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84DDC" w14:textId="4ADFE428" w:rsidR="00972B29" w:rsidRDefault="00972B29" w:rsidP="00972B29">
      <w:pPr>
        <w:jc w:val="both"/>
        <w:rPr>
          <w:rFonts w:ascii="Bookman Old Style" w:hAnsi="Bookman Old Style"/>
          <w:b/>
          <w:lang w:val="es-ES_tradnl"/>
        </w:rPr>
      </w:pPr>
      <w:r w:rsidRPr="004F5E41">
        <w:rPr>
          <w:rFonts w:ascii="Bookman Old Style" w:hAnsi="Bookman Old Style"/>
          <w:b/>
          <w:lang w:val="es-ES_tradnl"/>
        </w:rPr>
        <w:t>LEGISLACIÓN COVID – 19</w:t>
      </w:r>
    </w:p>
    <w:p w14:paraId="0A40AAA7" w14:textId="17F02E10" w:rsidR="00A9233C" w:rsidRPr="00A9233C" w:rsidRDefault="00A9233C" w:rsidP="00972B29">
      <w:pPr>
        <w:jc w:val="both"/>
        <w:rPr>
          <w:rFonts w:ascii="Bookman Old Style" w:hAnsi="Bookman Old Style"/>
          <w:b/>
          <w:color w:val="FF0000"/>
          <w:lang w:val="es-ES_tradnl"/>
        </w:rPr>
      </w:pPr>
      <w:r w:rsidRPr="00A9233C">
        <w:rPr>
          <w:rFonts w:ascii="Bookman Old Style" w:hAnsi="Bookman Old Style"/>
          <w:b/>
          <w:color w:val="FF0000"/>
          <w:highlight w:val="yellow"/>
          <w:lang w:val="es-ES_tradnl"/>
        </w:rPr>
        <w:t>BOE 18/05/2021</w:t>
      </w:r>
    </w:p>
    <w:p w14:paraId="21BCB29D" w14:textId="77777777" w:rsidR="00A9233C" w:rsidRPr="00A9233C" w:rsidRDefault="00A9233C" w:rsidP="00A9233C">
      <w:pPr>
        <w:jc w:val="both"/>
        <w:rPr>
          <w:rFonts w:ascii="Bookman Old Style" w:hAnsi="Bookman Old Style"/>
          <w:b/>
          <w:bCs/>
        </w:rPr>
      </w:pPr>
      <w:r w:rsidRPr="00A9233C">
        <w:rPr>
          <w:rFonts w:ascii="Bookman Old Style" w:hAnsi="Bookman Old Style"/>
          <w:b/>
          <w:bCs/>
        </w:rPr>
        <w:t>V. Anuncios. - A. Contratación del Sector Público</w:t>
      </w:r>
    </w:p>
    <w:p w14:paraId="23057D0B" w14:textId="77777777" w:rsidR="00A9233C" w:rsidRPr="00A9233C" w:rsidRDefault="00A9233C" w:rsidP="00A9233C">
      <w:pPr>
        <w:jc w:val="both"/>
        <w:rPr>
          <w:rFonts w:ascii="Bookman Old Style" w:hAnsi="Bookman Old Style"/>
          <w:b/>
        </w:rPr>
      </w:pPr>
      <w:r w:rsidRPr="00A9233C">
        <w:rPr>
          <w:rFonts w:ascii="Bookman Old Style" w:hAnsi="Bookman Old Style"/>
          <w:b/>
        </w:rPr>
        <w:t>MINISTERIO DE HACIENDA</w:t>
      </w:r>
    </w:p>
    <w:p w14:paraId="249ACE8A" w14:textId="77777777" w:rsidR="00A9233C" w:rsidRPr="00A9233C" w:rsidRDefault="00A9233C" w:rsidP="00A9233C">
      <w:pPr>
        <w:jc w:val="both"/>
        <w:rPr>
          <w:rFonts w:ascii="Bookman Old Style" w:hAnsi="Bookman Old Style"/>
          <w:bCs/>
        </w:rPr>
      </w:pPr>
      <w:r w:rsidRPr="00A9233C">
        <w:rPr>
          <w:rFonts w:ascii="Bookman Old Style" w:hAnsi="Bookman Old Style"/>
          <w:bCs/>
        </w:rPr>
        <w:t>Anuncio de corrección de errores de: Dirección del Servicio de Gestión Económica de la Agencia Estatal de la Administración Tributaria. Objeto: Suministro y distribución de mascarillas FFP2 para protección de los empleados de la AEAT frente al COVID-19. Expediente: 21700016700.</w:t>
      </w:r>
    </w:p>
    <w:p w14:paraId="61F238CE" w14:textId="77777777" w:rsidR="00A9233C" w:rsidRPr="00A9233C" w:rsidRDefault="00A9233C" w:rsidP="00A9233C">
      <w:pPr>
        <w:jc w:val="both"/>
        <w:rPr>
          <w:rFonts w:ascii="Bookman Old Style" w:hAnsi="Bookman Old Style"/>
          <w:bCs/>
        </w:rPr>
      </w:pPr>
      <w:hyperlink r:id="rId6" w:tooltip="PDF firmado BOE-B-2021-24786" w:history="1">
        <w:r w:rsidRPr="00A9233C">
          <w:rPr>
            <w:rStyle w:val="Hipervnculo"/>
            <w:rFonts w:ascii="Bookman Old Style" w:hAnsi="Bookman Old Style"/>
            <w:bCs/>
          </w:rPr>
          <w:t>PDF (BOE-B-2021-24786 - 1 pág. - 166 KB)</w:t>
        </w:r>
      </w:hyperlink>
    </w:p>
    <w:p w14:paraId="42B9EE19" w14:textId="77777777" w:rsidR="00A9233C" w:rsidRPr="00A9233C" w:rsidRDefault="00A9233C" w:rsidP="00A9233C">
      <w:pPr>
        <w:jc w:val="both"/>
        <w:rPr>
          <w:rFonts w:ascii="Bookman Old Style" w:hAnsi="Bookman Old Style"/>
          <w:b/>
        </w:rPr>
      </w:pPr>
      <w:r w:rsidRPr="00A9233C">
        <w:rPr>
          <w:rFonts w:ascii="Bookman Old Style" w:hAnsi="Bookman Old Style"/>
          <w:b/>
        </w:rPr>
        <w:t>MINISTERIO DE TRANSPORTES, MOVILIDAD Y AGENDA URBANA</w:t>
      </w:r>
    </w:p>
    <w:p w14:paraId="3A3C6A5E" w14:textId="77777777" w:rsidR="00A9233C" w:rsidRPr="00A9233C" w:rsidRDefault="00A9233C" w:rsidP="00A9233C">
      <w:pPr>
        <w:pStyle w:val="NormalWeb"/>
        <w:spacing w:before="0" w:beforeAutospacing="0" w:after="0" w:afterAutospacing="0"/>
        <w:jc w:val="both"/>
        <w:rPr>
          <w:rFonts w:ascii="Bookman Old Style" w:eastAsia="Calibri" w:hAnsi="Bookman Old Style"/>
          <w:bCs/>
          <w:sz w:val="22"/>
          <w:szCs w:val="22"/>
          <w:lang w:val="es-ES" w:eastAsia="en-US"/>
        </w:rPr>
      </w:pPr>
      <w:r w:rsidRPr="00A9233C">
        <w:rPr>
          <w:rFonts w:ascii="Bookman Old Style" w:eastAsia="Calibri" w:hAnsi="Bookman Old Style"/>
          <w:bCs/>
          <w:sz w:val="22"/>
          <w:szCs w:val="22"/>
          <w:lang w:val="es-ES" w:eastAsia="en-US"/>
        </w:rPr>
        <w:t>Anuncio de formalización de contratos de: Secretaría de Estado de Transportes, Movilidad y Agenda Urbana. Objeto: Prórroga 2 consultoría y A.T. para analizar la movilidad españoles y su evolución tras la aplicación del RD 463/2020, de 14 marzo, por el que se declara el estado de alarma para la gestión de la crisis sanitaria ocasionada por el covid-19. Artículo 16 del Real Decreto-ley 7/2020, por el que se adoptan medidas urgentes para responder al impacto económico del COVID-19. Expediente: SETMA2020029-P2.</w:t>
      </w:r>
    </w:p>
    <w:p w14:paraId="3AC95E82" w14:textId="77777777" w:rsidR="00A9233C" w:rsidRPr="00A9233C" w:rsidRDefault="00A9233C" w:rsidP="00A9233C">
      <w:pPr>
        <w:pStyle w:val="puntopdf"/>
        <w:spacing w:before="0" w:after="0"/>
        <w:rPr>
          <w:rFonts w:ascii="Bookman Old Style" w:eastAsia="Calibri" w:hAnsi="Bookman Old Style"/>
          <w:bCs/>
          <w:sz w:val="22"/>
          <w:szCs w:val="22"/>
          <w:lang w:eastAsia="en-US"/>
        </w:rPr>
      </w:pPr>
      <w:hyperlink r:id="rId7" w:tooltip="PDF firmado BOE-B-2021-24802" w:history="1">
        <w:r w:rsidRPr="00A9233C">
          <w:rPr>
            <w:rFonts w:ascii="Bookman Old Style" w:eastAsia="Calibri" w:hAnsi="Bookman Old Style"/>
            <w:bCs/>
            <w:lang w:eastAsia="en-US"/>
          </w:rPr>
          <w:t>PDF (BOE-B-2021-24802 - 2 págs. - 185 KB)</w:t>
        </w:r>
      </w:hyperlink>
    </w:p>
    <w:p w14:paraId="1DFEA101" w14:textId="550831FC" w:rsidR="00A9233C" w:rsidRPr="00A9233C" w:rsidRDefault="00A9233C" w:rsidP="00972B29">
      <w:pPr>
        <w:jc w:val="both"/>
        <w:rPr>
          <w:rFonts w:ascii="Bookman Old Style" w:hAnsi="Bookman Old Style"/>
          <w:b/>
          <w:color w:val="FF0000"/>
          <w:lang w:val="es-ES_tradnl"/>
        </w:rPr>
      </w:pPr>
      <w:r w:rsidRPr="00A9233C">
        <w:rPr>
          <w:rFonts w:ascii="Bookman Old Style" w:hAnsi="Bookman Old Style"/>
          <w:b/>
          <w:color w:val="FF0000"/>
          <w:highlight w:val="yellow"/>
          <w:lang w:val="es-ES_tradnl"/>
        </w:rPr>
        <w:t>BOC 18/05/2021</w:t>
      </w:r>
    </w:p>
    <w:p w14:paraId="36F121CA" w14:textId="77777777" w:rsidR="00A9233C" w:rsidRPr="00A9233C" w:rsidRDefault="00A9233C" w:rsidP="00A9233C">
      <w:pPr>
        <w:jc w:val="both"/>
        <w:rPr>
          <w:rFonts w:ascii="Bookman Old Style" w:hAnsi="Bookman Old Style"/>
          <w:b/>
          <w:bCs/>
        </w:rPr>
      </w:pPr>
      <w:r w:rsidRPr="00A9233C">
        <w:rPr>
          <w:rFonts w:ascii="Bookman Old Style" w:hAnsi="Bookman Old Style"/>
          <w:b/>
          <w:bCs/>
        </w:rPr>
        <w:t>V. Anuncios</w:t>
      </w:r>
    </w:p>
    <w:p w14:paraId="5BAA0811" w14:textId="77777777" w:rsidR="00A9233C" w:rsidRPr="00A9233C" w:rsidRDefault="00A9233C" w:rsidP="00A9233C">
      <w:pPr>
        <w:jc w:val="both"/>
        <w:rPr>
          <w:rFonts w:ascii="Bookman Old Style" w:hAnsi="Bookman Old Style"/>
          <w:b/>
          <w:bCs/>
        </w:rPr>
      </w:pPr>
      <w:r w:rsidRPr="00A9233C">
        <w:rPr>
          <w:rFonts w:ascii="Bookman Old Style" w:hAnsi="Bookman Old Style"/>
          <w:b/>
          <w:bCs/>
        </w:rPr>
        <w:t>Otros anuncios</w:t>
      </w:r>
    </w:p>
    <w:p w14:paraId="49DE9A78" w14:textId="77777777" w:rsidR="00A9233C" w:rsidRPr="00A9233C" w:rsidRDefault="00A9233C" w:rsidP="00A9233C">
      <w:pPr>
        <w:jc w:val="both"/>
        <w:rPr>
          <w:rFonts w:ascii="Bookman Old Style" w:hAnsi="Bookman Old Style"/>
          <w:b/>
          <w:bCs/>
        </w:rPr>
      </w:pPr>
      <w:r w:rsidRPr="00A9233C">
        <w:rPr>
          <w:rFonts w:ascii="Bookman Old Style" w:hAnsi="Bookman Old Style"/>
          <w:b/>
          <w:bCs/>
        </w:rPr>
        <w:t>Administración Local</w:t>
      </w:r>
    </w:p>
    <w:p w14:paraId="7BD8D511" w14:textId="77777777" w:rsidR="00A9233C" w:rsidRPr="00A9233C" w:rsidRDefault="00A9233C" w:rsidP="00A9233C">
      <w:pPr>
        <w:jc w:val="both"/>
        <w:rPr>
          <w:rFonts w:ascii="Bookman Old Style" w:hAnsi="Bookman Old Style"/>
          <w:b/>
          <w:bCs/>
        </w:rPr>
      </w:pPr>
      <w:r w:rsidRPr="00A9233C">
        <w:rPr>
          <w:rFonts w:ascii="Bookman Old Style" w:hAnsi="Bookman Old Style"/>
          <w:b/>
          <w:bCs/>
        </w:rPr>
        <w:t>Cabildo Insular de Lanzarote</w:t>
      </w:r>
    </w:p>
    <w:p w14:paraId="4872E775" w14:textId="77777777" w:rsidR="00A9233C" w:rsidRPr="00A9233C" w:rsidRDefault="00A9233C" w:rsidP="00A9233C">
      <w:pPr>
        <w:jc w:val="both"/>
        <w:rPr>
          <w:rFonts w:ascii="Bookman Old Style" w:hAnsi="Bookman Old Style"/>
          <w:bCs/>
        </w:rPr>
      </w:pPr>
      <w:hyperlink r:id="rId8" w:tooltip="Ir a la disposición 2012/048/001" w:history="1">
        <w:r w:rsidRPr="00A9233C">
          <w:rPr>
            <w:rStyle w:val="Hipervnculo"/>
            <w:rFonts w:ascii="Bookman Old Style" w:hAnsi="Bookman Old Style"/>
            <w:bCs/>
          </w:rPr>
          <w:t>2590</w:t>
        </w:r>
      </w:hyperlink>
      <w:r w:rsidRPr="00A9233C">
        <w:rPr>
          <w:rFonts w:ascii="Bookman Old Style" w:hAnsi="Bookman Old Style"/>
          <w:bCs/>
        </w:rPr>
        <w:t> </w:t>
      </w:r>
      <w:hyperlink r:id="rId9" w:history="1">
        <w:r w:rsidRPr="00A9233C">
          <w:rPr>
            <w:rStyle w:val="Hipervnculo"/>
            <w:rFonts w:ascii="Bookman Old Style" w:hAnsi="Bookman Old Style"/>
            <w:bCs/>
          </w:rPr>
          <w:t>ANUNCIO de 6 de mayo de 2021, relativo a la aprobación definitiva de las bases reguladoras de las subvenciones destinadas a paliar el impacto económico que la crisis sanitaria del COVID-19 está teniendo en trabajadores por cuenta propia y pequeñas empresas en las islas de Lanzarote y La Graciosa.</w:t>
        </w:r>
      </w:hyperlink>
    </w:p>
    <w:p w14:paraId="7B265E20" w14:textId="77777777" w:rsidR="00A9233C" w:rsidRPr="00A9233C" w:rsidRDefault="00A9233C" w:rsidP="00A9233C">
      <w:pPr>
        <w:jc w:val="both"/>
        <w:rPr>
          <w:rFonts w:ascii="Bookman Old Style" w:hAnsi="Bookman Old Style"/>
          <w:bCs/>
        </w:rPr>
      </w:pPr>
      <w:r w:rsidRPr="00A9233C">
        <w:rPr>
          <w:rFonts w:ascii="Bookman Old Style" w:hAnsi="Bookman Old Style"/>
          <w:bCs/>
        </w:rPr>
        <w:t>10 páginas. Formato de archivo en PDF/Adobe Acrobat. Tamaño: 373.64 Kb.</w:t>
      </w:r>
    </w:p>
    <w:p w14:paraId="09F5DDAD" w14:textId="77777777" w:rsidR="00A9233C" w:rsidRPr="00A9233C" w:rsidRDefault="00A9233C" w:rsidP="00A9233C">
      <w:pPr>
        <w:jc w:val="both"/>
        <w:rPr>
          <w:rFonts w:ascii="Bookman Old Style" w:hAnsi="Bookman Old Style"/>
          <w:bCs/>
        </w:rPr>
      </w:pPr>
      <w:r w:rsidRPr="00A9233C">
        <w:rPr>
          <w:rFonts w:ascii="Bookman Old Style" w:hAnsi="Bookman Old Style"/>
          <w:bCs/>
        </w:rPr>
        <w:t>BOC-A-2021-101-2590. </w:t>
      </w:r>
      <w:hyperlink r:id="rId10" w:tooltip="Vista previa (Versión no oficial)" w:history="1">
        <w:r w:rsidRPr="00A9233C">
          <w:rPr>
            <w:rStyle w:val="Hipervnculo"/>
            <w:rFonts w:ascii="Bookman Old Style" w:hAnsi="Bookman Old Style"/>
            <w:bCs/>
          </w:rPr>
          <w:t>Versión HTML</w:t>
        </w:r>
      </w:hyperlink>
      <w:r w:rsidRPr="00A9233C">
        <w:rPr>
          <w:rFonts w:ascii="Bookman Old Style" w:hAnsi="Bookman Old Style"/>
          <w:bCs/>
        </w:rPr>
        <w:t> - </w:t>
      </w:r>
      <w:hyperlink r:id="rId11" w:tooltip="Descargar la firma electrónica" w:history="1">
        <w:r w:rsidRPr="00A9233C">
          <w:rPr>
            <w:rStyle w:val="Hipervnculo"/>
            <w:rFonts w:ascii="Bookman Old Style" w:hAnsi="Bookman Old Style"/>
            <w:bCs/>
          </w:rPr>
          <w:t>Firma electrónica</w:t>
        </w:r>
      </w:hyperlink>
      <w:r w:rsidRPr="00A9233C">
        <w:rPr>
          <w:rFonts w:ascii="Bookman Old Style" w:hAnsi="Bookman Old Style"/>
          <w:bCs/>
        </w:rPr>
        <w:t> - </w:t>
      </w:r>
      <w:hyperlink r:id="rId12" w:tooltip="Descargar en formato PDF" w:history="1">
        <w:r w:rsidRPr="00A9233C">
          <w:rPr>
            <w:rStyle w:val="Hipervnculo"/>
            <w:rFonts w:ascii="Bookman Old Style" w:hAnsi="Bookman Old Style"/>
            <w:bCs/>
          </w:rPr>
          <w:t>Descargar</w:t>
        </w:r>
      </w:hyperlink>
    </w:p>
    <w:p w14:paraId="5E05BF1A" w14:textId="2B383EC1" w:rsidR="00285C57" w:rsidRPr="00285C57" w:rsidRDefault="00285C57" w:rsidP="00972B29">
      <w:pPr>
        <w:jc w:val="both"/>
        <w:rPr>
          <w:rFonts w:ascii="Bookman Old Style" w:hAnsi="Bookman Old Style"/>
          <w:b/>
          <w:color w:val="FF0000"/>
          <w:lang w:val="es-ES_tradnl"/>
        </w:rPr>
      </w:pPr>
      <w:r w:rsidRPr="00285C57">
        <w:rPr>
          <w:rFonts w:ascii="Bookman Old Style" w:hAnsi="Bookman Old Style"/>
          <w:b/>
          <w:color w:val="FF0000"/>
          <w:highlight w:val="yellow"/>
          <w:lang w:val="es-ES_tradnl"/>
        </w:rPr>
        <w:t>BOE 17/05/2021</w:t>
      </w:r>
    </w:p>
    <w:p w14:paraId="30DEFB2F" w14:textId="77777777" w:rsidR="00285C57" w:rsidRPr="00285C57" w:rsidRDefault="00285C57" w:rsidP="00285C57">
      <w:pPr>
        <w:jc w:val="both"/>
        <w:rPr>
          <w:rFonts w:ascii="Bookman Old Style" w:hAnsi="Bookman Old Style"/>
          <w:b/>
          <w:bCs/>
        </w:rPr>
      </w:pPr>
      <w:r w:rsidRPr="00285C57">
        <w:rPr>
          <w:rFonts w:ascii="Bookman Old Style" w:hAnsi="Bookman Old Style"/>
          <w:b/>
          <w:bCs/>
        </w:rPr>
        <w:t>I. Disposiciones generales</w:t>
      </w:r>
    </w:p>
    <w:p w14:paraId="4155FA8C" w14:textId="77777777" w:rsidR="00285C57" w:rsidRPr="00285C57" w:rsidRDefault="00285C57" w:rsidP="00285C57">
      <w:pPr>
        <w:jc w:val="both"/>
        <w:rPr>
          <w:rFonts w:ascii="Bookman Old Style" w:hAnsi="Bookman Old Style"/>
          <w:b/>
        </w:rPr>
      </w:pPr>
      <w:r w:rsidRPr="00285C57">
        <w:rPr>
          <w:rFonts w:ascii="Bookman Old Style" w:hAnsi="Bookman Old Style"/>
          <w:b/>
        </w:rPr>
        <w:t>COMUNIDAD AUTÓNOMA DE CANTABRIA</w:t>
      </w:r>
    </w:p>
    <w:p w14:paraId="51175836" w14:textId="77777777" w:rsidR="00285C57" w:rsidRPr="00285C57" w:rsidRDefault="00285C57" w:rsidP="00285C57">
      <w:pPr>
        <w:jc w:val="both"/>
        <w:rPr>
          <w:rFonts w:ascii="Bookman Old Style" w:hAnsi="Bookman Old Style"/>
          <w:b/>
          <w:bCs/>
        </w:rPr>
      </w:pPr>
      <w:r w:rsidRPr="00285C57">
        <w:rPr>
          <w:rFonts w:ascii="Bookman Old Style" w:hAnsi="Bookman Old Style"/>
          <w:b/>
          <w:bCs/>
        </w:rPr>
        <w:t>Ayudas</w:t>
      </w:r>
    </w:p>
    <w:p w14:paraId="07A00290" w14:textId="77777777" w:rsidR="00285C57" w:rsidRPr="00285C57" w:rsidRDefault="00285C57" w:rsidP="00285C57">
      <w:pPr>
        <w:jc w:val="both"/>
        <w:rPr>
          <w:rFonts w:ascii="Bookman Old Style" w:hAnsi="Bookman Old Style"/>
          <w:bCs/>
        </w:rPr>
      </w:pPr>
      <w:r w:rsidRPr="00285C57">
        <w:rPr>
          <w:rFonts w:ascii="Bookman Old Style" w:hAnsi="Bookman Old Style"/>
          <w:bCs/>
        </w:rPr>
        <w:lastRenderedPageBreak/>
        <w:t>Ley 3/2021, de 26 de abril, de concesión de ayudas dirigidas a las empresas y las personas trabajadoras afectadas por expedientes de regulación temporal de empleo, para el sostenimiento del empleo y la actividad económica en el contexto de la crisis ocasionada por la pandemia de COVID-19.</w:t>
      </w:r>
    </w:p>
    <w:p w14:paraId="208EF3DB" w14:textId="77777777" w:rsidR="00285C57" w:rsidRPr="00285C57" w:rsidRDefault="00A9233C" w:rsidP="00285C57">
      <w:pPr>
        <w:jc w:val="both"/>
        <w:rPr>
          <w:rFonts w:ascii="Bookman Old Style" w:hAnsi="Bookman Old Style"/>
          <w:bCs/>
        </w:rPr>
      </w:pPr>
      <w:hyperlink r:id="rId13" w:tooltip="PDF firmado BOE-A-2021-8107" w:history="1">
        <w:r w:rsidR="00285C57" w:rsidRPr="00285C57">
          <w:rPr>
            <w:rStyle w:val="Hipervnculo"/>
            <w:rFonts w:ascii="Bookman Old Style" w:hAnsi="Bookman Old Style"/>
            <w:bCs/>
          </w:rPr>
          <w:t>PDF (BOE-A-2021-8107 - 11 págs. - 277 KB)</w:t>
        </w:r>
      </w:hyperlink>
    </w:p>
    <w:p w14:paraId="0CE6783A" w14:textId="77777777" w:rsidR="00285C57" w:rsidRPr="00285C57" w:rsidRDefault="00285C57" w:rsidP="00285C57">
      <w:pPr>
        <w:jc w:val="both"/>
        <w:rPr>
          <w:rFonts w:ascii="Bookman Old Style" w:hAnsi="Bookman Old Style"/>
          <w:b/>
          <w:bCs/>
        </w:rPr>
      </w:pPr>
      <w:r w:rsidRPr="00285C57">
        <w:rPr>
          <w:rFonts w:ascii="Bookman Old Style" w:hAnsi="Bookman Old Style"/>
          <w:b/>
          <w:bCs/>
        </w:rPr>
        <w:t>V. Anuncios. - A. Contratación del Sector Público</w:t>
      </w:r>
    </w:p>
    <w:p w14:paraId="767B02B9" w14:textId="77777777" w:rsidR="00285C57" w:rsidRPr="00285C57" w:rsidRDefault="00285C57" w:rsidP="00285C57">
      <w:pPr>
        <w:jc w:val="both"/>
        <w:rPr>
          <w:rFonts w:ascii="Bookman Old Style" w:hAnsi="Bookman Old Style"/>
          <w:b/>
        </w:rPr>
      </w:pPr>
      <w:r w:rsidRPr="00285C57">
        <w:rPr>
          <w:rFonts w:ascii="Bookman Old Style" w:hAnsi="Bookman Old Style"/>
          <w:b/>
        </w:rPr>
        <w:t>MINISTERIO DEL INTERIOR</w:t>
      </w:r>
    </w:p>
    <w:p w14:paraId="3A84A3DC" w14:textId="77777777" w:rsidR="00285C57" w:rsidRPr="00285C57" w:rsidRDefault="00285C57" w:rsidP="00285C57">
      <w:pPr>
        <w:jc w:val="both"/>
        <w:rPr>
          <w:rFonts w:ascii="Bookman Old Style" w:hAnsi="Bookman Old Style"/>
          <w:bCs/>
        </w:rPr>
      </w:pPr>
      <w:r w:rsidRPr="00285C57">
        <w:rPr>
          <w:rFonts w:ascii="Bookman Old Style" w:hAnsi="Bookman Old Style"/>
          <w:bCs/>
        </w:rPr>
        <w:t xml:space="preserve">Anuncio de formalización de contratos de: División Económica y Técnica (Cuerpo Nacional de Policía). Objeto: Contenedores </w:t>
      </w:r>
      <w:proofErr w:type="spellStart"/>
      <w:r w:rsidRPr="00285C57">
        <w:rPr>
          <w:rFonts w:ascii="Bookman Old Style" w:hAnsi="Bookman Old Style"/>
          <w:bCs/>
        </w:rPr>
        <w:t>andalucía</w:t>
      </w:r>
      <w:proofErr w:type="spellEnd"/>
      <w:r w:rsidRPr="00285C57">
        <w:rPr>
          <w:rFonts w:ascii="Bookman Old Style" w:hAnsi="Bookman Old Style"/>
          <w:bCs/>
        </w:rPr>
        <w:t>. Expediente: EMERGECOVID2/49.</w:t>
      </w:r>
    </w:p>
    <w:p w14:paraId="0D8EF32F" w14:textId="77777777" w:rsidR="00285C57" w:rsidRPr="00285C57" w:rsidRDefault="00A9233C" w:rsidP="00285C57">
      <w:pPr>
        <w:jc w:val="both"/>
        <w:rPr>
          <w:rFonts w:ascii="Bookman Old Style" w:hAnsi="Bookman Old Style"/>
          <w:bCs/>
        </w:rPr>
      </w:pPr>
      <w:hyperlink r:id="rId14" w:tooltip="PDF firmado BOE-B-2021-24498" w:history="1">
        <w:r w:rsidR="00285C57" w:rsidRPr="00285C57">
          <w:rPr>
            <w:rStyle w:val="Hipervnculo"/>
            <w:rFonts w:ascii="Bookman Old Style" w:hAnsi="Bookman Old Style"/>
            <w:bCs/>
          </w:rPr>
          <w:t>PDF (BOE-B-2021-24498 - 1 pág. - 177 KB)</w:t>
        </w:r>
      </w:hyperlink>
    </w:p>
    <w:p w14:paraId="7FAF8502" w14:textId="1AA1EF2A" w:rsidR="00285C57" w:rsidRPr="00285C57" w:rsidRDefault="00285C57" w:rsidP="00285C57">
      <w:pPr>
        <w:jc w:val="both"/>
        <w:rPr>
          <w:rFonts w:ascii="Bookman Old Style" w:hAnsi="Bookman Old Style"/>
          <w:bCs/>
        </w:rPr>
      </w:pPr>
      <w:r w:rsidRPr="00285C57">
        <w:rPr>
          <w:rFonts w:ascii="Bookman Old Style" w:hAnsi="Bookman Old Style"/>
          <w:bCs/>
        </w:rPr>
        <w:t>Anuncio de formalización de contratos de: División Económica y Técnica (Cuerpo Nacional de Policía). Objeto: Mamparas 120 unidades. Expediente: EMERGECOVID2/52.</w:t>
      </w:r>
    </w:p>
    <w:p w14:paraId="0B8EA0A1" w14:textId="77777777" w:rsidR="00285C57" w:rsidRPr="00285C57" w:rsidRDefault="00A9233C" w:rsidP="00285C57">
      <w:pPr>
        <w:jc w:val="both"/>
        <w:rPr>
          <w:rFonts w:ascii="Bookman Old Style" w:hAnsi="Bookman Old Style"/>
          <w:bCs/>
        </w:rPr>
      </w:pPr>
      <w:hyperlink r:id="rId15" w:tooltip="PDF firmado BOE-B-2021-24499" w:history="1">
        <w:r w:rsidR="00285C57" w:rsidRPr="00285C57">
          <w:rPr>
            <w:rStyle w:val="Hipervnculo"/>
            <w:rFonts w:ascii="Bookman Old Style" w:hAnsi="Bookman Old Style"/>
            <w:bCs/>
          </w:rPr>
          <w:t>PDF (BOE-B-2021-24499 - 2 págs. - 180 KB)</w:t>
        </w:r>
      </w:hyperlink>
    </w:p>
    <w:p w14:paraId="3383F297" w14:textId="036FA1B3" w:rsidR="00285C57" w:rsidRPr="00285C57" w:rsidRDefault="00285C57" w:rsidP="00285C57">
      <w:pPr>
        <w:jc w:val="both"/>
        <w:rPr>
          <w:rFonts w:ascii="Bookman Old Style" w:hAnsi="Bookman Old Style"/>
          <w:bCs/>
        </w:rPr>
      </w:pPr>
      <w:r w:rsidRPr="00285C57">
        <w:rPr>
          <w:rFonts w:ascii="Bookman Old Style" w:hAnsi="Bookman Old Style"/>
          <w:bCs/>
        </w:rPr>
        <w:t>Anuncio de formalización de contratos de la División Económica y Técnica (Cuerpo Nacional de Policía). Objeto: 192 Mamparas de protección. Expediente: EMERGECOVID2/53.</w:t>
      </w:r>
    </w:p>
    <w:p w14:paraId="67FE593A" w14:textId="77777777" w:rsidR="00285C57" w:rsidRPr="00285C57" w:rsidRDefault="00A9233C" w:rsidP="00285C57">
      <w:pPr>
        <w:jc w:val="both"/>
        <w:rPr>
          <w:rFonts w:ascii="Bookman Old Style" w:hAnsi="Bookman Old Style"/>
          <w:bCs/>
        </w:rPr>
      </w:pPr>
      <w:hyperlink r:id="rId16" w:tooltip="PDF firmado BOE-B-2021-24500" w:history="1">
        <w:r w:rsidR="00285C57" w:rsidRPr="00285C57">
          <w:rPr>
            <w:rStyle w:val="Hipervnculo"/>
            <w:rFonts w:ascii="Bookman Old Style" w:hAnsi="Bookman Old Style"/>
            <w:bCs/>
          </w:rPr>
          <w:t>PDF (BOE-B-2021-24500 - 2 págs. - 181 KB)</w:t>
        </w:r>
      </w:hyperlink>
    </w:p>
    <w:p w14:paraId="7AEA540D" w14:textId="637F5A33" w:rsidR="00285C57" w:rsidRPr="00285C57" w:rsidRDefault="00285C57" w:rsidP="00285C57">
      <w:pPr>
        <w:jc w:val="both"/>
        <w:rPr>
          <w:rFonts w:ascii="Bookman Old Style" w:hAnsi="Bookman Old Style"/>
          <w:bCs/>
        </w:rPr>
      </w:pPr>
      <w:r w:rsidRPr="00285C57">
        <w:rPr>
          <w:rFonts w:ascii="Bookman Old Style" w:hAnsi="Bookman Old Style"/>
          <w:bCs/>
        </w:rPr>
        <w:t>Anuncio de formalización de contratos de: División Económica y Técnica (Cuerpo Nacional de Policía). Objeto: 239 Mamparas de protección. Expediente: EMERGECOVID2/54.</w:t>
      </w:r>
    </w:p>
    <w:p w14:paraId="0AA76AA4" w14:textId="77777777" w:rsidR="00285C57" w:rsidRPr="00285C57" w:rsidRDefault="00A9233C" w:rsidP="00285C57">
      <w:pPr>
        <w:jc w:val="both"/>
        <w:rPr>
          <w:rFonts w:ascii="Bookman Old Style" w:hAnsi="Bookman Old Style"/>
          <w:bCs/>
        </w:rPr>
      </w:pPr>
      <w:hyperlink r:id="rId17" w:tooltip="PDF firmado BOE-B-2021-24501" w:history="1">
        <w:r w:rsidR="00285C57" w:rsidRPr="00285C57">
          <w:rPr>
            <w:rStyle w:val="Hipervnculo"/>
            <w:rFonts w:ascii="Bookman Old Style" w:hAnsi="Bookman Old Style"/>
            <w:bCs/>
          </w:rPr>
          <w:t>PDF (BOE-B-2021-24501 - 1 pág. - 178 KB)</w:t>
        </w:r>
      </w:hyperlink>
    </w:p>
    <w:p w14:paraId="5315BEDD" w14:textId="62FB5577" w:rsidR="00285C57" w:rsidRPr="00285C57" w:rsidRDefault="00285C57" w:rsidP="00285C57">
      <w:pPr>
        <w:jc w:val="both"/>
        <w:rPr>
          <w:rFonts w:ascii="Bookman Old Style" w:hAnsi="Bookman Old Style"/>
          <w:bCs/>
        </w:rPr>
      </w:pPr>
      <w:r w:rsidRPr="00285C57">
        <w:rPr>
          <w:rFonts w:ascii="Bookman Old Style" w:hAnsi="Bookman Old Style"/>
          <w:bCs/>
        </w:rPr>
        <w:t>Anuncio de formalización de contratos de: División Económica y Técnica (Cuerpo Nacional de Policía). Objeto: Contenedores. Expediente: EMERGECOVID2/55.</w:t>
      </w:r>
    </w:p>
    <w:p w14:paraId="245A4DB8" w14:textId="77777777" w:rsidR="00285C57" w:rsidRPr="00285C57" w:rsidRDefault="00A9233C" w:rsidP="00285C57">
      <w:pPr>
        <w:jc w:val="both"/>
        <w:rPr>
          <w:rFonts w:ascii="Bookman Old Style" w:hAnsi="Bookman Old Style"/>
          <w:bCs/>
        </w:rPr>
      </w:pPr>
      <w:hyperlink r:id="rId18" w:tooltip="PDF firmado BOE-B-2021-24502" w:history="1">
        <w:r w:rsidR="00285C57" w:rsidRPr="00285C57">
          <w:rPr>
            <w:rStyle w:val="Hipervnculo"/>
            <w:rFonts w:ascii="Bookman Old Style" w:hAnsi="Bookman Old Style"/>
            <w:bCs/>
          </w:rPr>
          <w:t>PDF (BOE-B-2021-24502 - 1 pág. - 177 KB)</w:t>
        </w:r>
      </w:hyperlink>
    </w:p>
    <w:p w14:paraId="37EA0A9D" w14:textId="49964177" w:rsidR="00285C57" w:rsidRPr="00285C57" w:rsidRDefault="00285C57" w:rsidP="00285C57">
      <w:pPr>
        <w:jc w:val="both"/>
        <w:rPr>
          <w:rFonts w:ascii="Bookman Old Style" w:hAnsi="Bookman Old Style"/>
          <w:bCs/>
        </w:rPr>
      </w:pPr>
      <w:r w:rsidRPr="00285C57">
        <w:rPr>
          <w:rFonts w:ascii="Bookman Old Style" w:hAnsi="Bookman Old Style"/>
          <w:bCs/>
        </w:rPr>
        <w:t>Anuncio de formalización de contratos de: División Económica y Técnica (Cuerpo Nacional de Policía). Objeto: Refuerzo limpieza del 19 de marzo a 31 de octubre de 2020. Expediente: EMERGECOVID2/56.</w:t>
      </w:r>
    </w:p>
    <w:p w14:paraId="28A5FD8E" w14:textId="77777777" w:rsidR="00285C57" w:rsidRPr="00285C57" w:rsidRDefault="00A9233C" w:rsidP="00285C57">
      <w:pPr>
        <w:jc w:val="both"/>
        <w:rPr>
          <w:rFonts w:ascii="Bookman Old Style" w:hAnsi="Bookman Old Style"/>
          <w:bCs/>
        </w:rPr>
      </w:pPr>
      <w:hyperlink r:id="rId19" w:tooltip="PDF firmado BOE-B-2021-24503" w:history="1">
        <w:r w:rsidR="00285C57" w:rsidRPr="00285C57">
          <w:rPr>
            <w:rStyle w:val="Hipervnculo"/>
            <w:rFonts w:ascii="Bookman Old Style" w:hAnsi="Bookman Old Style"/>
            <w:bCs/>
          </w:rPr>
          <w:t>PDF (BOE-B-2021-24503 - 1 pág. - 178 KB)</w:t>
        </w:r>
      </w:hyperlink>
    </w:p>
    <w:p w14:paraId="48200B95" w14:textId="07959968" w:rsidR="00285C57" w:rsidRPr="00285C57" w:rsidRDefault="00285C57" w:rsidP="00285C57">
      <w:pPr>
        <w:jc w:val="both"/>
        <w:rPr>
          <w:rFonts w:ascii="Bookman Old Style" w:hAnsi="Bookman Old Style"/>
          <w:bCs/>
        </w:rPr>
      </w:pPr>
      <w:r w:rsidRPr="00285C57">
        <w:rPr>
          <w:rFonts w:ascii="Bookman Old Style" w:hAnsi="Bookman Old Style"/>
          <w:bCs/>
        </w:rPr>
        <w:t>Anuncio de formalización de contratos de: División Económica y Técnica (Cuerpo Nacional de Policía). Objeto: 625 guantes y 16000 mascarillas. Expediente: EMERGECOVID2/57.</w:t>
      </w:r>
    </w:p>
    <w:p w14:paraId="10692361" w14:textId="77777777" w:rsidR="00285C57" w:rsidRPr="00285C57" w:rsidRDefault="00A9233C" w:rsidP="00285C57">
      <w:pPr>
        <w:jc w:val="both"/>
        <w:rPr>
          <w:rFonts w:ascii="Bookman Old Style" w:hAnsi="Bookman Old Style"/>
          <w:bCs/>
        </w:rPr>
      </w:pPr>
      <w:hyperlink r:id="rId20" w:tooltip="PDF firmado BOE-B-2021-24504" w:history="1">
        <w:r w:rsidR="00285C57" w:rsidRPr="00285C57">
          <w:rPr>
            <w:rStyle w:val="Hipervnculo"/>
            <w:rFonts w:ascii="Bookman Old Style" w:hAnsi="Bookman Old Style"/>
            <w:bCs/>
          </w:rPr>
          <w:t>PDF (BOE-B-2021-24504 - 1 pág. - 178 KB)</w:t>
        </w:r>
      </w:hyperlink>
    </w:p>
    <w:p w14:paraId="5D9CC27D" w14:textId="1EC12911" w:rsidR="00285C57" w:rsidRPr="00285C57" w:rsidRDefault="00285C57" w:rsidP="00285C57">
      <w:pPr>
        <w:jc w:val="both"/>
        <w:rPr>
          <w:rFonts w:ascii="Bookman Old Style" w:hAnsi="Bookman Old Style"/>
          <w:bCs/>
        </w:rPr>
      </w:pPr>
      <w:r w:rsidRPr="00285C57">
        <w:rPr>
          <w:rFonts w:ascii="Bookman Old Style" w:hAnsi="Bookman Old Style"/>
          <w:bCs/>
        </w:rPr>
        <w:lastRenderedPageBreak/>
        <w:t>Anuncio de formalización de contratos de: División Económica y Técnica (Cuerpo Nacional de Policía). Objeto: 4480 unidades multiusos hidroalcohólico. Expediente: EMERGECOVID2/58.</w:t>
      </w:r>
    </w:p>
    <w:p w14:paraId="61DE1DEF" w14:textId="77777777" w:rsidR="00285C57" w:rsidRPr="00285C57" w:rsidRDefault="00A9233C" w:rsidP="00285C57">
      <w:pPr>
        <w:jc w:val="both"/>
        <w:rPr>
          <w:rFonts w:ascii="Bookman Old Style" w:hAnsi="Bookman Old Style"/>
          <w:bCs/>
        </w:rPr>
      </w:pPr>
      <w:hyperlink r:id="rId21" w:tooltip="PDF firmado BOE-B-2021-24505" w:history="1">
        <w:r w:rsidR="00285C57" w:rsidRPr="00285C57">
          <w:rPr>
            <w:rStyle w:val="Hipervnculo"/>
            <w:rFonts w:ascii="Bookman Old Style" w:hAnsi="Bookman Old Style"/>
            <w:bCs/>
          </w:rPr>
          <w:t>PDF (BOE-B-2021-24505 - 2 págs. - 180 KB)</w:t>
        </w:r>
      </w:hyperlink>
    </w:p>
    <w:p w14:paraId="539AEF97" w14:textId="60B615F2" w:rsidR="00285C57" w:rsidRPr="00285C57" w:rsidRDefault="00285C57" w:rsidP="00285C57">
      <w:pPr>
        <w:jc w:val="both"/>
        <w:rPr>
          <w:rFonts w:ascii="Bookman Old Style" w:hAnsi="Bookman Old Style"/>
          <w:bCs/>
        </w:rPr>
      </w:pPr>
      <w:r w:rsidRPr="00285C57">
        <w:rPr>
          <w:rFonts w:ascii="Bookman Old Style" w:hAnsi="Bookman Old Style"/>
          <w:bCs/>
        </w:rPr>
        <w:t>Anuncio de formalización de contratos de: División Económica y Técnica (Cuerpo Nacional de Policía). Objeto: guantes nitrilo caja 100 (368), gel hidroalcohólico 500ml (1540), 70ml (2400), 5L (32), 1L (1176) y toallitas (150). Expediente: EMERGECOVID2/59.</w:t>
      </w:r>
    </w:p>
    <w:p w14:paraId="79E66645" w14:textId="77777777" w:rsidR="00285C57" w:rsidRPr="00285C57" w:rsidRDefault="00A9233C" w:rsidP="00285C57">
      <w:pPr>
        <w:jc w:val="both"/>
        <w:rPr>
          <w:rFonts w:ascii="Bookman Old Style" w:hAnsi="Bookman Old Style"/>
          <w:bCs/>
        </w:rPr>
      </w:pPr>
      <w:hyperlink r:id="rId22" w:tooltip="PDF firmado BOE-B-2021-24506" w:history="1">
        <w:r w:rsidR="00285C57" w:rsidRPr="00285C57">
          <w:rPr>
            <w:rStyle w:val="Hipervnculo"/>
            <w:rFonts w:ascii="Bookman Old Style" w:hAnsi="Bookman Old Style"/>
            <w:bCs/>
          </w:rPr>
          <w:t>PDF (BOE-B-2021-24506 - 2 págs. - 182 KB)</w:t>
        </w:r>
      </w:hyperlink>
    </w:p>
    <w:p w14:paraId="38CC391C" w14:textId="77777777" w:rsidR="00285C57" w:rsidRDefault="00285C57" w:rsidP="00285C57">
      <w:pPr>
        <w:jc w:val="both"/>
        <w:rPr>
          <w:rFonts w:ascii="Bookman Old Style" w:hAnsi="Bookman Old Style"/>
          <w:b/>
          <w:color w:val="FF0000"/>
          <w:lang w:val="es-ES_tradnl"/>
        </w:rPr>
      </w:pPr>
      <w:r>
        <w:rPr>
          <w:rFonts w:ascii="Bookman Old Style" w:hAnsi="Bookman Old Style"/>
          <w:b/>
          <w:color w:val="FF0000"/>
          <w:highlight w:val="yellow"/>
          <w:lang w:val="es-ES_tradnl"/>
        </w:rPr>
        <w:t>BOE 15/05/2021</w:t>
      </w:r>
    </w:p>
    <w:p w14:paraId="0DB7C775" w14:textId="77777777" w:rsidR="00285C57" w:rsidRDefault="00285C57" w:rsidP="00285C57">
      <w:pPr>
        <w:jc w:val="both"/>
        <w:rPr>
          <w:rFonts w:ascii="Bookman Old Style" w:hAnsi="Bookman Old Style"/>
          <w:b/>
          <w:bCs/>
        </w:rPr>
      </w:pPr>
      <w:r>
        <w:rPr>
          <w:rFonts w:ascii="Bookman Old Style" w:hAnsi="Bookman Old Style"/>
          <w:b/>
          <w:bCs/>
        </w:rPr>
        <w:t>I. Disposiciones generales</w:t>
      </w:r>
    </w:p>
    <w:p w14:paraId="5E6B96A3" w14:textId="77777777" w:rsidR="00285C57" w:rsidRDefault="00285C57" w:rsidP="00285C57">
      <w:pPr>
        <w:rPr>
          <w:rFonts w:ascii="Bookman Old Style" w:hAnsi="Bookman Old Style"/>
          <w:b/>
        </w:rPr>
      </w:pPr>
      <w:r>
        <w:rPr>
          <w:rFonts w:ascii="Bookman Old Style" w:hAnsi="Bookman Old Style"/>
          <w:b/>
        </w:rPr>
        <w:t>MINISTERIO DE ASUNTOS EXTERIORES, UNIÓN EUROPEA Y COOPERACIÓN</w:t>
      </w:r>
    </w:p>
    <w:p w14:paraId="607EE1D3" w14:textId="77777777" w:rsidR="00285C57" w:rsidRDefault="00285C57" w:rsidP="00285C57">
      <w:pPr>
        <w:rPr>
          <w:rFonts w:ascii="Bookman Old Style" w:hAnsi="Bookman Old Style"/>
          <w:b/>
          <w:bCs/>
        </w:rPr>
      </w:pPr>
      <w:r>
        <w:rPr>
          <w:rFonts w:ascii="Bookman Old Style" w:hAnsi="Bookman Old Style"/>
          <w:b/>
          <w:bCs/>
        </w:rPr>
        <w:t>Acuerdos internacionales administrativos</w:t>
      </w:r>
    </w:p>
    <w:p w14:paraId="7EAA4A18" w14:textId="77777777" w:rsidR="00285C57" w:rsidRDefault="00285C57" w:rsidP="00285C57">
      <w:pPr>
        <w:pStyle w:val="NormalWeb"/>
        <w:shd w:val="clear" w:color="auto" w:fill="F8F8F8"/>
        <w:spacing w:before="0" w:beforeAutospacing="0" w:after="0" w:afterAutospacing="0"/>
        <w:ind w:right="240"/>
        <w:rPr>
          <w:rFonts w:ascii="Verdana" w:eastAsiaTheme="minorEastAsia" w:hAnsi="Verdana"/>
          <w:color w:val="000000"/>
          <w:sz w:val="19"/>
          <w:szCs w:val="19"/>
        </w:rPr>
      </w:pPr>
      <w:r>
        <w:rPr>
          <w:rFonts w:ascii="Bookman Old Style" w:eastAsia="Calibri" w:hAnsi="Bookman Old Style"/>
          <w:bCs/>
          <w:sz w:val="22"/>
          <w:szCs w:val="22"/>
          <w:lang w:val="es-ES" w:eastAsia="en-US"/>
        </w:rPr>
        <w:t>Acuerdo Administrativo Estándar relativo al Fondo de Respuesta y Recuperación ante la COVID-19 por el que se prevé la gestión intermediada de los fondos, hecho en Nueva York el 15 de marzo de 2021</w:t>
      </w:r>
      <w:r>
        <w:rPr>
          <w:rFonts w:ascii="Verdana" w:hAnsi="Verdana"/>
          <w:color w:val="000000"/>
          <w:sz w:val="19"/>
          <w:szCs w:val="19"/>
        </w:rPr>
        <w:t>.</w:t>
      </w:r>
    </w:p>
    <w:p w14:paraId="65E970E1" w14:textId="77777777" w:rsidR="00285C57" w:rsidRDefault="00A9233C" w:rsidP="00285C57">
      <w:pPr>
        <w:pStyle w:val="puntopdf"/>
        <w:shd w:val="clear" w:color="auto" w:fill="F8F8F8"/>
        <w:ind w:right="240"/>
        <w:rPr>
          <w:rFonts w:ascii="Bookman Old Style" w:eastAsia="Times New Roman" w:hAnsi="Bookman Old Style"/>
          <w:color w:val="000000"/>
          <w:sz w:val="22"/>
          <w:szCs w:val="22"/>
        </w:rPr>
      </w:pPr>
      <w:hyperlink r:id="rId23" w:tooltip="PDF firmado BOE-A-2021-8032" w:history="1">
        <w:r w:rsidR="00285C57">
          <w:rPr>
            <w:rStyle w:val="Hipervnculo"/>
            <w:rFonts w:ascii="Bookman Old Style" w:eastAsia="Times New Roman" w:hAnsi="Bookman Old Style"/>
            <w:sz w:val="22"/>
            <w:szCs w:val="22"/>
          </w:rPr>
          <w:t>PDF (BOE-A-2021-8032 - 52 págs. - 649 KB)</w:t>
        </w:r>
      </w:hyperlink>
    </w:p>
    <w:p w14:paraId="479C52D0" w14:textId="77777777" w:rsidR="00285C57" w:rsidRDefault="00285C57" w:rsidP="00285C57">
      <w:pPr>
        <w:jc w:val="both"/>
        <w:rPr>
          <w:rFonts w:ascii="Bookman Old Style" w:hAnsi="Bookman Old Style"/>
          <w:b/>
          <w:bCs/>
        </w:rPr>
      </w:pPr>
      <w:r>
        <w:rPr>
          <w:rFonts w:ascii="Bookman Old Style" w:hAnsi="Bookman Old Style"/>
          <w:b/>
          <w:bCs/>
        </w:rPr>
        <w:t>V. Anuncios. - B. Otros anuncios oficiales</w:t>
      </w:r>
    </w:p>
    <w:p w14:paraId="5321BEB1" w14:textId="77777777" w:rsidR="00285C57" w:rsidRDefault="00285C57" w:rsidP="00285C57">
      <w:pPr>
        <w:rPr>
          <w:rFonts w:ascii="Bookman Old Style" w:hAnsi="Bookman Old Style"/>
          <w:b/>
        </w:rPr>
      </w:pPr>
      <w:r>
        <w:rPr>
          <w:rFonts w:ascii="Bookman Old Style" w:hAnsi="Bookman Old Style"/>
          <w:b/>
        </w:rPr>
        <w:t>MINISTERIO DE CIENCIA E INNOVACIÓN</w:t>
      </w:r>
    </w:p>
    <w:p w14:paraId="509D70EE" w14:textId="77777777" w:rsidR="00285C57" w:rsidRDefault="00285C57" w:rsidP="00285C57">
      <w:pPr>
        <w:rPr>
          <w:rFonts w:ascii="Bookman Old Style" w:hAnsi="Bookman Old Style"/>
          <w:bCs/>
        </w:rPr>
      </w:pPr>
      <w:r>
        <w:rPr>
          <w:rFonts w:ascii="Bookman Old Style" w:hAnsi="Bookman Old Style"/>
          <w:bCs/>
        </w:rPr>
        <w:t>Anuncio del Consorcio para el Diseño, Construcción, Equipamiento y Explotación de la Plataforma Oceánica de Canarias (PLOCAN), por el que se publica el Acuerdo de delegación de competencias relativo a los expedientes L-CSU-PA-2-2021, L-CMIXTO-PA-4-2021 y L-CPS-PA-5-2021.</w:t>
      </w:r>
    </w:p>
    <w:p w14:paraId="43023221" w14:textId="77777777" w:rsidR="00285C57" w:rsidRDefault="00A9233C" w:rsidP="00285C57">
      <w:pPr>
        <w:pStyle w:val="puntopdf"/>
        <w:shd w:val="clear" w:color="auto" w:fill="F8F8F8"/>
        <w:ind w:right="240"/>
        <w:rPr>
          <w:rFonts w:ascii="Bookman Old Style" w:eastAsia="Times New Roman" w:hAnsi="Bookman Old Style"/>
          <w:color w:val="000000"/>
          <w:sz w:val="22"/>
          <w:szCs w:val="22"/>
        </w:rPr>
      </w:pPr>
      <w:hyperlink r:id="rId24" w:tooltip="PDF firmado BOE-B-2021-24298" w:history="1">
        <w:r w:rsidR="00285C57">
          <w:rPr>
            <w:rStyle w:val="Hipervnculo"/>
            <w:rFonts w:ascii="Bookman Old Style" w:eastAsia="Times New Roman" w:hAnsi="Bookman Old Style"/>
            <w:sz w:val="22"/>
            <w:szCs w:val="22"/>
          </w:rPr>
          <w:t>PDF (BOE-B-2021-24298 - 1 pág. - 169 KB)</w:t>
        </w:r>
      </w:hyperlink>
    </w:p>
    <w:p w14:paraId="7C378AC2" w14:textId="41934F57" w:rsidR="00F96AA8" w:rsidRPr="00F96AA8" w:rsidRDefault="00F96AA8" w:rsidP="00972B29">
      <w:pPr>
        <w:jc w:val="both"/>
        <w:rPr>
          <w:rFonts w:ascii="Bookman Old Style" w:hAnsi="Bookman Old Style"/>
          <w:b/>
          <w:color w:val="FF0000"/>
          <w:lang w:val="es-ES_tradnl"/>
        </w:rPr>
      </w:pPr>
      <w:r w:rsidRPr="00F96AA8">
        <w:rPr>
          <w:rFonts w:ascii="Bookman Old Style" w:hAnsi="Bookman Old Style"/>
          <w:b/>
          <w:color w:val="FF0000"/>
          <w:highlight w:val="yellow"/>
          <w:lang w:val="es-ES_tradnl"/>
        </w:rPr>
        <w:t>BOE 14/05/2021</w:t>
      </w:r>
    </w:p>
    <w:p w14:paraId="6E758568" w14:textId="77777777" w:rsidR="00F96AA8" w:rsidRPr="00F96AA8" w:rsidRDefault="00F96AA8" w:rsidP="00F96AA8">
      <w:pPr>
        <w:jc w:val="both"/>
        <w:rPr>
          <w:rFonts w:ascii="Bookman Old Style" w:hAnsi="Bookman Old Style"/>
          <w:b/>
          <w:bCs/>
        </w:rPr>
      </w:pPr>
      <w:r w:rsidRPr="00F96AA8">
        <w:rPr>
          <w:rFonts w:ascii="Bookman Old Style" w:hAnsi="Bookman Old Style"/>
          <w:b/>
          <w:bCs/>
        </w:rPr>
        <w:t>I. Disposiciones generales</w:t>
      </w:r>
    </w:p>
    <w:p w14:paraId="328F63DA" w14:textId="77777777" w:rsidR="00F96AA8" w:rsidRPr="00F96AA8" w:rsidRDefault="00F96AA8" w:rsidP="00F96AA8">
      <w:pPr>
        <w:jc w:val="both"/>
        <w:rPr>
          <w:rFonts w:ascii="Bookman Old Style" w:hAnsi="Bookman Old Style"/>
          <w:b/>
        </w:rPr>
      </w:pPr>
      <w:r w:rsidRPr="00F96AA8">
        <w:rPr>
          <w:rFonts w:ascii="Bookman Old Style" w:hAnsi="Bookman Old Style"/>
          <w:b/>
        </w:rPr>
        <w:t>MINISTERIO DE SANIDAD</w:t>
      </w:r>
    </w:p>
    <w:p w14:paraId="41F67571" w14:textId="77777777" w:rsidR="00F96AA8" w:rsidRPr="00F96AA8" w:rsidRDefault="00F96AA8" w:rsidP="00F96AA8">
      <w:pPr>
        <w:jc w:val="both"/>
        <w:rPr>
          <w:rFonts w:ascii="Bookman Old Style" w:hAnsi="Bookman Old Style"/>
          <w:b/>
          <w:bCs/>
        </w:rPr>
      </w:pPr>
      <w:r w:rsidRPr="00F96AA8">
        <w:rPr>
          <w:rFonts w:ascii="Bookman Old Style" w:hAnsi="Bookman Old Style"/>
          <w:b/>
          <w:bCs/>
        </w:rPr>
        <w:t>Medidas sanitarias</w:t>
      </w:r>
    </w:p>
    <w:p w14:paraId="27044253" w14:textId="77777777" w:rsidR="00F96AA8" w:rsidRPr="00F96AA8" w:rsidRDefault="00F96AA8" w:rsidP="00F96AA8">
      <w:pPr>
        <w:jc w:val="both"/>
        <w:rPr>
          <w:rFonts w:ascii="Bookman Old Style" w:hAnsi="Bookman Old Style"/>
          <w:bCs/>
        </w:rPr>
      </w:pPr>
      <w:r w:rsidRPr="00F96AA8">
        <w:rPr>
          <w:rFonts w:ascii="Bookman Old Style" w:hAnsi="Bookman Old Style"/>
          <w:bCs/>
        </w:rPr>
        <w:t>Orden SND/466/2021, de 13 de mayo, por la que se prorroga la Orden SND/413/2021, de 27 de abril, sobre las condiciones de cuarentena a las que deben someterse las personas procedentes de la República de la India a su llegada a España, durante la situación de crisis sanitaria ocasionada por la COVID-19.</w:t>
      </w:r>
    </w:p>
    <w:p w14:paraId="69712E8F" w14:textId="77777777" w:rsidR="00F96AA8" w:rsidRPr="00F96AA8" w:rsidRDefault="00A9233C" w:rsidP="00F96AA8">
      <w:pPr>
        <w:jc w:val="both"/>
        <w:rPr>
          <w:rFonts w:ascii="Bookman Old Style" w:hAnsi="Bookman Old Style"/>
          <w:bCs/>
        </w:rPr>
      </w:pPr>
      <w:hyperlink r:id="rId25" w:tooltip="PDF firmado BOE-A-2021-7967" w:history="1">
        <w:r w:rsidR="00F96AA8" w:rsidRPr="00F96AA8">
          <w:rPr>
            <w:rStyle w:val="Hipervnculo"/>
            <w:rFonts w:ascii="Bookman Old Style" w:hAnsi="Bookman Old Style"/>
            <w:bCs/>
          </w:rPr>
          <w:t>PDF (BOE-A-2021-7967 - 3 págs. - 224 KB)</w:t>
        </w:r>
      </w:hyperlink>
    </w:p>
    <w:p w14:paraId="3E93F99E" w14:textId="77777777" w:rsidR="00F96AA8" w:rsidRPr="00F96AA8" w:rsidRDefault="00F96AA8" w:rsidP="00F96AA8">
      <w:pPr>
        <w:jc w:val="both"/>
        <w:rPr>
          <w:rFonts w:ascii="Bookman Old Style" w:hAnsi="Bookman Old Style"/>
          <w:b/>
          <w:bCs/>
        </w:rPr>
      </w:pPr>
      <w:r w:rsidRPr="00F96AA8">
        <w:rPr>
          <w:rFonts w:ascii="Bookman Old Style" w:hAnsi="Bookman Old Style"/>
          <w:b/>
          <w:bCs/>
        </w:rPr>
        <w:t>V. Anuncios. - A. Contratación del Sector Público</w:t>
      </w:r>
    </w:p>
    <w:p w14:paraId="48B2CE1F" w14:textId="77777777" w:rsidR="00F96AA8" w:rsidRPr="00F96AA8" w:rsidRDefault="00F96AA8" w:rsidP="00F96AA8">
      <w:pPr>
        <w:jc w:val="both"/>
        <w:rPr>
          <w:rFonts w:ascii="Bookman Old Style" w:hAnsi="Bookman Old Style"/>
          <w:b/>
        </w:rPr>
      </w:pPr>
      <w:r w:rsidRPr="00F96AA8">
        <w:rPr>
          <w:rFonts w:ascii="Bookman Old Style" w:hAnsi="Bookman Old Style"/>
          <w:b/>
        </w:rPr>
        <w:t>MINISTERIO DE CIENCIA E INNOVACIÓN</w:t>
      </w:r>
    </w:p>
    <w:p w14:paraId="0E9A618B" w14:textId="77777777" w:rsidR="00F96AA8" w:rsidRPr="00F96AA8" w:rsidRDefault="00F96AA8" w:rsidP="00F96AA8">
      <w:pPr>
        <w:jc w:val="both"/>
        <w:rPr>
          <w:rFonts w:ascii="Bookman Old Style" w:hAnsi="Bookman Old Style"/>
          <w:bCs/>
        </w:rPr>
      </w:pPr>
      <w:r w:rsidRPr="00F96AA8">
        <w:rPr>
          <w:rFonts w:ascii="Bookman Old Style" w:hAnsi="Bookman Old Style"/>
          <w:bCs/>
        </w:rPr>
        <w:t xml:space="preserve">Anuncio de formalización de contratos de: Presidencia de la Agencia Estatal Consejo Superior de Investigaciones Científicas, M.P. Objeto: </w:t>
      </w:r>
      <w:proofErr w:type="spellStart"/>
      <w:r w:rsidRPr="00F96AA8">
        <w:rPr>
          <w:rFonts w:ascii="Bookman Old Style" w:hAnsi="Bookman Old Style"/>
          <w:bCs/>
        </w:rPr>
        <w:t>Contract</w:t>
      </w:r>
      <w:proofErr w:type="spellEnd"/>
      <w:r w:rsidRPr="00F96AA8">
        <w:rPr>
          <w:rFonts w:ascii="Bookman Old Style" w:hAnsi="Bookman Old Style"/>
          <w:bCs/>
        </w:rPr>
        <w:t xml:space="preserve"> </w:t>
      </w:r>
      <w:proofErr w:type="spellStart"/>
      <w:r w:rsidRPr="00F96AA8">
        <w:rPr>
          <w:rFonts w:ascii="Bookman Old Style" w:hAnsi="Bookman Old Style"/>
          <w:bCs/>
        </w:rPr>
        <w:t>Research</w:t>
      </w:r>
      <w:proofErr w:type="spellEnd"/>
      <w:r w:rsidRPr="00F96AA8">
        <w:rPr>
          <w:rFonts w:ascii="Bookman Old Style" w:hAnsi="Bookman Old Style"/>
          <w:bCs/>
        </w:rPr>
        <w:t xml:space="preserve"> </w:t>
      </w:r>
      <w:proofErr w:type="spellStart"/>
      <w:r w:rsidRPr="00F96AA8">
        <w:rPr>
          <w:rFonts w:ascii="Bookman Old Style" w:hAnsi="Bookman Old Style"/>
          <w:bCs/>
        </w:rPr>
        <w:t>Organization</w:t>
      </w:r>
      <w:proofErr w:type="spellEnd"/>
      <w:r w:rsidRPr="00F96AA8">
        <w:rPr>
          <w:rFonts w:ascii="Bookman Old Style" w:hAnsi="Bookman Old Style"/>
          <w:bCs/>
        </w:rPr>
        <w:t xml:space="preserve"> ("CRO") para el desarrollo de estudios clínicos, fase 1/2 de la vacuna MVA-CoV2-S desarrollada por el CSIC y financiado por el "Mecanismo de recuperación y resiliencia de la Unión Europea. Expediente: 412/21.</w:t>
      </w:r>
    </w:p>
    <w:p w14:paraId="539CC2A6" w14:textId="77777777" w:rsidR="00F96AA8" w:rsidRPr="00F96AA8" w:rsidRDefault="00A9233C" w:rsidP="00F96AA8">
      <w:pPr>
        <w:jc w:val="both"/>
        <w:rPr>
          <w:rFonts w:ascii="Bookman Old Style" w:hAnsi="Bookman Old Style"/>
          <w:bCs/>
        </w:rPr>
      </w:pPr>
      <w:hyperlink r:id="rId26" w:tooltip="PDF firmado BOE-B-2021-23889" w:history="1">
        <w:r w:rsidR="00F96AA8" w:rsidRPr="00F96AA8">
          <w:rPr>
            <w:rStyle w:val="Hipervnculo"/>
            <w:rFonts w:ascii="Bookman Old Style" w:hAnsi="Bookman Old Style"/>
            <w:bCs/>
          </w:rPr>
          <w:t>PDF (BOE-B-2021-23889 - 2 págs. - 186 KB)</w:t>
        </w:r>
      </w:hyperlink>
    </w:p>
    <w:p w14:paraId="4B578A3B" w14:textId="441F5937" w:rsidR="00F96AA8" w:rsidRPr="00B9734B" w:rsidRDefault="00F96AA8" w:rsidP="00972B29">
      <w:pPr>
        <w:jc w:val="both"/>
        <w:rPr>
          <w:rFonts w:ascii="Bookman Old Style" w:hAnsi="Bookman Old Style"/>
          <w:b/>
          <w:color w:val="FF0000"/>
          <w:lang w:val="es-ES_tradnl"/>
        </w:rPr>
      </w:pPr>
      <w:r w:rsidRPr="00B9734B">
        <w:rPr>
          <w:rFonts w:ascii="Bookman Old Style" w:hAnsi="Bookman Old Style"/>
          <w:b/>
          <w:color w:val="FF0000"/>
          <w:highlight w:val="yellow"/>
          <w:lang w:val="es-ES_tradnl"/>
        </w:rPr>
        <w:t>BOC 14/05/2021</w:t>
      </w:r>
    </w:p>
    <w:p w14:paraId="72525657" w14:textId="77777777" w:rsidR="00F96AA8" w:rsidRPr="00F96AA8" w:rsidRDefault="00F96AA8" w:rsidP="00F96AA8">
      <w:pPr>
        <w:jc w:val="both"/>
        <w:rPr>
          <w:rFonts w:ascii="Bookman Old Style" w:hAnsi="Bookman Old Style"/>
          <w:b/>
          <w:bCs/>
        </w:rPr>
      </w:pPr>
      <w:r w:rsidRPr="00F96AA8">
        <w:rPr>
          <w:rFonts w:ascii="Bookman Old Style" w:hAnsi="Bookman Old Style"/>
          <w:b/>
          <w:bCs/>
        </w:rPr>
        <w:t>I. Disposiciones generales</w:t>
      </w:r>
    </w:p>
    <w:p w14:paraId="5BC74A6E" w14:textId="77777777" w:rsidR="00F96AA8" w:rsidRPr="00F96AA8" w:rsidRDefault="00F96AA8" w:rsidP="00F96AA8">
      <w:pPr>
        <w:jc w:val="both"/>
        <w:rPr>
          <w:rFonts w:ascii="Bookman Old Style" w:hAnsi="Bookman Old Style"/>
          <w:b/>
          <w:bCs/>
        </w:rPr>
      </w:pPr>
      <w:r w:rsidRPr="00F96AA8">
        <w:rPr>
          <w:rFonts w:ascii="Bookman Old Style" w:hAnsi="Bookman Old Style"/>
          <w:b/>
          <w:bCs/>
        </w:rPr>
        <w:t>Tribunal Constitucional</w:t>
      </w:r>
    </w:p>
    <w:p w14:paraId="077F3D80" w14:textId="77777777" w:rsidR="00F96AA8" w:rsidRPr="00F96AA8" w:rsidRDefault="00A9233C" w:rsidP="00F96AA8">
      <w:pPr>
        <w:jc w:val="both"/>
        <w:rPr>
          <w:rFonts w:ascii="Bookman Old Style" w:hAnsi="Bookman Old Style"/>
          <w:bCs/>
        </w:rPr>
      </w:pPr>
      <w:hyperlink r:id="rId27" w:tooltip="Ir a la disposición 2012/048/001" w:history="1">
        <w:r w:rsidR="00F96AA8" w:rsidRPr="00F96AA8">
          <w:rPr>
            <w:rStyle w:val="Hipervnculo"/>
            <w:rFonts w:ascii="Bookman Old Style" w:hAnsi="Bookman Old Style"/>
            <w:bCs/>
          </w:rPr>
          <w:t>2521</w:t>
        </w:r>
      </w:hyperlink>
      <w:r w:rsidR="00F96AA8" w:rsidRPr="00F96AA8">
        <w:rPr>
          <w:rFonts w:ascii="Bookman Old Style" w:hAnsi="Bookman Old Style"/>
          <w:bCs/>
        </w:rPr>
        <w:t> </w:t>
      </w:r>
      <w:hyperlink r:id="rId28" w:history="1">
        <w:r w:rsidR="00F96AA8" w:rsidRPr="00F96AA8">
          <w:rPr>
            <w:rStyle w:val="Hipervnculo"/>
            <w:rFonts w:ascii="Bookman Old Style" w:hAnsi="Bookman Old Style"/>
            <w:bCs/>
          </w:rPr>
          <w:t>CONFLICTO positivo de competencia número 6201-2020, en relación con los apartados segundo, tercero, cuarto, octavo.4, noveno y anexo del Decreto 87/2020, de 9 de diciembre, del Presidente de la Comunidad Autónoma de Canarias, por el que se establece el cierre perimetral de la Comunidad Autónoma de Canarias, en aplicación del Real Decreto 926/2020, de 25 de octubre, por el que se declara el estado de alarma, para contener la propagación de infecciones causadas por el SARS-COV-2.</w:t>
        </w:r>
      </w:hyperlink>
    </w:p>
    <w:p w14:paraId="3766FB51" w14:textId="77777777" w:rsidR="00F96AA8" w:rsidRPr="00F96AA8" w:rsidRDefault="00F96AA8" w:rsidP="00F96AA8">
      <w:pPr>
        <w:jc w:val="both"/>
        <w:rPr>
          <w:rFonts w:ascii="Bookman Old Style" w:hAnsi="Bookman Old Style"/>
          <w:bCs/>
        </w:rPr>
      </w:pPr>
      <w:r w:rsidRPr="00F96AA8">
        <w:rPr>
          <w:rFonts w:ascii="Bookman Old Style" w:hAnsi="Bookman Old Style"/>
          <w:bCs/>
        </w:rPr>
        <w:t>1 páginas. Formato de archivo en PDF/Adobe Acrobat. Tamaño: 181.58 Kb.</w:t>
      </w:r>
    </w:p>
    <w:p w14:paraId="04C42586" w14:textId="77777777" w:rsidR="00F96AA8" w:rsidRPr="00F96AA8" w:rsidRDefault="00F96AA8" w:rsidP="00F96AA8">
      <w:pPr>
        <w:jc w:val="both"/>
        <w:rPr>
          <w:rFonts w:ascii="Bookman Old Style" w:hAnsi="Bookman Old Style"/>
          <w:bCs/>
        </w:rPr>
      </w:pPr>
      <w:r w:rsidRPr="00F96AA8">
        <w:rPr>
          <w:rFonts w:ascii="Bookman Old Style" w:hAnsi="Bookman Old Style"/>
          <w:bCs/>
        </w:rPr>
        <w:t>BOC-A-2021-099-2521. </w:t>
      </w:r>
      <w:hyperlink r:id="rId29" w:tooltip="Vista previa (Versión no oficial)" w:history="1">
        <w:r w:rsidRPr="00F96AA8">
          <w:rPr>
            <w:rStyle w:val="Hipervnculo"/>
            <w:rFonts w:ascii="Bookman Old Style" w:hAnsi="Bookman Old Style"/>
            <w:bCs/>
          </w:rPr>
          <w:t>Versión HTML</w:t>
        </w:r>
      </w:hyperlink>
      <w:r w:rsidRPr="00F96AA8">
        <w:rPr>
          <w:rFonts w:ascii="Bookman Old Style" w:hAnsi="Bookman Old Style"/>
          <w:bCs/>
        </w:rPr>
        <w:t> - </w:t>
      </w:r>
      <w:hyperlink r:id="rId30" w:tooltip="Descargar la firma electrónica" w:history="1">
        <w:r w:rsidRPr="00F96AA8">
          <w:rPr>
            <w:rStyle w:val="Hipervnculo"/>
            <w:rFonts w:ascii="Bookman Old Style" w:hAnsi="Bookman Old Style"/>
            <w:bCs/>
          </w:rPr>
          <w:t>Firma electrónica</w:t>
        </w:r>
      </w:hyperlink>
      <w:r w:rsidRPr="00F96AA8">
        <w:rPr>
          <w:rFonts w:ascii="Bookman Old Style" w:hAnsi="Bookman Old Style"/>
          <w:bCs/>
        </w:rPr>
        <w:t> - </w:t>
      </w:r>
      <w:hyperlink r:id="rId31" w:tooltip="Descargar en formato PDF" w:history="1">
        <w:r w:rsidRPr="00F96AA8">
          <w:rPr>
            <w:rStyle w:val="Hipervnculo"/>
            <w:rFonts w:ascii="Bookman Old Style" w:hAnsi="Bookman Old Style"/>
            <w:bCs/>
          </w:rPr>
          <w:t>Descargar</w:t>
        </w:r>
      </w:hyperlink>
    </w:p>
    <w:p w14:paraId="10CB8B6A" w14:textId="77777777" w:rsidR="00F96AA8" w:rsidRPr="00F96AA8" w:rsidRDefault="00F96AA8" w:rsidP="00F96AA8">
      <w:pPr>
        <w:jc w:val="both"/>
        <w:rPr>
          <w:rFonts w:ascii="Bookman Old Style" w:hAnsi="Bookman Old Style"/>
          <w:b/>
          <w:bCs/>
        </w:rPr>
      </w:pPr>
      <w:r w:rsidRPr="00F96AA8">
        <w:rPr>
          <w:rFonts w:ascii="Bookman Old Style" w:hAnsi="Bookman Old Style"/>
          <w:b/>
          <w:bCs/>
        </w:rPr>
        <w:t>III. Otras Resoluciones</w:t>
      </w:r>
    </w:p>
    <w:p w14:paraId="6BB01701" w14:textId="77777777" w:rsidR="00F96AA8" w:rsidRPr="00F96AA8" w:rsidRDefault="00F96AA8" w:rsidP="00F96AA8">
      <w:pPr>
        <w:jc w:val="both"/>
        <w:rPr>
          <w:rFonts w:ascii="Bookman Old Style" w:hAnsi="Bookman Old Style"/>
          <w:b/>
          <w:bCs/>
        </w:rPr>
      </w:pPr>
      <w:r w:rsidRPr="00F96AA8">
        <w:rPr>
          <w:rFonts w:ascii="Bookman Old Style" w:hAnsi="Bookman Old Style"/>
          <w:b/>
          <w:bCs/>
        </w:rPr>
        <w:t>Presidencia del Gobierno</w:t>
      </w:r>
    </w:p>
    <w:p w14:paraId="5D6F75BA" w14:textId="77777777" w:rsidR="00F96AA8" w:rsidRPr="00F96AA8" w:rsidRDefault="00A9233C" w:rsidP="00F96AA8">
      <w:pPr>
        <w:jc w:val="both"/>
        <w:rPr>
          <w:rFonts w:ascii="Bookman Old Style" w:hAnsi="Bookman Old Style"/>
          <w:bCs/>
        </w:rPr>
      </w:pPr>
      <w:hyperlink r:id="rId32" w:tooltip="Ir a la disposición 2012/048/001" w:history="1">
        <w:r w:rsidR="00F96AA8" w:rsidRPr="00F96AA8">
          <w:rPr>
            <w:rStyle w:val="Hipervnculo"/>
            <w:rFonts w:ascii="Bookman Old Style" w:hAnsi="Bookman Old Style"/>
            <w:bCs/>
          </w:rPr>
          <w:t>2528</w:t>
        </w:r>
      </w:hyperlink>
      <w:r w:rsidR="00F96AA8" w:rsidRPr="00F96AA8">
        <w:rPr>
          <w:rFonts w:ascii="Bookman Old Style" w:hAnsi="Bookman Old Style"/>
          <w:bCs/>
        </w:rPr>
        <w:t> </w:t>
      </w:r>
      <w:hyperlink r:id="rId33" w:history="1">
        <w:r w:rsidR="00F96AA8" w:rsidRPr="00F96AA8">
          <w:rPr>
            <w:rStyle w:val="Hipervnculo"/>
            <w:rFonts w:ascii="Bookman Old Style" w:hAnsi="Bookman Old Style"/>
            <w:bCs/>
          </w:rPr>
          <w:t>Secretaría General.- Resolución de 13 de mayo de 2021, por la que se dispone la publicación del Acuerdo por el que se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18043DDC" w14:textId="77777777" w:rsidR="00F96AA8" w:rsidRPr="00F96AA8" w:rsidRDefault="00F96AA8" w:rsidP="00F96AA8">
      <w:pPr>
        <w:jc w:val="both"/>
        <w:rPr>
          <w:rFonts w:ascii="Bookman Old Style" w:hAnsi="Bookman Old Style"/>
          <w:bCs/>
        </w:rPr>
      </w:pPr>
      <w:r w:rsidRPr="00F96AA8">
        <w:rPr>
          <w:rFonts w:ascii="Bookman Old Style" w:hAnsi="Bookman Old Style"/>
          <w:bCs/>
        </w:rPr>
        <w:t>12 páginas. Formato de archivo en PDF/Adobe Acrobat. Tamaño: 259.91 Kb.</w:t>
      </w:r>
    </w:p>
    <w:p w14:paraId="75C5D9DD" w14:textId="77777777" w:rsidR="00F96AA8" w:rsidRPr="00F96AA8" w:rsidRDefault="00F96AA8" w:rsidP="00F96AA8">
      <w:pPr>
        <w:jc w:val="both"/>
        <w:rPr>
          <w:rFonts w:ascii="Bookman Old Style" w:hAnsi="Bookman Old Style"/>
          <w:bCs/>
        </w:rPr>
      </w:pPr>
      <w:r w:rsidRPr="00F96AA8">
        <w:rPr>
          <w:rFonts w:ascii="Bookman Old Style" w:hAnsi="Bookman Old Style"/>
          <w:bCs/>
        </w:rPr>
        <w:t>BOC-A-2021-099-2528. </w:t>
      </w:r>
      <w:hyperlink r:id="rId34" w:tooltip="Vista previa (Versión no oficial)" w:history="1">
        <w:r w:rsidRPr="00F96AA8">
          <w:rPr>
            <w:rStyle w:val="Hipervnculo"/>
            <w:rFonts w:ascii="Bookman Old Style" w:hAnsi="Bookman Old Style"/>
            <w:bCs/>
          </w:rPr>
          <w:t>Versión HTML</w:t>
        </w:r>
      </w:hyperlink>
      <w:r w:rsidRPr="00F96AA8">
        <w:rPr>
          <w:rFonts w:ascii="Bookman Old Style" w:hAnsi="Bookman Old Style"/>
          <w:bCs/>
        </w:rPr>
        <w:t> - </w:t>
      </w:r>
      <w:hyperlink r:id="rId35" w:tooltip="Descargar la firma electrónica" w:history="1">
        <w:r w:rsidRPr="00F96AA8">
          <w:rPr>
            <w:rStyle w:val="Hipervnculo"/>
            <w:rFonts w:ascii="Bookman Old Style" w:hAnsi="Bookman Old Style"/>
            <w:bCs/>
          </w:rPr>
          <w:t>Firma electrónica</w:t>
        </w:r>
      </w:hyperlink>
      <w:r w:rsidRPr="00F96AA8">
        <w:rPr>
          <w:rFonts w:ascii="Bookman Old Style" w:hAnsi="Bookman Old Style"/>
          <w:bCs/>
        </w:rPr>
        <w:t> - </w:t>
      </w:r>
      <w:hyperlink r:id="rId36" w:tooltip="Descargar en formato PDF" w:history="1">
        <w:r w:rsidRPr="00F96AA8">
          <w:rPr>
            <w:rStyle w:val="Hipervnculo"/>
            <w:rFonts w:ascii="Bookman Old Style" w:hAnsi="Bookman Old Style"/>
            <w:bCs/>
          </w:rPr>
          <w:t>Descargar</w:t>
        </w:r>
      </w:hyperlink>
    </w:p>
    <w:p w14:paraId="422C3E31" w14:textId="2CC21EB8" w:rsidR="00B9734B" w:rsidRPr="00B9734B" w:rsidRDefault="00B9734B" w:rsidP="00B9734B">
      <w:pPr>
        <w:jc w:val="both"/>
        <w:rPr>
          <w:rFonts w:ascii="Bookman Old Style" w:hAnsi="Bookman Old Style"/>
          <w:b/>
          <w:bCs/>
        </w:rPr>
      </w:pPr>
      <w:r>
        <w:rPr>
          <w:rFonts w:ascii="Bookman Old Style" w:hAnsi="Bookman Old Style"/>
          <w:b/>
          <w:bCs/>
        </w:rPr>
        <w:t>C</w:t>
      </w:r>
      <w:r w:rsidRPr="00B9734B">
        <w:rPr>
          <w:rFonts w:ascii="Bookman Old Style" w:hAnsi="Bookman Old Style"/>
          <w:b/>
          <w:bCs/>
        </w:rPr>
        <w:t>onsejería de Economía, Conocimiento y Empleo</w:t>
      </w:r>
    </w:p>
    <w:p w14:paraId="7FEE8D4D" w14:textId="77777777" w:rsidR="00B9734B" w:rsidRPr="00B9734B" w:rsidRDefault="00A9233C" w:rsidP="00B9734B">
      <w:pPr>
        <w:jc w:val="both"/>
        <w:rPr>
          <w:rFonts w:ascii="Bookman Old Style" w:hAnsi="Bookman Old Style"/>
          <w:bCs/>
        </w:rPr>
      </w:pPr>
      <w:hyperlink r:id="rId37" w:tooltip="Ir a la disposición 2012/048/001" w:history="1">
        <w:r w:rsidR="00B9734B" w:rsidRPr="00B9734B">
          <w:rPr>
            <w:rStyle w:val="Hipervnculo"/>
            <w:rFonts w:ascii="Bookman Old Style" w:hAnsi="Bookman Old Style"/>
            <w:bCs/>
          </w:rPr>
          <w:t>2530</w:t>
        </w:r>
      </w:hyperlink>
      <w:r w:rsidR="00B9734B" w:rsidRPr="00B9734B">
        <w:rPr>
          <w:rFonts w:ascii="Bookman Old Style" w:hAnsi="Bookman Old Style"/>
          <w:bCs/>
        </w:rPr>
        <w:t> </w:t>
      </w:r>
      <w:hyperlink r:id="rId38" w:history="1">
        <w:r w:rsidR="00B9734B" w:rsidRPr="00B9734B">
          <w:rPr>
            <w:rStyle w:val="Hipervnculo"/>
            <w:rFonts w:ascii="Bookman Old Style" w:hAnsi="Bookman Old Style"/>
            <w:bCs/>
          </w:rPr>
          <w:t>Servicio Canario de Empleo.- Resolución de 4 de mayo de 2021, de la Directora, por la que se resuelve la concesión directa de subvenciones destinadas a las personas o empresas que, después de un expediente de regulación de empleo temporal aprobado como consecuencia del coronavirus COVID-19, restituyan a la plantilla afectada por este, en unas condiciones contractuales superiores a las que tenían con carácter previo.</w:t>
        </w:r>
      </w:hyperlink>
    </w:p>
    <w:p w14:paraId="7DAFC92A" w14:textId="77777777" w:rsidR="00B9734B" w:rsidRPr="00B9734B" w:rsidRDefault="00B9734B" w:rsidP="00B9734B">
      <w:pPr>
        <w:jc w:val="both"/>
        <w:rPr>
          <w:rFonts w:ascii="Bookman Old Style" w:hAnsi="Bookman Old Style"/>
          <w:bCs/>
        </w:rPr>
      </w:pPr>
      <w:r w:rsidRPr="00B9734B">
        <w:rPr>
          <w:rFonts w:ascii="Bookman Old Style" w:hAnsi="Bookman Old Style"/>
          <w:bCs/>
        </w:rPr>
        <w:t>13 páginas. Formato de archivo en PDF/Adobe Acrobat. Tamaño: 449.16 Kb.</w:t>
      </w:r>
    </w:p>
    <w:p w14:paraId="01AE7358" w14:textId="382BC6CF" w:rsidR="00F96AA8" w:rsidRPr="00B9734B" w:rsidRDefault="00B9734B" w:rsidP="00972B29">
      <w:pPr>
        <w:jc w:val="both"/>
        <w:rPr>
          <w:rFonts w:ascii="Bookman Old Style" w:hAnsi="Bookman Old Style"/>
          <w:bCs/>
        </w:rPr>
      </w:pPr>
      <w:r w:rsidRPr="00B9734B">
        <w:rPr>
          <w:rFonts w:ascii="Bookman Old Style" w:hAnsi="Bookman Old Style"/>
          <w:bCs/>
        </w:rPr>
        <w:t>BOC-A-2021-099-2530. </w:t>
      </w:r>
      <w:hyperlink r:id="rId39" w:tooltip="Vista previa (Versión no oficial)" w:history="1">
        <w:r w:rsidRPr="00B9734B">
          <w:rPr>
            <w:rStyle w:val="Hipervnculo"/>
            <w:rFonts w:ascii="Bookman Old Style" w:hAnsi="Bookman Old Style"/>
            <w:bCs/>
          </w:rPr>
          <w:t>Versión HTML</w:t>
        </w:r>
      </w:hyperlink>
      <w:r w:rsidRPr="00B9734B">
        <w:rPr>
          <w:rFonts w:ascii="Bookman Old Style" w:hAnsi="Bookman Old Style"/>
          <w:bCs/>
        </w:rPr>
        <w:t> - </w:t>
      </w:r>
      <w:hyperlink r:id="rId40" w:tooltip="Descargar la firma electrónica" w:history="1">
        <w:r w:rsidRPr="00B9734B">
          <w:rPr>
            <w:rStyle w:val="Hipervnculo"/>
            <w:rFonts w:ascii="Bookman Old Style" w:hAnsi="Bookman Old Style"/>
            <w:bCs/>
          </w:rPr>
          <w:t>Firma electrónica</w:t>
        </w:r>
      </w:hyperlink>
      <w:r w:rsidRPr="00B9734B">
        <w:rPr>
          <w:rFonts w:ascii="Bookman Old Style" w:hAnsi="Bookman Old Style"/>
          <w:bCs/>
        </w:rPr>
        <w:t> - </w:t>
      </w:r>
      <w:hyperlink r:id="rId41" w:tooltip="Descargar en formato PDF" w:history="1">
        <w:r w:rsidRPr="00B9734B">
          <w:rPr>
            <w:rStyle w:val="Hipervnculo"/>
            <w:rFonts w:ascii="Bookman Old Style" w:hAnsi="Bookman Old Style"/>
            <w:bCs/>
          </w:rPr>
          <w:t>Descargar</w:t>
        </w:r>
      </w:hyperlink>
    </w:p>
    <w:p w14:paraId="2A5CDFD2" w14:textId="134A4042" w:rsidR="009B3E6C" w:rsidRPr="009B3E6C" w:rsidRDefault="009B3E6C" w:rsidP="00972B29">
      <w:pPr>
        <w:jc w:val="both"/>
        <w:rPr>
          <w:rFonts w:ascii="Bookman Old Style" w:hAnsi="Bookman Old Style"/>
          <w:b/>
          <w:color w:val="FF0000"/>
          <w:lang w:val="es-ES_tradnl"/>
        </w:rPr>
      </w:pPr>
      <w:r w:rsidRPr="009B3E6C">
        <w:rPr>
          <w:rFonts w:ascii="Bookman Old Style" w:hAnsi="Bookman Old Style"/>
          <w:b/>
          <w:color w:val="FF0000"/>
          <w:highlight w:val="yellow"/>
          <w:lang w:val="es-ES_tradnl"/>
        </w:rPr>
        <w:t>BOE 13/05/2021</w:t>
      </w:r>
    </w:p>
    <w:p w14:paraId="14857141" w14:textId="77777777" w:rsidR="009B3E6C" w:rsidRPr="009B3E6C" w:rsidRDefault="009B3E6C" w:rsidP="009B3E6C">
      <w:pPr>
        <w:jc w:val="both"/>
        <w:rPr>
          <w:rFonts w:ascii="Bookman Old Style" w:hAnsi="Bookman Old Style"/>
          <w:b/>
          <w:bCs/>
        </w:rPr>
      </w:pPr>
      <w:r w:rsidRPr="009B3E6C">
        <w:rPr>
          <w:rFonts w:ascii="Bookman Old Style" w:hAnsi="Bookman Old Style"/>
          <w:b/>
          <w:bCs/>
        </w:rPr>
        <w:t>I. Disposiciones generales</w:t>
      </w:r>
    </w:p>
    <w:p w14:paraId="5E568608" w14:textId="77777777" w:rsidR="009B3E6C" w:rsidRPr="009B3E6C" w:rsidRDefault="009B3E6C" w:rsidP="009B3E6C">
      <w:pPr>
        <w:jc w:val="both"/>
        <w:rPr>
          <w:rFonts w:ascii="Bookman Old Style" w:hAnsi="Bookman Old Style"/>
          <w:b/>
        </w:rPr>
      </w:pPr>
      <w:r w:rsidRPr="009B3E6C">
        <w:rPr>
          <w:rFonts w:ascii="Bookman Old Style" w:hAnsi="Bookman Old Style"/>
          <w:b/>
        </w:rPr>
        <w:t>MINISTERIO DE ASUNTOS ECONÓMICOS Y TRANSFORMACIÓN DIGITAL</w:t>
      </w:r>
    </w:p>
    <w:p w14:paraId="3860C7D2" w14:textId="77777777" w:rsidR="009B3E6C" w:rsidRPr="009B3E6C" w:rsidRDefault="009B3E6C" w:rsidP="009B3E6C">
      <w:pPr>
        <w:jc w:val="both"/>
        <w:rPr>
          <w:rFonts w:ascii="Bookman Old Style" w:hAnsi="Bookman Old Style"/>
          <w:b/>
          <w:bCs/>
        </w:rPr>
      </w:pPr>
      <w:r w:rsidRPr="009B3E6C">
        <w:rPr>
          <w:rFonts w:ascii="Bookman Old Style" w:hAnsi="Bookman Old Style"/>
          <w:b/>
          <w:bCs/>
        </w:rPr>
        <w:t>Avales</w:t>
      </w:r>
    </w:p>
    <w:p w14:paraId="73DE9C73" w14:textId="77777777" w:rsidR="009B3E6C" w:rsidRPr="009B3E6C" w:rsidRDefault="009B3E6C" w:rsidP="009B3E6C">
      <w:pPr>
        <w:jc w:val="both"/>
        <w:rPr>
          <w:rFonts w:ascii="Bookman Old Style" w:hAnsi="Bookman Old Style"/>
          <w:bCs/>
        </w:rPr>
      </w:pPr>
      <w:r w:rsidRPr="009B3E6C">
        <w:rPr>
          <w:rFonts w:ascii="Bookman Old Style" w:hAnsi="Bookman Old Style"/>
          <w:bCs/>
        </w:rPr>
        <w:t>Resolución de 12 de mayo de 2021, de la Secretaría de Estado de Economía y Apoyo a la Empresa, por la que se publica el Acuerdo del Consejo de Ministros de 11 de mayo de 2021, por el que se aprueba el Código de Buenas Prácticas para el marco de renegociación para clientes con financiación avalada previsto en el Real Decreto-ley 5/2021, de 12 de marzo, de medidas extraordinarias de apoyo a la solvencia empresarial en respuesta a la pandemia de la COVID-19.</w:t>
      </w:r>
    </w:p>
    <w:p w14:paraId="3E24EDD3" w14:textId="77777777" w:rsidR="009B3E6C" w:rsidRPr="009B3E6C" w:rsidRDefault="00A9233C" w:rsidP="009B3E6C">
      <w:pPr>
        <w:jc w:val="both"/>
        <w:rPr>
          <w:rFonts w:ascii="Bookman Old Style" w:hAnsi="Bookman Old Style"/>
          <w:bCs/>
        </w:rPr>
      </w:pPr>
      <w:hyperlink r:id="rId42" w:tooltip="PDF firmado BOE-A-2021-7908" w:history="1">
        <w:r w:rsidR="009B3E6C" w:rsidRPr="009B3E6C">
          <w:rPr>
            <w:rStyle w:val="Hipervnculo"/>
            <w:rFonts w:ascii="Bookman Old Style" w:hAnsi="Bookman Old Style"/>
            <w:bCs/>
          </w:rPr>
          <w:t>PDF (BOE-A-2021-7908 - 15 págs. - 310 KB)</w:t>
        </w:r>
      </w:hyperlink>
    </w:p>
    <w:p w14:paraId="4989B535" w14:textId="7CB4CF59" w:rsidR="009B3E6C" w:rsidRPr="009B3E6C" w:rsidRDefault="009B3E6C" w:rsidP="009B3E6C">
      <w:pPr>
        <w:jc w:val="both"/>
        <w:rPr>
          <w:rFonts w:ascii="Bookman Old Style" w:hAnsi="Bookman Old Style"/>
          <w:bCs/>
        </w:rPr>
      </w:pPr>
      <w:r w:rsidRPr="009B3E6C">
        <w:rPr>
          <w:rFonts w:ascii="Bookman Old Style" w:hAnsi="Bookman Old Style"/>
          <w:bCs/>
        </w:rPr>
        <w:t>Resolución de 12 de mayo de 2021, de la Secretaría de Estado de Economía y Apoyo a la Empresa, por la que se publica el Acuerdo del Consejo de Ministros de 11 de mayo de 2021, por el que se extiende el plazo de solicitud y se adaptan las condiciones de los avales regulados por los Reales Decretos-leyes 8/2020, de 17 de marzo, y 25/2020, de 3 de julio, y se desarrolla el régimen de cobranza de los avales ejecutados, establecido en el artículo 16 del Real Decreto-ley 5/2021, de 12 de marzo.</w:t>
      </w:r>
    </w:p>
    <w:p w14:paraId="42F99EAD" w14:textId="77777777" w:rsidR="009B3E6C" w:rsidRPr="009B3E6C" w:rsidRDefault="00A9233C" w:rsidP="009B3E6C">
      <w:pPr>
        <w:jc w:val="both"/>
        <w:rPr>
          <w:rFonts w:ascii="Bookman Old Style" w:hAnsi="Bookman Old Style"/>
          <w:bCs/>
        </w:rPr>
      </w:pPr>
      <w:hyperlink r:id="rId43" w:tooltip="PDF firmado BOE-A-2021-7909" w:history="1">
        <w:r w:rsidR="009B3E6C" w:rsidRPr="009B3E6C">
          <w:rPr>
            <w:rStyle w:val="Hipervnculo"/>
            <w:rFonts w:ascii="Bookman Old Style" w:hAnsi="Bookman Old Style"/>
            <w:bCs/>
          </w:rPr>
          <w:t>PDF (BOE-A-2021-7909 - 6 págs. - 247 KB)</w:t>
        </w:r>
      </w:hyperlink>
    </w:p>
    <w:p w14:paraId="1CFCEDB6" w14:textId="77777777" w:rsidR="009B3E6C" w:rsidRPr="009B3E6C" w:rsidRDefault="009B3E6C" w:rsidP="009B3E6C">
      <w:pPr>
        <w:jc w:val="both"/>
        <w:rPr>
          <w:rFonts w:ascii="Bookman Old Style" w:hAnsi="Bookman Old Style"/>
          <w:b/>
          <w:bCs/>
        </w:rPr>
      </w:pPr>
      <w:r w:rsidRPr="009B3E6C">
        <w:rPr>
          <w:rFonts w:ascii="Bookman Old Style" w:hAnsi="Bookman Old Style"/>
          <w:b/>
          <w:bCs/>
        </w:rPr>
        <w:t>III. Otras disposiciones</w:t>
      </w:r>
    </w:p>
    <w:p w14:paraId="2732769B" w14:textId="77777777" w:rsidR="009B3E6C" w:rsidRPr="009B3E6C" w:rsidRDefault="009B3E6C" w:rsidP="009B3E6C">
      <w:pPr>
        <w:jc w:val="both"/>
        <w:rPr>
          <w:rFonts w:ascii="Bookman Old Style" w:hAnsi="Bookman Old Style"/>
          <w:b/>
        </w:rPr>
      </w:pPr>
      <w:r w:rsidRPr="009B3E6C">
        <w:rPr>
          <w:rFonts w:ascii="Bookman Old Style" w:hAnsi="Bookman Old Style"/>
          <w:b/>
        </w:rPr>
        <w:t>MINISTERIO DE HACIENDA</w:t>
      </w:r>
    </w:p>
    <w:p w14:paraId="55FCDA65" w14:textId="77777777" w:rsidR="009B3E6C" w:rsidRPr="009B3E6C" w:rsidRDefault="009B3E6C" w:rsidP="009B3E6C">
      <w:pPr>
        <w:jc w:val="both"/>
        <w:rPr>
          <w:rFonts w:ascii="Bookman Old Style" w:hAnsi="Bookman Old Style"/>
          <w:b/>
          <w:bCs/>
        </w:rPr>
      </w:pPr>
      <w:r w:rsidRPr="009B3E6C">
        <w:rPr>
          <w:rFonts w:ascii="Bookman Old Style" w:hAnsi="Bookman Old Style"/>
          <w:b/>
          <w:bCs/>
        </w:rPr>
        <w:t>Comunidad Autónoma de Canarias. Convenio</w:t>
      </w:r>
    </w:p>
    <w:p w14:paraId="60533679" w14:textId="77777777" w:rsidR="009B3E6C" w:rsidRPr="009B3E6C" w:rsidRDefault="009B3E6C" w:rsidP="009B3E6C">
      <w:pPr>
        <w:jc w:val="both"/>
        <w:rPr>
          <w:rFonts w:ascii="Bookman Old Style" w:hAnsi="Bookman Old Style"/>
          <w:bCs/>
        </w:rPr>
      </w:pPr>
      <w:r w:rsidRPr="009B3E6C">
        <w:rPr>
          <w:rFonts w:ascii="Bookman Old Style" w:hAnsi="Bookman Old Style"/>
          <w:bCs/>
        </w:rPr>
        <w:t>Orden HAC/463/2021, de 11 de mayo, por la que se publica el Convenio con la Agencia Estatal de Administración Tributaria y la Comunidad Autónoma de Canarias, en aplicación de lo establecido en el artículo 4.4 del Real Decreto-ley 5/2021, de 12 de marzo, de medidas extraordinarias de apoyo a la solvencia empresarial en respuesta a la pandemia de la COVID-19.</w:t>
      </w:r>
    </w:p>
    <w:p w14:paraId="735D9B5E" w14:textId="77777777" w:rsidR="009B3E6C" w:rsidRPr="009B3E6C" w:rsidRDefault="00A9233C" w:rsidP="009B3E6C">
      <w:pPr>
        <w:jc w:val="both"/>
        <w:rPr>
          <w:rFonts w:ascii="Bookman Old Style" w:hAnsi="Bookman Old Style"/>
          <w:bCs/>
        </w:rPr>
      </w:pPr>
      <w:hyperlink r:id="rId44" w:tooltip="PDF firmado BOE-A-2021-7941" w:history="1">
        <w:r w:rsidR="009B3E6C" w:rsidRPr="009B3E6C">
          <w:rPr>
            <w:rStyle w:val="Hipervnculo"/>
            <w:rFonts w:ascii="Bookman Old Style" w:hAnsi="Bookman Old Style"/>
            <w:bCs/>
          </w:rPr>
          <w:t>PDF (BOE-A-2021-7941 - 12 págs. - 284 KB)</w:t>
        </w:r>
      </w:hyperlink>
    </w:p>
    <w:p w14:paraId="4E8DF6C4" w14:textId="77777777" w:rsidR="009B3E6C" w:rsidRPr="009B3E6C" w:rsidRDefault="009B3E6C" w:rsidP="009B3E6C">
      <w:pPr>
        <w:jc w:val="both"/>
        <w:rPr>
          <w:rFonts w:ascii="Bookman Old Style" w:hAnsi="Bookman Old Style"/>
          <w:b/>
        </w:rPr>
      </w:pPr>
      <w:r w:rsidRPr="009B3E6C">
        <w:rPr>
          <w:rFonts w:ascii="Bookman Old Style" w:hAnsi="Bookman Old Style"/>
          <w:b/>
        </w:rPr>
        <w:lastRenderedPageBreak/>
        <w:t>MINISTERIO DE CULTURA Y DEPORTE</w:t>
      </w:r>
    </w:p>
    <w:p w14:paraId="3740968E" w14:textId="77777777" w:rsidR="009B3E6C" w:rsidRPr="009B3E6C" w:rsidRDefault="009B3E6C" w:rsidP="009B3E6C">
      <w:pPr>
        <w:jc w:val="both"/>
        <w:rPr>
          <w:rFonts w:ascii="Bookman Old Style" w:hAnsi="Bookman Old Style"/>
          <w:b/>
          <w:bCs/>
        </w:rPr>
      </w:pPr>
      <w:r w:rsidRPr="009B3E6C">
        <w:rPr>
          <w:rFonts w:ascii="Bookman Old Style" w:hAnsi="Bookman Old Style"/>
          <w:b/>
          <w:bCs/>
        </w:rPr>
        <w:t>Ayudas</w:t>
      </w:r>
    </w:p>
    <w:p w14:paraId="43DC8C8B" w14:textId="77777777" w:rsidR="009B3E6C" w:rsidRPr="009B3E6C" w:rsidRDefault="009B3E6C" w:rsidP="009B3E6C">
      <w:pPr>
        <w:jc w:val="both"/>
        <w:rPr>
          <w:rFonts w:ascii="Bookman Old Style" w:hAnsi="Bookman Old Style"/>
          <w:bCs/>
        </w:rPr>
      </w:pPr>
      <w:r w:rsidRPr="009B3E6C">
        <w:rPr>
          <w:rFonts w:ascii="Bookman Old Style" w:hAnsi="Bookman Old Style"/>
          <w:bCs/>
        </w:rPr>
        <w:t>Orden CUD/464/2021, de 10 de mayo, por la que se modifica la Orden CUD/582/2020, de 26 de junio, por la que se establecen las bases reguladoras de las ayudas estatales para la producción de largometrajes y de cortometrajes y regula la estructura del Registro Administrativo de Empresas Cinematográficas y Audiovisuales.</w:t>
      </w:r>
    </w:p>
    <w:p w14:paraId="7F088ADB" w14:textId="77777777" w:rsidR="009B3E6C" w:rsidRPr="009B3E6C" w:rsidRDefault="00A9233C" w:rsidP="009B3E6C">
      <w:pPr>
        <w:jc w:val="both"/>
        <w:rPr>
          <w:rFonts w:ascii="Bookman Old Style" w:hAnsi="Bookman Old Style"/>
          <w:bCs/>
        </w:rPr>
      </w:pPr>
      <w:hyperlink r:id="rId45" w:tooltip="PDF firmado BOE-A-2021-7949" w:history="1">
        <w:r w:rsidR="009B3E6C" w:rsidRPr="009B3E6C">
          <w:rPr>
            <w:rStyle w:val="Hipervnculo"/>
            <w:rFonts w:ascii="Bookman Old Style" w:hAnsi="Bookman Old Style"/>
            <w:bCs/>
          </w:rPr>
          <w:t>PDF (BOE-A-2021-7949 - 12 págs. - 337 KB)</w:t>
        </w:r>
      </w:hyperlink>
    </w:p>
    <w:p w14:paraId="397CFDDF" w14:textId="77777777" w:rsidR="009B3E6C" w:rsidRPr="009B3E6C" w:rsidRDefault="009B3E6C" w:rsidP="009B3E6C">
      <w:pPr>
        <w:jc w:val="both"/>
        <w:rPr>
          <w:rFonts w:ascii="Bookman Old Style" w:hAnsi="Bookman Old Style"/>
          <w:b/>
        </w:rPr>
      </w:pPr>
      <w:r w:rsidRPr="009B3E6C">
        <w:rPr>
          <w:rFonts w:ascii="Bookman Old Style" w:hAnsi="Bookman Old Style"/>
          <w:b/>
        </w:rPr>
        <w:t>MINISTERIO DE CIENCIA E INNOVACIÓN</w:t>
      </w:r>
    </w:p>
    <w:p w14:paraId="0B241F18" w14:textId="77777777" w:rsidR="009B3E6C" w:rsidRPr="009B3E6C" w:rsidRDefault="009B3E6C" w:rsidP="009B3E6C">
      <w:pPr>
        <w:jc w:val="both"/>
        <w:rPr>
          <w:rFonts w:ascii="Bookman Old Style" w:hAnsi="Bookman Old Style"/>
          <w:b/>
          <w:bCs/>
        </w:rPr>
      </w:pPr>
      <w:r w:rsidRPr="009B3E6C">
        <w:rPr>
          <w:rFonts w:ascii="Bookman Old Style" w:hAnsi="Bookman Old Style"/>
          <w:b/>
          <w:bCs/>
        </w:rPr>
        <w:t>Convenios</w:t>
      </w:r>
    </w:p>
    <w:p w14:paraId="03C98F59" w14:textId="77777777" w:rsidR="009B3E6C" w:rsidRPr="009B3E6C" w:rsidRDefault="009B3E6C" w:rsidP="009B3E6C">
      <w:pPr>
        <w:jc w:val="both"/>
        <w:rPr>
          <w:rFonts w:ascii="Bookman Old Style" w:hAnsi="Bookman Old Style"/>
          <w:bCs/>
        </w:rPr>
      </w:pPr>
      <w:r w:rsidRPr="009B3E6C">
        <w:rPr>
          <w:rFonts w:ascii="Bookman Old Style" w:hAnsi="Bookman Old Style"/>
          <w:bCs/>
        </w:rPr>
        <w:t xml:space="preserve">Resolución de 4 de mayo de 2021, de la Presidencia de la Agencia Estatal Consejo Superior de Investigaciones Científicas, M.P., por la que se publica la Adenda al Convenio con Barcelona </w:t>
      </w:r>
      <w:proofErr w:type="spellStart"/>
      <w:r w:rsidRPr="009B3E6C">
        <w:rPr>
          <w:rFonts w:ascii="Bookman Old Style" w:hAnsi="Bookman Old Style"/>
          <w:bCs/>
        </w:rPr>
        <w:t>Supercomputing</w:t>
      </w:r>
      <w:proofErr w:type="spellEnd"/>
      <w:r w:rsidRPr="009B3E6C">
        <w:rPr>
          <w:rFonts w:ascii="Bookman Old Style" w:hAnsi="Bookman Old Style"/>
          <w:bCs/>
        </w:rPr>
        <w:t xml:space="preserve"> Center-Centro Nacional de Supercomputación y Nostrum </w:t>
      </w:r>
      <w:proofErr w:type="spellStart"/>
      <w:r w:rsidRPr="009B3E6C">
        <w:rPr>
          <w:rFonts w:ascii="Bookman Old Style" w:hAnsi="Bookman Old Style"/>
          <w:bCs/>
        </w:rPr>
        <w:t>Biodiscovery</w:t>
      </w:r>
      <w:proofErr w:type="spellEnd"/>
      <w:r w:rsidRPr="009B3E6C">
        <w:rPr>
          <w:rFonts w:ascii="Bookman Old Style" w:hAnsi="Bookman Old Style"/>
          <w:bCs/>
        </w:rPr>
        <w:t xml:space="preserve">, para la realización conjunta del proyecto de I+D+i "Diseño de antivirales para SARS basados en </w:t>
      </w:r>
      <w:proofErr w:type="spellStart"/>
      <w:r w:rsidRPr="009B3E6C">
        <w:rPr>
          <w:rFonts w:ascii="Bookman Old Style" w:hAnsi="Bookman Old Style"/>
          <w:bCs/>
        </w:rPr>
        <w:t>polifarmacología</w:t>
      </w:r>
      <w:proofErr w:type="spellEnd"/>
      <w:r w:rsidRPr="009B3E6C">
        <w:rPr>
          <w:rFonts w:ascii="Bookman Old Style" w:hAnsi="Bookman Old Style"/>
          <w:bCs/>
        </w:rPr>
        <w:t>".</w:t>
      </w:r>
    </w:p>
    <w:p w14:paraId="668D0293" w14:textId="77777777" w:rsidR="009B3E6C" w:rsidRPr="009B3E6C" w:rsidRDefault="00A9233C" w:rsidP="009B3E6C">
      <w:pPr>
        <w:jc w:val="both"/>
        <w:rPr>
          <w:rFonts w:ascii="Bookman Old Style" w:hAnsi="Bookman Old Style"/>
          <w:bCs/>
        </w:rPr>
      </w:pPr>
      <w:hyperlink r:id="rId46" w:tooltip="PDF firmado BOE-A-2021-7954" w:history="1">
        <w:r w:rsidR="009B3E6C" w:rsidRPr="009B3E6C">
          <w:rPr>
            <w:rStyle w:val="Hipervnculo"/>
            <w:rFonts w:ascii="Bookman Old Style" w:hAnsi="Bookman Old Style"/>
            <w:bCs/>
          </w:rPr>
          <w:t>PDF (BOE-A-2021-7954 - 3 págs. - 228 KB)</w:t>
        </w:r>
      </w:hyperlink>
    </w:p>
    <w:p w14:paraId="201A96D9" w14:textId="77777777" w:rsidR="009B3E6C" w:rsidRPr="009B3E6C" w:rsidRDefault="009B3E6C" w:rsidP="009B3E6C">
      <w:pPr>
        <w:jc w:val="both"/>
        <w:rPr>
          <w:rFonts w:ascii="Bookman Old Style" w:hAnsi="Bookman Old Style"/>
          <w:b/>
          <w:bCs/>
        </w:rPr>
      </w:pPr>
      <w:r w:rsidRPr="009B3E6C">
        <w:rPr>
          <w:rFonts w:ascii="Bookman Old Style" w:hAnsi="Bookman Old Style"/>
          <w:b/>
          <w:bCs/>
        </w:rPr>
        <w:t>V. Anuncios. - A. Contratación del Sector Público</w:t>
      </w:r>
    </w:p>
    <w:p w14:paraId="112DA384" w14:textId="77777777" w:rsidR="009B3E6C" w:rsidRPr="009B3E6C" w:rsidRDefault="009B3E6C" w:rsidP="009B3E6C">
      <w:pPr>
        <w:jc w:val="both"/>
        <w:rPr>
          <w:rFonts w:ascii="Bookman Old Style" w:hAnsi="Bookman Old Style"/>
          <w:b/>
        </w:rPr>
      </w:pPr>
      <w:r w:rsidRPr="009B3E6C">
        <w:rPr>
          <w:rFonts w:ascii="Bookman Old Style" w:hAnsi="Bookman Old Style"/>
          <w:b/>
        </w:rPr>
        <w:t>MINISTERIO DE INCLUSIÓN, SEGURIDAD SOCIAL Y MIGRACIONES</w:t>
      </w:r>
    </w:p>
    <w:p w14:paraId="72017C09" w14:textId="77777777" w:rsidR="009B3E6C" w:rsidRPr="009B3E6C" w:rsidRDefault="009B3E6C" w:rsidP="009B3E6C">
      <w:pPr>
        <w:jc w:val="both"/>
        <w:rPr>
          <w:rFonts w:ascii="Bookman Old Style" w:hAnsi="Bookman Old Style"/>
          <w:bCs/>
        </w:rPr>
      </w:pPr>
      <w:r w:rsidRPr="009B3E6C">
        <w:rPr>
          <w:rFonts w:ascii="Bookman Old Style" w:hAnsi="Bookman Old Style"/>
          <w:bCs/>
        </w:rPr>
        <w:t>Anuncio de formalización de contratos de: INSS-Dirección provincial de Segovia. Objeto: Suministro de mascarillas quirúrgicas, FFP2 y Gel hidroalcohólico para protección del personal de la Dirección Provincial del INSS de Segovia. Expediente: 40/UC-70/21-69/21.</w:t>
      </w:r>
    </w:p>
    <w:p w14:paraId="075BD14B" w14:textId="0F9C15EA" w:rsidR="009B3E6C" w:rsidRPr="009B3E6C" w:rsidRDefault="00A9233C" w:rsidP="009B3E6C">
      <w:pPr>
        <w:jc w:val="both"/>
        <w:rPr>
          <w:rFonts w:ascii="Bookman Old Style" w:hAnsi="Bookman Old Style"/>
          <w:bCs/>
        </w:rPr>
      </w:pPr>
      <w:hyperlink r:id="rId47" w:tooltip="PDF firmado BOE-B-2021-23771" w:history="1">
        <w:r w:rsidR="009B3E6C" w:rsidRPr="009B3E6C">
          <w:rPr>
            <w:rStyle w:val="Hipervnculo"/>
            <w:rFonts w:ascii="Bookman Old Style" w:hAnsi="Bookman Old Style"/>
            <w:bCs/>
          </w:rPr>
          <w:t>PDF (BOE-B-2021-23771 - 2 págs. - 186 KB)</w:t>
        </w:r>
      </w:hyperlink>
    </w:p>
    <w:p w14:paraId="458B5B66" w14:textId="77777777" w:rsidR="009B3E6C" w:rsidRPr="009B3E6C" w:rsidRDefault="009B3E6C" w:rsidP="009B3E6C">
      <w:pPr>
        <w:jc w:val="both"/>
        <w:rPr>
          <w:rFonts w:ascii="Bookman Old Style" w:hAnsi="Bookman Old Style"/>
          <w:bCs/>
        </w:rPr>
      </w:pPr>
      <w:r w:rsidRPr="009B3E6C">
        <w:rPr>
          <w:rFonts w:ascii="Bookman Old Style" w:hAnsi="Bookman Old Style"/>
          <w:bCs/>
        </w:rPr>
        <w:t>Anuncio de formalización de contratos de: INSS-Dirección provincial de Segovia. Objeto: Suministro de mascarillas quirúrgicas, FFP2 y Gel hidroalcohólico para protección del personal de la Dirección Provincial del INSS de Segovia. Expediente: 40/UC-70/21-69/21.</w:t>
      </w:r>
    </w:p>
    <w:p w14:paraId="2EB7EFC6" w14:textId="504D6E40" w:rsidR="009B3E6C" w:rsidRPr="009B3E6C" w:rsidRDefault="00A9233C" w:rsidP="009B3E6C">
      <w:pPr>
        <w:jc w:val="both"/>
        <w:rPr>
          <w:rFonts w:ascii="Bookman Old Style" w:hAnsi="Bookman Old Style"/>
          <w:bCs/>
        </w:rPr>
      </w:pPr>
      <w:hyperlink r:id="rId48" w:tooltip="PDF firmado BOE-B-2021-23772" w:history="1">
        <w:r w:rsidR="009B3E6C" w:rsidRPr="009B3E6C">
          <w:rPr>
            <w:rStyle w:val="Hipervnculo"/>
            <w:rFonts w:ascii="Bookman Old Style" w:hAnsi="Bookman Old Style"/>
            <w:bCs/>
          </w:rPr>
          <w:t>PDF (BOE-B-2021-23772 - 2 págs. - 186 KB)</w:t>
        </w:r>
      </w:hyperlink>
    </w:p>
    <w:p w14:paraId="02C8C908" w14:textId="77777777" w:rsidR="009B3E6C" w:rsidRPr="009B3E6C" w:rsidRDefault="009B3E6C" w:rsidP="009B3E6C">
      <w:pPr>
        <w:jc w:val="both"/>
        <w:rPr>
          <w:rFonts w:ascii="Bookman Old Style" w:hAnsi="Bookman Old Style"/>
          <w:bCs/>
        </w:rPr>
      </w:pPr>
      <w:r w:rsidRPr="009B3E6C">
        <w:rPr>
          <w:rFonts w:ascii="Bookman Old Style" w:hAnsi="Bookman Old Style"/>
          <w:bCs/>
        </w:rPr>
        <w:t>Anuncio de formalización de contratos de: INSS-Dirección provincial de Segovia. Objeto: Suministro de mascarillas quirúrgicas, FFP2 y Gel hidroalcohólico para protección del personal de la Dirección Provincial del INSS de Segovia. Expediente: 40/UC-70/21-69/21.</w:t>
      </w:r>
    </w:p>
    <w:p w14:paraId="6BD4ED2E" w14:textId="77777777" w:rsidR="009B3E6C" w:rsidRPr="009B3E6C" w:rsidRDefault="00A9233C" w:rsidP="009B3E6C">
      <w:pPr>
        <w:jc w:val="both"/>
        <w:rPr>
          <w:rFonts w:ascii="Bookman Old Style" w:hAnsi="Bookman Old Style"/>
          <w:bCs/>
        </w:rPr>
      </w:pPr>
      <w:hyperlink r:id="rId49" w:tooltip="PDF firmado BOE-B-2021-23773" w:history="1">
        <w:r w:rsidR="009B3E6C" w:rsidRPr="009B3E6C">
          <w:rPr>
            <w:rStyle w:val="Hipervnculo"/>
            <w:rFonts w:ascii="Bookman Old Style" w:hAnsi="Bookman Old Style"/>
            <w:bCs/>
          </w:rPr>
          <w:t>PDF (BOE-B-2021-23773 - 2 págs. - 187 KB)</w:t>
        </w:r>
      </w:hyperlink>
    </w:p>
    <w:p w14:paraId="10AE1604" w14:textId="3C9FA7F6" w:rsidR="009B3E6C" w:rsidRPr="009B3E6C" w:rsidRDefault="009B3E6C" w:rsidP="009B3E6C">
      <w:pPr>
        <w:jc w:val="both"/>
        <w:rPr>
          <w:rFonts w:ascii="Bookman Old Style" w:hAnsi="Bookman Old Style"/>
          <w:b/>
          <w:bCs/>
          <w:color w:val="FF0000"/>
        </w:rPr>
      </w:pPr>
      <w:r w:rsidRPr="009B3E6C">
        <w:rPr>
          <w:rFonts w:ascii="Bookman Old Style" w:hAnsi="Bookman Old Style"/>
          <w:b/>
          <w:bCs/>
          <w:color w:val="FF0000"/>
          <w:highlight w:val="yellow"/>
        </w:rPr>
        <w:t>BOC 13/05/2021</w:t>
      </w:r>
    </w:p>
    <w:p w14:paraId="68DC868C" w14:textId="1C194663" w:rsidR="009B3E6C" w:rsidRPr="009B3E6C" w:rsidRDefault="009B3E6C" w:rsidP="009B3E6C">
      <w:pPr>
        <w:jc w:val="both"/>
        <w:rPr>
          <w:rFonts w:ascii="Bookman Old Style" w:hAnsi="Bookman Old Style"/>
          <w:b/>
          <w:bCs/>
        </w:rPr>
      </w:pPr>
      <w:r w:rsidRPr="009B3E6C">
        <w:rPr>
          <w:rFonts w:ascii="Bookman Old Style" w:hAnsi="Bookman Old Style"/>
          <w:b/>
          <w:bCs/>
        </w:rPr>
        <w:lastRenderedPageBreak/>
        <w:t>III. Otras Resoluciones</w:t>
      </w:r>
    </w:p>
    <w:p w14:paraId="0E62A677" w14:textId="5FAFAC45" w:rsidR="009B3E6C" w:rsidRPr="009B3E6C" w:rsidRDefault="009B3E6C" w:rsidP="009B3E6C">
      <w:pPr>
        <w:jc w:val="both"/>
        <w:rPr>
          <w:rFonts w:ascii="Bookman Old Style" w:hAnsi="Bookman Old Style"/>
          <w:b/>
          <w:bCs/>
        </w:rPr>
      </w:pPr>
      <w:r>
        <w:rPr>
          <w:rFonts w:ascii="Bookman Old Style" w:hAnsi="Bookman Old Style"/>
          <w:b/>
          <w:bCs/>
        </w:rPr>
        <w:t>C</w:t>
      </w:r>
      <w:r w:rsidRPr="009B3E6C">
        <w:rPr>
          <w:rFonts w:ascii="Bookman Old Style" w:hAnsi="Bookman Old Style"/>
          <w:b/>
          <w:bCs/>
        </w:rPr>
        <w:t>onsejería de Obras Públicas, Transportes y Vivienda</w:t>
      </w:r>
    </w:p>
    <w:p w14:paraId="7998DB33" w14:textId="77777777" w:rsidR="009B3E6C" w:rsidRPr="009B3E6C" w:rsidRDefault="00A9233C" w:rsidP="009B3E6C">
      <w:pPr>
        <w:jc w:val="both"/>
        <w:rPr>
          <w:rFonts w:ascii="Bookman Old Style" w:hAnsi="Bookman Old Style"/>
          <w:bCs/>
        </w:rPr>
      </w:pPr>
      <w:hyperlink r:id="rId50" w:tooltip="Ir a la disposición 2012/048/001" w:history="1">
        <w:r w:rsidR="009B3E6C" w:rsidRPr="009B3E6C">
          <w:rPr>
            <w:rStyle w:val="Hipervnculo"/>
            <w:rFonts w:ascii="Bookman Old Style" w:hAnsi="Bookman Old Style"/>
            <w:bCs/>
          </w:rPr>
          <w:t>2508</w:t>
        </w:r>
      </w:hyperlink>
      <w:r w:rsidR="009B3E6C" w:rsidRPr="009B3E6C">
        <w:rPr>
          <w:rFonts w:ascii="Bookman Old Style" w:hAnsi="Bookman Old Style"/>
          <w:bCs/>
        </w:rPr>
        <w:t> </w:t>
      </w:r>
      <w:hyperlink r:id="rId51" w:history="1">
        <w:r w:rsidR="009B3E6C" w:rsidRPr="009B3E6C">
          <w:rPr>
            <w:rStyle w:val="Hipervnculo"/>
            <w:rFonts w:ascii="Bookman Old Style" w:hAnsi="Bookman Old Style"/>
            <w:bCs/>
          </w:rPr>
          <w:t>Instituto Canario de la Vivienda.- Resolución de 6 de mayo de 2021, del Presidente, de justificación y abono de las ayudas concedidas para contribuir a minimizar el impacto económico y social del COVID-19 en los alquileres de vivienda habitual por Resolución de 18 de septiembre de 2020, para solicitudes presentadas el 12 de mayo de 2020.</w:t>
        </w:r>
      </w:hyperlink>
    </w:p>
    <w:p w14:paraId="781E27AA" w14:textId="77777777" w:rsidR="009B3E6C" w:rsidRPr="009B3E6C" w:rsidRDefault="009B3E6C" w:rsidP="009B3E6C">
      <w:pPr>
        <w:jc w:val="both"/>
        <w:rPr>
          <w:rFonts w:ascii="Bookman Old Style" w:hAnsi="Bookman Old Style"/>
          <w:bCs/>
        </w:rPr>
      </w:pPr>
      <w:r w:rsidRPr="009B3E6C">
        <w:rPr>
          <w:rFonts w:ascii="Bookman Old Style" w:hAnsi="Bookman Old Style"/>
          <w:bCs/>
        </w:rPr>
        <w:t>13 páginas. Formato de archivo en PDF/Adobe Acrobat. Tamaño: 668.67 Kb.</w:t>
      </w:r>
    </w:p>
    <w:p w14:paraId="37E49394" w14:textId="77777777" w:rsidR="009B3E6C" w:rsidRPr="009B3E6C" w:rsidRDefault="009B3E6C" w:rsidP="009B3E6C">
      <w:pPr>
        <w:jc w:val="both"/>
        <w:rPr>
          <w:rFonts w:ascii="Bookman Old Style" w:hAnsi="Bookman Old Style"/>
          <w:bCs/>
        </w:rPr>
      </w:pPr>
      <w:r w:rsidRPr="009B3E6C">
        <w:rPr>
          <w:rFonts w:ascii="Bookman Old Style" w:hAnsi="Bookman Old Style"/>
          <w:bCs/>
        </w:rPr>
        <w:t>BOC-A-2021-098-2508. </w:t>
      </w:r>
      <w:hyperlink r:id="rId52" w:tooltip="Vista previa (Versión no oficial)" w:history="1">
        <w:r w:rsidRPr="009B3E6C">
          <w:rPr>
            <w:rStyle w:val="Hipervnculo"/>
            <w:rFonts w:ascii="Bookman Old Style" w:hAnsi="Bookman Old Style"/>
            <w:bCs/>
          </w:rPr>
          <w:t>Versión HTML</w:t>
        </w:r>
      </w:hyperlink>
      <w:r w:rsidRPr="009B3E6C">
        <w:rPr>
          <w:rFonts w:ascii="Bookman Old Style" w:hAnsi="Bookman Old Style"/>
          <w:bCs/>
        </w:rPr>
        <w:t> - </w:t>
      </w:r>
      <w:hyperlink r:id="rId53" w:tooltip="Descargar la firma electrónica" w:history="1">
        <w:r w:rsidRPr="009B3E6C">
          <w:rPr>
            <w:rStyle w:val="Hipervnculo"/>
            <w:rFonts w:ascii="Bookman Old Style" w:hAnsi="Bookman Old Style"/>
            <w:bCs/>
          </w:rPr>
          <w:t>Firma electrónica</w:t>
        </w:r>
      </w:hyperlink>
      <w:r w:rsidRPr="009B3E6C">
        <w:rPr>
          <w:rFonts w:ascii="Bookman Old Style" w:hAnsi="Bookman Old Style"/>
          <w:bCs/>
        </w:rPr>
        <w:t> - </w:t>
      </w:r>
      <w:hyperlink r:id="rId54" w:tooltip="Descargar en formato PDF" w:history="1">
        <w:r w:rsidRPr="009B3E6C">
          <w:rPr>
            <w:rStyle w:val="Hipervnculo"/>
            <w:rFonts w:ascii="Bookman Old Style" w:hAnsi="Bookman Old Style"/>
            <w:bCs/>
          </w:rPr>
          <w:t>Descargar</w:t>
        </w:r>
      </w:hyperlink>
    </w:p>
    <w:p w14:paraId="56FE611E" w14:textId="77777777" w:rsidR="009B3E6C" w:rsidRPr="009B3E6C" w:rsidRDefault="00A9233C" w:rsidP="009B3E6C">
      <w:pPr>
        <w:jc w:val="both"/>
        <w:rPr>
          <w:rFonts w:ascii="Bookman Old Style" w:hAnsi="Bookman Old Style"/>
          <w:bCs/>
        </w:rPr>
      </w:pPr>
      <w:hyperlink r:id="rId55" w:tooltip="Ir a la disposición 2012/048/001" w:history="1">
        <w:r w:rsidR="009B3E6C" w:rsidRPr="009B3E6C">
          <w:rPr>
            <w:rStyle w:val="Hipervnculo"/>
            <w:rFonts w:ascii="Bookman Old Style" w:hAnsi="Bookman Old Style"/>
            <w:bCs/>
          </w:rPr>
          <w:t>2509</w:t>
        </w:r>
      </w:hyperlink>
      <w:r w:rsidR="009B3E6C" w:rsidRPr="009B3E6C">
        <w:rPr>
          <w:rFonts w:ascii="Bookman Old Style" w:hAnsi="Bookman Old Style"/>
          <w:bCs/>
        </w:rPr>
        <w:t> </w:t>
      </w:r>
      <w:hyperlink r:id="rId56" w:history="1">
        <w:r w:rsidR="009B3E6C" w:rsidRPr="009B3E6C">
          <w:rPr>
            <w:rStyle w:val="Hipervnculo"/>
            <w:rFonts w:ascii="Bookman Old Style" w:hAnsi="Bookman Old Style"/>
            <w:bCs/>
          </w:rPr>
          <w:t>Instituto Canario de la Vivienda.- Resolución de 6 de mayo de 2021, del Presidente, de justificación y abono de las ayudas concedidas para contribuir a minimizar el impacto económico y social del COVID-19 en los alquileres de vivienda habitual por Resolución de 3 de noviembre de 2020, para solicitudes presentadas el 13 de mayo de 2020.</w:t>
        </w:r>
      </w:hyperlink>
    </w:p>
    <w:p w14:paraId="77E09942" w14:textId="77777777" w:rsidR="009B3E6C" w:rsidRPr="009B3E6C" w:rsidRDefault="009B3E6C" w:rsidP="009B3E6C">
      <w:pPr>
        <w:jc w:val="both"/>
        <w:rPr>
          <w:rFonts w:ascii="Bookman Old Style" w:hAnsi="Bookman Old Style"/>
          <w:bCs/>
        </w:rPr>
      </w:pPr>
      <w:r w:rsidRPr="009B3E6C">
        <w:rPr>
          <w:rFonts w:ascii="Bookman Old Style" w:hAnsi="Bookman Old Style"/>
          <w:bCs/>
        </w:rPr>
        <w:t>24 páginas. Formato de archivo en PDF/Adobe Acrobat. Tamaño: 1.30 Mb.</w:t>
      </w:r>
    </w:p>
    <w:p w14:paraId="7E645F40" w14:textId="77777777" w:rsidR="009B3E6C" w:rsidRPr="009B3E6C" w:rsidRDefault="009B3E6C" w:rsidP="009B3E6C">
      <w:pPr>
        <w:jc w:val="both"/>
        <w:rPr>
          <w:rFonts w:ascii="Bookman Old Style" w:hAnsi="Bookman Old Style"/>
          <w:bCs/>
        </w:rPr>
      </w:pPr>
      <w:r w:rsidRPr="009B3E6C">
        <w:rPr>
          <w:rFonts w:ascii="Bookman Old Style" w:hAnsi="Bookman Old Style"/>
          <w:bCs/>
        </w:rPr>
        <w:t>BOC-A-2021-098-2509. </w:t>
      </w:r>
      <w:hyperlink r:id="rId57" w:tooltip="Vista previa (Versión no oficial)" w:history="1">
        <w:r w:rsidRPr="009B3E6C">
          <w:rPr>
            <w:rStyle w:val="Hipervnculo"/>
            <w:rFonts w:ascii="Bookman Old Style" w:hAnsi="Bookman Old Style"/>
            <w:bCs/>
          </w:rPr>
          <w:t>Versión HTML</w:t>
        </w:r>
      </w:hyperlink>
      <w:r w:rsidRPr="009B3E6C">
        <w:rPr>
          <w:rFonts w:ascii="Bookman Old Style" w:hAnsi="Bookman Old Style"/>
          <w:bCs/>
        </w:rPr>
        <w:t> - </w:t>
      </w:r>
      <w:hyperlink r:id="rId58" w:tooltip="Descargar la firma electrónica" w:history="1">
        <w:r w:rsidRPr="009B3E6C">
          <w:rPr>
            <w:rStyle w:val="Hipervnculo"/>
            <w:rFonts w:ascii="Bookman Old Style" w:hAnsi="Bookman Old Style"/>
            <w:bCs/>
          </w:rPr>
          <w:t>Firma electrónica</w:t>
        </w:r>
      </w:hyperlink>
      <w:r w:rsidRPr="009B3E6C">
        <w:rPr>
          <w:rFonts w:ascii="Bookman Old Style" w:hAnsi="Bookman Old Style"/>
          <w:bCs/>
        </w:rPr>
        <w:t> - </w:t>
      </w:r>
      <w:hyperlink r:id="rId59" w:tooltip="Descargar en formato PDF" w:history="1">
        <w:r w:rsidRPr="009B3E6C">
          <w:rPr>
            <w:rStyle w:val="Hipervnculo"/>
            <w:rFonts w:ascii="Bookman Old Style" w:hAnsi="Bookman Old Style"/>
            <w:bCs/>
          </w:rPr>
          <w:t>Descargar</w:t>
        </w:r>
      </w:hyperlink>
    </w:p>
    <w:p w14:paraId="6BA71834" w14:textId="77777777" w:rsidR="009B3E6C" w:rsidRPr="009B3E6C" w:rsidRDefault="00A9233C" w:rsidP="009B3E6C">
      <w:pPr>
        <w:jc w:val="both"/>
        <w:rPr>
          <w:rFonts w:ascii="Bookman Old Style" w:hAnsi="Bookman Old Style"/>
          <w:bCs/>
        </w:rPr>
      </w:pPr>
      <w:hyperlink r:id="rId60" w:tooltip="Ir a la disposición 2012/048/001" w:history="1">
        <w:r w:rsidR="009B3E6C" w:rsidRPr="009B3E6C">
          <w:rPr>
            <w:rStyle w:val="Hipervnculo"/>
            <w:rFonts w:ascii="Bookman Old Style" w:hAnsi="Bookman Old Style"/>
            <w:bCs/>
          </w:rPr>
          <w:t>2510</w:t>
        </w:r>
      </w:hyperlink>
      <w:r w:rsidR="009B3E6C" w:rsidRPr="009B3E6C">
        <w:rPr>
          <w:rFonts w:ascii="Bookman Old Style" w:hAnsi="Bookman Old Style"/>
          <w:bCs/>
        </w:rPr>
        <w:t> </w:t>
      </w:r>
      <w:hyperlink r:id="rId61" w:history="1">
        <w:r w:rsidR="009B3E6C" w:rsidRPr="009B3E6C">
          <w:rPr>
            <w:rStyle w:val="Hipervnculo"/>
            <w:rFonts w:ascii="Bookman Old Style" w:hAnsi="Bookman Old Style"/>
            <w:bCs/>
          </w:rPr>
          <w:t>Instituto Canario de la Vivienda.- Resolución de 7 de mayo de 2021, del Presidente, de justificación y abono de las ayudas concedidas para contribuir a minimizar el impacto económico y social del COVID-19 en los alquileres de vivienda habitual por Resolución de 3 de noviembre de 2020, para solicitudes presentadas el 14 de mayo de 2020.</w:t>
        </w:r>
      </w:hyperlink>
    </w:p>
    <w:p w14:paraId="045869C5" w14:textId="77777777" w:rsidR="009B3E6C" w:rsidRPr="009B3E6C" w:rsidRDefault="009B3E6C" w:rsidP="009B3E6C">
      <w:pPr>
        <w:jc w:val="both"/>
        <w:rPr>
          <w:rFonts w:ascii="Bookman Old Style" w:hAnsi="Bookman Old Style"/>
          <w:bCs/>
        </w:rPr>
      </w:pPr>
      <w:r w:rsidRPr="009B3E6C">
        <w:rPr>
          <w:rFonts w:ascii="Bookman Old Style" w:hAnsi="Bookman Old Style"/>
          <w:bCs/>
        </w:rPr>
        <w:t>17 páginas. Formato de archivo en PDF/Adobe Acrobat. Tamaño: 900.54 Kb.</w:t>
      </w:r>
    </w:p>
    <w:p w14:paraId="4EDE6D2D" w14:textId="77777777" w:rsidR="009B3E6C" w:rsidRPr="009B3E6C" w:rsidRDefault="009B3E6C" w:rsidP="009B3E6C">
      <w:pPr>
        <w:jc w:val="both"/>
        <w:rPr>
          <w:rFonts w:ascii="Bookman Old Style" w:hAnsi="Bookman Old Style"/>
          <w:bCs/>
        </w:rPr>
      </w:pPr>
      <w:r w:rsidRPr="009B3E6C">
        <w:rPr>
          <w:rFonts w:ascii="Bookman Old Style" w:hAnsi="Bookman Old Style"/>
          <w:bCs/>
        </w:rPr>
        <w:t>BOC-A-2021-098-2510. </w:t>
      </w:r>
      <w:hyperlink r:id="rId62" w:tooltip="Vista previa (Versión no oficial)" w:history="1">
        <w:r w:rsidRPr="009B3E6C">
          <w:rPr>
            <w:rStyle w:val="Hipervnculo"/>
            <w:rFonts w:ascii="Bookman Old Style" w:hAnsi="Bookman Old Style"/>
            <w:bCs/>
          </w:rPr>
          <w:t>Versión HTML</w:t>
        </w:r>
      </w:hyperlink>
      <w:r w:rsidRPr="009B3E6C">
        <w:rPr>
          <w:rFonts w:ascii="Bookman Old Style" w:hAnsi="Bookman Old Style"/>
          <w:bCs/>
        </w:rPr>
        <w:t> - </w:t>
      </w:r>
      <w:hyperlink r:id="rId63" w:tooltip="Descargar la firma electrónica" w:history="1">
        <w:r w:rsidRPr="009B3E6C">
          <w:rPr>
            <w:rStyle w:val="Hipervnculo"/>
            <w:rFonts w:ascii="Bookman Old Style" w:hAnsi="Bookman Old Style"/>
            <w:bCs/>
          </w:rPr>
          <w:t>Firma electrónica</w:t>
        </w:r>
      </w:hyperlink>
      <w:r w:rsidRPr="009B3E6C">
        <w:rPr>
          <w:rFonts w:ascii="Bookman Old Style" w:hAnsi="Bookman Old Style"/>
          <w:bCs/>
        </w:rPr>
        <w:t> - </w:t>
      </w:r>
      <w:hyperlink r:id="rId64" w:tooltip="Descargar en formato PDF" w:history="1">
        <w:r w:rsidRPr="009B3E6C">
          <w:rPr>
            <w:rStyle w:val="Hipervnculo"/>
            <w:rFonts w:ascii="Bookman Old Style" w:hAnsi="Bookman Old Style"/>
            <w:bCs/>
          </w:rPr>
          <w:t>Descargar</w:t>
        </w:r>
      </w:hyperlink>
    </w:p>
    <w:p w14:paraId="532048D5" w14:textId="1A2AF5D9" w:rsidR="001F0BB3" w:rsidRPr="001F0BB3" w:rsidRDefault="001F0BB3" w:rsidP="00972B29">
      <w:pPr>
        <w:jc w:val="both"/>
        <w:rPr>
          <w:rFonts w:ascii="Bookman Old Style" w:hAnsi="Bookman Old Style"/>
          <w:b/>
          <w:color w:val="FF0000"/>
          <w:lang w:val="es-ES_tradnl"/>
        </w:rPr>
      </w:pPr>
      <w:r w:rsidRPr="001F0BB3">
        <w:rPr>
          <w:rFonts w:ascii="Bookman Old Style" w:hAnsi="Bookman Old Style"/>
          <w:b/>
          <w:color w:val="FF0000"/>
          <w:highlight w:val="yellow"/>
          <w:lang w:val="es-ES_tradnl"/>
        </w:rPr>
        <w:t>BOE 12/05/2021</w:t>
      </w:r>
    </w:p>
    <w:p w14:paraId="66DC17CA" w14:textId="77777777" w:rsidR="001F0BB3" w:rsidRPr="001F0BB3" w:rsidRDefault="001F0BB3" w:rsidP="001F0BB3">
      <w:pPr>
        <w:jc w:val="both"/>
        <w:rPr>
          <w:rFonts w:ascii="Bookman Old Style" w:hAnsi="Bookman Old Style"/>
          <w:b/>
          <w:bCs/>
        </w:rPr>
      </w:pPr>
      <w:r w:rsidRPr="001F0BB3">
        <w:rPr>
          <w:rFonts w:ascii="Bookman Old Style" w:hAnsi="Bookman Old Style"/>
          <w:b/>
          <w:bCs/>
        </w:rPr>
        <w:t>III. Otras disposiciones</w:t>
      </w:r>
    </w:p>
    <w:p w14:paraId="42DC25F9" w14:textId="77777777" w:rsidR="001F0BB3" w:rsidRPr="001F0BB3" w:rsidRDefault="001F0BB3" w:rsidP="001F0BB3">
      <w:pPr>
        <w:jc w:val="both"/>
        <w:rPr>
          <w:rFonts w:ascii="Bookman Old Style" w:hAnsi="Bookman Old Style"/>
          <w:b/>
        </w:rPr>
      </w:pPr>
      <w:r w:rsidRPr="001F0BB3">
        <w:rPr>
          <w:rFonts w:ascii="Bookman Old Style" w:hAnsi="Bookman Old Style"/>
          <w:b/>
        </w:rPr>
        <w:t>MINISTERIO DE HACIENDA</w:t>
      </w:r>
    </w:p>
    <w:p w14:paraId="12A9A75D" w14:textId="77777777" w:rsidR="001F0BB3" w:rsidRPr="001F0BB3" w:rsidRDefault="001F0BB3" w:rsidP="001F0BB3">
      <w:pPr>
        <w:jc w:val="both"/>
        <w:rPr>
          <w:rFonts w:ascii="Bookman Old Style" w:hAnsi="Bookman Old Style"/>
          <w:b/>
          <w:bCs/>
        </w:rPr>
      </w:pPr>
      <w:r w:rsidRPr="001F0BB3">
        <w:rPr>
          <w:rFonts w:ascii="Bookman Old Style" w:hAnsi="Bookman Old Style"/>
          <w:b/>
          <w:bCs/>
        </w:rPr>
        <w:t>Comunidad Autónoma de la Región de Murcia. Convenio</w:t>
      </w:r>
    </w:p>
    <w:p w14:paraId="11864F77" w14:textId="77777777" w:rsidR="001F0BB3" w:rsidRPr="001F0BB3" w:rsidRDefault="001F0BB3" w:rsidP="001F0BB3">
      <w:pPr>
        <w:jc w:val="both"/>
        <w:rPr>
          <w:rFonts w:ascii="Bookman Old Style" w:hAnsi="Bookman Old Style"/>
          <w:bCs/>
        </w:rPr>
      </w:pPr>
      <w:r w:rsidRPr="001F0BB3">
        <w:rPr>
          <w:rFonts w:ascii="Bookman Old Style" w:hAnsi="Bookman Old Style"/>
          <w:bCs/>
        </w:rPr>
        <w:t>Orden HAC/460/2021, de 10 de mayo, por la que se publica el Convenio con la Agencia Estatal de Administración Tributaria y la Comunidad Autónoma de la Región de Murcia, en aplicación de lo establecido en el artículo 4.4 del Real Decreto-ley 5/2021, de 12 de marzo, de medidas extraordinarias de apoyo a la solvencia empresarial en respuesta a la pandemia de la COVID-19.</w:t>
      </w:r>
    </w:p>
    <w:p w14:paraId="68A32FF1" w14:textId="77777777" w:rsidR="001F0BB3" w:rsidRPr="001F0BB3" w:rsidRDefault="00A9233C" w:rsidP="001F0BB3">
      <w:pPr>
        <w:jc w:val="both"/>
        <w:rPr>
          <w:rFonts w:ascii="Bookman Old Style" w:hAnsi="Bookman Old Style"/>
          <w:bCs/>
        </w:rPr>
      </w:pPr>
      <w:hyperlink r:id="rId65" w:tooltip="PDF firmado BOE-A-2021-7880" w:history="1">
        <w:r w:rsidR="001F0BB3" w:rsidRPr="001F0BB3">
          <w:rPr>
            <w:rStyle w:val="Hipervnculo"/>
            <w:rFonts w:ascii="Bookman Old Style" w:hAnsi="Bookman Old Style"/>
            <w:bCs/>
          </w:rPr>
          <w:t>PDF (BOE-A-2021-7880 - 12 págs. - 296 KB)</w:t>
        </w:r>
      </w:hyperlink>
    </w:p>
    <w:p w14:paraId="7D263D6D" w14:textId="42EA965A" w:rsidR="001F0BB3" w:rsidRPr="001F0BB3" w:rsidRDefault="001F0BB3" w:rsidP="00972B29">
      <w:pPr>
        <w:jc w:val="both"/>
        <w:rPr>
          <w:rFonts w:ascii="Bookman Old Style" w:hAnsi="Bookman Old Style"/>
          <w:b/>
          <w:color w:val="FF0000"/>
          <w:lang w:val="es-ES_tradnl"/>
        </w:rPr>
      </w:pPr>
      <w:r w:rsidRPr="001F0BB3">
        <w:rPr>
          <w:rFonts w:ascii="Bookman Old Style" w:hAnsi="Bookman Old Style"/>
          <w:b/>
          <w:color w:val="FF0000"/>
          <w:highlight w:val="yellow"/>
          <w:lang w:val="es-ES_tradnl"/>
        </w:rPr>
        <w:t>BOC 12/05/2021</w:t>
      </w:r>
    </w:p>
    <w:p w14:paraId="2157F662" w14:textId="77777777" w:rsidR="001F0BB3" w:rsidRPr="001F0BB3" w:rsidRDefault="001F0BB3" w:rsidP="001F0BB3">
      <w:pPr>
        <w:jc w:val="both"/>
        <w:rPr>
          <w:rFonts w:ascii="Bookman Old Style" w:hAnsi="Bookman Old Style"/>
          <w:b/>
          <w:bCs/>
        </w:rPr>
      </w:pPr>
      <w:r w:rsidRPr="001F0BB3">
        <w:rPr>
          <w:rFonts w:ascii="Bookman Old Style" w:hAnsi="Bookman Old Style"/>
          <w:b/>
          <w:bCs/>
        </w:rPr>
        <w:t>I. Disposiciones generales</w:t>
      </w:r>
    </w:p>
    <w:p w14:paraId="4693CB7E" w14:textId="77777777" w:rsidR="001F0BB3" w:rsidRPr="001F0BB3" w:rsidRDefault="001F0BB3" w:rsidP="001F0BB3">
      <w:pPr>
        <w:jc w:val="both"/>
        <w:rPr>
          <w:rFonts w:ascii="Bookman Old Style" w:hAnsi="Bookman Old Style"/>
          <w:b/>
          <w:bCs/>
        </w:rPr>
      </w:pPr>
      <w:r w:rsidRPr="001F0BB3">
        <w:rPr>
          <w:rFonts w:ascii="Bookman Old Style" w:hAnsi="Bookman Old Style"/>
          <w:b/>
          <w:bCs/>
        </w:rPr>
        <w:lastRenderedPageBreak/>
        <w:t>Parlamento de Canarias</w:t>
      </w:r>
    </w:p>
    <w:p w14:paraId="2EF27BF6" w14:textId="77777777" w:rsidR="001F0BB3" w:rsidRPr="001F0BB3" w:rsidRDefault="00A9233C" w:rsidP="001F0BB3">
      <w:pPr>
        <w:jc w:val="both"/>
        <w:rPr>
          <w:rFonts w:ascii="Bookman Old Style" w:hAnsi="Bookman Old Style"/>
          <w:bCs/>
        </w:rPr>
      </w:pPr>
      <w:hyperlink r:id="rId66" w:tooltip="Ir a la disposición 2012/048/001" w:history="1">
        <w:r w:rsidR="001F0BB3" w:rsidRPr="001F0BB3">
          <w:rPr>
            <w:rStyle w:val="Hipervnculo"/>
            <w:rFonts w:ascii="Bookman Old Style" w:hAnsi="Bookman Old Style"/>
            <w:bCs/>
          </w:rPr>
          <w:t>2476</w:t>
        </w:r>
      </w:hyperlink>
      <w:r w:rsidR="001F0BB3" w:rsidRPr="001F0BB3">
        <w:rPr>
          <w:rFonts w:ascii="Bookman Old Style" w:hAnsi="Bookman Old Style"/>
          <w:bCs/>
        </w:rPr>
        <w:t> </w:t>
      </w:r>
      <w:hyperlink r:id="rId67" w:history="1">
        <w:r w:rsidR="001F0BB3" w:rsidRPr="001F0BB3">
          <w:rPr>
            <w:rStyle w:val="Hipervnculo"/>
            <w:rFonts w:ascii="Bookman Old Style" w:hAnsi="Bookman Old Style"/>
            <w:bCs/>
          </w:rPr>
          <w:t xml:space="preserve">RESOLUCIÓN de 30 de abril de 2021, de la Presidencia, por la que se ordena la publicación del Acuerdo de convalidación del Decreto ley 4/2021, de 31 de marzo, de medidas urgentes para la agilización administrativa y la planificación, gestión y control de los Fondos procedentes del Instrumento Europeo de Recuperación denominado «Next </w:t>
        </w:r>
        <w:proofErr w:type="spellStart"/>
        <w:r w:rsidR="001F0BB3" w:rsidRPr="001F0BB3">
          <w:rPr>
            <w:rStyle w:val="Hipervnculo"/>
            <w:rFonts w:ascii="Bookman Old Style" w:hAnsi="Bookman Old Style"/>
            <w:bCs/>
          </w:rPr>
          <w:t>Generation</w:t>
        </w:r>
        <w:proofErr w:type="spellEnd"/>
        <w:r w:rsidR="001F0BB3" w:rsidRPr="001F0BB3">
          <w:rPr>
            <w:rStyle w:val="Hipervnculo"/>
            <w:rFonts w:ascii="Bookman Old Style" w:hAnsi="Bookman Old Style"/>
            <w:bCs/>
          </w:rPr>
          <w:t xml:space="preserve"> EU», en el ámbito de la Comunidad Autónoma de Canarias y por el que se establecen medidas tributarias en el Impuesto General Indirecto Canario para la lucha contra la COVID-19 (10L/DL-0029), así como su tramitación como proyecto de ley por el procedimiento de urgencia (10L/PL-0012).</w:t>
        </w:r>
      </w:hyperlink>
    </w:p>
    <w:p w14:paraId="278A6862" w14:textId="77777777" w:rsidR="001F0BB3" w:rsidRPr="001F0BB3" w:rsidRDefault="001F0BB3" w:rsidP="001F0BB3">
      <w:pPr>
        <w:jc w:val="both"/>
        <w:rPr>
          <w:rFonts w:ascii="Bookman Old Style" w:hAnsi="Bookman Old Style"/>
          <w:bCs/>
        </w:rPr>
      </w:pPr>
      <w:r w:rsidRPr="001F0BB3">
        <w:rPr>
          <w:rFonts w:ascii="Bookman Old Style" w:hAnsi="Bookman Old Style"/>
          <w:bCs/>
        </w:rPr>
        <w:t>1 páginas. Formato de archivo en PDF/Adobe Acrobat. Tamaño: 242.04 Kb.</w:t>
      </w:r>
    </w:p>
    <w:p w14:paraId="03D32D2E" w14:textId="77777777" w:rsidR="001F0BB3" w:rsidRPr="001F0BB3" w:rsidRDefault="001F0BB3" w:rsidP="001F0BB3">
      <w:pPr>
        <w:jc w:val="both"/>
        <w:rPr>
          <w:rFonts w:ascii="Bookman Old Style" w:hAnsi="Bookman Old Style"/>
          <w:bCs/>
        </w:rPr>
      </w:pPr>
      <w:r w:rsidRPr="001F0BB3">
        <w:rPr>
          <w:rFonts w:ascii="Bookman Old Style" w:hAnsi="Bookman Old Style"/>
          <w:bCs/>
        </w:rPr>
        <w:t>BOC-A-2021-097-2476. </w:t>
      </w:r>
      <w:hyperlink r:id="rId68" w:tooltip="Vista previa (Versión no oficial)" w:history="1">
        <w:r w:rsidRPr="001F0BB3">
          <w:rPr>
            <w:rStyle w:val="Hipervnculo"/>
            <w:rFonts w:ascii="Bookman Old Style" w:hAnsi="Bookman Old Style"/>
            <w:bCs/>
          </w:rPr>
          <w:t>Versión HTML</w:t>
        </w:r>
      </w:hyperlink>
      <w:r w:rsidRPr="001F0BB3">
        <w:rPr>
          <w:rFonts w:ascii="Bookman Old Style" w:hAnsi="Bookman Old Style"/>
          <w:bCs/>
        </w:rPr>
        <w:t> - </w:t>
      </w:r>
      <w:hyperlink r:id="rId69" w:tooltip="Descargar la firma electrónica" w:history="1">
        <w:r w:rsidRPr="001F0BB3">
          <w:rPr>
            <w:rStyle w:val="Hipervnculo"/>
            <w:rFonts w:ascii="Bookman Old Style" w:hAnsi="Bookman Old Style"/>
            <w:bCs/>
          </w:rPr>
          <w:t>Firma electrónica</w:t>
        </w:r>
      </w:hyperlink>
      <w:r w:rsidRPr="001F0BB3">
        <w:rPr>
          <w:rFonts w:ascii="Bookman Old Style" w:hAnsi="Bookman Old Style"/>
          <w:bCs/>
        </w:rPr>
        <w:t> - </w:t>
      </w:r>
      <w:hyperlink r:id="rId70" w:tooltip="Descargar en formato PDF" w:history="1">
        <w:r w:rsidRPr="001F0BB3">
          <w:rPr>
            <w:rStyle w:val="Hipervnculo"/>
            <w:rFonts w:ascii="Bookman Old Style" w:hAnsi="Bookman Old Style"/>
            <w:bCs/>
          </w:rPr>
          <w:t>Descargar</w:t>
        </w:r>
      </w:hyperlink>
    </w:p>
    <w:p w14:paraId="5778EC51" w14:textId="77777777" w:rsidR="001F0BB3" w:rsidRPr="001F0BB3" w:rsidRDefault="001F0BB3" w:rsidP="001F0BB3">
      <w:pPr>
        <w:jc w:val="both"/>
        <w:rPr>
          <w:rFonts w:ascii="Bookman Old Style" w:hAnsi="Bookman Old Style"/>
          <w:b/>
          <w:bCs/>
        </w:rPr>
      </w:pPr>
      <w:r w:rsidRPr="001F0BB3">
        <w:rPr>
          <w:rFonts w:ascii="Bookman Old Style" w:hAnsi="Bookman Old Style"/>
          <w:b/>
          <w:bCs/>
        </w:rPr>
        <w:t>Consejería de Hacienda, Presupuestos y Asuntos Europeos</w:t>
      </w:r>
    </w:p>
    <w:p w14:paraId="550EB884" w14:textId="77777777" w:rsidR="001F0BB3" w:rsidRPr="001F0BB3" w:rsidRDefault="00A9233C" w:rsidP="001F0BB3">
      <w:pPr>
        <w:jc w:val="both"/>
        <w:rPr>
          <w:rFonts w:ascii="Bookman Old Style" w:hAnsi="Bookman Old Style"/>
          <w:bCs/>
        </w:rPr>
      </w:pPr>
      <w:hyperlink r:id="rId71" w:tooltip="Ir a la disposición 2012/048/001" w:history="1">
        <w:r w:rsidR="001F0BB3" w:rsidRPr="001F0BB3">
          <w:rPr>
            <w:rStyle w:val="Hipervnculo"/>
            <w:rFonts w:ascii="Bookman Old Style" w:hAnsi="Bookman Old Style"/>
            <w:bCs/>
          </w:rPr>
          <w:t>2477</w:t>
        </w:r>
      </w:hyperlink>
      <w:r w:rsidR="001F0BB3" w:rsidRPr="001F0BB3">
        <w:rPr>
          <w:rFonts w:ascii="Bookman Old Style" w:hAnsi="Bookman Old Style"/>
          <w:bCs/>
        </w:rPr>
        <w:t> </w:t>
      </w:r>
      <w:hyperlink r:id="rId72" w:history="1">
        <w:r w:rsidR="001F0BB3" w:rsidRPr="001F0BB3">
          <w:rPr>
            <w:rStyle w:val="Hipervnculo"/>
            <w:rFonts w:ascii="Bookman Old Style" w:hAnsi="Bookman Old Style"/>
            <w:bCs/>
          </w:rPr>
          <w:t>ORDEN de 29 de abril de 2021, por la que se regula la formalización y actualización del Registro de Contratos de la Comunidad Autónoma de Canarias.</w:t>
        </w:r>
      </w:hyperlink>
    </w:p>
    <w:p w14:paraId="30C978AB" w14:textId="77777777" w:rsidR="001F0BB3" w:rsidRPr="001F0BB3" w:rsidRDefault="001F0BB3" w:rsidP="001F0BB3">
      <w:pPr>
        <w:jc w:val="both"/>
        <w:rPr>
          <w:rFonts w:ascii="Bookman Old Style" w:hAnsi="Bookman Old Style"/>
          <w:bCs/>
        </w:rPr>
      </w:pPr>
      <w:r w:rsidRPr="001F0BB3">
        <w:rPr>
          <w:rFonts w:ascii="Bookman Old Style" w:hAnsi="Bookman Old Style"/>
          <w:bCs/>
        </w:rPr>
        <w:t>11 páginas. Formato de archivo en PDF/Adobe Acrobat. Tamaño: 645.05 Kb.</w:t>
      </w:r>
    </w:p>
    <w:p w14:paraId="3C27145C" w14:textId="77777777" w:rsidR="001F0BB3" w:rsidRPr="001F0BB3" w:rsidRDefault="001F0BB3" w:rsidP="001F0BB3">
      <w:pPr>
        <w:jc w:val="both"/>
        <w:rPr>
          <w:rFonts w:ascii="Bookman Old Style" w:hAnsi="Bookman Old Style"/>
          <w:bCs/>
        </w:rPr>
      </w:pPr>
      <w:r w:rsidRPr="001F0BB3">
        <w:rPr>
          <w:rFonts w:ascii="Bookman Old Style" w:hAnsi="Bookman Old Style"/>
          <w:bCs/>
        </w:rPr>
        <w:t>BOC-A-2021-097-2477. </w:t>
      </w:r>
      <w:hyperlink r:id="rId73" w:tooltip="Vista previa (Versión no oficial)" w:history="1">
        <w:r w:rsidRPr="001F0BB3">
          <w:rPr>
            <w:rStyle w:val="Hipervnculo"/>
            <w:rFonts w:ascii="Bookman Old Style" w:hAnsi="Bookman Old Style"/>
            <w:bCs/>
          </w:rPr>
          <w:t>Versión HTML</w:t>
        </w:r>
      </w:hyperlink>
      <w:r w:rsidRPr="001F0BB3">
        <w:rPr>
          <w:rFonts w:ascii="Bookman Old Style" w:hAnsi="Bookman Old Style"/>
          <w:bCs/>
        </w:rPr>
        <w:t> - </w:t>
      </w:r>
      <w:hyperlink r:id="rId74" w:tooltip="Descargar la firma electrónica" w:history="1">
        <w:r w:rsidRPr="001F0BB3">
          <w:rPr>
            <w:rStyle w:val="Hipervnculo"/>
            <w:rFonts w:ascii="Bookman Old Style" w:hAnsi="Bookman Old Style"/>
            <w:bCs/>
          </w:rPr>
          <w:t>Firma electrónica</w:t>
        </w:r>
      </w:hyperlink>
      <w:r w:rsidRPr="001F0BB3">
        <w:rPr>
          <w:rFonts w:ascii="Bookman Old Style" w:hAnsi="Bookman Old Style"/>
          <w:bCs/>
        </w:rPr>
        <w:t> - </w:t>
      </w:r>
      <w:hyperlink r:id="rId75" w:tooltip="Descargar en formato PDF" w:history="1">
        <w:r w:rsidRPr="001F0BB3">
          <w:rPr>
            <w:rStyle w:val="Hipervnculo"/>
            <w:rFonts w:ascii="Bookman Old Style" w:hAnsi="Bookman Old Style"/>
            <w:bCs/>
          </w:rPr>
          <w:t>Descargar</w:t>
        </w:r>
      </w:hyperlink>
    </w:p>
    <w:p w14:paraId="510D4489" w14:textId="32874008" w:rsidR="006E79B4" w:rsidRPr="006E79B4" w:rsidRDefault="006E79B4" w:rsidP="00972B29">
      <w:pPr>
        <w:jc w:val="both"/>
        <w:rPr>
          <w:rFonts w:ascii="Bookman Old Style" w:hAnsi="Bookman Old Style"/>
          <w:b/>
          <w:color w:val="FF0000"/>
          <w:lang w:val="es-ES_tradnl"/>
        </w:rPr>
      </w:pPr>
      <w:r w:rsidRPr="006E79B4">
        <w:rPr>
          <w:rFonts w:ascii="Bookman Old Style" w:hAnsi="Bookman Old Style"/>
          <w:b/>
          <w:color w:val="FF0000"/>
          <w:highlight w:val="yellow"/>
          <w:lang w:val="es-ES_tradnl"/>
        </w:rPr>
        <w:t>BOE 11/05/2021</w:t>
      </w:r>
    </w:p>
    <w:p w14:paraId="18C423BA" w14:textId="77777777" w:rsidR="006E79B4" w:rsidRPr="006E79B4" w:rsidRDefault="006E79B4" w:rsidP="006E79B4">
      <w:pPr>
        <w:jc w:val="both"/>
        <w:rPr>
          <w:rFonts w:ascii="Bookman Old Style" w:hAnsi="Bookman Old Style"/>
          <w:b/>
          <w:bCs/>
        </w:rPr>
      </w:pPr>
      <w:r w:rsidRPr="006E79B4">
        <w:rPr>
          <w:rFonts w:ascii="Bookman Old Style" w:hAnsi="Bookman Old Style"/>
          <w:b/>
          <w:bCs/>
        </w:rPr>
        <w:t>I. Disposiciones generales</w:t>
      </w:r>
    </w:p>
    <w:p w14:paraId="379B5F54" w14:textId="77777777" w:rsidR="006E79B4" w:rsidRPr="006E79B4" w:rsidRDefault="006E79B4" w:rsidP="006E79B4">
      <w:pPr>
        <w:jc w:val="both"/>
        <w:rPr>
          <w:rFonts w:ascii="Bookman Old Style" w:hAnsi="Bookman Old Style"/>
          <w:b/>
        </w:rPr>
      </w:pPr>
      <w:r w:rsidRPr="006E79B4">
        <w:rPr>
          <w:rFonts w:ascii="Bookman Old Style" w:hAnsi="Bookman Old Style"/>
          <w:b/>
        </w:rPr>
        <w:t>MINISTERIO DEL INTERIOR</w:t>
      </w:r>
    </w:p>
    <w:p w14:paraId="5EA4DB4D" w14:textId="77777777" w:rsidR="006E79B4" w:rsidRPr="006E79B4" w:rsidRDefault="006E79B4" w:rsidP="006E79B4">
      <w:pPr>
        <w:jc w:val="both"/>
        <w:rPr>
          <w:rFonts w:ascii="Bookman Old Style" w:hAnsi="Bookman Old Style"/>
          <w:b/>
          <w:bCs/>
        </w:rPr>
      </w:pPr>
      <w:r w:rsidRPr="006E79B4">
        <w:rPr>
          <w:rFonts w:ascii="Bookman Old Style" w:hAnsi="Bookman Old Style"/>
          <w:b/>
          <w:bCs/>
        </w:rPr>
        <w:t>Fronteras</w:t>
      </w:r>
    </w:p>
    <w:p w14:paraId="757E053E" w14:textId="77777777" w:rsidR="006E79B4" w:rsidRPr="006E79B4" w:rsidRDefault="006E79B4" w:rsidP="006E79B4">
      <w:pPr>
        <w:jc w:val="both"/>
        <w:rPr>
          <w:rFonts w:ascii="Bookman Old Style" w:hAnsi="Bookman Old Style"/>
          <w:bCs/>
        </w:rPr>
      </w:pPr>
      <w:r w:rsidRPr="006E79B4">
        <w:rPr>
          <w:rFonts w:ascii="Bookman Old Style" w:hAnsi="Bookman Old Style"/>
          <w:bCs/>
        </w:rPr>
        <w:t>Orden INT/448/2021, de 10 de mayo,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7E9C076B" w14:textId="77777777" w:rsidR="006E79B4" w:rsidRPr="006E79B4" w:rsidRDefault="00A9233C" w:rsidP="006E79B4">
      <w:pPr>
        <w:jc w:val="both"/>
        <w:rPr>
          <w:rFonts w:ascii="Bookman Old Style" w:hAnsi="Bookman Old Style"/>
          <w:bCs/>
        </w:rPr>
      </w:pPr>
      <w:hyperlink r:id="rId76" w:tooltip="PDF firmado BOE-A-2021-7760" w:history="1">
        <w:r w:rsidR="006E79B4" w:rsidRPr="006E79B4">
          <w:rPr>
            <w:rStyle w:val="Hipervnculo"/>
            <w:rFonts w:ascii="Bookman Old Style" w:hAnsi="Bookman Old Style"/>
            <w:bCs/>
          </w:rPr>
          <w:t>PDF (BOE-A-2021-7760 - 2 págs. - 220 KB)</w:t>
        </w:r>
      </w:hyperlink>
    </w:p>
    <w:p w14:paraId="56BC989C" w14:textId="77777777" w:rsidR="006E79B4" w:rsidRPr="006E79B4" w:rsidRDefault="006E79B4" w:rsidP="006E79B4">
      <w:pPr>
        <w:jc w:val="both"/>
        <w:rPr>
          <w:rFonts w:ascii="Bookman Old Style" w:hAnsi="Bookman Old Style"/>
          <w:b/>
          <w:bCs/>
        </w:rPr>
      </w:pPr>
      <w:r w:rsidRPr="006E79B4">
        <w:rPr>
          <w:rFonts w:ascii="Bookman Old Style" w:hAnsi="Bookman Old Style"/>
          <w:b/>
          <w:bCs/>
        </w:rPr>
        <w:t>III. Otras disposiciones</w:t>
      </w:r>
    </w:p>
    <w:p w14:paraId="6C4853B3" w14:textId="77777777" w:rsidR="006E79B4" w:rsidRPr="006E79B4" w:rsidRDefault="006E79B4" w:rsidP="006E79B4">
      <w:pPr>
        <w:jc w:val="both"/>
        <w:rPr>
          <w:rFonts w:ascii="Bookman Old Style" w:hAnsi="Bookman Old Style"/>
          <w:b/>
        </w:rPr>
      </w:pPr>
      <w:r w:rsidRPr="006E79B4">
        <w:rPr>
          <w:rFonts w:ascii="Bookman Old Style" w:hAnsi="Bookman Old Style"/>
          <w:b/>
        </w:rPr>
        <w:t>MINISTERIO DE HACIENDA</w:t>
      </w:r>
    </w:p>
    <w:p w14:paraId="2DBFDD29" w14:textId="77777777" w:rsidR="006E79B4" w:rsidRPr="006E79B4" w:rsidRDefault="006E79B4" w:rsidP="006E79B4">
      <w:pPr>
        <w:jc w:val="both"/>
        <w:rPr>
          <w:rFonts w:ascii="Bookman Old Style" w:hAnsi="Bookman Old Style"/>
          <w:b/>
          <w:bCs/>
        </w:rPr>
      </w:pPr>
      <w:r w:rsidRPr="006E79B4">
        <w:rPr>
          <w:rFonts w:ascii="Bookman Old Style" w:hAnsi="Bookman Old Style"/>
          <w:b/>
          <w:bCs/>
        </w:rPr>
        <w:t>Comunidad Autónoma de Andalucía. Convenio</w:t>
      </w:r>
    </w:p>
    <w:p w14:paraId="34942D5C" w14:textId="77777777" w:rsidR="006E79B4" w:rsidRPr="006E79B4" w:rsidRDefault="006E79B4" w:rsidP="006E79B4">
      <w:pPr>
        <w:jc w:val="both"/>
        <w:rPr>
          <w:rFonts w:ascii="Bookman Old Style" w:hAnsi="Bookman Old Style"/>
          <w:bCs/>
        </w:rPr>
      </w:pPr>
      <w:r w:rsidRPr="006E79B4">
        <w:rPr>
          <w:rFonts w:ascii="Bookman Old Style" w:hAnsi="Bookman Old Style"/>
          <w:bCs/>
        </w:rPr>
        <w:t>Orden HAC/452/2021, de 7 de mayo, por la que se publica el Convenio con la Agencia Estatal de Administración Tributaria y la Comunidad Autónoma de Andalucía, en aplicación de lo establecido en el artículo 4.4 del Real Decreto-</w:t>
      </w:r>
      <w:r w:rsidRPr="006E79B4">
        <w:rPr>
          <w:rFonts w:ascii="Bookman Old Style" w:hAnsi="Bookman Old Style"/>
          <w:bCs/>
        </w:rPr>
        <w:lastRenderedPageBreak/>
        <w:t>ley 5/2021, de 12 de marzo, de medidas extraordinarias de apoyo a la solvencia empresarial en respuesta a la pandemia de la COVID-19.</w:t>
      </w:r>
    </w:p>
    <w:p w14:paraId="339CF67E" w14:textId="77777777" w:rsidR="006E79B4" w:rsidRPr="006E79B4" w:rsidRDefault="00A9233C" w:rsidP="006E79B4">
      <w:pPr>
        <w:jc w:val="both"/>
        <w:rPr>
          <w:rFonts w:ascii="Bookman Old Style" w:hAnsi="Bookman Old Style"/>
          <w:bCs/>
        </w:rPr>
      </w:pPr>
      <w:hyperlink r:id="rId77" w:tooltip="PDF firmado BOE-A-2021-7816" w:history="1">
        <w:r w:rsidR="006E79B4" w:rsidRPr="006E79B4">
          <w:rPr>
            <w:rStyle w:val="Hipervnculo"/>
            <w:rFonts w:ascii="Bookman Old Style" w:hAnsi="Bookman Old Style"/>
            <w:bCs/>
          </w:rPr>
          <w:t>PDF (BOE-A-2021-7816 - 12 págs. - 283 KB)</w:t>
        </w:r>
      </w:hyperlink>
    </w:p>
    <w:p w14:paraId="0E97614D" w14:textId="77777777" w:rsidR="006E79B4" w:rsidRPr="006E79B4" w:rsidRDefault="006E79B4" w:rsidP="006E79B4">
      <w:pPr>
        <w:jc w:val="both"/>
        <w:rPr>
          <w:rFonts w:ascii="Bookman Old Style" w:hAnsi="Bookman Old Style"/>
          <w:b/>
          <w:bCs/>
        </w:rPr>
      </w:pPr>
      <w:r w:rsidRPr="006E79B4">
        <w:rPr>
          <w:rFonts w:ascii="Bookman Old Style" w:hAnsi="Bookman Old Style"/>
          <w:b/>
          <w:bCs/>
        </w:rPr>
        <w:t>Comunidad Autónoma de las Illes Balears. Convenio</w:t>
      </w:r>
    </w:p>
    <w:p w14:paraId="607C6EFC" w14:textId="77777777" w:rsidR="006E79B4" w:rsidRPr="006E79B4" w:rsidRDefault="006E79B4" w:rsidP="006E79B4">
      <w:pPr>
        <w:jc w:val="both"/>
        <w:rPr>
          <w:rFonts w:ascii="Bookman Old Style" w:hAnsi="Bookman Old Style"/>
          <w:bCs/>
        </w:rPr>
      </w:pPr>
      <w:r w:rsidRPr="006E79B4">
        <w:rPr>
          <w:rFonts w:ascii="Bookman Old Style" w:hAnsi="Bookman Old Style"/>
          <w:bCs/>
        </w:rPr>
        <w:t>Orden HAC/453/2021, de 7 de mayo, por la que se publica el Convenio con la Agencia Estatal de Administración Tributaria y la Comunidad Autónoma de las Illes Balears, en aplicación de lo establecido en el artículo 4.4 del Real Decreto-ley 5/2021, de 12 de marzo, de medidas extraordinarias de apoyo a la solvencia empresarial en respuesta a la pandemia de la COVID-19.</w:t>
      </w:r>
    </w:p>
    <w:p w14:paraId="20BA933D" w14:textId="77777777" w:rsidR="006E79B4" w:rsidRPr="006E79B4" w:rsidRDefault="00A9233C" w:rsidP="006E79B4">
      <w:pPr>
        <w:jc w:val="both"/>
        <w:rPr>
          <w:rFonts w:ascii="Bookman Old Style" w:hAnsi="Bookman Old Style"/>
          <w:bCs/>
        </w:rPr>
      </w:pPr>
      <w:hyperlink r:id="rId78" w:tooltip="PDF firmado BOE-A-2021-7817" w:history="1">
        <w:r w:rsidR="006E79B4" w:rsidRPr="006E79B4">
          <w:rPr>
            <w:rStyle w:val="Hipervnculo"/>
            <w:rFonts w:ascii="Bookman Old Style" w:hAnsi="Bookman Old Style"/>
            <w:bCs/>
          </w:rPr>
          <w:t>PDF (BOE-A-2021-7817 - 12 págs. - 284 KB)</w:t>
        </w:r>
      </w:hyperlink>
    </w:p>
    <w:p w14:paraId="5B5FA157" w14:textId="77777777" w:rsidR="006E79B4" w:rsidRPr="006E79B4" w:rsidRDefault="006E79B4" w:rsidP="006E79B4">
      <w:pPr>
        <w:jc w:val="both"/>
        <w:rPr>
          <w:rFonts w:ascii="Bookman Old Style" w:hAnsi="Bookman Old Style"/>
          <w:b/>
          <w:bCs/>
        </w:rPr>
      </w:pPr>
      <w:r w:rsidRPr="006E79B4">
        <w:rPr>
          <w:rFonts w:ascii="Bookman Old Style" w:hAnsi="Bookman Old Style"/>
          <w:b/>
          <w:bCs/>
        </w:rPr>
        <w:t>V. Anuncios. - A. Contratación del Sector Público</w:t>
      </w:r>
    </w:p>
    <w:p w14:paraId="5D190CAB" w14:textId="77777777" w:rsidR="006E79B4" w:rsidRPr="006E79B4" w:rsidRDefault="006E79B4" w:rsidP="006E79B4">
      <w:pPr>
        <w:jc w:val="both"/>
        <w:rPr>
          <w:rFonts w:ascii="Bookman Old Style" w:hAnsi="Bookman Old Style"/>
          <w:b/>
        </w:rPr>
      </w:pPr>
      <w:r w:rsidRPr="006E79B4">
        <w:rPr>
          <w:rFonts w:ascii="Bookman Old Style" w:hAnsi="Bookman Old Style"/>
          <w:b/>
        </w:rPr>
        <w:t>MINISTERIO DE INCLUSIÓN, SEGURIDAD SOCIAL Y MIGRACIONES</w:t>
      </w:r>
    </w:p>
    <w:p w14:paraId="47E95EB7" w14:textId="77777777" w:rsidR="006E79B4" w:rsidRPr="006E79B4" w:rsidRDefault="006E79B4" w:rsidP="006E79B4">
      <w:pPr>
        <w:jc w:val="both"/>
        <w:rPr>
          <w:rFonts w:ascii="Bookman Old Style" w:hAnsi="Bookman Old Style"/>
          <w:bCs/>
        </w:rPr>
      </w:pPr>
      <w:r w:rsidRPr="006E79B4">
        <w:rPr>
          <w:rFonts w:ascii="Bookman Old Style" w:hAnsi="Bookman Old Style"/>
          <w:bCs/>
        </w:rPr>
        <w:t>Anuncio de formalización de contratos de: TGSS-Dirección Provincial de Palencia. Objeto: Suministro de material de protección contra el COVID-19 (mascarillas FFP2, mascarillas quirúrgicas y gel hidroalcohólico) para la Dirección Provincial TGSS e INSS de Palencia. Expediente: 34/GC-547/</w:t>
      </w:r>
      <w:proofErr w:type="gramStart"/>
      <w:r w:rsidRPr="006E79B4">
        <w:rPr>
          <w:rFonts w:ascii="Bookman Old Style" w:hAnsi="Bookman Old Style"/>
          <w:bCs/>
        </w:rPr>
        <w:t>21 .</w:t>
      </w:r>
      <w:proofErr w:type="gramEnd"/>
    </w:p>
    <w:p w14:paraId="5EE3650D" w14:textId="77777777" w:rsidR="006E79B4" w:rsidRPr="006E79B4" w:rsidRDefault="00A9233C" w:rsidP="006E79B4">
      <w:pPr>
        <w:jc w:val="both"/>
        <w:rPr>
          <w:rFonts w:ascii="Bookman Old Style" w:hAnsi="Bookman Old Style"/>
          <w:bCs/>
        </w:rPr>
      </w:pPr>
      <w:hyperlink r:id="rId79" w:tooltip="PDF firmado BOE-B-2021-23378" w:history="1">
        <w:r w:rsidR="006E79B4" w:rsidRPr="006E79B4">
          <w:rPr>
            <w:rStyle w:val="Hipervnculo"/>
            <w:rFonts w:ascii="Bookman Old Style" w:hAnsi="Bookman Old Style"/>
            <w:bCs/>
          </w:rPr>
          <w:t>PDF (BOE-B-2021-23378 - 2 págs. - 182 KB)</w:t>
        </w:r>
      </w:hyperlink>
    </w:p>
    <w:p w14:paraId="3CEA0589" w14:textId="70E6E16B" w:rsidR="006E79B4" w:rsidRPr="006E79B4" w:rsidRDefault="006E79B4" w:rsidP="006E79B4">
      <w:pPr>
        <w:jc w:val="both"/>
        <w:rPr>
          <w:rFonts w:ascii="Bookman Old Style" w:hAnsi="Bookman Old Style"/>
          <w:bCs/>
        </w:rPr>
      </w:pPr>
      <w:r w:rsidRPr="006E79B4">
        <w:rPr>
          <w:rFonts w:ascii="Bookman Old Style" w:hAnsi="Bookman Old Style"/>
          <w:bCs/>
        </w:rPr>
        <w:t>Anuncio de formalización de contratos de: INSS-Dirección Provincial de León. Objeto: Suministro de productos necesarios para preservar la salud frente al COVID-19 de los empleados que prestan servicios en la Dirección Provincial del Instituto Nacional de la Seguridad Social de León. Expediente: 24UC2/21.</w:t>
      </w:r>
    </w:p>
    <w:p w14:paraId="78E320D9" w14:textId="77777777" w:rsidR="006E79B4" w:rsidRPr="006E79B4" w:rsidRDefault="00A9233C" w:rsidP="006E79B4">
      <w:pPr>
        <w:jc w:val="both"/>
        <w:rPr>
          <w:rFonts w:ascii="Bookman Old Style" w:hAnsi="Bookman Old Style"/>
          <w:bCs/>
        </w:rPr>
      </w:pPr>
      <w:hyperlink r:id="rId80" w:tooltip="PDF firmado BOE-B-2021-23379" w:history="1">
        <w:r w:rsidR="006E79B4" w:rsidRPr="006E79B4">
          <w:rPr>
            <w:rStyle w:val="Hipervnculo"/>
            <w:rFonts w:ascii="Bookman Old Style" w:hAnsi="Bookman Old Style"/>
            <w:bCs/>
          </w:rPr>
          <w:t>PDF (BOE-B-2021-23379 - 4 págs. - 210 KB)</w:t>
        </w:r>
      </w:hyperlink>
    </w:p>
    <w:p w14:paraId="0A1A9565" w14:textId="6C34E7BE" w:rsidR="006E79B4" w:rsidRPr="006E79B4" w:rsidRDefault="006E79B4" w:rsidP="00972B29">
      <w:pPr>
        <w:jc w:val="both"/>
        <w:rPr>
          <w:rFonts w:ascii="Bookman Old Style" w:hAnsi="Bookman Old Style"/>
          <w:b/>
          <w:color w:val="FF0000"/>
          <w:lang w:val="es-ES_tradnl"/>
        </w:rPr>
      </w:pPr>
      <w:r w:rsidRPr="006E79B4">
        <w:rPr>
          <w:rFonts w:ascii="Bookman Old Style" w:hAnsi="Bookman Old Style"/>
          <w:b/>
          <w:color w:val="FF0000"/>
          <w:highlight w:val="yellow"/>
          <w:lang w:val="es-ES_tradnl"/>
        </w:rPr>
        <w:t>BOC EXTRAORDINARIO 10/05/2021</w:t>
      </w:r>
    </w:p>
    <w:p w14:paraId="7160BDCA" w14:textId="77777777" w:rsidR="006E79B4" w:rsidRPr="006E79B4" w:rsidRDefault="006E79B4" w:rsidP="006E79B4">
      <w:pPr>
        <w:jc w:val="both"/>
        <w:rPr>
          <w:rFonts w:ascii="Bookman Old Style" w:hAnsi="Bookman Old Style"/>
          <w:b/>
          <w:bCs/>
        </w:rPr>
      </w:pPr>
      <w:r w:rsidRPr="006E79B4">
        <w:rPr>
          <w:rFonts w:ascii="Bookman Old Style" w:hAnsi="Bookman Old Style"/>
          <w:b/>
          <w:bCs/>
        </w:rPr>
        <w:t>III. Otras Resoluciones</w:t>
      </w:r>
    </w:p>
    <w:p w14:paraId="275DD57C" w14:textId="77777777" w:rsidR="006E79B4" w:rsidRPr="006E79B4" w:rsidRDefault="006E79B4" w:rsidP="006E79B4">
      <w:pPr>
        <w:jc w:val="both"/>
        <w:rPr>
          <w:rFonts w:ascii="Bookman Old Style" w:hAnsi="Bookman Old Style"/>
          <w:b/>
          <w:bCs/>
        </w:rPr>
      </w:pPr>
      <w:r w:rsidRPr="006E79B4">
        <w:rPr>
          <w:rFonts w:ascii="Bookman Old Style" w:hAnsi="Bookman Old Style"/>
          <w:b/>
          <w:bCs/>
        </w:rPr>
        <w:t>Presidencia del Gobierno</w:t>
      </w:r>
    </w:p>
    <w:p w14:paraId="55D3CD7D" w14:textId="77777777" w:rsidR="006E79B4" w:rsidRPr="006E79B4" w:rsidRDefault="00A9233C" w:rsidP="006E79B4">
      <w:pPr>
        <w:jc w:val="both"/>
        <w:rPr>
          <w:rFonts w:ascii="Bookman Old Style" w:hAnsi="Bookman Old Style"/>
          <w:bCs/>
        </w:rPr>
      </w:pPr>
      <w:hyperlink r:id="rId81" w:tooltip="Ir a la disposición 2012/048/001" w:history="1">
        <w:r w:rsidR="006E79B4" w:rsidRPr="006E79B4">
          <w:rPr>
            <w:rStyle w:val="Hipervnculo"/>
            <w:rFonts w:ascii="Bookman Old Style" w:hAnsi="Bookman Old Style"/>
            <w:bCs/>
          </w:rPr>
          <w:t>2456</w:t>
        </w:r>
      </w:hyperlink>
      <w:r w:rsidR="006E79B4" w:rsidRPr="006E79B4">
        <w:rPr>
          <w:rFonts w:ascii="Bookman Old Style" w:hAnsi="Bookman Old Style"/>
          <w:bCs/>
        </w:rPr>
        <w:t> </w:t>
      </w:r>
      <w:hyperlink r:id="rId82" w:history="1">
        <w:r w:rsidR="006E79B4" w:rsidRPr="006E79B4">
          <w:rPr>
            <w:rStyle w:val="Hipervnculo"/>
            <w:rFonts w:ascii="Bookman Old Style" w:hAnsi="Bookman Old Style"/>
            <w:bCs/>
          </w:rPr>
          <w:t>Secretaría General.- Resolución de 10 de mayo de 2021, por la que se dispone la publicación del Acuerdo relativo al análisis de los autos del Tribunal Superior de Justicia de Canarias, Sala de lo Contencioso-Administrativo, Sección Segunda, de 9 y 10 de mayo de 2021, en relación a las medidas aprobadas por el Gobierno en sesión celebrada el 6 de mayo de 2021 y toma de decisiones.</w:t>
        </w:r>
      </w:hyperlink>
    </w:p>
    <w:p w14:paraId="397F0D47" w14:textId="77777777" w:rsidR="006E79B4" w:rsidRPr="006E79B4" w:rsidRDefault="006E79B4" w:rsidP="006E79B4">
      <w:pPr>
        <w:jc w:val="both"/>
        <w:rPr>
          <w:rFonts w:ascii="Bookman Old Style" w:hAnsi="Bookman Old Style"/>
          <w:bCs/>
        </w:rPr>
      </w:pPr>
      <w:r w:rsidRPr="006E79B4">
        <w:rPr>
          <w:rFonts w:ascii="Bookman Old Style" w:hAnsi="Bookman Old Style"/>
          <w:bCs/>
        </w:rPr>
        <w:t>5 páginas. Formato de archivo en PDF/Adobe Acrobat. Tamaño: 291.36 Kb.</w:t>
      </w:r>
    </w:p>
    <w:p w14:paraId="5A2D209A" w14:textId="77777777" w:rsidR="006E79B4" w:rsidRPr="006E79B4" w:rsidRDefault="006E79B4" w:rsidP="006E79B4">
      <w:pPr>
        <w:jc w:val="both"/>
        <w:rPr>
          <w:rFonts w:ascii="Bookman Old Style" w:hAnsi="Bookman Old Style"/>
          <w:bCs/>
        </w:rPr>
      </w:pPr>
      <w:r w:rsidRPr="006E79B4">
        <w:rPr>
          <w:rFonts w:ascii="Bookman Old Style" w:hAnsi="Bookman Old Style"/>
          <w:bCs/>
        </w:rPr>
        <w:t>BOC-A-2021-095-2456. </w:t>
      </w:r>
      <w:hyperlink r:id="rId83" w:tooltip="Vista previa (Versión no oficial)" w:history="1">
        <w:r w:rsidRPr="006E79B4">
          <w:rPr>
            <w:rStyle w:val="Hipervnculo"/>
            <w:rFonts w:ascii="Bookman Old Style" w:hAnsi="Bookman Old Style"/>
            <w:bCs/>
          </w:rPr>
          <w:t>Versión HTML</w:t>
        </w:r>
      </w:hyperlink>
      <w:r w:rsidRPr="006E79B4">
        <w:rPr>
          <w:rFonts w:ascii="Bookman Old Style" w:hAnsi="Bookman Old Style"/>
          <w:bCs/>
        </w:rPr>
        <w:t> - </w:t>
      </w:r>
      <w:hyperlink r:id="rId84" w:tooltip="Descargar la firma electrónica" w:history="1">
        <w:r w:rsidRPr="006E79B4">
          <w:rPr>
            <w:rStyle w:val="Hipervnculo"/>
            <w:rFonts w:ascii="Bookman Old Style" w:hAnsi="Bookman Old Style"/>
            <w:bCs/>
          </w:rPr>
          <w:t>Firma electrónica</w:t>
        </w:r>
      </w:hyperlink>
      <w:r w:rsidRPr="006E79B4">
        <w:rPr>
          <w:rFonts w:ascii="Bookman Old Style" w:hAnsi="Bookman Old Style"/>
          <w:bCs/>
        </w:rPr>
        <w:t> - </w:t>
      </w:r>
      <w:hyperlink r:id="rId85" w:tooltip="Descargar en formato PDF" w:history="1">
        <w:r w:rsidRPr="006E79B4">
          <w:rPr>
            <w:rStyle w:val="Hipervnculo"/>
            <w:rFonts w:ascii="Bookman Old Style" w:hAnsi="Bookman Old Style"/>
            <w:bCs/>
          </w:rPr>
          <w:t>Descargar</w:t>
        </w:r>
      </w:hyperlink>
    </w:p>
    <w:p w14:paraId="601EDBB3" w14:textId="3A4068D2" w:rsidR="00806941" w:rsidRPr="00806941" w:rsidRDefault="00806941" w:rsidP="00972B29">
      <w:pPr>
        <w:jc w:val="both"/>
        <w:rPr>
          <w:rFonts w:ascii="Bookman Old Style" w:hAnsi="Bookman Old Style"/>
          <w:b/>
          <w:color w:val="FF0000"/>
          <w:lang w:val="es-ES_tradnl"/>
        </w:rPr>
      </w:pPr>
      <w:r w:rsidRPr="00806941">
        <w:rPr>
          <w:rFonts w:ascii="Bookman Old Style" w:hAnsi="Bookman Old Style"/>
          <w:b/>
          <w:color w:val="FF0000"/>
          <w:highlight w:val="yellow"/>
          <w:lang w:val="es-ES_tradnl"/>
        </w:rPr>
        <w:t>BOE 10/05/2021</w:t>
      </w:r>
    </w:p>
    <w:p w14:paraId="3E2229CC" w14:textId="77777777" w:rsidR="00806941" w:rsidRPr="00806941" w:rsidRDefault="00806941" w:rsidP="00806941">
      <w:pPr>
        <w:jc w:val="both"/>
        <w:rPr>
          <w:rFonts w:ascii="Bookman Old Style" w:hAnsi="Bookman Old Style"/>
          <w:b/>
          <w:bCs/>
        </w:rPr>
      </w:pPr>
      <w:r w:rsidRPr="00806941">
        <w:rPr>
          <w:rFonts w:ascii="Bookman Old Style" w:hAnsi="Bookman Old Style"/>
          <w:b/>
          <w:bCs/>
        </w:rPr>
        <w:t>I. Disposiciones generales</w:t>
      </w:r>
    </w:p>
    <w:p w14:paraId="53E67DD5" w14:textId="77777777" w:rsidR="00806941" w:rsidRPr="00806941" w:rsidRDefault="00806941" w:rsidP="00806941">
      <w:pPr>
        <w:jc w:val="both"/>
        <w:rPr>
          <w:rFonts w:ascii="Bookman Old Style" w:hAnsi="Bookman Old Style"/>
          <w:b/>
        </w:rPr>
      </w:pPr>
      <w:r w:rsidRPr="00806941">
        <w:rPr>
          <w:rFonts w:ascii="Bookman Old Style" w:hAnsi="Bookman Old Style"/>
          <w:b/>
        </w:rPr>
        <w:lastRenderedPageBreak/>
        <w:t>COMUNIDAD AUTÓNOMA DE CANARIAS</w:t>
      </w:r>
    </w:p>
    <w:p w14:paraId="4C7635EF" w14:textId="77777777" w:rsidR="00806941" w:rsidRPr="00806941" w:rsidRDefault="00806941" w:rsidP="00806941">
      <w:pPr>
        <w:jc w:val="both"/>
        <w:rPr>
          <w:rFonts w:ascii="Bookman Old Style" w:hAnsi="Bookman Old Style"/>
          <w:b/>
          <w:bCs/>
        </w:rPr>
      </w:pPr>
      <w:r w:rsidRPr="00806941">
        <w:rPr>
          <w:rFonts w:ascii="Bookman Old Style" w:hAnsi="Bookman Old Style"/>
          <w:b/>
          <w:bCs/>
        </w:rPr>
        <w:t>Subvenciones</w:t>
      </w:r>
    </w:p>
    <w:p w14:paraId="6DFFFEB1" w14:textId="77777777" w:rsidR="00806941" w:rsidRPr="00806941" w:rsidRDefault="00806941" w:rsidP="00806941">
      <w:pPr>
        <w:jc w:val="both"/>
        <w:rPr>
          <w:rFonts w:ascii="Bookman Old Style" w:hAnsi="Bookman Old Style"/>
          <w:bCs/>
        </w:rPr>
      </w:pPr>
      <w:r w:rsidRPr="00806941">
        <w:rPr>
          <w:rFonts w:ascii="Bookman Old Style" w:hAnsi="Bookman Old Style"/>
          <w:bCs/>
        </w:rPr>
        <w:t>Decreto-ley 2/2021, de 1 de marzo, por el que se regula la concesión directa de subvenciones dirigidas al mantenimiento de la actividad de personas trabajadoras autónomas y pequeñas y medianas empresas, de los sectores más afectados por la crisis derivada de la COVID-19.</w:t>
      </w:r>
    </w:p>
    <w:p w14:paraId="10DAC996" w14:textId="77777777" w:rsidR="00806941" w:rsidRPr="00806941" w:rsidRDefault="00A9233C" w:rsidP="00806941">
      <w:pPr>
        <w:jc w:val="both"/>
        <w:rPr>
          <w:rFonts w:ascii="Bookman Old Style" w:hAnsi="Bookman Old Style"/>
          <w:bCs/>
        </w:rPr>
      </w:pPr>
      <w:hyperlink r:id="rId86" w:tooltip="PDF firmado BOE-A-2021-7692" w:history="1">
        <w:r w:rsidR="00806941" w:rsidRPr="00806941">
          <w:rPr>
            <w:rStyle w:val="Hipervnculo"/>
            <w:rFonts w:ascii="Bookman Old Style" w:hAnsi="Bookman Old Style"/>
            <w:bCs/>
          </w:rPr>
          <w:t>PDF (BOE-A-2021-7692 - 55 págs. - 3.969 KB)</w:t>
        </w:r>
      </w:hyperlink>
    </w:p>
    <w:p w14:paraId="0B0DCE31" w14:textId="77777777" w:rsidR="00806941" w:rsidRPr="00806941" w:rsidRDefault="00806941" w:rsidP="00806941">
      <w:pPr>
        <w:jc w:val="both"/>
        <w:rPr>
          <w:rFonts w:ascii="Bookman Old Style" w:hAnsi="Bookman Old Style"/>
          <w:b/>
          <w:bCs/>
        </w:rPr>
      </w:pPr>
      <w:r w:rsidRPr="00806941">
        <w:rPr>
          <w:rFonts w:ascii="Bookman Old Style" w:hAnsi="Bookman Old Style"/>
          <w:b/>
          <w:bCs/>
        </w:rPr>
        <w:t>III. Otras disposiciones</w:t>
      </w:r>
    </w:p>
    <w:p w14:paraId="4F8C2F30" w14:textId="77777777" w:rsidR="00806941" w:rsidRPr="00806941" w:rsidRDefault="00806941" w:rsidP="00806941">
      <w:pPr>
        <w:jc w:val="both"/>
        <w:rPr>
          <w:rFonts w:ascii="Bookman Old Style" w:hAnsi="Bookman Old Style"/>
          <w:b/>
        </w:rPr>
      </w:pPr>
      <w:r w:rsidRPr="00806941">
        <w:rPr>
          <w:rFonts w:ascii="Bookman Old Style" w:hAnsi="Bookman Old Style"/>
          <w:b/>
        </w:rPr>
        <w:t>MINISTERIO DE CIENCIA E INNOVACIÓN</w:t>
      </w:r>
    </w:p>
    <w:p w14:paraId="3AFDCF55" w14:textId="77777777" w:rsidR="00806941" w:rsidRPr="00806941" w:rsidRDefault="00806941" w:rsidP="00806941">
      <w:pPr>
        <w:jc w:val="both"/>
        <w:rPr>
          <w:rFonts w:ascii="Bookman Old Style" w:hAnsi="Bookman Old Style"/>
          <w:b/>
          <w:bCs/>
        </w:rPr>
      </w:pPr>
      <w:r w:rsidRPr="00806941">
        <w:rPr>
          <w:rFonts w:ascii="Bookman Old Style" w:hAnsi="Bookman Old Style"/>
          <w:b/>
          <w:bCs/>
        </w:rPr>
        <w:t>Comunidad Autónoma de Galicia. Convenio</w:t>
      </w:r>
    </w:p>
    <w:p w14:paraId="3607C91F" w14:textId="77777777" w:rsidR="00806941" w:rsidRPr="00806941" w:rsidRDefault="00806941" w:rsidP="00806941">
      <w:pPr>
        <w:jc w:val="both"/>
        <w:rPr>
          <w:rFonts w:ascii="Bookman Old Style" w:hAnsi="Bookman Old Style"/>
          <w:bCs/>
        </w:rPr>
      </w:pPr>
      <w:r w:rsidRPr="00806941">
        <w:rPr>
          <w:rFonts w:ascii="Bookman Old Style" w:hAnsi="Bookman Old Style"/>
          <w:bCs/>
        </w:rPr>
        <w:t>Resolución de 29 de abril de 2021, de la Presidencia de la Agencia Estatal Consejo Superior de Investigaciones Científicas, M.P., por la que se publica la Adenda al Convenio con la Universidad de Santiago de Compostela, para la realización conjunta del proyecto de I+D+i "Desarrollo de una vacuna contra SARS-COV-2 mediante micro/</w:t>
      </w:r>
      <w:proofErr w:type="spellStart"/>
      <w:r w:rsidRPr="00806941">
        <w:rPr>
          <w:rFonts w:ascii="Bookman Old Style" w:hAnsi="Bookman Old Style"/>
          <w:bCs/>
        </w:rPr>
        <w:t>nanoesferas</w:t>
      </w:r>
      <w:proofErr w:type="spellEnd"/>
      <w:r w:rsidRPr="00806941">
        <w:rPr>
          <w:rFonts w:ascii="Bookman Old Style" w:hAnsi="Bookman Old Style"/>
          <w:bCs/>
        </w:rPr>
        <w:t xml:space="preserve"> de </w:t>
      </w:r>
      <w:proofErr w:type="spellStart"/>
      <w:r w:rsidRPr="00806941">
        <w:rPr>
          <w:rFonts w:ascii="Bookman Old Style" w:hAnsi="Bookman Old Style"/>
          <w:bCs/>
        </w:rPr>
        <w:t>muNS</w:t>
      </w:r>
      <w:proofErr w:type="spellEnd"/>
      <w:r w:rsidRPr="00806941">
        <w:rPr>
          <w:rFonts w:ascii="Bookman Old Style" w:hAnsi="Bookman Old Style"/>
          <w:bCs/>
        </w:rPr>
        <w:t xml:space="preserve">-Mi - </w:t>
      </w:r>
      <w:proofErr w:type="spellStart"/>
      <w:r w:rsidRPr="00806941">
        <w:rPr>
          <w:rFonts w:ascii="Bookman Old Style" w:hAnsi="Bookman Old Style"/>
          <w:bCs/>
        </w:rPr>
        <w:t>Devasarmic</w:t>
      </w:r>
      <w:proofErr w:type="spellEnd"/>
      <w:r w:rsidRPr="00806941">
        <w:rPr>
          <w:rFonts w:ascii="Bookman Old Style" w:hAnsi="Bookman Old Style"/>
          <w:bCs/>
        </w:rPr>
        <w:t>".</w:t>
      </w:r>
    </w:p>
    <w:p w14:paraId="63BB6A8C" w14:textId="77777777" w:rsidR="00806941" w:rsidRPr="00806941" w:rsidRDefault="00A9233C" w:rsidP="00806941">
      <w:pPr>
        <w:jc w:val="both"/>
        <w:rPr>
          <w:rFonts w:ascii="Bookman Old Style" w:hAnsi="Bookman Old Style"/>
          <w:bCs/>
        </w:rPr>
      </w:pPr>
      <w:hyperlink r:id="rId87" w:tooltip="PDF firmado BOE-A-2021-7754" w:history="1">
        <w:r w:rsidR="00806941" w:rsidRPr="00806941">
          <w:rPr>
            <w:rStyle w:val="Hipervnculo"/>
            <w:rFonts w:ascii="Bookman Old Style" w:hAnsi="Bookman Old Style"/>
            <w:bCs/>
          </w:rPr>
          <w:t>PDF (BOE-A-2021-7754 - 2 págs. - 225 KB)</w:t>
        </w:r>
      </w:hyperlink>
    </w:p>
    <w:p w14:paraId="54020359" w14:textId="3996E6BF" w:rsidR="00806941" w:rsidRPr="00806941" w:rsidRDefault="00806941" w:rsidP="00972B29">
      <w:pPr>
        <w:jc w:val="both"/>
        <w:rPr>
          <w:rFonts w:ascii="Bookman Old Style" w:hAnsi="Bookman Old Style"/>
          <w:b/>
          <w:color w:val="FF0000"/>
          <w:lang w:val="es-ES_tradnl"/>
        </w:rPr>
      </w:pPr>
      <w:r w:rsidRPr="00806941">
        <w:rPr>
          <w:rFonts w:ascii="Bookman Old Style" w:hAnsi="Bookman Old Style"/>
          <w:b/>
          <w:color w:val="FF0000"/>
          <w:highlight w:val="yellow"/>
          <w:lang w:val="es-ES_tradnl"/>
        </w:rPr>
        <w:t>BOC 10/05/2021</w:t>
      </w:r>
    </w:p>
    <w:p w14:paraId="1152A757" w14:textId="77777777" w:rsidR="00806941" w:rsidRPr="00806941" w:rsidRDefault="00806941" w:rsidP="00806941">
      <w:pPr>
        <w:jc w:val="both"/>
        <w:rPr>
          <w:rFonts w:ascii="Bookman Old Style" w:hAnsi="Bookman Old Style"/>
          <w:b/>
          <w:bCs/>
        </w:rPr>
      </w:pPr>
      <w:r w:rsidRPr="00806941">
        <w:rPr>
          <w:rFonts w:ascii="Bookman Old Style" w:hAnsi="Bookman Old Style"/>
          <w:b/>
          <w:bCs/>
        </w:rPr>
        <w:t>III. Otras Resoluciones</w:t>
      </w:r>
    </w:p>
    <w:p w14:paraId="2112AB3C" w14:textId="77777777" w:rsidR="00806941" w:rsidRPr="00806941" w:rsidRDefault="00806941" w:rsidP="00806941">
      <w:pPr>
        <w:jc w:val="both"/>
        <w:rPr>
          <w:rFonts w:ascii="Bookman Old Style" w:hAnsi="Bookman Old Style"/>
          <w:b/>
          <w:bCs/>
        </w:rPr>
      </w:pPr>
      <w:r w:rsidRPr="00806941">
        <w:rPr>
          <w:rFonts w:ascii="Bookman Old Style" w:hAnsi="Bookman Old Style"/>
          <w:b/>
          <w:bCs/>
        </w:rPr>
        <w:t>Consejería de Sanidad</w:t>
      </w:r>
    </w:p>
    <w:p w14:paraId="643FD5E4" w14:textId="77777777" w:rsidR="00806941" w:rsidRPr="00806941" w:rsidRDefault="00A9233C" w:rsidP="00806941">
      <w:pPr>
        <w:jc w:val="both"/>
        <w:rPr>
          <w:rFonts w:ascii="Bookman Old Style" w:hAnsi="Bookman Old Style"/>
          <w:bCs/>
        </w:rPr>
      </w:pPr>
      <w:hyperlink r:id="rId88" w:tooltip="Ir a la disposición 2012/048/001" w:history="1">
        <w:r w:rsidR="00806941" w:rsidRPr="00806941">
          <w:rPr>
            <w:rStyle w:val="Hipervnculo"/>
            <w:rFonts w:ascii="Bookman Old Style" w:hAnsi="Bookman Old Style"/>
            <w:bCs/>
          </w:rPr>
          <w:t>2440</w:t>
        </w:r>
      </w:hyperlink>
      <w:r w:rsidR="00806941" w:rsidRPr="00806941">
        <w:rPr>
          <w:rFonts w:ascii="Bookman Old Style" w:hAnsi="Bookman Old Style"/>
          <w:bCs/>
        </w:rPr>
        <w:t> </w:t>
      </w:r>
      <w:hyperlink r:id="rId89" w:history="1">
        <w:r w:rsidR="00806941" w:rsidRPr="00806941">
          <w:rPr>
            <w:rStyle w:val="Hipervnculo"/>
            <w:rFonts w:ascii="Bookman Old Style" w:hAnsi="Bookman Old Style"/>
            <w:bCs/>
          </w:rPr>
          <w:t>ORDEN de 7 de mayo de 2021, por la que se prorroga la Orden de 10 de abril de 2021, que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14:paraId="7FFD7566" w14:textId="77777777" w:rsidR="00806941" w:rsidRPr="00806941" w:rsidRDefault="00806941" w:rsidP="00806941">
      <w:pPr>
        <w:jc w:val="both"/>
        <w:rPr>
          <w:rFonts w:ascii="Bookman Old Style" w:hAnsi="Bookman Old Style"/>
          <w:bCs/>
        </w:rPr>
      </w:pPr>
      <w:r w:rsidRPr="00806941">
        <w:rPr>
          <w:rFonts w:ascii="Bookman Old Style" w:hAnsi="Bookman Old Style"/>
          <w:bCs/>
        </w:rPr>
        <w:t>4 páginas. Formato de archivo en PDF/Adobe Acrobat. Tamaño: 278.94 Kb.</w:t>
      </w:r>
    </w:p>
    <w:p w14:paraId="398DC7A3" w14:textId="77777777" w:rsidR="00806941" w:rsidRPr="00806941" w:rsidRDefault="00806941" w:rsidP="00806941">
      <w:pPr>
        <w:jc w:val="both"/>
        <w:rPr>
          <w:rFonts w:ascii="Bookman Old Style" w:hAnsi="Bookman Old Style"/>
          <w:bCs/>
        </w:rPr>
      </w:pPr>
      <w:r w:rsidRPr="00806941">
        <w:rPr>
          <w:rFonts w:ascii="Bookman Old Style" w:hAnsi="Bookman Old Style"/>
          <w:bCs/>
        </w:rPr>
        <w:t>BOC-A-2021-094-2440. </w:t>
      </w:r>
      <w:hyperlink r:id="rId90" w:tooltip="Vista previa (Versión no oficial)" w:history="1">
        <w:r w:rsidRPr="00806941">
          <w:rPr>
            <w:rStyle w:val="Hipervnculo"/>
            <w:rFonts w:ascii="Bookman Old Style" w:hAnsi="Bookman Old Style"/>
            <w:bCs/>
          </w:rPr>
          <w:t>Versión HTML</w:t>
        </w:r>
      </w:hyperlink>
      <w:r w:rsidRPr="00806941">
        <w:rPr>
          <w:rFonts w:ascii="Bookman Old Style" w:hAnsi="Bookman Old Style"/>
          <w:bCs/>
        </w:rPr>
        <w:t> - </w:t>
      </w:r>
      <w:hyperlink r:id="rId91" w:tooltip="Descargar la firma electrónica" w:history="1">
        <w:r w:rsidRPr="00806941">
          <w:rPr>
            <w:rStyle w:val="Hipervnculo"/>
            <w:rFonts w:ascii="Bookman Old Style" w:hAnsi="Bookman Old Style"/>
            <w:bCs/>
          </w:rPr>
          <w:t>Firma electrónica</w:t>
        </w:r>
      </w:hyperlink>
      <w:r w:rsidRPr="00806941">
        <w:rPr>
          <w:rFonts w:ascii="Bookman Old Style" w:hAnsi="Bookman Old Style"/>
          <w:bCs/>
        </w:rPr>
        <w:t> - </w:t>
      </w:r>
      <w:hyperlink r:id="rId92" w:tooltip="Descargar en formato PDF" w:history="1">
        <w:r w:rsidRPr="00806941">
          <w:rPr>
            <w:rStyle w:val="Hipervnculo"/>
            <w:rFonts w:ascii="Bookman Old Style" w:hAnsi="Bookman Old Style"/>
            <w:bCs/>
          </w:rPr>
          <w:t>Descargar</w:t>
        </w:r>
      </w:hyperlink>
    </w:p>
    <w:p w14:paraId="031810AE" w14:textId="77777777" w:rsidR="00806941" w:rsidRDefault="00806941" w:rsidP="00806941">
      <w:pPr>
        <w:jc w:val="both"/>
        <w:rPr>
          <w:rFonts w:ascii="Bookman Old Style" w:hAnsi="Bookman Old Style"/>
          <w:b/>
          <w:color w:val="FF0000"/>
          <w:lang w:val="es-ES_tradnl"/>
        </w:rPr>
      </w:pPr>
      <w:r>
        <w:rPr>
          <w:rFonts w:ascii="Bookman Old Style" w:hAnsi="Bookman Old Style"/>
          <w:b/>
          <w:color w:val="FF0000"/>
          <w:highlight w:val="yellow"/>
          <w:lang w:val="es-ES_tradnl"/>
        </w:rPr>
        <w:t>BOE 08/05/2021</w:t>
      </w:r>
    </w:p>
    <w:p w14:paraId="4D4495DD" w14:textId="77777777" w:rsidR="00806941" w:rsidRDefault="00806941" w:rsidP="00806941">
      <w:pPr>
        <w:rPr>
          <w:rFonts w:ascii="Bookman Old Style" w:hAnsi="Bookman Old Style"/>
          <w:b/>
        </w:rPr>
      </w:pPr>
      <w:r>
        <w:rPr>
          <w:rFonts w:ascii="Bookman Old Style" w:hAnsi="Bookman Old Style"/>
          <w:b/>
        </w:rPr>
        <w:t>JEFATURA DEL ESTADO</w:t>
      </w:r>
    </w:p>
    <w:p w14:paraId="5B361108" w14:textId="77777777" w:rsidR="00806941" w:rsidRDefault="00806941" w:rsidP="00806941">
      <w:pPr>
        <w:jc w:val="both"/>
        <w:rPr>
          <w:rFonts w:ascii="Bookman Old Style" w:hAnsi="Bookman Old Style"/>
          <w:b/>
          <w:bCs/>
        </w:rPr>
      </w:pPr>
      <w:r>
        <w:rPr>
          <w:rFonts w:ascii="Bookman Old Style" w:hAnsi="Bookman Old Style"/>
          <w:b/>
          <w:bCs/>
        </w:rPr>
        <w:t>Medidas urgentes</w:t>
      </w:r>
    </w:p>
    <w:p w14:paraId="44385744" w14:textId="77777777" w:rsidR="00806941" w:rsidRDefault="00806941" w:rsidP="00806941">
      <w:pPr>
        <w:jc w:val="both"/>
        <w:rPr>
          <w:rFonts w:ascii="Bookman Old Style" w:hAnsi="Bookman Old Style"/>
          <w:bCs/>
        </w:rPr>
      </w:pPr>
      <w:r>
        <w:rPr>
          <w:rFonts w:ascii="Bookman Old Style" w:hAnsi="Bookman Old Style"/>
          <w:bCs/>
        </w:rPr>
        <w:t xml:space="preserve">Corrección de errores del Real Decreto-ley 8/2021, de 4 de mayo, por el que se adoptan medidas urgentes en el orden sanitario, social y jurisdiccional, a aplicar tras la finalización de la vigencia del estado de alarma declarado por el Real Decreto 926/2020, de 25 de octubre, por el que se declara el estado de </w:t>
      </w:r>
      <w:r>
        <w:rPr>
          <w:rFonts w:ascii="Bookman Old Style" w:hAnsi="Bookman Old Style"/>
          <w:bCs/>
        </w:rPr>
        <w:lastRenderedPageBreak/>
        <w:t>alarma para contener la propagación de infecciones causadas por el SARS-CoV-2.</w:t>
      </w:r>
    </w:p>
    <w:p w14:paraId="4078B31B" w14:textId="77777777" w:rsidR="00806941" w:rsidRDefault="00A9233C" w:rsidP="00806941">
      <w:pPr>
        <w:pStyle w:val="puntopdf"/>
        <w:shd w:val="clear" w:color="auto" w:fill="F8F8F8"/>
        <w:ind w:right="240"/>
        <w:rPr>
          <w:rFonts w:ascii="Bookman Old Style" w:eastAsia="Times New Roman" w:hAnsi="Bookman Old Style"/>
          <w:color w:val="000000"/>
          <w:sz w:val="22"/>
          <w:szCs w:val="22"/>
        </w:rPr>
      </w:pPr>
      <w:hyperlink r:id="rId93" w:tooltip="PDF firmado BOE-A-2021-7657" w:history="1">
        <w:r w:rsidR="00806941">
          <w:rPr>
            <w:rStyle w:val="Hipervnculo"/>
            <w:rFonts w:ascii="Bookman Old Style" w:eastAsia="Times New Roman" w:hAnsi="Bookman Old Style"/>
            <w:sz w:val="22"/>
            <w:szCs w:val="22"/>
          </w:rPr>
          <w:t>PDF (BOE-A-2021-7657 - 1 pág. - 143 KB)</w:t>
        </w:r>
      </w:hyperlink>
    </w:p>
    <w:p w14:paraId="717BDFC2" w14:textId="77777777" w:rsidR="00806941" w:rsidRDefault="00806941" w:rsidP="00806941">
      <w:pPr>
        <w:rPr>
          <w:rFonts w:ascii="Bookman Old Style" w:hAnsi="Bookman Old Style"/>
          <w:b/>
          <w:bCs/>
        </w:rPr>
      </w:pPr>
      <w:r>
        <w:rPr>
          <w:rFonts w:ascii="Bookman Old Style" w:hAnsi="Bookman Old Style"/>
          <w:b/>
          <w:bCs/>
        </w:rPr>
        <w:t>III. Otras disposiciones</w:t>
      </w:r>
    </w:p>
    <w:p w14:paraId="38440439" w14:textId="77777777" w:rsidR="00806941" w:rsidRDefault="00806941" w:rsidP="00806941">
      <w:pPr>
        <w:rPr>
          <w:rFonts w:ascii="Bookman Old Style" w:hAnsi="Bookman Old Style"/>
          <w:b/>
        </w:rPr>
      </w:pPr>
      <w:r>
        <w:rPr>
          <w:rFonts w:ascii="Bookman Old Style" w:hAnsi="Bookman Old Style"/>
          <w:b/>
        </w:rPr>
        <w:t>MINISTERIO DE HACIENDA</w:t>
      </w:r>
    </w:p>
    <w:p w14:paraId="2462C42B" w14:textId="77777777" w:rsidR="00806941" w:rsidRDefault="00806941" w:rsidP="00806941">
      <w:pPr>
        <w:rPr>
          <w:rFonts w:ascii="Bookman Old Style" w:hAnsi="Bookman Old Style"/>
          <w:b/>
          <w:bCs/>
        </w:rPr>
      </w:pPr>
      <w:r>
        <w:rPr>
          <w:rFonts w:ascii="Bookman Old Style" w:hAnsi="Bookman Old Style"/>
          <w:b/>
          <w:bCs/>
        </w:rPr>
        <w:t>Comunidad Autónoma de La Rioja. Convenio</w:t>
      </w:r>
    </w:p>
    <w:p w14:paraId="7C0C67B4" w14:textId="77777777" w:rsidR="00806941" w:rsidRDefault="00806941" w:rsidP="00806941">
      <w:pPr>
        <w:jc w:val="both"/>
        <w:rPr>
          <w:rFonts w:ascii="Bookman Old Style" w:hAnsi="Bookman Old Style"/>
          <w:bCs/>
        </w:rPr>
      </w:pPr>
      <w:r>
        <w:rPr>
          <w:rFonts w:ascii="Bookman Old Style" w:hAnsi="Bookman Old Style"/>
          <w:bCs/>
        </w:rPr>
        <w:t>Orden HAC/443/2021, de 6 de mayo, por la que se publica el Convenio con la Agencia Estatal de Administración Tributaria y la Comunidad Autónoma de La Rioja, en aplicación de lo establecido en el artículo 4.4 del Real Decreto-ley 5/2021, de 12 de marzo, de medidas extraordinarias de apoyo a la solvencia empresarial en respuesta a la pandemia de la COVID-19.</w:t>
      </w:r>
    </w:p>
    <w:p w14:paraId="02F36C8A" w14:textId="77777777" w:rsidR="00806941" w:rsidRDefault="00A9233C" w:rsidP="00806941">
      <w:pPr>
        <w:pStyle w:val="puntopdf"/>
        <w:shd w:val="clear" w:color="auto" w:fill="F8F8F8"/>
        <w:ind w:right="240"/>
        <w:rPr>
          <w:rFonts w:ascii="Bookman Old Style" w:eastAsia="Times New Roman" w:hAnsi="Bookman Old Style"/>
          <w:color w:val="000000"/>
          <w:sz w:val="22"/>
          <w:szCs w:val="22"/>
        </w:rPr>
      </w:pPr>
      <w:hyperlink r:id="rId94" w:tooltip="PDF firmado BOE-A-2021-7668" w:history="1">
        <w:r w:rsidR="00806941">
          <w:rPr>
            <w:rStyle w:val="Hipervnculo"/>
            <w:rFonts w:ascii="Bookman Old Style" w:eastAsia="Times New Roman" w:hAnsi="Bookman Old Style"/>
            <w:sz w:val="22"/>
            <w:szCs w:val="22"/>
          </w:rPr>
          <w:t>PDF (BOE-A-2021-7668 - 12 págs. - 284 KB)</w:t>
        </w:r>
      </w:hyperlink>
    </w:p>
    <w:p w14:paraId="2AEA6FE5" w14:textId="6D4E61A6" w:rsidR="000A381D" w:rsidRPr="000A381D" w:rsidRDefault="000A381D" w:rsidP="00972B29">
      <w:pPr>
        <w:jc w:val="both"/>
        <w:rPr>
          <w:rFonts w:ascii="Bookman Old Style" w:hAnsi="Bookman Old Style"/>
          <w:b/>
          <w:color w:val="FF0000"/>
          <w:lang w:val="es-ES_tradnl"/>
        </w:rPr>
      </w:pPr>
      <w:r w:rsidRPr="000A381D">
        <w:rPr>
          <w:rFonts w:ascii="Bookman Old Style" w:hAnsi="Bookman Old Style"/>
          <w:b/>
          <w:color w:val="FF0000"/>
          <w:highlight w:val="yellow"/>
          <w:lang w:val="es-ES_tradnl"/>
        </w:rPr>
        <w:t>BOE 07/05/2021</w:t>
      </w:r>
    </w:p>
    <w:p w14:paraId="0C03BB3A" w14:textId="77777777" w:rsidR="000A381D" w:rsidRPr="000A381D" w:rsidRDefault="000A381D" w:rsidP="000A381D">
      <w:pPr>
        <w:jc w:val="both"/>
        <w:rPr>
          <w:rFonts w:ascii="Bookman Old Style" w:hAnsi="Bookman Old Style"/>
          <w:b/>
          <w:bCs/>
        </w:rPr>
      </w:pPr>
      <w:r w:rsidRPr="000A381D">
        <w:rPr>
          <w:rFonts w:ascii="Bookman Old Style" w:hAnsi="Bookman Old Style"/>
          <w:b/>
          <w:bCs/>
        </w:rPr>
        <w:t>I. Disposiciones generales</w:t>
      </w:r>
    </w:p>
    <w:p w14:paraId="368CA8D4" w14:textId="77777777" w:rsidR="000A381D" w:rsidRPr="000A381D" w:rsidRDefault="000A381D" w:rsidP="000A381D">
      <w:pPr>
        <w:jc w:val="both"/>
        <w:rPr>
          <w:rFonts w:ascii="Bookman Old Style" w:hAnsi="Bookman Old Style"/>
          <w:b/>
        </w:rPr>
      </w:pPr>
      <w:r w:rsidRPr="000A381D">
        <w:rPr>
          <w:rFonts w:ascii="Bookman Old Style" w:hAnsi="Bookman Old Style"/>
          <w:b/>
        </w:rPr>
        <w:t>MINISTERIO DE LA PRESIDENCIA, RELACIONES CON LAS CORTES Y MEMORIA DEMOCRÁTICA</w:t>
      </w:r>
    </w:p>
    <w:p w14:paraId="4D35A308" w14:textId="77777777" w:rsidR="000A381D" w:rsidRPr="000A381D" w:rsidRDefault="000A381D" w:rsidP="000A381D">
      <w:pPr>
        <w:jc w:val="both"/>
        <w:rPr>
          <w:rFonts w:ascii="Bookman Old Style" w:hAnsi="Bookman Old Style"/>
          <w:b/>
          <w:bCs/>
        </w:rPr>
      </w:pPr>
      <w:r w:rsidRPr="000A381D">
        <w:rPr>
          <w:rFonts w:ascii="Bookman Old Style" w:hAnsi="Bookman Old Style"/>
          <w:b/>
          <w:bCs/>
        </w:rPr>
        <w:t>Medidas excepcionales</w:t>
      </w:r>
    </w:p>
    <w:p w14:paraId="1DBC57D4" w14:textId="77777777" w:rsidR="000A381D" w:rsidRPr="000A381D" w:rsidRDefault="000A381D" w:rsidP="000A381D">
      <w:pPr>
        <w:jc w:val="both"/>
        <w:rPr>
          <w:rFonts w:ascii="Bookman Old Style" w:hAnsi="Bookman Old Style"/>
          <w:bCs/>
        </w:rPr>
      </w:pPr>
      <w:r w:rsidRPr="000A381D">
        <w:rPr>
          <w:rFonts w:ascii="Bookman Old Style" w:hAnsi="Bookman Old Style"/>
          <w:bCs/>
        </w:rPr>
        <w:t>Orden PCM/439/2021, de 5 de mayo, por la que se publica el Acuerdo del Consejo de Ministros de 4 de mayo de 2021, por el que se prorroga el Acuerdo del Consejo de Ministros de 2 de febrero de 2021, por el que se establecen medidas excepcionales para limitar la propagación y el contagio por el COVID-19, mediante la limitación de los vuelos entre la República Federativa de Brasil y la República de Sudáfrica y los aeropuertos españoles.</w:t>
      </w:r>
    </w:p>
    <w:p w14:paraId="5D822566" w14:textId="77777777" w:rsidR="000A381D" w:rsidRPr="000A381D" w:rsidRDefault="00A9233C" w:rsidP="000A381D">
      <w:pPr>
        <w:jc w:val="both"/>
        <w:rPr>
          <w:rFonts w:ascii="Bookman Old Style" w:hAnsi="Bookman Old Style"/>
          <w:bCs/>
        </w:rPr>
      </w:pPr>
      <w:hyperlink r:id="rId95" w:tooltip="PDF firmado BOE-A-2021-7558" w:history="1">
        <w:r w:rsidR="000A381D" w:rsidRPr="000A381D">
          <w:rPr>
            <w:rStyle w:val="Hipervnculo"/>
            <w:rFonts w:ascii="Bookman Old Style" w:hAnsi="Bookman Old Style"/>
            <w:bCs/>
          </w:rPr>
          <w:t>PDF (BOE-A-2021-7558 - 3 págs. - 226 KB)</w:t>
        </w:r>
      </w:hyperlink>
    </w:p>
    <w:p w14:paraId="74F3484E" w14:textId="77777777" w:rsidR="000A381D" w:rsidRPr="000A381D" w:rsidRDefault="000A381D" w:rsidP="000A381D">
      <w:pPr>
        <w:jc w:val="both"/>
        <w:rPr>
          <w:rFonts w:ascii="Bookman Old Style" w:hAnsi="Bookman Old Style"/>
          <w:b/>
          <w:bCs/>
        </w:rPr>
      </w:pPr>
      <w:r w:rsidRPr="000A381D">
        <w:rPr>
          <w:rFonts w:ascii="Bookman Old Style" w:hAnsi="Bookman Old Style"/>
          <w:b/>
          <w:bCs/>
        </w:rPr>
        <w:t>III. Otras disposiciones</w:t>
      </w:r>
    </w:p>
    <w:p w14:paraId="78019E08" w14:textId="2248836D" w:rsidR="000A381D" w:rsidRPr="000A381D" w:rsidRDefault="000A381D" w:rsidP="000A381D">
      <w:pPr>
        <w:jc w:val="both"/>
        <w:rPr>
          <w:rFonts w:ascii="Bookman Old Style" w:hAnsi="Bookman Old Style"/>
          <w:b/>
        </w:rPr>
      </w:pPr>
      <w:r>
        <w:rPr>
          <w:rFonts w:ascii="Bookman Old Style" w:hAnsi="Bookman Old Style"/>
          <w:b/>
        </w:rPr>
        <w:t>M</w:t>
      </w:r>
      <w:r w:rsidRPr="000A381D">
        <w:rPr>
          <w:rFonts w:ascii="Bookman Old Style" w:hAnsi="Bookman Old Style"/>
          <w:b/>
        </w:rPr>
        <w:t>INISTERIO DE HACIENDA</w:t>
      </w:r>
    </w:p>
    <w:p w14:paraId="71188626" w14:textId="77777777" w:rsidR="000A381D" w:rsidRPr="000A381D" w:rsidRDefault="000A381D" w:rsidP="000A381D">
      <w:pPr>
        <w:jc w:val="both"/>
        <w:rPr>
          <w:rFonts w:ascii="Bookman Old Style" w:hAnsi="Bookman Old Style"/>
          <w:b/>
          <w:bCs/>
        </w:rPr>
      </w:pPr>
      <w:r w:rsidRPr="000A381D">
        <w:rPr>
          <w:rFonts w:ascii="Bookman Old Style" w:hAnsi="Bookman Old Style"/>
          <w:b/>
          <w:bCs/>
        </w:rPr>
        <w:t>Comunidad Autónoma de Aragón. Convenio</w:t>
      </w:r>
    </w:p>
    <w:p w14:paraId="54DF59B6" w14:textId="77777777" w:rsidR="000A381D" w:rsidRPr="000A381D" w:rsidRDefault="000A381D" w:rsidP="000A381D">
      <w:pPr>
        <w:jc w:val="both"/>
        <w:rPr>
          <w:rFonts w:ascii="Bookman Old Style" w:hAnsi="Bookman Old Style"/>
          <w:bCs/>
        </w:rPr>
      </w:pPr>
      <w:r w:rsidRPr="000A381D">
        <w:rPr>
          <w:rFonts w:ascii="Bookman Old Style" w:hAnsi="Bookman Old Style"/>
          <w:bCs/>
        </w:rPr>
        <w:t>Orden HAC/440/2021, de 5 de mayo, por la que se publica el Convenio con la Agencia Estatal de Administración Tributaria y la Comunidad Autónoma de Aragón, en aplicación de lo establecido en el artículo 4.4 del Real Decreto-ley 5/2021, de 12 de marzo, de medidas extraordinarias de apoyo a la solvencia empresarial en respuesta a la pandemia de la COVID-19.</w:t>
      </w:r>
    </w:p>
    <w:p w14:paraId="17818957" w14:textId="77777777" w:rsidR="000A381D" w:rsidRPr="000A381D" w:rsidRDefault="00A9233C" w:rsidP="000A381D">
      <w:pPr>
        <w:jc w:val="both"/>
        <w:rPr>
          <w:rFonts w:ascii="Bookman Old Style" w:hAnsi="Bookman Old Style"/>
          <w:bCs/>
        </w:rPr>
      </w:pPr>
      <w:hyperlink r:id="rId96" w:tooltip="PDF firmado BOE-A-2021-7617" w:history="1">
        <w:r w:rsidR="000A381D" w:rsidRPr="000A381D">
          <w:rPr>
            <w:rStyle w:val="Hipervnculo"/>
            <w:rFonts w:ascii="Bookman Old Style" w:hAnsi="Bookman Old Style"/>
            <w:bCs/>
          </w:rPr>
          <w:t>PDF (BOE-A-2021-7617 - 11 págs. - 293 KB)</w:t>
        </w:r>
      </w:hyperlink>
    </w:p>
    <w:p w14:paraId="2E6AA125" w14:textId="304A9134" w:rsidR="000A381D" w:rsidRPr="000A381D" w:rsidRDefault="000A381D" w:rsidP="000A381D">
      <w:pPr>
        <w:jc w:val="both"/>
        <w:rPr>
          <w:rFonts w:ascii="Bookman Old Style" w:hAnsi="Bookman Old Style"/>
          <w:b/>
          <w:bCs/>
        </w:rPr>
      </w:pPr>
      <w:r>
        <w:rPr>
          <w:rFonts w:ascii="Bookman Old Style" w:hAnsi="Bookman Old Style"/>
          <w:b/>
          <w:bCs/>
        </w:rPr>
        <w:t>C</w:t>
      </w:r>
      <w:r w:rsidRPr="000A381D">
        <w:rPr>
          <w:rFonts w:ascii="Bookman Old Style" w:hAnsi="Bookman Old Style"/>
          <w:b/>
          <w:bCs/>
        </w:rPr>
        <w:t>omunidad Autónoma de Cantabria. Convenio</w:t>
      </w:r>
    </w:p>
    <w:p w14:paraId="4BB4C535" w14:textId="77777777" w:rsidR="000A381D" w:rsidRPr="000A381D" w:rsidRDefault="000A381D" w:rsidP="000A381D">
      <w:pPr>
        <w:jc w:val="both"/>
        <w:rPr>
          <w:rFonts w:ascii="Bookman Old Style" w:hAnsi="Bookman Old Style"/>
          <w:bCs/>
        </w:rPr>
      </w:pPr>
      <w:r w:rsidRPr="000A381D">
        <w:rPr>
          <w:rFonts w:ascii="Bookman Old Style" w:hAnsi="Bookman Old Style"/>
          <w:bCs/>
        </w:rPr>
        <w:lastRenderedPageBreak/>
        <w:t>Orden HAC/441/2021, de 5 de mayo, por la que se publica el Convenio con la Agencia Estatal de Administración Tributaria y la Comunidad Autónoma de Cantabria, en aplicación de lo establecido en el artículo 4.4 del Real Decreto-ley 5/2021, de 12 de marzo, de medidas extraordinarias de apoyo a la solvencia empresarial en respuesta a la pandemia de la COVID-19.</w:t>
      </w:r>
    </w:p>
    <w:p w14:paraId="70FE6801" w14:textId="77777777" w:rsidR="000A381D" w:rsidRPr="000A381D" w:rsidRDefault="00A9233C" w:rsidP="000A381D">
      <w:pPr>
        <w:jc w:val="both"/>
        <w:rPr>
          <w:rFonts w:ascii="Bookman Old Style" w:hAnsi="Bookman Old Style"/>
          <w:bCs/>
        </w:rPr>
      </w:pPr>
      <w:hyperlink r:id="rId97" w:tooltip="PDF firmado BOE-A-2021-7618" w:history="1">
        <w:r w:rsidR="000A381D" w:rsidRPr="000A381D">
          <w:rPr>
            <w:rStyle w:val="Hipervnculo"/>
            <w:rFonts w:ascii="Bookman Old Style" w:hAnsi="Bookman Old Style"/>
            <w:bCs/>
          </w:rPr>
          <w:t>PDF (BOE-A-2021-7618 - 12 págs. - 283 KB)</w:t>
        </w:r>
      </w:hyperlink>
    </w:p>
    <w:p w14:paraId="73050215" w14:textId="328000BD" w:rsidR="000A381D" w:rsidRPr="000A381D" w:rsidRDefault="000A381D" w:rsidP="00972B29">
      <w:pPr>
        <w:jc w:val="both"/>
        <w:rPr>
          <w:rFonts w:ascii="Bookman Old Style" w:hAnsi="Bookman Old Style"/>
          <w:b/>
          <w:color w:val="FF0000"/>
          <w:lang w:val="es-ES_tradnl"/>
        </w:rPr>
      </w:pPr>
      <w:r w:rsidRPr="000A381D">
        <w:rPr>
          <w:rFonts w:ascii="Bookman Old Style" w:hAnsi="Bookman Old Style"/>
          <w:b/>
          <w:color w:val="FF0000"/>
          <w:highlight w:val="yellow"/>
          <w:lang w:val="es-ES_tradnl"/>
        </w:rPr>
        <w:t>BOC 07/05/2021</w:t>
      </w:r>
    </w:p>
    <w:p w14:paraId="5096888F" w14:textId="77777777" w:rsidR="000A381D" w:rsidRPr="000A381D" w:rsidRDefault="000A381D" w:rsidP="000A381D">
      <w:pPr>
        <w:jc w:val="both"/>
        <w:rPr>
          <w:rFonts w:ascii="Bookman Old Style" w:hAnsi="Bookman Old Style"/>
          <w:b/>
          <w:bCs/>
        </w:rPr>
      </w:pPr>
      <w:r w:rsidRPr="000A381D">
        <w:rPr>
          <w:rFonts w:ascii="Bookman Old Style" w:hAnsi="Bookman Old Style"/>
          <w:b/>
          <w:bCs/>
        </w:rPr>
        <w:t>I. Disposiciones generales</w:t>
      </w:r>
    </w:p>
    <w:p w14:paraId="3A01C19F" w14:textId="77777777" w:rsidR="000A381D" w:rsidRPr="000A381D" w:rsidRDefault="000A381D" w:rsidP="000A381D">
      <w:pPr>
        <w:jc w:val="both"/>
        <w:rPr>
          <w:rFonts w:ascii="Bookman Old Style" w:hAnsi="Bookman Old Style"/>
          <w:b/>
          <w:bCs/>
        </w:rPr>
      </w:pPr>
      <w:r w:rsidRPr="000A381D">
        <w:rPr>
          <w:rFonts w:ascii="Bookman Old Style" w:hAnsi="Bookman Old Style"/>
          <w:b/>
          <w:bCs/>
        </w:rPr>
        <w:t>Presidencia del Gobierno</w:t>
      </w:r>
    </w:p>
    <w:p w14:paraId="706DCB46" w14:textId="77777777" w:rsidR="000A381D" w:rsidRPr="000A381D" w:rsidRDefault="00A9233C" w:rsidP="000A381D">
      <w:pPr>
        <w:jc w:val="both"/>
        <w:rPr>
          <w:rFonts w:ascii="Bookman Old Style" w:hAnsi="Bookman Old Style"/>
          <w:bCs/>
        </w:rPr>
      </w:pPr>
      <w:hyperlink r:id="rId98" w:tooltip="Ir a la disposición 2012/048/001" w:history="1">
        <w:r w:rsidR="000A381D" w:rsidRPr="000A381D">
          <w:rPr>
            <w:rStyle w:val="Hipervnculo"/>
            <w:rFonts w:ascii="Bookman Old Style" w:hAnsi="Bookman Old Style"/>
            <w:bCs/>
          </w:rPr>
          <w:t>2418</w:t>
        </w:r>
      </w:hyperlink>
      <w:r w:rsidR="000A381D" w:rsidRPr="000A381D">
        <w:rPr>
          <w:rFonts w:ascii="Bookman Old Style" w:hAnsi="Bookman Old Style"/>
          <w:bCs/>
        </w:rPr>
        <w:t> </w:t>
      </w:r>
      <w:hyperlink r:id="rId99" w:history="1">
        <w:r w:rsidR="000A381D" w:rsidRPr="000A381D">
          <w:rPr>
            <w:rStyle w:val="Hipervnculo"/>
            <w:rFonts w:ascii="Bookman Old Style" w:hAnsi="Bookman Old Style"/>
            <w:bCs/>
          </w:rPr>
          <w:t>LEY 1/2021, de 29 de abril, por la que se establece el régimen sancionador por incumplimiento de las medidas de prevención y contención frente al COVID-19 en la Comunidad Autónoma de Canarias.</w:t>
        </w:r>
      </w:hyperlink>
    </w:p>
    <w:p w14:paraId="3F1C2674" w14:textId="77777777" w:rsidR="000A381D" w:rsidRPr="000A381D" w:rsidRDefault="000A381D" w:rsidP="000A381D">
      <w:pPr>
        <w:jc w:val="both"/>
        <w:rPr>
          <w:rFonts w:ascii="Bookman Old Style" w:hAnsi="Bookman Old Style"/>
          <w:bCs/>
        </w:rPr>
      </w:pPr>
      <w:r w:rsidRPr="000A381D">
        <w:rPr>
          <w:rFonts w:ascii="Bookman Old Style" w:hAnsi="Bookman Old Style"/>
          <w:bCs/>
        </w:rPr>
        <w:t>16 páginas. Formato de archivo en PDF/Adobe Acrobat. Tamaño: 399.92 Kb.</w:t>
      </w:r>
    </w:p>
    <w:p w14:paraId="35FC0AE1" w14:textId="77777777" w:rsidR="000A381D" w:rsidRPr="000A381D" w:rsidRDefault="000A381D" w:rsidP="000A381D">
      <w:pPr>
        <w:jc w:val="both"/>
        <w:rPr>
          <w:rFonts w:ascii="Bookman Old Style" w:hAnsi="Bookman Old Style"/>
          <w:bCs/>
        </w:rPr>
      </w:pPr>
      <w:r w:rsidRPr="000A381D">
        <w:rPr>
          <w:rFonts w:ascii="Bookman Old Style" w:hAnsi="Bookman Old Style"/>
          <w:bCs/>
        </w:rPr>
        <w:t>BOC-A-2021-093-2418. </w:t>
      </w:r>
      <w:hyperlink r:id="rId100" w:tooltip="Vista previa (Versión no oficial)" w:history="1">
        <w:r w:rsidRPr="000A381D">
          <w:rPr>
            <w:rStyle w:val="Hipervnculo"/>
            <w:rFonts w:ascii="Bookman Old Style" w:hAnsi="Bookman Old Style"/>
            <w:bCs/>
          </w:rPr>
          <w:t>Versión HTML</w:t>
        </w:r>
      </w:hyperlink>
      <w:r w:rsidRPr="000A381D">
        <w:rPr>
          <w:rFonts w:ascii="Bookman Old Style" w:hAnsi="Bookman Old Style"/>
          <w:bCs/>
        </w:rPr>
        <w:t> - </w:t>
      </w:r>
      <w:hyperlink r:id="rId101" w:tooltip="Descargar la firma electrónica" w:history="1">
        <w:r w:rsidRPr="000A381D">
          <w:rPr>
            <w:rStyle w:val="Hipervnculo"/>
            <w:rFonts w:ascii="Bookman Old Style" w:hAnsi="Bookman Old Style"/>
            <w:bCs/>
          </w:rPr>
          <w:t>Firma electrónica</w:t>
        </w:r>
      </w:hyperlink>
      <w:r w:rsidRPr="000A381D">
        <w:rPr>
          <w:rFonts w:ascii="Bookman Old Style" w:hAnsi="Bookman Old Style"/>
          <w:bCs/>
        </w:rPr>
        <w:t> - </w:t>
      </w:r>
      <w:hyperlink r:id="rId102" w:tooltip="Descargar en formato PDF" w:history="1">
        <w:r w:rsidRPr="000A381D">
          <w:rPr>
            <w:rStyle w:val="Hipervnculo"/>
            <w:rFonts w:ascii="Bookman Old Style" w:hAnsi="Bookman Old Style"/>
            <w:bCs/>
          </w:rPr>
          <w:t>Descargar</w:t>
        </w:r>
      </w:hyperlink>
    </w:p>
    <w:p w14:paraId="6D6A1F66" w14:textId="77777777" w:rsidR="000A381D" w:rsidRPr="000A381D" w:rsidRDefault="000A381D" w:rsidP="000A381D">
      <w:pPr>
        <w:jc w:val="both"/>
        <w:rPr>
          <w:rFonts w:ascii="Bookman Old Style" w:hAnsi="Bookman Old Style"/>
          <w:b/>
          <w:bCs/>
        </w:rPr>
      </w:pPr>
      <w:r w:rsidRPr="000A381D">
        <w:rPr>
          <w:rFonts w:ascii="Bookman Old Style" w:hAnsi="Bookman Old Style"/>
          <w:b/>
          <w:bCs/>
        </w:rPr>
        <w:t>III. Otras Resoluciones</w:t>
      </w:r>
    </w:p>
    <w:p w14:paraId="1B437AF3" w14:textId="77777777" w:rsidR="000A381D" w:rsidRPr="000A381D" w:rsidRDefault="000A381D" w:rsidP="000A381D">
      <w:pPr>
        <w:jc w:val="both"/>
        <w:rPr>
          <w:rFonts w:ascii="Bookman Old Style" w:hAnsi="Bookman Old Style"/>
          <w:b/>
          <w:bCs/>
        </w:rPr>
      </w:pPr>
      <w:r w:rsidRPr="000A381D">
        <w:rPr>
          <w:rFonts w:ascii="Bookman Old Style" w:hAnsi="Bookman Old Style"/>
          <w:b/>
          <w:bCs/>
        </w:rPr>
        <w:t>Presidencia del Gobierno</w:t>
      </w:r>
    </w:p>
    <w:p w14:paraId="06D08F87" w14:textId="77777777" w:rsidR="000A381D" w:rsidRPr="000A381D" w:rsidRDefault="00A9233C" w:rsidP="000A381D">
      <w:pPr>
        <w:jc w:val="both"/>
        <w:rPr>
          <w:rFonts w:ascii="Bookman Old Style" w:hAnsi="Bookman Old Style"/>
          <w:bCs/>
        </w:rPr>
      </w:pPr>
      <w:hyperlink r:id="rId103" w:tooltip="Ir a la disposición 2012/048/001" w:history="1">
        <w:r w:rsidR="000A381D" w:rsidRPr="000A381D">
          <w:rPr>
            <w:rStyle w:val="Hipervnculo"/>
            <w:rFonts w:ascii="Bookman Old Style" w:hAnsi="Bookman Old Style"/>
            <w:bCs/>
          </w:rPr>
          <w:t>2421</w:t>
        </w:r>
      </w:hyperlink>
      <w:r w:rsidR="000A381D" w:rsidRPr="000A381D">
        <w:rPr>
          <w:rFonts w:ascii="Bookman Old Style" w:hAnsi="Bookman Old Style"/>
          <w:bCs/>
        </w:rPr>
        <w:t> </w:t>
      </w:r>
      <w:hyperlink r:id="rId104" w:history="1">
        <w:r w:rsidR="000A381D" w:rsidRPr="000A381D">
          <w:rPr>
            <w:rStyle w:val="Hipervnculo"/>
            <w:rFonts w:ascii="Bookman Old Style" w:hAnsi="Bookman Old Style"/>
            <w:bCs/>
          </w:rPr>
          <w:t>Secretaría General.- Resolución de 6 de mayo de 2021, por la que se dispone la publicación del Acuerdo por el que se aprueban las actuaciones de intervención administrativas relativas a las limitaciones de la entrada y salida de personas en las islas que se encuentren en niveles de alerta 3 y 4, de la libertad de circulación de las personas en horario nocturno, del número máximo de personas no convivientes en encuentros familiares y sociales, en espacios de uso público y privado, cerrados o al aire libre y a la permanencia de personas en lugares de culto.</w:t>
        </w:r>
      </w:hyperlink>
    </w:p>
    <w:p w14:paraId="0A1ED9F4" w14:textId="77777777" w:rsidR="000A381D" w:rsidRPr="000A381D" w:rsidRDefault="000A381D" w:rsidP="000A381D">
      <w:pPr>
        <w:jc w:val="both"/>
        <w:rPr>
          <w:rFonts w:ascii="Bookman Old Style" w:hAnsi="Bookman Old Style"/>
          <w:bCs/>
        </w:rPr>
      </w:pPr>
      <w:r w:rsidRPr="000A381D">
        <w:rPr>
          <w:rFonts w:ascii="Bookman Old Style" w:hAnsi="Bookman Old Style"/>
          <w:bCs/>
        </w:rPr>
        <w:t>14 páginas. Formato de archivo en PDF/Adobe Acrobat. Tamaño: 449.13 Kb.</w:t>
      </w:r>
    </w:p>
    <w:p w14:paraId="5C9C2A0C" w14:textId="77777777" w:rsidR="000A381D" w:rsidRPr="000A381D" w:rsidRDefault="000A381D" w:rsidP="000A381D">
      <w:pPr>
        <w:jc w:val="both"/>
        <w:rPr>
          <w:rFonts w:ascii="Bookman Old Style" w:hAnsi="Bookman Old Style"/>
          <w:bCs/>
        </w:rPr>
      </w:pPr>
      <w:r w:rsidRPr="000A381D">
        <w:rPr>
          <w:rFonts w:ascii="Bookman Old Style" w:hAnsi="Bookman Old Style"/>
          <w:bCs/>
        </w:rPr>
        <w:t>BOC-A-2021-093-2421. </w:t>
      </w:r>
      <w:hyperlink r:id="rId105" w:tooltip="Vista previa (Versión no oficial)" w:history="1">
        <w:r w:rsidRPr="000A381D">
          <w:rPr>
            <w:rStyle w:val="Hipervnculo"/>
            <w:rFonts w:ascii="Bookman Old Style" w:hAnsi="Bookman Old Style"/>
            <w:bCs/>
          </w:rPr>
          <w:t>Versión HTML</w:t>
        </w:r>
      </w:hyperlink>
      <w:r w:rsidRPr="000A381D">
        <w:rPr>
          <w:rFonts w:ascii="Bookman Old Style" w:hAnsi="Bookman Old Style"/>
          <w:bCs/>
        </w:rPr>
        <w:t> - </w:t>
      </w:r>
      <w:hyperlink r:id="rId106" w:tooltip="Descargar la firma electrónica" w:history="1">
        <w:r w:rsidRPr="000A381D">
          <w:rPr>
            <w:rStyle w:val="Hipervnculo"/>
            <w:rFonts w:ascii="Bookman Old Style" w:hAnsi="Bookman Old Style"/>
            <w:bCs/>
          </w:rPr>
          <w:t>Firma electrónica</w:t>
        </w:r>
      </w:hyperlink>
      <w:r w:rsidRPr="000A381D">
        <w:rPr>
          <w:rFonts w:ascii="Bookman Old Style" w:hAnsi="Bookman Old Style"/>
          <w:bCs/>
        </w:rPr>
        <w:t> - </w:t>
      </w:r>
      <w:hyperlink r:id="rId107" w:tooltip="Descargar en formato PDF" w:history="1">
        <w:r w:rsidRPr="000A381D">
          <w:rPr>
            <w:rStyle w:val="Hipervnculo"/>
            <w:rFonts w:ascii="Bookman Old Style" w:hAnsi="Bookman Old Style"/>
            <w:bCs/>
          </w:rPr>
          <w:t>Descargar</w:t>
        </w:r>
      </w:hyperlink>
    </w:p>
    <w:p w14:paraId="110B65AD" w14:textId="0F7E47E1" w:rsidR="00FC0AF0" w:rsidRPr="00FC0AF0" w:rsidRDefault="00FC0AF0" w:rsidP="00972B29">
      <w:pPr>
        <w:jc w:val="both"/>
        <w:rPr>
          <w:rFonts w:ascii="Bookman Old Style" w:hAnsi="Bookman Old Style"/>
          <w:b/>
          <w:color w:val="FF0000"/>
          <w:lang w:val="es-ES_tradnl"/>
        </w:rPr>
      </w:pPr>
      <w:r w:rsidRPr="00FC0AF0">
        <w:rPr>
          <w:rFonts w:ascii="Bookman Old Style" w:hAnsi="Bookman Old Style"/>
          <w:b/>
          <w:color w:val="FF0000"/>
          <w:highlight w:val="yellow"/>
          <w:lang w:val="es-ES_tradnl"/>
        </w:rPr>
        <w:t>BOE 06/05/2021</w:t>
      </w:r>
    </w:p>
    <w:p w14:paraId="6640699E" w14:textId="77777777" w:rsidR="00FC0AF0" w:rsidRPr="00FC0AF0" w:rsidRDefault="00FC0AF0" w:rsidP="00FC0AF0">
      <w:pPr>
        <w:jc w:val="both"/>
        <w:rPr>
          <w:rFonts w:ascii="Bookman Old Style" w:hAnsi="Bookman Old Style"/>
          <w:b/>
          <w:bCs/>
        </w:rPr>
      </w:pPr>
      <w:r w:rsidRPr="00FC0AF0">
        <w:rPr>
          <w:rFonts w:ascii="Bookman Old Style" w:hAnsi="Bookman Old Style"/>
          <w:b/>
          <w:bCs/>
        </w:rPr>
        <w:t>I. Disposiciones generales</w:t>
      </w:r>
    </w:p>
    <w:p w14:paraId="21425A30" w14:textId="77777777" w:rsidR="00FC0AF0" w:rsidRPr="00FC0AF0" w:rsidRDefault="00FC0AF0" w:rsidP="00FC0AF0">
      <w:pPr>
        <w:jc w:val="both"/>
        <w:rPr>
          <w:rFonts w:ascii="Bookman Old Style" w:hAnsi="Bookman Old Style"/>
          <w:b/>
        </w:rPr>
      </w:pPr>
      <w:r w:rsidRPr="00FC0AF0">
        <w:rPr>
          <w:rFonts w:ascii="Bookman Old Style" w:hAnsi="Bookman Old Style"/>
          <w:b/>
        </w:rPr>
        <w:t>MINISTERIO DE ASUNTOS ECONÓMICOS Y TRANSFORMACIÓN DIGITAL</w:t>
      </w:r>
    </w:p>
    <w:p w14:paraId="098AB530" w14:textId="77777777" w:rsidR="00FC0AF0" w:rsidRPr="00FC0AF0" w:rsidRDefault="00FC0AF0" w:rsidP="00FC0AF0">
      <w:pPr>
        <w:jc w:val="both"/>
        <w:rPr>
          <w:rFonts w:ascii="Bookman Old Style" w:hAnsi="Bookman Old Style"/>
          <w:b/>
          <w:bCs/>
        </w:rPr>
      </w:pPr>
      <w:r w:rsidRPr="00FC0AF0">
        <w:rPr>
          <w:rFonts w:ascii="Bookman Old Style" w:hAnsi="Bookman Old Style"/>
          <w:b/>
          <w:bCs/>
        </w:rPr>
        <w:t>Medidas financieras</w:t>
      </w:r>
    </w:p>
    <w:p w14:paraId="2955AC6F" w14:textId="77777777" w:rsidR="00FC0AF0" w:rsidRPr="00FC0AF0" w:rsidRDefault="00FC0AF0" w:rsidP="00FC0AF0">
      <w:pPr>
        <w:jc w:val="both"/>
        <w:rPr>
          <w:rFonts w:ascii="Bookman Old Style" w:hAnsi="Bookman Old Style"/>
          <w:bCs/>
        </w:rPr>
      </w:pPr>
      <w:r w:rsidRPr="00FC0AF0">
        <w:rPr>
          <w:rFonts w:ascii="Bookman Old Style" w:hAnsi="Bookman Old Style"/>
          <w:bCs/>
        </w:rPr>
        <w:t xml:space="preserve">Resolución de 4 de mayo de 2021,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w:t>
      </w:r>
      <w:r w:rsidRPr="00FC0AF0">
        <w:rPr>
          <w:rFonts w:ascii="Bookman Old Style" w:hAnsi="Bookman Old Style"/>
          <w:bCs/>
        </w:rPr>
        <w:lastRenderedPageBreak/>
        <w:t>las operaciones de endeudamiento y derivados de las comunidades autónomas y entidades locales.</w:t>
      </w:r>
    </w:p>
    <w:p w14:paraId="56C4E86D" w14:textId="77777777" w:rsidR="00FC0AF0" w:rsidRPr="00FC0AF0" w:rsidRDefault="00A9233C" w:rsidP="00FC0AF0">
      <w:pPr>
        <w:jc w:val="both"/>
        <w:rPr>
          <w:rFonts w:ascii="Bookman Old Style" w:hAnsi="Bookman Old Style"/>
          <w:bCs/>
        </w:rPr>
      </w:pPr>
      <w:hyperlink r:id="rId108" w:tooltip="PDF firmado BOE-A-2021-7485" w:history="1">
        <w:r w:rsidR="00FC0AF0" w:rsidRPr="00FC0AF0">
          <w:rPr>
            <w:rStyle w:val="Hipervnculo"/>
            <w:rFonts w:ascii="Bookman Old Style" w:hAnsi="Bookman Old Style"/>
            <w:bCs/>
          </w:rPr>
          <w:t>PDF (BOE-A-2021-7485 - 3 págs. - 298 KB)</w:t>
        </w:r>
      </w:hyperlink>
    </w:p>
    <w:p w14:paraId="794661B4" w14:textId="77777777" w:rsidR="00FC0AF0" w:rsidRPr="00FC0AF0" w:rsidRDefault="00FC0AF0" w:rsidP="00FC0AF0">
      <w:pPr>
        <w:jc w:val="both"/>
        <w:rPr>
          <w:rFonts w:ascii="Bookman Old Style" w:hAnsi="Bookman Old Style"/>
          <w:b/>
          <w:bCs/>
        </w:rPr>
      </w:pPr>
      <w:r w:rsidRPr="00FC0AF0">
        <w:rPr>
          <w:rFonts w:ascii="Bookman Old Style" w:hAnsi="Bookman Old Style"/>
          <w:b/>
          <w:bCs/>
        </w:rPr>
        <w:t>V. Anuncios. - A. Contratación del Sector Público</w:t>
      </w:r>
    </w:p>
    <w:p w14:paraId="4E6F2760" w14:textId="77777777" w:rsidR="00FC0AF0" w:rsidRPr="00FC0AF0" w:rsidRDefault="00FC0AF0" w:rsidP="00FC0AF0">
      <w:pPr>
        <w:jc w:val="both"/>
        <w:rPr>
          <w:rFonts w:ascii="Bookman Old Style" w:hAnsi="Bookman Old Style"/>
          <w:b/>
        </w:rPr>
      </w:pPr>
      <w:r w:rsidRPr="00FC0AF0">
        <w:rPr>
          <w:rFonts w:ascii="Bookman Old Style" w:hAnsi="Bookman Old Style"/>
          <w:b/>
        </w:rPr>
        <w:t>MINISTERIO DE CONSUMO</w:t>
      </w:r>
    </w:p>
    <w:p w14:paraId="19465C07" w14:textId="77777777" w:rsidR="00FC0AF0" w:rsidRPr="00FC0AF0" w:rsidRDefault="00FC0AF0" w:rsidP="00FC0AF0">
      <w:pPr>
        <w:jc w:val="both"/>
        <w:rPr>
          <w:rFonts w:ascii="Bookman Old Style" w:hAnsi="Bookman Old Style"/>
          <w:bCs/>
        </w:rPr>
      </w:pPr>
      <w:r w:rsidRPr="00FC0AF0">
        <w:rPr>
          <w:rFonts w:ascii="Bookman Old Style" w:hAnsi="Bookman Old Style"/>
          <w:bCs/>
        </w:rPr>
        <w:t>Anuncio de formalización de contratos de: Dirección Ejecutiva de la Agencia Española de Seguridad Alimentaria y Nutrición. Objeto: Prórroga suministro de diverso material de protección individual frente al COVID-19 para el personal de la Agencia Española de Seguridad Alimentaria y Nutrición. Expediente: 0030021SU005.</w:t>
      </w:r>
    </w:p>
    <w:p w14:paraId="3B453D54" w14:textId="77777777" w:rsidR="00FC0AF0" w:rsidRPr="00FC0AF0" w:rsidRDefault="00A9233C" w:rsidP="00FC0AF0">
      <w:pPr>
        <w:jc w:val="both"/>
        <w:rPr>
          <w:rFonts w:ascii="Bookman Old Style" w:hAnsi="Bookman Old Style"/>
          <w:bCs/>
        </w:rPr>
      </w:pPr>
      <w:hyperlink r:id="rId109" w:tooltip="PDF firmado BOE-B-2021-22075" w:history="1">
        <w:r w:rsidR="00FC0AF0" w:rsidRPr="00FC0AF0">
          <w:rPr>
            <w:rStyle w:val="Hipervnculo"/>
            <w:rFonts w:ascii="Bookman Old Style" w:hAnsi="Bookman Old Style"/>
            <w:bCs/>
          </w:rPr>
          <w:t>PDF (BOE-B-2021-22075 - 2 págs. - 184 KB)</w:t>
        </w:r>
      </w:hyperlink>
    </w:p>
    <w:p w14:paraId="06E65E8A" w14:textId="748D044B" w:rsidR="00FC0AF0" w:rsidRPr="00FC0AF0" w:rsidRDefault="00FC0AF0" w:rsidP="00FC0AF0">
      <w:pPr>
        <w:jc w:val="both"/>
        <w:rPr>
          <w:rFonts w:ascii="Bookman Old Style" w:hAnsi="Bookman Old Style"/>
          <w:bCs/>
        </w:rPr>
      </w:pPr>
      <w:r w:rsidRPr="00FC0AF0">
        <w:rPr>
          <w:rFonts w:ascii="Bookman Old Style" w:hAnsi="Bookman Old Style"/>
          <w:bCs/>
        </w:rPr>
        <w:t>Anuncio de formalización de contratos de: Dirección Ejecutiva de la Agencia Española de Seguridad Alimentaria y Nutrición. Objeto: Prórroga suministro de diverso material de protección individual frente al COVID-19 para el personal de la Agencia Española de Seguridad Alimentaria y Nutrición. Expediente: 0030021SU005.</w:t>
      </w:r>
    </w:p>
    <w:p w14:paraId="4EC59804" w14:textId="77777777" w:rsidR="00FC0AF0" w:rsidRPr="00FC0AF0" w:rsidRDefault="00A9233C" w:rsidP="00FC0AF0">
      <w:pPr>
        <w:jc w:val="both"/>
        <w:rPr>
          <w:rFonts w:ascii="Bookman Old Style" w:hAnsi="Bookman Old Style"/>
          <w:bCs/>
        </w:rPr>
      </w:pPr>
      <w:hyperlink r:id="rId110" w:tooltip="PDF firmado BOE-B-2021-22076" w:history="1">
        <w:r w:rsidR="00FC0AF0" w:rsidRPr="00FC0AF0">
          <w:rPr>
            <w:rStyle w:val="Hipervnculo"/>
            <w:rFonts w:ascii="Bookman Old Style" w:hAnsi="Bookman Old Style"/>
            <w:bCs/>
          </w:rPr>
          <w:t>PDF (BOE-B-2021-22076 - 2 págs. - 183 KB)</w:t>
        </w:r>
      </w:hyperlink>
    </w:p>
    <w:p w14:paraId="19D75E0E" w14:textId="19BD8FEE" w:rsidR="00FC0AF0" w:rsidRPr="00FC0AF0" w:rsidRDefault="00FC0AF0" w:rsidP="00FC0AF0">
      <w:pPr>
        <w:jc w:val="both"/>
        <w:rPr>
          <w:rFonts w:ascii="Bookman Old Style" w:hAnsi="Bookman Old Style"/>
          <w:bCs/>
        </w:rPr>
      </w:pPr>
      <w:r w:rsidRPr="00FC0AF0">
        <w:rPr>
          <w:rFonts w:ascii="Bookman Old Style" w:hAnsi="Bookman Old Style"/>
          <w:bCs/>
        </w:rPr>
        <w:t>Anuncio de formalización de contratos de: Dirección Ejecutiva de la Agencia Española de Seguridad Alimentaria y Nutrición. Objeto: Prórroga suministro de diverso material de protección individual frente al COVID-19 para el personal de la Agencia Española de Seguridad Alimentaria y Nutrición. Expediente: 0030021SU005.</w:t>
      </w:r>
    </w:p>
    <w:p w14:paraId="764006DD" w14:textId="77777777" w:rsidR="00FC0AF0" w:rsidRPr="00FC0AF0" w:rsidRDefault="00A9233C" w:rsidP="00FC0AF0">
      <w:pPr>
        <w:jc w:val="both"/>
        <w:rPr>
          <w:rFonts w:ascii="Bookman Old Style" w:hAnsi="Bookman Old Style"/>
          <w:bCs/>
        </w:rPr>
      </w:pPr>
      <w:hyperlink r:id="rId111" w:tooltip="PDF firmado BOE-B-2021-22077" w:history="1">
        <w:r w:rsidR="00FC0AF0" w:rsidRPr="00FC0AF0">
          <w:rPr>
            <w:rStyle w:val="Hipervnculo"/>
            <w:rFonts w:ascii="Bookman Old Style" w:hAnsi="Bookman Old Style"/>
            <w:bCs/>
          </w:rPr>
          <w:t>PDF (BOE-B-2021-22077 - 2 págs. - 184 KB)</w:t>
        </w:r>
      </w:hyperlink>
    </w:p>
    <w:p w14:paraId="7A982F2B" w14:textId="0B4E340F" w:rsidR="00FC0AF0" w:rsidRPr="00FC0AF0" w:rsidRDefault="00FC0AF0" w:rsidP="00972B29">
      <w:pPr>
        <w:jc w:val="both"/>
        <w:rPr>
          <w:rFonts w:ascii="Bookman Old Style" w:hAnsi="Bookman Old Style"/>
          <w:b/>
          <w:color w:val="FF0000"/>
          <w:lang w:val="es-ES_tradnl"/>
        </w:rPr>
      </w:pPr>
      <w:r w:rsidRPr="00FC0AF0">
        <w:rPr>
          <w:rFonts w:ascii="Bookman Old Style" w:hAnsi="Bookman Old Style"/>
          <w:b/>
          <w:color w:val="FF0000"/>
          <w:highlight w:val="yellow"/>
          <w:lang w:val="es-ES_tradnl"/>
        </w:rPr>
        <w:t>BOC 06/05/2021</w:t>
      </w:r>
    </w:p>
    <w:p w14:paraId="7E1FC46C" w14:textId="77777777" w:rsidR="00FC0AF0" w:rsidRPr="00FC0AF0" w:rsidRDefault="00FC0AF0" w:rsidP="00FC0AF0">
      <w:pPr>
        <w:jc w:val="both"/>
        <w:rPr>
          <w:rFonts w:ascii="Bookman Old Style" w:hAnsi="Bookman Old Style"/>
          <w:b/>
          <w:bCs/>
        </w:rPr>
      </w:pPr>
      <w:r w:rsidRPr="00FC0AF0">
        <w:rPr>
          <w:rFonts w:ascii="Bookman Old Style" w:hAnsi="Bookman Old Style"/>
          <w:b/>
          <w:bCs/>
        </w:rPr>
        <w:t>III. Otras Resoluciones</w:t>
      </w:r>
    </w:p>
    <w:p w14:paraId="6C8C2F10" w14:textId="77777777" w:rsidR="00FC0AF0" w:rsidRPr="00FC0AF0" w:rsidRDefault="00FC0AF0" w:rsidP="00FC0AF0">
      <w:pPr>
        <w:jc w:val="both"/>
        <w:rPr>
          <w:rFonts w:ascii="Bookman Old Style" w:hAnsi="Bookman Old Style"/>
          <w:b/>
          <w:bCs/>
        </w:rPr>
      </w:pPr>
      <w:r w:rsidRPr="00FC0AF0">
        <w:rPr>
          <w:rFonts w:ascii="Bookman Old Style" w:hAnsi="Bookman Old Style"/>
          <w:b/>
          <w:bCs/>
        </w:rPr>
        <w:t>Consejería de Obras Públicas, Transportes y Vivienda</w:t>
      </w:r>
    </w:p>
    <w:p w14:paraId="58F65785" w14:textId="77777777" w:rsidR="00FC0AF0" w:rsidRPr="00FC0AF0" w:rsidRDefault="00A9233C" w:rsidP="00FC0AF0">
      <w:pPr>
        <w:jc w:val="both"/>
        <w:rPr>
          <w:rFonts w:ascii="Bookman Old Style" w:hAnsi="Bookman Old Style"/>
          <w:bCs/>
        </w:rPr>
      </w:pPr>
      <w:hyperlink r:id="rId112" w:tooltip="Ir a la disposición 2012/048/001" w:history="1">
        <w:r w:rsidR="00FC0AF0" w:rsidRPr="00FC0AF0">
          <w:rPr>
            <w:rStyle w:val="Hipervnculo"/>
            <w:rFonts w:ascii="Bookman Old Style" w:hAnsi="Bookman Old Style"/>
            <w:bCs/>
          </w:rPr>
          <w:t>2405</w:t>
        </w:r>
      </w:hyperlink>
      <w:r w:rsidR="00FC0AF0" w:rsidRPr="00FC0AF0">
        <w:rPr>
          <w:rFonts w:ascii="Bookman Old Style" w:hAnsi="Bookman Old Style"/>
          <w:bCs/>
        </w:rPr>
        <w:t> </w:t>
      </w:r>
      <w:hyperlink r:id="rId113" w:history="1">
        <w:r w:rsidR="00FC0AF0" w:rsidRPr="00FC0AF0">
          <w:rPr>
            <w:rStyle w:val="Hipervnculo"/>
            <w:rFonts w:ascii="Bookman Old Style" w:hAnsi="Bookman Old Style"/>
            <w:bCs/>
          </w:rPr>
          <w:t>Instituto Canario de la Vivienda.- Resolución de 29 de abril de 2021, del Presidente, de justificación y abono de las ayudas concedidas para contribuir a minimizar el impacto económico y social del COVID-19 en los alquileres de vivienda habitual por Resolución de 3 de noviembre de 2020, para solicitudes presentadas el 13 de mayo de 2020.</w:t>
        </w:r>
      </w:hyperlink>
    </w:p>
    <w:p w14:paraId="7D8879EE" w14:textId="77777777" w:rsidR="00FC0AF0" w:rsidRPr="00FC0AF0" w:rsidRDefault="00FC0AF0" w:rsidP="00FC0AF0">
      <w:pPr>
        <w:jc w:val="both"/>
        <w:rPr>
          <w:rFonts w:ascii="Bookman Old Style" w:hAnsi="Bookman Old Style"/>
          <w:bCs/>
        </w:rPr>
      </w:pPr>
      <w:r w:rsidRPr="00FC0AF0">
        <w:rPr>
          <w:rFonts w:ascii="Bookman Old Style" w:hAnsi="Bookman Old Style"/>
          <w:bCs/>
        </w:rPr>
        <w:t>22 páginas. Formato de archivo en PDF/Adobe Acrobat. Tamaño: 1.19 Mb.</w:t>
      </w:r>
    </w:p>
    <w:p w14:paraId="77BA9FE3" w14:textId="77777777" w:rsidR="00FC0AF0" w:rsidRPr="00FC0AF0" w:rsidRDefault="00FC0AF0" w:rsidP="00FC0AF0">
      <w:pPr>
        <w:jc w:val="both"/>
        <w:rPr>
          <w:rFonts w:ascii="Bookman Old Style" w:hAnsi="Bookman Old Style"/>
          <w:bCs/>
        </w:rPr>
      </w:pPr>
      <w:r w:rsidRPr="00FC0AF0">
        <w:rPr>
          <w:rFonts w:ascii="Bookman Old Style" w:hAnsi="Bookman Old Style"/>
          <w:bCs/>
        </w:rPr>
        <w:t>BOC-A-2021-092-2405. </w:t>
      </w:r>
      <w:hyperlink r:id="rId114" w:tooltip="Vista previa (Versión no oficial)" w:history="1">
        <w:r w:rsidRPr="00FC0AF0">
          <w:rPr>
            <w:rStyle w:val="Hipervnculo"/>
            <w:rFonts w:ascii="Bookman Old Style" w:hAnsi="Bookman Old Style"/>
            <w:bCs/>
          </w:rPr>
          <w:t>Versión HTML</w:t>
        </w:r>
      </w:hyperlink>
      <w:r w:rsidRPr="00FC0AF0">
        <w:rPr>
          <w:rFonts w:ascii="Bookman Old Style" w:hAnsi="Bookman Old Style"/>
          <w:bCs/>
        </w:rPr>
        <w:t> - </w:t>
      </w:r>
      <w:hyperlink r:id="rId115" w:tooltip="Descargar la firma electrónica" w:history="1">
        <w:r w:rsidRPr="00FC0AF0">
          <w:rPr>
            <w:rStyle w:val="Hipervnculo"/>
            <w:rFonts w:ascii="Bookman Old Style" w:hAnsi="Bookman Old Style"/>
            <w:bCs/>
          </w:rPr>
          <w:t>Firma electrónica</w:t>
        </w:r>
      </w:hyperlink>
      <w:r w:rsidRPr="00FC0AF0">
        <w:rPr>
          <w:rFonts w:ascii="Bookman Old Style" w:hAnsi="Bookman Old Style"/>
          <w:bCs/>
        </w:rPr>
        <w:t> - </w:t>
      </w:r>
      <w:hyperlink r:id="rId116" w:tooltip="Descargar en formato PDF" w:history="1">
        <w:r w:rsidRPr="00FC0AF0">
          <w:rPr>
            <w:rStyle w:val="Hipervnculo"/>
            <w:rFonts w:ascii="Bookman Old Style" w:hAnsi="Bookman Old Style"/>
            <w:bCs/>
          </w:rPr>
          <w:t>Descargar</w:t>
        </w:r>
      </w:hyperlink>
    </w:p>
    <w:p w14:paraId="14ECB467" w14:textId="77777777" w:rsidR="00FC0AF0" w:rsidRPr="00FC0AF0" w:rsidRDefault="00FC0AF0" w:rsidP="00FC0AF0">
      <w:pPr>
        <w:jc w:val="both"/>
        <w:rPr>
          <w:rFonts w:ascii="Bookman Old Style" w:hAnsi="Bookman Old Style"/>
          <w:b/>
          <w:bCs/>
        </w:rPr>
      </w:pPr>
      <w:r w:rsidRPr="00FC0AF0">
        <w:rPr>
          <w:rFonts w:ascii="Bookman Old Style" w:hAnsi="Bookman Old Style"/>
          <w:b/>
          <w:bCs/>
        </w:rPr>
        <w:t>V. Anuncios</w:t>
      </w:r>
    </w:p>
    <w:p w14:paraId="57D1A16B" w14:textId="77777777" w:rsidR="00FC0AF0" w:rsidRPr="00FC0AF0" w:rsidRDefault="00FC0AF0" w:rsidP="00FC0AF0">
      <w:pPr>
        <w:jc w:val="both"/>
        <w:rPr>
          <w:rFonts w:ascii="Bookman Old Style" w:hAnsi="Bookman Old Style"/>
          <w:b/>
          <w:bCs/>
        </w:rPr>
      </w:pPr>
      <w:r w:rsidRPr="00FC0AF0">
        <w:rPr>
          <w:rFonts w:ascii="Bookman Old Style" w:hAnsi="Bookman Old Style"/>
          <w:b/>
          <w:bCs/>
        </w:rPr>
        <w:t>Otros anuncios</w:t>
      </w:r>
    </w:p>
    <w:p w14:paraId="202A6316" w14:textId="77777777" w:rsidR="00FC0AF0" w:rsidRPr="00FC0AF0" w:rsidRDefault="00FC0AF0" w:rsidP="00FC0AF0">
      <w:pPr>
        <w:jc w:val="both"/>
        <w:rPr>
          <w:rFonts w:ascii="Bookman Old Style" w:hAnsi="Bookman Old Style"/>
          <w:b/>
          <w:bCs/>
        </w:rPr>
      </w:pPr>
      <w:r w:rsidRPr="00FC0AF0">
        <w:rPr>
          <w:rFonts w:ascii="Bookman Old Style" w:hAnsi="Bookman Old Style"/>
          <w:b/>
          <w:bCs/>
        </w:rPr>
        <w:lastRenderedPageBreak/>
        <w:t>Consejería de Economía, Conocimiento y Empleo</w:t>
      </w:r>
    </w:p>
    <w:p w14:paraId="1527F4F9" w14:textId="77777777" w:rsidR="00FC0AF0" w:rsidRPr="00FC0AF0" w:rsidRDefault="00A9233C" w:rsidP="00FC0AF0">
      <w:pPr>
        <w:jc w:val="both"/>
        <w:rPr>
          <w:rFonts w:ascii="Bookman Old Style" w:hAnsi="Bookman Old Style"/>
          <w:bCs/>
        </w:rPr>
      </w:pPr>
      <w:hyperlink r:id="rId117" w:tooltip="Ir a la disposición 2012/048/001" w:history="1">
        <w:r w:rsidR="00FC0AF0" w:rsidRPr="00FC0AF0">
          <w:rPr>
            <w:rStyle w:val="Hipervnculo"/>
            <w:rFonts w:ascii="Bookman Old Style" w:hAnsi="Bookman Old Style"/>
            <w:bCs/>
          </w:rPr>
          <w:t>2415</w:t>
        </w:r>
      </w:hyperlink>
      <w:r w:rsidR="00FC0AF0" w:rsidRPr="00FC0AF0">
        <w:rPr>
          <w:rFonts w:ascii="Bookman Old Style" w:hAnsi="Bookman Old Style"/>
          <w:bCs/>
        </w:rPr>
        <w:t> </w:t>
      </w:r>
      <w:hyperlink r:id="rId118" w:history="1">
        <w:r w:rsidR="00FC0AF0" w:rsidRPr="00FC0AF0">
          <w:rPr>
            <w:rStyle w:val="Hipervnculo"/>
            <w:rFonts w:ascii="Bookman Old Style" w:hAnsi="Bookman Old Style"/>
            <w:bCs/>
          </w:rPr>
          <w:t>Servicio Canario de Empleo.- Anuncio de 26 de abril de 2021, del Secretario General, por el que se hace pública la relación de subvenciones directas concedidas por el Servicio Canario de Empleo en el primer trimestre de 2021.</w:t>
        </w:r>
      </w:hyperlink>
    </w:p>
    <w:p w14:paraId="38EDADDA" w14:textId="77777777" w:rsidR="00FC0AF0" w:rsidRPr="00FC0AF0" w:rsidRDefault="00FC0AF0" w:rsidP="00FC0AF0">
      <w:pPr>
        <w:jc w:val="both"/>
        <w:rPr>
          <w:rFonts w:ascii="Bookman Old Style" w:hAnsi="Bookman Old Style"/>
          <w:bCs/>
        </w:rPr>
      </w:pPr>
      <w:r w:rsidRPr="00FC0AF0">
        <w:rPr>
          <w:rFonts w:ascii="Bookman Old Style" w:hAnsi="Bookman Old Style"/>
          <w:bCs/>
        </w:rPr>
        <w:t>145 páginas. Formato de archivo en PDF/Adobe Acrobat. Tamaño: 4.81 Mb.</w:t>
      </w:r>
    </w:p>
    <w:p w14:paraId="11336348" w14:textId="77777777" w:rsidR="00FC0AF0" w:rsidRPr="00FC0AF0" w:rsidRDefault="00FC0AF0" w:rsidP="00FC0AF0">
      <w:pPr>
        <w:jc w:val="both"/>
        <w:rPr>
          <w:rFonts w:ascii="Bookman Old Style" w:hAnsi="Bookman Old Style"/>
          <w:bCs/>
        </w:rPr>
      </w:pPr>
      <w:r w:rsidRPr="00FC0AF0">
        <w:rPr>
          <w:rFonts w:ascii="Bookman Old Style" w:hAnsi="Bookman Old Style"/>
          <w:bCs/>
        </w:rPr>
        <w:t>BOC-A-2021-092-2415. </w:t>
      </w:r>
      <w:hyperlink r:id="rId119" w:tooltip="Vista previa (Versión no oficial)" w:history="1">
        <w:r w:rsidRPr="00FC0AF0">
          <w:rPr>
            <w:rStyle w:val="Hipervnculo"/>
            <w:rFonts w:ascii="Bookman Old Style" w:hAnsi="Bookman Old Style"/>
            <w:bCs/>
          </w:rPr>
          <w:t>Versión HTML</w:t>
        </w:r>
      </w:hyperlink>
      <w:r w:rsidRPr="00FC0AF0">
        <w:rPr>
          <w:rFonts w:ascii="Bookman Old Style" w:hAnsi="Bookman Old Style"/>
          <w:bCs/>
        </w:rPr>
        <w:t> - </w:t>
      </w:r>
      <w:hyperlink r:id="rId120" w:tooltip="Descargar la firma electrónica" w:history="1">
        <w:r w:rsidRPr="00FC0AF0">
          <w:rPr>
            <w:rStyle w:val="Hipervnculo"/>
            <w:rFonts w:ascii="Bookman Old Style" w:hAnsi="Bookman Old Style"/>
            <w:bCs/>
          </w:rPr>
          <w:t>Firma electrónica</w:t>
        </w:r>
      </w:hyperlink>
      <w:r w:rsidRPr="00FC0AF0">
        <w:rPr>
          <w:rFonts w:ascii="Bookman Old Style" w:hAnsi="Bookman Old Style"/>
          <w:bCs/>
        </w:rPr>
        <w:t> - </w:t>
      </w:r>
      <w:hyperlink r:id="rId121" w:tooltip="Descargar en formato PDF" w:history="1">
        <w:r w:rsidRPr="00FC0AF0">
          <w:rPr>
            <w:rStyle w:val="Hipervnculo"/>
            <w:rFonts w:ascii="Bookman Old Style" w:hAnsi="Bookman Old Style"/>
            <w:bCs/>
          </w:rPr>
          <w:t>Descargar</w:t>
        </w:r>
      </w:hyperlink>
    </w:p>
    <w:p w14:paraId="0B0FBEA1" w14:textId="74B2034D" w:rsidR="00203A37" w:rsidRPr="00706BC1" w:rsidRDefault="00203A37" w:rsidP="00972B29">
      <w:pPr>
        <w:jc w:val="both"/>
        <w:rPr>
          <w:rFonts w:ascii="Bookman Old Style" w:hAnsi="Bookman Old Style"/>
          <w:b/>
          <w:color w:val="FF0000"/>
          <w:lang w:val="es-ES_tradnl"/>
        </w:rPr>
      </w:pPr>
      <w:r w:rsidRPr="00706BC1">
        <w:rPr>
          <w:rFonts w:ascii="Bookman Old Style" w:hAnsi="Bookman Old Style"/>
          <w:b/>
          <w:color w:val="FF0000"/>
          <w:highlight w:val="yellow"/>
          <w:lang w:val="es-ES_tradnl"/>
        </w:rPr>
        <w:t>BOE 05/05/2021</w:t>
      </w:r>
    </w:p>
    <w:p w14:paraId="6A4BDC1D" w14:textId="77777777" w:rsidR="00203A37" w:rsidRPr="00203A37" w:rsidRDefault="00203A37" w:rsidP="00203A37">
      <w:pPr>
        <w:jc w:val="both"/>
        <w:rPr>
          <w:rFonts w:ascii="Bookman Old Style" w:hAnsi="Bookman Old Style"/>
          <w:b/>
          <w:bCs/>
        </w:rPr>
      </w:pPr>
      <w:r w:rsidRPr="00203A37">
        <w:rPr>
          <w:rFonts w:ascii="Bookman Old Style" w:hAnsi="Bookman Old Style"/>
          <w:b/>
          <w:bCs/>
        </w:rPr>
        <w:t>I. Disposiciones generales</w:t>
      </w:r>
    </w:p>
    <w:p w14:paraId="7B4832D4" w14:textId="77777777" w:rsidR="00203A37" w:rsidRPr="00203A37" w:rsidRDefault="00203A37" w:rsidP="00203A37">
      <w:pPr>
        <w:jc w:val="both"/>
        <w:rPr>
          <w:rFonts w:ascii="Bookman Old Style" w:hAnsi="Bookman Old Style"/>
          <w:b/>
        </w:rPr>
      </w:pPr>
      <w:r w:rsidRPr="00203A37">
        <w:rPr>
          <w:rFonts w:ascii="Bookman Old Style" w:hAnsi="Bookman Old Style"/>
          <w:b/>
        </w:rPr>
        <w:t>JEFATURA DEL ESTADO</w:t>
      </w:r>
    </w:p>
    <w:p w14:paraId="1BD2D73E" w14:textId="77777777" w:rsidR="00203A37" w:rsidRPr="00203A37" w:rsidRDefault="00203A37" w:rsidP="00203A37">
      <w:pPr>
        <w:jc w:val="both"/>
        <w:rPr>
          <w:rFonts w:ascii="Bookman Old Style" w:hAnsi="Bookman Old Style"/>
          <w:b/>
          <w:bCs/>
        </w:rPr>
      </w:pPr>
      <w:r w:rsidRPr="00203A37">
        <w:rPr>
          <w:rFonts w:ascii="Bookman Old Style" w:hAnsi="Bookman Old Style"/>
          <w:b/>
          <w:bCs/>
        </w:rPr>
        <w:t>Medidas urgentes</w:t>
      </w:r>
    </w:p>
    <w:p w14:paraId="0298327B" w14:textId="77777777" w:rsidR="00203A37" w:rsidRPr="00203A37" w:rsidRDefault="00203A37" w:rsidP="00203A37">
      <w:pPr>
        <w:jc w:val="both"/>
        <w:rPr>
          <w:rFonts w:ascii="Bookman Old Style" w:hAnsi="Bookman Old Style"/>
          <w:bCs/>
        </w:rPr>
      </w:pPr>
      <w:r w:rsidRPr="00203A37">
        <w:rPr>
          <w:rFonts w:ascii="Bookman Old Style" w:hAnsi="Bookman Old Style"/>
          <w:bCs/>
        </w:rPr>
        <w:t>Real Decreto-ley 8/2021, de 4 de mayo, por el que se adoptan medidas urgentes en el orden sanitario, social y jurisdiccional, a aplicar tras la finalización de la vigencia del estado de alarma declarado por el Real Decreto 926/2020, de 25 de octubre, por el que se declara el estado de alarma para contener la propagación de infecciones causadas por el SARS-CoV-2.</w:t>
      </w:r>
    </w:p>
    <w:p w14:paraId="23D53AB4" w14:textId="77777777" w:rsidR="00203A37" w:rsidRPr="00203A37" w:rsidRDefault="00A9233C" w:rsidP="00203A37">
      <w:pPr>
        <w:jc w:val="both"/>
        <w:rPr>
          <w:rFonts w:ascii="Bookman Old Style" w:hAnsi="Bookman Old Style"/>
          <w:bCs/>
        </w:rPr>
      </w:pPr>
      <w:hyperlink r:id="rId122" w:tooltip="PDF firmado BOE-A-2021-7351" w:history="1">
        <w:r w:rsidR="00203A37" w:rsidRPr="00203A37">
          <w:rPr>
            <w:rStyle w:val="Hipervnculo"/>
            <w:rFonts w:ascii="Bookman Old Style" w:hAnsi="Bookman Old Style"/>
            <w:bCs/>
          </w:rPr>
          <w:t>PDF (BOE-A-2021-7351 - 25 págs. - 395 KB)</w:t>
        </w:r>
      </w:hyperlink>
    </w:p>
    <w:p w14:paraId="7D7311DC" w14:textId="77777777" w:rsidR="00203A37" w:rsidRPr="00203A37" w:rsidRDefault="00203A37" w:rsidP="00203A37">
      <w:pPr>
        <w:jc w:val="both"/>
        <w:rPr>
          <w:rFonts w:ascii="Bookman Old Style" w:hAnsi="Bookman Old Style"/>
          <w:b/>
          <w:bCs/>
        </w:rPr>
      </w:pPr>
      <w:r w:rsidRPr="00203A37">
        <w:rPr>
          <w:rFonts w:ascii="Bookman Old Style" w:hAnsi="Bookman Old Style"/>
          <w:b/>
          <w:bCs/>
        </w:rPr>
        <w:t>V. Anuncios. - A. Contratación del Sector Público</w:t>
      </w:r>
    </w:p>
    <w:p w14:paraId="314C9737" w14:textId="77777777" w:rsidR="00203A37" w:rsidRPr="00203A37" w:rsidRDefault="00203A37" w:rsidP="00203A37">
      <w:pPr>
        <w:jc w:val="both"/>
        <w:rPr>
          <w:rFonts w:ascii="Bookman Old Style" w:hAnsi="Bookman Old Style"/>
          <w:b/>
        </w:rPr>
      </w:pPr>
      <w:r w:rsidRPr="00203A37">
        <w:rPr>
          <w:rFonts w:ascii="Bookman Old Style" w:hAnsi="Bookman Old Style"/>
          <w:b/>
        </w:rPr>
        <w:t>MINISTERIO DEL INTERIOR</w:t>
      </w:r>
    </w:p>
    <w:p w14:paraId="5F61E73F" w14:textId="77777777" w:rsidR="00203A37" w:rsidRPr="00203A37" w:rsidRDefault="00203A37" w:rsidP="00203A37">
      <w:pPr>
        <w:jc w:val="both"/>
        <w:rPr>
          <w:rFonts w:ascii="Bookman Old Style" w:hAnsi="Bookman Old Style"/>
          <w:bCs/>
        </w:rPr>
      </w:pPr>
      <w:r w:rsidRPr="00203A37">
        <w:rPr>
          <w:rFonts w:ascii="Bookman Old Style" w:hAnsi="Bookman Old Style"/>
          <w:bCs/>
        </w:rPr>
        <w:t>Anuncio de formalización de contratos de: División Económica y Técnica (Cuerpo Nacional de Policía). Objeto: 208 unidades mampara. Expediente: EMERGECOVID2/48.</w:t>
      </w:r>
    </w:p>
    <w:p w14:paraId="49F1484F" w14:textId="77777777" w:rsidR="00203A37" w:rsidRPr="00203A37" w:rsidRDefault="00A9233C" w:rsidP="00203A37">
      <w:pPr>
        <w:jc w:val="both"/>
        <w:rPr>
          <w:rFonts w:ascii="Bookman Old Style" w:hAnsi="Bookman Old Style"/>
          <w:bCs/>
        </w:rPr>
      </w:pPr>
      <w:hyperlink r:id="rId123" w:tooltip="PDF firmado BOE-B-2021-21911" w:history="1">
        <w:r w:rsidR="00203A37" w:rsidRPr="00203A37">
          <w:rPr>
            <w:rStyle w:val="Hipervnculo"/>
            <w:rFonts w:ascii="Bookman Old Style" w:hAnsi="Bookman Old Style"/>
            <w:bCs/>
          </w:rPr>
          <w:t>PDF (BOE-B-2021-21911 - 1 pág. - 178 KB)</w:t>
        </w:r>
      </w:hyperlink>
    </w:p>
    <w:p w14:paraId="6D20520F" w14:textId="77777777" w:rsidR="00203A37" w:rsidRPr="00203A37" w:rsidRDefault="00203A37" w:rsidP="00203A37">
      <w:pPr>
        <w:jc w:val="both"/>
        <w:rPr>
          <w:rFonts w:ascii="Bookman Old Style" w:hAnsi="Bookman Old Style"/>
          <w:b/>
        </w:rPr>
      </w:pPr>
      <w:r w:rsidRPr="00203A37">
        <w:rPr>
          <w:rFonts w:ascii="Bookman Old Style" w:hAnsi="Bookman Old Style"/>
          <w:b/>
        </w:rPr>
        <w:t>MINISTERIO DE INCLUSIÓN, SEGURIDAD SOCIAL Y MIGRACIONES</w:t>
      </w:r>
    </w:p>
    <w:p w14:paraId="7E8BFAEA" w14:textId="77777777" w:rsidR="00203A37" w:rsidRPr="00203A37" w:rsidRDefault="00203A37" w:rsidP="00203A37">
      <w:pPr>
        <w:jc w:val="both"/>
        <w:rPr>
          <w:rFonts w:ascii="Bookman Old Style" w:hAnsi="Bookman Old Style"/>
          <w:bCs/>
        </w:rPr>
      </w:pPr>
      <w:r w:rsidRPr="00203A37">
        <w:rPr>
          <w:rFonts w:ascii="Bookman Old Style" w:hAnsi="Bookman Old Style"/>
          <w:bCs/>
        </w:rPr>
        <w:t>Anuncio de formalización de contratos de la Secretaría General de la Tesorería General de la Seguridad Social. Objeto: Suministro de material sanitario de protección para el personal de los Servicios Centrales de la Tesorería General de la Seguridad Social consistente en mascarillas quirúrgicas, mascarillas FPP2, guantes de nitrilo y geles, hidrogeles o solución alcohólica desinfectante. Expediente: 2020/0183PA.</w:t>
      </w:r>
    </w:p>
    <w:p w14:paraId="5B25E276" w14:textId="77777777" w:rsidR="00203A37" w:rsidRPr="00203A37" w:rsidRDefault="00A9233C" w:rsidP="00203A37">
      <w:pPr>
        <w:jc w:val="both"/>
        <w:rPr>
          <w:rFonts w:ascii="Bookman Old Style" w:hAnsi="Bookman Old Style"/>
          <w:bCs/>
        </w:rPr>
      </w:pPr>
      <w:hyperlink r:id="rId124" w:tooltip="PDF firmado BOE-B-2021-21931" w:history="1">
        <w:r w:rsidR="00203A37" w:rsidRPr="00203A37">
          <w:rPr>
            <w:rStyle w:val="Hipervnculo"/>
            <w:rFonts w:ascii="Bookman Old Style" w:hAnsi="Bookman Old Style"/>
            <w:bCs/>
          </w:rPr>
          <w:t>PDF (BOE-B-2021-21931 - 3 págs. - 198 KB)</w:t>
        </w:r>
      </w:hyperlink>
    </w:p>
    <w:p w14:paraId="6207AE04" w14:textId="6A6CA927" w:rsidR="00706BC1" w:rsidRPr="00706BC1" w:rsidRDefault="00706BC1" w:rsidP="00706BC1">
      <w:pPr>
        <w:jc w:val="both"/>
        <w:rPr>
          <w:rFonts w:ascii="Bookman Old Style" w:hAnsi="Bookman Old Style"/>
          <w:b/>
          <w:bCs/>
          <w:color w:val="FF0000"/>
        </w:rPr>
      </w:pPr>
      <w:r w:rsidRPr="00706BC1">
        <w:rPr>
          <w:rFonts w:ascii="Bookman Old Style" w:hAnsi="Bookman Old Style"/>
          <w:b/>
          <w:bCs/>
          <w:color w:val="FF0000"/>
          <w:highlight w:val="yellow"/>
        </w:rPr>
        <w:t>BOC 05/05/2021</w:t>
      </w:r>
    </w:p>
    <w:p w14:paraId="173BC287" w14:textId="77777777" w:rsidR="00706BC1" w:rsidRPr="00706BC1" w:rsidRDefault="00706BC1" w:rsidP="00706BC1">
      <w:pPr>
        <w:jc w:val="both"/>
        <w:rPr>
          <w:rFonts w:ascii="Bookman Old Style" w:hAnsi="Bookman Old Style"/>
          <w:b/>
          <w:bCs/>
        </w:rPr>
      </w:pPr>
      <w:r w:rsidRPr="00706BC1">
        <w:rPr>
          <w:rFonts w:ascii="Bookman Old Style" w:hAnsi="Bookman Old Style"/>
          <w:b/>
          <w:bCs/>
        </w:rPr>
        <w:t>III. Otras Resoluciones</w:t>
      </w:r>
    </w:p>
    <w:p w14:paraId="328B2C75" w14:textId="77777777" w:rsidR="00706BC1" w:rsidRPr="00706BC1" w:rsidRDefault="00706BC1" w:rsidP="00706BC1">
      <w:pPr>
        <w:jc w:val="both"/>
        <w:rPr>
          <w:rFonts w:ascii="Bookman Old Style" w:hAnsi="Bookman Old Style"/>
          <w:b/>
          <w:bCs/>
        </w:rPr>
      </w:pPr>
      <w:r w:rsidRPr="00706BC1">
        <w:rPr>
          <w:rFonts w:ascii="Bookman Old Style" w:hAnsi="Bookman Old Style"/>
          <w:b/>
          <w:bCs/>
        </w:rPr>
        <w:t>Consejería de Obras Públicas, Transportes y Vivienda</w:t>
      </w:r>
    </w:p>
    <w:p w14:paraId="20355607" w14:textId="77777777" w:rsidR="00706BC1" w:rsidRPr="00706BC1" w:rsidRDefault="00A9233C" w:rsidP="00706BC1">
      <w:pPr>
        <w:jc w:val="both"/>
        <w:rPr>
          <w:rFonts w:ascii="Bookman Old Style" w:hAnsi="Bookman Old Style"/>
        </w:rPr>
      </w:pPr>
      <w:hyperlink r:id="rId125" w:tooltip="Ir a la disposición 2012/048/001" w:history="1">
        <w:r w:rsidR="00706BC1" w:rsidRPr="00706BC1">
          <w:rPr>
            <w:rStyle w:val="Hipervnculo"/>
            <w:rFonts w:ascii="Bookman Old Style" w:hAnsi="Bookman Old Style"/>
          </w:rPr>
          <w:t>2377</w:t>
        </w:r>
      </w:hyperlink>
      <w:r w:rsidR="00706BC1" w:rsidRPr="00706BC1">
        <w:rPr>
          <w:rFonts w:ascii="Bookman Old Style" w:hAnsi="Bookman Old Style"/>
        </w:rPr>
        <w:t> </w:t>
      </w:r>
      <w:hyperlink r:id="rId126" w:history="1">
        <w:r w:rsidR="00706BC1" w:rsidRPr="00706BC1">
          <w:rPr>
            <w:rStyle w:val="Hipervnculo"/>
            <w:rFonts w:ascii="Bookman Old Style" w:hAnsi="Bookman Old Style"/>
          </w:rPr>
          <w:t>Instituto Canario de la Vivienda.- Resolución de 29 de abril de 2021, del Presidente, de justificación y abono de las ayudas concedidas para contribuir a minimizar el impacto económico y social del COVID-19 en los alquileres de vivienda habitual por Resolución de 18 de septiembre de 2020, para solicitudes presentadas el 12 de mayo de 2020.</w:t>
        </w:r>
      </w:hyperlink>
    </w:p>
    <w:p w14:paraId="393215FF" w14:textId="77777777" w:rsidR="00706BC1" w:rsidRPr="00706BC1" w:rsidRDefault="00706BC1" w:rsidP="00706BC1">
      <w:pPr>
        <w:jc w:val="both"/>
        <w:rPr>
          <w:rFonts w:ascii="Bookman Old Style" w:hAnsi="Bookman Old Style"/>
        </w:rPr>
      </w:pPr>
      <w:r w:rsidRPr="00706BC1">
        <w:rPr>
          <w:rFonts w:ascii="Bookman Old Style" w:hAnsi="Bookman Old Style"/>
        </w:rPr>
        <w:t>16 páginas. Formato de archivo en PDF/Adobe Acrobat. Tamaño: 877.61 Kb.</w:t>
      </w:r>
    </w:p>
    <w:p w14:paraId="5182AE1A" w14:textId="77777777" w:rsidR="00706BC1" w:rsidRPr="00706BC1" w:rsidRDefault="00706BC1" w:rsidP="00706BC1">
      <w:pPr>
        <w:jc w:val="both"/>
        <w:rPr>
          <w:rFonts w:ascii="Bookman Old Style" w:hAnsi="Bookman Old Style"/>
        </w:rPr>
      </w:pPr>
      <w:r w:rsidRPr="00706BC1">
        <w:rPr>
          <w:rFonts w:ascii="Bookman Old Style" w:hAnsi="Bookman Old Style"/>
        </w:rPr>
        <w:t>BOC-A-2021-091-2377. </w:t>
      </w:r>
      <w:hyperlink r:id="rId127" w:tooltip="Vista previa (Versión no oficial)" w:history="1">
        <w:r w:rsidRPr="00706BC1">
          <w:rPr>
            <w:rStyle w:val="Hipervnculo"/>
            <w:rFonts w:ascii="Bookman Old Style" w:hAnsi="Bookman Old Style"/>
          </w:rPr>
          <w:t>Versión HTML</w:t>
        </w:r>
      </w:hyperlink>
      <w:r w:rsidRPr="00706BC1">
        <w:rPr>
          <w:rFonts w:ascii="Bookman Old Style" w:hAnsi="Bookman Old Style"/>
        </w:rPr>
        <w:t> - </w:t>
      </w:r>
      <w:hyperlink r:id="rId128" w:tooltip="Descargar la firma electrónica" w:history="1">
        <w:r w:rsidRPr="00706BC1">
          <w:rPr>
            <w:rStyle w:val="Hipervnculo"/>
            <w:rFonts w:ascii="Bookman Old Style" w:hAnsi="Bookman Old Style"/>
          </w:rPr>
          <w:t>Firma electrónica</w:t>
        </w:r>
      </w:hyperlink>
      <w:r w:rsidRPr="00706BC1">
        <w:rPr>
          <w:rFonts w:ascii="Bookman Old Style" w:hAnsi="Bookman Old Style"/>
        </w:rPr>
        <w:t> - </w:t>
      </w:r>
      <w:hyperlink r:id="rId129" w:tooltip="Descargar en formato PDF" w:history="1">
        <w:r w:rsidRPr="00706BC1">
          <w:rPr>
            <w:rStyle w:val="Hipervnculo"/>
            <w:rFonts w:ascii="Bookman Old Style" w:hAnsi="Bookman Old Style"/>
          </w:rPr>
          <w:t>Descargar</w:t>
        </w:r>
      </w:hyperlink>
    </w:p>
    <w:p w14:paraId="0FDCCD1F" w14:textId="3B1816B2" w:rsidR="00A802AA" w:rsidRPr="00A802AA" w:rsidRDefault="00A802AA" w:rsidP="00972B29">
      <w:pPr>
        <w:jc w:val="both"/>
        <w:rPr>
          <w:rFonts w:ascii="Bookman Old Style" w:hAnsi="Bookman Old Style"/>
          <w:b/>
          <w:color w:val="FF0000"/>
          <w:lang w:val="es-ES_tradnl"/>
        </w:rPr>
      </w:pPr>
      <w:r w:rsidRPr="00A802AA">
        <w:rPr>
          <w:rFonts w:ascii="Bookman Old Style" w:hAnsi="Bookman Old Style"/>
          <w:b/>
          <w:color w:val="FF0000"/>
          <w:highlight w:val="yellow"/>
          <w:lang w:val="es-ES_tradnl"/>
        </w:rPr>
        <w:t>BOE 04/05/2021</w:t>
      </w:r>
    </w:p>
    <w:p w14:paraId="61FC1E36" w14:textId="77777777" w:rsidR="00A802AA" w:rsidRPr="00A802AA" w:rsidRDefault="00A802AA" w:rsidP="00A802AA">
      <w:pPr>
        <w:jc w:val="both"/>
        <w:rPr>
          <w:rFonts w:ascii="Bookman Old Style" w:hAnsi="Bookman Old Style"/>
          <w:b/>
          <w:bCs/>
        </w:rPr>
      </w:pPr>
      <w:r w:rsidRPr="00A802AA">
        <w:rPr>
          <w:rFonts w:ascii="Bookman Old Style" w:hAnsi="Bookman Old Style"/>
          <w:b/>
          <w:bCs/>
        </w:rPr>
        <w:t>V. Anuncios. - A. Contratación del Sector Público</w:t>
      </w:r>
    </w:p>
    <w:p w14:paraId="2D66BBA0" w14:textId="77777777" w:rsidR="00A802AA" w:rsidRPr="00A802AA" w:rsidRDefault="00A802AA" w:rsidP="00A802AA">
      <w:pPr>
        <w:jc w:val="both"/>
        <w:rPr>
          <w:rFonts w:ascii="Bookman Old Style" w:hAnsi="Bookman Old Style"/>
          <w:b/>
        </w:rPr>
      </w:pPr>
      <w:r w:rsidRPr="00A802AA">
        <w:rPr>
          <w:rFonts w:ascii="Bookman Old Style" w:hAnsi="Bookman Old Style"/>
          <w:b/>
        </w:rPr>
        <w:t>MINISTERIO DEL INTERIOR</w:t>
      </w:r>
    </w:p>
    <w:p w14:paraId="26DE355A" w14:textId="77777777" w:rsidR="00A802AA" w:rsidRPr="00A802AA" w:rsidRDefault="00A802AA" w:rsidP="00A802AA">
      <w:pPr>
        <w:jc w:val="both"/>
        <w:rPr>
          <w:rFonts w:ascii="Bookman Old Style" w:hAnsi="Bookman Old Style"/>
          <w:bCs/>
        </w:rPr>
      </w:pPr>
      <w:r w:rsidRPr="00A802AA">
        <w:rPr>
          <w:rFonts w:ascii="Bookman Old Style" w:hAnsi="Bookman Old Style"/>
          <w:bCs/>
        </w:rPr>
        <w:t>Anuncio de formalización de contratos de: División Económica y Técnica (Cuerpo Nacional de Policía). Objeto: 179 unidades de guantes de nitrilo. Expediente: EMERGECOVID2/38.</w:t>
      </w:r>
    </w:p>
    <w:p w14:paraId="35B17478" w14:textId="77777777" w:rsidR="00A802AA" w:rsidRPr="00A802AA" w:rsidRDefault="00A9233C" w:rsidP="00A802AA">
      <w:pPr>
        <w:jc w:val="both"/>
        <w:rPr>
          <w:rFonts w:ascii="Bookman Old Style" w:hAnsi="Bookman Old Style"/>
          <w:bCs/>
        </w:rPr>
      </w:pPr>
      <w:hyperlink r:id="rId130" w:tooltip="PDF firmado BOE-B-2021-21702" w:history="1">
        <w:r w:rsidR="00A802AA" w:rsidRPr="00A802AA">
          <w:rPr>
            <w:rStyle w:val="Hipervnculo"/>
            <w:rFonts w:ascii="Bookman Old Style" w:hAnsi="Bookman Old Style"/>
            <w:bCs/>
          </w:rPr>
          <w:t>PDF (BOE-B-2021-21702 - 1 pág. - 178 KB)</w:t>
        </w:r>
      </w:hyperlink>
    </w:p>
    <w:p w14:paraId="6B709A74" w14:textId="6EF90A23" w:rsidR="00A802AA" w:rsidRPr="00A802AA" w:rsidRDefault="00A802AA" w:rsidP="00A802AA">
      <w:pPr>
        <w:jc w:val="both"/>
        <w:rPr>
          <w:rFonts w:ascii="Bookman Old Style" w:hAnsi="Bookman Old Style"/>
          <w:bCs/>
        </w:rPr>
      </w:pPr>
      <w:r w:rsidRPr="00A802AA">
        <w:rPr>
          <w:rFonts w:ascii="Bookman Old Style" w:hAnsi="Bookman Old Style"/>
          <w:bCs/>
        </w:rPr>
        <w:t>Anuncio de formalización de contratos de: División Económica y Técnica (Cuerpo Nacional de Policía). Objeto: 321 unidades de guantes de nitrilo. Expediente: EMERGECOVID2/39.</w:t>
      </w:r>
    </w:p>
    <w:p w14:paraId="59E24BBA" w14:textId="77777777" w:rsidR="00A802AA" w:rsidRPr="00A802AA" w:rsidRDefault="00A9233C" w:rsidP="00A802AA">
      <w:pPr>
        <w:jc w:val="both"/>
        <w:rPr>
          <w:rFonts w:ascii="Bookman Old Style" w:hAnsi="Bookman Old Style"/>
          <w:bCs/>
        </w:rPr>
      </w:pPr>
      <w:hyperlink r:id="rId131" w:tooltip="PDF firmado BOE-B-2021-21703" w:history="1">
        <w:r w:rsidR="00A802AA" w:rsidRPr="00A802AA">
          <w:rPr>
            <w:rStyle w:val="Hipervnculo"/>
            <w:rFonts w:ascii="Bookman Old Style" w:hAnsi="Bookman Old Style"/>
            <w:bCs/>
          </w:rPr>
          <w:t>PDF (BOE-B-2021-21703 - 1 pág. - 178 KB)</w:t>
        </w:r>
      </w:hyperlink>
    </w:p>
    <w:p w14:paraId="12BD9A01" w14:textId="094CB16C" w:rsidR="00A802AA" w:rsidRPr="00A802AA" w:rsidRDefault="00A802AA" w:rsidP="00A802AA">
      <w:pPr>
        <w:jc w:val="both"/>
        <w:rPr>
          <w:rFonts w:ascii="Bookman Old Style" w:hAnsi="Bookman Old Style"/>
          <w:bCs/>
        </w:rPr>
      </w:pPr>
      <w:r w:rsidRPr="00A802AA">
        <w:rPr>
          <w:rFonts w:ascii="Bookman Old Style" w:hAnsi="Bookman Old Style"/>
          <w:bCs/>
        </w:rPr>
        <w:t>Anuncio de formalización de contratos de: División Económica y Técnica (Cuerpo Nacional de Policía). Objeto: 2016 unidades de cinta delimitadora personalizada. Expediente: EMERGECOVID2/41.</w:t>
      </w:r>
    </w:p>
    <w:p w14:paraId="0EC9D31C" w14:textId="77777777" w:rsidR="00A802AA" w:rsidRPr="00A802AA" w:rsidRDefault="00A9233C" w:rsidP="00A802AA">
      <w:pPr>
        <w:jc w:val="both"/>
        <w:rPr>
          <w:rFonts w:ascii="Bookman Old Style" w:hAnsi="Bookman Old Style"/>
          <w:bCs/>
        </w:rPr>
      </w:pPr>
      <w:hyperlink r:id="rId132" w:tooltip="PDF firmado BOE-B-2021-21704" w:history="1">
        <w:r w:rsidR="00A802AA" w:rsidRPr="00A802AA">
          <w:rPr>
            <w:rStyle w:val="Hipervnculo"/>
            <w:rFonts w:ascii="Bookman Old Style" w:hAnsi="Bookman Old Style"/>
            <w:bCs/>
          </w:rPr>
          <w:t>PDF (BOE-B-2021-21704 - 2 págs. - 179 KB)</w:t>
        </w:r>
      </w:hyperlink>
    </w:p>
    <w:p w14:paraId="1D7D929F" w14:textId="0B7805F2" w:rsidR="00A802AA" w:rsidRPr="00A802AA" w:rsidRDefault="00A802AA" w:rsidP="00A802AA">
      <w:pPr>
        <w:jc w:val="both"/>
        <w:rPr>
          <w:rFonts w:ascii="Bookman Old Style" w:hAnsi="Bookman Old Style"/>
          <w:bCs/>
        </w:rPr>
      </w:pPr>
      <w:r w:rsidRPr="00A802AA">
        <w:rPr>
          <w:rFonts w:ascii="Bookman Old Style" w:hAnsi="Bookman Old Style"/>
          <w:bCs/>
        </w:rPr>
        <w:t>Anuncio de formalización de contratos de: División Económica y Técnica (Cuerpo Nacional de Policía). Objeto: 3650 unidades gafas PW33. Expediente: EMERGECOVID2/42.</w:t>
      </w:r>
    </w:p>
    <w:p w14:paraId="756E94D5" w14:textId="77777777" w:rsidR="00A802AA" w:rsidRPr="00A802AA" w:rsidRDefault="00A9233C" w:rsidP="00A802AA">
      <w:pPr>
        <w:jc w:val="both"/>
        <w:rPr>
          <w:rFonts w:ascii="Bookman Old Style" w:hAnsi="Bookman Old Style"/>
          <w:bCs/>
        </w:rPr>
      </w:pPr>
      <w:hyperlink r:id="rId133" w:tooltip="PDF firmado BOE-B-2021-21705" w:history="1">
        <w:r w:rsidR="00A802AA" w:rsidRPr="00A802AA">
          <w:rPr>
            <w:rStyle w:val="Hipervnculo"/>
            <w:rFonts w:ascii="Bookman Old Style" w:hAnsi="Bookman Old Style"/>
            <w:bCs/>
          </w:rPr>
          <w:t>PDF (BOE-B-2021-21705 - 2 págs. - 181 KB)</w:t>
        </w:r>
      </w:hyperlink>
    </w:p>
    <w:p w14:paraId="32698344" w14:textId="16019E71" w:rsidR="00A802AA" w:rsidRPr="00A802AA" w:rsidRDefault="00A802AA" w:rsidP="00A802AA">
      <w:pPr>
        <w:jc w:val="both"/>
        <w:rPr>
          <w:rFonts w:ascii="Bookman Old Style" w:hAnsi="Bookman Old Style"/>
          <w:bCs/>
        </w:rPr>
      </w:pPr>
      <w:r w:rsidRPr="00A802AA">
        <w:rPr>
          <w:rFonts w:ascii="Bookman Old Style" w:hAnsi="Bookman Old Style"/>
          <w:bCs/>
        </w:rPr>
        <w:t>Anuncio de formalización de contratos de: División Económica y Técnica (Cuerpo Nacional de Policía). Objeto: 5000 unidades de gafas de protección. Expediente: EMERGECOVID2/43.</w:t>
      </w:r>
    </w:p>
    <w:p w14:paraId="14DDA1FF" w14:textId="77777777" w:rsidR="00A802AA" w:rsidRPr="00A802AA" w:rsidRDefault="00A9233C" w:rsidP="00A802AA">
      <w:pPr>
        <w:jc w:val="both"/>
        <w:rPr>
          <w:rFonts w:ascii="Bookman Old Style" w:hAnsi="Bookman Old Style"/>
          <w:bCs/>
        </w:rPr>
      </w:pPr>
      <w:hyperlink r:id="rId134" w:tooltip="PDF firmado BOE-B-2021-21706" w:history="1">
        <w:r w:rsidR="00A802AA" w:rsidRPr="00A802AA">
          <w:rPr>
            <w:rStyle w:val="Hipervnculo"/>
            <w:rFonts w:ascii="Bookman Old Style" w:hAnsi="Bookman Old Style"/>
            <w:bCs/>
          </w:rPr>
          <w:t>PDF (BOE-B-2021-21706 - 2 págs. - 180 KB)</w:t>
        </w:r>
      </w:hyperlink>
    </w:p>
    <w:p w14:paraId="2210DC89" w14:textId="337605D5" w:rsidR="00A802AA" w:rsidRPr="00A802AA" w:rsidRDefault="00A802AA" w:rsidP="00A802AA">
      <w:pPr>
        <w:jc w:val="both"/>
        <w:rPr>
          <w:rFonts w:ascii="Bookman Old Style" w:hAnsi="Bookman Old Style"/>
          <w:bCs/>
        </w:rPr>
      </w:pPr>
      <w:r w:rsidRPr="00A802AA">
        <w:rPr>
          <w:rFonts w:ascii="Bookman Old Style" w:hAnsi="Bookman Old Style"/>
          <w:bCs/>
        </w:rPr>
        <w:t xml:space="preserve">Anuncio de formalización de contratos de: División Económica y Técnica (Cuerpo Nacional de Policía). Objeto: 6000 unidades de gafas protección Port </w:t>
      </w:r>
      <w:proofErr w:type="spellStart"/>
      <w:r w:rsidRPr="00A802AA">
        <w:rPr>
          <w:rFonts w:ascii="Bookman Old Style" w:hAnsi="Bookman Old Style"/>
          <w:bCs/>
        </w:rPr>
        <w:t>west</w:t>
      </w:r>
      <w:proofErr w:type="spellEnd"/>
      <w:r w:rsidRPr="00A802AA">
        <w:rPr>
          <w:rFonts w:ascii="Bookman Old Style" w:hAnsi="Bookman Old Style"/>
          <w:bCs/>
        </w:rPr>
        <w:t>. Expediente: EMERGECOVID2/44.</w:t>
      </w:r>
    </w:p>
    <w:p w14:paraId="7BE92A64" w14:textId="77777777" w:rsidR="00A802AA" w:rsidRPr="00A802AA" w:rsidRDefault="00A9233C" w:rsidP="00A802AA">
      <w:pPr>
        <w:jc w:val="both"/>
        <w:rPr>
          <w:rFonts w:ascii="Bookman Old Style" w:hAnsi="Bookman Old Style"/>
          <w:bCs/>
        </w:rPr>
      </w:pPr>
      <w:hyperlink r:id="rId135" w:tooltip="PDF firmado BOE-B-2021-21707" w:history="1">
        <w:r w:rsidR="00A802AA" w:rsidRPr="00A802AA">
          <w:rPr>
            <w:rStyle w:val="Hipervnculo"/>
            <w:rFonts w:ascii="Bookman Old Style" w:hAnsi="Bookman Old Style"/>
            <w:bCs/>
          </w:rPr>
          <w:t>PDF (BOE-B-2021-21707 - 2 págs. - 180 KB)</w:t>
        </w:r>
      </w:hyperlink>
    </w:p>
    <w:p w14:paraId="3FD66059" w14:textId="5CD7ED7E" w:rsidR="00A802AA" w:rsidRPr="00A802AA" w:rsidRDefault="00A802AA" w:rsidP="00A802AA">
      <w:pPr>
        <w:jc w:val="both"/>
        <w:rPr>
          <w:rFonts w:ascii="Bookman Old Style" w:hAnsi="Bookman Old Style"/>
          <w:bCs/>
        </w:rPr>
      </w:pPr>
      <w:r w:rsidRPr="00A802AA">
        <w:rPr>
          <w:rFonts w:ascii="Bookman Old Style" w:hAnsi="Bookman Old Style"/>
          <w:bCs/>
        </w:rPr>
        <w:lastRenderedPageBreak/>
        <w:t>Anuncio de formalización de contratos de: División Económica y Técnica (Cuerpo Nacional de Policía). Objeto: 30000 unidades de toallitas con alcohol isopropílico al 70 por ciento. Expediente: EMERGECOVID2/45.</w:t>
      </w:r>
    </w:p>
    <w:p w14:paraId="1E3B07A2" w14:textId="77777777" w:rsidR="00A802AA" w:rsidRPr="00A802AA" w:rsidRDefault="00A9233C" w:rsidP="00A802AA">
      <w:pPr>
        <w:jc w:val="both"/>
        <w:rPr>
          <w:rFonts w:ascii="Bookman Old Style" w:hAnsi="Bookman Old Style"/>
          <w:bCs/>
        </w:rPr>
      </w:pPr>
      <w:hyperlink r:id="rId136" w:tooltip="PDF firmado BOE-B-2021-21708" w:history="1">
        <w:r w:rsidR="00A802AA" w:rsidRPr="00A802AA">
          <w:rPr>
            <w:rStyle w:val="Hipervnculo"/>
            <w:rFonts w:ascii="Bookman Old Style" w:hAnsi="Bookman Old Style"/>
            <w:bCs/>
          </w:rPr>
          <w:t>PDF (BOE-B-2021-21708 - 2 págs. - 180 KB)</w:t>
        </w:r>
      </w:hyperlink>
    </w:p>
    <w:p w14:paraId="7E3F3557" w14:textId="69BCBB7E" w:rsidR="00A802AA" w:rsidRPr="00A802AA" w:rsidRDefault="00A802AA" w:rsidP="00A802AA">
      <w:pPr>
        <w:jc w:val="both"/>
        <w:rPr>
          <w:rFonts w:ascii="Bookman Old Style" w:hAnsi="Bookman Old Style"/>
          <w:bCs/>
        </w:rPr>
      </w:pPr>
      <w:r w:rsidRPr="00A802AA">
        <w:rPr>
          <w:rFonts w:ascii="Bookman Old Style" w:hAnsi="Bookman Old Style"/>
          <w:bCs/>
        </w:rPr>
        <w:t>Anuncio de formalización de contratos de: División Económica y Técnica (Cuerpo Nacional de Policía). Objeto: Máscaras protectoras. Expediente: EMERGECOVID2/46.</w:t>
      </w:r>
    </w:p>
    <w:p w14:paraId="59EE4EB4" w14:textId="77777777" w:rsidR="00A802AA" w:rsidRPr="00A802AA" w:rsidRDefault="00A9233C" w:rsidP="00A802AA">
      <w:pPr>
        <w:jc w:val="both"/>
        <w:rPr>
          <w:rFonts w:ascii="Bookman Old Style" w:hAnsi="Bookman Old Style"/>
          <w:bCs/>
        </w:rPr>
      </w:pPr>
      <w:hyperlink r:id="rId137" w:tooltip="PDF firmado BOE-B-2021-21709" w:history="1">
        <w:r w:rsidR="00A802AA" w:rsidRPr="00A802AA">
          <w:rPr>
            <w:rStyle w:val="Hipervnculo"/>
            <w:rFonts w:ascii="Bookman Old Style" w:hAnsi="Bookman Old Style"/>
            <w:bCs/>
          </w:rPr>
          <w:t>PDF (BOE-B-2021-21709 - 1 pág. - 178 KB)</w:t>
        </w:r>
      </w:hyperlink>
    </w:p>
    <w:p w14:paraId="38AA1E14" w14:textId="656B24F2" w:rsidR="00A802AA" w:rsidRPr="00A802AA" w:rsidRDefault="00A802AA" w:rsidP="00A802AA">
      <w:pPr>
        <w:jc w:val="both"/>
        <w:rPr>
          <w:rFonts w:ascii="Bookman Old Style" w:hAnsi="Bookman Old Style"/>
          <w:bCs/>
        </w:rPr>
      </w:pPr>
      <w:r w:rsidRPr="00A802AA">
        <w:rPr>
          <w:rFonts w:ascii="Bookman Old Style" w:hAnsi="Bookman Old Style"/>
          <w:bCs/>
        </w:rPr>
        <w:t xml:space="preserve">Anuncio de formalización de contratos de: División Económica y Técnica (Cuerpo Nacional de Policía). Objeto: 100000 unidades de gel </w:t>
      </w:r>
      <w:proofErr w:type="spellStart"/>
      <w:r w:rsidRPr="00A802AA">
        <w:rPr>
          <w:rFonts w:ascii="Bookman Old Style" w:hAnsi="Bookman Old Style"/>
          <w:bCs/>
        </w:rPr>
        <w:t>hidroalcólico</w:t>
      </w:r>
      <w:proofErr w:type="spellEnd"/>
      <w:r w:rsidRPr="00A802AA">
        <w:rPr>
          <w:rFonts w:ascii="Bookman Old Style" w:hAnsi="Bookman Old Style"/>
          <w:bCs/>
        </w:rPr>
        <w:t xml:space="preserve"> de 500 ml. Expediente: EMERGECOVID2/47.</w:t>
      </w:r>
    </w:p>
    <w:p w14:paraId="7150BA15" w14:textId="77777777" w:rsidR="00A802AA" w:rsidRPr="00A802AA" w:rsidRDefault="00A9233C" w:rsidP="00A802AA">
      <w:pPr>
        <w:jc w:val="both"/>
        <w:rPr>
          <w:rFonts w:ascii="Bookman Old Style" w:hAnsi="Bookman Old Style"/>
          <w:bCs/>
        </w:rPr>
      </w:pPr>
      <w:hyperlink r:id="rId138" w:tooltip="PDF firmado BOE-B-2021-21710" w:history="1">
        <w:r w:rsidR="00A802AA" w:rsidRPr="00A802AA">
          <w:rPr>
            <w:rStyle w:val="Hipervnculo"/>
            <w:rFonts w:ascii="Bookman Old Style" w:hAnsi="Bookman Old Style"/>
            <w:bCs/>
          </w:rPr>
          <w:t>PDF (BOE-B-2021-21710 - 1 pág. - 178 KB)</w:t>
        </w:r>
      </w:hyperlink>
    </w:p>
    <w:p w14:paraId="69DE58FB" w14:textId="77777777" w:rsidR="00A802AA" w:rsidRDefault="00A802AA" w:rsidP="00A802AA">
      <w:pPr>
        <w:jc w:val="both"/>
        <w:rPr>
          <w:rFonts w:ascii="Bookman Old Style" w:hAnsi="Bookman Old Style"/>
          <w:b/>
          <w:color w:val="FF0000"/>
          <w:lang w:val="es-ES_tradnl"/>
        </w:rPr>
      </w:pPr>
      <w:r w:rsidRPr="00A802AA">
        <w:rPr>
          <w:rFonts w:ascii="Bookman Old Style" w:hAnsi="Bookman Old Style"/>
          <w:b/>
          <w:color w:val="FF0000"/>
          <w:highlight w:val="yellow"/>
          <w:lang w:val="es-ES_tradnl"/>
        </w:rPr>
        <w:t>BOE 03/05/2021</w:t>
      </w:r>
    </w:p>
    <w:p w14:paraId="120871C3" w14:textId="77777777" w:rsidR="00A802AA" w:rsidRDefault="00A802AA" w:rsidP="00A802AA">
      <w:pPr>
        <w:rPr>
          <w:rFonts w:ascii="Bookman Old Style" w:hAnsi="Bookman Old Style"/>
          <w:b/>
          <w:bCs/>
        </w:rPr>
      </w:pPr>
      <w:r>
        <w:rPr>
          <w:rFonts w:ascii="Bookman Old Style" w:hAnsi="Bookman Old Style"/>
          <w:b/>
          <w:bCs/>
        </w:rPr>
        <w:t>I. Disposiciones generales</w:t>
      </w:r>
    </w:p>
    <w:p w14:paraId="6900F617" w14:textId="77777777" w:rsidR="00A802AA" w:rsidRDefault="00A802AA" w:rsidP="00A802AA">
      <w:pPr>
        <w:rPr>
          <w:rFonts w:ascii="Bookman Old Style" w:hAnsi="Bookman Old Style"/>
          <w:b/>
        </w:rPr>
      </w:pPr>
      <w:r>
        <w:rPr>
          <w:rFonts w:ascii="Bookman Old Style" w:hAnsi="Bookman Old Style"/>
          <w:b/>
        </w:rPr>
        <w:t>TRIBUNAL CONSTITUCIONAL</w:t>
      </w:r>
    </w:p>
    <w:p w14:paraId="64EDCFA8" w14:textId="77777777" w:rsidR="00A802AA" w:rsidRDefault="00A802AA" w:rsidP="00A802AA">
      <w:pPr>
        <w:rPr>
          <w:rFonts w:ascii="Bookman Old Style" w:hAnsi="Bookman Old Style"/>
          <w:b/>
          <w:bCs/>
        </w:rPr>
      </w:pPr>
      <w:r>
        <w:rPr>
          <w:rFonts w:ascii="Bookman Old Style" w:hAnsi="Bookman Old Style"/>
          <w:b/>
          <w:bCs/>
        </w:rPr>
        <w:t>Conflictos constitucionales</w:t>
      </w:r>
    </w:p>
    <w:p w14:paraId="1244512D" w14:textId="77777777" w:rsidR="00A802AA" w:rsidRDefault="00A802AA" w:rsidP="00A802AA">
      <w:pPr>
        <w:jc w:val="both"/>
        <w:rPr>
          <w:rFonts w:ascii="Bookman Old Style" w:hAnsi="Bookman Old Style"/>
          <w:bCs/>
        </w:rPr>
      </w:pPr>
      <w:r>
        <w:rPr>
          <w:rFonts w:ascii="Bookman Old Style" w:hAnsi="Bookman Old Style"/>
          <w:bCs/>
        </w:rPr>
        <w:t xml:space="preserve">Conflicto positivo de competencia n.º 6201-2020, en relación con los apartados segundo, tercero, cuarto, octavo. 4, noveno y anexo del Decreto 87/2020, de 9 de diciembre, del </w:t>
      </w:r>
      <w:proofErr w:type="gramStart"/>
      <w:r>
        <w:rPr>
          <w:rFonts w:ascii="Bookman Old Style" w:hAnsi="Bookman Old Style"/>
          <w:bCs/>
        </w:rPr>
        <w:t>Presidente</w:t>
      </w:r>
      <w:proofErr w:type="gramEnd"/>
      <w:r>
        <w:rPr>
          <w:rFonts w:ascii="Bookman Old Style" w:hAnsi="Bookman Old Style"/>
          <w:bCs/>
        </w:rPr>
        <w:t xml:space="preserve"> de la Comunidad Autónoma de Canarias, por el que se establece el cierre perimetral de la Comunidad Autónoma de Canarias, en aplicación del Real Decreto 926/2020, de 25 de octubre, por el que se declara el estado de alarma, para contener la propagación de infecciones causadas por el SARS-COV-2.</w:t>
      </w:r>
    </w:p>
    <w:p w14:paraId="61EAE976" w14:textId="77777777" w:rsidR="00A802AA" w:rsidRDefault="00A9233C" w:rsidP="00A802AA">
      <w:pPr>
        <w:pStyle w:val="puntopdf"/>
        <w:shd w:val="clear" w:color="auto" w:fill="F8F8F8"/>
        <w:ind w:right="240"/>
        <w:rPr>
          <w:rFonts w:ascii="Bookman Old Style" w:eastAsia="Times New Roman" w:hAnsi="Bookman Old Style"/>
          <w:color w:val="000000"/>
          <w:sz w:val="22"/>
          <w:szCs w:val="22"/>
        </w:rPr>
      </w:pPr>
      <w:hyperlink r:id="rId139" w:tooltip="PDF firmado BOE-A-2021-7219" w:history="1">
        <w:r w:rsidR="00A802AA">
          <w:rPr>
            <w:rStyle w:val="Hipervnculo"/>
            <w:rFonts w:ascii="Bookman Old Style" w:eastAsia="Times New Roman" w:hAnsi="Bookman Old Style"/>
            <w:sz w:val="22"/>
            <w:szCs w:val="22"/>
          </w:rPr>
          <w:t>PDF (BOE-A-2021-7219 - 1 pág. - 211 KB)</w:t>
        </w:r>
      </w:hyperlink>
    </w:p>
    <w:p w14:paraId="0C0B43F7" w14:textId="77777777" w:rsidR="00A802AA" w:rsidRDefault="00A802AA" w:rsidP="00A802AA">
      <w:pPr>
        <w:rPr>
          <w:rFonts w:ascii="Bookman Old Style" w:hAnsi="Bookman Old Style"/>
          <w:b/>
          <w:bCs/>
        </w:rPr>
      </w:pPr>
      <w:r>
        <w:rPr>
          <w:rFonts w:ascii="Bookman Old Style" w:hAnsi="Bookman Old Style"/>
          <w:b/>
          <w:bCs/>
        </w:rPr>
        <w:t>III. Otras disposiciones</w:t>
      </w:r>
    </w:p>
    <w:p w14:paraId="273B0405" w14:textId="77777777" w:rsidR="00A802AA" w:rsidRDefault="00A802AA" w:rsidP="00A802AA">
      <w:pPr>
        <w:rPr>
          <w:rFonts w:ascii="Bookman Old Style" w:hAnsi="Bookman Old Style"/>
          <w:b/>
        </w:rPr>
      </w:pPr>
      <w:r>
        <w:rPr>
          <w:rFonts w:ascii="Bookman Old Style" w:hAnsi="Bookman Old Style"/>
          <w:b/>
        </w:rPr>
        <w:t>MINISTERIO DE CIENCIA E INNOVACIÓN</w:t>
      </w:r>
    </w:p>
    <w:p w14:paraId="1E15EA84" w14:textId="77777777" w:rsidR="00A802AA" w:rsidRDefault="00A802AA" w:rsidP="00A802AA">
      <w:pPr>
        <w:rPr>
          <w:rFonts w:ascii="Bookman Old Style" w:hAnsi="Bookman Old Style"/>
          <w:b/>
          <w:bCs/>
        </w:rPr>
      </w:pPr>
      <w:r>
        <w:rPr>
          <w:rFonts w:ascii="Bookman Old Style" w:hAnsi="Bookman Old Style"/>
          <w:b/>
          <w:bCs/>
        </w:rPr>
        <w:t>Comunidad de Castilla y León. Convenio</w:t>
      </w:r>
    </w:p>
    <w:p w14:paraId="49D2945B" w14:textId="77777777" w:rsidR="00A802AA" w:rsidRDefault="00A802AA" w:rsidP="00A802AA">
      <w:pPr>
        <w:jc w:val="both"/>
        <w:rPr>
          <w:rFonts w:ascii="Bookman Old Style" w:hAnsi="Bookman Old Style"/>
          <w:bCs/>
        </w:rPr>
      </w:pPr>
      <w:r>
        <w:rPr>
          <w:rFonts w:ascii="Bookman Old Style" w:hAnsi="Bookman Old Style"/>
          <w:bCs/>
        </w:rPr>
        <w:t>Resolución de 27 de abril de 2021, de la Presidencia de la Agencia Estatal Consejo Superior de Investigaciones Científicas, M.P., por la que se publica la Adenda de prórroga al Convenio entre la Gerencia Regional de Salud, la Universidad de Salamanca y la Fundación de Investigación del Cáncer de la Universidad de Salamanca, al que se incorporó el Consejo Superior de Investigaciones Científicas y el Instituto de Investigación de Biomédica de Salamanca, para colaborar en la realización de pruebas diagnósticas de coronavirus, COVID-19.</w:t>
      </w:r>
    </w:p>
    <w:p w14:paraId="2E924F0F" w14:textId="77777777" w:rsidR="00A802AA" w:rsidRDefault="00A9233C" w:rsidP="00A802AA">
      <w:pPr>
        <w:pStyle w:val="puntopdf"/>
        <w:shd w:val="clear" w:color="auto" w:fill="F8F8F8"/>
        <w:ind w:right="240"/>
        <w:rPr>
          <w:rFonts w:ascii="Bookman Old Style" w:eastAsia="Times New Roman" w:hAnsi="Bookman Old Style"/>
          <w:color w:val="000000"/>
          <w:sz w:val="22"/>
          <w:szCs w:val="22"/>
        </w:rPr>
      </w:pPr>
      <w:hyperlink r:id="rId140" w:tooltip="PDF firmado BOE-A-2021-7309" w:history="1">
        <w:r w:rsidR="00A802AA">
          <w:rPr>
            <w:rStyle w:val="Hipervnculo"/>
            <w:rFonts w:ascii="Bookman Old Style" w:eastAsia="Times New Roman" w:hAnsi="Bookman Old Style"/>
            <w:sz w:val="22"/>
            <w:szCs w:val="22"/>
          </w:rPr>
          <w:t>PDF (BOE-A-2021-7309 - 3 págs. - 226 KB)</w:t>
        </w:r>
      </w:hyperlink>
    </w:p>
    <w:p w14:paraId="34297CCC" w14:textId="77777777" w:rsidR="00A802AA" w:rsidRDefault="00A802AA" w:rsidP="00A802AA">
      <w:pPr>
        <w:jc w:val="both"/>
        <w:rPr>
          <w:rFonts w:ascii="Bookman Old Style" w:hAnsi="Bookman Old Style"/>
          <w:b/>
          <w:color w:val="FF0000"/>
          <w:lang w:val="es-ES_tradnl"/>
        </w:rPr>
      </w:pPr>
      <w:r>
        <w:rPr>
          <w:rFonts w:ascii="Bookman Old Style" w:hAnsi="Bookman Old Style"/>
          <w:b/>
          <w:color w:val="FF0000"/>
          <w:highlight w:val="yellow"/>
          <w:lang w:val="es-ES_tradnl"/>
        </w:rPr>
        <w:t>BOE 01/05/2021</w:t>
      </w:r>
    </w:p>
    <w:p w14:paraId="36A5666B" w14:textId="77777777" w:rsidR="00A802AA" w:rsidRDefault="00A802AA" w:rsidP="00A802AA">
      <w:pPr>
        <w:rPr>
          <w:rFonts w:ascii="Bookman Old Style" w:hAnsi="Bookman Old Style"/>
          <w:b/>
          <w:bCs/>
        </w:rPr>
      </w:pPr>
      <w:r>
        <w:rPr>
          <w:rFonts w:ascii="Bookman Old Style" w:hAnsi="Bookman Old Style"/>
          <w:b/>
          <w:bCs/>
        </w:rPr>
        <w:t>III. Otras disposiciones</w:t>
      </w:r>
    </w:p>
    <w:p w14:paraId="0256D537" w14:textId="77777777" w:rsidR="00A802AA" w:rsidRDefault="00A802AA" w:rsidP="00A802AA">
      <w:pPr>
        <w:jc w:val="both"/>
        <w:rPr>
          <w:rFonts w:ascii="Bookman Old Style" w:hAnsi="Bookman Old Style"/>
          <w:b/>
        </w:rPr>
      </w:pPr>
      <w:r>
        <w:rPr>
          <w:rFonts w:ascii="Bookman Old Style" w:hAnsi="Bookman Old Style"/>
          <w:b/>
        </w:rPr>
        <w:t>MINISTERIO DE HACIENDA</w:t>
      </w:r>
    </w:p>
    <w:p w14:paraId="583E5740" w14:textId="77777777" w:rsidR="00A802AA" w:rsidRDefault="00A802AA" w:rsidP="00A802AA">
      <w:pPr>
        <w:jc w:val="both"/>
        <w:rPr>
          <w:rFonts w:ascii="Bookman Old Style" w:hAnsi="Bookman Old Style"/>
          <w:b/>
          <w:bCs/>
        </w:rPr>
      </w:pPr>
      <w:r>
        <w:rPr>
          <w:rFonts w:ascii="Bookman Old Style" w:hAnsi="Bookman Old Style"/>
          <w:b/>
          <w:bCs/>
        </w:rPr>
        <w:t>Comunidad Autónoma de Cataluña. Convenio</w:t>
      </w:r>
    </w:p>
    <w:p w14:paraId="6AA61BE6" w14:textId="77777777" w:rsidR="00A802AA" w:rsidRDefault="00A802AA" w:rsidP="00A802AA">
      <w:pPr>
        <w:jc w:val="both"/>
        <w:rPr>
          <w:rFonts w:ascii="Bookman Old Style" w:hAnsi="Bookman Old Style"/>
          <w:bCs/>
        </w:rPr>
      </w:pPr>
      <w:r>
        <w:rPr>
          <w:rFonts w:ascii="Bookman Old Style" w:hAnsi="Bookman Old Style"/>
          <w:bCs/>
        </w:rPr>
        <w:t>Orden HAC/424/2021, de 29 de abril, por la que se publica el Convenio con la Agencia Estatal de Administración Tributaria y la Comunidad Autónoma de Cataluña, en aplicación de lo establecido en el artículo 4.4 del Real Decreto-ley 5/2021, de 12 de marzo, de medidas extraordinarias de apoyo a la solvencia empresarial en respuesta a la pandemia de la COVID-19.</w:t>
      </w:r>
    </w:p>
    <w:p w14:paraId="01893BBF" w14:textId="77777777" w:rsidR="00A802AA" w:rsidRDefault="00A9233C" w:rsidP="00A802AA">
      <w:pPr>
        <w:pStyle w:val="puntopdf"/>
        <w:shd w:val="clear" w:color="auto" w:fill="F8F8F8"/>
        <w:ind w:right="240"/>
        <w:rPr>
          <w:rFonts w:ascii="Bookman Old Style" w:eastAsia="Times New Roman" w:hAnsi="Bookman Old Style"/>
          <w:color w:val="000000"/>
          <w:sz w:val="22"/>
          <w:szCs w:val="22"/>
        </w:rPr>
      </w:pPr>
      <w:hyperlink r:id="rId141" w:tooltip="PDF firmado BOE-A-2021-7186" w:history="1">
        <w:r w:rsidR="00A802AA">
          <w:rPr>
            <w:rStyle w:val="Hipervnculo"/>
            <w:rFonts w:ascii="Bookman Old Style" w:eastAsia="Times New Roman" w:hAnsi="Bookman Old Style"/>
            <w:sz w:val="22"/>
            <w:szCs w:val="22"/>
          </w:rPr>
          <w:t>PDF (BOE-A-2021-7186 - 12 págs. - 283 KB)</w:t>
        </w:r>
      </w:hyperlink>
    </w:p>
    <w:p w14:paraId="08C5C52A" w14:textId="77777777" w:rsidR="00A802AA" w:rsidRDefault="00A802AA" w:rsidP="00A802AA">
      <w:pPr>
        <w:rPr>
          <w:rFonts w:ascii="Bookman Old Style" w:hAnsi="Bookman Old Style"/>
          <w:b/>
          <w:bCs/>
        </w:rPr>
      </w:pPr>
      <w:r>
        <w:rPr>
          <w:rFonts w:ascii="Bookman Old Style" w:hAnsi="Bookman Old Style"/>
          <w:b/>
          <w:bCs/>
        </w:rPr>
        <w:t>Comunidad Autónoma de Canarias. Convenio</w:t>
      </w:r>
    </w:p>
    <w:p w14:paraId="26298745" w14:textId="77777777" w:rsidR="00A802AA" w:rsidRDefault="00A802AA" w:rsidP="00A802AA">
      <w:pPr>
        <w:rPr>
          <w:rFonts w:ascii="Bookman Old Style" w:hAnsi="Bookman Old Style"/>
          <w:bCs/>
        </w:rPr>
      </w:pPr>
      <w:r>
        <w:rPr>
          <w:rFonts w:ascii="Bookman Old Style" w:hAnsi="Bookman Old Style"/>
          <w:bCs/>
        </w:rPr>
        <w:t>Resolución de 23 de abril de 2021, de la Secretaría General Técnica, por la que se publica el Convenio entre la Secretaría General de Instituciones Penitenciarias y el Gobierno de Canarias, para coordinación del funcionamiento de una unidad de custodia hospitalaria y una sala de espera para pacientes ambulatorios en el hospital insular de Gran Canaria, destinada a albergar a pacientes procedentes de centros penitenciarios canarios.</w:t>
      </w:r>
    </w:p>
    <w:p w14:paraId="22372B16" w14:textId="77777777" w:rsidR="00A802AA" w:rsidRDefault="00A9233C" w:rsidP="00A802AA">
      <w:pPr>
        <w:pStyle w:val="puntopdf"/>
        <w:shd w:val="clear" w:color="auto" w:fill="F8F8F8"/>
        <w:ind w:right="240"/>
        <w:rPr>
          <w:rFonts w:ascii="Bookman Old Style" w:eastAsia="Times New Roman" w:hAnsi="Bookman Old Style"/>
          <w:color w:val="000000"/>
          <w:sz w:val="22"/>
          <w:szCs w:val="22"/>
        </w:rPr>
      </w:pPr>
      <w:hyperlink r:id="rId142" w:tooltip="PDF firmado BOE-A-2021-7188" w:history="1">
        <w:r w:rsidR="00A802AA">
          <w:rPr>
            <w:rStyle w:val="Hipervnculo"/>
            <w:rFonts w:ascii="Bookman Old Style" w:eastAsia="Times New Roman" w:hAnsi="Bookman Old Style"/>
            <w:sz w:val="22"/>
            <w:szCs w:val="22"/>
          </w:rPr>
          <w:t>PDF (BOE-A-2021-7188 - 6 págs. - 246 KB)</w:t>
        </w:r>
      </w:hyperlink>
    </w:p>
    <w:p w14:paraId="397CB1FD" w14:textId="77777777" w:rsidR="00A802AA" w:rsidRDefault="00A802AA" w:rsidP="00A802AA">
      <w:pPr>
        <w:rPr>
          <w:rFonts w:ascii="Bookman Old Style" w:hAnsi="Bookman Old Style"/>
          <w:b/>
        </w:rPr>
      </w:pPr>
      <w:r>
        <w:rPr>
          <w:rFonts w:ascii="Bookman Old Style" w:hAnsi="Bookman Old Style"/>
          <w:b/>
        </w:rPr>
        <w:t>MINISTERIO DE LA PRESIDENCIA, RELACIONES CON LAS CORTES Y MEMORIA DEMOCRÁTICA</w:t>
      </w:r>
    </w:p>
    <w:p w14:paraId="7FC50193" w14:textId="77777777" w:rsidR="00A802AA" w:rsidRDefault="00A802AA" w:rsidP="00A802AA">
      <w:pPr>
        <w:rPr>
          <w:rFonts w:ascii="Bookman Old Style" w:hAnsi="Bookman Old Style"/>
          <w:b/>
          <w:bCs/>
        </w:rPr>
      </w:pPr>
      <w:r>
        <w:rPr>
          <w:rFonts w:ascii="Bookman Old Style" w:hAnsi="Bookman Old Style"/>
          <w:b/>
          <w:bCs/>
        </w:rPr>
        <w:t>Convenios</w:t>
      </w:r>
    </w:p>
    <w:p w14:paraId="43DA51A6" w14:textId="77777777" w:rsidR="00A802AA" w:rsidRDefault="00A802AA" w:rsidP="00A802AA">
      <w:pPr>
        <w:rPr>
          <w:rFonts w:ascii="Bookman Old Style" w:hAnsi="Bookman Old Style"/>
          <w:bCs/>
        </w:rPr>
      </w:pPr>
      <w:r>
        <w:rPr>
          <w:rFonts w:ascii="Bookman Old Style" w:hAnsi="Bookman Old Style"/>
          <w:bCs/>
        </w:rPr>
        <w:t>Resolución de 28 de abril de 2021, de la Subsecretaría, por la que se publica el Convenio entre la Secretaría General de Administración Digital y la Autoridad Portuaria de Santa Cruz de Tenerife, para la prestación de los servicios asociados a la utilización de la "Gestión Integrada de Servicios de Registro" como aplicación integral de registro.</w:t>
      </w:r>
    </w:p>
    <w:p w14:paraId="297B20DA" w14:textId="77777777" w:rsidR="00A802AA" w:rsidRDefault="00A9233C" w:rsidP="00A802AA">
      <w:pPr>
        <w:pStyle w:val="puntopdf"/>
        <w:shd w:val="clear" w:color="auto" w:fill="F8F8F8"/>
        <w:ind w:right="240"/>
        <w:rPr>
          <w:rFonts w:ascii="Bookman Old Style" w:eastAsia="Times New Roman" w:hAnsi="Bookman Old Style"/>
          <w:color w:val="000000"/>
          <w:sz w:val="22"/>
          <w:szCs w:val="22"/>
        </w:rPr>
      </w:pPr>
      <w:hyperlink r:id="rId143" w:tooltip="PDF firmado BOE-A-2021-7215" w:history="1">
        <w:r w:rsidR="00A802AA">
          <w:rPr>
            <w:rStyle w:val="Hipervnculo"/>
            <w:rFonts w:ascii="Bookman Old Style" w:eastAsia="Times New Roman" w:hAnsi="Bookman Old Style"/>
            <w:sz w:val="22"/>
            <w:szCs w:val="22"/>
          </w:rPr>
          <w:t>PDF (BOE-A-2021-7215 - 9 págs. - 272 KB)</w:t>
        </w:r>
      </w:hyperlink>
    </w:p>
    <w:p w14:paraId="73A812F9" w14:textId="77777777" w:rsidR="00A802AA" w:rsidRDefault="00A802AA" w:rsidP="00A802AA">
      <w:pPr>
        <w:rPr>
          <w:rFonts w:ascii="Bookman Old Style" w:hAnsi="Bookman Old Style"/>
          <w:b/>
          <w:bCs/>
        </w:rPr>
      </w:pPr>
      <w:r>
        <w:rPr>
          <w:rFonts w:ascii="Bookman Old Style" w:hAnsi="Bookman Old Style"/>
          <w:b/>
          <w:bCs/>
        </w:rPr>
        <w:t>V. Anuncios. - A. Contratación del Sector Público</w:t>
      </w:r>
    </w:p>
    <w:p w14:paraId="11ECDB1D" w14:textId="77777777" w:rsidR="00A802AA" w:rsidRDefault="00A802AA" w:rsidP="00A802AA">
      <w:pPr>
        <w:jc w:val="both"/>
        <w:rPr>
          <w:rFonts w:ascii="Bookman Old Style" w:hAnsi="Bookman Old Style"/>
          <w:b/>
        </w:rPr>
      </w:pPr>
      <w:r>
        <w:rPr>
          <w:rFonts w:ascii="Bookman Old Style" w:hAnsi="Bookman Old Style"/>
          <w:b/>
        </w:rPr>
        <w:t>MINISTERIO DEL INTERIOR</w:t>
      </w:r>
    </w:p>
    <w:p w14:paraId="469E965E" w14:textId="77777777" w:rsidR="00A802AA" w:rsidRDefault="00A802AA" w:rsidP="00A802AA">
      <w:pPr>
        <w:rPr>
          <w:rFonts w:ascii="Bookman Old Style" w:hAnsi="Bookman Old Style"/>
          <w:bCs/>
        </w:rPr>
      </w:pPr>
      <w:r>
        <w:rPr>
          <w:rFonts w:ascii="Bookman Old Style" w:hAnsi="Bookman Old Style"/>
          <w:bCs/>
        </w:rPr>
        <w:t>Anuncio de formalización de contratos de: División Económica y Técnica (Cuerpo Nacional de Policía). Objeto: 252.000 unidades de guantes de nitrilo L y XL. Expediente: EMERGECOVID2/37.</w:t>
      </w:r>
    </w:p>
    <w:p w14:paraId="4CFB5BC8" w14:textId="77777777" w:rsidR="00A802AA" w:rsidRDefault="00A9233C" w:rsidP="00A802AA">
      <w:pPr>
        <w:pStyle w:val="puntopdf"/>
        <w:rPr>
          <w:rFonts w:ascii="Bookman Old Style" w:eastAsia="Times New Roman" w:hAnsi="Bookman Old Style"/>
          <w:color w:val="000000"/>
          <w:sz w:val="22"/>
          <w:szCs w:val="22"/>
        </w:rPr>
      </w:pPr>
      <w:hyperlink r:id="rId144" w:tooltip="PDF firmado BOE-B-2021-21376" w:history="1">
        <w:r w:rsidR="00A802AA">
          <w:rPr>
            <w:rStyle w:val="Hipervnculo"/>
            <w:rFonts w:ascii="Bookman Old Style" w:eastAsia="Times New Roman" w:hAnsi="Bookman Old Style"/>
            <w:sz w:val="22"/>
            <w:szCs w:val="22"/>
          </w:rPr>
          <w:t>PDF (BOE-B-2021-21376 - 2 págs. - 180 KB)</w:t>
        </w:r>
      </w:hyperlink>
    </w:p>
    <w:p w14:paraId="61FCD402" w14:textId="77777777" w:rsidR="00A802AA" w:rsidRDefault="00A802AA" w:rsidP="00A802AA">
      <w:pPr>
        <w:rPr>
          <w:rFonts w:ascii="Bookman Old Style" w:hAnsi="Bookman Old Style"/>
          <w:b/>
        </w:rPr>
      </w:pPr>
      <w:r>
        <w:rPr>
          <w:rFonts w:ascii="Bookman Old Style" w:hAnsi="Bookman Old Style"/>
          <w:b/>
        </w:rPr>
        <w:lastRenderedPageBreak/>
        <w:t>MINISTERIO DE ASUNTOS ECONÓMICOS Y TRANSFORMACIÓN DIGITAL</w:t>
      </w:r>
    </w:p>
    <w:p w14:paraId="3B5E2E16" w14:textId="77777777" w:rsidR="00A802AA" w:rsidRDefault="00A802AA" w:rsidP="00A802AA">
      <w:pPr>
        <w:rPr>
          <w:rFonts w:ascii="Bookman Old Style" w:hAnsi="Bookman Old Style"/>
          <w:bCs/>
        </w:rPr>
      </w:pPr>
      <w:r>
        <w:rPr>
          <w:rFonts w:ascii="Bookman Old Style" w:hAnsi="Bookman Old Style"/>
          <w:bCs/>
        </w:rPr>
        <w:t xml:space="preserve">Anuncio de formalización de contratos de: Instituto Nacional de Estadística INE. Objeto: Análisis de la movilidad durante la pandemia por Covid-19 (Estudio de movilidad EM-4) a partir de la base de datos Luca </w:t>
      </w:r>
      <w:proofErr w:type="spellStart"/>
      <w:r>
        <w:rPr>
          <w:rFonts w:ascii="Bookman Old Style" w:hAnsi="Bookman Old Style"/>
          <w:bCs/>
        </w:rPr>
        <w:t>Transit</w:t>
      </w:r>
      <w:proofErr w:type="spellEnd"/>
      <w:r>
        <w:rPr>
          <w:rFonts w:ascii="Bookman Old Style" w:hAnsi="Bookman Old Style"/>
          <w:bCs/>
        </w:rPr>
        <w:t>. Expediente: 2021N0060002.</w:t>
      </w:r>
    </w:p>
    <w:p w14:paraId="271AE845" w14:textId="77777777" w:rsidR="00A802AA" w:rsidRDefault="00A9233C" w:rsidP="00A802AA">
      <w:pPr>
        <w:pStyle w:val="puntopdf"/>
        <w:shd w:val="clear" w:color="auto" w:fill="F8F8F8"/>
        <w:ind w:right="240"/>
        <w:rPr>
          <w:rFonts w:ascii="Bookman Old Style" w:eastAsia="Times New Roman" w:hAnsi="Bookman Old Style"/>
          <w:color w:val="000000"/>
          <w:sz w:val="22"/>
          <w:szCs w:val="22"/>
        </w:rPr>
      </w:pPr>
      <w:hyperlink r:id="rId145" w:tooltip="PDF firmado BOE-B-2021-21384" w:history="1">
        <w:r w:rsidR="00A802AA">
          <w:rPr>
            <w:rStyle w:val="Hipervnculo"/>
            <w:rFonts w:ascii="Bookman Old Style" w:eastAsia="Times New Roman" w:hAnsi="Bookman Old Style"/>
            <w:sz w:val="22"/>
            <w:szCs w:val="22"/>
          </w:rPr>
          <w:t>PDF (BOE-B-2021-21384 - 2 págs. - 183 KB)</w:t>
        </w:r>
      </w:hyperlink>
    </w:p>
    <w:p w14:paraId="4E4D7695" w14:textId="77777777" w:rsidR="00A802AA" w:rsidRDefault="00A802AA" w:rsidP="00A802AA">
      <w:pPr>
        <w:rPr>
          <w:rFonts w:ascii="Bookman Old Style" w:hAnsi="Bookman Old Style"/>
          <w:b/>
        </w:rPr>
      </w:pPr>
      <w:r>
        <w:rPr>
          <w:rFonts w:ascii="Bookman Old Style" w:hAnsi="Bookman Old Style"/>
          <w:b/>
        </w:rPr>
        <w:t>MINISTERIO DE INCLUSIÓN, SEGURIDAD SOCIAL Y MIGRACIONES</w:t>
      </w:r>
    </w:p>
    <w:p w14:paraId="0CCB11F7" w14:textId="77777777" w:rsidR="00A802AA" w:rsidRDefault="00A802AA" w:rsidP="00A802AA">
      <w:pPr>
        <w:rPr>
          <w:rFonts w:ascii="Bookman Old Style" w:hAnsi="Bookman Old Style"/>
          <w:bCs/>
        </w:rPr>
      </w:pPr>
      <w:r>
        <w:rPr>
          <w:rFonts w:ascii="Bookman Old Style" w:hAnsi="Bookman Old Style"/>
          <w:bCs/>
        </w:rPr>
        <w:t xml:space="preserve">Anuncio de licitación de: Instituto Social de la Marina -Dirección Provincial de Tenerife. Objeto: Servicio de conserjería y control de entrada y salida de las instalaciones que el Instituto Social de la Marina ocupa en la Casa del Mar en Santa Cruz de Tenerife sita en avenida </w:t>
      </w:r>
      <w:proofErr w:type="spellStart"/>
      <w:r>
        <w:rPr>
          <w:rFonts w:ascii="Bookman Old Style" w:hAnsi="Bookman Old Style"/>
          <w:bCs/>
        </w:rPr>
        <w:t>Anaga</w:t>
      </w:r>
      <w:proofErr w:type="spellEnd"/>
      <w:r>
        <w:rPr>
          <w:rFonts w:ascii="Bookman Old Style" w:hAnsi="Bookman Old Style"/>
          <w:bCs/>
        </w:rPr>
        <w:t xml:space="preserve"> s/n, así como el mantenimiento preventivo y correctivo del sistema electrónico de control de entrada. Expediente: 382021PA1003.</w:t>
      </w:r>
    </w:p>
    <w:p w14:paraId="657CF06B" w14:textId="77777777" w:rsidR="00A802AA" w:rsidRDefault="00A9233C" w:rsidP="00A802AA">
      <w:pPr>
        <w:pStyle w:val="puntopdf"/>
        <w:rPr>
          <w:rFonts w:ascii="Bookman Old Style" w:eastAsia="Times New Roman" w:hAnsi="Bookman Old Style"/>
          <w:color w:val="000000"/>
          <w:sz w:val="22"/>
          <w:szCs w:val="22"/>
        </w:rPr>
      </w:pPr>
      <w:hyperlink r:id="rId146" w:tooltip="PDF firmado BOE-B-2021-21387" w:history="1">
        <w:r w:rsidR="00A802AA">
          <w:rPr>
            <w:rStyle w:val="Hipervnculo"/>
            <w:rFonts w:ascii="Bookman Old Style" w:eastAsia="Times New Roman" w:hAnsi="Bookman Old Style"/>
            <w:sz w:val="22"/>
            <w:szCs w:val="22"/>
          </w:rPr>
          <w:t>PDF (BOE-B-2021-21387 - 3 págs. - 195 KB)</w:t>
        </w:r>
      </w:hyperlink>
    </w:p>
    <w:p w14:paraId="37FF31A6" w14:textId="4BDB9D4D" w:rsidR="00013E9D" w:rsidRPr="00285A2A" w:rsidRDefault="00013E9D" w:rsidP="00972B29">
      <w:pPr>
        <w:jc w:val="both"/>
        <w:rPr>
          <w:rFonts w:ascii="Bookman Old Style" w:hAnsi="Bookman Old Style"/>
          <w:b/>
          <w:color w:val="FF0000"/>
          <w:lang w:val="es-ES_tradnl"/>
        </w:rPr>
      </w:pPr>
      <w:r w:rsidRPr="00285A2A">
        <w:rPr>
          <w:rFonts w:ascii="Bookman Old Style" w:hAnsi="Bookman Old Style"/>
          <w:b/>
          <w:color w:val="FF0000"/>
          <w:highlight w:val="yellow"/>
          <w:lang w:val="es-ES_tradnl"/>
        </w:rPr>
        <w:t>BOE 30/04/2021</w:t>
      </w:r>
    </w:p>
    <w:p w14:paraId="68DCA8C7" w14:textId="77777777" w:rsidR="00013E9D" w:rsidRPr="00013E9D" w:rsidRDefault="00013E9D" w:rsidP="00013E9D">
      <w:pPr>
        <w:jc w:val="both"/>
        <w:rPr>
          <w:rFonts w:ascii="Bookman Old Style" w:hAnsi="Bookman Old Style"/>
          <w:b/>
          <w:bCs/>
        </w:rPr>
      </w:pPr>
      <w:r w:rsidRPr="00013E9D">
        <w:rPr>
          <w:rFonts w:ascii="Bookman Old Style" w:hAnsi="Bookman Old Style"/>
          <w:b/>
          <w:bCs/>
        </w:rPr>
        <w:t>I. Disposiciones generales</w:t>
      </w:r>
    </w:p>
    <w:p w14:paraId="004B08AF" w14:textId="77777777" w:rsidR="00013E9D" w:rsidRPr="00013E9D" w:rsidRDefault="00013E9D" w:rsidP="00013E9D">
      <w:pPr>
        <w:jc w:val="both"/>
        <w:rPr>
          <w:rFonts w:ascii="Bookman Old Style" w:hAnsi="Bookman Old Style"/>
          <w:b/>
        </w:rPr>
      </w:pPr>
      <w:r w:rsidRPr="00013E9D">
        <w:rPr>
          <w:rFonts w:ascii="Bookman Old Style" w:hAnsi="Bookman Old Style"/>
          <w:b/>
        </w:rPr>
        <w:t>MINISTERIO DEL INTERIOR</w:t>
      </w:r>
    </w:p>
    <w:p w14:paraId="5998C876" w14:textId="77777777" w:rsidR="00013E9D" w:rsidRPr="00013E9D" w:rsidRDefault="00013E9D" w:rsidP="00013E9D">
      <w:pPr>
        <w:jc w:val="both"/>
        <w:rPr>
          <w:rFonts w:ascii="Bookman Old Style" w:hAnsi="Bookman Old Style"/>
          <w:b/>
          <w:bCs/>
        </w:rPr>
      </w:pPr>
      <w:r w:rsidRPr="00013E9D">
        <w:rPr>
          <w:rFonts w:ascii="Bookman Old Style" w:hAnsi="Bookman Old Style"/>
          <w:b/>
          <w:bCs/>
        </w:rPr>
        <w:t>Fronteras</w:t>
      </w:r>
    </w:p>
    <w:p w14:paraId="554F3B1F" w14:textId="77777777" w:rsidR="00013E9D" w:rsidRPr="00013E9D" w:rsidRDefault="00013E9D" w:rsidP="00013E9D">
      <w:pPr>
        <w:jc w:val="both"/>
        <w:rPr>
          <w:rFonts w:ascii="Bookman Old Style" w:hAnsi="Bookman Old Style"/>
          <w:bCs/>
        </w:rPr>
      </w:pPr>
      <w:r w:rsidRPr="00013E9D">
        <w:rPr>
          <w:rFonts w:ascii="Bookman Old Style" w:hAnsi="Bookman Old Style"/>
          <w:bCs/>
        </w:rPr>
        <w:t>Orden INT/420/2021, de 29 de abril,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5B9BFDD6" w14:textId="77777777" w:rsidR="00013E9D" w:rsidRPr="00013E9D" w:rsidRDefault="00A9233C" w:rsidP="00013E9D">
      <w:pPr>
        <w:jc w:val="both"/>
        <w:rPr>
          <w:rFonts w:ascii="Bookman Old Style" w:hAnsi="Bookman Old Style"/>
          <w:bCs/>
        </w:rPr>
      </w:pPr>
      <w:hyperlink r:id="rId147" w:tooltip="PDF firmado BOE-A-2021-7051" w:history="1">
        <w:r w:rsidR="00013E9D" w:rsidRPr="00013E9D">
          <w:rPr>
            <w:rStyle w:val="Hipervnculo"/>
            <w:rFonts w:ascii="Bookman Old Style" w:hAnsi="Bookman Old Style"/>
            <w:bCs/>
          </w:rPr>
          <w:t>PDF (BOE-A-2021-7051 - 2 págs. - 219 KB)</w:t>
        </w:r>
      </w:hyperlink>
    </w:p>
    <w:p w14:paraId="02C334BC" w14:textId="77777777" w:rsidR="00013E9D" w:rsidRPr="00013E9D" w:rsidRDefault="00013E9D" w:rsidP="00013E9D">
      <w:pPr>
        <w:jc w:val="both"/>
        <w:rPr>
          <w:rFonts w:ascii="Bookman Old Style" w:hAnsi="Bookman Old Style"/>
          <w:b/>
          <w:bCs/>
        </w:rPr>
      </w:pPr>
      <w:r w:rsidRPr="00013E9D">
        <w:rPr>
          <w:rFonts w:ascii="Bookman Old Style" w:hAnsi="Bookman Old Style"/>
          <w:b/>
          <w:bCs/>
        </w:rPr>
        <w:t>III. Otras disposiciones</w:t>
      </w:r>
    </w:p>
    <w:p w14:paraId="257FA58D" w14:textId="77777777" w:rsidR="00013E9D" w:rsidRPr="00013E9D" w:rsidRDefault="00013E9D" w:rsidP="00013E9D">
      <w:pPr>
        <w:jc w:val="both"/>
        <w:rPr>
          <w:rFonts w:ascii="Bookman Old Style" w:hAnsi="Bookman Old Style"/>
          <w:b/>
        </w:rPr>
      </w:pPr>
      <w:r w:rsidRPr="00013E9D">
        <w:rPr>
          <w:rFonts w:ascii="Bookman Old Style" w:hAnsi="Bookman Old Style"/>
          <w:b/>
        </w:rPr>
        <w:t>MINISTERIO DE CIENCIA E INNOVACIÓN</w:t>
      </w:r>
    </w:p>
    <w:p w14:paraId="2CFEEA44" w14:textId="77777777" w:rsidR="00013E9D" w:rsidRPr="00013E9D" w:rsidRDefault="00013E9D" w:rsidP="00013E9D">
      <w:pPr>
        <w:jc w:val="both"/>
        <w:rPr>
          <w:rFonts w:ascii="Bookman Old Style" w:hAnsi="Bookman Old Style"/>
          <w:b/>
          <w:bCs/>
        </w:rPr>
      </w:pPr>
      <w:r w:rsidRPr="00013E9D">
        <w:rPr>
          <w:rFonts w:ascii="Bookman Old Style" w:hAnsi="Bookman Old Style"/>
          <w:b/>
          <w:bCs/>
        </w:rPr>
        <w:t>Comunidad de Castilla y León. Convenio</w:t>
      </w:r>
    </w:p>
    <w:p w14:paraId="4A6DF696" w14:textId="77777777" w:rsidR="00013E9D" w:rsidRPr="00013E9D" w:rsidRDefault="00013E9D" w:rsidP="00013E9D">
      <w:pPr>
        <w:jc w:val="both"/>
        <w:rPr>
          <w:rFonts w:ascii="Bookman Old Style" w:hAnsi="Bookman Old Style"/>
          <w:bCs/>
        </w:rPr>
      </w:pPr>
      <w:r w:rsidRPr="00013E9D">
        <w:rPr>
          <w:rFonts w:ascii="Bookman Old Style" w:hAnsi="Bookman Old Style"/>
          <w:bCs/>
        </w:rPr>
        <w:t>Resolución de 23 de abril de 2021, de la Agencia Estatal Consejo Superior de Investigaciones Científicas, M.P., por la que se publica la Adenda de prórroga al Convenio entre la Gerencia Regional de Salud, la Universidad de Valladolid y la Universidad de Burgos y al que se incorporó el Consejo Superior de Investigaciones Científicas y el Instituto Tecnológico Agrario de Castilla y León, para colaborar en la realización de pruebas diagnósticas de coronavirus, COVID-19.</w:t>
      </w:r>
    </w:p>
    <w:p w14:paraId="7799C80F" w14:textId="77777777" w:rsidR="00013E9D" w:rsidRPr="00013E9D" w:rsidRDefault="00A9233C" w:rsidP="00013E9D">
      <w:pPr>
        <w:jc w:val="both"/>
        <w:rPr>
          <w:rFonts w:ascii="Bookman Old Style" w:hAnsi="Bookman Old Style"/>
          <w:bCs/>
        </w:rPr>
      </w:pPr>
      <w:hyperlink r:id="rId148" w:tooltip="PDF firmado BOE-A-2021-7126" w:history="1">
        <w:r w:rsidR="00013E9D" w:rsidRPr="00013E9D">
          <w:rPr>
            <w:rStyle w:val="Hipervnculo"/>
            <w:rFonts w:ascii="Bookman Old Style" w:hAnsi="Bookman Old Style"/>
            <w:bCs/>
          </w:rPr>
          <w:t>PDF (BOE-A-2021-7126 - 3 págs. - 226 KB)</w:t>
        </w:r>
      </w:hyperlink>
    </w:p>
    <w:p w14:paraId="432E60D3" w14:textId="3F68BE9C" w:rsidR="00013E9D" w:rsidRPr="00285A2A" w:rsidRDefault="00013E9D" w:rsidP="00972B29">
      <w:pPr>
        <w:jc w:val="both"/>
        <w:rPr>
          <w:rFonts w:ascii="Bookman Old Style" w:hAnsi="Bookman Old Style"/>
          <w:b/>
          <w:color w:val="FF0000"/>
          <w:lang w:val="es-ES_tradnl"/>
        </w:rPr>
      </w:pPr>
      <w:r w:rsidRPr="00285A2A">
        <w:rPr>
          <w:rFonts w:ascii="Bookman Old Style" w:hAnsi="Bookman Old Style"/>
          <w:b/>
          <w:color w:val="FF0000"/>
          <w:highlight w:val="yellow"/>
          <w:lang w:val="es-ES_tradnl"/>
        </w:rPr>
        <w:t>BOC 30/04/2021</w:t>
      </w:r>
    </w:p>
    <w:p w14:paraId="1B8FF812" w14:textId="77777777" w:rsidR="00013E9D" w:rsidRPr="00013E9D" w:rsidRDefault="00013E9D" w:rsidP="00013E9D">
      <w:pPr>
        <w:jc w:val="both"/>
        <w:rPr>
          <w:rFonts w:ascii="Bookman Old Style" w:hAnsi="Bookman Old Style"/>
          <w:b/>
          <w:bCs/>
        </w:rPr>
      </w:pPr>
      <w:r w:rsidRPr="00013E9D">
        <w:rPr>
          <w:rFonts w:ascii="Bookman Old Style" w:hAnsi="Bookman Old Style"/>
          <w:b/>
          <w:bCs/>
        </w:rPr>
        <w:t>I. Disposiciones generales</w:t>
      </w:r>
    </w:p>
    <w:p w14:paraId="7D2C8295" w14:textId="77777777" w:rsidR="00013E9D" w:rsidRPr="00013E9D" w:rsidRDefault="00013E9D" w:rsidP="00013E9D">
      <w:pPr>
        <w:jc w:val="both"/>
        <w:rPr>
          <w:rFonts w:ascii="Bookman Old Style" w:hAnsi="Bookman Old Style"/>
          <w:b/>
          <w:bCs/>
        </w:rPr>
      </w:pPr>
      <w:r w:rsidRPr="00013E9D">
        <w:rPr>
          <w:rFonts w:ascii="Bookman Old Style" w:hAnsi="Bookman Old Style"/>
          <w:b/>
          <w:bCs/>
        </w:rPr>
        <w:t>Presidencia del Gobierno</w:t>
      </w:r>
    </w:p>
    <w:p w14:paraId="2F9A893D" w14:textId="77777777" w:rsidR="00013E9D" w:rsidRPr="00013E9D" w:rsidRDefault="00A9233C" w:rsidP="00013E9D">
      <w:pPr>
        <w:jc w:val="both"/>
        <w:rPr>
          <w:rFonts w:ascii="Bookman Old Style" w:hAnsi="Bookman Old Style"/>
          <w:bCs/>
        </w:rPr>
      </w:pPr>
      <w:hyperlink r:id="rId149" w:tooltip="Ir a la disposición 2012/048/001" w:history="1">
        <w:r w:rsidR="00013E9D" w:rsidRPr="00013E9D">
          <w:rPr>
            <w:rStyle w:val="Hipervnculo"/>
            <w:rFonts w:ascii="Bookman Old Style" w:hAnsi="Bookman Old Style"/>
            <w:bCs/>
          </w:rPr>
          <w:t>2307</w:t>
        </w:r>
      </w:hyperlink>
      <w:r w:rsidR="00013E9D" w:rsidRPr="00013E9D">
        <w:rPr>
          <w:rFonts w:ascii="Bookman Old Style" w:hAnsi="Bookman Old Style"/>
          <w:bCs/>
        </w:rPr>
        <w:t> </w:t>
      </w:r>
      <w:hyperlink r:id="rId150" w:history="1">
        <w:r w:rsidR="00013E9D" w:rsidRPr="00013E9D">
          <w:rPr>
            <w:rStyle w:val="Hipervnculo"/>
            <w:rFonts w:ascii="Bookman Old Style" w:hAnsi="Bookman Old Style"/>
            <w:bCs/>
          </w:rPr>
          <w:t>DECRETO ley 5/2021, de 29 de abril, por el que se prorroga la vigencia del tipo cero en el Impuesto General Indirecto Canario aplicable a la importación o entrega de determinados bienes necesarios para combatir los efectos del COVID-19.</w:t>
        </w:r>
      </w:hyperlink>
    </w:p>
    <w:p w14:paraId="568FAD6B" w14:textId="77777777" w:rsidR="00013E9D" w:rsidRPr="00013E9D" w:rsidRDefault="00013E9D" w:rsidP="00013E9D">
      <w:pPr>
        <w:jc w:val="both"/>
        <w:rPr>
          <w:rFonts w:ascii="Bookman Old Style" w:hAnsi="Bookman Old Style"/>
          <w:bCs/>
        </w:rPr>
      </w:pPr>
      <w:r w:rsidRPr="00013E9D">
        <w:rPr>
          <w:rFonts w:ascii="Bookman Old Style" w:hAnsi="Bookman Old Style"/>
          <w:bCs/>
        </w:rPr>
        <w:t>10 páginas. Formato de archivo en PDF/Adobe Acrobat. Tamaño: 725.08 Kb.</w:t>
      </w:r>
    </w:p>
    <w:p w14:paraId="60FCCDEA" w14:textId="77777777" w:rsidR="00013E9D" w:rsidRPr="00013E9D" w:rsidRDefault="00013E9D" w:rsidP="00013E9D">
      <w:pPr>
        <w:jc w:val="both"/>
        <w:rPr>
          <w:rFonts w:ascii="Bookman Old Style" w:hAnsi="Bookman Old Style"/>
          <w:bCs/>
        </w:rPr>
      </w:pPr>
      <w:r w:rsidRPr="00013E9D">
        <w:rPr>
          <w:rFonts w:ascii="Bookman Old Style" w:hAnsi="Bookman Old Style"/>
          <w:bCs/>
        </w:rPr>
        <w:t>BOC-A-2021-088-2307. </w:t>
      </w:r>
      <w:hyperlink r:id="rId151" w:tooltip="Vista previa (Versión no oficial)" w:history="1">
        <w:r w:rsidRPr="00013E9D">
          <w:rPr>
            <w:rStyle w:val="Hipervnculo"/>
            <w:rFonts w:ascii="Bookman Old Style" w:hAnsi="Bookman Old Style"/>
            <w:bCs/>
          </w:rPr>
          <w:t>Versión HTML</w:t>
        </w:r>
      </w:hyperlink>
      <w:r w:rsidRPr="00013E9D">
        <w:rPr>
          <w:rFonts w:ascii="Bookman Old Style" w:hAnsi="Bookman Old Style"/>
          <w:bCs/>
        </w:rPr>
        <w:t> - </w:t>
      </w:r>
      <w:hyperlink r:id="rId152" w:tooltip="Descargar la firma electrónica" w:history="1">
        <w:r w:rsidRPr="00013E9D">
          <w:rPr>
            <w:rStyle w:val="Hipervnculo"/>
            <w:rFonts w:ascii="Bookman Old Style" w:hAnsi="Bookman Old Style"/>
            <w:bCs/>
          </w:rPr>
          <w:t>Firma electrónica</w:t>
        </w:r>
      </w:hyperlink>
      <w:r w:rsidRPr="00013E9D">
        <w:rPr>
          <w:rFonts w:ascii="Bookman Old Style" w:hAnsi="Bookman Old Style"/>
          <w:bCs/>
        </w:rPr>
        <w:t> - </w:t>
      </w:r>
      <w:hyperlink r:id="rId153" w:tooltip="Descargar en formato PDF" w:history="1">
        <w:r w:rsidRPr="00013E9D">
          <w:rPr>
            <w:rStyle w:val="Hipervnculo"/>
            <w:rFonts w:ascii="Bookman Old Style" w:hAnsi="Bookman Old Style"/>
            <w:bCs/>
          </w:rPr>
          <w:t>Descargar</w:t>
        </w:r>
      </w:hyperlink>
    </w:p>
    <w:p w14:paraId="0C6796D7" w14:textId="77777777" w:rsidR="00013E9D" w:rsidRPr="00013E9D" w:rsidRDefault="00013E9D" w:rsidP="00013E9D">
      <w:pPr>
        <w:jc w:val="both"/>
        <w:rPr>
          <w:rFonts w:ascii="Bookman Old Style" w:hAnsi="Bookman Old Style"/>
          <w:b/>
          <w:bCs/>
        </w:rPr>
      </w:pPr>
      <w:r w:rsidRPr="00013E9D">
        <w:rPr>
          <w:rFonts w:ascii="Bookman Old Style" w:hAnsi="Bookman Old Style"/>
          <w:b/>
          <w:bCs/>
        </w:rPr>
        <w:t>III. Otras Resoluciones</w:t>
      </w:r>
    </w:p>
    <w:p w14:paraId="73441B4A" w14:textId="77777777" w:rsidR="00285A2A" w:rsidRPr="00285A2A" w:rsidRDefault="00285A2A" w:rsidP="00285A2A">
      <w:pPr>
        <w:jc w:val="both"/>
        <w:rPr>
          <w:rFonts w:ascii="Bookman Old Style" w:hAnsi="Bookman Old Style"/>
          <w:b/>
          <w:bCs/>
        </w:rPr>
      </w:pPr>
      <w:r w:rsidRPr="00285A2A">
        <w:rPr>
          <w:rFonts w:ascii="Bookman Old Style" w:hAnsi="Bookman Old Style"/>
          <w:b/>
          <w:bCs/>
        </w:rPr>
        <w:t>Presidencia del Gobierno</w:t>
      </w:r>
    </w:p>
    <w:p w14:paraId="16D7D3BB" w14:textId="77777777" w:rsidR="00285A2A" w:rsidRPr="00285A2A" w:rsidRDefault="00A9233C" w:rsidP="00285A2A">
      <w:pPr>
        <w:jc w:val="both"/>
        <w:rPr>
          <w:rFonts w:ascii="Bookman Old Style" w:hAnsi="Bookman Old Style"/>
          <w:bCs/>
        </w:rPr>
      </w:pPr>
      <w:hyperlink r:id="rId154" w:tooltip="Ir a la disposición 2012/048/001" w:history="1">
        <w:r w:rsidR="00285A2A" w:rsidRPr="00285A2A">
          <w:rPr>
            <w:rStyle w:val="Hipervnculo"/>
            <w:rFonts w:ascii="Bookman Old Style" w:hAnsi="Bookman Old Style"/>
            <w:bCs/>
          </w:rPr>
          <w:t>2313</w:t>
        </w:r>
      </w:hyperlink>
      <w:r w:rsidR="00285A2A" w:rsidRPr="00285A2A">
        <w:rPr>
          <w:rFonts w:ascii="Bookman Old Style" w:hAnsi="Bookman Old Style"/>
          <w:bCs/>
        </w:rPr>
        <w:t> </w:t>
      </w:r>
      <w:hyperlink r:id="rId155" w:history="1">
        <w:r w:rsidR="00285A2A" w:rsidRPr="00285A2A">
          <w:rPr>
            <w:rStyle w:val="Hipervnculo"/>
            <w:rFonts w:ascii="Bookman Old Style" w:hAnsi="Bookman Old Style"/>
            <w:bCs/>
          </w:rPr>
          <w:t>Secretaría General.- Resolución de 29 de abril de 2021, por la que se dispone la publicación del Acuerdo por el que se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70E26B7F" w14:textId="77777777" w:rsidR="00285A2A" w:rsidRPr="00285A2A" w:rsidRDefault="00285A2A" w:rsidP="00285A2A">
      <w:pPr>
        <w:jc w:val="both"/>
        <w:rPr>
          <w:rFonts w:ascii="Bookman Old Style" w:hAnsi="Bookman Old Style"/>
          <w:bCs/>
        </w:rPr>
      </w:pPr>
      <w:r w:rsidRPr="00285A2A">
        <w:rPr>
          <w:rFonts w:ascii="Bookman Old Style" w:hAnsi="Bookman Old Style"/>
          <w:bCs/>
        </w:rPr>
        <w:t>16 páginas. Formato de archivo en PDF/Adobe Acrobat. Tamaño: 540.99 Kb.</w:t>
      </w:r>
    </w:p>
    <w:p w14:paraId="3942DAAD" w14:textId="77777777" w:rsidR="00285A2A" w:rsidRPr="00285A2A" w:rsidRDefault="00285A2A" w:rsidP="00285A2A">
      <w:pPr>
        <w:jc w:val="both"/>
        <w:rPr>
          <w:rFonts w:ascii="Bookman Old Style" w:hAnsi="Bookman Old Style"/>
          <w:bCs/>
        </w:rPr>
      </w:pPr>
      <w:r w:rsidRPr="00285A2A">
        <w:rPr>
          <w:rFonts w:ascii="Bookman Old Style" w:hAnsi="Bookman Old Style"/>
          <w:bCs/>
        </w:rPr>
        <w:t>BOC-A-2021-088-2313. </w:t>
      </w:r>
      <w:hyperlink r:id="rId156" w:tooltip="Vista previa (Versión no oficial)" w:history="1">
        <w:r w:rsidRPr="00285A2A">
          <w:rPr>
            <w:rStyle w:val="Hipervnculo"/>
            <w:rFonts w:ascii="Bookman Old Style" w:hAnsi="Bookman Old Style"/>
            <w:bCs/>
          </w:rPr>
          <w:t>Versión HTML</w:t>
        </w:r>
      </w:hyperlink>
      <w:r w:rsidRPr="00285A2A">
        <w:rPr>
          <w:rFonts w:ascii="Bookman Old Style" w:hAnsi="Bookman Old Style"/>
          <w:bCs/>
        </w:rPr>
        <w:t> - </w:t>
      </w:r>
      <w:hyperlink r:id="rId157" w:tooltip="Descargar la firma electrónica" w:history="1">
        <w:r w:rsidRPr="00285A2A">
          <w:rPr>
            <w:rStyle w:val="Hipervnculo"/>
            <w:rFonts w:ascii="Bookman Old Style" w:hAnsi="Bookman Old Style"/>
            <w:bCs/>
          </w:rPr>
          <w:t>Firma electrónica</w:t>
        </w:r>
      </w:hyperlink>
      <w:r w:rsidRPr="00285A2A">
        <w:rPr>
          <w:rFonts w:ascii="Bookman Old Style" w:hAnsi="Bookman Old Style"/>
          <w:bCs/>
        </w:rPr>
        <w:t> - </w:t>
      </w:r>
      <w:hyperlink r:id="rId158" w:tooltip="Descargar en formato PDF" w:history="1">
        <w:r w:rsidRPr="00285A2A">
          <w:rPr>
            <w:rStyle w:val="Hipervnculo"/>
            <w:rFonts w:ascii="Bookman Old Style" w:hAnsi="Bookman Old Style"/>
            <w:bCs/>
          </w:rPr>
          <w:t>Descargar</w:t>
        </w:r>
      </w:hyperlink>
    </w:p>
    <w:p w14:paraId="4C55C81F" w14:textId="77777777" w:rsidR="00285A2A" w:rsidRPr="00285A2A" w:rsidRDefault="00285A2A" w:rsidP="00285A2A">
      <w:pPr>
        <w:jc w:val="both"/>
        <w:rPr>
          <w:rFonts w:ascii="Bookman Old Style" w:hAnsi="Bookman Old Style"/>
          <w:b/>
          <w:bCs/>
        </w:rPr>
      </w:pPr>
      <w:r w:rsidRPr="00285A2A">
        <w:rPr>
          <w:rFonts w:ascii="Bookman Old Style" w:hAnsi="Bookman Old Style"/>
          <w:b/>
          <w:bCs/>
        </w:rPr>
        <w:t>Consejería de Obras Públicas, Transportes y Vivienda</w:t>
      </w:r>
    </w:p>
    <w:p w14:paraId="11EB25E8" w14:textId="77777777" w:rsidR="00285A2A" w:rsidRPr="00285A2A" w:rsidRDefault="00A9233C" w:rsidP="00285A2A">
      <w:pPr>
        <w:jc w:val="both"/>
        <w:rPr>
          <w:rFonts w:ascii="Bookman Old Style" w:hAnsi="Bookman Old Style"/>
          <w:bCs/>
        </w:rPr>
      </w:pPr>
      <w:hyperlink r:id="rId159" w:tooltip="Ir a la disposición 2012/048/001" w:history="1">
        <w:r w:rsidR="00285A2A" w:rsidRPr="00285A2A">
          <w:rPr>
            <w:rStyle w:val="Hipervnculo"/>
            <w:rFonts w:ascii="Bookman Old Style" w:hAnsi="Bookman Old Style"/>
            <w:bCs/>
          </w:rPr>
          <w:t>2319</w:t>
        </w:r>
      </w:hyperlink>
      <w:r w:rsidR="00285A2A" w:rsidRPr="00285A2A">
        <w:rPr>
          <w:rFonts w:ascii="Bookman Old Style" w:hAnsi="Bookman Old Style"/>
          <w:bCs/>
        </w:rPr>
        <w:t> </w:t>
      </w:r>
      <w:hyperlink r:id="rId160" w:history="1">
        <w:r w:rsidR="00285A2A" w:rsidRPr="00285A2A">
          <w:rPr>
            <w:rStyle w:val="Hipervnculo"/>
            <w:rFonts w:ascii="Bookman Old Style" w:hAnsi="Bookman Old Style"/>
            <w:bCs/>
          </w:rPr>
          <w:t>Instituto Canario de la Vivienda.- Resolución de 26 de abril de 2021, del Presidente, de justificación y abono de las ayudas concedidas para contribuir a minimizar el impacto económico y social del COVID-19 en los alquileres de vivienda habitual por Resolución de 18 de septiembre de 2020, para solicitudes presentadas el 12 de mayo de 2020.</w:t>
        </w:r>
      </w:hyperlink>
    </w:p>
    <w:p w14:paraId="0519E431" w14:textId="77777777" w:rsidR="00285A2A" w:rsidRPr="00285A2A" w:rsidRDefault="00285A2A" w:rsidP="00285A2A">
      <w:pPr>
        <w:jc w:val="both"/>
        <w:rPr>
          <w:rFonts w:ascii="Bookman Old Style" w:hAnsi="Bookman Old Style"/>
          <w:bCs/>
        </w:rPr>
      </w:pPr>
      <w:r w:rsidRPr="00285A2A">
        <w:rPr>
          <w:rFonts w:ascii="Bookman Old Style" w:hAnsi="Bookman Old Style"/>
          <w:bCs/>
        </w:rPr>
        <w:t>27 páginas. Formato de archivo en PDF/Adobe Acrobat. Tamaño: 1.55 Mb.</w:t>
      </w:r>
    </w:p>
    <w:p w14:paraId="4D53D409" w14:textId="77777777" w:rsidR="00285A2A" w:rsidRPr="00285A2A" w:rsidRDefault="00285A2A" w:rsidP="00285A2A">
      <w:pPr>
        <w:jc w:val="both"/>
        <w:rPr>
          <w:rFonts w:ascii="Bookman Old Style" w:hAnsi="Bookman Old Style"/>
          <w:bCs/>
        </w:rPr>
      </w:pPr>
      <w:r w:rsidRPr="00285A2A">
        <w:rPr>
          <w:rFonts w:ascii="Bookman Old Style" w:hAnsi="Bookman Old Style"/>
          <w:bCs/>
        </w:rPr>
        <w:t>BOC-A-2021-088-2319. </w:t>
      </w:r>
      <w:hyperlink r:id="rId161" w:tooltip="Vista previa (Versión no oficial)" w:history="1">
        <w:r w:rsidRPr="00285A2A">
          <w:rPr>
            <w:rStyle w:val="Hipervnculo"/>
            <w:rFonts w:ascii="Bookman Old Style" w:hAnsi="Bookman Old Style"/>
            <w:bCs/>
          </w:rPr>
          <w:t>Versión HTML</w:t>
        </w:r>
      </w:hyperlink>
      <w:r w:rsidRPr="00285A2A">
        <w:rPr>
          <w:rFonts w:ascii="Bookman Old Style" w:hAnsi="Bookman Old Style"/>
          <w:bCs/>
        </w:rPr>
        <w:t> - </w:t>
      </w:r>
      <w:hyperlink r:id="rId162" w:tooltip="Descargar la firma electrónica" w:history="1">
        <w:r w:rsidRPr="00285A2A">
          <w:rPr>
            <w:rStyle w:val="Hipervnculo"/>
            <w:rFonts w:ascii="Bookman Old Style" w:hAnsi="Bookman Old Style"/>
            <w:bCs/>
          </w:rPr>
          <w:t>Firma electrónica</w:t>
        </w:r>
      </w:hyperlink>
      <w:r w:rsidRPr="00285A2A">
        <w:rPr>
          <w:rFonts w:ascii="Bookman Old Style" w:hAnsi="Bookman Old Style"/>
          <w:bCs/>
        </w:rPr>
        <w:t> - </w:t>
      </w:r>
      <w:hyperlink r:id="rId163" w:tooltip="Descargar en formato PDF" w:history="1">
        <w:r w:rsidRPr="00285A2A">
          <w:rPr>
            <w:rStyle w:val="Hipervnculo"/>
            <w:rFonts w:ascii="Bookman Old Style" w:hAnsi="Bookman Old Style"/>
            <w:bCs/>
          </w:rPr>
          <w:t>Descargar</w:t>
        </w:r>
      </w:hyperlink>
    </w:p>
    <w:p w14:paraId="23FA4BDE" w14:textId="77777777" w:rsidR="00285A2A" w:rsidRPr="00285A2A" w:rsidRDefault="00285A2A" w:rsidP="00285A2A">
      <w:pPr>
        <w:jc w:val="both"/>
        <w:rPr>
          <w:rFonts w:ascii="Bookman Old Style" w:hAnsi="Bookman Old Style"/>
          <w:b/>
          <w:bCs/>
        </w:rPr>
      </w:pPr>
      <w:r w:rsidRPr="00285A2A">
        <w:rPr>
          <w:rFonts w:ascii="Bookman Old Style" w:hAnsi="Bookman Old Style"/>
          <w:b/>
          <w:bCs/>
        </w:rPr>
        <w:t>Consejería de Sanidad</w:t>
      </w:r>
    </w:p>
    <w:p w14:paraId="543D3B05" w14:textId="77777777" w:rsidR="00285A2A" w:rsidRPr="00285A2A" w:rsidRDefault="00A9233C" w:rsidP="00285A2A">
      <w:pPr>
        <w:jc w:val="both"/>
        <w:rPr>
          <w:rFonts w:ascii="Bookman Old Style" w:hAnsi="Bookman Old Style"/>
          <w:bCs/>
        </w:rPr>
      </w:pPr>
      <w:hyperlink r:id="rId164" w:tooltip="Ir a la disposición 2012/048/001" w:history="1">
        <w:r w:rsidR="00285A2A" w:rsidRPr="00285A2A">
          <w:rPr>
            <w:rStyle w:val="Hipervnculo"/>
            <w:rFonts w:ascii="Bookman Old Style" w:hAnsi="Bookman Old Style"/>
            <w:bCs/>
          </w:rPr>
          <w:t>2320</w:t>
        </w:r>
      </w:hyperlink>
      <w:r w:rsidR="00285A2A" w:rsidRPr="00285A2A">
        <w:rPr>
          <w:rFonts w:ascii="Bookman Old Style" w:hAnsi="Bookman Old Style"/>
          <w:bCs/>
        </w:rPr>
        <w:t> </w:t>
      </w:r>
      <w:hyperlink r:id="rId165" w:history="1">
        <w:r w:rsidR="00285A2A" w:rsidRPr="00285A2A">
          <w:rPr>
            <w:rStyle w:val="Hipervnculo"/>
            <w:rFonts w:ascii="Bookman Old Style" w:hAnsi="Bookman Old Style"/>
            <w:bCs/>
          </w:rPr>
          <w:t xml:space="preserve">Servicio Canario de la Salud.- Resolución de 28 de abril de 2021, del Director, por la que se determinan las condiciones y requisitos a los que se han de ajustar los viajes interinsulares que afecten a alguna de las islas Canarias que se encuentren en niveles de alerta 3 o 4, de acuerdo con lo </w:t>
        </w:r>
        <w:r w:rsidR="00285A2A" w:rsidRPr="00285A2A">
          <w:rPr>
            <w:rStyle w:val="Hipervnculo"/>
            <w:rFonts w:ascii="Bookman Old Style" w:hAnsi="Bookman Old Style"/>
            <w:bCs/>
          </w:rPr>
          <w:lastRenderedPageBreak/>
          <w:t>establecido en el apartado 1.2 del anexo del Decreto 30/2021, de 28 de abril, del Presidente.</w:t>
        </w:r>
      </w:hyperlink>
    </w:p>
    <w:p w14:paraId="4C0E1192" w14:textId="77777777" w:rsidR="00285A2A" w:rsidRPr="00285A2A" w:rsidRDefault="00285A2A" w:rsidP="00285A2A">
      <w:pPr>
        <w:jc w:val="both"/>
        <w:rPr>
          <w:rFonts w:ascii="Bookman Old Style" w:hAnsi="Bookman Old Style"/>
          <w:bCs/>
        </w:rPr>
      </w:pPr>
      <w:r w:rsidRPr="00285A2A">
        <w:rPr>
          <w:rFonts w:ascii="Bookman Old Style" w:hAnsi="Bookman Old Style"/>
          <w:bCs/>
        </w:rPr>
        <w:t>10 páginas. Formato de archivo en PDF/Adobe Acrobat. Tamaño: 599.30 Kb.</w:t>
      </w:r>
    </w:p>
    <w:p w14:paraId="52C4F750" w14:textId="77777777" w:rsidR="00285A2A" w:rsidRPr="00285A2A" w:rsidRDefault="00285A2A" w:rsidP="00285A2A">
      <w:pPr>
        <w:jc w:val="both"/>
        <w:rPr>
          <w:rFonts w:ascii="Bookman Old Style" w:hAnsi="Bookman Old Style"/>
          <w:bCs/>
        </w:rPr>
      </w:pPr>
      <w:r w:rsidRPr="00285A2A">
        <w:rPr>
          <w:rFonts w:ascii="Bookman Old Style" w:hAnsi="Bookman Old Style"/>
          <w:bCs/>
        </w:rPr>
        <w:t>BOC-A-2021-088-2320. </w:t>
      </w:r>
      <w:hyperlink r:id="rId166" w:tooltip="Vista previa (Versión no oficial)" w:history="1">
        <w:r w:rsidRPr="00285A2A">
          <w:rPr>
            <w:rStyle w:val="Hipervnculo"/>
            <w:rFonts w:ascii="Bookman Old Style" w:hAnsi="Bookman Old Style"/>
            <w:bCs/>
          </w:rPr>
          <w:t>Versión HTML</w:t>
        </w:r>
      </w:hyperlink>
      <w:r w:rsidRPr="00285A2A">
        <w:rPr>
          <w:rFonts w:ascii="Bookman Old Style" w:hAnsi="Bookman Old Style"/>
          <w:bCs/>
        </w:rPr>
        <w:t> - </w:t>
      </w:r>
      <w:hyperlink r:id="rId167" w:tooltip="Descargar la firma electrónica" w:history="1">
        <w:r w:rsidRPr="00285A2A">
          <w:rPr>
            <w:rStyle w:val="Hipervnculo"/>
            <w:rFonts w:ascii="Bookman Old Style" w:hAnsi="Bookman Old Style"/>
            <w:bCs/>
          </w:rPr>
          <w:t>Firma electrónica</w:t>
        </w:r>
      </w:hyperlink>
      <w:r w:rsidRPr="00285A2A">
        <w:rPr>
          <w:rFonts w:ascii="Bookman Old Style" w:hAnsi="Bookman Old Style"/>
          <w:bCs/>
        </w:rPr>
        <w:t> - </w:t>
      </w:r>
      <w:hyperlink r:id="rId168" w:tooltip="Descargar en formato PDF" w:history="1">
        <w:r w:rsidRPr="00285A2A">
          <w:rPr>
            <w:rStyle w:val="Hipervnculo"/>
            <w:rFonts w:ascii="Bookman Old Style" w:hAnsi="Bookman Old Style"/>
            <w:bCs/>
          </w:rPr>
          <w:t>Descargar</w:t>
        </w:r>
      </w:hyperlink>
    </w:p>
    <w:p w14:paraId="14ACAE9A" w14:textId="04D998AB" w:rsidR="00991AE4" w:rsidRPr="00050477" w:rsidRDefault="00991AE4" w:rsidP="00972B29">
      <w:pPr>
        <w:jc w:val="both"/>
        <w:rPr>
          <w:rFonts w:ascii="Bookman Old Style" w:hAnsi="Bookman Old Style"/>
          <w:b/>
          <w:color w:val="FF0000"/>
          <w:lang w:val="es-ES_tradnl"/>
        </w:rPr>
      </w:pPr>
      <w:r w:rsidRPr="00050477">
        <w:rPr>
          <w:rFonts w:ascii="Bookman Old Style" w:hAnsi="Bookman Old Style"/>
          <w:b/>
          <w:color w:val="FF0000"/>
          <w:highlight w:val="yellow"/>
          <w:lang w:val="es-ES_tradnl"/>
        </w:rPr>
        <w:t>BOE 29/04/2021</w:t>
      </w:r>
    </w:p>
    <w:p w14:paraId="2B752952" w14:textId="77777777" w:rsidR="00991AE4" w:rsidRPr="00991AE4" w:rsidRDefault="00991AE4" w:rsidP="00991AE4">
      <w:pPr>
        <w:jc w:val="both"/>
        <w:rPr>
          <w:rFonts w:ascii="Bookman Old Style" w:hAnsi="Bookman Old Style"/>
          <w:b/>
          <w:bCs/>
        </w:rPr>
      </w:pPr>
      <w:r w:rsidRPr="00991AE4">
        <w:rPr>
          <w:rFonts w:ascii="Bookman Old Style" w:hAnsi="Bookman Old Style"/>
          <w:b/>
          <w:bCs/>
        </w:rPr>
        <w:t>III. Otras disposiciones</w:t>
      </w:r>
    </w:p>
    <w:p w14:paraId="6C87A198" w14:textId="77777777" w:rsidR="00991AE4" w:rsidRPr="00991AE4" w:rsidRDefault="00991AE4" w:rsidP="00991AE4">
      <w:pPr>
        <w:jc w:val="both"/>
        <w:rPr>
          <w:rFonts w:ascii="Bookman Old Style" w:hAnsi="Bookman Old Style"/>
          <w:b/>
        </w:rPr>
      </w:pPr>
      <w:r w:rsidRPr="00991AE4">
        <w:rPr>
          <w:rFonts w:ascii="Bookman Old Style" w:hAnsi="Bookman Old Style"/>
          <w:b/>
        </w:rPr>
        <w:t>MINISTERIO DE HACIENDA</w:t>
      </w:r>
    </w:p>
    <w:p w14:paraId="2A4F3FDA" w14:textId="77777777" w:rsidR="00991AE4" w:rsidRPr="00991AE4" w:rsidRDefault="00991AE4" w:rsidP="00991AE4">
      <w:pPr>
        <w:jc w:val="both"/>
        <w:rPr>
          <w:rFonts w:ascii="Bookman Old Style" w:hAnsi="Bookman Old Style"/>
          <w:b/>
          <w:bCs/>
        </w:rPr>
      </w:pPr>
      <w:r w:rsidRPr="00991AE4">
        <w:rPr>
          <w:rFonts w:ascii="Bookman Old Style" w:hAnsi="Bookman Old Style"/>
          <w:b/>
          <w:bCs/>
        </w:rPr>
        <w:t>Comunidad Autónoma de Galicia. Convenio</w:t>
      </w:r>
    </w:p>
    <w:p w14:paraId="3D515CF2" w14:textId="77777777" w:rsidR="00991AE4" w:rsidRPr="00991AE4" w:rsidRDefault="00991AE4" w:rsidP="00991AE4">
      <w:pPr>
        <w:jc w:val="both"/>
        <w:rPr>
          <w:rFonts w:ascii="Bookman Old Style" w:hAnsi="Bookman Old Style"/>
          <w:bCs/>
        </w:rPr>
      </w:pPr>
      <w:r w:rsidRPr="00991AE4">
        <w:rPr>
          <w:rFonts w:ascii="Bookman Old Style" w:hAnsi="Bookman Old Style"/>
          <w:bCs/>
        </w:rPr>
        <w:t>Orden HAC/417/2021, de 27 de abril, por la que se publica el Convenio con la Agencia Estatal de Administración Tributaria y la Comunidad Autónoma de Galicia, en aplicación de lo establecido en el artículo 4.4 del Real Decreto-ley 5/2021, de 12 de marzo, de medidas extraordinarias de apoyo a la solvencia empresarial en respuesta a la pandemia de la COVID-19.</w:t>
      </w:r>
    </w:p>
    <w:p w14:paraId="75678614" w14:textId="77777777" w:rsidR="00991AE4" w:rsidRPr="00991AE4" w:rsidRDefault="00A9233C" w:rsidP="00991AE4">
      <w:pPr>
        <w:jc w:val="both"/>
        <w:rPr>
          <w:rFonts w:ascii="Bookman Old Style" w:hAnsi="Bookman Old Style"/>
          <w:bCs/>
        </w:rPr>
      </w:pPr>
      <w:hyperlink r:id="rId169" w:tooltip="PDF firmado BOE-A-2021-7017" w:history="1">
        <w:r w:rsidR="00991AE4" w:rsidRPr="00991AE4">
          <w:rPr>
            <w:rStyle w:val="Hipervnculo"/>
            <w:rFonts w:ascii="Bookman Old Style" w:hAnsi="Bookman Old Style"/>
            <w:bCs/>
          </w:rPr>
          <w:t>PDF (BOE-A-2021-7017 - 12 págs. - 283 KB)</w:t>
        </w:r>
      </w:hyperlink>
    </w:p>
    <w:p w14:paraId="794C3A4D" w14:textId="77777777" w:rsidR="00991AE4" w:rsidRPr="00991AE4" w:rsidRDefault="00991AE4" w:rsidP="00991AE4">
      <w:pPr>
        <w:jc w:val="both"/>
        <w:rPr>
          <w:rFonts w:ascii="Bookman Old Style" w:hAnsi="Bookman Old Style"/>
          <w:b/>
          <w:bCs/>
        </w:rPr>
      </w:pPr>
      <w:r w:rsidRPr="00991AE4">
        <w:rPr>
          <w:rFonts w:ascii="Bookman Old Style" w:hAnsi="Bookman Old Style"/>
          <w:b/>
          <w:bCs/>
        </w:rPr>
        <w:t>Comunidad Autónoma del Principado de Asturias. Convenio</w:t>
      </w:r>
    </w:p>
    <w:p w14:paraId="7C659D12" w14:textId="77777777" w:rsidR="00991AE4" w:rsidRPr="00991AE4" w:rsidRDefault="00991AE4" w:rsidP="00991AE4">
      <w:pPr>
        <w:jc w:val="both"/>
        <w:rPr>
          <w:rFonts w:ascii="Bookman Old Style" w:hAnsi="Bookman Old Style"/>
          <w:bCs/>
        </w:rPr>
      </w:pPr>
      <w:r w:rsidRPr="00991AE4">
        <w:rPr>
          <w:rFonts w:ascii="Bookman Old Style" w:hAnsi="Bookman Old Style"/>
          <w:bCs/>
        </w:rPr>
        <w:t>Orden HAC/418/2021, de 27 de abril, por la que se publica el Convenio con la Agencia Estatal de Administración Tributaria y la Comunidad Autónoma del Principado de Asturias, en aplicación de lo establecido en el artículo 4.4 del Real Decreto-ley 5/2021, de 12 de marzo, de medidas extraordinarias de apoyo a la solvencia empresarial en respuesta a la pandemia de la COVID-19.</w:t>
      </w:r>
    </w:p>
    <w:p w14:paraId="6147BA8A" w14:textId="77777777" w:rsidR="00991AE4" w:rsidRPr="00991AE4" w:rsidRDefault="00A9233C" w:rsidP="00991AE4">
      <w:pPr>
        <w:jc w:val="both"/>
        <w:rPr>
          <w:rFonts w:ascii="Bookman Old Style" w:hAnsi="Bookman Old Style"/>
          <w:bCs/>
        </w:rPr>
      </w:pPr>
      <w:hyperlink r:id="rId170" w:tooltip="PDF firmado BOE-A-2021-7018" w:history="1">
        <w:r w:rsidR="00991AE4" w:rsidRPr="00991AE4">
          <w:rPr>
            <w:rStyle w:val="Hipervnculo"/>
            <w:rFonts w:ascii="Bookman Old Style" w:hAnsi="Bookman Old Style"/>
            <w:bCs/>
          </w:rPr>
          <w:t>PDF (BOE-A-2021-7018 - 11 págs. - 293 KB)</w:t>
        </w:r>
      </w:hyperlink>
    </w:p>
    <w:p w14:paraId="56550560" w14:textId="77777777" w:rsidR="00991AE4" w:rsidRPr="00991AE4" w:rsidRDefault="00991AE4" w:rsidP="00991AE4">
      <w:pPr>
        <w:jc w:val="both"/>
        <w:rPr>
          <w:rFonts w:ascii="Bookman Old Style" w:hAnsi="Bookman Old Style"/>
          <w:b/>
          <w:bCs/>
        </w:rPr>
      </w:pPr>
      <w:r w:rsidRPr="00991AE4">
        <w:rPr>
          <w:rFonts w:ascii="Bookman Old Style" w:hAnsi="Bookman Old Style"/>
          <w:b/>
          <w:bCs/>
        </w:rPr>
        <w:t>V. Anuncios. - A. Contratación del Sector Público</w:t>
      </w:r>
    </w:p>
    <w:p w14:paraId="75251EDB" w14:textId="77777777" w:rsidR="00991AE4" w:rsidRPr="00991AE4" w:rsidRDefault="00991AE4" w:rsidP="00991AE4">
      <w:pPr>
        <w:jc w:val="both"/>
        <w:rPr>
          <w:rFonts w:ascii="Bookman Old Style" w:hAnsi="Bookman Old Style"/>
          <w:b/>
        </w:rPr>
      </w:pPr>
      <w:r w:rsidRPr="00991AE4">
        <w:rPr>
          <w:rFonts w:ascii="Bookman Old Style" w:hAnsi="Bookman Old Style"/>
          <w:b/>
        </w:rPr>
        <w:t>MINISTERIO DEL INTERIOR</w:t>
      </w:r>
    </w:p>
    <w:p w14:paraId="2C1DB417" w14:textId="77777777" w:rsidR="00991AE4" w:rsidRPr="00991AE4" w:rsidRDefault="00991AE4" w:rsidP="00991AE4">
      <w:pPr>
        <w:jc w:val="both"/>
        <w:rPr>
          <w:rFonts w:ascii="Bookman Old Style" w:hAnsi="Bookman Old Style"/>
          <w:bCs/>
        </w:rPr>
      </w:pPr>
      <w:r w:rsidRPr="00991AE4">
        <w:rPr>
          <w:rFonts w:ascii="Bookman Old Style" w:hAnsi="Bookman Old Style"/>
          <w:bCs/>
        </w:rPr>
        <w:t xml:space="preserve">Anuncio de formalización de contratos de: División Económica y Técnica (Cuerpo Nacional de Policía). Objeto: 3.240 unidades de gel </w:t>
      </w:r>
      <w:proofErr w:type="spellStart"/>
      <w:r w:rsidRPr="00991AE4">
        <w:rPr>
          <w:rFonts w:ascii="Bookman Old Style" w:hAnsi="Bookman Old Style"/>
          <w:bCs/>
        </w:rPr>
        <w:t>hidroalcoholico</w:t>
      </w:r>
      <w:proofErr w:type="spellEnd"/>
      <w:r w:rsidRPr="00991AE4">
        <w:rPr>
          <w:rFonts w:ascii="Bookman Old Style" w:hAnsi="Bookman Old Style"/>
          <w:bCs/>
        </w:rPr>
        <w:t>. Expediente: EMERGECOVID2/29.</w:t>
      </w:r>
    </w:p>
    <w:p w14:paraId="0A92AC01" w14:textId="77777777" w:rsidR="00991AE4" w:rsidRPr="00991AE4" w:rsidRDefault="00A9233C" w:rsidP="00991AE4">
      <w:pPr>
        <w:jc w:val="both"/>
        <w:rPr>
          <w:rFonts w:ascii="Bookman Old Style" w:hAnsi="Bookman Old Style"/>
          <w:bCs/>
        </w:rPr>
      </w:pPr>
      <w:hyperlink r:id="rId171" w:tooltip="PDF firmado BOE-B-2021-20866" w:history="1">
        <w:r w:rsidR="00991AE4" w:rsidRPr="00991AE4">
          <w:rPr>
            <w:rStyle w:val="Hipervnculo"/>
            <w:rFonts w:ascii="Bookman Old Style" w:hAnsi="Bookman Old Style"/>
            <w:bCs/>
          </w:rPr>
          <w:t>PDF (BOE-B-2021-20866 - 2 págs. - 180 KB)</w:t>
        </w:r>
      </w:hyperlink>
    </w:p>
    <w:p w14:paraId="7D363138" w14:textId="53A7D295" w:rsidR="00991AE4" w:rsidRPr="00991AE4" w:rsidRDefault="00991AE4" w:rsidP="00991AE4">
      <w:pPr>
        <w:jc w:val="both"/>
        <w:rPr>
          <w:rFonts w:ascii="Bookman Old Style" w:hAnsi="Bookman Old Style"/>
          <w:bCs/>
        </w:rPr>
      </w:pPr>
      <w:r w:rsidRPr="00991AE4">
        <w:rPr>
          <w:rFonts w:ascii="Bookman Old Style" w:hAnsi="Bookman Old Style"/>
          <w:bCs/>
        </w:rPr>
        <w:t>Anuncio de formalización de contratos de: División Económica y Técnica (Cuerpo Nacional de Policía). Objeto: Adquisición de 150.000 unidades de guantes de nitrilo de diversas tallas. Expediente: EMERGECOVID2/30.</w:t>
      </w:r>
    </w:p>
    <w:p w14:paraId="230B28DB" w14:textId="77777777" w:rsidR="00991AE4" w:rsidRPr="00991AE4" w:rsidRDefault="00A9233C" w:rsidP="00991AE4">
      <w:pPr>
        <w:jc w:val="both"/>
        <w:rPr>
          <w:rFonts w:ascii="Bookman Old Style" w:hAnsi="Bookman Old Style"/>
          <w:bCs/>
        </w:rPr>
      </w:pPr>
      <w:hyperlink r:id="rId172" w:tooltip="PDF firmado BOE-B-2021-20867" w:history="1">
        <w:r w:rsidR="00991AE4" w:rsidRPr="00991AE4">
          <w:rPr>
            <w:rStyle w:val="Hipervnculo"/>
            <w:rFonts w:ascii="Bookman Old Style" w:hAnsi="Bookman Old Style"/>
            <w:bCs/>
          </w:rPr>
          <w:t>PDF (BOE-B-2021-20867 - 2 págs. - 180 KB)</w:t>
        </w:r>
      </w:hyperlink>
    </w:p>
    <w:p w14:paraId="1A30A5DB" w14:textId="7694274D" w:rsidR="00991AE4" w:rsidRPr="00991AE4" w:rsidRDefault="00991AE4" w:rsidP="00991AE4">
      <w:pPr>
        <w:jc w:val="both"/>
        <w:rPr>
          <w:rFonts w:ascii="Bookman Old Style" w:hAnsi="Bookman Old Style"/>
          <w:bCs/>
        </w:rPr>
      </w:pPr>
      <w:r w:rsidRPr="00991AE4">
        <w:rPr>
          <w:rFonts w:ascii="Bookman Old Style" w:hAnsi="Bookman Old Style"/>
          <w:bCs/>
        </w:rPr>
        <w:t>Anuncio de formalización de contratos de: División Económica y Técnica (Cuerpo Nacional de Policía). Objeto: 164.000 unidades de guantes de nitrilo. Expediente: EMERGECOVID2/31.</w:t>
      </w:r>
    </w:p>
    <w:p w14:paraId="57578F22" w14:textId="77777777" w:rsidR="00991AE4" w:rsidRPr="00991AE4" w:rsidRDefault="00A9233C" w:rsidP="00991AE4">
      <w:pPr>
        <w:jc w:val="both"/>
        <w:rPr>
          <w:rFonts w:ascii="Bookman Old Style" w:hAnsi="Bookman Old Style"/>
          <w:bCs/>
        </w:rPr>
      </w:pPr>
      <w:hyperlink r:id="rId173" w:tooltip="PDF firmado BOE-B-2021-20868" w:history="1">
        <w:r w:rsidR="00991AE4" w:rsidRPr="00991AE4">
          <w:rPr>
            <w:rStyle w:val="Hipervnculo"/>
            <w:rFonts w:ascii="Bookman Old Style" w:hAnsi="Bookman Old Style"/>
            <w:bCs/>
          </w:rPr>
          <w:t>PDF (BOE-B-2021-20868 - 2 págs. - 180 KB)</w:t>
        </w:r>
      </w:hyperlink>
    </w:p>
    <w:p w14:paraId="656185B3" w14:textId="29164DDC" w:rsidR="00991AE4" w:rsidRPr="00991AE4" w:rsidRDefault="00991AE4" w:rsidP="00991AE4">
      <w:pPr>
        <w:jc w:val="both"/>
        <w:rPr>
          <w:rFonts w:ascii="Bookman Old Style" w:hAnsi="Bookman Old Style"/>
          <w:bCs/>
        </w:rPr>
      </w:pPr>
      <w:r w:rsidRPr="00991AE4">
        <w:rPr>
          <w:rFonts w:ascii="Bookman Old Style" w:hAnsi="Bookman Old Style"/>
          <w:bCs/>
        </w:rPr>
        <w:t>Anuncio de formalización de contratos de: División Económica y Técnica (Cuerpo Nacional de Policía). Objeto: 300.000 unidades de guantes. Expediente: EMERGECOVID2/32.</w:t>
      </w:r>
    </w:p>
    <w:p w14:paraId="69531FA8" w14:textId="77777777" w:rsidR="00991AE4" w:rsidRPr="00991AE4" w:rsidRDefault="00A9233C" w:rsidP="00991AE4">
      <w:pPr>
        <w:jc w:val="both"/>
        <w:rPr>
          <w:rFonts w:ascii="Bookman Old Style" w:hAnsi="Bookman Old Style"/>
          <w:bCs/>
        </w:rPr>
      </w:pPr>
      <w:hyperlink r:id="rId174" w:tooltip="PDF firmado BOE-B-2021-20869" w:history="1">
        <w:r w:rsidR="00991AE4" w:rsidRPr="00991AE4">
          <w:rPr>
            <w:rStyle w:val="Hipervnculo"/>
            <w:rFonts w:ascii="Bookman Old Style" w:hAnsi="Bookman Old Style"/>
            <w:bCs/>
          </w:rPr>
          <w:t>PDF (BOE-B-2021-20869 - 1 pág. - 177 KB)</w:t>
        </w:r>
      </w:hyperlink>
    </w:p>
    <w:p w14:paraId="308CEC63" w14:textId="73DD1042" w:rsidR="00991AE4" w:rsidRPr="00991AE4" w:rsidRDefault="00991AE4" w:rsidP="00991AE4">
      <w:pPr>
        <w:jc w:val="both"/>
        <w:rPr>
          <w:rFonts w:ascii="Bookman Old Style" w:hAnsi="Bookman Old Style"/>
          <w:bCs/>
        </w:rPr>
      </w:pPr>
      <w:r w:rsidRPr="00991AE4">
        <w:rPr>
          <w:rFonts w:ascii="Bookman Old Style" w:hAnsi="Bookman Old Style"/>
          <w:bCs/>
        </w:rPr>
        <w:t>Anuncio de licitación de: Subdirección General de Servicios Penitenciarios. Objeto: Suministro de material de seguridad para varios Centros Penitenciarios dependientes de la Secretaría General de Instituciones Penitenciarias. Expediente: 020120210028.</w:t>
      </w:r>
    </w:p>
    <w:p w14:paraId="29554E5C" w14:textId="77777777" w:rsidR="00991AE4" w:rsidRPr="00991AE4" w:rsidRDefault="00A9233C" w:rsidP="00991AE4">
      <w:pPr>
        <w:jc w:val="both"/>
        <w:rPr>
          <w:rFonts w:ascii="Bookman Old Style" w:hAnsi="Bookman Old Style"/>
          <w:bCs/>
        </w:rPr>
      </w:pPr>
      <w:hyperlink r:id="rId175" w:tooltip="PDF firmado BOE-B-2021-20870" w:history="1">
        <w:r w:rsidR="00991AE4" w:rsidRPr="00991AE4">
          <w:rPr>
            <w:rStyle w:val="Hipervnculo"/>
            <w:rFonts w:ascii="Bookman Old Style" w:hAnsi="Bookman Old Style"/>
            <w:bCs/>
          </w:rPr>
          <w:t>PDF (BOE-B-2021-20870 - 3 págs. - 187 KB)</w:t>
        </w:r>
      </w:hyperlink>
    </w:p>
    <w:p w14:paraId="53B426EF" w14:textId="76367387" w:rsidR="00991AE4" w:rsidRPr="00991AE4" w:rsidRDefault="00991AE4" w:rsidP="00991AE4">
      <w:pPr>
        <w:jc w:val="both"/>
        <w:rPr>
          <w:rFonts w:ascii="Bookman Old Style" w:hAnsi="Bookman Old Style"/>
          <w:bCs/>
        </w:rPr>
      </w:pPr>
      <w:r w:rsidRPr="00991AE4">
        <w:rPr>
          <w:rFonts w:ascii="Bookman Old Style" w:hAnsi="Bookman Old Style"/>
          <w:bCs/>
        </w:rPr>
        <w:t xml:space="preserve">Anuncio de formalización de contratos de: División Económica y Técnica (Cuerpo Nacional de Policía). Objeto: 360.039 unidades: mascarillas </w:t>
      </w:r>
      <w:proofErr w:type="spellStart"/>
      <w:r w:rsidRPr="00991AE4">
        <w:rPr>
          <w:rFonts w:ascii="Bookman Old Style" w:hAnsi="Bookman Old Style"/>
          <w:bCs/>
        </w:rPr>
        <w:t>quirurgicas</w:t>
      </w:r>
      <w:proofErr w:type="spellEnd"/>
      <w:r w:rsidRPr="00991AE4">
        <w:rPr>
          <w:rFonts w:ascii="Bookman Old Style" w:hAnsi="Bookman Old Style"/>
          <w:bCs/>
        </w:rPr>
        <w:t xml:space="preserve"> (40000), guantes nitrilo (320000) y gel 1L (39). Expediente: EMERGECOVID2/33.</w:t>
      </w:r>
    </w:p>
    <w:p w14:paraId="414693DD" w14:textId="77777777" w:rsidR="00991AE4" w:rsidRPr="00991AE4" w:rsidRDefault="00A9233C" w:rsidP="00991AE4">
      <w:pPr>
        <w:jc w:val="both"/>
        <w:rPr>
          <w:rFonts w:ascii="Bookman Old Style" w:hAnsi="Bookman Old Style"/>
          <w:bCs/>
        </w:rPr>
      </w:pPr>
      <w:hyperlink r:id="rId176" w:tooltip="PDF firmado BOE-B-2021-20871" w:history="1">
        <w:r w:rsidR="00991AE4" w:rsidRPr="00991AE4">
          <w:rPr>
            <w:rStyle w:val="Hipervnculo"/>
            <w:rFonts w:ascii="Bookman Old Style" w:hAnsi="Bookman Old Style"/>
            <w:bCs/>
          </w:rPr>
          <w:t>PDF (BOE-B-2021-20871 - 2 págs. - 181 KB)</w:t>
        </w:r>
      </w:hyperlink>
    </w:p>
    <w:p w14:paraId="44262086" w14:textId="31846253" w:rsidR="00991AE4" w:rsidRPr="00991AE4" w:rsidRDefault="00991AE4" w:rsidP="00991AE4">
      <w:pPr>
        <w:jc w:val="both"/>
        <w:rPr>
          <w:rFonts w:ascii="Bookman Old Style" w:hAnsi="Bookman Old Style"/>
          <w:bCs/>
        </w:rPr>
      </w:pPr>
      <w:r w:rsidRPr="00991AE4">
        <w:rPr>
          <w:rFonts w:ascii="Bookman Old Style" w:hAnsi="Bookman Old Style"/>
          <w:bCs/>
        </w:rPr>
        <w:t>Anuncio de formalización de contratos de: División Económica y Técnica (Cuerpo Nacional de Policía). Objeto: gel hidroalcohólico. Expediente: EMERGECOVID2/34.</w:t>
      </w:r>
    </w:p>
    <w:p w14:paraId="05BA9A70" w14:textId="77777777" w:rsidR="00991AE4" w:rsidRPr="00991AE4" w:rsidRDefault="00A9233C" w:rsidP="00991AE4">
      <w:pPr>
        <w:jc w:val="both"/>
        <w:rPr>
          <w:rFonts w:ascii="Bookman Old Style" w:hAnsi="Bookman Old Style"/>
          <w:bCs/>
        </w:rPr>
      </w:pPr>
      <w:hyperlink r:id="rId177" w:tooltip="PDF firmado BOE-B-2021-20872" w:history="1">
        <w:r w:rsidR="00991AE4" w:rsidRPr="00991AE4">
          <w:rPr>
            <w:rStyle w:val="Hipervnculo"/>
            <w:rFonts w:ascii="Bookman Old Style" w:hAnsi="Bookman Old Style"/>
            <w:bCs/>
          </w:rPr>
          <w:t>PDF (BOE-B-2021-20872 - 1 pág. - 178 KB)</w:t>
        </w:r>
      </w:hyperlink>
    </w:p>
    <w:p w14:paraId="722EBC6F" w14:textId="6DDCCBF4" w:rsidR="00991AE4" w:rsidRPr="00991AE4" w:rsidRDefault="00991AE4" w:rsidP="00991AE4">
      <w:pPr>
        <w:jc w:val="both"/>
        <w:rPr>
          <w:rFonts w:ascii="Bookman Old Style" w:hAnsi="Bookman Old Style"/>
          <w:bCs/>
        </w:rPr>
      </w:pPr>
      <w:r w:rsidRPr="00991AE4">
        <w:rPr>
          <w:rFonts w:ascii="Bookman Old Style" w:hAnsi="Bookman Old Style"/>
          <w:bCs/>
        </w:rPr>
        <w:t>Anuncio de formalización de contratos de: División Económica y Técnica (Cuerpo Nacional de Policía). Objeto: 4800 unidades de gel hidroalcohólico. Expediente: EMERGECOVID2/35.</w:t>
      </w:r>
    </w:p>
    <w:p w14:paraId="05FFF007" w14:textId="77777777" w:rsidR="00991AE4" w:rsidRPr="00991AE4" w:rsidRDefault="00A9233C" w:rsidP="00991AE4">
      <w:pPr>
        <w:jc w:val="both"/>
        <w:rPr>
          <w:rFonts w:ascii="Bookman Old Style" w:hAnsi="Bookman Old Style"/>
          <w:bCs/>
        </w:rPr>
      </w:pPr>
      <w:hyperlink r:id="rId178" w:tooltip="PDF firmado BOE-B-2021-20873" w:history="1">
        <w:r w:rsidR="00991AE4" w:rsidRPr="00991AE4">
          <w:rPr>
            <w:rStyle w:val="Hipervnculo"/>
            <w:rFonts w:ascii="Bookman Old Style" w:hAnsi="Bookman Old Style"/>
            <w:bCs/>
          </w:rPr>
          <w:t>PDF (BOE-B-2021-20873 - 1 pág. - 179 KB)</w:t>
        </w:r>
      </w:hyperlink>
    </w:p>
    <w:p w14:paraId="0D58AA40" w14:textId="77777777" w:rsidR="00991AE4" w:rsidRPr="00991AE4" w:rsidRDefault="00991AE4" w:rsidP="00991AE4">
      <w:pPr>
        <w:jc w:val="both"/>
        <w:rPr>
          <w:rFonts w:ascii="Bookman Old Style" w:hAnsi="Bookman Old Style"/>
          <w:bCs/>
        </w:rPr>
      </w:pPr>
      <w:r w:rsidRPr="00991AE4">
        <w:rPr>
          <w:rFonts w:ascii="Bookman Old Style" w:hAnsi="Bookman Old Style"/>
          <w:bCs/>
        </w:rPr>
        <w:t>Anuncio de formalización de contratos de: División Económica y Técnica (Cuerpo Nacional de Policía). Objeto: 120000 mascarillas quirúrgicas. Expediente: EMERGECOVID2/36.</w:t>
      </w:r>
    </w:p>
    <w:p w14:paraId="1D880FF3" w14:textId="77777777" w:rsidR="00991AE4" w:rsidRPr="00991AE4" w:rsidRDefault="00A9233C" w:rsidP="00991AE4">
      <w:pPr>
        <w:jc w:val="both"/>
        <w:rPr>
          <w:rFonts w:ascii="Bookman Old Style" w:hAnsi="Bookman Old Style"/>
          <w:b/>
        </w:rPr>
      </w:pPr>
      <w:hyperlink r:id="rId179" w:tooltip="PDF firmado BOE-B-2021-20875" w:history="1">
        <w:r w:rsidR="00991AE4" w:rsidRPr="00991AE4">
          <w:rPr>
            <w:rStyle w:val="Hipervnculo"/>
            <w:rFonts w:ascii="Bookman Old Style" w:hAnsi="Bookman Old Style"/>
            <w:bCs/>
          </w:rPr>
          <w:t>PDF (BOE-B-2021-20875 - 2 págs. - 180 KB)</w:t>
        </w:r>
      </w:hyperlink>
    </w:p>
    <w:p w14:paraId="2AC281C8" w14:textId="351C0E2D" w:rsidR="00991AE4" w:rsidRPr="00050477" w:rsidRDefault="00991AE4" w:rsidP="00972B29">
      <w:pPr>
        <w:jc w:val="both"/>
        <w:rPr>
          <w:rFonts w:ascii="Bookman Old Style" w:hAnsi="Bookman Old Style"/>
          <w:b/>
          <w:color w:val="FF0000"/>
          <w:lang w:val="es-ES_tradnl"/>
        </w:rPr>
      </w:pPr>
      <w:r w:rsidRPr="00050477">
        <w:rPr>
          <w:rFonts w:ascii="Bookman Old Style" w:hAnsi="Bookman Old Style"/>
          <w:b/>
          <w:color w:val="FF0000"/>
          <w:highlight w:val="yellow"/>
          <w:lang w:val="es-ES_tradnl"/>
        </w:rPr>
        <w:t>BOC 29/04/2021</w:t>
      </w:r>
    </w:p>
    <w:p w14:paraId="72306D3F" w14:textId="77777777" w:rsidR="00991AE4" w:rsidRPr="00991AE4" w:rsidRDefault="00991AE4" w:rsidP="00991AE4">
      <w:pPr>
        <w:jc w:val="both"/>
        <w:rPr>
          <w:rFonts w:ascii="Bookman Old Style" w:hAnsi="Bookman Old Style"/>
          <w:b/>
          <w:bCs/>
        </w:rPr>
      </w:pPr>
      <w:r w:rsidRPr="00991AE4">
        <w:rPr>
          <w:rFonts w:ascii="Bookman Old Style" w:hAnsi="Bookman Old Style"/>
          <w:b/>
          <w:bCs/>
        </w:rPr>
        <w:t>III. Otras Resoluciones</w:t>
      </w:r>
    </w:p>
    <w:p w14:paraId="46DBFBDA" w14:textId="77777777" w:rsidR="00991AE4" w:rsidRPr="00991AE4" w:rsidRDefault="00991AE4" w:rsidP="00991AE4">
      <w:pPr>
        <w:jc w:val="both"/>
        <w:rPr>
          <w:rFonts w:ascii="Bookman Old Style" w:hAnsi="Bookman Old Style"/>
          <w:b/>
          <w:bCs/>
        </w:rPr>
      </w:pPr>
      <w:r w:rsidRPr="00991AE4">
        <w:rPr>
          <w:rFonts w:ascii="Bookman Old Style" w:hAnsi="Bookman Old Style"/>
          <w:b/>
          <w:bCs/>
        </w:rPr>
        <w:t>Presidencia del Gobierno</w:t>
      </w:r>
    </w:p>
    <w:p w14:paraId="0059BEAE" w14:textId="77777777" w:rsidR="00991AE4" w:rsidRPr="00991AE4" w:rsidRDefault="00A9233C" w:rsidP="00991AE4">
      <w:pPr>
        <w:jc w:val="both"/>
        <w:rPr>
          <w:rFonts w:ascii="Bookman Old Style" w:hAnsi="Bookman Old Style"/>
          <w:bCs/>
        </w:rPr>
      </w:pPr>
      <w:hyperlink r:id="rId180" w:tooltip="Ir a la disposición 2012/048/001" w:history="1">
        <w:r w:rsidR="00991AE4" w:rsidRPr="00991AE4">
          <w:rPr>
            <w:rStyle w:val="Hipervnculo"/>
            <w:rFonts w:ascii="Bookman Old Style" w:hAnsi="Bookman Old Style"/>
            <w:bCs/>
          </w:rPr>
          <w:t>2295</w:t>
        </w:r>
      </w:hyperlink>
      <w:r w:rsidR="00991AE4" w:rsidRPr="00991AE4">
        <w:rPr>
          <w:rFonts w:ascii="Bookman Old Style" w:hAnsi="Bookman Old Style"/>
          <w:bCs/>
        </w:rPr>
        <w:t> </w:t>
      </w:r>
      <w:hyperlink r:id="rId181" w:history="1">
        <w:r w:rsidR="00991AE4" w:rsidRPr="00991AE4">
          <w:rPr>
            <w:rStyle w:val="Hipervnculo"/>
            <w:rFonts w:ascii="Bookman Old Style" w:hAnsi="Bookman Old Style"/>
            <w:bCs/>
          </w:rPr>
          <w:t>DECRETO 30/2021, de 28 de abril, del Presidente, por el que se actualiza el Decreto 94/2020, de 23 de diciembre, que establece medidas en el ámbito de la Comunidad Autónoma de Canarias, en aplicación del Real Decreto 926/2020, de 25 de octubre, por el que se declara el estado de alarma, para contener la propagación de infecciones causadas por el SARS-CoV-2.</w:t>
        </w:r>
      </w:hyperlink>
    </w:p>
    <w:p w14:paraId="0DF4BC95" w14:textId="77777777" w:rsidR="00991AE4" w:rsidRPr="00991AE4" w:rsidRDefault="00991AE4" w:rsidP="00991AE4">
      <w:pPr>
        <w:jc w:val="both"/>
        <w:rPr>
          <w:rFonts w:ascii="Bookman Old Style" w:hAnsi="Bookman Old Style"/>
          <w:bCs/>
        </w:rPr>
      </w:pPr>
      <w:r w:rsidRPr="00991AE4">
        <w:rPr>
          <w:rFonts w:ascii="Bookman Old Style" w:hAnsi="Bookman Old Style"/>
          <w:bCs/>
        </w:rPr>
        <w:lastRenderedPageBreak/>
        <w:t>8 páginas. Formato de archivo en PDF/Adobe Acrobat. Tamaño: 314.09 Kb.</w:t>
      </w:r>
    </w:p>
    <w:p w14:paraId="00F3496C" w14:textId="77777777" w:rsidR="00991AE4" w:rsidRPr="00991AE4" w:rsidRDefault="00991AE4" w:rsidP="00991AE4">
      <w:pPr>
        <w:jc w:val="both"/>
        <w:rPr>
          <w:rFonts w:ascii="Bookman Old Style" w:hAnsi="Bookman Old Style"/>
          <w:bCs/>
        </w:rPr>
      </w:pPr>
      <w:r w:rsidRPr="00991AE4">
        <w:rPr>
          <w:rFonts w:ascii="Bookman Old Style" w:hAnsi="Bookman Old Style"/>
          <w:bCs/>
        </w:rPr>
        <w:t>BOC-A-2021-087-2295. </w:t>
      </w:r>
      <w:hyperlink r:id="rId182" w:tooltip="Vista previa (Versión no oficial)" w:history="1">
        <w:r w:rsidRPr="00991AE4">
          <w:rPr>
            <w:rStyle w:val="Hipervnculo"/>
            <w:rFonts w:ascii="Bookman Old Style" w:hAnsi="Bookman Old Style"/>
            <w:bCs/>
          </w:rPr>
          <w:t>Versión HTML</w:t>
        </w:r>
      </w:hyperlink>
      <w:r w:rsidRPr="00991AE4">
        <w:rPr>
          <w:rFonts w:ascii="Bookman Old Style" w:hAnsi="Bookman Old Style"/>
          <w:bCs/>
        </w:rPr>
        <w:t> - </w:t>
      </w:r>
      <w:hyperlink r:id="rId183" w:tooltip="Descargar la firma electrónica" w:history="1">
        <w:r w:rsidRPr="00991AE4">
          <w:rPr>
            <w:rStyle w:val="Hipervnculo"/>
            <w:rFonts w:ascii="Bookman Old Style" w:hAnsi="Bookman Old Style"/>
            <w:bCs/>
          </w:rPr>
          <w:t>Firma electrónica</w:t>
        </w:r>
      </w:hyperlink>
      <w:r w:rsidRPr="00991AE4">
        <w:rPr>
          <w:rFonts w:ascii="Bookman Old Style" w:hAnsi="Bookman Old Style"/>
          <w:bCs/>
        </w:rPr>
        <w:t> - </w:t>
      </w:r>
      <w:hyperlink r:id="rId184" w:tooltip="Descargar en formato PDF" w:history="1">
        <w:r w:rsidRPr="00991AE4">
          <w:rPr>
            <w:rStyle w:val="Hipervnculo"/>
            <w:rFonts w:ascii="Bookman Old Style" w:hAnsi="Bookman Old Style"/>
            <w:bCs/>
          </w:rPr>
          <w:t>Descargar</w:t>
        </w:r>
      </w:hyperlink>
    </w:p>
    <w:p w14:paraId="4CF69B02" w14:textId="712D3518" w:rsidR="00B62634" w:rsidRPr="00B62634" w:rsidRDefault="00B62634" w:rsidP="00972B29">
      <w:pPr>
        <w:jc w:val="both"/>
        <w:rPr>
          <w:rFonts w:ascii="Bookman Old Style" w:hAnsi="Bookman Old Style"/>
          <w:b/>
          <w:color w:val="FF0000"/>
          <w:lang w:val="es-ES_tradnl"/>
        </w:rPr>
      </w:pPr>
      <w:r w:rsidRPr="00B62634">
        <w:rPr>
          <w:rFonts w:ascii="Bookman Old Style" w:hAnsi="Bookman Old Style"/>
          <w:b/>
          <w:color w:val="FF0000"/>
          <w:highlight w:val="yellow"/>
          <w:lang w:val="es-ES_tradnl"/>
        </w:rPr>
        <w:t>BOE 28/04/2021</w:t>
      </w:r>
    </w:p>
    <w:p w14:paraId="1B4C69E9" w14:textId="77777777" w:rsidR="00B62634" w:rsidRPr="00B62634" w:rsidRDefault="00B62634" w:rsidP="00B62634">
      <w:pPr>
        <w:jc w:val="both"/>
        <w:rPr>
          <w:rFonts w:ascii="Bookman Old Style" w:hAnsi="Bookman Old Style"/>
          <w:b/>
          <w:bCs/>
        </w:rPr>
      </w:pPr>
      <w:r w:rsidRPr="00B62634">
        <w:rPr>
          <w:rFonts w:ascii="Bookman Old Style" w:hAnsi="Bookman Old Style"/>
          <w:b/>
          <w:bCs/>
        </w:rPr>
        <w:t>I. Disposiciones generales</w:t>
      </w:r>
    </w:p>
    <w:p w14:paraId="5D87D733" w14:textId="77777777" w:rsidR="00B62634" w:rsidRPr="00B62634" w:rsidRDefault="00B62634" w:rsidP="00B62634">
      <w:pPr>
        <w:jc w:val="both"/>
        <w:rPr>
          <w:rFonts w:ascii="Bookman Old Style" w:hAnsi="Bookman Old Style"/>
          <w:b/>
        </w:rPr>
      </w:pPr>
      <w:r w:rsidRPr="00B62634">
        <w:rPr>
          <w:rFonts w:ascii="Bookman Old Style" w:hAnsi="Bookman Old Style"/>
          <w:b/>
        </w:rPr>
        <w:t>JEFATURA DEL ESTADO</w:t>
      </w:r>
    </w:p>
    <w:p w14:paraId="3F57AB46" w14:textId="77777777" w:rsidR="00B62634" w:rsidRPr="00B62634" w:rsidRDefault="00B62634" w:rsidP="00B62634">
      <w:pPr>
        <w:jc w:val="both"/>
        <w:rPr>
          <w:rFonts w:ascii="Bookman Old Style" w:hAnsi="Bookman Old Style"/>
          <w:b/>
          <w:bCs/>
        </w:rPr>
      </w:pPr>
      <w:r w:rsidRPr="00B62634">
        <w:rPr>
          <w:rFonts w:ascii="Bookman Old Style" w:hAnsi="Bookman Old Style"/>
          <w:b/>
          <w:bCs/>
        </w:rPr>
        <w:t>Medidas urgentes</w:t>
      </w:r>
    </w:p>
    <w:p w14:paraId="21527DEA" w14:textId="77777777" w:rsidR="00B62634" w:rsidRPr="00B62634" w:rsidRDefault="00B62634" w:rsidP="00B62634">
      <w:pPr>
        <w:jc w:val="both"/>
        <w:rPr>
          <w:rFonts w:ascii="Bookman Old Style" w:hAnsi="Bookman Old Style"/>
          <w:bCs/>
        </w:rPr>
      </w:pPr>
      <w:r w:rsidRPr="00B62634">
        <w:rPr>
          <w:rFonts w:ascii="Bookman Old Style" w:hAnsi="Bookman Old Style"/>
          <w:bCs/>
        </w:rPr>
        <w:t>Real Decreto-ley 7/2021, de 27 de abril, de transposición de directivas de la Unión Europea en las materias de competencia, prevención del blanqueo de capitales, entidades de crédito, telecomunicaciones, medidas tributarias, prevención y reparación de daños medioambientales, desplazamiento de trabajadores en la prestación de servicios transnacionales y defensa de los consumidores.</w:t>
      </w:r>
    </w:p>
    <w:p w14:paraId="74B5398B" w14:textId="77777777" w:rsidR="00B62634" w:rsidRPr="00B62634" w:rsidRDefault="00A9233C" w:rsidP="00B62634">
      <w:pPr>
        <w:jc w:val="both"/>
        <w:rPr>
          <w:rFonts w:ascii="Bookman Old Style" w:hAnsi="Bookman Old Style"/>
          <w:bCs/>
        </w:rPr>
      </w:pPr>
      <w:hyperlink r:id="rId185" w:tooltip="PDF firmado BOE-A-2021-6872" w:history="1">
        <w:r w:rsidR="00B62634" w:rsidRPr="00B62634">
          <w:rPr>
            <w:rStyle w:val="Hipervnculo"/>
            <w:rFonts w:ascii="Bookman Old Style" w:hAnsi="Bookman Old Style"/>
            <w:bCs/>
          </w:rPr>
          <w:t>PDF (BOE-A-2021-6872 - 176 págs. - 5.241 KB)</w:t>
        </w:r>
      </w:hyperlink>
    </w:p>
    <w:p w14:paraId="5E186D26" w14:textId="77777777" w:rsidR="00B62634" w:rsidRPr="00B62634" w:rsidRDefault="00B62634" w:rsidP="00B62634">
      <w:pPr>
        <w:jc w:val="both"/>
        <w:rPr>
          <w:rFonts w:ascii="Bookman Old Style" w:hAnsi="Bookman Old Style"/>
          <w:b/>
        </w:rPr>
      </w:pPr>
      <w:r w:rsidRPr="00B62634">
        <w:rPr>
          <w:rFonts w:ascii="Bookman Old Style" w:hAnsi="Bookman Old Style"/>
          <w:b/>
        </w:rPr>
        <w:t>MINISTERIO DE SANIDAD</w:t>
      </w:r>
    </w:p>
    <w:p w14:paraId="6A202BC2" w14:textId="77777777" w:rsidR="00B62634" w:rsidRPr="00B62634" w:rsidRDefault="00B62634" w:rsidP="00B62634">
      <w:pPr>
        <w:jc w:val="both"/>
        <w:rPr>
          <w:rFonts w:ascii="Bookman Old Style" w:hAnsi="Bookman Old Style"/>
          <w:b/>
          <w:bCs/>
        </w:rPr>
      </w:pPr>
      <w:r w:rsidRPr="00B62634">
        <w:rPr>
          <w:rFonts w:ascii="Bookman Old Style" w:hAnsi="Bookman Old Style"/>
          <w:b/>
          <w:bCs/>
        </w:rPr>
        <w:t>Medidas sanitarias</w:t>
      </w:r>
    </w:p>
    <w:p w14:paraId="6F3BB353" w14:textId="77777777" w:rsidR="00B62634" w:rsidRPr="00B62634" w:rsidRDefault="00B62634" w:rsidP="00B62634">
      <w:pPr>
        <w:jc w:val="both"/>
        <w:rPr>
          <w:rFonts w:ascii="Bookman Old Style" w:hAnsi="Bookman Old Style"/>
          <w:bCs/>
        </w:rPr>
      </w:pPr>
      <w:r w:rsidRPr="00B62634">
        <w:rPr>
          <w:rFonts w:ascii="Bookman Old Style" w:hAnsi="Bookman Old Style"/>
          <w:bCs/>
        </w:rPr>
        <w:t>Orden SND/413/2021, de 27 de abril, sobre las condiciones de cuarentena a las que deben someterse las personas procedentes de la República de la India a su llegada a España, durante la situación de crisis sanitaria ocasionada por el COVID-19.</w:t>
      </w:r>
    </w:p>
    <w:p w14:paraId="605B6F09" w14:textId="77777777" w:rsidR="00B62634" w:rsidRPr="00B62634" w:rsidRDefault="00A9233C" w:rsidP="00B62634">
      <w:pPr>
        <w:jc w:val="both"/>
        <w:rPr>
          <w:rFonts w:ascii="Bookman Old Style" w:hAnsi="Bookman Old Style"/>
          <w:bCs/>
        </w:rPr>
      </w:pPr>
      <w:hyperlink r:id="rId186" w:tooltip="PDF firmado BOE-A-2021-6880" w:history="1">
        <w:r w:rsidR="00B62634" w:rsidRPr="00B62634">
          <w:rPr>
            <w:rStyle w:val="Hipervnculo"/>
            <w:rFonts w:ascii="Bookman Old Style" w:hAnsi="Bookman Old Style"/>
            <w:bCs/>
          </w:rPr>
          <w:t>PDF (BOE-A-2021-6880 - 5 págs. - 247 KB)</w:t>
        </w:r>
      </w:hyperlink>
    </w:p>
    <w:p w14:paraId="6E5AD9C5" w14:textId="70E93999" w:rsidR="00B62634" w:rsidRPr="00B62634" w:rsidRDefault="00B62634" w:rsidP="00972B29">
      <w:pPr>
        <w:jc w:val="both"/>
        <w:rPr>
          <w:rFonts w:ascii="Bookman Old Style" w:hAnsi="Bookman Old Style"/>
          <w:b/>
          <w:color w:val="FF0000"/>
          <w:lang w:val="es-ES_tradnl"/>
        </w:rPr>
      </w:pPr>
      <w:r w:rsidRPr="00B62634">
        <w:rPr>
          <w:rFonts w:ascii="Bookman Old Style" w:hAnsi="Bookman Old Style"/>
          <w:b/>
          <w:color w:val="FF0000"/>
          <w:highlight w:val="yellow"/>
          <w:lang w:val="es-ES_tradnl"/>
        </w:rPr>
        <w:t>BOC 28/04/2021</w:t>
      </w:r>
    </w:p>
    <w:p w14:paraId="5EB56629" w14:textId="77777777" w:rsidR="00B62634" w:rsidRPr="00B62634" w:rsidRDefault="00B62634" w:rsidP="00B62634">
      <w:pPr>
        <w:jc w:val="both"/>
        <w:rPr>
          <w:rFonts w:ascii="Bookman Old Style" w:hAnsi="Bookman Old Style"/>
          <w:b/>
          <w:bCs/>
        </w:rPr>
      </w:pPr>
      <w:r w:rsidRPr="00B62634">
        <w:rPr>
          <w:rFonts w:ascii="Bookman Old Style" w:hAnsi="Bookman Old Style"/>
          <w:b/>
          <w:bCs/>
        </w:rPr>
        <w:t>III. Otras Resoluciones</w:t>
      </w:r>
    </w:p>
    <w:p w14:paraId="5D7ED987" w14:textId="77777777" w:rsidR="00B62634" w:rsidRPr="00B62634" w:rsidRDefault="00B62634" w:rsidP="00B62634">
      <w:pPr>
        <w:jc w:val="both"/>
        <w:rPr>
          <w:rFonts w:ascii="Bookman Old Style" w:hAnsi="Bookman Old Style"/>
          <w:b/>
          <w:bCs/>
        </w:rPr>
      </w:pPr>
      <w:r w:rsidRPr="00B62634">
        <w:rPr>
          <w:rFonts w:ascii="Bookman Old Style" w:hAnsi="Bookman Old Style"/>
          <w:b/>
          <w:bCs/>
        </w:rPr>
        <w:t>Consejería de Obras Públicas, Transportes y Vivienda</w:t>
      </w:r>
    </w:p>
    <w:p w14:paraId="666BF066" w14:textId="77777777" w:rsidR="00B62634" w:rsidRPr="00B62634" w:rsidRDefault="00A9233C" w:rsidP="00B62634">
      <w:pPr>
        <w:jc w:val="both"/>
        <w:rPr>
          <w:rFonts w:ascii="Bookman Old Style" w:hAnsi="Bookman Old Style"/>
          <w:bCs/>
        </w:rPr>
      </w:pPr>
      <w:hyperlink r:id="rId187" w:tooltip="Ir a la disposición 2012/048/001" w:history="1">
        <w:r w:rsidR="00B62634" w:rsidRPr="00B62634">
          <w:rPr>
            <w:rStyle w:val="Hipervnculo"/>
            <w:rFonts w:ascii="Bookman Old Style" w:hAnsi="Bookman Old Style"/>
            <w:bCs/>
          </w:rPr>
          <w:t>2269</w:t>
        </w:r>
      </w:hyperlink>
      <w:r w:rsidR="00B62634" w:rsidRPr="00B62634">
        <w:rPr>
          <w:rFonts w:ascii="Bookman Old Style" w:hAnsi="Bookman Old Style"/>
          <w:bCs/>
        </w:rPr>
        <w:t> </w:t>
      </w:r>
      <w:hyperlink r:id="rId188" w:history="1">
        <w:r w:rsidR="00B62634" w:rsidRPr="00B62634">
          <w:rPr>
            <w:rStyle w:val="Hipervnculo"/>
            <w:rFonts w:ascii="Bookman Old Style" w:hAnsi="Bookman Old Style"/>
            <w:bCs/>
          </w:rPr>
          <w:t>Instituto Canario de la Vivienda.- Resolución de 23 de abril de 2021, del Presidente, de justificación y abono de las ayudas concedidas para contribuir a minimizar el impacto económico y social del COVID-19 en los alquileres de vivienda habitual por Resolución de 20 de julio de 2020, para solicitudes presentadas el 8 de mayo de 2020.</w:t>
        </w:r>
      </w:hyperlink>
    </w:p>
    <w:p w14:paraId="55F26985" w14:textId="77777777" w:rsidR="00B62634" w:rsidRPr="00B62634" w:rsidRDefault="00B62634" w:rsidP="00B62634">
      <w:pPr>
        <w:jc w:val="both"/>
        <w:rPr>
          <w:rFonts w:ascii="Bookman Old Style" w:hAnsi="Bookman Old Style"/>
          <w:bCs/>
        </w:rPr>
      </w:pPr>
      <w:r w:rsidRPr="00B62634">
        <w:rPr>
          <w:rFonts w:ascii="Bookman Old Style" w:hAnsi="Bookman Old Style"/>
          <w:bCs/>
        </w:rPr>
        <w:t>14 páginas. Formato de archivo en PDF/Adobe Acrobat. Tamaño: 752.30 Kb.</w:t>
      </w:r>
    </w:p>
    <w:p w14:paraId="4FC705CE" w14:textId="77777777" w:rsidR="00B62634" w:rsidRPr="00B62634" w:rsidRDefault="00B62634" w:rsidP="00B62634">
      <w:pPr>
        <w:jc w:val="both"/>
        <w:rPr>
          <w:rFonts w:ascii="Bookman Old Style" w:hAnsi="Bookman Old Style"/>
          <w:bCs/>
        </w:rPr>
      </w:pPr>
      <w:r w:rsidRPr="00B62634">
        <w:rPr>
          <w:rFonts w:ascii="Bookman Old Style" w:hAnsi="Bookman Old Style"/>
          <w:bCs/>
        </w:rPr>
        <w:t>BOC-A-2021-086-2269. </w:t>
      </w:r>
      <w:hyperlink r:id="rId189" w:tooltip="Vista previa (Versión no oficial)" w:history="1">
        <w:r w:rsidRPr="00B62634">
          <w:rPr>
            <w:rStyle w:val="Hipervnculo"/>
            <w:rFonts w:ascii="Bookman Old Style" w:hAnsi="Bookman Old Style"/>
            <w:bCs/>
          </w:rPr>
          <w:t>Versión HTML</w:t>
        </w:r>
      </w:hyperlink>
      <w:r w:rsidRPr="00B62634">
        <w:rPr>
          <w:rFonts w:ascii="Bookman Old Style" w:hAnsi="Bookman Old Style"/>
          <w:bCs/>
        </w:rPr>
        <w:t> - </w:t>
      </w:r>
      <w:hyperlink r:id="rId190" w:tooltip="Descargar la firma electrónica" w:history="1">
        <w:r w:rsidRPr="00B62634">
          <w:rPr>
            <w:rStyle w:val="Hipervnculo"/>
            <w:rFonts w:ascii="Bookman Old Style" w:hAnsi="Bookman Old Style"/>
            <w:bCs/>
          </w:rPr>
          <w:t>Firma electrónica</w:t>
        </w:r>
      </w:hyperlink>
      <w:r w:rsidRPr="00B62634">
        <w:rPr>
          <w:rFonts w:ascii="Bookman Old Style" w:hAnsi="Bookman Old Style"/>
          <w:bCs/>
        </w:rPr>
        <w:t> - </w:t>
      </w:r>
      <w:hyperlink r:id="rId191" w:tooltip="Descargar en formato PDF" w:history="1">
        <w:r w:rsidRPr="00B62634">
          <w:rPr>
            <w:rStyle w:val="Hipervnculo"/>
            <w:rFonts w:ascii="Bookman Old Style" w:hAnsi="Bookman Old Style"/>
            <w:bCs/>
          </w:rPr>
          <w:t>Descargar</w:t>
        </w:r>
      </w:hyperlink>
    </w:p>
    <w:p w14:paraId="21369EA8" w14:textId="77777777" w:rsidR="00B62634" w:rsidRPr="00B62634" w:rsidRDefault="00A9233C" w:rsidP="00B62634">
      <w:pPr>
        <w:jc w:val="both"/>
        <w:rPr>
          <w:rFonts w:ascii="Bookman Old Style" w:hAnsi="Bookman Old Style"/>
          <w:bCs/>
        </w:rPr>
      </w:pPr>
      <w:hyperlink r:id="rId192" w:tooltip="Ir a la disposición 2012/048/001" w:history="1">
        <w:r w:rsidR="00B62634" w:rsidRPr="00B62634">
          <w:rPr>
            <w:rStyle w:val="Hipervnculo"/>
            <w:rFonts w:ascii="Bookman Old Style" w:hAnsi="Bookman Old Style"/>
            <w:bCs/>
          </w:rPr>
          <w:t>2270</w:t>
        </w:r>
      </w:hyperlink>
      <w:r w:rsidR="00B62634" w:rsidRPr="00B62634">
        <w:rPr>
          <w:rFonts w:ascii="Bookman Old Style" w:hAnsi="Bookman Old Style"/>
          <w:bCs/>
        </w:rPr>
        <w:t> </w:t>
      </w:r>
      <w:hyperlink r:id="rId193" w:history="1">
        <w:r w:rsidR="00B62634" w:rsidRPr="00B62634">
          <w:rPr>
            <w:rStyle w:val="Hipervnculo"/>
            <w:rFonts w:ascii="Bookman Old Style" w:hAnsi="Bookman Old Style"/>
            <w:bCs/>
          </w:rPr>
          <w:t>Instituto Canario de la Vivienda.- Resolución de 23 de abril de 2021, del Presidente, de justificación y abono de las ayudas concedidas para contribuir a minimizar el impacto económico y social del COVID-19 en los alquileres de vivienda habitual por Resolución de 3 de agosto de 2020, para solicitudes presentadas el 9 de mayo de 2020.</w:t>
        </w:r>
      </w:hyperlink>
    </w:p>
    <w:p w14:paraId="47715F4F" w14:textId="77777777" w:rsidR="00B62634" w:rsidRPr="00B62634" w:rsidRDefault="00B62634" w:rsidP="00B62634">
      <w:pPr>
        <w:jc w:val="both"/>
        <w:rPr>
          <w:rFonts w:ascii="Bookman Old Style" w:hAnsi="Bookman Old Style"/>
          <w:bCs/>
        </w:rPr>
      </w:pPr>
      <w:r w:rsidRPr="00B62634">
        <w:rPr>
          <w:rFonts w:ascii="Bookman Old Style" w:hAnsi="Bookman Old Style"/>
          <w:bCs/>
        </w:rPr>
        <w:lastRenderedPageBreak/>
        <w:t>13 páginas. Formato de archivo en PDF/Adobe Acrobat. Tamaño: 731.60 Kb.</w:t>
      </w:r>
    </w:p>
    <w:p w14:paraId="63623017" w14:textId="77777777" w:rsidR="00B62634" w:rsidRPr="00B62634" w:rsidRDefault="00B62634" w:rsidP="00B62634">
      <w:pPr>
        <w:jc w:val="both"/>
        <w:rPr>
          <w:rFonts w:ascii="Bookman Old Style" w:hAnsi="Bookman Old Style"/>
          <w:bCs/>
        </w:rPr>
      </w:pPr>
      <w:r w:rsidRPr="00B62634">
        <w:rPr>
          <w:rFonts w:ascii="Bookman Old Style" w:hAnsi="Bookman Old Style"/>
          <w:bCs/>
        </w:rPr>
        <w:t>BOC-A-2021-086-2270. </w:t>
      </w:r>
      <w:hyperlink r:id="rId194" w:tooltip="Vista previa (Versión no oficial)" w:history="1">
        <w:r w:rsidRPr="00B62634">
          <w:rPr>
            <w:rStyle w:val="Hipervnculo"/>
            <w:rFonts w:ascii="Bookman Old Style" w:hAnsi="Bookman Old Style"/>
            <w:bCs/>
          </w:rPr>
          <w:t>Versión HTML</w:t>
        </w:r>
      </w:hyperlink>
      <w:r w:rsidRPr="00B62634">
        <w:rPr>
          <w:rFonts w:ascii="Bookman Old Style" w:hAnsi="Bookman Old Style"/>
          <w:bCs/>
        </w:rPr>
        <w:t> - </w:t>
      </w:r>
      <w:hyperlink r:id="rId195" w:tooltip="Descargar la firma electrónica" w:history="1">
        <w:r w:rsidRPr="00B62634">
          <w:rPr>
            <w:rStyle w:val="Hipervnculo"/>
            <w:rFonts w:ascii="Bookman Old Style" w:hAnsi="Bookman Old Style"/>
            <w:bCs/>
          </w:rPr>
          <w:t>Firma electrónica</w:t>
        </w:r>
      </w:hyperlink>
      <w:r w:rsidRPr="00B62634">
        <w:rPr>
          <w:rFonts w:ascii="Bookman Old Style" w:hAnsi="Bookman Old Style"/>
          <w:bCs/>
        </w:rPr>
        <w:t> - </w:t>
      </w:r>
      <w:hyperlink r:id="rId196" w:tooltip="Descargar en formato PDF" w:history="1">
        <w:r w:rsidRPr="00B62634">
          <w:rPr>
            <w:rStyle w:val="Hipervnculo"/>
            <w:rFonts w:ascii="Bookman Old Style" w:hAnsi="Bookman Old Style"/>
            <w:bCs/>
          </w:rPr>
          <w:t>Descargar</w:t>
        </w:r>
      </w:hyperlink>
    </w:p>
    <w:p w14:paraId="48DBCCC1" w14:textId="77777777" w:rsidR="00B62634" w:rsidRPr="00B62634" w:rsidRDefault="00A9233C" w:rsidP="00B62634">
      <w:pPr>
        <w:jc w:val="both"/>
        <w:rPr>
          <w:rFonts w:ascii="Bookman Old Style" w:hAnsi="Bookman Old Style"/>
          <w:bCs/>
        </w:rPr>
      </w:pPr>
      <w:hyperlink r:id="rId197" w:tooltip="Ir a la disposición 2012/048/001" w:history="1">
        <w:r w:rsidR="00B62634" w:rsidRPr="00B62634">
          <w:rPr>
            <w:rStyle w:val="Hipervnculo"/>
            <w:rFonts w:ascii="Bookman Old Style" w:hAnsi="Bookman Old Style"/>
            <w:bCs/>
          </w:rPr>
          <w:t>2271</w:t>
        </w:r>
      </w:hyperlink>
      <w:r w:rsidR="00B62634" w:rsidRPr="00B62634">
        <w:rPr>
          <w:rFonts w:ascii="Bookman Old Style" w:hAnsi="Bookman Old Style"/>
          <w:bCs/>
        </w:rPr>
        <w:t> </w:t>
      </w:r>
      <w:hyperlink r:id="rId198" w:history="1">
        <w:r w:rsidR="00B62634" w:rsidRPr="00B62634">
          <w:rPr>
            <w:rStyle w:val="Hipervnculo"/>
            <w:rFonts w:ascii="Bookman Old Style" w:hAnsi="Bookman Old Style"/>
            <w:bCs/>
          </w:rPr>
          <w:t>Instituto Canario de la Vivienda.- Resolución de 23 de abril de 2021, del Presidente, de justificación y abono de las ayudas concedidas para contribuir a minimizar el impacto económico y social del COVID-19 en los alquileres de vivienda habitual por Resolución de 3 de agosto de 2020, para solicitudes presentadas el 10 de mayo de 2020.</w:t>
        </w:r>
      </w:hyperlink>
    </w:p>
    <w:p w14:paraId="334ADF42" w14:textId="77777777" w:rsidR="00B62634" w:rsidRPr="00B62634" w:rsidRDefault="00B62634" w:rsidP="00B62634">
      <w:pPr>
        <w:jc w:val="both"/>
        <w:rPr>
          <w:rFonts w:ascii="Bookman Old Style" w:hAnsi="Bookman Old Style"/>
          <w:bCs/>
        </w:rPr>
      </w:pPr>
      <w:r w:rsidRPr="00B62634">
        <w:rPr>
          <w:rFonts w:ascii="Bookman Old Style" w:hAnsi="Bookman Old Style"/>
          <w:bCs/>
        </w:rPr>
        <w:t>13 páginas. Formato de archivo en PDF/Adobe Acrobat. Tamaño: 663.18 Kb.</w:t>
      </w:r>
    </w:p>
    <w:p w14:paraId="5A63A3F8" w14:textId="77777777" w:rsidR="00B62634" w:rsidRPr="00B62634" w:rsidRDefault="00B62634" w:rsidP="00B62634">
      <w:pPr>
        <w:jc w:val="both"/>
        <w:rPr>
          <w:rFonts w:ascii="Bookman Old Style" w:hAnsi="Bookman Old Style"/>
          <w:bCs/>
        </w:rPr>
      </w:pPr>
      <w:r w:rsidRPr="00B62634">
        <w:rPr>
          <w:rFonts w:ascii="Bookman Old Style" w:hAnsi="Bookman Old Style"/>
          <w:bCs/>
        </w:rPr>
        <w:t>BOC-A-2021-086-2271. </w:t>
      </w:r>
      <w:hyperlink r:id="rId199" w:tooltip="Vista previa (Versión no oficial)" w:history="1">
        <w:r w:rsidRPr="00B62634">
          <w:rPr>
            <w:rStyle w:val="Hipervnculo"/>
            <w:rFonts w:ascii="Bookman Old Style" w:hAnsi="Bookman Old Style"/>
            <w:bCs/>
          </w:rPr>
          <w:t>Versión HTML</w:t>
        </w:r>
      </w:hyperlink>
      <w:r w:rsidRPr="00B62634">
        <w:rPr>
          <w:rFonts w:ascii="Bookman Old Style" w:hAnsi="Bookman Old Style"/>
          <w:bCs/>
        </w:rPr>
        <w:t> - </w:t>
      </w:r>
      <w:hyperlink r:id="rId200" w:tooltip="Descargar la firma electrónica" w:history="1">
        <w:r w:rsidRPr="00B62634">
          <w:rPr>
            <w:rStyle w:val="Hipervnculo"/>
            <w:rFonts w:ascii="Bookman Old Style" w:hAnsi="Bookman Old Style"/>
            <w:bCs/>
          </w:rPr>
          <w:t>Firma electrónica</w:t>
        </w:r>
      </w:hyperlink>
      <w:r w:rsidRPr="00B62634">
        <w:rPr>
          <w:rFonts w:ascii="Bookman Old Style" w:hAnsi="Bookman Old Style"/>
          <w:bCs/>
        </w:rPr>
        <w:t> - </w:t>
      </w:r>
      <w:hyperlink r:id="rId201" w:tooltip="Descargar en formato PDF" w:history="1">
        <w:r w:rsidRPr="00B62634">
          <w:rPr>
            <w:rStyle w:val="Hipervnculo"/>
            <w:rFonts w:ascii="Bookman Old Style" w:hAnsi="Bookman Old Style"/>
            <w:bCs/>
          </w:rPr>
          <w:t>Descargar</w:t>
        </w:r>
      </w:hyperlink>
    </w:p>
    <w:p w14:paraId="3B963564" w14:textId="77777777" w:rsidR="00B62634" w:rsidRPr="00B62634" w:rsidRDefault="00A9233C" w:rsidP="00B62634">
      <w:pPr>
        <w:jc w:val="both"/>
        <w:rPr>
          <w:rFonts w:ascii="Bookman Old Style" w:hAnsi="Bookman Old Style"/>
          <w:bCs/>
        </w:rPr>
      </w:pPr>
      <w:hyperlink r:id="rId202" w:tooltip="Ir a la disposición 2012/048/001" w:history="1">
        <w:r w:rsidR="00B62634" w:rsidRPr="00B62634">
          <w:rPr>
            <w:rStyle w:val="Hipervnculo"/>
            <w:rFonts w:ascii="Bookman Old Style" w:hAnsi="Bookman Old Style"/>
            <w:bCs/>
          </w:rPr>
          <w:t>2272</w:t>
        </w:r>
      </w:hyperlink>
      <w:r w:rsidR="00B62634" w:rsidRPr="00B62634">
        <w:rPr>
          <w:rFonts w:ascii="Bookman Old Style" w:hAnsi="Bookman Old Style"/>
          <w:bCs/>
        </w:rPr>
        <w:t> </w:t>
      </w:r>
      <w:hyperlink r:id="rId203" w:history="1">
        <w:r w:rsidR="00B62634" w:rsidRPr="00B62634">
          <w:rPr>
            <w:rStyle w:val="Hipervnculo"/>
            <w:rFonts w:ascii="Bookman Old Style" w:hAnsi="Bookman Old Style"/>
            <w:bCs/>
          </w:rPr>
          <w:t>Instituto Canario de la Vivienda.- Resolución de 23 de abril de 2021, del Presidente, de justificación y abono de las ayudas concedidas para contribuir a minimizar el impacto económico y social del COVID-19 en los alquileres de vivienda habitual por Resolución de 18 de septiembre de 2020, para solicitudes presentadas el 11 de mayo de 2020.</w:t>
        </w:r>
      </w:hyperlink>
    </w:p>
    <w:p w14:paraId="0C8AFE12" w14:textId="77777777" w:rsidR="00B62634" w:rsidRPr="00B62634" w:rsidRDefault="00B62634" w:rsidP="00B62634">
      <w:pPr>
        <w:jc w:val="both"/>
        <w:rPr>
          <w:rFonts w:ascii="Bookman Old Style" w:hAnsi="Bookman Old Style"/>
          <w:bCs/>
        </w:rPr>
      </w:pPr>
      <w:r w:rsidRPr="00B62634">
        <w:rPr>
          <w:rFonts w:ascii="Bookman Old Style" w:hAnsi="Bookman Old Style"/>
          <w:bCs/>
        </w:rPr>
        <w:t>18 páginas. Formato de archivo en PDF/Adobe Acrobat. Tamaño: 989.08 Kb.</w:t>
      </w:r>
    </w:p>
    <w:p w14:paraId="4B41A99E" w14:textId="77777777" w:rsidR="00B62634" w:rsidRPr="00B62634" w:rsidRDefault="00B62634" w:rsidP="00B62634">
      <w:pPr>
        <w:jc w:val="both"/>
        <w:rPr>
          <w:rFonts w:ascii="Bookman Old Style" w:hAnsi="Bookman Old Style"/>
          <w:bCs/>
        </w:rPr>
      </w:pPr>
      <w:r w:rsidRPr="00B62634">
        <w:rPr>
          <w:rFonts w:ascii="Bookman Old Style" w:hAnsi="Bookman Old Style"/>
          <w:bCs/>
        </w:rPr>
        <w:t>BOC-A-2021-086-2272. </w:t>
      </w:r>
      <w:hyperlink r:id="rId204" w:tooltip="Vista previa (Versión no oficial)" w:history="1">
        <w:r w:rsidRPr="00B62634">
          <w:rPr>
            <w:rStyle w:val="Hipervnculo"/>
            <w:rFonts w:ascii="Bookman Old Style" w:hAnsi="Bookman Old Style"/>
            <w:bCs/>
          </w:rPr>
          <w:t>Versión HTML</w:t>
        </w:r>
      </w:hyperlink>
      <w:r w:rsidRPr="00B62634">
        <w:rPr>
          <w:rFonts w:ascii="Bookman Old Style" w:hAnsi="Bookman Old Style"/>
          <w:bCs/>
        </w:rPr>
        <w:t> - </w:t>
      </w:r>
      <w:hyperlink r:id="rId205" w:tooltip="Descargar la firma electrónica" w:history="1">
        <w:r w:rsidRPr="00B62634">
          <w:rPr>
            <w:rStyle w:val="Hipervnculo"/>
            <w:rFonts w:ascii="Bookman Old Style" w:hAnsi="Bookman Old Style"/>
            <w:bCs/>
          </w:rPr>
          <w:t>Firma electrónica</w:t>
        </w:r>
      </w:hyperlink>
      <w:r w:rsidRPr="00B62634">
        <w:rPr>
          <w:rFonts w:ascii="Bookman Old Style" w:hAnsi="Bookman Old Style"/>
          <w:bCs/>
        </w:rPr>
        <w:t> - </w:t>
      </w:r>
      <w:hyperlink r:id="rId206" w:tooltip="Descargar en formato PDF" w:history="1">
        <w:r w:rsidRPr="00B62634">
          <w:rPr>
            <w:rStyle w:val="Hipervnculo"/>
            <w:rFonts w:ascii="Bookman Old Style" w:hAnsi="Bookman Old Style"/>
            <w:bCs/>
          </w:rPr>
          <w:t>Descargar</w:t>
        </w:r>
      </w:hyperlink>
    </w:p>
    <w:p w14:paraId="15FB6B47" w14:textId="64658E3B" w:rsidR="00DA2A1D" w:rsidRPr="00DA2A1D" w:rsidRDefault="00DA2A1D" w:rsidP="00972B29">
      <w:pPr>
        <w:jc w:val="both"/>
        <w:rPr>
          <w:rFonts w:ascii="Bookman Old Style" w:hAnsi="Bookman Old Style"/>
          <w:b/>
          <w:color w:val="FF0000"/>
          <w:lang w:val="es-ES_tradnl"/>
        </w:rPr>
      </w:pPr>
      <w:r w:rsidRPr="00DA2A1D">
        <w:rPr>
          <w:rFonts w:ascii="Bookman Old Style" w:hAnsi="Bookman Old Style"/>
          <w:b/>
          <w:color w:val="FF0000"/>
          <w:highlight w:val="yellow"/>
          <w:lang w:val="es-ES_tradnl"/>
        </w:rPr>
        <w:t>BOE 27/04/2021</w:t>
      </w:r>
    </w:p>
    <w:p w14:paraId="21503384" w14:textId="77777777" w:rsidR="00DA2A1D" w:rsidRPr="00DA2A1D" w:rsidRDefault="00DA2A1D" w:rsidP="00DA2A1D">
      <w:pPr>
        <w:jc w:val="both"/>
        <w:rPr>
          <w:rFonts w:ascii="Bookman Old Style" w:hAnsi="Bookman Old Style"/>
          <w:b/>
          <w:bCs/>
        </w:rPr>
      </w:pPr>
      <w:r w:rsidRPr="00DA2A1D">
        <w:rPr>
          <w:rFonts w:ascii="Bookman Old Style" w:hAnsi="Bookman Old Style"/>
          <w:b/>
          <w:bCs/>
        </w:rPr>
        <w:t>III. Otras disposiciones</w:t>
      </w:r>
    </w:p>
    <w:p w14:paraId="4418FF61" w14:textId="77777777" w:rsidR="00DA2A1D" w:rsidRPr="00DA2A1D" w:rsidRDefault="00DA2A1D" w:rsidP="00DA2A1D">
      <w:pPr>
        <w:jc w:val="both"/>
        <w:rPr>
          <w:rFonts w:ascii="Bookman Old Style" w:hAnsi="Bookman Old Style"/>
          <w:b/>
        </w:rPr>
      </w:pPr>
      <w:r w:rsidRPr="00DA2A1D">
        <w:rPr>
          <w:rFonts w:ascii="Bookman Old Style" w:hAnsi="Bookman Old Style"/>
          <w:b/>
        </w:rPr>
        <w:t>MINISTERIO DE HACIENDA</w:t>
      </w:r>
    </w:p>
    <w:p w14:paraId="722CF692" w14:textId="77777777" w:rsidR="00DA2A1D" w:rsidRPr="00DA2A1D" w:rsidRDefault="00DA2A1D" w:rsidP="00DA2A1D">
      <w:pPr>
        <w:jc w:val="both"/>
        <w:rPr>
          <w:rFonts w:ascii="Bookman Old Style" w:hAnsi="Bookman Old Style"/>
          <w:b/>
          <w:bCs/>
        </w:rPr>
      </w:pPr>
      <w:r w:rsidRPr="00DA2A1D">
        <w:rPr>
          <w:rFonts w:ascii="Bookman Old Style" w:hAnsi="Bookman Old Style"/>
          <w:b/>
          <w:bCs/>
        </w:rPr>
        <w:t>Comunidad de Castilla y León. Convenio</w:t>
      </w:r>
    </w:p>
    <w:p w14:paraId="41FC4204" w14:textId="77777777" w:rsidR="00DA2A1D" w:rsidRPr="00DA2A1D" w:rsidRDefault="00DA2A1D" w:rsidP="00DA2A1D">
      <w:pPr>
        <w:jc w:val="both"/>
        <w:rPr>
          <w:rFonts w:ascii="Bookman Old Style" w:hAnsi="Bookman Old Style"/>
          <w:bCs/>
        </w:rPr>
      </w:pPr>
      <w:r w:rsidRPr="00DA2A1D">
        <w:rPr>
          <w:rFonts w:ascii="Bookman Old Style" w:hAnsi="Bookman Old Style"/>
          <w:bCs/>
        </w:rPr>
        <w:t>Orden HAC/404/2021, de 26 de abril, por la que se publica el Convenio con la Agencia Estatal de Administración Tributaria y la Comunidad Autónoma de Castilla y León, en aplicación de lo establecido en el artículo 4.4 del Real Decreto-ley 5/2021, de 12 de marzo, de medidas extraordinarias de apoyo a la solvencia empresarial en respuesta a la pandemia de la COVID-19.</w:t>
      </w:r>
    </w:p>
    <w:p w14:paraId="057D5A6A" w14:textId="77777777" w:rsidR="00DA2A1D" w:rsidRPr="00DA2A1D" w:rsidRDefault="00A9233C" w:rsidP="00DA2A1D">
      <w:pPr>
        <w:jc w:val="both"/>
        <w:rPr>
          <w:rFonts w:ascii="Bookman Old Style" w:hAnsi="Bookman Old Style"/>
          <w:bCs/>
        </w:rPr>
      </w:pPr>
      <w:hyperlink r:id="rId207" w:tooltip="PDF firmado BOE-A-2021-6831" w:history="1">
        <w:r w:rsidR="00DA2A1D" w:rsidRPr="00DA2A1D">
          <w:rPr>
            <w:rStyle w:val="Hipervnculo"/>
            <w:rFonts w:ascii="Bookman Old Style" w:hAnsi="Bookman Old Style"/>
            <w:bCs/>
          </w:rPr>
          <w:t>PDF (BOE-A-2021-6831 - 12 págs. - 283 KB)</w:t>
        </w:r>
      </w:hyperlink>
    </w:p>
    <w:p w14:paraId="48B502F8" w14:textId="77777777" w:rsidR="00DA2A1D" w:rsidRPr="00DA2A1D" w:rsidRDefault="00DA2A1D" w:rsidP="00DA2A1D">
      <w:pPr>
        <w:jc w:val="both"/>
        <w:rPr>
          <w:rFonts w:ascii="Bookman Old Style" w:hAnsi="Bookman Old Style"/>
          <w:b/>
          <w:bCs/>
        </w:rPr>
      </w:pPr>
      <w:r w:rsidRPr="00DA2A1D">
        <w:rPr>
          <w:rFonts w:ascii="Bookman Old Style" w:hAnsi="Bookman Old Style"/>
          <w:b/>
          <w:bCs/>
        </w:rPr>
        <w:t>Comunidad de Madrid. Convenio</w:t>
      </w:r>
    </w:p>
    <w:p w14:paraId="633FB4F1" w14:textId="77777777" w:rsidR="00DA2A1D" w:rsidRPr="00DA2A1D" w:rsidRDefault="00DA2A1D" w:rsidP="00DA2A1D">
      <w:pPr>
        <w:jc w:val="both"/>
        <w:rPr>
          <w:rFonts w:ascii="Bookman Old Style" w:hAnsi="Bookman Old Style"/>
          <w:bCs/>
        </w:rPr>
      </w:pPr>
      <w:r w:rsidRPr="00DA2A1D">
        <w:rPr>
          <w:rFonts w:ascii="Bookman Old Style" w:hAnsi="Bookman Old Style"/>
          <w:bCs/>
        </w:rPr>
        <w:t>Orden HAC/405/2021, de 26 de abril, por la que se publica el Convenio con la Agencia Estatal de Administración Tributaria y la Comunidad de Madrid, en aplicación de lo establecido en el artículo 4.4 del Real Decreto-ley 5/2021, de 12 de marzo, de medidas extraordinarias de apoyo a la solvencia empresarial en respuesta a la pandemia de la COVID-19.</w:t>
      </w:r>
    </w:p>
    <w:p w14:paraId="7DFAF736" w14:textId="77777777" w:rsidR="00DA2A1D" w:rsidRPr="00DA2A1D" w:rsidRDefault="00A9233C" w:rsidP="00DA2A1D">
      <w:pPr>
        <w:jc w:val="both"/>
        <w:rPr>
          <w:rFonts w:ascii="Bookman Old Style" w:hAnsi="Bookman Old Style"/>
          <w:bCs/>
        </w:rPr>
      </w:pPr>
      <w:hyperlink r:id="rId208" w:tooltip="PDF firmado BOE-A-2021-6832" w:history="1">
        <w:r w:rsidR="00DA2A1D" w:rsidRPr="00DA2A1D">
          <w:rPr>
            <w:rStyle w:val="Hipervnculo"/>
            <w:rFonts w:ascii="Bookman Old Style" w:hAnsi="Bookman Old Style"/>
            <w:bCs/>
          </w:rPr>
          <w:t>PDF (BOE-A-2021-6832 - 12 págs. - 282 KB)</w:t>
        </w:r>
      </w:hyperlink>
    </w:p>
    <w:p w14:paraId="4EC4938A" w14:textId="3B2E658F" w:rsidR="00DA2A1D" w:rsidRPr="00DA2A1D" w:rsidRDefault="00DA2A1D" w:rsidP="00DA2A1D">
      <w:pPr>
        <w:jc w:val="both"/>
        <w:rPr>
          <w:rFonts w:ascii="Bookman Old Style" w:hAnsi="Bookman Old Style"/>
          <w:b/>
        </w:rPr>
      </w:pPr>
      <w:proofErr w:type="spellStart"/>
      <w:r w:rsidRPr="00DA2A1D">
        <w:rPr>
          <w:rFonts w:ascii="Bookman Old Style" w:hAnsi="Bookman Old Style"/>
          <w:b/>
          <w:bCs/>
        </w:rPr>
        <w:t>Comunitat</w:t>
      </w:r>
      <w:proofErr w:type="spellEnd"/>
      <w:r w:rsidRPr="00DA2A1D">
        <w:rPr>
          <w:rFonts w:ascii="Bookman Old Style" w:hAnsi="Bookman Old Style"/>
          <w:b/>
          <w:bCs/>
        </w:rPr>
        <w:t xml:space="preserve"> Valenciana. Convenio</w:t>
      </w:r>
    </w:p>
    <w:p w14:paraId="665CFDF5" w14:textId="77777777" w:rsidR="00DA2A1D" w:rsidRPr="00DA2A1D" w:rsidRDefault="00DA2A1D" w:rsidP="00DA2A1D">
      <w:pPr>
        <w:jc w:val="both"/>
        <w:rPr>
          <w:rFonts w:ascii="Bookman Old Style" w:hAnsi="Bookman Old Style"/>
          <w:bCs/>
        </w:rPr>
      </w:pPr>
      <w:r w:rsidRPr="00DA2A1D">
        <w:rPr>
          <w:rFonts w:ascii="Bookman Old Style" w:hAnsi="Bookman Old Style"/>
          <w:bCs/>
        </w:rPr>
        <w:lastRenderedPageBreak/>
        <w:t xml:space="preserve">Orden HAC/406/2021, de 26 de abril, por la que se publica el Convenio con la Agencia Estatal de Administración Tributaria y la </w:t>
      </w:r>
      <w:proofErr w:type="spellStart"/>
      <w:r w:rsidRPr="00DA2A1D">
        <w:rPr>
          <w:rFonts w:ascii="Bookman Old Style" w:hAnsi="Bookman Old Style"/>
          <w:bCs/>
        </w:rPr>
        <w:t>Comunitat</w:t>
      </w:r>
      <w:proofErr w:type="spellEnd"/>
      <w:r w:rsidRPr="00DA2A1D">
        <w:rPr>
          <w:rFonts w:ascii="Bookman Old Style" w:hAnsi="Bookman Old Style"/>
          <w:bCs/>
        </w:rPr>
        <w:t xml:space="preserve"> Valenciana, en aplicación de lo establecido en el artículo 4.4 del Real Decreto-ley 5/2021, de 12 de marzo, de medidas extraordinarias de apoyo a la solvencia empresarial en respuesta a la pandemia de la COVID-19.</w:t>
      </w:r>
    </w:p>
    <w:p w14:paraId="18877E44" w14:textId="77777777" w:rsidR="00DA2A1D" w:rsidRPr="00DA2A1D" w:rsidRDefault="00A9233C" w:rsidP="00DA2A1D">
      <w:pPr>
        <w:jc w:val="both"/>
        <w:rPr>
          <w:rFonts w:ascii="Bookman Old Style" w:hAnsi="Bookman Old Style"/>
          <w:bCs/>
        </w:rPr>
      </w:pPr>
      <w:hyperlink r:id="rId209" w:tooltip="PDF firmado BOE-A-2021-6833" w:history="1">
        <w:r w:rsidR="00DA2A1D" w:rsidRPr="00DA2A1D">
          <w:rPr>
            <w:rStyle w:val="Hipervnculo"/>
            <w:rFonts w:ascii="Bookman Old Style" w:hAnsi="Bookman Old Style"/>
            <w:bCs/>
          </w:rPr>
          <w:t>PDF (BOE-A-2021-6833 - 12 págs. - 283 KB)</w:t>
        </w:r>
      </w:hyperlink>
    </w:p>
    <w:p w14:paraId="19300803" w14:textId="77777777" w:rsidR="00DA2A1D" w:rsidRPr="00DA2A1D" w:rsidRDefault="00DA2A1D" w:rsidP="00DA2A1D">
      <w:pPr>
        <w:jc w:val="both"/>
        <w:rPr>
          <w:rFonts w:ascii="Bookman Old Style" w:hAnsi="Bookman Old Style"/>
          <w:b/>
          <w:bCs/>
        </w:rPr>
      </w:pPr>
      <w:r w:rsidRPr="00DA2A1D">
        <w:rPr>
          <w:rFonts w:ascii="Bookman Old Style" w:hAnsi="Bookman Old Style"/>
          <w:b/>
          <w:bCs/>
        </w:rPr>
        <w:t>V. Anuncios. - A. Contratación del Sector Público</w:t>
      </w:r>
    </w:p>
    <w:p w14:paraId="2F24EDEF" w14:textId="77777777" w:rsidR="00DA2A1D" w:rsidRPr="00DA2A1D" w:rsidRDefault="00DA2A1D" w:rsidP="00DA2A1D">
      <w:pPr>
        <w:jc w:val="both"/>
        <w:rPr>
          <w:rFonts w:ascii="Bookman Old Style" w:hAnsi="Bookman Old Style"/>
          <w:b/>
        </w:rPr>
      </w:pPr>
      <w:r w:rsidRPr="00DA2A1D">
        <w:rPr>
          <w:rFonts w:ascii="Bookman Old Style" w:hAnsi="Bookman Old Style"/>
          <w:b/>
        </w:rPr>
        <w:t>MINISTERIO DE HACIENDA</w:t>
      </w:r>
    </w:p>
    <w:p w14:paraId="36C8B6C7" w14:textId="77777777" w:rsidR="00DA2A1D" w:rsidRPr="00DA2A1D" w:rsidRDefault="00DA2A1D" w:rsidP="00DA2A1D">
      <w:pPr>
        <w:jc w:val="both"/>
        <w:rPr>
          <w:rFonts w:ascii="Bookman Old Style" w:hAnsi="Bookman Old Style"/>
          <w:bCs/>
        </w:rPr>
      </w:pPr>
      <w:r w:rsidRPr="00DA2A1D">
        <w:rPr>
          <w:rFonts w:ascii="Bookman Old Style" w:hAnsi="Bookman Old Style"/>
          <w:bCs/>
        </w:rPr>
        <w:t>Anuncio de licitación de: Dirección del Servicio de Gestión Económica de la Agencia Estatal de la Administración Tributaria. Objeto: Suministro y distribución de mascarillas FFP2 para protección de los empleados de la AEAT frente al COVID-19. Expediente: 21700016700.</w:t>
      </w:r>
    </w:p>
    <w:p w14:paraId="4D18B8AC" w14:textId="77777777" w:rsidR="00DA2A1D" w:rsidRPr="00DA2A1D" w:rsidRDefault="00A9233C" w:rsidP="00DA2A1D">
      <w:pPr>
        <w:jc w:val="both"/>
        <w:rPr>
          <w:rFonts w:ascii="Bookman Old Style" w:hAnsi="Bookman Old Style"/>
          <w:bCs/>
        </w:rPr>
      </w:pPr>
      <w:hyperlink r:id="rId210" w:tooltip="PDF firmado BOE-B-2021-20514" w:history="1">
        <w:r w:rsidR="00DA2A1D" w:rsidRPr="00DA2A1D">
          <w:rPr>
            <w:rStyle w:val="Hipervnculo"/>
            <w:rFonts w:ascii="Bookman Old Style" w:hAnsi="Bookman Old Style"/>
            <w:bCs/>
          </w:rPr>
          <w:t>PDF (BOE-B-2021-20514 - 2 págs. - 182 KB)</w:t>
        </w:r>
      </w:hyperlink>
    </w:p>
    <w:p w14:paraId="6F924D46" w14:textId="77777777" w:rsidR="00DA2A1D" w:rsidRPr="00DA2A1D" w:rsidRDefault="00DA2A1D" w:rsidP="00DA2A1D">
      <w:pPr>
        <w:jc w:val="both"/>
        <w:rPr>
          <w:rFonts w:ascii="Bookman Old Style" w:hAnsi="Bookman Old Style"/>
          <w:b/>
        </w:rPr>
      </w:pPr>
      <w:r w:rsidRPr="00DA2A1D">
        <w:rPr>
          <w:rFonts w:ascii="Bookman Old Style" w:hAnsi="Bookman Old Style"/>
          <w:b/>
        </w:rPr>
        <w:t>MINISTERIO DE ASUNTOS ECONÓMICOS Y TRANSFORMACIÓN DIGITAL</w:t>
      </w:r>
    </w:p>
    <w:p w14:paraId="5AAB73DC" w14:textId="77777777" w:rsidR="00DA2A1D" w:rsidRPr="00DA2A1D" w:rsidRDefault="00DA2A1D" w:rsidP="00DA2A1D">
      <w:pPr>
        <w:jc w:val="both"/>
        <w:rPr>
          <w:rFonts w:ascii="Bookman Old Style" w:hAnsi="Bookman Old Style"/>
          <w:bCs/>
        </w:rPr>
      </w:pPr>
      <w:r w:rsidRPr="00DA2A1D">
        <w:rPr>
          <w:rFonts w:ascii="Bookman Old Style" w:hAnsi="Bookman Old Style"/>
          <w:bCs/>
        </w:rPr>
        <w:t>Anuncio de formalización de contratos de: Secretaría de Estado de Digitalización e Inteligencia Artificial. Objeto: Elaboración y ejecución de un plan de medios para la promoción del uso de la aplicación RADAR COVID19 en entornos digitales, redes sociales, radio y prensa escrita. Expediente: 202000000525.</w:t>
      </w:r>
    </w:p>
    <w:p w14:paraId="7E889B74" w14:textId="77777777" w:rsidR="00DA2A1D" w:rsidRPr="00DA2A1D" w:rsidRDefault="00A9233C" w:rsidP="00DA2A1D">
      <w:pPr>
        <w:jc w:val="both"/>
        <w:rPr>
          <w:rFonts w:ascii="Bookman Old Style" w:hAnsi="Bookman Old Style"/>
          <w:bCs/>
        </w:rPr>
      </w:pPr>
      <w:hyperlink r:id="rId211" w:tooltip="PDF firmado BOE-B-2021-20534" w:history="1">
        <w:r w:rsidR="00DA2A1D" w:rsidRPr="00DA2A1D">
          <w:rPr>
            <w:rStyle w:val="Hipervnculo"/>
            <w:rFonts w:ascii="Bookman Old Style" w:hAnsi="Bookman Old Style"/>
            <w:bCs/>
          </w:rPr>
          <w:t>PDF (BOE-B-2021-20534 - 2 págs. - 183 KB)</w:t>
        </w:r>
      </w:hyperlink>
    </w:p>
    <w:p w14:paraId="6DA1FEC1" w14:textId="00AAF475" w:rsidR="000558C8" w:rsidRPr="000558C8" w:rsidRDefault="000558C8" w:rsidP="00972B29">
      <w:pPr>
        <w:jc w:val="both"/>
        <w:rPr>
          <w:rFonts w:ascii="Bookman Old Style" w:hAnsi="Bookman Old Style"/>
          <w:b/>
          <w:color w:val="FF0000"/>
          <w:lang w:val="es-ES_tradnl"/>
        </w:rPr>
      </w:pPr>
      <w:r w:rsidRPr="000558C8">
        <w:rPr>
          <w:rFonts w:ascii="Bookman Old Style" w:hAnsi="Bookman Old Style"/>
          <w:b/>
          <w:color w:val="FF0000"/>
          <w:highlight w:val="yellow"/>
          <w:lang w:val="es-ES_tradnl"/>
        </w:rPr>
        <w:t>BOE 26/04/2021</w:t>
      </w:r>
    </w:p>
    <w:p w14:paraId="257A226B" w14:textId="77777777" w:rsidR="000558C8" w:rsidRPr="000558C8" w:rsidRDefault="000558C8" w:rsidP="000558C8">
      <w:pPr>
        <w:jc w:val="both"/>
        <w:rPr>
          <w:rFonts w:ascii="Bookman Old Style" w:hAnsi="Bookman Old Style"/>
          <w:b/>
          <w:bCs/>
        </w:rPr>
      </w:pPr>
      <w:r w:rsidRPr="000558C8">
        <w:rPr>
          <w:rFonts w:ascii="Bookman Old Style" w:hAnsi="Bookman Old Style"/>
          <w:b/>
          <w:bCs/>
        </w:rPr>
        <w:t>III. Otras disposiciones</w:t>
      </w:r>
    </w:p>
    <w:p w14:paraId="11385699" w14:textId="77777777" w:rsidR="000558C8" w:rsidRPr="000558C8" w:rsidRDefault="000558C8" w:rsidP="000558C8">
      <w:pPr>
        <w:jc w:val="both"/>
        <w:rPr>
          <w:rFonts w:ascii="Bookman Old Style" w:hAnsi="Bookman Old Style"/>
          <w:b/>
        </w:rPr>
      </w:pPr>
      <w:r w:rsidRPr="000558C8">
        <w:rPr>
          <w:rFonts w:ascii="Bookman Old Style" w:hAnsi="Bookman Old Style"/>
          <w:b/>
        </w:rPr>
        <w:t>MINISTERIO DE ASUNTOS ECONÓMICOS Y TRANSFORMACIÓN DIGITAL</w:t>
      </w:r>
    </w:p>
    <w:p w14:paraId="36687FDC" w14:textId="77777777" w:rsidR="000558C8" w:rsidRPr="000558C8" w:rsidRDefault="000558C8" w:rsidP="000558C8">
      <w:pPr>
        <w:jc w:val="both"/>
        <w:rPr>
          <w:rFonts w:ascii="Bookman Old Style" w:hAnsi="Bookman Old Style"/>
          <w:b/>
          <w:bCs/>
        </w:rPr>
      </w:pPr>
      <w:r w:rsidRPr="000558C8">
        <w:rPr>
          <w:rFonts w:ascii="Bookman Old Style" w:hAnsi="Bookman Old Style"/>
          <w:b/>
          <w:bCs/>
        </w:rPr>
        <w:t>Comunidad Autónoma de Castilla-La Mancha. Convenio</w:t>
      </w:r>
    </w:p>
    <w:p w14:paraId="61FDFA27" w14:textId="77777777" w:rsidR="000558C8" w:rsidRPr="000558C8" w:rsidRDefault="000558C8" w:rsidP="000558C8">
      <w:pPr>
        <w:jc w:val="both"/>
        <w:rPr>
          <w:rFonts w:ascii="Bookman Old Style" w:hAnsi="Bookman Old Style"/>
          <w:bCs/>
        </w:rPr>
      </w:pPr>
      <w:r w:rsidRPr="000558C8">
        <w:rPr>
          <w:rFonts w:ascii="Bookman Old Style" w:hAnsi="Bookman Old Style"/>
          <w:bCs/>
        </w:rPr>
        <w:t>Resolución de 24 de marzo de 2021, de la Secretaría General de Administración Digital, por la que se publica el Convenio entre el Ministerio de Sanidad y la Comunidad Autónoma de Castilla-La Mancha, sobre la adhesión al uso de la aplicación "Radar COVID".</w:t>
      </w:r>
    </w:p>
    <w:p w14:paraId="6772A533" w14:textId="77777777" w:rsidR="000558C8" w:rsidRPr="000558C8" w:rsidRDefault="00A9233C" w:rsidP="000558C8">
      <w:pPr>
        <w:jc w:val="both"/>
        <w:rPr>
          <w:rFonts w:ascii="Bookman Old Style" w:hAnsi="Bookman Old Style"/>
          <w:bCs/>
        </w:rPr>
      </w:pPr>
      <w:hyperlink r:id="rId212" w:tooltip="PDF firmado BOE-A-2021-6778" w:history="1">
        <w:r w:rsidR="000558C8" w:rsidRPr="000558C8">
          <w:rPr>
            <w:rStyle w:val="Hipervnculo"/>
            <w:rFonts w:ascii="Bookman Old Style" w:hAnsi="Bookman Old Style"/>
            <w:bCs/>
          </w:rPr>
          <w:t>PDF (BOE-A-2021-6778 - 19 págs. - 331 KB)</w:t>
        </w:r>
      </w:hyperlink>
    </w:p>
    <w:p w14:paraId="71D249B0" w14:textId="77777777" w:rsidR="000558C8" w:rsidRPr="000558C8" w:rsidRDefault="000558C8" w:rsidP="000558C8">
      <w:pPr>
        <w:jc w:val="both"/>
        <w:rPr>
          <w:rFonts w:ascii="Bookman Old Style" w:hAnsi="Bookman Old Style"/>
          <w:b/>
          <w:bCs/>
        </w:rPr>
      </w:pPr>
      <w:r w:rsidRPr="000558C8">
        <w:rPr>
          <w:rFonts w:ascii="Bookman Old Style" w:hAnsi="Bookman Old Style"/>
          <w:b/>
          <w:bCs/>
        </w:rPr>
        <w:t>Comunidad de Castilla y León. Convenio</w:t>
      </w:r>
    </w:p>
    <w:p w14:paraId="2B61EA89" w14:textId="77777777" w:rsidR="000558C8" w:rsidRPr="000558C8" w:rsidRDefault="000558C8" w:rsidP="000558C8">
      <w:pPr>
        <w:jc w:val="both"/>
        <w:rPr>
          <w:rFonts w:ascii="Bookman Old Style" w:hAnsi="Bookman Old Style"/>
          <w:bCs/>
        </w:rPr>
      </w:pPr>
      <w:r w:rsidRPr="000558C8">
        <w:rPr>
          <w:rFonts w:ascii="Bookman Old Style" w:hAnsi="Bookman Old Style"/>
          <w:bCs/>
        </w:rPr>
        <w:t>Resolución de 19 de abril de 2021, de la Secretaría General de Administración Digital, por la que se publica el Convenio entre el Ministerio de Sanidad y la Junta de Castilla y León, sobre la adhesión al uso de la aplicación "Radar COVID".</w:t>
      </w:r>
    </w:p>
    <w:p w14:paraId="666F5E83" w14:textId="77777777" w:rsidR="000558C8" w:rsidRPr="000558C8" w:rsidRDefault="00A9233C" w:rsidP="000558C8">
      <w:pPr>
        <w:jc w:val="both"/>
        <w:rPr>
          <w:rFonts w:ascii="Bookman Old Style" w:hAnsi="Bookman Old Style"/>
          <w:bCs/>
        </w:rPr>
      </w:pPr>
      <w:hyperlink r:id="rId213" w:tooltip="PDF firmado BOE-A-2021-6780" w:history="1">
        <w:r w:rsidR="000558C8" w:rsidRPr="000558C8">
          <w:rPr>
            <w:rStyle w:val="Hipervnculo"/>
            <w:rFonts w:ascii="Bookman Old Style" w:hAnsi="Bookman Old Style"/>
            <w:bCs/>
          </w:rPr>
          <w:t>PDF (BOE-A-2021-6780 - 19 págs. - 330 KB)</w:t>
        </w:r>
      </w:hyperlink>
    </w:p>
    <w:p w14:paraId="5B11761E" w14:textId="77777777" w:rsidR="000558C8" w:rsidRPr="000558C8" w:rsidRDefault="000558C8" w:rsidP="000558C8">
      <w:pPr>
        <w:jc w:val="both"/>
        <w:rPr>
          <w:rFonts w:ascii="Bookman Old Style" w:hAnsi="Bookman Old Style"/>
          <w:b/>
          <w:bCs/>
        </w:rPr>
      </w:pPr>
      <w:r w:rsidRPr="000558C8">
        <w:rPr>
          <w:rFonts w:ascii="Bookman Old Style" w:hAnsi="Bookman Old Style"/>
          <w:b/>
          <w:bCs/>
        </w:rPr>
        <w:lastRenderedPageBreak/>
        <w:t>V. Anuncios. - A. Contratación del Sector Público</w:t>
      </w:r>
    </w:p>
    <w:p w14:paraId="04214C04" w14:textId="77777777" w:rsidR="000558C8" w:rsidRPr="000558C8" w:rsidRDefault="000558C8" w:rsidP="000558C8">
      <w:pPr>
        <w:jc w:val="both"/>
        <w:rPr>
          <w:rFonts w:ascii="Bookman Old Style" w:hAnsi="Bookman Old Style"/>
          <w:b/>
        </w:rPr>
      </w:pPr>
      <w:r w:rsidRPr="000558C8">
        <w:rPr>
          <w:rFonts w:ascii="Bookman Old Style" w:hAnsi="Bookman Old Style"/>
          <w:b/>
        </w:rPr>
        <w:t>MINISTERIO DEL INTERIOR</w:t>
      </w:r>
    </w:p>
    <w:p w14:paraId="22FD5A9E" w14:textId="77777777" w:rsidR="000558C8" w:rsidRPr="000558C8" w:rsidRDefault="000558C8" w:rsidP="000558C8">
      <w:pPr>
        <w:jc w:val="both"/>
        <w:rPr>
          <w:rFonts w:ascii="Bookman Old Style" w:hAnsi="Bookman Old Style"/>
          <w:bCs/>
        </w:rPr>
      </w:pPr>
      <w:r w:rsidRPr="000558C8">
        <w:rPr>
          <w:rFonts w:ascii="Bookman Old Style" w:hAnsi="Bookman Old Style"/>
          <w:bCs/>
        </w:rPr>
        <w:t>Anuncio de formalización de contratos de: Subdirección General de Servicios Penitenciarios. Objeto: Obra de adecuación a la normativa sanitaria y remodelación del departamento de enfermería en el C.P. Madrid I. Expediente: 020020200183.</w:t>
      </w:r>
    </w:p>
    <w:p w14:paraId="6C8A2DFF" w14:textId="77777777" w:rsidR="000558C8" w:rsidRPr="000558C8" w:rsidRDefault="00A9233C" w:rsidP="000558C8">
      <w:pPr>
        <w:jc w:val="both"/>
        <w:rPr>
          <w:rFonts w:ascii="Bookman Old Style" w:hAnsi="Bookman Old Style"/>
          <w:bCs/>
        </w:rPr>
      </w:pPr>
      <w:hyperlink r:id="rId214" w:tooltip="PDF firmado BOE-B-2021-20210" w:history="1">
        <w:r w:rsidR="000558C8" w:rsidRPr="000558C8">
          <w:rPr>
            <w:rStyle w:val="Hipervnculo"/>
            <w:rFonts w:ascii="Bookman Old Style" w:hAnsi="Bookman Old Style"/>
            <w:bCs/>
          </w:rPr>
          <w:t>PDF (BOE-B-2021-20210 - 2 págs. - 178 KB)</w:t>
        </w:r>
      </w:hyperlink>
    </w:p>
    <w:p w14:paraId="1283CDCC" w14:textId="55981CF9" w:rsidR="000558C8" w:rsidRPr="000558C8" w:rsidRDefault="000558C8" w:rsidP="000558C8">
      <w:pPr>
        <w:jc w:val="both"/>
        <w:rPr>
          <w:rFonts w:ascii="Bookman Old Style" w:hAnsi="Bookman Old Style"/>
          <w:b/>
          <w:color w:val="FF0000"/>
        </w:rPr>
      </w:pPr>
      <w:r w:rsidRPr="000558C8">
        <w:rPr>
          <w:rFonts w:ascii="Bookman Old Style" w:hAnsi="Bookman Old Style"/>
          <w:b/>
          <w:color w:val="FF0000"/>
          <w:highlight w:val="yellow"/>
        </w:rPr>
        <w:t>BOC 26/04/2021</w:t>
      </w:r>
    </w:p>
    <w:p w14:paraId="7D0A41EE" w14:textId="77777777" w:rsidR="000558C8" w:rsidRPr="000558C8" w:rsidRDefault="000558C8" w:rsidP="000558C8">
      <w:pPr>
        <w:jc w:val="both"/>
        <w:rPr>
          <w:rFonts w:ascii="Bookman Old Style" w:hAnsi="Bookman Old Style"/>
          <w:b/>
          <w:bCs/>
        </w:rPr>
      </w:pPr>
      <w:r w:rsidRPr="000558C8">
        <w:rPr>
          <w:rFonts w:ascii="Bookman Old Style" w:hAnsi="Bookman Old Style"/>
          <w:b/>
          <w:bCs/>
        </w:rPr>
        <w:t>III. Otras Resoluciones</w:t>
      </w:r>
    </w:p>
    <w:p w14:paraId="0D9034B6" w14:textId="77777777" w:rsidR="000558C8" w:rsidRPr="000558C8" w:rsidRDefault="000558C8" w:rsidP="000558C8">
      <w:pPr>
        <w:jc w:val="both"/>
        <w:rPr>
          <w:rFonts w:ascii="Bookman Old Style" w:hAnsi="Bookman Old Style"/>
          <w:b/>
          <w:bCs/>
        </w:rPr>
      </w:pPr>
      <w:r w:rsidRPr="000558C8">
        <w:rPr>
          <w:rFonts w:ascii="Bookman Old Style" w:hAnsi="Bookman Old Style"/>
          <w:b/>
          <w:bCs/>
        </w:rPr>
        <w:t>Presidencia del Gobierno</w:t>
      </w:r>
    </w:p>
    <w:p w14:paraId="7042D74C" w14:textId="77777777" w:rsidR="000558C8" w:rsidRPr="000558C8" w:rsidRDefault="00A9233C" w:rsidP="000558C8">
      <w:pPr>
        <w:jc w:val="both"/>
        <w:rPr>
          <w:rFonts w:ascii="Bookman Old Style" w:hAnsi="Bookman Old Style"/>
          <w:bCs/>
        </w:rPr>
      </w:pPr>
      <w:hyperlink r:id="rId215" w:tooltip="Ir a la disposición 2012/048/001" w:history="1">
        <w:r w:rsidR="000558C8" w:rsidRPr="000558C8">
          <w:rPr>
            <w:rStyle w:val="Hipervnculo"/>
            <w:rFonts w:ascii="Bookman Old Style" w:hAnsi="Bookman Old Style"/>
            <w:bCs/>
          </w:rPr>
          <w:t>2220</w:t>
        </w:r>
      </w:hyperlink>
      <w:r w:rsidR="000558C8" w:rsidRPr="000558C8">
        <w:rPr>
          <w:rFonts w:ascii="Bookman Old Style" w:hAnsi="Bookman Old Style"/>
          <w:bCs/>
        </w:rPr>
        <w:t> </w:t>
      </w:r>
      <w:hyperlink r:id="rId216" w:history="1">
        <w:r w:rsidR="000558C8" w:rsidRPr="000558C8">
          <w:rPr>
            <w:rStyle w:val="Hipervnculo"/>
            <w:rFonts w:ascii="Bookman Old Style" w:hAnsi="Bookman Old Style"/>
            <w:bCs/>
          </w:rPr>
          <w:t xml:space="preserve">Secretaría General.- Resolución de 23 de abril de 2021, por la que se corrigen errores de la Resolución de 22 de abril de 2021, que dispone la publicación del Acuerdo por el que se aprueba la actualización de las medidas de prevención establecidas mediante Acuerdo de Gobierno de 19 de junio de 2020, para hacer frente a la crisis sanitaria ocasionada por el COVID-19, una vez superada la Fase III del Plan para la transición hacia una nueva normalidad, finalizada la vigencia de las medidas propias del estado de alarma (BOC </w:t>
        </w:r>
        <w:proofErr w:type="spellStart"/>
        <w:r w:rsidR="000558C8" w:rsidRPr="000558C8">
          <w:rPr>
            <w:rStyle w:val="Hipervnculo"/>
            <w:rFonts w:ascii="Bookman Old Style" w:hAnsi="Bookman Old Style"/>
            <w:bCs/>
          </w:rPr>
          <w:t>nº</w:t>
        </w:r>
        <w:proofErr w:type="spellEnd"/>
        <w:r w:rsidR="000558C8" w:rsidRPr="000558C8">
          <w:rPr>
            <w:rStyle w:val="Hipervnculo"/>
            <w:rFonts w:ascii="Bookman Old Style" w:hAnsi="Bookman Old Style"/>
            <w:bCs/>
          </w:rPr>
          <w:t xml:space="preserve"> 83, de 23.4.2021).</w:t>
        </w:r>
      </w:hyperlink>
    </w:p>
    <w:p w14:paraId="4F4A6CC1" w14:textId="77777777" w:rsidR="000558C8" w:rsidRPr="000558C8" w:rsidRDefault="000558C8" w:rsidP="000558C8">
      <w:pPr>
        <w:jc w:val="both"/>
        <w:rPr>
          <w:rFonts w:ascii="Bookman Old Style" w:hAnsi="Bookman Old Style"/>
          <w:bCs/>
        </w:rPr>
      </w:pPr>
      <w:r w:rsidRPr="000558C8">
        <w:rPr>
          <w:rFonts w:ascii="Bookman Old Style" w:hAnsi="Bookman Old Style"/>
          <w:bCs/>
        </w:rPr>
        <w:t>2 páginas. Formato de archivo en PDF/Adobe Acrobat. Tamaño: 263.38 Kb.</w:t>
      </w:r>
    </w:p>
    <w:p w14:paraId="753B028C" w14:textId="77777777" w:rsidR="000558C8" w:rsidRPr="000558C8" w:rsidRDefault="000558C8" w:rsidP="000558C8">
      <w:pPr>
        <w:jc w:val="both"/>
        <w:rPr>
          <w:rFonts w:ascii="Bookman Old Style" w:hAnsi="Bookman Old Style"/>
          <w:bCs/>
        </w:rPr>
      </w:pPr>
      <w:r w:rsidRPr="000558C8">
        <w:rPr>
          <w:rFonts w:ascii="Bookman Old Style" w:hAnsi="Bookman Old Style"/>
          <w:bCs/>
        </w:rPr>
        <w:t>BOC-A-2021-084-2220. </w:t>
      </w:r>
      <w:hyperlink r:id="rId217" w:tooltip="Vista previa (Versión no oficial)" w:history="1">
        <w:r w:rsidRPr="000558C8">
          <w:rPr>
            <w:rStyle w:val="Hipervnculo"/>
            <w:rFonts w:ascii="Bookman Old Style" w:hAnsi="Bookman Old Style"/>
            <w:bCs/>
          </w:rPr>
          <w:t>Versión HTML</w:t>
        </w:r>
      </w:hyperlink>
      <w:r w:rsidRPr="000558C8">
        <w:rPr>
          <w:rFonts w:ascii="Bookman Old Style" w:hAnsi="Bookman Old Style"/>
          <w:bCs/>
        </w:rPr>
        <w:t> - </w:t>
      </w:r>
      <w:hyperlink r:id="rId218" w:tooltip="Descargar la firma electrónica" w:history="1">
        <w:r w:rsidRPr="000558C8">
          <w:rPr>
            <w:rStyle w:val="Hipervnculo"/>
            <w:rFonts w:ascii="Bookman Old Style" w:hAnsi="Bookman Old Style"/>
            <w:bCs/>
          </w:rPr>
          <w:t>Firma electrónica</w:t>
        </w:r>
      </w:hyperlink>
      <w:r w:rsidRPr="000558C8">
        <w:rPr>
          <w:rFonts w:ascii="Bookman Old Style" w:hAnsi="Bookman Old Style"/>
          <w:bCs/>
        </w:rPr>
        <w:t> - </w:t>
      </w:r>
      <w:hyperlink r:id="rId219" w:tooltip="Descargar en formato PDF" w:history="1">
        <w:r w:rsidRPr="000558C8">
          <w:rPr>
            <w:rStyle w:val="Hipervnculo"/>
            <w:rFonts w:ascii="Bookman Old Style" w:hAnsi="Bookman Old Style"/>
            <w:bCs/>
          </w:rPr>
          <w:t>Descargar</w:t>
        </w:r>
      </w:hyperlink>
    </w:p>
    <w:p w14:paraId="585B2173" w14:textId="70A66CEC" w:rsidR="005C7125" w:rsidRPr="005C7125" w:rsidRDefault="005C7125" w:rsidP="00972B29">
      <w:pPr>
        <w:jc w:val="both"/>
        <w:rPr>
          <w:rFonts w:ascii="Bookman Old Style" w:hAnsi="Bookman Old Style"/>
          <w:b/>
          <w:color w:val="FF0000"/>
          <w:lang w:val="es-ES_tradnl"/>
        </w:rPr>
      </w:pPr>
      <w:r w:rsidRPr="005C7125">
        <w:rPr>
          <w:rFonts w:ascii="Bookman Old Style" w:hAnsi="Bookman Old Style"/>
          <w:b/>
          <w:color w:val="FF0000"/>
          <w:highlight w:val="yellow"/>
          <w:lang w:val="es-ES_tradnl"/>
        </w:rPr>
        <w:t>BOE 23/04/2021</w:t>
      </w:r>
    </w:p>
    <w:p w14:paraId="2E04C424" w14:textId="77777777" w:rsidR="005C7125" w:rsidRPr="005C7125" w:rsidRDefault="005C7125" w:rsidP="005C7125">
      <w:pPr>
        <w:jc w:val="both"/>
        <w:rPr>
          <w:rFonts w:ascii="Bookman Old Style" w:hAnsi="Bookman Old Style"/>
          <w:b/>
          <w:bCs/>
        </w:rPr>
      </w:pPr>
      <w:r w:rsidRPr="005C7125">
        <w:rPr>
          <w:rFonts w:ascii="Bookman Old Style" w:hAnsi="Bookman Old Style"/>
          <w:b/>
          <w:bCs/>
        </w:rPr>
        <w:t>I. Disposiciones generales</w:t>
      </w:r>
    </w:p>
    <w:p w14:paraId="7DE0C5E7" w14:textId="77777777" w:rsidR="005C7125" w:rsidRPr="005C7125" w:rsidRDefault="005C7125" w:rsidP="005C7125">
      <w:pPr>
        <w:jc w:val="both"/>
        <w:rPr>
          <w:rFonts w:ascii="Bookman Old Style" w:hAnsi="Bookman Old Style"/>
          <w:b/>
        </w:rPr>
      </w:pPr>
      <w:r w:rsidRPr="005C7125">
        <w:rPr>
          <w:rFonts w:ascii="Bookman Old Style" w:hAnsi="Bookman Old Style"/>
          <w:b/>
        </w:rPr>
        <w:t>MINISTERIO DE LA PRESIDENCIA, RELACIONES CON LAS CORTES Y MEMORIA DEMOCRÁTICA</w:t>
      </w:r>
    </w:p>
    <w:p w14:paraId="518FA716" w14:textId="77777777" w:rsidR="005C7125" w:rsidRPr="005C7125" w:rsidRDefault="005C7125" w:rsidP="005C7125">
      <w:pPr>
        <w:jc w:val="both"/>
        <w:rPr>
          <w:rFonts w:ascii="Bookman Old Style" w:hAnsi="Bookman Old Style"/>
          <w:b/>
          <w:bCs/>
        </w:rPr>
      </w:pPr>
      <w:r w:rsidRPr="005C7125">
        <w:rPr>
          <w:rFonts w:ascii="Bookman Old Style" w:hAnsi="Bookman Old Style"/>
          <w:b/>
          <w:bCs/>
        </w:rPr>
        <w:t>Medidas excepcionales</w:t>
      </w:r>
    </w:p>
    <w:p w14:paraId="0F09C60B" w14:textId="77777777" w:rsidR="005C7125" w:rsidRPr="005C7125" w:rsidRDefault="005C7125" w:rsidP="005C7125">
      <w:pPr>
        <w:jc w:val="both"/>
        <w:rPr>
          <w:rFonts w:ascii="Bookman Old Style" w:hAnsi="Bookman Old Style"/>
          <w:bCs/>
        </w:rPr>
      </w:pPr>
      <w:r w:rsidRPr="005C7125">
        <w:rPr>
          <w:rFonts w:ascii="Bookman Old Style" w:hAnsi="Bookman Old Style"/>
          <w:bCs/>
        </w:rPr>
        <w:t>Orden PCM/378/2021, de 22 de abril, por la que se publica el Acuerdo del Consejo de Ministros de 20 de abril de 2021, por el que se prorroga el Acuerdo del Consejo de Ministros de 2 de febrero de 2021, por el que se establecen medidas excepcionales para limitar la propagación y el contagio por el COVID-19, mediante la limitación de los vuelos entre la República Federativa de Brasil y la República de Sudáfrica y los aeropuertos españoles.</w:t>
      </w:r>
    </w:p>
    <w:p w14:paraId="04FF5FAD" w14:textId="77777777" w:rsidR="005C7125" w:rsidRPr="005C7125" w:rsidRDefault="00A9233C" w:rsidP="005C7125">
      <w:pPr>
        <w:jc w:val="both"/>
        <w:rPr>
          <w:rFonts w:ascii="Bookman Old Style" w:hAnsi="Bookman Old Style"/>
          <w:bCs/>
        </w:rPr>
      </w:pPr>
      <w:hyperlink r:id="rId220" w:tooltip="PDF firmado BOE-A-2021-6466" w:history="1">
        <w:r w:rsidR="005C7125" w:rsidRPr="005C7125">
          <w:rPr>
            <w:rStyle w:val="Hipervnculo"/>
            <w:rFonts w:ascii="Bookman Old Style" w:hAnsi="Bookman Old Style"/>
            <w:bCs/>
          </w:rPr>
          <w:t>PDF (BOE-A-2021-6466 - 3 págs. - 224 KB)</w:t>
        </w:r>
      </w:hyperlink>
    </w:p>
    <w:p w14:paraId="2BC91CD9" w14:textId="77777777" w:rsidR="005C7125" w:rsidRPr="005C7125" w:rsidRDefault="005C7125" w:rsidP="005C7125">
      <w:pPr>
        <w:jc w:val="both"/>
        <w:rPr>
          <w:rFonts w:ascii="Bookman Old Style" w:hAnsi="Bookman Old Style"/>
          <w:b/>
          <w:bCs/>
        </w:rPr>
      </w:pPr>
      <w:r w:rsidRPr="005C7125">
        <w:rPr>
          <w:rFonts w:ascii="Bookman Old Style" w:hAnsi="Bookman Old Style"/>
          <w:b/>
          <w:bCs/>
        </w:rPr>
        <w:t>V. Anuncios. - A. Contratación del Sector Público</w:t>
      </w:r>
    </w:p>
    <w:p w14:paraId="5A09F15A" w14:textId="77777777" w:rsidR="005C7125" w:rsidRPr="005C7125" w:rsidRDefault="005C7125" w:rsidP="005C7125">
      <w:pPr>
        <w:jc w:val="both"/>
        <w:rPr>
          <w:rFonts w:ascii="Bookman Old Style" w:hAnsi="Bookman Old Style"/>
          <w:b/>
        </w:rPr>
      </w:pPr>
      <w:r w:rsidRPr="005C7125">
        <w:rPr>
          <w:rFonts w:ascii="Bookman Old Style" w:hAnsi="Bookman Old Style"/>
          <w:b/>
        </w:rPr>
        <w:t>MINISTERIO DE INCLUSIÓN, SEGURIDAD SOCIAL Y MIGRACIONES</w:t>
      </w:r>
    </w:p>
    <w:p w14:paraId="5CFB2CCD" w14:textId="717EC4B2" w:rsidR="005C7125" w:rsidRPr="005C7125" w:rsidRDefault="005C7125" w:rsidP="005C7125">
      <w:pPr>
        <w:jc w:val="both"/>
        <w:rPr>
          <w:rFonts w:ascii="Bookman Old Style" w:hAnsi="Bookman Old Style"/>
          <w:bCs/>
        </w:rPr>
      </w:pPr>
      <w:r w:rsidRPr="005C7125">
        <w:rPr>
          <w:rFonts w:ascii="Bookman Old Style" w:hAnsi="Bookman Old Style"/>
          <w:bCs/>
        </w:rPr>
        <w:lastRenderedPageBreak/>
        <w:t xml:space="preserve">Anuncio de formalización de contratos de: TGSS-Dirección provincial de Ciudad Real. Objeto: suministro de productos necesarios con el fin de dotar a los empleados e instalaciones de la Dirección Provincial de la TGSS/INSS/IGSS y GISS de Ciudad Real, de medios adecuados para hacer frente al COVID-19 y reponer las existencias de los botiquines, para el año </w:t>
      </w:r>
      <w:proofErr w:type="gramStart"/>
      <w:r w:rsidRPr="005C7125">
        <w:rPr>
          <w:rFonts w:ascii="Bookman Old Style" w:hAnsi="Bookman Old Style"/>
          <w:bCs/>
        </w:rPr>
        <w:t>2021,.</w:t>
      </w:r>
      <w:proofErr w:type="gramEnd"/>
      <w:r w:rsidRPr="005C7125">
        <w:rPr>
          <w:rFonts w:ascii="Bookman Old Style" w:hAnsi="Bookman Old Style"/>
          <w:bCs/>
        </w:rPr>
        <w:t xml:space="preserve"> Expediente: 13/PASA 1/2021.</w:t>
      </w:r>
    </w:p>
    <w:p w14:paraId="2AF2A52B" w14:textId="77777777" w:rsidR="005C7125" w:rsidRPr="005C7125" w:rsidRDefault="00A9233C" w:rsidP="005C7125">
      <w:pPr>
        <w:jc w:val="both"/>
        <w:rPr>
          <w:rFonts w:ascii="Bookman Old Style" w:hAnsi="Bookman Old Style"/>
          <w:bCs/>
        </w:rPr>
      </w:pPr>
      <w:hyperlink r:id="rId221" w:tooltip="PDF firmado BOE-B-2021-19571" w:history="1">
        <w:r w:rsidR="005C7125" w:rsidRPr="005C7125">
          <w:rPr>
            <w:rStyle w:val="Hipervnculo"/>
            <w:rFonts w:ascii="Bookman Old Style" w:hAnsi="Bookman Old Style"/>
            <w:bCs/>
          </w:rPr>
          <w:t>PDF (BOE-B-2021-19571 - 2 págs. - 185 KB)</w:t>
        </w:r>
      </w:hyperlink>
    </w:p>
    <w:p w14:paraId="25F41102" w14:textId="101FD861" w:rsidR="005C7125" w:rsidRPr="005C7125" w:rsidRDefault="005C7125" w:rsidP="005C7125">
      <w:pPr>
        <w:jc w:val="both"/>
        <w:rPr>
          <w:rFonts w:ascii="Bookman Old Style" w:hAnsi="Bookman Old Style"/>
          <w:bCs/>
        </w:rPr>
      </w:pPr>
      <w:r w:rsidRPr="005C7125">
        <w:rPr>
          <w:rFonts w:ascii="Bookman Old Style" w:hAnsi="Bookman Old Style"/>
          <w:bCs/>
        </w:rPr>
        <w:t>Anuncio de formalización de contratos de: INSS-Dirección Provincial de Melilla. Objeto: Adquisición de diverso material sanitario para atender necesidades de protección contra la COVID-19. Expediente: 52/UC-45/21.</w:t>
      </w:r>
    </w:p>
    <w:p w14:paraId="1F3D458E" w14:textId="77777777" w:rsidR="005C7125" w:rsidRPr="005C7125" w:rsidRDefault="00A9233C" w:rsidP="005C7125">
      <w:pPr>
        <w:jc w:val="both"/>
        <w:rPr>
          <w:rFonts w:ascii="Bookman Old Style" w:hAnsi="Bookman Old Style"/>
          <w:bCs/>
        </w:rPr>
      </w:pPr>
      <w:hyperlink r:id="rId222" w:tooltip="PDF firmado BOE-B-2021-19572" w:history="1">
        <w:r w:rsidR="005C7125" w:rsidRPr="005C7125">
          <w:rPr>
            <w:rStyle w:val="Hipervnculo"/>
            <w:rFonts w:ascii="Bookman Old Style" w:hAnsi="Bookman Old Style"/>
            <w:bCs/>
          </w:rPr>
          <w:t>PDF (BOE-B-2021-19572 - 3 págs. - 193 KB)</w:t>
        </w:r>
      </w:hyperlink>
    </w:p>
    <w:p w14:paraId="3BAD8329" w14:textId="5F2BEDB3" w:rsidR="005C7125" w:rsidRPr="005C7125" w:rsidRDefault="005C7125" w:rsidP="00972B29">
      <w:pPr>
        <w:jc w:val="both"/>
        <w:rPr>
          <w:rFonts w:ascii="Bookman Old Style" w:hAnsi="Bookman Old Style"/>
          <w:b/>
          <w:color w:val="FF0000"/>
          <w:lang w:val="es-ES_tradnl"/>
        </w:rPr>
      </w:pPr>
      <w:r w:rsidRPr="005C7125">
        <w:rPr>
          <w:rFonts w:ascii="Bookman Old Style" w:hAnsi="Bookman Old Style"/>
          <w:b/>
          <w:color w:val="FF0000"/>
          <w:highlight w:val="yellow"/>
          <w:lang w:val="es-ES_tradnl"/>
        </w:rPr>
        <w:t>BOC 23/04/2021</w:t>
      </w:r>
    </w:p>
    <w:p w14:paraId="2B2351EB" w14:textId="77777777" w:rsidR="005C7125" w:rsidRPr="005C7125" w:rsidRDefault="005C7125" w:rsidP="005C7125">
      <w:pPr>
        <w:jc w:val="both"/>
        <w:rPr>
          <w:rFonts w:ascii="Bookman Old Style" w:hAnsi="Bookman Old Style"/>
          <w:b/>
          <w:bCs/>
        </w:rPr>
      </w:pPr>
      <w:r w:rsidRPr="005C7125">
        <w:rPr>
          <w:rFonts w:ascii="Bookman Old Style" w:hAnsi="Bookman Old Style"/>
          <w:b/>
          <w:bCs/>
        </w:rPr>
        <w:t>III. Otras Resoluciones</w:t>
      </w:r>
    </w:p>
    <w:p w14:paraId="269E991A" w14:textId="77777777" w:rsidR="005C7125" w:rsidRPr="005C7125" w:rsidRDefault="005C7125" w:rsidP="005C7125">
      <w:pPr>
        <w:jc w:val="both"/>
        <w:rPr>
          <w:rFonts w:ascii="Bookman Old Style" w:hAnsi="Bookman Old Style"/>
          <w:b/>
          <w:bCs/>
        </w:rPr>
      </w:pPr>
      <w:r w:rsidRPr="005C7125">
        <w:rPr>
          <w:rFonts w:ascii="Bookman Old Style" w:hAnsi="Bookman Old Style"/>
          <w:b/>
          <w:bCs/>
        </w:rPr>
        <w:t>Presidencia del Gobierno</w:t>
      </w:r>
    </w:p>
    <w:p w14:paraId="0EFCD090" w14:textId="77777777" w:rsidR="005C7125" w:rsidRPr="005C7125" w:rsidRDefault="00A9233C" w:rsidP="005C7125">
      <w:pPr>
        <w:jc w:val="both"/>
        <w:rPr>
          <w:rFonts w:ascii="Bookman Old Style" w:hAnsi="Bookman Old Style"/>
          <w:bCs/>
        </w:rPr>
      </w:pPr>
      <w:hyperlink r:id="rId223" w:tooltip="Ir a la disposición 2012/048/001" w:history="1">
        <w:r w:rsidR="005C7125" w:rsidRPr="005C7125">
          <w:rPr>
            <w:rStyle w:val="Hipervnculo"/>
            <w:rFonts w:ascii="Bookman Old Style" w:hAnsi="Bookman Old Style"/>
            <w:bCs/>
          </w:rPr>
          <w:t>2192</w:t>
        </w:r>
      </w:hyperlink>
      <w:r w:rsidR="005C7125" w:rsidRPr="005C7125">
        <w:rPr>
          <w:rFonts w:ascii="Bookman Old Style" w:hAnsi="Bookman Old Style"/>
          <w:bCs/>
        </w:rPr>
        <w:t> </w:t>
      </w:r>
      <w:hyperlink r:id="rId224" w:history="1">
        <w:r w:rsidR="005C7125" w:rsidRPr="005C7125">
          <w:rPr>
            <w:rStyle w:val="Hipervnculo"/>
            <w:rFonts w:ascii="Bookman Old Style" w:hAnsi="Bookman Old Style"/>
            <w:bCs/>
          </w:rPr>
          <w:t>DECRETO 28/2021, de 22 de abril, del Presidente, por el que se actualiza el Decreto 94/2020, de 23 de diciembre, que establece medidas en el ámbito de la Comunidad Autónoma de Canarias, en aplicación del Real Decreto 926/2020, de 25 de octubre, por el que se declara el estado de alarma, para contener la propagación de infecciones causadas por el SARS-CoV-2.</w:t>
        </w:r>
      </w:hyperlink>
    </w:p>
    <w:p w14:paraId="13D9D625" w14:textId="77777777" w:rsidR="005C7125" w:rsidRPr="005C7125" w:rsidRDefault="005C7125" w:rsidP="005C7125">
      <w:pPr>
        <w:jc w:val="both"/>
        <w:rPr>
          <w:rFonts w:ascii="Bookman Old Style" w:hAnsi="Bookman Old Style"/>
          <w:bCs/>
        </w:rPr>
      </w:pPr>
      <w:r w:rsidRPr="005C7125">
        <w:rPr>
          <w:rFonts w:ascii="Bookman Old Style" w:hAnsi="Bookman Old Style"/>
          <w:bCs/>
        </w:rPr>
        <w:t>4 páginas. Formato de archivo en PDF/Adobe Acrobat. Tamaño: 2.97 Mb.</w:t>
      </w:r>
    </w:p>
    <w:p w14:paraId="26F8F4E7" w14:textId="77777777" w:rsidR="005C7125" w:rsidRPr="005C7125" w:rsidRDefault="005C7125" w:rsidP="005C7125">
      <w:pPr>
        <w:jc w:val="both"/>
        <w:rPr>
          <w:rFonts w:ascii="Bookman Old Style" w:hAnsi="Bookman Old Style"/>
          <w:bCs/>
        </w:rPr>
      </w:pPr>
      <w:r w:rsidRPr="005C7125">
        <w:rPr>
          <w:rFonts w:ascii="Bookman Old Style" w:hAnsi="Bookman Old Style"/>
          <w:bCs/>
        </w:rPr>
        <w:t>BOC-A-2021-083-2192. </w:t>
      </w:r>
      <w:hyperlink r:id="rId225" w:tooltip="Vista previa (Versión no oficial)" w:history="1">
        <w:r w:rsidRPr="005C7125">
          <w:rPr>
            <w:rStyle w:val="Hipervnculo"/>
            <w:rFonts w:ascii="Bookman Old Style" w:hAnsi="Bookman Old Style"/>
            <w:bCs/>
          </w:rPr>
          <w:t>Versión HTML</w:t>
        </w:r>
      </w:hyperlink>
      <w:r w:rsidRPr="005C7125">
        <w:rPr>
          <w:rFonts w:ascii="Bookman Old Style" w:hAnsi="Bookman Old Style"/>
          <w:bCs/>
        </w:rPr>
        <w:t> - </w:t>
      </w:r>
      <w:hyperlink r:id="rId226" w:tooltip="Descargar la firma electrónica" w:history="1">
        <w:r w:rsidRPr="005C7125">
          <w:rPr>
            <w:rStyle w:val="Hipervnculo"/>
            <w:rFonts w:ascii="Bookman Old Style" w:hAnsi="Bookman Old Style"/>
            <w:bCs/>
          </w:rPr>
          <w:t>Firma electrónica</w:t>
        </w:r>
      </w:hyperlink>
      <w:r w:rsidRPr="005C7125">
        <w:rPr>
          <w:rFonts w:ascii="Bookman Old Style" w:hAnsi="Bookman Old Style"/>
          <w:bCs/>
        </w:rPr>
        <w:t> - </w:t>
      </w:r>
      <w:hyperlink r:id="rId227" w:tooltip="Descargar en formato PDF" w:history="1">
        <w:r w:rsidRPr="005C7125">
          <w:rPr>
            <w:rStyle w:val="Hipervnculo"/>
            <w:rFonts w:ascii="Bookman Old Style" w:hAnsi="Bookman Old Style"/>
            <w:bCs/>
          </w:rPr>
          <w:t>Descargar</w:t>
        </w:r>
      </w:hyperlink>
    </w:p>
    <w:p w14:paraId="37D802E2" w14:textId="77777777" w:rsidR="005C7125" w:rsidRPr="005C7125" w:rsidRDefault="00A9233C" w:rsidP="005C7125">
      <w:pPr>
        <w:jc w:val="both"/>
        <w:rPr>
          <w:rFonts w:ascii="Bookman Old Style" w:hAnsi="Bookman Old Style"/>
          <w:bCs/>
        </w:rPr>
      </w:pPr>
      <w:hyperlink r:id="rId228" w:tooltip="Ir a la disposición 2012/048/001" w:history="1">
        <w:r w:rsidR="005C7125" w:rsidRPr="005C7125">
          <w:rPr>
            <w:rStyle w:val="Hipervnculo"/>
            <w:rFonts w:ascii="Bookman Old Style" w:hAnsi="Bookman Old Style"/>
            <w:bCs/>
          </w:rPr>
          <w:t>2193</w:t>
        </w:r>
      </w:hyperlink>
      <w:r w:rsidR="005C7125" w:rsidRPr="005C7125">
        <w:rPr>
          <w:rFonts w:ascii="Bookman Old Style" w:hAnsi="Bookman Old Style"/>
          <w:bCs/>
        </w:rPr>
        <w:t> </w:t>
      </w:r>
      <w:hyperlink r:id="rId229" w:history="1">
        <w:r w:rsidR="005C7125" w:rsidRPr="005C7125">
          <w:rPr>
            <w:rStyle w:val="Hipervnculo"/>
            <w:rFonts w:ascii="Bookman Old Style" w:hAnsi="Bookman Old Style"/>
            <w:bCs/>
          </w:rPr>
          <w:t>Secretaría General.- Resolución de 11 de marzo de 2021, por la que se dispone la publicación del Acuerdo por el que se aprueba la "Estrategia Canaria de Apoyo Activo al Empleo (ECAE) 2021-2024, promovida por el Servicio Canario de Empleo.</w:t>
        </w:r>
      </w:hyperlink>
    </w:p>
    <w:p w14:paraId="74F35E15" w14:textId="77777777" w:rsidR="005C7125" w:rsidRPr="005C7125" w:rsidRDefault="005C7125" w:rsidP="005C7125">
      <w:pPr>
        <w:jc w:val="both"/>
        <w:rPr>
          <w:rFonts w:ascii="Bookman Old Style" w:hAnsi="Bookman Old Style"/>
          <w:bCs/>
        </w:rPr>
      </w:pPr>
      <w:r w:rsidRPr="005C7125">
        <w:rPr>
          <w:rFonts w:ascii="Bookman Old Style" w:hAnsi="Bookman Old Style"/>
          <w:bCs/>
        </w:rPr>
        <w:t>42 páginas. Formato de archivo en PDF/Adobe Acrobat. Tamaño: 508.51 Kb.</w:t>
      </w:r>
    </w:p>
    <w:p w14:paraId="376D3E7F" w14:textId="77777777" w:rsidR="005C7125" w:rsidRPr="005C7125" w:rsidRDefault="005C7125" w:rsidP="005C7125">
      <w:pPr>
        <w:jc w:val="both"/>
        <w:rPr>
          <w:rFonts w:ascii="Bookman Old Style" w:hAnsi="Bookman Old Style"/>
          <w:bCs/>
        </w:rPr>
      </w:pPr>
      <w:r w:rsidRPr="005C7125">
        <w:rPr>
          <w:rFonts w:ascii="Bookman Old Style" w:hAnsi="Bookman Old Style"/>
          <w:bCs/>
        </w:rPr>
        <w:t>BOC-A-2021-083-2193. </w:t>
      </w:r>
      <w:hyperlink r:id="rId230" w:tooltip="Vista previa (Versión no oficial)" w:history="1">
        <w:r w:rsidRPr="005C7125">
          <w:rPr>
            <w:rStyle w:val="Hipervnculo"/>
            <w:rFonts w:ascii="Bookman Old Style" w:hAnsi="Bookman Old Style"/>
            <w:bCs/>
          </w:rPr>
          <w:t>Versión HTML</w:t>
        </w:r>
      </w:hyperlink>
      <w:r w:rsidRPr="005C7125">
        <w:rPr>
          <w:rFonts w:ascii="Bookman Old Style" w:hAnsi="Bookman Old Style"/>
          <w:bCs/>
        </w:rPr>
        <w:t> - </w:t>
      </w:r>
      <w:hyperlink r:id="rId231" w:tooltip="Descargar la firma electrónica" w:history="1">
        <w:r w:rsidRPr="005C7125">
          <w:rPr>
            <w:rStyle w:val="Hipervnculo"/>
            <w:rFonts w:ascii="Bookman Old Style" w:hAnsi="Bookman Old Style"/>
            <w:bCs/>
          </w:rPr>
          <w:t>Firma electrónica</w:t>
        </w:r>
      </w:hyperlink>
      <w:r w:rsidRPr="005C7125">
        <w:rPr>
          <w:rFonts w:ascii="Bookman Old Style" w:hAnsi="Bookman Old Style"/>
          <w:bCs/>
        </w:rPr>
        <w:t> - </w:t>
      </w:r>
      <w:hyperlink r:id="rId232" w:tooltip="Descargar en formato PDF" w:history="1">
        <w:r w:rsidRPr="005C7125">
          <w:rPr>
            <w:rStyle w:val="Hipervnculo"/>
            <w:rFonts w:ascii="Bookman Old Style" w:hAnsi="Bookman Old Style"/>
            <w:bCs/>
          </w:rPr>
          <w:t>Descargar</w:t>
        </w:r>
      </w:hyperlink>
    </w:p>
    <w:p w14:paraId="75035325" w14:textId="77777777" w:rsidR="005C7125" w:rsidRPr="005C7125" w:rsidRDefault="00A9233C" w:rsidP="005C7125">
      <w:pPr>
        <w:jc w:val="both"/>
        <w:rPr>
          <w:rFonts w:ascii="Bookman Old Style" w:hAnsi="Bookman Old Style"/>
          <w:bCs/>
        </w:rPr>
      </w:pPr>
      <w:hyperlink r:id="rId233" w:tooltip="Ir a la disposición 2012/048/001" w:history="1">
        <w:r w:rsidR="005C7125" w:rsidRPr="005C7125">
          <w:rPr>
            <w:rStyle w:val="Hipervnculo"/>
            <w:rFonts w:ascii="Bookman Old Style" w:hAnsi="Bookman Old Style"/>
            <w:bCs/>
          </w:rPr>
          <w:t>2194</w:t>
        </w:r>
      </w:hyperlink>
      <w:r w:rsidR="005C7125" w:rsidRPr="005C7125">
        <w:rPr>
          <w:rFonts w:ascii="Bookman Old Style" w:hAnsi="Bookman Old Style"/>
          <w:bCs/>
        </w:rPr>
        <w:t> </w:t>
      </w:r>
      <w:hyperlink r:id="rId234" w:history="1">
        <w:r w:rsidR="005C7125" w:rsidRPr="005C7125">
          <w:rPr>
            <w:rStyle w:val="Hipervnculo"/>
            <w:rFonts w:ascii="Bookman Old Style" w:hAnsi="Bookman Old Style"/>
            <w:bCs/>
          </w:rPr>
          <w:t>Secretaría General.- Resolución de 22 de abril de 2021, por la que se dispone la publicación del Acuerdo por el que se aprueba la actualización de las medidas de prevención establecidas mediante Acuerdo de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1B999773" w14:textId="77777777" w:rsidR="005C7125" w:rsidRPr="005C7125" w:rsidRDefault="005C7125" w:rsidP="005C7125">
      <w:pPr>
        <w:jc w:val="both"/>
        <w:rPr>
          <w:rFonts w:ascii="Bookman Old Style" w:hAnsi="Bookman Old Style"/>
          <w:bCs/>
        </w:rPr>
      </w:pPr>
      <w:r w:rsidRPr="005C7125">
        <w:rPr>
          <w:rFonts w:ascii="Bookman Old Style" w:hAnsi="Bookman Old Style"/>
          <w:bCs/>
        </w:rPr>
        <w:t>14 páginas. Formato de archivo en PDF/Adobe Acrobat. Tamaño: 266.00 Kb.</w:t>
      </w:r>
    </w:p>
    <w:p w14:paraId="6E53C48E" w14:textId="77777777" w:rsidR="005C7125" w:rsidRPr="005C7125" w:rsidRDefault="005C7125" w:rsidP="005C7125">
      <w:pPr>
        <w:jc w:val="both"/>
        <w:rPr>
          <w:rFonts w:ascii="Bookman Old Style" w:hAnsi="Bookman Old Style"/>
          <w:bCs/>
        </w:rPr>
      </w:pPr>
      <w:r w:rsidRPr="005C7125">
        <w:rPr>
          <w:rFonts w:ascii="Bookman Old Style" w:hAnsi="Bookman Old Style"/>
          <w:bCs/>
        </w:rPr>
        <w:t>BOC-A-2021-083-2194. </w:t>
      </w:r>
      <w:hyperlink r:id="rId235" w:tooltip="Vista previa (Versión no oficial)" w:history="1">
        <w:r w:rsidRPr="005C7125">
          <w:rPr>
            <w:rStyle w:val="Hipervnculo"/>
            <w:rFonts w:ascii="Bookman Old Style" w:hAnsi="Bookman Old Style"/>
            <w:bCs/>
          </w:rPr>
          <w:t>Versión HTML</w:t>
        </w:r>
      </w:hyperlink>
      <w:r w:rsidRPr="005C7125">
        <w:rPr>
          <w:rFonts w:ascii="Bookman Old Style" w:hAnsi="Bookman Old Style"/>
          <w:bCs/>
        </w:rPr>
        <w:t> - </w:t>
      </w:r>
      <w:hyperlink r:id="rId236" w:tooltip="Descargar la firma electrónica" w:history="1">
        <w:r w:rsidRPr="005C7125">
          <w:rPr>
            <w:rStyle w:val="Hipervnculo"/>
            <w:rFonts w:ascii="Bookman Old Style" w:hAnsi="Bookman Old Style"/>
            <w:bCs/>
          </w:rPr>
          <w:t>Firma electrónica</w:t>
        </w:r>
      </w:hyperlink>
      <w:r w:rsidRPr="005C7125">
        <w:rPr>
          <w:rFonts w:ascii="Bookman Old Style" w:hAnsi="Bookman Old Style"/>
          <w:bCs/>
        </w:rPr>
        <w:t> - </w:t>
      </w:r>
      <w:hyperlink r:id="rId237" w:tooltip="Descargar en formato PDF" w:history="1">
        <w:r w:rsidRPr="005C7125">
          <w:rPr>
            <w:rStyle w:val="Hipervnculo"/>
            <w:rFonts w:ascii="Bookman Old Style" w:hAnsi="Bookman Old Style"/>
            <w:bCs/>
          </w:rPr>
          <w:t>Descargar</w:t>
        </w:r>
      </w:hyperlink>
    </w:p>
    <w:p w14:paraId="2436BD02" w14:textId="1A8BB62F" w:rsidR="005C7125" w:rsidRPr="005C7125" w:rsidRDefault="005C7125" w:rsidP="005C7125">
      <w:pPr>
        <w:jc w:val="both"/>
        <w:rPr>
          <w:rFonts w:ascii="Bookman Old Style" w:hAnsi="Bookman Old Style"/>
          <w:b/>
          <w:bCs/>
        </w:rPr>
      </w:pPr>
      <w:r>
        <w:rPr>
          <w:rFonts w:ascii="Bookman Old Style" w:hAnsi="Bookman Old Style"/>
          <w:b/>
          <w:bCs/>
        </w:rPr>
        <w:lastRenderedPageBreak/>
        <w:t>C</w:t>
      </w:r>
      <w:r w:rsidRPr="005C7125">
        <w:rPr>
          <w:rFonts w:ascii="Bookman Old Style" w:hAnsi="Bookman Old Style"/>
          <w:b/>
          <w:bCs/>
        </w:rPr>
        <w:t>onsejería de Economía, Conocimiento y Empleo</w:t>
      </w:r>
    </w:p>
    <w:p w14:paraId="62FDC825" w14:textId="77777777" w:rsidR="005C7125" w:rsidRPr="005C7125" w:rsidRDefault="00A9233C" w:rsidP="005C7125">
      <w:pPr>
        <w:jc w:val="both"/>
        <w:rPr>
          <w:rFonts w:ascii="Bookman Old Style" w:hAnsi="Bookman Old Style"/>
          <w:bCs/>
        </w:rPr>
      </w:pPr>
      <w:hyperlink r:id="rId238" w:tooltip="Ir a la disposición 2012/048/001" w:history="1">
        <w:r w:rsidR="005C7125" w:rsidRPr="005C7125">
          <w:rPr>
            <w:rStyle w:val="Hipervnculo"/>
            <w:rFonts w:ascii="Bookman Old Style" w:hAnsi="Bookman Old Style"/>
            <w:bCs/>
          </w:rPr>
          <w:t>2199</w:t>
        </w:r>
      </w:hyperlink>
      <w:r w:rsidR="005C7125" w:rsidRPr="005C7125">
        <w:rPr>
          <w:rFonts w:ascii="Bookman Old Style" w:hAnsi="Bookman Old Style"/>
          <w:bCs/>
        </w:rPr>
        <w:t> </w:t>
      </w:r>
      <w:hyperlink r:id="rId239" w:history="1">
        <w:r w:rsidR="005C7125" w:rsidRPr="005C7125">
          <w:rPr>
            <w:rStyle w:val="Hipervnculo"/>
            <w:rFonts w:ascii="Bookman Old Style" w:hAnsi="Bookman Old Style"/>
            <w:bCs/>
          </w:rPr>
          <w:t>Servicio Canario de Empleo.- Resolución de 12 de abril de 2021, de la Directora, por la que se resuelve la concesión directa de subvenciones destinadas a las personas o empresas que, después de un expediente de regulación de empleo temporal aprobado como consecuencia del coronavirus COVID-19, restituyan a la plantilla afectada por este, en unas condiciones contractuales superiores a las que tenían con carácter previo.</w:t>
        </w:r>
      </w:hyperlink>
    </w:p>
    <w:p w14:paraId="3CF42C27" w14:textId="77777777" w:rsidR="005C7125" w:rsidRPr="005C7125" w:rsidRDefault="005C7125" w:rsidP="005C7125">
      <w:pPr>
        <w:jc w:val="both"/>
        <w:rPr>
          <w:rFonts w:ascii="Bookman Old Style" w:hAnsi="Bookman Old Style"/>
          <w:bCs/>
        </w:rPr>
      </w:pPr>
      <w:r w:rsidRPr="005C7125">
        <w:rPr>
          <w:rFonts w:ascii="Bookman Old Style" w:hAnsi="Bookman Old Style"/>
          <w:bCs/>
        </w:rPr>
        <w:t>13 páginas. Formato de archivo en PDF/Adobe Acrobat. Tamaño: 426.83 Kb.</w:t>
      </w:r>
    </w:p>
    <w:p w14:paraId="7E4E9F8B" w14:textId="77777777" w:rsidR="005C7125" w:rsidRPr="005C7125" w:rsidRDefault="005C7125" w:rsidP="005C7125">
      <w:pPr>
        <w:jc w:val="both"/>
        <w:rPr>
          <w:rFonts w:ascii="Bookman Old Style" w:hAnsi="Bookman Old Style"/>
          <w:bCs/>
        </w:rPr>
      </w:pPr>
      <w:r w:rsidRPr="005C7125">
        <w:rPr>
          <w:rFonts w:ascii="Bookman Old Style" w:hAnsi="Bookman Old Style"/>
          <w:bCs/>
        </w:rPr>
        <w:t>BOC-A-2021-083-2199. </w:t>
      </w:r>
      <w:hyperlink r:id="rId240" w:tooltip="Vista previa (Versión no oficial)" w:history="1">
        <w:r w:rsidRPr="005C7125">
          <w:rPr>
            <w:rStyle w:val="Hipervnculo"/>
            <w:rFonts w:ascii="Bookman Old Style" w:hAnsi="Bookman Old Style"/>
            <w:bCs/>
          </w:rPr>
          <w:t>Versión HTML</w:t>
        </w:r>
      </w:hyperlink>
      <w:r w:rsidRPr="005C7125">
        <w:rPr>
          <w:rFonts w:ascii="Bookman Old Style" w:hAnsi="Bookman Old Style"/>
          <w:bCs/>
        </w:rPr>
        <w:t> - </w:t>
      </w:r>
      <w:hyperlink r:id="rId241" w:tooltip="Descargar la firma electrónica" w:history="1">
        <w:r w:rsidRPr="005C7125">
          <w:rPr>
            <w:rStyle w:val="Hipervnculo"/>
            <w:rFonts w:ascii="Bookman Old Style" w:hAnsi="Bookman Old Style"/>
            <w:bCs/>
          </w:rPr>
          <w:t>Firma electrónica</w:t>
        </w:r>
      </w:hyperlink>
      <w:r w:rsidRPr="005C7125">
        <w:rPr>
          <w:rFonts w:ascii="Bookman Old Style" w:hAnsi="Bookman Old Style"/>
          <w:bCs/>
        </w:rPr>
        <w:t> - </w:t>
      </w:r>
      <w:hyperlink r:id="rId242" w:tooltip="Descargar en formato PDF" w:history="1">
        <w:r w:rsidRPr="005C7125">
          <w:rPr>
            <w:rStyle w:val="Hipervnculo"/>
            <w:rFonts w:ascii="Bookman Old Style" w:hAnsi="Bookman Old Style"/>
            <w:bCs/>
          </w:rPr>
          <w:t>Descargar</w:t>
        </w:r>
      </w:hyperlink>
    </w:p>
    <w:p w14:paraId="6FD78599" w14:textId="1D0103E1" w:rsidR="00445494" w:rsidRPr="00CE72F3" w:rsidRDefault="00445494" w:rsidP="00972B29">
      <w:pPr>
        <w:jc w:val="both"/>
        <w:rPr>
          <w:rFonts w:ascii="Bookman Old Style" w:hAnsi="Bookman Old Style"/>
          <w:b/>
          <w:color w:val="FF0000"/>
          <w:lang w:val="es-ES_tradnl"/>
        </w:rPr>
      </w:pPr>
      <w:r w:rsidRPr="00CE72F3">
        <w:rPr>
          <w:rFonts w:ascii="Bookman Old Style" w:hAnsi="Bookman Old Style"/>
          <w:b/>
          <w:color w:val="FF0000"/>
          <w:highlight w:val="yellow"/>
          <w:lang w:val="es-ES_tradnl"/>
        </w:rPr>
        <w:t>BOE 22/04/2021</w:t>
      </w:r>
    </w:p>
    <w:p w14:paraId="682C5001" w14:textId="77777777" w:rsidR="00445494" w:rsidRPr="00445494" w:rsidRDefault="00445494" w:rsidP="00445494">
      <w:pPr>
        <w:jc w:val="both"/>
        <w:rPr>
          <w:rFonts w:ascii="Bookman Old Style" w:hAnsi="Bookman Old Style"/>
          <w:b/>
          <w:bCs/>
        </w:rPr>
      </w:pPr>
      <w:r w:rsidRPr="00445494">
        <w:rPr>
          <w:rFonts w:ascii="Bookman Old Style" w:hAnsi="Bookman Old Style"/>
          <w:b/>
          <w:bCs/>
        </w:rPr>
        <w:t>I. Disposiciones generales</w:t>
      </w:r>
    </w:p>
    <w:p w14:paraId="04ADC9D9" w14:textId="77777777" w:rsidR="00445494" w:rsidRPr="00445494" w:rsidRDefault="00445494" w:rsidP="00445494">
      <w:pPr>
        <w:jc w:val="both"/>
        <w:rPr>
          <w:rFonts w:ascii="Bookman Old Style" w:hAnsi="Bookman Old Style"/>
          <w:b/>
        </w:rPr>
      </w:pPr>
      <w:r w:rsidRPr="00445494">
        <w:rPr>
          <w:rFonts w:ascii="Bookman Old Style" w:hAnsi="Bookman Old Style"/>
          <w:b/>
        </w:rPr>
        <w:t>MINISTERIO DE UNIVERSIDADES</w:t>
      </w:r>
    </w:p>
    <w:p w14:paraId="1A252A6E" w14:textId="77777777" w:rsidR="00445494" w:rsidRPr="00445494" w:rsidRDefault="00445494" w:rsidP="00445494">
      <w:pPr>
        <w:jc w:val="both"/>
        <w:rPr>
          <w:rFonts w:ascii="Bookman Old Style" w:hAnsi="Bookman Old Style"/>
          <w:b/>
          <w:bCs/>
        </w:rPr>
      </w:pPr>
      <w:r w:rsidRPr="00445494">
        <w:rPr>
          <w:rFonts w:ascii="Bookman Old Style" w:hAnsi="Bookman Old Style"/>
          <w:b/>
          <w:bCs/>
        </w:rPr>
        <w:t>Subvenciones</w:t>
      </w:r>
    </w:p>
    <w:p w14:paraId="1ED971F7" w14:textId="77777777" w:rsidR="00445494" w:rsidRPr="00445494" w:rsidRDefault="00445494" w:rsidP="00445494">
      <w:pPr>
        <w:jc w:val="both"/>
        <w:rPr>
          <w:rFonts w:ascii="Bookman Old Style" w:hAnsi="Bookman Old Style"/>
          <w:bCs/>
        </w:rPr>
      </w:pPr>
      <w:r w:rsidRPr="00445494">
        <w:rPr>
          <w:rFonts w:ascii="Bookman Old Style" w:hAnsi="Bookman Old Style"/>
          <w:bCs/>
        </w:rPr>
        <w:t>Real Decreto 289/2021, de 20 de abril, por el que se regula la concesión directa de subvenciones a universidades públicas para la recualificación del sistema universitario español.</w:t>
      </w:r>
    </w:p>
    <w:p w14:paraId="16F5C675" w14:textId="77777777" w:rsidR="00445494" w:rsidRPr="00445494" w:rsidRDefault="00A9233C" w:rsidP="00445494">
      <w:pPr>
        <w:jc w:val="both"/>
        <w:rPr>
          <w:rFonts w:ascii="Bookman Old Style" w:hAnsi="Bookman Old Style"/>
          <w:bCs/>
        </w:rPr>
      </w:pPr>
      <w:hyperlink r:id="rId243" w:tooltip="PDF firmado BOE-A-2021-6391" w:history="1">
        <w:r w:rsidR="00445494" w:rsidRPr="00445494">
          <w:rPr>
            <w:rStyle w:val="Hipervnculo"/>
            <w:rFonts w:ascii="Bookman Old Style" w:hAnsi="Bookman Old Style"/>
            <w:bCs/>
          </w:rPr>
          <w:t>PDF (BOE-A-2021-6391 - 14 págs. - 358 KB)</w:t>
        </w:r>
      </w:hyperlink>
    </w:p>
    <w:p w14:paraId="15B4CAB2" w14:textId="77777777" w:rsidR="00445494" w:rsidRPr="00445494" w:rsidRDefault="00445494" w:rsidP="00445494">
      <w:pPr>
        <w:jc w:val="both"/>
        <w:rPr>
          <w:rFonts w:ascii="Bookman Old Style" w:hAnsi="Bookman Old Style"/>
          <w:b/>
          <w:bCs/>
        </w:rPr>
      </w:pPr>
      <w:r w:rsidRPr="00445494">
        <w:rPr>
          <w:rFonts w:ascii="Bookman Old Style" w:hAnsi="Bookman Old Style"/>
          <w:b/>
          <w:bCs/>
        </w:rPr>
        <w:t>III. Otras disposiciones</w:t>
      </w:r>
    </w:p>
    <w:p w14:paraId="778EEEEC" w14:textId="77777777" w:rsidR="00445494" w:rsidRPr="00445494" w:rsidRDefault="00445494" w:rsidP="00445494">
      <w:pPr>
        <w:jc w:val="both"/>
        <w:rPr>
          <w:rFonts w:ascii="Bookman Old Style" w:hAnsi="Bookman Old Style"/>
          <w:b/>
        </w:rPr>
      </w:pPr>
      <w:r w:rsidRPr="00445494">
        <w:rPr>
          <w:rFonts w:ascii="Bookman Old Style" w:hAnsi="Bookman Old Style"/>
          <w:b/>
        </w:rPr>
        <w:t>MINISTERIO DE INDUSTRIA, COMERCIO Y TURISMO</w:t>
      </w:r>
    </w:p>
    <w:p w14:paraId="4170BC8F" w14:textId="77777777" w:rsidR="00445494" w:rsidRPr="00445494" w:rsidRDefault="00445494" w:rsidP="00445494">
      <w:pPr>
        <w:jc w:val="both"/>
        <w:rPr>
          <w:rFonts w:ascii="Bookman Old Style" w:hAnsi="Bookman Old Style"/>
          <w:b/>
          <w:bCs/>
        </w:rPr>
      </w:pPr>
      <w:r w:rsidRPr="00445494">
        <w:rPr>
          <w:rFonts w:ascii="Bookman Old Style" w:hAnsi="Bookman Old Style"/>
          <w:b/>
          <w:bCs/>
        </w:rPr>
        <w:t>Comunidad Autónoma de Andalucía. Convenio</w:t>
      </w:r>
    </w:p>
    <w:p w14:paraId="1CFE9849" w14:textId="77777777" w:rsidR="00445494" w:rsidRPr="00445494" w:rsidRDefault="00445494" w:rsidP="00445494">
      <w:pPr>
        <w:jc w:val="both"/>
        <w:rPr>
          <w:rFonts w:ascii="Bookman Old Style" w:hAnsi="Bookman Old Style"/>
          <w:bCs/>
        </w:rPr>
      </w:pPr>
      <w:r w:rsidRPr="00445494">
        <w:rPr>
          <w:rFonts w:ascii="Bookman Old Style" w:hAnsi="Bookman Old Style"/>
          <w:bCs/>
        </w:rPr>
        <w:t>Resolución de 14 de abril de 2021, de ICEX España Exportación e Inversiones, E.P.E., por la que se publica el Convenio con EXTENDA-Empresa Pública Andaluza de Promoción Exterior, para la coordinación y seguimiento de las actuaciones de apoyo a la internacionalización de las pymes con cargo a los fondos estructurales de la Unión Europea para el periodo 2014-2020.</w:t>
      </w:r>
    </w:p>
    <w:p w14:paraId="6E24F64B" w14:textId="77777777" w:rsidR="00445494" w:rsidRPr="00445494" w:rsidRDefault="00A9233C" w:rsidP="00445494">
      <w:pPr>
        <w:jc w:val="both"/>
        <w:rPr>
          <w:rFonts w:ascii="Bookman Old Style" w:hAnsi="Bookman Old Style"/>
          <w:bCs/>
        </w:rPr>
      </w:pPr>
      <w:hyperlink r:id="rId244" w:tooltip="PDF firmado BOE-A-2021-6447" w:history="1">
        <w:r w:rsidR="00445494" w:rsidRPr="00445494">
          <w:rPr>
            <w:rStyle w:val="Hipervnculo"/>
            <w:rFonts w:ascii="Bookman Old Style" w:hAnsi="Bookman Old Style"/>
            <w:bCs/>
          </w:rPr>
          <w:t>PDF (BOE-A-2021-6447 - 6 págs. - 249 KB)</w:t>
        </w:r>
      </w:hyperlink>
    </w:p>
    <w:p w14:paraId="728960AC" w14:textId="77777777" w:rsidR="00445494" w:rsidRPr="00445494" w:rsidRDefault="00445494" w:rsidP="00445494">
      <w:pPr>
        <w:jc w:val="both"/>
        <w:rPr>
          <w:rFonts w:ascii="Bookman Old Style" w:hAnsi="Bookman Old Style"/>
          <w:b/>
          <w:bCs/>
        </w:rPr>
      </w:pPr>
      <w:r w:rsidRPr="00445494">
        <w:rPr>
          <w:rFonts w:ascii="Bookman Old Style" w:hAnsi="Bookman Old Style"/>
          <w:b/>
          <w:bCs/>
        </w:rPr>
        <w:t>V. Anuncios. - A. Contratación del Sector Público</w:t>
      </w:r>
    </w:p>
    <w:p w14:paraId="6B28746E" w14:textId="77777777" w:rsidR="00445494" w:rsidRPr="00445494" w:rsidRDefault="00445494" w:rsidP="00445494">
      <w:pPr>
        <w:jc w:val="both"/>
        <w:rPr>
          <w:rFonts w:ascii="Bookman Old Style" w:hAnsi="Bookman Old Style"/>
          <w:b/>
        </w:rPr>
      </w:pPr>
      <w:r w:rsidRPr="00445494">
        <w:rPr>
          <w:rFonts w:ascii="Bookman Old Style" w:hAnsi="Bookman Old Style"/>
          <w:b/>
        </w:rPr>
        <w:t>MINISTERIO DE DEFENSA</w:t>
      </w:r>
    </w:p>
    <w:p w14:paraId="73184402" w14:textId="77777777" w:rsidR="00445494" w:rsidRPr="00445494" w:rsidRDefault="00445494" w:rsidP="00445494">
      <w:pPr>
        <w:jc w:val="both"/>
        <w:rPr>
          <w:rFonts w:ascii="Bookman Old Style" w:hAnsi="Bookman Old Style"/>
          <w:bCs/>
        </w:rPr>
      </w:pPr>
      <w:r w:rsidRPr="00445494">
        <w:rPr>
          <w:rFonts w:ascii="Bookman Old Style" w:hAnsi="Bookman Old Style"/>
          <w:bCs/>
        </w:rPr>
        <w:t xml:space="preserve">Anuncio de formalización de contratos de: Jefatura de la Sección de Asuntos Económicos de la Unidad Militar de Emergencias. Objeto: Mantenimiento y formación de </w:t>
      </w:r>
      <w:proofErr w:type="spellStart"/>
      <w:r w:rsidRPr="00445494">
        <w:rPr>
          <w:rFonts w:ascii="Bookman Old Style" w:hAnsi="Bookman Old Style"/>
          <w:bCs/>
        </w:rPr>
        <w:t>EPI`s</w:t>
      </w:r>
      <w:proofErr w:type="spellEnd"/>
      <w:r w:rsidRPr="00445494">
        <w:rPr>
          <w:rFonts w:ascii="Bookman Old Style" w:hAnsi="Bookman Old Style"/>
          <w:bCs/>
        </w:rPr>
        <w:t xml:space="preserve"> LCIF e higienización de prendas UME. Expediente: 1.3038.20.6032.02.</w:t>
      </w:r>
    </w:p>
    <w:p w14:paraId="04F5F159" w14:textId="77777777" w:rsidR="00445494" w:rsidRPr="00445494" w:rsidRDefault="00A9233C" w:rsidP="00445494">
      <w:pPr>
        <w:jc w:val="both"/>
        <w:rPr>
          <w:rFonts w:ascii="Bookman Old Style" w:hAnsi="Bookman Old Style"/>
          <w:bCs/>
        </w:rPr>
      </w:pPr>
      <w:hyperlink r:id="rId245" w:tooltip="PDF firmado BOE-B-2021-19420" w:history="1">
        <w:r w:rsidR="00445494" w:rsidRPr="00445494">
          <w:rPr>
            <w:rStyle w:val="Hipervnculo"/>
            <w:rFonts w:ascii="Bookman Old Style" w:hAnsi="Bookman Old Style"/>
            <w:bCs/>
          </w:rPr>
          <w:t>PDF (BOE-B-2021-19420 - 3 págs. - 194 KB)</w:t>
        </w:r>
      </w:hyperlink>
    </w:p>
    <w:p w14:paraId="4AFE9BB0" w14:textId="7CDE0A63" w:rsidR="00445494" w:rsidRPr="00CE72F3" w:rsidRDefault="00445494" w:rsidP="00972B29">
      <w:pPr>
        <w:jc w:val="both"/>
        <w:rPr>
          <w:rFonts w:ascii="Bookman Old Style" w:hAnsi="Bookman Old Style"/>
          <w:b/>
          <w:color w:val="FF0000"/>
          <w:lang w:val="es-ES_tradnl"/>
        </w:rPr>
      </w:pPr>
      <w:r w:rsidRPr="00CE72F3">
        <w:rPr>
          <w:rFonts w:ascii="Bookman Old Style" w:hAnsi="Bookman Old Style"/>
          <w:b/>
          <w:color w:val="FF0000"/>
          <w:highlight w:val="yellow"/>
          <w:lang w:val="es-ES_tradnl"/>
        </w:rPr>
        <w:t>BOC 22/04/2021</w:t>
      </w:r>
    </w:p>
    <w:p w14:paraId="2765A93C" w14:textId="77777777" w:rsidR="00445494" w:rsidRPr="00445494" w:rsidRDefault="00445494" w:rsidP="00445494">
      <w:pPr>
        <w:jc w:val="both"/>
        <w:rPr>
          <w:rFonts w:ascii="Bookman Old Style" w:hAnsi="Bookman Old Style"/>
          <w:b/>
          <w:bCs/>
        </w:rPr>
      </w:pPr>
      <w:r w:rsidRPr="00445494">
        <w:rPr>
          <w:rFonts w:ascii="Bookman Old Style" w:hAnsi="Bookman Old Style"/>
          <w:b/>
          <w:bCs/>
        </w:rPr>
        <w:lastRenderedPageBreak/>
        <w:t>III. Otras Resoluciones</w:t>
      </w:r>
    </w:p>
    <w:p w14:paraId="021A30F4" w14:textId="77777777" w:rsidR="00445494" w:rsidRPr="00445494" w:rsidRDefault="00445494" w:rsidP="00445494">
      <w:pPr>
        <w:jc w:val="both"/>
        <w:rPr>
          <w:rFonts w:ascii="Bookman Old Style" w:hAnsi="Bookman Old Style"/>
          <w:b/>
          <w:bCs/>
        </w:rPr>
      </w:pPr>
      <w:r w:rsidRPr="00445494">
        <w:rPr>
          <w:rFonts w:ascii="Bookman Old Style" w:hAnsi="Bookman Old Style"/>
          <w:b/>
          <w:bCs/>
        </w:rPr>
        <w:t>Consejería de Administraciones Públicas, Justicia y Seguridad</w:t>
      </w:r>
    </w:p>
    <w:p w14:paraId="0D749F82" w14:textId="77777777" w:rsidR="00445494" w:rsidRPr="00445494" w:rsidRDefault="00A9233C" w:rsidP="00445494">
      <w:pPr>
        <w:jc w:val="both"/>
        <w:rPr>
          <w:rFonts w:ascii="Bookman Old Style" w:hAnsi="Bookman Old Style"/>
          <w:bCs/>
        </w:rPr>
      </w:pPr>
      <w:hyperlink r:id="rId246" w:tooltip="Ir a la disposición 2012/048/001" w:history="1">
        <w:r w:rsidR="00445494" w:rsidRPr="00445494">
          <w:rPr>
            <w:rStyle w:val="Hipervnculo"/>
            <w:rFonts w:ascii="Bookman Old Style" w:hAnsi="Bookman Old Style"/>
            <w:bCs/>
          </w:rPr>
          <w:t>2159</w:t>
        </w:r>
      </w:hyperlink>
      <w:r w:rsidR="00445494" w:rsidRPr="00445494">
        <w:rPr>
          <w:rFonts w:ascii="Bookman Old Style" w:hAnsi="Bookman Old Style"/>
          <w:bCs/>
        </w:rPr>
        <w:t> </w:t>
      </w:r>
      <w:hyperlink r:id="rId247" w:history="1">
        <w:r w:rsidR="00445494" w:rsidRPr="00445494">
          <w:rPr>
            <w:rStyle w:val="Hipervnculo"/>
            <w:rFonts w:ascii="Bookman Old Style" w:hAnsi="Bookman Old Style"/>
            <w:bCs/>
          </w:rPr>
          <w:t>Instituto Canario de Administración Pública (ICAP).- Resolución de 19 de abril de 2021, de la Directora, por la que se convocan actividades formativas del Programa de Formación Sectorial incluidas en el Plan de Formación para el año 2021, en el marco del Acuerdo de Formación para el Empleo de las Administraciones Públicas de 9 de marzo de 2018.</w:t>
        </w:r>
      </w:hyperlink>
    </w:p>
    <w:p w14:paraId="4E180316" w14:textId="77777777" w:rsidR="00445494" w:rsidRPr="00445494" w:rsidRDefault="00445494" w:rsidP="00445494">
      <w:pPr>
        <w:jc w:val="both"/>
        <w:rPr>
          <w:rFonts w:ascii="Bookman Old Style" w:hAnsi="Bookman Old Style"/>
          <w:bCs/>
        </w:rPr>
      </w:pPr>
      <w:r w:rsidRPr="00445494">
        <w:rPr>
          <w:rFonts w:ascii="Bookman Old Style" w:hAnsi="Bookman Old Style"/>
          <w:bCs/>
        </w:rPr>
        <w:t>57 páginas. Formato de archivo en PDF/Adobe Acrobat. Tamaño: 1.44 Mb.</w:t>
      </w:r>
    </w:p>
    <w:p w14:paraId="0A3B3A10" w14:textId="77777777" w:rsidR="00445494" w:rsidRPr="00445494" w:rsidRDefault="00445494" w:rsidP="00445494">
      <w:pPr>
        <w:jc w:val="both"/>
        <w:rPr>
          <w:rFonts w:ascii="Bookman Old Style" w:hAnsi="Bookman Old Style"/>
          <w:bCs/>
        </w:rPr>
      </w:pPr>
      <w:r w:rsidRPr="00445494">
        <w:rPr>
          <w:rFonts w:ascii="Bookman Old Style" w:hAnsi="Bookman Old Style"/>
          <w:bCs/>
        </w:rPr>
        <w:t>BOC-A-2021-082-2159. </w:t>
      </w:r>
      <w:hyperlink r:id="rId248" w:tooltip="Vista previa (Versión no oficial)" w:history="1">
        <w:r w:rsidRPr="00445494">
          <w:rPr>
            <w:rStyle w:val="Hipervnculo"/>
            <w:rFonts w:ascii="Bookman Old Style" w:hAnsi="Bookman Old Style"/>
            <w:bCs/>
          </w:rPr>
          <w:t>Versión HTML</w:t>
        </w:r>
      </w:hyperlink>
      <w:r w:rsidRPr="00445494">
        <w:rPr>
          <w:rFonts w:ascii="Bookman Old Style" w:hAnsi="Bookman Old Style"/>
          <w:bCs/>
        </w:rPr>
        <w:t> - </w:t>
      </w:r>
      <w:hyperlink r:id="rId249" w:tooltip="Descargar la firma electrónica" w:history="1">
        <w:r w:rsidRPr="00445494">
          <w:rPr>
            <w:rStyle w:val="Hipervnculo"/>
            <w:rFonts w:ascii="Bookman Old Style" w:hAnsi="Bookman Old Style"/>
            <w:bCs/>
          </w:rPr>
          <w:t>Firma electrónica</w:t>
        </w:r>
      </w:hyperlink>
      <w:r w:rsidRPr="00445494">
        <w:rPr>
          <w:rFonts w:ascii="Bookman Old Style" w:hAnsi="Bookman Old Style"/>
          <w:bCs/>
        </w:rPr>
        <w:t> - </w:t>
      </w:r>
      <w:hyperlink r:id="rId250" w:tooltip="Descargar en formato PDF" w:history="1">
        <w:r w:rsidRPr="00445494">
          <w:rPr>
            <w:rStyle w:val="Hipervnculo"/>
            <w:rFonts w:ascii="Bookman Old Style" w:hAnsi="Bookman Old Style"/>
            <w:bCs/>
          </w:rPr>
          <w:t>Descargar</w:t>
        </w:r>
      </w:hyperlink>
    </w:p>
    <w:p w14:paraId="1AA59C44" w14:textId="77777777" w:rsidR="004205A0" w:rsidRPr="004205A0" w:rsidRDefault="004205A0" w:rsidP="004205A0">
      <w:pPr>
        <w:jc w:val="both"/>
        <w:rPr>
          <w:rFonts w:ascii="Bookman Old Style" w:hAnsi="Bookman Old Style"/>
          <w:b/>
          <w:bCs/>
        </w:rPr>
      </w:pPr>
      <w:r w:rsidRPr="004205A0">
        <w:rPr>
          <w:rFonts w:ascii="Bookman Old Style" w:hAnsi="Bookman Old Style"/>
          <w:b/>
          <w:bCs/>
        </w:rPr>
        <w:t>Consejería de Educación, Universidades, Cultura y Deportes</w:t>
      </w:r>
    </w:p>
    <w:p w14:paraId="37B319C6" w14:textId="77777777" w:rsidR="004205A0" w:rsidRPr="004205A0" w:rsidRDefault="00A9233C" w:rsidP="004205A0">
      <w:pPr>
        <w:jc w:val="both"/>
        <w:rPr>
          <w:rFonts w:ascii="Bookman Old Style" w:hAnsi="Bookman Old Style"/>
          <w:bCs/>
        </w:rPr>
      </w:pPr>
      <w:hyperlink r:id="rId251" w:tooltip="Ir a la disposición 2012/048/001" w:history="1">
        <w:r w:rsidR="004205A0" w:rsidRPr="004205A0">
          <w:rPr>
            <w:rStyle w:val="Hipervnculo"/>
            <w:rFonts w:ascii="Bookman Old Style" w:hAnsi="Bookman Old Style"/>
            <w:bCs/>
          </w:rPr>
          <w:t>2163</w:t>
        </w:r>
      </w:hyperlink>
      <w:r w:rsidR="004205A0" w:rsidRPr="004205A0">
        <w:rPr>
          <w:rFonts w:ascii="Bookman Old Style" w:hAnsi="Bookman Old Style"/>
          <w:bCs/>
        </w:rPr>
        <w:t> </w:t>
      </w:r>
      <w:hyperlink r:id="rId252" w:history="1">
        <w:r w:rsidR="004205A0" w:rsidRPr="004205A0">
          <w:rPr>
            <w:rStyle w:val="Hipervnculo"/>
            <w:rFonts w:ascii="Bookman Old Style" w:hAnsi="Bookman Old Style"/>
            <w:bCs/>
          </w:rPr>
          <w:t>Dirección General de Formación Profesional y Educación de Adultos.- Resolución de 13 de abril de 2021, por la que se convocan pruebas de certificación de enseñanzas de idiomas de régimen especial para aspirantes libres y alumnado escolarizado en las Escuelas Oficiales de Idiomas de la Comunidad Autónoma de Canarias y se dictan instrucciones para su organización y aplicación en el año 2021.</w:t>
        </w:r>
      </w:hyperlink>
    </w:p>
    <w:p w14:paraId="6CF08B42" w14:textId="77777777" w:rsidR="004205A0" w:rsidRPr="004205A0" w:rsidRDefault="004205A0" w:rsidP="004205A0">
      <w:pPr>
        <w:jc w:val="both"/>
        <w:rPr>
          <w:rFonts w:ascii="Bookman Old Style" w:hAnsi="Bookman Old Style"/>
          <w:bCs/>
        </w:rPr>
      </w:pPr>
      <w:r w:rsidRPr="004205A0">
        <w:rPr>
          <w:rFonts w:ascii="Bookman Old Style" w:hAnsi="Bookman Old Style"/>
          <w:bCs/>
        </w:rPr>
        <w:t>37 páginas. Formato de archivo en PDF/Adobe Acrobat. Tamaño: 1.84 Mb.</w:t>
      </w:r>
    </w:p>
    <w:p w14:paraId="631B4402" w14:textId="77777777" w:rsidR="004205A0" w:rsidRPr="004205A0" w:rsidRDefault="004205A0" w:rsidP="004205A0">
      <w:pPr>
        <w:jc w:val="both"/>
        <w:rPr>
          <w:rFonts w:ascii="Bookman Old Style" w:hAnsi="Bookman Old Style"/>
          <w:bCs/>
        </w:rPr>
      </w:pPr>
      <w:r w:rsidRPr="004205A0">
        <w:rPr>
          <w:rFonts w:ascii="Bookman Old Style" w:hAnsi="Bookman Old Style"/>
          <w:bCs/>
        </w:rPr>
        <w:t>BOC-A-2021-082-2163. </w:t>
      </w:r>
      <w:hyperlink r:id="rId253" w:tooltip="Vista previa (Versión no oficial)" w:history="1">
        <w:r w:rsidRPr="004205A0">
          <w:rPr>
            <w:rStyle w:val="Hipervnculo"/>
            <w:rFonts w:ascii="Bookman Old Style" w:hAnsi="Bookman Old Style"/>
            <w:bCs/>
          </w:rPr>
          <w:t>Versión HTML</w:t>
        </w:r>
      </w:hyperlink>
      <w:r w:rsidRPr="004205A0">
        <w:rPr>
          <w:rFonts w:ascii="Bookman Old Style" w:hAnsi="Bookman Old Style"/>
          <w:bCs/>
        </w:rPr>
        <w:t> - </w:t>
      </w:r>
      <w:hyperlink r:id="rId254" w:tooltip="Descargar la firma electrónica" w:history="1">
        <w:r w:rsidRPr="004205A0">
          <w:rPr>
            <w:rStyle w:val="Hipervnculo"/>
            <w:rFonts w:ascii="Bookman Old Style" w:hAnsi="Bookman Old Style"/>
            <w:bCs/>
          </w:rPr>
          <w:t>Firma electrónica</w:t>
        </w:r>
      </w:hyperlink>
      <w:r w:rsidRPr="004205A0">
        <w:rPr>
          <w:rFonts w:ascii="Bookman Old Style" w:hAnsi="Bookman Old Style"/>
          <w:bCs/>
        </w:rPr>
        <w:t> - </w:t>
      </w:r>
      <w:hyperlink r:id="rId255" w:tooltip="Descargar en formato PDF" w:history="1">
        <w:r w:rsidRPr="004205A0">
          <w:rPr>
            <w:rStyle w:val="Hipervnculo"/>
            <w:rFonts w:ascii="Bookman Old Style" w:hAnsi="Bookman Old Style"/>
            <w:bCs/>
          </w:rPr>
          <w:t>Descargar</w:t>
        </w:r>
      </w:hyperlink>
    </w:p>
    <w:p w14:paraId="72F97E5F" w14:textId="48B474DE" w:rsidR="003C3314" w:rsidRPr="003C3314" w:rsidRDefault="003C3314" w:rsidP="00972B29">
      <w:pPr>
        <w:jc w:val="both"/>
        <w:rPr>
          <w:rFonts w:ascii="Bookman Old Style" w:hAnsi="Bookman Old Style"/>
          <w:b/>
          <w:color w:val="FF0000"/>
          <w:lang w:val="es-ES_tradnl"/>
        </w:rPr>
      </w:pPr>
      <w:r w:rsidRPr="003C3314">
        <w:rPr>
          <w:rFonts w:ascii="Bookman Old Style" w:hAnsi="Bookman Old Style"/>
          <w:b/>
          <w:color w:val="FF0000"/>
          <w:highlight w:val="yellow"/>
          <w:lang w:val="es-ES_tradnl"/>
        </w:rPr>
        <w:t>BOE 21/04/2021</w:t>
      </w:r>
    </w:p>
    <w:p w14:paraId="2D379000" w14:textId="77777777" w:rsidR="003C3314" w:rsidRPr="003C3314" w:rsidRDefault="003C3314" w:rsidP="003C3314">
      <w:pPr>
        <w:jc w:val="both"/>
        <w:rPr>
          <w:rFonts w:ascii="Bookman Old Style" w:hAnsi="Bookman Old Style"/>
          <w:b/>
          <w:bCs/>
        </w:rPr>
      </w:pPr>
      <w:r w:rsidRPr="003C3314">
        <w:rPr>
          <w:rFonts w:ascii="Bookman Old Style" w:hAnsi="Bookman Old Style"/>
          <w:b/>
          <w:bCs/>
        </w:rPr>
        <w:t>I. Disposiciones generales</w:t>
      </w:r>
    </w:p>
    <w:p w14:paraId="479C136F" w14:textId="77777777" w:rsidR="003C3314" w:rsidRPr="003C3314" w:rsidRDefault="003C3314" w:rsidP="003C3314">
      <w:pPr>
        <w:jc w:val="both"/>
        <w:rPr>
          <w:rFonts w:ascii="Bookman Old Style" w:hAnsi="Bookman Old Style"/>
          <w:b/>
        </w:rPr>
      </w:pPr>
      <w:r w:rsidRPr="003C3314">
        <w:rPr>
          <w:rFonts w:ascii="Bookman Old Style" w:hAnsi="Bookman Old Style"/>
          <w:b/>
        </w:rPr>
        <w:t>JEFATURA DEL ESTADO</w:t>
      </w:r>
    </w:p>
    <w:p w14:paraId="49A27572" w14:textId="77777777" w:rsidR="003C3314" w:rsidRPr="003C3314" w:rsidRDefault="003C3314" w:rsidP="003C3314">
      <w:pPr>
        <w:jc w:val="both"/>
        <w:rPr>
          <w:rFonts w:ascii="Bookman Old Style" w:hAnsi="Bookman Old Style"/>
          <w:b/>
          <w:bCs/>
        </w:rPr>
      </w:pPr>
      <w:r w:rsidRPr="003C3314">
        <w:rPr>
          <w:rFonts w:ascii="Bookman Old Style" w:hAnsi="Bookman Old Style"/>
          <w:b/>
          <w:bCs/>
        </w:rPr>
        <w:t>Medidas complementarias. COVID-19</w:t>
      </w:r>
    </w:p>
    <w:p w14:paraId="7880745F" w14:textId="77777777" w:rsidR="003C3314" w:rsidRPr="003C3314" w:rsidRDefault="003C3314" w:rsidP="003C3314">
      <w:pPr>
        <w:jc w:val="both"/>
        <w:rPr>
          <w:rFonts w:ascii="Bookman Old Style" w:hAnsi="Bookman Old Style"/>
          <w:bCs/>
        </w:rPr>
      </w:pPr>
      <w:r w:rsidRPr="003C3314">
        <w:rPr>
          <w:rFonts w:ascii="Bookman Old Style" w:hAnsi="Bookman Old Style"/>
          <w:bCs/>
        </w:rPr>
        <w:t>Real Decreto-ley 6/2021, de 20 de abril, por el que se adoptan medidas complementarias de apoyo a empresas y autónomos afectados por la pandemia de COVID-19.</w:t>
      </w:r>
    </w:p>
    <w:p w14:paraId="72FD582B" w14:textId="77777777" w:rsidR="003C3314" w:rsidRPr="003C3314" w:rsidRDefault="00A9233C" w:rsidP="003C3314">
      <w:pPr>
        <w:jc w:val="both"/>
        <w:rPr>
          <w:rFonts w:ascii="Bookman Old Style" w:hAnsi="Bookman Old Style"/>
          <w:bCs/>
        </w:rPr>
      </w:pPr>
      <w:hyperlink r:id="rId256" w:tooltip="PDF firmado BOE-A-2021-6305" w:history="1">
        <w:r w:rsidR="003C3314" w:rsidRPr="003C3314">
          <w:rPr>
            <w:rStyle w:val="Hipervnculo"/>
            <w:rFonts w:ascii="Bookman Old Style" w:hAnsi="Bookman Old Style"/>
            <w:bCs/>
          </w:rPr>
          <w:t>PDF (BOE-A-2021-6305 - 9 págs. - 210 KB)</w:t>
        </w:r>
      </w:hyperlink>
    </w:p>
    <w:p w14:paraId="01892A2E" w14:textId="77777777" w:rsidR="003C3314" w:rsidRPr="003C3314" w:rsidRDefault="003C3314" w:rsidP="003C3314">
      <w:pPr>
        <w:jc w:val="both"/>
        <w:rPr>
          <w:rFonts w:ascii="Bookman Old Style" w:hAnsi="Bookman Old Style"/>
          <w:b/>
        </w:rPr>
      </w:pPr>
      <w:r w:rsidRPr="003C3314">
        <w:rPr>
          <w:rFonts w:ascii="Bookman Old Style" w:hAnsi="Bookman Old Style"/>
          <w:b/>
        </w:rPr>
        <w:t>MINISTERIO DE AGRICULTURA, PESCA Y ALIMENTACIÓN</w:t>
      </w:r>
    </w:p>
    <w:p w14:paraId="0623DBB0" w14:textId="77777777" w:rsidR="003C3314" w:rsidRPr="003C3314" w:rsidRDefault="003C3314" w:rsidP="003C3314">
      <w:pPr>
        <w:jc w:val="both"/>
        <w:rPr>
          <w:rFonts w:ascii="Bookman Old Style" w:hAnsi="Bookman Old Style"/>
          <w:b/>
          <w:bCs/>
        </w:rPr>
      </w:pPr>
      <w:r w:rsidRPr="003C3314">
        <w:rPr>
          <w:rFonts w:ascii="Bookman Old Style" w:hAnsi="Bookman Old Style"/>
          <w:b/>
          <w:bCs/>
        </w:rPr>
        <w:t>Sector vitivinícola</w:t>
      </w:r>
    </w:p>
    <w:p w14:paraId="28AFB287" w14:textId="77777777" w:rsidR="003C3314" w:rsidRPr="003C3314" w:rsidRDefault="003C3314" w:rsidP="003C3314">
      <w:pPr>
        <w:jc w:val="both"/>
        <w:rPr>
          <w:rFonts w:ascii="Bookman Old Style" w:hAnsi="Bookman Old Style"/>
          <w:bCs/>
        </w:rPr>
      </w:pPr>
      <w:r w:rsidRPr="003C3314">
        <w:rPr>
          <w:rFonts w:ascii="Bookman Old Style" w:hAnsi="Bookman Old Style"/>
          <w:bCs/>
        </w:rPr>
        <w:t>Real Decreto 283/2021, de 20 de abril, por el que se modifica el Real Decreto 1363/2018, de 2 de noviembre, para la aplicación de las medidas del programa de apoyo 2019-2023 al sector vitivinícola español.</w:t>
      </w:r>
    </w:p>
    <w:p w14:paraId="77609DDE" w14:textId="77777777" w:rsidR="003C3314" w:rsidRPr="003C3314" w:rsidRDefault="00A9233C" w:rsidP="003C3314">
      <w:pPr>
        <w:jc w:val="both"/>
        <w:rPr>
          <w:rFonts w:ascii="Bookman Old Style" w:hAnsi="Bookman Old Style"/>
          <w:bCs/>
        </w:rPr>
      </w:pPr>
      <w:hyperlink r:id="rId257" w:tooltip="PDF firmado BOE-A-2021-6307" w:history="1">
        <w:r w:rsidR="003C3314" w:rsidRPr="003C3314">
          <w:rPr>
            <w:rStyle w:val="Hipervnculo"/>
            <w:rFonts w:ascii="Bookman Old Style" w:hAnsi="Bookman Old Style"/>
            <w:bCs/>
          </w:rPr>
          <w:t>PDF (BOE-A-2021-6307 - 17 págs. - 298 KB)</w:t>
        </w:r>
      </w:hyperlink>
    </w:p>
    <w:p w14:paraId="007E23B4" w14:textId="77777777" w:rsidR="003C3314" w:rsidRPr="003C3314" w:rsidRDefault="003C3314" w:rsidP="003C3314">
      <w:pPr>
        <w:jc w:val="both"/>
        <w:rPr>
          <w:rFonts w:ascii="Bookman Old Style" w:hAnsi="Bookman Old Style"/>
          <w:b/>
          <w:bCs/>
        </w:rPr>
      </w:pPr>
      <w:r w:rsidRPr="003C3314">
        <w:rPr>
          <w:rFonts w:ascii="Bookman Old Style" w:hAnsi="Bookman Old Style"/>
          <w:b/>
          <w:bCs/>
        </w:rPr>
        <w:t>V. Anuncios. - A. Contratación del Sector Público</w:t>
      </w:r>
    </w:p>
    <w:p w14:paraId="47BC36FD" w14:textId="77777777" w:rsidR="003C3314" w:rsidRPr="003C3314" w:rsidRDefault="003C3314" w:rsidP="003C3314">
      <w:pPr>
        <w:jc w:val="both"/>
        <w:rPr>
          <w:rFonts w:ascii="Bookman Old Style" w:hAnsi="Bookman Old Style"/>
          <w:b/>
        </w:rPr>
      </w:pPr>
      <w:r w:rsidRPr="003C3314">
        <w:rPr>
          <w:rFonts w:ascii="Bookman Old Style" w:hAnsi="Bookman Old Style"/>
          <w:b/>
        </w:rPr>
        <w:lastRenderedPageBreak/>
        <w:t>MINISTERIO DEL INTERIOR</w:t>
      </w:r>
    </w:p>
    <w:p w14:paraId="79B674F7" w14:textId="77777777" w:rsidR="003C3314" w:rsidRPr="003C3314" w:rsidRDefault="003C3314" w:rsidP="003C3314">
      <w:pPr>
        <w:jc w:val="both"/>
        <w:rPr>
          <w:rFonts w:ascii="Bookman Old Style" w:hAnsi="Bookman Old Style"/>
          <w:bCs/>
        </w:rPr>
      </w:pPr>
      <w:r w:rsidRPr="003C3314">
        <w:rPr>
          <w:rFonts w:ascii="Bookman Old Style" w:hAnsi="Bookman Old Style"/>
          <w:bCs/>
        </w:rPr>
        <w:t>Anuncio de formalización de contratos de: Jefatura de Asuntos Económicos de la Guardia Civil. Objeto: Emergencia para la adquisición de una cantidad máxima de650.000 mascarillas higiénicas reutilizables para afrontar la pandemia de COVID-</w:t>
      </w:r>
      <w:proofErr w:type="gramStart"/>
      <w:r w:rsidRPr="003C3314">
        <w:rPr>
          <w:rFonts w:ascii="Bookman Old Style" w:hAnsi="Bookman Old Style"/>
          <w:bCs/>
        </w:rPr>
        <w:t>19,.</w:t>
      </w:r>
      <w:proofErr w:type="gramEnd"/>
      <w:r w:rsidRPr="003C3314">
        <w:rPr>
          <w:rFonts w:ascii="Bookman Old Style" w:hAnsi="Bookman Old Style"/>
          <w:bCs/>
        </w:rPr>
        <w:t xml:space="preserve"> Expediente: A/0034/T/20/2.</w:t>
      </w:r>
    </w:p>
    <w:p w14:paraId="67B22B3A" w14:textId="77777777" w:rsidR="003C3314" w:rsidRPr="003C3314" w:rsidRDefault="00A9233C" w:rsidP="003C3314">
      <w:pPr>
        <w:jc w:val="both"/>
        <w:rPr>
          <w:rFonts w:ascii="Bookman Old Style" w:hAnsi="Bookman Old Style"/>
          <w:bCs/>
        </w:rPr>
      </w:pPr>
      <w:hyperlink r:id="rId258" w:tooltip="PDF firmado BOE-B-2021-19250" w:history="1">
        <w:r w:rsidR="003C3314" w:rsidRPr="003C3314">
          <w:rPr>
            <w:rStyle w:val="Hipervnculo"/>
            <w:rFonts w:ascii="Bookman Old Style" w:hAnsi="Bookman Old Style"/>
            <w:bCs/>
          </w:rPr>
          <w:t>PDF (BOE-B-2021-19250 - 3 págs. - 193 KB)</w:t>
        </w:r>
      </w:hyperlink>
    </w:p>
    <w:p w14:paraId="293BEE15" w14:textId="003EAD48" w:rsidR="003C3314" w:rsidRPr="003C3314" w:rsidRDefault="003C3314" w:rsidP="003C3314">
      <w:pPr>
        <w:jc w:val="both"/>
        <w:rPr>
          <w:rFonts w:ascii="Bookman Old Style" w:hAnsi="Bookman Old Style"/>
          <w:bCs/>
        </w:rPr>
      </w:pPr>
      <w:r w:rsidRPr="003C3314">
        <w:rPr>
          <w:rFonts w:ascii="Bookman Old Style" w:hAnsi="Bookman Old Style"/>
          <w:bCs/>
        </w:rPr>
        <w:t>Anuncio de formalización de contratos de: Jefatura de Asuntos Económicos de la Guardia Civil. Objeto: Emergencia para la adquisición de una cantidad máxima de 650.000 mascarillas higiénicas reutilizables para afrontar la pandemia de COVID-19. Expediente: A/0034/T/20/2.</w:t>
      </w:r>
    </w:p>
    <w:p w14:paraId="7B296641" w14:textId="77777777" w:rsidR="003C3314" w:rsidRPr="003C3314" w:rsidRDefault="00A9233C" w:rsidP="003C3314">
      <w:pPr>
        <w:jc w:val="both"/>
        <w:rPr>
          <w:rFonts w:ascii="Bookman Old Style" w:hAnsi="Bookman Old Style"/>
          <w:bCs/>
        </w:rPr>
      </w:pPr>
      <w:hyperlink r:id="rId259" w:tooltip="PDF firmado BOE-B-2021-19251" w:history="1">
        <w:r w:rsidR="003C3314" w:rsidRPr="003C3314">
          <w:rPr>
            <w:rStyle w:val="Hipervnculo"/>
            <w:rFonts w:ascii="Bookman Old Style" w:hAnsi="Bookman Old Style"/>
            <w:bCs/>
          </w:rPr>
          <w:t>PDF (BOE-B-2021-19251 - 3 págs. - 197 KB)</w:t>
        </w:r>
      </w:hyperlink>
    </w:p>
    <w:p w14:paraId="3639DF5C" w14:textId="77777777" w:rsidR="003C3314" w:rsidRPr="003C3314" w:rsidRDefault="003C3314" w:rsidP="003C3314">
      <w:pPr>
        <w:jc w:val="both"/>
        <w:rPr>
          <w:rFonts w:ascii="Bookman Old Style" w:hAnsi="Bookman Old Style"/>
          <w:b/>
        </w:rPr>
      </w:pPr>
      <w:r w:rsidRPr="003C3314">
        <w:rPr>
          <w:rFonts w:ascii="Bookman Old Style" w:hAnsi="Bookman Old Style"/>
          <w:b/>
        </w:rPr>
        <w:t>MINISTERIO DE CIENCIA E INNOVACIÓN</w:t>
      </w:r>
    </w:p>
    <w:p w14:paraId="6E012498" w14:textId="49B0A902" w:rsidR="003C3314" w:rsidRPr="003C3314" w:rsidRDefault="003C3314" w:rsidP="003C3314">
      <w:pPr>
        <w:jc w:val="both"/>
        <w:rPr>
          <w:rFonts w:ascii="Bookman Old Style" w:hAnsi="Bookman Old Style"/>
          <w:bCs/>
        </w:rPr>
      </w:pPr>
      <w:r w:rsidRPr="003C3314">
        <w:rPr>
          <w:rFonts w:ascii="Bookman Old Style" w:hAnsi="Bookman Old Style"/>
          <w:bCs/>
        </w:rPr>
        <w:t>Anuncio de licitación de: Secretaría General del Centro de Investigaciones Energéticas, Medioambientales y Tecnológicas (CIEMAT). Objeto: Suministro Mascarillas FFP2. Expediente: 286722.</w:t>
      </w:r>
    </w:p>
    <w:p w14:paraId="3CE5BE80" w14:textId="77777777" w:rsidR="003C3314" w:rsidRPr="003C3314" w:rsidRDefault="00A9233C" w:rsidP="003C3314">
      <w:pPr>
        <w:jc w:val="both"/>
        <w:rPr>
          <w:rFonts w:ascii="Bookman Old Style" w:hAnsi="Bookman Old Style"/>
          <w:bCs/>
        </w:rPr>
      </w:pPr>
      <w:hyperlink r:id="rId260" w:tooltip="PDF firmado BOE-B-2021-19270" w:history="1">
        <w:r w:rsidR="003C3314" w:rsidRPr="003C3314">
          <w:rPr>
            <w:rStyle w:val="Hipervnculo"/>
            <w:rFonts w:ascii="Bookman Old Style" w:hAnsi="Bookman Old Style"/>
            <w:bCs/>
          </w:rPr>
          <w:t>PDF (BOE-B-2021-19270 - 3 págs. - 192 KB)</w:t>
        </w:r>
      </w:hyperlink>
    </w:p>
    <w:p w14:paraId="4DF44ACE" w14:textId="5FE831B8" w:rsidR="003C3314" w:rsidRPr="003C3314" w:rsidRDefault="003C3314" w:rsidP="00972B29">
      <w:pPr>
        <w:jc w:val="both"/>
        <w:rPr>
          <w:rFonts w:ascii="Bookman Old Style" w:hAnsi="Bookman Old Style"/>
          <w:b/>
          <w:color w:val="FF0000"/>
          <w:lang w:val="es-ES_tradnl"/>
        </w:rPr>
      </w:pPr>
      <w:r w:rsidRPr="003C3314">
        <w:rPr>
          <w:rFonts w:ascii="Bookman Old Style" w:hAnsi="Bookman Old Style"/>
          <w:b/>
          <w:color w:val="FF0000"/>
          <w:highlight w:val="yellow"/>
          <w:lang w:val="es-ES_tradnl"/>
        </w:rPr>
        <w:t>BOC 21/04/2021</w:t>
      </w:r>
    </w:p>
    <w:p w14:paraId="38B647B3" w14:textId="77777777" w:rsidR="003C3314" w:rsidRPr="003C3314" w:rsidRDefault="003C3314" w:rsidP="003C3314">
      <w:pPr>
        <w:jc w:val="both"/>
        <w:rPr>
          <w:rFonts w:ascii="Bookman Old Style" w:hAnsi="Bookman Old Style"/>
          <w:b/>
          <w:bCs/>
        </w:rPr>
      </w:pPr>
      <w:r w:rsidRPr="003C3314">
        <w:rPr>
          <w:rFonts w:ascii="Bookman Old Style" w:hAnsi="Bookman Old Style"/>
          <w:b/>
          <w:bCs/>
        </w:rPr>
        <w:t>III. Otras Resoluciones</w:t>
      </w:r>
    </w:p>
    <w:p w14:paraId="43E96ECD" w14:textId="77777777" w:rsidR="003C3314" w:rsidRPr="003C3314" w:rsidRDefault="003C3314" w:rsidP="003C3314">
      <w:pPr>
        <w:jc w:val="both"/>
        <w:rPr>
          <w:rFonts w:ascii="Bookman Old Style" w:hAnsi="Bookman Old Style"/>
          <w:b/>
          <w:bCs/>
        </w:rPr>
      </w:pPr>
      <w:r w:rsidRPr="003C3314">
        <w:rPr>
          <w:rFonts w:ascii="Bookman Old Style" w:hAnsi="Bookman Old Style"/>
          <w:b/>
          <w:bCs/>
        </w:rPr>
        <w:t>Presidencia del Gobierno</w:t>
      </w:r>
    </w:p>
    <w:p w14:paraId="6D4C80F7" w14:textId="77777777" w:rsidR="003C3314" w:rsidRPr="003C3314" w:rsidRDefault="00A9233C" w:rsidP="003C3314">
      <w:pPr>
        <w:jc w:val="both"/>
        <w:rPr>
          <w:rFonts w:ascii="Bookman Old Style" w:hAnsi="Bookman Old Style"/>
          <w:bCs/>
        </w:rPr>
      </w:pPr>
      <w:hyperlink r:id="rId261" w:tooltip="Ir a la disposición 2012/048/001" w:history="1">
        <w:r w:rsidR="003C3314" w:rsidRPr="003C3314">
          <w:rPr>
            <w:rStyle w:val="Hipervnculo"/>
            <w:rFonts w:ascii="Bookman Old Style" w:hAnsi="Bookman Old Style"/>
            <w:bCs/>
          </w:rPr>
          <w:t>2134</w:t>
        </w:r>
      </w:hyperlink>
      <w:r w:rsidR="003C3314" w:rsidRPr="003C3314">
        <w:rPr>
          <w:rFonts w:ascii="Bookman Old Style" w:hAnsi="Bookman Old Style"/>
          <w:bCs/>
        </w:rPr>
        <w:t> </w:t>
      </w:r>
      <w:hyperlink r:id="rId262" w:history="1">
        <w:r w:rsidR="003C3314" w:rsidRPr="003C3314">
          <w:rPr>
            <w:rStyle w:val="Hipervnculo"/>
            <w:rFonts w:ascii="Bookman Old Style" w:hAnsi="Bookman Old Style"/>
            <w:bCs/>
          </w:rPr>
          <w:t>Viceconsejería de la Presidencia.- Resolución de 13 de abril de 2021, por la que se actualiza el Plan Estratégico de Subvenciones de la Presidencia del Gobierno para el periodo 2020-2022.</w:t>
        </w:r>
      </w:hyperlink>
    </w:p>
    <w:p w14:paraId="2AFC8369" w14:textId="77777777" w:rsidR="003C3314" w:rsidRPr="003C3314" w:rsidRDefault="003C3314" w:rsidP="003C3314">
      <w:pPr>
        <w:jc w:val="both"/>
        <w:rPr>
          <w:rFonts w:ascii="Bookman Old Style" w:hAnsi="Bookman Old Style"/>
          <w:bCs/>
        </w:rPr>
      </w:pPr>
      <w:r w:rsidRPr="003C3314">
        <w:rPr>
          <w:rFonts w:ascii="Bookman Old Style" w:hAnsi="Bookman Old Style"/>
          <w:bCs/>
        </w:rPr>
        <w:t>11 páginas. Formato de archivo en PDF/Adobe Acrobat. Tamaño: 828.24 Kb.</w:t>
      </w:r>
    </w:p>
    <w:p w14:paraId="344A1A67" w14:textId="77777777" w:rsidR="003C3314" w:rsidRPr="003C3314" w:rsidRDefault="003C3314" w:rsidP="003C3314">
      <w:pPr>
        <w:jc w:val="both"/>
        <w:rPr>
          <w:rFonts w:ascii="Bookman Old Style" w:hAnsi="Bookman Old Style"/>
          <w:bCs/>
        </w:rPr>
      </w:pPr>
      <w:r w:rsidRPr="003C3314">
        <w:rPr>
          <w:rFonts w:ascii="Bookman Old Style" w:hAnsi="Bookman Old Style"/>
          <w:bCs/>
        </w:rPr>
        <w:t>BOC-A-2021-081-2134. </w:t>
      </w:r>
      <w:hyperlink r:id="rId263" w:tooltip="Vista previa (Versión no oficial)" w:history="1">
        <w:r w:rsidRPr="003C3314">
          <w:rPr>
            <w:rStyle w:val="Hipervnculo"/>
            <w:rFonts w:ascii="Bookman Old Style" w:hAnsi="Bookman Old Style"/>
            <w:bCs/>
          </w:rPr>
          <w:t>Versión HTML</w:t>
        </w:r>
      </w:hyperlink>
      <w:r w:rsidRPr="003C3314">
        <w:rPr>
          <w:rFonts w:ascii="Bookman Old Style" w:hAnsi="Bookman Old Style"/>
          <w:bCs/>
        </w:rPr>
        <w:t> - </w:t>
      </w:r>
      <w:hyperlink r:id="rId264" w:tooltip="Descargar la firma electrónica" w:history="1">
        <w:r w:rsidRPr="003C3314">
          <w:rPr>
            <w:rStyle w:val="Hipervnculo"/>
            <w:rFonts w:ascii="Bookman Old Style" w:hAnsi="Bookman Old Style"/>
            <w:bCs/>
          </w:rPr>
          <w:t>Firma electrónica</w:t>
        </w:r>
      </w:hyperlink>
      <w:r w:rsidRPr="003C3314">
        <w:rPr>
          <w:rFonts w:ascii="Bookman Old Style" w:hAnsi="Bookman Old Style"/>
          <w:bCs/>
        </w:rPr>
        <w:t> - </w:t>
      </w:r>
      <w:hyperlink r:id="rId265" w:tooltip="Descargar en formato PDF" w:history="1">
        <w:r w:rsidRPr="003C3314">
          <w:rPr>
            <w:rStyle w:val="Hipervnculo"/>
            <w:rFonts w:ascii="Bookman Old Style" w:hAnsi="Bookman Old Style"/>
            <w:bCs/>
          </w:rPr>
          <w:t>Descargar</w:t>
        </w:r>
      </w:hyperlink>
    </w:p>
    <w:p w14:paraId="221B71F2" w14:textId="1605C160" w:rsidR="00312D29" w:rsidRPr="00312D29" w:rsidRDefault="00312D29" w:rsidP="00972B29">
      <w:pPr>
        <w:jc w:val="both"/>
        <w:rPr>
          <w:rFonts w:ascii="Bookman Old Style" w:hAnsi="Bookman Old Style"/>
          <w:b/>
          <w:color w:val="FF0000"/>
          <w:lang w:val="es-ES_tradnl"/>
        </w:rPr>
      </w:pPr>
      <w:r w:rsidRPr="00312D29">
        <w:rPr>
          <w:rFonts w:ascii="Bookman Old Style" w:hAnsi="Bookman Old Style"/>
          <w:b/>
          <w:color w:val="FF0000"/>
          <w:highlight w:val="yellow"/>
          <w:lang w:val="es-ES_tradnl"/>
        </w:rPr>
        <w:t>BOE 20/04/2021</w:t>
      </w:r>
    </w:p>
    <w:p w14:paraId="77D190E1" w14:textId="77777777" w:rsidR="00312D29" w:rsidRPr="00312D29" w:rsidRDefault="00312D29" w:rsidP="00312D29">
      <w:pPr>
        <w:jc w:val="both"/>
        <w:rPr>
          <w:rFonts w:ascii="Bookman Old Style" w:hAnsi="Bookman Old Style"/>
          <w:b/>
          <w:bCs/>
        </w:rPr>
      </w:pPr>
      <w:r w:rsidRPr="00312D29">
        <w:rPr>
          <w:rFonts w:ascii="Bookman Old Style" w:hAnsi="Bookman Old Style"/>
          <w:b/>
          <w:bCs/>
        </w:rPr>
        <w:t>I. Disposiciones generales</w:t>
      </w:r>
    </w:p>
    <w:p w14:paraId="3DAFED6B" w14:textId="77777777" w:rsidR="00312D29" w:rsidRPr="00312D29" w:rsidRDefault="00312D29" w:rsidP="00312D29">
      <w:pPr>
        <w:jc w:val="both"/>
        <w:rPr>
          <w:rFonts w:ascii="Bookman Old Style" w:hAnsi="Bookman Old Style"/>
          <w:b/>
        </w:rPr>
      </w:pPr>
      <w:r w:rsidRPr="00312D29">
        <w:rPr>
          <w:rFonts w:ascii="Bookman Old Style" w:hAnsi="Bookman Old Style"/>
          <w:b/>
        </w:rPr>
        <w:t>JEFATURA DEL ESTADO</w:t>
      </w:r>
    </w:p>
    <w:p w14:paraId="2133E815" w14:textId="77777777" w:rsidR="00312D29" w:rsidRPr="00312D29" w:rsidRDefault="00312D29" w:rsidP="00312D29">
      <w:pPr>
        <w:jc w:val="both"/>
        <w:rPr>
          <w:rFonts w:ascii="Bookman Old Style" w:hAnsi="Bookman Old Style"/>
          <w:b/>
          <w:bCs/>
        </w:rPr>
      </w:pPr>
      <w:r w:rsidRPr="00312D29">
        <w:rPr>
          <w:rFonts w:ascii="Bookman Old Style" w:hAnsi="Bookman Old Style"/>
          <w:b/>
          <w:bCs/>
        </w:rPr>
        <w:t>Presupuestos Generales del Estado</w:t>
      </w:r>
    </w:p>
    <w:p w14:paraId="5F5B28AC" w14:textId="77777777" w:rsidR="00312D29" w:rsidRPr="00312D29" w:rsidRDefault="00312D29" w:rsidP="00312D29">
      <w:pPr>
        <w:jc w:val="both"/>
        <w:rPr>
          <w:rFonts w:ascii="Bookman Old Style" w:hAnsi="Bookman Old Style"/>
          <w:bCs/>
        </w:rPr>
      </w:pPr>
      <w:r w:rsidRPr="00312D29">
        <w:rPr>
          <w:rFonts w:ascii="Bookman Old Style" w:hAnsi="Bookman Old Style"/>
          <w:bCs/>
        </w:rPr>
        <w:t>Corrección de errores de la Ley 11/2020, de 30 de diciembre, de Presupuestos Generales del Estado para el año 2021.</w:t>
      </w:r>
    </w:p>
    <w:p w14:paraId="47342D6B" w14:textId="77777777" w:rsidR="00312D29" w:rsidRPr="00312D29" w:rsidRDefault="00A9233C" w:rsidP="00312D29">
      <w:pPr>
        <w:jc w:val="both"/>
        <w:rPr>
          <w:rFonts w:ascii="Bookman Old Style" w:hAnsi="Bookman Old Style"/>
          <w:bCs/>
        </w:rPr>
      </w:pPr>
      <w:hyperlink r:id="rId266" w:tooltip="PDF firmado BOE-A-2021-6240" w:history="1">
        <w:r w:rsidR="00312D29" w:rsidRPr="00312D29">
          <w:rPr>
            <w:rStyle w:val="Hipervnculo"/>
            <w:rFonts w:ascii="Bookman Old Style" w:hAnsi="Bookman Old Style"/>
            <w:bCs/>
          </w:rPr>
          <w:t>PDF (BOE-A-2021-6240 - 5 págs. - 229 KB)</w:t>
        </w:r>
      </w:hyperlink>
    </w:p>
    <w:p w14:paraId="248309B3" w14:textId="77777777" w:rsidR="00312D29" w:rsidRPr="00312D29" w:rsidRDefault="00312D29" w:rsidP="00312D29">
      <w:pPr>
        <w:jc w:val="both"/>
        <w:rPr>
          <w:rFonts w:ascii="Bookman Old Style" w:hAnsi="Bookman Old Style"/>
          <w:b/>
          <w:bCs/>
        </w:rPr>
      </w:pPr>
      <w:r w:rsidRPr="00312D29">
        <w:rPr>
          <w:rFonts w:ascii="Bookman Old Style" w:hAnsi="Bookman Old Style"/>
          <w:b/>
          <w:bCs/>
        </w:rPr>
        <w:t>III. Otras disposiciones</w:t>
      </w:r>
    </w:p>
    <w:p w14:paraId="33D11D6A" w14:textId="77777777" w:rsidR="00312D29" w:rsidRPr="00312D29" w:rsidRDefault="00312D29" w:rsidP="00312D29">
      <w:pPr>
        <w:jc w:val="both"/>
        <w:rPr>
          <w:rFonts w:ascii="Bookman Old Style" w:hAnsi="Bookman Old Style"/>
          <w:b/>
        </w:rPr>
      </w:pPr>
      <w:r w:rsidRPr="00312D29">
        <w:rPr>
          <w:rFonts w:ascii="Bookman Old Style" w:hAnsi="Bookman Old Style"/>
          <w:b/>
        </w:rPr>
        <w:t>MINISTERIO DE ASUNTOS ECONÓMICOS Y TRANSFORMACIÓN DIGITAL</w:t>
      </w:r>
    </w:p>
    <w:p w14:paraId="78624532" w14:textId="77777777" w:rsidR="00312D29" w:rsidRPr="00312D29" w:rsidRDefault="00312D29" w:rsidP="00312D29">
      <w:pPr>
        <w:jc w:val="both"/>
        <w:rPr>
          <w:rFonts w:ascii="Bookman Old Style" w:hAnsi="Bookman Old Style"/>
          <w:b/>
          <w:bCs/>
        </w:rPr>
      </w:pPr>
      <w:proofErr w:type="spellStart"/>
      <w:r w:rsidRPr="00312D29">
        <w:rPr>
          <w:rFonts w:ascii="Bookman Old Style" w:hAnsi="Bookman Old Style"/>
          <w:b/>
          <w:bCs/>
        </w:rPr>
        <w:lastRenderedPageBreak/>
        <w:t>Comunitat</w:t>
      </w:r>
      <w:proofErr w:type="spellEnd"/>
      <w:r w:rsidRPr="00312D29">
        <w:rPr>
          <w:rFonts w:ascii="Bookman Old Style" w:hAnsi="Bookman Old Style"/>
          <w:b/>
          <w:bCs/>
        </w:rPr>
        <w:t xml:space="preserve"> Valenciana. Convenio</w:t>
      </w:r>
    </w:p>
    <w:p w14:paraId="6D057943" w14:textId="77777777" w:rsidR="00312D29" w:rsidRPr="00312D29" w:rsidRDefault="00312D29" w:rsidP="00312D29">
      <w:pPr>
        <w:jc w:val="both"/>
        <w:rPr>
          <w:rFonts w:ascii="Bookman Old Style" w:hAnsi="Bookman Old Style"/>
          <w:bCs/>
        </w:rPr>
      </w:pPr>
      <w:r w:rsidRPr="00312D29">
        <w:rPr>
          <w:rFonts w:ascii="Bookman Old Style" w:hAnsi="Bookman Old Style"/>
          <w:bCs/>
        </w:rPr>
        <w:t>Resolución de 12 de abril de 2021, de la Secretaría General de Administración Digital, por la que se publica el Convenio entre el Ministerio de Sanidad y la Generalitat Valenciana, sobre la adhesión al uso de la aplicación "Radar COVID".</w:t>
      </w:r>
    </w:p>
    <w:p w14:paraId="0609E0FA" w14:textId="77777777" w:rsidR="00312D29" w:rsidRPr="00312D29" w:rsidRDefault="00A9233C" w:rsidP="00312D29">
      <w:pPr>
        <w:jc w:val="both"/>
        <w:rPr>
          <w:rFonts w:ascii="Bookman Old Style" w:hAnsi="Bookman Old Style"/>
          <w:bCs/>
        </w:rPr>
      </w:pPr>
      <w:hyperlink r:id="rId267" w:tooltip="PDF firmado BOE-A-2021-6296" w:history="1">
        <w:r w:rsidR="00312D29" w:rsidRPr="00312D29">
          <w:rPr>
            <w:rStyle w:val="Hipervnculo"/>
            <w:rFonts w:ascii="Bookman Old Style" w:hAnsi="Bookman Old Style"/>
            <w:bCs/>
          </w:rPr>
          <w:t>PDF (BOE-A-2021-6296 - 20 págs. - 332 KB)</w:t>
        </w:r>
      </w:hyperlink>
    </w:p>
    <w:p w14:paraId="0CF98CCF" w14:textId="77777777" w:rsidR="00312D29" w:rsidRPr="00312D29" w:rsidRDefault="00312D29" w:rsidP="00312D29">
      <w:pPr>
        <w:jc w:val="both"/>
        <w:rPr>
          <w:rFonts w:ascii="Bookman Old Style" w:hAnsi="Bookman Old Style"/>
          <w:b/>
          <w:bCs/>
        </w:rPr>
      </w:pPr>
      <w:r w:rsidRPr="00312D29">
        <w:rPr>
          <w:rFonts w:ascii="Bookman Old Style" w:hAnsi="Bookman Old Style"/>
          <w:b/>
          <w:bCs/>
        </w:rPr>
        <w:t>V. Anuncios. - A. Contratación del Sector Público</w:t>
      </w:r>
    </w:p>
    <w:p w14:paraId="049E93FF" w14:textId="77777777" w:rsidR="00312D29" w:rsidRPr="00312D29" w:rsidRDefault="00312D29" w:rsidP="00312D29">
      <w:pPr>
        <w:jc w:val="both"/>
        <w:rPr>
          <w:rFonts w:ascii="Bookman Old Style" w:hAnsi="Bookman Old Style"/>
          <w:b/>
        </w:rPr>
      </w:pPr>
      <w:r w:rsidRPr="00312D29">
        <w:rPr>
          <w:rFonts w:ascii="Bookman Old Style" w:hAnsi="Bookman Old Style"/>
          <w:b/>
        </w:rPr>
        <w:t>MINISTERIO DE SANIDAD</w:t>
      </w:r>
    </w:p>
    <w:p w14:paraId="52A050E3" w14:textId="77777777" w:rsidR="00312D29" w:rsidRPr="00312D29" w:rsidRDefault="00312D29" w:rsidP="00312D29">
      <w:pPr>
        <w:jc w:val="both"/>
        <w:rPr>
          <w:rFonts w:ascii="Bookman Old Style" w:hAnsi="Bookman Old Style"/>
          <w:bCs/>
        </w:rPr>
      </w:pPr>
      <w:r w:rsidRPr="00312D29">
        <w:rPr>
          <w:rFonts w:ascii="Bookman Old Style" w:hAnsi="Bookman Old Style"/>
          <w:bCs/>
        </w:rPr>
        <w:t>Anuncio de formalización de contratos de: Dirección del Instituto Nacional de Gestión Sanitaria (INGESA). Objeto: Seis fletes aéreos con el objeto de transportar material sanitario para atender la situación creada por el Covid-19. Expediente: Covid105.</w:t>
      </w:r>
    </w:p>
    <w:p w14:paraId="6B4BF798" w14:textId="77777777" w:rsidR="00312D29" w:rsidRPr="00312D29" w:rsidRDefault="00A9233C" w:rsidP="00312D29">
      <w:pPr>
        <w:jc w:val="both"/>
        <w:rPr>
          <w:rFonts w:ascii="Bookman Old Style" w:hAnsi="Bookman Old Style"/>
          <w:bCs/>
        </w:rPr>
      </w:pPr>
      <w:hyperlink r:id="rId268" w:tooltip="PDF firmado BOE-B-2021-19122" w:history="1">
        <w:r w:rsidR="00312D29" w:rsidRPr="00312D29">
          <w:rPr>
            <w:rStyle w:val="Hipervnculo"/>
            <w:rFonts w:ascii="Bookman Old Style" w:hAnsi="Bookman Old Style"/>
            <w:bCs/>
          </w:rPr>
          <w:t>PDF (BOE-B-2021-19122 - 2 págs. - 182 KB)</w:t>
        </w:r>
      </w:hyperlink>
    </w:p>
    <w:p w14:paraId="6C1C6C01" w14:textId="59467578" w:rsidR="00312D29" w:rsidRPr="00312D29" w:rsidRDefault="00312D29" w:rsidP="00312D29">
      <w:pPr>
        <w:jc w:val="both"/>
        <w:rPr>
          <w:rFonts w:ascii="Bookman Old Style" w:hAnsi="Bookman Old Style"/>
          <w:bCs/>
        </w:rPr>
      </w:pPr>
      <w:r w:rsidRPr="00312D29">
        <w:rPr>
          <w:rFonts w:ascii="Bookman Old Style" w:hAnsi="Bookman Old Style"/>
          <w:bCs/>
        </w:rPr>
        <w:t>Anuncio de formalización de contratos de: Dirección del Instituto Nacional de Gestión Sanitaria (INGESA). Objeto: Servicio de gestión aduanera por importación de material sanitario de protección frente al CCOVID-19, consistente en la tramitación de los despachos de aduanas por tráfico marítimo, aéreo, terrestre o ferroviario e inspecciones farmacéuticas, en su caso. Expediente: Covid102.</w:t>
      </w:r>
    </w:p>
    <w:p w14:paraId="196863EB" w14:textId="77777777" w:rsidR="00312D29" w:rsidRPr="00312D29" w:rsidRDefault="00A9233C" w:rsidP="00312D29">
      <w:pPr>
        <w:jc w:val="both"/>
        <w:rPr>
          <w:rFonts w:ascii="Bookman Old Style" w:hAnsi="Bookman Old Style"/>
          <w:bCs/>
        </w:rPr>
      </w:pPr>
      <w:hyperlink r:id="rId269" w:tooltip="PDF firmado BOE-B-2021-19123" w:history="1">
        <w:r w:rsidR="00312D29" w:rsidRPr="00312D29">
          <w:rPr>
            <w:rStyle w:val="Hipervnculo"/>
            <w:rFonts w:ascii="Bookman Old Style" w:hAnsi="Bookman Old Style"/>
            <w:bCs/>
          </w:rPr>
          <w:t>PDF (BOE-B-2021-19123 - 2 págs. - 179 KB)</w:t>
        </w:r>
      </w:hyperlink>
    </w:p>
    <w:p w14:paraId="155F7DFA" w14:textId="6FCFDB6F" w:rsidR="00312D29" w:rsidRPr="00312D29" w:rsidRDefault="00312D29" w:rsidP="00312D29">
      <w:pPr>
        <w:jc w:val="both"/>
        <w:rPr>
          <w:rFonts w:ascii="Bookman Old Style" w:hAnsi="Bookman Old Style"/>
          <w:bCs/>
        </w:rPr>
      </w:pPr>
      <w:r w:rsidRPr="00312D29">
        <w:rPr>
          <w:rFonts w:ascii="Bookman Old Style" w:hAnsi="Bookman Old Style"/>
          <w:bCs/>
        </w:rPr>
        <w:t>Anuncio de formalización de contratos de: Dirección del Instituto Nacional de Gestión Sanitaria (INGESA). Objeto: Servicio de 5 fletes marítimos (4 desde China a España) para el transporte de material sanitario de protección frente al Covid-19. Expediente: Covid103.</w:t>
      </w:r>
    </w:p>
    <w:p w14:paraId="0B709300" w14:textId="77777777" w:rsidR="00312D29" w:rsidRPr="00312D29" w:rsidRDefault="00A9233C" w:rsidP="00312D29">
      <w:pPr>
        <w:jc w:val="both"/>
        <w:rPr>
          <w:rFonts w:ascii="Bookman Old Style" w:hAnsi="Bookman Old Style"/>
          <w:bCs/>
        </w:rPr>
      </w:pPr>
      <w:hyperlink r:id="rId270" w:tooltip="PDF firmado BOE-B-2021-19124" w:history="1">
        <w:r w:rsidR="00312D29" w:rsidRPr="00312D29">
          <w:rPr>
            <w:rStyle w:val="Hipervnculo"/>
            <w:rFonts w:ascii="Bookman Old Style" w:hAnsi="Bookman Old Style"/>
            <w:bCs/>
          </w:rPr>
          <w:t>PDF (BOE-B-2021-19124 - 2 págs. - 183 KB)</w:t>
        </w:r>
      </w:hyperlink>
    </w:p>
    <w:p w14:paraId="16BD1B57" w14:textId="77777777" w:rsidR="00312D29" w:rsidRPr="00312D29" w:rsidRDefault="00312D29" w:rsidP="00312D29">
      <w:pPr>
        <w:jc w:val="both"/>
        <w:rPr>
          <w:rFonts w:ascii="Bookman Old Style" w:hAnsi="Bookman Old Style"/>
          <w:bCs/>
        </w:rPr>
      </w:pPr>
      <w:r w:rsidRPr="00312D29">
        <w:rPr>
          <w:rFonts w:ascii="Bookman Old Style" w:hAnsi="Bookman Old Style"/>
          <w:bCs/>
        </w:rPr>
        <w:t>Anuncio de formalización de contratos de: Dirección del Instituto Nacional de Gestión Sanitaria (INGESA). Objeto: Gestión integral de gastos imprevistos ocasionados como consecuencia de ocupaciones y almacenajes del material sanitario de protección frente al COVID-19, en las terminales y muelles de carga de puertos y aeropuertos, así como demoras asociadas a contingencias en todo el transporte del mismo, incluyendo el origen y destino, según las especificaciones acordadas con el adjudicatario. Expediente: Covid104.</w:t>
      </w:r>
    </w:p>
    <w:p w14:paraId="577FA623" w14:textId="5D86C840" w:rsidR="00312D29" w:rsidRPr="00312D29" w:rsidRDefault="00A9233C" w:rsidP="00312D29">
      <w:pPr>
        <w:jc w:val="both"/>
        <w:rPr>
          <w:rFonts w:ascii="Bookman Old Style" w:hAnsi="Bookman Old Style"/>
          <w:bCs/>
        </w:rPr>
      </w:pPr>
      <w:hyperlink r:id="rId271" w:tooltip="PDF firmado BOE-B-2021-19125" w:history="1">
        <w:r w:rsidR="00312D29" w:rsidRPr="00312D29">
          <w:rPr>
            <w:rStyle w:val="Hipervnculo"/>
            <w:rFonts w:ascii="Bookman Old Style" w:hAnsi="Bookman Old Style"/>
            <w:bCs/>
          </w:rPr>
          <w:t>PDF (BOE-B-2021-19125 - 2 págs. - 184 KB)</w:t>
        </w:r>
      </w:hyperlink>
    </w:p>
    <w:p w14:paraId="2FF17307" w14:textId="77777777" w:rsidR="00312D29" w:rsidRPr="00312D29" w:rsidRDefault="00312D29" w:rsidP="00312D29">
      <w:pPr>
        <w:jc w:val="both"/>
        <w:rPr>
          <w:rFonts w:ascii="Bookman Old Style" w:hAnsi="Bookman Old Style"/>
          <w:b/>
        </w:rPr>
      </w:pPr>
      <w:r w:rsidRPr="00312D29">
        <w:rPr>
          <w:rFonts w:ascii="Bookman Old Style" w:hAnsi="Bookman Old Style"/>
          <w:b/>
        </w:rPr>
        <w:t>MINISTERIO DE INCLUSIÓN, SEGURIDAD SOCIAL Y MIGRACIONES</w:t>
      </w:r>
    </w:p>
    <w:p w14:paraId="5CD6A2AA" w14:textId="77777777" w:rsidR="00312D29" w:rsidRPr="00312D29" w:rsidRDefault="00312D29" w:rsidP="00312D29">
      <w:pPr>
        <w:jc w:val="both"/>
        <w:rPr>
          <w:rFonts w:ascii="Bookman Old Style" w:hAnsi="Bookman Old Style"/>
          <w:bCs/>
        </w:rPr>
      </w:pPr>
      <w:r w:rsidRPr="00312D29">
        <w:rPr>
          <w:rFonts w:ascii="Bookman Old Style" w:hAnsi="Bookman Old Style"/>
          <w:bCs/>
        </w:rPr>
        <w:t xml:space="preserve">Anuncio de formalización de contratos de: INSS-Dirección provincial de Sevilla. Objeto: Adquisición de mascarillas quirúrgicas y FFP2, de protección </w:t>
      </w:r>
      <w:r w:rsidRPr="00312D29">
        <w:rPr>
          <w:rFonts w:ascii="Bookman Old Style" w:hAnsi="Bookman Old Style"/>
          <w:bCs/>
        </w:rPr>
        <w:lastRenderedPageBreak/>
        <w:t>frente al COVID-19, para el personal dependiente de la Dirección Provincial en Sevilla del INSS. Expediente: 41/UC-61/21.</w:t>
      </w:r>
    </w:p>
    <w:p w14:paraId="312B4CC5" w14:textId="77777777" w:rsidR="00312D29" w:rsidRPr="00312D29" w:rsidRDefault="00A9233C" w:rsidP="00312D29">
      <w:pPr>
        <w:jc w:val="both"/>
        <w:rPr>
          <w:rFonts w:ascii="Bookman Old Style" w:hAnsi="Bookman Old Style"/>
          <w:bCs/>
        </w:rPr>
      </w:pPr>
      <w:hyperlink r:id="rId272" w:tooltip="PDF firmado BOE-B-2021-19128" w:history="1">
        <w:r w:rsidR="00312D29" w:rsidRPr="00312D29">
          <w:rPr>
            <w:rStyle w:val="Hipervnculo"/>
            <w:rFonts w:ascii="Bookman Old Style" w:hAnsi="Bookman Old Style"/>
            <w:bCs/>
          </w:rPr>
          <w:t>PDF (BOE-B-2021-19128 - 2 págs. - 182 KB)</w:t>
        </w:r>
      </w:hyperlink>
    </w:p>
    <w:p w14:paraId="75D84854" w14:textId="525585C6" w:rsidR="00312D29" w:rsidRPr="00312D29" w:rsidRDefault="00312D29" w:rsidP="00972B29">
      <w:pPr>
        <w:jc w:val="both"/>
        <w:rPr>
          <w:rFonts w:ascii="Bookman Old Style" w:hAnsi="Bookman Old Style"/>
          <w:b/>
          <w:color w:val="FF0000"/>
          <w:lang w:val="es-ES_tradnl"/>
        </w:rPr>
      </w:pPr>
      <w:r w:rsidRPr="00312D29">
        <w:rPr>
          <w:rFonts w:ascii="Bookman Old Style" w:hAnsi="Bookman Old Style"/>
          <w:b/>
          <w:color w:val="FF0000"/>
          <w:highlight w:val="yellow"/>
          <w:lang w:val="es-ES_tradnl"/>
        </w:rPr>
        <w:t>BOC 20/04/2021</w:t>
      </w:r>
    </w:p>
    <w:p w14:paraId="4E67797F" w14:textId="77777777" w:rsidR="00312D29" w:rsidRPr="00312D29" w:rsidRDefault="00312D29" w:rsidP="00312D29">
      <w:pPr>
        <w:jc w:val="both"/>
        <w:rPr>
          <w:rFonts w:ascii="Bookman Old Style" w:hAnsi="Bookman Old Style"/>
          <w:b/>
          <w:bCs/>
        </w:rPr>
      </w:pPr>
      <w:r w:rsidRPr="00312D29">
        <w:rPr>
          <w:rFonts w:ascii="Bookman Old Style" w:hAnsi="Bookman Old Style"/>
          <w:b/>
          <w:bCs/>
        </w:rPr>
        <w:t>III. Otras Resoluciones</w:t>
      </w:r>
    </w:p>
    <w:p w14:paraId="0BED2D27" w14:textId="77777777" w:rsidR="00312D29" w:rsidRPr="00312D29" w:rsidRDefault="00312D29" w:rsidP="00312D29">
      <w:pPr>
        <w:jc w:val="both"/>
        <w:rPr>
          <w:rFonts w:ascii="Bookman Old Style" w:hAnsi="Bookman Old Style"/>
          <w:b/>
          <w:bCs/>
        </w:rPr>
      </w:pPr>
      <w:r w:rsidRPr="00312D29">
        <w:rPr>
          <w:rFonts w:ascii="Bookman Old Style" w:hAnsi="Bookman Old Style"/>
          <w:b/>
          <w:bCs/>
        </w:rPr>
        <w:t>Consejería de Obras Públicas, Transportes y Vivienda</w:t>
      </w:r>
    </w:p>
    <w:p w14:paraId="24E9EE89" w14:textId="77777777" w:rsidR="00312D29" w:rsidRPr="00312D29" w:rsidRDefault="00A9233C" w:rsidP="00312D29">
      <w:pPr>
        <w:jc w:val="both"/>
        <w:rPr>
          <w:rFonts w:ascii="Bookman Old Style" w:hAnsi="Bookman Old Style"/>
          <w:bCs/>
        </w:rPr>
      </w:pPr>
      <w:hyperlink r:id="rId273" w:tooltip="Ir a la disposición 2012/048/001" w:history="1">
        <w:r w:rsidR="00312D29" w:rsidRPr="00312D29">
          <w:rPr>
            <w:rStyle w:val="Hipervnculo"/>
            <w:rFonts w:ascii="Bookman Old Style" w:hAnsi="Bookman Old Style"/>
            <w:bCs/>
          </w:rPr>
          <w:t>2115</w:t>
        </w:r>
      </w:hyperlink>
      <w:r w:rsidR="00312D29" w:rsidRPr="00312D29">
        <w:rPr>
          <w:rFonts w:ascii="Bookman Old Style" w:hAnsi="Bookman Old Style"/>
          <w:bCs/>
        </w:rPr>
        <w:t> </w:t>
      </w:r>
      <w:hyperlink r:id="rId274" w:history="1">
        <w:r w:rsidR="00312D29" w:rsidRPr="00312D29">
          <w:rPr>
            <w:rStyle w:val="Hipervnculo"/>
            <w:rFonts w:ascii="Bookman Old Style" w:hAnsi="Bookman Old Style"/>
            <w:bCs/>
          </w:rPr>
          <w:t>ORDEN de 24 de marzo de 2021, por la que se determinan en la Comunidad Autónoma de Canarias los municipios de preferente localización de viviendas protegidas y se declaran los ámbitos territoriales de precio máximo superior, a los efectos del Decreto ley 24/2020, de 23 de diciembre, de medidas extraordinarias y urgentes en los ámbitos de vivienda, transportes y puertos de titularidad de la Comunidad Autónoma de Canarias, en relación con el Plan de Vivienda de Canarias 2020-2025.</w:t>
        </w:r>
      </w:hyperlink>
    </w:p>
    <w:p w14:paraId="3D70CE8B" w14:textId="77777777" w:rsidR="00312D29" w:rsidRPr="00312D29" w:rsidRDefault="00312D29" w:rsidP="00312D29">
      <w:pPr>
        <w:jc w:val="both"/>
        <w:rPr>
          <w:rFonts w:ascii="Bookman Old Style" w:hAnsi="Bookman Old Style"/>
          <w:bCs/>
        </w:rPr>
      </w:pPr>
      <w:r w:rsidRPr="00312D29">
        <w:rPr>
          <w:rFonts w:ascii="Bookman Old Style" w:hAnsi="Bookman Old Style"/>
          <w:bCs/>
        </w:rPr>
        <w:t>5 páginas. Formato de archivo en PDF/Adobe Acrobat. Tamaño: 213.04 Kb.</w:t>
      </w:r>
    </w:p>
    <w:p w14:paraId="2BB07CFE" w14:textId="77777777" w:rsidR="00312D29" w:rsidRPr="00312D29" w:rsidRDefault="00312D29" w:rsidP="00312D29">
      <w:pPr>
        <w:jc w:val="both"/>
        <w:rPr>
          <w:rFonts w:ascii="Bookman Old Style" w:hAnsi="Bookman Old Style"/>
          <w:bCs/>
        </w:rPr>
      </w:pPr>
      <w:r w:rsidRPr="00312D29">
        <w:rPr>
          <w:rFonts w:ascii="Bookman Old Style" w:hAnsi="Bookman Old Style"/>
          <w:bCs/>
        </w:rPr>
        <w:t>BOC-A-2021-080-2115. </w:t>
      </w:r>
      <w:hyperlink r:id="rId275" w:tooltip="Vista previa (Versión no oficial)" w:history="1">
        <w:r w:rsidRPr="00312D29">
          <w:rPr>
            <w:rStyle w:val="Hipervnculo"/>
            <w:rFonts w:ascii="Bookman Old Style" w:hAnsi="Bookman Old Style"/>
            <w:bCs/>
          </w:rPr>
          <w:t>Versión HTML</w:t>
        </w:r>
      </w:hyperlink>
      <w:r w:rsidRPr="00312D29">
        <w:rPr>
          <w:rFonts w:ascii="Bookman Old Style" w:hAnsi="Bookman Old Style"/>
          <w:bCs/>
        </w:rPr>
        <w:t> - </w:t>
      </w:r>
      <w:hyperlink r:id="rId276" w:tooltip="Descargar la firma electrónica" w:history="1">
        <w:r w:rsidRPr="00312D29">
          <w:rPr>
            <w:rStyle w:val="Hipervnculo"/>
            <w:rFonts w:ascii="Bookman Old Style" w:hAnsi="Bookman Old Style"/>
            <w:bCs/>
          </w:rPr>
          <w:t>Firma electrónica</w:t>
        </w:r>
      </w:hyperlink>
      <w:r w:rsidRPr="00312D29">
        <w:rPr>
          <w:rFonts w:ascii="Bookman Old Style" w:hAnsi="Bookman Old Style"/>
          <w:bCs/>
        </w:rPr>
        <w:t> - </w:t>
      </w:r>
      <w:hyperlink r:id="rId277" w:tooltip="Descargar en formato PDF" w:history="1">
        <w:r w:rsidRPr="00312D29">
          <w:rPr>
            <w:rStyle w:val="Hipervnculo"/>
            <w:rFonts w:ascii="Bookman Old Style" w:hAnsi="Bookman Old Style"/>
            <w:bCs/>
          </w:rPr>
          <w:t>Descargar</w:t>
        </w:r>
      </w:hyperlink>
    </w:p>
    <w:p w14:paraId="2CB7F597" w14:textId="77777777" w:rsidR="00312D29" w:rsidRPr="00312D29" w:rsidRDefault="00A9233C" w:rsidP="00312D29">
      <w:pPr>
        <w:jc w:val="both"/>
        <w:rPr>
          <w:rFonts w:ascii="Bookman Old Style" w:hAnsi="Bookman Old Style"/>
          <w:bCs/>
        </w:rPr>
      </w:pPr>
      <w:hyperlink r:id="rId278" w:tooltip="Ir a la disposición 2012/048/001" w:history="1">
        <w:r w:rsidR="00312D29" w:rsidRPr="00312D29">
          <w:rPr>
            <w:rStyle w:val="Hipervnculo"/>
            <w:rFonts w:ascii="Bookman Old Style" w:hAnsi="Bookman Old Style"/>
            <w:bCs/>
          </w:rPr>
          <w:t>2116</w:t>
        </w:r>
      </w:hyperlink>
      <w:r w:rsidR="00312D29" w:rsidRPr="00312D29">
        <w:rPr>
          <w:rFonts w:ascii="Bookman Old Style" w:hAnsi="Bookman Old Style"/>
          <w:bCs/>
        </w:rPr>
        <w:t> </w:t>
      </w:r>
      <w:hyperlink r:id="rId279" w:history="1">
        <w:r w:rsidR="00312D29" w:rsidRPr="00312D29">
          <w:rPr>
            <w:rStyle w:val="Hipervnculo"/>
            <w:rFonts w:ascii="Bookman Old Style" w:hAnsi="Bookman Old Style"/>
            <w:bCs/>
          </w:rPr>
          <w:t>Instituto Canario de la Vivienda.- Resolución de 15 de abril de 2021, del Presidente, de justificación y abono de las ayudas concedidas para contribuir a minimizar el impacto económico y social del COVID-19 en los alquileres de vivienda habitual por Resolución de 18 de septiembre de 2020, para solicitudes presentadas el 11 de mayo de 2020.</w:t>
        </w:r>
      </w:hyperlink>
    </w:p>
    <w:p w14:paraId="2855691D" w14:textId="77777777" w:rsidR="00312D29" w:rsidRPr="00312D29" w:rsidRDefault="00312D29" w:rsidP="00312D29">
      <w:pPr>
        <w:jc w:val="both"/>
        <w:rPr>
          <w:rFonts w:ascii="Bookman Old Style" w:hAnsi="Bookman Old Style"/>
          <w:bCs/>
        </w:rPr>
      </w:pPr>
      <w:r w:rsidRPr="00312D29">
        <w:rPr>
          <w:rFonts w:ascii="Bookman Old Style" w:hAnsi="Bookman Old Style"/>
          <w:bCs/>
        </w:rPr>
        <w:t>29 páginas. Formato de archivo en PDF/Adobe Acrobat. Tamaño: 728.25 Kb.</w:t>
      </w:r>
    </w:p>
    <w:p w14:paraId="6FAE4D68" w14:textId="77777777" w:rsidR="00312D29" w:rsidRPr="00312D29" w:rsidRDefault="00312D29" w:rsidP="00312D29">
      <w:pPr>
        <w:jc w:val="both"/>
        <w:rPr>
          <w:rFonts w:ascii="Bookman Old Style" w:hAnsi="Bookman Old Style"/>
          <w:bCs/>
        </w:rPr>
      </w:pPr>
      <w:r w:rsidRPr="00312D29">
        <w:rPr>
          <w:rFonts w:ascii="Bookman Old Style" w:hAnsi="Bookman Old Style"/>
          <w:bCs/>
        </w:rPr>
        <w:t>BOC-A-2021-080-2116. </w:t>
      </w:r>
      <w:hyperlink r:id="rId280" w:tooltip="Vista previa (Versión no oficial)" w:history="1">
        <w:r w:rsidRPr="00312D29">
          <w:rPr>
            <w:rStyle w:val="Hipervnculo"/>
            <w:rFonts w:ascii="Bookman Old Style" w:hAnsi="Bookman Old Style"/>
            <w:bCs/>
          </w:rPr>
          <w:t>Versión HTML</w:t>
        </w:r>
      </w:hyperlink>
      <w:r w:rsidRPr="00312D29">
        <w:rPr>
          <w:rFonts w:ascii="Bookman Old Style" w:hAnsi="Bookman Old Style"/>
          <w:bCs/>
        </w:rPr>
        <w:t> - </w:t>
      </w:r>
      <w:hyperlink r:id="rId281" w:tooltip="Descargar la firma electrónica" w:history="1">
        <w:r w:rsidRPr="00312D29">
          <w:rPr>
            <w:rStyle w:val="Hipervnculo"/>
            <w:rFonts w:ascii="Bookman Old Style" w:hAnsi="Bookman Old Style"/>
            <w:bCs/>
          </w:rPr>
          <w:t>Firma electrónica</w:t>
        </w:r>
      </w:hyperlink>
      <w:r w:rsidRPr="00312D29">
        <w:rPr>
          <w:rFonts w:ascii="Bookman Old Style" w:hAnsi="Bookman Old Style"/>
          <w:bCs/>
        </w:rPr>
        <w:t> - </w:t>
      </w:r>
      <w:hyperlink r:id="rId282" w:tooltip="Descargar en formato PDF" w:history="1">
        <w:r w:rsidRPr="00312D29">
          <w:rPr>
            <w:rStyle w:val="Hipervnculo"/>
            <w:rFonts w:ascii="Bookman Old Style" w:hAnsi="Bookman Old Style"/>
            <w:bCs/>
          </w:rPr>
          <w:t>Descargar</w:t>
        </w:r>
      </w:hyperlink>
    </w:p>
    <w:p w14:paraId="71DCDE65" w14:textId="5AB2B106" w:rsidR="00976D48" w:rsidRPr="00201B2F" w:rsidRDefault="00976D48" w:rsidP="00972B29">
      <w:pPr>
        <w:jc w:val="both"/>
        <w:rPr>
          <w:rFonts w:ascii="Bookman Old Style" w:hAnsi="Bookman Old Style"/>
          <w:b/>
          <w:color w:val="FF0000"/>
          <w:lang w:val="es-ES_tradnl"/>
        </w:rPr>
      </w:pPr>
      <w:r w:rsidRPr="00201B2F">
        <w:rPr>
          <w:rFonts w:ascii="Bookman Old Style" w:hAnsi="Bookman Old Style"/>
          <w:b/>
          <w:color w:val="FF0000"/>
          <w:highlight w:val="yellow"/>
          <w:lang w:val="es-ES_tradnl"/>
        </w:rPr>
        <w:t>BOE 19/04/2021</w:t>
      </w:r>
    </w:p>
    <w:p w14:paraId="26E9E3E1" w14:textId="77777777" w:rsidR="00976D48" w:rsidRPr="00976D48" w:rsidRDefault="00976D48" w:rsidP="00976D48">
      <w:pPr>
        <w:jc w:val="both"/>
        <w:rPr>
          <w:rFonts w:ascii="Bookman Old Style" w:hAnsi="Bookman Old Style"/>
          <w:b/>
          <w:bCs/>
        </w:rPr>
      </w:pPr>
      <w:r w:rsidRPr="00976D48">
        <w:rPr>
          <w:rFonts w:ascii="Bookman Old Style" w:hAnsi="Bookman Old Style"/>
          <w:b/>
          <w:bCs/>
        </w:rPr>
        <w:t>III. Otras disposiciones</w:t>
      </w:r>
    </w:p>
    <w:p w14:paraId="4FC4EDC9" w14:textId="77777777" w:rsidR="00976D48" w:rsidRPr="00976D48" w:rsidRDefault="00976D48" w:rsidP="00976D48">
      <w:pPr>
        <w:jc w:val="both"/>
        <w:rPr>
          <w:rFonts w:ascii="Bookman Old Style" w:hAnsi="Bookman Old Style"/>
          <w:b/>
        </w:rPr>
      </w:pPr>
      <w:r w:rsidRPr="00976D48">
        <w:rPr>
          <w:rFonts w:ascii="Bookman Old Style" w:hAnsi="Bookman Old Style"/>
          <w:b/>
        </w:rPr>
        <w:t>MINISTERIO DE INDUSTRIA, COMERCIO Y TURISMO</w:t>
      </w:r>
    </w:p>
    <w:p w14:paraId="50E312D5" w14:textId="77777777" w:rsidR="00976D48" w:rsidRPr="00976D48" w:rsidRDefault="00976D48" w:rsidP="00976D48">
      <w:pPr>
        <w:jc w:val="both"/>
        <w:rPr>
          <w:rFonts w:ascii="Bookman Old Style" w:hAnsi="Bookman Old Style"/>
          <w:b/>
          <w:bCs/>
        </w:rPr>
      </w:pPr>
      <w:r w:rsidRPr="00976D48">
        <w:rPr>
          <w:rFonts w:ascii="Bookman Old Style" w:hAnsi="Bookman Old Style"/>
          <w:b/>
          <w:bCs/>
        </w:rPr>
        <w:t>Comunidad Autónoma del Principado de Asturias. Convenio</w:t>
      </w:r>
    </w:p>
    <w:p w14:paraId="325654EA" w14:textId="77777777" w:rsidR="00976D48" w:rsidRPr="00976D48" w:rsidRDefault="00976D48" w:rsidP="00976D48">
      <w:pPr>
        <w:jc w:val="both"/>
        <w:rPr>
          <w:rFonts w:ascii="Bookman Old Style" w:hAnsi="Bookman Old Style"/>
          <w:bCs/>
        </w:rPr>
      </w:pPr>
      <w:r w:rsidRPr="00976D48">
        <w:rPr>
          <w:rFonts w:ascii="Bookman Old Style" w:hAnsi="Bookman Old Style"/>
          <w:bCs/>
        </w:rPr>
        <w:t>Resolución de 8 de abril de 2021, de ICEX España Exportación e Inversiones, E.P.E., por la que se publica el Convenio con el Instituto de Desarrollo Económico del Principado de Asturias, para la coordinación y seguimiento de las actuaciones de apoyo a la internacionalización de las pymes con cargo a los fondos estructurales de la Unión Europea para el periodo 2014-2020.</w:t>
      </w:r>
    </w:p>
    <w:p w14:paraId="35045F30" w14:textId="77777777" w:rsidR="00976D48" w:rsidRPr="00976D48" w:rsidRDefault="00A9233C" w:rsidP="00976D48">
      <w:pPr>
        <w:jc w:val="both"/>
        <w:rPr>
          <w:rFonts w:ascii="Bookman Old Style" w:hAnsi="Bookman Old Style"/>
          <w:bCs/>
        </w:rPr>
      </w:pPr>
      <w:hyperlink r:id="rId283" w:tooltip="PDF firmado BOE-A-2021-6228" w:history="1">
        <w:r w:rsidR="00976D48" w:rsidRPr="00976D48">
          <w:rPr>
            <w:rStyle w:val="Hipervnculo"/>
            <w:rFonts w:ascii="Bookman Old Style" w:hAnsi="Bookman Old Style"/>
            <w:bCs/>
          </w:rPr>
          <w:t>PDF (BOE-A-2021-6228 - 6 págs. - 249 KB)</w:t>
        </w:r>
      </w:hyperlink>
    </w:p>
    <w:p w14:paraId="07B5696A" w14:textId="77777777" w:rsidR="00976D48" w:rsidRPr="00976D48" w:rsidRDefault="00976D48" w:rsidP="00976D48">
      <w:pPr>
        <w:jc w:val="both"/>
        <w:rPr>
          <w:rFonts w:ascii="Bookman Old Style" w:hAnsi="Bookman Old Style"/>
          <w:b/>
        </w:rPr>
      </w:pPr>
      <w:r w:rsidRPr="00976D48">
        <w:rPr>
          <w:rFonts w:ascii="Bookman Old Style" w:hAnsi="Bookman Old Style"/>
          <w:b/>
        </w:rPr>
        <w:t>MINISTERIO DE ASUNTOS ECONÓMICOS Y TRANSFORMACIÓN DIGITAL</w:t>
      </w:r>
    </w:p>
    <w:p w14:paraId="5599CB18" w14:textId="77777777" w:rsidR="00976D48" w:rsidRPr="00976D48" w:rsidRDefault="00976D48" w:rsidP="00976D48">
      <w:pPr>
        <w:jc w:val="both"/>
        <w:rPr>
          <w:rFonts w:ascii="Bookman Old Style" w:hAnsi="Bookman Old Style"/>
          <w:b/>
          <w:bCs/>
        </w:rPr>
      </w:pPr>
      <w:r w:rsidRPr="00976D48">
        <w:rPr>
          <w:rFonts w:ascii="Bookman Old Style" w:hAnsi="Bookman Old Style"/>
          <w:b/>
          <w:bCs/>
        </w:rPr>
        <w:t>Comunidad Autónoma de la Región de Murcia. Convenio</w:t>
      </w:r>
    </w:p>
    <w:p w14:paraId="08112B6B" w14:textId="77777777" w:rsidR="00976D48" w:rsidRPr="00976D48" w:rsidRDefault="00976D48" w:rsidP="00976D48">
      <w:pPr>
        <w:jc w:val="both"/>
        <w:rPr>
          <w:rFonts w:ascii="Bookman Old Style" w:hAnsi="Bookman Old Style"/>
          <w:bCs/>
        </w:rPr>
      </w:pPr>
      <w:r w:rsidRPr="00976D48">
        <w:rPr>
          <w:rFonts w:ascii="Bookman Old Style" w:hAnsi="Bookman Old Style"/>
          <w:bCs/>
        </w:rPr>
        <w:lastRenderedPageBreak/>
        <w:t>Resolución de 12 de abril de 2021, de la Secretaría General de Administración Digital, por la que se publica el Convenio entre el Ministerio de Sanidad y la Comunidad Autónoma de la Región de Murcia, sobre la adhesión al uso de la aplicación "Radar COVID".</w:t>
      </w:r>
    </w:p>
    <w:p w14:paraId="15BB573B" w14:textId="77777777" w:rsidR="00976D48" w:rsidRPr="00976D48" w:rsidRDefault="00A9233C" w:rsidP="00976D48">
      <w:pPr>
        <w:jc w:val="both"/>
        <w:rPr>
          <w:rFonts w:ascii="Bookman Old Style" w:hAnsi="Bookman Old Style"/>
          <w:bCs/>
        </w:rPr>
      </w:pPr>
      <w:hyperlink r:id="rId284" w:tooltip="PDF firmado BOE-A-2021-6232" w:history="1">
        <w:r w:rsidR="00976D48" w:rsidRPr="00976D48">
          <w:rPr>
            <w:rStyle w:val="Hipervnculo"/>
            <w:rFonts w:ascii="Bookman Old Style" w:hAnsi="Bookman Old Style"/>
            <w:bCs/>
          </w:rPr>
          <w:t>PDF (BOE-A-2021-6232 - 19 págs. - 332 KB)</w:t>
        </w:r>
      </w:hyperlink>
    </w:p>
    <w:p w14:paraId="10260B53" w14:textId="77777777" w:rsidR="00976D48" w:rsidRPr="00976D48" w:rsidRDefault="00976D48" w:rsidP="00976D48">
      <w:pPr>
        <w:jc w:val="both"/>
        <w:rPr>
          <w:rFonts w:ascii="Bookman Old Style" w:hAnsi="Bookman Old Style"/>
          <w:b/>
          <w:bCs/>
        </w:rPr>
      </w:pPr>
      <w:r w:rsidRPr="00976D48">
        <w:rPr>
          <w:rFonts w:ascii="Bookman Old Style" w:hAnsi="Bookman Old Style"/>
          <w:b/>
          <w:bCs/>
        </w:rPr>
        <w:t>V. Anuncios. - A. Contratación del Sector Público</w:t>
      </w:r>
    </w:p>
    <w:p w14:paraId="143E168A" w14:textId="16795EB4" w:rsidR="00976D48" w:rsidRPr="00201B2F" w:rsidRDefault="00976D48" w:rsidP="00972B29">
      <w:pPr>
        <w:jc w:val="both"/>
        <w:rPr>
          <w:rFonts w:ascii="Bookman Old Style" w:hAnsi="Bookman Old Style"/>
          <w:b/>
          <w:color w:val="FF0000"/>
          <w:lang w:val="es-ES_tradnl"/>
        </w:rPr>
      </w:pPr>
      <w:r w:rsidRPr="00201B2F">
        <w:rPr>
          <w:rFonts w:ascii="Bookman Old Style" w:hAnsi="Bookman Old Style"/>
          <w:b/>
          <w:color w:val="FF0000"/>
          <w:highlight w:val="yellow"/>
          <w:lang w:val="es-ES_tradnl"/>
        </w:rPr>
        <w:t>BOC 19/04/2021</w:t>
      </w:r>
    </w:p>
    <w:p w14:paraId="4DF47073" w14:textId="77777777" w:rsidR="00976D48" w:rsidRPr="00976D48" w:rsidRDefault="00976D48" w:rsidP="00976D48">
      <w:pPr>
        <w:jc w:val="both"/>
        <w:rPr>
          <w:rFonts w:ascii="Bookman Old Style" w:hAnsi="Bookman Old Style"/>
          <w:b/>
          <w:bCs/>
        </w:rPr>
      </w:pPr>
      <w:r w:rsidRPr="00976D48">
        <w:rPr>
          <w:rFonts w:ascii="Bookman Old Style" w:hAnsi="Bookman Old Style"/>
          <w:b/>
          <w:bCs/>
        </w:rPr>
        <w:t>III. Otras Resoluciones</w:t>
      </w:r>
    </w:p>
    <w:p w14:paraId="36B5D7A9" w14:textId="77777777" w:rsidR="00976D48" w:rsidRPr="00976D48" w:rsidRDefault="00976D48" w:rsidP="00976D48">
      <w:pPr>
        <w:jc w:val="both"/>
        <w:rPr>
          <w:rFonts w:ascii="Bookman Old Style" w:hAnsi="Bookman Old Style"/>
          <w:b/>
          <w:bCs/>
        </w:rPr>
      </w:pPr>
      <w:r w:rsidRPr="00976D48">
        <w:rPr>
          <w:rFonts w:ascii="Bookman Old Style" w:hAnsi="Bookman Old Style"/>
          <w:b/>
          <w:bCs/>
        </w:rPr>
        <w:t>Consejería de Educación, Universidades, Cultura y Deportes</w:t>
      </w:r>
    </w:p>
    <w:p w14:paraId="791F3965" w14:textId="77777777" w:rsidR="00976D48" w:rsidRPr="00201B2F" w:rsidRDefault="00A9233C" w:rsidP="00976D48">
      <w:pPr>
        <w:jc w:val="both"/>
        <w:rPr>
          <w:rFonts w:ascii="Bookman Old Style" w:hAnsi="Bookman Old Style"/>
          <w:bCs/>
        </w:rPr>
      </w:pPr>
      <w:hyperlink r:id="rId285" w:tooltip="Ir a la disposición 2012/048/001" w:history="1">
        <w:r w:rsidR="00976D48" w:rsidRPr="00201B2F">
          <w:rPr>
            <w:rStyle w:val="Hipervnculo"/>
            <w:rFonts w:ascii="Bookman Old Style" w:hAnsi="Bookman Old Style"/>
            <w:bCs/>
          </w:rPr>
          <w:t>2087</w:t>
        </w:r>
      </w:hyperlink>
      <w:r w:rsidR="00976D48" w:rsidRPr="00201B2F">
        <w:rPr>
          <w:rFonts w:ascii="Bookman Old Style" w:hAnsi="Bookman Old Style"/>
          <w:bCs/>
        </w:rPr>
        <w:t> </w:t>
      </w:r>
      <w:hyperlink r:id="rId286" w:history="1">
        <w:r w:rsidR="00976D48" w:rsidRPr="00201B2F">
          <w:rPr>
            <w:rStyle w:val="Hipervnculo"/>
            <w:rFonts w:ascii="Bookman Old Style" w:hAnsi="Bookman Old Style"/>
            <w:bCs/>
          </w:rPr>
          <w:t>Dirección General de Formación Profesional y Educación de Adultos.- Resolución de 7 de abril de 2021, por la que se convocan y se dictan instrucciones sobre el procedimiento de admisión del alumnado de Programas de Formación Profesional Adaptada (PFPA), en centros sostenidos con fondos públicos, para el curso escolar 2021-2022, en la Comunidad Autónoma de Canarias.</w:t>
        </w:r>
      </w:hyperlink>
    </w:p>
    <w:p w14:paraId="3DE9D113" w14:textId="77777777" w:rsidR="00976D48" w:rsidRPr="00201B2F" w:rsidRDefault="00976D48" w:rsidP="00976D48">
      <w:pPr>
        <w:jc w:val="both"/>
        <w:rPr>
          <w:rFonts w:ascii="Bookman Old Style" w:hAnsi="Bookman Old Style"/>
          <w:bCs/>
        </w:rPr>
      </w:pPr>
      <w:r w:rsidRPr="00201B2F">
        <w:rPr>
          <w:rFonts w:ascii="Bookman Old Style" w:hAnsi="Bookman Old Style"/>
          <w:bCs/>
        </w:rPr>
        <w:t>15 páginas. Formato de archivo en PDF/Adobe Acrobat. Tamaño: 666.01 Kb.</w:t>
      </w:r>
    </w:p>
    <w:p w14:paraId="4E06A9A2" w14:textId="77777777" w:rsidR="00976D48" w:rsidRPr="00201B2F" w:rsidRDefault="00976D48" w:rsidP="00976D48">
      <w:pPr>
        <w:jc w:val="both"/>
        <w:rPr>
          <w:rFonts w:ascii="Bookman Old Style" w:hAnsi="Bookman Old Style"/>
          <w:bCs/>
        </w:rPr>
      </w:pPr>
      <w:r w:rsidRPr="00201B2F">
        <w:rPr>
          <w:rFonts w:ascii="Bookman Old Style" w:hAnsi="Bookman Old Style"/>
          <w:bCs/>
        </w:rPr>
        <w:t>BOC-A-2021-079-2087. </w:t>
      </w:r>
      <w:hyperlink r:id="rId287" w:tooltip="Vista previa (Versión no oficial)" w:history="1">
        <w:r w:rsidRPr="00201B2F">
          <w:rPr>
            <w:rStyle w:val="Hipervnculo"/>
            <w:rFonts w:ascii="Bookman Old Style" w:hAnsi="Bookman Old Style"/>
            <w:bCs/>
          </w:rPr>
          <w:t>Versión HTML</w:t>
        </w:r>
      </w:hyperlink>
      <w:r w:rsidRPr="00201B2F">
        <w:rPr>
          <w:rFonts w:ascii="Bookman Old Style" w:hAnsi="Bookman Old Style"/>
          <w:bCs/>
        </w:rPr>
        <w:t> - </w:t>
      </w:r>
      <w:hyperlink r:id="rId288" w:tooltip="Descargar la firma electrónica" w:history="1">
        <w:r w:rsidRPr="00201B2F">
          <w:rPr>
            <w:rStyle w:val="Hipervnculo"/>
            <w:rFonts w:ascii="Bookman Old Style" w:hAnsi="Bookman Old Style"/>
            <w:bCs/>
          </w:rPr>
          <w:t>Firma electrónica</w:t>
        </w:r>
      </w:hyperlink>
      <w:r w:rsidRPr="00201B2F">
        <w:rPr>
          <w:rFonts w:ascii="Bookman Old Style" w:hAnsi="Bookman Old Style"/>
          <w:bCs/>
        </w:rPr>
        <w:t> - </w:t>
      </w:r>
      <w:hyperlink r:id="rId289" w:tooltip="Descargar en formato PDF" w:history="1">
        <w:r w:rsidRPr="00201B2F">
          <w:rPr>
            <w:rStyle w:val="Hipervnculo"/>
            <w:rFonts w:ascii="Bookman Old Style" w:hAnsi="Bookman Old Style"/>
            <w:bCs/>
          </w:rPr>
          <w:t>Descargar</w:t>
        </w:r>
      </w:hyperlink>
    </w:p>
    <w:p w14:paraId="57F71A7E" w14:textId="77777777" w:rsidR="00DC4A75" w:rsidRDefault="00DC4A75" w:rsidP="00DC4A75">
      <w:pPr>
        <w:jc w:val="both"/>
        <w:rPr>
          <w:rFonts w:ascii="Bookman Old Style" w:hAnsi="Bookman Old Style"/>
          <w:b/>
          <w:color w:val="FF0000"/>
          <w:lang w:val="es-ES_tradnl"/>
        </w:rPr>
      </w:pPr>
      <w:r>
        <w:rPr>
          <w:rFonts w:ascii="Bookman Old Style" w:hAnsi="Bookman Old Style"/>
          <w:b/>
          <w:color w:val="FF0000"/>
          <w:highlight w:val="yellow"/>
          <w:lang w:val="es-ES_tradnl"/>
        </w:rPr>
        <w:t>BOE 17/04/2021</w:t>
      </w:r>
    </w:p>
    <w:p w14:paraId="3DC03A0D" w14:textId="77777777" w:rsidR="00DC4A75" w:rsidRDefault="00DC4A75" w:rsidP="00DC4A75">
      <w:pPr>
        <w:jc w:val="both"/>
        <w:rPr>
          <w:rFonts w:ascii="Bookman Old Style" w:hAnsi="Bookman Old Style"/>
          <w:b/>
          <w:bCs/>
        </w:rPr>
      </w:pPr>
      <w:r>
        <w:rPr>
          <w:rFonts w:ascii="Bookman Old Style" w:hAnsi="Bookman Old Style"/>
          <w:b/>
          <w:bCs/>
        </w:rPr>
        <w:t>I. Disposiciones generales</w:t>
      </w:r>
    </w:p>
    <w:p w14:paraId="127FDC3E" w14:textId="77777777" w:rsidR="00DC4A75" w:rsidRDefault="00DC4A75" w:rsidP="00DC4A75">
      <w:pPr>
        <w:jc w:val="both"/>
        <w:rPr>
          <w:rFonts w:ascii="Bookman Old Style" w:hAnsi="Bookman Old Style"/>
          <w:b/>
        </w:rPr>
      </w:pPr>
      <w:r>
        <w:rPr>
          <w:rFonts w:ascii="Bookman Old Style" w:hAnsi="Bookman Old Style"/>
          <w:b/>
        </w:rPr>
        <w:t>MINISTERIO DEL INTERIOR</w:t>
      </w:r>
    </w:p>
    <w:p w14:paraId="4E30EFFE" w14:textId="77777777" w:rsidR="00DC4A75" w:rsidRDefault="00DC4A75" w:rsidP="00DC4A75">
      <w:pPr>
        <w:jc w:val="both"/>
        <w:rPr>
          <w:rFonts w:ascii="Bookman Old Style" w:hAnsi="Bookman Old Style"/>
          <w:b/>
          <w:bCs/>
        </w:rPr>
      </w:pPr>
      <w:r>
        <w:rPr>
          <w:rFonts w:ascii="Bookman Old Style" w:hAnsi="Bookman Old Style"/>
          <w:b/>
          <w:bCs/>
        </w:rPr>
        <w:t>Fronteras</w:t>
      </w:r>
    </w:p>
    <w:p w14:paraId="4673C953" w14:textId="77777777" w:rsidR="00DC4A75" w:rsidRDefault="00DC4A75" w:rsidP="00DC4A75">
      <w:pPr>
        <w:jc w:val="both"/>
        <w:rPr>
          <w:rFonts w:ascii="Bookman Old Style" w:hAnsi="Bookman Old Style"/>
          <w:bCs/>
        </w:rPr>
      </w:pPr>
      <w:r>
        <w:rPr>
          <w:rFonts w:ascii="Bookman Old Style" w:hAnsi="Bookman Old Style"/>
          <w:bCs/>
        </w:rPr>
        <w:t>Orden INT/361/2021, de 15 de abril, por la que se mantienen los controles en la frontera interior terrestre con Portugal, restablecidos con motivo de la situación de crisis sanitaria ocasionada por la COVID-19.</w:t>
      </w:r>
    </w:p>
    <w:p w14:paraId="62FF5E20" w14:textId="77777777" w:rsidR="00DC4A75" w:rsidRDefault="00A9233C" w:rsidP="00DC4A75">
      <w:pPr>
        <w:pStyle w:val="puntopdf"/>
        <w:shd w:val="clear" w:color="auto" w:fill="F8F8F8"/>
        <w:ind w:right="240"/>
        <w:jc w:val="both"/>
        <w:rPr>
          <w:rFonts w:ascii="Bookman Old Style" w:eastAsia="Times New Roman" w:hAnsi="Bookman Old Style"/>
          <w:color w:val="000000"/>
          <w:sz w:val="22"/>
          <w:szCs w:val="22"/>
        </w:rPr>
      </w:pPr>
      <w:hyperlink r:id="rId290" w:tooltip="PDF firmado BOE-A-2021-6126" w:history="1">
        <w:r w:rsidR="00DC4A75">
          <w:rPr>
            <w:rStyle w:val="Hipervnculo"/>
            <w:rFonts w:ascii="Bookman Old Style" w:eastAsia="Times New Roman" w:hAnsi="Bookman Old Style"/>
            <w:sz w:val="22"/>
            <w:szCs w:val="22"/>
          </w:rPr>
          <w:t>PDF (BOE-A-2021-6126 - 2 págs. - 216 KB)</w:t>
        </w:r>
      </w:hyperlink>
    </w:p>
    <w:p w14:paraId="79CADDD1" w14:textId="77777777" w:rsidR="00DC4A75" w:rsidRDefault="00DC4A75" w:rsidP="00DC4A75">
      <w:pPr>
        <w:jc w:val="both"/>
        <w:rPr>
          <w:rFonts w:ascii="Bookman Old Style" w:hAnsi="Bookman Old Style"/>
          <w:b/>
        </w:rPr>
      </w:pPr>
      <w:r>
        <w:rPr>
          <w:rFonts w:ascii="Bookman Old Style" w:hAnsi="Bookman Old Style"/>
          <w:b/>
        </w:rPr>
        <w:t>MINISTERIO DE SANIDAD</w:t>
      </w:r>
    </w:p>
    <w:p w14:paraId="76ACA637" w14:textId="77777777" w:rsidR="00DC4A75" w:rsidRDefault="00DC4A75" w:rsidP="00DC4A75">
      <w:pPr>
        <w:jc w:val="both"/>
        <w:rPr>
          <w:rFonts w:ascii="Bookman Old Style" w:hAnsi="Bookman Old Style"/>
          <w:b/>
          <w:bCs/>
        </w:rPr>
      </w:pPr>
      <w:r>
        <w:rPr>
          <w:rFonts w:ascii="Bookman Old Style" w:hAnsi="Bookman Old Style"/>
          <w:b/>
          <w:bCs/>
        </w:rPr>
        <w:t>Medidas sanitarias</w:t>
      </w:r>
    </w:p>
    <w:p w14:paraId="58717F98" w14:textId="77777777" w:rsidR="00DC4A75" w:rsidRDefault="00DC4A75" w:rsidP="00DC4A75">
      <w:pPr>
        <w:jc w:val="both"/>
        <w:rPr>
          <w:rFonts w:ascii="Bookman Old Style" w:hAnsi="Bookman Old Style"/>
          <w:bCs/>
        </w:rPr>
      </w:pPr>
      <w:r>
        <w:rPr>
          <w:rFonts w:ascii="Bookman Old Style" w:hAnsi="Bookman Old Style"/>
          <w:bCs/>
        </w:rPr>
        <w:t>Orden SND/363/2021, de 16 de abril, por la que se prorroga la Orden SND/181/2021, de 2 de marzo, sobre las condiciones de cuarentena a las que deben someterse las personas procedentes de países de riesgo, durante la situación de crisis sanitaria ocasionada por el COVID-19.</w:t>
      </w:r>
    </w:p>
    <w:p w14:paraId="1538CE8D" w14:textId="77777777" w:rsidR="00DC4A75" w:rsidRDefault="00A9233C" w:rsidP="00DC4A75">
      <w:pPr>
        <w:pStyle w:val="puntopdf"/>
        <w:shd w:val="clear" w:color="auto" w:fill="F8F8F8"/>
        <w:ind w:right="240"/>
        <w:jc w:val="both"/>
        <w:rPr>
          <w:rFonts w:ascii="Bookman Old Style" w:eastAsia="Times New Roman" w:hAnsi="Bookman Old Style"/>
          <w:color w:val="000000"/>
          <w:sz w:val="22"/>
          <w:szCs w:val="22"/>
        </w:rPr>
      </w:pPr>
      <w:hyperlink r:id="rId291" w:tooltip="PDF firmado BOE-A-2021-6128" w:history="1">
        <w:r w:rsidR="00DC4A75">
          <w:rPr>
            <w:rStyle w:val="Hipervnculo"/>
            <w:rFonts w:ascii="Bookman Old Style" w:eastAsia="Times New Roman" w:hAnsi="Bookman Old Style"/>
            <w:sz w:val="22"/>
            <w:szCs w:val="22"/>
          </w:rPr>
          <w:t>PDF (BOE-A-2021-6128 - 3 págs. - 226 KB)</w:t>
        </w:r>
      </w:hyperlink>
    </w:p>
    <w:p w14:paraId="3F58B304" w14:textId="77777777" w:rsidR="00DC4A75" w:rsidRDefault="00DC4A75" w:rsidP="00DC4A75">
      <w:pPr>
        <w:jc w:val="both"/>
        <w:rPr>
          <w:rFonts w:ascii="Bookman Old Style" w:hAnsi="Bookman Old Style"/>
          <w:b/>
          <w:bCs/>
        </w:rPr>
      </w:pPr>
      <w:r>
        <w:rPr>
          <w:rFonts w:ascii="Bookman Old Style" w:hAnsi="Bookman Old Style"/>
          <w:b/>
          <w:bCs/>
        </w:rPr>
        <w:t>III. Otras disposiciones</w:t>
      </w:r>
    </w:p>
    <w:p w14:paraId="48D87858" w14:textId="77777777" w:rsidR="00DC4A75" w:rsidRDefault="00DC4A75" w:rsidP="00DC4A75">
      <w:pPr>
        <w:rPr>
          <w:rFonts w:ascii="Bookman Old Style" w:hAnsi="Bookman Old Style"/>
          <w:b/>
        </w:rPr>
      </w:pPr>
      <w:r>
        <w:rPr>
          <w:rFonts w:ascii="Bookman Old Style" w:hAnsi="Bookman Old Style"/>
          <w:b/>
        </w:rPr>
        <w:lastRenderedPageBreak/>
        <w:t>MINISTERIO DE CULTURA Y DEPORTE</w:t>
      </w:r>
    </w:p>
    <w:p w14:paraId="338DA448" w14:textId="77777777" w:rsidR="00DC4A75" w:rsidRDefault="00DC4A75" w:rsidP="00DC4A75">
      <w:pPr>
        <w:rPr>
          <w:rFonts w:ascii="Bookman Old Style" w:hAnsi="Bookman Old Style"/>
          <w:b/>
          <w:bCs/>
        </w:rPr>
      </w:pPr>
      <w:r>
        <w:rPr>
          <w:rFonts w:ascii="Bookman Old Style" w:hAnsi="Bookman Old Style"/>
          <w:b/>
          <w:bCs/>
        </w:rPr>
        <w:t>Subvenciones</w:t>
      </w:r>
    </w:p>
    <w:p w14:paraId="5BE42F9A" w14:textId="77777777" w:rsidR="00DC4A75" w:rsidRDefault="00DC4A75" w:rsidP="00DC4A75">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Pr>
          <w:rFonts w:ascii="Bookman Old Style" w:hAnsi="Bookman Old Style"/>
          <w:color w:val="000000"/>
          <w:sz w:val="22"/>
          <w:szCs w:val="22"/>
        </w:rPr>
        <w:t>Orden CUD/364/2021, de 15 de abril, por la que se adecúa la fracción de costes indirectos asociados a la actividad subvencionada en las convocatorias de subvenciones a otorgar en régimen de concurrencia competitiva por el Instituto Nacional de las Artes Escénicas y de la Música O.A., para hacer frente al impacto de la COVID-19.</w:t>
      </w:r>
    </w:p>
    <w:p w14:paraId="5C0311CB" w14:textId="77777777" w:rsidR="00DC4A75" w:rsidRDefault="00A9233C" w:rsidP="00DC4A75">
      <w:pPr>
        <w:pStyle w:val="puntopdf"/>
        <w:shd w:val="clear" w:color="auto" w:fill="F8F8F8"/>
        <w:ind w:right="240"/>
        <w:rPr>
          <w:rFonts w:ascii="Bookman Old Style" w:eastAsia="Times New Roman" w:hAnsi="Bookman Old Style"/>
          <w:color w:val="000000"/>
          <w:sz w:val="22"/>
          <w:szCs w:val="22"/>
        </w:rPr>
      </w:pPr>
      <w:hyperlink r:id="rId292" w:tooltip="PDF firmado BOE-A-2021-6146" w:history="1">
        <w:r w:rsidR="00DC4A75">
          <w:rPr>
            <w:rStyle w:val="Hipervnculo"/>
            <w:rFonts w:ascii="Bookman Old Style" w:eastAsia="Times New Roman" w:hAnsi="Bookman Old Style"/>
            <w:sz w:val="22"/>
            <w:szCs w:val="22"/>
          </w:rPr>
          <w:t>PDF (BOE-A-2021-6146 - 3 págs. - 225 KB)</w:t>
        </w:r>
      </w:hyperlink>
    </w:p>
    <w:p w14:paraId="45C1ABAC" w14:textId="43C05743" w:rsidR="00AE67C7" w:rsidRPr="0022794D" w:rsidRDefault="00AE67C7" w:rsidP="00972B29">
      <w:pPr>
        <w:jc w:val="both"/>
        <w:rPr>
          <w:rFonts w:ascii="Bookman Old Style" w:hAnsi="Bookman Old Style"/>
          <w:b/>
          <w:color w:val="FF0000"/>
          <w:lang w:val="es-ES_tradnl"/>
        </w:rPr>
      </w:pPr>
      <w:r w:rsidRPr="0022794D">
        <w:rPr>
          <w:rFonts w:ascii="Bookman Old Style" w:hAnsi="Bookman Old Style"/>
          <w:b/>
          <w:color w:val="FF0000"/>
          <w:highlight w:val="yellow"/>
          <w:lang w:val="es-ES_tradnl"/>
        </w:rPr>
        <w:t>BOE 16/04/2021</w:t>
      </w:r>
    </w:p>
    <w:p w14:paraId="538C81DB" w14:textId="77777777" w:rsidR="00AE67C7" w:rsidRPr="00AE67C7" w:rsidRDefault="00AE67C7" w:rsidP="00AE67C7">
      <w:pPr>
        <w:jc w:val="both"/>
        <w:rPr>
          <w:rFonts w:ascii="Bookman Old Style" w:hAnsi="Bookman Old Style"/>
          <w:b/>
          <w:bCs/>
        </w:rPr>
      </w:pPr>
      <w:r w:rsidRPr="00AE67C7">
        <w:rPr>
          <w:rFonts w:ascii="Bookman Old Style" w:hAnsi="Bookman Old Style"/>
          <w:b/>
          <w:bCs/>
        </w:rPr>
        <w:t>I. Disposiciones generales</w:t>
      </w:r>
    </w:p>
    <w:p w14:paraId="505EA325" w14:textId="77777777" w:rsidR="00AE67C7" w:rsidRPr="00AE67C7" w:rsidRDefault="00AE67C7" w:rsidP="00AE67C7">
      <w:pPr>
        <w:jc w:val="both"/>
        <w:rPr>
          <w:rFonts w:ascii="Bookman Old Style" w:hAnsi="Bookman Old Style"/>
          <w:b/>
        </w:rPr>
      </w:pPr>
      <w:r w:rsidRPr="00AE67C7">
        <w:rPr>
          <w:rFonts w:ascii="Bookman Old Style" w:hAnsi="Bookman Old Style"/>
          <w:b/>
        </w:rPr>
        <w:t>MINISTERIO DE SANIDAD</w:t>
      </w:r>
    </w:p>
    <w:p w14:paraId="59A5B48E" w14:textId="77777777" w:rsidR="00AE67C7" w:rsidRPr="00AE67C7" w:rsidRDefault="00AE67C7" w:rsidP="00AE67C7">
      <w:pPr>
        <w:jc w:val="both"/>
        <w:rPr>
          <w:rFonts w:ascii="Bookman Old Style" w:hAnsi="Bookman Old Style"/>
          <w:b/>
          <w:bCs/>
        </w:rPr>
      </w:pPr>
      <w:r w:rsidRPr="00AE67C7">
        <w:rPr>
          <w:rFonts w:ascii="Bookman Old Style" w:hAnsi="Bookman Old Style"/>
          <w:b/>
          <w:bCs/>
        </w:rPr>
        <w:t>Medicamentos</w:t>
      </w:r>
    </w:p>
    <w:p w14:paraId="450C9DED" w14:textId="77777777" w:rsidR="00AE67C7" w:rsidRPr="00AE67C7" w:rsidRDefault="00AE67C7" w:rsidP="00AE67C7">
      <w:pPr>
        <w:jc w:val="both"/>
        <w:rPr>
          <w:rFonts w:ascii="Bookman Old Style" w:hAnsi="Bookman Old Style"/>
          <w:bCs/>
        </w:rPr>
      </w:pPr>
      <w:r w:rsidRPr="00AE67C7">
        <w:rPr>
          <w:rFonts w:ascii="Bookman Old Style" w:hAnsi="Bookman Old Style"/>
          <w:bCs/>
        </w:rPr>
        <w:t>Resolución de 30 de marzo de 2021, de la Agencia Española de Medicamentos y Productos Sanitarios, por la que se modifica la de 19 de junio de 2020, por la que se establece el listado de los medicamentos considerados esenciales en la gestión de la crisis sanitaria ocasionada por el COVID-19, en virtud de lo dispuesto en el artículo 19.1 del Real Decreto-ley 21/2020, de 9 de junio, de medidas urgentes de prevención, contención y coordinación para hacer frente a la crisis sanitaria ocasionada por el COVID-19.</w:t>
      </w:r>
    </w:p>
    <w:p w14:paraId="10136DFC" w14:textId="5BB45213" w:rsidR="00AE67C7" w:rsidRDefault="00A9233C" w:rsidP="00AE67C7">
      <w:pPr>
        <w:jc w:val="both"/>
        <w:rPr>
          <w:rFonts w:ascii="Bookman Old Style" w:hAnsi="Bookman Old Style"/>
          <w:bCs/>
          <w:lang w:val="es-ES_tradnl"/>
        </w:rPr>
      </w:pPr>
      <w:hyperlink r:id="rId293" w:tooltip="PDF firmado BOE-A-2021-6048" w:history="1">
        <w:r w:rsidR="00AE67C7" w:rsidRPr="00AE67C7">
          <w:rPr>
            <w:rStyle w:val="Hipervnculo"/>
            <w:rFonts w:ascii="Bookman Old Style" w:hAnsi="Bookman Old Style"/>
            <w:bCs/>
          </w:rPr>
          <w:t>PDF (BOE-A-2021-6048 - 4 págs. - 231 KB)</w:t>
        </w:r>
      </w:hyperlink>
    </w:p>
    <w:p w14:paraId="1761E800" w14:textId="77777777" w:rsidR="00AE67C7" w:rsidRPr="00AE67C7" w:rsidRDefault="00AE67C7" w:rsidP="00AE67C7">
      <w:pPr>
        <w:jc w:val="both"/>
        <w:rPr>
          <w:rFonts w:ascii="Bookman Old Style" w:hAnsi="Bookman Old Style"/>
          <w:b/>
          <w:bCs/>
        </w:rPr>
      </w:pPr>
      <w:r w:rsidRPr="00AE67C7">
        <w:rPr>
          <w:rFonts w:ascii="Bookman Old Style" w:hAnsi="Bookman Old Style"/>
          <w:b/>
          <w:bCs/>
        </w:rPr>
        <w:t>V. Anuncios. - A. Contratación del Sector Público</w:t>
      </w:r>
    </w:p>
    <w:p w14:paraId="6DDC74CF" w14:textId="77777777" w:rsidR="00AE67C7" w:rsidRPr="00AE67C7" w:rsidRDefault="00AE67C7" w:rsidP="00AE67C7">
      <w:pPr>
        <w:jc w:val="both"/>
        <w:rPr>
          <w:rFonts w:ascii="Bookman Old Style" w:hAnsi="Bookman Old Style"/>
          <w:b/>
        </w:rPr>
      </w:pPr>
      <w:r w:rsidRPr="00AE67C7">
        <w:rPr>
          <w:rFonts w:ascii="Bookman Old Style" w:hAnsi="Bookman Old Style"/>
          <w:b/>
        </w:rPr>
        <w:t>MINISTERIO DE ASUNTOS ECONÓMICOS Y TRANSFORMACIÓN DIGITAL</w:t>
      </w:r>
    </w:p>
    <w:p w14:paraId="3D7A2A9A" w14:textId="77777777" w:rsidR="00AE67C7" w:rsidRPr="00AE67C7" w:rsidRDefault="00AE67C7" w:rsidP="00AE67C7">
      <w:pPr>
        <w:jc w:val="both"/>
        <w:rPr>
          <w:rFonts w:ascii="Bookman Old Style" w:hAnsi="Bookman Old Style"/>
          <w:bCs/>
        </w:rPr>
      </w:pPr>
      <w:r w:rsidRPr="00AE67C7">
        <w:rPr>
          <w:rFonts w:ascii="Bookman Old Style" w:hAnsi="Bookman Old Style"/>
          <w:bCs/>
        </w:rPr>
        <w:t xml:space="preserve">Anuncio de formalización de contratos de: Instituto Nacional de Estadística INE. Objeto: Análisis de la movilidad durante la pandemia por Covid-19 (Estudio de movilidad EM-4) a partir de la base de datos Flux </w:t>
      </w:r>
      <w:proofErr w:type="spellStart"/>
      <w:r w:rsidRPr="00AE67C7">
        <w:rPr>
          <w:rFonts w:ascii="Bookman Old Style" w:hAnsi="Bookman Old Style"/>
          <w:bCs/>
        </w:rPr>
        <w:t>Vision</w:t>
      </w:r>
      <w:proofErr w:type="spellEnd"/>
      <w:r w:rsidRPr="00AE67C7">
        <w:rPr>
          <w:rFonts w:ascii="Bookman Old Style" w:hAnsi="Bookman Old Style"/>
          <w:bCs/>
        </w:rPr>
        <w:t>. Expediente: 2021N0060001.</w:t>
      </w:r>
    </w:p>
    <w:p w14:paraId="12C12419" w14:textId="77777777" w:rsidR="00AE67C7" w:rsidRPr="00AE67C7" w:rsidRDefault="00A9233C" w:rsidP="00AE67C7">
      <w:pPr>
        <w:jc w:val="both"/>
        <w:rPr>
          <w:rFonts w:ascii="Bookman Old Style" w:hAnsi="Bookman Old Style"/>
          <w:bCs/>
        </w:rPr>
      </w:pPr>
      <w:hyperlink r:id="rId294" w:tooltip="PDF firmado BOE-B-2021-18242" w:history="1">
        <w:r w:rsidR="00AE67C7" w:rsidRPr="00AE67C7">
          <w:rPr>
            <w:rStyle w:val="Hipervnculo"/>
            <w:rFonts w:ascii="Bookman Old Style" w:hAnsi="Bookman Old Style"/>
            <w:bCs/>
          </w:rPr>
          <w:t>PDF (BOE-B-2021-18242 - 2 págs. - 183 KB)</w:t>
        </w:r>
      </w:hyperlink>
    </w:p>
    <w:p w14:paraId="5E843DEC" w14:textId="2D96CE45" w:rsidR="0022794D" w:rsidRPr="0022794D" w:rsidRDefault="0022794D" w:rsidP="00AE67C7">
      <w:pPr>
        <w:jc w:val="both"/>
        <w:rPr>
          <w:rFonts w:ascii="Bookman Old Style" w:hAnsi="Bookman Old Style"/>
          <w:b/>
          <w:bCs/>
          <w:color w:val="FF0000"/>
        </w:rPr>
      </w:pPr>
      <w:r w:rsidRPr="0022794D">
        <w:rPr>
          <w:rFonts w:ascii="Bookman Old Style" w:hAnsi="Bookman Old Style"/>
          <w:b/>
          <w:bCs/>
          <w:color w:val="FF0000"/>
          <w:highlight w:val="yellow"/>
        </w:rPr>
        <w:t>BOC 16/04/2021</w:t>
      </w:r>
    </w:p>
    <w:p w14:paraId="0E4FB326" w14:textId="4A19E573" w:rsidR="00AE67C7" w:rsidRPr="00AE67C7" w:rsidRDefault="00AE67C7" w:rsidP="00AE67C7">
      <w:pPr>
        <w:jc w:val="both"/>
        <w:rPr>
          <w:rFonts w:ascii="Bookman Old Style" w:hAnsi="Bookman Old Style"/>
          <w:b/>
          <w:bCs/>
        </w:rPr>
      </w:pPr>
      <w:r w:rsidRPr="00AE67C7">
        <w:rPr>
          <w:rFonts w:ascii="Bookman Old Style" w:hAnsi="Bookman Old Style"/>
          <w:b/>
          <w:bCs/>
        </w:rPr>
        <w:t>III. Otras Resoluciones</w:t>
      </w:r>
    </w:p>
    <w:p w14:paraId="39AB703D" w14:textId="77777777" w:rsidR="00AE67C7" w:rsidRPr="00AE67C7" w:rsidRDefault="00AE67C7" w:rsidP="00AE67C7">
      <w:pPr>
        <w:jc w:val="both"/>
        <w:rPr>
          <w:rFonts w:ascii="Bookman Old Style" w:hAnsi="Bookman Old Style"/>
          <w:b/>
          <w:bCs/>
        </w:rPr>
      </w:pPr>
      <w:r w:rsidRPr="00AE67C7">
        <w:rPr>
          <w:rFonts w:ascii="Bookman Old Style" w:hAnsi="Bookman Old Style"/>
          <w:b/>
          <w:bCs/>
        </w:rPr>
        <w:t>Consejería de Sanidad</w:t>
      </w:r>
    </w:p>
    <w:p w14:paraId="00FDA516" w14:textId="77777777" w:rsidR="00AE67C7" w:rsidRPr="00AE67C7" w:rsidRDefault="00A9233C" w:rsidP="00AE67C7">
      <w:pPr>
        <w:jc w:val="both"/>
        <w:rPr>
          <w:rFonts w:ascii="Bookman Old Style" w:hAnsi="Bookman Old Style"/>
          <w:bCs/>
        </w:rPr>
      </w:pPr>
      <w:hyperlink r:id="rId295" w:tooltip="Ir a la disposición 2012/048/001" w:history="1">
        <w:r w:rsidR="00AE67C7" w:rsidRPr="00AE67C7">
          <w:rPr>
            <w:rStyle w:val="Hipervnculo"/>
            <w:rFonts w:ascii="Bookman Old Style" w:hAnsi="Bookman Old Style"/>
            <w:b/>
            <w:bCs/>
          </w:rPr>
          <w:t>2060</w:t>
        </w:r>
      </w:hyperlink>
      <w:r w:rsidR="00AE67C7" w:rsidRPr="00AE67C7">
        <w:rPr>
          <w:rFonts w:ascii="Bookman Old Style" w:hAnsi="Bookman Old Style"/>
          <w:bCs/>
        </w:rPr>
        <w:t> </w:t>
      </w:r>
      <w:hyperlink r:id="rId296" w:history="1">
        <w:r w:rsidR="00AE67C7" w:rsidRPr="00AE67C7">
          <w:rPr>
            <w:rStyle w:val="Hipervnculo"/>
            <w:rFonts w:ascii="Bookman Old Style" w:hAnsi="Bookman Old Style"/>
            <w:bCs/>
          </w:rPr>
          <w:t xml:space="preserve">ORDEN de 14 de abril de 2021, por la que se rectifican errores en la Orden de 10 de abril de 2021, que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w:t>
        </w:r>
        <w:r w:rsidR="00AE67C7" w:rsidRPr="00AE67C7">
          <w:rPr>
            <w:rStyle w:val="Hipervnculo"/>
            <w:rFonts w:ascii="Bookman Old Style" w:hAnsi="Bookman Old Style"/>
            <w:bCs/>
          </w:rPr>
          <w:lastRenderedPageBreak/>
          <w:t xml:space="preserve">propagación de infecciones causadas por el SARS-COV-2 (BOC </w:t>
        </w:r>
        <w:proofErr w:type="spellStart"/>
        <w:r w:rsidR="00AE67C7" w:rsidRPr="00AE67C7">
          <w:rPr>
            <w:rStyle w:val="Hipervnculo"/>
            <w:rFonts w:ascii="Bookman Old Style" w:hAnsi="Bookman Old Style"/>
            <w:bCs/>
          </w:rPr>
          <w:t>nº</w:t>
        </w:r>
        <w:proofErr w:type="spellEnd"/>
        <w:r w:rsidR="00AE67C7" w:rsidRPr="00AE67C7">
          <w:rPr>
            <w:rStyle w:val="Hipervnculo"/>
            <w:rFonts w:ascii="Bookman Old Style" w:hAnsi="Bookman Old Style"/>
            <w:bCs/>
          </w:rPr>
          <w:t xml:space="preserve"> 74, de 12.4.2021).</w:t>
        </w:r>
      </w:hyperlink>
    </w:p>
    <w:p w14:paraId="1DB2F710" w14:textId="77777777" w:rsidR="00AE67C7" w:rsidRPr="00AE67C7" w:rsidRDefault="00AE67C7" w:rsidP="00AE67C7">
      <w:pPr>
        <w:jc w:val="both"/>
        <w:rPr>
          <w:rFonts w:ascii="Bookman Old Style" w:hAnsi="Bookman Old Style"/>
          <w:bCs/>
        </w:rPr>
      </w:pPr>
      <w:r w:rsidRPr="00AE67C7">
        <w:rPr>
          <w:rFonts w:ascii="Bookman Old Style" w:hAnsi="Bookman Old Style"/>
          <w:bCs/>
        </w:rPr>
        <w:t>3 páginas. Formato de archivo en PDF/Adobe Acrobat. Tamaño: 262.44 Kb.</w:t>
      </w:r>
    </w:p>
    <w:p w14:paraId="75BCF1E2" w14:textId="77777777" w:rsidR="00AE67C7" w:rsidRPr="00AE67C7" w:rsidRDefault="00AE67C7" w:rsidP="00AE67C7">
      <w:pPr>
        <w:jc w:val="both"/>
        <w:rPr>
          <w:rFonts w:ascii="Bookman Old Style" w:hAnsi="Bookman Old Style"/>
          <w:bCs/>
        </w:rPr>
      </w:pPr>
      <w:r w:rsidRPr="00AE67C7">
        <w:rPr>
          <w:rFonts w:ascii="Bookman Old Style" w:hAnsi="Bookman Old Style"/>
          <w:bCs/>
        </w:rPr>
        <w:t>BOC-A-2021-078-2060. </w:t>
      </w:r>
      <w:hyperlink r:id="rId297" w:tooltip="Vista previa (Versión no oficial)" w:history="1">
        <w:r w:rsidRPr="00AE67C7">
          <w:rPr>
            <w:rStyle w:val="Hipervnculo"/>
            <w:rFonts w:ascii="Bookman Old Style" w:hAnsi="Bookman Old Style"/>
            <w:bCs/>
          </w:rPr>
          <w:t>Versión HTML</w:t>
        </w:r>
      </w:hyperlink>
      <w:r w:rsidRPr="00AE67C7">
        <w:rPr>
          <w:rFonts w:ascii="Bookman Old Style" w:hAnsi="Bookman Old Style"/>
          <w:bCs/>
        </w:rPr>
        <w:t> - </w:t>
      </w:r>
      <w:hyperlink r:id="rId298" w:tooltip="Descargar la firma electrónica" w:history="1">
        <w:r w:rsidRPr="00AE67C7">
          <w:rPr>
            <w:rStyle w:val="Hipervnculo"/>
            <w:rFonts w:ascii="Bookman Old Style" w:hAnsi="Bookman Old Style"/>
            <w:bCs/>
          </w:rPr>
          <w:t>Firma electrónica</w:t>
        </w:r>
      </w:hyperlink>
      <w:r w:rsidRPr="00AE67C7">
        <w:rPr>
          <w:rFonts w:ascii="Bookman Old Style" w:hAnsi="Bookman Old Style"/>
          <w:bCs/>
        </w:rPr>
        <w:t> - </w:t>
      </w:r>
      <w:hyperlink r:id="rId299" w:tooltip="Descargar en formato PDF" w:history="1">
        <w:r w:rsidRPr="00AE67C7">
          <w:rPr>
            <w:rStyle w:val="Hipervnculo"/>
            <w:rFonts w:ascii="Bookman Old Style" w:hAnsi="Bookman Old Style"/>
            <w:bCs/>
          </w:rPr>
          <w:t>Descargar</w:t>
        </w:r>
      </w:hyperlink>
    </w:p>
    <w:p w14:paraId="2DA8B77F" w14:textId="418A9626" w:rsidR="004E646D" w:rsidRPr="002C45CD" w:rsidRDefault="004E646D" w:rsidP="00972B29">
      <w:pPr>
        <w:jc w:val="both"/>
        <w:rPr>
          <w:rFonts w:ascii="Bookman Old Style" w:hAnsi="Bookman Old Style"/>
          <w:b/>
          <w:color w:val="FF0000"/>
          <w:lang w:val="es-ES_tradnl"/>
        </w:rPr>
      </w:pPr>
      <w:r w:rsidRPr="002C45CD">
        <w:rPr>
          <w:rFonts w:ascii="Bookman Old Style" w:hAnsi="Bookman Old Style"/>
          <w:b/>
          <w:color w:val="FF0000"/>
          <w:highlight w:val="yellow"/>
          <w:lang w:val="es-ES_tradnl"/>
        </w:rPr>
        <w:t>BOE 15/04/2021</w:t>
      </w:r>
    </w:p>
    <w:p w14:paraId="73ABF771" w14:textId="77777777" w:rsidR="004E646D" w:rsidRPr="004E646D" w:rsidRDefault="004E646D" w:rsidP="004E646D">
      <w:pPr>
        <w:jc w:val="both"/>
        <w:rPr>
          <w:rFonts w:ascii="Bookman Old Style" w:hAnsi="Bookman Old Style"/>
          <w:b/>
          <w:bCs/>
        </w:rPr>
      </w:pPr>
      <w:r w:rsidRPr="004E646D">
        <w:rPr>
          <w:rFonts w:ascii="Bookman Old Style" w:hAnsi="Bookman Old Style"/>
          <w:b/>
          <w:bCs/>
        </w:rPr>
        <w:t>V. Anuncios. - A. Contratación del Sector Público</w:t>
      </w:r>
    </w:p>
    <w:p w14:paraId="689D887C" w14:textId="77777777" w:rsidR="004E646D" w:rsidRPr="004E646D" w:rsidRDefault="004E646D" w:rsidP="004E646D">
      <w:pPr>
        <w:jc w:val="both"/>
        <w:rPr>
          <w:rFonts w:ascii="Bookman Old Style" w:hAnsi="Bookman Old Style"/>
          <w:b/>
        </w:rPr>
      </w:pPr>
      <w:r w:rsidRPr="004E646D">
        <w:rPr>
          <w:rFonts w:ascii="Bookman Old Style" w:hAnsi="Bookman Old Style"/>
          <w:b/>
        </w:rPr>
        <w:t>MINISTERIO DE SANIDAD</w:t>
      </w:r>
    </w:p>
    <w:p w14:paraId="74FC89DD" w14:textId="77777777" w:rsidR="004E646D" w:rsidRPr="004E646D" w:rsidRDefault="004E646D" w:rsidP="004E646D">
      <w:pPr>
        <w:jc w:val="both"/>
        <w:rPr>
          <w:rFonts w:ascii="Bookman Old Style" w:hAnsi="Bookman Old Style"/>
          <w:bCs/>
        </w:rPr>
      </w:pPr>
      <w:r w:rsidRPr="004E646D">
        <w:rPr>
          <w:rFonts w:ascii="Bookman Old Style" w:hAnsi="Bookman Old Style"/>
          <w:bCs/>
        </w:rPr>
        <w:t xml:space="preserve">Anuncio de formalización de contratos de: Dirección del Instituto Nacional de Gestión Sanitaria (INGESA). Objeto: Contratación de 11 fletes aéreos con el objeto de transportar material sanitario (respiradores). Expediente: </w:t>
      </w:r>
      <w:proofErr w:type="spellStart"/>
      <w:r w:rsidRPr="004E646D">
        <w:rPr>
          <w:rFonts w:ascii="Bookman Old Style" w:hAnsi="Bookman Old Style"/>
          <w:bCs/>
        </w:rPr>
        <w:t>Covid</w:t>
      </w:r>
      <w:proofErr w:type="spellEnd"/>
      <w:r w:rsidRPr="004E646D">
        <w:rPr>
          <w:rFonts w:ascii="Bookman Old Style" w:hAnsi="Bookman Old Style"/>
          <w:bCs/>
        </w:rPr>
        <w:t xml:space="preserve"> 101.</w:t>
      </w:r>
    </w:p>
    <w:p w14:paraId="1741E01E" w14:textId="77777777" w:rsidR="004E646D" w:rsidRPr="004E646D" w:rsidRDefault="00A9233C" w:rsidP="004E646D">
      <w:pPr>
        <w:jc w:val="both"/>
        <w:rPr>
          <w:rFonts w:ascii="Bookman Old Style" w:hAnsi="Bookman Old Style"/>
          <w:bCs/>
        </w:rPr>
      </w:pPr>
      <w:hyperlink r:id="rId300" w:tooltip="PDF firmado BOE-B-2021-18137" w:history="1">
        <w:r w:rsidR="004E646D" w:rsidRPr="004E646D">
          <w:rPr>
            <w:rStyle w:val="Hipervnculo"/>
            <w:rFonts w:ascii="Bookman Old Style" w:hAnsi="Bookman Old Style"/>
            <w:bCs/>
          </w:rPr>
          <w:t>PDF (BOE-B-2021-18137 - 2 págs. - 182 KB)</w:t>
        </w:r>
      </w:hyperlink>
    </w:p>
    <w:p w14:paraId="08FF4702" w14:textId="77777777" w:rsidR="004E646D" w:rsidRPr="004E646D" w:rsidRDefault="004E646D" w:rsidP="004E646D">
      <w:pPr>
        <w:jc w:val="both"/>
        <w:rPr>
          <w:rFonts w:ascii="Bookman Old Style" w:hAnsi="Bookman Old Style"/>
          <w:b/>
        </w:rPr>
      </w:pPr>
      <w:r w:rsidRPr="004E646D">
        <w:rPr>
          <w:rFonts w:ascii="Bookman Old Style" w:hAnsi="Bookman Old Style"/>
          <w:b/>
        </w:rPr>
        <w:t>MINISTERIO DE INCLUSIÓN, SEGURIDAD SOCIAL Y MIGRACIONES</w:t>
      </w:r>
    </w:p>
    <w:p w14:paraId="278DE7F3" w14:textId="77777777" w:rsidR="004E646D" w:rsidRPr="004E646D" w:rsidRDefault="004E646D" w:rsidP="004E646D">
      <w:pPr>
        <w:jc w:val="both"/>
        <w:rPr>
          <w:rFonts w:ascii="Bookman Old Style" w:hAnsi="Bookman Old Style"/>
          <w:bCs/>
        </w:rPr>
      </w:pPr>
      <w:r w:rsidRPr="004E646D">
        <w:rPr>
          <w:rFonts w:ascii="Bookman Old Style" w:hAnsi="Bookman Old Style"/>
          <w:bCs/>
        </w:rPr>
        <w:t>Anuncio de formalización de contratos de: Gerencia de Informática de la Seguridad Social. Objeto: Adquisición de mascarillas quirúrgicas para la Gerencia de Informática de la Seguridad Social. Expediente: 2020/7609.</w:t>
      </w:r>
    </w:p>
    <w:p w14:paraId="0A080D8D" w14:textId="77777777" w:rsidR="004E646D" w:rsidRPr="004E646D" w:rsidRDefault="00A9233C" w:rsidP="004E646D">
      <w:pPr>
        <w:jc w:val="both"/>
        <w:rPr>
          <w:rFonts w:ascii="Bookman Old Style" w:hAnsi="Bookman Old Style"/>
          <w:bCs/>
        </w:rPr>
      </w:pPr>
      <w:hyperlink r:id="rId301" w:tooltip="PDF firmado BOE-B-2021-18146" w:history="1">
        <w:r w:rsidR="004E646D" w:rsidRPr="004E646D">
          <w:rPr>
            <w:rStyle w:val="Hipervnculo"/>
            <w:rFonts w:ascii="Bookman Old Style" w:hAnsi="Bookman Old Style"/>
            <w:bCs/>
          </w:rPr>
          <w:t>PDF (BOE-B-2021-18146 - 2 págs. - 180 KB)</w:t>
        </w:r>
      </w:hyperlink>
    </w:p>
    <w:p w14:paraId="7CAF0140" w14:textId="7C4CF836" w:rsidR="004E646D" w:rsidRPr="002C45CD" w:rsidRDefault="002C45CD" w:rsidP="00972B29">
      <w:pPr>
        <w:jc w:val="both"/>
        <w:rPr>
          <w:rFonts w:ascii="Bookman Old Style" w:hAnsi="Bookman Old Style"/>
          <w:b/>
          <w:color w:val="FF0000"/>
          <w:lang w:val="es-ES_tradnl"/>
        </w:rPr>
      </w:pPr>
      <w:r w:rsidRPr="002C45CD">
        <w:rPr>
          <w:rFonts w:ascii="Bookman Old Style" w:hAnsi="Bookman Old Style"/>
          <w:b/>
          <w:color w:val="FF0000"/>
          <w:highlight w:val="yellow"/>
          <w:lang w:val="es-ES_tradnl"/>
        </w:rPr>
        <w:t>BOC 15/04/2021</w:t>
      </w:r>
    </w:p>
    <w:p w14:paraId="399FFD2D" w14:textId="77777777" w:rsidR="002C45CD" w:rsidRPr="002C45CD" w:rsidRDefault="002C45CD" w:rsidP="002C45CD">
      <w:pPr>
        <w:jc w:val="both"/>
        <w:rPr>
          <w:rFonts w:ascii="Bookman Old Style" w:hAnsi="Bookman Old Style"/>
          <w:b/>
          <w:bCs/>
        </w:rPr>
      </w:pPr>
      <w:r w:rsidRPr="002C45CD">
        <w:rPr>
          <w:rFonts w:ascii="Bookman Old Style" w:hAnsi="Bookman Old Style"/>
          <w:b/>
          <w:bCs/>
        </w:rPr>
        <w:t>III. Otras Resoluciones</w:t>
      </w:r>
    </w:p>
    <w:p w14:paraId="1C0A7EDC" w14:textId="77777777" w:rsidR="002C45CD" w:rsidRPr="002C45CD" w:rsidRDefault="002C45CD" w:rsidP="002C45CD">
      <w:pPr>
        <w:jc w:val="both"/>
        <w:rPr>
          <w:rFonts w:ascii="Bookman Old Style" w:hAnsi="Bookman Old Style"/>
          <w:b/>
          <w:bCs/>
        </w:rPr>
      </w:pPr>
      <w:r w:rsidRPr="002C45CD">
        <w:rPr>
          <w:rFonts w:ascii="Bookman Old Style" w:hAnsi="Bookman Old Style"/>
          <w:b/>
          <w:bCs/>
        </w:rPr>
        <w:t>Consejería de Obras Públicas, Transportes y Vivienda</w:t>
      </w:r>
    </w:p>
    <w:p w14:paraId="59B17B23" w14:textId="77777777" w:rsidR="002C45CD" w:rsidRPr="002C45CD" w:rsidRDefault="00A9233C" w:rsidP="002C45CD">
      <w:pPr>
        <w:jc w:val="both"/>
        <w:rPr>
          <w:rFonts w:ascii="Bookman Old Style" w:hAnsi="Bookman Old Style"/>
          <w:bCs/>
        </w:rPr>
      </w:pPr>
      <w:hyperlink r:id="rId302" w:tooltip="Ir a la disposición 2012/048/001" w:history="1">
        <w:r w:rsidR="002C45CD" w:rsidRPr="002C45CD">
          <w:rPr>
            <w:rStyle w:val="Hipervnculo"/>
            <w:rFonts w:ascii="Bookman Old Style" w:hAnsi="Bookman Old Style"/>
            <w:bCs/>
          </w:rPr>
          <w:t>2035</w:t>
        </w:r>
      </w:hyperlink>
      <w:r w:rsidR="002C45CD" w:rsidRPr="002C45CD">
        <w:rPr>
          <w:rFonts w:ascii="Bookman Old Style" w:hAnsi="Bookman Old Style"/>
          <w:bCs/>
        </w:rPr>
        <w:t> </w:t>
      </w:r>
      <w:hyperlink r:id="rId303" w:history="1">
        <w:r w:rsidR="002C45CD" w:rsidRPr="002C45CD">
          <w:rPr>
            <w:rStyle w:val="Hipervnculo"/>
            <w:rFonts w:ascii="Bookman Old Style" w:hAnsi="Bookman Old Style"/>
            <w:bCs/>
          </w:rPr>
          <w:t>Instituto Canario de la Vivienda.- Resolución de 9 de abril de 2021, del Presidente, de justificación y abono de las ayudas concedidas para contribuir a minimizar el impacto económico y social del COVID-19 en los alquileres de vivienda habitual por Resolución de concesión de 3 de agosto de 2020, para solicitudes presentadas el 10 de mayo de 2020.</w:t>
        </w:r>
      </w:hyperlink>
    </w:p>
    <w:p w14:paraId="08CDD6EB" w14:textId="77777777" w:rsidR="002C45CD" w:rsidRPr="002C45CD" w:rsidRDefault="002C45CD" w:rsidP="002C45CD">
      <w:pPr>
        <w:jc w:val="both"/>
        <w:rPr>
          <w:rFonts w:ascii="Bookman Old Style" w:hAnsi="Bookman Old Style"/>
          <w:bCs/>
        </w:rPr>
      </w:pPr>
      <w:r w:rsidRPr="002C45CD">
        <w:rPr>
          <w:rFonts w:ascii="Bookman Old Style" w:hAnsi="Bookman Old Style"/>
          <w:bCs/>
        </w:rPr>
        <w:t>18 páginas. Formato de archivo en PDF/Adobe Acrobat. Tamaño: 917.35 Kb.</w:t>
      </w:r>
    </w:p>
    <w:p w14:paraId="5BBAA9BF" w14:textId="77777777" w:rsidR="002C45CD" w:rsidRPr="002C45CD" w:rsidRDefault="002C45CD" w:rsidP="002C45CD">
      <w:pPr>
        <w:jc w:val="both"/>
        <w:rPr>
          <w:rFonts w:ascii="Bookman Old Style" w:hAnsi="Bookman Old Style"/>
          <w:bCs/>
        </w:rPr>
      </w:pPr>
      <w:r w:rsidRPr="002C45CD">
        <w:rPr>
          <w:rFonts w:ascii="Bookman Old Style" w:hAnsi="Bookman Old Style"/>
          <w:bCs/>
        </w:rPr>
        <w:t>BOC-A-2021-077-2035. </w:t>
      </w:r>
      <w:hyperlink r:id="rId304" w:tooltip="Vista previa (Versión no oficial)" w:history="1">
        <w:r w:rsidRPr="002C45CD">
          <w:rPr>
            <w:rStyle w:val="Hipervnculo"/>
            <w:rFonts w:ascii="Bookman Old Style" w:hAnsi="Bookman Old Style"/>
            <w:bCs/>
          </w:rPr>
          <w:t>Versión HTML</w:t>
        </w:r>
      </w:hyperlink>
      <w:r w:rsidRPr="002C45CD">
        <w:rPr>
          <w:rFonts w:ascii="Bookman Old Style" w:hAnsi="Bookman Old Style"/>
          <w:bCs/>
        </w:rPr>
        <w:t> - </w:t>
      </w:r>
      <w:hyperlink r:id="rId305" w:tooltip="Descargar la firma electrónica" w:history="1">
        <w:r w:rsidRPr="002C45CD">
          <w:rPr>
            <w:rStyle w:val="Hipervnculo"/>
            <w:rFonts w:ascii="Bookman Old Style" w:hAnsi="Bookman Old Style"/>
            <w:bCs/>
          </w:rPr>
          <w:t>Firma electrónica</w:t>
        </w:r>
      </w:hyperlink>
      <w:r w:rsidRPr="002C45CD">
        <w:rPr>
          <w:rFonts w:ascii="Bookman Old Style" w:hAnsi="Bookman Old Style"/>
          <w:bCs/>
        </w:rPr>
        <w:t> - </w:t>
      </w:r>
      <w:hyperlink r:id="rId306" w:tooltip="Descargar en formato PDF" w:history="1">
        <w:r w:rsidRPr="002C45CD">
          <w:rPr>
            <w:rStyle w:val="Hipervnculo"/>
            <w:rFonts w:ascii="Bookman Old Style" w:hAnsi="Bookman Old Style"/>
            <w:bCs/>
          </w:rPr>
          <w:t>Descargar</w:t>
        </w:r>
      </w:hyperlink>
    </w:p>
    <w:p w14:paraId="2D4D2647" w14:textId="77777777" w:rsidR="002C45CD" w:rsidRPr="002C45CD" w:rsidRDefault="002C45CD" w:rsidP="002C45CD">
      <w:pPr>
        <w:jc w:val="both"/>
        <w:rPr>
          <w:rFonts w:ascii="Bookman Old Style" w:hAnsi="Bookman Old Style"/>
          <w:b/>
          <w:bCs/>
        </w:rPr>
      </w:pPr>
      <w:r w:rsidRPr="002C45CD">
        <w:rPr>
          <w:rFonts w:ascii="Bookman Old Style" w:hAnsi="Bookman Old Style"/>
          <w:b/>
          <w:bCs/>
        </w:rPr>
        <w:t>V. Anuncios</w:t>
      </w:r>
    </w:p>
    <w:p w14:paraId="03C24531" w14:textId="77777777" w:rsidR="002C45CD" w:rsidRPr="002C45CD" w:rsidRDefault="002C45CD" w:rsidP="002C45CD">
      <w:pPr>
        <w:jc w:val="both"/>
        <w:rPr>
          <w:rFonts w:ascii="Bookman Old Style" w:hAnsi="Bookman Old Style"/>
          <w:b/>
          <w:bCs/>
        </w:rPr>
      </w:pPr>
      <w:r w:rsidRPr="002C45CD">
        <w:rPr>
          <w:rFonts w:ascii="Bookman Old Style" w:hAnsi="Bookman Old Style"/>
          <w:b/>
          <w:bCs/>
        </w:rPr>
        <w:t>Otros anuncios</w:t>
      </w:r>
    </w:p>
    <w:p w14:paraId="4EE522A5" w14:textId="77777777" w:rsidR="002C45CD" w:rsidRPr="002C45CD" w:rsidRDefault="002C45CD" w:rsidP="002C45CD">
      <w:pPr>
        <w:jc w:val="both"/>
        <w:rPr>
          <w:rFonts w:ascii="Bookman Old Style" w:hAnsi="Bookman Old Style"/>
          <w:b/>
          <w:bCs/>
        </w:rPr>
      </w:pPr>
      <w:r w:rsidRPr="002C45CD">
        <w:rPr>
          <w:rFonts w:ascii="Bookman Old Style" w:hAnsi="Bookman Old Style"/>
          <w:b/>
          <w:bCs/>
        </w:rPr>
        <w:t>Presidencia del Gobierno</w:t>
      </w:r>
    </w:p>
    <w:p w14:paraId="476EF679" w14:textId="77777777" w:rsidR="002C45CD" w:rsidRPr="002C45CD" w:rsidRDefault="00A9233C" w:rsidP="002C45CD">
      <w:pPr>
        <w:jc w:val="both"/>
        <w:rPr>
          <w:rFonts w:ascii="Bookman Old Style" w:hAnsi="Bookman Old Style"/>
          <w:bCs/>
        </w:rPr>
      </w:pPr>
      <w:hyperlink r:id="rId307" w:tooltip="Ir a la disposición 2012/048/001" w:history="1">
        <w:r w:rsidR="002C45CD" w:rsidRPr="002C45CD">
          <w:rPr>
            <w:rStyle w:val="Hipervnculo"/>
            <w:rFonts w:ascii="Bookman Old Style" w:hAnsi="Bookman Old Style"/>
            <w:bCs/>
          </w:rPr>
          <w:t>2044</w:t>
        </w:r>
      </w:hyperlink>
      <w:r w:rsidR="002C45CD" w:rsidRPr="002C45CD">
        <w:rPr>
          <w:rFonts w:ascii="Bookman Old Style" w:hAnsi="Bookman Old Style"/>
          <w:bCs/>
        </w:rPr>
        <w:t> </w:t>
      </w:r>
      <w:hyperlink r:id="rId308" w:history="1">
        <w:r w:rsidR="002C45CD" w:rsidRPr="002C45CD">
          <w:rPr>
            <w:rStyle w:val="Hipervnculo"/>
            <w:rFonts w:ascii="Bookman Old Style" w:hAnsi="Bookman Old Style"/>
            <w:bCs/>
          </w:rPr>
          <w:t xml:space="preserve">Secretaría General.- Anuncio por el que se hace pública la Resolución de 5 de abril de 2021, que dispone la remisión al Tribunal Superior de Justicia de Canarias, Sala de lo Contencioso-Administrativo, Sección Segunda, de Santa Cruz de Tenerife, del expediente relativo al procedimiento ordinario </w:t>
        </w:r>
        <w:proofErr w:type="spellStart"/>
        <w:r w:rsidR="002C45CD" w:rsidRPr="002C45CD">
          <w:rPr>
            <w:rStyle w:val="Hipervnculo"/>
            <w:rFonts w:ascii="Bookman Old Style" w:hAnsi="Bookman Old Style"/>
            <w:bCs/>
          </w:rPr>
          <w:t>nº</w:t>
        </w:r>
        <w:proofErr w:type="spellEnd"/>
        <w:r w:rsidR="002C45CD" w:rsidRPr="002C45CD">
          <w:rPr>
            <w:rStyle w:val="Hipervnculo"/>
            <w:rFonts w:ascii="Bookman Old Style" w:hAnsi="Bookman Old Style"/>
            <w:bCs/>
          </w:rPr>
          <w:t xml:space="preserve"> </w:t>
        </w:r>
        <w:r w:rsidR="002C45CD" w:rsidRPr="002C45CD">
          <w:rPr>
            <w:rStyle w:val="Hipervnculo"/>
            <w:rFonts w:ascii="Bookman Old Style" w:hAnsi="Bookman Old Style"/>
            <w:bCs/>
          </w:rPr>
          <w:lastRenderedPageBreak/>
          <w:t>64/2021, contra la Resolución de 8 de enero de 2021, por la que se dispone la publicación del Acuerdo de Gobierno de 7 de enero de 2021, que aprueba medidas específicas y temporales en el ámbito de la Comunidad Autónoma de Canarias, para hacer frente a la crisis sanitaria ocasionada por el COVID-19, una vez superada la Fase III del Plan para la transición hacia una nueva normalidad, finalizada la vigencia de las medidas propias del estado de alarma.</w:t>
        </w:r>
      </w:hyperlink>
    </w:p>
    <w:p w14:paraId="06F25455" w14:textId="77777777" w:rsidR="002C45CD" w:rsidRPr="002C45CD" w:rsidRDefault="002C45CD" w:rsidP="002C45CD">
      <w:pPr>
        <w:jc w:val="both"/>
        <w:rPr>
          <w:rFonts w:ascii="Bookman Old Style" w:hAnsi="Bookman Old Style"/>
          <w:bCs/>
        </w:rPr>
      </w:pPr>
      <w:r w:rsidRPr="002C45CD">
        <w:rPr>
          <w:rFonts w:ascii="Bookman Old Style" w:hAnsi="Bookman Old Style"/>
          <w:bCs/>
        </w:rPr>
        <w:t>1 páginas. Formato de archivo en PDF/Adobe Acrobat. Tamaño: 242.04 Kb.</w:t>
      </w:r>
    </w:p>
    <w:p w14:paraId="1999E23A" w14:textId="77777777" w:rsidR="002C45CD" w:rsidRPr="002C45CD" w:rsidRDefault="002C45CD" w:rsidP="002C45CD">
      <w:pPr>
        <w:jc w:val="both"/>
        <w:rPr>
          <w:rFonts w:ascii="Bookman Old Style" w:hAnsi="Bookman Old Style"/>
          <w:bCs/>
        </w:rPr>
      </w:pPr>
      <w:r w:rsidRPr="002C45CD">
        <w:rPr>
          <w:rFonts w:ascii="Bookman Old Style" w:hAnsi="Bookman Old Style"/>
          <w:bCs/>
        </w:rPr>
        <w:t>BOC-A-2021-077-2044. </w:t>
      </w:r>
      <w:hyperlink r:id="rId309" w:tooltip="Vista previa (Versión no oficial)" w:history="1">
        <w:r w:rsidRPr="002C45CD">
          <w:rPr>
            <w:rStyle w:val="Hipervnculo"/>
            <w:rFonts w:ascii="Bookman Old Style" w:hAnsi="Bookman Old Style"/>
            <w:bCs/>
          </w:rPr>
          <w:t>Versión HTML</w:t>
        </w:r>
      </w:hyperlink>
      <w:r w:rsidRPr="002C45CD">
        <w:rPr>
          <w:rFonts w:ascii="Bookman Old Style" w:hAnsi="Bookman Old Style"/>
          <w:bCs/>
        </w:rPr>
        <w:t> - </w:t>
      </w:r>
      <w:hyperlink r:id="rId310" w:tooltip="Descargar la firma electrónica" w:history="1">
        <w:r w:rsidRPr="002C45CD">
          <w:rPr>
            <w:rStyle w:val="Hipervnculo"/>
            <w:rFonts w:ascii="Bookman Old Style" w:hAnsi="Bookman Old Style"/>
            <w:bCs/>
          </w:rPr>
          <w:t>Firma electrónica</w:t>
        </w:r>
      </w:hyperlink>
      <w:r w:rsidRPr="002C45CD">
        <w:rPr>
          <w:rFonts w:ascii="Bookman Old Style" w:hAnsi="Bookman Old Style"/>
          <w:bCs/>
        </w:rPr>
        <w:t> - </w:t>
      </w:r>
      <w:hyperlink r:id="rId311" w:tooltip="Descargar en formato PDF" w:history="1">
        <w:r w:rsidRPr="002C45CD">
          <w:rPr>
            <w:rStyle w:val="Hipervnculo"/>
            <w:rFonts w:ascii="Bookman Old Style" w:hAnsi="Bookman Old Style"/>
            <w:bCs/>
          </w:rPr>
          <w:t>Descargar</w:t>
        </w:r>
      </w:hyperlink>
    </w:p>
    <w:p w14:paraId="0A881AB8" w14:textId="3305961E" w:rsidR="00F51D88" w:rsidRPr="00F51D88" w:rsidRDefault="00F51D88" w:rsidP="00972B29">
      <w:pPr>
        <w:jc w:val="both"/>
        <w:rPr>
          <w:rFonts w:ascii="Bookman Old Style" w:hAnsi="Bookman Old Style"/>
          <w:b/>
          <w:color w:val="FF0000"/>
          <w:lang w:val="es-ES_tradnl"/>
        </w:rPr>
      </w:pPr>
      <w:r w:rsidRPr="00F51D88">
        <w:rPr>
          <w:rFonts w:ascii="Bookman Old Style" w:hAnsi="Bookman Old Style"/>
          <w:b/>
          <w:color w:val="FF0000"/>
          <w:highlight w:val="yellow"/>
          <w:lang w:val="es-ES_tradnl"/>
        </w:rPr>
        <w:t>BOE 14/04/2021</w:t>
      </w:r>
    </w:p>
    <w:p w14:paraId="5E71A9E9" w14:textId="77777777" w:rsidR="00F51D88" w:rsidRPr="00F51D88" w:rsidRDefault="00F51D88" w:rsidP="00F51D88">
      <w:pPr>
        <w:jc w:val="both"/>
        <w:rPr>
          <w:rFonts w:ascii="Bookman Old Style" w:hAnsi="Bookman Old Style"/>
          <w:b/>
          <w:bCs/>
        </w:rPr>
      </w:pPr>
      <w:r w:rsidRPr="00F51D88">
        <w:rPr>
          <w:rFonts w:ascii="Bookman Old Style" w:hAnsi="Bookman Old Style"/>
          <w:b/>
          <w:bCs/>
        </w:rPr>
        <w:t>I. Disposiciones generales</w:t>
      </w:r>
    </w:p>
    <w:p w14:paraId="521FFE5D" w14:textId="77777777" w:rsidR="00F51D88" w:rsidRPr="00F51D88" w:rsidRDefault="00F51D88" w:rsidP="00F51D88">
      <w:pPr>
        <w:jc w:val="both"/>
        <w:rPr>
          <w:rFonts w:ascii="Bookman Old Style" w:hAnsi="Bookman Old Style"/>
          <w:b/>
        </w:rPr>
      </w:pPr>
      <w:r w:rsidRPr="00F51D88">
        <w:rPr>
          <w:rFonts w:ascii="Bookman Old Style" w:hAnsi="Bookman Old Style"/>
          <w:b/>
        </w:rPr>
        <w:t>MINISTERIO DE HACIENDA</w:t>
      </w:r>
    </w:p>
    <w:p w14:paraId="306E12C6" w14:textId="77777777" w:rsidR="00F51D88" w:rsidRPr="00F51D88" w:rsidRDefault="00F51D88" w:rsidP="00F51D88">
      <w:pPr>
        <w:jc w:val="both"/>
        <w:rPr>
          <w:rFonts w:ascii="Bookman Old Style" w:hAnsi="Bookman Old Style"/>
          <w:b/>
          <w:bCs/>
        </w:rPr>
      </w:pPr>
      <w:r w:rsidRPr="00F51D88">
        <w:rPr>
          <w:rFonts w:ascii="Bookman Old Style" w:hAnsi="Bookman Old Style"/>
          <w:b/>
          <w:bCs/>
        </w:rPr>
        <w:t>Ayudas</w:t>
      </w:r>
    </w:p>
    <w:p w14:paraId="09D2F95E" w14:textId="77777777" w:rsidR="00F51D88" w:rsidRPr="00F51D88" w:rsidRDefault="00F51D88" w:rsidP="00F51D88">
      <w:pPr>
        <w:jc w:val="both"/>
        <w:rPr>
          <w:rFonts w:ascii="Bookman Old Style" w:hAnsi="Bookman Old Style"/>
          <w:bCs/>
        </w:rPr>
      </w:pPr>
      <w:r w:rsidRPr="00F51D88">
        <w:rPr>
          <w:rFonts w:ascii="Bookman Old Style" w:hAnsi="Bookman Old Style"/>
          <w:bCs/>
        </w:rPr>
        <w:t>Orden HAC/348/2021, de 12 de abril, por la que se concretan los criterios para asignación de ayudas directas a autónomos y empresas en aplicación de lo dispuesto en el Título I del Real Decreto-ley 5/2021, de 12 de marzo, de medidas extraordinarias de apoyo a la solvencia empresarial en respuesta a la pandemia de la COVID-19.</w:t>
      </w:r>
    </w:p>
    <w:p w14:paraId="7DB550E7" w14:textId="77777777" w:rsidR="00F51D88" w:rsidRPr="00F51D88" w:rsidRDefault="00A9233C" w:rsidP="00F51D88">
      <w:pPr>
        <w:jc w:val="both"/>
        <w:rPr>
          <w:rFonts w:ascii="Bookman Old Style" w:hAnsi="Bookman Old Style"/>
          <w:bCs/>
        </w:rPr>
      </w:pPr>
      <w:hyperlink r:id="rId312" w:tooltip="PDF firmado BOE-A-2021-5866" w:history="1">
        <w:r w:rsidR="00F51D88" w:rsidRPr="00F51D88">
          <w:rPr>
            <w:rStyle w:val="Hipervnculo"/>
            <w:rFonts w:ascii="Bookman Old Style" w:hAnsi="Bookman Old Style"/>
            <w:bCs/>
          </w:rPr>
          <w:t>PDF (BOE-A-2021-5866 - 4 págs. - 228 KB)</w:t>
        </w:r>
      </w:hyperlink>
    </w:p>
    <w:p w14:paraId="16B91C35" w14:textId="77777777" w:rsidR="00F51D88" w:rsidRPr="00F51D88" w:rsidRDefault="00F51D88" w:rsidP="00F51D88">
      <w:pPr>
        <w:jc w:val="both"/>
        <w:rPr>
          <w:rFonts w:ascii="Bookman Old Style" w:hAnsi="Bookman Old Style"/>
          <w:b/>
        </w:rPr>
      </w:pPr>
      <w:r w:rsidRPr="00F51D88">
        <w:rPr>
          <w:rFonts w:ascii="Bookman Old Style" w:hAnsi="Bookman Old Style"/>
          <w:b/>
        </w:rPr>
        <w:t>MINISTERIO PARA LA TRANSICIÓN ECOLÓGICA Y EL RETO DEMOGRÁFICO</w:t>
      </w:r>
    </w:p>
    <w:p w14:paraId="567BD18E" w14:textId="77777777" w:rsidR="00F51D88" w:rsidRPr="00F51D88" w:rsidRDefault="00F51D88" w:rsidP="00F51D88">
      <w:pPr>
        <w:jc w:val="both"/>
        <w:rPr>
          <w:rFonts w:ascii="Bookman Old Style" w:hAnsi="Bookman Old Style"/>
          <w:b/>
          <w:bCs/>
        </w:rPr>
      </w:pPr>
      <w:r w:rsidRPr="00F51D88">
        <w:rPr>
          <w:rFonts w:ascii="Bookman Old Style" w:hAnsi="Bookman Old Style"/>
          <w:b/>
          <w:bCs/>
        </w:rPr>
        <w:t>Ayudas</w:t>
      </w:r>
    </w:p>
    <w:p w14:paraId="6723062E" w14:textId="77777777" w:rsidR="00F51D88" w:rsidRPr="00F51D88" w:rsidRDefault="00F51D88" w:rsidP="00F51D88">
      <w:pPr>
        <w:jc w:val="both"/>
        <w:rPr>
          <w:rFonts w:ascii="Bookman Old Style" w:hAnsi="Bookman Old Style"/>
          <w:bCs/>
        </w:rPr>
      </w:pPr>
      <w:r w:rsidRPr="00F51D88">
        <w:rPr>
          <w:rFonts w:ascii="Bookman Old Style" w:hAnsi="Bookman Old Style"/>
          <w:bCs/>
        </w:rPr>
        <w:t>Real Decreto 266/2021, de 13 de abril, por el que se aprueba la concesión directa de ayudas a las comunidades autónomas y a las ciudades de Ceuta y Melilla para la ejecución de programas de incentivos ligados a la movilidad eléctrica (MOVES III) en el marco del Plan de Recuperación, Transformación y Resiliencia Europeo.</w:t>
      </w:r>
    </w:p>
    <w:p w14:paraId="45B10B7F" w14:textId="77777777" w:rsidR="00F51D88" w:rsidRPr="00F51D88" w:rsidRDefault="00A9233C" w:rsidP="00F51D88">
      <w:pPr>
        <w:jc w:val="both"/>
        <w:rPr>
          <w:rFonts w:ascii="Bookman Old Style" w:hAnsi="Bookman Old Style"/>
          <w:bCs/>
        </w:rPr>
      </w:pPr>
      <w:hyperlink r:id="rId313" w:tooltip="PDF firmado BOE-A-2021-5869" w:history="1">
        <w:r w:rsidR="00F51D88" w:rsidRPr="00F51D88">
          <w:rPr>
            <w:rStyle w:val="Hipervnculo"/>
            <w:rFonts w:ascii="Bookman Old Style" w:hAnsi="Bookman Old Style"/>
            <w:bCs/>
          </w:rPr>
          <w:t>PDF (BOE-A-2021-5869 - 41 págs. - 507 KB)</w:t>
        </w:r>
      </w:hyperlink>
    </w:p>
    <w:p w14:paraId="46F0D671" w14:textId="77777777" w:rsidR="00F51D88" w:rsidRPr="00F51D88" w:rsidRDefault="00F51D88" w:rsidP="00F51D88">
      <w:pPr>
        <w:jc w:val="both"/>
        <w:rPr>
          <w:rFonts w:ascii="Bookman Old Style" w:hAnsi="Bookman Old Style"/>
          <w:b/>
          <w:bCs/>
        </w:rPr>
      </w:pPr>
      <w:r w:rsidRPr="00F51D88">
        <w:rPr>
          <w:rFonts w:ascii="Bookman Old Style" w:hAnsi="Bookman Old Style"/>
          <w:b/>
          <w:bCs/>
        </w:rPr>
        <w:t>V. Anuncios. - A. Contratación del Sector Público</w:t>
      </w:r>
    </w:p>
    <w:p w14:paraId="292F77E5" w14:textId="77777777" w:rsidR="00F51D88" w:rsidRPr="00F51D88" w:rsidRDefault="00F51D88" w:rsidP="00F51D88">
      <w:pPr>
        <w:jc w:val="both"/>
        <w:rPr>
          <w:rFonts w:ascii="Bookman Old Style" w:hAnsi="Bookman Old Style"/>
          <w:b/>
        </w:rPr>
      </w:pPr>
      <w:r w:rsidRPr="00F51D88">
        <w:rPr>
          <w:rFonts w:ascii="Bookman Old Style" w:hAnsi="Bookman Old Style"/>
          <w:b/>
        </w:rPr>
        <w:t>MINISTERIO DE CULTURA Y DEPORTE</w:t>
      </w:r>
    </w:p>
    <w:p w14:paraId="6457A15B" w14:textId="77777777" w:rsidR="00F51D88" w:rsidRPr="00F51D88" w:rsidRDefault="00F51D88" w:rsidP="00F51D88">
      <w:pPr>
        <w:jc w:val="both"/>
        <w:rPr>
          <w:rFonts w:ascii="Bookman Old Style" w:hAnsi="Bookman Old Style"/>
          <w:bCs/>
        </w:rPr>
      </w:pPr>
      <w:r w:rsidRPr="00F51D88">
        <w:rPr>
          <w:rFonts w:ascii="Bookman Old Style" w:hAnsi="Bookman Old Style"/>
          <w:bCs/>
        </w:rPr>
        <w:t>Anuncio de licitación de: Junta de Contratación del Ministerio de Cultura y Deporte. Objeto: Suministro de mascarillas FFP2 y solución hidroalcohólica para los Museos Estatales. Expediente: J210006.</w:t>
      </w:r>
    </w:p>
    <w:p w14:paraId="10D5FCC0" w14:textId="77777777" w:rsidR="00F51D88" w:rsidRPr="00F51D88" w:rsidRDefault="00A9233C" w:rsidP="00F51D88">
      <w:pPr>
        <w:jc w:val="both"/>
        <w:rPr>
          <w:rFonts w:ascii="Bookman Old Style" w:hAnsi="Bookman Old Style"/>
          <w:b/>
        </w:rPr>
      </w:pPr>
      <w:hyperlink r:id="rId314" w:tooltip="PDF firmado BOE-B-2021-17961" w:history="1">
        <w:r w:rsidR="00F51D88" w:rsidRPr="00F51D88">
          <w:rPr>
            <w:rStyle w:val="Hipervnculo"/>
            <w:rFonts w:ascii="Bookman Old Style" w:hAnsi="Bookman Old Style"/>
            <w:bCs/>
          </w:rPr>
          <w:t>PDF (BOE-B-2021-17961 - 3 págs. - 192 KB)</w:t>
        </w:r>
      </w:hyperlink>
    </w:p>
    <w:p w14:paraId="4F364DEB" w14:textId="0C8F0A81" w:rsidR="00593B3D" w:rsidRPr="00593B3D" w:rsidRDefault="00593B3D" w:rsidP="00972B29">
      <w:pPr>
        <w:jc w:val="both"/>
        <w:rPr>
          <w:rFonts w:ascii="Bookman Old Style" w:hAnsi="Bookman Old Style"/>
          <w:b/>
          <w:color w:val="FF0000"/>
          <w:lang w:val="es-ES_tradnl"/>
        </w:rPr>
      </w:pPr>
      <w:r w:rsidRPr="00593B3D">
        <w:rPr>
          <w:rFonts w:ascii="Bookman Old Style" w:hAnsi="Bookman Old Style"/>
          <w:b/>
          <w:color w:val="FF0000"/>
          <w:highlight w:val="yellow"/>
          <w:lang w:val="es-ES_tradnl"/>
        </w:rPr>
        <w:t>BOE 13/04/2021</w:t>
      </w:r>
    </w:p>
    <w:p w14:paraId="211DFE62" w14:textId="77777777" w:rsidR="00593B3D" w:rsidRPr="00593B3D" w:rsidRDefault="00593B3D" w:rsidP="00593B3D">
      <w:pPr>
        <w:jc w:val="both"/>
        <w:rPr>
          <w:rFonts w:ascii="Bookman Old Style" w:hAnsi="Bookman Old Style"/>
          <w:b/>
          <w:bCs/>
        </w:rPr>
      </w:pPr>
      <w:r w:rsidRPr="00593B3D">
        <w:rPr>
          <w:rFonts w:ascii="Bookman Old Style" w:hAnsi="Bookman Old Style"/>
          <w:b/>
          <w:bCs/>
        </w:rPr>
        <w:lastRenderedPageBreak/>
        <w:t>I. Disposiciones generales</w:t>
      </w:r>
    </w:p>
    <w:p w14:paraId="16B4B1EC" w14:textId="77777777" w:rsidR="00593B3D" w:rsidRPr="00593B3D" w:rsidRDefault="00593B3D" w:rsidP="00593B3D">
      <w:pPr>
        <w:jc w:val="both"/>
        <w:rPr>
          <w:rFonts w:ascii="Bookman Old Style" w:hAnsi="Bookman Old Style"/>
          <w:b/>
        </w:rPr>
      </w:pPr>
      <w:r w:rsidRPr="00593B3D">
        <w:rPr>
          <w:rFonts w:ascii="Bookman Old Style" w:hAnsi="Bookman Old Style"/>
          <w:b/>
        </w:rPr>
        <w:t>JEFATURA DEL ESTADO</w:t>
      </w:r>
    </w:p>
    <w:p w14:paraId="2D1A66AE" w14:textId="77777777" w:rsidR="00593B3D" w:rsidRPr="00593B3D" w:rsidRDefault="00593B3D" w:rsidP="00593B3D">
      <w:pPr>
        <w:jc w:val="both"/>
        <w:rPr>
          <w:rFonts w:ascii="Bookman Old Style" w:hAnsi="Bookman Old Style"/>
          <w:b/>
          <w:bCs/>
        </w:rPr>
      </w:pPr>
      <w:r w:rsidRPr="00593B3D">
        <w:rPr>
          <w:rFonts w:ascii="Bookman Old Style" w:hAnsi="Bookman Old Style"/>
          <w:b/>
          <w:bCs/>
        </w:rPr>
        <w:t>Medidas laborales. COVID 19</w:t>
      </w:r>
    </w:p>
    <w:p w14:paraId="68E1E0AC" w14:textId="77777777" w:rsidR="00593B3D" w:rsidRPr="00593B3D" w:rsidRDefault="00593B3D" w:rsidP="00593B3D">
      <w:pPr>
        <w:jc w:val="both"/>
        <w:rPr>
          <w:rFonts w:ascii="Bookman Old Style" w:hAnsi="Bookman Old Style"/>
          <w:bCs/>
        </w:rPr>
      </w:pPr>
      <w:r w:rsidRPr="00593B3D">
        <w:rPr>
          <w:rFonts w:ascii="Bookman Old Style" w:hAnsi="Bookman Old Style"/>
          <w:bCs/>
        </w:rPr>
        <w:t>Ley 3/2021, de 12 de abril, por la que se adoptan medidas complementarias, en el ámbito laboral, para paliar los efectos derivados del COVID-19.</w:t>
      </w:r>
    </w:p>
    <w:p w14:paraId="3C7520EB" w14:textId="77777777" w:rsidR="00593B3D" w:rsidRPr="00593B3D" w:rsidRDefault="00A9233C" w:rsidP="00593B3D">
      <w:pPr>
        <w:jc w:val="both"/>
        <w:rPr>
          <w:rFonts w:ascii="Bookman Old Style" w:hAnsi="Bookman Old Style"/>
          <w:bCs/>
        </w:rPr>
      </w:pPr>
      <w:hyperlink r:id="rId315" w:tooltip="PDF firmado BOE-A-2021-5771" w:history="1">
        <w:r w:rsidR="00593B3D" w:rsidRPr="00593B3D">
          <w:rPr>
            <w:rStyle w:val="Hipervnculo"/>
            <w:rFonts w:ascii="Bookman Old Style" w:hAnsi="Bookman Old Style"/>
            <w:bCs/>
          </w:rPr>
          <w:t>PDF (BOE-A-2021-5771 - 9 págs. - 209 KB)</w:t>
        </w:r>
      </w:hyperlink>
    </w:p>
    <w:p w14:paraId="2FCC5D6D" w14:textId="2D8B7624" w:rsidR="00593B3D" w:rsidRPr="00593B3D" w:rsidRDefault="00593B3D" w:rsidP="00593B3D">
      <w:pPr>
        <w:jc w:val="both"/>
        <w:rPr>
          <w:rFonts w:ascii="Bookman Old Style" w:hAnsi="Bookman Old Style"/>
          <w:b/>
        </w:rPr>
      </w:pPr>
      <w:r w:rsidRPr="00593B3D">
        <w:rPr>
          <w:rFonts w:ascii="Bookman Old Style" w:hAnsi="Bookman Old Style"/>
          <w:b/>
          <w:bCs/>
        </w:rPr>
        <w:t>Medidas excepcionales</w:t>
      </w:r>
    </w:p>
    <w:p w14:paraId="4E28ED0C" w14:textId="77777777" w:rsidR="00593B3D" w:rsidRPr="00593B3D" w:rsidRDefault="00593B3D" w:rsidP="00593B3D">
      <w:pPr>
        <w:jc w:val="both"/>
        <w:rPr>
          <w:rFonts w:ascii="Bookman Old Style" w:hAnsi="Bookman Old Style"/>
          <w:bCs/>
        </w:rPr>
      </w:pPr>
      <w:r w:rsidRPr="00593B3D">
        <w:rPr>
          <w:rFonts w:ascii="Bookman Old Style" w:hAnsi="Bookman Old Style"/>
          <w:bCs/>
        </w:rPr>
        <w:t>Ley 4/2021, de 12 de abril, por la que se regula un permiso retribuido recuperable para las personas trabajadoras por cuenta ajena que no presten servicios esenciales con el fin de reducir la movilidad de la población en el contexto de la lucha contra el COVID-19.</w:t>
      </w:r>
    </w:p>
    <w:p w14:paraId="131AC605" w14:textId="77777777" w:rsidR="00593B3D" w:rsidRPr="00593B3D" w:rsidRDefault="00A9233C" w:rsidP="00593B3D">
      <w:pPr>
        <w:jc w:val="both"/>
        <w:rPr>
          <w:rFonts w:ascii="Bookman Old Style" w:hAnsi="Bookman Old Style"/>
          <w:bCs/>
        </w:rPr>
      </w:pPr>
      <w:hyperlink r:id="rId316" w:tooltip="PDF firmado BOE-A-2021-5772" w:history="1">
        <w:r w:rsidR="00593B3D" w:rsidRPr="00593B3D">
          <w:rPr>
            <w:rStyle w:val="Hipervnculo"/>
            <w:rFonts w:ascii="Bookman Old Style" w:hAnsi="Bookman Old Style"/>
            <w:bCs/>
          </w:rPr>
          <w:t>PDF (BOE-A-2021-5772 - 8 págs. - 199 KB)</w:t>
        </w:r>
      </w:hyperlink>
    </w:p>
    <w:p w14:paraId="09883C77" w14:textId="5A10127E" w:rsidR="00593B3D" w:rsidRPr="00593B3D" w:rsidRDefault="00593B3D" w:rsidP="00972B29">
      <w:pPr>
        <w:jc w:val="both"/>
        <w:rPr>
          <w:rFonts w:ascii="Bookman Old Style" w:hAnsi="Bookman Old Style"/>
          <w:b/>
          <w:color w:val="FF0000"/>
          <w:lang w:val="es-ES_tradnl"/>
        </w:rPr>
      </w:pPr>
      <w:r w:rsidRPr="00593B3D">
        <w:rPr>
          <w:rFonts w:ascii="Bookman Old Style" w:hAnsi="Bookman Old Style"/>
          <w:b/>
          <w:color w:val="FF0000"/>
          <w:highlight w:val="yellow"/>
          <w:lang w:val="es-ES_tradnl"/>
        </w:rPr>
        <w:t>BOC 13/04/2021</w:t>
      </w:r>
    </w:p>
    <w:p w14:paraId="7A2E7821" w14:textId="77777777" w:rsidR="00593B3D" w:rsidRPr="00593B3D" w:rsidRDefault="00593B3D" w:rsidP="00593B3D">
      <w:pPr>
        <w:jc w:val="both"/>
        <w:rPr>
          <w:rFonts w:ascii="Bookman Old Style" w:hAnsi="Bookman Old Style"/>
          <w:b/>
          <w:bCs/>
        </w:rPr>
      </w:pPr>
      <w:r w:rsidRPr="00593B3D">
        <w:rPr>
          <w:rFonts w:ascii="Bookman Old Style" w:hAnsi="Bookman Old Style"/>
          <w:b/>
          <w:bCs/>
        </w:rPr>
        <w:t>III. Otras Resoluciones</w:t>
      </w:r>
    </w:p>
    <w:p w14:paraId="3D8FEE4C" w14:textId="77777777" w:rsidR="00593B3D" w:rsidRPr="00593B3D" w:rsidRDefault="00593B3D" w:rsidP="00593B3D">
      <w:pPr>
        <w:jc w:val="both"/>
        <w:rPr>
          <w:rFonts w:ascii="Bookman Old Style" w:hAnsi="Bookman Old Style"/>
          <w:b/>
          <w:bCs/>
        </w:rPr>
      </w:pPr>
      <w:r w:rsidRPr="00593B3D">
        <w:rPr>
          <w:rFonts w:ascii="Bookman Old Style" w:hAnsi="Bookman Old Style"/>
          <w:b/>
          <w:bCs/>
        </w:rPr>
        <w:t>Consejería de Sanidad</w:t>
      </w:r>
    </w:p>
    <w:p w14:paraId="55B5A510" w14:textId="77777777" w:rsidR="00593B3D" w:rsidRPr="00593B3D" w:rsidRDefault="00A9233C" w:rsidP="00593B3D">
      <w:pPr>
        <w:jc w:val="both"/>
        <w:rPr>
          <w:rFonts w:ascii="Bookman Old Style" w:hAnsi="Bookman Old Style"/>
          <w:bCs/>
        </w:rPr>
      </w:pPr>
      <w:hyperlink r:id="rId317" w:tooltip="Ir a la disposición 2012/048/001" w:history="1">
        <w:r w:rsidR="00593B3D" w:rsidRPr="00593B3D">
          <w:rPr>
            <w:rStyle w:val="Hipervnculo"/>
            <w:rFonts w:ascii="Bookman Old Style" w:hAnsi="Bookman Old Style"/>
            <w:bCs/>
          </w:rPr>
          <w:t>1987</w:t>
        </w:r>
      </w:hyperlink>
      <w:r w:rsidR="00593B3D" w:rsidRPr="00593B3D">
        <w:rPr>
          <w:rFonts w:ascii="Bookman Old Style" w:hAnsi="Bookman Old Style"/>
          <w:bCs/>
        </w:rPr>
        <w:t> </w:t>
      </w:r>
      <w:hyperlink r:id="rId318" w:history="1">
        <w:r w:rsidR="00593B3D" w:rsidRPr="00593B3D">
          <w:rPr>
            <w:rStyle w:val="Hipervnculo"/>
            <w:rFonts w:ascii="Bookman Old Style" w:hAnsi="Bookman Old Style"/>
            <w:bCs/>
          </w:rPr>
          <w:t>ORDEN de 10 de abril de 2021, por la que se establecen los servicios mínimos a prestar por el personal adscrito a los servicios centrales y territoriales del servicio canario de la salud durante la huelga convocada en el sector de la Administración General de la Comunidad Autónoma de Canarias por varias organizaciones sindicales, a desarrollar en determinadas jornadas laborales desde el 8 de abril hasta el 31 de diciembre de 2021.</w:t>
        </w:r>
      </w:hyperlink>
    </w:p>
    <w:p w14:paraId="348A2D48" w14:textId="77777777" w:rsidR="00593B3D" w:rsidRPr="00593B3D" w:rsidRDefault="00593B3D" w:rsidP="00593B3D">
      <w:pPr>
        <w:jc w:val="both"/>
        <w:rPr>
          <w:rFonts w:ascii="Bookman Old Style" w:hAnsi="Bookman Old Style"/>
          <w:bCs/>
        </w:rPr>
      </w:pPr>
      <w:r w:rsidRPr="00593B3D">
        <w:rPr>
          <w:rFonts w:ascii="Bookman Old Style" w:hAnsi="Bookman Old Style"/>
          <w:bCs/>
        </w:rPr>
        <w:t>5 páginas. Formato de archivo en PDF/Adobe Acrobat. Tamaño: 398.54 Kb.</w:t>
      </w:r>
    </w:p>
    <w:p w14:paraId="33F7EE29" w14:textId="77777777" w:rsidR="00593B3D" w:rsidRPr="00593B3D" w:rsidRDefault="00593B3D" w:rsidP="00593B3D">
      <w:pPr>
        <w:jc w:val="both"/>
        <w:rPr>
          <w:rFonts w:ascii="Bookman Old Style" w:hAnsi="Bookman Old Style"/>
          <w:bCs/>
        </w:rPr>
      </w:pPr>
      <w:r w:rsidRPr="00593B3D">
        <w:rPr>
          <w:rFonts w:ascii="Bookman Old Style" w:hAnsi="Bookman Old Style"/>
          <w:bCs/>
        </w:rPr>
        <w:t>BOC-A-2021-075-1987. </w:t>
      </w:r>
      <w:hyperlink r:id="rId319" w:tooltip="Vista previa (Versión no oficial)" w:history="1">
        <w:r w:rsidRPr="00593B3D">
          <w:rPr>
            <w:rStyle w:val="Hipervnculo"/>
            <w:rFonts w:ascii="Bookman Old Style" w:hAnsi="Bookman Old Style"/>
            <w:bCs/>
          </w:rPr>
          <w:t>Versión HTML</w:t>
        </w:r>
      </w:hyperlink>
      <w:r w:rsidRPr="00593B3D">
        <w:rPr>
          <w:rFonts w:ascii="Bookman Old Style" w:hAnsi="Bookman Old Style"/>
          <w:bCs/>
        </w:rPr>
        <w:t> - </w:t>
      </w:r>
      <w:hyperlink r:id="rId320" w:tooltip="Descargar la firma electrónica" w:history="1">
        <w:r w:rsidRPr="00593B3D">
          <w:rPr>
            <w:rStyle w:val="Hipervnculo"/>
            <w:rFonts w:ascii="Bookman Old Style" w:hAnsi="Bookman Old Style"/>
            <w:bCs/>
          </w:rPr>
          <w:t>Firma electrónica</w:t>
        </w:r>
      </w:hyperlink>
      <w:r w:rsidRPr="00593B3D">
        <w:rPr>
          <w:rFonts w:ascii="Bookman Old Style" w:hAnsi="Bookman Old Style"/>
          <w:bCs/>
        </w:rPr>
        <w:t> - </w:t>
      </w:r>
      <w:hyperlink r:id="rId321" w:tooltip="Descargar en formato PDF" w:history="1">
        <w:r w:rsidRPr="00593B3D">
          <w:rPr>
            <w:rStyle w:val="Hipervnculo"/>
            <w:rFonts w:ascii="Bookman Old Style" w:hAnsi="Bookman Old Style"/>
            <w:bCs/>
          </w:rPr>
          <w:t>Descargar</w:t>
        </w:r>
      </w:hyperlink>
    </w:p>
    <w:p w14:paraId="09D8BCC8" w14:textId="77777777" w:rsidR="00593B3D" w:rsidRPr="00593B3D" w:rsidRDefault="00593B3D" w:rsidP="00593B3D">
      <w:pPr>
        <w:jc w:val="both"/>
        <w:rPr>
          <w:rFonts w:ascii="Bookman Old Style" w:hAnsi="Bookman Old Style"/>
          <w:b/>
          <w:bCs/>
        </w:rPr>
      </w:pPr>
      <w:r w:rsidRPr="00593B3D">
        <w:rPr>
          <w:rFonts w:ascii="Bookman Old Style" w:hAnsi="Bookman Old Style"/>
          <w:b/>
          <w:bCs/>
        </w:rPr>
        <w:t>V. Anuncios</w:t>
      </w:r>
    </w:p>
    <w:p w14:paraId="5ACF0937" w14:textId="77777777" w:rsidR="00593B3D" w:rsidRPr="00593B3D" w:rsidRDefault="00593B3D" w:rsidP="00593B3D">
      <w:pPr>
        <w:jc w:val="both"/>
        <w:rPr>
          <w:rFonts w:ascii="Bookman Old Style" w:hAnsi="Bookman Old Style"/>
          <w:b/>
          <w:bCs/>
        </w:rPr>
      </w:pPr>
      <w:r w:rsidRPr="00593B3D">
        <w:rPr>
          <w:rFonts w:ascii="Bookman Old Style" w:hAnsi="Bookman Old Style"/>
          <w:b/>
          <w:bCs/>
        </w:rPr>
        <w:t>Otros anuncios</w:t>
      </w:r>
    </w:p>
    <w:p w14:paraId="462B0091" w14:textId="77777777" w:rsidR="00593B3D" w:rsidRPr="00593B3D" w:rsidRDefault="00593B3D" w:rsidP="00593B3D">
      <w:pPr>
        <w:jc w:val="both"/>
        <w:rPr>
          <w:rFonts w:ascii="Bookman Old Style" w:hAnsi="Bookman Old Style"/>
          <w:b/>
          <w:bCs/>
        </w:rPr>
      </w:pPr>
      <w:r w:rsidRPr="00593B3D">
        <w:rPr>
          <w:rFonts w:ascii="Bookman Old Style" w:hAnsi="Bookman Old Style"/>
          <w:b/>
          <w:bCs/>
        </w:rPr>
        <w:t>Administración Local</w:t>
      </w:r>
    </w:p>
    <w:p w14:paraId="7AC1A166" w14:textId="77777777" w:rsidR="00593B3D" w:rsidRPr="00593B3D" w:rsidRDefault="00593B3D" w:rsidP="00593B3D">
      <w:pPr>
        <w:jc w:val="both"/>
        <w:rPr>
          <w:rFonts w:ascii="Bookman Old Style" w:hAnsi="Bookman Old Style"/>
          <w:b/>
          <w:bCs/>
        </w:rPr>
      </w:pPr>
      <w:r w:rsidRPr="00593B3D">
        <w:rPr>
          <w:rFonts w:ascii="Bookman Old Style" w:hAnsi="Bookman Old Style"/>
          <w:b/>
          <w:bCs/>
        </w:rPr>
        <w:t>Cabildo Insular de Lanzarote</w:t>
      </w:r>
    </w:p>
    <w:p w14:paraId="7159C761" w14:textId="77777777" w:rsidR="00593B3D" w:rsidRPr="00593B3D" w:rsidRDefault="00A9233C" w:rsidP="00593B3D">
      <w:pPr>
        <w:jc w:val="both"/>
        <w:rPr>
          <w:rFonts w:ascii="Bookman Old Style" w:hAnsi="Bookman Old Style"/>
          <w:bCs/>
        </w:rPr>
      </w:pPr>
      <w:hyperlink r:id="rId322" w:tooltip="Ir a la disposición 2012/048/001" w:history="1">
        <w:r w:rsidR="00593B3D" w:rsidRPr="00593B3D">
          <w:rPr>
            <w:rStyle w:val="Hipervnculo"/>
            <w:rFonts w:ascii="Bookman Old Style" w:hAnsi="Bookman Old Style"/>
            <w:bCs/>
          </w:rPr>
          <w:t>2001</w:t>
        </w:r>
      </w:hyperlink>
      <w:r w:rsidR="00593B3D" w:rsidRPr="00593B3D">
        <w:rPr>
          <w:rFonts w:ascii="Bookman Old Style" w:hAnsi="Bookman Old Style"/>
          <w:bCs/>
        </w:rPr>
        <w:t> </w:t>
      </w:r>
      <w:hyperlink r:id="rId323" w:history="1">
        <w:r w:rsidR="00593B3D" w:rsidRPr="00593B3D">
          <w:rPr>
            <w:rStyle w:val="Hipervnculo"/>
            <w:rFonts w:ascii="Bookman Old Style" w:hAnsi="Bookman Old Style"/>
            <w:bCs/>
          </w:rPr>
          <w:t>ANUNCIO de 29 de marzo de 2021, relativo a la aprobación definitiva de las bases reguladoras de las prestaciones económicas de emergencia social destinadas a garantizar el derecho a la protección social de personas y/o unidades familiares en situación de vulnerabilidad socioeconómica (</w:t>
        </w:r>
        <w:proofErr w:type="spellStart"/>
        <w:r w:rsidR="00593B3D" w:rsidRPr="00593B3D">
          <w:rPr>
            <w:rStyle w:val="Hipervnculo"/>
            <w:rFonts w:ascii="Bookman Old Style" w:hAnsi="Bookman Old Style"/>
            <w:bCs/>
          </w:rPr>
          <w:t>Expte</w:t>
        </w:r>
        <w:proofErr w:type="spellEnd"/>
        <w:r w:rsidR="00593B3D" w:rsidRPr="00593B3D">
          <w:rPr>
            <w:rStyle w:val="Hipervnculo"/>
            <w:rFonts w:ascii="Bookman Old Style" w:hAnsi="Bookman Old Style"/>
            <w:bCs/>
          </w:rPr>
          <w:t>. 20814/2020).</w:t>
        </w:r>
      </w:hyperlink>
    </w:p>
    <w:p w14:paraId="1C42C1DC" w14:textId="77777777" w:rsidR="00593B3D" w:rsidRPr="00593B3D" w:rsidRDefault="00593B3D" w:rsidP="00593B3D">
      <w:pPr>
        <w:jc w:val="both"/>
        <w:rPr>
          <w:rFonts w:ascii="Bookman Old Style" w:hAnsi="Bookman Old Style"/>
          <w:bCs/>
        </w:rPr>
      </w:pPr>
      <w:r w:rsidRPr="00593B3D">
        <w:rPr>
          <w:rFonts w:ascii="Bookman Old Style" w:hAnsi="Bookman Old Style"/>
          <w:bCs/>
        </w:rPr>
        <w:t>25 páginas. Formato de archivo en PDF/Adobe Acrobat. Tamaño: 670.88 Kb.</w:t>
      </w:r>
    </w:p>
    <w:p w14:paraId="4813E4DF" w14:textId="77777777" w:rsidR="00593B3D" w:rsidRPr="00593B3D" w:rsidRDefault="00593B3D" w:rsidP="00593B3D">
      <w:pPr>
        <w:jc w:val="both"/>
        <w:rPr>
          <w:rFonts w:ascii="Bookman Old Style" w:hAnsi="Bookman Old Style"/>
          <w:bCs/>
        </w:rPr>
      </w:pPr>
      <w:r w:rsidRPr="00593B3D">
        <w:rPr>
          <w:rFonts w:ascii="Bookman Old Style" w:hAnsi="Bookman Old Style"/>
          <w:bCs/>
        </w:rPr>
        <w:lastRenderedPageBreak/>
        <w:t>BOC-A-2021-075-2001. </w:t>
      </w:r>
      <w:hyperlink r:id="rId324" w:tooltip="Vista previa (Versión no oficial)" w:history="1">
        <w:r w:rsidRPr="00593B3D">
          <w:rPr>
            <w:rStyle w:val="Hipervnculo"/>
            <w:rFonts w:ascii="Bookman Old Style" w:hAnsi="Bookman Old Style"/>
            <w:bCs/>
          </w:rPr>
          <w:t>Versión HTML</w:t>
        </w:r>
      </w:hyperlink>
      <w:r w:rsidRPr="00593B3D">
        <w:rPr>
          <w:rFonts w:ascii="Bookman Old Style" w:hAnsi="Bookman Old Style"/>
          <w:bCs/>
        </w:rPr>
        <w:t> - </w:t>
      </w:r>
      <w:hyperlink r:id="rId325" w:tooltip="Descargar la firma electrónica" w:history="1">
        <w:r w:rsidRPr="00593B3D">
          <w:rPr>
            <w:rStyle w:val="Hipervnculo"/>
            <w:rFonts w:ascii="Bookman Old Style" w:hAnsi="Bookman Old Style"/>
            <w:bCs/>
          </w:rPr>
          <w:t>Firma electrónica</w:t>
        </w:r>
      </w:hyperlink>
      <w:r w:rsidRPr="00593B3D">
        <w:rPr>
          <w:rFonts w:ascii="Bookman Old Style" w:hAnsi="Bookman Old Style"/>
          <w:bCs/>
        </w:rPr>
        <w:t> - </w:t>
      </w:r>
      <w:hyperlink r:id="rId326" w:tooltip="Descargar en formato PDF" w:history="1">
        <w:r w:rsidRPr="00593B3D">
          <w:rPr>
            <w:rStyle w:val="Hipervnculo"/>
            <w:rFonts w:ascii="Bookman Old Style" w:hAnsi="Bookman Old Style"/>
            <w:bCs/>
          </w:rPr>
          <w:t>Descargar</w:t>
        </w:r>
      </w:hyperlink>
    </w:p>
    <w:p w14:paraId="4DC0C187" w14:textId="77777777" w:rsidR="00593B3D" w:rsidRDefault="00593B3D" w:rsidP="00972B29">
      <w:pPr>
        <w:jc w:val="both"/>
        <w:rPr>
          <w:rFonts w:ascii="Bookman Old Style" w:hAnsi="Bookman Old Style"/>
          <w:b/>
          <w:lang w:val="es-ES_tradnl"/>
        </w:rPr>
      </w:pPr>
    </w:p>
    <w:p w14:paraId="7F2ECF60" w14:textId="0C7B20E5" w:rsidR="00593B3D" w:rsidRPr="00593B3D" w:rsidRDefault="00593B3D" w:rsidP="00972B29">
      <w:pPr>
        <w:jc w:val="both"/>
        <w:rPr>
          <w:rFonts w:ascii="Bookman Old Style" w:hAnsi="Bookman Old Style"/>
          <w:b/>
          <w:color w:val="FF0000"/>
          <w:lang w:val="es-ES_tradnl"/>
        </w:rPr>
      </w:pPr>
      <w:r w:rsidRPr="00593B3D">
        <w:rPr>
          <w:rFonts w:ascii="Bookman Old Style" w:hAnsi="Bookman Old Style"/>
          <w:b/>
          <w:color w:val="FF0000"/>
          <w:highlight w:val="yellow"/>
          <w:lang w:val="es-ES_tradnl"/>
        </w:rPr>
        <w:t>BOC EXTRAORDINARIO 12/04/2021</w:t>
      </w:r>
    </w:p>
    <w:p w14:paraId="59FC648E" w14:textId="77777777" w:rsidR="00593B3D" w:rsidRPr="00593B3D" w:rsidRDefault="00593B3D" w:rsidP="00593B3D">
      <w:pPr>
        <w:jc w:val="both"/>
        <w:rPr>
          <w:rFonts w:ascii="Bookman Old Style" w:hAnsi="Bookman Old Style"/>
          <w:b/>
          <w:bCs/>
        </w:rPr>
      </w:pPr>
      <w:r w:rsidRPr="00593B3D">
        <w:rPr>
          <w:rFonts w:ascii="Bookman Old Style" w:hAnsi="Bookman Old Style"/>
          <w:b/>
          <w:bCs/>
        </w:rPr>
        <w:t>III. Otras Resoluciones</w:t>
      </w:r>
    </w:p>
    <w:p w14:paraId="5C75F4F9" w14:textId="77777777" w:rsidR="00593B3D" w:rsidRPr="00593B3D" w:rsidRDefault="00593B3D" w:rsidP="00593B3D">
      <w:pPr>
        <w:jc w:val="both"/>
        <w:rPr>
          <w:rFonts w:ascii="Bookman Old Style" w:hAnsi="Bookman Old Style"/>
          <w:b/>
          <w:bCs/>
        </w:rPr>
      </w:pPr>
      <w:r w:rsidRPr="00593B3D">
        <w:rPr>
          <w:rFonts w:ascii="Bookman Old Style" w:hAnsi="Bookman Old Style"/>
          <w:b/>
          <w:bCs/>
        </w:rPr>
        <w:t>Consejería de Sanidad</w:t>
      </w:r>
    </w:p>
    <w:p w14:paraId="3443DEA2" w14:textId="77777777" w:rsidR="00593B3D" w:rsidRPr="00593B3D" w:rsidRDefault="00A9233C" w:rsidP="00593B3D">
      <w:pPr>
        <w:jc w:val="both"/>
        <w:rPr>
          <w:rFonts w:ascii="Bookman Old Style" w:hAnsi="Bookman Old Style"/>
          <w:bCs/>
        </w:rPr>
      </w:pPr>
      <w:hyperlink r:id="rId327" w:tooltip="Ir a la disposición 2012/048/001" w:history="1">
        <w:r w:rsidR="00593B3D" w:rsidRPr="00593B3D">
          <w:rPr>
            <w:rStyle w:val="Hipervnculo"/>
            <w:rFonts w:ascii="Bookman Old Style" w:hAnsi="Bookman Old Style"/>
            <w:bCs/>
          </w:rPr>
          <w:t>1975</w:t>
        </w:r>
      </w:hyperlink>
      <w:r w:rsidR="00593B3D" w:rsidRPr="00593B3D">
        <w:rPr>
          <w:rFonts w:ascii="Bookman Old Style" w:hAnsi="Bookman Old Style"/>
          <w:bCs/>
        </w:rPr>
        <w:t> </w:t>
      </w:r>
      <w:hyperlink r:id="rId328" w:history="1">
        <w:r w:rsidR="00593B3D" w:rsidRPr="00593B3D">
          <w:rPr>
            <w:rStyle w:val="Hipervnculo"/>
            <w:rFonts w:ascii="Bookman Old Style" w:hAnsi="Bookman Old Style"/>
            <w:bCs/>
          </w:rPr>
          <w:t xml:space="preserve">ORDEN de 10 de abril de 2021, por la que se dispone la realización de cribados mediante pruebas </w:t>
        </w:r>
        <w:proofErr w:type="spellStart"/>
        <w:r w:rsidR="00593B3D" w:rsidRPr="00593B3D">
          <w:rPr>
            <w:rStyle w:val="Hipervnculo"/>
            <w:rFonts w:ascii="Bookman Old Style" w:hAnsi="Bookman Old Style"/>
            <w:bCs/>
          </w:rPr>
          <w:t>diagnosticas</w:t>
        </w:r>
        <w:proofErr w:type="spellEnd"/>
        <w:r w:rsidR="00593B3D" w:rsidRPr="00593B3D">
          <w:rPr>
            <w:rStyle w:val="Hipervnculo"/>
            <w:rFonts w:ascii="Bookman Old Style" w:hAnsi="Bookman Old Style"/>
            <w:bCs/>
          </w:rPr>
          <w:t xml:space="preserve">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14:paraId="2AC0AF17" w14:textId="77777777" w:rsidR="00593B3D" w:rsidRPr="00593B3D" w:rsidRDefault="00593B3D" w:rsidP="00593B3D">
      <w:pPr>
        <w:jc w:val="both"/>
        <w:rPr>
          <w:rFonts w:ascii="Bookman Old Style" w:hAnsi="Bookman Old Style"/>
          <w:bCs/>
        </w:rPr>
      </w:pPr>
      <w:r w:rsidRPr="00593B3D">
        <w:rPr>
          <w:rFonts w:ascii="Bookman Old Style" w:hAnsi="Bookman Old Style"/>
          <w:bCs/>
        </w:rPr>
        <w:t>7 páginas. Formato de archivo en PDF/Adobe Acrobat. Tamaño: 311.85 Kb.</w:t>
      </w:r>
    </w:p>
    <w:p w14:paraId="3D09CEB6" w14:textId="77777777" w:rsidR="00593B3D" w:rsidRPr="00593B3D" w:rsidRDefault="00593B3D" w:rsidP="00593B3D">
      <w:pPr>
        <w:jc w:val="both"/>
        <w:rPr>
          <w:rFonts w:ascii="Bookman Old Style" w:hAnsi="Bookman Old Style"/>
          <w:bCs/>
        </w:rPr>
      </w:pPr>
      <w:r w:rsidRPr="00593B3D">
        <w:rPr>
          <w:rFonts w:ascii="Bookman Old Style" w:hAnsi="Bookman Old Style"/>
          <w:bCs/>
        </w:rPr>
        <w:t>BOC-A-2021-074-1975. </w:t>
      </w:r>
      <w:hyperlink r:id="rId329" w:tooltip="Vista previa (Versión no oficial)" w:history="1">
        <w:r w:rsidRPr="00593B3D">
          <w:rPr>
            <w:rStyle w:val="Hipervnculo"/>
            <w:rFonts w:ascii="Bookman Old Style" w:hAnsi="Bookman Old Style"/>
            <w:bCs/>
          </w:rPr>
          <w:t>Versión HTML</w:t>
        </w:r>
      </w:hyperlink>
      <w:r w:rsidRPr="00593B3D">
        <w:rPr>
          <w:rFonts w:ascii="Bookman Old Style" w:hAnsi="Bookman Old Style"/>
          <w:bCs/>
        </w:rPr>
        <w:t> - </w:t>
      </w:r>
      <w:hyperlink r:id="rId330" w:tooltip="Descargar la firma electrónica" w:history="1">
        <w:r w:rsidRPr="00593B3D">
          <w:rPr>
            <w:rStyle w:val="Hipervnculo"/>
            <w:rFonts w:ascii="Bookman Old Style" w:hAnsi="Bookman Old Style"/>
            <w:bCs/>
          </w:rPr>
          <w:t>Firma electrónica</w:t>
        </w:r>
      </w:hyperlink>
      <w:r w:rsidRPr="00593B3D">
        <w:rPr>
          <w:rFonts w:ascii="Bookman Old Style" w:hAnsi="Bookman Old Style"/>
          <w:bCs/>
        </w:rPr>
        <w:t> - </w:t>
      </w:r>
      <w:hyperlink r:id="rId331" w:tooltip="Descargar en formato PDF" w:history="1">
        <w:r w:rsidRPr="00593B3D">
          <w:rPr>
            <w:rStyle w:val="Hipervnculo"/>
            <w:rFonts w:ascii="Bookman Old Style" w:hAnsi="Bookman Old Style"/>
            <w:bCs/>
          </w:rPr>
          <w:t>Descargar</w:t>
        </w:r>
      </w:hyperlink>
    </w:p>
    <w:p w14:paraId="3DE959B3" w14:textId="500BB7B7" w:rsidR="00FE4E4D" w:rsidRPr="00FE4E4D" w:rsidRDefault="00FE4E4D" w:rsidP="00972B29">
      <w:pPr>
        <w:jc w:val="both"/>
        <w:rPr>
          <w:rFonts w:ascii="Bookman Old Style" w:hAnsi="Bookman Old Style"/>
          <w:b/>
          <w:color w:val="FF0000"/>
          <w:lang w:val="es-ES_tradnl"/>
        </w:rPr>
      </w:pPr>
      <w:r w:rsidRPr="00FE4E4D">
        <w:rPr>
          <w:rFonts w:ascii="Bookman Old Style" w:hAnsi="Bookman Old Style"/>
          <w:b/>
          <w:color w:val="FF0000"/>
          <w:highlight w:val="yellow"/>
          <w:lang w:val="es-ES_tradnl"/>
        </w:rPr>
        <w:t>BOE 12/04/2021</w:t>
      </w:r>
    </w:p>
    <w:p w14:paraId="12052E41" w14:textId="77777777" w:rsidR="00FE4E4D" w:rsidRPr="00FE4E4D" w:rsidRDefault="00FE4E4D" w:rsidP="00FE4E4D">
      <w:pPr>
        <w:jc w:val="both"/>
        <w:rPr>
          <w:rFonts w:ascii="Bookman Old Style" w:hAnsi="Bookman Old Style"/>
          <w:b/>
          <w:bCs/>
        </w:rPr>
      </w:pPr>
      <w:r w:rsidRPr="00FE4E4D">
        <w:rPr>
          <w:rFonts w:ascii="Bookman Old Style" w:hAnsi="Bookman Old Style"/>
          <w:b/>
          <w:bCs/>
        </w:rPr>
        <w:t>V. Anuncios. - A. Contratación del Sector Público</w:t>
      </w:r>
    </w:p>
    <w:p w14:paraId="690ED72E" w14:textId="77777777" w:rsidR="00FE4E4D" w:rsidRPr="00FE4E4D" w:rsidRDefault="00FE4E4D" w:rsidP="00FE4E4D">
      <w:pPr>
        <w:jc w:val="both"/>
        <w:rPr>
          <w:rFonts w:ascii="Bookman Old Style" w:hAnsi="Bookman Old Style"/>
          <w:b/>
        </w:rPr>
      </w:pPr>
      <w:r w:rsidRPr="00FE4E4D">
        <w:rPr>
          <w:rFonts w:ascii="Bookman Old Style" w:hAnsi="Bookman Old Style"/>
          <w:b/>
        </w:rPr>
        <w:t>MINISTERIO DE SANIDAD</w:t>
      </w:r>
    </w:p>
    <w:p w14:paraId="7961E0BD" w14:textId="77777777" w:rsidR="00FE4E4D" w:rsidRPr="00FE4E4D" w:rsidRDefault="00FE4E4D" w:rsidP="00FE4E4D">
      <w:pPr>
        <w:jc w:val="both"/>
        <w:rPr>
          <w:rFonts w:ascii="Bookman Old Style" w:hAnsi="Bookman Old Style"/>
          <w:bCs/>
        </w:rPr>
      </w:pPr>
      <w:r w:rsidRPr="00FE4E4D">
        <w:rPr>
          <w:rFonts w:ascii="Bookman Old Style" w:hAnsi="Bookman Old Style"/>
          <w:bCs/>
        </w:rPr>
        <w:t>Anuncio de formalización de contratos de: Dirección del Instituto Nacional de Gestión Sanitaria (INGESA). Objeto: Servicios de trabajos de ensayo de equipos de protección individual contra el virus del Covid19. Expediente: Covid100.</w:t>
      </w:r>
    </w:p>
    <w:p w14:paraId="3AF7BB7B" w14:textId="77777777" w:rsidR="00FE4E4D" w:rsidRPr="00FE4E4D" w:rsidRDefault="00A9233C" w:rsidP="00FE4E4D">
      <w:pPr>
        <w:jc w:val="both"/>
        <w:rPr>
          <w:rFonts w:ascii="Bookman Old Style" w:hAnsi="Bookman Old Style"/>
          <w:bCs/>
        </w:rPr>
      </w:pPr>
      <w:hyperlink r:id="rId332" w:tooltip="PDF firmado BOE-B-2021-17510" w:history="1">
        <w:r w:rsidR="00FE4E4D" w:rsidRPr="00FE4E4D">
          <w:rPr>
            <w:rStyle w:val="Hipervnculo"/>
            <w:rFonts w:ascii="Bookman Old Style" w:hAnsi="Bookman Old Style"/>
            <w:bCs/>
          </w:rPr>
          <w:t>PDF (BOE-B-2021-17510 - 2 págs. - 179 KB)</w:t>
        </w:r>
      </w:hyperlink>
    </w:p>
    <w:p w14:paraId="4145BF94" w14:textId="77777777" w:rsidR="00FE4E4D" w:rsidRPr="00FE4E4D" w:rsidRDefault="00FE4E4D" w:rsidP="00FE4E4D">
      <w:pPr>
        <w:jc w:val="both"/>
        <w:rPr>
          <w:rFonts w:ascii="Bookman Old Style" w:hAnsi="Bookman Old Style"/>
          <w:b/>
        </w:rPr>
      </w:pPr>
      <w:r w:rsidRPr="00FE4E4D">
        <w:rPr>
          <w:rFonts w:ascii="Bookman Old Style" w:hAnsi="Bookman Old Style"/>
          <w:b/>
        </w:rPr>
        <w:t>MINISTERIO DE INCLUSIÓN, SEGURIDAD SOCIAL Y MIGRACIONES</w:t>
      </w:r>
    </w:p>
    <w:p w14:paraId="2BD36FED" w14:textId="77777777" w:rsidR="00FE4E4D" w:rsidRPr="00FE4E4D" w:rsidRDefault="00FE4E4D" w:rsidP="00FE4E4D">
      <w:pPr>
        <w:jc w:val="both"/>
        <w:rPr>
          <w:rFonts w:ascii="Bookman Old Style" w:hAnsi="Bookman Old Style"/>
          <w:bCs/>
        </w:rPr>
      </w:pPr>
      <w:r w:rsidRPr="00FE4E4D">
        <w:rPr>
          <w:rFonts w:ascii="Bookman Old Style" w:hAnsi="Bookman Old Style"/>
          <w:bCs/>
        </w:rPr>
        <w:t xml:space="preserve">Anuncio de formalización de contratos de: INSS-Servicios Centrales-Subdirección General de </w:t>
      </w:r>
      <w:proofErr w:type="spellStart"/>
      <w:r w:rsidRPr="00FE4E4D">
        <w:rPr>
          <w:rFonts w:ascii="Bookman Old Style" w:hAnsi="Bookman Old Style"/>
          <w:bCs/>
        </w:rPr>
        <w:t>Gestion</w:t>
      </w:r>
      <w:proofErr w:type="spellEnd"/>
      <w:r w:rsidRPr="00FE4E4D">
        <w:rPr>
          <w:rFonts w:ascii="Bookman Old Style" w:hAnsi="Bookman Old Style"/>
          <w:bCs/>
        </w:rPr>
        <w:t xml:space="preserve"> Económico - Presupuestaria y Estudios Económicos. Objeto: Suministro de productos necesarios con el fin de dotar a los empleados y a las instalaciones de los Servicios Centrales del INSS de medios adecuados para hacer frente al COVID-19. Expediente: 60/UC-4/21.</w:t>
      </w:r>
    </w:p>
    <w:p w14:paraId="6979A4CC" w14:textId="77777777" w:rsidR="00FE4E4D" w:rsidRPr="00FE4E4D" w:rsidRDefault="00A9233C" w:rsidP="00FE4E4D">
      <w:pPr>
        <w:jc w:val="both"/>
        <w:rPr>
          <w:rFonts w:ascii="Bookman Old Style" w:hAnsi="Bookman Old Style"/>
          <w:bCs/>
        </w:rPr>
      </w:pPr>
      <w:hyperlink r:id="rId333" w:tooltip="PDF firmado BOE-B-2021-17518" w:history="1">
        <w:r w:rsidR="00FE4E4D" w:rsidRPr="00FE4E4D">
          <w:rPr>
            <w:rStyle w:val="Hipervnculo"/>
            <w:rFonts w:ascii="Bookman Old Style" w:hAnsi="Bookman Old Style"/>
            <w:bCs/>
          </w:rPr>
          <w:t>PDF (BOE-B-2021-17518 - 3 págs. - 192 KB)</w:t>
        </w:r>
      </w:hyperlink>
    </w:p>
    <w:p w14:paraId="6C93C570" w14:textId="1E9EC237" w:rsidR="00FE4E4D" w:rsidRPr="00FE4E4D" w:rsidRDefault="00FE4E4D" w:rsidP="00972B29">
      <w:pPr>
        <w:jc w:val="both"/>
        <w:rPr>
          <w:rFonts w:ascii="Bookman Old Style" w:hAnsi="Bookman Old Style"/>
          <w:b/>
          <w:color w:val="FF0000"/>
          <w:lang w:val="es-ES_tradnl"/>
        </w:rPr>
      </w:pPr>
      <w:r w:rsidRPr="00FE4E4D">
        <w:rPr>
          <w:rFonts w:ascii="Bookman Old Style" w:hAnsi="Bookman Old Style"/>
          <w:b/>
          <w:color w:val="FF0000"/>
          <w:highlight w:val="yellow"/>
          <w:lang w:val="es-ES_tradnl"/>
        </w:rPr>
        <w:t>BOC 12/04/2021</w:t>
      </w:r>
    </w:p>
    <w:p w14:paraId="710F7691" w14:textId="77777777" w:rsidR="00FE4E4D" w:rsidRPr="00FE4E4D" w:rsidRDefault="00FE4E4D" w:rsidP="00FE4E4D">
      <w:pPr>
        <w:jc w:val="both"/>
        <w:rPr>
          <w:rFonts w:ascii="Bookman Old Style" w:hAnsi="Bookman Old Style"/>
          <w:b/>
          <w:bCs/>
        </w:rPr>
      </w:pPr>
      <w:r w:rsidRPr="00FE4E4D">
        <w:rPr>
          <w:rFonts w:ascii="Bookman Old Style" w:hAnsi="Bookman Old Style"/>
          <w:b/>
          <w:bCs/>
        </w:rPr>
        <w:t>I. Disposiciones generales</w:t>
      </w:r>
    </w:p>
    <w:p w14:paraId="7944919B" w14:textId="77777777" w:rsidR="00FE4E4D" w:rsidRPr="00FE4E4D" w:rsidRDefault="00FE4E4D" w:rsidP="00FE4E4D">
      <w:pPr>
        <w:jc w:val="both"/>
        <w:rPr>
          <w:rFonts w:ascii="Bookman Old Style" w:hAnsi="Bookman Old Style"/>
          <w:b/>
          <w:bCs/>
        </w:rPr>
      </w:pPr>
      <w:r w:rsidRPr="00FE4E4D">
        <w:rPr>
          <w:rFonts w:ascii="Bookman Old Style" w:hAnsi="Bookman Old Style"/>
          <w:b/>
          <w:bCs/>
        </w:rPr>
        <w:t>Parlamento de Canarias</w:t>
      </w:r>
    </w:p>
    <w:p w14:paraId="5692EE1B" w14:textId="77777777" w:rsidR="00FE4E4D" w:rsidRPr="00FE4E4D" w:rsidRDefault="00A9233C" w:rsidP="00FE4E4D">
      <w:pPr>
        <w:jc w:val="both"/>
        <w:rPr>
          <w:rFonts w:ascii="Bookman Old Style" w:hAnsi="Bookman Old Style"/>
          <w:bCs/>
        </w:rPr>
      </w:pPr>
      <w:hyperlink r:id="rId334" w:tooltip="Ir a la disposición 2012/048/001" w:history="1">
        <w:r w:rsidR="00FE4E4D" w:rsidRPr="00FE4E4D">
          <w:rPr>
            <w:rStyle w:val="Hipervnculo"/>
            <w:rFonts w:ascii="Bookman Old Style" w:hAnsi="Bookman Old Style"/>
            <w:bCs/>
          </w:rPr>
          <w:t>1947</w:t>
        </w:r>
      </w:hyperlink>
      <w:r w:rsidR="00FE4E4D" w:rsidRPr="00FE4E4D">
        <w:rPr>
          <w:rFonts w:ascii="Bookman Old Style" w:hAnsi="Bookman Old Style"/>
          <w:bCs/>
        </w:rPr>
        <w:t> </w:t>
      </w:r>
      <w:hyperlink r:id="rId335" w:history="1">
        <w:r w:rsidR="00FE4E4D" w:rsidRPr="00FE4E4D">
          <w:rPr>
            <w:rStyle w:val="Hipervnculo"/>
            <w:rFonts w:ascii="Bookman Old Style" w:hAnsi="Bookman Old Style"/>
            <w:bCs/>
          </w:rPr>
          <w:t xml:space="preserve">RESOLUCIÓN de 26 de marzo de 2021, de la Presidencia, por la que se ordena la publicación del Acuerdo de convalidación del Decreto ley 2/2021, de 1 de marzo, por el que se regula la concesión directa de subvenciones dirigidas </w:t>
        </w:r>
        <w:r w:rsidR="00FE4E4D" w:rsidRPr="00FE4E4D">
          <w:rPr>
            <w:rStyle w:val="Hipervnculo"/>
            <w:rFonts w:ascii="Bookman Old Style" w:hAnsi="Bookman Old Style"/>
            <w:bCs/>
          </w:rPr>
          <w:lastRenderedPageBreak/>
          <w:t>al mantenimiento de la actividad de personas trabajadoras autónomas y pequeñas y medianas empresas, de los sectores más afectados por la crisis derivada de la COVID-19 (10L/DL-0027) con la corrección de errores presentada por el Gobierno de Canarias incorporada.</w:t>
        </w:r>
      </w:hyperlink>
    </w:p>
    <w:p w14:paraId="5DC552F4" w14:textId="77777777" w:rsidR="00FE4E4D" w:rsidRPr="00FE4E4D" w:rsidRDefault="00FE4E4D" w:rsidP="00FE4E4D">
      <w:pPr>
        <w:jc w:val="both"/>
        <w:rPr>
          <w:rFonts w:ascii="Bookman Old Style" w:hAnsi="Bookman Old Style"/>
          <w:bCs/>
        </w:rPr>
      </w:pPr>
      <w:r w:rsidRPr="00FE4E4D">
        <w:rPr>
          <w:rFonts w:ascii="Bookman Old Style" w:hAnsi="Bookman Old Style"/>
          <w:bCs/>
        </w:rPr>
        <w:t>1 páginas. Formato de archivo en PDF/Adobe Acrobat. Tamaño: 224.18 Kb.</w:t>
      </w:r>
    </w:p>
    <w:p w14:paraId="760C4FFA" w14:textId="77777777" w:rsidR="00FE4E4D" w:rsidRPr="00FE4E4D" w:rsidRDefault="00FE4E4D" w:rsidP="00FE4E4D">
      <w:pPr>
        <w:jc w:val="both"/>
        <w:rPr>
          <w:rFonts w:ascii="Bookman Old Style" w:hAnsi="Bookman Old Style"/>
          <w:bCs/>
        </w:rPr>
      </w:pPr>
      <w:r w:rsidRPr="00FE4E4D">
        <w:rPr>
          <w:rFonts w:ascii="Bookman Old Style" w:hAnsi="Bookman Old Style"/>
          <w:bCs/>
        </w:rPr>
        <w:t>BOC-A-2021-073-1947. </w:t>
      </w:r>
      <w:hyperlink r:id="rId336" w:tooltip="Vista previa (Versión no oficial)" w:history="1">
        <w:r w:rsidRPr="00FE4E4D">
          <w:rPr>
            <w:rStyle w:val="Hipervnculo"/>
            <w:rFonts w:ascii="Bookman Old Style" w:hAnsi="Bookman Old Style"/>
            <w:bCs/>
          </w:rPr>
          <w:t>Versión HTML</w:t>
        </w:r>
      </w:hyperlink>
      <w:r w:rsidRPr="00FE4E4D">
        <w:rPr>
          <w:rFonts w:ascii="Bookman Old Style" w:hAnsi="Bookman Old Style"/>
          <w:bCs/>
        </w:rPr>
        <w:t> - </w:t>
      </w:r>
      <w:hyperlink r:id="rId337" w:tooltip="Descargar la firma electrónica" w:history="1">
        <w:r w:rsidRPr="00FE4E4D">
          <w:rPr>
            <w:rStyle w:val="Hipervnculo"/>
            <w:rFonts w:ascii="Bookman Old Style" w:hAnsi="Bookman Old Style"/>
            <w:bCs/>
          </w:rPr>
          <w:t>Firma electrónica</w:t>
        </w:r>
      </w:hyperlink>
      <w:r w:rsidRPr="00FE4E4D">
        <w:rPr>
          <w:rFonts w:ascii="Bookman Old Style" w:hAnsi="Bookman Old Style"/>
          <w:bCs/>
        </w:rPr>
        <w:t> - </w:t>
      </w:r>
      <w:hyperlink r:id="rId338" w:tooltip="Descargar en formato PDF" w:history="1">
        <w:r w:rsidRPr="00FE4E4D">
          <w:rPr>
            <w:rStyle w:val="Hipervnculo"/>
            <w:rFonts w:ascii="Bookman Old Style" w:hAnsi="Bookman Old Style"/>
            <w:bCs/>
          </w:rPr>
          <w:t>Descargar</w:t>
        </w:r>
      </w:hyperlink>
    </w:p>
    <w:p w14:paraId="2157E7D5" w14:textId="77777777" w:rsidR="00FE4E4D" w:rsidRPr="00FE4E4D" w:rsidRDefault="00FE4E4D" w:rsidP="00FE4E4D">
      <w:pPr>
        <w:jc w:val="both"/>
        <w:rPr>
          <w:rFonts w:ascii="Bookman Old Style" w:hAnsi="Bookman Old Style"/>
          <w:b/>
          <w:bCs/>
        </w:rPr>
      </w:pPr>
      <w:r w:rsidRPr="00FE4E4D">
        <w:rPr>
          <w:rFonts w:ascii="Bookman Old Style" w:hAnsi="Bookman Old Style"/>
          <w:b/>
          <w:bCs/>
        </w:rPr>
        <w:t>III. Otras Resoluciones</w:t>
      </w:r>
    </w:p>
    <w:p w14:paraId="17EE40C7" w14:textId="77777777" w:rsidR="00FE4E4D" w:rsidRPr="00FE4E4D" w:rsidRDefault="00FE4E4D" w:rsidP="00FE4E4D">
      <w:pPr>
        <w:jc w:val="both"/>
        <w:rPr>
          <w:rFonts w:ascii="Bookman Old Style" w:hAnsi="Bookman Old Style"/>
          <w:b/>
          <w:bCs/>
        </w:rPr>
      </w:pPr>
      <w:r w:rsidRPr="00FE4E4D">
        <w:rPr>
          <w:rFonts w:ascii="Bookman Old Style" w:hAnsi="Bookman Old Style"/>
          <w:b/>
          <w:bCs/>
        </w:rPr>
        <w:t>Consejería de Obras Públicas, Transportes y Vivienda</w:t>
      </w:r>
    </w:p>
    <w:p w14:paraId="2A37DA9A" w14:textId="77777777" w:rsidR="00FE4E4D" w:rsidRPr="00FE4E4D" w:rsidRDefault="00A9233C" w:rsidP="00FE4E4D">
      <w:pPr>
        <w:jc w:val="both"/>
        <w:rPr>
          <w:rFonts w:ascii="Bookman Old Style" w:hAnsi="Bookman Old Style"/>
          <w:bCs/>
        </w:rPr>
      </w:pPr>
      <w:hyperlink r:id="rId339" w:tooltip="Ir a la disposición 2012/048/001" w:history="1">
        <w:r w:rsidR="00FE4E4D" w:rsidRPr="00FE4E4D">
          <w:rPr>
            <w:rStyle w:val="Hipervnculo"/>
            <w:rFonts w:ascii="Bookman Old Style" w:hAnsi="Bookman Old Style"/>
            <w:bCs/>
          </w:rPr>
          <w:t>1962</w:t>
        </w:r>
      </w:hyperlink>
      <w:r w:rsidR="00FE4E4D" w:rsidRPr="00FE4E4D">
        <w:rPr>
          <w:rFonts w:ascii="Bookman Old Style" w:hAnsi="Bookman Old Style"/>
          <w:bCs/>
        </w:rPr>
        <w:t> </w:t>
      </w:r>
      <w:hyperlink r:id="rId340" w:history="1">
        <w:r w:rsidR="00FE4E4D" w:rsidRPr="00FE4E4D">
          <w:rPr>
            <w:rStyle w:val="Hipervnculo"/>
            <w:rFonts w:ascii="Bookman Old Style" w:hAnsi="Bookman Old Style"/>
            <w:bCs/>
          </w:rPr>
          <w:t>Instituto Canario de la Vivienda.- Resolución de 8 abril de 2021, del Presidente, de justificación y abono de las ayudas concedidas para contribuir a minimizar el impacto económico y social del COVID-19 en los alquileres de vivienda habitual por Resolución de concesión de 3 de agosto de 2020, para solicitudes presentadas el 9 de mayo de 2020.</w:t>
        </w:r>
      </w:hyperlink>
    </w:p>
    <w:p w14:paraId="3BCA0449" w14:textId="77777777" w:rsidR="00FE4E4D" w:rsidRPr="00FE4E4D" w:rsidRDefault="00FE4E4D" w:rsidP="00FE4E4D">
      <w:pPr>
        <w:jc w:val="both"/>
        <w:rPr>
          <w:rFonts w:ascii="Bookman Old Style" w:hAnsi="Bookman Old Style"/>
          <w:bCs/>
        </w:rPr>
      </w:pPr>
      <w:r w:rsidRPr="00FE4E4D">
        <w:rPr>
          <w:rFonts w:ascii="Bookman Old Style" w:hAnsi="Bookman Old Style"/>
          <w:bCs/>
        </w:rPr>
        <w:t>23 páginas. Formato de archivo en PDF/Adobe Acrobat. Tamaño: 707.10 Kb.</w:t>
      </w:r>
    </w:p>
    <w:p w14:paraId="50134327" w14:textId="77777777" w:rsidR="00FE4E4D" w:rsidRPr="00FE4E4D" w:rsidRDefault="00FE4E4D" w:rsidP="00FE4E4D">
      <w:pPr>
        <w:jc w:val="both"/>
        <w:rPr>
          <w:rFonts w:ascii="Bookman Old Style" w:hAnsi="Bookman Old Style"/>
          <w:bCs/>
        </w:rPr>
      </w:pPr>
      <w:r w:rsidRPr="00FE4E4D">
        <w:rPr>
          <w:rFonts w:ascii="Bookman Old Style" w:hAnsi="Bookman Old Style"/>
          <w:bCs/>
        </w:rPr>
        <w:t>BOC-A-2021-073-1962. </w:t>
      </w:r>
      <w:hyperlink r:id="rId341" w:tooltip="Vista previa (Versión no oficial)" w:history="1">
        <w:r w:rsidRPr="00FE4E4D">
          <w:rPr>
            <w:rStyle w:val="Hipervnculo"/>
            <w:rFonts w:ascii="Bookman Old Style" w:hAnsi="Bookman Old Style"/>
            <w:bCs/>
          </w:rPr>
          <w:t>Versión HTML</w:t>
        </w:r>
      </w:hyperlink>
      <w:r w:rsidRPr="00FE4E4D">
        <w:rPr>
          <w:rFonts w:ascii="Bookman Old Style" w:hAnsi="Bookman Old Style"/>
          <w:bCs/>
        </w:rPr>
        <w:t> - </w:t>
      </w:r>
      <w:hyperlink r:id="rId342" w:tooltip="Descargar la firma electrónica" w:history="1">
        <w:r w:rsidRPr="00FE4E4D">
          <w:rPr>
            <w:rStyle w:val="Hipervnculo"/>
            <w:rFonts w:ascii="Bookman Old Style" w:hAnsi="Bookman Old Style"/>
            <w:bCs/>
          </w:rPr>
          <w:t>Firma electrónica</w:t>
        </w:r>
      </w:hyperlink>
      <w:r w:rsidRPr="00FE4E4D">
        <w:rPr>
          <w:rFonts w:ascii="Bookman Old Style" w:hAnsi="Bookman Old Style"/>
          <w:bCs/>
        </w:rPr>
        <w:t> - </w:t>
      </w:r>
      <w:hyperlink r:id="rId343" w:tooltip="Descargar en formato PDF" w:history="1">
        <w:r w:rsidRPr="00FE4E4D">
          <w:rPr>
            <w:rStyle w:val="Hipervnculo"/>
            <w:rFonts w:ascii="Bookman Old Style" w:hAnsi="Bookman Old Style"/>
            <w:bCs/>
          </w:rPr>
          <w:t>Descargar</w:t>
        </w:r>
      </w:hyperlink>
    </w:p>
    <w:p w14:paraId="44702A18" w14:textId="77777777" w:rsidR="00FE4E4D" w:rsidRPr="00843DD5" w:rsidRDefault="00FE4E4D" w:rsidP="00FE4E4D">
      <w:pPr>
        <w:jc w:val="both"/>
        <w:rPr>
          <w:rFonts w:ascii="Bookman Old Style" w:hAnsi="Bookman Old Style"/>
          <w:b/>
          <w:color w:val="FF0000"/>
          <w:lang w:val="es-ES_tradnl"/>
        </w:rPr>
      </w:pPr>
      <w:r w:rsidRPr="00843DD5">
        <w:rPr>
          <w:rFonts w:ascii="Bookman Old Style" w:hAnsi="Bookman Old Style"/>
          <w:b/>
          <w:color w:val="FF0000"/>
          <w:highlight w:val="yellow"/>
          <w:lang w:val="es-ES_tradnl"/>
        </w:rPr>
        <w:t xml:space="preserve">BOE </w:t>
      </w:r>
      <w:r>
        <w:rPr>
          <w:rFonts w:ascii="Bookman Old Style" w:hAnsi="Bookman Old Style"/>
          <w:b/>
          <w:color w:val="FF0000"/>
          <w:highlight w:val="yellow"/>
          <w:lang w:val="es-ES_tradnl"/>
        </w:rPr>
        <w:t>10</w:t>
      </w:r>
      <w:r w:rsidRPr="00843DD5">
        <w:rPr>
          <w:rFonts w:ascii="Bookman Old Style" w:hAnsi="Bookman Old Style"/>
          <w:b/>
          <w:color w:val="FF0000"/>
          <w:highlight w:val="yellow"/>
          <w:lang w:val="es-ES_tradnl"/>
        </w:rPr>
        <w:t>/04/2021</w:t>
      </w:r>
    </w:p>
    <w:p w14:paraId="1E0BC51F" w14:textId="77777777" w:rsidR="00FE4E4D" w:rsidRDefault="00FE4E4D" w:rsidP="00FE4E4D">
      <w:pPr>
        <w:jc w:val="both"/>
        <w:rPr>
          <w:rFonts w:ascii="Bookman Old Style" w:hAnsi="Bookman Old Style"/>
          <w:b/>
          <w:bCs/>
        </w:rPr>
      </w:pPr>
      <w:r w:rsidRPr="00843DD5">
        <w:rPr>
          <w:rFonts w:ascii="Bookman Old Style" w:hAnsi="Bookman Old Style"/>
          <w:b/>
          <w:bCs/>
        </w:rPr>
        <w:t xml:space="preserve">I.  </w:t>
      </w:r>
      <w:r>
        <w:rPr>
          <w:rFonts w:ascii="Bookman Old Style" w:hAnsi="Bookman Old Style"/>
          <w:b/>
          <w:bCs/>
        </w:rPr>
        <w:t>Disposiciones Generales</w:t>
      </w:r>
    </w:p>
    <w:p w14:paraId="4495E70A" w14:textId="77777777" w:rsidR="00FE4E4D" w:rsidRPr="00572C21" w:rsidRDefault="00FE4E4D" w:rsidP="00FE4E4D">
      <w:pPr>
        <w:rPr>
          <w:rFonts w:ascii="Bookman Old Style" w:hAnsi="Bookman Old Style"/>
          <w:b/>
        </w:rPr>
      </w:pPr>
      <w:r w:rsidRPr="00572C21">
        <w:rPr>
          <w:rFonts w:ascii="Bookman Old Style" w:hAnsi="Bookman Old Style"/>
          <w:b/>
        </w:rPr>
        <w:t>MINISTERIO DE INDUSTRIA, COMERCIO Y TURISMO</w:t>
      </w:r>
    </w:p>
    <w:p w14:paraId="45CD4DFD" w14:textId="77777777" w:rsidR="00FE4E4D" w:rsidRPr="00572C21" w:rsidRDefault="00FE4E4D" w:rsidP="00FE4E4D">
      <w:pPr>
        <w:rPr>
          <w:rFonts w:ascii="Bookman Old Style" w:hAnsi="Bookman Old Style"/>
          <w:b/>
          <w:bCs/>
        </w:rPr>
      </w:pPr>
      <w:r w:rsidRPr="00572C21">
        <w:rPr>
          <w:rFonts w:ascii="Bookman Old Style" w:hAnsi="Bookman Old Style"/>
          <w:b/>
          <w:bCs/>
        </w:rPr>
        <w:t>Organización</w:t>
      </w:r>
    </w:p>
    <w:p w14:paraId="7035B734" w14:textId="77777777" w:rsidR="00FE4E4D" w:rsidRPr="0087318A" w:rsidRDefault="00FE4E4D" w:rsidP="00FE4E4D">
      <w:pPr>
        <w:jc w:val="both"/>
        <w:rPr>
          <w:rFonts w:ascii="Bookman Old Style" w:hAnsi="Bookman Old Style"/>
          <w:bCs/>
        </w:rPr>
      </w:pPr>
      <w:r w:rsidRPr="0087318A">
        <w:rPr>
          <w:rFonts w:ascii="Bookman Old Style" w:hAnsi="Bookman Old Style"/>
          <w:bCs/>
        </w:rPr>
        <w:t>Real Decreto 158/2021, de 16 de marzo, por el que se regula la composición y funciones del Consejo Asesor para la Promoción Estratégica y Comercial de Canarias.</w:t>
      </w:r>
    </w:p>
    <w:p w14:paraId="57C22CFE" w14:textId="77777777" w:rsidR="00FE4E4D" w:rsidRPr="0087318A" w:rsidRDefault="00A9233C" w:rsidP="00FE4E4D">
      <w:pPr>
        <w:pStyle w:val="puntopdf"/>
        <w:shd w:val="clear" w:color="auto" w:fill="F8F8F8"/>
        <w:spacing w:before="0" w:after="0"/>
        <w:ind w:right="240"/>
        <w:jc w:val="both"/>
        <w:rPr>
          <w:rFonts w:ascii="Bookman Old Style" w:eastAsia="Times New Roman" w:hAnsi="Bookman Old Style"/>
          <w:color w:val="000000"/>
          <w:sz w:val="22"/>
          <w:szCs w:val="22"/>
        </w:rPr>
      </w:pPr>
      <w:hyperlink r:id="rId344" w:tooltip="PDF firmado BOE-A-2021-5650" w:history="1">
        <w:r w:rsidR="00FE4E4D" w:rsidRPr="0087318A">
          <w:rPr>
            <w:rStyle w:val="Hipervnculo"/>
            <w:rFonts w:ascii="Bookman Old Style" w:eastAsia="Times New Roman" w:hAnsi="Bookman Old Style"/>
            <w:sz w:val="22"/>
            <w:szCs w:val="22"/>
          </w:rPr>
          <w:t>PDF (BOE-A-2021-5650 - 7 págs. - 198 KB)</w:t>
        </w:r>
      </w:hyperlink>
    </w:p>
    <w:p w14:paraId="097E621D" w14:textId="494AA8AA" w:rsidR="00843DD5" w:rsidRPr="00843DD5" w:rsidRDefault="00843DD5" w:rsidP="00972B29">
      <w:pPr>
        <w:jc w:val="both"/>
        <w:rPr>
          <w:rFonts w:ascii="Bookman Old Style" w:hAnsi="Bookman Old Style"/>
          <w:b/>
          <w:color w:val="FF0000"/>
          <w:lang w:val="es-ES_tradnl"/>
        </w:rPr>
      </w:pPr>
      <w:r w:rsidRPr="00843DD5">
        <w:rPr>
          <w:rFonts w:ascii="Bookman Old Style" w:hAnsi="Bookman Old Style"/>
          <w:b/>
          <w:color w:val="FF0000"/>
          <w:highlight w:val="yellow"/>
          <w:lang w:val="es-ES_tradnl"/>
        </w:rPr>
        <w:t>BOE 09/04/2021</w:t>
      </w:r>
    </w:p>
    <w:p w14:paraId="6F784432" w14:textId="77777777" w:rsidR="00843DD5" w:rsidRPr="00843DD5" w:rsidRDefault="00843DD5" w:rsidP="00843DD5">
      <w:pPr>
        <w:jc w:val="both"/>
        <w:rPr>
          <w:rFonts w:ascii="Bookman Old Style" w:hAnsi="Bookman Old Style"/>
          <w:b/>
          <w:bCs/>
        </w:rPr>
      </w:pPr>
      <w:r w:rsidRPr="00843DD5">
        <w:rPr>
          <w:rFonts w:ascii="Bookman Old Style" w:hAnsi="Bookman Old Style"/>
          <w:b/>
          <w:bCs/>
        </w:rPr>
        <w:t>III. Otras disposiciones</w:t>
      </w:r>
    </w:p>
    <w:p w14:paraId="6236350D" w14:textId="77777777" w:rsidR="00843DD5" w:rsidRPr="00843DD5" w:rsidRDefault="00843DD5" w:rsidP="00843DD5">
      <w:pPr>
        <w:jc w:val="both"/>
        <w:rPr>
          <w:rFonts w:ascii="Bookman Old Style" w:hAnsi="Bookman Old Style"/>
          <w:b/>
        </w:rPr>
      </w:pPr>
      <w:r w:rsidRPr="00843DD5">
        <w:rPr>
          <w:rFonts w:ascii="Bookman Old Style" w:hAnsi="Bookman Old Style"/>
          <w:b/>
        </w:rPr>
        <w:t>MINISTERIO DE POLÍTICA TERRITORIAL Y FUNCIÓN PÚBLICA</w:t>
      </w:r>
    </w:p>
    <w:p w14:paraId="549E1DBF" w14:textId="77777777" w:rsidR="00843DD5" w:rsidRPr="00843DD5" w:rsidRDefault="00843DD5" w:rsidP="00843DD5">
      <w:pPr>
        <w:jc w:val="both"/>
        <w:rPr>
          <w:rFonts w:ascii="Bookman Old Style" w:hAnsi="Bookman Old Style"/>
          <w:b/>
          <w:bCs/>
        </w:rPr>
      </w:pPr>
      <w:r w:rsidRPr="00843DD5">
        <w:rPr>
          <w:rFonts w:ascii="Bookman Old Style" w:hAnsi="Bookman Old Style"/>
          <w:b/>
          <w:bCs/>
        </w:rPr>
        <w:t>Instituto Nacional de Administración Pública. Cursos</w:t>
      </w:r>
    </w:p>
    <w:p w14:paraId="50E8030D" w14:textId="77777777" w:rsidR="00843DD5" w:rsidRPr="00843DD5" w:rsidRDefault="00843DD5" w:rsidP="00843DD5">
      <w:pPr>
        <w:jc w:val="both"/>
        <w:rPr>
          <w:rFonts w:ascii="Bookman Old Style" w:hAnsi="Bookman Old Style"/>
          <w:bCs/>
        </w:rPr>
      </w:pPr>
      <w:r w:rsidRPr="00843DD5">
        <w:rPr>
          <w:rFonts w:ascii="Bookman Old Style" w:hAnsi="Bookman Old Style"/>
          <w:bCs/>
        </w:rPr>
        <w:t>Resolución de 7 de abril de 2021, del Instituto Nacional de Administración Pública, por la que se convocan actividades formativas descentralizadas del subprograma desempeño en Entidades Locales para el primer semestre de 2021.</w:t>
      </w:r>
    </w:p>
    <w:p w14:paraId="6FC9DB51" w14:textId="77777777" w:rsidR="00843DD5" w:rsidRPr="00843DD5" w:rsidRDefault="00A9233C" w:rsidP="00843DD5">
      <w:pPr>
        <w:jc w:val="both"/>
        <w:rPr>
          <w:rFonts w:ascii="Bookman Old Style" w:hAnsi="Bookman Old Style"/>
          <w:bCs/>
        </w:rPr>
      </w:pPr>
      <w:hyperlink r:id="rId345" w:tooltip="PDF firmado BOE-A-2021-5629" w:history="1">
        <w:r w:rsidR="00843DD5" w:rsidRPr="00843DD5">
          <w:rPr>
            <w:rStyle w:val="Hipervnculo"/>
            <w:rFonts w:ascii="Bookman Old Style" w:hAnsi="Bookman Old Style"/>
            <w:bCs/>
          </w:rPr>
          <w:t>PDF (BOE-A-2021-5629 - 8 págs. - 312 KB)</w:t>
        </w:r>
      </w:hyperlink>
    </w:p>
    <w:p w14:paraId="35883791" w14:textId="6FFE4BE1" w:rsidR="004B20AC" w:rsidRPr="004B20AC" w:rsidRDefault="004B20AC" w:rsidP="00972B29">
      <w:pPr>
        <w:jc w:val="both"/>
        <w:rPr>
          <w:rFonts w:ascii="Bookman Old Style" w:hAnsi="Bookman Old Style"/>
          <w:b/>
          <w:color w:val="FF0000"/>
          <w:lang w:val="es-ES_tradnl"/>
        </w:rPr>
      </w:pPr>
      <w:r w:rsidRPr="004B20AC">
        <w:rPr>
          <w:rFonts w:ascii="Bookman Old Style" w:hAnsi="Bookman Old Style"/>
          <w:b/>
          <w:color w:val="FF0000"/>
          <w:highlight w:val="yellow"/>
          <w:lang w:val="es-ES_tradnl"/>
        </w:rPr>
        <w:t>BOE 08/04/2021</w:t>
      </w:r>
    </w:p>
    <w:p w14:paraId="73A6CEDB" w14:textId="77777777" w:rsidR="004B20AC" w:rsidRPr="004B20AC" w:rsidRDefault="004B20AC" w:rsidP="004B20AC">
      <w:pPr>
        <w:jc w:val="both"/>
        <w:rPr>
          <w:rFonts w:ascii="Bookman Old Style" w:hAnsi="Bookman Old Style"/>
          <w:b/>
          <w:bCs/>
        </w:rPr>
      </w:pPr>
      <w:r w:rsidRPr="004B20AC">
        <w:rPr>
          <w:rFonts w:ascii="Bookman Old Style" w:hAnsi="Bookman Old Style"/>
          <w:b/>
          <w:bCs/>
        </w:rPr>
        <w:lastRenderedPageBreak/>
        <w:t>I. Disposiciones generales</w:t>
      </w:r>
    </w:p>
    <w:p w14:paraId="19831805" w14:textId="77777777" w:rsidR="004B20AC" w:rsidRPr="004B20AC" w:rsidRDefault="004B20AC" w:rsidP="004B20AC">
      <w:pPr>
        <w:jc w:val="both"/>
        <w:rPr>
          <w:rFonts w:ascii="Bookman Old Style" w:hAnsi="Bookman Old Style"/>
          <w:b/>
          <w:bCs/>
        </w:rPr>
      </w:pPr>
      <w:r w:rsidRPr="004B20AC">
        <w:rPr>
          <w:rFonts w:ascii="Bookman Old Style" w:hAnsi="Bookman Old Style"/>
          <w:b/>
          <w:bCs/>
        </w:rPr>
        <w:t>Medidas excepcionales</w:t>
      </w:r>
    </w:p>
    <w:p w14:paraId="553D45AA" w14:textId="77777777" w:rsidR="004B20AC" w:rsidRPr="004B20AC" w:rsidRDefault="004B20AC" w:rsidP="004B20AC">
      <w:pPr>
        <w:jc w:val="both"/>
        <w:rPr>
          <w:rFonts w:ascii="Bookman Old Style" w:hAnsi="Bookman Old Style"/>
          <w:bCs/>
        </w:rPr>
      </w:pPr>
      <w:r w:rsidRPr="004B20AC">
        <w:rPr>
          <w:rFonts w:ascii="Bookman Old Style" w:hAnsi="Bookman Old Style"/>
          <w:bCs/>
        </w:rPr>
        <w:t>Orden PCM/324/2021, de 7 de abril, por la que se publica el Acuerdo del Consejo de Ministros de 6 de abril de 2021, por el que se prorroga el Acuerdo del Consejo de Ministros de 2 de febrero de 2021, por el que se establecen medidas excepcionales para limitar la propagación y el contagio por el COVID-19, mediante la limitación de los vuelos entre la República Federativa de Brasil y la República de Sudáfrica y los aeropuertos españoles.</w:t>
      </w:r>
    </w:p>
    <w:p w14:paraId="2AA68066" w14:textId="77777777" w:rsidR="004B20AC" w:rsidRPr="004B20AC" w:rsidRDefault="00A9233C" w:rsidP="004B20AC">
      <w:pPr>
        <w:jc w:val="both"/>
        <w:rPr>
          <w:rFonts w:ascii="Bookman Old Style" w:hAnsi="Bookman Old Style"/>
          <w:bCs/>
        </w:rPr>
      </w:pPr>
      <w:hyperlink r:id="rId346" w:tooltip="PDF firmado BOE-A-2021-5487" w:history="1">
        <w:r w:rsidR="004B20AC" w:rsidRPr="004B20AC">
          <w:rPr>
            <w:rStyle w:val="Hipervnculo"/>
            <w:rFonts w:ascii="Bookman Old Style" w:hAnsi="Bookman Old Style"/>
            <w:bCs/>
          </w:rPr>
          <w:t>PDF (BOE-A-2021-5487 - 3 págs. - 226 KB)</w:t>
        </w:r>
      </w:hyperlink>
    </w:p>
    <w:p w14:paraId="6149D46E" w14:textId="77777777" w:rsidR="004B20AC" w:rsidRDefault="004B20AC" w:rsidP="004B20AC">
      <w:pPr>
        <w:jc w:val="both"/>
        <w:rPr>
          <w:rFonts w:ascii="Bookman Old Style" w:hAnsi="Bookman Old Style"/>
          <w:b/>
          <w:bCs/>
        </w:rPr>
      </w:pPr>
      <w:r w:rsidRPr="0058794D">
        <w:rPr>
          <w:rFonts w:ascii="Bookman Old Style" w:hAnsi="Bookman Old Style"/>
          <w:b/>
          <w:bCs/>
        </w:rPr>
        <w:t>III. Otras disposiciones</w:t>
      </w:r>
    </w:p>
    <w:p w14:paraId="11401231" w14:textId="1A2A3BEE" w:rsidR="004B20AC" w:rsidRPr="004B20AC" w:rsidRDefault="004B20AC" w:rsidP="004B20AC">
      <w:pPr>
        <w:jc w:val="both"/>
        <w:rPr>
          <w:rFonts w:ascii="Bookman Old Style" w:hAnsi="Bookman Old Style"/>
          <w:b/>
          <w:bCs/>
        </w:rPr>
      </w:pPr>
      <w:r w:rsidRPr="004B20AC">
        <w:rPr>
          <w:rFonts w:ascii="Bookman Old Style" w:hAnsi="Bookman Old Style"/>
          <w:b/>
        </w:rPr>
        <w:t>MINISTERIO DE POLÍTICA TERRITORIAL Y FUNCIÓN PÚBLICA</w:t>
      </w:r>
    </w:p>
    <w:p w14:paraId="09399971" w14:textId="77777777" w:rsidR="004B20AC" w:rsidRPr="004B20AC" w:rsidRDefault="004B20AC" w:rsidP="004B20AC">
      <w:pPr>
        <w:jc w:val="both"/>
        <w:rPr>
          <w:rFonts w:ascii="Bookman Old Style" w:hAnsi="Bookman Old Style"/>
          <w:b/>
          <w:bCs/>
        </w:rPr>
      </w:pPr>
      <w:r w:rsidRPr="004B20AC">
        <w:rPr>
          <w:rFonts w:ascii="Bookman Old Style" w:hAnsi="Bookman Old Style"/>
          <w:b/>
          <w:bCs/>
        </w:rPr>
        <w:t>Procedimientos de declaración de inconstitucionalidad</w:t>
      </w:r>
    </w:p>
    <w:p w14:paraId="263CCEE9" w14:textId="77777777" w:rsidR="004B20AC" w:rsidRPr="004B20AC" w:rsidRDefault="004B20AC" w:rsidP="004B20AC">
      <w:pPr>
        <w:jc w:val="both"/>
        <w:rPr>
          <w:rFonts w:ascii="Bookman Old Style" w:hAnsi="Bookman Old Style"/>
          <w:bCs/>
        </w:rPr>
      </w:pPr>
      <w:r w:rsidRPr="004B20AC">
        <w:rPr>
          <w:rFonts w:ascii="Bookman Old Style" w:hAnsi="Bookman Old Style"/>
          <w:bCs/>
        </w:rPr>
        <w:t>Resolución de 5 de marzo de 2021, de la Secretaría General de Coordinación Territorial, por la que se publica el Acuerdo de la Comisión Bilateral de Cooperación Administración General del Estado-Comunidad Autónoma de la Región de Murcia, en relación con el Decreto-ley 5/2020, de 7 de mayo, de mitigación del impacto socioeconómico del COVID-19 en el área de medio ambiente.</w:t>
      </w:r>
    </w:p>
    <w:p w14:paraId="05DA77B9" w14:textId="77777777" w:rsidR="004B20AC" w:rsidRPr="004B20AC" w:rsidRDefault="00A9233C" w:rsidP="004B20AC">
      <w:pPr>
        <w:jc w:val="both"/>
        <w:rPr>
          <w:rFonts w:ascii="Bookman Old Style" w:hAnsi="Bookman Old Style"/>
          <w:bCs/>
        </w:rPr>
      </w:pPr>
      <w:hyperlink r:id="rId347" w:tooltip="PDF firmado BOE-A-2021-5565" w:history="1">
        <w:r w:rsidR="004B20AC" w:rsidRPr="004B20AC">
          <w:rPr>
            <w:rStyle w:val="Hipervnculo"/>
            <w:rFonts w:ascii="Bookman Old Style" w:hAnsi="Bookman Old Style"/>
            <w:bCs/>
          </w:rPr>
          <w:t>PDF (BOE-A-2021-5565 - 2 págs. - 216 KB)</w:t>
        </w:r>
      </w:hyperlink>
    </w:p>
    <w:p w14:paraId="6605C1F0" w14:textId="69DD4968" w:rsidR="004B20AC" w:rsidRPr="004B20AC" w:rsidRDefault="004B20AC" w:rsidP="004B20AC">
      <w:pPr>
        <w:jc w:val="both"/>
        <w:rPr>
          <w:rFonts w:ascii="Bookman Old Style" w:hAnsi="Bookman Old Style"/>
          <w:bCs/>
        </w:rPr>
      </w:pPr>
      <w:r w:rsidRPr="004B20AC">
        <w:rPr>
          <w:rFonts w:ascii="Bookman Old Style" w:hAnsi="Bookman Old Style"/>
          <w:bCs/>
        </w:rPr>
        <w:t>Resolución de 5 de marzo de 2021, de la Secretaría General de Coordinación Territorial, por la que se publica el Acuerdo de la Comisión Bilateral de Cooperación Administración General del Estado-Comunidad Autónoma de Illes Balears, en relación con el Decreto-ley 3/2020, de 28 de febrero, de medidas urgentes en materia de vivienda.</w:t>
      </w:r>
    </w:p>
    <w:p w14:paraId="05EDF6B9" w14:textId="77777777" w:rsidR="004B20AC" w:rsidRPr="004B20AC" w:rsidRDefault="00A9233C" w:rsidP="004B20AC">
      <w:pPr>
        <w:jc w:val="both"/>
        <w:rPr>
          <w:rFonts w:ascii="Bookman Old Style" w:hAnsi="Bookman Old Style"/>
          <w:bCs/>
        </w:rPr>
      </w:pPr>
      <w:hyperlink r:id="rId348" w:tooltip="PDF firmado BOE-A-2021-5566" w:history="1">
        <w:r w:rsidR="004B20AC" w:rsidRPr="004B20AC">
          <w:rPr>
            <w:rStyle w:val="Hipervnculo"/>
            <w:rFonts w:ascii="Bookman Old Style" w:hAnsi="Bookman Old Style"/>
            <w:bCs/>
          </w:rPr>
          <w:t>PDF (BOE-A-2021-5566 - 2 págs. - 220 KB)</w:t>
        </w:r>
      </w:hyperlink>
    </w:p>
    <w:p w14:paraId="329FAF8A" w14:textId="77777777" w:rsidR="004B20AC" w:rsidRPr="004B20AC" w:rsidRDefault="004B20AC" w:rsidP="004B20AC">
      <w:pPr>
        <w:jc w:val="both"/>
        <w:rPr>
          <w:rFonts w:ascii="Bookman Old Style" w:hAnsi="Bookman Old Style"/>
          <w:bCs/>
        </w:rPr>
      </w:pPr>
      <w:r w:rsidRPr="004B20AC">
        <w:rPr>
          <w:rFonts w:ascii="Bookman Old Style" w:hAnsi="Bookman Old Style"/>
          <w:bCs/>
        </w:rPr>
        <w:t>Resolución de 5 de marzo de 2021, de la Secretaría General de Coordinación Territorial, por la que se publica el Acuerdo de la Comisión Bilateral de Cooperación Administración General del Estado-Comunidad Autónoma de Illes Balears, en relación con el Decreto-ley 14/2020, de 9 de diciembre, de medidas urgentes en determinados sectores de actividad administrativa.</w:t>
      </w:r>
    </w:p>
    <w:p w14:paraId="331E2038" w14:textId="77777777" w:rsidR="004B20AC" w:rsidRPr="004B20AC" w:rsidRDefault="00A9233C" w:rsidP="004B20AC">
      <w:pPr>
        <w:jc w:val="both"/>
        <w:rPr>
          <w:rFonts w:ascii="Bookman Old Style" w:hAnsi="Bookman Old Style"/>
          <w:bCs/>
        </w:rPr>
      </w:pPr>
      <w:hyperlink r:id="rId349" w:tooltip="PDF firmado BOE-A-2021-5567" w:history="1">
        <w:r w:rsidR="004B20AC" w:rsidRPr="004B20AC">
          <w:rPr>
            <w:rStyle w:val="Hipervnculo"/>
            <w:rFonts w:ascii="Bookman Old Style" w:hAnsi="Bookman Old Style"/>
            <w:bCs/>
          </w:rPr>
          <w:t>PDF (BOE-A-2021-5567 - 1 pág. - 213 KB)</w:t>
        </w:r>
      </w:hyperlink>
    </w:p>
    <w:p w14:paraId="28EF38A9" w14:textId="1E68BBC7" w:rsidR="004B20AC" w:rsidRPr="004B20AC" w:rsidRDefault="004B20AC" w:rsidP="004B20AC">
      <w:pPr>
        <w:jc w:val="both"/>
        <w:rPr>
          <w:rFonts w:ascii="Bookman Old Style" w:hAnsi="Bookman Old Style"/>
          <w:bCs/>
        </w:rPr>
      </w:pPr>
      <w:r w:rsidRPr="004B20AC">
        <w:rPr>
          <w:rFonts w:ascii="Bookman Old Style" w:hAnsi="Bookman Old Style"/>
          <w:bCs/>
        </w:rPr>
        <w:t>Resolución de 15 de marzo de 2021, de la Secretaría General de Coordinación Territorial, por la que se publica el Acuerdo de la Subcomisión de Seguimiento Normativo, Prevención y Solución de Conflictos de la Comisión Bilateral Generalitat-Estado, en relación con el Decreto-ley 50/2020, de 9 de diciembre, de medidas urgentes para estimular la promoción de vivienda con protección oficial y de nuevas modalidades de alojamiento en régimen de alquiler.</w:t>
      </w:r>
    </w:p>
    <w:p w14:paraId="7C5D66CF" w14:textId="77777777" w:rsidR="004B20AC" w:rsidRPr="004B20AC" w:rsidRDefault="00A9233C" w:rsidP="004B20AC">
      <w:pPr>
        <w:jc w:val="both"/>
        <w:rPr>
          <w:rFonts w:ascii="Bookman Old Style" w:hAnsi="Bookman Old Style"/>
          <w:bCs/>
        </w:rPr>
      </w:pPr>
      <w:hyperlink r:id="rId350" w:tooltip="PDF firmado BOE-A-2021-5568" w:history="1">
        <w:r w:rsidR="004B20AC" w:rsidRPr="004B20AC">
          <w:rPr>
            <w:rStyle w:val="Hipervnculo"/>
            <w:rFonts w:ascii="Bookman Old Style" w:hAnsi="Bookman Old Style"/>
            <w:bCs/>
          </w:rPr>
          <w:t>PDF (BOE-A-2021-5568 - 1 pág. - 215 KB)</w:t>
        </w:r>
      </w:hyperlink>
    </w:p>
    <w:p w14:paraId="6A93C233" w14:textId="77777777" w:rsidR="004B20AC" w:rsidRPr="004B20AC" w:rsidRDefault="004B20AC" w:rsidP="004B20AC">
      <w:pPr>
        <w:jc w:val="both"/>
        <w:rPr>
          <w:rFonts w:ascii="Bookman Old Style" w:hAnsi="Bookman Old Style"/>
          <w:b/>
          <w:bCs/>
        </w:rPr>
      </w:pPr>
      <w:r w:rsidRPr="004B20AC">
        <w:rPr>
          <w:rFonts w:ascii="Bookman Old Style" w:hAnsi="Bookman Old Style"/>
          <w:b/>
          <w:bCs/>
        </w:rPr>
        <w:t>V. Anuncios. - A. Contratación del Sector Público</w:t>
      </w:r>
    </w:p>
    <w:p w14:paraId="5AD3414D" w14:textId="77777777" w:rsidR="004B20AC" w:rsidRPr="004B20AC" w:rsidRDefault="004B20AC" w:rsidP="004B20AC">
      <w:pPr>
        <w:jc w:val="both"/>
        <w:rPr>
          <w:rFonts w:ascii="Bookman Old Style" w:hAnsi="Bookman Old Style"/>
          <w:b/>
        </w:rPr>
      </w:pPr>
      <w:r w:rsidRPr="004B20AC">
        <w:rPr>
          <w:rFonts w:ascii="Bookman Old Style" w:hAnsi="Bookman Old Style"/>
          <w:b/>
        </w:rPr>
        <w:t>MINISTERIO DE HACIENDA</w:t>
      </w:r>
    </w:p>
    <w:p w14:paraId="757D0E98" w14:textId="77777777" w:rsidR="004B20AC" w:rsidRPr="004B20AC" w:rsidRDefault="004B20AC" w:rsidP="004B20AC">
      <w:pPr>
        <w:jc w:val="both"/>
        <w:rPr>
          <w:rFonts w:ascii="Bookman Old Style" w:hAnsi="Bookman Old Style"/>
          <w:bCs/>
        </w:rPr>
      </w:pPr>
      <w:r w:rsidRPr="004B20AC">
        <w:rPr>
          <w:rFonts w:ascii="Bookman Old Style" w:hAnsi="Bookman Old Style"/>
          <w:bCs/>
        </w:rPr>
        <w:t xml:space="preserve">Anuncio de formalización de contratos de: Dirección del Servicio de Gestión Económica de la Agencia Estatal de la Administración Tributaria. Objeto: Suministro EPI¢S (gafas protección UNE EN 166). </w:t>
      </w:r>
      <w:proofErr w:type="spellStart"/>
      <w:r w:rsidRPr="004B20AC">
        <w:rPr>
          <w:rFonts w:ascii="Bookman Old Style" w:hAnsi="Bookman Old Style"/>
          <w:bCs/>
        </w:rPr>
        <w:t>Covid</w:t>
      </w:r>
      <w:proofErr w:type="spellEnd"/>
      <w:r w:rsidRPr="004B20AC">
        <w:rPr>
          <w:rFonts w:ascii="Bookman Old Style" w:hAnsi="Bookman Old Style"/>
          <w:bCs/>
        </w:rPr>
        <w:t>. Expediente: 20710094100.</w:t>
      </w:r>
    </w:p>
    <w:p w14:paraId="59A5E570" w14:textId="77777777" w:rsidR="004B20AC" w:rsidRPr="004B20AC" w:rsidRDefault="00A9233C" w:rsidP="004B20AC">
      <w:pPr>
        <w:jc w:val="both"/>
        <w:rPr>
          <w:rFonts w:ascii="Bookman Old Style" w:hAnsi="Bookman Old Style"/>
          <w:bCs/>
        </w:rPr>
      </w:pPr>
      <w:hyperlink r:id="rId351" w:tooltip="PDF firmado BOE-B-2021-16854" w:history="1">
        <w:r w:rsidR="004B20AC" w:rsidRPr="004B20AC">
          <w:rPr>
            <w:rStyle w:val="Hipervnculo"/>
            <w:rFonts w:ascii="Bookman Old Style" w:hAnsi="Bookman Old Style"/>
            <w:bCs/>
          </w:rPr>
          <w:t>PDF (BOE-B-2021-16854 - 2 págs. - 181 KB)</w:t>
        </w:r>
      </w:hyperlink>
    </w:p>
    <w:p w14:paraId="09B1FC90" w14:textId="2657250E" w:rsidR="004B20AC" w:rsidRDefault="004B20AC" w:rsidP="00972B29">
      <w:pPr>
        <w:jc w:val="both"/>
        <w:rPr>
          <w:rFonts w:ascii="Bookman Old Style" w:hAnsi="Bookman Old Style"/>
          <w:b/>
          <w:color w:val="FF0000"/>
          <w:lang w:val="es-ES_tradnl"/>
        </w:rPr>
      </w:pPr>
      <w:r w:rsidRPr="004B20AC">
        <w:rPr>
          <w:rFonts w:ascii="Bookman Old Style" w:hAnsi="Bookman Old Style"/>
          <w:b/>
          <w:color w:val="FF0000"/>
          <w:highlight w:val="yellow"/>
          <w:lang w:val="es-ES_tradnl"/>
        </w:rPr>
        <w:t>BOC 08/04/2021</w:t>
      </w:r>
    </w:p>
    <w:p w14:paraId="450A3A58" w14:textId="77777777" w:rsidR="004B20AC" w:rsidRPr="004B20AC" w:rsidRDefault="004B20AC" w:rsidP="004B20AC">
      <w:pPr>
        <w:jc w:val="both"/>
        <w:rPr>
          <w:rFonts w:ascii="Bookman Old Style" w:hAnsi="Bookman Old Style"/>
          <w:b/>
          <w:bCs/>
        </w:rPr>
      </w:pPr>
      <w:r w:rsidRPr="004B20AC">
        <w:rPr>
          <w:rFonts w:ascii="Bookman Old Style" w:hAnsi="Bookman Old Style"/>
          <w:b/>
          <w:bCs/>
        </w:rPr>
        <w:t>I. Disposiciones generales</w:t>
      </w:r>
    </w:p>
    <w:p w14:paraId="346D1823" w14:textId="77777777" w:rsidR="004B20AC" w:rsidRPr="004B20AC" w:rsidRDefault="004B20AC" w:rsidP="004B20AC">
      <w:pPr>
        <w:jc w:val="both"/>
        <w:rPr>
          <w:rFonts w:ascii="Bookman Old Style" w:hAnsi="Bookman Old Style"/>
          <w:b/>
          <w:bCs/>
        </w:rPr>
      </w:pPr>
      <w:r w:rsidRPr="004B20AC">
        <w:rPr>
          <w:rFonts w:ascii="Bookman Old Style" w:hAnsi="Bookman Old Style"/>
          <w:b/>
          <w:bCs/>
        </w:rPr>
        <w:t>Parlamento de Canarias</w:t>
      </w:r>
    </w:p>
    <w:p w14:paraId="5843CC35" w14:textId="77777777" w:rsidR="004B20AC" w:rsidRPr="004B20AC" w:rsidRDefault="00A9233C" w:rsidP="004B20AC">
      <w:pPr>
        <w:jc w:val="both"/>
        <w:rPr>
          <w:rFonts w:ascii="Bookman Old Style" w:hAnsi="Bookman Old Style"/>
          <w:bCs/>
          <w:color w:val="FF0000"/>
        </w:rPr>
      </w:pPr>
      <w:hyperlink r:id="rId352" w:tooltip="Ir a la disposición 2012/048/001" w:history="1">
        <w:r w:rsidR="004B20AC" w:rsidRPr="004B20AC">
          <w:rPr>
            <w:rStyle w:val="Hipervnculo"/>
            <w:rFonts w:ascii="Bookman Old Style" w:hAnsi="Bookman Old Style"/>
            <w:bCs/>
          </w:rPr>
          <w:t>1880</w:t>
        </w:r>
      </w:hyperlink>
      <w:r w:rsidR="004B20AC" w:rsidRPr="004B20AC">
        <w:rPr>
          <w:rFonts w:ascii="Bookman Old Style" w:hAnsi="Bookman Old Style"/>
          <w:bCs/>
          <w:color w:val="FF0000"/>
        </w:rPr>
        <w:t> </w:t>
      </w:r>
      <w:hyperlink r:id="rId353" w:history="1">
        <w:r w:rsidR="004B20AC" w:rsidRPr="004B20AC">
          <w:rPr>
            <w:rStyle w:val="Hipervnculo"/>
            <w:rFonts w:ascii="Bookman Old Style" w:hAnsi="Bookman Old Style"/>
            <w:bCs/>
          </w:rPr>
          <w:t>RESOLUCIÓN de 6 de octubre de 2020, de la Presidencia, por la que se ordena la publicación del Acuerdo de convalidación del Decreto ley 14/2020, de 4 de septiembre, que establece el régimen sancionador por incumplimiento de las medidas de prevención y contención frente al COVID-19 en la Comunidad Autónoma de Canarias (10L/DL-0015) con la corrección de errores presentada por el Gobierno de Canarias incorporada, así como su tramitación como proyecto de ley por el procedimiento de urgencia (10L/PL-0009).</w:t>
        </w:r>
      </w:hyperlink>
    </w:p>
    <w:p w14:paraId="3BFDF0C2" w14:textId="77777777" w:rsidR="004B20AC" w:rsidRPr="004B20AC" w:rsidRDefault="004B20AC" w:rsidP="004B20AC">
      <w:pPr>
        <w:jc w:val="both"/>
        <w:rPr>
          <w:rFonts w:ascii="Bookman Old Style" w:hAnsi="Bookman Old Style"/>
          <w:bCs/>
        </w:rPr>
      </w:pPr>
      <w:r w:rsidRPr="004B20AC">
        <w:rPr>
          <w:rFonts w:ascii="Bookman Old Style" w:hAnsi="Bookman Old Style"/>
          <w:bCs/>
        </w:rPr>
        <w:t>1 páginas. Formato de archivo en PDF/Adobe Acrobat. Tamaño: 225.35 Kb.</w:t>
      </w:r>
    </w:p>
    <w:p w14:paraId="180A24B6" w14:textId="77777777" w:rsidR="004B20AC" w:rsidRPr="004B20AC" w:rsidRDefault="004B20AC" w:rsidP="004B20AC">
      <w:pPr>
        <w:jc w:val="both"/>
        <w:rPr>
          <w:rFonts w:ascii="Bookman Old Style" w:hAnsi="Bookman Old Style"/>
          <w:bCs/>
          <w:color w:val="FF0000"/>
        </w:rPr>
      </w:pPr>
      <w:r w:rsidRPr="004B20AC">
        <w:rPr>
          <w:rFonts w:ascii="Bookman Old Style" w:hAnsi="Bookman Old Style"/>
          <w:bCs/>
        </w:rPr>
        <w:t>BOC-A-2021-071-1880.</w:t>
      </w:r>
      <w:r w:rsidRPr="004B20AC">
        <w:rPr>
          <w:rFonts w:ascii="Bookman Old Style" w:hAnsi="Bookman Old Style"/>
          <w:bCs/>
          <w:color w:val="FF0000"/>
        </w:rPr>
        <w:t> </w:t>
      </w:r>
      <w:hyperlink r:id="rId354" w:tooltip="Vista previa (Versión no oficial)" w:history="1">
        <w:r w:rsidRPr="004B20AC">
          <w:rPr>
            <w:rStyle w:val="Hipervnculo"/>
            <w:rFonts w:ascii="Bookman Old Style" w:hAnsi="Bookman Old Style"/>
            <w:bCs/>
          </w:rPr>
          <w:t>Versión HTML</w:t>
        </w:r>
      </w:hyperlink>
      <w:r w:rsidRPr="004B20AC">
        <w:rPr>
          <w:rFonts w:ascii="Bookman Old Style" w:hAnsi="Bookman Old Style"/>
          <w:bCs/>
          <w:color w:val="FF0000"/>
        </w:rPr>
        <w:t> - </w:t>
      </w:r>
      <w:hyperlink r:id="rId355" w:tooltip="Descargar la firma electrónica" w:history="1">
        <w:r w:rsidRPr="004B20AC">
          <w:rPr>
            <w:rStyle w:val="Hipervnculo"/>
            <w:rFonts w:ascii="Bookman Old Style" w:hAnsi="Bookman Old Style"/>
            <w:bCs/>
          </w:rPr>
          <w:t>Firma electrónica</w:t>
        </w:r>
      </w:hyperlink>
      <w:r w:rsidRPr="004B20AC">
        <w:rPr>
          <w:rFonts w:ascii="Bookman Old Style" w:hAnsi="Bookman Old Style"/>
          <w:bCs/>
          <w:color w:val="FF0000"/>
        </w:rPr>
        <w:t> - </w:t>
      </w:r>
      <w:hyperlink r:id="rId356" w:tooltip="Descargar en formato PDF" w:history="1">
        <w:r w:rsidRPr="004B20AC">
          <w:rPr>
            <w:rStyle w:val="Hipervnculo"/>
            <w:rFonts w:ascii="Bookman Old Style" w:hAnsi="Bookman Old Style"/>
            <w:bCs/>
          </w:rPr>
          <w:t>Descargar</w:t>
        </w:r>
      </w:hyperlink>
    </w:p>
    <w:p w14:paraId="582F129D" w14:textId="77777777" w:rsidR="004B20AC" w:rsidRPr="004B20AC" w:rsidRDefault="00A9233C" w:rsidP="004B20AC">
      <w:pPr>
        <w:jc w:val="both"/>
        <w:rPr>
          <w:rFonts w:ascii="Bookman Old Style" w:hAnsi="Bookman Old Style"/>
          <w:bCs/>
          <w:color w:val="FF0000"/>
        </w:rPr>
      </w:pPr>
      <w:hyperlink r:id="rId357" w:tooltip="Ir a la disposición 2012/048/001" w:history="1">
        <w:r w:rsidR="004B20AC" w:rsidRPr="004B20AC">
          <w:rPr>
            <w:rStyle w:val="Hipervnculo"/>
            <w:rFonts w:ascii="Bookman Old Style" w:hAnsi="Bookman Old Style"/>
            <w:bCs/>
          </w:rPr>
          <w:t>1881</w:t>
        </w:r>
      </w:hyperlink>
      <w:r w:rsidR="004B20AC" w:rsidRPr="004B20AC">
        <w:rPr>
          <w:rFonts w:ascii="Bookman Old Style" w:hAnsi="Bookman Old Style"/>
          <w:bCs/>
          <w:color w:val="FF0000"/>
        </w:rPr>
        <w:t> </w:t>
      </w:r>
      <w:hyperlink r:id="rId358" w:history="1">
        <w:r w:rsidR="004B20AC" w:rsidRPr="004B20AC">
          <w:rPr>
            <w:rStyle w:val="Hipervnculo"/>
            <w:rFonts w:ascii="Bookman Old Style" w:hAnsi="Bookman Old Style"/>
            <w:bCs/>
          </w:rPr>
          <w:t>RESOLUCIÓN de 9 de octubre de 2020, de la Presidencia, por la que se ordena la publicación del Acuerdo de convalidación del Decreto ley 15/2020, de 10 de septiembre, de medidas urgentes de impulso de los sectores primario, energético, turístico y territorial de Canarias (10L/DL-0016) con la corrección de errores presentada por el Gobierno de Canarias incorporada, así como su tramitación como proyecto de ley por el procedimiento de urgencia (10L/PL-0010).</w:t>
        </w:r>
      </w:hyperlink>
    </w:p>
    <w:p w14:paraId="20E9E93A" w14:textId="77777777" w:rsidR="004B20AC" w:rsidRPr="004B20AC" w:rsidRDefault="004B20AC" w:rsidP="004B20AC">
      <w:pPr>
        <w:jc w:val="both"/>
        <w:rPr>
          <w:rFonts w:ascii="Bookman Old Style" w:hAnsi="Bookman Old Style"/>
          <w:bCs/>
        </w:rPr>
      </w:pPr>
      <w:r w:rsidRPr="004B20AC">
        <w:rPr>
          <w:rFonts w:ascii="Bookman Old Style" w:hAnsi="Bookman Old Style"/>
          <w:bCs/>
        </w:rPr>
        <w:t>1 páginas. Formato de archivo en PDF/Adobe Acrobat. Tamaño: 221.83 Kb.</w:t>
      </w:r>
    </w:p>
    <w:p w14:paraId="48A527E4" w14:textId="77777777" w:rsidR="004B20AC" w:rsidRPr="004B20AC" w:rsidRDefault="004B20AC" w:rsidP="004B20AC">
      <w:pPr>
        <w:jc w:val="both"/>
        <w:rPr>
          <w:rFonts w:ascii="Bookman Old Style" w:hAnsi="Bookman Old Style"/>
          <w:bCs/>
          <w:color w:val="FF0000"/>
        </w:rPr>
      </w:pPr>
      <w:r w:rsidRPr="004B20AC">
        <w:rPr>
          <w:rFonts w:ascii="Bookman Old Style" w:hAnsi="Bookman Old Style"/>
          <w:bCs/>
        </w:rPr>
        <w:t>BOC-A-2021-071-1881.</w:t>
      </w:r>
      <w:r w:rsidRPr="004B20AC">
        <w:rPr>
          <w:rFonts w:ascii="Bookman Old Style" w:hAnsi="Bookman Old Style"/>
          <w:bCs/>
          <w:color w:val="FF0000"/>
        </w:rPr>
        <w:t> </w:t>
      </w:r>
      <w:hyperlink r:id="rId359" w:tooltip="Vista previa (Versión no oficial)" w:history="1">
        <w:r w:rsidRPr="004B20AC">
          <w:rPr>
            <w:rStyle w:val="Hipervnculo"/>
            <w:rFonts w:ascii="Bookman Old Style" w:hAnsi="Bookman Old Style"/>
            <w:bCs/>
          </w:rPr>
          <w:t>Versión HTML</w:t>
        </w:r>
      </w:hyperlink>
      <w:r w:rsidRPr="004B20AC">
        <w:rPr>
          <w:rFonts w:ascii="Bookman Old Style" w:hAnsi="Bookman Old Style"/>
          <w:bCs/>
          <w:color w:val="FF0000"/>
        </w:rPr>
        <w:t> - </w:t>
      </w:r>
      <w:hyperlink r:id="rId360" w:tooltip="Descargar la firma electrónica" w:history="1">
        <w:r w:rsidRPr="004B20AC">
          <w:rPr>
            <w:rStyle w:val="Hipervnculo"/>
            <w:rFonts w:ascii="Bookman Old Style" w:hAnsi="Bookman Old Style"/>
            <w:bCs/>
          </w:rPr>
          <w:t>Firma electrónica</w:t>
        </w:r>
      </w:hyperlink>
      <w:r w:rsidRPr="004B20AC">
        <w:rPr>
          <w:rFonts w:ascii="Bookman Old Style" w:hAnsi="Bookman Old Style"/>
          <w:bCs/>
          <w:color w:val="FF0000"/>
        </w:rPr>
        <w:t> - </w:t>
      </w:r>
      <w:hyperlink r:id="rId361" w:tooltip="Descargar en formato PDF" w:history="1">
        <w:r w:rsidRPr="004B20AC">
          <w:rPr>
            <w:rStyle w:val="Hipervnculo"/>
            <w:rFonts w:ascii="Bookman Old Style" w:hAnsi="Bookman Old Style"/>
            <w:bCs/>
          </w:rPr>
          <w:t>Descargar</w:t>
        </w:r>
      </w:hyperlink>
    </w:p>
    <w:p w14:paraId="0363E3BC" w14:textId="00C98304" w:rsidR="0058794D" w:rsidRPr="0058794D" w:rsidRDefault="0058794D" w:rsidP="00972B29">
      <w:pPr>
        <w:jc w:val="both"/>
        <w:rPr>
          <w:rFonts w:ascii="Bookman Old Style" w:hAnsi="Bookman Old Style"/>
          <w:b/>
          <w:color w:val="FF0000"/>
          <w:lang w:val="es-ES_tradnl"/>
        </w:rPr>
      </w:pPr>
      <w:r w:rsidRPr="0058794D">
        <w:rPr>
          <w:rFonts w:ascii="Bookman Old Style" w:hAnsi="Bookman Old Style"/>
          <w:b/>
          <w:color w:val="FF0000"/>
          <w:highlight w:val="yellow"/>
          <w:lang w:val="es-ES_tradnl"/>
        </w:rPr>
        <w:t>BOE 07/04/2021</w:t>
      </w:r>
    </w:p>
    <w:p w14:paraId="67F35E2B" w14:textId="77777777" w:rsidR="0058794D" w:rsidRPr="0058794D" w:rsidRDefault="0058794D" w:rsidP="0058794D">
      <w:pPr>
        <w:jc w:val="both"/>
        <w:rPr>
          <w:rFonts w:ascii="Bookman Old Style" w:hAnsi="Bookman Old Style"/>
          <w:b/>
          <w:bCs/>
        </w:rPr>
      </w:pPr>
      <w:r w:rsidRPr="0058794D">
        <w:rPr>
          <w:rFonts w:ascii="Bookman Old Style" w:hAnsi="Bookman Old Style"/>
          <w:b/>
          <w:bCs/>
        </w:rPr>
        <w:t>I. Disposiciones generales</w:t>
      </w:r>
    </w:p>
    <w:p w14:paraId="7E707B46" w14:textId="77777777" w:rsidR="0058794D" w:rsidRPr="0058794D" w:rsidRDefault="0058794D" w:rsidP="0058794D">
      <w:pPr>
        <w:jc w:val="both"/>
        <w:rPr>
          <w:rFonts w:ascii="Bookman Old Style" w:hAnsi="Bookman Old Style"/>
          <w:b/>
        </w:rPr>
      </w:pPr>
      <w:r w:rsidRPr="0058794D">
        <w:rPr>
          <w:rFonts w:ascii="Bookman Old Style" w:hAnsi="Bookman Old Style"/>
          <w:b/>
        </w:rPr>
        <w:t>PRESIDENCIA DEL GOBIERNO</w:t>
      </w:r>
    </w:p>
    <w:p w14:paraId="3C361C99" w14:textId="77777777" w:rsidR="0058794D" w:rsidRPr="0058794D" w:rsidRDefault="0058794D" w:rsidP="0058794D">
      <w:pPr>
        <w:jc w:val="both"/>
        <w:rPr>
          <w:rFonts w:ascii="Bookman Old Style" w:hAnsi="Bookman Old Style"/>
          <w:b/>
          <w:bCs/>
        </w:rPr>
      </w:pPr>
      <w:r w:rsidRPr="0058794D">
        <w:rPr>
          <w:rFonts w:ascii="Bookman Old Style" w:hAnsi="Bookman Old Style"/>
          <w:b/>
          <w:bCs/>
        </w:rPr>
        <w:t>Organización</w:t>
      </w:r>
    </w:p>
    <w:p w14:paraId="02F3F047" w14:textId="77777777" w:rsidR="0058794D" w:rsidRPr="0058794D" w:rsidRDefault="0058794D" w:rsidP="0058794D">
      <w:pPr>
        <w:jc w:val="both"/>
        <w:rPr>
          <w:rFonts w:ascii="Bookman Old Style" w:hAnsi="Bookman Old Style"/>
          <w:bCs/>
        </w:rPr>
      </w:pPr>
      <w:r w:rsidRPr="0058794D">
        <w:rPr>
          <w:rFonts w:ascii="Bookman Old Style" w:hAnsi="Bookman Old Style"/>
          <w:bCs/>
        </w:rPr>
        <w:lastRenderedPageBreak/>
        <w:t>Real Decreto 242/2021, de 6 de abril, por el que se modifica el Real Decreto 399/2020, de 25 de febrero, por el que se establecen las Comisiones Delegadas del Gobierno.</w:t>
      </w:r>
    </w:p>
    <w:p w14:paraId="74364784" w14:textId="77777777" w:rsidR="0058794D" w:rsidRPr="0058794D" w:rsidRDefault="00A9233C" w:rsidP="0058794D">
      <w:pPr>
        <w:jc w:val="both"/>
        <w:rPr>
          <w:rFonts w:ascii="Bookman Old Style" w:hAnsi="Bookman Old Style"/>
          <w:bCs/>
        </w:rPr>
      </w:pPr>
      <w:hyperlink r:id="rId362" w:tooltip="PDF firmado BOE-A-2021-5393" w:history="1">
        <w:r w:rsidR="0058794D" w:rsidRPr="0058794D">
          <w:rPr>
            <w:rStyle w:val="Hipervnculo"/>
            <w:rFonts w:ascii="Bookman Old Style" w:hAnsi="Bookman Old Style"/>
            <w:bCs/>
          </w:rPr>
          <w:t>PDF (BOE-A-2021-5393 - 3 págs. - 224 KB)</w:t>
        </w:r>
      </w:hyperlink>
    </w:p>
    <w:p w14:paraId="60FDA0AB" w14:textId="51924A39" w:rsidR="0058794D" w:rsidRPr="0058794D" w:rsidRDefault="0058794D" w:rsidP="0058794D">
      <w:pPr>
        <w:jc w:val="both"/>
        <w:rPr>
          <w:rFonts w:ascii="Bookman Old Style" w:hAnsi="Bookman Old Style"/>
          <w:b/>
        </w:rPr>
      </w:pPr>
      <w:r w:rsidRPr="0058794D">
        <w:rPr>
          <w:rFonts w:ascii="Bookman Old Style" w:hAnsi="Bookman Old Style"/>
          <w:b/>
        </w:rPr>
        <w:t>MINISTERIO DE HACIENDA</w:t>
      </w:r>
    </w:p>
    <w:p w14:paraId="69207590" w14:textId="77777777" w:rsidR="0058794D" w:rsidRPr="0058794D" w:rsidRDefault="0058794D" w:rsidP="0058794D">
      <w:pPr>
        <w:jc w:val="both"/>
        <w:rPr>
          <w:rFonts w:ascii="Bookman Old Style" w:hAnsi="Bookman Old Style"/>
          <w:b/>
          <w:bCs/>
        </w:rPr>
      </w:pPr>
      <w:r w:rsidRPr="0058794D">
        <w:rPr>
          <w:rFonts w:ascii="Bookman Old Style" w:hAnsi="Bookman Old Style"/>
          <w:b/>
          <w:bCs/>
        </w:rPr>
        <w:t>Impuesto sobre la Renta de las Personas Físicas</w:t>
      </w:r>
    </w:p>
    <w:p w14:paraId="1D4B0183" w14:textId="77777777" w:rsidR="0058794D" w:rsidRPr="0058794D" w:rsidRDefault="0058794D" w:rsidP="0058794D">
      <w:pPr>
        <w:jc w:val="both"/>
        <w:rPr>
          <w:rFonts w:ascii="Bookman Old Style" w:hAnsi="Bookman Old Style"/>
          <w:bCs/>
        </w:rPr>
      </w:pPr>
      <w:r w:rsidRPr="0058794D">
        <w:rPr>
          <w:rFonts w:ascii="Bookman Old Style" w:hAnsi="Bookman Old Style"/>
          <w:bCs/>
        </w:rPr>
        <w:t>Orden HAC/320/2021, de 6 de abril, por la que se establece un fraccionamiento extraordinario para el pago de la deuda tributaria derivada de la declaración del Impuesto sobre la Renta de las Personas Físicas para beneficiarios durante el año 2020 de prestaciones vinculadas a Expedientes de Regulación Temporal de Empleo.</w:t>
      </w:r>
    </w:p>
    <w:p w14:paraId="6185BD27" w14:textId="77777777" w:rsidR="0058794D" w:rsidRPr="0058794D" w:rsidRDefault="00A9233C" w:rsidP="0058794D">
      <w:pPr>
        <w:jc w:val="both"/>
        <w:rPr>
          <w:rFonts w:ascii="Bookman Old Style" w:hAnsi="Bookman Old Style"/>
          <w:bCs/>
        </w:rPr>
      </w:pPr>
      <w:hyperlink r:id="rId363" w:tooltip="PDF firmado BOE-A-2021-5395" w:history="1">
        <w:r w:rsidR="0058794D" w:rsidRPr="0058794D">
          <w:rPr>
            <w:rStyle w:val="Hipervnculo"/>
            <w:rFonts w:ascii="Bookman Old Style" w:hAnsi="Bookman Old Style"/>
            <w:bCs/>
          </w:rPr>
          <w:t>PDF (BOE-A-2021-5395 - 3 págs. - 224 KB)</w:t>
        </w:r>
      </w:hyperlink>
    </w:p>
    <w:p w14:paraId="4C8EDE7C" w14:textId="77777777" w:rsidR="0058794D" w:rsidRPr="0058794D" w:rsidRDefault="0058794D" w:rsidP="0058794D">
      <w:pPr>
        <w:jc w:val="both"/>
        <w:rPr>
          <w:rFonts w:ascii="Bookman Old Style" w:hAnsi="Bookman Old Style"/>
          <w:b/>
          <w:bCs/>
        </w:rPr>
      </w:pPr>
      <w:r w:rsidRPr="0058794D">
        <w:rPr>
          <w:rFonts w:ascii="Bookman Old Style" w:hAnsi="Bookman Old Style"/>
          <w:b/>
          <w:bCs/>
        </w:rPr>
        <w:t>III. Otras disposiciones</w:t>
      </w:r>
    </w:p>
    <w:p w14:paraId="0370EC3E" w14:textId="53074B0F" w:rsidR="0058794D" w:rsidRPr="0058794D" w:rsidRDefault="0058794D" w:rsidP="0058794D">
      <w:pPr>
        <w:jc w:val="both"/>
        <w:rPr>
          <w:rFonts w:ascii="Bookman Old Style" w:hAnsi="Bookman Old Style"/>
          <w:b/>
        </w:rPr>
      </w:pPr>
      <w:r w:rsidRPr="0058794D">
        <w:rPr>
          <w:rFonts w:ascii="Bookman Old Style" w:hAnsi="Bookman Old Style"/>
          <w:b/>
        </w:rPr>
        <w:t>MINISTERIO DE TRANSPORTES, MOVILIDAD Y AGENDA URBANA</w:t>
      </w:r>
    </w:p>
    <w:p w14:paraId="1E23BF9F" w14:textId="77777777" w:rsidR="0058794D" w:rsidRPr="0058794D" w:rsidRDefault="0058794D" w:rsidP="0058794D">
      <w:pPr>
        <w:jc w:val="both"/>
        <w:rPr>
          <w:rFonts w:ascii="Bookman Old Style" w:hAnsi="Bookman Old Style"/>
          <w:b/>
          <w:bCs/>
        </w:rPr>
      </w:pPr>
      <w:r w:rsidRPr="0058794D">
        <w:rPr>
          <w:rFonts w:ascii="Bookman Old Style" w:hAnsi="Bookman Old Style"/>
          <w:b/>
          <w:bCs/>
        </w:rPr>
        <w:t>Canarias. Transporte de mercancías</w:t>
      </w:r>
    </w:p>
    <w:p w14:paraId="5C7AF9F9" w14:textId="77777777" w:rsidR="0058794D" w:rsidRPr="0058794D" w:rsidRDefault="0058794D" w:rsidP="0058794D">
      <w:pPr>
        <w:jc w:val="both"/>
        <w:rPr>
          <w:rFonts w:ascii="Bookman Old Style" w:hAnsi="Bookman Old Style"/>
          <w:bCs/>
        </w:rPr>
      </w:pPr>
      <w:r w:rsidRPr="0058794D">
        <w:rPr>
          <w:rFonts w:ascii="Bookman Old Style" w:hAnsi="Bookman Old Style"/>
          <w:bCs/>
        </w:rPr>
        <w:t>Resolución de 24 de marzo de 2021, de la Secretaría de Estado de Transportes, Movilidad y Agenda Urbana, por la que se acuerda iniciar el procedimiento para el otorgamiento de compensaciones a los transportes de plátano con origen en Canarias realizados en el año 2020.</w:t>
      </w:r>
    </w:p>
    <w:p w14:paraId="74D49CAC" w14:textId="77777777" w:rsidR="0058794D" w:rsidRPr="0058794D" w:rsidRDefault="00A9233C" w:rsidP="0058794D">
      <w:pPr>
        <w:jc w:val="both"/>
        <w:rPr>
          <w:rFonts w:ascii="Bookman Old Style" w:hAnsi="Bookman Old Style"/>
          <w:bCs/>
        </w:rPr>
      </w:pPr>
      <w:hyperlink r:id="rId364" w:tooltip="PDF firmado BOE-A-2021-5434" w:history="1">
        <w:r w:rsidR="0058794D" w:rsidRPr="0058794D">
          <w:rPr>
            <w:rStyle w:val="Hipervnculo"/>
            <w:rFonts w:ascii="Bookman Old Style" w:hAnsi="Bookman Old Style"/>
            <w:bCs/>
          </w:rPr>
          <w:t>PDF (BOE-A-2021-5434 - 2 págs. - 218 KB)</w:t>
        </w:r>
      </w:hyperlink>
    </w:p>
    <w:p w14:paraId="20D38526" w14:textId="77777777" w:rsidR="0058794D" w:rsidRPr="0058794D" w:rsidRDefault="0058794D" w:rsidP="0058794D">
      <w:pPr>
        <w:jc w:val="both"/>
        <w:rPr>
          <w:rFonts w:ascii="Bookman Old Style" w:hAnsi="Bookman Old Style"/>
          <w:b/>
          <w:bCs/>
        </w:rPr>
      </w:pPr>
      <w:r w:rsidRPr="0058794D">
        <w:rPr>
          <w:rFonts w:ascii="Bookman Old Style" w:hAnsi="Bookman Old Style"/>
          <w:b/>
          <w:bCs/>
        </w:rPr>
        <w:t>V. Anuncios. - A. Contratación del Sector Público</w:t>
      </w:r>
    </w:p>
    <w:p w14:paraId="59B291A1" w14:textId="77777777" w:rsidR="0058794D" w:rsidRPr="0058794D" w:rsidRDefault="0058794D" w:rsidP="0058794D">
      <w:pPr>
        <w:jc w:val="both"/>
        <w:rPr>
          <w:rFonts w:ascii="Bookman Old Style" w:hAnsi="Bookman Old Style"/>
          <w:b/>
        </w:rPr>
      </w:pPr>
      <w:r w:rsidRPr="0058794D">
        <w:rPr>
          <w:rFonts w:ascii="Bookman Old Style" w:hAnsi="Bookman Old Style"/>
          <w:b/>
        </w:rPr>
        <w:t>MINISTERIO DE INCLUSIÓN, SEGURIDAD SOCIAL Y MIGRACIONES</w:t>
      </w:r>
    </w:p>
    <w:p w14:paraId="3289C394" w14:textId="77777777" w:rsidR="0058794D" w:rsidRPr="0058794D" w:rsidRDefault="0058794D" w:rsidP="0058794D">
      <w:pPr>
        <w:jc w:val="both"/>
        <w:rPr>
          <w:rFonts w:ascii="Bookman Old Style" w:hAnsi="Bookman Old Style"/>
          <w:bCs/>
        </w:rPr>
      </w:pPr>
      <w:r w:rsidRPr="0058794D">
        <w:rPr>
          <w:rFonts w:ascii="Bookman Old Style" w:hAnsi="Bookman Old Style"/>
          <w:bCs/>
        </w:rPr>
        <w:t xml:space="preserve">Anuncio de formalización de contratos de: TGSS-Dirección Provincial de Cádiz. Objeto: Suministro de material de protección personal frente al </w:t>
      </w:r>
      <w:proofErr w:type="spellStart"/>
      <w:r w:rsidRPr="0058794D">
        <w:rPr>
          <w:rFonts w:ascii="Bookman Old Style" w:hAnsi="Bookman Old Style"/>
          <w:bCs/>
        </w:rPr>
        <w:t>Covid</w:t>
      </w:r>
      <w:proofErr w:type="spellEnd"/>
      <w:r w:rsidRPr="0058794D">
        <w:rPr>
          <w:rFonts w:ascii="Bookman Old Style" w:hAnsi="Bookman Old Style"/>
          <w:bCs/>
        </w:rPr>
        <w:t xml:space="preserve"> 19. Expediente: 2021ACO0281121.</w:t>
      </w:r>
    </w:p>
    <w:p w14:paraId="3754A52B" w14:textId="77777777" w:rsidR="0058794D" w:rsidRPr="0058794D" w:rsidRDefault="00A9233C" w:rsidP="0058794D">
      <w:pPr>
        <w:jc w:val="both"/>
        <w:rPr>
          <w:rFonts w:ascii="Bookman Old Style" w:hAnsi="Bookman Old Style"/>
          <w:bCs/>
        </w:rPr>
      </w:pPr>
      <w:hyperlink r:id="rId365" w:tooltip="PDF firmado BOE-B-2021-16742" w:history="1">
        <w:r w:rsidR="0058794D" w:rsidRPr="0058794D">
          <w:rPr>
            <w:rStyle w:val="Hipervnculo"/>
            <w:rFonts w:ascii="Bookman Old Style" w:hAnsi="Bookman Old Style"/>
            <w:bCs/>
          </w:rPr>
          <w:t>PDF (BOE-B-2021-16742 - 2 págs. - 183 KB)</w:t>
        </w:r>
      </w:hyperlink>
    </w:p>
    <w:p w14:paraId="7C65E062" w14:textId="28E6BFB1" w:rsidR="0058794D" w:rsidRPr="0058794D" w:rsidRDefault="0058794D" w:rsidP="0058794D">
      <w:pPr>
        <w:jc w:val="both"/>
        <w:rPr>
          <w:rFonts w:ascii="Bookman Old Style" w:hAnsi="Bookman Old Style"/>
          <w:bCs/>
        </w:rPr>
      </w:pPr>
      <w:r w:rsidRPr="0058794D">
        <w:rPr>
          <w:rFonts w:ascii="Bookman Old Style" w:hAnsi="Bookman Old Style"/>
          <w:bCs/>
        </w:rPr>
        <w:t xml:space="preserve">Anuncio de formalización de contratos de: TGSS-Dirección Provincial de Cádiz. Objeto: Suministro de material de protección personal frente al </w:t>
      </w:r>
      <w:proofErr w:type="spellStart"/>
      <w:r w:rsidRPr="0058794D">
        <w:rPr>
          <w:rFonts w:ascii="Bookman Old Style" w:hAnsi="Bookman Old Style"/>
          <w:bCs/>
        </w:rPr>
        <w:t>Covid</w:t>
      </w:r>
      <w:proofErr w:type="spellEnd"/>
      <w:r w:rsidRPr="0058794D">
        <w:rPr>
          <w:rFonts w:ascii="Bookman Old Style" w:hAnsi="Bookman Old Style"/>
          <w:bCs/>
        </w:rPr>
        <w:t xml:space="preserve"> 19. Expediente: 2021ACO0281121.</w:t>
      </w:r>
    </w:p>
    <w:p w14:paraId="6B5E157F" w14:textId="77777777" w:rsidR="0058794D" w:rsidRPr="0058794D" w:rsidRDefault="00A9233C" w:rsidP="0058794D">
      <w:pPr>
        <w:jc w:val="both"/>
        <w:rPr>
          <w:rFonts w:ascii="Bookman Old Style" w:hAnsi="Bookman Old Style"/>
          <w:bCs/>
        </w:rPr>
      </w:pPr>
      <w:hyperlink r:id="rId366" w:tooltip="PDF firmado BOE-B-2021-16743" w:history="1">
        <w:r w:rsidR="0058794D" w:rsidRPr="0058794D">
          <w:rPr>
            <w:rStyle w:val="Hipervnculo"/>
            <w:rFonts w:ascii="Bookman Old Style" w:hAnsi="Bookman Old Style"/>
            <w:bCs/>
          </w:rPr>
          <w:t>PDF (BOE-B-2021-16743 - 2 págs. - 184 KB)</w:t>
        </w:r>
      </w:hyperlink>
    </w:p>
    <w:p w14:paraId="31D36279" w14:textId="61288C74" w:rsidR="0058794D" w:rsidRPr="0058794D" w:rsidRDefault="0058794D" w:rsidP="0058794D">
      <w:pPr>
        <w:jc w:val="both"/>
        <w:rPr>
          <w:rFonts w:ascii="Bookman Old Style" w:hAnsi="Bookman Old Style"/>
          <w:b/>
          <w:bCs/>
          <w:color w:val="FF0000"/>
        </w:rPr>
      </w:pPr>
      <w:r w:rsidRPr="0058794D">
        <w:rPr>
          <w:rFonts w:ascii="Bookman Old Style" w:hAnsi="Bookman Old Style"/>
          <w:b/>
          <w:bCs/>
          <w:color w:val="FF0000"/>
          <w:highlight w:val="yellow"/>
        </w:rPr>
        <w:t>BOC 07/04/2021</w:t>
      </w:r>
    </w:p>
    <w:p w14:paraId="353D163B" w14:textId="7C3FACC1" w:rsidR="0058794D" w:rsidRPr="0058794D" w:rsidRDefault="0058794D" w:rsidP="0058794D">
      <w:pPr>
        <w:jc w:val="both"/>
        <w:rPr>
          <w:rFonts w:ascii="Bookman Old Style" w:hAnsi="Bookman Old Style"/>
          <w:b/>
          <w:bCs/>
        </w:rPr>
      </w:pPr>
      <w:r w:rsidRPr="0058794D">
        <w:rPr>
          <w:rFonts w:ascii="Bookman Old Style" w:hAnsi="Bookman Old Style"/>
          <w:b/>
          <w:bCs/>
        </w:rPr>
        <w:t>III. Otras Resoluciones</w:t>
      </w:r>
    </w:p>
    <w:p w14:paraId="038AA529" w14:textId="77777777" w:rsidR="0058794D" w:rsidRPr="0058794D" w:rsidRDefault="0058794D" w:rsidP="0058794D">
      <w:pPr>
        <w:jc w:val="both"/>
        <w:rPr>
          <w:rFonts w:ascii="Bookman Old Style" w:hAnsi="Bookman Old Style"/>
          <w:b/>
          <w:bCs/>
        </w:rPr>
      </w:pPr>
      <w:r w:rsidRPr="0058794D">
        <w:rPr>
          <w:rFonts w:ascii="Bookman Old Style" w:hAnsi="Bookman Old Style"/>
          <w:b/>
          <w:bCs/>
        </w:rPr>
        <w:t>Consejería de Economía, Conocimiento y Empleo</w:t>
      </w:r>
    </w:p>
    <w:p w14:paraId="78EED38F" w14:textId="77777777" w:rsidR="0058794D" w:rsidRPr="0058794D" w:rsidRDefault="00A9233C" w:rsidP="0058794D">
      <w:pPr>
        <w:jc w:val="both"/>
        <w:rPr>
          <w:rFonts w:ascii="Bookman Old Style" w:hAnsi="Bookman Old Style"/>
          <w:bCs/>
        </w:rPr>
      </w:pPr>
      <w:hyperlink r:id="rId367" w:tooltip="Ir a la disposición 2012/048/001" w:history="1">
        <w:r w:rsidR="0058794D" w:rsidRPr="0058794D">
          <w:rPr>
            <w:rStyle w:val="Hipervnculo"/>
            <w:rFonts w:ascii="Bookman Old Style" w:hAnsi="Bookman Old Style"/>
            <w:bCs/>
          </w:rPr>
          <w:t>1842</w:t>
        </w:r>
      </w:hyperlink>
      <w:r w:rsidR="0058794D" w:rsidRPr="0058794D">
        <w:rPr>
          <w:rFonts w:ascii="Bookman Old Style" w:hAnsi="Bookman Old Style"/>
          <w:bCs/>
        </w:rPr>
        <w:t> </w:t>
      </w:r>
      <w:hyperlink r:id="rId368" w:history="1">
        <w:r w:rsidR="0058794D" w:rsidRPr="0058794D">
          <w:rPr>
            <w:rStyle w:val="Hipervnculo"/>
            <w:rFonts w:ascii="Bookman Old Style" w:hAnsi="Bookman Old Style"/>
            <w:bCs/>
          </w:rPr>
          <w:t>ORDEN de 30 de marzo de 2021, por la que se acuerda la ampliación del plazo de presentación de solicitudes establecido en el apartado 1 del artículo 11 del Decreto ley 2/2021, de 1 de marzo, que regula la concesión directa de subvenciones dirigidas al mantenimiento de la actividad de personas trabajadoras autónomas y pequeñas y medianas empresas, de los sectores más afectados por la crisis derivada de la COVID-19.</w:t>
        </w:r>
      </w:hyperlink>
    </w:p>
    <w:p w14:paraId="7D370198" w14:textId="77777777" w:rsidR="0058794D" w:rsidRPr="0058794D" w:rsidRDefault="0058794D" w:rsidP="0058794D">
      <w:pPr>
        <w:jc w:val="both"/>
        <w:rPr>
          <w:rFonts w:ascii="Bookman Old Style" w:hAnsi="Bookman Old Style"/>
          <w:bCs/>
        </w:rPr>
      </w:pPr>
      <w:r w:rsidRPr="0058794D">
        <w:rPr>
          <w:rFonts w:ascii="Bookman Old Style" w:hAnsi="Bookman Old Style"/>
          <w:bCs/>
        </w:rPr>
        <w:t>2 páginas. Formato de archivo en PDF/Adobe Acrobat. Tamaño: 240.97 Kb.</w:t>
      </w:r>
    </w:p>
    <w:p w14:paraId="4DB3E26E" w14:textId="6BA122FE" w:rsidR="0058794D" w:rsidRPr="0058794D" w:rsidRDefault="0058794D" w:rsidP="00972B29">
      <w:pPr>
        <w:jc w:val="both"/>
        <w:rPr>
          <w:rFonts w:ascii="Bookman Old Style" w:hAnsi="Bookman Old Style"/>
          <w:bCs/>
        </w:rPr>
      </w:pPr>
      <w:r w:rsidRPr="0058794D">
        <w:rPr>
          <w:rFonts w:ascii="Bookman Old Style" w:hAnsi="Bookman Old Style"/>
          <w:bCs/>
        </w:rPr>
        <w:t>BOC-A-2021-070-1842. </w:t>
      </w:r>
      <w:hyperlink r:id="rId369" w:tooltip="Vista previa (Versión no oficial)" w:history="1">
        <w:r w:rsidRPr="0058794D">
          <w:rPr>
            <w:rStyle w:val="Hipervnculo"/>
            <w:rFonts w:ascii="Bookman Old Style" w:hAnsi="Bookman Old Style"/>
            <w:bCs/>
          </w:rPr>
          <w:t>Versión HTML</w:t>
        </w:r>
      </w:hyperlink>
      <w:r w:rsidRPr="0058794D">
        <w:rPr>
          <w:rFonts w:ascii="Bookman Old Style" w:hAnsi="Bookman Old Style"/>
          <w:bCs/>
        </w:rPr>
        <w:t> - </w:t>
      </w:r>
      <w:hyperlink r:id="rId370" w:tooltip="Descargar la firma electrónica" w:history="1">
        <w:r w:rsidRPr="0058794D">
          <w:rPr>
            <w:rStyle w:val="Hipervnculo"/>
            <w:rFonts w:ascii="Bookman Old Style" w:hAnsi="Bookman Old Style"/>
            <w:bCs/>
          </w:rPr>
          <w:t>Firma electrónica</w:t>
        </w:r>
      </w:hyperlink>
      <w:r w:rsidRPr="0058794D">
        <w:rPr>
          <w:rFonts w:ascii="Bookman Old Style" w:hAnsi="Bookman Old Style"/>
          <w:bCs/>
        </w:rPr>
        <w:t> - </w:t>
      </w:r>
      <w:hyperlink r:id="rId371" w:tooltip="Descargar en formato PDF" w:history="1">
        <w:r w:rsidRPr="0058794D">
          <w:rPr>
            <w:rStyle w:val="Hipervnculo"/>
            <w:rFonts w:ascii="Bookman Old Style" w:hAnsi="Bookman Old Style"/>
            <w:bCs/>
          </w:rPr>
          <w:t>Descargar</w:t>
        </w:r>
      </w:hyperlink>
    </w:p>
    <w:p w14:paraId="386E5431" w14:textId="1E2D7DD4" w:rsidR="008A7407" w:rsidRPr="004B7E6C" w:rsidRDefault="008A7407" w:rsidP="00972B29">
      <w:pPr>
        <w:jc w:val="both"/>
        <w:rPr>
          <w:rFonts w:ascii="Bookman Old Style" w:hAnsi="Bookman Old Style"/>
          <w:b/>
          <w:color w:val="FF0000"/>
          <w:lang w:val="es-ES_tradnl"/>
        </w:rPr>
      </w:pPr>
      <w:r w:rsidRPr="004B7E6C">
        <w:rPr>
          <w:rFonts w:ascii="Bookman Old Style" w:hAnsi="Bookman Old Style"/>
          <w:b/>
          <w:color w:val="FF0000"/>
          <w:highlight w:val="yellow"/>
          <w:lang w:val="es-ES_tradnl"/>
        </w:rPr>
        <w:t>BOC 06/04/2021</w:t>
      </w:r>
    </w:p>
    <w:p w14:paraId="0F97CF0C" w14:textId="77777777" w:rsidR="008A7407" w:rsidRPr="008A7407" w:rsidRDefault="008A7407" w:rsidP="008A7407">
      <w:pPr>
        <w:jc w:val="both"/>
        <w:rPr>
          <w:rFonts w:ascii="Bookman Old Style" w:hAnsi="Bookman Old Style"/>
          <w:b/>
          <w:bCs/>
        </w:rPr>
      </w:pPr>
      <w:r w:rsidRPr="008A7407">
        <w:rPr>
          <w:rFonts w:ascii="Bookman Old Style" w:hAnsi="Bookman Old Style"/>
          <w:b/>
          <w:bCs/>
        </w:rPr>
        <w:t>I. Disposiciones generales</w:t>
      </w:r>
    </w:p>
    <w:p w14:paraId="4DEEB5AF" w14:textId="77777777" w:rsidR="008A7407" w:rsidRPr="008A7407" w:rsidRDefault="008A7407" w:rsidP="008A7407">
      <w:pPr>
        <w:jc w:val="both"/>
        <w:rPr>
          <w:rFonts w:ascii="Bookman Old Style" w:hAnsi="Bookman Old Style"/>
          <w:b/>
          <w:bCs/>
        </w:rPr>
      </w:pPr>
      <w:r w:rsidRPr="008A7407">
        <w:rPr>
          <w:rFonts w:ascii="Bookman Old Style" w:hAnsi="Bookman Old Style"/>
          <w:b/>
          <w:bCs/>
        </w:rPr>
        <w:t>Consejería de Hacienda, Presupuestos y Asuntos Europeos</w:t>
      </w:r>
    </w:p>
    <w:p w14:paraId="59BCC880" w14:textId="77777777" w:rsidR="008A7407" w:rsidRPr="008A7407" w:rsidRDefault="00A9233C" w:rsidP="008A7407">
      <w:pPr>
        <w:jc w:val="both"/>
        <w:rPr>
          <w:rFonts w:ascii="Bookman Old Style" w:hAnsi="Bookman Old Style"/>
          <w:bCs/>
        </w:rPr>
      </w:pPr>
      <w:hyperlink r:id="rId372" w:tooltip="Ir a la disposición 2012/048/001" w:history="1">
        <w:r w:rsidR="008A7407" w:rsidRPr="008A7407">
          <w:rPr>
            <w:rStyle w:val="Hipervnculo"/>
            <w:rFonts w:ascii="Bookman Old Style" w:hAnsi="Bookman Old Style"/>
            <w:bCs/>
          </w:rPr>
          <w:t>1796</w:t>
        </w:r>
      </w:hyperlink>
      <w:r w:rsidR="008A7407" w:rsidRPr="008A7407">
        <w:rPr>
          <w:rFonts w:ascii="Bookman Old Style" w:hAnsi="Bookman Old Style"/>
          <w:bCs/>
        </w:rPr>
        <w:t> </w:t>
      </w:r>
      <w:hyperlink r:id="rId373" w:history="1">
        <w:r w:rsidR="008A7407" w:rsidRPr="008A7407">
          <w:rPr>
            <w:rStyle w:val="Hipervnculo"/>
            <w:rFonts w:ascii="Bookman Old Style" w:hAnsi="Bookman Old Style"/>
            <w:bCs/>
          </w:rPr>
          <w:t>ORDEN de 22 de marzo de 2021, por la que se regula la rendición de cuentas por las entidades del sector público autonómico con presupuesto limitativo.</w:t>
        </w:r>
      </w:hyperlink>
    </w:p>
    <w:p w14:paraId="3A64ACBE" w14:textId="77777777" w:rsidR="008A7407" w:rsidRPr="008A7407" w:rsidRDefault="008A7407" w:rsidP="008A7407">
      <w:pPr>
        <w:jc w:val="both"/>
        <w:rPr>
          <w:rFonts w:ascii="Bookman Old Style" w:hAnsi="Bookman Old Style"/>
          <w:bCs/>
        </w:rPr>
      </w:pPr>
      <w:r w:rsidRPr="008A7407">
        <w:rPr>
          <w:rFonts w:ascii="Bookman Old Style" w:hAnsi="Bookman Old Style"/>
          <w:bCs/>
        </w:rPr>
        <w:t>11 páginas. Formato de archivo en PDF/Adobe Acrobat. Tamaño: 528.16 Kb.</w:t>
      </w:r>
    </w:p>
    <w:p w14:paraId="4343D17C" w14:textId="77777777" w:rsidR="008A7407" w:rsidRPr="008A7407" w:rsidRDefault="008A7407" w:rsidP="008A7407">
      <w:pPr>
        <w:jc w:val="both"/>
        <w:rPr>
          <w:rFonts w:ascii="Bookman Old Style" w:hAnsi="Bookman Old Style"/>
          <w:bCs/>
        </w:rPr>
      </w:pPr>
      <w:r w:rsidRPr="008A7407">
        <w:rPr>
          <w:rFonts w:ascii="Bookman Old Style" w:hAnsi="Bookman Old Style"/>
          <w:bCs/>
        </w:rPr>
        <w:t>BOC-A-2021-069-1796. </w:t>
      </w:r>
      <w:hyperlink r:id="rId374" w:tooltip="Vista previa (Versión no oficial)" w:history="1">
        <w:r w:rsidRPr="008A7407">
          <w:rPr>
            <w:rStyle w:val="Hipervnculo"/>
            <w:rFonts w:ascii="Bookman Old Style" w:hAnsi="Bookman Old Style"/>
            <w:bCs/>
          </w:rPr>
          <w:t>Versión HTML</w:t>
        </w:r>
      </w:hyperlink>
      <w:r w:rsidRPr="008A7407">
        <w:rPr>
          <w:rFonts w:ascii="Bookman Old Style" w:hAnsi="Bookman Old Style"/>
          <w:bCs/>
        </w:rPr>
        <w:t> - </w:t>
      </w:r>
      <w:hyperlink r:id="rId375" w:tooltip="Descargar la firma electrónica" w:history="1">
        <w:r w:rsidRPr="008A7407">
          <w:rPr>
            <w:rStyle w:val="Hipervnculo"/>
            <w:rFonts w:ascii="Bookman Old Style" w:hAnsi="Bookman Old Style"/>
            <w:bCs/>
          </w:rPr>
          <w:t>Firma electrónica</w:t>
        </w:r>
      </w:hyperlink>
      <w:r w:rsidRPr="008A7407">
        <w:rPr>
          <w:rFonts w:ascii="Bookman Old Style" w:hAnsi="Bookman Old Style"/>
          <w:bCs/>
        </w:rPr>
        <w:t> - </w:t>
      </w:r>
      <w:hyperlink r:id="rId376" w:tooltip="Descargar en formato PDF" w:history="1">
        <w:r w:rsidRPr="008A7407">
          <w:rPr>
            <w:rStyle w:val="Hipervnculo"/>
            <w:rFonts w:ascii="Bookman Old Style" w:hAnsi="Bookman Old Style"/>
            <w:bCs/>
          </w:rPr>
          <w:t>Descargar</w:t>
        </w:r>
      </w:hyperlink>
    </w:p>
    <w:p w14:paraId="6A184AF3" w14:textId="5EF000C1" w:rsidR="0045738A" w:rsidRPr="0045738A" w:rsidRDefault="0045738A" w:rsidP="00972B29">
      <w:pPr>
        <w:jc w:val="both"/>
        <w:rPr>
          <w:rFonts w:ascii="Bookman Old Style" w:hAnsi="Bookman Old Style"/>
          <w:b/>
          <w:color w:val="FF0000"/>
          <w:lang w:val="es-ES_tradnl"/>
        </w:rPr>
      </w:pPr>
      <w:r w:rsidRPr="0045738A">
        <w:rPr>
          <w:rFonts w:ascii="Bookman Old Style" w:hAnsi="Bookman Old Style"/>
          <w:b/>
          <w:color w:val="FF0000"/>
          <w:highlight w:val="yellow"/>
          <w:lang w:val="es-ES_tradnl"/>
        </w:rPr>
        <w:t>BOE 05/04/2021</w:t>
      </w:r>
    </w:p>
    <w:p w14:paraId="382C2EB4" w14:textId="77777777" w:rsidR="0045738A" w:rsidRPr="0045738A" w:rsidRDefault="0045738A" w:rsidP="0045738A">
      <w:pPr>
        <w:jc w:val="both"/>
        <w:rPr>
          <w:rFonts w:ascii="Bookman Old Style" w:hAnsi="Bookman Old Style"/>
          <w:b/>
          <w:bCs/>
        </w:rPr>
      </w:pPr>
      <w:r w:rsidRPr="0045738A">
        <w:rPr>
          <w:rFonts w:ascii="Bookman Old Style" w:hAnsi="Bookman Old Style"/>
          <w:b/>
          <w:bCs/>
        </w:rPr>
        <w:t>I. Disposiciones generales</w:t>
      </w:r>
    </w:p>
    <w:p w14:paraId="12088C44" w14:textId="77777777" w:rsidR="0045738A" w:rsidRPr="0045738A" w:rsidRDefault="0045738A" w:rsidP="0045738A">
      <w:pPr>
        <w:jc w:val="both"/>
        <w:rPr>
          <w:rFonts w:ascii="Bookman Old Style" w:hAnsi="Bookman Old Style"/>
          <w:b/>
        </w:rPr>
      </w:pPr>
      <w:r w:rsidRPr="0045738A">
        <w:rPr>
          <w:rFonts w:ascii="Bookman Old Style" w:hAnsi="Bookman Old Style"/>
          <w:b/>
        </w:rPr>
        <w:t>COMUNIDAD AUTÓNOMA DE CANARIAS</w:t>
      </w:r>
    </w:p>
    <w:p w14:paraId="6CF9D8D4" w14:textId="77777777" w:rsidR="0045738A" w:rsidRPr="0045738A" w:rsidRDefault="0045738A" w:rsidP="0045738A">
      <w:pPr>
        <w:jc w:val="both"/>
        <w:rPr>
          <w:rFonts w:ascii="Bookman Old Style" w:hAnsi="Bookman Old Style"/>
          <w:b/>
          <w:bCs/>
        </w:rPr>
      </w:pPr>
      <w:r w:rsidRPr="0045738A">
        <w:rPr>
          <w:rFonts w:ascii="Bookman Old Style" w:hAnsi="Bookman Old Style"/>
          <w:b/>
          <w:bCs/>
        </w:rPr>
        <w:t>Medidas excepcionales</w:t>
      </w:r>
    </w:p>
    <w:p w14:paraId="48002BD6" w14:textId="77777777" w:rsidR="0045738A" w:rsidRPr="0045738A" w:rsidRDefault="0045738A" w:rsidP="0045738A">
      <w:pPr>
        <w:jc w:val="both"/>
        <w:rPr>
          <w:rFonts w:ascii="Bookman Old Style" w:hAnsi="Bookman Old Style"/>
          <w:bCs/>
        </w:rPr>
      </w:pPr>
      <w:r w:rsidRPr="0045738A">
        <w:rPr>
          <w:rFonts w:ascii="Bookman Old Style" w:hAnsi="Bookman Old Style"/>
          <w:bCs/>
        </w:rPr>
        <w:t>Decreto-ley 1/2021, de 28 de enero, por el que se adoptan medidas excepcionales para facilitar el pago de determinadas deudas tributarias.</w:t>
      </w:r>
    </w:p>
    <w:p w14:paraId="499E7D18" w14:textId="77777777" w:rsidR="0045738A" w:rsidRPr="0045738A" w:rsidRDefault="00A9233C" w:rsidP="0045738A">
      <w:pPr>
        <w:jc w:val="both"/>
        <w:rPr>
          <w:rFonts w:ascii="Bookman Old Style" w:hAnsi="Bookman Old Style"/>
          <w:bCs/>
        </w:rPr>
      </w:pPr>
      <w:hyperlink r:id="rId377" w:tooltip="PDF firmado BOE-A-2021-5269" w:history="1">
        <w:r w:rsidR="0045738A" w:rsidRPr="0045738A">
          <w:rPr>
            <w:rStyle w:val="Hipervnculo"/>
            <w:rFonts w:ascii="Bookman Old Style" w:hAnsi="Bookman Old Style"/>
            <w:bCs/>
          </w:rPr>
          <w:t>PDF (BOE-A-2021-5269 - 8 págs. - 253 KB)</w:t>
        </w:r>
      </w:hyperlink>
    </w:p>
    <w:p w14:paraId="5E66EF6C" w14:textId="77777777" w:rsidR="0045738A" w:rsidRPr="0045738A" w:rsidRDefault="0045738A" w:rsidP="0045738A">
      <w:pPr>
        <w:jc w:val="both"/>
        <w:rPr>
          <w:rFonts w:ascii="Bookman Old Style" w:hAnsi="Bookman Old Style"/>
          <w:b/>
          <w:bCs/>
        </w:rPr>
      </w:pPr>
      <w:r w:rsidRPr="0045738A">
        <w:rPr>
          <w:rFonts w:ascii="Bookman Old Style" w:hAnsi="Bookman Old Style"/>
          <w:b/>
          <w:bCs/>
        </w:rPr>
        <w:t>V. Anuncios. - A. Contratación del Sector Público</w:t>
      </w:r>
    </w:p>
    <w:p w14:paraId="41364410" w14:textId="77777777" w:rsidR="0045738A" w:rsidRPr="0045738A" w:rsidRDefault="0045738A" w:rsidP="0045738A">
      <w:pPr>
        <w:jc w:val="both"/>
        <w:rPr>
          <w:rFonts w:ascii="Bookman Old Style" w:hAnsi="Bookman Old Style"/>
          <w:b/>
        </w:rPr>
      </w:pPr>
      <w:r w:rsidRPr="0045738A">
        <w:rPr>
          <w:rFonts w:ascii="Bookman Old Style" w:hAnsi="Bookman Old Style"/>
          <w:b/>
        </w:rPr>
        <w:t>MINISTERIO DE INCLUSIÓN, SEGURIDAD SOCIAL Y MIGRACIONES</w:t>
      </w:r>
    </w:p>
    <w:p w14:paraId="47DFB792" w14:textId="77777777" w:rsidR="0045738A" w:rsidRPr="0045738A" w:rsidRDefault="0045738A" w:rsidP="0045738A">
      <w:pPr>
        <w:jc w:val="both"/>
        <w:rPr>
          <w:rFonts w:ascii="Bookman Old Style" w:hAnsi="Bookman Old Style"/>
          <w:bCs/>
        </w:rPr>
      </w:pPr>
      <w:r w:rsidRPr="0045738A">
        <w:rPr>
          <w:rFonts w:ascii="Bookman Old Style" w:hAnsi="Bookman Old Style"/>
          <w:bCs/>
        </w:rPr>
        <w:t>Anuncio de formalización de contratos de: INSS-Dirección Provincial de A Coruña. Objeto: Adquisición de 50.000 mascarillas quirúrgicas y 5.000 mascarillas FFP2, para el personal adscripto a la Dirección Provincial del INSS de A Coruña. Expediente: 15/UC-166/20.</w:t>
      </w:r>
    </w:p>
    <w:p w14:paraId="6C9236C6" w14:textId="77777777" w:rsidR="0045738A" w:rsidRPr="0045738A" w:rsidRDefault="00A9233C" w:rsidP="0045738A">
      <w:pPr>
        <w:jc w:val="both"/>
        <w:rPr>
          <w:rFonts w:ascii="Bookman Old Style" w:hAnsi="Bookman Old Style"/>
          <w:bCs/>
        </w:rPr>
      </w:pPr>
      <w:hyperlink r:id="rId378" w:tooltip="PDF firmado BOE-B-2021-16285" w:history="1">
        <w:r w:rsidR="0045738A" w:rsidRPr="0045738A">
          <w:rPr>
            <w:rStyle w:val="Hipervnculo"/>
            <w:rFonts w:ascii="Bookman Old Style" w:hAnsi="Bookman Old Style"/>
            <w:bCs/>
          </w:rPr>
          <w:t>PDF (BOE-B-2021-16285 - 2 págs. - 188 KB)</w:t>
        </w:r>
      </w:hyperlink>
    </w:p>
    <w:p w14:paraId="2147C5EC" w14:textId="77777777" w:rsidR="0045738A" w:rsidRPr="0045738A" w:rsidRDefault="0045738A" w:rsidP="0045738A">
      <w:pPr>
        <w:jc w:val="both"/>
        <w:rPr>
          <w:rFonts w:ascii="Bookman Old Style" w:hAnsi="Bookman Old Style"/>
          <w:bCs/>
        </w:rPr>
      </w:pPr>
      <w:r w:rsidRPr="0045738A">
        <w:rPr>
          <w:rFonts w:ascii="Bookman Old Style" w:hAnsi="Bookman Old Style"/>
          <w:bCs/>
        </w:rPr>
        <w:t>Anuncio de formalización de contratos de: TGSS-Dirección provincial de Bizkaia. Objeto: Prestación del suministro de material de protección para el Covid-19, para los trabajadores y visitantes de la D.P. TGSS de Bizkaia y sus Administraciones. Expediente: 48PAS16/2021.</w:t>
      </w:r>
    </w:p>
    <w:p w14:paraId="5980A6A1" w14:textId="77777777" w:rsidR="0045738A" w:rsidRPr="0045738A" w:rsidRDefault="00A9233C" w:rsidP="0045738A">
      <w:pPr>
        <w:jc w:val="both"/>
        <w:rPr>
          <w:rFonts w:ascii="Bookman Old Style" w:hAnsi="Bookman Old Style"/>
          <w:bCs/>
        </w:rPr>
      </w:pPr>
      <w:hyperlink r:id="rId379" w:tooltip="PDF firmado BOE-B-2021-16287" w:history="1">
        <w:r w:rsidR="0045738A" w:rsidRPr="0045738A">
          <w:rPr>
            <w:rStyle w:val="Hipervnculo"/>
            <w:rFonts w:ascii="Bookman Old Style" w:hAnsi="Bookman Old Style"/>
            <w:bCs/>
          </w:rPr>
          <w:t>PDF (BOE-B-2021-16287 - 2 págs. - 182 KB)</w:t>
        </w:r>
      </w:hyperlink>
    </w:p>
    <w:p w14:paraId="3344A6F7" w14:textId="77777777" w:rsidR="00BE1C0D" w:rsidRPr="00BE1C0D" w:rsidRDefault="00BE1C0D" w:rsidP="00BE1C0D">
      <w:pPr>
        <w:jc w:val="both"/>
        <w:rPr>
          <w:rFonts w:ascii="Bookman Old Style" w:hAnsi="Bookman Old Style"/>
          <w:b/>
        </w:rPr>
      </w:pPr>
      <w:r w:rsidRPr="00BE1C0D">
        <w:rPr>
          <w:rFonts w:ascii="Bookman Old Style" w:hAnsi="Bookman Old Style"/>
          <w:b/>
        </w:rPr>
        <w:t>COMISIÓN NACIONAL DE LOS MERCADOS Y LA COMPETENCIA</w:t>
      </w:r>
    </w:p>
    <w:p w14:paraId="6BC61EE7" w14:textId="77777777" w:rsidR="00BE1C0D" w:rsidRPr="00BE1C0D" w:rsidRDefault="00BE1C0D" w:rsidP="00BE1C0D">
      <w:pPr>
        <w:jc w:val="both"/>
        <w:rPr>
          <w:rFonts w:ascii="Bookman Old Style" w:hAnsi="Bookman Old Style"/>
          <w:bCs/>
        </w:rPr>
      </w:pPr>
      <w:r w:rsidRPr="00BE1C0D">
        <w:rPr>
          <w:rFonts w:ascii="Bookman Old Style" w:hAnsi="Bookman Old Style"/>
          <w:bCs/>
        </w:rPr>
        <w:t>Anuncio de licitación de: Secretaría General de la Comisión Nacional de los Mercados y la Competencia. Objeto: Suministro de material de protección e higienización con motivo de la pandemia provocada por el COVID. Expediente: 210075.</w:t>
      </w:r>
    </w:p>
    <w:p w14:paraId="2A9C8792" w14:textId="77777777" w:rsidR="00BE1C0D" w:rsidRPr="00BE1C0D" w:rsidRDefault="00A9233C" w:rsidP="00BE1C0D">
      <w:pPr>
        <w:jc w:val="both"/>
        <w:rPr>
          <w:rFonts w:ascii="Bookman Old Style" w:hAnsi="Bookman Old Style"/>
          <w:bCs/>
        </w:rPr>
      </w:pPr>
      <w:hyperlink r:id="rId380" w:tooltip="PDF firmado BOE-B-2021-16288" w:history="1">
        <w:r w:rsidR="00BE1C0D" w:rsidRPr="00BE1C0D">
          <w:rPr>
            <w:rStyle w:val="Hipervnculo"/>
            <w:rFonts w:ascii="Bookman Old Style" w:hAnsi="Bookman Old Style"/>
            <w:bCs/>
          </w:rPr>
          <w:t>PDF (BOE-B-2021-16288 - 3 págs. - 193 KB)</w:t>
        </w:r>
      </w:hyperlink>
    </w:p>
    <w:p w14:paraId="3859D1F1" w14:textId="6FC7E519" w:rsidR="0045738A" w:rsidRPr="00BE1C0D" w:rsidRDefault="00BE1C0D" w:rsidP="00972B29">
      <w:pPr>
        <w:jc w:val="both"/>
        <w:rPr>
          <w:rFonts w:ascii="Bookman Old Style" w:hAnsi="Bookman Old Style"/>
          <w:b/>
          <w:color w:val="FF0000"/>
          <w:lang w:val="es-ES_tradnl"/>
        </w:rPr>
      </w:pPr>
      <w:r w:rsidRPr="00BE1C0D">
        <w:rPr>
          <w:rFonts w:ascii="Bookman Old Style" w:hAnsi="Bookman Old Style"/>
          <w:b/>
          <w:color w:val="FF0000"/>
          <w:highlight w:val="yellow"/>
          <w:lang w:val="es-ES_tradnl"/>
        </w:rPr>
        <w:t>BOC 05/04/2021</w:t>
      </w:r>
    </w:p>
    <w:p w14:paraId="5B2C0ADF" w14:textId="77777777" w:rsidR="00BE1C0D" w:rsidRPr="00BE1C0D" w:rsidRDefault="00BE1C0D" w:rsidP="00BE1C0D">
      <w:pPr>
        <w:jc w:val="both"/>
        <w:rPr>
          <w:rFonts w:ascii="Bookman Old Style" w:hAnsi="Bookman Old Style"/>
          <w:b/>
          <w:bCs/>
        </w:rPr>
      </w:pPr>
      <w:r w:rsidRPr="00BE1C0D">
        <w:rPr>
          <w:rFonts w:ascii="Bookman Old Style" w:hAnsi="Bookman Old Style"/>
          <w:b/>
          <w:bCs/>
        </w:rPr>
        <w:t>III. Otras Resoluciones</w:t>
      </w:r>
    </w:p>
    <w:p w14:paraId="634937BC" w14:textId="77777777" w:rsidR="00BE1C0D" w:rsidRPr="00BE1C0D" w:rsidRDefault="00BE1C0D" w:rsidP="00BE1C0D">
      <w:pPr>
        <w:jc w:val="both"/>
        <w:rPr>
          <w:rFonts w:ascii="Bookman Old Style" w:hAnsi="Bookman Old Style"/>
          <w:b/>
          <w:bCs/>
        </w:rPr>
      </w:pPr>
      <w:r w:rsidRPr="00BE1C0D">
        <w:rPr>
          <w:rFonts w:ascii="Bookman Old Style" w:hAnsi="Bookman Old Style"/>
          <w:b/>
          <w:bCs/>
        </w:rPr>
        <w:t>Consejería de Transición Ecológica, Lucha contra el Cambio Climático y Planificación Territorial</w:t>
      </w:r>
    </w:p>
    <w:p w14:paraId="0AEC2135" w14:textId="77777777" w:rsidR="00BE1C0D" w:rsidRPr="00BE1C0D" w:rsidRDefault="00A9233C" w:rsidP="00BE1C0D">
      <w:pPr>
        <w:jc w:val="both"/>
        <w:rPr>
          <w:rFonts w:ascii="Bookman Old Style" w:hAnsi="Bookman Old Style"/>
          <w:bCs/>
        </w:rPr>
      </w:pPr>
      <w:hyperlink r:id="rId381" w:tooltip="Ir a la disposición 2012/048/001" w:history="1">
        <w:r w:rsidR="00BE1C0D" w:rsidRPr="00BE1C0D">
          <w:rPr>
            <w:rStyle w:val="Hipervnculo"/>
            <w:rFonts w:ascii="Bookman Old Style" w:hAnsi="Bookman Old Style"/>
            <w:bCs/>
          </w:rPr>
          <w:t>1766</w:t>
        </w:r>
      </w:hyperlink>
      <w:r w:rsidR="00BE1C0D" w:rsidRPr="00BE1C0D">
        <w:rPr>
          <w:rFonts w:ascii="Bookman Old Style" w:hAnsi="Bookman Old Style"/>
          <w:bCs/>
        </w:rPr>
        <w:t> </w:t>
      </w:r>
      <w:hyperlink r:id="rId382" w:history="1">
        <w:r w:rsidR="00BE1C0D" w:rsidRPr="00BE1C0D">
          <w:rPr>
            <w:rStyle w:val="Hipervnculo"/>
            <w:rFonts w:ascii="Bookman Old Style" w:hAnsi="Bookman Old Style"/>
            <w:bCs/>
          </w:rPr>
          <w:t>Secretaría General Técnica.- Resolución de 19 de marzo de 2021, por la que se ordena la publicación de la Adenda al Convenio entre la Consejería de Transición Ecológica, Lucha contra el Cambio Climático y Planificación Territorial y el Ayuntamiento de Tacoronte para la encomienda de la evaluación ambiental estratégica al órgano ambiental autonómico.</w:t>
        </w:r>
      </w:hyperlink>
    </w:p>
    <w:p w14:paraId="1FC2B60A" w14:textId="77777777" w:rsidR="00BE1C0D" w:rsidRPr="00BE1C0D" w:rsidRDefault="00BE1C0D" w:rsidP="00BE1C0D">
      <w:pPr>
        <w:jc w:val="both"/>
        <w:rPr>
          <w:rFonts w:ascii="Bookman Old Style" w:hAnsi="Bookman Old Style"/>
          <w:bCs/>
        </w:rPr>
      </w:pPr>
      <w:r w:rsidRPr="00BE1C0D">
        <w:rPr>
          <w:rFonts w:ascii="Bookman Old Style" w:hAnsi="Bookman Old Style"/>
          <w:bCs/>
        </w:rPr>
        <w:t>4 páginas. Formato de archivo en PDF/Adobe Acrobat. Tamaño: 285.55 Kb.</w:t>
      </w:r>
    </w:p>
    <w:p w14:paraId="0BCE5190" w14:textId="77777777" w:rsidR="00BE1C0D" w:rsidRPr="00BE1C0D" w:rsidRDefault="00BE1C0D" w:rsidP="00BE1C0D">
      <w:pPr>
        <w:jc w:val="both"/>
        <w:rPr>
          <w:rFonts w:ascii="Bookman Old Style" w:hAnsi="Bookman Old Style"/>
          <w:bCs/>
        </w:rPr>
      </w:pPr>
      <w:r w:rsidRPr="00BE1C0D">
        <w:rPr>
          <w:rFonts w:ascii="Bookman Old Style" w:hAnsi="Bookman Old Style"/>
          <w:bCs/>
        </w:rPr>
        <w:t>BOC-A-2021-068-1766. </w:t>
      </w:r>
      <w:hyperlink r:id="rId383" w:tooltip="Vista previa (Versión no oficial)" w:history="1">
        <w:r w:rsidRPr="00BE1C0D">
          <w:rPr>
            <w:rStyle w:val="Hipervnculo"/>
            <w:rFonts w:ascii="Bookman Old Style" w:hAnsi="Bookman Old Style"/>
            <w:bCs/>
          </w:rPr>
          <w:t>Versión HTML</w:t>
        </w:r>
      </w:hyperlink>
      <w:r w:rsidRPr="00BE1C0D">
        <w:rPr>
          <w:rFonts w:ascii="Bookman Old Style" w:hAnsi="Bookman Old Style"/>
          <w:bCs/>
        </w:rPr>
        <w:t> - </w:t>
      </w:r>
      <w:hyperlink r:id="rId384" w:tooltip="Descargar la firma electrónica" w:history="1">
        <w:r w:rsidRPr="00BE1C0D">
          <w:rPr>
            <w:rStyle w:val="Hipervnculo"/>
            <w:rFonts w:ascii="Bookman Old Style" w:hAnsi="Bookman Old Style"/>
            <w:bCs/>
          </w:rPr>
          <w:t>Firma electrónica</w:t>
        </w:r>
      </w:hyperlink>
      <w:r w:rsidRPr="00BE1C0D">
        <w:rPr>
          <w:rFonts w:ascii="Bookman Old Style" w:hAnsi="Bookman Old Style"/>
          <w:bCs/>
        </w:rPr>
        <w:t> - </w:t>
      </w:r>
      <w:hyperlink r:id="rId385" w:tooltip="Descargar en formato PDF" w:history="1">
        <w:r w:rsidRPr="00BE1C0D">
          <w:rPr>
            <w:rStyle w:val="Hipervnculo"/>
            <w:rFonts w:ascii="Bookman Old Style" w:hAnsi="Bookman Old Style"/>
            <w:bCs/>
          </w:rPr>
          <w:t>Descargar</w:t>
        </w:r>
      </w:hyperlink>
    </w:p>
    <w:p w14:paraId="7B32728F" w14:textId="77777777" w:rsidR="00DF2F26" w:rsidRDefault="00DF2F26" w:rsidP="00DF2F26">
      <w:pPr>
        <w:jc w:val="both"/>
        <w:rPr>
          <w:rFonts w:ascii="Bookman Old Style" w:hAnsi="Bookman Old Style"/>
          <w:b/>
          <w:color w:val="FF0000"/>
          <w:lang w:val="es-ES_tradnl"/>
        </w:rPr>
      </w:pPr>
      <w:r w:rsidRPr="003F187A">
        <w:rPr>
          <w:rFonts w:ascii="Bookman Old Style" w:hAnsi="Bookman Old Style"/>
          <w:b/>
          <w:color w:val="FF0000"/>
          <w:highlight w:val="yellow"/>
          <w:lang w:val="es-ES_tradnl"/>
        </w:rPr>
        <w:t xml:space="preserve">BOE </w:t>
      </w:r>
      <w:r>
        <w:rPr>
          <w:rFonts w:ascii="Bookman Old Style" w:hAnsi="Bookman Old Style"/>
          <w:b/>
          <w:color w:val="FF0000"/>
          <w:highlight w:val="yellow"/>
          <w:lang w:val="es-ES_tradnl"/>
        </w:rPr>
        <w:t>03</w:t>
      </w:r>
      <w:r w:rsidRPr="003F187A">
        <w:rPr>
          <w:rFonts w:ascii="Bookman Old Style" w:hAnsi="Bookman Old Style"/>
          <w:b/>
          <w:color w:val="FF0000"/>
          <w:highlight w:val="yellow"/>
          <w:lang w:val="es-ES_tradnl"/>
        </w:rPr>
        <w:t>/0</w:t>
      </w:r>
      <w:r>
        <w:rPr>
          <w:rFonts w:ascii="Bookman Old Style" w:hAnsi="Bookman Old Style"/>
          <w:b/>
          <w:color w:val="FF0000"/>
          <w:highlight w:val="yellow"/>
          <w:lang w:val="es-ES_tradnl"/>
        </w:rPr>
        <w:t>4</w:t>
      </w:r>
      <w:r w:rsidRPr="003F187A">
        <w:rPr>
          <w:rFonts w:ascii="Bookman Old Style" w:hAnsi="Bookman Old Style"/>
          <w:b/>
          <w:color w:val="FF0000"/>
          <w:highlight w:val="yellow"/>
          <w:lang w:val="es-ES_tradnl"/>
        </w:rPr>
        <w:t>/2021</w:t>
      </w:r>
    </w:p>
    <w:p w14:paraId="5961C9B0" w14:textId="77777777" w:rsidR="00DF2F26" w:rsidRPr="008919A5" w:rsidRDefault="00DF2F26" w:rsidP="00DF2F26">
      <w:pPr>
        <w:jc w:val="both"/>
        <w:rPr>
          <w:rFonts w:ascii="Bookman Old Style" w:hAnsi="Bookman Old Style"/>
          <w:b/>
          <w:bCs/>
        </w:rPr>
      </w:pPr>
      <w:r w:rsidRPr="003F187A">
        <w:rPr>
          <w:rFonts w:ascii="Bookman Old Style" w:hAnsi="Bookman Old Style"/>
          <w:b/>
          <w:bCs/>
        </w:rPr>
        <w:t>I. Disposiciones generales</w:t>
      </w:r>
    </w:p>
    <w:p w14:paraId="17835AF4" w14:textId="77777777" w:rsidR="00DF2F26" w:rsidRPr="00C1601F" w:rsidRDefault="00DF2F26" w:rsidP="00DF2F26">
      <w:pPr>
        <w:jc w:val="both"/>
        <w:rPr>
          <w:rFonts w:ascii="Bookman Old Style" w:hAnsi="Bookman Old Style"/>
          <w:b/>
        </w:rPr>
      </w:pPr>
      <w:r w:rsidRPr="00246A91">
        <w:rPr>
          <w:rFonts w:ascii="Bookman Old Style" w:hAnsi="Bookman Old Style"/>
          <w:b/>
        </w:rPr>
        <w:t xml:space="preserve">MINISTERIO </w:t>
      </w:r>
      <w:r>
        <w:rPr>
          <w:rFonts w:ascii="Bookman Old Style" w:hAnsi="Bookman Old Style"/>
          <w:b/>
        </w:rPr>
        <w:t>DEL INTERIOR</w:t>
      </w:r>
    </w:p>
    <w:p w14:paraId="2544F957" w14:textId="77777777" w:rsidR="00DF2F26" w:rsidRPr="00C1601F" w:rsidRDefault="00DF2F26" w:rsidP="00DF2F26">
      <w:pPr>
        <w:rPr>
          <w:rFonts w:ascii="Bookman Old Style" w:hAnsi="Bookman Old Style"/>
          <w:b/>
          <w:bCs/>
        </w:rPr>
      </w:pPr>
      <w:r w:rsidRPr="00C1601F">
        <w:rPr>
          <w:rFonts w:ascii="Bookman Old Style" w:hAnsi="Bookman Old Style"/>
          <w:b/>
          <w:bCs/>
        </w:rPr>
        <w:t>Fronteras</w:t>
      </w:r>
    </w:p>
    <w:p w14:paraId="621E4902" w14:textId="77777777" w:rsidR="00DF2F26" w:rsidRPr="005A343D" w:rsidRDefault="00DF2F26" w:rsidP="00DF2F26">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sidRPr="005A343D">
        <w:rPr>
          <w:rFonts w:ascii="Bookman Old Style" w:hAnsi="Bookman Old Style"/>
          <w:color w:val="000000"/>
          <w:sz w:val="22"/>
          <w:szCs w:val="22"/>
        </w:rPr>
        <w:t>Orden INT/316/2021, de 1 de abril, por la que se prorrogan los controles en la frontera interior terrestre con Portugal, restablecidos con motivo de la situación de crisis sanitaria ocasionada por la COVID-19.</w:t>
      </w:r>
    </w:p>
    <w:p w14:paraId="3EE3B9BA" w14:textId="77777777" w:rsidR="00DF2F26" w:rsidRPr="005A343D" w:rsidRDefault="00A9233C" w:rsidP="00DF2F26">
      <w:pPr>
        <w:pStyle w:val="puntopdf"/>
        <w:shd w:val="clear" w:color="auto" w:fill="F8F8F8"/>
        <w:spacing w:before="0" w:after="0"/>
        <w:ind w:right="240"/>
        <w:jc w:val="both"/>
        <w:rPr>
          <w:rFonts w:ascii="Bookman Old Style" w:eastAsia="Times New Roman" w:hAnsi="Bookman Old Style"/>
          <w:color w:val="000000"/>
          <w:sz w:val="22"/>
          <w:szCs w:val="22"/>
        </w:rPr>
      </w:pPr>
      <w:hyperlink r:id="rId386" w:tooltip="PDF firmado BOE-A-2021-5247" w:history="1">
        <w:r w:rsidR="00DF2F26" w:rsidRPr="005A343D">
          <w:rPr>
            <w:rStyle w:val="Hipervnculo"/>
            <w:rFonts w:ascii="Bookman Old Style" w:eastAsia="Times New Roman" w:hAnsi="Bookman Old Style"/>
            <w:sz w:val="22"/>
            <w:szCs w:val="22"/>
          </w:rPr>
          <w:t>PDF (BOE-A-2021-5247 - 2 págs. - 216 KB)</w:t>
        </w:r>
      </w:hyperlink>
    </w:p>
    <w:p w14:paraId="4158F2E8" w14:textId="77777777" w:rsidR="00DF2F26" w:rsidRDefault="00DF2F26" w:rsidP="00DF2F26">
      <w:pPr>
        <w:jc w:val="both"/>
        <w:rPr>
          <w:rFonts w:ascii="Bookman Old Style" w:hAnsi="Bookman Old Style"/>
          <w:b/>
          <w:color w:val="FF0000"/>
          <w:lang w:val="es-ES_tradnl"/>
        </w:rPr>
      </w:pPr>
      <w:r w:rsidRPr="003F187A">
        <w:rPr>
          <w:rFonts w:ascii="Bookman Old Style" w:hAnsi="Bookman Old Style"/>
          <w:b/>
          <w:color w:val="FF0000"/>
          <w:highlight w:val="yellow"/>
          <w:lang w:val="es-ES_tradnl"/>
        </w:rPr>
        <w:t xml:space="preserve">BOE </w:t>
      </w:r>
      <w:r>
        <w:rPr>
          <w:rFonts w:ascii="Bookman Old Style" w:hAnsi="Bookman Old Style"/>
          <w:b/>
          <w:color w:val="FF0000"/>
          <w:highlight w:val="yellow"/>
          <w:lang w:val="es-ES_tradnl"/>
        </w:rPr>
        <w:t>02</w:t>
      </w:r>
      <w:r w:rsidRPr="003F187A">
        <w:rPr>
          <w:rFonts w:ascii="Bookman Old Style" w:hAnsi="Bookman Old Style"/>
          <w:b/>
          <w:color w:val="FF0000"/>
          <w:highlight w:val="yellow"/>
          <w:lang w:val="es-ES_tradnl"/>
        </w:rPr>
        <w:t>/0</w:t>
      </w:r>
      <w:r>
        <w:rPr>
          <w:rFonts w:ascii="Bookman Old Style" w:hAnsi="Bookman Old Style"/>
          <w:b/>
          <w:color w:val="FF0000"/>
          <w:highlight w:val="yellow"/>
          <w:lang w:val="es-ES_tradnl"/>
        </w:rPr>
        <w:t>4</w:t>
      </w:r>
      <w:r w:rsidRPr="003F187A">
        <w:rPr>
          <w:rFonts w:ascii="Bookman Old Style" w:hAnsi="Bookman Old Style"/>
          <w:b/>
          <w:color w:val="FF0000"/>
          <w:highlight w:val="yellow"/>
          <w:lang w:val="es-ES_tradnl"/>
        </w:rPr>
        <w:t>/2021</w:t>
      </w:r>
    </w:p>
    <w:p w14:paraId="0C6B7C0F" w14:textId="77777777" w:rsidR="00DF2F26" w:rsidRPr="008919A5" w:rsidRDefault="00DF2F26" w:rsidP="00DF2F26">
      <w:pPr>
        <w:jc w:val="both"/>
        <w:rPr>
          <w:rFonts w:ascii="Bookman Old Style" w:hAnsi="Bookman Old Style"/>
          <w:b/>
          <w:bCs/>
        </w:rPr>
      </w:pPr>
      <w:r w:rsidRPr="003F187A">
        <w:rPr>
          <w:rFonts w:ascii="Bookman Old Style" w:hAnsi="Bookman Old Style"/>
          <w:b/>
          <w:bCs/>
        </w:rPr>
        <w:t>I. Disposiciones generales</w:t>
      </w:r>
    </w:p>
    <w:p w14:paraId="128313C2" w14:textId="77777777" w:rsidR="00DF2F26" w:rsidRPr="00246A91" w:rsidRDefault="00DF2F26" w:rsidP="00DF2F26">
      <w:pPr>
        <w:jc w:val="both"/>
        <w:rPr>
          <w:rFonts w:ascii="Bookman Old Style" w:hAnsi="Bookman Old Style"/>
          <w:b/>
        </w:rPr>
      </w:pPr>
      <w:r w:rsidRPr="00246A91">
        <w:rPr>
          <w:rFonts w:ascii="Bookman Old Style" w:hAnsi="Bookman Old Style"/>
          <w:b/>
        </w:rPr>
        <w:t>MINISTERIO DE SANIDAD</w:t>
      </w:r>
    </w:p>
    <w:p w14:paraId="4999B7D1" w14:textId="77777777" w:rsidR="00DF2F26" w:rsidRPr="00B50781" w:rsidRDefault="00DF2F26" w:rsidP="00DF2F26">
      <w:pPr>
        <w:rPr>
          <w:rFonts w:ascii="Bookman Old Style" w:hAnsi="Bookman Old Style"/>
          <w:b/>
          <w:bCs/>
        </w:rPr>
      </w:pPr>
      <w:r w:rsidRPr="00B50781">
        <w:rPr>
          <w:rFonts w:ascii="Bookman Old Style" w:hAnsi="Bookman Old Style"/>
          <w:b/>
          <w:bCs/>
        </w:rPr>
        <w:t>Medidas sanitarias</w:t>
      </w:r>
    </w:p>
    <w:p w14:paraId="292DAB90" w14:textId="77777777" w:rsidR="00DF2F26" w:rsidRPr="00B50781" w:rsidRDefault="00DF2F26" w:rsidP="00DF2F26">
      <w:pPr>
        <w:jc w:val="both"/>
        <w:rPr>
          <w:rFonts w:ascii="Bookman Old Style" w:hAnsi="Bookman Old Style"/>
          <w:color w:val="000000"/>
        </w:rPr>
      </w:pPr>
      <w:r w:rsidRPr="000C4EF1">
        <w:rPr>
          <w:rFonts w:ascii="Bookman Old Style" w:hAnsi="Bookman Old Style"/>
          <w:color w:val="000000"/>
        </w:rPr>
        <w:t>Orden SND/312/2021, de 31 de marzo, por la que se prorroga por segunda vez la</w:t>
      </w:r>
      <w:r w:rsidRPr="00B50781">
        <w:rPr>
          <w:rFonts w:ascii="Bookman Old Style" w:hAnsi="Bookman Old Style"/>
          <w:color w:val="000000"/>
        </w:rPr>
        <w:t xml:space="preserve"> Orden SND/181/2021, de 2 de marzo, sobre las condiciones de </w:t>
      </w:r>
      <w:r w:rsidRPr="00B50781">
        <w:rPr>
          <w:rFonts w:ascii="Bookman Old Style" w:hAnsi="Bookman Old Style"/>
          <w:color w:val="000000"/>
        </w:rPr>
        <w:lastRenderedPageBreak/>
        <w:t>cuarentena a las que deben someterse las personas procedentes de países de riesgo, durante la situación de crisis sanitaria ocasionada por el COVID-19.</w:t>
      </w:r>
    </w:p>
    <w:p w14:paraId="581B7699" w14:textId="77777777" w:rsidR="00DF2F26" w:rsidRPr="00B50781" w:rsidRDefault="00A9233C" w:rsidP="00DF2F26">
      <w:pPr>
        <w:pStyle w:val="puntopdf"/>
        <w:shd w:val="clear" w:color="auto" w:fill="F8F8F8"/>
        <w:spacing w:before="0" w:after="0"/>
        <w:ind w:right="240"/>
        <w:rPr>
          <w:rFonts w:ascii="Bookman Old Style" w:eastAsia="Times New Roman" w:hAnsi="Bookman Old Style"/>
          <w:color w:val="000000"/>
          <w:sz w:val="22"/>
          <w:szCs w:val="22"/>
        </w:rPr>
      </w:pPr>
      <w:hyperlink r:id="rId387" w:tooltip="PDF firmado BOE-A-2021-5208" w:history="1">
        <w:r w:rsidR="00DF2F26" w:rsidRPr="00B50781">
          <w:rPr>
            <w:rStyle w:val="Hipervnculo"/>
            <w:rFonts w:ascii="Bookman Old Style" w:eastAsia="Times New Roman" w:hAnsi="Bookman Old Style"/>
            <w:sz w:val="22"/>
            <w:szCs w:val="22"/>
          </w:rPr>
          <w:t>PDF (BOE-A-2021-5208 - 3 págs. - 225 KB)</w:t>
        </w:r>
      </w:hyperlink>
    </w:p>
    <w:p w14:paraId="30A1A9C5" w14:textId="77777777" w:rsidR="00DF2F26" w:rsidRDefault="00DF2F26" w:rsidP="00DF2F26">
      <w:pPr>
        <w:jc w:val="both"/>
        <w:rPr>
          <w:rFonts w:ascii="Bookman Old Style" w:hAnsi="Bookman Old Style"/>
          <w:b/>
          <w:color w:val="FF0000"/>
          <w:lang w:val="es-ES_tradnl"/>
        </w:rPr>
      </w:pPr>
      <w:r w:rsidRPr="003F187A">
        <w:rPr>
          <w:rFonts w:ascii="Bookman Old Style" w:hAnsi="Bookman Old Style"/>
          <w:b/>
          <w:color w:val="FF0000"/>
          <w:highlight w:val="yellow"/>
          <w:lang w:val="es-ES_tradnl"/>
        </w:rPr>
        <w:t xml:space="preserve">BOE </w:t>
      </w:r>
      <w:r>
        <w:rPr>
          <w:rFonts w:ascii="Bookman Old Style" w:hAnsi="Bookman Old Style"/>
          <w:b/>
          <w:color w:val="FF0000"/>
          <w:highlight w:val="yellow"/>
          <w:lang w:val="es-ES_tradnl"/>
        </w:rPr>
        <w:t>0</w:t>
      </w:r>
      <w:r w:rsidRPr="003F187A">
        <w:rPr>
          <w:rFonts w:ascii="Bookman Old Style" w:hAnsi="Bookman Old Style"/>
          <w:b/>
          <w:color w:val="FF0000"/>
          <w:highlight w:val="yellow"/>
          <w:lang w:val="es-ES_tradnl"/>
        </w:rPr>
        <w:t>1/0</w:t>
      </w:r>
      <w:r>
        <w:rPr>
          <w:rFonts w:ascii="Bookman Old Style" w:hAnsi="Bookman Old Style"/>
          <w:b/>
          <w:color w:val="FF0000"/>
          <w:highlight w:val="yellow"/>
          <w:lang w:val="es-ES_tradnl"/>
        </w:rPr>
        <w:t>4</w:t>
      </w:r>
      <w:r w:rsidRPr="003F187A">
        <w:rPr>
          <w:rFonts w:ascii="Bookman Old Style" w:hAnsi="Bookman Old Style"/>
          <w:b/>
          <w:color w:val="FF0000"/>
          <w:highlight w:val="yellow"/>
          <w:lang w:val="es-ES_tradnl"/>
        </w:rPr>
        <w:t>/2021</w:t>
      </w:r>
    </w:p>
    <w:p w14:paraId="44FAAA68" w14:textId="77777777" w:rsidR="00DF2F26" w:rsidRPr="003F187A" w:rsidRDefault="00DF2F26" w:rsidP="00DF2F26">
      <w:pPr>
        <w:jc w:val="both"/>
        <w:rPr>
          <w:rFonts w:ascii="Bookman Old Style" w:hAnsi="Bookman Old Style"/>
          <w:b/>
          <w:bCs/>
        </w:rPr>
      </w:pPr>
      <w:r w:rsidRPr="003F187A">
        <w:rPr>
          <w:rFonts w:ascii="Bookman Old Style" w:hAnsi="Bookman Old Style"/>
          <w:b/>
          <w:bCs/>
        </w:rPr>
        <w:t>I. Disposiciones generales</w:t>
      </w:r>
    </w:p>
    <w:p w14:paraId="5F682854" w14:textId="77777777" w:rsidR="00DF2F26" w:rsidRPr="007062CD" w:rsidRDefault="00DF2F26" w:rsidP="00DF2F26">
      <w:pPr>
        <w:jc w:val="both"/>
        <w:rPr>
          <w:rFonts w:ascii="Bookman Old Style" w:hAnsi="Bookman Old Style"/>
          <w:b/>
        </w:rPr>
      </w:pPr>
      <w:r w:rsidRPr="007062CD">
        <w:rPr>
          <w:rFonts w:ascii="Bookman Old Style" w:hAnsi="Bookman Old Style"/>
          <w:b/>
        </w:rPr>
        <w:t>MINISTERIO DE ASUNTOS EXTERIORES, UNIÓN EUROPEA Y COOPERACIÓN</w:t>
      </w:r>
    </w:p>
    <w:p w14:paraId="39E00278" w14:textId="77777777" w:rsidR="00DF2F26" w:rsidRPr="00FA791C" w:rsidRDefault="00DF2F26" w:rsidP="00DF2F26">
      <w:pPr>
        <w:jc w:val="both"/>
        <w:rPr>
          <w:rFonts w:ascii="Bookman Old Style" w:hAnsi="Bookman Old Style"/>
          <w:b/>
          <w:bCs/>
        </w:rPr>
      </w:pPr>
      <w:r w:rsidRPr="00FA791C">
        <w:rPr>
          <w:rFonts w:ascii="Bookman Old Style" w:hAnsi="Bookman Old Style"/>
          <w:b/>
          <w:bCs/>
        </w:rPr>
        <w:t>Acuerdos internacionales administrativos</w:t>
      </w:r>
    </w:p>
    <w:p w14:paraId="5B109290" w14:textId="77777777" w:rsidR="00DF2F26" w:rsidRPr="00EE7011" w:rsidRDefault="00DF2F26" w:rsidP="00DF2F26">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sidRPr="00EE7011">
        <w:rPr>
          <w:rFonts w:ascii="Bookman Old Style" w:hAnsi="Bookman Old Style"/>
          <w:color w:val="000000"/>
          <w:sz w:val="22"/>
          <w:szCs w:val="22"/>
        </w:rPr>
        <w:t xml:space="preserve">Acuerdo entre el Reino de España, representado por el Ministerio de Inclusión, Seguridad Social y Migraciones y la Organización Internacional para las Migraciones (OIM), relativo a la realización de un proyecto de atención humanitaria a personas inmigrantes en el recurso «Las Canteras» en San </w:t>
      </w:r>
      <w:proofErr w:type="spellStart"/>
      <w:r w:rsidRPr="00EE7011">
        <w:rPr>
          <w:rFonts w:ascii="Bookman Old Style" w:hAnsi="Bookman Old Style"/>
          <w:color w:val="000000"/>
          <w:sz w:val="22"/>
          <w:szCs w:val="22"/>
        </w:rPr>
        <w:t>Cristobal</w:t>
      </w:r>
      <w:proofErr w:type="spellEnd"/>
      <w:r w:rsidRPr="00EE7011">
        <w:rPr>
          <w:rFonts w:ascii="Bookman Old Style" w:hAnsi="Bookman Old Style"/>
          <w:color w:val="000000"/>
          <w:sz w:val="22"/>
          <w:szCs w:val="22"/>
        </w:rPr>
        <w:t xml:space="preserve"> de la Laguna, Tenerife, hecho en Madrid el 8 de marzo de 2021.</w:t>
      </w:r>
    </w:p>
    <w:p w14:paraId="25D378C1" w14:textId="77777777" w:rsidR="00DF2F26" w:rsidRPr="00EE7011" w:rsidRDefault="00A9233C" w:rsidP="00DF2F26">
      <w:pPr>
        <w:pStyle w:val="puntopdf"/>
        <w:shd w:val="clear" w:color="auto" w:fill="F8F8F8"/>
        <w:spacing w:before="0" w:after="0"/>
        <w:ind w:right="240"/>
        <w:jc w:val="both"/>
        <w:rPr>
          <w:rFonts w:ascii="Bookman Old Style" w:eastAsia="Times New Roman" w:hAnsi="Bookman Old Style"/>
          <w:color w:val="000000"/>
          <w:sz w:val="22"/>
          <w:szCs w:val="22"/>
        </w:rPr>
      </w:pPr>
      <w:hyperlink r:id="rId388" w:tooltip="PDF firmado BOE-A-2021-5133" w:history="1">
        <w:r w:rsidR="00DF2F26" w:rsidRPr="00EE7011">
          <w:rPr>
            <w:rStyle w:val="Hipervnculo"/>
            <w:rFonts w:ascii="Bookman Old Style" w:eastAsia="Times New Roman" w:hAnsi="Bookman Old Style"/>
            <w:sz w:val="22"/>
            <w:szCs w:val="22"/>
          </w:rPr>
          <w:t>PDF (BOE-A-2021-5133 - 6 págs. - 250 KB)</w:t>
        </w:r>
      </w:hyperlink>
    </w:p>
    <w:p w14:paraId="3CCC40CE" w14:textId="77777777" w:rsidR="00DF2F26" w:rsidRDefault="00DF2F26" w:rsidP="00DF2F26">
      <w:pPr>
        <w:rPr>
          <w:rFonts w:ascii="Bookman Old Style" w:hAnsi="Bookman Old Style"/>
          <w:b/>
        </w:rPr>
      </w:pPr>
      <w:r>
        <w:rPr>
          <w:rFonts w:ascii="Bookman Old Style" w:hAnsi="Bookman Old Style"/>
          <w:b/>
          <w:bCs/>
        </w:rPr>
        <w:t>III</w:t>
      </w:r>
      <w:r w:rsidRPr="003F187A">
        <w:rPr>
          <w:rFonts w:ascii="Bookman Old Style" w:hAnsi="Bookman Old Style"/>
          <w:b/>
          <w:bCs/>
        </w:rPr>
        <w:t xml:space="preserve">. </w:t>
      </w:r>
      <w:r>
        <w:rPr>
          <w:rFonts w:ascii="Bookman Old Style" w:hAnsi="Bookman Old Style"/>
          <w:b/>
          <w:bCs/>
        </w:rPr>
        <w:t>Otras Disposiciones</w:t>
      </w:r>
      <w:r w:rsidRPr="002C0E64">
        <w:rPr>
          <w:rFonts w:ascii="Bookman Old Style" w:hAnsi="Bookman Old Style"/>
          <w:b/>
        </w:rPr>
        <w:t xml:space="preserve"> </w:t>
      </w:r>
    </w:p>
    <w:p w14:paraId="02DEFDA0" w14:textId="77777777" w:rsidR="00DF2F26" w:rsidRPr="002C0E64" w:rsidRDefault="00DF2F26" w:rsidP="00DF2F26">
      <w:pPr>
        <w:rPr>
          <w:rFonts w:ascii="Bookman Old Style" w:hAnsi="Bookman Old Style"/>
          <w:b/>
        </w:rPr>
      </w:pPr>
      <w:r w:rsidRPr="002C0E64">
        <w:rPr>
          <w:rFonts w:ascii="Bookman Old Style" w:hAnsi="Bookman Old Style"/>
          <w:b/>
        </w:rPr>
        <w:t>MINISTERIO DE INDUSTRIA, COMERCIO Y TURISMO</w:t>
      </w:r>
    </w:p>
    <w:p w14:paraId="3FB48DFC" w14:textId="77777777" w:rsidR="00DF2F26" w:rsidRPr="002C0E64" w:rsidRDefault="00DF2F26" w:rsidP="00DF2F26">
      <w:pPr>
        <w:rPr>
          <w:rFonts w:ascii="Bookman Old Style" w:hAnsi="Bookman Old Style"/>
          <w:b/>
          <w:bCs/>
        </w:rPr>
      </w:pPr>
      <w:r w:rsidRPr="002C0E64">
        <w:rPr>
          <w:rFonts w:ascii="Bookman Old Style" w:hAnsi="Bookman Old Style"/>
          <w:b/>
          <w:bCs/>
        </w:rPr>
        <w:t>Convenios</w:t>
      </w:r>
    </w:p>
    <w:p w14:paraId="0CB7D27F" w14:textId="77777777" w:rsidR="00DF2F26" w:rsidRPr="00CC4504" w:rsidRDefault="00DF2F26" w:rsidP="00DF2F26">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sidRPr="00CC4504">
        <w:rPr>
          <w:rFonts w:ascii="Bookman Old Style" w:hAnsi="Bookman Old Style"/>
          <w:color w:val="000000"/>
          <w:sz w:val="22"/>
          <w:szCs w:val="22"/>
        </w:rPr>
        <w:t>Resolución de 22 de marzo de 2021, de ICEX España Exportación e Inversiones, E.P.E., por la que se publica el Convenio con la Confederación Española de Organizaciones Empresariales, para la coordinación de actuaciones en materia de apoyo a la internacionalización de la empresa española.</w:t>
      </w:r>
    </w:p>
    <w:p w14:paraId="0313035E" w14:textId="77777777" w:rsidR="00DF2F26" w:rsidRPr="00CC4504" w:rsidRDefault="00A9233C" w:rsidP="00DF2F26">
      <w:pPr>
        <w:pStyle w:val="puntopdf"/>
        <w:shd w:val="clear" w:color="auto" w:fill="F8F8F8"/>
        <w:spacing w:before="0" w:after="0"/>
        <w:ind w:right="240"/>
        <w:jc w:val="both"/>
        <w:rPr>
          <w:rFonts w:ascii="Bookman Old Style" w:eastAsia="Times New Roman" w:hAnsi="Bookman Old Style"/>
          <w:color w:val="000000"/>
          <w:sz w:val="22"/>
          <w:szCs w:val="22"/>
        </w:rPr>
      </w:pPr>
      <w:hyperlink r:id="rId389" w:tooltip="PDF firmado BOE-A-2021-5202" w:history="1">
        <w:r w:rsidR="00DF2F26" w:rsidRPr="00CC4504">
          <w:rPr>
            <w:rStyle w:val="Hipervnculo"/>
            <w:rFonts w:ascii="Bookman Old Style" w:eastAsia="Times New Roman" w:hAnsi="Bookman Old Style"/>
            <w:sz w:val="22"/>
            <w:szCs w:val="22"/>
          </w:rPr>
          <w:t>PDF (BOE-A-2021-5202 - 14 págs. - 312 KB)</w:t>
        </w:r>
      </w:hyperlink>
    </w:p>
    <w:p w14:paraId="0B74ED97" w14:textId="77777777" w:rsidR="00DF2F26" w:rsidRPr="00A30DC7" w:rsidRDefault="00DF2F26" w:rsidP="00DF2F26">
      <w:pPr>
        <w:jc w:val="both"/>
        <w:rPr>
          <w:rFonts w:ascii="Bookman Old Style" w:hAnsi="Bookman Old Style"/>
          <w:b/>
          <w:color w:val="FF0000"/>
          <w:lang w:val="es-ES_tradnl"/>
        </w:rPr>
      </w:pPr>
      <w:r w:rsidRPr="003F187A">
        <w:rPr>
          <w:rFonts w:ascii="Bookman Old Style" w:hAnsi="Bookman Old Style"/>
          <w:b/>
          <w:color w:val="FF0000"/>
          <w:highlight w:val="yellow"/>
          <w:lang w:val="es-ES_tradnl"/>
        </w:rPr>
        <w:t xml:space="preserve">BOC </w:t>
      </w:r>
      <w:r>
        <w:rPr>
          <w:rFonts w:ascii="Bookman Old Style" w:hAnsi="Bookman Old Style"/>
          <w:b/>
          <w:color w:val="FF0000"/>
          <w:highlight w:val="yellow"/>
          <w:lang w:val="es-ES_tradnl"/>
        </w:rPr>
        <w:t>01</w:t>
      </w:r>
      <w:r w:rsidRPr="003F187A">
        <w:rPr>
          <w:rFonts w:ascii="Bookman Old Style" w:hAnsi="Bookman Old Style"/>
          <w:b/>
          <w:color w:val="FF0000"/>
          <w:highlight w:val="yellow"/>
          <w:lang w:val="es-ES_tradnl"/>
        </w:rPr>
        <w:t>/0</w:t>
      </w:r>
      <w:r>
        <w:rPr>
          <w:rFonts w:ascii="Bookman Old Style" w:hAnsi="Bookman Old Style"/>
          <w:b/>
          <w:color w:val="FF0000"/>
          <w:highlight w:val="yellow"/>
          <w:lang w:val="es-ES_tradnl"/>
        </w:rPr>
        <w:t>4</w:t>
      </w:r>
      <w:r w:rsidRPr="003F187A">
        <w:rPr>
          <w:rFonts w:ascii="Bookman Old Style" w:hAnsi="Bookman Old Style"/>
          <w:b/>
          <w:color w:val="FF0000"/>
          <w:highlight w:val="yellow"/>
          <w:lang w:val="es-ES_tradnl"/>
        </w:rPr>
        <w:t>/2021</w:t>
      </w:r>
    </w:p>
    <w:p w14:paraId="1FCB756E" w14:textId="77777777" w:rsidR="00DF2F26" w:rsidRPr="005918D9" w:rsidRDefault="00DF2F26" w:rsidP="00DF2F26">
      <w:pPr>
        <w:rPr>
          <w:rFonts w:ascii="Bookman Old Style" w:hAnsi="Bookman Old Style"/>
          <w:b/>
          <w:bCs/>
        </w:rPr>
      </w:pPr>
      <w:r w:rsidRPr="005918D9">
        <w:rPr>
          <w:rFonts w:ascii="Bookman Old Style" w:hAnsi="Bookman Old Style"/>
          <w:b/>
          <w:bCs/>
        </w:rPr>
        <w:t>I. Disposiciones generales</w:t>
      </w:r>
    </w:p>
    <w:p w14:paraId="5B64B093" w14:textId="77777777" w:rsidR="00DF2F26" w:rsidRPr="005918D9" w:rsidRDefault="00DF2F26" w:rsidP="00DF2F26">
      <w:pPr>
        <w:rPr>
          <w:rFonts w:ascii="Bookman Old Style" w:hAnsi="Bookman Old Style"/>
          <w:b/>
          <w:bCs/>
        </w:rPr>
      </w:pPr>
      <w:r w:rsidRPr="005918D9">
        <w:rPr>
          <w:rFonts w:ascii="Bookman Old Style" w:hAnsi="Bookman Old Style"/>
          <w:b/>
          <w:bCs/>
        </w:rPr>
        <w:t>Presidencia del Gobierno</w:t>
      </w:r>
    </w:p>
    <w:p w14:paraId="40D6EE20" w14:textId="77777777" w:rsidR="00DF2F26" w:rsidRPr="00E818E7" w:rsidRDefault="00A9233C" w:rsidP="00DF2F26">
      <w:pPr>
        <w:pStyle w:val="justificadoboc"/>
        <w:shd w:val="clear" w:color="auto" w:fill="FFFFFF"/>
        <w:spacing w:before="288" w:beforeAutospacing="0" w:after="288" w:afterAutospacing="0"/>
        <w:jc w:val="both"/>
        <w:rPr>
          <w:rFonts w:ascii="Bookman Old Style" w:hAnsi="Bookman Old Style" w:cs="Arial"/>
          <w:color w:val="000000"/>
          <w:sz w:val="22"/>
          <w:szCs w:val="22"/>
        </w:rPr>
      </w:pPr>
      <w:hyperlink r:id="rId390" w:tooltip="Ir a la disposición 2012/048/001" w:history="1">
        <w:r w:rsidR="00DF2F26" w:rsidRPr="00E818E7">
          <w:rPr>
            <w:rStyle w:val="Hipervnculo"/>
            <w:rFonts w:ascii="Bookman Old Style" w:hAnsi="Bookman Old Style" w:cs="Arial"/>
            <w:b/>
            <w:bCs/>
            <w:color w:val="003399"/>
            <w:sz w:val="22"/>
            <w:szCs w:val="22"/>
          </w:rPr>
          <w:t>1754</w:t>
        </w:r>
      </w:hyperlink>
      <w:r w:rsidR="00DF2F26" w:rsidRPr="00E818E7">
        <w:rPr>
          <w:rFonts w:ascii="Bookman Old Style" w:hAnsi="Bookman Old Style" w:cs="Arial"/>
          <w:color w:val="000000"/>
          <w:sz w:val="22"/>
          <w:szCs w:val="22"/>
        </w:rPr>
        <w:t> </w:t>
      </w:r>
      <w:hyperlink r:id="rId391" w:history="1">
        <w:r w:rsidR="00DF2F26" w:rsidRPr="00E818E7">
          <w:rPr>
            <w:rStyle w:val="Hipervnculo"/>
            <w:rFonts w:ascii="Bookman Old Style" w:hAnsi="Bookman Old Style" w:cs="Arial"/>
            <w:color w:val="003399"/>
            <w:sz w:val="22"/>
            <w:szCs w:val="22"/>
          </w:rPr>
          <w:t xml:space="preserve">DECRETO ley 4/2021, de 31 de marzo, de medidas urgentes para la agilización administrativa y la planificación, gestión y control de los Fondos procedentes del Instrumento Europeo de Recuperación denominado «Next </w:t>
        </w:r>
        <w:proofErr w:type="spellStart"/>
        <w:r w:rsidR="00DF2F26" w:rsidRPr="00E818E7">
          <w:rPr>
            <w:rStyle w:val="Hipervnculo"/>
            <w:rFonts w:ascii="Bookman Old Style" w:hAnsi="Bookman Old Style" w:cs="Arial"/>
            <w:color w:val="003399"/>
            <w:sz w:val="22"/>
            <w:szCs w:val="22"/>
          </w:rPr>
          <w:t>Generation</w:t>
        </w:r>
        <w:proofErr w:type="spellEnd"/>
        <w:r w:rsidR="00DF2F26" w:rsidRPr="00E818E7">
          <w:rPr>
            <w:rStyle w:val="Hipervnculo"/>
            <w:rFonts w:ascii="Bookman Old Style" w:hAnsi="Bookman Old Style" w:cs="Arial"/>
            <w:color w:val="003399"/>
            <w:sz w:val="22"/>
            <w:szCs w:val="22"/>
          </w:rPr>
          <w:t xml:space="preserve"> EU», en el ámbito de la Comunidad Autónoma de Canarias y por el que se establecen medidas tributarias en el Impuesto General Indirecto Canario para la lucha contra la COVID-19.</w:t>
        </w:r>
      </w:hyperlink>
    </w:p>
    <w:p w14:paraId="107A2761" w14:textId="77777777" w:rsidR="00DF2F26" w:rsidRPr="00E818E7" w:rsidRDefault="00DF2F26" w:rsidP="00DF2F26">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E818E7">
        <w:rPr>
          <w:rFonts w:ascii="Bookman Old Style" w:hAnsi="Bookman Old Style" w:cs="Arial"/>
          <w:color w:val="000000" w:themeColor="text1"/>
          <w:sz w:val="22"/>
          <w:szCs w:val="22"/>
        </w:rPr>
        <w:t>48 páginas. Formato de archivo en PDF/Adobe Acrobat. Tamaño: 1.02 Mb.</w:t>
      </w:r>
    </w:p>
    <w:p w14:paraId="39458157" w14:textId="77777777" w:rsidR="00DF2F26" w:rsidRPr="00E818E7" w:rsidRDefault="00DF2F26" w:rsidP="00DF2F26">
      <w:pPr>
        <w:pStyle w:val="justificadoboc"/>
        <w:shd w:val="clear" w:color="auto" w:fill="FFFFFF"/>
        <w:spacing w:before="288" w:beforeAutospacing="0" w:after="288" w:afterAutospacing="0"/>
        <w:jc w:val="both"/>
        <w:rPr>
          <w:rFonts w:ascii="Bookman Old Style" w:hAnsi="Bookman Old Style" w:cs="Arial"/>
          <w:color w:val="AAAAAA"/>
          <w:sz w:val="22"/>
          <w:szCs w:val="22"/>
        </w:rPr>
      </w:pPr>
      <w:r w:rsidRPr="00E818E7">
        <w:rPr>
          <w:rFonts w:ascii="Bookman Old Style" w:hAnsi="Bookman Old Style" w:cs="Arial"/>
          <w:color w:val="000000" w:themeColor="text1"/>
          <w:sz w:val="22"/>
          <w:szCs w:val="22"/>
        </w:rPr>
        <w:t>BOC-A-2021-067-1754</w:t>
      </w:r>
      <w:r w:rsidRPr="00E818E7">
        <w:rPr>
          <w:rFonts w:ascii="Bookman Old Style" w:hAnsi="Bookman Old Style" w:cs="Arial"/>
          <w:color w:val="AAAAAA"/>
          <w:sz w:val="22"/>
          <w:szCs w:val="22"/>
        </w:rPr>
        <w:t>. </w:t>
      </w:r>
      <w:hyperlink r:id="rId392" w:tooltip="Vista previa (Versión no oficial)" w:history="1">
        <w:r w:rsidRPr="00E818E7">
          <w:rPr>
            <w:rStyle w:val="Hipervnculo"/>
            <w:rFonts w:ascii="Bookman Old Style" w:hAnsi="Bookman Old Style" w:cs="Arial"/>
            <w:color w:val="003399"/>
            <w:sz w:val="22"/>
            <w:szCs w:val="22"/>
          </w:rPr>
          <w:t>Versión HTML</w:t>
        </w:r>
      </w:hyperlink>
      <w:r w:rsidRPr="00E818E7">
        <w:rPr>
          <w:rFonts w:ascii="Bookman Old Style" w:hAnsi="Bookman Old Style" w:cs="Arial"/>
          <w:color w:val="AAAAAA"/>
          <w:sz w:val="22"/>
          <w:szCs w:val="22"/>
        </w:rPr>
        <w:t> - </w:t>
      </w:r>
      <w:hyperlink r:id="rId393" w:tooltip="Descargar la firma electrónica" w:history="1">
        <w:r w:rsidRPr="00E818E7">
          <w:rPr>
            <w:rStyle w:val="Hipervnculo"/>
            <w:rFonts w:ascii="Bookman Old Style" w:hAnsi="Bookman Old Style" w:cs="Arial"/>
            <w:color w:val="003399"/>
            <w:sz w:val="22"/>
            <w:szCs w:val="22"/>
          </w:rPr>
          <w:t>Firma electrónica</w:t>
        </w:r>
      </w:hyperlink>
      <w:r w:rsidRPr="00E818E7">
        <w:rPr>
          <w:rFonts w:ascii="Bookman Old Style" w:hAnsi="Bookman Old Style" w:cs="Arial"/>
          <w:color w:val="AAAAAA"/>
          <w:sz w:val="22"/>
          <w:szCs w:val="22"/>
        </w:rPr>
        <w:t> - </w:t>
      </w:r>
      <w:hyperlink r:id="rId394" w:tooltip="Descargar en formato PDF" w:history="1">
        <w:r w:rsidRPr="00E818E7">
          <w:rPr>
            <w:rStyle w:val="Hipervnculo"/>
            <w:rFonts w:ascii="Bookman Old Style" w:hAnsi="Bookman Old Style" w:cs="Arial"/>
            <w:color w:val="003399"/>
            <w:sz w:val="22"/>
            <w:szCs w:val="22"/>
          </w:rPr>
          <w:t>Descargar</w:t>
        </w:r>
      </w:hyperlink>
    </w:p>
    <w:p w14:paraId="3A7FBCEC" w14:textId="77777777" w:rsidR="00DF2F26" w:rsidRPr="003F187A" w:rsidRDefault="00DF2F26" w:rsidP="00DF2F26">
      <w:pPr>
        <w:jc w:val="both"/>
        <w:rPr>
          <w:rFonts w:ascii="Bookman Old Style" w:hAnsi="Bookman Old Style"/>
          <w:b/>
          <w:bCs/>
        </w:rPr>
      </w:pPr>
      <w:r w:rsidRPr="003F187A">
        <w:rPr>
          <w:rFonts w:ascii="Bookman Old Style" w:hAnsi="Bookman Old Style"/>
          <w:b/>
          <w:bCs/>
        </w:rPr>
        <w:lastRenderedPageBreak/>
        <w:t>III. Otras Resoluciones</w:t>
      </w:r>
    </w:p>
    <w:p w14:paraId="517F8D2A" w14:textId="77777777" w:rsidR="00DF2F26" w:rsidRPr="00655BB1" w:rsidRDefault="00DF2F26" w:rsidP="00DF2F26">
      <w:pPr>
        <w:rPr>
          <w:rFonts w:ascii="Bookman Old Style" w:hAnsi="Bookman Old Style"/>
          <w:b/>
          <w:bCs/>
        </w:rPr>
      </w:pPr>
      <w:r w:rsidRPr="00655BB1">
        <w:rPr>
          <w:rFonts w:ascii="Bookman Old Style" w:hAnsi="Bookman Old Style"/>
          <w:b/>
          <w:bCs/>
        </w:rPr>
        <w:t>Presidencia del Gobierno</w:t>
      </w:r>
    </w:p>
    <w:p w14:paraId="25575F86" w14:textId="77777777" w:rsidR="00DF2F26" w:rsidRPr="00933392" w:rsidRDefault="00A9233C" w:rsidP="00DF2F26">
      <w:pPr>
        <w:pStyle w:val="justificadoboc"/>
        <w:shd w:val="clear" w:color="auto" w:fill="FFFFFF"/>
        <w:spacing w:before="288" w:beforeAutospacing="0" w:after="288" w:afterAutospacing="0"/>
        <w:jc w:val="both"/>
        <w:rPr>
          <w:rFonts w:ascii="Bookman Old Style" w:hAnsi="Bookman Old Style" w:cs="Arial"/>
          <w:color w:val="000000"/>
          <w:sz w:val="22"/>
          <w:szCs w:val="22"/>
        </w:rPr>
      </w:pPr>
      <w:hyperlink r:id="rId395" w:tooltip="Ir a la disposición 2012/048/001" w:history="1">
        <w:r w:rsidR="00DF2F26" w:rsidRPr="00933392">
          <w:rPr>
            <w:rStyle w:val="Hipervnculo"/>
            <w:rFonts w:ascii="Bookman Old Style" w:hAnsi="Bookman Old Style" w:cs="Arial"/>
            <w:b/>
            <w:bCs/>
            <w:color w:val="003399"/>
            <w:sz w:val="22"/>
            <w:szCs w:val="22"/>
          </w:rPr>
          <w:t>1758</w:t>
        </w:r>
      </w:hyperlink>
      <w:r w:rsidR="00DF2F26" w:rsidRPr="00933392">
        <w:rPr>
          <w:rFonts w:ascii="Bookman Old Style" w:hAnsi="Bookman Old Style" w:cs="Arial"/>
          <w:color w:val="000000"/>
          <w:sz w:val="22"/>
          <w:szCs w:val="22"/>
        </w:rPr>
        <w:t> </w:t>
      </w:r>
      <w:hyperlink r:id="rId396" w:history="1">
        <w:r w:rsidR="00DF2F26" w:rsidRPr="00933392">
          <w:rPr>
            <w:rStyle w:val="Hipervnculo"/>
            <w:rFonts w:ascii="Bookman Old Style" w:hAnsi="Bookman Old Style" w:cs="Arial"/>
            <w:color w:val="003399"/>
            <w:sz w:val="22"/>
            <w:szCs w:val="22"/>
          </w:rPr>
          <w:t>Secretaría General.- Resolución de 31 de marzo de 2021, por la que se dispone la publicación del Acuerdo por el que se aprueba la actualización de las medidas de prevención establecidas mediante Acuerdo de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23F8544C" w14:textId="77777777" w:rsidR="00DF2F26" w:rsidRPr="00655BB1" w:rsidRDefault="00DF2F26" w:rsidP="00DF2F26">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655BB1">
        <w:rPr>
          <w:rFonts w:ascii="Bookman Old Style" w:hAnsi="Bookman Old Style" w:cs="Arial"/>
          <w:color w:val="000000" w:themeColor="text1"/>
          <w:sz w:val="22"/>
          <w:szCs w:val="22"/>
        </w:rPr>
        <w:t>7 páginas. Formato de archivo en PDF/Adobe Acrobat. Tamaño: 339.03 Kb.</w:t>
      </w:r>
    </w:p>
    <w:p w14:paraId="08C6BF6E" w14:textId="77777777" w:rsidR="00DF2F26" w:rsidRPr="00A30DC7" w:rsidRDefault="00DF2F26" w:rsidP="00DF2F26">
      <w:pPr>
        <w:pStyle w:val="justificadoboc"/>
        <w:shd w:val="clear" w:color="auto" w:fill="FFFFFF"/>
        <w:spacing w:before="288" w:beforeAutospacing="0" w:after="288" w:afterAutospacing="0"/>
        <w:jc w:val="both"/>
        <w:rPr>
          <w:rFonts w:ascii="Arial" w:hAnsi="Arial" w:cs="Arial"/>
          <w:color w:val="AAAAAA"/>
          <w:sz w:val="18"/>
          <w:szCs w:val="18"/>
        </w:rPr>
      </w:pPr>
      <w:r w:rsidRPr="00655BB1">
        <w:rPr>
          <w:rFonts w:ascii="Bookman Old Style" w:hAnsi="Bookman Old Style" w:cs="Arial"/>
          <w:color w:val="000000" w:themeColor="text1"/>
          <w:sz w:val="22"/>
          <w:szCs w:val="22"/>
        </w:rPr>
        <w:t>BOC-A-2021-067-1758</w:t>
      </w:r>
      <w:r w:rsidRPr="00933392">
        <w:rPr>
          <w:rFonts w:ascii="Bookman Old Style" w:hAnsi="Bookman Old Style" w:cs="Arial"/>
          <w:color w:val="AAAAAA"/>
          <w:sz w:val="22"/>
          <w:szCs w:val="22"/>
        </w:rPr>
        <w:t>. </w:t>
      </w:r>
      <w:hyperlink r:id="rId397" w:tooltip="Vista previa (Versión no oficial)" w:history="1">
        <w:r w:rsidRPr="00933392">
          <w:rPr>
            <w:rStyle w:val="Hipervnculo"/>
            <w:rFonts w:ascii="Bookman Old Style" w:hAnsi="Bookman Old Style" w:cs="Arial"/>
            <w:color w:val="003399"/>
            <w:sz w:val="22"/>
            <w:szCs w:val="22"/>
          </w:rPr>
          <w:t>Versión HTML</w:t>
        </w:r>
      </w:hyperlink>
      <w:r w:rsidRPr="00933392">
        <w:rPr>
          <w:rFonts w:ascii="Bookman Old Style" w:hAnsi="Bookman Old Style" w:cs="Arial"/>
          <w:color w:val="AAAAAA"/>
          <w:sz w:val="22"/>
          <w:szCs w:val="22"/>
        </w:rPr>
        <w:t> - </w:t>
      </w:r>
      <w:hyperlink r:id="rId398" w:tooltip="Descargar la firma electrónica" w:history="1">
        <w:r w:rsidRPr="00933392">
          <w:rPr>
            <w:rStyle w:val="Hipervnculo"/>
            <w:rFonts w:ascii="Bookman Old Style" w:hAnsi="Bookman Old Style" w:cs="Arial"/>
            <w:color w:val="003399"/>
            <w:sz w:val="22"/>
            <w:szCs w:val="22"/>
          </w:rPr>
          <w:t>Firma electrónica</w:t>
        </w:r>
      </w:hyperlink>
      <w:r>
        <w:rPr>
          <w:rFonts w:ascii="Arial" w:hAnsi="Arial" w:cs="Arial"/>
          <w:color w:val="AAAAAA"/>
          <w:sz w:val="18"/>
          <w:szCs w:val="18"/>
        </w:rPr>
        <w:t> - </w:t>
      </w:r>
      <w:hyperlink r:id="rId399" w:tooltip="Descargar en formato PDF" w:history="1">
        <w:r>
          <w:rPr>
            <w:rStyle w:val="Hipervnculo"/>
            <w:rFonts w:ascii="Arial" w:hAnsi="Arial" w:cs="Arial"/>
            <w:color w:val="003399"/>
            <w:sz w:val="18"/>
            <w:szCs w:val="18"/>
          </w:rPr>
          <w:t>Descargar</w:t>
        </w:r>
      </w:hyperlink>
    </w:p>
    <w:p w14:paraId="01A5F00B" w14:textId="1E588791" w:rsidR="003F187A" w:rsidRPr="003F187A" w:rsidRDefault="003F187A" w:rsidP="00972B29">
      <w:pPr>
        <w:jc w:val="both"/>
        <w:rPr>
          <w:rFonts w:ascii="Bookman Old Style" w:hAnsi="Bookman Old Style"/>
          <w:b/>
          <w:color w:val="FF0000"/>
          <w:lang w:val="es-ES_tradnl"/>
        </w:rPr>
      </w:pPr>
      <w:r w:rsidRPr="003F187A">
        <w:rPr>
          <w:rFonts w:ascii="Bookman Old Style" w:hAnsi="Bookman Old Style"/>
          <w:b/>
          <w:color w:val="FF0000"/>
          <w:highlight w:val="yellow"/>
          <w:lang w:val="es-ES_tradnl"/>
        </w:rPr>
        <w:t>BOE 31/03/2021</w:t>
      </w:r>
    </w:p>
    <w:p w14:paraId="7D0ECC0A" w14:textId="77777777" w:rsidR="003F187A" w:rsidRPr="003F187A" w:rsidRDefault="003F187A" w:rsidP="003F187A">
      <w:pPr>
        <w:jc w:val="both"/>
        <w:rPr>
          <w:rFonts w:ascii="Bookman Old Style" w:hAnsi="Bookman Old Style"/>
          <w:b/>
          <w:bCs/>
        </w:rPr>
      </w:pPr>
      <w:r w:rsidRPr="003F187A">
        <w:rPr>
          <w:rFonts w:ascii="Bookman Old Style" w:hAnsi="Bookman Old Style"/>
          <w:b/>
          <w:bCs/>
        </w:rPr>
        <w:t>I. Disposiciones generales</w:t>
      </w:r>
    </w:p>
    <w:p w14:paraId="3BB6923F" w14:textId="77777777" w:rsidR="003F187A" w:rsidRPr="003F187A" w:rsidRDefault="003F187A" w:rsidP="003F187A">
      <w:pPr>
        <w:jc w:val="both"/>
        <w:rPr>
          <w:rFonts w:ascii="Bookman Old Style" w:hAnsi="Bookman Old Style"/>
          <w:b/>
        </w:rPr>
      </w:pPr>
      <w:r w:rsidRPr="003F187A">
        <w:rPr>
          <w:rFonts w:ascii="Bookman Old Style" w:hAnsi="Bookman Old Style"/>
          <w:b/>
        </w:rPr>
        <w:t>PRESIDENCIA DEL GOBIERNO</w:t>
      </w:r>
    </w:p>
    <w:p w14:paraId="6615430A" w14:textId="77777777" w:rsidR="003F187A" w:rsidRPr="003F187A" w:rsidRDefault="003F187A" w:rsidP="003F187A">
      <w:pPr>
        <w:jc w:val="both"/>
        <w:rPr>
          <w:rFonts w:ascii="Bookman Old Style" w:hAnsi="Bookman Old Style"/>
          <w:b/>
          <w:bCs/>
        </w:rPr>
      </w:pPr>
      <w:r w:rsidRPr="003F187A">
        <w:rPr>
          <w:rFonts w:ascii="Bookman Old Style" w:hAnsi="Bookman Old Style"/>
          <w:b/>
          <w:bCs/>
        </w:rPr>
        <w:t>Organización</w:t>
      </w:r>
    </w:p>
    <w:p w14:paraId="58B9D3C3" w14:textId="77777777" w:rsidR="003F187A" w:rsidRPr="003F187A" w:rsidRDefault="003F187A" w:rsidP="003F187A">
      <w:pPr>
        <w:jc w:val="both"/>
        <w:rPr>
          <w:rFonts w:ascii="Bookman Old Style" w:hAnsi="Bookman Old Style"/>
          <w:bCs/>
        </w:rPr>
      </w:pPr>
      <w:r w:rsidRPr="003F187A">
        <w:rPr>
          <w:rFonts w:ascii="Bookman Old Style" w:hAnsi="Bookman Old Style"/>
          <w:bCs/>
        </w:rPr>
        <w:t>Real Decreto 236/2021, de 30 de marzo, por el que se modifica el Real Decreto 1412/2000, de 21 de julio, de creación del Consejo de Política Exterior.</w:t>
      </w:r>
    </w:p>
    <w:p w14:paraId="6BFDC6B7" w14:textId="77777777" w:rsidR="003F187A" w:rsidRPr="003F187A" w:rsidRDefault="00A9233C" w:rsidP="003F187A">
      <w:pPr>
        <w:jc w:val="both"/>
        <w:rPr>
          <w:rFonts w:ascii="Bookman Old Style" w:hAnsi="Bookman Old Style"/>
          <w:bCs/>
        </w:rPr>
      </w:pPr>
      <w:hyperlink r:id="rId400" w:tooltip="PDF firmado BOE-A-2021-5028" w:history="1">
        <w:r w:rsidR="003F187A" w:rsidRPr="003F187A">
          <w:rPr>
            <w:rStyle w:val="Hipervnculo"/>
            <w:rFonts w:ascii="Bookman Old Style" w:hAnsi="Bookman Old Style"/>
            <w:bCs/>
          </w:rPr>
          <w:t>PDF (BOE-A-2021-5028 - 2 págs. - 218 KB)</w:t>
        </w:r>
      </w:hyperlink>
    </w:p>
    <w:p w14:paraId="45558A63" w14:textId="24047EE6" w:rsidR="003F187A" w:rsidRPr="003F187A" w:rsidRDefault="003F187A" w:rsidP="00972B29">
      <w:pPr>
        <w:jc w:val="both"/>
        <w:rPr>
          <w:rFonts w:ascii="Bookman Old Style" w:hAnsi="Bookman Old Style"/>
          <w:b/>
          <w:color w:val="FF0000"/>
          <w:lang w:val="es-ES_tradnl"/>
        </w:rPr>
      </w:pPr>
      <w:r w:rsidRPr="003F187A">
        <w:rPr>
          <w:rFonts w:ascii="Bookman Old Style" w:hAnsi="Bookman Old Style"/>
          <w:b/>
          <w:color w:val="FF0000"/>
          <w:highlight w:val="yellow"/>
          <w:lang w:val="es-ES_tradnl"/>
        </w:rPr>
        <w:t>BOC 31/03/2021</w:t>
      </w:r>
    </w:p>
    <w:p w14:paraId="26B0F687" w14:textId="77777777" w:rsidR="003F187A" w:rsidRPr="003F187A" w:rsidRDefault="003F187A" w:rsidP="003F187A">
      <w:pPr>
        <w:jc w:val="both"/>
        <w:rPr>
          <w:rFonts w:ascii="Bookman Old Style" w:hAnsi="Bookman Old Style"/>
          <w:b/>
          <w:bCs/>
        </w:rPr>
      </w:pPr>
      <w:r w:rsidRPr="003F187A">
        <w:rPr>
          <w:rFonts w:ascii="Bookman Old Style" w:hAnsi="Bookman Old Style"/>
          <w:b/>
          <w:bCs/>
        </w:rPr>
        <w:t>III. Otras Resoluciones</w:t>
      </w:r>
    </w:p>
    <w:p w14:paraId="7E961C87" w14:textId="77777777" w:rsidR="003F187A" w:rsidRPr="003F187A" w:rsidRDefault="003F187A" w:rsidP="003F187A">
      <w:pPr>
        <w:jc w:val="both"/>
        <w:rPr>
          <w:rFonts w:ascii="Bookman Old Style" w:hAnsi="Bookman Old Style"/>
          <w:b/>
          <w:bCs/>
        </w:rPr>
      </w:pPr>
      <w:r w:rsidRPr="003F187A">
        <w:rPr>
          <w:rFonts w:ascii="Bookman Old Style" w:hAnsi="Bookman Old Style"/>
          <w:b/>
          <w:bCs/>
        </w:rPr>
        <w:t>Consejería de Obras Públicas, Transportes y Vivienda</w:t>
      </w:r>
    </w:p>
    <w:p w14:paraId="5FD164FF" w14:textId="77777777" w:rsidR="003F187A" w:rsidRPr="003F187A" w:rsidRDefault="00A9233C" w:rsidP="003F187A">
      <w:pPr>
        <w:jc w:val="both"/>
        <w:rPr>
          <w:rFonts w:ascii="Bookman Old Style" w:hAnsi="Bookman Old Style"/>
          <w:bCs/>
        </w:rPr>
      </w:pPr>
      <w:hyperlink r:id="rId401" w:tooltip="Ir a la disposición 2012/048/001" w:history="1">
        <w:r w:rsidR="003F187A" w:rsidRPr="003F187A">
          <w:rPr>
            <w:rStyle w:val="Hipervnculo"/>
            <w:rFonts w:ascii="Bookman Old Style" w:hAnsi="Bookman Old Style"/>
            <w:bCs/>
          </w:rPr>
          <w:t>1730</w:t>
        </w:r>
      </w:hyperlink>
      <w:r w:rsidR="003F187A" w:rsidRPr="003F187A">
        <w:rPr>
          <w:rFonts w:ascii="Bookman Old Style" w:hAnsi="Bookman Old Style"/>
          <w:bCs/>
        </w:rPr>
        <w:t> </w:t>
      </w:r>
      <w:hyperlink r:id="rId402" w:history="1">
        <w:r w:rsidR="003F187A" w:rsidRPr="003F187A">
          <w:rPr>
            <w:rStyle w:val="Hipervnculo"/>
            <w:rFonts w:ascii="Bookman Old Style" w:hAnsi="Bookman Old Style"/>
            <w:bCs/>
          </w:rPr>
          <w:t>Instituto Canario de la Vivienda.- Resolución de 26 de marzo de 2021, de la Directora, por la que se dispone el abono anticipado de las ayudas para contribuir a minimizar el impacto económico y social del COVID-19 en los alquileres de vivienda habitual de las solicitudes concedidas mediante Resoluciones de 3 de agosto, 18 de septiembre, 3 de noviembre, 21 y 22 de diciembre de 2020, del Presidente, presentadas y completas los días 9, 10, 11, 12, 13, 14, 15, 16 y 18 de mayo.</w:t>
        </w:r>
      </w:hyperlink>
    </w:p>
    <w:p w14:paraId="7F1C7182" w14:textId="77777777" w:rsidR="003F187A" w:rsidRPr="003F187A" w:rsidRDefault="003F187A" w:rsidP="003F187A">
      <w:pPr>
        <w:jc w:val="both"/>
        <w:rPr>
          <w:rFonts w:ascii="Bookman Old Style" w:hAnsi="Bookman Old Style"/>
          <w:bCs/>
        </w:rPr>
      </w:pPr>
      <w:r w:rsidRPr="003F187A">
        <w:rPr>
          <w:rFonts w:ascii="Bookman Old Style" w:hAnsi="Bookman Old Style"/>
          <w:bCs/>
        </w:rPr>
        <w:t>8 páginas. Formato de archivo en PDF/Adobe Acrobat. Tamaño: 320.15 Kb.</w:t>
      </w:r>
    </w:p>
    <w:p w14:paraId="013B977E" w14:textId="77777777" w:rsidR="003F187A" w:rsidRPr="003F187A" w:rsidRDefault="003F187A" w:rsidP="003F187A">
      <w:pPr>
        <w:jc w:val="both"/>
        <w:rPr>
          <w:rFonts w:ascii="Bookman Old Style" w:hAnsi="Bookman Old Style"/>
          <w:bCs/>
        </w:rPr>
      </w:pPr>
      <w:r w:rsidRPr="003F187A">
        <w:rPr>
          <w:rFonts w:ascii="Bookman Old Style" w:hAnsi="Bookman Old Style"/>
          <w:bCs/>
        </w:rPr>
        <w:t>BOC-A-2021-066-1730. </w:t>
      </w:r>
      <w:hyperlink r:id="rId403" w:tooltip="Vista previa (Versión no oficial)" w:history="1">
        <w:r w:rsidRPr="003F187A">
          <w:rPr>
            <w:rStyle w:val="Hipervnculo"/>
            <w:rFonts w:ascii="Bookman Old Style" w:hAnsi="Bookman Old Style"/>
            <w:bCs/>
          </w:rPr>
          <w:t>Versión HTML</w:t>
        </w:r>
      </w:hyperlink>
      <w:r w:rsidRPr="003F187A">
        <w:rPr>
          <w:rFonts w:ascii="Bookman Old Style" w:hAnsi="Bookman Old Style"/>
          <w:bCs/>
        </w:rPr>
        <w:t> - </w:t>
      </w:r>
      <w:hyperlink r:id="rId404" w:tooltip="Descargar la firma electrónica" w:history="1">
        <w:r w:rsidRPr="003F187A">
          <w:rPr>
            <w:rStyle w:val="Hipervnculo"/>
            <w:rFonts w:ascii="Bookman Old Style" w:hAnsi="Bookman Old Style"/>
            <w:bCs/>
          </w:rPr>
          <w:t>Firma electrónica</w:t>
        </w:r>
      </w:hyperlink>
      <w:r w:rsidRPr="003F187A">
        <w:rPr>
          <w:rFonts w:ascii="Bookman Old Style" w:hAnsi="Bookman Old Style"/>
          <w:bCs/>
        </w:rPr>
        <w:t> - </w:t>
      </w:r>
      <w:hyperlink r:id="rId405" w:tooltip="Descargar en formato PDF" w:history="1">
        <w:r w:rsidRPr="003F187A">
          <w:rPr>
            <w:rStyle w:val="Hipervnculo"/>
            <w:rFonts w:ascii="Bookman Old Style" w:hAnsi="Bookman Old Style"/>
            <w:bCs/>
          </w:rPr>
          <w:t>Descargar</w:t>
        </w:r>
      </w:hyperlink>
    </w:p>
    <w:p w14:paraId="12B1ADB1" w14:textId="2F9C5CE7" w:rsidR="008E0F81" w:rsidRPr="008E0F81" w:rsidRDefault="008E0F81" w:rsidP="00972B29">
      <w:pPr>
        <w:jc w:val="both"/>
        <w:rPr>
          <w:rFonts w:ascii="Bookman Old Style" w:hAnsi="Bookman Old Style"/>
          <w:b/>
          <w:color w:val="FF0000"/>
          <w:lang w:val="es-ES_tradnl"/>
        </w:rPr>
      </w:pPr>
      <w:r w:rsidRPr="008E0F81">
        <w:rPr>
          <w:rFonts w:ascii="Bookman Old Style" w:hAnsi="Bookman Old Style"/>
          <w:b/>
          <w:color w:val="FF0000"/>
          <w:highlight w:val="yellow"/>
          <w:lang w:val="es-ES_tradnl"/>
        </w:rPr>
        <w:t>BOE 30/03/2021</w:t>
      </w:r>
    </w:p>
    <w:p w14:paraId="719E2826" w14:textId="77777777" w:rsidR="008E0F81" w:rsidRPr="008E0F81" w:rsidRDefault="008E0F81" w:rsidP="008E0F81">
      <w:pPr>
        <w:jc w:val="both"/>
        <w:rPr>
          <w:rFonts w:ascii="Bookman Old Style" w:hAnsi="Bookman Old Style"/>
          <w:b/>
          <w:bCs/>
        </w:rPr>
      </w:pPr>
      <w:r w:rsidRPr="008E0F81">
        <w:rPr>
          <w:rFonts w:ascii="Bookman Old Style" w:hAnsi="Bookman Old Style"/>
          <w:b/>
          <w:bCs/>
        </w:rPr>
        <w:t>I. Disposiciones generales</w:t>
      </w:r>
    </w:p>
    <w:p w14:paraId="5B7735A9" w14:textId="77777777" w:rsidR="008E0F81" w:rsidRPr="008E0F81" w:rsidRDefault="008E0F81" w:rsidP="008E0F81">
      <w:pPr>
        <w:jc w:val="both"/>
        <w:rPr>
          <w:rFonts w:ascii="Bookman Old Style" w:hAnsi="Bookman Old Style"/>
          <w:b/>
        </w:rPr>
      </w:pPr>
      <w:r w:rsidRPr="008E0F81">
        <w:rPr>
          <w:rFonts w:ascii="Bookman Old Style" w:hAnsi="Bookman Old Style"/>
          <w:b/>
        </w:rPr>
        <w:t>JEFATURA DEL ESTADO</w:t>
      </w:r>
    </w:p>
    <w:p w14:paraId="1DC884B0" w14:textId="77777777" w:rsidR="008E0F81" w:rsidRPr="008E0F81" w:rsidRDefault="008E0F81" w:rsidP="008E0F81">
      <w:pPr>
        <w:jc w:val="both"/>
        <w:rPr>
          <w:rFonts w:ascii="Bookman Old Style" w:hAnsi="Bookman Old Style"/>
          <w:b/>
          <w:bCs/>
        </w:rPr>
      </w:pPr>
      <w:r w:rsidRPr="008E0F81">
        <w:rPr>
          <w:rFonts w:ascii="Bookman Old Style" w:hAnsi="Bookman Old Style"/>
          <w:b/>
          <w:bCs/>
        </w:rPr>
        <w:lastRenderedPageBreak/>
        <w:t>Medidas urgentes</w:t>
      </w:r>
    </w:p>
    <w:p w14:paraId="30971C9F" w14:textId="77777777" w:rsidR="008E0F81" w:rsidRPr="008E0F81" w:rsidRDefault="008E0F81" w:rsidP="008E0F81">
      <w:pPr>
        <w:jc w:val="both"/>
        <w:rPr>
          <w:rFonts w:ascii="Bookman Old Style" w:hAnsi="Bookman Old Style"/>
          <w:bCs/>
        </w:rPr>
      </w:pPr>
      <w:r w:rsidRPr="008E0F81">
        <w:rPr>
          <w:rFonts w:ascii="Bookman Old Style" w:hAnsi="Bookman Old Style"/>
          <w:bCs/>
        </w:rPr>
        <w:t>Ley 2/2021, de 29 de marzo, de medidas urgentes de prevención, contención y coordinación para hacer frente a la crisis sanitaria ocasionada por el COVID-19.</w:t>
      </w:r>
    </w:p>
    <w:p w14:paraId="3031BA95" w14:textId="77777777" w:rsidR="008E0F81" w:rsidRPr="008E0F81" w:rsidRDefault="00A9233C" w:rsidP="008E0F81">
      <w:pPr>
        <w:jc w:val="both"/>
        <w:rPr>
          <w:rFonts w:ascii="Bookman Old Style" w:hAnsi="Bookman Old Style"/>
          <w:bCs/>
        </w:rPr>
      </w:pPr>
      <w:hyperlink r:id="rId406" w:tooltip="PDF firmado BOE-A-2021-4908" w:history="1">
        <w:r w:rsidR="008E0F81" w:rsidRPr="008E0F81">
          <w:rPr>
            <w:rStyle w:val="Hipervnculo"/>
            <w:rFonts w:ascii="Bookman Old Style" w:hAnsi="Bookman Old Style"/>
            <w:bCs/>
          </w:rPr>
          <w:t>PDF (BOE-A-2021-4908 - 29 págs. - 438 KB)</w:t>
        </w:r>
      </w:hyperlink>
    </w:p>
    <w:p w14:paraId="7DB57ACF" w14:textId="16BA8578" w:rsidR="008E0F81" w:rsidRPr="008E0F81" w:rsidRDefault="008E0F81" w:rsidP="008E0F81">
      <w:pPr>
        <w:jc w:val="both"/>
        <w:rPr>
          <w:rFonts w:ascii="Bookman Old Style" w:hAnsi="Bookman Old Style"/>
          <w:b/>
        </w:rPr>
      </w:pPr>
      <w:r w:rsidRPr="008E0F81">
        <w:rPr>
          <w:rFonts w:ascii="Bookman Old Style" w:hAnsi="Bookman Old Style"/>
          <w:b/>
          <w:bCs/>
        </w:rPr>
        <w:t>Medidas urgentes</w:t>
      </w:r>
    </w:p>
    <w:p w14:paraId="36355574" w14:textId="77777777" w:rsidR="008E0F81" w:rsidRPr="008E0F81" w:rsidRDefault="008E0F81" w:rsidP="008E0F81">
      <w:pPr>
        <w:jc w:val="both"/>
        <w:rPr>
          <w:rFonts w:ascii="Bookman Old Style" w:hAnsi="Bookman Old Style"/>
          <w:bCs/>
        </w:rPr>
      </w:pPr>
      <w:r w:rsidRPr="008E0F81">
        <w:rPr>
          <w:rFonts w:ascii="Bookman Old Style" w:hAnsi="Bookman Old Style"/>
          <w:bCs/>
        </w:rPr>
        <w:t>Resolución de 25 de marzo de 2021, del Congreso de los Diputados, por la que se ordena la publicación del Acuerdo de convalidación del Real Decreto-ley 5/2021, de 12 de marzo, de medidas extraordinarias de apoyo a la solvencia empresarial en respuesta a la pandemia de la COVID-19.</w:t>
      </w:r>
    </w:p>
    <w:p w14:paraId="371C1F87" w14:textId="77777777" w:rsidR="008E0F81" w:rsidRPr="008E0F81" w:rsidRDefault="00A9233C" w:rsidP="008E0F81">
      <w:pPr>
        <w:jc w:val="both"/>
        <w:rPr>
          <w:rFonts w:ascii="Bookman Old Style" w:hAnsi="Bookman Old Style"/>
          <w:bCs/>
        </w:rPr>
      </w:pPr>
      <w:hyperlink r:id="rId407" w:tooltip="PDF firmado BOE-A-2021-4910" w:history="1">
        <w:r w:rsidR="008E0F81" w:rsidRPr="008E0F81">
          <w:rPr>
            <w:rStyle w:val="Hipervnculo"/>
            <w:rFonts w:ascii="Bookman Old Style" w:hAnsi="Bookman Old Style"/>
            <w:bCs/>
          </w:rPr>
          <w:t>PDF (BOE-A-2021-4910 - 1 pág. - 208 KB)</w:t>
        </w:r>
      </w:hyperlink>
    </w:p>
    <w:p w14:paraId="141D4943" w14:textId="77777777" w:rsidR="008E0F81" w:rsidRPr="008E0F81" w:rsidRDefault="008E0F81" w:rsidP="008E0F81">
      <w:pPr>
        <w:jc w:val="both"/>
        <w:rPr>
          <w:rFonts w:ascii="Bookman Old Style" w:hAnsi="Bookman Old Style"/>
          <w:b/>
          <w:bCs/>
        </w:rPr>
      </w:pPr>
      <w:r w:rsidRPr="008E0F81">
        <w:rPr>
          <w:rFonts w:ascii="Bookman Old Style" w:hAnsi="Bookman Old Style"/>
          <w:b/>
          <w:bCs/>
        </w:rPr>
        <w:t>V. Anuncios. - A. Contratación del Sector Público</w:t>
      </w:r>
    </w:p>
    <w:p w14:paraId="4440C4C0" w14:textId="77777777" w:rsidR="008E0F81" w:rsidRPr="008E0F81" w:rsidRDefault="008E0F81" w:rsidP="008E0F81">
      <w:pPr>
        <w:jc w:val="both"/>
        <w:rPr>
          <w:rFonts w:ascii="Bookman Old Style" w:hAnsi="Bookman Old Style"/>
          <w:b/>
        </w:rPr>
      </w:pPr>
      <w:r w:rsidRPr="008E0F81">
        <w:rPr>
          <w:rFonts w:ascii="Bookman Old Style" w:hAnsi="Bookman Old Style"/>
          <w:b/>
        </w:rPr>
        <w:t>MINISTERIO DEL INTERIOR</w:t>
      </w:r>
    </w:p>
    <w:p w14:paraId="0E4BDD32" w14:textId="77777777" w:rsidR="008E0F81" w:rsidRPr="008E0F81" w:rsidRDefault="008E0F81" w:rsidP="008E0F81">
      <w:pPr>
        <w:jc w:val="both"/>
        <w:rPr>
          <w:rFonts w:ascii="Bookman Old Style" w:hAnsi="Bookman Old Style"/>
          <w:bCs/>
        </w:rPr>
      </w:pPr>
      <w:r w:rsidRPr="008E0F81">
        <w:rPr>
          <w:rFonts w:ascii="Bookman Old Style" w:hAnsi="Bookman Old Style"/>
          <w:bCs/>
        </w:rPr>
        <w:t>Anuncio de formalización de contratos de: Jefatura de Asuntos Económicos de la Guardia Civil. Objeto: Adquisición de ordenadores de sobremesa de altas prestaciones, de material acústico y audiovisual para adaptar la enseñanza de la guardia civil a los nuevos retos frente al covid-19. Expediente: T/0043/T/20/6.</w:t>
      </w:r>
    </w:p>
    <w:p w14:paraId="0F717998" w14:textId="77777777" w:rsidR="008E0F81" w:rsidRPr="008E0F81" w:rsidRDefault="00A9233C" w:rsidP="008E0F81">
      <w:pPr>
        <w:jc w:val="both"/>
        <w:rPr>
          <w:rFonts w:ascii="Bookman Old Style" w:hAnsi="Bookman Old Style"/>
          <w:bCs/>
        </w:rPr>
      </w:pPr>
      <w:hyperlink r:id="rId408" w:tooltip="PDF firmado BOE-B-2021-15702" w:history="1">
        <w:r w:rsidR="008E0F81" w:rsidRPr="008E0F81">
          <w:rPr>
            <w:rStyle w:val="Hipervnculo"/>
            <w:rFonts w:ascii="Bookman Old Style" w:hAnsi="Bookman Old Style"/>
            <w:bCs/>
          </w:rPr>
          <w:t>PDF (BOE-B-2021-15702 - 2 págs. - 184 KB)</w:t>
        </w:r>
      </w:hyperlink>
    </w:p>
    <w:p w14:paraId="365627B8" w14:textId="77777777" w:rsidR="008E0F81" w:rsidRPr="008E0F81" w:rsidRDefault="008E0F81" w:rsidP="008E0F81">
      <w:pPr>
        <w:jc w:val="both"/>
        <w:rPr>
          <w:rFonts w:ascii="Bookman Old Style" w:hAnsi="Bookman Old Style"/>
          <w:bCs/>
        </w:rPr>
      </w:pPr>
      <w:r w:rsidRPr="008E0F81">
        <w:rPr>
          <w:rFonts w:ascii="Bookman Old Style" w:hAnsi="Bookman Old Style"/>
          <w:bCs/>
        </w:rPr>
        <w:t>Anuncio de formalización de contratos de: Jefatura de Asuntos Económicos de la Guardia Civil. Objeto: Adquisición de Kits de test de prueba rápida COVID-19 IgG/IgM y COVID-19 Ag (antígeno) C-20. Expediente: A/0039/T/20/2.</w:t>
      </w:r>
    </w:p>
    <w:p w14:paraId="223E8806" w14:textId="77777777" w:rsidR="008E0F81" w:rsidRPr="008E0F81" w:rsidRDefault="00A9233C" w:rsidP="008E0F81">
      <w:pPr>
        <w:jc w:val="both"/>
        <w:rPr>
          <w:rFonts w:ascii="Bookman Old Style" w:hAnsi="Bookman Old Style"/>
          <w:bCs/>
        </w:rPr>
      </w:pPr>
      <w:hyperlink r:id="rId409" w:tooltip="PDF firmado BOE-B-2021-15703" w:history="1">
        <w:r w:rsidR="008E0F81" w:rsidRPr="008E0F81">
          <w:rPr>
            <w:rStyle w:val="Hipervnculo"/>
            <w:rFonts w:ascii="Bookman Old Style" w:hAnsi="Bookman Old Style"/>
            <w:bCs/>
          </w:rPr>
          <w:t>PDF (BOE-B-2021-15703 - 2 págs. - 184 KB)</w:t>
        </w:r>
      </w:hyperlink>
    </w:p>
    <w:p w14:paraId="501D9E93" w14:textId="77777777" w:rsidR="008E0F81" w:rsidRPr="008E0F81" w:rsidRDefault="008E0F81" w:rsidP="008E0F81">
      <w:pPr>
        <w:jc w:val="both"/>
        <w:rPr>
          <w:rFonts w:ascii="Bookman Old Style" w:hAnsi="Bookman Old Style"/>
          <w:b/>
        </w:rPr>
      </w:pPr>
      <w:r w:rsidRPr="008E0F81">
        <w:rPr>
          <w:rFonts w:ascii="Bookman Old Style" w:hAnsi="Bookman Old Style"/>
          <w:b/>
        </w:rPr>
        <w:t>MINISTERIO DE TRANSPORTES, MOVILIDAD Y AGENDA URBANA</w:t>
      </w:r>
    </w:p>
    <w:p w14:paraId="20DD4619" w14:textId="77777777" w:rsidR="008E0F81" w:rsidRPr="008E0F81" w:rsidRDefault="008E0F81" w:rsidP="008E0F81">
      <w:pPr>
        <w:jc w:val="both"/>
        <w:rPr>
          <w:rFonts w:ascii="Bookman Old Style" w:hAnsi="Bookman Old Style"/>
          <w:bCs/>
        </w:rPr>
      </w:pPr>
      <w:r w:rsidRPr="008E0F81">
        <w:rPr>
          <w:rFonts w:ascii="Bookman Old Style" w:hAnsi="Bookman Old Style"/>
          <w:bCs/>
        </w:rPr>
        <w:t xml:space="preserve">Anuncio de licitación de: ADIF - Presidencia. Objeto: Adquisición de mascarillas </w:t>
      </w:r>
      <w:proofErr w:type="spellStart"/>
      <w:r w:rsidRPr="008E0F81">
        <w:rPr>
          <w:rFonts w:ascii="Bookman Old Style" w:hAnsi="Bookman Old Style"/>
          <w:bCs/>
        </w:rPr>
        <w:t>autofiltrantes</w:t>
      </w:r>
      <w:proofErr w:type="spellEnd"/>
      <w:r w:rsidRPr="008E0F81">
        <w:rPr>
          <w:rFonts w:ascii="Bookman Old Style" w:hAnsi="Bookman Old Style"/>
          <w:bCs/>
        </w:rPr>
        <w:t xml:space="preserve"> tipo FFP2 en régimen de pedido abierto. Expediente: 2.21/04110.0024.</w:t>
      </w:r>
    </w:p>
    <w:p w14:paraId="63D6E042" w14:textId="77777777" w:rsidR="008E0F81" w:rsidRPr="008E0F81" w:rsidRDefault="00A9233C" w:rsidP="008E0F81">
      <w:pPr>
        <w:jc w:val="both"/>
        <w:rPr>
          <w:rFonts w:ascii="Bookman Old Style" w:hAnsi="Bookman Old Style"/>
          <w:bCs/>
        </w:rPr>
      </w:pPr>
      <w:hyperlink r:id="rId410" w:tooltip="PDF firmado BOE-B-2021-15710" w:history="1">
        <w:r w:rsidR="008E0F81" w:rsidRPr="008E0F81">
          <w:rPr>
            <w:rStyle w:val="Hipervnculo"/>
            <w:rFonts w:ascii="Bookman Old Style" w:hAnsi="Bookman Old Style"/>
            <w:bCs/>
          </w:rPr>
          <w:t>PDF (BOE-B-2021-15710 - 2 págs. - 182 KB)</w:t>
        </w:r>
      </w:hyperlink>
    </w:p>
    <w:p w14:paraId="1CA4C5B7" w14:textId="068608FF" w:rsidR="008E0F81" w:rsidRPr="008E0F81" w:rsidRDefault="008E0F81" w:rsidP="00972B29">
      <w:pPr>
        <w:jc w:val="both"/>
        <w:rPr>
          <w:rFonts w:ascii="Bookman Old Style" w:hAnsi="Bookman Old Style"/>
          <w:b/>
          <w:color w:val="FF0000"/>
          <w:lang w:val="es-ES_tradnl"/>
        </w:rPr>
      </w:pPr>
      <w:r w:rsidRPr="008E0F81">
        <w:rPr>
          <w:rFonts w:ascii="Bookman Old Style" w:hAnsi="Bookman Old Style"/>
          <w:b/>
          <w:color w:val="FF0000"/>
          <w:highlight w:val="yellow"/>
          <w:lang w:val="es-ES_tradnl"/>
        </w:rPr>
        <w:t>BOC 30/03/2021</w:t>
      </w:r>
    </w:p>
    <w:p w14:paraId="6148D8F3" w14:textId="77777777" w:rsidR="008E0F81" w:rsidRPr="008E0F81" w:rsidRDefault="008E0F81" w:rsidP="008E0F81">
      <w:pPr>
        <w:jc w:val="both"/>
        <w:rPr>
          <w:rFonts w:ascii="Bookman Old Style" w:hAnsi="Bookman Old Style"/>
          <w:b/>
          <w:bCs/>
        </w:rPr>
      </w:pPr>
      <w:r w:rsidRPr="008E0F81">
        <w:rPr>
          <w:rFonts w:ascii="Bookman Old Style" w:hAnsi="Bookman Old Style"/>
          <w:b/>
          <w:bCs/>
        </w:rPr>
        <w:t>III. Otras Resoluciones</w:t>
      </w:r>
    </w:p>
    <w:p w14:paraId="651DDA6E" w14:textId="661B1AE4" w:rsidR="008E0F81" w:rsidRPr="008E0F81" w:rsidRDefault="008E0F81" w:rsidP="008E0F81">
      <w:pPr>
        <w:jc w:val="both"/>
        <w:rPr>
          <w:rFonts w:ascii="Bookman Old Style" w:hAnsi="Bookman Old Style"/>
          <w:b/>
          <w:bCs/>
        </w:rPr>
      </w:pPr>
      <w:r w:rsidRPr="008E0F81">
        <w:rPr>
          <w:rFonts w:ascii="Bookman Old Style" w:hAnsi="Bookman Old Style"/>
          <w:b/>
          <w:bCs/>
        </w:rPr>
        <w:t>Presidencia del Gobierno</w:t>
      </w:r>
    </w:p>
    <w:p w14:paraId="7B36849E" w14:textId="77777777" w:rsidR="008E0F81" w:rsidRPr="008E0F81" w:rsidRDefault="00A9233C" w:rsidP="008E0F81">
      <w:pPr>
        <w:jc w:val="both"/>
        <w:rPr>
          <w:rFonts w:ascii="Bookman Old Style" w:hAnsi="Bookman Old Style"/>
          <w:bCs/>
        </w:rPr>
      </w:pPr>
      <w:hyperlink r:id="rId411" w:tooltip="Ir a la disposición 2012/048/001" w:history="1">
        <w:r w:rsidR="008E0F81" w:rsidRPr="008E0F81">
          <w:rPr>
            <w:rStyle w:val="Hipervnculo"/>
            <w:rFonts w:ascii="Bookman Old Style" w:hAnsi="Bookman Old Style"/>
            <w:bCs/>
          </w:rPr>
          <w:t>1694</w:t>
        </w:r>
      </w:hyperlink>
      <w:r w:rsidR="008E0F81" w:rsidRPr="008E0F81">
        <w:rPr>
          <w:rFonts w:ascii="Bookman Old Style" w:hAnsi="Bookman Old Style"/>
          <w:bCs/>
        </w:rPr>
        <w:t> </w:t>
      </w:r>
      <w:hyperlink r:id="rId412" w:history="1">
        <w:r w:rsidR="008E0F81" w:rsidRPr="008E0F81">
          <w:rPr>
            <w:rStyle w:val="Hipervnculo"/>
            <w:rFonts w:ascii="Bookman Old Style" w:hAnsi="Bookman Old Style"/>
            <w:bCs/>
          </w:rPr>
          <w:t>Secretaría General.- Resolución de 19 de marzo de 2021, por la que se dispone la publicación del Acuerdo que aprueba la Estrategia para la transformación digital del servicio público de la Administración de Justicia en Canarias 2021-2023.</w:t>
        </w:r>
      </w:hyperlink>
    </w:p>
    <w:p w14:paraId="758A9C47" w14:textId="77777777" w:rsidR="008E0F81" w:rsidRPr="008E0F81" w:rsidRDefault="008E0F81" w:rsidP="008E0F81">
      <w:pPr>
        <w:jc w:val="both"/>
        <w:rPr>
          <w:rFonts w:ascii="Bookman Old Style" w:hAnsi="Bookman Old Style"/>
          <w:bCs/>
        </w:rPr>
      </w:pPr>
      <w:r w:rsidRPr="008E0F81">
        <w:rPr>
          <w:rFonts w:ascii="Bookman Old Style" w:hAnsi="Bookman Old Style"/>
          <w:bCs/>
        </w:rPr>
        <w:lastRenderedPageBreak/>
        <w:t>75 páginas. Formato de archivo en PDF/Adobe Acrobat. Tamaño: 1.91 Mb.</w:t>
      </w:r>
    </w:p>
    <w:p w14:paraId="619A4BCC" w14:textId="77777777" w:rsidR="008E0F81" w:rsidRPr="008E0F81" w:rsidRDefault="008E0F81" w:rsidP="008E0F81">
      <w:pPr>
        <w:jc w:val="both"/>
        <w:rPr>
          <w:rFonts w:ascii="Bookman Old Style" w:hAnsi="Bookman Old Style"/>
          <w:bCs/>
        </w:rPr>
      </w:pPr>
      <w:r w:rsidRPr="008E0F81">
        <w:rPr>
          <w:rFonts w:ascii="Bookman Old Style" w:hAnsi="Bookman Old Style"/>
          <w:bCs/>
        </w:rPr>
        <w:t>BOC-A-2021-065-1694. </w:t>
      </w:r>
      <w:hyperlink r:id="rId413" w:tooltip="Vista previa (Versión no oficial)" w:history="1">
        <w:r w:rsidRPr="008E0F81">
          <w:rPr>
            <w:rStyle w:val="Hipervnculo"/>
            <w:rFonts w:ascii="Bookman Old Style" w:hAnsi="Bookman Old Style"/>
            <w:bCs/>
          </w:rPr>
          <w:t>Versión HTML</w:t>
        </w:r>
      </w:hyperlink>
      <w:r w:rsidRPr="008E0F81">
        <w:rPr>
          <w:rFonts w:ascii="Bookman Old Style" w:hAnsi="Bookman Old Style"/>
          <w:bCs/>
        </w:rPr>
        <w:t> - </w:t>
      </w:r>
      <w:hyperlink r:id="rId414" w:tooltip="Descargar la firma electrónica" w:history="1">
        <w:r w:rsidRPr="008E0F81">
          <w:rPr>
            <w:rStyle w:val="Hipervnculo"/>
            <w:rFonts w:ascii="Bookman Old Style" w:hAnsi="Bookman Old Style"/>
            <w:bCs/>
          </w:rPr>
          <w:t>Firma electrónica</w:t>
        </w:r>
      </w:hyperlink>
      <w:r w:rsidRPr="008E0F81">
        <w:rPr>
          <w:rFonts w:ascii="Bookman Old Style" w:hAnsi="Bookman Old Style"/>
          <w:bCs/>
        </w:rPr>
        <w:t> - </w:t>
      </w:r>
      <w:hyperlink r:id="rId415" w:tooltip="Descargar en formato PDF" w:history="1">
        <w:r w:rsidRPr="008E0F81">
          <w:rPr>
            <w:rStyle w:val="Hipervnculo"/>
            <w:rFonts w:ascii="Bookman Old Style" w:hAnsi="Bookman Old Style"/>
            <w:bCs/>
          </w:rPr>
          <w:t>Descargar</w:t>
        </w:r>
      </w:hyperlink>
    </w:p>
    <w:p w14:paraId="012A8D1B" w14:textId="279FA060" w:rsidR="001B1121" w:rsidRPr="001B1121" w:rsidRDefault="001B1121" w:rsidP="00972B29">
      <w:pPr>
        <w:jc w:val="both"/>
        <w:rPr>
          <w:rFonts w:ascii="Bookman Old Style" w:hAnsi="Bookman Old Style"/>
          <w:b/>
          <w:color w:val="FF0000"/>
          <w:lang w:val="es-ES_tradnl"/>
        </w:rPr>
      </w:pPr>
      <w:r w:rsidRPr="001B1121">
        <w:rPr>
          <w:rFonts w:ascii="Bookman Old Style" w:hAnsi="Bookman Old Style"/>
          <w:b/>
          <w:color w:val="FF0000"/>
          <w:highlight w:val="yellow"/>
          <w:lang w:val="es-ES_tradnl"/>
        </w:rPr>
        <w:t>BOE 29/03/2021</w:t>
      </w:r>
    </w:p>
    <w:p w14:paraId="21EB64FF" w14:textId="77777777" w:rsidR="001B1121" w:rsidRPr="001B1121" w:rsidRDefault="001B1121" w:rsidP="001B1121">
      <w:pPr>
        <w:jc w:val="both"/>
        <w:rPr>
          <w:rFonts w:ascii="Bookman Old Style" w:hAnsi="Bookman Old Style"/>
          <w:b/>
          <w:bCs/>
        </w:rPr>
      </w:pPr>
      <w:r w:rsidRPr="001B1121">
        <w:rPr>
          <w:rFonts w:ascii="Bookman Old Style" w:hAnsi="Bookman Old Style"/>
          <w:b/>
          <w:bCs/>
        </w:rPr>
        <w:t>I. Disposiciones generales</w:t>
      </w:r>
    </w:p>
    <w:p w14:paraId="4CDDE157" w14:textId="77777777" w:rsidR="001B1121" w:rsidRPr="001B1121" w:rsidRDefault="001B1121" w:rsidP="001B1121">
      <w:pPr>
        <w:jc w:val="both"/>
        <w:rPr>
          <w:rFonts w:ascii="Bookman Old Style" w:hAnsi="Bookman Old Style"/>
          <w:b/>
        </w:rPr>
      </w:pPr>
      <w:r w:rsidRPr="001B1121">
        <w:rPr>
          <w:rFonts w:ascii="Bookman Old Style" w:hAnsi="Bookman Old Style"/>
          <w:b/>
        </w:rPr>
        <w:t>MINISTERIO DEL INTERIOR</w:t>
      </w:r>
    </w:p>
    <w:p w14:paraId="771AA670" w14:textId="77777777" w:rsidR="001B1121" w:rsidRPr="001B1121" w:rsidRDefault="001B1121" w:rsidP="001B1121">
      <w:pPr>
        <w:jc w:val="both"/>
        <w:rPr>
          <w:rFonts w:ascii="Bookman Old Style" w:hAnsi="Bookman Old Style"/>
          <w:b/>
          <w:bCs/>
        </w:rPr>
      </w:pPr>
      <w:r w:rsidRPr="001B1121">
        <w:rPr>
          <w:rFonts w:ascii="Bookman Old Style" w:hAnsi="Bookman Old Style"/>
          <w:b/>
          <w:bCs/>
        </w:rPr>
        <w:t>Fronteras</w:t>
      </w:r>
    </w:p>
    <w:p w14:paraId="546FFCBD" w14:textId="77777777" w:rsidR="001B1121" w:rsidRPr="001B1121" w:rsidRDefault="001B1121" w:rsidP="001B1121">
      <w:pPr>
        <w:jc w:val="both"/>
        <w:rPr>
          <w:rFonts w:ascii="Bookman Old Style" w:hAnsi="Bookman Old Style"/>
          <w:bCs/>
        </w:rPr>
      </w:pPr>
      <w:r w:rsidRPr="001B1121">
        <w:rPr>
          <w:rFonts w:ascii="Bookman Old Style" w:hAnsi="Bookman Old Style"/>
          <w:bCs/>
        </w:rPr>
        <w:t>Orden INT/294/2021, de 26 de marzo, por la que se prorroga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 y se deja sin efecto la Orden INT/1236/2020, de 22 de diciembre, por la que se establecen criterios para la restricción temporal del acceso por vía terrestre al espacio Schengen a través del puesto de control de personas con el territorio de Gibraltar por razones de salud pública con motivo de la crisis sanitaria ocasionada por el COVID-19.</w:t>
      </w:r>
    </w:p>
    <w:p w14:paraId="673FC7C8" w14:textId="77777777" w:rsidR="001B1121" w:rsidRPr="001B1121" w:rsidRDefault="00A9233C" w:rsidP="001B1121">
      <w:pPr>
        <w:jc w:val="both"/>
        <w:rPr>
          <w:rFonts w:ascii="Bookman Old Style" w:hAnsi="Bookman Old Style"/>
          <w:bCs/>
        </w:rPr>
      </w:pPr>
      <w:hyperlink r:id="rId416" w:tooltip="PDF firmado BOE-A-2021-4849" w:history="1">
        <w:r w:rsidR="001B1121" w:rsidRPr="001B1121">
          <w:rPr>
            <w:rStyle w:val="Hipervnculo"/>
            <w:rFonts w:ascii="Bookman Old Style" w:hAnsi="Bookman Old Style"/>
            <w:bCs/>
          </w:rPr>
          <w:t>PDF (BOE-A-2021-4849 - 2 págs. - 219 KB)</w:t>
        </w:r>
      </w:hyperlink>
    </w:p>
    <w:p w14:paraId="73F79724" w14:textId="77777777" w:rsidR="001B1121" w:rsidRPr="001B1121" w:rsidRDefault="001B1121" w:rsidP="001B1121">
      <w:pPr>
        <w:jc w:val="both"/>
        <w:rPr>
          <w:rFonts w:ascii="Bookman Old Style" w:hAnsi="Bookman Old Style"/>
          <w:b/>
        </w:rPr>
      </w:pPr>
      <w:r w:rsidRPr="001B1121">
        <w:rPr>
          <w:rFonts w:ascii="Bookman Old Style" w:hAnsi="Bookman Old Style"/>
          <w:b/>
        </w:rPr>
        <w:t>COMUNIDAD AUTÓNOMA DE EXTREMADURA</w:t>
      </w:r>
    </w:p>
    <w:p w14:paraId="3004F431" w14:textId="77777777" w:rsidR="001B1121" w:rsidRPr="001B1121" w:rsidRDefault="001B1121" w:rsidP="001B1121">
      <w:pPr>
        <w:jc w:val="both"/>
        <w:rPr>
          <w:rFonts w:ascii="Bookman Old Style" w:hAnsi="Bookman Old Style"/>
          <w:b/>
          <w:bCs/>
        </w:rPr>
      </w:pPr>
      <w:r w:rsidRPr="001B1121">
        <w:rPr>
          <w:rFonts w:ascii="Bookman Old Style" w:hAnsi="Bookman Old Style"/>
          <w:b/>
          <w:bCs/>
        </w:rPr>
        <w:t>Medidas urgentes</w:t>
      </w:r>
    </w:p>
    <w:p w14:paraId="4918C6F4" w14:textId="77777777" w:rsidR="001B1121" w:rsidRPr="001B1121" w:rsidRDefault="001B1121" w:rsidP="001B1121">
      <w:pPr>
        <w:jc w:val="both"/>
        <w:rPr>
          <w:rFonts w:ascii="Bookman Old Style" w:hAnsi="Bookman Old Style"/>
          <w:bCs/>
        </w:rPr>
      </w:pPr>
      <w:r w:rsidRPr="001B1121">
        <w:rPr>
          <w:rFonts w:ascii="Bookman Old Style" w:hAnsi="Bookman Old Style"/>
          <w:bCs/>
        </w:rPr>
        <w:t>Decreto-ley 2/2021, de 27 de enero, por el que se modifica el Decreto-ley 1/2021, de 13 de enero, por el que se aprueba un programa de ayudas para la recuperación y reactivación de la hostelería, turismo, comercio y otros sectores más afectados por la crisis sanitaria y se establecen nuevas medidas urgentes en materia tributaria para hacer frente al impacto de la COVID-19 en la Comunidad Autónoma de Extremadura.</w:t>
      </w:r>
    </w:p>
    <w:p w14:paraId="56955F99" w14:textId="77777777" w:rsidR="001B1121" w:rsidRPr="001B1121" w:rsidRDefault="00A9233C" w:rsidP="001B1121">
      <w:pPr>
        <w:jc w:val="both"/>
        <w:rPr>
          <w:rFonts w:ascii="Bookman Old Style" w:hAnsi="Bookman Old Style"/>
          <w:bCs/>
        </w:rPr>
      </w:pPr>
      <w:hyperlink r:id="rId417" w:tooltip="PDF firmado BOE-A-2021-4851" w:history="1">
        <w:r w:rsidR="001B1121" w:rsidRPr="001B1121">
          <w:rPr>
            <w:rStyle w:val="Hipervnculo"/>
            <w:rFonts w:ascii="Bookman Old Style" w:hAnsi="Bookman Old Style"/>
            <w:bCs/>
          </w:rPr>
          <w:t>PDF (BOE-A-2021-4851 - 9 págs. - 264 KB)</w:t>
        </w:r>
      </w:hyperlink>
    </w:p>
    <w:p w14:paraId="1EEAD145" w14:textId="6D52026A" w:rsidR="001B1121" w:rsidRPr="001B1121" w:rsidRDefault="001B1121" w:rsidP="001B1121">
      <w:pPr>
        <w:jc w:val="both"/>
        <w:rPr>
          <w:rFonts w:ascii="Bookman Old Style" w:hAnsi="Bookman Old Style"/>
          <w:bCs/>
        </w:rPr>
      </w:pPr>
      <w:r w:rsidRPr="001B1121">
        <w:rPr>
          <w:rFonts w:ascii="Bookman Old Style" w:hAnsi="Bookman Old Style"/>
          <w:bCs/>
        </w:rPr>
        <w:t>Corrección de errores del Decreto-ley 1/2021, de 13 de enero, por el que se aprueba un programa de ayudas para la recuperación y reactivación de la hostelería, turismo, comercio y otros sectores más afectados por la crisis sanitaria y se establecen nuevas medidas urgentes en materia tributaria para hacer frente al impacto de la COVID-19 en la Comunidad Autónoma de Extremadura.</w:t>
      </w:r>
    </w:p>
    <w:p w14:paraId="316AF42C" w14:textId="77777777" w:rsidR="001B1121" w:rsidRPr="001B1121" w:rsidRDefault="00A9233C" w:rsidP="001B1121">
      <w:pPr>
        <w:jc w:val="both"/>
        <w:rPr>
          <w:rFonts w:ascii="Bookman Old Style" w:hAnsi="Bookman Old Style"/>
          <w:bCs/>
        </w:rPr>
      </w:pPr>
      <w:hyperlink r:id="rId418" w:tooltip="PDF firmado BOE-A-2021-4852" w:history="1">
        <w:r w:rsidR="001B1121" w:rsidRPr="001B1121">
          <w:rPr>
            <w:rStyle w:val="Hipervnculo"/>
            <w:rFonts w:ascii="Bookman Old Style" w:hAnsi="Bookman Old Style"/>
            <w:bCs/>
          </w:rPr>
          <w:t>PDF (BOE-A-2021-4852 - 1 pág. - 211 KB)</w:t>
        </w:r>
      </w:hyperlink>
    </w:p>
    <w:p w14:paraId="31D859F1" w14:textId="76C028DC" w:rsidR="001B1121" w:rsidRPr="001B1121" w:rsidRDefault="001B1121" w:rsidP="00972B29">
      <w:pPr>
        <w:jc w:val="both"/>
        <w:rPr>
          <w:rFonts w:ascii="Bookman Old Style" w:hAnsi="Bookman Old Style"/>
          <w:b/>
          <w:color w:val="FF0000"/>
          <w:lang w:val="es-ES_tradnl"/>
        </w:rPr>
      </w:pPr>
      <w:r w:rsidRPr="001B1121">
        <w:rPr>
          <w:rFonts w:ascii="Bookman Old Style" w:hAnsi="Bookman Old Style"/>
          <w:b/>
          <w:color w:val="FF0000"/>
          <w:highlight w:val="yellow"/>
          <w:lang w:val="es-ES_tradnl"/>
        </w:rPr>
        <w:t>BOC 29/03/2021</w:t>
      </w:r>
    </w:p>
    <w:p w14:paraId="1199EE76" w14:textId="77777777" w:rsidR="001B1121" w:rsidRPr="001B1121" w:rsidRDefault="001B1121" w:rsidP="001B1121">
      <w:pPr>
        <w:jc w:val="both"/>
        <w:rPr>
          <w:rFonts w:ascii="Bookman Old Style" w:hAnsi="Bookman Old Style"/>
          <w:b/>
          <w:bCs/>
        </w:rPr>
      </w:pPr>
      <w:r w:rsidRPr="001B1121">
        <w:rPr>
          <w:rFonts w:ascii="Bookman Old Style" w:hAnsi="Bookman Old Style"/>
          <w:b/>
          <w:bCs/>
        </w:rPr>
        <w:t>III. Otras Resoluciones</w:t>
      </w:r>
    </w:p>
    <w:p w14:paraId="244E8C99" w14:textId="77777777" w:rsidR="001B1121" w:rsidRPr="001B1121" w:rsidRDefault="001B1121" w:rsidP="001B1121">
      <w:pPr>
        <w:jc w:val="both"/>
        <w:rPr>
          <w:rFonts w:ascii="Bookman Old Style" w:hAnsi="Bookman Old Style"/>
          <w:b/>
          <w:bCs/>
        </w:rPr>
      </w:pPr>
      <w:r w:rsidRPr="001B1121">
        <w:rPr>
          <w:rFonts w:ascii="Bookman Old Style" w:hAnsi="Bookman Old Style"/>
          <w:b/>
          <w:bCs/>
        </w:rPr>
        <w:t>Consejería de Economía, Conocimiento y Empleo</w:t>
      </w:r>
    </w:p>
    <w:p w14:paraId="7474A298" w14:textId="77777777" w:rsidR="001B1121" w:rsidRPr="001B1121" w:rsidRDefault="00A9233C" w:rsidP="001B1121">
      <w:pPr>
        <w:jc w:val="both"/>
        <w:rPr>
          <w:rFonts w:ascii="Bookman Old Style" w:hAnsi="Bookman Old Style"/>
          <w:bCs/>
        </w:rPr>
      </w:pPr>
      <w:hyperlink r:id="rId419" w:tooltip="Ir a la disposición 2012/048/001" w:history="1">
        <w:r w:rsidR="001B1121" w:rsidRPr="001B1121">
          <w:rPr>
            <w:rStyle w:val="Hipervnculo"/>
            <w:rFonts w:ascii="Bookman Old Style" w:hAnsi="Bookman Old Style"/>
            <w:bCs/>
          </w:rPr>
          <w:t>1660</w:t>
        </w:r>
      </w:hyperlink>
      <w:r w:rsidR="001B1121" w:rsidRPr="001B1121">
        <w:rPr>
          <w:rFonts w:ascii="Bookman Old Style" w:hAnsi="Bookman Old Style"/>
          <w:bCs/>
        </w:rPr>
        <w:t> </w:t>
      </w:r>
      <w:hyperlink r:id="rId420" w:history="1">
        <w:r w:rsidR="001B1121" w:rsidRPr="001B1121">
          <w:rPr>
            <w:rStyle w:val="Hipervnculo"/>
            <w:rFonts w:ascii="Bookman Old Style" w:hAnsi="Bookman Old Style"/>
            <w:bCs/>
          </w:rPr>
          <w:t>Secretaría General Técnica.- Resolución de 17 de marzo de 2021, por la que se dispone la publicación del Convenio de Cooperación entre la Consejería de Economía, Conocimiento y Empleo, el Servicio Canario de Empleo y la Cámara Oficial de Comercio, Industria, Servicios y Navegación de Fuerteventura para la gestión del procedimiento de concesión de subvenciones dirigidas al mantenimiento de la actividad económica de personas trabajadoras autónomas y pequeñas y medianas empresas en los sectores más afectados por la crisis derivada de la expansión de la COVID-19, cofinanciadas por los Programas Operativos FEDER y FSE Canarias 2014-2020.</w:t>
        </w:r>
      </w:hyperlink>
    </w:p>
    <w:p w14:paraId="398E9954" w14:textId="77777777" w:rsidR="001B1121" w:rsidRPr="001B1121" w:rsidRDefault="001B1121" w:rsidP="001B1121">
      <w:pPr>
        <w:jc w:val="both"/>
        <w:rPr>
          <w:rFonts w:ascii="Bookman Old Style" w:hAnsi="Bookman Old Style"/>
          <w:bCs/>
        </w:rPr>
      </w:pPr>
      <w:r w:rsidRPr="001B1121">
        <w:rPr>
          <w:rFonts w:ascii="Bookman Old Style" w:hAnsi="Bookman Old Style"/>
          <w:bCs/>
        </w:rPr>
        <w:t>25 páginas. Formato de archivo en PDF/Adobe Acrobat. Tamaño: 21.52 Mb.</w:t>
      </w:r>
    </w:p>
    <w:p w14:paraId="2E9D0BF3" w14:textId="77777777" w:rsidR="001B1121" w:rsidRPr="001B1121" w:rsidRDefault="001B1121" w:rsidP="001B1121">
      <w:pPr>
        <w:jc w:val="both"/>
        <w:rPr>
          <w:rFonts w:ascii="Bookman Old Style" w:hAnsi="Bookman Old Style"/>
          <w:bCs/>
        </w:rPr>
      </w:pPr>
      <w:r w:rsidRPr="001B1121">
        <w:rPr>
          <w:rFonts w:ascii="Bookman Old Style" w:hAnsi="Bookman Old Style"/>
          <w:bCs/>
        </w:rPr>
        <w:t>BOC-A-2021-064-1660. </w:t>
      </w:r>
      <w:hyperlink r:id="rId421" w:tooltip="Vista previa (Versión no oficial)" w:history="1">
        <w:r w:rsidRPr="001B1121">
          <w:rPr>
            <w:rStyle w:val="Hipervnculo"/>
            <w:rFonts w:ascii="Bookman Old Style" w:hAnsi="Bookman Old Style"/>
            <w:bCs/>
          </w:rPr>
          <w:t>Versión HTML</w:t>
        </w:r>
      </w:hyperlink>
      <w:r w:rsidRPr="001B1121">
        <w:rPr>
          <w:rFonts w:ascii="Bookman Old Style" w:hAnsi="Bookman Old Style"/>
          <w:bCs/>
        </w:rPr>
        <w:t> - </w:t>
      </w:r>
      <w:hyperlink r:id="rId422" w:tooltip="Descargar la firma electrónica" w:history="1">
        <w:r w:rsidRPr="001B1121">
          <w:rPr>
            <w:rStyle w:val="Hipervnculo"/>
            <w:rFonts w:ascii="Bookman Old Style" w:hAnsi="Bookman Old Style"/>
            <w:bCs/>
          </w:rPr>
          <w:t>Firma electrónica</w:t>
        </w:r>
      </w:hyperlink>
      <w:r w:rsidRPr="001B1121">
        <w:rPr>
          <w:rFonts w:ascii="Bookman Old Style" w:hAnsi="Bookman Old Style"/>
          <w:bCs/>
        </w:rPr>
        <w:t> - </w:t>
      </w:r>
      <w:hyperlink r:id="rId423" w:tooltip="Descargar en formato PDF" w:history="1">
        <w:r w:rsidRPr="001B1121">
          <w:rPr>
            <w:rStyle w:val="Hipervnculo"/>
            <w:rFonts w:ascii="Bookman Old Style" w:hAnsi="Bookman Old Style"/>
            <w:bCs/>
          </w:rPr>
          <w:t>Descargar</w:t>
        </w:r>
      </w:hyperlink>
    </w:p>
    <w:p w14:paraId="59E03A59" w14:textId="77777777" w:rsidR="001B1121" w:rsidRPr="001B1121" w:rsidRDefault="00A9233C" w:rsidP="001B1121">
      <w:pPr>
        <w:jc w:val="both"/>
        <w:rPr>
          <w:rFonts w:ascii="Bookman Old Style" w:hAnsi="Bookman Old Style"/>
          <w:bCs/>
        </w:rPr>
      </w:pPr>
      <w:hyperlink r:id="rId424" w:tooltip="Ir a la disposición 2012/048/001" w:history="1">
        <w:r w:rsidR="001B1121" w:rsidRPr="001B1121">
          <w:rPr>
            <w:rStyle w:val="Hipervnculo"/>
            <w:rFonts w:ascii="Bookman Old Style" w:hAnsi="Bookman Old Style"/>
            <w:bCs/>
          </w:rPr>
          <w:t>1661</w:t>
        </w:r>
      </w:hyperlink>
      <w:r w:rsidR="001B1121" w:rsidRPr="001B1121">
        <w:rPr>
          <w:rFonts w:ascii="Bookman Old Style" w:hAnsi="Bookman Old Style"/>
          <w:bCs/>
        </w:rPr>
        <w:t> </w:t>
      </w:r>
      <w:hyperlink r:id="rId425" w:history="1">
        <w:r w:rsidR="001B1121" w:rsidRPr="001B1121">
          <w:rPr>
            <w:rStyle w:val="Hipervnculo"/>
            <w:rFonts w:ascii="Bookman Old Style" w:hAnsi="Bookman Old Style"/>
            <w:bCs/>
          </w:rPr>
          <w:t>Secretaría General Técnica.- Resolución de 17 de marzo de 2021, por la que se dispone la publicación del Convenio de Cooperación entre la Consejería de Economía, Conocimiento y Empleo, el Servicio Canario de Empleo y la Cámara Oficial de Comercio, Industria, Servicios y Navegación de Gran Canaria para la gestión del procedimiento de concesión de subvenciones dirigidas al mantenimiento de la actividad económica de personas trabajadoras autónomas y pequeñas y medianas empresas en los sectores más afectados por la crisis derivada de la expansión de la COVID-19, cofinanciadas por los Programas Operativos FEDER y FSE Canarias 2014-2020.</w:t>
        </w:r>
      </w:hyperlink>
    </w:p>
    <w:p w14:paraId="0A2B56B4" w14:textId="77777777" w:rsidR="001B1121" w:rsidRPr="001B1121" w:rsidRDefault="001B1121" w:rsidP="001B1121">
      <w:pPr>
        <w:jc w:val="both"/>
        <w:rPr>
          <w:rFonts w:ascii="Bookman Old Style" w:hAnsi="Bookman Old Style"/>
          <w:bCs/>
        </w:rPr>
      </w:pPr>
      <w:r w:rsidRPr="001B1121">
        <w:rPr>
          <w:rFonts w:ascii="Bookman Old Style" w:hAnsi="Bookman Old Style"/>
          <w:bCs/>
        </w:rPr>
        <w:t>26 páginas. Formato de archivo en PDF/Adobe Acrobat. Tamaño: 17.62 Mb.</w:t>
      </w:r>
    </w:p>
    <w:p w14:paraId="3BAA0039" w14:textId="77777777" w:rsidR="001B1121" w:rsidRPr="001B1121" w:rsidRDefault="001B1121" w:rsidP="001B1121">
      <w:pPr>
        <w:jc w:val="both"/>
        <w:rPr>
          <w:rFonts w:ascii="Bookman Old Style" w:hAnsi="Bookman Old Style"/>
          <w:bCs/>
        </w:rPr>
      </w:pPr>
      <w:r w:rsidRPr="001B1121">
        <w:rPr>
          <w:rFonts w:ascii="Bookman Old Style" w:hAnsi="Bookman Old Style"/>
          <w:bCs/>
        </w:rPr>
        <w:t>BOC-A-2021-064-1661. </w:t>
      </w:r>
      <w:hyperlink r:id="rId426" w:tooltip="Vista previa (Versión no oficial)" w:history="1">
        <w:r w:rsidRPr="001B1121">
          <w:rPr>
            <w:rStyle w:val="Hipervnculo"/>
            <w:rFonts w:ascii="Bookman Old Style" w:hAnsi="Bookman Old Style"/>
            <w:bCs/>
          </w:rPr>
          <w:t>Versión HTML</w:t>
        </w:r>
      </w:hyperlink>
      <w:r w:rsidRPr="001B1121">
        <w:rPr>
          <w:rFonts w:ascii="Bookman Old Style" w:hAnsi="Bookman Old Style"/>
          <w:bCs/>
        </w:rPr>
        <w:t> - </w:t>
      </w:r>
      <w:hyperlink r:id="rId427" w:tooltip="Descargar la firma electrónica" w:history="1">
        <w:r w:rsidRPr="001B1121">
          <w:rPr>
            <w:rStyle w:val="Hipervnculo"/>
            <w:rFonts w:ascii="Bookman Old Style" w:hAnsi="Bookman Old Style"/>
            <w:bCs/>
          </w:rPr>
          <w:t>Firma electrónica</w:t>
        </w:r>
      </w:hyperlink>
      <w:r w:rsidRPr="001B1121">
        <w:rPr>
          <w:rFonts w:ascii="Bookman Old Style" w:hAnsi="Bookman Old Style"/>
          <w:bCs/>
        </w:rPr>
        <w:t> - </w:t>
      </w:r>
      <w:hyperlink r:id="rId428" w:tooltip="Descargar en formato PDF" w:history="1">
        <w:r w:rsidRPr="001B1121">
          <w:rPr>
            <w:rStyle w:val="Hipervnculo"/>
            <w:rFonts w:ascii="Bookman Old Style" w:hAnsi="Bookman Old Style"/>
            <w:bCs/>
          </w:rPr>
          <w:t>Descargar</w:t>
        </w:r>
      </w:hyperlink>
    </w:p>
    <w:p w14:paraId="03D75377" w14:textId="77777777" w:rsidR="001B1121" w:rsidRPr="001B1121" w:rsidRDefault="00A9233C" w:rsidP="001B1121">
      <w:pPr>
        <w:jc w:val="both"/>
        <w:rPr>
          <w:rFonts w:ascii="Bookman Old Style" w:hAnsi="Bookman Old Style"/>
          <w:bCs/>
        </w:rPr>
      </w:pPr>
      <w:hyperlink r:id="rId429" w:tooltip="Ir a la disposición 2012/048/001" w:history="1">
        <w:r w:rsidR="001B1121" w:rsidRPr="001B1121">
          <w:rPr>
            <w:rStyle w:val="Hipervnculo"/>
            <w:rFonts w:ascii="Bookman Old Style" w:hAnsi="Bookman Old Style"/>
            <w:bCs/>
          </w:rPr>
          <w:t>1662</w:t>
        </w:r>
      </w:hyperlink>
      <w:r w:rsidR="001B1121" w:rsidRPr="001B1121">
        <w:rPr>
          <w:rFonts w:ascii="Bookman Old Style" w:hAnsi="Bookman Old Style"/>
          <w:bCs/>
        </w:rPr>
        <w:t> </w:t>
      </w:r>
      <w:hyperlink r:id="rId430" w:history="1">
        <w:r w:rsidR="001B1121" w:rsidRPr="001B1121">
          <w:rPr>
            <w:rStyle w:val="Hipervnculo"/>
            <w:rFonts w:ascii="Bookman Old Style" w:hAnsi="Bookman Old Style"/>
            <w:bCs/>
          </w:rPr>
          <w:t>Secretaría General Técnica.- Resolución de 17 de marzo de 2021, por la que se dispone la publicación del Convenio de Cooperación entre la Consejería de Economía, Conocimiento y Empleo, el Servicio Canario de Empleo y la Cámara Oficial de Comercio, Industria, Servicios y Navegación de Lanzarote y La Graciosa para la gestión del procedimiento de concesión de subvenciones dirigidas al mantenimiento de la actividad económica de personas trabajadoras autónomas y pequeñas y medianas empresas en los sectores más afectados por la crisis derivada de la expansión de la COVID-19, cofinanciadas por los Programas Operativos FEDER y FSE Canarias 2014-2020.</w:t>
        </w:r>
      </w:hyperlink>
    </w:p>
    <w:p w14:paraId="76A9BE04" w14:textId="77777777" w:rsidR="001B1121" w:rsidRPr="001B1121" w:rsidRDefault="001B1121" w:rsidP="001B1121">
      <w:pPr>
        <w:jc w:val="both"/>
        <w:rPr>
          <w:rFonts w:ascii="Bookman Old Style" w:hAnsi="Bookman Old Style"/>
          <w:bCs/>
        </w:rPr>
      </w:pPr>
      <w:r w:rsidRPr="001B1121">
        <w:rPr>
          <w:rFonts w:ascii="Bookman Old Style" w:hAnsi="Bookman Old Style"/>
          <w:bCs/>
        </w:rPr>
        <w:t>26 páginas. Formato de archivo en PDF/Adobe Acrobat. Tamaño: 4.24 Mb.</w:t>
      </w:r>
    </w:p>
    <w:p w14:paraId="68EB8BB9" w14:textId="77777777" w:rsidR="001B1121" w:rsidRPr="001B1121" w:rsidRDefault="001B1121" w:rsidP="001B1121">
      <w:pPr>
        <w:jc w:val="both"/>
        <w:rPr>
          <w:rFonts w:ascii="Bookman Old Style" w:hAnsi="Bookman Old Style"/>
          <w:bCs/>
        </w:rPr>
      </w:pPr>
      <w:r w:rsidRPr="001B1121">
        <w:rPr>
          <w:rFonts w:ascii="Bookman Old Style" w:hAnsi="Bookman Old Style"/>
          <w:bCs/>
        </w:rPr>
        <w:t>BOC-A-2021-064-1662. </w:t>
      </w:r>
      <w:hyperlink r:id="rId431" w:tooltip="Vista previa (Versión no oficial)" w:history="1">
        <w:r w:rsidRPr="001B1121">
          <w:rPr>
            <w:rStyle w:val="Hipervnculo"/>
            <w:rFonts w:ascii="Bookman Old Style" w:hAnsi="Bookman Old Style"/>
            <w:bCs/>
          </w:rPr>
          <w:t>Versión HTML</w:t>
        </w:r>
      </w:hyperlink>
      <w:r w:rsidRPr="001B1121">
        <w:rPr>
          <w:rFonts w:ascii="Bookman Old Style" w:hAnsi="Bookman Old Style"/>
          <w:bCs/>
        </w:rPr>
        <w:t> - </w:t>
      </w:r>
      <w:hyperlink r:id="rId432" w:tooltip="Descargar la firma electrónica" w:history="1">
        <w:r w:rsidRPr="001B1121">
          <w:rPr>
            <w:rStyle w:val="Hipervnculo"/>
            <w:rFonts w:ascii="Bookman Old Style" w:hAnsi="Bookman Old Style"/>
            <w:bCs/>
          </w:rPr>
          <w:t>Firma electrónica</w:t>
        </w:r>
      </w:hyperlink>
      <w:r w:rsidRPr="001B1121">
        <w:rPr>
          <w:rFonts w:ascii="Bookman Old Style" w:hAnsi="Bookman Old Style"/>
          <w:bCs/>
        </w:rPr>
        <w:t> - </w:t>
      </w:r>
      <w:hyperlink r:id="rId433" w:tooltip="Descargar en formato PDF" w:history="1">
        <w:r w:rsidRPr="001B1121">
          <w:rPr>
            <w:rStyle w:val="Hipervnculo"/>
            <w:rFonts w:ascii="Bookman Old Style" w:hAnsi="Bookman Old Style"/>
            <w:bCs/>
          </w:rPr>
          <w:t>Descargar</w:t>
        </w:r>
      </w:hyperlink>
    </w:p>
    <w:p w14:paraId="2F5C242E" w14:textId="77777777" w:rsidR="001B1121" w:rsidRPr="001B1121" w:rsidRDefault="00A9233C" w:rsidP="001B1121">
      <w:pPr>
        <w:jc w:val="both"/>
        <w:rPr>
          <w:rFonts w:ascii="Bookman Old Style" w:hAnsi="Bookman Old Style"/>
          <w:bCs/>
        </w:rPr>
      </w:pPr>
      <w:hyperlink r:id="rId434" w:tooltip="Ir a la disposición 2012/048/001" w:history="1">
        <w:r w:rsidR="001B1121" w:rsidRPr="001B1121">
          <w:rPr>
            <w:rStyle w:val="Hipervnculo"/>
            <w:rFonts w:ascii="Bookman Old Style" w:hAnsi="Bookman Old Style"/>
            <w:bCs/>
          </w:rPr>
          <w:t>1663</w:t>
        </w:r>
      </w:hyperlink>
      <w:r w:rsidR="001B1121" w:rsidRPr="001B1121">
        <w:rPr>
          <w:rFonts w:ascii="Bookman Old Style" w:hAnsi="Bookman Old Style"/>
          <w:bCs/>
        </w:rPr>
        <w:t> </w:t>
      </w:r>
      <w:hyperlink r:id="rId435" w:history="1">
        <w:r w:rsidR="001B1121" w:rsidRPr="001B1121">
          <w:rPr>
            <w:rStyle w:val="Hipervnculo"/>
            <w:rFonts w:ascii="Bookman Old Style" w:hAnsi="Bookman Old Style"/>
            <w:bCs/>
          </w:rPr>
          <w:t xml:space="preserve">Secretaría General Técnica.- Resolución de 17 de marzo de 2021, por la que se dispone la publicación del Convenio de Cooperación entre la Consejería de Economía, Conocimiento y Empleo, el Servicio Canario de Empleo y la Cámara Oficial de Comercio, Industria, Servicios y Navegación de Santa Cruz de Tenerife para la gestión del procedimiento de concesión de subvenciones dirigidas al mantenimiento de la actividad económica de personas trabajadoras autónomas y pequeñas y medianas empresas en los sectores más </w:t>
        </w:r>
        <w:r w:rsidR="001B1121" w:rsidRPr="001B1121">
          <w:rPr>
            <w:rStyle w:val="Hipervnculo"/>
            <w:rFonts w:ascii="Bookman Old Style" w:hAnsi="Bookman Old Style"/>
            <w:bCs/>
          </w:rPr>
          <w:lastRenderedPageBreak/>
          <w:t>afectados por la crisis derivada de la expansión de la COVID-19, cofinanciadas por los Programas Operativos FEDER y FSE Canarias 2014-2020.</w:t>
        </w:r>
      </w:hyperlink>
    </w:p>
    <w:p w14:paraId="7CE4C8BB" w14:textId="77777777" w:rsidR="001B1121" w:rsidRPr="001B1121" w:rsidRDefault="001B1121" w:rsidP="001B1121">
      <w:pPr>
        <w:jc w:val="both"/>
        <w:rPr>
          <w:rFonts w:ascii="Bookman Old Style" w:hAnsi="Bookman Old Style"/>
          <w:bCs/>
        </w:rPr>
      </w:pPr>
      <w:r w:rsidRPr="001B1121">
        <w:rPr>
          <w:rFonts w:ascii="Bookman Old Style" w:hAnsi="Bookman Old Style"/>
          <w:bCs/>
        </w:rPr>
        <w:t>26 páginas. Formato de archivo en PDF/Adobe Acrobat. Tamaño: 3.43 Mb.</w:t>
      </w:r>
    </w:p>
    <w:p w14:paraId="6FF5ADD5" w14:textId="77777777" w:rsidR="001B1121" w:rsidRPr="001B1121" w:rsidRDefault="001B1121" w:rsidP="001B1121">
      <w:pPr>
        <w:jc w:val="both"/>
        <w:rPr>
          <w:rFonts w:ascii="Bookman Old Style" w:hAnsi="Bookman Old Style"/>
          <w:bCs/>
        </w:rPr>
      </w:pPr>
      <w:r w:rsidRPr="001B1121">
        <w:rPr>
          <w:rFonts w:ascii="Bookman Old Style" w:hAnsi="Bookman Old Style"/>
          <w:bCs/>
        </w:rPr>
        <w:t>BOC-A-2021-064-1663. </w:t>
      </w:r>
      <w:hyperlink r:id="rId436" w:tooltip="Vista previa (Versión no oficial)" w:history="1">
        <w:r w:rsidRPr="001B1121">
          <w:rPr>
            <w:rStyle w:val="Hipervnculo"/>
            <w:rFonts w:ascii="Bookman Old Style" w:hAnsi="Bookman Old Style"/>
            <w:bCs/>
          </w:rPr>
          <w:t>Versión HTML</w:t>
        </w:r>
      </w:hyperlink>
      <w:r w:rsidRPr="001B1121">
        <w:rPr>
          <w:rFonts w:ascii="Bookman Old Style" w:hAnsi="Bookman Old Style"/>
          <w:bCs/>
        </w:rPr>
        <w:t> - </w:t>
      </w:r>
      <w:hyperlink r:id="rId437" w:tooltip="Descargar la firma electrónica" w:history="1">
        <w:r w:rsidRPr="001B1121">
          <w:rPr>
            <w:rStyle w:val="Hipervnculo"/>
            <w:rFonts w:ascii="Bookman Old Style" w:hAnsi="Bookman Old Style"/>
            <w:bCs/>
          </w:rPr>
          <w:t>Firma electrónica</w:t>
        </w:r>
      </w:hyperlink>
      <w:r w:rsidRPr="001B1121">
        <w:rPr>
          <w:rFonts w:ascii="Bookman Old Style" w:hAnsi="Bookman Old Style"/>
          <w:bCs/>
        </w:rPr>
        <w:t> - </w:t>
      </w:r>
      <w:hyperlink r:id="rId438" w:tooltip="Descargar en formato PDF" w:history="1">
        <w:r w:rsidRPr="001B1121">
          <w:rPr>
            <w:rStyle w:val="Hipervnculo"/>
            <w:rFonts w:ascii="Bookman Old Style" w:hAnsi="Bookman Old Style"/>
            <w:bCs/>
          </w:rPr>
          <w:t>Descargar</w:t>
        </w:r>
      </w:hyperlink>
    </w:p>
    <w:p w14:paraId="3F1AC6FB" w14:textId="77777777" w:rsidR="001B1121" w:rsidRPr="001B1121" w:rsidRDefault="00A9233C" w:rsidP="001B1121">
      <w:pPr>
        <w:jc w:val="both"/>
        <w:rPr>
          <w:rFonts w:ascii="Bookman Old Style" w:hAnsi="Bookman Old Style"/>
          <w:bCs/>
        </w:rPr>
      </w:pPr>
      <w:hyperlink r:id="rId439" w:tooltip="Ir a la disposición 2012/048/001" w:history="1">
        <w:r w:rsidR="001B1121" w:rsidRPr="001B1121">
          <w:rPr>
            <w:rStyle w:val="Hipervnculo"/>
            <w:rFonts w:ascii="Bookman Old Style" w:hAnsi="Bookman Old Style"/>
            <w:bCs/>
          </w:rPr>
          <w:t>1664</w:t>
        </w:r>
      </w:hyperlink>
      <w:r w:rsidR="001B1121" w:rsidRPr="001B1121">
        <w:rPr>
          <w:rFonts w:ascii="Bookman Old Style" w:hAnsi="Bookman Old Style"/>
          <w:bCs/>
        </w:rPr>
        <w:t> </w:t>
      </w:r>
      <w:hyperlink r:id="rId440" w:history="1">
        <w:r w:rsidR="001B1121" w:rsidRPr="001B1121">
          <w:rPr>
            <w:rStyle w:val="Hipervnculo"/>
            <w:rFonts w:ascii="Bookman Old Style" w:hAnsi="Bookman Old Style"/>
            <w:bCs/>
          </w:rPr>
          <w:t>Servicio Canario de Empleo.- Resolución de 18 de marzo de 2021, de la Directora, por la que se resuelve el tercer período de la convocatoria abierta del programa de incentivos a la contratación laboral de personas jóvenes desempleadas incluidas en el Sistema Nacional de Garantía Juvenil denominado "Programa de incentivos al empleo joven-Incentívate", para los ejercicios 2020-2021, en el ámbito del Programa Operativo de Empleo Juvenil 2014-2020 del Fondo Social Europeo.</w:t>
        </w:r>
      </w:hyperlink>
    </w:p>
    <w:p w14:paraId="015055BE" w14:textId="77777777" w:rsidR="001B1121" w:rsidRPr="001B1121" w:rsidRDefault="001B1121" w:rsidP="001B1121">
      <w:pPr>
        <w:jc w:val="both"/>
        <w:rPr>
          <w:rFonts w:ascii="Bookman Old Style" w:hAnsi="Bookman Old Style"/>
          <w:bCs/>
        </w:rPr>
      </w:pPr>
      <w:r w:rsidRPr="001B1121">
        <w:rPr>
          <w:rFonts w:ascii="Bookman Old Style" w:hAnsi="Bookman Old Style"/>
          <w:bCs/>
        </w:rPr>
        <w:t>12 páginas. Formato de archivo en PDF/Adobe Acrobat. Tamaño: 408.78 Kb.</w:t>
      </w:r>
    </w:p>
    <w:p w14:paraId="01F6033D" w14:textId="77777777" w:rsidR="001B1121" w:rsidRPr="001B1121" w:rsidRDefault="001B1121" w:rsidP="001B1121">
      <w:pPr>
        <w:jc w:val="both"/>
        <w:rPr>
          <w:rFonts w:ascii="Bookman Old Style" w:hAnsi="Bookman Old Style"/>
          <w:bCs/>
        </w:rPr>
      </w:pPr>
      <w:r w:rsidRPr="001B1121">
        <w:rPr>
          <w:rFonts w:ascii="Bookman Old Style" w:hAnsi="Bookman Old Style"/>
          <w:bCs/>
        </w:rPr>
        <w:t>BOC-A-2021-064-1664. </w:t>
      </w:r>
      <w:hyperlink r:id="rId441" w:tooltip="Vista previa (Versión no oficial)" w:history="1">
        <w:r w:rsidRPr="001B1121">
          <w:rPr>
            <w:rStyle w:val="Hipervnculo"/>
            <w:rFonts w:ascii="Bookman Old Style" w:hAnsi="Bookman Old Style"/>
            <w:bCs/>
          </w:rPr>
          <w:t>Versión HTML</w:t>
        </w:r>
      </w:hyperlink>
      <w:r w:rsidRPr="001B1121">
        <w:rPr>
          <w:rFonts w:ascii="Bookman Old Style" w:hAnsi="Bookman Old Style"/>
          <w:bCs/>
        </w:rPr>
        <w:t> - </w:t>
      </w:r>
      <w:hyperlink r:id="rId442" w:tooltip="Descargar la firma electrónica" w:history="1">
        <w:r w:rsidRPr="001B1121">
          <w:rPr>
            <w:rStyle w:val="Hipervnculo"/>
            <w:rFonts w:ascii="Bookman Old Style" w:hAnsi="Bookman Old Style"/>
            <w:bCs/>
          </w:rPr>
          <w:t>Firma electrónica</w:t>
        </w:r>
      </w:hyperlink>
      <w:r w:rsidRPr="001B1121">
        <w:rPr>
          <w:rFonts w:ascii="Bookman Old Style" w:hAnsi="Bookman Old Style"/>
          <w:bCs/>
        </w:rPr>
        <w:t> - </w:t>
      </w:r>
      <w:hyperlink r:id="rId443" w:tooltip="Descargar en formato PDF" w:history="1">
        <w:r w:rsidRPr="001B1121">
          <w:rPr>
            <w:rStyle w:val="Hipervnculo"/>
            <w:rFonts w:ascii="Bookman Old Style" w:hAnsi="Bookman Old Style"/>
            <w:bCs/>
          </w:rPr>
          <w:t>Descargar</w:t>
        </w:r>
      </w:hyperlink>
    </w:p>
    <w:p w14:paraId="6E1E0D53" w14:textId="77777777" w:rsidR="001B1121" w:rsidRDefault="001B1121" w:rsidP="001B1121">
      <w:pPr>
        <w:jc w:val="both"/>
        <w:rPr>
          <w:rFonts w:ascii="Bookman Old Style" w:hAnsi="Bookman Old Style"/>
          <w:b/>
          <w:color w:val="FF0000"/>
          <w:lang w:val="es-ES_tradnl"/>
        </w:rPr>
      </w:pPr>
      <w:r>
        <w:rPr>
          <w:rFonts w:ascii="Bookman Old Style" w:hAnsi="Bookman Old Style"/>
          <w:b/>
          <w:color w:val="FF0000"/>
          <w:highlight w:val="yellow"/>
          <w:lang w:val="es-ES_tradnl"/>
        </w:rPr>
        <w:t>BOE 27/03/2021</w:t>
      </w:r>
    </w:p>
    <w:p w14:paraId="11F20C96" w14:textId="77777777" w:rsidR="001B1121" w:rsidRDefault="001B1121" w:rsidP="001B1121">
      <w:pPr>
        <w:jc w:val="both"/>
        <w:rPr>
          <w:rFonts w:ascii="Bookman Old Style" w:hAnsi="Bookman Old Style"/>
          <w:b/>
          <w:bCs/>
        </w:rPr>
      </w:pPr>
      <w:r>
        <w:rPr>
          <w:rFonts w:ascii="Bookman Old Style" w:hAnsi="Bookman Old Style"/>
          <w:b/>
          <w:bCs/>
        </w:rPr>
        <w:t>I. Disposiciones generales</w:t>
      </w:r>
    </w:p>
    <w:p w14:paraId="0DD98B78" w14:textId="77777777" w:rsidR="001B1121" w:rsidRDefault="001B1121" w:rsidP="001B1121">
      <w:pPr>
        <w:jc w:val="both"/>
        <w:rPr>
          <w:rFonts w:ascii="Bookman Old Style" w:hAnsi="Bookman Old Style"/>
          <w:b/>
        </w:rPr>
      </w:pPr>
      <w:r>
        <w:rPr>
          <w:rFonts w:ascii="Bookman Old Style" w:hAnsi="Bookman Old Style"/>
          <w:b/>
        </w:rPr>
        <w:t>COMUNIDAD AUTÓNOMA DE EXTREMADURA</w:t>
      </w:r>
    </w:p>
    <w:p w14:paraId="6DC83E2D" w14:textId="77777777" w:rsidR="001B1121" w:rsidRDefault="001B1121" w:rsidP="001B1121">
      <w:pPr>
        <w:jc w:val="both"/>
        <w:rPr>
          <w:rFonts w:ascii="Bookman Old Style" w:hAnsi="Bookman Old Style"/>
          <w:b/>
          <w:bCs/>
        </w:rPr>
      </w:pPr>
      <w:r>
        <w:rPr>
          <w:rFonts w:ascii="Bookman Old Style" w:hAnsi="Bookman Old Style"/>
          <w:b/>
          <w:bCs/>
        </w:rPr>
        <w:t>Actividad empresarial</w:t>
      </w:r>
    </w:p>
    <w:p w14:paraId="36063E68" w14:textId="77777777" w:rsidR="001B1121" w:rsidRDefault="001B1121" w:rsidP="001B1121">
      <w:pPr>
        <w:jc w:val="both"/>
        <w:rPr>
          <w:rFonts w:ascii="Bookman Old Style" w:hAnsi="Bookman Old Style"/>
          <w:bCs/>
        </w:rPr>
      </w:pPr>
      <w:r>
        <w:rPr>
          <w:rFonts w:ascii="Bookman Old Style" w:hAnsi="Bookman Old Style"/>
          <w:bCs/>
        </w:rPr>
        <w:t>Decreto-ley 15/2020, de 29 de diciembre, por el que se aprueba un programa de ayudas para la reactivación empresarial y se modifica el Decreto-ley 9/2020, de 8 de mayo, por el que se aprueba una subvención para refuerzo del sistema de garantías de Extremadura, se establecen ayudas financieras a autónomos y empresas, y se adoptan medidas en materia de espectáculos públicos y actividades recreativas y de patrimonio histórico y cultural, para afrontar los efectos negativos del COVID-19.</w:t>
      </w:r>
    </w:p>
    <w:p w14:paraId="2894F193" w14:textId="77777777" w:rsidR="001B1121" w:rsidRDefault="00A9233C" w:rsidP="001B1121">
      <w:pPr>
        <w:pStyle w:val="puntopdf"/>
        <w:shd w:val="clear" w:color="auto" w:fill="F8F8F8"/>
        <w:ind w:right="240"/>
        <w:jc w:val="both"/>
        <w:rPr>
          <w:rFonts w:ascii="Bookman Old Style" w:eastAsia="Times New Roman" w:hAnsi="Bookman Old Style"/>
          <w:color w:val="000000"/>
          <w:sz w:val="22"/>
          <w:szCs w:val="22"/>
        </w:rPr>
      </w:pPr>
      <w:hyperlink r:id="rId444" w:tooltip="PDF firmado BOE-A-2021-4803" w:history="1">
        <w:r w:rsidR="001B1121">
          <w:rPr>
            <w:rStyle w:val="Hipervnculo"/>
            <w:rFonts w:ascii="Bookman Old Style" w:eastAsia="Times New Roman" w:hAnsi="Bookman Old Style"/>
            <w:sz w:val="22"/>
            <w:szCs w:val="22"/>
          </w:rPr>
          <w:t>PDF (BOE-A-2021-4803 - 25 págs. - 502 KB)</w:t>
        </w:r>
      </w:hyperlink>
    </w:p>
    <w:p w14:paraId="75046D6A" w14:textId="77777777" w:rsidR="001B1121" w:rsidRDefault="001B1121" w:rsidP="001B1121">
      <w:pPr>
        <w:jc w:val="both"/>
        <w:rPr>
          <w:rFonts w:ascii="Bookman Old Style" w:hAnsi="Bookman Old Style"/>
          <w:b/>
          <w:bCs/>
        </w:rPr>
      </w:pPr>
      <w:r>
        <w:rPr>
          <w:rFonts w:ascii="Bookman Old Style" w:hAnsi="Bookman Old Style"/>
          <w:b/>
          <w:bCs/>
        </w:rPr>
        <w:t>V. Anuncios. - B. Otros anuncios oficiales</w:t>
      </w:r>
    </w:p>
    <w:p w14:paraId="45E6739E" w14:textId="77777777" w:rsidR="001B1121" w:rsidRDefault="001B1121" w:rsidP="001B1121">
      <w:pPr>
        <w:jc w:val="both"/>
        <w:rPr>
          <w:rFonts w:ascii="Bookman Old Style" w:hAnsi="Bookman Old Style"/>
          <w:b/>
        </w:rPr>
      </w:pPr>
      <w:r>
        <w:rPr>
          <w:rFonts w:ascii="Bookman Old Style" w:hAnsi="Bookman Old Style"/>
          <w:b/>
        </w:rPr>
        <w:t>COMUNIDAD AUTÓNOMA DE CANARIAS</w:t>
      </w:r>
    </w:p>
    <w:p w14:paraId="34EE54D5" w14:textId="77777777" w:rsidR="001B1121" w:rsidRDefault="001B1121" w:rsidP="001B1121">
      <w:pPr>
        <w:jc w:val="both"/>
        <w:rPr>
          <w:rFonts w:ascii="Bookman Old Style" w:hAnsi="Bookman Old Style"/>
          <w:b/>
        </w:rPr>
      </w:pPr>
      <w:r>
        <w:rPr>
          <w:rFonts w:ascii="Bookman Old Style" w:hAnsi="Bookman Old Style"/>
          <w:b/>
        </w:rPr>
        <w:t>AGENCIA TRIBUTARIA CANARIA</w:t>
      </w:r>
    </w:p>
    <w:p w14:paraId="36394074" w14:textId="77777777" w:rsidR="001B1121" w:rsidRDefault="00A9233C" w:rsidP="001B1121">
      <w:pPr>
        <w:pStyle w:val="puntopdf"/>
        <w:shd w:val="clear" w:color="auto" w:fill="F8F8F8"/>
        <w:ind w:right="240"/>
        <w:jc w:val="both"/>
        <w:rPr>
          <w:rFonts w:ascii="Bookman Old Style" w:eastAsia="Times New Roman" w:hAnsi="Bookman Old Style"/>
          <w:color w:val="000000"/>
          <w:sz w:val="22"/>
          <w:szCs w:val="22"/>
        </w:rPr>
      </w:pPr>
      <w:hyperlink r:id="rId445" w:tooltip="PDF firmado BOE-B-2021-15221" w:history="1">
        <w:r w:rsidR="001B1121">
          <w:rPr>
            <w:rStyle w:val="Hipervnculo"/>
            <w:rFonts w:ascii="Bookman Old Style" w:eastAsia="Times New Roman" w:hAnsi="Bookman Old Style"/>
            <w:sz w:val="22"/>
            <w:szCs w:val="22"/>
          </w:rPr>
          <w:t>PDF (BOE-B-2021-15221 - 1 pág. - 158 KB)</w:t>
        </w:r>
      </w:hyperlink>
    </w:p>
    <w:p w14:paraId="4D6A6A25" w14:textId="77777777" w:rsidR="001B1121" w:rsidRDefault="001B1121" w:rsidP="001B1121">
      <w:pPr>
        <w:pStyle w:val="dispo"/>
        <w:shd w:val="clear" w:color="auto" w:fill="F8F8F8"/>
        <w:spacing w:before="0" w:beforeAutospacing="0" w:after="0" w:afterAutospacing="0"/>
        <w:ind w:right="240"/>
        <w:jc w:val="both"/>
        <w:rPr>
          <w:rFonts w:ascii="Bookman Old Style" w:eastAsia="Times New Roman" w:hAnsi="Bookman Old Style"/>
          <w:color w:val="000000"/>
          <w:sz w:val="22"/>
          <w:szCs w:val="22"/>
        </w:rPr>
      </w:pPr>
    </w:p>
    <w:p w14:paraId="0676FCA4" w14:textId="77777777" w:rsidR="001B1121" w:rsidRDefault="001B1121" w:rsidP="001B1121">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Pr>
          <w:rFonts w:ascii="Bookman Old Style" w:hAnsi="Bookman Old Style"/>
          <w:color w:val="000000"/>
          <w:sz w:val="22"/>
          <w:szCs w:val="22"/>
        </w:rPr>
        <w:t xml:space="preserve">Anuncio de la Dirección General de Energía, por el que se somete a información pública la solicitud de autorización administrativa y declaración, en concreto, de utilidad pública, de la instalación eléctrica de generación denominada Planta Fotovoltaica Icor II, en el término municipal de Arico, Tenerife. </w:t>
      </w:r>
      <w:proofErr w:type="spellStart"/>
      <w:r>
        <w:rPr>
          <w:rFonts w:ascii="Bookman Old Style" w:hAnsi="Bookman Old Style"/>
          <w:color w:val="000000"/>
          <w:sz w:val="22"/>
          <w:szCs w:val="22"/>
        </w:rPr>
        <w:t>Expte</w:t>
      </w:r>
      <w:proofErr w:type="spellEnd"/>
      <w:r>
        <w:rPr>
          <w:rFonts w:ascii="Bookman Old Style" w:hAnsi="Bookman Old Style"/>
          <w:color w:val="000000"/>
          <w:sz w:val="22"/>
          <w:szCs w:val="22"/>
        </w:rPr>
        <w:t>. ER 20/1211.</w:t>
      </w:r>
    </w:p>
    <w:p w14:paraId="1DC6C1F9" w14:textId="77777777" w:rsidR="001B1121" w:rsidRDefault="00A9233C" w:rsidP="001B1121">
      <w:pPr>
        <w:pStyle w:val="puntopdf"/>
        <w:shd w:val="clear" w:color="auto" w:fill="F8F8F8"/>
        <w:ind w:right="240"/>
        <w:jc w:val="both"/>
        <w:rPr>
          <w:rFonts w:ascii="Bookman Old Style" w:eastAsia="Times New Roman" w:hAnsi="Bookman Old Style"/>
          <w:color w:val="000000"/>
          <w:sz w:val="22"/>
          <w:szCs w:val="22"/>
        </w:rPr>
      </w:pPr>
      <w:hyperlink r:id="rId446" w:tooltip="PDF firmado BOE-B-2021-15222" w:history="1">
        <w:r w:rsidR="001B1121">
          <w:rPr>
            <w:rStyle w:val="Hipervnculo"/>
            <w:rFonts w:ascii="Bookman Old Style" w:eastAsia="Times New Roman" w:hAnsi="Bookman Old Style"/>
            <w:sz w:val="22"/>
            <w:szCs w:val="22"/>
          </w:rPr>
          <w:t>PDF (BOE-B-2021-15222 - 2 págs. - 186 KB)</w:t>
        </w:r>
      </w:hyperlink>
    </w:p>
    <w:p w14:paraId="1FB82BB2" w14:textId="1CC57A34" w:rsidR="00803919" w:rsidRPr="00803919" w:rsidRDefault="00803919" w:rsidP="00972B29">
      <w:pPr>
        <w:jc w:val="both"/>
        <w:rPr>
          <w:rFonts w:ascii="Bookman Old Style" w:hAnsi="Bookman Old Style"/>
          <w:b/>
          <w:color w:val="FF0000"/>
          <w:lang w:val="es-ES_tradnl"/>
        </w:rPr>
      </w:pPr>
      <w:r w:rsidRPr="00803919">
        <w:rPr>
          <w:rFonts w:ascii="Bookman Old Style" w:hAnsi="Bookman Old Style"/>
          <w:b/>
          <w:color w:val="FF0000"/>
          <w:highlight w:val="yellow"/>
          <w:lang w:val="es-ES_tradnl"/>
        </w:rPr>
        <w:t>BOE 26/03/2021</w:t>
      </w:r>
    </w:p>
    <w:p w14:paraId="645C6D77" w14:textId="77777777" w:rsidR="00803919" w:rsidRPr="00803919" w:rsidRDefault="00803919" w:rsidP="00803919">
      <w:pPr>
        <w:jc w:val="both"/>
        <w:rPr>
          <w:rFonts w:ascii="Bookman Old Style" w:hAnsi="Bookman Old Style"/>
          <w:b/>
          <w:bCs/>
        </w:rPr>
      </w:pPr>
      <w:r w:rsidRPr="00803919">
        <w:rPr>
          <w:rFonts w:ascii="Bookman Old Style" w:hAnsi="Bookman Old Style"/>
          <w:b/>
          <w:bCs/>
        </w:rPr>
        <w:t>I. Disposiciones generales</w:t>
      </w:r>
    </w:p>
    <w:p w14:paraId="48E05362" w14:textId="77777777" w:rsidR="00803919" w:rsidRPr="00803919" w:rsidRDefault="00803919" w:rsidP="00803919">
      <w:pPr>
        <w:jc w:val="both"/>
        <w:rPr>
          <w:rFonts w:ascii="Bookman Old Style" w:hAnsi="Bookman Old Style"/>
          <w:b/>
        </w:rPr>
      </w:pPr>
      <w:r w:rsidRPr="00803919">
        <w:rPr>
          <w:rFonts w:ascii="Bookman Old Style" w:hAnsi="Bookman Old Style"/>
          <w:b/>
        </w:rPr>
        <w:t>MINISTERIO DE HACIENDA</w:t>
      </w:r>
    </w:p>
    <w:p w14:paraId="60EBB8AE" w14:textId="77777777" w:rsidR="00803919" w:rsidRPr="00803919" w:rsidRDefault="00803919" w:rsidP="00803919">
      <w:pPr>
        <w:jc w:val="both"/>
        <w:rPr>
          <w:rFonts w:ascii="Bookman Old Style" w:hAnsi="Bookman Old Style"/>
          <w:b/>
          <w:bCs/>
        </w:rPr>
      </w:pPr>
      <w:r w:rsidRPr="00803919">
        <w:rPr>
          <w:rFonts w:ascii="Bookman Old Style" w:hAnsi="Bookman Old Style"/>
          <w:b/>
          <w:bCs/>
        </w:rPr>
        <w:t>Ayudas</w:t>
      </w:r>
    </w:p>
    <w:p w14:paraId="4E18E27F" w14:textId="77777777" w:rsidR="00803919" w:rsidRPr="00803919" w:rsidRDefault="00803919" w:rsidP="00803919">
      <w:pPr>
        <w:jc w:val="both"/>
        <w:rPr>
          <w:rFonts w:ascii="Bookman Old Style" w:hAnsi="Bookman Old Style"/>
          <w:bCs/>
        </w:rPr>
      </w:pPr>
      <w:r w:rsidRPr="00803919">
        <w:rPr>
          <w:rFonts w:ascii="Bookman Old Style" w:hAnsi="Bookman Old Style"/>
          <w:bCs/>
        </w:rPr>
        <w:t>Orden HAC/283/2021, de 25 de marzo, por la que se concretan los aspectos necesarios para la distribución definitiva, entre las Comunidades Autónomas y Ciudades de Ceuta y Melilla, de los recursos de la Línea COVID de ayudas directas a autónomos y empresas prevista en el Título I del Real Decreto-ley 5/2021, de 12 de marzo, de medidas extraordinarias de apoyo a la solvencia empresarial en respuesta a la pandemia de la COVID-19.</w:t>
      </w:r>
    </w:p>
    <w:p w14:paraId="2BB60292" w14:textId="77777777" w:rsidR="00803919" w:rsidRPr="00803919" w:rsidRDefault="00A9233C" w:rsidP="00803919">
      <w:pPr>
        <w:jc w:val="both"/>
        <w:rPr>
          <w:rFonts w:ascii="Bookman Old Style" w:hAnsi="Bookman Old Style"/>
          <w:bCs/>
        </w:rPr>
      </w:pPr>
      <w:hyperlink r:id="rId447" w:tooltip="PDF firmado BOE-A-2021-4727" w:history="1">
        <w:r w:rsidR="00803919" w:rsidRPr="00803919">
          <w:rPr>
            <w:rStyle w:val="Hipervnculo"/>
            <w:rFonts w:ascii="Bookman Old Style" w:hAnsi="Bookman Old Style"/>
            <w:bCs/>
          </w:rPr>
          <w:t>PDF (BOE-A-2021-4727 - 5 págs. - 286 KB)</w:t>
        </w:r>
      </w:hyperlink>
    </w:p>
    <w:p w14:paraId="66E00953" w14:textId="77777777" w:rsidR="00803919" w:rsidRPr="00803919" w:rsidRDefault="00803919" w:rsidP="00803919">
      <w:pPr>
        <w:jc w:val="both"/>
        <w:rPr>
          <w:rFonts w:ascii="Bookman Old Style" w:hAnsi="Bookman Old Style"/>
          <w:b/>
        </w:rPr>
      </w:pPr>
      <w:r w:rsidRPr="00803919">
        <w:rPr>
          <w:rFonts w:ascii="Bookman Old Style" w:hAnsi="Bookman Old Style"/>
          <w:b/>
        </w:rPr>
        <w:t>MINISTERIO DE LA PRESIDENCIA, RELACIONES CON LAS CORTES Y MEMORIA DEMOCRÁTICA</w:t>
      </w:r>
    </w:p>
    <w:p w14:paraId="3BD2AFBC" w14:textId="77777777" w:rsidR="00803919" w:rsidRPr="00803919" w:rsidRDefault="00803919" w:rsidP="00803919">
      <w:pPr>
        <w:jc w:val="both"/>
        <w:rPr>
          <w:rFonts w:ascii="Bookman Old Style" w:hAnsi="Bookman Old Style"/>
          <w:b/>
          <w:bCs/>
        </w:rPr>
      </w:pPr>
      <w:r w:rsidRPr="00803919">
        <w:rPr>
          <w:rFonts w:ascii="Bookman Old Style" w:hAnsi="Bookman Old Style"/>
          <w:b/>
          <w:bCs/>
        </w:rPr>
        <w:t>Medidas excepcionales</w:t>
      </w:r>
    </w:p>
    <w:p w14:paraId="1CAC9F6F" w14:textId="77777777" w:rsidR="00803919" w:rsidRPr="00803919" w:rsidRDefault="00803919" w:rsidP="00803919">
      <w:pPr>
        <w:jc w:val="both"/>
        <w:rPr>
          <w:rFonts w:ascii="Bookman Old Style" w:hAnsi="Bookman Old Style"/>
          <w:bCs/>
        </w:rPr>
      </w:pPr>
      <w:r w:rsidRPr="00803919">
        <w:rPr>
          <w:rFonts w:ascii="Bookman Old Style" w:hAnsi="Bookman Old Style"/>
          <w:bCs/>
        </w:rPr>
        <w:t>Orden PCM/284/2021, de 24 de marzo, por la que se publica el Acuerdo del Consejo de Ministros de 23 de marzo de 2021, por el que se prorroga el Acuerdo del Consejo de Ministros de 2 de febrero de 2021, por el que se establecen medidas excepcionales para limitar la propagación y el contagio por el COVID-19, mediante la limitación de los vuelos entre la República Federativa de Brasil y la República de Sudáfrica y los aeropuertos españoles.</w:t>
      </w:r>
    </w:p>
    <w:p w14:paraId="256D1A86" w14:textId="77777777" w:rsidR="00803919" w:rsidRPr="00803919" w:rsidRDefault="00A9233C" w:rsidP="00803919">
      <w:pPr>
        <w:jc w:val="both"/>
        <w:rPr>
          <w:rFonts w:ascii="Bookman Old Style" w:hAnsi="Bookman Old Style"/>
          <w:bCs/>
        </w:rPr>
      </w:pPr>
      <w:hyperlink r:id="rId448" w:tooltip="PDF firmado BOE-A-2021-4728" w:history="1">
        <w:r w:rsidR="00803919" w:rsidRPr="00803919">
          <w:rPr>
            <w:rStyle w:val="Hipervnculo"/>
            <w:rFonts w:ascii="Bookman Old Style" w:hAnsi="Bookman Old Style"/>
            <w:bCs/>
          </w:rPr>
          <w:t>PDF (BOE-A-2021-4728 - 3 págs. - 228 KB)</w:t>
        </w:r>
      </w:hyperlink>
    </w:p>
    <w:p w14:paraId="3D396484" w14:textId="77777777" w:rsidR="00803919" w:rsidRPr="00803919" w:rsidRDefault="00803919" w:rsidP="00803919">
      <w:pPr>
        <w:jc w:val="both"/>
        <w:rPr>
          <w:rFonts w:ascii="Bookman Old Style" w:hAnsi="Bookman Old Style"/>
          <w:b/>
          <w:bCs/>
        </w:rPr>
      </w:pPr>
      <w:r w:rsidRPr="00803919">
        <w:rPr>
          <w:rFonts w:ascii="Bookman Old Style" w:hAnsi="Bookman Old Style"/>
          <w:b/>
          <w:bCs/>
        </w:rPr>
        <w:t>V. Anuncios. - A. Contratación del Sector Público</w:t>
      </w:r>
    </w:p>
    <w:p w14:paraId="5125CBC4" w14:textId="77777777" w:rsidR="00803919" w:rsidRPr="00803919" w:rsidRDefault="00803919" w:rsidP="00803919">
      <w:pPr>
        <w:jc w:val="both"/>
        <w:rPr>
          <w:rFonts w:ascii="Bookman Old Style" w:hAnsi="Bookman Old Style"/>
          <w:b/>
        </w:rPr>
      </w:pPr>
      <w:r w:rsidRPr="00803919">
        <w:rPr>
          <w:rFonts w:ascii="Bookman Old Style" w:hAnsi="Bookman Old Style"/>
          <w:b/>
        </w:rPr>
        <w:t>MINISTERIO DE SANIDAD</w:t>
      </w:r>
    </w:p>
    <w:p w14:paraId="632FF8A5" w14:textId="77777777" w:rsidR="00803919" w:rsidRPr="00803919" w:rsidRDefault="00803919" w:rsidP="00803919">
      <w:pPr>
        <w:jc w:val="both"/>
        <w:rPr>
          <w:rFonts w:ascii="Bookman Old Style" w:hAnsi="Bookman Old Style"/>
          <w:bCs/>
        </w:rPr>
      </w:pPr>
      <w:r w:rsidRPr="00803919">
        <w:rPr>
          <w:rFonts w:ascii="Bookman Old Style" w:hAnsi="Bookman Old Style"/>
          <w:bCs/>
        </w:rPr>
        <w:t xml:space="preserve">Anuncio de formalización de contratos de: Dirección del Instituto Nacional de Gestión Sanitaria (INGESA). Objeto: Servicios de recepción, almacenamiento y distribución del material sanitario y de protección contra el virus Covid19. Expediente: </w:t>
      </w:r>
      <w:proofErr w:type="spellStart"/>
      <w:r w:rsidRPr="00803919">
        <w:rPr>
          <w:rFonts w:ascii="Bookman Old Style" w:hAnsi="Bookman Old Style"/>
          <w:bCs/>
        </w:rPr>
        <w:t>Covid</w:t>
      </w:r>
      <w:proofErr w:type="spellEnd"/>
      <w:r w:rsidRPr="00803919">
        <w:rPr>
          <w:rFonts w:ascii="Bookman Old Style" w:hAnsi="Bookman Old Style"/>
          <w:bCs/>
        </w:rPr>
        <w:t xml:space="preserve"> 99.</w:t>
      </w:r>
    </w:p>
    <w:p w14:paraId="4262B1C6" w14:textId="77777777" w:rsidR="00803919" w:rsidRPr="00803919" w:rsidRDefault="00A9233C" w:rsidP="00803919">
      <w:pPr>
        <w:jc w:val="both"/>
        <w:rPr>
          <w:rFonts w:ascii="Bookman Old Style" w:hAnsi="Bookman Old Style"/>
          <w:bCs/>
        </w:rPr>
      </w:pPr>
      <w:hyperlink r:id="rId449" w:tooltip="PDF firmado BOE-B-2021-14750" w:history="1">
        <w:r w:rsidR="00803919" w:rsidRPr="00803919">
          <w:rPr>
            <w:rStyle w:val="Hipervnculo"/>
            <w:rFonts w:ascii="Bookman Old Style" w:hAnsi="Bookman Old Style"/>
            <w:bCs/>
          </w:rPr>
          <w:t>PDF (BOE-B-2021-14750 - 2 págs. - 183 KB)</w:t>
        </w:r>
      </w:hyperlink>
    </w:p>
    <w:p w14:paraId="35FFE6BB" w14:textId="4DB40E67" w:rsidR="00803919" w:rsidRPr="00803919" w:rsidRDefault="00803919" w:rsidP="00803919">
      <w:pPr>
        <w:jc w:val="both"/>
        <w:rPr>
          <w:rFonts w:ascii="Bookman Old Style" w:hAnsi="Bookman Old Style"/>
          <w:bCs/>
        </w:rPr>
      </w:pPr>
      <w:r w:rsidRPr="00803919">
        <w:rPr>
          <w:rFonts w:ascii="Bookman Old Style" w:hAnsi="Bookman Old Style"/>
          <w:bCs/>
        </w:rPr>
        <w:t>Anuncio de formalización de contratos de: Dirección del Instituto Nacional de Gestión Sanitaria (INGESA). Objeto: Selección de suministradores y productos para hacer frente al COVID-19, así como la fijación de las condiciones a que habrán de ajustarse los suministros basados en este Acuerdo Marco. Expediente: AM 2020/070.</w:t>
      </w:r>
    </w:p>
    <w:p w14:paraId="65378C1A" w14:textId="77777777" w:rsidR="00803919" w:rsidRDefault="00A9233C" w:rsidP="00803919">
      <w:pPr>
        <w:jc w:val="both"/>
        <w:rPr>
          <w:rFonts w:ascii="Bookman Old Style" w:hAnsi="Bookman Old Style"/>
          <w:bCs/>
          <w:lang w:val="es-ES_tradnl"/>
        </w:rPr>
      </w:pPr>
      <w:hyperlink r:id="rId450" w:tooltip="PDF firmado BOE-B-2021-14751" w:history="1">
        <w:r w:rsidR="00803919" w:rsidRPr="00803919">
          <w:rPr>
            <w:rStyle w:val="Hipervnculo"/>
            <w:rFonts w:ascii="Bookman Old Style" w:hAnsi="Bookman Old Style"/>
            <w:bCs/>
          </w:rPr>
          <w:t>PDF (BOE-B-2021-14751 - 3 págs. - 199 KB)</w:t>
        </w:r>
      </w:hyperlink>
    </w:p>
    <w:p w14:paraId="6A7886E2" w14:textId="39614F9A" w:rsidR="00803919" w:rsidRPr="00803919" w:rsidRDefault="00803919" w:rsidP="00803919">
      <w:pPr>
        <w:jc w:val="both"/>
        <w:rPr>
          <w:rFonts w:ascii="Bookman Old Style" w:hAnsi="Bookman Old Style"/>
          <w:bCs/>
          <w:lang w:val="es-ES_tradnl"/>
        </w:rPr>
      </w:pPr>
      <w:r w:rsidRPr="00803919">
        <w:rPr>
          <w:rFonts w:ascii="Bookman Old Style" w:hAnsi="Bookman Old Style"/>
          <w:b/>
          <w:color w:val="FF0000"/>
          <w:highlight w:val="yellow"/>
          <w:lang w:val="es-ES_tradnl"/>
        </w:rPr>
        <w:lastRenderedPageBreak/>
        <w:t>BOC 26/03/2021</w:t>
      </w:r>
    </w:p>
    <w:p w14:paraId="6F19963A" w14:textId="77777777" w:rsidR="00803919" w:rsidRPr="00803919" w:rsidRDefault="00803919" w:rsidP="00803919">
      <w:pPr>
        <w:jc w:val="both"/>
        <w:rPr>
          <w:rFonts w:ascii="Bookman Old Style" w:hAnsi="Bookman Old Style"/>
          <w:b/>
          <w:bCs/>
        </w:rPr>
      </w:pPr>
      <w:r w:rsidRPr="00803919">
        <w:rPr>
          <w:rFonts w:ascii="Bookman Old Style" w:hAnsi="Bookman Old Style"/>
          <w:b/>
          <w:bCs/>
        </w:rPr>
        <w:t>III. Otras Resoluciones</w:t>
      </w:r>
    </w:p>
    <w:p w14:paraId="112CAB15" w14:textId="77777777" w:rsidR="00803919" w:rsidRPr="00803919" w:rsidRDefault="00803919" w:rsidP="00803919">
      <w:pPr>
        <w:jc w:val="both"/>
        <w:rPr>
          <w:rFonts w:ascii="Bookman Old Style" w:hAnsi="Bookman Old Style"/>
          <w:b/>
          <w:bCs/>
        </w:rPr>
      </w:pPr>
      <w:r w:rsidRPr="00803919">
        <w:rPr>
          <w:rFonts w:ascii="Bookman Old Style" w:hAnsi="Bookman Old Style"/>
          <w:b/>
          <w:bCs/>
        </w:rPr>
        <w:t>Consejería de Obras Públicas, Transportes y Vivienda</w:t>
      </w:r>
    </w:p>
    <w:p w14:paraId="79AC0B95" w14:textId="77777777" w:rsidR="00803919" w:rsidRPr="00803919" w:rsidRDefault="00A9233C" w:rsidP="00803919">
      <w:pPr>
        <w:jc w:val="both"/>
        <w:rPr>
          <w:rFonts w:ascii="Bookman Old Style" w:hAnsi="Bookman Old Style"/>
          <w:bCs/>
        </w:rPr>
      </w:pPr>
      <w:hyperlink r:id="rId451" w:tooltip="Ir a la disposición 2012/048/001" w:history="1">
        <w:r w:rsidR="00803919" w:rsidRPr="00803919">
          <w:rPr>
            <w:rStyle w:val="Hipervnculo"/>
            <w:rFonts w:ascii="Bookman Old Style" w:hAnsi="Bookman Old Style"/>
            <w:b/>
            <w:bCs/>
          </w:rPr>
          <w:t>1618</w:t>
        </w:r>
      </w:hyperlink>
      <w:r w:rsidR="00803919" w:rsidRPr="00803919">
        <w:rPr>
          <w:rFonts w:ascii="Bookman Old Style" w:hAnsi="Bookman Old Style"/>
          <w:bCs/>
        </w:rPr>
        <w:t> </w:t>
      </w:r>
      <w:hyperlink r:id="rId452" w:history="1">
        <w:r w:rsidR="00803919" w:rsidRPr="00803919">
          <w:rPr>
            <w:rStyle w:val="Hipervnculo"/>
            <w:rFonts w:ascii="Bookman Old Style" w:hAnsi="Bookman Old Style"/>
            <w:bCs/>
          </w:rPr>
          <w:t>Instituto Canario de la Vivienda.- Resolución de 22 de marzo de 2021, del Presidente, de justificación y abono de las ayudas concedidas para contribuir a minimizar el impacto económico y social del COVID-19 en los alquileres de vivienda habitual por Resolución de concesión de 20 de julio de 2020.</w:t>
        </w:r>
      </w:hyperlink>
    </w:p>
    <w:p w14:paraId="584553DB" w14:textId="77777777" w:rsidR="00803919" w:rsidRPr="00803919" w:rsidRDefault="00803919" w:rsidP="00803919">
      <w:pPr>
        <w:jc w:val="both"/>
        <w:rPr>
          <w:rFonts w:ascii="Bookman Old Style" w:hAnsi="Bookman Old Style"/>
          <w:bCs/>
        </w:rPr>
      </w:pPr>
      <w:r w:rsidRPr="00803919">
        <w:rPr>
          <w:rFonts w:ascii="Bookman Old Style" w:hAnsi="Bookman Old Style"/>
          <w:bCs/>
        </w:rPr>
        <w:t>31 páginas. Formato de archivo en PDF/Adobe Acrobat. Tamaño: 1.72 Mb.</w:t>
      </w:r>
    </w:p>
    <w:p w14:paraId="76AED4CB" w14:textId="77777777" w:rsidR="00803919" w:rsidRPr="00803919" w:rsidRDefault="00803919" w:rsidP="00803919">
      <w:pPr>
        <w:jc w:val="both"/>
        <w:rPr>
          <w:rFonts w:ascii="Bookman Old Style" w:hAnsi="Bookman Old Style"/>
          <w:bCs/>
        </w:rPr>
      </w:pPr>
      <w:r w:rsidRPr="00803919">
        <w:rPr>
          <w:rFonts w:ascii="Bookman Old Style" w:hAnsi="Bookman Old Style"/>
          <w:bCs/>
        </w:rPr>
        <w:t>BOC-A-2021-063-1618. </w:t>
      </w:r>
      <w:hyperlink r:id="rId453" w:tooltip="Vista previa (Versión no oficial)" w:history="1">
        <w:r w:rsidRPr="00803919">
          <w:rPr>
            <w:rStyle w:val="Hipervnculo"/>
            <w:rFonts w:ascii="Bookman Old Style" w:hAnsi="Bookman Old Style"/>
            <w:bCs/>
          </w:rPr>
          <w:t>Versión HTML</w:t>
        </w:r>
      </w:hyperlink>
      <w:r w:rsidRPr="00803919">
        <w:rPr>
          <w:rFonts w:ascii="Bookman Old Style" w:hAnsi="Bookman Old Style"/>
          <w:bCs/>
        </w:rPr>
        <w:t> - </w:t>
      </w:r>
      <w:hyperlink r:id="rId454" w:tooltip="Descargar la firma electrónica" w:history="1">
        <w:r w:rsidRPr="00803919">
          <w:rPr>
            <w:rStyle w:val="Hipervnculo"/>
            <w:rFonts w:ascii="Bookman Old Style" w:hAnsi="Bookman Old Style"/>
            <w:bCs/>
          </w:rPr>
          <w:t>Firma electrónica</w:t>
        </w:r>
      </w:hyperlink>
      <w:r w:rsidRPr="00803919">
        <w:rPr>
          <w:rFonts w:ascii="Bookman Old Style" w:hAnsi="Bookman Old Style"/>
          <w:bCs/>
        </w:rPr>
        <w:t> - </w:t>
      </w:r>
      <w:hyperlink r:id="rId455" w:tooltip="Descargar en formato PDF" w:history="1">
        <w:r w:rsidRPr="00803919">
          <w:rPr>
            <w:rStyle w:val="Hipervnculo"/>
            <w:rFonts w:ascii="Bookman Old Style" w:hAnsi="Bookman Old Style"/>
            <w:bCs/>
          </w:rPr>
          <w:t>Descargar</w:t>
        </w:r>
      </w:hyperlink>
    </w:p>
    <w:p w14:paraId="20CA730E" w14:textId="77777777" w:rsidR="00803919" w:rsidRPr="00803919" w:rsidRDefault="00803919" w:rsidP="00803919">
      <w:pPr>
        <w:jc w:val="both"/>
        <w:rPr>
          <w:rFonts w:ascii="Bookman Old Style" w:hAnsi="Bookman Old Style"/>
          <w:b/>
          <w:bCs/>
        </w:rPr>
      </w:pPr>
      <w:r w:rsidRPr="00803919">
        <w:rPr>
          <w:rFonts w:ascii="Bookman Old Style" w:hAnsi="Bookman Old Style"/>
          <w:b/>
          <w:bCs/>
        </w:rPr>
        <w:t>V. Anuncios</w:t>
      </w:r>
    </w:p>
    <w:p w14:paraId="11AC92AA" w14:textId="77777777" w:rsidR="00803919" w:rsidRPr="00803919" w:rsidRDefault="00803919" w:rsidP="00803919">
      <w:pPr>
        <w:jc w:val="both"/>
        <w:rPr>
          <w:rFonts w:ascii="Bookman Old Style" w:hAnsi="Bookman Old Style"/>
          <w:b/>
          <w:bCs/>
        </w:rPr>
      </w:pPr>
      <w:r w:rsidRPr="00803919">
        <w:rPr>
          <w:rFonts w:ascii="Bookman Old Style" w:hAnsi="Bookman Old Style"/>
          <w:b/>
          <w:bCs/>
        </w:rPr>
        <w:t>Otros anuncios</w:t>
      </w:r>
    </w:p>
    <w:p w14:paraId="44497467" w14:textId="1B5B3979" w:rsidR="00803919" w:rsidRPr="00803919" w:rsidRDefault="00803919" w:rsidP="00803919">
      <w:pPr>
        <w:jc w:val="both"/>
        <w:rPr>
          <w:rFonts w:ascii="Bookman Old Style" w:hAnsi="Bookman Old Style"/>
          <w:b/>
          <w:bCs/>
        </w:rPr>
      </w:pPr>
      <w:r w:rsidRPr="00803919">
        <w:rPr>
          <w:rFonts w:ascii="Bookman Old Style" w:hAnsi="Bookman Old Style"/>
          <w:b/>
          <w:bCs/>
        </w:rPr>
        <w:t>Consejería de Economía, Conocimiento y Empleo</w:t>
      </w:r>
    </w:p>
    <w:p w14:paraId="51036889" w14:textId="77777777" w:rsidR="00803919" w:rsidRPr="00803919" w:rsidRDefault="00A9233C" w:rsidP="00803919">
      <w:pPr>
        <w:jc w:val="both"/>
        <w:rPr>
          <w:rFonts w:ascii="Bookman Old Style" w:hAnsi="Bookman Old Style"/>
          <w:bCs/>
        </w:rPr>
      </w:pPr>
      <w:hyperlink r:id="rId456" w:tooltip="Ir a la disposición 2012/048/001" w:history="1">
        <w:r w:rsidR="00803919" w:rsidRPr="00803919">
          <w:rPr>
            <w:rStyle w:val="Hipervnculo"/>
            <w:rFonts w:ascii="Bookman Old Style" w:hAnsi="Bookman Old Style"/>
            <w:b/>
            <w:bCs/>
          </w:rPr>
          <w:t>1635</w:t>
        </w:r>
      </w:hyperlink>
      <w:r w:rsidR="00803919" w:rsidRPr="00803919">
        <w:rPr>
          <w:rFonts w:ascii="Bookman Old Style" w:hAnsi="Bookman Old Style"/>
          <w:bCs/>
        </w:rPr>
        <w:t> </w:t>
      </w:r>
      <w:hyperlink r:id="rId457" w:history="1">
        <w:r w:rsidR="00803919" w:rsidRPr="00803919">
          <w:rPr>
            <w:rStyle w:val="Hipervnculo"/>
            <w:rFonts w:ascii="Bookman Old Style" w:hAnsi="Bookman Old Style"/>
            <w:bCs/>
          </w:rPr>
          <w:t>Servicio Canario de Empleo.- Anuncio de 11 de marzo de 2021, de requerimiento de documentación relativa a la solicitud de subvención con cargo al programa de incentivos a la contratación "Servicio de Hogar Familiar", convocatoria 2020-2021.</w:t>
        </w:r>
      </w:hyperlink>
    </w:p>
    <w:p w14:paraId="0ACE36CD" w14:textId="77777777" w:rsidR="00803919" w:rsidRPr="00803919" w:rsidRDefault="00803919" w:rsidP="00803919">
      <w:pPr>
        <w:jc w:val="both"/>
        <w:rPr>
          <w:rFonts w:ascii="Bookman Old Style" w:hAnsi="Bookman Old Style"/>
          <w:bCs/>
        </w:rPr>
      </w:pPr>
      <w:r w:rsidRPr="00803919">
        <w:rPr>
          <w:rFonts w:ascii="Bookman Old Style" w:hAnsi="Bookman Old Style"/>
          <w:bCs/>
        </w:rPr>
        <w:t>3 páginas. Formato de archivo en PDF/Adobe Acrobat. Tamaño: 414.46 Kb.</w:t>
      </w:r>
    </w:p>
    <w:p w14:paraId="24190096" w14:textId="77777777" w:rsidR="00803919" w:rsidRPr="00803919" w:rsidRDefault="00803919" w:rsidP="00803919">
      <w:pPr>
        <w:jc w:val="both"/>
        <w:rPr>
          <w:rFonts w:ascii="Bookman Old Style" w:hAnsi="Bookman Old Style"/>
          <w:bCs/>
        </w:rPr>
      </w:pPr>
      <w:r w:rsidRPr="00803919">
        <w:rPr>
          <w:rFonts w:ascii="Bookman Old Style" w:hAnsi="Bookman Old Style"/>
          <w:bCs/>
        </w:rPr>
        <w:t>BOC-A-2021-063-1635. </w:t>
      </w:r>
      <w:hyperlink r:id="rId458" w:tooltip="Vista previa (Versión no oficial)" w:history="1">
        <w:r w:rsidRPr="00803919">
          <w:rPr>
            <w:rStyle w:val="Hipervnculo"/>
            <w:rFonts w:ascii="Bookman Old Style" w:hAnsi="Bookman Old Style"/>
            <w:bCs/>
          </w:rPr>
          <w:t>Versión HTML</w:t>
        </w:r>
      </w:hyperlink>
      <w:r w:rsidRPr="00803919">
        <w:rPr>
          <w:rFonts w:ascii="Bookman Old Style" w:hAnsi="Bookman Old Style"/>
          <w:bCs/>
        </w:rPr>
        <w:t> - </w:t>
      </w:r>
      <w:hyperlink r:id="rId459" w:tooltip="Descargar la firma electrónica" w:history="1">
        <w:r w:rsidRPr="00803919">
          <w:rPr>
            <w:rStyle w:val="Hipervnculo"/>
            <w:rFonts w:ascii="Bookman Old Style" w:hAnsi="Bookman Old Style"/>
            <w:bCs/>
          </w:rPr>
          <w:t>Firma electrónica</w:t>
        </w:r>
      </w:hyperlink>
      <w:r w:rsidRPr="00803919">
        <w:rPr>
          <w:rFonts w:ascii="Bookman Old Style" w:hAnsi="Bookman Old Style"/>
          <w:bCs/>
        </w:rPr>
        <w:t> - </w:t>
      </w:r>
      <w:hyperlink r:id="rId460" w:tooltip="Descargar en formato PDF" w:history="1">
        <w:r w:rsidRPr="00803919">
          <w:rPr>
            <w:rStyle w:val="Hipervnculo"/>
            <w:rFonts w:ascii="Bookman Old Style" w:hAnsi="Bookman Old Style"/>
            <w:bCs/>
          </w:rPr>
          <w:t>Descargar</w:t>
        </w:r>
      </w:hyperlink>
    </w:p>
    <w:p w14:paraId="6E38311D" w14:textId="77777777" w:rsidR="00803919" w:rsidRPr="00803919" w:rsidRDefault="00A9233C" w:rsidP="00803919">
      <w:pPr>
        <w:jc w:val="both"/>
        <w:rPr>
          <w:rFonts w:ascii="Bookman Old Style" w:hAnsi="Bookman Old Style"/>
          <w:bCs/>
        </w:rPr>
      </w:pPr>
      <w:hyperlink r:id="rId461" w:tooltip="Ir a la disposición 2012/048/001" w:history="1">
        <w:r w:rsidR="00803919" w:rsidRPr="00803919">
          <w:rPr>
            <w:rStyle w:val="Hipervnculo"/>
            <w:rFonts w:ascii="Bookman Old Style" w:hAnsi="Bookman Old Style"/>
            <w:b/>
            <w:bCs/>
          </w:rPr>
          <w:t>1636</w:t>
        </w:r>
      </w:hyperlink>
      <w:r w:rsidR="00803919" w:rsidRPr="00803919">
        <w:rPr>
          <w:rFonts w:ascii="Bookman Old Style" w:hAnsi="Bookman Old Style"/>
          <w:bCs/>
        </w:rPr>
        <w:t> </w:t>
      </w:r>
      <w:hyperlink r:id="rId462" w:history="1">
        <w:r w:rsidR="00803919" w:rsidRPr="00803919">
          <w:rPr>
            <w:rStyle w:val="Hipervnculo"/>
            <w:rFonts w:ascii="Bookman Old Style" w:hAnsi="Bookman Old Style"/>
            <w:bCs/>
          </w:rPr>
          <w:t>Servicio Canario de Empleo.- Anuncio de 11 de marzo de 2021, de requerimiento de documentación relativa a la solicitud de subvención con cargo al programa de incentivos a la contratación "Certifícate", convocatoria 2020-2021 (tercer período).</w:t>
        </w:r>
      </w:hyperlink>
    </w:p>
    <w:p w14:paraId="7CC10F55" w14:textId="77777777" w:rsidR="00803919" w:rsidRPr="00803919" w:rsidRDefault="00803919" w:rsidP="00803919">
      <w:pPr>
        <w:jc w:val="both"/>
        <w:rPr>
          <w:rFonts w:ascii="Bookman Old Style" w:hAnsi="Bookman Old Style"/>
          <w:bCs/>
        </w:rPr>
      </w:pPr>
      <w:r w:rsidRPr="00803919">
        <w:rPr>
          <w:rFonts w:ascii="Bookman Old Style" w:hAnsi="Bookman Old Style"/>
          <w:bCs/>
        </w:rPr>
        <w:t>9 páginas. Formato de archivo en PDF/Adobe Acrobat. Tamaño: 537.50 Kb.</w:t>
      </w:r>
    </w:p>
    <w:p w14:paraId="15761C01" w14:textId="77777777" w:rsidR="00803919" w:rsidRPr="00803919" w:rsidRDefault="00803919" w:rsidP="00803919">
      <w:pPr>
        <w:jc w:val="both"/>
        <w:rPr>
          <w:rFonts w:ascii="Bookman Old Style" w:hAnsi="Bookman Old Style"/>
          <w:bCs/>
        </w:rPr>
      </w:pPr>
      <w:r w:rsidRPr="00803919">
        <w:rPr>
          <w:rFonts w:ascii="Bookman Old Style" w:hAnsi="Bookman Old Style"/>
          <w:bCs/>
        </w:rPr>
        <w:t>BOC-A-2021-063-1636. </w:t>
      </w:r>
      <w:hyperlink r:id="rId463" w:tooltip="Vista previa (Versión no oficial)" w:history="1">
        <w:r w:rsidRPr="00803919">
          <w:rPr>
            <w:rStyle w:val="Hipervnculo"/>
            <w:rFonts w:ascii="Bookman Old Style" w:hAnsi="Bookman Old Style"/>
            <w:bCs/>
          </w:rPr>
          <w:t>Versión HTML</w:t>
        </w:r>
      </w:hyperlink>
      <w:r w:rsidRPr="00803919">
        <w:rPr>
          <w:rFonts w:ascii="Bookman Old Style" w:hAnsi="Bookman Old Style"/>
          <w:bCs/>
        </w:rPr>
        <w:t> - </w:t>
      </w:r>
      <w:hyperlink r:id="rId464" w:tooltip="Descargar la firma electrónica" w:history="1">
        <w:r w:rsidRPr="00803919">
          <w:rPr>
            <w:rStyle w:val="Hipervnculo"/>
            <w:rFonts w:ascii="Bookman Old Style" w:hAnsi="Bookman Old Style"/>
            <w:bCs/>
          </w:rPr>
          <w:t>Firma electrónica</w:t>
        </w:r>
      </w:hyperlink>
      <w:r w:rsidRPr="00803919">
        <w:rPr>
          <w:rFonts w:ascii="Bookman Old Style" w:hAnsi="Bookman Old Style"/>
          <w:bCs/>
        </w:rPr>
        <w:t> - </w:t>
      </w:r>
      <w:hyperlink r:id="rId465" w:tooltip="Descargar en formato PDF" w:history="1">
        <w:r w:rsidRPr="00803919">
          <w:rPr>
            <w:rStyle w:val="Hipervnculo"/>
            <w:rFonts w:ascii="Bookman Old Style" w:hAnsi="Bookman Old Style"/>
            <w:bCs/>
          </w:rPr>
          <w:t>Descargar</w:t>
        </w:r>
      </w:hyperlink>
    </w:p>
    <w:p w14:paraId="6F1D0A08" w14:textId="77777777" w:rsidR="00803919" w:rsidRPr="00803919" w:rsidRDefault="00A9233C" w:rsidP="00803919">
      <w:pPr>
        <w:jc w:val="both"/>
        <w:rPr>
          <w:rFonts w:ascii="Bookman Old Style" w:hAnsi="Bookman Old Style"/>
          <w:bCs/>
        </w:rPr>
      </w:pPr>
      <w:hyperlink r:id="rId466" w:tooltip="Ir a la disposición 2012/048/001" w:history="1">
        <w:r w:rsidR="00803919" w:rsidRPr="00803919">
          <w:rPr>
            <w:rStyle w:val="Hipervnculo"/>
            <w:rFonts w:ascii="Bookman Old Style" w:hAnsi="Bookman Old Style"/>
            <w:b/>
            <w:bCs/>
          </w:rPr>
          <w:t>1637</w:t>
        </w:r>
      </w:hyperlink>
      <w:r w:rsidR="00803919" w:rsidRPr="00803919">
        <w:rPr>
          <w:rFonts w:ascii="Bookman Old Style" w:hAnsi="Bookman Old Style"/>
          <w:bCs/>
        </w:rPr>
        <w:t> </w:t>
      </w:r>
      <w:hyperlink r:id="rId467" w:history="1">
        <w:r w:rsidR="00803919" w:rsidRPr="00803919">
          <w:rPr>
            <w:rStyle w:val="Hipervnculo"/>
            <w:rFonts w:ascii="Bookman Old Style" w:hAnsi="Bookman Old Style"/>
            <w:bCs/>
          </w:rPr>
          <w:t>Servicio Canario de Empleo.- Anuncio de 15 de marzo de 2021, de requerimiento de documentación relativa a la solicitud de subvención con cargo al programa de incentivos a la contratación "Retorno al Empleo", convocatoria 2020-2021 (tercer período).</w:t>
        </w:r>
      </w:hyperlink>
    </w:p>
    <w:p w14:paraId="4816D389" w14:textId="77777777" w:rsidR="00803919" w:rsidRPr="00803919" w:rsidRDefault="00803919" w:rsidP="00803919">
      <w:pPr>
        <w:jc w:val="both"/>
        <w:rPr>
          <w:rFonts w:ascii="Bookman Old Style" w:hAnsi="Bookman Old Style"/>
          <w:bCs/>
        </w:rPr>
      </w:pPr>
      <w:r w:rsidRPr="00803919">
        <w:rPr>
          <w:rFonts w:ascii="Bookman Old Style" w:hAnsi="Bookman Old Style"/>
          <w:bCs/>
        </w:rPr>
        <w:t>6 páginas. Formato de archivo en PDF/Adobe Acrobat. Tamaño: 596.51 Kb.</w:t>
      </w:r>
    </w:p>
    <w:p w14:paraId="2EBE07B6" w14:textId="77777777" w:rsidR="00803919" w:rsidRPr="00803919" w:rsidRDefault="00803919" w:rsidP="00803919">
      <w:pPr>
        <w:jc w:val="both"/>
        <w:rPr>
          <w:rFonts w:ascii="Bookman Old Style" w:hAnsi="Bookman Old Style"/>
          <w:bCs/>
        </w:rPr>
      </w:pPr>
      <w:r w:rsidRPr="00803919">
        <w:rPr>
          <w:rFonts w:ascii="Bookman Old Style" w:hAnsi="Bookman Old Style"/>
          <w:bCs/>
        </w:rPr>
        <w:t>BOC-A-2021-063-1637. </w:t>
      </w:r>
      <w:hyperlink r:id="rId468" w:tooltip="Vista previa (Versión no oficial)" w:history="1">
        <w:r w:rsidRPr="00803919">
          <w:rPr>
            <w:rStyle w:val="Hipervnculo"/>
            <w:rFonts w:ascii="Bookman Old Style" w:hAnsi="Bookman Old Style"/>
            <w:bCs/>
          </w:rPr>
          <w:t>Versión HTML</w:t>
        </w:r>
      </w:hyperlink>
      <w:r w:rsidRPr="00803919">
        <w:rPr>
          <w:rFonts w:ascii="Bookman Old Style" w:hAnsi="Bookman Old Style"/>
          <w:bCs/>
        </w:rPr>
        <w:t> - </w:t>
      </w:r>
      <w:hyperlink r:id="rId469" w:tooltip="Descargar la firma electrónica" w:history="1">
        <w:r w:rsidRPr="00803919">
          <w:rPr>
            <w:rStyle w:val="Hipervnculo"/>
            <w:rFonts w:ascii="Bookman Old Style" w:hAnsi="Bookman Old Style"/>
            <w:bCs/>
          </w:rPr>
          <w:t>Firma electrónica</w:t>
        </w:r>
      </w:hyperlink>
      <w:r w:rsidRPr="00803919">
        <w:rPr>
          <w:rFonts w:ascii="Bookman Old Style" w:hAnsi="Bookman Old Style"/>
          <w:bCs/>
        </w:rPr>
        <w:t> - </w:t>
      </w:r>
      <w:hyperlink r:id="rId470" w:tooltip="Descargar en formato PDF" w:history="1">
        <w:r w:rsidRPr="00803919">
          <w:rPr>
            <w:rStyle w:val="Hipervnculo"/>
            <w:rFonts w:ascii="Bookman Old Style" w:hAnsi="Bookman Old Style"/>
            <w:bCs/>
          </w:rPr>
          <w:t>Descargar</w:t>
        </w:r>
      </w:hyperlink>
    </w:p>
    <w:p w14:paraId="2ED5F8BD" w14:textId="3747D7BE" w:rsidR="00D46846" w:rsidRPr="00D46846" w:rsidRDefault="00D46846" w:rsidP="00972B29">
      <w:pPr>
        <w:jc w:val="both"/>
        <w:rPr>
          <w:rFonts w:ascii="Bookman Old Style" w:hAnsi="Bookman Old Style"/>
          <w:b/>
          <w:color w:val="FF0000"/>
          <w:lang w:val="es-ES_tradnl"/>
        </w:rPr>
      </w:pPr>
      <w:r w:rsidRPr="00D46846">
        <w:rPr>
          <w:rFonts w:ascii="Bookman Old Style" w:hAnsi="Bookman Old Style"/>
          <w:b/>
          <w:color w:val="FF0000"/>
          <w:highlight w:val="yellow"/>
          <w:lang w:val="es-ES_tradnl"/>
        </w:rPr>
        <w:t>BOE 25/03/2021</w:t>
      </w:r>
    </w:p>
    <w:p w14:paraId="4D40DB5D" w14:textId="77777777" w:rsidR="00D46846" w:rsidRPr="00D46846" w:rsidRDefault="00D46846" w:rsidP="00D46846">
      <w:pPr>
        <w:jc w:val="both"/>
        <w:rPr>
          <w:rFonts w:ascii="Bookman Old Style" w:hAnsi="Bookman Old Style"/>
          <w:b/>
          <w:bCs/>
        </w:rPr>
      </w:pPr>
      <w:r w:rsidRPr="00D46846">
        <w:rPr>
          <w:rFonts w:ascii="Bookman Old Style" w:hAnsi="Bookman Old Style"/>
          <w:b/>
          <w:bCs/>
        </w:rPr>
        <w:t>V. Anuncios. - A. Contratación del Sector Público</w:t>
      </w:r>
    </w:p>
    <w:p w14:paraId="73724272" w14:textId="77777777" w:rsidR="00D46846" w:rsidRPr="00D46846" w:rsidRDefault="00D46846" w:rsidP="00D46846">
      <w:pPr>
        <w:jc w:val="both"/>
        <w:rPr>
          <w:rFonts w:ascii="Bookman Old Style" w:hAnsi="Bookman Old Style"/>
          <w:b/>
        </w:rPr>
      </w:pPr>
      <w:r w:rsidRPr="00D46846">
        <w:rPr>
          <w:rFonts w:ascii="Bookman Old Style" w:hAnsi="Bookman Old Style"/>
          <w:b/>
        </w:rPr>
        <w:lastRenderedPageBreak/>
        <w:t>MINISTERIO DE TRANSPORTES, MOVILIDAD Y AGENDA URBANA</w:t>
      </w:r>
    </w:p>
    <w:p w14:paraId="06D2C929" w14:textId="77777777" w:rsidR="00D46846" w:rsidRPr="00D46846" w:rsidRDefault="00D46846" w:rsidP="00D46846">
      <w:pPr>
        <w:jc w:val="both"/>
        <w:rPr>
          <w:rFonts w:ascii="Bookman Old Style" w:hAnsi="Bookman Old Style"/>
          <w:bCs/>
        </w:rPr>
      </w:pPr>
      <w:r w:rsidRPr="00D46846">
        <w:rPr>
          <w:rFonts w:ascii="Bookman Old Style" w:hAnsi="Bookman Old Style"/>
          <w:bCs/>
        </w:rPr>
        <w:t>Anuncio de formalización de contratos de: ADIF - Presidencia. Objeto: Suministro de mascarillas higiénicas (SUM 002/20). Expediente: 2.20/04110.0179.</w:t>
      </w:r>
    </w:p>
    <w:p w14:paraId="5F7BE563" w14:textId="77777777" w:rsidR="00D46846" w:rsidRPr="00D46846" w:rsidRDefault="00A9233C" w:rsidP="00D46846">
      <w:pPr>
        <w:jc w:val="both"/>
        <w:rPr>
          <w:rFonts w:ascii="Bookman Old Style" w:hAnsi="Bookman Old Style"/>
          <w:bCs/>
        </w:rPr>
      </w:pPr>
      <w:hyperlink r:id="rId471" w:tooltip="PDF firmado BOE-B-2021-14571" w:history="1">
        <w:r w:rsidR="00D46846" w:rsidRPr="00D46846">
          <w:rPr>
            <w:rStyle w:val="Hipervnculo"/>
            <w:rFonts w:ascii="Bookman Old Style" w:hAnsi="Bookman Old Style"/>
            <w:bCs/>
          </w:rPr>
          <w:t>PDF (BOE-B-2021-14571 - 1 pág. - 177 KB)</w:t>
        </w:r>
      </w:hyperlink>
    </w:p>
    <w:p w14:paraId="1444FB80" w14:textId="77777777" w:rsidR="00D46846" w:rsidRPr="00D46846" w:rsidRDefault="00D46846" w:rsidP="00D46846">
      <w:pPr>
        <w:jc w:val="both"/>
        <w:rPr>
          <w:rFonts w:ascii="Bookman Old Style" w:hAnsi="Bookman Old Style"/>
          <w:b/>
        </w:rPr>
      </w:pPr>
      <w:r w:rsidRPr="00D46846">
        <w:rPr>
          <w:rFonts w:ascii="Bookman Old Style" w:hAnsi="Bookman Old Style"/>
          <w:b/>
        </w:rPr>
        <w:t>MINISTERIO PARA LA TRANSICIÓN ECOLÓGICA Y EL RETO DEMOGRÁFICO</w:t>
      </w:r>
    </w:p>
    <w:p w14:paraId="2288E238" w14:textId="77777777" w:rsidR="00D46846" w:rsidRPr="00D46846" w:rsidRDefault="00D46846" w:rsidP="00D46846">
      <w:pPr>
        <w:jc w:val="both"/>
        <w:rPr>
          <w:rFonts w:ascii="Bookman Old Style" w:hAnsi="Bookman Old Style"/>
          <w:bCs/>
        </w:rPr>
      </w:pPr>
      <w:r w:rsidRPr="00D46846">
        <w:rPr>
          <w:rFonts w:ascii="Bookman Old Style" w:hAnsi="Bookman Old Style"/>
          <w:bCs/>
        </w:rPr>
        <w:t>Anuncio de licitación de: Presidencia de la Confederación Hidrográfica del Guadalquivir. Objeto: Contrato para el suministro de equipos de protección individual COVID-19 para el personal de la Confederación Hidrográfica del Guadalquivir año 2021. Expediente: CU(SG)-6462.</w:t>
      </w:r>
    </w:p>
    <w:p w14:paraId="785B4D2A" w14:textId="77777777" w:rsidR="00D46846" w:rsidRPr="00D46846" w:rsidRDefault="00A9233C" w:rsidP="00D46846">
      <w:pPr>
        <w:jc w:val="both"/>
        <w:rPr>
          <w:rFonts w:ascii="Bookman Old Style" w:hAnsi="Bookman Old Style"/>
          <w:bCs/>
        </w:rPr>
      </w:pPr>
      <w:hyperlink r:id="rId472" w:tooltip="PDF firmado BOE-B-2021-14588" w:history="1">
        <w:r w:rsidR="00D46846" w:rsidRPr="00D46846">
          <w:rPr>
            <w:rStyle w:val="Hipervnculo"/>
            <w:rFonts w:ascii="Bookman Old Style" w:hAnsi="Bookman Old Style"/>
            <w:bCs/>
          </w:rPr>
          <w:t>PDF (BOE-B-2021-14588 - 2 págs. - 189 KB)</w:t>
        </w:r>
      </w:hyperlink>
    </w:p>
    <w:p w14:paraId="74364018" w14:textId="27B5D147" w:rsidR="003D1AC9" w:rsidRPr="00B416A2" w:rsidRDefault="003D1AC9" w:rsidP="00972B29">
      <w:pPr>
        <w:jc w:val="both"/>
        <w:rPr>
          <w:rFonts w:ascii="Bookman Old Style" w:hAnsi="Bookman Old Style"/>
          <w:b/>
          <w:color w:val="FF0000"/>
          <w:lang w:val="es-ES_tradnl"/>
        </w:rPr>
      </w:pPr>
      <w:r w:rsidRPr="00B416A2">
        <w:rPr>
          <w:rFonts w:ascii="Bookman Old Style" w:hAnsi="Bookman Old Style"/>
          <w:b/>
          <w:color w:val="FF0000"/>
          <w:highlight w:val="yellow"/>
          <w:lang w:val="es-ES_tradnl"/>
        </w:rPr>
        <w:t>BOE 24/03/2021</w:t>
      </w:r>
    </w:p>
    <w:p w14:paraId="69F259B8" w14:textId="77777777" w:rsidR="00B416A2" w:rsidRPr="00B416A2" w:rsidRDefault="00B416A2" w:rsidP="00B416A2">
      <w:pPr>
        <w:jc w:val="both"/>
        <w:rPr>
          <w:rFonts w:ascii="Bookman Old Style" w:hAnsi="Bookman Old Style"/>
          <w:b/>
          <w:bCs/>
        </w:rPr>
      </w:pPr>
      <w:r w:rsidRPr="00B416A2">
        <w:rPr>
          <w:rFonts w:ascii="Bookman Old Style" w:hAnsi="Bookman Old Style"/>
          <w:b/>
          <w:bCs/>
        </w:rPr>
        <w:t>V. Anuncios. - A. Contratación del Sector Público</w:t>
      </w:r>
    </w:p>
    <w:p w14:paraId="52324915" w14:textId="77777777" w:rsidR="003D1AC9" w:rsidRPr="003D1AC9" w:rsidRDefault="003D1AC9" w:rsidP="003D1AC9">
      <w:pPr>
        <w:jc w:val="both"/>
        <w:rPr>
          <w:rFonts w:ascii="Bookman Old Style" w:hAnsi="Bookman Old Style"/>
          <w:b/>
        </w:rPr>
      </w:pPr>
      <w:r w:rsidRPr="003D1AC9">
        <w:rPr>
          <w:rFonts w:ascii="Bookman Old Style" w:hAnsi="Bookman Old Style"/>
          <w:b/>
        </w:rPr>
        <w:t>MINISTERIO DE EDUCACIÓN Y FORMACIÓN PROFESIONAL</w:t>
      </w:r>
    </w:p>
    <w:p w14:paraId="6E2A97DF" w14:textId="77777777" w:rsidR="003D1AC9" w:rsidRPr="003D1AC9" w:rsidRDefault="003D1AC9" w:rsidP="003D1AC9">
      <w:pPr>
        <w:jc w:val="both"/>
        <w:rPr>
          <w:rFonts w:ascii="Bookman Old Style" w:hAnsi="Bookman Old Style"/>
          <w:bCs/>
        </w:rPr>
      </w:pPr>
      <w:r w:rsidRPr="003D1AC9">
        <w:rPr>
          <w:rFonts w:ascii="Bookman Old Style" w:hAnsi="Bookman Old Style"/>
          <w:bCs/>
        </w:rPr>
        <w:t>Anuncio de formalización de contratos de: Junta de Contratación del Ministerio de Educación y Formación Profesional. Objeto: Servicio de adquisición de licencias de uso de una aplicación web que permita efectuar la gestión académica y económica de los centros de titularidad del Estado Español y ALCE en el exterior. Expediente: J200008.</w:t>
      </w:r>
    </w:p>
    <w:p w14:paraId="73113FC4" w14:textId="77777777" w:rsidR="003D1AC9" w:rsidRPr="003D1AC9" w:rsidRDefault="00A9233C" w:rsidP="003D1AC9">
      <w:pPr>
        <w:jc w:val="both"/>
        <w:rPr>
          <w:rFonts w:ascii="Bookman Old Style" w:hAnsi="Bookman Old Style"/>
          <w:bCs/>
        </w:rPr>
      </w:pPr>
      <w:hyperlink r:id="rId473" w:tooltip="PDF firmado BOE-B-2021-14306" w:history="1">
        <w:r w:rsidR="003D1AC9" w:rsidRPr="003D1AC9">
          <w:rPr>
            <w:rStyle w:val="Hipervnculo"/>
            <w:rFonts w:ascii="Bookman Old Style" w:hAnsi="Bookman Old Style"/>
            <w:bCs/>
          </w:rPr>
          <w:t>PDF (BOE-B-2021-14306 - 2 págs. - 190 KB)</w:t>
        </w:r>
      </w:hyperlink>
    </w:p>
    <w:p w14:paraId="2FE78B90" w14:textId="0332B2BC" w:rsidR="003D1AC9" w:rsidRPr="00B416A2" w:rsidRDefault="00B416A2" w:rsidP="00972B29">
      <w:pPr>
        <w:jc w:val="both"/>
        <w:rPr>
          <w:rFonts w:ascii="Bookman Old Style" w:hAnsi="Bookman Old Style"/>
          <w:b/>
          <w:color w:val="FF0000"/>
          <w:lang w:val="es-ES_tradnl"/>
        </w:rPr>
      </w:pPr>
      <w:r w:rsidRPr="00B416A2">
        <w:rPr>
          <w:rFonts w:ascii="Bookman Old Style" w:hAnsi="Bookman Old Style"/>
          <w:b/>
          <w:color w:val="FF0000"/>
          <w:highlight w:val="yellow"/>
          <w:lang w:val="es-ES_tradnl"/>
        </w:rPr>
        <w:t>BOC 24/03/2021</w:t>
      </w:r>
    </w:p>
    <w:p w14:paraId="3AD20FEE" w14:textId="77777777" w:rsidR="00B416A2" w:rsidRPr="00B416A2" w:rsidRDefault="00B416A2" w:rsidP="00B416A2">
      <w:pPr>
        <w:jc w:val="both"/>
        <w:rPr>
          <w:rFonts w:ascii="Bookman Old Style" w:hAnsi="Bookman Old Style"/>
          <w:b/>
          <w:bCs/>
        </w:rPr>
      </w:pPr>
      <w:r w:rsidRPr="00B416A2">
        <w:rPr>
          <w:rFonts w:ascii="Bookman Old Style" w:hAnsi="Bookman Old Style"/>
          <w:b/>
          <w:bCs/>
        </w:rPr>
        <w:t>III. Otras Resoluciones</w:t>
      </w:r>
    </w:p>
    <w:p w14:paraId="165FA9CB" w14:textId="77777777" w:rsidR="00B416A2" w:rsidRPr="00B416A2" w:rsidRDefault="00B416A2" w:rsidP="00B416A2">
      <w:pPr>
        <w:jc w:val="both"/>
        <w:rPr>
          <w:rFonts w:ascii="Bookman Old Style" w:hAnsi="Bookman Old Style"/>
          <w:b/>
          <w:bCs/>
        </w:rPr>
      </w:pPr>
      <w:r w:rsidRPr="00B416A2">
        <w:rPr>
          <w:rFonts w:ascii="Bookman Old Style" w:hAnsi="Bookman Old Style"/>
          <w:b/>
          <w:bCs/>
        </w:rPr>
        <w:t>Consejería de Sanidad</w:t>
      </w:r>
    </w:p>
    <w:p w14:paraId="6F018D23" w14:textId="77777777" w:rsidR="00B416A2" w:rsidRPr="00B416A2" w:rsidRDefault="00A9233C" w:rsidP="00B416A2">
      <w:pPr>
        <w:jc w:val="both"/>
        <w:rPr>
          <w:rFonts w:ascii="Bookman Old Style" w:hAnsi="Bookman Old Style"/>
          <w:bCs/>
        </w:rPr>
      </w:pPr>
      <w:hyperlink r:id="rId474" w:tooltip="Ir a la disposición 2012/048/001" w:history="1">
        <w:r w:rsidR="00B416A2" w:rsidRPr="00B416A2">
          <w:rPr>
            <w:rStyle w:val="Hipervnculo"/>
            <w:rFonts w:ascii="Bookman Old Style" w:hAnsi="Bookman Old Style"/>
            <w:bCs/>
          </w:rPr>
          <w:t>1548</w:t>
        </w:r>
      </w:hyperlink>
      <w:r w:rsidR="00B416A2" w:rsidRPr="00B416A2">
        <w:rPr>
          <w:rFonts w:ascii="Bookman Old Style" w:hAnsi="Bookman Old Style"/>
          <w:bCs/>
        </w:rPr>
        <w:t> </w:t>
      </w:r>
      <w:hyperlink r:id="rId475" w:history="1">
        <w:r w:rsidR="00B416A2" w:rsidRPr="00B416A2">
          <w:rPr>
            <w:rStyle w:val="Hipervnculo"/>
            <w:rFonts w:ascii="Bookman Old Style" w:hAnsi="Bookman Old Style"/>
            <w:bCs/>
          </w:rPr>
          <w:t>Servicio Canario de la Salud.- Resolución de 22 de marzo de 2021, del Director, por la que se modifica puntualmente la Resolución de este Centro Directivo por la que se determinan las condiciones y requisitos a los que se ha de ajustar la limitación de la movilidad interinsular en la Comunidad Autónoma de Canarias, establecida en el Decreto 16/2021, de 18 de marzo, del Presidente.</w:t>
        </w:r>
      </w:hyperlink>
    </w:p>
    <w:p w14:paraId="299060FE" w14:textId="77777777" w:rsidR="00B416A2" w:rsidRPr="00B416A2" w:rsidRDefault="00B416A2" w:rsidP="00B416A2">
      <w:pPr>
        <w:jc w:val="both"/>
        <w:rPr>
          <w:rFonts w:ascii="Bookman Old Style" w:hAnsi="Bookman Old Style"/>
          <w:bCs/>
        </w:rPr>
      </w:pPr>
      <w:r w:rsidRPr="00B416A2">
        <w:rPr>
          <w:rFonts w:ascii="Bookman Old Style" w:hAnsi="Bookman Old Style"/>
          <w:bCs/>
        </w:rPr>
        <w:t>1 páginas. Formato de archivo en PDF/Adobe Acrobat. Tamaño: 242.95 Kb.</w:t>
      </w:r>
    </w:p>
    <w:p w14:paraId="22E5ABB2" w14:textId="77777777" w:rsidR="00B416A2" w:rsidRPr="00B416A2" w:rsidRDefault="00B416A2" w:rsidP="00B416A2">
      <w:pPr>
        <w:jc w:val="both"/>
        <w:rPr>
          <w:rFonts w:ascii="Bookman Old Style" w:hAnsi="Bookman Old Style"/>
          <w:bCs/>
        </w:rPr>
      </w:pPr>
      <w:r w:rsidRPr="00B416A2">
        <w:rPr>
          <w:rFonts w:ascii="Bookman Old Style" w:hAnsi="Bookman Old Style"/>
          <w:bCs/>
        </w:rPr>
        <w:t>BOC-A-2021-061-1548. </w:t>
      </w:r>
      <w:hyperlink r:id="rId476" w:tooltip="Vista previa (Versión no oficial)" w:history="1">
        <w:r w:rsidRPr="00B416A2">
          <w:rPr>
            <w:rStyle w:val="Hipervnculo"/>
            <w:rFonts w:ascii="Bookman Old Style" w:hAnsi="Bookman Old Style"/>
            <w:bCs/>
          </w:rPr>
          <w:t>Versión HTML</w:t>
        </w:r>
      </w:hyperlink>
      <w:r w:rsidRPr="00B416A2">
        <w:rPr>
          <w:rFonts w:ascii="Bookman Old Style" w:hAnsi="Bookman Old Style"/>
          <w:bCs/>
        </w:rPr>
        <w:t> - </w:t>
      </w:r>
      <w:hyperlink r:id="rId477" w:tooltip="Descargar la firma electrónica" w:history="1">
        <w:r w:rsidRPr="00B416A2">
          <w:rPr>
            <w:rStyle w:val="Hipervnculo"/>
            <w:rFonts w:ascii="Bookman Old Style" w:hAnsi="Bookman Old Style"/>
            <w:bCs/>
          </w:rPr>
          <w:t>Firma electrónica</w:t>
        </w:r>
      </w:hyperlink>
      <w:r w:rsidRPr="00B416A2">
        <w:rPr>
          <w:rFonts w:ascii="Bookman Old Style" w:hAnsi="Bookman Old Style"/>
          <w:bCs/>
        </w:rPr>
        <w:t> - </w:t>
      </w:r>
      <w:hyperlink r:id="rId478" w:tooltip="Descargar en formato PDF" w:history="1">
        <w:r w:rsidRPr="00B416A2">
          <w:rPr>
            <w:rStyle w:val="Hipervnculo"/>
            <w:rFonts w:ascii="Bookman Old Style" w:hAnsi="Bookman Old Style"/>
            <w:bCs/>
          </w:rPr>
          <w:t>Descargar</w:t>
        </w:r>
      </w:hyperlink>
    </w:p>
    <w:p w14:paraId="38EC161E" w14:textId="7637BE7A" w:rsidR="006F4042" w:rsidRPr="006F4042" w:rsidRDefault="006F4042" w:rsidP="00972B29">
      <w:pPr>
        <w:jc w:val="both"/>
        <w:rPr>
          <w:rFonts w:ascii="Bookman Old Style" w:hAnsi="Bookman Old Style"/>
          <w:b/>
          <w:color w:val="FF0000"/>
          <w:lang w:val="es-ES_tradnl"/>
        </w:rPr>
      </w:pPr>
      <w:r w:rsidRPr="006F4042">
        <w:rPr>
          <w:rFonts w:ascii="Bookman Old Style" w:hAnsi="Bookman Old Style"/>
          <w:b/>
          <w:color w:val="FF0000"/>
          <w:highlight w:val="yellow"/>
          <w:lang w:val="es-ES_tradnl"/>
        </w:rPr>
        <w:t>BOE 23/03/2021</w:t>
      </w:r>
    </w:p>
    <w:p w14:paraId="2C859C14" w14:textId="77777777" w:rsidR="006F4042" w:rsidRPr="006F4042" w:rsidRDefault="006F4042" w:rsidP="006F4042">
      <w:pPr>
        <w:jc w:val="both"/>
        <w:rPr>
          <w:rFonts w:ascii="Bookman Old Style" w:hAnsi="Bookman Old Style"/>
          <w:b/>
          <w:bCs/>
        </w:rPr>
      </w:pPr>
      <w:r w:rsidRPr="006F4042">
        <w:rPr>
          <w:rFonts w:ascii="Bookman Old Style" w:hAnsi="Bookman Old Style"/>
          <w:b/>
          <w:bCs/>
        </w:rPr>
        <w:t>I. Disposiciones generales</w:t>
      </w:r>
    </w:p>
    <w:p w14:paraId="1CC16CC1" w14:textId="77777777" w:rsidR="006F4042" w:rsidRPr="006F4042" w:rsidRDefault="006F4042" w:rsidP="006F4042">
      <w:pPr>
        <w:jc w:val="both"/>
        <w:rPr>
          <w:rFonts w:ascii="Bookman Old Style" w:hAnsi="Bookman Old Style"/>
          <w:b/>
        </w:rPr>
      </w:pPr>
      <w:r w:rsidRPr="006F4042">
        <w:rPr>
          <w:rFonts w:ascii="Bookman Old Style" w:hAnsi="Bookman Old Style"/>
          <w:b/>
        </w:rPr>
        <w:lastRenderedPageBreak/>
        <w:t>TRIBUNAL CONSTITUCIONAL</w:t>
      </w:r>
    </w:p>
    <w:p w14:paraId="4375F883" w14:textId="77777777" w:rsidR="006F4042" w:rsidRPr="006F4042" w:rsidRDefault="006F4042" w:rsidP="006F4042">
      <w:pPr>
        <w:jc w:val="both"/>
        <w:rPr>
          <w:rFonts w:ascii="Bookman Old Style" w:hAnsi="Bookman Old Style"/>
          <w:b/>
          <w:bCs/>
        </w:rPr>
      </w:pPr>
      <w:r w:rsidRPr="006F4042">
        <w:rPr>
          <w:rFonts w:ascii="Bookman Old Style" w:hAnsi="Bookman Old Style"/>
          <w:b/>
          <w:bCs/>
        </w:rPr>
        <w:t>Recursos de inconstitucionalidad</w:t>
      </w:r>
    </w:p>
    <w:p w14:paraId="1FCB8F9C" w14:textId="77777777" w:rsidR="006F4042" w:rsidRPr="006F4042" w:rsidRDefault="006F4042" w:rsidP="006F4042">
      <w:pPr>
        <w:jc w:val="both"/>
        <w:rPr>
          <w:rFonts w:ascii="Bookman Old Style" w:hAnsi="Bookman Old Style"/>
          <w:bCs/>
        </w:rPr>
      </w:pPr>
      <w:r w:rsidRPr="006F4042">
        <w:rPr>
          <w:rFonts w:ascii="Bookman Old Style" w:hAnsi="Bookman Old Style"/>
          <w:bCs/>
        </w:rPr>
        <w:t>Recurso de inconstitucionalidad n.º 998-2021, contra diversos incisos y preceptos del preámbulo y la disposición final primera del Real Decreto-ley 1/2021, de 19 de enero, de protección de los consumidores y usuarios frente a situaciones de vulnerabilidad social y económica, que modifica el Real Decreto-ley 11/2020, de 31 de marzo, por el que se adoptan medidas urgentes complementarias en el ámbito social y económico para hacer frente a la COVID-19.</w:t>
      </w:r>
    </w:p>
    <w:p w14:paraId="5F511B3A" w14:textId="77777777" w:rsidR="006F4042" w:rsidRPr="006F4042" w:rsidRDefault="00A9233C" w:rsidP="006F4042">
      <w:pPr>
        <w:jc w:val="both"/>
        <w:rPr>
          <w:rFonts w:ascii="Bookman Old Style" w:hAnsi="Bookman Old Style"/>
          <w:bCs/>
        </w:rPr>
      </w:pPr>
      <w:hyperlink r:id="rId479" w:tooltip="PDF firmado BOE-A-2021-4516" w:history="1">
        <w:r w:rsidR="006F4042" w:rsidRPr="006F4042">
          <w:rPr>
            <w:rStyle w:val="Hipervnculo"/>
            <w:rFonts w:ascii="Bookman Old Style" w:hAnsi="Bookman Old Style"/>
            <w:bCs/>
          </w:rPr>
          <w:t>PDF (BOE-A-2021-4516 - 1 pág. - 208 KB)</w:t>
        </w:r>
      </w:hyperlink>
    </w:p>
    <w:p w14:paraId="6BBC330C" w14:textId="77777777" w:rsidR="006F4042" w:rsidRPr="006F4042" w:rsidRDefault="006F4042" w:rsidP="006F4042">
      <w:pPr>
        <w:jc w:val="both"/>
        <w:rPr>
          <w:rFonts w:ascii="Bookman Old Style" w:hAnsi="Bookman Old Style"/>
          <w:b/>
          <w:bCs/>
        </w:rPr>
      </w:pPr>
      <w:r w:rsidRPr="006F4042">
        <w:rPr>
          <w:rFonts w:ascii="Bookman Old Style" w:hAnsi="Bookman Old Style"/>
          <w:b/>
          <w:bCs/>
        </w:rPr>
        <w:t>III. Otras disposiciones</w:t>
      </w:r>
    </w:p>
    <w:p w14:paraId="7F0CE8BE" w14:textId="77777777" w:rsidR="006F4042" w:rsidRPr="006F4042" w:rsidRDefault="006F4042" w:rsidP="006F4042">
      <w:pPr>
        <w:jc w:val="both"/>
        <w:rPr>
          <w:rFonts w:ascii="Bookman Old Style" w:hAnsi="Bookman Old Style"/>
          <w:b/>
        </w:rPr>
      </w:pPr>
      <w:r w:rsidRPr="006F4042">
        <w:rPr>
          <w:rFonts w:ascii="Bookman Old Style" w:hAnsi="Bookman Old Style"/>
          <w:b/>
        </w:rPr>
        <w:t>MINISTERIO DE POLÍTICA TERRITORIAL Y FUNCIÓN PÚBLICA</w:t>
      </w:r>
    </w:p>
    <w:p w14:paraId="2D49C4E6" w14:textId="77777777" w:rsidR="006F4042" w:rsidRPr="006F4042" w:rsidRDefault="006F4042" w:rsidP="006F4042">
      <w:pPr>
        <w:jc w:val="both"/>
        <w:rPr>
          <w:rFonts w:ascii="Bookman Old Style" w:hAnsi="Bookman Old Style"/>
          <w:b/>
          <w:bCs/>
        </w:rPr>
      </w:pPr>
      <w:r w:rsidRPr="006F4042">
        <w:rPr>
          <w:rFonts w:ascii="Bookman Old Style" w:hAnsi="Bookman Old Style"/>
          <w:b/>
          <w:bCs/>
        </w:rPr>
        <w:t>Procedimientos de declaración de inconstitucionalidad</w:t>
      </w:r>
    </w:p>
    <w:p w14:paraId="02137969" w14:textId="77777777" w:rsidR="006F4042" w:rsidRPr="006F4042" w:rsidRDefault="006F4042" w:rsidP="006F4042">
      <w:pPr>
        <w:jc w:val="both"/>
        <w:rPr>
          <w:rFonts w:ascii="Bookman Old Style" w:hAnsi="Bookman Old Style"/>
          <w:bCs/>
        </w:rPr>
      </w:pPr>
      <w:r w:rsidRPr="006F4042">
        <w:rPr>
          <w:rFonts w:ascii="Bookman Old Style" w:hAnsi="Bookman Old Style"/>
          <w:bCs/>
        </w:rPr>
        <w:t>Resolución de 3 de marzo de 2021, de la Secretaría General de Coordinación Territorial, por la que se publica el Acuerdo de la Comisión Bilateral de Cooperación Aragón-Estado, en relación con el Decreto-ley 4/2020, de 24 de junio, por el que se adoptan medidas urgentes y extraordinarias para el impulso de la Estrategia Aragonesa para la Recuperación Social y Económica.</w:t>
      </w:r>
    </w:p>
    <w:p w14:paraId="40255A0E" w14:textId="77777777" w:rsidR="006F4042" w:rsidRPr="006F4042" w:rsidRDefault="00A9233C" w:rsidP="006F4042">
      <w:pPr>
        <w:jc w:val="both"/>
        <w:rPr>
          <w:rFonts w:ascii="Bookman Old Style" w:hAnsi="Bookman Old Style"/>
          <w:bCs/>
        </w:rPr>
      </w:pPr>
      <w:hyperlink r:id="rId480" w:tooltip="PDF firmado BOE-A-2021-4546" w:history="1">
        <w:r w:rsidR="006F4042" w:rsidRPr="006F4042">
          <w:rPr>
            <w:rStyle w:val="Hipervnculo"/>
            <w:rFonts w:ascii="Bookman Old Style" w:hAnsi="Bookman Old Style"/>
            <w:bCs/>
          </w:rPr>
          <w:t>PDF (BOE-A-2021-4546 - 2 págs. - 218 KB)</w:t>
        </w:r>
      </w:hyperlink>
    </w:p>
    <w:p w14:paraId="53933472" w14:textId="5732ED43" w:rsidR="006F4042" w:rsidRDefault="006F4042" w:rsidP="00972B29">
      <w:pPr>
        <w:jc w:val="both"/>
        <w:rPr>
          <w:rFonts w:ascii="Bookman Old Style" w:hAnsi="Bookman Old Style"/>
          <w:b/>
          <w:color w:val="FF0000"/>
          <w:lang w:val="es-ES_tradnl"/>
        </w:rPr>
      </w:pPr>
      <w:r w:rsidRPr="006F4042">
        <w:rPr>
          <w:rFonts w:ascii="Bookman Old Style" w:hAnsi="Bookman Old Style"/>
          <w:b/>
          <w:color w:val="FF0000"/>
          <w:highlight w:val="yellow"/>
          <w:lang w:val="es-ES_tradnl"/>
        </w:rPr>
        <w:t>BOC 23/03/2021</w:t>
      </w:r>
    </w:p>
    <w:p w14:paraId="168BE0E0" w14:textId="77777777" w:rsidR="006F4042" w:rsidRPr="006F4042" w:rsidRDefault="006F4042" w:rsidP="006F4042">
      <w:pPr>
        <w:jc w:val="both"/>
        <w:rPr>
          <w:rFonts w:ascii="Bookman Old Style" w:hAnsi="Bookman Old Style"/>
          <w:b/>
          <w:bCs/>
        </w:rPr>
      </w:pPr>
      <w:r w:rsidRPr="006F4042">
        <w:rPr>
          <w:rFonts w:ascii="Bookman Old Style" w:hAnsi="Bookman Old Style"/>
          <w:b/>
          <w:bCs/>
        </w:rPr>
        <w:t>I. Disposiciones generales</w:t>
      </w:r>
    </w:p>
    <w:p w14:paraId="0F3EC0CD" w14:textId="77777777" w:rsidR="006F4042" w:rsidRPr="006F4042" w:rsidRDefault="006F4042" w:rsidP="006F4042">
      <w:pPr>
        <w:jc w:val="both"/>
        <w:rPr>
          <w:rFonts w:ascii="Bookman Old Style" w:hAnsi="Bookman Old Style"/>
          <w:b/>
          <w:bCs/>
        </w:rPr>
      </w:pPr>
      <w:r w:rsidRPr="006F4042">
        <w:rPr>
          <w:rFonts w:ascii="Bookman Old Style" w:hAnsi="Bookman Old Style"/>
          <w:b/>
          <w:bCs/>
        </w:rPr>
        <w:t>Consejería de Hacienda, Presupuestos y Asuntos Europeos</w:t>
      </w:r>
    </w:p>
    <w:p w14:paraId="757740A0" w14:textId="77777777" w:rsidR="006F4042" w:rsidRPr="006F4042" w:rsidRDefault="00A9233C" w:rsidP="006F4042">
      <w:pPr>
        <w:jc w:val="both"/>
        <w:rPr>
          <w:rFonts w:ascii="Bookman Old Style" w:hAnsi="Bookman Old Style"/>
          <w:bCs/>
          <w:color w:val="FF0000"/>
        </w:rPr>
      </w:pPr>
      <w:hyperlink r:id="rId481" w:tooltip="Ir a la disposición 2012/048/001" w:history="1">
        <w:r w:rsidR="006F4042" w:rsidRPr="006F4042">
          <w:rPr>
            <w:rStyle w:val="Hipervnculo"/>
            <w:rFonts w:ascii="Bookman Old Style" w:hAnsi="Bookman Old Style"/>
            <w:bCs/>
          </w:rPr>
          <w:t>1513</w:t>
        </w:r>
      </w:hyperlink>
      <w:r w:rsidR="006F4042" w:rsidRPr="006F4042">
        <w:rPr>
          <w:rFonts w:ascii="Bookman Old Style" w:hAnsi="Bookman Old Style"/>
          <w:bCs/>
          <w:color w:val="FF0000"/>
        </w:rPr>
        <w:t> </w:t>
      </w:r>
      <w:hyperlink r:id="rId482" w:history="1">
        <w:r w:rsidR="006F4042" w:rsidRPr="006F4042">
          <w:rPr>
            <w:rStyle w:val="Hipervnculo"/>
            <w:rFonts w:ascii="Bookman Old Style" w:hAnsi="Bookman Old Style"/>
            <w:bCs/>
          </w:rPr>
          <w:t>ORDEN de 8 de marzo de 2021, por la que se modifica la Orden de 20 de junio de 2017, que establece normas precisas para el desarrollo y ejecución del Decreto 85/2016, de 4 de julio, sobre la creación y regulación del Fondo de Desarrollo de Canarias (FDCAN) 2016-2025, en lo relativo a la información, justificación y comprobación de las acciones contenidas en los programas y proyectos a financiar por el FDCAN.</w:t>
        </w:r>
      </w:hyperlink>
    </w:p>
    <w:p w14:paraId="7AF73741" w14:textId="77777777" w:rsidR="006F4042" w:rsidRPr="006F4042" w:rsidRDefault="006F4042" w:rsidP="006F4042">
      <w:pPr>
        <w:jc w:val="both"/>
        <w:rPr>
          <w:rFonts w:ascii="Bookman Old Style" w:hAnsi="Bookman Old Style"/>
          <w:bCs/>
        </w:rPr>
      </w:pPr>
      <w:r w:rsidRPr="006F4042">
        <w:rPr>
          <w:rFonts w:ascii="Bookman Old Style" w:hAnsi="Bookman Old Style"/>
          <w:bCs/>
        </w:rPr>
        <w:t>3 páginas. Formato de archivo en PDF/Adobe Acrobat. Tamaño: 275.50 Kb.</w:t>
      </w:r>
    </w:p>
    <w:p w14:paraId="790F9FA3" w14:textId="77777777" w:rsidR="006F4042" w:rsidRPr="006F4042" w:rsidRDefault="006F4042" w:rsidP="006F4042">
      <w:pPr>
        <w:jc w:val="both"/>
        <w:rPr>
          <w:rFonts w:ascii="Bookman Old Style" w:hAnsi="Bookman Old Style"/>
          <w:bCs/>
          <w:color w:val="FF0000"/>
        </w:rPr>
      </w:pPr>
      <w:r w:rsidRPr="006F4042">
        <w:rPr>
          <w:rFonts w:ascii="Bookman Old Style" w:hAnsi="Bookman Old Style"/>
          <w:bCs/>
        </w:rPr>
        <w:t>BOC-A-2021-060-1513.</w:t>
      </w:r>
      <w:r w:rsidRPr="006F4042">
        <w:rPr>
          <w:rFonts w:ascii="Bookman Old Style" w:hAnsi="Bookman Old Style"/>
          <w:bCs/>
          <w:color w:val="FF0000"/>
        </w:rPr>
        <w:t> </w:t>
      </w:r>
      <w:hyperlink r:id="rId483" w:tooltip="Vista previa (Versión no oficial)" w:history="1">
        <w:r w:rsidRPr="006F4042">
          <w:rPr>
            <w:rStyle w:val="Hipervnculo"/>
            <w:rFonts w:ascii="Bookman Old Style" w:hAnsi="Bookman Old Style"/>
            <w:bCs/>
          </w:rPr>
          <w:t>Versión HTML</w:t>
        </w:r>
      </w:hyperlink>
      <w:r w:rsidRPr="006F4042">
        <w:rPr>
          <w:rFonts w:ascii="Bookman Old Style" w:hAnsi="Bookman Old Style"/>
          <w:bCs/>
          <w:color w:val="FF0000"/>
        </w:rPr>
        <w:t> - </w:t>
      </w:r>
      <w:hyperlink r:id="rId484" w:tooltip="Descargar la firma electrónica" w:history="1">
        <w:r w:rsidRPr="006F4042">
          <w:rPr>
            <w:rStyle w:val="Hipervnculo"/>
            <w:rFonts w:ascii="Bookman Old Style" w:hAnsi="Bookman Old Style"/>
            <w:bCs/>
          </w:rPr>
          <w:t>Firma electrónica</w:t>
        </w:r>
      </w:hyperlink>
      <w:r w:rsidRPr="006F4042">
        <w:rPr>
          <w:rFonts w:ascii="Bookman Old Style" w:hAnsi="Bookman Old Style"/>
          <w:bCs/>
          <w:color w:val="FF0000"/>
        </w:rPr>
        <w:t> - </w:t>
      </w:r>
      <w:hyperlink r:id="rId485" w:tooltip="Descargar en formato PDF" w:history="1">
        <w:r w:rsidRPr="006F4042">
          <w:rPr>
            <w:rStyle w:val="Hipervnculo"/>
            <w:rFonts w:ascii="Bookman Old Style" w:hAnsi="Bookman Old Style"/>
            <w:bCs/>
          </w:rPr>
          <w:t>Descargar</w:t>
        </w:r>
      </w:hyperlink>
    </w:p>
    <w:p w14:paraId="51DFE4FD" w14:textId="77777777" w:rsidR="006F4042" w:rsidRPr="006F4042" w:rsidRDefault="006F4042" w:rsidP="006F4042">
      <w:pPr>
        <w:jc w:val="both"/>
        <w:rPr>
          <w:rFonts w:ascii="Bookman Old Style" w:hAnsi="Bookman Old Style"/>
          <w:b/>
          <w:bCs/>
        </w:rPr>
      </w:pPr>
      <w:r w:rsidRPr="006F4042">
        <w:rPr>
          <w:rFonts w:ascii="Bookman Old Style" w:hAnsi="Bookman Old Style"/>
          <w:b/>
          <w:bCs/>
        </w:rPr>
        <w:t>III. Otras Resoluciones</w:t>
      </w:r>
    </w:p>
    <w:p w14:paraId="1560AA42" w14:textId="77777777" w:rsidR="006F4042" w:rsidRPr="006F4042" w:rsidRDefault="006F4042" w:rsidP="006F4042">
      <w:pPr>
        <w:jc w:val="both"/>
        <w:rPr>
          <w:rFonts w:ascii="Bookman Old Style" w:hAnsi="Bookman Old Style"/>
          <w:b/>
          <w:bCs/>
        </w:rPr>
      </w:pPr>
      <w:r w:rsidRPr="006F4042">
        <w:rPr>
          <w:rFonts w:ascii="Bookman Old Style" w:hAnsi="Bookman Old Style"/>
          <w:b/>
          <w:bCs/>
        </w:rPr>
        <w:t>Presidencia del Gobierno</w:t>
      </w:r>
    </w:p>
    <w:p w14:paraId="3870727B" w14:textId="77777777" w:rsidR="006F4042" w:rsidRPr="006F4042" w:rsidRDefault="00A9233C" w:rsidP="006F4042">
      <w:pPr>
        <w:jc w:val="both"/>
        <w:rPr>
          <w:rFonts w:ascii="Bookman Old Style" w:hAnsi="Bookman Old Style"/>
          <w:bCs/>
          <w:color w:val="FF0000"/>
        </w:rPr>
      </w:pPr>
      <w:hyperlink r:id="rId486" w:tooltip="Ir a la disposición 2012/048/001" w:history="1">
        <w:r w:rsidR="006F4042" w:rsidRPr="006F4042">
          <w:rPr>
            <w:rStyle w:val="Hipervnculo"/>
            <w:rFonts w:ascii="Bookman Old Style" w:hAnsi="Bookman Old Style"/>
            <w:bCs/>
          </w:rPr>
          <w:t>1516</w:t>
        </w:r>
      </w:hyperlink>
      <w:r w:rsidR="006F4042" w:rsidRPr="006F4042">
        <w:rPr>
          <w:rFonts w:ascii="Bookman Old Style" w:hAnsi="Bookman Old Style"/>
          <w:bCs/>
          <w:color w:val="FF0000"/>
        </w:rPr>
        <w:t> </w:t>
      </w:r>
      <w:hyperlink r:id="rId487" w:history="1">
        <w:r w:rsidR="006F4042" w:rsidRPr="006F4042">
          <w:rPr>
            <w:rStyle w:val="Hipervnculo"/>
            <w:rFonts w:ascii="Bookman Old Style" w:hAnsi="Bookman Old Style"/>
            <w:bCs/>
          </w:rPr>
          <w:t xml:space="preserve">Secretaría General.- Resolución de 22 de marzo de 2021, por la que se corrigen errores de la Resolución de 19 de marzo de 2021, que dispone la publicación del Acuerdo por el que se aprueba la actualización de las medidas </w:t>
        </w:r>
        <w:r w:rsidR="006F4042" w:rsidRPr="006F4042">
          <w:rPr>
            <w:rStyle w:val="Hipervnculo"/>
            <w:rFonts w:ascii="Bookman Old Style" w:hAnsi="Bookman Old Style"/>
            <w:bCs/>
          </w:rPr>
          <w:lastRenderedPageBreak/>
          <w:t xml:space="preserve">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 y se aprueban medidas específicas y temporales, en el ámbito de la Comunidad Autónoma de Canarias, con motivo de la Semana Santa de 2021 (BOC </w:t>
        </w:r>
        <w:proofErr w:type="spellStart"/>
        <w:r w:rsidR="006F4042" w:rsidRPr="006F4042">
          <w:rPr>
            <w:rStyle w:val="Hipervnculo"/>
            <w:rFonts w:ascii="Bookman Old Style" w:hAnsi="Bookman Old Style"/>
            <w:bCs/>
          </w:rPr>
          <w:t>nº</w:t>
        </w:r>
        <w:proofErr w:type="spellEnd"/>
        <w:r w:rsidR="006F4042" w:rsidRPr="006F4042">
          <w:rPr>
            <w:rStyle w:val="Hipervnculo"/>
            <w:rFonts w:ascii="Bookman Old Style" w:hAnsi="Bookman Old Style"/>
            <w:bCs/>
          </w:rPr>
          <w:t xml:space="preserve"> 57, de 20.3.2021).</w:t>
        </w:r>
      </w:hyperlink>
    </w:p>
    <w:p w14:paraId="4CE49D9E" w14:textId="77777777" w:rsidR="006F4042" w:rsidRPr="006F4042" w:rsidRDefault="006F4042" w:rsidP="006F4042">
      <w:pPr>
        <w:jc w:val="both"/>
        <w:rPr>
          <w:rFonts w:ascii="Bookman Old Style" w:hAnsi="Bookman Old Style"/>
          <w:bCs/>
        </w:rPr>
      </w:pPr>
      <w:r w:rsidRPr="006F4042">
        <w:rPr>
          <w:rFonts w:ascii="Bookman Old Style" w:hAnsi="Bookman Old Style"/>
          <w:bCs/>
        </w:rPr>
        <w:t>2 páginas. Formato de archivo en PDF/Adobe Acrobat. Tamaño: 270.94 Kb.</w:t>
      </w:r>
    </w:p>
    <w:p w14:paraId="797F946E" w14:textId="77777777" w:rsidR="006F4042" w:rsidRPr="006F4042" w:rsidRDefault="006F4042" w:rsidP="006F4042">
      <w:pPr>
        <w:jc w:val="both"/>
        <w:rPr>
          <w:rFonts w:ascii="Bookman Old Style" w:hAnsi="Bookman Old Style"/>
          <w:bCs/>
          <w:color w:val="FF0000"/>
        </w:rPr>
      </w:pPr>
      <w:r w:rsidRPr="006F4042">
        <w:rPr>
          <w:rFonts w:ascii="Bookman Old Style" w:hAnsi="Bookman Old Style"/>
          <w:bCs/>
        </w:rPr>
        <w:t>BOC-A-2021-060-1516.</w:t>
      </w:r>
      <w:r w:rsidRPr="006F4042">
        <w:rPr>
          <w:rFonts w:ascii="Bookman Old Style" w:hAnsi="Bookman Old Style"/>
          <w:bCs/>
          <w:color w:val="FF0000"/>
        </w:rPr>
        <w:t> </w:t>
      </w:r>
      <w:hyperlink r:id="rId488" w:tooltip="Vista previa (Versión no oficial)" w:history="1">
        <w:r w:rsidRPr="006F4042">
          <w:rPr>
            <w:rStyle w:val="Hipervnculo"/>
            <w:rFonts w:ascii="Bookman Old Style" w:hAnsi="Bookman Old Style"/>
            <w:bCs/>
          </w:rPr>
          <w:t>Versión HTML</w:t>
        </w:r>
      </w:hyperlink>
      <w:r w:rsidRPr="006F4042">
        <w:rPr>
          <w:rFonts w:ascii="Bookman Old Style" w:hAnsi="Bookman Old Style"/>
          <w:bCs/>
          <w:color w:val="FF0000"/>
        </w:rPr>
        <w:t> - </w:t>
      </w:r>
      <w:hyperlink r:id="rId489" w:tooltip="Descargar la firma electrónica" w:history="1">
        <w:r w:rsidRPr="006F4042">
          <w:rPr>
            <w:rStyle w:val="Hipervnculo"/>
            <w:rFonts w:ascii="Bookman Old Style" w:hAnsi="Bookman Old Style"/>
            <w:bCs/>
          </w:rPr>
          <w:t>Firma electrónica</w:t>
        </w:r>
      </w:hyperlink>
      <w:r w:rsidRPr="006F4042">
        <w:rPr>
          <w:rFonts w:ascii="Bookman Old Style" w:hAnsi="Bookman Old Style"/>
          <w:bCs/>
          <w:color w:val="FF0000"/>
        </w:rPr>
        <w:t> - </w:t>
      </w:r>
      <w:hyperlink r:id="rId490" w:tooltip="Descargar en formato PDF" w:history="1">
        <w:r w:rsidRPr="006F4042">
          <w:rPr>
            <w:rStyle w:val="Hipervnculo"/>
            <w:rFonts w:ascii="Bookman Old Style" w:hAnsi="Bookman Old Style"/>
            <w:bCs/>
          </w:rPr>
          <w:t>Descargar</w:t>
        </w:r>
      </w:hyperlink>
    </w:p>
    <w:p w14:paraId="5834B5A9" w14:textId="43392E77" w:rsidR="00DB06E7" w:rsidRPr="00DB06E7" w:rsidRDefault="00DB06E7" w:rsidP="00972B29">
      <w:pPr>
        <w:jc w:val="both"/>
        <w:rPr>
          <w:rFonts w:ascii="Bookman Old Style" w:hAnsi="Bookman Old Style"/>
          <w:b/>
          <w:color w:val="FF0000"/>
          <w:lang w:val="es-ES_tradnl"/>
        </w:rPr>
      </w:pPr>
      <w:r w:rsidRPr="00DB06E7">
        <w:rPr>
          <w:rFonts w:ascii="Bookman Old Style" w:hAnsi="Bookman Old Style"/>
          <w:b/>
          <w:color w:val="FF0000"/>
          <w:highlight w:val="yellow"/>
          <w:lang w:val="es-ES_tradnl"/>
        </w:rPr>
        <w:t>BOE 22/03/2021</w:t>
      </w:r>
    </w:p>
    <w:p w14:paraId="00EDFB83" w14:textId="77777777" w:rsidR="00DB06E7" w:rsidRPr="00DB06E7" w:rsidRDefault="00DB06E7" w:rsidP="00DB06E7">
      <w:pPr>
        <w:jc w:val="both"/>
        <w:rPr>
          <w:rFonts w:ascii="Bookman Old Style" w:hAnsi="Bookman Old Style"/>
          <w:b/>
          <w:bCs/>
        </w:rPr>
      </w:pPr>
      <w:r w:rsidRPr="00DB06E7">
        <w:rPr>
          <w:rFonts w:ascii="Bookman Old Style" w:hAnsi="Bookman Old Style"/>
          <w:b/>
          <w:bCs/>
        </w:rPr>
        <w:t>I. Disposiciones generales</w:t>
      </w:r>
    </w:p>
    <w:p w14:paraId="44D67BE6" w14:textId="77777777" w:rsidR="00DB06E7" w:rsidRPr="00DB06E7" w:rsidRDefault="00DB06E7" w:rsidP="00DB06E7">
      <w:pPr>
        <w:jc w:val="both"/>
        <w:rPr>
          <w:rFonts w:ascii="Bookman Old Style" w:hAnsi="Bookman Old Style"/>
          <w:b/>
        </w:rPr>
      </w:pPr>
      <w:r w:rsidRPr="00DB06E7">
        <w:rPr>
          <w:rFonts w:ascii="Bookman Old Style" w:hAnsi="Bookman Old Style"/>
          <w:b/>
        </w:rPr>
        <w:t>MINISTERIO PARA LA TRANSICIÓN ECOLÓGICA Y EL RETO DEMOGRÁFICO</w:t>
      </w:r>
    </w:p>
    <w:p w14:paraId="735BFFF1" w14:textId="77777777" w:rsidR="00DB06E7" w:rsidRPr="00DB06E7" w:rsidRDefault="00DB06E7" w:rsidP="00DB06E7">
      <w:pPr>
        <w:jc w:val="both"/>
        <w:rPr>
          <w:rFonts w:ascii="Bookman Old Style" w:hAnsi="Bookman Old Style"/>
          <w:b/>
          <w:bCs/>
        </w:rPr>
      </w:pPr>
      <w:r w:rsidRPr="00DB06E7">
        <w:rPr>
          <w:rFonts w:ascii="Bookman Old Style" w:hAnsi="Bookman Old Style"/>
          <w:b/>
          <w:bCs/>
        </w:rPr>
        <w:t>Estado de alarma. Energía eléctrica</w:t>
      </w:r>
    </w:p>
    <w:p w14:paraId="2B76C09B" w14:textId="77777777" w:rsidR="00DB06E7" w:rsidRPr="00DB06E7" w:rsidRDefault="00DB06E7" w:rsidP="00DB06E7">
      <w:pPr>
        <w:jc w:val="both"/>
        <w:rPr>
          <w:rFonts w:ascii="Bookman Old Style" w:hAnsi="Bookman Old Style"/>
          <w:bCs/>
        </w:rPr>
      </w:pPr>
      <w:r w:rsidRPr="00DB06E7">
        <w:rPr>
          <w:rFonts w:ascii="Bookman Old Style" w:hAnsi="Bookman Old Style"/>
          <w:bCs/>
        </w:rPr>
        <w:t>Orden TED/260/2021, de 18 de marzo, por la que se adoptan medidas de acompañamiento a las instalaciones cuyos costes de explotación dependen esencialmente del precio del combustible durante el período de vigencia del estado de alarma debido a la situación de crisis sanitaria ocasionada por el COVID-19.</w:t>
      </w:r>
    </w:p>
    <w:p w14:paraId="0ABC01E5" w14:textId="77777777" w:rsidR="00DB06E7" w:rsidRPr="00DB06E7" w:rsidRDefault="00A9233C" w:rsidP="00DB06E7">
      <w:pPr>
        <w:jc w:val="both"/>
        <w:rPr>
          <w:rFonts w:ascii="Bookman Old Style" w:hAnsi="Bookman Old Style"/>
          <w:bCs/>
        </w:rPr>
      </w:pPr>
      <w:hyperlink r:id="rId491" w:tooltip="PDF firmado BOE-A-2021-4396" w:history="1">
        <w:r w:rsidR="00DB06E7" w:rsidRPr="00DB06E7">
          <w:rPr>
            <w:rStyle w:val="Hipervnculo"/>
            <w:rFonts w:ascii="Bookman Old Style" w:hAnsi="Bookman Old Style"/>
            <w:bCs/>
          </w:rPr>
          <w:t>PDF (BOE-A-2021-4396 - 59 págs. - 2.296 KB)</w:t>
        </w:r>
      </w:hyperlink>
    </w:p>
    <w:p w14:paraId="6A7FF4BA" w14:textId="580D211C" w:rsidR="00DB06E7" w:rsidRPr="00DB06E7" w:rsidRDefault="00DB06E7" w:rsidP="00DB06E7">
      <w:pPr>
        <w:jc w:val="both"/>
        <w:rPr>
          <w:rFonts w:ascii="Bookman Old Style" w:hAnsi="Bookman Old Style"/>
          <w:b/>
        </w:rPr>
      </w:pPr>
      <w:r w:rsidRPr="00DB06E7">
        <w:rPr>
          <w:rFonts w:ascii="Bookman Old Style" w:hAnsi="Bookman Old Style"/>
          <w:b/>
        </w:rPr>
        <w:t>COMUNIDAD AUTÓNOMA DE CANARIAS</w:t>
      </w:r>
    </w:p>
    <w:p w14:paraId="49DC753C" w14:textId="77777777" w:rsidR="00DB06E7" w:rsidRPr="00DB06E7" w:rsidRDefault="00DB06E7" w:rsidP="00DB06E7">
      <w:pPr>
        <w:jc w:val="both"/>
        <w:rPr>
          <w:rFonts w:ascii="Bookman Old Style" w:hAnsi="Bookman Old Style"/>
          <w:b/>
          <w:bCs/>
        </w:rPr>
      </w:pPr>
      <w:r w:rsidRPr="00DB06E7">
        <w:rPr>
          <w:rFonts w:ascii="Bookman Old Style" w:hAnsi="Bookman Old Style"/>
          <w:b/>
          <w:bCs/>
        </w:rPr>
        <w:t>Escuelas infantiles</w:t>
      </w:r>
    </w:p>
    <w:p w14:paraId="298A6DB1" w14:textId="77777777" w:rsidR="00DB06E7" w:rsidRPr="00DB06E7" w:rsidRDefault="00DB06E7" w:rsidP="00DB06E7">
      <w:pPr>
        <w:jc w:val="both"/>
        <w:rPr>
          <w:rFonts w:ascii="Bookman Old Style" w:hAnsi="Bookman Old Style"/>
          <w:bCs/>
        </w:rPr>
      </w:pPr>
      <w:r w:rsidRPr="00DB06E7">
        <w:rPr>
          <w:rFonts w:ascii="Bookman Old Style" w:hAnsi="Bookman Old Style"/>
          <w:bCs/>
        </w:rPr>
        <w:t>Decreto-ley 22/2020, de 23 de diciembre, de garantía de las Escuelas Infantiles de titularidad municipal.</w:t>
      </w:r>
    </w:p>
    <w:p w14:paraId="3E9EF28C" w14:textId="77777777" w:rsidR="00DB06E7" w:rsidRPr="00DB06E7" w:rsidRDefault="00A9233C" w:rsidP="00DB06E7">
      <w:pPr>
        <w:jc w:val="both"/>
        <w:rPr>
          <w:rFonts w:ascii="Bookman Old Style" w:hAnsi="Bookman Old Style"/>
          <w:bCs/>
        </w:rPr>
      </w:pPr>
      <w:hyperlink r:id="rId492" w:tooltip="PDF firmado BOE-A-2021-4397" w:history="1">
        <w:r w:rsidR="00DB06E7" w:rsidRPr="00DB06E7">
          <w:rPr>
            <w:rStyle w:val="Hipervnculo"/>
            <w:rFonts w:ascii="Bookman Old Style" w:hAnsi="Bookman Old Style"/>
            <w:bCs/>
          </w:rPr>
          <w:t>PDF (BOE-A-2021-4397 - 5 págs. - 235 KB)</w:t>
        </w:r>
      </w:hyperlink>
    </w:p>
    <w:p w14:paraId="285CA789" w14:textId="4B0AFD65" w:rsidR="00DB06E7" w:rsidRPr="00DB06E7" w:rsidRDefault="00DB06E7" w:rsidP="00DB06E7">
      <w:pPr>
        <w:jc w:val="both"/>
        <w:rPr>
          <w:rFonts w:ascii="Bookman Old Style" w:hAnsi="Bookman Old Style"/>
          <w:b/>
        </w:rPr>
      </w:pPr>
      <w:r w:rsidRPr="00DB06E7">
        <w:rPr>
          <w:rFonts w:ascii="Bookman Old Style" w:hAnsi="Bookman Old Style"/>
          <w:b/>
          <w:bCs/>
        </w:rPr>
        <w:t>Infancia</w:t>
      </w:r>
    </w:p>
    <w:p w14:paraId="0594087E" w14:textId="77777777" w:rsidR="00DB06E7" w:rsidRPr="00DB06E7" w:rsidRDefault="00DB06E7" w:rsidP="00DB06E7">
      <w:pPr>
        <w:jc w:val="both"/>
        <w:rPr>
          <w:rFonts w:ascii="Bookman Old Style" w:hAnsi="Bookman Old Style"/>
          <w:bCs/>
        </w:rPr>
      </w:pPr>
      <w:r w:rsidRPr="00DB06E7">
        <w:rPr>
          <w:rFonts w:ascii="Bookman Old Style" w:hAnsi="Bookman Old Style"/>
          <w:bCs/>
        </w:rPr>
        <w:t>Decreto-ley 23/2020, de 23 de diciembre, por el que se modifica la normativa de atención a la infancia para adaptar los centros de atención inmediata como dispositivos de emergencia para el acogimiento de menores extranjeros no acompañados.</w:t>
      </w:r>
    </w:p>
    <w:p w14:paraId="1B167576" w14:textId="77777777" w:rsidR="00DB06E7" w:rsidRPr="00DB06E7" w:rsidRDefault="00A9233C" w:rsidP="00DB06E7">
      <w:pPr>
        <w:jc w:val="both"/>
        <w:rPr>
          <w:rFonts w:ascii="Bookman Old Style" w:hAnsi="Bookman Old Style"/>
          <w:bCs/>
        </w:rPr>
      </w:pPr>
      <w:hyperlink r:id="rId493" w:tooltip="PDF firmado BOE-A-2021-4398" w:history="1">
        <w:r w:rsidR="00DB06E7" w:rsidRPr="00DB06E7">
          <w:rPr>
            <w:rStyle w:val="Hipervnculo"/>
            <w:rFonts w:ascii="Bookman Old Style" w:hAnsi="Bookman Old Style"/>
            <w:bCs/>
          </w:rPr>
          <w:t>PDF (BOE-A-2021-4398 - 9 págs. - 261 KB)</w:t>
        </w:r>
      </w:hyperlink>
    </w:p>
    <w:p w14:paraId="543718C3" w14:textId="53A474C1" w:rsidR="00DB06E7" w:rsidRPr="00DB06E7" w:rsidRDefault="00DB06E7" w:rsidP="00DB06E7">
      <w:pPr>
        <w:jc w:val="both"/>
        <w:rPr>
          <w:rFonts w:ascii="Bookman Old Style" w:hAnsi="Bookman Old Style"/>
          <w:b/>
        </w:rPr>
      </w:pPr>
      <w:r w:rsidRPr="00DB06E7">
        <w:rPr>
          <w:rFonts w:ascii="Bookman Old Style" w:hAnsi="Bookman Old Style"/>
          <w:b/>
          <w:bCs/>
        </w:rPr>
        <w:t>Medidas extraordinarias</w:t>
      </w:r>
    </w:p>
    <w:p w14:paraId="60BDD192" w14:textId="77777777" w:rsidR="00DB06E7" w:rsidRPr="00DB06E7" w:rsidRDefault="00DB06E7" w:rsidP="00DB06E7">
      <w:pPr>
        <w:jc w:val="both"/>
        <w:rPr>
          <w:rFonts w:ascii="Bookman Old Style" w:hAnsi="Bookman Old Style"/>
          <w:bCs/>
        </w:rPr>
      </w:pPr>
      <w:r w:rsidRPr="00DB06E7">
        <w:rPr>
          <w:rFonts w:ascii="Bookman Old Style" w:hAnsi="Bookman Old Style"/>
          <w:bCs/>
        </w:rPr>
        <w:t>Decreto-ley 24/2020, de 23 de diciembre, de medidas extraordinarias y urgentes en los ámbitos de vivienda, transportes y puertos de titularidad de la Comunidad Autónoma de Canarias.</w:t>
      </w:r>
    </w:p>
    <w:p w14:paraId="6D1DBAFB" w14:textId="77777777" w:rsidR="00DB06E7" w:rsidRPr="00DB06E7" w:rsidRDefault="00A9233C" w:rsidP="00DB06E7">
      <w:pPr>
        <w:jc w:val="both"/>
        <w:rPr>
          <w:rFonts w:ascii="Bookman Old Style" w:hAnsi="Bookman Old Style"/>
          <w:bCs/>
        </w:rPr>
      </w:pPr>
      <w:hyperlink r:id="rId494" w:tooltip="PDF firmado BOE-A-2021-4399" w:history="1">
        <w:r w:rsidR="00DB06E7" w:rsidRPr="00DB06E7">
          <w:rPr>
            <w:rStyle w:val="Hipervnculo"/>
            <w:rFonts w:ascii="Bookman Old Style" w:hAnsi="Bookman Old Style"/>
            <w:bCs/>
          </w:rPr>
          <w:t>PDF (BOE-A-2021-4399 - 21 págs. - 360 KB)</w:t>
        </w:r>
      </w:hyperlink>
    </w:p>
    <w:p w14:paraId="34F87604" w14:textId="77777777" w:rsidR="00DB06E7" w:rsidRPr="00DB06E7" w:rsidRDefault="00DB06E7" w:rsidP="00DB06E7">
      <w:pPr>
        <w:jc w:val="both"/>
        <w:rPr>
          <w:rFonts w:ascii="Bookman Old Style" w:hAnsi="Bookman Old Style"/>
          <w:b/>
          <w:bCs/>
        </w:rPr>
      </w:pPr>
      <w:r w:rsidRPr="00DB06E7">
        <w:rPr>
          <w:rFonts w:ascii="Bookman Old Style" w:hAnsi="Bookman Old Style"/>
          <w:b/>
          <w:bCs/>
        </w:rPr>
        <w:t>V. Anuncios. - A. Contratación del Sector Público</w:t>
      </w:r>
    </w:p>
    <w:p w14:paraId="52B69C2E" w14:textId="77777777" w:rsidR="00DB06E7" w:rsidRPr="00DB06E7" w:rsidRDefault="00DB06E7" w:rsidP="00DB06E7">
      <w:pPr>
        <w:jc w:val="both"/>
        <w:rPr>
          <w:rFonts w:ascii="Bookman Old Style" w:hAnsi="Bookman Old Style"/>
          <w:b/>
        </w:rPr>
      </w:pPr>
      <w:r w:rsidRPr="00DB06E7">
        <w:rPr>
          <w:rFonts w:ascii="Bookman Old Style" w:hAnsi="Bookman Old Style"/>
          <w:b/>
        </w:rPr>
        <w:t>MINISTERIO DE INCLUSIÓN, SEGURIDAD SOCIAL Y MIGRACIONES</w:t>
      </w:r>
    </w:p>
    <w:p w14:paraId="70FDD23D" w14:textId="77777777" w:rsidR="00DB06E7" w:rsidRDefault="00DB06E7" w:rsidP="00DB06E7">
      <w:pPr>
        <w:jc w:val="both"/>
        <w:rPr>
          <w:rFonts w:ascii="Bookman Old Style" w:hAnsi="Bookman Old Style"/>
          <w:bCs/>
        </w:rPr>
      </w:pPr>
      <w:r w:rsidRPr="00DB06E7">
        <w:rPr>
          <w:rFonts w:ascii="Bookman Old Style" w:hAnsi="Bookman Old Style"/>
          <w:bCs/>
        </w:rPr>
        <w:t>Anuncio de formalización de contratos de: TGSS-Dirección provincial de Lugo. Objeto: Suministro de 100.000 mascarillas FFP2 con certificado de la C.E., para el personal de la Seguridad Social (INSS/TGSS) de Lugo. Expediente: 27UC2/21T.</w:t>
      </w:r>
    </w:p>
    <w:p w14:paraId="64515EC2" w14:textId="49CA4D21" w:rsidR="00DB06E7" w:rsidRPr="00DB06E7" w:rsidRDefault="00A9233C" w:rsidP="00DB06E7">
      <w:pPr>
        <w:jc w:val="both"/>
        <w:rPr>
          <w:rFonts w:ascii="Bookman Old Style" w:hAnsi="Bookman Old Style"/>
          <w:bCs/>
        </w:rPr>
      </w:pPr>
      <w:hyperlink r:id="rId495" w:tooltip="PDF firmado BOE-B-2021-13874" w:history="1">
        <w:r w:rsidR="00DB06E7" w:rsidRPr="00DB06E7">
          <w:rPr>
            <w:rStyle w:val="Hipervnculo"/>
            <w:rFonts w:ascii="Bookman Old Style" w:hAnsi="Bookman Old Style"/>
            <w:bCs/>
          </w:rPr>
          <w:t>PDF (BOE-B-2021-13874 - 2 págs. - 181 KB)</w:t>
        </w:r>
      </w:hyperlink>
    </w:p>
    <w:p w14:paraId="2EC88308" w14:textId="5692936F" w:rsidR="00026EEF" w:rsidRDefault="00026EEF" w:rsidP="00DB06E7">
      <w:pPr>
        <w:jc w:val="both"/>
        <w:rPr>
          <w:rFonts w:ascii="Bookman Old Style" w:hAnsi="Bookman Old Style"/>
          <w:b/>
          <w:color w:val="FF0000"/>
          <w:highlight w:val="yellow"/>
          <w:lang w:val="es-ES_tradnl"/>
        </w:rPr>
      </w:pPr>
      <w:r>
        <w:rPr>
          <w:rFonts w:ascii="Bookman Old Style" w:hAnsi="Bookman Old Style"/>
          <w:b/>
          <w:color w:val="FF0000"/>
          <w:highlight w:val="yellow"/>
          <w:lang w:val="es-ES_tradnl"/>
        </w:rPr>
        <w:t>BOC 22/03/2021</w:t>
      </w:r>
    </w:p>
    <w:p w14:paraId="1EB40287" w14:textId="77777777" w:rsidR="00D35901" w:rsidRPr="00D35901" w:rsidRDefault="00D35901" w:rsidP="00D35901">
      <w:pPr>
        <w:jc w:val="both"/>
        <w:rPr>
          <w:rFonts w:ascii="Bookman Old Style" w:hAnsi="Bookman Old Style"/>
          <w:b/>
          <w:bCs/>
        </w:rPr>
      </w:pPr>
      <w:r w:rsidRPr="00D35901">
        <w:rPr>
          <w:rFonts w:ascii="Bookman Old Style" w:hAnsi="Bookman Old Style"/>
          <w:b/>
          <w:bCs/>
        </w:rPr>
        <w:t>III. Otras Resoluciones</w:t>
      </w:r>
    </w:p>
    <w:p w14:paraId="143684A1" w14:textId="77777777" w:rsidR="00026EEF" w:rsidRPr="00D35901" w:rsidRDefault="00026EEF" w:rsidP="00026EEF">
      <w:pPr>
        <w:jc w:val="both"/>
        <w:rPr>
          <w:rFonts w:ascii="Bookman Old Style" w:hAnsi="Bookman Old Style"/>
          <w:b/>
          <w:bCs/>
        </w:rPr>
      </w:pPr>
      <w:r w:rsidRPr="00D35901">
        <w:rPr>
          <w:rFonts w:ascii="Bookman Old Style" w:hAnsi="Bookman Old Style"/>
          <w:b/>
          <w:bCs/>
        </w:rPr>
        <w:t>Consejería de Hacienda, Presupuestos y Asuntos Europeos</w:t>
      </w:r>
    </w:p>
    <w:p w14:paraId="0A8AD7D1" w14:textId="77777777" w:rsidR="00026EEF" w:rsidRPr="00D35901" w:rsidRDefault="00A9233C" w:rsidP="00026EEF">
      <w:pPr>
        <w:jc w:val="both"/>
        <w:rPr>
          <w:rFonts w:ascii="Bookman Old Style" w:hAnsi="Bookman Old Style"/>
          <w:bCs/>
          <w:color w:val="FF0000"/>
        </w:rPr>
      </w:pPr>
      <w:hyperlink r:id="rId496" w:tooltip="Ir a la disposición 2012/048/001" w:history="1">
        <w:r w:rsidR="00026EEF" w:rsidRPr="00D35901">
          <w:rPr>
            <w:rStyle w:val="Hipervnculo"/>
            <w:rFonts w:ascii="Bookman Old Style" w:hAnsi="Bookman Old Style"/>
            <w:bCs/>
          </w:rPr>
          <w:t>1489</w:t>
        </w:r>
      </w:hyperlink>
      <w:r w:rsidR="00026EEF" w:rsidRPr="00D35901">
        <w:rPr>
          <w:rFonts w:ascii="Bookman Old Style" w:hAnsi="Bookman Old Style"/>
          <w:bCs/>
          <w:color w:val="FF0000"/>
        </w:rPr>
        <w:t> </w:t>
      </w:r>
      <w:hyperlink r:id="rId497" w:history="1">
        <w:r w:rsidR="00026EEF" w:rsidRPr="00D35901">
          <w:rPr>
            <w:rStyle w:val="Hipervnculo"/>
            <w:rFonts w:ascii="Bookman Old Style" w:hAnsi="Bookman Old Style"/>
            <w:bCs/>
          </w:rPr>
          <w:t>Secretaría General Técnica.- Resolución de 10 de marzo de 2021, por la que se dispone la publicación de la Adenda quinta de modificación del apartado 3 de la cláusula quinta del Convenio suscrito el 30 de diciembre de 2016 entre la Administración Pública de la Comunidad Autónoma de Canarias y el Cabildo Insular de Lanzarote para la gestión de los recursos asignados en el marco del FDCAN para el desarrollo del Programa Estrategia Lanzarote 2016-2025.</w:t>
        </w:r>
      </w:hyperlink>
    </w:p>
    <w:p w14:paraId="0B86150E" w14:textId="77777777" w:rsidR="00026EEF" w:rsidRPr="00D35901" w:rsidRDefault="00026EEF" w:rsidP="00026EEF">
      <w:pPr>
        <w:jc w:val="both"/>
        <w:rPr>
          <w:rFonts w:ascii="Bookman Old Style" w:hAnsi="Bookman Old Style"/>
          <w:bCs/>
        </w:rPr>
      </w:pPr>
      <w:r w:rsidRPr="00D35901">
        <w:rPr>
          <w:rFonts w:ascii="Bookman Old Style" w:hAnsi="Bookman Old Style"/>
          <w:bCs/>
        </w:rPr>
        <w:t>3 páginas. Formato de archivo en PDF/Adobe Acrobat. Tamaño: 415.20 Kb.</w:t>
      </w:r>
    </w:p>
    <w:p w14:paraId="31E264AF" w14:textId="77777777" w:rsidR="00026EEF" w:rsidRPr="00D35901" w:rsidRDefault="00026EEF" w:rsidP="00026EEF">
      <w:pPr>
        <w:jc w:val="both"/>
        <w:rPr>
          <w:rFonts w:ascii="Bookman Old Style" w:hAnsi="Bookman Old Style"/>
          <w:bCs/>
          <w:color w:val="FF0000"/>
        </w:rPr>
      </w:pPr>
      <w:r w:rsidRPr="00D35901">
        <w:rPr>
          <w:rFonts w:ascii="Bookman Old Style" w:hAnsi="Bookman Old Style"/>
          <w:bCs/>
        </w:rPr>
        <w:t>BOC-A-2021-058-1489.</w:t>
      </w:r>
      <w:r w:rsidRPr="00D35901">
        <w:rPr>
          <w:rFonts w:ascii="Bookman Old Style" w:hAnsi="Bookman Old Style"/>
          <w:bCs/>
          <w:color w:val="FF0000"/>
        </w:rPr>
        <w:t> </w:t>
      </w:r>
      <w:hyperlink r:id="rId498" w:tooltip="Vista previa (Versión no oficial)" w:history="1">
        <w:r w:rsidRPr="00D35901">
          <w:rPr>
            <w:rStyle w:val="Hipervnculo"/>
            <w:rFonts w:ascii="Bookman Old Style" w:hAnsi="Bookman Old Style"/>
            <w:bCs/>
          </w:rPr>
          <w:t>Versión HTML</w:t>
        </w:r>
      </w:hyperlink>
      <w:r w:rsidRPr="00D35901">
        <w:rPr>
          <w:rFonts w:ascii="Bookman Old Style" w:hAnsi="Bookman Old Style"/>
          <w:bCs/>
          <w:color w:val="FF0000"/>
        </w:rPr>
        <w:t> - </w:t>
      </w:r>
      <w:hyperlink r:id="rId499" w:tooltip="Descargar la firma electrónica" w:history="1">
        <w:r w:rsidRPr="00D35901">
          <w:rPr>
            <w:rStyle w:val="Hipervnculo"/>
            <w:rFonts w:ascii="Bookman Old Style" w:hAnsi="Bookman Old Style"/>
            <w:bCs/>
          </w:rPr>
          <w:t>Firma electrónica</w:t>
        </w:r>
      </w:hyperlink>
      <w:r w:rsidRPr="00D35901">
        <w:rPr>
          <w:rFonts w:ascii="Bookman Old Style" w:hAnsi="Bookman Old Style"/>
          <w:bCs/>
          <w:color w:val="FF0000"/>
        </w:rPr>
        <w:t> - </w:t>
      </w:r>
      <w:hyperlink r:id="rId500" w:tooltip="Descargar en formato PDF" w:history="1">
        <w:r w:rsidRPr="00D35901">
          <w:rPr>
            <w:rStyle w:val="Hipervnculo"/>
            <w:rFonts w:ascii="Bookman Old Style" w:hAnsi="Bookman Old Style"/>
            <w:bCs/>
          </w:rPr>
          <w:t>Descargar</w:t>
        </w:r>
      </w:hyperlink>
    </w:p>
    <w:p w14:paraId="11612CBC" w14:textId="01DDA325" w:rsidR="00DB06E7" w:rsidRDefault="00DB06E7" w:rsidP="00DB06E7">
      <w:pPr>
        <w:jc w:val="both"/>
        <w:rPr>
          <w:rFonts w:ascii="Bookman Old Style" w:hAnsi="Bookman Old Style"/>
          <w:b/>
          <w:color w:val="FF0000"/>
          <w:lang w:val="es-ES_tradnl"/>
        </w:rPr>
      </w:pPr>
      <w:r>
        <w:rPr>
          <w:rFonts w:ascii="Bookman Old Style" w:hAnsi="Bookman Old Style"/>
          <w:b/>
          <w:color w:val="FF0000"/>
          <w:highlight w:val="yellow"/>
          <w:lang w:val="es-ES_tradnl"/>
        </w:rPr>
        <w:t>BOE 20/03/2021</w:t>
      </w:r>
    </w:p>
    <w:p w14:paraId="57FDD866" w14:textId="77777777" w:rsidR="00DB06E7" w:rsidRDefault="00DB06E7" w:rsidP="00DB06E7">
      <w:pPr>
        <w:jc w:val="both"/>
        <w:rPr>
          <w:rFonts w:ascii="Bookman Old Style" w:hAnsi="Bookman Old Style"/>
          <w:b/>
          <w:bCs/>
        </w:rPr>
      </w:pPr>
      <w:r>
        <w:rPr>
          <w:rFonts w:ascii="Bookman Old Style" w:hAnsi="Bookman Old Style"/>
          <w:b/>
          <w:bCs/>
        </w:rPr>
        <w:t>I. Disposiciones generales</w:t>
      </w:r>
    </w:p>
    <w:p w14:paraId="4063B26C" w14:textId="77777777" w:rsidR="00DB06E7" w:rsidRDefault="00DB06E7" w:rsidP="00DB06E7">
      <w:pPr>
        <w:rPr>
          <w:rFonts w:ascii="Bookman Old Style" w:hAnsi="Bookman Old Style"/>
          <w:b/>
          <w:bCs/>
        </w:rPr>
      </w:pPr>
      <w:r>
        <w:rPr>
          <w:rFonts w:ascii="Bookman Old Style" w:hAnsi="Bookman Old Style"/>
          <w:b/>
          <w:bCs/>
        </w:rPr>
        <w:t>COMUNIDAD AUTÓNOMA DE CANARIAS</w:t>
      </w:r>
    </w:p>
    <w:p w14:paraId="4BC0AC41" w14:textId="77777777" w:rsidR="00DB06E7" w:rsidRDefault="00DB06E7" w:rsidP="00DB06E7">
      <w:pPr>
        <w:rPr>
          <w:rFonts w:ascii="Bookman Old Style" w:hAnsi="Bookman Old Style"/>
          <w:b/>
          <w:bCs/>
        </w:rPr>
      </w:pPr>
      <w:r>
        <w:rPr>
          <w:rFonts w:ascii="Bookman Old Style" w:hAnsi="Bookman Old Style"/>
          <w:b/>
          <w:bCs/>
        </w:rPr>
        <w:t>Impuestos</w:t>
      </w:r>
    </w:p>
    <w:p w14:paraId="399D1D58" w14:textId="77777777" w:rsidR="00DB06E7" w:rsidRDefault="00DB06E7" w:rsidP="00DB06E7">
      <w:pPr>
        <w:rPr>
          <w:rFonts w:ascii="Bookman Old Style" w:hAnsi="Bookman Old Style"/>
          <w:bCs/>
        </w:rPr>
      </w:pPr>
      <w:r>
        <w:rPr>
          <w:rFonts w:ascii="Bookman Old Style" w:hAnsi="Bookman Old Style"/>
          <w:bCs/>
        </w:rPr>
        <w:t>Decreto-ley 19/2020, de 12 de noviembre, de establecimiento del tipo cero en el Impuesto General Indirecto Canario aplicable a la importación o entrega de mascarillas y productos sanitarios para diagnóstico in vitro de la COVID-19.</w:t>
      </w:r>
    </w:p>
    <w:p w14:paraId="5B7B89BD" w14:textId="77777777" w:rsidR="00DB06E7" w:rsidRDefault="00A9233C" w:rsidP="00DB06E7">
      <w:pPr>
        <w:pStyle w:val="puntopdf"/>
        <w:shd w:val="clear" w:color="auto" w:fill="F8F8F8"/>
        <w:ind w:right="240"/>
        <w:rPr>
          <w:rFonts w:ascii="Verdana" w:eastAsia="Times New Roman" w:hAnsi="Verdana"/>
          <w:color w:val="000000"/>
          <w:sz w:val="20"/>
          <w:szCs w:val="20"/>
        </w:rPr>
      </w:pPr>
      <w:hyperlink r:id="rId501" w:tooltip="PDF firmado BOE-A-2021-4372" w:history="1">
        <w:r w:rsidR="00DB06E7">
          <w:rPr>
            <w:rStyle w:val="Hipervnculo"/>
            <w:rFonts w:ascii="Verdana" w:eastAsia="Times New Roman" w:hAnsi="Verdana"/>
            <w:sz w:val="17"/>
            <w:szCs w:val="17"/>
          </w:rPr>
          <w:t>PDF (BOE-A-2021-4372 - 3 págs. - 237 KB)</w:t>
        </w:r>
      </w:hyperlink>
    </w:p>
    <w:p w14:paraId="2D601085" w14:textId="77777777" w:rsidR="00DB06E7" w:rsidRDefault="00DB06E7" w:rsidP="00DB06E7">
      <w:pPr>
        <w:rPr>
          <w:rFonts w:ascii="Bookman Old Style" w:hAnsi="Bookman Old Style"/>
          <w:b/>
          <w:bCs/>
        </w:rPr>
      </w:pPr>
      <w:r>
        <w:rPr>
          <w:rFonts w:ascii="Bookman Old Style" w:hAnsi="Bookman Old Style"/>
          <w:b/>
          <w:bCs/>
        </w:rPr>
        <w:t>Medidas urgentes</w:t>
      </w:r>
    </w:p>
    <w:p w14:paraId="596697A1" w14:textId="77777777" w:rsidR="00DB06E7" w:rsidRDefault="00DB06E7" w:rsidP="00DB06E7">
      <w:pPr>
        <w:rPr>
          <w:rFonts w:ascii="Bookman Old Style" w:hAnsi="Bookman Old Style"/>
          <w:bCs/>
        </w:rPr>
      </w:pPr>
      <w:r>
        <w:rPr>
          <w:rFonts w:ascii="Bookman Old Style" w:hAnsi="Bookman Old Style"/>
          <w:bCs/>
        </w:rPr>
        <w:t xml:space="preserve">Decreto-ley 20/2020, de 26 de noviembre, por el que se establecen medidas urgentes para paliar los efectos sociales derivados de la COVID-19 mediante el abono de una prestación extraordinaria a las personas titulares de las pensiones no contributivas, del fondo de asistencia social, del subsidio de </w:t>
      </w:r>
      <w:r>
        <w:rPr>
          <w:rFonts w:ascii="Bookman Old Style" w:hAnsi="Bookman Old Style"/>
          <w:bCs/>
        </w:rPr>
        <w:lastRenderedPageBreak/>
        <w:t>garantía de ingresos mínimos y de la prestación canaria de inserción, residentes en la Comunidad Autónoma de Canarias.</w:t>
      </w:r>
    </w:p>
    <w:p w14:paraId="4FD3E91C" w14:textId="77777777" w:rsidR="00DB06E7" w:rsidRDefault="00A9233C" w:rsidP="00DB06E7">
      <w:pPr>
        <w:pStyle w:val="puntopdf"/>
        <w:shd w:val="clear" w:color="auto" w:fill="F8F8F8"/>
        <w:ind w:right="240"/>
        <w:rPr>
          <w:rFonts w:ascii="Verdana" w:eastAsia="Times New Roman" w:hAnsi="Verdana"/>
          <w:color w:val="000000"/>
          <w:sz w:val="20"/>
          <w:szCs w:val="20"/>
        </w:rPr>
      </w:pPr>
      <w:hyperlink r:id="rId502" w:tooltip="PDF firmado BOE-A-2021-4373" w:history="1">
        <w:r w:rsidR="00DB06E7">
          <w:rPr>
            <w:rStyle w:val="Hipervnculo"/>
            <w:rFonts w:ascii="Verdana" w:eastAsia="Times New Roman" w:hAnsi="Verdana"/>
            <w:sz w:val="17"/>
            <w:szCs w:val="17"/>
          </w:rPr>
          <w:t>PDF (BOE-A-2021-4373 - 8 págs. - 319 KB)</w:t>
        </w:r>
      </w:hyperlink>
    </w:p>
    <w:p w14:paraId="0FA2A70C" w14:textId="77777777" w:rsidR="00DB06E7" w:rsidRDefault="00DB06E7" w:rsidP="00DB06E7">
      <w:pPr>
        <w:rPr>
          <w:rFonts w:ascii="Bookman Old Style" w:hAnsi="Bookman Old Style"/>
          <w:b/>
          <w:bCs/>
        </w:rPr>
      </w:pPr>
      <w:r>
        <w:rPr>
          <w:rFonts w:ascii="Bookman Old Style" w:hAnsi="Bookman Old Style"/>
          <w:b/>
          <w:bCs/>
        </w:rPr>
        <w:t>Impuestos</w:t>
      </w:r>
    </w:p>
    <w:p w14:paraId="6DEF42F6" w14:textId="77777777" w:rsidR="00DB06E7" w:rsidRDefault="00DB06E7" w:rsidP="00DB06E7">
      <w:pPr>
        <w:rPr>
          <w:rFonts w:ascii="Bookman Old Style" w:hAnsi="Bookman Old Style"/>
          <w:bCs/>
        </w:rPr>
      </w:pPr>
      <w:r>
        <w:rPr>
          <w:rFonts w:ascii="Bookman Old Style" w:hAnsi="Bookman Old Style"/>
          <w:bCs/>
        </w:rPr>
        <w:t>Decreto-ley 21/2020, de 23 de diciembre, de modificación de la Ley 4/2014, de 26 de junio, por la que se modifica la regulación del arbitrio sobre importaciones y entregas de mercancías en las Islas Canarias.</w:t>
      </w:r>
    </w:p>
    <w:p w14:paraId="0EE8BBC6" w14:textId="77777777" w:rsidR="00DB06E7" w:rsidRDefault="00A9233C" w:rsidP="00DB06E7">
      <w:pPr>
        <w:pStyle w:val="puntopdf"/>
        <w:shd w:val="clear" w:color="auto" w:fill="F8F8F8"/>
        <w:ind w:right="240"/>
        <w:rPr>
          <w:rFonts w:ascii="Verdana" w:eastAsia="Times New Roman" w:hAnsi="Verdana"/>
          <w:color w:val="000000"/>
          <w:sz w:val="20"/>
          <w:szCs w:val="20"/>
        </w:rPr>
      </w:pPr>
      <w:hyperlink r:id="rId503" w:tooltip="PDF firmado BOE-A-2021-4374" w:history="1">
        <w:r w:rsidR="00DB06E7">
          <w:rPr>
            <w:rStyle w:val="Hipervnculo"/>
            <w:rFonts w:ascii="Verdana" w:eastAsia="Times New Roman" w:hAnsi="Verdana"/>
            <w:sz w:val="17"/>
            <w:szCs w:val="17"/>
          </w:rPr>
          <w:t>PDF (BOE-A-2021-4374 - 23 págs. - 589 KB)</w:t>
        </w:r>
      </w:hyperlink>
    </w:p>
    <w:p w14:paraId="46E1463A" w14:textId="77777777" w:rsidR="00DB06E7" w:rsidRDefault="00DB06E7" w:rsidP="00DB06E7">
      <w:pPr>
        <w:jc w:val="both"/>
        <w:rPr>
          <w:rFonts w:ascii="Bookman Old Style" w:hAnsi="Bookman Old Style"/>
          <w:b/>
          <w:color w:val="FF0000"/>
          <w:lang w:val="es-ES_tradnl"/>
        </w:rPr>
      </w:pPr>
      <w:r>
        <w:rPr>
          <w:rFonts w:ascii="Bookman Old Style" w:hAnsi="Bookman Old Style"/>
          <w:b/>
          <w:color w:val="FF0000"/>
          <w:highlight w:val="yellow"/>
          <w:lang w:val="es-ES_tradnl"/>
        </w:rPr>
        <w:t>BOC 20/03/2021</w:t>
      </w:r>
    </w:p>
    <w:p w14:paraId="4B4FECFF" w14:textId="77777777" w:rsidR="00DB06E7" w:rsidRDefault="00DB06E7" w:rsidP="00DB06E7">
      <w:pPr>
        <w:jc w:val="both"/>
        <w:rPr>
          <w:rFonts w:ascii="Bookman Old Style" w:hAnsi="Bookman Old Style"/>
          <w:b/>
          <w:bCs/>
        </w:rPr>
      </w:pPr>
      <w:r>
        <w:rPr>
          <w:rFonts w:ascii="Bookman Old Style" w:hAnsi="Bookman Old Style"/>
          <w:b/>
          <w:bCs/>
        </w:rPr>
        <w:t>III. Otras Resoluciones</w:t>
      </w:r>
    </w:p>
    <w:p w14:paraId="5443C8E1" w14:textId="77777777" w:rsidR="00DB06E7" w:rsidRDefault="00DB06E7" w:rsidP="00DB06E7">
      <w:pPr>
        <w:rPr>
          <w:rFonts w:ascii="Bookman Old Style" w:hAnsi="Bookman Old Style"/>
          <w:b/>
          <w:bCs/>
        </w:rPr>
      </w:pPr>
      <w:r>
        <w:rPr>
          <w:rFonts w:ascii="Bookman Old Style" w:hAnsi="Bookman Old Style"/>
          <w:b/>
          <w:bCs/>
        </w:rPr>
        <w:t>Presidencia del Gobierno</w:t>
      </w:r>
    </w:p>
    <w:p w14:paraId="477E3C33" w14:textId="77777777" w:rsidR="00DB06E7" w:rsidRDefault="00A9233C" w:rsidP="00DB06E7">
      <w:pPr>
        <w:pStyle w:val="justificadoboc"/>
        <w:shd w:val="clear" w:color="auto" w:fill="FFFFFF"/>
        <w:spacing w:before="288" w:beforeAutospacing="0" w:after="288" w:afterAutospacing="0"/>
        <w:jc w:val="both"/>
        <w:rPr>
          <w:rFonts w:ascii="Bookman Old Style" w:hAnsi="Bookman Old Style" w:cs="Arial"/>
          <w:color w:val="000000"/>
          <w:sz w:val="22"/>
          <w:szCs w:val="22"/>
        </w:rPr>
      </w:pPr>
      <w:hyperlink r:id="rId504" w:tooltip="Ir a la disposición 2012/048/001" w:history="1">
        <w:r w:rsidR="00DB06E7">
          <w:rPr>
            <w:rStyle w:val="Hipervnculo"/>
            <w:rFonts w:ascii="Bookman Old Style" w:hAnsi="Bookman Old Style" w:cs="Arial"/>
            <w:b/>
            <w:bCs/>
            <w:color w:val="003399"/>
            <w:sz w:val="22"/>
            <w:szCs w:val="22"/>
          </w:rPr>
          <w:t>1475</w:t>
        </w:r>
      </w:hyperlink>
      <w:r w:rsidR="00DB06E7">
        <w:rPr>
          <w:rFonts w:ascii="Bookman Old Style" w:hAnsi="Bookman Old Style" w:cs="Arial"/>
          <w:color w:val="000000"/>
          <w:sz w:val="22"/>
          <w:szCs w:val="22"/>
        </w:rPr>
        <w:t> </w:t>
      </w:r>
      <w:hyperlink r:id="rId505" w:history="1">
        <w:r w:rsidR="00DB06E7">
          <w:rPr>
            <w:rStyle w:val="Hipervnculo"/>
            <w:rFonts w:ascii="Bookman Old Style" w:hAnsi="Bookman Old Style" w:cs="Arial"/>
            <w:color w:val="003399"/>
            <w:sz w:val="22"/>
            <w:szCs w:val="22"/>
          </w:rPr>
          <w:t>DECRETO 16/2021, de 18 de marzo, del Presidente, por el que se aprueban medidas específicas y temporales, en el ámbito de la Comunidad Autónoma de Canarias, con motivo de la Semana Santa de 2021, en aplicación del Real Decreto 926/2020, de 25 de octubre, por el que se declara el estado de alarma, para contener la propagación de infecciones causadas por el SARS-CoV-2.</w:t>
        </w:r>
      </w:hyperlink>
    </w:p>
    <w:p w14:paraId="50D84FE9" w14:textId="77777777" w:rsidR="00DB06E7" w:rsidRDefault="00DB06E7" w:rsidP="00DB06E7">
      <w:pPr>
        <w:rPr>
          <w:rFonts w:ascii="Bookman Old Style" w:eastAsia="Times New Roman" w:hAnsi="Bookman Old Style"/>
          <w:color w:val="000000" w:themeColor="text1"/>
        </w:rPr>
      </w:pPr>
      <w:r>
        <w:rPr>
          <w:rFonts w:ascii="Bookman Old Style" w:eastAsia="Times New Roman" w:hAnsi="Bookman Old Style" w:cs="Arial"/>
          <w:color w:val="000000" w:themeColor="text1"/>
          <w:shd w:val="clear" w:color="auto" w:fill="FFFFFF"/>
        </w:rPr>
        <w:t>10 páginas. Formato de archivo en PDF/Adobe Acrobat. Tamaño: 359.04 </w:t>
      </w:r>
      <w:r>
        <w:rPr>
          <w:rFonts w:ascii="Bookman Old Style" w:eastAsia="Times New Roman" w:hAnsi="Bookman Old Style"/>
          <w:color w:val="000000" w:themeColor="text1"/>
        </w:rPr>
        <w:t>Kb.</w:t>
      </w:r>
    </w:p>
    <w:p w14:paraId="157E8041" w14:textId="77777777" w:rsidR="00DB06E7" w:rsidRDefault="00DB06E7" w:rsidP="00DB06E7">
      <w:pPr>
        <w:shd w:val="clear" w:color="auto" w:fill="FFFFFF"/>
        <w:jc w:val="both"/>
        <w:rPr>
          <w:rFonts w:ascii="Arial" w:eastAsia="Times New Roman" w:hAnsi="Arial" w:cs="Arial"/>
          <w:color w:val="AAAAAA"/>
        </w:rPr>
      </w:pPr>
      <w:r>
        <w:rPr>
          <w:rFonts w:ascii="Bookman Old Style" w:eastAsia="Times New Roman" w:hAnsi="Bookman Old Style" w:cs="Arial"/>
          <w:color w:val="000000" w:themeColor="text1"/>
        </w:rPr>
        <w:t>BOC-A-2021-057-1475</w:t>
      </w:r>
      <w:r>
        <w:rPr>
          <w:rFonts w:ascii="Arial" w:eastAsia="Times New Roman" w:hAnsi="Arial" w:cs="Arial"/>
          <w:color w:val="AAAAAA"/>
        </w:rPr>
        <w:t>. </w:t>
      </w:r>
      <w:hyperlink r:id="rId506" w:tooltip="Vista previa (Versión no oficial)" w:history="1">
        <w:r>
          <w:rPr>
            <w:rStyle w:val="Hipervnculo"/>
            <w:rFonts w:ascii="Bookman Old Style" w:eastAsia="Times New Roman" w:hAnsi="Bookman Old Style" w:cs="Arial"/>
            <w:color w:val="003399"/>
          </w:rPr>
          <w:t>Versión HTML</w:t>
        </w:r>
      </w:hyperlink>
      <w:r>
        <w:rPr>
          <w:rFonts w:ascii="Bookman Old Style" w:eastAsia="Times New Roman" w:hAnsi="Bookman Old Style" w:cs="Arial"/>
          <w:color w:val="AAAAAA"/>
        </w:rPr>
        <w:t> - </w:t>
      </w:r>
      <w:hyperlink r:id="rId507" w:tooltip="Descargar la firma electrónica" w:history="1">
        <w:r>
          <w:rPr>
            <w:rStyle w:val="Hipervnculo"/>
            <w:rFonts w:ascii="Bookman Old Style" w:eastAsia="Times New Roman" w:hAnsi="Bookman Old Style" w:cs="Arial"/>
            <w:color w:val="003399"/>
          </w:rPr>
          <w:t>Firma electrónica</w:t>
        </w:r>
      </w:hyperlink>
      <w:r>
        <w:rPr>
          <w:rFonts w:ascii="Bookman Old Style" w:eastAsia="Times New Roman" w:hAnsi="Bookman Old Style" w:cs="Arial"/>
          <w:color w:val="AAAAAA"/>
        </w:rPr>
        <w:t> - </w:t>
      </w:r>
      <w:hyperlink r:id="rId508" w:tooltip="Descargar en formato PDF" w:history="1">
        <w:r>
          <w:rPr>
            <w:rStyle w:val="Hipervnculo"/>
            <w:rFonts w:ascii="Bookman Old Style" w:eastAsia="Times New Roman" w:hAnsi="Bookman Old Style" w:cs="Arial"/>
            <w:color w:val="003399"/>
          </w:rPr>
          <w:t>Descargar</w:t>
        </w:r>
      </w:hyperlink>
    </w:p>
    <w:p w14:paraId="310AF297" w14:textId="77777777" w:rsidR="00DB06E7" w:rsidRDefault="00A9233C" w:rsidP="00DB06E7">
      <w:pPr>
        <w:pStyle w:val="justificadoboc"/>
        <w:shd w:val="clear" w:color="auto" w:fill="FFFFFF"/>
        <w:spacing w:before="288" w:beforeAutospacing="0" w:after="288" w:afterAutospacing="0"/>
        <w:jc w:val="both"/>
        <w:rPr>
          <w:rFonts w:ascii="Bookman Old Style" w:hAnsi="Bookman Old Style" w:cs="Arial"/>
          <w:color w:val="000000"/>
          <w:sz w:val="22"/>
          <w:szCs w:val="22"/>
        </w:rPr>
      </w:pPr>
      <w:hyperlink r:id="rId509" w:tooltip="Ir a la disposición 2012/048/001" w:history="1">
        <w:r w:rsidR="00DB06E7">
          <w:rPr>
            <w:rStyle w:val="Hipervnculo"/>
            <w:rFonts w:ascii="Bookman Old Style" w:hAnsi="Bookman Old Style" w:cs="Arial"/>
            <w:b/>
            <w:bCs/>
            <w:color w:val="003399"/>
            <w:sz w:val="22"/>
            <w:szCs w:val="22"/>
          </w:rPr>
          <w:t>1476</w:t>
        </w:r>
      </w:hyperlink>
      <w:r w:rsidR="00DB06E7">
        <w:rPr>
          <w:rFonts w:ascii="Bookman Old Style" w:hAnsi="Bookman Old Style" w:cs="Arial"/>
          <w:color w:val="000000"/>
          <w:sz w:val="22"/>
          <w:szCs w:val="22"/>
        </w:rPr>
        <w:t> </w:t>
      </w:r>
      <w:hyperlink r:id="rId510" w:history="1">
        <w:r w:rsidR="00DB06E7">
          <w:rPr>
            <w:rStyle w:val="Hipervnculo"/>
            <w:rFonts w:ascii="Bookman Old Style" w:hAnsi="Bookman Old Style" w:cs="Arial"/>
            <w:color w:val="003399"/>
            <w:sz w:val="22"/>
            <w:szCs w:val="22"/>
          </w:rPr>
          <w:t>Secretaría General.- Resolución de 19 de marzo de 2021, por la que se dispone la publicación del Acuerdo por el que se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 y se aprueban medidas específicas y temporales, en el ámbito de la Comunidad Autónoma de Canarias, con motivo de la Semana Santa de 2021.</w:t>
        </w:r>
      </w:hyperlink>
    </w:p>
    <w:p w14:paraId="0C094E72" w14:textId="77777777" w:rsidR="00DB06E7" w:rsidRDefault="00DB06E7" w:rsidP="00DB06E7">
      <w:pPr>
        <w:rPr>
          <w:rFonts w:ascii="Bookman Old Style" w:eastAsia="Times New Roman" w:hAnsi="Bookman Old Style"/>
          <w:color w:val="000000" w:themeColor="text1"/>
        </w:rPr>
      </w:pPr>
      <w:r>
        <w:rPr>
          <w:rFonts w:ascii="Bookman Old Style" w:eastAsia="Times New Roman" w:hAnsi="Bookman Old Style" w:cs="Arial"/>
          <w:color w:val="000000" w:themeColor="text1"/>
          <w:shd w:val="clear" w:color="auto" w:fill="FFFFFF"/>
        </w:rPr>
        <w:t>81 páginas. Formato de archivo en PDF/Adobe Acrobat. Tamaño: 1.74 </w:t>
      </w:r>
      <w:r>
        <w:rPr>
          <w:rFonts w:ascii="Bookman Old Style" w:eastAsia="Times New Roman" w:hAnsi="Bookman Old Style"/>
          <w:color w:val="000000" w:themeColor="text1"/>
        </w:rPr>
        <w:t>Mb.</w:t>
      </w:r>
    </w:p>
    <w:p w14:paraId="5C1318BF" w14:textId="77777777" w:rsidR="00DB06E7" w:rsidRDefault="00DB06E7" w:rsidP="00DB06E7">
      <w:pPr>
        <w:shd w:val="clear" w:color="auto" w:fill="FFFFFF"/>
        <w:jc w:val="both"/>
        <w:rPr>
          <w:rFonts w:ascii="Bookman Old Style" w:eastAsia="Times New Roman" w:hAnsi="Bookman Old Style" w:cs="Arial"/>
          <w:color w:val="AAAAAA"/>
        </w:rPr>
      </w:pPr>
      <w:r>
        <w:rPr>
          <w:rFonts w:ascii="Bookman Old Style" w:eastAsia="Times New Roman" w:hAnsi="Bookman Old Style" w:cs="Arial"/>
          <w:color w:val="000000" w:themeColor="text1"/>
        </w:rPr>
        <w:t>BOC-A-2021-057-1476</w:t>
      </w:r>
      <w:r>
        <w:rPr>
          <w:rFonts w:ascii="Bookman Old Style" w:eastAsia="Times New Roman" w:hAnsi="Bookman Old Style" w:cs="Arial"/>
          <w:color w:val="AAAAAA"/>
        </w:rPr>
        <w:t>. </w:t>
      </w:r>
      <w:hyperlink r:id="rId511" w:tooltip="Vista previa (Versión no oficial)" w:history="1">
        <w:r>
          <w:rPr>
            <w:rStyle w:val="Hipervnculo"/>
            <w:rFonts w:ascii="Bookman Old Style" w:eastAsia="Times New Roman" w:hAnsi="Bookman Old Style" w:cs="Arial"/>
            <w:color w:val="003399"/>
          </w:rPr>
          <w:t>Versión HTML</w:t>
        </w:r>
      </w:hyperlink>
      <w:r>
        <w:rPr>
          <w:rFonts w:ascii="Bookman Old Style" w:eastAsia="Times New Roman" w:hAnsi="Bookman Old Style" w:cs="Arial"/>
          <w:color w:val="AAAAAA"/>
        </w:rPr>
        <w:t> - </w:t>
      </w:r>
      <w:hyperlink r:id="rId512" w:tooltip="Descargar la firma electrónica" w:history="1">
        <w:r>
          <w:rPr>
            <w:rStyle w:val="Hipervnculo"/>
            <w:rFonts w:ascii="Bookman Old Style" w:eastAsia="Times New Roman" w:hAnsi="Bookman Old Style" w:cs="Arial"/>
            <w:color w:val="003399"/>
          </w:rPr>
          <w:t>Firma electrónica</w:t>
        </w:r>
      </w:hyperlink>
      <w:r>
        <w:rPr>
          <w:rFonts w:ascii="Bookman Old Style" w:eastAsia="Times New Roman" w:hAnsi="Bookman Old Style" w:cs="Arial"/>
          <w:color w:val="AAAAAA"/>
        </w:rPr>
        <w:t> - </w:t>
      </w:r>
      <w:hyperlink r:id="rId513" w:tooltip="Descargar en formato PDF" w:history="1">
        <w:r>
          <w:rPr>
            <w:rStyle w:val="Hipervnculo"/>
            <w:rFonts w:ascii="Bookman Old Style" w:eastAsia="Times New Roman" w:hAnsi="Bookman Old Style" w:cs="Arial"/>
            <w:color w:val="003399"/>
          </w:rPr>
          <w:t>Descargar</w:t>
        </w:r>
      </w:hyperlink>
    </w:p>
    <w:p w14:paraId="63A92D1A" w14:textId="77777777" w:rsidR="00DB06E7" w:rsidRDefault="00DB06E7" w:rsidP="00DB06E7">
      <w:pPr>
        <w:rPr>
          <w:rFonts w:ascii="Bookman Old Style" w:hAnsi="Bookman Old Style"/>
          <w:b/>
          <w:bCs/>
        </w:rPr>
      </w:pPr>
      <w:r>
        <w:rPr>
          <w:rFonts w:ascii="Bookman Old Style" w:hAnsi="Bookman Old Style"/>
          <w:b/>
          <w:bCs/>
        </w:rPr>
        <w:t>Consejerías de Sanidad y de Derechos Sociales, Igualdad, Diversidad y Juventud</w:t>
      </w:r>
    </w:p>
    <w:p w14:paraId="6C3436DA" w14:textId="77777777" w:rsidR="00DB06E7" w:rsidRDefault="00A9233C" w:rsidP="00DB06E7">
      <w:pPr>
        <w:pStyle w:val="justificadoboc"/>
        <w:shd w:val="clear" w:color="auto" w:fill="FFFFFF"/>
        <w:spacing w:before="288" w:beforeAutospacing="0" w:after="288" w:afterAutospacing="0"/>
        <w:jc w:val="both"/>
        <w:rPr>
          <w:rFonts w:ascii="Bookman Old Style" w:hAnsi="Bookman Old Style" w:cs="Arial"/>
          <w:color w:val="000000"/>
          <w:sz w:val="22"/>
          <w:szCs w:val="22"/>
        </w:rPr>
      </w:pPr>
      <w:hyperlink r:id="rId514" w:tooltip="Ir a la disposición 2012/048/001" w:history="1">
        <w:r w:rsidR="00DB06E7">
          <w:rPr>
            <w:rStyle w:val="Hipervnculo"/>
            <w:rFonts w:ascii="Bookman Old Style" w:hAnsi="Bookman Old Style" w:cs="Arial"/>
            <w:b/>
            <w:bCs/>
            <w:color w:val="003399"/>
            <w:sz w:val="22"/>
            <w:szCs w:val="22"/>
          </w:rPr>
          <w:t>1477</w:t>
        </w:r>
      </w:hyperlink>
      <w:r w:rsidR="00DB06E7">
        <w:rPr>
          <w:rFonts w:ascii="Bookman Old Style" w:hAnsi="Bookman Old Style" w:cs="Arial"/>
          <w:color w:val="000000"/>
          <w:sz w:val="22"/>
          <w:szCs w:val="22"/>
        </w:rPr>
        <w:t> </w:t>
      </w:r>
      <w:hyperlink r:id="rId515" w:history="1">
        <w:r w:rsidR="00DB06E7">
          <w:rPr>
            <w:rStyle w:val="Hipervnculo"/>
            <w:rFonts w:ascii="Bookman Old Style" w:hAnsi="Bookman Old Style" w:cs="Arial"/>
            <w:color w:val="003399"/>
            <w:sz w:val="22"/>
            <w:szCs w:val="22"/>
          </w:rPr>
          <w:t xml:space="preserve">ORDEN conjunta de 18 de marzo de 2021, por la que se actualizan las medidas de prevención aplicables al régimen de visitas, salidas y desplazamientos, retornos y nuevos ingresos en centros y demás establecimientos residenciales de personas mayores y con discapacidad, públicos o privados, durante la situación de crisis sanitaria ocasionada por la </w:t>
        </w:r>
        <w:r w:rsidR="00DB06E7">
          <w:rPr>
            <w:rStyle w:val="Hipervnculo"/>
            <w:rFonts w:ascii="Bookman Old Style" w:hAnsi="Bookman Old Style" w:cs="Arial"/>
            <w:color w:val="003399"/>
            <w:sz w:val="22"/>
            <w:szCs w:val="22"/>
          </w:rPr>
          <w:lastRenderedPageBreak/>
          <w:t>pandemia derivada de la COVID-19 en la Comunidad Autónoma de Canarias, en el marco de la vacunación.</w:t>
        </w:r>
      </w:hyperlink>
    </w:p>
    <w:p w14:paraId="2A29456E" w14:textId="77777777" w:rsidR="00DB06E7" w:rsidRDefault="00DB06E7" w:rsidP="00DB06E7">
      <w:pPr>
        <w:rPr>
          <w:rFonts w:ascii="Bookman Old Style" w:eastAsia="Times New Roman" w:hAnsi="Bookman Old Style"/>
          <w:color w:val="000000" w:themeColor="text1"/>
        </w:rPr>
      </w:pPr>
      <w:r>
        <w:rPr>
          <w:rFonts w:ascii="Bookman Old Style" w:eastAsia="Times New Roman" w:hAnsi="Bookman Old Style" w:cs="Arial"/>
          <w:color w:val="000000" w:themeColor="text1"/>
          <w:shd w:val="clear" w:color="auto" w:fill="FFFFFF"/>
        </w:rPr>
        <w:t>19 páginas. Formato de archivo en PDF/Adobe Acrobat. Tamaño: 641.98 </w:t>
      </w:r>
      <w:r>
        <w:rPr>
          <w:rFonts w:ascii="Bookman Old Style" w:eastAsia="Times New Roman" w:hAnsi="Bookman Old Style"/>
          <w:color w:val="000000" w:themeColor="text1"/>
        </w:rPr>
        <w:t>Kb.</w:t>
      </w:r>
    </w:p>
    <w:p w14:paraId="0C5946BC" w14:textId="77777777" w:rsidR="00DB06E7" w:rsidRDefault="00DB06E7" w:rsidP="00DB06E7">
      <w:pPr>
        <w:shd w:val="clear" w:color="auto" w:fill="FFFFFF"/>
        <w:jc w:val="both"/>
        <w:rPr>
          <w:rFonts w:ascii="Bookman Old Style" w:eastAsia="Times New Roman" w:hAnsi="Bookman Old Style" w:cs="Arial"/>
          <w:color w:val="AAAAAA"/>
        </w:rPr>
      </w:pPr>
      <w:r>
        <w:rPr>
          <w:rFonts w:ascii="Bookman Old Style" w:eastAsia="Times New Roman" w:hAnsi="Bookman Old Style" w:cs="Arial"/>
          <w:color w:val="000000" w:themeColor="text1"/>
        </w:rPr>
        <w:t>BOC-A-2021-057-1477. </w:t>
      </w:r>
      <w:hyperlink r:id="rId516" w:tooltip="Vista previa (Versión no oficial)" w:history="1">
        <w:r>
          <w:rPr>
            <w:rStyle w:val="Hipervnculo"/>
            <w:rFonts w:ascii="Bookman Old Style" w:eastAsia="Times New Roman" w:hAnsi="Bookman Old Style" w:cs="Arial"/>
            <w:color w:val="003399"/>
          </w:rPr>
          <w:t>Versión HTML</w:t>
        </w:r>
      </w:hyperlink>
      <w:r>
        <w:rPr>
          <w:rFonts w:ascii="Bookman Old Style" w:eastAsia="Times New Roman" w:hAnsi="Bookman Old Style" w:cs="Arial"/>
          <w:color w:val="AAAAAA"/>
        </w:rPr>
        <w:t> - </w:t>
      </w:r>
      <w:hyperlink r:id="rId517" w:tooltip="Descargar la firma electrónica" w:history="1">
        <w:r>
          <w:rPr>
            <w:rStyle w:val="Hipervnculo"/>
            <w:rFonts w:ascii="Bookman Old Style" w:eastAsia="Times New Roman" w:hAnsi="Bookman Old Style" w:cs="Arial"/>
            <w:color w:val="003399"/>
          </w:rPr>
          <w:t>Firma electrónica</w:t>
        </w:r>
      </w:hyperlink>
      <w:r>
        <w:rPr>
          <w:rFonts w:ascii="Bookman Old Style" w:eastAsia="Times New Roman" w:hAnsi="Bookman Old Style" w:cs="Arial"/>
          <w:color w:val="AAAAAA"/>
        </w:rPr>
        <w:t> - </w:t>
      </w:r>
      <w:hyperlink r:id="rId518" w:tooltip="Descargar en formato PDF" w:history="1">
        <w:r>
          <w:rPr>
            <w:rStyle w:val="Hipervnculo"/>
            <w:rFonts w:ascii="Bookman Old Style" w:eastAsia="Times New Roman" w:hAnsi="Bookman Old Style" w:cs="Arial"/>
            <w:color w:val="003399"/>
          </w:rPr>
          <w:t>Descargar</w:t>
        </w:r>
      </w:hyperlink>
    </w:p>
    <w:p w14:paraId="05B91B41" w14:textId="541AD362" w:rsidR="008848E2" w:rsidRPr="008848E2" w:rsidRDefault="008848E2" w:rsidP="00972B29">
      <w:pPr>
        <w:jc w:val="both"/>
        <w:rPr>
          <w:rFonts w:ascii="Bookman Old Style" w:hAnsi="Bookman Old Style"/>
          <w:b/>
          <w:color w:val="FF0000"/>
          <w:lang w:val="es-ES_tradnl"/>
        </w:rPr>
      </w:pPr>
      <w:r w:rsidRPr="008848E2">
        <w:rPr>
          <w:rFonts w:ascii="Bookman Old Style" w:hAnsi="Bookman Old Style"/>
          <w:b/>
          <w:color w:val="FF0000"/>
          <w:highlight w:val="yellow"/>
          <w:lang w:val="es-ES_tradnl"/>
        </w:rPr>
        <w:t>BOE 19/03/2021</w:t>
      </w:r>
    </w:p>
    <w:p w14:paraId="7E824B42" w14:textId="77777777" w:rsidR="008848E2" w:rsidRPr="008848E2" w:rsidRDefault="008848E2" w:rsidP="008848E2">
      <w:pPr>
        <w:jc w:val="both"/>
        <w:rPr>
          <w:rFonts w:ascii="Bookman Old Style" w:hAnsi="Bookman Old Style"/>
          <w:b/>
          <w:bCs/>
        </w:rPr>
      </w:pPr>
      <w:r w:rsidRPr="008848E2">
        <w:rPr>
          <w:rFonts w:ascii="Bookman Old Style" w:hAnsi="Bookman Old Style"/>
          <w:b/>
          <w:bCs/>
        </w:rPr>
        <w:t>I. Disposiciones generales</w:t>
      </w:r>
    </w:p>
    <w:p w14:paraId="3AB2F28B" w14:textId="77777777" w:rsidR="008848E2" w:rsidRPr="008848E2" w:rsidRDefault="008848E2" w:rsidP="008848E2">
      <w:pPr>
        <w:jc w:val="both"/>
        <w:rPr>
          <w:rFonts w:ascii="Bookman Old Style" w:hAnsi="Bookman Old Style"/>
          <w:b/>
        </w:rPr>
      </w:pPr>
      <w:r w:rsidRPr="008848E2">
        <w:rPr>
          <w:rFonts w:ascii="Bookman Old Style" w:hAnsi="Bookman Old Style"/>
          <w:b/>
        </w:rPr>
        <w:t>MINISTERIO DE SANIDAD</w:t>
      </w:r>
    </w:p>
    <w:p w14:paraId="7E0F7FFB" w14:textId="77777777" w:rsidR="008848E2" w:rsidRPr="008848E2" w:rsidRDefault="008848E2" w:rsidP="008848E2">
      <w:pPr>
        <w:jc w:val="both"/>
        <w:rPr>
          <w:rFonts w:ascii="Bookman Old Style" w:hAnsi="Bookman Old Style"/>
          <w:b/>
          <w:bCs/>
        </w:rPr>
      </w:pPr>
      <w:r w:rsidRPr="008848E2">
        <w:rPr>
          <w:rFonts w:ascii="Bookman Old Style" w:hAnsi="Bookman Old Style"/>
          <w:b/>
          <w:bCs/>
        </w:rPr>
        <w:t>Medidas sanitarias</w:t>
      </w:r>
    </w:p>
    <w:p w14:paraId="33ADB6F2" w14:textId="77777777" w:rsidR="008848E2" w:rsidRPr="008848E2" w:rsidRDefault="008848E2" w:rsidP="008848E2">
      <w:pPr>
        <w:jc w:val="both"/>
        <w:rPr>
          <w:rFonts w:ascii="Bookman Old Style" w:hAnsi="Bookman Old Style"/>
          <w:bCs/>
        </w:rPr>
      </w:pPr>
      <w:r w:rsidRPr="008848E2">
        <w:rPr>
          <w:rFonts w:ascii="Bookman Old Style" w:hAnsi="Bookman Old Style"/>
          <w:bCs/>
        </w:rPr>
        <w:t>Orden SND/253/2021, de 18 de marzo, por la que se prorroga la Orden SND/181/2021, de 2 de marzo, sobre las condiciones de cuarentena a las que deben someterse las personas procedentes de países de riesgo, durante la situación de crisis sanitaria ocasionada por el COVID-19.</w:t>
      </w:r>
    </w:p>
    <w:p w14:paraId="2A503802" w14:textId="77777777" w:rsidR="008848E2" w:rsidRPr="008848E2" w:rsidRDefault="00A9233C" w:rsidP="008848E2">
      <w:pPr>
        <w:jc w:val="both"/>
        <w:rPr>
          <w:rFonts w:ascii="Bookman Old Style" w:hAnsi="Bookman Old Style"/>
          <w:bCs/>
        </w:rPr>
      </w:pPr>
      <w:hyperlink r:id="rId519" w:tooltip="PDF firmado BOE-A-2021-4310" w:history="1">
        <w:r w:rsidR="008848E2" w:rsidRPr="008848E2">
          <w:rPr>
            <w:rStyle w:val="Hipervnculo"/>
            <w:rFonts w:ascii="Bookman Old Style" w:hAnsi="Bookman Old Style"/>
            <w:bCs/>
          </w:rPr>
          <w:t>PDF (BOE-A-2021-4310 - 3 págs. - 232 KB)</w:t>
        </w:r>
      </w:hyperlink>
    </w:p>
    <w:p w14:paraId="4B0F6FC1" w14:textId="77777777" w:rsidR="008848E2" w:rsidRPr="008848E2" w:rsidRDefault="008848E2" w:rsidP="008848E2">
      <w:pPr>
        <w:jc w:val="both"/>
        <w:rPr>
          <w:rFonts w:ascii="Bookman Old Style" w:hAnsi="Bookman Old Style"/>
          <w:b/>
        </w:rPr>
      </w:pPr>
      <w:r w:rsidRPr="008848E2">
        <w:rPr>
          <w:rFonts w:ascii="Bookman Old Style" w:hAnsi="Bookman Old Style"/>
          <w:b/>
        </w:rPr>
        <w:t>COMUNIDAD AUTÓNOMA DE CATALUÑA</w:t>
      </w:r>
    </w:p>
    <w:p w14:paraId="2A3F1894" w14:textId="77777777" w:rsidR="008848E2" w:rsidRPr="008848E2" w:rsidRDefault="008848E2" w:rsidP="008848E2">
      <w:pPr>
        <w:jc w:val="both"/>
        <w:rPr>
          <w:rFonts w:ascii="Bookman Old Style" w:hAnsi="Bookman Old Style"/>
          <w:b/>
          <w:bCs/>
        </w:rPr>
      </w:pPr>
      <w:r w:rsidRPr="008848E2">
        <w:rPr>
          <w:rFonts w:ascii="Bookman Old Style" w:hAnsi="Bookman Old Style"/>
          <w:b/>
          <w:bCs/>
        </w:rPr>
        <w:t>Medidas organizativas</w:t>
      </w:r>
    </w:p>
    <w:p w14:paraId="519EBAF5" w14:textId="77777777" w:rsidR="008848E2" w:rsidRPr="008848E2" w:rsidRDefault="008848E2" w:rsidP="008848E2">
      <w:pPr>
        <w:jc w:val="both"/>
        <w:rPr>
          <w:rFonts w:ascii="Bookman Old Style" w:hAnsi="Bookman Old Style"/>
          <w:bCs/>
        </w:rPr>
      </w:pPr>
      <w:r w:rsidRPr="008848E2">
        <w:rPr>
          <w:rFonts w:ascii="Bookman Old Style" w:hAnsi="Bookman Old Style"/>
          <w:bCs/>
        </w:rPr>
        <w:t>Decreto-ley 6/2021, de 9 de febrero, de medidas de carácter organizativo en los ámbitos sanitario y penitenciario y de justicia juvenil.</w:t>
      </w:r>
    </w:p>
    <w:p w14:paraId="517736FF" w14:textId="77777777" w:rsidR="008848E2" w:rsidRPr="008848E2" w:rsidRDefault="00A9233C" w:rsidP="008848E2">
      <w:pPr>
        <w:jc w:val="both"/>
        <w:rPr>
          <w:rFonts w:ascii="Bookman Old Style" w:hAnsi="Bookman Old Style"/>
          <w:bCs/>
        </w:rPr>
      </w:pPr>
      <w:hyperlink r:id="rId520" w:tooltip="PDF firmado BOE-A-2021-4312" w:history="1">
        <w:r w:rsidR="008848E2" w:rsidRPr="008848E2">
          <w:rPr>
            <w:rStyle w:val="Hipervnculo"/>
            <w:rFonts w:ascii="Bookman Old Style" w:hAnsi="Bookman Old Style"/>
            <w:bCs/>
          </w:rPr>
          <w:t>PDF (BOE-A-2021-4312 - 3 págs. - 225 KB)</w:t>
        </w:r>
      </w:hyperlink>
    </w:p>
    <w:p w14:paraId="4FF1F05D" w14:textId="77777777" w:rsidR="008848E2" w:rsidRPr="008848E2" w:rsidRDefault="008848E2" w:rsidP="008848E2">
      <w:pPr>
        <w:jc w:val="both"/>
        <w:rPr>
          <w:rFonts w:ascii="Bookman Old Style" w:hAnsi="Bookman Old Style"/>
          <w:b/>
          <w:bCs/>
        </w:rPr>
      </w:pPr>
      <w:r w:rsidRPr="008848E2">
        <w:rPr>
          <w:rFonts w:ascii="Bookman Old Style" w:hAnsi="Bookman Old Style"/>
          <w:b/>
          <w:bCs/>
        </w:rPr>
        <w:t>Medidas extraordinarias</w:t>
      </w:r>
    </w:p>
    <w:p w14:paraId="0F9EF74E" w14:textId="77777777" w:rsidR="008848E2" w:rsidRPr="008848E2" w:rsidRDefault="008848E2" w:rsidP="008848E2">
      <w:pPr>
        <w:jc w:val="both"/>
        <w:rPr>
          <w:rFonts w:ascii="Bookman Old Style" w:hAnsi="Bookman Old Style"/>
          <w:bCs/>
        </w:rPr>
      </w:pPr>
      <w:r w:rsidRPr="008848E2">
        <w:rPr>
          <w:rFonts w:ascii="Bookman Old Style" w:hAnsi="Bookman Old Style"/>
          <w:bCs/>
        </w:rPr>
        <w:t>Decreto-ley 7/2021, de 9 de febrero, de medidas extraordinarias en materia de cooperativas, empresas y entidades de la economía social como consecuencia de la crisis derivada de la COVID-19 y de modificación del Decreto-ley 16/2020, de 5 de mayo, de medidas urgentes complementarias en materia de transparencia, ayudas de carácter social, contratación y movilidad para hacer frente a la COVID-19.</w:t>
      </w:r>
    </w:p>
    <w:p w14:paraId="608224CE" w14:textId="77777777" w:rsidR="008848E2" w:rsidRPr="008848E2" w:rsidRDefault="00A9233C" w:rsidP="008848E2">
      <w:pPr>
        <w:jc w:val="both"/>
        <w:rPr>
          <w:rFonts w:ascii="Bookman Old Style" w:hAnsi="Bookman Old Style"/>
          <w:bCs/>
        </w:rPr>
      </w:pPr>
      <w:hyperlink r:id="rId521" w:tooltip="PDF firmado BOE-A-2021-4313" w:history="1">
        <w:r w:rsidR="008848E2" w:rsidRPr="008848E2">
          <w:rPr>
            <w:rStyle w:val="Hipervnculo"/>
            <w:rFonts w:ascii="Bookman Old Style" w:hAnsi="Bookman Old Style"/>
            <w:bCs/>
          </w:rPr>
          <w:t>PDF (BOE-A-2021-4313 - 9 págs. - 268 KB)</w:t>
        </w:r>
      </w:hyperlink>
    </w:p>
    <w:p w14:paraId="0E1365F6" w14:textId="1F78A66C" w:rsidR="008848E2" w:rsidRPr="008848E2" w:rsidRDefault="008848E2" w:rsidP="008848E2">
      <w:pPr>
        <w:jc w:val="both"/>
        <w:rPr>
          <w:rFonts w:ascii="Bookman Old Style" w:hAnsi="Bookman Old Style"/>
          <w:b/>
        </w:rPr>
      </w:pPr>
      <w:r w:rsidRPr="008848E2">
        <w:rPr>
          <w:rFonts w:ascii="Bookman Old Style" w:hAnsi="Bookman Old Style"/>
          <w:b/>
          <w:bCs/>
        </w:rPr>
        <w:t>Medidas organizativas</w:t>
      </w:r>
    </w:p>
    <w:p w14:paraId="193B53E7" w14:textId="77777777" w:rsidR="008848E2" w:rsidRPr="008848E2" w:rsidRDefault="008848E2" w:rsidP="008848E2">
      <w:pPr>
        <w:jc w:val="both"/>
        <w:rPr>
          <w:rFonts w:ascii="Bookman Old Style" w:hAnsi="Bookman Old Style"/>
          <w:bCs/>
        </w:rPr>
      </w:pPr>
      <w:r w:rsidRPr="008848E2">
        <w:rPr>
          <w:rFonts w:ascii="Bookman Old Style" w:hAnsi="Bookman Old Style"/>
          <w:bCs/>
        </w:rPr>
        <w:t>Decreto-ley 8/2021, de 16 de febrero, por el que se adoptan medidas organizativas para la ejecución de la estrategia de vacunación en Cataluña frente a la COVID-19 y se modifica el artículo 2 del Decreto-ley 12/2020, de 10 de abril.</w:t>
      </w:r>
    </w:p>
    <w:p w14:paraId="140E8DFA" w14:textId="77777777" w:rsidR="008848E2" w:rsidRPr="008848E2" w:rsidRDefault="00A9233C" w:rsidP="008848E2">
      <w:pPr>
        <w:jc w:val="both"/>
        <w:rPr>
          <w:rFonts w:ascii="Bookman Old Style" w:hAnsi="Bookman Old Style"/>
          <w:bCs/>
        </w:rPr>
      </w:pPr>
      <w:hyperlink r:id="rId522" w:tooltip="PDF firmado BOE-A-2021-4314" w:history="1">
        <w:r w:rsidR="008848E2" w:rsidRPr="008848E2">
          <w:rPr>
            <w:rStyle w:val="Hipervnculo"/>
            <w:rFonts w:ascii="Bookman Old Style" w:hAnsi="Bookman Old Style"/>
            <w:bCs/>
          </w:rPr>
          <w:t>PDF (BOE-A-2021-4314 - 5 págs. - 240 KB)</w:t>
        </w:r>
      </w:hyperlink>
    </w:p>
    <w:p w14:paraId="359DB7F8" w14:textId="77777777" w:rsidR="008848E2" w:rsidRPr="008848E2" w:rsidRDefault="008848E2" w:rsidP="008848E2">
      <w:pPr>
        <w:jc w:val="both"/>
        <w:rPr>
          <w:rFonts w:ascii="Bookman Old Style" w:hAnsi="Bookman Old Style"/>
          <w:b/>
          <w:bCs/>
        </w:rPr>
      </w:pPr>
      <w:r w:rsidRPr="008848E2">
        <w:rPr>
          <w:rFonts w:ascii="Bookman Old Style" w:hAnsi="Bookman Old Style"/>
          <w:b/>
          <w:bCs/>
        </w:rPr>
        <w:t>Medidas extraordinarias</w:t>
      </w:r>
    </w:p>
    <w:p w14:paraId="7EA7866C" w14:textId="77777777" w:rsidR="008848E2" w:rsidRPr="008848E2" w:rsidRDefault="008848E2" w:rsidP="008848E2">
      <w:pPr>
        <w:jc w:val="both"/>
        <w:rPr>
          <w:rFonts w:ascii="Bookman Old Style" w:hAnsi="Bookman Old Style"/>
          <w:bCs/>
        </w:rPr>
      </w:pPr>
      <w:r w:rsidRPr="008848E2">
        <w:rPr>
          <w:rFonts w:ascii="Bookman Old Style" w:hAnsi="Bookman Old Style"/>
          <w:bCs/>
        </w:rPr>
        <w:lastRenderedPageBreak/>
        <w:t>Decreto-ley 9/2021, de 16 de febrero, de medidas extraordinarias de carácter social y en el ámbito de la cultura con motivo de la pandemia de la COVID-19 y de modificación del Decreto-ley 25/2020, de 16 de junio, de medidas extraordinarias en materia social y de carácter fiscal y administrativo.</w:t>
      </w:r>
    </w:p>
    <w:p w14:paraId="7BDCDB8F" w14:textId="77777777" w:rsidR="008848E2" w:rsidRPr="008848E2" w:rsidRDefault="00A9233C" w:rsidP="008848E2">
      <w:pPr>
        <w:jc w:val="both"/>
        <w:rPr>
          <w:rFonts w:ascii="Bookman Old Style" w:hAnsi="Bookman Old Style"/>
          <w:bCs/>
        </w:rPr>
      </w:pPr>
      <w:hyperlink r:id="rId523" w:tooltip="PDF firmado BOE-A-2021-4315" w:history="1">
        <w:r w:rsidR="008848E2" w:rsidRPr="008848E2">
          <w:rPr>
            <w:rStyle w:val="Hipervnculo"/>
            <w:rFonts w:ascii="Bookman Old Style" w:hAnsi="Bookman Old Style"/>
            <w:bCs/>
          </w:rPr>
          <w:t>PDF (BOE-A-2021-4315 - 8 págs. - 286 KB)</w:t>
        </w:r>
      </w:hyperlink>
    </w:p>
    <w:p w14:paraId="3A8F40F5" w14:textId="77777777" w:rsidR="008848E2" w:rsidRPr="008848E2" w:rsidRDefault="008848E2" w:rsidP="008848E2">
      <w:pPr>
        <w:jc w:val="both"/>
        <w:rPr>
          <w:rFonts w:ascii="Bookman Old Style" w:hAnsi="Bookman Old Style"/>
          <w:b/>
        </w:rPr>
      </w:pPr>
      <w:r w:rsidRPr="008848E2">
        <w:rPr>
          <w:rFonts w:ascii="Bookman Old Style" w:hAnsi="Bookman Old Style"/>
          <w:b/>
        </w:rPr>
        <w:t>COMUNIDAD AUTÓNOMA DE CANARIAS</w:t>
      </w:r>
    </w:p>
    <w:p w14:paraId="24BBC588" w14:textId="77777777" w:rsidR="008848E2" w:rsidRPr="008848E2" w:rsidRDefault="008848E2" w:rsidP="008848E2">
      <w:pPr>
        <w:jc w:val="both"/>
        <w:rPr>
          <w:rFonts w:ascii="Bookman Old Style" w:hAnsi="Bookman Old Style"/>
          <w:b/>
          <w:bCs/>
        </w:rPr>
      </w:pPr>
      <w:r w:rsidRPr="008848E2">
        <w:rPr>
          <w:rFonts w:ascii="Bookman Old Style" w:hAnsi="Bookman Old Style"/>
          <w:b/>
          <w:bCs/>
        </w:rPr>
        <w:t>Impuestos</w:t>
      </w:r>
    </w:p>
    <w:p w14:paraId="5295B3AB" w14:textId="77777777" w:rsidR="008848E2" w:rsidRPr="008848E2" w:rsidRDefault="008848E2" w:rsidP="008848E2">
      <w:pPr>
        <w:jc w:val="both"/>
        <w:rPr>
          <w:rFonts w:ascii="Bookman Old Style" w:hAnsi="Bookman Old Style"/>
          <w:bCs/>
        </w:rPr>
      </w:pPr>
      <w:r w:rsidRPr="008848E2">
        <w:rPr>
          <w:rFonts w:ascii="Bookman Old Style" w:hAnsi="Bookman Old Style"/>
          <w:bCs/>
        </w:rPr>
        <w:t>Decreto-ley 13/2020, de 30 de julio, por el que se prorroga la vigencia del artículo único del Decreto-ley 8/2020, de 23 de abril, de establecimiento del tipo cero en el Impuesto General Indirecto Canario aplicable a la importación o entrega de determinados bienes necesarios para combatir los efectos del COVID-19 y se modifica el apartado 2 del citado artículo.</w:t>
      </w:r>
    </w:p>
    <w:p w14:paraId="541A88FA" w14:textId="77777777" w:rsidR="008848E2" w:rsidRPr="008848E2" w:rsidRDefault="00A9233C" w:rsidP="008848E2">
      <w:pPr>
        <w:jc w:val="both"/>
        <w:rPr>
          <w:rFonts w:ascii="Bookman Old Style" w:hAnsi="Bookman Old Style"/>
          <w:bCs/>
        </w:rPr>
      </w:pPr>
      <w:hyperlink r:id="rId524" w:tooltip="PDF firmado BOE-A-2021-4317" w:history="1">
        <w:r w:rsidR="008848E2" w:rsidRPr="008848E2">
          <w:rPr>
            <w:rStyle w:val="Hipervnculo"/>
            <w:rFonts w:ascii="Bookman Old Style" w:hAnsi="Bookman Old Style"/>
            <w:bCs/>
          </w:rPr>
          <w:t>PDF (BOE-A-2021-4317 - 8 págs. - 336 KB)</w:t>
        </w:r>
      </w:hyperlink>
    </w:p>
    <w:p w14:paraId="63197619" w14:textId="449E1099" w:rsidR="008848E2" w:rsidRPr="008848E2" w:rsidRDefault="008848E2" w:rsidP="008848E2">
      <w:pPr>
        <w:jc w:val="both"/>
        <w:rPr>
          <w:rFonts w:ascii="Bookman Old Style" w:hAnsi="Bookman Old Style"/>
          <w:b/>
        </w:rPr>
      </w:pPr>
      <w:r w:rsidRPr="008848E2">
        <w:rPr>
          <w:rFonts w:ascii="Bookman Old Style" w:hAnsi="Bookman Old Style"/>
          <w:b/>
          <w:bCs/>
        </w:rPr>
        <w:t>Asistencia social</w:t>
      </w:r>
    </w:p>
    <w:p w14:paraId="62D49604" w14:textId="77777777" w:rsidR="008848E2" w:rsidRPr="008848E2" w:rsidRDefault="008848E2" w:rsidP="008848E2">
      <w:pPr>
        <w:jc w:val="both"/>
        <w:rPr>
          <w:rFonts w:ascii="Bookman Old Style" w:hAnsi="Bookman Old Style"/>
          <w:bCs/>
        </w:rPr>
      </w:pPr>
      <w:r w:rsidRPr="008848E2">
        <w:rPr>
          <w:rFonts w:ascii="Bookman Old Style" w:hAnsi="Bookman Old Style"/>
          <w:bCs/>
        </w:rPr>
        <w:t>Decreto-ley 16/2020, de 24 de septiembre, de modificación de la Ley 1/2007, de 17 de enero, por la que se regula la Prestación Canaria de Inserción para su adaptación al Ingreso Mínimo Vital.</w:t>
      </w:r>
    </w:p>
    <w:p w14:paraId="108BF7BD" w14:textId="77777777" w:rsidR="008848E2" w:rsidRPr="008848E2" w:rsidRDefault="00A9233C" w:rsidP="008848E2">
      <w:pPr>
        <w:jc w:val="both"/>
        <w:rPr>
          <w:rFonts w:ascii="Bookman Old Style" w:hAnsi="Bookman Old Style"/>
          <w:bCs/>
        </w:rPr>
      </w:pPr>
      <w:hyperlink r:id="rId525" w:tooltip="PDF firmado BOE-A-2021-4318" w:history="1">
        <w:r w:rsidR="008848E2" w:rsidRPr="008848E2">
          <w:rPr>
            <w:rStyle w:val="Hipervnculo"/>
            <w:rFonts w:ascii="Bookman Old Style" w:hAnsi="Bookman Old Style"/>
            <w:bCs/>
          </w:rPr>
          <w:t>PDF (BOE-A-2021-4318 - 10 págs. - 267 KB)</w:t>
        </w:r>
      </w:hyperlink>
    </w:p>
    <w:p w14:paraId="7DDF7B80" w14:textId="59475A30" w:rsidR="008848E2" w:rsidRPr="008848E2" w:rsidRDefault="008848E2" w:rsidP="008848E2">
      <w:pPr>
        <w:jc w:val="both"/>
        <w:rPr>
          <w:rFonts w:ascii="Bookman Old Style" w:hAnsi="Bookman Old Style"/>
          <w:b/>
        </w:rPr>
      </w:pPr>
      <w:r w:rsidRPr="008848E2">
        <w:rPr>
          <w:rFonts w:ascii="Bookman Old Style" w:hAnsi="Bookman Old Style"/>
          <w:b/>
          <w:bCs/>
        </w:rPr>
        <w:t>Medidas extraordinarias</w:t>
      </w:r>
    </w:p>
    <w:p w14:paraId="0191D3AB" w14:textId="77777777" w:rsidR="008848E2" w:rsidRPr="008848E2" w:rsidRDefault="008848E2" w:rsidP="008848E2">
      <w:pPr>
        <w:jc w:val="both"/>
        <w:rPr>
          <w:rFonts w:ascii="Bookman Old Style" w:hAnsi="Bookman Old Style"/>
          <w:bCs/>
        </w:rPr>
      </w:pPr>
      <w:r w:rsidRPr="008848E2">
        <w:rPr>
          <w:rFonts w:ascii="Bookman Old Style" w:hAnsi="Bookman Old Style"/>
          <w:bCs/>
        </w:rPr>
        <w:t>Decreto-ley 17/2020, de 29 de octubre, de medidas extraordinarias en materia turística para afrontar los efectos de la crisis sanitaria y económica producida por la pandemia ocasionada por la COVID-19.</w:t>
      </w:r>
    </w:p>
    <w:p w14:paraId="5271E577" w14:textId="77777777" w:rsidR="008848E2" w:rsidRPr="008848E2" w:rsidRDefault="00A9233C" w:rsidP="008848E2">
      <w:pPr>
        <w:jc w:val="both"/>
        <w:rPr>
          <w:rFonts w:ascii="Bookman Old Style" w:hAnsi="Bookman Old Style"/>
          <w:bCs/>
        </w:rPr>
      </w:pPr>
      <w:hyperlink r:id="rId526" w:tooltip="PDF firmado BOE-A-2021-4319" w:history="1">
        <w:r w:rsidR="008848E2" w:rsidRPr="008848E2">
          <w:rPr>
            <w:rStyle w:val="Hipervnculo"/>
            <w:rFonts w:ascii="Bookman Old Style" w:hAnsi="Bookman Old Style"/>
            <w:bCs/>
          </w:rPr>
          <w:t>PDF (BOE-A-2021-4319 - 13 págs. - 287 KB)</w:t>
        </w:r>
      </w:hyperlink>
    </w:p>
    <w:p w14:paraId="15F11BA0" w14:textId="32CF2AAD" w:rsidR="008848E2" w:rsidRPr="008848E2" w:rsidRDefault="008848E2" w:rsidP="008848E2">
      <w:pPr>
        <w:jc w:val="both"/>
        <w:rPr>
          <w:rFonts w:ascii="Bookman Old Style" w:hAnsi="Bookman Old Style"/>
          <w:b/>
        </w:rPr>
      </w:pPr>
      <w:r w:rsidRPr="008848E2">
        <w:rPr>
          <w:rFonts w:ascii="Bookman Old Style" w:hAnsi="Bookman Old Style"/>
          <w:b/>
          <w:bCs/>
        </w:rPr>
        <w:t>Impuestos</w:t>
      </w:r>
    </w:p>
    <w:p w14:paraId="5DBD7FD2" w14:textId="77777777" w:rsidR="008848E2" w:rsidRPr="008848E2" w:rsidRDefault="008848E2" w:rsidP="008848E2">
      <w:pPr>
        <w:jc w:val="both"/>
        <w:rPr>
          <w:rFonts w:ascii="Bookman Old Style" w:hAnsi="Bookman Old Style"/>
          <w:bCs/>
        </w:rPr>
      </w:pPr>
      <w:r w:rsidRPr="008848E2">
        <w:rPr>
          <w:rFonts w:ascii="Bookman Old Style" w:hAnsi="Bookman Old Style"/>
          <w:bCs/>
        </w:rPr>
        <w:t>Decreto-ley 18/2020, de 5 de noviembre, por el que se prorroga la vigencia del artículo único del Decreto-ley 8/2020, de 23 de abril, de establecimiento del tipo cero en el Impuesto General Indirecto Canario aplicable a la importación o entrega de determinados bienes necesarios para combatir los efectos del COVID-19 y se establecen otras medidas tributarias.</w:t>
      </w:r>
    </w:p>
    <w:p w14:paraId="49DD8C0E" w14:textId="77777777" w:rsidR="008848E2" w:rsidRPr="008848E2" w:rsidRDefault="00A9233C" w:rsidP="008848E2">
      <w:pPr>
        <w:jc w:val="both"/>
        <w:rPr>
          <w:rFonts w:ascii="Bookman Old Style" w:hAnsi="Bookman Old Style"/>
          <w:bCs/>
        </w:rPr>
      </w:pPr>
      <w:hyperlink r:id="rId527" w:tooltip="PDF firmado BOE-A-2021-4320" w:history="1">
        <w:r w:rsidR="008848E2" w:rsidRPr="008848E2">
          <w:rPr>
            <w:rStyle w:val="Hipervnculo"/>
            <w:rFonts w:ascii="Bookman Old Style" w:hAnsi="Bookman Old Style"/>
            <w:bCs/>
          </w:rPr>
          <w:t>PDF (BOE-A-2021-4320 - 5 págs. - 240 KB)</w:t>
        </w:r>
      </w:hyperlink>
    </w:p>
    <w:p w14:paraId="242C4366" w14:textId="37711998" w:rsidR="008848E2" w:rsidRPr="008848E2" w:rsidRDefault="008848E2" w:rsidP="00972B29">
      <w:pPr>
        <w:jc w:val="both"/>
        <w:rPr>
          <w:rFonts w:ascii="Bookman Old Style" w:hAnsi="Bookman Old Style"/>
          <w:b/>
          <w:color w:val="FF0000"/>
          <w:lang w:val="es-ES_tradnl"/>
        </w:rPr>
      </w:pPr>
      <w:r w:rsidRPr="008848E2">
        <w:rPr>
          <w:rFonts w:ascii="Bookman Old Style" w:hAnsi="Bookman Old Style"/>
          <w:b/>
          <w:color w:val="FF0000"/>
          <w:highlight w:val="yellow"/>
          <w:lang w:val="es-ES_tradnl"/>
        </w:rPr>
        <w:t>BOC 19/03/2021</w:t>
      </w:r>
    </w:p>
    <w:p w14:paraId="72259290" w14:textId="77777777" w:rsidR="008848E2" w:rsidRPr="008848E2" w:rsidRDefault="008848E2" w:rsidP="008848E2">
      <w:pPr>
        <w:jc w:val="both"/>
        <w:rPr>
          <w:rFonts w:ascii="Bookman Old Style" w:hAnsi="Bookman Old Style"/>
          <w:b/>
          <w:bCs/>
        </w:rPr>
      </w:pPr>
      <w:r w:rsidRPr="008848E2">
        <w:rPr>
          <w:rFonts w:ascii="Bookman Old Style" w:hAnsi="Bookman Old Style"/>
          <w:b/>
          <w:bCs/>
        </w:rPr>
        <w:t>I. Disposiciones generales</w:t>
      </w:r>
    </w:p>
    <w:p w14:paraId="26748E2F" w14:textId="77777777" w:rsidR="008848E2" w:rsidRPr="008848E2" w:rsidRDefault="008848E2" w:rsidP="008848E2">
      <w:pPr>
        <w:jc w:val="both"/>
        <w:rPr>
          <w:rFonts w:ascii="Bookman Old Style" w:hAnsi="Bookman Old Style"/>
          <w:b/>
          <w:bCs/>
        </w:rPr>
      </w:pPr>
      <w:r w:rsidRPr="008848E2">
        <w:rPr>
          <w:rFonts w:ascii="Bookman Old Style" w:hAnsi="Bookman Old Style"/>
          <w:b/>
          <w:bCs/>
        </w:rPr>
        <w:t>Presidencia del Gobierno</w:t>
      </w:r>
    </w:p>
    <w:p w14:paraId="607F5BE4" w14:textId="77777777" w:rsidR="008848E2" w:rsidRPr="008848E2" w:rsidRDefault="00A9233C" w:rsidP="008848E2">
      <w:pPr>
        <w:jc w:val="both"/>
        <w:rPr>
          <w:rFonts w:ascii="Bookman Old Style" w:hAnsi="Bookman Old Style"/>
          <w:bCs/>
        </w:rPr>
      </w:pPr>
      <w:hyperlink r:id="rId528" w:tooltip="Ir a la disposición 2012/048/001" w:history="1">
        <w:r w:rsidR="008848E2" w:rsidRPr="008848E2">
          <w:rPr>
            <w:rStyle w:val="Hipervnculo"/>
            <w:rFonts w:ascii="Bookman Old Style" w:hAnsi="Bookman Old Style"/>
            <w:bCs/>
          </w:rPr>
          <w:t>1440</w:t>
        </w:r>
      </w:hyperlink>
      <w:r w:rsidR="008848E2" w:rsidRPr="008848E2">
        <w:rPr>
          <w:rFonts w:ascii="Bookman Old Style" w:hAnsi="Bookman Old Style"/>
          <w:bCs/>
        </w:rPr>
        <w:t> </w:t>
      </w:r>
      <w:hyperlink r:id="rId529" w:history="1">
        <w:r w:rsidR="008848E2" w:rsidRPr="008848E2">
          <w:rPr>
            <w:rStyle w:val="Hipervnculo"/>
            <w:rFonts w:ascii="Bookman Old Style" w:hAnsi="Bookman Old Style"/>
            <w:bCs/>
          </w:rPr>
          <w:t xml:space="preserve">DECRETO ley 3/2021, de 18 de marzo, por el que se modifica la Ley 1/2007, de 17 de enero, por la que se regula la Prestación Canaria de </w:t>
        </w:r>
        <w:r w:rsidR="008848E2" w:rsidRPr="008848E2">
          <w:rPr>
            <w:rStyle w:val="Hipervnculo"/>
            <w:rFonts w:ascii="Bookman Old Style" w:hAnsi="Bookman Old Style"/>
            <w:bCs/>
          </w:rPr>
          <w:lastRenderedPageBreak/>
          <w:t>Inserción para agilizar la gestión administrativa de las renovaciones de la Prestación Canaria de Inserción, se mejora la financiación de la gestión municipal y se aprueba un suplemento económico en favor de las familias con personas menores de edad a cargo.</w:t>
        </w:r>
      </w:hyperlink>
    </w:p>
    <w:p w14:paraId="10F52A39" w14:textId="77777777" w:rsidR="008848E2" w:rsidRPr="008848E2" w:rsidRDefault="008848E2" w:rsidP="008848E2">
      <w:pPr>
        <w:jc w:val="both"/>
        <w:rPr>
          <w:rFonts w:ascii="Bookman Old Style" w:hAnsi="Bookman Old Style"/>
          <w:bCs/>
        </w:rPr>
      </w:pPr>
      <w:r w:rsidRPr="008848E2">
        <w:rPr>
          <w:rFonts w:ascii="Bookman Old Style" w:hAnsi="Bookman Old Style"/>
          <w:bCs/>
        </w:rPr>
        <w:t>10 páginas. Formato de archivo en PDF/Adobe Acrobat. Tamaño: 412.45 Kb.</w:t>
      </w:r>
    </w:p>
    <w:p w14:paraId="286191DE" w14:textId="77777777" w:rsidR="008848E2" w:rsidRPr="008848E2" w:rsidRDefault="008848E2" w:rsidP="008848E2">
      <w:pPr>
        <w:jc w:val="both"/>
        <w:rPr>
          <w:rFonts w:ascii="Bookman Old Style" w:hAnsi="Bookman Old Style"/>
          <w:bCs/>
        </w:rPr>
      </w:pPr>
      <w:r w:rsidRPr="008848E2">
        <w:rPr>
          <w:rFonts w:ascii="Bookman Old Style" w:hAnsi="Bookman Old Style"/>
          <w:bCs/>
        </w:rPr>
        <w:t>BOC-A-2021-056-1440. </w:t>
      </w:r>
      <w:hyperlink r:id="rId530" w:tooltip="Vista previa (Versión no oficial)" w:history="1">
        <w:r w:rsidRPr="008848E2">
          <w:rPr>
            <w:rStyle w:val="Hipervnculo"/>
            <w:rFonts w:ascii="Bookman Old Style" w:hAnsi="Bookman Old Style"/>
            <w:bCs/>
          </w:rPr>
          <w:t>Versión HTML</w:t>
        </w:r>
      </w:hyperlink>
      <w:r w:rsidRPr="008848E2">
        <w:rPr>
          <w:rFonts w:ascii="Bookman Old Style" w:hAnsi="Bookman Old Style"/>
          <w:bCs/>
        </w:rPr>
        <w:t> - </w:t>
      </w:r>
      <w:hyperlink r:id="rId531" w:tooltip="Descargar la firma electrónica" w:history="1">
        <w:r w:rsidRPr="008848E2">
          <w:rPr>
            <w:rStyle w:val="Hipervnculo"/>
            <w:rFonts w:ascii="Bookman Old Style" w:hAnsi="Bookman Old Style"/>
            <w:bCs/>
          </w:rPr>
          <w:t>Firma electrónica</w:t>
        </w:r>
      </w:hyperlink>
      <w:r w:rsidRPr="008848E2">
        <w:rPr>
          <w:rFonts w:ascii="Bookman Old Style" w:hAnsi="Bookman Old Style"/>
          <w:bCs/>
        </w:rPr>
        <w:t> - </w:t>
      </w:r>
      <w:hyperlink r:id="rId532" w:tooltip="Descargar en formato PDF" w:history="1">
        <w:r w:rsidRPr="008848E2">
          <w:rPr>
            <w:rStyle w:val="Hipervnculo"/>
            <w:rFonts w:ascii="Bookman Old Style" w:hAnsi="Bookman Old Style"/>
            <w:bCs/>
          </w:rPr>
          <w:t>Descargar</w:t>
        </w:r>
      </w:hyperlink>
    </w:p>
    <w:p w14:paraId="4F43C81D" w14:textId="574A12A6" w:rsidR="00F551EF" w:rsidRPr="00F551EF" w:rsidRDefault="00F551EF" w:rsidP="00972B29">
      <w:pPr>
        <w:jc w:val="both"/>
        <w:rPr>
          <w:rFonts w:ascii="Bookman Old Style" w:hAnsi="Bookman Old Style"/>
          <w:b/>
          <w:color w:val="FF0000"/>
          <w:lang w:val="es-ES_tradnl"/>
        </w:rPr>
      </w:pPr>
      <w:r w:rsidRPr="00F551EF">
        <w:rPr>
          <w:rFonts w:ascii="Bookman Old Style" w:hAnsi="Bookman Old Style"/>
          <w:b/>
          <w:color w:val="FF0000"/>
          <w:highlight w:val="yellow"/>
          <w:lang w:val="es-ES_tradnl"/>
        </w:rPr>
        <w:t>BOE 18/03/2021</w:t>
      </w:r>
    </w:p>
    <w:p w14:paraId="553C6C2F" w14:textId="0046D2C5" w:rsidR="00F551EF" w:rsidRDefault="00F551EF" w:rsidP="00F551EF">
      <w:pPr>
        <w:jc w:val="both"/>
        <w:rPr>
          <w:rFonts w:ascii="Bookman Old Style" w:hAnsi="Bookman Old Style"/>
          <w:b/>
          <w:bCs/>
        </w:rPr>
      </w:pPr>
      <w:r w:rsidRPr="00F551EF">
        <w:rPr>
          <w:rFonts w:ascii="Bookman Old Style" w:hAnsi="Bookman Old Style"/>
          <w:b/>
          <w:bCs/>
        </w:rPr>
        <w:t>I. Disposiciones generales</w:t>
      </w:r>
    </w:p>
    <w:p w14:paraId="6966B25C" w14:textId="77777777" w:rsidR="00F551EF" w:rsidRPr="00F551EF" w:rsidRDefault="00F551EF" w:rsidP="00F551EF">
      <w:pPr>
        <w:jc w:val="both"/>
        <w:rPr>
          <w:rFonts w:ascii="Bookman Old Style" w:hAnsi="Bookman Old Style"/>
          <w:b/>
        </w:rPr>
      </w:pPr>
      <w:r w:rsidRPr="00F551EF">
        <w:rPr>
          <w:rFonts w:ascii="Bookman Old Style" w:hAnsi="Bookman Old Style"/>
          <w:b/>
        </w:rPr>
        <w:t>COMUNIDAD AUTÓNOMA DE CANARIAS</w:t>
      </w:r>
    </w:p>
    <w:p w14:paraId="23D57413" w14:textId="77777777" w:rsidR="00F551EF" w:rsidRPr="00F551EF" w:rsidRDefault="00F551EF" w:rsidP="00F551EF">
      <w:pPr>
        <w:jc w:val="both"/>
        <w:rPr>
          <w:rFonts w:ascii="Bookman Old Style" w:hAnsi="Bookman Old Style"/>
          <w:b/>
          <w:bCs/>
        </w:rPr>
      </w:pPr>
      <w:r w:rsidRPr="00F551EF">
        <w:rPr>
          <w:rFonts w:ascii="Bookman Old Style" w:hAnsi="Bookman Old Style"/>
          <w:b/>
          <w:bCs/>
        </w:rPr>
        <w:t>Impuestos</w:t>
      </w:r>
    </w:p>
    <w:p w14:paraId="4ED2D205" w14:textId="77777777" w:rsidR="00F551EF" w:rsidRPr="00F551EF" w:rsidRDefault="00F551EF" w:rsidP="00F551EF">
      <w:pPr>
        <w:jc w:val="both"/>
        <w:rPr>
          <w:rFonts w:ascii="Bookman Old Style" w:hAnsi="Bookman Old Style"/>
          <w:bCs/>
        </w:rPr>
      </w:pPr>
      <w:r w:rsidRPr="00F551EF">
        <w:rPr>
          <w:rFonts w:ascii="Bookman Old Style" w:hAnsi="Bookman Old Style"/>
          <w:bCs/>
        </w:rPr>
        <w:t>Decreto-ley 8/2020, de 23 de abril, de establecimiento del tipo cero en el Impuesto General Indirecto Canario aplicable a la importación o entrega de determinados bienes necesarios para combatir los efectos del COVID-19.</w:t>
      </w:r>
    </w:p>
    <w:p w14:paraId="08CFF0D9" w14:textId="77777777" w:rsidR="00F551EF" w:rsidRPr="00F551EF" w:rsidRDefault="00A9233C" w:rsidP="00F551EF">
      <w:pPr>
        <w:jc w:val="both"/>
        <w:rPr>
          <w:rFonts w:ascii="Bookman Old Style" w:hAnsi="Bookman Old Style"/>
          <w:bCs/>
        </w:rPr>
      </w:pPr>
      <w:hyperlink r:id="rId533" w:tooltip="PDF firmado BOE-A-2021-4248" w:history="1">
        <w:r w:rsidR="00F551EF" w:rsidRPr="00F551EF">
          <w:rPr>
            <w:rStyle w:val="Hipervnculo"/>
            <w:rFonts w:ascii="Bookman Old Style" w:hAnsi="Bookman Old Style"/>
            <w:bCs/>
          </w:rPr>
          <w:t>PDF (BOE-A-2021-4248 - 7 págs. - 324 KB)</w:t>
        </w:r>
      </w:hyperlink>
    </w:p>
    <w:p w14:paraId="2C575EF1" w14:textId="77777777" w:rsidR="00F551EF" w:rsidRPr="00F551EF" w:rsidRDefault="00F551EF" w:rsidP="00F551EF">
      <w:pPr>
        <w:jc w:val="both"/>
        <w:rPr>
          <w:rFonts w:ascii="Bookman Old Style" w:hAnsi="Bookman Old Style"/>
          <w:b/>
          <w:bCs/>
        </w:rPr>
      </w:pPr>
      <w:r w:rsidRPr="00F551EF">
        <w:rPr>
          <w:rFonts w:ascii="Bookman Old Style" w:hAnsi="Bookman Old Style"/>
          <w:b/>
          <w:bCs/>
        </w:rPr>
        <w:t>Medidas urgentes</w:t>
      </w:r>
    </w:p>
    <w:p w14:paraId="2EE2208A" w14:textId="77777777" w:rsidR="00F551EF" w:rsidRPr="00F551EF" w:rsidRDefault="00F551EF" w:rsidP="00F551EF">
      <w:pPr>
        <w:jc w:val="both"/>
        <w:rPr>
          <w:rFonts w:ascii="Bookman Old Style" w:hAnsi="Bookman Old Style"/>
          <w:bCs/>
        </w:rPr>
      </w:pPr>
      <w:r w:rsidRPr="00F551EF">
        <w:rPr>
          <w:rFonts w:ascii="Bookman Old Style" w:hAnsi="Bookman Old Style"/>
          <w:bCs/>
        </w:rPr>
        <w:t>Decreto-ley 9/2020, de 7 de mayo, de modificación del Decreto-ley 6/2020, de 17 de abril, de medidas urgentes de carácter social dirigidas a las personas en situación de vulnerabilidad como consecuencia de la crisis sanitaria ocasionada por el COVID-19.</w:t>
      </w:r>
    </w:p>
    <w:p w14:paraId="34071192" w14:textId="77777777" w:rsidR="00F551EF" w:rsidRPr="00F551EF" w:rsidRDefault="00A9233C" w:rsidP="00F551EF">
      <w:pPr>
        <w:jc w:val="both"/>
        <w:rPr>
          <w:rFonts w:ascii="Bookman Old Style" w:hAnsi="Bookman Old Style"/>
          <w:bCs/>
        </w:rPr>
      </w:pPr>
      <w:hyperlink r:id="rId534" w:tooltip="PDF firmado BOE-A-2021-4249" w:history="1">
        <w:r w:rsidR="00F551EF" w:rsidRPr="00F551EF">
          <w:rPr>
            <w:rStyle w:val="Hipervnculo"/>
            <w:rFonts w:ascii="Bookman Old Style" w:hAnsi="Bookman Old Style"/>
            <w:bCs/>
          </w:rPr>
          <w:t>PDF (BOE-A-2021-4249 - 4 págs. - 233 KB)</w:t>
        </w:r>
      </w:hyperlink>
    </w:p>
    <w:p w14:paraId="0E39D3CD" w14:textId="77777777" w:rsidR="00F551EF" w:rsidRDefault="00F551EF" w:rsidP="00F551EF">
      <w:pPr>
        <w:jc w:val="both"/>
        <w:rPr>
          <w:rFonts w:ascii="Bookman Old Style" w:hAnsi="Bookman Old Style"/>
          <w:b/>
        </w:rPr>
      </w:pPr>
      <w:r w:rsidRPr="00F551EF">
        <w:rPr>
          <w:rFonts w:ascii="Bookman Old Style" w:hAnsi="Bookman Old Style"/>
          <w:b/>
          <w:bCs/>
        </w:rPr>
        <w:t>Medidas extraordinarias</w:t>
      </w:r>
    </w:p>
    <w:p w14:paraId="5B7F1711" w14:textId="77777777" w:rsidR="00F551EF" w:rsidRPr="00F551EF" w:rsidRDefault="00F551EF" w:rsidP="00F551EF">
      <w:pPr>
        <w:jc w:val="both"/>
        <w:rPr>
          <w:rFonts w:ascii="Bookman Old Style" w:hAnsi="Bookman Old Style"/>
          <w:bCs/>
        </w:rPr>
      </w:pPr>
      <w:r w:rsidRPr="00F551EF">
        <w:rPr>
          <w:rFonts w:ascii="Bookman Old Style" w:hAnsi="Bookman Old Style"/>
          <w:bCs/>
        </w:rPr>
        <w:t>Decreto-ley 10/2020, de 11 de junio, de modificación del Decreto-ley 4/2020, de 2 de abril, de medidas extraordinarias de carácter económico, financieras, fiscal y administrativas para afrontar la crisis provocada por el COVID-19.</w:t>
      </w:r>
    </w:p>
    <w:p w14:paraId="35A4DED6" w14:textId="77777777" w:rsidR="00F551EF" w:rsidRPr="00F551EF" w:rsidRDefault="00A9233C" w:rsidP="00F551EF">
      <w:pPr>
        <w:jc w:val="both"/>
        <w:rPr>
          <w:rFonts w:ascii="Bookman Old Style" w:hAnsi="Bookman Old Style"/>
          <w:bCs/>
        </w:rPr>
      </w:pPr>
      <w:hyperlink r:id="rId535" w:tooltip="PDF firmado BOE-A-2021-4250" w:history="1">
        <w:r w:rsidR="00F551EF" w:rsidRPr="00F551EF">
          <w:rPr>
            <w:rStyle w:val="Hipervnculo"/>
            <w:rFonts w:ascii="Bookman Old Style" w:hAnsi="Bookman Old Style"/>
            <w:bCs/>
          </w:rPr>
          <w:t>PDF (BOE-A-2021-4250 - 5 págs. - 243 KB)</w:t>
        </w:r>
      </w:hyperlink>
    </w:p>
    <w:p w14:paraId="03382BA8" w14:textId="77777777" w:rsidR="00F551EF" w:rsidRPr="00F551EF" w:rsidRDefault="00F551EF" w:rsidP="00F551EF">
      <w:pPr>
        <w:jc w:val="both"/>
        <w:rPr>
          <w:rFonts w:ascii="Bookman Old Style" w:hAnsi="Bookman Old Style"/>
          <w:b/>
          <w:bCs/>
        </w:rPr>
      </w:pPr>
      <w:r w:rsidRPr="00F551EF">
        <w:rPr>
          <w:rFonts w:ascii="Bookman Old Style" w:hAnsi="Bookman Old Style"/>
          <w:b/>
          <w:bCs/>
        </w:rPr>
        <w:t>COMUNIDAD AUTÓNOMA DE CATALUÑA</w:t>
      </w:r>
    </w:p>
    <w:p w14:paraId="4446D7A5" w14:textId="77777777" w:rsidR="00F551EF" w:rsidRPr="00F551EF" w:rsidRDefault="00F551EF" w:rsidP="00F551EF">
      <w:pPr>
        <w:jc w:val="both"/>
        <w:rPr>
          <w:rFonts w:ascii="Bookman Old Style" w:hAnsi="Bookman Old Style"/>
          <w:b/>
          <w:bCs/>
        </w:rPr>
      </w:pPr>
      <w:r w:rsidRPr="00F551EF">
        <w:rPr>
          <w:rFonts w:ascii="Bookman Old Style" w:hAnsi="Bookman Old Style"/>
          <w:b/>
          <w:bCs/>
        </w:rPr>
        <w:t>Ayudas</w:t>
      </w:r>
    </w:p>
    <w:p w14:paraId="6CCBB466" w14:textId="77777777" w:rsidR="00F551EF" w:rsidRPr="00F551EF" w:rsidRDefault="00F551EF" w:rsidP="00F551EF">
      <w:pPr>
        <w:jc w:val="both"/>
        <w:rPr>
          <w:rFonts w:ascii="Bookman Old Style" w:hAnsi="Bookman Old Style"/>
          <w:bCs/>
        </w:rPr>
      </w:pPr>
      <w:r w:rsidRPr="00F551EF">
        <w:rPr>
          <w:rFonts w:ascii="Bookman Old Style" w:hAnsi="Bookman Old Style"/>
          <w:bCs/>
        </w:rPr>
        <w:t>Decreto-ley 2/2021, de 12 de enero, de ayudas extraordinarias en el ámbito de la educación en el ocio y de las actividades extraescolares para hacer frente a las consecuencias de la COVID-19.</w:t>
      </w:r>
    </w:p>
    <w:p w14:paraId="5DD496A1" w14:textId="77777777" w:rsidR="00F551EF" w:rsidRPr="00F551EF" w:rsidRDefault="00A9233C" w:rsidP="00F551EF">
      <w:pPr>
        <w:jc w:val="both"/>
        <w:rPr>
          <w:rFonts w:ascii="Bookman Old Style" w:hAnsi="Bookman Old Style"/>
          <w:bCs/>
        </w:rPr>
      </w:pPr>
      <w:hyperlink r:id="rId536" w:tooltip="PDF firmado BOE-A-2021-4243" w:history="1">
        <w:r w:rsidR="00F551EF" w:rsidRPr="00F551EF">
          <w:rPr>
            <w:rStyle w:val="Hipervnculo"/>
            <w:rFonts w:ascii="Bookman Old Style" w:hAnsi="Bookman Old Style"/>
            <w:bCs/>
          </w:rPr>
          <w:t>PDF (BOE-A-2021-4243 - 6 págs. - 247 KB)</w:t>
        </w:r>
      </w:hyperlink>
    </w:p>
    <w:p w14:paraId="0AB3920E" w14:textId="77777777" w:rsidR="00F551EF" w:rsidRPr="00F551EF" w:rsidRDefault="00F551EF" w:rsidP="00F551EF">
      <w:pPr>
        <w:jc w:val="both"/>
        <w:rPr>
          <w:rFonts w:ascii="Bookman Old Style" w:hAnsi="Bookman Old Style"/>
          <w:b/>
          <w:bCs/>
        </w:rPr>
      </w:pPr>
      <w:r w:rsidRPr="00F551EF">
        <w:rPr>
          <w:rFonts w:ascii="Bookman Old Style" w:hAnsi="Bookman Old Style"/>
          <w:b/>
          <w:bCs/>
        </w:rPr>
        <w:t>Entidades deportivas</w:t>
      </w:r>
    </w:p>
    <w:p w14:paraId="25F6DC09" w14:textId="77777777" w:rsidR="00F551EF" w:rsidRPr="00F551EF" w:rsidRDefault="00F551EF" w:rsidP="00F551EF">
      <w:pPr>
        <w:jc w:val="both"/>
        <w:rPr>
          <w:rFonts w:ascii="Bookman Old Style" w:hAnsi="Bookman Old Style"/>
          <w:bCs/>
        </w:rPr>
      </w:pPr>
      <w:r w:rsidRPr="00F551EF">
        <w:rPr>
          <w:rFonts w:ascii="Bookman Old Style" w:hAnsi="Bookman Old Style"/>
          <w:bCs/>
        </w:rPr>
        <w:lastRenderedPageBreak/>
        <w:t>Decreto-ley 4/2021, de 19 de enero, por el que se modifican determinados aspectos del régimen jurídico de las entidades deportivas de Cataluña, como consecuencia de la pandemia generada por la COVID-19.</w:t>
      </w:r>
    </w:p>
    <w:p w14:paraId="0A63FA8C" w14:textId="77777777" w:rsidR="00F551EF" w:rsidRPr="00F551EF" w:rsidRDefault="00A9233C" w:rsidP="00F551EF">
      <w:pPr>
        <w:jc w:val="both"/>
        <w:rPr>
          <w:rFonts w:ascii="Bookman Old Style" w:hAnsi="Bookman Old Style"/>
          <w:bCs/>
        </w:rPr>
      </w:pPr>
      <w:hyperlink r:id="rId537" w:tooltip="PDF firmado BOE-A-2021-4245" w:history="1">
        <w:r w:rsidR="00F551EF" w:rsidRPr="00F551EF">
          <w:rPr>
            <w:rStyle w:val="Hipervnculo"/>
            <w:rFonts w:ascii="Bookman Old Style" w:hAnsi="Bookman Old Style"/>
            <w:bCs/>
          </w:rPr>
          <w:t>PDF (BOE-A-2021-4245 - 4 págs. - 232 KB)</w:t>
        </w:r>
      </w:hyperlink>
    </w:p>
    <w:p w14:paraId="6D0AD432" w14:textId="10D29037" w:rsidR="00F551EF" w:rsidRPr="00F551EF" w:rsidRDefault="00F551EF" w:rsidP="00F551EF">
      <w:pPr>
        <w:jc w:val="both"/>
        <w:rPr>
          <w:rFonts w:ascii="Bookman Old Style" w:hAnsi="Bookman Old Style"/>
          <w:b/>
        </w:rPr>
      </w:pPr>
      <w:r w:rsidRPr="00F551EF">
        <w:rPr>
          <w:rFonts w:ascii="Bookman Old Style" w:hAnsi="Bookman Old Style"/>
          <w:b/>
          <w:bCs/>
        </w:rPr>
        <w:t>Medidas urgentes</w:t>
      </w:r>
    </w:p>
    <w:p w14:paraId="537B6C7D" w14:textId="77777777" w:rsidR="00F551EF" w:rsidRPr="00F551EF" w:rsidRDefault="00F551EF" w:rsidP="00F551EF">
      <w:pPr>
        <w:jc w:val="both"/>
        <w:rPr>
          <w:rFonts w:ascii="Bookman Old Style" w:hAnsi="Bookman Old Style"/>
          <w:bCs/>
        </w:rPr>
      </w:pPr>
      <w:r w:rsidRPr="00F551EF">
        <w:rPr>
          <w:rFonts w:ascii="Bookman Old Style" w:hAnsi="Bookman Old Style"/>
          <w:bCs/>
        </w:rPr>
        <w:t>Decreto-ley 5/2021, de 2 de febrero, por el que se aprueban medidas urgentes para la implementación y gestión de los fondos procedentes del Mecanismo de Recuperación y Resiliencia y del fondo REACT-EU para la Administración de la Generalidad de Cataluña y su sector público.</w:t>
      </w:r>
    </w:p>
    <w:p w14:paraId="40FDC7A9" w14:textId="77777777" w:rsidR="00F551EF" w:rsidRPr="00F551EF" w:rsidRDefault="00A9233C" w:rsidP="00F551EF">
      <w:pPr>
        <w:jc w:val="both"/>
        <w:rPr>
          <w:rFonts w:ascii="Bookman Old Style" w:hAnsi="Bookman Old Style"/>
          <w:bCs/>
        </w:rPr>
      </w:pPr>
      <w:hyperlink r:id="rId538" w:tooltip="PDF firmado BOE-A-2021-4246" w:history="1">
        <w:r w:rsidR="00F551EF" w:rsidRPr="00F551EF">
          <w:rPr>
            <w:rStyle w:val="Hipervnculo"/>
            <w:rFonts w:ascii="Bookman Old Style" w:hAnsi="Bookman Old Style"/>
            <w:bCs/>
          </w:rPr>
          <w:t>PDF (BOE-A-2021-4246 - 24 págs. - 355 KB)</w:t>
        </w:r>
      </w:hyperlink>
    </w:p>
    <w:p w14:paraId="3FD612A4" w14:textId="77777777" w:rsidR="00F551EF" w:rsidRPr="00F551EF" w:rsidRDefault="00F551EF" w:rsidP="00F551EF">
      <w:pPr>
        <w:jc w:val="both"/>
        <w:rPr>
          <w:rFonts w:ascii="Bookman Old Style" w:hAnsi="Bookman Old Style"/>
          <w:b/>
          <w:bCs/>
        </w:rPr>
      </w:pPr>
      <w:r w:rsidRPr="00F551EF">
        <w:rPr>
          <w:rFonts w:ascii="Bookman Old Style" w:hAnsi="Bookman Old Style"/>
          <w:b/>
          <w:bCs/>
        </w:rPr>
        <w:t>III. Otras disposiciones</w:t>
      </w:r>
    </w:p>
    <w:p w14:paraId="305DAE6E" w14:textId="77777777" w:rsidR="00F551EF" w:rsidRPr="00F551EF" w:rsidRDefault="00F551EF" w:rsidP="00F551EF">
      <w:pPr>
        <w:jc w:val="both"/>
        <w:rPr>
          <w:rFonts w:ascii="Bookman Old Style" w:hAnsi="Bookman Old Style"/>
          <w:b/>
        </w:rPr>
      </w:pPr>
      <w:r w:rsidRPr="00F551EF">
        <w:rPr>
          <w:rFonts w:ascii="Bookman Old Style" w:hAnsi="Bookman Old Style"/>
          <w:b/>
        </w:rPr>
        <w:t>MINISTERIO DE ASUNTOS ECONÓMICOS Y TRANSFORMACIÓN DIGITAL</w:t>
      </w:r>
    </w:p>
    <w:p w14:paraId="14F98A3B" w14:textId="77777777" w:rsidR="00F551EF" w:rsidRPr="00F551EF" w:rsidRDefault="00F551EF" w:rsidP="00F551EF">
      <w:pPr>
        <w:jc w:val="both"/>
        <w:rPr>
          <w:rFonts w:ascii="Bookman Old Style" w:hAnsi="Bookman Old Style"/>
          <w:b/>
          <w:bCs/>
        </w:rPr>
      </w:pPr>
      <w:r w:rsidRPr="00F551EF">
        <w:rPr>
          <w:rFonts w:ascii="Bookman Old Style" w:hAnsi="Bookman Old Style"/>
          <w:b/>
          <w:bCs/>
        </w:rPr>
        <w:t>Comunidad Autónoma de Galicia. Convenio</w:t>
      </w:r>
    </w:p>
    <w:p w14:paraId="4438ABDC" w14:textId="77777777" w:rsidR="00F551EF" w:rsidRPr="00F551EF" w:rsidRDefault="00F551EF" w:rsidP="00F551EF">
      <w:pPr>
        <w:jc w:val="both"/>
        <w:rPr>
          <w:rFonts w:ascii="Bookman Old Style" w:hAnsi="Bookman Old Style"/>
          <w:bCs/>
        </w:rPr>
      </w:pPr>
      <w:r w:rsidRPr="00F551EF">
        <w:rPr>
          <w:rFonts w:ascii="Bookman Old Style" w:hAnsi="Bookman Old Style"/>
          <w:bCs/>
        </w:rPr>
        <w:t>Resolución de 10 de marzo de 2021, de la Secretaría General de Administración Digital, por la que se publica el Convenio con la Comunidad Autónoma de Galicia, sobre la adhesión al uso de la aplicación "Radar COVID".</w:t>
      </w:r>
    </w:p>
    <w:p w14:paraId="4D25FA20" w14:textId="77777777" w:rsidR="00F551EF" w:rsidRPr="00F551EF" w:rsidRDefault="00A9233C" w:rsidP="00F551EF">
      <w:pPr>
        <w:jc w:val="both"/>
        <w:rPr>
          <w:rFonts w:ascii="Bookman Old Style" w:hAnsi="Bookman Old Style"/>
          <w:bCs/>
        </w:rPr>
      </w:pPr>
      <w:hyperlink r:id="rId539" w:tooltip="PDF firmado BOE-A-2021-4301" w:history="1">
        <w:r w:rsidR="00F551EF" w:rsidRPr="00F551EF">
          <w:rPr>
            <w:rStyle w:val="Hipervnculo"/>
            <w:rFonts w:ascii="Bookman Old Style" w:hAnsi="Bookman Old Style"/>
            <w:bCs/>
          </w:rPr>
          <w:t>PDF (BOE-A-2021-4301 - 20 págs. - 335 KB)</w:t>
        </w:r>
      </w:hyperlink>
    </w:p>
    <w:p w14:paraId="44E58ACD" w14:textId="77777777" w:rsidR="00F551EF" w:rsidRPr="00F551EF" w:rsidRDefault="00F551EF" w:rsidP="00F551EF">
      <w:pPr>
        <w:jc w:val="both"/>
        <w:rPr>
          <w:rFonts w:ascii="Bookman Old Style" w:hAnsi="Bookman Old Style"/>
          <w:b/>
          <w:bCs/>
        </w:rPr>
      </w:pPr>
      <w:r w:rsidRPr="00F551EF">
        <w:rPr>
          <w:rFonts w:ascii="Bookman Old Style" w:hAnsi="Bookman Old Style"/>
          <w:b/>
          <w:bCs/>
        </w:rPr>
        <w:t>Comunidad Autónoma de las Illes Balears. Convenio</w:t>
      </w:r>
    </w:p>
    <w:p w14:paraId="350ABB22" w14:textId="77777777" w:rsidR="00F551EF" w:rsidRPr="00F551EF" w:rsidRDefault="00F551EF" w:rsidP="00F551EF">
      <w:pPr>
        <w:jc w:val="both"/>
        <w:rPr>
          <w:rFonts w:ascii="Bookman Old Style" w:hAnsi="Bookman Old Style"/>
          <w:bCs/>
        </w:rPr>
      </w:pPr>
      <w:r w:rsidRPr="00F551EF">
        <w:rPr>
          <w:rFonts w:ascii="Bookman Old Style" w:hAnsi="Bookman Old Style"/>
          <w:bCs/>
        </w:rPr>
        <w:t>Resolución de 10 de marzo de 2021, de la Secretaría General de Administración Digital, por la que se publica el Convenio con la Comunidad Autónoma de las Illes Balears, sobre la adhesión al uso de la aplicación "Radar COVID".</w:t>
      </w:r>
    </w:p>
    <w:p w14:paraId="77B9C6F6" w14:textId="77777777" w:rsidR="00F551EF" w:rsidRPr="00F551EF" w:rsidRDefault="00A9233C" w:rsidP="00F551EF">
      <w:pPr>
        <w:jc w:val="both"/>
        <w:rPr>
          <w:rFonts w:ascii="Bookman Old Style" w:hAnsi="Bookman Old Style"/>
          <w:bCs/>
        </w:rPr>
      </w:pPr>
      <w:hyperlink r:id="rId540" w:tooltip="PDF firmado BOE-A-2021-4302" w:history="1">
        <w:r w:rsidR="00F551EF" w:rsidRPr="00F551EF">
          <w:rPr>
            <w:rStyle w:val="Hipervnculo"/>
            <w:rFonts w:ascii="Bookman Old Style" w:hAnsi="Bookman Old Style"/>
            <w:bCs/>
          </w:rPr>
          <w:t>PDF (BOE-A-2021-4302 - 19 págs. - 332 KB)</w:t>
        </w:r>
      </w:hyperlink>
    </w:p>
    <w:p w14:paraId="41B93BA0" w14:textId="7A0855CF" w:rsidR="00EF240F" w:rsidRPr="00EF240F" w:rsidRDefault="00EF240F" w:rsidP="00972B29">
      <w:pPr>
        <w:jc w:val="both"/>
        <w:rPr>
          <w:rFonts w:ascii="Bookman Old Style" w:hAnsi="Bookman Old Style"/>
          <w:b/>
          <w:color w:val="FF0000"/>
          <w:lang w:val="es-ES_tradnl"/>
        </w:rPr>
      </w:pPr>
      <w:r w:rsidRPr="00EF240F">
        <w:rPr>
          <w:rFonts w:ascii="Bookman Old Style" w:hAnsi="Bookman Old Style"/>
          <w:b/>
          <w:color w:val="FF0000"/>
          <w:highlight w:val="yellow"/>
          <w:lang w:val="es-ES_tradnl"/>
        </w:rPr>
        <w:t>BOE 17/03/2021</w:t>
      </w:r>
    </w:p>
    <w:p w14:paraId="76515D09" w14:textId="77777777" w:rsidR="00EF240F" w:rsidRPr="00EF240F" w:rsidRDefault="00EF240F" w:rsidP="00EF240F">
      <w:pPr>
        <w:jc w:val="both"/>
        <w:rPr>
          <w:rFonts w:ascii="Bookman Old Style" w:hAnsi="Bookman Old Style"/>
          <w:b/>
          <w:bCs/>
        </w:rPr>
      </w:pPr>
      <w:r w:rsidRPr="00EF240F">
        <w:rPr>
          <w:rFonts w:ascii="Bookman Old Style" w:hAnsi="Bookman Old Style"/>
          <w:b/>
          <w:bCs/>
        </w:rPr>
        <w:t>I. Disposiciones generales</w:t>
      </w:r>
    </w:p>
    <w:p w14:paraId="2A6B09F9" w14:textId="77777777" w:rsidR="00EF240F" w:rsidRPr="00EF240F" w:rsidRDefault="00EF240F" w:rsidP="00EF240F">
      <w:pPr>
        <w:jc w:val="both"/>
        <w:rPr>
          <w:rFonts w:ascii="Bookman Old Style" w:hAnsi="Bookman Old Style"/>
          <w:b/>
        </w:rPr>
      </w:pPr>
      <w:r w:rsidRPr="00EF240F">
        <w:rPr>
          <w:rFonts w:ascii="Bookman Old Style" w:hAnsi="Bookman Old Style"/>
          <w:b/>
        </w:rPr>
        <w:t>MINISTERIO DE INDUSTRIA, COMERCIO Y TURISMO</w:t>
      </w:r>
    </w:p>
    <w:p w14:paraId="676A57EB" w14:textId="77777777" w:rsidR="00EF240F" w:rsidRPr="00EF240F" w:rsidRDefault="00EF240F" w:rsidP="00EF240F">
      <w:pPr>
        <w:jc w:val="both"/>
        <w:rPr>
          <w:rFonts w:ascii="Bookman Old Style" w:hAnsi="Bookman Old Style"/>
          <w:b/>
          <w:bCs/>
        </w:rPr>
      </w:pPr>
      <w:r w:rsidRPr="00EF240F">
        <w:rPr>
          <w:rFonts w:ascii="Bookman Old Style" w:hAnsi="Bookman Old Style"/>
          <w:b/>
          <w:bCs/>
        </w:rPr>
        <w:t>Estado de alarma. Medidas económicas</w:t>
      </w:r>
    </w:p>
    <w:p w14:paraId="75BBB0A1" w14:textId="77777777" w:rsidR="00EF240F" w:rsidRPr="00EF240F" w:rsidRDefault="00EF240F" w:rsidP="00EF240F">
      <w:pPr>
        <w:jc w:val="both"/>
        <w:rPr>
          <w:rFonts w:ascii="Bookman Old Style" w:hAnsi="Bookman Old Style"/>
          <w:bCs/>
        </w:rPr>
      </w:pPr>
      <w:r w:rsidRPr="00EF240F">
        <w:rPr>
          <w:rFonts w:ascii="Bookman Old Style" w:hAnsi="Bookman Old Style"/>
          <w:bCs/>
        </w:rPr>
        <w:t>Orden ICT/240/2021, de 2 de marzo, por la que se aprueba la modificación de las primas aplicables a la segunda línea extraordinaria de cobertura de créditos de circulante de la Compañía Española de Seguros de Crédito a la Exportación, SA, en el marco del COVID-19.</w:t>
      </w:r>
    </w:p>
    <w:p w14:paraId="3C73FDA9" w14:textId="77777777" w:rsidR="00EF240F" w:rsidRPr="00EF240F" w:rsidRDefault="00A9233C" w:rsidP="00EF240F">
      <w:pPr>
        <w:jc w:val="both"/>
        <w:rPr>
          <w:rFonts w:ascii="Bookman Old Style" w:hAnsi="Bookman Old Style"/>
          <w:bCs/>
        </w:rPr>
      </w:pPr>
      <w:hyperlink r:id="rId541" w:tooltip="PDF firmado BOE-A-2021-4193" w:history="1">
        <w:r w:rsidR="00EF240F" w:rsidRPr="00EF240F">
          <w:rPr>
            <w:rStyle w:val="Hipervnculo"/>
            <w:rFonts w:ascii="Bookman Old Style" w:hAnsi="Bookman Old Style"/>
            <w:bCs/>
          </w:rPr>
          <w:t>PDF (BOE-A-2021-4193 - 3 págs. - 195 KB)</w:t>
        </w:r>
      </w:hyperlink>
    </w:p>
    <w:p w14:paraId="3E80E621" w14:textId="77777777" w:rsidR="00EF240F" w:rsidRPr="00EF240F" w:rsidRDefault="00EF240F" w:rsidP="00EF240F">
      <w:pPr>
        <w:jc w:val="both"/>
        <w:rPr>
          <w:rFonts w:ascii="Bookman Old Style" w:hAnsi="Bookman Old Style"/>
          <w:b/>
          <w:bCs/>
        </w:rPr>
      </w:pPr>
      <w:r w:rsidRPr="00EF240F">
        <w:rPr>
          <w:rFonts w:ascii="Bookman Old Style" w:hAnsi="Bookman Old Style"/>
          <w:b/>
          <w:bCs/>
        </w:rPr>
        <w:t>V. Anuncios. - A. Contratación del Sector Público</w:t>
      </w:r>
    </w:p>
    <w:p w14:paraId="30714A87" w14:textId="77777777" w:rsidR="00EF240F" w:rsidRPr="00EF240F" w:rsidRDefault="00EF240F" w:rsidP="00EF240F">
      <w:pPr>
        <w:jc w:val="both"/>
        <w:rPr>
          <w:rFonts w:ascii="Bookman Old Style" w:hAnsi="Bookman Old Style"/>
          <w:b/>
        </w:rPr>
      </w:pPr>
      <w:r w:rsidRPr="00EF240F">
        <w:rPr>
          <w:rFonts w:ascii="Bookman Old Style" w:hAnsi="Bookman Old Style"/>
          <w:b/>
        </w:rPr>
        <w:lastRenderedPageBreak/>
        <w:t>MINISTERIO DEL INTERIOR</w:t>
      </w:r>
    </w:p>
    <w:p w14:paraId="0544F8FC" w14:textId="77777777" w:rsidR="00EF240F" w:rsidRPr="00EF240F" w:rsidRDefault="00EF240F" w:rsidP="00EF240F">
      <w:pPr>
        <w:jc w:val="both"/>
        <w:rPr>
          <w:rFonts w:ascii="Bookman Old Style" w:hAnsi="Bookman Old Style"/>
          <w:bCs/>
        </w:rPr>
      </w:pPr>
      <w:r w:rsidRPr="00EF240F">
        <w:rPr>
          <w:rFonts w:ascii="Bookman Old Style" w:hAnsi="Bookman Old Style"/>
          <w:bCs/>
        </w:rPr>
        <w:t>Anuncio de formalización de contratos de: División Económica y Técnica (Cuerpo Nacional de Policía). Objeto: Suministro de test rápidos para la detección de la COVID-</w:t>
      </w:r>
      <w:proofErr w:type="gramStart"/>
      <w:r w:rsidRPr="00EF240F">
        <w:rPr>
          <w:rFonts w:ascii="Bookman Old Style" w:hAnsi="Bookman Old Style"/>
          <w:bCs/>
        </w:rPr>
        <w:t>19 .</w:t>
      </w:r>
      <w:proofErr w:type="gramEnd"/>
      <w:r w:rsidRPr="00EF240F">
        <w:rPr>
          <w:rFonts w:ascii="Bookman Old Style" w:hAnsi="Bookman Old Style"/>
          <w:bCs/>
        </w:rPr>
        <w:t xml:space="preserve"> Expediente: Z20CO010/05E/4.</w:t>
      </w:r>
    </w:p>
    <w:p w14:paraId="42108A27" w14:textId="77777777" w:rsidR="00EF240F" w:rsidRPr="00EF240F" w:rsidRDefault="00A9233C" w:rsidP="00EF240F">
      <w:pPr>
        <w:jc w:val="both"/>
        <w:rPr>
          <w:rFonts w:ascii="Bookman Old Style" w:hAnsi="Bookman Old Style"/>
          <w:bCs/>
        </w:rPr>
      </w:pPr>
      <w:hyperlink r:id="rId542" w:tooltip="PDF firmado BOE-B-2021-13132" w:history="1">
        <w:r w:rsidR="00EF240F" w:rsidRPr="00EF240F">
          <w:rPr>
            <w:rStyle w:val="Hipervnculo"/>
            <w:rFonts w:ascii="Bookman Old Style" w:hAnsi="Bookman Old Style"/>
            <w:bCs/>
          </w:rPr>
          <w:t>PDF (BOE-B-2021-13132 - 2 págs. - 180 KB)</w:t>
        </w:r>
      </w:hyperlink>
    </w:p>
    <w:p w14:paraId="63CE5989" w14:textId="4BA8F855" w:rsidR="00EF240F" w:rsidRPr="00EF240F" w:rsidRDefault="00EF240F" w:rsidP="00EF240F">
      <w:pPr>
        <w:jc w:val="both"/>
        <w:rPr>
          <w:rFonts w:ascii="Bookman Old Style" w:hAnsi="Bookman Old Style"/>
          <w:bCs/>
        </w:rPr>
      </w:pPr>
      <w:r w:rsidRPr="00EF240F">
        <w:rPr>
          <w:rFonts w:ascii="Bookman Old Style" w:hAnsi="Bookman Old Style"/>
          <w:bCs/>
        </w:rPr>
        <w:t>Anuncio de formalización de contratos de: División Económica y Técnica (Cuerpo Nacional de Policía). Objeto: Suministro de test rápidos para la detección de la COVID-19. Expediente: Z20CO010/05E/5.</w:t>
      </w:r>
    </w:p>
    <w:p w14:paraId="7E4DCD9C" w14:textId="77777777" w:rsidR="00EF240F" w:rsidRPr="00EF240F" w:rsidRDefault="00A9233C" w:rsidP="00EF240F">
      <w:pPr>
        <w:jc w:val="both"/>
        <w:rPr>
          <w:rFonts w:ascii="Bookman Old Style" w:hAnsi="Bookman Old Style"/>
          <w:bCs/>
        </w:rPr>
      </w:pPr>
      <w:hyperlink r:id="rId543" w:tooltip="PDF firmado BOE-B-2021-13133" w:history="1">
        <w:r w:rsidR="00EF240F" w:rsidRPr="00EF240F">
          <w:rPr>
            <w:rStyle w:val="Hipervnculo"/>
            <w:rFonts w:ascii="Bookman Old Style" w:hAnsi="Bookman Old Style"/>
            <w:bCs/>
          </w:rPr>
          <w:t>PDF (BOE-B-2021-13133 - 2 págs. - 179 KB)</w:t>
        </w:r>
      </w:hyperlink>
    </w:p>
    <w:p w14:paraId="4B76BAC4" w14:textId="6C3314C4" w:rsidR="00EF240F" w:rsidRPr="00EF240F" w:rsidRDefault="00EF240F" w:rsidP="00EF240F">
      <w:pPr>
        <w:jc w:val="both"/>
        <w:rPr>
          <w:rFonts w:ascii="Bookman Old Style" w:hAnsi="Bookman Old Style"/>
          <w:bCs/>
        </w:rPr>
      </w:pPr>
      <w:r w:rsidRPr="00EF240F">
        <w:rPr>
          <w:rFonts w:ascii="Bookman Old Style" w:hAnsi="Bookman Old Style"/>
          <w:bCs/>
        </w:rPr>
        <w:t>Anuncio de formalización de contratos de: División Económica y Técnica (Cuerpo Nacional de Policía). Objeto: Suministro de test rápidos para la detección de la COVID-19. Expediente: Z20CO010/05E/6.</w:t>
      </w:r>
    </w:p>
    <w:p w14:paraId="24E7D83B" w14:textId="77777777" w:rsidR="00EF240F" w:rsidRPr="00EF240F" w:rsidRDefault="00A9233C" w:rsidP="00EF240F">
      <w:pPr>
        <w:jc w:val="both"/>
        <w:rPr>
          <w:rFonts w:ascii="Bookman Old Style" w:hAnsi="Bookman Old Style"/>
          <w:bCs/>
        </w:rPr>
      </w:pPr>
      <w:hyperlink r:id="rId544" w:tooltip="PDF firmado BOE-B-2021-13134" w:history="1">
        <w:r w:rsidR="00EF240F" w:rsidRPr="00EF240F">
          <w:rPr>
            <w:rStyle w:val="Hipervnculo"/>
            <w:rFonts w:ascii="Bookman Old Style" w:hAnsi="Bookman Old Style"/>
            <w:bCs/>
          </w:rPr>
          <w:t>PDF (BOE-B-2021-13134 - 2 págs. - 180 KB)</w:t>
        </w:r>
      </w:hyperlink>
    </w:p>
    <w:p w14:paraId="43C5432D" w14:textId="77777777" w:rsidR="00EF240F" w:rsidRPr="00EF240F" w:rsidRDefault="00EF240F" w:rsidP="00EF240F">
      <w:pPr>
        <w:jc w:val="both"/>
        <w:rPr>
          <w:rFonts w:ascii="Bookman Old Style" w:hAnsi="Bookman Old Style"/>
          <w:b/>
        </w:rPr>
      </w:pPr>
      <w:r w:rsidRPr="00EF240F">
        <w:rPr>
          <w:rFonts w:ascii="Bookman Old Style" w:hAnsi="Bookman Old Style"/>
          <w:b/>
        </w:rPr>
        <w:t>MINISTERIO DE SANIDAD</w:t>
      </w:r>
    </w:p>
    <w:p w14:paraId="01AEF689" w14:textId="77777777" w:rsidR="00EF240F" w:rsidRPr="00EF240F" w:rsidRDefault="00EF240F" w:rsidP="00EF240F">
      <w:pPr>
        <w:jc w:val="both"/>
        <w:rPr>
          <w:rFonts w:ascii="Bookman Old Style" w:hAnsi="Bookman Old Style"/>
          <w:bCs/>
        </w:rPr>
      </w:pPr>
      <w:r w:rsidRPr="00EF240F">
        <w:rPr>
          <w:rFonts w:ascii="Bookman Old Style" w:hAnsi="Bookman Old Style"/>
          <w:bCs/>
        </w:rPr>
        <w:t>Anuncio de formalización de contratos de: Dirección del Instituto Nacional de Gestión Sanitaria (INGESA). Objeto: Servicios de aseguramiento del material sanitario y de protección contra el virus el Covid19. Expediente: Covid98.</w:t>
      </w:r>
    </w:p>
    <w:p w14:paraId="30348970" w14:textId="77777777" w:rsidR="00EF240F" w:rsidRPr="00EF240F" w:rsidRDefault="00A9233C" w:rsidP="00EF240F">
      <w:pPr>
        <w:jc w:val="both"/>
        <w:rPr>
          <w:rFonts w:ascii="Bookman Old Style" w:hAnsi="Bookman Old Style"/>
          <w:bCs/>
        </w:rPr>
      </w:pPr>
      <w:hyperlink r:id="rId545" w:tooltip="PDF firmado BOE-B-2021-13154" w:history="1">
        <w:r w:rsidR="00EF240F" w:rsidRPr="00EF240F">
          <w:rPr>
            <w:rStyle w:val="Hipervnculo"/>
            <w:rFonts w:ascii="Bookman Old Style" w:hAnsi="Bookman Old Style"/>
            <w:bCs/>
          </w:rPr>
          <w:t>PDF (BOE-B-2021-13154 - 2 págs. - 183 KB)</w:t>
        </w:r>
      </w:hyperlink>
    </w:p>
    <w:p w14:paraId="6D5F1FE7" w14:textId="3B198A3B" w:rsidR="00EF240F" w:rsidRDefault="00EF240F" w:rsidP="00EF240F">
      <w:pPr>
        <w:jc w:val="both"/>
        <w:rPr>
          <w:rFonts w:ascii="Bookman Old Style" w:hAnsi="Bookman Old Style"/>
          <w:b/>
        </w:rPr>
      </w:pPr>
      <w:r>
        <w:rPr>
          <w:rFonts w:ascii="Bookman Old Style" w:hAnsi="Bookman Old Style"/>
          <w:b/>
        </w:rPr>
        <w:t>BOC 17/03/2021</w:t>
      </w:r>
    </w:p>
    <w:p w14:paraId="4F6515BE" w14:textId="77777777" w:rsidR="00EF240F" w:rsidRPr="00EF240F" w:rsidRDefault="00EF240F" w:rsidP="00EF240F">
      <w:pPr>
        <w:jc w:val="both"/>
        <w:rPr>
          <w:rFonts w:ascii="Bookman Old Style" w:hAnsi="Bookman Old Style"/>
          <w:b/>
          <w:bCs/>
        </w:rPr>
      </w:pPr>
      <w:r w:rsidRPr="00EF240F">
        <w:rPr>
          <w:rFonts w:ascii="Bookman Old Style" w:hAnsi="Bookman Old Style"/>
          <w:b/>
          <w:bCs/>
        </w:rPr>
        <w:t>III. Otras Resoluciones</w:t>
      </w:r>
    </w:p>
    <w:p w14:paraId="73FFF2A9" w14:textId="77777777" w:rsidR="00EF240F" w:rsidRPr="00EF240F" w:rsidRDefault="00EF240F" w:rsidP="00EF240F">
      <w:pPr>
        <w:jc w:val="both"/>
        <w:rPr>
          <w:rFonts w:ascii="Bookman Old Style" w:hAnsi="Bookman Old Style"/>
          <w:b/>
          <w:bCs/>
        </w:rPr>
      </w:pPr>
      <w:r w:rsidRPr="00EF240F">
        <w:rPr>
          <w:rFonts w:ascii="Bookman Old Style" w:hAnsi="Bookman Old Style"/>
          <w:b/>
          <w:bCs/>
        </w:rPr>
        <w:t>Presidencia del Gobierno</w:t>
      </w:r>
    </w:p>
    <w:p w14:paraId="3D0D3907" w14:textId="77777777" w:rsidR="00EF240F" w:rsidRPr="00EF240F" w:rsidRDefault="00A9233C" w:rsidP="00EF240F">
      <w:pPr>
        <w:jc w:val="both"/>
        <w:rPr>
          <w:rFonts w:ascii="Bookman Old Style" w:hAnsi="Bookman Old Style"/>
          <w:bCs/>
        </w:rPr>
      </w:pPr>
      <w:hyperlink r:id="rId546" w:tooltip="Ir a la disposición 2012/048/001" w:history="1">
        <w:r w:rsidR="00EF240F" w:rsidRPr="00EF240F">
          <w:rPr>
            <w:rStyle w:val="Hipervnculo"/>
            <w:rFonts w:ascii="Bookman Old Style" w:hAnsi="Bookman Old Style"/>
            <w:bCs/>
          </w:rPr>
          <w:t>1377</w:t>
        </w:r>
      </w:hyperlink>
      <w:r w:rsidR="00EF240F" w:rsidRPr="00EF240F">
        <w:rPr>
          <w:rFonts w:ascii="Bookman Old Style" w:hAnsi="Bookman Old Style"/>
          <w:bCs/>
        </w:rPr>
        <w:t> </w:t>
      </w:r>
      <w:hyperlink r:id="rId547" w:history="1">
        <w:r w:rsidR="00EF240F" w:rsidRPr="00EF240F">
          <w:rPr>
            <w:rStyle w:val="Hipervnculo"/>
            <w:rFonts w:ascii="Bookman Old Style" w:hAnsi="Bookman Old Style"/>
            <w:bCs/>
          </w:rPr>
          <w:t>Secretaría General.- Resolución de 16 de marzo de 2021, por la que se corrige el error detectado en la Resolución de 12 de marzo de 2021, que dispone la publicación del Acuerdo por el que se aprueban medidas específicas y temporales, en el ámbito de las islas de Tenerife, Gran Canaria y Fuerteventura, de aplicación especial y prevalente respecto del Acuerdo de Gobierno de 19 de junio de 2020 y sus sucesivas actualizaciones.</w:t>
        </w:r>
      </w:hyperlink>
    </w:p>
    <w:p w14:paraId="3F51904B" w14:textId="77777777" w:rsidR="00EF240F" w:rsidRPr="00EF240F" w:rsidRDefault="00EF240F" w:rsidP="00EF240F">
      <w:pPr>
        <w:jc w:val="both"/>
        <w:rPr>
          <w:rFonts w:ascii="Bookman Old Style" w:hAnsi="Bookman Old Style"/>
          <w:bCs/>
        </w:rPr>
      </w:pPr>
      <w:r w:rsidRPr="00EF240F">
        <w:rPr>
          <w:rFonts w:ascii="Bookman Old Style" w:hAnsi="Bookman Old Style"/>
          <w:bCs/>
        </w:rPr>
        <w:t>1 páginas. Formato de archivo en PDF/Adobe Acrobat. Tamaño: 422.96 Kb.</w:t>
      </w:r>
    </w:p>
    <w:p w14:paraId="3719636A" w14:textId="77777777" w:rsidR="00EF240F" w:rsidRPr="00EF240F" w:rsidRDefault="00EF240F" w:rsidP="00EF240F">
      <w:pPr>
        <w:jc w:val="both"/>
        <w:rPr>
          <w:rFonts w:ascii="Bookman Old Style" w:hAnsi="Bookman Old Style"/>
          <w:bCs/>
        </w:rPr>
      </w:pPr>
      <w:r w:rsidRPr="00EF240F">
        <w:rPr>
          <w:rFonts w:ascii="Bookman Old Style" w:hAnsi="Bookman Old Style"/>
          <w:bCs/>
        </w:rPr>
        <w:t>BOC-A-2021-054-1377. </w:t>
      </w:r>
      <w:hyperlink r:id="rId548" w:tooltip="Vista previa (Versión no oficial)" w:history="1">
        <w:r w:rsidRPr="00EF240F">
          <w:rPr>
            <w:rStyle w:val="Hipervnculo"/>
            <w:rFonts w:ascii="Bookman Old Style" w:hAnsi="Bookman Old Style"/>
            <w:bCs/>
          </w:rPr>
          <w:t>Versión HTML</w:t>
        </w:r>
      </w:hyperlink>
      <w:r w:rsidRPr="00EF240F">
        <w:rPr>
          <w:rFonts w:ascii="Bookman Old Style" w:hAnsi="Bookman Old Style"/>
          <w:bCs/>
        </w:rPr>
        <w:t> - </w:t>
      </w:r>
      <w:hyperlink r:id="rId549" w:tooltip="Descargar la firma electrónica" w:history="1">
        <w:r w:rsidRPr="00EF240F">
          <w:rPr>
            <w:rStyle w:val="Hipervnculo"/>
            <w:rFonts w:ascii="Bookman Old Style" w:hAnsi="Bookman Old Style"/>
            <w:bCs/>
          </w:rPr>
          <w:t>Firma electrónica</w:t>
        </w:r>
      </w:hyperlink>
      <w:r w:rsidRPr="00EF240F">
        <w:rPr>
          <w:rFonts w:ascii="Bookman Old Style" w:hAnsi="Bookman Old Style"/>
          <w:bCs/>
        </w:rPr>
        <w:t> - </w:t>
      </w:r>
      <w:hyperlink r:id="rId550" w:tooltip="Descargar en formato PDF" w:history="1">
        <w:r w:rsidRPr="00EF240F">
          <w:rPr>
            <w:rStyle w:val="Hipervnculo"/>
            <w:rFonts w:ascii="Bookman Old Style" w:hAnsi="Bookman Old Style"/>
            <w:bCs/>
          </w:rPr>
          <w:t>Descargar</w:t>
        </w:r>
      </w:hyperlink>
    </w:p>
    <w:p w14:paraId="35F29652" w14:textId="78252EDB" w:rsidR="006343FB" w:rsidRPr="006343FB" w:rsidRDefault="006343FB" w:rsidP="00972B29">
      <w:pPr>
        <w:jc w:val="both"/>
        <w:rPr>
          <w:rFonts w:ascii="Bookman Old Style" w:hAnsi="Bookman Old Style"/>
          <w:b/>
          <w:color w:val="FF0000"/>
          <w:lang w:val="es-ES_tradnl"/>
        </w:rPr>
      </w:pPr>
      <w:r w:rsidRPr="006343FB">
        <w:rPr>
          <w:rFonts w:ascii="Bookman Old Style" w:hAnsi="Bookman Old Style"/>
          <w:b/>
          <w:color w:val="FF0000"/>
          <w:highlight w:val="yellow"/>
          <w:lang w:val="es-ES_tradnl"/>
        </w:rPr>
        <w:t>BOE 16/03/2021</w:t>
      </w:r>
    </w:p>
    <w:p w14:paraId="54022634" w14:textId="77777777" w:rsidR="006343FB" w:rsidRPr="006343FB" w:rsidRDefault="006343FB" w:rsidP="006343FB">
      <w:pPr>
        <w:jc w:val="both"/>
        <w:rPr>
          <w:rFonts w:ascii="Bookman Old Style" w:hAnsi="Bookman Old Style"/>
          <w:b/>
          <w:bCs/>
        </w:rPr>
      </w:pPr>
      <w:r w:rsidRPr="006343FB">
        <w:rPr>
          <w:rFonts w:ascii="Bookman Old Style" w:hAnsi="Bookman Old Style"/>
          <w:b/>
          <w:bCs/>
        </w:rPr>
        <w:t>V. Anuncios. - A. Contratación del Sector Público</w:t>
      </w:r>
    </w:p>
    <w:p w14:paraId="5423761C" w14:textId="77777777" w:rsidR="006343FB" w:rsidRPr="006343FB" w:rsidRDefault="006343FB" w:rsidP="006343FB">
      <w:pPr>
        <w:jc w:val="both"/>
        <w:rPr>
          <w:rFonts w:ascii="Bookman Old Style" w:hAnsi="Bookman Old Style"/>
          <w:b/>
        </w:rPr>
      </w:pPr>
      <w:r w:rsidRPr="006343FB">
        <w:rPr>
          <w:rFonts w:ascii="Bookman Old Style" w:hAnsi="Bookman Old Style"/>
          <w:b/>
        </w:rPr>
        <w:t>MINISTERIO DE SANIDAD</w:t>
      </w:r>
    </w:p>
    <w:p w14:paraId="04F4C038" w14:textId="77777777" w:rsidR="006343FB" w:rsidRPr="006343FB" w:rsidRDefault="006343FB" w:rsidP="006343FB">
      <w:pPr>
        <w:jc w:val="both"/>
        <w:rPr>
          <w:rFonts w:ascii="Bookman Old Style" w:hAnsi="Bookman Old Style"/>
          <w:bCs/>
        </w:rPr>
      </w:pPr>
      <w:r w:rsidRPr="006343FB">
        <w:rPr>
          <w:rFonts w:ascii="Bookman Old Style" w:hAnsi="Bookman Old Style"/>
          <w:bCs/>
        </w:rPr>
        <w:t xml:space="preserve">Anuncio de formalización de contratos de: Dirección del Instituto Nacional de Gestión Sanitaria (INGESA). Objeto: Servicio de recepción, almacenamiento, </w:t>
      </w:r>
      <w:r w:rsidRPr="006343FB">
        <w:rPr>
          <w:rFonts w:ascii="Bookman Old Style" w:hAnsi="Bookman Old Style"/>
          <w:bCs/>
        </w:rPr>
        <w:lastRenderedPageBreak/>
        <w:t>gestión y distribución de material sanitario, de protección y farmacéutico, para atender la situación creada por el COVID19. Expediente: Covid96.</w:t>
      </w:r>
    </w:p>
    <w:p w14:paraId="3C7EE4DC" w14:textId="77777777" w:rsidR="006343FB" w:rsidRPr="006343FB" w:rsidRDefault="00A9233C" w:rsidP="006343FB">
      <w:pPr>
        <w:jc w:val="both"/>
        <w:rPr>
          <w:rFonts w:ascii="Bookman Old Style" w:hAnsi="Bookman Old Style"/>
          <w:bCs/>
        </w:rPr>
      </w:pPr>
      <w:hyperlink r:id="rId551" w:tooltip="PDF firmado BOE-B-2021-12942" w:history="1">
        <w:r w:rsidR="006343FB" w:rsidRPr="006343FB">
          <w:rPr>
            <w:rStyle w:val="Hipervnculo"/>
            <w:rFonts w:ascii="Bookman Old Style" w:hAnsi="Bookman Old Style"/>
            <w:bCs/>
          </w:rPr>
          <w:t>PDF (BOE-B-2021-12942 - 2 págs. - 183 KB)</w:t>
        </w:r>
      </w:hyperlink>
    </w:p>
    <w:p w14:paraId="15380610" w14:textId="220DD540" w:rsidR="006343FB" w:rsidRPr="006343FB" w:rsidRDefault="006343FB" w:rsidP="006343FB">
      <w:pPr>
        <w:jc w:val="both"/>
        <w:rPr>
          <w:rFonts w:ascii="Bookman Old Style" w:hAnsi="Bookman Old Style"/>
          <w:bCs/>
        </w:rPr>
      </w:pPr>
      <w:r w:rsidRPr="006343FB">
        <w:rPr>
          <w:rFonts w:ascii="Bookman Old Style" w:hAnsi="Bookman Old Style"/>
          <w:bCs/>
        </w:rPr>
        <w:t>Anuncio de formalización de contratos de: Dirección del Instituto Nacional de Gestión Sanitaria (INGESA). Objeto: Servicios de recepción, almacenamiento y distribución del material sanitario y de protección contra el virus del Covid19. Expediente: Covid97.</w:t>
      </w:r>
    </w:p>
    <w:p w14:paraId="214D4139" w14:textId="77777777" w:rsidR="006343FB" w:rsidRPr="006343FB" w:rsidRDefault="00A9233C" w:rsidP="006343FB">
      <w:pPr>
        <w:jc w:val="both"/>
        <w:rPr>
          <w:rFonts w:ascii="Bookman Old Style" w:hAnsi="Bookman Old Style"/>
          <w:bCs/>
        </w:rPr>
      </w:pPr>
      <w:hyperlink r:id="rId552" w:tooltip="PDF firmado BOE-B-2021-12943" w:history="1">
        <w:r w:rsidR="006343FB" w:rsidRPr="006343FB">
          <w:rPr>
            <w:rStyle w:val="Hipervnculo"/>
            <w:rFonts w:ascii="Bookman Old Style" w:hAnsi="Bookman Old Style"/>
            <w:bCs/>
          </w:rPr>
          <w:t>PDF (BOE-B-2021-12943 - 2 págs. - 183 KB)</w:t>
        </w:r>
      </w:hyperlink>
    </w:p>
    <w:p w14:paraId="18BFA4CC" w14:textId="77777777" w:rsidR="006343FB" w:rsidRPr="006343FB" w:rsidRDefault="006343FB" w:rsidP="006343FB">
      <w:pPr>
        <w:jc w:val="both"/>
        <w:rPr>
          <w:rFonts w:ascii="Bookman Old Style" w:hAnsi="Bookman Old Style"/>
          <w:b/>
        </w:rPr>
      </w:pPr>
      <w:r w:rsidRPr="006343FB">
        <w:rPr>
          <w:rFonts w:ascii="Bookman Old Style" w:hAnsi="Bookman Old Style"/>
          <w:b/>
        </w:rPr>
        <w:t>MINISTERIO DE INCLUSIÓN, SEGURIDAD SOCIAL Y MIGRACIONES</w:t>
      </w:r>
    </w:p>
    <w:p w14:paraId="0B21F397" w14:textId="77777777" w:rsidR="006343FB" w:rsidRPr="006343FB" w:rsidRDefault="006343FB" w:rsidP="006343FB">
      <w:pPr>
        <w:jc w:val="both"/>
        <w:rPr>
          <w:rFonts w:ascii="Bookman Old Style" w:hAnsi="Bookman Old Style"/>
          <w:bCs/>
        </w:rPr>
      </w:pPr>
      <w:r w:rsidRPr="006343FB">
        <w:rPr>
          <w:rFonts w:ascii="Bookman Old Style" w:hAnsi="Bookman Old Style"/>
          <w:bCs/>
        </w:rPr>
        <w:t>Anuncio de formalización de contratos de: INSS-Servicios Centrales-Subdirección General de Gestión Económico - Presupuestaria y Estudios Económicos. Objeto: Suministro de productos necesarios con el fin de dotar a los empleados y a las instalaciones de los Servicios Centrales del INSS de medios adecuados para hacer frente al COVID-19. Expediente: 60/UC-4/21.</w:t>
      </w:r>
    </w:p>
    <w:p w14:paraId="308A944A" w14:textId="77777777" w:rsidR="006343FB" w:rsidRPr="006343FB" w:rsidRDefault="00A9233C" w:rsidP="006343FB">
      <w:pPr>
        <w:jc w:val="both"/>
        <w:rPr>
          <w:rFonts w:ascii="Bookman Old Style" w:hAnsi="Bookman Old Style"/>
          <w:bCs/>
        </w:rPr>
      </w:pPr>
      <w:hyperlink r:id="rId553" w:tooltip="PDF firmado BOE-B-2021-12951" w:history="1">
        <w:r w:rsidR="006343FB" w:rsidRPr="006343FB">
          <w:rPr>
            <w:rStyle w:val="Hipervnculo"/>
            <w:rFonts w:ascii="Bookman Old Style" w:hAnsi="Bookman Old Style"/>
            <w:bCs/>
          </w:rPr>
          <w:t>PDF (BOE-B-2021-12951 - 3 págs. - 196 KB)</w:t>
        </w:r>
      </w:hyperlink>
    </w:p>
    <w:p w14:paraId="66BC7D5D" w14:textId="6768677A" w:rsidR="00E953B5" w:rsidRPr="00E953B5" w:rsidRDefault="00E953B5" w:rsidP="00972B29">
      <w:pPr>
        <w:jc w:val="both"/>
        <w:rPr>
          <w:rFonts w:ascii="Bookman Old Style" w:hAnsi="Bookman Old Style"/>
          <w:b/>
          <w:color w:val="FF0000"/>
          <w:lang w:val="es-ES_tradnl"/>
        </w:rPr>
      </w:pPr>
      <w:r w:rsidRPr="00E953B5">
        <w:rPr>
          <w:rFonts w:ascii="Bookman Old Style" w:hAnsi="Bookman Old Style"/>
          <w:b/>
          <w:color w:val="FF0000"/>
          <w:highlight w:val="yellow"/>
          <w:lang w:val="es-ES_tradnl"/>
        </w:rPr>
        <w:t>BOE 15/03/2021</w:t>
      </w:r>
    </w:p>
    <w:p w14:paraId="4EAC246B" w14:textId="77777777" w:rsidR="00E953B5" w:rsidRPr="00E953B5" w:rsidRDefault="00E953B5" w:rsidP="00E953B5">
      <w:pPr>
        <w:jc w:val="both"/>
        <w:rPr>
          <w:rFonts w:ascii="Bookman Old Style" w:hAnsi="Bookman Old Style"/>
          <w:b/>
          <w:bCs/>
        </w:rPr>
      </w:pPr>
      <w:r w:rsidRPr="00E953B5">
        <w:rPr>
          <w:rFonts w:ascii="Bookman Old Style" w:hAnsi="Bookman Old Style"/>
          <w:b/>
          <w:bCs/>
        </w:rPr>
        <w:t>I. Disposiciones generales</w:t>
      </w:r>
    </w:p>
    <w:p w14:paraId="749F1FE9" w14:textId="77777777" w:rsidR="00E953B5" w:rsidRPr="00E953B5" w:rsidRDefault="00E953B5" w:rsidP="00E953B5">
      <w:pPr>
        <w:jc w:val="both"/>
        <w:rPr>
          <w:rFonts w:ascii="Bookman Old Style" w:hAnsi="Bookman Old Style"/>
          <w:b/>
          <w:bCs/>
        </w:rPr>
      </w:pPr>
      <w:r w:rsidRPr="00E953B5">
        <w:rPr>
          <w:rFonts w:ascii="Bookman Old Style" w:hAnsi="Bookman Old Style"/>
          <w:b/>
          <w:bCs/>
        </w:rPr>
        <w:t>Fronteras</w:t>
      </w:r>
    </w:p>
    <w:p w14:paraId="179834BE" w14:textId="77777777" w:rsidR="00E953B5" w:rsidRPr="00E953B5" w:rsidRDefault="00E953B5" w:rsidP="00E953B5">
      <w:pPr>
        <w:jc w:val="both"/>
        <w:rPr>
          <w:rFonts w:ascii="Bookman Old Style" w:hAnsi="Bookman Old Style"/>
          <w:bCs/>
        </w:rPr>
      </w:pPr>
      <w:r w:rsidRPr="00E953B5">
        <w:rPr>
          <w:rFonts w:ascii="Bookman Old Style" w:hAnsi="Bookman Old Style"/>
          <w:bCs/>
        </w:rPr>
        <w:t>Orden INT/230/2021, de 13 de marzo, por la que se prorrogan los controles en la frontera interior terrestre con Portugal, restablecidos con motivo de la situación de crisis sanitaria ocasionada por la COVID-19.</w:t>
      </w:r>
    </w:p>
    <w:p w14:paraId="452C23AE" w14:textId="77777777" w:rsidR="00E953B5" w:rsidRPr="00E953B5" w:rsidRDefault="00A9233C" w:rsidP="00E953B5">
      <w:pPr>
        <w:jc w:val="both"/>
        <w:rPr>
          <w:rFonts w:ascii="Bookman Old Style" w:hAnsi="Bookman Old Style"/>
          <w:b/>
        </w:rPr>
      </w:pPr>
      <w:hyperlink r:id="rId554" w:tooltip="PDF firmado BOE-A-2021-3983" w:history="1">
        <w:r w:rsidR="00E953B5" w:rsidRPr="00E953B5">
          <w:rPr>
            <w:rStyle w:val="Hipervnculo"/>
            <w:rFonts w:ascii="Bookman Old Style" w:hAnsi="Bookman Old Style"/>
            <w:bCs/>
          </w:rPr>
          <w:t>PDF (BOE-A-2021-3983 - 2 págs. - 217 KB)</w:t>
        </w:r>
      </w:hyperlink>
    </w:p>
    <w:p w14:paraId="22DE9986" w14:textId="77777777" w:rsidR="00E953B5" w:rsidRPr="00E953B5" w:rsidRDefault="00E953B5" w:rsidP="00E953B5">
      <w:pPr>
        <w:jc w:val="both"/>
        <w:rPr>
          <w:rFonts w:ascii="Bookman Old Style" w:hAnsi="Bookman Old Style"/>
          <w:b/>
          <w:bCs/>
        </w:rPr>
      </w:pPr>
      <w:r w:rsidRPr="00E953B5">
        <w:rPr>
          <w:rFonts w:ascii="Bookman Old Style" w:hAnsi="Bookman Old Style"/>
          <w:b/>
          <w:bCs/>
        </w:rPr>
        <w:t>V. Anuncios. - A. Contratación del Sector Público</w:t>
      </w:r>
    </w:p>
    <w:p w14:paraId="52B4C2A1" w14:textId="77777777" w:rsidR="00E953B5" w:rsidRPr="00E953B5" w:rsidRDefault="00E953B5" w:rsidP="00E953B5">
      <w:pPr>
        <w:jc w:val="both"/>
        <w:rPr>
          <w:rFonts w:ascii="Bookman Old Style" w:hAnsi="Bookman Old Style"/>
          <w:b/>
        </w:rPr>
      </w:pPr>
      <w:r w:rsidRPr="00E953B5">
        <w:rPr>
          <w:rFonts w:ascii="Bookman Old Style" w:hAnsi="Bookman Old Style"/>
          <w:b/>
        </w:rPr>
        <w:t>MINISTERIO DE SANIDAD</w:t>
      </w:r>
    </w:p>
    <w:p w14:paraId="7B9B7E70" w14:textId="77777777" w:rsidR="00E953B5" w:rsidRPr="00E953B5" w:rsidRDefault="00E953B5" w:rsidP="00E953B5">
      <w:pPr>
        <w:jc w:val="both"/>
        <w:rPr>
          <w:rFonts w:ascii="Bookman Old Style" w:hAnsi="Bookman Old Style"/>
          <w:bCs/>
        </w:rPr>
      </w:pPr>
      <w:r w:rsidRPr="00E953B5">
        <w:rPr>
          <w:rFonts w:ascii="Bookman Old Style" w:hAnsi="Bookman Old Style"/>
          <w:bCs/>
        </w:rPr>
        <w:t xml:space="preserve">Anuncio de formalización de contratos de: Dirección del Instituto Nacional de Gestión Sanitaria (INGESA). Objeto: Suministro de PROPOFOL, medicamento necesario para el tratamiento de pacientes críticos en las unidades de cuidados intensivos (UCI) </w:t>
      </w:r>
      <w:proofErr w:type="spellStart"/>
      <w:r w:rsidRPr="00E953B5">
        <w:rPr>
          <w:rFonts w:ascii="Bookman Old Style" w:hAnsi="Bookman Old Style"/>
          <w:bCs/>
        </w:rPr>
        <w:t>parra</w:t>
      </w:r>
      <w:proofErr w:type="spellEnd"/>
      <w:r w:rsidRPr="00E953B5">
        <w:rPr>
          <w:rFonts w:ascii="Bookman Old Style" w:hAnsi="Bookman Old Style"/>
          <w:bCs/>
        </w:rPr>
        <w:t xml:space="preserve"> hacer frente al </w:t>
      </w:r>
      <w:proofErr w:type="spellStart"/>
      <w:r w:rsidRPr="00E953B5">
        <w:rPr>
          <w:rFonts w:ascii="Bookman Old Style" w:hAnsi="Bookman Old Style"/>
          <w:bCs/>
        </w:rPr>
        <w:t>Covid</w:t>
      </w:r>
      <w:proofErr w:type="spellEnd"/>
      <w:r w:rsidRPr="00E953B5">
        <w:rPr>
          <w:rFonts w:ascii="Bookman Old Style" w:hAnsi="Bookman Old Style"/>
          <w:bCs/>
        </w:rPr>
        <w:t xml:space="preserve"> 19. Expediente: Covid95.</w:t>
      </w:r>
    </w:p>
    <w:p w14:paraId="174E9ABB" w14:textId="77777777" w:rsidR="00E953B5" w:rsidRPr="00E953B5" w:rsidRDefault="00A9233C" w:rsidP="00E953B5">
      <w:pPr>
        <w:jc w:val="both"/>
        <w:rPr>
          <w:rFonts w:ascii="Bookman Old Style" w:hAnsi="Bookman Old Style"/>
          <w:bCs/>
        </w:rPr>
      </w:pPr>
      <w:hyperlink r:id="rId555" w:tooltip="PDF firmado BOE-B-2021-12685" w:history="1">
        <w:r w:rsidR="00E953B5" w:rsidRPr="00E953B5">
          <w:rPr>
            <w:rStyle w:val="Hipervnculo"/>
            <w:rFonts w:ascii="Bookman Old Style" w:hAnsi="Bookman Old Style"/>
            <w:bCs/>
          </w:rPr>
          <w:t>PDF (BOE-B-2021-12685 - 2 págs. - 181 KB)</w:t>
        </w:r>
      </w:hyperlink>
    </w:p>
    <w:p w14:paraId="17A40FFC" w14:textId="631E4B78" w:rsidR="00E953B5" w:rsidRPr="00E953B5" w:rsidRDefault="00E953B5" w:rsidP="00E953B5">
      <w:pPr>
        <w:jc w:val="both"/>
        <w:rPr>
          <w:rFonts w:ascii="Bookman Old Style" w:hAnsi="Bookman Old Style"/>
          <w:bCs/>
        </w:rPr>
      </w:pPr>
      <w:r w:rsidRPr="00E953B5">
        <w:rPr>
          <w:rFonts w:ascii="Bookman Old Style" w:hAnsi="Bookman Old Style"/>
          <w:bCs/>
        </w:rPr>
        <w:t xml:space="preserve">Anuncio de formalización de contratos de: Dirección General de Salud Pública, Calidad e Innovación. Objeto: Adquisición material sanitario: termómetros por infrarrojos, tensiómetros/monitores de presión arterial </w:t>
      </w:r>
      <w:proofErr w:type="gramStart"/>
      <w:r w:rsidRPr="00E953B5">
        <w:rPr>
          <w:rFonts w:ascii="Bookman Old Style" w:hAnsi="Bookman Old Style"/>
          <w:bCs/>
        </w:rPr>
        <w:t>digitales detectores</w:t>
      </w:r>
      <w:proofErr w:type="gramEnd"/>
      <w:r w:rsidRPr="00E953B5">
        <w:rPr>
          <w:rFonts w:ascii="Bookman Old Style" w:hAnsi="Bookman Old Style"/>
          <w:bCs/>
        </w:rPr>
        <w:t xml:space="preserve"> de arritmias, </w:t>
      </w:r>
      <w:proofErr w:type="spellStart"/>
      <w:r w:rsidRPr="00E953B5">
        <w:rPr>
          <w:rFonts w:ascii="Bookman Old Style" w:hAnsi="Bookman Old Style"/>
          <w:bCs/>
        </w:rPr>
        <w:t>pulsioximetros</w:t>
      </w:r>
      <w:proofErr w:type="spellEnd"/>
      <w:r w:rsidRPr="00E953B5">
        <w:rPr>
          <w:rFonts w:ascii="Bookman Old Style" w:hAnsi="Bookman Old Style"/>
          <w:bCs/>
        </w:rPr>
        <w:t xml:space="preserve"> y fonendoscopios, para las Unidades de Control Sanitario de los Servicios Periféricos de Sanidad Exterior. Expediente: 202007COV002.</w:t>
      </w:r>
    </w:p>
    <w:p w14:paraId="0C05EF59" w14:textId="77777777" w:rsidR="00E953B5" w:rsidRPr="00E953B5" w:rsidRDefault="00A9233C" w:rsidP="00E953B5">
      <w:pPr>
        <w:jc w:val="both"/>
        <w:rPr>
          <w:rFonts w:ascii="Bookman Old Style" w:hAnsi="Bookman Old Style"/>
          <w:bCs/>
        </w:rPr>
      </w:pPr>
      <w:hyperlink r:id="rId556" w:tooltip="PDF firmado BOE-B-2021-12686" w:history="1">
        <w:r w:rsidR="00E953B5" w:rsidRPr="00E953B5">
          <w:rPr>
            <w:rStyle w:val="Hipervnculo"/>
            <w:rFonts w:ascii="Bookman Old Style" w:hAnsi="Bookman Old Style"/>
            <w:bCs/>
          </w:rPr>
          <w:t>PDF (BOE-B-2021-12686 - 2 págs. - 188 KB)</w:t>
        </w:r>
      </w:hyperlink>
    </w:p>
    <w:p w14:paraId="64C6A133" w14:textId="77777777" w:rsidR="00E953B5" w:rsidRPr="008B464A" w:rsidRDefault="00E953B5" w:rsidP="00E953B5">
      <w:pPr>
        <w:rPr>
          <w:rFonts w:ascii="Bookman Old Style" w:hAnsi="Bookman Old Style"/>
          <w:b/>
          <w:color w:val="FF0000"/>
          <w:lang w:val="es-ES_tradnl"/>
        </w:rPr>
      </w:pPr>
      <w:r w:rsidRPr="001B7BFD">
        <w:rPr>
          <w:rFonts w:ascii="Bookman Old Style" w:hAnsi="Bookman Old Style"/>
          <w:b/>
          <w:color w:val="FF0000"/>
          <w:highlight w:val="yellow"/>
          <w:lang w:val="es-ES_tradnl"/>
        </w:rPr>
        <w:t>BOE 13/03/2021</w:t>
      </w:r>
    </w:p>
    <w:p w14:paraId="33230662" w14:textId="77777777" w:rsidR="00E953B5" w:rsidRPr="008B464A" w:rsidRDefault="00E953B5" w:rsidP="00E953B5">
      <w:pPr>
        <w:jc w:val="both"/>
        <w:rPr>
          <w:rFonts w:ascii="Bookman Old Style" w:hAnsi="Bookman Old Style"/>
          <w:b/>
          <w:bCs/>
        </w:rPr>
      </w:pPr>
      <w:r w:rsidRPr="008B464A">
        <w:rPr>
          <w:rFonts w:ascii="Bookman Old Style" w:hAnsi="Bookman Old Style"/>
          <w:b/>
          <w:bCs/>
        </w:rPr>
        <w:t>JEFATURA DEL ESTADO</w:t>
      </w:r>
    </w:p>
    <w:p w14:paraId="61B8A3CF" w14:textId="77777777" w:rsidR="00E953B5" w:rsidRPr="008B464A" w:rsidRDefault="00E953B5" w:rsidP="00E953B5">
      <w:pPr>
        <w:rPr>
          <w:rFonts w:ascii="Bookman Old Style" w:hAnsi="Bookman Old Style"/>
          <w:b/>
          <w:bCs/>
        </w:rPr>
      </w:pPr>
      <w:r w:rsidRPr="008B464A">
        <w:rPr>
          <w:rFonts w:ascii="Bookman Old Style" w:hAnsi="Bookman Old Style"/>
          <w:b/>
          <w:bCs/>
        </w:rPr>
        <w:t>Medidas urgentes</w:t>
      </w:r>
    </w:p>
    <w:p w14:paraId="03711D9C" w14:textId="77777777" w:rsidR="00E953B5" w:rsidRPr="008B464A" w:rsidRDefault="00E953B5" w:rsidP="00E953B5">
      <w:pPr>
        <w:rPr>
          <w:rFonts w:ascii="Bookman Old Style" w:hAnsi="Bookman Old Style"/>
          <w:bCs/>
        </w:rPr>
      </w:pPr>
      <w:r w:rsidRPr="008B464A">
        <w:rPr>
          <w:rFonts w:ascii="Bookman Old Style" w:hAnsi="Bookman Old Style"/>
          <w:bCs/>
        </w:rPr>
        <w:t>Real Decreto-ley 5/2021, de 12 de marzo, de medidas extraordinarias de apoyo a la solvencia empresarial en respuesta a la pandemia de la COVID-19.</w:t>
      </w:r>
    </w:p>
    <w:p w14:paraId="2589A23F" w14:textId="77777777" w:rsidR="00E953B5" w:rsidRPr="008B464A" w:rsidRDefault="00A9233C" w:rsidP="00E953B5">
      <w:pPr>
        <w:pStyle w:val="puntopdf"/>
        <w:shd w:val="clear" w:color="auto" w:fill="F8F8F8"/>
        <w:spacing w:before="0" w:after="0"/>
        <w:ind w:right="240"/>
        <w:rPr>
          <w:rFonts w:ascii="Bookman Old Style" w:eastAsia="Times New Roman" w:hAnsi="Bookman Old Style"/>
          <w:color w:val="000000"/>
          <w:sz w:val="22"/>
          <w:szCs w:val="22"/>
        </w:rPr>
      </w:pPr>
      <w:hyperlink r:id="rId557" w:tooltip="PDF firmado BOE-A-2021-3946" w:history="1">
        <w:r w:rsidR="00E953B5" w:rsidRPr="008B464A">
          <w:rPr>
            <w:rStyle w:val="Hipervnculo"/>
            <w:rFonts w:ascii="Bookman Old Style" w:eastAsia="Times New Roman" w:hAnsi="Bookman Old Style"/>
            <w:sz w:val="22"/>
            <w:szCs w:val="22"/>
          </w:rPr>
          <w:t>PDF (BOE-A-2021-3946 - 43 págs. - 758 KB)</w:t>
        </w:r>
      </w:hyperlink>
    </w:p>
    <w:p w14:paraId="2C2203AF" w14:textId="77777777" w:rsidR="00E953B5" w:rsidRPr="008B464A" w:rsidRDefault="00E953B5" w:rsidP="00E953B5">
      <w:pPr>
        <w:rPr>
          <w:rFonts w:ascii="Bookman Old Style" w:hAnsi="Bookman Old Style"/>
          <w:b/>
          <w:bCs/>
        </w:rPr>
      </w:pPr>
      <w:r w:rsidRPr="008B464A">
        <w:rPr>
          <w:rFonts w:ascii="Bookman Old Style" w:hAnsi="Bookman Old Style"/>
          <w:b/>
          <w:bCs/>
        </w:rPr>
        <w:t>MINISTERIO DE JUSTICIA</w:t>
      </w:r>
    </w:p>
    <w:p w14:paraId="2FF41E47" w14:textId="77777777" w:rsidR="00E953B5" w:rsidRPr="008B464A" w:rsidRDefault="00E953B5" w:rsidP="00E953B5">
      <w:pPr>
        <w:rPr>
          <w:rFonts w:ascii="Bookman Old Style" w:hAnsi="Bookman Old Style"/>
          <w:b/>
          <w:bCs/>
        </w:rPr>
      </w:pPr>
      <w:r w:rsidRPr="008B464A">
        <w:rPr>
          <w:rFonts w:ascii="Bookman Old Style" w:hAnsi="Bookman Old Style"/>
          <w:b/>
          <w:bCs/>
        </w:rPr>
        <w:t>Demarcación y planta judicial</w:t>
      </w:r>
    </w:p>
    <w:p w14:paraId="433A4B21" w14:textId="77777777" w:rsidR="00E953B5" w:rsidRPr="008B464A" w:rsidRDefault="00E953B5" w:rsidP="00E953B5">
      <w:pPr>
        <w:rPr>
          <w:rFonts w:ascii="Bookman Old Style" w:hAnsi="Bookman Old Style"/>
          <w:bCs/>
        </w:rPr>
      </w:pPr>
      <w:r w:rsidRPr="008B464A">
        <w:rPr>
          <w:rFonts w:ascii="Bookman Old Style" w:hAnsi="Bookman Old Style"/>
          <w:bCs/>
        </w:rPr>
        <w:t>Orden JUS/227/2021, de 10 de marzo, por la que se dispone la fecha de entrada en funcionamiento de nueve juzgados COVID-19, correspondientes a la programación del año 2020.</w:t>
      </w:r>
    </w:p>
    <w:p w14:paraId="2E6119D0" w14:textId="77777777" w:rsidR="00E953B5" w:rsidRPr="008B464A" w:rsidRDefault="00A9233C" w:rsidP="00E953B5">
      <w:pPr>
        <w:pStyle w:val="puntopdf"/>
        <w:spacing w:before="0" w:after="0"/>
        <w:rPr>
          <w:rFonts w:ascii="Bookman Old Style" w:eastAsia="Times New Roman" w:hAnsi="Bookman Old Style"/>
          <w:color w:val="000000"/>
          <w:sz w:val="22"/>
          <w:szCs w:val="22"/>
        </w:rPr>
      </w:pPr>
      <w:hyperlink r:id="rId558" w:tooltip="PDF firmado BOE-A-2021-3965" w:history="1">
        <w:r w:rsidR="00E953B5" w:rsidRPr="008B464A">
          <w:rPr>
            <w:rStyle w:val="Hipervnculo"/>
            <w:rFonts w:ascii="Bookman Old Style" w:eastAsia="Times New Roman" w:hAnsi="Bookman Old Style"/>
            <w:sz w:val="22"/>
            <w:szCs w:val="22"/>
          </w:rPr>
          <w:t>PDF (BOE-A-2021-3965 - 2 págs. - 216 KB)</w:t>
        </w:r>
      </w:hyperlink>
    </w:p>
    <w:p w14:paraId="5E281ED2" w14:textId="77777777" w:rsidR="00E953B5" w:rsidRPr="008B464A" w:rsidRDefault="00E953B5" w:rsidP="00E953B5">
      <w:pPr>
        <w:rPr>
          <w:rFonts w:ascii="Bookman Old Style" w:hAnsi="Bookman Old Style"/>
          <w:b/>
          <w:bCs/>
        </w:rPr>
      </w:pPr>
      <w:r w:rsidRPr="008B464A">
        <w:rPr>
          <w:rFonts w:ascii="Bookman Old Style" w:hAnsi="Bookman Old Style"/>
          <w:b/>
          <w:bCs/>
        </w:rPr>
        <w:t>V. Anuncios. - A. Contratación del Sector Público</w:t>
      </w:r>
    </w:p>
    <w:p w14:paraId="44334B76" w14:textId="77777777" w:rsidR="00E953B5" w:rsidRPr="008B464A" w:rsidRDefault="00E953B5" w:rsidP="00E953B5">
      <w:pPr>
        <w:rPr>
          <w:rFonts w:ascii="Bookman Old Style" w:hAnsi="Bookman Old Style"/>
          <w:b/>
          <w:bCs/>
        </w:rPr>
      </w:pPr>
      <w:r w:rsidRPr="008B464A">
        <w:rPr>
          <w:rFonts w:ascii="Bookman Old Style" w:hAnsi="Bookman Old Style"/>
          <w:b/>
          <w:bCs/>
        </w:rPr>
        <w:t>MINISTERIO DE TRANSPORTES, MOVILIDAD Y AGENDA URBANA</w:t>
      </w:r>
    </w:p>
    <w:p w14:paraId="7EE2BA4A" w14:textId="77777777" w:rsidR="00E953B5" w:rsidRPr="008B464A" w:rsidRDefault="00E953B5" w:rsidP="00E953B5">
      <w:pPr>
        <w:rPr>
          <w:rFonts w:ascii="Bookman Old Style" w:hAnsi="Bookman Old Style"/>
          <w:bCs/>
        </w:rPr>
      </w:pPr>
      <w:r w:rsidRPr="008B464A">
        <w:rPr>
          <w:rFonts w:ascii="Bookman Old Style" w:hAnsi="Bookman Old Style"/>
          <w:bCs/>
        </w:rPr>
        <w:t>Anuncio de licitación de: Dirección General de Aviación Civil. Objeto: Servicios de transporte aéreo regular sometidos a obligaciones de servicio público en las rutas aéreas La Gomera - Gran Canaria y La Gomera - Tenerife Norte. Expediente: 040A2021.</w:t>
      </w:r>
    </w:p>
    <w:p w14:paraId="5B11B393" w14:textId="77777777" w:rsidR="00E953B5" w:rsidRPr="008B464A" w:rsidRDefault="00A9233C" w:rsidP="00E953B5">
      <w:pPr>
        <w:pStyle w:val="puntopdf"/>
        <w:spacing w:before="0" w:after="0"/>
        <w:rPr>
          <w:rFonts w:ascii="Bookman Old Style" w:eastAsia="Times New Roman" w:hAnsi="Bookman Old Style"/>
          <w:color w:val="000000"/>
          <w:sz w:val="22"/>
          <w:szCs w:val="22"/>
        </w:rPr>
      </w:pPr>
      <w:hyperlink r:id="rId559" w:tooltip="PDF firmado BOE-B-2021-12374" w:history="1">
        <w:r w:rsidR="00E953B5" w:rsidRPr="008B464A">
          <w:rPr>
            <w:rStyle w:val="Hipervnculo"/>
            <w:rFonts w:ascii="Bookman Old Style" w:eastAsia="Times New Roman" w:hAnsi="Bookman Old Style"/>
            <w:sz w:val="22"/>
            <w:szCs w:val="22"/>
          </w:rPr>
          <w:t>PDF (BOE-B-2021-12374 - 3 págs. - 193 KB)</w:t>
        </w:r>
      </w:hyperlink>
    </w:p>
    <w:p w14:paraId="5122F0A2" w14:textId="77777777" w:rsidR="00E953B5" w:rsidRPr="008B464A" w:rsidRDefault="00E953B5" w:rsidP="00E953B5">
      <w:pPr>
        <w:rPr>
          <w:rFonts w:ascii="Bookman Old Style" w:hAnsi="Bookman Old Style"/>
          <w:b/>
          <w:bCs/>
        </w:rPr>
      </w:pPr>
      <w:r w:rsidRPr="008B464A">
        <w:rPr>
          <w:rFonts w:ascii="Bookman Old Style" w:hAnsi="Bookman Old Style"/>
          <w:b/>
          <w:bCs/>
        </w:rPr>
        <w:t>V. Anuncios. - B. Otros anuncios oficiales</w:t>
      </w:r>
    </w:p>
    <w:p w14:paraId="0AC2FF50" w14:textId="77777777" w:rsidR="00E953B5" w:rsidRPr="008B464A" w:rsidRDefault="00E953B5" w:rsidP="00E953B5">
      <w:pPr>
        <w:rPr>
          <w:rFonts w:ascii="Bookman Old Style" w:hAnsi="Bookman Old Style"/>
          <w:b/>
          <w:bCs/>
        </w:rPr>
      </w:pPr>
      <w:r w:rsidRPr="008B464A">
        <w:rPr>
          <w:rFonts w:ascii="Bookman Old Style" w:hAnsi="Bookman Old Style"/>
          <w:b/>
          <w:bCs/>
        </w:rPr>
        <w:t>MINISTERIO DE TRANSPORTES, MOVILIDAD Y AGENDA URBANA</w:t>
      </w:r>
    </w:p>
    <w:p w14:paraId="75C94B85" w14:textId="77777777" w:rsidR="00E953B5" w:rsidRPr="008B464A" w:rsidRDefault="00E953B5" w:rsidP="00E953B5">
      <w:pPr>
        <w:rPr>
          <w:rFonts w:ascii="Bookman Old Style" w:hAnsi="Bookman Old Style"/>
          <w:bCs/>
        </w:rPr>
      </w:pPr>
      <w:r w:rsidRPr="008B464A">
        <w:rPr>
          <w:rFonts w:ascii="Bookman Old Style" w:hAnsi="Bookman Old Style"/>
          <w:bCs/>
        </w:rPr>
        <w:t>Anuncio de la Dirección General de Aviación Civil, por el que se somete a Información Pública la propuesta de revisión del Plan Director del Aeropuerto César Manrique Lanzarote, junto con su Estudio Ambiental Estratégico.</w:t>
      </w:r>
    </w:p>
    <w:p w14:paraId="466314A4" w14:textId="77777777" w:rsidR="00E953B5" w:rsidRPr="008B464A" w:rsidRDefault="00A9233C" w:rsidP="00E953B5">
      <w:pPr>
        <w:pStyle w:val="puntopdf"/>
        <w:shd w:val="clear" w:color="auto" w:fill="F8F8F8"/>
        <w:spacing w:before="0" w:after="0"/>
        <w:ind w:right="240"/>
        <w:rPr>
          <w:rFonts w:ascii="Bookman Old Style" w:eastAsia="Times New Roman" w:hAnsi="Bookman Old Style"/>
          <w:color w:val="000000"/>
          <w:sz w:val="22"/>
          <w:szCs w:val="22"/>
        </w:rPr>
      </w:pPr>
      <w:hyperlink r:id="rId560" w:tooltip="PDF firmado BOE-B-2021-12418" w:history="1">
        <w:r w:rsidR="00E953B5" w:rsidRPr="008B464A">
          <w:rPr>
            <w:rStyle w:val="Hipervnculo"/>
            <w:rFonts w:ascii="Bookman Old Style" w:eastAsia="Times New Roman" w:hAnsi="Bookman Old Style"/>
            <w:sz w:val="22"/>
            <w:szCs w:val="22"/>
          </w:rPr>
          <w:t>PDF (BOE-B-2021-12418 - 1 pág. - 169 KB)</w:t>
        </w:r>
      </w:hyperlink>
    </w:p>
    <w:p w14:paraId="5E3B0778" w14:textId="77777777" w:rsidR="00E953B5" w:rsidRPr="008B464A" w:rsidRDefault="00E953B5" w:rsidP="00E953B5">
      <w:pPr>
        <w:pStyle w:val="puntopdf"/>
        <w:shd w:val="clear" w:color="auto" w:fill="F8F8F8"/>
        <w:spacing w:before="0" w:after="0"/>
        <w:ind w:right="240"/>
        <w:rPr>
          <w:rFonts w:ascii="Bookman Old Style" w:hAnsi="Bookman Old Style"/>
          <w:b/>
          <w:color w:val="FF0000"/>
          <w:lang w:val="es-ES_tradnl"/>
        </w:rPr>
      </w:pPr>
      <w:r w:rsidRPr="001B7BFD">
        <w:rPr>
          <w:rFonts w:ascii="Bookman Old Style" w:hAnsi="Bookman Old Style"/>
          <w:b/>
          <w:color w:val="FF0000"/>
          <w:highlight w:val="yellow"/>
          <w:lang w:val="es-ES_tradnl"/>
        </w:rPr>
        <w:t>BOC 13/03/2021</w:t>
      </w:r>
    </w:p>
    <w:p w14:paraId="199A6DC6" w14:textId="77777777" w:rsidR="00E953B5" w:rsidRPr="008B464A" w:rsidRDefault="00E953B5" w:rsidP="00E953B5">
      <w:pPr>
        <w:jc w:val="both"/>
        <w:rPr>
          <w:rFonts w:ascii="Bookman Old Style" w:hAnsi="Bookman Old Style"/>
          <w:b/>
          <w:bCs/>
        </w:rPr>
      </w:pPr>
      <w:r w:rsidRPr="008B464A">
        <w:rPr>
          <w:rFonts w:ascii="Bookman Old Style" w:hAnsi="Bookman Old Style"/>
          <w:b/>
          <w:bCs/>
        </w:rPr>
        <w:t>III. Otras Resoluciones</w:t>
      </w:r>
    </w:p>
    <w:p w14:paraId="5471FCFA" w14:textId="77777777" w:rsidR="00E953B5" w:rsidRPr="00CE038B" w:rsidRDefault="00E953B5" w:rsidP="00E953B5">
      <w:pPr>
        <w:rPr>
          <w:rFonts w:ascii="Bookman Old Style" w:hAnsi="Bookman Old Style"/>
          <w:b/>
          <w:bCs/>
        </w:rPr>
      </w:pPr>
      <w:r w:rsidRPr="008B464A">
        <w:rPr>
          <w:rFonts w:ascii="Bookman Old Style" w:hAnsi="Bookman Old Style"/>
          <w:b/>
          <w:bCs/>
        </w:rPr>
        <w:t>Presidenc</w:t>
      </w:r>
      <w:r w:rsidRPr="00CE038B">
        <w:rPr>
          <w:rFonts w:ascii="Bookman Old Style" w:hAnsi="Bookman Old Style"/>
          <w:b/>
          <w:bCs/>
        </w:rPr>
        <w:t>ia del Gobierno</w:t>
      </w:r>
    </w:p>
    <w:p w14:paraId="3402D791" w14:textId="77777777" w:rsidR="00E953B5" w:rsidRPr="001E22CC" w:rsidRDefault="00A9233C" w:rsidP="00E953B5">
      <w:pPr>
        <w:pStyle w:val="justificadoboc"/>
        <w:shd w:val="clear" w:color="auto" w:fill="FFFFFF"/>
        <w:spacing w:before="288" w:beforeAutospacing="0" w:after="288" w:afterAutospacing="0"/>
        <w:jc w:val="both"/>
        <w:rPr>
          <w:rFonts w:ascii="Bookman Old Style" w:hAnsi="Bookman Old Style" w:cs="Arial"/>
          <w:color w:val="000000"/>
          <w:sz w:val="22"/>
          <w:szCs w:val="22"/>
        </w:rPr>
      </w:pPr>
      <w:hyperlink r:id="rId561" w:tooltip="Ir a la disposición 2012/048/001" w:history="1">
        <w:r w:rsidR="00E953B5" w:rsidRPr="001E22CC">
          <w:rPr>
            <w:rStyle w:val="Hipervnculo"/>
            <w:rFonts w:ascii="Bookman Old Style" w:hAnsi="Bookman Old Style" w:cs="Arial"/>
            <w:b/>
            <w:bCs/>
            <w:color w:val="003399"/>
            <w:sz w:val="22"/>
            <w:szCs w:val="22"/>
          </w:rPr>
          <w:t>1303</w:t>
        </w:r>
      </w:hyperlink>
      <w:r w:rsidR="00E953B5" w:rsidRPr="001E22CC">
        <w:rPr>
          <w:rFonts w:ascii="Bookman Old Style" w:hAnsi="Bookman Old Style" w:cs="Arial"/>
          <w:color w:val="000000"/>
          <w:sz w:val="22"/>
          <w:szCs w:val="22"/>
        </w:rPr>
        <w:t> </w:t>
      </w:r>
      <w:hyperlink r:id="rId562" w:history="1">
        <w:r w:rsidR="00E953B5" w:rsidRPr="001E22CC">
          <w:rPr>
            <w:rStyle w:val="Hipervnculo"/>
            <w:rFonts w:ascii="Bookman Old Style" w:hAnsi="Bookman Old Style" w:cs="Arial"/>
            <w:color w:val="003399"/>
            <w:sz w:val="22"/>
            <w:szCs w:val="22"/>
          </w:rPr>
          <w:t xml:space="preserve">DECRETO 14/2021, de 11 de marzo, del Presidente, por el que se aprueban medidas específicas y temporales, en el ámbito de las islas de </w:t>
        </w:r>
        <w:r w:rsidR="00E953B5" w:rsidRPr="001E22CC">
          <w:rPr>
            <w:rStyle w:val="Hipervnculo"/>
            <w:rFonts w:ascii="Bookman Old Style" w:hAnsi="Bookman Old Style" w:cs="Arial"/>
            <w:color w:val="003399"/>
            <w:sz w:val="22"/>
            <w:szCs w:val="22"/>
          </w:rPr>
          <w:lastRenderedPageBreak/>
          <w:t>Tenerife, Gran Canaria y Fuerteventura, en aplicación del Real Decreto 926/2020, de 25 de octubre, por el que se declara el estado de alarma, para contener la propagación de infecciones causadas por el SARS-CoV-2, de aplicación especial y prevalente respecto del Decreto 94/2020, de 23 de diciembre, del Presidente y sus sucesivas actualizaciones.</w:t>
        </w:r>
      </w:hyperlink>
    </w:p>
    <w:p w14:paraId="6C1499DC" w14:textId="77777777" w:rsidR="00E953B5" w:rsidRPr="00467680" w:rsidRDefault="00E953B5" w:rsidP="00E953B5">
      <w:pPr>
        <w:rPr>
          <w:rFonts w:ascii="Bookman Old Style" w:hAnsi="Bookman Old Style"/>
          <w:bCs/>
        </w:rPr>
      </w:pPr>
      <w:r w:rsidRPr="00467680">
        <w:rPr>
          <w:rFonts w:ascii="Bookman Old Style" w:hAnsi="Bookman Old Style"/>
          <w:bCs/>
        </w:rPr>
        <w:t>2 páginas. Formato de archivo en PDF/Adobe Acrobat. Tamaño: 273.05 Kb.</w:t>
      </w:r>
    </w:p>
    <w:p w14:paraId="6D5F71FF" w14:textId="77777777" w:rsidR="00E953B5" w:rsidRDefault="00E953B5" w:rsidP="00E953B5">
      <w:pPr>
        <w:rPr>
          <w:rFonts w:ascii="Arial" w:eastAsia="Times New Roman" w:hAnsi="Arial" w:cs="Arial"/>
          <w:color w:val="AAAAAA"/>
          <w:sz w:val="18"/>
          <w:szCs w:val="18"/>
        </w:rPr>
      </w:pPr>
      <w:r w:rsidRPr="00467680">
        <w:rPr>
          <w:rFonts w:ascii="Bookman Old Style" w:hAnsi="Bookman Old Style"/>
          <w:bCs/>
        </w:rPr>
        <w:t>BOC-A-2021-051-1303.</w:t>
      </w:r>
      <w:r>
        <w:rPr>
          <w:rFonts w:ascii="Arial" w:eastAsia="Times New Roman" w:hAnsi="Arial" w:cs="Arial"/>
          <w:color w:val="AAAAAA"/>
          <w:sz w:val="18"/>
          <w:szCs w:val="18"/>
        </w:rPr>
        <w:t> </w:t>
      </w:r>
      <w:hyperlink r:id="rId563" w:tooltip="Vista previa (Versión no oficial)" w:history="1">
        <w:r w:rsidRPr="008335D0">
          <w:rPr>
            <w:rStyle w:val="Hipervnculo"/>
            <w:rFonts w:ascii="Bookman Old Style" w:eastAsia="Times New Roman" w:hAnsi="Bookman Old Style" w:cs="Arial"/>
            <w:color w:val="003399"/>
          </w:rPr>
          <w:t>Versión HTML</w:t>
        </w:r>
      </w:hyperlink>
      <w:r w:rsidRPr="008335D0">
        <w:rPr>
          <w:rFonts w:ascii="Bookman Old Style" w:eastAsia="Times New Roman" w:hAnsi="Bookman Old Style" w:cs="Arial"/>
          <w:color w:val="AAAAAA"/>
        </w:rPr>
        <w:t> - </w:t>
      </w:r>
      <w:hyperlink r:id="rId564" w:tooltip="Descargar la firma electrónica" w:history="1">
        <w:r w:rsidRPr="008335D0">
          <w:rPr>
            <w:rStyle w:val="Hipervnculo"/>
            <w:rFonts w:ascii="Bookman Old Style" w:eastAsia="Times New Roman" w:hAnsi="Bookman Old Style" w:cs="Arial"/>
            <w:color w:val="003399"/>
          </w:rPr>
          <w:t>Firma electrónica</w:t>
        </w:r>
      </w:hyperlink>
      <w:r w:rsidRPr="008335D0">
        <w:rPr>
          <w:rFonts w:ascii="Bookman Old Style" w:eastAsia="Times New Roman" w:hAnsi="Bookman Old Style" w:cs="Arial"/>
          <w:color w:val="AAAAAA"/>
        </w:rPr>
        <w:t> - </w:t>
      </w:r>
      <w:hyperlink r:id="rId565" w:tooltip="Descargar en formato PDF" w:history="1">
        <w:r w:rsidRPr="008335D0">
          <w:rPr>
            <w:rStyle w:val="Hipervnculo"/>
            <w:rFonts w:ascii="Bookman Old Style" w:eastAsia="Times New Roman" w:hAnsi="Bookman Old Style" w:cs="Arial"/>
            <w:color w:val="003399"/>
          </w:rPr>
          <w:t>Descargar</w:t>
        </w:r>
      </w:hyperlink>
    </w:p>
    <w:p w14:paraId="01A54531" w14:textId="77777777" w:rsidR="00E953B5" w:rsidRPr="001E22CC" w:rsidRDefault="00A9233C" w:rsidP="00E953B5">
      <w:pPr>
        <w:pStyle w:val="justificadoboc"/>
        <w:shd w:val="clear" w:color="auto" w:fill="FFFFFF"/>
        <w:spacing w:before="288" w:beforeAutospacing="0" w:after="288" w:afterAutospacing="0"/>
        <w:jc w:val="both"/>
        <w:rPr>
          <w:rFonts w:ascii="Bookman Old Style" w:hAnsi="Bookman Old Style" w:cs="Arial"/>
          <w:color w:val="000000"/>
          <w:sz w:val="22"/>
          <w:szCs w:val="22"/>
        </w:rPr>
      </w:pPr>
      <w:hyperlink r:id="rId566" w:tooltip="Ir a la disposición 2012/048/001" w:history="1">
        <w:r w:rsidR="00E953B5" w:rsidRPr="001E22CC">
          <w:rPr>
            <w:rStyle w:val="Hipervnculo"/>
            <w:rFonts w:ascii="Bookman Old Style" w:hAnsi="Bookman Old Style" w:cs="Arial"/>
            <w:b/>
            <w:bCs/>
            <w:color w:val="003399"/>
            <w:sz w:val="22"/>
            <w:szCs w:val="22"/>
          </w:rPr>
          <w:t>1304</w:t>
        </w:r>
      </w:hyperlink>
      <w:r w:rsidR="00E953B5" w:rsidRPr="001E22CC">
        <w:rPr>
          <w:rFonts w:ascii="Bookman Old Style" w:hAnsi="Bookman Old Style" w:cs="Arial"/>
          <w:color w:val="000000"/>
          <w:sz w:val="22"/>
          <w:szCs w:val="22"/>
        </w:rPr>
        <w:t> </w:t>
      </w:r>
      <w:hyperlink r:id="rId567" w:history="1">
        <w:r w:rsidR="00E953B5" w:rsidRPr="001E22CC">
          <w:rPr>
            <w:rStyle w:val="Hipervnculo"/>
            <w:rFonts w:ascii="Bookman Old Style" w:hAnsi="Bookman Old Style" w:cs="Arial"/>
            <w:color w:val="003399"/>
            <w:sz w:val="22"/>
            <w:szCs w:val="22"/>
          </w:rPr>
          <w:t>Secretaría General.- Resolución de 12 de marzo de 2021, por la que se dispone la publicación del Acuerdo por el que se aprueban medidas específicas y temporales, en el ámbito de las islas de Tenerife, Gran Canaria y Fuerteventura, de aplicación especial y prevalente respecto del Acuerdo de Gobierno de 19 de junio de 2020 y sus sucesivas actualizaciones.</w:t>
        </w:r>
      </w:hyperlink>
    </w:p>
    <w:p w14:paraId="3C5C1E86" w14:textId="77777777" w:rsidR="00E953B5" w:rsidRPr="00542D1B" w:rsidRDefault="00E953B5" w:rsidP="00E953B5">
      <w:pPr>
        <w:rPr>
          <w:rFonts w:ascii="Bookman Old Style" w:hAnsi="Bookman Old Style"/>
          <w:bCs/>
        </w:rPr>
      </w:pPr>
      <w:r w:rsidRPr="00542D1B">
        <w:rPr>
          <w:rFonts w:ascii="Bookman Old Style" w:hAnsi="Bookman Old Style"/>
          <w:bCs/>
        </w:rPr>
        <w:t>7 páginas. Formato de archivo en PDF/Adobe Acrobat. Tamaño: 521.96 Kb.</w:t>
      </w:r>
    </w:p>
    <w:p w14:paraId="350BDD96" w14:textId="77777777" w:rsidR="00E953B5" w:rsidRDefault="00E953B5" w:rsidP="00E953B5">
      <w:pPr>
        <w:rPr>
          <w:rFonts w:ascii="Arial" w:eastAsia="Times New Roman" w:hAnsi="Arial" w:cs="Arial"/>
          <w:color w:val="AAAAAA"/>
          <w:sz w:val="18"/>
          <w:szCs w:val="18"/>
        </w:rPr>
      </w:pPr>
      <w:r w:rsidRPr="00542D1B">
        <w:rPr>
          <w:rFonts w:ascii="Bookman Old Style" w:hAnsi="Bookman Old Style"/>
          <w:bCs/>
        </w:rPr>
        <w:t>BOC-A-2021-051-1304</w:t>
      </w:r>
      <w:r>
        <w:rPr>
          <w:rFonts w:ascii="Arial" w:eastAsia="Times New Roman" w:hAnsi="Arial" w:cs="Arial"/>
          <w:color w:val="AAAAAA"/>
          <w:sz w:val="18"/>
          <w:szCs w:val="18"/>
        </w:rPr>
        <w:t>. </w:t>
      </w:r>
      <w:hyperlink r:id="rId568" w:tooltip="Vista previa (Versión no oficial)" w:history="1">
        <w:r w:rsidRPr="00CF2D96">
          <w:rPr>
            <w:rStyle w:val="Hipervnculo"/>
            <w:rFonts w:ascii="Bookman Old Style" w:eastAsia="Times New Roman" w:hAnsi="Bookman Old Style" w:cs="Arial"/>
            <w:color w:val="003399"/>
          </w:rPr>
          <w:t>Versión HTML</w:t>
        </w:r>
      </w:hyperlink>
      <w:r w:rsidRPr="00CF2D96">
        <w:rPr>
          <w:rFonts w:ascii="Bookman Old Style" w:eastAsia="Times New Roman" w:hAnsi="Bookman Old Style" w:cs="Arial"/>
          <w:color w:val="AAAAAA"/>
        </w:rPr>
        <w:t> - </w:t>
      </w:r>
      <w:hyperlink r:id="rId569" w:tooltip="Descargar la firma electrónica" w:history="1">
        <w:r w:rsidRPr="00CF2D96">
          <w:rPr>
            <w:rStyle w:val="Hipervnculo"/>
            <w:rFonts w:ascii="Bookman Old Style" w:eastAsia="Times New Roman" w:hAnsi="Bookman Old Style" w:cs="Arial"/>
            <w:color w:val="003399"/>
          </w:rPr>
          <w:t>Firma electrónica</w:t>
        </w:r>
      </w:hyperlink>
      <w:r w:rsidRPr="00CF2D96">
        <w:rPr>
          <w:rFonts w:ascii="Bookman Old Style" w:eastAsia="Times New Roman" w:hAnsi="Bookman Old Style" w:cs="Arial"/>
          <w:color w:val="AAAAAA"/>
        </w:rPr>
        <w:t> - </w:t>
      </w:r>
      <w:hyperlink r:id="rId570" w:tooltip="Descargar en formato PDF" w:history="1">
        <w:r w:rsidRPr="00CF2D96">
          <w:rPr>
            <w:rStyle w:val="Hipervnculo"/>
            <w:rFonts w:ascii="Bookman Old Style" w:eastAsia="Times New Roman" w:hAnsi="Bookman Old Style" w:cs="Arial"/>
            <w:color w:val="003399"/>
          </w:rPr>
          <w:t>Descargar</w:t>
        </w:r>
      </w:hyperlink>
    </w:p>
    <w:p w14:paraId="45492B21" w14:textId="2F7D5E2C" w:rsidR="00FC2D62" w:rsidRPr="00FC2D62" w:rsidRDefault="00FC2D62" w:rsidP="00972B29">
      <w:pPr>
        <w:jc w:val="both"/>
        <w:rPr>
          <w:rFonts w:ascii="Bookman Old Style" w:hAnsi="Bookman Old Style"/>
          <w:b/>
          <w:color w:val="FF0000"/>
          <w:lang w:val="es-ES_tradnl"/>
        </w:rPr>
      </w:pPr>
      <w:r w:rsidRPr="00FC2D62">
        <w:rPr>
          <w:rFonts w:ascii="Bookman Old Style" w:hAnsi="Bookman Old Style"/>
          <w:b/>
          <w:color w:val="FF0000"/>
          <w:highlight w:val="yellow"/>
          <w:lang w:val="es-ES_tradnl"/>
        </w:rPr>
        <w:t>BOE 12/03/2021</w:t>
      </w:r>
    </w:p>
    <w:p w14:paraId="778126F2" w14:textId="77777777" w:rsidR="00FC2D62" w:rsidRPr="00FC2D62" w:rsidRDefault="00FC2D62" w:rsidP="00FC2D62">
      <w:pPr>
        <w:jc w:val="both"/>
        <w:rPr>
          <w:rFonts w:ascii="Bookman Old Style" w:hAnsi="Bookman Old Style"/>
          <w:b/>
          <w:bCs/>
        </w:rPr>
      </w:pPr>
      <w:r w:rsidRPr="00FC2D62">
        <w:rPr>
          <w:rFonts w:ascii="Bookman Old Style" w:hAnsi="Bookman Old Style"/>
          <w:b/>
          <w:bCs/>
        </w:rPr>
        <w:t>I. Disposiciones generales</w:t>
      </w:r>
    </w:p>
    <w:p w14:paraId="6C640364" w14:textId="77777777" w:rsidR="00FC2D62" w:rsidRPr="00FC2D62" w:rsidRDefault="00FC2D62" w:rsidP="00FC2D62">
      <w:pPr>
        <w:jc w:val="both"/>
        <w:rPr>
          <w:rFonts w:ascii="Bookman Old Style" w:hAnsi="Bookman Old Style"/>
          <w:b/>
        </w:rPr>
      </w:pPr>
      <w:r w:rsidRPr="00FC2D62">
        <w:rPr>
          <w:rFonts w:ascii="Bookman Old Style" w:hAnsi="Bookman Old Style"/>
          <w:b/>
        </w:rPr>
        <w:t>MINISTERIO DE LA PRESIDENCIA, RELACIONES CON LAS CORTES Y MEMORIA DEMOCRÁTICA</w:t>
      </w:r>
    </w:p>
    <w:p w14:paraId="53E31660" w14:textId="77777777" w:rsidR="00FC2D62" w:rsidRPr="00FC2D62" w:rsidRDefault="00FC2D62" w:rsidP="00FC2D62">
      <w:pPr>
        <w:jc w:val="both"/>
        <w:rPr>
          <w:rFonts w:ascii="Bookman Old Style" w:hAnsi="Bookman Old Style"/>
          <w:b/>
          <w:bCs/>
        </w:rPr>
      </w:pPr>
      <w:r w:rsidRPr="00FC2D62">
        <w:rPr>
          <w:rFonts w:ascii="Bookman Old Style" w:hAnsi="Bookman Old Style"/>
          <w:b/>
          <w:bCs/>
        </w:rPr>
        <w:t>Medidas excepcionales</w:t>
      </w:r>
    </w:p>
    <w:p w14:paraId="49DE553D" w14:textId="77777777" w:rsidR="00FC2D62" w:rsidRPr="00FC2D62" w:rsidRDefault="00FC2D62" w:rsidP="00FC2D62">
      <w:pPr>
        <w:jc w:val="both"/>
        <w:rPr>
          <w:rFonts w:ascii="Bookman Old Style" w:hAnsi="Bookman Old Style"/>
          <w:bCs/>
        </w:rPr>
      </w:pPr>
      <w:r w:rsidRPr="00FC2D62">
        <w:rPr>
          <w:rFonts w:ascii="Bookman Old Style" w:hAnsi="Bookman Old Style"/>
          <w:bCs/>
        </w:rPr>
        <w:t>Orden PCM/222/2021, de 10 de marzo, por la que se publica el Acuerdo del Consejo de Ministros de 9 de marzo de 2021, por el que se prorrogan los Acuerdos del Consejo de Ministros de 22 de diciembre de 2020 y de 2 de febrero de 2021, por los que, respectivamente, se establecen medidas excepcionales para limitar la propagación y el contagio por el COVID-19, mediante la limitación de los vuelos directos y buques de pasaje entre Reino Unido y los aeropuertos y puertos españoles; y los vuelos entre la República Federativa de Brasil y la República de Sudáfrica y los aeropuertos españoles.</w:t>
      </w:r>
    </w:p>
    <w:p w14:paraId="7178E25E" w14:textId="77777777" w:rsidR="00FC2D62" w:rsidRPr="00FC2D62" w:rsidRDefault="00A9233C" w:rsidP="00FC2D62">
      <w:pPr>
        <w:jc w:val="both"/>
        <w:rPr>
          <w:rFonts w:ascii="Bookman Old Style" w:hAnsi="Bookman Old Style"/>
          <w:bCs/>
        </w:rPr>
      </w:pPr>
      <w:hyperlink r:id="rId571" w:tooltip="PDF firmado BOE-A-2021-3839" w:history="1">
        <w:r w:rsidR="00FC2D62" w:rsidRPr="00FC2D62">
          <w:rPr>
            <w:rStyle w:val="Hipervnculo"/>
            <w:rFonts w:ascii="Bookman Old Style" w:hAnsi="Bookman Old Style"/>
            <w:bCs/>
          </w:rPr>
          <w:t>PDF (BOE-A-2021-3839 - 4 págs. - 232 KB)</w:t>
        </w:r>
      </w:hyperlink>
    </w:p>
    <w:p w14:paraId="5C33FCF5" w14:textId="77777777" w:rsidR="00FC2D62" w:rsidRPr="00FC2D62" w:rsidRDefault="00FC2D62" w:rsidP="00FC2D62">
      <w:pPr>
        <w:jc w:val="both"/>
        <w:rPr>
          <w:rFonts w:ascii="Bookman Old Style" w:hAnsi="Bookman Old Style"/>
          <w:b/>
        </w:rPr>
      </w:pPr>
      <w:r w:rsidRPr="00FC2D62">
        <w:rPr>
          <w:rFonts w:ascii="Bookman Old Style" w:hAnsi="Bookman Old Style"/>
          <w:b/>
        </w:rPr>
        <w:t>MINISTERIO DE SANIDAD</w:t>
      </w:r>
    </w:p>
    <w:p w14:paraId="517C2EC0" w14:textId="77777777" w:rsidR="00FC2D62" w:rsidRPr="00FC2D62" w:rsidRDefault="00FC2D62" w:rsidP="00FC2D62">
      <w:pPr>
        <w:jc w:val="both"/>
        <w:rPr>
          <w:rFonts w:ascii="Bookman Old Style" w:hAnsi="Bookman Old Style"/>
          <w:b/>
          <w:bCs/>
        </w:rPr>
      </w:pPr>
      <w:r w:rsidRPr="00FC2D62">
        <w:rPr>
          <w:rFonts w:ascii="Bookman Old Style" w:hAnsi="Bookman Old Style"/>
          <w:b/>
          <w:bCs/>
        </w:rPr>
        <w:t>Consejo Interterritorial del Sistema Nacional de Salud</w:t>
      </w:r>
    </w:p>
    <w:p w14:paraId="241A5D3C" w14:textId="77777777" w:rsidR="00FC2D62" w:rsidRPr="00FC2D62" w:rsidRDefault="00FC2D62" w:rsidP="00FC2D62">
      <w:pPr>
        <w:jc w:val="both"/>
        <w:rPr>
          <w:rFonts w:ascii="Bookman Old Style" w:hAnsi="Bookman Old Style"/>
          <w:bCs/>
        </w:rPr>
      </w:pPr>
      <w:r w:rsidRPr="00FC2D62">
        <w:rPr>
          <w:rFonts w:ascii="Bookman Old Style" w:hAnsi="Bookman Old Style"/>
          <w:bCs/>
        </w:rPr>
        <w:t>Resolución de 11 de marzo de 2021, de la Secretaría de Estado de Sanidad, por la que se publica el Acuerdo del Consejo Interterritorial del Sistema Nacional de Salud sobre la declaración de actuaciones coordinadas frente a la COVID-19 con motivo de la festividad de San José y de la Semana Santa de 2021.</w:t>
      </w:r>
    </w:p>
    <w:p w14:paraId="22778657" w14:textId="77777777" w:rsidR="00FC2D62" w:rsidRPr="00FC2D62" w:rsidRDefault="00A9233C" w:rsidP="00FC2D62">
      <w:pPr>
        <w:jc w:val="both"/>
        <w:rPr>
          <w:rFonts w:ascii="Bookman Old Style" w:hAnsi="Bookman Old Style"/>
          <w:bCs/>
        </w:rPr>
      </w:pPr>
      <w:hyperlink r:id="rId572" w:tooltip="PDF firmado BOE-A-2021-3841" w:history="1">
        <w:r w:rsidR="00FC2D62" w:rsidRPr="00FC2D62">
          <w:rPr>
            <w:rStyle w:val="Hipervnculo"/>
            <w:rFonts w:ascii="Bookman Old Style" w:hAnsi="Bookman Old Style"/>
            <w:bCs/>
          </w:rPr>
          <w:t>PDF (BOE-A-2021-3841 - 4 págs. - 237 KB)</w:t>
        </w:r>
      </w:hyperlink>
    </w:p>
    <w:p w14:paraId="155A4AC3" w14:textId="77777777" w:rsidR="00FC2D62" w:rsidRPr="00FC2D62" w:rsidRDefault="00FC2D62" w:rsidP="00FC2D62">
      <w:pPr>
        <w:jc w:val="both"/>
        <w:rPr>
          <w:rFonts w:ascii="Bookman Old Style" w:hAnsi="Bookman Old Style"/>
          <w:b/>
          <w:bCs/>
        </w:rPr>
      </w:pPr>
      <w:r w:rsidRPr="00FC2D62">
        <w:rPr>
          <w:rFonts w:ascii="Bookman Old Style" w:hAnsi="Bookman Old Style"/>
          <w:b/>
          <w:bCs/>
        </w:rPr>
        <w:lastRenderedPageBreak/>
        <w:t>III. Otras disposiciones</w:t>
      </w:r>
    </w:p>
    <w:p w14:paraId="5D59E60A" w14:textId="77777777" w:rsidR="00FC2D62" w:rsidRPr="00FC2D62" w:rsidRDefault="00FC2D62" w:rsidP="00FC2D62">
      <w:pPr>
        <w:jc w:val="both"/>
        <w:rPr>
          <w:rFonts w:ascii="Bookman Old Style" w:hAnsi="Bookman Old Style"/>
          <w:b/>
        </w:rPr>
      </w:pPr>
      <w:r w:rsidRPr="00FC2D62">
        <w:rPr>
          <w:rFonts w:ascii="Bookman Old Style" w:hAnsi="Bookman Old Style"/>
          <w:b/>
        </w:rPr>
        <w:t>MINISTERIO DE LA PRESIDENCIA, RELACIONES CON LAS CORTES Y MEMORIA DEMOCRÁTICA</w:t>
      </w:r>
    </w:p>
    <w:p w14:paraId="5CDAF0EA" w14:textId="77777777" w:rsidR="00FC2D62" w:rsidRPr="00FC2D62" w:rsidRDefault="00FC2D62" w:rsidP="00FC2D62">
      <w:pPr>
        <w:jc w:val="both"/>
        <w:rPr>
          <w:rFonts w:ascii="Bookman Old Style" w:hAnsi="Bookman Old Style"/>
          <w:b/>
          <w:bCs/>
        </w:rPr>
      </w:pPr>
      <w:r w:rsidRPr="00FC2D62">
        <w:rPr>
          <w:rFonts w:ascii="Bookman Old Style" w:hAnsi="Bookman Old Style"/>
          <w:b/>
          <w:bCs/>
        </w:rPr>
        <w:t>Convenios</w:t>
      </w:r>
    </w:p>
    <w:p w14:paraId="3BB4C1B1" w14:textId="77777777" w:rsidR="00FC2D62" w:rsidRPr="00FC2D62" w:rsidRDefault="00FC2D62" w:rsidP="00FC2D62">
      <w:pPr>
        <w:jc w:val="both"/>
        <w:rPr>
          <w:rFonts w:ascii="Bookman Old Style" w:hAnsi="Bookman Old Style"/>
          <w:bCs/>
        </w:rPr>
      </w:pPr>
      <w:r w:rsidRPr="00FC2D62">
        <w:rPr>
          <w:rFonts w:ascii="Bookman Old Style" w:hAnsi="Bookman Old Style"/>
          <w:bCs/>
        </w:rPr>
        <w:t>Resolución de 1 de marzo de 2021, de la Subsecretaría, por la que se publica la Adenda al Convenio entre la Agencia Estatal de Administración Tributaria y el Instituto de Crédito Oficial, Entidad Pública Empresarial, para el intercambio de información en relación con la línea de avales creada por el Real Decreto-ley 8/2020, de 17 de marzo, de medidas urgentes extraordinarias para hacer frente al impacto económico y social del COVID-19.</w:t>
      </w:r>
    </w:p>
    <w:p w14:paraId="20778336" w14:textId="77777777" w:rsidR="00FC2D62" w:rsidRPr="00FC2D62" w:rsidRDefault="00A9233C" w:rsidP="00FC2D62">
      <w:pPr>
        <w:jc w:val="both"/>
        <w:rPr>
          <w:rFonts w:ascii="Bookman Old Style" w:hAnsi="Bookman Old Style"/>
          <w:bCs/>
        </w:rPr>
      </w:pPr>
      <w:hyperlink r:id="rId573" w:tooltip="PDF firmado BOE-A-2021-3916" w:history="1">
        <w:r w:rsidR="00FC2D62" w:rsidRPr="00FC2D62">
          <w:rPr>
            <w:rStyle w:val="Hipervnculo"/>
            <w:rFonts w:ascii="Bookman Old Style" w:hAnsi="Bookman Old Style"/>
            <w:bCs/>
          </w:rPr>
          <w:t>PDF (BOE-A-2021-3916 - 4 págs. - 249 KB)</w:t>
        </w:r>
      </w:hyperlink>
    </w:p>
    <w:p w14:paraId="772D78AB" w14:textId="7FF5E687" w:rsidR="00912CAB" w:rsidRPr="00A20B3B" w:rsidRDefault="00912CAB" w:rsidP="00972B29">
      <w:pPr>
        <w:jc w:val="both"/>
        <w:rPr>
          <w:rFonts w:ascii="Bookman Old Style" w:hAnsi="Bookman Old Style"/>
          <w:b/>
          <w:color w:val="FF0000"/>
          <w:lang w:val="es-ES_tradnl"/>
        </w:rPr>
      </w:pPr>
      <w:r w:rsidRPr="00A20B3B">
        <w:rPr>
          <w:rFonts w:ascii="Bookman Old Style" w:hAnsi="Bookman Old Style"/>
          <w:b/>
          <w:color w:val="FF0000"/>
          <w:highlight w:val="yellow"/>
          <w:lang w:val="es-ES_tradnl"/>
        </w:rPr>
        <w:t>BOE 11/03/2021</w:t>
      </w:r>
    </w:p>
    <w:p w14:paraId="60598577" w14:textId="77777777" w:rsidR="00912CAB" w:rsidRPr="00912CAB" w:rsidRDefault="00912CAB" w:rsidP="00912CAB">
      <w:pPr>
        <w:jc w:val="both"/>
        <w:rPr>
          <w:rFonts w:ascii="Bookman Old Style" w:hAnsi="Bookman Old Style"/>
          <w:b/>
          <w:bCs/>
        </w:rPr>
      </w:pPr>
      <w:r w:rsidRPr="00912CAB">
        <w:rPr>
          <w:rFonts w:ascii="Bookman Old Style" w:hAnsi="Bookman Old Style"/>
          <w:b/>
          <w:bCs/>
        </w:rPr>
        <w:t>I. Disposiciones generales</w:t>
      </w:r>
    </w:p>
    <w:p w14:paraId="656218A5" w14:textId="77777777" w:rsidR="00912CAB" w:rsidRPr="00912CAB" w:rsidRDefault="00912CAB" w:rsidP="00912CAB">
      <w:pPr>
        <w:jc w:val="both"/>
        <w:rPr>
          <w:rFonts w:ascii="Bookman Old Style" w:hAnsi="Bookman Old Style"/>
          <w:b/>
        </w:rPr>
      </w:pPr>
      <w:r w:rsidRPr="00912CAB">
        <w:rPr>
          <w:rFonts w:ascii="Bookman Old Style" w:hAnsi="Bookman Old Style"/>
          <w:b/>
        </w:rPr>
        <w:t>MINISTERIO DE TRABAJO Y ECONOMÍA SOCIAL</w:t>
      </w:r>
    </w:p>
    <w:p w14:paraId="7F5859CA" w14:textId="77777777" w:rsidR="00912CAB" w:rsidRPr="00912CAB" w:rsidRDefault="00912CAB" w:rsidP="00912CAB">
      <w:pPr>
        <w:jc w:val="both"/>
        <w:rPr>
          <w:rFonts w:ascii="Bookman Old Style" w:hAnsi="Bookman Old Style"/>
          <w:b/>
          <w:bCs/>
        </w:rPr>
      </w:pPr>
      <w:r w:rsidRPr="00912CAB">
        <w:rPr>
          <w:rFonts w:ascii="Bookman Old Style" w:hAnsi="Bookman Old Style"/>
          <w:b/>
          <w:bCs/>
        </w:rPr>
        <w:t>Organización</w:t>
      </w:r>
    </w:p>
    <w:p w14:paraId="7B799124" w14:textId="77777777" w:rsidR="00912CAB" w:rsidRPr="00912CAB" w:rsidRDefault="00912CAB" w:rsidP="00912CAB">
      <w:pPr>
        <w:jc w:val="both"/>
        <w:rPr>
          <w:rFonts w:ascii="Bookman Old Style" w:hAnsi="Bookman Old Style"/>
          <w:bCs/>
        </w:rPr>
      </w:pPr>
      <w:r w:rsidRPr="00912CAB">
        <w:rPr>
          <w:rFonts w:ascii="Bookman Old Style" w:hAnsi="Bookman Old Style"/>
          <w:bCs/>
        </w:rPr>
        <w:t>Real Decreto 144/2021, de 9 de marzo, por el que se modifica el Real Decreto 221/2008, de 15 de febrero, por el que se crea y regula el Consejo Estatal de Responsabilidad Social de las Empresas.</w:t>
      </w:r>
    </w:p>
    <w:p w14:paraId="01C20E8A" w14:textId="77777777" w:rsidR="00912CAB" w:rsidRPr="00912CAB" w:rsidRDefault="00A9233C" w:rsidP="00912CAB">
      <w:pPr>
        <w:jc w:val="both"/>
        <w:rPr>
          <w:rFonts w:ascii="Bookman Old Style" w:hAnsi="Bookman Old Style"/>
          <w:bCs/>
        </w:rPr>
      </w:pPr>
      <w:hyperlink r:id="rId574" w:tooltip="PDF firmado BOE-A-2021-3762" w:history="1">
        <w:r w:rsidR="00912CAB" w:rsidRPr="00912CAB">
          <w:rPr>
            <w:rStyle w:val="Hipervnculo"/>
            <w:rFonts w:ascii="Bookman Old Style" w:hAnsi="Bookman Old Style"/>
            <w:bCs/>
          </w:rPr>
          <w:t>PDF (BOE-A-2021-3762 - 5 págs. - 179 KB)</w:t>
        </w:r>
      </w:hyperlink>
    </w:p>
    <w:p w14:paraId="3B0D3409" w14:textId="77777777" w:rsidR="00912CAB" w:rsidRPr="00912CAB" w:rsidRDefault="00912CAB" w:rsidP="00912CAB">
      <w:pPr>
        <w:jc w:val="both"/>
        <w:rPr>
          <w:rFonts w:ascii="Bookman Old Style" w:hAnsi="Bookman Old Style"/>
          <w:b/>
          <w:bCs/>
        </w:rPr>
      </w:pPr>
      <w:r w:rsidRPr="00912CAB">
        <w:rPr>
          <w:rFonts w:ascii="Bookman Old Style" w:hAnsi="Bookman Old Style"/>
          <w:b/>
          <w:bCs/>
        </w:rPr>
        <w:t>V. Anuncios. - A. Contratación del Sector Público</w:t>
      </w:r>
    </w:p>
    <w:p w14:paraId="3CDB138E" w14:textId="77777777" w:rsidR="00912CAB" w:rsidRPr="00912CAB" w:rsidRDefault="00912CAB" w:rsidP="00912CAB">
      <w:pPr>
        <w:jc w:val="both"/>
        <w:rPr>
          <w:rFonts w:ascii="Bookman Old Style" w:hAnsi="Bookman Old Style"/>
          <w:b/>
        </w:rPr>
      </w:pPr>
      <w:r w:rsidRPr="00912CAB">
        <w:rPr>
          <w:rFonts w:ascii="Bookman Old Style" w:hAnsi="Bookman Old Style"/>
          <w:b/>
        </w:rPr>
        <w:t>MINISTERIO DE ASUNTOS EXTERIORES, UNIÓN EUROPEA Y COOPERACIÓN</w:t>
      </w:r>
    </w:p>
    <w:p w14:paraId="0E9253BA" w14:textId="77777777" w:rsidR="00912CAB" w:rsidRPr="00912CAB" w:rsidRDefault="00912CAB" w:rsidP="00912CAB">
      <w:pPr>
        <w:jc w:val="both"/>
        <w:rPr>
          <w:rFonts w:ascii="Bookman Old Style" w:hAnsi="Bookman Old Style"/>
          <w:bCs/>
        </w:rPr>
      </w:pPr>
      <w:r w:rsidRPr="00912CAB">
        <w:rPr>
          <w:rFonts w:ascii="Bookman Old Style" w:hAnsi="Bookman Old Style"/>
          <w:bCs/>
        </w:rPr>
        <w:t>Anuncio de formalización de contratos de: Junta de Contratación del Ministerio de Asuntos Exteriores, Unión Europea y Cooperación. Objeto: Contratación por procedimiento de emergencia del servicio de transporte aéreo para la repatriación de españoles en el contexto de la Crisis Sanitaria COVID-</w:t>
      </w:r>
      <w:proofErr w:type="gramStart"/>
      <w:r w:rsidRPr="00912CAB">
        <w:rPr>
          <w:rFonts w:ascii="Bookman Old Style" w:hAnsi="Bookman Old Style"/>
          <w:bCs/>
        </w:rPr>
        <w:t>19 .</w:t>
      </w:r>
      <w:proofErr w:type="gramEnd"/>
      <w:r w:rsidRPr="00912CAB">
        <w:rPr>
          <w:rFonts w:ascii="Bookman Old Style" w:hAnsi="Bookman Old Style"/>
          <w:bCs/>
        </w:rPr>
        <w:t xml:space="preserve"> Expediente: 202000000001.</w:t>
      </w:r>
    </w:p>
    <w:p w14:paraId="1EA2BF71" w14:textId="77777777" w:rsidR="00912CAB" w:rsidRPr="00912CAB" w:rsidRDefault="00A9233C" w:rsidP="00912CAB">
      <w:pPr>
        <w:jc w:val="both"/>
        <w:rPr>
          <w:rFonts w:ascii="Bookman Old Style" w:hAnsi="Bookman Old Style"/>
          <w:bCs/>
        </w:rPr>
      </w:pPr>
      <w:hyperlink r:id="rId575" w:tooltip="PDF firmado BOE-B-2021-11924" w:history="1">
        <w:r w:rsidR="00912CAB" w:rsidRPr="00912CAB">
          <w:rPr>
            <w:rStyle w:val="Hipervnculo"/>
            <w:rFonts w:ascii="Bookman Old Style" w:hAnsi="Bookman Old Style"/>
            <w:bCs/>
          </w:rPr>
          <w:t>PDF (BOE-B-2021-11924 - 2 págs. - 186 KB)</w:t>
        </w:r>
      </w:hyperlink>
    </w:p>
    <w:p w14:paraId="1799C7AD" w14:textId="464A9EEB" w:rsidR="00912CAB" w:rsidRPr="00A20B3B" w:rsidRDefault="00912CAB" w:rsidP="00972B29">
      <w:pPr>
        <w:jc w:val="both"/>
        <w:rPr>
          <w:rFonts w:ascii="Bookman Old Style" w:hAnsi="Bookman Old Style"/>
          <w:b/>
          <w:color w:val="FF0000"/>
          <w:lang w:val="es-ES_tradnl"/>
        </w:rPr>
      </w:pPr>
      <w:r w:rsidRPr="00A20B3B">
        <w:rPr>
          <w:rFonts w:ascii="Bookman Old Style" w:hAnsi="Bookman Old Style"/>
          <w:b/>
          <w:color w:val="FF0000"/>
          <w:highlight w:val="yellow"/>
          <w:lang w:val="es-ES_tradnl"/>
        </w:rPr>
        <w:t>BOC 11/03/2021</w:t>
      </w:r>
    </w:p>
    <w:p w14:paraId="33B75DE4" w14:textId="4F9FB6E4" w:rsidR="00A20B3B" w:rsidRDefault="00A20B3B" w:rsidP="00A20B3B">
      <w:pPr>
        <w:jc w:val="both"/>
        <w:rPr>
          <w:rFonts w:ascii="Bookman Old Style" w:hAnsi="Bookman Old Style"/>
          <w:b/>
          <w:bCs/>
        </w:rPr>
      </w:pPr>
      <w:r w:rsidRPr="00A20B3B">
        <w:rPr>
          <w:rFonts w:ascii="Bookman Old Style" w:hAnsi="Bookman Old Style"/>
          <w:b/>
          <w:bCs/>
        </w:rPr>
        <w:t>III. Otras Resoluciones</w:t>
      </w:r>
    </w:p>
    <w:p w14:paraId="2CD7B6D1" w14:textId="77777777" w:rsidR="00A20B3B" w:rsidRPr="00A20B3B" w:rsidRDefault="00A20B3B" w:rsidP="00A20B3B">
      <w:pPr>
        <w:jc w:val="both"/>
        <w:rPr>
          <w:rFonts w:ascii="Bookman Old Style" w:hAnsi="Bookman Old Style"/>
          <w:b/>
          <w:bCs/>
        </w:rPr>
      </w:pPr>
      <w:r w:rsidRPr="00A20B3B">
        <w:rPr>
          <w:rFonts w:ascii="Bookman Old Style" w:hAnsi="Bookman Old Style"/>
          <w:b/>
          <w:bCs/>
        </w:rPr>
        <w:t>Consejería de Obras Públicas, Transportes y Vivienda</w:t>
      </w:r>
    </w:p>
    <w:p w14:paraId="6A8D4857" w14:textId="77777777" w:rsidR="00A20B3B" w:rsidRPr="00A20B3B" w:rsidRDefault="00A9233C" w:rsidP="00A20B3B">
      <w:pPr>
        <w:jc w:val="both"/>
        <w:rPr>
          <w:rFonts w:ascii="Bookman Old Style" w:hAnsi="Bookman Old Style"/>
        </w:rPr>
      </w:pPr>
      <w:hyperlink r:id="rId576" w:tooltip="Ir a la disposición 2012/048/001" w:history="1">
        <w:r w:rsidR="00A20B3B" w:rsidRPr="00A20B3B">
          <w:rPr>
            <w:rStyle w:val="Hipervnculo"/>
            <w:rFonts w:ascii="Bookman Old Style" w:hAnsi="Bookman Old Style"/>
          </w:rPr>
          <w:t>1244</w:t>
        </w:r>
      </w:hyperlink>
      <w:r w:rsidR="00A20B3B" w:rsidRPr="00A20B3B">
        <w:rPr>
          <w:rFonts w:ascii="Bookman Old Style" w:hAnsi="Bookman Old Style"/>
        </w:rPr>
        <w:t> </w:t>
      </w:r>
      <w:hyperlink r:id="rId577" w:history="1">
        <w:r w:rsidR="00A20B3B" w:rsidRPr="00A20B3B">
          <w:rPr>
            <w:rStyle w:val="Hipervnculo"/>
            <w:rFonts w:ascii="Bookman Old Style" w:hAnsi="Bookman Old Style"/>
          </w:rPr>
          <w:t xml:space="preserve">Instituto Canario de la Vivienda.- Resolución de 5 de marzo de 2021, de la Directora, de abono anticipado de la tercera relación de solicitudes de ayudas para contribuir a minimizar el impacto económico y social del COVID-19 en los alquileres de vivienda habitual, concedidas mediante Resoluciones </w:t>
        </w:r>
        <w:r w:rsidR="00A20B3B" w:rsidRPr="00A20B3B">
          <w:rPr>
            <w:rStyle w:val="Hipervnculo"/>
            <w:rFonts w:ascii="Bookman Old Style" w:hAnsi="Bookman Old Style"/>
          </w:rPr>
          <w:lastRenderedPageBreak/>
          <w:t>de 3 de agosto y 18 de septiembre de 2020, del Presidente, presentadas y completas los días 9 y 11 de mayo de 2020.</w:t>
        </w:r>
      </w:hyperlink>
    </w:p>
    <w:p w14:paraId="491D1855" w14:textId="77777777" w:rsidR="00A20B3B" w:rsidRPr="00A20B3B" w:rsidRDefault="00A20B3B" w:rsidP="00A20B3B">
      <w:pPr>
        <w:jc w:val="both"/>
        <w:rPr>
          <w:rFonts w:ascii="Bookman Old Style" w:hAnsi="Bookman Old Style"/>
        </w:rPr>
      </w:pPr>
      <w:r w:rsidRPr="00A20B3B">
        <w:rPr>
          <w:rFonts w:ascii="Bookman Old Style" w:hAnsi="Bookman Old Style"/>
        </w:rPr>
        <w:t>6 páginas. Formato de archivo en PDF/Adobe Acrobat. Tamaño: 434.33 Kb.</w:t>
      </w:r>
    </w:p>
    <w:p w14:paraId="7C3B4FD7" w14:textId="77777777" w:rsidR="00A20B3B" w:rsidRPr="00A20B3B" w:rsidRDefault="00A20B3B" w:rsidP="00A20B3B">
      <w:pPr>
        <w:jc w:val="both"/>
        <w:rPr>
          <w:rFonts w:ascii="Bookman Old Style" w:hAnsi="Bookman Old Style"/>
        </w:rPr>
      </w:pPr>
      <w:r w:rsidRPr="00A20B3B">
        <w:rPr>
          <w:rFonts w:ascii="Bookman Old Style" w:hAnsi="Bookman Old Style"/>
        </w:rPr>
        <w:t>BOC-A-2021-049-1244. </w:t>
      </w:r>
      <w:hyperlink r:id="rId578" w:tooltip="Vista previa (Versión no oficial)" w:history="1">
        <w:r w:rsidRPr="00A20B3B">
          <w:rPr>
            <w:rStyle w:val="Hipervnculo"/>
            <w:rFonts w:ascii="Bookman Old Style" w:hAnsi="Bookman Old Style"/>
          </w:rPr>
          <w:t>Versión HTML</w:t>
        </w:r>
      </w:hyperlink>
      <w:r w:rsidRPr="00A20B3B">
        <w:rPr>
          <w:rFonts w:ascii="Bookman Old Style" w:hAnsi="Bookman Old Style"/>
        </w:rPr>
        <w:t> - </w:t>
      </w:r>
      <w:hyperlink r:id="rId579" w:tooltip="Descargar la firma electrónica" w:history="1">
        <w:r w:rsidRPr="00A20B3B">
          <w:rPr>
            <w:rStyle w:val="Hipervnculo"/>
            <w:rFonts w:ascii="Bookman Old Style" w:hAnsi="Bookman Old Style"/>
          </w:rPr>
          <w:t>Firma electrónica</w:t>
        </w:r>
      </w:hyperlink>
      <w:r w:rsidRPr="00A20B3B">
        <w:rPr>
          <w:rFonts w:ascii="Bookman Old Style" w:hAnsi="Bookman Old Style"/>
        </w:rPr>
        <w:t> - </w:t>
      </w:r>
      <w:hyperlink r:id="rId580" w:tooltip="Descargar en formato PDF" w:history="1">
        <w:r w:rsidRPr="00A20B3B">
          <w:rPr>
            <w:rStyle w:val="Hipervnculo"/>
            <w:rFonts w:ascii="Bookman Old Style" w:hAnsi="Bookman Old Style"/>
          </w:rPr>
          <w:t>Descargar</w:t>
        </w:r>
      </w:hyperlink>
    </w:p>
    <w:p w14:paraId="1169B3BB" w14:textId="19D14085" w:rsidR="008D3517" w:rsidRDefault="008D3517" w:rsidP="00972B29">
      <w:pPr>
        <w:jc w:val="both"/>
        <w:rPr>
          <w:rFonts w:ascii="Bookman Old Style" w:hAnsi="Bookman Old Style"/>
          <w:b/>
          <w:color w:val="FF0000"/>
          <w:lang w:val="es-ES_tradnl"/>
        </w:rPr>
      </w:pPr>
      <w:r w:rsidRPr="008D3517">
        <w:rPr>
          <w:rFonts w:ascii="Bookman Old Style" w:hAnsi="Bookman Old Style"/>
          <w:b/>
          <w:color w:val="FF0000"/>
          <w:highlight w:val="yellow"/>
          <w:lang w:val="es-ES_tradnl"/>
        </w:rPr>
        <w:t>BOE 10/03/2021</w:t>
      </w:r>
    </w:p>
    <w:p w14:paraId="6D756F5E" w14:textId="77777777" w:rsidR="008D3517" w:rsidRPr="008D3517" w:rsidRDefault="008D3517" w:rsidP="008D3517">
      <w:pPr>
        <w:jc w:val="both"/>
        <w:rPr>
          <w:rFonts w:ascii="Bookman Old Style" w:hAnsi="Bookman Old Style"/>
          <w:b/>
          <w:bCs/>
        </w:rPr>
      </w:pPr>
      <w:r w:rsidRPr="008D3517">
        <w:rPr>
          <w:rFonts w:ascii="Bookman Old Style" w:hAnsi="Bookman Old Style"/>
          <w:b/>
          <w:bCs/>
        </w:rPr>
        <w:t>I. Disposiciones generales</w:t>
      </w:r>
    </w:p>
    <w:p w14:paraId="17645995" w14:textId="4A998572" w:rsidR="008D3517" w:rsidRPr="008D3517" w:rsidRDefault="008D3517" w:rsidP="008D3517">
      <w:pPr>
        <w:jc w:val="both"/>
        <w:rPr>
          <w:rFonts w:ascii="Bookman Old Style" w:hAnsi="Bookman Old Style"/>
          <w:b/>
        </w:rPr>
      </w:pPr>
      <w:r w:rsidRPr="008D3517">
        <w:rPr>
          <w:rFonts w:ascii="Bookman Old Style" w:hAnsi="Bookman Old Style"/>
          <w:b/>
        </w:rPr>
        <w:t>MINISTERIO DE EDUCACIÓN Y FORMACIÓN PROFESIONAL</w:t>
      </w:r>
    </w:p>
    <w:p w14:paraId="7FCD5A21" w14:textId="77777777" w:rsidR="008D3517" w:rsidRPr="008D3517" w:rsidRDefault="008D3517" w:rsidP="008D3517">
      <w:pPr>
        <w:jc w:val="both"/>
        <w:rPr>
          <w:rFonts w:ascii="Bookman Old Style" w:hAnsi="Bookman Old Style"/>
          <w:b/>
          <w:bCs/>
        </w:rPr>
      </w:pPr>
      <w:r w:rsidRPr="008D3517">
        <w:rPr>
          <w:rFonts w:ascii="Bookman Old Style" w:hAnsi="Bookman Old Style"/>
          <w:b/>
          <w:bCs/>
        </w:rPr>
        <w:t>Competencias profesionales</w:t>
      </w:r>
    </w:p>
    <w:p w14:paraId="04079C41" w14:textId="77777777" w:rsidR="008D3517" w:rsidRPr="008D3517" w:rsidRDefault="008D3517" w:rsidP="008D3517">
      <w:pPr>
        <w:jc w:val="both"/>
        <w:rPr>
          <w:rFonts w:ascii="Bookman Old Style" w:hAnsi="Bookman Old Style"/>
          <w:bCs/>
        </w:rPr>
      </w:pPr>
      <w:r w:rsidRPr="008D3517">
        <w:rPr>
          <w:rFonts w:ascii="Bookman Old Style" w:hAnsi="Bookman Old Style"/>
          <w:bCs/>
        </w:rPr>
        <w:t>Real Decreto 143/2021, de 9 de marzo, por el que se modifica el Real Decreto 1224/2009, de 17 de julio, de reconocimiento de las competencias profesionales adquiridas por experiencia laboral.</w:t>
      </w:r>
    </w:p>
    <w:p w14:paraId="33020B42" w14:textId="77777777" w:rsidR="008D3517" w:rsidRPr="008D3517" w:rsidRDefault="00A9233C" w:rsidP="008D3517">
      <w:pPr>
        <w:jc w:val="both"/>
        <w:rPr>
          <w:rFonts w:ascii="Bookman Old Style" w:hAnsi="Bookman Old Style"/>
          <w:bCs/>
        </w:rPr>
      </w:pPr>
      <w:hyperlink r:id="rId581" w:tooltip="PDF firmado BOE-A-2021-3700" w:history="1">
        <w:r w:rsidR="008D3517" w:rsidRPr="008D3517">
          <w:rPr>
            <w:rStyle w:val="Hipervnculo"/>
            <w:rFonts w:ascii="Bookman Old Style" w:hAnsi="Bookman Old Style"/>
            <w:bCs/>
          </w:rPr>
          <w:t>PDF (BOE-A-2021-3700 - 5 págs. - 208 KB)</w:t>
        </w:r>
      </w:hyperlink>
    </w:p>
    <w:p w14:paraId="1146622D" w14:textId="77777777" w:rsidR="008D3517" w:rsidRPr="008D3517" w:rsidRDefault="008D3517" w:rsidP="008D3517">
      <w:pPr>
        <w:jc w:val="both"/>
        <w:rPr>
          <w:rFonts w:ascii="Bookman Old Style" w:hAnsi="Bookman Old Style"/>
          <w:b/>
        </w:rPr>
      </w:pPr>
      <w:r w:rsidRPr="008D3517">
        <w:rPr>
          <w:rFonts w:ascii="Bookman Old Style" w:hAnsi="Bookman Old Style"/>
          <w:b/>
        </w:rPr>
        <w:t>MINISTERIO PARA LA TRANSICIÓN ECOLÓGICA Y EL RETO DEMOGRÁFICO</w:t>
      </w:r>
    </w:p>
    <w:p w14:paraId="54311BDB" w14:textId="77777777" w:rsidR="008D3517" w:rsidRPr="008D3517" w:rsidRDefault="008D3517" w:rsidP="008D3517">
      <w:pPr>
        <w:jc w:val="both"/>
        <w:rPr>
          <w:rFonts w:ascii="Bookman Old Style" w:hAnsi="Bookman Old Style"/>
          <w:b/>
          <w:bCs/>
        </w:rPr>
      </w:pPr>
      <w:r w:rsidRPr="008D3517">
        <w:rPr>
          <w:rFonts w:ascii="Bookman Old Style" w:hAnsi="Bookman Old Style"/>
          <w:b/>
          <w:bCs/>
        </w:rPr>
        <w:t>Ayudas</w:t>
      </w:r>
    </w:p>
    <w:p w14:paraId="7B0693A5" w14:textId="77777777" w:rsidR="008D3517" w:rsidRPr="008D3517" w:rsidRDefault="008D3517" w:rsidP="008D3517">
      <w:pPr>
        <w:jc w:val="both"/>
        <w:rPr>
          <w:rFonts w:ascii="Bookman Old Style" w:hAnsi="Bookman Old Style"/>
          <w:bCs/>
        </w:rPr>
      </w:pPr>
      <w:r w:rsidRPr="008D3517">
        <w:rPr>
          <w:rFonts w:ascii="Bookman Old Style" w:hAnsi="Bookman Old Style"/>
          <w:bCs/>
        </w:rPr>
        <w:t>Real Decreto 149/2021, de 9 de marzo, por el que se regula el programa de ayudas para la realización de actuaciones de eficiencia energética en explotaciones agropecuarias y se acuerda la concesión directa de las ayudas de este programa a las comunidades autónomas.</w:t>
      </w:r>
    </w:p>
    <w:p w14:paraId="465B2125" w14:textId="77777777" w:rsidR="008D3517" w:rsidRPr="008D3517" w:rsidRDefault="00A9233C" w:rsidP="008D3517">
      <w:pPr>
        <w:jc w:val="both"/>
        <w:rPr>
          <w:rFonts w:ascii="Bookman Old Style" w:hAnsi="Bookman Old Style"/>
          <w:bCs/>
        </w:rPr>
      </w:pPr>
      <w:hyperlink r:id="rId582" w:tooltip="PDF firmado BOE-A-2021-3702" w:history="1">
        <w:r w:rsidR="008D3517" w:rsidRPr="008D3517">
          <w:rPr>
            <w:rStyle w:val="Hipervnculo"/>
            <w:rFonts w:ascii="Bookman Old Style" w:hAnsi="Bookman Old Style"/>
            <w:bCs/>
          </w:rPr>
          <w:t>PDF (BOE-A-2021-3702 - 23 págs. - 362 KB)</w:t>
        </w:r>
      </w:hyperlink>
    </w:p>
    <w:p w14:paraId="5AB4AD5B" w14:textId="77777777" w:rsidR="008D3517" w:rsidRPr="008D3517" w:rsidRDefault="008D3517" w:rsidP="008D3517">
      <w:pPr>
        <w:jc w:val="both"/>
        <w:rPr>
          <w:rFonts w:ascii="Bookman Old Style" w:hAnsi="Bookman Old Style"/>
          <w:b/>
          <w:bCs/>
        </w:rPr>
      </w:pPr>
      <w:r w:rsidRPr="008D3517">
        <w:rPr>
          <w:rFonts w:ascii="Bookman Old Style" w:hAnsi="Bookman Old Style"/>
          <w:b/>
          <w:bCs/>
        </w:rPr>
        <w:t>III. Otras disposiciones</w:t>
      </w:r>
    </w:p>
    <w:p w14:paraId="59618431" w14:textId="77777777" w:rsidR="008D3517" w:rsidRPr="008D3517" w:rsidRDefault="008D3517" w:rsidP="008D3517">
      <w:pPr>
        <w:jc w:val="both"/>
        <w:rPr>
          <w:rFonts w:ascii="Bookman Old Style" w:hAnsi="Bookman Old Style"/>
          <w:b/>
        </w:rPr>
      </w:pPr>
      <w:r w:rsidRPr="008D3517">
        <w:rPr>
          <w:rFonts w:ascii="Bookman Old Style" w:hAnsi="Bookman Old Style"/>
          <w:b/>
        </w:rPr>
        <w:t>MINISTERIO DE TRANSPORTES, MOVILIDAD Y AGENDA URBANA</w:t>
      </w:r>
    </w:p>
    <w:p w14:paraId="0D193946" w14:textId="77777777" w:rsidR="008D3517" w:rsidRPr="008D3517" w:rsidRDefault="008D3517" w:rsidP="008D3517">
      <w:pPr>
        <w:jc w:val="both"/>
        <w:rPr>
          <w:rFonts w:ascii="Bookman Old Style" w:hAnsi="Bookman Old Style"/>
          <w:b/>
          <w:bCs/>
        </w:rPr>
      </w:pPr>
      <w:r w:rsidRPr="008D3517">
        <w:rPr>
          <w:rFonts w:ascii="Bookman Old Style" w:hAnsi="Bookman Old Style"/>
          <w:b/>
          <w:bCs/>
        </w:rPr>
        <w:t>Sellos de correos</w:t>
      </w:r>
    </w:p>
    <w:p w14:paraId="1BB6F45E" w14:textId="77777777" w:rsidR="008D3517" w:rsidRPr="008D3517" w:rsidRDefault="008D3517" w:rsidP="008D3517">
      <w:pPr>
        <w:jc w:val="both"/>
        <w:rPr>
          <w:rFonts w:ascii="Bookman Old Style" w:hAnsi="Bookman Old Style"/>
          <w:bCs/>
        </w:rPr>
      </w:pPr>
      <w:r w:rsidRPr="008D3517">
        <w:rPr>
          <w:rFonts w:ascii="Bookman Old Style" w:hAnsi="Bookman Old Style"/>
          <w:bCs/>
        </w:rPr>
        <w:t xml:space="preserve">Resolución de 25 de febrero de 2021, conjunta de las Subsecretarías de Transportes, Movilidad y Agenda Urbana y de Hacienda, sobre emisión y puesta en circulación de cuatro series de sellos de correo denominadas «Pueblos con </w:t>
      </w:r>
      <w:proofErr w:type="gramStart"/>
      <w:r w:rsidRPr="008D3517">
        <w:rPr>
          <w:rFonts w:ascii="Bookman Old Style" w:hAnsi="Bookman Old Style"/>
          <w:bCs/>
        </w:rPr>
        <w:t>encanto.-</w:t>
      </w:r>
      <w:proofErr w:type="gramEnd"/>
      <w:r w:rsidRPr="008D3517">
        <w:rPr>
          <w:rFonts w:ascii="Bookman Old Style" w:hAnsi="Bookman Old Style"/>
          <w:bCs/>
        </w:rPr>
        <w:t xml:space="preserve">2021. Bárcena Mayor, Cantabria; Miranda del Castañar, Salamanca; </w:t>
      </w:r>
      <w:proofErr w:type="spellStart"/>
      <w:r w:rsidRPr="008D3517">
        <w:rPr>
          <w:rFonts w:ascii="Bookman Old Style" w:hAnsi="Bookman Old Style"/>
          <w:bCs/>
        </w:rPr>
        <w:t>Torazu</w:t>
      </w:r>
      <w:proofErr w:type="spellEnd"/>
      <w:r w:rsidRPr="008D3517">
        <w:rPr>
          <w:rFonts w:ascii="Bookman Old Style" w:hAnsi="Bookman Old Style"/>
          <w:bCs/>
        </w:rPr>
        <w:t xml:space="preserve">, Asturias y </w:t>
      </w:r>
      <w:proofErr w:type="spellStart"/>
      <w:r w:rsidRPr="008D3517">
        <w:rPr>
          <w:rFonts w:ascii="Bookman Old Style" w:hAnsi="Bookman Old Style"/>
          <w:bCs/>
        </w:rPr>
        <w:t>Capileira</w:t>
      </w:r>
      <w:proofErr w:type="spellEnd"/>
      <w:r w:rsidRPr="008D3517">
        <w:rPr>
          <w:rFonts w:ascii="Bookman Old Style" w:hAnsi="Bookman Old Style"/>
          <w:bCs/>
        </w:rPr>
        <w:t xml:space="preserve">, Granada», «Gestión de Residuos COVID-19.-2021», «Patrimonio </w:t>
      </w:r>
      <w:proofErr w:type="gramStart"/>
      <w:r w:rsidRPr="008D3517">
        <w:rPr>
          <w:rFonts w:ascii="Bookman Old Style" w:hAnsi="Bookman Old Style"/>
          <w:bCs/>
        </w:rPr>
        <w:t>Mundial.-</w:t>
      </w:r>
      <w:proofErr w:type="gramEnd"/>
      <w:r w:rsidRPr="008D3517">
        <w:rPr>
          <w:rFonts w:ascii="Bookman Old Style" w:hAnsi="Bookman Old Style"/>
          <w:bCs/>
        </w:rPr>
        <w:t xml:space="preserve">2021. Centro Histórico de Toledo» y «Gastronomía. D.O. Protegidas Illes </w:t>
      </w:r>
      <w:proofErr w:type="gramStart"/>
      <w:r w:rsidRPr="008D3517">
        <w:rPr>
          <w:rFonts w:ascii="Bookman Old Style" w:hAnsi="Bookman Old Style"/>
          <w:bCs/>
        </w:rPr>
        <w:t>Balears.-</w:t>
      </w:r>
      <w:proofErr w:type="gramEnd"/>
      <w:r w:rsidRPr="008D3517">
        <w:rPr>
          <w:rFonts w:ascii="Bookman Old Style" w:hAnsi="Bookman Old Style"/>
          <w:bCs/>
        </w:rPr>
        <w:t>2021. Queso Mahón-Menorca y Oliva de Mallorca».</w:t>
      </w:r>
    </w:p>
    <w:p w14:paraId="54C98DFE" w14:textId="77777777" w:rsidR="008D3517" w:rsidRPr="008D3517" w:rsidRDefault="00A9233C" w:rsidP="008D3517">
      <w:pPr>
        <w:jc w:val="both"/>
        <w:rPr>
          <w:rFonts w:ascii="Bookman Old Style" w:hAnsi="Bookman Old Style"/>
          <w:bCs/>
        </w:rPr>
      </w:pPr>
      <w:hyperlink r:id="rId583" w:tooltip="PDF firmado BOE-A-2021-3745" w:history="1">
        <w:r w:rsidR="008D3517" w:rsidRPr="008D3517">
          <w:rPr>
            <w:rStyle w:val="Hipervnculo"/>
            <w:rFonts w:ascii="Bookman Old Style" w:hAnsi="Bookman Old Style"/>
            <w:bCs/>
          </w:rPr>
          <w:t>PDF (BOE-A-2021-3745 - 3 págs. - 229 KB)</w:t>
        </w:r>
      </w:hyperlink>
    </w:p>
    <w:p w14:paraId="3D4C63F9" w14:textId="5F8C3ED2" w:rsidR="008D3517" w:rsidRPr="0043434D" w:rsidRDefault="0043434D" w:rsidP="00972B29">
      <w:pPr>
        <w:jc w:val="both"/>
        <w:rPr>
          <w:rFonts w:ascii="Bookman Old Style" w:hAnsi="Bookman Old Style"/>
          <w:b/>
          <w:color w:val="FF0000"/>
          <w:lang w:val="es-ES_tradnl"/>
        </w:rPr>
      </w:pPr>
      <w:r w:rsidRPr="0043434D">
        <w:rPr>
          <w:rFonts w:ascii="Bookman Old Style" w:hAnsi="Bookman Old Style"/>
          <w:b/>
          <w:color w:val="FF0000"/>
          <w:highlight w:val="yellow"/>
          <w:lang w:val="es-ES_tradnl"/>
        </w:rPr>
        <w:t>BOC 10/03/2021</w:t>
      </w:r>
    </w:p>
    <w:p w14:paraId="6B215134" w14:textId="77777777" w:rsidR="0043434D" w:rsidRPr="0043434D" w:rsidRDefault="0043434D" w:rsidP="0043434D">
      <w:pPr>
        <w:jc w:val="both"/>
        <w:rPr>
          <w:rFonts w:ascii="Bookman Old Style" w:hAnsi="Bookman Old Style"/>
          <w:b/>
          <w:bCs/>
        </w:rPr>
      </w:pPr>
      <w:r w:rsidRPr="0043434D">
        <w:rPr>
          <w:rFonts w:ascii="Bookman Old Style" w:hAnsi="Bookman Old Style"/>
          <w:b/>
          <w:bCs/>
        </w:rPr>
        <w:t>I. Disposiciones generales</w:t>
      </w:r>
    </w:p>
    <w:p w14:paraId="783535D8" w14:textId="77777777" w:rsidR="0043434D" w:rsidRPr="0043434D" w:rsidRDefault="0043434D" w:rsidP="0043434D">
      <w:pPr>
        <w:jc w:val="both"/>
        <w:rPr>
          <w:rFonts w:ascii="Bookman Old Style" w:hAnsi="Bookman Old Style"/>
          <w:b/>
          <w:bCs/>
        </w:rPr>
      </w:pPr>
      <w:r w:rsidRPr="0043434D">
        <w:rPr>
          <w:rFonts w:ascii="Bookman Old Style" w:hAnsi="Bookman Old Style"/>
          <w:b/>
          <w:bCs/>
        </w:rPr>
        <w:lastRenderedPageBreak/>
        <w:t>Parlamento de Canarias</w:t>
      </w:r>
    </w:p>
    <w:p w14:paraId="2C5F8659" w14:textId="77777777" w:rsidR="0043434D" w:rsidRPr="0043434D" w:rsidRDefault="00A9233C" w:rsidP="0043434D">
      <w:pPr>
        <w:jc w:val="both"/>
        <w:rPr>
          <w:rFonts w:ascii="Bookman Old Style" w:hAnsi="Bookman Old Style"/>
          <w:bCs/>
        </w:rPr>
      </w:pPr>
      <w:hyperlink r:id="rId584" w:tooltip="Ir a la disposición 2012/048/001" w:history="1">
        <w:r w:rsidR="0043434D" w:rsidRPr="0043434D">
          <w:rPr>
            <w:rStyle w:val="Hipervnculo"/>
            <w:rFonts w:ascii="Bookman Old Style" w:hAnsi="Bookman Old Style"/>
            <w:bCs/>
          </w:rPr>
          <w:t>1204</w:t>
        </w:r>
      </w:hyperlink>
      <w:r w:rsidR="0043434D" w:rsidRPr="0043434D">
        <w:rPr>
          <w:rFonts w:ascii="Bookman Old Style" w:hAnsi="Bookman Old Style"/>
          <w:bCs/>
        </w:rPr>
        <w:t> </w:t>
      </w:r>
      <w:hyperlink r:id="rId585" w:history="1">
        <w:r w:rsidR="0043434D" w:rsidRPr="0043434D">
          <w:rPr>
            <w:rStyle w:val="Hipervnculo"/>
            <w:rFonts w:ascii="Bookman Old Style" w:hAnsi="Bookman Old Style"/>
            <w:bCs/>
          </w:rPr>
          <w:t>RESOLUCIÓN de 25 de febrero de 2021, de la Presidencia, por la que se ordena la publicación del Acuerdo de convalidación del Decreto ley 1/2021, de 28 de enero, de medidas excepcionales para facilitar el pago de determinadas deudas tributarias (10L/DL-0026).</w:t>
        </w:r>
      </w:hyperlink>
    </w:p>
    <w:p w14:paraId="67B1C6F1" w14:textId="77777777" w:rsidR="0043434D" w:rsidRPr="0043434D" w:rsidRDefault="0043434D" w:rsidP="0043434D">
      <w:pPr>
        <w:jc w:val="both"/>
        <w:rPr>
          <w:rFonts w:ascii="Bookman Old Style" w:hAnsi="Bookman Old Style"/>
          <w:bCs/>
        </w:rPr>
      </w:pPr>
      <w:r w:rsidRPr="0043434D">
        <w:rPr>
          <w:rFonts w:ascii="Bookman Old Style" w:hAnsi="Bookman Old Style"/>
          <w:bCs/>
        </w:rPr>
        <w:t>1 páginas. Formato de archivo en PDF/Adobe Acrobat. Tamaño: 221.28 Kb.</w:t>
      </w:r>
    </w:p>
    <w:p w14:paraId="2A29F7C0" w14:textId="77777777" w:rsidR="0043434D" w:rsidRPr="0043434D" w:rsidRDefault="0043434D" w:rsidP="0043434D">
      <w:pPr>
        <w:jc w:val="both"/>
        <w:rPr>
          <w:rFonts w:ascii="Bookman Old Style" w:hAnsi="Bookman Old Style"/>
          <w:bCs/>
        </w:rPr>
      </w:pPr>
      <w:r w:rsidRPr="0043434D">
        <w:rPr>
          <w:rFonts w:ascii="Bookman Old Style" w:hAnsi="Bookman Old Style"/>
          <w:bCs/>
        </w:rPr>
        <w:t>BOC-A-2021-048-1204. </w:t>
      </w:r>
      <w:hyperlink r:id="rId586" w:tooltip="Vista previa (Versión no oficial)" w:history="1">
        <w:r w:rsidRPr="0043434D">
          <w:rPr>
            <w:rStyle w:val="Hipervnculo"/>
            <w:rFonts w:ascii="Bookman Old Style" w:hAnsi="Bookman Old Style"/>
            <w:bCs/>
          </w:rPr>
          <w:t>Versión HTML</w:t>
        </w:r>
      </w:hyperlink>
      <w:r w:rsidRPr="0043434D">
        <w:rPr>
          <w:rFonts w:ascii="Bookman Old Style" w:hAnsi="Bookman Old Style"/>
          <w:bCs/>
        </w:rPr>
        <w:t> - </w:t>
      </w:r>
      <w:hyperlink r:id="rId587" w:tooltip="Descargar la firma electrónica" w:history="1">
        <w:r w:rsidRPr="0043434D">
          <w:rPr>
            <w:rStyle w:val="Hipervnculo"/>
            <w:rFonts w:ascii="Bookman Old Style" w:hAnsi="Bookman Old Style"/>
            <w:bCs/>
          </w:rPr>
          <w:t>Firma electrónica</w:t>
        </w:r>
      </w:hyperlink>
      <w:r w:rsidRPr="0043434D">
        <w:rPr>
          <w:rFonts w:ascii="Bookman Old Style" w:hAnsi="Bookman Old Style"/>
          <w:bCs/>
        </w:rPr>
        <w:t> - </w:t>
      </w:r>
      <w:hyperlink r:id="rId588" w:tooltip="Descargar en formato PDF" w:history="1">
        <w:r w:rsidRPr="0043434D">
          <w:rPr>
            <w:rStyle w:val="Hipervnculo"/>
            <w:rFonts w:ascii="Bookman Old Style" w:hAnsi="Bookman Old Style"/>
            <w:bCs/>
          </w:rPr>
          <w:t>Descargar</w:t>
        </w:r>
      </w:hyperlink>
    </w:p>
    <w:p w14:paraId="616CE94E" w14:textId="77777777" w:rsidR="0043434D" w:rsidRPr="0043434D" w:rsidRDefault="0043434D" w:rsidP="0043434D">
      <w:pPr>
        <w:jc w:val="both"/>
        <w:rPr>
          <w:rFonts w:ascii="Bookman Old Style" w:hAnsi="Bookman Old Style"/>
          <w:b/>
          <w:bCs/>
        </w:rPr>
      </w:pPr>
      <w:r w:rsidRPr="0043434D">
        <w:rPr>
          <w:rFonts w:ascii="Bookman Old Style" w:hAnsi="Bookman Old Style"/>
          <w:b/>
          <w:bCs/>
        </w:rPr>
        <w:t>III. Otras Resoluciones</w:t>
      </w:r>
    </w:p>
    <w:p w14:paraId="5E3373B7" w14:textId="77777777" w:rsidR="0043434D" w:rsidRPr="0043434D" w:rsidRDefault="0043434D" w:rsidP="0043434D">
      <w:pPr>
        <w:jc w:val="both"/>
        <w:rPr>
          <w:rFonts w:ascii="Bookman Old Style" w:hAnsi="Bookman Old Style"/>
          <w:b/>
          <w:bCs/>
        </w:rPr>
      </w:pPr>
      <w:r w:rsidRPr="0043434D">
        <w:rPr>
          <w:rFonts w:ascii="Bookman Old Style" w:hAnsi="Bookman Old Style"/>
          <w:b/>
          <w:bCs/>
        </w:rPr>
        <w:t>Consejería de Obras Públicas, Transportes y Vivienda</w:t>
      </w:r>
    </w:p>
    <w:p w14:paraId="76EB0DC4" w14:textId="77777777" w:rsidR="0043434D" w:rsidRPr="0043434D" w:rsidRDefault="00A9233C" w:rsidP="0043434D">
      <w:pPr>
        <w:jc w:val="both"/>
        <w:rPr>
          <w:rFonts w:ascii="Bookman Old Style" w:hAnsi="Bookman Old Style"/>
          <w:bCs/>
        </w:rPr>
      </w:pPr>
      <w:hyperlink r:id="rId589" w:tooltip="Ir a la disposición 2012/048/001" w:history="1">
        <w:r w:rsidR="0043434D" w:rsidRPr="0043434D">
          <w:rPr>
            <w:rStyle w:val="Hipervnculo"/>
            <w:rFonts w:ascii="Bookman Old Style" w:hAnsi="Bookman Old Style"/>
            <w:bCs/>
          </w:rPr>
          <w:t>1211</w:t>
        </w:r>
      </w:hyperlink>
      <w:r w:rsidR="0043434D" w:rsidRPr="0043434D">
        <w:rPr>
          <w:rFonts w:ascii="Bookman Old Style" w:hAnsi="Bookman Old Style"/>
          <w:bCs/>
        </w:rPr>
        <w:t> </w:t>
      </w:r>
      <w:hyperlink r:id="rId590" w:history="1">
        <w:r w:rsidR="0043434D" w:rsidRPr="0043434D">
          <w:rPr>
            <w:rStyle w:val="Hipervnculo"/>
            <w:rFonts w:ascii="Bookman Old Style" w:hAnsi="Bookman Old Style"/>
            <w:bCs/>
          </w:rPr>
          <w:t>Instituto Canario de la Vivienda.- Resolución de 4 de marzo de 2021, de la Directora, de abono anticipado de la segunda relación de solicitudes de ayudas para contribuir a minimizar el impacto económico y social del COVID-19 en los alquileres de vivienda habitual, concedidas mediante Resoluciones de 3 de noviembre, 21 y 22 de diciembre de 2020, del Presidente, presentadas y completas los días 12 al 18 de mayo de 2020.</w:t>
        </w:r>
      </w:hyperlink>
    </w:p>
    <w:p w14:paraId="327C13B0" w14:textId="77777777" w:rsidR="0043434D" w:rsidRPr="0043434D" w:rsidRDefault="0043434D" w:rsidP="0043434D">
      <w:pPr>
        <w:jc w:val="both"/>
        <w:rPr>
          <w:rFonts w:ascii="Bookman Old Style" w:hAnsi="Bookman Old Style"/>
          <w:bCs/>
        </w:rPr>
      </w:pPr>
      <w:r w:rsidRPr="0043434D">
        <w:rPr>
          <w:rFonts w:ascii="Bookman Old Style" w:hAnsi="Bookman Old Style"/>
          <w:bCs/>
        </w:rPr>
        <w:t>7 páginas. Formato de archivo en PDF/Adobe Acrobat. Tamaño: 498.59 Kb.</w:t>
      </w:r>
    </w:p>
    <w:p w14:paraId="5D0C0799" w14:textId="77777777" w:rsidR="0043434D" w:rsidRPr="0043434D" w:rsidRDefault="0043434D" w:rsidP="0043434D">
      <w:pPr>
        <w:jc w:val="both"/>
        <w:rPr>
          <w:rFonts w:ascii="Bookman Old Style" w:hAnsi="Bookman Old Style"/>
          <w:bCs/>
        </w:rPr>
      </w:pPr>
      <w:r w:rsidRPr="0043434D">
        <w:rPr>
          <w:rFonts w:ascii="Bookman Old Style" w:hAnsi="Bookman Old Style"/>
          <w:bCs/>
        </w:rPr>
        <w:t>BOC-A-2021-048-1211. </w:t>
      </w:r>
      <w:hyperlink r:id="rId591" w:tooltip="Vista previa (Versión no oficial)" w:history="1">
        <w:r w:rsidRPr="0043434D">
          <w:rPr>
            <w:rStyle w:val="Hipervnculo"/>
            <w:rFonts w:ascii="Bookman Old Style" w:hAnsi="Bookman Old Style"/>
            <w:bCs/>
          </w:rPr>
          <w:t>Versión HTML</w:t>
        </w:r>
      </w:hyperlink>
      <w:r w:rsidRPr="0043434D">
        <w:rPr>
          <w:rFonts w:ascii="Bookman Old Style" w:hAnsi="Bookman Old Style"/>
          <w:bCs/>
        </w:rPr>
        <w:t> - </w:t>
      </w:r>
      <w:hyperlink r:id="rId592" w:tooltip="Descargar la firma electrónica" w:history="1">
        <w:r w:rsidRPr="0043434D">
          <w:rPr>
            <w:rStyle w:val="Hipervnculo"/>
            <w:rFonts w:ascii="Bookman Old Style" w:hAnsi="Bookman Old Style"/>
            <w:bCs/>
          </w:rPr>
          <w:t>Firma electrónica</w:t>
        </w:r>
      </w:hyperlink>
      <w:r w:rsidRPr="0043434D">
        <w:rPr>
          <w:rFonts w:ascii="Bookman Old Style" w:hAnsi="Bookman Old Style"/>
          <w:bCs/>
        </w:rPr>
        <w:t> - </w:t>
      </w:r>
      <w:hyperlink r:id="rId593" w:tooltip="Descargar en formato PDF" w:history="1">
        <w:r w:rsidRPr="0043434D">
          <w:rPr>
            <w:rStyle w:val="Hipervnculo"/>
            <w:rFonts w:ascii="Bookman Old Style" w:hAnsi="Bookman Old Style"/>
            <w:bCs/>
          </w:rPr>
          <w:t>Descargar</w:t>
        </w:r>
      </w:hyperlink>
    </w:p>
    <w:p w14:paraId="51DC4B45" w14:textId="18017BA7" w:rsidR="00E21609" w:rsidRPr="00E21609" w:rsidRDefault="00E21609" w:rsidP="00972B29">
      <w:pPr>
        <w:jc w:val="both"/>
        <w:rPr>
          <w:rFonts w:ascii="Bookman Old Style" w:hAnsi="Bookman Old Style"/>
          <w:b/>
          <w:color w:val="FF0000"/>
          <w:lang w:val="es-ES_tradnl"/>
        </w:rPr>
      </w:pPr>
      <w:r w:rsidRPr="00E21609">
        <w:rPr>
          <w:rFonts w:ascii="Bookman Old Style" w:hAnsi="Bookman Old Style"/>
          <w:b/>
          <w:color w:val="FF0000"/>
          <w:highlight w:val="yellow"/>
          <w:lang w:val="es-ES_tradnl"/>
        </w:rPr>
        <w:t>BOE 09/03/2021</w:t>
      </w:r>
    </w:p>
    <w:p w14:paraId="73A8898A" w14:textId="77777777" w:rsidR="00E21609" w:rsidRPr="00E21609" w:rsidRDefault="00E21609" w:rsidP="00E21609">
      <w:pPr>
        <w:jc w:val="both"/>
        <w:rPr>
          <w:rFonts w:ascii="Bookman Old Style" w:hAnsi="Bookman Old Style"/>
          <w:b/>
          <w:bCs/>
        </w:rPr>
      </w:pPr>
      <w:r w:rsidRPr="00E21609">
        <w:rPr>
          <w:rFonts w:ascii="Bookman Old Style" w:hAnsi="Bookman Old Style"/>
          <w:b/>
          <w:bCs/>
        </w:rPr>
        <w:t>I. Disposiciones generales</w:t>
      </w:r>
    </w:p>
    <w:p w14:paraId="19AECC3C" w14:textId="77777777" w:rsidR="00E21609" w:rsidRPr="00E21609" w:rsidRDefault="00E21609" w:rsidP="00E21609">
      <w:pPr>
        <w:jc w:val="both"/>
        <w:rPr>
          <w:rFonts w:ascii="Bookman Old Style" w:hAnsi="Bookman Old Style"/>
          <w:b/>
        </w:rPr>
      </w:pPr>
      <w:r w:rsidRPr="00E21609">
        <w:rPr>
          <w:rFonts w:ascii="Bookman Old Style" w:hAnsi="Bookman Old Style"/>
          <w:b/>
        </w:rPr>
        <w:t>COMUNIDAD AUTÓNOMA DE EXTREMADURA</w:t>
      </w:r>
    </w:p>
    <w:p w14:paraId="61DDC913" w14:textId="77777777" w:rsidR="00E21609" w:rsidRPr="00E21609" w:rsidRDefault="00E21609" w:rsidP="00E21609">
      <w:pPr>
        <w:jc w:val="both"/>
        <w:rPr>
          <w:rFonts w:ascii="Bookman Old Style" w:hAnsi="Bookman Old Style"/>
          <w:b/>
          <w:bCs/>
        </w:rPr>
      </w:pPr>
      <w:r w:rsidRPr="00E21609">
        <w:rPr>
          <w:rFonts w:ascii="Bookman Old Style" w:hAnsi="Bookman Old Style"/>
          <w:b/>
          <w:bCs/>
        </w:rPr>
        <w:t>Medidas urgentes</w:t>
      </w:r>
    </w:p>
    <w:p w14:paraId="1477CF59" w14:textId="77777777" w:rsidR="00E21609" w:rsidRPr="00E21609" w:rsidRDefault="00E21609" w:rsidP="00E21609">
      <w:pPr>
        <w:jc w:val="both"/>
        <w:rPr>
          <w:rFonts w:ascii="Bookman Old Style" w:hAnsi="Bookman Old Style"/>
          <w:bCs/>
        </w:rPr>
      </w:pPr>
      <w:r w:rsidRPr="00E21609">
        <w:rPr>
          <w:rFonts w:ascii="Bookman Old Style" w:hAnsi="Bookman Old Style"/>
          <w:bCs/>
        </w:rPr>
        <w:t>Decreto-ley 1/2021, de 13 de enero, por el que se aprueba un programa de ayudas para la recuperación y reactivación de la hostelería, turismo, comercio y otros sectores más afectados por la crisis sanitaria y se establecen nuevas medidas urgentes en materia tributaria para hacer frente al impacto de la COVID-19 en la Comunidad Autónoma de Extremadura.</w:t>
      </w:r>
    </w:p>
    <w:p w14:paraId="535A3CF5" w14:textId="77777777" w:rsidR="00E21609" w:rsidRPr="00E21609" w:rsidRDefault="00A9233C" w:rsidP="00E21609">
      <w:pPr>
        <w:jc w:val="both"/>
        <w:rPr>
          <w:rFonts w:ascii="Bookman Old Style" w:hAnsi="Bookman Old Style"/>
          <w:bCs/>
        </w:rPr>
      </w:pPr>
      <w:hyperlink r:id="rId594" w:tooltip="PDF firmado BOE-A-2021-3635" w:history="1">
        <w:r w:rsidR="00E21609" w:rsidRPr="00E21609">
          <w:rPr>
            <w:rStyle w:val="Hipervnculo"/>
            <w:rFonts w:ascii="Bookman Old Style" w:hAnsi="Bookman Old Style"/>
            <w:bCs/>
          </w:rPr>
          <w:t>PDF (BOE-A-2021-3635 - 23 págs. - 358 KB)</w:t>
        </w:r>
      </w:hyperlink>
    </w:p>
    <w:p w14:paraId="15B5ECF4" w14:textId="77777777" w:rsidR="00E21609" w:rsidRPr="00E21609" w:rsidRDefault="00E21609" w:rsidP="00E21609">
      <w:pPr>
        <w:jc w:val="both"/>
        <w:rPr>
          <w:rFonts w:ascii="Bookman Old Style" w:hAnsi="Bookman Old Style"/>
          <w:b/>
          <w:bCs/>
        </w:rPr>
      </w:pPr>
      <w:r w:rsidRPr="00E21609">
        <w:rPr>
          <w:rFonts w:ascii="Bookman Old Style" w:hAnsi="Bookman Old Style"/>
          <w:b/>
          <w:bCs/>
        </w:rPr>
        <w:t>V. Anuncios. - A. Contratación del Sector Público</w:t>
      </w:r>
    </w:p>
    <w:p w14:paraId="6C360B1C" w14:textId="77777777" w:rsidR="00E21609" w:rsidRPr="00E21609" w:rsidRDefault="00E21609" w:rsidP="00E21609">
      <w:pPr>
        <w:jc w:val="both"/>
        <w:rPr>
          <w:rFonts w:ascii="Bookman Old Style" w:hAnsi="Bookman Old Style"/>
          <w:b/>
        </w:rPr>
      </w:pPr>
      <w:r w:rsidRPr="00E21609">
        <w:rPr>
          <w:rFonts w:ascii="Bookman Old Style" w:hAnsi="Bookman Old Style"/>
          <w:b/>
        </w:rPr>
        <w:t>MINISTERIO DE DEFENSA</w:t>
      </w:r>
    </w:p>
    <w:p w14:paraId="35D6564F" w14:textId="77777777" w:rsidR="00E21609" w:rsidRPr="00E21609" w:rsidRDefault="00E21609" w:rsidP="00E21609">
      <w:pPr>
        <w:jc w:val="both"/>
        <w:rPr>
          <w:rFonts w:ascii="Bookman Old Style" w:hAnsi="Bookman Old Style"/>
          <w:bCs/>
        </w:rPr>
      </w:pPr>
      <w:r w:rsidRPr="00E21609">
        <w:rPr>
          <w:rFonts w:ascii="Bookman Old Style" w:hAnsi="Bookman Old Style"/>
          <w:bCs/>
        </w:rPr>
        <w:t xml:space="preserve">Anuncio de formalización de contratos de: Jefatura de la Sección Económico Financiera de la Dirección General de Infraestructura. Objeto: "Tramitación de emergencia de los contratos por los que se instrumentan medidas de lucha contra el COVID-19" Adquisición de equipamiento hardware y software necesario para los rastreadores COVID del Ministerio de </w:t>
      </w:r>
      <w:proofErr w:type="gramStart"/>
      <w:r w:rsidRPr="00E21609">
        <w:rPr>
          <w:rFonts w:ascii="Bookman Old Style" w:hAnsi="Bookman Old Style"/>
          <w:bCs/>
        </w:rPr>
        <w:t>Defensa..</w:t>
      </w:r>
      <w:proofErr w:type="gramEnd"/>
      <w:r w:rsidRPr="00E21609">
        <w:rPr>
          <w:rFonts w:ascii="Bookman Old Style" w:hAnsi="Bookman Old Style"/>
          <w:bCs/>
        </w:rPr>
        <w:t xml:space="preserve"> Expediente: 1004220028800.</w:t>
      </w:r>
    </w:p>
    <w:p w14:paraId="7AB9EC70" w14:textId="77777777" w:rsidR="00E21609" w:rsidRPr="00E21609" w:rsidRDefault="00A9233C" w:rsidP="00E21609">
      <w:pPr>
        <w:jc w:val="both"/>
        <w:rPr>
          <w:rFonts w:ascii="Bookman Old Style" w:hAnsi="Bookman Old Style"/>
          <w:bCs/>
        </w:rPr>
      </w:pPr>
      <w:hyperlink r:id="rId595" w:tooltip="PDF firmado BOE-B-2021-11595" w:history="1">
        <w:r w:rsidR="00E21609" w:rsidRPr="00E21609">
          <w:rPr>
            <w:rStyle w:val="Hipervnculo"/>
            <w:rFonts w:ascii="Bookman Old Style" w:hAnsi="Bookman Old Style"/>
            <w:bCs/>
          </w:rPr>
          <w:t>PDF (BOE-B-2021-11595 - 2 págs. - 185 KB)</w:t>
        </w:r>
      </w:hyperlink>
    </w:p>
    <w:p w14:paraId="60631247" w14:textId="77777777" w:rsidR="00E21609" w:rsidRPr="00E21609" w:rsidRDefault="00E21609" w:rsidP="00E21609">
      <w:pPr>
        <w:jc w:val="both"/>
        <w:rPr>
          <w:rFonts w:ascii="Bookman Old Style" w:hAnsi="Bookman Old Style"/>
          <w:b/>
        </w:rPr>
      </w:pPr>
      <w:r w:rsidRPr="00E21609">
        <w:rPr>
          <w:rFonts w:ascii="Bookman Old Style" w:hAnsi="Bookman Old Style"/>
          <w:b/>
        </w:rPr>
        <w:t>MINISTERIO DE INCLUSIÓN, SEGURIDAD SOCIAL Y MIGRACIONES</w:t>
      </w:r>
    </w:p>
    <w:p w14:paraId="1AC08746" w14:textId="77777777" w:rsidR="00E21609" w:rsidRPr="00E21609" w:rsidRDefault="00E21609" w:rsidP="00E21609">
      <w:pPr>
        <w:jc w:val="both"/>
        <w:rPr>
          <w:rFonts w:ascii="Bookman Old Style" w:hAnsi="Bookman Old Style"/>
          <w:bCs/>
        </w:rPr>
      </w:pPr>
      <w:r w:rsidRPr="00E21609">
        <w:rPr>
          <w:rFonts w:ascii="Bookman Old Style" w:hAnsi="Bookman Old Style"/>
          <w:bCs/>
        </w:rPr>
        <w:t>Anuncio de formalización de contratos de: TGSS-Dirección provincial de Segovia. Objeto: Suministro de mascarillas y gel hidroalcohólico para la protección del personal que presta servicios en la Dirección Provincial de la TGSS, Intervención Delegada y Unidad Provincial de informática. Expediente: 40-21/13ABSVC.</w:t>
      </w:r>
    </w:p>
    <w:p w14:paraId="671259BA" w14:textId="77777777" w:rsidR="00E21609" w:rsidRPr="00E21609" w:rsidRDefault="00A9233C" w:rsidP="00E21609">
      <w:pPr>
        <w:jc w:val="both"/>
        <w:rPr>
          <w:rFonts w:ascii="Bookman Old Style" w:hAnsi="Bookman Old Style"/>
          <w:bCs/>
        </w:rPr>
      </w:pPr>
      <w:hyperlink r:id="rId596" w:tooltip="PDF firmado BOE-B-2021-11616" w:history="1">
        <w:r w:rsidR="00E21609" w:rsidRPr="00E21609">
          <w:rPr>
            <w:rStyle w:val="Hipervnculo"/>
            <w:rFonts w:ascii="Bookman Old Style" w:hAnsi="Bookman Old Style"/>
            <w:bCs/>
          </w:rPr>
          <w:t>PDF (BOE-B-2021-11616 - 2 págs. - 187 KB)</w:t>
        </w:r>
      </w:hyperlink>
    </w:p>
    <w:p w14:paraId="793257D4" w14:textId="160E6FE2" w:rsidR="00E21609" w:rsidRPr="00E21609" w:rsidRDefault="00E21609" w:rsidP="00E21609">
      <w:pPr>
        <w:jc w:val="both"/>
        <w:rPr>
          <w:rFonts w:ascii="Bookman Old Style" w:hAnsi="Bookman Old Style"/>
          <w:bCs/>
        </w:rPr>
      </w:pPr>
      <w:r w:rsidRPr="00E21609">
        <w:rPr>
          <w:rFonts w:ascii="Bookman Old Style" w:hAnsi="Bookman Old Style"/>
          <w:bCs/>
        </w:rPr>
        <w:t>Anuncio de formalización de contratos de: TGSS-Dirección provincial de Segovia. Objeto: Suministro de mascarillas y gel hidroalcohólico para la protección del personal que presta servicios en la Dirección Provincial de la TGSS, Intervención Delegada y Unidad Provincial de informática. Expediente: 40-21/13ABSVC.</w:t>
      </w:r>
    </w:p>
    <w:p w14:paraId="1B6063F8" w14:textId="77777777" w:rsidR="00E21609" w:rsidRPr="00E21609" w:rsidRDefault="00A9233C" w:rsidP="00E21609">
      <w:pPr>
        <w:jc w:val="both"/>
        <w:rPr>
          <w:rFonts w:ascii="Bookman Old Style" w:hAnsi="Bookman Old Style"/>
          <w:bCs/>
        </w:rPr>
      </w:pPr>
      <w:hyperlink r:id="rId597" w:tooltip="PDF firmado BOE-B-2021-11617" w:history="1">
        <w:r w:rsidR="00E21609" w:rsidRPr="00E21609">
          <w:rPr>
            <w:rStyle w:val="Hipervnculo"/>
            <w:rFonts w:ascii="Bookman Old Style" w:hAnsi="Bookman Old Style"/>
            <w:bCs/>
          </w:rPr>
          <w:t>PDF (BOE-B-2021-11617 - 2 págs. - 188 KB)</w:t>
        </w:r>
      </w:hyperlink>
    </w:p>
    <w:p w14:paraId="03821572" w14:textId="77777777" w:rsidR="00E21609" w:rsidRPr="00E21609" w:rsidRDefault="00E21609" w:rsidP="00E21609">
      <w:pPr>
        <w:jc w:val="both"/>
        <w:rPr>
          <w:rFonts w:ascii="Bookman Old Style" w:hAnsi="Bookman Old Style"/>
          <w:bCs/>
        </w:rPr>
      </w:pPr>
      <w:r w:rsidRPr="00E21609">
        <w:rPr>
          <w:rFonts w:ascii="Bookman Old Style" w:hAnsi="Bookman Old Style"/>
          <w:bCs/>
        </w:rPr>
        <w:t>Anuncio de formalización de contratos de: TGSS-Dirección provincial de Segovia. Objeto: Suministro de mascarillas y gel hidroalcohólico para la protección del personal que presta servicios en la Dirección Provincial de la TGSS, Intervención Delegada y Unidad Provincial de informática. Expediente: 40-21/13ABSVC.</w:t>
      </w:r>
    </w:p>
    <w:p w14:paraId="307D5882" w14:textId="77777777" w:rsidR="00E21609" w:rsidRPr="00E21609" w:rsidRDefault="00A9233C" w:rsidP="00E21609">
      <w:pPr>
        <w:jc w:val="both"/>
        <w:rPr>
          <w:rFonts w:ascii="Bookman Old Style" w:hAnsi="Bookman Old Style"/>
          <w:bCs/>
        </w:rPr>
      </w:pPr>
      <w:hyperlink r:id="rId598" w:tooltip="PDF firmado BOE-B-2021-11618" w:history="1">
        <w:r w:rsidR="00E21609" w:rsidRPr="00E21609">
          <w:rPr>
            <w:rStyle w:val="Hipervnculo"/>
            <w:rFonts w:ascii="Bookman Old Style" w:hAnsi="Bookman Old Style"/>
            <w:bCs/>
          </w:rPr>
          <w:t>PDF (BOE-B-2021-11618 - 2 págs. - 188 KB)</w:t>
        </w:r>
      </w:hyperlink>
    </w:p>
    <w:p w14:paraId="0BF173DD" w14:textId="0AB6EAA4" w:rsidR="00E21609" w:rsidRPr="00E21609" w:rsidRDefault="00E21609" w:rsidP="00972B29">
      <w:pPr>
        <w:jc w:val="both"/>
        <w:rPr>
          <w:rFonts w:ascii="Bookman Old Style" w:hAnsi="Bookman Old Style"/>
          <w:b/>
          <w:color w:val="FF0000"/>
          <w:lang w:val="es-ES_tradnl"/>
        </w:rPr>
      </w:pPr>
      <w:r w:rsidRPr="00E21609">
        <w:rPr>
          <w:rFonts w:ascii="Bookman Old Style" w:hAnsi="Bookman Old Style"/>
          <w:b/>
          <w:color w:val="FF0000"/>
          <w:highlight w:val="yellow"/>
          <w:lang w:val="es-ES_tradnl"/>
        </w:rPr>
        <w:t>BOC 09/03/2021</w:t>
      </w:r>
    </w:p>
    <w:p w14:paraId="78CF32BE" w14:textId="77777777" w:rsidR="00E21609" w:rsidRPr="00E21609" w:rsidRDefault="00E21609" w:rsidP="00E21609">
      <w:pPr>
        <w:jc w:val="both"/>
        <w:rPr>
          <w:rFonts w:ascii="Bookman Old Style" w:hAnsi="Bookman Old Style"/>
          <w:b/>
          <w:bCs/>
        </w:rPr>
      </w:pPr>
      <w:r w:rsidRPr="00E21609">
        <w:rPr>
          <w:rFonts w:ascii="Bookman Old Style" w:hAnsi="Bookman Old Style"/>
          <w:b/>
          <w:bCs/>
        </w:rPr>
        <w:t>I. Disposiciones generales</w:t>
      </w:r>
    </w:p>
    <w:p w14:paraId="3FDA9511" w14:textId="77777777" w:rsidR="00E21609" w:rsidRPr="00E21609" w:rsidRDefault="00E21609" w:rsidP="00E21609">
      <w:pPr>
        <w:jc w:val="both"/>
        <w:rPr>
          <w:rFonts w:ascii="Bookman Old Style" w:hAnsi="Bookman Old Style"/>
          <w:b/>
          <w:bCs/>
        </w:rPr>
      </w:pPr>
      <w:r w:rsidRPr="00E21609">
        <w:rPr>
          <w:rFonts w:ascii="Bookman Old Style" w:hAnsi="Bookman Old Style"/>
          <w:b/>
          <w:bCs/>
        </w:rPr>
        <w:t>Presidencia del Gobierno</w:t>
      </w:r>
    </w:p>
    <w:p w14:paraId="3F957256" w14:textId="77777777" w:rsidR="00E21609" w:rsidRPr="00E21609" w:rsidRDefault="00A9233C" w:rsidP="00E21609">
      <w:pPr>
        <w:jc w:val="both"/>
        <w:rPr>
          <w:rFonts w:ascii="Bookman Old Style" w:hAnsi="Bookman Old Style"/>
          <w:bCs/>
        </w:rPr>
      </w:pPr>
      <w:hyperlink r:id="rId599" w:tooltip="Ir a la disposición 2012/048/001" w:history="1">
        <w:r w:rsidR="00E21609" w:rsidRPr="00E21609">
          <w:rPr>
            <w:rStyle w:val="Hipervnculo"/>
            <w:rFonts w:ascii="Bookman Old Style" w:hAnsi="Bookman Old Style"/>
            <w:bCs/>
          </w:rPr>
          <w:t>1179</w:t>
        </w:r>
      </w:hyperlink>
      <w:r w:rsidR="00E21609" w:rsidRPr="00E21609">
        <w:rPr>
          <w:rFonts w:ascii="Bookman Old Style" w:hAnsi="Bookman Old Style"/>
          <w:bCs/>
        </w:rPr>
        <w:t> </w:t>
      </w:r>
      <w:hyperlink r:id="rId600" w:history="1">
        <w:r w:rsidR="00E21609" w:rsidRPr="00E21609">
          <w:rPr>
            <w:rStyle w:val="Hipervnculo"/>
            <w:rFonts w:ascii="Bookman Old Style" w:hAnsi="Bookman Old Style"/>
            <w:bCs/>
          </w:rPr>
          <w:t xml:space="preserve">CORRECCIÓN de errores del Decreto ley 2/2021, de 1 de marzo, por el que se regula la concesión directa de subvenciones dirigidas al mantenimiento de la actividad de personas trabajadoras autónomas y pequeñas y medianas empresas, de los sectores más afectados por la crisis derivada de la COVID-19 (BOC </w:t>
        </w:r>
        <w:proofErr w:type="spellStart"/>
        <w:r w:rsidR="00E21609" w:rsidRPr="00E21609">
          <w:rPr>
            <w:rStyle w:val="Hipervnculo"/>
            <w:rFonts w:ascii="Bookman Old Style" w:hAnsi="Bookman Old Style"/>
            <w:bCs/>
          </w:rPr>
          <w:t>nº</w:t>
        </w:r>
        <w:proofErr w:type="spellEnd"/>
        <w:r w:rsidR="00E21609" w:rsidRPr="00E21609">
          <w:rPr>
            <w:rStyle w:val="Hipervnculo"/>
            <w:rFonts w:ascii="Bookman Old Style" w:hAnsi="Bookman Old Style"/>
            <w:bCs/>
          </w:rPr>
          <w:t xml:space="preserve"> 42, de 2.3.2021).</w:t>
        </w:r>
      </w:hyperlink>
    </w:p>
    <w:p w14:paraId="635019D1" w14:textId="77777777" w:rsidR="00E21609" w:rsidRPr="00E21609" w:rsidRDefault="00E21609" w:rsidP="00E21609">
      <w:pPr>
        <w:jc w:val="both"/>
        <w:rPr>
          <w:rFonts w:ascii="Bookman Old Style" w:hAnsi="Bookman Old Style"/>
          <w:bCs/>
        </w:rPr>
      </w:pPr>
      <w:r w:rsidRPr="00E21609">
        <w:rPr>
          <w:rFonts w:ascii="Bookman Old Style" w:hAnsi="Bookman Old Style"/>
          <w:bCs/>
        </w:rPr>
        <w:t>22 páginas. Formato de archivo en PDF/Adobe Acrobat. Tamaño: 957.39 Kb.</w:t>
      </w:r>
    </w:p>
    <w:p w14:paraId="12FB5932" w14:textId="77777777" w:rsidR="00E21609" w:rsidRPr="00E21609" w:rsidRDefault="00E21609" w:rsidP="00E21609">
      <w:pPr>
        <w:jc w:val="both"/>
        <w:rPr>
          <w:rFonts w:ascii="Bookman Old Style" w:hAnsi="Bookman Old Style"/>
          <w:bCs/>
        </w:rPr>
      </w:pPr>
      <w:r w:rsidRPr="00E21609">
        <w:rPr>
          <w:rFonts w:ascii="Bookman Old Style" w:hAnsi="Bookman Old Style"/>
          <w:bCs/>
        </w:rPr>
        <w:t>BOC-A-2021-047-1179. </w:t>
      </w:r>
      <w:hyperlink r:id="rId601" w:tooltip="Vista previa (Versión no oficial)" w:history="1">
        <w:r w:rsidRPr="00E21609">
          <w:rPr>
            <w:rStyle w:val="Hipervnculo"/>
            <w:rFonts w:ascii="Bookman Old Style" w:hAnsi="Bookman Old Style"/>
            <w:bCs/>
          </w:rPr>
          <w:t>Versión HTML</w:t>
        </w:r>
      </w:hyperlink>
      <w:r w:rsidRPr="00E21609">
        <w:rPr>
          <w:rFonts w:ascii="Bookman Old Style" w:hAnsi="Bookman Old Style"/>
          <w:bCs/>
        </w:rPr>
        <w:t> - </w:t>
      </w:r>
      <w:hyperlink r:id="rId602" w:tooltip="Descargar la firma electrónica" w:history="1">
        <w:r w:rsidRPr="00E21609">
          <w:rPr>
            <w:rStyle w:val="Hipervnculo"/>
            <w:rFonts w:ascii="Bookman Old Style" w:hAnsi="Bookman Old Style"/>
            <w:bCs/>
          </w:rPr>
          <w:t>Firma electrónica</w:t>
        </w:r>
      </w:hyperlink>
      <w:r w:rsidRPr="00E21609">
        <w:rPr>
          <w:rFonts w:ascii="Bookman Old Style" w:hAnsi="Bookman Old Style"/>
          <w:bCs/>
        </w:rPr>
        <w:t> - </w:t>
      </w:r>
      <w:hyperlink r:id="rId603" w:tooltip="Descargar en formato PDF" w:history="1">
        <w:r w:rsidRPr="00E21609">
          <w:rPr>
            <w:rStyle w:val="Hipervnculo"/>
            <w:rFonts w:ascii="Bookman Old Style" w:hAnsi="Bookman Old Style"/>
            <w:bCs/>
          </w:rPr>
          <w:t>Descargar</w:t>
        </w:r>
      </w:hyperlink>
    </w:p>
    <w:p w14:paraId="794ED2AD" w14:textId="69EF5387" w:rsidR="00BA77CD" w:rsidRPr="00BB474A" w:rsidRDefault="00BA77CD" w:rsidP="00972B29">
      <w:pPr>
        <w:jc w:val="both"/>
        <w:rPr>
          <w:rFonts w:ascii="Bookman Old Style" w:hAnsi="Bookman Old Style"/>
          <w:b/>
          <w:color w:val="FF0000"/>
          <w:lang w:val="es-ES_tradnl"/>
        </w:rPr>
      </w:pPr>
      <w:r w:rsidRPr="00BB474A">
        <w:rPr>
          <w:rFonts w:ascii="Bookman Old Style" w:hAnsi="Bookman Old Style"/>
          <w:b/>
          <w:color w:val="FF0000"/>
          <w:highlight w:val="yellow"/>
          <w:lang w:val="es-ES_tradnl"/>
        </w:rPr>
        <w:t>BOE 08/03/2021</w:t>
      </w:r>
    </w:p>
    <w:p w14:paraId="3AA4A018" w14:textId="77777777" w:rsidR="00BB474A" w:rsidRPr="00BB474A" w:rsidRDefault="00BB474A" w:rsidP="00BB474A">
      <w:pPr>
        <w:jc w:val="both"/>
        <w:rPr>
          <w:rFonts w:ascii="Bookman Old Style" w:hAnsi="Bookman Old Style"/>
          <w:b/>
          <w:bCs/>
        </w:rPr>
      </w:pPr>
      <w:r w:rsidRPr="00BB474A">
        <w:rPr>
          <w:rFonts w:ascii="Bookman Old Style" w:hAnsi="Bookman Old Style"/>
          <w:b/>
          <w:bCs/>
        </w:rPr>
        <w:t>V. Anuncios. - A. Contratación del Sector Público</w:t>
      </w:r>
    </w:p>
    <w:p w14:paraId="25AE61D6" w14:textId="77777777" w:rsidR="00BB474A" w:rsidRPr="00BB474A" w:rsidRDefault="00BB474A" w:rsidP="00BB474A">
      <w:pPr>
        <w:jc w:val="both"/>
        <w:rPr>
          <w:rFonts w:ascii="Bookman Old Style" w:hAnsi="Bookman Old Style"/>
          <w:b/>
        </w:rPr>
      </w:pPr>
      <w:r w:rsidRPr="00BB474A">
        <w:rPr>
          <w:rFonts w:ascii="Bookman Old Style" w:hAnsi="Bookman Old Style"/>
          <w:b/>
        </w:rPr>
        <w:t>MINISTERIO PARA LA TRANSICIÓN ECOLÓGICA Y EL RETO DEMOGRÁFICO</w:t>
      </w:r>
    </w:p>
    <w:p w14:paraId="2DEC12A1" w14:textId="77777777" w:rsidR="00BB474A" w:rsidRPr="00BB474A" w:rsidRDefault="00BB474A" w:rsidP="00BB474A">
      <w:pPr>
        <w:jc w:val="both"/>
        <w:rPr>
          <w:rFonts w:ascii="Bookman Old Style" w:hAnsi="Bookman Old Style"/>
          <w:bCs/>
        </w:rPr>
      </w:pPr>
      <w:r w:rsidRPr="00BB474A">
        <w:rPr>
          <w:rFonts w:ascii="Bookman Old Style" w:hAnsi="Bookman Old Style"/>
          <w:bCs/>
        </w:rPr>
        <w:lastRenderedPageBreak/>
        <w:t xml:space="preserve">Anuncio de formalización de contratos de: Confederación Hidrográfica del Duero, O.A. Objeto: Suministro de mascarillas quirúrgicas desechables, mascarillas higiénicas reutilizables, mascarillas </w:t>
      </w:r>
      <w:proofErr w:type="spellStart"/>
      <w:r w:rsidRPr="00BB474A">
        <w:rPr>
          <w:rFonts w:ascii="Bookman Old Style" w:hAnsi="Bookman Old Style"/>
          <w:bCs/>
        </w:rPr>
        <w:t>autofiltrantes</w:t>
      </w:r>
      <w:proofErr w:type="spellEnd"/>
      <w:r w:rsidRPr="00BB474A">
        <w:rPr>
          <w:rFonts w:ascii="Bookman Old Style" w:hAnsi="Bookman Old Style"/>
          <w:bCs/>
        </w:rPr>
        <w:t xml:space="preserve"> no reutilizables sin válvula ffp2, geles hidroalcohólicos y </w:t>
      </w:r>
      <w:proofErr w:type="spellStart"/>
      <w:r w:rsidRPr="00BB474A">
        <w:rPr>
          <w:rFonts w:ascii="Bookman Old Style" w:hAnsi="Bookman Old Style"/>
          <w:bCs/>
        </w:rPr>
        <w:t>sprays</w:t>
      </w:r>
      <w:proofErr w:type="spellEnd"/>
      <w:r w:rsidRPr="00BB474A">
        <w:rPr>
          <w:rFonts w:ascii="Bookman Old Style" w:hAnsi="Bookman Old Style"/>
          <w:bCs/>
        </w:rPr>
        <w:t xml:space="preserve"> desinfectantes. Expediente: 452-A.221.06.01/2020.</w:t>
      </w:r>
    </w:p>
    <w:p w14:paraId="549373B1" w14:textId="77777777" w:rsidR="00BB474A" w:rsidRPr="00BB474A" w:rsidRDefault="00A9233C" w:rsidP="00BB474A">
      <w:pPr>
        <w:jc w:val="both"/>
        <w:rPr>
          <w:rFonts w:ascii="Bookman Old Style" w:hAnsi="Bookman Old Style"/>
          <w:bCs/>
        </w:rPr>
      </w:pPr>
      <w:hyperlink r:id="rId604" w:tooltip="PDF firmado BOE-B-2021-11258" w:history="1">
        <w:r w:rsidR="00BB474A" w:rsidRPr="00BB474A">
          <w:rPr>
            <w:rStyle w:val="Hipervnculo"/>
            <w:rFonts w:ascii="Bookman Old Style" w:hAnsi="Bookman Old Style"/>
            <w:bCs/>
          </w:rPr>
          <w:t>PDF (BOE-B-2021-11258 - 2 págs. - 187 KB)</w:t>
        </w:r>
      </w:hyperlink>
    </w:p>
    <w:p w14:paraId="1D644DDE" w14:textId="1961E92F" w:rsidR="00BA77CD" w:rsidRPr="00BB474A" w:rsidRDefault="00BB474A" w:rsidP="00972B29">
      <w:pPr>
        <w:jc w:val="both"/>
        <w:rPr>
          <w:rFonts w:ascii="Bookman Old Style" w:hAnsi="Bookman Old Style"/>
          <w:b/>
          <w:color w:val="FF0000"/>
          <w:lang w:val="es-ES_tradnl"/>
        </w:rPr>
      </w:pPr>
      <w:r w:rsidRPr="00BB474A">
        <w:rPr>
          <w:rFonts w:ascii="Bookman Old Style" w:hAnsi="Bookman Old Style"/>
          <w:b/>
          <w:color w:val="FF0000"/>
          <w:highlight w:val="yellow"/>
          <w:lang w:val="es-ES_tradnl"/>
        </w:rPr>
        <w:t>BOC 08/03/2021</w:t>
      </w:r>
    </w:p>
    <w:p w14:paraId="3D6A0A58" w14:textId="77777777" w:rsidR="00BB474A" w:rsidRPr="00BB474A" w:rsidRDefault="00BB474A" w:rsidP="00BB474A">
      <w:pPr>
        <w:jc w:val="both"/>
        <w:rPr>
          <w:rFonts w:ascii="Bookman Old Style" w:hAnsi="Bookman Old Style"/>
          <w:b/>
          <w:bCs/>
        </w:rPr>
      </w:pPr>
      <w:r w:rsidRPr="00BB474A">
        <w:rPr>
          <w:rFonts w:ascii="Bookman Old Style" w:hAnsi="Bookman Old Style"/>
          <w:b/>
          <w:bCs/>
        </w:rPr>
        <w:t>III. Otras Resoluciones</w:t>
      </w:r>
    </w:p>
    <w:p w14:paraId="281B98A1" w14:textId="77777777" w:rsidR="00BB474A" w:rsidRPr="00BB474A" w:rsidRDefault="00BB474A" w:rsidP="00BB474A">
      <w:pPr>
        <w:jc w:val="both"/>
        <w:rPr>
          <w:rFonts w:ascii="Bookman Old Style" w:hAnsi="Bookman Old Style"/>
          <w:b/>
          <w:bCs/>
        </w:rPr>
      </w:pPr>
      <w:r w:rsidRPr="00BB474A">
        <w:rPr>
          <w:rFonts w:ascii="Bookman Old Style" w:hAnsi="Bookman Old Style"/>
          <w:b/>
          <w:bCs/>
        </w:rPr>
        <w:t>Presidencia del Gobierno</w:t>
      </w:r>
    </w:p>
    <w:p w14:paraId="45BB16FA" w14:textId="77777777" w:rsidR="00BB474A" w:rsidRPr="00BB474A" w:rsidRDefault="00A9233C" w:rsidP="00BB474A">
      <w:pPr>
        <w:jc w:val="both"/>
        <w:rPr>
          <w:rFonts w:ascii="Bookman Old Style" w:hAnsi="Bookman Old Style"/>
          <w:bCs/>
        </w:rPr>
      </w:pPr>
      <w:hyperlink r:id="rId605" w:tooltip="Ir a la disposición 2012/048/001" w:history="1">
        <w:r w:rsidR="00BB474A" w:rsidRPr="00BB474A">
          <w:rPr>
            <w:rStyle w:val="Hipervnculo"/>
            <w:rFonts w:ascii="Bookman Old Style" w:hAnsi="Bookman Old Style"/>
            <w:bCs/>
          </w:rPr>
          <w:t>1151</w:t>
        </w:r>
      </w:hyperlink>
      <w:r w:rsidR="00BB474A" w:rsidRPr="00BB474A">
        <w:rPr>
          <w:rFonts w:ascii="Bookman Old Style" w:hAnsi="Bookman Old Style"/>
          <w:bCs/>
        </w:rPr>
        <w:t> </w:t>
      </w:r>
      <w:hyperlink r:id="rId606" w:history="1">
        <w:r w:rsidR="00BB474A" w:rsidRPr="00BB474A">
          <w:rPr>
            <w:rStyle w:val="Hipervnculo"/>
            <w:rFonts w:ascii="Bookman Old Style" w:hAnsi="Bookman Old Style"/>
            <w:bCs/>
          </w:rPr>
          <w:t>Secretaría General.- Resolución de 25 de febrero de 2021, por la que se dispone la publicación del Acuerdo de modificación tercera del Acuerdo de Gobierno de 26 de marzo de 2020, que autoriza las condiciones de los abonos anticipados de subvenciones, aportaciones dinerarias, encargos y encomiendas de gestión.</w:t>
        </w:r>
      </w:hyperlink>
    </w:p>
    <w:p w14:paraId="356D6164" w14:textId="77777777" w:rsidR="00BB474A" w:rsidRPr="00BB474A" w:rsidRDefault="00BB474A" w:rsidP="00BB474A">
      <w:pPr>
        <w:jc w:val="both"/>
        <w:rPr>
          <w:rFonts w:ascii="Bookman Old Style" w:hAnsi="Bookman Old Style"/>
          <w:bCs/>
        </w:rPr>
      </w:pPr>
      <w:r w:rsidRPr="00BB474A">
        <w:rPr>
          <w:rFonts w:ascii="Bookman Old Style" w:hAnsi="Bookman Old Style"/>
          <w:bCs/>
        </w:rPr>
        <w:t>9 páginas. Formato de archivo en PDF/Adobe Acrobat. Tamaño: 390.86 Kb.</w:t>
      </w:r>
    </w:p>
    <w:p w14:paraId="403E1ABC" w14:textId="77777777" w:rsidR="00BB474A" w:rsidRPr="00BB474A" w:rsidRDefault="00BB474A" w:rsidP="00BB474A">
      <w:pPr>
        <w:jc w:val="both"/>
        <w:rPr>
          <w:rFonts w:ascii="Bookman Old Style" w:hAnsi="Bookman Old Style"/>
          <w:bCs/>
        </w:rPr>
      </w:pPr>
      <w:r w:rsidRPr="00BB474A">
        <w:rPr>
          <w:rFonts w:ascii="Bookman Old Style" w:hAnsi="Bookman Old Style"/>
          <w:bCs/>
        </w:rPr>
        <w:t>BOC-A-2021-046-1151. </w:t>
      </w:r>
      <w:hyperlink r:id="rId607" w:tooltip="Vista previa (Versión no oficial)" w:history="1">
        <w:r w:rsidRPr="00BB474A">
          <w:rPr>
            <w:rStyle w:val="Hipervnculo"/>
            <w:rFonts w:ascii="Bookman Old Style" w:hAnsi="Bookman Old Style"/>
            <w:bCs/>
          </w:rPr>
          <w:t>Versión HTML</w:t>
        </w:r>
      </w:hyperlink>
      <w:r w:rsidRPr="00BB474A">
        <w:rPr>
          <w:rFonts w:ascii="Bookman Old Style" w:hAnsi="Bookman Old Style"/>
          <w:bCs/>
        </w:rPr>
        <w:t> - </w:t>
      </w:r>
      <w:hyperlink r:id="rId608" w:tooltip="Descargar la firma electrónica" w:history="1">
        <w:r w:rsidRPr="00BB474A">
          <w:rPr>
            <w:rStyle w:val="Hipervnculo"/>
            <w:rFonts w:ascii="Bookman Old Style" w:hAnsi="Bookman Old Style"/>
            <w:bCs/>
          </w:rPr>
          <w:t>Firma electrónica</w:t>
        </w:r>
      </w:hyperlink>
      <w:r w:rsidRPr="00BB474A">
        <w:rPr>
          <w:rFonts w:ascii="Bookman Old Style" w:hAnsi="Bookman Old Style"/>
          <w:bCs/>
        </w:rPr>
        <w:t> - </w:t>
      </w:r>
      <w:hyperlink r:id="rId609" w:tooltip="Descargar en formato PDF" w:history="1">
        <w:r w:rsidRPr="00BB474A">
          <w:rPr>
            <w:rStyle w:val="Hipervnculo"/>
            <w:rFonts w:ascii="Bookman Old Style" w:hAnsi="Bookman Old Style"/>
            <w:bCs/>
          </w:rPr>
          <w:t>Descargar</w:t>
        </w:r>
      </w:hyperlink>
    </w:p>
    <w:p w14:paraId="29947D3C" w14:textId="77777777" w:rsidR="00BB474A" w:rsidRPr="00BB474A" w:rsidRDefault="00BB474A" w:rsidP="00BB474A">
      <w:pPr>
        <w:jc w:val="both"/>
        <w:rPr>
          <w:rFonts w:ascii="Bookman Old Style" w:hAnsi="Bookman Old Style"/>
          <w:bCs/>
        </w:rPr>
      </w:pPr>
      <w:r w:rsidRPr="00BB474A">
        <w:rPr>
          <w:rFonts w:ascii="Bookman Old Style" w:hAnsi="Bookman Old Style"/>
          <w:bCs/>
        </w:rPr>
        <w:t>Consejería de Administraciones Públicas, Justicia y Seguridad</w:t>
      </w:r>
    </w:p>
    <w:p w14:paraId="40951F98" w14:textId="77777777" w:rsidR="00BB474A" w:rsidRPr="00BB474A" w:rsidRDefault="00A9233C" w:rsidP="00BB474A">
      <w:pPr>
        <w:jc w:val="both"/>
        <w:rPr>
          <w:rFonts w:ascii="Bookman Old Style" w:hAnsi="Bookman Old Style"/>
          <w:bCs/>
        </w:rPr>
      </w:pPr>
      <w:hyperlink r:id="rId610" w:tooltip="Ir a la disposición 2012/048/001" w:history="1">
        <w:r w:rsidR="00BB474A" w:rsidRPr="00BB474A">
          <w:rPr>
            <w:rStyle w:val="Hipervnculo"/>
            <w:rFonts w:ascii="Bookman Old Style" w:hAnsi="Bookman Old Style"/>
            <w:bCs/>
          </w:rPr>
          <w:t>1152</w:t>
        </w:r>
      </w:hyperlink>
      <w:r w:rsidR="00BB474A" w:rsidRPr="00BB474A">
        <w:rPr>
          <w:rFonts w:ascii="Bookman Old Style" w:hAnsi="Bookman Old Style"/>
          <w:bCs/>
        </w:rPr>
        <w:t> </w:t>
      </w:r>
      <w:hyperlink r:id="rId611" w:history="1">
        <w:r w:rsidR="00BB474A" w:rsidRPr="00BB474A">
          <w:rPr>
            <w:rStyle w:val="Hipervnculo"/>
            <w:rFonts w:ascii="Bookman Old Style" w:hAnsi="Bookman Old Style"/>
            <w:bCs/>
          </w:rPr>
          <w:t>ORDEN de 25 de febrero de 2021, por la que se aprueba la puesta en funcionamiento de la sede electrónica de la Administración Pública de la Comunidad Autónoma de Canarias, bajo el dominio https://sede.gobcan.es.</w:t>
        </w:r>
      </w:hyperlink>
    </w:p>
    <w:p w14:paraId="33E9D7EC" w14:textId="77777777" w:rsidR="00BB474A" w:rsidRPr="00BB474A" w:rsidRDefault="00BB474A" w:rsidP="00BB474A">
      <w:pPr>
        <w:jc w:val="both"/>
        <w:rPr>
          <w:rFonts w:ascii="Bookman Old Style" w:hAnsi="Bookman Old Style"/>
          <w:bCs/>
        </w:rPr>
      </w:pPr>
      <w:r w:rsidRPr="00BB474A">
        <w:rPr>
          <w:rFonts w:ascii="Bookman Old Style" w:hAnsi="Bookman Old Style"/>
          <w:bCs/>
        </w:rPr>
        <w:t>2 páginas. Formato de archivo en PDF/Adobe Acrobat. Tamaño: 252.11 Kb.</w:t>
      </w:r>
    </w:p>
    <w:p w14:paraId="2D0D3A13" w14:textId="77777777" w:rsidR="00BB474A" w:rsidRPr="00BB474A" w:rsidRDefault="00BB474A" w:rsidP="00BB474A">
      <w:pPr>
        <w:jc w:val="both"/>
        <w:rPr>
          <w:rFonts w:ascii="Bookman Old Style" w:hAnsi="Bookman Old Style"/>
          <w:bCs/>
        </w:rPr>
      </w:pPr>
      <w:r w:rsidRPr="00BB474A">
        <w:rPr>
          <w:rFonts w:ascii="Bookman Old Style" w:hAnsi="Bookman Old Style"/>
          <w:bCs/>
        </w:rPr>
        <w:t>BOC-A-2021-046-1152. </w:t>
      </w:r>
      <w:hyperlink r:id="rId612" w:tooltip="Vista previa (Versión no oficial)" w:history="1">
        <w:r w:rsidRPr="00BB474A">
          <w:rPr>
            <w:rStyle w:val="Hipervnculo"/>
            <w:rFonts w:ascii="Bookman Old Style" w:hAnsi="Bookman Old Style"/>
            <w:bCs/>
          </w:rPr>
          <w:t>Versión HTML</w:t>
        </w:r>
      </w:hyperlink>
      <w:r w:rsidRPr="00BB474A">
        <w:rPr>
          <w:rFonts w:ascii="Bookman Old Style" w:hAnsi="Bookman Old Style"/>
          <w:bCs/>
        </w:rPr>
        <w:t> - </w:t>
      </w:r>
      <w:hyperlink r:id="rId613" w:tooltip="Descargar la firma electrónica" w:history="1">
        <w:r w:rsidRPr="00BB474A">
          <w:rPr>
            <w:rStyle w:val="Hipervnculo"/>
            <w:rFonts w:ascii="Bookman Old Style" w:hAnsi="Bookman Old Style"/>
            <w:bCs/>
          </w:rPr>
          <w:t>Firma electrónica</w:t>
        </w:r>
      </w:hyperlink>
      <w:r w:rsidRPr="00BB474A">
        <w:rPr>
          <w:rFonts w:ascii="Bookman Old Style" w:hAnsi="Bookman Old Style"/>
          <w:bCs/>
        </w:rPr>
        <w:t> - </w:t>
      </w:r>
      <w:hyperlink r:id="rId614" w:tooltip="Descargar en formato PDF" w:history="1">
        <w:r w:rsidRPr="00BB474A">
          <w:rPr>
            <w:rStyle w:val="Hipervnculo"/>
            <w:rFonts w:ascii="Bookman Old Style" w:hAnsi="Bookman Old Style"/>
            <w:bCs/>
          </w:rPr>
          <w:t>Descargar</w:t>
        </w:r>
      </w:hyperlink>
    </w:p>
    <w:p w14:paraId="5384709F" w14:textId="25C5431F" w:rsidR="00546F2C" w:rsidRPr="00546F2C" w:rsidRDefault="00546F2C" w:rsidP="00972B29">
      <w:pPr>
        <w:jc w:val="both"/>
        <w:rPr>
          <w:rFonts w:ascii="Bookman Old Style" w:hAnsi="Bookman Old Style"/>
          <w:b/>
          <w:color w:val="FF0000"/>
          <w:lang w:val="es-ES_tradnl"/>
        </w:rPr>
      </w:pPr>
      <w:r>
        <w:rPr>
          <w:rFonts w:ascii="Bookman Old Style" w:hAnsi="Bookman Old Style"/>
          <w:b/>
          <w:color w:val="FF0000"/>
          <w:highlight w:val="yellow"/>
          <w:lang w:val="es-ES_tradnl"/>
        </w:rPr>
        <w:t>BOC</w:t>
      </w:r>
      <w:r w:rsidRPr="00546F2C">
        <w:rPr>
          <w:rFonts w:ascii="Bookman Old Style" w:hAnsi="Bookman Old Style"/>
          <w:b/>
          <w:color w:val="FF0000"/>
          <w:highlight w:val="yellow"/>
          <w:lang w:val="es-ES_tradnl"/>
        </w:rPr>
        <w:t xml:space="preserve"> 05/03/2021</w:t>
      </w:r>
    </w:p>
    <w:p w14:paraId="6D49C38B" w14:textId="77777777" w:rsidR="00546F2C" w:rsidRPr="00546F2C" w:rsidRDefault="00546F2C" w:rsidP="00546F2C">
      <w:pPr>
        <w:jc w:val="both"/>
        <w:rPr>
          <w:rFonts w:ascii="Bookman Old Style" w:hAnsi="Bookman Old Style"/>
          <w:b/>
          <w:bCs/>
        </w:rPr>
      </w:pPr>
      <w:r w:rsidRPr="00546F2C">
        <w:rPr>
          <w:rFonts w:ascii="Bookman Old Style" w:hAnsi="Bookman Old Style"/>
          <w:b/>
          <w:bCs/>
        </w:rPr>
        <w:t>III. Otras Resoluciones</w:t>
      </w:r>
    </w:p>
    <w:p w14:paraId="384587B9" w14:textId="77777777" w:rsidR="00546F2C" w:rsidRPr="00546F2C" w:rsidRDefault="00546F2C" w:rsidP="00546F2C">
      <w:pPr>
        <w:jc w:val="both"/>
        <w:rPr>
          <w:rFonts w:ascii="Bookman Old Style" w:hAnsi="Bookman Old Style"/>
          <w:b/>
          <w:bCs/>
        </w:rPr>
      </w:pPr>
      <w:r w:rsidRPr="00546F2C">
        <w:rPr>
          <w:rFonts w:ascii="Bookman Old Style" w:hAnsi="Bookman Old Style"/>
          <w:b/>
          <w:bCs/>
        </w:rPr>
        <w:t>Consejería de Economía, Conocimiento y Empleo</w:t>
      </w:r>
    </w:p>
    <w:p w14:paraId="5E749C05" w14:textId="77777777" w:rsidR="00546F2C" w:rsidRPr="00546F2C" w:rsidRDefault="00A9233C" w:rsidP="00546F2C">
      <w:pPr>
        <w:jc w:val="both"/>
        <w:rPr>
          <w:rFonts w:ascii="Bookman Old Style" w:hAnsi="Bookman Old Style"/>
        </w:rPr>
      </w:pPr>
      <w:hyperlink r:id="rId615" w:tooltip="Ir a la disposición 2012/048/001" w:history="1">
        <w:r w:rsidR="00546F2C" w:rsidRPr="00546F2C">
          <w:rPr>
            <w:rStyle w:val="Hipervnculo"/>
            <w:rFonts w:ascii="Bookman Old Style" w:hAnsi="Bookman Old Style"/>
          </w:rPr>
          <w:t>1127</w:t>
        </w:r>
      </w:hyperlink>
      <w:r w:rsidR="00546F2C" w:rsidRPr="00546F2C">
        <w:rPr>
          <w:rFonts w:ascii="Bookman Old Style" w:hAnsi="Bookman Old Style"/>
        </w:rPr>
        <w:t> </w:t>
      </w:r>
      <w:hyperlink r:id="rId616" w:history="1">
        <w:r w:rsidR="00546F2C" w:rsidRPr="00546F2C">
          <w:rPr>
            <w:rStyle w:val="Hipervnculo"/>
            <w:rFonts w:ascii="Bookman Old Style" w:hAnsi="Bookman Old Style"/>
          </w:rPr>
          <w:t>ORDEN de 24 de febrero de 2021, por la que se modifica el Plan Estratégico de Subvenciones de esta Consejería para el periodo 2020-2022.</w:t>
        </w:r>
      </w:hyperlink>
    </w:p>
    <w:p w14:paraId="3A926786" w14:textId="77777777" w:rsidR="00546F2C" w:rsidRPr="00546F2C" w:rsidRDefault="00546F2C" w:rsidP="00546F2C">
      <w:pPr>
        <w:jc w:val="both"/>
        <w:rPr>
          <w:rFonts w:ascii="Bookman Old Style" w:hAnsi="Bookman Old Style"/>
        </w:rPr>
      </w:pPr>
      <w:r w:rsidRPr="00546F2C">
        <w:rPr>
          <w:rFonts w:ascii="Bookman Old Style" w:hAnsi="Bookman Old Style"/>
        </w:rPr>
        <w:t>60 páginas. Formato de archivo en PDF/Adobe Acrobat. Tamaño: 2.43 Mb.</w:t>
      </w:r>
    </w:p>
    <w:p w14:paraId="1D9A5540" w14:textId="77777777" w:rsidR="00546F2C" w:rsidRPr="00546F2C" w:rsidRDefault="00546F2C" w:rsidP="00546F2C">
      <w:pPr>
        <w:jc w:val="both"/>
        <w:rPr>
          <w:rFonts w:ascii="Bookman Old Style" w:hAnsi="Bookman Old Style"/>
        </w:rPr>
      </w:pPr>
      <w:r w:rsidRPr="00546F2C">
        <w:rPr>
          <w:rFonts w:ascii="Bookman Old Style" w:hAnsi="Bookman Old Style"/>
        </w:rPr>
        <w:t>BOC-A-2021-045-1127. </w:t>
      </w:r>
      <w:hyperlink r:id="rId617" w:tooltip="Vista previa (Versión no oficial)" w:history="1">
        <w:r w:rsidRPr="00546F2C">
          <w:rPr>
            <w:rStyle w:val="Hipervnculo"/>
            <w:rFonts w:ascii="Bookman Old Style" w:hAnsi="Bookman Old Style"/>
          </w:rPr>
          <w:t>Versión HTML</w:t>
        </w:r>
      </w:hyperlink>
      <w:r w:rsidRPr="00546F2C">
        <w:rPr>
          <w:rFonts w:ascii="Bookman Old Style" w:hAnsi="Bookman Old Style"/>
        </w:rPr>
        <w:t> - </w:t>
      </w:r>
      <w:hyperlink r:id="rId618" w:tooltip="Descargar la firma electrónica" w:history="1">
        <w:r w:rsidRPr="00546F2C">
          <w:rPr>
            <w:rStyle w:val="Hipervnculo"/>
            <w:rFonts w:ascii="Bookman Old Style" w:hAnsi="Bookman Old Style"/>
          </w:rPr>
          <w:t>Firma electrónica</w:t>
        </w:r>
      </w:hyperlink>
      <w:r w:rsidRPr="00546F2C">
        <w:rPr>
          <w:rFonts w:ascii="Bookman Old Style" w:hAnsi="Bookman Old Style"/>
        </w:rPr>
        <w:t> - </w:t>
      </w:r>
      <w:hyperlink r:id="rId619" w:tooltip="Descargar en formato PDF" w:history="1">
        <w:r w:rsidRPr="00546F2C">
          <w:rPr>
            <w:rStyle w:val="Hipervnculo"/>
            <w:rFonts w:ascii="Bookman Old Style" w:hAnsi="Bookman Old Style"/>
          </w:rPr>
          <w:t>Descargar</w:t>
        </w:r>
      </w:hyperlink>
    </w:p>
    <w:p w14:paraId="44C53C5C" w14:textId="77777777" w:rsidR="00546F2C" w:rsidRPr="00546F2C" w:rsidRDefault="00A9233C" w:rsidP="00546F2C">
      <w:pPr>
        <w:jc w:val="both"/>
        <w:rPr>
          <w:rFonts w:ascii="Bookman Old Style" w:hAnsi="Bookman Old Style"/>
        </w:rPr>
      </w:pPr>
      <w:hyperlink r:id="rId620" w:tooltip="Ir a la disposición 2012/048/001" w:history="1">
        <w:r w:rsidR="00546F2C" w:rsidRPr="00546F2C">
          <w:rPr>
            <w:rStyle w:val="Hipervnculo"/>
            <w:rFonts w:ascii="Bookman Old Style" w:hAnsi="Bookman Old Style"/>
          </w:rPr>
          <w:t>1128</w:t>
        </w:r>
      </w:hyperlink>
      <w:r w:rsidR="00546F2C" w:rsidRPr="00546F2C">
        <w:rPr>
          <w:rFonts w:ascii="Bookman Old Style" w:hAnsi="Bookman Old Style"/>
        </w:rPr>
        <w:t> </w:t>
      </w:r>
      <w:hyperlink r:id="rId621" w:history="1">
        <w:r w:rsidR="00546F2C" w:rsidRPr="00546F2C">
          <w:rPr>
            <w:rStyle w:val="Hipervnculo"/>
            <w:rFonts w:ascii="Bookman Old Style" w:hAnsi="Bookman Old Style"/>
          </w:rPr>
          <w:t>ORDEN de 24 de febrero de 2021, por la que se modifica el Plan Estratégico de Subvenciones del Servicio Canario de Empleo para el periodo 2021-2024.</w:t>
        </w:r>
      </w:hyperlink>
    </w:p>
    <w:p w14:paraId="5DA97388" w14:textId="77777777" w:rsidR="00546F2C" w:rsidRPr="00546F2C" w:rsidRDefault="00546F2C" w:rsidP="00546F2C">
      <w:pPr>
        <w:jc w:val="both"/>
        <w:rPr>
          <w:rFonts w:ascii="Bookman Old Style" w:hAnsi="Bookman Old Style"/>
        </w:rPr>
      </w:pPr>
      <w:r w:rsidRPr="00546F2C">
        <w:rPr>
          <w:rFonts w:ascii="Bookman Old Style" w:hAnsi="Bookman Old Style"/>
        </w:rPr>
        <w:t>9 páginas. Formato de archivo en PDF/Adobe Acrobat. Tamaño: 935.21 Kb.</w:t>
      </w:r>
    </w:p>
    <w:p w14:paraId="48C207A4" w14:textId="77777777" w:rsidR="00546F2C" w:rsidRPr="00546F2C" w:rsidRDefault="00546F2C" w:rsidP="00546F2C">
      <w:pPr>
        <w:jc w:val="both"/>
        <w:rPr>
          <w:rFonts w:ascii="Bookman Old Style" w:hAnsi="Bookman Old Style"/>
        </w:rPr>
      </w:pPr>
      <w:r w:rsidRPr="00546F2C">
        <w:rPr>
          <w:rFonts w:ascii="Bookman Old Style" w:hAnsi="Bookman Old Style"/>
        </w:rPr>
        <w:lastRenderedPageBreak/>
        <w:t>BOC-A-2021-045-1128. </w:t>
      </w:r>
      <w:hyperlink r:id="rId622" w:tooltip="Vista previa (Versión no oficial)" w:history="1">
        <w:r w:rsidRPr="00546F2C">
          <w:rPr>
            <w:rStyle w:val="Hipervnculo"/>
            <w:rFonts w:ascii="Bookman Old Style" w:hAnsi="Bookman Old Style"/>
          </w:rPr>
          <w:t>Versión HTML</w:t>
        </w:r>
      </w:hyperlink>
      <w:r w:rsidRPr="00546F2C">
        <w:rPr>
          <w:rFonts w:ascii="Bookman Old Style" w:hAnsi="Bookman Old Style"/>
        </w:rPr>
        <w:t> - </w:t>
      </w:r>
      <w:hyperlink r:id="rId623" w:tooltip="Descargar la firma electrónica" w:history="1">
        <w:r w:rsidRPr="00546F2C">
          <w:rPr>
            <w:rStyle w:val="Hipervnculo"/>
            <w:rFonts w:ascii="Bookman Old Style" w:hAnsi="Bookman Old Style"/>
          </w:rPr>
          <w:t>Firma electrónica</w:t>
        </w:r>
      </w:hyperlink>
      <w:r w:rsidRPr="00546F2C">
        <w:rPr>
          <w:rFonts w:ascii="Bookman Old Style" w:hAnsi="Bookman Old Style"/>
        </w:rPr>
        <w:t> - </w:t>
      </w:r>
      <w:hyperlink r:id="rId624" w:tooltip="Descargar en formato PDF" w:history="1">
        <w:r w:rsidRPr="00546F2C">
          <w:rPr>
            <w:rStyle w:val="Hipervnculo"/>
            <w:rFonts w:ascii="Bookman Old Style" w:hAnsi="Bookman Old Style"/>
          </w:rPr>
          <w:t>Descargar</w:t>
        </w:r>
      </w:hyperlink>
    </w:p>
    <w:p w14:paraId="56ABF33F" w14:textId="77777777" w:rsidR="00546F2C" w:rsidRPr="00546F2C" w:rsidRDefault="00A9233C" w:rsidP="00546F2C">
      <w:pPr>
        <w:jc w:val="both"/>
        <w:rPr>
          <w:rFonts w:ascii="Bookman Old Style" w:hAnsi="Bookman Old Style"/>
        </w:rPr>
      </w:pPr>
      <w:hyperlink r:id="rId625" w:tooltip="Ir a la disposición 2012/048/001" w:history="1">
        <w:r w:rsidR="00546F2C" w:rsidRPr="00546F2C">
          <w:rPr>
            <w:rStyle w:val="Hipervnculo"/>
            <w:rFonts w:ascii="Bookman Old Style" w:hAnsi="Bookman Old Style"/>
          </w:rPr>
          <w:t>1129</w:t>
        </w:r>
      </w:hyperlink>
      <w:r w:rsidR="00546F2C" w:rsidRPr="00546F2C">
        <w:rPr>
          <w:rFonts w:ascii="Bookman Old Style" w:hAnsi="Bookman Old Style"/>
        </w:rPr>
        <w:t> </w:t>
      </w:r>
      <w:hyperlink r:id="rId626" w:history="1">
        <w:r w:rsidR="00546F2C" w:rsidRPr="00546F2C">
          <w:rPr>
            <w:rStyle w:val="Hipervnculo"/>
            <w:rFonts w:ascii="Bookman Old Style" w:hAnsi="Bookman Old Style"/>
          </w:rPr>
          <w:t>Servicio Canario de Empleo.- Resolución de 23 de febrero de 2021, de la Directora, por la que se deniegan todas las solicitudes de subvención destinadas a la promoción del empleo autónomo que han sido presentadas fuera de plazo.</w:t>
        </w:r>
      </w:hyperlink>
    </w:p>
    <w:p w14:paraId="1D9F9B78" w14:textId="77777777" w:rsidR="00546F2C" w:rsidRPr="00546F2C" w:rsidRDefault="00546F2C" w:rsidP="00546F2C">
      <w:pPr>
        <w:jc w:val="both"/>
        <w:rPr>
          <w:rFonts w:ascii="Bookman Old Style" w:hAnsi="Bookman Old Style"/>
        </w:rPr>
      </w:pPr>
      <w:r w:rsidRPr="00546F2C">
        <w:rPr>
          <w:rFonts w:ascii="Bookman Old Style" w:hAnsi="Bookman Old Style"/>
        </w:rPr>
        <w:t>6 páginas. Formato de archivo en PDF/Adobe Acrobat. Tamaño: 539.47 Kb.</w:t>
      </w:r>
    </w:p>
    <w:p w14:paraId="0F1C0D6F" w14:textId="77777777" w:rsidR="00546F2C" w:rsidRPr="00546F2C" w:rsidRDefault="00546F2C" w:rsidP="00546F2C">
      <w:pPr>
        <w:jc w:val="both"/>
        <w:rPr>
          <w:rFonts w:ascii="Bookman Old Style" w:hAnsi="Bookman Old Style"/>
        </w:rPr>
      </w:pPr>
      <w:r w:rsidRPr="00546F2C">
        <w:rPr>
          <w:rFonts w:ascii="Bookman Old Style" w:hAnsi="Bookman Old Style"/>
        </w:rPr>
        <w:t>BOC-A-2021-045-1129. </w:t>
      </w:r>
      <w:hyperlink r:id="rId627" w:tooltip="Vista previa (Versión no oficial)" w:history="1">
        <w:r w:rsidRPr="00546F2C">
          <w:rPr>
            <w:rStyle w:val="Hipervnculo"/>
            <w:rFonts w:ascii="Bookman Old Style" w:hAnsi="Bookman Old Style"/>
          </w:rPr>
          <w:t>Versión HTML</w:t>
        </w:r>
      </w:hyperlink>
      <w:r w:rsidRPr="00546F2C">
        <w:rPr>
          <w:rFonts w:ascii="Bookman Old Style" w:hAnsi="Bookman Old Style"/>
        </w:rPr>
        <w:t> - </w:t>
      </w:r>
      <w:hyperlink r:id="rId628" w:tooltip="Descargar la firma electrónica" w:history="1">
        <w:r w:rsidRPr="00546F2C">
          <w:rPr>
            <w:rStyle w:val="Hipervnculo"/>
            <w:rFonts w:ascii="Bookman Old Style" w:hAnsi="Bookman Old Style"/>
          </w:rPr>
          <w:t>Firma electrónica</w:t>
        </w:r>
      </w:hyperlink>
      <w:r w:rsidRPr="00546F2C">
        <w:rPr>
          <w:rFonts w:ascii="Bookman Old Style" w:hAnsi="Bookman Old Style"/>
        </w:rPr>
        <w:t> - </w:t>
      </w:r>
      <w:hyperlink r:id="rId629" w:tooltip="Descargar en formato PDF" w:history="1">
        <w:r w:rsidRPr="00546F2C">
          <w:rPr>
            <w:rStyle w:val="Hipervnculo"/>
            <w:rFonts w:ascii="Bookman Old Style" w:hAnsi="Bookman Old Style"/>
          </w:rPr>
          <w:t>Descargar</w:t>
        </w:r>
      </w:hyperlink>
    </w:p>
    <w:p w14:paraId="423C0FB3" w14:textId="77777777" w:rsidR="00546F2C" w:rsidRPr="00546F2C" w:rsidRDefault="00A9233C" w:rsidP="00546F2C">
      <w:pPr>
        <w:jc w:val="both"/>
        <w:rPr>
          <w:rFonts w:ascii="Bookman Old Style" w:hAnsi="Bookman Old Style"/>
        </w:rPr>
      </w:pPr>
      <w:hyperlink r:id="rId630" w:tooltip="Ir a la disposición 2012/048/001" w:history="1">
        <w:r w:rsidR="00546F2C" w:rsidRPr="00546F2C">
          <w:rPr>
            <w:rStyle w:val="Hipervnculo"/>
            <w:rFonts w:ascii="Bookman Old Style" w:hAnsi="Bookman Old Style"/>
          </w:rPr>
          <w:t>1130</w:t>
        </w:r>
      </w:hyperlink>
      <w:r w:rsidR="00546F2C" w:rsidRPr="00546F2C">
        <w:rPr>
          <w:rFonts w:ascii="Bookman Old Style" w:hAnsi="Bookman Old Style"/>
        </w:rPr>
        <w:t> </w:t>
      </w:r>
      <w:hyperlink r:id="rId631" w:history="1">
        <w:r w:rsidR="00546F2C" w:rsidRPr="00546F2C">
          <w:rPr>
            <w:rStyle w:val="Hipervnculo"/>
            <w:rFonts w:ascii="Bookman Old Style" w:hAnsi="Bookman Old Style"/>
          </w:rPr>
          <w:t>Servicio Canario de Empleo.- Resolución de 23 de febrero de 2021, de la Directora, por la que se deniegan todas las solicitudes de subvención destinadas a la promoción del empleo autónomo presentadas entre el 17 de agosto de 2020 y el 18 de diciembre de 2020 por falta de crédito presupuestario.</w:t>
        </w:r>
      </w:hyperlink>
    </w:p>
    <w:p w14:paraId="15331E98" w14:textId="77777777" w:rsidR="00546F2C" w:rsidRPr="00546F2C" w:rsidRDefault="00546F2C" w:rsidP="00546F2C">
      <w:pPr>
        <w:jc w:val="both"/>
        <w:rPr>
          <w:rFonts w:ascii="Bookman Old Style" w:hAnsi="Bookman Old Style"/>
        </w:rPr>
      </w:pPr>
      <w:r w:rsidRPr="00546F2C">
        <w:rPr>
          <w:rFonts w:ascii="Bookman Old Style" w:hAnsi="Bookman Old Style"/>
        </w:rPr>
        <w:t>53 páginas. Formato de archivo en PDF/Adobe Acrobat. Tamaño: 2.46 Mb.</w:t>
      </w:r>
    </w:p>
    <w:p w14:paraId="65297B84" w14:textId="77777777" w:rsidR="00546F2C" w:rsidRPr="00546F2C" w:rsidRDefault="00546F2C" w:rsidP="00546F2C">
      <w:pPr>
        <w:jc w:val="both"/>
        <w:rPr>
          <w:rFonts w:ascii="Bookman Old Style" w:hAnsi="Bookman Old Style"/>
        </w:rPr>
      </w:pPr>
      <w:r w:rsidRPr="00546F2C">
        <w:rPr>
          <w:rFonts w:ascii="Bookman Old Style" w:hAnsi="Bookman Old Style"/>
        </w:rPr>
        <w:t>BOC-A-2021-045-1130. </w:t>
      </w:r>
      <w:hyperlink r:id="rId632" w:tooltip="Vista previa (Versión no oficial)" w:history="1">
        <w:r w:rsidRPr="00546F2C">
          <w:rPr>
            <w:rStyle w:val="Hipervnculo"/>
            <w:rFonts w:ascii="Bookman Old Style" w:hAnsi="Bookman Old Style"/>
          </w:rPr>
          <w:t>Versión HTML</w:t>
        </w:r>
      </w:hyperlink>
      <w:r w:rsidRPr="00546F2C">
        <w:rPr>
          <w:rFonts w:ascii="Bookman Old Style" w:hAnsi="Bookman Old Style"/>
        </w:rPr>
        <w:t> - </w:t>
      </w:r>
      <w:hyperlink r:id="rId633" w:tooltip="Descargar la firma electrónica" w:history="1">
        <w:r w:rsidRPr="00546F2C">
          <w:rPr>
            <w:rStyle w:val="Hipervnculo"/>
            <w:rFonts w:ascii="Bookman Old Style" w:hAnsi="Bookman Old Style"/>
          </w:rPr>
          <w:t>Firma electrónica</w:t>
        </w:r>
      </w:hyperlink>
      <w:r w:rsidRPr="00546F2C">
        <w:rPr>
          <w:rFonts w:ascii="Bookman Old Style" w:hAnsi="Bookman Old Style"/>
        </w:rPr>
        <w:t> - </w:t>
      </w:r>
      <w:hyperlink r:id="rId634" w:tooltip="Descargar en formato PDF" w:history="1">
        <w:r w:rsidRPr="00546F2C">
          <w:rPr>
            <w:rStyle w:val="Hipervnculo"/>
            <w:rFonts w:ascii="Bookman Old Style" w:hAnsi="Bookman Old Style"/>
          </w:rPr>
          <w:t>Descargar</w:t>
        </w:r>
      </w:hyperlink>
    </w:p>
    <w:p w14:paraId="45A62601" w14:textId="77777777" w:rsidR="002B3D38" w:rsidRPr="002B3D38" w:rsidRDefault="002B3D38" w:rsidP="002B3D38">
      <w:pPr>
        <w:jc w:val="both"/>
        <w:rPr>
          <w:rFonts w:ascii="Bookman Old Style" w:hAnsi="Bookman Old Style"/>
          <w:b/>
          <w:bCs/>
        </w:rPr>
      </w:pPr>
      <w:r w:rsidRPr="002B3D38">
        <w:rPr>
          <w:rFonts w:ascii="Bookman Old Style" w:hAnsi="Bookman Old Style"/>
          <w:b/>
          <w:bCs/>
        </w:rPr>
        <w:t>Consejería de Transición Ecológica, Lucha contra el Cambio Climático y Planificación Territorial</w:t>
      </w:r>
    </w:p>
    <w:p w14:paraId="120CD998" w14:textId="77777777" w:rsidR="002B3D38" w:rsidRPr="002B3D38" w:rsidRDefault="00A9233C" w:rsidP="002B3D38">
      <w:pPr>
        <w:jc w:val="both"/>
        <w:rPr>
          <w:rFonts w:ascii="Bookman Old Style" w:hAnsi="Bookman Old Style"/>
        </w:rPr>
      </w:pPr>
      <w:hyperlink r:id="rId635" w:tooltip="Ir a la disposición 2012/048/001" w:history="1">
        <w:r w:rsidR="002B3D38" w:rsidRPr="002B3D38">
          <w:rPr>
            <w:rStyle w:val="Hipervnculo"/>
            <w:rFonts w:ascii="Bookman Old Style" w:hAnsi="Bookman Old Style"/>
          </w:rPr>
          <w:t>1133</w:t>
        </w:r>
      </w:hyperlink>
      <w:r w:rsidR="002B3D38" w:rsidRPr="002B3D38">
        <w:rPr>
          <w:rFonts w:ascii="Bookman Old Style" w:hAnsi="Bookman Old Style"/>
        </w:rPr>
        <w:t> </w:t>
      </w:r>
      <w:hyperlink r:id="rId636" w:history="1">
        <w:r w:rsidR="002B3D38" w:rsidRPr="002B3D38">
          <w:rPr>
            <w:rStyle w:val="Hipervnculo"/>
            <w:rFonts w:ascii="Bookman Old Style" w:hAnsi="Bookman Old Style"/>
          </w:rPr>
          <w:t>Dirección General de Lucha contra el Cambio Climático y Medio Ambiente.- Resolución de 12 de febrero de 2021, por la que se aprueba el Programa de Inspección Ambiental de las instalaciones sujetas a autorización ambiental integrada en el ámbito del Real Decreto Legislativo 1/2016, de 16 de diciembre, que aprueba el texto refundido de la Ley de prevención y control integrados de la contaminación, en la Comunidad Autónoma de Canarias para el año 2021.</w:t>
        </w:r>
      </w:hyperlink>
    </w:p>
    <w:p w14:paraId="12045EE8" w14:textId="77777777" w:rsidR="002B3D38" w:rsidRPr="002B3D38" w:rsidRDefault="002B3D38" w:rsidP="002B3D38">
      <w:pPr>
        <w:jc w:val="both"/>
        <w:rPr>
          <w:rFonts w:ascii="Bookman Old Style" w:hAnsi="Bookman Old Style"/>
        </w:rPr>
      </w:pPr>
      <w:r w:rsidRPr="002B3D38">
        <w:rPr>
          <w:rFonts w:ascii="Bookman Old Style" w:hAnsi="Bookman Old Style"/>
        </w:rPr>
        <w:t>14 páginas. Formato de archivo en PDF/Adobe Acrobat. Tamaño: 634.04 Kb.</w:t>
      </w:r>
    </w:p>
    <w:p w14:paraId="4CB9B715" w14:textId="77777777" w:rsidR="002B3D38" w:rsidRPr="002B3D38" w:rsidRDefault="002B3D38" w:rsidP="002B3D38">
      <w:pPr>
        <w:jc w:val="both"/>
        <w:rPr>
          <w:rFonts w:ascii="Bookman Old Style" w:hAnsi="Bookman Old Style"/>
        </w:rPr>
      </w:pPr>
      <w:r w:rsidRPr="002B3D38">
        <w:rPr>
          <w:rFonts w:ascii="Bookman Old Style" w:hAnsi="Bookman Old Style"/>
        </w:rPr>
        <w:t>BOC-A-2021-045-1133. </w:t>
      </w:r>
      <w:hyperlink r:id="rId637" w:tooltip="Vista previa (Versión no oficial)" w:history="1">
        <w:r w:rsidRPr="002B3D38">
          <w:rPr>
            <w:rStyle w:val="Hipervnculo"/>
            <w:rFonts w:ascii="Bookman Old Style" w:hAnsi="Bookman Old Style"/>
          </w:rPr>
          <w:t>Versión HTML</w:t>
        </w:r>
      </w:hyperlink>
      <w:r w:rsidRPr="002B3D38">
        <w:rPr>
          <w:rFonts w:ascii="Bookman Old Style" w:hAnsi="Bookman Old Style"/>
        </w:rPr>
        <w:t> - </w:t>
      </w:r>
      <w:hyperlink r:id="rId638" w:tooltip="Descargar la firma electrónica" w:history="1">
        <w:r w:rsidRPr="002B3D38">
          <w:rPr>
            <w:rStyle w:val="Hipervnculo"/>
            <w:rFonts w:ascii="Bookman Old Style" w:hAnsi="Bookman Old Style"/>
          </w:rPr>
          <w:t>Firma electrónica</w:t>
        </w:r>
      </w:hyperlink>
      <w:r w:rsidRPr="002B3D38">
        <w:rPr>
          <w:rFonts w:ascii="Bookman Old Style" w:hAnsi="Bookman Old Style"/>
        </w:rPr>
        <w:t> - </w:t>
      </w:r>
      <w:hyperlink r:id="rId639" w:tooltip="Descargar en formato PDF" w:history="1">
        <w:r w:rsidRPr="002B3D38">
          <w:rPr>
            <w:rStyle w:val="Hipervnculo"/>
            <w:rFonts w:ascii="Bookman Old Style" w:hAnsi="Bookman Old Style"/>
          </w:rPr>
          <w:t>Descargar</w:t>
        </w:r>
      </w:hyperlink>
    </w:p>
    <w:p w14:paraId="2D386B4E" w14:textId="40ADCB34" w:rsidR="00546F2C" w:rsidRPr="00546F2C" w:rsidRDefault="00546F2C" w:rsidP="00546F2C">
      <w:pPr>
        <w:jc w:val="both"/>
        <w:rPr>
          <w:rFonts w:ascii="Bookman Old Style" w:hAnsi="Bookman Old Style"/>
          <w:b/>
          <w:bCs/>
        </w:rPr>
      </w:pPr>
      <w:r>
        <w:rPr>
          <w:rFonts w:ascii="Bookman Old Style" w:hAnsi="Bookman Old Style"/>
          <w:b/>
          <w:bCs/>
        </w:rPr>
        <w:t>C</w:t>
      </w:r>
      <w:r w:rsidRPr="00546F2C">
        <w:rPr>
          <w:rFonts w:ascii="Bookman Old Style" w:hAnsi="Bookman Old Style"/>
          <w:b/>
          <w:bCs/>
        </w:rPr>
        <w:t>onsejería de Educación, Universidades, Cultura y Deportes</w:t>
      </w:r>
    </w:p>
    <w:p w14:paraId="680A6880" w14:textId="77777777" w:rsidR="00546F2C" w:rsidRPr="00546F2C" w:rsidRDefault="00A9233C" w:rsidP="00546F2C">
      <w:pPr>
        <w:jc w:val="both"/>
        <w:rPr>
          <w:rFonts w:ascii="Bookman Old Style" w:hAnsi="Bookman Old Style"/>
          <w:bCs/>
        </w:rPr>
      </w:pPr>
      <w:hyperlink r:id="rId640" w:tooltip="Ir a la disposición 2012/048/001" w:history="1">
        <w:r w:rsidR="00546F2C" w:rsidRPr="00546F2C">
          <w:rPr>
            <w:rStyle w:val="Hipervnculo"/>
            <w:rFonts w:ascii="Bookman Old Style" w:hAnsi="Bookman Old Style"/>
            <w:bCs/>
          </w:rPr>
          <w:t>1132</w:t>
        </w:r>
      </w:hyperlink>
      <w:r w:rsidR="00546F2C" w:rsidRPr="00546F2C">
        <w:rPr>
          <w:rFonts w:ascii="Bookman Old Style" w:hAnsi="Bookman Old Style"/>
          <w:bCs/>
        </w:rPr>
        <w:t> </w:t>
      </w:r>
      <w:hyperlink r:id="rId641" w:history="1">
        <w:r w:rsidR="00546F2C" w:rsidRPr="00546F2C">
          <w:rPr>
            <w:rStyle w:val="Hipervnculo"/>
            <w:rFonts w:ascii="Bookman Old Style" w:hAnsi="Bookman Old Style"/>
            <w:bCs/>
          </w:rPr>
          <w:t>Secretaría General Técnica.- Resolución de 24 de febrero de 2021, por la que se ordena la publicación del Convenio de Cooperación entre la empresa pública Canarias Cultura en Red, S.A. y el Ayuntamiento de la Villa de San Bartolomé de Tirajana para las II Jornadas de Etnografía y Folklore Raíces.</w:t>
        </w:r>
      </w:hyperlink>
    </w:p>
    <w:p w14:paraId="7257E0BF" w14:textId="77777777" w:rsidR="00546F2C" w:rsidRPr="00546F2C" w:rsidRDefault="00546F2C" w:rsidP="00546F2C">
      <w:pPr>
        <w:jc w:val="both"/>
        <w:rPr>
          <w:rFonts w:ascii="Bookman Old Style" w:hAnsi="Bookman Old Style"/>
          <w:bCs/>
        </w:rPr>
      </w:pPr>
      <w:r w:rsidRPr="00546F2C">
        <w:rPr>
          <w:rFonts w:ascii="Bookman Old Style" w:hAnsi="Bookman Old Style"/>
          <w:bCs/>
        </w:rPr>
        <w:t>13 páginas. Formato de archivo en PDF/Adobe Acrobat. Tamaño: 435.71 Kb.</w:t>
      </w:r>
    </w:p>
    <w:p w14:paraId="3055EEF5" w14:textId="77777777" w:rsidR="00546F2C" w:rsidRPr="00546F2C" w:rsidRDefault="00546F2C" w:rsidP="00546F2C">
      <w:pPr>
        <w:jc w:val="both"/>
        <w:rPr>
          <w:rFonts w:ascii="Bookman Old Style" w:hAnsi="Bookman Old Style"/>
          <w:bCs/>
        </w:rPr>
      </w:pPr>
      <w:r w:rsidRPr="00546F2C">
        <w:rPr>
          <w:rFonts w:ascii="Bookman Old Style" w:hAnsi="Bookman Old Style"/>
          <w:bCs/>
        </w:rPr>
        <w:t>BOC-A-2021-045-1132. </w:t>
      </w:r>
      <w:hyperlink r:id="rId642" w:tooltip="Vista previa (Versión no oficial)" w:history="1">
        <w:r w:rsidRPr="00546F2C">
          <w:rPr>
            <w:rStyle w:val="Hipervnculo"/>
            <w:rFonts w:ascii="Bookman Old Style" w:hAnsi="Bookman Old Style"/>
            <w:bCs/>
          </w:rPr>
          <w:t>Versión HTML</w:t>
        </w:r>
      </w:hyperlink>
      <w:r w:rsidRPr="00546F2C">
        <w:rPr>
          <w:rFonts w:ascii="Bookman Old Style" w:hAnsi="Bookman Old Style"/>
          <w:bCs/>
        </w:rPr>
        <w:t> - </w:t>
      </w:r>
      <w:hyperlink r:id="rId643" w:tooltip="Descargar la firma electrónica" w:history="1">
        <w:r w:rsidRPr="00546F2C">
          <w:rPr>
            <w:rStyle w:val="Hipervnculo"/>
            <w:rFonts w:ascii="Bookman Old Style" w:hAnsi="Bookman Old Style"/>
            <w:bCs/>
          </w:rPr>
          <w:t>Firma electrónica</w:t>
        </w:r>
      </w:hyperlink>
      <w:r w:rsidRPr="00546F2C">
        <w:rPr>
          <w:rFonts w:ascii="Bookman Old Style" w:hAnsi="Bookman Old Style"/>
          <w:bCs/>
        </w:rPr>
        <w:t> - </w:t>
      </w:r>
      <w:hyperlink r:id="rId644" w:tooltip="Descargar en formato PDF" w:history="1">
        <w:r w:rsidRPr="00546F2C">
          <w:rPr>
            <w:rStyle w:val="Hipervnculo"/>
            <w:rFonts w:ascii="Bookman Old Style" w:hAnsi="Bookman Old Style"/>
            <w:bCs/>
          </w:rPr>
          <w:t>Descargar</w:t>
        </w:r>
      </w:hyperlink>
    </w:p>
    <w:p w14:paraId="2060760B" w14:textId="77777777" w:rsidR="00546F2C" w:rsidRDefault="00546F2C" w:rsidP="00972B29">
      <w:pPr>
        <w:jc w:val="both"/>
        <w:rPr>
          <w:rFonts w:ascii="Bookman Old Style" w:hAnsi="Bookman Old Style"/>
          <w:b/>
          <w:lang w:val="es-ES_tradnl"/>
        </w:rPr>
      </w:pPr>
    </w:p>
    <w:p w14:paraId="2C59D421" w14:textId="7726464B" w:rsidR="001E008E" w:rsidRPr="001E008E" w:rsidRDefault="001E008E" w:rsidP="00972B29">
      <w:pPr>
        <w:jc w:val="both"/>
        <w:rPr>
          <w:rFonts w:ascii="Bookman Old Style" w:hAnsi="Bookman Old Style"/>
          <w:b/>
          <w:color w:val="FF0000"/>
          <w:lang w:val="es-ES_tradnl"/>
        </w:rPr>
      </w:pPr>
      <w:r w:rsidRPr="001E008E">
        <w:rPr>
          <w:rFonts w:ascii="Bookman Old Style" w:hAnsi="Bookman Old Style"/>
          <w:b/>
          <w:color w:val="FF0000"/>
          <w:highlight w:val="yellow"/>
          <w:lang w:val="es-ES_tradnl"/>
        </w:rPr>
        <w:t>BOE 04/03/2021</w:t>
      </w:r>
    </w:p>
    <w:p w14:paraId="2C9ED984" w14:textId="77777777" w:rsidR="001E008E" w:rsidRPr="001E008E" w:rsidRDefault="001E008E" w:rsidP="001E008E">
      <w:pPr>
        <w:jc w:val="both"/>
        <w:rPr>
          <w:rFonts w:ascii="Bookman Old Style" w:hAnsi="Bookman Old Style"/>
          <w:b/>
          <w:bCs/>
        </w:rPr>
      </w:pPr>
      <w:r w:rsidRPr="001E008E">
        <w:rPr>
          <w:rFonts w:ascii="Bookman Old Style" w:hAnsi="Bookman Old Style"/>
          <w:b/>
          <w:bCs/>
        </w:rPr>
        <w:t>V. Anuncios. - A. Contratación del Sector Público</w:t>
      </w:r>
    </w:p>
    <w:p w14:paraId="26E1D25A" w14:textId="77777777" w:rsidR="00322BB4" w:rsidRPr="00322BB4" w:rsidRDefault="00322BB4" w:rsidP="00322BB4">
      <w:pPr>
        <w:jc w:val="both"/>
        <w:rPr>
          <w:rFonts w:ascii="Bookman Old Style" w:hAnsi="Bookman Old Style"/>
          <w:b/>
        </w:rPr>
      </w:pPr>
      <w:r w:rsidRPr="00322BB4">
        <w:rPr>
          <w:rFonts w:ascii="Bookman Old Style" w:hAnsi="Bookman Old Style"/>
          <w:b/>
        </w:rPr>
        <w:lastRenderedPageBreak/>
        <w:t>MINISTERIO DE HACIENDA</w:t>
      </w:r>
    </w:p>
    <w:p w14:paraId="05A3AE4F" w14:textId="77777777" w:rsidR="00322BB4" w:rsidRPr="00322BB4" w:rsidRDefault="00322BB4" w:rsidP="00322BB4">
      <w:pPr>
        <w:jc w:val="both"/>
        <w:rPr>
          <w:rFonts w:ascii="Bookman Old Style" w:hAnsi="Bookman Old Style"/>
          <w:bCs/>
        </w:rPr>
      </w:pPr>
      <w:r w:rsidRPr="00322BB4">
        <w:rPr>
          <w:rFonts w:ascii="Bookman Old Style" w:hAnsi="Bookman Old Style"/>
          <w:bCs/>
        </w:rPr>
        <w:t>Anuncio de formalización de contratos de: Dirección del Servicio de Gestión Económica de la Agencia Estatal de la Administración Tributaria. Objeto: Suministro por lotes de mascarillas quirúrgicas, mascarillas FFP2 y solución hidroalcohólica para la protección de las personas frente al COVID-19 en el ámbito de la Agencia Estatal de Administración Tributaria. Expediente: 20700052200-20700052300.</w:t>
      </w:r>
    </w:p>
    <w:p w14:paraId="7362B442" w14:textId="77777777" w:rsidR="00322BB4" w:rsidRPr="00322BB4" w:rsidRDefault="00A9233C" w:rsidP="00322BB4">
      <w:pPr>
        <w:jc w:val="both"/>
        <w:rPr>
          <w:rFonts w:ascii="Bookman Old Style" w:hAnsi="Bookman Old Style"/>
          <w:bCs/>
        </w:rPr>
      </w:pPr>
      <w:hyperlink r:id="rId645" w:tooltip="PDF firmado BOE-B-2021-10469" w:history="1">
        <w:r w:rsidR="00322BB4" w:rsidRPr="00322BB4">
          <w:rPr>
            <w:rStyle w:val="Hipervnculo"/>
            <w:rFonts w:ascii="Bookman Old Style" w:hAnsi="Bookman Old Style"/>
            <w:bCs/>
          </w:rPr>
          <w:t>PDF (BOE-B-2021-10469 - 3 págs. - 192 KB)</w:t>
        </w:r>
      </w:hyperlink>
    </w:p>
    <w:p w14:paraId="61EA8795" w14:textId="03DA0418" w:rsidR="001E008E" w:rsidRPr="00626975" w:rsidRDefault="00322BB4" w:rsidP="00972B29">
      <w:pPr>
        <w:jc w:val="both"/>
        <w:rPr>
          <w:rFonts w:ascii="Bookman Old Style" w:hAnsi="Bookman Old Style"/>
          <w:b/>
          <w:color w:val="FF0000"/>
          <w:lang w:val="es-ES_tradnl"/>
        </w:rPr>
      </w:pPr>
      <w:r w:rsidRPr="00626975">
        <w:rPr>
          <w:rFonts w:ascii="Bookman Old Style" w:hAnsi="Bookman Old Style"/>
          <w:b/>
          <w:color w:val="FF0000"/>
          <w:highlight w:val="yellow"/>
          <w:lang w:val="es-ES_tradnl"/>
        </w:rPr>
        <w:t>BOC 04/03/2021</w:t>
      </w:r>
    </w:p>
    <w:p w14:paraId="02565F97" w14:textId="77777777" w:rsidR="00322BB4" w:rsidRPr="00322BB4" w:rsidRDefault="00322BB4" w:rsidP="00322BB4">
      <w:pPr>
        <w:jc w:val="both"/>
        <w:rPr>
          <w:rFonts w:ascii="Bookman Old Style" w:hAnsi="Bookman Old Style"/>
          <w:b/>
          <w:bCs/>
        </w:rPr>
      </w:pPr>
      <w:r w:rsidRPr="00322BB4">
        <w:rPr>
          <w:rFonts w:ascii="Bookman Old Style" w:hAnsi="Bookman Old Style"/>
          <w:b/>
          <w:bCs/>
        </w:rPr>
        <w:t>III. Otras Resoluciones</w:t>
      </w:r>
    </w:p>
    <w:p w14:paraId="2D321A75" w14:textId="77777777" w:rsidR="00322BB4" w:rsidRPr="00322BB4" w:rsidRDefault="00322BB4" w:rsidP="00322BB4">
      <w:pPr>
        <w:jc w:val="both"/>
        <w:rPr>
          <w:rFonts w:ascii="Bookman Old Style" w:hAnsi="Bookman Old Style"/>
          <w:b/>
          <w:bCs/>
        </w:rPr>
      </w:pPr>
      <w:r w:rsidRPr="00322BB4">
        <w:rPr>
          <w:rFonts w:ascii="Bookman Old Style" w:hAnsi="Bookman Old Style"/>
          <w:b/>
          <w:bCs/>
        </w:rPr>
        <w:t>Consejería de Economía, Conocimiento y Empleo</w:t>
      </w:r>
    </w:p>
    <w:p w14:paraId="762DB937" w14:textId="77777777" w:rsidR="00322BB4" w:rsidRPr="00322BB4" w:rsidRDefault="00A9233C" w:rsidP="00322BB4">
      <w:pPr>
        <w:jc w:val="both"/>
        <w:rPr>
          <w:rFonts w:ascii="Bookman Old Style" w:hAnsi="Bookman Old Style"/>
          <w:bCs/>
        </w:rPr>
      </w:pPr>
      <w:hyperlink r:id="rId646" w:tooltip="Ir a la disposición 2012/048/001" w:history="1">
        <w:r w:rsidR="00322BB4" w:rsidRPr="00322BB4">
          <w:rPr>
            <w:rStyle w:val="Hipervnculo"/>
            <w:rFonts w:ascii="Bookman Old Style" w:hAnsi="Bookman Old Style"/>
            <w:bCs/>
          </w:rPr>
          <w:t>1100</w:t>
        </w:r>
      </w:hyperlink>
      <w:r w:rsidR="00322BB4" w:rsidRPr="00322BB4">
        <w:rPr>
          <w:rFonts w:ascii="Bookman Old Style" w:hAnsi="Bookman Old Style"/>
          <w:bCs/>
        </w:rPr>
        <w:t> </w:t>
      </w:r>
      <w:hyperlink r:id="rId647" w:history="1">
        <w:r w:rsidR="00322BB4" w:rsidRPr="00322BB4">
          <w:rPr>
            <w:rStyle w:val="Hipervnculo"/>
            <w:rFonts w:ascii="Bookman Old Style" w:hAnsi="Bookman Old Style"/>
            <w:bCs/>
          </w:rPr>
          <w:t>Servicio Canario de Empleo.- Resolución de 19 de febrero de 2021, de la Directora, por la que se resuelve la concesión directa de subvenciones destinadas a las personas o empresas que, después de un Expediente de Regulación Temporal de Empleo aprobado como consecuencia del coronavirus COVID-19, restituyan a la plantilla afectada por este, en unas condiciones contractuales superiores a las que tenían con carácter previo.</w:t>
        </w:r>
      </w:hyperlink>
    </w:p>
    <w:p w14:paraId="53277475" w14:textId="77777777" w:rsidR="00322BB4" w:rsidRPr="00322BB4" w:rsidRDefault="00322BB4" w:rsidP="00322BB4">
      <w:pPr>
        <w:jc w:val="both"/>
        <w:rPr>
          <w:rFonts w:ascii="Bookman Old Style" w:hAnsi="Bookman Old Style"/>
          <w:bCs/>
        </w:rPr>
      </w:pPr>
      <w:r w:rsidRPr="00322BB4">
        <w:rPr>
          <w:rFonts w:ascii="Bookman Old Style" w:hAnsi="Bookman Old Style"/>
          <w:bCs/>
        </w:rPr>
        <w:t>14 páginas. Formato de archivo en PDF/Adobe Acrobat. Tamaño: 734.11 Kb.</w:t>
      </w:r>
    </w:p>
    <w:p w14:paraId="2BAB818D" w14:textId="77777777" w:rsidR="00322BB4" w:rsidRPr="00322BB4" w:rsidRDefault="00322BB4" w:rsidP="00322BB4">
      <w:pPr>
        <w:jc w:val="both"/>
        <w:rPr>
          <w:rFonts w:ascii="Bookman Old Style" w:hAnsi="Bookman Old Style"/>
          <w:bCs/>
        </w:rPr>
      </w:pPr>
      <w:r w:rsidRPr="00322BB4">
        <w:rPr>
          <w:rFonts w:ascii="Bookman Old Style" w:hAnsi="Bookman Old Style"/>
          <w:bCs/>
        </w:rPr>
        <w:t>BOC-A-2021-044-1100. </w:t>
      </w:r>
      <w:hyperlink r:id="rId648" w:tooltip="Vista previa (Versión no oficial)" w:history="1">
        <w:r w:rsidRPr="00322BB4">
          <w:rPr>
            <w:rStyle w:val="Hipervnculo"/>
            <w:rFonts w:ascii="Bookman Old Style" w:hAnsi="Bookman Old Style"/>
            <w:bCs/>
          </w:rPr>
          <w:t>Versión HTML</w:t>
        </w:r>
      </w:hyperlink>
      <w:r w:rsidRPr="00322BB4">
        <w:rPr>
          <w:rFonts w:ascii="Bookman Old Style" w:hAnsi="Bookman Old Style"/>
          <w:bCs/>
        </w:rPr>
        <w:t> - </w:t>
      </w:r>
      <w:hyperlink r:id="rId649" w:tooltip="Descargar la firma electrónica" w:history="1">
        <w:r w:rsidRPr="00322BB4">
          <w:rPr>
            <w:rStyle w:val="Hipervnculo"/>
            <w:rFonts w:ascii="Bookman Old Style" w:hAnsi="Bookman Old Style"/>
            <w:bCs/>
          </w:rPr>
          <w:t>Firma electrónica</w:t>
        </w:r>
      </w:hyperlink>
      <w:r w:rsidRPr="00322BB4">
        <w:rPr>
          <w:rFonts w:ascii="Bookman Old Style" w:hAnsi="Bookman Old Style"/>
          <w:bCs/>
        </w:rPr>
        <w:t> - </w:t>
      </w:r>
      <w:hyperlink r:id="rId650" w:tooltip="Descargar en formato PDF" w:history="1">
        <w:r w:rsidRPr="00322BB4">
          <w:rPr>
            <w:rStyle w:val="Hipervnculo"/>
            <w:rFonts w:ascii="Bookman Old Style" w:hAnsi="Bookman Old Style"/>
            <w:bCs/>
          </w:rPr>
          <w:t>Descargar</w:t>
        </w:r>
      </w:hyperlink>
    </w:p>
    <w:p w14:paraId="1B7D4568" w14:textId="0717B6E8" w:rsidR="00B85259" w:rsidRPr="00B85259" w:rsidRDefault="00B85259" w:rsidP="00972B29">
      <w:pPr>
        <w:jc w:val="both"/>
        <w:rPr>
          <w:rFonts w:ascii="Bookman Old Style" w:hAnsi="Bookman Old Style"/>
          <w:b/>
          <w:color w:val="FF0000"/>
          <w:lang w:val="es-ES_tradnl"/>
        </w:rPr>
      </w:pPr>
      <w:r w:rsidRPr="00B85259">
        <w:rPr>
          <w:rFonts w:ascii="Bookman Old Style" w:hAnsi="Bookman Old Style"/>
          <w:b/>
          <w:color w:val="FF0000"/>
          <w:highlight w:val="yellow"/>
          <w:lang w:val="es-ES_tradnl"/>
        </w:rPr>
        <w:t>BOE 03/03/2021</w:t>
      </w:r>
    </w:p>
    <w:p w14:paraId="1C0084E7" w14:textId="77777777" w:rsidR="00B85259" w:rsidRPr="00B85259" w:rsidRDefault="00B85259" w:rsidP="00B85259">
      <w:pPr>
        <w:jc w:val="both"/>
        <w:rPr>
          <w:rFonts w:ascii="Bookman Old Style" w:hAnsi="Bookman Old Style"/>
          <w:b/>
          <w:bCs/>
        </w:rPr>
      </w:pPr>
      <w:r w:rsidRPr="00B85259">
        <w:rPr>
          <w:rFonts w:ascii="Bookman Old Style" w:hAnsi="Bookman Old Style"/>
          <w:b/>
          <w:bCs/>
        </w:rPr>
        <w:t>I. Disposiciones generales</w:t>
      </w:r>
    </w:p>
    <w:p w14:paraId="299CE46A" w14:textId="77777777" w:rsidR="00B85259" w:rsidRPr="00B85259" w:rsidRDefault="00B85259" w:rsidP="00B85259">
      <w:pPr>
        <w:jc w:val="both"/>
        <w:rPr>
          <w:rFonts w:ascii="Bookman Old Style" w:hAnsi="Bookman Old Style"/>
          <w:b/>
        </w:rPr>
      </w:pPr>
      <w:r w:rsidRPr="00B85259">
        <w:rPr>
          <w:rFonts w:ascii="Bookman Old Style" w:hAnsi="Bookman Old Style"/>
          <w:b/>
        </w:rPr>
        <w:t>MINISTERIO DE SANIDAD</w:t>
      </w:r>
    </w:p>
    <w:p w14:paraId="02F36DCF" w14:textId="77777777" w:rsidR="00B85259" w:rsidRPr="00B85259" w:rsidRDefault="00B85259" w:rsidP="00B85259">
      <w:pPr>
        <w:jc w:val="both"/>
        <w:rPr>
          <w:rFonts w:ascii="Bookman Old Style" w:hAnsi="Bookman Old Style"/>
          <w:b/>
          <w:bCs/>
        </w:rPr>
      </w:pPr>
      <w:r w:rsidRPr="00B85259">
        <w:rPr>
          <w:rFonts w:ascii="Bookman Old Style" w:hAnsi="Bookman Old Style"/>
          <w:b/>
          <w:bCs/>
        </w:rPr>
        <w:t>Medidas sanitarias</w:t>
      </w:r>
    </w:p>
    <w:p w14:paraId="0E6E34D7" w14:textId="77777777" w:rsidR="00B85259" w:rsidRPr="00B85259" w:rsidRDefault="00B85259" w:rsidP="00B85259">
      <w:pPr>
        <w:jc w:val="both"/>
        <w:rPr>
          <w:rFonts w:ascii="Bookman Old Style" w:hAnsi="Bookman Old Style"/>
          <w:bCs/>
        </w:rPr>
      </w:pPr>
      <w:r w:rsidRPr="00B85259">
        <w:rPr>
          <w:rFonts w:ascii="Bookman Old Style" w:hAnsi="Bookman Old Style"/>
          <w:bCs/>
        </w:rPr>
        <w:t>Orden SND/181/2021, de 2 de marzo, sobre las condiciones de cuarentena a las que deben someterse las personas procedentes de países de riesgo, durante la situación de crisis sanitaria ocasionada por el COVID-19.</w:t>
      </w:r>
    </w:p>
    <w:p w14:paraId="533CE829" w14:textId="4300BD62" w:rsidR="00B85259" w:rsidRPr="00B85259" w:rsidRDefault="00A9233C" w:rsidP="00B85259">
      <w:pPr>
        <w:jc w:val="both"/>
        <w:rPr>
          <w:rFonts w:ascii="Bookman Old Style" w:hAnsi="Bookman Old Style"/>
          <w:bCs/>
        </w:rPr>
      </w:pPr>
      <w:hyperlink r:id="rId651" w:tooltip="PDF firmado BOE-A-2021-3310" w:history="1">
        <w:r w:rsidR="00B85259" w:rsidRPr="00B85259">
          <w:rPr>
            <w:rStyle w:val="Hipervnculo"/>
            <w:rFonts w:ascii="Bookman Old Style" w:hAnsi="Bookman Old Style"/>
            <w:bCs/>
          </w:rPr>
          <w:t>PDF (BOE-A-2021-3310 - 4 págs. - 237 KB)</w:t>
        </w:r>
      </w:hyperlink>
    </w:p>
    <w:p w14:paraId="2EF93DD3" w14:textId="77777777" w:rsidR="00B85259" w:rsidRPr="00B85259" w:rsidRDefault="00B85259" w:rsidP="00B85259">
      <w:pPr>
        <w:jc w:val="both"/>
        <w:rPr>
          <w:rFonts w:ascii="Bookman Old Style" w:hAnsi="Bookman Old Style"/>
          <w:b/>
          <w:bCs/>
        </w:rPr>
      </w:pPr>
      <w:r w:rsidRPr="00B85259">
        <w:rPr>
          <w:rFonts w:ascii="Bookman Old Style" w:hAnsi="Bookman Old Style"/>
          <w:b/>
          <w:bCs/>
        </w:rPr>
        <w:t>V. Anuncios. - A. Contratación del Sector Público</w:t>
      </w:r>
    </w:p>
    <w:p w14:paraId="04DFCF10" w14:textId="77777777" w:rsidR="00B85259" w:rsidRPr="00B85259" w:rsidRDefault="00B85259" w:rsidP="00B85259">
      <w:pPr>
        <w:jc w:val="both"/>
        <w:rPr>
          <w:rFonts w:ascii="Bookman Old Style" w:hAnsi="Bookman Old Style"/>
          <w:b/>
        </w:rPr>
      </w:pPr>
      <w:r w:rsidRPr="00B85259">
        <w:rPr>
          <w:rFonts w:ascii="Bookman Old Style" w:hAnsi="Bookman Old Style"/>
          <w:b/>
        </w:rPr>
        <w:t>MINISTERIO DE HACIENDA</w:t>
      </w:r>
    </w:p>
    <w:p w14:paraId="62D935D9" w14:textId="77777777" w:rsidR="00B85259" w:rsidRPr="00B85259" w:rsidRDefault="00B85259" w:rsidP="00B85259">
      <w:pPr>
        <w:jc w:val="both"/>
        <w:rPr>
          <w:rFonts w:ascii="Bookman Old Style" w:hAnsi="Bookman Old Style"/>
          <w:bCs/>
        </w:rPr>
      </w:pPr>
      <w:r w:rsidRPr="00B85259">
        <w:rPr>
          <w:rFonts w:ascii="Bookman Old Style" w:hAnsi="Bookman Old Style"/>
          <w:bCs/>
        </w:rPr>
        <w:t>Anuncio de formalización de contratos de: Dirección del Servicio de Gestión Económica de la Agencia Estatal de la Administración Tributaria. Objeto: Suministro por lotes de mascarillas quirúrgicas, mascarillas FFP2 y solución hidroalcohólica para la protección de las personas frente al COVID-19 en el ámbito de la Agencia Estatal de Administración Tributaria. Expediente: 20700052200-20700052300.</w:t>
      </w:r>
    </w:p>
    <w:p w14:paraId="41F3BF4A" w14:textId="77777777" w:rsidR="00B85259" w:rsidRPr="00B85259" w:rsidRDefault="00A9233C" w:rsidP="00B85259">
      <w:pPr>
        <w:jc w:val="both"/>
        <w:rPr>
          <w:rFonts w:ascii="Bookman Old Style" w:hAnsi="Bookman Old Style"/>
          <w:b/>
        </w:rPr>
      </w:pPr>
      <w:hyperlink r:id="rId652" w:tooltip="PDF firmado BOE-B-2021-10304" w:history="1">
        <w:r w:rsidR="00B85259" w:rsidRPr="00B85259">
          <w:rPr>
            <w:rStyle w:val="Hipervnculo"/>
            <w:rFonts w:ascii="Bookman Old Style" w:hAnsi="Bookman Old Style"/>
            <w:bCs/>
          </w:rPr>
          <w:t>PDF (BOE-B-2021-10304 - 3 págs. - 192 KB)</w:t>
        </w:r>
      </w:hyperlink>
    </w:p>
    <w:p w14:paraId="49416AA3" w14:textId="77777777" w:rsidR="00B85259" w:rsidRPr="00B85259" w:rsidRDefault="00B85259" w:rsidP="00B85259">
      <w:pPr>
        <w:jc w:val="both"/>
        <w:rPr>
          <w:rFonts w:ascii="Bookman Old Style" w:hAnsi="Bookman Old Style"/>
          <w:b/>
        </w:rPr>
      </w:pPr>
      <w:r w:rsidRPr="00B85259">
        <w:rPr>
          <w:rFonts w:ascii="Bookman Old Style" w:hAnsi="Bookman Old Style"/>
          <w:b/>
        </w:rPr>
        <w:t>MINISTERIO PARA LA TRANSICIÓN ECOLÓGICA Y EL RETO DEMOGRÁFICO</w:t>
      </w:r>
    </w:p>
    <w:p w14:paraId="6DA4DBEF" w14:textId="77777777" w:rsidR="00B85259" w:rsidRPr="00B85259" w:rsidRDefault="00B85259" w:rsidP="00B85259">
      <w:pPr>
        <w:jc w:val="both"/>
        <w:rPr>
          <w:rFonts w:ascii="Bookman Old Style" w:hAnsi="Bookman Old Style"/>
          <w:bCs/>
        </w:rPr>
      </w:pPr>
      <w:r w:rsidRPr="00B85259">
        <w:rPr>
          <w:rFonts w:ascii="Bookman Old Style" w:hAnsi="Bookman Old Style"/>
          <w:bCs/>
        </w:rPr>
        <w:t xml:space="preserve">Anuncio de formalización de contratos de: Confederación Hidrográfica del Duero, O.A. Objeto: Suministro de mascarillas quirúrgicas desechables, mascarillas higiénicas reutilizables, mascarillas </w:t>
      </w:r>
      <w:proofErr w:type="spellStart"/>
      <w:r w:rsidRPr="00B85259">
        <w:rPr>
          <w:rFonts w:ascii="Bookman Old Style" w:hAnsi="Bookman Old Style"/>
          <w:bCs/>
        </w:rPr>
        <w:t>autofiltrantes</w:t>
      </w:r>
      <w:proofErr w:type="spellEnd"/>
      <w:r w:rsidRPr="00B85259">
        <w:rPr>
          <w:rFonts w:ascii="Bookman Old Style" w:hAnsi="Bookman Old Style"/>
          <w:bCs/>
        </w:rPr>
        <w:t xml:space="preserve"> no reutilizables sin válvula ffp2, geles hidroalcohólicos y </w:t>
      </w:r>
      <w:proofErr w:type="spellStart"/>
      <w:r w:rsidRPr="00B85259">
        <w:rPr>
          <w:rFonts w:ascii="Bookman Old Style" w:hAnsi="Bookman Old Style"/>
          <w:bCs/>
        </w:rPr>
        <w:t>sprays</w:t>
      </w:r>
      <w:proofErr w:type="spellEnd"/>
      <w:r w:rsidRPr="00B85259">
        <w:rPr>
          <w:rFonts w:ascii="Bookman Old Style" w:hAnsi="Bookman Old Style"/>
          <w:bCs/>
        </w:rPr>
        <w:t xml:space="preserve"> desinfectantes. Expediente: 452-A.221.06.01/2020.</w:t>
      </w:r>
    </w:p>
    <w:p w14:paraId="68964F2A" w14:textId="77777777" w:rsidR="00B85259" w:rsidRPr="00B85259" w:rsidRDefault="00A9233C" w:rsidP="00B85259">
      <w:pPr>
        <w:jc w:val="both"/>
        <w:rPr>
          <w:rFonts w:ascii="Bookman Old Style" w:hAnsi="Bookman Old Style"/>
          <w:bCs/>
        </w:rPr>
      </w:pPr>
      <w:hyperlink r:id="rId653" w:tooltip="PDF firmado BOE-B-2021-10313" w:history="1">
        <w:r w:rsidR="00B85259" w:rsidRPr="00B85259">
          <w:rPr>
            <w:rStyle w:val="Hipervnculo"/>
            <w:rFonts w:ascii="Bookman Old Style" w:hAnsi="Bookman Old Style"/>
            <w:bCs/>
          </w:rPr>
          <w:t>PDF (BOE-B-2021-10313 - 2 págs. - 186 KB)</w:t>
        </w:r>
      </w:hyperlink>
    </w:p>
    <w:p w14:paraId="726A411A" w14:textId="77777777" w:rsidR="00B85259" w:rsidRPr="00B85259" w:rsidRDefault="00B85259" w:rsidP="00B85259">
      <w:pPr>
        <w:jc w:val="both"/>
        <w:rPr>
          <w:rFonts w:ascii="Bookman Old Style" w:hAnsi="Bookman Old Style"/>
          <w:b/>
        </w:rPr>
      </w:pPr>
      <w:r w:rsidRPr="00B85259">
        <w:rPr>
          <w:rFonts w:ascii="Bookman Old Style" w:hAnsi="Bookman Old Style"/>
          <w:b/>
        </w:rPr>
        <w:t>MINISTERIO DE SANIDAD</w:t>
      </w:r>
    </w:p>
    <w:p w14:paraId="71507C0D" w14:textId="77777777" w:rsidR="00B85259" w:rsidRPr="00B85259" w:rsidRDefault="00B85259" w:rsidP="00B85259">
      <w:pPr>
        <w:jc w:val="both"/>
        <w:rPr>
          <w:rFonts w:ascii="Bookman Old Style" w:hAnsi="Bookman Old Style"/>
          <w:bCs/>
        </w:rPr>
      </w:pPr>
      <w:r w:rsidRPr="00B85259">
        <w:rPr>
          <w:rFonts w:ascii="Bookman Old Style" w:hAnsi="Bookman Old Style"/>
          <w:bCs/>
        </w:rPr>
        <w:t>Anuncio de formalización de contratos de: Dirección del Instituto Nacional de Gestión Sanitaria (INGESA). Objeto: Selección de suministradores y productos para hacer frente al COVID-19, así como la fijación de las condiciones a que habrán de ajustarse los suministros basados en este Acuerdo Marco. Expediente: AM 2020/070.</w:t>
      </w:r>
    </w:p>
    <w:p w14:paraId="37B3F76F" w14:textId="77777777" w:rsidR="00B85259" w:rsidRPr="00B85259" w:rsidRDefault="00A9233C" w:rsidP="00B85259">
      <w:pPr>
        <w:jc w:val="both"/>
        <w:rPr>
          <w:rFonts w:ascii="Bookman Old Style" w:hAnsi="Bookman Old Style"/>
          <w:bCs/>
        </w:rPr>
      </w:pPr>
      <w:hyperlink r:id="rId654" w:tooltip="PDF firmado BOE-B-2021-10319" w:history="1">
        <w:r w:rsidR="00B85259" w:rsidRPr="00B85259">
          <w:rPr>
            <w:rStyle w:val="Hipervnculo"/>
            <w:rFonts w:ascii="Bookman Old Style" w:hAnsi="Bookman Old Style"/>
            <w:bCs/>
          </w:rPr>
          <w:t>PDF (BOE-B-2021-10319 - 3 págs. - 198 KB)</w:t>
        </w:r>
      </w:hyperlink>
    </w:p>
    <w:p w14:paraId="6FFA2A33" w14:textId="7C4F7EC8" w:rsidR="00754F40" w:rsidRPr="001C1782" w:rsidRDefault="00754F40" w:rsidP="00972B29">
      <w:pPr>
        <w:jc w:val="both"/>
        <w:rPr>
          <w:rFonts w:ascii="Bookman Old Style" w:hAnsi="Bookman Old Style"/>
          <w:b/>
          <w:color w:val="FF0000"/>
          <w:lang w:val="es-ES_tradnl"/>
        </w:rPr>
      </w:pPr>
      <w:r w:rsidRPr="001C1782">
        <w:rPr>
          <w:rFonts w:ascii="Bookman Old Style" w:hAnsi="Bookman Old Style"/>
          <w:b/>
          <w:color w:val="FF0000"/>
          <w:highlight w:val="yellow"/>
          <w:lang w:val="es-ES_tradnl"/>
        </w:rPr>
        <w:t>BOE 02/03/2021</w:t>
      </w:r>
    </w:p>
    <w:p w14:paraId="24937243" w14:textId="77777777" w:rsidR="00754F40" w:rsidRPr="00754F40" w:rsidRDefault="00754F40" w:rsidP="00754F40">
      <w:pPr>
        <w:jc w:val="both"/>
        <w:rPr>
          <w:rFonts w:ascii="Bookman Old Style" w:hAnsi="Bookman Old Style"/>
          <w:b/>
          <w:bCs/>
        </w:rPr>
      </w:pPr>
      <w:r w:rsidRPr="00754F40">
        <w:rPr>
          <w:rFonts w:ascii="Bookman Old Style" w:hAnsi="Bookman Old Style"/>
          <w:b/>
          <w:bCs/>
        </w:rPr>
        <w:t>V. Anuncios. - A. Contratación del Sector Público</w:t>
      </w:r>
    </w:p>
    <w:p w14:paraId="5D1D6DE2" w14:textId="77777777" w:rsidR="00754F40" w:rsidRPr="00754F40" w:rsidRDefault="00754F40" w:rsidP="00754F40">
      <w:pPr>
        <w:jc w:val="both"/>
        <w:rPr>
          <w:rFonts w:ascii="Bookman Old Style" w:hAnsi="Bookman Old Style"/>
          <w:b/>
        </w:rPr>
      </w:pPr>
      <w:r w:rsidRPr="00754F40">
        <w:rPr>
          <w:rFonts w:ascii="Bookman Old Style" w:hAnsi="Bookman Old Style"/>
          <w:b/>
        </w:rPr>
        <w:t>MINISTERIO DE INCLUSIÓN, SEGURIDAD SOCIAL Y MIGRACIONES</w:t>
      </w:r>
    </w:p>
    <w:p w14:paraId="4D0D53A3" w14:textId="77777777" w:rsidR="00754F40" w:rsidRPr="00754F40" w:rsidRDefault="00754F40" w:rsidP="00754F40">
      <w:pPr>
        <w:jc w:val="both"/>
        <w:rPr>
          <w:rFonts w:ascii="Bookman Old Style" w:hAnsi="Bookman Old Style"/>
          <w:bCs/>
        </w:rPr>
      </w:pPr>
      <w:r w:rsidRPr="00754F40">
        <w:rPr>
          <w:rFonts w:ascii="Bookman Old Style" w:hAnsi="Bookman Old Style"/>
          <w:bCs/>
        </w:rPr>
        <w:t xml:space="preserve">Anuncio de formalización de contratos de: INSS-Servicios Centrales-Subdirección General de </w:t>
      </w:r>
      <w:proofErr w:type="spellStart"/>
      <w:r w:rsidRPr="00754F40">
        <w:rPr>
          <w:rFonts w:ascii="Bookman Old Style" w:hAnsi="Bookman Old Style"/>
          <w:bCs/>
        </w:rPr>
        <w:t>Gestion</w:t>
      </w:r>
      <w:proofErr w:type="spellEnd"/>
      <w:r w:rsidRPr="00754F40">
        <w:rPr>
          <w:rFonts w:ascii="Bookman Old Style" w:hAnsi="Bookman Old Style"/>
          <w:bCs/>
        </w:rPr>
        <w:t xml:space="preserve"> Económico - Presupuestaria y Estudios Económicos. Objeto: Suministro de productos necesarios con el fin de dotar a los empleados y a las instalaciones de los Servicios Centrales del INSS de medios adecuados para hacer frente al COVID-19. Expediente: 60/UC-4/21.</w:t>
      </w:r>
    </w:p>
    <w:p w14:paraId="134E7A92" w14:textId="77777777" w:rsidR="00754F40" w:rsidRPr="00754F40" w:rsidRDefault="00A9233C" w:rsidP="00754F40">
      <w:pPr>
        <w:jc w:val="both"/>
        <w:rPr>
          <w:rFonts w:ascii="Bookman Old Style" w:hAnsi="Bookman Old Style"/>
          <w:bCs/>
        </w:rPr>
      </w:pPr>
      <w:hyperlink r:id="rId655" w:tooltip="PDF firmado BOE-B-2021-10146" w:history="1">
        <w:r w:rsidR="00754F40" w:rsidRPr="00754F40">
          <w:rPr>
            <w:rStyle w:val="Hipervnculo"/>
            <w:rFonts w:ascii="Bookman Old Style" w:hAnsi="Bookman Old Style"/>
            <w:bCs/>
          </w:rPr>
          <w:t>PDF (BOE-B-2021-10146 - 2 págs. - 190 KB)</w:t>
        </w:r>
      </w:hyperlink>
    </w:p>
    <w:p w14:paraId="10BFC3CF" w14:textId="75A206F8" w:rsidR="00754F40" w:rsidRPr="001C1782" w:rsidRDefault="00754F40" w:rsidP="00972B29">
      <w:pPr>
        <w:jc w:val="both"/>
        <w:rPr>
          <w:rFonts w:ascii="Bookman Old Style" w:hAnsi="Bookman Old Style"/>
          <w:b/>
          <w:color w:val="FF0000"/>
          <w:lang w:val="es-ES_tradnl"/>
        </w:rPr>
      </w:pPr>
      <w:r w:rsidRPr="001C1782">
        <w:rPr>
          <w:rFonts w:ascii="Bookman Old Style" w:hAnsi="Bookman Old Style"/>
          <w:b/>
          <w:color w:val="FF0000"/>
          <w:highlight w:val="yellow"/>
          <w:lang w:val="es-ES_tradnl"/>
        </w:rPr>
        <w:t>BOC 02/03/2021</w:t>
      </w:r>
    </w:p>
    <w:p w14:paraId="392ADAD8" w14:textId="77777777" w:rsidR="00754F40" w:rsidRPr="00754F40" w:rsidRDefault="00754F40" w:rsidP="00754F40">
      <w:pPr>
        <w:jc w:val="both"/>
        <w:rPr>
          <w:rFonts w:ascii="Bookman Old Style" w:hAnsi="Bookman Old Style"/>
          <w:b/>
          <w:bCs/>
        </w:rPr>
      </w:pPr>
      <w:r w:rsidRPr="00754F40">
        <w:rPr>
          <w:rFonts w:ascii="Bookman Old Style" w:hAnsi="Bookman Old Style"/>
          <w:b/>
          <w:bCs/>
        </w:rPr>
        <w:t>I. Disposiciones generales</w:t>
      </w:r>
    </w:p>
    <w:p w14:paraId="3C1A5DDF" w14:textId="77777777" w:rsidR="00754F40" w:rsidRPr="00754F40" w:rsidRDefault="00754F40" w:rsidP="00754F40">
      <w:pPr>
        <w:jc w:val="both"/>
        <w:rPr>
          <w:rFonts w:ascii="Bookman Old Style" w:hAnsi="Bookman Old Style"/>
          <w:b/>
          <w:bCs/>
        </w:rPr>
      </w:pPr>
      <w:r w:rsidRPr="00754F40">
        <w:rPr>
          <w:rFonts w:ascii="Bookman Old Style" w:hAnsi="Bookman Old Style"/>
          <w:b/>
          <w:bCs/>
        </w:rPr>
        <w:t>Presidencia del Gobierno</w:t>
      </w:r>
    </w:p>
    <w:p w14:paraId="5A8FFFD6" w14:textId="77777777" w:rsidR="00754F40" w:rsidRPr="00754F40" w:rsidRDefault="00A9233C" w:rsidP="00754F40">
      <w:pPr>
        <w:jc w:val="both"/>
        <w:rPr>
          <w:rFonts w:ascii="Bookman Old Style" w:hAnsi="Bookman Old Style"/>
          <w:bCs/>
        </w:rPr>
      </w:pPr>
      <w:hyperlink r:id="rId656" w:tooltip="Ir a la disposición 2012/048/001" w:history="1">
        <w:r w:rsidR="00754F40" w:rsidRPr="00754F40">
          <w:rPr>
            <w:rStyle w:val="Hipervnculo"/>
            <w:rFonts w:ascii="Bookman Old Style" w:hAnsi="Bookman Old Style"/>
            <w:bCs/>
          </w:rPr>
          <w:t>1030</w:t>
        </w:r>
      </w:hyperlink>
      <w:r w:rsidR="00754F40" w:rsidRPr="00754F40">
        <w:rPr>
          <w:rFonts w:ascii="Bookman Old Style" w:hAnsi="Bookman Old Style"/>
          <w:bCs/>
        </w:rPr>
        <w:t> </w:t>
      </w:r>
      <w:hyperlink r:id="rId657" w:history="1">
        <w:r w:rsidR="00754F40" w:rsidRPr="00754F40">
          <w:rPr>
            <w:rStyle w:val="Hipervnculo"/>
            <w:rFonts w:ascii="Bookman Old Style" w:hAnsi="Bookman Old Style"/>
            <w:bCs/>
          </w:rPr>
          <w:t>DECRETO ley 2/2021, de 1 de marzo, por el que se regula la concesión directa de subvenciones dirigidas al mantenimiento de la actividad de personas trabajadoras autónomas y pequeñas y medianas empresas, de los sectores más afectados por la crisis derivada de la COVID-19.</w:t>
        </w:r>
      </w:hyperlink>
    </w:p>
    <w:p w14:paraId="6156AE0D" w14:textId="77777777" w:rsidR="00754F40" w:rsidRPr="00754F40" w:rsidRDefault="00754F40" w:rsidP="00754F40">
      <w:pPr>
        <w:jc w:val="both"/>
        <w:rPr>
          <w:rFonts w:ascii="Bookman Old Style" w:hAnsi="Bookman Old Style"/>
          <w:bCs/>
        </w:rPr>
      </w:pPr>
      <w:r w:rsidRPr="00754F40">
        <w:rPr>
          <w:rFonts w:ascii="Bookman Old Style" w:hAnsi="Bookman Old Style"/>
          <w:bCs/>
        </w:rPr>
        <w:t>60 páginas. Formato de archivo en PDF/Adobe Acrobat. Tamaño: 6.05 Mb.</w:t>
      </w:r>
    </w:p>
    <w:p w14:paraId="5560057C" w14:textId="77777777" w:rsidR="00754F40" w:rsidRPr="00754F40" w:rsidRDefault="00754F40" w:rsidP="00754F40">
      <w:pPr>
        <w:jc w:val="both"/>
        <w:rPr>
          <w:rFonts w:ascii="Bookman Old Style" w:hAnsi="Bookman Old Style"/>
          <w:bCs/>
        </w:rPr>
      </w:pPr>
      <w:r w:rsidRPr="00754F40">
        <w:rPr>
          <w:rFonts w:ascii="Bookman Old Style" w:hAnsi="Bookman Old Style"/>
          <w:bCs/>
        </w:rPr>
        <w:t>BOC-A-2021-042-1030. </w:t>
      </w:r>
      <w:hyperlink r:id="rId658" w:tooltip="Vista previa (Versión no oficial)" w:history="1">
        <w:r w:rsidRPr="00754F40">
          <w:rPr>
            <w:rStyle w:val="Hipervnculo"/>
            <w:rFonts w:ascii="Bookman Old Style" w:hAnsi="Bookman Old Style"/>
            <w:bCs/>
          </w:rPr>
          <w:t>Versión HTML</w:t>
        </w:r>
      </w:hyperlink>
      <w:r w:rsidRPr="00754F40">
        <w:rPr>
          <w:rFonts w:ascii="Bookman Old Style" w:hAnsi="Bookman Old Style"/>
          <w:bCs/>
        </w:rPr>
        <w:t> - </w:t>
      </w:r>
      <w:hyperlink r:id="rId659" w:tooltip="Descargar la firma electrónica" w:history="1">
        <w:r w:rsidRPr="00754F40">
          <w:rPr>
            <w:rStyle w:val="Hipervnculo"/>
            <w:rFonts w:ascii="Bookman Old Style" w:hAnsi="Bookman Old Style"/>
            <w:bCs/>
          </w:rPr>
          <w:t>Firma electrónica</w:t>
        </w:r>
      </w:hyperlink>
      <w:r w:rsidRPr="00754F40">
        <w:rPr>
          <w:rFonts w:ascii="Bookman Old Style" w:hAnsi="Bookman Old Style"/>
          <w:bCs/>
        </w:rPr>
        <w:t> - </w:t>
      </w:r>
      <w:hyperlink r:id="rId660" w:tooltip="Descargar en formato PDF" w:history="1">
        <w:r w:rsidRPr="00754F40">
          <w:rPr>
            <w:rStyle w:val="Hipervnculo"/>
            <w:rFonts w:ascii="Bookman Old Style" w:hAnsi="Bookman Old Style"/>
            <w:bCs/>
          </w:rPr>
          <w:t>Descargar</w:t>
        </w:r>
      </w:hyperlink>
    </w:p>
    <w:p w14:paraId="69D51A70" w14:textId="77777777" w:rsidR="00754F40" w:rsidRPr="00754F40" w:rsidRDefault="00754F40" w:rsidP="00754F40">
      <w:pPr>
        <w:jc w:val="both"/>
        <w:rPr>
          <w:rFonts w:ascii="Bookman Old Style" w:hAnsi="Bookman Old Style"/>
          <w:b/>
          <w:bCs/>
        </w:rPr>
      </w:pPr>
      <w:r w:rsidRPr="00754F40">
        <w:rPr>
          <w:rFonts w:ascii="Bookman Old Style" w:hAnsi="Bookman Old Style"/>
          <w:b/>
          <w:bCs/>
        </w:rPr>
        <w:t>III. Otras Resoluciones</w:t>
      </w:r>
    </w:p>
    <w:p w14:paraId="2F642ADB" w14:textId="77777777" w:rsidR="00754F40" w:rsidRPr="00754F40" w:rsidRDefault="00754F40" w:rsidP="00754F40">
      <w:pPr>
        <w:jc w:val="both"/>
        <w:rPr>
          <w:rFonts w:ascii="Bookman Old Style" w:hAnsi="Bookman Old Style"/>
          <w:b/>
          <w:bCs/>
        </w:rPr>
      </w:pPr>
      <w:r w:rsidRPr="00754F40">
        <w:rPr>
          <w:rFonts w:ascii="Bookman Old Style" w:hAnsi="Bookman Old Style"/>
          <w:b/>
          <w:bCs/>
        </w:rPr>
        <w:lastRenderedPageBreak/>
        <w:t>Presidencia del Gobierno</w:t>
      </w:r>
    </w:p>
    <w:p w14:paraId="30CCEA2D" w14:textId="77777777" w:rsidR="00754F40" w:rsidRPr="00754F40" w:rsidRDefault="00A9233C" w:rsidP="00754F40">
      <w:pPr>
        <w:jc w:val="both"/>
        <w:rPr>
          <w:rFonts w:ascii="Bookman Old Style" w:hAnsi="Bookman Old Style"/>
          <w:bCs/>
        </w:rPr>
      </w:pPr>
      <w:hyperlink r:id="rId661" w:tooltip="Ir a la disposición 2012/048/001" w:history="1">
        <w:r w:rsidR="00754F40" w:rsidRPr="00754F40">
          <w:rPr>
            <w:rStyle w:val="Hipervnculo"/>
            <w:rFonts w:ascii="Bookman Old Style" w:hAnsi="Bookman Old Style"/>
            <w:bCs/>
          </w:rPr>
          <w:t>1031</w:t>
        </w:r>
      </w:hyperlink>
      <w:r w:rsidR="00754F40" w:rsidRPr="00754F40">
        <w:rPr>
          <w:rFonts w:ascii="Bookman Old Style" w:hAnsi="Bookman Old Style"/>
          <w:bCs/>
        </w:rPr>
        <w:t> </w:t>
      </w:r>
      <w:hyperlink r:id="rId662" w:history="1">
        <w:r w:rsidR="00754F40" w:rsidRPr="00754F40">
          <w:rPr>
            <w:rStyle w:val="Hipervnculo"/>
            <w:rFonts w:ascii="Bookman Old Style" w:hAnsi="Bookman Old Style"/>
            <w:bCs/>
          </w:rPr>
          <w:t>DECRETO 9/2021, de 1 de marzo, del Presidente, por el que se actualiza el Decreto 94/2020, de 23 de diciembre, que establece medidas en el ámbito de la Comunidad Autónoma de Canarias, en aplicación del Real Decreto 926/2020, de 25 de octubre, por el que se declara el estado de alarma, para contener la propagación de infecciones causadas por el SARS-CoV-2.</w:t>
        </w:r>
      </w:hyperlink>
    </w:p>
    <w:p w14:paraId="4040994A" w14:textId="77777777" w:rsidR="00754F40" w:rsidRPr="00754F40" w:rsidRDefault="00754F40" w:rsidP="00754F40">
      <w:pPr>
        <w:jc w:val="both"/>
        <w:rPr>
          <w:rFonts w:ascii="Bookman Old Style" w:hAnsi="Bookman Old Style"/>
          <w:bCs/>
        </w:rPr>
      </w:pPr>
      <w:r w:rsidRPr="00754F40">
        <w:rPr>
          <w:rFonts w:ascii="Bookman Old Style" w:hAnsi="Bookman Old Style"/>
          <w:bCs/>
        </w:rPr>
        <w:t>8 páginas. Formato de archivo en PDF/Adobe Acrobat. Tamaño: 299.16 Kb.</w:t>
      </w:r>
    </w:p>
    <w:p w14:paraId="094576AA" w14:textId="77777777" w:rsidR="00754F40" w:rsidRPr="00754F40" w:rsidRDefault="00754F40" w:rsidP="00754F40">
      <w:pPr>
        <w:jc w:val="both"/>
        <w:rPr>
          <w:rFonts w:ascii="Bookman Old Style" w:hAnsi="Bookman Old Style"/>
          <w:bCs/>
        </w:rPr>
      </w:pPr>
      <w:r w:rsidRPr="00754F40">
        <w:rPr>
          <w:rFonts w:ascii="Bookman Old Style" w:hAnsi="Bookman Old Style"/>
          <w:bCs/>
        </w:rPr>
        <w:t>BOC-A-2021-042-1031. </w:t>
      </w:r>
      <w:hyperlink r:id="rId663" w:tooltip="Vista previa (Versión no oficial)" w:history="1">
        <w:r w:rsidRPr="00754F40">
          <w:rPr>
            <w:rStyle w:val="Hipervnculo"/>
            <w:rFonts w:ascii="Bookman Old Style" w:hAnsi="Bookman Old Style"/>
            <w:bCs/>
          </w:rPr>
          <w:t>Versión HTML</w:t>
        </w:r>
      </w:hyperlink>
      <w:r w:rsidRPr="00754F40">
        <w:rPr>
          <w:rFonts w:ascii="Bookman Old Style" w:hAnsi="Bookman Old Style"/>
          <w:bCs/>
        </w:rPr>
        <w:t> - </w:t>
      </w:r>
      <w:hyperlink r:id="rId664" w:tooltip="Descargar la firma electrónica" w:history="1">
        <w:r w:rsidRPr="00754F40">
          <w:rPr>
            <w:rStyle w:val="Hipervnculo"/>
            <w:rFonts w:ascii="Bookman Old Style" w:hAnsi="Bookman Old Style"/>
            <w:bCs/>
          </w:rPr>
          <w:t>Firma electrónica</w:t>
        </w:r>
      </w:hyperlink>
      <w:r w:rsidRPr="00754F40">
        <w:rPr>
          <w:rFonts w:ascii="Bookman Old Style" w:hAnsi="Bookman Old Style"/>
          <w:bCs/>
        </w:rPr>
        <w:t> - </w:t>
      </w:r>
      <w:hyperlink r:id="rId665" w:tooltip="Descargar en formato PDF" w:history="1">
        <w:r w:rsidRPr="00754F40">
          <w:rPr>
            <w:rStyle w:val="Hipervnculo"/>
            <w:rFonts w:ascii="Bookman Old Style" w:hAnsi="Bookman Old Style"/>
            <w:bCs/>
          </w:rPr>
          <w:t>Descargar</w:t>
        </w:r>
      </w:hyperlink>
    </w:p>
    <w:p w14:paraId="48E615E0" w14:textId="77777777" w:rsidR="00754F40" w:rsidRPr="00754F40" w:rsidRDefault="00A9233C" w:rsidP="00754F40">
      <w:pPr>
        <w:jc w:val="both"/>
        <w:rPr>
          <w:rFonts w:ascii="Bookman Old Style" w:hAnsi="Bookman Old Style"/>
          <w:bCs/>
        </w:rPr>
      </w:pPr>
      <w:hyperlink r:id="rId666" w:tooltip="Ir a la disposición 2012/048/001" w:history="1">
        <w:r w:rsidR="00754F40" w:rsidRPr="00754F40">
          <w:rPr>
            <w:rStyle w:val="Hipervnculo"/>
            <w:rFonts w:ascii="Bookman Old Style" w:hAnsi="Bookman Old Style"/>
            <w:bCs/>
          </w:rPr>
          <w:t>1032</w:t>
        </w:r>
      </w:hyperlink>
      <w:r w:rsidR="00754F40" w:rsidRPr="00754F40">
        <w:rPr>
          <w:rFonts w:ascii="Bookman Old Style" w:hAnsi="Bookman Old Style"/>
          <w:bCs/>
        </w:rPr>
        <w:t> </w:t>
      </w:r>
      <w:hyperlink r:id="rId667" w:history="1">
        <w:r w:rsidR="00754F40" w:rsidRPr="00754F40">
          <w:rPr>
            <w:rStyle w:val="Hipervnculo"/>
            <w:rFonts w:ascii="Bookman Old Style" w:hAnsi="Bookman Old Style"/>
            <w:bCs/>
          </w:rPr>
          <w:t>Secretaría General.- Resolución de 1 de marzo de 2021, por la que se dispone la publicación del Acuerdo por el que se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3DE1FC1B" w14:textId="77777777" w:rsidR="00754F40" w:rsidRPr="00754F40" w:rsidRDefault="00754F40" w:rsidP="00754F40">
      <w:pPr>
        <w:jc w:val="both"/>
        <w:rPr>
          <w:rFonts w:ascii="Bookman Old Style" w:hAnsi="Bookman Old Style"/>
          <w:bCs/>
        </w:rPr>
      </w:pPr>
      <w:r w:rsidRPr="00754F40">
        <w:rPr>
          <w:rFonts w:ascii="Bookman Old Style" w:hAnsi="Bookman Old Style"/>
          <w:bCs/>
        </w:rPr>
        <w:t>70 páginas. Formato de archivo en PDF/Adobe Acrobat. Tamaño: 1.44 Mb.</w:t>
      </w:r>
    </w:p>
    <w:p w14:paraId="21916776" w14:textId="77777777" w:rsidR="00754F40" w:rsidRPr="00754F40" w:rsidRDefault="00754F40" w:rsidP="00754F40">
      <w:pPr>
        <w:jc w:val="both"/>
        <w:rPr>
          <w:rFonts w:ascii="Bookman Old Style" w:hAnsi="Bookman Old Style"/>
          <w:bCs/>
        </w:rPr>
      </w:pPr>
      <w:r w:rsidRPr="00754F40">
        <w:rPr>
          <w:rFonts w:ascii="Bookman Old Style" w:hAnsi="Bookman Old Style"/>
          <w:bCs/>
        </w:rPr>
        <w:t>BOC-A-2021-042-1032. </w:t>
      </w:r>
      <w:hyperlink r:id="rId668" w:tooltip="Vista previa (Versión no oficial)" w:history="1">
        <w:r w:rsidRPr="00754F40">
          <w:rPr>
            <w:rStyle w:val="Hipervnculo"/>
            <w:rFonts w:ascii="Bookman Old Style" w:hAnsi="Bookman Old Style"/>
            <w:bCs/>
          </w:rPr>
          <w:t>Versión HTML</w:t>
        </w:r>
      </w:hyperlink>
      <w:r w:rsidRPr="00754F40">
        <w:rPr>
          <w:rFonts w:ascii="Bookman Old Style" w:hAnsi="Bookman Old Style"/>
          <w:bCs/>
        </w:rPr>
        <w:t> - </w:t>
      </w:r>
      <w:hyperlink r:id="rId669" w:tooltip="Descargar la firma electrónica" w:history="1">
        <w:r w:rsidRPr="00754F40">
          <w:rPr>
            <w:rStyle w:val="Hipervnculo"/>
            <w:rFonts w:ascii="Bookman Old Style" w:hAnsi="Bookman Old Style"/>
            <w:bCs/>
          </w:rPr>
          <w:t>Firma electrónica</w:t>
        </w:r>
      </w:hyperlink>
      <w:r w:rsidRPr="00754F40">
        <w:rPr>
          <w:rFonts w:ascii="Bookman Old Style" w:hAnsi="Bookman Old Style"/>
          <w:bCs/>
        </w:rPr>
        <w:t> - </w:t>
      </w:r>
      <w:hyperlink r:id="rId670" w:tooltip="Descargar en formato PDF" w:history="1">
        <w:r w:rsidRPr="00754F40">
          <w:rPr>
            <w:rStyle w:val="Hipervnculo"/>
            <w:rFonts w:ascii="Bookman Old Style" w:hAnsi="Bookman Old Style"/>
            <w:bCs/>
          </w:rPr>
          <w:t>Descargar</w:t>
        </w:r>
      </w:hyperlink>
    </w:p>
    <w:p w14:paraId="6E2FB424" w14:textId="20C37CBF" w:rsidR="00F535A8" w:rsidRDefault="00F535A8" w:rsidP="00972B29">
      <w:pPr>
        <w:jc w:val="both"/>
        <w:rPr>
          <w:rFonts w:ascii="Bookman Old Style" w:hAnsi="Bookman Old Style"/>
          <w:b/>
          <w:color w:val="FF0000"/>
          <w:lang w:val="es-ES_tradnl"/>
        </w:rPr>
      </w:pPr>
      <w:r w:rsidRPr="00F535A8">
        <w:rPr>
          <w:rFonts w:ascii="Bookman Old Style" w:hAnsi="Bookman Old Style"/>
          <w:b/>
          <w:color w:val="FF0000"/>
          <w:highlight w:val="yellow"/>
          <w:lang w:val="es-ES_tradnl"/>
        </w:rPr>
        <w:t>BOE 01/03/2021</w:t>
      </w:r>
    </w:p>
    <w:p w14:paraId="3DE5984F" w14:textId="77777777" w:rsidR="00F535A8" w:rsidRPr="00F535A8" w:rsidRDefault="00F535A8" w:rsidP="00F535A8">
      <w:pPr>
        <w:jc w:val="both"/>
        <w:rPr>
          <w:rFonts w:ascii="Bookman Old Style" w:hAnsi="Bookman Old Style"/>
          <w:b/>
          <w:bCs/>
        </w:rPr>
      </w:pPr>
      <w:r w:rsidRPr="00F535A8">
        <w:rPr>
          <w:rFonts w:ascii="Bookman Old Style" w:hAnsi="Bookman Old Style"/>
          <w:b/>
          <w:bCs/>
        </w:rPr>
        <w:t>V. Anuncios. - A. Contratación del Sector Público</w:t>
      </w:r>
    </w:p>
    <w:p w14:paraId="0D23793F" w14:textId="77777777" w:rsidR="00F535A8" w:rsidRPr="00F535A8" w:rsidRDefault="00F535A8" w:rsidP="00F535A8">
      <w:pPr>
        <w:jc w:val="both"/>
        <w:rPr>
          <w:rFonts w:ascii="Bookman Old Style" w:hAnsi="Bookman Old Style"/>
          <w:b/>
        </w:rPr>
      </w:pPr>
      <w:r w:rsidRPr="00F535A8">
        <w:rPr>
          <w:rFonts w:ascii="Bookman Old Style" w:hAnsi="Bookman Old Style"/>
          <w:b/>
        </w:rPr>
        <w:t>MINISTERIO PARA LA TRANSICIÓN ECOLÓGICA Y EL RETO DEMOGRÁFICO</w:t>
      </w:r>
    </w:p>
    <w:p w14:paraId="24EF1CD0" w14:textId="77777777" w:rsidR="00F535A8" w:rsidRPr="00F535A8" w:rsidRDefault="00F535A8" w:rsidP="00F535A8">
      <w:pPr>
        <w:jc w:val="both"/>
        <w:rPr>
          <w:rFonts w:ascii="Bookman Old Style" w:hAnsi="Bookman Old Style"/>
          <w:bCs/>
        </w:rPr>
      </w:pPr>
      <w:r w:rsidRPr="00F535A8">
        <w:rPr>
          <w:rFonts w:ascii="Bookman Old Style" w:hAnsi="Bookman Old Style"/>
          <w:bCs/>
        </w:rPr>
        <w:t xml:space="preserve">Anuncio de formalización de contratos de: Confederación Hidrográfica del Duero, O.A. Objeto: Suministro de mascarillas quirúrgicas desechables, mascarillas higiénicas reutilizables, mascarillas </w:t>
      </w:r>
      <w:proofErr w:type="spellStart"/>
      <w:r w:rsidRPr="00F535A8">
        <w:rPr>
          <w:rFonts w:ascii="Bookman Old Style" w:hAnsi="Bookman Old Style"/>
          <w:bCs/>
        </w:rPr>
        <w:t>autofiltrantes</w:t>
      </w:r>
      <w:proofErr w:type="spellEnd"/>
      <w:r w:rsidRPr="00F535A8">
        <w:rPr>
          <w:rFonts w:ascii="Bookman Old Style" w:hAnsi="Bookman Old Style"/>
          <w:bCs/>
        </w:rPr>
        <w:t xml:space="preserve"> no reutilizables sin válvula ffp2, geles hidroalcohólicos y </w:t>
      </w:r>
      <w:proofErr w:type="spellStart"/>
      <w:r w:rsidRPr="00F535A8">
        <w:rPr>
          <w:rFonts w:ascii="Bookman Old Style" w:hAnsi="Bookman Old Style"/>
          <w:bCs/>
        </w:rPr>
        <w:t>sprays</w:t>
      </w:r>
      <w:proofErr w:type="spellEnd"/>
      <w:r w:rsidRPr="00F535A8">
        <w:rPr>
          <w:rFonts w:ascii="Bookman Old Style" w:hAnsi="Bookman Old Style"/>
          <w:bCs/>
        </w:rPr>
        <w:t xml:space="preserve"> desinfectantes. Expediente: 452-A.221.06.01/2020.</w:t>
      </w:r>
    </w:p>
    <w:p w14:paraId="04311EE4" w14:textId="77777777" w:rsidR="00F535A8" w:rsidRPr="00F535A8" w:rsidRDefault="00A9233C" w:rsidP="00F535A8">
      <w:pPr>
        <w:jc w:val="both"/>
        <w:rPr>
          <w:rFonts w:ascii="Bookman Old Style" w:hAnsi="Bookman Old Style"/>
          <w:bCs/>
          <w:color w:val="FF0000"/>
        </w:rPr>
      </w:pPr>
      <w:hyperlink r:id="rId671" w:tooltip="PDF firmado BOE-B-2021-9825" w:history="1">
        <w:r w:rsidR="00F535A8" w:rsidRPr="00F535A8">
          <w:rPr>
            <w:rStyle w:val="Hipervnculo"/>
            <w:rFonts w:ascii="Bookman Old Style" w:hAnsi="Bookman Old Style"/>
            <w:bCs/>
          </w:rPr>
          <w:t>PDF (BOE-B-2021-9825 - 2 págs. - 186 KB)</w:t>
        </w:r>
      </w:hyperlink>
    </w:p>
    <w:p w14:paraId="745E8BD9" w14:textId="1A34A8A3" w:rsidR="00F535A8" w:rsidRPr="00F535A8" w:rsidRDefault="00F535A8" w:rsidP="00F535A8">
      <w:pPr>
        <w:jc w:val="both"/>
        <w:rPr>
          <w:rFonts w:ascii="Bookman Old Style" w:hAnsi="Bookman Old Style"/>
          <w:bCs/>
        </w:rPr>
      </w:pPr>
      <w:r w:rsidRPr="00F535A8">
        <w:rPr>
          <w:rFonts w:ascii="Bookman Old Style" w:hAnsi="Bookman Old Style"/>
          <w:bCs/>
        </w:rPr>
        <w:t xml:space="preserve">Anuncio de formalización de contratos de: Confederación Hidrográfica del Duero, O.A. Objeto: Suministro de mascarillas quirúrgicas desechables, mascarillas higiénicas reutilizables, mascarillas </w:t>
      </w:r>
      <w:proofErr w:type="spellStart"/>
      <w:r w:rsidRPr="00F535A8">
        <w:rPr>
          <w:rFonts w:ascii="Bookman Old Style" w:hAnsi="Bookman Old Style"/>
          <w:bCs/>
        </w:rPr>
        <w:t>autofiltrantes</w:t>
      </w:r>
      <w:proofErr w:type="spellEnd"/>
      <w:r w:rsidRPr="00F535A8">
        <w:rPr>
          <w:rFonts w:ascii="Bookman Old Style" w:hAnsi="Bookman Old Style"/>
          <w:bCs/>
        </w:rPr>
        <w:t xml:space="preserve"> no reutilizables sin válvula ffp2, geles hidroalcohólicos y </w:t>
      </w:r>
      <w:proofErr w:type="spellStart"/>
      <w:r w:rsidRPr="00F535A8">
        <w:rPr>
          <w:rFonts w:ascii="Bookman Old Style" w:hAnsi="Bookman Old Style"/>
          <w:bCs/>
        </w:rPr>
        <w:t>sprays</w:t>
      </w:r>
      <w:proofErr w:type="spellEnd"/>
      <w:r w:rsidRPr="00F535A8">
        <w:rPr>
          <w:rFonts w:ascii="Bookman Old Style" w:hAnsi="Bookman Old Style"/>
          <w:bCs/>
        </w:rPr>
        <w:t xml:space="preserve"> desinfectantes. Expediente: 452-A.221.06.01/2020.</w:t>
      </w:r>
    </w:p>
    <w:p w14:paraId="6A28078E" w14:textId="77777777" w:rsidR="00F535A8" w:rsidRPr="00F535A8" w:rsidRDefault="00A9233C" w:rsidP="00F535A8">
      <w:pPr>
        <w:jc w:val="both"/>
        <w:rPr>
          <w:rFonts w:ascii="Bookman Old Style" w:hAnsi="Bookman Old Style"/>
          <w:bCs/>
          <w:color w:val="FF0000"/>
        </w:rPr>
      </w:pPr>
      <w:hyperlink r:id="rId672" w:tooltip="PDF firmado BOE-B-2021-9826" w:history="1">
        <w:r w:rsidR="00F535A8" w:rsidRPr="00F535A8">
          <w:rPr>
            <w:rStyle w:val="Hipervnculo"/>
            <w:rFonts w:ascii="Bookman Old Style" w:hAnsi="Bookman Old Style"/>
            <w:bCs/>
          </w:rPr>
          <w:t>PDF (BOE-B-2021-9826 - 2 págs. - 186 KB)</w:t>
        </w:r>
      </w:hyperlink>
    </w:p>
    <w:p w14:paraId="6D8AA5EA" w14:textId="77777777" w:rsidR="00F535A8" w:rsidRPr="00F535A8" w:rsidRDefault="00F535A8" w:rsidP="00F535A8">
      <w:pPr>
        <w:jc w:val="both"/>
        <w:rPr>
          <w:rFonts w:ascii="Bookman Old Style" w:hAnsi="Bookman Old Style"/>
          <w:b/>
        </w:rPr>
      </w:pPr>
      <w:r w:rsidRPr="00F535A8">
        <w:rPr>
          <w:rFonts w:ascii="Bookman Old Style" w:hAnsi="Bookman Old Style"/>
          <w:b/>
        </w:rPr>
        <w:t>MINISTERIO DE INCLUSIÓN, SEGURIDAD SOCIAL Y MIGRACIONES</w:t>
      </w:r>
    </w:p>
    <w:p w14:paraId="4807F555" w14:textId="77777777" w:rsidR="00F535A8" w:rsidRPr="00F535A8" w:rsidRDefault="00F535A8" w:rsidP="00F535A8">
      <w:pPr>
        <w:jc w:val="both"/>
        <w:rPr>
          <w:rFonts w:ascii="Bookman Old Style" w:hAnsi="Bookman Old Style"/>
          <w:bCs/>
        </w:rPr>
      </w:pPr>
      <w:r w:rsidRPr="00F535A8">
        <w:rPr>
          <w:rFonts w:ascii="Bookman Old Style" w:hAnsi="Bookman Old Style"/>
          <w:bCs/>
        </w:rPr>
        <w:t xml:space="preserve">Anuncio de formalización de contratos de: TGSS-Dirección provincial de Girona. Objeto: Suministro de mascarillas quirúrgicas y mascarillas FFP2 de </w:t>
      </w:r>
      <w:r w:rsidRPr="00F535A8">
        <w:rPr>
          <w:rFonts w:ascii="Bookman Old Style" w:hAnsi="Bookman Old Style"/>
          <w:bCs/>
        </w:rPr>
        <w:lastRenderedPageBreak/>
        <w:t>las dependencias de la DPTGSS de Girona, para el periodo del 1 de marzo al 30 de noviembre de 2021. Expediente: 2021/07 GI.</w:t>
      </w:r>
    </w:p>
    <w:p w14:paraId="745B9D09" w14:textId="77777777" w:rsidR="00F535A8" w:rsidRPr="00F535A8" w:rsidRDefault="00A9233C" w:rsidP="00F535A8">
      <w:pPr>
        <w:jc w:val="both"/>
        <w:rPr>
          <w:rFonts w:ascii="Bookman Old Style" w:hAnsi="Bookman Old Style"/>
          <w:bCs/>
          <w:color w:val="FF0000"/>
        </w:rPr>
      </w:pPr>
      <w:hyperlink r:id="rId673" w:tooltip="PDF firmado BOE-B-2021-9844" w:history="1">
        <w:r w:rsidR="00F535A8" w:rsidRPr="00F535A8">
          <w:rPr>
            <w:rStyle w:val="Hipervnculo"/>
            <w:rFonts w:ascii="Bookman Old Style" w:hAnsi="Bookman Old Style"/>
            <w:bCs/>
          </w:rPr>
          <w:t>PDF (BOE-B-2021-9844 - 2 págs. - 183 KB)</w:t>
        </w:r>
      </w:hyperlink>
    </w:p>
    <w:p w14:paraId="192E7D08" w14:textId="62B095C6" w:rsidR="00F535A8" w:rsidRPr="00F535A8" w:rsidRDefault="00F535A8" w:rsidP="00972B29">
      <w:pPr>
        <w:jc w:val="both"/>
        <w:rPr>
          <w:rFonts w:ascii="Bookman Old Style" w:hAnsi="Bookman Old Style"/>
          <w:b/>
          <w:color w:val="FF0000"/>
          <w:lang w:val="es-ES_tradnl"/>
        </w:rPr>
      </w:pPr>
      <w:r w:rsidRPr="00F535A8">
        <w:rPr>
          <w:rFonts w:ascii="Bookman Old Style" w:hAnsi="Bookman Old Style"/>
          <w:b/>
          <w:color w:val="FF0000"/>
          <w:highlight w:val="yellow"/>
          <w:lang w:val="es-ES_tradnl"/>
        </w:rPr>
        <w:t>BOC 01/03/2021</w:t>
      </w:r>
    </w:p>
    <w:p w14:paraId="26DB6221" w14:textId="77777777" w:rsidR="00F535A8" w:rsidRPr="00F535A8" w:rsidRDefault="00F535A8" w:rsidP="00F535A8">
      <w:pPr>
        <w:jc w:val="both"/>
        <w:rPr>
          <w:rFonts w:ascii="Bookman Old Style" w:hAnsi="Bookman Old Style"/>
          <w:b/>
          <w:bCs/>
        </w:rPr>
      </w:pPr>
      <w:r w:rsidRPr="00F535A8">
        <w:rPr>
          <w:rFonts w:ascii="Bookman Old Style" w:hAnsi="Bookman Old Style"/>
          <w:b/>
          <w:bCs/>
        </w:rPr>
        <w:t>III. Otras Resoluciones</w:t>
      </w:r>
    </w:p>
    <w:p w14:paraId="0F4A3679" w14:textId="77777777" w:rsidR="00F535A8" w:rsidRPr="00F535A8" w:rsidRDefault="00F535A8" w:rsidP="00F535A8">
      <w:pPr>
        <w:jc w:val="both"/>
        <w:rPr>
          <w:rFonts w:ascii="Bookman Old Style" w:hAnsi="Bookman Old Style"/>
          <w:b/>
          <w:bCs/>
        </w:rPr>
      </w:pPr>
      <w:r w:rsidRPr="00F535A8">
        <w:rPr>
          <w:rFonts w:ascii="Bookman Old Style" w:hAnsi="Bookman Old Style"/>
          <w:b/>
          <w:bCs/>
        </w:rPr>
        <w:t>Consejería de Sanidad</w:t>
      </w:r>
    </w:p>
    <w:p w14:paraId="2D18838B" w14:textId="77777777" w:rsidR="00F535A8" w:rsidRPr="00F535A8" w:rsidRDefault="00A9233C" w:rsidP="00F535A8">
      <w:pPr>
        <w:jc w:val="both"/>
        <w:rPr>
          <w:rFonts w:ascii="Bookman Old Style" w:hAnsi="Bookman Old Style"/>
          <w:bCs/>
        </w:rPr>
      </w:pPr>
      <w:hyperlink r:id="rId674" w:tooltip="Ir a la disposición 2012/048/001" w:history="1">
        <w:r w:rsidR="00F535A8" w:rsidRPr="00F535A8">
          <w:rPr>
            <w:rStyle w:val="Hipervnculo"/>
            <w:rFonts w:ascii="Bookman Old Style" w:hAnsi="Bookman Old Style"/>
            <w:bCs/>
          </w:rPr>
          <w:t>1006</w:t>
        </w:r>
      </w:hyperlink>
      <w:r w:rsidR="00F535A8" w:rsidRPr="00F535A8">
        <w:rPr>
          <w:rFonts w:ascii="Bookman Old Style" w:hAnsi="Bookman Old Style"/>
          <w:bCs/>
        </w:rPr>
        <w:t> </w:t>
      </w:r>
      <w:hyperlink r:id="rId675" w:history="1">
        <w:r w:rsidR="00F535A8" w:rsidRPr="00F535A8">
          <w:rPr>
            <w:rStyle w:val="Hipervnculo"/>
            <w:rFonts w:ascii="Bookman Old Style" w:hAnsi="Bookman Old Style"/>
            <w:bCs/>
          </w:rPr>
          <w:t>ORDEN de 26 de febrero de 2021, por la que se prorroga la Orden de 14 de diciembre de 2020, que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14:paraId="207B3F31" w14:textId="77777777" w:rsidR="00F535A8" w:rsidRPr="00F535A8" w:rsidRDefault="00F535A8" w:rsidP="00F535A8">
      <w:pPr>
        <w:jc w:val="both"/>
        <w:rPr>
          <w:rFonts w:ascii="Bookman Old Style" w:hAnsi="Bookman Old Style"/>
          <w:bCs/>
        </w:rPr>
      </w:pPr>
      <w:r w:rsidRPr="00F535A8">
        <w:rPr>
          <w:rFonts w:ascii="Bookman Old Style" w:hAnsi="Bookman Old Style"/>
          <w:bCs/>
        </w:rPr>
        <w:t>4 páginas. Formato de archivo en PDF/Adobe Acrobat. Tamaño: 280.45 Kb.</w:t>
      </w:r>
    </w:p>
    <w:p w14:paraId="33341085" w14:textId="77777777" w:rsidR="00F535A8" w:rsidRPr="00F535A8" w:rsidRDefault="00F535A8" w:rsidP="00F535A8">
      <w:pPr>
        <w:jc w:val="both"/>
        <w:rPr>
          <w:rFonts w:ascii="Bookman Old Style" w:hAnsi="Bookman Old Style"/>
          <w:bCs/>
        </w:rPr>
      </w:pPr>
      <w:r w:rsidRPr="00F535A8">
        <w:rPr>
          <w:rFonts w:ascii="Bookman Old Style" w:hAnsi="Bookman Old Style"/>
          <w:bCs/>
        </w:rPr>
        <w:t>BOC-A-2021-041-1006. </w:t>
      </w:r>
      <w:hyperlink r:id="rId676" w:tooltip="Vista previa (Versión no oficial)" w:history="1">
        <w:r w:rsidRPr="00F535A8">
          <w:rPr>
            <w:rStyle w:val="Hipervnculo"/>
            <w:rFonts w:ascii="Bookman Old Style" w:hAnsi="Bookman Old Style"/>
            <w:bCs/>
          </w:rPr>
          <w:t>Versión HTML</w:t>
        </w:r>
      </w:hyperlink>
      <w:r w:rsidRPr="00F535A8">
        <w:rPr>
          <w:rFonts w:ascii="Bookman Old Style" w:hAnsi="Bookman Old Style"/>
          <w:bCs/>
        </w:rPr>
        <w:t> - </w:t>
      </w:r>
      <w:hyperlink r:id="rId677" w:tooltip="Descargar la firma electrónica" w:history="1">
        <w:r w:rsidRPr="00F535A8">
          <w:rPr>
            <w:rStyle w:val="Hipervnculo"/>
            <w:rFonts w:ascii="Bookman Old Style" w:hAnsi="Bookman Old Style"/>
            <w:bCs/>
          </w:rPr>
          <w:t>Firma electrónica</w:t>
        </w:r>
      </w:hyperlink>
      <w:r w:rsidRPr="00F535A8">
        <w:rPr>
          <w:rFonts w:ascii="Bookman Old Style" w:hAnsi="Bookman Old Style"/>
          <w:bCs/>
        </w:rPr>
        <w:t> - </w:t>
      </w:r>
      <w:hyperlink r:id="rId678" w:tooltip="Descargar en formato PDF" w:history="1">
        <w:r w:rsidRPr="00F535A8">
          <w:rPr>
            <w:rStyle w:val="Hipervnculo"/>
            <w:rFonts w:ascii="Bookman Old Style" w:hAnsi="Bookman Old Style"/>
            <w:bCs/>
          </w:rPr>
          <w:t>Descargar</w:t>
        </w:r>
      </w:hyperlink>
    </w:p>
    <w:p w14:paraId="3911DB26" w14:textId="77777777" w:rsidR="00F535A8" w:rsidRPr="00F535A8" w:rsidRDefault="00F535A8" w:rsidP="00F535A8">
      <w:pPr>
        <w:jc w:val="both"/>
        <w:rPr>
          <w:rFonts w:ascii="Bookman Old Style" w:hAnsi="Bookman Old Style"/>
          <w:b/>
          <w:bCs/>
        </w:rPr>
      </w:pPr>
      <w:r w:rsidRPr="00F535A8">
        <w:rPr>
          <w:rFonts w:ascii="Bookman Old Style" w:hAnsi="Bookman Old Style"/>
          <w:b/>
          <w:bCs/>
        </w:rPr>
        <w:t>V. Anuncios</w:t>
      </w:r>
    </w:p>
    <w:p w14:paraId="7D110A88" w14:textId="77777777" w:rsidR="00F535A8" w:rsidRPr="00F535A8" w:rsidRDefault="00F535A8" w:rsidP="00F535A8">
      <w:pPr>
        <w:jc w:val="both"/>
        <w:rPr>
          <w:rFonts w:ascii="Bookman Old Style" w:hAnsi="Bookman Old Style"/>
          <w:b/>
          <w:bCs/>
        </w:rPr>
      </w:pPr>
      <w:r w:rsidRPr="00F535A8">
        <w:rPr>
          <w:rFonts w:ascii="Bookman Old Style" w:hAnsi="Bookman Old Style"/>
          <w:b/>
          <w:bCs/>
        </w:rPr>
        <w:t>Otros anuncios</w:t>
      </w:r>
    </w:p>
    <w:p w14:paraId="7CFB1727" w14:textId="77777777" w:rsidR="00F535A8" w:rsidRPr="00F535A8" w:rsidRDefault="00F535A8" w:rsidP="00F535A8">
      <w:pPr>
        <w:jc w:val="both"/>
        <w:rPr>
          <w:rFonts w:ascii="Bookman Old Style" w:hAnsi="Bookman Old Style"/>
          <w:b/>
          <w:bCs/>
        </w:rPr>
      </w:pPr>
      <w:r w:rsidRPr="00F535A8">
        <w:rPr>
          <w:rFonts w:ascii="Bookman Old Style" w:hAnsi="Bookman Old Style"/>
          <w:b/>
          <w:bCs/>
        </w:rPr>
        <w:t>Administración Local</w:t>
      </w:r>
    </w:p>
    <w:p w14:paraId="47B43E4F" w14:textId="77777777" w:rsidR="00F535A8" w:rsidRPr="00F535A8" w:rsidRDefault="00F535A8" w:rsidP="00F535A8">
      <w:pPr>
        <w:jc w:val="both"/>
        <w:rPr>
          <w:rFonts w:ascii="Bookman Old Style" w:hAnsi="Bookman Old Style"/>
          <w:b/>
          <w:bCs/>
        </w:rPr>
      </w:pPr>
      <w:r w:rsidRPr="00F535A8">
        <w:rPr>
          <w:rFonts w:ascii="Bookman Old Style" w:hAnsi="Bookman Old Style"/>
          <w:b/>
          <w:bCs/>
        </w:rPr>
        <w:t>Cabildo Insular de Lanzarote</w:t>
      </w:r>
    </w:p>
    <w:p w14:paraId="79849C54" w14:textId="77777777" w:rsidR="00F535A8" w:rsidRPr="00F535A8" w:rsidRDefault="00A9233C" w:rsidP="00F535A8">
      <w:pPr>
        <w:jc w:val="both"/>
        <w:rPr>
          <w:rFonts w:ascii="Bookman Old Style" w:hAnsi="Bookman Old Style"/>
          <w:bCs/>
        </w:rPr>
      </w:pPr>
      <w:hyperlink r:id="rId679" w:tooltip="Ir a la disposición 2012/048/001" w:history="1">
        <w:r w:rsidR="00F535A8" w:rsidRPr="00F535A8">
          <w:rPr>
            <w:rStyle w:val="Hipervnculo"/>
            <w:rFonts w:ascii="Bookman Old Style" w:hAnsi="Bookman Old Style"/>
            <w:bCs/>
          </w:rPr>
          <w:t>1025</w:t>
        </w:r>
      </w:hyperlink>
      <w:r w:rsidR="00F535A8" w:rsidRPr="00F535A8">
        <w:rPr>
          <w:rFonts w:ascii="Bookman Old Style" w:hAnsi="Bookman Old Style"/>
          <w:bCs/>
        </w:rPr>
        <w:t> </w:t>
      </w:r>
      <w:hyperlink r:id="rId680" w:history="1">
        <w:r w:rsidR="00F535A8" w:rsidRPr="00F535A8">
          <w:rPr>
            <w:rStyle w:val="Hipervnculo"/>
            <w:rFonts w:ascii="Bookman Old Style" w:hAnsi="Bookman Old Style"/>
            <w:bCs/>
          </w:rPr>
          <w:t>ANUNCIO de 17 de febrero de 2021, relativo a la aprobación definitiva de las bases reguladoras y convocatoria para la concesión directa de una subvención al sector del taxi para minimizar los efectos de la crisis producida por la COVID-19.</w:t>
        </w:r>
      </w:hyperlink>
    </w:p>
    <w:p w14:paraId="6F6E47A9" w14:textId="77777777" w:rsidR="00F535A8" w:rsidRPr="00F535A8" w:rsidRDefault="00F535A8" w:rsidP="00F535A8">
      <w:pPr>
        <w:jc w:val="both"/>
        <w:rPr>
          <w:rFonts w:ascii="Bookman Old Style" w:hAnsi="Bookman Old Style"/>
          <w:bCs/>
        </w:rPr>
      </w:pPr>
      <w:r w:rsidRPr="00F535A8">
        <w:rPr>
          <w:rFonts w:ascii="Bookman Old Style" w:hAnsi="Bookman Old Style"/>
          <w:bCs/>
        </w:rPr>
        <w:t>13 páginas. Formato de archivo en PDF/Adobe Acrobat. Tamaño: 592.25 Kb.</w:t>
      </w:r>
    </w:p>
    <w:p w14:paraId="74C0160D" w14:textId="77777777" w:rsidR="00F535A8" w:rsidRPr="00F535A8" w:rsidRDefault="00F535A8" w:rsidP="00F535A8">
      <w:pPr>
        <w:jc w:val="both"/>
        <w:rPr>
          <w:rFonts w:ascii="Bookman Old Style" w:hAnsi="Bookman Old Style"/>
          <w:bCs/>
        </w:rPr>
      </w:pPr>
      <w:r w:rsidRPr="00F535A8">
        <w:rPr>
          <w:rFonts w:ascii="Bookman Old Style" w:hAnsi="Bookman Old Style"/>
          <w:bCs/>
        </w:rPr>
        <w:t>BOC-A-2021-041-1025. </w:t>
      </w:r>
      <w:hyperlink r:id="rId681" w:tooltip="Vista previa (Versión no oficial)" w:history="1">
        <w:r w:rsidRPr="00F535A8">
          <w:rPr>
            <w:rStyle w:val="Hipervnculo"/>
            <w:rFonts w:ascii="Bookman Old Style" w:hAnsi="Bookman Old Style"/>
            <w:bCs/>
          </w:rPr>
          <w:t>Versión HTML</w:t>
        </w:r>
      </w:hyperlink>
      <w:r w:rsidRPr="00F535A8">
        <w:rPr>
          <w:rFonts w:ascii="Bookman Old Style" w:hAnsi="Bookman Old Style"/>
          <w:bCs/>
        </w:rPr>
        <w:t> - </w:t>
      </w:r>
      <w:hyperlink r:id="rId682" w:tooltip="Descargar la firma electrónica" w:history="1">
        <w:r w:rsidRPr="00F535A8">
          <w:rPr>
            <w:rStyle w:val="Hipervnculo"/>
            <w:rFonts w:ascii="Bookman Old Style" w:hAnsi="Bookman Old Style"/>
            <w:bCs/>
          </w:rPr>
          <w:t>Firma electrónica</w:t>
        </w:r>
      </w:hyperlink>
      <w:r w:rsidRPr="00F535A8">
        <w:rPr>
          <w:rFonts w:ascii="Bookman Old Style" w:hAnsi="Bookman Old Style"/>
          <w:bCs/>
        </w:rPr>
        <w:t> - </w:t>
      </w:r>
      <w:hyperlink r:id="rId683" w:tooltip="Descargar en formato PDF" w:history="1">
        <w:r w:rsidRPr="00F535A8">
          <w:rPr>
            <w:rStyle w:val="Hipervnculo"/>
            <w:rFonts w:ascii="Bookman Old Style" w:hAnsi="Bookman Old Style"/>
            <w:bCs/>
          </w:rPr>
          <w:t>Descargar</w:t>
        </w:r>
      </w:hyperlink>
    </w:p>
    <w:p w14:paraId="02A8CDCB" w14:textId="77777777" w:rsidR="00F535A8" w:rsidRDefault="00F535A8" w:rsidP="00F535A8">
      <w:pPr>
        <w:jc w:val="both"/>
        <w:rPr>
          <w:rFonts w:ascii="Bookman Old Style" w:hAnsi="Bookman Old Style"/>
          <w:b/>
          <w:color w:val="FF0000"/>
          <w:lang w:val="es-ES_tradnl"/>
        </w:rPr>
      </w:pPr>
      <w:r>
        <w:rPr>
          <w:rFonts w:ascii="Bookman Old Style" w:hAnsi="Bookman Old Style"/>
          <w:b/>
          <w:color w:val="FF0000"/>
          <w:highlight w:val="yellow"/>
          <w:lang w:val="es-ES_tradnl"/>
        </w:rPr>
        <w:t>BOE 27/02/2021</w:t>
      </w:r>
    </w:p>
    <w:p w14:paraId="20EBA543" w14:textId="77777777" w:rsidR="00F535A8" w:rsidRDefault="00F535A8" w:rsidP="00F535A8">
      <w:pPr>
        <w:jc w:val="both"/>
        <w:rPr>
          <w:rFonts w:ascii="Bookman Old Style" w:hAnsi="Bookman Old Style"/>
          <w:b/>
          <w:bCs/>
        </w:rPr>
      </w:pPr>
      <w:r>
        <w:rPr>
          <w:rFonts w:ascii="Bookman Old Style" w:hAnsi="Bookman Old Style"/>
          <w:b/>
          <w:bCs/>
        </w:rPr>
        <w:t xml:space="preserve">III Otras Disposiciones </w:t>
      </w:r>
    </w:p>
    <w:p w14:paraId="0B2FBDE2" w14:textId="77777777" w:rsidR="00F535A8" w:rsidRDefault="00F535A8" w:rsidP="00F535A8">
      <w:pPr>
        <w:jc w:val="both"/>
        <w:rPr>
          <w:rFonts w:ascii="Bookman Old Style" w:hAnsi="Bookman Old Style"/>
          <w:b/>
        </w:rPr>
      </w:pPr>
      <w:r>
        <w:rPr>
          <w:rFonts w:ascii="Bookman Old Style" w:hAnsi="Bookman Old Style"/>
          <w:b/>
        </w:rPr>
        <w:t>MINISTERIO PARA LA TRANSICIÓN ECOLÓGICA Y EL RETO DEMOGRÁFICO</w:t>
      </w:r>
    </w:p>
    <w:p w14:paraId="4194369B" w14:textId="77777777" w:rsidR="00F535A8" w:rsidRDefault="00F535A8" w:rsidP="00F535A8">
      <w:pPr>
        <w:rPr>
          <w:rFonts w:ascii="Bookman Old Style" w:hAnsi="Bookman Old Style"/>
          <w:bCs/>
        </w:rPr>
      </w:pPr>
      <w:r>
        <w:rPr>
          <w:rFonts w:ascii="Bookman Old Style" w:hAnsi="Bookman Old Style"/>
          <w:bCs/>
        </w:rPr>
        <w:t xml:space="preserve">Resolución de 14 de febrero de 2021, de la Dirección General de Política Energética y Minas, por la que se revisan las horas de funcionamiento estándar de la central hidroeólica de </w:t>
      </w:r>
      <w:proofErr w:type="spellStart"/>
      <w:r>
        <w:rPr>
          <w:rFonts w:ascii="Bookman Old Style" w:hAnsi="Bookman Old Style"/>
          <w:bCs/>
        </w:rPr>
        <w:t>Gorona</w:t>
      </w:r>
      <w:proofErr w:type="spellEnd"/>
      <w:r>
        <w:rPr>
          <w:rFonts w:ascii="Bookman Old Style" w:hAnsi="Bookman Old Style"/>
          <w:bCs/>
        </w:rPr>
        <w:t xml:space="preserve"> del Viento (El Hierro) (RO2-0214), perteneciente al sistema eléctrico no peninsular de Canarias.</w:t>
      </w:r>
    </w:p>
    <w:p w14:paraId="6DFFB84A" w14:textId="77777777" w:rsidR="00F535A8" w:rsidRDefault="00A9233C" w:rsidP="00F535A8">
      <w:pPr>
        <w:pStyle w:val="puntopdf"/>
        <w:rPr>
          <w:rFonts w:ascii="Bookman Old Style" w:eastAsia="Times New Roman" w:hAnsi="Bookman Old Style"/>
          <w:color w:val="000000"/>
        </w:rPr>
      </w:pPr>
      <w:hyperlink r:id="rId684" w:tooltip="PDF firmado BOE-A-2021-3131" w:history="1">
        <w:r w:rsidR="00F535A8">
          <w:rPr>
            <w:rStyle w:val="Hipervnculo"/>
            <w:rFonts w:ascii="Bookman Old Style" w:eastAsia="Times New Roman" w:hAnsi="Bookman Old Style"/>
          </w:rPr>
          <w:t>PDF (BOE-A-2021-3131 - 2 págs. - 219 KB)</w:t>
        </w:r>
      </w:hyperlink>
    </w:p>
    <w:p w14:paraId="28AFBF13" w14:textId="19D9F69E" w:rsidR="007941EA" w:rsidRPr="007941EA" w:rsidRDefault="007941EA" w:rsidP="00972B29">
      <w:pPr>
        <w:jc w:val="both"/>
        <w:rPr>
          <w:rFonts w:ascii="Bookman Old Style" w:hAnsi="Bookman Old Style"/>
          <w:b/>
          <w:color w:val="FF0000"/>
          <w:lang w:val="es-ES_tradnl"/>
        </w:rPr>
      </w:pPr>
      <w:r w:rsidRPr="007941EA">
        <w:rPr>
          <w:rFonts w:ascii="Bookman Old Style" w:hAnsi="Bookman Old Style"/>
          <w:b/>
          <w:color w:val="FF0000"/>
          <w:highlight w:val="yellow"/>
          <w:lang w:val="es-ES_tradnl"/>
        </w:rPr>
        <w:lastRenderedPageBreak/>
        <w:t>BOE 26/02/2021</w:t>
      </w:r>
    </w:p>
    <w:p w14:paraId="5FA6F1AF" w14:textId="77777777" w:rsidR="007941EA" w:rsidRPr="007941EA" w:rsidRDefault="007941EA" w:rsidP="007941EA">
      <w:pPr>
        <w:jc w:val="both"/>
        <w:rPr>
          <w:rFonts w:ascii="Bookman Old Style" w:hAnsi="Bookman Old Style"/>
          <w:b/>
          <w:bCs/>
        </w:rPr>
      </w:pPr>
      <w:r w:rsidRPr="007941EA">
        <w:rPr>
          <w:rFonts w:ascii="Bookman Old Style" w:hAnsi="Bookman Old Style"/>
          <w:b/>
          <w:bCs/>
        </w:rPr>
        <w:t>I. Disposiciones generales</w:t>
      </w:r>
    </w:p>
    <w:p w14:paraId="0B41BB4A" w14:textId="77777777" w:rsidR="007941EA" w:rsidRPr="007941EA" w:rsidRDefault="007941EA" w:rsidP="007941EA">
      <w:pPr>
        <w:jc w:val="both"/>
        <w:rPr>
          <w:rFonts w:ascii="Bookman Old Style" w:hAnsi="Bookman Old Style"/>
          <w:b/>
        </w:rPr>
      </w:pPr>
      <w:r w:rsidRPr="007941EA">
        <w:rPr>
          <w:rFonts w:ascii="Bookman Old Style" w:hAnsi="Bookman Old Style"/>
          <w:b/>
        </w:rPr>
        <w:t>MINISTERIO DEL INTERIOR</w:t>
      </w:r>
    </w:p>
    <w:p w14:paraId="73BAC68B" w14:textId="77777777" w:rsidR="007941EA" w:rsidRPr="007941EA" w:rsidRDefault="007941EA" w:rsidP="007941EA">
      <w:pPr>
        <w:jc w:val="both"/>
        <w:rPr>
          <w:rFonts w:ascii="Bookman Old Style" w:hAnsi="Bookman Old Style"/>
          <w:b/>
          <w:bCs/>
        </w:rPr>
      </w:pPr>
      <w:r w:rsidRPr="007941EA">
        <w:rPr>
          <w:rFonts w:ascii="Bookman Old Style" w:hAnsi="Bookman Old Style"/>
          <w:b/>
          <w:bCs/>
        </w:rPr>
        <w:t>Fronteras</w:t>
      </w:r>
    </w:p>
    <w:p w14:paraId="5F5FB955" w14:textId="77777777" w:rsidR="007941EA" w:rsidRPr="007941EA" w:rsidRDefault="007941EA" w:rsidP="007941EA">
      <w:pPr>
        <w:jc w:val="both"/>
        <w:rPr>
          <w:rFonts w:ascii="Bookman Old Style" w:hAnsi="Bookman Old Style"/>
          <w:bCs/>
        </w:rPr>
      </w:pPr>
      <w:r w:rsidRPr="007941EA">
        <w:rPr>
          <w:rFonts w:ascii="Bookman Old Style" w:hAnsi="Bookman Old Style"/>
          <w:bCs/>
        </w:rPr>
        <w:t>Orden INT/161/2021, de 24 de febrero, por la que se prorroga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7655CF03" w14:textId="77777777" w:rsidR="007941EA" w:rsidRPr="007941EA" w:rsidRDefault="00A9233C" w:rsidP="007941EA">
      <w:pPr>
        <w:jc w:val="both"/>
        <w:rPr>
          <w:rFonts w:ascii="Bookman Old Style" w:hAnsi="Bookman Old Style"/>
          <w:bCs/>
        </w:rPr>
      </w:pPr>
      <w:hyperlink r:id="rId685" w:tooltip="PDF firmado BOE-A-2021-2978" w:history="1">
        <w:r w:rsidR="007941EA" w:rsidRPr="007941EA">
          <w:rPr>
            <w:rStyle w:val="Hipervnculo"/>
            <w:rFonts w:ascii="Bookman Old Style" w:hAnsi="Bookman Old Style"/>
            <w:bCs/>
          </w:rPr>
          <w:t>PDF (BOE-A-2021-2978 - 2 págs. - 217 KB)</w:t>
        </w:r>
      </w:hyperlink>
    </w:p>
    <w:p w14:paraId="46CD7EDB" w14:textId="5E6073E8" w:rsidR="007941EA" w:rsidRPr="007941EA" w:rsidRDefault="007941EA" w:rsidP="007941EA">
      <w:pPr>
        <w:jc w:val="both"/>
        <w:rPr>
          <w:rFonts w:ascii="Bookman Old Style" w:hAnsi="Bookman Old Style"/>
          <w:bCs/>
        </w:rPr>
      </w:pPr>
      <w:r w:rsidRPr="007941EA">
        <w:rPr>
          <w:rFonts w:ascii="Bookman Old Style" w:hAnsi="Bookman Old Style"/>
          <w:bCs/>
        </w:rPr>
        <w:t>Orden INT/162/2021, de 25 de febrero, por la que se prorrogan los controles en la frontera interior terrestre con Portugal, restablecidos con motivo de la situación de crisis sanitaria ocasionada por la COVID-19.</w:t>
      </w:r>
    </w:p>
    <w:p w14:paraId="54887FEF" w14:textId="77777777" w:rsidR="007941EA" w:rsidRPr="007941EA" w:rsidRDefault="00A9233C" w:rsidP="007941EA">
      <w:pPr>
        <w:jc w:val="both"/>
        <w:rPr>
          <w:rFonts w:ascii="Bookman Old Style" w:hAnsi="Bookman Old Style"/>
          <w:b/>
        </w:rPr>
      </w:pPr>
      <w:hyperlink r:id="rId686" w:tooltip="PDF firmado BOE-A-2021-2979" w:history="1">
        <w:r w:rsidR="007941EA" w:rsidRPr="007941EA">
          <w:rPr>
            <w:rStyle w:val="Hipervnculo"/>
            <w:rFonts w:ascii="Bookman Old Style" w:hAnsi="Bookman Old Style"/>
            <w:bCs/>
          </w:rPr>
          <w:t>PDF (BOE-A-2021-2979 - 2 págs. - 219 KB)</w:t>
        </w:r>
      </w:hyperlink>
    </w:p>
    <w:p w14:paraId="7FDEB7F8" w14:textId="77777777" w:rsidR="007941EA" w:rsidRPr="007941EA" w:rsidRDefault="007941EA" w:rsidP="007941EA">
      <w:pPr>
        <w:jc w:val="both"/>
        <w:rPr>
          <w:rFonts w:ascii="Bookman Old Style" w:hAnsi="Bookman Old Style"/>
          <w:b/>
        </w:rPr>
      </w:pPr>
      <w:r w:rsidRPr="007941EA">
        <w:rPr>
          <w:rFonts w:ascii="Bookman Old Style" w:hAnsi="Bookman Old Style"/>
          <w:b/>
        </w:rPr>
        <w:t>MINISTERIO DE LA PRESIDENCIA, RELACIONES CON LAS CORTES Y MEMORIA DEMOCRÁTICA</w:t>
      </w:r>
    </w:p>
    <w:p w14:paraId="1BE95596" w14:textId="77777777" w:rsidR="007941EA" w:rsidRPr="007941EA" w:rsidRDefault="007941EA" w:rsidP="007941EA">
      <w:pPr>
        <w:jc w:val="both"/>
        <w:rPr>
          <w:rFonts w:ascii="Bookman Old Style" w:hAnsi="Bookman Old Style"/>
          <w:b/>
          <w:bCs/>
        </w:rPr>
      </w:pPr>
      <w:r w:rsidRPr="007941EA">
        <w:rPr>
          <w:rFonts w:ascii="Bookman Old Style" w:hAnsi="Bookman Old Style"/>
          <w:b/>
          <w:bCs/>
        </w:rPr>
        <w:t>Medidas excepcionales</w:t>
      </w:r>
    </w:p>
    <w:p w14:paraId="61851017" w14:textId="77777777" w:rsidR="007941EA" w:rsidRPr="007941EA" w:rsidRDefault="007941EA" w:rsidP="007941EA">
      <w:pPr>
        <w:jc w:val="both"/>
        <w:rPr>
          <w:rFonts w:ascii="Bookman Old Style" w:hAnsi="Bookman Old Style"/>
          <w:bCs/>
        </w:rPr>
      </w:pPr>
      <w:r w:rsidRPr="007941EA">
        <w:rPr>
          <w:rFonts w:ascii="Bookman Old Style" w:hAnsi="Bookman Old Style"/>
          <w:bCs/>
        </w:rPr>
        <w:t>Orden PCM/164/2021, de 24 de febrero, por la que se publica el Acuerdo del Consejo de Ministros de 23 de febrero de 2021, por el que se prorrogan los Acuerdos del Consejo de Ministros de 22 de diciembre de 2020 y de 2 de febrero de 2021, por los que, respectivamente, se establecen medidas excepcionales para limitar la propagación y el contagio por el COVID-19, mediante la limitación de los vuelos directos y buques de pasaje entre Reino Unido y los aeropuertos y puertos españoles; y los vuelos entre la República Federativa de Brasil y la República de Sudáfrica y los aeropuertos españoles.</w:t>
      </w:r>
    </w:p>
    <w:p w14:paraId="48C72FD3" w14:textId="77777777" w:rsidR="007941EA" w:rsidRPr="007941EA" w:rsidRDefault="00A9233C" w:rsidP="007941EA">
      <w:pPr>
        <w:jc w:val="both"/>
        <w:rPr>
          <w:rFonts w:ascii="Bookman Old Style" w:hAnsi="Bookman Old Style"/>
          <w:bCs/>
        </w:rPr>
      </w:pPr>
      <w:hyperlink r:id="rId687" w:tooltip="PDF firmado BOE-A-2021-2983" w:history="1">
        <w:r w:rsidR="007941EA" w:rsidRPr="007941EA">
          <w:rPr>
            <w:rStyle w:val="Hipervnculo"/>
            <w:rFonts w:ascii="Bookman Old Style" w:hAnsi="Bookman Old Style"/>
            <w:bCs/>
          </w:rPr>
          <w:t>PDF (BOE-A-2021-2983 - 4 págs. - 236 KB)</w:t>
        </w:r>
      </w:hyperlink>
    </w:p>
    <w:p w14:paraId="351F4009" w14:textId="152F4525" w:rsidR="00D02D7E" w:rsidRDefault="00D02D7E" w:rsidP="00972B29">
      <w:pPr>
        <w:jc w:val="both"/>
        <w:rPr>
          <w:rFonts w:ascii="Bookman Old Style" w:hAnsi="Bookman Old Style"/>
          <w:b/>
          <w:color w:val="FF0000"/>
          <w:lang w:val="es-ES_tradnl"/>
        </w:rPr>
      </w:pPr>
      <w:r w:rsidRPr="00D02D7E">
        <w:rPr>
          <w:rFonts w:ascii="Bookman Old Style" w:hAnsi="Bookman Old Style"/>
          <w:b/>
          <w:color w:val="FF0000"/>
          <w:highlight w:val="yellow"/>
          <w:lang w:val="es-ES_tradnl"/>
        </w:rPr>
        <w:t>BOE 25/02/2021</w:t>
      </w:r>
    </w:p>
    <w:p w14:paraId="70C70341" w14:textId="77777777" w:rsidR="00D02D7E" w:rsidRPr="00D02D7E" w:rsidRDefault="00D02D7E" w:rsidP="00D02D7E">
      <w:pPr>
        <w:jc w:val="both"/>
        <w:rPr>
          <w:rFonts w:ascii="Bookman Old Style" w:hAnsi="Bookman Old Style"/>
          <w:b/>
          <w:bCs/>
        </w:rPr>
      </w:pPr>
      <w:r w:rsidRPr="00D02D7E">
        <w:rPr>
          <w:rFonts w:ascii="Bookman Old Style" w:hAnsi="Bookman Old Style"/>
          <w:b/>
          <w:bCs/>
        </w:rPr>
        <w:t>III. Otras disposiciones</w:t>
      </w:r>
    </w:p>
    <w:p w14:paraId="2B3E98FD" w14:textId="77777777" w:rsidR="00D02D7E" w:rsidRDefault="00D02D7E" w:rsidP="00D02D7E">
      <w:pPr>
        <w:jc w:val="both"/>
        <w:rPr>
          <w:rFonts w:ascii="Bookman Old Style" w:hAnsi="Bookman Old Style"/>
          <w:b/>
          <w:bCs/>
        </w:rPr>
      </w:pPr>
      <w:r w:rsidRPr="00D02D7E">
        <w:rPr>
          <w:rFonts w:ascii="Bookman Old Style" w:hAnsi="Bookman Old Style"/>
          <w:b/>
          <w:bCs/>
        </w:rPr>
        <w:t>Convenios</w:t>
      </w:r>
    </w:p>
    <w:p w14:paraId="59B26371" w14:textId="57D1EB59" w:rsidR="00D02D7E" w:rsidRPr="00D02D7E" w:rsidRDefault="00D02D7E" w:rsidP="00D02D7E">
      <w:pPr>
        <w:jc w:val="both"/>
        <w:rPr>
          <w:rFonts w:ascii="Bookman Old Style" w:hAnsi="Bookman Old Style"/>
          <w:bCs/>
        </w:rPr>
      </w:pPr>
      <w:r w:rsidRPr="00D02D7E">
        <w:rPr>
          <w:rFonts w:ascii="Bookman Old Style" w:hAnsi="Bookman Old Style"/>
          <w:bCs/>
        </w:rPr>
        <w:t>Resolución de 16 de febrero de 2021, de la Dirección General de la Industria Alimentaria, por la que se publica la Adenda de modificación del Convenio con la Federación española de Industrias de Alimentación y Bebidas, para la promoción de los productos de alimentación y bebidas en los mercados internacionales, a través de ferias y certámenes en los años 2020 y 2021.</w:t>
      </w:r>
    </w:p>
    <w:p w14:paraId="2B9DC24A" w14:textId="1B7FEBB8" w:rsidR="00D02D7E" w:rsidRPr="00D02D7E" w:rsidRDefault="00A9233C" w:rsidP="00D02D7E">
      <w:pPr>
        <w:jc w:val="both"/>
        <w:rPr>
          <w:rFonts w:ascii="Bookman Old Style" w:hAnsi="Bookman Old Style"/>
          <w:bCs/>
        </w:rPr>
      </w:pPr>
      <w:hyperlink r:id="rId688" w:tooltip="PDF firmado BOE-A-2021-2959" w:history="1">
        <w:r w:rsidR="00D02D7E" w:rsidRPr="00D02D7E">
          <w:rPr>
            <w:rStyle w:val="Hipervnculo"/>
            <w:rFonts w:ascii="Bookman Old Style" w:hAnsi="Bookman Old Style"/>
            <w:bCs/>
          </w:rPr>
          <w:t>PDF (BOE-A-2021-2959 - 4 págs. - 251 KB)</w:t>
        </w:r>
      </w:hyperlink>
    </w:p>
    <w:p w14:paraId="4B076842" w14:textId="1C0CB3B8" w:rsidR="00D02D7E" w:rsidRPr="00D02D7E" w:rsidRDefault="00D02D7E" w:rsidP="00972B29">
      <w:pPr>
        <w:jc w:val="both"/>
        <w:rPr>
          <w:rFonts w:ascii="Bookman Old Style" w:hAnsi="Bookman Old Style"/>
          <w:b/>
          <w:color w:val="FF0000"/>
          <w:lang w:val="es-ES_tradnl"/>
        </w:rPr>
      </w:pPr>
      <w:r w:rsidRPr="00D02D7E">
        <w:rPr>
          <w:rFonts w:ascii="Bookman Old Style" w:hAnsi="Bookman Old Style"/>
          <w:b/>
          <w:color w:val="FF0000"/>
          <w:highlight w:val="yellow"/>
          <w:lang w:val="es-ES_tradnl"/>
        </w:rPr>
        <w:lastRenderedPageBreak/>
        <w:t>BOC 25/02/2021</w:t>
      </w:r>
    </w:p>
    <w:p w14:paraId="1BB6F432" w14:textId="77777777" w:rsidR="00D02D7E" w:rsidRPr="00D02D7E" w:rsidRDefault="00D02D7E" w:rsidP="00D02D7E">
      <w:pPr>
        <w:jc w:val="both"/>
        <w:rPr>
          <w:rFonts w:ascii="Bookman Old Style" w:hAnsi="Bookman Old Style"/>
          <w:b/>
          <w:bCs/>
        </w:rPr>
      </w:pPr>
      <w:r w:rsidRPr="00D02D7E">
        <w:rPr>
          <w:rFonts w:ascii="Bookman Old Style" w:hAnsi="Bookman Old Style"/>
          <w:b/>
          <w:bCs/>
        </w:rPr>
        <w:t>III. Otras Resoluciones</w:t>
      </w:r>
    </w:p>
    <w:p w14:paraId="276EE3CA" w14:textId="77777777" w:rsidR="00D02D7E" w:rsidRPr="00D02D7E" w:rsidRDefault="00D02D7E" w:rsidP="00D02D7E">
      <w:pPr>
        <w:jc w:val="both"/>
        <w:rPr>
          <w:rFonts w:ascii="Bookman Old Style" w:hAnsi="Bookman Old Style"/>
          <w:b/>
          <w:bCs/>
        </w:rPr>
      </w:pPr>
      <w:r w:rsidRPr="00D02D7E">
        <w:rPr>
          <w:rFonts w:ascii="Bookman Old Style" w:hAnsi="Bookman Old Style"/>
          <w:b/>
          <w:bCs/>
        </w:rPr>
        <w:t>Consejería de Economía, Conocimiento y Empleo</w:t>
      </w:r>
    </w:p>
    <w:p w14:paraId="642580DE" w14:textId="77777777" w:rsidR="00D02D7E" w:rsidRPr="00D02D7E" w:rsidRDefault="00A9233C" w:rsidP="00D02D7E">
      <w:pPr>
        <w:jc w:val="both"/>
        <w:rPr>
          <w:rFonts w:ascii="Bookman Old Style" w:hAnsi="Bookman Old Style"/>
          <w:bCs/>
        </w:rPr>
      </w:pPr>
      <w:hyperlink r:id="rId689" w:tooltip="Ir a la disposición 2012/048/001" w:history="1">
        <w:r w:rsidR="00D02D7E" w:rsidRPr="00D02D7E">
          <w:rPr>
            <w:rStyle w:val="Hipervnculo"/>
            <w:rFonts w:ascii="Bookman Old Style" w:hAnsi="Bookman Old Style"/>
            <w:bCs/>
          </w:rPr>
          <w:t>955</w:t>
        </w:r>
      </w:hyperlink>
      <w:r w:rsidR="00D02D7E" w:rsidRPr="00D02D7E">
        <w:rPr>
          <w:rFonts w:ascii="Bookman Old Style" w:hAnsi="Bookman Old Style"/>
          <w:bCs/>
        </w:rPr>
        <w:t> </w:t>
      </w:r>
      <w:hyperlink r:id="rId690" w:history="1">
        <w:r w:rsidR="00D02D7E" w:rsidRPr="00D02D7E">
          <w:rPr>
            <w:rStyle w:val="Hipervnculo"/>
            <w:rFonts w:ascii="Bookman Old Style" w:hAnsi="Bookman Old Style"/>
            <w:bCs/>
          </w:rPr>
          <w:t xml:space="preserve">Servicio Canario de Empleo.- Resolución de 15 de febrero de 2021, de la Directora, por la que se corrigen errores en la Resolución de 16 de noviembre de 2020, que resuelve la concesión directa de subvenciones destinadas a las personas o empresas que, después de un expediente de regulación de empleo temporal aprobado como consecuencia del coronavirus COVID-19, restituyan a la plantilla afectada por este, en unas condiciones contractuales superiores a las que tenían con carácter previo (BOC </w:t>
        </w:r>
        <w:proofErr w:type="spellStart"/>
        <w:r w:rsidR="00D02D7E" w:rsidRPr="00D02D7E">
          <w:rPr>
            <w:rStyle w:val="Hipervnculo"/>
            <w:rFonts w:ascii="Bookman Old Style" w:hAnsi="Bookman Old Style"/>
            <w:bCs/>
          </w:rPr>
          <w:t>nº</w:t>
        </w:r>
        <w:proofErr w:type="spellEnd"/>
        <w:r w:rsidR="00D02D7E" w:rsidRPr="00D02D7E">
          <w:rPr>
            <w:rStyle w:val="Hipervnculo"/>
            <w:rFonts w:ascii="Bookman Old Style" w:hAnsi="Bookman Old Style"/>
            <w:bCs/>
          </w:rPr>
          <w:t xml:space="preserve"> 243, de 27.11.2020).</w:t>
        </w:r>
      </w:hyperlink>
    </w:p>
    <w:p w14:paraId="0DCD9F3D" w14:textId="77777777" w:rsidR="00D02D7E" w:rsidRPr="00D02D7E" w:rsidRDefault="00D02D7E" w:rsidP="00D02D7E">
      <w:pPr>
        <w:jc w:val="both"/>
        <w:rPr>
          <w:rFonts w:ascii="Bookman Old Style" w:hAnsi="Bookman Old Style"/>
          <w:bCs/>
        </w:rPr>
      </w:pPr>
      <w:r w:rsidRPr="00D02D7E">
        <w:rPr>
          <w:rFonts w:ascii="Bookman Old Style" w:hAnsi="Bookman Old Style"/>
          <w:bCs/>
        </w:rPr>
        <w:t>2 páginas. Formato de archivo en PDF/Adobe Acrobat. Tamaño: 458.48 Kb.</w:t>
      </w:r>
    </w:p>
    <w:p w14:paraId="2462B1CA" w14:textId="77777777" w:rsidR="00D02D7E" w:rsidRPr="00D02D7E" w:rsidRDefault="00D02D7E" w:rsidP="00D02D7E">
      <w:pPr>
        <w:jc w:val="both"/>
        <w:rPr>
          <w:rFonts w:ascii="Bookman Old Style" w:hAnsi="Bookman Old Style"/>
          <w:bCs/>
        </w:rPr>
      </w:pPr>
      <w:r w:rsidRPr="00D02D7E">
        <w:rPr>
          <w:rFonts w:ascii="Bookman Old Style" w:hAnsi="Bookman Old Style"/>
          <w:bCs/>
        </w:rPr>
        <w:t>BOC-A-2021-039-955. </w:t>
      </w:r>
      <w:hyperlink r:id="rId691" w:tooltip="Vista previa (Versión no oficial)" w:history="1">
        <w:r w:rsidRPr="00D02D7E">
          <w:rPr>
            <w:rStyle w:val="Hipervnculo"/>
            <w:rFonts w:ascii="Bookman Old Style" w:hAnsi="Bookman Old Style"/>
            <w:bCs/>
          </w:rPr>
          <w:t>Versión HTML</w:t>
        </w:r>
      </w:hyperlink>
      <w:r w:rsidRPr="00D02D7E">
        <w:rPr>
          <w:rFonts w:ascii="Bookman Old Style" w:hAnsi="Bookman Old Style"/>
          <w:bCs/>
        </w:rPr>
        <w:t> - </w:t>
      </w:r>
      <w:hyperlink r:id="rId692" w:tooltip="Descargar la firma electrónica" w:history="1">
        <w:r w:rsidRPr="00D02D7E">
          <w:rPr>
            <w:rStyle w:val="Hipervnculo"/>
            <w:rFonts w:ascii="Bookman Old Style" w:hAnsi="Bookman Old Style"/>
            <w:bCs/>
          </w:rPr>
          <w:t>Firma electrónica</w:t>
        </w:r>
      </w:hyperlink>
      <w:r w:rsidRPr="00D02D7E">
        <w:rPr>
          <w:rFonts w:ascii="Bookman Old Style" w:hAnsi="Bookman Old Style"/>
          <w:bCs/>
        </w:rPr>
        <w:t> - </w:t>
      </w:r>
      <w:hyperlink r:id="rId693" w:tooltip="Descargar en formato PDF" w:history="1">
        <w:r w:rsidRPr="00D02D7E">
          <w:rPr>
            <w:rStyle w:val="Hipervnculo"/>
            <w:rFonts w:ascii="Bookman Old Style" w:hAnsi="Bookman Old Style"/>
            <w:bCs/>
          </w:rPr>
          <w:t>Descargar</w:t>
        </w:r>
      </w:hyperlink>
    </w:p>
    <w:p w14:paraId="5938C138" w14:textId="77777777" w:rsidR="00D02D7E" w:rsidRPr="00D02D7E" w:rsidRDefault="00D02D7E" w:rsidP="00D02D7E">
      <w:pPr>
        <w:jc w:val="both"/>
        <w:rPr>
          <w:rFonts w:ascii="Bookman Old Style" w:hAnsi="Bookman Old Style"/>
          <w:b/>
          <w:bCs/>
        </w:rPr>
      </w:pPr>
      <w:r w:rsidRPr="00D02D7E">
        <w:rPr>
          <w:rFonts w:ascii="Bookman Old Style" w:hAnsi="Bookman Old Style"/>
          <w:b/>
          <w:bCs/>
        </w:rPr>
        <w:t>Consejería de Obras Públicas, Transportes y Vivienda</w:t>
      </w:r>
    </w:p>
    <w:p w14:paraId="71595DBA" w14:textId="77777777" w:rsidR="00D02D7E" w:rsidRPr="00D02D7E" w:rsidRDefault="00A9233C" w:rsidP="00D02D7E">
      <w:pPr>
        <w:jc w:val="both"/>
        <w:rPr>
          <w:rFonts w:ascii="Bookman Old Style" w:hAnsi="Bookman Old Style"/>
          <w:bCs/>
        </w:rPr>
      </w:pPr>
      <w:hyperlink r:id="rId694" w:tooltip="Ir a la disposición 2012/048/001" w:history="1">
        <w:r w:rsidR="00D02D7E" w:rsidRPr="00D02D7E">
          <w:rPr>
            <w:rStyle w:val="Hipervnculo"/>
            <w:rFonts w:ascii="Bookman Old Style" w:hAnsi="Bookman Old Style"/>
            <w:bCs/>
          </w:rPr>
          <w:t>957</w:t>
        </w:r>
      </w:hyperlink>
      <w:r w:rsidR="00D02D7E" w:rsidRPr="00D02D7E">
        <w:rPr>
          <w:rFonts w:ascii="Bookman Old Style" w:hAnsi="Bookman Old Style"/>
          <w:bCs/>
        </w:rPr>
        <w:t> </w:t>
      </w:r>
      <w:hyperlink r:id="rId695" w:history="1">
        <w:r w:rsidR="00D02D7E" w:rsidRPr="00D02D7E">
          <w:rPr>
            <w:rStyle w:val="Hipervnculo"/>
            <w:rFonts w:ascii="Bookman Old Style" w:hAnsi="Bookman Old Style"/>
            <w:bCs/>
          </w:rPr>
          <w:t>Instituto Canario de la Vivienda.- Resolución de 19 de febrero de 2021, de la Directora, de abono anticipado de las ayudas para contribuir a minimizar el impacto económico y social del COVID-19 en los alquileres de vivienda habitual de las solicitudes concedidas mediante Resoluciones de 21 y 22 de diciembre de 2020, del Presidente, presentadas y completas los días 16, 17 y 18 de mayo.</w:t>
        </w:r>
      </w:hyperlink>
    </w:p>
    <w:p w14:paraId="0C6DA75A" w14:textId="77777777" w:rsidR="00D02D7E" w:rsidRPr="00D02D7E" w:rsidRDefault="00D02D7E" w:rsidP="00D02D7E">
      <w:pPr>
        <w:jc w:val="both"/>
        <w:rPr>
          <w:rFonts w:ascii="Bookman Old Style" w:hAnsi="Bookman Old Style"/>
          <w:bCs/>
        </w:rPr>
      </w:pPr>
      <w:r w:rsidRPr="00D02D7E">
        <w:rPr>
          <w:rFonts w:ascii="Bookman Old Style" w:hAnsi="Bookman Old Style"/>
          <w:bCs/>
        </w:rPr>
        <w:t>8 páginas. Formato de archivo en PDF/Adobe Acrobat. Tamaño: 496.33 Kb.</w:t>
      </w:r>
    </w:p>
    <w:p w14:paraId="65B9E80F" w14:textId="77777777" w:rsidR="00D02D7E" w:rsidRPr="00D02D7E" w:rsidRDefault="00D02D7E" w:rsidP="00D02D7E">
      <w:pPr>
        <w:jc w:val="both"/>
        <w:rPr>
          <w:rFonts w:ascii="Bookman Old Style" w:hAnsi="Bookman Old Style"/>
          <w:bCs/>
        </w:rPr>
      </w:pPr>
      <w:r w:rsidRPr="00D02D7E">
        <w:rPr>
          <w:rFonts w:ascii="Bookman Old Style" w:hAnsi="Bookman Old Style"/>
          <w:bCs/>
        </w:rPr>
        <w:t>BOC-A-2021-039-957. </w:t>
      </w:r>
      <w:hyperlink r:id="rId696" w:tooltip="Vista previa (Versión no oficial)" w:history="1">
        <w:r w:rsidRPr="00D02D7E">
          <w:rPr>
            <w:rStyle w:val="Hipervnculo"/>
            <w:rFonts w:ascii="Bookman Old Style" w:hAnsi="Bookman Old Style"/>
            <w:bCs/>
          </w:rPr>
          <w:t>Versión HTML</w:t>
        </w:r>
      </w:hyperlink>
      <w:r w:rsidRPr="00D02D7E">
        <w:rPr>
          <w:rFonts w:ascii="Bookman Old Style" w:hAnsi="Bookman Old Style"/>
          <w:bCs/>
        </w:rPr>
        <w:t> - </w:t>
      </w:r>
      <w:hyperlink r:id="rId697" w:tooltip="Descargar la firma electrónica" w:history="1">
        <w:r w:rsidRPr="00D02D7E">
          <w:rPr>
            <w:rStyle w:val="Hipervnculo"/>
            <w:rFonts w:ascii="Bookman Old Style" w:hAnsi="Bookman Old Style"/>
            <w:bCs/>
          </w:rPr>
          <w:t>Firma electrónica</w:t>
        </w:r>
      </w:hyperlink>
      <w:r w:rsidRPr="00D02D7E">
        <w:rPr>
          <w:rFonts w:ascii="Bookman Old Style" w:hAnsi="Bookman Old Style"/>
          <w:bCs/>
        </w:rPr>
        <w:t> - </w:t>
      </w:r>
      <w:hyperlink r:id="rId698" w:tooltip="Descargar en formato PDF" w:history="1">
        <w:r w:rsidRPr="00D02D7E">
          <w:rPr>
            <w:rStyle w:val="Hipervnculo"/>
            <w:rFonts w:ascii="Bookman Old Style" w:hAnsi="Bookman Old Style"/>
            <w:bCs/>
          </w:rPr>
          <w:t>Descargar</w:t>
        </w:r>
      </w:hyperlink>
    </w:p>
    <w:p w14:paraId="33FC32EA" w14:textId="3FE21122" w:rsidR="00860076" w:rsidRPr="00860076" w:rsidRDefault="00860076" w:rsidP="00972B29">
      <w:pPr>
        <w:jc w:val="both"/>
        <w:rPr>
          <w:rFonts w:ascii="Bookman Old Style" w:hAnsi="Bookman Old Style"/>
          <w:b/>
          <w:color w:val="FF0000"/>
          <w:lang w:val="es-ES_tradnl"/>
        </w:rPr>
      </w:pPr>
      <w:r w:rsidRPr="00860076">
        <w:rPr>
          <w:rFonts w:ascii="Bookman Old Style" w:hAnsi="Bookman Old Style"/>
          <w:b/>
          <w:color w:val="FF0000"/>
          <w:highlight w:val="yellow"/>
          <w:lang w:val="es-ES_tradnl"/>
        </w:rPr>
        <w:t>BOE 24/02/2021</w:t>
      </w:r>
    </w:p>
    <w:p w14:paraId="27199460" w14:textId="77777777" w:rsidR="00860076" w:rsidRPr="00860076" w:rsidRDefault="00860076" w:rsidP="00860076">
      <w:pPr>
        <w:jc w:val="both"/>
        <w:rPr>
          <w:rFonts w:ascii="Bookman Old Style" w:hAnsi="Bookman Old Style"/>
          <w:b/>
          <w:bCs/>
        </w:rPr>
      </w:pPr>
      <w:r w:rsidRPr="00860076">
        <w:rPr>
          <w:rFonts w:ascii="Bookman Old Style" w:hAnsi="Bookman Old Style"/>
          <w:b/>
          <w:bCs/>
        </w:rPr>
        <w:t>I. Disposiciones generales</w:t>
      </w:r>
    </w:p>
    <w:p w14:paraId="3F691E8C" w14:textId="77777777" w:rsidR="00860076" w:rsidRPr="00860076" w:rsidRDefault="00860076" w:rsidP="00860076">
      <w:pPr>
        <w:jc w:val="both"/>
        <w:rPr>
          <w:rFonts w:ascii="Bookman Old Style" w:hAnsi="Bookman Old Style"/>
          <w:b/>
        </w:rPr>
      </w:pPr>
      <w:r w:rsidRPr="00860076">
        <w:rPr>
          <w:rFonts w:ascii="Bookman Old Style" w:hAnsi="Bookman Old Style"/>
          <w:b/>
        </w:rPr>
        <w:t>CORTES GENERALES</w:t>
      </w:r>
    </w:p>
    <w:p w14:paraId="3EC5AE09" w14:textId="77777777" w:rsidR="00860076" w:rsidRPr="00860076" w:rsidRDefault="00860076" w:rsidP="00860076">
      <w:pPr>
        <w:jc w:val="both"/>
        <w:rPr>
          <w:rFonts w:ascii="Bookman Old Style" w:hAnsi="Bookman Old Style"/>
          <w:b/>
          <w:bCs/>
        </w:rPr>
      </w:pPr>
      <w:r w:rsidRPr="00860076">
        <w:rPr>
          <w:rFonts w:ascii="Bookman Old Style" w:hAnsi="Bookman Old Style"/>
          <w:b/>
          <w:bCs/>
        </w:rPr>
        <w:t>Medidas urgentes</w:t>
      </w:r>
    </w:p>
    <w:p w14:paraId="40B26C8E" w14:textId="77777777" w:rsidR="00860076" w:rsidRPr="00860076" w:rsidRDefault="00860076" w:rsidP="00860076">
      <w:pPr>
        <w:jc w:val="both"/>
        <w:rPr>
          <w:rFonts w:ascii="Bookman Old Style" w:hAnsi="Bookman Old Style"/>
          <w:bCs/>
        </w:rPr>
      </w:pPr>
      <w:r w:rsidRPr="00860076">
        <w:rPr>
          <w:rFonts w:ascii="Bookman Old Style" w:hAnsi="Bookman Old Style"/>
          <w:bCs/>
        </w:rPr>
        <w:t>Resolución de 18 de febrero de 2021, del Congreso de los Diputados, por la que se ordena la publicación del Acuerdo de convalidación del Real Decreto-ley 2/2021, de 26 de enero, de refuerzo y consolidación de medidas sociales en defensa del empleo.</w:t>
      </w:r>
    </w:p>
    <w:p w14:paraId="17FB62E6" w14:textId="77777777" w:rsidR="00860076" w:rsidRPr="00860076" w:rsidRDefault="00A9233C" w:rsidP="00860076">
      <w:pPr>
        <w:jc w:val="both"/>
        <w:rPr>
          <w:rFonts w:ascii="Bookman Old Style" w:hAnsi="Bookman Old Style"/>
          <w:bCs/>
        </w:rPr>
      </w:pPr>
      <w:hyperlink r:id="rId699" w:tooltip="PDF firmado BOE-A-2021-2841" w:history="1">
        <w:r w:rsidR="00860076" w:rsidRPr="00860076">
          <w:rPr>
            <w:rStyle w:val="Hipervnculo"/>
            <w:rFonts w:ascii="Bookman Old Style" w:hAnsi="Bookman Old Style"/>
            <w:bCs/>
          </w:rPr>
          <w:t>PDF (BOE-A-2021-2841 - 1 pág. - 208 KB)</w:t>
        </w:r>
      </w:hyperlink>
    </w:p>
    <w:p w14:paraId="3CAD1588" w14:textId="63EC2BB3" w:rsidR="00860076" w:rsidRPr="00860076" w:rsidRDefault="00860076" w:rsidP="00860076">
      <w:pPr>
        <w:jc w:val="both"/>
        <w:rPr>
          <w:rFonts w:ascii="Bookman Old Style" w:hAnsi="Bookman Old Style"/>
          <w:bCs/>
        </w:rPr>
      </w:pPr>
      <w:r w:rsidRPr="00860076">
        <w:rPr>
          <w:rFonts w:ascii="Bookman Old Style" w:hAnsi="Bookman Old Style"/>
          <w:bCs/>
        </w:rPr>
        <w:t>Resolución de 18 de febrero de 2021, del Congreso de los Diputados, por la que se ordena la publicación del Acuerdo de convalidación del Real Decreto-ley 3/2021, de 2 de febrero, por el que se adoptan medidas para la reducción de la brecha de género y otras materias en los ámbitos de la Seguridad Social y económico.</w:t>
      </w:r>
    </w:p>
    <w:p w14:paraId="571FD99F" w14:textId="77777777" w:rsidR="00860076" w:rsidRPr="00860076" w:rsidRDefault="00A9233C" w:rsidP="00860076">
      <w:pPr>
        <w:jc w:val="both"/>
        <w:rPr>
          <w:rFonts w:ascii="Bookman Old Style" w:hAnsi="Bookman Old Style"/>
          <w:bCs/>
        </w:rPr>
      </w:pPr>
      <w:hyperlink r:id="rId700" w:tooltip="PDF firmado BOE-A-2021-2842" w:history="1">
        <w:r w:rsidR="00860076" w:rsidRPr="00860076">
          <w:rPr>
            <w:rStyle w:val="Hipervnculo"/>
            <w:rFonts w:ascii="Bookman Old Style" w:hAnsi="Bookman Old Style"/>
            <w:bCs/>
          </w:rPr>
          <w:t>PDF (BOE-A-2021-2842 - 1 pág. - 209 KB)</w:t>
        </w:r>
      </w:hyperlink>
    </w:p>
    <w:p w14:paraId="4F97F9F6" w14:textId="77777777" w:rsidR="00860076" w:rsidRPr="00860076" w:rsidRDefault="00860076" w:rsidP="00860076">
      <w:pPr>
        <w:jc w:val="both"/>
        <w:rPr>
          <w:rFonts w:ascii="Bookman Old Style" w:hAnsi="Bookman Old Style"/>
          <w:b/>
        </w:rPr>
      </w:pPr>
      <w:r w:rsidRPr="00860076">
        <w:rPr>
          <w:rFonts w:ascii="Bookman Old Style" w:hAnsi="Bookman Old Style"/>
          <w:b/>
        </w:rPr>
        <w:t>COMUNIDAD AUTÓNOMA DE CATALUÑA</w:t>
      </w:r>
    </w:p>
    <w:p w14:paraId="145D222B" w14:textId="77777777" w:rsidR="00860076" w:rsidRPr="00860076" w:rsidRDefault="00860076" w:rsidP="00860076">
      <w:pPr>
        <w:jc w:val="both"/>
        <w:rPr>
          <w:rFonts w:ascii="Bookman Old Style" w:hAnsi="Bookman Old Style"/>
          <w:b/>
          <w:bCs/>
        </w:rPr>
      </w:pPr>
      <w:r w:rsidRPr="00860076">
        <w:rPr>
          <w:rFonts w:ascii="Bookman Old Style" w:hAnsi="Bookman Old Style"/>
          <w:b/>
          <w:bCs/>
        </w:rPr>
        <w:t>Medidas sociales y económicas</w:t>
      </w:r>
    </w:p>
    <w:p w14:paraId="53F49041" w14:textId="77777777" w:rsidR="00860076" w:rsidRPr="00860076" w:rsidRDefault="00860076" w:rsidP="00860076">
      <w:pPr>
        <w:jc w:val="both"/>
        <w:rPr>
          <w:rFonts w:ascii="Bookman Old Style" w:hAnsi="Bookman Old Style"/>
          <w:bCs/>
        </w:rPr>
      </w:pPr>
      <w:r w:rsidRPr="00860076">
        <w:rPr>
          <w:rFonts w:ascii="Bookman Old Style" w:hAnsi="Bookman Old Style"/>
          <w:bCs/>
        </w:rPr>
        <w:t>Corrección de errores del Decreto-ley 51/2020, de 15 de diciembre, de modificación del Decreto-ley 39/2020, de 3 de noviembre, de medidas extraordinarias de carácter social para hacer frente a las consecuencias de la COVID-19, y del Decreto-ley 49/2020, de 1 de diciembre, de medida urgente complementaria en materia de empleo y fomento de la actividad económica para hacer frente a las consecuencias de la mayor afectación en el mercado de trabajo de la COVID-19 en determinados territorios de Cataluña.</w:t>
      </w:r>
    </w:p>
    <w:p w14:paraId="684EF623" w14:textId="77777777" w:rsidR="00860076" w:rsidRPr="00860076" w:rsidRDefault="00A9233C" w:rsidP="00860076">
      <w:pPr>
        <w:jc w:val="both"/>
        <w:rPr>
          <w:rFonts w:ascii="Bookman Old Style" w:hAnsi="Bookman Old Style"/>
          <w:bCs/>
        </w:rPr>
      </w:pPr>
      <w:hyperlink r:id="rId701" w:tooltip="PDF firmado BOE-A-2021-2847" w:history="1">
        <w:r w:rsidR="00860076" w:rsidRPr="00860076">
          <w:rPr>
            <w:rStyle w:val="Hipervnculo"/>
            <w:rFonts w:ascii="Bookman Old Style" w:hAnsi="Bookman Old Style"/>
            <w:bCs/>
          </w:rPr>
          <w:t>PDF (BOE-A-2021-2847 - 10 págs. - 481 KB)</w:t>
        </w:r>
      </w:hyperlink>
    </w:p>
    <w:p w14:paraId="33932F83" w14:textId="77777777" w:rsidR="00860076" w:rsidRPr="00860076" w:rsidRDefault="00860076" w:rsidP="00860076">
      <w:pPr>
        <w:jc w:val="both"/>
        <w:rPr>
          <w:rFonts w:ascii="Bookman Old Style" w:hAnsi="Bookman Old Style"/>
          <w:b/>
          <w:bCs/>
        </w:rPr>
      </w:pPr>
      <w:r w:rsidRPr="00860076">
        <w:rPr>
          <w:rFonts w:ascii="Bookman Old Style" w:hAnsi="Bookman Old Style"/>
          <w:b/>
          <w:bCs/>
        </w:rPr>
        <w:t>III. Otras disposiciones</w:t>
      </w:r>
    </w:p>
    <w:p w14:paraId="12B3FEB9" w14:textId="77777777" w:rsidR="00860076" w:rsidRPr="00860076" w:rsidRDefault="00860076" w:rsidP="00860076">
      <w:pPr>
        <w:jc w:val="both"/>
        <w:rPr>
          <w:rFonts w:ascii="Bookman Old Style" w:hAnsi="Bookman Old Style"/>
          <w:b/>
        </w:rPr>
      </w:pPr>
      <w:r w:rsidRPr="00860076">
        <w:rPr>
          <w:rFonts w:ascii="Bookman Old Style" w:hAnsi="Bookman Old Style"/>
          <w:b/>
        </w:rPr>
        <w:t>MINISTERIO DE POLÍTICA TERRITORIAL Y FUNCIÓN PÚBLICA</w:t>
      </w:r>
    </w:p>
    <w:p w14:paraId="1E3FAAE5" w14:textId="77777777" w:rsidR="00860076" w:rsidRPr="00860076" w:rsidRDefault="00860076" w:rsidP="00860076">
      <w:pPr>
        <w:jc w:val="both"/>
        <w:rPr>
          <w:rFonts w:ascii="Bookman Old Style" w:hAnsi="Bookman Old Style"/>
          <w:b/>
          <w:bCs/>
        </w:rPr>
      </w:pPr>
      <w:r w:rsidRPr="00860076">
        <w:rPr>
          <w:rFonts w:ascii="Bookman Old Style" w:hAnsi="Bookman Old Style"/>
          <w:b/>
          <w:bCs/>
        </w:rPr>
        <w:t>Procedimientos de declaración de inconstitucionalidad</w:t>
      </w:r>
    </w:p>
    <w:p w14:paraId="0B8BC2B3" w14:textId="0F2A4429" w:rsidR="00860076" w:rsidRPr="00860076" w:rsidRDefault="00860076" w:rsidP="00860076">
      <w:pPr>
        <w:jc w:val="both"/>
        <w:rPr>
          <w:rFonts w:ascii="Bookman Old Style" w:hAnsi="Bookman Old Style"/>
          <w:bCs/>
        </w:rPr>
      </w:pPr>
      <w:r w:rsidRPr="00860076">
        <w:rPr>
          <w:rFonts w:ascii="Bookman Old Style" w:hAnsi="Bookman Old Style"/>
          <w:bCs/>
        </w:rPr>
        <w:t>Resolución de 2 de febrero de 2021, de la Secretaría General de Coordinación Territorial, por la que se publica el Acuerdo de la Subcomisión de Seguimiento Normativo, Prevención y Solución de Conflictos de la Comisión Bilateral Generalitat-Estado, en relación con el Decreto-ley 37/2020, de 3 de noviembre, de refuerzo de la protección del derecho a la vivienda ante los efectos de la pandemia de la COVID-19.</w:t>
      </w:r>
    </w:p>
    <w:p w14:paraId="0BB906A7" w14:textId="77777777" w:rsidR="00860076" w:rsidRPr="00860076" w:rsidRDefault="00A9233C" w:rsidP="00860076">
      <w:pPr>
        <w:jc w:val="both"/>
        <w:rPr>
          <w:rFonts w:ascii="Bookman Old Style" w:hAnsi="Bookman Old Style"/>
          <w:bCs/>
        </w:rPr>
      </w:pPr>
      <w:hyperlink r:id="rId702" w:tooltip="PDF firmado BOE-A-2021-2888" w:history="1">
        <w:r w:rsidR="00860076" w:rsidRPr="00860076">
          <w:rPr>
            <w:rStyle w:val="Hipervnculo"/>
            <w:rFonts w:ascii="Bookman Old Style" w:hAnsi="Bookman Old Style"/>
            <w:bCs/>
          </w:rPr>
          <w:t>PDF (BOE-A-2021-2888 - 1 pág. - 213 KB)</w:t>
        </w:r>
      </w:hyperlink>
    </w:p>
    <w:p w14:paraId="1DF3B6C0" w14:textId="7F28E68B" w:rsidR="00860076" w:rsidRPr="00860076" w:rsidRDefault="00860076" w:rsidP="00860076">
      <w:pPr>
        <w:jc w:val="both"/>
        <w:rPr>
          <w:rFonts w:ascii="Bookman Old Style" w:hAnsi="Bookman Old Style"/>
          <w:bCs/>
        </w:rPr>
      </w:pPr>
      <w:r w:rsidRPr="00860076">
        <w:rPr>
          <w:rFonts w:ascii="Bookman Old Style" w:hAnsi="Bookman Old Style"/>
          <w:bCs/>
        </w:rPr>
        <w:t>Resolución de 2 de febrero de 2021, de la Secretaría General de Coordinación Territorial, por la que se publica el Acuerdo de la Subcomisión de Seguimiento Normativo, Prevención y Solución de Conflictos de la Comisión Bilateral Generalitat-Estado, en relación con el Decreto-ley 34/2020, de 20 de octubre, de medidas urgentes de apoyo a la actividad económica desarrollada en locales de negocio arrendados.</w:t>
      </w:r>
    </w:p>
    <w:p w14:paraId="29B69B46" w14:textId="77777777" w:rsidR="00860076" w:rsidRPr="00860076" w:rsidRDefault="00A9233C" w:rsidP="00860076">
      <w:pPr>
        <w:jc w:val="both"/>
        <w:rPr>
          <w:rFonts w:ascii="Bookman Old Style" w:hAnsi="Bookman Old Style"/>
          <w:bCs/>
        </w:rPr>
      </w:pPr>
      <w:hyperlink r:id="rId703" w:tooltip="PDF firmado BOE-A-2021-2889" w:history="1">
        <w:r w:rsidR="00860076" w:rsidRPr="00860076">
          <w:rPr>
            <w:rStyle w:val="Hipervnculo"/>
            <w:rFonts w:ascii="Bookman Old Style" w:hAnsi="Bookman Old Style"/>
            <w:bCs/>
          </w:rPr>
          <w:t>PDF (BOE-A-2021-2889 - 1 pág. - 212 KB)</w:t>
        </w:r>
      </w:hyperlink>
    </w:p>
    <w:p w14:paraId="7EF31D81" w14:textId="77777777" w:rsidR="00860076" w:rsidRPr="00860076" w:rsidRDefault="00860076" w:rsidP="00860076">
      <w:pPr>
        <w:jc w:val="both"/>
        <w:rPr>
          <w:rFonts w:ascii="Bookman Old Style" w:hAnsi="Bookman Old Style"/>
          <w:b/>
          <w:bCs/>
        </w:rPr>
      </w:pPr>
      <w:r w:rsidRPr="00860076">
        <w:rPr>
          <w:rFonts w:ascii="Bookman Old Style" w:hAnsi="Bookman Old Style"/>
          <w:b/>
          <w:bCs/>
        </w:rPr>
        <w:t>V. Anuncios. - A. Contratación del Sector Público</w:t>
      </w:r>
    </w:p>
    <w:p w14:paraId="7DCC47FB" w14:textId="77777777" w:rsidR="00860076" w:rsidRPr="00860076" w:rsidRDefault="00860076" w:rsidP="00860076">
      <w:pPr>
        <w:jc w:val="both"/>
        <w:rPr>
          <w:rFonts w:ascii="Bookman Old Style" w:hAnsi="Bookman Old Style"/>
          <w:b/>
        </w:rPr>
      </w:pPr>
      <w:r w:rsidRPr="00860076">
        <w:rPr>
          <w:rFonts w:ascii="Bookman Old Style" w:hAnsi="Bookman Old Style"/>
          <w:b/>
        </w:rPr>
        <w:t>MINISTERIO DEL INTERIOR</w:t>
      </w:r>
    </w:p>
    <w:p w14:paraId="673B967D" w14:textId="77777777" w:rsidR="00860076" w:rsidRPr="00860076" w:rsidRDefault="00860076" w:rsidP="00860076">
      <w:pPr>
        <w:jc w:val="both"/>
        <w:rPr>
          <w:rFonts w:ascii="Bookman Old Style" w:hAnsi="Bookman Old Style"/>
          <w:bCs/>
        </w:rPr>
      </w:pPr>
      <w:r w:rsidRPr="00860076">
        <w:rPr>
          <w:rFonts w:ascii="Bookman Old Style" w:hAnsi="Bookman Old Style"/>
          <w:bCs/>
        </w:rPr>
        <w:t>Anuncio de formalización de contratos de: División Económica y Técnica (Cuerpo Nacional de Policía). Objeto: Adquisición de 80.000 unidades de mascarillas FFP2 para cubrir las necesidades frente a la exposición de COVID-19. Expediente: EMERGECOVID2/28.</w:t>
      </w:r>
    </w:p>
    <w:p w14:paraId="740937A9" w14:textId="11574CB5" w:rsidR="00860076" w:rsidRPr="00860076" w:rsidRDefault="00A9233C" w:rsidP="00860076">
      <w:pPr>
        <w:jc w:val="both"/>
        <w:rPr>
          <w:rFonts w:ascii="Bookman Old Style" w:hAnsi="Bookman Old Style"/>
          <w:bCs/>
        </w:rPr>
      </w:pPr>
      <w:hyperlink r:id="rId704" w:tooltip="PDF firmado BOE-B-2021-8902" w:history="1">
        <w:r w:rsidR="00860076" w:rsidRPr="00860076">
          <w:rPr>
            <w:rStyle w:val="Hipervnculo"/>
            <w:rFonts w:ascii="Bookman Old Style" w:hAnsi="Bookman Old Style"/>
            <w:bCs/>
          </w:rPr>
          <w:t>PDF (BOE-B-2021-8902 - 2 págs. - 180 KB)</w:t>
        </w:r>
      </w:hyperlink>
    </w:p>
    <w:p w14:paraId="22B7A3D3" w14:textId="4316C393" w:rsidR="00860076" w:rsidRPr="00860076" w:rsidRDefault="00860076" w:rsidP="00972B29">
      <w:pPr>
        <w:jc w:val="both"/>
        <w:rPr>
          <w:rFonts w:ascii="Bookman Old Style" w:hAnsi="Bookman Old Style"/>
          <w:b/>
          <w:color w:val="FF0000"/>
          <w:lang w:val="es-ES_tradnl"/>
        </w:rPr>
      </w:pPr>
      <w:r w:rsidRPr="00860076">
        <w:rPr>
          <w:rFonts w:ascii="Bookman Old Style" w:hAnsi="Bookman Old Style"/>
          <w:b/>
          <w:color w:val="FF0000"/>
          <w:highlight w:val="yellow"/>
          <w:lang w:val="es-ES_tradnl"/>
        </w:rPr>
        <w:t>BOC 24/02/2021</w:t>
      </w:r>
    </w:p>
    <w:p w14:paraId="0F1F21DF" w14:textId="501E5701" w:rsidR="00860076" w:rsidRPr="00860076" w:rsidRDefault="00860076" w:rsidP="00860076">
      <w:pPr>
        <w:jc w:val="both"/>
        <w:rPr>
          <w:rFonts w:ascii="Bookman Old Style" w:hAnsi="Bookman Old Style"/>
          <w:b/>
          <w:bCs/>
        </w:rPr>
      </w:pPr>
      <w:r>
        <w:rPr>
          <w:rFonts w:ascii="Bookman Old Style" w:hAnsi="Bookman Old Style"/>
          <w:b/>
          <w:bCs/>
        </w:rPr>
        <w:lastRenderedPageBreak/>
        <w:t>I</w:t>
      </w:r>
      <w:r w:rsidRPr="00860076">
        <w:rPr>
          <w:rFonts w:ascii="Bookman Old Style" w:hAnsi="Bookman Old Style"/>
          <w:b/>
          <w:bCs/>
        </w:rPr>
        <w:t>II. Otras Resoluciones</w:t>
      </w:r>
    </w:p>
    <w:p w14:paraId="38632754" w14:textId="77777777" w:rsidR="00860076" w:rsidRPr="00860076" w:rsidRDefault="00860076" w:rsidP="00860076">
      <w:pPr>
        <w:jc w:val="both"/>
        <w:rPr>
          <w:rFonts w:ascii="Bookman Old Style" w:hAnsi="Bookman Old Style"/>
          <w:b/>
          <w:bCs/>
        </w:rPr>
      </w:pPr>
      <w:r w:rsidRPr="00860076">
        <w:rPr>
          <w:rFonts w:ascii="Bookman Old Style" w:hAnsi="Bookman Old Style"/>
          <w:b/>
          <w:bCs/>
        </w:rPr>
        <w:t>Presidencia del Gobierno</w:t>
      </w:r>
    </w:p>
    <w:p w14:paraId="4EE887A6" w14:textId="77777777" w:rsidR="00860076" w:rsidRPr="00860076" w:rsidRDefault="00A9233C" w:rsidP="00860076">
      <w:pPr>
        <w:jc w:val="both"/>
        <w:rPr>
          <w:rFonts w:ascii="Bookman Old Style" w:hAnsi="Bookman Old Style"/>
          <w:bCs/>
        </w:rPr>
      </w:pPr>
      <w:hyperlink r:id="rId705" w:tooltip="Ir a la disposición 2012/048/001" w:history="1">
        <w:r w:rsidR="00860076" w:rsidRPr="00860076">
          <w:rPr>
            <w:rStyle w:val="Hipervnculo"/>
            <w:rFonts w:ascii="Bookman Old Style" w:hAnsi="Bookman Old Style"/>
            <w:b/>
            <w:bCs/>
          </w:rPr>
          <w:t>927</w:t>
        </w:r>
      </w:hyperlink>
      <w:r w:rsidR="00860076" w:rsidRPr="00860076">
        <w:rPr>
          <w:rFonts w:ascii="Bookman Old Style" w:hAnsi="Bookman Old Style"/>
          <w:bCs/>
        </w:rPr>
        <w:t> </w:t>
      </w:r>
      <w:hyperlink r:id="rId706" w:history="1">
        <w:r w:rsidR="00860076" w:rsidRPr="00860076">
          <w:rPr>
            <w:rStyle w:val="Hipervnculo"/>
            <w:rFonts w:ascii="Bookman Old Style" w:hAnsi="Bookman Old Style"/>
            <w:bCs/>
          </w:rPr>
          <w:t>DECRETO 8/2021, de 23 de febrero, del Presidente, por el que se actualiza el Decreto 94/2020, de 23 de diciembre, que establece medidas en el ámbito de la Comunidad Autónoma de Canarias, en aplicación del Real Decreto 926/2020, de 25 de octubre, por el que se declara el estado de alarma, para contener la propagación de infecciones causadas por el SARS-CoV-2.</w:t>
        </w:r>
      </w:hyperlink>
    </w:p>
    <w:p w14:paraId="49A8C5BE" w14:textId="77777777" w:rsidR="00860076" w:rsidRPr="00860076" w:rsidRDefault="00860076" w:rsidP="00860076">
      <w:pPr>
        <w:jc w:val="both"/>
        <w:rPr>
          <w:rFonts w:ascii="Bookman Old Style" w:hAnsi="Bookman Old Style"/>
          <w:bCs/>
        </w:rPr>
      </w:pPr>
      <w:r w:rsidRPr="00860076">
        <w:rPr>
          <w:rFonts w:ascii="Bookman Old Style" w:hAnsi="Bookman Old Style"/>
          <w:bCs/>
        </w:rPr>
        <w:t>8 páginas. Formato de archivo en PDF/Adobe Acrobat. Tamaño: 310.29 Kb.</w:t>
      </w:r>
    </w:p>
    <w:p w14:paraId="6AB6ED14" w14:textId="77777777" w:rsidR="00860076" w:rsidRPr="00860076" w:rsidRDefault="00860076" w:rsidP="00860076">
      <w:pPr>
        <w:jc w:val="both"/>
        <w:rPr>
          <w:rFonts w:ascii="Bookman Old Style" w:hAnsi="Bookman Old Style"/>
          <w:bCs/>
        </w:rPr>
      </w:pPr>
      <w:r w:rsidRPr="00860076">
        <w:rPr>
          <w:rFonts w:ascii="Bookman Old Style" w:hAnsi="Bookman Old Style"/>
          <w:bCs/>
        </w:rPr>
        <w:t>BOC-A-2021-038-927. </w:t>
      </w:r>
      <w:hyperlink r:id="rId707" w:tooltip="Vista previa (Versión no oficial)" w:history="1">
        <w:r w:rsidRPr="00860076">
          <w:rPr>
            <w:rStyle w:val="Hipervnculo"/>
            <w:rFonts w:ascii="Bookman Old Style" w:hAnsi="Bookman Old Style"/>
            <w:bCs/>
          </w:rPr>
          <w:t>Versión HTML</w:t>
        </w:r>
      </w:hyperlink>
      <w:r w:rsidRPr="00860076">
        <w:rPr>
          <w:rFonts w:ascii="Bookman Old Style" w:hAnsi="Bookman Old Style"/>
          <w:bCs/>
        </w:rPr>
        <w:t> - </w:t>
      </w:r>
      <w:hyperlink r:id="rId708" w:tooltip="Descargar la firma electrónica" w:history="1">
        <w:r w:rsidRPr="00860076">
          <w:rPr>
            <w:rStyle w:val="Hipervnculo"/>
            <w:rFonts w:ascii="Bookman Old Style" w:hAnsi="Bookman Old Style"/>
            <w:bCs/>
          </w:rPr>
          <w:t>Firma electrónica</w:t>
        </w:r>
      </w:hyperlink>
      <w:r w:rsidRPr="00860076">
        <w:rPr>
          <w:rFonts w:ascii="Bookman Old Style" w:hAnsi="Bookman Old Style"/>
          <w:bCs/>
        </w:rPr>
        <w:t> - </w:t>
      </w:r>
      <w:hyperlink r:id="rId709" w:tooltip="Descargar en formato PDF" w:history="1">
        <w:r w:rsidRPr="00860076">
          <w:rPr>
            <w:rStyle w:val="Hipervnculo"/>
            <w:rFonts w:ascii="Bookman Old Style" w:hAnsi="Bookman Old Style"/>
            <w:bCs/>
          </w:rPr>
          <w:t>Descargar</w:t>
        </w:r>
      </w:hyperlink>
    </w:p>
    <w:p w14:paraId="4FA63225" w14:textId="3E0973D3" w:rsidR="004F00EC" w:rsidRPr="004F00EC" w:rsidRDefault="004F00EC" w:rsidP="00972B29">
      <w:pPr>
        <w:jc w:val="both"/>
        <w:rPr>
          <w:rFonts w:ascii="Bookman Old Style" w:hAnsi="Bookman Old Style"/>
          <w:b/>
          <w:color w:val="FF0000"/>
          <w:lang w:val="es-ES_tradnl"/>
        </w:rPr>
      </w:pPr>
      <w:r w:rsidRPr="004F00EC">
        <w:rPr>
          <w:rFonts w:ascii="Bookman Old Style" w:hAnsi="Bookman Old Style"/>
          <w:b/>
          <w:color w:val="FF0000"/>
          <w:highlight w:val="yellow"/>
          <w:lang w:val="es-ES_tradnl"/>
        </w:rPr>
        <w:t>BOE 23/02/2021</w:t>
      </w:r>
    </w:p>
    <w:p w14:paraId="44371C78" w14:textId="77777777" w:rsidR="004F00EC" w:rsidRPr="004F00EC" w:rsidRDefault="004F00EC" w:rsidP="004F00EC">
      <w:pPr>
        <w:jc w:val="both"/>
        <w:rPr>
          <w:rFonts w:ascii="Bookman Old Style" w:hAnsi="Bookman Old Style"/>
          <w:b/>
          <w:bCs/>
        </w:rPr>
      </w:pPr>
      <w:r w:rsidRPr="004F00EC">
        <w:rPr>
          <w:rFonts w:ascii="Bookman Old Style" w:hAnsi="Bookman Old Style"/>
          <w:b/>
          <w:bCs/>
        </w:rPr>
        <w:t>I. Disposiciones generales</w:t>
      </w:r>
    </w:p>
    <w:p w14:paraId="60E508E9" w14:textId="77777777" w:rsidR="004F00EC" w:rsidRPr="004F00EC" w:rsidRDefault="004F00EC" w:rsidP="004F00EC">
      <w:pPr>
        <w:jc w:val="both"/>
        <w:rPr>
          <w:rFonts w:ascii="Bookman Old Style" w:hAnsi="Bookman Old Style"/>
          <w:b/>
        </w:rPr>
      </w:pPr>
      <w:r w:rsidRPr="004F00EC">
        <w:rPr>
          <w:rFonts w:ascii="Bookman Old Style" w:hAnsi="Bookman Old Style"/>
          <w:b/>
        </w:rPr>
        <w:t>TRIBUNAL CONSTITUCIONAL</w:t>
      </w:r>
    </w:p>
    <w:p w14:paraId="20C7D39A" w14:textId="77777777" w:rsidR="004F00EC" w:rsidRPr="004F00EC" w:rsidRDefault="004F00EC" w:rsidP="004F00EC">
      <w:pPr>
        <w:jc w:val="both"/>
        <w:rPr>
          <w:rFonts w:ascii="Bookman Old Style" w:hAnsi="Bookman Old Style"/>
          <w:b/>
          <w:bCs/>
        </w:rPr>
      </w:pPr>
      <w:r w:rsidRPr="004F00EC">
        <w:rPr>
          <w:rFonts w:ascii="Bookman Old Style" w:hAnsi="Bookman Old Style"/>
          <w:b/>
          <w:bCs/>
        </w:rPr>
        <w:t>Cuestión de inconstitucionalidad</w:t>
      </w:r>
    </w:p>
    <w:p w14:paraId="2D0D6C40" w14:textId="0E958C2F" w:rsidR="004F00EC" w:rsidRPr="004F00EC" w:rsidRDefault="004F00EC" w:rsidP="004F00EC">
      <w:pPr>
        <w:jc w:val="both"/>
        <w:rPr>
          <w:rFonts w:ascii="Bookman Old Style" w:hAnsi="Bookman Old Style"/>
          <w:bCs/>
        </w:rPr>
      </w:pPr>
      <w:r w:rsidRPr="004F00EC">
        <w:rPr>
          <w:rFonts w:ascii="Bookman Old Style" w:hAnsi="Bookman Old Style"/>
          <w:bCs/>
        </w:rPr>
        <w:t>Cuestión de inconstitucionalidad n.º 6283-2020, en relación con el artículo 10.8 de la Ley reguladora de la Jurisdicción Contencioso-administrativa, introducido por la disposición final segunda de la Ley 3/2020, de 18 de septiembre, de medidas procesales y organizativas para hacer frente al COVID-19 en el ámbito de la Administración de Justicia.</w:t>
      </w:r>
    </w:p>
    <w:p w14:paraId="76FE9AA7" w14:textId="77777777" w:rsidR="004F00EC" w:rsidRPr="004F00EC" w:rsidRDefault="00A9233C" w:rsidP="004F00EC">
      <w:pPr>
        <w:jc w:val="both"/>
        <w:rPr>
          <w:rFonts w:ascii="Bookman Old Style" w:hAnsi="Bookman Old Style"/>
          <w:bCs/>
        </w:rPr>
      </w:pPr>
      <w:hyperlink r:id="rId710" w:tooltip="PDF firmado BOE-A-2021-2763" w:history="1">
        <w:r w:rsidR="004F00EC" w:rsidRPr="004F00EC">
          <w:rPr>
            <w:rStyle w:val="Hipervnculo"/>
            <w:rFonts w:ascii="Bookman Old Style" w:hAnsi="Bookman Old Style"/>
            <w:bCs/>
          </w:rPr>
          <w:t>PDF (BOE-A-2021-2763 - 1 pág. - 209 KB)</w:t>
        </w:r>
      </w:hyperlink>
    </w:p>
    <w:p w14:paraId="356670A9" w14:textId="77777777" w:rsidR="004F00EC" w:rsidRPr="004F00EC" w:rsidRDefault="004F00EC" w:rsidP="004F00EC">
      <w:pPr>
        <w:jc w:val="both"/>
        <w:rPr>
          <w:rFonts w:ascii="Bookman Old Style" w:hAnsi="Bookman Old Style"/>
          <w:b/>
        </w:rPr>
      </w:pPr>
      <w:r w:rsidRPr="004F00EC">
        <w:rPr>
          <w:rFonts w:ascii="Bookman Old Style" w:hAnsi="Bookman Old Style"/>
          <w:b/>
        </w:rPr>
        <w:t>COMUNIDAD AUTÓNOMA DE ARAGÓN</w:t>
      </w:r>
    </w:p>
    <w:p w14:paraId="35FCD48B" w14:textId="77777777" w:rsidR="004F00EC" w:rsidRPr="004F00EC" w:rsidRDefault="004F00EC" w:rsidP="004F00EC">
      <w:pPr>
        <w:jc w:val="both"/>
        <w:rPr>
          <w:rFonts w:ascii="Bookman Old Style" w:hAnsi="Bookman Old Style"/>
          <w:b/>
          <w:bCs/>
        </w:rPr>
      </w:pPr>
      <w:r w:rsidRPr="004F00EC">
        <w:rPr>
          <w:rFonts w:ascii="Bookman Old Style" w:hAnsi="Bookman Old Style"/>
          <w:b/>
          <w:bCs/>
        </w:rPr>
        <w:t>Sanidad</w:t>
      </w:r>
    </w:p>
    <w:p w14:paraId="3F72A779" w14:textId="05292247" w:rsidR="004F00EC" w:rsidRPr="004F00EC" w:rsidRDefault="004F00EC" w:rsidP="004F00EC">
      <w:pPr>
        <w:jc w:val="both"/>
        <w:rPr>
          <w:rFonts w:ascii="Bookman Old Style" w:hAnsi="Bookman Old Style"/>
          <w:bCs/>
        </w:rPr>
      </w:pPr>
      <w:r w:rsidRPr="004F00EC">
        <w:rPr>
          <w:rFonts w:ascii="Bookman Old Style" w:hAnsi="Bookman Old Style"/>
          <w:bCs/>
        </w:rPr>
        <w:t>Ley 3/2020, de 3 de diciembre, por la que se establece el régimen jurídico de alerta sanitaria para el control de la pandemia COVID-19 en Aragón.</w:t>
      </w:r>
    </w:p>
    <w:p w14:paraId="2C8F91AB" w14:textId="77777777" w:rsidR="004F00EC" w:rsidRPr="004F00EC" w:rsidRDefault="00A9233C" w:rsidP="004F00EC">
      <w:pPr>
        <w:jc w:val="both"/>
        <w:rPr>
          <w:rFonts w:ascii="Bookman Old Style" w:hAnsi="Bookman Old Style"/>
          <w:bCs/>
        </w:rPr>
      </w:pPr>
      <w:hyperlink r:id="rId711" w:tooltip="PDF firmado BOE-A-2021-2767" w:history="1">
        <w:r w:rsidR="004F00EC" w:rsidRPr="004F00EC">
          <w:rPr>
            <w:rStyle w:val="Hipervnculo"/>
            <w:rFonts w:ascii="Bookman Old Style" w:hAnsi="Bookman Old Style"/>
            <w:bCs/>
          </w:rPr>
          <w:t>PDF (BOE-A-2021-2767 - 42 págs. - 479 KB)</w:t>
        </w:r>
      </w:hyperlink>
    </w:p>
    <w:p w14:paraId="39AED8BC" w14:textId="77777777" w:rsidR="004F00EC" w:rsidRPr="004F00EC" w:rsidRDefault="004F00EC" w:rsidP="004F00EC">
      <w:pPr>
        <w:jc w:val="both"/>
        <w:rPr>
          <w:rFonts w:ascii="Bookman Old Style" w:hAnsi="Bookman Old Style"/>
          <w:b/>
        </w:rPr>
      </w:pPr>
      <w:r w:rsidRPr="004F00EC">
        <w:rPr>
          <w:rFonts w:ascii="Bookman Old Style" w:hAnsi="Bookman Old Style"/>
          <w:b/>
        </w:rPr>
        <w:t>COMUNIDAD AUTÓNOMA DE CANARIAS</w:t>
      </w:r>
    </w:p>
    <w:p w14:paraId="03BD8110" w14:textId="77777777" w:rsidR="004F00EC" w:rsidRPr="004F00EC" w:rsidRDefault="004F00EC" w:rsidP="004F00EC">
      <w:pPr>
        <w:jc w:val="both"/>
        <w:rPr>
          <w:rFonts w:ascii="Bookman Old Style" w:hAnsi="Bookman Old Style"/>
          <w:b/>
          <w:bCs/>
        </w:rPr>
      </w:pPr>
      <w:r w:rsidRPr="004F00EC">
        <w:rPr>
          <w:rFonts w:ascii="Bookman Old Style" w:hAnsi="Bookman Old Style"/>
          <w:b/>
          <w:bCs/>
        </w:rPr>
        <w:t>Impuestos</w:t>
      </w:r>
    </w:p>
    <w:p w14:paraId="180CF159" w14:textId="5D16576D" w:rsidR="004F00EC" w:rsidRPr="004F00EC" w:rsidRDefault="004F00EC" w:rsidP="004F00EC">
      <w:pPr>
        <w:jc w:val="both"/>
        <w:rPr>
          <w:rFonts w:ascii="Bookman Old Style" w:hAnsi="Bookman Old Style"/>
          <w:bCs/>
        </w:rPr>
      </w:pPr>
      <w:r w:rsidRPr="004F00EC">
        <w:rPr>
          <w:rFonts w:ascii="Bookman Old Style" w:hAnsi="Bookman Old Style"/>
          <w:bCs/>
        </w:rPr>
        <w:t>Decreto-ley 2/2020, de 31 de enero, por el que se establecen los límites para la aplicación del régimen simplificado y el régimen especial de la agricultura, ganadería y pesca del Impuesto General Indirecto Canario.</w:t>
      </w:r>
    </w:p>
    <w:p w14:paraId="43938F17" w14:textId="77777777" w:rsidR="004F00EC" w:rsidRPr="004F00EC" w:rsidRDefault="00A9233C" w:rsidP="004F00EC">
      <w:pPr>
        <w:jc w:val="both"/>
        <w:rPr>
          <w:rFonts w:ascii="Bookman Old Style" w:hAnsi="Bookman Old Style"/>
          <w:bCs/>
        </w:rPr>
      </w:pPr>
      <w:hyperlink r:id="rId712" w:tooltip="PDF firmado BOE-A-2021-2769" w:history="1">
        <w:r w:rsidR="004F00EC" w:rsidRPr="004F00EC">
          <w:rPr>
            <w:rStyle w:val="Hipervnculo"/>
            <w:rFonts w:ascii="Bookman Old Style" w:hAnsi="Bookman Old Style"/>
            <w:bCs/>
          </w:rPr>
          <w:t>PDF (BOE-A-2021-2769 - 4 págs. - 230 KB)</w:t>
        </w:r>
      </w:hyperlink>
    </w:p>
    <w:p w14:paraId="269751E8" w14:textId="1DA0939D" w:rsidR="00385A72" w:rsidRPr="00385A72" w:rsidRDefault="00385A72" w:rsidP="00972B29">
      <w:pPr>
        <w:jc w:val="both"/>
        <w:rPr>
          <w:rFonts w:ascii="Bookman Old Style" w:hAnsi="Bookman Old Style"/>
          <w:b/>
          <w:color w:val="FF0000"/>
          <w:lang w:val="es-ES_tradnl"/>
        </w:rPr>
      </w:pPr>
      <w:r w:rsidRPr="00385A72">
        <w:rPr>
          <w:rFonts w:ascii="Bookman Old Style" w:hAnsi="Bookman Old Style"/>
          <w:b/>
          <w:color w:val="FF0000"/>
          <w:highlight w:val="yellow"/>
          <w:lang w:val="es-ES_tradnl"/>
        </w:rPr>
        <w:t>BOE 22/02/2021</w:t>
      </w:r>
    </w:p>
    <w:p w14:paraId="2459451F" w14:textId="77777777" w:rsidR="00385A72" w:rsidRPr="00385A72" w:rsidRDefault="00385A72" w:rsidP="00385A72">
      <w:pPr>
        <w:jc w:val="both"/>
        <w:rPr>
          <w:rFonts w:ascii="Bookman Old Style" w:hAnsi="Bookman Old Style"/>
          <w:b/>
          <w:bCs/>
        </w:rPr>
      </w:pPr>
      <w:r w:rsidRPr="00385A72">
        <w:rPr>
          <w:rFonts w:ascii="Bookman Old Style" w:hAnsi="Bookman Old Style"/>
          <w:b/>
          <w:bCs/>
        </w:rPr>
        <w:t>V. Anuncios. - A. Contratación del Sector Público</w:t>
      </w:r>
    </w:p>
    <w:p w14:paraId="35242E63" w14:textId="77777777" w:rsidR="00385A72" w:rsidRPr="00385A72" w:rsidRDefault="00385A72" w:rsidP="00385A72">
      <w:pPr>
        <w:jc w:val="both"/>
        <w:rPr>
          <w:rFonts w:ascii="Bookman Old Style" w:hAnsi="Bookman Old Style"/>
          <w:b/>
        </w:rPr>
      </w:pPr>
      <w:r w:rsidRPr="00385A72">
        <w:rPr>
          <w:rFonts w:ascii="Bookman Old Style" w:hAnsi="Bookman Old Style"/>
          <w:b/>
        </w:rPr>
        <w:lastRenderedPageBreak/>
        <w:t>MINISTERIO DE HACIENDA</w:t>
      </w:r>
    </w:p>
    <w:p w14:paraId="48145C23" w14:textId="77777777" w:rsidR="00385A72" w:rsidRPr="00385A72" w:rsidRDefault="00385A72" w:rsidP="00385A72">
      <w:pPr>
        <w:jc w:val="both"/>
        <w:rPr>
          <w:rFonts w:ascii="Bookman Old Style" w:hAnsi="Bookman Old Style"/>
          <w:bCs/>
        </w:rPr>
      </w:pPr>
      <w:r w:rsidRPr="00385A72">
        <w:rPr>
          <w:rFonts w:ascii="Bookman Old Style" w:hAnsi="Bookman Old Style"/>
          <w:bCs/>
        </w:rPr>
        <w:t>Anuncio de formalización de contratos de: Dirección del Servicio de Gestión Económica de la Agencia Estatal de la Administración Tributaria. Objeto: Suministro por lotes de mascarillas quirúrgicas, mascarillas FFP2 y solución hidroalcohólica para la protección de las personas frente al COVID-19 en el ámbito de la Agencia Estatal de Administración Tributaria. Expediente: 20700052200-20700052300.</w:t>
      </w:r>
    </w:p>
    <w:p w14:paraId="501F9231" w14:textId="1E32B3E8" w:rsidR="00385A72" w:rsidRPr="00385A72" w:rsidRDefault="00A9233C" w:rsidP="00385A72">
      <w:pPr>
        <w:jc w:val="both"/>
        <w:rPr>
          <w:rFonts w:ascii="Bookman Old Style" w:hAnsi="Bookman Old Style"/>
          <w:bCs/>
        </w:rPr>
      </w:pPr>
      <w:hyperlink r:id="rId713" w:tooltip="PDF firmado BOE-B-2021-8425" w:history="1">
        <w:r w:rsidR="00385A72" w:rsidRPr="00385A72">
          <w:rPr>
            <w:rStyle w:val="Hipervnculo"/>
            <w:rFonts w:ascii="Bookman Old Style" w:hAnsi="Bookman Old Style"/>
            <w:bCs/>
          </w:rPr>
          <w:t>PDF (BOE-B-2021-8425 - 2 págs. - 189 KB)</w:t>
        </w:r>
      </w:hyperlink>
    </w:p>
    <w:p w14:paraId="6E2EF314" w14:textId="77777777" w:rsidR="00385A72" w:rsidRPr="00385A72" w:rsidRDefault="00385A72" w:rsidP="00385A72">
      <w:pPr>
        <w:jc w:val="both"/>
        <w:rPr>
          <w:rFonts w:ascii="Bookman Old Style" w:hAnsi="Bookman Old Style"/>
          <w:b/>
        </w:rPr>
      </w:pPr>
      <w:r w:rsidRPr="00385A72">
        <w:rPr>
          <w:rFonts w:ascii="Bookman Old Style" w:hAnsi="Bookman Old Style"/>
          <w:b/>
        </w:rPr>
        <w:t>MINISTERIO DE TRANSPORTES, MOVILIDAD Y AGENDA URBANA</w:t>
      </w:r>
    </w:p>
    <w:p w14:paraId="3613A2CF" w14:textId="77777777" w:rsidR="00385A72" w:rsidRPr="00385A72" w:rsidRDefault="00385A72" w:rsidP="00385A72">
      <w:pPr>
        <w:jc w:val="both"/>
        <w:rPr>
          <w:rFonts w:ascii="Bookman Old Style" w:hAnsi="Bookman Old Style"/>
          <w:bCs/>
        </w:rPr>
      </w:pPr>
      <w:r w:rsidRPr="00385A72">
        <w:rPr>
          <w:rFonts w:ascii="Bookman Old Style" w:hAnsi="Bookman Old Style"/>
          <w:bCs/>
        </w:rPr>
        <w:t>Anuncio de formalización de contratos de: Autoridad Portuaria de Vigo. Objeto: Tratamiento de desinfección de la lonja de 1ª venta, del mercado y de la lonja del marisco, dentro del plan de prevención de la covid-19 de la Autoridad Portuaria de Vigo. Expediente: SES-459.</w:t>
      </w:r>
    </w:p>
    <w:p w14:paraId="2A59BE49" w14:textId="44894056" w:rsidR="00385A72" w:rsidRPr="00385A72" w:rsidRDefault="00A9233C" w:rsidP="00385A72">
      <w:pPr>
        <w:jc w:val="both"/>
        <w:rPr>
          <w:rFonts w:ascii="Bookman Old Style" w:hAnsi="Bookman Old Style"/>
          <w:bCs/>
        </w:rPr>
      </w:pPr>
      <w:hyperlink r:id="rId714" w:tooltip="PDF firmado BOE-B-2021-8441" w:history="1">
        <w:r w:rsidR="00385A72" w:rsidRPr="00385A72">
          <w:rPr>
            <w:rStyle w:val="Hipervnculo"/>
            <w:rFonts w:ascii="Bookman Old Style" w:hAnsi="Bookman Old Style"/>
            <w:bCs/>
          </w:rPr>
          <w:t>PDF (BOE-B-2021-8441 - 2 págs. - 180 KB)</w:t>
        </w:r>
      </w:hyperlink>
    </w:p>
    <w:p w14:paraId="0CEC4343" w14:textId="77777777" w:rsidR="00385A72" w:rsidRDefault="00385A72" w:rsidP="00385A72">
      <w:pPr>
        <w:jc w:val="both"/>
        <w:rPr>
          <w:rFonts w:ascii="Bookman Old Style" w:hAnsi="Bookman Old Style"/>
          <w:b/>
          <w:color w:val="FF0000"/>
          <w:lang w:val="es-ES_tradnl"/>
        </w:rPr>
      </w:pPr>
      <w:r>
        <w:rPr>
          <w:rFonts w:ascii="Bookman Old Style" w:hAnsi="Bookman Old Style"/>
          <w:b/>
          <w:color w:val="FF0000"/>
          <w:highlight w:val="yellow"/>
          <w:lang w:val="es-ES_tradnl"/>
        </w:rPr>
        <w:t>BOE 20/02/2021</w:t>
      </w:r>
    </w:p>
    <w:p w14:paraId="5EDD2081" w14:textId="77777777" w:rsidR="00385A72" w:rsidRDefault="00385A72" w:rsidP="00385A72">
      <w:pPr>
        <w:jc w:val="both"/>
        <w:rPr>
          <w:rFonts w:ascii="Bookman Old Style" w:hAnsi="Bookman Old Style"/>
          <w:b/>
          <w:bCs/>
        </w:rPr>
      </w:pPr>
      <w:r>
        <w:rPr>
          <w:rFonts w:ascii="Bookman Old Style" w:hAnsi="Bookman Old Style"/>
          <w:b/>
          <w:bCs/>
        </w:rPr>
        <w:t>V. Anuncios. - A. Contratación del Sector Público</w:t>
      </w:r>
    </w:p>
    <w:p w14:paraId="6434D36C" w14:textId="77777777" w:rsidR="00385A72" w:rsidRDefault="00385A72" w:rsidP="00385A72">
      <w:pPr>
        <w:rPr>
          <w:rFonts w:ascii="Bookman Old Style" w:hAnsi="Bookman Old Style"/>
          <w:bCs/>
        </w:rPr>
      </w:pPr>
      <w:r>
        <w:rPr>
          <w:rFonts w:ascii="Bookman Old Style" w:hAnsi="Bookman Old Style"/>
          <w:b/>
        </w:rPr>
        <w:t>MINISTERIO DEL INTERIOR</w:t>
      </w:r>
      <w:r>
        <w:rPr>
          <w:rFonts w:ascii="Bookman Old Style" w:hAnsi="Bookman Old Style"/>
          <w:bCs/>
        </w:rPr>
        <w:t xml:space="preserve"> </w:t>
      </w:r>
    </w:p>
    <w:p w14:paraId="599FB8EA" w14:textId="77777777" w:rsidR="00385A72" w:rsidRDefault="00385A72" w:rsidP="00385A72">
      <w:pPr>
        <w:rPr>
          <w:rFonts w:ascii="Bookman Old Style" w:hAnsi="Bookman Old Style"/>
          <w:bCs/>
        </w:rPr>
      </w:pPr>
      <w:r>
        <w:rPr>
          <w:rFonts w:ascii="Bookman Old Style" w:hAnsi="Bookman Old Style"/>
          <w:bCs/>
        </w:rPr>
        <w:t>Anuncio de formalización de contratos de: División Económica y Técnica (Cuerpo Nacional de Policía). Objeto: Adquisición de diverso material fungible con destino a los laboratorios de Biología ADN de la Dirección General de la Policía, para cubrir las necesidades con motivo del COVID-19. Expediente: EMERG-ADN001.</w:t>
      </w:r>
    </w:p>
    <w:p w14:paraId="5F85CB50" w14:textId="77777777" w:rsidR="00385A72" w:rsidRDefault="00A9233C" w:rsidP="00385A72">
      <w:pPr>
        <w:pStyle w:val="puntopdf"/>
        <w:rPr>
          <w:rFonts w:ascii="Bookman Old Style" w:eastAsia="Times New Roman" w:hAnsi="Bookman Old Style"/>
          <w:color w:val="000000"/>
          <w:sz w:val="22"/>
          <w:szCs w:val="22"/>
        </w:rPr>
      </w:pPr>
      <w:hyperlink r:id="rId715" w:tooltip="PDF firmado BOE-B-2021-8076" w:history="1">
        <w:r w:rsidR="00385A72">
          <w:rPr>
            <w:rStyle w:val="Hipervnculo"/>
            <w:rFonts w:ascii="Bookman Old Style" w:eastAsia="Times New Roman" w:hAnsi="Bookman Old Style"/>
            <w:sz w:val="22"/>
            <w:szCs w:val="22"/>
          </w:rPr>
          <w:t>PDF (BOE-B-2021-8076 - 5 págs. - 217 KB)</w:t>
        </w:r>
      </w:hyperlink>
    </w:p>
    <w:p w14:paraId="4DEFCC72" w14:textId="46450781" w:rsidR="00794CA6" w:rsidRPr="00794CA6" w:rsidRDefault="00794CA6" w:rsidP="00972B29">
      <w:pPr>
        <w:jc w:val="both"/>
        <w:rPr>
          <w:rFonts w:ascii="Bookman Old Style" w:hAnsi="Bookman Old Style"/>
          <w:b/>
          <w:color w:val="FF0000"/>
          <w:lang w:val="es-ES_tradnl"/>
        </w:rPr>
      </w:pPr>
      <w:r w:rsidRPr="00794CA6">
        <w:rPr>
          <w:rFonts w:ascii="Bookman Old Style" w:hAnsi="Bookman Old Style"/>
          <w:b/>
          <w:color w:val="FF0000"/>
          <w:highlight w:val="yellow"/>
          <w:lang w:val="es-ES_tradnl"/>
        </w:rPr>
        <w:t>BOE 19/02/2021</w:t>
      </w:r>
    </w:p>
    <w:p w14:paraId="7C837FBF" w14:textId="77777777" w:rsidR="00794CA6" w:rsidRPr="00794CA6" w:rsidRDefault="00794CA6" w:rsidP="00794CA6">
      <w:pPr>
        <w:jc w:val="both"/>
        <w:rPr>
          <w:rFonts w:ascii="Bookman Old Style" w:hAnsi="Bookman Old Style"/>
          <w:b/>
          <w:bCs/>
        </w:rPr>
      </w:pPr>
      <w:r w:rsidRPr="00794CA6">
        <w:rPr>
          <w:rFonts w:ascii="Bookman Old Style" w:hAnsi="Bookman Old Style"/>
          <w:b/>
          <w:bCs/>
        </w:rPr>
        <w:t>V. Anuncios. - A. Contratación del Sector Público</w:t>
      </w:r>
    </w:p>
    <w:p w14:paraId="2B5A17B5" w14:textId="77777777" w:rsidR="00794CA6" w:rsidRPr="00794CA6" w:rsidRDefault="00794CA6" w:rsidP="00794CA6">
      <w:pPr>
        <w:jc w:val="both"/>
        <w:rPr>
          <w:rFonts w:ascii="Bookman Old Style" w:hAnsi="Bookman Old Style"/>
          <w:b/>
        </w:rPr>
      </w:pPr>
      <w:r w:rsidRPr="00794CA6">
        <w:rPr>
          <w:rFonts w:ascii="Bookman Old Style" w:hAnsi="Bookman Old Style"/>
          <w:b/>
        </w:rPr>
        <w:t>MINISTERIO DE INCLUSIÓN, SEGURIDAD SOCIAL Y MIGRACIONES</w:t>
      </w:r>
    </w:p>
    <w:p w14:paraId="3A4C3307" w14:textId="77777777" w:rsidR="00794CA6" w:rsidRPr="00794CA6" w:rsidRDefault="00794CA6" w:rsidP="00794CA6">
      <w:pPr>
        <w:jc w:val="both"/>
        <w:rPr>
          <w:rFonts w:ascii="Bookman Old Style" w:hAnsi="Bookman Old Style"/>
          <w:bCs/>
        </w:rPr>
      </w:pPr>
      <w:r w:rsidRPr="00794CA6">
        <w:rPr>
          <w:rFonts w:ascii="Bookman Old Style" w:hAnsi="Bookman Old Style"/>
          <w:bCs/>
        </w:rPr>
        <w:t>Anuncio de formalización de contratos de: INSS-Dirección provincial de Cantabria. Objeto: Suministro material sanitario protección COVID 19 para personal dependiente de la DP INSS Cantabria. Expediente: 39/VC-321/20.</w:t>
      </w:r>
    </w:p>
    <w:p w14:paraId="184E56D5" w14:textId="77777777" w:rsidR="00794CA6" w:rsidRPr="00794CA6" w:rsidRDefault="00A9233C" w:rsidP="00794CA6">
      <w:pPr>
        <w:jc w:val="both"/>
        <w:rPr>
          <w:rFonts w:ascii="Bookman Old Style" w:hAnsi="Bookman Old Style"/>
          <w:bCs/>
        </w:rPr>
      </w:pPr>
      <w:hyperlink r:id="rId716" w:tooltip="PDF firmado BOE-B-2021-7781" w:history="1">
        <w:r w:rsidR="00794CA6" w:rsidRPr="00794CA6">
          <w:rPr>
            <w:rStyle w:val="Hipervnculo"/>
            <w:rFonts w:ascii="Bookman Old Style" w:hAnsi="Bookman Old Style"/>
            <w:bCs/>
          </w:rPr>
          <w:t>PDF (BOE-B-2021-7781 - 2 págs. - 180 KB)</w:t>
        </w:r>
      </w:hyperlink>
    </w:p>
    <w:p w14:paraId="613DB85A" w14:textId="07938578" w:rsidR="00794CA6" w:rsidRPr="00794CA6" w:rsidRDefault="00794CA6" w:rsidP="00972B29">
      <w:pPr>
        <w:jc w:val="both"/>
        <w:rPr>
          <w:rFonts w:ascii="Bookman Old Style" w:hAnsi="Bookman Old Style"/>
          <w:b/>
          <w:color w:val="FF0000"/>
          <w:lang w:val="es-ES_tradnl"/>
        </w:rPr>
      </w:pPr>
      <w:r w:rsidRPr="00794CA6">
        <w:rPr>
          <w:rFonts w:ascii="Bookman Old Style" w:hAnsi="Bookman Old Style"/>
          <w:b/>
          <w:color w:val="FF0000"/>
          <w:highlight w:val="yellow"/>
          <w:lang w:val="es-ES_tradnl"/>
        </w:rPr>
        <w:t>BOC 19/02/2021</w:t>
      </w:r>
    </w:p>
    <w:p w14:paraId="37417CB6" w14:textId="77777777" w:rsidR="00794CA6" w:rsidRPr="00794CA6" w:rsidRDefault="00794CA6" w:rsidP="00794CA6">
      <w:pPr>
        <w:jc w:val="both"/>
        <w:rPr>
          <w:rFonts w:ascii="Bookman Old Style" w:hAnsi="Bookman Old Style"/>
          <w:b/>
          <w:bCs/>
        </w:rPr>
      </w:pPr>
      <w:r w:rsidRPr="00794CA6">
        <w:rPr>
          <w:rFonts w:ascii="Bookman Old Style" w:hAnsi="Bookman Old Style"/>
          <w:b/>
          <w:bCs/>
        </w:rPr>
        <w:t>III. Otras Resoluciones</w:t>
      </w:r>
    </w:p>
    <w:p w14:paraId="665A27D5" w14:textId="77777777" w:rsidR="00794CA6" w:rsidRPr="00794CA6" w:rsidRDefault="00794CA6" w:rsidP="00794CA6">
      <w:pPr>
        <w:jc w:val="both"/>
        <w:rPr>
          <w:rFonts w:ascii="Bookman Old Style" w:hAnsi="Bookman Old Style"/>
          <w:b/>
          <w:bCs/>
        </w:rPr>
      </w:pPr>
      <w:r w:rsidRPr="00794CA6">
        <w:rPr>
          <w:rFonts w:ascii="Bookman Old Style" w:hAnsi="Bookman Old Style"/>
          <w:b/>
          <w:bCs/>
        </w:rPr>
        <w:t>Consejería de Educación, Universidades, Cultura y Deportes</w:t>
      </w:r>
    </w:p>
    <w:p w14:paraId="7C337F6B" w14:textId="77777777" w:rsidR="00794CA6" w:rsidRPr="00794CA6" w:rsidRDefault="00A9233C" w:rsidP="00794CA6">
      <w:pPr>
        <w:jc w:val="both"/>
        <w:rPr>
          <w:rFonts w:ascii="Bookman Old Style" w:hAnsi="Bookman Old Style"/>
          <w:bCs/>
        </w:rPr>
      </w:pPr>
      <w:hyperlink r:id="rId717" w:tooltip="Ir a la disposición 2012/048/001" w:history="1">
        <w:r w:rsidR="00794CA6" w:rsidRPr="00794CA6">
          <w:rPr>
            <w:rStyle w:val="Hipervnculo"/>
            <w:rFonts w:ascii="Bookman Old Style" w:hAnsi="Bookman Old Style"/>
            <w:bCs/>
          </w:rPr>
          <w:t>841</w:t>
        </w:r>
      </w:hyperlink>
      <w:r w:rsidR="00794CA6" w:rsidRPr="00794CA6">
        <w:rPr>
          <w:rFonts w:ascii="Bookman Old Style" w:hAnsi="Bookman Old Style"/>
          <w:bCs/>
        </w:rPr>
        <w:t> </w:t>
      </w:r>
      <w:hyperlink r:id="rId718" w:history="1">
        <w:r w:rsidR="00794CA6" w:rsidRPr="00794CA6">
          <w:rPr>
            <w:rStyle w:val="Hipervnculo"/>
            <w:rFonts w:ascii="Bookman Old Style" w:hAnsi="Bookman Old Style"/>
            <w:bCs/>
          </w:rPr>
          <w:t>Secretaría General Técnica.- Resolución de 5 de febrero de 2021, por la que se ordena la publicación de la segunda Adenda, curso académico 2020/2021 al Convenio de Colaboración entre la Consejería de Educación y Universidades de la Comunidad Autónoma de Canarias y el Cabildo Insular de Tenerife para potenciar iniciativas de investigación e innovación educativas relacionadas con el riesgo volcánico en Canarias y de apoyo técnico al laboratorio del área de genómica del Instituto Tecnológico y de Energías Renovables, suscrito el 31 de julio de 2017.</w:t>
        </w:r>
      </w:hyperlink>
    </w:p>
    <w:p w14:paraId="5EAC32F7" w14:textId="77777777" w:rsidR="00794CA6" w:rsidRPr="00794CA6" w:rsidRDefault="00794CA6" w:rsidP="00794CA6">
      <w:pPr>
        <w:jc w:val="both"/>
        <w:rPr>
          <w:rFonts w:ascii="Bookman Old Style" w:hAnsi="Bookman Old Style"/>
          <w:bCs/>
        </w:rPr>
      </w:pPr>
      <w:r w:rsidRPr="00794CA6">
        <w:rPr>
          <w:rFonts w:ascii="Bookman Old Style" w:hAnsi="Bookman Old Style"/>
          <w:bCs/>
        </w:rPr>
        <w:t>5 páginas. Formato de archivo en PDF/Adobe Acrobat. Tamaño: 300.51 Kb.</w:t>
      </w:r>
    </w:p>
    <w:p w14:paraId="0F2C1AC1" w14:textId="77777777" w:rsidR="00794CA6" w:rsidRPr="00794CA6" w:rsidRDefault="00794CA6" w:rsidP="00794CA6">
      <w:pPr>
        <w:jc w:val="both"/>
        <w:rPr>
          <w:rFonts w:ascii="Bookman Old Style" w:hAnsi="Bookman Old Style"/>
          <w:bCs/>
        </w:rPr>
      </w:pPr>
      <w:r w:rsidRPr="00794CA6">
        <w:rPr>
          <w:rFonts w:ascii="Bookman Old Style" w:hAnsi="Bookman Old Style"/>
          <w:bCs/>
        </w:rPr>
        <w:t>BOC-A-2021-035-841. </w:t>
      </w:r>
      <w:hyperlink r:id="rId719" w:tooltip="Vista previa (Versión no oficial)" w:history="1">
        <w:r w:rsidRPr="00794CA6">
          <w:rPr>
            <w:rStyle w:val="Hipervnculo"/>
            <w:rFonts w:ascii="Bookman Old Style" w:hAnsi="Bookman Old Style"/>
            <w:bCs/>
          </w:rPr>
          <w:t>Versión HTML</w:t>
        </w:r>
      </w:hyperlink>
      <w:r w:rsidRPr="00794CA6">
        <w:rPr>
          <w:rFonts w:ascii="Bookman Old Style" w:hAnsi="Bookman Old Style"/>
          <w:bCs/>
        </w:rPr>
        <w:t> - </w:t>
      </w:r>
      <w:hyperlink r:id="rId720" w:tooltip="Descargar la firma electrónica" w:history="1">
        <w:r w:rsidRPr="00794CA6">
          <w:rPr>
            <w:rStyle w:val="Hipervnculo"/>
            <w:rFonts w:ascii="Bookman Old Style" w:hAnsi="Bookman Old Style"/>
            <w:bCs/>
          </w:rPr>
          <w:t>Firma electrónica</w:t>
        </w:r>
      </w:hyperlink>
      <w:r w:rsidRPr="00794CA6">
        <w:rPr>
          <w:rFonts w:ascii="Bookman Old Style" w:hAnsi="Bookman Old Style"/>
          <w:bCs/>
        </w:rPr>
        <w:t> - </w:t>
      </w:r>
      <w:hyperlink r:id="rId721" w:tooltip="Descargar en formato PDF" w:history="1">
        <w:r w:rsidRPr="00794CA6">
          <w:rPr>
            <w:rStyle w:val="Hipervnculo"/>
            <w:rFonts w:ascii="Bookman Old Style" w:hAnsi="Bookman Old Style"/>
            <w:bCs/>
          </w:rPr>
          <w:t>Descargar</w:t>
        </w:r>
      </w:hyperlink>
    </w:p>
    <w:p w14:paraId="598D7CD2" w14:textId="77777777" w:rsidR="00972B29" w:rsidRPr="00972B29" w:rsidRDefault="00972B29" w:rsidP="00972B29">
      <w:pPr>
        <w:jc w:val="both"/>
        <w:rPr>
          <w:rFonts w:ascii="Bookman Old Style" w:hAnsi="Bookman Old Style"/>
          <w:b/>
          <w:bCs/>
          <w:color w:val="FF0000"/>
        </w:rPr>
      </w:pPr>
      <w:r w:rsidRPr="00972B29">
        <w:rPr>
          <w:rFonts w:ascii="Bookman Old Style" w:hAnsi="Bookman Old Style"/>
          <w:b/>
          <w:bCs/>
          <w:color w:val="FF0000"/>
          <w:highlight w:val="yellow"/>
        </w:rPr>
        <w:t>BOE 18/02/2021</w:t>
      </w:r>
    </w:p>
    <w:p w14:paraId="23FA57C3" w14:textId="77777777" w:rsidR="00972B29" w:rsidRPr="00972B29" w:rsidRDefault="00972B29" w:rsidP="00972B29">
      <w:pPr>
        <w:spacing w:after="160" w:line="256" w:lineRule="auto"/>
        <w:jc w:val="both"/>
        <w:rPr>
          <w:rFonts w:ascii="Bookman Old Style" w:hAnsi="Bookman Old Style"/>
          <w:b/>
          <w:bCs/>
        </w:rPr>
      </w:pPr>
      <w:r w:rsidRPr="00972B29">
        <w:rPr>
          <w:rFonts w:ascii="Bookman Old Style" w:hAnsi="Bookman Old Style"/>
          <w:b/>
          <w:bCs/>
        </w:rPr>
        <w:t>I. Disposiciones generales</w:t>
      </w:r>
    </w:p>
    <w:p w14:paraId="560594A7" w14:textId="77777777" w:rsidR="00972B29" w:rsidRPr="00972B29" w:rsidRDefault="00972B29" w:rsidP="00972B29">
      <w:pPr>
        <w:spacing w:after="160" w:line="256" w:lineRule="auto"/>
        <w:jc w:val="both"/>
        <w:rPr>
          <w:rFonts w:ascii="Bookman Old Style" w:hAnsi="Bookman Old Style"/>
          <w:b/>
          <w:bCs/>
        </w:rPr>
      </w:pPr>
      <w:r w:rsidRPr="00972B29">
        <w:rPr>
          <w:rFonts w:ascii="Bookman Old Style" w:hAnsi="Bookman Old Style"/>
          <w:b/>
          <w:bCs/>
        </w:rPr>
        <w:t>JEFATURA DEL ESTADO</w:t>
      </w:r>
    </w:p>
    <w:p w14:paraId="2F24A914" w14:textId="77777777" w:rsidR="00972B29" w:rsidRPr="00972B29" w:rsidRDefault="00972B29" w:rsidP="00972B29">
      <w:pPr>
        <w:jc w:val="both"/>
        <w:rPr>
          <w:rFonts w:ascii="Bookman Old Style" w:hAnsi="Bookman Old Style"/>
          <w:b/>
          <w:bCs/>
        </w:rPr>
      </w:pPr>
      <w:r w:rsidRPr="00972B29">
        <w:rPr>
          <w:rFonts w:ascii="Bookman Old Style" w:hAnsi="Bookman Old Style"/>
          <w:b/>
          <w:bCs/>
        </w:rPr>
        <w:t>Medidas urgentes</w:t>
      </w:r>
    </w:p>
    <w:p w14:paraId="2C773903" w14:textId="77777777" w:rsidR="00972B29" w:rsidRPr="00972B29" w:rsidRDefault="00972B29" w:rsidP="00972B29">
      <w:pPr>
        <w:spacing w:after="160" w:line="256" w:lineRule="auto"/>
        <w:jc w:val="both"/>
        <w:rPr>
          <w:rFonts w:ascii="Bookman Old Style" w:hAnsi="Bookman Old Style"/>
          <w:b/>
          <w:bCs/>
        </w:rPr>
      </w:pPr>
      <w:r w:rsidRPr="00972B29">
        <w:rPr>
          <w:rFonts w:ascii="Bookman Old Style" w:hAnsi="Bookman Old Style"/>
        </w:rPr>
        <w:t>Corrección de errores del Real Decreto-ley 3/2021, de 2 de febrero, por el que se adoptan medidas para la reducción de la brecha de género y otras materias en los ámbitos de la Seguridad Social y económico.</w:t>
      </w:r>
    </w:p>
    <w:p w14:paraId="74D2EC46" w14:textId="77777777" w:rsidR="00972B29" w:rsidRPr="00972B29" w:rsidRDefault="00A9233C" w:rsidP="00972B29">
      <w:pPr>
        <w:spacing w:after="160" w:line="256" w:lineRule="auto"/>
        <w:jc w:val="both"/>
        <w:rPr>
          <w:rFonts w:ascii="Bookman Old Style" w:hAnsi="Bookman Old Style"/>
        </w:rPr>
      </w:pPr>
      <w:hyperlink r:id="rId722" w:tooltip="PDF firmado BOE-A-2021-2453" w:history="1">
        <w:r w:rsidR="00972B29" w:rsidRPr="00972B29">
          <w:rPr>
            <w:rStyle w:val="Hipervnculo"/>
            <w:rFonts w:ascii="Bookman Old Style" w:hAnsi="Bookman Old Style"/>
          </w:rPr>
          <w:t>PDF (BOE-A-2021-2453 - 1 pág. - 207 KB)</w:t>
        </w:r>
      </w:hyperlink>
    </w:p>
    <w:p w14:paraId="5ABF1E82" w14:textId="77777777" w:rsidR="00972B29" w:rsidRPr="00972B29" w:rsidRDefault="00972B29" w:rsidP="00972B29">
      <w:pPr>
        <w:spacing w:after="160" w:line="256" w:lineRule="auto"/>
        <w:jc w:val="both"/>
        <w:rPr>
          <w:rFonts w:ascii="Bookman Old Style" w:hAnsi="Bookman Old Style"/>
          <w:b/>
          <w:bCs/>
        </w:rPr>
      </w:pPr>
      <w:r w:rsidRPr="00972B29">
        <w:rPr>
          <w:rFonts w:ascii="Bookman Old Style" w:hAnsi="Bookman Old Style"/>
          <w:b/>
          <w:bCs/>
        </w:rPr>
        <w:t>MINISTERIO DE SANIDAD</w:t>
      </w:r>
    </w:p>
    <w:p w14:paraId="71023C69" w14:textId="77777777" w:rsidR="00972B29" w:rsidRPr="00972B29" w:rsidRDefault="00972B29" w:rsidP="00972B29">
      <w:pPr>
        <w:spacing w:after="160" w:line="256" w:lineRule="auto"/>
        <w:jc w:val="both"/>
        <w:rPr>
          <w:rFonts w:ascii="Bookman Old Style" w:hAnsi="Bookman Old Style"/>
          <w:b/>
          <w:bCs/>
        </w:rPr>
      </w:pPr>
      <w:r w:rsidRPr="00972B29">
        <w:rPr>
          <w:rFonts w:ascii="Bookman Old Style" w:hAnsi="Bookman Old Style"/>
          <w:b/>
          <w:bCs/>
        </w:rPr>
        <w:t>Medidas sanitarias</w:t>
      </w:r>
    </w:p>
    <w:p w14:paraId="7DD48A84" w14:textId="77777777" w:rsidR="00972B29" w:rsidRPr="00972B29" w:rsidRDefault="00972B29" w:rsidP="00972B29">
      <w:pPr>
        <w:spacing w:after="160" w:line="256" w:lineRule="auto"/>
        <w:jc w:val="both"/>
        <w:rPr>
          <w:rFonts w:ascii="Bookman Old Style" w:hAnsi="Bookman Old Style"/>
        </w:rPr>
      </w:pPr>
      <w:r w:rsidRPr="00972B29">
        <w:rPr>
          <w:rFonts w:ascii="Bookman Old Style" w:hAnsi="Bookman Old Style"/>
        </w:rPr>
        <w:t>Orden SND/133/2021, de 17 de febrero, sobre las condiciones de cuarentena a las que deben someterse las personas procedentes de la República Federativa de Brasil y la República de Sudáfrica a su llegada a España, durante la situación de crisis sanitaria ocasionada por el COVID-19.</w:t>
      </w:r>
    </w:p>
    <w:p w14:paraId="5DD2EC40" w14:textId="77777777" w:rsidR="00972B29" w:rsidRPr="00972B29" w:rsidRDefault="00A9233C" w:rsidP="00972B29">
      <w:pPr>
        <w:spacing w:after="160" w:line="256" w:lineRule="auto"/>
        <w:jc w:val="both"/>
        <w:rPr>
          <w:rFonts w:ascii="Bookman Old Style" w:hAnsi="Bookman Old Style"/>
        </w:rPr>
      </w:pPr>
      <w:hyperlink r:id="rId723" w:tooltip="PDF firmado BOE-A-2021-2458" w:history="1">
        <w:r w:rsidR="00972B29" w:rsidRPr="00972B29">
          <w:rPr>
            <w:rStyle w:val="Hipervnculo"/>
            <w:rFonts w:ascii="Bookman Old Style" w:hAnsi="Bookman Old Style"/>
          </w:rPr>
          <w:t>PDF (BOE-A-2021-2458 - 6 págs. - 251 KB)</w:t>
        </w:r>
      </w:hyperlink>
    </w:p>
    <w:p w14:paraId="7FBE4EA7" w14:textId="77777777" w:rsidR="00972B29" w:rsidRPr="00972B29" w:rsidRDefault="00972B29" w:rsidP="00972B29">
      <w:pPr>
        <w:spacing w:after="160" w:line="256" w:lineRule="auto"/>
        <w:jc w:val="both"/>
        <w:rPr>
          <w:rFonts w:ascii="Bookman Old Style" w:hAnsi="Bookman Old Style"/>
          <w:b/>
          <w:bCs/>
        </w:rPr>
      </w:pPr>
      <w:r w:rsidRPr="00972B29">
        <w:rPr>
          <w:rFonts w:ascii="Bookman Old Style" w:hAnsi="Bookman Old Style"/>
          <w:b/>
          <w:bCs/>
        </w:rPr>
        <w:t>V. Anuncios. - A. Contratación del Sector Público</w:t>
      </w:r>
    </w:p>
    <w:p w14:paraId="42DC6317" w14:textId="77777777" w:rsidR="00972B29" w:rsidRPr="00972B29" w:rsidRDefault="00972B29" w:rsidP="00972B29">
      <w:pPr>
        <w:spacing w:after="160" w:line="256" w:lineRule="auto"/>
        <w:jc w:val="both"/>
        <w:rPr>
          <w:rFonts w:ascii="Bookman Old Style" w:hAnsi="Bookman Old Style"/>
          <w:b/>
          <w:bCs/>
        </w:rPr>
      </w:pPr>
      <w:r w:rsidRPr="00972B29">
        <w:rPr>
          <w:rFonts w:ascii="Bookman Old Style" w:hAnsi="Bookman Old Style"/>
          <w:b/>
          <w:bCs/>
        </w:rPr>
        <w:t>MINISTERIO DEL INTERIOR</w:t>
      </w:r>
    </w:p>
    <w:p w14:paraId="1BD23E1A" w14:textId="77777777" w:rsidR="00972B29" w:rsidRPr="00972B29" w:rsidRDefault="00972B29" w:rsidP="00972B29">
      <w:pPr>
        <w:spacing w:after="160" w:line="256" w:lineRule="auto"/>
        <w:jc w:val="both"/>
        <w:rPr>
          <w:rFonts w:ascii="Bookman Old Style" w:hAnsi="Bookman Old Style"/>
        </w:rPr>
      </w:pPr>
      <w:r w:rsidRPr="00972B29">
        <w:rPr>
          <w:rFonts w:ascii="Bookman Old Style" w:hAnsi="Bookman Old Style"/>
        </w:rPr>
        <w:t>Anuncio de formalización de contratos de: División Económica y Técnica (Cuerpo Nacional de Policía). Objeto: Adquisición de 250 unidades de pantallas de protección para cubrir las necesidades frente a la exposición de COVID 19. Expediente: EMERGECOVID2/27.</w:t>
      </w:r>
    </w:p>
    <w:p w14:paraId="6BA52FA1" w14:textId="77777777" w:rsidR="00972B29" w:rsidRPr="00972B29" w:rsidRDefault="00A9233C" w:rsidP="00972B29">
      <w:pPr>
        <w:spacing w:after="160" w:line="256" w:lineRule="auto"/>
        <w:jc w:val="both"/>
        <w:rPr>
          <w:rFonts w:ascii="Bookman Old Style" w:hAnsi="Bookman Old Style"/>
        </w:rPr>
      </w:pPr>
      <w:hyperlink r:id="rId724" w:tooltip="PDF firmado BOE-B-2021-7652" w:history="1">
        <w:r w:rsidR="00972B29" w:rsidRPr="00972B29">
          <w:rPr>
            <w:rStyle w:val="Hipervnculo"/>
            <w:rFonts w:ascii="Bookman Old Style" w:hAnsi="Bookman Old Style"/>
          </w:rPr>
          <w:t>PDF (BOE-B-2021-7652 - 2 págs. - 180 KB)</w:t>
        </w:r>
      </w:hyperlink>
    </w:p>
    <w:p w14:paraId="45C8BE94" w14:textId="77777777" w:rsidR="003E6B3C" w:rsidRPr="003E6B3C" w:rsidRDefault="003E6B3C" w:rsidP="004F5E41">
      <w:pPr>
        <w:jc w:val="both"/>
        <w:rPr>
          <w:rFonts w:ascii="Bookman Old Style" w:hAnsi="Bookman Old Style"/>
          <w:b/>
          <w:color w:val="FF0000"/>
          <w:lang w:val="es-ES_tradnl"/>
        </w:rPr>
      </w:pPr>
      <w:r w:rsidRPr="003E6B3C">
        <w:rPr>
          <w:rFonts w:ascii="Bookman Old Style" w:hAnsi="Bookman Old Style"/>
          <w:b/>
          <w:color w:val="FF0000"/>
          <w:highlight w:val="yellow"/>
          <w:lang w:val="es-ES_tradnl"/>
        </w:rPr>
        <w:t>BOE 17/02/2021</w:t>
      </w:r>
    </w:p>
    <w:p w14:paraId="41441493" w14:textId="77777777" w:rsidR="003E6B3C" w:rsidRPr="003E6B3C" w:rsidRDefault="003E6B3C" w:rsidP="003E6B3C">
      <w:pPr>
        <w:jc w:val="both"/>
        <w:rPr>
          <w:rFonts w:ascii="Bookman Old Style" w:hAnsi="Bookman Old Style"/>
          <w:b/>
          <w:bCs/>
          <w:lang w:val="es-ES_tradnl"/>
        </w:rPr>
      </w:pPr>
      <w:r w:rsidRPr="003E6B3C">
        <w:rPr>
          <w:rFonts w:ascii="Bookman Old Style" w:hAnsi="Bookman Old Style"/>
          <w:b/>
          <w:bCs/>
          <w:lang w:val="es-ES_tradnl"/>
        </w:rPr>
        <w:t>I. Disposiciones generales</w:t>
      </w:r>
    </w:p>
    <w:p w14:paraId="6BD618F3" w14:textId="77777777" w:rsidR="003E6B3C" w:rsidRPr="003E6B3C" w:rsidRDefault="003E6B3C" w:rsidP="003E6B3C">
      <w:pPr>
        <w:jc w:val="both"/>
        <w:rPr>
          <w:rFonts w:ascii="Bookman Old Style" w:hAnsi="Bookman Old Style"/>
          <w:b/>
          <w:lang w:val="es-ES_tradnl"/>
        </w:rPr>
      </w:pPr>
      <w:r w:rsidRPr="003E6B3C">
        <w:rPr>
          <w:rFonts w:ascii="Bookman Old Style" w:hAnsi="Bookman Old Style"/>
          <w:b/>
          <w:lang w:val="es-ES_tradnl"/>
        </w:rPr>
        <w:t>COMUNIDAD AUTÓNOMA DE CANARIAS</w:t>
      </w:r>
    </w:p>
    <w:p w14:paraId="0F882268" w14:textId="77777777" w:rsidR="003E6B3C" w:rsidRDefault="003E6B3C" w:rsidP="003E6B3C">
      <w:pPr>
        <w:jc w:val="both"/>
        <w:rPr>
          <w:rFonts w:ascii="Bookman Old Style" w:hAnsi="Bookman Old Style"/>
          <w:b/>
          <w:bCs/>
          <w:lang w:val="es-ES_tradnl"/>
        </w:rPr>
      </w:pPr>
      <w:r w:rsidRPr="003E6B3C">
        <w:rPr>
          <w:rFonts w:ascii="Bookman Old Style" w:hAnsi="Bookman Old Style"/>
          <w:b/>
          <w:bCs/>
          <w:lang w:val="es-ES_tradnl"/>
        </w:rPr>
        <w:t>Presupuestos</w:t>
      </w:r>
    </w:p>
    <w:p w14:paraId="749CBAA2" w14:textId="77777777" w:rsidR="003E6B3C" w:rsidRPr="003E6B3C" w:rsidRDefault="003E6B3C" w:rsidP="003E6B3C">
      <w:pPr>
        <w:jc w:val="both"/>
        <w:rPr>
          <w:rFonts w:ascii="Bookman Old Style" w:hAnsi="Bookman Old Style"/>
          <w:bCs/>
          <w:lang w:val="es-ES_tradnl"/>
        </w:rPr>
      </w:pPr>
      <w:r w:rsidRPr="003E6B3C">
        <w:rPr>
          <w:rFonts w:ascii="Bookman Old Style" w:hAnsi="Bookman Old Style"/>
          <w:lang w:val="es-ES_tradnl"/>
        </w:rPr>
        <w:lastRenderedPageBreak/>
        <w:t>Ley 7/2020, de 29 de diciembre, de presupuestos generales de la Comunidad Autónoma de Canarias para 2021.</w:t>
      </w:r>
    </w:p>
    <w:p w14:paraId="3BB0C44D" w14:textId="77777777" w:rsidR="003E6B3C" w:rsidRPr="003E6B3C" w:rsidRDefault="00A9233C" w:rsidP="003E6B3C">
      <w:pPr>
        <w:jc w:val="both"/>
        <w:rPr>
          <w:rFonts w:ascii="Bookman Old Style" w:hAnsi="Bookman Old Style"/>
          <w:bCs/>
          <w:lang w:val="es-ES_tradnl"/>
        </w:rPr>
      </w:pPr>
      <w:hyperlink r:id="rId725" w:tooltip="PDF firmado BOE-A-2021-2396" w:history="1">
        <w:r w:rsidR="003E6B3C" w:rsidRPr="003E6B3C">
          <w:rPr>
            <w:rStyle w:val="Hipervnculo"/>
            <w:rFonts w:ascii="Bookman Old Style" w:hAnsi="Bookman Old Style"/>
            <w:lang w:val="es-ES_tradnl"/>
          </w:rPr>
          <w:t>PDF (BOE-A-2021-2396 - 126 págs. - 3.759 KB)</w:t>
        </w:r>
      </w:hyperlink>
    </w:p>
    <w:p w14:paraId="076783BC" w14:textId="77777777" w:rsidR="003E6B3C" w:rsidRPr="003E6B3C" w:rsidRDefault="003E6B3C" w:rsidP="003E6B3C">
      <w:pPr>
        <w:jc w:val="both"/>
        <w:rPr>
          <w:rFonts w:ascii="Bookman Old Style" w:hAnsi="Bookman Old Style"/>
          <w:b/>
          <w:lang w:val="es-ES_tradnl"/>
        </w:rPr>
      </w:pPr>
      <w:r w:rsidRPr="003E6B3C">
        <w:rPr>
          <w:rFonts w:ascii="Bookman Old Style" w:hAnsi="Bookman Old Style"/>
          <w:b/>
          <w:lang w:val="es-ES_tradnl"/>
        </w:rPr>
        <w:t>COMUNIDAD AUTÓNOMA DE EXTREMADURA</w:t>
      </w:r>
    </w:p>
    <w:p w14:paraId="29357AE5" w14:textId="77777777" w:rsidR="003E6B3C" w:rsidRDefault="003E6B3C" w:rsidP="003E6B3C">
      <w:pPr>
        <w:jc w:val="both"/>
        <w:rPr>
          <w:rFonts w:ascii="Bookman Old Style" w:hAnsi="Bookman Old Style"/>
          <w:b/>
          <w:bCs/>
          <w:lang w:val="es-ES_tradnl"/>
        </w:rPr>
      </w:pPr>
      <w:r w:rsidRPr="003E6B3C">
        <w:rPr>
          <w:rFonts w:ascii="Bookman Old Style" w:hAnsi="Bookman Old Style"/>
          <w:b/>
          <w:bCs/>
          <w:lang w:val="es-ES_tradnl"/>
        </w:rPr>
        <w:t>Presupuestos</w:t>
      </w:r>
    </w:p>
    <w:p w14:paraId="03B8747E" w14:textId="77777777" w:rsidR="003E6B3C" w:rsidRPr="003E6B3C" w:rsidRDefault="003E6B3C" w:rsidP="003E6B3C">
      <w:pPr>
        <w:jc w:val="both"/>
        <w:rPr>
          <w:rFonts w:ascii="Bookman Old Style" w:hAnsi="Bookman Old Style"/>
          <w:bCs/>
          <w:lang w:val="es-ES_tradnl"/>
        </w:rPr>
      </w:pPr>
      <w:r w:rsidRPr="003E6B3C">
        <w:rPr>
          <w:rFonts w:ascii="Bookman Old Style" w:hAnsi="Bookman Old Style"/>
          <w:lang w:val="es-ES_tradnl"/>
        </w:rPr>
        <w:t>Ley 1/2021, de 3 de febrero, de Presupuestos Generales de la Comunidad Autónoma de Extremadura para el año 2021.</w:t>
      </w:r>
    </w:p>
    <w:p w14:paraId="5659BC52" w14:textId="77777777" w:rsidR="003E6B3C" w:rsidRPr="003E6B3C" w:rsidRDefault="00A9233C" w:rsidP="003E6B3C">
      <w:pPr>
        <w:jc w:val="both"/>
        <w:rPr>
          <w:rFonts w:ascii="Bookman Old Style" w:hAnsi="Bookman Old Style"/>
          <w:bCs/>
          <w:lang w:val="en-US"/>
        </w:rPr>
      </w:pPr>
      <w:hyperlink r:id="rId726" w:tooltip="PDF firmado BOE-A-2021-2397" w:history="1">
        <w:r w:rsidR="003E6B3C" w:rsidRPr="003E6B3C">
          <w:rPr>
            <w:rStyle w:val="Hipervnculo"/>
            <w:rFonts w:ascii="Bookman Old Style" w:hAnsi="Bookman Old Style"/>
            <w:lang w:val="en-US"/>
          </w:rPr>
          <w:t>PDF (BOE-A-2021-2397 - 47 </w:t>
        </w:r>
        <w:proofErr w:type="spellStart"/>
        <w:r w:rsidR="003E6B3C" w:rsidRPr="003E6B3C">
          <w:rPr>
            <w:rStyle w:val="Hipervnculo"/>
            <w:rFonts w:ascii="Bookman Old Style" w:hAnsi="Bookman Old Style"/>
            <w:lang w:val="en-US"/>
          </w:rPr>
          <w:t>págs</w:t>
        </w:r>
        <w:proofErr w:type="spellEnd"/>
        <w:r w:rsidR="003E6B3C" w:rsidRPr="003E6B3C">
          <w:rPr>
            <w:rStyle w:val="Hipervnculo"/>
            <w:rFonts w:ascii="Bookman Old Style" w:hAnsi="Bookman Old Style"/>
            <w:lang w:val="en-US"/>
          </w:rPr>
          <w:t>. - 613 KB)</w:t>
        </w:r>
      </w:hyperlink>
    </w:p>
    <w:p w14:paraId="4B9A789E" w14:textId="77777777" w:rsidR="003E6B3C" w:rsidRPr="003E6B3C" w:rsidRDefault="003E6B3C" w:rsidP="004F5E41">
      <w:pPr>
        <w:jc w:val="both"/>
        <w:rPr>
          <w:rFonts w:ascii="Bookman Old Style" w:hAnsi="Bookman Old Style"/>
          <w:b/>
          <w:color w:val="FF0000"/>
          <w:lang w:val="en-US"/>
        </w:rPr>
      </w:pPr>
      <w:r w:rsidRPr="003E6B3C">
        <w:rPr>
          <w:rFonts w:ascii="Bookman Old Style" w:hAnsi="Bookman Old Style"/>
          <w:b/>
          <w:color w:val="FF0000"/>
          <w:highlight w:val="yellow"/>
          <w:lang w:val="en-US"/>
        </w:rPr>
        <w:t>BOC 17/02/2021</w:t>
      </w:r>
    </w:p>
    <w:p w14:paraId="001235A5" w14:textId="77777777" w:rsidR="003E6B3C" w:rsidRPr="003E6B3C" w:rsidRDefault="003E6B3C" w:rsidP="003E6B3C">
      <w:pPr>
        <w:jc w:val="both"/>
        <w:rPr>
          <w:rFonts w:ascii="Bookman Old Style" w:hAnsi="Bookman Old Style"/>
          <w:b/>
          <w:bCs/>
          <w:lang w:val="es-ES_tradnl"/>
        </w:rPr>
      </w:pPr>
      <w:r w:rsidRPr="003E6B3C">
        <w:rPr>
          <w:rFonts w:ascii="Bookman Old Style" w:hAnsi="Bookman Old Style"/>
          <w:b/>
          <w:bCs/>
          <w:lang w:val="es-ES_tradnl"/>
        </w:rPr>
        <w:t>III. Otras Resoluciones</w:t>
      </w:r>
    </w:p>
    <w:p w14:paraId="55A0B22A" w14:textId="77777777" w:rsidR="003E6B3C" w:rsidRDefault="003E6B3C" w:rsidP="003E6B3C">
      <w:pPr>
        <w:jc w:val="both"/>
        <w:rPr>
          <w:rFonts w:ascii="Bookman Old Style" w:hAnsi="Bookman Old Style"/>
          <w:b/>
          <w:bCs/>
          <w:lang w:val="es-ES_tradnl"/>
        </w:rPr>
      </w:pPr>
      <w:r w:rsidRPr="003E6B3C">
        <w:rPr>
          <w:rFonts w:ascii="Bookman Old Style" w:hAnsi="Bookman Old Style"/>
          <w:b/>
          <w:bCs/>
          <w:lang w:val="es-ES_tradnl"/>
        </w:rPr>
        <w:t>Consejería de Derechos Sociales, Igualdad, Diversidad y Juventud</w:t>
      </w:r>
    </w:p>
    <w:p w14:paraId="10DFCA15" w14:textId="77777777" w:rsidR="003E6B3C" w:rsidRPr="003E6B3C" w:rsidRDefault="00A9233C" w:rsidP="003E6B3C">
      <w:pPr>
        <w:jc w:val="both"/>
        <w:rPr>
          <w:rFonts w:ascii="Bookman Old Style" w:hAnsi="Bookman Old Style"/>
          <w:bCs/>
          <w:lang w:val="es-ES_tradnl"/>
        </w:rPr>
      </w:pPr>
      <w:hyperlink r:id="rId727" w:tooltip="Ir a la disposición 2012/048/001" w:history="1">
        <w:r w:rsidR="003E6B3C" w:rsidRPr="003E6B3C">
          <w:rPr>
            <w:rStyle w:val="Hipervnculo"/>
            <w:rFonts w:ascii="Bookman Old Style" w:hAnsi="Bookman Old Style"/>
            <w:bCs/>
            <w:lang w:val="es-ES_tradnl"/>
          </w:rPr>
          <w:t>777</w:t>
        </w:r>
      </w:hyperlink>
      <w:r w:rsidR="003E6B3C" w:rsidRPr="003E6B3C">
        <w:rPr>
          <w:rFonts w:ascii="Bookman Old Style" w:hAnsi="Bookman Old Style"/>
          <w:lang w:val="es-ES_tradnl"/>
        </w:rPr>
        <w:t> </w:t>
      </w:r>
      <w:hyperlink r:id="rId728" w:history="1">
        <w:r w:rsidR="003E6B3C" w:rsidRPr="003E6B3C">
          <w:rPr>
            <w:rStyle w:val="Hipervnculo"/>
            <w:rFonts w:ascii="Bookman Old Style" w:hAnsi="Bookman Old Style"/>
            <w:lang w:val="es-ES_tradnl"/>
          </w:rPr>
          <w:t>Secretaría General Técnica.- Resolución de 26 de enero de 2021, por la que se ordena la publicación de la Adenda segunda de modificación del Convenio de Cooperación entre la Administración Pública de la Comunidad Autónoma de Canarias y el Cabildo Insular de Fuerteventura, para la prestación de servicios a personas en situación de dependencia y, en general, a personas menores de seis años, mayores o con discapacidad; y para la realización de actuaciones en relación con el procedimiento de reconocimiento de la situación de dependencia y del derecho a las prestaciones.</w:t>
        </w:r>
      </w:hyperlink>
    </w:p>
    <w:p w14:paraId="74583A0E" w14:textId="77777777" w:rsidR="003E6B3C" w:rsidRPr="003E6B3C" w:rsidRDefault="003E6B3C" w:rsidP="003E6B3C">
      <w:pPr>
        <w:jc w:val="both"/>
        <w:rPr>
          <w:rFonts w:ascii="Bookman Old Style" w:hAnsi="Bookman Old Style"/>
          <w:lang w:val="es-ES_tradnl"/>
        </w:rPr>
      </w:pPr>
      <w:r w:rsidRPr="003E6B3C">
        <w:rPr>
          <w:rFonts w:ascii="Bookman Old Style" w:hAnsi="Bookman Old Style"/>
          <w:lang w:val="es-ES_tradnl"/>
        </w:rPr>
        <w:t>23 páginas. Formato de archivo en PDF/Adobe Acrobat. Tamaño: 641.24 Kb.</w:t>
      </w:r>
    </w:p>
    <w:p w14:paraId="77B80E4A" w14:textId="77777777" w:rsidR="003E6B3C" w:rsidRPr="003E6B3C" w:rsidRDefault="003E6B3C" w:rsidP="003E6B3C">
      <w:pPr>
        <w:jc w:val="both"/>
        <w:rPr>
          <w:rFonts w:ascii="Bookman Old Style" w:hAnsi="Bookman Old Style"/>
        </w:rPr>
      </w:pPr>
      <w:r w:rsidRPr="003E6B3C">
        <w:rPr>
          <w:rFonts w:ascii="Bookman Old Style" w:hAnsi="Bookman Old Style"/>
          <w:lang w:val="es-ES_tradnl"/>
        </w:rPr>
        <w:t>BOC-A-2021-033-777. </w:t>
      </w:r>
      <w:hyperlink r:id="rId729" w:tooltip="Vista previa (Versión no oficial)" w:history="1">
        <w:r w:rsidRPr="003E6B3C">
          <w:rPr>
            <w:rStyle w:val="Hipervnculo"/>
            <w:rFonts w:ascii="Bookman Old Style" w:hAnsi="Bookman Old Style"/>
            <w:lang w:val="es-ES_tradnl"/>
          </w:rPr>
          <w:t>Versión HTML</w:t>
        </w:r>
      </w:hyperlink>
      <w:r w:rsidRPr="003E6B3C">
        <w:rPr>
          <w:rFonts w:ascii="Bookman Old Style" w:hAnsi="Bookman Old Style"/>
          <w:lang w:val="es-ES_tradnl"/>
        </w:rPr>
        <w:t> - </w:t>
      </w:r>
      <w:hyperlink r:id="rId730" w:tooltip="Descargar la firma electrónica" w:history="1">
        <w:r w:rsidRPr="003E6B3C">
          <w:rPr>
            <w:rStyle w:val="Hipervnculo"/>
            <w:rFonts w:ascii="Bookman Old Style" w:hAnsi="Bookman Old Style"/>
            <w:lang w:val="es-ES_tradnl"/>
          </w:rPr>
          <w:t>Firma electrónica</w:t>
        </w:r>
      </w:hyperlink>
      <w:r w:rsidRPr="003E6B3C">
        <w:rPr>
          <w:rFonts w:ascii="Bookman Old Style" w:hAnsi="Bookman Old Style"/>
          <w:lang w:val="es-ES_tradnl"/>
        </w:rPr>
        <w:t> - </w:t>
      </w:r>
      <w:hyperlink r:id="rId731" w:tooltip="Descargar en formato PDF" w:history="1">
        <w:r w:rsidRPr="003E6B3C">
          <w:rPr>
            <w:rStyle w:val="Hipervnculo"/>
            <w:rFonts w:ascii="Bookman Old Style" w:hAnsi="Bookman Old Style"/>
            <w:lang w:val="es-ES_tradnl"/>
          </w:rPr>
          <w:t>Descargar</w:t>
        </w:r>
      </w:hyperlink>
    </w:p>
    <w:p w14:paraId="6B09199A" w14:textId="77777777" w:rsidR="003E6B3C" w:rsidRPr="003E6B3C" w:rsidRDefault="00A9233C" w:rsidP="003E6B3C">
      <w:pPr>
        <w:jc w:val="both"/>
        <w:rPr>
          <w:rFonts w:ascii="Bookman Old Style" w:hAnsi="Bookman Old Style"/>
          <w:lang w:val="es-ES_tradnl"/>
        </w:rPr>
      </w:pPr>
      <w:hyperlink r:id="rId732" w:tooltip="Ir a la disposición 2012/048/001" w:history="1">
        <w:r w:rsidR="003E6B3C" w:rsidRPr="003E6B3C">
          <w:rPr>
            <w:rStyle w:val="Hipervnculo"/>
            <w:rFonts w:ascii="Bookman Old Style" w:hAnsi="Bookman Old Style"/>
            <w:bCs/>
            <w:lang w:val="es-ES_tradnl"/>
          </w:rPr>
          <w:t>778</w:t>
        </w:r>
      </w:hyperlink>
      <w:r w:rsidR="003E6B3C" w:rsidRPr="003E6B3C">
        <w:rPr>
          <w:rFonts w:ascii="Bookman Old Style" w:hAnsi="Bookman Old Style"/>
          <w:lang w:val="es-ES_tradnl"/>
        </w:rPr>
        <w:t> </w:t>
      </w:r>
      <w:hyperlink r:id="rId733" w:history="1">
        <w:r w:rsidR="003E6B3C" w:rsidRPr="003E6B3C">
          <w:rPr>
            <w:rStyle w:val="Hipervnculo"/>
            <w:rFonts w:ascii="Bookman Old Style" w:hAnsi="Bookman Old Style"/>
            <w:lang w:val="es-ES_tradnl"/>
          </w:rPr>
          <w:t>Secretaría General Técnica.- Resolución de 26 de enero de 2021, por la que se ordena la publicación de la Adenda segunda de modificación del Convenio de Cooperación entre la Administración Pública de la Comunidad Autónoma de Canarias y el Cabildo Insular de Lanzarote, para la prestación de servicios a personas en situación de dependencia y, en general, a personas menores de seis años, mayores o con discapacidad, y para la realización de actuaciones en relación con el procedimiento de reconocimiento de la situación de dependencia y del derecho a las prestaciones.</w:t>
        </w:r>
      </w:hyperlink>
    </w:p>
    <w:p w14:paraId="5728185D" w14:textId="77777777" w:rsidR="003E6B3C" w:rsidRPr="003E6B3C" w:rsidRDefault="003E6B3C" w:rsidP="003E6B3C">
      <w:pPr>
        <w:jc w:val="both"/>
        <w:rPr>
          <w:rFonts w:ascii="Bookman Old Style" w:hAnsi="Bookman Old Style"/>
          <w:lang w:val="es-ES_tradnl"/>
        </w:rPr>
      </w:pPr>
      <w:r w:rsidRPr="003E6B3C">
        <w:rPr>
          <w:rFonts w:ascii="Bookman Old Style" w:hAnsi="Bookman Old Style"/>
          <w:lang w:val="es-ES_tradnl"/>
        </w:rPr>
        <w:t>23 páginas. Formato de archivo en PDF/Adobe Acrobat. Tamaño: 1.45 Mb.</w:t>
      </w:r>
    </w:p>
    <w:p w14:paraId="383B8585" w14:textId="77777777" w:rsidR="003E6B3C" w:rsidRPr="003E6B3C" w:rsidRDefault="003E6B3C" w:rsidP="003E6B3C">
      <w:pPr>
        <w:jc w:val="both"/>
        <w:rPr>
          <w:rFonts w:ascii="Bookman Old Style" w:hAnsi="Bookman Old Style"/>
          <w:lang w:val="es-ES_tradnl"/>
        </w:rPr>
      </w:pPr>
      <w:r w:rsidRPr="003E6B3C">
        <w:rPr>
          <w:rFonts w:ascii="Bookman Old Style" w:hAnsi="Bookman Old Style"/>
          <w:lang w:val="es-ES_tradnl"/>
        </w:rPr>
        <w:t>BOC-A-2021-033-778. </w:t>
      </w:r>
      <w:hyperlink r:id="rId734" w:tooltip="Vista previa (Versión no oficial)" w:history="1">
        <w:r w:rsidRPr="003E6B3C">
          <w:rPr>
            <w:rStyle w:val="Hipervnculo"/>
            <w:rFonts w:ascii="Bookman Old Style" w:hAnsi="Bookman Old Style"/>
            <w:lang w:val="es-ES_tradnl"/>
          </w:rPr>
          <w:t>Versión HTML</w:t>
        </w:r>
      </w:hyperlink>
      <w:r w:rsidRPr="003E6B3C">
        <w:rPr>
          <w:rFonts w:ascii="Bookman Old Style" w:hAnsi="Bookman Old Style"/>
          <w:lang w:val="es-ES_tradnl"/>
        </w:rPr>
        <w:t> - </w:t>
      </w:r>
      <w:hyperlink r:id="rId735" w:tooltip="Descargar la firma electrónica" w:history="1">
        <w:r w:rsidRPr="003E6B3C">
          <w:rPr>
            <w:rStyle w:val="Hipervnculo"/>
            <w:rFonts w:ascii="Bookman Old Style" w:hAnsi="Bookman Old Style"/>
            <w:lang w:val="es-ES_tradnl"/>
          </w:rPr>
          <w:t>Firma electrónica</w:t>
        </w:r>
      </w:hyperlink>
      <w:r w:rsidRPr="003E6B3C">
        <w:rPr>
          <w:rFonts w:ascii="Bookman Old Style" w:hAnsi="Bookman Old Style"/>
          <w:lang w:val="es-ES_tradnl"/>
        </w:rPr>
        <w:t> - </w:t>
      </w:r>
      <w:hyperlink r:id="rId736" w:tooltip="Descargar en formato PDF" w:history="1">
        <w:r w:rsidRPr="003E6B3C">
          <w:rPr>
            <w:rStyle w:val="Hipervnculo"/>
            <w:rFonts w:ascii="Bookman Old Style" w:hAnsi="Bookman Old Style"/>
            <w:lang w:val="es-ES_tradnl"/>
          </w:rPr>
          <w:t>Descargar</w:t>
        </w:r>
      </w:hyperlink>
    </w:p>
    <w:p w14:paraId="5E7E2212" w14:textId="77777777" w:rsidR="00E37477" w:rsidRPr="00E37477" w:rsidRDefault="00E37477" w:rsidP="004F5E41">
      <w:pPr>
        <w:jc w:val="both"/>
        <w:rPr>
          <w:rFonts w:ascii="Bookman Old Style" w:hAnsi="Bookman Old Style"/>
          <w:b/>
          <w:color w:val="FF0000"/>
          <w:lang w:val="es-ES_tradnl"/>
        </w:rPr>
      </w:pPr>
      <w:r w:rsidRPr="00E37477">
        <w:rPr>
          <w:rFonts w:ascii="Bookman Old Style" w:hAnsi="Bookman Old Style"/>
          <w:b/>
          <w:color w:val="FF0000"/>
          <w:highlight w:val="yellow"/>
          <w:lang w:val="es-ES_tradnl"/>
        </w:rPr>
        <w:t>BOC 16/02/2021</w:t>
      </w:r>
    </w:p>
    <w:p w14:paraId="27EDF5D1" w14:textId="77777777" w:rsidR="00E37477" w:rsidRPr="00E37477" w:rsidRDefault="00E37477" w:rsidP="00E37477">
      <w:pPr>
        <w:jc w:val="both"/>
        <w:rPr>
          <w:rFonts w:ascii="Bookman Old Style" w:hAnsi="Bookman Old Style"/>
          <w:b/>
          <w:bCs/>
          <w:lang w:val="es-ES_tradnl"/>
        </w:rPr>
      </w:pPr>
      <w:r w:rsidRPr="00E37477">
        <w:rPr>
          <w:rFonts w:ascii="Bookman Old Style" w:hAnsi="Bookman Old Style"/>
          <w:b/>
          <w:bCs/>
          <w:lang w:val="es-ES_tradnl"/>
        </w:rPr>
        <w:t>III. Otras Resoluciones</w:t>
      </w:r>
    </w:p>
    <w:p w14:paraId="6EFC0E44" w14:textId="77777777" w:rsidR="00E37477" w:rsidRDefault="00E37477" w:rsidP="00E37477">
      <w:pPr>
        <w:jc w:val="both"/>
        <w:rPr>
          <w:rFonts w:ascii="Bookman Old Style" w:hAnsi="Bookman Old Style"/>
          <w:b/>
          <w:bCs/>
          <w:lang w:val="es-ES_tradnl"/>
        </w:rPr>
      </w:pPr>
      <w:r>
        <w:rPr>
          <w:rFonts w:ascii="Bookman Old Style" w:hAnsi="Bookman Old Style"/>
          <w:b/>
          <w:bCs/>
          <w:lang w:val="es-ES_tradnl"/>
        </w:rPr>
        <w:t>C</w:t>
      </w:r>
      <w:r w:rsidRPr="00E37477">
        <w:rPr>
          <w:rFonts w:ascii="Bookman Old Style" w:hAnsi="Bookman Old Style"/>
          <w:b/>
          <w:bCs/>
          <w:lang w:val="es-ES_tradnl"/>
        </w:rPr>
        <w:t>onsejería de Obras Públicas, Transportes y Vivienda</w:t>
      </w:r>
    </w:p>
    <w:p w14:paraId="56BC4182" w14:textId="77777777" w:rsidR="00E37477" w:rsidRPr="00E37477" w:rsidRDefault="00A9233C" w:rsidP="00E37477">
      <w:pPr>
        <w:jc w:val="both"/>
        <w:rPr>
          <w:rFonts w:ascii="Bookman Old Style" w:hAnsi="Bookman Old Style"/>
          <w:bCs/>
          <w:lang w:val="es-ES_tradnl"/>
        </w:rPr>
      </w:pPr>
      <w:hyperlink r:id="rId737" w:tooltip="Ir a la disposición 2012/048/001" w:history="1">
        <w:r w:rsidR="00E37477" w:rsidRPr="00E37477">
          <w:rPr>
            <w:rStyle w:val="Hipervnculo"/>
            <w:rFonts w:ascii="Bookman Old Style" w:hAnsi="Bookman Old Style"/>
            <w:bCs/>
            <w:lang w:val="es-ES_tradnl"/>
          </w:rPr>
          <w:t>757</w:t>
        </w:r>
      </w:hyperlink>
      <w:r w:rsidR="00E37477" w:rsidRPr="00E37477">
        <w:rPr>
          <w:rFonts w:ascii="Bookman Old Style" w:hAnsi="Bookman Old Style"/>
          <w:lang w:val="es-ES_tradnl"/>
        </w:rPr>
        <w:t> </w:t>
      </w:r>
      <w:hyperlink r:id="rId738" w:history="1">
        <w:r w:rsidR="00E37477" w:rsidRPr="00E37477">
          <w:rPr>
            <w:rStyle w:val="Hipervnculo"/>
            <w:rFonts w:ascii="Bookman Old Style" w:hAnsi="Bookman Old Style"/>
            <w:lang w:val="es-ES_tradnl"/>
          </w:rPr>
          <w:t>Instituto Canario de la Vivienda.- Resolución de 10 de febrero de 2021, de la Directora, de abono anticipado de la segunda relación de las ayudas para contribuir a minimizar el impacto económico y social del COVID-19 en los alquileres de vivienda habitual, de las solicitudes concedidas mediante Resoluciones de 3 de agosto y 18 de septiembre de 2020, del Presidente, presentadas y completas los días 9 y 11 de mayo de 2020.</w:t>
        </w:r>
      </w:hyperlink>
    </w:p>
    <w:p w14:paraId="0F2A0D58" w14:textId="77777777" w:rsidR="00E37477" w:rsidRPr="00E37477" w:rsidRDefault="00E37477" w:rsidP="00E37477">
      <w:pPr>
        <w:jc w:val="both"/>
        <w:rPr>
          <w:rFonts w:ascii="Bookman Old Style" w:hAnsi="Bookman Old Style"/>
          <w:lang w:val="es-ES_tradnl"/>
        </w:rPr>
      </w:pPr>
      <w:r w:rsidRPr="00E37477">
        <w:rPr>
          <w:rFonts w:ascii="Bookman Old Style" w:hAnsi="Bookman Old Style"/>
          <w:lang w:val="es-ES_tradnl"/>
        </w:rPr>
        <w:t>6 páginas. Formato de archivo en PDF/Adobe Acrobat. Tamaño: 458.17 Kb.</w:t>
      </w:r>
    </w:p>
    <w:p w14:paraId="5B4E98C6" w14:textId="77777777" w:rsidR="00E37477" w:rsidRPr="00E37477" w:rsidRDefault="00E37477" w:rsidP="00E37477">
      <w:pPr>
        <w:jc w:val="both"/>
        <w:rPr>
          <w:rFonts w:ascii="Bookman Old Style" w:hAnsi="Bookman Old Style"/>
          <w:lang w:val="es-ES_tradnl"/>
        </w:rPr>
      </w:pPr>
      <w:r w:rsidRPr="00E37477">
        <w:rPr>
          <w:rFonts w:ascii="Bookman Old Style" w:hAnsi="Bookman Old Style"/>
          <w:lang w:val="es-ES_tradnl"/>
        </w:rPr>
        <w:t>BOC-A-2021-032-757. </w:t>
      </w:r>
      <w:hyperlink r:id="rId739" w:tooltip="Vista previa (Versión no oficial)" w:history="1">
        <w:r w:rsidRPr="00E37477">
          <w:rPr>
            <w:rStyle w:val="Hipervnculo"/>
            <w:rFonts w:ascii="Bookman Old Style" w:hAnsi="Bookman Old Style"/>
            <w:lang w:val="es-ES_tradnl"/>
          </w:rPr>
          <w:t>Versión HTML</w:t>
        </w:r>
      </w:hyperlink>
      <w:r w:rsidRPr="00E37477">
        <w:rPr>
          <w:rFonts w:ascii="Bookman Old Style" w:hAnsi="Bookman Old Style"/>
          <w:lang w:val="es-ES_tradnl"/>
        </w:rPr>
        <w:t> - </w:t>
      </w:r>
      <w:hyperlink r:id="rId740" w:tooltip="Descargar la firma electrónica" w:history="1">
        <w:r w:rsidRPr="00E37477">
          <w:rPr>
            <w:rStyle w:val="Hipervnculo"/>
            <w:rFonts w:ascii="Bookman Old Style" w:hAnsi="Bookman Old Style"/>
            <w:lang w:val="es-ES_tradnl"/>
          </w:rPr>
          <w:t>Firma electrónica</w:t>
        </w:r>
      </w:hyperlink>
      <w:r w:rsidRPr="00E37477">
        <w:rPr>
          <w:rFonts w:ascii="Bookman Old Style" w:hAnsi="Bookman Old Style"/>
          <w:lang w:val="es-ES_tradnl"/>
        </w:rPr>
        <w:t> - </w:t>
      </w:r>
      <w:hyperlink r:id="rId741" w:tooltip="Descargar en formato PDF" w:history="1">
        <w:r w:rsidRPr="00E37477">
          <w:rPr>
            <w:rStyle w:val="Hipervnculo"/>
            <w:rFonts w:ascii="Bookman Old Style" w:hAnsi="Bookman Old Style"/>
            <w:lang w:val="es-ES_tradnl"/>
          </w:rPr>
          <w:t>Descargar</w:t>
        </w:r>
      </w:hyperlink>
    </w:p>
    <w:p w14:paraId="7147B96C" w14:textId="77777777" w:rsidR="00E56764" w:rsidRPr="008679E6" w:rsidRDefault="00E56764" w:rsidP="004F5E41">
      <w:pPr>
        <w:jc w:val="both"/>
        <w:rPr>
          <w:rFonts w:ascii="Bookman Old Style" w:hAnsi="Bookman Old Style"/>
          <w:b/>
          <w:color w:val="FF0000"/>
          <w:lang w:val="es-ES_tradnl"/>
        </w:rPr>
      </w:pPr>
      <w:r w:rsidRPr="008679E6">
        <w:rPr>
          <w:rFonts w:ascii="Bookman Old Style" w:hAnsi="Bookman Old Style"/>
          <w:b/>
          <w:color w:val="FF0000"/>
          <w:highlight w:val="yellow"/>
          <w:lang w:val="es-ES_tradnl"/>
        </w:rPr>
        <w:t>BOE 15/02/2021</w:t>
      </w:r>
    </w:p>
    <w:p w14:paraId="67A147BD" w14:textId="77777777" w:rsidR="00E56764" w:rsidRPr="00E56764" w:rsidRDefault="00E56764" w:rsidP="00E56764">
      <w:pPr>
        <w:jc w:val="both"/>
        <w:rPr>
          <w:rFonts w:ascii="Bookman Old Style" w:hAnsi="Bookman Old Style"/>
          <w:b/>
          <w:bCs/>
          <w:lang w:val="es-ES_tradnl"/>
        </w:rPr>
      </w:pPr>
      <w:r w:rsidRPr="00E56764">
        <w:rPr>
          <w:rFonts w:ascii="Bookman Old Style" w:hAnsi="Bookman Old Style"/>
          <w:b/>
          <w:bCs/>
          <w:lang w:val="es-ES_tradnl"/>
        </w:rPr>
        <w:t>I. Disposiciones generales</w:t>
      </w:r>
    </w:p>
    <w:p w14:paraId="3149FFE4" w14:textId="77777777" w:rsidR="00E56764" w:rsidRPr="00E56764" w:rsidRDefault="00E56764" w:rsidP="00E56764">
      <w:pPr>
        <w:jc w:val="both"/>
        <w:rPr>
          <w:rFonts w:ascii="Bookman Old Style" w:hAnsi="Bookman Old Style"/>
          <w:b/>
          <w:lang w:val="es-ES_tradnl"/>
        </w:rPr>
      </w:pPr>
      <w:r w:rsidRPr="00E56764">
        <w:rPr>
          <w:rFonts w:ascii="Bookman Old Style" w:hAnsi="Bookman Old Style"/>
          <w:b/>
          <w:lang w:val="es-ES_tradnl"/>
        </w:rPr>
        <w:t>COMUNIDAD AUTÓNOMA DE LAS ILLES BALEARS</w:t>
      </w:r>
    </w:p>
    <w:p w14:paraId="7EEAACAF" w14:textId="77777777" w:rsidR="00E56764" w:rsidRDefault="00E56764" w:rsidP="00E56764">
      <w:pPr>
        <w:jc w:val="both"/>
        <w:rPr>
          <w:rFonts w:ascii="Bookman Old Style" w:hAnsi="Bookman Old Style"/>
          <w:b/>
          <w:bCs/>
          <w:lang w:val="es-ES_tradnl"/>
        </w:rPr>
      </w:pPr>
      <w:r w:rsidRPr="00E56764">
        <w:rPr>
          <w:rFonts w:ascii="Bookman Old Style" w:hAnsi="Bookman Old Style"/>
          <w:b/>
          <w:bCs/>
          <w:lang w:val="es-ES_tradnl"/>
        </w:rPr>
        <w:t>Salud pública</w:t>
      </w:r>
    </w:p>
    <w:p w14:paraId="0BEFB422" w14:textId="77777777" w:rsidR="00E56764" w:rsidRPr="00E56764" w:rsidRDefault="00E56764" w:rsidP="00E56764">
      <w:pPr>
        <w:jc w:val="both"/>
        <w:rPr>
          <w:rFonts w:ascii="Bookman Old Style" w:hAnsi="Bookman Old Style"/>
          <w:bCs/>
          <w:lang w:val="es-ES_tradnl"/>
        </w:rPr>
      </w:pPr>
      <w:r w:rsidRPr="00E56764">
        <w:rPr>
          <w:rFonts w:ascii="Bookman Old Style" w:hAnsi="Bookman Old Style"/>
          <w:lang w:val="es-ES_tradnl"/>
        </w:rPr>
        <w:t>Decreto-ley 15/2020, de 21 de diciembre, de modificación del Decreto-ley 11/2020, de 10 de julio, por el que se establece un régimen sancionador específico para afrontar los incumplimientos de las disposiciones dictadas para paliar los efectos de la crisis ocasionada por la COVID-19.</w:t>
      </w:r>
    </w:p>
    <w:p w14:paraId="05DE27E4" w14:textId="77777777" w:rsidR="00E56764" w:rsidRPr="00E37477" w:rsidRDefault="00A9233C" w:rsidP="00E56764">
      <w:pPr>
        <w:jc w:val="both"/>
        <w:rPr>
          <w:rFonts w:ascii="Bookman Old Style" w:hAnsi="Bookman Old Style"/>
          <w:bCs/>
          <w:lang w:val="en-US"/>
        </w:rPr>
      </w:pPr>
      <w:hyperlink r:id="rId742" w:tooltip="PDF firmado BOE-A-2021-2171" w:history="1">
        <w:r w:rsidR="00E56764" w:rsidRPr="00E37477">
          <w:rPr>
            <w:rStyle w:val="Hipervnculo"/>
            <w:rFonts w:ascii="Bookman Old Style" w:hAnsi="Bookman Old Style"/>
            <w:lang w:val="en-US"/>
          </w:rPr>
          <w:t>PDF (BOE-A-2021-2171 - 4 </w:t>
        </w:r>
        <w:proofErr w:type="spellStart"/>
        <w:r w:rsidR="00E56764" w:rsidRPr="00E37477">
          <w:rPr>
            <w:rStyle w:val="Hipervnculo"/>
            <w:rFonts w:ascii="Bookman Old Style" w:hAnsi="Bookman Old Style"/>
            <w:lang w:val="en-US"/>
          </w:rPr>
          <w:t>págs</w:t>
        </w:r>
        <w:proofErr w:type="spellEnd"/>
        <w:r w:rsidR="00E56764" w:rsidRPr="00E37477">
          <w:rPr>
            <w:rStyle w:val="Hipervnculo"/>
            <w:rFonts w:ascii="Bookman Old Style" w:hAnsi="Bookman Old Style"/>
            <w:lang w:val="en-US"/>
          </w:rPr>
          <w:t>. - 232 KB)</w:t>
        </w:r>
      </w:hyperlink>
    </w:p>
    <w:p w14:paraId="36ACF766" w14:textId="77777777" w:rsidR="00E56764" w:rsidRPr="00E56764" w:rsidRDefault="00E56764" w:rsidP="00E56764">
      <w:pPr>
        <w:jc w:val="both"/>
        <w:rPr>
          <w:rFonts w:ascii="Bookman Old Style" w:hAnsi="Bookman Old Style"/>
          <w:b/>
          <w:bCs/>
          <w:lang w:val="es-ES_tradnl"/>
        </w:rPr>
      </w:pPr>
      <w:r w:rsidRPr="00E56764">
        <w:rPr>
          <w:rFonts w:ascii="Bookman Old Style" w:hAnsi="Bookman Old Style"/>
          <w:b/>
          <w:bCs/>
          <w:lang w:val="es-ES_tradnl"/>
        </w:rPr>
        <w:t>V. Anuncios. - A. Contratación del Sector Público</w:t>
      </w:r>
    </w:p>
    <w:p w14:paraId="249BC5EB" w14:textId="77777777" w:rsidR="00E56764" w:rsidRDefault="00E56764" w:rsidP="00E56764">
      <w:pPr>
        <w:jc w:val="both"/>
        <w:rPr>
          <w:rFonts w:ascii="Bookman Old Style" w:hAnsi="Bookman Old Style"/>
          <w:b/>
          <w:lang w:val="es-ES_tradnl"/>
        </w:rPr>
      </w:pPr>
      <w:r w:rsidRPr="00E56764">
        <w:rPr>
          <w:rFonts w:ascii="Bookman Old Style" w:hAnsi="Bookman Old Style"/>
          <w:b/>
          <w:lang w:val="es-ES_tradnl"/>
        </w:rPr>
        <w:t>MINISTERIO DE SANIDAD</w:t>
      </w:r>
    </w:p>
    <w:p w14:paraId="07049540" w14:textId="77777777" w:rsidR="00E56764" w:rsidRPr="00E56764" w:rsidRDefault="00E56764" w:rsidP="00E56764">
      <w:pPr>
        <w:jc w:val="both"/>
        <w:rPr>
          <w:rFonts w:ascii="Bookman Old Style" w:hAnsi="Bookman Old Style"/>
          <w:lang w:val="es-ES_tradnl"/>
        </w:rPr>
      </w:pPr>
      <w:r w:rsidRPr="00E56764">
        <w:rPr>
          <w:rFonts w:ascii="Bookman Old Style" w:hAnsi="Bookman Old Style"/>
          <w:lang w:val="es-ES_tradnl"/>
        </w:rPr>
        <w:t xml:space="preserve">Anuncio de formalización de contratos de: Dirección General de Salud Pública, Calidad e Innovación. Objeto: Contratación de un servicio de </w:t>
      </w:r>
      <w:proofErr w:type="spellStart"/>
      <w:r w:rsidRPr="00E56764">
        <w:rPr>
          <w:rFonts w:ascii="Bookman Old Style" w:hAnsi="Bookman Old Style"/>
          <w:lang w:val="es-ES_tradnl"/>
        </w:rPr>
        <w:t>insights</w:t>
      </w:r>
      <w:proofErr w:type="spellEnd"/>
      <w:r w:rsidRPr="00E56764">
        <w:rPr>
          <w:rFonts w:ascii="Bookman Old Style" w:hAnsi="Bookman Old Style"/>
          <w:lang w:val="es-ES_tradnl"/>
        </w:rPr>
        <w:t xml:space="preserve"> de movilidad y herramientas de visualización para su empleo en la toma de decisiones en la gestión de la crisis del covid-19. Expediente: 202007COV005.</w:t>
      </w:r>
    </w:p>
    <w:p w14:paraId="55DE79A9" w14:textId="77777777" w:rsidR="00E56764" w:rsidRPr="00E56764" w:rsidRDefault="00A9233C" w:rsidP="00E56764">
      <w:pPr>
        <w:jc w:val="both"/>
        <w:rPr>
          <w:rFonts w:ascii="Bookman Old Style" w:hAnsi="Bookman Old Style"/>
          <w:lang w:val="en-US"/>
        </w:rPr>
      </w:pPr>
      <w:hyperlink r:id="rId743" w:tooltip="PDF firmado BOE-B-2021-7041" w:history="1">
        <w:r w:rsidR="00E56764" w:rsidRPr="00E56764">
          <w:rPr>
            <w:rStyle w:val="Hipervnculo"/>
            <w:rFonts w:ascii="Bookman Old Style" w:hAnsi="Bookman Old Style"/>
            <w:lang w:val="en-US"/>
          </w:rPr>
          <w:t>PDF (BOE-B-2021-7041 - 2 </w:t>
        </w:r>
        <w:proofErr w:type="spellStart"/>
        <w:r w:rsidR="00E56764" w:rsidRPr="00E56764">
          <w:rPr>
            <w:rStyle w:val="Hipervnculo"/>
            <w:rFonts w:ascii="Bookman Old Style" w:hAnsi="Bookman Old Style"/>
            <w:lang w:val="en-US"/>
          </w:rPr>
          <w:t>págs</w:t>
        </w:r>
        <w:proofErr w:type="spellEnd"/>
        <w:r w:rsidR="00E56764" w:rsidRPr="00E56764">
          <w:rPr>
            <w:rStyle w:val="Hipervnculo"/>
            <w:rFonts w:ascii="Bookman Old Style" w:hAnsi="Bookman Old Style"/>
            <w:lang w:val="en-US"/>
          </w:rPr>
          <w:t>. - 182 KB)</w:t>
        </w:r>
      </w:hyperlink>
    </w:p>
    <w:p w14:paraId="52EE3830" w14:textId="77777777" w:rsidR="00E56764" w:rsidRPr="00E56764" w:rsidRDefault="00E56764" w:rsidP="00E56764">
      <w:pPr>
        <w:jc w:val="both"/>
        <w:rPr>
          <w:rFonts w:ascii="Bookman Old Style" w:hAnsi="Bookman Old Style"/>
          <w:lang w:val="es-ES_tradnl"/>
        </w:rPr>
      </w:pPr>
      <w:r w:rsidRPr="00E56764">
        <w:rPr>
          <w:rFonts w:ascii="Bookman Old Style" w:hAnsi="Bookman Old Style"/>
          <w:lang w:val="es-ES_tradnl"/>
        </w:rPr>
        <w:t>Anuncio de formalización de contratos de: Dirección General de Salud Pública, Calidad e Innovación. Objeto: Consultoría para la elaboración de informes de las capacidades estratégicas sanitarias de las Comunidades Autónomas de Aragón y La Rioja dentro del "Plan de transición hacia una nueva normalidad". Expediente: 202007COV007.</w:t>
      </w:r>
    </w:p>
    <w:p w14:paraId="17EE6394" w14:textId="77777777" w:rsidR="00E56764" w:rsidRPr="00E56764" w:rsidRDefault="00A9233C" w:rsidP="00E56764">
      <w:pPr>
        <w:jc w:val="both"/>
        <w:rPr>
          <w:rFonts w:ascii="Bookman Old Style" w:hAnsi="Bookman Old Style"/>
          <w:lang w:val="en-US"/>
        </w:rPr>
      </w:pPr>
      <w:hyperlink r:id="rId744" w:tooltip="PDF firmado BOE-B-2021-7042" w:history="1">
        <w:r w:rsidR="00E56764" w:rsidRPr="00E56764">
          <w:rPr>
            <w:rStyle w:val="Hipervnculo"/>
            <w:rFonts w:ascii="Bookman Old Style" w:hAnsi="Bookman Old Style"/>
            <w:lang w:val="en-US"/>
          </w:rPr>
          <w:t>PDF (BOE-B-2021-7042 - 2 </w:t>
        </w:r>
        <w:proofErr w:type="spellStart"/>
        <w:r w:rsidR="00E56764" w:rsidRPr="00E56764">
          <w:rPr>
            <w:rStyle w:val="Hipervnculo"/>
            <w:rFonts w:ascii="Bookman Old Style" w:hAnsi="Bookman Old Style"/>
            <w:lang w:val="en-US"/>
          </w:rPr>
          <w:t>págs</w:t>
        </w:r>
        <w:proofErr w:type="spellEnd"/>
        <w:r w:rsidR="00E56764" w:rsidRPr="00E56764">
          <w:rPr>
            <w:rStyle w:val="Hipervnculo"/>
            <w:rFonts w:ascii="Bookman Old Style" w:hAnsi="Bookman Old Style"/>
            <w:lang w:val="en-US"/>
          </w:rPr>
          <w:t>. - 181 KB)</w:t>
        </w:r>
      </w:hyperlink>
    </w:p>
    <w:p w14:paraId="2F6EEBF3" w14:textId="77777777" w:rsidR="00E56764" w:rsidRPr="00E56764" w:rsidRDefault="00E56764" w:rsidP="00E56764">
      <w:pPr>
        <w:jc w:val="both"/>
        <w:rPr>
          <w:rFonts w:ascii="Bookman Old Style" w:hAnsi="Bookman Old Style"/>
          <w:lang w:val="es-ES_tradnl"/>
        </w:rPr>
      </w:pPr>
      <w:r w:rsidRPr="00E56764">
        <w:rPr>
          <w:rFonts w:ascii="Bookman Old Style" w:hAnsi="Bookman Old Style"/>
          <w:lang w:val="es-ES_tradnl"/>
        </w:rPr>
        <w:t xml:space="preserve">Anuncio de formalización de contratos de: Dirección General de Salud Pública, Calidad e Innovación. Objeto: Contratación de una plataforma para automatizar la generación de </w:t>
      </w:r>
      <w:proofErr w:type="spellStart"/>
      <w:r w:rsidRPr="00E56764">
        <w:rPr>
          <w:rFonts w:ascii="Bookman Old Style" w:hAnsi="Bookman Old Style"/>
          <w:lang w:val="es-ES_tradnl"/>
        </w:rPr>
        <w:t>insights</w:t>
      </w:r>
      <w:proofErr w:type="spellEnd"/>
      <w:r w:rsidRPr="00E56764">
        <w:rPr>
          <w:rFonts w:ascii="Bookman Old Style" w:hAnsi="Bookman Old Style"/>
          <w:lang w:val="es-ES_tradnl"/>
        </w:rPr>
        <w:t xml:space="preserve"> de movilidad con baja latencia con el fin de obtener datos objetivos para poder medir el impacto de la movilidad en la propagación de la epidemia covid-19. Expediente: 202007COV004.</w:t>
      </w:r>
    </w:p>
    <w:p w14:paraId="4D5E922F" w14:textId="77777777" w:rsidR="00E56764" w:rsidRPr="00E56764" w:rsidRDefault="00A9233C" w:rsidP="00E56764">
      <w:pPr>
        <w:jc w:val="both"/>
        <w:rPr>
          <w:rFonts w:ascii="Bookman Old Style" w:hAnsi="Bookman Old Style"/>
          <w:lang w:val="es-ES_tradnl"/>
        </w:rPr>
      </w:pPr>
      <w:hyperlink r:id="rId745" w:tooltip="PDF firmado BOE-B-2021-7043" w:history="1">
        <w:r w:rsidR="00E56764" w:rsidRPr="008679E6">
          <w:rPr>
            <w:rStyle w:val="Hipervnculo"/>
            <w:rFonts w:ascii="Bookman Old Style" w:hAnsi="Bookman Old Style"/>
            <w:lang w:val="es-ES_tradnl"/>
          </w:rPr>
          <w:t>PDF (BOE-B-2021-7043 - 2 págs. - 181 KB)</w:t>
        </w:r>
      </w:hyperlink>
    </w:p>
    <w:p w14:paraId="401AE4CC" w14:textId="77777777" w:rsidR="00E56764" w:rsidRPr="008679E6" w:rsidRDefault="008679E6" w:rsidP="004F5E41">
      <w:pPr>
        <w:jc w:val="both"/>
        <w:rPr>
          <w:rFonts w:ascii="Bookman Old Style" w:hAnsi="Bookman Old Style"/>
          <w:b/>
          <w:color w:val="FF0000"/>
          <w:lang w:val="es-ES_tradnl"/>
        </w:rPr>
      </w:pPr>
      <w:r w:rsidRPr="008679E6">
        <w:rPr>
          <w:rFonts w:ascii="Bookman Old Style" w:hAnsi="Bookman Old Style"/>
          <w:b/>
          <w:color w:val="FF0000"/>
          <w:highlight w:val="yellow"/>
          <w:lang w:val="es-ES_tradnl"/>
        </w:rPr>
        <w:lastRenderedPageBreak/>
        <w:t>BOC 15/02/2021</w:t>
      </w:r>
    </w:p>
    <w:p w14:paraId="62C84A23" w14:textId="77777777" w:rsidR="008679E6" w:rsidRPr="008679E6" w:rsidRDefault="008679E6" w:rsidP="008679E6">
      <w:pPr>
        <w:jc w:val="both"/>
        <w:rPr>
          <w:rFonts w:ascii="Bookman Old Style" w:hAnsi="Bookman Old Style"/>
          <w:b/>
          <w:bCs/>
          <w:lang w:val="es-ES_tradnl"/>
        </w:rPr>
      </w:pPr>
      <w:r w:rsidRPr="008679E6">
        <w:rPr>
          <w:rFonts w:ascii="Bookman Old Style" w:hAnsi="Bookman Old Style"/>
          <w:b/>
          <w:bCs/>
          <w:lang w:val="es-ES_tradnl"/>
        </w:rPr>
        <w:t>III. Otras Resoluciones</w:t>
      </w:r>
    </w:p>
    <w:p w14:paraId="38D10D5D" w14:textId="77777777" w:rsidR="008679E6" w:rsidRDefault="008679E6" w:rsidP="008679E6">
      <w:pPr>
        <w:jc w:val="both"/>
        <w:rPr>
          <w:rFonts w:ascii="Bookman Old Style" w:hAnsi="Bookman Old Style"/>
          <w:b/>
          <w:bCs/>
          <w:lang w:val="es-ES_tradnl"/>
        </w:rPr>
      </w:pPr>
      <w:r w:rsidRPr="008679E6">
        <w:rPr>
          <w:rFonts w:ascii="Bookman Old Style" w:hAnsi="Bookman Old Style"/>
          <w:b/>
          <w:bCs/>
          <w:lang w:val="es-ES_tradnl"/>
        </w:rPr>
        <w:t>Consejería de Obras Públicas, Transportes y Vivienda</w:t>
      </w:r>
    </w:p>
    <w:p w14:paraId="46FA6ACC" w14:textId="77777777" w:rsidR="008679E6" w:rsidRPr="008679E6" w:rsidRDefault="00A9233C" w:rsidP="008679E6">
      <w:pPr>
        <w:jc w:val="both"/>
        <w:rPr>
          <w:rFonts w:ascii="Bookman Old Style" w:hAnsi="Bookman Old Style"/>
          <w:bCs/>
          <w:lang w:val="es-ES_tradnl"/>
        </w:rPr>
      </w:pPr>
      <w:hyperlink r:id="rId746" w:tooltip="Ir a la disposición 2012/048/001" w:history="1">
        <w:r w:rsidR="008679E6" w:rsidRPr="008679E6">
          <w:rPr>
            <w:rStyle w:val="Hipervnculo"/>
            <w:rFonts w:ascii="Bookman Old Style" w:hAnsi="Bookman Old Style"/>
            <w:bCs/>
            <w:lang w:val="es-ES_tradnl"/>
          </w:rPr>
          <w:t>730</w:t>
        </w:r>
      </w:hyperlink>
      <w:r w:rsidR="008679E6" w:rsidRPr="008679E6">
        <w:rPr>
          <w:rFonts w:ascii="Bookman Old Style" w:hAnsi="Bookman Old Style"/>
          <w:lang w:val="es-ES_tradnl"/>
        </w:rPr>
        <w:t> </w:t>
      </w:r>
      <w:hyperlink r:id="rId747" w:history="1">
        <w:r w:rsidR="008679E6" w:rsidRPr="008679E6">
          <w:rPr>
            <w:rStyle w:val="Hipervnculo"/>
            <w:rFonts w:ascii="Bookman Old Style" w:hAnsi="Bookman Old Style"/>
            <w:lang w:val="es-ES_tradnl"/>
          </w:rPr>
          <w:t>Instituto Canario de la Vivienda.- Resolución de 9 de febrero de 2021, de la Directora, de abono anticipado de las ayudas para contribuir a minimizar el impacto económico y social del COVID-19 en los alquileres de vivienda habitual de las solicitudes concedidas mediante Resolución de 21 de diciembre de 2020, del Presidente, presentadas y completas el día 15 de mayo de 2020.</w:t>
        </w:r>
      </w:hyperlink>
    </w:p>
    <w:p w14:paraId="0FDFEEED" w14:textId="77777777" w:rsidR="008679E6" w:rsidRPr="008679E6" w:rsidRDefault="008679E6" w:rsidP="008679E6">
      <w:pPr>
        <w:jc w:val="both"/>
        <w:rPr>
          <w:rFonts w:ascii="Bookman Old Style" w:hAnsi="Bookman Old Style"/>
          <w:lang w:val="es-ES_tradnl"/>
        </w:rPr>
      </w:pPr>
      <w:r w:rsidRPr="008679E6">
        <w:rPr>
          <w:rFonts w:ascii="Bookman Old Style" w:hAnsi="Bookman Old Style"/>
          <w:lang w:val="es-ES_tradnl"/>
        </w:rPr>
        <w:t>7 páginas. Formato de archivo en PDF/Adobe Acrobat. Tamaño: 493.67 Kb.</w:t>
      </w:r>
    </w:p>
    <w:p w14:paraId="1CDDB345" w14:textId="77777777" w:rsidR="008679E6" w:rsidRPr="008679E6" w:rsidRDefault="008679E6" w:rsidP="008679E6">
      <w:pPr>
        <w:jc w:val="both"/>
        <w:rPr>
          <w:rFonts w:ascii="Bookman Old Style" w:hAnsi="Bookman Old Style"/>
          <w:lang w:val="es-ES_tradnl"/>
        </w:rPr>
      </w:pPr>
      <w:r w:rsidRPr="008679E6">
        <w:rPr>
          <w:rFonts w:ascii="Bookman Old Style" w:hAnsi="Bookman Old Style"/>
          <w:lang w:val="es-ES_tradnl"/>
        </w:rPr>
        <w:t>BOC-A-2021-031-730. </w:t>
      </w:r>
      <w:hyperlink r:id="rId748" w:tooltip="Vista previa (Versión no oficial)" w:history="1">
        <w:r w:rsidRPr="008679E6">
          <w:rPr>
            <w:rStyle w:val="Hipervnculo"/>
            <w:rFonts w:ascii="Bookman Old Style" w:hAnsi="Bookman Old Style"/>
            <w:lang w:val="es-ES_tradnl"/>
          </w:rPr>
          <w:t>Versión HTML</w:t>
        </w:r>
      </w:hyperlink>
      <w:r w:rsidRPr="008679E6">
        <w:rPr>
          <w:rFonts w:ascii="Bookman Old Style" w:hAnsi="Bookman Old Style"/>
          <w:lang w:val="es-ES_tradnl"/>
        </w:rPr>
        <w:t> - </w:t>
      </w:r>
      <w:hyperlink r:id="rId749" w:tooltip="Descargar la firma electrónica" w:history="1">
        <w:r w:rsidRPr="008679E6">
          <w:rPr>
            <w:rStyle w:val="Hipervnculo"/>
            <w:rFonts w:ascii="Bookman Old Style" w:hAnsi="Bookman Old Style"/>
            <w:lang w:val="es-ES_tradnl"/>
          </w:rPr>
          <w:t>Firma electrónica</w:t>
        </w:r>
      </w:hyperlink>
      <w:r w:rsidRPr="008679E6">
        <w:rPr>
          <w:rFonts w:ascii="Bookman Old Style" w:hAnsi="Bookman Old Style"/>
          <w:lang w:val="es-ES_tradnl"/>
        </w:rPr>
        <w:t> - </w:t>
      </w:r>
      <w:hyperlink r:id="rId750" w:tooltip="Descargar en formato PDF" w:history="1">
        <w:r w:rsidRPr="008679E6">
          <w:rPr>
            <w:rStyle w:val="Hipervnculo"/>
            <w:rFonts w:ascii="Bookman Old Style" w:hAnsi="Bookman Old Style"/>
            <w:lang w:val="es-ES_tradnl"/>
          </w:rPr>
          <w:t>Descargar</w:t>
        </w:r>
      </w:hyperlink>
    </w:p>
    <w:p w14:paraId="00332840" w14:textId="77777777" w:rsidR="00E56764" w:rsidRPr="00BA1BAC" w:rsidRDefault="00E56764" w:rsidP="00E56764">
      <w:pPr>
        <w:jc w:val="both"/>
        <w:rPr>
          <w:rFonts w:ascii="Bookman Old Style" w:hAnsi="Bookman Old Style"/>
          <w:b/>
          <w:color w:val="FF0000"/>
          <w:lang w:val="es-ES_tradnl"/>
        </w:rPr>
      </w:pPr>
      <w:r w:rsidRPr="00BA1BAC">
        <w:rPr>
          <w:rFonts w:ascii="Bookman Old Style" w:hAnsi="Bookman Old Style"/>
          <w:b/>
          <w:color w:val="FF0000"/>
          <w:highlight w:val="yellow"/>
          <w:lang w:val="es-ES_tradnl"/>
        </w:rPr>
        <w:t>BOE 1</w:t>
      </w:r>
      <w:r>
        <w:rPr>
          <w:rFonts w:ascii="Bookman Old Style" w:hAnsi="Bookman Old Style"/>
          <w:b/>
          <w:color w:val="FF0000"/>
          <w:highlight w:val="yellow"/>
          <w:lang w:val="es-ES_tradnl"/>
        </w:rPr>
        <w:t>3</w:t>
      </w:r>
      <w:r w:rsidRPr="00BA1BAC">
        <w:rPr>
          <w:rFonts w:ascii="Bookman Old Style" w:hAnsi="Bookman Old Style"/>
          <w:b/>
          <w:color w:val="FF0000"/>
          <w:highlight w:val="yellow"/>
          <w:lang w:val="es-ES_tradnl"/>
        </w:rPr>
        <w:t>/02/2021</w:t>
      </w:r>
    </w:p>
    <w:p w14:paraId="459BCBFB" w14:textId="77777777" w:rsidR="00E56764" w:rsidRPr="00C31E02" w:rsidRDefault="00E56764" w:rsidP="00E56764">
      <w:pPr>
        <w:jc w:val="both"/>
        <w:rPr>
          <w:rFonts w:ascii="Bookman Old Style" w:hAnsi="Bookman Old Style"/>
          <w:b/>
          <w:bCs/>
          <w:lang w:val="es-ES_tradnl"/>
        </w:rPr>
      </w:pPr>
      <w:r w:rsidRPr="00C31E02">
        <w:rPr>
          <w:rFonts w:ascii="Bookman Old Style" w:hAnsi="Bookman Old Style"/>
          <w:b/>
          <w:bCs/>
          <w:lang w:val="es-ES_tradnl"/>
        </w:rPr>
        <w:t>III. Otras disposiciones</w:t>
      </w:r>
    </w:p>
    <w:p w14:paraId="04ED46E3" w14:textId="77777777" w:rsidR="00E56764" w:rsidRPr="00B4249F" w:rsidRDefault="00E56764" w:rsidP="00E56764">
      <w:pPr>
        <w:rPr>
          <w:rFonts w:ascii="Bookman Old Style" w:hAnsi="Bookman Old Style"/>
          <w:b/>
          <w:lang w:val="es-ES_tradnl"/>
        </w:rPr>
      </w:pPr>
      <w:r w:rsidRPr="00B4249F">
        <w:rPr>
          <w:rFonts w:ascii="Bookman Old Style" w:hAnsi="Bookman Old Style"/>
          <w:b/>
          <w:lang w:val="es-ES_tradnl"/>
        </w:rPr>
        <w:t>MINISTERIO DE INDUSTRIA, COMERCIO Y TURISMO</w:t>
      </w:r>
    </w:p>
    <w:p w14:paraId="1DC52724" w14:textId="77777777" w:rsidR="00E56764" w:rsidRPr="00E2305B" w:rsidRDefault="00E56764" w:rsidP="00E56764">
      <w:pPr>
        <w:rPr>
          <w:rFonts w:ascii="Bookman Old Style" w:hAnsi="Bookman Old Style"/>
          <w:b/>
          <w:bCs/>
          <w:lang w:val="es-ES_tradnl"/>
        </w:rPr>
      </w:pPr>
      <w:r w:rsidRPr="00E2305B">
        <w:rPr>
          <w:rFonts w:ascii="Bookman Old Style" w:hAnsi="Bookman Old Style"/>
          <w:b/>
          <w:bCs/>
          <w:lang w:val="es-ES_tradnl"/>
        </w:rPr>
        <w:t>Delegación de competencias</w:t>
      </w:r>
    </w:p>
    <w:p w14:paraId="2F7B5E28" w14:textId="77777777" w:rsidR="00E56764" w:rsidRPr="00E2305B" w:rsidRDefault="00E56764" w:rsidP="00E56764">
      <w:pPr>
        <w:rPr>
          <w:rFonts w:ascii="Bookman Old Style" w:hAnsi="Bookman Old Style"/>
          <w:lang w:val="es-ES_tradnl"/>
        </w:rPr>
      </w:pPr>
      <w:r w:rsidRPr="00E2305B">
        <w:rPr>
          <w:rFonts w:ascii="Bookman Old Style" w:hAnsi="Bookman Old Style"/>
          <w:lang w:val="es-ES_tradnl"/>
        </w:rPr>
        <w:t>Orden ICT/111/2021, de 5 de febrero, por la que se fijan los límites para administrar los créditos para gastos y se delegan competencias.</w:t>
      </w:r>
    </w:p>
    <w:p w14:paraId="2AD7E259" w14:textId="77777777" w:rsidR="00E56764" w:rsidRPr="00E56764" w:rsidRDefault="00A9233C" w:rsidP="00E56764">
      <w:pPr>
        <w:pStyle w:val="puntopdf"/>
        <w:shd w:val="clear" w:color="auto" w:fill="F8F8F8"/>
        <w:spacing w:before="0" w:after="0"/>
        <w:ind w:right="240"/>
        <w:rPr>
          <w:rFonts w:ascii="Bookman Old Style" w:eastAsia="Times New Roman" w:hAnsi="Bookman Old Style"/>
          <w:color w:val="000000"/>
          <w:sz w:val="22"/>
          <w:szCs w:val="22"/>
          <w:lang w:val="en-US"/>
        </w:rPr>
      </w:pPr>
      <w:hyperlink r:id="rId751" w:tooltip="PDF firmado BOE-A-2021-2020" w:history="1">
        <w:r w:rsidR="00E56764" w:rsidRPr="00E56764">
          <w:rPr>
            <w:rStyle w:val="Hipervnculo"/>
            <w:rFonts w:ascii="Bookman Old Style" w:eastAsia="Times New Roman" w:hAnsi="Bookman Old Style"/>
            <w:sz w:val="22"/>
            <w:szCs w:val="22"/>
            <w:lang w:val="en-US"/>
          </w:rPr>
          <w:t>PDF (BOE-A-2021-2020 - 19 </w:t>
        </w:r>
        <w:proofErr w:type="spellStart"/>
        <w:r w:rsidR="00E56764" w:rsidRPr="00E56764">
          <w:rPr>
            <w:rStyle w:val="Hipervnculo"/>
            <w:rFonts w:ascii="Bookman Old Style" w:eastAsia="Times New Roman" w:hAnsi="Bookman Old Style"/>
            <w:sz w:val="22"/>
            <w:szCs w:val="22"/>
            <w:lang w:val="en-US"/>
          </w:rPr>
          <w:t>págs</w:t>
        </w:r>
        <w:proofErr w:type="spellEnd"/>
        <w:r w:rsidR="00E56764" w:rsidRPr="00E56764">
          <w:rPr>
            <w:rStyle w:val="Hipervnculo"/>
            <w:rFonts w:ascii="Bookman Old Style" w:eastAsia="Times New Roman" w:hAnsi="Bookman Old Style"/>
            <w:sz w:val="22"/>
            <w:szCs w:val="22"/>
            <w:lang w:val="en-US"/>
          </w:rPr>
          <w:t>. - 322 KB)</w:t>
        </w:r>
      </w:hyperlink>
    </w:p>
    <w:p w14:paraId="3713448D" w14:textId="77777777" w:rsidR="00E56764" w:rsidRPr="0016736C" w:rsidRDefault="00E56764" w:rsidP="00E56764">
      <w:pPr>
        <w:rPr>
          <w:rFonts w:ascii="Bookman Old Style" w:hAnsi="Bookman Old Style"/>
          <w:b/>
          <w:lang w:val="es-ES_tradnl"/>
        </w:rPr>
      </w:pPr>
      <w:r w:rsidRPr="0016736C">
        <w:rPr>
          <w:rFonts w:ascii="Bookman Old Style" w:hAnsi="Bookman Old Style"/>
          <w:b/>
          <w:lang w:val="es-ES_tradnl"/>
        </w:rPr>
        <w:t>MINISTERIO DE LA PRESIDENCIA, RELACIONES CON LAS CORTES Y MEMORIA DEMOCRÁTICA</w:t>
      </w:r>
    </w:p>
    <w:p w14:paraId="7939B55A" w14:textId="77777777" w:rsidR="00E56764" w:rsidRPr="0016736C" w:rsidRDefault="00E56764" w:rsidP="00E56764">
      <w:pPr>
        <w:rPr>
          <w:rFonts w:ascii="Bookman Old Style" w:hAnsi="Bookman Old Style"/>
          <w:b/>
          <w:bCs/>
          <w:lang w:val="es-ES_tradnl"/>
        </w:rPr>
      </w:pPr>
      <w:r w:rsidRPr="0016736C">
        <w:rPr>
          <w:rFonts w:ascii="Bookman Old Style" w:hAnsi="Bookman Old Style"/>
          <w:b/>
          <w:bCs/>
          <w:lang w:val="es-ES_tradnl"/>
        </w:rPr>
        <w:t>Convenios</w:t>
      </w:r>
    </w:p>
    <w:p w14:paraId="35EF3F9F" w14:textId="77777777" w:rsidR="00E56764" w:rsidRPr="001123F5" w:rsidRDefault="00E56764" w:rsidP="00E56764">
      <w:pPr>
        <w:rPr>
          <w:rFonts w:ascii="Bookman Old Style" w:hAnsi="Bookman Old Style"/>
          <w:lang w:val="es-ES_tradnl"/>
        </w:rPr>
      </w:pPr>
      <w:r w:rsidRPr="001123F5">
        <w:rPr>
          <w:rFonts w:ascii="Bookman Old Style" w:hAnsi="Bookman Old Style"/>
          <w:lang w:val="es-ES_tradnl"/>
        </w:rPr>
        <w:t>Resolución de 2 de febrero de 2021, de la Subsecretaría, por la que se publica el Convenio entre la Secretaría General de Administración Digital y el Consorcio de la Zona Especial Canaria, para la prestación de los servicios asociados a la utilización de la "Gestión Integrada de Servicios de Registro" como aplicación integral de registro.</w:t>
      </w:r>
    </w:p>
    <w:p w14:paraId="36688F67" w14:textId="77777777" w:rsidR="00E56764" w:rsidRPr="00E56764" w:rsidRDefault="00A9233C" w:rsidP="00E56764">
      <w:pPr>
        <w:rPr>
          <w:lang w:val="en-US"/>
        </w:rPr>
      </w:pPr>
      <w:hyperlink r:id="rId752" w:tooltip="PDF firmado BOE-A-2021-2024" w:history="1">
        <w:r w:rsidR="00E56764" w:rsidRPr="00E56764">
          <w:rPr>
            <w:lang w:val="en-US"/>
          </w:rPr>
          <w:t>PDF (BOE-A-2021-2024 - 9 </w:t>
        </w:r>
        <w:proofErr w:type="spellStart"/>
        <w:r w:rsidR="00E56764" w:rsidRPr="00E56764">
          <w:rPr>
            <w:lang w:val="en-US"/>
          </w:rPr>
          <w:t>págs</w:t>
        </w:r>
        <w:proofErr w:type="spellEnd"/>
        <w:r w:rsidR="00E56764" w:rsidRPr="00E56764">
          <w:rPr>
            <w:lang w:val="en-US"/>
          </w:rPr>
          <w:t>. - 267 KB)</w:t>
        </w:r>
      </w:hyperlink>
    </w:p>
    <w:p w14:paraId="645237AF" w14:textId="77777777" w:rsidR="00C31E02" w:rsidRPr="00BA1BAC" w:rsidRDefault="00C31E02" w:rsidP="004F5E41">
      <w:pPr>
        <w:jc w:val="both"/>
        <w:rPr>
          <w:rFonts w:ascii="Bookman Old Style" w:hAnsi="Bookman Old Style"/>
          <w:b/>
          <w:color w:val="FF0000"/>
          <w:lang w:val="es-ES_tradnl"/>
        </w:rPr>
      </w:pPr>
      <w:r w:rsidRPr="00BA1BAC">
        <w:rPr>
          <w:rFonts w:ascii="Bookman Old Style" w:hAnsi="Bookman Old Style"/>
          <w:b/>
          <w:color w:val="FF0000"/>
          <w:highlight w:val="yellow"/>
          <w:lang w:val="es-ES_tradnl"/>
        </w:rPr>
        <w:t>BOE 12/02/2021</w:t>
      </w:r>
    </w:p>
    <w:p w14:paraId="412F298A" w14:textId="77777777" w:rsidR="00C31E02" w:rsidRPr="00C31E02" w:rsidRDefault="00C31E02" w:rsidP="00C31E02">
      <w:pPr>
        <w:jc w:val="both"/>
        <w:rPr>
          <w:rFonts w:ascii="Bookman Old Style" w:hAnsi="Bookman Old Style"/>
          <w:b/>
          <w:bCs/>
          <w:lang w:val="es-ES_tradnl"/>
        </w:rPr>
      </w:pPr>
      <w:r w:rsidRPr="00C31E02">
        <w:rPr>
          <w:rFonts w:ascii="Bookman Old Style" w:hAnsi="Bookman Old Style"/>
          <w:b/>
          <w:bCs/>
          <w:lang w:val="es-ES_tradnl"/>
        </w:rPr>
        <w:t>I. Disposiciones generales</w:t>
      </w:r>
    </w:p>
    <w:p w14:paraId="49595B5D" w14:textId="77777777" w:rsidR="00C31E02" w:rsidRPr="00C31E02" w:rsidRDefault="00C31E02" w:rsidP="00C31E02">
      <w:pPr>
        <w:jc w:val="both"/>
        <w:rPr>
          <w:rFonts w:ascii="Bookman Old Style" w:hAnsi="Bookman Old Style"/>
          <w:b/>
          <w:lang w:val="es-ES_tradnl"/>
        </w:rPr>
      </w:pPr>
      <w:r w:rsidRPr="00C31E02">
        <w:rPr>
          <w:rFonts w:ascii="Bookman Old Style" w:hAnsi="Bookman Old Style"/>
          <w:b/>
          <w:lang w:val="es-ES_tradnl"/>
        </w:rPr>
        <w:t>MINISTERIO DE CONSUMO</w:t>
      </w:r>
    </w:p>
    <w:p w14:paraId="0412DC86" w14:textId="77777777" w:rsidR="00C31E02" w:rsidRDefault="00C31E02" w:rsidP="00C31E02">
      <w:pPr>
        <w:jc w:val="both"/>
        <w:rPr>
          <w:rFonts w:ascii="Bookman Old Style" w:hAnsi="Bookman Old Style"/>
          <w:b/>
          <w:bCs/>
          <w:lang w:val="es-ES_tradnl"/>
        </w:rPr>
      </w:pPr>
      <w:r w:rsidRPr="00C31E02">
        <w:rPr>
          <w:rFonts w:ascii="Bookman Old Style" w:hAnsi="Bookman Old Style"/>
          <w:b/>
          <w:bCs/>
          <w:lang w:val="es-ES_tradnl"/>
        </w:rPr>
        <w:t>Material sanitario</w:t>
      </w:r>
    </w:p>
    <w:p w14:paraId="62A2BD12" w14:textId="77777777" w:rsidR="00C31E02" w:rsidRPr="00C31E02" w:rsidRDefault="00C31E02" w:rsidP="00C31E02">
      <w:pPr>
        <w:jc w:val="both"/>
        <w:rPr>
          <w:rFonts w:ascii="Bookman Old Style" w:hAnsi="Bookman Old Style"/>
          <w:bCs/>
          <w:lang w:val="es-ES_tradnl"/>
        </w:rPr>
      </w:pPr>
      <w:r w:rsidRPr="00C31E02">
        <w:rPr>
          <w:rFonts w:ascii="Bookman Old Style" w:hAnsi="Bookman Old Style"/>
          <w:lang w:val="es-ES_tradnl"/>
        </w:rPr>
        <w:t>Orden CSM/115/2021, de 11 de febrero, por la que se establecen los requisitos de información y comercialización de mascarillas higiénicas.</w:t>
      </w:r>
    </w:p>
    <w:p w14:paraId="183C44D1" w14:textId="77777777" w:rsidR="00C31E02" w:rsidRPr="00E56764" w:rsidRDefault="00A9233C" w:rsidP="00C31E02">
      <w:pPr>
        <w:jc w:val="both"/>
        <w:rPr>
          <w:rFonts w:ascii="Bookman Old Style" w:hAnsi="Bookman Old Style"/>
          <w:bCs/>
          <w:lang w:val="en-US"/>
        </w:rPr>
      </w:pPr>
      <w:hyperlink r:id="rId753" w:tooltip="PDF firmado BOE-A-2021-2046" w:history="1">
        <w:r w:rsidR="00C31E02" w:rsidRPr="00E56764">
          <w:rPr>
            <w:rStyle w:val="Hipervnculo"/>
            <w:rFonts w:ascii="Bookman Old Style" w:hAnsi="Bookman Old Style"/>
            <w:lang w:val="en-US"/>
          </w:rPr>
          <w:t>PDF (BOE-A-2021-2046 - 13 </w:t>
        </w:r>
        <w:proofErr w:type="spellStart"/>
        <w:r w:rsidR="00C31E02" w:rsidRPr="00E56764">
          <w:rPr>
            <w:rStyle w:val="Hipervnculo"/>
            <w:rFonts w:ascii="Bookman Old Style" w:hAnsi="Bookman Old Style"/>
            <w:lang w:val="en-US"/>
          </w:rPr>
          <w:t>págs</w:t>
        </w:r>
        <w:proofErr w:type="spellEnd"/>
        <w:r w:rsidR="00C31E02" w:rsidRPr="00E56764">
          <w:rPr>
            <w:rStyle w:val="Hipervnculo"/>
            <w:rFonts w:ascii="Bookman Old Style" w:hAnsi="Bookman Old Style"/>
            <w:lang w:val="en-US"/>
          </w:rPr>
          <w:t>. - 282 KB)</w:t>
        </w:r>
      </w:hyperlink>
    </w:p>
    <w:p w14:paraId="5B28C145" w14:textId="77777777" w:rsidR="00C31E02" w:rsidRPr="00C31E02" w:rsidRDefault="00C31E02" w:rsidP="00C31E02">
      <w:pPr>
        <w:jc w:val="both"/>
        <w:rPr>
          <w:rFonts w:ascii="Bookman Old Style" w:hAnsi="Bookman Old Style"/>
          <w:b/>
          <w:bCs/>
          <w:lang w:val="es-ES_tradnl"/>
        </w:rPr>
      </w:pPr>
      <w:r w:rsidRPr="00C31E02">
        <w:rPr>
          <w:rFonts w:ascii="Bookman Old Style" w:hAnsi="Bookman Old Style"/>
          <w:b/>
          <w:bCs/>
          <w:lang w:val="es-ES_tradnl"/>
        </w:rPr>
        <w:t>III. Otras disposiciones</w:t>
      </w:r>
    </w:p>
    <w:p w14:paraId="458B4883" w14:textId="77777777" w:rsidR="00C31E02" w:rsidRPr="00C31E02" w:rsidRDefault="00C31E02" w:rsidP="00C31E02">
      <w:pPr>
        <w:jc w:val="both"/>
        <w:rPr>
          <w:rFonts w:ascii="Bookman Old Style" w:hAnsi="Bookman Old Style"/>
          <w:b/>
          <w:lang w:val="es-ES_tradnl"/>
        </w:rPr>
      </w:pPr>
      <w:r>
        <w:rPr>
          <w:rFonts w:ascii="Bookman Old Style" w:hAnsi="Bookman Old Style"/>
          <w:b/>
          <w:lang w:val="es-ES_tradnl"/>
        </w:rPr>
        <w:t>M</w:t>
      </w:r>
      <w:r w:rsidRPr="00C31E02">
        <w:rPr>
          <w:rFonts w:ascii="Bookman Old Style" w:hAnsi="Bookman Old Style"/>
          <w:b/>
          <w:lang w:val="es-ES_tradnl"/>
        </w:rPr>
        <w:t>INISTERIO DE LA PRESIDENCIA, RELACIONES CON LAS CORTES Y MEMORIA DEMOCRÁTICA</w:t>
      </w:r>
    </w:p>
    <w:p w14:paraId="0B699845" w14:textId="77777777" w:rsidR="00C31E02" w:rsidRDefault="00C31E02" w:rsidP="00C31E02">
      <w:pPr>
        <w:jc w:val="both"/>
        <w:rPr>
          <w:rFonts w:ascii="Bookman Old Style" w:hAnsi="Bookman Old Style"/>
          <w:b/>
          <w:bCs/>
          <w:lang w:val="es-ES_tradnl"/>
        </w:rPr>
      </w:pPr>
      <w:r w:rsidRPr="00C31E02">
        <w:rPr>
          <w:rFonts w:ascii="Bookman Old Style" w:hAnsi="Bookman Old Style"/>
          <w:b/>
          <w:bCs/>
          <w:lang w:val="es-ES_tradnl"/>
        </w:rPr>
        <w:t>Convenios</w:t>
      </w:r>
    </w:p>
    <w:p w14:paraId="6D0337E6" w14:textId="77777777" w:rsidR="00C31E02" w:rsidRPr="00C31E02" w:rsidRDefault="00C31E02" w:rsidP="00C31E02">
      <w:pPr>
        <w:jc w:val="both"/>
        <w:rPr>
          <w:rFonts w:ascii="Bookman Old Style" w:hAnsi="Bookman Old Style"/>
          <w:bCs/>
          <w:lang w:val="es-ES_tradnl"/>
        </w:rPr>
      </w:pPr>
      <w:r w:rsidRPr="00C31E02">
        <w:rPr>
          <w:rFonts w:ascii="Bookman Old Style" w:hAnsi="Bookman Old Style"/>
          <w:lang w:val="es-ES_tradnl"/>
        </w:rPr>
        <w:t>Resolución de 5 de febrero de 2021, de la Subsecretaría, por la que se publica el Convenio entre el Instituto Nacional de Gestión Sanitaria y la Secretaria General de Formación Profesional, para la realización de prácticas de formación profesional en centros de trabajo del Instituto Nacional de Gestión Sanitaria en Ceuta y Melilla.</w:t>
      </w:r>
    </w:p>
    <w:p w14:paraId="2F847289" w14:textId="77777777" w:rsidR="00C31E02" w:rsidRPr="00C31E02" w:rsidRDefault="00A9233C" w:rsidP="00C31E02">
      <w:pPr>
        <w:jc w:val="both"/>
        <w:rPr>
          <w:rFonts w:ascii="Bookman Old Style" w:hAnsi="Bookman Old Style"/>
          <w:b/>
          <w:bCs/>
          <w:lang w:val="en-US"/>
        </w:rPr>
      </w:pPr>
      <w:hyperlink r:id="rId754" w:tooltip="PDF firmado BOE-A-2021-2114" w:history="1">
        <w:r w:rsidR="00C31E02" w:rsidRPr="00C31E02">
          <w:rPr>
            <w:rStyle w:val="Hipervnculo"/>
            <w:rFonts w:ascii="Bookman Old Style" w:hAnsi="Bookman Old Style"/>
            <w:lang w:val="en-US"/>
          </w:rPr>
          <w:t>PDF (BOE-A-2021-2114 - 8 </w:t>
        </w:r>
        <w:proofErr w:type="spellStart"/>
        <w:r w:rsidR="00C31E02" w:rsidRPr="00C31E02">
          <w:rPr>
            <w:rStyle w:val="Hipervnculo"/>
            <w:rFonts w:ascii="Bookman Old Style" w:hAnsi="Bookman Old Style"/>
            <w:lang w:val="en-US"/>
          </w:rPr>
          <w:t>págs</w:t>
        </w:r>
        <w:proofErr w:type="spellEnd"/>
        <w:r w:rsidR="00C31E02" w:rsidRPr="00C31E02">
          <w:rPr>
            <w:rStyle w:val="Hipervnculo"/>
            <w:rFonts w:ascii="Bookman Old Style" w:hAnsi="Bookman Old Style"/>
            <w:lang w:val="en-US"/>
          </w:rPr>
          <w:t>. - 257 KB)</w:t>
        </w:r>
      </w:hyperlink>
    </w:p>
    <w:p w14:paraId="072AAE8A" w14:textId="77777777" w:rsidR="00C31E02" w:rsidRPr="00E56764" w:rsidRDefault="00C31E02" w:rsidP="004F5E41">
      <w:pPr>
        <w:jc w:val="both"/>
        <w:rPr>
          <w:rFonts w:ascii="Bookman Old Style" w:hAnsi="Bookman Old Style"/>
          <w:b/>
          <w:color w:val="FF0000"/>
          <w:lang w:val="es-ES_tradnl"/>
        </w:rPr>
      </w:pPr>
      <w:r w:rsidRPr="00E56764">
        <w:rPr>
          <w:rFonts w:ascii="Bookman Old Style" w:hAnsi="Bookman Old Style"/>
          <w:b/>
          <w:color w:val="FF0000"/>
          <w:highlight w:val="yellow"/>
          <w:lang w:val="es-ES_tradnl"/>
        </w:rPr>
        <w:t>BOC 12/02/2021</w:t>
      </w:r>
    </w:p>
    <w:p w14:paraId="0B76A387" w14:textId="77777777" w:rsidR="00C31E02" w:rsidRPr="00C31E02" w:rsidRDefault="00C31E02" w:rsidP="00C31E02">
      <w:pPr>
        <w:jc w:val="both"/>
        <w:rPr>
          <w:rFonts w:ascii="Bookman Old Style" w:hAnsi="Bookman Old Style"/>
          <w:b/>
          <w:bCs/>
          <w:lang w:val="es-ES_tradnl"/>
        </w:rPr>
      </w:pPr>
      <w:r w:rsidRPr="00C31E02">
        <w:rPr>
          <w:rFonts w:ascii="Bookman Old Style" w:hAnsi="Bookman Old Style"/>
          <w:b/>
          <w:bCs/>
          <w:lang w:val="es-ES_tradnl"/>
        </w:rPr>
        <w:t>I. Disposiciones generales</w:t>
      </w:r>
    </w:p>
    <w:p w14:paraId="616C18C7" w14:textId="77777777" w:rsidR="00C31E02" w:rsidRDefault="00C31E02" w:rsidP="00C31E02">
      <w:pPr>
        <w:jc w:val="both"/>
        <w:rPr>
          <w:rFonts w:ascii="Bookman Old Style" w:hAnsi="Bookman Old Style"/>
          <w:b/>
          <w:bCs/>
          <w:lang w:val="es-ES_tradnl"/>
        </w:rPr>
      </w:pPr>
      <w:r w:rsidRPr="00C31E02">
        <w:rPr>
          <w:rFonts w:ascii="Bookman Old Style" w:hAnsi="Bookman Old Style"/>
          <w:b/>
          <w:bCs/>
          <w:lang w:val="es-ES_tradnl"/>
        </w:rPr>
        <w:t>Presidencia del Gobierno</w:t>
      </w:r>
    </w:p>
    <w:p w14:paraId="0AFF86FA" w14:textId="77777777" w:rsidR="00C31E02" w:rsidRPr="00C31E02" w:rsidRDefault="00A9233C" w:rsidP="00C31E02">
      <w:pPr>
        <w:jc w:val="both"/>
        <w:rPr>
          <w:rFonts w:ascii="Bookman Old Style" w:hAnsi="Bookman Old Style"/>
          <w:bCs/>
          <w:lang w:val="es-ES_tradnl"/>
        </w:rPr>
      </w:pPr>
      <w:hyperlink r:id="rId755" w:tooltip="Ir a la disposición 2012/048/001" w:history="1">
        <w:r w:rsidR="00C31E02" w:rsidRPr="00C31E02">
          <w:rPr>
            <w:rStyle w:val="Hipervnculo"/>
            <w:rFonts w:ascii="Bookman Old Style" w:hAnsi="Bookman Old Style"/>
            <w:bCs/>
            <w:lang w:val="es-ES_tradnl"/>
          </w:rPr>
          <w:t>697</w:t>
        </w:r>
      </w:hyperlink>
      <w:r w:rsidR="00C31E02" w:rsidRPr="00C31E02">
        <w:rPr>
          <w:rFonts w:ascii="Bookman Old Style" w:hAnsi="Bookman Old Style"/>
          <w:lang w:val="es-ES_tradnl"/>
        </w:rPr>
        <w:t> </w:t>
      </w:r>
      <w:hyperlink r:id="rId756" w:history="1">
        <w:r w:rsidR="00C31E02" w:rsidRPr="00C31E02">
          <w:rPr>
            <w:rStyle w:val="Hipervnculo"/>
            <w:rFonts w:ascii="Bookman Old Style" w:hAnsi="Bookman Old Style"/>
            <w:lang w:val="es-ES_tradnl"/>
          </w:rPr>
          <w:t xml:space="preserve">CORRECCIÓN de errores de la Ley 4/2020, de 26 de noviembre, de medidas extraordinarias de carácter económico, financieras, fiscal y administrativas para afrontar la crisis provocada por el COVID-19 (BOC </w:t>
        </w:r>
        <w:proofErr w:type="spellStart"/>
        <w:r w:rsidR="00C31E02" w:rsidRPr="00C31E02">
          <w:rPr>
            <w:rStyle w:val="Hipervnculo"/>
            <w:rFonts w:ascii="Bookman Old Style" w:hAnsi="Bookman Old Style"/>
            <w:lang w:val="es-ES_tradnl"/>
          </w:rPr>
          <w:t>nº</w:t>
        </w:r>
        <w:proofErr w:type="spellEnd"/>
        <w:r w:rsidR="00C31E02" w:rsidRPr="00C31E02">
          <w:rPr>
            <w:rStyle w:val="Hipervnculo"/>
            <w:rFonts w:ascii="Bookman Old Style" w:hAnsi="Bookman Old Style"/>
            <w:lang w:val="es-ES_tradnl"/>
          </w:rPr>
          <w:t xml:space="preserve"> 248, de 4.12.2020).</w:t>
        </w:r>
      </w:hyperlink>
    </w:p>
    <w:p w14:paraId="07E9E1E4" w14:textId="77777777" w:rsidR="00C31E02" w:rsidRPr="00C31E02" w:rsidRDefault="00C31E02" w:rsidP="00C31E02">
      <w:pPr>
        <w:jc w:val="both"/>
        <w:rPr>
          <w:rFonts w:ascii="Bookman Old Style" w:hAnsi="Bookman Old Style"/>
          <w:lang w:val="es-ES_tradnl"/>
        </w:rPr>
      </w:pPr>
      <w:r w:rsidRPr="00C31E02">
        <w:rPr>
          <w:rFonts w:ascii="Bookman Old Style" w:hAnsi="Bookman Old Style"/>
          <w:lang w:val="es-ES_tradnl"/>
        </w:rPr>
        <w:t>1 páginas. Formato de archivo en PDF/Adobe Acrobat. Tamaño: 238.84 Kb.</w:t>
      </w:r>
    </w:p>
    <w:p w14:paraId="328B9CBB" w14:textId="77777777" w:rsidR="00C31E02" w:rsidRPr="00C31E02" w:rsidRDefault="00C31E02" w:rsidP="00C31E02">
      <w:pPr>
        <w:jc w:val="both"/>
        <w:rPr>
          <w:rFonts w:ascii="Bookman Old Style" w:hAnsi="Bookman Old Style"/>
          <w:lang w:val="es-ES_tradnl"/>
        </w:rPr>
      </w:pPr>
      <w:r w:rsidRPr="00C31E02">
        <w:rPr>
          <w:rFonts w:ascii="Bookman Old Style" w:hAnsi="Bookman Old Style"/>
          <w:lang w:val="es-ES_tradnl"/>
        </w:rPr>
        <w:t>BOC-A-2021-030-697. </w:t>
      </w:r>
      <w:hyperlink r:id="rId757" w:tooltip="Vista previa (Versión no oficial)" w:history="1">
        <w:r w:rsidRPr="00C31E02">
          <w:rPr>
            <w:rStyle w:val="Hipervnculo"/>
            <w:rFonts w:ascii="Bookman Old Style" w:hAnsi="Bookman Old Style"/>
            <w:lang w:val="es-ES_tradnl"/>
          </w:rPr>
          <w:t>Versión HTML</w:t>
        </w:r>
      </w:hyperlink>
      <w:r w:rsidRPr="00C31E02">
        <w:rPr>
          <w:rFonts w:ascii="Bookman Old Style" w:hAnsi="Bookman Old Style"/>
          <w:lang w:val="es-ES_tradnl"/>
        </w:rPr>
        <w:t> - </w:t>
      </w:r>
      <w:hyperlink r:id="rId758" w:tooltip="Descargar la firma electrónica" w:history="1">
        <w:r w:rsidRPr="00C31E02">
          <w:rPr>
            <w:rStyle w:val="Hipervnculo"/>
            <w:rFonts w:ascii="Bookman Old Style" w:hAnsi="Bookman Old Style"/>
            <w:lang w:val="es-ES_tradnl"/>
          </w:rPr>
          <w:t>Firma electrónica</w:t>
        </w:r>
      </w:hyperlink>
      <w:r w:rsidRPr="00C31E02">
        <w:rPr>
          <w:rFonts w:ascii="Bookman Old Style" w:hAnsi="Bookman Old Style"/>
          <w:lang w:val="es-ES_tradnl"/>
        </w:rPr>
        <w:t> - </w:t>
      </w:r>
      <w:hyperlink r:id="rId759" w:tooltip="Descargar en formato PDF" w:history="1">
        <w:r w:rsidRPr="00C31E02">
          <w:rPr>
            <w:rStyle w:val="Hipervnculo"/>
            <w:rFonts w:ascii="Bookman Old Style" w:hAnsi="Bookman Old Style"/>
            <w:lang w:val="es-ES_tradnl"/>
          </w:rPr>
          <w:t>Descargar</w:t>
        </w:r>
      </w:hyperlink>
    </w:p>
    <w:p w14:paraId="31086E8D" w14:textId="77777777" w:rsidR="00C31E02" w:rsidRPr="00C31E02" w:rsidRDefault="00C31E02" w:rsidP="00C31E02">
      <w:pPr>
        <w:jc w:val="both"/>
        <w:rPr>
          <w:rFonts w:ascii="Bookman Old Style" w:hAnsi="Bookman Old Style"/>
          <w:b/>
          <w:bCs/>
          <w:lang w:val="es-ES_tradnl"/>
        </w:rPr>
      </w:pPr>
      <w:r w:rsidRPr="00C31E02">
        <w:rPr>
          <w:rFonts w:ascii="Bookman Old Style" w:hAnsi="Bookman Old Style"/>
          <w:b/>
          <w:bCs/>
          <w:lang w:val="es-ES_tradnl"/>
        </w:rPr>
        <w:t>III. Otras Resoluciones</w:t>
      </w:r>
    </w:p>
    <w:p w14:paraId="2B85EF0A" w14:textId="77777777" w:rsidR="00C31E02" w:rsidRDefault="00C31E02" w:rsidP="00C31E02">
      <w:pPr>
        <w:jc w:val="both"/>
        <w:rPr>
          <w:rFonts w:ascii="Bookman Old Style" w:hAnsi="Bookman Old Style"/>
          <w:b/>
          <w:bCs/>
          <w:lang w:val="es-ES_tradnl"/>
        </w:rPr>
      </w:pPr>
      <w:r w:rsidRPr="00C31E02">
        <w:rPr>
          <w:rFonts w:ascii="Bookman Old Style" w:hAnsi="Bookman Old Style"/>
          <w:b/>
          <w:bCs/>
          <w:lang w:val="es-ES_tradnl"/>
        </w:rPr>
        <w:t>Presidencia del Gobierno</w:t>
      </w:r>
    </w:p>
    <w:p w14:paraId="4C3027FA" w14:textId="77777777" w:rsidR="00C31E02" w:rsidRPr="00C31E02" w:rsidRDefault="00A9233C" w:rsidP="00C31E02">
      <w:pPr>
        <w:jc w:val="both"/>
        <w:rPr>
          <w:rFonts w:ascii="Bookman Old Style" w:hAnsi="Bookman Old Style"/>
          <w:bCs/>
          <w:lang w:val="es-ES_tradnl"/>
        </w:rPr>
      </w:pPr>
      <w:hyperlink r:id="rId760" w:tooltip="Ir a la disposición 2012/048/001" w:history="1">
        <w:r w:rsidR="00C31E02" w:rsidRPr="00C31E02">
          <w:rPr>
            <w:rStyle w:val="Hipervnculo"/>
            <w:rFonts w:ascii="Bookman Old Style" w:hAnsi="Bookman Old Style"/>
            <w:bCs/>
            <w:lang w:val="es-ES_tradnl"/>
          </w:rPr>
          <w:t>700</w:t>
        </w:r>
      </w:hyperlink>
      <w:r w:rsidR="00C31E02" w:rsidRPr="00C31E02">
        <w:rPr>
          <w:rFonts w:ascii="Bookman Old Style" w:hAnsi="Bookman Old Style"/>
          <w:lang w:val="es-ES_tradnl"/>
        </w:rPr>
        <w:t> </w:t>
      </w:r>
      <w:hyperlink r:id="rId761" w:history="1">
        <w:r w:rsidR="00C31E02" w:rsidRPr="00C31E02">
          <w:rPr>
            <w:rStyle w:val="Hipervnculo"/>
            <w:rFonts w:ascii="Bookman Old Style" w:hAnsi="Bookman Old Style"/>
            <w:lang w:val="es-ES_tradnl"/>
          </w:rPr>
          <w:t>DECRETO 7/2021, de 11 de febrero, del Presidente, por el que se establecen medidas específicas y temporales, en el ámbito de la Comunidad Autónoma de Canarias, durante el periodo de las consideradas tradicionalmente como "Fiestas de Carnaval" en el año 2021, en aplicación del Real Decreto 926/2020, de 25 de octubre, por el que se declara el estado de alarma, para contener la propagación de infecciones causadas por el SARS-CoV-2.</w:t>
        </w:r>
      </w:hyperlink>
    </w:p>
    <w:p w14:paraId="6E7A7763" w14:textId="77777777" w:rsidR="00C31E02" w:rsidRPr="00C31E02" w:rsidRDefault="00C31E02" w:rsidP="00C31E02">
      <w:pPr>
        <w:jc w:val="both"/>
        <w:rPr>
          <w:rFonts w:ascii="Bookman Old Style" w:hAnsi="Bookman Old Style"/>
          <w:lang w:val="es-ES_tradnl"/>
        </w:rPr>
      </w:pPr>
      <w:r w:rsidRPr="00C31E02">
        <w:rPr>
          <w:rFonts w:ascii="Bookman Old Style" w:hAnsi="Bookman Old Style"/>
          <w:lang w:val="es-ES_tradnl"/>
        </w:rPr>
        <w:t>5 páginas. Formato de archivo en PDF/Adobe Acrobat. Tamaño: 310.25 Kb.</w:t>
      </w:r>
    </w:p>
    <w:p w14:paraId="6B42FB70" w14:textId="77777777" w:rsidR="00C31E02" w:rsidRPr="00C31E02" w:rsidRDefault="00C31E02" w:rsidP="00C31E02">
      <w:pPr>
        <w:jc w:val="both"/>
        <w:rPr>
          <w:rFonts w:ascii="Bookman Old Style" w:hAnsi="Bookman Old Style"/>
          <w:lang w:val="es-ES_tradnl"/>
        </w:rPr>
      </w:pPr>
      <w:r w:rsidRPr="00C31E02">
        <w:rPr>
          <w:rFonts w:ascii="Bookman Old Style" w:hAnsi="Bookman Old Style"/>
          <w:lang w:val="es-ES_tradnl"/>
        </w:rPr>
        <w:t>BOC-A-2021-030-700. </w:t>
      </w:r>
      <w:hyperlink r:id="rId762" w:tooltip="Vista previa (Versión no oficial)" w:history="1">
        <w:r w:rsidRPr="00C31E02">
          <w:rPr>
            <w:rStyle w:val="Hipervnculo"/>
            <w:rFonts w:ascii="Bookman Old Style" w:hAnsi="Bookman Old Style"/>
            <w:lang w:val="es-ES_tradnl"/>
          </w:rPr>
          <w:t>Versión HTML</w:t>
        </w:r>
      </w:hyperlink>
      <w:r w:rsidRPr="00C31E02">
        <w:rPr>
          <w:rFonts w:ascii="Bookman Old Style" w:hAnsi="Bookman Old Style"/>
          <w:lang w:val="es-ES_tradnl"/>
        </w:rPr>
        <w:t> - </w:t>
      </w:r>
      <w:hyperlink r:id="rId763" w:tooltip="Descargar la firma electrónica" w:history="1">
        <w:r w:rsidRPr="00C31E02">
          <w:rPr>
            <w:rStyle w:val="Hipervnculo"/>
            <w:rFonts w:ascii="Bookman Old Style" w:hAnsi="Bookman Old Style"/>
            <w:lang w:val="es-ES_tradnl"/>
          </w:rPr>
          <w:t>Firma electrónica</w:t>
        </w:r>
      </w:hyperlink>
      <w:r w:rsidRPr="00C31E02">
        <w:rPr>
          <w:rFonts w:ascii="Bookman Old Style" w:hAnsi="Bookman Old Style"/>
          <w:lang w:val="es-ES_tradnl"/>
        </w:rPr>
        <w:t> - </w:t>
      </w:r>
      <w:hyperlink r:id="rId764" w:tooltip="Descargar en formato PDF" w:history="1">
        <w:r w:rsidRPr="00C31E02">
          <w:rPr>
            <w:rStyle w:val="Hipervnculo"/>
            <w:rFonts w:ascii="Bookman Old Style" w:hAnsi="Bookman Old Style"/>
            <w:lang w:val="es-ES_tradnl"/>
          </w:rPr>
          <w:t>Descargar</w:t>
        </w:r>
      </w:hyperlink>
    </w:p>
    <w:p w14:paraId="03B4D5E0" w14:textId="77777777" w:rsidR="00C31E02" w:rsidRPr="00C31E02" w:rsidRDefault="00A9233C" w:rsidP="00C31E02">
      <w:pPr>
        <w:jc w:val="both"/>
        <w:rPr>
          <w:rFonts w:ascii="Bookman Old Style" w:hAnsi="Bookman Old Style"/>
          <w:lang w:val="es-ES_tradnl"/>
        </w:rPr>
      </w:pPr>
      <w:hyperlink r:id="rId765" w:tooltip="Ir a la disposición 2012/048/001" w:history="1">
        <w:r w:rsidR="00C31E02" w:rsidRPr="00C31E02">
          <w:rPr>
            <w:rStyle w:val="Hipervnculo"/>
            <w:rFonts w:ascii="Bookman Old Style" w:hAnsi="Bookman Old Style"/>
            <w:bCs/>
            <w:lang w:val="es-ES_tradnl"/>
          </w:rPr>
          <w:t>701</w:t>
        </w:r>
      </w:hyperlink>
      <w:r w:rsidR="00C31E02" w:rsidRPr="00C31E02">
        <w:rPr>
          <w:rFonts w:ascii="Bookman Old Style" w:hAnsi="Bookman Old Style"/>
          <w:lang w:val="es-ES_tradnl"/>
        </w:rPr>
        <w:t> </w:t>
      </w:r>
      <w:hyperlink r:id="rId766" w:history="1">
        <w:r w:rsidR="00C31E02" w:rsidRPr="00C31E02">
          <w:rPr>
            <w:rStyle w:val="Hipervnculo"/>
            <w:rFonts w:ascii="Bookman Old Style" w:hAnsi="Bookman Old Style"/>
            <w:lang w:val="es-ES_tradnl"/>
          </w:rPr>
          <w:t xml:space="preserve">Secretaría General.- Resolución de 11 de febrero de 2021, por la que se dispone la publicación del Acuerdo que aprueba medidas específicas y temporales, en el ámbito de la Comunidad Autónoma de Canarias, durante el periodo de las consideradas tradicionalmente como "Fiestas de Carnaval" en el </w:t>
        </w:r>
        <w:r w:rsidR="00C31E02" w:rsidRPr="00C31E02">
          <w:rPr>
            <w:rStyle w:val="Hipervnculo"/>
            <w:rFonts w:ascii="Bookman Old Style" w:hAnsi="Bookman Old Style"/>
            <w:lang w:val="es-ES_tradnl"/>
          </w:rPr>
          <w:lastRenderedPageBreak/>
          <w:t>año 2021, de aplicación especial y prevalente respecto del Acuerdo de Gobierno de 19 de junio de 2020 y sus sucesivas actualizaciones.</w:t>
        </w:r>
      </w:hyperlink>
    </w:p>
    <w:p w14:paraId="4B7DB24A" w14:textId="77777777" w:rsidR="00C31E02" w:rsidRPr="00C31E02" w:rsidRDefault="00C31E02" w:rsidP="00C31E02">
      <w:pPr>
        <w:jc w:val="both"/>
        <w:rPr>
          <w:rFonts w:ascii="Bookman Old Style" w:hAnsi="Bookman Old Style"/>
          <w:lang w:val="es-ES_tradnl"/>
        </w:rPr>
      </w:pPr>
      <w:r w:rsidRPr="00C31E02">
        <w:rPr>
          <w:rFonts w:ascii="Bookman Old Style" w:hAnsi="Bookman Old Style"/>
          <w:lang w:val="es-ES_tradnl"/>
        </w:rPr>
        <w:t>15 páginas. Formato de archivo en PDF/Adobe Acrobat. Tamaño: 527.71 Kb.</w:t>
      </w:r>
    </w:p>
    <w:p w14:paraId="302D9866" w14:textId="77777777" w:rsidR="00C31E02" w:rsidRPr="00C31E02" w:rsidRDefault="00C31E02" w:rsidP="00C31E02">
      <w:pPr>
        <w:jc w:val="both"/>
        <w:rPr>
          <w:rFonts w:ascii="Bookman Old Style" w:hAnsi="Bookman Old Style"/>
          <w:lang w:val="es-ES_tradnl"/>
        </w:rPr>
      </w:pPr>
      <w:r w:rsidRPr="00C31E02">
        <w:rPr>
          <w:rFonts w:ascii="Bookman Old Style" w:hAnsi="Bookman Old Style"/>
          <w:lang w:val="es-ES_tradnl"/>
        </w:rPr>
        <w:t>BOC-A-2021-030-701. </w:t>
      </w:r>
      <w:hyperlink r:id="rId767" w:tooltip="Vista previa (Versión no oficial)" w:history="1">
        <w:r w:rsidRPr="00C31E02">
          <w:rPr>
            <w:rStyle w:val="Hipervnculo"/>
            <w:rFonts w:ascii="Bookman Old Style" w:hAnsi="Bookman Old Style"/>
            <w:lang w:val="es-ES_tradnl"/>
          </w:rPr>
          <w:t>Versión HTML</w:t>
        </w:r>
      </w:hyperlink>
      <w:r w:rsidRPr="00C31E02">
        <w:rPr>
          <w:rFonts w:ascii="Bookman Old Style" w:hAnsi="Bookman Old Style"/>
          <w:lang w:val="es-ES_tradnl"/>
        </w:rPr>
        <w:t> - </w:t>
      </w:r>
      <w:hyperlink r:id="rId768" w:tooltip="Descargar la firma electrónica" w:history="1">
        <w:r w:rsidRPr="00C31E02">
          <w:rPr>
            <w:rStyle w:val="Hipervnculo"/>
            <w:rFonts w:ascii="Bookman Old Style" w:hAnsi="Bookman Old Style"/>
            <w:lang w:val="es-ES_tradnl"/>
          </w:rPr>
          <w:t>Firma electrónica</w:t>
        </w:r>
      </w:hyperlink>
      <w:r w:rsidRPr="00C31E02">
        <w:rPr>
          <w:rFonts w:ascii="Bookman Old Style" w:hAnsi="Bookman Old Style"/>
          <w:lang w:val="es-ES_tradnl"/>
        </w:rPr>
        <w:t> - </w:t>
      </w:r>
      <w:hyperlink r:id="rId769" w:tooltip="Descargar en formato PDF" w:history="1">
        <w:r w:rsidRPr="00C31E02">
          <w:rPr>
            <w:rStyle w:val="Hipervnculo"/>
            <w:rFonts w:ascii="Bookman Old Style" w:hAnsi="Bookman Old Style"/>
            <w:lang w:val="es-ES_tradnl"/>
          </w:rPr>
          <w:t>Descargar</w:t>
        </w:r>
      </w:hyperlink>
    </w:p>
    <w:p w14:paraId="603C60E3" w14:textId="77777777" w:rsidR="00C31E02" w:rsidRDefault="00C31E02" w:rsidP="00C31E02">
      <w:pPr>
        <w:jc w:val="both"/>
        <w:rPr>
          <w:rFonts w:ascii="Bookman Old Style" w:hAnsi="Bookman Old Style"/>
          <w:b/>
          <w:bCs/>
          <w:lang w:val="es-ES_tradnl"/>
        </w:rPr>
      </w:pPr>
      <w:r w:rsidRPr="00C31E02">
        <w:rPr>
          <w:rFonts w:ascii="Bookman Old Style" w:hAnsi="Bookman Old Style"/>
          <w:b/>
          <w:bCs/>
          <w:lang w:val="es-ES_tradnl"/>
        </w:rPr>
        <w:t>Consejería de Sanidad</w:t>
      </w:r>
    </w:p>
    <w:p w14:paraId="075DCA85" w14:textId="77777777" w:rsidR="00C31E02" w:rsidRPr="00C31E02" w:rsidRDefault="00A9233C" w:rsidP="00C31E02">
      <w:pPr>
        <w:jc w:val="both"/>
        <w:rPr>
          <w:rFonts w:ascii="Bookman Old Style" w:hAnsi="Bookman Old Style"/>
          <w:bCs/>
          <w:lang w:val="es-ES_tradnl"/>
        </w:rPr>
      </w:pPr>
      <w:hyperlink r:id="rId770" w:tooltip="Ir a la disposición 2012/048/001" w:history="1">
        <w:r w:rsidR="00C31E02" w:rsidRPr="00C31E02">
          <w:rPr>
            <w:rStyle w:val="Hipervnculo"/>
            <w:rFonts w:ascii="Bookman Old Style" w:hAnsi="Bookman Old Style"/>
            <w:bCs/>
            <w:lang w:val="es-ES_tradnl"/>
          </w:rPr>
          <w:t>704</w:t>
        </w:r>
      </w:hyperlink>
      <w:r w:rsidR="00C31E02" w:rsidRPr="00C31E02">
        <w:rPr>
          <w:rFonts w:ascii="Bookman Old Style" w:hAnsi="Bookman Old Style"/>
          <w:lang w:val="es-ES_tradnl"/>
        </w:rPr>
        <w:t> </w:t>
      </w:r>
      <w:hyperlink r:id="rId771" w:history="1">
        <w:r w:rsidR="00C31E02" w:rsidRPr="00C31E02">
          <w:rPr>
            <w:rStyle w:val="Hipervnculo"/>
            <w:rFonts w:ascii="Bookman Old Style" w:hAnsi="Bookman Old Style"/>
            <w:lang w:val="es-ES_tradnl"/>
          </w:rPr>
          <w:t>ORDEN de 11 de febrero de 2021, por la que se prorroga la Orden de 14 de diciembre de 2020, que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14:paraId="342F12EE" w14:textId="77777777" w:rsidR="00C31E02" w:rsidRPr="00C31E02" w:rsidRDefault="00C31E02" w:rsidP="00C31E02">
      <w:pPr>
        <w:jc w:val="both"/>
        <w:rPr>
          <w:rFonts w:ascii="Bookman Old Style" w:hAnsi="Bookman Old Style"/>
          <w:lang w:val="es-ES_tradnl"/>
        </w:rPr>
      </w:pPr>
      <w:r w:rsidRPr="00C31E02">
        <w:rPr>
          <w:rFonts w:ascii="Bookman Old Style" w:hAnsi="Bookman Old Style"/>
          <w:lang w:val="es-ES_tradnl"/>
        </w:rPr>
        <w:t>4 páginas. Formato de archivo en PDF/Adobe Acrobat. Tamaño: 279.05 Kb.</w:t>
      </w:r>
    </w:p>
    <w:p w14:paraId="0CF5FA4C" w14:textId="77777777" w:rsidR="00C31E02" w:rsidRPr="00C31E02" w:rsidRDefault="00C31E02" w:rsidP="00C31E02">
      <w:pPr>
        <w:jc w:val="both"/>
        <w:rPr>
          <w:rFonts w:ascii="Bookman Old Style" w:hAnsi="Bookman Old Style"/>
          <w:lang w:val="es-ES_tradnl"/>
        </w:rPr>
      </w:pPr>
      <w:r w:rsidRPr="00C31E02">
        <w:rPr>
          <w:rFonts w:ascii="Bookman Old Style" w:hAnsi="Bookman Old Style"/>
          <w:lang w:val="es-ES_tradnl"/>
        </w:rPr>
        <w:t>BOC-A-2021-030-704. </w:t>
      </w:r>
      <w:hyperlink r:id="rId772" w:tooltip="Vista previa (Versión no oficial)" w:history="1">
        <w:r w:rsidRPr="00C31E02">
          <w:rPr>
            <w:rStyle w:val="Hipervnculo"/>
            <w:rFonts w:ascii="Bookman Old Style" w:hAnsi="Bookman Old Style"/>
            <w:lang w:val="es-ES_tradnl"/>
          </w:rPr>
          <w:t>Versión HTML</w:t>
        </w:r>
      </w:hyperlink>
      <w:r w:rsidRPr="00C31E02">
        <w:rPr>
          <w:rFonts w:ascii="Bookman Old Style" w:hAnsi="Bookman Old Style"/>
          <w:lang w:val="es-ES_tradnl"/>
        </w:rPr>
        <w:t> - </w:t>
      </w:r>
      <w:hyperlink r:id="rId773" w:tooltip="Descargar la firma electrónica" w:history="1">
        <w:r w:rsidRPr="00C31E02">
          <w:rPr>
            <w:rStyle w:val="Hipervnculo"/>
            <w:rFonts w:ascii="Bookman Old Style" w:hAnsi="Bookman Old Style"/>
            <w:lang w:val="es-ES_tradnl"/>
          </w:rPr>
          <w:t>Firma electrónica</w:t>
        </w:r>
      </w:hyperlink>
      <w:r w:rsidRPr="00C31E02">
        <w:rPr>
          <w:rFonts w:ascii="Bookman Old Style" w:hAnsi="Bookman Old Style"/>
          <w:lang w:val="es-ES_tradnl"/>
        </w:rPr>
        <w:t> - </w:t>
      </w:r>
      <w:hyperlink r:id="rId774" w:tooltip="Descargar en formato PDF" w:history="1">
        <w:r w:rsidRPr="00C31E02">
          <w:rPr>
            <w:rStyle w:val="Hipervnculo"/>
            <w:rFonts w:ascii="Bookman Old Style" w:hAnsi="Bookman Old Style"/>
            <w:lang w:val="es-ES_tradnl"/>
          </w:rPr>
          <w:t>Descargar</w:t>
        </w:r>
      </w:hyperlink>
    </w:p>
    <w:p w14:paraId="538FF42C" w14:textId="77777777" w:rsidR="00907527" w:rsidRPr="00907527" w:rsidRDefault="00907527" w:rsidP="004F5E41">
      <w:pPr>
        <w:jc w:val="both"/>
        <w:rPr>
          <w:rFonts w:ascii="Bookman Old Style" w:hAnsi="Bookman Old Style"/>
          <w:b/>
          <w:color w:val="FF0000"/>
          <w:lang w:val="es-ES_tradnl"/>
        </w:rPr>
      </w:pPr>
      <w:r w:rsidRPr="00907527">
        <w:rPr>
          <w:rFonts w:ascii="Bookman Old Style" w:hAnsi="Bookman Old Style"/>
          <w:b/>
          <w:color w:val="FF0000"/>
          <w:highlight w:val="yellow"/>
          <w:lang w:val="es-ES_tradnl"/>
        </w:rPr>
        <w:t>BOE 11/02/2021</w:t>
      </w:r>
    </w:p>
    <w:p w14:paraId="54972F86" w14:textId="77777777" w:rsidR="00907527" w:rsidRPr="00907527" w:rsidRDefault="00907527" w:rsidP="00907527">
      <w:pPr>
        <w:jc w:val="both"/>
        <w:rPr>
          <w:rFonts w:ascii="Bookman Old Style" w:hAnsi="Bookman Old Style"/>
          <w:b/>
          <w:bCs/>
          <w:lang w:val="es-ES_tradnl"/>
        </w:rPr>
      </w:pPr>
      <w:r w:rsidRPr="00907527">
        <w:rPr>
          <w:rFonts w:ascii="Bookman Old Style" w:hAnsi="Bookman Old Style"/>
          <w:b/>
          <w:bCs/>
          <w:lang w:val="es-ES_tradnl"/>
        </w:rPr>
        <w:t>I. Disposiciones generales</w:t>
      </w:r>
    </w:p>
    <w:p w14:paraId="470704F7" w14:textId="77777777" w:rsidR="00907527" w:rsidRPr="00907527" w:rsidRDefault="00907527" w:rsidP="00907527">
      <w:pPr>
        <w:jc w:val="both"/>
        <w:rPr>
          <w:rFonts w:ascii="Bookman Old Style" w:hAnsi="Bookman Old Style"/>
          <w:b/>
          <w:lang w:val="es-ES_tradnl"/>
        </w:rPr>
      </w:pPr>
      <w:r w:rsidRPr="00907527">
        <w:rPr>
          <w:rFonts w:ascii="Bookman Old Style" w:hAnsi="Bookman Old Style"/>
          <w:b/>
          <w:lang w:val="es-ES_tradnl"/>
        </w:rPr>
        <w:t>CORTES GENERALES</w:t>
      </w:r>
    </w:p>
    <w:p w14:paraId="73565709" w14:textId="77777777" w:rsidR="00907527" w:rsidRDefault="00907527" w:rsidP="00907527">
      <w:pPr>
        <w:jc w:val="both"/>
        <w:rPr>
          <w:rFonts w:ascii="Bookman Old Style" w:hAnsi="Bookman Old Style"/>
          <w:b/>
          <w:bCs/>
          <w:lang w:val="es-ES_tradnl"/>
        </w:rPr>
      </w:pPr>
      <w:r w:rsidRPr="00907527">
        <w:rPr>
          <w:rFonts w:ascii="Bookman Old Style" w:hAnsi="Bookman Old Style"/>
          <w:b/>
          <w:bCs/>
          <w:lang w:val="es-ES_tradnl"/>
        </w:rPr>
        <w:t>Medidas urgentes</w:t>
      </w:r>
    </w:p>
    <w:p w14:paraId="5255F645" w14:textId="77777777" w:rsidR="00907527" w:rsidRPr="00907527" w:rsidRDefault="00907527" w:rsidP="00907527">
      <w:pPr>
        <w:jc w:val="both"/>
        <w:rPr>
          <w:rFonts w:ascii="Bookman Old Style" w:hAnsi="Bookman Old Style"/>
          <w:bCs/>
          <w:lang w:val="es-ES_tradnl"/>
        </w:rPr>
      </w:pPr>
      <w:r w:rsidRPr="00907527">
        <w:rPr>
          <w:rFonts w:ascii="Bookman Old Style" w:hAnsi="Bookman Old Style"/>
          <w:lang w:val="es-ES_tradnl"/>
        </w:rPr>
        <w:t>Resolución de 4 de febrero de 2021, del Congreso de los Diputados, por la que se ordena la publicación del Acuerdo de convalidación del Real Decreto-ley 1/2021, de 19 de enero, de protección de los consumidores y usuarios frente a situaciones de vulnerabilidad social y económica.</w:t>
      </w:r>
    </w:p>
    <w:p w14:paraId="46D5949A" w14:textId="77777777" w:rsidR="00907527" w:rsidRPr="00C31E02" w:rsidRDefault="00A9233C" w:rsidP="00907527">
      <w:pPr>
        <w:jc w:val="both"/>
        <w:rPr>
          <w:rFonts w:ascii="Bookman Old Style" w:hAnsi="Bookman Old Style"/>
          <w:b/>
          <w:bCs/>
          <w:lang w:val="es-ES_tradnl"/>
        </w:rPr>
      </w:pPr>
      <w:hyperlink r:id="rId775" w:tooltip="PDF firmado BOE-A-2021-1976" w:history="1">
        <w:r w:rsidR="00907527" w:rsidRPr="00C31E02">
          <w:rPr>
            <w:rStyle w:val="Hipervnculo"/>
            <w:rFonts w:ascii="Bookman Old Style" w:hAnsi="Bookman Old Style"/>
            <w:lang w:val="es-ES_tradnl"/>
          </w:rPr>
          <w:t>PDF (BOE-A-2021-1976 - 1 pág. - 206 KB)</w:t>
        </w:r>
      </w:hyperlink>
    </w:p>
    <w:p w14:paraId="0AB2A221" w14:textId="77777777" w:rsidR="00907527" w:rsidRPr="00907527" w:rsidRDefault="00907527" w:rsidP="004F5E41">
      <w:pPr>
        <w:jc w:val="both"/>
        <w:rPr>
          <w:rFonts w:ascii="Bookman Old Style" w:hAnsi="Bookman Old Style"/>
          <w:b/>
          <w:color w:val="FF0000"/>
          <w:lang w:val="es-ES_tradnl"/>
        </w:rPr>
      </w:pPr>
      <w:r w:rsidRPr="00907527">
        <w:rPr>
          <w:rFonts w:ascii="Bookman Old Style" w:hAnsi="Bookman Old Style"/>
          <w:b/>
          <w:color w:val="FF0000"/>
          <w:highlight w:val="yellow"/>
          <w:lang w:val="es-ES_tradnl"/>
        </w:rPr>
        <w:t>BOC 11/02/2021</w:t>
      </w:r>
    </w:p>
    <w:p w14:paraId="020278B9" w14:textId="77777777" w:rsidR="00907527" w:rsidRPr="00907527" w:rsidRDefault="00907527" w:rsidP="00907527">
      <w:pPr>
        <w:jc w:val="both"/>
        <w:rPr>
          <w:rFonts w:ascii="Bookman Old Style" w:hAnsi="Bookman Old Style"/>
          <w:b/>
          <w:bCs/>
          <w:lang w:val="es-ES_tradnl"/>
        </w:rPr>
      </w:pPr>
      <w:r w:rsidRPr="00907527">
        <w:rPr>
          <w:rFonts w:ascii="Bookman Old Style" w:hAnsi="Bookman Old Style"/>
          <w:b/>
          <w:bCs/>
          <w:lang w:val="es-ES_tradnl"/>
        </w:rPr>
        <w:t>V. Anuncios</w:t>
      </w:r>
    </w:p>
    <w:p w14:paraId="33DE158B" w14:textId="77777777" w:rsidR="00907527" w:rsidRPr="00907527" w:rsidRDefault="00907527" w:rsidP="00907527">
      <w:pPr>
        <w:jc w:val="both"/>
        <w:rPr>
          <w:rFonts w:ascii="Bookman Old Style" w:hAnsi="Bookman Old Style"/>
          <w:b/>
          <w:bCs/>
          <w:lang w:val="es-ES_tradnl"/>
        </w:rPr>
      </w:pPr>
      <w:r w:rsidRPr="00907527">
        <w:rPr>
          <w:rFonts w:ascii="Bookman Old Style" w:hAnsi="Bookman Old Style"/>
          <w:b/>
          <w:bCs/>
          <w:lang w:val="es-ES_tradnl"/>
        </w:rPr>
        <w:t>Otros anuncios</w:t>
      </w:r>
    </w:p>
    <w:p w14:paraId="69ED4226" w14:textId="77777777" w:rsidR="00907527" w:rsidRDefault="00907527" w:rsidP="00907527">
      <w:pPr>
        <w:jc w:val="both"/>
        <w:rPr>
          <w:rFonts w:ascii="Bookman Old Style" w:hAnsi="Bookman Old Style"/>
          <w:b/>
          <w:bCs/>
          <w:lang w:val="es-ES_tradnl"/>
        </w:rPr>
      </w:pPr>
      <w:r w:rsidRPr="00907527">
        <w:rPr>
          <w:rFonts w:ascii="Bookman Old Style" w:hAnsi="Bookman Old Style"/>
          <w:b/>
          <w:bCs/>
          <w:lang w:val="es-ES_tradnl"/>
        </w:rPr>
        <w:t>Consejería de Turismo, Industria y Comercio</w:t>
      </w:r>
    </w:p>
    <w:p w14:paraId="4E0F95AE" w14:textId="77777777" w:rsidR="00907527" w:rsidRPr="00907527" w:rsidRDefault="00A9233C" w:rsidP="00907527">
      <w:pPr>
        <w:jc w:val="both"/>
        <w:rPr>
          <w:rFonts w:ascii="Bookman Old Style" w:hAnsi="Bookman Old Style"/>
          <w:bCs/>
          <w:lang w:val="es-ES_tradnl"/>
        </w:rPr>
      </w:pPr>
      <w:hyperlink r:id="rId776" w:tooltip="Ir a la disposición 2012/048/001" w:history="1">
        <w:r w:rsidR="00907527" w:rsidRPr="00907527">
          <w:rPr>
            <w:rStyle w:val="Hipervnculo"/>
            <w:rFonts w:ascii="Bookman Old Style" w:hAnsi="Bookman Old Style"/>
            <w:bCs/>
            <w:lang w:val="es-ES_tradnl"/>
          </w:rPr>
          <w:t>694</w:t>
        </w:r>
      </w:hyperlink>
      <w:r w:rsidR="00907527" w:rsidRPr="00907527">
        <w:rPr>
          <w:rFonts w:ascii="Bookman Old Style" w:hAnsi="Bookman Old Style"/>
          <w:lang w:val="es-ES_tradnl"/>
        </w:rPr>
        <w:t> </w:t>
      </w:r>
      <w:hyperlink r:id="rId777" w:history="1">
        <w:r w:rsidR="00907527" w:rsidRPr="00907527">
          <w:rPr>
            <w:rStyle w:val="Hipervnculo"/>
            <w:rFonts w:ascii="Bookman Old Style" w:hAnsi="Bookman Old Style"/>
            <w:lang w:val="es-ES_tradnl"/>
          </w:rPr>
          <w:t xml:space="preserve">Secretaría General Técnica.- Anuncio por el que se hace pública la Resolución de 1 de febrero de 2021, que emplaza a cuantos aparezcan como interesados en el recurso que se tramita como procedimiento ordinario </w:t>
        </w:r>
        <w:proofErr w:type="spellStart"/>
        <w:r w:rsidR="00907527" w:rsidRPr="00907527">
          <w:rPr>
            <w:rStyle w:val="Hipervnculo"/>
            <w:rFonts w:ascii="Bookman Old Style" w:hAnsi="Bookman Old Style"/>
            <w:lang w:val="es-ES_tradnl"/>
          </w:rPr>
          <w:t>nº</w:t>
        </w:r>
        <w:proofErr w:type="spellEnd"/>
        <w:r w:rsidR="00907527" w:rsidRPr="00907527">
          <w:rPr>
            <w:rStyle w:val="Hipervnculo"/>
            <w:rFonts w:ascii="Bookman Old Style" w:hAnsi="Bookman Old Style"/>
            <w:lang w:val="es-ES_tradnl"/>
          </w:rPr>
          <w:t xml:space="preserve"> 0000141/2020 ante el Tribunal Superior de Justicia de Canarias, Sala de lo Contencioso-Administrativo, Sección Segunda, de Las Palmas de Gran Canaria, interpuesto por la entidad "</w:t>
        </w:r>
        <w:proofErr w:type="spellStart"/>
        <w:r w:rsidR="00907527" w:rsidRPr="00907527">
          <w:rPr>
            <w:rStyle w:val="Hipervnculo"/>
            <w:rFonts w:ascii="Bookman Old Style" w:hAnsi="Bookman Old Style"/>
            <w:lang w:val="es-ES_tradnl"/>
          </w:rPr>
          <w:t>Submarines</w:t>
        </w:r>
        <w:proofErr w:type="spellEnd"/>
        <w:r w:rsidR="00907527" w:rsidRPr="00907527">
          <w:rPr>
            <w:rStyle w:val="Hipervnculo"/>
            <w:rFonts w:ascii="Bookman Old Style" w:hAnsi="Bookman Old Style"/>
            <w:lang w:val="es-ES_tradnl"/>
          </w:rPr>
          <w:t xml:space="preserve"> </w:t>
        </w:r>
        <w:proofErr w:type="spellStart"/>
        <w:r w:rsidR="00907527" w:rsidRPr="00907527">
          <w:rPr>
            <w:rStyle w:val="Hipervnculo"/>
            <w:rFonts w:ascii="Bookman Old Style" w:hAnsi="Bookman Old Style"/>
            <w:lang w:val="es-ES_tradnl"/>
          </w:rPr>
          <w:t>Safari's</w:t>
        </w:r>
        <w:proofErr w:type="spellEnd"/>
        <w:r w:rsidR="00907527" w:rsidRPr="00907527">
          <w:rPr>
            <w:rStyle w:val="Hipervnculo"/>
            <w:rFonts w:ascii="Bookman Old Style" w:hAnsi="Bookman Old Style"/>
            <w:lang w:val="es-ES_tradnl"/>
          </w:rPr>
          <w:t xml:space="preserve">, S.L." contra la Orden conjunta de 4 de agosto de 2020, por la que se establece un protocolo de actuación para facilitar la elaboración de los planes de contingencia de medidas de prevención para hacer frente a la crisis sanitaria ocasionada por el </w:t>
        </w:r>
        <w:r w:rsidR="00907527" w:rsidRPr="00907527">
          <w:rPr>
            <w:rStyle w:val="Hipervnculo"/>
            <w:rFonts w:ascii="Bookman Old Style" w:hAnsi="Bookman Old Style"/>
            <w:lang w:val="es-ES_tradnl"/>
          </w:rPr>
          <w:lastRenderedPageBreak/>
          <w:t>COVID-19 en el ámbito turístico y comercial de la Comunidad Autónoma de Canarias.</w:t>
        </w:r>
      </w:hyperlink>
    </w:p>
    <w:p w14:paraId="46EE00F0" w14:textId="77777777" w:rsidR="00907527" w:rsidRPr="00907527" w:rsidRDefault="00907527" w:rsidP="00907527">
      <w:pPr>
        <w:jc w:val="both"/>
        <w:rPr>
          <w:rFonts w:ascii="Bookman Old Style" w:hAnsi="Bookman Old Style"/>
          <w:lang w:val="es-ES_tradnl"/>
        </w:rPr>
      </w:pPr>
      <w:r w:rsidRPr="00907527">
        <w:rPr>
          <w:rFonts w:ascii="Bookman Old Style" w:hAnsi="Bookman Old Style"/>
          <w:lang w:val="es-ES_tradnl"/>
        </w:rPr>
        <w:t>1 páginas. Formato de archivo en PDF/Adobe Acrobat. Tamaño: 224.01 Kb.</w:t>
      </w:r>
    </w:p>
    <w:p w14:paraId="33A6D107" w14:textId="77777777" w:rsidR="00907527" w:rsidRPr="00907527" w:rsidRDefault="00907527" w:rsidP="00907527">
      <w:pPr>
        <w:jc w:val="both"/>
        <w:rPr>
          <w:rFonts w:ascii="Bookman Old Style" w:hAnsi="Bookman Old Style"/>
          <w:lang w:val="es-ES_tradnl"/>
        </w:rPr>
      </w:pPr>
      <w:r w:rsidRPr="00907527">
        <w:rPr>
          <w:rFonts w:ascii="Bookman Old Style" w:hAnsi="Bookman Old Style"/>
          <w:lang w:val="es-ES_tradnl"/>
        </w:rPr>
        <w:t>BOC-A-2021-029-694. </w:t>
      </w:r>
      <w:hyperlink r:id="rId778" w:tooltip="Vista previa (Versión no oficial)" w:history="1">
        <w:r w:rsidRPr="00907527">
          <w:rPr>
            <w:rStyle w:val="Hipervnculo"/>
            <w:rFonts w:ascii="Bookman Old Style" w:hAnsi="Bookman Old Style"/>
            <w:lang w:val="es-ES_tradnl"/>
          </w:rPr>
          <w:t>Versión HTML</w:t>
        </w:r>
      </w:hyperlink>
      <w:r w:rsidRPr="00907527">
        <w:rPr>
          <w:rFonts w:ascii="Bookman Old Style" w:hAnsi="Bookman Old Style"/>
          <w:lang w:val="es-ES_tradnl"/>
        </w:rPr>
        <w:t> - </w:t>
      </w:r>
      <w:hyperlink r:id="rId779" w:tooltip="Descargar la firma electrónica" w:history="1">
        <w:r w:rsidRPr="00907527">
          <w:rPr>
            <w:rStyle w:val="Hipervnculo"/>
            <w:rFonts w:ascii="Bookman Old Style" w:hAnsi="Bookman Old Style"/>
            <w:lang w:val="es-ES_tradnl"/>
          </w:rPr>
          <w:t>Firma electrónica</w:t>
        </w:r>
      </w:hyperlink>
      <w:r w:rsidRPr="00907527">
        <w:rPr>
          <w:rFonts w:ascii="Bookman Old Style" w:hAnsi="Bookman Old Style"/>
          <w:lang w:val="es-ES_tradnl"/>
        </w:rPr>
        <w:t> - </w:t>
      </w:r>
      <w:hyperlink r:id="rId780" w:tooltip="Descargar en formato PDF" w:history="1">
        <w:r w:rsidRPr="00907527">
          <w:rPr>
            <w:rStyle w:val="Hipervnculo"/>
            <w:rFonts w:ascii="Bookman Old Style" w:hAnsi="Bookman Old Style"/>
            <w:lang w:val="es-ES_tradnl"/>
          </w:rPr>
          <w:t>Descargar</w:t>
        </w:r>
      </w:hyperlink>
    </w:p>
    <w:p w14:paraId="21ADCB38" w14:textId="77777777" w:rsidR="008D6023" w:rsidRPr="00C31E02" w:rsidRDefault="008D6023" w:rsidP="004F5E41">
      <w:pPr>
        <w:jc w:val="both"/>
        <w:rPr>
          <w:rFonts w:ascii="Bookman Old Style" w:hAnsi="Bookman Old Style"/>
          <w:b/>
          <w:color w:val="FF0000"/>
          <w:lang w:val="es-ES_tradnl"/>
        </w:rPr>
      </w:pPr>
      <w:r w:rsidRPr="00C31E02">
        <w:rPr>
          <w:rFonts w:ascii="Bookman Old Style" w:hAnsi="Bookman Old Style"/>
          <w:b/>
          <w:color w:val="FF0000"/>
          <w:highlight w:val="yellow"/>
          <w:lang w:val="es-ES_tradnl"/>
        </w:rPr>
        <w:t>BOE 09/02/2021</w:t>
      </w:r>
    </w:p>
    <w:p w14:paraId="2359D65F" w14:textId="77777777" w:rsidR="008D6023" w:rsidRPr="008D6023" w:rsidRDefault="008D6023" w:rsidP="008D6023">
      <w:pPr>
        <w:jc w:val="both"/>
        <w:rPr>
          <w:rFonts w:ascii="Bookman Old Style" w:hAnsi="Bookman Old Style"/>
          <w:b/>
          <w:bCs/>
          <w:lang w:val="es-ES_tradnl"/>
        </w:rPr>
      </w:pPr>
      <w:r w:rsidRPr="008D6023">
        <w:rPr>
          <w:rFonts w:ascii="Bookman Old Style" w:hAnsi="Bookman Old Style"/>
          <w:b/>
          <w:bCs/>
          <w:lang w:val="es-ES_tradnl"/>
        </w:rPr>
        <w:t>I. Disposiciones generales</w:t>
      </w:r>
    </w:p>
    <w:p w14:paraId="4881C8BD" w14:textId="77777777" w:rsidR="008D6023" w:rsidRPr="008D6023" w:rsidRDefault="008D6023" w:rsidP="008D6023">
      <w:pPr>
        <w:jc w:val="both"/>
        <w:rPr>
          <w:rFonts w:ascii="Bookman Old Style" w:hAnsi="Bookman Old Style"/>
          <w:b/>
          <w:lang w:val="es-ES_tradnl"/>
        </w:rPr>
      </w:pPr>
      <w:r w:rsidRPr="008D6023">
        <w:rPr>
          <w:rFonts w:ascii="Bookman Old Style" w:hAnsi="Bookman Old Style"/>
          <w:b/>
          <w:lang w:val="es-ES_tradnl"/>
        </w:rPr>
        <w:t>MINISTERIO DEL INTERIOR</w:t>
      </w:r>
    </w:p>
    <w:p w14:paraId="35FEC66A" w14:textId="77777777" w:rsidR="008D6023" w:rsidRDefault="008D6023" w:rsidP="008D6023">
      <w:pPr>
        <w:jc w:val="both"/>
        <w:rPr>
          <w:rFonts w:ascii="Bookman Old Style" w:hAnsi="Bookman Old Style"/>
          <w:b/>
          <w:bCs/>
          <w:lang w:val="es-ES_tradnl"/>
        </w:rPr>
      </w:pPr>
      <w:r w:rsidRPr="008D6023">
        <w:rPr>
          <w:rFonts w:ascii="Bookman Old Style" w:hAnsi="Bookman Old Style"/>
          <w:b/>
          <w:bCs/>
          <w:lang w:val="es-ES_tradnl"/>
        </w:rPr>
        <w:t>Fronteras</w:t>
      </w:r>
    </w:p>
    <w:p w14:paraId="0A0E9C7D" w14:textId="77777777" w:rsidR="008D6023" w:rsidRPr="008D6023" w:rsidRDefault="008D6023" w:rsidP="008D6023">
      <w:pPr>
        <w:jc w:val="both"/>
        <w:rPr>
          <w:rFonts w:ascii="Bookman Old Style" w:hAnsi="Bookman Old Style"/>
          <w:bCs/>
          <w:lang w:val="es-ES_tradnl"/>
        </w:rPr>
      </w:pPr>
      <w:r w:rsidRPr="008D6023">
        <w:rPr>
          <w:rFonts w:ascii="Bookman Old Style" w:hAnsi="Bookman Old Style"/>
          <w:lang w:val="es-ES_tradnl"/>
        </w:rPr>
        <w:t>Orden INT/98/2021, de 8 de febrero, por la que se prorrogan los controles en la frontera interior terrestre con Portugal, restablecidos con motivo de la situación de crisis sanitaria ocasionada por la COVID-19.</w:t>
      </w:r>
    </w:p>
    <w:p w14:paraId="6D9621ED" w14:textId="77777777" w:rsidR="008D6023" w:rsidRPr="008D6023" w:rsidRDefault="00A9233C" w:rsidP="008D6023">
      <w:pPr>
        <w:jc w:val="both"/>
        <w:rPr>
          <w:rFonts w:ascii="Bookman Old Style" w:hAnsi="Bookman Old Style"/>
          <w:bCs/>
          <w:lang w:val="en-US"/>
        </w:rPr>
      </w:pPr>
      <w:hyperlink r:id="rId781" w:tooltip="PDF firmado BOE-A-2021-1857" w:history="1">
        <w:r w:rsidR="008D6023" w:rsidRPr="008D6023">
          <w:rPr>
            <w:rStyle w:val="Hipervnculo"/>
            <w:rFonts w:ascii="Bookman Old Style" w:hAnsi="Bookman Old Style"/>
            <w:lang w:val="en-US"/>
          </w:rPr>
          <w:t>PDF (BOE-A-2021-1857 - 2 </w:t>
        </w:r>
        <w:proofErr w:type="spellStart"/>
        <w:r w:rsidR="008D6023" w:rsidRPr="008D6023">
          <w:rPr>
            <w:rStyle w:val="Hipervnculo"/>
            <w:rFonts w:ascii="Bookman Old Style" w:hAnsi="Bookman Old Style"/>
            <w:lang w:val="en-US"/>
          </w:rPr>
          <w:t>págs</w:t>
        </w:r>
        <w:proofErr w:type="spellEnd"/>
        <w:r w:rsidR="008D6023" w:rsidRPr="008D6023">
          <w:rPr>
            <w:rStyle w:val="Hipervnculo"/>
            <w:rFonts w:ascii="Bookman Old Style" w:hAnsi="Bookman Old Style"/>
            <w:lang w:val="en-US"/>
          </w:rPr>
          <w:t>. - 216 KB)</w:t>
        </w:r>
      </w:hyperlink>
    </w:p>
    <w:p w14:paraId="33A07BFB" w14:textId="77777777" w:rsidR="008D6023" w:rsidRPr="008D6023" w:rsidRDefault="008D6023" w:rsidP="008D6023">
      <w:pPr>
        <w:jc w:val="both"/>
        <w:rPr>
          <w:rFonts w:ascii="Bookman Old Style" w:hAnsi="Bookman Old Style"/>
          <w:b/>
          <w:bCs/>
          <w:lang w:val="es-ES_tradnl"/>
        </w:rPr>
      </w:pPr>
      <w:r w:rsidRPr="008D6023">
        <w:rPr>
          <w:rFonts w:ascii="Bookman Old Style" w:hAnsi="Bookman Old Style"/>
          <w:b/>
          <w:bCs/>
          <w:lang w:val="es-ES_tradnl"/>
        </w:rPr>
        <w:t>III. Otras disposiciones</w:t>
      </w:r>
    </w:p>
    <w:p w14:paraId="2EC121D4" w14:textId="77777777" w:rsidR="008D6023" w:rsidRPr="008D6023" w:rsidRDefault="008D6023" w:rsidP="008D6023">
      <w:pPr>
        <w:jc w:val="both"/>
        <w:rPr>
          <w:rFonts w:ascii="Bookman Old Style" w:hAnsi="Bookman Old Style"/>
          <w:b/>
          <w:lang w:val="es-ES_tradnl"/>
        </w:rPr>
      </w:pPr>
      <w:r w:rsidRPr="008D6023">
        <w:rPr>
          <w:rFonts w:ascii="Bookman Old Style" w:hAnsi="Bookman Old Style"/>
          <w:b/>
          <w:lang w:val="es-ES_tradnl"/>
        </w:rPr>
        <w:t>MINISTERIO DE CIENCIA E INNOVACIÓN</w:t>
      </w:r>
    </w:p>
    <w:p w14:paraId="423B8D18" w14:textId="77777777" w:rsidR="008D6023" w:rsidRDefault="008D6023" w:rsidP="008D6023">
      <w:pPr>
        <w:jc w:val="both"/>
        <w:rPr>
          <w:rFonts w:ascii="Bookman Old Style" w:hAnsi="Bookman Old Style"/>
          <w:b/>
          <w:bCs/>
          <w:lang w:val="es-ES_tradnl"/>
        </w:rPr>
      </w:pPr>
      <w:r w:rsidRPr="008D6023">
        <w:rPr>
          <w:rFonts w:ascii="Bookman Old Style" w:hAnsi="Bookman Old Style"/>
          <w:b/>
          <w:bCs/>
          <w:lang w:val="es-ES_tradnl"/>
        </w:rPr>
        <w:t>Comunidad de Castilla y León. Convenio</w:t>
      </w:r>
    </w:p>
    <w:p w14:paraId="01A0ABB6" w14:textId="77777777" w:rsidR="008D6023" w:rsidRPr="008D6023" w:rsidRDefault="008D6023" w:rsidP="008D6023">
      <w:pPr>
        <w:jc w:val="both"/>
        <w:rPr>
          <w:rFonts w:ascii="Bookman Old Style" w:hAnsi="Bookman Old Style"/>
          <w:bCs/>
          <w:lang w:val="es-ES_tradnl"/>
        </w:rPr>
      </w:pPr>
      <w:r w:rsidRPr="008D6023">
        <w:rPr>
          <w:rFonts w:ascii="Bookman Old Style" w:hAnsi="Bookman Old Style"/>
          <w:lang w:val="es-ES_tradnl"/>
        </w:rPr>
        <w:t>Resolución de 21 de enero de 2021, de la Presidencia del Consejo Superior de Investigaciones Científicas, M.P., por la que se publica la Adenda modificativa del Convenio entre la Gerencia Regional de Salud, la Universidad de Valladolid y la Universidad de Burgos, al que se incorporó el Consejo Superior de Investigaciones Científicas y el Instituto Tecnológico Agrario de Castilla y León, para colaborar en la realización de pruebas diagnósticas de coronavirus, COVID-19.</w:t>
      </w:r>
    </w:p>
    <w:p w14:paraId="0BE81E5E" w14:textId="77777777" w:rsidR="008D6023" w:rsidRPr="008D6023" w:rsidRDefault="00A9233C" w:rsidP="008D6023">
      <w:pPr>
        <w:jc w:val="both"/>
        <w:rPr>
          <w:rFonts w:ascii="Bookman Old Style" w:hAnsi="Bookman Old Style"/>
          <w:bCs/>
          <w:lang w:val="en-US"/>
        </w:rPr>
      </w:pPr>
      <w:hyperlink r:id="rId782" w:tooltip="PDF firmado BOE-A-2021-1924" w:history="1">
        <w:r w:rsidR="008D6023" w:rsidRPr="008D6023">
          <w:rPr>
            <w:rStyle w:val="Hipervnculo"/>
            <w:rFonts w:ascii="Bookman Old Style" w:hAnsi="Bookman Old Style"/>
            <w:lang w:val="en-US"/>
          </w:rPr>
          <w:t>PDF (BOE-A-2021-1924 - 3 </w:t>
        </w:r>
        <w:proofErr w:type="spellStart"/>
        <w:r w:rsidR="008D6023" w:rsidRPr="008D6023">
          <w:rPr>
            <w:rStyle w:val="Hipervnculo"/>
            <w:rFonts w:ascii="Bookman Old Style" w:hAnsi="Bookman Old Style"/>
            <w:lang w:val="en-US"/>
          </w:rPr>
          <w:t>págs</w:t>
        </w:r>
        <w:proofErr w:type="spellEnd"/>
        <w:r w:rsidR="008D6023" w:rsidRPr="008D6023">
          <w:rPr>
            <w:rStyle w:val="Hipervnculo"/>
            <w:rFonts w:ascii="Bookman Old Style" w:hAnsi="Bookman Old Style"/>
            <w:lang w:val="en-US"/>
          </w:rPr>
          <w:t>. - 228 KB)</w:t>
        </w:r>
      </w:hyperlink>
    </w:p>
    <w:p w14:paraId="62E1A6EF" w14:textId="77777777" w:rsidR="00D35A72" w:rsidRPr="00A129E2" w:rsidRDefault="00D35A72" w:rsidP="004F5E41">
      <w:pPr>
        <w:jc w:val="both"/>
        <w:rPr>
          <w:rFonts w:ascii="Bookman Old Style" w:hAnsi="Bookman Old Style"/>
          <w:b/>
          <w:color w:val="FF0000"/>
          <w:lang w:val="es-ES_tradnl"/>
        </w:rPr>
      </w:pPr>
      <w:r w:rsidRPr="00A129E2">
        <w:rPr>
          <w:rFonts w:ascii="Bookman Old Style" w:hAnsi="Bookman Old Style"/>
          <w:b/>
          <w:color w:val="FF0000"/>
          <w:highlight w:val="yellow"/>
          <w:lang w:val="es-ES_tradnl"/>
        </w:rPr>
        <w:t>BOC 08/02/2021</w:t>
      </w:r>
    </w:p>
    <w:p w14:paraId="05CDF94E" w14:textId="77777777" w:rsidR="000C6AB9" w:rsidRPr="000C6AB9" w:rsidRDefault="000C6AB9" w:rsidP="000C6AB9">
      <w:pPr>
        <w:jc w:val="both"/>
        <w:rPr>
          <w:rFonts w:ascii="Bookman Old Style" w:hAnsi="Bookman Old Style"/>
          <w:b/>
          <w:bCs/>
          <w:lang w:val="es-ES_tradnl"/>
        </w:rPr>
      </w:pPr>
      <w:r w:rsidRPr="000C6AB9">
        <w:rPr>
          <w:rFonts w:ascii="Bookman Old Style" w:hAnsi="Bookman Old Style"/>
          <w:b/>
          <w:bCs/>
          <w:lang w:val="es-ES_tradnl"/>
        </w:rPr>
        <w:t>I. Disposiciones generales</w:t>
      </w:r>
    </w:p>
    <w:p w14:paraId="49E1D24B" w14:textId="77777777" w:rsidR="000C6AB9" w:rsidRDefault="000C6AB9" w:rsidP="000C6AB9">
      <w:pPr>
        <w:jc w:val="both"/>
        <w:rPr>
          <w:rFonts w:ascii="Bookman Old Style" w:hAnsi="Bookman Old Style"/>
          <w:b/>
          <w:bCs/>
          <w:lang w:val="es-ES_tradnl"/>
        </w:rPr>
      </w:pPr>
      <w:r w:rsidRPr="000C6AB9">
        <w:rPr>
          <w:rFonts w:ascii="Bookman Old Style" w:hAnsi="Bookman Old Style"/>
          <w:b/>
          <w:bCs/>
          <w:lang w:val="es-ES_tradnl"/>
        </w:rPr>
        <w:t>Parlamento de Canarias</w:t>
      </w:r>
    </w:p>
    <w:p w14:paraId="774D607C" w14:textId="77777777" w:rsidR="000C6AB9" w:rsidRPr="000C6AB9" w:rsidRDefault="00A9233C" w:rsidP="000C6AB9">
      <w:pPr>
        <w:jc w:val="both"/>
        <w:rPr>
          <w:rFonts w:ascii="Bookman Old Style" w:hAnsi="Bookman Old Style"/>
          <w:bCs/>
          <w:lang w:val="es-ES_tradnl"/>
        </w:rPr>
      </w:pPr>
      <w:hyperlink r:id="rId783" w:tooltip="Ir a la disposición 2012/048/001" w:history="1">
        <w:r w:rsidR="000C6AB9" w:rsidRPr="000C6AB9">
          <w:rPr>
            <w:rStyle w:val="Hipervnculo"/>
            <w:rFonts w:ascii="Bookman Old Style" w:hAnsi="Bookman Old Style"/>
            <w:bCs/>
            <w:lang w:val="es-ES_tradnl"/>
          </w:rPr>
          <w:t>608</w:t>
        </w:r>
      </w:hyperlink>
      <w:r w:rsidR="000C6AB9" w:rsidRPr="000C6AB9">
        <w:rPr>
          <w:rFonts w:ascii="Bookman Old Style" w:hAnsi="Bookman Old Style"/>
          <w:lang w:val="es-ES_tradnl"/>
        </w:rPr>
        <w:t> </w:t>
      </w:r>
      <w:hyperlink r:id="rId784" w:history="1">
        <w:r w:rsidR="000C6AB9" w:rsidRPr="000C6AB9">
          <w:rPr>
            <w:rStyle w:val="Hipervnculo"/>
            <w:rFonts w:ascii="Bookman Old Style" w:hAnsi="Bookman Old Style"/>
            <w:lang w:val="es-ES_tradnl"/>
          </w:rPr>
          <w:t>RESOLUCIÓN de 27 de enero de 2021, de la Presidencia, por la que se ordena la publicación del Acuerdo de convalidación del Decreto ley 21/2020, de 23 de diciembre, de modificación de la Ley 4/2014, de 26 de junio, por la que se modifica la regulación del arbitrio sobre importaciones y entregas de mercancías en las Islas Canarias (10L/DL-0022).</w:t>
        </w:r>
      </w:hyperlink>
    </w:p>
    <w:p w14:paraId="6E7B5BB2" w14:textId="77777777" w:rsidR="000C6AB9" w:rsidRPr="000C6AB9" w:rsidRDefault="000C6AB9" w:rsidP="000C6AB9">
      <w:pPr>
        <w:jc w:val="both"/>
        <w:rPr>
          <w:rFonts w:ascii="Bookman Old Style" w:hAnsi="Bookman Old Style"/>
          <w:lang w:val="es-ES_tradnl"/>
        </w:rPr>
      </w:pPr>
      <w:r w:rsidRPr="000C6AB9">
        <w:rPr>
          <w:rFonts w:ascii="Bookman Old Style" w:hAnsi="Bookman Old Style"/>
          <w:lang w:val="es-ES_tradnl"/>
        </w:rPr>
        <w:t>1 páginas. Formato de archivo en PDF/Adobe Acrobat. Tamaño: 236.51 Kb.</w:t>
      </w:r>
    </w:p>
    <w:p w14:paraId="0D79B62D" w14:textId="77777777" w:rsidR="000C6AB9" w:rsidRPr="000C6AB9" w:rsidRDefault="000C6AB9" w:rsidP="000C6AB9">
      <w:pPr>
        <w:jc w:val="both"/>
        <w:rPr>
          <w:rFonts w:ascii="Bookman Old Style" w:hAnsi="Bookman Old Style"/>
          <w:lang w:val="es-ES_tradnl"/>
        </w:rPr>
      </w:pPr>
      <w:r w:rsidRPr="000C6AB9">
        <w:rPr>
          <w:rFonts w:ascii="Bookman Old Style" w:hAnsi="Bookman Old Style"/>
          <w:lang w:val="es-ES_tradnl"/>
        </w:rPr>
        <w:t>BOC-A-2021-026-608. </w:t>
      </w:r>
      <w:hyperlink r:id="rId785" w:tooltip="Vista previa (Versión no oficial)" w:history="1">
        <w:r w:rsidRPr="000C6AB9">
          <w:rPr>
            <w:rStyle w:val="Hipervnculo"/>
            <w:rFonts w:ascii="Bookman Old Style" w:hAnsi="Bookman Old Style"/>
            <w:lang w:val="es-ES_tradnl"/>
          </w:rPr>
          <w:t>Versión HTML</w:t>
        </w:r>
      </w:hyperlink>
      <w:r w:rsidRPr="000C6AB9">
        <w:rPr>
          <w:rFonts w:ascii="Bookman Old Style" w:hAnsi="Bookman Old Style"/>
          <w:lang w:val="es-ES_tradnl"/>
        </w:rPr>
        <w:t> - </w:t>
      </w:r>
      <w:hyperlink r:id="rId786" w:tooltip="Descargar la firma electrónica" w:history="1">
        <w:r w:rsidRPr="000C6AB9">
          <w:rPr>
            <w:rStyle w:val="Hipervnculo"/>
            <w:rFonts w:ascii="Bookman Old Style" w:hAnsi="Bookman Old Style"/>
            <w:lang w:val="es-ES_tradnl"/>
          </w:rPr>
          <w:t>Firma electrónica</w:t>
        </w:r>
      </w:hyperlink>
      <w:r w:rsidRPr="000C6AB9">
        <w:rPr>
          <w:rFonts w:ascii="Bookman Old Style" w:hAnsi="Bookman Old Style"/>
          <w:lang w:val="es-ES_tradnl"/>
        </w:rPr>
        <w:t> - </w:t>
      </w:r>
      <w:hyperlink r:id="rId787" w:tooltip="Descargar en formato PDF" w:history="1">
        <w:r w:rsidRPr="000C6AB9">
          <w:rPr>
            <w:rStyle w:val="Hipervnculo"/>
            <w:rFonts w:ascii="Bookman Old Style" w:hAnsi="Bookman Old Style"/>
            <w:lang w:val="es-ES_tradnl"/>
          </w:rPr>
          <w:t>Descargar</w:t>
        </w:r>
      </w:hyperlink>
    </w:p>
    <w:p w14:paraId="114E8F3A" w14:textId="77777777" w:rsidR="000C6AB9" w:rsidRPr="000C6AB9" w:rsidRDefault="00A9233C" w:rsidP="000C6AB9">
      <w:pPr>
        <w:jc w:val="both"/>
        <w:rPr>
          <w:rFonts w:ascii="Bookman Old Style" w:hAnsi="Bookman Old Style"/>
          <w:lang w:val="es-ES_tradnl"/>
        </w:rPr>
      </w:pPr>
      <w:hyperlink r:id="rId788" w:tooltip="Ir a la disposición 2012/048/001" w:history="1">
        <w:r w:rsidR="000C6AB9" w:rsidRPr="000C6AB9">
          <w:rPr>
            <w:rStyle w:val="Hipervnculo"/>
            <w:rFonts w:ascii="Bookman Old Style" w:hAnsi="Bookman Old Style"/>
            <w:bCs/>
            <w:lang w:val="es-ES_tradnl"/>
          </w:rPr>
          <w:t>609</w:t>
        </w:r>
      </w:hyperlink>
      <w:r w:rsidR="000C6AB9" w:rsidRPr="000C6AB9">
        <w:rPr>
          <w:rFonts w:ascii="Bookman Old Style" w:hAnsi="Bookman Old Style"/>
          <w:lang w:val="es-ES_tradnl"/>
        </w:rPr>
        <w:t> </w:t>
      </w:r>
      <w:hyperlink r:id="rId789" w:history="1">
        <w:r w:rsidR="000C6AB9" w:rsidRPr="000C6AB9">
          <w:rPr>
            <w:rStyle w:val="Hipervnculo"/>
            <w:rFonts w:ascii="Bookman Old Style" w:hAnsi="Bookman Old Style"/>
            <w:lang w:val="es-ES_tradnl"/>
          </w:rPr>
          <w:t>RESOLUCIÓN de 27 de enero de 2021, de la Presidencia, por la que se ordena la publicación del Acuerdo de convalidación del Decreto ley 22/2020, de 23 de diciembre, de garantía de las Escuelas Infantiles de titularidad municipal (10L/DL-0023).</w:t>
        </w:r>
      </w:hyperlink>
    </w:p>
    <w:p w14:paraId="0DD9645D" w14:textId="77777777" w:rsidR="000C6AB9" w:rsidRPr="000C6AB9" w:rsidRDefault="000C6AB9" w:rsidP="000C6AB9">
      <w:pPr>
        <w:jc w:val="both"/>
        <w:rPr>
          <w:rFonts w:ascii="Bookman Old Style" w:hAnsi="Bookman Old Style"/>
          <w:lang w:val="es-ES_tradnl"/>
        </w:rPr>
      </w:pPr>
      <w:r w:rsidRPr="000C6AB9">
        <w:rPr>
          <w:rFonts w:ascii="Bookman Old Style" w:hAnsi="Bookman Old Style"/>
          <w:lang w:val="es-ES_tradnl"/>
        </w:rPr>
        <w:t>1 páginas. Formato de archivo en PDF/Adobe Acrobat. Tamaño: 220.55 Kb.</w:t>
      </w:r>
    </w:p>
    <w:p w14:paraId="67EBF16A" w14:textId="77777777" w:rsidR="000C6AB9" w:rsidRPr="000C6AB9" w:rsidRDefault="000C6AB9" w:rsidP="000C6AB9">
      <w:pPr>
        <w:jc w:val="both"/>
        <w:rPr>
          <w:rFonts w:ascii="Bookman Old Style" w:hAnsi="Bookman Old Style"/>
          <w:lang w:val="es-ES_tradnl"/>
        </w:rPr>
      </w:pPr>
      <w:r w:rsidRPr="000C6AB9">
        <w:rPr>
          <w:rFonts w:ascii="Bookman Old Style" w:hAnsi="Bookman Old Style"/>
          <w:lang w:val="es-ES_tradnl"/>
        </w:rPr>
        <w:t>BOC-A-2021-026-609. </w:t>
      </w:r>
      <w:hyperlink r:id="rId790" w:tooltip="Vista previa (Versión no oficial)" w:history="1">
        <w:r w:rsidRPr="000C6AB9">
          <w:rPr>
            <w:rStyle w:val="Hipervnculo"/>
            <w:rFonts w:ascii="Bookman Old Style" w:hAnsi="Bookman Old Style"/>
            <w:lang w:val="es-ES_tradnl"/>
          </w:rPr>
          <w:t>Versión HTML</w:t>
        </w:r>
      </w:hyperlink>
      <w:r w:rsidRPr="000C6AB9">
        <w:rPr>
          <w:rFonts w:ascii="Bookman Old Style" w:hAnsi="Bookman Old Style"/>
          <w:lang w:val="es-ES_tradnl"/>
        </w:rPr>
        <w:t> - </w:t>
      </w:r>
      <w:hyperlink r:id="rId791" w:tooltip="Descargar la firma electrónica" w:history="1">
        <w:r w:rsidRPr="000C6AB9">
          <w:rPr>
            <w:rStyle w:val="Hipervnculo"/>
            <w:rFonts w:ascii="Bookman Old Style" w:hAnsi="Bookman Old Style"/>
            <w:lang w:val="es-ES_tradnl"/>
          </w:rPr>
          <w:t>Firma electrónica</w:t>
        </w:r>
      </w:hyperlink>
      <w:r w:rsidRPr="000C6AB9">
        <w:rPr>
          <w:rFonts w:ascii="Bookman Old Style" w:hAnsi="Bookman Old Style"/>
          <w:lang w:val="es-ES_tradnl"/>
        </w:rPr>
        <w:t> - </w:t>
      </w:r>
      <w:hyperlink r:id="rId792" w:tooltip="Descargar en formato PDF" w:history="1">
        <w:r w:rsidRPr="000C6AB9">
          <w:rPr>
            <w:rStyle w:val="Hipervnculo"/>
            <w:rFonts w:ascii="Bookman Old Style" w:hAnsi="Bookman Old Style"/>
            <w:lang w:val="es-ES_tradnl"/>
          </w:rPr>
          <w:t>Descargar</w:t>
        </w:r>
      </w:hyperlink>
    </w:p>
    <w:p w14:paraId="61996119" w14:textId="77777777" w:rsidR="000C6AB9" w:rsidRPr="000C6AB9" w:rsidRDefault="00A9233C" w:rsidP="000C6AB9">
      <w:pPr>
        <w:jc w:val="both"/>
        <w:rPr>
          <w:rFonts w:ascii="Bookman Old Style" w:hAnsi="Bookman Old Style"/>
          <w:lang w:val="es-ES_tradnl"/>
        </w:rPr>
      </w:pPr>
      <w:hyperlink r:id="rId793" w:tooltip="Ir a la disposición 2012/048/001" w:history="1">
        <w:r w:rsidR="000C6AB9" w:rsidRPr="000C6AB9">
          <w:rPr>
            <w:rStyle w:val="Hipervnculo"/>
            <w:rFonts w:ascii="Bookman Old Style" w:hAnsi="Bookman Old Style"/>
            <w:bCs/>
            <w:lang w:val="es-ES_tradnl"/>
          </w:rPr>
          <w:t>610</w:t>
        </w:r>
      </w:hyperlink>
      <w:r w:rsidR="000C6AB9" w:rsidRPr="000C6AB9">
        <w:rPr>
          <w:rFonts w:ascii="Bookman Old Style" w:hAnsi="Bookman Old Style"/>
          <w:lang w:val="es-ES_tradnl"/>
        </w:rPr>
        <w:t> </w:t>
      </w:r>
      <w:hyperlink r:id="rId794" w:history="1">
        <w:r w:rsidR="000C6AB9" w:rsidRPr="000C6AB9">
          <w:rPr>
            <w:rStyle w:val="Hipervnculo"/>
            <w:rFonts w:ascii="Bookman Old Style" w:hAnsi="Bookman Old Style"/>
            <w:lang w:val="es-ES_tradnl"/>
          </w:rPr>
          <w:t>RESOLUCIÓN de 27 de enero de 2021, de la Presidencia, por la que se ordena la publicación del Acuerdo de convalidación del Decreto ley 23/2020, de 23 de diciembre, por el que se modifica la normativa de atención a la infancia para adaptar los centros de atención inmediata como dispositivos de emergencia para el acogimiento de menores extranjeros no acompañados (10L/DL-0024).</w:t>
        </w:r>
      </w:hyperlink>
    </w:p>
    <w:p w14:paraId="542EE402" w14:textId="77777777" w:rsidR="000C6AB9" w:rsidRPr="000C6AB9" w:rsidRDefault="000C6AB9" w:rsidP="000C6AB9">
      <w:pPr>
        <w:jc w:val="both"/>
        <w:rPr>
          <w:rFonts w:ascii="Bookman Old Style" w:hAnsi="Bookman Old Style"/>
          <w:lang w:val="es-ES_tradnl"/>
        </w:rPr>
      </w:pPr>
      <w:r w:rsidRPr="000C6AB9">
        <w:rPr>
          <w:rFonts w:ascii="Bookman Old Style" w:hAnsi="Bookman Old Style"/>
          <w:lang w:val="es-ES_tradnl"/>
        </w:rPr>
        <w:t>1 páginas. Formato de archivo en PDF/Adobe Acrobat. Tamaño: 236.25 Kb.</w:t>
      </w:r>
    </w:p>
    <w:p w14:paraId="25EDF818" w14:textId="77777777" w:rsidR="000C6AB9" w:rsidRPr="000C6AB9" w:rsidRDefault="000C6AB9" w:rsidP="000C6AB9">
      <w:pPr>
        <w:jc w:val="both"/>
        <w:rPr>
          <w:rFonts w:ascii="Bookman Old Style" w:hAnsi="Bookman Old Style"/>
          <w:lang w:val="es-ES_tradnl"/>
        </w:rPr>
      </w:pPr>
      <w:r w:rsidRPr="000C6AB9">
        <w:rPr>
          <w:rFonts w:ascii="Bookman Old Style" w:hAnsi="Bookman Old Style"/>
          <w:lang w:val="es-ES_tradnl"/>
        </w:rPr>
        <w:t>BOC-A-2021-026-610. </w:t>
      </w:r>
      <w:hyperlink r:id="rId795" w:tooltip="Vista previa (Versión no oficial)" w:history="1">
        <w:r w:rsidRPr="000C6AB9">
          <w:rPr>
            <w:rStyle w:val="Hipervnculo"/>
            <w:rFonts w:ascii="Bookman Old Style" w:hAnsi="Bookman Old Style"/>
            <w:lang w:val="es-ES_tradnl"/>
          </w:rPr>
          <w:t>Versión HTML</w:t>
        </w:r>
      </w:hyperlink>
      <w:r w:rsidRPr="000C6AB9">
        <w:rPr>
          <w:rFonts w:ascii="Bookman Old Style" w:hAnsi="Bookman Old Style"/>
          <w:lang w:val="es-ES_tradnl"/>
        </w:rPr>
        <w:t> - </w:t>
      </w:r>
      <w:hyperlink r:id="rId796" w:tooltip="Descargar la firma electrónica" w:history="1">
        <w:r w:rsidRPr="000C6AB9">
          <w:rPr>
            <w:rStyle w:val="Hipervnculo"/>
            <w:rFonts w:ascii="Bookman Old Style" w:hAnsi="Bookman Old Style"/>
            <w:lang w:val="es-ES_tradnl"/>
          </w:rPr>
          <w:t>Firma electrónica</w:t>
        </w:r>
      </w:hyperlink>
      <w:r w:rsidRPr="000C6AB9">
        <w:rPr>
          <w:rFonts w:ascii="Bookman Old Style" w:hAnsi="Bookman Old Style"/>
          <w:lang w:val="es-ES_tradnl"/>
        </w:rPr>
        <w:t> - </w:t>
      </w:r>
      <w:hyperlink r:id="rId797" w:tooltip="Descargar en formato PDF" w:history="1">
        <w:r w:rsidRPr="000C6AB9">
          <w:rPr>
            <w:rStyle w:val="Hipervnculo"/>
            <w:rFonts w:ascii="Bookman Old Style" w:hAnsi="Bookman Old Style"/>
            <w:lang w:val="es-ES_tradnl"/>
          </w:rPr>
          <w:t>Descargar</w:t>
        </w:r>
      </w:hyperlink>
    </w:p>
    <w:p w14:paraId="3553829E" w14:textId="77777777" w:rsidR="000C6AB9" w:rsidRPr="000C6AB9" w:rsidRDefault="00A9233C" w:rsidP="000C6AB9">
      <w:pPr>
        <w:jc w:val="both"/>
        <w:rPr>
          <w:rFonts w:ascii="Bookman Old Style" w:hAnsi="Bookman Old Style"/>
          <w:lang w:val="es-ES_tradnl"/>
        </w:rPr>
      </w:pPr>
      <w:hyperlink r:id="rId798" w:tooltip="Ir a la disposición 2012/048/001" w:history="1">
        <w:r w:rsidR="000C6AB9" w:rsidRPr="000C6AB9">
          <w:rPr>
            <w:rStyle w:val="Hipervnculo"/>
            <w:rFonts w:ascii="Bookman Old Style" w:hAnsi="Bookman Old Style"/>
            <w:bCs/>
            <w:lang w:val="es-ES_tradnl"/>
          </w:rPr>
          <w:t>611</w:t>
        </w:r>
      </w:hyperlink>
      <w:r w:rsidR="000C6AB9" w:rsidRPr="000C6AB9">
        <w:rPr>
          <w:rFonts w:ascii="Bookman Old Style" w:hAnsi="Bookman Old Style"/>
          <w:lang w:val="es-ES_tradnl"/>
        </w:rPr>
        <w:t> </w:t>
      </w:r>
      <w:hyperlink r:id="rId799" w:history="1">
        <w:r w:rsidR="000C6AB9" w:rsidRPr="000C6AB9">
          <w:rPr>
            <w:rStyle w:val="Hipervnculo"/>
            <w:rFonts w:ascii="Bookman Old Style" w:hAnsi="Bookman Old Style"/>
            <w:lang w:val="es-ES_tradnl"/>
          </w:rPr>
          <w:t>RESOLUCIÓN de 27 de enero de 2021, de la Presidencia, por la que se ordena la publicación del Acuerdo de convalidación del Decreto ley 24/2020, de 23 de diciembre, de medidas extraordinarias y urgentes en los ámbitos de vivienda, transportes y puertos de titularidad de la Comunidad Autónoma de Canarias (10L/DL-0025).</w:t>
        </w:r>
      </w:hyperlink>
    </w:p>
    <w:p w14:paraId="5FC6AF54" w14:textId="77777777" w:rsidR="000C6AB9" w:rsidRPr="000C6AB9" w:rsidRDefault="000C6AB9" w:rsidP="000C6AB9">
      <w:pPr>
        <w:jc w:val="both"/>
        <w:rPr>
          <w:rFonts w:ascii="Bookman Old Style" w:hAnsi="Bookman Old Style"/>
          <w:lang w:val="es-ES_tradnl"/>
        </w:rPr>
      </w:pPr>
      <w:r w:rsidRPr="000C6AB9">
        <w:rPr>
          <w:rFonts w:ascii="Bookman Old Style" w:hAnsi="Bookman Old Style"/>
          <w:lang w:val="es-ES_tradnl"/>
        </w:rPr>
        <w:t>1 páginas. Formato de archivo en PDF/Adobe Acrobat. Tamaño: 221.14 Kb.</w:t>
      </w:r>
    </w:p>
    <w:p w14:paraId="644111BD" w14:textId="77777777" w:rsidR="000C6AB9" w:rsidRPr="000C6AB9" w:rsidRDefault="000C6AB9" w:rsidP="000C6AB9">
      <w:pPr>
        <w:jc w:val="both"/>
        <w:rPr>
          <w:rFonts w:ascii="Bookman Old Style" w:hAnsi="Bookman Old Style"/>
          <w:lang w:val="es-ES_tradnl"/>
        </w:rPr>
      </w:pPr>
      <w:r w:rsidRPr="000C6AB9">
        <w:rPr>
          <w:rFonts w:ascii="Bookman Old Style" w:hAnsi="Bookman Old Style"/>
          <w:lang w:val="es-ES_tradnl"/>
        </w:rPr>
        <w:t>BOC-A-2021-026-611. </w:t>
      </w:r>
      <w:hyperlink r:id="rId800" w:tooltip="Vista previa (Versión no oficial)" w:history="1">
        <w:r w:rsidRPr="000C6AB9">
          <w:rPr>
            <w:rStyle w:val="Hipervnculo"/>
            <w:rFonts w:ascii="Bookman Old Style" w:hAnsi="Bookman Old Style"/>
            <w:lang w:val="es-ES_tradnl"/>
          </w:rPr>
          <w:t>Versión HTML</w:t>
        </w:r>
      </w:hyperlink>
      <w:r w:rsidRPr="000C6AB9">
        <w:rPr>
          <w:rFonts w:ascii="Bookman Old Style" w:hAnsi="Bookman Old Style"/>
          <w:lang w:val="es-ES_tradnl"/>
        </w:rPr>
        <w:t> - </w:t>
      </w:r>
      <w:hyperlink r:id="rId801" w:tooltip="Descargar la firma electrónica" w:history="1">
        <w:r w:rsidRPr="000C6AB9">
          <w:rPr>
            <w:rStyle w:val="Hipervnculo"/>
            <w:rFonts w:ascii="Bookman Old Style" w:hAnsi="Bookman Old Style"/>
            <w:lang w:val="es-ES_tradnl"/>
          </w:rPr>
          <w:t>Firma electrónica</w:t>
        </w:r>
      </w:hyperlink>
      <w:r w:rsidRPr="000C6AB9">
        <w:rPr>
          <w:rFonts w:ascii="Bookman Old Style" w:hAnsi="Bookman Old Style"/>
          <w:lang w:val="es-ES_tradnl"/>
        </w:rPr>
        <w:t> - </w:t>
      </w:r>
      <w:hyperlink r:id="rId802" w:tooltip="Descargar en formato PDF" w:history="1">
        <w:r w:rsidRPr="000C6AB9">
          <w:rPr>
            <w:rStyle w:val="Hipervnculo"/>
            <w:rFonts w:ascii="Bookman Old Style" w:hAnsi="Bookman Old Style"/>
            <w:lang w:val="es-ES_tradnl"/>
          </w:rPr>
          <w:t>Descargar</w:t>
        </w:r>
      </w:hyperlink>
    </w:p>
    <w:p w14:paraId="2F5272E7" w14:textId="77777777" w:rsidR="00D35A72" w:rsidRPr="00441379" w:rsidRDefault="00D35A72" w:rsidP="00D35A72">
      <w:pPr>
        <w:jc w:val="both"/>
        <w:rPr>
          <w:rFonts w:ascii="Bookman Old Style" w:hAnsi="Bookman Old Style"/>
          <w:b/>
          <w:color w:val="FF0000"/>
          <w:lang w:val="es-ES_tradnl"/>
        </w:rPr>
      </w:pPr>
      <w:r w:rsidRPr="00441379">
        <w:rPr>
          <w:rFonts w:ascii="Bookman Old Style" w:hAnsi="Bookman Old Style"/>
          <w:b/>
          <w:color w:val="FF0000"/>
          <w:highlight w:val="yellow"/>
          <w:lang w:val="es-ES_tradnl"/>
        </w:rPr>
        <w:t>BOE 0</w:t>
      </w:r>
      <w:r>
        <w:rPr>
          <w:rFonts w:ascii="Bookman Old Style" w:hAnsi="Bookman Old Style"/>
          <w:b/>
          <w:color w:val="FF0000"/>
          <w:highlight w:val="yellow"/>
          <w:lang w:val="es-ES_tradnl"/>
        </w:rPr>
        <w:t>6</w:t>
      </w:r>
      <w:r w:rsidRPr="00441379">
        <w:rPr>
          <w:rFonts w:ascii="Bookman Old Style" w:hAnsi="Bookman Old Style"/>
          <w:b/>
          <w:color w:val="FF0000"/>
          <w:highlight w:val="yellow"/>
          <w:lang w:val="es-ES_tradnl"/>
        </w:rPr>
        <w:t>/02/2021</w:t>
      </w:r>
    </w:p>
    <w:p w14:paraId="090EC956" w14:textId="77777777" w:rsidR="00D35A72" w:rsidRDefault="00D35A72" w:rsidP="00D35A72">
      <w:pPr>
        <w:jc w:val="both"/>
        <w:rPr>
          <w:rFonts w:ascii="Bookman Old Style" w:hAnsi="Bookman Old Style"/>
          <w:b/>
          <w:lang w:val="es-ES_tradnl"/>
        </w:rPr>
      </w:pPr>
      <w:r w:rsidRPr="00016AE3">
        <w:rPr>
          <w:rFonts w:ascii="Bookman Old Style" w:hAnsi="Bookman Old Style"/>
          <w:b/>
          <w:lang w:val="es-ES_tradnl"/>
        </w:rPr>
        <w:t xml:space="preserve">III. Otras </w:t>
      </w:r>
      <w:r>
        <w:rPr>
          <w:rFonts w:ascii="Bookman Old Style" w:hAnsi="Bookman Old Style"/>
          <w:b/>
          <w:lang w:val="es-ES_tradnl"/>
        </w:rPr>
        <w:t>disposiciones</w:t>
      </w:r>
    </w:p>
    <w:p w14:paraId="174E8B50" w14:textId="77777777" w:rsidR="00D35A72" w:rsidRPr="00016AE3" w:rsidRDefault="00D35A72" w:rsidP="00D35A72">
      <w:pPr>
        <w:rPr>
          <w:rFonts w:ascii="Bookman Old Style" w:hAnsi="Bookman Old Style"/>
          <w:b/>
          <w:lang w:val="es-ES_tradnl"/>
        </w:rPr>
      </w:pPr>
      <w:r w:rsidRPr="0082008C">
        <w:rPr>
          <w:rFonts w:ascii="Bookman Old Style" w:hAnsi="Bookman Old Style"/>
          <w:b/>
          <w:lang w:val="es-ES_tradnl"/>
        </w:rPr>
        <w:t>MINISTERIO DE TRANSPORTES, MOVILIDAD Y AGENDA URBANA</w:t>
      </w:r>
    </w:p>
    <w:p w14:paraId="3B432FD7" w14:textId="77777777" w:rsidR="00D35A72" w:rsidRPr="00FC17DA" w:rsidRDefault="00D35A72" w:rsidP="00D35A72">
      <w:pPr>
        <w:rPr>
          <w:rFonts w:ascii="Bookman Old Style" w:hAnsi="Bookman Old Style"/>
          <w:b/>
          <w:bCs/>
          <w:lang w:val="es-ES_tradnl"/>
        </w:rPr>
      </w:pPr>
      <w:r w:rsidRPr="00FC17DA">
        <w:rPr>
          <w:rFonts w:ascii="Bookman Old Style" w:hAnsi="Bookman Old Style"/>
          <w:b/>
          <w:bCs/>
          <w:lang w:val="es-ES_tradnl"/>
        </w:rPr>
        <w:t>Subvenciones</w:t>
      </w:r>
    </w:p>
    <w:p w14:paraId="1B8F124A" w14:textId="77777777" w:rsidR="00D35A72" w:rsidRPr="004C331D" w:rsidRDefault="00D35A72" w:rsidP="00D35A72">
      <w:pPr>
        <w:rPr>
          <w:rFonts w:ascii="Bookman Old Style" w:hAnsi="Bookman Old Style"/>
          <w:lang w:val="es-ES_tradnl"/>
        </w:rPr>
      </w:pPr>
      <w:r w:rsidRPr="009E63ED">
        <w:rPr>
          <w:rFonts w:ascii="Bookman Old Style" w:hAnsi="Bookman Old Style"/>
          <w:lang w:val="es-ES_tradnl"/>
        </w:rPr>
        <w:t xml:space="preserve">Orden TMA/94/2021, de 22 de enero, por la que se establecen las bases reguladoras para la concesión de subvenciones públicas para la formación en la metodología BIM aplicada a la contratación </w:t>
      </w:r>
      <w:r>
        <w:rPr>
          <w:rFonts w:ascii="Bookman Old Style" w:hAnsi="Bookman Old Style"/>
          <w:lang w:val="es-ES_tradnl"/>
        </w:rPr>
        <w:t>pública.</w:t>
      </w:r>
    </w:p>
    <w:p w14:paraId="5ABD69C9" w14:textId="77777777" w:rsidR="00D35A72" w:rsidRPr="00D35A72" w:rsidRDefault="00A9233C" w:rsidP="00D35A72">
      <w:pPr>
        <w:pStyle w:val="puntopdf"/>
        <w:spacing w:before="0" w:after="0"/>
        <w:rPr>
          <w:rFonts w:ascii="Verdana" w:eastAsia="Times New Roman" w:hAnsi="Verdana"/>
          <w:color w:val="000000"/>
          <w:sz w:val="20"/>
          <w:szCs w:val="20"/>
          <w:lang w:val="en-US"/>
        </w:rPr>
      </w:pPr>
      <w:hyperlink r:id="rId803" w:tooltip="PDF firmado BOE-A-2021-1751" w:history="1">
        <w:r w:rsidR="00D35A72" w:rsidRPr="00D35A72">
          <w:rPr>
            <w:rStyle w:val="Hipervnculo"/>
            <w:rFonts w:ascii="Verdana" w:eastAsia="Times New Roman" w:hAnsi="Verdana"/>
            <w:sz w:val="17"/>
            <w:szCs w:val="17"/>
            <w:lang w:val="en-US"/>
          </w:rPr>
          <w:t>PDF (BOE-A-2021-1751 - 11 </w:t>
        </w:r>
        <w:proofErr w:type="spellStart"/>
        <w:r w:rsidR="00D35A72" w:rsidRPr="00D35A72">
          <w:rPr>
            <w:rStyle w:val="Hipervnculo"/>
            <w:rFonts w:ascii="Verdana" w:eastAsia="Times New Roman" w:hAnsi="Verdana"/>
            <w:sz w:val="17"/>
            <w:szCs w:val="17"/>
            <w:lang w:val="en-US"/>
          </w:rPr>
          <w:t>págs</w:t>
        </w:r>
        <w:proofErr w:type="spellEnd"/>
        <w:r w:rsidR="00D35A72" w:rsidRPr="00D35A72">
          <w:rPr>
            <w:rStyle w:val="Hipervnculo"/>
            <w:rFonts w:ascii="Verdana" w:eastAsia="Times New Roman" w:hAnsi="Verdana"/>
            <w:sz w:val="17"/>
            <w:szCs w:val="17"/>
            <w:lang w:val="en-US"/>
          </w:rPr>
          <w:t>. - 278 KB)</w:t>
        </w:r>
      </w:hyperlink>
    </w:p>
    <w:p w14:paraId="2F903A1C" w14:textId="77777777" w:rsidR="00D35A72" w:rsidRPr="00E72D78" w:rsidRDefault="00D35A72" w:rsidP="00D35A72">
      <w:pPr>
        <w:rPr>
          <w:rFonts w:ascii="Bookman Old Style" w:hAnsi="Bookman Old Style"/>
          <w:b/>
          <w:lang w:val="es-ES_tradnl"/>
        </w:rPr>
      </w:pPr>
      <w:r w:rsidRPr="00E72D78">
        <w:rPr>
          <w:rFonts w:ascii="Bookman Old Style" w:hAnsi="Bookman Old Style"/>
          <w:b/>
          <w:lang w:val="es-ES_tradnl"/>
        </w:rPr>
        <w:t>MINISTERIO DE LA PRESIDENCIA, RELACIONES CON LAS CORTES Y MEMORIA DEMOCRÁTICA</w:t>
      </w:r>
    </w:p>
    <w:p w14:paraId="4B1201D6" w14:textId="77777777" w:rsidR="00D35A72" w:rsidRPr="00E72D78" w:rsidRDefault="00D35A72" w:rsidP="00D35A72">
      <w:pPr>
        <w:rPr>
          <w:rFonts w:ascii="Bookman Old Style" w:hAnsi="Bookman Old Style"/>
          <w:b/>
          <w:bCs/>
          <w:lang w:val="es-ES_tradnl"/>
        </w:rPr>
      </w:pPr>
      <w:r w:rsidRPr="00E72D78">
        <w:rPr>
          <w:rFonts w:ascii="Bookman Old Style" w:hAnsi="Bookman Old Style"/>
          <w:b/>
          <w:bCs/>
          <w:lang w:val="es-ES_tradnl"/>
        </w:rPr>
        <w:t>Convenios</w:t>
      </w:r>
    </w:p>
    <w:p w14:paraId="0CDD5B64" w14:textId="77777777" w:rsidR="00D35A72" w:rsidRPr="00437DAC" w:rsidRDefault="00D35A72" w:rsidP="00D35A72">
      <w:pPr>
        <w:rPr>
          <w:rFonts w:ascii="Bookman Old Style" w:hAnsi="Bookman Old Style"/>
          <w:lang w:val="es-ES_tradnl"/>
        </w:rPr>
      </w:pPr>
      <w:r w:rsidRPr="00437DAC">
        <w:rPr>
          <w:rFonts w:ascii="Bookman Old Style" w:hAnsi="Bookman Old Style"/>
          <w:lang w:val="es-ES_tradnl"/>
        </w:rPr>
        <w:t xml:space="preserve">Resolución de 27 de enero de 2021, de la Subsecretaría, por la que se publica el Convenio entre la Secretaría General de Administración Digital y el Consorcio Instituto de Astrofísica de Canarias, para la prestación de los </w:t>
      </w:r>
      <w:r w:rsidRPr="00437DAC">
        <w:rPr>
          <w:rFonts w:ascii="Bookman Old Style" w:hAnsi="Bookman Old Style"/>
          <w:lang w:val="es-ES_tradnl"/>
        </w:rPr>
        <w:lastRenderedPageBreak/>
        <w:t>servicios asociados a la utilización de la "Gestión Integrada de Servicios de Registro" como aplicación integral de registro.</w:t>
      </w:r>
    </w:p>
    <w:p w14:paraId="2307CD58" w14:textId="77777777" w:rsidR="00D35A72" w:rsidRPr="00D35A72" w:rsidRDefault="00A9233C" w:rsidP="00D35A72">
      <w:pPr>
        <w:pStyle w:val="puntopdf"/>
        <w:spacing w:before="0" w:after="0"/>
        <w:rPr>
          <w:rFonts w:ascii="Verdana" w:eastAsia="Times New Roman" w:hAnsi="Verdana"/>
          <w:color w:val="000000"/>
          <w:sz w:val="20"/>
          <w:szCs w:val="20"/>
          <w:lang w:val="en-US"/>
        </w:rPr>
      </w:pPr>
      <w:hyperlink r:id="rId804" w:tooltip="PDF firmado BOE-A-2021-1759" w:history="1">
        <w:r w:rsidR="00D35A72" w:rsidRPr="00D35A72">
          <w:rPr>
            <w:rStyle w:val="Hipervnculo"/>
            <w:rFonts w:ascii="Verdana" w:eastAsia="Times New Roman" w:hAnsi="Verdana"/>
            <w:sz w:val="17"/>
            <w:szCs w:val="17"/>
            <w:lang w:val="en-US"/>
          </w:rPr>
          <w:t>PDF (BOE-A-2021-1759 - 9 </w:t>
        </w:r>
        <w:proofErr w:type="spellStart"/>
        <w:r w:rsidR="00D35A72" w:rsidRPr="00D35A72">
          <w:rPr>
            <w:rStyle w:val="Hipervnculo"/>
            <w:rFonts w:ascii="Verdana" w:eastAsia="Times New Roman" w:hAnsi="Verdana"/>
            <w:sz w:val="17"/>
            <w:szCs w:val="17"/>
            <w:lang w:val="en-US"/>
          </w:rPr>
          <w:t>págs</w:t>
        </w:r>
        <w:proofErr w:type="spellEnd"/>
        <w:r w:rsidR="00D35A72" w:rsidRPr="00D35A72">
          <w:rPr>
            <w:rStyle w:val="Hipervnculo"/>
            <w:rFonts w:ascii="Verdana" w:eastAsia="Times New Roman" w:hAnsi="Verdana"/>
            <w:sz w:val="17"/>
            <w:szCs w:val="17"/>
            <w:lang w:val="en-US"/>
          </w:rPr>
          <w:t>. - 267 KB)</w:t>
        </w:r>
      </w:hyperlink>
    </w:p>
    <w:p w14:paraId="7D5D5D6A" w14:textId="77777777" w:rsidR="00441379" w:rsidRPr="00441379" w:rsidRDefault="00441379" w:rsidP="004F5E41">
      <w:pPr>
        <w:jc w:val="both"/>
        <w:rPr>
          <w:rFonts w:ascii="Bookman Old Style" w:hAnsi="Bookman Old Style"/>
          <w:b/>
          <w:color w:val="FF0000"/>
          <w:lang w:val="es-ES_tradnl"/>
        </w:rPr>
      </w:pPr>
      <w:r w:rsidRPr="00441379">
        <w:rPr>
          <w:rFonts w:ascii="Bookman Old Style" w:hAnsi="Bookman Old Style"/>
          <w:b/>
          <w:color w:val="FF0000"/>
          <w:highlight w:val="yellow"/>
          <w:lang w:val="es-ES_tradnl"/>
        </w:rPr>
        <w:t>BOE 05/02/2021</w:t>
      </w:r>
    </w:p>
    <w:p w14:paraId="01D5B169" w14:textId="77777777" w:rsidR="00441379" w:rsidRPr="00441379" w:rsidRDefault="00441379" w:rsidP="00441379">
      <w:pPr>
        <w:jc w:val="both"/>
        <w:rPr>
          <w:rFonts w:ascii="Bookman Old Style" w:hAnsi="Bookman Old Style"/>
          <w:b/>
          <w:bCs/>
          <w:lang w:val="es-ES_tradnl"/>
        </w:rPr>
      </w:pPr>
      <w:r w:rsidRPr="00441379">
        <w:rPr>
          <w:rFonts w:ascii="Bookman Old Style" w:hAnsi="Bookman Old Style"/>
          <w:b/>
          <w:bCs/>
          <w:lang w:val="es-ES_tradnl"/>
        </w:rPr>
        <w:t>I. Disposiciones generales</w:t>
      </w:r>
    </w:p>
    <w:p w14:paraId="7E03AD08" w14:textId="77777777" w:rsidR="00441379" w:rsidRPr="00441379" w:rsidRDefault="00441379" w:rsidP="00441379">
      <w:pPr>
        <w:jc w:val="both"/>
        <w:rPr>
          <w:rFonts w:ascii="Bookman Old Style" w:hAnsi="Bookman Old Style"/>
          <w:b/>
          <w:lang w:val="es-ES_tradnl"/>
        </w:rPr>
      </w:pPr>
      <w:r w:rsidRPr="00441379">
        <w:rPr>
          <w:rFonts w:ascii="Bookman Old Style" w:hAnsi="Bookman Old Style"/>
          <w:b/>
          <w:lang w:val="es-ES_tradnl"/>
        </w:rPr>
        <w:t>MINISTERIO DE ASUNTOS ECONÓMICOS Y TRANSFORMACIÓN DIGITAL</w:t>
      </w:r>
    </w:p>
    <w:p w14:paraId="6E120C55" w14:textId="77777777" w:rsidR="00441379" w:rsidRDefault="00441379" w:rsidP="00441379">
      <w:pPr>
        <w:jc w:val="both"/>
        <w:rPr>
          <w:rFonts w:ascii="Bookman Old Style" w:hAnsi="Bookman Old Style"/>
          <w:b/>
          <w:bCs/>
          <w:lang w:val="es-ES_tradnl"/>
        </w:rPr>
      </w:pPr>
      <w:r w:rsidRPr="00441379">
        <w:rPr>
          <w:rFonts w:ascii="Bookman Old Style" w:hAnsi="Bookman Old Style"/>
          <w:b/>
          <w:bCs/>
          <w:lang w:val="es-ES_tradnl"/>
        </w:rPr>
        <w:t>Medidas financieras</w:t>
      </w:r>
    </w:p>
    <w:p w14:paraId="45701689" w14:textId="77777777" w:rsidR="00441379" w:rsidRPr="00441379" w:rsidRDefault="00441379" w:rsidP="00441379">
      <w:pPr>
        <w:jc w:val="both"/>
        <w:rPr>
          <w:rFonts w:ascii="Bookman Old Style" w:hAnsi="Bookman Old Style"/>
          <w:bCs/>
          <w:lang w:val="es-ES_tradnl"/>
        </w:rPr>
      </w:pPr>
      <w:r w:rsidRPr="00441379">
        <w:rPr>
          <w:rFonts w:ascii="Bookman Old Style" w:hAnsi="Bookman Old Style"/>
          <w:lang w:val="es-ES_tradnl"/>
        </w:rPr>
        <w:t>Resolución de 2 de febrero de 2021,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781D50C5" w14:textId="77777777" w:rsidR="00441379" w:rsidRPr="00441379" w:rsidRDefault="00A9233C" w:rsidP="00441379">
      <w:pPr>
        <w:jc w:val="both"/>
        <w:rPr>
          <w:rFonts w:ascii="Bookman Old Style" w:hAnsi="Bookman Old Style"/>
          <w:bCs/>
          <w:lang w:val="en-US"/>
        </w:rPr>
      </w:pPr>
      <w:hyperlink r:id="rId805" w:tooltip="PDF firmado BOE-A-2021-1660" w:history="1">
        <w:r w:rsidR="00441379" w:rsidRPr="00441379">
          <w:rPr>
            <w:rStyle w:val="Hipervnculo"/>
            <w:rFonts w:ascii="Bookman Old Style" w:hAnsi="Bookman Old Style"/>
            <w:lang w:val="en-US"/>
          </w:rPr>
          <w:t>PDF (BOE-A-2021-1660 - 3 </w:t>
        </w:r>
        <w:proofErr w:type="spellStart"/>
        <w:r w:rsidR="00441379" w:rsidRPr="00441379">
          <w:rPr>
            <w:rStyle w:val="Hipervnculo"/>
            <w:rFonts w:ascii="Bookman Old Style" w:hAnsi="Bookman Old Style"/>
            <w:lang w:val="en-US"/>
          </w:rPr>
          <w:t>págs</w:t>
        </w:r>
        <w:proofErr w:type="spellEnd"/>
        <w:r w:rsidR="00441379" w:rsidRPr="00441379">
          <w:rPr>
            <w:rStyle w:val="Hipervnculo"/>
            <w:rFonts w:ascii="Bookman Old Style" w:hAnsi="Bookman Old Style"/>
            <w:lang w:val="en-US"/>
          </w:rPr>
          <w:t>. - 296 KB)</w:t>
        </w:r>
      </w:hyperlink>
    </w:p>
    <w:p w14:paraId="17B08EF4" w14:textId="77777777" w:rsidR="00441379" w:rsidRPr="00441379" w:rsidRDefault="00441379" w:rsidP="00441379">
      <w:pPr>
        <w:jc w:val="both"/>
        <w:rPr>
          <w:rFonts w:ascii="Bookman Old Style" w:hAnsi="Bookman Old Style"/>
          <w:b/>
          <w:bCs/>
          <w:lang w:val="es-ES_tradnl"/>
        </w:rPr>
      </w:pPr>
      <w:r>
        <w:rPr>
          <w:rFonts w:ascii="Bookman Old Style" w:hAnsi="Bookman Old Style"/>
          <w:b/>
          <w:bCs/>
          <w:lang w:val="es-ES_tradnl"/>
        </w:rPr>
        <w:t>I</w:t>
      </w:r>
      <w:r w:rsidRPr="00441379">
        <w:rPr>
          <w:rFonts w:ascii="Bookman Old Style" w:hAnsi="Bookman Old Style"/>
          <w:b/>
          <w:bCs/>
          <w:lang w:val="es-ES_tradnl"/>
        </w:rPr>
        <w:t>II. Otras disposiciones</w:t>
      </w:r>
    </w:p>
    <w:p w14:paraId="6B68E401" w14:textId="77777777" w:rsidR="00441379" w:rsidRPr="00441379" w:rsidRDefault="00441379" w:rsidP="00441379">
      <w:pPr>
        <w:jc w:val="both"/>
        <w:rPr>
          <w:rFonts w:ascii="Bookman Old Style" w:hAnsi="Bookman Old Style"/>
          <w:b/>
          <w:lang w:val="es-ES_tradnl"/>
        </w:rPr>
      </w:pPr>
      <w:r w:rsidRPr="00441379">
        <w:rPr>
          <w:rFonts w:ascii="Bookman Old Style" w:hAnsi="Bookman Old Style"/>
          <w:b/>
          <w:lang w:val="es-ES_tradnl"/>
        </w:rPr>
        <w:t>MINISTERIO DE ASUNTOS EXTERIORES, UNIÓN EUROPEA Y COOPERACIÓN</w:t>
      </w:r>
    </w:p>
    <w:p w14:paraId="31FFF180" w14:textId="77777777" w:rsidR="00441379" w:rsidRDefault="00441379" w:rsidP="00441379">
      <w:pPr>
        <w:jc w:val="both"/>
        <w:rPr>
          <w:rFonts w:ascii="Bookman Old Style" w:hAnsi="Bookman Old Style"/>
          <w:b/>
          <w:bCs/>
          <w:lang w:val="es-ES_tradnl"/>
        </w:rPr>
      </w:pPr>
      <w:r w:rsidRPr="00441379">
        <w:rPr>
          <w:rFonts w:ascii="Bookman Old Style" w:hAnsi="Bookman Old Style"/>
          <w:b/>
          <w:bCs/>
          <w:lang w:val="es-ES_tradnl"/>
        </w:rPr>
        <w:t>Convenios</w:t>
      </w:r>
    </w:p>
    <w:p w14:paraId="42E08E25" w14:textId="77777777" w:rsidR="00441379" w:rsidRPr="00441379" w:rsidRDefault="00441379" w:rsidP="00441379">
      <w:pPr>
        <w:jc w:val="both"/>
        <w:rPr>
          <w:rFonts w:ascii="Bookman Old Style" w:hAnsi="Bookman Old Style"/>
          <w:bCs/>
          <w:lang w:val="es-ES_tradnl"/>
        </w:rPr>
      </w:pPr>
      <w:r w:rsidRPr="00441379">
        <w:rPr>
          <w:rFonts w:ascii="Bookman Old Style" w:hAnsi="Bookman Old Style"/>
          <w:lang w:val="es-ES_tradnl"/>
        </w:rPr>
        <w:t>Resolución de 25 de enero de 2021, de la Dirección de la Agencia Española de Cooperación Internacional para el Desarrollo, por la que se publica el Convenio de contribución de la Unión Europea, para financiar la ejecución de la acción: Apoyo de Salud Pública al Plan de Contingencia COVID-19 de la región SICA.</w:t>
      </w:r>
    </w:p>
    <w:p w14:paraId="3BBA08B1" w14:textId="77777777" w:rsidR="00441379" w:rsidRPr="00441379" w:rsidRDefault="00A9233C" w:rsidP="00441379">
      <w:pPr>
        <w:jc w:val="both"/>
        <w:rPr>
          <w:rFonts w:ascii="Bookman Old Style" w:hAnsi="Bookman Old Style"/>
          <w:bCs/>
          <w:lang w:val="en-US"/>
        </w:rPr>
      </w:pPr>
      <w:hyperlink r:id="rId806" w:tooltip="PDF firmado BOE-A-2021-1698" w:history="1">
        <w:r w:rsidR="00441379" w:rsidRPr="00441379">
          <w:rPr>
            <w:rStyle w:val="Hipervnculo"/>
            <w:rFonts w:ascii="Bookman Old Style" w:hAnsi="Bookman Old Style"/>
            <w:lang w:val="en-US"/>
          </w:rPr>
          <w:t>PDF (BOE-A-2021-1698 - 5 </w:t>
        </w:r>
        <w:proofErr w:type="spellStart"/>
        <w:r w:rsidR="00441379" w:rsidRPr="00441379">
          <w:rPr>
            <w:rStyle w:val="Hipervnculo"/>
            <w:rFonts w:ascii="Bookman Old Style" w:hAnsi="Bookman Old Style"/>
            <w:lang w:val="en-US"/>
          </w:rPr>
          <w:t>págs</w:t>
        </w:r>
        <w:proofErr w:type="spellEnd"/>
        <w:r w:rsidR="00441379" w:rsidRPr="00441379">
          <w:rPr>
            <w:rStyle w:val="Hipervnculo"/>
            <w:rFonts w:ascii="Bookman Old Style" w:hAnsi="Bookman Old Style"/>
            <w:lang w:val="en-US"/>
          </w:rPr>
          <w:t>. - 245 KB)</w:t>
        </w:r>
      </w:hyperlink>
    </w:p>
    <w:p w14:paraId="6AEC53AD" w14:textId="77777777" w:rsidR="00441379" w:rsidRPr="00D35A72" w:rsidRDefault="00441379" w:rsidP="004F5E41">
      <w:pPr>
        <w:jc w:val="both"/>
        <w:rPr>
          <w:rFonts w:ascii="Bookman Old Style" w:hAnsi="Bookman Old Style"/>
          <w:b/>
          <w:color w:val="FF0000"/>
          <w:lang w:val="es-ES_tradnl"/>
        </w:rPr>
      </w:pPr>
      <w:r w:rsidRPr="00D35A72">
        <w:rPr>
          <w:rFonts w:ascii="Bookman Old Style" w:hAnsi="Bookman Old Style"/>
          <w:b/>
          <w:color w:val="FF0000"/>
          <w:highlight w:val="yellow"/>
          <w:lang w:val="es-ES_tradnl"/>
        </w:rPr>
        <w:t>BOC 05/02/2021</w:t>
      </w:r>
    </w:p>
    <w:p w14:paraId="07530AD6" w14:textId="77777777" w:rsidR="00441379" w:rsidRPr="00441379" w:rsidRDefault="00441379" w:rsidP="00441379">
      <w:pPr>
        <w:jc w:val="both"/>
        <w:rPr>
          <w:rFonts w:ascii="Bookman Old Style" w:hAnsi="Bookman Old Style"/>
          <w:b/>
          <w:bCs/>
          <w:lang w:val="es-ES_tradnl"/>
        </w:rPr>
      </w:pPr>
      <w:r>
        <w:rPr>
          <w:rFonts w:ascii="Bookman Old Style" w:hAnsi="Bookman Old Style"/>
          <w:b/>
          <w:bCs/>
          <w:lang w:val="es-ES_tradnl"/>
        </w:rPr>
        <w:t>I</w:t>
      </w:r>
      <w:r w:rsidRPr="00441379">
        <w:rPr>
          <w:rFonts w:ascii="Bookman Old Style" w:hAnsi="Bookman Old Style"/>
          <w:b/>
          <w:bCs/>
          <w:lang w:val="es-ES_tradnl"/>
        </w:rPr>
        <w:t>II. Otras Resoluciones</w:t>
      </w:r>
    </w:p>
    <w:p w14:paraId="17D3784E" w14:textId="77777777" w:rsidR="00441379" w:rsidRDefault="00441379" w:rsidP="00441379">
      <w:pPr>
        <w:jc w:val="both"/>
        <w:rPr>
          <w:rFonts w:ascii="Bookman Old Style" w:hAnsi="Bookman Old Style"/>
          <w:b/>
          <w:bCs/>
          <w:lang w:val="es-ES_tradnl"/>
        </w:rPr>
      </w:pPr>
      <w:r w:rsidRPr="00441379">
        <w:rPr>
          <w:rFonts w:ascii="Bookman Old Style" w:hAnsi="Bookman Old Style"/>
          <w:b/>
          <w:bCs/>
          <w:lang w:val="es-ES_tradnl"/>
        </w:rPr>
        <w:t>Consejería de Economía, Conocimiento y Empleo</w:t>
      </w:r>
    </w:p>
    <w:p w14:paraId="26BB0388" w14:textId="77777777" w:rsidR="00441379" w:rsidRPr="00441379" w:rsidRDefault="00A9233C" w:rsidP="00441379">
      <w:pPr>
        <w:jc w:val="both"/>
        <w:rPr>
          <w:rFonts w:ascii="Bookman Old Style" w:hAnsi="Bookman Old Style"/>
          <w:bCs/>
          <w:lang w:val="es-ES_tradnl"/>
        </w:rPr>
      </w:pPr>
      <w:hyperlink r:id="rId807" w:tooltip="Ir a la disposición 2012/048/001" w:history="1">
        <w:r w:rsidR="00441379" w:rsidRPr="00441379">
          <w:rPr>
            <w:rStyle w:val="Hipervnculo"/>
            <w:rFonts w:ascii="Bookman Old Style" w:hAnsi="Bookman Old Style"/>
            <w:bCs/>
            <w:lang w:val="es-ES_tradnl"/>
          </w:rPr>
          <w:t>591</w:t>
        </w:r>
      </w:hyperlink>
      <w:r w:rsidR="00441379" w:rsidRPr="00441379">
        <w:rPr>
          <w:rFonts w:ascii="Bookman Old Style" w:hAnsi="Bookman Old Style"/>
          <w:lang w:val="es-ES_tradnl"/>
        </w:rPr>
        <w:t> </w:t>
      </w:r>
      <w:hyperlink r:id="rId808" w:history="1">
        <w:r w:rsidR="00441379" w:rsidRPr="00441379">
          <w:rPr>
            <w:rStyle w:val="Hipervnculo"/>
            <w:rFonts w:ascii="Bookman Old Style" w:hAnsi="Bookman Old Style"/>
            <w:lang w:val="es-ES_tradnl"/>
          </w:rPr>
          <w:t>Servicio Canario de Empleo.- Resolución de 27 de enero de 2021, de la Presidenta, por la que se adoptan, en su ámbito de gestión, nuevas medidas extraordinarias en materia de formación profesional para el empleo relativas a la situación actual en relación con el coronavirus (COVID-19).</w:t>
        </w:r>
      </w:hyperlink>
    </w:p>
    <w:p w14:paraId="6F833EE9" w14:textId="77777777" w:rsidR="00441379" w:rsidRPr="00441379" w:rsidRDefault="00441379" w:rsidP="00441379">
      <w:pPr>
        <w:jc w:val="both"/>
        <w:rPr>
          <w:rFonts w:ascii="Bookman Old Style" w:hAnsi="Bookman Old Style"/>
          <w:lang w:val="es-ES_tradnl"/>
        </w:rPr>
      </w:pPr>
      <w:r w:rsidRPr="00441379">
        <w:rPr>
          <w:rFonts w:ascii="Bookman Old Style" w:hAnsi="Bookman Old Style"/>
          <w:lang w:val="es-ES_tradnl"/>
        </w:rPr>
        <w:t>7 páginas. Formato de archivo en PDF/Adobe Acrobat. Tamaño: 315.59 Kb.</w:t>
      </w:r>
    </w:p>
    <w:p w14:paraId="19116DED" w14:textId="77777777" w:rsidR="00441379" w:rsidRPr="00441379" w:rsidRDefault="00441379" w:rsidP="00441379">
      <w:pPr>
        <w:jc w:val="both"/>
        <w:rPr>
          <w:rFonts w:ascii="Bookman Old Style" w:hAnsi="Bookman Old Style"/>
          <w:lang w:val="es-ES_tradnl"/>
        </w:rPr>
      </w:pPr>
      <w:r w:rsidRPr="00441379">
        <w:rPr>
          <w:rFonts w:ascii="Bookman Old Style" w:hAnsi="Bookman Old Style"/>
          <w:lang w:val="es-ES_tradnl"/>
        </w:rPr>
        <w:t>BOC-A-2021-025-591. </w:t>
      </w:r>
      <w:hyperlink r:id="rId809" w:tooltip="Vista previa (Versión no oficial)" w:history="1">
        <w:r w:rsidRPr="00441379">
          <w:rPr>
            <w:rStyle w:val="Hipervnculo"/>
            <w:rFonts w:ascii="Bookman Old Style" w:hAnsi="Bookman Old Style"/>
            <w:lang w:val="es-ES_tradnl"/>
          </w:rPr>
          <w:t>Versión HTML</w:t>
        </w:r>
      </w:hyperlink>
      <w:r w:rsidRPr="00441379">
        <w:rPr>
          <w:rFonts w:ascii="Bookman Old Style" w:hAnsi="Bookman Old Style"/>
          <w:lang w:val="es-ES_tradnl"/>
        </w:rPr>
        <w:t> - </w:t>
      </w:r>
      <w:hyperlink r:id="rId810" w:tooltip="Descargar la firma electrónica" w:history="1">
        <w:r w:rsidRPr="00441379">
          <w:rPr>
            <w:rStyle w:val="Hipervnculo"/>
            <w:rFonts w:ascii="Bookman Old Style" w:hAnsi="Bookman Old Style"/>
            <w:lang w:val="es-ES_tradnl"/>
          </w:rPr>
          <w:t>Firma electrónica</w:t>
        </w:r>
      </w:hyperlink>
      <w:r w:rsidRPr="00441379">
        <w:rPr>
          <w:rFonts w:ascii="Bookman Old Style" w:hAnsi="Bookman Old Style"/>
          <w:lang w:val="es-ES_tradnl"/>
        </w:rPr>
        <w:t> - </w:t>
      </w:r>
      <w:hyperlink r:id="rId811" w:tooltip="Descargar en formato PDF" w:history="1">
        <w:r w:rsidRPr="00441379">
          <w:rPr>
            <w:rStyle w:val="Hipervnculo"/>
            <w:rFonts w:ascii="Bookman Old Style" w:hAnsi="Bookman Old Style"/>
            <w:lang w:val="es-ES_tradnl"/>
          </w:rPr>
          <w:t>Descargar</w:t>
        </w:r>
      </w:hyperlink>
    </w:p>
    <w:p w14:paraId="4CB2EB8C" w14:textId="77777777" w:rsidR="002654EA" w:rsidRPr="00D35A72" w:rsidRDefault="002654EA" w:rsidP="004F5E41">
      <w:pPr>
        <w:jc w:val="both"/>
        <w:rPr>
          <w:rFonts w:ascii="Bookman Old Style" w:hAnsi="Bookman Old Style"/>
          <w:b/>
          <w:color w:val="FF0000"/>
          <w:lang w:val="es-ES_tradnl"/>
        </w:rPr>
      </w:pPr>
      <w:r w:rsidRPr="00D35A72">
        <w:rPr>
          <w:rFonts w:ascii="Bookman Old Style" w:hAnsi="Bookman Old Style"/>
          <w:b/>
          <w:color w:val="FF0000"/>
          <w:highlight w:val="yellow"/>
          <w:lang w:val="es-ES_tradnl"/>
        </w:rPr>
        <w:t>BOE 04/02/2021</w:t>
      </w:r>
    </w:p>
    <w:p w14:paraId="07033A85" w14:textId="77777777" w:rsidR="002654EA" w:rsidRPr="002654EA" w:rsidRDefault="002654EA" w:rsidP="002654EA">
      <w:pPr>
        <w:jc w:val="both"/>
        <w:rPr>
          <w:rFonts w:ascii="Bookman Old Style" w:hAnsi="Bookman Old Style"/>
          <w:b/>
          <w:bCs/>
          <w:lang w:val="es-ES_tradnl"/>
        </w:rPr>
      </w:pPr>
      <w:r w:rsidRPr="002654EA">
        <w:rPr>
          <w:rFonts w:ascii="Bookman Old Style" w:hAnsi="Bookman Old Style"/>
          <w:b/>
          <w:bCs/>
          <w:lang w:val="es-ES_tradnl"/>
        </w:rPr>
        <w:lastRenderedPageBreak/>
        <w:t>I. Disposiciones generales</w:t>
      </w:r>
    </w:p>
    <w:p w14:paraId="21E8BFEF" w14:textId="77777777" w:rsidR="002654EA" w:rsidRPr="002654EA" w:rsidRDefault="002654EA" w:rsidP="002654EA">
      <w:pPr>
        <w:jc w:val="both"/>
        <w:rPr>
          <w:rFonts w:ascii="Bookman Old Style" w:hAnsi="Bookman Old Style"/>
          <w:b/>
          <w:lang w:val="es-ES_tradnl"/>
        </w:rPr>
      </w:pPr>
      <w:r w:rsidRPr="002654EA">
        <w:rPr>
          <w:rFonts w:ascii="Bookman Old Style" w:hAnsi="Bookman Old Style"/>
          <w:b/>
          <w:lang w:val="es-ES_tradnl"/>
        </w:rPr>
        <w:t>CORTES GENERALES</w:t>
      </w:r>
    </w:p>
    <w:p w14:paraId="7917EF77" w14:textId="77777777" w:rsidR="002654EA" w:rsidRDefault="002654EA" w:rsidP="002654EA">
      <w:pPr>
        <w:jc w:val="both"/>
        <w:rPr>
          <w:rFonts w:ascii="Bookman Old Style" w:hAnsi="Bookman Old Style"/>
          <w:b/>
          <w:bCs/>
          <w:lang w:val="es-ES_tradnl"/>
        </w:rPr>
      </w:pPr>
      <w:r w:rsidRPr="002654EA">
        <w:rPr>
          <w:rFonts w:ascii="Bookman Old Style" w:hAnsi="Bookman Old Style"/>
          <w:b/>
          <w:bCs/>
          <w:lang w:val="es-ES_tradnl"/>
        </w:rPr>
        <w:t>Medidas urgentes</w:t>
      </w:r>
    </w:p>
    <w:p w14:paraId="264A988D" w14:textId="77777777" w:rsidR="002654EA" w:rsidRPr="002654EA" w:rsidRDefault="002654EA" w:rsidP="002654EA">
      <w:pPr>
        <w:jc w:val="both"/>
        <w:rPr>
          <w:rFonts w:ascii="Bookman Old Style" w:hAnsi="Bookman Old Style"/>
          <w:bCs/>
          <w:lang w:val="es-ES_tradnl"/>
        </w:rPr>
      </w:pPr>
      <w:r w:rsidRPr="002654EA">
        <w:rPr>
          <w:rFonts w:ascii="Bookman Old Style" w:hAnsi="Bookman Old Style"/>
          <w:lang w:val="es-ES_tradnl"/>
        </w:rPr>
        <w:t>Resolución de 28 de enero de 2021, del Congreso de los Diputados, por la que se ordena la publicación del Acuerdo de convalidación del Real Decreto-ley 35/2020, de 22 de diciembre, de medidas urgentes de apoyo al sector turístico, la hostelería y el comercio y en materia tributaria.</w:t>
      </w:r>
    </w:p>
    <w:p w14:paraId="16CB177E" w14:textId="77777777" w:rsidR="002654EA" w:rsidRPr="002654EA" w:rsidRDefault="00A9233C" w:rsidP="002654EA">
      <w:pPr>
        <w:jc w:val="both"/>
        <w:rPr>
          <w:rFonts w:ascii="Bookman Old Style" w:hAnsi="Bookman Old Style"/>
          <w:bCs/>
          <w:lang w:val="es-ES_tradnl"/>
        </w:rPr>
      </w:pPr>
      <w:hyperlink r:id="rId812" w:tooltip="PDF firmado BOE-A-2021-1612" w:history="1">
        <w:r w:rsidR="002654EA" w:rsidRPr="002654EA">
          <w:rPr>
            <w:rStyle w:val="Hipervnculo"/>
            <w:rFonts w:ascii="Bookman Old Style" w:hAnsi="Bookman Old Style"/>
            <w:lang w:val="es-ES_tradnl"/>
          </w:rPr>
          <w:t>PDF (BOE-A-2021-1612 - 1 pág. - 207 KB)</w:t>
        </w:r>
      </w:hyperlink>
    </w:p>
    <w:p w14:paraId="0850EE14" w14:textId="77777777" w:rsidR="002654EA" w:rsidRPr="002654EA" w:rsidRDefault="002654EA" w:rsidP="002654EA">
      <w:pPr>
        <w:jc w:val="both"/>
        <w:rPr>
          <w:rFonts w:ascii="Bookman Old Style" w:hAnsi="Bookman Old Style"/>
          <w:lang w:val="es-ES_tradnl"/>
        </w:rPr>
      </w:pPr>
      <w:r w:rsidRPr="002654EA">
        <w:rPr>
          <w:rFonts w:ascii="Bookman Old Style" w:hAnsi="Bookman Old Style"/>
          <w:lang w:val="es-ES_tradnl"/>
        </w:rPr>
        <w:t>Resolución de 28 de enero de 2021, del Congreso de los Diputados, por la que se ordena la publicación del Acuerdo de convalidación del Real Decreto-ley 36/2020, de 30 de diciembre, por el que se aprueban medidas urgentes para la modernización de la Administración Pública y para la ejecución del Plan de Recuperación, Transformación y Resiliencia.</w:t>
      </w:r>
    </w:p>
    <w:p w14:paraId="23CA3CAD" w14:textId="77777777" w:rsidR="002654EA" w:rsidRPr="00441379" w:rsidRDefault="00A9233C" w:rsidP="002654EA">
      <w:pPr>
        <w:jc w:val="both"/>
        <w:rPr>
          <w:rFonts w:ascii="Bookman Old Style" w:hAnsi="Bookman Old Style"/>
          <w:lang w:val="es-ES_tradnl"/>
        </w:rPr>
      </w:pPr>
      <w:hyperlink r:id="rId813" w:tooltip="PDF firmado BOE-A-2021-1613" w:history="1">
        <w:r w:rsidR="002654EA" w:rsidRPr="00441379">
          <w:rPr>
            <w:rStyle w:val="Hipervnculo"/>
            <w:rFonts w:ascii="Bookman Old Style" w:hAnsi="Bookman Old Style"/>
            <w:lang w:val="es-ES_tradnl"/>
          </w:rPr>
          <w:t>PDF (BOE-A-2021-1613 - 1 pág. - 208 KB)</w:t>
        </w:r>
      </w:hyperlink>
    </w:p>
    <w:p w14:paraId="2086704C" w14:textId="77777777" w:rsidR="002654EA" w:rsidRPr="002654EA" w:rsidRDefault="002654EA" w:rsidP="002654EA">
      <w:pPr>
        <w:jc w:val="both"/>
        <w:rPr>
          <w:rFonts w:ascii="Bookman Old Style" w:hAnsi="Bookman Old Style"/>
          <w:lang w:val="es-ES_tradnl"/>
        </w:rPr>
      </w:pPr>
      <w:r w:rsidRPr="002654EA">
        <w:rPr>
          <w:rFonts w:ascii="Bookman Old Style" w:hAnsi="Bookman Old Style"/>
          <w:lang w:val="es-ES_tradnl"/>
        </w:rPr>
        <w:t>Resolución de 28 de enero de 2021, del Congreso de los Diputados, por la que se ordena la publicación del Acuerdo de convalidación del Real Decreto-ley 37/2020, de 22 de diciembre, de medidas urgentes para hacer frente a las situaciones de vulnerabilidad social y económica en el ámbito de la vivienda y en materia de transportes.</w:t>
      </w:r>
    </w:p>
    <w:p w14:paraId="608ED6F8" w14:textId="77777777" w:rsidR="002654EA" w:rsidRPr="002654EA" w:rsidRDefault="00A9233C" w:rsidP="002654EA">
      <w:pPr>
        <w:jc w:val="both"/>
        <w:rPr>
          <w:rFonts w:ascii="Bookman Old Style" w:hAnsi="Bookman Old Style"/>
          <w:lang w:val="es-ES_tradnl"/>
        </w:rPr>
      </w:pPr>
      <w:hyperlink r:id="rId814" w:tooltip="PDF firmado BOE-A-2021-1614" w:history="1">
        <w:r w:rsidR="002654EA" w:rsidRPr="002654EA">
          <w:rPr>
            <w:rStyle w:val="Hipervnculo"/>
            <w:rFonts w:ascii="Bookman Old Style" w:hAnsi="Bookman Old Style"/>
            <w:lang w:val="es-ES_tradnl"/>
          </w:rPr>
          <w:t>PDF (BOE-A-2021-1614 - 1 pág. - 207 KB)</w:t>
        </w:r>
      </w:hyperlink>
    </w:p>
    <w:p w14:paraId="62D9CD3F" w14:textId="77777777" w:rsidR="002654EA" w:rsidRPr="002654EA" w:rsidRDefault="002654EA" w:rsidP="002654EA">
      <w:pPr>
        <w:jc w:val="both"/>
        <w:rPr>
          <w:rFonts w:ascii="Bookman Old Style" w:hAnsi="Bookman Old Style"/>
          <w:b/>
          <w:lang w:val="es-ES_tradnl"/>
        </w:rPr>
      </w:pPr>
      <w:r w:rsidRPr="002654EA">
        <w:rPr>
          <w:rFonts w:ascii="Bookman Old Style" w:hAnsi="Bookman Old Style"/>
          <w:b/>
          <w:lang w:val="es-ES_tradnl"/>
        </w:rPr>
        <w:t>COMUNIDAD AUTÓNOMA DE CATALUÑA</w:t>
      </w:r>
    </w:p>
    <w:p w14:paraId="58A3CBF7" w14:textId="77777777" w:rsidR="002654EA" w:rsidRDefault="002654EA" w:rsidP="002654EA">
      <w:pPr>
        <w:jc w:val="both"/>
        <w:rPr>
          <w:rFonts w:ascii="Bookman Old Style" w:hAnsi="Bookman Old Style"/>
          <w:b/>
          <w:bCs/>
          <w:lang w:val="es-ES_tradnl"/>
        </w:rPr>
      </w:pPr>
      <w:r w:rsidRPr="002654EA">
        <w:rPr>
          <w:rFonts w:ascii="Bookman Old Style" w:hAnsi="Bookman Old Style"/>
          <w:b/>
          <w:bCs/>
          <w:lang w:val="es-ES_tradnl"/>
        </w:rPr>
        <w:t>Educación</w:t>
      </w:r>
    </w:p>
    <w:p w14:paraId="1ED4BA05" w14:textId="77777777" w:rsidR="002654EA" w:rsidRPr="002654EA" w:rsidRDefault="002654EA" w:rsidP="002654EA">
      <w:pPr>
        <w:jc w:val="both"/>
        <w:rPr>
          <w:rFonts w:ascii="Bookman Old Style" w:hAnsi="Bookman Old Style"/>
          <w:bCs/>
          <w:lang w:val="es-ES_tradnl"/>
        </w:rPr>
      </w:pPr>
      <w:r w:rsidRPr="002654EA">
        <w:rPr>
          <w:rFonts w:ascii="Bookman Old Style" w:hAnsi="Bookman Old Style"/>
          <w:lang w:val="es-ES_tradnl"/>
        </w:rPr>
        <w:t>Decreto-ley 52/2020, de 22 de diciembre, de reanudación de la actividad escolar el segundo trimestre del curso escolar 2020-2021.</w:t>
      </w:r>
    </w:p>
    <w:p w14:paraId="61F10BE2" w14:textId="77777777" w:rsidR="002654EA" w:rsidRPr="00441379" w:rsidRDefault="00A9233C" w:rsidP="002654EA">
      <w:pPr>
        <w:jc w:val="both"/>
        <w:rPr>
          <w:rFonts w:ascii="Bookman Old Style" w:hAnsi="Bookman Old Style"/>
          <w:bCs/>
          <w:lang w:val="en-US"/>
        </w:rPr>
      </w:pPr>
      <w:hyperlink r:id="rId815" w:tooltip="PDF firmado BOE-A-2021-1621" w:history="1">
        <w:r w:rsidR="002654EA" w:rsidRPr="00441379">
          <w:rPr>
            <w:rStyle w:val="Hipervnculo"/>
            <w:rFonts w:ascii="Bookman Old Style" w:hAnsi="Bookman Old Style"/>
            <w:lang w:val="en-US"/>
          </w:rPr>
          <w:t>PDF (BOE-A-2021-1621 - 2 </w:t>
        </w:r>
        <w:proofErr w:type="spellStart"/>
        <w:r w:rsidR="002654EA" w:rsidRPr="00441379">
          <w:rPr>
            <w:rStyle w:val="Hipervnculo"/>
            <w:rFonts w:ascii="Bookman Old Style" w:hAnsi="Bookman Old Style"/>
            <w:lang w:val="en-US"/>
          </w:rPr>
          <w:t>págs</w:t>
        </w:r>
        <w:proofErr w:type="spellEnd"/>
        <w:r w:rsidR="002654EA" w:rsidRPr="00441379">
          <w:rPr>
            <w:rStyle w:val="Hipervnculo"/>
            <w:rFonts w:ascii="Bookman Old Style" w:hAnsi="Bookman Old Style"/>
            <w:lang w:val="en-US"/>
          </w:rPr>
          <w:t>. - 221 KB)</w:t>
        </w:r>
      </w:hyperlink>
    </w:p>
    <w:p w14:paraId="7761D489" w14:textId="77777777" w:rsidR="002654EA" w:rsidRDefault="002654EA" w:rsidP="002654EA">
      <w:pPr>
        <w:jc w:val="both"/>
        <w:rPr>
          <w:rFonts w:ascii="Bookman Old Style" w:hAnsi="Bookman Old Style"/>
          <w:b/>
          <w:lang w:val="es-ES_tradnl"/>
        </w:rPr>
      </w:pPr>
      <w:r w:rsidRPr="002654EA">
        <w:rPr>
          <w:rFonts w:ascii="Bookman Old Style" w:hAnsi="Bookman Old Style"/>
          <w:b/>
          <w:bCs/>
          <w:lang w:val="es-ES_tradnl"/>
        </w:rPr>
        <w:t>Medidas urgentes</w:t>
      </w:r>
    </w:p>
    <w:p w14:paraId="7F237A23" w14:textId="77777777" w:rsidR="002654EA" w:rsidRPr="002654EA" w:rsidRDefault="002654EA" w:rsidP="002654EA">
      <w:pPr>
        <w:jc w:val="both"/>
        <w:rPr>
          <w:rFonts w:ascii="Bookman Old Style" w:hAnsi="Bookman Old Style"/>
          <w:lang w:val="es-ES_tradnl"/>
        </w:rPr>
      </w:pPr>
      <w:r w:rsidRPr="002654EA">
        <w:rPr>
          <w:rFonts w:ascii="Bookman Old Style" w:hAnsi="Bookman Old Style"/>
          <w:lang w:val="es-ES_tradnl"/>
        </w:rPr>
        <w:t>Decreto-ley 53/2020, de 22 de diciembre, de modificación del Decreto-ley 10/2020, de 27 de marzo, por el que se establecen nuevas medidas extraordinarias para hacer frente al impacto sanitario, económico y social de la COVID-19.</w:t>
      </w:r>
    </w:p>
    <w:p w14:paraId="0F117FFD" w14:textId="77777777" w:rsidR="002654EA" w:rsidRPr="00441379" w:rsidRDefault="00A9233C" w:rsidP="002654EA">
      <w:pPr>
        <w:jc w:val="both"/>
        <w:rPr>
          <w:rFonts w:ascii="Bookman Old Style" w:hAnsi="Bookman Old Style"/>
          <w:lang w:val="en-US"/>
        </w:rPr>
      </w:pPr>
      <w:hyperlink r:id="rId816" w:tooltip="PDF firmado BOE-A-2021-1622" w:history="1">
        <w:r w:rsidR="002654EA" w:rsidRPr="00441379">
          <w:rPr>
            <w:rStyle w:val="Hipervnculo"/>
            <w:rFonts w:ascii="Bookman Old Style" w:hAnsi="Bookman Old Style"/>
            <w:lang w:val="en-US"/>
          </w:rPr>
          <w:t>PDF (BOE-A-2021-1622 - 3 </w:t>
        </w:r>
        <w:proofErr w:type="spellStart"/>
        <w:r w:rsidR="002654EA" w:rsidRPr="00441379">
          <w:rPr>
            <w:rStyle w:val="Hipervnculo"/>
            <w:rFonts w:ascii="Bookman Old Style" w:hAnsi="Bookman Old Style"/>
            <w:lang w:val="en-US"/>
          </w:rPr>
          <w:t>págs</w:t>
        </w:r>
        <w:proofErr w:type="spellEnd"/>
        <w:r w:rsidR="002654EA" w:rsidRPr="00441379">
          <w:rPr>
            <w:rStyle w:val="Hipervnculo"/>
            <w:rFonts w:ascii="Bookman Old Style" w:hAnsi="Bookman Old Style"/>
            <w:lang w:val="en-US"/>
          </w:rPr>
          <w:t>. - 231 KB)</w:t>
        </w:r>
      </w:hyperlink>
    </w:p>
    <w:p w14:paraId="2D67B659" w14:textId="77777777" w:rsidR="002654EA" w:rsidRDefault="002654EA" w:rsidP="002654EA">
      <w:pPr>
        <w:jc w:val="both"/>
        <w:rPr>
          <w:rFonts w:ascii="Bookman Old Style" w:hAnsi="Bookman Old Style"/>
          <w:b/>
          <w:lang w:val="es-ES_tradnl"/>
        </w:rPr>
      </w:pPr>
      <w:r w:rsidRPr="002654EA">
        <w:rPr>
          <w:rFonts w:ascii="Bookman Old Style" w:hAnsi="Bookman Old Style"/>
          <w:b/>
          <w:bCs/>
          <w:lang w:val="es-ES_tradnl"/>
        </w:rPr>
        <w:t>Presupuestos</w:t>
      </w:r>
    </w:p>
    <w:p w14:paraId="7ECB38F6" w14:textId="77777777" w:rsidR="002654EA" w:rsidRPr="002654EA" w:rsidRDefault="002654EA" w:rsidP="002654EA">
      <w:pPr>
        <w:jc w:val="both"/>
        <w:rPr>
          <w:rFonts w:ascii="Bookman Old Style" w:hAnsi="Bookman Old Style"/>
          <w:lang w:val="es-ES_tradnl"/>
        </w:rPr>
      </w:pPr>
      <w:r w:rsidRPr="002654EA">
        <w:rPr>
          <w:rFonts w:ascii="Bookman Old Style" w:hAnsi="Bookman Old Style"/>
          <w:lang w:val="es-ES_tradnl"/>
        </w:rPr>
        <w:t>Decreto-ley 54/2020, de 29 de diciembre, de necesidades financieras del sector público en prórroga presupuestaria.</w:t>
      </w:r>
    </w:p>
    <w:p w14:paraId="55554441" w14:textId="77777777" w:rsidR="002654EA" w:rsidRPr="00441379" w:rsidRDefault="00A9233C" w:rsidP="002654EA">
      <w:pPr>
        <w:jc w:val="both"/>
        <w:rPr>
          <w:rFonts w:ascii="Bookman Old Style" w:hAnsi="Bookman Old Style"/>
          <w:lang w:val="en-US"/>
        </w:rPr>
      </w:pPr>
      <w:hyperlink r:id="rId817" w:tooltip="PDF firmado BOE-A-2021-1623" w:history="1">
        <w:r w:rsidR="002654EA" w:rsidRPr="00441379">
          <w:rPr>
            <w:rStyle w:val="Hipervnculo"/>
            <w:rFonts w:ascii="Bookman Old Style" w:hAnsi="Bookman Old Style"/>
            <w:lang w:val="en-US"/>
          </w:rPr>
          <w:t>PDF (BOE-A-2021-1623 - 5 </w:t>
        </w:r>
        <w:proofErr w:type="spellStart"/>
        <w:r w:rsidR="002654EA" w:rsidRPr="00441379">
          <w:rPr>
            <w:rStyle w:val="Hipervnculo"/>
            <w:rFonts w:ascii="Bookman Old Style" w:hAnsi="Bookman Old Style"/>
            <w:lang w:val="en-US"/>
          </w:rPr>
          <w:t>págs</w:t>
        </w:r>
        <w:proofErr w:type="spellEnd"/>
        <w:r w:rsidR="002654EA" w:rsidRPr="00441379">
          <w:rPr>
            <w:rStyle w:val="Hipervnculo"/>
            <w:rFonts w:ascii="Bookman Old Style" w:hAnsi="Bookman Old Style"/>
            <w:lang w:val="en-US"/>
          </w:rPr>
          <w:t>. - 235 KB)</w:t>
        </w:r>
      </w:hyperlink>
    </w:p>
    <w:p w14:paraId="43285A70" w14:textId="77777777" w:rsidR="002654EA" w:rsidRPr="002654EA" w:rsidRDefault="002654EA" w:rsidP="002654EA">
      <w:pPr>
        <w:jc w:val="both"/>
        <w:rPr>
          <w:rFonts w:ascii="Bookman Old Style" w:hAnsi="Bookman Old Style"/>
          <w:b/>
          <w:bCs/>
          <w:lang w:val="es-ES_tradnl"/>
        </w:rPr>
      </w:pPr>
      <w:r w:rsidRPr="002654EA">
        <w:rPr>
          <w:rFonts w:ascii="Bookman Old Style" w:hAnsi="Bookman Old Style"/>
          <w:b/>
          <w:bCs/>
          <w:lang w:val="es-ES_tradnl"/>
        </w:rPr>
        <w:lastRenderedPageBreak/>
        <w:t>V. Anuncios. - A. Contratación del Sector Público</w:t>
      </w:r>
    </w:p>
    <w:p w14:paraId="7E2258F2" w14:textId="77777777" w:rsidR="002654EA" w:rsidRDefault="002654EA" w:rsidP="002654EA">
      <w:pPr>
        <w:jc w:val="both"/>
        <w:rPr>
          <w:rFonts w:ascii="Bookman Old Style" w:hAnsi="Bookman Old Style"/>
          <w:b/>
          <w:lang w:val="es-ES_tradnl"/>
        </w:rPr>
      </w:pPr>
      <w:r w:rsidRPr="002654EA">
        <w:rPr>
          <w:rFonts w:ascii="Bookman Old Style" w:hAnsi="Bookman Old Style"/>
          <w:b/>
          <w:lang w:val="es-ES_tradnl"/>
        </w:rPr>
        <w:t>MINISTERIO DE INCLUSIÓN, SEGURIDAD SOCIAL Y MIGRACIONES</w:t>
      </w:r>
    </w:p>
    <w:p w14:paraId="06BB2917" w14:textId="77777777" w:rsidR="002654EA" w:rsidRPr="002654EA" w:rsidRDefault="002654EA" w:rsidP="002654EA">
      <w:pPr>
        <w:jc w:val="both"/>
        <w:rPr>
          <w:rFonts w:ascii="Bookman Old Style" w:hAnsi="Bookman Old Style"/>
          <w:lang w:val="es-ES_tradnl"/>
        </w:rPr>
      </w:pPr>
      <w:r w:rsidRPr="002654EA">
        <w:rPr>
          <w:rFonts w:ascii="Bookman Old Style" w:hAnsi="Bookman Old Style"/>
          <w:lang w:val="es-ES_tradnl"/>
        </w:rPr>
        <w:t>Anuncio de formalización de contratos de: Instituto Social de la Marina -Dirección Provincial de Huelva. Objeto: Suministro de equipos de protección individual (</w:t>
      </w:r>
      <w:proofErr w:type="spellStart"/>
      <w:r w:rsidRPr="002654EA">
        <w:rPr>
          <w:rFonts w:ascii="Bookman Old Style" w:hAnsi="Bookman Old Style"/>
          <w:lang w:val="es-ES_tradnl"/>
        </w:rPr>
        <w:t>EPIs</w:t>
      </w:r>
      <w:proofErr w:type="spellEnd"/>
      <w:r w:rsidRPr="002654EA">
        <w:rPr>
          <w:rFonts w:ascii="Bookman Old Style" w:hAnsi="Bookman Old Style"/>
          <w:lang w:val="es-ES_tradnl"/>
        </w:rPr>
        <w:t>) necesarios para garantizar las condiciones de seguridad y salud en el trabajo del personal de Sanidad Marítima, con motivo de la pandemia del SARS-CoV-2. Expediente: 212020PA1006.</w:t>
      </w:r>
    </w:p>
    <w:p w14:paraId="5523FD7E" w14:textId="77777777" w:rsidR="002654EA" w:rsidRPr="002654EA" w:rsidRDefault="00A9233C" w:rsidP="002654EA">
      <w:pPr>
        <w:jc w:val="both"/>
        <w:rPr>
          <w:rFonts w:ascii="Bookman Old Style" w:hAnsi="Bookman Old Style"/>
          <w:lang w:val="en-US"/>
        </w:rPr>
      </w:pPr>
      <w:hyperlink r:id="rId818" w:tooltip="PDF firmado BOE-B-2021-4867" w:history="1">
        <w:r w:rsidR="002654EA" w:rsidRPr="002654EA">
          <w:rPr>
            <w:rStyle w:val="Hipervnculo"/>
            <w:rFonts w:ascii="Bookman Old Style" w:hAnsi="Bookman Old Style"/>
            <w:lang w:val="en-US"/>
          </w:rPr>
          <w:t>PDF (BOE-B-2021-4867 - 2 </w:t>
        </w:r>
        <w:proofErr w:type="spellStart"/>
        <w:r w:rsidR="002654EA" w:rsidRPr="002654EA">
          <w:rPr>
            <w:rStyle w:val="Hipervnculo"/>
            <w:rFonts w:ascii="Bookman Old Style" w:hAnsi="Bookman Old Style"/>
            <w:lang w:val="en-US"/>
          </w:rPr>
          <w:t>págs</w:t>
        </w:r>
        <w:proofErr w:type="spellEnd"/>
        <w:r w:rsidR="002654EA" w:rsidRPr="002654EA">
          <w:rPr>
            <w:rStyle w:val="Hipervnculo"/>
            <w:rFonts w:ascii="Bookman Old Style" w:hAnsi="Bookman Old Style"/>
            <w:lang w:val="en-US"/>
          </w:rPr>
          <w:t>. - 183 KB)</w:t>
        </w:r>
      </w:hyperlink>
    </w:p>
    <w:p w14:paraId="60C0B612" w14:textId="77777777" w:rsidR="002654EA" w:rsidRPr="002654EA" w:rsidRDefault="002654EA" w:rsidP="002654EA">
      <w:pPr>
        <w:jc w:val="both"/>
        <w:rPr>
          <w:rFonts w:ascii="Bookman Old Style" w:hAnsi="Bookman Old Style"/>
          <w:lang w:val="es-ES_tradnl"/>
        </w:rPr>
      </w:pPr>
      <w:r w:rsidRPr="002654EA">
        <w:rPr>
          <w:rFonts w:ascii="Bookman Old Style" w:hAnsi="Bookman Old Style"/>
          <w:lang w:val="es-ES_tradnl"/>
        </w:rPr>
        <w:t>Anuncio de formalización de contratos de: Instituto Social de la Marina -Dirección Provincial de Huelva. Objeto: Suministro de equipos de protección individual (</w:t>
      </w:r>
      <w:proofErr w:type="spellStart"/>
      <w:r w:rsidRPr="002654EA">
        <w:rPr>
          <w:rFonts w:ascii="Bookman Old Style" w:hAnsi="Bookman Old Style"/>
          <w:lang w:val="es-ES_tradnl"/>
        </w:rPr>
        <w:t>EPIs</w:t>
      </w:r>
      <w:proofErr w:type="spellEnd"/>
      <w:r w:rsidRPr="002654EA">
        <w:rPr>
          <w:rFonts w:ascii="Bookman Old Style" w:hAnsi="Bookman Old Style"/>
          <w:lang w:val="es-ES_tradnl"/>
        </w:rPr>
        <w:t>) necesarios para garantizar las condiciones de seguridad y salud en el trabajo del personal de Sanidad Marítima, con motivo de la pandemia del SARS-CoV-2. Expediente: 212020PA1006.</w:t>
      </w:r>
    </w:p>
    <w:p w14:paraId="5C15AE93" w14:textId="77777777" w:rsidR="002654EA" w:rsidRPr="00441379" w:rsidRDefault="00A9233C" w:rsidP="002654EA">
      <w:pPr>
        <w:jc w:val="both"/>
        <w:rPr>
          <w:rFonts w:ascii="Bookman Old Style" w:hAnsi="Bookman Old Style"/>
          <w:lang w:val="en-US"/>
        </w:rPr>
      </w:pPr>
      <w:hyperlink r:id="rId819" w:tooltip="PDF firmado BOE-B-2021-4868" w:history="1">
        <w:r w:rsidR="002654EA" w:rsidRPr="002654EA">
          <w:rPr>
            <w:rStyle w:val="Hipervnculo"/>
            <w:rFonts w:ascii="Bookman Old Style" w:hAnsi="Bookman Old Style"/>
            <w:lang w:val="en-US"/>
          </w:rPr>
          <w:t>PDF (BOE-B-2021-4868 - 2 </w:t>
        </w:r>
        <w:proofErr w:type="spellStart"/>
        <w:r w:rsidR="002654EA" w:rsidRPr="002654EA">
          <w:rPr>
            <w:rStyle w:val="Hipervnculo"/>
            <w:rFonts w:ascii="Bookman Old Style" w:hAnsi="Bookman Old Style"/>
            <w:lang w:val="en-US"/>
          </w:rPr>
          <w:t>págs</w:t>
        </w:r>
        <w:proofErr w:type="spellEnd"/>
        <w:r w:rsidR="002654EA" w:rsidRPr="002654EA">
          <w:rPr>
            <w:rStyle w:val="Hipervnculo"/>
            <w:rFonts w:ascii="Bookman Old Style" w:hAnsi="Bookman Old Style"/>
            <w:lang w:val="en-US"/>
          </w:rPr>
          <w:t>. - 183 KB)</w:t>
        </w:r>
      </w:hyperlink>
    </w:p>
    <w:p w14:paraId="46D715AB" w14:textId="77777777" w:rsidR="00016AE3" w:rsidRPr="00441379" w:rsidRDefault="00016AE3" w:rsidP="004F5E41">
      <w:pPr>
        <w:jc w:val="both"/>
        <w:rPr>
          <w:rFonts w:ascii="Bookman Old Style" w:hAnsi="Bookman Old Style"/>
          <w:b/>
          <w:color w:val="FF0000"/>
          <w:lang w:val="es-ES_tradnl"/>
        </w:rPr>
      </w:pPr>
      <w:r w:rsidRPr="00441379">
        <w:rPr>
          <w:rFonts w:ascii="Bookman Old Style" w:hAnsi="Bookman Old Style"/>
          <w:b/>
          <w:color w:val="FF0000"/>
          <w:highlight w:val="yellow"/>
          <w:lang w:val="es-ES_tradnl"/>
        </w:rPr>
        <w:t>BOE 03/02/2021</w:t>
      </w:r>
    </w:p>
    <w:p w14:paraId="446719E9" w14:textId="77777777" w:rsidR="00016AE3" w:rsidRPr="00016AE3" w:rsidRDefault="00016AE3" w:rsidP="00016AE3">
      <w:pPr>
        <w:jc w:val="both"/>
        <w:rPr>
          <w:rFonts w:ascii="Bookman Old Style" w:hAnsi="Bookman Old Style"/>
          <w:b/>
          <w:bCs/>
          <w:lang w:val="es-ES_tradnl"/>
        </w:rPr>
      </w:pPr>
      <w:r w:rsidRPr="00016AE3">
        <w:rPr>
          <w:rFonts w:ascii="Bookman Old Style" w:hAnsi="Bookman Old Style"/>
          <w:b/>
          <w:bCs/>
          <w:lang w:val="es-ES_tradnl"/>
        </w:rPr>
        <w:t>I. Disposiciones generales</w:t>
      </w:r>
    </w:p>
    <w:p w14:paraId="4259E2DA" w14:textId="77777777" w:rsidR="00016AE3" w:rsidRPr="00016AE3" w:rsidRDefault="00016AE3" w:rsidP="00016AE3">
      <w:pPr>
        <w:jc w:val="both"/>
        <w:rPr>
          <w:rFonts w:ascii="Bookman Old Style" w:hAnsi="Bookman Old Style"/>
          <w:b/>
          <w:lang w:val="es-ES_tradnl"/>
        </w:rPr>
      </w:pPr>
      <w:r w:rsidRPr="00016AE3">
        <w:rPr>
          <w:rFonts w:ascii="Bookman Old Style" w:hAnsi="Bookman Old Style"/>
          <w:b/>
          <w:lang w:val="es-ES_tradnl"/>
        </w:rPr>
        <w:t>JEFATURA DEL ESTADO</w:t>
      </w:r>
    </w:p>
    <w:p w14:paraId="0D608B8E" w14:textId="77777777" w:rsidR="00016AE3" w:rsidRDefault="00016AE3" w:rsidP="00016AE3">
      <w:pPr>
        <w:jc w:val="both"/>
        <w:rPr>
          <w:rFonts w:ascii="Bookman Old Style" w:hAnsi="Bookman Old Style"/>
          <w:b/>
          <w:bCs/>
          <w:lang w:val="es-ES_tradnl"/>
        </w:rPr>
      </w:pPr>
      <w:r w:rsidRPr="00016AE3">
        <w:rPr>
          <w:rFonts w:ascii="Bookman Old Style" w:hAnsi="Bookman Old Style"/>
          <w:b/>
          <w:bCs/>
          <w:lang w:val="es-ES_tradnl"/>
        </w:rPr>
        <w:t>Agricultura. Alimentación</w:t>
      </w:r>
    </w:p>
    <w:p w14:paraId="4BD68F91" w14:textId="77777777" w:rsidR="00016AE3" w:rsidRPr="00016AE3" w:rsidRDefault="00016AE3" w:rsidP="00016AE3">
      <w:pPr>
        <w:jc w:val="both"/>
        <w:rPr>
          <w:rFonts w:ascii="Bookman Old Style" w:hAnsi="Bookman Old Style"/>
          <w:bCs/>
          <w:lang w:val="es-ES_tradnl"/>
        </w:rPr>
      </w:pPr>
      <w:r w:rsidRPr="00016AE3">
        <w:rPr>
          <w:rFonts w:ascii="Bookman Old Style" w:hAnsi="Bookman Old Style"/>
          <w:lang w:val="es-ES_tradnl"/>
        </w:rPr>
        <w:t>Corrección de errores de la Ley 8/2020, de 16 de diciembre, por la que se adoptan determinadas medidas urgentes en materia de agricultura y alimentación.</w:t>
      </w:r>
    </w:p>
    <w:p w14:paraId="014E845F" w14:textId="77777777" w:rsidR="00016AE3" w:rsidRPr="00016AE3" w:rsidRDefault="00A9233C" w:rsidP="00016AE3">
      <w:pPr>
        <w:jc w:val="both"/>
        <w:rPr>
          <w:rFonts w:ascii="Bookman Old Style" w:hAnsi="Bookman Old Style"/>
          <w:bCs/>
          <w:lang w:val="es-ES_tradnl"/>
        </w:rPr>
      </w:pPr>
      <w:hyperlink r:id="rId820" w:tooltip="PDF firmado BOE-A-2021-1528" w:history="1">
        <w:r w:rsidR="00016AE3" w:rsidRPr="00016AE3">
          <w:rPr>
            <w:rStyle w:val="Hipervnculo"/>
            <w:rFonts w:ascii="Bookman Old Style" w:hAnsi="Bookman Old Style"/>
            <w:lang w:val="es-ES_tradnl"/>
          </w:rPr>
          <w:t>PDF (BOE-A-2021-1528 - 1 pág. - 140 KB)</w:t>
        </w:r>
      </w:hyperlink>
    </w:p>
    <w:p w14:paraId="3C38EA0F" w14:textId="77777777" w:rsidR="00016AE3" w:rsidRDefault="00016AE3" w:rsidP="00016AE3">
      <w:pPr>
        <w:jc w:val="both"/>
        <w:rPr>
          <w:rFonts w:ascii="Bookman Old Style" w:hAnsi="Bookman Old Style"/>
          <w:b/>
          <w:bCs/>
          <w:lang w:val="es-ES_tradnl"/>
        </w:rPr>
      </w:pPr>
      <w:r w:rsidRPr="00016AE3">
        <w:rPr>
          <w:rFonts w:ascii="Bookman Old Style" w:hAnsi="Bookman Old Style"/>
          <w:b/>
          <w:bCs/>
          <w:lang w:val="es-ES_tradnl"/>
        </w:rPr>
        <w:t>Medidas urgentes</w:t>
      </w:r>
    </w:p>
    <w:p w14:paraId="6E78081B" w14:textId="77777777" w:rsidR="00016AE3" w:rsidRPr="00016AE3" w:rsidRDefault="00016AE3" w:rsidP="00016AE3">
      <w:pPr>
        <w:jc w:val="both"/>
        <w:rPr>
          <w:rFonts w:ascii="Bookman Old Style" w:hAnsi="Bookman Old Style"/>
          <w:bCs/>
          <w:lang w:val="es-ES_tradnl"/>
        </w:rPr>
      </w:pPr>
      <w:r w:rsidRPr="00016AE3">
        <w:rPr>
          <w:rFonts w:ascii="Bookman Old Style" w:hAnsi="Bookman Old Style"/>
          <w:lang w:val="es-ES_tradnl"/>
        </w:rPr>
        <w:t>Real Decreto-ley 3/2021, de 2 de febrero, por el que se adoptan medidas para la reducción de la brecha de género y otras materias en los ámbitos de la Seguridad Social y económico.</w:t>
      </w:r>
    </w:p>
    <w:p w14:paraId="0DDBE421" w14:textId="77777777" w:rsidR="00016AE3" w:rsidRPr="00016AE3" w:rsidRDefault="00A9233C" w:rsidP="00016AE3">
      <w:pPr>
        <w:jc w:val="both"/>
        <w:rPr>
          <w:rFonts w:ascii="Bookman Old Style" w:hAnsi="Bookman Old Style"/>
          <w:bCs/>
          <w:lang w:val="en-US"/>
        </w:rPr>
      </w:pPr>
      <w:hyperlink r:id="rId821" w:tooltip="PDF firmado BOE-A-2021-1529" w:history="1">
        <w:r w:rsidR="00016AE3" w:rsidRPr="00016AE3">
          <w:rPr>
            <w:rStyle w:val="Hipervnculo"/>
            <w:rFonts w:ascii="Bookman Old Style" w:hAnsi="Bookman Old Style"/>
            <w:lang w:val="en-US"/>
          </w:rPr>
          <w:t>PDF (BOE-A-2021-1529 - 28 </w:t>
        </w:r>
        <w:proofErr w:type="spellStart"/>
        <w:r w:rsidR="00016AE3" w:rsidRPr="00016AE3">
          <w:rPr>
            <w:rStyle w:val="Hipervnculo"/>
            <w:rFonts w:ascii="Bookman Old Style" w:hAnsi="Bookman Old Style"/>
            <w:lang w:val="en-US"/>
          </w:rPr>
          <w:t>págs</w:t>
        </w:r>
        <w:proofErr w:type="spellEnd"/>
        <w:r w:rsidR="00016AE3" w:rsidRPr="00016AE3">
          <w:rPr>
            <w:rStyle w:val="Hipervnculo"/>
            <w:rFonts w:ascii="Bookman Old Style" w:hAnsi="Bookman Old Style"/>
            <w:lang w:val="en-US"/>
          </w:rPr>
          <w:t>. - 427 KB)</w:t>
        </w:r>
      </w:hyperlink>
    </w:p>
    <w:p w14:paraId="47CB8441" w14:textId="77777777" w:rsidR="00016AE3" w:rsidRPr="00016AE3" w:rsidRDefault="00016AE3" w:rsidP="00016AE3">
      <w:pPr>
        <w:jc w:val="both"/>
        <w:rPr>
          <w:rFonts w:ascii="Bookman Old Style" w:hAnsi="Bookman Old Style"/>
          <w:b/>
          <w:lang w:val="es-ES_tradnl"/>
        </w:rPr>
      </w:pPr>
      <w:r w:rsidRPr="00016AE3">
        <w:rPr>
          <w:rFonts w:ascii="Bookman Old Style" w:hAnsi="Bookman Old Style"/>
          <w:b/>
          <w:lang w:val="es-ES_tradnl"/>
        </w:rPr>
        <w:t>MINISTERIO DE LA PRESIDENCIA, RELACIONES CON LAS CORTES Y MEMORIA DEMOCRÁTICA</w:t>
      </w:r>
    </w:p>
    <w:p w14:paraId="659D8947" w14:textId="77777777" w:rsidR="00016AE3" w:rsidRDefault="00016AE3" w:rsidP="00016AE3">
      <w:pPr>
        <w:jc w:val="both"/>
        <w:rPr>
          <w:rFonts w:ascii="Bookman Old Style" w:hAnsi="Bookman Old Style"/>
          <w:b/>
          <w:bCs/>
          <w:lang w:val="es-ES_tradnl"/>
        </w:rPr>
      </w:pPr>
      <w:r w:rsidRPr="00016AE3">
        <w:rPr>
          <w:rFonts w:ascii="Bookman Old Style" w:hAnsi="Bookman Old Style"/>
          <w:b/>
          <w:bCs/>
          <w:lang w:val="es-ES_tradnl"/>
        </w:rPr>
        <w:t>Medidas excepcionales</w:t>
      </w:r>
    </w:p>
    <w:p w14:paraId="67A85690" w14:textId="77777777" w:rsidR="00016AE3" w:rsidRPr="00016AE3" w:rsidRDefault="00016AE3" w:rsidP="00016AE3">
      <w:pPr>
        <w:jc w:val="both"/>
        <w:rPr>
          <w:rFonts w:ascii="Bookman Old Style" w:hAnsi="Bookman Old Style"/>
          <w:bCs/>
          <w:lang w:val="es-ES_tradnl"/>
        </w:rPr>
      </w:pPr>
      <w:r w:rsidRPr="00016AE3">
        <w:rPr>
          <w:rFonts w:ascii="Bookman Old Style" w:hAnsi="Bookman Old Style"/>
          <w:lang w:val="es-ES_tradnl"/>
        </w:rPr>
        <w:t>Orden PCM/79/2021, de 2 de febrero, por la que se publica el Acuerdo del Consejo de Ministros de 2 de febrero de 2021, por el que se establecen medidas excepcionales para limitar la propagación y el contagio por el COVID-19, mediante la limitación de los vuelos entre la República Federativa de Brasil y la República de Sudáfrica y los aeropuertos españoles.</w:t>
      </w:r>
    </w:p>
    <w:p w14:paraId="400DB01F" w14:textId="77777777" w:rsidR="00016AE3" w:rsidRPr="002654EA" w:rsidRDefault="00A9233C" w:rsidP="00016AE3">
      <w:pPr>
        <w:jc w:val="both"/>
        <w:rPr>
          <w:rFonts w:ascii="Bookman Old Style" w:hAnsi="Bookman Old Style"/>
          <w:bCs/>
          <w:lang w:val="en-US"/>
        </w:rPr>
      </w:pPr>
      <w:hyperlink r:id="rId822" w:tooltip="PDF firmado BOE-A-2021-1531" w:history="1">
        <w:r w:rsidR="00016AE3" w:rsidRPr="002654EA">
          <w:rPr>
            <w:rStyle w:val="Hipervnculo"/>
            <w:rFonts w:ascii="Bookman Old Style" w:hAnsi="Bookman Old Style"/>
            <w:lang w:val="en-US"/>
          </w:rPr>
          <w:t>PDF (BOE-A-2021-1531 - 4 </w:t>
        </w:r>
        <w:proofErr w:type="spellStart"/>
        <w:r w:rsidR="00016AE3" w:rsidRPr="002654EA">
          <w:rPr>
            <w:rStyle w:val="Hipervnculo"/>
            <w:rFonts w:ascii="Bookman Old Style" w:hAnsi="Bookman Old Style"/>
            <w:lang w:val="en-US"/>
          </w:rPr>
          <w:t>págs</w:t>
        </w:r>
        <w:proofErr w:type="spellEnd"/>
        <w:r w:rsidR="00016AE3" w:rsidRPr="002654EA">
          <w:rPr>
            <w:rStyle w:val="Hipervnculo"/>
            <w:rFonts w:ascii="Bookman Old Style" w:hAnsi="Bookman Old Style"/>
            <w:lang w:val="en-US"/>
          </w:rPr>
          <w:t>. - 234 KB)</w:t>
        </w:r>
      </w:hyperlink>
    </w:p>
    <w:p w14:paraId="682A7EFC" w14:textId="77777777" w:rsidR="009C416B" w:rsidRPr="009C416B" w:rsidRDefault="009C416B" w:rsidP="009C416B">
      <w:pPr>
        <w:jc w:val="both"/>
        <w:rPr>
          <w:rFonts w:ascii="Bookman Old Style" w:hAnsi="Bookman Old Style"/>
          <w:b/>
          <w:bCs/>
          <w:lang w:val="es-ES_tradnl"/>
        </w:rPr>
      </w:pPr>
      <w:r w:rsidRPr="009C416B">
        <w:rPr>
          <w:rFonts w:ascii="Bookman Old Style" w:hAnsi="Bookman Old Style"/>
          <w:b/>
          <w:bCs/>
          <w:lang w:val="es-ES_tradnl"/>
        </w:rPr>
        <w:t>V. Anuncios. - A. Contratación del Sector Público</w:t>
      </w:r>
    </w:p>
    <w:p w14:paraId="41566EB3" w14:textId="77777777" w:rsidR="009C416B" w:rsidRDefault="009C416B" w:rsidP="009C416B">
      <w:pPr>
        <w:jc w:val="both"/>
        <w:rPr>
          <w:rFonts w:ascii="Bookman Old Style" w:hAnsi="Bookman Old Style"/>
          <w:b/>
          <w:lang w:val="es-ES_tradnl"/>
        </w:rPr>
      </w:pPr>
      <w:r w:rsidRPr="009C416B">
        <w:rPr>
          <w:rFonts w:ascii="Bookman Old Style" w:hAnsi="Bookman Old Style"/>
          <w:b/>
          <w:lang w:val="es-ES_tradnl"/>
        </w:rPr>
        <w:t>MINISTERIO DE CIENCIA E INNOVACIÓN</w:t>
      </w:r>
    </w:p>
    <w:p w14:paraId="2BE1AB1C" w14:textId="77777777" w:rsidR="009C416B" w:rsidRPr="009C416B" w:rsidRDefault="009C416B" w:rsidP="009C416B">
      <w:pPr>
        <w:jc w:val="both"/>
        <w:rPr>
          <w:rFonts w:ascii="Bookman Old Style" w:hAnsi="Bookman Old Style"/>
          <w:lang w:val="es-ES_tradnl"/>
        </w:rPr>
      </w:pPr>
      <w:r w:rsidRPr="009C416B">
        <w:rPr>
          <w:rFonts w:ascii="Bookman Old Style" w:hAnsi="Bookman Old Style"/>
          <w:lang w:val="es-ES_tradnl"/>
        </w:rPr>
        <w:t>Anuncio de formalización de contratos de: Presidencia de la Agencia Estatal Consejo Superior de Investigaciones Científicas, M.P. Objeto: Ensayos de seguridad, inmunogenicidad y eficacia de la vacuna MVA-COV2-S en primates no humanos por la Agencia Estatal Consejo Superior de Investigaciones Científicas, destinado al Centro Nacional de Biotecnología, gestionado por la organización central y financiado con el proyecto "Incidencias Covid19". Expediente: 10/21.</w:t>
      </w:r>
    </w:p>
    <w:p w14:paraId="0B6E2219" w14:textId="77777777" w:rsidR="009C416B" w:rsidRPr="009C416B" w:rsidRDefault="00A9233C" w:rsidP="009C416B">
      <w:pPr>
        <w:jc w:val="both"/>
        <w:rPr>
          <w:rFonts w:ascii="Bookman Old Style" w:hAnsi="Bookman Old Style"/>
          <w:lang w:val="es-ES_tradnl"/>
        </w:rPr>
      </w:pPr>
      <w:hyperlink r:id="rId823" w:tooltip="PDF firmado BOE-B-2021-4679" w:history="1">
        <w:r w:rsidR="009C416B" w:rsidRPr="009C416B">
          <w:rPr>
            <w:rStyle w:val="Hipervnculo"/>
            <w:rFonts w:ascii="Bookman Old Style" w:hAnsi="Bookman Old Style"/>
            <w:lang w:val="es-ES_tradnl"/>
          </w:rPr>
          <w:t>PDF (BOE-B-2021-4679 - 2 págs. - 182 KB)</w:t>
        </w:r>
      </w:hyperlink>
    </w:p>
    <w:p w14:paraId="1B1ED327" w14:textId="77777777" w:rsidR="00016AE3" w:rsidRPr="009C416B" w:rsidRDefault="009C416B" w:rsidP="004F5E41">
      <w:pPr>
        <w:jc w:val="both"/>
        <w:rPr>
          <w:rFonts w:ascii="Bookman Old Style" w:hAnsi="Bookman Old Style"/>
          <w:b/>
          <w:color w:val="FF0000"/>
          <w:lang w:val="es-ES_tradnl"/>
        </w:rPr>
      </w:pPr>
      <w:r w:rsidRPr="009C416B">
        <w:rPr>
          <w:rFonts w:ascii="Bookman Old Style" w:hAnsi="Bookman Old Style"/>
          <w:b/>
          <w:color w:val="FF0000"/>
          <w:highlight w:val="yellow"/>
          <w:lang w:val="es-ES_tradnl"/>
        </w:rPr>
        <w:t>BOC 03/02/2021</w:t>
      </w:r>
    </w:p>
    <w:p w14:paraId="0897503E" w14:textId="77777777" w:rsidR="009C416B" w:rsidRPr="009C416B" w:rsidRDefault="009C416B" w:rsidP="009C416B">
      <w:pPr>
        <w:jc w:val="both"/>
        <w:rPr>
          <w:rFonts w:ascii="Bookman Old Style" w:hAnsi="Bookman Old Style"/>
          <w:b/>
          <w:bCs/>
          <w:lang w:val="es-ES_tradnl"/>
        </w:rPr>
      </w:pPr>
      <w:r w:rsidRPr="009C416B">
        <w:rPr>
          <w:rFonts w:ascii="Bookman Old Style" w:hAnsi="Bookman Old Style"/>
          <w:b/>
          <w:bCs/>
          <w:lang w:val="es-ES_tradnl"/>
        </w:rPr>
        <w:t>III. Otras Resoluciones</w:t>
      </w:r>
    </w:p>
    <w:p w14:paraId="2FEE2288" w14:textId="77777777" w:rsidR="009C416B" w:rsidRDefault="009C416B" w:rsidP="009C416B">
      <w:pPr>
        <w:jc w:val="both"/>
        <w:rPr>
          <w:rFonts w:ascii="Bookman Old Style" w:hAnsi="Bookman Old Style"/>
          <w:b/>
          <w:bCs/>
          <w:lang w:val="es-ES_tradnl"/>
        </w:rPr>
      </w:pPr>
      <w:r w:rsidRPr="009C416B">
        <w:rPr>
          <w:rFonts w:ascii="Bookman Old Style" w:hAnsi="Bookman Old Style"/>
          <w:b/>
          <w:bCs/>
          <w:lang w:val="es-ES_tradnl"/>
        </w:rPr>
        <w:t>Consejería de Economía, Conocimiento y Empleo</w:t>
      </w:r>
    </w:p>
    <w:p w14:paraId="5DAF843C" w14:textId="77777777" w:rsidR="009C416B" w:rsidRPr="009C416B" w:rsidRDefault="00A9233C" w:rsidP="009C416B">
      <w:pPr>
        <w:jc w:val="both"/>
        <w:rPr>
          <w:rFonts w:ascii="Bookman Old Style" w:hAnsi="Bookman Old Style"/>
          <w:lang w:val="es-ES_tradnl"/>
        </w:rPr>
      </w:pPr>
      <w:hyperlink r:id="rId824" w:tooltip="Ir a la disposición 2012/048/001" w:history="1">
        <w:r w:rsidR="009C416B" w:rsidRPr="009C416B">
          <w:rPr>
            <w:rStyle w:val="Hipervnculo"/>
            <w:rFonts w:ascii="Bookman Old Style" w:hAnsi="Bookman Old Style"/>
            <w:bCs/>
            <w:lang w:val="es-ES_tradnl"/>
          </w:rPr>
          <w:t>541</w:t>
        </w:r>
      </w:hyperlink>
      <w:r w:rsidR="009C416B" w:rsidRPr="009C416B">
        <w:rPr>
          <w:rFonts w:ascii="Bookman Old Style" w:hAnsi="Bookman Old Style"/>
          <w:lang w:val="es-ES_tradnl"/>
        </w:rPr>
        <w:t> </w:t>
      </w:r>
      <w:hyperlink r:id="rId825" w:history="1">
        <w:r w:rsidR="009C416B" w:rsidRPr="009C416B">
          <w:rPr>
            <w:rStyle w:val="Hipervnculo"/>
            <w:rFonts w:ascii="Bookman Old Style" w:hAnsi="Bookman Old Style"/>
            <w:lang w:val="es-ES_tradnl"/>
          </w:rPr>
          <w:t>Servicio Canario de Empleo.- Resolución de 22 de enero de 2021, del Secretario General, por la que se ordena la publicación de la Adenda al Convenio de Colaboración entre el Servicio Canario de Empleo y el Instituto Tecnológico de Canarias, S.A. (ITC), por el que se establecen las relaciones para la gestión de expedientes de solicitudes de subvenciones destinadas a complementar la prestación extraordinaria por suspensión de actividad para los afectados por la declaración del estado de alarma (COVID-19), y por el que se regulan las condiciones de las aportaciones dinerarias destinadas a sufragar el coste de la colaboración, así como los fondos destinados a la convocatoria.</w:t>
        </w:r>
      </w:hyperlink>
    </w:p>
    <w:p w14:paraId="3170E0EB" w14:textId="77777777" w:rsidR="009C416B" w:rsidRPr="009C416B" w:rsidRDefault="009C416B" w:rsidP="009C416B">
      <w:pPr>
        <w:jc w:val="both"/>
        <w:rPr>
          <w:rFonts w:ascii="Bookman Old Style" w:hAnsi="Bookman Old Style"/>
          <w:lang w:val="es-ES_tradnl"/>
        </w:rPr>
      </w:pPr>
      <w:r w:rsidRPr="009C416B">
        <w:rPr>
          <w:rFonts w:ascii="Bookman Old Style" w:hAnsi="Bookman Old Style"/>
          <w:lang w:val="es-ES_tradnl"/>
        </w:rPr>
        <w:t>4 páginas. Formato de archivo en PDF/Adobe Acrobat. Tamaño: 411.99 Kb.</w:t>
      </w:r>
    </w:p>
    <w:p w14:paraId="52715928" w14:textId="77777777" w:rsidR="009C416B" w:rsidRPr="009C416B" w:rsidRDefault="009C416B" w:rsidP="009C416B">
      <w:pPr>
        <w:jc w:val="both"/>
        <w:rPr>
          <w:rFonts w:ascii="Bookman Old Style" w:hAnsi="Bookman Old Style"/>
          <w:lang w:val="es-ES_tradnl"/>
        </w:rPr>
      </w:pPr>
      <w:r w:rsidRPr="009C416B">
        <w:rPr>
          <w:rFonts w:ascii="Bookman Old Style" w:hAnsi="Bookman Old Style"/>
          <w:lang w:val="es-ES_tradnl"/>
        </w:rPr>
        <w:t>BOC-A-2021-023-541. </w:t>
      </w:r>
      <w:hyperlink r:id="rId826" w:tooltip="Vista previa (Versión no oficial)" w:history="1">
        <w:r w:rsidRPr="009C416B">
          <w:rPr>
            <w:rStyle w:val="Hipervnculo"/>
            <w:rFonts w:ascii="Bookman Old Style" w:hAnsi="Bookman Old Style"/>
            <w:lang w:val="es-ES_tradnl"/>
          </w:rPr>
          <w:t>Versión HTML</w:t>
        </w:r>
      </w:hyperlink>
      <w:r w:rsidRPr="009C416B">
        <w:rPr>
          <w:rFonts w:ascii="Bookman Old Style" w:hAnsi="Bookman Old Style"/>
          <w:lang w:val="es-ES_tradnl"/>
        </w:rPr>
        <w:t> - </w:t>
      </w:r>
      <w:hyperlink r:id="rId827" w:tooltip="Descargar la firma electrónica" w:history="1">
        <w:r w:rsidRPr="009C416B">
          <w:rPr>
            <w:rStyle w:val="Hipervnculo"/>
            <w:rFonts w:ascii="Bookman Old Style" w:hAnsi="Bookman Old Style"/>
            <w:lang w:val="es-ES_tradnl"/>
          </w:rPr>
          <w:t>Firma electrónica</w:t>
        </w:r>
      </w:hyperlink>
      <w:r w:rsidRPr="009C416B">
        <w:rPr>
          <w:rFonts w:ascii="Bookman Old Style" w:hAnsi="Bookman Old Style"/>
          <w:lang w:val="es-ES_tradnl"/>
        </w:rPr>
        <w:t> - </w:t>
      </w:r>
      <w:hyperlink r:id="rId828" w:tooltip="Descargar en formato PDF" w:history="1">
        <w:r w:rsidRPr="009C416B">
          <w:rPr>
            <w:rStyle w:val="Hipervnculo"/>
            <w:rFonts w:ascii="Bookman Old Style" w:hAnsi="Bookman Old Style"/>
            <w:lang w:val="es-ES_tradnl"/>
          </w:rPr>
          <w:t>Descargar</w:t>
        </w:r>
      </w:hyperlink>
    </w:p>
    <w:p w14:paraId="61763FCD" w14:textId="77777777" w:rsidR="00016AE3" w:rsidRPr="00016AE3" w:rsidRDefault="00016AE3" w:rsidP="00016AE3">
      <w:pPr>
        <w:jc w:val="both"/>
        <w:rPr>
          <w:rFonts w:ascii="Bookman Old Style" w:hAnsi="Bookman Old Style"/>
          <w:b/>
          <w:color w:val="FF0000"/>
          <w:lang w:val="es-ES_tradnl"/>
        </w:rPr>
      </w:pPr>
      <w:r w:rsidRPr="00016AE3">
        <w:rPr>
          <w:rFonts w:ascii="Bookman Old Style" w:hAnsi="Bookman Old Style"/>
          <w:b/>
          <w:color w:val="FF0000"/>
          <w:highlight w:val="yellow"/>
          <w:lang w:val="es-ES_tradnl"/>
        </w:rPr>
        <w:t>BOE 02/02/2021</w:t>
      </w:r>
    </w:p>
    <w:p w14:paraId="107A875F" w14:textId="77777777" w:rsidR="00016AE3" w:rsidRPr="00016AE3" w:rsidRDefault="00016AE3" w:rsidP="00016AE3">
      <w:pPr>
        <w:jc w:val="both"/>
        <w:rPr>
          <w:rFonts w:ascii="Bookman Old Style" w:hAnsi="Bookman Old Style"/>
          <w:b/>
          <w:lang w:val="es-ES_tradnl"/>
        </w:rPr>
      </w:pPr>
      <w:r w:rsidRPr="00016AE3">
        <w:rPr>
          <w:rFonts w:ascii="Bookman Old Style" w:hAnsi="Bookman Old Style"/>
          <w:b/>
          <w:lang w:val="es-ES_tradnl"/>
        </w:rPr>
        <w:t>III. Otras disposiciones</w:t>
      </w:r>
    </w:p>
    <w:p w14:paraId="47A81091" w14:textId="77777777" w:rsidR="00016AE3" w:rsidRPr="00016AE3" w:rsidRDefault="00016AE3" w:rsidP="00016AE3">
      <w:pPr>
        <w:jc w:val="both"/>
        <w:rPr>
          <w:rFonts w:ascii="Bookman Old Style" w:hAnsi="Bookman Old Style"/>
          <w:b/>
          <w:lang w:val="es-ES_tradnl"/>
        </w:rPr>
      </w:pPr>
      <w:r w:rsidRPr="00016AE3">
        <w:rPr>
          <w:rFonts w:ascii="Bookman Old Style" w:hAnsi="Bookman Old Style"/>
          <w:b/>
          <w:lang w:val="es-ES_tradnl"/>
        </w:rPr>
        <w:t>MINISTERIO DE AGRICULTURA, PESCA Y ALIMENTACIÓN</w:t>
      </w:r>
    </w:p>
    <w:p w14:paraId="15906857" w14:textId="77777777" w:rsidR="00016AE3" w:rsidRPr="00016AE3" w:rsidRDefault="00016AE3" w:rsidP="00016AE3">
      <w:pPr>
        <w:rPr>
          <w:rFonts w:ascii="Bookman Old Style" w:hAnsi="Bookman Old Style"/>
          <w:lang w:val="es-ES_tradnl"/>
        </w:rPr>
      </w:pPr>
      <w:r w:rsidRPr="00016AE3">
        <w:rPr>
          <w:rFonts w:ascii="Bookman Old Style" w:hAnsi="Bookman Old Style"/>
          <w:lang w:val="es-ES_tradnl"/>
        </w:rPr>
        <w:t>Resolución de 27 de enero de 2021, de la Secretaría General de Pesca, por la que se establecen disposiciones para la campaña atún rojo 2021 para los buques autorizados a la pesca activa de atún rojo en el Caladero Canario.</w:t>
      </w:r>
    </w:p>
    <w:p w14:paraId="5FFF8707" w14:textId="77777777" w:rsidR="00016AE3" w:rsidRPr="00016AE3" w:rsidRDefault="00A9233C" w:rsidP="00016AE3">
      <w:pPr>
        <w:spacing w:beforeAutospacing="1" w:after="0" w:afterAutospacing="1" w:line="240" w:lineRule="auto"/>
        <w:rPr>
          <w:rFonts w:ascii="Verdana" w:eastAsia="Times New Roman" w:hAnsi="Verdana"/>
          <w:color w:val="000000"/>
          <w:lang w:val="en-US" w:eastAsia="es-ES"/>
        </w:rPr>
      </w:pPr>
      <w:hyperlink r:id="rId829" w:tooltip="PDF firmado BOE-A-2021-1525" w:history="1">
        <w:r w:rsidR="00016AE3" w:rsidRPr="00016AE3">
          <w:rPr>
            <w:rFonts w:ascii="Verdana" w:eastAsia="Times New Roman" w:hAnsi="Verdana"/>
            <w:color w:val="0000FF" w:themeColor="hyperlink"/>
            <w:u w:val="single"/>
            <w:lang w:val="en-US" w:eastAsia="es-ES"/>
          </w:rPr>
          <w:t>PDF (BOE-A-2021-1525 - 10 </w:t>
        </w:r>
        <w:proofErr w:type="spellStart"/>
        <w:r w:rsidR="00016AE3" w:rsidRPr="00016AE3">
          <w:rPr>
            <w:rFonts w:ascii="Verdana" w:eastAsia="Times New Roman" w:hAnsi="Verdana"/>
            <w:color w:val="0000FF" w:themeColor="hyperlink"/>
            <w:u w:val="single"/>
            <w:lang w:val="en-US" w:eastAsia="es-ES"/>
          </w:rPr>
          <w:t>págs</w:t>
        </w:r>
        <w:proofErr w:type="spellEnd"/>
        <w:r w:rsidR="00016AE3" w:rsidRPr="00016AE3">
          <w:rPr>
            <w:rFonts w:ascii="Verdana" w:eastAsia="Times New Roman" w:hAnsi="Verdana"/>
            <w:color w:val="0000FF" w:themeColor="hyperlink"/>
            <w:u w:val="single"/>
            <w:lang w:val="en-US" w:eastAsia="es-ES"/>
          </w:rPr>
          <w:t>. - 493 KB)</w:t>
        </w:r>
      </w:hyperlink>
    </w:p>
    <w:p w14:paraId="68EC04F0" w14:textId="77777777" w:rsidR="00016AE3" w:rsidRPr="00016AE3" w:rsidRDefault="00016AE3" w:rsidP="00016AE3">
      <w:pPr>
        <w:jc w:val="both"/>
        <w:rPr>
          <w:rFonts w:ascii="Bookman Old Style" w:hAnsi="Bookman Old Style"/>
          <w:b/>
          <w:color w:val="FF0000"/>
          <w:lang w:val="es-ES_tradnl"/>
        </w:rPr>
      </w:pPr>
      <w:r w:rsidRPr="00016AE3">
        <w:rPr>
          <w:rFonts w:ascii="Bookman Old Style" w:hAnsi="Bookman Old Style"/>
          <w:b/>
          <w:color w:val="FF0000"/>
          <w:highlight w:val="yellow"/>
          <w:lang w:val="es-ES_tradnl"/>
        </w:rPr>
        <w:t>BOC 02/02/2021</w:t>
      </w:r>
    </w:p>
    <w:p w14:paraId="41864C85" w14:textId="77777777" w:rsidR="00016AE3" w:rsidRPr="00016AE3" w:rsidRDefault="00016AE3" w:rsidP="00016AE3">
      <w:pPr>
        <w:keepNext/>
        <w:keepLines/>
        <w:shd w:val="clear" w:color="auto" w:fill="FFFFFF"/>
        <w:spacing w:before="200" w:after="0"/>
        <w:outlineLvl w:val="3"/>
        <w:rPr>
          <w:rFonts w:ascii="Bookman Old Style" w:eastAsia="Times New Roman" w:hAnsi="Bookman Old Style" w:cs="Tahoma"/>
          <w:b/>
          <w:bCs/>
          <w:color w:val="000000"/>
        </w:rPr>
      </w:pPr>
      <w:r w:rsidRPr="00016AE3">
        <w:rPr>
          <w:rFonts w:ascii="Bookman Old Style" w:eastAsia="Times New Roman" w:hAnsi="Bookman Old Style" w:cs="Tahoma"/>
          <w:b/>
          <w:bCs/>
          <w:color w:val="000000"/>
        </w:rPr>
        <w:lastRenderedPageBreak/>
        <w:t>III. Otras Resoluciones</w:t>
      </w:r>
    </w:p>
    <w:p w14:paraId="58326248" w14:textId="77777777" w:rsidR="00016AE3" w:rsidRPr="00016AE3" w:rsidRDefault="00016AE3" w:rsidP="00016AE3">
      <w:pPr>
        <w:shd w:val="clear" w:color="auto" w:fill="FFFFFF"/>
        <w:spacing w:before="100" w:beforeAutospacing="1" w:after="100" w:afterAutospacing="1" w:line="240" w:lineRule="auto"/>
        <w:outlineLvl w:val="4"/>
        <w:rPr>
          <w:rFonts w:ascii="Bookman Old Style" w:eastAsia="Times New Roman" w:hAnsi="Bookman Old Style" w:cs="Tahoma"/>
          <w:b/>
          <w:bCs/>
          <w:color w:val="000000"/>
          <w:lang w:val="es-ES_tradnl" w:eastAsia="es-ES_tradnl"/>
        </w:rPr>
      </w:pPr>
      <w:r w:rsidRPr="00016AE3">
        <w:rPr>
          <w:rFonts w:ascii="Bookman Old Style" w:eastAsia="Times New Roman" w:hAnsi="Bookman Old Style" w:cs="Tahoma"/>
          <w:b/>
          <w:bCs/>
          <w:color w:val="000000"/>
          <w:lang w:val="es-ES_tradnl" w:eastAsia="es-ES_tradnl"/>
        </w:rPr>
        <w:t>Consejería de Hacienda, Presupuestos y Asuntos Europeos</w:t>
      </w:r>
    </w:p>
    <w:p w14:paraId="1FF14770" w14:textId="77777777" w:rsidR="00016AE3" w:rsidRPr="00016AE3" w:rsidRDefault="00A9233C" w:rsidP="00016AE3">
      <w:pPr>
        <w:shd w:val="clear" w:color="auto" w:fill="FFFFFF"/>
        <w:spacing w:before="288" w:after="288" w:line="240" w:lineRule="auto"/>
        <w:jc w:val="both"/>
        <w:rPr>
          <w:rFonts w:ascii="Bookman Old Style" w:eastAsia="Times New Roman" w:hAnsi="Bookman Old Style" w:cs="Arial"/>
          <w:color w:val="000000"/>
          <w:lang w:eastAsia="es-ES"/>
        </w:rPr>
      </w:pPr>
      <w:hyperlink r:id="rId830" w:tooltip="Ir a la disposición 2012/048/001" w:history="1">
        <w:r w:rsidR="00016AE3" w:rsidRPr="00016AE3">
          <w:rPr>
            <w:rFonts w:ascii="Bookman Old Style" w:eastAsia="Times New Roman" w:hAnsi="Bookman Old Style" w:cs="Arial"/>
            <w:b/>
            <w:bCs/>
            <w:color w:val="003399"/>
            <w:u w:val="single"/>
            <w:lang w:eastAsia="es-ES"/>
          </w:rPr>
          <w:t>514</w:t>
        </w:r>
      </w:hyperlink>
      <w:r w:rsidR="00016AE3" w:rsidRPr="00016AE3">
        <w:rPr>
          <w:rFonts w:ascii="Bookman Old Style" w:eastAsia="Times New Roman" w:hAnsi="Bookman Old Style" w:cs="Arial"/>
          <w:color w:val="000000"/>
          <w:lang w:eastAsia="es-ES"/>
        </w:rPr>
        <w:t> </w:t>
      </w:r>
      <w:hyperlink r:id="rId831" w:history="1">
        <w:r w:rsidR="00016AE3" w:rsidRPr="00016AE3">
          <w:rPr>
            <w:rFonts w:ascii="Bookman Old Style" w:eastAsia="Times New Roman" w:hAnsi="Bookman Old Style" w:cs="Arial"/>
            <w:color w:val="003399"/>
            <w:u w:val="single"/>
            <w:lang w:eastAsia="es-ES"/>
          </w:rPr>
          <w:t>Agencia Tributaria Canaria.- Resolución de 19 de enero de 2021, de la Secretaria General, por la que se dispone la publicación del Convenio entre la Agencia Tributaria Canaria y el ente público empresarial "Puertos Canarios" para la prestación del servicio de gestión del cobro en vía ejecutiva de los débitos de dicho ente público.</w:t>
        </w:r>
      </w:hyperlink>
    </w:p>
    <w:p w14:paraId="064E6104" w14:textId="77777777" w:rsidR="00016AE3" w:rsidRPr="00016AE3" w:rsidRDefault="00016AE3" w:rsidP="00016AE3">
      <w:pPr>
        <w:shd w:val="clear" w:color="auto" w:fill="FFFFFF"/>
        <w:spacing w:before="288" w:after="288" w:line="240" w:lineRule="auto"/>
        <w:jc w:val="both"/>
        <w:rPr>
          <w:rFonts w:ascii="Bookman Old Style" w:eastAsia="Times New Roman" w:hAnsi="Bookman Old Style" w:cs="Arial"/>
          <w:color w:val="000000" w:themeColor="text1"/>
          <w:lang w:eastAsia="es-ES"/>
        </w:rPr>
      </w:pPr>
      <w:r w:rsidRPr="00016AE3">
        <w:rPr>
          <w:rFonts w:ascii="Bookman Old Style" w:eastAsia="Times New Roman" w:hAnsi="Bookman Old Style" w:cs="Arial"/>
          <w:color w:val="000000" w:themeColor="text1"/>
          <w:lang w:eastAsia="es-ES"/>
        </w:rPr>
        <w:t>18 páginas. Formato de archivo en PDF/Adobe Acrobat. Tamaño: 594.07 Kb.</w:t>
      </w:r>
    </w:p>
    <w:p w14:paraId="07EC9B51" w14:textId="77777777" w:rsidR="00016AE3" w:rsidRPr="00016AE3" w:rsidRDefault="00016AE3" w:rsidP="00016AE3">
      <w:pPr>
        <w:shd w:val="clear" w:color="auto" w:fill="FFFFFF"/>
        <w:spacing w:before="288" w:after="288" w:line="240" w:lineRule="auto"/>
        <w:jc w:val="both"/>
        <w:rPr>
          <w:rFonts w:ascii="Bookman Old Style" w:eastAsia="Times New Roman" w:hAnsi="Bookman Old Style" w:cs="Arial"/>
          <w:color w:val="AAAAAA"/>
          <w:lang w:eastAsia="es-ES"/>
        </w:rPr>
      </w:pPr>
      <w:r w:rsidRPr="00016AE3">
        <w:rPr>
          <w:rFonts w:ascii="Bookman Old Style" w:eastAsia="Times New Roman" w:hAnsi="Bookman Old Style" w:cs="Arial"/>
          <w:color w:val="000000" w:themeColor="text1"/>
          <w:lang w:eastAsia="es-ES"/>
        </w:rPr>
        <w:t>BOC-A-2021-022-514</w:t>
      </w:r>
      <w:r w:rsidRPr="00016AE3">
        <w:rPr>
          <w:rFonts w:ascii="Bookman Old Style" w:eastAsia="Times New Roman" w:hAnsi="Bookman Old Style" w:cs="Arial"/>
          <w:color w:val="AAAAAA"/>
          <w:lang w:eastAsia="es-ES"/>
        </w:rPr>
        <w:t>. </w:t>
      </w:r>
      <w:hyperlink r:id="rId832" w:tooltip="Vista previa (Versión no oficial)" w:history="1">
        <w:r w:rsidRPr="00016AE3">
          <w:rPr>
            <w:rFonts w:ascii="Bookman Old Style" w:eastAsia="Times New Roman" w:hAnsi="Bookman Old Style" w:cs="Arial"/>
            <w:color w:val="003399"/>
            <w:u w:val="single"/>
            <w:lang w:eastAsia="es-ES"/>
          </w:rPr>
          <w:t>Versión HTML</w:t>
        </w:r>
      </w:hyperlink>
      <w:r w:rsidRPr="00016AE3">
        <w:rPr>
          <w:rFonts w:ascii="Bookman Old Style" w:eastAsia="Times New Roman" w:hAnsi="Bookman Old Style" w:cs="Arial"/>
          <w:color w:val="AAAAAA"/>
          <w:lang w:eastAsia="es-ES"/>
        </w:rPr>
        <w:t> - </w:t>
      </w:r>
      <w:hyperlink r:id="rId833" w:tooltip="Descargar la firma electrónica" w:history="1">
        <w:r w:rsidRPr="00016AE3">
          <w:rPr>
            <w:rFonts w:ascii="Bookman Old Style" w:eastAsia="Times New Roman" w:hAnsi="Bookman Old Style" w:cs="Arial"/>
            <w:color w:val="003399"/>
            <w:u w:val="single"/>
            <w:lang w:eastAsia="es-ES"/>
          </w:rPr>
          <w:t>Firma electrónica</w:t>
        </w:r>
      </w:hyperlink>
      <w:r w:rsidRPr="00016AE3">
        <w:rPr>
          <w:rFonts w:ascii="Bookman Old Style" w:eastAsia="Times New Roman" w:hAnsi="Bookman Old Style" w:cs="Arial"/>
          <w:color w:val="AAAAAA"/>
          <w:lang w:eastAsia="es-ES"/>
        </w:rPr>
        <w:t> - </w:t>
      </w:r>
      <w:hyperlink r:id="rId834" w:tooltip="Descargar en formato PDF" w:history="1">
        <w:r w:rsidRPr="00016AE3">
          <w:rPr>
            <w:rFonts w:ascii="Bookman Old Style" w:eastAsia="Times New Roman" w:hAnsi="Bookman Old Style" w:cs="Arial"/>
            <w:color w:val="003399"/>
            <w:u w:val="single"/>
            <w:lang w:eastAsia="es-ES"/>
          </w:rPr>
          <w:t>Descargar</w:t>
        </w:r>
      </w:hyperlink>
    </w:p>
    <w:p w14:paraId="1B0F2322" w14:textId="77777777" w:rsidR="00016AE3" w:rsidRPr="00016AE3" w:rsidRDefault="00016AE3" w:rsidP="00016AE3">
      <w:pPr>
        <w:rPr>
          <w:rFonts w:ascii="Bookman Old Style" w:hAnsi="Bookman Old Style"/>
          <w:b/>
          <w:bCs/>
          <w:lang w:val="es-ES_tradnl"/>
        </w:rPr>
      </w:pPr>
      <w:r w:rsidRPr="00016AE3">
        <w:rPr>
          <w:rFonts w:ascii="Bookman Old Style" w:hAnsi="Bookman Old Style"/>
          <w:b/>
          <w:bCs/>
          <w:lang w:val="es-ES_tradnl"/>
        </w:rPr>
        <w:t>Consejería de Obras Públicas, Transportes y Vivienda</w:t>
      </w:r>
    </w:p>
    <w:p w14:paraId="2EC38560" w14:textId="77777777" w:rsidR="00016AE3" w:rsidRPr="00016AE3" w:rsidRDefault="00A9233C" w:rsidP="00016AE3">
      <w:pPr>
        <w:shd w:val="clear" w:color="auto" w:fill="FFFFFF"/>
        <w:spacing w:before="288" w:after="288" w:line="240" w:lineRule="auto"/>
        <w:jc w:val="both"/>
        <w:rPr>
          <w:rFonts w:ascii="Bookman Old Style" w:eastAsia="Times New Roman" w:hAnsi="Bookman Old Style" w:cs="Arial"/>
          <w:color w:val="000000"/>
          <w:lang w:eastAsia="es-ES"/>
        </w:rPr>
      </w:pPr>
      <w:hyperlink r:id="rId835" w:tooltip="Ir a la disposición 2012/048/001" w:history="1">
        <w:r w:rsidR="00016AE3" w:rsidRPr="00016AE3">
          <w:rPr>
            <w:rFonts w:ascii="Bookman Old Style" w:eastAsia="Times New Roman" w:hAnsi="Bookman Old Style" w:cs="Arial"/>
            <w:b/>
            <w:bCs/>
            <w:color w:val="003399"/>
            <w:u w:val="single"/>
            <w:lang w:eastAsia="es-ES"/>
          </w:rPr>
          <w:t>515</w:t>
        </w:r>
      </w:hyperlink>
      <w:r w:rsidR="00016AE3" w:rsidRPr="00016AE3">
        <w:rPr>
          <w:rFonts w:ascii="Bookman Old Style" w:eastAsia="Times New Roman" w:hAnsi="Bookman Old Style" w:cs="Arial"/>
          <w:color w:val="000000"/>
          <w:lang w:eastAsia="es-ES"/>
        </w:rPr>
        <w:t> </w:t>
      </w:r>
      <w:hyperlink r:id="rId836" w:history="1">
        <w:r w:rsidR="00016AE3" w:rsidRPr="00016AE3">
          <w:rPr>
            <w:rFonts w:ascii="Bookman Old Style" w:eastAsia="Times New Roman" w:hAnsi="Bookman Old Style" w:cs="Arial"/>
            <w:color w:val="003399"/>
            <w:u w:val="single"/>
            <w:lang w:eastAsia="es-ES"/>
          </w:rPr>
          <w:t>Instituto Canario de la Vivienda.- Resolución de 27 de enero de 2021, de la Directora, de abono anticipado de las ayudas para contribuir a minimizar el impacto económico y social del COVID-19 en los alquileres de vivienda habitual de las solicitudes concedidas mediante Resolución de 3 de noviembre de 2020, del Presidente, presentadas y completas el día 14 de mayo de 2020.</w:t>
        </w:r>
      </w:hyperlink>
    </w:p>
    <w:p w14:paraId="1DE08C4B" w14:textId="77777777" w:rsidR="00016AE3" w:rsidRPr="00016AE3" w:rsidRDefault="00016AE3" w:rsidP="00016AE3">
      <w:pPr>
        <w:shd w:val="clear" w:color="auto" w:fill="FFFFFF"/>
        <w:spacing w:before="288" w:after="288" w:line="240" w:lineRule="auto"/>
        <w:jc w:val="both"/>
        <w:rPr>
          <w:rFonts w:ascii="Bookman Old Style" w:eastAsia="Times New Roman" w:hAnsi="Bookman Old Style" w:cs="Arial"/>
          <w:color w:val="000000" w:themeColor="text1"/>
          <w:lang w:eastAsia="es-ES"/>
        </w:rPr>
      </w:pPr>
      <w:r w:rsidRPr="00016AE3">
        <w:rPr>
          <w:rFonts w:ascii="Bookman Old Style" w:eastAsia="Times New Roman" w:hAnsi="Bookman Old Style" w:cs="Arial"/>
          <w:color w:val="000000" w:themeColor="text1"/>
          <w:lang w:eastAsia="es-ES"/>
        </w:rPr>
        <w:t>7 páginas. Formato de archivo en PDF/Adobe Acrobat. Tamaño: 501.66 Kb.</w:t>
      </w:r>
    </w:p>
    <w:p w14:paraId="4A72D99C" w14:textId="77777777" w:rsidR="00016AE3" w:rsidRPr="00016AE3" w:rsidRDefault="00016AE3" w:rsidP="00016AE3">
      <w:pPr>
        <w:shd w:val="clear" w:color="auto" w:fill="FFFFFF"/>
        <w:spacing w:before="288" w:after="288" w:line="240" w:lineRule="auto"/>
        <w:jc w:val="both"/>
        <w:rPr>
          <w:rFonts w:ascii="Bookman Old Style" w:eastAsia="Times New Roman" w:hAnsi="Bookman Old Style" w:cs="Arial"/>
          <w:color w:val="AAAAAA"/>
          <w:lang w:eastAsia="es-ES"/>
        </w:rPr>
      </w:pPr>
      <w:r w:rsidRPr="00016AE3">
        <w:rPr>
          <w:rFonts w:ascii="Bookman Old Style" w:eastAsia="Times New Roman" w:hAnsi="Bookman Old Style" w:cs="Arial"/>
          <w:color w:val="000000" w:themeColor="text1"/>
          <w:lang w:eastAsia="es-ES"/>
        </w:rPr>
        <w:t>BOC-A-2021-022-515</w:t>
      </w:r>
      <w:r w:rsidRPr="00016AE3">
        <w:rPr>
          <w:rFonts w:ascii="Bookman Old Style" w:eastAsia="Times New Roman" w:hAnsi="Bookman Old Style" w:cs="Arial"/>
          <w:color w:val="AAAAAA"/>
          <w:lang w:eastAsia="es-ES"/>
        </w:rPr>
        <w:t>. </w:t>
      </w:r>
      <w:hyperlink r:id="rId837" w:tooltip="Vista previa (Versión no oficial)" w:history="1">
        <w:r w:rsidRPr="00016AE3">
          <w:rPr>
            <w:rFonts w:ascii="Bookman Old Style" w:eastAsia="Times New Roman" w:hAnsi="Bookman Old Style" w:cs="Arial"/>
            <w:color w:val="003399"/>
            <w:u w:val="single"/>
            <w:lang w:eastAsia="es-ES"/>
          </w:rPr>
          <w:t>Versión HTML</w:t>
        </w:r>
      </w:hyperlink>
      <w:r w:rsidRPr="00016AE3">
        <w:rPr>
          <w:rFonts w:ascii="Bookman Old Style" w:eastAsia="Times New Roman" w:hAnsi="Bookman Old Style" w:cs="Arial"/>
          <w:color w:val="AAAAAA"/>
          <w:lang w:eastAsia="es-ES"/>
        </w:rPr>
        <w:t> - </w:t>
      </w:r>
      <w:hyperlink r:id="rId838" w:tooltip="Descargar la firma electrónica" w:history="1">
        <w:r w:rsidRPr="00016AE3">
          <w:rPr>
            <w:rFonts w:ascii="Bookman Old Style" w:eastAsia="Times New Roman" w:hAnsi="Bookman Old Style" w:cs="Arial"/>
            <w:color w:val="003399"/>
            <w:u w:val="single"/>
            <w:lang w:eastAsia="es-ES"/>
          </w:rPr>
          <w:t>Firma electrónica</w:t>
        </w:r>
      </w:hyperlink>
      <w:r w:rsidRPr="00016AE3">
        <w:rPr>
          <w:rFonts w:ascii="Bookman Old Style" w:eastAsia="Times New Roman" w:hAnsi="Bookman Old Style" w:cs="Arial"/>
          <w:color w:val="AAAAAA"/>
          <w:lang w:eastAsia="es-ES"/>
        </w:rPr>
        <w:t> - </w:t>
      </w:r>
      <w:hyperlink r:id="rId839" w:tooltip="Descargar en formato PDF" w:history="1">
        <w:r w:rsidRPr="00016AE3">
          <w:rPr>
            <w:rFonts w:ascii="Bookman Old Style" w:eastAsia="Times New Roman" w:hAnsi="Bookman Old Style" w:cs="Arial"/>
            <w:color w:val="003399"/>
            <w:u w:val="single"/>
            <w:lang w:eastAsia="es-ES"/>
          </w:rPr>
          <w:t>Descargar</w:t>
        </w:r>
      </w:hyperlink>
    </w:p>
    <w:p w14:paraId="331310A3" w14:textId="77777777" w:rsidR="00016AE3" w:rsidRPr="00016AE3" w:rsidRDefault="00016AE3" w:rsidP="00016AE3">
      <w:pPr>
        <w:shd w:val="clear" w:color="auto" w:fill="FFFFFF"/>
        <w:spacing w:before="100" w:beforeAutospacing="1" w:after="100" w:afterAutospacing="1" w:line="240" w:lineRule="auto"/>
        <w:outlineLvl w:val="4"/>
        <w:rPr>
          <w:rFonts w:ascii="Tahoma" w:eastAsia="Times New Roman" w:hAnsi="Tahoma" w:cs="Tahoma"/>
          <w:b/>
          <w:bCs/>
          <w:color w:val="000000"/>
          <w:lang w:val="es-ES_tradnl" w:eastAsia="es-ES_tradnl"/>
        </w:rPr>
      </w:pPr>
      <w:r w:rsidRPr="00016AE3">
        <w:rPr>
          <w:rFonts w:ascii="Bookman Old Style" w:eastAsia="Times New Roman" w:hAnsi="Bookman Old Style"/>
          <w:b/>
          <w:bCs/>
          <w:lang w:val="es-ES_tradnl" w:eastAsia="es-ES_tradnl"/>
        </w:rPr>
        <w:t>V. Anuncios</w:t>
      </w:r>
      <w:r w:rsidRPr="00016AE3">
        <w:rPr>
          <w:rFonts w:ascii="Tahoma" w:eastAsia="Times New Roman" w:hAnsi="Tahoma" w:cs="Tahoma"/>
          <w:b/>
          <w:bCs/>
          <w:color w:val="000000"/>
          <w:lang w:val="es-ES_tradnl" w:eastAsia="es-ES_tradnl"/>
        </w:rPr>
        <w:t xml:space="preserve"> </w:t>
      </w:r>
    </w:p>
    <w:p w14:paraId="7D720452" w14:textId="77777777" w:rsidR="00016AE3" w:rsidRPr="00016AE3" w:rsidRDefault="00016AE3" w:rsidP="00016AE3">
      <w:pPr>
        <w:shd w:val="clear" w:color="auto" w:fill="FFFFFF"/>
        <w:spacing w:before="100" w:beforeAutospacing="1" w:after="100" w:afterAutospacing="1" w:line="240" w:lineRule="auto"/>
        <w:outlineLvl w:val="4"/>
        <w:rPr>
          <w:rFonts w:ascii="Bookman Old Style" w:eastAsia="Times New Roman" w:hAnsi="Bookman Old Style" w:cs="Tahoma"/>
          <w:b/>
          <w:bCs/>
          <w:color w:val="000000"/>
          <w:lang w:val="es-ES_tradnl" w:eastAsia="es-ES_tradnl"/>
        </w:rPr>
      </w:pPr>
      <w:r w:rsidRPr="00016AE3">
        <w:rPr>
          <w:rFonts w:ascii="Bookman Old Style" w:eastAsia="Times New Roman" w:hAnsi="Bookman Old Style" w:cs="Tahoma"/>
          <w:b/>
          <w:bCs/>
          <w:color w:val="000000"/>
          <w:lang w:val="es-ES_tradnl" w:eastAsia="es-ES_tradnl"/>
        </w:rPr>
        <w:t>Consejería de Economía, Conocimiento y Empleo</w:t>
      </w:r>
    </w:p>
    <w:p w14:paraId="1A1CA618" w14:textId="77777777" w:rsidR="00016AE3" w:rsidRPr="00016AE3" w:rsidRDefault="00A9233C" w:rsidP="00016AE3">
      <w:pPr>
        <w:shd w:val="clear" w:color="auto" w:fill="FFFFFF"/>
        <w:spacing w:before="288" w:after="288" w:line="240" w:lineRule="auto"/>
        <w:jc w:val="both"/>
        <w:rPr>
          <w:rFonts w:ascii="Bookman Old Style" w:eastAsia="Times New Roman" w:hAnsi="Bookman Old Style" w:cs="Arial"/>
          <w:color w:val="000000"/>
          <w:lang w:eastAsia="es-ES"/>
        </w:rPr>
      </w:pPr>
      <w:hyperlink r:id="rId840" w:tooltip="Ir a la disposición 2012/048/001" w:history="1">
        <w:r w:rsidR="00016AE3" w:rsidRPr="00016AE3">
          <w:rPr>
            <w:rFonts w:ascii="Bookman Old Style" w:eastAsia="Times New Roman" w:hAnsi="Bookman Old Style" w:cs="Arial"/>
            <w:b/>
            <w:bCs/>
            <w:color w:val="003399"/>
            <w:u w:val="single"/>
            <w:lang w:eastAsia="es-ES"/>
          </w:rPr>
          <w:t>532</w:t>
        </w:r>
      </w:hyperlink>
      <w:r w:rsidR="00016AE3" w:rsidRPr="00016AE3">
        <w:rPr>
          <w:rFonts w:ascii="Bookman Old Style" w:eastAsia="Times New Roman" w:hAnsi="Bookman Old Style" w:cs="Arial"/>
          <w:color w:val="000000"/>
          <w:lang w:eastAsia="es-ES"/>
        </w:rPr>
        <w:t> </w:t>
      </w:r>
      <w:hyperlink r:id="rId841" w:history="1">
        <w:r w:rsidR="00016AE3" w:rsidRPr="00016AE3">
          <w:rPr>
            <w:rFonts w:ascii="Bookman Old Style" w:eastAsia="Times New Roman" w:hAnsi="Bookman Old Style" w:cs="Arial"/>
            <w:color w:val="003399"/>
            <w:u w:val="single"/>
            <w:lang w:eastAsia="es-ES"/>
          </w:rPr>
          <w:t xml:space="preserve">Servicio Canario de </w:t>
        </w:r>
        <w:proofErr w:type="gramStart"/>
        <w:r w:rsidR="00016AE3" w:rsidRPr="00016AE3">
          <w:rPr>
            <w:rFonts w:ascii="Bookman Old Style" w:eastAsia="Times New Roman" w:hAnsi="Bookman Old Style" w:cs="Arial"/>
            <w:color w:val="003399"/>
            <w:u w:val="single"/>
            <w:lang w:eastAsia="es-ES"/>
          </w:rPr>
          <w:t>Empleo.-</w:t>
        </w:r>
        <w:proofErr w:type="gramEnd"/>
        <w:r w:rsidR="00016AE3" w:rsidRPr="00016AE3">
          <w:rPr>
            <w:rFonts w:ascii="Bookman Old Style" w:eastAsia="Times New Roman" w:hAnsi="Bookman Old Style" w:cs="Arial"/>
            <w:color w:val="003399"/>
            <w:u w:val="single"/>
            <w:lang w:eastAsia="es-ES"/>
          </w:rPr>
          <w:t xml:space="preserve"> Anuncio de notificación de 21 de enero de 2021, en procedimientos de subvenciones del programa para la promoción del empleo autónomo.</w:t>
        </w:r>
      </w:hyperlink>
    </w:p>
    <w:p w14:paraId="581C9433" w14:textId="77777777" w:rsidR="00016AE3" w:rsidRPr="00016AE3" w:rsidRDefault="00016AE3" w:rsidP="00016AE3">
      <w:pPr>
        <w:shd w:val="clear" w:color="auto" w:fill="FFFFFF"/>
        <w:spacing w:before="288" w:after="288" w:line="240" w:lineRule="auto"/>
        <w:jc w:val="both"/>
        <w:rPr>
          <w:rFonts w:ascii="Bookman Old Style" w:eastAsia="Times New Roman" w:hAnsi="Bookman Old Style" w:cs="Arial"/>
          <w:color w:val="000000" w:themeColor="text1"/>
          <w:lang w:eastAsia="es-ES"/>
        </w:rPr>
      </w:pPr>
      <w:r w:rsidRPr="00016AE3">
        <w:rPr>
          <w:rFonts w:ascii="Bookman Old Style" w:eastAsia="Times New Roman" w:hAnsi="Bookman Old Style" w:cs="Arial"/>
          <w:color w:val="000000" w:themeColor="text1"/>
          <w:lang w:eastAsia="es-ES"/>
        </w:rPr>
        <w:t>1 páginas. Formato de archivo en PDF/Adobe Acrobat. Tamaño: 247.63 Kb.</w:t>
      </w:r>
    </w:p>
    <w:p w14:paraId="5B6E4C2E" w14:textId="77777777" w:rsidR="00016AE3" w:rsidRPr="00016AE3" w:rsidRDefault="00016AE3" w:rsidP="00016AE3">
      <w:pPr>
        <w:shd w:val="clear" w:color="auto" w:fill="FFFFFF"/>
        <w:spacing w:before="288" w:after="288" w:line="240" w:lineRule="auto"/>
        <w:jc w:val="both"/>
        <w:rPr>
          <w:rFonts w:ascii="Bookman Old Style" w:eastAsia="Times New Roman" w:hAnsi="Bookman Old Style" w:cs="Arial"/>
          <w:color w:val="AAAAAA"/>
          <w:lang w:eastAsia="es-ES"/>
        </w:rPr>
      </w:pPr>
      <w:r w:rsidRPr="00016AE3">
        <w:rPr>
          <w:rFonts w:ascii="Bookman Old Style" w:eastAsia="Times New Roman" w:hAnsi="Bookman Old Style" w:cs="Arial"/>
          <w:color w:val="000000" w:themeColor="text1"/>
          <w:lang w:eastAsia="es-ES"/>
        </w:rPr>
        <w:t>BOC-A-2021-022-532</w:t>
      </w:r>
      <w:r w:rsidRPr="00016AE3">
        <w:rPr>
          <w:rFonts w:ascii="Bookman Old Style" w:eastAsia="Times New Roman" w:hAnsi="Bookman Old Style" w:cs="Arial"/>
          <w:color w:val="AAAAAA"/>
          <w:lang w:eastAsia="es-ES"/>
        </w:rPr>
        <w:t>. </w:t>
      </w:r>
      <w:hyperlink r:id="rId842" w:tooltip="Vista previa (Versión no oficial)" w:history="1">
        <w:r w:rsidRPr="00016AE3">
          <w:rPr>
            <w:rFonts w:ascii="Bookman Old Style" w:eastAsia="Times New Roman" w:hAnsi="Bookman Old Style" w:cs="Arial"/>
            <w:color w:val="003399"/>
            <w:u w:val="single"/>
            <w:lang w:eastAsia="es-ES"/>
          </w:rPr>
          <w:t>Versión HTML</w:t>
        </w:r>
      </w:hyperlink>
      <w:r w:rsidRPr="00016AE3">
        <w:rPr>
          <w:rFonts w:ascii="Bookman Old Style" w:eastAsia="Times New Roman" w:hAnsi="Bookman Old Style" w:cs="Arial"/>
          <w:color w:val="AAAAAA"/>
          <w:lang w:eastAsia="es-ES"/>
        </w:rPr>
        <w:t> - </w:t>
      </w:r>
      <w:hyperlink r:id="rId843" w:tooltip="Descargar la firma electrónica" w:history="1">
        <w:r w:rsidRPr="00016AE3">
          <w:rPr>
            <w:rFonts w:ascii="Bookman Old Style" w:eastAsia="Times New Roman" w:hAnsi="Bookman Old Style" w:cs="Arial"/>
            <w:color w:val="003399"/>
            <w:u w:val="single"/>
            <w:lang w:eastAsia="es-ES"/>
          </w:rPr>
          <w:t>Firma electrónica</w:t>
        </w:r>
      </w:hyperlink>
      <w:r w:rsidRPr="00016AE3">
        <w:rPr>
          <w:rFonts w:ascii="Bookman Old Style" w:eastAsia="Times New Roman" w:hAnsi="Bookman Old Style" w:cs="Arial"/>
          <w:color w:val="AAAAAA"/>
          <w:lang w:eastAsia="es-ES"/>
        </w:rPr>
        <w:t> - </w:t>
      </w:r>
      <w:hyperlink r:id="rId844" w:tooltip="Descargar en formato PDF" w:history="1">
        <w:r w:rsidRPr="00016AE3">
          <w:rPr>
            <w:rFonts w:ascii="Bookman Old Style" w:eastAsia="Times New Roman" w:hAnsi="Bookman Old Style" w:cs="Arial"/>
            <w:color w:val="003399"/>
            <w:u w:val="single"/>
            <w:lang w:eastAsia="es-ES"/>
          </w:rPr>
          <w:t>Descargar</w:t>
        </w:r>
      </w:hyperlink>
    </w:p>
    <w:p w14:paraId="316D70E1" w14:textId="77777777" w:rsidR="0079765E" w:rsidRDefault="0079765E" w:rsidP="004F5E41">
      <w:pPr>
        <w:jc w:val="both"/>
        <w:rPr>
          <w:rFonts w:ascii="Bookman Old Style" w:hAnsi="Bookman Old Style"/>
          <w:b/>
          <w:color w:val="FF0000"/>
          <w:lang w:val="es-ES_tradnl"/>
        </w:rPr>
      </w:pPr>
      <w:r w:rsidRPr="0079765E">
        <w:rPr>
          <w:rFonts w:ascii="Bookman Old Style" w:hAnsi="Bookman Old Style"/>
          <w:b/>
          <w:color w:val="FF0000"/>
          <w:highlight w:val="yellow"/>
          <w:lang w:val="es-ES_tradnl"/>
        </w:rPr>
        <w:t>BOE 01/02/2021</w:t>
      </w:r>
    </w:p>
    <w:p w14:paraId="4E903E5B" w14:textId="77777777" w:rsidR="0079765E" w:rsidRPr="0055720B" w:rsidRDefault="0079765E" w:rsidP="0079765E">
      <w:pPr>
        <w:jc w:val="both"/>
        <w:rPr>
          <w:rFonts w:ascii="Bookman Old Style" w:hAnsi="Bookman Old Style"/>
          <w:b/>
          <w:bCs/>
          <w:lang w:val="es-ES_tradnl"/>
        </w:rPr>
      </w:pPr>
      <w:r w:rsidRPr="0055720B">
        <w:rPr>
          <w:rFonts w:ascii="Bookman Old Style" w:hAnsi="Bookman Old Style"/>
          <w:b/>
          <w:bCs/>
          <w:lang w:val="es-ES_tradnl"/>
        </w:rPr>
        <w:t>I. Disposiciones generales</w:t>
      </w:r>
    </w:p>
    <w:p w14:paraId="0EB50200" w14:textId="77777777" w:rsidR="0079765E" w:rsidRPr="0079765E" w:rsidRDefault="0079765E" w:rsidP="0079765E">
      <w:pPr>
        <w:jc w:val="both"/>
        <w:rPr>
          <w:rFonts w:ascii="Bookman Old Style" w:hAnsi="Bookman Old Style"/>
          <w:b/>
          <w:lang w:val="es-ES_tradnl"/>
        </w:rPr>
      </w:pPr>
      <w:r w:rsidRPr="0079765E">
        <w:rPr>
          <w:rFonts w:ascii="Bookman Old Style" w:hAnsi="Bookman Old Style"/>
          <w:b/>
          <w:lang w:val="es-ES_tradnl"/>
        </w:rPr>
        <w:t>MINISTERIO DE TRANSPORTES, MOVILIDAD Y AGENDA URBANA</w:t>
      </w:r>
    </w:p>
    <w:p w14:paraId="511A84C7" w14:textId="77777777" w:rsidR="0079765E" w:rsidRDefault="0079765E" w:rsidP="0079765E">
      <w:pPr>
        <w:jc w:val="both"/>
        <w:rPr>
          <w:rFonts w:ascii="Bookman Old Style" w:hAnsi="Bookman Old Style"/>
          <w:b/>
          <w:bCs/>
          <w:lang w:val="es-ES_tradnl"/>
        </w:rPr>
      </w:pPr>
      <w:r w:rsidRPr="0079765E">
        <w:rPr>
          <w:rFonts w:ascii="Bookman Old Style" w:hAnsi="Bookman Old Style"/>
          <w:b/>
          <w:bCs/>
          <w:lang w:val="es-ES_tradnl"/>
        </w:rPr>
        <w:t>Seguridad aérea</w:t>
      </w:r>
    </w:p>
    <w:p w14:paraId="0164AAC7" w14:textId="77777777" w:rsidR="0079765E" w:rsidRPr="0079765E" w:rsidRDefault="0079765E" w:rsidP="0079765E">
      <w:pPr>
        <w:jc w:val="both"/>
        <w:rPr>
          <w:rFonts w:ascii="Bookman Old Style" w:hAnsi="Bookman Old Style"/>
          <w:bCs/>
          <w:lang w:val="es-ES_tradnl"/>
        </w:rPr>
      </w:pPr>
      <w:r w:rsidRPr="0079765E">
        <w:rPr>
          <w:rFonts w:ascii="Bookman Old Style" w:hAnsi="Bookman Old Style"/>
          <w:lang w:val="es-ES_tradnl"/>
        </w:rPr>
        <w:t>Resolución de 21 de enero de 2021, de la Secretaría General de Transportes y Movilidad, por la que se aprueba la actualización de la parte pública del Programa Nacional de Seguridad para la Aviación Civil.</w:t>
      </w:r>
    </w:p>
    <w:p w14:paraId="0DF837AA" w14:textId="77777777" w:rsidR="0079765E" w:rsidRPr="0079765E" w:rsidRDefault="00A9233C" w:rsidP="0079765E">
      <w:pPr>
        <w:jc w:val="both"/>
        <w:rPr>
          <w:rFonts w:ascii="Bookman Old Style" w:hAnsi="Bookman Old Style"/>
          <w:b/>
          <w:bCs/>
          <w:lang w:val="en-US"/>
        </w:rPr>
      </w:pPr>
      <w:hyperlink r:id="rId845" w:tooltip="PDF firmado BOE-A-2021-1380" w:history="1">
        <w:r w:rsidR="0079765E" w:rsidRPr="0079765E">
          <w:rPr>
            <w:rStyle w:val="Hipervnculo"/>
            <w:rFonts w:ascii="Bookman Old Style" w:hAnsi="Bookman Old Style"/>
            <w:lang w:val="en-US"/>
          </w:rPr>
          <w:t>PDF (BOE-A-2021-1380 - 104 </w:t>
        </w:r>
        <w:proofErr w:type="spellStart"/>
        <w:r w:rsidR="0079765E" w:rsidRPr="0079765E">
          <w:rPr>
            <w:rStyle w:val="Hipervnculo"/>
            <w:rFonts w:ascii="Bookman Old Style" w:hAnsi="Bookman Old Style"/>
            <w:lang w:val="en-US"/>
          </w:rPr>
          <w:t>págs</w:t>
        </w:r>
        <w:proofErr w:type="spellEnd"/>
        <w:r w:rsidR="0079765E" w:rsidRPr="0079765E">
          <w:rPr>
            <w:rStyle w:val="Hipervnculo"/>
            <w:rFonts w:ascii="Bookman Old Style" w:hAnsi="Bookman Old Style"/>
            <w:lang w:val="en-US"/>
          </w:rPr>
          <w:t>. - 2.397 KB)</w:t>
        </w:r>
      </w:hyperlink>
    </w:p>
    <w:p w14:paraId="067C1E0C" w14:textId="77777777" w:rsidR="0079765E" w:rsidRPr="008D0979" w:rsidRDefault="0079765E" w:rsidP="004F5E41">
      <w:pPr>
        <w:jc w:val="both"/>
        <w:rPr>
          <w:rFonts w:ascii="Bookman Old Style" w:hAnsi="Bookman Old Style"/>
          <w:b/>
          <w:color w:val="FF0000"/>
          <w:lang w:val="es-ES_tradnl"/>
        </w:rPr>
      </w:pPr>
      <w:r w:rsidRPr="008D0979">
        <w:rPr>
          <w:rFonts w:ascii="Bookman Old Style" w:hAnsi="Bookman Old Style"/>
          <w:b/>
          <w:color w:val="FF0000"/>
          <w:highlight w:val="yellow"/>
          <w:lang w:val="es-ES_tradnl"/>
        </w:rPr>
        <w:lastRenderedPageBreak/>
        <w:t>BOC 01/02/2021</w:t>
      </w:r>
    </w:p>
    <w:p w14:paraId="6299748F" w14:textId="77777777" w:rsidR="0079765E" w:rsidRPr="0079765E" w:rsidRDefault="0079765E" w:rsidP="0079765E">
      <w:pPr>
        <w:jc w:val="both"/>
        <w:rPr>
          <w:rFonts w:ascii="Bookman Old Style" w:hAnsi="Bookman Old Style"/>
          <w:b/>
          <w:bCs/>
          <w:lang w:val="es-ES_tradnl"/>
        </w:rPr>
      </w:pPr>
      <w:r w:rsidRPr="0079765E">
        <w:rPr>
          <w:rFonts w:ascii="Bookman Old Style" w:hAnsi="Bookman Old Style"/>
          <w:b/>
          <w:bCs/>
          <w:lang w:val="es-ES_tradnl"/>
        </w:rPr>
        <w:t>III. Otras Resoluciones</w:t>
      </w:r>
    </w:p>
    <w:p w14:paraId="34196B01" w14:textId="77777777" w:rsidR="0079765E" w:rsidRDefault="0079765E" w:rsidP="0079765E">
      <w:pPr>
        <w:jc w:val="both"/>
        <w:rPr>
          <w:rFonts w:ascii="Bookman Old Style" w:hAnsi="Bookman Old Style"/>
          <w:b/>
          <w:bCs/>
          <w:lang w:val="es-ES_tradnl"/>
        </w:rPr>
      </w:pPr>
      <w:r w:rsidRPr="0079765E">
        <w:rPr>
          <w:rFonts w:ascii="Bookman Old Style" w:hAnsi="Bookman Old Style"/>
          <w:b/>
          <w:bCs/>
          <w:lang w:val="es-ES_tradnl"/>
        </w:rPr>
        <w:t>Parlamento de Canarias</w:t>
      </w:r>
    </w:p>
    <w:p w14:paraId="4E2AC773" w14:textId="77777777" w:rsidR="0079765E" w:rsidRPr="0079765E" w:rsidRDefault="00A9233C" w:rsidP="0079765E">
      <w:pPr>
        <w:jc w:val="both"/>
        <w:rPr>
          <w:rFonts w:ascii="Bookman Old Style" w:hAnsi="Bookman Old Style"/>
          <w:bCs/>
          <w:lang w:val="es-ES_tradnl"/>
        </w:rPr>
      </w:pPr>
      <w:hyperlink r:id="rId846" w:tooltip="Ir a la disposición 2012/048/001" w:history="1">
        <w:r w:rsidR="0079765E" w:rsidRPr="0079765E">
          <w:rPr>
            <w:rStyle w:val="Hipervnculo"/>
            <w:rFonts w:ascii="Bookman Old Style" w:hAnsi="Bookman Old Style"/>
            <w:bCs/>
            <w:lang w:val="es-ES_tradnl"/>
          </w:rPr>
          <w:t>480</w:t>
        </w:r>
      </w:hyperlink>
      <w:r w:rsidR="0079765E" w:rsidRPr="0079765E">
        <w:rPr>
          <w:rFonts w:ascii="Bookman Old Style" w:hAnsi="Bookman Old Style"/>
          <w:lang w:val="es-ES_tradnl"/>
        </w:rPr>
        <w:t> </w:t>
      </w:r>
      <w:hyperlink r:id="rId847" w:history="1">
        <w:r w:rsidR="0079765E" w:rsidRPr="0079765E">
          <w:rPr>
            <w:rStyle w:val="Hipervnculo"/>
            <w:rFonts w:ascii="Bookman Old Style" w:hAnsi="Bookman Old Style"/>
            <w:lang w:val="es-ES_tradnl"/>
          </w:rPr>
          <w:t>RESOLUCIÓN de 3 de diciembre de 2020, de la Presidencia, por la que se ordena la publicación del Acuerdo de convalidación del Decreto ley 18/2020, de 5 de noviembre, por el que se prorroga la vigencia del artículo único del Decreto ley 8/2020, de 23 de abril, de establecimiento del tipo cero en el Impuesto General Indirecto Canario aplicable a la importación o entrega de determinados bienes necesarios para combatir los efectos del COVID-19, y se establecen otras medidas tributarias (10L/DL-0019).</w:t>
        </w:r>
      </w:hyperlink>
    </w:p>
    <w:p w14:paraId="5A32688F" w14:textId="77777777" w:rsidR="0079765E" w:rsidRPr="0079765E" w:rsidRDefault="0079765E" w:rsidP="0079765E">
      <w:pPr>
        <w:jc w:val="both"/>
        <w:rPr>
          <w:rFonts w:ascii="Bookman Old Style" w:hAnsi="Bookman Old Style"/>
          <w:lang w:val="es-ES_tradnl"/>
        </w:rPr>
      </w:pPr>
      <w:r w:rsidRPr="0079765E">
        <w:rPr>
          <w:rFonts w:ascii="Bookman Old Style" w:hAnsi="Bookman Old Style"/>
          <w:lang w:val="es-ES_tradnl"/>
        </w:rPr>
        <w:t>1 páginas. Formato de archivo en PDF/Adobe Acrobat. Tamaño: 223.75 Kb.</w:t>
      </w:r>
    </w:p>
    <w:p w14:paraId="5AE2115C" w14:textId="77777777" w:rsidR="0079765E" w:rsidRPr="0079765E" w:rsidRDefault="0079765E" w:rsidP="0079765E">
      <w:pPr>
        <w:jc w:val="both"/>
        <w:rPr>
          <w:rFonts w:ascii="Bookman Old Style" w:hAnsi="Bookman Old Style"/>
          <w:lang w:val="es-ES_tradnl"/>
        </w:rPr>
      </w:pPr>
      <w:r w:rsidRPr="0079765E">
        <w:rPr>
          <w:rFonts w:ascii="Bookman Old Style" w:hAnsi="Bookman Old Style"/>
          <w:lang w:val="es-ES_tradnl"/>
        </w:rPr>
        <w:t>BOC-A-2021-021-480. </w:t>
      </w:r>
      <w:hyperlink r:id="rId848" w:tooltip="Vista previa (Versión no oficial)" w:history="1">
        <w:r w:rsidRPr="0079765E">
          <w:rPr>
            <w:rStyle w:val="Hipervnculo"/>
            <w:rFonts w:ascii="Bookman Old Style" w:hAnsi="Bookman Old Style"/>
            <w:lang w:val="es-ES_tradnl"/>
          </w:rPr>
          <w:t>Versión HTML</w:t>
        </w:r>
      </w:hyperlink>
      <w:r w:rsidRPr="0079765E">
        <w:rPr>
          <w:rFonts w:ascii="Bookman Old Style" w:hAnsi="Bookman Old Style"/>
          <w:lang w:val="es-ES_tradnl"/>
        </w:rPr>
        <w:t> - </w:t>
      </w:r>
      <w:hyperlink r:id="rId849" w:tooltip="Descargar la firma electrónica" w:history="1">
        <w:r w:rsidRPr="0079765E">
          <w:rPr>
            <w:rStyle w:val="Hipervnculo"/>
            <w:rFonts w:ascii="Bookman Old Style" w:hAnsi="Bookman Old Style"/>
            <w:lang w:val="es-ES_tradnl"/>
          </w:rPr>
          <w:t>Firma electrónica</w:t>
        </w:r>
      </w:hyperlink>
      <w:r w:rsidRPr="0079765E">
        <w:rPr>
          <w:rFonts w:ascii="Bookman Old Style" w:hAnsi="Bookman Old Style"/>
          <w:lang w:val="es-ES_tradnl"/>
        </w:rPr>
        <w:t> - </w:t>
      </w:r>
      <w:hyperlink r:id="rId850" w:tooltip="Descargar en formato PDF" w:history="1">
        <w:r w:rsidRPr="0079765E">
          <w:rPr>
            <w:rStyle w:val="Hipervnculo"/>
            <w:rFonts w:ascii="Bookman Old Style" w:hAnsi="Bookman Old Style"/>
            <w:lang w:val="es-ES_tradnl"/>
          </w:rPr>
          <w:t>Descargar</w:t>
        </w:r>
      </w:hyperlink>
    </w:p>
    <w:p w14:paraId="2DC0E757" w14:textId="77777777" w:rsidR="0079765E" w:rsidRPr="0079765E" w:rsidRDefault="00A9233C" w:rsidP="0079765E">
      <w:pPr>
        <w:jc w:val="both"/>
        <w:rPr>
          <w:rFonts w:ascii="Bookman Old Style" w:hAnsi="Bookman Old Style"/>
          <w:lang w:val="es-ES_tradnl"/>
        </w:rPr>
      </w:pPr>
      <w:hyperlink r:id="rId851" w:tooltip="Ir a la disposición 2012/048/001" w:history="1">
        <w:r w:rsidR="0079765E" w:rsidRPr="0079765E">
          <w:rPr>
            <w:rStyle w:val="Hipervnculo"/>
            <w:rFonts w:ascii="Bookman Old Style" w:hAnsi="Bookman Old Style"/>
            <w:bCs/>
            <w:lang w:val="es-ES_tradnl"/>
          </w:rPr>
          <w:t>481</w:t>
        </w:r>
      </w:hyperlink>
      <w:r w:rsidR="0079765E" w:rsidRPr="0079765E">
        <w:rPr>
          <w:rFonts w:ascii="Bookman Old Style" w:hAnsi="Bookman Old Style"/>
          <w:lang w:val="es-ES_tradnl"/>
        </w:rPr>
        <w:t> </w:t>
      </w:r>
      <w:hyperlink r:id="rId852" w:history="1">
        <w:r w:rsidR="0079765E" w:rsidRPr="0079765E">
          <w:rPr>
            <w:rStyle w:val="Hipervnculo"/>
            <w:rFonts w:ascii="Bookman Old Style" w:hAnsi="Bookman Old Style"/>
            <w:lang w:val="es-ES_tradnl"/>
          </w:rPr>
          <w:t>RESOLUCIÓN de 3 de diciembre de 2020, de la Presidencia, por la que se ordena la publicación del Acuerdo de convalidación del Decreto ley 19/2020, de 12 de noviembre, de establecimiento del tipo cero en el Impuesto General Indirecto Canario aplicable a la importación o entrega de mascarillas y productos sanitarios para diagnóstico in vitro de la COVID-19 (10L/DL-0020).</w:t>
        </w:r>
      </w:hyperlink>
    </w:p>
    <w:p w14:paraId="5C77C42E" w14:textId="77777777" w:rsidR="0079765E" w:rsidRPr="0079765E" w:rsidRDefault="0079765E" w:rsidP="0079765E">
      <w:pPr>
        <w:jc w:val="both"/>
        <w:rPr>
          <w:rFonts w:ascii="Bookman Old Style" w:hAnsi="Bookman Old Style"/>
          <w:lang w:val="es-ES_tradnl"/>
        </w:rPr>
      </w:pPr>
      <w:r w:rsidRPr="0079765E">
        <w:rPr>
          <w:rFonts w:ascii="Bookman Old Style" w:hAnsi="Bookman Old Style"/>
          <w:lang w:val="es-ES_tradnl"/>
        </w:rPr>
        <w:t>1 páginas. Formato de archivo en PDF/Adobe Acrobat. Tamaño: 220.92 Kb.</w:t>
      </w:r>
    </w:p>
    <w:p w14:paraId="79ADEECD" w14:textId="77777777" w:rsidR="0079765E" w:rsidRPr="0079765E" w:rsidRDefault="0079765E" w:rsidP="0079765E">
      <w:pPr>
        <w:jc w:val="both"/>
        <w:rPr>
          <w:rFonts w:ascii="Bookman Old Style" w:hAnsi="Bookman Old Style"/>
          <w:lang w:val="es-ES_tradnl"/>
        </w:rPr>
      </w:pPr>
      <w:r w:rsidRPr="0079765E">
        <w:rPr>
          <w:rFonts w:ascii="Bookman Old Style" w:hAnsi="Bookman Old Style"/>
          <w:lang w:val="es-ES_tradnl"/>
        </w:rPr>
        <w:t>BOC-A-2021-021-481. </w:t>
      </w:r>
      <w:hyperlink r:id="rId853" w:tooltip="Vista previa (Versión no oficial)" w:history="1">
        <w:r w:rsidRPr="0079765E">
          <w:rPr>
            <w:rStyle w:val="Hipervnculo"/>
            <w:rFonts w:ascii="Bookman Old Style" w:hAnsi="Bookman Old Style"/>
            <w:lang w:val="es-ES_tradnl"/>
          </w:rPr>
          <w:t>Versión HTML</w:t>
        </w:r>
      </w:hyperlink>
      <w:r w:rsidRPr="0079765E">
        <w:rPr>
          <w:rFonts w:ascii="Bookman Old Style" w:hAnsi="Bookman Old Style"/>
          <w:lang w:val="es-ES_tradnl"/>
        </w:rPr>
        <w:t> - </w:t>
      </w:r>
      <w:hyperlink r:id="rId854" w:tooltip="Descargar la firma electrónica" w:history="1">
        <w:r w:rsidRPr="0079765E">
          <w:rPr>
            <w:rStyle w:val="Hipervnculo"/>
            <w:rFonts w:ascii="Bookman Old Style" w:hAnsi="Bookman Old Style"/>
            <w:lang w:val="es-ES_tradnl"/>
          </w:rPr>
          <w:t>Firma electrónica</w:t>
        </w:r>
      </w:hyperlink>
      <w:r w:rsidRPr="0079765E">
        <w:rPr>
          <w:rFonts w:ascii="Bookman Old Style" w:hAnsi="Bookman Old Style"/>
          <w:lang w:val="es-ES_tradnl"/>
        </w:rPr>
        <w:t> - </w:t>
      </w:r>
      <w:hyperlink r:id="rId855" w:tooltip="Descargar en formato PDF" w:history="1">
        <w:r w:rsidRPr="0079765E">
          <w:rPr>
            <w:rStyle w:val="Hipervnculo"/>
            <w:rFonts w:ascii="Bookman Old Style" w:hAnsi="Bookman Old Style"/>
            <w:lang w:val="es-ES_tradnl"/>
          </w:rPr>
          <w:t>Descargar</w:t>
        </w:r>
      </w:hyperlink>
    </w:p>
    <w:p w14:paraId="20AF235D" w14:textId="77777777" w:rsidR="0079765E" w:rsidRDefault="0079765E" w:rsidP="0079765E">
      <w:pPr>
        <w:jc w:val="both"/>
        <w:rPr>
          <w:rFonts w:ascii="Bookman Old Style" w:hAnsi="Bookman Old Style"/>
          <w:b/>
          <w:color w:val="FF0000"/>
          <w:highlight w:val="yellow"/>
          <w:lang w:val="es-ES_tradnl"/>
        </w:rPr>
      </w:pPr>
      <w:r>
        <w:rPr>
          <w:rFonts w:ascii="Bookman Old Style" w:hAnsi="Bookman Old Style"/>
          <w:b/>
          <w:color w:val="FF0000"/>
          <w:highlight w:val="yellow"/>
          <w:lang w:val="es-ES_tradnl"/>
        </w:rPr>
        <w:t>BOE 30/01/2021</w:t>
      </w:r>
    </w:p>
    <w:p w14:paraId="79EC680B" w14:textId="77777777" w:rsidR="0079765E" w:rsidRPr="0055720B" w:rsidRDefault="0079765E" w:rsidP="0079765E">
      <w:pPr>
        <w:jc w:val="both"/>
        <w:rPr>
          <w:rFonts w:ascii="Bookman Old Style" w:hAnsi="Bookman Old Style"/>
          <w:b/>
          <w:bCs/>
          <w:lang w:val="es-ES_tradnl"/>
        </w:rPr>
      </w:pPr>
      <w:r w:rsidRPr="0055720B">
        <w:rPr>
          <w:rFonts w:ascii="Bookman Old Style" w:hAnsi="Bookman Old Style"/>
          <w:b/>
          <w:bCs/>
          <w:lang w:val="es-ES_tradnl"/>
        </w:rPr>
        <w:t>I. Disposiciones generales</w:t>
      </w:r>
    </w:p>
    <w:p w14:paraId="7D607636" w14:textId="77777777" w:rsidR="0079765E" w:rsidRPr="0055720B" w:rsidRDefault="0079765E" w:rsidP="0079765E">
      <w:pPr>
        <w:jc w:val="both"/>
        <w:rPr>
          <w:rFonts w:ascii="Bookman Old Style" w:hAnsi="Bookman Old Style"/>
          <w:b/>
          <w:lang w:val="es-ES_tradnl"/>
        </w:rPr>
      </w:pPr>
      <w:r w:rsidRPr="0055720B">
        <w:rPr>
          <w:rFonts w:ascii="Bookman Old Style" w:hAnsi="Bookman Old Style"/>
          <w:b/>
          <w:lang w:val="es-ES_tradnl"/>
        </w:rPr>
        <w:t>MINISTERIO DEL INTERIOR</w:t>
      </w:r>
    </w:p>
    <w:p w14:paraId="78A3FE82" w14:textId="77777777" w:rsidR="0079765E" w:rsidRPr="00486942" w:rsidRDefault="0079765E" w:rsidP="0079765E">
      <w:pPr>
        <w:jc w:val="both"/>
        <w:rPr>
          <w:rFonts w:ascii="Bookman Old Style" w:hAnsi="Bookman Old Style"/>
          <w:b/>
          <w:bCs/>
          <w:lang w:val="es-ES_tradnl"/>
        </w:rPr>
      </w:pPr>
      <w:r w:rsidRPr="0055720B">
        <w:rPr>
          <w:rFonts w:ascii="Bookman Old Style" w:hAnsi="Bookman Old Style"/>
          <w:b/>
          <w:bCs/>
          <w:lang w:val="es-ES_tradnl"/>
        </w:rPr>
        <w:t>Fronteras</w:t>
      </w:r>
    </w:p>
    <w:p w14:paraId="4667BC09" w14:textId="77777777" w:rsidR="0079765E" w:rsidRPr="00486942" w:rsidRDefault="0079765E" w:rsidP="0079765E">
      <w:pPr>
        <w:rPr>
          <w:rFonts w:ascii="Bookman Old Style" w:hAnsi="Bookman Old Style"/>
          <w:lang w:val="es-ES_tradnl"/>
        </w:rPr>
      </w:pPr>
      <w:r w:rsidRPr="00486942">
        <w:rPr>
          <w:rFonts w:ascii="Bookman Old Style" w:hAnsi="Bookman Old Style"/>
          <w:lang w:val="es-ES_tradnl"/>
        </w:rPr>
        <w:t>Orden INT/68/2021, de 29 de enero, por la que se restablecen los controles en la frontera interior terrestre con Portugal con motivo de la situación de crisis sanitaria ocasionada por la COVID-19.</w:t>
      </w:r>
    </w:p>
    <w:p w14:paraId="14A57406" w14:textId="77777777" w:rsidR="0079765E" w:rsidRPr="00B57759" w:rsidRDefault="00A9233C" w:rsidP="0079765E">
      <w:pPr>
        <w:pStyle w:val="puntopdf"/>
        <w:spacing w:before="0" w:after="0"/>
        <w:rPr>
          <w:rFonts w:ascii="Bookman Old Style" w:eastAsia="Times New Roman" w:hAnsi="Bookman Old Style"/>
          <w:color w:val="000000"/>
          <w:sz w:val="22"/>
          <w:szCs w:val="22"/>
          <w:lang w:val="en-US"/>
        </w:rPr>
      </w:pPr>
      <w:hyperlink r:id="rId856" w:tooltip="PDF firmado BOE-A-2021-1346" w:history="1">
        <w:r w:rsidR="0079765E" w:rsidRPr="00B57759">
          <w:rPr>
            <w:rStyle w:val="Hipervnculo"/>
            <w:rFonts w:ascii="Bookman Old Style" w:eastAsia="Times New Roman" w:hAnsi="Bookman Old Style"/>
            <w:sz w:val="22"/>
            <w:szCs w:val="22"/>
            <w:lang w:val="en-US"/>
          </w:rPr>
          <w:t>PDF (BOE-A-2021-1346 - 2 </w:t>
        </w:r>
        <w:proofErr w:type="spellStart"/>
        <w:r w:rsidR="0079765E" w:rsidRPr="00B57759">
          <w:rPr>
            <w:rStyle w:val="Hipervnculo"/>
            <w:rFonts w:ascii="Bookman Old Style" w:eastAsia="Times New Roman" w:hAnsi="Bookman Old Style"/>
            <w:sz w:val="22"/>
            <w:szCs w:val="22"/>
            <w:lang w:val="en-US"/>
          </w:rPr>
          <w:t>págs</w:t>
        </w:r>
        <w:proofErr w:type="spellEnd"/>
        <w:r w:rsidR="0079765E" w:rsidRPr="00B57759">
          <w:rPr>
            <w:rStyle w:val="Hipervnculo"/>
            <w:rFonts w:ascii="Bookman Old Style" w:eastAsia="Times New Roman" w:hAnsi="Bookman Old Style"/>
            <w:sz w:val="22"/>
            <w:szCs w:val="22"/>
            <w:lang w:val="en-US"/>
          </w:rPr>
          <w:t>. - 218 KB)</w:t>
        </w:r>
      </w:hyperlink>
    </w:p>
    <w:p w14:paraId="2A60B9FC" w14:textId="77777777" w:rsidR="0079765E" w:rsidRPr="00FB346C" w:rsidRDefault="0079765E" w:rsidP="0079765E">
      <w:pPr>
        <w:rPr>
          <w:rFonts w:ascii="Bookman Old Style" w:hAnsi="Bookman Old Style"/>
          <w:b/>
          <w:lang w:val="es-ES_tradnl"/>
        </w:rPr>
      </w:pPr>
      <w:r w:rsidRPr="00FB346C">
        <w:rPr>
          <w:rFonts w:ascii="Bookman Old Style" w:hAnsi="Bookman Old Style"/>
          <w:b/>
          <w:lang w:val="es-ES_tradnl"/>
        </w:rPr>
        <w:t>MINISTERIO DE LA PRESIDENCIA, RELACIONES CON LAS CORTES Y MEMORIA DEMOCRÁTICA</w:t>
      </w:r>
    </w:p>
    <w:p w14:paraId="5BCBCE0A" w14:textId="77777777" w:rsidR="0079765E" w:rsidRPr="00B9380D" w:rsidRDefault="0079765E" w:rsidP="0079765E">
      <w:pPr>
        <w:jc w:val="both"/>
        <w:rPr>
          <w:rFonts w:ascii="Bookman Old Style" w:hAnsi="Bookman Old Style"/>
          <w:b/>
          <w:bCs/>
          <w:lang w:val="es-ES_tradnl"/>
        </w:rPr>
      </w:pPr>
      <w:r w:rsidRPr="00B9380D">
        <w:rPr>
          <w:rFonts w:ascii="Bookman Old Style" w:hAnsi="Bookman Old Style"/>
          <w:b/>
          <w:bCs/>
          <w:lang w:val="es-ES_tradnl"/>
        </w:rPr>
        <w:t>Medidas excepcionales</w:t>
      </w:r>
    </w:p>
    <w:p w14:paraId="34AC3923" w14:textId="77777777" w:rsidR="0079765E" w:rsidRDefault="0079765E" w:rsidP="0079765E">
      <w:pPr>
        <w:pStyle w:val="NormalWeb"/>
        <w:shd w:val="clear" w:color="auto" w:fill="F8F8F8"/>
        <w:spacing w:before="0" w:beforeAutospacing="0" w:after="0" w:afterAutospacing="0"/>
        <w:ind w:right="240"/>
        <w:rPr>
          <w:rFonts w:ascii="Verdana" w:eastAsiaTheme="minorEastAsia" w:hAnsi="Verdana"/>
          <w:color w:val="000000"/>
          <w:sz w:val="19"/>
          <w:szCs w:val="19"/>
        </w:rPr>
      </w:pPr>
      <w:r w:rsidRPr="00E95713">
        <w:rPr>
          <w:rFonts w:ascii="Bookman Old Style" w:eastAsia="Calibri" w:hAnsi="Bookman Old Style"/>
          <w:sz w:val="22"/>
          <w:szCs w:val="22"/>
          <w:lang w:eastAsia="en-US"/>
        </w:rPr>
        <w:t>Orden PCM/69/2021, de 28 de enero, por la que se publica el Acuerdo del Consejo de Ministros de 26 de enero de 2021, por el que se prorroga por tercera vez el Acuerdo del Consejo de Ministros de 22 de diciembre de 2020, por el que se establecen medidas excepcionales para limitar la propagación y el contagio por el COVID-19, mediante la limitación de los vuelos directos y buques de pasaje entre Reino Unido y los aeropuertos y puertos españoles</w:t>
      </w:r>
      <w:r>
        <w:rPr>
          <w:rFonts w:ascii="Verdana" w:hAnsi="Verdana"/>
          <w:color w:val="000000"/>
          <w:sz w:val="19"/>
          <w:szCs w:val="19"/>
        </w:rPr>
        <w:t>.</w:t>
      </w:r>
    </w:p>
    <w:p w14:paraId="4E18D5F2" w14:textId="77777777" w:rsidR="0079765E" w:rsidRPr="00B57759" w:rsidRDefault="00A9233C" w:rsidP="0079765E">
      <w:pPr>
        <w:pStyle w:val="puntopdf"/>
        <w:shd w:val="clear" w:color="auto" w:fill="F8F8F8"/>
        <w:spacing w:before="0" w:after="0"/>
        <w:ind w:right="240"/>
        <w:rPr>
          <w:rFonts w:ascii="Bookman Old Style" w:eastAsia="Times New Roman" w:hAnsi="Bookman Old Style"/>
          <w:color w:val="000000"/>
          <w:sz w:val="22"/>
          <w:szCs w:val="22"/>
          <w:lang w:val="en-US"/>
        </w:rPr>
      </w:pPr>
      <w:hyperlink r:id="rId857" w:tooltip="PDF firmado BOE-A-2021-1348" w:history="1">
        <w:r w:rsidR="0079765E" w:rsidRPr="00B57759">
          <w:rPr>
            <w:rStyle w:val="Hipervnculo"/>
            <w:rFonts w:ascii="Bookman Old Style" w:eastAsia="Times New Roman" w:hAnsi="Bookman Old Style"/>
            <w:sz w:val="22"/>
            <w:szCs w:val="22"/>
            <w:lang w:val="en-US"/>
          </w:rPr>
          <w:t>PDF (BOE-A-2021-1348 - 2 </w:t>
        </w:r>
        <w:proofErr w:type="spellStart"/>
        <w:r w:rsidR="0079765E" w:rsidRPr="00B57759">
          <w:rPr>
            <w:rStyle w:val="Hipervnculo"/>
            <w:rFonts w:ascii="Bookman Old Style" w:eastAsia="Times New Roman" w:hAnsi="Bookman Old Style"/>
            <w:sz w:val="22"/>
            <w:szCs w:val="22"/>
            <w:lang w:val="en-US"/>
          </w:rPr>
          <w:t>págs</w:t>
        </w:r>
        <w:proofErr w:type="spellEnd"/>
        <w:r w:rsidR="0079765E" w:rsidRPr="00B57759">
          <w:rPr>
            <w:rStyle w:val="Hipervnculo"/>
            <w:rFonts w:ascii="Bookman Old Style" w:eastAsia="Times New Roman" w:hAnsi="Bookman Old Style"/>
            <w:sz w:val="22"/>
            <w:szCs w:val="22"/>
            <w:lang w:val="en-US"/>
          </w:rPr>
          <w:t>. - 221 KB)</w:t>
        </w:r>
      </w:hyperlink>
    </w:p>
    <w:p w14:paraId="29D483C6" w14:textId="77777777" w:rsidR="0079765E" w:rsidRPr="00C60210" w:rsidRDefault="0079765E" w:rsidP="0079765E">
      <w:pPr>
        <w:rPr>
          <w:rFonts w:ascii="Bookman Old Style" w:hAnsi="Bookman Old Style"/>
          <w:b/>
          <w:lang w:val="es-ES_tradnl"/>
        </w:rPr>
      </w:pPr>
      <w:r w:rsidRPr="00C60210">
        <w:rPr>
          <w:rFonts w:ascii="Bookman Old Style" w:hAnsi="Bookman Old Style"/>
          <w:b/>
          <w:lang w:val="es-ES_tradnl"/>
        </w:rPr>
        <w:t>MINISTERIO DE ASUNTOS ECONÓMICOS Y TRANSFORMACIÓN DIGITAL</w:t>
      </w:r>
    </w:p>
    <w:p w14:paraId="58D01B1E" w14:textId="77777777" w:rsidR="0079765E" w:rsidRPr="00C60210" w:rsidRDefault="0079765E" w:rsidP="0079765E">
      <w:pPr>
        <w:rPr>
          <w:rFonts w:ascii="Bookman Old Style" w:hAnsi="Bookman Old Style"/>
          <w:b/>
          <w:bCs/>
          <w:lang w:val="es-ES_tradnl"/>
        </w:rPr>
      </w:pPr>
      <w:r w:rsidRPr="00C60210">
        <w:rPr>
          <w:rFonts w:ascii="Bookman Old Style" w:hAnsi="Bookman Old Style"/>
          <w:b/>
          <w:bCs/>
          <w:lang w:val="es-ES_tradnl"/>
        </w:rPr>
        <w:t>Plan General de Contabilidad</w:t>
      </w:r>
    </w:p>
    <w:p w14:paraId="42AD4615" w14:textId="77777777" w:rsidR="0079765E" w:rsidRPr="00076547" w:rsidRDefault="0079765E" w:rsidP="0079765E">
      <w:pPr>
        <w:rPr>
          <w:rFonts w:ascii="Bookman Old Style" w:hAnsi="Bookman Old Style"/>
        </w:rPr>
      </w:pPr>
      <w:r w:rsidRPr="00076547">
        <w:rPr>
          <w:rFonts w:ascii="Bookman Old Style" w:hAnsi="Bookman Old Style"/>
        </w:rPr>
        <w:t>Real Decreto 1/2021, de 12 de enero, por el que se modifican el Plan General de Contabilidad aprobado por el Real Decreto 1514/2007, de 16 de noviembre; el Plan General de Contabilidad de Pequeñas y Medianas Empresas aprobado por el Real Decreto 1515/2007, de 16 de noviembre; las Normas para la Formulación de Cuentas Anuales Consolidadas aprobadas por el Real Decreto 1159/2010, de 17 de septiembre; y las normas de adaptación del Plan General de Contabilidad a las entidades sin fines lucrativos aprobadas por el Real Decreto 1491/2011, de 24 de octubre.</w:t>
      </w:r>
    </w:p>
    <w:p w14:paraId="0C667AF5" w14:textId="77777777" w:rsidR="0079765E" w:rsidRPr="00B57759" w:rsidRDefault="00A9233C" w:rsidP="0079765E">
      <w:pPr>
        <w:pStyle w:val="puntopdf"/>
        <w:shd w:val="clear" w:color="auto" w:fill="F8F8F8"/>
        <w:spacing w:before="0" w:after="0"/>
        <w:ind w:right="240"/>
        <w:rPr>
          <w:rFonts w:ascii="Bookman Old Style" w:eastAsia="Times New Roman" w:hAnsi="Bookman Old Style"/>
          <w:color w:val="000000"/>
          <w:sz w:val="22"/>
          <w:szCs w:val="22"/>
          <w:lang w:val="en-US"/>
        </w:rPr>
      </w:pPr>
      <w:hyperlink r:id="rId858" w:tooltip="PDF firmado BOE-A-2021-1350" w:history="1">
        <w:r w:rsidR="0079765E" w:rsidRPr="00B57759">
          <w:rPr>
            <w:rStyle w:val="Hipervnculo"/>
            <w:rFonts w:ascii="Bookman Old Style" w:eastAsia="Times New Roman" w:hAnsi="Bookman Old Style"/>
            <w:sz w:val="22"/>
            <w:szCs w:val="22"/>
            <w:lang w:val="en-US"/>
          </w:rPr>
          <w:t>PDF (BOE-A-2021-1350 - 83 </w:t>
        </w:r>
        <w:proofErr w:type="spellStart"/>
        <w:r w:rsidR="0079765E" w:rsidRPr="00B57759">
          <w:rPr>
            <w:rStyle w:val="Hipervnculo"/>
            <w:rFonts w:ascii="Bookman Old Style" w:eastAsia="Times New Roman" w:hAnsi="Bookman Old Style"/>
            <w:sz w:val="22"/>
            <w:szCs w:val="22"/>
            <w:lang w:val="en-US"/>
          </w:rPr>
          <w:t>págs</w:t>
        </w:r>
        <w:proofErr w:type="spellEnd"/>
        <w:r w:rsidR="0079765E" w:rsidRPr="00B57759">
          <w:rPr>
            <w:rStyle w:val="Hipervnculo"/>
            <w:rFonts w:ascii="Bookman Old Style" w:eastAsia="Times New Roman" w:hAnsi="Bookman Old Style"/>
            <w:sz w:val="22"/>
            <w:szCs w:val="22"/>
            <w:lang w:val="en-US"/>
          </w:rPr>
          <w:t>. - 1.588 KB)</w:t>
        </w:r>
      </w:hyperlink>
    </w:p>
    <w:p w14:paraId="5287CEFC" w14:textId="77777777" w:rsidR="0055720B" w:rsidRPr="0055720B" w:rsidRDefault="0055720B" w:rsidP="004F5E41">
      <w:pPr>
        <w:jc w:val="both"/>
        <w:rPr>
          <w:rFonts w:ascii="Bookman Old Style" w:hAnsi="Bookman Old Style"/>
          <w:b/>
          <w:color w:val="FF0000"/>
          <w:lang w:val="es-ES_tradnl"/>
        </w:rPr>
      </w:pPr>
      <w:r w:rsidRPr="0055720B">
        <w:rPr>
          <w:rFonts w:ascii="Bookman Old Style" w:hAnsi="Bookman Old Style"/>
          <w:b/>
          <w:color w:val="FF0000"/>
          <w:highlight w:val="yellow"/>
          <w:lang w:val="es-ES_tradnl"/>
        </w:rPr>
        <w:t>BOE 29/01/2021</w:t>
      </w:r>
    </w:p>
    <w:p w14:paraId="3F1C8C6A" w14:textId="77777777" w:rsidR="0055720B" w:rsidRPr="0055720B" w:rsidRDefault="0055720B" w:rsidP="0055720B">
      <w:pPr>
        <w:jc w:val="both"/>
        <w:rPr>
          <w:rFonts w:ascii="Bookman Old Style" w:hAnsi="Bookman Old Style"/>
          <w:b/>
          <w:bCs/>
          <w:lang w:val="es-ES_tradnl"/>
        </w:rPr>
      </w:pPr>
      <w:r w:rsidRPr="0055720B">
        <w:rPr>
          <w:rFonts w:ascii="Bookman Old Style" w:hAnsi="Bookman Old Style"/>
          <w:b/>
          <w:bCs/>
          <w:lang w:val="es-ES_tradnl"/>
        </w:rPr>
        <w:t>I. Disposiciones generales</w:t>
      </w:r>
    </w:p>
    <w:p w14:paraId="45438371" w14:textId="77777777" w:rsidR="0055720B" w:rsidRPr="0055720B" w:rsidRDefault="0055720B" w:rsidP="0055720B">
      <w:pPr>
        <w:jc w:val="both"/>
        <w:rPr>
          <w:rFonts w:ascii="Bookman Old Style" w:hAnsi="Bookman Old Style"/>
          <w:b/>
          <w:lang w:val="es-ES_tradnl"/>
        </w:rPr>
      </w:pPr>
      <w:r w:rsidRPr="0055720B">
        <w:rPr>
          <w:rFonts w:ascii="Bookman Old Style" w:hAnsi="Bookman Old Style"/>
          <w:b/>
          <w:lang w:val="es-ES_tradnl"/>
        </w:rPr>
        <w:t>MINISTERIO DEL INTERIOR</w:t>
      </w:r>
    </w:p>
    <w:p w14:paraId="4A166416" w14:textId="77777777" w:rsidR="0055720B" w:rsidRDefault="0055720B" w:rsidP="0055720B">
      <w:pPr>
        <w:jc w:val="both"/>
        <w:rPr>
          <w:rFonts w:ascii="Bookman Old Style" w:hAnsi="Bookman Old Style"/>
          <w:b/>
          <w:bCs/>
          <w:lang w:val="es-ES_tradnl"/>
        </w:rPr>
      </w:pPr>
      <w:r w:rsidRPr="0055720B">
        <w:rPr>
          <w:rFonts w:ascii="Bookman Old Style" w:hAnsi="Bookman Old Style"/>
          <w:b/>
          <w:bCs/>
          <w:lang w:val="es-ES_tradnl"/>
        </w:rPr>
        <w:t>Fronteras</w:t>
      </w:r>
    </w:p>
    <w:p w14:paraId="580A7842" w14:textId="77777777" w:rsidR="0055720B" w:rsidRPr="0055720B" w:rsidRDefault="0055720B" w:rsidP="0055720B">
      <w:pPr>
        <w:jc w:val="both"/>
        <w:rPr>
          <w:rFonts w:ascii="Bookman Old Style" w:hAnsi="Bookman Old Style"/>
          <w:bCs/>
          <w:lang w:val="es-ES_tradnl"/>
        </w:rPr>
      </w:pPr>
      <w:r w:rsidRPr="0055720B">
        <w:rPr>
          <w:rFonts w:ascii="Bookman Old Style" w:hAnsi="Bookman Old Style"/>
          <w:lang w:val="es-ES_tradnl"/>
        </w:rPr>
        <w:t>Orden INT/62/2021, de 28 de enero, por la que se modifican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 y la Orden INT/1236/2020, de 22 de diciembre, por la que se establecen criterios para la restricción temporal del acceso por vía terrestre al espacio Schengen a través del puesto de control de personas con el territorio de Gibraltar por razones de salud pública con motivo de la crisis sanitaria ocasionada por el COVID-19.</w:t>
      </w:r>
    </w:p>
    <w:p w14:paraId="24B454C5" w14:textId="77777777" w:rsidR="0055720B" w:rsidRPr="0055720B" w:rsidRDefault="00A9233C" w:rsidP="0055720B">
      <w:pPr>
        <w:jc w:val="both"/>
        <w:rPr>
          <w:rFonts w:ascii="Bookman Old Style" w:hAnsi="Bookman Old Style"/>
          <w:bCs/>
          <w:lang w:val="en-US"/>
        </w:rPr>
      </w:pPr>
      <w:hyperlink r:id="rId859" w:tooltip="PDF firmado BOE-A-2021-1265" w:history="1">
        <w:r w:rsidR="0055720B" w:rsidRPr="0055720B">
          <w:rPr>
            <w:rStyle w:val="Hipervnculo"/>
            <w:rFonts w:ascii="Bookman Old Style" w:hAnsi="Bookman Old Style"/>
            <w:lang w:val="en-US"/>
          </w:rPr>
          <w:t>PDF (BOE-A-2021-1265 - 2 </w:t>
        </w:r>
        <w:proofErr w:type="spellStart"/>
        <w:r w:rsidR="0055720B" w:rsidRPr="0055720B">
          <w:rPr>
            <w:rStyle w:val="Hipervnculo"/>
            <w:rFonts w:ascii="Bookman Old Style" w:hAnsi="Bookman Old Style"/>
            <w:lang w:val="en-US"/>
          </w:rPr>
          <w:t>págs</w:t>
        </w:r>
        <w:proofErr w:type="spellEnd"/>
        <w:r w:rsidR="0055720B" w:rsidRPr="0055720B">
          <w:rPr>
            <w:rStyle w:val="Hipervnculo"/>
            <w:rFonts w:ascii="Bookman Old Style" w:hAnsi="Bookman Old Style"/>
            <w:lang w:val="en-US"/>
          </w:rPr>
          <w:t>. - 227 KB)</w:t>
        </w:r>
      </w:hyperlink>
    </w:p>
    <w:p w14:paraId="3524C669" w14:textId="77777777" w:rsidR="0055720B" w:rsidRPr="0055720B" w:rsidRDefault="0055720B" w:rsidP="004F5E41">
      <w:pPr>
        <w:jc w:val="both"/>
        <w:rPr>
          <w:rFonts w:ascii="Bookman Old Style" w:hAnsi="Bookman Old Style"/>
          <w:b/>
          <w:color w:val="FF0000"/>
          <w:lang w:val="es-ES_tradnl"/>
        </w:rPr>
      </w:pPr>
      <w:r w:rsidRPr="0055720B">
        <w:rPr>
          <w:rFonts w:ascii="Bookman Old Style" w:hAnsi="Bookman Old Style"/>
          <w:b/>
          <w:color w:val="FF0000"/>
          <w:highlight w:val="yellow"/>
          <w:lang w:val="es-ES_tradnl"/>
        </w:rPr>
        <w:t>BOC 29/01/2021</w:t>
      </w:r>
    </w:p>
    <w:p w14:paraId="5EDC7080" w14:textId="77777777" w:rsidR="0055720B" w:rsidRPr="0055720B" w:rsidRDefault="0055720B" w:rsidP="0055720B">
      <w:pPr>
        <w:jc w:val="both"/>
        <w:rPr>
          <w:rFonts w:ascii="Bookman Old Style" w:hAnsi="Bookman Old Style"/>
          <w:b/>
          <w:bCs/>
          <w:lang w:val="es-ES_tradnl"/>
        </w:rPr>
      </w:pPr>
      <w:r>
        <w:rPr>
          <w:rFonts w:ascii="Bookman Old Style" w:hAnsi="Bookman Old Style"/>
          <w:b/>
          <w:bCs/>
          <w:lang w:val="es-ES_tradnl"/>
        </w:rPr>
        <w:t>I</w:t>
      </w:r>
      <w:r w:rsidRPr="0055720B">
        <w:rPr>
          <w:rFonts w:ascii="Bookman Old Style" w:hAnsi="Bookman Old Style"/>
          <w:b/>
          <w:bCs/>
          <w:lang w:val="es-ES_tradnl"/>
        </w:rPr>
        <w:t>II. Otras Resoluciones</w:t>
      </w:r>
    </w:p>
    <w:p w14:paraId="49D4CDD8" w14:textId="77777777" w:rsidR="0055720B" w:rsidRDefault="0055720B" w:rsidP="0055720B">
      <w:pPr>
        <w:jc w:val="both"/>
        <w:rPr>
          <w:rFonts w:ascii="Bookman Old Style" w:hAnsi="Bookman Old Style"/>
          <w:b/>
          <w:bCs/>
          <w:lang w:val="es-ES_tradnl"/>
        </w:rPr>
      </w:pPr>
      <w:r w:rsidRPr="0055720B">
        <w:rPr>
          <w:rFonts w:ascii="Bookman Old Style" w:hAnsi="Bookman Old Style"/>
          <w:b/>
          <w:bCs/>
          <w:lang w:val="es-ES_tradnl"/>
        </w:rPr>
        <w:t>Presidencia del Gobierno</w:t>
      </w:r>
    </w:p>
    <w:p w14:paraId="03E9AE2A" w14:textId="77777777" w:rsidR="0055720B" w:rsidRPr="0055720B" w:rsidRDefault="00A9233C" w:rsidP="0055720B">
      <w:pPr>
        <w:jc w:val="both"/>
        <w:rPr>
          <w:rFonts w:ascii="Bookman Old Style" w:hAnsi="Bookman Old Style"/>
          <w:bCs/>
          <w:lang w:val="es-ES_tradnl"/>
        </w:rPr>
      </w:pPr>
      <w:hyperlink r:id="rId860" w:tooltip="Ir a la disposición 2012/048/001" w:history="1">
        <w:r w:rsidR="0055720B" w:rsidRPr="0055720B">
          <w:rPr>
            <w:rStyle w:val="Hipervnculo"/>
            <w:rFonts w:ascii="Bookman Old Style" w:hAnsi="Bookman Old Style"/>
            <w:bCs/>
            <w:lang w:val="es-ES_tradnl"/>
          </w:rPr>
          <w:t>455</w:t>
        </w:r>
      </w:hyperlink>
      <w:r w:rsidR="0055720B" w:rsidRPr="0055720B">
        <w:rPr>
          <w:rFonts w:ascii="Bookman Old Style" w:hAnsi="Bookman Old Style"/>
          <w:lang w:val="es-ES_tradnl"/>
        </w:rPr>
        <w:t> </w:t>
      </w:r>
      <w:hyperlink r:id="rId861" w:history="1">
        <w:r w:rsidR="0055720B" w:rsidRPr="0055720B">
          <w:rPr>
            <w:rStyle w:val="Hipervnculo"/>
            <w:rFonts w:ascii="Bookman Old Style" w:hAnsi="Bookman Old Style"/>
            <w:lang w:val="es-ES_tradnl"/>
          </w:rPr>
          <w:t>Secretaría General.- Resolución de 28 de enero de 2021, por la que se dispone la publicación del Acuerdo por el que se modifican puntualmente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36CB3ACE" w14:textId="77777777" w:rsidR="0055720B" w:rsidRPr="0055720B" w:rsidRDefault="0055720B" w:rsidP="0055720B">
      <w:pPr>
        <w:jc w:val="both"/>
        <w:rPr>
          <w:rFonts w:ascii="Bookman Old Style" w:hAnsi="Bookman Old Style"/>
          <w:lang w:val="es-ES_tradnl"/>
        </w:rPr>
      </w:pPr>
      <w:r w:rsidRPr="0055720B">
        <w:rPr>
          <w:rFonts w:ascii="Bookman Old Style" w:hAnsi="Bookman Old Style"/>
          <w:lang w:val="es-ES_tradnl"/>
        </w:rPr>
        <w:lastRenderedPageBreak/>
        <w:t>5 páginas. Formato de archivo en PDF/Adobe Acrobat. Tamaño: 327.05 Kb.</w:t>
      </w:r>
    </w:p>
    <w:p w14:paraId="2D9BB77F" w14:textId="77777777" w:rsidR="0055720B" w:rsidRPr="0055720B" w:rsidRDefault="0055720B" w:rsidP="0055720B">
      <w:pPr>
        <w:jc w:val="both"/>
        <w:rPr>
          <w:rFonts w:ascii="Bookman Old Style" w:hAnsi="Bookman Old Style"/>
          <w:lang w:val="es-ES_tradnl"/>
        </w:rPr>
      </w:pPr>
      <w:r w:rsidRPr="0055720B">
        <w:rPr>
          <w:rFonts w:ascii="Bookman Old Style" w:hAnsi="Bookman Old Style"/>
          <w:lang w:val="es-ES_tradnl"/>
        </w:rPr>
        <w:t>BOC-A-2021-020-455. </w:t>
      </w:r>
      <w:hyperlink r:id="rId862" w:tooltip="Vista previa (Versión no oficial)" w:history="1">
        <w:r w:rsidRPr="0055720B">
          <w:rPr>
            <w:rStyle w:val="Hipervnculo"/>
            <w:rFonts w:ascii="Bookman Old Style" w:hAnsi="Bookman Old Style"/>
            <w:lang w:val="es-ES_tradnl"/>
          </w:rPr>
          <w:t>Versión HTML</w:t>
        </w:r>
      </w:hyperlink>
      <w:r w:rsidRPr="0055720B">
        <w:rPr>
          <w:rFonts w:ascii="Bookman Old Style" w:hAnsi="Bookman Old Style"/>
          <w:lang w:val="es-ES_tradnl"/>
        </w:rPr>
        <w:t> - </w:t>
      </w:r>
      <w:hyperlink r:id="rId863" w:tooltip="Descargar la firma electrónica" w:history="1">
        <w:r w:rsidRPr="0055720B">
          <w:rPr>
            <w:rStyle w:val="Hipervnculo"/>
            <w:rFonts w:ascii="Bookman Old Style" w:hAnsi="Bookman Old Style"/>
            <w:lang w:val="es-ES_tradnl"/>
          </w:rPr>
          <w:t>Firma electrónica</w:t>
        </w:r>
      </w:hyperlink>
      <w:r w:rsidRPr="0055720B">
        <w:rPr>
          <w:rFonts w:ascii="Bookman Old Style" w:hAnsi="Bookman Old Style"/>
          <w:lang w:val="es-ES_tradnl"/>
        </w:rPr>
        <w:t> - </w:t>
      </w:r>
      <w:hyperlink r:id="rId864" w:tooltip="Descargar en formato PDF" w:history="1">
        <w:r w:rsidRPr="0055720B">
          <w:rPr>
            <w:rStyle w:val="Hipervnculo"/>
            <w:rFonts w:ascii="Bookman Old Style" w:hAnsi="Bookman Old Style"/>
            <w:lang w:val="es-ES_tradnl"/>
          </w:rPr>
          <w:t>Descargar</w:t>
        </w:r>
      </w:hyperlink>
    </w:p>
    <w:p w14:paraId="49DB41A0" w14:textId="77777777" w:rsidR="0055720B" w:rsidRDefault="0055720B" w:rsidP="0055720B">
      <w:pPr>
        <w:jc w:val="both"/>
        <w:rPr>
          <w:rFonts w:ascii="Bookman Old Style" w:hAnsi="Bookman Old Style"/>
          <w:b/>
          <w:bCs/>
          <w:lang w:val="es-ES_tradnl"/>
        </w:rPr>
      </w:pPr>
      <w:r w:rsidRPr="0055720B">
        <w:rPr>
          <w:rFonts w:ascii="Bookman Old Style" w:hAnsi="Bookman Old Style"/>
          <w:b/>
          <w:bCs/>
          <w:lang w:val="es-ES_tradnl"/>
        </w:rPr>
        <w:t>Consejería de Economía, Conocimiento y Empleo</w:t>
      </w:r>
    </w:p>
    <w:p w14:paraId="7B7183B1" w14:textId="77777777" w:rsidR="0055720B" w:rsidRPr="0055720B" w:rsidRDefault="00A9233C" w:rsidP="0055720B">
      <w:pPr>
        <w:jc w:val="both"/>
        <w:rPr>
          <w:rFonts w:ascii="Bookman Old Style" w:hAnsi="Bookman Old Style"/>
          <w:bCs/>
          <w:lang w:val="es-ES_tradnl"/>
        </w:rPr>
      </w:pPr>
      <w:hyperlink r:id="rId865" w:tooltip="Ir a la disposición 2012/048/001" w:history="1">
        <w:r w:rsidR="0055720B" w:rsidRPr="0055720B">
          <w:rPr>
            <w:rStyle w:val="Hipervnculo"/>
            <w:rFonts w:ascii="Bookman Old Style" w:hAnsi="Bookman Old Style"/>
            <w:bCs/>
            <w:lang w:val="es-ES_tradnl"/>
          </w:rPr>
          <w:t>459</w:t>
        </w:r>
      </w:hyperlink>
      <w:r w:rsidR="0055720B" w:rsidRPr="0055720B">
        <w:rPr>
          <w:rFonts w:ascii="Bookman Old Style" w:hAnsi="Bookman Old Style"/>
          <w:lang w:val="es-ES_tradnl"/>
        </w:rPr>
        <w:t> </w:t>
      </w:r>
      <w:hyperlink r:id="rId866" w:history="1">
        <w:r w:rsidR="0055720B" w:rsidRPr="0055720B">
          <w:rPr>
            <w:rStyle w:val="Hipervnculo"/>
            <w:rFonts w:ascii="Bookman Old Style" w:hAnsi="Bookman Old Style"/>
            <w:lang w:val="es-ES_tradnl"/>
          </w:rPr>
          <w:t>Servicio Canario de Empleo.- Resolución de 20 de enero de 2021, de la Directora, por la que se resuelve la concesión directa de subvenciones destinadas a las personas o empresas que, después de un Expediente de Regulación de Empleo Temporal aprobado como consecuencia del coronavirus COVID-19, restituyan a la plantilla afectada por este, en unas condiciones contractuales superiores a las que tenían con carácter previo.</w:t>
        </w:r>
      </w:hyperlink>
    </w:p>
    <w:p w14:paraId="4CD62512" w14:textId="77777777" w:rsidR="0055720B" w:rsidRPr="0055720B" w:rsidRDefault="0055720B" w:rsidP="0055720B">
      <w:pPr>
        <w:jc w:val="both"/>
        <w:rPr>
          <w:rFonts w:ascii="Bookman Old Style" w:hAnsi="Bookman Old Style"/>
          <w:lang w:val="es-ES_tradnl"/>
        </w:rPr>
      </w:pPr>
      <w:r w:rsidRPr="0055720B">
        <w:rPr>
          <w:rFonts w:ascii="Bookman Old Style" w:hAnsi="Bookman Old Style"/>
          <w:lang w:val="es-ES_tradnl"/>
        </w:rPr>
        <w:t>10 páginas. Formato de archivo en PDF/Adobe Acrobat. Tamaño: 636.87 Kb.</w:t>
      </w:r>
    </w:p>
    <w:p w14:paraId="4E590279" w14:textId="77777777" w:rsidR="0055720B" w:rsidRPr="0055720B" w:rsidRDefault="0055720B" w:rsidP="0055720B">
      <w:pPr>
        <w:jc w:val="both"/>
        <w:rPr>
          <w:rFonts w:ascii="Bookman Old Style" w:hAnsi="Bookman Old Style"/>
          <w:lang w:val="es-ES_tradnl"/>
        </w:rPr>
      </w:pPr>
      <w:r w:rsidRPr="0055720B">
        <w:rPr>
          <w:rFonts w:ascii="Bookman Old Style" w:hAnsi="Bookman Old Style"/>
          <w:lang w:val="es-ES_tradnl"/>
        </w:rPr>
        <w:t>BOC-A-2021-020-459. </w:t>
      </w:r>
      <w:hyperlink r:id="rId867" w:tooltip="Vista previa (Versión no oficial)" w:history="1">
        <w:r w:rsidRPr="0055720B">
          <w:rPr>
            <w:rStyle w:val="Hipervnculo"/>
            <w:rFonts w:ascii="Bookman Old Style" w:hAnsi="Bookman Old Style"/>
            <w:lang w:val="es-ES_tradnl"/>
          </w:rPr>
          <w:t>Versión HTML</w:t>
        </w:r>
      </w:hyperlink>
      <w:r w:rsidRPr="0055720B">
        <w:rPr>
          <w:rFonts w:ascii="Bookman Old Style" w:hAnsi="Bookman Old Style"/>
          <w:lang w:val="es-ES_tradnl"/>
        </w:rPr>
        <w:t> - </w:t>
      </w:r>
      <w:hyperlink r:id="rId868" w:tooltip="Descargar la firma electrónica" w:history="1">
        <w:r w:rsidRPr="0055720B">
          <w:rPr>
            <w:rStyle w:val="Hipervnculo"/>
            <w:rFonts w:ascii="Bookman Old Style" w:hAnsi="Bookman Old Style"/>
            <w:lang w:val="es-ES_tradnl"/>
          </w:rPr>
          <w:t>Firma electrónica</w:t>
        </w:r>
      </w:hyperlink>
      <w:r w:rsidRPr="0055720B">
        <w:rPr>
          <w:rFonts w:ascii="Bookman Old Style" w:hAnsi="Bookman Old Style"/>
          <w:lang w:val="es-ES_tradnl"/>
        </w:rPr>
        <w:t> - </w:t>
      </w:r>
      <w:hyperlink r:id="rId869" w:tooltip="Descargar en formato PDF" w:history="1">
        <w:r w:rsidRPr="0055720B">
          <w:rPr>
            <w:rStyle w:val="Hipervnculo"/>
            <w:rFonts w:ascii="Bookman Old Style" w:hAnsi="Bookman Old Style"/>
            <w:lang w:val="es-ES_tradnl"/>
          </w:rPr>
          <w:t>Descargar</w:t>
        </w:r>
      </w:hyperlink>
    </w:p>
    <w:p w14:paraId="47C0BB1E" w14:textId="77777777" w:rsidR="0055720B" w:rsidRDefault="0055720B" w:rsidP="0055720B">
      <w:pPr>
        <w:jc w:val="both"/>
        <w:rPr>
          <w:rFonts w:ascii="Bookman Old Style" w:hAnsi="Bookman Old Style"/>
          <w:b/>
          <w:bCs/>
          <w:lang w:val="es-ES_tradnl"/>
        </w:rPr>
      </w:pPr>
      <w:r w:rsidRPr="0055720B">
        <w:rPr>
          <w:rFonts w:ascii="Bookman Old Style" w:hAnsi="Bookman Old Style"/>
          <w:b/>
          <w:bCs/>
          <w:lang w:val="es-ES_tradnl"/>
        </w:rPr>
        <w:t>Consejería de Sanidad</w:t>
      </w:r>
    </w:p>
    <w:p w14:paraId="47D73B99" w14:textId="77777777" w:rsidR="0055720B" w:rsidRPr="0055720B" w:rsidRDefault="00A9233C" w:rsidP="0055720B">
      <w:pPr>
        <w:jc w:val="both"/>
        <w:rPr>
          <w:rFonts w:ascii="Bookman Old Style" w:hAnsi="Bookman Old Style"/>
          <w:bCs/>
          <w:lang w:val="es-ES_tradnl"/>
        </w:rPr>
      </w:pPr>
      <w:hyperlink r:id="rId870" w:tooltip="Ir a la disposición 2012/048/001" w:history="1">
        <w:r w:rsidR="0055720B" w:rsidRPr="0055720B">
          <w:rPr>
            <w:rStyle w:val="Hipervnculo"/>
            <w:rFonts w:ascii="Bookman Old Style" w:hAnsi="Bookman Old Style"/>
            <w:bCs/>
            <w:lang w:val="es-ES_tradnl"/>
          </w:rPr>
          <w:t>463</w:t>
        </w:r>
      </w:hyperlink>
      <w:r w:rsidR="0055720B" w:rsidRPr="0055720B">
        <w:rPr>
          <w:rFonts w:ascii="Bookman Old Style" w:hAnsi="Bookman Old Style"/>
          <w:lang w:val="es-ES_tradnl"/>
        </w:rPr>
        <w:t> </w:t>
      </w:r>
      <w:hyperlink r:id="rId871" w:history="1">
        <w:r w:rsidR="0055720B" w:rsidRPr="0055720B">
          <w:rPr>
            <w:rStyle w:val="Hipervnculo"/>
            <w:rFonts w:ascii="Bookman Old Style" w:hAnsi="Bookman Old Style"/>
            <w:lang w:val="es-ES_tradnl"/>
          </w:rPr>
          <w:t>ORDEN de 28 de enero de 2021, por la que se prorroga la Orden de 14 de diciembre de 2020, que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14:paraId="27164449" w14:textId="77777777" w:rsidR="0055720B" w:rsidRPr="0055720B" w:rsidRDefault="0055720B" w:rsidP="0055720B">
      <w:pPr>
        <w:jc w:val="both"/>
        <w:rPr>
          <w:rFonts w:ascii="Bookman Old Style" w:hAnsi="Bookman Old Style"/>
          <w:lang w:val="es-ES_tradnl"/>
        </w:rPr>
      </w:pPr>
      <w:r w:rsidRPr="0055720B">
        <w:rPr>
          <w:rFonts w:ascii="Bookman Old Style" w:hAnsi="Bookman Old Style"/>
          <w:lang w:val="es-ES_tradnl"/>
        </w:rPr>
        <w:t>4 páginas. Formato de archivo en PDF/Adobe Acrobat. Tamaño: 281.28 Kb.</w:t>
      </w:r>
    </w:p>
    <w:p w14:paraId="1C4666FC" w14:textId="77777777" w:rsidR="0055720B" w:rsidRPr="0055720B" w:rsidRDefault="0055720B" w:rsidP="0055720B">
      <w:pPr>
        <w:jc w:val="both"/>
        <w:rPr>
          <w:rFonts w:ascii="Bookman Old Style" w:hAnsi="Bookman Old Style"/>
          <w:lang w:val="es-ES_tradnl"/>
        </w:rPr>
      </w:pPr>
      <w:r w:rsidRPr="0055720B">
        <w:rPr>
          <w:rFonts w:ascii="Bookman Old Style" w:hAnsi="Bookman Old Style"/>
          <w:lang w:val="es-ES_tradnl"/>
        </w:rPr>
        <w:t>BOC-A-2021-020-463. </w:t>
      </w:r>
      <w:hyperlink r:id="rId872" w:tooltip="Vista previa (Versión no oficial)" w:history="1">
        <w:r w:rsidRPr="0055720B">
          <w:rPr>
            <w:rStyle w:val="Hipervnculo"/>
            <w:rFonts w:ascii="Bookman Old Style" w:hAnsi="Bookman Old Style"/>
            <w:lang w:val="es-ES_tradnl"/>
          </w:rPr>
          <w:t>Versión HTML</w:t>
        </w:r>
      </w:hyperlink>
      <w:r w:rsidRPr="0055720B">
        <w:rPr>
          <w:rFonts w:ascii="Bookman Old Style" w:hAnsi="Bookman Old Style"/>
          <w:lang w:val="es-ES_tradnl"/>
        </w:rPr>
        <w:t> - </w:t>
      </w:r>
      <w:hyperlink r:id="rId873" w:tooltip="Descargar la firma electrónica" w:history="1">
        <w:r w:rsidRPr="0055720B">
          <w:rPr>
            <w:rStyle w:val="Hipervnculo"/>
            <w:rFonts w:ascii="Bookman Old Style" w:hAnsi="Bookman Old Style"/>
            <w:lang w:val="es-ES_tradnl"/>
          </w:rPr>
          <w:t>Firma electrónica</w:t>
        </w:r>
      </w:hyperlink>
      <w:r w:rsidRPr="0055720B">
        <w:rPr>
          <w:rFonts w:ascii="Bookman Old Style" w:hAnsi="Bookman Old Style"/>
          <w:lang w:val="es-ES_tradnl"/>
        </w:rPr>
        <w:t> - </w:t>
      </w:r>
      <w:hyperlink r:id="rId874" w:tooltip="Descargar en formato PDF" w:history="1">
        <w:r w:rsidRPr="0055720B">
          <w:rPr>
            <w:rStyle w:val="Hipervnculo"/>
            <w:rFonts w:ascii="Bookman Old Style" w:hAnsi="Bookman Old Style"/>
            <w:lang w:val="es-ES_tradnl"/>
          </w:rPr>
          <w:t>Descargar</w:t>
        </w:r>
      </w:hyperlink>
    </w:p>
    <w:p w14:paraId="53E98971" w14:textId="77777777" w:rsidR="00F3693D" w:rsidRPr="0079765E" w:rsidRDefault="00F3693D" w:rsidP="004F5E41">
      <w:pPr>
        <w:jc w:val="both"/>
        <w:rPr>
          <w:rFonts w:ascii="Bookman Old Style" w:hAnsi="Bookman Old Style"/>
          <w:b/>
          <w:color w:val="FF0000"/>
          <w:lang w:val="es-ES_tradnl"/>
        </w:rPr>
      </w:pPr>
      <w:r w:rsidRPr="0079765E">
        <w:rPr>
          <w:rFonts w:ascii="Bookman Old Style" w:hAnsi="Bookman Old Style"/>
          <w:b/>
          <w:color w:val="FF0000"/>
          <w:highlight w:val="yellow"/>
          <w:lang w:val="es-ES_tradnl"/>
        </w:rPr>
        <w:t>BOE 28/01/2021</w:t>
      </w:r>
    </w:p>
    <w:p w14:paraId="414AA139" w14:textId="77777777" w:rsidR="00F3693D" w:rsidRPr="00F3693D" w:rsidRDefault="00F3693D" w:rsidP="00F3693D">
      <w:pPr>
        <w:jc w:val="both"/>
        <w:rPr>
          <w:rFonts w:ascii="Bookman Old Style" w:hAnsi="Bookman Old Style"/>
          <w:b/>
          <w:bCs/>
          <w:lang w:val="es-ES_tradnl"/>
        </w:rPr>
      </w:pPr>
      <w:r w:rsidRPr="00F3693D">
        <w:rPr>
          <w:rFonts w:ascii="Bookman Old Style" w:hAnsi="Bookman Old Style"/>
          <w:b/>
          <w:bCs/>
          <w:lang w:val="es-ES_tradnl"/>
        </w:rPr>
        <w:t>I. Disposiciones generales</w:t>
      </w:r>
    </w:p>
    <w:p w14:paraId="6717D422" w14:textId="77777777" w:rsidR="00F3693D" w:rsidRPr="00F3693D" w:rsidRDefault="00F3693D" w:rsidP="00F3693D">
      <w:pPr>
        <w:jc w:val="both"/>
        <w:rPr>
          <w:rFonts w:ascii="Bookman Old Style" w:hAnsi="Bookman Old Style"/>
          <w:b/>
          <w:lang w:val="es-ES_tradnl"/>
        </w:rPr>
      </w:pPr>
      <w:r w:rsidRPr="00F3693D">
        <w:rPr>
          <w:rFonts w:ascii="Bookman Old Style" w:hAnsi="Bookman Old Style"/>
          <w:b/>
          <w:lang w:val="es-ES_tradnl"/>
        </w:rPr>
        <w:t>COMUNIDAD AUTÓNOMA DE CATALUÑA</w:t>
      </w:r>
    </w:p>
    <w:p w14:paraId="183200AF" w14:textId="77777777" w:rsidR="00F3693D" w:rsidRDefault="00F3693D" w:rsidP="00F3693D">
      <w:pPr>
        <w:jc w:val="both"/>
        <w:rPr>
          <w:rFonts w:ascii="Bookman Old Style" w:hAnsi="Bookman Old Style"/>
          <w:b/>
          <w:bCs/>
          <w:lang w:val="es-ES_tradnl"/>
        </w:rPr>
      </w:pPr>
      <w:r w:rsidRPr="00F3693D">
        <w:rPr>
          <w:rFonts w:ascii="Bookman Old Style" w:hAnsi="Bookman Old Style"/>
          <w:b/>
          <w:bCs/>
          <w:lang w:val="es-ES_tradnl"/>
        </w:rPr>
        <w:t>Asistencia social</w:t>
      </w:r>
    </w:p>
    <w:p w14:paraId="5150F55E" w14:textId="77777777" w:rsidR="00F3693D" w:rsidRPr="00F3693D" w:rsidRDefault="00F3693D" w:rsidP="00F3693D">
      <w:pPr>
        <w:jc w:val="both"/>
        <w:rPr>
          <w:rFonts w:ascii="Bookman Old Style" w:hAnsi="Bookman Old Style"/>
          <w:bCs/>
          <w:lang w:val="es-ES_tradnl"/>
        </w:rPr>
      </w:pPr>
      <w:r w:rsidRPr="00F3693D">
        <w:rPr>
          <w:rFonts w:ascii="Bookman Old Style" w:hAnsi="Bookman Old Style"/>
          <w:lang w:val="es-ES_tradnl"/>
        </w:rPr>
        <w:t>Decreto-ley 28/2020, de 21 de julio, por el que se modifica la Ley 14/2017, de 20 de julio, de la renta garantizada de ciudadanía, y se adoptan medidas urgentes para armonizar prestaciones sociales con el ingreso mínimo vital.</w:t>
      </w:r>
    </w:p>
    <w:p w14:paraId="29E1EF0A" w14:textId="77777777" w:rsidR="00F3693D" w:rsidRPr="0055720B" w:rsidRDefault="00A9233C" w:rsidP="00F3693D">
      <w:pPr>
        <w:jc w:val="both"/>
        <w:rPr>
          <w:rFonts w:ascii="Bookman Old Style" w:hAnsi="Bookman Old Style"/>
          <w:bCs/>
          <w:lang w:val="en-US"/>
        </w:rPr>
      </w:pPr>
      <w:hyperlink r:id="rId875" w:tooltip="PDF firmado BOE-A-2021-1195" w:history="1">
        <w:r w:rsidR="00F3693D" w:rsidRPr="0055720B">
          <w:rPr>
            <w:rStyle w:val="Hipervnculo"/>
            <w:rFonts w:ascii="Bookman Old Style" w:hAnsi="Bookman Old Style"/>
            <w:lang w:val="en-US"/>
          </w:rPr>
          <w:t>PDF (BOE-A-2021-1195 - 12 </w:t>
        </w:r>
        <w:proofErr w:type="spellStart"/>
        <w:r w:rsidR="00F3693D" w:rsidRPr="0055720B">
          <w:rPr>
            <w:rStyle w:val="Hipervnculo"/>
            <w:rFonts w:ascii="Bookman Old Style" w:hAnsi="Bookman Old Style"/>
            <w:lang w:val="en-US"/>
          </w:rPr>
          <w:t>págs</w:t>
        </w:r>
        <w:proofErr w:type="spellEnd"/>
        <w:r w:rsidR="00F3693D" w:rsidRPr="0055720B">
          <w:rPr>
            <w:rStyle w:val="Hipervnculo"/>
            <w:rFonts w:ascii="Bookman Old Style" w:hAnsi="Bookman Old Style"/>
            <w:lang w:val="en-US"/>
          </w:rPr>
          <w:t>. - 290 KB)</w:t>
        </w:r>
      </w:hyperlink>
    </w:p>
    <w:p w14:paraId="5B9C2EF1" w14:textId="77777777" w:rsidR="00F3693D" w:rsidRPr="00F3693D" w:rsidRDefault="00F3693D" w:rsidP="00F3693D">
      <w:pPr>
        <w:jc w:val="both"/>
        <w:rPr>
          <w:rFonts w:ascii="Bookman Old Style" w:hAnsi="Bookman Old Style"/>
          <w:b/>
          <w:bCs/>
          <w:lang w:val="es-ES_tradnl"/>
        </w:rPr>
      </w:pPr>
      <w:r w:rsidRPr="00F3693D">
        <w:rPr>
          <w:rFonts w:ascii="Bookman Old Style" w:hAnsi="Bookman Old Style"/>
          <w:b/>
          <w:bCs/>
          <w:lang w:val="es-ES_tradnl"/>
        </w:rPr>
        <w:t>V. Anuncios. - A. Contratación del Sector Público</w:t>
      </w:r>
    </w:p>
    <w:p w14:paraId="11C1CB5D" w14:textId="77777777" w:rsidR="00F3693D" w:rsidRDefault="00F3693D" w:rsidP="00F3693D">
      <w:pPr>
        <w:jc w:val="both"/>
        <w:rPr>
          <w:rFonts w:ascii="Bookman Old Style" w:hAnsi="Bookman Old Style"/>
          <w:b/>
          <w:lang w:val="es-ES_tradnl"/>
        </w:rPr>
      </w:pPr>
      <w:r w:rsidRPr="00F3693D">
        <w:rPr>
          <w:rFonts w:ascii="Bookman Old Style" w:hAnsi="Bookman Old Style"/>
          <w:b/>
          <w:lang w:val="es-ES_tradnl"/>
        </w:rPr>
        <w:t>MINISTERIO DE SANIDAD</w:t>
      </w:r>
    </w:p>
    <w:p w14:paraId="52A37345" w14:textId="77777777" w:rsidR="00F3693D" w:rsidRPr="00F3693D" w:rsidRDefault="00F3693D" w:rsidP="00F3693D">
      <w:pPr>
        <w:jc w:val="both"/>
        <w:rPr>
          <w:rFonts w:ascii="Bookman Old Style" w:hAnsi="Bookman Old Style"/>
          <w:lang w:val="es-ES_tradnl"/>
        </w:rPr>
      </w:pPr>
      <w:r w:rsidRPr="00F3693D">
        <w:rPr>
          <w:rFonts w:ascii="Bookman Old Style" w:hAnsi="Bookman Old Style"/>
          <w:lang w:val="es-ES_tradnl"/>
        </w:rPr>
        <w:t>Anuncio de formalización de contratos de: Secretaría de Estado de Sanidad. Objeto: Compra de espacios en medios de comunicación y demás soportes publicitarios para la difusión de la campaña de información frente al coronavirus (2020). Expediente: 202009COV015.</w:t>
      </w:r>
    </w:p>
    <w:p w14:paraId="6389F8A7" w14:textId="77777777" w:rsidR="00F3693D" w:rsidRPr="00F3693D" w:rsidRDefault="00A9233C" w:rsidP="00F3693D">
      <w:pPr>
        <w:jc w:val="both"/>
        <w:rPr>
          <w:rFonts w:ascii="Bookman Old Style" w:hAnsi="Bookman Old Style"/>
          <w:lang w:val="en-US"/>
        </w:rPr>
      </w:pPr>
      <w:hyperlink r:id="rId876" w:tooltip="PDF firmado BOE-B-2021-3550" w:history="1">
        <w:r w:rsidR="00F3693D" w:rsidRPr="00F3693D">
          <w:rPr>
            <w:rStyle w:val="Hipervnculo"/>
            <w:rFonts w:ascii="Bookman Old Style" w:hAnsi="Bookman Old Style"/>
            <w:lang w:val="en-US"/>
          </w:rPr>
          <w:t>PDF (BOE-B-2021-3550 - 2 </w:t>
        </w:r>
        <w:proofErr w:type="spellStart"/>
        <w:r w:rsidR="00F3693D" w:rsidRPr="00F3693D">
          <w:rPr>
            <w:rStyle w:val="Hipervnculo"/>
            <w:rFonts w:ascii="Bookman Old Style" w:hAnsi="Bookman Old Style"/>
            <w:lang w:val="en-US"/>
          </w:rPr>
          <w:t>págs</w:t>
        </w:r>
        <w:proofErr w:type="spellEnd"/>
        <w:r w:rsidR="00F3693D" w:rsidRPr="00F3693D">
          <w:rPr>
            <w:rStyle w:val="Hipervnculo"/>
            <w:rFonts w:ascii="Bookman Old Style" w:hAnsi="Bookman Old Style"/>
            <w:lang w:val="en-US"/>
          </w:rPr>
          <w:t>. - 183 KB)</w:t>
        </w:r>
      </w:hyperlink>
    </w:p>
    <w:p w14:paraId="3F150FA9" w14:textId="77777777" w:rsidR="00F3693D" w:rsidRPr="00F3693D" w:rsidRDefault="00F3693D" w:rsidP="00F3693D">
      <w:pPr>
        <w:jc w:val="both"/>
        <w:rPr>
          <w:rFonts w:ascii="Bookman Old Style" w:hAnsi="Bookman Old Style"/>
          <w:lang w:val="es-ES_tradnl"/>
        </w:rPr>
      </w:pPr>
      <w:r w:rsidRPr="00F3693D">
        <w:rPr>
          <w:rFonts w:ascii="Bookman Old Style" w:hAnsi="Bookman Old Style"/>
          <w:lang w:val="es-ES_tradnl"/>
        </w:rPr>
        <w:t>Anuncio de formalización de contratos de: Dirección del Instituto Nacional de Gestión Sanitaria (INGESA). Objeto: Selección de suministradores y productos para hacer frente al COVID-19, así como la fijación de las condiciones a que habrán de ajustarse los suministros basados en este Acuerdo Marco. Expediente: AM 2020/070.</w:t>
      </w:r>
    </w:p>
    <w:p w14:paraId="26069CF0" w14:textId="77777777" w:rsidR="00F3693D" w:rsidRPr="00F3693D" w:rsidRDefault="00A9233C" w:rsidP="00F3693D">
      <w:pPr>
        <w:jc w:val="both"/>
        <w:rPr>
          <w:rFonts w:ascii="Bookman Old Style" w:hAnsi="Bookman Old Style"/>
          <w:lang w:val="es-ES_tradnl"/>
        </w:rPr>
      </w:pPr>
      <w:hyperlink r:id="rId877" w:tooltip="PDF firmado BOE-B-2021-3551" w:history="1">
        <w:r w:rsidR="00F3693D" w:rsidRPr="00F3693D">
          <w:rPr>
            <w:rStyle w:val="Hipervnculo"/>
            <w:rFonts w:ascii="Bookman Old Style" w:hAnsi="Bookman Old Style"/>
            <w:lang w:val="es-ES_tradnl"/>
          </w:rPr>
          <w:t>PDF (BOE-B-2021-3551 - 3 págs. - 199 KB)</w:t>
        </w:r>
      </w:hyperlink>
    </w:p>
    <w:p w14:paraId="66BF7528" w14:textId="77777777" w:rsidR="00F3693D" w:rsidRPr="00F3693D" w:rsidRDefault="00F3693D" w:rsidP="004F5E41">
      <w:pPr>
        <w:jc w:val="both"/>
        <w:rPr>
          <w:rFonts w:ascii="Bookman Old Style" w:hAnsi="Bookman Old Style"/>
          <w:b/>
          <w:color w:val="FF0000"/>
          <w:lang w:val="es-ES_tradnl"/>
        </w:rPr>
      </w:pPr>
      <w:r w:rsidRPr="00F3693D">
        <w:rPr>
          <w:rFonts w:ascii="Bookman Old Style" w:hAnsi="Bookman Old Style"/>
          <w:b/>
          <w:color w:val="FF0000"/>
          <w:highlight w:val="yellow"/>
          <w:lang w:val="es-ES_tradnl"/>
        </w:rPr>
        <w:t>BOC 28/01/2021</w:t>
      </w:r>
    </w:p>
    <w:p w14:paraId="59FE74CB" w14:textId="77777777" w:rsidR="00F3693D" w:rsidRPr="00F3693D" w:rsidRDefault="00F3693D" w:rsidP="00F3693D">
      <w:pPr>
        <w:jc w:val="both"/>
        <w:rPr>
          <w:rFonts w:ascii="Bookman Old Style" w:hAnsi="Bookman Old Style"/>
          <w:b/>
          <w:bCs/>
          <w:lang w:val="es-ES_tradnl"/>
        </w:rPr>
      </w:pPr>
      <w:r w:rsidRPr="00F3693D">
        <w:rPr>
          <w:rFonts w:ascii="Bookman Old Style" w:hAnsi="Bookman Old Style"/>
          <w:b/>
          <w:bCs/>
          <w:lang w:val="es-ES_tradnl"/>
        </w:rPr>
        <w:t>III. Otras Resoluciones</w:t>
      </w:r>
    </w:p>
    <w:p w14:paraId="11D373DA" w14:textId="77777777" w:rsidR="00F3693D" w:rsidRDefault="00F3693D" w:rsidP="00F3693D">
      <w:pPr>
        <w:jc w:val="both"/>
        <w:rPr>
          <w:rFonts w:ascii="Bookman Old Style" w:hAnsi="Bookman Old Style"/>
          <w:b/>
          <w:bCs/>
          <w:lang w:val="es-ES_tradnl"/>
        </w:rPr>
      </w:pPr>
      <w:r w:rsidRPr="00F3693D">
        <w:rPr>
          <w:rFonts w:ascii="Bookman Old Style" w:hAnsi="Bookman Old Style"/>
          <w:b/>
          <w:bCs/>
          <w:lang w:val="es-ES_tradnl"/>
        </w:rPr>
        <w:t>Consejería de Obras Públicas, Transportes y Vivienda</w:t>
      </w:r>
    </w:p>
    <w:p w14:paraId="78103F71" w14:textId="77777777" w:rsidR="00F3693D" w:rsidRPr="00F3693D" w:rsidRDefault="00A9233C" w:rsidP="00F3693D">
      <w:pPr>
        <w:jc w:val="both"/>
        <w:rPr>
          <w:rFonts w:ascii="Bookman Old Style" w:hAnsi="Bookman Old Style"/>
          <w:bCs/>
          <w:lang w:val="es-ES_tradnl"/>
        </w:rPr>
      </w:pPr>
      <w:hyperlink r:id="rId878" w:tooltip="Ir a la disposición 2012/048/001" w:history="1">
        <w:r w:rsidR="00F3693D" w:rsidRPr="00F3693D">
          <w:rPr>
            <w:rStyle w:val="Hipervnculo"/>
            <w:rFonts w:ascii="Bookman Old Style" w:hAnsi="Bookman Old Style"/>
            <w:bCs/>
            <w:lang w:val="es-ES_tradnl"/>
          </w:rPr>
          <w:t>434</w:t>
        </w:r>
      </w:hyperlink>
      <w:r w:rsidR="00F3693D" w:rsidRPr="00F3693D">
        <w:rPr>
          <w:rFonts w:ascii="Bookman Old Style" w:hAnsi="Bookman Old Style"/>
          <w:lang w:val="es-ES_tradnl"/>
        </w:rPr>
        <w:t> </w:t>
      </w:r>
      <w:hyperlink r:id="rId879" w:history="1">
        <w:r w:rsidR="00F3693D" w:rsidRPr="00F3693D">
          <w:rPr>
            <w:rStyle w:val="Hipervnculo"/>
            <w:rFonts w:ascii="Bookman Old Style" w:hAnsi="Bookman Old Style"/>
            <w:lang w:val="es-ES_tradnl"/>
          </w:rPr>
          <w:t>Instituto Canario de la Vivienda.- Resolución de 25 de enero de 2021, de la Directora, de abono anticipado de las ayudas para contribuir a minimizar el impacto económico y social del COVID-19 en los alquileres de vivienda habitual de las solicitudes concedidas mediante Resolución de 3 de noviembre de 2020, del Presidente.</w:t>
        </w:r>
      </w:hyperlink>
    </w:p>
    <w:p w14:paraId="225EDCAC" w14:textId="77777777" w:rsidR="00F3693D" w:rsidRPr="00F3693D" w:rsidRDefault="00F3693D" w:rsidP="00F3693D">
      <w:pPr>
        <w:jc w:val="both"/>
        <w:rPr>
          <w:rFonts w:ascii="Bookman Old Style" w:hAnsi="Bookman Old Style"/>
          <w:lang w:val="es-ES_tradnl"/>
        </w:rPr>
      </w:pPr>
      <w:r w:rsidRPr="00F3693D">
        <w:rPr>
          <w:rFonts w:ascii="Bookman Old Style" w:hAnsi="Bookman Old Style"/>
          <w:lang w:val="es-ES_tradnl"/>
        </w:rPr>
        <w:t>7 páginas. Formato de archivo en PDF/Adobe Acrobat. Tamaño: 504.36 Kb.</w:t>
      </w:r>
    </w:p>
    <w:p w14:paraId="2C446776" w14:textId="77777777" w:rsidR="00F3693D" w:rsidRPr="00F3693D" w:rsidRDefault="00F3693D" w:rsidP="00F3693D">
      <w:pPr>
        <w:jc w:val="both"/>
        <w:rPr>
          <w:rFonts w:ascii="Bookman Old Style" w:hAnsi="Bookman Old Style"/>
          <w:lang w:val="es-ES_tradnl"/>
        </w:rPr>
      </w:pPr>
      <w:r w:rsidRPr="00F3693D">
        <w:rPr>
          <w:rFonts w:ascii="Bookman Old Style" w:hAnsi="Bookman Old Style"/>
          <w:lang w:val="es-ES_tradnl"/>
        </w:rPr>
        <w:t>BOC-A-2021-019-434. </w:t>
      </w:r>
      <w:hyperlink r:id="rId880" w:tooltip="Vista previa (Versión no oficial)" w:history="1">
        <w:r w:rsidRPr="00F3693D">
          <w:rPr>
            <w:rStyle w:val="Hipervnculo"/>
            <w:rFonts w:ascii="Bookman Old Style" w:hAnsi="Bookman Old Style"/>
            <w:lang w:val="es-ES_tradnl"/>
          </w:rPr>
          <w:t>Versión HTML</w:t>
        </w:r>
      </w:hyperlink>
      <w:r w:rsidRPr="00F3693D">
        <w:rPr>
          <w:rFonts w:ascii="Bookman Old Style" w:hAnsi="Bookman Old Style"/>
          <w:lang w:val="es-ES_tradnl"/>
        </w:rPr>
        <w:t> - </w:t>
      </w:r>
      <w:hyperlink r:id="rId881" w:tooltip="Descargar la firma electrónica" w:history="1">
        <w:r w:rsidRPr="00F3693D">
          <w:rPr>
            <w:rStyle w:val="Hipervnculo"/>
            <w:rFonts w:ascii="Bookman Old Style" w:hAnsi="Bookman Old Style"/>
            <w:lang w:val="es-ES_tradnl"/>
          </w:rPr>
          <w:t>Firma electrónica</w:t>
        </w:r>
      </w:hyperlink>
      <w:r w:rsidRPr="00F3693D">
        <w:rPr>
          <w:rFonts w:ascii="Bookman Old Style" w:hAnsi="Bookman Old Style"/>
          <w:lang w:val="es-ES_tradnl"/>
        </w:rPr>
        <w:t> - </w:t>
      </w:r>
      <w:hyperlink r:id="rId882" w:tooltip="Descargar en formato PDF" w:history="1">
        <w:r w:rsidRPr="00F3693D">
          <w:rPr>
            <w:rStyle w:val="Hipervnculo"/>
            <w:rFonts w:ascii="Bookman Old Style" w:hAnsi="Bookman Old Style"/>
            <w:lang w:val="es-ES_tradnl"/>
          </w:rPr>
          <w:t>Descargar</w:t>
        </w:r>
      </w:hyperlink>
    </w:p>
    <w:p w14:paraId="5741DD74" w14:textId="77777777" w:rsidR="006123B2" w:rsidRPr="006123B2" w:rsidRDefault="006123B2" w:rsidP="004F5E41">
      <w:pPr>
        <w:jc w:val="both"/>
        <w:rPr>
          <w:rFonts w:ascii="Bookman Old Style" w:hAnsi="Bookman Old Style"/>
          <w:b/>
          <w:color w:val="FF0000"/>
          <w:lang w:val="es-ES_tradnl"/>
        </w:rPr>
      </w:pPr>
      <w:r w:rsidRPr="006123B2">
        <w:rPr>
          <w:rFonts w:ascii="Bookman Old Style" w:hAnsi="Bookman Old Style"/>
          <w:b/>
          <w:color w:val="FF0000"/>
          <w:highlight w:val="yellow"/>
          <w:lang w:val="es-ES_tradnl"/>
        </w:rPr>
        <w:t>BOE 27/01/2021</w:t>
      </w:r>
    </w:p>
    <w:p w14:paraId="14D97ED7" w14:textId="77777777" w:rsidR="006123B2" w:rsidRP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t>I. Disposiciones generales</w:t>
      </w:r>
    </w:p>
    <w:p w14:paraId="76E3AD75" w14:textId="77777777" w:rsidR="006123B2" w:rsidRPr="006123B2" w:rsidRDefault="006123B2" w:rsidP="006123B2">
      <w:pPr>
        <w:jc w:val="both"/>
        <w:rPr>
          <w:rFonts w:ascii="Bookman Old Style" w:hAnsi="Bookman Old Style"/>
          <w:b/>
          <w:lang w:val="es-ES_tradnl"/>
        </w:rPr>
      </w:pPr>
      <w:r w:rsidRPr="006123B2">
        <w:rPr>
          <w:rFonts w:ascii="Bookman Old Style" w:hAnsi="Bookman Old Style"/>
          <w:b/>
          <w:lang w:val="es-ES_tradnl"/>
        </w:rPr>
        <w:t>JEFATURA DEL ESTADO</w:t>
      </w:r>
    </w:p>
    <w:p w14:paraId="178259EB" w14:textId="77777777" w:rsid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t>Medidas urgentes</w:t>
      </w:r>
    </w:p>
    <w:p w14:paraId="7EC03BF2" w14:textId="77777777" w:rsidR="006123B2" w:rsidRPr="006123B2" w:rsidRDefault="006123B2" w:rsidP="006123B2">
      <w:pPr>
        <w:jc w:val="both"/>
        <w:rPr>
          <w:rFonts w:ascii="Bookman Old Style" w:hAnsi="Bookman Old Style"/>
          <w:bCs/>
          <w:lang w:val="es-ES_tradnl"/>
        </w:rPr>
      </w:pPr>
      <w:r w:rsidRPr="006123B2">
        <w:rPr>
          <w:rFonts w:ascii="Bookman Old Style" w:hAnsi="Bookman Old Style"/>
          <w:lang w:val="es-ES_tradnl"/>
        </w:rPr>
        <w:t>Real Decreto-ley 2/2021, de 26 de enero, de refuerzo y consolidación de medidas sociales en defensa del empleo.</w:t>
      </w:r>
    </w:p>
    <w:p w14:paraId="2FC8C03B" w14:textId="77777777" w:rsidR="006123B2" w:rsidRPr="006123B2" w:rsidRDefault="00A9233C" w:rsidP="006123B2">
      <w:pPr>
        <w:jc w:val="both"/>
        <w:rPr>
          <w:rFonts w:ascii="Bookman Old Style" w:hAnsi="Bookman Old Style"/>
          <w:b/>
          <w:bCs/>
          <w:lang w:val="en-US"/>
        </w:rPr>
      </w:pPr>
      <w:hyperlink r:id="rId883" w:tooltip="PDF firmado BOE-A-2021-1130" w:history="1">
        <w:r w:rsidR="006123B2" w:rsidRPr="006123B2">
          <w:rPr>
            <w:rStyle w:val="Hipervnculo"/>
            <w:rFonts w:ascii="Bookman Old Style" w:hAnsi="Bookman Old Style"/>
            <w:lang w:val="en-US"/>
          </w:rPr>
          <w:t>PDF (BOE-A-2021-1130 - 42 </w:t>
        </w:r>
        <w:proofErr w:type="spellStart"/>
        <w:r w:rsidR="006123B2" w:rsidRPr="006123B2">
          <w:rPr>
            <w:rStyle w:val="Hipervnculo"/>
            <w:rFonts w:ascii="Bookman Old Style" w:hAnsi="Bookman Old Style"/>
            <w:lang w:val="en-US"/>
          </w:rPr>
          <w:t>págs</w:t>
        </w:r>
        <w:proofErr w:type="spellEnd"/>
        <w:r w:rsidR="006123B2" w:rsidRPr="006123B2">
          <w:rPr>
            <w:rStyle w:val="Hipervnculo"/>
            <w:rFonts w:ascii="Bookman Old Style" w:hAnsi="Bookman Old Style"/>
            <w:lang w:val="en-US"/>
          </w:rPr>
          <w:t>. - 650 KB)</w:t>
        </w:r>
      </w:hyperlink>
    </w:p>
    <w:p w14:paraId="43836117" w14:textId="77777777" w:rsidR="006123B2" w:rsidRP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t>II. Autoridades y personal. - A. Nombramientos, situaciones e incidencias</w:t>
      </w:r>
    </w:p>
    <w:p w14:paraId="2230780A" w14:textId="77777777" w:rsidR="006123B2" w:rsidRPr="006123B2" w:rsidRDefault="006123B2" w:rsidP="006123B2">
      <w:pPr>
        <w:jc w:val="both"/>
        <w:rPr>
          <w:rFonts w:ascii="Bookman Old Style" w:hAnsi="Bookman Old Style"/>
          <w:b/>
          <w:lang w:val="es-ES_tradnl"/>
        </w:rPr>
      </w:pPr>
      <w:r w:rsidRPr="006123B2">
        <w:rPr>
          <w:rFonts w:ascii="Bookman Old Style" w:hAnsi="Bookman Old Style"/>
          <w:b/>
          <w:lang w:val="es-ES_tradnl"/>
        </w:rPr>
        <w:t>PRESIDENCIA DEL GOBIERNO</w:t>
      </w:r>
    </w:p>
    <w:p w14:paraId="3879D274" w14:textId="77777777" w:rsidR="006123B2" w:rsidRP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t>Nombramientos</w:t>
      </w:r>
    </w:p>
    <w:p w14:paraId="348B762C" w14:textId="77777777"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 xml:space="preserve">Real Decreto 56/2021, de 26 de enero, por el que se nombra Ministra de Sanidad a doña Carolina </w:t>
      </w:r>
      <w:proofErr w:type="spellStart"/>
      <w:r w:rsidRPr="006123B2">
        <w:rPr>
          <w:rFonts w:ascii="Bookman Old Style" w:hAnsi="Bookman Old Style"/>
          <w:lang w:val="es-ES_tradnl"/>
        </w:rPr>
        <w:t>Darias</w:t>
      </w:r>
      <w:proofErr w:type="spellEnd"/>
      <w:r w:rsidRPr="006123B2">
        <w:rPr>
          <w:rFonts w:ascii="Bookman Old Style" w:hAnsi="Bookman Old Style"/>
          <w:lang w:val="es-ES_tradnl"/>
        </w:rPr>
        <w:t xml:space="preserve"> San Sebastián.</w:t>
      </w:r>
    </w:p>
    <w:p w14:paraId="65413B24" w14:textId="77777777" w:rsidR="006123B2" w:rsidRPr="006123B2" w:rsidRDefault="00A9233C" w:rsidP="006123B2">
      <w:pPr>
        <w:jc w:val="both"/>
        <w:rPr>
          <w:rFonts w:ascii="Bookman Old Style" w:hAnsi="Bookman Old Style"/>
          <w:lang w:val="es-ES_tradnl"/>
        </w:rPr>
      </w:pPr>
      <w:hyperlink r:id="rId884" w:tooltip="PDF firmado BOE-A-2021-1142" w:history="1">
        <w:r w:rsidR="006123B2" w:rsidRPr="006123B2">
          <w:rPr>
            <w:rStyle w:val="Hipervnculo"/>
            <w:rFonts w:ascii="Bookman Old Style" w:hAnsi="Bookman Old Style"/>
            <w:lang w:val="es-ES_tradnl"/>
          </w:rPr>
          <w:t>PDF (BOE-A-2021-1142 - 1 pág. - 207 KB)</w:t>
        </w:r>
      </w:hyperlink>
    </w:p>
    <w:p w14:paraId="1286C705" w14:textId="77777777" w:rsidR="006123B2" w:rsidRP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t>III. Otras disposiciones</w:t>
      </w:r>
    </w:p>
    <w:p w14:paraId="578DD6B8" w14:textId="77777777" w:rsidR="006123B2" w:rsidRPr="006123B2" w:rsidRDefault="006123B2" w:rsidP="006123B2">
      <w:pPr>
        <w:jc w:val="both"/>
        <w:rPr>
          <w:rFonts w:ascii="Bookman Old Style" w:hAnsi="Bookman Old Style"/>
          <w:b/>
          <w:lang w:val="es-ES_tradnl"/>
        </w:rPr>
      </w:pPr>
      <w:r w:rsidRPr="006123B2">
        <w:rPr>
          <w:rFonts w:ascii="Bookman Old Style" w:hAnsi="Bookman Old Style"/>
          <w:b/>
          <w:lang w:val="es-ES_tradnl"/>
        </w:rPr>
        <w:t>MINISTERIO DE POLÍTICA TERRITORIAL Y FUNCIÓN PÚBLICA</w:t>
      </w:r>
    </w:p>
    <w:p w14:paraId="77732AC1" w14:textId="77777777" w:rsid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lastRenderedPageBreak/>
        <w:t>Procedimientos de declaración de inconstitucionalidad</w:t>
      </w:r>
    </w:p>
    <w:p w14:paraId="183C2D1F" w14:textId="77777777" w:rsidR="006123B2" w:rsidRPr="006123B2" w:rsidRDefault="006123B2" w:rsidP="006123B2">
      <w:pPr>
        <w:jc w:val="both"/>
        <w:rPr>
          <w:rFonts w:ascii="Bookman Old Style" w:hAnsi="Bookman Old Style"/>
          <w:bCs/>
          <w:lang w:val="es-ES_tradnl"/>
        </w:rPr>
      </w:pPr>
      <w:r w:rsidRPr="006123B2">
        <w:rPr>
          <w:rFonts w:ascii="Bookman Old Style" w:hAnsi="Bookman Old Style"/>
          <w:lang w:val="es-ES_tradnl"/>
        </w:rPr>
        <w:t>Resolución de 28 de diciembre de 2020, de la Secretaría General de Coordinación Territorial, por la que se publica el Acuerdo de la Comisión Bilateral de Cooperación Administración General del Estado-Comunidad Autónoma de Extremadura, en relación con el Decreto-ley 12/2020, de 19 de junio, de medidas extraordinarias y urgentes para la reactivación de la actividad económica y social en la Comunidad Autónoma de Extremadura en el proceso hacia la "Nueva Normalidad".</w:t>
      </w:r>
    </w:p>
    <w:p w14:paraId="579BAD3E" w14:textId="77777777" w:rsidR="006123B2" w:rsidRPr="00F3693D" w:rsidRDefault="00A9233C" w:rsidP="006123B2">
      <w:pPr>
        <w:jc w:val="both"/>
        <w:rPr>
          <w:rFonts w:ascii="Bookman Old Style" w:hAnsi="Bookman Old Style"/>
          <w:bCs/>
          <w:lang w:val="en-US"/>
        </w:rPr>
      </w:pPr>
      <w:hyperlink r:id="rId885" w:tooltip="PDF firmado BOE-A-2021-1175" w:history="1">
        <w:r w:rsidR="006123B2" w:rsidRPr="00F3693D">
          <w:rPr>
            <w:rStyle w:val="Hipervnculo"/>
            <w:rFonts w:ascii="Bookman Old Style" w:hAnsi="Bookman Old Style"/>
            <w:lang w:val="en-US"/>
          </w:rPr>
          <w:t>PDF (BOE-A-2021-1175 - 2 </w:t>
        </w:r>
        <w:proofErr w:type="spellStart"/>
        <w:r w:rsidR="006123B2" w:rsidRPr="00F3693D">
          <w:rPr>
            <w:rStyle w:val="Hipervnculo"/>
            <w:rFonts w:ascii="Bookman Old Style" w:hAnsi="Bookman Old Style"/>
            <w:lang w:val="en-US"/>
          </w:rPr>
          <w:t>págs</w:t>
        </w:r>
        <w:proofErr w:type="spellEnd"/>
        <w:r w:rsidR="006123B2" w:rsidRPr="00F3693D">
          <w:rPr>
            <w:rStyle w:val="Hipervnculo"/>
            <w:rFonts w:ascii="Bookman Old Style" w:hAnsi="Bookman Old Style"/>
            <w:lang w:val="en-US"/>
          </w:rPr>
          <w:t>. - 221 KB)</w:t>
        </w:r>
      </w:hyperlink>
    </w:p>
    <w:p w14:paraId="0A51F918" w14:textId="77777777"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Resolución de 28 de diciembre de 2020, de la Secretaría General de Coordinación Territorial, por la que se publica el Acuerdo de la Comisión Bilateral de Cooperación Administración General del Estado-Comunidad Autónoma de la Región de Murcia, en relación con la Ley 2/2020, de 27 de julio, de mitigación del impacto socioeconómico del COVID-19 en el área de vivienda e infraestructuras.</w:t>
      </w:r>
    </w:p>
    <w:p w14:paraId="05CDD1D5" w14:textId="77777777" w:rsidR="006123B2" w:rsidRPr="00F3693D" w:rsidRDefault="00A9233C" w:rsidP="006123B2">
      <w:pPr>
        <w:jc w:val="both"/>
        <w:rPr>
          <w:rFonts w:ascii="Bookman Old Style" w:hAnsi="Bookman Old Style"/>
          <w:lang w:val="en-US"/>
        </w:rPr>
      </w:pPr>
      <w:hyperlink r:id="rId886" w:tooltip="PDF firmado BOE-A-2021-1176" w:history="1">
        <w:r w:rsidR="006123B2" w:rsidRPr="00F3693D">
          <w:rPr>
            <w:rStyle w:val="Hipervnculo"/>
            <w:rFonts w:ascii="Bookman Old Style" w:hAnsi="Bookman Old Style"/>
            <w:lang w:val="en-US"/>
          </w:rPr>
          <w:t>PDF (BOE-A-2021-1176 - 3 </w:t>
        </w:r>
        <w:proofErr w:type="spellStart"/>
        <w:r w:rsidR="006123B2" w:rsidRPr="00F3693D">
          <w:rPr>
            <w:rStyle w:val="Hipervnculo"/>
            <w:rFonts w:ascii="Bookman Old Style" w:hAnsi="Bookman Old Style"/>
            <w:lang w:val="en-US"/>
          </w:rPr>
          <w:t>págs</w:t>
        </w:r>
        <w:proofErr w:type="spellEnd"/>
        <w:r w:rsidR="006123B2" w:rsidRPr="00F3693D">
          <w:rPr>
            <w:rStyle w:val="Hipervnculo"/>
            <w:rFonts w:ascii="Bookman Old Style" w:hAnsi="Bookman Old Style"/>
            <w:lang w:val="en-US"/>
          </w:rPr>
          <w:t>. - 228 KB)</w:t>
        </w:r>
      </w:hyperlink>
    </w:p>
    <w:p w14:paraId="43F79020" w14:textId="77777777"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Resolución de 28 de diciembre de 2020, de la Secretaría General de Coordinación Territorial, por la que se publica el Acuerdo de la Subcomisión de Seguimiento Normativo, Prevención y Solución de Conflictos de la Comisión Bilateral Generalitat-Estado en relación con el Decreto-ley 8/2020, de 24 de marzo, de modificación parcial del Decreto-ley 7/2020, de 17 de marzo, de medidas urgentes en materia de contratación pública, de salud y gestión de residuos sanitarios, de transparencia, de transporte público y en materia tributaria y económica, y de adopción de medidas complementarias.</w:t>
      </w:r>
    </w:p>
    <w:p w14:paraId="0B60FADD" w14:textId="77777777" w:rsidR="006123B2" w:rsidRPr="00F3693D" w:rsidRDefault="00A9233C" w:rsidP="006123B2">
      <w:pPr>
        <w:jc w:val="both"/>
        <w:rPr>
          <w:rFonts w:ascii="Bookman Old Style" w:hAnsi="Bookman Old Style"/>
          <w:lang w:val="en-US"/>
        </w:rPr>
      </w:pPr>
      <w:hyperlink r:id="rId887" w:tooltip="PDF firmado BOE-A-2021-1177" w:history="1">
        <w:r w:rsidR="006123B2" w:rsidRPr="00F3693D">
          <w:rPr>
            <w:rStyle w:val="Hipervnculo"/>
            <w:rFonts w:ascii="Bookman Old Style" w:hAnsi="Bookman Old Style"/>
            <w:lang w:val="en-US"/>
          </w:rPr>
          <w:t>PDF (BOE-A-2021-1177 - 2 </w:t>
        </w:r>
        <w:proofErr w:type="spellStart"/>
        <w:r w:rsidR="006123B2" w:rsidRPr="00F3693D">
          <w:rPr>
            <w:rStyle w:val="Hipervnculo"/>
            <w:rFonts w:ascii="Bookman Old Style" w:hAnsi="Bookman Old Style"/>
            <w:lang w:val="en-US"/>
          </w:rPr>
          <w:t>págs</w:t>
        </w:r>
        <w:proofErr w:type="spellEnd"/>
        <w:r w:rsidR="006123B2" w:rsidRPr="00F3693D">
          <w:rPr>
            <w:rStyle w:val="Hipervnculo"/>
            <w:rFonts w:ascii="Bookman Old Style" w:hAnsi="Bookman Old Style"/>
            <w:lang w:val="en-US"/>
          </w:rPr>
          <w:t>. - 223 KB)</w:t>
        </w:r>
      </w:hyperlink>
    </w:p>
    <w:p w14:paraId="22849E98" w14:textId="77777777"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Resolución de 28 de diciembre de 2020, de la Secretaría General de Coordinación Territorial, por la que se publica el Acuerdo de la Subcomisión de Seguimiento Normativo, Prevención y Solución de Conflictos de la Comisión Bilateral Generalitat-Estado en relación con la Ley 11/2020, de 18 de septiembre, de medidas urgentes en materia de contención de rentas en los contratos de arrendamiento de vivienda y de modificación de la Ley 18/2007, de la Ley 24/2015 y de la Ley 4/2016, relativas a la protección del derecho a la vivienda.</w:t>
      </w:r>
    </w:p>
    <w:p w14:paraId="54C4EA6F" w14:textId="77777777" w:rsidR="006123B2" w:rsidRPr="006123B2" w:rsidRDefault="00A9233C" w:rsidP="006123B2">
      <w:pPr>
        <w:jc w:val="both"/>
        <w:rPr>
          <w:rFonts w:ascii="Bookman Old Style" w:hAnsi="Bookman Old Style"/>
          <w:lang w:val="es-ES_tradnl"/>
        </w:rPr>
      </w:pPr>
      <w:hyperlink r:id="rId888" w:tooltip="PDF firmado BOE-A-2021-1178" w:history="1">
        <w:r w:rsidR="006123B2" w:rsidRPr="006123B2">
          <w:rPr>
            <w:rStyle w:val="Hipervnculo"/>
            <w:rFonts w:ascii="Bookman Old Style" w:hAnsi="Bookman Old Style"/>
            <w:lang w:val="es-ES_tradnl"/>
          </w:rPr>
          <w:t>PDF (BOE-A-2021-1178 - 1 pág. - 218 KB)</w:t>
        </w:r>
      </w:hyperlink>
    </w:p>
    <w:p w14:paraId="21628D87" w14:textId="77777777"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Resolución de 28 de diciembre de 2020, de la Secretaría General de Coordinación Territorial, por la que se publica el Acuerdo de la Subcomisión de Seguimiento Normativo, Prevención y Solución de Conflictos de la Comisión Bilateral Generalitat-Estado, en relación con el Real Decreto-ley 11/2020, de 31 de marzo, por el que se adoptan medidas urgentes complementarias en el ámbito social y económico para hacer frente al COVID-19.</w:t>
      </w:r>
    </w:p>
    <w:p w14:paraId="5CDC286B" w14:textId="77777777" w:rsidR="006123B2" w:rsidRPr="00F3693D" w:rsidRDefault="00A9233C" w:rsidP="006123B2">
      <w:pPr>
        <w:jc w:val="both"/>
        <w:rPr>
          <w:rFonts w:ascii="Bookman Old Style" w:hAnsi="Bookman Old Style"/>
          <w:lang w:val="en-US"/>
        </w:rPr>
      </w:pPr>
      <w:hyperlink r:id="rId889" w:tooltip="PDF firmado BOE-A-2021-1179" w:history="1">
        <w:r w:rsidR="006123B2" w:rsidRPr="00F3693D">
          <w:rPr>
            <w:rStyle w:val="Hipervnculo"/>
            <w:rFonts w:ascii="Bookman Old Style" w:hAnsi="Bookman Old Style"/>
            <w:lang w:val="en-US"/>
          </w:rPr>
          <w:t>PDF (BOE-A-2021-1179 - 2 </w:t>
        </w:r>
        <w:proofErr w:type="spellStart"/>
        <w:r w:rsidR="006123B2" w:rsidRPr="00F3693D">
          <w:rPr>
            <w:rStyle w:val="Hipervnculo"/>
            <w:rFonts w:ascii="Bookman Old Style" w:hAnsi="Bookman Old Style"/>
            <w:lang w:val="en-US"/>
          </w:rPr>
          <w:t>págs</w:t>
        </w:r>
        <w:proofErr w:type="spellEnd"/>
        <w:r w:rsidR="006123B2" w:rsidRPr="00F3693D">
          <w:rPr>
            <w:rStyle w:val="Hipervnculo"/>
            <w:rFonts w:ascii="Bookman Old Style" w:hAnsi="Bookman Old Style"/>
            <w:lang w:val="en-US"/>
          </w:rPr>
          <w:t>. - 221 KB)</w:t>
        </w:r>
      </w:hyperlink>
    </w:p>
    <w:p w14:paraId="05076971" w14:textId="77777777" w:rsidR="006123B2" w:rsidRP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t>V. Anuncios. - A. Contratación del Sector Público</w:t>
      </w:r>
    </w:p>
    <w:p w14:paraId="0864BBFE" w14:textId="77777777" w:rsidR="006123B2" w:rsidRDefault="006123B2" w:rsidP="006123B2">
      <w:pPr>
        <w:jc w:val="both"/>
        <w:rPr>
          <w:rFonts w:ascii="Bookman Old Style" w:hAnsi="Bookman Old Style"/>
          <w:b/>
          <w:lang w:val="es-ES_tradnl"/>
        </w:rPr>
      </w:pPr>
      <w:r w:rsidRPr="006123B2">
        <w:rPr>
          <w:rFonts w:ascii="Bookman Old Style" w:hAnsi="Bookman Old Style"/>
          <w:b/>
          <w:lang w:val="es-ES_tradnl"/>
        </w:rPr>
        <w:t>MINISTERIO DE SANIDAD</w:t>
      </w:r>
    </w:p>
    <w:p w14:paraId="1B8CABA2" w14:textId="77777777"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Anuncio de formalización de contratos de: Dirección General de Cartera Común de Servicios del Sistema Nacional de Salud y Farmacia. Objeto: Equipamiento para ampliación de infraestructura de servidores para soporte de aplicaciones de seguimiento COVID-19. Expediente: 202009COV025.</w:t>
      </w:r>
    </w:p>
    <w:p w14:paraId="7EA12DB4" w14:textId="77777777" w:rsidR="006123B2" w:rsidRPr="006123B2" w:rsidRDefault="00A9233C" w:rsidP="006123B2">
      <w:pPr>
        <w:jc w:val="both"/>
        <w:rPr>
          <w:rFonts w:ascii="Bookman Old Style" w:hAnsi="Bookman Old Style"/>
          <w:lang w:val="en-US"/>
        </w:rPr>
      </w:pPr>
      <w:hyperlink r:id="rId890" w:tooltip="PDF firmado BOE-B-2021-3422" w:history="1">
        <w:r w:rsidR="006123B2" w:rsidRPr="006123B2">
          <w:rPr>
            <w:rStyle w:val="Hipervnculo"/>
            <w:rFonts w:ascii="Bookman Old Style" w:hAnsi="Bookman Old Style"/>
            <w:lang w:val="en-US"/>
          </w:rPr>
          <w:t>PDF (BOE-B-2021-3422 - 2 </w:t>
        </w:r>
        <w:proofErr w:type="spellStart"/>
        <w:r w:rsidR="006123B2" w:rsidRPr="006123B2">
          <w:rPr>
            <w:rStyle w:val="Hipervnculo"/>
            <w:rFonts w:ascii="Bookman Old Style" w:hAnsi="Bookman Old Style"/>
            <w:lang w:val="en-US"/>
          </w:rPr>
          <w:t>págs</w:t>
        </w:r>
        <w:proofErr w:type="spellEnd"/>
        <w:r w:rsidR="006123B2" w:rsidRPr="006123B2">
          <w:rPr>
            <w:rStyle w:val="Hipervnculo"/>
            <w:rFonts w:ascii="Bookman Old Style" w:hAnsi="Bookman Old Style"/>
            <w:lang w:val="en-US"/>
          </w:rPr>
          <w:t>. - 183 KB)</w:t>
        </w:r>
      </w:hyperlink>
    </w:p>
    <w:p w14:paraId="08635A04" w14:textId="77777777"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Anuncio de formalización de contratos de: Dirección General de Cartera Común de Servicios del Sistema Nacional de Salud y Farmacia. Objeto: Servicios de asistencia técnica para la explotación de información epidemiológica sobre la enfermedad COVID19 en el Ministerio de Sanidad. Expediente: 202009COV021.</w:t>
      </w:r>
    </w:p>
    <w:p w14:paraId="6680F63C" w14:textId="77777777" w:rsidR="006123B2" w:rsidRPr="00F3693D" w:rsidRDefault="00A9233C" w:rsidP="006123B2">
      <w:pPr>
        <w:jc w:val="both"/>
        <w:rPr>
          <w:rFonts w:ascii="Bookman Old Style" w:hAnsi="Bookman Old Style"/>
          <w:lang w:val="en-US"/>
        </w:rPr>
      </w:pPr>
      <w:hyperlink r:id="rId891" w:tooltip="PDF firmado BOE-B-2021-3423" w:history="1">
        <w:r w:rsidR="006123B2" w:rsidRPr="006123B2">
          <w:rPr>
            <w:rStyle w:val="Hipervnculo"/>
            <w:rFonts w:ascii="Bookman Old Style" w:hAnsi="Bookman Old Style"/>
            <w:lang w:val="en-US"/>
          </w:rPr>
          <w:t>PDF (BOE-B-2021-3423 - 2 </w:t>
        </w:r>
        <w:proofErr w:type="spellStart"/>
        <w:r w:rsidR="006123B2" w:rsidRPr="006123B2">
          <w:rPr>
            <w:rStyle w:val="Hipervnculo"/>
            <w:rFonts w:ascii="Bookman Old Style" w:hAnsi="Bookman Old Style"/>
            <w:lang w:val="en-US"/>
          </w:rPr>
          <w:t>págs</w:t>
        </w:r>
        <w:proofErr w:type="spellEnd"/>
        <w:r w:rsidR="006123B2" w:rsidRPr="006123B2">
          <w:rPr>
            <w:rStyle w:val="Hipervnculo"/>
            <w:rFonts w:ascii="Bookman Old Style" w:hAnsi="Bookman Old Style"/>
            <w:lang w:val="en-US"/>
          </w:rPr>
          <w:t>. - 184 KB)</w:t>
        </w:r>
      </w:hyperlink>
    </w:p>
    <w:p w14:paraId="7C735122" w14:textId="77777777" w:rsidR="005F4186" w:rsidRPr="00F3693D" w:rsidRDefault="005F4186" w:rsidP="004F5E41">
      <w:pPr>
        <w:jc w:val="both"/>
        <w:rPr>
          <w:rFonts w:ascii="Bookman Old Style" w:hAnsi="Bookman Old Style"/>
          <w:b/>
          <w:color w:val="FF0000"/>
          <w:lang w:val="es-ES_tradnl"/>
        </w:rPr>
      </w:pPr>
      <w:r w:rsidRPr="00F3693D">
        <w:rPr>
          <w:rFonts w:ascii="Bookman Old Style" w:hAnsi="Bookman Old Style"/>
          <w:b/>
          <w:color w:val="FF0000"/>
          <w:highlight w:val="yellow"/>
          <w:lang w:val="es-ES_tradnl"/>
        </w:rPr>
        <w:t>BOE 26/01/2021</w:t>
      </w:r>
    </w:p>
    <w:p w14:paraId="6EFC706C" w14:textId="77777777" w:rsidR="005F4186" w:rsidRPr="005F4186" w:rsidRDefault="005F4186" w:rsidP="005F4186">
      <w:pPr>
        <w:jc w:val="both"/>
        <w:rPr>
          <w:rFonts w:ascii="Bookman Old Style" w:hAnsi="Bookman Old Style"/>
          <w:b/>
          <w:bCs/>
          <w:lang w:val="es-ES_tradnl"/>
        </w:rPr>
      </w:pPr>
      <w:r w:rsidRPr="005F4186">
        <w:rPr>
          <w:rFonts w:ascii="Bookman Old Style" w:hAnsi="Bookman Old Style"/>
          <w:b/>
          <w:bCs/>
          <w:lang w:val="es-ES_tradnl"/>
        </w:rPr>
        <w:t>I. Disposiciones generales</w:t>
      </w:r>
    </w:p>
    <w:p w14:paraId="6571CECD" w14:textId="77777777" w:rsidR="005F4186" w:rsidRPr="005F4186" w:rsidRDefault="005F4186" w:rsidP="005F4186">
      <w:pPr>
        <w:jc w:val="both"/>
        <w:rPr>
          <w:rFonts w:ascii="Bookman Old Style" w:hAnsi="Bookman Old Style"/>
          <w:b/>
          <w:lang w:val="es-ES_tradnl"/>
        </w:rPr>
      </w:pPr>
      <w:r w:rsidRPr="005F4186">
        <w:rPr>
          <w:rFonts w:ascii="Bookman Old Style" w:hAnsi="Bookman Old Style"/>
          <w:b/>
          <w:lang w:val="es-ES_tradnl"/>
        </w:rPr>
        <w:t>JEFATURA DEL ESTADO</w:t>
      </w:r>
    </w:p>
    <w:p w14:paraId="5A177A25" w14:textId="77777777" w:rsidR="005F4186" w:rsidRDefault="005F4186" w:rsidP="005F4186">
      <w:pPr>
        <w:jc w:val="both"/>
        <w:rPr>
          <w:rFonts w:ascii="Bookman Old Style" w:hAnsi="Bookman Old Style"/>
          <w:b/>
          <w:bCs/>
          <w:lang w:val="es-ES_tradnl"/>
        </w:rPr>
      </w:pPr>
      <w:r w:rsidRPr="005F4186">
        <w:rPr>
          <w:rFonts w:ascii="Bookman Old Style" w:hAnsi="Bookman Old Style"/>
          <w:b/>
          <w:bCs/>
          <w:lang w:val="es-ES_tradnl"/>
        </w:rPr>
        <w:t>Medidas urgentes</w:t>
      </w:r>
    </w:p>
    <w:p w14:paraId="51B5B7F4" w14:textId="77777777" w:rsidR="005F4186" w:rsidRPr="005F4186" w:rsidRDefault="005F4186" w:rsidP="005F4186">
      <w:pPr>
        <w:jc w:val="both"/>
        <w:rPr>
          <w:rFonts w:ascii="Bookman Old Style" w:hAnsi="Bookman Old Style"/>
          <w:bCs/>
          <w:lang w:val="es-ES_tradnl"/>
        </w:rPr>
      </w:pPr>
      <w:r w:rsidRPr="005F4186">
        <w:rPr>
          <w:rFonts w:ascii="Bookman Old Style" w:hAnsi="Bookman Old Style"/>
          <w:lang w:val="es-ES_tradnl"/>
        </w:rPr>
        <w:t>Corrección de errores del Real Decreto-ley 36/2020, de 30 de diciembre, por el que se aprueban medidas urgentes para la modernización de la Administración Pública y para la ejecución del Plan de Recuperación, Transformación y Resiliencia.</w:t>
      </w:r>
    </w:p>
    <w:p w14:paraId="435EF5AA" w14:textId="77777777" w:rsidR="005F4186" w:rsidRPr="005F4186" w:rsidRDefault="00A9233C" w:rsidP="005F4186">
      <w:pPr>
        <w:jc w:val="both"/>
        <w:rPr>
          <w:rFonts w:ascii="Bookman Old Style" w:hAnsi="Bookman Old Style"/>
          <w:bCs/>
          <w:lang w:val="es-ES_tradnl"/>
        </w:rPr>
      </w:pPr>
      <w:hyperlink r:id="rId892" w:tooltip="PDF firmado BOE-A-2021-1064" w:history="1">
        <w:r w:rsidR="005F4186" w:rsidRPr="005F4186">
          <w:rPr>
            <w:rStyle w:val="Hipervnculo"/>
            <w:rFonts w:ascii="Bookman Old Style" w:hAnsi="Bookman Old Style"/>
            <w:lang w:val="es-ES_tradnl"/>
          </w:rPr>
          <w:t>PDF (BOE-A-2021-1064 - 1 pág. - 147 KB)</w:t>
        </w:r>
      </w:hyperlink>
    </w:p>
    <w:p w14:paraId="2D03556C" w14:textId="77777777" w:rsidR="005F4186" w:rsidRPr="00DB3F31" w:rsidRDefault="005F4186" w:rsidP="004F5E41">
      <w:pPr>
        <w:jc w:val="both"/>
        <w:rPr>
          <w:rFonts w:ascii="Bookman Old Style" w:hAnsi="Bookman Old Style"/>
          <w:b/>
          <w:color w:val="FF0000"/>
          <w:lang w:val="es-ES_tradnl"/>
        </w:rPr>
      </w:pPr>
      <w:r w:rsidRPr="00DB3F31">
        <w:rPr>
          <w:rFonts w:ascii="Bookman Old Style" w:hAnsi="Bookman Old Style"/>
          <w:b/>
          <w:color w:val="FF0000"/>
          <w:highlight w:val="yellow"/>
          <w:lang w:val="es-ES_tradnl"/>
        </w:rPr>
        <w:t>BOC 26/01/2021</w:t>
      </w:r>
    </w:p>
    <w:p w14:paraId="73F0E1D4" w14:textId="77777777" w:rsidR="005F4186" w:rsidRPr="005F4186" w:rsidRDefault="005F4186" w:rsidP="005F4186">
      <w:pPr>
        <w:jc w:val="both"/>
        <w:rPr>
          <w:rFonts w:ascii="Bookman Old Style" w:hAnsi="Bookman Old Style"/>
          <w:b/>
          <w:bCs/>
          <w:lang w:val="es-ES_tradnl"/>
        </w:rPr>
      </w:pPr>
      <w:r w:rsidRPr="005F4186">
        <w:rPr>
          <w:rFonts w:ascii="Bookman Old Style" w:hAnsi="Bookman Old Style"/>
          <w:b/>
          <w:bCs/>
          <w:lang w:val="es-ES_tradnl"/>
        </w:rPr>
        <w:t>V. Anuncios</w:t>
      </w:r>
    </w:p>
    <w:p w14:paraId="7B147ACC" w14:textId="77777777" w:rsidR="005F4186" w:rsidRPr="005F4186" w:rsidRDefault="005F4186" w:rsidP="005F4186">
      <w:pPr>
        <w:jc w:val="both"/>
        <w:rPr>
          <w:rFonts w:ascii="Bookman Old Style" w:hAnsi="Bookman Old Style"/>
          <w:b/>
          <w:bCs/>
          <w:lang w:val="es-ES_tradnl"/>
        </w:rPr>
      </w:pPr>
      <w:r w:rsidRPr="005F4186">
        <w:rPr>
          <w:rFonts w:ascii="Bookman Old Style" w:hAnsi="Bookman Old Style"/>
          <w:b/>
          <w:bCs/>
          <w:lang w:val="es-ES_tradnl"/>
        </w:rPr>
        <w:t>Otros anuncios</w:t>
      </w:r>
    </w:p>
    <w:p w14:paraId="5BB7DCD1" w14:textId="77777777" w:rsidR="005F4186" w:rsidRDefault="005F4186" w:rsidP="005F4186">
      <w:pPr>
        <w:jc w:val="both"/>
        <w:rPr>
          <w:rFonts w:ascii="Bookman Old Style" w:hAnsi="Bookman Old Style"/>
          <w:b/>
          <w:bCs/>
          <w:lang w:val="es-ES_tradnl"/>
        </w:rPr>
      </w:pPr>
      <w:r w:rsidRPr="005F4186">
        <w:rPr>
          <w:rFonts w:ascii="Bookman Old Style" w:hAnsi="Bookman Old Style"/>
          <w:b/>
          <w:bCs/>
          <w:lang w:val="es-ES_tradnl"/>
        </w:rPr>
        <w:t>Presidencia del Gobierno</w:t>
      </w:r>
    </w:p>
    <w:p w14:paraId="379F2FBE" w14:textId="77777777" w:rsidR="005F4186" w:rsidRPr="005F4186" w:rsidRDefault="00A9233C" w:rsidP="005F4186">
      <w:pPr>
        <w:jc w:val="both"/>
        <w:rPr>
          <w:rFonts w:ascii="Bookman Old Style" w:hAnsi="Bookman Old Style"/>
          <w:bCs/>
          <w:lang w:val="es-ES_tradnl"/>
        </w:rPr>
      </w:pPr>
      <w:hyperlink r:id="rId893" w:tooltip="Ir a la disposición 2012/048/001" w:history="1">
        <w:r w:rsidR="005F4186" w:rsidRPr="005F4186">
          <w:rPr>
            <w:rStyle w:val="Hipervnculo"/>
            <w:rFonts w:ascii="Bookman Old Style" w:hAnsi="Bookman Old Style"/>
            <w:bCs/>
            <w:lang w:val="es-ES_tradnl"/>
          </w:rPr>
          <w:t>404</w:t>
        </w:r>
      </w:hyperlink>
      <w:r w:rsidR="005F4186" w:rsidRPr="005F4186">
        <w:rPr>
          <w:rFonts w:ascii="Bookman Old Style" w:hAnsi="Bookman Old Style"/>
          <w:lang w:val="es-ES_tradnl"/>
        </w:rPr>
        <w:t> </w:t>
      </w:r>
      <w:hyperlink r:id="rId894" w:history="1">
        <w:r w:rsidR="005F4186" w:rsidRPr="005F4186">
          <w:rPr>
            <w:rStyle w:val="Hipervnculo"/>
            <w:rFonts w:ascii="Bookman Old Style" w:hAnsi="Bookman Old Style"/>
            <w:lang w:val="es-ES_tradnl"/>
          </w:rPr>
          <w:t xml:space="preserve">Secretaría General.- Anuncio por el que se hace pública la Resolución de 4 de enero de 2021, que dispone la remisión al Tribunal Superior de Justicia de Canarias, Sala de lo Contencioso-Administrativo, Sección Segunda, de Santa Cruz de Tenerife, del expediente relativo al procedimiento ordinario en materia de derechos fundamentales </w:t>
        </w:r>
        <w:proofErr w:type="spellStart"/>
        <w:r w:rsidR="005F4186" w:rsidRPr="005F4186">
          <w:rPr>
            <w:rStyle w:val="Hipervnculo"/>
            <w:rFonts w:ascii="Bookman Old Style" w:hAnsi="Bookman Old Style"/>
            <w:lang w:val="es-ES_tradnl"/>
          </w:rPr>
          <w:t>nº</w:t>
        </w:r>
        <w:proofErr w:type="spellEnd"/>
        <w:r w:rsidR="005F4186" w:rsidRPr="005F4186">
          <w:rPr>
            <w:rStyle w:val="Hipervnculo"/>
            <w:rFonts w:ascii="Bookman Old Style" w:hAnsi="Bookman Old Style"/>
            <w:lang w:val="es-ES_tradnl"/>
          </w:rPr>
          <w:t xml:space="preserve"> 344/2020, contra los apartados segundo, tercero, cuarto, sexto y anexo del Decreto 87/2020, de 9 de diciembre, del Presidente, por el que se establece el cierre perimetral de la Comunidad Autónoma de Canarias, en aplicación del Real Decreto 926/2020, </w:t>
        </w:r>
        <w:r w:rsidR="005F4186" w:rsidRPr="005F4186">
          <w:rPr>
            <w:rStyle w:val="Hipervnculo"/>
            <w:rFonts w:ascii="Bookman Old Style" w:hAnsi="Bookman Old Style"/>
            <w:lang w:val="es-ES_tradnl"/>
          </w:rPr>
          <w:lastRenderedPageBreak/>
          <w:t>de 25 de octubre, por el que se declara el estado de alarma, para contener la propagación de infecciones causadas por el SARS-COV-2.</w:t>
        </w:r>
      </w:hyperlink>
    </w:p>
    <w:p w14:paraId="70F7627D" w14:textId="77777777" w:rsidR="005F4186" w:rsidRPr="005F4186" w:rsidRDefault="005F4186" w:rsidP="005F4186">
      <w:pPr>
        <w:jc w:val="both"/>
        <w:rPr>
          <w:rFonts w:ascii="Bookman Old Style" w:hAnsi="Bookman Old Style"/>
          <w:lang w:val="es-ES_tradnl"/>
        </w:rPr>
      </w:pPr>
      <w:r w:rsidRPr="005F4186">
        <w:rPr>
          <w:rFonts w:ascii="Bookman Old Style" w:hAnsi="Bookman Old Style"/>
          <w:lang w:val="es-ES_tradnl"/>
        </w:rPr>
        <w:t>1 páginas. Formato de archivo en PDF/Adobe Acrobat. Tamaño: 224.73 Kb.</w:t>
      </w:r>
    </w:p>
    <w:p w14:paraId="5D8A46C6" w14:textId="77777777" w:rsidR="005F4186" w:rsidRPr="005F4186" w:rsidRDefault="005F4186" w:rsidP="005F4186">
      <w:pPr>
        <w:jc w:val="both"/>
        <w:rPr>
          <w:rFonts w:ascii="Bookman Old Style" w:hAnsi="Bookman Old Style"/>
          <w:b/>
          <w:lang w:val="es-ES_tradnl"/>
        </w:rPr>
      </w:pPr>
      <w:r w:rsidRPr="005F4186">
        <w:rPr>
          <w:rFonts w:ascii="Bookman Old Style" w:hAnsi="Bookman Old Style"/>
          <w:lang w:val="es-ES_tradnl"/>
        </w:rPr>
        <w:t>BOC-A-2021-017-404. </w:t>
      </w:r>
      <w:hyperlink r:id="rId895" w:tooltip="Vista previa (Versión no oficial)" w:history="1">
        <w:r w:rsidRPr="005F4186">
          <w:rPr>
            <w:rStyle w:val="Hipervnculo"/>
            <w:rFonts w:ascii="Bookman Old Style" w:hAnsi="Bookman Old Style"/>
            <w:lang w:val="es-ES_tradnl"/>
          </w:rPr>
          <w:t>Versión HTML</w:t>
        </w:r>
      </w:hyperlink>
      <w:r w:rsidRPr="005F4186">
        <w:rPr>
          <w:rFonts w:ascii="Bookman Old Style" w:hAnsi="Bookman Old Style"/>
          <w:lang w:val="es-ES_tradnl"/>
        </w:rPr>
        <w:t> - </w:t>
      </w:r>
      <w:hyperlink r:id="rId896" w:tooltip="Descargar la firma electrónica" w:history="1">
        <w:r w:rsidRPr="005F4186">
          <w:rPr>
            <w:rStyle w:val="Hipervnculo"/>
            <w:rFonts w:ascii="Bookman Old Style" w:hAnsi="Bookman Old Style"/>
            <w:lang w:val="es-ES_tradnl"/>
          </w:rPr>
          <w:t>Firma electrónica</w:t>
        </w:r>
      </w:hyperlink>
      <w:r w:rsidRPr="005F4186">
        <w:rPr>
          <w:rFonts w:ascii="Bookman Old Style" w:hAnsi="Bookman Old Style"/>
          <w:lang w:val="es-ES_tradnl"/>
        </w:rPr>
        <w:t> - </w:t>
      </w:r>
      <w:hyperlink r:id="rId897" w:tooltip="Descargar en formato PDF" w:history="1">
        <w:r w:rsidRPr="005F4186">
          <w:rPr>
            <w:rStyle w:val="Hipervnculo"/>
            <w:rFonts w:ascii="Bookman Old Style" w:hAnsi="Bookman Old Style"/>
            <w:lang w:val="es-ES_tradnl"/>
          </w:rPr>
          <w:t>Descargar</w:t>
        </w:r>
      </w:hyperlink>
    </w:p>
    <w:p w14:paraId="1CCA1364" w14:textId="77777777" w:rsidR="00456302" w:rsidRPr="00456302" w:rsidRDefault="00456302" w:rsidP="004F5E41">
      <w:pPr>
        <w:jc w:val="both"/>
        <w:rPr>
          <w:rFonts w:ascii="Bookman Old Style" w:hAnsi="Bookman Old Style"/>
          <w:b/>
          <w:color w:val="FF0000"/>
          <w:lang w:val="es-ES_tradnl"/>
        </w:rPr>
      </w:pPr>
      <w:r w:rsidRPr="00456302">
        <w:rPr>
          <w:rFonts w:ascii="Bookman Old Style" w:hAnsi="Bookman Old Style"/>
          <w:b/>
          <w:color w:val="FF0000"/>
          <w:highlight w:val="yellow"/>
          <w:lang w:val="es-ES_tradnl"/>
        </w:rPr>
        <w:t>BOE 25/01/2021</w:t>
      </w:r>
    </w:p>
    <w:p w14:paraId="0F56A7AB" w14:textId="77777777" w:rsidR="00456302" w:rsidRPr="00456302" w:rsidRDefault="00456302" w:rsidP="00456302">
      <w:pPr>
        <w:jc w:val="both"/>
        <w:rPr>
          <w:rFonts w:ascii="Bookman Old Style" w:hAnsi="Bookman Old Style"/>
          <w:b/>
          <w:bCs/>
          <w:lang w:val="es-ES_tradnl"/>
        </w:rPr>
      </w:pPr>
      <w:r w:rsidRPr="00456302">
        <w:rPr>
          <w:rFonts w:ascii="Bookman Old Style" w:hAnsi="Bookman Old Style"/>
          <w:b/>
          <w:bCs/>
          <w:lang w:val="es-ES_tradnl"/>
        </w:rPr>
        <w:t>III. Otras disposiciones</w:t>
      </w:r>
    </w:p>
    <w:p w14:paraId="0A6AF16A" w14:textId="77777777" w:rsidR="00456302" w:rsidRPr="00456302" w:rsidRDefault="00456302" w:rsidP="00456302">
      <w:pPr>
        <w:jc w:val="both"/>
        <w:rPr>
          <w:rFonts w:ascii="Bookman Old Style" w:hAnsi="Bookman Old Style"/>
          <w:b/>
          <w:lang w:val="es-ES_tradnl"/>
        </w:rPr>
      </w:pPr>
      <w:r>
        <w:rPr>
          <w:rFonts w:ascii="Bookman Old Style" w:hAnsi="Bookman Old Style"/>
          <w:b/>
          <w:lang w:val="es-ES_tradnl"/>
        </w:rPr>
        <w:t>M</w:t>
      </w:r>
      <w:r w:rsidRPr="00456302">
        <w:rPr>
          <w:rFonts w:ascii="Bookman Old Style" w:hAnsi="Bookman Old Style"/>
          <w:b/>
          <w:lang w:val="es-ES_tradnl"/>
        </w:rPr>
        <w:t>INISTERIO DE POLÍTICA TERRITORIAL Y FUNCIÓN PÚBLICA</w:t>
      </w:r>
    </w:p>
    <w:p w14:paraId="43BC1C04" w14:textId="77777777" w:rsidR="00456302" w:rsidRDefault="00456302" w:rsidP="00456302">
      <w:pPr>
        <w:jc w:val="both"/>
        <w:rPr>
          <w:rFonts w:ascii="Bookman Old Style" w:hAnsi="Bookman Old Style"/>
          <w:b/>
          <w:bCs/>
          <w:lang w:val="es-ES_tradnl"/>
        </w:rPr>
      </w:pPr>
      <w:r w:rsidRPr="00456302">
        <w:rPr>
          <w:rFonts w:ascii="Bookman Old Style" w:hAnsi="Bookman Old Style"/>
          <w:b/>
          <w:bCs/>
          <w:lang w:val="es-ES_tradnl"/>
        </w:rPr>
        <w:t>Procedimientos de declaración de inconstitucionalidad</w:t>
      </w:r>
    </w:p>
    <w:p w14:paraId="228B9B40" w14:textId="77777777" w:rsidR="00456302" w:rsidRPr="00456302" w:rsidRDefault="00456302" w:rsidP="00456302">
      <w:pPr>
        <w:jc w:val="both"/>
        <w:rPr>
          <w:rFonts w:ascii="Bookman Old Style" w:hAnsi="Bookman Old Style"/>
          <w:bCs/>
          <w:lang w:val="es-ES_tradnl"/>
        </w:rPr>
      </w:pPr>
      <w:r w:rsidRPr="00456302">
        <w:rPr>
          <w:rFonts w:ascii="Bookman Old Style" w:hAnsi="Bookman Old Style"/>
          <w:lang w:val="es-ES_tradnl"/>
        </w:rPr>
        <w:t>Resolución de 28 de diciembre de 2020, de la Secretaría General de Coordinación Territorial, por la que se publica el Acuerdo de la Subcomisión de Seguimiento Normativo, Prevención y Solución de Controversias de la Comisión Bilateral de Cooperación Administración General del Estado-Comunidad Autónoma de Andalucía, en relación con el Decreto-ley 16/2020, de 16 de junio, por el que, con carácter extraordinario y urgente, se establecen medidas en materia de empleo, así como para la gestión y administración de las sedes administrativas ante la situación generada por el COVID-19.</w:t>
      </w:r>
    </w:p>
    <w:p w14:paraId="60CF98E6" w14:textId="77777777" w:rsidR="00456302" w:rsidRPr="005F4186" w:rsidRDefault="00A9233C" w:rsidP="00456302">
      <w:pPr>
        <w:jc w:val="both"/>
        <w:rPr>
          <w:rFonts w:ascii="Bookman Old Style" w:hAnsi="Bookman Old Style"/>
          <w:bCs/>
          <w:lang w:val="en-US"/>
        </w:rPr>
      </w:pPr>
      <w:hyperlink r:id="rId898" w:tooltip="PDF firmado BOE-A-2021-1054" w:history="1">
        <w:r w:rsidR="00456302" w:rsidRPr="005F4186">
          <w:rPr>
            <w:rStyle w:val="Hipervnculo"/>
            <w:rFonts w:ascii="Bookman Old Style" w:hAnsi="Bookman Old Style"/>
            <w:lang w:val="en-US"/>
          </w:rPr>
          <w:t>PDF (BOE-A-2021-1054 - 2 </w:t>
        </w:r>
        <w:proofErr w:type="spellStart"/>
        <w:r w:rsidR="00456302" w:rsidRPr="005F4186">
          <w:rPr>
            <w:rStyle w:val="Hipervnculo"/>
            <w:rFonts w:ascii="Bookman Old Style" w:hAnsi="Bookman Old Style"/>
            <w:lang w:val="en-US"/>
          </w:rPr>
          <w:t>págs</w:t>
        </w:r>
        <w:proofErr w:type="spellEnd"/>
        <w:r w:rsidR="00456302" w:rsidRPr="005F4186">
          <w:rPr>
            <w:rStyle w:val="Hipervnculo"/>
            <w:rFonts w:ascii="Bookman Old Style" w:hAnsi="Bookman Old Style"/>
            <w:lang w:val="en-US"/>
          </w:rPr>
          <w:t>. - 222 KB)</w:t>
        </w:r>
      </w:hyperlink>
    </w:p>
    <w:p w14:paraId="1729A7AB" w14:textId="77777777" w:rsidR="00456302" w:rsidRPr="00456302" w:rsidRDefault="00456302" w:rsidP="00456302">
      <w:pPr>
        <w:jc w:val="both"/>
        <w:rPr>
          <w:rFonts w:ascii="Bookman Old Style" w:hAnsi="Bookman Old Style"/>
          <w:lang w:val="es-ES_tradnl"/>
        </w:rPr>
      </w:pPr>
      <w:r w:rsidRPr="00456302">
        <w:rPr>
          <w:rFonts w:ascii="Bookman Old Style" w:hAnsi="Bookman Old Style"/>
          <w:lang w:val="es-ES_tradnl"/>
        </w:rPr>
        <w:t>Resolución de 28 de diciembre de 2020, de la Secretaría General de Coordinación Territorial, por la que se publica el Acuerdo de la Subcomisión de Seguimiento Normativo, Prevención y Solución de Controversias de la Comisión Bilateral de Cooperación Administración General del Estado-Comunidad Autónoma de Andalucía, en relación con el Real Decreto-ley 11/2020, de 31 de marzo, por el que se adoptan medidas urgentes complementarias en el ámbito social y económico para hacer frente al COVID-19.</w:t>
      </w:r>
    </w:p>
    <w:p w14:paraId="3412051E" w14:textId="77777777" w:rsidR="00456302" w:rsidRPr="00456302" w:rsidRDefault="00A9233C" w:rsidP="00456302">
      <w:pPr>
        <w:jc w:val="both"/>
        <w:rPr>
          <w:rFonts w:ascii="Bookman Old Style" w:hAnsi="Bookman Old Style"/>
          <w:lang w:val="es-ES_tradnl"/>
        </w:rPr>
      </w:pPr>
      <w:hyperlink r:id="rId899" w:tooltip="PDF firmado BOE-A-2021-1055" w:history="1">
        <w:r w:rsidR="00456302" w:rsidRPr="00456302">
          <w:rPr>
            <w:rStyle w:val="Hipervnculo"/>
            <w:rFonts w:ascii="Bookman Old Style" w:hAnsi="Bookman Old Style"/>
            <w:lang w:val="es-ES_tradnl"/>
          </w:rPr>
          <w:t>PDF (BOE-A-2021-1055 - 1 pág. - 219 KB)</w:t>
        </w:r>
      </w:hyperlink>
    </w:p>
    <w:p w14:paraId="325B1A01" w14:textId="77777777" w:rsidR="00456302" w:rsidRPr="000E3B93" w:rsidRDefault="00456302" w:rsidP="004F5E41">
      <w:pPr>
        <w:jc w:val="both"/>
        <w:rPr>
          <w:rFonts w:ascii="Bookman Old Style" w:hAnsi="Bookman Old Style"/>
          <w:b/>
          <w:color w:val="FF0000"/>
          <w:lang w:val="es-ES_tradnl"/>
        </w:rPr>
      </w:pPr>
      <w:r w:rsidRPr="000E3B93">
        <w:rPr>
          <w:rFonts w:ascii="Bookman Old Style" w:hAnsi="Bookman Old Style"/>
          <w:b/>
          <w:color w:val="FF0000"/>
          <w:highlight w:val="yellow"/>
          <w:lang w:val="es-ES_tradnl"/>
        </w:rPr>
        <w:t>BOC 25/01/2021</w:t>
      </w:r>
    </w:p>
    <w:p w14:paraId="6C01647D" w14:textId="77777777" w:rsidR="00456302" w:rsidRPr="00456302" w:rsidRDefault="00456302" w:rsidP="00456302">
      <w:pPr>
        <w:jc w:val="both"/>
        <w:rPr>
          <w:rFonts w:ascii="Bookman Old Style" w:hAnsi="Bookman Old Style"/>
          <w:b/>
          <w:bCs/>
          <w:lang w:val="es-ES_tradnl"/>
        </w:rPr>
      </w:pPr>
      <w:r w:rsidRPr="00456302">
        <w:rPr>
          <w:rFonts w:ascii="Bookman Old Style" w:hAnsi="Bookman Old Style"/>
          <w:b/>
          <w:bCs/>
          <w:lang w:val="es-ES_tradnl"/>
        </w:rPr>
        <w:t>III. Otras Resoluciones</w:t>
      </w:r>
    </w:p>
    <w:p w14:paraId="0C78FE3C" w14:textId="77777777" w:rsidR="00456302" w:rsidRDefault="00456302" w:rsidP="00456302">
      <w:pPr>
        <w:jc w:val="both"/>
        <w:rPr>
          <w:rFonts w:ascii="Bookman Old Style" w:hAnsi="Bookman Old Style"/>
          <w:b/>
          <w:bCs/>
          <w:lang w:val="es-ES_tradnl"/>
        </w:rPr>
      </w:pPr>
      <w:r w:rsidRPr="00456302">
        <w:rPr>
          <w:rFonts w:ascii="Bookman Old Style" w:hAnsi="Bookman Old Style"/>
          <w:b/>
          <w:bCs/>
          <w:lang w:val="es-ES_tradnl"/>
        </w:rPr>
        <w:t>Consejería de Obras Públicas, Transportes y Vivienda</w:t>
      </w:r>
    </w:p>
    <w:p w14:paraId="18BDE9CA" w14:textId="77777777" w:rsidR="00456302" w:rsidRPr="00456302" w:rsidRDefault="00A9233C" w:rsidP="00456302">
      <w:pPr>
        <w:jc w:val="both"/>
        <w:rPr>
          <w:rFonts w:ascii="Bookman Old Style" w:hAnsi="Bookman Old Style"/>
          <w:bCs/>
          <w:lang w:val="es-ES_tradnl"/>
        </w:rPr>
      </w:pPr>
      <w:hyperlink r:id="rId900" w:tooltip="Ir a la disposición 2012/048/001" w:history="1">
        <w:r w:rsidR="00456302" w:rsidRPr="00456302">
          <w:rPr>
            <w:rStyle w:val="Hipervnculo"/>
            <w:rFonts w:ascii="Bookman Old Style" w:hAnsi="Bookman Old Style"/>
            <w:bCs/>
            <w:lang w:val="es-ES_tradnl"/>
          </w:rPr>
          <w:t>371</w:t>
        </w:r>
      </w:hyperlink>
      <w:r w:rsidR="00456302" w:rsidRPr="00456302">
        <w:rPr>
          <w:rFonts w:ascii="Bookman Old Style" w:hAnsi="Bookman Old Style"/>
          <w:lang w:val="es-ES_tradnl"/>
        </w:rPr>
        <w:t> </w:t>
      </w:r>
      <w:hyperlink r:id="rId901" w:history="1">
        <w:r w:rsidR="00456302" w:rsidRPr="00456302">
          <w:rPr>
            <w:rStyle w:val="Hipervnculo"/>
            <w:rFonts w:ascii="Bookman Old Style" w:hAnsi="Bookman Old Style"/>
            <w:lang w:val="es-ES_tradnl"/>
          </w:rPr>
          <w:t>Instituto Canario de la Vivienda.- Resolución de 20 de enero de 2021, de la Directora, de abono anticipado de las ayudas para contribuir a minimizar el impacto económico y social del COVID-19 en los alquileres de vivienda habitual de las solicitudes concedidas mediante Resolución de 18 de septiembre de 2020, del Presidente.</w:t>
        </w:r>
      </w:hyperlink>
    </w:p>
    <w:p w14:paraId="48BEA161" w14:textId="77777777" w:rsidR="00456302" w:rsidRPr="00456302" w:rsidRDefault="00456302" w:rsidP="00456302">
      <w:pPr>
        <w:jc w:val="both"/>
        <w:rPr>
          <w:rFonts w:ascii="Bookman Old Style" w:hAnsi="Bookman Old Style"/>
          <w:lang w:val="es-ES_tradnl"/>
        </w:rPr>
      </w:pPr>
      <w:r w:rsidRPr="00456302">
        <w:rPr>
          <w:rFonts w:ascii="Bookman Old Style" w:hAnsi="Bookman Old Style"/>
          <w:lang w:val="es-ES_tradnl"/>
        </w:rPr>
        <w:t>8 páginas. Formato de archivo en PDF/Adobe Acrobat. Tamaño: 498.53 Kb.</w:t>
      </w:r>
    </w:p>
    <w:p w14:paraId="5441EC84" w14:textId="77777777" w:rsidR="00456302" w:rsidRPr="00456302" w:rsidRDefault="00456302" w:rsidP="00456302">
      <w:pPr>
        <w:jc w:val="both"/>
        <w:rPr>
          <w:rFonts w:ascii="Bookman Old Style" w:hAnsi="Bookman Old Style"/>
          <w:lang w:val="es-ES_tradnl"/>
        </w:rPr>
      </w:pPr>
      <w:r w:rsidRPr="00456302">
        <w:rPr>
          <w:rFonts w:ascii="Bookman Old Style" w:hAnsi="Bookman Old Style"/>
          <w:lang w:val="es-ES_tradnl"/>
        </w:rPr>
        <w:t>BOC-A-2021-016-371. </w:t>
      </w:r>
      <w:hyperlink r:id="rId902" w:tooltip="Vista previa (Versión no oficial)" w:history="1">
        <w:r w:rsidRPr="00456302">
          <w:rPr>
            <w:rStyle w:val="Hipervnculo"/>
            <w:rFonts w:ascii="Bookman Old Style" w:hAnsi="Bookman Old Style"/>
            <w:lang w:val="es-ES_tradnl"/>
          </w:rPr>
          <w:t>Versión HTML</w:t>
        </w:r>
      </w:hyperlink>
      <w:r w:rsidRPr="00456302">
        <w:rPr>
          <w:rFonts w:ascii="Bookman Old Style" w:hAnsi="Bookman Old Style"/>
          <w:lang w:val="es-ES_tradnl"/>
        </w:rPr>
        <w:t> - </w:t>
      </w:r>
      <w:hyperlink r:id="rId903" w:tooltip="Descargar la firma electrónica" w:history="1">
        <w:r w:rsidRPr="00456302">
          <w:rPr>
            <w:rStyle w:val="Hipervnculo"/>
            <w:rFonts w:ascii="Bookman Old Style" w:hAnsi="Bookman Old Style"/>
            <w:lang w:val="es-ES_tradnl"/>
          </w:rPr>
          <w:t>Firma electrónica</w:t>
        </w:r>
      </w:hyperlink>
      <w:r w:rsidRPr="00456302">
        <w:rPr>
          <w:rFonts w:ascii="Bookman Old Style" w:hAnsi="Bookman Old Style"/>
          <w:lang w:val="es-ES_tradnl"/>
        </w:rPr>
        <w:t> - </w:t>
      </w:r>
      <w:hyperlink r:id="rId904" w:tooltip="Descargar en formato PDF" w:history="1">
        <w:r w:rsidRPr="00456302">
          <w:rPr>
            <w:rStyle w:val="Hipervnculo"/>
            <w:rFonts w:ascii="Bookman Old Style" w:hAnsi="Bookman Old Style"/>
            <w:lang w:val="es-ES_tradnl"/>
          </w:rPr>
          <w:t>Descargar</w:t>
        </w:r>
      </w:hyperlink>
    </w:p>
    <w:p w14:paraId="001B5B79" w14:textId="77777777" w:rsidR="00D52E1A" w:rsidRPr="00B12222" w:rsidRDefault="00D52E1A" w:rsidP="004F5E41">
      <w:pPr>
        <w:jc w:val="both"/>
        <w:rPr>
          <w:rFonts w:ascii="Bookman Old Style" w:hAnsi="Bookman Old Style"/>
          <w:b/>
          <w:color w:val="FF0000"/>
          <w:lang w:val="es-ES_tradnl"/>
        </w:rPr>
      </w:pPr>
      <w:r w:rsidRPr="00B12222">
        <w:rPr>
          <w:rFonts w:ascii="Bookman Old Style" w:hAnsi="Bookman Old Style"/>
          <w:b/>
          <w:color w:val="FF0000"/>
          <w:highlight w:val="yellow"/>
          <w:lang w:val="es-ES_tradnl"/>
        </w:rPr>
        <w:lastRenderedPageBreak/>
        <w:t>BOE 22/01/2021</w:t>
      </w:r>
    </w:p>
    <w:p w14:paraId="3490EA6E" w14:textId="77777777" w:rsidR="00D52E1A" w:rsidRPr="00D52E1A" w:rsidRDefault="00D52E1A" w:rsidP="00D52E1A">
      <w:pPr>
        <w:jc w:val="both"/>
        <w:rPr>
          <w:rFonts w:ascii="Bookman Old Style" w:hAnsi="Bookman Old Style"/>
          <w:b/>
          <w:bCs/>
          <w:lang w:val="es-ES_tradnl"/>
        </w:rPr>
      </w:pPr>
      <w:r w:rsidRPr="00D52E1A">
        <w:rPr>
          <w:rFonts w:ascii="Bookman Old Style" w:hAnsi="Bookman Old Style"/>
          <w:b/>
          <w:bCs/>
          <w:lang w:val="es-ES_tradnl"/>
        </w:rPr>
        <w:t>I. Disposiciones generales</w:t>
      </w:r>
    </w:p>
    <w:p w14:paraId="367E3DA7" w14:textId="77777777" w:rsidR="00D52E1A" w:rsidRPr="00D52E1A" w:rsidRDefault="00D52E1A" w:rsidP="00D52E1A">
      <w:pPr>
        <w:jc w:val="both"/>
        <w:rPr>
          <w:rFonts w:ascii="Bookman Old Style" w:hAnsi="Bookman Old Style"/>
          <w:b/>
          <w:lang w:val="es-ES_tradnl"/>
        </w:rPr>
      </w:pPr>
      <w:r w:rsidRPr="00D52E1A">
        <w:rPr>
          <w:rFonts w:ascii="Bookman Old Style" w:hAnsi="Bookman Old Style"/>
          <w:b/>
          <w:lang w:val="es-ES_tradnl"/>
        </w:rPr>
        <w:t>MINISTERIO DE ASUNTOS ECONÓMICOS Y TRANSFORMACIÓN DIGITAL</w:t>
      </w:r>
    </w:p>
    <w:p w14:paraId="241000AB" w14:textId="77777777" w:rsidR="00D52E1A" w:rsidRDefault="00D52E1A" w:rsidP="00D52E1A">
      <w:pPr>
        <w:jc w:val="both"/>
        <w:rPr>
          <w:rFonts w:ascii="Bookman Old Style" w:hAnsi="Bookman Old Style"/>
          <w:b/>
          <w:bCs/>
          <w:lang w:val="es-ES_tradnl"/>
        </w:rPr>
      </w:pPr>
      <w:r w:rsidRPr="00D52E1A">
        <w:rPr>
          <w:rFonts w:ascii="Bookman Old Style" w:hAnsi="Bookman Old Style"/>
          <w:b/>
          <w:bCs/>
          <w:lang w:val="es-ES_tradnl"/>
        </w:rPr>
        <w:t>Deuda del Estado</w:t>
      </w:r>
    </w:p>
    <w:p w14:paraId="14F66129" w14:textId="77777777" w:rsidR="00D52E1A" w:rsidRPr="00D52E1A" w:rsidRDefault="00D52E1A" w:rsidP="00D52E1A">
      <w:pPr>
        <w:jc w:val="both"/>
        <w:rPr>
          <w:rFonts w:ascii="Bookman Old Style" w:hAnsi="Bookman Old Style"/>
          <w:bCs/>
          <w:lang w:val="es-ES_tradnl"/>
        </w:rPr>
      </w:pPr>
      <w:r w:rsidRPr="00D52E1A">
        <w:rPr>
          <w:rFonts w:ascii="Bookman Old Style" w:hAnsi="Bookman Old Style"/>
          <w:lang w:val="es-ES_tradnl"/>
        </w:rPr>
        <w:t>Orden ETD/27/2021, de 15 de enero, por la que se dispone la creación de Deuda del Estado durante el año 2021 y enero de 2022.</w:t>
      </w:r>
    </w:p>
    <w:p w14:paraId="4AFA2ED8" w14:textId="77777777" w:rsidR="00D52E1A" w:rsidRPr="00456302" w:rsidRDefault="00A9233C" w:rsidP="00D52E1A">
      <w:pPr>
        <w:jc w:val="both"/>
        <w:rPr>
          <w:rFonts w:ascii="Bookman Old Style" w:hAnsi="Bookman Old Style"/>
          <w:bCs/>
          <w:lang w:val="en-US"/>
        </w:rPr>
      </w:pPr>
      <w:hyperlink r:id="rId905" w:tooltip="PDF firmado BOE-A-2021-900" w:history="1">
        <w:r w:rsidR="00D52E1A" w:rsidRPr="00456302">
          <w:rPr>
            <w:rStyle w:val="Hipervnculo"/>
            <w:rFonts w:ascii="Bookman Old Style" w:hAnsi="Bookman Old Style"/>
            <w:lang w:val="en-US"/>
          </w:rPr>
          <w:t>PDF (BOE-A-2021-900 - 15 </w:t>
        </w:r>
        <w:proofErr w:type="spellStart"/>
        <w:r w:rsidR="00D52E1A" w:rsidRPr="00456302">
          <w:rPr>
            <w:rStyle w:val="Hipervnculo"/>
            <w:rFonts w:ascii="Bookman Old Style" w:hAnsi="Bookman Old Style"/>
            <w:lang w:val="en-US"/>
          </w:rPr>
          <w:t>págs</w:t>
        </w:r>
        <w:proofErr w:type="spellEnd"/>
        <w:r w:rsidR="00D52E1A" w:rsidRPr="00456302">
          <w:rPr>
            <w:rStyle w:val="Hipervnculo"/>
            <w:rFonts w:ascii="Bookman Old Style" w:hAnsi="Bookman Old Style"/>
            <w:lang w:val="en-US"/>
          </w:rPr>
          <w:t>. - 348 KB)</w:t>
        </w:r>
      </w:hyperlink>
    </w:p>
    <w:p w14:paraId="7AE40336" w14:textId="77777777" w:rsidR="00D52E1A" w:rsidRPr="00D52E1A" w:rsidRDefault="00D52E1A" w:rsidP="00D52E1A">
      <w:pPr>
        <w:jc w:val="both"/>
        <w:rPr>
          <w:rFonts w:ascii="Bookman Old Style" w:hAnsi="Bookman Old Style"/>
          <w:b/>
          <w:lang w:val="es-ES_tradnl"/>
        </w:rPr>
      </w:pPr>
      <w:r w:rsidRPr="00D52E1A">
        <w:rPr>
          <w:rFonts w:ascii="Bookman Old Style" w:hAnsi="Bookman Old Style"/>
          <w:b/>
          <w:lang w:val="es-ES_tradnl"/>
        </w:rPr>
        <w:t>COMUNIDAD AUTÓNOMA DE LAS ILLES BALEARS</w:t>
      </w:r>
    </w:p>
    <w:p w14:paraId="185C1A4B" w14:textId="77777777" w:rsidR="00D52E1A" w:rsidRDefault="00D52E1A" w:rsidP="00D52E1A">
      <w:pPr>
        <w:jc w:val="both"/>
        <w:rPr>
          <w:rFonts w:ascii="Bookman Old Style" w:hAnsi="Bookman Old Style"/>
          <w:b/>
          <w:bCs/>
          <w:lang w:val="es-ES_tradnl"/>
        </w:rPr>
      </w:pPr>
      <w:r w:rsidRPr="00D52E1A">
        <w:rPr>
          <w:rFonts w:ascii="Bookman Old Style" w:hAnsi="Bookman Old Style"/>
          <w:b/>
          <w:bCs/>
          <w:lang w:val="es-ES_tradnl"/>
        </w:rPr>
        <w:t>Medidas urgentes</w:t>
      </w:r>
    </w:p>
    <w:p w14:paraId="20696379" w14:textId="77777777" w:rsidR="00D52E1A" w:rsidRPr="00D52E1A" w:rsidRDefault="00D52E1A" w:rsidP="00D52E1A">
      <w:pPr>
        <w:jc w:val="both"/>
        <w:rPr>
          <w:rFonts w:ascii="Bookman Old Style" w:hAnsi="Bookman Old Style"/>
          <w:bCs/>
          <w:lang w:val="es-ES_tradnl"/>
        </w:rPr>
      </w:pPr>
      <w:r w:rsidRPr="00D52E1A">
        <w:rPr>
          <w:rFonts w:ascii="Bookman Old Style" w:hAnsi="Bookman Old Style"/>
          <w:lang w:val="es-ES_tradnl"/>
        </w:rPr>
        <w:t>Decreto-ley 14/2020, de 9 de diciembre, de medidas urgentes en determinados sectores de actividad administrativa.</w:t>
      </w:r>
    </w:p>
    <w:p w14:paraId="0619E397" w14:textId="77777777" w:rsidR="00D52E1A" w:rsidRPr="00B12222" w:rsidRDefault="00A9233C" w:rsidP="00D52E1A">
      <w:pPr>
        <w:jc w:val="both"/>
        <w:rPr>
          <w:rFonts w:ascii="Bookman Old Style" w:hAnsi="Bookman Old Style"/>
          <w:bCs/>
          <w:lang w:val="en-US"/>
        </w:rPr>
      </w:pPr>
      <w:hyperlink r:id="rId906" w:tooltip="PDF firmado BOE-A-2021-906" w:history="1">
        <w:r w:rsidR="00D52E1A" w:rsidRPr="00D52E1A">
          <w:rPr>
            <w:rStyle w:val="Hipervnculo"/>
            <w:rFonts w:ascii="Bookman Old Style" w:hAnsi="Bookman Old Style"/>
            <w:lang w:val="en-US"/>
          </w:rPr>
          <w:t>PDF (BOE-A-2021-906 - 12 </w:t>
        </w:r>
        <w:proofErr w:type="spellStart"/>
        <w:r w:rsidR="00D52E1A" w:rsidRPr="00D52E1A">
          <w:rPr>
            <w:rStyle w:val="Hipervnculo"/>
            <w:rFonts w:ascii="Bookman Old Style" w:hAnsi="Bookman Old Style"/>
            <w:lang w:val="en-US"/>
          </w:rPr>
          <w:t>págs</w:t>
        </w:r>
        <w:proofErr w:type="spellEnd"/>
        <w:r w:rsidR="00D52E1A" w:rsidRPr="00D52E1A">
          <w:rPr>
            <w:rStyle w:val="Hipervnculo"/>
            <w:rFonts w:ascii="Bookman Old Style" w:hAnsi="Bookman Old Style"/>
            <w:lang w:val="en-US"/>
          </w:rPr>
          <w:t>. - 305 KB)</w:t>
        </w:r>
      </w:hyperlink>
    </w:p>
    <w:p w14:paraId="2A3CC809" w14:textId="77777777" w:rsidR="00D52E1A" w:rsidRPr="00456302" w:rsidRDefault="00B12222" w:rsidP="004F5E41">
      <w:pPr>
        <w:jc w:val="both"/>
        <w:rPr>
          <w:rFonts w:ascii="Bookman Old Style" w:hAnsi="Bookman Old Style"/>
          <w:b/>
          <w:color w:val="FF0000"/>
          <w:lang w:val="es-ES_tradnl"/>
        </w:rPr>
      </w:pPr>
      <w:r w:rsidRPr="00456302">
        <w:rPr>
          <w:rFonts w:ascii="Bookman Old Style" w:hAnsi="Bookman Old Style"/>
          <w:b/>
          <w:color w:val="FF0000"/>
          <w:highlight w:val="yellow"/>
          <w:lang w:val="es-ES_tradnl"/>
        </w:rPr>
        <w:t>BOC 22/01/2021</w:t>
      </w:r>
    </w:p>
    <w:p w14:paraId="78D2D33D" w14:textId="77777777" w:rsidR="00B12222" w:rsidRPr="00B12222" w:rsidRDefault="00B12222" w:rsidP="00B12222">
      <w:pPr>
        <w:jc w:val="both"/>
        <w:rPr>
          <w:rFonts w:ascii="Bookman Old Style" w:hAnsi="Bookman Old Style"/>
          <w:b/>
          <w:bCs/>
          <w:lang w:val="es-ES_tradnl"/>
        </w:rPr>
      </w:pPr>
      <w:r w:rsidRPr="00B12222">
        <w:rPr>
          <w:rFonts w:ascii="Bookman Old Style" w:hAnsi="Bookman Old Style"/>
          <w:b/>
          <w:bCs/>
          <w:lang w:val="es-ES_tradnl"/>
        </w:rPr>
        <w:t>III. Otras Resoluciones</w:t>
      </w:r>
    </w:p>
    <w:p w14:paraId="4AFEC06C" w14:textId="77777777" w:rsidR="00B12222" w:rsidRPr="00B12222" w:rsidRDefault="00B12222" w:rsidP="00B12222">
      <w:pPr>
        <w:jc w:val="both"/>
        <w:rPr>
          <w:rFonts w:ascii="Bookman Old Style" w:hAnsi="Bookman Old Style"/>
          <w:b/>
          <w:bCs/>
          <w:lang w:val="es-ES_tradnl"/>
        </w:rPr>
      </w:pPr>
      <w:r w:rsidRPr="00B12222">
        <w:rPr>
          <w:rFonts w:ascii="Bookman Old Style" w:hAnsi="Bookman Old Style"/>
          <w:b/>
          <w:bCs/>
          <w:lang w:val="es-ES_tradnl"/>
        </w:rPr>
        <w:t>Presidencia del Gobierno</w:t>
      </w:r>
    </w:p>
    <w:p w14:paraId="2A28D36A" w14:textId="77777777" w:rsidR="00B12222" w:rsidRPr="00B12222" w:rsidRDefault="00A9233C" w:rsidP="00B12222">
      <w:pPr>
        <w:jc w:val="both"/>
        <w:rPr>
          <w:rFonts w:ascii="Bookman Old Style" w:hAnsi="Bookman Old Style"/>
          <w:bCs/>
          <w:color w:val="FF0000"/>
          <w:lang w:val="es-ES_tradnl"/>
        </w:rPr>
      </w:pPr>
      <w:hyperlink r:id="rId907" w:tooltip="Ir a la disposición 2012/048/001" w:history="1">
        <w:r w:rsidR="00B12222" w:rsidRPr="00B12222">
          <w:rPr>
            <w:rStyle w:val="Hipervnculo"/>
            <w:rFonts w:ascii="Bookman Old Style" w:hAnsi="Bookman Old Style"/>
            <w:bCs/>
            <w:lang w:val="es-ES_tradnl"/>
          </w:rPr>
          <w:t>341</w:t>
        </w:r>
      </w:hyperlink>
      <w:r w:rsidR="00B12222" w:rsidRPr="00B12222">
        <w:rPr>
          <w:rFonts w:ascii="Bookman Old Style" w:hAnsi="Bookman Old Style"/>
          <w:color w:val="FF0000"/>
          <w:lang w:val="es-ES_tradnl"/>
        </w:rPr>
        <w:t> </w:t>
      </w:r>
      <w:hyperlink r:id="rId908" w:history="1">
        <w:r w:rsidR="00B12222" w:rsidRPr="00B12222">
          <w:rPr>
            <w:rStyle w:val="Hipervnculo"/>
            <w:rFonts w:ascii="Bookman Old Style" w:hAnsi="Bookman Old Style"/>
            <w:lang w:val="es-ES_tradnl"/>
          </w:rPr>
          <w:t>DECRETO 5/2021, de 21 de enero, del Presidente, por el que se actualiza el Decreto 94/2020, de 23 de diciembre, por el que se establecen medidas en el ámbito de la Comunidad Autónoma de Canarias, en aplicación del Real Decreto 926/2020, de 25 de octubre, por el que se declara el estado de alarma, para contener la propagación de infecciones causadas por el SARS-COV-2.</w:t>
        </w:r>
      </w:hyperlink>
    </w:p>
    <w:p w14:paraId="7B435DB9" w14:textId="77777777" w:rsidR="00B12222" w:rsidRPr="00B12222" w:rsidRDefault="00B12222" w:rsidP="00B12222">
      <w:pPr>
        <w:jc w:val="both"/>
        <w:rPr>
          <w:rFonts w:ascii="Bookman Old Style" w:hAnsi="Bookman Old Style"/>
          <w:lang w:val="es-ES_tradnl"/>
        </w:rPr>
      </w:pPr>
      <w:r w:rsidRPr="00B12222">
        <w:rPr>
          <w:rFonts w:ascii="Bookman Old Style" w:hAnsi="Bookman Old Style"/>
          <w:lang w:val="es-ES_tradnl"/>
        </w:rPr>
        <w:t>11 páginas. Formato de archivo en PDF/Adobe Acrobat. Tamaño: 357.13 Kb.</w:t>
      </w:r>
    </w:p>
    <w:p w14:paraId="626F88B4" w14:textId="77777777" w:rsidR="00B12222" w:rsidRPr="00B12222" w:rsidRDefault="00B12222" w:rsidP="00B12222">
      <w:pPr>
        <w:jc w:val="both"/>
        <w:rPr>
          <w:rFonts w:ascii="Bookman Old Style" w:hAnsi="Bookman Old Style"/>
          <w:color w:val="FF0000"/>
        </w:rPr>
      </w:pPr>
      <w:r w:rsidRPr="00B12222">
        <w:rPr>
          <w:rFonts w:ascii="Bookman Old Style" w:hAnsi="Bookman Old Style"/>
          <w:lang w:val="es-ES_tradnl"/>
        </w:rPr>
        <w:t>BOC-A-2021-015-341.</w:t>
      </w:r>
      <w:r w:rsidRPr="00B12222">
        <w:rPr>
          <w:rFonts w:ascii="Bookman Old Style" w:hAnsi="Bookman Old Style"/>
          <w:color w:val="FF0000"/>
          <w:lang w:val="es-ES_tradnl"/>
        </w:rPr>
        <w:t> </w:t>
      </w:r>
      <w:hyperlink r:id="rId909" w:tooltip="Vista previa (Versión no oficial)" w:history="1">
        <w:r w:rsidRPr="00B12222">
          <w:rPr>
            <w:rStyle w:val="Hipervnculo"/>
            <w:rFonts w:ascii="Bookman Old Style" w:hAnsi="Bookman Old Style"/>
            <w:lang w:val="es-ES_tradnl"/>
          </w:rPr>
          <w:t>Versión HTML</w:t>
        </w:r>
      </w:hyperlink>
      <w:r w:rsidRPr="00B12222">
        <w:rPr>
          <w:rFonts w:ascii="Bookman Old Style" w:hAnsi="Bookman Old Style"/>
          <w:color w:val="FF0000"/>
          <w:lang w:val="es-ES_tradnl"/>
        </w:rPr>
        <w:t> - </w:t>
      </w:r>
      <w:hyperlink r:id="rId910" w:tooltip="Descargar la firma electrónica" w:history="1">
        <w:r w:rsidRPr="00B12222">
          <w:rPr>
            <w:rStyle w:val="Hipervnculo"/>
            <w:rFonts w:ascii="Bookman Old Style" w:hAnsi="Bookman Old Style"/>
            <w:lang w:val="es-ES_tradnl"/>
          </w:rPr>
          <w:t>Firma electrónica</w:t>
        </w:r>
      </w:hyperlink>
      <w:r w:rsidRPr="00B12222">
        <w:rPr>
          <w:rFonts w:ascii="Bookman Old Style" w:hAnsi="Bookman Old Style"/>
          <w:color w:val="FF0000"/>
          <w:lang w:val="es-ES_tradnl"/>
        </w:rPr>
        <w:t> - </w:t>
      </w:r>
      <w:hyperlink r:id="rId911" w:tooltip="Descargar en formato PDF" w:history="1">
        <w:r w:rsidRPr="00B12222">
          <w:rPr>
            <w:rStyle w:val="Hipervnculo"/>
            <w:rFonts w:ascii="Bookman Old Style" w:hAnsi="Bookman Old Style"/>
            <w:lang w:val="es-ES_tradnl"/>
          </w:rPr>
          <w:t>Descargar</w:t>
        </w:r>
      </w:hyperlink>
    </w:p>
    <w:p w14:paraId="6BDC3D07" w14:textId="77777777" w:rsidR="00B12222" w:rsidRPr="00B12222" w:rsidRDefault="00A9233C" w:rsidP="00B12222">
      <w:pPr>
        <w:jc w:val="both"/>
        <w:rPr>
          <w:rFonts w:ascii="Bookman Old Style" w:hAnsi="Bookman Old Style"/>
          <w:color w:val="FF0000"/>
          <w:lang w:val="es-ES_tradnl"/>
        </w:rPr>
      </w:pPr>
      <w:hyperlink r:id="rId912" w:tooltip="Ir a la disposición 2012/048/001" w:history="1">
        <w:r w:rsidR="00B12222" w:rsidRPr="00B12222">
          <w:rPr>
            <w:rStyle w:val="Hipervnculo"/>
            <w:rFonts w:ascii="Bookman Old Style" w:hAnsi="Bookman Old Style"/>
            <w:bCs/>
            <w:lang w:val="es-ES_tradnl"/>
          </w:rPr>
          <w:t>342</w:t>
        </w:r>
      </w:hyperlink>
      <w:r w:rsidR="00B12222" w:rsidRPr="00B12222">
        <w:rPr>
          <w:rFonts w:ascii="Bookman Old Style" w:hAnsi="Bookman Old Style"/>
          <w:color w:val="FF0000"/>
          <w:lang w:val="es-ES_tradnl"/>
        </w:rPr>
        <w:t> </w:t>
      </w:r>
      <w:hyperlink r:id="rId913" w:history="1">
        <w:r w:rsidR="00B12222" w:rsidRPr="00B12222">
          <w:rPr>
            <w:rStyle w:val="Hipervnculo"/>
            <w:rFonts w:ascii="Bookman Old Style" w:hAnsi="Bookman Old Style"/>
            <w:lang w:val="es-ES_tradnl"/>
          </w:rPr>
          <w:t>Secretaría General.- Resolución de 21 de enero de 2021, por la que se dispone la publicación del Acuerdo por el que se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7B1E1500" w14:textId="77777777" w:rsidR="00B12222" w:rsidRPr="00B12222" w:rsidRDefault="00B12222" w:rsidP="00B12222">
      <w:pPr>
        <w:jc w:val="both"/>
        <w:rPr>
          <w:rFonts w:ascii="Bookman Old Style" w:hAnsi="Bookman Old Style"/>
          <w:lang w:val="es-ES_tradnl"/>
        </w:rPr>
      </w:pPr>
      <w:r w:rsidRPr="00B12222">
        <w:rPr>
          <w:rFonts w:ascii="Bookman Old Style" w:hAnsi="Bookman Old Style"/>
          <w:lang w:val="es-ES_tradnl"/>
        </w:rPr>
        <w:t>63 páginas. Formato de archivo en PDF/Adobe Acrobat. Tamaño: 1.43 Mb.</w:t>
      </w:r>
    </w:p>
    <w:p w14:paraId="4C188AB9" w14:textId="77777777" w:rsidR="00B12222" w:rsidRPr="00B12222" w:rsidRDefault="00B12222" w:rsidP="00B12222">
      <w:pPr>
        <w:jc w:val="both"/>
        <w:rPr>
          <w:rFonts w:ascii="Bookman Old Style" w:hAnsi="Bookman Old Style"/>
          <w:color w:val="FF0000"/>
          <w:lang w:val="es-ES_tradnl"/>
        </w:rPr>
      </w:pPr>
      <w:r w:rsidRPr="00B12222">
        <w:rPr>
          <w:rFonts w:ascii="Bookman Old Style" w:hAnsi="Bookman Old Style"/>
          <w:lang w:val="es-ES_tradnl"/>
        </w:rPr>
        <w:t>BOC-A-2021-015-342. </w:t>
      </w:r>
      <w:hyperlink r:id="rId914" w:tooltip="Vista previa (Versión no oficial)" w:history="1">
        <w:r w:rsidRPr="00B12222">
          <w:rPr>
            <w:rStyle w:val="Hipervnculo"/>
            <w:rFonts w:ascii="Bookman Old Style" w:hAnsi="Bookman Old Style"/>
            <w:lang w:val="es-ES_tradnl"/>
          </w:rPr>
          <w:t>Versión HTML</w:t>
        </w:r>
      </w:hyperlink>
      <w:r w:rsidRPr="00B12222">
        <w:rPr>
          <w:rFonts w:ascii="Bookman Old Style" w:hAnsi="Bookman Old Style"/>
          <w:color w:val="FF0000"/>
          <w:lang w:val="es-ES_tradnl"/>
        </w:rPr>
        <w:t> - </w:t>
      </w:r>
      <w:hyperlink r:id="rId915" w:tooltip="Descargar la firma electrónica" w:history="1">
        <w:r w:rsidRPr="00B12222">
          <w:rPr>
            <w:rStyle w:val="Hipervnculo"/>
            <w:rFonts w:ascii="Bookman Old Style" w:hAnsi="Bookman Old Style"/>
            <w:lang w:val="es-ES_tradnl"/>
          </w:rPr>
          <w:t>Firma electrónica</w:t>
        </w:r>
      </w:hyperlink>
      <w:r w:rsidRPr="00B12222">
        <w:rPr>
          <w:rFonts w:ascii="Bookman Old Style" w:hAnsi="Bookman Old Style"/>
          <w:color w:val="FF0000"/>
          <w:lang w:val="es-ES_tradnl"/>
        </w:rPr>
        <w:t> - </w:t>
      </w:r>
      <w:hyperlink r:id="rId916" w:tooltip="Descargar en formato PDF" w:history="1">
        <w:r w:rsidRPr="00B12222">
          <w:rPr>
            <w:rStyle w:val="Hipervnculo"/>
            <w:rFonts w:ascii="Bookman Old Style" w:hAnsi="Bookman Old Style"/>
            <w:lang w:val="es-ES_tradnl"/>
          </w:rPr>
          <w:t>Descargar</w:t>
        </w:r>
      </w:hyperlink>
    </w:p>
    <w:p w14:paraId="648EC06F" w14:textId="77777777" w:rsidR="00B70866" w:rsidRPr="00B70866" w:rsidRDefault="00B70866" w:rsidP="004F5E41">
      <w:pPr>
        <w:jc w:val="both"/>
        <w:rPr>
          <w:rFonts w:ascii="Bookman Old Style" w:hAnsi="Bookman Old Style"/>
          <w:b/>
          <w:color w:val="FF0000"/>
          <w:lang w:val="es-ES_tradnl"/>
        </w:rPr>
      </w:pPr>
      <w:r w:rsidRPr="00B70866">
        <w:rPr>
          <w:rFonts w:ascii="Bookman Old Style" w:hAnsi="Bookman Old Style"/>
          <w:b/>
          <w:color w:val="FF0000"/>
          <w:highlight w:val="yellow"/>
          <w:lang w:val="es-ES_tradnl"/>
        </w:rPr>
        <w:t>BOE 21/01/2021</w:t>
      </w:r>
    </w:p>
    <w:p w14:paraId="53794B5F" w14:textId="77777777" w:rsidR="00B70866" w:rsidRPr="00B70866" w:rsidRDefault="00B70866" w:rsidP="00B70866">
      <w:pPr>
        <w:jc w:val="both"/>
        <w:rPr>
          <w:rFonts w:ascii="Bookman Old Style" w:hAnsi="Bookman Old Style"/>
          <w:b/>
          <w:bCs/>
          <w:lang w:val="es-ES_tradnl"/>
        </w:rPr>
      </w:pPr>
      <w:r w:rsidRPr="00B70866">
        <w:rPr>
          <w:rFonts w:ascii="Bookman Old Style" w:hAnsi="Bookman Old Style"/>
          <w:b/>
          <w:bCs/>
          <w:lang w:val="es-ES_tradnl"/>
        </w:rPr>
        <w:lastRenderedPageBreak/>
        <w:t>I. Disposiciones generales</w:t>
      </w:r>
    </w:p>
    <w:p w14:paraId="6F4D6EAD" w14:textId="77777777" w:rsidR="00B70866" w:rsidRPr="00B70866" w:rsidRDefault="00B70866" w:rsidP="00B70866">
      <w:pPr>
        <w:jc w:val="both"/>
        <w:rPr>
          <w:rFonts w:ascii="Bookman Old Style" w:hAnsi="Bookman Old Style"/>
          <w:b/>
          <w:lang w:val="es-ES_tradnl"/>
        </w:rPr>
      </w:pPr>
      <w:r w:rsidRPr="00B70866">
        <w:rPr>
          <w:rFonts w:ascii="Bookman Old Style" w:hAnsi="Bookman Old Style"/>
          <w:b/>
          <w:lang w:val="es-ES_tradnl"/>
        </w:rPr>
        <w:t>COMUNIDAD AUTÓNOMA DE CANTABRIA</w:t>
      </w:r>
    </w:p>
    <w:p w14:paraId="089BC3A9" w14:textId="77777777" w:rsidR="00B70866" w:rsidRDefault="00B70866" w:rsidP="00B70866">
      <w:pPr>
        <w:jc w:val="both"/>
        <w:rPr>
          <w:rFonts w:ascii="Bookman Old Style" w:hAnsi="Bookman Old Style"/>
          <w:b/>
          <w:bCs/>
          <w:lang w:val="es-ES_tradnl"/>
        </w:rPr>
      </w:pPr>
      <w:r w:rsidRPr="00B70866">
        <w:rPr>
          <w:rFonts w:ascii="Bookman Old Style" w:hAnsi="Bookman Old Style"/>
          <w:b/>
          <w:bCs/>
          <w:lang w:val="es-ES_tradnl"/>
        </w:rPr>
        <w:t>Ayudas</w:t>
      </w:r>
    </w:p>
    <w:p w14:paraId="5AADD195" w14:textId="77777777" w:rsidR="00B70866" w:rsidRPr="00B70866" w:rsidRDefault="00B70866" w:rsidP="00B70866">
      <w:pPr>
        <w:jc w:val="both"/>
        <w:rPr>
          <w:rFonts w:ascii="Bookman Old Style" w:hAnsi="Bookman Old Style"/>
          <w:bCs/>
          <w:lang w:val="es-ES_tradnl"/>
        </w:rPr>
      </w:pPr>
      <w:r w:rsidRPr="00B70866">
        <w:rPr>
          <w:rFonts w:ascii="Bookman Old Style" w:hAnsi="Bookman Old Style"/>
          <w:lang w:val="es-ES_tradnl"/>
        </w:rPr>
        <w:t>Ley 10/2020, de 22 de diciembre, de agilización en las ayudas a tramitar por la Sociedad Regional de Educación, Cultura y Deporte, S.L. destinadas a paliar los efectos de la pandemia causada por el COVID-19.</w:t>
      </w:r>
    </w:p>
    <w:p w14:paraId="594E1AE4" w14:textId="77777777" w:rsidR="00B70866" w:rsidRPr="00B70866" w:rsidRDefault="00A9233C" w:rsidP="00B70866">
      <w:pPr>
        <w:jc w:val="both"/>
        <w:rPr>
          <w:rFonts w:ascii="Bookman Old Style" w:hAnsi="Bookman Old Style"/>
          <w:b/>
          <w:bCs/>
          <w:lang w:val="en-US"/>
        </w:rPr>
      </w:pPr>
      <w:hyperlink r:id="rId917" w:tooltip="PDF firmado BOE-A-2021-840" w:history="1">
        <w:r w:rsidR="00B70866" w:rsidRPr="00B70866">
          <w:rPr>
            <w:rStyle w:val="Hipervnculo"/>
            <w:rFonts w:ascii="Bookman Old Style" w:hAnsi="Bookman Old Style"/>
            <w:lang w:val="en-US"/>
          </w:rPr>
          <w:t>PDF (BOE-A-2021-840 - 2 </w:t>
        </w:r>
        <w:proofErr w:type="spellStart"/>
        <w:r w:rsidR="00B70866" w:rsidRPr="00B70866">
          <w:rPr>
            <w:rStyle w:val="Hipervnculo"/>
            <w:rFonts w:ascii="Bookman Old Style" w:hAnsi="Bookman Old Style"/>
            <w:lang w:val="en-US"/>
          </w:rPr>
          <w:t>págs</w:t>
        </w:r>
        <w:proofErr w:type="spellEnd"/>
        <w:r w:rsidR="00B70866" w:rsidRPr="00B70866">
          <w:rPr>
            <w:rStyle w:val="Hipervnculo"/>
            <w:rFonts w:ascii="Bookman Old Style" w:hAnsi="Bookman Old Style"/>
            <w:lang w:val="en-US"/>
          </w:rPr>
          <w:t>. - 221 KB)</w:t>
        </w:r>
      </w:hyperlink>
    </w:p>
    <w:p w14:paraId="246A8DE6" w14:textId="77777777" w:rsidR="00B70866" w:rsidRPr="00B70866" w:rsidRDefault="00B70866" w:rsidP="004F5E41">
      <w:pPr>
        <w:jc w:val="both"/>
        <w:rPr>
          <w:rFonts w:ascii="Bookman Old Style" w:hAnsi="Bookman Old Style"/>
          <w:b/>
          <w:color w:val="FF0000"/>
          <w:lang w:val="es-ES_tradnl"/>
        </w:rPr>
      </w:pPr>
      <w:r w:rsidRPr="00B70866">
        <w:rPr>
          <w:rFonts w:ascii="Bookman Old Style" w:hAnsi="Bookman Old Style"/>
          <w:b/>
          <w:color w:val="FF0000"/>
          <w:highlight w:val="yellow"/>
          <w:lang w:val="es-ES_tradnl"/>
        </w:rPr>
        <w:t>BOC 21/01/2021</w:t>
      </w:r>
    </w:p>
    <w:p w14:paraId="26D267B4" w14:textId="77777777" w:rsidR="00B70866" w:rsidRPr="00B70866" w:rsidRDefault="00B70866" w:rsidP="00B70866">
      <w:pPr>
        <w:jc w:val="both"/>
        <w:rPr>
          <w:rFonts w:ascii="Bookman Old Style" w:hAnsi="Bookman Old Style"/>
          <w:b/>
          <w:bCs/>
          <w:lang w:val="es-ES_tradnl"/>
        </w:rPr>
      </w:pPr>
      <w:r w:rsidRPr="00B70866">
        <w:rPr>
          <w:rFonts w:ascii="Bookman Old Style" w:hAnsi="Bookman Old Style"/>
          <w:b/>
          <w:bCs/>
          <w:lang w:val="es-ES_tradnl"/>
        </w:rPr>
        <w:t>III. Otras Resoluciones</w:t>
      </w:r>
    </w:p>
    <w:p w14:paraId="70E1323D" w14:textId="77777777" w:rsidR="00B70866" w:rsidRDefault="00B70866" w:rsidP="00B70866">
      <w:pPr>
        <w:jc w:val="both"/>
        <w:rPr>
          <w:rFonts w:ascii="Bookman Old Style" w:hAnsi="Bookman Old Style"/>
          <w:b/>
          <w:bCs/>
          <w:lang w:val="es-ES_tradnl"/>
        </w:rPr>
      </w:pPr>
      <w:r w:rsidRPr="00B70866">
        <w:rPr>
          <w:rFonts w:ascii="Bookman Old Style" w:hAnsi="Bookman Old Style"/>
          <w:b/>
          <w:bCs/>
          <w:lang w:val="es-ES_tradnl"/>
        </w:rPr>
        <w:t>Consejería de Obras Públicas, Transportes y Vivienda</w:t>
      </w:r>
    </w:p>
    <w:p w14:paraId="0A5143CD" w14:textId="77777777" w:rsidR="00B70866" w:rsidRPr="00B70866" w:rsidRDefault="00A9233C" w:rsidP="00B70866">
      <w:pPr>
        <w:jc w:val="both"/>
        <w:rPr>
          <w:rFonts w:ascii="Bookman Old Style" w:hAnsi="Bookman Old Style"/>
          <w:bCs/>
          <w:lang w:val="es-ES_tradnl"/>
        </w:rPr>
      </w:pPr>
      <w:hyperlink r:id="rId918" w:tooltip="Ir a la disposición 2012/048/001" w:history="1">
        <w:r w:rsidR="00B70866" w:rsidRPr="00B70866">
          <w:rPr>
            <w:rStyle w:val="Hipervnculo"/>
            <w:rFonts w:ascii="Bookman Old Style" w:hAnsi="Bookman Old Style"/>
            <w:bCs/>
            <w:lang w:val="es-ES_tradnl"/>
          </w:rPr>
          <w:t>322</w:t>
        </w:r>
      </w:hyperlink>
      <w:r w:rsidR="00B70866" w:rsidRPr="00B70866">
        <w:rPr>
          <w:rFonts w:ascii="Bookman Old Style" w:hAnsi="Bookman Old Style"/>
          <w:lang w:val="es-ES_tradnl"/>
        </w:rPr>
        <w:t> </w:t>
      </w:r>
      <w:hyperlink r:id="rId919" w:history="1">
        <w:r w:rsidR="00B70866" w:rsidRPr="00B70866">
          <w:rPr>
            <w:rStyle w:val="Hipervnculo"/>
            <w:rFonts w:ascii="Bookman Old Style" w:hAnsi="Bookman Old Style"/>
            <w:lang w:val="es-ES_tradnl"/>
          </w:rPr>
          <w:t>Instituto Canario de la Vivienda.- Resolución de 18 de enero de 2021, de la Directora, de abono anticipado de las ayudas para contribuir a minimizar el impacto económico y social del COVID-19 en los alquileres de vivienda habitual de las solicitudes concedidas mediante Resoluciones de 20 de julio, 3 de agosto y 18 de septiembre de 2020, del Presidente.</w:t>
        </w:r>
      </w:hyperlink>
    </w:p>
    <w:p w14:paraId="6AA2C9D7" w14:textId="77777777" w:rsidR="00B70866" w:rsidRPr="00B70866" w:rsidRDefault="00B70866" w:rsidP="00B70866">
      <w:pPr>
        <w:jc w:val="both"/>
        <w:rPr>
          <w:rFonts w:ascii="Bookman Old Style" w:hAnsi="Bookman Old Style"/>
          <w:lang w:val="es-ES_tradnl"/>
        </w:rPr>
      </w:pPr>
      <w:r w:rsidRPr="00B70866">
        <w:rPr>
          <w:rFonts w:ascii="Bookman Old Style" w:hAnsi="Bookman Old Style"/>
          <w:lang w:val="es-ES_tradnl"/>
        </w:rPr>
        <w:t>11 páginas. Formato de archivo en PDF/Adobe Acrobat. Tamaño: 556.51 Kb.</w:t>
      </w:r>
    </w:p>
    <w:p w14:paraId="02262A0E" w14:textId="77777777" w:rsidR="00B70866" w:rsidRPr="00B70866" w:rsidRDefault="00B70866" w:rsidP="00B70866">
      <w:pPr>
        <w:jc w:val="both"/>
        <w:rPr>
          <w:rFonts w:ascii="Bookman Old Style" w:hAnsi="Bookman Old Style"/>
          <w:lang w:val="es-ES_tradnl"/>
        </w:rPr>
      </w:pPr>
      <w:r w:rsidRPr="00B70866">
        <w:rPr>
          <w:rFonts w:ascii="Bookman Old Style" w:hAnsi="Bookman Old Style"/>
          <w:lang w:val="es-ES_tradnl"/>
        </w:rPr>
        <w:t>BOC-A-2021-014-322. </w:t>
      </w:r>
      <w:hyperlink r:id="rId920" w:tooltip="Vista previa (Versión no oficial)" w:history="1">
        <w:r w:rsidRPr="00B70866">
          <w:rPr>
            <w:rStyle w:val="Hipervnculo"/>
            <w:rFonts w:ascii="Bookman Old Style" w:hAnsi="Bookman Old Style"/>
            <w:lang w:val="es-ES_tradnl"/>
          </w:rPr>
          <w:t>Versión HTML</w:t>
        </w:r>
      </w:hyperlink>
      <w:r w:rsidRPr="00B70866">
        <w:rPr>
          <w:rFonts w:ascii="Bookman Old Style" w:hAnsi="Bookman Old Style"/>
          <w:lang w:val="es-ES_tradnl"/>
        </w:rPr>
        <w:t> - </w:t>
      </w:r>
      <w:hyperlink r:id="rId921" w:tooltip="Descargar la firma electrónica" w:history="1">
        <w:r w:rsidRPr="00B70866">
          <w:rPr>
            <w:rStyle w:val="Hipervnculo"/>
            <w:rFonts w:ascii="Bookman Old Style" w:hAnsi="Bookman Old Style"/>
            <w:lang w:val="es-ES_tradnl"/>
          </w:rPr>
          <w:t>Firma electrónica</w:t>
        </w:r>
      </w:hyperlink>
      <w:r w:rsidRPr="00B70866">
        <w:rPr>
          <w:rFonts w:ascii="Bookman Old Style" w:hAnsi="Bookman Old Style"/>
          <w:lang w:val="es-ES_tradnl"/>
        </w:rPr>
        <w:t> - </w:t>
      </w:r>
      <w:hyperlink r:id="rId922" w:tooltip="Descargar en formato PDF" w:history="1">
        <w:r w:rsidRPr="00B70866">
          <w:rPr>
            <w:rStyle w:val="Hipervnculo"/>
            <w:rFonts w:ascii="Bookman Old Style" w:hAnsi="Bookman Old Style"/>
            <w:lang w:val="es-ES_tradnl"/>
          </w:rPr>
          <w:t>Descargar</w:t>
        </w:r>
      </w:hyperlink>
    </w:p>
    <w:p w14:paraId="0D28129C" w14:textId="77777777" w:rsidR="004525FD" w:rsidRPr="00D52E1A" w:rsidRDefault="004525FD" w:rsidP="004F5E41">
      <w:pPr>
        <w:jc w:val="both"/>
        <w:rPr>
          <w:rFonts w:ascii="Bookman Old Style" w:hAnsi="Bookman Old Style"/>
          <w:b/>
          <w:color w:val="FF0000"/>
          <w:lang w:val="es-ES_tradnl"/>
        </w:rPr>
      </w:pPr>
      <w:r w:rsidRPr="00D52E1A">
        <w:rPr>
          <w:rFonts w:ascii="Bookman Old Style" w:hAnsi="Bookman Old Style"/>
          <w:b/>
          <w:color w:val="FF0000"/>
          <w:highlight w:val="yellow"/>
          <w:lang w:val="es-ES_tradnl"/>
        </w:rPr>
        <w:t>BOE 20/01/2021</w:t>
      </w:r>
    </w:p>
    <w:p w14:paraId="555EB501" w14:textId="77777777" w:rsidR="004525FD" w:rsidRP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t>I. Disposiciones generales</w:t>
      </w:r>
    </w:p>
    <w:p w14:paraId="2D52B907" w14:textId="77777777" w:rsidR="004525FD" w:rsidRPr="004525FD" w:rsidRDefault="004525FD" w:rsidP="004525FD">
      <w:pPr>
        <w:jc w:val="both"/>
        <w:rPr>
          <w:rFonts w:ascii="Bookman Old Style" w:hAnsi="Bookman Old Style"/>
          <w:b/>
          <w:lang w:val="es-ES_tradnl"/>
        </w:rPr>
      </w:pPr>
      <w:r w:rsidRPr="004525FD">
        <w:rPr>
          <w:rFonts w:ascii="Bookman Old Style" w:hAnsi="Bookman Old Style"/>
          <w:b/>
          <w:lang w:val="es-ES_tradnl"/>
        </w:rPr>
        <w:t>JEFATURA DEL ESTADO</w:t>
      </w:r>
    </w:p>
    <w:p w14:paraId="59910BA5" w14:textId="77777777" w:rsid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t>Medidas urgentes</w:t>
      </w:r>
    </w:p>
    <w:p w14:paraId="2C78AB6F" w14:textId="77777777" w:rsidR="004525FD" w:rsidRPr="004525FD" w:rsidRDefault="004525FD" w:rsidP="004525FD">
      <w:pPr>
        <w:jc w:val="both"/>
        <w:rPr>
          <w:rFonts w:ascii="Bookman Old Style" w:hAnsi="Bookman Old Style"/>
          <w:bCs/>
          <w:lang w:val="es-ES_tradnl"/>
        </w:rPr>
      </w:pPr>
      <w:r w:rsidRPr="004525FD">
        <w:rPr>
          <w:rFonts w:ascii="Bookman Old Style" w:hAnsi="Bookman Old Style"/>
          <w:lang w:val="es-ES_tradnl"/>
        </w:rPr>
        <w:t>Real Decreto-ley 1/2021, de 19 de enero, de protección de los consumidores y usuarios frente a situaciones de vulnerabilidad social y económica.</w:t>
      </w:r>
    </w:p>
    <w:p w14:paraId="2C5589C8" w14:textId="77777777" w:rsidR="004525FD" w:rsidRPr="004525FD" w:rsidRDefault="00A9233C" w:rsidP="004525FD">
      <w:pPr>
        <w:jc w:val="both"/>
        <w:rPr>
          <w:rFonts w:ascii="Bookman Old Style" w:hAnsi="Bookman Old Style"/>
          <w:bCs/>
          <w:lang w:val="en-US"/>
        </w:rPr>
      </w:pPr>
      <w:hyperlink r:id="rId923" w:tooltip="PDF firmado BOE-A-2021-793" w:history="1">
        <w:r w:rsidR="004525FD" w:rsidRPr="004525FD">
          <w:rPr>
            <w:rStyle w:val="Hipervnculo"/>
            <w:rFonts w:ascii="Bookman Old Style" w:hAnsi="Bookman Old Style"/>
            <w:lang w:val="en-US"/>
          </w:rPr>
          <w:t>PDF (BOE-A-2021-793 - 22 </w:t>
        </w:r>
        <w:proofErr w:type="spellStart"/>
        <w:r w:rsidR="004525FD" w:rsidRPr="004525FD">
          <w:rPr>
            <w:rStyle w:val="Hipervnculo"/>
            <w:rFonts w:ascii="Bookman Old Style" w:hAnsi="Bookman Old Style"/>
            <w:lang w:val="en-US"/>
          </w:rPr>
          <w:t>págs</w:t>
        </w:r>
        <w:proofErr w:type="spellEnd"/>
        <w:r w:rsidR="004525FD" w:rsidRPr="004525FD">
          <w:rPr>
            <w:rStyle w:val="Hipervnculo"/>
            <w:rFonts w:ascii="Bookman Old Style" w:hAnsi="Bookman Old Style"/>
            <w:lang w:val="en-US"/>
          </w:rPr>
          <w:t>. - 395 KB)</w:t>
        </w:r>
      </w:hyperlink>
    </w:p>
    <w:p w14:paraId="689389EE" w14:textId="77777777" w:rsidR="004525FD" w:rsidRP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t>V. Anuncios. - A. Contratación del Sector Público</w:t>
      </w:r>
    </w:p>
    <w:p w14:paraId="7F1F6C37" w14:textId="77777777" w:rsidR="004525FD" w:rsidRDefault="004525FD" w:rsidP="004525FD">
      <w:pPr>
        <w:jc w:val="both"/>
        <w:rPr>
          <w:rFonts w:ascii="Bookman Old Style" w:hAnsi="Bookman Old Style"/>
          <w:b/>
          <w:lang w:val="es-ES_tradnl"/>
        </w:rPr>
      </w:pPr>
      <w:r w:rsidRPr="004525FD">
        <w:rPr>
          <w:rFonts w:ascii="Bookman Old Style" w:hAnsi="Bookman Old Style"/>
          <w:b/>
          <w:lang w:val="es-ES_tradnl"/>
        </w:rPr>
        <w:t>OTROS PODERES ADJUDICADORES</w:t>
      </w:r>
    </w:p>
    <w:p w14:paraId="73876460" w14:textId="77777777" w:rsidR="004525FD" w:rsidRPr="004525FD" w:rsidRDefault="004525FD" w:rsidP="004525FD">
      <w:pPr>
        <w:jc w:val="both"/>
        <w:rPr>
          <w:rFonts w:ascii="Bookman Old Style" w:hAnsi="Bookman Old Style"/>
          <w:lang w:val="es-ES_tradnl"/>
        </w:rPr>
      </w:pPr>
      <w:r w:rsidRPr="004525FD">
        <w:rPr>
          <w:rFonts w:ascii="Bookman Old Style" w:hAnsi="Bookman Old Style"/>
          <w:lang w:val="es-ES_tradnl"/>
        </w:rPr>
        <w:t xml:space="preserve">Anuncio de licitación de: Subdirección de Compras de la Sociedad Estatal Correos y Telégrafos S.A. Objeto: Adquisición de Geles </w:t>
      </w:r>
      <w:proofErr w:type="spellStart"/>
      <w:r w:rsidRPr="004525FD">
        <w:rPr>
          <w:rFonts w:ascii="Bookman Old Style" w:hAnsi="Bookman Old Style"/>
          <w:lang w:val="es-ES_tradnl"/>
        </w:rPr>
        <w:t>Hidroalcholicos</w:t>
      </w:r>
      <w:proofErr w:type="spellEnd"/>
      <w:r w:rsidRPr="004525FD">
        <w:rPr>
          <w:rFonts w:ascii="Bookman Old Style" w:hAnsi="Bookman Old Style"/>
          <w:lang w:val="es-ES_tradnl"/>
        </w:rPr>
        <w:t xml:space="preserve"> para hacer frente al Covid-19. Expediente: VE210003.</w:t>
      </w:r>
    </w:p>
    <w:p w14:paraId="2C22B462" w14:textId="77777777" w:rsidR="004525FD" w:rsidRPr="004525FD" w:rsidRDefault="00A9233C" w:rsidP="004525FD">
      <w:pPr>
        <w:jc w:val="both"/>
        <w:rPr>
          <w:rFonts w:ascii="Bookman Old Style" w:hAnsi="Bookman Old Style"/>
          <w:lang w:val="es-ES_tradnl"/>
        </w:rPr>
      </w:pPr>
      <w:hyperlink r:id="rId924" w:tooltip="PDF firmado BOE-B-2021-2126" w:history="1">
        <w:r w:rsidR="004525FD" w:rsidRPr="004525FD">
          <w:rPr>
            <w:rStyle w:val="Hipervnculo"/>
            <w:rFonts w:ascii="Bookman Old Style" w:hAnsi="Bookman Old Style"/>
            <w:lang w:val="es-ES_tradnl"/>
          </w:rPr>
          <w:t>PDF (BOE-B-2021-2126 - 3 págs. - 192 KB)</w:t>
        </w:r>
      </w:hyperlink>
    </w:p>
    <w:p w14:paraId="4A6ED0AB" w14:textId="77777777" w:rsidR="004525FD" w:rsidRPr="00E55665" w:rsidRDefault="004525FD" w:rsidP="004F5E41">
      <w:pPr>
        <w:jc w:val="both"/>
        <w:rPr>
          <w:rFonts w:ascii="Bookman Old Style" w:hAnsi="Bookman Old Style"/>
          <w:b/>
          <w:color w:val="FF0000"/>
          <w:lang w:val="es-ES_tradnl"/>
        </w:rPr>
      </w:pPr>
      <w:r w:rsidRPr="00E55665">
        <w:rPr>
          <w:rFonts w:ascii="Bookman Old Style" w:hAnsi="Bookman Old Style"/>
          <w:b/>
          <w:color w:val="FF0000"/>
          <w:highlight w:val="yellow"/>
          <w:lang w:val="es-ES_tradnl"/>
        </w:rPr>
        <w:t>BOC 20/01/2021</w:t>
      </w:r>
    </w:p>
    <w:p w14:paraId="18480B63" w14:textId="77777777" w:rsidR="004525FD" w:rsidRP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t>I. Disposiciones generales</w:t>
      </w:r>
    </w:p>
    <w:p w14:paraId="1EE99196" w14:textId="77777777" w:rsid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lastRenderedPageBreak/>
        <w:t>Presidencia del Gobierno</w:t>
      </w:r>
    </w:p>
    <w:p w14:paraId="0182D8F3" w14:textId="77777777" w:rsidR="004525FD" w:rsidRPr="004525FD" w:rsidRDefault="00A9233C" w:rsidP="004525FD">
      <w:pPr>
        <w:jc w:val="both"/>
        <w:rPr>
          <w:rFonts w:ascii="Bookman Old Style" w:hAnsi="Bookman Old Style"/>
          <w:bCs/>
          <w:lang w:val="es-ES_tradnl"/>
        </w:rPr>
      </w:pPr>
      <w:hyperlink r:id="rId925" w:tooltip="Ir a la disposición 2012/048/001" w:history="1">
        <w:r w:rsidR="004525FD" w:rsidRPr="004525FD">
          <w:rPr>
            <w:rStyle w:val="Hipervnculo"/>
            <w:rFonts w:ascii="Bookman Old Style" w:hAnsi="Bookman Old Style"/>
            <w:bCs/>
            <w:lang w:val="es-ES_tradnl"/>
          </w:rPr>
          <w:t>288</w:t>
        </w:r>
      </w:hyperlink>
      <w:r w:rsidR="004525FD" w:rsidRPr="004525FD">
        <w:rPr>
          <w:rFonts w:ascii="Bookman Old Style" w:hAnsi="Bookman Old Style"/>
          <w:lang w:val="es-ES_tradnl"/>
        </w:rPr>
        <w:t> </w:t>
      </w:r>
      <w:hyperlink r:id="rId926" w:history="1">
        <w:r w:rsidR="004525FD" w:rsidRPr="004525FD">
          <w:rPr>
            <w:rStyle w:val="Hipervnculo"/>
            <w:rFonts w:ascii="Bookman Old Style" w:hAnsi="Bookman Old Style"/>
            <w:lang w:val="es-ES_tradnl"/>
          </w:rPr>
          <w:t xml:space="preserve">CORRECCIÓN de errores del Anexo 3 de la Ley 7/2020, de 29 de diciembre, de Presupuestos Generales de la Comunidad Autónoma de Canarias para 2021 (BOC </w:t>
        </w:r>
        <w:proofErr w:type="spellStart"/>
        <w:r w:rsidR="004525FD" w:rsidRPr="004525FD">
          <w:rPr>
            <w:rStyle w:val="Hipervnculo"/>
            <w:rFonts w:ascii="Bookman Old Style" w:hAnsi="Bookman Old Style"/>
            <w:lang w:val="es-ES_tradnl"/>
          </w:rPr>
          <w:t>nº</w:t>
        </w:r>
        <w:proofErr w:type="spellEnd"/>
        <w:r w:rsidR="004525FD" w:rsidRPr="004525FD">
          <w:rPr>
            <w:rStyle w:val="Hipervnculo"/>
            <w:rFonts w:ascii="Bookman Old Style" w:hAnsi="Bookman Old Style"/>
            <w:lang w:val="es-ES_tradnl"/>
          </w:rPr>
          <w:t xml:space="preserve"> 270, de 31.12.2020).</w:t>
        </w:r>
      </w:hyperlink>
    </w:p>
    <w:p w14:paraId="13C99143" w14:textId="77777777" w:rsidR="004525FD" w:rsidRPr="004525FD" w:rsidRDefault="004525FD" w:rsidP="004525FD">
      <w:pPr>
        <w:jc w:val="both"/>
        <w:rPr>
          <w:rFonts w:ascii="Bookman Old Style" w:hAnsi="Bookman Old Style"/>
          <w:lang w:val="es-ES_tradnl"/>
        </w:rPr>
      </w:pPr>
      <w:r w:rsidRPr="004525FD">
        <w:rPr>
          <w:rFonts w:ascii="Bookman Old Style" w:hAnsi="Bookman Old Style"/>
          <w:lang w:val="es-ES_tradnl"/>
        </w:rPr>
        <w:t>21 páginas. Formato de archivo en PDF/Adobe Acrobat. Tamaño: 1.86 Mb.</w:t>
      </w:r>
    </w:p>
    <w:p w14:paraId="36D6668C" w14:textId="77777777" w:rsidR="004525FD" w:rsidRPr="004525FD" w:rsidRDefault="004525FD" w:rsidP="004525FD">
      <w:pPr>
        <w:jc w:val="both"/>
        <w:rPr>
          <w:rFonts w:ascii="Bookman Old Style" w:hAnsi="Bookman Old Style"/>
          <w:lang w:val="es-ES_tradnl"/>
        </w:rPr>
      </w:pPr>
      <w:r w:rsidRPr="004525FD">
        <w:rPr>
          <w:rFonts w:ascii="Bookman Old Style" w:hAnsi="Bookman Old Style"/>
          <w:lang w:val="es-ES_tradnl"/>
        </w:rPr>
        <w:t>BOC-A-2021-013-288. </w:t>
      </w:r>
      <w:hyperlink r:id="rId927" w:tooltip="Vista previa (Versión no oficial)" w:history="1">
        <w:r w:rsidRPr="004525FD">
          <w:rPr>
            <w:rStyle w:val="Hipervnculo"/>
            <w:rFonts w:ascii="Bookman Old Style" w:hAnsi="Bookman Old Style"/>
            <w:lang w:val="es-ES_tradnl"/>
          </w:rPr>
          <w:t>Versión HTML</w:t>
        </w:r>
      </w:hyperlink>
      <w:r w:rsidRPr="004525FD">
        <w:rPr>
          <w:rFonts w:ascii="Bookman Old Style" w:hAnsi="Bookman Old Style"/>
          <w:lang w:val="es-ES_tradnl"/>
        </w:rPr>
        <w:t> - </w:t>
      </w:r>
      <w:hyperlink r:id="rId928" w:tooltip="Descargar la firma electrónica" w:history="1">
        <w:r w:rsidRPr="004525FD">
          <w:rPr>
            <w:rStyle w:val="Hipervnculo"/>
            <w:rFonts w:ascii="Bookman Old Style" w:hAnsi="Bookman Old Style"/>
            <w:lang w:val="es-ES_tradnl"/>
          </w:rPr>
          <w:t>Firma electrónica</w:t>
        </w:r>
      </w:hyperlink>
      <w:r w:rsidRPr="004525FD">
        <w:rPr>
          <w:rFonts w:ascii="Bookman Old Style" w:hAnsi="Bookman Old Style"/>
          <w:lang w:val="es-ES_tradnl"/>
        </w:rPr>
        <w:t> - </w:t>
      </w:r>
      <w:hyperlink r:id="rId929" w:tooltip="Descargar en formato PDF" w:history="1">
        <w:r w:rsidRPr="004525FD">
          <w:rPr>
            <w:rStyle w:val="Hipervnculo"/>
            <w:rFonts w:ascii="Bookman Old Style" w:hAnsi="Bookman Old Style"/>
            <w:lang w:val="es-ES_tradnl"/>
          </w:rPr>
          <w:t>Descargar</w:t>
        </w:r>
      </w:hyperlink>
    </w:p>
    <w:p w14:paraId="5A28D878" w14:textId="77777777" w:rsidR="004525FD" w:rsidRP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t>III. Otras Resoluciones</w:t>
      </w:r>
    </w:p>
    <w:p w14:paraId="6C056063" w14:textId="77777777" w:rsid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t>Consejería de Obras Públicas, Transportes y Vivienda</w:t>
      </w:r>
    </w:p>
    <w:p w14:paraId="254FAC47" w14:textId="77777777" w:rsidR="004525FD" w:rsidRPr="004525FD" w:rsidRDefault="00A9233C" w:rsidP="004525FD">
      <w:pPr>
        <w:jc w:val="both"/>
        <w:rPr>
          <w:rFonts w:ascii="Bookman Old Style" w:hAnsi="Bookman Old Style"/>
          <w:bCs/>
          <w:lang w:val="es-ES_tradnl"/>
        </w:rPr>
      </w:pPr>
      <w:hyperlink r:id="rId930" w:tooltip="Ir a la disposición 2012/048/001" w:history="1">
        <w:r w:rsidR="004525FD" w:rsidRPr="004525FD">
          <w:rPr>
            <w:rStyle w:val="Hipervnculo"/>
            <w:rFonts w:ascii="Bookman Old Style" w:hAnsi="Bookman Old Style"/>
            <w:bCs/>
            <w:lang w:val="es-ES_tradnl"/>
          </w:rPr>
          <w:t>296</w:t>
        </w:r>
      </w:hyperlink>
      <w:r w:rsidR="004525FD" w:rsidRPr="004525FD">
        <w:rPr>
          <w:rFonts w:ascii="Bookman Old Style" w:hAnsi="Bookman Old Style"/>
          <w:lang w:val="es-ES_tradnl"/>
        </w:rPr>
        <w:t> </w:t>
      </w:r>
      <w:hyperlink r:id="rId931" w:history="1">
        <w:r w:rsidR="004525FD" w:rsidRPr="004525FD">
          <w:rPr>
            <w:rStyle w:val="Hipervnculo"/>
            <w:rFonts w:ascii="Bookman Old Style" w:hAnsi="Bookman Old Style"/>
            <w:lang w:val="es-ES_tradnl"/>
          </w:rPr>
          <w:t>Instituto Canario de la Vivienda.- Resolución de 14 de enero de 2021, del Presidente, de segundo abono de las ayudas concedidas por Resolución de concesión de 20 de julio de 2020 para contribuir a minimizar el impacto económico y social del COVID-19 en los alquileres de vivienda habitual, y comprendidas en la Resolución de justificación y abono de 30 de septiembre de 2020, corregida por Resoluciones de 16 de octubre y 28 de noviembre de 2020.</w:t>
        </w:r>
      </w:hyperlink>
    </w:p>
    <w:p w14:paraId="7C90F26F" w14:textId="77777777" w:rsidR="004525FD" w:rsidRPr="004525FD" w:rsidRDefault="004525FD" w:rsidP="004525FD">
      <w:pPr>
        <w:jc w:val="both"/>
        <w:rPr>
          <w:rFonts w:ascii="Bookman Old Style" w:hAnsi="Bookman Old Style"/>
          <w:lang w:val="es-ES_tradnl"/>
        </w:rPr>
      </w:pPr>
      <w:r w:rsidRPr="004525FD">
        <w:rPr>
          <w:rFonts w:ascii="Bookman Old Style" w:hAnsi="Bookman Old Style"/>
          <w:lang w:val="es-ES_tradnl"/>
        </w:rPr>
        <w:t>10 páginas. Formato de archivo en PDF/Adobe Acrobat. Tamaño: 532.49 Kb.</w:t>
      </w:r>
    </w:p>
    <w:p w14:paraId="5FB199F0" w14:textId="77777777" w:rsidR="004525FD" w:rsidRPr="004525FD" w:rsidRDefault="004525FD" w:rsidP="004525FD">
      <w:pPr>
        <w:jc w:val="both"/>
        <w:rPr>
          <w:rFonts w:ascii="Bookman Old Style" w:hAnsi="Bookman Old Style"/>
          <w:lang w:val="es-ES_tradnl"/>
        </w:rPr>
      </w:pPr>
      <w:r w:rsidRPr="004525FD">
        <w:rPr>
          <w:rFonts w:ascii="Bookman Old Style" w:hAnsi="Bookman Old Style"/>
          <w:lang w:val="es-ES_tradnl"/>
        </w:rPr>
        <w:t>BOC-A-2021-013-296. </w:t>
      </w:r>
      <w:hyperlink r:id="rId932" w:tooltip="Vista previa (Versión no oficial)" w:history="1">
        <w:r w:rsidRPr="004525FD">
          <w:rPr>
            <w:rStyle w:val="Hipervnculo"/>
            <w:rFonts w:ascii="Bookman Old Style" w:hAnsi="Bookman Old Style"/>
            <w:lang w:val="es-ES_tradnl"/>
          </w:rPr>
          <w:t>Versión HTML</w:t>
        </w:r>
      </w:hyperlink>
      <w:r w:rsidRPr="004525FD">
        <w:rPr>
          <w:rFonts w:ascii="Bookman Old Style" w:hAnsi="Bookman Old Style"/>
          <w:lang w:val="es-ES_tradnl"/>
        </w:rPr>
        <w:t> - </w:t>
      </w:r>
      <w:hyperlink r:id="rId933" w:tooltip="Descargar la firma electrónica" w:history="1">
        <w:r w:rsidRPr="004525FD">
          <w:rPr>
            <w:rStyle w:val="Hipervnculo"/>
            <w:rFonts w:ascii="Bookman Old Style" w:hAnsi="Bookman Old Style"/>
            <w:lang w:val="es-ES_tradnl"/>
          </w:rPr>
          <w:t>Firma electrónica</w:t>
        </w:r>
      </w:hyperlink>
      <w:r w:rsidRPr="004525FD">
        <w:rPr>
          <w:rFonts w:ascii="Bookman Old Style" w:hAnsi="Bookman Old Style"/>
          <w:lang w:val="es-ES_tradnl"/>
        </w:rPr>
        <w:t> - </w:t>
      </w:r>
      <w:hyperlink r:id="rId934" w:tooltip="Descargar en formato PDF" w:history="1">
        <w:r w:rsidRPr="004525FD">
          <w:rPr>
            <w:rStyle w:val="Hipervnculo"/>
            <w:rFonts w:ascii="Bookman Old Style" w:hAnsi="Bookman Old Style"/>
            <w:lang w:val="es-ES_tradnl"/>
          </w:rPr>
          <w:t>Descargar</w:t>
        </w:r>
      </w:hyperlink>
    </w:p>
    <w:p w14:paraId="3B6B71B7" w14:textId="77777777" w:rsidR="00C64285" w:rsidRPr="00B70866" w:rsidRDefault="00C64285" w:rsidP="004F5E41">
      <w:pPr>
        <w:jc w:val="both"/>
        <w:rPr>
          <w:rFonts w:ascii="Bookman Old Style" w:hAnsi="Bookman Old Style"/>
          <w:b/>
          <w:color w:val="FF0000"/>
          <w:lang w:val="es-ES_tradnl"/>
        </w:rPr>
      </w:pPr>
      <w:r w:rsidRPr="00B70866">
        <w:rPr>
          <w:rFonts w:ascii="Bookman Old Style" w:hAnsi="Bookman Old Style"/>
          <w:b/>
          <w:color w:val="FF0000"/>
          <w:highlight w:val="yellow"/>
          <w:lang w:val="es-ES_tradnl"/>
        </w:rPr>
        <w:t>BOE 19/01/2021</w:t>
      </w:r>
    </w:p>
    <w:p w14:paraId="23F6580B" w14:textId="77777777" w:rsidR="00C64285" w:rsidRP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I. Disposiciones generales</w:t>
      </w:r>
    </w:p>
    <w:p w14:paraId="3C9C5A50" w14:textId="77777777" w:rsidR="00C64285" w:rsidRPr="00C64285" w:rsidRDefault="00C64285" w:rsidP="00C64285">
      <w:pPr>
        <w:jc w:val="both"/>
        <w:rPr>
          <w:rFonts w:ascii="Bookman Old Style" w:hAnsi="Bookman Old Style"/>
          <w:b/>
          <w:lang w:val="es-ES_tradnl"/>
        </w:rPr>
      </w:pPr>
      <w:r w:rsidRPr="00C64285">
        <w:rPr>
          <w:rFonts w:ascii="Bookman Old Style" w:hAnsi="Bookman Old Style"/>
          <w:b/>
          <w:lang w:val="es-ES_tradnl"/>
        </w:rPr>
        <w:t>COMUNIDAD AUTÓNOMA DE CATALUÑA</w:t>
      </w:r>
    </w:p>
    <w:p w14:paraId="5541915E" w14:textId="77777777" w:rsid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Inspección técnica de vehículos</w:t>
      </w:r>
    </w:p>
    <w:p w14:paraId="4F72A8FA" w14:textId="77777777" w:rsidR="00C64285" w:rsidRPr="00C64285" w:rsidRDefault="00C64285" w:rsidP="00C64285">
      <w:pPr>
        <w:jc w:val="both"/>
        <w:rPr>
          <w:rFonts w:ascii="Bookman Old Style" w:hAnsi="Bookman Old Style"/>
          <w:bCs/>
          <w:lang w:val="es-ES_tradnl"/>
        </w:rPr>
      </w:pPr>
      <w:r w:rsidRPr="00C64285">
        <w:rPr>
          <w:rFonts w:ascii="Bookman Old Style" w:hAnsi="Bookman Old Style"/>
          <w:lang w:val="es-ES_tradnl"/>
        </w:rPr>
        <w:t>Decreto-ley 45/2020, de 17 de noviembre, sobre la habilitación transitoria y extraordinaria para continuar la prestación del servicio de inspección técnica de vehículos.</w:t>
      </w:r>
    </w:p>
    <w:p w14:paraId="7CC952E3" w14:textId="77777777" w:rsidR="00C64285" w:rsidRPr="00C64285" w:rsidRDefault="00A9233C" w:rsidP="00C64285">
      <w:pPr>
        <w:jc w:val="both"/>
        <w:rPr>
          <w:rFonts w:ascii="Bookman Old Style" w:hAnsi="Bookman Old Style"/>
          <w:bCs/>
          <w:lang w:val="en-US"/>
        </w:rPr>
      </w:pPr>
      <w:hyperlink r:id="rId935" w:tooltip="PDF firmado BOE-A-2021-756" w:history="1">
        <w:r w:rsidR="00C64285" w:rsidRPr="00C64285">
          <w:rPr>
            <w:rStyle w:val="Hipervnculo"/>
            <w:rFonts w:ascii="Bookman Old Style" w:hAnsi="Bookman Old Style"/>
            <w:lang w:val="en-US"/>
          </w:rPr>
          <w:t>PDF (BOE-A-2021-756 - 6 </w:t>
        </w:r>
        <w:proofErr w:type="spellStart"/>
        <w:r w:rsidR="00C64285" w:rsidRPr="00C64285">
          <w:rPr>
            <w:rStyle w:val="Hipervnculo"/>
            <w:rFonts w:ascii="Bookman Old Style" w:hAnsi="Bookman Old Style"/>
            <w:lang w:val="en-US"/>
          </w:rPr>
          <w:t>págs</w:t>
        </w:r>
        <w:proofErr w:type="spellEnd"/>
        <w:r w:rsidR="00C64285" w:rsidRPr="00C64285">
          <w:rPr>
            <w:rStyle w:val="Hipervnculo"/>
            <w:rFonts w:ascii="Bookman Old Style" w:hAnsi="Bookman Old Style"/>
            <w:lang w:val="en-US"/>
          </w:rPr>
          <w:t>. - 335 KB)</w:t>
        </w:r>
      </w:hyperlink>
    </w:p>
    <w:p w14:paraId="527DC706" w14:textId="77777777" w:rsidR="00C64285" w:rsidRDefault="00C64285" w:rsidP="00C64285">
      <w:pPr>
        <w:jc w:val="both"/>
        <w:rPr>
          <w:rFonts w:ascii="Bookman Old Style" w:hAnsi="Bookman Old Style"/>
          <w:b/>
          <w:lang w:val="es-ES_tradnl"/>
        </w:rPr>
      </w:pPr>
      <w:r w:rsidRPr="00C64285">
        <w:rPr>
          <w:rFonts w:ascii="Bookman Old Style" w:hAnsi="Bookman Old Style"/>
          <w:b/>
          <w:bCs/>
          <w:lang w:val="es-ES_tradnl"/>
        </w:rPr>
        <w:t>Medidas urgentes</w:t>
      </w:r>
    </w:p>
    <w:p w14:paraId="3E49150F" w14:textId="77777777" w:rsidR="00C64285" w:rsidRPr="00C64285" w:rsidRDefault="00C64285" w:rsidP="00C64285">
      <w:pPr>
        <w:jc w:val="both"/>
        <w:rPr>
          <w:rFonts w:ascii="Bookman Old Style" w:hAnsi="Bookman Old Style"/>
          <w:lang w:val="es-ES_tradnl"/>
        </w:rPr>
      </w:pPr>
      <w:r w:rsidRPr="00C64285">
        <w:rPr>
          <w:rFonts w:ascii="Bookman Old Style" w:hAnsi="Bookman Old Style"/>
          <w:lang w:val="es-ES_tradnl"/>
        </w:rPr>
        <w:t>Decreto-ley 46/2020, de 24 de noviembre, de medidas urgentes de carácter administrativo, tributario y de control financiero.</w:t>
      </w:r>
    </w:p>
    <w:p w14:paraId="14B9BF29" w14:textId="77777777" w:rsidR="00C64285" w:rsidRPr="00C64285" w:rsidRDefault="00A9233C" w:rsidP="00C64285">
      <w:pPr>
        <w:jc w:val="both"/>
        <w:rPr>
          <w:rFonts w:ascii="Bookman Old Style" w:hAnsi="Bookman Old Style"/>
          <w:b/>
          <w:lang w:val="en-US"/>
        </w:rPr>
      </w:pPr>
      <w:hyperlink r:id="rId936" w:tooltip="PDF firmado BOE-A-2021-757" w:history="1">
        <w:r w:rsidR="00C64285" w:rsidRPr="00C64285">
          <w:rPr>
            <w:rStyle w:val="Hipervnculo"/>
            <w:rFonts w:ascii="Bookman Old Style" w:hAnsi="Bookman Old Style"/>
            <w:lang w:val="en-US"/>
          </w:rPr>
          <w:t>PDF (BOE-A-2021-757 - 8 </w:t>
        </w:r>
        <w:proofErr w:type="spellStart"/>
        <w:r w:rsidR="00C64285" w:rsidRPr="00C64285">
          <w:rPr>
            <w:rStyle w:val="Hipervnculo"/>
            <w:rFonts w:ascii="Bookman Old Style" w:hAnsi="Bookman Old Style"/>
            <w:lang w:val="en-US"/>
          </w:rPr>
          <w:t>págs</w:t>
        </w:r>
        <w:proofErr w:type="spellEnd"/>
        <w:r w:rsidR="00C64285" w:rsidRPr="00C64285">
          <w:rPr>
            <w:rStyle w:val="Hipervnculo"/>
            <w:rFonts w:ascii="Bookman Old Style" w:hAnsi="Bookman Old Style"/>
            <w:lang w:val="en-US"/>
          </w:rPr>
          <w:t>. - 272 KB)</w:t>
        </w:r>
      </w:hyperlink>
    </w:p>
    <w:p w14:paraId="34E75226" w14:textId="77777777" w:rsidR="00C64285" w:rsidRDefault="00C64285" w:rsidP="00C64285">
      <w:pPr>
        <w:jc w:val="both"/>
        <w:rPr>
          <w:rFonts w:ascii="Bookman Old Style" w:hAnsi="Bookman Old Style"/>
          <w:b/>
          <w:lang w:val="es-ES_tradnl"/>
        </w:rPr>
      </w:pPr>
      <w:r w:rsidRPr="00C64285">
        <w:rPr>
          <w:rFonts w:ascii="Bookman Old Style" w:hAnsi="Bookman Old Style"/>
          <w:b/>
          <w:bCs/>
          <w:lang w:val="es-ES_tradnl"/>
        </w:rPr>
        <w:t>Medidas extraordinarias</w:t>
      </w:r>
    </w:p>
    <w:p w14:paraId="294755DF" w14:textId="77777777" w:rsidR="00C64285" w:rsidRPr="00C64285" w:rsidRDefault="00C64285" w:rsidP="00C64285">
      <w:pPr>
        <w:jc w:val="both"/>
        <w:rPr>
          <w:rFonts w:ascii="Bookman Old Style" w:hAnsi="Bookman Old Style"/>
          <w:lang w:val="es-ES_tradnl"/>
        </w:rPr>
      </w:pPr>
      <w:r w:rsidRPr="00C64285">
        <w:rPr>
          <w:rFonts w:ascii="Bookman Old Style" w:hAnsi="Bookman Old Style"/>
          <w:lang w:val="es-ES_tradnl"/>
        </w:rPr>
        <w:t xml:space="preserve">Decreto-ley 47/2020, de 24 de noviembre, de medidas extraordinarias de carácter económico en el sector de las instalaciones juveniles, de medidas en el sector de las cooperativas y de modificación del Decreto-ley 39/2020, de 3 de noviembre, de medidas extraordinarias de carácter social para hacer frente </w:t>
      </w:r>
      <w:r w:rsidRPr="00C64285">
        <w:rPr>
          <w:rFonts w:ascii="Bookman Old Style" w:hAnsi="Bookman Old Style"/>
          <w:lang w:val="es-ES_tradnl"/>
        </w:rPr>
        <w:lastRenderedPageBreak/>
        <w:t>a las consecuencias de la COVID-19, y del Decreto-ley 42/2020, de 10 de noviembre, de medidas urgentes de apoyo a entidades del tercer sector social.</w:t>
      </w:r>
    </w:p>
    <w:p w14:paraId="30B60C3A" w14:textId="77777777" w:rsidR="00C64285" w:rsidRPr="00C64285" w:rsidRDefault="00A9233C" w:rsidP="00C64285">
      <w:pPr>
        <w:jc w:val="both"/>
        <w:rPr>
          <w:rFonts w:ascii="Bookman Old Style" w:hAnsi="Bookman Old Style"/>
          <w:lang w:val="en-US"/>
        </w:rPr>
      </w:pPr>
      <w:hyperlink r:id="rId937" w:tooltip="PDF firmado BOE-A-2021-758" w:history="1">
        <w:r w:rsidR="00C64285" w:rsidRPr="00C64285">
          <w:rPr>
            <w:rStyle w:val="Hipervnculo"/>
            <w:rFonts w:ascii="Bookman Old Style" w:hAnsi="Bookman Old Style"/>
            <w:lang w:val="en-US"/>
          </w:rPr>
          <w:t>PDF (BOE-A-2021-758 - 13 </w:t>
        </w:r>
        <w:proofErr w:type="spellStart"/>
        <w:r w:rsidR="00C64285" w:rsidRPr="00C64285">
          <w:rPr>
            <w:rStyle w:val="Hipervnculo"/>
            <w:rFonts w:ascii="Bookman Old Style" w:hAnsi="Bookman Old Style"/>
            <w:lang w:val="en-US"/>
          </w:rPr>
          <w:t>págs</w:t>
        </w:r>
        <w:proofErr w:type="spellEnd"/>
        <w:r w:rsidR="00C64285" w:rsidRPr="00C64285">
          <w:rPr>
            <w:rStyle w:val="Hipervnculo"/>
            <w:rFonts w:ascii="Bookman Old Style" w:hAnsi="Bookman Old Style"/>
            <w:lang w:val="en-US"/>
          </w:rPr>
          <w:t>. - 312 KB)</w:t>
        </w:r>
      </w:hyperlink>
    </w:p>
    <w:p w14:paraId="52FFDA19" w14:textId="77777777" w:rsidR="00C64285" w:rsidRP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III. Otras disposiciones</w:t>
      </w:r>
    </w:p>
    <w:p w14:paraId="3C5EC06F" w14:textId="77777777" w:rsidR="00C64285" w:rsidRPr="00C64285" w:rsidRDefault="00C64285" w:rsidP="00C64285">
      <w:pPr>
        <w:jc w:val="both"/>
        <w:rPr>
          <w:rFonts w:ascii="Bookman Old Style" w:hAnsi="Bookman Old Style"/>
          <w:b/>
          <w:lang w:val="es-ES_tradnl"/>
        </w:rPr>
      </w:pPr>
      <w:r w:rsidRPr="00C64285">
        <w:rPr>
          <w:rFonts w:ascii="Bookman Old Style" w:hAnsi="Bookman Old Style"/>
          <w:b/>
          <w:lang w:val="es-ES_tradnl"/>
        </w:rPr>
        <w:t>MINISTERIO DE SANIDAD</w:t>
      </w:r>
    </w:p>
    <w:p w14:paraId="1A092384" w14:textId="77777777" w:rsid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Convenios</w:t>
      </w:r>
    </w:p>
    <w:p w14:paraId="6BA4337A" w14:textId="77777777" w:rsidR="00C64285" w:rsidRPr="00C64285" w:rsidRDefault="00C64285" w:rsidP="00C64285">
      <w:pPr>
        <w:jc w:val="both"/>
        <w:rPr>
          <w:rFonts w:ascii="Bookman Old Style" w:hAnsi="Bookman Old Style"/>
          <w:bCs/>
          <w:lang w:val="es-ES_tradnl"/>
        </w:rPr>
      </w:pPr>
      <w:r w:rsidRPr="00C64285">
        <w:rPr>
          <w:rFonts w:ascii="Bookman Old Style" w:hAnsi="Bookman Old Style"/>
          <w:lang w:val="es-ES_tradnl"/>
        </w:rPr>
        <w:t xml:space="preserve">Resolución de 18 de enero de 2021, de la Agencia Española de Medicamentos y Productos Sanitarios, por la que se publica el Convenio con el Ministerio de Salud del Gobierno de Andorra, sobre la reventa de vacunas de </w:t>
      </w:r>
      <w:proofErr w:type="spellStart"/>
      <w:r w:rsidRPr="00C64285">
        <w:rPr>
          <w:rFonts w:ascii="Bookman Old Style" w:hAnsi="Bookman Old Style"/>
          <w:lang w:val="es-ES_tradnl"/>
        </w:rPr>
        <w:t>Biontech</w:t>
      </w:r>
      <w:proofErr w:type="spellEnd"/>
      <w:r w:rsidRPr="00C64285">
        <w:rPr>
          <w:rFonts w:ascii="Bookman Old Style" w:hAnsi="Bookman Old Style"/>
          <w:lang w:val="es-ES_tradnl"/>
        </w:rPr>
        <w:t>/Pfizer para luchar contra la emergencia sanitaria provocada por el virus de SARS-CoV-2.</w:t>
      </w:r>
    </w:p>
    <w:p w14:paraId="1557B5D3" w14:textId="77777777" w:rsidR="00C64285" w:rsidRPr="00C64285" w:rsidRDefault="00A9233C" w:rsidP="00C64285">
      <w:pPr>
        <w:jc w:val="both"/>
        <w:rPr>
          <w:rFonts w:ascii="Bookman Old Style" w:hAnsi="Bookman Old Style"/>
          <w:bCs/>
          <w:lang w:val="en-US"/>
        </w:rPr>
      </w:pPr>
      <w:hyperlink r:id="rId938" w:tooltip="PDF firmado BOE-A-2021-784" w:history="1">
        <w:r w:rsidR="00C64285" w:rsidRPr="00C64285">
          <w:rPr>
            <w:rStyle w:val="Hipervnculo"/>
            <w:rFonts w:ascii="Bookman Old Style" w:hAnsi="Bookman Old Style"/>
            <w:lang w:val="en-US"/>
          </w:rPr>
          <w:t>PDF (BOE-A-2021-784 - 2 </w:t>
        </w:r>
        <w:proofErr w:type="spellStart"/>
        <w:r w:rsidR="00C64285" w:rsidRPr="00C64285">
          <w:rPr>
            <w:rStyle w:val="Hipervnculo"/>
            <w:rFonts w:ascii="Bookman Old Style" w:hAnsi="Bookman Old Style"/>
            <w:lang w:val="en-US"/>
          </w:rPr>
          <w:t>págs</w:t>
        </w:r>
        <w:proofErr w:type="spellEnd"/>
        <w:r w:rsidR="00C64285" w:rsidRPr="00C64285">
          <w:rPr>
            <w:rStyle w:val="Hipervnculo"/>
            <w:rFonts w:ascii="Bookman Old Style" w:hAnsi="Bookman Old Style"/>
            <w:lang w:val="en-US"/>
          </w:rPr>
          <w:t>. - 222 KB)</w:t>
        </w:r>
      </w:hyperlink>
    </w:p>
    <w:p w14:paraId="60E725B5" w14:textId="77777777" w:rsidR="00C64285" w:rsidRPr="004525FD" w:rsidRDefault="00C64285" w:rsidP="004F5E41">
      <w:pPr>
        <w:jc w:val="both"/>
        <w:rPr>
          <w:rFonts w:ascii="Bookman Old Style" w:hAnsi="Bookman Old Style"/>
          <w:b/>
          <w:color w:val="FF0000"/>
          <w:lang w:val="es-ES_tradnl"/>
        </w:rPr>
      </w:pPr>
      <w:r w:rsidRPr="004525FD">
        <w:rPr>
          <w:rFonts w:ascii="Bookman Old Style" w:hAnsi="Bookman Old Style"/>
          <w:b/>
          <w:color w:val="FF0000"/>
          <w:highlight w:val="yellow"/>
          <w:lang w:val="es-ES_tradnl"/>
        </w:rPr>
        <w:t>BOC 19/01/2021</w:t>
      </w:r>
    </w:p>
    <w:p w14:paraId="1E9E8A97" w14:textId="77777777" w:rsidR="00C64285" w:rsidRP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III. Otras Resoluciones</w:t>
      </w:r>
    </w:p>
    <w:p w14:paraId="433783AB" w14:textId="77777777" w:rsid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Presidencia del Gobierno</w:t>
      </w:r>
    </w:p>
    <w:p w14:paraId="43C31588" w14:textId="77777777" w:rsidR="00C64285" w:rsidRPr="00C64285" w:rsidRDefault="00A9233C" w:rsidP="00C64285">
      <w:pPr>
        <w:jc w:val="both"/>
        <w:rPr>
          <w:rFonts w:ascii="Bookman Old Style" w:hAnsi="Bookman Old Style"/>
          <w:bCs/>
          <w:lang w:val="es-ES_tradnl"/>
        </w:rPr>
      </w:pPr>
      <w:hyperlink r:id="rId939" w:tooltip="Ir a la disposición 2012/048/001" w:history="1">
        <w:r w:rsidR="00C64285" w:rsidRPr="00C64285">
          <w:rPr>
            <w:rStyle w:val="Hipervnculo"/>
            <w:rFonts w:ascii="Bookman Old Style" w:hAnsi="Bookman Old Style"/>
            <w:bCs/>
            <w:lang w:val="es-ES_tradnl"/>
          </w:rPr>
          <w:t>268</w:t>
        </w:r>
      </w:hyperlink>
      <w:r w:rsidR="00C64285" w:rsidRPr="00C64285">
        <w:rPr>
          <w:rFonts w:ascii="Bookman Old Style" w:hAnsi="Bookman Old Style"/>
          <w:lang w:val="es-ES_tradnl"/>
        </w:rPr>
        <w:t> </w:t>
      </w:r>
      <w:hyperlink r:id="rId940" w:history="1">
        <w:r w:rsidR="00C64285" w:rsidRPr="00C64285">
          <w:rPr>
            <w:rStyle w:val="Hipervnculo"/>
            <w:rFonts w:ascii="Bookman Old Style" w:hAnsi="Bookman Old Style"/>
            <w:lang w:val="es-ES_tradnl"/>
          </w:rPr>
          <w:t>DECRETO 3/2021, de 18 de enero, del Presidente, por el que se modifica el Decreto 1/2021, de 7 de enero, del Presidente, que establece medidas específicas y temporales, en el ámbito de la Comunidad Autónoma de Canarias, en aplicación del Real Decreto 926/2020, de 25 de octubre, por el que se declara el estado de alarma, para contener la propagación de infecciones causadas por el SARS-COV-2.</w:t>
        </w:r>
      </w:hyperlink>
    </w:p>
    <w:p w14:paraId="2E1DD727" w14:textId="77777777" w:rsidR="00C64285" w:rsidRPr="00C64285" w:rsidRDefault="00C64285" w:rsidP="00C64285">
      <w:pPr>
        <w:jc w:val="both"/>
        <w:rPr>
          <w:rFonts w:ascii="Bookman Old Style" w:hAnsi="Bookman Old Style"/>
          <w:lang w:val="es-ES_tradnl"/>
        </w:rPr>
      </w:pPr>
      <w:r w:rsidRPr="00C64285">
        <w:rPr>
          <w:rFonts w:ascii="Bookman Old Style" w:hAnsi="Bookman Old Style"/>
          <w:lang w:val="es-ES_tradnl"/>
        </w:rPr>
        <w:t>2 páginas. Formato de archivo en PDF/Adobe Acrobat. Tamaño: 246.61 Kb.</w:t>
      </w:r>
    </w:p>
    <w:p w14:paraId="49D3B75A" w14:textId="77777777" w:rsidR="00C64285" w:rsidRPr="00C64285" w:rsidRDefault="00C64285" w:rsidP="00C64285">
      <w:pPr>
        <w:jc w:val="both"/>
        <w:rPr>
          <w:rFonts w:ascii="Bookman Old Style" w:hAnsi="Bookman Old Style"/>
          <w:lang w:val="es-ES_tradnl"/>
        </w:rPr>
      </w:pPr>
      <w:r w:rsidRPr="00C64285">
        <w:rPr>
          <w:rFonts w:ascii="Bookman Old Style" w:hAnsi="Bookman Old Style"/>
          <w:lang w:val="es-ES_tradnl"/>
        </w:rPr>
        <w:t>BOC-A-2021-012-268. </w:t>
      </w:r>
      <w:hyperlink r:id="rId941" w:tooltip="Vista previa (Versión no oficial)" w:history="1">
        <w:r w:rsidRPr="00C64285">
          <w:rPr>
            <w:rStyle w:val="Hipervnculo"/>
            <w:rFonts w:ascii="Bookman Old Style" w:hAnsi="Bookman Old Style"/>
            <w:lang w:val="es-ES_tradnl"/>
          </w:rPr>
          <w:t>Versión HTML</w:t>
        </w:r>
      </w:hyperlink>
      <w:r w:rsidRPr="00C64285">
        <w:rPr>
          <w:rFonts w:ascii="Bookman Old Style" w:hAnsi="Bookman Old Style"/>
          <w:lang w:val="es-ES_tradnl"/>
        </w:rPr>
        <w:t> - </w:t>
      </w:r>
      <w:hyperlink r:id="rId942" w:tooltip="Descargar la firma electrónica" w:history="1">
        <w:r w:rsidRPr="00C64285">
          <w:rPr>
            <w:rStyle w:val="Hipervnculo"/>
            <w:rFonts w:ascii="Bookman Old Style" w:hAnsi="Bookman Old Style"/>
            <w:lang w:val="es-ES_tradnl"/>
          </w:rPr>
          <w:t>Firma electrónica</w:t>
        </w:r>
      </w:hyperlink>
      <w:r w:rsidRPr="00C64285">
        <w:rPr>
          <w:rFonts w:ascii="Bookman Old Style" w:hAnsi="Bookman Old Style"/>
          <w:lang w:val="es-ES_tradnl"/>
        </w:rPr>
        <w:t> - </w:t>
      </w:r>
      <w:hyperlink r:id="rId943" w:tooltip="Descargar en formato PDF" w:history="1">
        <w:r w:rsidRPr="00C64285">
          <w:rPr>
            <w:rStyle w:val="Hipervnculo"/>
            <w:rFonts w:ascii="Bookman Old Style" w:hAnsi="Bookman Old Style"/>
            <w:lang w:val="es-ES_tradnl"/>
          </w:rPr>
          <w:t>Descargar</w:t>
        </w:r>
      </w:hyperlink>
    </w:p>
    <w:p w14:paraId="5A2DDCC6" w14:textId="77777777" w:rsidR="00C64285" w:rsidRP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V. Anuncios</w:t>
      </w:r>
    </w:p>
    <w:p w14:paraId="2C7B730B" w14:textId="77777777" w:rsidR="00C64285" w:rsidRP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Otros anuncios</w:t>
      </w:r>
    </w:p>
    <w:p w14:paraId="16F9420B" w14:textId="77777777" w:rsid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Consejería de Sanidad</w:t>
      </w:r>
    </w:p>
    <w:p w14:paraId="736759B0" w14:textId="77777777" w:rsidR="00C64285" w:rsidRPr="00C64285" w:rsidRDefault="00A9233C" w:rsidP="00C64285">
      <w:pPr>
        <w:jc w:val="both"/>
        <w:rPr>
          <w:rFonts w:ascii="Bookman Old Style" w:hAnsi="Bookman Old Style"/>
          <w:bCs/>
          <w:lang w:val="es-ES_tradnl"/>
        </w:rPr>
      </w:pPr>
      <w:hyperlink r:id="rId944" w:tooltip="Ir a la disposición 2012/048/001" w:history="1">
        <w:r w:rsidR="00C64285" w:rsidRPr="00C64285">
          <w:rPr>
            <w:rStyle w:val="Hipervnculo"/>
            <w:rFonts w:ascii="Bookman Old Style" w:hAnsi="Bookman Old Style"/>
            <w:bCs/>
            <w:lang w:val="es-ES_tradnl"/>
          </w:rPr>
          <w:t>282</w:t>
        </w:r>
      </w:hyperlink>
      <w:r w:rsidR="00C64285" w:rsidRPr="00C64285">
        <w:rPr>
          <w:rFonts w:ascii="Bookman Old Style" w:hAnsi="Bookman Old Style"/>
          <w:lang w:val="es-ES_tradnl"/>
        </w:rPr>
        <w:t> </w:t>
      </w:r>
      <w:hyperlink r:id="rId945" w:history="1">
        <w:r w:rsidR="00C64285" w:rsidRPr="00C64285">
          <w:rPr>
            <w:rStyle w:val="Hipervnculo"/>
            <w:rFonts w:ascii="Bookman Old Style" w:hAnsi="Bookman Old Style"/>
            <w:lang w:val="es-ES_tradnl"/>
          </w:rPr>
          <w:t>ANUNCIO de 12 de diciembre de 2020, por el que se hace pública la relación de subvenciones nominadas en la Ley de Presupuestos Generales de la Comunidad Autónoma de Canarias para 2020, concedidas por esta Consejería en el año 2020.</w:t>
        </w:r>
      </w:hyperlink>
    </w:p>
    <w:p w14:paraId="5EE8AFE5" w14:textId="77777777" w:rsidR="00C64285" w:rsidRPr="00C64285" w:rsidRDefault="00C64285" w:rsidP="00C64285">
      <w:pPr>
        <w:jc w:val="both"/>
        <w:rPr>
          <w:rFonts w:ascii="Bookman Old Style" w:hAnsi="Bookman Old Style"/>
          <w:lang w:val="es-ES_tradnl"/>
        </w:rPr>
      </w:pPr>
      <w:r w:rsidRPr="00C64285">
        <w:rPr>
          <w:rFonts w:ascii="Bookman Old Style" w:hAnsi="Bookman Old Style"/>
          <w:lang w:val="es-ES_tradnl"/>
        </w:rPr>
        <w:t>3 páginas. Formato de archivo en PDF/Adobe Acrobat. Tamaño: 339.36 Kb.</w:t>
      </w:r>
    </w:p>
    <w:p w14:paraId="1FB0C0E1" w14:textId="77777777" w:rsidR="00C64285" w:rsidRPr="00C64285" w:rsidRDefault="00C64285" w:rsidP="00C64285">
      <w:pPr>
        <w:jc w:val="both"/>
        <w:rPr>
          <w:rFonts w:ascii="Bookman Old Style" w:hAnsi="Bookman Old Style"/>
          <w:lang w:val="es-ES_tradnl"/>
        </w:rPr>
      </w:pPr>
      <w:r w:rsidRPr="00C64285">
        <w:rPr>
          <w:rFonts w:ascii="Bookman Old Style" w:hAnsi="Bookman Old Style"/>
          <w:lang w:val="es-ES_tradnl"/>
        </w:rPr>
        <w:t>BOC-A-2021-012-282. </w:t>
      </w:r>
      <w:hyperlink r:id="rId946" w:tooltip="Vista previa (Versión no oficial)" w:history="1">
        <w:r w:rsidRPr="00C64285">
          <w:rPr>
            <w:rStyle w:val="Hipervnculo"/>
            <w:rFonts w:ascii="Bookman Old Style" w:hAnsi="Bookman Old Style"/>
            <w:lang w:val="es-ES_tradnl"/>
          </w:rPr>
          <w:t>Versión HTML</w:t>
        </w:r>
      </w:hyperlink>
      <w:r w:rsidRPr="00C64285">
        <w:rPr>
          <w:rFonts w:ascii="Bookman Old Style" w:hAnsi="Bookman Old Style"/>
          <w:lang w:val="es-ES_tradnl"/>
        </w:rPr>
        <w:t> - </w:t>
      </w:r>
      <w:hyperlink r:id="rId947" w:tooltip="Descargar la firma electrónica" w:history="1">
        <w:r w:rsidRPr="00C64285">
          <w:rPr>
            <w:rStyle w:val="Hipervnculo"/>
            <w:rFonts w:ascii="Bookman Old Style" w:hAnsi="Bookman Old Style"/>
            <w:lang w:val="es-ES_tradnl"/>
          </w:rPr>
          <w:t>Firma electrónica</w:t>
        </w:r>
      </w:hyperlink>
      <w:r w:rsidRPr="00C64285">
        <w:rPr>
          <w:rFonts w:ascii="Bookman Old Style" w:hAnsi="Bookman Old Style"/>
          <w:lang w:val="es-ES_tradnl"/>
        </w:rPr>
        <w:t> - </w:t>
      </w:r>
      <w:hyperlink r:id="rId948" w:tooltip="Descargar en formato PDF" w:history="1">
        <w:r w:rsidRPr="00C64285">
          <w:rPr>
            <w:rStyle w:val="Hipervnculo"/>
            <w:rFonts w:ascii="Bookman Old Style" w:hAnsi="Bookman Old Style"/>
            <w:lang w:val="es-ES_tradnl"/>
          </w:rPr>
          <w:t>Descargar</w:t>
        </w:r>
      </w:hyperlink>
    </w:p>
    <w:p w14:paraId="5AE445AA" w14:textId="77777777" w:rsidR="00DD3274" w:rsidRPr="004525FD" w:rsidRDefault="00DD3274" w:rsidP="004F5E41">
      <w:pPr>
        <w:jc w:val="both"/>
        <w:rPr>
          <w:rFonts w:ascii="Bookman Old Style" w:hAnsi="Bookman Old Style"/>
          <w:b/>
          <w:color w:val="FF0000"/>
          <w:lang w:val="es-ES_tradnl"/>
        </w:rPr>
      </w:pPr>
      <w:r w:rsidRPr="004525FD">
        <w:rPr>
          <w:rFonts w:ascii="Bookman Old Style" w:hAnsi="Bookman Old Style"/>
          <w:b/>
          <w:color w:val="FF0000"/>
          <w:highlight w:val="yellow"/>
          <w:lang w:val="es-ES_tradnl"/>
        </w:rPr>
        <w:t>BOE 18/01/2021</w:t>
      </w:r>
    </w:p>
    <w:p w14:paraId="02516101" w14:textId="77777777" w:rsidR="00DD3274" w:rsidRPr="00DD3274" w:rsidRDefault="00DD3274" w:rsidP="00DD3274">
      <w:pPr>
        <w:jc w:val="both"/>
        <w:rPr>
          <w:rFonts w:ascii="Bookman Old Style" w:hAnsi="Bookman Old Style"/>
          <w:b/>
          <w:bCs/>
          <w:lang w:val="es-ES_tradnl"/>
        </w:rPr>
      </w:pPr>
      <w:r w:rsidRPr="00DD3274">
        <w:rPr>
          <w:rFonts w:ascii="Bookman Old Style" w:hAnsi="Bookman Old Style"/>
          <w:b/>
          <w:bCs/>
          <w:lang w:val="es-ES_tradnl"/>
        </w:rPr>
        <w:lastRenderedPageBreak/>
        <w:t>III. Otras disposiciones</w:t>
      </w:r>
    </w:p>
    <w:p w14:paraId="07031977" w14:textId="77777777" w:rsidR="00DD3274" w:rsidRPr="00DD3274" w:rsidRDefault="00DD3274" w:rsidP="00DD3274">
      <w:pPr>
        <w:jc w:val="both"/>
        <w:rPr>
          <w:rFonts w:ascii="Bookman Old Style" w:hAnsi="Bookman Old Style"/>
          <w:b/>
          <w:lang w:val="es-ES_tradnl"/>
        </w:rPr>
      </w:pPr>
      <w:r w:rsidRPr="00DD3274">
        <w:rPr>
          <w:rFonts w:ascii="Bookman Old Style" w:hAnsi="Bookman Old Style"/>
          <w:b/>
          <w:lang w:val="es-ES_tradnl"/>
        </w:rPr>
        <w:t>MINISTERIO DE ASUNTOS ECONÓMICOS Y TRANSFORMACIÓN DIGITAL</w:t>
      </w:r>
    </w:p>
    <w:p w14:paraId="1CF4A341" w14:textId="77777777" w:rsidR="00DD3274" w:rsidRDefault="00DD3274" w:rsidP="00DD3274">
      <w:pPr>
        <w:jc w:val="both"/>
        <w:rPr>
          <w:rFonts w:ascii="Bookman Old Style" w:hAnsi="Bookman Old Style"/>
          <w:b/>
          <w:bCs/>
          <w:lang w:val="es-ES_tradnl"/>
        </w:rPr>
      </w:pPr>
      <w:r w:rsidRPr="00DD3274">
        <w:rPr>
          <w:rFonts w:ascii="Bookman Old Style" w:hAnsi="Bookman Old Style"/>
          <w:b/>
          <w:bCs/>
          <w:lang w:val="es-ES_tradnl"/>
        </w:rPr>
        <w:t>Deuda del Estado</w:t>
      </w:r>
    </w:p>
    <w:p w14:paraId="7027C7D9" w14:textId="77777777" w:rsidR="00DD3274" w:rsidRPr="00DD3274" w:rsidRDefault="00DD3274" w:rsidP="00DD3274">
      <w:pPr>
        <w:jc w:val="both"/>
        <w:rPr>
          <w:rFonts w:ascii="Bookman Old Style" w:hAnsi="Bookman Old Style"/>
          <w:bCs/>
          <w:lang w:val="es-ES_tradnl"/>
        </w:rPr>
      </w:pPr>
      <w:r w:rsidRPr="00DD3274">
        <w:rPr>
          <w:rFonts w:ascii="Bookman Old Style" w:hAnsi="Bookman Old Style"/>
          <w:lang w:val="es-ES_tradnl"/>
        </w:rPr>
        <w:t>Resolución de 15 de enero de 2021, de la Dirección General del Tesoro y Política Financiera, por la que se disponen determinadas emisiones de Bonos y Obligaciones del Estado en el mes de enero de 2021 y se convocan las correspondientes subastas.</w:t>
      </w:r>
    </w:p>
    <w:p w14:paraId="412AB938" w14:textId="77777777" w:rsidR="00DD3274" w:rsidRPr="00DD3274" w:rsidRDefault="00A9233C" w:rsidP="00DD3274">
      <w:pPr>
        <w:jc w:val="both"/>
        <w:rPr>
          <w:rFonts w:ascii="Bookman Old Style" w:hAnsi="Bookman Old Style"/>
          <w:bCs/>
          <w:lang w:val="en-US"/>
        </w:rPr>
      </w:pPr>
      <w:hyperlink r:id="rId949" w:tooltip="PDF firmado BOE-A-2021-743" w:history="1">
        <w:r w:rsidR="00DD3274" w:rsidRPr="00DD3274">
          <w:rPr>
            <w:rStyle w:val="Hipervnculo"/>
            <w:rFonts w:ascii="Bookman Old Style" w:hAnsi="Bookman Old Style"/>
            <w:lang w:val="en-US"/>
          </w:rPr>
          <w:t>PDF (BOE-A-2021-743 - 9 </w:t>
        </w:r>
        <w:proofErr w:type="spellStart"/>
        <w:r w:rsidR="00DD3274" w:rsidRPr="00DD3274">
          <w:rPr>
            <w:rStyle w:val="Hipervnculo"/>
            <w:rFonts w:ascii="Bookman Old Style" w:hAnsi="Bookman Old Style"/>
            <w:lang w:val="en-US"/>
          </w:rPr>
          <w:t>págs</w:t>
        </w:r>
        <w:proofErr w:type="spellEnd"/>
        <w:r w:rsidR="00DD3274" w:rsidRPr="00DD3274">
          <w:rPr>
            <w:rStyle w:val="Hipervnculo"/>
            <w:rFonts w:ascii="Bookman Old Style" w:hAnsi="Bookman Old Style"/>
            <w:lang w:val="en-US"/>
          </w:rPr>
          <w:t>. - 357 KB)</w:t>
        </w:r>
      </w:hyperlink>
    </w:p>
    <w:p w14:paraId="1F107270" w14:textId="77777777" w:rsidR="00DD3274" w:rsidRPr="00C64285" w:rsidRDefault="00DD3274" w:rsidP="004F5E41">
      <w:pPr>
        <w:jc w:val="both"/>
        <w:rPr>
          <w:rFonts w:ascii="Bookman Old Style" w:hAnsi="Bookman Old Style"/>
          <w:b/>
          <w:color w:val="FF0000"/>
          <w:lang w:val="es-ES_tradnl"/>
        </w:rPr>
      </w:pPr>
      <w:r w:rsidRPr="00C64285">
        <w:rPr>
          <w:rFonts w:ascii="Bookman Old Style" w:hAnsi="Bookman Old Style"/>
          <w:b/>
          <w:color w:val="FF0000"/>
          <w:highlight w:val="yellow"/>
          <w:lang w:val="es-ES_tradnl"/>
        </w:rPr>
        <w:t>BOC 18/01/2021</w:t>
      </w:r>
    </w:p>
    <w:p w14:paraId="5502E50A" w14:textId="77777777" w:rsidR="00DD3274" w:rsidRPr="00DD3274" w:rsidRDefault="00DD3274" w:rsidP="00DD3274">
      <w:pPr>
        <w:jc w:val="both"/>
        <w:rPr>
          <w:rFonts w:ascii="Bookman Old Style" w:hAnsi="Bookman Old Style"/>
          <w:b/>
          <w:bCs/>
          <w:lang w:val="es-ES_tradnl"/>
        </w:rPr>
      </w:pPr>
      <w:r w:rsidRPr="00DD3274">
        <w:rPr>
          <w:rFonts w:ascii="Bookman Old Style" w:hAnsi="Bookman Old Style"/>
          <w:b/>
          <w:bCs/>
          <w:lang w:val="es-ES_tradnl"/>
        </w:rPr>
        <w:t>III. Otras Resoluciones</w:t>
      </w:r>
    </w:p>
    <w:p w14:paraId="6B198CDE" w14:textId="77777777" w:rsidR="00DD3274" w:rsidRDefault="00DD3274" w:rsidP="00DD3274">
      <w:pPr>
        <w:jc w:val="both"/>
        <w:rPr>
          <w:rFonts w:ascii="Bookman Old Style" w:hAnsi="Bookman Old Style"/>
          <w:b/>
          <w:bCs/>
          <w:lang w:val="es-ES_tradnl"/>
        </w:rPr>
      </w:pPr>
      <w:r w:rsidRPr="00DD3274">
        <w:rPr>
          <w:rFonts w:ascii="Bookman Old Style" w:hAnsi="Bookman Old Style"/>
          <w:b/>
          <w:bCs/>
          <w:lang w:val="es-ES_tradnl"/>
        </w:rPr>
        <w:t>Presidencia del Gobierno</w:t>
      </w:r>
    </w:p>
    <w:p w14:paraId="4E3E117D" w14:textId="77777777" w:rsidR="00DD3274" w:rsidRPr="00DD3274" w:rsidRDefault="00A9233C" w:rsidP="00DD3274">
      <w:pPr>
        <w:jc w:val="both"/>
        <w:rPr>
          <w:rFonts w:ascii="Bookman Old Style" w:hAnsi="Bookman Old Style"/>
          <w:bCs/>
          <w:lang w:val="es-ES_tradnl"/>
        </w:rPr>
      </w:pPr>
      <w:hyperlink r:id="rId950" w:tooltip="Ir a la disposición 2012/048/001" w:history="1">
        <w:r w:rsidR="00DD3274" w:rsidRPr="00DD3274">
          <w:rPr>
            <w:rStyle w:val="Hipervnculo"/>
            <w:rFonts w:ascii="Bookman Old Style" w:hAnsi="Bookman Old Style"/>
            <w:bCs/>
            <w:lang w:val="es-ES_tradnl"/>
          </w:rPr>
          <w:t>246</w:t>
        </w:r>
      </w:hyperlink>
      <w:r w:rsidR="00DD3274" w:rsidRPr="00DD3274">
        <w:rPr>
          <w:rFonts w:ascii="Bookman Old Style" w:hAnsi="Bookman Old Style"/>
          <w:lang w:val="es-ES_tradnl"/>
        </w:rPr>
        <w:t> </w:t>
      </w:r>
      <w:hyperlink r:id="rId951" w:history="1">
        <w:r w:rsidR="00DD3274" w:rsidRPr="00DD3274">
          <w:rPr>
            <w:rStyle w:val="Hipervnculo"/>
            <w:rFonts w:ascii="Bookman Old Style" w:hAnsi="Bookman Old Style"/>
            <w:lang w:val="es-ES_tradnl"/>
          </w:rPr>
          <w:t>Viceconsejería de Comunicación y Relaciones con los Medios.- Resolución de 15 de enero de 2021, por la que se amplía el plazo de presentación de solicitudes para participar en el Premio Especial de Periodismo "La pandemia de la COVID-19 en Canarias" convocado por Resolución de 26 de noviembre de 2020.</w:t>
        </w:r>
      </w:hyperlink>
    </w:p>
    <w:p w14:paraId="3E31D787" w14:textId="77777777" w:rsidR="00DD3274" w:rsidRPr="00DD3274" w:rsidRDefault="00DD3274" w:rsidP="00DD3274">
      <w:pPr>
        <w:jc w:val="both"/>
        <w:rPr>
          <w:rFonts w:ascii="Bookman Old Style" w:hAnsi="Bookman Old Style"/>
          <w:lang w:val="es-ES_tradnl"/>
        </w:rPr>
      </w:pPr>
      <w:r w:rsidRPr="00DD3274">
        <w:rPr>
          <w:rFonts w:ascii="Bookman Old Style" w:hAnsi="Bookman Old Style"/>
          <w:lang w:val="es-ES_tradnl"/>
        </w:rPr>
        <w:t>2 páginas. Formato de archivo en PDF/Adobe Acrobat. Tamaño: 232.96 Kb.</w:t>
      </w:r>
    </w:p>
    <w:p w14:paraId="19263E32" w14:textId="77777777" w:rsidR="00DD3274" w:rsidRPr="00DD3274" w:rsidRDefault="00DD3274" w:rsidP="00DD3274">
      <w:pPr>
        <w:jc w:val="both"/>
        <w:rPr>
          <w:rFonts w:ascii="Bookman Old Style" w:hAnsi="Bookman Old Style"/>
          <w:lang w:val="es-ES_tradnl"/>
        </w:rPr>
      </w:pPr>
      <w:r w:rsidRPr="00DD3274">
        <w:rPr>
          <w:rFonts w:ascii="Bookman Old Style" w:hAnsi="Bookman Old Style"/>
          <w:lang w:val="es-ES_tradnl"/>
        </w:rPr>
        <w:t>BOC-A-2021-011-246. </w:t>
      </w:r>
      <w:hyperlink r:id="rId952" w:tooltip="Vista previa (Versión no oficial)" w:history="1">
        <w:r w:rsidRPr="00DD3274">
          <w:rPr>
            <w:rStyle w:val="Hipervnculo"/>
            <w:rFonts w:ascii="Bookman Old Style" w:hAnsi="Bookman Old Style"/>
            <w:lang w:val="es-ES_tradnl"/>
          </w:rPr>
          <w:t>Versión HTML</w:t>
        </w:r>
      </w:hyperlink>
      <w:r w:rsidRPr="00DD3274">
        <w:rPr>
          <w:rFonts w:ascii="Bookman Old Style" w:hAnsi="Bookman Old Style"/>
          <w:lang w:val="es-ES_tradnl"/>
        </w:rPr>
        <w:t> - </w:t>
      </w:r>
      <w:hyperlink r:id="rId953" w:tooltip="Descargar la firma electrónica" w:history="1">
        <w:r w:rsidRPr="00DD3274">
          <w:rPr>
            <w:rStyle w:val="Hipervnculo"/>
            <w:rFonts w:ascii="Bookman Old Style" w:hAnsi="Bookman Old Style"/>
            <w:lang w:val="es-ES_tradnl"/>
          </w:rPr>
          <w:t>Firma electrónica</w:t>
        </w:r>
      </w:hyperlink>
      <w:r w:rsidRPr="00DD3274">
        <w:rPr>
          <w:rFonts w:ascii="Bookman Old Style" w:hAnsi="Bookman Old Style"/>
          <w:lang w:val="es-ES_tradnl"/>
        </w:rPr>
        <w:t> - </w:t>
      </w:r>
      <w:hyperlink r:id="rId954" w:tooltip="Descargar en formato PDF" w:history="1">
        <w:r w:rsidRPr="00DD3274">
          <w:rPr>
            <w:rStyle w:val="Hipervnculo"/>
            <w:rFonts w:ascii="Bookman Old Style" w:hAnsi="Bookman Old Style"/>
            <w:lang w:val="es-ES_tradnl"/>
          </w:rPr>
          <w:t>Descargar</w:t>
        </w:r>
      </w:hyperlink>
    </w:p>
    <w:p w14:paraId="6B2CCA12" w14:textId="77777777" w:rsidR="00DD3274" w:rsidRDefault="00DD3274" w:rsidP="00DD3274">
      <w:pPr>
        <w:jc w:val="both"/>
        <w:rPr>
          <w:rFonts w:ascii="Bookman Old Style" w:hAnsi="Bookman Old Style"/>
          <w:b/>
          <w:bCs/>
          <w:lang w:val="es-ES_tradnl"/>
        </w:rPr>
      </w:pPr>
      <w:r w:rsidRPr="00DD3274">
        <w:rPr>
          <w:rFonts w:ascii="Bookman Old Style" w:hAnsi="Bookman Old Style"/>
          <w:b/>
          <w:bCs/>
          <w:lang w:val="es-ES_tradnl"/>
        </w:rPr>
        <w:t>Consejería de Sanidad</w:t>
      </w:r>
    </w:p>
    <w:p w14:paraId="30510070" w14:textId="77777777" w:rsidR="00DD3274" w:rsidRPr="00DD3274" w:rsidRDefault="00A9233C" w:rsidP="00DD3274">
      <w:pPr>
        <w:jc w:val="both"/>
        <w:rPr>
          <w:rFonts w:ascii="Bookman Old Style" w:hAnsi="Bookman Old Style"/>
          <w:bCs/>
          <w:lang w:val="es-ES_tradnl"/>
        </w:rPr>
      </w:pPr>
      <w:hyperlink r:id="rId955" w:tooltip="Ir a la disposición 2012/048/001" w:history="1">
        <w:r w:rsidR="00DD3274" w:rsidRPr="00DD3274">
          <w:rPr>
            <w:rStyle w:val="Hipervnculo"/>
            <w:rFonts w:ascii="Bookman Old Style" w:hAnsi="Bookman Old Style"/>
            <w:bCs/>
            <w:lang w:val="es-ES_tradnl"/>
          </w:rPr>
          <w:t>253</w:t>
        </w:r>
      </w:hyperlink>
      <w:r w:rsidR="00DD3274" w:rsidRPr="00DD3274">
        <w:rPr>
          <w:rFonts w:ascii="Bookman Old Style" w:hAnsi="Bookman Old Style"/>
          <w:lang w:val="es-ES_tradnl"/>
        </w:rPr>
        <w:t> </w:t>
      </w:r>
      <w:hyperlink r:id="rId956" w:history="1">
        <w:r w:rsidR="00DD3274" w:rsidRPr="00DD3274">
          <w:rPr>
            <w:rStyle w:val="Hipervnculo"/>
            <w:rFonts w:ascii="Bookman Old Style" w:hAnsi="Bookman Old Style"/>
            <w:lang w:val="es-ES_tradnl"/>
          </w:rPr>
          <w:t>ORDEN de 15 de enero de 2021, por la que se prorroga la Orden de 14 de diciembre de 2020, que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14:paraId="2E8A91BE" w14:textId="77777777" w:rsidR="00DD3274" w:rsidRPr="00DD3274" w:rsidRDefault="00DD3274" w:rsidP="00DD3274">
      <w:pPr>
        <w:jc w:val="both"/>
        <w:rPr>
          <w:rFonts w:ascii="Bookman Old Style" w:hAnsi="Bookman Old Style"/>
          <w:lang w:val="es-ES_tradnl"/>
        </w:rPr>
      </w:pPr>
      <w:r w:rsidRPr="00DD3274">
        <w:rPr>
          <w:rFonts w:ascii="Bookman Old Style" w:hAnsi="Bookman Old Style"/>
          <w:lang w:val="es-ES_tradnl"/>
        </w:rPr>
        <w:t>4 páginas. Formato de archivo en PDF/Adobe Acrobat. Tamaño: 269.51 Kb.</w:t>
      </w:r>
    </w:p>
    <w:p w14:paraId="150603B0" w14:textId="77777777" w:rsidR="00DD3274" w:rsidRPr="00DD3274" w:rsidRDefault="00DD3274" w:rsidP="00DD3274">
      <w:pPr>
        <w:jc w:val="both"/>
        <w:rPr>
          <w:rFonts w:ascii="Bookman Old Style" w:hAnsi="Bookman Old Style"/>
          <w:lang w:val="es-ES_tradnl"/>
        </w:rPr>
      </w:pPr>
      <w:r w:rsidRPr="00DD3274">
        <w:rPr>
          <w:rFonts w:ascii="Bookman Old Style" w:hAnsi="Bookman Old Style"/>
          <w:lang w:val="es-ES_tradnl"/>
        </w:rPr>
        <w:t>BOC-A-2021-011-253. </w:t>
      </w:r>
      <w:hyperlink r:id="rId957" w:tooltip="Vista previa (Versión no oficial)" w:history="1">
        <w:r w:rsidRPr="00DD3274">
          <w:rPr>
            <w:rStyle w:val="Hipervnculo"/>
            <w:rFonts w:ascii="Bookman Old Style" w:hAnsi="Bookman Old Style"/>
            <w:lang w:val="es-ES_tradnl"/>
          </w:rPr>
          <w:t>Versión HTML</w:t>
        </w:r>
      </w:hyperlink>
      <w:r w:rsidRPr="00DD3274">
        <w:rPr>
          <w:rFonts w:ascii="Bookman Old Style" w:hAnsi="Bookman Old Style"/>
          <w:lang w:val="es-ES_tradnl"/>
        </w:rPr>
        <w:t> - </w:t>
      </w:r>
      <w:hyperlink r:id="rId958" w:tooltip="Descargar la firma electrónica" w:history="1">
        <w:r w:rsidRPr="00DD3274">
          <w:rPr>
            <w:rStyle w:val="Hipervnculo"/>
            <w:rFonts w:ascii="Bookman Old Style" w:hAnsi="Bookman Old Style"/>
            <w:lang w:val="es-ES_tradnl"/>
          </w:rPr>
          <w:t>Firma electrónica</w:t>
        </w:r>
      </w:hyperlink>
      <w:r w:rsidRPr="00DD3274">
        <w:rPr>
          <w:rFonts w:ascii="Bookman Old Style" w:hAnsi="Bookman Old Style"/>
          <w:lang w:val="es-ES_tradnl"/>
        </w:rPr>
        <w:t> - </w:t>
      </w:r>
      <w:hyperlink r:id="rId959" w:tooltip="Descargar en formato PDF" w:history="1">
        <w:r w:rsidRPr="00DD3274">
          <w:rPr>
            <w:rStyle w:val="Hipervnculo"/>
            <w:rFonts w:ascii="Bookman Old Style" w:hAnsi="Bookman Old Style"/>
            <w:lang w:val="es-ES_tradnl"/>
          </w:rPr>
          <w:t>Descargar</w:t>
        </w:r>
      </w:hyperlink>
    </w:p>
    <w:p w14:paraId="22C82C5D" w14:textId="77777777" w:rsidR="00317964" w:rsidRPr="00317964" w:rsidRDefault="00317964" w:rsidP="004F5E41">
      <w:pPr>
        <w:jc w:val="both"/>
        <w:rPr>
          <w:rFonts w:ascii="Bookman Old Style" w:hAnsi="Bookman Old Style"/>
          <w:b/>
          <w:color w:val="FF0000"/>
          <w:lang w:val="es-ES_tradnl"/>
        </w:rPr>
      </w:pPr>
      <w:r w:rsidRPr="00317964">
        <w:rPr>
          <w:rFonts w:ascii="Bookman Old Style" w:hAnsi="Bookman Old Style"/>
          <w:b/>
          <w:color w:val="FF0000"/>
          <w:highlight w:val="yellow"/>
          <w:lang w:val="es-ES_tradnl"/>
        </w:rPr>
        <w:t>BOE 15/01/2021</w:t>
      </w:r>
    </w:p>
    <w:p w14:paraId="745AB2D0" w14:textId="77777777" w:rsidR="00317964" w:rsidRPr="00317964" w:rsidRDefault="00317964" w:rsidP="00317964">
      <w:pPr>
        <w:jc w:val="both"/>
        <w:rPr>
          <w:rFonts w:ascii="Bookman Old Style" w:hAnsi="Bookman Old Style"/>
          <w:b/>
          <w:bCs/>
          <w:lang w:val="es-ES_tradnl"/>
        </w:rPr>
      </w:pPr>
      <w:r w:rsidRPr="00317964">
        <w:rPr>
          <w:rFonts w:ascii="Bookman Old Style" w:hAnsi="Bookman Old Style"/>
          <w:b/>
          <w:bCs/>
          <w:lang w:val="es-ES_tradnl"/>
        </w:rPr>
        <w:t>I. Disposiciones generales</w:t>
      </w:r>
    </w:p>
    <w:p w14:paraId="568ADD42" w14:textId="77777777" w:rsidR="00317964" w:rsidRPr="00317964" w:rsidRDefault="00317964" w:rsidP="00317964">
      <w:pPr>
        <w:jc w:val="both"/>
        <w:rPr>
          <w:rFonts w:ascii="Bookman Old Style" w:hAnsi="Bookman Old Style"/>
          <w:b/>
          <w:lang w:val="es-ES_tradnl"/>
        </w:rPr>
      </w:pPr>
      <w:r w:rsidRPr="00317964">
        <w:rPr>
          <w:rFonts w:ascii="Bookman Old Style" w:hAnsi="Bookman Old Style"/>
          <w:b/>
          <w:lang w:val="es-ES_tradnl"/>
        </w:rPr>
        <w:t>MINISTERIO DE LA PRESIDENCIA, RELACIONES CON LAS CORTES Y MEMORIA DEMOCRÁTICA</w:t>
      </w:r>
    </w:p>
    <w:p w14:paraId="28570505" w14:textId="77777777" w:rsidR="00317964" w:rsidRDefault="00317964" w:rsidP="00317964">
      <w:pPr>
        <w:jc w:val="both"/>
        <w:rPr>
          <w:rFonts w:ascii="Bookman Old Style" w:hAnsi="Bookman Old Style"/>
          <w:b/>
          <w:bCs/>
          <w:lang w:val="es-ES_tradnl"/>
        </w:rPr>
      </w:pPr>
      <w:r w:rsidRPr="00317964">
        <w:rPr>
          <w:rFonts w:ascii="Bookman Old Style" w:hAnsi="Bookman Old Style"/>
          <w:b/>
          <w:bCs/>
          <w:lang w:val="es-ES_tradnl"/>
        </w:rPr>
        <w:t>Medidas excepcionales</w:t>
      </w:r>
    </w:p>
    <w:p w14:paraId="2D6854B4" w14:textId="77777777" w:rsidR="00317964" w:rsidRPr="00317964" w:rsidRDefault="00317964" w:rsidP="00317964">
      <w:pPr>
        <w:jc w:val="both"/>
        <w:rPr>
          <w:rFonts w:ascii="Bookman Old Style" w:hAnsi="Bookman Old Style"/>
          <w:bCs/>
          <w:lang w:val="es-ES_tradnl"/>
        </w:rPr>
      </w:pPr>
      <w:r w:rsidRPr="00317964">
        <w:rPr>
          <w:rFonts w:ascii="Bookman Old Style" w:hAnsi="Bookman Old Style"/>
          <w:lang w:val="es-ES_tradnl"/>
        </w:rPr>
        <w:t xml:space="preserve">Orden PCM/14/2021, de 14 de enero, por la que se publica el Acuerdo del Consejo de Ministros de 12 de enero de 2021, por el que se prorroga por </w:t>
      </w:r>
      <w:r w:rsidRPr="00317964">
        <w:rPr>
          <w:rFonts w:ascii="Bookman Old Style" w:hAnsi="Bookman Old Style"/>
          <w:lang w:val="es-ES_tradnl"/>
        </w:rPr>
        <w:lastRenderedPageBreak/>
        <w:t>segunda vez el Acuerdo del Consejo de Ministros de 22 de diciembre de 2020, por el que se establecen medidas excepcionales para limitar la propagación y el contagio por el COVID-19, mediante la limitación de los vuelos directos y buques de pasaje entre Reino Unido y los aeropuertos y puertos españoles.</w:t>
      </w:r>
    </w:p>
    <w:p w14:paraId="16864699" w14:textId="77777777" w:rsidR="00317964" w:rsidRPr="00317964" w:rsidRDefault="00A9233C" w:rsidP="00317964">
      <w:pPr>
        <w:jc w:val="both"/>
        <w:rPr>
          <w:rFonts w:ascii="Bookman Old Style" w:hAnsi="Bookman Old Style"/>
          <w:bCs/>
          <w:lang w:val="en-US"/>
        </w:rPr>
      </w:pPr>
      <w:hyperlink r:id="rId960" w:tooltip="PDF firmado BOE-A-2021-592" w:history="1">
        <w:r w:rsidR="00317964" w:rsidRPr="00317964">
          <w:rPr>
            <w:rStyle w:val="Hipervnculo"/>
            <w:rFonts w:ascii="Bookman Old Style" w:hAnsi="Bookman Old Style"/>
            <w:lang w:val="en-US"/>
          </w:rPr>
          <w:t>PDF (BOE-A-2021-592 - 2 </w:t>
        </w:r>
        <w:proofErr w:type="spellStart"/>
        <w:r w:rsidR="00317964" w:rsidRPr="00317964">
          <w:rPr>
            <w:rStyle w:val="Hipervnculo"/>
            <w:rFonts w:ascii="Bookman Old Style" w:hAnsi="Bookman Old Style"/>
            <w:lang w:val="en-US"/>
          </w:rPr>
          <w:t>págs</w:t>
        </w:r>
        <w:proofErr w:type="spellEnd"/>
        <w:r w:rsidR="00317964" w:rsidRPr="00317964">
          <w:rPr>
            <w:rStyle w:val="Hipervnculo"/>
            <w:rFonts w:ascii="Bookman Old Style" w:hAnsi="Bookman Old Style"/>
            <w:lang w:val="en-US"/>
          </w:rPr>
          <w:t>. - 224 KB)</w:t>
        </w:r>
      </w:hyperlink>
    </w:p>
    <w:p w14:paraId="384F20D1" w14:textId="77777777" w:rsidR="00317964" w:rsidRPr="00317964" w:rsidRDefault="00317964" w:rsidP="00317964">
      <w:pPr>
        <w:jc w:val="both"/>
        <w:rPr>
          <w:rFonts w:ascii="Bookman Old Style" w:hAnsi="Bookman Old Style"/>
          <w:b/>
          <w:bCs/>
          <w:lang w:val="es-ES_tradnl"/>
        </w:rPr>
      </w:pPr>
      <w:r w:rsidRPr="00317964">
        <w:rPr>
          <w:rFonts w:ascii="Bookman Old Style" w:hAnsi="Bookman Old Style"/>
          <w:b/>
          <w:bCs/>
          <w:lang w:val="es-ES_tradnl"/>
        </w:rPr>
        <w:t>III. Otras disposiciones</w:t>
      </w:r>
    </w:p>
    <w:p w14:paraId="4EAAC578" w14:textId="77777777" w:rsidR="00317964" w:rsidRPr="00317964" w:rsidRDefault="00317964" w:rsidP="00317964">
      <w:pPr>
        <w:jc w:val="both"/>
        <w:rPr>
          <w:rFonts w:ascii="Bookman Old Style" w:hAnsi="Bookman Old Style"/>
          <w:b/>
          <w:lang w:val="es-ES_tradnl"/>
        </w:rPr>
      </w:pPr>
      <w:r w:rsidRPr="00317964">
        <w:rPr>
          <w:rFonts w:ascii="Bookman Old Style" w:hAnsi="Bookman Old Style"/>
          <w:b/>
          <w:lang w:val="es-ES_tradnl"/>
        </w:rPr>
        <w:t>MINISTERIO DE CIENCIA E INNOVACIÓN</w:t>
      </w:r>
    </w:p>
    <w:p w14:paraId="08667ABE" w14:textId="77777777" w:rsidR="00317964" w:rsidRDefault="00317964" w:rsidP="00317964">
      <w:pPr>
        <w:jc w:val="both"/>
        <w:rPr>
          <w:rFonts w:ascii="Bookman Old Style" w:hAnsi="Bookman Old Style"/>
          <w:b/>
          <w:bCs/>
          <w:lang w:val="es-ES_tradnl"/>
        </w:rPr>
      </w:pPr>
      <w:r w:rsidRPr="00317964">
        <w:rPr>
          <w:rFonts w:ascii="Bookman Old Style" w:hAnsi="Bookman Old Style"/>
          <w:b/>
          <w:bCs/>
          <w:lang w:val="es-ES_tradnl"/>
        </w:rPr>
        <w:t>Convenios</w:t>
      </w:r>
    </w:p>
    <w:p w14:paraId="5E7F7EF2" w14:textId="77777777" w:rsidR="00317964" w:rsidRPr="00317964" w:rsidRDefault="00317964" w:rsidP="00317964">
      <w:pPr>
        <w:jc w:val="both"/>
        <w:rPr>
          <w:rFonts w:ascii="Bookman Old Style" w:hAnsi="Bookman Old Style"/>
          <w:lang w:val="es-ES_tradnl"/>
        </w:rPr>
      </w:pPr>
      <w:r w:rsidRPr="00317964">
        <w:rPr>
          <w:rFonts w:ascii="Bookman Old Style" w:hAnsi="Bookman Old Style"/>
          <w:lang w:val="es-ES_tradnl"/>
        </w:rPr>
        <w:t xml:space="preserve">Resolución de 28 de diciembre de 2020, del Instituto de Salud Carlos III, </w:t>
      </w:r>
      <w:proofErr w:type="gramStart"/>
      <w:r w:rsidRPr="00317964">
        <w:rPr>
          <w:rFonts w:ascii="Bookman Old Style" w:hAnsi="Bookman Old Style"/>
          <w:lang w:val="es-ES_tradnl"/>
        </w:rPr>
        <w:t>O.A.,M.P.</w:t>
      </w:r>
      <w:proofErr w:type="gramEnd"/>
      <w:r w:rsidRPr="00317964">
        <w:rPr>
          <w:rFonts w:ascii="Bookman Old Style" w:hAnsi="Bookman Old Style"/>
          <w:lang w:val="es-ES_tradnl"/>
        </w:rPr>
        <w:t>, por la que se publica el Convenio con la Fundación Bancaria "La Caixa", para la concesión de una aportación-</w:t>
      </w:r>
      <w:proofErr w:type="spellStart"/>
      <w:r w:rsidRPr="00317964">
        <w:rPr>
          <w:rFonts w:ascii="Bookman Old Style" w:hAnsi="Bookman Old Style"/>
          <w:lang w:val="es-ES_tradnl"/>
        </w:rPr>
        <w:t>CaixaImpulse</w:t>
      </w:r>
      <w:proofErr w:type="spellEnd"/>
      <w:r w:rsidRPr="00317964">
        <w:rPr>
          <w:rFonts w:ascii="Bookman Old Style" w:hAnsi="Bookman Old Style"/>
          <w:lang w:val="es-ES_tradnl"/>
        </w:rPr>
        <w:t xml:space="preserve"> convocatoria exprés en COVID-19.</w:t>
      </w:r>
    </w:p>
    <w:p w14:paraId="5C360565" w14:textId="77777777" w:rsidR="00317964" w:rsidRPr="00317964" w:rsidRDefault="00A9233C" w:rsidP="00317964">
      <w:pPr>
        <w:jc w:val="both"/>
        <w:rPr>
          <w:rFonts w:ascii="Bookman Old Style" w:hAnsi="Bookman Old Style"/>
          <w:lang w:val="en-US"/>
        </w:rPr>
      </w:pPr>
      <w:hyperlink r:id="rId961" w:tooltip="PDF firmado BOE-A-2021-664" w:history="1">
        <w:r w:rsidR="00317964" w:rsidRPr="00317964">
          <w:rPr>
            <w:rStyle w:val="Hipervnculo"/>
            <w:rFonts w:ascii="Bookman Old Style" w:hAnsi="Bookman Old Style"/>
            <w:lang w:val="en-US"/>
          </w:rPr>
          <w:t>PDF (BOE-A-2021-664 - 12 </w:t>
        </w:r>
        <w:proofErr w:type="spellStart"/>
        <w:r w:rsidR="00317964" w:rsidRPr="00317964">
          <w:rPr>
            <w:rStyle w:val="Hipervnculo"/>
            <w:rFonts w:ascii="Bookman Old Style" w:hAnsi="Bookman Old Style"/>
            <w:lang w:val="en-US"/>
          </w:rPr>
          <w:t>págs</w:t>
        </w:r>
        <w:proofErr w:type="spellEnd"/>
        <w:r w:rsidR="00317964" w:rsidRPr="00317964">
          <w:rPr>
            <w:rStyle w:val="Hipervnculo"/>
            <w:rFonts w:ascii="Bookman Old Style" w:hAnsi="Bookman Old Style"/>
            <w:lang w:val="en-US"/>
          </w:rPr>
          <w:t>. - 295 KB)</w:t>
        </w:r>
      </w:hyperlink>
    </w:p>
    <w:p w14:paraId="1F79DAB8" w14:textId="77777777" w:rsidR="001A0CAB" w:rsidRPr="004179AB" w:rsidRDefault="001A0CAB" w:rsidP="004F5E41">
      <w:pPr>
        <w:jc w:val="both"/>
        <w:rPr>
          <w:rFonts w:ascii="Bookman Old Style" w:hAnsi="Bookman Old Style"/>
          <w:b/>
          <w:color w:val="FF0000"/>
          <w:lang w:val="es-ES_tradnl"/>
        </w:rPr>
      </w:pPr>
      <w:r w:rsidRPr="004179AB">
        <w:rPr>
          <w:rFonts w:ascii="Bookman Old Style" w:hAnsi="Bookman Old Style"/>
          <w:b/>
          <w:color w:val="FF0000"/>
          <w:highlight w:val="yellow"/>
          <w:lang w:val="es-ES_tradnl"/>
        </w:rPr>
        <w:t>BOE 14/01/2021</w:t>
      </w:r>
    </w:p>
    <w:p w14:paraId="20C89552" w14:textId="77777777" w:rsidR="001A0CAB" w:rsidRPr="001A0CAB" w:rsidRDefault="001A0CAB" w:rsidP="001A0CAB">
      <w:pPr>
        <w:jc w:val="both"/>
        <w:rPr>
          <w:rFonts w:ascii="Bookman Old Style" w:hAnsi="Bookman Old Style"/>
          <w:b/>
          <w:bCs/>
          <w:lang w:val="es-ES_tradnl"/>
        </w:rPr>
      </w:pPr>
      <w:r w:rsidRPr="001A0CAB">
        <w:rPr>
          <w:rFonts w:ascii="Bookman Old Style" w:hAnsi="Bookman Old Style"/>
          <w:b/>
          <w:bCs/>
          <w:lang w:val="es-ES_tradnl"/>
        </w:rPr>
        <w:t>I. Disposiciones generales</w:t>
      </w:r>
    </w:p>
    <w:p w14:paraId="4A152169" w14:textId="77777777" w:rsidR="001A0CAB" w:rsidRPr="001A0CAB" w:rsidRDefault="001A0CAB" w:rsidP="001A0CAB">
      <w:pPr>
        <w:jc w:val="both"/>
        <w:rPr>
          <w:rFonts w:ascii="Bookman Old Style" w:hAnsi="Bookman Old Style"/>
          <w:b/>
          <w:lang w:val="es-ES_tradnl"/>
        </w:rPr>
      </w:pPr>
      <w:r w:rsidRPr="001A0CAB">
        <w:rPr>
          <w:rFonts w:ascii="Bookman Old Style" w:hAnsi="Bookman Old Style"/>
          <w:b/>
          <w:lang w:val="es-ES_tradnl"/>
        </w:rPr>
        <w:t>MINISTERIO DE HACIENDA</w:t>
      </w:r>
    </w:p>
    <w:p w14:paraId="27AFA2F2" w14:textId="77777777" w:rsidR="001A0CAB" w:rsidRDefault="001A0CAB" w:rsidP="001A0CAB">
      <w:pPr>
        <w:jc w:val="both"/>
        <w:rPr>
          <w:rFonts w:ascii="Bookman Old Style" w:hAnsi="Bookman Old Style"/>
          <w:b/>
          <w:bCs/>
          <w:lang w:val="es-ES_tradnl"/>
        </w:rPr>
      </w:pPr>
      <w:r w:rsidRPr="001A0CAB">
        <w:rPr>
          <w:rFonts w:ascii="Bookman Old Style" w:hAnsi="Bookman Old Style"/>
          <w:b/>
          <w:bCs/>
          <w:lang w:val="es-ES_tradnl"/>
        </w:rPr>
        <w:t>Procedimientos tributarios</w:t>
      </w:r>
    </w:p>
    <w:p w14:paraId="180AE3AD" w14:textId="77777777" w:rsidR="001A0CAB" w:rsidRPr="001A0CAB" w:rsidRDefault="001A0CAB" w:rsidP="001A0CAB">
      <w:pPr>
        <w:jc w:val="both"/>
        <w:rPr>
          <w:rFonts w:ascii="Bookman Old Style" w:hAnsi="Bookman Old Style"/>
          <w:bCs/>
          <w:lang w:val="es-ES_tradnl"/>
        </w:rPr>
      </w:pPr>
      <w:r w:rsidRPr="001A0CAB">
        <w:rPr>
          <w:rFonts w:ascii="Bookman Old Style" w:hAnsi="Bookman Old Style"/>
          <w:lang w:val="es-ES_tradnl"/>
        </w:rPr>
        <w:t>Orden HAC/5/2021, de 13 de enero, por la que se extiende el plazo de domiciliación correspondiente a la presentación de determinadas declaraciones y autoliquidaciones tributarias.</w:t>
      </w:r>
    </w:p>
    <w:p w14:paraId="74CD1B71" w14:textId="77777777" w:rsidR="001A0CAB" w:rsidRPr="00317964" w:rsidRDefault="00A9233C" w:rsidP="001A0CAB">
      <w:pPr>
        <w:jc w:val="both"/>
        <w:rPr>
          <w:rFonts w:ascii="Bookman Old Style" w:hAnsi="Bookman Old Style"/>
          <w:bCs/>
          <w:lang w:val="en-US"/>
        </w:rPr>
      </w:pPr>
      <w:hyperlink r:id="rId962" w:tooltip="PDF firmado BOE-A-2021-518" w:history="1">
        <w:r w:rsidR="001A0CAB" w:rsidRPr="00317964">
          <w:rPr>
            <w:rStyle w:val="Hipervnculo"/>
            <w:rFonts w:ascii="Bookman Old Style" w:hAnsi="Bookman Old Style"/>
            <w:lang w:val="en-US"/>
          </w:rPr>
          <w:t>PDF (BOE-A-2021-518 - 2 </w:t>
        </w:r>
        <w:proofErr w:type="spellStart"/>
        <w:r w:rsidR="001A0CAB" w:rsidRPr="00317964">
          <w:rPr>
            <w:rStyle w:val="Hipervnculo"/>
            <w:rFonts w:ascii="Bookman Old Style" w:hAnsi="Bookman Old Style"/>
            <w:lang w:val="en-US"/>
          </w:rPr>
          <w:t>págs</w:t>
        </w:r>
        <w:proofErr w:type="spellEnd"/>
        <w:r w:rsidR="001A0CAB" w:rsidRPr="00317964">
          <w:rPr>
            <w:rStyle w:val="Hipervnculo"/>
            <w:rFonts w:ascii="Bookman Old Style" w:hAnsi="Bookman Old Style"/>
            <w:lang w:val="en-US"/>
          </w:rPr>
          <w:t>. - 216 KB)</w:t>
        </w:r>
      </w:hyperlink>
    </w:p>
    <w:p w14:paraId="7BA2B5B5" w14:textId="77777777" w:rsidR="001A0CAB" w:rsidRPr="001A0CAB" w:rsidRDefault="001A0CAB" w:rsidP="001A0CAB">
      <w:pPr>
        <w:jc w:val="both"/>
        <w:rPr>
          <w:rFonts w:ascii="Bookman Old Style" w:hAnsi="Bookman Old Style"/>
          <w:b/>
          <w:lang w:val="es-ES_tradnl"/>
        </w:rPr>
      </w:pPr>
      <w:r w:rsidRPr="001A0CAB">
        <w:rPr>
          <w:rFonts w:ascii="Bookman Old Style" w:hAnsi="Bookman Old Style"/>
          <w:b/>
          <w:lang w:val="es-ES_tradnl"/>
        </w:rPr>
        <w:t>MINISTERIO DE INCLUSIÓN, SEGURIDAD SOCIAL Y MIGRACIONES</w:t>
      </w:r>
    </w:p>
    <w:p w14:paraId="2C21E41B" w14:textId="77777777" w:rsidR="001A0CAB" w:rsidRDefault="001A0CAB" w:rsidP="001A0CAB">
      <w:pPr>
        <w:jc w:val="both"/>
        <w:rPr>
          <w:rFonts w:ascii="Bookman Old Style" w:hAnsi="Bookman Old Style"/>
          <w:b/>
          <w:bCs/>
          <w:lang w:val="es-ES_tradnl"/>
        </w:rPr>
      </w:pPr>
      <w:r w:rsidRPr="001A0CAB">
        <w:rPr>
          <w:rFonts w:ascii="Bookman Old Style" w:hAnsi="Bookman Old Style"/>
          <w:b/>
          <w:bCs/>
          <w:lang w:val="es-ES_tradnl"/>
        </w:rPr>
        <w:t>Servicios públicos. Acceso electrónico</w:t>
      </w:r>
    </w:p>
    <w:p w14:paraId="2B38A352" w14:textId="77777777" w:rsidR="001A0CAB" w:rsidRPr="001A0CAB" w:rsidRDefault="001A0CAB" w:rsidP="001A0CAB">
      <w:pPr>
        <w:jc w:val="both"/>
        <w:rPr>
          <w:rFonts w:ascii="Bookman Old Style" w:hAnsi="Bookman Old Style"/>
          <w:bCs/>
          <w:lang w:val="es-ES_tradnl"/>
        </w:rPr>
      </w:pPr>
      <w:r w:rsidRPr="001A0CAB">
        <w:rPr>
          <w:rFonts w:ascii="Bookman Old Style" w:hAnsi="Bookman Old Style"/>
          <w:lang w:val="es-ES_tradnl"/>
        </w:rPr>
        <w:t>Orden ISM/11/2021, de 12 de enero, por la que se crea y regula la Sede Electrónica Central del Ministerio de Inclusión, Seguridad Social y Migraciones.</w:t>
      </w:r>
    </w:p>
    <w:p w14:paraId="36DE4D84" w14:textId="77777777" w:rsidR="001A0CAB" w:rsidRPr="00317964" w:rsidRDefault="00A9233C" w:rsidP="001A0CAB">
      <w:pPr>
        <w:jc w:val="both"/>
        <w:rPr>
          <w:rFonts w:ascii="Bookman Old Style" w:hAnsi="Bookman Old Style"/>
          <w:bCs/>
          <w:lang w:val="en-US"/>
        </w:rPr>
      </w:pPr>
      <w:hyperlink r:id="rId963" w:tooltip="PDF firmado BOE-A-2021-525" w:history="1">
        <w:r w:rsidR="001A0CAB" w:rsidRPr="00317964">
          <w:rPr>
            <w:rStyle w:val="Hipervnculo"/>
            <w:rFonts w:ascii="Bookman Old Style" w:hAnsi="Bookman Old Style"/>
            <w:lang w:val="en-US"/>
          </w:rPr>
          <w:t>PDF (BOE-A-2021-525 - 6 </w:t>
        </w:r>
        <w:proofErr w:type="spellStart"/>
        <w:r w:rsidR="001A0CAB" w:rsidRPr="00317964">
          <w:rPr>
            <w:rStyle w:val="Hipervnculo"/>
            <w:rFonts w:ascii="Bookman Old Style" w:hAnsi="Bookman Old Style"/>
            <w:lang w:val="en-US"/>
          </w:rPr>
          <w:t>págs</w:t>
        </w:r>
        <w:proofErr w:type="spellEnd"/>
        <w:r w:rsidR="001A0CAB" w:rsidRPr="00317964">
          <w:rPr>
            <w:rStyle w:val="Hipervnculo"/>
            <w:rFonts w:ascii="Bookman Old Style" w:hAnsi="Bookman Old Style"/>
            <w:lang w:val="en-US"/>
          </w:rPr>
          <w:t>. - 248 KB)</w:t>
        </w:r>
      </w:hyperlink>
    </w:p>
    <w:p w14:paraId="09509ACC" w14:textId="77777777" w:rsidR="001A0CAB" w:rsidRPr="001A0CAB" w:rsidRDefault="001A0CAB" w:rsidP="001A0CAB">
      <w:pPr>
        <w:jc w:val="both"/>
        <w:rPr>
          <w:rFonts w:ascii="Bookman Old Style" w:hAnsi="Bookman Old Style"/>
          <w:b/>
          <w:lang w:val="es-ES_tradnl"/>
        </w:rPr>
      </w:pPr>
      <w:r w:rsidRPr="001A0CAB">
        <w:rPr>
          <w:rFonts w:ascii="Bookman Old Style" w:hAnsi="Bookman Old Style"/>
          <w:b/>
          <w:lang w:val="es-ES_tradnl"/>
        </w:rPr>
        <w:t>COMUNIDAD FORAL DE NAVARRA</w:t>
      </w:r>
    </w:p>
    <w:p w14:paraId="744F2F6A" w14:textId="77777777" w:rsidR="001A0CAB" w:rsidRDefault="001A0CAB" w:rsidP="001A0CAB">
      <w:pPr>
        <w:jc w:val="both"/>
        <w:rPr>
          <w:rFonts w:ascii="Bookman Old Style" w:hAnsi="Bookman Old Style"/>
          <w:b/>
          <w:bCs/>
          <w:lang w:val="es-ES_tradnl"/>
        </w:rPr>
      </w:pPr>
      <w:r w:rsidRPr="001A0CAB">
        <w:rPr>
          <w:rFonts w:ascii="Bookman Old Style" w:hAnsi="Bookman Old Style"/>
          <w:b/>
          <w:bCs/>
          <w:lang w:val="es-ES_tradnl"/>
        </w:rPr>
        <w:t>Medidas económicas</w:t>
      </w:r>
    </w:p>
    <w:p w14:paraId="1CDAF543" w14:textId="77777777" w:rsidR="001A0CAB" w:rsidRPr="001A0CAB" w:rsidRDefault="001A0CAB" w:rsidP="001A0CAB">
      <w:pPr>
        <w:jc w:val="both"/>
        <w:rPr>
          <w:rFonts w:ascii="Bookman Old Style" w:hAnsi="Bookman Old Style"/>
          <w:bCs/>
          <w:lang w:val="es-ES_tradnl"/>
        </w:rPr>
      </w:pPr>
      <w:r w:rsidRPr="001A0CAB">
        <w:rPr>
          <w:rFonts w:ascii="Bookman Old Style" w:hAnsi="Bookman Old Style"/>
          <w:lang w:val="es-ES_tradnl"/>
        </w:rPr>
        <w:t>Ley Foral 18/2020, de 16 de diciembre, sobre medidas a favor del arraigo empresarial y contra la deslocalización empresarial.</w:t>
      </w:r>
    </w:p>
    <w:p w14:paraId="16FFD9A5" w14:textId="77777777" w:rsidR="001A0CAB" w:rsidRPr="00317964" w:rsidRDefault="00A9233C" w:rsidP="001A0CAB">
      <w:pPr>
        <w:jc w:val="both"/>
        <w:rPr>
          <w:rFonts w:ascii="Bookman Old Style" w:hAnsi="Bookman Old Style"/>
          <w:bCs/>
          <w:lang w:val="en-US"/>
        </w:rPr>
      </w:pPr>
      <w:hyperlink r:id="rId964" w:tooltip="PDF firmado BOE-A-2021-527" w:history="1">
        <w:r w:rsidR="001A0CAB" w:rsidRPr="00317964">
          <w:rPr>
            <w:rStyle w:val="Hipervnculo"/>
            <w:rFonts w:ascii="Bookman Old Style" w:hAnsi="Bookman Old Style"/>
            <w:lang w:val="en-US"/>
          </w:rPr>
          <w:t>PDF (BOE-A-2021-527 - 6 </w:t>
        </w:r>
        <w:proofErr w:type="spellStart"/>
        <w:r w:rsidR="001A0CAB" w:rsidRPr="00317964">
          <w:rPr>
            <w:rStyle w:val="Hipervnculo"/>
            <w:rFonts w:ascii="Bookman Old Style" w:hAnsi="Bookman Old Style"/>
            <w:lang w:val="en-US"/>
          </w:rPr>
          <w:t>págs</w:t>
        </w:r>
        <w:proofErr w:type="spellEnd"/>
        <w:r w:rsidR="001A0CAB" w:rsidRPr="00317964">
          <w:rPr>
            <w:rStyle w:val="Hipervnculo"/>
            <w:rFonts w:ascii="Bookman Old Style" w:hAnsi="Bookman Old Style"/>
            <w:lang w:val="en-US"/>
          </w:rPr>
          <w:t>. - 247 KB)</w:t>
        </w:r>
      </w:hyperlink>
    </w:p>
    <w:p w14:paraId="704D3B4C" w14:textId="77777777" w:rsidR="00203DAD" w:rsidRPr="00203DAD" w:rsidRDefault="00203DAD" w:rsidP="004F5E41">
      <w:pPr>
        <w:jc w:val="both"/>
        <w:rPr>
          <w:rFonts w:ascii="Bookman Old Style" w:hAnsi="Bookman Old Style"/>
          <w:b/>
          <w:color w:val="FF0000"/>
          <w:lang w:val="es-ES_tradnl"/>
        </w:rPr>
      </w:pPr>
      <w:r w:rsidRPr="00203DAD">
        <w:rPr>
          <w:rFonts w:ascii="Bookman Old Style" w:hAnsi="Bookman Old Style"/>
          <w:b/>
          <w:color w:val="FF0000"/>
          <w:highlight w:val="yellow"/>
          <w:lang w:val="es-ES_tradnl"/>
        </w:rPr>
        <w:t>BOE 13/01/2021</w:t>
      </w:r>
    </w:p>
    <w:p w14:paraId="5DE8C0D4" w14:textId="77777777" w:rsidR="00203DAD" w:rsidRPr="00203DAD" w:rsidRDefault="00203DAD" w:rsidP="00203DAD">
      <w:pPr>
        <w:jc w:val="both"/>
        <w:rPr>
          <w:rFonts w:ascii="Bookman Old Style" w:hAnsi="Bookman Old Style"/>
          <w:b/>
          <w:bCs/>
          <w:lang w:val="es-ES_tradnl"/>
        </w:rPr>
      </w:pPr>
      <w:r w:rsidRPr="00203DAD">
        <w:rPr>
          <w:rFonts w:ascii="Bookman Old Style" w:hAnsi="Bookman Old Style"/>
          <w:b/>
          <w:bCs/>
          <w:lang w:val="es-ES_tradnl"/>
        </w:rPr>
        <w:lastRenderedPageBreak/>
        <w:t>I. Disposiciones generales</w:t>
      </w:r>
    </w:p>
    <w:p w14:paraId="453A6659" w14:textId="77777777" w:rsidR="00203DAD" w:rsidRPr="00203DAD" w:rsidRDefault="00203DAD" w:rsidP="00203DAD">
      <w:pPr>
        <w:jc w:val="both"/>
        <w:rPr>
          <w:rFonts w:ascii="Bookman Old Style" w:hAnsi="Bookman Old Style"/>
          <w:b/>
          <w:lang w:val="es-ES_tradnl"/>
        </w:rPr>
      </w:pPr>
      <w:r w:rsidRPr="00203DAD">
        <w:rPr>
          <w:rFonts w:ascii="Bookman Old Style" w:hAnsi="Bookman Old Style"/>
          <w:b/>
          <w:lang w:val="es-ES_tradnl"/>
        </w:rPr>
        <w:t>MINISTERIO DE HACIENDA</w:t>
      </w:r>
    </w:p>
    <w:p w14:paraId="6C753C4C" w14:textId="77777777" w:rsidR="00203DAD" w:rsidRDefault="00203DAD" w:rsidP="00203DAD">
      <w:pPr>
        <w:jc w:val="both"/>
        <w:rPr>
          <w:rFonts w:ascii="Bookman Old Style" w:hAnsi="Bookman Old Style"/>
          <w:b/>
          <w:bCs/>
          <w:lang w:val="es-ES_tradnl"/>
        </w:rPr>
      </w:pPr>
      <w:r w:rsidRPr="00203DAD">
        <w:rPr>
          <w:rFonts w:ascii="Bookman Old Style" w:hAnsi="Bookman Old Style"/>
          <w:b/>
          <w:bCs/>
          <w:lang w:val="es-ES_tradnl"/>
        </w:rPr>
        <w:t>Organización</w:t>
      </w:r>
    </w:p>
    <w:p w14:paraId="689712E3" w14:textId="77777777" w:rsidR="00203DAD" w:rsidRPr="00203DAD" w:rsidRDefault="00203DAD" w:rsidP="00203DAD">
      <w:pPr>
        <w:jc w:val="both"/>
        <w:rPr>
          <w:rFonts w:ascii="Bookman Old Style" w:hAnsi="Bookman Old Style"/>
          <w:bCs/>
          <w:lang w:val="es-ES_tradnl"/>
        </w:rPr>
      </w:pPr>
      <w:r w:rsidRPr="00203DAD">
        <w:rPr>
          <w:rFonts w:ascii="Bookman Old Style" w:hAnsi="Bookman Old Style"/>
          <w:lang w:val="es-ES_tradnl"/>
        </w:rPr>
        <w:t>Orden HAC/1324/2020, de 30 de octubre, por la que se modifica la Orden de 2 de junio de 1994, por la que se desarrolla la estructura de la Agencia Estatal de Administración Tributaria.</w:t>
      </w:r>
    </w:p>
    <w:p w14:paraId="06BC823C" w14:textId="77777777" w:rsidR="00203DAD" w:rsidRPr="001A0CAB" w:rsidRDefault="00A9233C" w:rsidP="00203DAD">
      <w:pPr>
        <w:jc w:val="both"/>
        <w:rPr>
          <w:rFonts w:ascii="Bookman Old Style" w:hAnsi="Bookman Old Style"/>
          <w:bCs/>
          <w:lang w:val="en-US"/>
        </w:rPr>
      </w:pPr>
      <w:hyperlink r:id="rId965" w:tooltip="PDF firmado BOE-A-2021-459" w:history="1">
        <w:r w:rsidR="00203DAD" w:rsidRPr="001A0CAB">
          <w:rPr>
            <w:rStyle w:val="Hipervnculo"/>
            <w:rFonts w:ascii="Bookman Old Style" w:hAnsi="Bookman Old Style"/>
            <w:lang w:val="en-US"/>
          </w:rPr>
          <w:t>PDF (BOE-A-2021-459 - 4 </w:t>
        </w:r>
        <w:proofErr w:type="spellStart"/>
        <w:r w:rsidR="00203DAD" w:rsidRPr="001A0CAB">
          <w:rPr>
            <w:rStyle w:val="Hipervnculo"/>
            <w:rFonts w:ascii="Bookman Old Style" w:hAnsi="Bookman Old Style"/>
            <w:lang w:val="en-US"/>
          </w:rPr>
          <w:t>págs</w:t>
        </w:r>
        <w:proofErr w:type="spellEnd"/>
        <w:r w:rsidR="00203DAD" w:rsidRPr="001A0CAB">
          <w:rPr>
            <w:rStyle w:val="Hipervnculo"/>
            <w:rFonts w:ascii="Bookman Old Style" w:hAnsi="Bookman Old Style"/>
            <w:lang w:val="en-US"/>
          </w:rPr>
          <w:t>. - 234 KB)</w:t>
        </w:r>
      </w:hyperlink>
    </w:p>
    <w:p w14:paraId="08DCDD44" w14:textId="77777777" w:rsidR="00203DAD" w:rsidRPr="00203DAD" w:rsidRDefault="00203DAD" w:rsidP="00203DAD">
      <w:pPr>
        <w:jc w:val="both"/>
        <w:rPr>
          <w:rFonts w:ascii="Bookman Old Style" w:hAnsi="Bookman Old Style"/>
          <w:b/>
          <w:lang w:val="es-ES_tradnl"/>
        </w:rPr>
      </w:pPr>
      <w:r w:rsidRPr="00203DAD">
        <w:rPr>
          <w:rFonts w:ascii="Bookman Old Style" w:hAnsi="Bookman Old Style"/>
          <w:b/>
          <w:lang w:val="es-ES_tradnl"/>
        </w:rPr>
        <w:t>COMUNIDAD AUTÓNOMA DE CATALUÑA</w:t>
      </w:r>
    </w:p>
    <w:p w14:paraId="1C21264A" w14:textId="77777777" w:rsidR="00203DAD" w:rsidRDefault="00203DAD" w:rsidP="00203DAD">
      <w:pPr>
        <w:jc w:val="both"/>
        <w:rPr>
          <w:rFonts w:ascii="Bookman Old Style" w:hAnsi="Bookman Old Style"/>
          <w:b/>
          <w:bCs/>
          <w:lang w:val="es-ES_tradnl"/>
        </w:rPr>
      </w:pPr>
      <w:r w:rsidRPr="00203DAD">
        <w:rPr>
          <w:rFonts w:ascii="Bookman Old Style" w:hAnsi="Bookman Old Style"/>
          <w:b/>
          <w:bCs/>
          <w:lang w:val="es-ES_tradnl"/>
        </w:rPr>
        <w:t>Economía</w:t>
      </w:r>
    </w:p>
    <w:p w14:paraId="3EC69B48" w14:textId="77777777" w:rsidR="00203DAD" w:rsidRPr="00203DAD" w:rsidRDefault="00203DAD" w:rsidP="00203DAD">
      <w:pPr>
        <w:jc w:val="both"/>
        <w:rPr>
          <w:rFonts w:ascii="Bookman Old Style" w:hAnsi="Bookman Old Style"/>
          <w:bCs/>
          <w:lang w:val="es-ES_tradnl"/>
        </w:rPr>
      </w:pPr>
      <w:r w:rsidRPr="00203DAD">
        <w:rPr>
          <w:rFonts w:ascii="Bookman Old Style" w:hAnsi="Bookman Old Style"/>
          <w:lang w:val="es-ES_tradnl"/>
        </w:rPr>
        <w:t>Ley 15/2020, de 22 de diciembre, de las áreas de promoción económica urbana.</w:t>
      </w:r>
    </w:p>
    <w:p w14:paraId="643FEE0C" w14:textId="77777777" w:rsidR="00203DAD" w:rsidRPr="001A0CAB" w:rsidRDefault="00A9233C" w:rsidP="00203DAD">
      <w:pPr>
        <w:jc w:val="both"/>
        <w:rPr>
          <w:rFonts w:ascii="Bookman Old Style" w:hAnsi="Bookman Old Style"/>
          <w:bCs/>
          <w:lang w:val="en-US"/>
        </w:rPr>
      </w:pPr>
      <w:hyperlink r:id="rId966" w:tooltip="PDF firmado BOE-A-2021-462" w:history="1">
        <w:r w:rsidR="00203DAD" w:rsidRPr="001A0CAB">
          <w:rPr>
            <w:rStyle w:val="Hipervnculo"/>
            <w:rFonts w:ascii="Bookman Old Style" w:hAnsi="Bookman Old Style"/>
            <w:lang w:val="en-US"/>
          </w:rPr>
          <w:t>PDF (BOE-A-2021-462 - 30 </w:t>
        </w:r>
        <w:proofErr w:type="spellStart"/>
        <w:r w:rsidR="00203DAD" w:rsidRPr="001A0CAB">
          <w:rPr>
            <w:rStyle w:val="Hipervnculo"/>
            <w:rFonts w:ascii="Bookman Old Style" w:hAnsi="Bookman Old Style"/>
            <w:lang w:val="en-US"/>
          </w:rPr>
          <w:t>págs</w:t>
        </w:r>
        <w:proofErr w:type="spellEnd"/>
        <w:r w:rsidR="00203DAD" w:rsidRPr="001A0CAB">
          <w:rPr>
            <w:rStyle w:val="Hipervnculo"/>
            <w:rFonts w:ascii="Bookman Old Style" w:hAnsi="Bookman Old Style"/>
            <w:lang w:val="en-US"/>
          </w:rPr>
          <w:t>. - 417 KB)</w:t>
        </w:r>
      </w:hyperlink>
    </w:p>
    <w:p w14:paraId="039C3AD9" w14:textId="77777777" w:rsidR="00203DAD" w:rsidRDefault="00203DAD" w:rsidP="00203DAD">
      <w:pPr>
        <w:jc w:val="both"/>
        <w:rPr>
          <w:rFonts w:ascii="Bookman Old Style" w:hAnsi="Bookman Old Style"/>
          <w:b/>
          <w:bCs/>
          <w:lang w:val="es-ES_tradnl"/>
        </w:rPr>
      </w:pPr>
      <w:r w:rsidRPr="00203DAD">
        <w:rPr>
          <w:rFonts w:ascii="Bookman Old Style" w:hAnsi="Bookman Old Style"/>
          <w:b/>
          <w:bCs/>
          <w:lang w:val="es-ES_tradnl"/>
        </w:rPr>
        <w:t>Medidas urgentes</w:t>
      </w:r>
    </w:p>
    <w:p w14:paraId="1B8A4D4F" w14:textId="77777777" w:rsidR="00203DAD" w:rsidRPr="00203DAD" w:rsidRDefault="00203DAD" w:rsidP="00203DAD">
      <w:pPr>
        <w:jc w:val="both"/>
        <w:rPr>
          <w:rFonts w:ascii="Bookman Old Style" w:hAnsi="Bookman Old Style"/>
          <w:bCs/>
          <w:lang w:val="es-ES_tradnl"/>
        </w:rPr>
      </w:pPr>
      <w:r w:rsidRPr="00203DAD">
        <w:rPr>
          <w:rFonts w:ascii="Bookman Old Style" w:hAnsi="Bookman Old Style"/>
          <w:lang w:val="es-ES_tradnl"/>
        </w:rPr>
        <w:t>Decreto-ley 42/2020, de 10 de noviembre, de medidas urgentes de apoyo a entidades del tercer sector social.</w:t>
      </w:r>
    </w:p>
    <w:p w14:paraId="23C48533" w14:textId="77777777" w:rsidR="00203DAD" w:rsidRPr="001A0CAB" w:rsidRDefault="00A9233C" w:rsidP="00203DAD">
      <w:pPr>
        <w:jc w:val="both"/>
        <w:rPr>
          <w:rFonts w:ascii="Bookman Old Style" w:hAnsi="Bookman Old Style"/>
          <w:bCs/>
          <w:lang w:val="en-US"/>
        </w:rPr>
      </w:pPr>
      <w:hyperlink r:id="rId967" w:tooltip="PDF firmado BOE-A-2021-465" w:history="1">
        <w:r w:rsidR="00203DAD" w:rsidRPr="001A0CAB">
          <w:rPr>
            <w:rStyle w:val="Hipervnculo"/>
            <w:rFonts w:ascii="Bookman Old Style" w:hAnsi="Bookman Old Style"/>
            <w:lang w:val="en-US"/>
          </w:rPr>
          <w:t>PDF (BOE-A-2021-465 - 5 </w:t>
        </w:r>
        <w:proofErr w:type="spellStart"/>
        <w:r w:rsidR="00203DAD" w:rsidRPr="001A0CAB">
          <w:rPr>
            <w:rStyle w:val="Hipervnculo"/>
            <w:rFonts w:ascii="Bookman Old Style" w:hAnsi="Bookman Old Style"/>
            <w:lang w:val="en-US"/>
          </w:rPr>
          <w:t>págs</w:t>
        </w:r>
        <w:proofErr w:type="spellEnd"/>
        <w:r w:rsidR="00203DAD" w:rsidRPr="001A0CAB">
          <w:rPr>
            <w:rStyle w:val="Hipervnculo"/>
            <w:rFonts w:ascii="Bookman Old Style" w:hAnsi="Bookman Old Style"/>
            <w:lang w:val="en-US"/>
          </w:rPr>
          <w:t>. - 244 KB)</w:t>
        </w:r>
      </w:hyperlink>
    </w:p>
    <w:p w14:paraId="4536C387" w14:textId="77777777" w:rsidR="00203DAD" w:rsidRDefault="00203DAD" w:rsidP="00203DAD">
      <w:pPr>
        <w:jc w:val="both"/>
        <w:rPr>
          <w:rFonts w:ascii="Bookman Old Style" w:hAnsi="Bookman Old Style"/>
          <w:b/>
          <w:lang w:val="es-ES_tradnl"/>
        </w:rPr>
      </w:pPr>
      <w:r w:rsidRPr="00203DAD">
        <w:rPr>
          <w:rFonts w:ascii="Bookman Old Style" w:hAnsi="Bookman Old Style"/>
          <w:b/>
          <w:bCs/>
          <w:lang w:val="es-ES_tradnl"/>
        </w:rPr>
        <w:t>Ayudas</w:t>
      </w:r>
    </w:p>
    <w:p w14:paraId="60F7EF41" w14:textId="77777777" w:rsidR="00203DAD" w:rsidRPr="00203DAD" w:rsidRDefault="00203DAD" w:rsidP="00203DAD">
      <w:pPr>
        <w:jc w:val="both"/>
        <w:rPr>
          <w:rFonts w:ascii="Bookman Old Style" w:hAnsi="Bookman Old Style"/>
          <w:lang w:val="es-ES_tradnl"/>
        </w:rPr>
      </w:pPr>
      <w:r w:rsidRPr="00203DAD">
        <w:rPr>
          <w:rFonts w:ascii="Bookman Old Style" w:hAnsi="Bookman Old Style"/>
          <w:lang w:val="es-ES_tradnl"/>
        </w:rPr>
        <w:t>Decreto-ley 43/2020, de 17 de noviembre, por el cual se habilita el Consejo Catalán del Deporte para el otorgamiento de ayudas extraordinarias y de emergencia para hacer frente a la suspensión de la apertura al público de las instalaciones y de los equipamientos deportivos en Cataluña, se crea el Fondo extraordinario adicional 2020 para los entes locales, y se modifica el Decreto-ley 41/2020, de 10 de noviembre, de medidas extraordinarias de carácter social en centros educativos y en el ámbito de la educación en el ocio y de las actividades extraescolares para hacer frente a la crisis sanitaria, económica y social generada por la COVID-19.</w:t>
      </w:r>
    </w:p>
    <w:p w14:paraId="22A268F5" w14:textId="77777777" w:rsidR="00203DAD" w:rsidRPr="001A0CAB" w:rsidRDefault="00A9233C" w:rsidP="00203DAD">
      <w:pPr>
        <w:jc w:val="both"/>
        <w:rPr>
          <w:rFonts w:ascii="Bookman Old Style" w:hAnsi="Bookman Old Style"/>
          <w:lang w:val="en-US"/>
        </w:rPr>
      </w:pPr>
      <w:hyperlink r:id="rId968" w:tooltip="PDF firmado BOE-A-2021-466" w:history="1">
        <w:r w:rsidR="00203DAD" w:rsidRPr="001A0CAB">
          <w:rPr>
            <w:rStyle w:val="Hipervnculo"/>
            <w:rFonts w:ascii="Bookman Old Style" w:hAnsi="Bookman Old Style"/>
            <w:lang w:val="en-US"/>
          </w:rPr>
          <w:t>PDF (BOE-A-2021-466 - 7 </w:t>
        </w:r>
        <w:proofErr w:type="spellStart"/>
        <w:r w:rsidR="00203DAD" w:rsidRPr="001A0CAB">
          <w:rPr>
            <w:rStyle w:val="Hipervnculo"/>
            <w:rFonts w:ascii="Bookman Old Style" w:hAnsi="Bookman Old Style"/>
            <w:lang w:val="en-US"/>
          </w:rPr>
          <w:t>págs</w:t>
        </w:r>
        <w:proofErr w:type="spellEnd"/>
        <w:r w:rsidR="00203DAD" w:rsidRPr="001A0CAB">
          <w:rPr>
            <w:rStyle w:val="Hipervnculo"/>
            <w:rFonts w:ascii="Bookman Old Style" w:hAnsi="Bookman Old Style"/>
            <w:lang w:val="en-US"/>
          </w:rPr>
          <w:t>. - 259 KB)</w:t>
        </w:r>
      </w:hyperlink>
    </w:p>
    <w:p w14:paraId="4BA13866" w14:textId="77777777" w:rsidR="00265C73" w:rsidRPr="001A0CAB" w:rsidRDefault="00265C73" w:rsidP="004F5E41">
      <w:pPr>
        <w:jc w:val="both"/>
        <w:rPr>
          <w:rFonts w:ascii="Bookman Old Style" w:hAnsi="Bookman Old Style"/>
          <w:lang w:val="es-ES_tradnl"/>
        </w:rPr>
      </w:pPr>
      <w:r w:rsidRPr="001A0CAB">
        <w:rPr>
          <w:rFonts w:ascii="Bookman Old Style" w:hAnsi="Bookman Old Style"/>
          <w:b/>
          <w:color w:val="FF0000"/>
          <w:highlight w:val="yellow"/>
          <w:lang w:val="es-ES_tradnl"/>
        </w:rPr>
        <w:t>BOE 12/01/2021</w:t>
      </w:r>
    </w:p>
    <w:p w14:paraId="02FD8025" w14:textId="77777777" w:rsidR="00265C73" w:rsidRPr="00265C73" w:rsidRDefault="00265C73" w:rsidP="00265C73">
      <w:pPr>
        <w:jc w:val="both"/>
        <w:rPr>
          <w:rFonts w:ascii="Bookman Old Style" w:hAnsi="Bookman Old Style"/>
          <w:b/>
          <w:bCs/>
          <w:lang w:val="es-ES_tradnl"/>
        </w:rPr>
      </w:pPr>
      <w:r w:rsidRPr="00265C73">
        <w:rPr>
          <w:rFonts w:ascii="Bookman Old Style" w:hAnsi="Bookman Old Style"/>
          <w:b/>
          <w:bCs/>
          <w:lang w:val="es-ES_tradnl"/>
        </w:rPr>
        <w:t>I. Disposiciones generales</w:t>
      </w:r>
    </w:p>
    <w:p w14:paraId="5229ABCF" w14:textId="77777777" w:rsidR="00265C73" w:rsidRPr="00265C73" w:rsidRDefault="00265C73" w:rsidP="00265C73">
      <w:pPr>
        <w:jc w:val="both"/>
        <w:rPr>
          <w:rFonts w:ascii="Bookman Old Style" w:hAnsi="Bookman Old Style"/>
          <w:b/>
          <w:lang w:val="es-ES_tradnl"/>
        </w:rPr>
      </w:pPr>
      <w:r w:rsidRPr="00265C73">
        <w:rPr>
          <w:rFonts w:ascii="Bookman Old Style" w:hAnsi="Bookman Old Style"/>
          <w:b/>
          <w:lang w:val="es-ES_tradnl"/>
        </w:rPr>
        <w:t>COMUNIDAD AUTÓNOMA DE CANARIAS</w:t>
      </w:r>
    </w:p>
    <w:p w14:paraId="23B11007" w14:textId="77777777" w:rsidR="00265C73" w:rsidRDefault="00265C73" w:rsidP="00265C73">
      <w:pPr>
        <w:jc w:val="both"/>
        <w:rPr>
          <w:rFonts w:ascii="Bookman Old Style" w:hAnsi="Bookman Old Style"/>
          <w:b/>
          <w:bCs/>
          <w:lang w:val="es-ES_tradnl"/>
        </w:rPr>
      </w:pPr>
      <w:r w:rsidRPr="00265C73">
        <w:rPr>
          <w:rFonts w:ascii="Bookman Old Style" w:hAnsi="Bookman Old Style"/>
          <w:b/>
          <w:bCs/>
          <w:lang w:val="es-ES_tradnl"/>
        </w:rPr>
        <w:t>Fondo de Financiación Municipal</w:t>
      </w:r>
    </w:p>
    <w:p w14:paraId="5AC08F45" w14:textId="77777777" w:rsidR="00265C73" w:rsidRPr="00265C73" w:rsidRDefault="00265C73" w:rsidP="00265C73">
      <w:pPr>
        <w:jc w:val="both"/>
        <w:rPr>
          <w:rFonts w:ascii="Bookman Old Style" w:hAnsi="Bookman Old Style"/>
          <w:bCs/>
          <w:lang w:val="es-ES_tradnl"/>
        </w:rPr>
      </w:pPr>
      <w:r w:rsidRPr="00265C73">
        <w:rPr>
          <w:rFonts w:ascii="Bookman Old Style" w:hAnsi="Bookman Old Style"/>
          <w:lang w:val="es-ES_tradnl"/>
        </w:rPr>
        <w:t>Ley 5/2020, de 11 de diciembre, de régimen excepcional del Fondo Canario de Financiación Municipal para 2020 y de fomento de la participación ciudadana.</w:t>
      </w:r>
    </w:p>
    <w:p w14:paraId="284522C9" w14:textId="77777777" w:rsidR="00265C73" w:rsidRPr="00265C73" w:rsidRDefault="00A9233C" w:rsidP="00265C73">
      <w:pPr>
        <w:jc w:val="both"/>
        <w:rPr>
          <w:rFonts w:ascii="Bookman Old Style" w:hAnsi="Bookman Old Style"/>
          <w:bCs/>
          <w:lang w:val="en-US"/>
        </w:rPr>
      </w:pPr>
      <w:hyperlink r:id="rId969" w:tooltip="PDF firmado BOE-A-2021-432" w:history="1">
        <w:r w:rsidR="00265C73" w:rsidRPr="00265C73">
          <w:rPr>
            <w:rStyle w:val="Hipervnculo"/>
            <w:rFonts w:ascii="Bookman Old Style" w:hAnsi="Bookman Old Style"/>
            <w:lang w:val="en-US"/>
          </w:rPr>
          <w:t>PDF (BOE-A-2021-432 - 6 </w:t>
        </w:r>
        <w:proofErr w:type="spellStart"/>
        <w:r w:rsidR="00265C73" w:rsidRPr="00265C73">
          <w:rPr>
            <w:rStyle w:val="Hipervnculo"/>
            <w:rFonts w:ascii="Bookman Old Style" w:hAnsi="Bookman Old Style"/>
            <w:lang w:val="en-US"/>
          </w:rPr>
          <w:t>págs</w:t>
        </w:r>
        <w:proofErr w:type="spellEnd"/>
        <w:r w:rsidR="00265C73" w:rsidRPr="00265C73">
          <w:rPr>
            <w:rStyle w:val="Hipervnculo"/>
            <w:rFonts w:ascii="Bookman Old Style" w:hAnsi="Bookman Old Style"/>
            <w:lang w:val="en-US"/>
          </w:rPr>
          <w:t>. - 247 KB)</w:t>
        </w:r>
      </w:hyperlink>
    </w:p>
    <w:p w14:paraId="7F542EE4" w14:textId="77777777" w:rsidR="00265C73" w:rsidRPr="00203DAD" w:rsidRDefault="00265C73" w:rsidP="004F5E41">
      <w:pPr>
        <w:jc w:val="both"/>
        <w:rPr>
          <w:rFonts w:ascii="Bookman Old Style" w:hAnsi="Bookman Old Style"/>
          <w:b/>
          <w:color w:val="FF0000"/>
          <w:lang w:val="es-ES_tradnl"/>
        </w:rPr>
      </w:pPr>
      <w:r w:rsidRPr="00203DAD">
        <w:rPr>
          <w:rFonts w:ascii="Bookman Old Style" w:hAnsi="Bookman Old Style"/>
          <w:b/>
          <w:color w:val="FF0000"/>
          <w:highlight w:val="yellow"/>
          <w:lang w:val="es-ES_tradnl"/>
        </w:rPr>
        <w:t>BOC 12/01/2021</w:t>
      </w:r>
    </w:p>
    <w:p w14:paraId="5B97D1AB" w14:textId="77777777" w:rsidR="00265C73" w:rsidRPr="00265C73" w:rsidRDefault="00265C73" w:rsidP="00265C73">
      <w:pPr>
        <w:jc w:val="both"/>
        <w:rPr>
          <w:rFonts w:ascii="Bookman Old Style" w:hAnsi="Bookman Old Style"/>
          <w:b/>
          <w:bCs/>
          <w:lang w:val="es-ES_tradnl"/>
        </w:rPr>
      </w:pPr>
      <w:r w:rsidRPr="00265C73">
        <w:rPr>
          <w:rFonts w:ascii="Bookman Old Style" w:hAnsi="Bookman Old Style"/>
          <w:b/>
          <w:bCs/>
          <w:lang w:val="es-ES_tradnl"/>
        </w:rPr>
        <w:t>III. Otras Resoluciones</w:t>
      </w:r>
    </w:p>
    <w:p w14:paraId="6A537C3D" w14:textId="77777777" w:rsidR="00265C73" w:rsidRDefault="00265C73" w:rsidP="00265C73">
      <w:pPr>
        <w:jc w:val="both"/>
        <w:rPr>
          <w:rFonts w:ascii="Bookman Old Style" w:hAnsi="Bookman Old Style"/>
          <w:b/>
          <w:bCs/>
          <w:lang w:val="es-ES_tradnl"/>
        </w:rPr>
      </w:pPr>
      <w:r w:rsidRPr="00265C73">
        <w:rPr>
          <w:rFonts w:ascii="Bookman Old Style" w:hAnsi="Bookman Old Style"/>
          <w:b/>
          <w:bCs/>
          <w:lang w:val="es-ES_tradnl"/>
        </w:rPr>
        <w:t>Consejería de Sanidad</w:t>
      </w:r>
    </w:p>
    <w:p w14:paraId="1FD21850" w14:textId="77777777" w:rsidR="00265C73" w:rsidRPr="00265C73" w:rsidRDefault="00A9233C" w:rsidP="00265C73">
      <w:pPr>
        <w:jc w:val="both"/>
        <w:rPr>
          <w:rFonts w:ascii="Bookman Old Style" w:hAnsi="Bookman Old Style"/>
          <w:bCs/>
          <w:lang w:val="es-ES_tradnl"/>
        </w:rPr>
      </w:pPr>
      <w:hyperlink r:id="rId970" w:tooltip="Ir a la disposición 2012/048/001" w:history="1">
        <w:r w:rsidR="00265C73" w:rsidRPr="00265C73">
          <w:rPr>
            <w:rStyle w:val="Hipervnculo"/>
            <w:rFonts w:ascii="Bookman Old Style" w:hAnsi="Bookman Old Style"/>
            <w:bCs/>
            <w:lang w:val="es-ES_tradnl"/>
          </w:rPr>
          <w:t>168</w:t>
        </w:r>
      </w:hyperlink>
      <w:r w:rsidR="00265C73" w:rsidRPr="00265C73">
        <w:rPr>
          <w:rFonts w:ascii="Bookman Old Style" w:hAnsi="Bookman Old Style"/>
          <w:lang w:val="es-ES_tradnl"/>
        </w:rPr>
        <w:t> </w:t>
      </w:r>
      <w:hyperlink r:id="rId971" w:history="1">
        <w:r w:rsidR="00265C73" w:rsidRPr="00265C73">
          <w:rPr>
            <w:rStyle w:val="Hipervnculo"/>
            <w:rFonts w:ascii="Bookman Old Style" w:hAnsi="Bookman Old Style"/>
            <w:lang w:val="es-ES_tradnl"/>
          </w:rPr>
          <w:t>ORDEN de 23 de diciembre de 2020, por la que se encarga a la empresa pública Cartográfica de Canarias, S.A. (GRAFCAN) el análisis, tratamiento y puesta a disposición de información relacionada con el COVID-19 durante el ejercicio 2021.</w:t>
        </w:r>
      </w:hyperlink>
    </w:p>
    <w:p w14:paraId="59FB7AF8" w14:textId="77777777" w:rsidR="00265C73" w:rsidRPr="00265C73" w:rsidRDefault="00265C73" w:rsidP="00265C73">
      <w:pPr>
        <w:jc w:val="both"/>
        <w:rPr>
          <w:rFonts w:ascii="Bookman Old Style" w:hAnsi="Bookman Old Style"/>
          <w:lang w:val="es-ES_tradnl"/>
        </w:rPr>
      </w:pPr>
      <w:r w:rsidRPr="00265C73">
        <w:rPr>
          <w:rFonts w:ascii="Bookman Old Style" w:hAnsi="Bookman Old Style"/>
          <w:lang w:val="es-ES_tradnl"/>
        </w:rPr>
        <w:t>7 páginas. Formato de archivo en PDF/Adobe Acrobat. Tamaño: 427.88 Kb.</w:t>
      </w:r>
    </w:p>
    <w:p w14:paraId="1FA967FE" w14:textId="77777777" w:rsidR="00265C73" w:rsidRPr="00265C73" w:rsidRDefault="00265C73" w:rsidP="00265C73">
      <w:pPr>
        <w:jc w:val="both"/>
        <w:rPr>
          <w:rFonts w:ascii="Bookman Old Style" w:hAnsi="Bookman Old Style"/>
          <w:b/>
          <w:lang w:val="es-ES_tradnl"/>
        </w:rPr>
      </w:pPr>
      <w:r w:rsidRPr="00265C73">
        <w:rPr>
          <w:rFonts w:ascii="Bookman Old Style" w:hAnsi="Bookman Old Style"/>
          <w:lang w:val="es-ES_tradnl"/>
        </w:rPr>
        <w:t>BOC-A-2021-007-168. </w:t>
      </w:r>
      <w:hyperlink r:id="rId972" w:tooltip="Vista previa (Versión no oficial)" w:history="1">
        <w:r w:rsidRPr="00265C73">
          <w:rPr>
            <w:rStyle w:val="Hipervnculo"/>
            <w:rFonts w:ascii="Bookman Old Style" w:hAnsi="Bookman Old Style"/>
            <w:lang w:val="es-ES_tradnl"/>
          </w:rPr>
          <w:t>Versión HTML</w:t>
        </w:r>
      </w:hyperlink>
      <w:r w:rsidRPr="00265C73">
        <w:rPr>
          <w:rFonts w:ascii="Bookman Old Style" w:hAnsi="Bookman Old Style"/>
          <w:lang w:val="es-ES_tradnl"/>
        </w:rPr>
        <w:t> - </w:t>
      </w:r>
      <w:hyperlink r:id="rId973" w:tooltip="Descargar la firma electrónica" w:history="1">
        <w:r w:rsidRPr="00265C73">
          <w:rPr>
            <w:rStyle w:val="Hipervnculo"/>
            <w:rFonts w:ascii="Bookman Old Style" w:hAnsi="Bookman Old Style"/>
            <w:lang w:val="es-ES_tradnl"/>
          </w:rPr>
          <w:t>Firma electrónica</w:t>
        </w:r>
      </w:hyperlink>
      <w:r w:rsidRPr="00265C73">
        <w:rPr>
          <w:rFonts w:ascii="Bookman Old Style" w:hAnsi="Bookman Old Style"/>
          <w:lang w:val="es-ES_tradnl"/>
        </w:rPr>
        <w:t> - </w:t>
      </w:r>
      <w:hyperlink r:id="rId974" w:tooltip="Descargar en formato PDF" w:history="1">
        <w:r w:rsidRPr="00265C73">
          <w:rPr>
            <w:rStyle w:val="Hipervnculo"/>
            <w:rFonts w:ascii="Bookman Old Style" w:hAnsi="Bookman Old Style"/>
            <w:lang w:val="es-ES_tradnl"/>
          </w:rPr>
          <w:t>Descargar</w:t>
        </w:r>
      </w:hyperlink>
    </w:p>
    <w:p w14:paraId="41074454" w14:textId="77777777" w:rsidR="004F5E41" w:rsidRDefault="004F5E41"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11/01/2021</w:t>
      </w:r>
    </w:p>
    <w:p w14:paraId="4ED5282D" w14:textId="77777777" w:rsidR="004F5E41" w:rsidRPr="004F5E41" w:rsidRDefault="004F5E41"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62732222" w14:textId="77777777" w:rsidR="004F5E41" w:rsidRPr="004F5E41" w:rsidRDefault="004F5E41"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14:paraId="75F15FBE" w14:textId="77777777" w:rsidR="004F5E41" w:rsidRDefault="004F5E41"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47F303B8" w14:textId="77777777" w:rsidR="004F5E41" w:rsidRPr="004F5E41" w:rsidRDefault="004F5E41" w:rsidP="004F5E41">
      <w:pPr>
        <w:jc w:val="both"/>
        <w:rPr>
          <w:rFonts w:ascii="Bookman Old Style" w:hAnsi="Bookman Old Style"/>
          <w:bCs/>
          <w:lang w:val="es-ES_tradnl"/>
        </w:rPr>
      </w:pPr>
      <w:r w:rsidRPr="004F5E41">
        <w:rPr>
          <w:rFonts w:ascii="Bookman Old Style" w:hAnsi="Bookman Old Style"/>
          <w:lang w:val="es-ES_tradnl"/>
        </w:rPr>
        <w:t>Resolución de 21 de diciembre de 2020, del Instituto Nacional de las Artes Escénicas y de la Música, por la que se publica el Convenio con Exposiciones y Congresos Adaja, SA, para la realización conjunta de un concierto de la Joven Orquesta Nacional de España en el Auditorio Lienzo Norte de Ávila.</w:t>
      </w:r>
    </w:p>
    <w:p w14:paraId="50E281E2" w14:textId="77777777" w:rsidR="004F5E41" w:rsidRPr="00023D76" w:rsidRDefault="00A9233C" w:rsidP="004F5E41">
      <w:pPr>
        <w:jc w:val="both"/>
        <w:rPr>
          <w:rFonts w:ascii="Bookman Old Style" w:hAnsi="Bookman Old Style"/>
          <w:bCs/>
          <w:lang w:val="en-US"/>
        </w:rPr>
      </w:pPr>
      <w:hyperlink r:id="rId975" w:tooltip="PDF firmado BOE-A-2021-423" w:history="1">
        <w:r w:rsidR="004F5E41" w:rsidRPr="004F5E41">
          <w:rPr>
            <w:rStyle w:val="Hipervnculo"/>
            <w:rFonts w:ascii="Bookman Old Style" w:hAnsi="Bookman Old Style"/>
            <w:lang w:val="en-US"/>
          </w:rPr>
          <w:t>PDF (BOE-A-2021-423 - 6 </w:t>
        </w:r>
        <w:proofErr w:type="spellStart"/>
        <w:r w:rsidR="004F5E41" w:rsidRPr="004F5E41">
          <w:rPr>
            <w:rStyle w:val="Hipervnculo"/>
            <w:rFonts w:ascii="Bookman Old Style" w:hAnsi="Bookman Old Style"/>
            <w:lang w:val="en-US"/>
          </w:rPr>
          <w:t>págs</w:t>
        </w:r>
        <w:proofErr w:type="spellEnd"/>
        <w:r w:rsidR="004F5E41" w:rsidRPr="004F5E41">
          <w:rPr>
            <w:rStyle w:val="Hipervnculo"/>
            <w:rFonts w:ascii="Bookman Old Style" w:hAnsi="Bookman Old Style"/>
            <w:lang w:val="en-US"/>
          </w:rPr>
          <w:t>. - 256 KB)</w:t>
        </w:r>
      </w:hyperlink>
    </w:p>
    <w:p w14:paraId="1C9DA55A" w14:textId="77777777" w:rsidR="004F5E41" w:rsidRPr="004F5E41" w:rsidRDefault="004F5E41" w:rsidP="004F5E41">
      <w:pPr>
        <w:jc w:val="both"/>
        <w:rPr>
          <w:rFonts w:ascii="Bookman Old Style" w:hAnsi="Bookman Old Style"/>
          <w:b/>
          <w:color w:val="FF0000"/>
          <w:highlight w:val="yellow"/>
          <w:lang w:val="es-ES_tradnl"/>
        </w:rPr>
      </w:pPr>
      <w:r w:rsidRPr="004F5E41">
        <w:rPr>
          <w:rFonts w:ascii="Bookman Old Style" w:hAnsi="Bookman Old Style"/>
          <w:b/>
          <w:color w:val="FF0000"/>
          <w:highlight w:val="yellow"/>
          <w:lang w:val="es-ES_tradnl"/>
        </w:rPr>
        <w:t>BOE 09/01/2021</w:t>
      </w:r>
    </w:p>
    <w:p w14:paraId="66DD36E6"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V. Anuncios. - A. Contratación del Sector Público</w:t>
      </w:r>
    </w:p>
    <w:p w14:paraId="4F900127" w14:textId="77777777" w:rsidR="004F5E41" w:rsidRPr="004F5E41" w:rsidRDefault="004F5E41" w:rsidP="004F5E41">
      <w:pPr>
        <w:jc w:val="both"/>
        <w:rPr>
          <w:rFonts w:ascii="Bookman Old Style" w:hAnsi="Bookman Old Style"/>
          <w:b/>
        </w:rPr>
      </w:pPr>
      <w:r w:rsidRPr="004F5E41">
        <w:rPr>
          <w:rFonts w:ascii="Bookman Old Style" w:hAnsi="Bookman Old Style"/>
          <w:b/>
        </w:rPr>
        <w:t>MINISTERIO DE SANIDAD</w:t>
      </w:r>
    </w:p>
    <w:p w14:paraId="628908B6" w14:textId="77777777" w:rsidR="004F5E41" w:rsidRPr="004F5E41" w:rsidRDefault="004F5E41" w:rsidP="004F5E41">
      <w:pPr>
        <w:jc w:val="both"/>
        <w:rPr>
          <w:rFonts w:ascii="Bookman Old Style" w:hAnsi="Bookman Old Style"/>
          <w:bCs/>
        </w:rPr>
      </w:pPr>
      <w:r w:rsidRPr="004F5E41">
        <w:rPr>
          <w:rFonts w:ascii="Bookman Old Style" w:hAnsi="Bookman Old Style"/>
          <w:bCs/>
        </w:rPr>
        <w:t>Anuncio de formalización de contratos de: Dirección General de Cartera Común de Servicios del Sistema Nacional de Salud y Farmacia. Objeto: Servicios de explotación de información sobre pruebas diagnósticas de la enfermedad COVID19 en el Ministerio de Sanidad. Expediente: 202009COV047.</w:t>
      </w:r>
    </w:p>
    <w:p w14:paraId="3E201C43" w14:textId="77777777" w:rsidR="004F5E41" w:rsidRPr="004F5E41" w:rsidRDefault="00A9233C" w:rsidP="004F5E41">
      <w:pPr>
        <w:pStyle w:val="puntopdf"/>
        <w:shd w:val="clear" w:color="auto" w:fill="F8F8F8"/>
        <w:spacing w:before="0" w:after="0"/>
        <w:ind w:right="240"/>
        <w:jc w:val="both"/>
        <w:rPr>
          <w:rFonts w:ascii="Bookman Old Style" w:eastAsia="Times New Roman" w:hAnsi="Bookman Old Style"/>
          <w:color w:val="000000"/>
          <w:sz w:val="22"/>
          <w:szCs w:val="22"/>
        </w:rPr>
      </w:pPr>
      <w:hyperlink r:id="rId976" w:tooltip="PDF firmado BOE-B-2021-591" w:history="1">
        <w:r w:rsidR="004F5E41" w:rsidRPr="004F5E41">
          <w:rPr>
            <w:rStyle w:val="Hipervnculo"/>
            <w:rFonts w:ascii="Bookman Old Style" w:eastAsia="Times New Roman" w:hAnsi="Bookman Old Style"/>
            <w:sz w:val="22"/>
            <w:szCs w:val="22"/>
          </w:rPr>
          <w:t>PDF (BOE-B-2021-591 - 2 págs. - 185 KB)</w:t>
        </w:r>
      </w:hyperlink>
    </w:p>
    <w:p w14:paraId="70E910A0" w14:textId="77777777" w:rsidR="004F5E41" w:rsidRPr="004F5E41" w:rsidRDefault="004F5E41" w:rsidP="004F5E41">
      <w:pPr>
        <w:jc w:val="both"/>
        <w:rPr>
          <w:rFonts w:ascii="Bookman Old Style" w:hAnsi="Bookman Old Style"/>
          <w:bCs/>
        </w:rPr>
      </w:pPr>
      <w:r w:rsidRPr="004F5E41">
        <w:rPr>
          <w:rFonts w:ascii="Bookman Old Style" w:hAnsi="Bookman Old Style"/>
          <w:bCs/>
        </w:rPr>
        <w:t>Anuncio de formalización de contratos de: Secretaría de Estado de Sanidad. Objeto: Servicios de asistencia técnica para la coordinación y seguimiento de proyectos tecnológicos utilizados en el control del COVID19. Expediente: 202009COV042.</w:t>
      </w:r>
    </w:p>
    <w:p w14:paraId="382FC59C" w14:textId="77777777" w:rsidR="004F5E41" w:rsidRPr="004F5E41" w:rsidRDefault="00A9233C" w:rsidP="004F5E41">
      <w:pPr>
        <w:pStyle w:val="puntopdf"/>
        <w:shd w:val="clear" w:color="auto" w:fill="F8F8F8"/>
        <w:spacing w:before="0" w:after="0"/>
        <w:ind w:right="240"/>
        <w:jc w:val="both"/>
        <w:rPr>
          <w:rFonts w:ascii="Bookman Old Style" w:eastAsia="Times New Roman" w:hAnsi="Bookman Old Style"/>
          <w:color w:val="000000"/>
          <w:sz w:val="22"/>
          <w:szCs w:val="22"/>
        </w:rPr>
      </w:pPr>
      <w:hyperlink r:id="rId977" w:tooltip="PDF firmado BOE-B-2021-592" w:history="1">
        <w:r w:rsidR="004F5E41" w:rsidRPr="004F5E41">
          <w:rPr>
            <w:rStyle w:val="Hipervnculo"/>
            <w:rFonts w:ascii="Bookman Old Style" w:eastAsia="Times New Roman" w:hAnsi="Bookman Old Style"/>
            <w:sz w:val="22"/>
            <w:szCs w:val="22"/>
          </w:rPr>
          <w:t>PDF (BOE-B-2021-592 - 2 págs. - 181 KB)</w:t>
        </w:r>
      </w:hyperlink>
    </w:p>
    <w:p w14:paraId="1BBCB256"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lastRenderedPageBreak/>
        <w:t>V. Anuncios. - B. Otros anuncios oficiales</w:t>
      </w:r>
    </w:p>
    <w:p w14:paraId="31125DB7" w14:textId="77777777" w:rsidR="004F5E41" w:rsidRPr="004F5E41" w:rsidRDefault="004F5E41" w:rsidP="004F5E41">
      <w:pPr>
        <w:jc w:val="both"/>
        <w:rPr>
          <w:rFonts w:ascii="Bookman Old Style" w:hAnsi="Bookman Old Style"/>
          <w:b/>
        </w:rPr>
      </w:pPr>
      <w:r w:rsidRPr="004F5E41">
        <w:rPr>
          <w:rFonts w:ascii="Bookman Old Style" w:hAnsi="Bookman Old Style"/>
          <w:b/>
        </w:rPr>
        <w:t>MINISTERIO PARA LA TRANSICIÓN ECOLÓGICA Y EL RETO DEMOGRÁFICO</w:t>
      </w:r>
    </w:p>
    <w:p w14:paraId="28A21278" w14:textId="77777777" w:rsidR="004F5E41" w:rsidRPr="004F5E41" w:rsidRDefault="004F5E41" w:rsidP="004F5E41">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sidRPr="004F5E41">
        <w:rPr>
          <w:rFonts w:ascii="Bookman Old Style" w:eastAsia="Calibri" w:hAnsi="Bookman Old Style"/>
          <w:bCs/>
          <w:sz w:val="22"/>
          <w:szCs w:val="22"/>
          <w:lang w:val="es-ES" w:eastAsia="en-US"/>
        </w:rPr>
        <w:t>Anuncio del Servicio de Costas de Tenerife de Información Pública sobre concesión administrativa de ocupación de dominio público marítimo-terrestre tramitada con arreglo a lo establecido en la disposición transitoria primera de la Ley 22/1988, de 28 de julio, de Costas, en relación con la finca número 4.698 del Registro de la Propiedad de Granadilla de Abona</w:t>
      </w:r>
      <w:r w:rsidRPr="004F5E41">
        <w:rPr>
          <w:rFonts w:ascii="Bookman Old Style" w:hAnsi="Bookman Old Style"/>
          <w:color w:val="000000"/>
          <w:sz w:val="22"/>
          <w:szCs w:val="22"/>
        </w:rPr>
        <w:t>.</w:t>
      </w:r>
    </w:p>
    <w:p w14:paraId="6CAB4907" w14:textId="77777777" w:rsidR="004F5E41" w:rsidRPr="00023D76" w:rsidRDefault="00A9233C" w:rsidP="004F5E41">
      <w:pPr>
        <w:pStyle w:val="puntopdf"/>
        <w:shd w:val="clear" w:color="auto" w:fill="F8F8F8"/>
        <w:spacing w:before="0" w:after="0"/>
        <w:ind w:right="240"/>
        <w:jc w:val="both"/>
        <w:rPr>
          <w:rFonts w:ascii="Bookman Old Style" w:hAnsi="Bookman Old Style"/>
          <w:sz w:val="22"/>
          <w:szCs w:val="22"/>
          <w:lang w:val="en-US"/>
        </w:rPr>
      </w:pPr>
      <w:hyperlink r:id="rId978" w:tooltip="PDF firmado BOE-B-2021-607" w:history="1">
        <w:r w:rsidR="004F5E41" w:rsidRPr="00023D76">
          <w:rPr>
            <w:rStyle w:val="Hipervnculo"/>
            <w:rFonts w:ascii="Bookman Old Style" w:eastAsia="Times New Roman" w:hAnsi="Bookman Old Style"/>
            <w:sz w:val="22"/>
            <w:szCs w:val="22"/>
            <w:lang w:val="en-US"/>
          </w:rPr>
          <w:t>PDF (BOE-B-2021-607 - 1 </w:t>
        </w:r>
        <w:proofErr w:type="spellStart"/>
        <w:r w:rsidR="004F5E41" w:rsidRPr="00023D76">
          <w:rPr>
            <w:rStyle w:val="Hipervnculo"/>
            <w:rFonts w:ascii="Bookman Old Style" w:eastAsia="Times New Roman" w:hAnsi="Bookman Old Style"/>
            <w:sz w:val="22"/>
            <w:szCs w:val="22"/>
            <w:lang w:val="en-US"/>
          </w:rPr>
          <w:t>pág</w:t>
        </w:r>
        <w:proofErr w:type="spellEnd"/>
        <w:r w:rsidR="004F5E41" w:rsidRPr="00023D76">
          <w:rPr>
            <w:rStyle w:val="Hipervnculo"/>
            <w:rFonts w:ascii="Bookman Old Style" w:eastAsia="Times New Roman" w:hAnsi="Bookman Old Style"/>
            <w:sz w:val="22"/>
            <w:szCs w:val="22"/>
            <w:lang w:val="en-US"/>
          </w:rPr>
          <w:t>. - 169 KB)</w:t>
        </w:r>
      </w:hyperlink>
    </w:p>
    <w:p w14:paraId="021D7DAB" w14:textId="77777777" w:rsidR="004F5E41" w:rsidRPr="004F5E41" w:rsidRDefault="004F5E41" w:rsidP="004F5E41">
      <w:pPr>
        <w:pStyle w:val="puntopdf"/>
        <w:shd w:val="clear" w:color="auto" w:fill="F8F8F8"/>
        <w:spacing w:before="0" w:after="0"/>
        <w:ind w:right="240"/>
        <w:jc w:val="both"/>
        <w:rPr>
          <w:rFonts w:ascii="Bookman Old Style" w:eastAsia="Times New Roman" w:hAnsi="Bookman Old Style"/>
          <w:color w:val="000000"/>
          <w:sz w:val="22"/>
          <w:szCs w:val="22"/>
          <w:lang w:val="es-ES_tradnl"/>
        </w:rPr>
      </w:pPr>
      <w:r w:rsidRPr="004F5E41">
        <w:rPr>
          <w:rFonts w:ascii="Bookman Old Style" w:hAnsi="Bookman Old Style"/>
          <w:bCs/>
          <w:sz w:val="22"/>
          <w:szCs w:val="22"/>
        </w:rPr>
        <w:t>Anuncio del Servicio de Costas de Tenerife de Información Pública sobre concesión administrativa de ocupación de dominio público marítimo-terrestre tramitada con arreglo a lo establecido en la disposición transitoria primera de la Ley 22/1988, de 28 de julio, de Costas, en relación con la finca número 1.668 del Registro de la Propiedad de Arona.</w:t>
      </w:r>
    </w:p>
    <w:p w14:paraId="406AC0CB" w14:textId="77777777" w:rsidR="004F5E41" w:rsidRPr="004F5E41" w:rsidRDefault="00A9233C"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979" w:tooltip="PDF firmado BOE-B-2021-608" w:history="1">
        <w:r w:rsidR="004F5E41" w:rsidRPr="004F5E41">
          <w:rPr>
            <w:rStyle w:val="Hipervnculo"/>
            <w:rFonts w:ascii="Bookman Old Style" w:eastAsia="Times New Roman" w:hAnsi="Bookman Old Style"/>
            <w:sz w:val="22"/>
            <w:szCs w:val="22"/>
            <w:lang w:val="en-US"/>
          </w:rPr>
          <w:t>PDF (BOE-B-2021-608 - 1 </w:t>
        </w:r>
        <w:proofErr w:type="spellStart"/>
        <w:r w:rsidR="004F5E41" w:rsidRPr="004F5E41">
          <w:rPr>
            <w:rStyle w:val="Hipervnculo"/>
            <w:rFonts w:ascii="Bookman Old Style" w:eastAsia="Times New Roman" w:hAnsi="Bookman Old Style"/>
            <w:sz w:val="22"/>
            <w:szCs w:val="22"/>
            <w:lang w:val="en-US"/>
          </w:rPr>
          <w:t>pág</w:t>
        </w:r>
        <w:proofErr w:type="spellEnd"/>
        <w:r w:rsidR="004F5E41" w:rsidRPr="004F5E41">
          <w:rPr>
            <w:rStyle w:val="Hipervnculo"/>
            <w:rFonts w:ascii="Bookman Old Style" w:eastAsia="Times New Roman" w:hAnsi="Bookman Old Style"/>
            <w:sz w:val="22"/>
            <w:szCs w:val="22"/>
            <w:lang w:val="en-US"/>
          </w:rPr>
          <w:t>. - 168 KB)</w:t>
        </w:r>
      </w:hyperlink>
    </w:p>
    <w:p w14:paraId="5A730403" w14:textId="77777777" w:rsidR="004F5E41" w:rsidRPr="004F5E41" w:rsidRDefault="004F5E41" w:rsidP="004F5E41">
      <w:pPr>
        <w:jc w:val="both"/>
        <w:rPr>
          <w:rFonts w:ascii="Bookman Old Style" w:hAnsi="Bookman Old Style"/>
          <w:b/>
          <w:color w:val="FF0000"/>
          <w:highlight w:val="yellow"/>
          <w:lang w:val="es-ES_tradnl"/>
        </w:rPr>
      </w:pPr>
      <w:r w:rsidRPr="004F5E41">
        <w:rPr>
          <w:rFonts w:ascii="Bookman Old Style" w:hAnsi="Bookman Old Style"/>
          <w:b/>
          <w:color w:val="FF0000"/>
          <w:highlight w:val="yellow"/>
          <w:lang w:val="es-ES_tradnl"/>
        </w:rPr>
        <w:t>BOC 09/01/2021</w:t>
      </w:r>
    </w:p>
    <w:p w14:paraId="096DD6E3"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III. Otras Resoluciones</w:t>
      </w:r>
    </w:p>
    <w:p w14:paraId="55D9763D" w14:textId="77777777" w:rsidR="004F5E41" w:rsidRPr="004F5E41" w:rsidRDefault="004F5E41" w:rsidP="004F5E41">
      <w:pPr>
        <w:jc w:val="both"/>
        <w:rPr>
          <w:rFonts w:ascii="Bookman Old Style" w:hAnsi="Bookman Old Style"/>
          <w:b/>
          <w:bCs/>
        </w:rPr>
      </w:pPr>
      <w:proofErr w:type="spellStart"/>
      <w:r w:rsidRPr="004F5E41">
        <w:rPr>
          <w:rFonts w:ascii="Bookman Old Style" w:hAnsi="Bookman Old Style"/>
          <w:b/>
          <w:bCs/>
        </w:rPr>
        <w:t>Presidenciaa</w:t>
      </w:r>
      <w:proofErr w:type="spellEnd"/>
      <w:r w:rsidRPr="004F5E41">
        <w:rPr>
          <w:rFonts w:ascii="Bookman Old Style" w:hAnsi="Bookman Old Style"/>
          <w:b/>
          <w:bCs/>
        </w:rPr>
        <w:t xml:space="preserve"> del Gobierno</w:t>
      </w:r>
    </w:p>
    <w:p w14:paraId="1299EFB5" w14:textId="77777777" w:rsidR="004F5E41" w:rsidRPr="004F5E41" w:rsidRDefault="00A9233C"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980" w:tooltip="Ir a la disposición 2012/048/001" w:history="1">
        <w:r w:rsidR="004F5E41" w:rsidRPr="004F5E41">
          <w:rPr>
            <w:rStyle w:val="Hipervnculo"/>
            <w:rFonts w:ascii="Bookman Old Style" w:hAnsi="Bookman Old Style" w:cs="Arial"/>
            <w:b/>
            <w:bCs/>
            <w:color w:val="0070C0"/>
            <w:sz w:val="22"/>
            <w:szCs w:val="22"/>
          </w:rPr>
          <w:t>125</w:t>
        </w:r>
      </w:hyperlink>
      <w:r w:rsidR="004F5E41" w:rsidRPr="004F5E41">
        <w:rPr>
          <w:rFonts w:ascii="Bookman Old Style" w:hAnsi="Bookman Old Style" w:cs="Arial"/>
          <w:color w:val="0070C0"/>
          <w:sz w:val="22"/>
          <w:szCs w:val="22"/>
        </w:rPr>
        <w:t> </w:t>
      </w:r>
      <w:hyperlink r:id="rId981" w:history="1">
        <w:r w:rsidR="004F5E41" w:rsidRPr="004F5E41">
          <w:rPr>
            <w:rStyle w:val="Hipervnculo"/>
            <w:rFonts w:ascii="Bookman Old Style" w:hAnsi="Bookman Old Style" w:cs="Arial"/>
            <w:color w:val="0070C0"/>
            <w:sz w:val="22"/>
            <w:szCs w:val="22"/>
          </w:rPr>
          <w:t>DECRETO 1/2021, de 7 de enero, del Presidente, por el que se establecen medidas específicas y temporales, en el ámbito de la Comunidad Autónoma de Canarias, en aplicación del Real Decreto 926/2020, de 25 de octubre, por el que se declara el estado de alarma, para contener la propagación de infecciones causadas por el SARS-COV-2.</w:t>
        </w:r>
      </w:hyperlink>
    </w:p>
    <w:p w14:paraId="368DBBA9"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7 páginas. Formato de archivo en PDF/Adobe Acrobat. Tamaño: 357.96 Kb.</w:t>
      </w:r>
    </w:p>
    <w:p w14:paraId="7665121E"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BOC-A-2021-005-125. </w:t>
      </w:r>
      <w:hyperlink r:id="rId982"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983"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984" w:tooltip="Descargar en formato PDF" w:history="1">
        <w:r w:rsidRPr="004F5E41">
          <w:rPr>
            <w:rStyle w:val="Hipervnculo"/>
            <w:rFonts w:ascii="Bookman Old Style" w:hAnsi="Bookman Old Style" w:cs="Arial"/>
            <w:color w:val="0070C0"/>
            <w:sz w:val="22"/>
            <w:szCs w:val="22"/>
          </w:rPr>
          <w:t>Descargar</w:t>
        </w:r>
      </w:hyperlink>
    </w:p>
    <w:p w14:paraId="1E74ECEE" w14:textId="77777777" w:rsidR="004F5E41" w:rsidRPr="004F5E41" w:rsidRDefault="00A9233C"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985" w:tooltip="Ir a la disposición 2012/048/001" w:history="1">
        <w:r w:rsidR="004F5E41" w:rsidRPr="004F5E41">
          <w:rPr>
            <w:rStyle w:val="Hipervnculo"/>
            <w:rFonts w:ascii="Bookman Old Style" w:hAnsi="Bookman Old Style" w:cs="Arial"/>
            <w:b/>
            <w:bCs/>
            <w:color w:val="0070C0"/>
            <w:sz w:val="22"/>
            <w:szCs w:val="22"/>
          </w:rPr>
          <w:t>126</w:t>
        </w:r>
      </w:hyperlink>
      <w:r w:rsidR="004F5E41" w:rsidRPr="004F5E41">
        <w:rPr>
          <w:rFonts w:ascii="Bookman Old Style" w:hAnsi="Bookman Old Style" w:cs="Arial"/>
          <w:color w:val="0070C0"/>
          <w:sz w:val="22"/>
          <w:szCs w:val="22"/>
        </w:rPr>
        <w:t> </w:t>
      </w:r>
      <w:hyperlink r:id="rId986" w:history="1">
        <w:r w:rsidR="004F5E41" w:rsidRPr="004F5E41">
          <w:rPr>
            <w:rStyle w:val="Hipervnculo"/>
            <w:rFonts w:ascii="Bookman Old Style" w:hAnsi="Bookman Old Style" w:cs="Arial"/>
            <w:color w:val="0070C0"/>
            <w:sz w:val="22"/>
            <w:szCs w:val="22"/>
          </w:rPr>
          <w:t>Secretaría General.- Resolución de 8 de enero de 2021, por la que se dispone la publicación del Acuerdo por el que se aprueban medidas específicas y temporales en el ámbito de la Comunidad Autónoma de Canarias, para hacer frente a la crisis sanitaria ocasionada por el COVID-19, una vez superada la Fase III del Plan para la transición hacia una nueva normalidad, finalizada la vigencia de las medidas propias del estado de alarma.</w:t>
        </w:r>
      </w:hyperlink>
    </w:p>
    <w:p w14:paraId="06B22CD3"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13 páginas. Formato de archivo en PDF/Adobe Acrobat. Tamaño: 484.69 Kb.</w:t>
      </w:r>
    </w:p>
    <w:p w14:paraId="7C6E3D44"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AAAAAA"/>
          <w:sz w:val="22"/>
          <w:szCs w:val="22"/>
        </w:rPr>
      </w:pPr>
      <w:r w:rsidRPr="004F5E41">
        <w:rPr>
          <w:rFonts w:ascii="Bookman Old Style" w:hAnsi="Bookman Old Style" w:cs="Arial"/>
          <w:color w:val="000000" w:themeColor="text1"/>
          <w:sz w:val="22"/>
          <w:szCs w:val="22"/>
        </w:rPr>
        <w:t>BOC-A-2021-005-126</w:t>
      </w:r>
      <w:r w:rsidRPr="004F5E41">
        <w:rPr>
          <w:rFonts w:ascii="Bookman Old Style" w:hAnsi="Bookman Old Style" w:cs="Arial"/>
          <w:color w:val="AAAAAA"/>
          <w:sz w:val="22"/>
          <w:szCs w:val="22"/>
        </w:rPr>
        <w:t>. </w:t>
      </w:r>
      <w:hyperlink r:id="rId987"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988"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989" w:tooltip="Descargar en formato PDF" w:history="1">
        <w:r w:rsidRPr="004F5E41">
          <w:rPr>
            <w:rStyle w:val="Hipervnculo"/>
            <w:rFonts w:ascii="Bookman Old Style" w:hAnsi="Bookman Old Style" w:cs="Arial"/>
            <w:color w:val="0070C0"/>
            <w:sz w:val="22"/>
            <w:szCs w:val="22"/>
          </w:rPr>
          <w:t>Descargar</w:t>
        </w:r>
      </w:hyperlink>
    </w:p>
    <w:p w14:paraId="2C3156C3"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Consejería de Sanidad</w:t>
      </w:r>
    </w:p>
    <w:p w14:paraId="7BDA3075" w14:textId="77777777" w:rsidR="004F5E41" w:rsidRPr="004F5E41" w:rsidRDefault="00A9233C"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990" w:tooltip="Ir a la disposición 2012/048/001" w:history="1">
        <w:r w:rsidR="004F5E41" w:rsidRPr="004F5E41">
          <w:rPr>
            <w:rStyle w:val="Hipervnculo"/>
            <w:rFonts w:ascii="Bookman Old Style" w:hAnsi="Bookman Old Style" w:cs="Arial"/>
            <w:b/>
            <w:bCs/>
            <w:color w:val="0070C0"/>
            <w:sz w:val="22"/>
            <w:szCs w:val="22"/>
          </w:rPr>
          <w:t>127</w:t>
        </w:r>
      </w:hyperlink>
      <w:r w:rsidR="004F5E41" w:rsidRPr="004F5E41">
        <w:rPr>
          <w:rFonts w:ascii="Bookman Old Style" w:hAnsi="Bookman Old Style" w:cs="Arial"/>
          <w:color w:val="0070C0"/>
          <w:sz w:val="22"/>
          <w:szCs w:val="22"/>
        </w:rPr>
        <w:t> </w:t>
      </w:r>
      <w:hyperlink r:id="rId991" w:history="1">
        <w:r w:rsidR="004F5E41" w:rsidRPr="004F5E41">
          <w:rPr>
            <w:rStyle w:val="Hipervnculo"/>
            <w:rFonts w:ascii="Bookman Old Style" w:hAnsi="Bookman Old Style" w:cs="Arial"/>
            <w:color w:val="0070C0"/>
            <w:sz w:val="22"/>
            <w:szCs w:val="22"/>
          </w:rPr>
          <w:t xml:space="preserve">ORDEN de 8 de enero de 2021, por la que se prorroga la Orden de 14 de diciembre de 2020, que dispone la realización de cribados mediante pruebas </w:t>
        </w:r>
        <w:r w:rsidR="004F5E41" w:rsidRPr="004F5E41">
          <w:rPr>
            <w:rStyle w:val="Hipervnculo"/>
            <w:rFonts w:ascii="Bookman Old Style" w:hAnsi="Bookman Old Style" w:cs="Arial"/>
            <w:color w:val="0070C0"/>
            <w:sz w:val="22"/>
            <w:szCs w:val="22"/>
          </w:rPr>
          <w:lastRenderedPageBreak/>
          <w:t>diagnósticas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14:paraId="7C81EC7D"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5 páginas. Formato de archivo en PDF/Adobe Acrobat. Tamaño: 281.72 Kb.</w:t>
      </w:r>
    </w:p>
    <w:p w14:paraId="1F5A7E82"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AAAAAA"/>
          <w:sz w:val="22"/>
          <w:szCs w:val="22"/>
        </w:rPr>
      </w:pPr>
      <w:r w:rsidRPr="004F5E41">
        <w:rPr>
          <w:rFonts w:ascii="Bookman Old Style" w:hAnsi="Bookman Old Style" w:cs="Arial"/>
          <w:color w:val="000000" w:themeColor="text1"/>
          <w:sz w:val="22"/>
          <w:szCs w:val="22"/>
        </w:rPr>
        <w:t>BOC-A-2021-005-127</w:t>
      </w:r>
      <w:r w:rsidRPr="004F5E41">
        <w:rPr>
          <w:rFonts w:ascii="Bookman Old Style" w:hAnsi="Bookman Old Style" w:cs="Arial"/>
          <w:color w:val="AAAAAA"/>
          <w:sz w:val="22"/>
          <w:szCs w:val="22"/>
        </w:rPr>
        <w:t>. </w:t>
      </w:r>
      <w:hyperlink r:id="rId992"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993"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994" w:tooltip="Descargar en formato PDF" w:history="1">
        <w:r w:rsidRPr="004F5E41">
          <w:rPr>
            <w:rStyle w:val="Hipervnculo"/>
            <w:rFonts w:ascii="Bookman Old Style" w:hAnsi="Bookman Old Style" w:cs="Arial"/>
            <w:color w:val="0070C0"/>
            <w:sz w:val="22"/>
            <w:szCs w:val="22"/>
          </w:rPr>
          <w:t>Descargar</w:t>
        </w:r>
      </w:hyperlink>
    </w:p>
    <w:p w14:paraId="6DB407E2" w14:textId="77777777" w:rsidR="004F5E41" w:rsidRPr="004F5E41" w:rsidRDefault="004F5E41" w:rsidP="004F5E41">
      <w:pPr>
        <w:jc w:val="both"/>
        <w:rPr>
          <w:rFonts w:ascii="Bookman Old Style" w:hAnsi="Bookman Old Style"/>
          <w:b/>
          <w:color w:val="FF0000"/>
          <w:highlight w:val="yellow"/>
          <w:lang w:val="es-ES_tradnl"/>
        </w:rPr>
      </w:pPr>
      <w:r w:rsidRPr="004F5E41">
        <w:rPr>
          <w:rFonts w:ascii="Bookman Old Style" w:hAnsi="Bookman Old Style"/>
          <w:b/>
          <w:color w:val="FF0000"/>
          <w:highlight w:val="yellow"/>
          <w:lang w:val="es-ES_tradnl"/>
        </w:rPr>
        <w:t>BOE 01/01/2021</w:t>
      </w:r>
    </w:p>
    <w:p w14:paraId="2E9F4DF5"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I. Disposiciones generales</w:t>
      </w:r>
    </w:p>
    <w:p w14:paraId="307E765D" w14:textId="77777777" w:rsidR="004F5E41" w:rsidRPr="004F5E41" w:rsidRDefault="004F5E41" w:rsidP="004F5E41">
      <w:pPr>
        <w:jc w:val="both"/>
        <w:rPr>
          <w:rFonts w:ascii="Bookman Old Style" w:hAnsi="Bookman Old Style"/>
          <w:b/>
        </w:rPr>
      </w:pPr>
      <w:r w:rsidRPr="004F5E41">
        <w:rPr>
          <w:rFonts w:ascii="Bookman Old Style" w:hAnsi="Bookman Old Style"/>
          <w:b/>
        </w:rPr>
        <w:t>MINISTERIO DE LA PRESIDENCIA, RELACIONES CON LAS CORTES Y MEMORIA DEMOCRÁTICA</w:t>
      </w:r>
    </w:p>
    <w:p w14:paraId="7E8F96C3"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Medidas excepcionales</w:t>
      </w:r>
    </w:p>
    <w:p w14:paraId="6597B3E5" w14:textId="77777777" w:rsidR="004F5E41" w:rsidRPr="004F5E41" w:rsidRDefault="004F5E41" w:rsidP="004F5E41">
      <w:pPr>
        <w:jc w:val="both"/>
        <w:rPr>
          <w:rFonts w:ascii="Bookman Old Style" w:hAnsi="Bookman Old Style"/>
          <w:bCs/>
        </w:rPr>
      </w:pPr>
      <w:r w:rsidRPr="004F5E41">
        <w:rPr>
          <w:rFonts w:ascii="Bookman Old Style" w:hAnsi="Bookman Old Style"/>
          <w:bCs/>
        </w:rPr>
        <w:t>Orden PCM/1295/2020, de 30 de diciembre, por la que se publica el Acuerdo del Consejo de Ministros de 29 de diciembre de 2020, por el que se prorroga el Acuerdo del 22 de diciembre de 2020, por el que se establecen medidas excepcionales para limitar la propagación y el contagio por el COVID-19, mediante la limitación de los vuelos directos y buques de pasaje entre Reino Unido y los aeropuertos y puertos españoles.</w:t>
      </w:r>
    </w:p>
    <w:p w14:paraId="07DD382E" w14:textId="77777777" w:rsidR="004F5E41" w:rsidRPr="004F5E41" w:rsidRDefault="00A9233C" w:rsidP="004F5E41">
      <w:pPr>
        <w:pStyle w:val="puntopdf"/>
        <w:shd w:val="clear" w:color="auto" w:fill="F8F8F8"/>
        <w:spacing w:before="0" w:after="0"/>
        <w:ind w:right="240"/>
        <w:jc w:val="both"/>
        <w:rPr>
          <w:rFonts w:ascii="Bookman Old Style" w:hAnsi="Bookman Old Style"/>
          <w:color w:val="000000"/>
          <w:sz w:val="22"/>
          <w:szCs w:val="22"/>
          <w:lang w:val="en-US"/>
        </w:rPr>
      </w:pPr>
      <w:hyperlink r:id="rId995" w:tooltip="PDF firmado BOE-A-2021-1" w:history="1">
        <w:r w:rsidR="004F5E41" w:rsidRPr="004F5E41">
          <w:rPr>
            <w:rStyle w:val="Hipervnculo"/>
            <w:rFonts w:ascii="Bookman Old Style" w:hAnsi="Bookman Old Style"/>
            <w:sz w:val="22"/>
            <w:szCs w:val="22"/>
            <w:lang w:val="en-US"/>
          </w:rPr>
          <w:t>PDF (BOE-A-2021-1 - 2 </w:t>
        </w:r>
        <w:proofErr w:type="spellStart"/>
        <w:r w:rsidR="004F5E41" w:rsidRPr="004F5E41">
          <w:rPr>
            <w:rStyle w:val="Hipervnculo"/>
            <w:rFonts w:ascii="Bookman Old Style" w:hAnsi="Bookman Old Style"/>
            <w:sz w:val="22"/>
            <w:szCs w:val="22"/>
            <w:lang w:val="en-US"/>
          </w:rPr>
          <w:t>págs</w:t>
        </w:r>
        <w:proofErr w:type="spellEnd"/>
        <w:r w:rsidR="004F5E41" w:rsidRPr="004F5E41">
          <w:rPr>
            <w:rStyle w:val="Hipervnculo"/>
            <w:rFonts w:ascii="Bookman Old Style" w:hAnsi="Bookman Old Style"/>
            <w:sz w:val="22"/>
            <w:szCs w:val="22"/>
            <w:lang w:val="en-US"/>
          </w:rPr>
          <w:t>. - 227 KB)</w:t>
        </w:r>
      </w:hyperlink>
    </w:p>
    <w:p w14:paraId="4CC0E3F9" w14:textId="77777777" w:rsidR="004F5E41" w:rsidRPr="004F5E41" w:rsidRDefault="004F5E41"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31/12/2020</w:t>
      </w:r>
    </w:p>
    <w:p w14:paraId="1EF6A831"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I. Disposiciones generales</w:t>
      </w:r>
    </w:p>
    <w:p w14:paraId="779F2661" w14:textId="77777777" w:rsidR="004F5E41" w:rsidRPr="004F5E41" w:rsidRDefault="004F5E41" w:rsidP="004F5E41">
      <w:pPr>
        <w:jc w:val="both"/>
        <w:rPr>
          <w:rFonts w:ascii="Bookman Old Style" w:hAnsi="Bookman Old Style"/>
          <w:b/>
        </w:rPr>
      </w:pPr>
      <w:r w:rsidRPr="004F5E41">
        <w:rPr>
          <w:rFonts w:ascii="Bookman Old Style" w:hAnsi="Bookman Old Style"/>
          <w:b/>
        </w:rPr>
        <w:t>JEFATURA DEL ESTADO</w:t>
      </w:r>
    </w:p>
    <w:p w14:paraId="2F905B7D"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Presupuestos Generales del Estado</w:t>
      </w:r>
    </w:p>
    <w:p w14:paraId="501294D0" w14:textId="77777777" w:rsidR="004F5E41" w:rsidRPr="004F5E41" w:rsidRDefault="004F5E41" w:rsidP="004F5E41">
      <w:pPr>
        <w:jc w:val="both"/>
        <w:rPr>
          <w:rFonts w:ascii="Bookman Old Style" w:hAnsi="Bookman Old Style"/>
          <w:bCs/>
        </w:rPr>
      </w:pPr>
      <w:r w:rsidRPr="004F5E41">
        <w:rPr>
          <w:rFonts w:ascii="Bookman Old Style" w:hAnsi="Bookman Old Style"/>
          <w:bCs/>
        </w:rPr>
        <w:t>Ley 11/2020, de 30 de diciembre, de Presupuestos Generales del Estado para el año 2021.</w:t>
      </w:r>
    </w:p>
    <w:p w14:paraId="73E3D78F" w14:textId="77777777" w:rsidR="004F5E41" w:rsidRPr="004F5E41" w:rsidRDefault="00A9233C"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996" w:tooltip="PDF firmado BOE-A-2020-17339" w:history="1">
        <w:r w:rsidR="004F5E41" w:rsidRPr="004F5E41">
          <w:rPr>
            <w:rStyle w:val="Hipervnculo"/>
            <w:rFonts w:ascii="Bookman Old Style" w:eastAsia="Times New Roman" w:hAnsi="Bookman Old Style"/>
            <w:sz w:val="22"/>
            <w:szCs w:val="22"/>
            <w:lang w:val="en-US"/>
          </w:rPr>
          <w:t>PDF (BOE-A-2020-17339 - 775 </w:t>
        </w:r>
        <w:proofErr w:type="spellStart"/>
        <w:r w:rsidR="004F5E41" w:rsidRPr="004F5E41">
          <w:rPr>
            <w:rStyle w:val="Hipervnculo"/>
            <w:rFonts w:ascii="Bookman Old Style" w:eastAsia="Times New Roman" w:hAnsi="Bookman Old Style"/>
            <w:sz w:val="22"/>
            <w:szCs w:val="22"/>
            <w:lang w:val="en-US"/>
          </w:rPr>
          <w:t>págs</w:t>
        </w:r>
        <w:proofErr w:type="spellEnd"/>
        <w:r w:rsidR="004F5E41" w:rsidRPr="004F5E41">
          <w:rPr>
            <w:rStyle w:val="Hipervnculo"/>
            <w:rFonts w:ascii="Bookman Old Style" w:eastAsia="Times New Roman" w:hAnsi="Bookman Old Style"/>
            <w:sz w:val="22"/>
            <w:szCs w:val="22"/>
            <w:lang w:val="en-US"/>
          </w:rPr>
          <w:t>. - 28.146 KB)</w:t>
        </w:r>
      </w:hyperlink>
    </w:p>
    <w:p w14:paraId="06D18DA7" w14:textId="77777777" w:rsidR="004F5E41" w:rsidRPr="004F5E41" w:rsidRDefault="004F5E41" w:rsidP="004F5E41">
      <w:pPr>
        <w:jc w:val="both"/>
        <w:rPr>
          <w:rFonts w:ascii="Bookman Old Style" w:hAnsi="Bookman Old Style"/>
          <w:b/>
        </w:rPr>
      </w:pPr>
      <w:r w:rsidRPr="004F5E41">
        <w:rPr>
          <w:rFonts w:ascii="Bookman Old Style" w:hAnsi="Bookman Old Style"/>
          <w:b/>
        </w:rPr>
        <w:t>MINISTERIO DE HACIENDA</w:t>
      </w:r>
    </w:p>
    <w:p w14:paraId="3033E728"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Impuesto sobre la Renta de las Personas Físicas y sobre Sociedades</w:t>
      </w:r>
    </w:p>
    <w:p w14:paraId="5237B8CE" w14:textId="77777777" w:rsidR="004F5E41" w:rsidRPr="004F5E41" w:rsidRDefault="004F5E41" w:rsidP="004F5E41">
      <w:pPr>
        <w:jc w:val="both"/>
        <w:rPr>
          <w:rFonts w:ascii="Bookman Old Style" w:hAnsi="Bookman Old Style"/>
          <w:bCs/>
        </w:rPr>
      </w:pPr>
      <w:r w:rsidRPr="004F5E41">
        <w:rPr>
          <w:rFonts w:ascii="Bookman Old Style" w:hAnsi="Bookman Old Style"/>
          <w:bCs/>
        </w:rPr>
        <w:t xml:space="preserve">Orden HAC/1285/2020, de 29 de diciembre, por la que se modifican la Orden HFP/1978/2016, de 28 de diciembre, por la que se aprueba el modelo 231 de Declaración de información país por país, la Orden HAP/2194/2013, de 22 de noviembre, por la que se regulan los procedimientos y las condiciones generales para la presentación de determinadas autoliquidaciones, declaraciones informativas, declaraciones censales, comunicaciones y solicitudes de devolución, de naturaleza tributaria y la Orden </w:t>
      </w:r>
      <w:r w:rsidRPr="004F5E41">
        <w:rPr>
          <w:rFonts w:ascii="Bookman Old Style" w:hAnsi="Bookman Old Style"/>
          <w:bCs/>
        </w:rPr>
        <w:lastRenderedPageBreak/>
        <w:t>EHA/3127/2009, de 10 de noviembre, por la que se aprueba el modelo 190 para la Declaración del resumen anual de retenciones e ingresos a cuenta del Impuesto sobre la Renta de las Personas Físicas sobre rendimientos del trabajo y de actividades económicas, premios y determinadas ganancias patrimoniales e imputaciones de renta.</w:t>
      </w:r>
    </w:p>
    <w:p w14:paraId="3EB9976B" w14:textId="77777777" w:rsidR="004F5E41" w:rsidRPr="004F5E41" w:rsidRDefault="00A9233C"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997" w:tooltip="PDF firmado BOE-A-2020-17342" w:history="1">
        <w:r w:rsidR="004F5E41" w:rsidRPr="004F5E41">
          <w:rPr>
            <w:rStyle w:val="Hipervnculo"/>
            <w:rFonts w:ascii="Bookman Old Style" w:eastAsia="Times New Roman" w:hAnsi="Bookman Old Style"/>
            <w:sz w:val="22"/>
            <w:szCs w:val="22"/>
            <w:lang w:val="en-US"/>
          </w:rPr>
          <w:t>PDF (BOE-A-2020-17342 - 6 </w:t>
        </w:r>
        <w:proofErr w:type="spellStart"/>
        <w:r w:rsidR="004F5E41" w:rsidRPr="004F5E41">
          <w:rPr>
            <w:rStyle w:val="Hipervnculo"/>
            <w:rFonts w:ascii="Bookman Old Style" w:eastAsia="Times New Roman" w:hAnsi="Bookman Old Style"/>
            <w:sz w:val="22"/>
            <w:szCs w:val="22"/>
            <w:lang w:val="en-US"/>
          </w:rPr>
          <w:t>págs</w:t>
        </w:r>
        <w:proofErr w:type="spellEnd"/>
        <w:r w:rsidR="004F5E41" w:rsidRPr="004F5E41">
          <w:rPr>
            <w:rStyle w:val="Hipervnculo"/>
            <w:rFonts w:ascii="Bookman Old Style" w:eastAsia="Times New Roman" w:hAnsi="Bookman Old Style"/>
            <w:sz w:val="22"/>
            <w:szCs w:val="22"/>
            <w:lang w:val="en-US"/>
          </w:rPr>
          <w:t>. - 202 KB)</w:t>
        </w:r>
      </w:hyperlink>
    </w:p>
    <w:p w14:paraId="70F2C2E1" w14:textId="77777777" w:rsidR="004F5E41" w:rsidRPr="004F5E41" w:rsidRDefault="004F5E41" w:rsidP="004F5E41">
      <w:pPr>
        <w:jc w:val="both"/>
        <w:rPr>
          <w:rFonts w:ascii="Bookman Old Style" w:hAnsi="Bookman Old Style"/>
          <w:b/>
        </w:rPr>
      </w:pPr>
      <w:r w:rsidRPr="004F5E41">
        <w:rPr>
          <w:rFonts w:ascii="Bookman Old Style" w:hAnsi="Bookman Old Style"/>
          <w:b/>
        </w:rPr>
        <w:t>MINISTERIO DE TRANSPORTES, MOVILIDAD Y AGENDA URBANA</w:t>
      </w:r>
    </w:p>
    <w:p w14:paraId="2C2B17DE" w14:textId="77777777" w:rsidR="004F5E41" w:rsidRPr="004F5E41" w:rsidRDefault="004F5E41" w:rsidP="004F5E41">
      <w:pPr>
        <w:pStyle w:val="Ttulo5"/>
        <w:spacing w:before="240" w:beforeAutospacing="0" w:after="0" w:afterAutospacing="0"/>
        <w:jc w:val="both"/>
        <w:rPr>
          <w:rFonts w:ascii="Bookman Old Style" w:eastAsia="Calibri" w:hAnsi="Bookman Old Style"/>
          <w:b w:val="0"/>
          <w:sz w:val="22"/>
          <w:szCs w:val="22"/>
          <w:lang w:val="es-ES" w:eastAsia="en-US"/>
        </w:rPr>
      </w:pPr>
      <w:r w:rsidRPr="004F5E41">
        <w:rPr>
          <w:rFonts w:ascii="Bookman Old Style" w:eastAsia="Calibri" w:hAnsi="Bookman Old Style"/>
          <w:b w:val="0"/>
          <w:sz w:val="22"/>
          <w:szCs w:val="22"/>
          <w:lang w:val="es-ES" w:eastAsia="en-US"/>
        </w:rPr>
        <w:t>Transporte de mercancías peligrosas por vía aérea</w:t>
      </w:r>
    </w:p>
    <w:p w14:paraId="0C3F694E" w14:textId="77777777" w:rsidR="004F5E41" w:rsidRPr="004F5E41" w:rsidRDefault="004F5E41" w:rsidP="004F5E41">
      <w:pPr>
        <w:jc w:val="both"/>
        <w:rPr>
          <w:rFonts w:ascii="Bookman Old Style" w:hAnsi="Bookman Old Style"/>
          <w:bCs/>
        </w:rPr>
      </w:pPr>
      <w:r w:rsidRPr="004F5E41">
        <w:rPr>
          <w:rFonts w:ascii="Bookman Old Style" w:hAnsi="Bookman Old Style"/>
          <w:bCs/>
        </w:rPr>
        <w:t>Resolución de 10 de diciembre de 2020, de la Dirección General de Aviación Civil, por la que se publican las Instrucciones Técnicas para el transporte seguro de mercancías peligrosas por vía aérea (Documento OACI 9284/AN/905), edición 2021-2022.</w:t>
      </w:r>
    </w:p>
    <w:p w14:paraId="77B79E03" w14:textId="77777777" w:rsidR="004F5E41" w:rsidRPr="004F5E41" w:rsidRDefault="00A9233C"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998" w:tooltip="PDF firmado BOE-A-2020-17343" w:history="1">
        <w:r w:rsidR="004F5E41" w:rsidRPr="004F5E41">
          <w:rPr>
            <w:rStyle w:val="Hipervnculo"/>
            <w:rFonts w:ascii="Bookman Old Style" w:eastAsia="Times New Roman" w:hAnsi="Bookman Old Style"/>
            <w:sz w:val="22"/>
            <w:szCs w:val="22"/>
            <w:lang w:val="en-US"/>
          </w:rPr>
          <w:t>PDF (BOE-A-2020-17343 - 975 </w:t>
        </w:r>
        <w:proofErr w:type="spellStart"/>
        <w:r w:rsidR="004F5E41" w:rsidRPr="004F5E41">
          <w:rPr>
            <w:rStyle w:val="Hipervnculo"/>
            <w:rFonts w:ascii="Bookman Old Style" w:eastAsia="Times New Roman" w:hAnsi="Bookman Old Style"/>
            <w:sz w:val="22"/>
            <w:szCs w:val="22"/>
            <w:lang w:val="en-US"/>
          </w:rPr>
          <w:t>págs</w:t>
        </w:r>
        <w:proofErr w:type="spellEnd"/>
        <w:r w:rsidR="004F5E41" w:rsidRPr="004F5E41">
          <w:rPr>
            <w:rStyle w:val="Hipervnculo"/>
            <w:rFonts w:ascii="Bookman Old Style" w:eastAsia="Times New Roman" w:hAnsi="Bookman Old Style"/>
            <w:sz w:val="22"/>
            <w:szCs w:val="22"/>
            <w:lang w:val="en-US"/>
          </w:rPr>
          <w:t>. - 29.413 KB)</w:t>
        </w:r>
      </w:hyperlink>
    </w:p>
    <w:p w14:paraId="5A35E0A2" w14:textId="77777777" w:rsidR="004F5E41" w:rsidRPr="004F5E41" w:rsidRDefault="004F5E41" w:rsidP="004F5E41">
      <w:pPr>
        <w:jc w:val="both"/>
        <w:rPr>
          <w:rFonts w:ascii="Bookman Old Style" w:hAnsi="Bookman Old Style"/>
          <w:b/>
        </w:rPr>
      </w:pPr>
      <w:r w:rsidRPr="004F5E41">
        <w:rPr>
          <w:rFonts w:ascii="Bookman Old Style" w:hAnsi="Bookman Old Style"/>
          <w:b/>
        </w:rPr>
        <w:t>MINISTERIO DE INCLUSIÓN, SEGURIDAD SOCIAL Y MIGRACIONES</w:t>
      </w:r>
    </w:p>
    <w:p w14:paraId="5FF79751"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Organización</w:t>
      </w:r>
    </w:p>
    <w:p w14:paraId="3874F0EB" w14:textId="77777777" w:rsidR="004F5E41" w:rsidRPr="004F5E41" w:rsidRDefault="004F5E41" w:rsidP="004F5E41">
      <w:pPr>
        <w:jc w:val="both"/>
        <w:rPr>
          <w:rFonts w:ascii="Bookman Old Style" w:hAnsi="Bookman Old Style"/>
          <w:bCs/>
        </w:rPr>
      </w:pPr>
      <w:r w:rsidRPr="004F5E41">
        <w:rPr>
          <w:rFonts w:ascii="Bookman Old Style" w:hAnsi="Bookman Old Style"/>
          <w:bCs/>
        </w:rPr>
        <w:t>Orden ISM/1288/2020, de 18 de diciembre, por la que se crean y regulan la Junta de Contratación y la Mesa Única de Contratación.</w:t>
      </w:r>
    </w:p>
    <w:p w14:paraId="794B2FD3" w14:textId="77777777" w:rsidR="004F5E41" w:rsidRPr="004F5E41" w:rsidRDefault="00A9233C"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999" w:tooltip="PDF firmado BOE-A-2020-17348" w:history="1">
        <w:r w:rsidR="004F5E41" w:rsidRPr="004F5E41">
          <w:rPr>
            <w:rStyle w:val="Hipervnculo"/>
            <w:rFonts w:ascii="Bookman Old Style" w:eastAsia="Times New Roman" w:hAnsi="Bookman Old Style"/>
            <w:sz w:val="22"/>
            <w:szCs w:val="22"/>
            <w:lang w:val="en-US"/>
          </w:rPr>
          <w:t>PDF (BOE-A-2020-17348 - 9 </w:t>
        </w:r>
        <w:proofErr w:type="spellStart"/>
        <w:r w:rsidR="004F5E41" w:rsidRPr="004F5E41">
          <w:rPr>
            <w:rStyle w:val="Hipervnculo"/>
            <w:rFonts w:ascii="Bookman Old Style" w:eastAsia="Times New Roman" w:hAnsi="Bookman Old Style"/>
            <w:sz w:val="22"/>
            <w:szCs w:val="22"/>
            <w:lang w:val="en-US"/>
          </w:rPr>
          <w:t>págs</w:t>
        </w:r>
        <w:proofErr w:type="spellEnd"/>
        <w:r w:rsidR="004F5E41" w:rsidRPr="004F5E41">
          <w:rPr>
            <w:rStyle w:val="Hipervnculo"/>
            <w:rFonts w:ascii="Bookman Old Style" w:eastAsia="Times New Roman" w:hAnsi="Bookman Old Style"/>
            <w:sz w:val="22"/>
            <w:szCs w:val="22"/>
            <w:lang w:val="en-US"/>
          </w:rPr>
          <w:t>. - 272 KB)</w:t>
        </w:r>
      </w:hyperlink>
    </w:p>
    <w:p w14:paraId="5476A44B" w14:textId="77777777" w:rsidR="004F5E41" w:rsidRPr="004F5E41" w:rsidRDefault="004F5E41" w:rsidP="004F5E41">
      <w:pPr>
        <w:jc w:val="both"/>
        <w:rPr>
          <w:rFonts w:ascii="Bookman Old Style" w:hAnsi="Bookman Old Style"/>
          <w:b/>
          <w:color w:val="FF0000"/>
          <w:highlight w:val="yellow"/>
          <w:lang w:val="es-ES_tradnl"/>
        </w:rPr>
      </w:pPr>
      <w:r w:rsidRPr="004F5E41">
        <w:rPr>
          <w:rFonts w:ascii="Bookman Old Style" w:hAnsi="Bookman Old Style"/>
          <w:b/>
          <w:color w:val="FF0000"/>
          <w:highlight w:val="yellow"/>
          <w:lang w:val="es-ES_tradnl"/>
        </w:rPr>
        <w:t>BOC 31/12/2020</w:t>
      </w:r>
    </w:p>
    <w:p w14:paraId="6689A7C9"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I. Disposiciones generales</w:t>
      </w:r>
    </w:p>
    <w:p w14:paraId="49F6C25B"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Presidencia del Gobierno</w:t>
      </w:r>
    </w:p>
    <w:p w14:paraId="1A8AEBF6" w14:textId="77777777" w:rsidR="004F5E41" w:rsidRPr="004F5E41" w:rsidRDefault="00A9233C"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1000" w:tooltip="Ir a la disposición 2012/048/001" w:history="1">
        <w:r w:rsidR="004F5E41" w:rsidRPr="004F5E41">
          <w:rPr>
            <w:rStyle w:val="Hipervnculo"/>
            <w:rFonts w:ascii="Bookman Old Style" w:hAnsi="Bookman Old Style" w:cs="Arial"/>
            <w:b/>
            <w:bCs/>
            <w:color w:val="0070C0"/>
            <w:sz w:val="22"/>
            <w:szCs w:val="22"/>
          </w:rPr>
          <w:t>5285</w:t>
        </w:r>
      </w:hyperlink>
      <w:r w:rsidR="004F5E41" w:rsidRPr="004F5E41">
        <w:rPr>
          <w:rFonts w:ascii="Bookman Old Style" w:hAnsi="Bookman Old Style" w:cs="Arial"/>
          <w:color w:val="0070C0"/>
          <w:sz w:val="22"/>
          <w:szCs w:val="22"/>
        </w:rPr>
        <w:t> </w:t>
      </w:r>
      <w:hyperlink r:id="rId1001" w:history="1">
        <w:r w:rsidR="004F5E41" w:rsidRPr="004F5E41">
          <w:rPr>
            <w:rStyle w:val="Hipervnculo"/>
            <w:rFonts w:ascii="Bookman Old Style" w:hAnsi="Bookman Old Style" w:cs="Arial"/>
            <w:color w:val="0070C0"/>
            <w:sz w:val="22"/>
            <w:szCs w:val="22"/>
          </w:rPr>
          <w:t>LEY 7/2020, de 29 de diciembre, de Presupuestos Generales de la Comunidad Autónoma de Canarias para 2021.</w:t>
        </w:r>
      </w:hyperlink>
    </w:p>
    <w:p w14:paraId="5E8AFA1B"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150 páginas. Formato de archivo en PDF/Adobe Acrobat. Tamaño: 3.51 Mb.</w:t>
      </w:r>
    </w:p>
    <w:p w14:paraId="14A9D16D"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BOC-A-2020-270-5285. </w:t>
      </w:r>
      <w:hyperlink r:id="rId1002"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003"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004" w:tooltip="Descargar en formato PDF" w:history="1">
        <w:r w:rsidRPr="004F5E41">
          <w:rPr>
            <w:rStyle w:val="Hipervnculo"/>
            <w:rFonts w:ascii="Bookman Old Style" w:hAnsi="Bookman Old Style" w:cs="Arial"/>
            <w:color w:val="0070C0"/>
            <w:sz w:val="22"/>
            <w:szCs w:val="22"/>
          </w:rPr>
          <w:t>Descargar</w:t>
        </w:r>
      </w:hyperlink>
    </w:p>
    <w:p w14:paraId="51D4007D" w14:textId="77777777"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t>Consejería de Economía, Conocimiento y Empleo</w:t>
      </w:r>
    </w:p>
    <w:p w14:paraId="4D239699" w14:textId="77777777" w:rsidR="004F5E41" w:rsidRPr="004F5E41" w:rsidRDefault="00A9233C"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hyperlink r:id="rId1005" w:tooltip="Ir a la disposición 2012/048/001" w:history="1">
        <w:r w:rsidR="004F5E41" w:rsidRPr="004F5E41">
          <w:rPr>
            <w:rStyle w:val="Hipervnculo"/>
            <w:rFonts w:ascii="Bookman Old Style" w:hAnsi="Bookman Old Style" w:cs="Arial"/>
            <w:b/>
            <w:bCs/>
            <w:color w:val="000000" w:themeColor="text1"/>
            <w:sz w:val="22"/>
            <w:szCs w:val="22"/>
          </w:rPr>
          <w:t>5286</w:t>
        </w:r>
      </w:hyperlink>
      <w:r w:rsidR="004F5E41" w:rsidRPr="004F5E41">
        <w:rPr>
          <w:rFonts w:ascii="Bookman Old Style" w:hAnsi="Bookman Old Style" w:cs="Arial"/>
          <w:color w:val="000000" w:themeColor="text1"/>
          <w:sz w:val="22"/>
          <w:szCs w:val="22"/>
        </w:rPr>
        <w:t> </w:t>
      </w:r>
      <w:hyperlink r:id="rId1006" w:history="1">
        <w:r w:rsidR="004F5E41" w:rsidRPr="004F5E41">
          <w:rPr>
            <w:rStyle w:val="Hipervnculo"/>
            <w:rFonts w:ascii="Bookman Old Style" w:hAnsi="Bookman Old Style" w:cs="Arial"/>
            <w:color w:val="0070C0"/>
            <w:sz w:val="22"/>
            <w:szCs w:val="22"/>
          </w:rPr>
          <w:t>ORDEN de 29 de diciembre de 2020, por la que se modifican las bases reguladoras del procedimiento de concesión directa de subvenciones destinadas a la promoción del empleo autónomo, aprobadas por Orden de 16 de enero de 2020.</w:t>
        </w:r>
      </w:hyperlink>
    </w:p>
    <w:p w14:paraId="69554797"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14 páginas. Formato de archivo en PDF/Adobe Acrobat. Tamaño: 469.20 Kb.</w:t>
      </w:r>
    </w:p>
    <w:p w14:paraId="07A86E29"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BOC-A-2020-270-5286. </w:t>
      </w:r>
      <w:hyperlink r:id="rId1007"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008"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009" w:tooltip="Descargar en formato PDF" w:history="1">
        <w:r w:rsidRPr="004F5E41">
          <w:rPr>
            <w:rStyle w:val="Hipervnculo"/>
            <w:rFonts w:ascii="Bookman Old Style" w:hAnsi="Bookman Old Style" w:cs="Arial"/>
            <w:color w:val="0070C0"/>
            <w:sz w:val="22"/>
            <w:szCs w:val="22"/>
          </w:rPr>
          <w:t>Descargar</w:t>
        </w:r>
      </w:hyperlink>
    </w:p>
    <w:p w14:paraId="6396C980" w14:textId="77777777" w:rsidR="004F5E41" w:rsidRPr="004F5E41" w:rsidRDefault="00A9233C"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1010" w:tooltip="Ir a la disposición 2012/048/001" w:history="1">
        <w:r w:rsidR="004F5E41" w:rsidRPr="004F5E41">
          <w:rPr>
            <w:rStyle w:val="Hipervnculo"/>
            <w:rFonts w:ascii="Bookman Old Style" w:hAnsi="Bookman Old Style" w:cs="Arial"/>
            <w:b/>
            <w:bCs/>
            <w:color w:val="0070C0"/>
            <w:sz w:val="22"/>
            <w:szCs w:val="22"/>
          </w:rPr>
          <w:t>5287</w:t>
        </w:r>
      </w:hyperlink>
      <w:r w:rsidR="004F5E41" w:rsidRPr="004F5E41">
        <w:rPr>
          <w:rFonts w:ascii="Bookman Old Style" w:hAnsi="Bookman Old Style" w:cs="Arial"/>
          <w:color w:val="0070C0"/>
          <w:sz w:val="22"/>
          <w:szCs w:val="22"/>
        </w:rPr>
        <w:t> </w:t>
      </w:r>
      <w:hyperlink r:id="rId1011" w:history="1">
        <w:r w:rsidR="004F5E41" w:rsidRPr="004F5E41">
          <w:rPr>
            <w:rStyle w:val="Hipervnculo"/>
            <w:rFonts w:ascii="Bookman Old Style" w:hAnsi="Bookman Old Style" w:cs="Arial"/>
            <w:color w:val="0070C0"/>
            <w:sz w:val="22"/>
            <w:szCs w:val="22"/>
          </w:rPr>
          <w:t>ORDEN de 29 de diciembre de 2020, por la que se determinan las fiestas locales propias de cada municipio de la Comunidad Autónoma de Canarias para el año 2021.</w:t>
        </w:r>
      </w:hyperlink>
    </w:p>
    <w:p w14:paraId="2ABD0C97"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11 páginas. Formato de archivo en PDF/Adobe Acrobat. Tamaño: 331.38 Kb.</w:t>
      </w:r>
    </w:p>
    <w:p w14:paraId="3198D592"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BOC-A-2020-270-5287. </w:t>
      </w:r>
      <w:hyperlink r:id="rId1012"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013"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014" w:tooltip="Descargar en formato PDF" w:history="1">
        <w:r w:rsidRPr="004F5E41">
          <w:rPr>
            <w:rStyle w:val="Hipervnculo"/>
            <w:rFonts w:ascii="Bookman Old Style" w:hAnsi="Bookman Old Style" w:cs="Arial"/>
            <w:color w:val="0070C0"/>
            <w:sz w:val="22"/>
            <w:szCs w:val="22"/>
          </w:rPr>
          <w:t>Descargar</w:t>
        </w:r>
      </w:hyperlink>
    </w:p>
    <w:p w14:paraId="4F461E46" w14:textId="77777777"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t>Consejería de Hacienda, Presupuestos y Asuntos Europeos</w:t>
      </w:r>
    </w:p>
    <w:p w14:paraId="50045445" w14:textId="77777777" w:rsidR="004F5E41" w:rsidRPr="004F5E41" w:rsidRDefault="00A9233C"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hyperlink r:id="rId1015" w:tooltip="Ir a la disposición 2012/048/001" w:history="1">
        <w:r w:rsidR="004F5E41" w:rsidRPr="004F5E41">
          <w:rPr>
            <w:rStyle w:val="Hipervnculo"/>
            <w:rFonts w:ascii="Bookman Old Style" w:hAnsi="Bookman Old Style" w:cs="Arial"/>
            <w:b/>
            <w:bCs/>
            <w:color w:val="000000" w:themeColor="text1"/>
            <w:sz w:val="22"/>
            <w:szCs w:val="22"/>
          </w:rPr>
          <w:t>5288</w:t>
        </w:r>
      </w:hyperlink>
      <w:r w:rsidR="004F5E41" w:rsidRPr="004F5E41">
        <w:rPr>
          <w:rFonts w:ascii="Bookman Old Style" w:hAnsi="Bookman Old Style" w:cs="Arial"/>
          <w:color w:val="000000" w:themeColor="text1"/>
          <w:sz w:val="22"/>
          <w:szCs w:val="22"/>
        </w:rPr>
        <w:t> </w:t>
      </w:r>
      <w:hyperlink r:id="rId1016" w:history="1">
        <w:r w:rsidR="004F5E41" w:rsidRPr="004F5E41">
          <w:rPr>
            <w:rStyle w:val="Hipervnculo"/>
            <w:rFonts w:ascii="Bookman Old Style" w:hAnsi="Bookman Old Style" w:cs="Arial"/>
            <w:color w:val="0070C0"/>
            <w:sz w:val="22"/>
            <w:szCs w:val="22"/>
          </w:rPr>
          <w:t>ORDEN de 28 de diciembre de 2020, por la que se establece el ámbito objetivo de aplicación del régimen simplificado del Arbitrio sobre Importaciones y Entregas de Mercancías en las Islas Canarias, se fijan los módulos para el año 2021, y se modifican diversas Órdenes en materia tributaria.</w:t>
        </w:r>
      </w:hyperlink>
    </w:p>
    <w:p w14:paraId="5121CA09"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10 páginas. Formato de archivo en PDF/Adobe Acrobat. Tamaño: 606.52 Kb.</w:t>
      </w:r>
    </w:p>
    <w:p w14:paraId="1850957C"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BOC-A-2020-270-5288. </w:t>
      </w:r>
      <w:hyperlink r:id="rId1017"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018"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019" w:tooltip="Descargar en formato PDF" w:history="1">
        <w:r w:rsidRPr="004F5E41">
          <w:rPr>
            <w:rStyle w:val="Hipervnculo"/>
            <w:rFonts w:ascii="Bookman Old Style" w:hAnsi="Bookman Old Style" w:cs="Arial"/>
            <w:color w:val="0070C0"/>
            <w:sz w:val="22"/>
            <w:szCs w:val="22"/>
          </w:rPr>
          <w:t>Descargar</w:t>
        </w:r>
      </w:hyperlink>
    </w:p>
    <w:p w14:paraId="66838432" w14:textId="77777777" w:rsidR="004F5E41" w:rsidRPr="004F5E41" w:rsidRDefault="00A9233C"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1020" w:tooltip="Ir a la disposición 2012/048/001" w:history="1">
        <w:r w:rsidR="004F5E41" w:rsidRPr="004F5E41">
          <w:rPr>
            <w:rStyle w:val="Hipervnculo"/>
            <w:rFonts w:ascii="Bookman Old Style" w:hAnsi="Bookman Old Style" w:cs="Arial"/>
            <w:b/>
            <w:bCs/>
            <w:color w:val="0070C0"/>
            <w:sz w:val="22"/>
            <w:szCs w:val="22"/>
          </w:rPr>
          <w:t>5289</w:t>
        </w:r>
      </w:hyperlink>
      <w:r w:rsidR="004F5E41" w:rsidRPr="004F5E41">
        <w:rPr>
          <w:rFonts w:ascii="Bookman Old Style" w:hAnsi="Bookman Old Style" w:cs="Arial"/>
          <w:color w:val="0070C0"/>
          <w:sz w:val="22"/>
          <w:szCs w:val="22"/>
        </w:rPr>
        <w:t> </w:t>
      </w:r>
      <w:hyperlink r:id="rId1021" w:history="1">
        <w:r w:rsidR="004F5E41" w:rsidRPr="004F5E41">
          <w:rPr>
            <w:rStyle w:val="Hipervnculo"/>
            <w:rFonts w:ascii="Bookman Old Style" w:hAnsi="Bookman Old Style" w:cs="Arial"/>
            <w:color w:val="0070C0"/>
            <w:sz w:val="22"/>
            <w:szCs w:val="22"/>
          </w:rPr>
          <w:t>ORDEN de 28 de diciembre de 2020, por la que se prorroga para el año 2021 la aplicación de la Orden de 23 de diciembre de 2019, que fija los índices, módulos y demás parámetros del régimen simplificado del Impuesto General Indirecto Canario para el año 2020, se establecen reducciones y ajustes para la determinación del importe en el año 2020 de las cuotas devengadas por operaciones corrientes y reducciones del porcentaje de ingreso a cuenta correspondiente al primer trimestre del año 2021, así como los efectos de la revocación excepcional de la renuncia al método de estimación objetiva en el Impuesto sobre la Renta de las Personas Físicas, prevista en el Real Decreto-ley 35/2020, de 22 de diciembre, de medidas urgentes de apoyo al sector turístico, la hostelería y el comercio y en materia tributaria.</w:t>
        </w:r>
      </w:hyperlink>
    </w:p>
    <w:p w14:paraId="5E735D4F"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5 páginas. Formato de archivo en PDF/Adobe Acrobat. Tamaño: 553.00 Kb.</w:t>
      </w:r>
    </w:p>
    <w:p w14:paraId="0ACF962A"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BOC-A-2020-270-5289. </w:t>
      </w:r>
      <w:hyperlink r:id="rId1022"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023"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024" w:tooltip="Descargar en formato PDF" w:history="1">
        <w:r w:rsidRPr="004F5E41">
          <w:rPr>
            <w:rStyle w:val="Hipervnculo"/>
            <w:rFonts w:ascii="Bookman Old Style" w:hAnsi="Bookman Old Style" w:cs="Arial"/>
            <w:color w:val="0070C0"/>
            <w:sz w:val="22"/>
            <w:szCs w:val="22"/>
          </w:rPr>
          <w:t>Descargar</w:t>
        </w:r>
      </w:hyperlink>
    </w:p>
    <w:p w14:paraId="58C08367"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III. Otras Resoluciones</w:t>
      </w:r>
    </w:p>
    <w:p w14:paraId="6C7DDE75" w14:textId="77777777"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t>Parlamento de Canarias</w:t>
      </w:r>
    </w:p>
    <w:p w14:paraId="33CC18C1" w14:textId="77777777" w:rsidR="004F5E41" w:rsidRPr="004F5E41" w:rsidRDefault="00A9233C"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hyperlink r:id="rId1025" w:tooltip="Ir a la disposición 2012/048/001" w:history="1">
        <w:r w:rsidR="004F5E41" w:rsidRPr="004F5E41">
          <w:rPr>
            <w:rStyle w:val="Hipervnculo"/>
            <w:rFonts w:ascii="Bookman Old Style" w:hAnsi="Bookman Old Style" w:cs="Arial"/>
            <w:b/>
            <w:bCs/>
            <w:color w:val="000000" w:themeColor="text1"/>
            <w:sz w:val="22"/>
            <w:szCs w:val="22"/>
          </w:rPr>
          <w:t>5290</w:t>
        </w:r>
      </w:hyperlink>
      <w:r w:rsidR="004F5E41" w:rsidRPr="004F5E41">
        <w:rPr>
          <w:rFonts w:ascii="Bookman Old Style" w:hAnsi="Bookman Old Style" w:cs="Arial"/>
          <w:color w:val="000000" w:themeColor="text1"/>
          <w:sz w:val="22"/>
          <w:szCs w:val="22"/>
        </w:rPr>
        <w:t> </w:t>
      </w:r>
      <w:hyperlink r:id="rId1026" w:history="1">
        <w:r w:rsidR="004F5E41" w:rsidRPr="004F5E41">
          <w:rPr>
            <w:rStyle w:val="Hipervnculo"/>
            <w:rFonts w:ascii="Bookman Old Style" w:hAnsi="Bookman Old Style" w:cs="Arial"/>
            <w:color w:val="0070C0"/>
            <w:sz w:val="22"/>
            <w:szCs w:val="22"/>
          </w:rPr>
          <w:t>RESOLUCIÓN de 17 de diciembre de 2020, de la Presidencia, por la que se ordena la publicación del Acuerdo de convalidación del Decreto ley 20/2020, de 26 de noviembre, por el que se establecen medidas urgentes para paliar los efectos sociales derivados de la COVID-19 mediante el abono de una prestación extraordinaria a las personas titulares de las pensiones no contributivas, del fondo de asistencia social, del subsidio de garantía de ingresos mínimos y de la prestación canaria de inserción, residentes en la Comunidad Autónoma de Canarias (10L/DL-0021).</w:t>
        </w:r>
      </w:hyperlink>
    </w:p>
    <w:p w14:paraId="37DE6D78"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 páginas. Formato de archivo en PDF/Adobe Acrobat. Tamaño: 224.11 Kb.</w:t>
      </w:r>
    </w:p>
    <w:p w14:paraId="6B1A67C3"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BOC-A-2020-270-5290. </w:t>
      </w:r>
      <w:hyperlink r:id="rId1027"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028"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029" w:tooltip="Descargar en formato PDF" w:history="1">
        <w:r w:rsidRPr="004F5E41">
          <w:rPr>
            <w:rStyle w:val="Hipervnculo"/>
            <w:rFonts w:ascii="Bookman Old Style" w:hAnsi="Bookman Old Style" w:cs="Arial"/>
            <w:color w:val="0070C0"/>
            <w:sz w:val="22"/>
            <w:szCs w:val="22"/>
          </w:rPr>
          <w:t>Descargar</w:t>
        </w:r>
      </w:hyperlink>
    </w:p>
    <w:p w14:paraId="6F0B9581" w14:textId="77777777"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lastRenderedPageBreak/>
        <w:t>Consejería de Agricultura, Ganadería y Pesca</w:t>
      </w:r>
    </w:p>
    <w:p w14:paraId="2A7364D5" w14:textId="77777777" w:rsidR="004F5E41" w:rsidRPr="004F5E41" w:rsidRDefault="00A9233C"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1030" w:tooltip="Ir a la disposición 2012/048/001" w:history="1">
        <w:r w:rsidR="004F5E41" w:rsidRPr="004F5E41">
          <w:rPr>
            <w:rStyle w:val="Hipervnculo"/>
            <w:rFonts w:ascii="Bookman Old Style" w:hAnsi="Bookman Old Style" w:cs="Arial"/>
            <w:b/>
            <w:bCs/>
            <w:color w:val="0070C0"/>
            <w:sz w:val="22"/>
            <w:szCs w:val="22"/>
          </w:rPr>
          <w:t>5291</w:t>
        </w:r>
      </w:hyperlink>
      <w:r w:rsidR="004F5E41" w:rsidRPr="004F5E41">
        <w:rPr>
          <w:rFonts w:ascii="Bookman Old Style" w:hAnsi="Bookman Old Style" w:cs="Arial"/>
          <w:color w:val="0070C0"/>
          <w:sz w:val="22"/>
          <w:szCs w:val="22"/>
        </w:rPr>
        <w:t> </w:t>
      </w:r>
      <w:hyperlink r:id="rId1031" w:history="1">
        <w:r w:rsidR="004F5E41" w:rsidRPr="004F5E41">
          <w:rPr>
            <w:rStyle w:val="Hipervnculo"/>
            <w:rFonts w:ascii="Bookman Old Style" w:hAnsi="Bookman Old Style" w:cs="Arial"/>
            <w:color w:val="0070C0"/>
            <w:sz w:val="22"/>
            <w:szCs w:val="22"/>
          </w:rPr>
          <w:t>Instituto Canario de Calidad Agroalimentaria (ICCA).- Resolución de 28 de diciembre de 2020, del Director, por la que se convocan anticipadamente para el ejercicio 2021 subvenciones destinadas a apoyar los regímenes de calidad de los productos agrícolas y alimenticios previstas en el marco del Programa de Desarrollo Rural de Canarias para el periodo de programación 2014-2020, gestionadas por este Instituto, y se aprueban las bases reguladoras de la concesión de las mismas.</w:t>
        </w:r>
      </w:hyperlink>
    </w:p>
    <w:p w14:paraId="27F019AB"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32 páginas. Formato de archivo en PDF/Adobe Acrobat. Tamaño: 805.22 Kb.</w:t>
      </w:r>
    </w:p>
    <w:p w14:paraId="41158A3D"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BOC-A-2020-270-5291. </w:t>
      </w:r>
      <w:hyperlink r:id="rId1032"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033"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034" w:tooltip="Descargar en formato PDF" w:history="1">
        <w:r w:rsidRPr="004F5E41">
          <w:rPr>
            <w:rStyle w:val="Hipervnculo"/>
            <w:rFonts w:ascii="Bookman Old Style" w:hAnsi="Bookman Old Style" w:cs="Arial"/>
            <w:color w:val="0070C0"/>
            <w:sz w:val="22"/>
            <w:szCs w:val="22"/>
          </w:rPr>
          <w:t>Descargar</w:t>
        </w:r>
      </w:hyperlink>
    </w:p>
    <w:p w14:paraId="72652D2F" w14:textId="77777777"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t>Consejería de Economía, Conocimiento y Empleo</w:t>
      </w:r>
    </w:p>
    <w:p w14:paraId="2E835AE9" w14:textId="77777777" w:rsidR="004F5E41" w:rsidRPr="004F5E41" w:rsidRDefault="00A9233C"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hyperlink r:id="rId1035" w:tooltip="Ir a la disposición 2012/048/001" w:history="1">
        <w:r w:rsidR="004F5E41" w:rsidRPr="004F5E41">
          <w:rPr>
            <w:rStyle w:val="Hipervnculo"/>
            <w:rFonts w:ascii="Bookman Old Style" w:hAnsi="Bookman Old Style" w:cs="Arial"/>
            <w:b/>
            <w:bCs/>
            <w:color w:val="000000" w:themeColor="text1"/>
            <w:sz w:val="22"/>
            <w:szCs w:val="22"/>
          </w:rPr>
          <w:t>5292</w:t>
        </w:r>
      </w:hyperlink>
      <w:r w:rsidR="004F5E41" w:rsidRPr="004F5E41">
        <w:rPr>
          <w:rFonts w:ascii="Bookman Old Style" w:hAnsi="Bookman Old Style" w:cs="Arial"/>
          <w:color w:val="000000" w:themeColor="text1"/>
          <w:sz w:val="22"/>
          <w:szCs w:val="22"/>
        </w:rPr>
        <w:t> </w:t>
      </w:r>
      <w:hyperlink r:id="rId1036" w:history="1">
        <w:r w:rsidR="004F5E41" w:rsidRPr="004F5E41">
          <w:rPr>
            <w:rStyle w:val="Hipervnculo"/>
            <w:rFonts w:ascii="Bookman Old Style" w:hAnsi="Bookman Old Style" w:cs="Arial"/>
            <w:color w:val="0070C0"/>
            <w:sz w:val="22"/>
            <w:szCs w:val="22"/>
          </w:rPr>
          <w:t>ORDEN de 22 de diciembre de 2020, por la que se declara desistida una beca, se aceptan las renuncias de las becas concedidas mediante Orden de 25 de noviembre de 2020, y se conceden becas y asignación de destinos a la candidatura de la lista de reserva destinadas a la realización en el ejercicio 2020 de la formación práctica incluida en el Programa de Becas en Negocios Internacionales para el periodo 2020-2021, cofinanciadas por el Fondo Social Europeo.</w:t>
        </w:r>
      </w:hyperlink>
    </w:p>
    <w:p w14:paraId="004379C9"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7 páginas. Formato de archivo en PDF/Adobe Acrobat. Tamaño: 633.82 Kb.</w:t>
      </w:r>
    </w:p>
    <w:p w14:paraId="37A3BF07"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BOC-A-2020-270-5292. </w:t>
      </w:r>
      <w:hyperlink r:id="rId1037"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038"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039" w:tooltip="Descargar en formato PDF" w:history="1">
        <w:r w:rsidRPr="004F5E41">
          <w:rPr>
            <w:rStyle w:val="Hipervnculo"/>
            <w:rFonts w:ascii="Bookman Old Style" w:hAnsi="Bookman Old Style" w:cs="Arial"/>
            <w:color w:val="0070C0"/>
            <w:sz w:val="22"/>
            <w:szCs w:val="22"/>
          </w:rPr>
          <w:t>Descargar</w:t>
        </w:r>
      </w:hyperlink>
    </w:p>
    <w:p w14:paraId="1FE4536D" w14:textId="77777777" w:rsidR="004F5E41" w:rsidRPr="004F5E41" w:rsidRDefault="00A9233C"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1040" w:tooltip="Ir a la disposición 2012/048/001" w:history="1">
        <w:r w:rsidR="004F5E41" w:rsidRPr="004F5E41">
          <w:rPr>
            <w:rStyle w:val="Hipervnculo"/>
            <w:rFonts w:ascii="Bookman Old Style" w:hAnsi="Bookman Old Style" w:cs="Arial"/>
            <w:b/>
            <w:bCs/>
            <w:color w:val="0070C0"/>
            <w:sz w:val="22"/>
            <w:szCs w:val="22"/>
          </w:rPr>
          <w:t>5293</w:t>
        </w:r>
      </w:hyperlink>
      <w:r w:rsidR="004F5E41" w:rsidRPr="004F5E41">
        <w:rPr>
          <w:rFonts w:ascii="Bookman Old Style" w:hAnsi="Bookman Old Style" w:cs="Arial"/>
          <w:color w:val="0070C0"/>
          <w:sz w:val="22"/>
          <w:szCs w:val="22"/>
        </w:rPr>
        <w:t> </w:t>
      </w:r>
      <w:hyperlink r:id="rId1041" w:history="1">
        <w:r w:rsidR="004F5E41" w:rsidRPr="004F5E41">
          <w:rPr>
            <w:rStyle w:val="Hipervnculo"/>
            <w:rFonts w:ascii="Bookman Old Style" w:hAnsi="Bookman Old Style" w:cs="Arial"/>
            <w:color w:val="0070C0"/>
            <w:sz w:val="22"/>
            <w:szCs w:val="22"/>
          </w:rPr>
          <w:t>Servicio Canario de Empleo.- Resolución de 21 de diciembre de 2020, de la Directora, por la que se conceden subvenciones a las Unidades de Apoyo a la Actividad Profesional (ejercicio 2020) de los Centros Especiales de Empleo y se procede al pago anticipado de las entidades no obligadas a la presentación de aval.</w:t>
        </w:r>
      </w:hyperlink>
    </w:p>
    <w:p w14:paraId="15614355"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10 páginas. Formato de archivo en PDF/Adobe Acrobat. Tamaño: 618.22 Kb.</w:t>
      </w:r>
    </w:p>
    <w:p w14:paraId="4F60D956"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BOC-A-2020-270-5293. </w:t>
      </w:r>
      <w:hyperlink r:id="rId1042"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043"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044" w:tooltip="Descargar en formato PDF" w:history="1">
        <w:r w:rsidRPr="004F5E41">
          <w:rPr>
            <w:rStyle w:val="Hipervnculo"/>
            <w:rFonts w:ascii="Bookman Old Style" w:hAnsi="Bookman Old Style" w:cs="Arial"/>
            <w:color w:val="0070C0"/>
            <w:sz w:val="22"/>
            <w:szCs w:val="22"/>
          </w:rPr>
          <w:t>Descargar</w:t>
        </w:r>
      </w:hyperlink>
    </w:p>
    <w:p w14:paraId="517EA0B1" w14:textId="77777777"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t>Consejería de Obras Públicas, Transportes y Vivienda</w:t>
      </w:r>
    </w:p>
    <w:p w14:paraId="01E78816" w14:textId="77777777" w:rsidR="004F5E41" w:rsidRPr="004F5E41" w:rsidRDefault="00A9233C"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1045" w:tooltip="Ir a la disposición 2012/048/001" w:history="1">
        <w:r w:rsidR="004F5E41" w:rsidRPr="004F5E41">
          <w:rPr>
            <w:rStyle w:val="Hipervnculo"/>
            <w:rFonts w:ascii="Bookman Old Style" w:hAnsi="Bookman Old Style" w:cs="Arial"/>
            <w:b/>
            <w:bCs/>
            <w:color w:val="0070C0"/>
            <w:sz w:val="22"/>
            <w:szCs w:val="22"/>
          </w:rPr>
          <w:t>5294</w:t>
        </w:r>
      </w:hyperlink>
      <w:r w:rsidR="004F5E41" w:rsidRPr="004F5E41">
        <w:rPr>
          <w:rFonts w:ascii="Bookman Old Style" w:hAnsi="Bookman Old Style" w:cs="Arial"/>
          <w:color w:val="0070C0"/>
          <w:sz w:val="22"/>
          <w:szCs w:val="22"/>
        </w:rPr>
        <w:t> </w:t>
      </w:r>
      <w:hyperlink r:id="rId1046" w:history="1">
        <w:r w:rsidR="004F5E41" w:rsidRPr="004F5E41">
          <w:rPr>
            <w:rStyle w:val="Hipervnculo"/>
            <w:rFonts w:ascii="Bookman Old Style" w:hAnsi="Bookman Old Style" w:cs="Arial"/>
            <w:color w:val="0070C0"/>
            <w:sz w:val="22"/>
            <w:szCs w:val="22"/>
          </w:rPr>
          <w:t>Dirección General de Transportes.- Resolución de 21 de diciembre de 2020, por la que se resuelve, con carácter definitivo pero condicionado, la convocatoria de concesión de subvenciones para el mantenimiento de los Sistemas de Gestión de Flota de los Vehículos Auto Taxis en Canarias.</w:t>
        </w:r>
      </w:hyperlink>
    </w:p>
    <w:p w14:paraId="2A5C690B"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9 páginas. Formato de archivo en PDF/Adobe Acrobat. Tamaño: 491.09 Kb.</w:t>
      </w:r>
    </w:p>
    <w:p w14:paraId="3636958E"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BOC-A-2020-270-5294. </w:t>
      </w:r>
      <w:hyperlink r:id="rId1047"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048"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049" w:tooltip="Descargar en formato PDF" w:history="1">
        <w:r w:rsidRPr="004F5E41">
          <w:rPr>
            <w:rStyle w:val="Hipervnculo"/>
            <w:rFonts w:ascii="Bookman Old Style" w:hAnsi="Bookman Old Style" w:cs="Arial"/>
            <w:color w:val="0070C0"/>
            <w:sz w:val="22"/>
            <w:szCs w:val="22"/>
          </w:rPr>
          <w:t>Descargar</w:t>
        </w:r>
      </w:hyperlink>
    </w:p>
    <w:p w14:paraId="671428CC" w14:textId="77777777" w:rsidR="004F5E41" w:rsidRPr="004F5E41" w:rsidRDefault="00A9233C"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1050" w:tooltip="Ir a la disposición 2012/048/001" w:history="1">
        <w:r w:rsidR="004F5E41" w:rsidRPr="004F5E41">
          <w:rPr>
            <w:rStyle w:val="Hipervnculo"/>
            <w:rFonts w:ascii="Bookman Old Style" w:hAnsi="Bookman Old Style" w:cs="Arial"/>
            <w:b/>
            <w:bCs/>
            <w:color w:val="0070C0"/>
            <w:sz w:val="22"/>
            <w:szCs w:val="22"/>
          </w:rPr>
          <w:t>5295</w:t>
        </w:r>
      </w:hyperlink>
      <w:r w:rsidR="004F5E41" w:rsidRPr="004F5E41">
        <w:rPr>
          <w:rFonts w:ascii="Bookman Old Style" w:hAnsi="Bookman Old Style" w:cs="Arial"/>
          <w:color w:val="0070C0"/>
          <w:sz w:val="22"/>
          <w:szCs w:val="22"/>
        </w:rPr>
        <w:t> </w:t>
      </w:r>
      <w:hyperlink r:id="rId1051" w:history="1">
        <w:r w:rsidR="004F5E41" w:rsidRPr="004F5E41">
          <w:rPr>
            <w:rStyle w:val="Hipervnculo"/>
            <w:rFonts w:ascii="Bookman Old Style" w:hAnsi="Bookman Old Style" w:cs="Arial"/>
            <w:color w:val="0070C0"/>
            <w:sz w:val="22"/>
            <w:szCs w:val="22"/>
          </w:rPr>
          <w:t xml:space="preserve">Instituto Canario de la Vivienda.- Resolución de 22 de diciembre de 2020, del Presidente, de concesión directa condicionada de ayuda para contribuir a minimizar el impacto económico y social del COVID-19 en los </w:t>
        </w:r>
        <w:r w:rsidR="004F5E41" w:rsidRPr="004F5E41">
          <w:rPr>
            <w:rStyle w:val="Hipervnculo"/>
            <w:rFonts w:ascii="Bookman Old Style" w:hAnsi="Bookman Old Style" w:cs="Arial"/>
            <w:color w:val="0070C0"/>
            <w:sz w:val="22"/>
            <w:szCs w:val="22"/>
          </w:rPr>
          <w:lastRenderedPageBreak/>
          <w:t>alquileres de vivienda habitual de las solicitudes presentadas y completas el día 18 de mayo de 2020.</w:t>
        </w:r>
      </w:hyperlink>
    </w:p>
    <w:p w14:paraId="0B6E0D81"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40 páginas. Formato de archivo en PDF/Adobe Acrobat. Tamaño: 1.50 Mb.</w:t>
      </w:r>
    </w:p>
    <w:p w14:paraId="1808B6DA"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BOC-A-2020-270-5295. </w:t>
      </w:r>
      <w:hyperlink r:id="rId1052"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053"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054" w:tooltip="Descargar en formato PDF" w:history="1">
        <w:r w:rsidRPr="004F5E41">
          <w:rPr>
            <w:rStyle w:val="Hipervnculo"/>
            <w:rFonts w:ascii="Bookman Old Style" w:hAnsi="Bookman Old Style" w:cs="Arial"/>
            <w:color w:val="0070C0"/>
            <w:sz w:val="22"/>
            <w:szCs w:val="22"/>
          </w:rPr>
          <w:t>Descargar</w:t>
        </w:r>
      </w:hyperlink>
    </w:p>
    <w:p w14:paraId="215B8A63" w14:textId="77777777" w:rsidR="004F5E41" w:rsidRPr="004F5E41" w:rsidRDefault="00A9233C"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1055" w:tooltip="Ir a la disposición 2012/048/001" w:history="1">
        <w:r w:rsidR="004F5E41" w:rsidRPr="004F5E41">
          <w:rPr>
            <w:rStyle w:val="Hipervnculo"/>
            <w:rFonts w:ascii="Bookman Old Style" w:hAnsi="Bookman Old Style" w:cs="Arial"/>
            <w:b/>
            <w:bCs/>
            <w:color w:val="0070C0"/>
            <w:sz w:val="22"/>
            <w:szCs w:val="22"/>
          </w:rPr>
          <w:t>5296</w:t>
        </w:r>
      </w:hyperlink>
      <w:r w:rsidR="004F5E41" w:rsidRPr="004F5E41">
        <w:rPr>
          <w:rFonts w:ascii="Bookman Old Style" w:hAnsi="Bookman Old Style" w:cs="Arial"/>
          <w:color w:val="0070C0"/>
          <w:sz w:val="22"/>
          <w:szCs w:val="22"/>
        </w:rPr>
        <w:t> </w:t>
      </w:r>
      <w:hyperlink r:id="rId1056" w:history="1">
        <w:r w:rsidR="004F5E41" w:rsidRPr="004F5E41">
          <w:rPr>
            <w:rStyle w:val="Hipervnculo"/>
            <w:rFonts w:ascii="Bookman Old Style" w:hAnsi="Bookman Old Style" w:cs="Arial"/>
            <w:color w:val="0070C0"/>
            <w:sz w:val="22"/>
            <w:szCs w:val="22"/>
          </w:rPr>
          <w:t>Instituto Canario de la Vivienda.- Resolución de 22 de diciembre de 2020, del Presidente, de denegación de las solicitudes de ayuda para contribuir a minimizar el impacto económico y social del COVID-19 en los alquileres de vivienda habitual presentadas el día 18 de mayo de 2020.</w:t>
        </w:r>
      </w:hyperlink>
    </w:p>
    <w:p w14:paraId="4FD8AC7D"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14 páginas. Formato de archivo en PDF/Adobe Acrobat. Tamaño: 704.89 Kb.</w:t>
      </w:r>
    </w:p>
    <w:p w14:paraId="465E1DE9"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BOC-A-2020-270-5296. </w:t>
      </w:r>
      <w:hyperlink r:id="rId1057"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058"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059" w:tooltip="Descargar en formato PDF" w:history="1">
        <w:r w:rsidRPr="004F5E41">
          <w:rPr>
            <w:rStyle w:val="Hipervnculo"/>
            <w:rFonts w:ascii="Bookman Old Style" w:hAnsi="Bookman Old Style" w:cs="Arial"/>
            <w:color w:val="0070C0"/>
            <w:sz w:val="22"/>
            <w:szCs w:val="22"/>
          </w:rPr>
          <w:t>Descargar</w:t>
        </w:r>
      </w:hyperlink>
    </w:p>
    <w:p w14:paraId="23AE6011" w14:textId="77777777" w:rsidR="004F5E41" w:rsidRPr="004F5E41" w:rsidRDefault="00A9233C"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1060" w:tooltip="Ir a la disposición 2012/048/001" w:history="1">
        <w:r w:rsidR="004F5E41" w:rsidRPr="004F5E41">
          <w:rPr>
            <w:rStyle w:val="Hipervnculo"/>
            <w:rFonts w:ascii="Bookman Old Style" w:hAnsi="Bookman Old Style" w:cs="Arial"/>
            <w:b/>
            <w:bCs/>
            <w:color w:val="0070C0"/>
            <w:sz w:val="22"/>
            <w:szCs w:val="22"/>
          </w:rPr>
          <w:t>5297</w:t>
        </w:r>
      </w:hyperlink>
      <w:r w:rsidR="004F5E41" w:rsidRPr="004F5E41">
        <w:rPr>
          <w:rFonts w:ascii="Bookman Old Style" w:hAnsi="Bookman Old Style" w:cs="Arial"/>
          <w:color w:val="0070C0"/>
          <w:sz w:val="22"/>
          <w:szCs w:val="22"/>
        </w:rPr>
        <w:t> </w:t>
      </w:r>
      <w:hyperlink r:id="rId1061" w:history="1">
        <w:r w:rsidR="004F5E41" w:rsidRPr="004F5E41">
          <w:rPr>
            <w:rStyle w:val="Hipervnculo"/>
            <w:rFonts w:ascii="Bookman Old Style" w:hAnsi="Bookman Old Style" w:cs="Arial"/>
            <w:color w:val="0070C0"/>
            <w:sz w:val="22"/>
            <w:szCs w:val="22"/>
          </w:rPr>
          <w:t>Instituto Canario de la Vivienda.- Resolución de 22 de diciembre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18 de mayo de 2020.</w:t>
        </w:r>
      </w:hyperlink>
    </w:p>
    <w:p w14:paraId="73A83FA5"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9 páginas. Formato de archivo en PDF/Adobe Acrobat. Tamaño: 747.63 Kb.</w:t>
      </w:r>
    </w:p>
    <w:p w14:paraId="189E841F"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BOC-A-2020-270-5297. </w:t>
      </w:r>
      <w:hyperlink r:id="rId1062"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063"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064" w:tooltip="Descargar en formato PDF" w:history="1">
        <w:r w:rsidRPr="004F5E41">
          <w:rPr>
            <w:rStyle w:val="Hipervnculo"/>
            <w:rFonts w:ascii="Bookman Old Style" w:hAnsi="Bookman Old Style" w:cs="Arial"/>
            <w:color w:val="0070C0"/>
            <w:sz w:val="22"/>
            <w:szCs w:val="22"/>
          </w:rPr>
          <w:t>Descargar</w:t>
        </w:r>
      </w:hyperlink>
    </w:p>
    <w:p w14:paraId="143F5163" w14:textId="77777777"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t>Consejería de Transición Ecológica, Lucha contra el Cambio Climático y Planificación Territorial</w:t>
      </w:r>
    </w:p>
    <w:p w14:paraId="5C21F850" w14:textId="77777777" w:rsidR="004F5E41" w:rsidRPr="004F5E41" w:rsidRDefault="00A9233C"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1065" w:tooltip="Ir a la disposición 2012/048/001" w:history="1">
        <w:r w:rsidR="004F5E41" w:rsidRPr="004F5E41">
          <w:rPr>
            <w:rStyle w:val="Hipervnculo"/>
            <w:rFonts w:ascii="Bookman Old Style" w:hAnsi="Bookman Old Style" w:cs="Arial"/>
            <w:b/>
            <w:bCs/>
            <w:color w:val="0070C0"/>
            <w:sz w:val="22"/>
            <w:szCs w:val="22"/>
          </w:rPr>
          <w:t>5298</w:t>
        </w:r>
      </w:hyperlink>
      <w:r w:rsidR="004F5E41" w:rsidRPr="004F5E41">
        <w:rPr>
          <w:rFonts w:ascii="Bookman Old Style" w:hAnsi="Bookman Old Style" w:cs="Arial"/>
          <w:color w:val="0070C0"/>
          <w:sz w:val="22"/>
          <w:szCs w:val="22"/>
        </w:rPr>
        <w:t> </w:t>
      </w:r>
      <w:hyperlink r:id="rId1066" w:history="1">
        <w:r w:rsidR="004F5E41" w:rsidRPr="004F5E41">
          <w:rPr>
            <w:rStyle w:val="Hipervnculo"/>
            <w:rFonts w:ascii="Bookman Old Style" w:hAnsi="Bookman Old Style" w:cs="Arial"/>
            <w:color w:val="0070C0"/>
            <w:sz w:val="22"/>
            <w:szCs w:val="22"/>
          </w:rPr>
          <w:t>Secretaría General Técnica.- Resolución de 23 de diciembre de 2020, por la que se dispone la publicación del Convenio de Colaboración entre la Consejería de Transición Ecológica, Lucha contra el Cambio Climático y Planificación Territorial y la sociedad mercantil pública Instituto Tecnológico de Canarias, S.A. (ITC) para la gestión de la convocatoria de subvenciones para instalaciones de autoconsumo de energías renovables en el sector residencial para el año 2021.</w:t>
        </w:r>
      </w:hyperlink>
    </w:p>
    <w:p w14:paraId="1E3FFB7E"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16 páginas. Formato de archivo en PDF/Adobe Acrobat. Tamaño: 676.96 Kb.</w:t>
      </w:r>
    </w:p>
    <w:p w14:paraId="179FCFDE"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BOC-A-2020-270-5298.</w:t>
      </w:r>
      <w:r w:rsidRPr="004F5E41">
        <w:rPr>
          <w:rFonts w:ascii="Bookman Old Style" w:hAnsi="Bookman Old Style" w:cs="Arial"/>
          <w:color w:val="0070C0"/>
          <w:sz w:val="22"/>
          <w:szCs w:val="22"/>
        </w:rPr>
        <w:t> </w:t>
      </w:r>
      <w:hyperlink r:id="rId1067"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068"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069" w:tooltip="Descargar en formato PDF" w:history="1">
        <w:r w:rsidRPr="004F5E41">
          <w:rPr>
            <w:rStyle w:val="Hipervnculo"/>
            <w:rFonts w:ascii="Bookman Old Style" w:hAnsi="Bookman Old Style" w:cs="Arial"/>
            <w:color w:val="0070C0"/>
            <w:sz w:val="22"/>
            <w:szCs w:val="22"/>
          </w:rPr>
          <w:t>Descargar</w:t>
        </w:r>
      </w:hyperlink>
    </w:p>
    <w:p w14:paraId="68F628E0" w14:textId="77777777" w:rsidR="00B36E94" w:rsidRPr="004F5E41" w:rsidRDefault="00B36E9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30/12/2020</w:t>
      </w:r>
    </w:p>
    <w:p w14:paraId="468B002D" w14:textId="77777777" w:rsidR="00B36E94" w:rsidRPr="004F5E41" w:rsidRDefault="00B36E94" w:rsidP="004F5E41">
      <w:pPr>
        <w:jc w:val="both"/>
        <w:rPr>
          <w:rFonts w:ascii="Bookman Old Style" w:hAnsi="Bookman Old Style"/>
          <w:b/>
          <w:bCs/>
        </w:rPr>
      </w:pPr>
      <w:r w:rsidRPr="004F5E41">
        <w:rPr>
          <w:rFonts w:ascii="Bookman Old Style" w:hAnsi="Bookman Old Style"/>
          <w:b/>
          <w:bCs/>
        </w:rPr>
        <w:t>I. Disposiciones generales</w:t>
      </w:r>
    </w:p>
    <w:p w14:paraId="5D92A047" w14:textId="77777777" w:rsidR="00B36E94" w:rsidRPr="004F5E41" w:rsidRDefault="00B36E94" w:rsidP="004F5E41">
      <w:pPr>
        <w:jc w:val="both"/>
        <w:rPr>
          <w:rFonts w:ascii="Bookman Old Style" w:hAnsi="Bookman Old Style"/>
          <w:b/>
        </w:rPr>
      </w:pPr>
      <w:r w:rsidRPr="004F5E41">
        <w:rPr>
          <w:rFonts w:ascii="Bookman Old Style" w:hAnsi="Bookman Old Style"/>
          <w:b/>
        </w:rPr>
        <w:t>JEFATURA DEL ESTADO</w:t>
      </w:r>
    </w:p>
    <w:p w14:paraId="5D1BAD24" w14:textId="77777777" w:rsidR="00B36E94" w:rsidRPr="004F5E41" w:rsidRDefault="00B36E94" w:rsidP="004F5E41">
      <w:pPr>
        <w:jc w:val="both"/>
        <w:rPr>
          <w:rFonts w:ascii="Bookman Old Style" w:hAnsi="Bookman Old Style"/>
          <w:b/>
          <w:bCs/>
        </w:rPr>
      </w:pPr>
      <w:r w:rsidRPr="004F5E41">
        <w:rPr>
          <w:rFonts w:ascii="Bookman Old Style" w:hAnsi="Bookman Old Style"/>
          <w:b/>
          <w:bCs/>
        </w:rPr>
        <w:t>Educación</w:t>
      </w:r>
    </w:p>
    <w:p w14:paraId="09CE26C2" w14:textId="77777777" w:rsidR="00B36E94" w:rsidRPr="004F5E41" w:rsidRDefault="00B36E94" w:rsidP="004F5E41">
      <w:pPr>
        <w:jc w:val="both"/>
        <w:rPr>
          <w:rFonts w:ascii="Bookman Old Style" w:hAnsi="Bookman Old Style"/>
          <w:bCs/>
        </w:rPr>
      </w:pPr>
      <w:r w:rsidRPr="004F5E41">
        <w:rPr>
          <w:rFonts w:ascii="Bookman Old Style" w:hAnsi="Bookman Old Style"/>
          <w:bCs/>
        </w:rPr>
        <w:t>Ley Orgánica 3/2020, de 29 de diciembre, por la que se modifica la Ley Orgánica 2/2006, de 3 de mayo, de Educación.</w:t>
      </w:r>
    </w:p>
    <w:p w14:paraId="44B18A70" w14:textId="77777777" w:rsidR="00B36E94" w:rsidRPr="004F5E41" w:rsidRDefault="00A9233C" w:rsidP="004F5E41">
      <w:pPr>
        <w:jc w:val="both"/>
        <w:rPr>
          <w:rFonts w:ascii="Bookman Old Style" w:hAnsi="Bookman Old Style"/>
          <w:bCs/>
          <w:color w:val="FF0000"/>
          <w:lang w:val="en-US"/>
        </w:rPr>
      </w:pPr>
      <w:hyperlink r:id="rId1070" w:tooltip="PDF firmado BOE-A-2020-17264" w:history="1">
        <w:r w:rsidR="00B36E94" w:rsidRPr="004F5E41">
          <w:rPr>
            <w:rStyle w:val="Hipervnculo"/>
            <w:rFonts w:ascii="Bookman Old Style" w:hAnsi="Bookman Old Style"/>
            <w:bCs/>
            <w:lang w:val="en-US"/>
          </w:rPr>
          <w:t>PDF (BOE-A-2020-17264 - 86 </w:t>
        </w:r>
        <w:proofErr w:type="spellStart"/>
        <w:r w:rsidR="00B36E94" w:rsidRPr="004F5E41">
          <w:rPr>
            <w:rStyle w:val="Hipervnculo"/>
            <w:rFonts w:ascii="Bookman Old Style" w:hAnsi="Bookman Old Style"/>
            <w:bCs/>
            <w:lang w:val="en-US"/>
          </w:rPr>
          <w:t>págs</w:t>
        </w:r>
        <w:proofErr w:type="spellEnd"/>
        <w:r w:rsidR="00B36E94" w:rsidRPr="004F5E41">
          <w:rPr>
            <w:rStyle w:val="Hipervnculo"/>
            <w:rFonts w:ascii="Bookman Old Style" w:hAnsi="Bookman Old Style"/>
            <w:bCs/>
            <w:lang w:val="en-US"/>
          </w:rPr>
          <w:t>. - 1.666 KB)</w:t>
        </w:r>
      </w:hyperlink>
    </w:p>
    <w:p w14:paraId="6A18B9BC" w14:textId="77777777" w:rsidR="00B36E94" w:rsidRPr="004F5E41" w:rsidRDefault="00B36E94" w:rsidP="004F5E41">
      <w:pPr>
        <w:jc w:val="both"/>
        <w:rPr>
          <w:rFonts w:ascii="Bookman Old Style" w:hAnsi="Bookman Old Style"/>
          <w:b/>
          <w:bCs/>
        </w:rPr>
      </w:pPr>
      <w:r w:rsidRPr="004F5E41">
        <w:rPr>
          <w:rFonts w:ascii="Bookman Old Style" w:hAnsi="Bookman Old Style"/>
          <w:b/>
          <w:bCs/>
        </w:rPr>
        <w:t>Medidas financieras</w:t>
      </w:r>
    </w:p>
    <w:p w14:paraId="519A5356" w14:textId="77777777" w:rsidR="00B36E94" w:rsidRPr="004F5E41" w:rsidRDefault="00B36E94" w:rsidP="004F5E41">
      <w:pPr>
        <w:jc w:val="both"/>
        <w:rPr>
          <w:rFonts w:ascii="Bookman Old Style" w:hAnsi="Bookman Old Style"/>
        </w:rPr>
      </w:pPr>
      <w:r w:rsidRPr="004F5E41">
        <w:rPr>
          <w:rFonts w:ascii="Bookman Old Style" w:hAnsi="Bookman Old Style"/>
        </w:rPr>
        <w:t>Real Decreto-ley 39/2020, de 29 de diciembre, de medidas financieras de apoyo social y económico y de cumplimiento de la ejecución de sentencias.</w:t>
      </w:r>
    </w:p>
    <w:p w14:paraId="287BF59E" w14:textId="77777777" w:rsidR="00B36E94" w:rsidRPr="004F5E41" w:rsidRDefault="00A9233C" w:rsidP="004F5E41">
      <w:pPr>
        <w:jc w:val="both"/>
        <w:rPr>
          <w:rFonts w:ascii="Bookman Old Style" w:hAnsi="Bookman Old Style"/>
          <w:b/>
          <w:bCs/>
          <w:color w:val="FF0000"/>
          <w:lang w:val="en-US"/>
        </w:rPr>
      </w:pPr>
      <w:hyperlink r:id="rId1071" w:tooltip="PDF firmado BOE-A-2020-17267" w:history="1">
        <w:r w:rsidR="00B36E94" w:rsidRPr="004F5E41">
          <w:rPr>
            <w:rStyle w:val="Hipervnculo"/>
            <w:rFonts w:ascii="Bookman Old Style" w:hAnsi="Bookman Old Style"/>
            <w:b/>
            <w:lang w:val="en-US"/>
          </w:rPr>
          <w:t>PDF (BOE-A-2020-17267 - 7 </w:t>
        </w:r>
        <w:proofErr w:type="spellStart"/>
        <w:r w:rsidR="00B36E94" w:rsidRPr="004F5E41">
          <w:rPr>
            <w:rStyle w:val="Hipervnculo"/>
            <w:rFonts w:ascii="Bookman Old Style" w:hAnsi="Bookman Old Style"/>
            <w:b/>
            <w:lang w:val="en-US"/>
          </w:rPr>
          <w:t>págs</w:t>
        </w:r>
        <w:proofErr w:type="spellEnd"/>
        <w:r w:rsidR="00B36E94" w:rsidRPr="004F5E41">
          <w:rPr>
            <w:rStyle w:val="Hipervnculo"/>
            <w:rFonts w:ascii="Bookman Old Style" w:hAnsi="Bookman Old Style"/>
            <w:b/>
            <w:lang w:val="en-US"/>
          </w:rPr>
          <w:t>. - 203 KB)</w:t>
        </w:r>
      </w:hyperlink>
    </w:p>
    <w:p w14:paraId="368A6D0A" w14:textId="77777777" w:rsidR="00B36E94" w:rsidRPr="004F5E41" w:rsidRDefault="00B36E94" w:rsidP="004F5E41">
      <w:pPr>
        <w:jc w:val="both"/>
        <w:rPr>
          <w:rFonts w:ascii="Bookman Old Style" w:hAnsi="Bookman Old Style"/>
          <w:b/>
        </w:rPr>
      </w:pPr>
      <w:r w:rsidRPr="004F5E41">
        <w:rPr>
          <w:rFonts w:ascii="Bookman Old Style" w:hAnsi="Bookman Old Style"/>
          <w:b/>
        </w:rPr>
        <w:t>MINISTERIO DEL INTERIOR</w:t>
      </w:r>
    </w:p>
    <w:p w14:paraId="7785ECC6" w14:textId="77777777" w:rsidR="00B36E94" w:rsidRPr="004F5E41" w:rsidRDefault="00B36E94" w:rsidP="004F5E41">
      <w:pPr>
        <w:jc w:val="both"/>
        <w:rPr>
          <w:rFonts w:ascii="Bookman Old Style" w:hAnsi="Bookman Old Style"/>
          <w:b/>
          <w:bCs/>
        </w:rPr>
      </w:pPr>
      <w:r w:rsidRPr="004F5E41">
        <w:rPr>
          <w:rFonts w:ascii="Bookman Old Style" w:hAnsi="Bookman Old Style"/>
          <w:b/>
          <w:bCs/>
        </w:rPr>
        <w:t>Fronteras</w:t>
      </w:r>
    </w:p>
    <w:p w14:paraId="67D96775" w14:textId="77777777" w:rsidR="00B36E94" w:rsidRPr="004F5E41" w:rsidRDefault="00B36E94" w:rsidP="004F5E41">
      <w:pPr>
        <w:jc w:val="both"/>
        <w:rPr>
          <w:rFonts w:ascii="Bookman Old Style" w:hAnsi="Bookman Old Style"/>
          <w:bCs/>
        </w:rPr>
      </w:pPr>
      <w:r w:rsidRPr="004F5E41">
        <w:rPr>
          <w:rFonts w:ascii="Bookman Old Style" w:hAnsi="Bookman Old Style"/>
          <w:bCs/>
        </w:rPr>
        <w:t>Orden INT/1278/2020, de 29 de diciembre,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1A62D357" w14:textId="77777777" w:rsidR="00B36E94" w:rsidRPr="004F5E41" w:rsidRDefault="00A9233C" w:rsidP="004F5E41">
      <w:pPr>
        <w:jc w:val="both"/>
        <w:rPr>
          <w:rFonts w:ascii="Bookman Old Style" w:hAnsi="Bookman Old Style"/>
          <w:bCs/>
          <w:color w:val="FF0000"/>
          <w:lang w:val="en-US"/>
        </w:rPr>
      </w:pPr>
      <w:hyperlink r:id="rId1072" w:tooltip="PDF firmado BOE-A-2020-17273" w:history="1">
        <w:r w:rsidR="00B36E94" w:rsidRPr="004F5E41">
          <w:rPr>
            <w:rStyle w:val="Hipervnculo"/>
            <w:rFonts w:ascii="Bookman Old Style" w:hAnsi="Bookman Old Style"/>
            <w:bCs/>
            <w:lang w:val="en-US"/>
          </w:rPr>
          <w:t>PDF (BOE-A-2020-17273 - 2 </w:t>
        </w:r>
        <w:proofErr w:type="spellStart"/>
        <w:r w:rsidR="00B36E94" w:rsidRPr="004F5E41">
          <w:rPr>
            <w:rStyle w:val="Hipervnculo"/>
            <w:rFonts w:ascii="Bookman Old Style" w:hAnsi="Bookman Old Style"/>
            <w:bCs/>
            <w:lang w:val="en-US"/>
          </w:rPr>
          <w:t>págs</w:t>
        </w:r>
        <w:proofErr w:type="spellEnd"/>
        <w:r w:rsidR="00B36E94" w:rsidRPr="004F5E41">
          <w:rPr>
            <w:rStyle w:val="Hipervnculo"/>
            <w:rFonts w:ascii="Bookman Old Style" w:hAnsi="Bookman Old Style"/>
            <w:bCs/>
            <w:lang w:val="en-US"/>
          </w:rPr>
          <w:t>. - 224 KB)</w:t>
        </w:r>
      </w:hyperlink>
    </w:p>
    <w:p w14:paraId="5C52704B" w14:textId="77777777" w:rsidR="00B36E94" w:rsidRPr="004F5E41" w:rsidRDefault="00B36E94" w:rsidP="004F5E41">
      <w:pPr>
        <w:jc w:val="both"/>
        <w:rPr>
          <w:rFonts w:ascii="Bookman Old Style" w:hAnsi="Bookman Old Style"/>
          <w:b/>
          <w:bCs/>
        </w:rPr>
      </w:pPr>
      <w:r w:rsidRPr="004F5E41">
        <w:rPr>
          <w:rFonts w:ascii="Bookman Old Style" w:hAnsi="Bookman Old Style"/>
          <w:b/>
          <w:bCs/>
        </w:rPr>
        <w:t>Ayudas</w:t>
      </w:r>
    </w:p>
    <w:p w14:paraId="61AAD638" w14:textId="77777777" w:rsidR="00B36E94" w:rsidRPr="004F5E41" w:rsidRDefault="00B36E94" w:rsidP="004F5E41">
      <w:pPr>
        <w:jc w:val="both"/>
        <w:rPr>
          <w:rFonts w:ascii="Bookman Old Style" w:hAnsi="Bookman Old Style"/>
          <w:bCs/>
        </w:rPr>
      </w:pPr>
      <w:r w:rsidRPr="004F5E41">
        <w:rPr>
          <w:rFonts w:ascii="Bookman Old Style" w:hAnsi="Bookman Old Style"/>
          <w:bCs/>
        </w:rPr>
        <w:t>Real Decreto 1186/2020, de 29 de diciembre, por el que se modifica el Real Decreto 263/2019, de 12 de abril, por el que se regula el Programa de ayudas para actuaciones de eficiencia energética en PYME y gran empresa del sector industrial.</w:t>
      </w:r>
    </w:p>
    <w:p w14:paraId="71E90E8A" w14:textId="77777777" w:rsidR="00B36E94" w:rsidRPr="004F5E41" w:rsidRDefault="00A9233C" w:rsidP="004F5E41">
      <w:pPr>
        <w:jc w:val="both"/>
        <w:rPr>
          <w:rFonts w:ascii="Bookman Old Style" w:hAnsi="Bookman Old Style"/>
          <w:bCs/>
          <w:color w:val="FF0000"/>
          <w:lang w:val="en-US"/>
        </w:rPr>
      </w:pPr>
      <w:hyperlink r:id="rId1073" w:tooltip="PDF firmado BOE-A-2020-17281" w:history="1">
        <w:r w:rsidR="00B36E94" w:rsidRPr="004F5E41">
          <w:rPr>
            <w:rStyle w:val="Hipervnculo"/>
            <w:rFonts w:ascii="Bookman Old Style" w:hAnsi="Bookman Old Style"/>
            <w:bCs/>
            <w:lang w:val="en-US"/>
          </w:rPr>
          <w:t>PDF (BOE-A-2020-17281 - 3 </w:t>
        </w:r>
        <w:proofErr w:type="spellStart"/>
        <w:r w:rsidR="00B36E94" w:rsidRPr="004F5E41">
          <w:rPr>
            <w:rStyle w:val="Hipervnculo"/>
            <w:rFonts w:ascii="Bookman Old Style" w:hAnsi="Bookman Old Style"/>
            <w:bCs/>
            <w:lang w:val="en-US"/>
          </w:rPr>
          <w:t>págs</w:t>
        </w:r>
        <w:proofErr w:type="spellEnd"/>
        <w:r w:rsidR="00B36E94" w:rsidRPr="004F5E41">
          <w:rPr>
            <w:rStyle w:val="Hipervnculo"/>
            <w:rFonts w:ascii="Bookman Old Style" w:hAnsi="Bookman Old Style"/>
            <w:bCs/>
            <w:lang w:val="en-US"/>
          </w:rPr>
          <w:t>. - 228 KB)</w:t>
        </w:r>
      </w:hyperlink>
    </w:p>
    <w:p w14:paraId="14DFA910" w14:textId="77777777" w:rsidR="00B36E94" w:rsidRPr="004F5E41" w:rsidRDefault="00B36E9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30/12/2020</w:t>
      </w:r>
    </w:p>
    <w:p w14:paraId="63659810" w14:textId="77777777" w:rsidR="00B36E94" w:rsidRPr="004F5E41" w:rsidRDefault="00B36E94" w:rsidP="004F5E41">
      <w:pPr>
        <w:jc w:val="both"/>
        <w:rPr>
          <w:rFonts w:ascii="Bookman Old Style" w:hAnsi="Bookman Old Style"/>
          <w:b/>
          <w:bCs/>
        </w:rPr>
      </w:pPr>
      <w:r w:rsidRPr="004F5E41">
        <w:rPr>
          <w:rFonts w:ascii="Bookman Old Style" w:hAnsi="Bookman Old Style"/>
          <w:b/>
          <w:bCs/>
        </w:rPr>
        <w:t>III. Otras Resoluciones</w:t>
      </w:r>
    </w:p>
    <w:p w14:paraId="4B878211" w14:textId="77777777" w:rsidR="00B36E94" w:rsidRPr="004F5E41" w:rsidRDefault="00B36E94" w:rsidP="004F5E41">
      <w:pPr>
        <w:jc w:val="both"/>
        <w:rPr>
          <w:rFonts w:ascii="Bookman Old Style" w:hAnsi="Bookman Old Style"/>
          <w:b/>
          <w:bCs/>
        </w:rPr>
      </w:pPr>
      <w:r w:rsidRPr="004F5E41">
        <w:rPr>
          <w:rFonts w:ascii="Bookman Old Style" w:hAnsi="Bookman Old Style"/>
          <w:b/>
          <w:bCs/>
        </w:rPr>
        <w:t>Presidencia del Gobierno</w:t>
      </w:r>
    </w:p>
    <w:p w14:paraId="2895A15E" w14:textId="77777777" w:rsidR="00B36E94" w:rsidRPr="004F5E41" w:rsidRDefault="00A9233C" w:rsidP="004F5E41">
      <w:pPr>
        <w:jc w:val="both"/>
        <w:rPr>
          <w:rFonts w:ascii="Bookman Old Style" w:hAnsi="Bookman Old Style"/>
          <w:bCs/>
          <w:color w:val="FF0000"/>
        </w:rPr>
      </w:pPr>
      <w:hyperlink r:id="rId1074" w:tooltip="Ir a la disposición 2012/048/001" w:history="1">
        <w:r w:rsidR="00B36E94" w:rsidRPr="004F5E41">
          <w:rPr>
            <w:rStyle w:val="Hipervnculo"/>
            <w:rFonts w:ascii="Bookman Old Style" w:hAnsi="Bookman Old Style"/>
            <w:b/>
            <w:bCs/>
          </w:rPr>
          <w:t>5246</w:t>
        </w:r>
      </w:hyperlink>
      <w:r w:rsidR="00B36E94" w:rsidRPr="004F5E41">
        <w:rPr>
          <w:rFonts w:ascii="Bookman Old Style" w:hAnsi="Bookman Old Style"/>
          <w:bCs/>
          <w:color w:val="FF0000"/>
        </w:rPr>
        <w:t> </w:t>
      </w:r>
      <w:hyperlink r:id="rId1075" w:history="1">
        <w:r w:rsidR="00B36E94" w:rsidRPr="004F5E41">
          <w:rPr>
            <w:rStyle w:val="Hipervnculo"/>
            <w:rFonts w:ascii="Bookman Old Style" w:hAnsi="Bookman Old Style"/>
            <w:bCs/>
          </w:rPr>
          <w:t>DECRETO 100/2020, de 29 de diciembre, del Presidente, por el que se establece la prórroga, en el ámbito de la isla de Tenerife, de las medidas específicas para la celebración de las Fiestas Navideñas, que fueron adoptadas por Decreto 91/2020, de 16 de diciembre, del Presidente, en aplicación del Real Decreto 926/2020, de 25 de octubre, por el que se declara el estado de alarma, para contener la propagación de infecciones causadas por el SARS-COV-2.</w:t>
        </w:r>
      </w:hyperlink>
    </w:p>
    <w:p w14:paraId="0F5C48CD" w14:textId="77777777" w:rsidR="00B36E94" w:rsidRPr="004F5E41" w:rsidRDefault="00B36E94" w:rsidP="004F5E41">
      <w:pPr>
        <w:jc w:val="both"/>
        <w:rPr>
          <w:rFonts w:ascii="Bookman Old Style" w:hAnsi="Bookman Old Style"/>
          <w:bCs/>
        </w:rPr>
      </w:pPr>
      <w:r w:rsidRPr="004F5E41">
        <w:rPr>
          <w:rFonts w:ascii="Bookman Old Style" w:hAnsi="Bookman Old Style"/>
          <w:bCs/>
        </w:rPr>
        <w:t>4 páginas. Formato de archivo en PDF/Adobe Acrobat. Tamaño: 306.89 Kb.</w:t>
      </w:r>
    </w:p>
    <w:p w14:paraId="6261960B"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BOC-A-2020-269-5246. </w:t>
      </w:r>
      <w:hyperlink r:id="rId1076"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1077"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1078" w:tooltip="Descargar en formato PDF" w:history="1">
        <w:r w:rsidRPr="004F5E41">
          <w:rPr>
            <w:rStyle w:val="Hipervnculo"/>
            <w:rFonts w:ascii="Bookman Old Style" w:hAnsi="Bookman Old Style"/>
            <w:bCs/>
          </w:rPr>
          <w:t>Descargar</w:t>
        </w:r>
      </w:hyperlink>
    </w:p>
    <w:p w14:paraId="54C61F54" w14:textId="77777777" w:rsidR="00B36E94" w:rsidRPr="004F5E41" w:rsidRDefault="00A9233C" w:rsidP="004F5E41">
      <w:pPr>
        <w:jc w:val="both"/>
        <w:rPr>
          <w:rFonts w:ascii="Bookman Old Style" w:hAnsi="Bookman Old Style"/>
          <w:bCs/>
          <w:color w:val="FF0000"/>
        </w:rPr>
      </w:pPr>
      <w:hyperlink r:id="rId1079" w:tooltip="Ir a la disposición 2012/048/001" w:history="1">
        <w:r w:rsidR="00B36E94" w:rsidRPr="004F5E41">
          <w:rPr>
            <w:rStyle w:val="Hipervnculo"/>
            <w:rFonts w:ascii="Bookman Old Style" w:hAnsi="Bookman Old Style"/>
            <w:b/>
            <w:bCs/>
          </w:rPr>
          <w:t>5248</w:t>
        </w:r>
      </w:hyperlink>
      <w:r w:rsidR="00B36E94" w:rsidRPr="004F5E41">
        <w:rPr>
          <w:rFonts w:ascii="Bookman Old Style" w:hAnsi="Bookman Old Style"/>
          <w:bCs/>
          <w:color w:val="FF0000"/>
        </w:rPr>
        <w:t> </w:t>
      </w:r>
      <w:hyperlink r:id="rId1080" w:history="1">
        <w:r w:rsidR="00B36E94" w:rsidRPr="004F5E41">
          <w:rPr>
            <w:rStyle w:val="Hipervnculo"/>
            <w:rFonts w:ascii="Bookman Old Style" w:hAnsi="Bookman Old Style"/>
            <w:bCs/>
          </w:rPr>
          <w:t xml:space="preserve">Secretaría General.- Resolución de 29 de diciembre de 2020, por la que se dispone la publicación del Acuerdo en relación a la prórroga, en el ámbito de la isla de Tenerife, de las medidas específicas para la celebración de las </w:t>
        </w:r>
        <w:r w:rsidR="00B36E94" w:rsidRPr="004F5E41">
          <w:rPr>
            <w:rStyle w:val="Hipervnculo"/>
            <w:rFonts w:ascii="Bookman Old Style" w:hAnsi="Bookman Old Style"/>
            <w:bCs/>
          </w:rPr>
          <w:lastRenderedPageBreak/>
          <w:t>Fiestas Navideñas, que fueron adoptadas por Acuerdo de Gobierno de 16 de diciembre de 2020.</w:t>
        </w:r>
      </w:hyperlink>
    </w:p>
    <w:p w14:paraId="4FACB29B" w14:textId="77777777" w:rsidR="00B36E94" w:rsidRPr="004F5E41" w:rsidRDefault="00B36E94" w:rsidP="004F5E41">
      <w:pPr>
        <w:jc w:val="both"/>
        <w:rPr>
          <w:rFonts w:ascii="Bookman Old Style" w:hAnsi="Bookman Old Style"/>
          <w:bCs/>
        </w:rPr>
      </w:pPr>
      <w:r w:rsidRPr="004F5E41">
        <w:rPr>
          <w:rFonts w:ascii="Bookman Old Style" w:hAnsi="Bookman Old Style"/>
          <w:bCs/>
        </w:rPr>
        <w:t>5 páginas. Formato de archivo en PDF/Adobe Acrobat. Tamaño: 310.77 Kb.</w:t>
      </w:r>
    </w:p>
    <w:p w14:paraId="2F4CBD06"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BOC-A-2020-269-5248.</w:t>
      </w:r>
      <w:r w:rsidRPr="004F5E41">
        <w:rPr>
          <w:rFonts w:ascii="Bookman Old Style" w:hAnsi="Bookman Old Style"/>
          <w:bCs/>
          <w:color w:val="FF0000"/>
        </w:rPr>
        <w:t> </w:t>
      </w:r>
      <w:hyperlink r:id="rId1081"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1082"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1083" w:tooltip="Descargar en formato PDF" w:history="1">
        <w:r w:rsidRPr="004F5E41">
          <w:rPr>
            <w:rStyle w:val="Hipervnculo"/>
            <w:rFonts w:ascii="Bookman Old Style" w:hAnsi="Bookman Old Style"/>
            <w:bCs/>
          </w:rPr>
          <w:t>Descargar</w:t>
        </w:r>
      </w:hyperlink>
    </w:p>
    <w:p w14:paraId="2DFC6B6B" w14:textId="77777777" w:rsidR="00B36E94" w:rsidRPr="004F5E41" w:rsidRDefault="00B36E94" w:rsidP="004F5E41">
      <w:pPr>
        <w:jc w:val="both"/>
        <w:rPr>
          <w:rFonts w:ascii="Bookman Old Style" w:hAnsi="Bookman Old Style"/>
          <w:b/>
          <w:bCs/>
        </w:rPr>
      </w:pPr>
      <w:r w:rsidRPr="004F5E41">
        <w:rPr>
          <w:rFonts w:ascii="Bookman Old Style" w:hAnsi="Bookman Old Style"/>
          <w:b/>
          <w:bCs/>
        </w:rPr>
        <w:t>Consejería de Obras Públicas, Transportes y Vivienda</w:t>
      </w:r>
    </w:p>
    <w:p w14:paraId="47B1B25A" w14:textId="77777777" w:rsidR="00B36E94" w:rsidRPr="004F5E41" w:rsidRDefault="00A9233C" w:rsidP="004F5E41">
      <w:pPr>
        <w:jc w:val="both"/>
        <w:rPr>
          <w:rFonts w:ascii="Bookman Old Style" w:hAnsi="Bookman Old Style"/>
          <w:bCs/>
          <w:color w:val="FF0000"/>
        </w:rPr>
      </w:pPr>
      <w:hyperlink r:id="rId1084" w:tooltip="Ir a la disposición 2012/048/001" w:history="1">
        <w:r w:rsidR="00B36E94" w:rsidRPr="004F5E41">
          <w:rPr>
            <w:rStyle w:val="Hipervnculo"/>
            <w:rFonts w:ascii="Bookman Old Style" w:hAnsi="Bookman Old Style"/>
            <w:b/>
            <w:bCs/>
          </w:rPr>
          <w:t>5258</w:t>
        </w:r>
      </w:hyperlink>
      <w:r w:rsidR="00B36E94" w:rsidRPr="004F5E41">
        <w:rPr>
          <w:rFonts w:ascii="Bookman Old Style" w:hAnsi="Bookman Old Style"/>
          <w:bCs/>
          <w:color w:val="FF0000"/>
        </w:rPr>
        <w:t> </w:t>
      </w:r>
      <w:hyperlink r:id="rId1085" w:history="1">
        <w:r w:rsidR="00B36E94" w:rsidRPr="004F5E41">
          <w:rPr>
            <w:rStyle w:val="Hipervnculo"/>
            <w:rFonts w:ascii="Bookman Old Style" w:hAnsi="Bookman Old Style"/>
            <w:bCs/>
          </w:rPr>
          <w:t>Instituto Canario de la Vivienda.- Resolución de 21 de diciembre de 2020, del Presidente, por la que se modifica la Resolución de 26 de mayo de 2020, que resuelve definitivamente la convocatoria de subvenciones del programa de ayuda al alquiler de vivienda efectuada por Resolución de 30 de julio de 2018, revocando parcialmente sus Anexos I y VI, se modifica la Resolución de 29 de julio de 2020, por la que se modifica la Resolución de 26 de mayo de 2020, de resolución definitiva de las subvenciones del programa de ayuda al alquiler de vivienda 2018, revocando parcialmente su Anexo I, y resolviendo en relación con determinados beneficiarios incluidos en el Anexo II, y se declara la justificación de las subvenciones.</w:t>
        </w:r>
      </w:hyperlink>
    </w:p>
    <w:p w14:paraId="0713EF4E" w14:textId="77777777" w:rsidR="00B36E94" w:rsidRPr="004F5E41" w:rsidRDefault="00B36E94" w:rsidP="004F5E41">
      <w:pPr>
        <w:jc w:val="both"/>
        <w:rPr>
          <w:rFonts w:ascii="Bookman Old Style" w:hAnsi="Bookman Old Style"/>
          <w:bCs/>
        </w:rPr>
      </w:pPr>
      <w:r w:rsidRPr="004F5E41">
        <w:rPr>
          <w:rFonts w:ascii="Bookman Old Style" w:hAnsi="Bookman Old Style"/>
          <w:bCs/>
        </w:rPr>
        <w:t>14 páginas. Formato de archivo en PDF/Adobe Acrobat. Tamaño: 865.00 Kb.</w:t>
      </w:r>
    </w:p>
    <w:p w14:paraId="22D03730"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BOC-A-2020-269-5258.</w:t>
      </w:r>
      <w:r w:rsidRPr="004F5E41">
        <w:rPr>
          <w:rFonts w:ascii="Bookman Old Style" w:hAnsi="Bookman Old Style"/>
          <w:bCs/>
          <w:color w:val="FF0000"/>
        </w:rPr>
        <w:t> </w:t>
      </w:r>
      <w:hyperlink r:id="rId1086"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1087"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1088" w:tooltip="Descargar en formato PDF" w:history="1">
        <w:r w:rsidRPr="004F5E41">
          <w:rPr>
            <w:rStyle w:val="Hipervnculo"/>
            <w:rFonts w:ascii="Bookman Old Style" w:hAnsi="Bookman Old Style"/>
            <w:bCs/>
          </w:rPr>
          <w:t>Descargar</w:t>
        </w:r>
      </w:hyperlink>
    </w:p>
    <w:p w14:paraId="28E1FA97" w14:textId="77777777" w:rsidR="00B36E94" w:rsidRPr="004F5E41" w:rsidRDefault="00A9233C" w:rsidP="004F5E41">
      <w:pPr>
        <w:jc w:val="both"/>
        <w:rPr>
          <w:rFonts w:ascii="Bookman Old Style" w:hAnsi="Bookman Old Style"/>
          <w:bCs/>
          <w:color w:val="FF0000"/>
        </w:rPr>
      </w:pPr>
      <w:hyperlink r:id="rId1089" w:tooltip="Ir a la disposición 2012/048/001" w:history="1">
        <w:r w:rsidR="00B36E94" w:rsidRPr="004F5E41">
          <w:rPr>
            <w:rStyle w:val="Hipervnculo"/>
            <w:rFonts w:ascii="Bookman Old Style" w:hAnsi="Bookman Old Style"/>
            <w:b/>
            <w:bCs/>
          </w:rPr>
          <w:t>5259</w:t>
        </w:r>
      </w:hyperlink>
      <w:r w:rsidR="00B36E94" w:rsidRPr="004F5E41">
        <w:rPr>
          <w:rFonts w:ascii="Bookman Old Style" w:hAnsi="Bookman Old Style"/>
          <w:bCs/>
          <w:color w:val="FF0000"/>
        </w:rPr>
        <w:t> </w:t>
      </w:r>
      <w:hyperlink r:id="rId1090" w:history="1">
        <w:r w:rsidR="00B36E94" w:rsidRPr="004F5E41">
          <w:rPr>
            <w:rStyle w:val="Hipervnculo"/>
            <w:rFonts w:ascii="Bookman Old Style" w:hAnsi="Bookman Old Style"/>
            <w:bCs/>
          </w:rPr>
          <w:t>Instituto Canario de la Vivienda.- Resolución de 21 de diciembre de 2020, del Presidente, de concesión directa condicionada de ayuda para contribuir a minimizar el impacto económico y social del COVID-19 en los alquileres de vivienda habitual de las solicitudes presentadas y completas el día 15 de mayo de 2020.</w:t>
        </w:r>
      </w:hyperlink>
    </w:p>
    <w:p w14:paraId="005737A5" w14:textId="77777777" w:rsidR="00B36E94" w:rsidRPr="004F5E41" w:rsidRDefault="00B36E94" w:rsidP="004F5E41">
      <w:pPr>
        <w:jc w:val="both"/>
        <w:rPr>
          <w:rFonts w:ascii="Bookman Old Style" w:hAnsi="Bookman Old Style"/>
          <w:bCs/>
        </w:rPr>
      </w:pPr>
      <w:r w:rsidRPr="004F5E41">
        <w:rPr>
          <w:rFonts w:ascii="Bookman Old Style" w:hAnsi="Bookman Old Style"/>
          <w:bCs/>
        </w:rPr>
        <w:t>50 páginas. Formato de archivo en PDF/Adobe Acrobat. Tamaño: 1.93 Mb.</w:t>
      </w:r>
    </w:p>
    <w:p w14:paraId="2CFE5EAE"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BOC-A-2020-269-5259.</w:t>
      </w:r>
      <w:r w:rsidRPr="004F5E41">
        <w:rPr>
          <w:rFonts w:ascii="Bookman Old Style" w:hAnsi="Bookman Old Style"/>
          <w:bCs/>
          <w:color w:val="FF0000"/>
        </w:rPr>
        <w:t> </w:t>
      </w:r>
      <w:hyperlink r:id="rId1091"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1092"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1093" w:tooltip="Descargar en formato PDF" w:history="1">
        <w:r w:rsidRPr="004F5E41">
          <w:rPr>
            <w:rStyle w:val="Hipervnculo"/>
            <w:rFonts w:ascii="Bookman Old Style" w:hAnsi="Bookman Old Style"/>
            <w:bCs/>
          </w:rPr>
          <w:t>Descargar</w:t>
        </w:r>
      </w:hyperlink>
    </w:p>
    <w:p w14:paraId="3582F35C" w14:textId="77777777" w:rsidR="00B36E94" w:rsidRPr="004F5E41" w:rsidRDefault="00A9233C" w:rsidP="004F5E41">
      <w:pPr>
        <w:jc w:val="both"/>
        <w:rPr>
          <w:rFonts w:ascii="Bookman Old Style" w:hAnsi="Bookman Old Style"/>
          <w:bCs/>
          <w:color w:val="FF0000"/>
        </w:rPr>
      </w:pPr>
      <w:hyperlink r:id="rId1094" w:tooltip="Ir a la disposición 2012/048/001" w:history="1">
        <w:r w:rsidR="00B36E94" w:rsidRPr="004F5E41">
          <w:rPr>
            <w:rStyle w:val="Hipervnculo"/>
            <w:rFonts w:ascii="Bookman Old Style" w:hAnsi="Bookman Old Style"/>
            <w:b/>
            <w:bCs/>
          </w:rPr>
          <w:t>5260</w:t>
        </w:r>
      </w:hyperlink>
      <w:r w:rsidR="00B36E94" w:rsidRPr="004F5E41">
        <w:rPr>
          <w:rFonts w:ascii="Bookman Old Style" w:hAnsi="Bookman Old Style"/>
          <w:bCs/>
          <w:color w:val="FF0000"/>
        </w:rPr>
        <w:t> </w:t>
      </w:r>
      <w:hyperlink r:id="rId1095" w:history="1">
        <w:r w:rsidR="00B36E94" w:rsidRPr="004F5E41">
          <w:rPr>
            <w:rStyle w:val="Hipervnculo"/>
            <w:rFonts w:ascii="Bookman Old Style" w:hAnsi="Bookman Old Style"/>
            <w:bCs/>
          </w:rPr>
          <w:t>Instituto Canario de la Vivienda.- Resolución de 21 de diciembre de 2020, del Presidente, de denegación de las solicitudes de ayuda para contribuir a minimizar el impacto económico y social del COVID-19 en los alquileres de vivienda habitual presentadas el día 15 de mayo de 2020.</w:t>
        </w:r>
      </w:hyperlink>
    </w:p>
    <w:p w14:paraId="7BBED07B" w14:textId="77777777" w:rsidR="00B36E94" w:rsidRPr="004F5E41" w:rsidRDefault="00B36E94" w:rsidP="004F5E41">
      <w:pPr>
        <w:jc w:val="both"/>
        <w:rPr>
          <w:rFonts w:ascii="Bookman Old Style" w:hAnsi="Bookman Old Style"/>
          <w:bCs/>
        </w:rPr>
      </w:pPr>
      <w:r w:rsidRPr="004F5E41">
        <w:rPr>
          <w:rFonts w:ascii="Bookman Old Style" w:hAnsi="Bookman Old Style"/>
          <w:bCs/>
        </w:rPr>
        <w:t>16 páginas. Formato de archivo en PDF/Adobe Acrobat. Tamaño: 878.46 Kb.</w:t>
      </w:r>
    </w:p>
    <w:p w14:paraId="62510A7F"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BOC-A-2020-269-5260.</w:t>
      </w:r>
      <w:r w:rsidRPr="004F5E41">
        <w:rPr>
          <w:rFonts w:ascii="Bookman Old Style" w:hAnsi="Bookman Old Style"/>
          <w:bCs/>
          <w:color w:val="FF0000"/>
        </w:rPr>
        <w:t> </w:t>
      </w:r>
      <w:hyperlink r:id="rId1096"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1097"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1098" w:tooltip="Descargar en formato PDF" w:history="1">
        <w:r w:rsidRPr="004F5E41">
          <w:rPr>
            <w:rStyle w:val="Hipervnculo"/>
            <w:rFonts w:ascii="Bookman Old Style" w:hAnsi="Bookman Old Style"/>
            <w:bCs/>
          </w:rPr>
          <w:t>Descargar</w:t>
        </w:r>
      </w:hyperlink>
    </w:p>
    <w:p w14:paraId="5A0CA83D" w14:textId="77777777" w:rsidR="00B36E94" w:rsidRPr="004F5E41" w:rsidRDefault="00A9233C" w:rsidP="004F5E41">
      <w:pPr>
        <w:jc w:val="both"/>
        <w:rPr>
          <w:rFonts w:ascii="Bookman Old Style" w:hAnsi="Bookman Old Style"/>
          <w:bCs/>
          <w:color w:val="FF0000"/>
        </w:rPr>
      </w:pPr>
      <w:hyperlink r:id="rId1099" w:tooltip="Ir a la disposición 2012/048/001" w:history="1">
        <w:r w:rsidR="00B36E94" w:rsidRPr="004F5E41">
          <w:rPr>
            <w:rStyle w:val="Hipervnculo"/>
            <w:rFonts w:ascii="Bookman Old Style" w:hAnsi="Bookman Old Style"/>
            <w:b/>
            <w:bCs/>
          </w:rPr>
          <w:t>5261</w:t>
        </w:r>
      </w:hyperlink>
      <w:r w:rsidR="00B36E94" w:rsidRPr="004F5E41">
        <w:rPr>
          <w:rFonts w:ascii="Bookman Old Style" w:hAnsi="Bookman Old Style"/>
          <w:bCs/>
          <w:color w:val="FF0000"/>
        </w:rPr>
        <w:t> </w:t>
      </w:r>
      <w:hyperlink r:id="rId1100" w:history="1">
        <w:r w:rsidR="00B36E94" w:rsidRPr="004F5E41">
          <w:rPr>
            <w:rStyle w:val="Hipervnculo"/>
            <w:rFonts w:ascii="Bookman Old Style" w:hAnsi="Bookman Old Style"/>
            <w:bCs/>
          </w:rPr>
          <w:t>Instituto Canario de la Vivienda.- Resolución de 21 de diciembre de 2020, del Presidente, de concesión directa condicionada de ayuda para contribuir a minimizar el impacto económico y social del COVID-19 en los alquileres de vivienda habitual de las solicitudes presentadas y completas el día 16 de mayo de 2020.</w:t>
        </w:r>
      </w:hyperlink>
    </w:p>
    <w:p w14:paraId="329F20E6" w14:textId="77777777" w:rsidR="00B36E94" w:rsidRPr="004F5E41" w:rsidRDefault="00B36E94" w:rsidP="004F5E41">
      <w:pPr>
        <w:jc w:val="both"/>
        <w:rPr>
          <w:rFonts w:ascii="Bookman Old Style" w:hAnsi="Bookman Old Style"/>
          <w:bCs/>
        </w:rPr>
      </w:pPr>
      <w:r w:rsidRPr="004F5E41">
        <w:rPr>
          <w:rFonts w:ascii="Bookman Old Style" w:hAnsi="Bookman Old Style"/>
          <w:bCs/>
        </w:rPr>
        <w:t>22 páginas. Formato de archivo en PDF/Adobe Acrobat. Tamaño: 841.90 Kb.</w:t>
      </w:r>
    </w:p>
    <w:p w14:paraId="1DBDF13F"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BOC-A-2020-269-5261.</w:t>
      </w:r>
      <w:r w:rsidRPr="004F5E41">
        <w:rPr>
          <w:rFonts w:ascii="Bookman Old Style" w:hAnsi="Bookman Old Style"/>
          <w:bCs/>
          <w:color w:val="FF0000"/>
        </w:rPr>
        <w:t> </w:t>
      </w:r>
      <w:hyperlink r:id="rId1101"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1102"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1103" w:tooltip="Descargar en formato PDF" w:history="1">
        <w:r w:rsidRPr="004F5E41">
          <w:rPr>
            <w:rStyle w:val="Hipervnculo"/>
            <w:rFonts w:ascii="Bookman Old Style" w:hAnsi="Bookman Old Style"/>
            <w:bCs/>
          </w:rPr>
          <w:t>Descargar</w:t>
        </w:r>
      </w:hyperlink>
    </w:p>
    <w:p w14:paraId="1ADCC1A0" w14:textId="77777777" w:rsidR="00B36E94" w:rsidRPr="004F5E41" w:rsidRDefault="00A9233C" w:rsidP="004F5E41">
      <w:pPr>
        <w:jc w:val="both"/>
        <w:rPr>
          <w:rFonts w:ascii="Bookman Old Style" w:hAnsi="Bookman Old Style"/>
          <w:bCs/>
          <w:color w:val="FF0000"/>
        </w:rPr>
      </w:pPr>
      <w:hyperlink r:id="rId1104" w:tooltip="Ir a la disposición 2012/048/001" w:history="1">
        <w:r w:rsidR="00B36E94" w:rsidRPr="004F5E41">
          <w:rPr>
            <w:rStyle w:val="Hipervnculo"/>
            <w:rFonts w:ascii="Bookman Old Style" w:hAnsi="Bookman Old Style"/>
            <w:b/>
            <w:bCs/>
          </w:rPr>
          <w:t>5262</w:t>
        </w:r>
      </w:hyperlink>
      <w:r w:rsidR="00B36E94" w:rsidRPr="004F5E41">
        <w:rPr>
          <w:rFonts w:ascii="Bookman Old Style" w:hAnsi="Bookman Old Style"/>
          <w:bCs/>
          <w:color w:val="FF0000"/>
        </w:rPr>
        <w:t> </w:t>
      </w:r>
      <w:hyperlink r:id="rId1105" w:history="1">
        <w:r w:rsidR="00B36E94" w:rsidRPr="004F5E41">
          <w:rPr>
            <w:rStyle w:val="Hipervnculo"/>
            <w:rFonts w:ascii="Bookman Old Style" w:hAnsi="Bookman Old Style"/>
            <w:bCs/>
          </w:rPr>
          <w:t>Instituto Canario de la Vivienda.- Resolución de 21 de diciembre de 2020, del Presidente, de denegación de las solicitudes de ayuda para contribuir a minimizar el impacto económico y social del COVID-19 en los alquileres de vivienda habitual presentadas el día 16 de mayo de 2020.</w:t>
        </w:r>
      </w:hyperlink>
    </w:p>
    <w:p w14:paraId="21FCD265" w14:textId="77777777" w:rsidR="00B36E94" w:rsidRPr="004F5E41" w:rsidRDefault="00B36E94" w:rsidP="004F5E41">
      <w:pPr>
        <w:jc w:val="both"/>
        <w:rPr>
          <w:rFonts w:ascii="Bookman Old Style" w:hAnsi="Bookman Old Style"/>
          <w:bCs/>
        </w:rPr>
      </w:pPr>
      <w:r w:rsidRPr="004F5E41">
        <w:rPr>
          <w:rFonts w:ascii="Bookman Old Style" w:hAnsi="Bookman Old Style"/>
          <w:bCs/>
        </w:rPr>
        <w:t>9 páginas. Formato de archivo en PDF/Adobe Acrobat. Tamaño: 528.89 Kb.</w:t>
      </w:r>
    </w:p>
    <w:p w14:paraId="7B203A2A"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BOC-A-2020-269-5262.</w:t>
      </w:r>
      <w:r w:rsidRPr="004F5E41">
        <w:rPr>
          <w:rFonts w:ascii="Bookman Old Style" w:hAnsi="Bookman Old Style"/>
          <w:bCs/>
          <w:color w:val="FF0000"/>
        </w:rPr>
        <w:t> </w:t>
      </w:r>
      <w:hyperlink r:id="rId1106"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1107"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1108" w:tooltip="Descargar en formato PDF" w:history="1">
        <w:r w:rsidRPr="004F5E41">
          <w:rPr>
            <w:rStyle w:val="Hipervnculo"/>
            <w:rFonts w:ascii="Bookman Old Style" w:hAnsi="Bookman Old Style"/>
            <w:bCs/>
          </w:rPr>
          <w:t>Descargar</w:t>
        </w:r>
      </w:hyperlink>
    </w:p>
    <w:p w14:paraId="1E64566B" w14:textId="77777777" w:rsidR="00B36E94" w:rsidRPr="004F5E41" w:rsidRDefault="00A9233C" w:rsidP="004F5E41">
      <w:pPr>
        <w:jc w:val="both"/>
        <w:rPr>
          <w:rFonts w:ascii="Bookman Old Style" w:hAnsi="Bookman Old Style"/>
          <w:bCs/>
          <w:color w:val="FF0000"/>
        </w:rPr>
      </w:pPr>
      <w:hyperlink r:id="rId1109" w:tooltip="Ir a la disposición 2012/048/001" w:history="1">
        <w:r w:rsidR="00B36E94" w:rsidRPr="004F5E41">
          <w:rPr>
            <w:rStyle w:val="Hipervnculo"/>
            <w:rFonts w:ascii="Bookman Old Style" w:hAnsi="Bookman Old Style"/>
            <w:b/>
            <w:bCs/>
          </w:rPr>
          <w:t>5263</w:t>
        </w:r>
      </w:hyperlink>
      <w:r w:rsidR="00B36E94" w:rsidRPr="004F5E41">
        <w:rPr>
          <w:rFonts w:ascii="Bookman Old Style" w:hAnsi="Bookman Old Style"/>
          <w:bCs/>
          <w:color w:val="FF0000"/>
        </w:rPr>
        <w:t> </w:t>
      </w:r>
      <w:hyperlink r:id="rId1110" w:history="1">
        <w:r w:rsidR="00B36E94" w:rsidRPr="004F5E41">
          <w:rPr>
            <w:rStyle w:val="Hipervnculo"/>
            <w:rFonts w:ascii="Bookman Old Style" w:hAnsi="Bookman Old Style"/>
            <w:bCs/>
          </w:rPr>
          <w:t>Instituto Canario de la Vivienda.- Resolución de 21 de diciembre de 2020, del Presidente, de concesión directa condicionada de ayuda para contribuir a minimizar el impacto económico y social del COVID-19 en los alquileres de vivienda habitual de las solicitudes presentadas y completas el día 17 de mayo de 2020.</w:t>
        </w:r>
      </w:hyperlink>
    </w:p>
    <w:p w14:paraId="0A5415C6" w14:textId="77777777" w:rsidR="00B36E94" w:rsidRPr="004F5E41" w:rsidRDefault="00B36E94" w:rsidP="004F5E41">
      <w:pPr>
        <w:jc w:val="both"/>
        <w:rPr>
          <w:rFonts w:ascii="Bookman Old Style" w:hAnsi="Bookman Old Style"/>
          <w:bCs/>
        </w:rPr>
      </w:pPr>
      <w:r w:rsidRPr="004F5E41">
        <w:rPr>
          <w:rFonts w:ascii="Bookman Old Style" w:hAnsi="Bookman Old Style"/>
          <w:bCs/>
        </w:rPr>
        <w:t>22 páginas. Formato de archivo en PDF/Adobe Acrobat. Tamaño: 868.67 Kb.</w:t>
      </w:r>
    </w:p>
    <w:p w14:paraId="56D40AAB"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BOC-A-2020-269-5263.</w:t>
      </w:r>
      <w:r w:rsidRPr="004F5E41">
        <w:rPr>
          <w:rFonts w:ascii="Bookman Old Style" w:hAnsi="Bookman Old Style"/>
          <w:bCs/>
          <w:color w:val="FF0000"/>
        </w:rPr>
        <w:t> </w:t>
      </w:r>
      <w:hyperlink r:id="rId1111"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1112"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1113" w:tooltip="Descargar en formato PDF" w:history="1">
        <w:r w:rsidRPr="004F5E41">
          <w:rPr>
            <w:rStyle w:val="Hipervnculo"/>
            <w:rFonts w:ascii="Bookman Old Style" w:hAnsi="Bookman Old Style"/>
            <w:bCs/>
          </w:rPr>
          <w:t>Descargar</w:t>
        </w:r>
      </w:hyperlink>
    </w:p>
    <w:p w14:paraId="1FAA35BD" w14:textId="77777777" w:rsidR="00B36E94" w:rsidRPr="004F5E41" w:rsidRDefault="00A9233C" w:rsidP="004F5E41">
      <w:pPr>
        <w:jc w:val="both"/>
        <w:rPr>
          <w:rFonts w:ascii="Bookman Old Style" w:hAnsi="Bookman Old Style"/>
          <w:bCs/>
          <w:color w:val="FF0000"/>
        </w:rPr>
      </w:pPr>
      <w:hyperlink r:id="rId1114" w:tooltip="Ir a la disposición 2012/048/001" w:history="1">
        <w:r w:rsidR="00B36E94" w:rsidRPr="004F5E41">
          <w:rPr>
            <w:rStyle w:val="Hipervnculo"/>
            <w:rFonts w:ascii="Bookman Old Style" w:hAnsi="Bookman Old Style"/>
            <w:b/>
            <w:bCs/>
          </w:rPr>
          <w:t>5264</w:t>
        </w:r>
      </w:hyperlink>
      <w:r w:rsidR="00B36E94" w:rsidRPr="004F5E41">
        <w:rPr>
          <w:rFonts w:ascii="Bookman Old Style" w:hAnsi="Bookman Old Style"/>
          <w:bCs/>
          <w:color w:val="FF0000"/>
        </w:rPr>
        <w:t> </w:t>
      </w:r>
      <w:hyperlink r:id="rId1115" w:history="1">
        <w:r w:rsidR="00B36E94" w:rsidRPr="004F5E41">
          <w:rPr>
            <w:rStyle w:val="Hipervnculo"/>
            <w:rFonts w:ascii="Bookman Old Style" w:hAnsi="Bookman Old Style"/>
            <w:bCs/>
          </w:rPr>
          <w:t>Instituto Canario de la Vivienda.- Resolución de 21 de diciembre de 2020, del Presidente, de denegación de las solicitudes de ayuda para contribuir a minimizar el impacto económico y social del COVID-19 en los alquileres de vivienda habitual presentadas el día 17 de mayo de 2020.</w:t>
        </w:r>
      </w:hyperlink>
    </w:p>
    <w:p w14:paraId="5FDC518D" w14:textId="77777777" w:rsidR="00B36E94" w:rsidRPr="004F5E41" w:rsidRDefault="00B36E94" w:rsidP="004F5E41">
      <w:pPr>
        <w:jc w:val="both"/>
        <w:rPr>
          <w:rFonts w:ascii="Bookman Old Style" w:hAnsi="Bookman Old Style"/>
          <w:bCs/>
        </w:rPr>
      </w:pPr>
      <w:r w:rsidRPr="004F5E41">
        <w:rPr>
          <w:rFonts w:ascii="Bookman Old Style" w:hAnsi="Bookman Old Style"/>
          <w:bCs/>
        </w:rPr>
        <w:t>10 páginas. Formato de archivo en PDF/Adobe Acrobat. Tamaño: 597.36 Kb.</w:t>
      </w:r>
    </w:p>
    <w:p w14:paraId="2231696A"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BOC-A-2020-269-5264.</w:t>
      </w:r>
      <w:r w:rsidRPr="004F5E41">
        <w:rPr>
          <w:rFonts w:ascii="Bookman Old Style" w:hAnsi="Bookman Old Style"/>
          <w:bCs/>
          <w:color w:val="FF0000"/>
        </w:rPr>
        <w:t> </w:t>
      </w:r>
      <w:hyperlink r:id="rId1116"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1117"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1118" w:tooltip="Descargar en formato PDF" w:history="1">
        <w:r w:rsidRPr="004F5E41">
          <w:rPr>
            <w:rStyle w:val="Hipervnculo"/>
            <w:rFonts w:ascii="Bookman Old Style" w:hAnsi="Bookman Old Style"/>
            <w:bCs/>
          </w:rPr>
          <w:t>Descargar</w:t>
        </w:r>
      </w:hyperlink>
    </w:p>
    <w:p w14:paraId="5CA5BD28" w14:textId="77777777" w:rsidR="00B36E94" w:rsidRPr="004F5E41" w:rsidRDefault="00A9233C" w:rsidP="004F5E41">
      <w:pPr>
        <w:jc w:val="both"/>
        <w:rPr>
          <w:rFonts w:ascii="Bookman Old Style" w:hAnsi="Bookman Old Style"/>
          <w:bCs/>
          <w:color w:val="FF0000"/>
        </w:rPr>
      </w:pPr>
      <w:hyperlink r:id="rId1119" w:tooltip="Ir a la disposición 2012/048/001" w:history="1">
        <w:r w:rsidR="00B36E94" w:rsidRPr="004F5E41">
          <w:rPr>
            <w:rStyle w:val="Hipervnculo"/>
            <w:rFonts w:ascii="Bookman Old Style" w:hAnsi="Bookman Old Style"/>
            <w:b/>
            <w:bCs/>
          </w:rPr>
          <w:t>5266</w:t>
        </w:r>
      </w:hyperlink>
      <w:r w:rsidR="00B36E94" w:rsidRPr="004F5E41">
        <w:rPr>
          <w:rFonts w:ascii="Bookman Old Style" w:hAnsi="Bookman Old Style"/>
          <w:bCs/>
          <w:color w:val="FF0000"/>
        </w:rPr>
        <w:t> </w:t>
      </w:r>
      <w:hyperlink r:id="rId1120" w:history="1">
        <w:r w:rsidR="00B36E94" w:rsidRPr="004F5E41">
          <w:rPr>
            <w:rStyle w:val="Hipervnculo"/>
            <w:rFonts w:ascii="Bookman Old Style" w:hAnsi="Bookman Old Style"/>
            <w:bCs/>
          </w:rPr>
          <w:t>Instituto Canario de la Vivienda.- Resolución de 21 de diciembre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15 de mayo de 2020.</w:t>
        </w:r>
      </w:hyperlink>
    </w:p>
    <w:p w14:paraId="5D568378" w14:textId="77777777" w:rsidR="00B36E94" w:rsidRPr="004F5E41" w:rsidRDefault="00B36E94" w:rsidP="004F5E41">
      <w:pPr>
        <w:jc w:val="both"/>
        <w:rPr>
          <w:rFonts w:ascii="Bookman Old Style" w:hAnsi="Bookman Old Style"/>
          <w:bCs/>
        </w:rPr>
      </w:pPr>
      <w:r w:rsidRPr="004F5E41">
        <w:rPr>
          <w:rFonts w:ascii="Bookman Old Style" w:hAnsi="Bookman Old Style"/>
          <w:bCs/>
        </w:rPr>
        <w:t>9 páginas. Formato de archivo en PDF/Adobe Acrobat. Tamaño: 801.87 Kb.</w:t>
      </w:r>
    </w:p>
    <w:p w14:paraId="5AFE6790"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BOC-A-2020-269-5266.</w:t>
      </w:r>
      <w:r w:rsidRPr="004F5E41">
        <w:rPr>
          <w:rFonts w:ascii="Bookman Old Style" w:hAnsi="Bookman Old Style"/>
          <w:bCs/>
          <w:color w:val="FF0000"/>
        </w:rPr>
        <w:t> </w:t>
      </w:r>
      <w:hyperlink r:id="rId1121"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1122"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1123" w:tooltip="Descargar en formato PDF" w:history="1">
        <w:r w:rsidRPr="004F5E41">
          <w:rPr>
            <w:rStyle w:val="Hipervnculo"/>
            <w:rFonts w:ascii="Bookman Old Style" w:hAnsi="Bookman Old Style"/>
            <w:bCs/>
          </w:rPr>
          <w:t>Descargar</w:t>
        </w:r>
      </w:hyperlink>
    </w:p>
    <w:p w14:paraId="6CD7D866" w14:textId="77777777" w:rsidR="00B36E94" w:rsidRPr="004F5E41" w:rsidRDefault="00A9233C" w:rsidP="004F5E41">
      <w:pPr>
        <w:jc w:val="both"/>
        <w:rPr>
          <w:rFonts w:ascii="Bookman Old Style" w:hAnsi="Bookman Old Style"/>
          <w:bCs/>
          <w:color w:val="FF0000"/>
        </w:rPr>
      </w:pPr>
      <w:hyperlink r:id="rId1124" w:tooltip="Ir a la disposición 2012/048/001" w:history="1">
        <w:r w:rsidR="00B36E94" w:rsidRPr="004F5E41">
          <w:rPr>
            <w:rStyle w:val="Hipervnculo"/>
            <w:rFonts w:ascii="Bookman Old Style" w:hAnsi="Bookman Old Style"/>
            <w:b/>
            <w:bCs/>
          </w:rPr>
          <w:t>5267</w:t>
        </w:r>
      </w:hyperlink>
      <w:r w:rsidR="00B36E94" w:rsidRPr="004F5E41">
        <w:rPr>
          <w:rFonts w:ascii="Bookman Old Style" w:hAnsi="Bookman Old Style"/>
          <w:bCs/>
          <w:color w:val="FF0000"/>
        </w:rPr>
        <w:t> </w:t>
      </w:r>
      <w:hyperlink r:id="rId1125" w:history="1">
        <w:r w:rsidR="00B36E94" w:rsidRPr="004F5E41">
          <w:rPr>
            <w:rStyle w:val="Hipervnculo"/>
            <w:rFonts w:ascii="Bookman Old Style" w:hAnsi="Bookman Old Style"/>
            <w:bCs/>
          </w:rPr>
          <w:t>Instituto Canario de la Vivienda.- Resolución de 21 de diciembre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16 de mayo de 2020.</w:t>
        </w:r>
      </w:hyperlink>
    </w:p>
    <w:p w14:paraId="2F95C022" w14:textId="77777777" w:rsidR="00B36E94" w:rsidRPr="004F5E41" w:rsidRDefault="00B36E94" w:rsidP="004F5E41">
      <w:pPr>
        <w:jc w:val="both"/>
        <w:rPr>
          <w:rFonts w:ascii="Bookman Old Style" w:hAnsi="Bookman Old Style"/>
          <w:bCs/>
        </w:rPr>
      </w:pPr>
      <w:r w:rsidRPr="004F5E41">
        <w:rPr>
          <w:rFonts w:ascii="Bookman Old Style" w:hAnsi="Bookman Old Style"/>
          <w:bCs/>
        </w:rPr>
        <w:t>6 páginas. Formato de archivo en PDF/Adobe Acrobat. Tamaño: 565.07 Kb.</w:t>
      </w:r>
    </w:p>
    <w:p w14:paraId="1EF8B497"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BOC-A-2020-269-5267.</w:t>
      </w:r>
      <w:r w:rsidRPr="004F5E41">
        <w:rPr>
          <w:rFonts w:ascii="Bookman Old Style" w:hAnsi="Bookman Old Style"/>
          <w:bCs/>
          <w:color w:val="FF0000"/>
        </w:rPr>
        <w:t> </w:t>
      </w:r>
      <w:hyperlink r:id="rId1126"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1127"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1128" w:tooltip="Descargar en formato PDF" w:history="1">
        <w:r w:rsidRPr="004F5E41">
          <w:rPr>
            <w:rStyle w:val="Hipervnculo"/>
            <w:rFonts w:ascii="Bookman Old Style" w:hAnsi="Bookman Old Style"/>
            <w:bCs/>
          </w:rPr>
          <w:t>Descargar</w:t>
        </w:r>
      </w:hyperlink>
    </w:p>
    <w:p w14:paraId="4634CF56" w14:textId="77777777" w:rsidR="00B36E94" w:rsidRPr="004F5E41" w:rsidRDefault="00A9233C" w:rsidP="004F5E41">
      <w:pPr>
        <w:jc w:val="both"/>
        <w:rPr>
          <w:rFonts w:ascii="Bookman Old Style" w:hAnsi="Bookman Old Style"/>
          <w:bCs/>
          <w:color w:val="FF0000"/>
        </w:rPr>
      </w:pPr>
      <w:hyperlink r:id="rId1129" w:tooltip="Ir a la disposición 2012/048/001" w:history="1">
        <w:r w:rsidR="00B36E94" w:rsidRPr="004F5E41">
          <w:rPr>
            <w:rStyle w:val="Hipervnculo"/>
            <w:rFonts w:ascii="Bookman Old Style" w:hAnsi="Bookman Old Style"/>
            <w:b/>
            <w:bCs/>
          </w:rPr>
          <w:t>5268</w:t>
        </w:r>
      </w:hyperlink>
      <w:r w:rsidR="00B36E94" w:rsidRPr="004F5E41">
        <w:rPr>
          <w:rFonts w:ascii="Bookman Old Style" w:hAnsi="Bookman Old Style"/>
          <w:bCs/>
          <w:color w:val="FF0000"/>
        </w:rPr>
        <w:t> </w:t>
      </w:r>
      <w:hyperlink r:id="rId1130" w:history="1">
        <w:r w:rsidR="00B36E94" w:rsidRPr="004F5E41">
          <w:rPr>
            <w:rStyle w:val="Hipervnculo"/>
            <w:rFonts w:ascii="Bookman Old Style" w:hAnsi="Bookman Old Style"/>
            <w:bCs/>
          </w:rPr>
          <w:t xml:space="preserve">Instituto Canario de la Vivienda.- Resolución de 21 de diciembre de 2020, de la Directora, por la que se requiere a las personas interesadas que </w:t>
        </w:r>
        <w:r w:rsidR="00B36E94" w:rsidRPr="004F5E41">
          <w:rPr>
            <w:rStyle w:val="Hipervnculo"/>
            <w:rFonts w:ascii="Bookman Old Style" w:hAnsi="Bookman Old Style"/>
            <w:bCs/>
          </w:rPr>
          <w:lastRenderedPageBreak/>
          <w:t>han solicitado ayuda para contribuir a minimizar el impacto económico y social del COVID-19 en los alquileres de vivienda habitual, al objeto de que procedan a la subsanación o mejora de la solicitud presentada el día 17 de mayo de 2020.</w:t>
        </w:r>
      </w:hyperlink>
    </w:p>
    <w:p w14:paraId="7302DED8" w14:textId="77777777" w:rsidR="00B36E94" w:rsidRPr="004F5E41" w:rsidRDefault="00B36E94" w:rsidP="004F5E41">
      <w:pPr>
        <w:jc w:val="both"/>
        <w:rPr>
          <w:rFonts w:ascii="Bookman Old Style" w:hAnsi="Bookman Old Style"/>
          <w:bCs/>
        </w:rPr>
      </w:pPr>
      <w:r w:rsidRPr="004F5E41">
        <w:rPr>
          <w:rFonts w:ascii="Bookman Old Style" w:hAnsi="Bookman Old Style"/>
          <w:bCs/>
        </w:rPr>
        <w:t>6 páginas. Formato de archivo en PDF/Adobe Acrobat. Tamaño: 666.15 Kb.</w:t>
      </w:r>
    </w:p>
    <w:p w14:paraId="502C050C"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BOC-A-2020-269-5268.</w:t>
      </w:r>
      <w:r w:rsidRPr="004F5E41">
        <w:rPr>
          <w:rFonts w:ascii="Bookman Old Style" w:hAnsi="Bookman Old Style"/>
          <w:bCs/>
          <w:color w:val="FF0000"/>
        </w:rPr>
        <w:t> </w:t>
      </w:r>
      <w:hyperlink r:id="rId1131"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1132"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1133" w:tooltip="Descargar en formato PDF" w:history="1">
        <w:r w:rsidRPr="004F5E41">
          <w:rPr>
            <w:rStyle w:val="Hipervnculo"/>
            <w:rFonts w:ascii="Bookman Old Style" w:hAnsi="Bookman Old Style"/>
            <w:bCs/>
          </w:rPr>
          <w:t>Descargar</w:t>
        </w:r>
      </w:hyperlink>
    </w:p>
    <w:p w14:paraId="43CA6B82" w14:textId="77777777" w:rsidR="008E0121" w:rsidRPr="004F5E41" w:rsidRDefault="008E0121"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29/12/2020</w:t>
      </w:r>
    </w:p>
    <w:p w14:paraId="478B4560" w14:textId="77777777" w:rsidR="008E0121" w:rsidRPr="004F5E41" w:rsidRDefault="008E012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4F143F9" w14:textId="77777777" w:rsidR="008E0121" w:rsidRPr="004F5E41" w:rsidRDefault="008E0121"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76C987F6" w14:textId="77777777" w:rsidR="008E0121" w:rsidRPr="004F5E41" w:rsidRDefault="008E0121" w:rsidP="004F5E41">
      <w:pPr>
        <w:jc w:val="both"/>
        <w:rPr>
          <w:rFonts w:ascii="Bookman Old Style" w:hAnsi="Bookman Old Style"/>
          <w:b/>
          <w:bCs/>
          <w:lang w:val="es-ES_tradnl"/>
        </w:rPr>
      </w:pPr>
      <w:r w:rsidRPr="004F5E41">
        <w:rPr>
          <w:rFonts w:ascii="Bookman Old Style" w:hAnsi="Bookman Old Style"/>
          <w:b/>
          <w:bCs/>
          <w:lang w:val="es-ES_tradnl"/>
        </w:rPr>
        <w:t>Energía eléctrica</w:t>
      </w:r>
    </w:p>
    <w:p w14:paraId="2C71E6C6" w14:textId="77777777" w:rsidR="008E0121" w:rsidRPr="004F5E41" w:rsidRDefault="008E0121" w:rsidP="004F5E41">
      <w:pPr>
        <w:jc w:val="both"/>
        <w:rPr>
          <w:rFonts w:ascii="Bookman Old Style" w:hAnsi="Bookman Old Style"/>
          <w:bCs/>
          <w:lang w:val="es-ES_tradnl"/>
        </w:rPr>
      </w:pPr>
      <w:r w:rsidRPr="004F5E41">
        <w:rPr>
          <w:rFonts w:ascii="Bookman Old Style" w:hAnsi="Bookman Old Style"/>
          <w:lang w:val="es-ES_tradnl"/>
        </w:rPr>
        <w:t>Orden TED/1271/2020, de 22 de diciembre, por la que se establecen diversos costes regulados del sistema eléctrico para el ejercicio 2021 y se prorrogan los peajes de acceso de energía eléctrica a partir del 1 de enero de 2021.</w:t>
      </w:r>
    </w:p>
    <w:p w14:paraId="28AEFDE4" w14:textId="77777777" w:rsidR="008E0121" w:rsidRPr="004F5E41" w:rsidRDefault="00A9233C" w:rsidP="004F5E41">
      <w:pPr>
        <w:jc w:val="both"/>
        <w:rPr>
          <w:rFonts w:ascii="Bookman Old Style" w:hAnsi="Bookman Old Style"/>
          <w:bCs/>
          <w:lang w:val="en-US"/>
        </w:rPr>
      </w:pPr>
      <w:hyperlink r:id="rId1134" w:tooltip="PDF firmado BOE-A-2020-17206" w:history="1">
        <w:r w:rsidR="008E0121" w:rsidRPr="004F5E41">
          <w:rPr>
            <w:rStyle w:val="Hipervnculo"/>
            <w:rFonts w:ascii="Bookman Old Style" w:hAnsi="Bookman Old Style"/>
            <w:lang w:val="en-US"/>
          </w:rPr>
          <w:t>PDF (BOE-A-2020-17206 - 7 </w:t>
        </w:r>
        <w:proofErr w:type="spellStart"/>
        <w:r w:rsidR="008E0121" w:rsidRPr="004F5E41">
          <w:rPr>
            <w:rStyle w:val="Hipervnculo"/>
            <w:rFonts w:ascii="Bookman Old Style" w:hAnsi="Bookman Old Style"/>
            <w:lang w:val="en-US"/>
          </w:rPr>
          <w:t>págs</w:t>
        </w:r>
        <w:proofErr w:type="spellEnd"/>
        <w:r w:rsidR="008E0121" w:rsidRPr="004F5E41">
          <w:rPr>
            <w:rStyle w:val="Hipervnculo"/>
            <w:rFonts w:ascii="Bookman Old Style" w:hAnsi="Bookman Old Style"/>
            <w:lang w:val="en-US"/>
          </w:rPr>
          <w:t>. - 267 KB)</w:t>
        </w:r>
      </w:hyperlink>
    </w:p>
    <w:p w14:paraId="5C4EE400" w14:textId="77777777" w:rsidR="008E0121" w:rsidRPr="004F5E41" w:rsidRDefault="008E0121" w:rsidP="004F5E41">
      <w:pPr>
        <w:jc w:val="both"/>
        <w:rPr>
          <w:rFonts w:ascii="Bookman Old Style" w:hAnsi="Bookman Old Style"/>
          <w:b/>
          <w:bCs/>
          <w:lang w:val="es-ES_tradnl"/>
        </w:rPr>
      </w:pPr>
      <w:r w:rsidRPr="004F5E41">
        <w:rPr>
          <w:rFonts w:ascii="Bookman Old Style" w:hAnsi="Bookman Old Style"/>
          <w:b/>
          <w:bCs/>
          <w:lang w:val="es-ES_tradnl"/>
        </w:rPr>
        <w:t>Gas natural. Precios</w:t>
      </w:r>
    </w:p>
    <w:p w14:paraId="598DBB7A" w14:textId="77777777" w:rsidR="008E0121" w:rsidRPr="004F5E41" w:rsidRDefault="008E0121" w:rsidP="004F5E41">
      <w:pPr>
        <w:jc w:val="both"/>
        <w:rPr>
          <w:rFonts w:ascii="Bookman Old Style" w:hAnsi="Bookman Old Style"/>
          <w:bCs/>
          <w:lang w:val="es-ES_tradnl"/>
        </w:rPr>
      </w:pPr>
      <w:r w:rsidRPr="004F5E41">
        <w:rPr>
          <w:rFonts w:ascii="Bookman Old Style" w:hAnsi="Bookman Old Style"/>
          <w:lang w:val="es-ES_tradnl"/>
        </w:rPr>
        <w:t>Resolución de 21 de diciembre de 2020, de la Dirección General de Política Energética y Minas, por la que se publica la tarifa de último recurso de gas natural.</w:t>
      </w:r>
    </w:p>
    <w:p w14:paraId="2D5E0B3E" w14:textId="77777777" w:rsidR="008E0121" w:rsidRPr="004F5E41" w:rsidRDefault="00A9233C" w:rsidP="004F5E41">
      <w:pPr>
        <w:jc w:val="both"/>
        <w:rPr>
          <w:rFonts w:ascii="Bookman Old Style" w:hAnsi="Bookman Old Style"/>
          <w:bCs/>
          <w:lang w:val="en-US"/>
        </w:rPr>
      </w:pPr>
      <w:hyperlink r:id="rId1135" w:tooltip="PDF firmado BOE-A-2020-17207" w:history="1">
        <w:r w:rsidR="008E0121" w:rsidRPr="004F5E41">
          <w:rPr>
            <w:rStyle w:val="Hipervnculo"/>
            <w:rFonts w:ascii="Bookman Old Style" w:hAnsi="Bookman Old Style"/>
            <w:lang w:val="en-US"/>
          </w:rPr>
          <w:t>PDF (BOE-A-2020-17207 - 3 </w:t>
        </w:r>
        <w:proofErr w:type="spellStart"/>
        <w:r w:rsidR="008E0121" w:rsidRPr="004F5E41">
          <w:rPr>
            <w:rStyle w:val="Hipervnculo"/>
            <w:rFonts w:ascii="Bookman Old Style" w:hAnsi="Bookman Old Style"/>
            <w:lang w:val="en-US"/>
          </w:rPr>
          <w:t>págs</w:t>
        </w:r>
        <w:proofErr w:type="spellEnd"/>
        <w:r w:rsidR="008E0121" w:rsidRPr="004F5E41">
          <w:rPr>
            <w:rStyle w:val="Hipervnculo"/>
            <w:rFonts w:ascii="Bookman Old Style" w:hAnsi="Bookman Old Style"/>
            <w:lang w:val="en-US"/>
          </w:rPr>
          <w:t>. - 248 KB)</w:t>
        </w:r>
      </w:hyperlink>
    </w:p>
    <w:p w14:paraId="0BE20DC9" w14:textId="77777777" w:rsidR="008E0121" w:rsidRPr="004F5E41" w:rsidRDefault="008E0121"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7A379DB3" w14:textId="77777777" w:rsidR="008E0121" w:rsidRPr="004F5E41" w:rsidRDefault="008E0121"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42A9D962" w14:textId="77777777" w:rsidR="008E0121" w:rsidRPr="004F5E41" w:rsidRDefault="008E0121"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INSS-Dirección Provincial de Santa Cruz de Tenerife. Objeto: Suministro de equipos </w:t>
      </w:r>
      <w:proofErr w:type="spellStart"/>
      <w:r w:rsidRPr="004F5E41">
        <w:rPr>
          <w:rFonts w:ascii="Bookman Old Style" w:hAnsi="Bookman Old Style"/>
          <w:lang w:val="es-ES_tradnl"/>
        </w:rPr>
        <w:t>EPIs</w:t>
      </w:r>
      <w:proofErr w:type="spellEnd"/>
      <w:r w:rsidRPr="004F5E41">
        <w:rPr>
          <w:rFonts w:ascii="Bookman Old Style" w:hAnsi="Bookman Old Style"/>
          <w:lang w:val="es-ES_tradnl"/>
        </w:rPr>
        <w:t xml:space="preserve"> para el personal que presta servicios en las distintas oficinas dependientes de la Dirección Provincial del Instituto Nacional de la Seguridad Social de Santa Cruz de Tenerife. Expediente: 38/UC-13/21.</w:t>
      </w:r>
    </w:p>
    <w:p w14:paraId="09055A19" w14:textId="77777777" w:rsidR="008E0121" w:rsidRPr="004F5E41" w:rsidRDefault="00A9233C" w:rsidP="004F5E41">
      <w:pPr>
        <w:jc w:val="both"/>
        <w:rPr>
          <w:rFonts w:ascii="Bookman Old Style" w:hAnsi="Bookman Old Style"/>
          <w:lang w:val="es-ES_tradnl"/>
        </w:rPr>
      </w:pPr>
      <w:hyperlink r:id="rId1136" w:tooltip="PDF firmado BOE-B-2020-49822" w:history="1">
        <w:r w:rsidR="008E0121" w:rsidRPr="004F5E41">
          <w:rPr>
            <w:rStyle w:val="Hipervnculo"/>
            <w:rFonts w:ascii="Bookman Old Style" w:hAnsi="Bookman Old Style"/>
            <w:lang w:val="es-ES_tradnl"/>
          </w:rPr>
          <w:t>PDF (BOE-B-2020-49822 - 2 págs. - 186 KB)</w:t>
        </w:r>
      </w:hyperlink>
    </w:p>
    <w:p w14:paraId="2D5E2E3A" w14:textId="77777777" w:rsidR="008E0121" w:rsidRPr="004F5E41" w:rsidRDefault="008E0121"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29/12/2020</w:t>
      </w:r>
    </w:p>
    <w:p w14:paraId="112022F1" w14:textId="77777777" w:rsidR="008E0121" w:rsidRPr="004F5E41" w:rsidRDefault="008E012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8E9300D" w14:textId="77777777" w:rsidR="008E0121" w:rsidRPr="004F5E41" w:rsidRDefault="008E0121"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44E5148D" w14:textId="77777777" w:rsidR="008E0121" w:rsidRPr="004F5E41" w:rsidRDefault="00A9233C" w:rsidP="004F5E41">
      <w:pPr>
        <w:jc w:val="both"/>
        <w:rPr>
          <w:rFonts w:ascii="Bookman Old Style" w:hAnsi="Bookman Old Style"/>
          <w:b/>
          <w:bCs/>
          <w:lang w:val="es-ES_tradnl"/>
        </w:rPr>
      </w:pPr>
      <w:hyperlink r:id="rId1137" w:tooltip="Ir a la disposición 2012/048/001" w:history="1">
        <w:r w:rsidR="008E0121" w:rsidRPr="004F5E41">
          <w:rPr>
            <w:rStyle w:val="Hipervnculo"/>
            <w:rFonts w:ascii="Bookman Old Style" w:hAnsi="Bookman Old Style"/>
            <w:b/>
            <w:bCs/>
            <w:lang w:val="es-ES_tradnl"/>
          </w:rPr>
          <w:t>5210</w:t>
        </w:r>
      </w:hyperlink>
      <w:r w:rsidR="008E0121" w:rsidRPr="004F5E41">
        <w:rPr>
          <w:rFonts w:ascii="Bookman Old Style" w:hAnsi="Bookman Old Style"/>
          <w:b/>
          <w:lang w:val="es-ES_tradnl"/>
        </w:rPr>
        <w:t> </w:t>
      </w:r>
      <w:hyperlink r:id="rId1138" w:history="1">
        <w:r w:rsidR="008E0121" w:rsidRPr="004F5E41">
          <w:rPr>
            <w:rStyle w:val="Hipervnculo"/>
            <w:rFonts w:ascii="Bookman Old Style" w:hAnsi="Bookman Old Style"/>
            <w:b/>
            <w:lang w:val="es-ES_tradnl"/>
          </w:rPr>
          <w:t xml:space="preserve">ORDEN de 14 de diciembre de 2020, por la que se modifican las bases reguladoras que regirán la concesión de subvenciones destinadas a la financiación del programa de prácticas no laborales en empresas </w:t>
        </w:r>
        <w:r w:rsidR="008E0121" w:rsidRPr="004F5E41">
          <w:rPr>
            <w:rStyle w:val="Hipervnculo"/>
            <w:rFonts w:ascii="Bookman Old Style" w:hAnsi="Bookman Old Style"/>
            <w:b/>
            <w:lang w:val="es-ES_tradnl"/>
          </w:rPr>
          <w:lastRenderedPageBreak/>
          <w:t>"Practícate", en régimen de competencia competitiva, mediante procedimiento simplificado.</w:t>
        </w:r>
      </w:hyperlink>
    </w:p>
    <w:p w14:paraId="2352370C" w14:textId="77777777" w:rsidR="008E0121" w:rsidRPr="004F5E41" w:rsidRDefault="008E0121" w:rsidP="004F5E41">
      <w:pPr>
        <w:jc w:val="both"/>
        <w:rPr>
          <w:rFonts w:ascii="Bookman Old Style" w:hAnsi="Bookman Old Style"/>
          <w:b/>
          <w:lang w:val="es-ES_tradnl"/>
        </w:rPr>
      </w:pPr>
      <w:r w:rsidRPr="004F5E41">
        <w:rPr>
          <w:rFonts w:ascii="Bookman Old Style" w:hAnsi="Bookman Old Style"/>
          <w:b/>
          <w:lang w:val="es-ES_tradnl"/>
        </w:rPr>
        <w:t>3 páginas. Formato de archivo en PDF/Adobe Acrobat. Tamaño: 275.31 Kb.</w:t>
      </w:r>
    </w:p>
    <w:p w14:paraId="24168853" w14:textId="77777777" w:rsidR="008E0121" w:rsidRPr="004F5E41" w:rsidRDefault="008E0121" w:rsidP="004F5E41">
      <w:pPr>
        <w:jc w:val="both"/>
        <w:rPr>
          <w:rFonts w:ascii="Bookman Old Style" w:hAnsi="Bookman Old Style"/>
          <w:b/>
          <w:lang w:val="es-ES_tradnl"/>
        </w:rPr>
      </w:pPr>
      <w:r w:rsidRPr="004F5E41">
        <w:rPr>
          <w:rFonts w:ascii="Bookman Old Style" w:hAnsi="Bookman Old Style"/>
          <w:b/>
          <w:lang w:val="es-ES_tradnl"/>
        </w:rPr>
        <w:t>BOC-A-2020-268-5210. </w:t>
      </w:r>
      <w:hyperlink r:id="rId1139" w:tooltip="Vista previa (Versión no oficial)" w:history="1">
        <w:r w:rsidRPr="004F5E41">
          <w:rPr>
            <w:rStyle w:val="Hipervnculo"/>
            <w:rFonts w:ascii="Bookman Old Style" w:hAnsi="Bookman Old Style"/>
            <w:b/>
            <w:lang w:val="es-ES_tradnl"/>
          </w:rPr>
          <w:t>Versión HTML</w:t>
        </w:r>
      </w:hyperlink>
      <w:r w:rsidRPr="004F5E41">
        <w:rPr>
          <w:rFonts w:ascii="Bookman Old Style" w:hAnsi="Bookman Old Style"/>
          <w:b/>
          <w:lang w:val="es-ES_tradnl"/>
        </w:rPr>
        <w:t> - </w:t>
      </w:r>
      <w:hyperlink r:id="rId1140" w:tooltip="Descargar la firma electrónica" w:history="1">
        <w:r w:rsidRPr="004F5E41">
          <w:rPr>
            <w:rStyle w:val="Hipervnculo"/>
            <w:rFonts w:ascii="Bookman Old Style" w:hAnsi="Bookman Old Style"/>
            <w:b/>
            <w:lang w:val="es-ES_tradnl"/>
          </w:rPr>
          <w:t>Firma electrónica</w:t>
        </w:r>
      </w:hyperlink>
      <w:r w:rsidRPr="004F5E41">
        <w:rPr>
          <w:rFonts w:ascii="Bookman Old Style" w:hAnsi="Bookman Old Style"/>
          <w:b/>
          <w:lang w:val="es-ES_tradnl"/>
        </w:rPr>
        <w:t> - </w:t>
      </w:r>
      <w:hyperlink r:id="rId1141" w:tooltip="Descargar en formato PDF" w:history="1">
        <w:r w:rsidRPr="004F5E41">
          <w:rPr>
            <w:rStyle w:val="Hipervnculo"/>
            <w:rFonts w:ascii="Bookman Old Style" w:hAnsi="Bookman Old Style"/>
            <w:b/>
            <w:lang w:val="es-ES_tradnl"/>
          </w:rPr>
          <w:t>Descargar</w:t>
        </w:r>
      </w:hyperlink>
    </w:p>
    <w:p w14:paraId="0F789E23" w14:textId="77777777" w:rsidR="00174F6D" w:rsidRPr="004F5E41" w:rsidRDefault="00174F6D" w:rsidP="004F5E41">
      <w:pPr>
        <w:jc w:val="both"/>
        <w:rPr>
          <w:rFonts w:ascii="Bookman Old Style" w:hAnsi="Bookman Old Style"/>
          <w:b/>
          <w:lang w:val="es-ES_tradnl"/>
        </w:rPr>
      </w:pPr>
      <w:r w:rsidRPr="004F5E41">
        <w:rPr>
          <w:rFonts w:ascii="Bookman Old Style" w:hAnsi="Bookman Old Style"/>
          <w:b/>
          <w:color w:val="FF0000"/>
          <w:highlight w:val="yellow"/>
          <w:lang w:val="es-ES_tradnl"/>
        </w:rPr>
        <w:t>BOE 28/12/2020</w:t>
      </w:r>
    </w:p>
    <w:p w14:paraId="21577138"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29F3647" w14:textId="77777777" w:rsidR="00174F6D" w:rsidRPr="004F5E41" w:rsidRDefault="00174F6D"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20F21FD5"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Seguridad del tráfico ferroviario. Títulos y habilitaciones</w:t>
      </w:r>
    </w:p>
    <w:p w14:paraId="03BBE049" w14:textId="77777777" w:rsidR="00174F6D" w:rsidRPr="004F5E41" w:rsidRDefault="00174F6D" w:rsidP="004F5E41">
      <w:pPr>
        <w:jc w:val="both"/>
        <w:rPr>
          <w:rFonts w:ascii="Bookman Old Style" w:hAnsi="Bookman Old Style"/>
          <w:bCs/>
          <w:lang w:val="es-ES_tradnl"/>
        </w:rPr>
      </w:pPr>
      <w:r w:rsidRPr="004F5E41">
        <w:rPr>
          <w:rFonts w:ascii="Bookman Old Style" w:hAnsi="Bookman Old Style"/>
          <w:lang w:val="es-ES_tradnl"/>
        </w:rPr>
        <w:t>Orden TMA/1254/2020, de 8 de diciembre, por la que se modifica la Orden FOM/2872/2010, de 5 de noviembre, por la que se determinan las condiciones para la obtención de los títulos habilitantes que permiten el ejercicio de las funciones del personal ferroviario relacionadas con la seguridad en la circulación, así como el régimen de los centros homologados de formación y de los de reconocimiento médico de dicho personal.</w:t>
      </w:r>
    </w:p>
    <w:p w14:paraId="599802F2" w14:textId="77777777" w:rsidR="00174F6D" w:rsidRPr="004F5E41" w:rsidRDefault="00A9233C" w:rsidP="004F5E41">
      <w:pPr>
        <w:jc w:val="both"/>
        <w:rPr>
          <w:rFonts w:ascii="Bookman Old Style" w:hAnsi="Bookman Old Style"/>
          <w:bCs/>
          <w:lang w:val="en-US"/>
        </w:rPr>
      </w:pPr>
      <w:hyperlink r:id="rId1142" w:tooltip="PDF firmado BOE-A-2020-17043" w:history="1">
        <w:r w:rsidR="00174F6D" w:rsidRPr="004F5E41">
          <w:rPr>
            <w:rStyle w:val="Hipervnculo"/>
            <w:rFonts w:ascii="Bookman Old Style" w:hAnsi="Bookman Old Style"/>
            <w:lang w:val="en-US"/>
          </w:rPr>
          <w:t>PDF (BOE-A-2020-17043 - 3 </w:t>
        </w:r>
        <w:proofErr w:type="spellStart"/>
        <w:r w:rsidR="00174F6D" w:rsidRPr="004F5E41">
          <w:rPr>
            <w:rStyle w:val="Hipervnculo"/>
            <w:rFonts w:ascii="Bookman Old Style" w:hAnsi="Bookman Old Style"/>
            <w:lang w:val="en-US"/>
          </w:rPr>
          <w:t>págs</w:t>
        </w:r>
        <w:proofErr w:type="spellEnd"/>
        <w:r w:rsidR="00174F6D" w:rsidRPr="004F5E41">
          <w:rPr>
            <w:rStyle w:val="Hipervnculo"/>
            <w:rFonts w:ascii="Bookman Old Style" w:hAnsi="Bookman Old Style"/>
            <w:lang w:val="en-US"/>
          </w:rPr>
          <w:t>. - 169 KB)</w:t>
        </w:r>
      </w:hyperlink>
    </w:p>
    <w:p w14:paraId="37B5E11F"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578A289E" w14:textId="77777777" w:rsidR="00174F6D" w:rsidRPr="004F5E41" w:rsidRDefault="00174F6D" w:rsidP="004F5E41">
      <w:pPr>
        <w:jc w:val="both"/>
        <w:rPr>
          <w:rFonts w:ascii="Bookman Old Style" w:hAnsi="Bookman Old Style"/>
          <w:b/>
          <w:lang w:val="es-ES_tradnl"/>
        </w:rPr>
      </w:pPr>
      <w:r w:rsidRPr="004F5E41">
        <w:rPr>
          <w:rFonts w:ascii="Bookman Old Style" w:hAnsi="Bookman Old Style"/>
          <w:b/>
          <w:lang w:val="es-ES_tradnl"/>
        </w:rPr>
        <w:t>MINISTERIO DE EDUCACIÓN Y FORMACIÓN PROFESIONAL</w:t>
      </w:r>
    </w:p>
    <w:p w14:paraId="6A4524BD"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Ayudas</w:t>
      </w:r>
    </w:p>
    <w:p w14:paraId="799F63B6" w14:textId="77777777" w:rsidR="00174F6D" w:rsidRPr="004F5E41" w:rsidRDefault="00174F6D" w:rsidP="004F5E41">
      <w:pPr>
        <w:jc w:val="both"/>
        <w:rPr>
          <w:rFonts w:ascii="Bookman Old Style" w:hAnsi="Bookman Old Style"/>
          <w:bCs/>
          <w:lang w:val="es-ES_tradnl"/>
        </w:rPr>
      </w:pPr>
      <w:r w:rsidRPr="004F5E41">
        <w:rPr>
          <w:rFonts w:ascii="Bookman Old Style" w:hAnsi="Bookman Old Style"/>
          <w:lang w:val="es-ES_tradnl"/>
        </w:rPr>
        <w:t>Resolución de 1 de diciembre de 2020, de la Secretaría de Estado de Educación, por la que se publica el Acuerdo del Consejo de Ministros de 10 de noviembre de 2020, por el que se formalizan los criterios de distribución a las Comunidades Autónomas, aprobados por la Conferencia Sectorial de Educación, así como la distribución resultante del crédito destinado en el año 2020 al Programa de cooperación territorial para la orientación, avance y enriquecimiento educativo en la situación de emergencia educativa del curso 2020-21 provocada por la pandemia del COVID-19: #PROA+ (20-21).</w:t>
      </w:r>
    </w:p>
    <w:p w14:paraId="72C14363" w14:textId="77777777" w:rsidR="00174F6D" w:rsidRPr="004F5E41" w:rsidRDefault="00A9233C" w:rsidP="004F5E41">
      <w:pPr>
        <w:jc w:val="both"/>
        <w:rPr>
          <w:rFonts w:ascii="Bookman Old Style" w:hAnsi="Bookman Old Style"/>
          <w:bCs/>
          <w:lang w:val="en-US"/>
        </w:rPr>
      </w:pPr>
      <w:hyperlink r:id="rId1143" w:tooltip="PDF firmado BOE-A-2020-17095" w:history="1">
        <w:r w:rsidR="00174F6D" w:rsidRPr="004F5E41">
          <w:rPr>
            <w:rStyle w:val="Hipervnculo"/>
            <w:rFonts w:ascii="Bookman Old Style" w:hAnsi="Bookman Old Style"/>
            <w:lang w:val="en-US"/>
          </w:rPr>
          <w:t>PDF (BOE-A-2020-17095 - 12 </w:t>
        </w:r>
        <w:proofErr w:type="spellStart"/>
        <w:r w:rsidR="00174F6D" w:rsidRPr="004F5E41">
          <w:rPr>
            <w:rStyle w:val="Hipervnculo"/>
            <w:rFonts w:ascii="Bookman Old Style" w:hAnsi="Bookman Old Style"/>
            <w:lang w:val="en-US"/>
          </w:rPr>
          <w:t>págs</w:t>
        </w:r>
        <w:proofErr w:type="spellEnd"/>
        <w:r w:rsidR="00174F6D" w:rsidRPr="004F5E41">
          <w:rPr>
            <w:rStyle w:val="Hipervnculo"/>
            <w:rFonts w:ascii="Bookman Old Style" w:hAnsi="Bookman Old Style"/>
            <w:lang w:val="en-US"/>
          </w:rPr>
          <w:t>. - 297 KB)</w:t>
        </w:r>
      </w:hyperlink>
    </w:p>
    <w:p w14:paraId="7B4319FB" w14:textId="77777777" w:rsidR="00174F6D" w:rsidRPr="004F5E41" w:rsidRDefault="00174F6D" w:rsidP="004F5E41">
      <w:pPr>
        <w:jc w:val="both"/>
        <w:rPr>
          <w:rFonts w:ascii="Bookman Old Style" w:hAnsi="Bookman Old Style"/>
          <w:lang w:val="es-ES_tradnl"/>
        </w:rPr>
      </w:pPr>
      <w:r w:rsidRPr="004F5E41">
        <w:rPr>
          <w:rFonts w:ascii="Bookman Old Style" w:hAnsi="Bookman Old Style"/>
          <w:lang w:val="es-ES_tradnl"/>
        </w:rPr>
        <w:t>Resolución de 16 de diciembre de 2020, de la Secretaría General de Formación Profesional, por la que se publica el Acuerdo del Consejo de Ministros de 15 de diciembre de 2020, por el que se distribuye el crédito destinado a las Comunidades Autónomas, para financiar el Plan de Formación Profesional para el crecimiento económico y social y la empleabilidad.</w:t>
      </w:r>
    </w:p>
    <w:p w14:paraId="5848BD79" w14:textId="77777777" w:rsidR="00174F6D" w:rsidRPr="004F5E41" w:rsidRDefault="00A9233C" w:rsidP="004F5E41">
      <w:pPr>
        <w:jc w:val="both"/>
        <w:rPr>
          <w:rFonts w:ascii="Bookman Old Style" w:hAnsi="Bookman Old Style"/>
          <w:lang w:val="en-US"/>
        </w:rPr>
      </w:pPr>
      <w:hyperlink r:id="rId1144" w:tooltip="PDF firmado BOE-A-2020-17096" w:history="1">
        <w:r w:rsidR="00174F6D" w:rsidRPr="004F5E41">
          <w:rPr>
            <w:rStyle w:val="Hipervnculo"/>
            <w:rFonts w:ascii="Bookman Old Style" w:hAnsi="Bookman Old Style"/>
            <w:lang w:val="en-US"/>
          </w:rPr>
          <w:t>PDF (BOE-A-2020-17096 - 7 </w:t>
        </w:r>
        <w:proofErr w:type="spellStart"/>
        <w:r w:rsidR="00174F6D" w:rsidRPr="004F5E41">
          <w:rPr>
            <w:rStyle w:val="Hipervnculo"/>
            <w:rFonts w:ascii="Bookman Old Style" w:hAnsi="Bookman Old Style"/>
            <w:lang w:val="en-US"/>
          </w:rPr>
          <w:t>págs</w:t>
        </w:r>
        <w:proofErr w:type="spellEnd"/>
        <w:r w:rsidR="00174F6D" w:rsidRPr="004F5E41">
          <w:rPr>
            <w:rStyle w:val="Hipervnculo"/>
            <w:rFonts w:ascii="Bookman Old Style" w:hAnsi="Bookman Old Style"/>
            <w:lang w:val="en-US"/>
          </w:rPr>
          <w:t>. - 247 KB)</w:t>
        </w:r>
      </w:hyperlink>
    </w:p>
    <w:p w14:paraId="7999BE91"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1A30CB4C" w14:textId="77777777" w:rsidR="00174F6D" w:rsidRPr="004F5E41" w:rsidRDefault="00174F6D" w:rsidP="004F5E41">
      <w:pPr>
        <w:jc w:val="both"/>
        <w:rPr>
          <w:rFonts w:ascii="Bookman Old Style" w:hAnsi="Bookman Old Style"/>
          <w:b/>
          <w:lang w:val="es-ES_tradnl"/>
        </w:rPr>
      </w:pPr>
      <w:r w:rsidRPr="004F5E41">
        <w:rPr>
          <w:rFonts w:ascii="Bookman Old Style" w:hAnsi="Bookman Old Style"/>
          <w:b/>
          <w:lang w:val="es-ES_tradnl"/>
        </w:rPr>
        <w:lastRenderedPageBreak/>
        <w:t>MINISTERIO DEL INTERIOR</w:t>
      </w:r>
    </w:p>
    <w:p w14:paraId="5CF3D795" w14:textId="77777777" w:rsidR="00174F6D" w:rsidRPr="004F5E41" w:rsidRDefault="00174F6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Suministro de test serológicos rápidos para la detección de anticuerpos del COVID-19. Expediente: Z20CO010/05E/3.</w:t>
      </w:r>
    </w:p>
    <w:p w14:paraId="11A25915" w14:textId="77777777" w:rsidR="00174F6D" w:rsidRPr="004F5E41" w:rsidRDefault="00A9233C" w:rsidP="004F5E41">
      <w:pPr>
        <w:jc w:val="both"/>
        <w:rPr>
          <w:rFonts w:ascii="Bookman Old Style" w:hAnsi="Bookman Old Style"/>
          <w:lang w:val="es-ES_tradnl"/>
        </w:rPr>
      </w:pPr>
      <w:hyperlink r:id="rId1145" w:tooltip="PDF firmado BOE-B-2020-49518" w:history="1">
        <w:r w:rsidR="00174F6D" w:rsidRPr="004F5E41">
          <w:rPr>
            <w:rStyle w:val="Hipervnculo"/>
            <w:rFonts w:ascii="Bookman Old Style" w:hAnsi="Bookman Old Style"/>
            <w:lang w:val="es-ES_tradnl"/>
          </w:rPr>
          <w:t>PDF (BOE-B-2020-49518 - 2 págs. - 180 KB)</w:t>
        </w:r>
      </w:hyperlink>
    </w:p>
    <w:p w14:paraId="1C4027F7" w14:textId="77777777" w:rsidR="00174F6D" w:rsidRPr="004F5E41" w:rsidRDefault="00174F6D" w:rsidP="004F5E41">
      <w:pPr>
        <w:jc w:val="both"/>
        <w:rPr>
          <w:rFonts w:ascii="Bookman Old Style" w:hAnsi="Bookman Old Style"/>
          <w:b/>
          <w:lang w:val="es-ES_tradnl"/>
        </w:rPr>
      </w:pPr>
      <w:r w:rsidRPr="004F5E41">
        <w:rPr>
          <w:rFonts w:ascii="Bookman Old Style" w:hAnsi="Bookman Old Style"/>
          <w:b/>
          <w:lang w:val="es-ES_tradnl"/>
        </w:rPr>
        <w:t>BOC 28/12/2020</w:t>
      </w:r>
    </w:p>
    <w:p w14:paraId="6449DE15" w14:textId="77777777" w:rsidR="00342B60" w:rsidRPr="004F5E41" w:rsidRDefault="00342B6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0D9C40B" w14:textId="77777777" w:rsidR="00342B60" w:rsidRPr="004F5E41" w:rsidRDefault="00342B60"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3D428980" w14:textId="77777777" w:rsidR="00342B60" w:rsidRPr="004F5E41" w:rsidRDefault="00A9233C" w:rsidP="004F5E41">
      <w:pPr>
        <w:jc w:val="both"/>
        <w:rPr>
          <w:rFonts w:ascii="Bookman Old Style" w:hAnsi="Bookman Old Style"/>
          <w:bCs/>
          <w:lang w:val="es-ES_tradnl"/>
        </w:rPr>
      </w:pPr>
      <w:hyperlink r:id="rId1146" w:tooltip="Ir a la disposición 2012/048/001" w:history="1">
        <w:r w:rsidR="00342B60" w:rsidRPr="004F5E41">
          <w:rPr>
            <w:rStyle w:val="Hipervnculo"/>
            <w:rFonts w:ascii="Bookman Old Style" w:hAnsi="Bookman Old Style"/>
            <w:bCs/>
            <w:lang w:val="es-ES_tradnl"/>
          </w:rPr>
          <w:t>5171</w:t>
        </w:r>
      </w:hyperlink>
      <w:r w:rsidR="00342B60" w:rsidRPr="004F5E41">
        <w:rPr>
          <w:rFonts w:ascii="Bookman Old Style" w:hAnsi="Bookman Old Style"/>
          <w:lang w:val="es-ES_tradnl"/>
        </w:rPr>
        <w:t> </w:t>
      </w:r>
      <w:hyperlink r:id="rId1147" w:history="1">
        <w:r w:rsidR="00342B60" w:rsidRPr="004F5E41">
          <w:rPr>
            <w:rStyle w:val="Hipervnculo"/>
            <w:rFonts w:ascii="Bookman Old Style" w:hAnsi="Bookman Old Style"/>
            <w:lang w:val="es-ES_tradnl"/>
          </w:rPr>
          <w:t>DECRETO ley 21/2020, de 23 de diciembre, de modificación de la Ley 4/2014, de 26 de junio, por la que se modifica la regulación del arbitrio sobre importaciones y entregas de mercancías en las Islas Canarias.</w:t>
        </w:r>
      </w:hyperlink>
    </w:p>
    <w:p w14:paraId="3CA1D37C" w14:textId="77777777" w:rsidR="00342B60" w:rsidRPr="004F5E41" w:rsidRDefault="00342B60" w:rsidP="004F5E41">
      <w:pPr>
        <w:jc w:val="both"/>
        <w:rPr>
          <w:rFonts w:ascii="Bookman Old Style" w:hAnsi="Bookman Old Style"/>
          <w:lang w:val="es-ES_tradnl"/>
        </w:rPr>
      </w:pPr>
      <w:r w:rsidRPr="004F5E41">
        <w:rPr>
          <w:rFonts w:ascii="Bookman Old Style" w:hAnsi="Bookman Old Style"/>
          <w:lang w:val="es-ES_tradnl"/>
        </w:rPr>
        <w:t>32 páginas. Formato de archivo en PDF/Adobe Acrobat. Tamaño: 1.42 Mb.</w:t>
      </w:r>
    </w:p>
    <w:p w14:paraId="273B1523" w14:textId="77777777" w:rsidR="00342B60" w:rsidRPr="004F5E41" w:rsidRDefault="00342B60" w:rsidP="004F5E41">
      <w:pPr>
        <w:jc w:val="both"/>
        <w:rPr>
          <w:rFonts w:ascii="Bookman Old Style" w:hAnsi="Bookman Old Style"/>
          <w:lang w:val="es-ES_tradnl"/>
        </w:rPr>
      </w:pPr>
      <w:r w:rsidRPr="004F5E41">
        <w:rPr>
          <w:rFonts w:ascii="Bookman Old Style" w:hAnsi="Bookman Old Style"/>
          <w:lang w:val="es-ES_tradnl"/>
        </w:rPr>
        <w:t>BOC-A-2020-267-5171. </w:t>
      </w:r>
      <w:hyperlink r:id="rId114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4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50" w:tooltip="Descargar en formato PDF" w:history="1">
        <w:r w:rsidRPr="004F5E41">
          <w:rPr>
            <w:rStyle w:val="Hipervnculo"/>
            <w:rFonts w:ascii="Bookman Old Style" w:hAnsi="Bookman Old Style"/>
            <w:lang w:val="es-ES_tradnl"/>
          </w:rPr>
          <w:t>Descargar</w:t>
        </w:r>
      </w:hyperlink>
    </w:p>
    <w:p w14:paraId="20A6B86F" w14:textId="77777777" w:rsidR="00342B60" w:rsidRPr="004F5E41" w:rsidRDefault="00A9233C" w:rsidP="004F5E41">
      <w:pPr>
        <w:jc w:val="both"/>
        <w:rPr>
          <w:rFonts w:ascii="Bookman Old Style" w:hAnsi="Bookman Old Style"/>
          <w:lang w:val="es-ES_tradnl"/>
        </w:rPr>
      </w:pPr>
      <w:hyperlink r:id="rId1151" w:tooltip="Ir a la disposición 2012/048/001" w:history="1">
        <w:r w:rsidR="00342B60" w:rsidRPr="004F5E41">
          <w:rPr>
            <w:rStyle w:val="Hipervnculo"/>
            <w:rFonts w:ascii="Bookman Old Style" w:hAnsi="Bookman Old Style"/>
            <w:bCs/>
            <w:lang w:val="es-ES_tradnl"/>
          </w:rPr>
          <w:t>5174</w:t>
        </w:r>
      </w:hyperlink>
      <w:r w:rsidR="00342B60" w:rsidRPr="004F5E41">
        <w:rPr>
          <w:rFonts w:ascii="Bookman Old Style" w:hAnsi="Bookman Old Style"/>
          <w:lang w:val="es-ES_tradnl"/>
        </w:rPr>
        <w:t> </w:t>
      </w:r>
      <w:hyperlink r:id="rId1152" w:history="1">
        <w:r w:rsidR="00342B60" w:rsidRPr="004F5E41">
          <w:rPr>
            <w:rStyle w:val="Hipervnculo"/>
            <w:rFonts w:ascii="Bookman Old Style" w:hAnsi="Bookman Old Style"/>
            <w:lang w:val="es-ES_tradnl"/>
          </w:rPr>
          <w:t>DECRETO ley 24/2020, de 23 de diciembre, de medidas extraordinarias y urgentes en los ámbitos de vivienda, transportes y puertos de titularidad de la Comunidad Autónoma de Canarias.</w:t>
        </w:r>
      </w:hyperlink>
    </w:p>
    <w:p w14:paraId="36FE3033" w14:textId="77777777" w:rsidR="00342B60" w:rsidRPr="004F5E41" w:rsidRDefault="00342B60" w:rsidP="004F5E41">
      <w:pPr>
        <w:jc w:val="both"/>
        <w:rPr>
          <w:rFonts w:ascii="Bookman Old Style" w:hAnsi="Bookman Old Style"/>
          <w:lang w:val="es-ES_tradnl"/>
        </w:rPr>
      </w:pPr>
      <w:r w:rsidRPr="004F5E41">
        <w:rPr>
          <w:rFonts w:ascii="Bookman Old Style" w:hAnsi="Bookman Old Style"/>
          <w:lang w:val="es-ES_tradnl"/>
        </w:rPr>
        <w:t>27 páginas. Formato de archivo en PDF/Adobe Acrobat. Tamaño: 710.29 Kb.</w:t>
      </w:r>
    </w:p>
    <w:p w14:paraId="508BDF01" w14:textId="77777777" w:rsidR="00342B60" w:rsidRPr="004F5E41" w:rsidRDefault="00342B60" w:rsidP="004F5E41">
      <w:pPr>
        <w:jc w:val="both"/>
        <w:rPr>
          <w:rFonts w:ascii="Bookman Old Style" w:hAnsi="Bookman Old Style"/>
          <w:lang w:val="es-ES_tradnl"/>
        </w:rPr>
      </w:pPr>
      <w:r w:rsidRPr="004F5E41">
        <w:rPr>
          <w:rFonts w:ascii="Bookman Old Style" w:hAnsi="Bookman Old Style"/>
          <w:lang w:val="es-ES_tradnl"/>
        </w:rPr>
        <w:t>BOC-A-2020-267-5174. </w:t>
      </w:r>
      <w:hyperlink r:id="rId115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5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55" w:tooltip="Descargar en formato PDF" w:history="1">
        <w:r w:rsidRPr="004F5E41">
          <w:rPr>
            <w:rStyle w:val="Hipervnculo"/>
            <w:rFonts w:ascii="Bookman Old Style" w:hAnsi="Bookman Old Style"/>
            <w:lang w:val="es-ES_tradnl"/>
          </w:rPr>
          <w:t>Descargar</w:t>
        </w:r>
      </w:hyperlink>
    </w:p>
    <w:p w14:paraId="20F71856" w14:textId="77777777" w:rsidR="00342B60" w:rsidRPr="004F5E41" w:rsidRDefault="00342B60"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26D4F18" w14:textId="77777777" w:rsidR="00342B60" w:rsidRPr="004F5E41" w:rsidRDefault="00342B60"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768019DE" w14:textId="77777777" w:rsidR="00342B60" w:rsidRPr="004F5E41" w:rsidRDefault="00A9233C" w:rsidP="004F5E41">
      <w:pPr>
        <w:jc w:val="both"/>
        <w:rPr>
          <w:rFonts w:ascii="Bookman Old Style" w:hAnsi="Bookman Old Style"/>
          <w:b/>
          <w:bCs/>
          <w:lang w:val="es-ES_tradnl"/>
        </w:rPr>
      </w:pPr>
      <w:hyperlink r:id="rId1156" w:tooltip="Ir a la disposición 2012/048/001" w:history="1">
        <w:r w:rsidR="00342B60" w:rsidRPr="004F5E41">
          <w:rPr>
            <w:rStyle w:val="Hipervnculo"/>
            <w:rFonts w:ascii="Bookman Old Style" w:hAnsi="Bookman Old Style"/>
            <w:b/>
            <w:bCs/>
            <w:lang w:val="es-ES_tradnl"/>
          </w:rPr>
          <w:t>5192</w:t>
        </w:r>
      </w:hyperlink>
      <w:r w:rsidR="00342B60" w:rsidRPr="004F5E41">
        <w:rPr>
          <w:rFonts w:ascii="Bookman Old Style" w:hAnsi="Bookman Old Style"/>
          <w:lang w:val="es-ES_tradnl"/>
        </w:rPr>
        <w:t> </w:t>
      </w:r>
      <w:hyperlink r:id="rId1157" w:history="1">
        <w:r w:rsidR="00342B60" w:rsidRPr="004F5E41">
          <w:rPr>
            <w:rStyle w:val="Hipervnculo"/>
            <w:rFonts w:ascii="Bookman Old Style" w:hAnsi="Bookman Old Style"/>
            <w:lang w:val="es-ES_tradnl"/>
          </w:rPr>
          <w:t>Instituto Canario de la Vivienda.- Resolución de 17 de diciembre de 2020, del Presidente, por la que se incrementa el crédito destinado al programa de ayudas para contribuir a minimizar el impacto económico y social del COVID-19 en los alquileres de vivienda habitual, cuyo plazo de presentación de solicitudes se inició mediante Resolución de 3 de mayo de 2020.</w:t>
        </w:r>
      </w:hyperlink>
    </w:p>
    <w:p w14:paraId="2B6D44CC" w14:textId="77777777" w:rsidR="00342B60" w:rsidRPr="004F5E41" w:rsidRDefault="00342B60"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272.38 Kb.</w:t>
      </w:r>
    </w:p>
    <w:p w14:paraId="19F5165C" w14:textId="77777777" w:rsidR="00342B60" w:rsidRPr="004F5E41" w:rsidRDefault="00342B60" w:rsidP="004F5E41">
      <w:pPr>
        <w:jc w:val="both"/>
        <w:rPr>
          <w:rFonts w:ascii="Bookman Old Style" w:hAnsi="Bookman Old Style"/>
          <w:lang w:val="es-ES_tradnl"/>
        </w:rPr>
      </w:pPr>
      <w:r w:rsidRPr="004F5E41">
        <w:rPr>
          <w:rFonts w:ascii="Bookman Old Style" w:hAnsi="Bookman Old Style"/>
          <w:lang w:val="es-ES_tradnl"/>
        </w:rPr>
        <w:t>BOC-A-2020-267-5192. </w:t>
      </w:r>
      <w:hyperlink r:id="rId115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5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60" w:tooltip="Descargar en formato PDF" w:history="1">
        <w:r w:rsidRPr="004F5E41">
          <w:rPr>
            <w:rStyle w:val="Hipervnculo"/>
            <w:rFonts w:ascii="Bookman Old Style" w:hAnsi="Bookman Old Style"/>
            <w:lang w:val="es-ES_tradnl"/>
          </w:rPr>
          <w:t>Descargar</w:t>
        </w:r>
      </w:hyperlink>
    </w:p>
    <w:p w14:paraId="6A678F80" w14:textId="77777777" w:rsidR="00174F6D" w:rsidRPr="004F5E41" w:rsidRDefault="00174F6D"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25/12/2020</w:t>
      </w:r>
    </w:p>
    <w:p w14:paraId="21F917AA" w14:textId="77777777" w:rsidR="00174F6D" w:rsidRPr="004F5E41" w:rsidRDefault="00174F6D"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6C0D9964"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Formación para el empleo</w:t>
      </w:r>
    </w:p>
    <w:p w14:paraId="60C279DA" w14:textId="77777777" w:rsidR="00174F6D" w:rsidRPr="004F5E41" w:rsidRDefault="00174F6D" w:rsidP="004F5E41">
      <w:pPr>
        <w:jc w:val="both"/>
        <w:rPr>
          <w:rFonts w:ascii="Bookman Old Style" w:hAnsi="Bookman Old Style"/>
        </w:rPr>
      </w:pPr>
      <w:r w:rsidRPr="004F5E41">
        <w:rPr>
          <w:rFonts w:ascii="Bookman Old Style" w:hAnsi="Bookman Old Style"/>
        </w:rPr>
        <w:lastRenderedPageBreak/>
        <w:t>Resolución de 18 de diciembre de 2020, del Servicio Público de Empleo Estatal, por la que se establecen, en su ámbito de gestión, medidas extraordinarias para hacer frente al impacto del COVID-19 en materia de formación profesional para el empleo en el ámbito laboral, para la iniciativa de formación programada por las empresas.</w:t>
      </w:r>
    </w:p>
    <w:p w14:paraId="1FC98906" w14:textId="77777777" w:rsidR="00174F6D" w:rsidRPr="004F5E41" w:rsidRDefault="00A9233C" w:rsidP="004F5E41">
      <w:pPr>
        <w:jc w:val="both"/>
        <w:rPr>
          <w:rFonts w:ascii="Bookman Old Style" w:hAnsi="Bookman Old Style"/>
          <w:lang w:val="en-US"/>
        </w:rPr>
      </w:pPr>
      <w:hyperlink r:id="rId1161" w:tooltip="PDF firmado BOE-A-2020-17005" w:history="1">
        <w:r w:rsidR="00174F6D" w:rsidRPr="004F5E41">
          <w:rPr>
            <w:rStyle w:val="Hipervnculo"/>
            <w:rFonts w:ascii="Bookman Old Style" w:hAnsi="Bookman Old Style"/>
            <w:lang w:val="en-US"/>
          </w:rPr>
          <w:t>PDF (BOE-A-2020-17005 - 6 </w:t>
        </w:r>
        <w:proofErr w:type="spellStart"/>
        <w:r w:rsidR="00174F6D" w:rsidRPr="004F5E41">
          <w:rPr>
            <w:rStyle w:val="Hipervnculo"/>
            <w:rFonts w:ascii="Bookman Old Style" w:hAnsi="Bookman Old Style"/>
            <w:lang w:val="en-US"/>
          </w:rPr>
          <w:t>págs</w:t>
        </w:r>
        <w:proofErr w:type="spellEnd"/>
        <w:r w:rsidR="00174F6D" w:rsidRPr="004F5E41">
          <w:rPr>
            <w:rStyle w:val="Hipervnculo"/>
            <w:rFonts w:ascii="Bookman Old Style" w:hAnsi="Bookman Old Style"/>
            <w:lang w:val="en-US"/>
          </w:rPr>
          <w:t>. - 243 KB)</w:t>
        </w:r>
      </w:hyperlink>
    </w:p>
    <w:p w14:paraId="119A6314" w14:textId="77777777" w:rsidR="00174F6D" w:rsidRPr="004F5E41" w:rsidRDefault="00174F6D"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24/12/2020</w:t>
      </w:r>
    </w:p>
    <w:p w14:paraId="6AD7BD12" w14:textId="77777777" w:rsidR="00174F6D" w:rsidRPr="004F5E41" w:rsidRDefault="00174F6D"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717D4E54"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Avales</w:t>
      </w:r>
    </w:p>
    <w:p w14:paraId="6F32D0D8" w14:textId="77777777" w:rsidR="00174F6D" w:rsidRPr="004F5E41" w:rsidRDefault="00174F6D" w:rsidP="004F5E41">
      <w:pPr>
        <w:jc w:val="both"/>
        <w:rPr>
          <w:rFonts w:ascii="Bookman Old Style" w:hAnsi="Bookman Old Style"/>
          <w:lang w:val="es-ES_tradnl"/>
        </w:rPr>
      </w:pPr>
      <w:r w:rsidRPr="004F5E41">
        <w:rPr>
          <w:rFonts w:ascii="Bookman Old Style" w:hAnsi="Bookman Old Style"/>
          <w:lang w:val="es-ES_tradnl"/>
        </w:rPr>
        <w:t xml:space="preserve">Resolución de 22 de diciembre de 2020, de la Secretaría de Estado de Economía y Apoyo a la Empresa, por la que se publica el Acuerdo del Consejo de Ministros de 22 de diciembre de 2020, por el que se establecen los términos y condiciones del cuarto y quinto tramo de la línea de avales aprobada por el Real Decreto-ley 25/2020, de 3 de julio, con la finalidad principal de financiar inversiones de pymes y autónomos pertenecientes al sector turístico, hostelería y actividades conexas, y para reforzar los </w:t>
      </w:r>
      <w:proofErr w:type="spellStart"/>
      <w:r w:rsidRPr="004F5E41">
        <w:rPr>
          <w:rFonts w:ascii="Bookman Old Style" w:hAnsi="Bookman Old Style"/>
          <w:lang w:val="es-ES_tradnl"/>
        </w:rPr>
        <w:t>reavales</w:t>
      </w:r>
      <w:proofErr w:type="spellEnd"/>
      <w:r w:rsidRPr="004F5E41">
        <w:rPr>
          <w:rFonts w:ascii="Bookman Old Style" w:hAnsi="Bookman Old Style"/>
          <w:lang w:val="es-ES_tradnl"/>
        </w:rPr>
        <w:t xml:space="preserve"> concedidos por la Compañía Española de Reafianzamiento, S.M.E., Sociedad Anónima (CERSA).</w:t>
      </w:r>
    </w:p>
    <w:p w14:paraId="0B82D0B4" w14:textId="77777777" w:rsidR="00174F6D" w:rsidRPr="004F5E41" w:rsidRDefault="00A9233C" w:rsidP="004F5E41">
      <w:pPr>
        <w:jc w:val="both"/>
        <w:rPr>
          <w:rFonts w:ascii="Bookman Old Style" w:hAnsi="Bookman Old Style"/>
          <w:lang w:val="en-US"/>
        </w:rPr>
      </w:pPr>
      <w:hyperlink r:id="rId1162" w:tooltip="PDF firmado BOE-A-2020-16906" w:history="1">
        <w:r w:rsidR="00174F6D" w:rsidRPr="004F5E41">
          <w:rPr>
            <w:rStyle w:val="Hipervnculo"/>
            <w:rFonts w:ascii="Bookman Old Style" w:hAnsi="Bookman Old Style"/>
            <w:lang w:val="en-US"/>
          </w:rPr>
          <w:t>PDF (BOE-A-2020-16906 - 8 </w:t>
        </w:r>
        <w:proofErr w:type="spellStart"/>
        <w:r w:rsidR="00174F6D" w:rsidRPr="004F5E41">
          <w:rPr>
            <w:rStyle w:val="Hipervnculo"/>
            <w:rFonts w:ascii="Bookman Old Style" w:hAnsi="Bookman Old Style"/>
            <w:lang w:val="en-US"/>
          </w:rPr>
          <w:t>págs</w:t>
        </w:r>
        <w:proofErr w:type="spellEnd"/>
        <w:r w:rsidR="00174F6D" w:rsidRPr="004F5E41">
          <w:rPr>
            <w:rStyle w:val="Hipervnculo"/>
            <w:rFonts w:ascii="Bookman Old Style" w:hAnsi="Bookman Old Style"/>
            <w:lang w:val="en-US"/>
          </w:rPr>
          <w:t>. - 295 KB)</w:t>
        </w:r>
      </w:hyperlink>
    </w:p>
    <w:p w14:paraId="348D41F6" w14:textId="77777777" w:rsidR="00174F6D" w:rsidRPr="004F5E41" w:rsidRDefault="00174F6D"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24/12/2020</w:t>
      </w:r>
    </w:p>
    <w:p w14:paraId="2A285987"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8FF5DBE"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27BC29BA" w14:textId="77777777" w:rsidR="00174F6D" w:rsidRPr="004F5E41" w:rsidRDefault="00A9233C" w:rsidP="004F5E41">
      <w:pPr>
        <w:jc w:val="both"/>
        <w:rPr>
          <w:rFonts w:ascii="Bookman Old Style" w:hAnsi="Bookman Old Style"/>
        </w:rPr>
      </w:pPr>
      <w:hyperlink r:id="rId1163" w:tooltip="Ir a la disposición 2012/048/001" w:history="1">
        <w:r w:rsidR="00174F6D" w:rsidRPr="004F5E41">
          <w:rPr>
            <w:rStyle w:val="Hipervnculo"/>
            <w:rFonts w:ascii="Bookman Old Style" w:hAnsi="Bookman Old Style"/>
            <w:bCs/>
          </w:rPr>
          <w:t>5148</w:t>
        </w:r>
      </w:hyperlink>
      <w:r w:rsidR="00174F6D" w:rsidRPr="004F5E41">
        <w:rPr>
          <w:rFonts w:ascii="Bookman Old Style" w:hAnsi="Bookman Old Style"/>
        </w:rPr>
        <w:t> </w:t>
      </w:r>
      <w:hyperlink r:id="rId1164" w:history="1">
        <w:r w:rsidR="00174F6D" w:rsidRPr="004F5E41">
          <w:rPr>
            <w:rStyle w:val="Hipervnculo"/>
            <w:rFonts w:ascii="Bookman Old Style" w:hAnsi="Bookman Old Style"/>
          </w:rPr>
          <w:t>DECRETO 94/2020, de 23 de diciembre, del Presidente, por el que se establecen medidas en el ámbito de la Comunidad Autónoma de Canarias en aplicación del Real Decreto 926/2020, de 25 de octubre, por el que se declara el estado de alarma, para contener la propagación de infecciones causadas por el SARS-COV-2.</w:t>
        </w:r>
      </w:hyperlink>
    </w:p>
    <w:p w14:paraId="78998707" w14:textId="77777777" w:rsidR="00174F6D" w:rsidRPr="004F5E41" w:rsidRDefault="00174F6D" w:rsidP="004F5E41">
      <w:pPr>
        <w:jc w:val="both"/>
        <w:rPr>
          <w:rFonts w:ascii="Bookman Old Style" w:hAnsi="Bookman Old Style"/>
        </w:rPr>
      </w:pPr>
      <w:r w:rsidRPr="004F5E41">
        <w:rPr>
          <w:rFonts w:ascii="Bookman Old Style" w:hAnsi="Bookman Old Style"/>
        </w:rPr>
        <w:t>7 páginas. Formato de archivo en PDF/Adobe Acrobat. Tamaño: 344.15 Kb.</w:t>
      </w:r>
    </w:p>
    <w:p w14:paraId="34DE1C2B" w14:textId="77777777" w:rsidR="00174F6D" w:rsidRPr="004F5E41" w:rsidRDefault="00174F6D" w:rsidP="004F5E41">
      <w:pPr>
        <w:jc w:val="both"/>
        <w:rPr>
          <w:rFonts w:ascii="Bookman Old Style" w:hAnsi="Bookman Old Style"/>
        </w:rPr>
      </w:pPr>
      <w:r w:rsidRPr="004F5E41">
        <w:rPr>
          <w:rFonts w:ascii="Bookman Old Style" w:hAnsi="Bookman Old Style"/>
        </w:rPr>
        <w:t>BOC-A-2020-266-5148. </w:t>
      </w:r>
      <w:hyperlink r:id="rId1165"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1166"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1167" w:tooltip="Descargar en formato PDF" w:history="1">
        <w:r w:rsidRPr="004F5E41">
          <w:rPr>
            <w:rStyle w:val="Hipervnculo"/>
            <w:rFonts w:ascii="Bookman Old Style" w:hAnsi="Bookman Old Style"/>
          </w:rPr>
          <w:t>Descargar</w:t>
        </w:r>
      </w:hyperlink>
    </w:p>
    <w:p w14:paraId="47EB6494" w14:textId="77777777" w:rsidR="00174F6D" w:rsidRPr="004F5E41" w:rsidRDefault="00A9233C" w:rsidP="004F5E41">
      <w:pPr>
        <w:jc w:val="both"/>
        <w:rPr>
          <w:rFonts w:ascii="Bookman Old Style" w:hAnsi="Bookman Old Style"/>
        </w:rPr>
      </w:pPr>
      <w:hyperlink r:id="rId1168" w:tooltip="Ir a la disposición 2012/048/001" w:history="1">
        <w:r w:rsidR="00174F6D" w:rsidRPr="004F5E41">
          <w:rPr>
            <w:rStyle w:val="Hipervnculo"/>
            <w:rFonts w:ascii="Bookman Old Style" w:hAnsi="Bookman Old Style"/>
            <w:bCs/>
          </w:rPr>
          <w:t>5149</w:t>
        </w:r>
      </w:hyperlink>
      <w:r w:rsidR="00174F6D" w:rsidRPr="004F5E41">
        <w:rPr>
          <w:rFonts w:ascii="Bookman Old Style" w:hAnsi="Bookman Old Style"/>
        </w:rPr>
        <w:t> </w:t>
      </w:r>
      <w:hyperlink r:id="rId1169" w:history="1">
        <w:r w:rsidR="00174F6D" w:rsidRPr="004F5E41">
          <w:rPr>
            <w:rStyle w:val="Hipervnculo"/>
            <w:rFonts w:ascii="Bookman Old Style" w:hAnsi="Bookman Old Style"/>
          </w:rPr>
          <w:t>Secretaría General.- Resolución de 23 de diciembre de 2020, por la que se dispone la publicación del Acuerdo por el que se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 así como la determinación de los niveles de alerta sanitaria.</w:t>
        </w:r>
      </w:hyperlink>
    </w:p>
    <w:p w14:paraId="2C7E5C21" w14:textId="77777777" w:rsidR="00174F6D" w:rsidRPr="004F5E41" w:rsidRDefault="00174F6D" w:rsidP="004F5E41">
      <w:pPr>
        <w:jc w:val="both"/>
        <w:rPr>
          <w:rFonts w:ascii="Bookman Old Style" w:hAnsi="Bookman Old Style"/>
        </w:rPr>
      </w:pPr>
      <w:r w:rsidRPr="004F5E41">
        <w:rPr>
          <w:rFonts w:ascii="Bookman Old Style" w:hAnsi="Bookman Old Style"/>
        </w:rPr>
        <w:t>69 páginas. Formato de archivo en PDF/Adobe Acrobat. Tamaño: 1.48 Mb.</w:t>
      </w:r>
    </w:p>
    <w:p w14:paraId="06A13A14" w14:textId="77777777" w:rsidR="00174F6D" w:rsidRPr="004F5E41" w:rsidRDefault="00174F6D" w:rsidP="004F5E41">
      <w:pPr>
        <w:jc w:val="both"/>
        <w:rPr>
          <w:rFonts w:ascii="Bookman Old Style" w:hAnsi="Bookman Old Style"/>
        </w:rPr>
      </w:pPr>
      <w:r w:rsidRPr="004F5E41">
        <w:rPr>
          <w:rFonts w:ascii="Bookman Old Style" w:hAnsi="Bookman Old Style"/>
        </w:rPr>
        <w:t>BOC-A-2020-266-5149. </w:t>
      </w:r>
      <w:hyperlink r:id="rId1170"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1171"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1172" w:tooltip="Descargar en formato PDF" w:history="1">
        <w:r w:rsidRPr="004F5E41">
          <w:rPr>
            <w:rStyle w:val="Hipervnculo"/>
            <w:rFonts w:ascii="Bookman Old Style" w:hAnsi="Bookman Old Style"/>
          </w:rPr>
          <w:t>Descargar</w:t>
        </w:r>
      </w:hyperlink>
    </w:p>
    <w:p w14:paraId="723DCDCE"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lastRenderedPageBreak/>
        <w:t>Consejería de Economía, Conocimiento y Empleo</w:t>
      </w:r>
    </w:p>
    <w:p w14:paraId="480D4F0C" w14:textId="77777777" w:rsidR="00174F6D" w:rsidRPr="004F5E41" w:rsidRDefault="00A9233C" w:rsidP="004F5E41">
      <w:pPr>
        <w:jc w:val="both"/>
        <w:rPr>
          <w:rFonts w:ascii="Bookman Old Style" w:hAnsi="Bookman Old Style"/>
        </w:rPr>
      </w:pPr>
      <w:hyperlink r:id="rId1173" w:tooltip="Ir a la disposición 2012/048/001" w:history="1">
        <w:r w:rsidR="00174F6D" w:rsidRPr="004F5E41">
          <w:rPr>
            <w:rStyle w:val="Hipervnculo"/>
            <w:rFonts w:ascii="Bookman Old Style" w:hAnsi="Bookman Old Style"/>
            <w:bCs/>
          </w:rPr>
          <w:t>5150</w:t>
        </w:r>
      </w:hyperlink>
      <w:r w:rsidR="00174F6D" w:rsidRPr="004F5E41">
        <w:rPr>
          <w:rFonts w:ascii="Bookman Old Style" w:hAnsi="Bookman Old Style"/>
        </w:rPr>
        <w:t> </w:t>
      </w:r>
      <w:hyperlink r:id="rId1174" w:history="1">
        <w:r w:rsidR="00174F6D" w:rsidRPr="004F5E41">
          <w:rPr>
            <w:rStyle w:val="Hipervnculo"/>
            <w:rFonts w:ascii="Bookman Old Style" w:hAnsi="Bookman Old Style"/>
          </w:rPr>
          <w:t>Servicio Canario de Empleo.- Resolución de 18 de diciembre de 2020, de la Presidenta, por la que se modifica la Resolución de 6 de agosto de 2019, que aprueba la convocatoria para la concesión de subvenciones destinadas al desarrollo de proyectos generadores de empleo en colaboración con los cabildos insulares de la Comunidad Autónoma de Canarias en el ejercicio 2019, en los que se incorporen planes de formación que mejoren la empleabilidad de los trabajadores participantes, dirigidos, prioritariamente, a jóvenes inscritos en el sistema nacional de garantía juvenil.</w:t>
        </w:r>
      </w:hyperlink>
    </w:p>
    <w:p w14:paraId="419E58E6" w14:textId="77777777" w:rsidR="00174F6D" w:rsidRPr="004F5E41" w:rsidRDefault="00174F6D" w:rsidP="004F5E41">
      <w:pPr>
        <w:jc w:val="both"/>
        <w:rPr>
          <w:rFonts w:ascii="Bookman Old Style" w:hAnsi="Bookman Old Style"/>
        </w:rPr>
      </w:pPr>
      <w:r w:rsidRPr="004F5E41">
        <w:rPr>
          <w:rFonts w:ascii="Bookman Old Style" w:hAnsi="Bookman Old Style"/>
        </w:rPr>
        <w:t>3 páginas. Formato de archivo en PDF/Adobe Acrobat. Tamaño: 420.52 Kb.</w:t>
      </w:r>
    </w:p>
    <w:p w14:paraId="72C54BB7" w14:textId="77777777" w:rsidR="00174F6D" w:rsidRPr="004F5E41" w:rsidRDefault="00174F6D" w:rsidP="004F5E41">
      <w:pPr>
        <w:jc w:val="both"/>
        <w:rPr>
          <w:rFonts w:ascii="Bookman Old Style" w:hAnsi="Bookman Old Style"/>
        </w:rPr>
      </w:pPr>
      <w:r w:rsidRPr="004F5E41">
        <w:rPr>
          <w:rFonts w:ascii="Bookman Old Style" w:hAnsi="Bookman Old Style"/>
        </w:rPr>
        <w:t>BOC-A-2020-266-5150. </w:t>
      </w:r>
      <w:hyperlink r:id="rId1175"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1176"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1177" w:tooltip="Descargar en formato PDF" w:history="1">
        <w:r w:rsidRPr="004F5E41">
          <w:rPr>
            <w:rStyle w:val="Hipervnculo"/>
            <w:rFonts w:ascii="Bookman Old Style" w:hAnsi="Bookman Old Style"/>
          </w:rPr>
          <w:t>Descargar</w:t>
        </w:r>
      </w:hyperlink>
    </w:p>
    <w:p w14:paraId="15F6955B"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14:paraId="2FCC90DD" w14:textId="77777777" w:rsidR="00174F6D" w:rsidRPr="004F5E41" w:rsidRDefault="00A9233C" w:rsidP="004F5E41">
      <w:pPr>
        <w:jc w:val="both"/>
        <w:rPr>
          <w:rFonts w:ascii="Bookman Old Style" w:hAnsi="Bookman Old Style"/>
        </w:rPr>
      </w:pPr>
      <w:hyperlink r:id="rId1178" w:tooltip="Ir a la disposición 2012/048/001" w:history="1">
        <w:r w:rsidR="00174F6D" w:rsidRPr="004F5E41">
          <w:rPr>
            <w:rStyle w:val="Hipervnculo"/>
            <w:rFonts w:ascii="Bookman Old Style" w:hAnsi="Bookman Old Style"/>
            <w:bCs/>
          </w:rPr>
          <w:t>5154</w:t>
        </w:r>
      </w:hyperlink>
      <w:r w:rsidR="00174F6D" w:rsidRPr="004F5E41">
        <w:rPr>
          <w:rFonts w:ascii="Bookman Old Style" w:hAnsi="Bookman Old Style"/>
        </w:rPr>
        <w:t> </w:t>
      </w:r>
      <w:hyperlink r:id="rId1179" w:history="1">
        <w:r w:rsidR="00174F6D" w:rsidRPr="004F5E41">
          <w:rPr>
            <w:rStyle w:val="Hipervnculo"/>
            <w:rFonts w:ascii="Bookman Old Style" w:hAnsi="Bookman Old Style"/>
          </w:rPr>
          <w:t>ORDEN de 21 de diciembre de 2020, por la que se resuelve con carácter definitivo el otorgamiento de las subvenciones en concurrencia competitiva "Canarias Fortaleza", convocadas por Orden de 15 de octubre de 2020, destinadas a financiar los gastos ocasionados en los establecimientos alojativos turísticos con motivo de las obras de adaptación necesarias para garantizar la seguridad frente al COVID-19.</w:t>
        </w:r>
      </w:hyperlink>
    </w:p>
    <w:p w14:paraId="55DE28BA" w14:textId="77777777" w:rsidR="00174F6D" w:rsidRPr="004F5E41" w:rsidRDefault="00174F6D" w:rsidP="004F5E41">
      <w:pPr>
        <w:jc w:val="both"/>
        <w:rPr>
          <w:rFonts w:ascii="Bookman Old Style" w:hAnsi="Bookman Old Style"/>
        </w:rPr>
      </w:pPr>
      <w:r w:rsidRPr="004F5E41">
        <w:rPr>
          <w:rFonts w:ascii="Bookman Old Style" w:hAnsi="Bookman Old Style"/>
        </w:rPr>
        <w:t>25 páginas. Formato de archivo en PDF/Adobe Acrobat. Tamaño: 1.85 Mb.</w:t>
      </w:r>
    </w:p>
    <w:p w14:paraId="46CD5B7C" w14:textId="77777777" w:rsidR="00174F6D" w:rsidRPr="004F5E41" w:rsidRDefault="00174F6D" w:rsidP="004F5E41">
      <w:pPr>
        <w:jc w:val="both"/>
        <w:rPr>
          <w:rFonts w:ascii="Bookman Old Style" w:hAnsi="Bookman Old Style"/>
        </w:rPr>
      </w:pPr>
      <w:r w:rsidRPr="004F5E41">
        <w:rPr>
          <w:rFonts w:ascii="Bookman Old Style" w:hAnsi="Bookman Old Style"/>
        </w:rPr>
        <w:t>BOC-A-2020-266-5154. </w:t>
      </w:r>
      <w:hyperlink r:id="rId1180"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1181"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1182" w:tooltip="Descargar en formato PDF" w:history="1">
        <w:r w:rsidRPr="004F5E41">
          <w:rPr>
            <w:rStyle w:val="Hipervnculo"/>
            <w:rFonts w:ascii="Bookman Old Style" w:hAnsi="Bookman Old Style"/>
          </w:rPr>
          <w:t>Descargar</w:t>
        </w:r>
      </w:hyperlink>
    </w:p>
    <w:p w14:paraId="4F3B7DCF" w14:textId="77777777" w:rsidR="00C14076" w:rsidRPr="004F5E41" w:rsidRDefault="00C14076"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23/12/2020</w:t>
      </w:r>
    </w:p>
    <w:p w14:paraId="38565F44"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4919136" w14:textId="77777777" w:rsidR="00C14076" w:rsidRPr="004F5E41" w:rsidRDefault="00C14076"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3F7CB8D5"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2ECB92A8" w14:textId="77777777" w:rsidR="00C14076" w:rsidRPr="004F5E41" w:rsidRDefault="00C14076" w:rsidP="004F5E41">
      <w:pPr>
        <w:jc w:val="both"/>
        <w:rPr>
          <w:rFonts w:ascii="Bookman Old Style" w:hAnsi="Bookman Old Style"/>
          <w:bCs/>
          <w:lang w:val="es-ES_tradnl"/>
        </w:rPr>
      </w:pPr>
      <w:r w:rsidRPr="004F5E41">
        <w:rPr>
          <w:rFonts w:ascii="Bookman Old Style" w:hAnsi="Bookman Old Style"/>
          <w:lang w:val="es-ES_tradnl"/>
        </w:rPr>
        <w:t>Real Decreto-ley 35/2020, de 22 de diciembre, de medidas urgentes de apoyo al sector turístico, la hostelería y el comercio y en materia tributaria.</w:t>
      </w:r>
    </w:p>
    <w:p w14:paraId="52C5F140" w14:textId="77777777" w:rsidR="00C14076" w:rsidRPr="004F5E41" w:rsidRDefault="00A9233C" w:rsidP="004F5E41">
      <w:pPr>
        <w:jc w:val="both"/>
        <w:rPr>
          <w:rFonts w:ascii="Bookman Old Style" w:hAnsi="Bookman Old Style"/>
          <w:bCs/>
          <w:lang w:val="en-US"/>
        </w:rPr>
      </w:pPr>
      <w:hyperlink r:id="rId1183" w:tooltip="PDF firmado BOE-A-2020-16823" w:history="1">
        <w:r w:rsidR="00C14076" w:rsidRPr="004F5E41">
          <w:rPr>
            <w:rStyle w:val="Hipervnculo"/>
            <w:rFonts w:ascii="Bookman Old Style" w:hAnsi="Bookman Old Style"/>
            <w:lang w:val="en-US"/>
          </w:rPr>
          <w:t>PDF (BOE-A-2020-16823 - 30 </w:t>
        </w:r>
        <w:proofErr w:type="spellStart"/>
        <w:r w:rsidR="00C14076" w:rsidRPr="004F5E41">
          <w:rPr>
            <w:rStyle w:val="Hipervnculo"/>
            <w:rFonts w:ascii="Bookman Old Style" w:hAnsi="Bookman Old Style"/>
            <w:lang w:val="en-US"/>
          </w:rPr>
          <w:t>págs</w:t>
        </w:r>
        <w:proofErr w:type="spellEnd"/>
        <w:r w:rsidR="00C14076" w:rsidRPr="004F5E41">
          <w:rPr>
            <w:rStyle w:val="Hipervnculo"/>
            <w:rFonts w:ascii="Bookman Old Style" w:hAnsi="Bookman Old Style"/>
            <w:lang w:val="en-US"/>
          </w:rPr>
          <w:t>. - 517 KB)</w:t>
        </w:r>
      </w:hyperlink>
    </w:p>
    <w:p w14:paraId="0EC50343" w14:textId="77777777" w:rsidR="00C14076" w:rsidRPr="004F5E41" w:rsidRDefault="00C14076" w:rsidP="004F5E41">
      <w:pPr>
        <w:jc w:val="both"/>
        <w:rPr>
          <w:rFonts w:ascii="Bookman Old Style" w:hAnsi="Bookman Old Style"/>
          <w:lang w:val="es-ES_tradnl"/>
        </w:rPr>
      </w:pPr>
      <w:r w:rsidRPr="004F5E41">
        <w:rPr>
          <w:rFonts w:ascii="Bookman Old Style" w:hAnsi="Bookman Old Style"/>
          <w:lang w:val="es-ES_tradnl"/>
        </w:rPr>
        <w:t>Real Decreto-ley 37/2020, de 22 de diciembre, de medidas urgentes para hacer frente a las situaciones de vulnerabilidad social y económica en el ámbito de la vivienda y en materia de transportes.</w:t>
      </w:r>
    </w:p>
    <w:p w14:paraId="371AE11B" w14:textId="77777777" w:rsidR="00C14076" w:rsidRPr="004F5E41" w:rsidRDefault="00A9233C" w:rsidP="004F5E41">
      <w:pPr>
        <w:jc w:val="both"/>
        <w:rPr>
          <w:rFonts w:ascii="Bookman Old Style" w:hAnsi="Bookman Old Style"/>
          <w:lang w:val="en-US"/>
        </w:rPr>
      </w:pPr>
      <w:hyperlink r:id="rId1184" w:tooltip="PDF firmado BOE-A-2020-16824" w:history="1">
        <w:r w:rsidR="00C14076" w:rsidRPr="004F5E41">
          <w:rPr>
            <w:rStyle w:val="Hipervnculo"/>
            <w:rFonts w:ascii="Bookman Old Style" w:hAnsi="Bookman Old Style"/>
            <w:lang w:val="en-US"/>
          </w:rPr>
          <w:t>PDF (BOE-A-2020-16824 - 19 </w:t>
        </w:r>
        <w:proofErr w:type="spellStart"/>
        <w:r w:rsidR="00C14076" w:rsidRPr="004F5E41">
          <w:rPr>
            <w:rStyle w:val="Hipervnculo"/>
            <w:rFonts w:ascii="Bookman Old Style" w:hAnsi="Bookman Old Style"/>
            <w:lang w:val="en-US"/>
          </w:rPr>
          <w:t>págs</w:t>
        </w:r>
        <w:proofErr w:type="spellEnd"/>
        <w:r w:rsidR="00C14076" w:rsidRPr="004F5E41">
          <w:rPr>
            <w:rStyle w:val="Hipervnculo"/>
            <w:rFonts w:ascii="Bookman Old Style" w:hAnsi="Bookman Old Style"/>
            <w:lang w:val="en-US"/>
          </w:rPr>
          <w:t>. - 324 KB)</w:t>
        </w:r>
      </w:hyperlink>
    </w:p>
    <w:p w14:paraId="1D3A9264" w14:textId="77777777" w:rsidR="00C14076" w:rsidRPr="004F5E41" w:rsidRDefault="00C14076"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6B0EC80A"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311D0CF0" w14:textId="77777777" w:rsidR="00C14076" w:rsidRPr="004F5E41" w:rsidRDefault="00C14076" w:rsidP="004F5E41">
      <w:pPr>
        <w:jc w:val="both"/>
        <w:rPr>
          <w:rFonts w:ascii="Bookman Old Style" w:hAnsi="Bookman Old Style"/>
          <w:bCs/>
          <w:lang w:val="es-ES_tradnl"/>
        </w:rPr>
      </w:pPr>
      <w:r w:rsidRPr="004F5E41">
        <w:rPr>
          <w:rFonts w:ascii="Bookman Old Style" w:hAnsi="Bookman Old Style"/>
          <w:lang w:val="es-ES_tradnl"/>
        </w:rPr>
        <w:t xml:space="preserve">Resolución de 17 de diciembre de 2020, del Congreso de los Diputados, por la que se ordena la publicación del Acuerdo de convalidación del Real Decreto-ley </w:t>
      </w:r>
      <w:r w:rsidRPr="004F5E41">
        <w:rPr>
          <w:rFonts w:ascii="Bookman Old Style" w:hAnsi="Bookman Old Style"/>
          <w:lang w:val="es-ES_tradnl"/>
        </w:rPr>
        <w:lastRenderedPageBreak/>
        <w:t>34/2020, de 17 de noviembre, de medidas urgentes de apoyo a la solvencia empresarial y al sector energético, y en materia tributaria.</w:t>
      </w:r>
    </w:p>
    <w:p w14:paraId="42861CD8" w14:textId="77777777" w:rsidR="00C14076" w:rsidRPr="004F5E41" w:rsidRDefault="00A9233C" w:rsidP="004F5E41">
      <w:pPr>
        <w:jc w:val="both"/>
        <w:rPr>
          <w:rFonts w:ascii="Bookman Old Style" w:hAnsi="Bookman Old Style"/>
          <w:bCs/>
          <w:lang w:val="es-ES_tradnl"/>
        </w:rPr>
      </w:pPr>
      <w:hyperlink r:id="rId1185" w:tooltip="PDF firmado BOE-A-2020-16825" w:history="1">
        <w:r w:rsidR="00C14076" w:rsidRPr="004F5E41">
          <w:rPr>
            <w:rStyle w:val="Hipervnculo"/>
            <w:rFonts w:ascii="Bookman Old Style" w:hAnsi="Bookman Old Style"/>
            <w:lang w:val="es-ES_tradnl"/>
          </w:rPr>
          <w:t>PDF (BOE-A-2020-16825 - 1 pág. - 208 KB)</w:t>
        </w:r>
      </w:hyperlink>
    </w:p>
    <w:p w14:paraId="2E0D5327"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Seguridad aérea</w:t>
      </w:r>
    </w:p>
    <w:p w14:paraId="503BB9FC" w14:textId="77777777" w:rsidR="00C14076" w:rsidRPr="004F5E41" w:rsidRDefault="00C14076" w:rsidP="004F5E41">
      <w:pPr>
        <w:jc w:val="both"/>
        <w:rPr>
          <w:rFonts w:ascii="Bookman Old Style" w:hAnsi="Bookman Old Style"/>
          <w:bCs/>
          <w:lang w:val="es-ES_tradnl"/>
        </w:rPr>
      </w:pPr>
      <w:r w:rsidRPr="004F5E41">
        <w:rPr>
          <w:rFonts w:ascii="Bookman Old Style" w:hAnsi="Bookman Old Style"/>
          <w:lang w:val="es-ES_tradnl"/>
        </w:rPr>
        <w:t>Resolución de 17 de diciembre de 2020, de la Dirección de la Agencia Estatal de Seguridad Aérea, por la que se actualizan las Directrices operativas para la gestión de pasajeros aéreos y personal de aviación con relación a la pandemia COVID-19.</w:t>
      </w:r>
    </w:p>
    <w:p w14:paraId="1E5AE8F1" w14:textId="77777777" w:rsidR="00C14076" w:rsidRPr="004F5E41" w:rsidRDefault="00A9233C" w:rsidP="004F5E41">
      <w:pPr>
        <w:jc w:val="both"/>
        <w:rPr>
          <w:rFonts w:ascii="Bookman Old Style" w:hAnsi="Bookman Old Style"/>
          <w:bCs/>
          <w:lang w:val="en-US"/>
        </w:rPr>
      </w:pPr>
      <w:hyperlink r:id="rId1186" w:tooltip="PDF firmado BOE-A-2020-16831" w:history="1">
        <w:r w:rsidR="00C14076" w:rsidRPr="004F5E41">
          <w:rPr>
            <w:rStyle w:val="Hipervnculo"/>
            <w:rFonts w:ascii="Bookman Old Style" w:hAnsi="Bookman Old Style"/>
            <w:lang w:val="en-US"/>
          </w:rPr>
          <w:t>PDF (BOE-A-2020-16831 - 42 </w:t>
        </w:r>
        <w:proofErr w:type="spellStart"/>
        <w:r w:rsidR="00C14076" w:rsidRPr="004F5E41">
          <w:rPr>
            <w:rStyle w:val="Hipervnculo"/>
            <w:rFonts w:ascii="Bookman Old Style" w:hAnsi="Bookman Old Style"/>
            <w:lang w:val="en-US"/>
          </w:rPr>
          <w:t>págs</w:t>
        </w:r>
        <w:proofErr w:type="spellEnd"/>
        <w:r w:rsidR="00C14076" w:rsidRPr="004F5E41">
          <w:rPr>
            <w:rStyle w:val="Hipervnculo"/>
            <w:rFonts w:ascii="Bookman Old Style" w:hAnsi="Bookman Old Style"/>
            <w:lang w:val="en-US"/>
          </w:rPr>
          <w:t>. - 1.915 KB)</w:t>
        </w:r>
      </w:hyperlink>
    </w:p>
    <w:p w14:paraId="20A72AB6" w14:textId="77777777" w:rsidR="00C14076" w:rsidRPr="004F5E41" w:rsidRDefault="00C14076" w:rsidP="004F5E41">
      <w:pPr>
        <w:jc w:val="both"/>
        <w:rPr>
          <w:rFonts w:ascii="Bookman Old Style" w:hAnsi="Bookman Old Style"/>
          <w:lang w:val="es-ES_tradnl"/>
        </w:rPr>
      </w:pPr>
      <w:r w:rsidRPr="004F5E41">
        <w:rPr>
          <w:rFonts w:ascii="Bookman Old Style" w:hAnsi="Bookman Old Style"/>
          <w:lang w:val="es-ES_tradnl"/>
        </w:rPr>
        <w:t>MINISTERIO DE LA PRESIDENCIA, RELACIONES CON LAS CORTES Y MEMORIA DEMOCRÁTICA</w:t>
      </w:r>
    </w:p>
    <w:p w14:paraId="481E54B2"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Riesgos laborales. Prevención</w:t>
      </w:r>
    </w:p>
    <w:p w14:paraId="4EA3FC91"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lang w:val="es-ES_tradnl"/>
        </w:rPr>
        <w:t>Real Decreto 1154/2020, de 22 de diciembre, por el que se modifica el Real Decreto 665/1997, de 12 de mayo, sobre la protección de los trabajadores contra los riesgos relacionados con la exposición a agentes cancerígenos durante el trabajo.</w:t>
      </w:r>
    </w:p>
    <w:p w14:paraId="041D2098" w14:textId="77777777" w:rsidR="00C14076" w:rsidRPr="004F5E41" w:rsidRDefault="00A9233C" w:rsidP="004F5E41">
      <w:pPr>
        <w:jc w:val="both"/>
        <w:rPr>
          <w:rFonts w:ascii="Bookman Old Style" w:hAnsi="Bookman Old Style"/>
          <w:b/>
          <w:bCs/>
          <w:lang w:val="en-US"/>
        </w:rPr>
      </w:pPr>
      <w:hyperlink r:id="rId1187" w:tooltip="PDF firmado BOE-A-2020-16833" w:history="1">
        <w:r w:rsidR="00C14076" w:rsidRPr="004F5E41">
          <w:rPr>
            <w:rStyle w:val="Hipervnculo"/>
            <w:rFonts w:ascii="Bookman Old Style" w:hAnsi="Bookman Old Style"/>
            <w:lang w:val="en-US"/>
          </w:rPr>
          <w:t>PDF (BOE-A-2020-16833 - 5 </w:t>
        </w:r>
        <w:proofErr w:type="spellStart"/>
        <w:r w:rsidR="00C14076" w:rsidRPr="004F5E41">
          <w:rPr>
            <w:rStyle w:val="Hipervnculo"/>
            <w:rFonts w:ascii="Bookman Old Style" w:hAnsi="Bookman Old Style"/>
            <w:lang w:val="en-US"/>
          </w:rPr>
          <w:t>págs</w:t>
        </w:r>
        <w:proofErr w:type="spellEnd"/>
        <w:r w:rsidR="00C14076" w:rsidRPr="004F5E41">
          <w:rPr>
            <w:rStyle w:val="Hipervnculo"/>
            <w:rFonts w:ascii="Bookman Old Style" w:hAnsi="Bookman Old Style"/>
            <w:lang w:val="en-US"/>
          </w:rPr>
          <w:t>. - 247 KB)</w:t>
        </w:r>
      </w:hyperlink>
    </w:p>
    <w:p w14:paraId="6C78197E"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Medicamentos y productos sanitarios. Fuerzas Armadas</w:t>
      </w:r>
    </w:p>
    <w:p w14:paraId="5676F267"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lang w:val="es-ES_tradnl"/>
        </w:rPr>
        <w:t>Real Decreto 1155/2020, de 22 de diciembre, por el que se determina la aplicación de los criterios y normas de garantía y uso racional de los medicamentos y productos sanitarios a los servicios sanitarios de las Fuerzas Armadas.</w:t>
      </w:r>
    </w:p>
    <w:p w14:paraId="2C3E4E88" w14:textId="77777777" w:rsidR="00C14076" w:rsidRPr="004F5E41" w:rsidRDefault="00A9233C" w:rsidP="004F5E41">
      <w:pPr>
        <w:jc w:val="both"/>
        <w:rPr>
          <w:rFonts w:ascii="Bookman Old Style" w:hAnsi="Bookman Old Style"/>
          <w:b/>
          <w:bCs/>
          <w:lang w:val="en-US"/>
        </w:rPr>
      </w:pPr>
      <w:hyperlink r:id="rId1188" w:tooltip="PDF firmado BOE-A-2020-16834" w:history="1">
        <w:r w:rsidR="00C14076" w:rsidRPr="004F5E41">
          <w:rPr>
            <w:rStyle w:val="Hipervnculo"/>
            <w:rFonts w:ascii="Bookman Old Style" w:hAnsi="Bookman Old Style"/>
            <w:lang w:val="en-US"/>
          </w:rPr>
          <w:t>PDF (BOE-A-2020-16834 - 9 </w:t>
        </w:r>
        <w:proofErr w:type="spellStart"/>
        <w:r w:rsidR="00C14076" w:rsidRPr="004F5E41">
          <w:rPr>
            <w:rStyle w:val="Hipervnculo"/>
            <w:rFonts w:ascii="Bookman Old Style" w:hAnsi="Bookman Old Style"/>
            <w:lang w:val="en-US"/>
          </w:rPr>
          <w:t>págs</w:t>
        </w:r>
        <w:proofErr w:type="spellEnd"/>
        <w:r w:rsidR="00C14076" w:rsidRPr="004F5E41">
          <w:rPr>
            <w:rStyle w:val="Hipervnculo"/>
            <w:rFonts w:ascii="Bookman Old Style" w:hAnsi="Bookman Old Style"/>
            <w:lang w:val="en-US"/>
          </w:rPr>
          <w:t>. - 214 KB)</w:t>
        </w:r>
      </w:hyperlink>
    </w:p>
    <w:p w14:paraId="6D578D92" w14:textId="77777777" w:rsidR="00C14076" w:rsidRPr="004F5E41" w:rsidRDefault="00C14076" w:rsidP="004F5E41">
      <w:pPr>
        <w:jc w:val="both"/>
        <w:rPr>
          <w:rFonts w:ascii="Bookman Old Style" w:hAnsi="Bookman Old Style"/>
          <w:lang w:val="es-ES_tradnl"/>
        </w:rPr>
      </w:pPr>
      <w:r w:rsidRPr="004F5E41">
        <w:rPr>
          <w:rFonts w:ascii="Bookman Old Style" w:hAnsi="Bookman Old Style"/>
          <w:lang w:val="es-ES_tradnl"/>
        </w:rPr>
        <w:t>MINISTERIO DE CULTURA Y DEPORTE</w:t>
      </w:r>
    </w:p>
    <w:p w14:paraId="52DF15E5"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Sociedades anónimas deportivas</w:t>
      </w:r>
    </w:p>
    <w:p w14:paraId="5357D5C5"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lang w:val="es-ES_tradnl"/>
        </w:rPr>
        <w:t>Real Decreto 1162/2020, de 22 de diciembre, por el que se establecen condiciones especiales de aplicación del régimen de compensación de avales regulado en la disposición adicional tercera del Real Decreto 1251/1999, de 16 de julio, sobre sociedades anónimas deportivas, para hacer frente al impacto de la COVID-19.</w:t>
      </w:r>
    </w:p>
    <w:p w14:paraId="6BB0CFC3" w14:textId="77777777" w:rsidR="00C14076" w:rsidRPr="004F5E41" w:rsidRDefault="00A9233C" w:rsidP="004F5E41">
      <w:pPr>
        <w:jc w:val="both"/>
        <w:rPr>
          <w:rFonts w:ascii="Bookman Old Style" w:hAnsi="Bookman Old Style"/>
          <w:b/>
          <w:bCs/>
          <w:lang w:val="en-US"/>
        </w:rPr>
      </w:pPr>
      <w:hyperlink r:id="rId1189" w:tooltip="PDF firmado BOE-A-2020-16842" w:history="1">
        <w:r w:rsidR="00C14076" w:rsidRPr="004F5E41">
          <w:rPr>
            <w:rStyle w:val="Hipervnculo"/>
            <w:rFonts w:ascii="Bookman Old Style" w:hAnsi="Bookman Old Style"/>
            <w:lang w:val="en-US"/>
          </w:rPr>
          <w:t>PDF (BOE-A-2020-16842 - 4 </w:t>
        </w:r>
        <w:proofErr w:type="spellStart"/>
        <w:r w:rsidR="00C14076" w:rsidRPr="004F5E41">
          <w:rPr>
            <w:rStyle w:val="Hipervnculo"/>
            <w:rFonts w:ascii="Bookman Old Style" w:hAnsi="Bookman Old Style"/>
            <w:lang w:val="en-US"/>
          </w:rPr>
          <w:t>págs</w:t>
        </w:r>
        <w:proofErr w:type="spellEnd"/>
        <w:r w:rsidR="00C14076" w:rsidRPr="004F5E41">
          <w:rPr>
            <w:rStyle w:val="Hipervnculo"/>
            <w:rFonts w:ascii="Bookman Old Style" w:hAnsi="Bookman Old Style"/>
            <w:lang w:val="en-US"/>
          </w:rPr>
          <w:t>. - 171 KB)</w:t>
        </w:r>
      </w:hyperlink>
    </w:p>
    <w:p w14:paraId="791F6CF0" w14:textId="77777777" w:rsidR="00C14076" w:rsidRPr="004F5E41" w:rsidRDefault="00C14076"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14:paraId="45A33231"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20C95725"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lang w:val="es-ES_tradnl"/>
        </w:rPr>
        <w:t xml:space="preserve">Real Decreto 1163/2020, de 22 de diciembre, por el que se regula la concesión directa de una subvención a la Comunidad Autónoma de Canarias para </w:t>
      </w:r>
      <w:r w:rsidRPr="004F5E41">
        <w:rPr>
          <w:rFonts w:ascii="Bookman Old Style" w:hAnsi="Bookman Old Style"/>
          <w:lang w:val="es-ES_tradnl"/>
        </w:rPr>
        <w:lastRenderedPageBreak/>
        <w:t>financiar prestaciones básicas de servicios sociales a desarrollar por las entidades locales.</w:t>
      </w:r>
    </w:p>
    <w:p w14:paraId="6720FC02" w14:textId="77777777" w:rsidR="00C14076" w:rsidRPr="004F5E41" w:rsidRDefault="00A9233C" w:rsidP="004F5E41">
      <w:pPr>
        <w:jc w:val="both"/>
        <w:rPr>
          <w:rFonts w:ascii="Bookman Old Style" w:hAnsi="Bookman Old Style"/>
          <w:b/>
          <w:bCs/>
          <w:lang w:val="en-US"/>
        </w:rPr>
      </w:pPr>
      <w:hyperlink r:id="rId1190" w:tooltip="PDF firmado BOE-A-2020-16843" w:history="1">
        <w:r w:rsidR="00C14076" w:rsidRPr="004F5E41">
          <w:rPr>
            <w:rStyle w:val="Hipervnculo"/>
            <w:rFonts w:ascii="Bookman Old Style" w:hAnsi="Bookman Old Style"/>
            <w:lang w:val="en-US"/>
          </w:rPr>
          <w:t>PDF (BOE-A-2020-16843 - 6 </w:t>
        </w:r>
        <w:proofErr w:type="spellStart"/>
        <w:r w:rsidR="00C14076" w:rsidRPr="004F5E41">
          <w:rPr>
            <w:rStyle w:val="Hipervnculo"/>
            <w:rFonts w:ascii="Bookman Old Style" w:hAnsi="Bookman Old Style"/>
            <w:lang w:val="en-US"/>
          </w:rPr>
          <w:t>págs</w:t>
        </w:r>
        <w:proofErr w:type="spellEnd"/>
        <w:r w:rsidR="00C14076" w:rsidRPr="004F5E41">
          <w:rPr>
            <w:rStyle w:val="Hipervnculo"/>
            <w:rFonts w:ascii="Bookman Old Style" w:hAnsi="Bookman Old Style"/>
            <w:lang w:val="en-US"/>
          </w:rPr>
          <w:t>. - 251 KB)</w:t>
        </w:r>
      </w:hyperlink>
    </w:p>
    <w:p w14:paraId="7770C332"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3BFD59A3" w14:textId="77777777" w:rsidR="00C14076" w:rsidRPr="004F5E41" w:rsidRDefault="00C14076"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0164A174"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0C928D73"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lang w:val="es-ES_tradnl"/>
        </w:rPr>
        <w:t>Resolución de 3 de diciembre de 2020, de la Secretaría General de Coordinación Territorial, por la que se publica el Acuerdo de la Comisión Bilateral de Cooperación Administración General del Estado-Generalitat, en relación con el Decreto-Ley 14/2020, de 7 de agosto, del Consell, de medidas para acelerar la implantación de instalaciones para el aprovechamiento de las energías renovables por la emergencia climática y la necesidad de la urgente reactivación económica.</w:t>
      </w:r>
    </w:p>
    <w:p w14:paraId="6D4931FE" w14:textId="77777777" w:rsidR="00C14076" w:rsidRPr="004F5E41" w:rsidRDefault="00A9233C" w:rsidP="004F5E41">
      <w:pPr>
        <w:jc w:val="both"/>
        <w:rPr>
          <w:rFonts w:ascii="Bookman Old Style" w:hAnsi="Bookman Old Style"/>
          <w:b/>
          <w:bCs/>
          <w:lang w:val="en-US"/>
        </w:rPr>
      </w:pPr>
      <w:hyperlink r:id="rId1191" w:tooltip="PDF firmado BOE-A-2020-16883" w:history="1">
        <w:r w:rsidR="00C14076" w:rsidRPr="004F5E41">
          <w:rPr>
            <w:rStyle w:val="Hipervnculo"/>
            <w:rFonts w:ascii="Bookman Old Style" w:hAnsi="Bookman Old Style"/>
            <w:lang w:val="en-US"/>
          </w:rPr>
          <w:t>PDF (BOE-A-2020-16883 - 1 </w:t>
        </w:r>
        <w:proofErr w:type="spellStart"/>
        <w:r w:rsidR="00C14076" w:rsidRPr="004F5E41">
          <w:rPr>
            <w:rStyle w:val="Hipervnculo"/>
            <w:rFonts w:ascii="Bookman Old Style" w:hAnsi="Bookman Old Style"/>
            <w:lang w:val="en-US"/>
          </w:rPr>
          <w:t>pág</w:t>
        </w:r>
        <w:proofErr w:type="spellEnd"/>
        <w:r w:rsidR="00C14076" w:rsidRPr="004F5E41">
          <w:rPr>
            <w:rStyle w:val="Hipervnculo"/>
            <w:rFonts w:ascii="Bookman Old Style" w:hAnsi="Bookman Old Style"/>
            <w:lang w:val="en-US"/>
          </w:rPr>
          <w:t>. - 216 KB)</w:t>
        </w:r>
      </w:hyperlink>
    </w:p>
    <w:p w14:paraId="2C0FD1FA" w14:textId="77777777" w:rsidR="007555CB" w:rsidRPr="004F5E41" w:rsidRDefault="007555CB" w:rsidP="004F5E41">
      <w:pPr>
        <w:jc w:val="both"/>
        <w:rPr>
          <w:rFonts w:ascii="Bookman Old Style" w:hAnsi="Bookman Old Style"/>
          <w:b/>
          <w:color w:val="FF0000"/>
          <w:lang w:val="en-US"/>
        </w:rPr>
      </w:pPr>
      <w:r w:rsidRPr="004F5E41">
        <w:rPr>
          <w:rFonts w:ascii="Bookman Old Style" w:hAnsi="Bookman Old Style"/>
          <w:b/>
          <w:color w:val="FF0000"/>
          <w:highlight w:val="yellow"/>
          <w:lang w:val="en-US"/>
        </w:rPr>
        <w:t>BOE 22/12/2020</w:t>
      </w:r>
    </w:p>
    <w:p w14:paraId="75F726E1" w14:textId="77777777" w:rsidR="007555CB" w:rsidRPr="004F5E41" w:rsidRDefault="007555C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59B7562" w14:textId="77777777" w:rsidR="007555CB" w:rsidRPr="004F5E41" w:rsidRDefault="007555CB" w:rsidP="004F5E41">
      <w:pPr>
        <w:jc w:val="both"/>
        <w:rPr>
          <w:rFonts w:ascii="Bookman Old Style" w:hAnsi="Bookman Old Style"/>
          <w:b/>
          <w:lang w:val="es-ES_tradnl"/>
        </w:rPr>
      </w:pPr>
      <w:r w:rsidRPr="004F5E41">
        <w:rPr>
          <w:rFonts w:ascii="Bookman Old Style" w:hAnsi="Bookman Old Style"/>
          <w:b/>
          <w:lang w:val="es-ES_tradnl"/>
        </w:rPr>
        <w:t>TRIBUNAL CONSTITUCIONAL</w:t>
      </w:r>
    </w:p>
    <w:p w14:paraId="57F2FCF4" w14:textId="77777777" w:rsidR="007555CB" w:rsidRPr="004F5E41" w:rsidRDefault="007555CB" w:rsidP="004F5E41">
      <w:pPr>
        <w:jc w:val="both"/>
        <w:rPr>
          <w:rFonts w:ascii="Bookman Old Style" w:hAnsi="Bookman Old Style"/>
          <w:b/>
          <w:bCs/>
          <w:lang w:val="es-ES_tradnl"/>
        </w:rPr>
      </w:pPr>
      <w:r w:rsidRPr="004F5E41">
        <w:rPr>
          <w:rFonts w:ascii="Bookman Old Style" w:hAnsi="Bookman Old Style"/>
          <w:b/>
          <w:bCs/>
          <w:lang w:val="es-ES_tradnl"/>
        </w:rPr>
        <w:t>Conflictos constitucionales</w:t>
      </w:r>
    </w:p>
    <w:p w14:paraId="1FDEFA01" w14:textId="77777777" w:rsidR="007555CB" w:rsidRPr="004F5E41" w:rsidRDefault="007555CB" w:rsidP="004F5E41">
      <w:pPr>
        <w:jc w:val="both"/>
        <w:rPr>
          <w:rFonts w:ascii="Bookman Old Style" w:hAnsi="Bookman Old Style"/>
          <w:bCs/>
          <w:lang w:val="es-ES_tradnl"/>
        </w:rPr>
      </w:pPr>
      <w:r w:rsidRPr="004F5E41">
        <w:rPr>
          <w:rFonts w:ascii="Bookman Old Style" w:hAnsi="Bookman Old Style"/>
          <w:lang w:val="es-ES_tradnl"/>
        </w:rPr>
        <w:t xml:space="preserve">Conflicto positivo de competencia número 6201-2020, contra los apartados segundo, tercero, cuarto, octavo. 4, noveno y anexo del Decreto 87/2020, de 9 de diciembre, del </w:t>
      </w:r>
      <w:proofErr w:type="gramStart"/>
      <w:r w:rsidRPr="004F5E41">
        <w:rPr>
          <w:rFonts w:ascii="Bookman Old Style" w:hAnsi="Bookman Old Style"/>
          <w:lang w:val="es-ES_tradnl"/>
        </w:rPr>
        <w:t>Presidente</w:t>
      </w:r>
      <w:proofErr w:type="gramEnd"/>
      <w:r w:rsidRPr="004F5E41">
        <w:rPr>
          <w:rFonts w:ascii="Bookman Old Style" w:hAnsi="Bookman Old Style"/>
          <w:lang w:val="es-ES_tradnl"/>
        </w:rPr>
        <w:t xml:space="preserve"> de la Comunidad Autónoma de Canarias, por el que se establece el cierre perimetral de la Comunidad Autónoma de Canarias, en aplicación del Real Decreto 926/2020, de 25 de octubre, por el que se declara el estado de alarma, para contener la propagación de infecciones causadas por el SARS-COV-2.</w:t>
      </w:r>
    </w:p>
    <w:p w14:paraId="4829B847" w14:textId="77777777" w:rsidR="007555CB" w:rsidRPr="004F5E41" w:rsidRDefault="00A9233C" w:rsidP="004F5E41">
      <w:pPr>
        <w:jc w:val="both"/>
        <w:rPr>
          <w:rFonts w:ascii="Bookman Old Style" w:hAnsi="Bookman Old Style"/>
          <w:b/>
          <w:bCs/>
          <w:lang w:val="es-ES_tradnl"/>
        </w:rPr>
      </w:pPr>
      <w:hyperlink r:id="rId1192" w:tooltip="PDF firmado BOE-A-2020-16672" w:history="1">
        <w:r w:rsidR="007555CB" w:rsidRPr="004F5E41">
          <w:rPr>
            <w:rStyle w:val="Hipervnculo"/>
            <w:rFonts w:ascii="Bookman Old Style" w:hAnsi="Bookman Old Style"/>
            <w:lang w:val="es-ES_tradnl"/>
          </w:rPr>
          <w:t>PDF (BOE-A-2020-16672 - 1 pág. - 213 KB)</w:t>
        </w:r>
      </w:hyperlink>
    </w:p>
    <w:p w14:paraId="038F5350" w14:textId="77777777" w:rsidR="007555CB" w:rsidRPr="004F5E41" w:rsidRDefault="007555CB"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2C7BDD89" w14:textId="77777777" w:rsidR="007555CB" w:rsidRPr="004F5E41" w:rsidRDefault="007555CB"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26EE9076" w14:textId="77777777" w:rsidR="007555CB" w:rsidRPr="004F5E41" w:rsidRDefault="007555CB"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2928C17B" w14:textId="77777777" w:rsidR="007555CB" w:rsidRPr="004F5E41" w:rsidRDefault="007555CB" w:rsidP="004F5E41">
      <w:pPr>
        <w:jc w:val="both"/>
        <w:rPr>
          <w:rFonts w:ascii="Bookman Old Style" w:hAnsi="Bookman Old Style"/>
          <w:bCs/>
          <w:lang w:val="es-ES_tradnl"/>
        </w:rPr>
      </w:pPr>
      <w:r w:rsidRPr="004F5E41">
        <w:rPr>
          <w:rFonts w:ascii="Bookman Old Style" w:hAnsi="Bookman Old Style"/>
          <w:lang w:val="es-ES_tradnl"/>
        </w:rPr>
        <w:t xml:space="preserve">Resolución de 3 de diciembre de 2020, de la Secretaría General de Coordinación Territorial, por la que se publica el Acuerdo de la Comisión Bilateral de Cooperación Administración General del Estado-Comunidad Autónoma de las Illes Balears, en relación con el Decreto-Ley 8/2020, de 13 de mayo, de medidas urgentes y extraordinarias para el impulso de la actividad económica y la simplificación administrativa en el ámbito de las </w:t>
      </w:r>
      <w:r w:rsidRPr="004F5E41">
        <w:rPr>
          <w:rFonts w:ascii="Bookman Old Style" w:hAnsi="Bookman Old Style"/>
          <w:lang w:val="es-ES_tradnl"/>
        </w:rPr>
        <w:lastRenderedPageBreak/>
        <w:t>Administraciones Públicas de las Illes Balears, para paliar los efectos de la crisis ocasionada por la COVID-19.</w:t>
      </w:r>
    </w:p>
    <w:p w14:paraId="1B935185" w14:textId="77777777" w:rsidR="007555CB" w:rsidRPr="004F5E41" w:rsidRDefault="00A9233C" w:rsidP="004F5E41">
      <w:pPr>
        <w:jc w:val="both"/>
        <w:rPr>
          <w:rFonts w:ascii="Bookman Old Style" w:hAnsi="Bookman Old Style"/>
          <w:bCs/>
          <w:lang w:val="en-US"/>
        </w:rPr>
      </w:pPr>
      <w:hyperlink r:id="rId1193" w:tooltip="PDF firmado BOE-A-2020-16768" w:history="1">
        <w:r w:rsidR="007555CB" w:rsidRPr="004F5E41">
          <w:rPr>
            <w:rStyle w:val="Hipervnculo"/>
            <w:rFonts w:ascii="Bookman Old Style" w:hAnsi="Bookman Old Style"/>
            <w:lang w:val="en-US"/>
          </w:rPr>
          <w:t>PDF (BOE-A-2020-16768 - 2 </w:t>
        </w:r>
        <w:proofErr w:type="spellStart"/>
        <w:r w:rsidR="007555CB" w:rsidRPr="004F5E41">
          <w:rPr>
            <w:rStyle w:val="Hipervnculo"/>
            <w:rFonts w:ascii="Bookman Old Style" w:hAnsi="Bookman Old Style"/>
            <w:lang w:val="en-US"/>
          </w:rPr>
          <w:t>págs</w:t>
        </w:r>
        <w:proofErr w:type="spellEnd"/>
        <w:r w:rsidR="007555CB" w:rsidRPr="004F5E41">
          <w:rPr>
            <w:rStyle w:val="Hipervnculo"/>
            <w:rFonts w:ascii="Bookman Old Style" w:hAnsi="Bookman Old Style"/>
            <w:lang w:val="en-US"/>
          </w:rPr>
          <w:t>. - 221 KB)</w:t>
        </w:r>
      </w:hyperlink>
    </w:p>
    <w:p w14:paraId="7DAB19E1" w14:textId="77777777" w:rsidR="007555CB" w:rsidRPr="004F5E41" w:rsidRDefault="007555CB" w:rsidP="004F5E41">
      <w:pPr>
        <w:jc w:val="both"/>
        <w:rPr>
          <w:rFonts w:ascii="Bookman Old Style" w:hAnsi="Bookman Old Style"/>
          <w:lang w:val="es-ES_tradnl"/>
        </w:rPr>
      </w:pPr>
      <w:r w:rsidRPr="004F5E41">
        <w:rPr>
          <w:rFonts w:ascii="Bookman Old Style" w:hAnsi="Bookman Old Style"/>
          <w:lang w:val="es-ES_tradnl"/>
        </w:rPr>
        <w:t>Resolución de 3 de diciembre de 2020, de la Secretaría General de Coordinación Territorial, por la que se publica el Acuerdo de la Comisión Bilateral de Cooperación Administración General del Estado-Comunidad Autónoma de las Illes Balears, en relación con el Decreto-Ley 9/2020, de 25 de mayo, de medidas urgentes de protección del territorio de las Illes Balears.</w:t>
      </w:r>
    </w:p>
    <w:p w14:paraId="280CC048" w14:textId="77777777" w:rsidR="007555CB" w:rsidRPr="004F5E41" w:rsidRDefault="00A9233C" w:rsidP="004F5E41">
      <w:pPr>
        <w:jc w:val="both"/>
        <w:rPr>
          <w:rFonts w:ascii="Bookman Old Style" w:hAnsi="Bookman Old Style"/>
          <w:lang w:val="es-ES_tradnl"/>
        </w:rPr>
      </w:pPr>
      <w:hyperlink r:id="rId1194" w:tooltip="PDF firmado BOE-A-2020-16769" w:history="1">
        <w:r w:rsidR="007555CB" w:rsidRPr="004F5E41">
          <w:rPr>
            <w:rStyle w:val="Hipervnculo"/>
            <w:rFonts w:ascii="Bookman Old Style" w:hAnsi="Bookman Old Style"/>
            <w:lang w:val="es-ES_tradnl"/>
          </w:rPr>
          <w:t>PDF (BOE-A-2020-16769 - 1 pág. - 215 KB)</w:t>
        </w:r>
      </w:hyperlink>
    </w:p>
    <w:p w14:paraId="0C39413B" w14:textId="77777777" w:rsidR="007555CB" w:rsidRPr="004F5E41" w:rsidRDefault="007555CB" w:rsidP="004F5E41">
      <w:pPr>
        <w:jc w:val="both"/>
        <w:rPr>
          <w:rFonts w:ascii="Bookman Old Style" w:hAnsi="Bookman Old Style"/>
          <w:lang w:val="es-ES_tradnl"/>
        </w:rPr>
      </w:pPr>
      <w:r w:rsidRPr="004F5E41">
        <w:rPr>
          <w:rFonts w:ascii="Bookman Old Style" w:hAnsi="Bookman Old Style"/>
          <w:lang w:val="es-ES_tradnl"/>
        </w:rPr>
        <w:t>Resolución de 3 de diciembre de 2020, de la Secretaría General de Coordinación Territorial, por la que se publica el Acuerdo de la Comisión Bilateral de Cooperación Administración General del Estado-Comunidad Autónoma de las Illes Balears, en relación con la Ley 2/2020, de 15 de octubre, de medidas urgentes y extraordinarias para el impulso de la actividad económica y la simplificación administrativa en el ámbito de las administraciones públicas de las Illes Balears para paliar los efectos de la crisis ocasionada por la COVID-19.</w:t>
      </w:r>
    </w:p>
    <w:p w14:paraId="0B883B52" w14:textId="77777777" w:rsidR="007555CB" w:rsidRPr="004F5E41" w:rsidRDefault="00A9233C" w:rsidP="004F5E41">
      <w:pPr>
        <w:jc w:val="both"/>
        <w:rPr>
          <w:rFonts w:ascii="Bookman Old Style" w:hAnsi="Bookman Old Style"/>
          <w:b/>
          <w:lang w:val="es-ES_tradnl"/>
        </w:rPr>
      </w:pPr>
      <w:hyperlink r:id="rId1195" w:tooltip="PDF firmado BOE-A-2020-16772" w:history="1">
        <w:r w:rsidR="007555CB" w:rsidRPr="004F5E41">
          <w:rPr>
            <w:rStyle w:val="Hipervnculo"/>
            <w:rFonts w:ascii="Bookman Old Style" w:hAnsi="Bookman Old Style"/>
            <w:lang w:val="es-ES_tradnl"/>
          </w:rPr>
          <w:t>PDF (BOE-A-2020-16772 - 1 pág. - 218 KB)</w:t>
        </w:r>
      </w:hyperlink>
    </w:p>
    <w:p w14:paraId="045865D3" w14:textId="77777777" w:rsidR="007555CB" w:rsidRPr="004F5E41" w:rsidRDefault="007555C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4E47097F" w14:textId="77777777" w:rsidR="007555CB" w:rsidRPr="004F5E41" w:rsidRDefault="007555C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16442FAC" w14:textId="77777777" w:rsidR="007555CB" w:rsidRPr="004F5E41" w:rsidRDefault="007555C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Subdirección General de Servicios Penitenciarios. Objeto: Adquisición de diversos suministros para la protección del personal de la Secretaría General de Instituciones Penitenciarias y de los Centros Penitenciarios dependientes de ella, así como de las personas privadas de libertad con motivo del COVID-19 (MASCARILLAS QUIRÚRGICAS y FFP2). Expediente: 020020200097-ter.</w:t>
      </w:r>
    </w:p>
    <w:p w14:paraId="50E5877D" w14:textId="77777777" w:rsidR="007555CB" w:rsidRPr="00B70866" w:rsidRDefault="00A9233C" w:rsidP="004F5E41">
      <w:pPr>
        <w:jc w:val="both"/>
        <w:rPr>
          <w:rFonts w:ascii="Bookman Old Style" w:hAnsi="Bookman Old Style"/>
          <w:b/>
          <w:lang w:val="es-ES_tradnl"/>
        </w:rPr>
      </w:pPr>
      <w:hyperlink r:id="rId1196" w:tooltip="PDF firmado BOE-B-2020-48662" w:history="1">
        <w:r w:rsidR="007555CB" w:rsidRPr="00B70866">
          <w:rPr>
            <w:rStyle w:val="Hipervnculo"/>
            <w:rFonts w:ascii="Bookman Old Style" w:hAnsi="Bookman Old Style"/>
            <w:lang w:val="es-ES_tradnl"/>
          </w:rPr>
          <w:t>PDF (BOE-B-2020-48662 - 2 págs. - 186 KB)</w:t>
        </w:r>
      </w:hyperlink>
    </w:p>
    <w:p w14:paraId="108BB47C" w14:textId="77777777" w:rsidR="007555CB" w:rsidRPr="004F5E41" w:rsidRDefault="007555CB" w:rsidP="004F5E41">
      <w:pPr>
        <w:jc w:val="both"/>
        <w:rPr>
          <w:rFonts w:ascii="Bookman Old Style" w:hAnsi="Bookman Old Style"/>
          <w:b/>
          <w:lang w:val="es-ES_tradnl"/>
        </w:rPr>
      </w:pPr>
      <w:r w:rsidRPr="004F5E41">
        <w:rPr>
          <w:rFonts w:ascii="Bookman Old Style" w:hAnsi="Bookman Old Style"/>
          <w:b/>
          <w:lang w:val="es-ES_tradnl"/>
        </w:rPr>
        <w:t>OTROS PODERES ADJUDICADORES</w:t>
      </w:r>
    </w:p>
    <w:p w14:paraId="5A97A601" w14:textId="77777777" w:rsidR="007555CB" w:rsidRPr="004F5E41" w:rsidRDefault="007555CB" w:rsidP="004F5E41">
      <w:pPr>
        <w:jc w:val="both"/>
        <w:rPr>
          <w:rFonts w:ascii="Bookman Old Style" w:hAnsi="Bookman Old Style"/>
          <w:lang w:val="es-ES_tradnl"/>
        </w:rPr>
      </w:pPr>
      <w:r w:rsidRPr="004F5E41">
        <w:rPr>
          <w:rFonts w:ascii="Bookman Old Style" w:hAnsi="Bookman Old Style"/>
          <w:lang w:val="es-ES_tradnl"/>
        </w:rPr>
        <w:t xml:space="preserve">Anuncio de licitación de: Subdirección de Compras de la Sociedad Estatal Correos y Telégrafos S.A. Objeto: Contratación del suministro de mascarillas ffp2 </w:t>
      </w:r>
      <w:proofErr w:type="gramStart"/>
      <w:r w:rsidRPr="004F5E41">
        <w:rPr>
          <w:rFonts w:ascii="Bookman Old Style" w:hAnsi="Bookman Old Style"/>
          <w:lang w:val="es-ES_tradnl"/>
        </w:rPr>
        <w:t>( 4</w:t>
      </w:r>
      <w:proofErr w:type="gramEnd"/>
      <w:r w:rsidRPr="004F5E41">
        <w:rPr>
          <w:rFonts w:ascii="Bookman Old Style" w:hAnsi="Bookman Old Style"/>
          <w:lang w:val="es-ES_tradnl"/>
        </w:rPr>
        <w:t xml:space="preserve"> Lotes). Expediente: VE210001.</w:t>
      </w:r>
    </w:p>
    <w:p w14:paraId="06C84D9B" w14:textId="77777777" w:rsidR="007555CB" w:rsidRPr="00B70866" w:rsidRDefault="00A9233C" w:rsidP="004F5E41">
      <w:pPr>
        <w:jc w:val="both"/>
        <w:rPr>
          <w:rFonts w:ascii="Bookman Old Style" w:hAnsi="Bookman Old Style"/>
          <w:b/>
          <w:lang w:val="es-ES_tradnl"/>
        </w:rPr>
      </w:pPr>
      <w:hyperlink r:id="rId1197" w:tooltip="PDF firmado BOE-B-2020-48693" w:history="1">
        <w:r w:rsidR="007555CB" w:rsidRPr="00B70866">
          <w:rPr>
            <w:rStyle w:val="Hipervnculo"/>
            <w:rFonts w:ascii="Bookman Old Style" w:hAnsi="Bookman Old Style"/>
            <w:lang w:val="es-ES_tradnl"/>
          </w:rPr>
          <w:t>PDF (BOE-B-2020-48693 - 3 págs. - 191 KB)</w:t>
        </w:r>
      </w:hyperlink>
    </w:p>
    <w:p w14:paraId="4D55F399" w14:textId="77777777" w:rsidR="00B65AD4" w:rsidRPr="004F5E41" w:rsidRDefault="00B65AD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21/12/2020</w:t>
      </w:r>
    </w:p>
    <w:p w14:paraId="756F0893" w14:textId="77777777" w:rsidR="00B65AD4" w:rsidRPr="004F5E41" w:rsidRDefault="00B65AD4"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3FA8E0FE" w14:textId="77777777" w:rsidR="00B65AD4" w:rsidRPr="004F5E41" w:rsidRDefault="00B65AD4"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4CCC5833" w14:textId="77777777" w:rsidR="00B65AD4" w:rsidRPr="004F5E41" w:rsidRDefault="00B65AD4" w:rsidP="004F5E41">
      <w:pPr>
        <w:jc w:val="both"/>
        <w:rPr>
          <w:rFonts w:ascii="Bookman Old Style" w:hAnsi="Bookman Old Style"/>
          <w:b/>
          <w:bCs/>
          <w:lang w:val="es-ES_tradnl"/>
        </w:rPr>
      </w:pPr>
      <w:r w:rsidRPr="004F5E41">
        <w:rPr>
          <w:rFonts w:ascii="Bookman Old Style" w:hAnsi="Bookman Old Style"/>
          <w:b/>
          <w:bCs/>
          <w:lang w:val="es-ES_tradnl"/>
        </w:rPr>
        <w:t>Ayudas</w:t>
      </w:r>
    </w:p>
    <w:p w14:paraId="566073E5" w14:textId="77777777" w:rsidR="00B65AD4" w:rsidRPr="004F5E41" w:rsidRDefault="00B65AD4"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9 de diciembre de 2020, de la Mutualidad General Judicial, por la que se convocan ayudas de los Programas del Plan de Atención Socio-Sanitaria para 2021.</w:t>
      </w:r>
    </w:p>
    <w:p w14:paraId="4D4AEA16" w14:textId="77777777" w:rsidR="00B65AD4" w:rsidRPr="004F5E41" w:rsidRDefault="00A9233C" w:rsidP="004F5E41">
      <w:pPr>
        <w:jc w:val="both"/>
        <w:rPr>
          <w:rFonts w:ascii="Bookman Old Style" w:hAnsi="Bookman Old Style"/>
          <w:bCs/>
          <w:lang w:val="en-US"/>
        </w:rPr>
      </w:pPr>
      <w:hyperlink r:id="rId1198" w:tooltip="PDF firmado BOE-A-2020-16603" w:history="1">
        <w:r w:rsidR="00B65AD4" w:rsidRPr="004F5E41">
          <w:rPr>
            <w:rStyle w:val="Hipervnculo"/>
            <w:rFonts w:ascii="Bookman Old Style" w:hAnsi="Bookman Old Style"/>
            <w:lang w:val="en-US"/>
          </w:rPr>
          <w:t>PDF (BOE-A-2020-16603 - 9 </w:t>
        </w:r>
        <w:proofErr w:type="spellStart"/>
        <w:r w:rsidR="00B65AD4" w:rsidRPr="004F5E41">
          <w:rPr>
            <w:rStyle w:val="Hipervnculo"/>
            <w:rFonts w:ascii="Bookman Old Style" w:hAnsi="Bookman Old Style"/>
            <w:lang w:val="en-US"/>
          </w:rPr>
          <w:t>págs</w:t>
        </w:r>
        <w:proofErr w:type="spellEnd"/>
        <w:r w:rsidR="00B65AD4" w:rsidRPr="004F5E41">
          <w:rPr>
            <w:rStyle w:val="Hipervnculo"/>
            <w:rFonts w:ascii="Bookman Old Style" w:hAnsi="Bookman Old Style"/>
            <w:lang w:val="en-US"/>
          </w:rPr>
          <w:t>. - 302 KB)</w:t>
        </w:r>
      </w:hyperlink>
    </w:p>
    <w:p w14:paraId="4E033C49" w14:textId="77777777" w:rsidR="00B65AD4" w:rsidRPr="004F5E41" w:rsidRDefault="00B65AD4"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6D2CA4BE" w14:textId="77777777" w:rsidR="00B65AD4" w:rsidRPr="004F5E41" w:rsidRDefault="00B65AD4" w:rsidP="004F5E41">
      <w:pPr>
        <w:jc w:val="both"/>
        <w:rPr>
          <w:rFonts w:ascii="Bookman Old Style" w:hAnsi="Bookman Old Style"/>
          <w:lang w:val="es-ES_tradnl"/>
        </w:rPr>
      </w:pPr>
      <w:r w:rsidRPr="004F5E41">
        <w:rPr>
          <w:rFonts w:ascii="Bookman Old Style" w:hAnsi="Bookman Old Style"/>
          <w:lang w:val="es-ES_tradnl"/>
        </w:rPr>
        <w:t>Resolución de 3 de diciembre de 2020, de la Secretaría General de Coordinación Territorial, por la que se publica el Acuerdo de la Comisión Bilateral de Cooperación Administración General del Estado-Comunidad Autónoma de Canarias, en relación con el Decreto-Ley 15/2020, de 10 de septiembre, de medidas urgentes de impulso de los sectores primario, energético, turístico y territorial de Canarias.</w:t>
      </w:r>
    </w:p>
    <w:p w14:paraId="64B90043" w14:textId="77777777" w:rsidR="00B65AD4" w:rsidRPr="004F5E41" w:rsidRDefault="00A9233C" w:rsidP="004F5E41">
      <w:pPr>
        <w:jc w:val="both"/>
        <w:rPr>
          <w:rFonts w:ascii="Bookman Old Style" w:hAnsi="Bookman Old Style"/>
          <w:b/>
          <w:lang w:val="es-ES_tradnl"/>
        </w:rPr>
      </w:pPr>
      <w:hyperlink r:id="rId1199" w:tooltip="PDF firmado BOE-A-2020-16641" w:history="1">
        <w:r w:rsidR="00B65AD4" w:rsidRPr="004F5E41">
          <w:rPr>
            <w:rStyle w:val="Hipervnculo"/>
            <w:rFonts w:ascii="Bookman Old Style" w:hAnsi="Bookman Old Style"/>
            <w:lang w:val="es-ES_tradnl"/>
          </w:rPr>
          <w:t>PDF (BOE-A-2020-16641 - 1 pág. - 214 KB)</w:t>
        </w:r>
      </w:hyperlink>
    </w:p>
    <w:p w14:paraId="284BF244" w14:textId="77777777" w:rsidR="00873DB1" w:rsidRPr="004F5E41" w:rsidRDefault="00873DB1"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499F213" w14:textId="77777777" w:rsidR="00873DB1" w:rsidRPr="004F5E41" w:rsidRDefault="00873DB1"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20E86E70" w14:textId="77777777" w:rsidR="00873DB1" w:rsidRPr="004F5E41" w:rsidRDefault="00873DB1" w:rsidP="004F5E41">
      <w:pPr>
        <w:jc w:val="both"/>
        <w:rPr>
          <w:rFonts w:ascii="Bookman Old Style" w:hAnsi="Bookman Old Style"/>
          <w:lang w:val="es-ES_tradnl"/>
        </w:rPr>
      </w:pPr>
      <w:r w:rsidRPr="004F5E41">
        <w:rPr>
          <w:rFonts w:ascii="Bookman Old Style" w:hAnsi="Bookman Old Style"/>
          <w:lang w:val="es-ES_tradnl"/>
        </w:rPr>
        <w:t>Anuncio de licitación de: Junta de Contratación del Ministerio de Justicia. Objeto: Suministro de mascarillas frente al virus SARS CoV-2 COVID 19 para el personal del Ministerio de Justicia y la Administración de Justicia. Expediente: ASU/2020/216.</w:t>
      </w:r>
    </w:p>
    <w:p w14:paraId="0FE1869F" w14:textId="77777777" w:rsidR="00873DB1" w:rsidRPr="004F5E41" w:rsidRDefault="00A9233C" w:rsidP="004F5E41">
      <w:pPr>
        <w:jc w:val="both"/>
        <w:rPr>
          <w:rFonts w:ascii="Bookman Old Style" w:hAnsi="Bookman Old Style"/>
          <w:b/>
          <w:lang w:val="es-ES_tradnl"/>
        </w:rPr>
      </w:pPr>
      <w:hyperlink r:id="rId1200" w:tooltip="PDF firmado BOE-B-2020-48333" w:history="1">
        <w:r w:rsidR="00873DB1" w:rsidRPr="004F5E41">
          <w:rPr>
            <w:rStyle w:val="Hipervnculo"/>
            <w:rFonts w:ascii="Bookman Old Style" w:hAnsi="Bookman Old Style"/>
            <w:lang w:val="es-ES_tradnl"/>
          </w:rPr>
          <w:t>PDF (BOE-B-2020-48333 - 3 págs. - 194 KB)</w:t>
        </w:r>
      </w:hyperlink>
    </w:p>
    <w:p w14:paraId="59F6439F" w14:textId="77777777" w:rsidR="00873DB1" w:rsidRPr="004F5E41" w:rsidRDefault="00873DB1"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578D1E00" w14:textId="77777777" w:rsidR="00873DB1" w:rsidRPr="004F5E41" w:rsidRDefault="00873DB1"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Servicio de recepción, almacenamiento y distribución para la entrega de material en periodo festivo o fuera de horario regular. Expediente: </w:t>
      </w:r>
      <w:proofErr w:type="spellStart"/>
      <w:r w:rsidRPr="004F5E41">
        <w:rPr>
          <w:rFonts w:ascii="Bookman Old Style" w:hAnsi="Bookman Old Style"/>
          <w:lang w:val="es-ES_tradnl"/>
        </w:rPr>
        <w:t>Covid</w:t>
      </w:r>
      <w:proofErr w:type="spellEnd"/>
      <w:r w:rsidRPr="004F5E41">
        <w:rPr>
          <w:rFonts w:ascii="Bookman Old Style" w:hAnsi="Bookman Old Style"/>
          <w:lang w:val="es-ES_tradnl"/>
        </w:rPr>
        <w:t xml:space="preserve"> 85.</w:t>
      </w:r>
    </w:p>
    <w:p w14:paraId="5BC4CDC6" w14:textId="77777777" w:rsidR="00873DB1" w:rsidRPr="004F5E41" w:rsidRDefault="00A9233C" w:rsidP="004F5E41">
      <w:pPr>
        <w:jc w:val="both"/>
        <w:rPr>
          <w:rFonts w:ascii="Bookman Old Style" w:hAnsi="Bookman Old Style"/>
          <w:lang w:val="es-ES_tradnl"/>
        </w:rPr>
      </w:pPr>
      <w:hyperlink r:id="rId1201" w:tooltip="PDF firmado BOE-B-2020-48385" w:history="1">
        <w:r w:rsidR="00873DB1" w:rsidRPr="004F5E41">
          <w:rPr>
            <w:rStyle w:val="Hipervnculo"/>
            <w:rFonts w:ascii="Bookman Old Style" w:hAnsi="Bookman Old Style"/>
            <w:lang w:val="es-ES_tradnl"/>
          </w:rPr>
          <w:t>PDF (BOE-B-2020-48385 - 2 págs. - 180 KB)</w:t>
        </w:r>
      </w:hyperlink>
    </w:p>
    <w:p w14:paraId="281714B9" w14:textId="77777777" w:rsidR="00873DB1" w:rsidRPr="004F5E41" w:rsidRDefault="00873DB1"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Servicio de recepción, almacenamiento y distribución para la entrega de material en periodo festivo o fuera de horario regular. Expediente: </w:t>
      </w:r>
      <w:proofErr w:type="spellStart"/>
      <w:r w:rsidRPr="004F5E41">
        <w:rPr>
          <w:rFonts w:ascii="Bookman Old Style" w:hAnsi="Bookman Old Style"/>
          <w:lang w:val="es-ES_tradnl"/>
        </w:rPr>
        <w:t>Covid</w:t>
      </w:r>
      <w:proofErr w:type="spellEnd"/>
      <w:r w:rsidRPr="004F5E41">
        <w:rPr>
          <w:rFonts w:ascii="Bookman Old Style" w:hAnsi="Bookman Old Style"/>
          <w:lang w:val="es-ES_tradnl"/>
        </w:rPr>
        <w:t xml:space="preserve"> 85.</w:t>
      </w:r>
    </w:p>
    <w:p w14:paraId="1882D759" w14:textId="77777777" w:rsidR="00873DB1" w:rsidRPr="004F5E41" w:rsidRDefault="00A9233C" w:rsidP="004F5E41">
      <w:pPr>
        <w:jc w:val="both"/>
        <w:rPr>
          <w:rFonts w:ascii="Bookman Old Style" w:hAnsi="Bookman Old Style"/>
          <w:lang w:val="es-ES_tradnl"/>
        </w:rPr>
      </w:pPr>
      <w:hyperlink r:id="rId1202" w:tooltip="PDF firmado BOE-B-2020-48386" w:history="1">
        <w:r w:rsidR="00873DB1" w:rsidRPr="004F5E41">
          <w:rPr>
            <w:rStyle w:val="Hipervnculo"/>
            <w:rFonts w:ascii="Bookman Old Style" w:hAnsi="Bookman Old Style"/>
            <w:lang w:val="es-ES_tradnl"/>
          </w:rPr>
          <w:t>PDF (BOE-B-2020-48386 - 2 págs. - 180 KB)</w:t>
        </w:r>
      </w:hyperlink>
    </w:p>
    <w:p w14:paraId="6E8C3883" w14:textId="77777777" w:rsidR="00B65AD4" w:rsidRPr="004F5E41" w:rsidRDefault="008D7DE6"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21/12/2020</w:t>
      </w:r>
    </w:p>
    <w:p w14:paraId="1460E8DD" w14:textId="77777777"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4D20FB8" w14:textId="77777777"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69B1F0D7" w14:textId="77777777" w:rsidR="008D7DE6" w:rsidRPr="004F5E41" w:rsidRDefault="00A9233C" w:rsidP="004F5E41">
      <w:pPr>
        <w:jc w:val="both"/>
        <w:rPr>
          <w:rFonts w:ascii="Bookman Old Style" w:hAnsi="Bookman Old Style"/>
          <w:bCs/>
          <w:lang w:val="es-ES_tradnl"/>
        </w:rPr>
      </w:pPr>
      <w:hyperlink r:id="rId1203" w:tooltip="Ir a la disposición 2012/048/001" w:history="1">
        <w:r w:rsidR="008D7DE6" w:rsidRPr="004F5E41">
          <w:rPr>
            <w:rStyle w:val="Hipervnculo"/>
            <w:rFonts w:ascii="Bookman Old Style" w:hAnsi="Bookman Old Style"/>
            <w:bCs/>
            <w:lang w:val="es-ES_tradnl"/>
          </w:rPr>
          <w:t>5029</w:t>
        </w:r>
      </w:hyperlink>
      <w:r w:rsidR="008D7DE6" w:rsidRPr="004F5E41">
        <w:rPr>
          <w:rFonts w:ascii="Bookman Old Style" w:hAnsi="Bookman Old Style"/>
          <w:lang w:val="es-ES_tradnl"/>
        </w:rPr>
        <w:t> </w:t>
      </w:r>
      <w:hyperlink r:id="rId1204" w:history="1">
        <w:r w:rsidR="008D7DE6" w:rsidRPr="004F5E41">
          <w:rPr>
            <w:rStyle w:val="Hipervnculo"/>
            <w:rFonts w:ascii="Bookman Old Style" w:hAnsi="Bookman Old Style"/>
            <w:lang w:val="es-ES_tradnl"/>
          </w:rPr>
          <w:t>LEY 5/2020, de 11 de diciembre, de régimen excepcional del Fondo Canario de Financiación Municipal para 2020 y de fomento de la participación ciudadana.</w:t>
        </w:r>
      </w:hyperlink>
    </w:p>
    <w:p w14:paraId="6A7150A1"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326.39 Kb.</w:t>
      </w:r>
    </w:p>
    <w:p w14:paraId="182F193E"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BOC-A-2020-262-5029. </w:t>
      </w:r>
      <w:hyperlink r:id="rId120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0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07" w:tooltip="Descargar en formato PDF" w:history="1">
        <w:r w:rsidRPr="004F5E41">
          <w:rPr>
            <w:rStyle w:val="Hipervnculo"/>
            <w:rFonts w:ascii="Bookman Old Style" w:hAnsi="Bookman Old Style"/>
            <w:lang w:val="es-ES_tradnl"/>
          </w:rPr>
          <w:t>Descargar</w:t>
        </w:r>
      </w:hyperlink>
    </w:p>
    <w:p w14:paraId="61E81073" w14:textId="77777777"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1ECBFD12" w14:textId="77777777"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12B86798" w14:textId="77777777" w:rsidR="008D7DE6" w:rsidRPr="004F5E41" w:rsidRDefault="00A9233C" w:rsidP="004F5E41">
      <w:pPr>
        <w:jc w:val="both"/>
        <w:rPr>
          <w:rFonts w:ascii="Bookman Old Style" w:hAnsi="Bookman Old Style"/>
          <w:bCs/>
          <w:lang w:val="es-ES_tradnl"/>
        </w:rPr>
      </w:pPr>
      <w:hyperlink r:id="rId1208" w:tooltip="Ir a la disposición 2012/048/001" w:history="1">
        <w:r w:rsidR="008D7DE6" w:rsidRPr="004F5E41">
          <w:rPr>
            <w:rStyle w:val="Hipervnculo"/>
            <w:rFonts w:ascii="Bookman Old Style" w:hAnsi="Bookman Old Style"/>
            <w:bCs/>
            <w:lang w:val="es-ES_tradnl"/>
          </w:rPr>
          <w:t>5037</w:t>
        </w:r>
      </w:hyperlink>
      <w:r w:rsidR="008D7DE6" w:rsidRPr="004F5E41">
        <w:rPr>
          <w:rFonts w:ascii="Bookman Old Style" w:hAnsi="Bookman Old Style"/>
          <w:lang w:val="es-ES_tradnl"/>
        </w:rPr>
        <w:t> </w:t>
      </w:r>
      <w:hyperlink r:id="rId1209" w:history="1">
        <w:r w:rsidR="008D7DE6" w:rsidRPr="004F5E41">
          <w:rPr>
            <w:rStyle w:val="Hipervnculo"/>
            <w:rFonts w:ascii="Bookman Old Style" w:hAnsi="Bookman Old Style"/>
            <w:lang w:val="es-ES_tradnl"/>
          </w:rPr>
          <w:t>Secretaría General.- Resolución de 3 de diciembre de 2020, por la que se da publicidad al Acuerdo de la Comisión Bilateral de Cooperación Administración General del Estado-Comunidad Autónoma de Canarias, en relación con el Decreto ley 15/2020, de 10 de septiembre, de medidas urgentes de impulso de los sectores primario, energético, turístico y territorial de Canarias.</w:t>
        </w:r>
      </w:hyperlink>
    </w:p>
    <w:p w14:paraId="476AF3B5"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232.99 Kb.</w:t>
      </w:r>
    </w:p>
    <w:p w14:paraId="6D143726"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BOC-A-2020-262-5037. </w:t>
      </w:r>
      <w:hyperlink r:id="rId121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1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12" w:tooltip="Descargar en formato PDF" w:history="1">
        <w:r w:rsidRPr="004F5E41">
          <w:rPr>
            <w:rStyle w:val="Hipervnculo"/>
            <w:rFonts w:ascii="Bookman Old Style" w:hAnsi="Bookman Old Style"/>
            <w:lang w:val="es-ES_tradnl"/>
          </w:rPr>
          <w:t>Descargar</w:t>
        </w:r>
      </w:hyperlink>
    </w:p>
    <w:p w14:paraId="3B94A930" w14:textId="77777777"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512B5DFE" w14:textId="77777777"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07C1C506" w14:textId="77777777"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2FB0324D" w14:textId="77777777" w:rsidR="008D7DE6" w:rsidRPr="004F5E41" w:rsidRDefault="00A9233C" w:rsidP="004F5E41">
      <w:pPr>
        <w:jc w:val="both"/>
        <w:rPr>
          <w:rFonts w:ascii="Bookman Old Style" w:hAnsi="Bookman Old Style"/>
          <w:b/>
          <w:bCs/>
          <w:lang w:val="es-ES_tradnl"/>
        </w:rPr>
      </w:pPr>
      <w:hyperlink r:id="rId1213" w:tooltip="Ir a la disposición 2012/048/001" w:history="1">
        <w:r w:rsidR="008D7DE6" w:rsidRPr="004F5E41">
          <w:rPr>
            <w:rStyle w:val="Hipervnculo"/>
            <w:rFonts w:ascii="Bookman Old Style" w:hAnsi="Bookman Old Style"/>
            <w:b/>
            <w:bCs/>
            <w:lang w:val="es-ES_tradnl"/>
          </w:rPr>
          <w:t>5063</w:t>
        </w:r>
      </w:hyperlink>
      <w:r w:rsidR="008D7DE6" w:rsidRPr="004F5E41">
        <w:rPr>
          <w:rFonts w:ascii="Bookman Old Style" w:hAnsi="Bookman Old Style"/>
          <w:lang w:val="es-ES_tradnl"/>
        </w:rPr>
        <w:t> </w:t>
      </w:r>
      <w:hyperlink r:id="rId1214" w:history="1">
        <w:r w:rsidR="008D7DE6" w:rsidRPr="004F5E41">
          <w:rPr>
            <w:rStyle w:val="Hipervnculo"/>
            <w:rFonts w:ascii="Bookman Old Style" w:hAnsi="Bookman Old Style"/>
            <w:lang w:val="es-ES_tradnl"/>
          </w:rPr>
          <w:t>Servicio Canario de Empleo.- Extracto de la Resolución de 17 de diciembre de 2020, de la Directora, por la que se incrementa el importe del crédito presupuestario disponible de la convocatoria de subvenciones destinadas a la financiación del Programa de Formación en Alternancia con el Empleo-Garantía Juvenil para el ejercicio 2020, cofinanciadas por el Programa Operativo de Empleo Juvenil 2014-2020, y se declaran los créditos disponibles.</w:t>
        </w:r>
      </w:hyperlink>
    </w:p>
    <w:p w14:paraId="15867384"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361.69 Kb.</w:t>
      </w:r>
    </w:p>
    <w:p w14:paraId="620A43A0" w14:textId="77777777" w:rsidR="008D7DE6" w:rsidRPr="004F5E41" w:rsidRDefault="008D7DE6" w:rsidP="004F5E41">
      <w:pPr>
        <w:jc w:val="both"/>
        <w:rPr>
          <w:rFonts w:ascii="Bookman Old Style" w:hAnsi="Bookman Old Style"/>
        </w:rPr>
      </w:pPr>
      <w:r w:rsidRPr="004F5E41">
        <w:rPr>
          <w:rFonts w:ascii="Bookman Old Style" w:hAnsi="Bookman Old Style"/>
          <w:lang w:val="es-ES_tradnl"/>
        </w:rPr>
        <w:t>BOC-A-2020-262-5063. </w:t>
      </w:r>
      <w:hyperlink r:id="rId121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1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17" w:tooltip="Descargar en formato PDF" w:history="1">
        <w:r w:rsidRPr="004F5E41">
          <w:rPr>
            <w:rStyle w:val="Hipervnculo"/>
            <w:rFonts w:ascii="Bookman Old Style" w:hAnsi="Bookman Old Style"/>
            <w:lang w:val="es-ES_tradnl"/>
          </w:rPr>
          <w:t>Descargar</w:t>
        </w:r>
      </w:hyperlink>
    </w:p>
    <w:p w14:paraId="3ED14590" w14:textId="77777777" w:rsidR="008D7DE6" w:rsidRPr="004F5E41" w:rsidRDefault="00A9233C" w:rsidP="004F5E41">
      <w:pPr>
        <w:jc w:val="both"/>
        <w:rPr>
          <w:rFonts w:ascii="Bookman Old Style" w:hAnsi="Bookman Old Style"/>
        </w:rPr>
      </w:pPr>
      <w:hyperlink r:id="rId1218" w:tooltip="Ir a la disposición 2012/048/001" w:history="1">
        <w:r w:rsidR="008D7DE6" w:rsidRPr="004F5E41">
          <w:rPr>
            <w:rStyle w:val="Hipervnculo"/>
            <w:rFonts w:ascii="Bookman Old Style" w:hAnsi="Bookman Old Style"/>
            <w:b/>
            <w:bCs/>
            <w:lang w:val="es-ES_tradnl"/>
          </w:rPr>
          <w:t>5065</w:t>
        </w:r>
      </w:hyperlink>
      <w:r w:rsidR="008D7DE6" w:rsidRPr="004F5E41">
        <w:rPr>
          <w:rFonts w:ascii="Bookman Old Style" w:hAnsi="Bookman Old Style"/>
          <w:lang w:val="es-ES_tradnl"/>
        </w:rPr>
        <w:t> </w:t>
      </w:r>
      <w:hyperlink r:id="rId1219" w:history="1">
        <w:r w:rsidR="008D7DE6" w:rsidRPr="004F5E41">
          <w:rPr>
            <w:rStyle w:val="Hipervnculo"/>
            <w:rFonts w:ascii="Bookman Old Style" w:hAnsi="Bookman Old Style"/>
            <w:lang w:val="es-ES_tradnl"/>
          </w:rPr>
          <w:t xml:space="preserve">Servicio Canario de </w:t>
        </w:r>
        <w:proofErr w:type="gramStart"/>
        <w:r w:rsidR="008D7DE6" w:rsidRPr="004F5E41">
          <w:rPr>
            <w:rStyle w:val="Hipervnculo"/>
            <w:rFonts w:ascii="Bookman Old Style" w:hAnsi="Bookman Old Style"/>
            <w:lang w:val="es-ES_tradnl"/>
          </w:rPr>
          <w:t>Empleo.-</w:t>
        </w:r>
        <w:proofErr w:type="gramEnd"/>
        <w:r w:rsidR="008D7DE6" w:rsidRPr="004F5E41">
          <w:rPr>
            <w:rStyle w:val="Hipervnculo"/>
            <w:rFonts w:ascii="Bookman Old Style" w:hAnsi="Bookman Old Style"/>
            <w:lang w:val="es-ES_tradnl"/>
          </w:rPr>
          <w:t xml:space="preserve"> Anuncio de notificación de 3 de diciembre de 2020, en procedimiento de formación.</w:t>
        </w:r>
      </w:hyperlink>
    </w:p>
    <w:p w14:paraId="7D66897D"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234.04 Kb.</w:t>
      </w:r>
    </w:p>
    <w:p w14:paraId="61B57AFE" w14:textId="77777777" w:rsidR="008D7DE6" w:rsidRPr="004F5E41" w:rsidRDefault="008D7DE6" w:rsidP="004F5E41">
      <w:pPr>
        <w:jc w:val="both"/>
        <w:rPr>
          <w:rFonts w:ascii="Bookman Old Style" w:hAnsi="Bookman Old Style"/>
        </w:rPr>
      </w:pPr>
      <w:r w:rsidRPr="004F5E41">
        <w:rPr>
          <w:rFonts w:ascii="Bookman Old Style" w:hAnsi="Bookman Old Style"/>
          <w:lang w:val="es-ES_tradnl"/>
        </w:rPr>
        <w:t>BOC-A-2020-262-5065. </w:t>
      </w:r>
      <w:hyperlink r:id="rId122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2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22" w:tooltip="Descargar en formato PDF" w:history="1">
        <w:r w:rsidRPr="004F5E41">
          <w:rPr>
            <w:rStyle w:val="Hipervnculo"/>
            <w:rFonts w:ascii="Bookman Old Style" w:hAnsi="Bookman Old Style"/>
            <w:lang w:val="es-ES_tradnl"/>
          </w:rPr>
          <w:t>Descargar</w:t>
        </w:r>
      </w:hyperlink>
    </w:p>
    <w:p w14:paraId="0A3C4269" w14:textId="77777777" w:rsidR="008D7DE6" w:rsidRPr="004F5E41" w:rsidRDefault="00A9233C" w:rsidP="004F5E41">
      <w:pPr>
        <w:jc w:val="both"/>
        <w:rPr>
          <w:rFonts w:ascii="Bookman Old Style" w:hAnsi="Bookman Old Style"/>
          <w:lang w:val="es-ES_tradnl"/>
        </w:rPr>
      </w:pPr>
      <w:hyperlink r:id="rId1223" w:tooltip="Ir a la disposición 2012/048/001" w:history="1">
        <w:r w:rsidR="008D7DE6" w:rsidRPr="004F5E41">
          <w:rPr>
            <w:rStyle w:val="Hipervnculo"/>
            <w:rFonts w:ascii="Bookman Old Style" w:hAnsi="Bookman Old Style"/>
            <w:b/>
            <w:bCs/>
            <w:lang w:val="es-ES_tradnl"/>
          </w:rPr>
          <w:t>5066</w:t>
        </w:r>
      </w:hyperlink>
      <w:r w:rsidR="008D7DE6" w:rsidRPr="004F5E41">
        <w:rPr>
          <w:rFonts w:ascii="Bookman Old Style" w:hAnsi="Bookman Old Style"/>
          <w:lang w:val="es-ES_tradnl"/>
        </w:rPr>
        <w:t> </w:t>
      </w:r>
      <w:hyperlink r:id="rId1224" w:history="1">
        <w:r w:rsidR="008D7DE6" w:rsidRPr="004F5E41">
          <w:rPr>
            <w:rStyle w:val="Hipervnculo"/>
            <w:rFonts w:ascii="Bookman Old Style" w:hAnsi="Bookman Old Style"/>
            <w:lang w:val="es-ES_tradnl"/>
          </w:rPr>
          <w:t>Servicio Canario de Empleo.- Anuncio de 3 de diciembre de 2020, de requerimiento de documentación relativa a la solicitud de subvención con cargo al programa de incentivos a la contratación "Certifícate", convocatoria 2020-2021 (segundo periodo).</w:t>
        </w:r>
      </w:hyperlink>
    </w:p>
    <w:p w14:paraId="44CC6B58"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lastRenderedPageBreak/>
        <w:t>4 páginas. Formato de archivo en PDF/Adobe Acrobat. Tamaño: 416.20 Kb.</w:t>
      </w:r>
    </w:p>
    <w:p w14:paraId="713EE775" w14:textId="77777777" w:rsidR="008D7DE6" w:rsidRPr="004F5E41" w:rsidRDefault="008D7DE6" w:rsidP="004F5E41">
      <w:pPr>
        <w:jc w:val="both"/>
        <w:rPr>
          <w:rFonts w:ascii="Bookman Old Style" w:hAnsi="Bookman Old Style"/>
        </w:rPr>
      </w:pPr>
      <w:r w:rsidRPr="004F5E41">
        <w:rPr>
          <w:rFonts w:ascii="Bookman Old Style" w:hAnsi="Bookman Old Style"/>
          <w:lang w:val="es-ES_tradnl"/>
        </w:rPr>
        <w:t>BOC-A-2020-262-5066. </w:t>
      </w:r>
      <w:hyperlink r:id="rId122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2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27" w:tooltip="Descargar en formato PDF" w:history="1">
        <w:r w:rsidRPr="004F5E41">
          <w:rPr>
            <w:rStyle w:val="Hipervnculo"/>
            <w:rFonts w:ascii="Bookman Old Style" w:hAnsi="Bookman Old Style"/>
            <w:lang w:val="es-ES_tradnl"/>
          </w:rPr>
          <w:t>Descargar</w:t>
        </w:r>
      </w:hyperlink>
    </w:p>
    <w:p w14:paraId="15426134" w14:textId="77777777" w:rsidR="008D7DE6" w:rsidRPr="004F5E41" w:rsidRDefault="00A9233C" w:rsidP="004F5E41">
      <w:pPr>
        <w:jc w:val="both"/>
        <w:rPr>
          <w:rFonts w:ascii="Bookman Old Style" w:hAnsi="Bookman Old Style"/>
          <w:lang w:val="es-ES_tradnl"/>
        </w:rPr>
      </w:pPr>
      <w:hyperlink r:id="rId1228" w:tooltip="Ir a la disposición 2012/048/001" w:history="1">
        <w:r w:rsidR="008D7DE6" w:rsidRPr="004F5E41">
          <w:rPr>
            <w:rStyle w:val="Hipervnculo"/>
            <w:rFonts w:ascii="Bookman Old Style" w:hAnsi="Bookman Old Style"/>
            <w:b/>
            <w:bCs/>
            <w:lang w:val="es-ES_tradnl"/>
          </w:rPr>
          <w:t>5067</w:t>
        </w:r>
      </w:hyperlink>
      <w:r w:rsidR="008D7DE6" w:rsidRPr="004F5E41">
        <w:rPr>
          <w:rFonts w:ascii="Bookman Old Style" w:hAnsi="Bookman Old Style"/>
          <w:lang w:val="es-ES_tradnl"/>
        </w:rPr>
        <w:t> </w:t>
      </w:r>
      <w:hyperlink r:id="rId1229" w:history="1">
        <w:r w:rsidR="008D7DE6" w:rsidRPr="004F5E41">
          <w:rPr>
            <w:rStyle w:val="Hipervnculo"/>
            <w:rFonts w:ascii="Bookman Old Style" w:hAnsi="Bookman Old Style"/>
            <w:lang w:val="es-ES_tradnl"/>
          </w:rPr>
          <w:t>Servicio Canario de Empleo.- Anuncio de 3 de diciembre de 2020, de requerimiento de documentación relativa a la solicitud de subvención con cargo al programa de incentivos a la contratación "Retorno al Empleo", convocatoria 2020-2021 (segundo periodo).</w:t>
        </w:r>
      </w:hyperlink>
    </w:p>
    <w:p w14:paraId="2E97B85F"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516.67 Kb.</w:t>
      </w:r>
    </w:p>
    <w:p w14:paraId="0D88DBFF" w14:textId="77777777" w:rsidR="008D7DE6" w:rsidRPr="004F5E41" w:rsidRDefault="008D7DE6" w:rsidP="004F5E41">
      <w:pPr>
        <w:jc w:val="both"/>
        <w:rPr>
          <w:rFonts w:ascii="Bookman Old Style" w:hAnsi="Bookman Old Style"/>
        </w:rPr>
      </w:pPr>
      <w:r w:rsidRPr="004F5E41">
        <w:rPr>
          <w:rFonts w:ascii="Bookman Old Style" w:hAnsi="Bookman Old Style"/>
          <w:lang w:val="es-ES_tradnl"/>
        </w:rPr>
        <w:t>BOC-A-2020-262-5067. </w:t>
      </w:r>
      <w:hyperlink r:id="rId123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3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32" w:tooltip="Descargar en formato PDF" w:history="1">
        <w:r w:rsidRPr="004F5E41">
          <w:rPr>
            <w:rStyle w:val="Hipervnculo"/>
            <w:rFonts w:ascii="Bookman Old Style" w:hAnsi="Bookman Old Style"/>
            <w:lang w:val="es-ES_tradnl"/>
          </w:rPr>
          <w:t>Descargar</w:t>
        </w:r>
      </w:hyperlink>
    </w:p>
    <w:p w14:paraId="566C840D" w14:textId="77777777" w:rsidR="008D7DE6" w:rsidRPr="004F5E41" w:rsidRDefault="00A9233C" w:rsidP="004F5E41">
      <w:pPr>
        <w:jc w:val="both"/>
        <w:rPr>
          <w:rFonts w:ascii="Bookman Old Style" w:hAnsi="Bookman Old Style"/>
          <w:lang w:val="es-ES_tradnl"/>
        </w:rPr>
      </w:pPr>
      <w:hyperlink r:id="rId1233" w:tooltip="Ir a la disposición 2012/048/001" w:history="1">
        <w:r w:rsidR="008D7DE6" w:rsidRPr="004F5E41">
          <w:rPr>
            <w:rStyle w:val="Hipervnculo"/>
            <w:rFonts w:ascii="Bookman Old Style" w:hAnsi="Bookman Old Style"/>
            <w:b/>
            <w:bCs/>
            <w:lang w:val="es-ES_tradnl"/>
          </w:rPr>
          <w:t>5068</w:t>
        </w:r>
      </w:hyperlink>
      <w:r w:rsidR="008D7DE6" w:rsidRPr="004F5E41">
        <w:rPr>
          <w:rFonts w:ascii="Bookman Old Style" w:hAnsi="Bookman Old Style"/>
          <w:lang w:val="es-ES_tradnl"/>
        </w:rPr>
        <w:t> </w:t>
      </w:r>
      <w:hyperlink r:id="rId1234" w:history="1">
        <w:r w:rsidR="008D7DE6" w:rsidRPr="004F5E41">
          <w:rPr>
            <w:rStyle w:val="Hipervnculo"/>
            <w:rFonts w:ascii="Bookman Old Style" w:hAnsi="Bookman Old Style"/>
            <w:lang w:val="es-ES_tradnl"/>
          </w:rPr>
          <w:t>Servicio Canario de Empleo.- Anuncio de 3 de diciembre de 2020, de requerimiento de documentación relativa a la solicitud de subvención con cargo al programa de incentivos a la contratación "Servicio de Hogar Familiar", convocatoria 2020-2021.</w:t>
        </w:r>
      </w:hyperlink>
    </w:p>
    <w:p w14:paraId="1C12CC54"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372.95 Kb.</w:t>
      </w:r>
    </w:p>
    <w:p w14:paraId="183571AF"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BOC-A-2020-262-5068. </w:t>
      </w:r>
      <w:hyperlink r:id="rId123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3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37" w:tooltip="Descargar en formato PDF" w:history="1">
        <w:r w:rsidRPr="004F5E41">
          <w:rPr>
            <w:rStyle w:val="Hipervnculo"/>
            <w:rFonts w:ascii="Bookman Old Style" w:hAnsi="Bookman Old Style"/>
            <w:lang w:val="es-ES_tradnl"/>
          </w:rPr>
          <w:t>Descargar</w:t>
        </w:r>
      </w:hyperlink>
    </w:p>
    <w:p w14:paraId="5556FEC5" w14:textId="77777777" w:rsidR="00B65AD4" w:rsidRPr="004F5E41" w:rsidRDefault="00B65AD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EXTRAORDINARIO 18/12/2020</w:t>
      </w:r>
    </w:p>
    <w:p w14:paraId="0578AE40" w14:textId="77777777" w:rsidR="00B65AD4" w:rsidRPr="004F5E41" w:rsidRDefault="00B65AD4"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1C18932" w14:textId="77777777" w:rsidR="00B65AD4" w:rsidRPr="004F5E41" w:rsidRDefault="00B65AD4"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78B902A0" w14:textId="77777777" w:rsidR="00B65AD4" w:rsidRPr="004F5E41" w:rsidRDefault="00A9233C" w:rsidP="004F5E41">
      <w:pPr>
        <w:pStyle w:val="justificadoboc"/>
        <w:shd w:val="clear" w:color="auto" w:fill="FFFFFF"/>
        <w:spacing w:before="288" w:beforeAutospacing="0" w:after="288" w:afterAutospacing="0"/>
        <w:jc w:val="both"/>
        <w:rPr>
          <w:rFonts w:ascii="Bookman Old Style" w:hAnsi="Bookman Old Style" w:cs="Arial"/>
          <w:color w:val="548DD4" w:themeColor="text2" w:themeTint="99"/>
          <w:sz w:val="22"/>
          <w:szCs w:val="22"/>
        </w:rPr>
      </w:pPr>
      <w:hyperlink r:id="rId1238" w:tooltip="Ir a la disposición 2012/048/001" w:history="1">
        <w:r w:rsidR="00B65AD4" w:rsidRPr="004F5E41">
          <w:rPr>
            <w:rStyle w:val="Hipervnculo"/>
            <w:rFonts w:ascii="Bookman Old Style" w:hAnsi="Bookman Old Style" w:cs="Arial"/>
            <w:b/>
            <w:bCs/>
            <w:color w:val="548DD4" w:themeColor="text2" w:themeTint="99"/>
            <w:sz w:val="22"/>
            <w:szCs w:val="22"/>
          </w:rPr>
          <w:t>5027</w:t>
        </w:r>
      </w:hyperlink>
      <w:r w:rsidR="00B65AD4" w:rsidRPr="004F5E41">
        <w:rPr>
          <w:rFonts w:ascii="Bookman Old Style" w:hAnsi="Bookman Old Style" w:cs="Arial"/>
          <w:color w:val="548DD4" w:themeColor="text2" w:themeTint="99"/>
          <w:sz w:val="22"/>
          <w:szCs w:val="22"/>
        </w:rPr>
        <w:t> </w:t>
      </w:r>
      <w:hyperlink r:id="rId1239" w:history="1">
        <w:r w:rsidR="00B65AD4" w:rsidRPr="004F5E41">
          <w:rPr>
            <w:rStyle w:val="Hipervnculo"/>
            <w:rFonts w:ascii="Bookman Old Style" w:hAnsi="Bookman Old Style" w:cs="Arial"/>
            <w:color w:val="548DD4" w:themeColor="text2" w:themeTint="99"/>
            <w:sz w:val="22"/>
            <w:szCs w:val="22"/>
          </w:rPr>
          <w:t>DECRETO 91/2020, de 16 de diciembre, del Presidente, por el que se establecen nuevas medidas específicas de carácter extraordinario durante la preparación y celebración de las Fiestas Navideñas en las isla de Tenerife, en aplicación del Real Decreto 926/2020, de 25 de octubre, por el que se declara el estado de alarma, para contener la propagación de infecciones causadas por el SARS-COV-2.</w:t>
        </w:r>
      </w:hyperlink>
    </w:p>
    <w:p w14:paraId="6CA6AE8F" w14:textId="77777777" w:rsidR="00B65AD4" w:rsidRPr="004F5E41" w:rsidRDefault="00B65AD4"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418.26 Kb.</w:t>
      </w:r>
    </w:p>
    <w:p w14:paraId="51838D39" w14:textId="77777777" w:rsidR="00B65AD4" w:rsidRPr="004F5E41" w:rsidRDefault="00B65AD4" w:rsidP="004F5E41">
      <w:pPr>
        <w:jc w:val="both"/>
        <w:rPr>
          <w:rFonts w:ascii="Bookman Old Style" w:eastAsia="Times New Roman" w:hAnsi="Bookman Old Style" w:cs="Arial"/>
          <w:color w:val="4F81BD" w:themeColor="accent1"/>
        </w:rPr>
      </w:pPr>
      <w:r w:rsidRPr="004F5E41">
        <w:rPr>
          <w:rFonts w:ascii="Bookman Old Style" w:hAnsi="Bookman Old Style"/>
          <w:lang w:val="es-ES_tradnl"/>
        </w:rPr>
        <w:t>BOC-A-2020-261-5027</w:t>
      </w:r>
      <w:r w:rsidRPr="004F5E41">
        <w:rPr>
          <w:rFonts w:ascii="Bookman Old Style" w:eastAsia="Times New Roman" w:hAnsi="Bookman Old Style" w:cs="Arial"/>
          <w:color w:val="AAAAAA"/>
        </w:rPr>
        <w:t>. </w:t>
      </w:r>
      <w:hyperlink r:id="rId1240" w:tooltip="Vista previa (Versión no oficial)" w:history="1">
        <w:r w:rsidRPr="004F5E41">
          <w:rPr>
            <w:rStyle w:val="Hipervnculo"/>
            <w:rFonts w:ascii="Bookman Old Style" w:eastAsia="Times New Roman" w:hAnsi="Bookman Old Style" w:cs="Arial"/>
            <w:color w:val="4F81BD" w:themeColor="accent1"/>
          </w:rPr>
          <w:t>Versión HTML</w:t>
        </w:r>
      </w:hyperlink>
      <w:r w:rsidRPr="004F5E41">
        <w:rPr>
          <w:rFonts w:ascii="Bookman Old Style" w:eastAsia="Times New Roman" w:hAnsi="Bookman Old Style" w:cs="Arial"/>
          <w:color w:val="4F81BD" w:themeColor="accent1"/>
        </w:rPr>
        <w:t> - </w:t>
      </w:r>
      <w:hyperlink r:id="rId1241" w:tooltip="Descargar la firma electrónica" w:history="1">
        <w:r w:rsidRPr="004F5E41">
          <w:rPr>
            <w:rStyle w:val="Hipervnculo"/>
            <w:rFonts w:ascii="Bookman Old Style" w:eastAsia="Times New Roman" w:hAnsi="Bookman Old Style" w:cs="Arial"/>
            <w:color w:val="4F81BD" w:themeColor="accent1"/>
          </w:rPr>
          <w:t>Firma electrónica</w:t>
        </w:r>
      </w:hyperlink>
      <w:r w:rsidRPr="004F5E41">
        <w:rPr>
          <w:rFonts w:ascii="Bookman Old Style" w:eastAsia="Times New Roman" w:hAnsi="Bookman Old Style" w:cs="Arial"/>
          <w:color w:val="4F81BD" w:themeColor="accent1"/>
        </w:rPr>
        <w:t> - </w:t>
      </w:r>
      <w:hyperlink r:id="rId1242" w:tooltip="Descargar en formato PDF" w:history="1">
        <w:r w:rsidRPr="004F5E41">
          <w:rPr>
            <w:rStyle w:val="Hipervnculo"/>
            <w:rFonts w:ascii="Bookman Old Style" w:eastAsia="Times New Roman" w:hAnsi="Bookman Old Style" w:cs="Arial"/>
            <w:color w:val="4F81BD" w:themeColor="accent1"/>
          </w:rPr>
          <w:t>Descargar</w:t>
        </w:r>
      </w:hyperlink>
    </w:p>
    <w:p w14:paraId="3ECDA57D" w14:textId="77777777" w:rsidR="00B65AD4" w:rsidRPr="004F5E41" w:rsidRDefault="00A9233C" w:rsidP="004F5E41">
      <w:pPr>
        <w:pStyle w:val="justificadoboc"/>
        <w:shd w:val="clear" w:color="auto" w:fill="FFFFFF"/>
        <w:spacing w:before="288" w:beforeAutospacing="0" w:after="288" w:afterAutospacing="0"/>
        <w:jc w:val="both"/>
        <w:rPr>
          <w:rFonts w:ascii="Bookman Old Style" w:hAnsi="Bookman Old Style" w:cs="Arial"/>
          <w:color w:val="4F81BD" w:themeColor="accent1"/>
          <w:sz w:val="22"/>
          <w:szCs w:val="22"/>
        </w:rPr>
      </w:pPr>
      <w:hyperlink r:id="rId1243" w:tooltip="Ir a la disposición 2012/048/001" w:history="1">
        <w:r w:rsidR="00B65AD4" w:rsidRPr="004F5E41">
          <w:rPr>
            <w:rStyle w:val="Hipervnculo"/>
            <w:rFonts w:ascii="Bookman Old Style" w:hAnsi="Bookman Old Style" w:cs="Arial"/>
            <w:b/>
            <w:bCs/>
            <w:color w:val="4F81BD" w:themeColor="accent1"/>
            <w:sz w:val="22"/>
            <w:szCs w:val="22"/>
          </w:rPr>
          <w:t>5028</w:t>
        </w:r>
      </w:hyperlink>
      <w:r w:rsidR="00B65AD4" w:rsidRPr="004F5E41">
        <w:rPr>
          <w:rFonts w:ascii="Bookman Old Style" w:hAnsi="Bookman Old Style" w:cs="Arial"/>
          <w:color w:val="4F81BD" w:themeColor="accent1"/>
          <w:sz w:val="22"/>
          <w:szCs w:val="22"/>
        </w:rPr>
        <w:t> </w:t>
      </w:r>
      <w:hyperlink r:id="rId1244" w:history="1">
        <w:r w:rsidR="00B65AD4" w:rsidRPr="004F5E41">
          <w:rPr>
            <w:rStyle w:val="Hipervnculo"/>
            <w:rFonts w:ascii="Bookman Old Style" w:hAnsi="Bookman Old Style" w:cs="Arial"/>
            <w:color w:val="4F81BD" w:themeColor="accent1"/>
            <w:sz w:val="22"/>
            <w:szCs w:val="22"/>
          </w:rPr>
          <w:t>Secretaría General.- Resolución de 18 de diciembre de 2020, por la que se dispone la publicación del Acuerdo por el que se establecen, en el ámbito de la isla de Tenerife, nuevas medidas específicas de carácter extraordinario durante la preparación y celebración de las Fiestas Navideñas, y se prorrogan las medidas de prevención y contención necesarias para hacer frente a la crisis sanitaria ocasionada por el COVID-19, adoptadas en Acuerdo de Gobierno de 4 de diciembre de 2020.</w:t>
        </w:r>
      </w:hyperlink>
    </w:p>
    <w:p w14:paraId="725287D2" w14:textId="77777777" w:rsidR="00B65AD4" w:rsidRPr="004F5E41" w:rsidRDefault="00B65AD4" w:rsidP="004F5E41">
      <w:pPr>
        <w:jc w:val="both"/>
        <w:rPr>
          <w:rFonts w:ascii="Bookman Old Style" w:hAnsi="Bookman Old Style"/>
          <w:lang w:val="es-ES_tradnl"/>
        </w:rPr>
      </w:pPr>
      <w:r w:rsidRPr="004F5E41">
        <w:rPr>
          <w:rFonts w:ascii="Bookman Old Style" w:hAnsi="Bookman Old Style"/>
          <w:lang w:val="es-ES_tradnl"/>
        </w:rPr>
        <w:t>16 páginas. Formato de archivo en PDF/Adobe Acrobat. Tamaño: 538.75 Kb.</w:t>
      </w:r>
    </w:p>
    <w:p w14:paraId="63317434" w14:textId="77777777" w:rsidR="00B65AD4" w:rsidRPr="004F5E41" w:rsidRDefault="00B65AD4" w:rsidP="004F5E41">
      <w:pPr>
        <w:jc w:val="both"/>
        <w:rPr>
          <w:rFonts w:ascii="Bookman Old Style" w:eastAsia="Times New Roman" w:hAnsi="Bookman Old Style" w:cs="Arial"/>
          <w:color w:val="AAAAAA"/>
        </w:rPr>
      </w:pPr>
      <w:r w:rsidRPr="004F5E41">
        <w:rPr>
          <w:rFonts w:ascii="Bookman Old Style" w:hAnsi="Bookman Old Style"/>
          <w:lang w:val="es-ES_tradnl"/>
        </w:rPr>
        <w:t>BOC-A-2020-261-5028.</w:t>
      </w:r>
      <w:r w:rsidRPr="004F5E41">
        <w:rPr>
          <w:rFonts w:ascii="Bookman Old Style" w:eastAsia="Times New Roman" w:hAnsi="Bookman Old Style" w:cs="Arial"/>
          <w:color w:val="AAAAAA"/>
        </w:rPr>
        <w:t> </w:t>
      </w:r>
      <w:hyperlink r:id="rId1245" w:tooltip="Vista previa (Versión no oficial)" w:history="1">
        <w:r w:rsidRPr="004F5E41">
          <w:rPr>
            <w:rStyle w:val="Hipervnculo"/>
            <w:rFonts w:ascii="Bookman Old Style" w:eastAsia="Times New Roman" w:hAnsi="Bookman Old Style" w:cs="Arial"/>
            <w:color w:val="4F81BD" w:themeColor="accent1"/>
          </w:rPr>
          <w:t>Versión HTML</w:t>
        </w:r>
      </w:hyperlink>
      <w:r w:rsidRPr="004F5E41">
        <w:rPr>
          <w:rFonts w:ascii="Bookman Old Style" w:eastAsia="Times New Roman" w:hAnsi="Bookman Old Style" w:cs="Arial"/>
          <w:color w:val="4F81BD" w:themeColor="accent1"/>
        </w:rPr>
        <w:t> - </w:t>
      </w:r>
      <w:hyperlink r:id="rId1246" w:tooltip="Descargar la firma electrónica" w:history="1">
        <w:r w:rsidRPr="004F5E41">
          <w:rPr>
            <w:rStyle w:val="Hipervnculo"/>
            <w:rFonts w:ascii="Bookman Old Style" w:eastAsia="Times New Roman" w:hAnsi="Bookman Old Style" w:cs="Arial"/>
            <w:color w:val="4F81BD" w:themeColor="accent1"/>
          </w:rPr>
          <w:t>Firma electrónica</w:t>
        </w:r>
      </w:hyperlink>
      <w:r w:rsidRPr="004F5E41">
        <w:rPr>
          <w:rFonts w:ascii="Bookman Old Style" w:eastAsia="Times New Roman" w:hAnsi="Bookman Old Style" w:cs="Arial"/>
          <w:color w:val="4F81BD" w:themeColor="accent1"/>
        </w:rPr>
        <w:t> - </w:t>
      </w:r>
      <w:hyperlink r:id="rId1247" w:tooltip="Descargar en formato PDF" w:history="1">
        <w:r w:rsidRPr="004F5E41">
          <w:rPr>
            <w:rStyle w:val="Hipervnculo"/>
            <w:rFonts w:ascii="Bookman Old Style" w:eastAsia="Times New Roman" w:hAnsi="Bookman Old Style" w:cs="Arial"/>
            <w:color w:val="4F81BD" w:themeColor="accent1"/>
          </w:rPr>
          <w:t>Descargar</w:t>
        </w:r>
      </w:hyperlink>
    </w:p>
    <w:p w14:paraId="7B43E4E6" w14:textId="77777777" w:rsidR="008C281A" w:rsidRPr="004F5E41" w:rsidRDefault="008C281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18/12/2020</w:t>
      </w:r>
    </w:p>
    <w:p w14:paraId="76B14EFA"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lastRenderedPageBreak/>
        <w:t>I. Disposiciones generales</w:t>
      </w:r>
    </w:p>
    <w:p w14:paraId="0B2FBDBE"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lang w:val="es-ES_tradnl"/>
        </w:rPr>
        <w:t>COMUNIDAD AUTÓNOMA DE CANARIAS</w:t>
      </w:r>
    </w:p>
    <w:p w14:paraId="418ECB4F"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Medidas extraordinarias</w:t>
      </w:r>
    </w:p>
    <w:p w14:paraId="1E1A72C3" w14:textId="77777777" w:rsidR="008C281A" w:rsidRPr="004F5E41" w:rsidRDefault="008C281A" w:rsidP="004F5E41">
      <w:pPr>
        <w:jc w:val="both"/>
        <w:rPr>
          <w:rFonts w:ascii="Bookman Old Style" w:hAnsi="Bookman Old Style"/>
          <w:bCs/>
          <w:lang w:val="es-ES_tradnl"/>
        </w:rPr>
      </w:pPr>
      <w:r w:rsidRPr="004F5E41">
        <w:rPr>
          <w:rFonts w:ascii="Bookman Old Style" w:hAnsi="Bookman Old Style"/>
          <w:lang w:val="es-ES_tradnl"/>
        </w:rPr>
        <w:t>Ley 4/2020, de 26 de noviembre, de medidas extraordinarias de carácter económico, financieras, fiscal y administrativas para afrontar la crisis provocada por el COVID-19.</w:t>
      </w:r>
    </w:p>
    <w:p w14:paraId="77B16D3E" w14:textId="77777777" w:rsidR="008C281A" w:rsidRPr="004F5E41" w:rsidRDefault="00A9233C" w:rsidP="004F5E41">
      <w:pPr>
        <w:jc w:val="both"/>
        <w:rPr>
          <w:rFonts w:ascii="Bookman Old Style" w:hAnsi="Bookman Old Style"/>
          <w:bCs/>
          <w:lang w:val="en-US"/>
        </w:rPr>
      </w:pPr>
      <w:hyperlink r:id="rId1248" w:tooltip="PDF firmado BOE-A-2020-16420" w:history="1">
        <w:r w:rsidR="008C281A" w:rsidRPr="004F5E41">
          <w:rPr>
            <w:rStyle w:val="Hipervnculo"/>
            <w:rFonts w:ascii="Bookman Old Style" w:hAnsi="Bookman Old Style"/>
            <w:lang w:val="en-US"/>
          </w:rPr>
          <w:t>PDF (BOE-A-2020-16420 - 16 </w:t>
        </w:r>
        <w:proofErr w:type="spellStart"/>
        <w:r w:rsidR="008C281A" w:rsidRPr="004F5E41">
          <w:rPr>
            <w:rStyle w:val="Hipervnculo"/>
            <w:rFonts w:ascii="Bookman Old Style" w:hAnsi="Bookman Old Style"/>
            <w:lang w:val="en-US"/>
          </w:rPr>
          <w:t>págs</w:t>
        </w:r>
        <w:proofErr w:type="spellEnd"/>
        <w:r w:rsidR="008C281A" w:rsidRPr="004F5E41">
          <w:rPr>
            <w:rStyle w:val="Hipervnculo"/>
            <w:rFonts w:ascii="Bookman Old Style" w:hAnsi="Bookman Old Style"/>
            <w:lang w:val="en-US"/>
          </w:rPr>
          <w:t>. - 323 KB)</w:t>
        </w:r>
      </w:hyperlink>
    </w:p>
    <w:p w14:paraId="6CB8CB86"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0864B205" w14:textId="77777777" w:rsidR="008C281A" w:rsidRPr="004F5E41" w:rsidRDefault="008C281A"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1A0E114E"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Consorcio de la Zona Franca de Santa Cruz de Tenerife. Cuentas anuales</w:t>
      </w:r>
    </w:p>
    <w:p w14:paraId="28BAAC9D" w14:textId="77777777" w:rsidR="008C281A" w:rsidRPr="004F5E41" w:rsidRDefault="008C281A" w:rsidP="004F5E41">
      <w:pPr>
        <w:jc w:val="both"/>
        <w:rPr>
          <w:rFonts w:ascii="Bookman Old Style" w:hAnsi="Bookman Old Style"/>
          <w:bCs/>
          <w:lang w:val="es-ES_tradnl"/>
        </w:rPr>
      </w:pPr>
      <w:r w:rsidRPr="004F5E41">
        <w:rPr>
          <w:rFonts w:ascii="Bookman Old Style" w:hAnsi="Bookman Old Style"/>
          <w:lang w:val="es-ES_tradnl"/>
        </w:rPr>
        <w:t>Resolución de 15 de diciembre de 2020, del Consorcio de la Zona Franca de Santa Cruz de Tenerife, por la que se publican las cuentas anuales del ejercicio 2018, y el informe de auditoría.</w:t>
      </w:r>
    </w:p>
    <w:p w14:paraId="1C7CBD42" w14:textId="77777777" w:rsidR="008C281A" w:rsidRPr="004F5E41" w:rsidRDefault="00A9233C" w:rsidP="004F5E41">
      <w:pPr>
        <w:jc w:val="both"/>
        <w:rPr>
          <w:rFonts w:ascii="Bookman Old Style" w:hAnsi="Bookman Old Style"/>
          <w:bCs/>
          <w:lang w:val="en-US"/>
        </w:rPr>
      </w:pPr>
      <w:hyperlink r:id="rId1249" w:tooltip="PDF firmado BOE-A-2020-16485" w:history="1">
        <w:r w:rsidR="008C281A" w:rsidRPr="004F5E41">
          <w:rPr>
            <w:rStyle w:val="Hipervnculo"/>
            <w:rFonts w:ascii="Bookman Old Style" w:hAnsi="Bookman Old Style"/>
            <w:lang w:val="en-US"/>
          </w:rPr>
          <w:t>PDF (BOE-A-2020-16485 - 26 </w:t>
        </w:r>
        <w:proofErr w:type="spellStart"/>
        <w:r w:rsidR="008C281A" w:rsidRPr="004F5E41">
          <w:rPr>
            <w:rStyle w:val="Hipervnculo"/>
            <w:rFonts w:ascii="Bookman Old Style" w:hAnsi="Bookman Old Style"/>
            <w:lang w:val="en-US"/>
          </w:rPr>
          <w:t>págs</w:t>
        </w:r>
        <w:proofErr w:type="spellEnd"/>
        <w:r w:rsidR="008C281A" w:rsidRPr="004F5E41">
          <w:rPr>
            <w:rStyle w:val="Hipervnculo"/>
            <w:rFonts w:ascii="Bookman Old Style" w:hAnsi="Bookman Old Style"/>
            <w:lang w:val="en-US"/>
          </w:rPr>
          <w:t>. - 608 KB)</w:t>
        </w:r>
      </w:hyperlink>
    </w:p>
    <w:p w14:paraId="7875459F"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45FCCAE4" w14:textId="77777777" w:rsidR="008C281A" w:rsidRPr="004F5E41" w:rsidRDefault="008C281A" w:rsidP="004F5E41">
      <w:pPr>
        <w:jc w:val="both"/>
        <w:rPr>
          <w:rFonts w:ascii="Bookman Old Style" w:hAnsi="Bookman Old Style"/>
          <w:bCs/>
          <w:lang w:val="es-ES_tradnl"/>
        </w:rPr>
      </w:pPr>
      <w:r w:rsidRPr="004F5E41">
        <w:rPr>
          <w:rFonts w:ascii="Bookman Old Style" w:hAnsi="Bookman Old Style"/>
          <w:lang w:val="es-ES_tradnl"/>
        </w:rPr>
        <w:t>Resolución de 6 de noviembre de 2020, del Consorcio de la Zona Especial Canaria, por la que se publica el Convenio con la Sociedad Canaria de Fomento Económico, SA, para la coordinación y seguimiento de las actuaciones de apoyo a la promoción para la atracción de inversiones a Canarias.</w:t>
      </w:r>
    </w:p>
    <w:p w14:paraId="0E00567C" w14:textId="77777777" w:rsidR="008C281A" w:rsidRPr="004F5E41" w:rsidRDefault="00A9233C" w:rsidP="004F5E41">
      <w:pPr>
        <w:jc w:val="both"/>
        <w:rPr>
          <w:rFonts w:ascii="Bookman Old Style" w:hAnsi="Bookman Old Style"/>
          <w:bCs/>
          <w:lang w:val="en-US"/>
        </w:rPr>
      </w:pPr>
      <w:hyperlink r:id="rId1250" w:tooltip="PDF firmado BOE-A-2020-16486" w:history="1">
        <w:r w:rsidR="008C281A" w:rsidRPr="004F5E41">
          <w:rPr>
            <w:rStyle w:val="Hipervnculo"/>
            <w:rFonts w:ascii="Bookman Old Style" w:hAnsi="Bookman Old Style"/>
            <w:lang w:val="en-US"/>
          </w:rPr>
          <w:t>PDF (BOE-A-2020-16486 - 7 </w:t>
        </w:r>
        <w:proofErr w:type="spellStart"/>
        <w:r w:rsidR="008C281A" w:rsidRPr="004F5E41">
          <w:rPr>
            <w:rStyle w:val="Hipervnculo"/>
            <w:rFonts w:ascii="Bookman Old Style" w:hAnsi="Bookman Old Style"/>
            <w:lang w:val="en-US"/>
          </w:rPr>
          <w:t>págs</w:t>
        </w:r>
        <w:proofErr w:type="spellEnd"/>
        <w:r w:rsidR="008C281A" w:rsidRPr="004F5E41">
          <w:rPr>
            <w:rStyle w:val="Hipervnculo"/>
            <w:rFonts w:ascii="Bookman Old Style" w:hAnsi="Bookman Old Style"/>
            <w:lang w:val="en-US"/>
          </w:rPr>
          <w:t>. - 258 KB)</w:t>
        </w:r>
      </w:hyperlink>
    </w:p>
    <w:p w14:paraId="3E029BBA"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Representantes aduaneros</w:t>
      </w:r>
    </w:p>
    <w:p w14:paraId="051D0FC2" w14:textId="77777777" w:rsidR="008C281A" w:rsidRPr="004F5E41" w:rsidRDefault="008C281A" w:rsidP="004F5E41">
      <w:pPr>
        <w:jc w:val="both"/>
        <w:rPr>
          <w:rFonts w:ascii="Bookman Old Style" w:hAnsi="Bookman Old Style"/>
          <w:bCs/>
          <w:lang w:val="es-ES_tradnl"/>
        </w:rPr>
      </w:pPr>
      <w:r w:rsidRPr="004F5E41">
        <w:rPr>
          <w:rFonts w:ascii="Bookman Old Style" w:hAnsi="Bookman Old Style"/>
          <w:lang w:val="es-ES_tradnl"/>
        </w:rPr>
        <w:t>Resolución de 15 de diciembre de 2020, de la Presidencia de la Agencia Estatal de Administración Tributaria, por la que se corrigen errores y se modifica la de 26 de octubre de 2020, por la que se convocan pruebas de aptitud para la capacitación como representante aduanero.</w:t>
      </w:r>
    </w:p>
    <w:p w14:paraId="46F22924" w14:textId="77777777" w:rsidR="008C281A" w:rsidRPr="004F5E41" w:rsidRDefault="00A9233C" w:rsidP="004F5E41">
      <w:pPr>
        <w:jc w:val="both"/>
        <w:rPr>
          <w:rFonts w:ascii="Bookman Old Style" w:hAnsi="Bookman Old Style"/>
          <w:bCs/>
          <w:lang w:val="en-US"/>
        </w:rPr>
      </w:pPr>
      <w:hyperlink r:id="rId1251" w:tooltip="PDF firmado BOE-A-2020-16487" w:history="1">
        <w:r w:rsidR="008C281A" w:rsidRPr="004F5E41">
          <w:rPr>
            <w:rStyle w:val="Hipervnculo"/>
            <w:rFonts w:ascii="Bookman Old Style" w:hAnsi="Bookman Old Style"/>
            <w:lang w:val="en-US"/>
          </w:rPr>
          <w:t>PDF (BOE-A-2020-16487 - 2 </w:t>
        </w:r>
        <w:proofErr w:type="spellStart"/>
        <w:r w:rsidR="008C281A" w:rsidRPr="004F5E41">
          <w:rPr>
            <w:rStyle w:val="Hipervnculo"/>
            <w:rFonts w:ascii="Bookman Old Style" w:hAnsi="Bookman Old Style"/>
            <w:lang w:val="en-US"/>
          </w:rPr>
          <w:t>págs</w:t>
        </w:r>
        <w:proofErr w:type="spellEnd"/>
        <w:r w:rsidR="008C281A" w:rsidRPr="004F5E41">
          <w:rPr>
            <w:rStyle w:val="Hipervnculo"/>
            <w:rFonts w:ascii="Bookman Old Style" w:hAnsi="Bookman Old Style"/>
            <w:lang w:val="en-US"/>
          </w:rPr>
          <w:t>. - 222 KB)</w:t>
        </w:r>
      </w:hyperlink>
    </w:p>
    <w:p w14:paraId="53213599"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C122186" w14:textId="77777777" w:rsidR="008C281A" w:rsidRPr="004F5E41" w:rsidRDefault="008C281A"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1E9CDD96" w14:textId="77777777"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Selección de suministradores y productos para hacer frente al COVID-19, así como la fijación de las condiciones a que habrán de ajustarse los suministros basados en este Acuerdo Marco. Expediente: AM 2020/070.</w:t>
      </w:r>
    </w:p>
    <w:p w14:paraId="02ED770C" w14:textId="77777777" w:rsidR="008C281A" w:rsidRPr="004F5E41" w:rsidRDefault="00A9233C" w:rsidP="004F5E41">
      <w:pPr>
        <w:jc w:val="both"/>
        <w:rPr>
          <w:rFonts w:ascii="Bookman Old Style" w:hAnsi="Bookman Old Style"/>
          <w:lang w:val="es-ES_tradnl"/>
        </w:rPr>
      </w:pPr>
      <w:hyperlink r:id="rId1252" w:tooltip="PDF firmado BOE-B-2020-47720" w:history="1">
        <w:r w:rsidR="008C281A" w:rsidRPr="004F5E41">
          <w:rPr>
            <w:rStyle w:val="Hipervnculo"/>
            <w:rFonts w:ascii="Bookman Old Style" w:hAnsi="Bookman Old Style"/>
            <w:lang w:val="es-ES_tradnl"/>
          </w:rPr>
          <w:t>PDF (BOE-B-2020-47720 - 20 págs. - 393 KB)</w:t>
        </w:r>
      </w:hyperlink>
    </w:p>
    <w:p w14:paraId="6AFCB9A2" w14:textId="77777777" w:rsidR="008C281A" w:rsidRPr="004F5E41" w:rsidRDefault="008C281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18/12/2020</w:t>
      </w:r>
    </w:p>
    <w:p w14:paraId="7C6A777B"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1B76B5BA"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342666C7" w14:textId="77777777" w:rsidR="008C281A" w:rsidRPr="004F5E41" w:rsidRDefault="00A9233C" w:rsidP="004F5E41">
      <w:pPr>
        <w:jc w:val="both"/>
        <w:rPr>
          <w:rFonts w:ascii="Bookman Old Style" w:hAnsi="Bookman Old Style"/>
          <w:bCs/>
          <w:lang w:val="es-ES_tradnl"/>
        </w:rPr>
      </w:pPr>
      <w:hyperlink r:id="rId1253" w:tooltip="Ir a la disposición 2012/048/001" w:history="1">
        <w:r w:rsidR="008C281A" w:rsidRPr="004F5E41">
          <w:rPr>
            <w:rStyle w:val="Hipervnculo"/>
            <w:rFonts w:ascii="Bookman Old Style" w:hAnsi="Bookman Old Style"/>
            <w:bCs/>
            <w:lang w:val="es-ES_tradnl"/>
          </w:rPr>
          <w:t>4994</w:t>
        </w:r>
      </w:hyperlink>
      <w:r w:rsidR="008C281A" w:rsidRPr="004F5E41">
        <w:rPr>
          <w:rFonts w:ascii="Bookman Old Style" w:hAnsi="Bookman Old Style"/>
          <w:lang w:val="es-ES_tradnl"/>
        </w:rPr>
        <w:t> </w:t>
      </w:r>
      <w:hyperlink r:id="rId1254" w:history="1">
        <w:r w:rsidR="008C281A" w:rsidRPr="004F5E41">
          <w:rPr>
            <w:rStyle w:val="Hipervnculo"/>
            <w:rFonts w:ascii="Bookman Old Style" w:hAnsi="Bookman Old Style"/>
            <w:lang w:val="es-ES_tradnl"/>
          </w:rPr>
          <w:t>ORDEN de 21 de noviembre de 2020, por la que se dispone el aislamiento obligatorio de las personas inmigrantes irregulares que resulten positivos confirmados de COVID-19 y no requieran hospitalización, como medida urgente de carácter extraordinario y temporal de prevención y contención necesarias para hacer frente a la crisis sanitaria ocasionada por el COVID-19.</w:t>
        </w:r>
      </w:hyperlink>
    </w:p>
    <w:p w14:paraId="4041C1B3" w14:textId="77777777"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330.14 Kb.</w:t>
      </w:r>
    </w:p>
    <w:p w14:paraId="35B0CEF6" w14:textId="77777777"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BOC-A-2020-260-4994. </w:t>
      </w:r>
      <w:hyperlink r:id="rId125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5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57" w:tooltip="Descargar en formato PDF" w:history="1">
        <w:r w:rsidRPr="004F5E41">
          <w:rPr>
            <w:rStyle w:val="Hipervnculo"/>
            <w:rFonts w:ascii="Bookman Old Style" w:hAnsi="Bookman Old Style"/>
            <w:lang w:val="es-ES_tradnl"/>
          </w:rPr>
          <w:t>Descargar</w:t>
        </w:r>
      </w:hyperlink>
    </w:p>
    <w:p w14:paraId="5B009286" w14:textId="77777777" w:rsidR="008C281A" w:rsidRPr="004F5E41" w:rsidRDefault="00A9233C" w:rsidP="004F5E41">
      <w:pPr>
        <w:jc w:val="both"/>
        <w:rPr>
          <w:rFonts w:ascii="Bookman Old Style" w:hAnsi="Bookman Old Style"/>
          <w:lang w:val="es-ES_tradnl"/>
        </w:rPr>
      </w:pPr>
      <w:hyperlink r:id="rId1258" w:tooltip="Ir a la disposición 2012/048/001" w:history="1">
        <w:r w:rsidR="008C281A" w:rsidRPr="004F5E41">
          <w:rPr>
            <w:rStyle w:val="Hipervnculo"/>
            <w:rFonts w:ascii="Bookman Old Style" w:hAnsi="Bookman Old Style"/>
            <w:bCs/>
            <w:lang w:val="es-ES_tradnl"/>
          </w:rPr>
          <w:t>4995</w:t>
        </w:r>
      </w:hyperlink>
      <w:r w:rsidR="008C281A" w:rsidRPr="004F5E41">
        <w:rPr>
          <w:rFonts w:ascii="Bookman Old Style" w:hAnsi="Bookman Old Style"/>
          <w:lang w:val="es-ES_tradnl"/>
        </w:rPr>
        <w:t> </w:t>
      </w:r>
      <w:hyperlink r:id="rId1259" w:history="1">
        <w:r w:rsidR="008C281A" w:rsidRPr="004F5E41">
          <w:rPr>
            <w:rStyle w:val="Hipervnculo"/>
            <w:rFonts w:ascii="Bookman Old Style" w:hAnsi="Bookman Old Style"/>
            <w:lang w:val="es-ES_tradnl"/>
          </w:rPr>
          <w:t xml:space="preserve">ORDEN de 16 de diciembre de 2020, por la que se rectifica error detectado en la Orden de 14 de diciembre de 2020, que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 (BOC </w:t>
        </w:r>
        <w:proofErr w:type="spellStart"/>
        <w:r w:rsidR="008C281A" w:rsidRPr="004F5E41">
          <w:rPr>
            <w:rStyle w:val="Hipervnculo"/>
            <w:rFonts w:ascii="Bookman Old Style" w:hAnsi="Bookman Old Style"/>
            <w:lang w:val="es-ES_tradnl"/>
          </w:rPr>
          <w:t>nº</w:t>
        </w:r>
        <w:proofErr w:type="spellEnd"/>
        <w:r w:rsidR="008C281A" w:rsidRPr="004F5E41">
          <w:rPr>
            <w:rStyle w:val="Hipervnculo"/>
            <w:rFonts w:ascii="Bookman Old Style" w:hAnsi="Bookman Old Style"/>
            <w:lang w:val="es-ES_tradnl"/>
          </w:rPr>
          <w:t xml:space="preserve"> 257, de 15.12.2020).</w:t>
        </w:r>
      </w:hyperlink>
    </w:p>
    <w:p w14:paraId="400212BE" w14:textId="77777777"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246.93 Kb.</w:t>
      </w:r>
    </w:p>
    <w:p w14:paraId="2A95EABA" w14:textId="77777777"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BOC-A-2020-260-4995. </w:t>
      </w:r>
      <w:hyperlink r:id="rId126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6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62" w:tooltip="Descargar en formato PDF" w:history="1">
        <w:r w:rsidRPr="004F5E41">
          <w:rPr>
            <w:rStyle w:val="Hipervnculo"/>
            <w:rFonts w:ascii="Bookman Old Style" w:hAnsi="Bookman Old Style"/>
            <w:lang w:val="es-ES_tradnl"/>
          </w:rPr>
          <w:t>Descargar</w:t>
        </w:r>
      </w:hyperlink>
    </w:p>
    <w:p w14:paraId="545AA408"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3453A52B"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07F4296F"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14:paraId="3CE62D63" w14:textId="77777777" w:rsidR="008C281A" w:rsidRPr="004F5E41" w:rsidRDefault="00A9233C" w:rsidP="004F5E41">
      <w:pPr>
        <w:jc w:val="both"/>
        <w:rPr>
          <w:rFonts w:ascii="Bookman Old Style" w:hAnsi="Bookman Old Style"/>
          <w:lang w:val="es-ES_tradnl"/>
        </w:rPr>
      </w:pPr>
      <w:hyperlink r:id="rId1263" w:tooltip="Ir a la disposición 2012/048/001" w:history="1">
        <w:r w:rsidR="008C281A" w:rsidRPr="004F5E41">
          <w:rPr>
            <w:rStyle w:val="Hipervnculo"/>
            <w:rFonts w:ascii="Bookman Old Style" w:hAnsi="Bookman Old Style"/>
            <w:bCs/>
            <w:lang w:val="es-ES_tradnl"/>
          </w:rPr>
          <w:t>5011</w:t>
        </w:r>
      </w:hyperlink>
      <w:r w:rsidR="008C281A" w:rsidRPr="004F5E41">
        <w:rPr>
          <w:rFonts w:ascii="Bookman Old Style" w:hAnsi="Bookman Old Style"/>
          <w:lang w:val="es-ES_tradnl"/>
        </w:rPr>
        <w:t> </w:t>
      </w:r>
      <w:hyperlink r:id="rId1264" w:history="1">
        <w:r w:rsidR="008C281A" w:rsidRPr="004F5E41">
          <w:rPr>
            <w:rStyle w:val="Hipervnculo"/>
            <w:rFonts w:ascii="Bookman Old Style" w:hAnsi="Bookman Old Style"/>
            <w:lang w:val="es-ES_tradnl"/>
          </w:rPr>
          <w:t xml:space="preserve">Dirección General de la Función Pública.- Anuncio por el que se hace pública la Resolución de 30 de noviembre de 2020, que remite el expediente y emplaza a cuantos aparezcan como interesados en el recurso que se tramita como procedimiento ordinario </w:t>
        </w:r>
        <w:proofErr w:type="spellStart"/>
        <w:r w:rsidR="008C281A" w:rsidRPr="004F5E41">
          <w:rPr>
            <w:rStyle w:val="Hipervnculo"/>
            <w:rFonts w:ascii="Bookman Old Style" w:hAnsi="Bookman Old Style"/>
            <w:lang w:val="es-ES_tradnl"/>
          </w:rPr>
          <w:t>nº</w:t>
        </w:r>
        <w:proofErr w:type="spellEnd"/>
        <w:r w:rsidR="008C281A" w:rsidRPr="004F5E41">
          <w:rPr>
            <w:rStyle w:val="Hipervnculo"/>
            <w:rFonts w:ascii="Bookman Old Style" w:hAnsi="Bookman Old Style"/>
            <w:lang w:val="es-ES_tradnl"/>
          </w:rPr>
          <w:t xml:space="preserve"> 200/2020 ante el Tribunal Superior de Justicia, Sala de lo Contencioso-Administrativo, Sección Segunda de Santa Cruz de Tenerife, interpuesto por D. José Miguel </w:t>
        </w:r>
        <w:proofErr w:type="spellStart"/>
        <w:r w:rsidR="008C281A" w:rsidRPr="004F5E41">
          <w:rPr>
            <w:rStyle w:val="Hipervnculo"/>
            <w:rFonts w:ascii="Bookman Old Style" w:hAnsi="Bookman Old Style"/>
            <w:lang w:val="es-ES_tradnl"/>
          </w:rPr>
          <w:t>Alventosa</w:t>
        </w:r>
        <w:proofErr w:type="spellEnd"/>
        <w:r w:rsidR="008C281A" w:rsidRPr="004F5E41">
          <w:rPr>
            <w:rStyle w:val="Hipervnculo"/>
            <w:rFonts w:ascii="Bookman Old Style" w:hAnsi="Bookman Old Style"/>
            <w:lang w:val="es-ES_tradnl"/>
          </w:rPr>
          <w:t xml:space="preserve"> Fariñas contra la Resolución de 4 de marzo de 2020, por la que se nombra personal funcionario de carrera en el Cuerpo Facultativo de Técnicos de Grado Medio, Escala de Arquitectos e Ingenieros Técnicos (Grupo A, Subgrupo A2), Especialidad Ingenieros Técnicos Agrícolas de la Administración Pública de la Comunidad Autónoma de Canarias, a las personas aspirantes seleccionadas en virtud de las pruebas selectivas convocadas por Resolución de 11 de abril de 2018, y se les adjudica puestos de trabajo, y la Resolución de 7 de mayo de 2020, que acuerda la continuación de la tramitación de las tomas de posesión derivados </w:t>
        </w:r>
        <w:r w:rsidR="008C281A" w:rsidRPr="004F5E41">
          <w:rPr>
            <w:rStyle w:val="Hipervnculo"/>
            <w:rFonts w:ascii="Bookman Old Style" w:hAnsi="Bookman Old Style"/>
            <w:lang w:val="es-ES_tradnl"/>
          </w:rPr>
          <w:lastRenderedPageBreak/>
          <w:t>de los procesos selectivos en curso, así como el inicio y/o continuación de los procedimientos para la provisión de puestos de trabajos en la Administración General de la Comunidad Autónoma de Canarias que hubieran visto suspendidos durante la vigencia del estado de alarma.</w:t>
        </w:r>
      </w:hyperlink>
    </w:p>
    <w:p w14:paraId="6568134B" w14:textId="77777777"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234.14 Kb.</w:t>
      </w:r>
    </w:p>
    <w:p w14:paraId="64B90666" w14:textId="77777777"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BOC-A-2020-260-5011. </w:t>
      </w:r>
      <w:hyperlink r:id="rId126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6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67" w:tooltip="Descargar en formato PDF" w:history="1">
        <w:r w:rsidRPr="004F5E41">
          <w:rPr>
            <w:rStyle w:val="Hipervnculo"/>
            <w:rFonts w:ascii="Bookman Old Style" w:hAnsi="Bookman Old Style"/>
            <w:lang w:val="es-ES_tradnl"/>
          </w:rPr>
          <w:t>Descargar</w:t>
        </w:r>
      </w:hyperlink>
    </w:p>
    <w:p w14:paraId="29377550" w14:textId="77777777" w:rsidR="007E5C66" w:rsidRPr="004F5E41" w:rsidRDefault="007E5C66"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17/12/2020</w:t>
      </w:r>
    </w:p>
    <w:p w14:paraId="4F9C3403" w14:textId="77777777"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684288A" w14:textId="77777777" w:rsidR="007E5C66" w:rsidRPr="004F5E41" w:rsidRDefault="007E5C66"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0713FA9F" w14:textId="77777777"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 xml:space="preserve">Agricultura. </w:t>
      </w:r>
      <w:proofErr w:type="spellStart"/>
      <w:r w:rsidRPr="004F5E41">
        <w:rPr>
          <w:rFonts w:ascii="Bookman Old Style" w:hAnsi="Bookman Old Style"/>
          <w:b/>
          <w:bCs/>
          <w:lang w:val="es-ES_tradnl"/>
        </w:rPr>
        <w:t>Alimentanción</w:t>
      </w:r>
      <w:proofErr w:type="spellEnd"/>
    </w:p>
    <w:p w14:paraId="248259FD" w14:textId="77777777" w:rsidR="007E5C66" w:rsidRPr="004F5E41" w:rsidRDefault="007E5C66" w:rsidP="004F5E41">
      <w:pPr>
        <w:jc w:val="both"/>
        <w:rPr>
          <w:rFonts w:ascii="Bookman Old Style" w:hAnsi="Bookman Old Style"/>
          <w:bCs/>
          <w:lang w:val="es-ES_tradnl"/>
        </w:rPr>
      </w:pPr>
      <w:r w:rsidRPr="004F5E41">
        <w:rPr>
          <w:rFonts w:ascii="Bookman Old Style" w:hAnsi="Bookman Old Style"/>
          <w:lang w:val="es-ES_tradnl"/>
        </w:rPr>
        <w:t>Ley 8/2020, de 16 de diciembre, por la que se adoptan determinadas medidas urgentes en materia de agricultura y alimentación.</w:t>
      </w:r>
    </w:p>
    <w:p w14:paraId="37C3098A" w14:textId="77777777" w:rsidR="007E5C66" w:rsidRPr="004F5E41" w:rsidRDefault="00A9233C" w:rsidP="004F5E41">
      <w:pPr>
        <w:jc w:val="both"/>
        <w:rPr>
          <w:rFonts w:ascii="Bookman Old Style" w:hAnsi="Bookman Old Style"/>
          <w:bCs/>
          <w:lang w:val="en-US"/>
        </w:rPr>
      </w:pPr>
      <w:hyperlink r:id="rId1268" w:tooltip="PDF firmado BOE-A-2020-16346" w:history="1">
        <w:r w:rsidR="007E5C66" w:rsidRPr="004F5E41">
          <w:rPr>
            <w:rStyle w:val="Hipervnculo"/>
            <w:rFonts w:ascii="Bookman Old Style" w:hAnsi="Bookman Old Style"/>
            <w:lang w:val="en-US"/>
          </w:rPr>
          <w:t>PDF (BOE-A-2020-16346 - 12 </w:t>
        </w:r>
        <w:proofErr w:type="spellStart"/>
        <w:r w:rsidR="007E5C66" w:rsidRPr="004F5E41">
          <w:rPr>
            <w:rStyle w:val="Hipervnculo"/>
            <w:rFonts w:ascii="Bookman Old Style" w:hAnsi="Bookman Old Style"/>
            <w:lang w:val="en-US"/>
          </w:rPr>
          <w:t>págs</w:t>
        </w:r>
        <w:proofErr w:type="spellEnd"/>
        <w:r w:rsidR="007E5C66" w:rsidRPr="004F5E41">
          <w:rPr>
            <w:rStyle w:val="Hipervnculo"/>
            <w:rFonts w:ascii="Bookman Old Style" w:hAnsi="Bookman Old Style"/>
            <w:lang w:val="en-US"/>
          </w:rPr>
          <w:t>. - 243 KB)</w:t>
        </w:r>
      </w:hyperlink>
    </w:p>
    <w:p w14:paraId="5051C9AD" w14:textId="77777777"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CB2C3D1" w14:textId="77777777" w:rsidR="007E5C66" w:rsidRPr="004F5E41" w:rsidRDefault="007E5C66"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210F1E31" w14:textId="77777777"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Tributaria en Illes Balears. Objeto: COVID - Material y productos de protección frente al SARS-COV-2, Illes Balears. Expediente: 20A40059900.</w:t>
      </w:r>
    </w:p>
    <w:p w14:paraId="5C05FB9E" w14:textId="77777777" w:rsidR="007E5C66" w:rsidRPr="004F5E41" w:rsidRDefault="00A9233C" w:rsidP="004F5E41">
      <w:pPr>
        <w:jc w:val="both"/>
        <w:rPr>
          <w:rFonts w:ascii="Bookman Old Style" w:hAnsi="Bookman Old Style"/>
          <w:lang w:val="es-ES_tradnl"/>
        </w:rPr>
      </w:pPr>
      <w:hyperlink r:id="rId1269" w:tooltip="PDF firmado BOE-B-2020-47597" w:history="1">
        <w:r w:rsidR="007E5C66" w:rsidRPr="004F5E41">
          <w:rPr>
            <w:rStyle w:val="Hipervnculo"/>
            <w:rFonts w:ascii="Bookman Old Style" w:hAnsi="Bookman Old Style"/>
            <w:lang w:val="es-ES_tradnl"/>
          </w:rPr>
          <w:t>PDF (BOE-B-2020-47597 - 3 págs. - 193 KB)</w:t>
        </w:r>
      </w:hyperlink>
    </w:p>
    <w:p w14:paraId="6C92B09E" w14:textId="77777777" w:rsidR="007E5C66" w:rsidRPr="004F5E41" w:rsidRDefault="007E5C66"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17/12/2020</w:t>
      </w:r>
    </w:p>
    <w:p w14:paraId="528E7D88" w14:textId="77777777"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F72A60B" w14:textId="77777777"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2C58D375" w14:textId="77777777" w:rsidR="007E5C66" w:rsidRPr="004F5E41" w:rsidRDefault="00A9233C" w:rsidP="004F5E41">
      <w:pPr>
        <w:jc w:val="both"/>
        <w:rPr>
          <w:rFonts w:ascii="Bookman Old Style" w:hAnsi="Bookman Old Style"/>
          <w:bCs/>
          <w:lang w:val="es-ES_tradnl"/>
        </w:rPr>
      </w:pPr>
      <w:hyperlink r:id="rId1270" w:tooltip="Ir a la disposición 2012/048/001" w:history="1">
        <w:r w:rsidR="007E5C66" w:rsidRPr="004F5E41">
          <w:rPr>
            <w:rStyle w:val="Hipervnculo"/>
            <w:rFonts w:ascii="Bookman Old Style" w:hAnsi="Bookman Old Style"/>
            <w:bCs/>
            <w:lang w:val="es-ES_tradnl"/>
          </w:rPr>
          <w:t>4962</w:t>
        </w:r>
      </w:hyperlink>
      <w:r w:rsidR="007E5C66" w:rsidRPr="004F5E41">
        <w:rPr>
          <w:rFonts w:ascii="Bookman Old Style" w:hAnsi="Bookman Old Style"/>
          <w:lang w:val="es-ES_tradnl"/>
        </w:rPr>
        <w:t> </w:t>
      </w:r>
      <w:hyperlink r:id="rId1271" w:history="1">
        <w:r w:rsidR="007E5C66" w:rsidRPr="004F5E41">
          <w:rPr>
            <w:rStyle w:val="Hipervnculo"/>
            <w:rFonts w:ascii="Bookman Old Style" w:hAnsi="Bookman Old Style"/>
            <w:lang w:val="es-ES_tradnl"/>
          </w:rPr>
          <w:t>Viceconsejería de Comunicación y Relaciones con los Medios.- Resolución de 26 de noviembre de 2020, por la que se convoca el Premio Especial de Periodismo "La pandemia de la COVID-19 en Canarias".</w:t>
        </w:r>
      </w:hyperlink>
    </w:p>
    <w:p w14:paraId="66B4F2B6" w14:textId="77777777"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289.99 Kb.</w:t>
      </w:r>
    </w:p>
    <w:p w14:paraId="46D02DB2" w14:textId="77777777"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t>BOC-A-2020-259-4962. </w:t>
      </w:r>
      <w:hyperlink r:id="rId127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7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74" w:tooltip="Descargar en formato PDF" w:history="1">
        <w:r w:rsidRPr="004F5E41">
          <w:rPr>
            <w:rStyle w:val="Hipervnculo"/>
            <w:rFonts w:ascii="Bookman Old Style" w:hAnsi="Bookman Old Style"/>
            <w:lang w:val="es-ES_tradnl"/>
          </w:rPr>
          <w:t>Descargar</w:t>
        </w:r>
      </w:hyperlink>
    </w:p>
    <w:p w14:paraId="3B75EFFD" w14:textId="77777777"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36848D16" w14:textId="77777777" w:rsidR="007E5C66" w:rsidRPr="004F5E41" w:rsidRDefault="00A9233C" w:rsidP="004F5E41">
      <w:pPr>
        <w:jc w:val="both"/>
        <w:rPr>
          <w:rFonts w:ascii="Bookman Old Style" w:hAnsi="Bookman Old Style"/>
          <w:bCs/>
          <w:lang w:val="es-ES_tradnl"/>
        </w:rPr>
      </w:pPr>
      <w:hyperlink r:id="rId1275" w:tooltip="Ir a la disposición 2012/048/001" w:history="1">
        <w:r w:rsidR="007E5C66" w:rsidRPr="004F5E41">
          <w:rPr>
            <w:rStyle w:val="Hipervnculo"/>
            <w:rFonts w:ascii="Bookman Old Style" w:hAnsi="Bookman Old Style"/>
            <w:bCs/>
            <w:lang w:val="es-ES_tradnl"/>
          </w:rPr>
          <w:t>4968</w:t>
        </w:r>
      </w:hyperlink>
      <w:r w:rsidR="007E5C66" w:rsidRPr="004F5E41">
        <w:rPr>
          <w:rFonts w:ascii="Bookman Old Style" w:hAnsi="Bookman Old Style"/>
          <w:lang w:val="es-ES_tradnl"/>
        </w:rPr>
        <w:t> </w:t>
      </w:r>
      <w:hyperlink r:id="rId1276" w:history="1">
        <w:r w:rsidR="007E5C66" w:rsidRPr="004F5E41">
          <w:rPr>
            <w:rStyle w:val="Hipervnculo"/>
            <w:rFonts w:ascii="Bookman Old Style" w:hAnsi="Bookman Old Style"/>
            <w:lang w:val="es-ES_tradnl"/>
          </w:rPr>
          <w:t>ORDEN de 3 de diciembre de 2020, por la que se conceden subvenciones destinadas a financiar proyectos de prevención de riesgos laborales para minimizar el impacto de la COVID-19 en Canarias.</w:t>
        </w:r>
      </w:hyperlink>
    </w:p>
    <w:p w14:paraId="1625461C" w14:textId="77777777"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433.33 Kb.</w:t>
      </w:r>
    </w:p>
    <w:p w14:paraId="2EFF4DBB" w14:textId="77777777"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lastRenderedPageBreak/>
        <w:t>BOC-A-2020-259-4968. </w:t>
      </w:r>
      <w:hyperlink r:id="rId127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7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79" w:tooltip="Descargar en formato PDF" w:history="1">
        <w:r w:rsidRPr="004F5E41">
          <w:rPr>
            <w:rStyle w:val="Hipervnculo"/>
            <w:rFonts w:ascii="Bookman Old Style" w:hAnsi="Bookman Old Style"/>
            <w:lang w:val="es-ES_tradnl"/>
          </w:rPr>
          <w:t>Descargar</w:t>
        </w:r>
      </w:hyperlink>
    </w:p>
    <w:p w14:paraId="1355C332" w14:textId="77777777"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5C2E1AD9" w14:textId="77777777"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6FC8CDD2" w14:textId="77777777"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058CED13" w14:textId="77777777" w:rsidR="007E5C66" w:rsidRPr="004F5E41" w:rsidRDefault="00A9233C" w:rsidP="004F5E41">
      <w:pPr>
        <w:jc w:val="both"/>
        <w:rPr>
          <w:rFonts w:ascii="Bookman Old Style" w:hAnsi="Bookman Old Style"/>
          <w:bCs/>
          <w:lang w:val="es-ES_tradnl"/>
        </w:rPr>
      </w:pPr>
      <w:hyperlink r:id="rId1280" w:tooltip="Ir a la disposición 2012/048/001" w:history="1">
        <w:r w:rsidR="007E5C66" w:rsidRPr="004F5E41">
          <w:rPr>
            <w:rStyle w:val="Hipervnculo"/>
            <w:rFonts w:ascii="Bookman Old Style" w:hAnsi="Bookman Old Style"/>
            <w:bCs/>
            <w:lang w:val="es-ES_tradnl"/>
          </w:rPr>
          <w:t>4986</w:t>
        </w:r>
      </w:hyperlink>
      <w:r w:rsidR="007E5C66" w:rsidRPr="004F5E41">
        <w:rPr>
          <w:rFonts w:ascii="Bookman Old Style" w:hAnsi="Bookman Old Style"/>
          <w:lang w:val="es-ES_tradnl"/>
        </w:rPr>
        <w:t> </w:t>
      </w:r>
      <w:hyperlink r:id="rId1281" w:history="1">
        <w:r w:rsidR="007E5C66" w:rsidRPr="004F5E41">
          <w:rPr>
            <w:rStyle w:val="Hipervnculo"/>
            <w:rFonts w:ascii="Bookman Old Style" w:hAnsi="Bookman Old Style"/>
            <w:lang w:val="es-ES_tradnl"/>
          </w:rPr>
          <w:t>Servicio Canario de Empleo.- Extracto de la Resolución de 2 de diciembre de 2020, de la Presidenta, por la que se aprueba el segundo incremento de la dotación económica de la convocatoria para la concesión de subvenciones destinadas a la realización de acciones formativas dirigidas prioritariamente a personas trabajadoras desempleadas incluidas en la programación 2020.</w:t>
        </w:r>
      </w:hyperlink>
    </w:p>
    <w:p w14:paraId="0A6FA814" w14:textId="77777777"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239.35 Kb.</w:t>
      </w:r>
    </w:p>
    <w:p w14:paraId="788FC740" w14:textId="77777777"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t>BOC-A-2020-259-4986. </w:t>
      </w:r>
      <w:hyperlink r:id="rId128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8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84" w:tooltip="Descargar en formato PDF" w:history="1">
        <w:r w:rsidRPr="004F5E41">
          <w:rPr>
            <w:rStyle w:val="Hipervnculo"/>
            <w:rFonts w:ascii="Bookman Old Style" w:hAnsi="Bookman Old Style"/>
            <w:lang w:val="es-ES_tradnl"/>
          </w:rPr>
          <w:t>Descargar</w:t>
        </w:r>
      </w:hyperlink>
    </w:p>
    <w:p w14:paraId="3EDBE719" w14:textId="77777777" w:rsidR="00A15A34" w:rsidRPr="004F5E41" w:rsidRDefault="00A15A3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16/12/2020</w:t>
      </w:r>
    </w:p>
    <w:p w14:paraId="153D85DF" w14:textId="77777777" w:rsidR="00A15A34" w:rsidRPr="004F5E41" w:rsidRDefault="00A15A34"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7445830A" w14:textId="77777777" w:rsidR="00A15A34" w:rsidRPr="004F5E41" w:rsidRDefault="00A15A34"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29C11E54" w14:textId="77777777" w:rsidR="00A15A34" w:rsidRPr="004F5E41" w:rsidRDefault="00A15A34" w:rsidP="004F5E41">
      <w:pPr>
        <w:jc w:val="both"/>
        <w:rPr>
          <w:rFonts w:ascii="Bookman Old Style" w:hAnsi="Bookman Old Style"/>
          <w:lang w:val="es-ES_tradnl"/>
        </w:rPr>
      </w:pPr>
      <w:r w:rsidRPr="004F5E41">
        <w:rPr>
          <w:rFonts w:ascii="Bookman Old Style" w:hAnsi="Bookman Old Style"/>
          <w:lang w:val="es-ES_tradnl"/>
        </w:rPr>
        <w:t xml:space="preserve">Anuncio de licitación de: Jefatura de la Sección de Asuntos Económicos de la Unidad Militar de Emergencias. Objeto: Mantenimiento y formación de </w:t>
      </w:r>
      <w:proofErr w:type="spellStart"/>
      <w:r w:rsidRPr="004F5E41">
        <w:rPr>
          <w:rFonts w:ascii="Bookman Old Style" w:hAnsi="Bookman Old Style"/>
          <w:lang w:val="es-ES_tradnl"/>
        </w:rPr>
        <w:t>EPI`s</w:t>
      </w:r>
      <w:proofErr w:type="spellEnd"/>
      <w:r w:rsidRPr="004F5E41">
        <w:rPr>
          <w:rFonts w:ascii="Bookman Old Style" w:hAnsi="Bookman Old Style"/>
          <w:lang w:val="es-ES_tradnl"/>
        </w:rPr>
        <w:t xml:space="preserve"> LCIF e higienización de prendas UME. Expediente: 1.3038.20.6032.02.</w:t>
      </w:r>
    </w:p>
    <w:p w14:paraId="70B5548E" w14:textId="77777777" w:rsidR="00A15A34" w:rsidRPr="00B70866" w:rsidRDefault="00A9233C" w:rsidP="004F5E41">
      <w:pPr>
        <w:jc w:val="both"/>
        <w:rPr>
          <w:rFonts w:ascii="Bookman Old Style" w:hAnsi="Bookman Old Style"/>
          <w:lang w:val="es-ES_tradnl"/>
        </w:rPr>
      </w:pPr>
      <w:hyperlink r:id="rId1285" w:tooltip="PDF firmado BOE-B-2020-47369" w:history="1">
        <w:r w:rsidR="00A15A34" w:rsidRPr="00B70866">
          <w:rPr>
            <w:rStyle w:val="Hipervnculo"/>
            <w:rFonts w:ascii="Bookman Old Style" w:hAnsi="Bookman Old Style"/>
            <w:lang w:val="es-ES_tradnl"/>
          </w:rPr>
          <w:t>PDF (BOE-B-2020-47369 - 3 págs. - 190 KB)</w:t>
        </w:r>
      </w:hyperlink>
    </w:p>
    <w:p w14:paraId="7779B5D5" w14:textId="77777777" w:rsidR="00A15A34" w:rsidRPr="004F5E41" w:rsidRDefault="00A15A34"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13419C1A" w14:textId="77777777" w:rsidR="00A15A34" w:rsidRPr="004F5E41" w:rsidRDefault="00A15A3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equipamiento de red perimetral para ampliación de capacidad de conexión a Internet para soporte de las necesidades derivadas de la lucha contra el COVID-19 en el Ministerio de Sanidad. Expediente: 202009COV027.</w:t>
      </w:r>
    </w:p>
    <w:p w14:paraId="570E3E54" w14:textId="77777777" w:rsidR="00A15A34" w:rsidRPr="004F5E41" w:rsidRDefault="00A9233C" w:rsidP="004F5E41">
      <w:pPr>
        <w:jc w:val="both"/>
        <w:rPr>
          <w:rFonts w:ascii="Bookman Old Style" w:hAnsi="Bookman Old Style"/>
          <w:lang w:val="es-ES_tradnl"/>
        </w:rPr>
      </w:pPr>
      <w:hyperlink r:id="rId1286" w:tooltip="PDF firmado BOE-B-2020-47421" w:history="1">
        <w:r w:rsidR="00A15A34" w:rsidRPr="004F5E41">
          <w:rPr>
            <w:rStyle w:val="Hipervnculo"/>
            <w:rFonts w:ascii="Bookman Old Style" w:hAnsi="Bookman Old Style"/>
            <w:lang w:val="es-ES_tradnl"/>
          </w:rPr>
          <w:t>PDF (BOE-B-2020-47421 - 2 págs. - 184 KB)</w:t>
        </w:r>
      </w:hyperlink>
    </w:p>
    <w:p w14:paraId="5879EEC9" w14:textId="77777777" w:rsidR="00A15A34" w:rsidRPr="004F5E41" w:rsidRDefault="00A15A3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Adquisición de elementos de infraestructura tecnológica para el Ministerio de Sanidad, necesarios para la adopción de medidas urgentes para responder al impacto del Covid-19. Pantallas de video para Centro de Mando y Control. Expediente: 202009COV009.</w:t>
      </w:r>
    </w:p>
    <w:p w14:paraId="58CA7FCB" w14:textId="77777777" w:rsidR="00A15A34" w:rsidRPr="004F5E41" w:rsidRDefault="00A9233C" w:rsidP="004F5E41">
      <w:pPr>
        <w:jc w:val="both"/>
        <w:rPr>
          <w:rFonts w:ascii="Bookman Old Style" w:hAnsi="Bookman Old Style"/>
          <w:lang w:val="en-US"/>
        </w:rPr>
      </w:pPr>
      <w:hyperlink r:id="rId1287" w:tooltip="PDF firmado BOE-B-2020-47422" w:history="1">
        <w:r w:rsidR="00A15A34" w:rsidRPr="004F5E41">
          <w:rPr>
            <w:rStyle w:val="Hipervnculo"/>
            <w:rFonts w:ascii="Bookman Old Style" w:hAnsi="Bookman Old Style"/>
            <w:lang w:val="en-US"/>
          </w:rPr>
          <w:t>PDF (BOE-B-2020-47422 - 2 </w:t>
        </w:r>
        <w:proofErr w:type="spellStart"/>
        <w:r w:rsidR="00A15A34" w:rsidRPr="004F5E41">
          <w:rPr>
            <w:rStyle w:val="Hipervnculo"/>
            <w:rFonts w:ascii="Bookman Old Style" w:hAnsi="Bookman Old Style"/>
            <w:lang w:val="en-US"/>
          </w:rPr>
          <w:t>págs</w:t>
        </w:r>
        <w:proofErr w:type="spellEnd"/>
        <w:r w:rsidR="00A15A34" w:rsidRPr="004F5E41">
          <w:rPr>
            <w:rStyle w:val="Hipervnculo"/>
            <w:rFonts w:ascii="Bookman Old Style" w:hAnsi="Bookman Old Style"/>
            <w:lang w:val="en-US"/>
          </w:rPr>
          <w:t>. - 181 KB)</w:t>
        </w:r>
      </w:hyperlink>
    </w:p>
    <w:p w14:paraId="6B95625D" w14:textId="77777777" w:rsidR="00BE7D47" w:rsidRPr="004F5E41" w:rsidRDefault="00BE7D47"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15/12/2020</w:t>
      </w:r>
    </w:p>
    <w:p w14:paraId="5CEB7EE6" w14:textId="77777777" w:rsidR="00BE7D47" w:rsidRPr="004F5E41" w:rsidRDefault="00BE7D47"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17013CC" w14:textId="77777777" w:rsidR="00BE7D47" w:rsidRPr="004F5E41" w:rsidRDefault="00BE7D47"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DEFENSA</w:t>
      </w:r>
    </w:p>
    <w:p w14:paraId="53B45592" w14:textId="77777777" w:rsidR="00BE7D47" w:rsidRPr="004F5E41" w:rsidRDefault="00BE7D4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Sección de Asuntos Económicos de la Academia General Militar. Objeto: Adquisición de mascarillas higiénicas reutilizables. Expediente: 2035020006400.</w:t>
      </w:r>
    </w:p>
    <w:p w14:paraId="4843A16C" w14:textId="77777777" w:rsidR="00BE7D47" w:rsidRPr="004F5E41" w:rsidRDefault="00A9233C" w:rsidP="004F5E41">
      <w:pPr>
        <w:jc w:val="both"/>
        <w:rPr>
          <w:rFonts w:ascii="Bookman Old Style" w:hAnsi="Bookman Old Style"/>
          <w:lang w:val="es-ES_tradnl"/>
        </w:rPr>
      </w:pPr>
      <w:hyperlink r:id="rId1288" w:tooltip="PDF firmado BOE-B-2020-47195" w:history="1">
        <w:r w:rsidR="00BE7D47" w:rsidRPr="004F5E41">
          <w:rPr>
            <w:rStyle w:val="Hipervnculo"/>
            <w:rFonts w:ascii="Bookman Old Style" w:hAnsi="Bookman Old Style"/>
            <w:lang w:val="es-ES_tradnl"/>
          </w:rPr>
          <w:t>PDF (BOE-B-2020-47195 - 2 págs. - 179 KB)</w:t>
        </w:r>
      </w:hyperlink>
    </w:p>
    <w:p w14:paraId="65948ED7" w14:textId="77777777" w:rsidR="00BE7D47" w:rsidRPr="004F5E41" w:rsidRDefault="00BE7D47"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0F38A972" w14:textId="77777777" w:rsidR="00BE7D47" w:rsidRPr="004F5E41" w:rsidRDefault="00BE7D47" w:rsidP="004F5E41">
      <w:pPr>
        <w:jc w:val="both"/>
        <w:rPr>
          <w:rFonts w:ascii="Bookman Old Style" w:hAnsi="Bookman Old Style"/>
          <w:lang w:val="es-ES_tradnl"/>
        </w:rPr>
      </w:pPr>
      <w:r w:rsidRPr="004F5E41">
        <w:rPr>
          <w:rFonts w:ascii="Bookman Old Style" w:hAnsi="Bookman Old Style"/>
          <w:lang w:val="es-ES_tradnl"/>
        </w:rPr>
        <w:t>Anuncio de licitación de: Confederación Hidrográfica del Duero, O.A. Objeto: Servicios de consultoría para el asesoramiento técnico en prevención de riesgos laborales, realización de pruebas médicas y la realización de pruebas para detección del covid-19 por entidad acreditada que cubra las necesidades de la Confederación Hidrográfica del Duero. Expediente: 452-A.162.09.01/2020.</w:t>
      </w:r>
    </w:p>
    <w:p w14:paraId="0BC93E01" w14:textId="77777777" w:rsidR="00BE7D47" w:rsidRPr="004F5E41" w:rsidRDefault="00A9233C" w:rsidP="004F5E41">
      <w:pPr>
        <w:jc w:val="both"/>
        <w:rPr>
          <w:rFonts w:ascii="Bookman Old Style" w:hAnsi="Bookman Old Style"/>
          <w:lang w:val="es-ES_tradnl"/>
        </w:rPr>
      </w:pPr>
      <w:hyperlink r:id="rId1289" w:tooltip="PDF firmado BOE-B-2020-47228" w:history="1">
        <w:r w:rsidR="00BE7D47" w:rsidRPr="004F5E41">
          <w:rPr>
            <w:rStyle w:val="Hipervnculo"/>
            <w:rFonts w:ascii="Bookman Old Style" w:hAnsi="Bookman Old Style"/>
            <w:lang w:val="es-ES_tradnl"/>
          </w:rPr>
          <w:t>PDF (BOE-B-2020-47228 - 3 págs. - 193 KB)</w:t>
        </w:r>
      </w:hyperlink>
    </w:p>
    <w:p w14:paraId="425C59B2" w14:textId="77777777" w:rsidR="00BE7D47" w:rsidRPr="004F5E41" w:rsidRDefault="00BE7D47"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6BE9D761" w14:textId="77777777" w:rsidR="00BE7D47" w:rsidRPr="004F5E41" w:rsidRDefault="00BE7D4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Barcelona. Objeto: Adquisición de mascarillas y gel hidroalcohólico para el personal de la Dirección Provincial de la Tesorería General de la Seguridad Social de Barcelona. Expediente: 2020/163-S.</w:t>
      </w:r>
    </w:p>
    <w:p w14:paraId="04F89CA7" w14:textId="77777777" w:rsidR="00BE7D47" w:rsidRPr="004F5E41" w:rsidRDefault="00A9233C" w:rsidP="004F5E41">
      <w:pPr>
        <w:jc w:val="both"/>
        <w:rPr>
          <w:rFonts w:ascii="Bookman Old Style" w:hAnsi="Bookman Old Style"/>
          <w:lang w:val="es-ES_tradnl"/>
        </w:rPr>
      </w:pPr>
      <w:hyperlink r:id="rId1290" w:tooltip="PDF firmado BOE-B-2020-47237" w:history="1">
        <w:r w:rsidR="00BE7D47" w:rsidRPr="004F5E41">
          <w:rPr>
            <w:rStyle w:val="Hipervnculo"/>
            <w:rFonts w:ascii="Bookman Old Style" w:hAnsi="Bookman Old Style"/>
            <w:lang w:val="es-ES_tradnl"/>
          </w:rPr>
          <w:t>PDF (BOE-B-2020-47237 - 3 págs. - 193 KB)</w:t>
        </w:r>
      </w:hyperlink>
    </w:p>
    <w:p w14:paraId="509E623F" w14:textId="77777777" w:rsidR="00BE7D47" w:rsidRPr="004F5E41" w:rsidRDefault="00BE7D4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Sevilla. Objeto: Suministro de mascarillas de protección y guantes de nitrilo para la prevención frente al COVID-19, para el personal dependiente de la Dirección Provincial en Sevilla del INSS. Expediente: 41/UC-167/20.</w:t>
      </w:r>
    </w:p>
    <w:p w14:paraId="672BF1D6" w14:textId="77777777" w:rsidR="00BE7D47" w:rsidRPr="004F5E41" w:rsidRDefault="00A9233C" w:rsidP="004F5E41">
      <w:pPr>
        <w:jc w:val="both"/>
        <w:rPr>
          <w:rFonts w:ascii="Bookman Old Style" w:hAnsi="Bookman Old Style"/>
          <w:lang w:val="es-ES_tradnl"/>
        </w:rPr>
      </w:pPr>
      <w:hyperlink r:id="rId1291" w:tooltip="PDF firmado BOE-B-2020-47240" w:history="1">
        <w:r w:rsidR="00BE7D47" w:rsidRPr="004F5E41">
          <w:rPr>
            <w:rStyle w:val="Hipervnculo"/>
            <w:rFonts w:ascii="Bookman Old Style" w:hAnsi="Bookman Old Style"/>
            <w:lang w:val="es-ES_tradnl"/>
          </w:rPr>
          <w:t>PDF (BOE-B-2020-47240 - 2 págs. - 189 KB)</w:t>
        </w:r>
      </w:hyperlink>
    </w:p>
    <w:p w14:paraId="1BE98E9D" w14:textId="77777777" w:rsidR="00BE7D47" w:rsidRPr="004F5E41" w:rsidRDefault="00BE7D47" w:rsidP="004F5E41">
      <w:pPr>
        <w:jc w:val="both"/>
        <w:rPr>
          <w:rFonts w:ascii="Bookman Old Style" w:hAnsi="Bookman Old Style"/>
          <w:b/>
          <w:lang w:val="es-ES_tradnl"/>
        </w:rPr>
      </w:pPr>
      <w:r w:rsidRPr="004F5E41">
        <w:rPr>
          <w:rFonts w:ascii="Bookman Old Style" w:hAnsi="Bookman Old Style"/>
          <w:b/>
          <w:highlight w:val="yellow"/>
          <w:lang w:val="es-ES_tradnl"/>
        </w:rPr>
        <w:t>BOC 15/12/2020</w:t>
      </w:r>
    </w:p>
    <w:p w14:paraId="6A10D7C7" w14:textId="77777777" w:rsidR="00BE7D47" w:rsidRPr="004F5E41" w:rsidRDefault="00BE7D4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2332D6B8" w14:textId="77777777" w:rsidR="00BE7D47" w:rsidRPr="004F5E41" w:rsidRDefault="00BE7D47"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70641A1F" w14:textId="77777777" w:rsidR="00BE7D47" w:rsidRPr="004F5E41" w:rsidRDefault="00A9233C" w:rsidP="004F5E41">
      <w:pPr>
        <w:jc w:val="both"/>
        <w:rPr>
          <w:rFonts w:ascii="Bookman Old Style" w:hAnsi="Bookman Old Style"/>
          <w:bCs/>
          <w:lang w:val="es-ES_tradnl"/>
        </w:rPr>
      </w:pPr>
      <w:hyperlink r:id="rId1292" w:tooltip="Ir a la disposición 2012/048/001" w:history="1">
        <w:r w:rsidR="00BE7D47" w:rsidRPr="004F5E41">
          <w:rPr>
            <w:rStyle w:val="Hipervnculo"/>
            <w:rFonts w:ascii="Bookman Old Style" w:hAnsi="Bookman Old Style"/>
            <w:bCs/>
            <w:lang w:val="es-ES_tradnl"/>
          </w:rPr>
          <w:t>4916</w:t>
        </w:r>
      </w:hyperlink>
      <w:r w:rsidR="00BE7D47" w:rsidRPr="004F5E41">
        <w:rPr>
          <w:rFonts w:ascii="Bookman Old Style" w:hAnsi="Bookman Old Style"/>
          <w:lang w:val="es-ES_tradnl"/>
        </w:rPr>
        <w:t> </w:t>
      </w:r>
      <w:hyperlink r:id="rId1293" w:history="1">
        <w:r w:rsidR="00BE7D47" w:rsidRPr="004F5E41">
          <w:rPr>
            <w:rStyle w:val="Hipervnculo"/>
            <w:rFonts w:ascii="Bookman Old Style" w:hAnsi="Bookman Old Style"/>
            <w:lang w:val="es-ES_tradnl"/>
          </w:rPr>
          <w:t>ORDEN de 14 de diciembre de 2020, por la que se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14:paraId="4B4B09D4" w14:textId="77777777" w:rsidR="00BE7D47" w:rsidRPr="004F5E41" w:rsidRDefault="00BE7D47" w:rsidP="004F5E41">
      <w:pPr>
        <w:jc w:val="both"/>
        <w:rPr>
          <w:rFonts w:ascii="Bookman Old Style" w:hAnsi="Bookman Old Style"/>
          <w:lang w:val="es-ES_tradnl"/>
        </w:rPr>
      </w:pPr>
      <w:r w:rsidRPr="004F5E41">
        <w:rPr>
          <w:rFonts w:ascii="Bookman Old Style" w:hAnsi="Bookman Old Style"/>
          <w:lang w:val="es-ES_tradnl"/>
        </w:rPr>
        <w:t>11 páginas. Formato de archivo en PDF/Adobe Acrobat. Tamaño: 242.30 Kb.</w:t>
      </w:r>
    </w:p>
    <w:p w14:paraId="18C4D984" w14:textId="77777777" w:rsidR="00BE7D47" w:rsidRPr="004F5E41" w:rsidRDefault="00BE7D47" w:rsidP="004F5E41">
      <w:pPr>
        <w:jc w:val="both"/>
        <w:rPr>
          <w:rFonts w:ascii="Bookman Old Style" w:hAnsi="Bookman Old Style"/>
          <w:lang w:val="es-ES_tradnl"/>
        </w:rPr>
      </w:pPr>
      <w:r w:rsidRPr="004F5E41">
        <w:rPr>
          <w:rFonts w:ascii="Bookman Old Style" w:hAnsi="Bookman Old Style"/>
          <w:lang w:val="es-ES_tradnl"/>
        </w:rPr>
        <w:t>BOC-A-2020-257-4916. </w:t>
      </w:r>
      <w:hyperlink r:id="rId129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9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96" w:tooltip="Descargar en formato PDF" w:history="1">
        <w:r w:rsidRPr="004F5E41">
          <w:rPr>
            <w:rStyle w:val="Hipervnculo"/>
            <w:rFonts w:ascii="Bookman Old Style" w:hAnsi="Bookman Old Style"/>
            <w:lang w:val="es-ES_tradnl"/>
          </w:rPr>
          <w:t>Descargar</w:t>
        </w:r>
      </w:hyperlink>
    </w:p>
    <w:p w14:paraId="52D96C14" w14:textId="77777777" w:rsidR="003F7830" w:rsidRPr="004F5E41" w:rsidRDefault="003F7830"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lastRenderedPageBreak/>
        <w:t xml:space="preserve">BOE </w:t>
      </w:r>
      <w:r w:rsidR="00BE7D47" w:rsidRPr="004F5E41">
        <w:rPr>
          <w:rFonts w:ascii="Bookman Old Style" w:hAnsi="Bookman Old Style"/>
          <w:b/>
          <w:color w:val="FF0000"/>
          <w:highlight w:val="yellow"/>
          <w:lang w:val="es-ES_tradnl"/>
        </w:rPr>
        <w:t>14</w:t>
      </w:r>
      <w:r w:rsidRPr="004F5E41">
        <w:rPr>
          <w:rFonts w:ascii="Bookman Old Style" w:hAnsi="Bookman Old Style"/>
          <w:b/>
          <w:color w:val="FF0000"/>
          <w:highlight w:val="yellow"/>
          <w:lang w:val="es-ES_tradnl"/>
        </w:rPr>
        <w:t>/12/2020</w:t>
      </w:r>
    </w:p>
    <w:p w14:paraId="7A140DE9"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E668AE5" w14:textId="77777777"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6EEB58B7"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Días inhábiles</w:t>
      </w:r>
    </w:p>
    <w:p w14:paraId="55B7697A" w14:textId="77777777" w:rsidR="003F7830" w:rsidRPr="004F5E41" w:rsidRDefault="003F7830" w:rsidP="004F5E41">
      <w:pPr>
        <w:jc w:val="both"/>
        <w:rPr>
          <w:rFonts w:ascii="Bookman Old Style" w:hAnsi="Bookman Old Style"/>
          <w:bCs/>
          <w:lang w:val="es-ES_tradnl"/>
        </w:rPr>
      </w:pPr>
      <w:r w:rsidRPr="004F5E41">
        <w:rPr>
          <w:rFonts w:ascii="Bookman Old Style" w:hAnsi="Bookman Old Style"/>
          <w:lang w:val="es-ES_tradnl"/>
        </w:rPr>
        <w:t>Resolución de 4 de diciembre de 2020, de la Secretaría de Estado de Política Territorial y Función Pública, por la que se establece a efectos de cómputo de plazos, el calendario de días inhábiles en el ámbito de la Administración General del Estado para el año 2021.</w:t>
      </w:r>
    </w:p>
    <w:p w14:paraId="7856570B" w14:textId="77777777" w:rsidR="003F7830" w:rsidRPr="004F5E41" w:rsidRDefault="00A9233C" w:rsidP="004F5E41">
      <w:pPr>
        <w:jc w:val="both"/>
        <w:rPr>
          <w:rFonts w:ascii="Bookman Old Style" w:hAnsi="Bookman Old Style"/>
          <w:bCs/>
          <w:lang w:val="en-US"/>
        </w:rPr>
      </w:pPr>
      <w:hyperlink r:id="rId1297" w:tooltip="PDF firmado BOE-A-2020-16072" w:history="1">
        <w:r w:rsidR="003F7830" w:rsidRPr="004F5E41">
          <w:rPr>
            <w:rStyle w:val="Hipervnculo"/>
            <w:rFonts w:ascii="Bookman Old Style" w:hAnsi="Bookman Old Style"/>
            <w:lang w:val="en-US"/>
          </w:rPr>
          <w:t>PDF (BOE-A-2020-16072 - 3 </w:t>
        </w:r>
        <w:proofErr w:type="spellStart"/>
        <w:r w:rsidR="003F7830" w:rsidRPr="004F5E41">
          <w:rPr>
            <w:rStyle w:val="Hipervnculo"/>
            <w:rFonts w:ascii="Bookman Old Style" w:hAnsi="Bookman Old Style"/>
            <w:lang w:val="en-US"/>
          </w:rPr>
          <w:t>págs</w:t>
        </w:r>
        <w:proofErr w:type="spellEnd"/>
        <w:r w:rsidR="003F7830" w:rsidRPr="004F5E41">
          <w:rPr>
            <w:rStyle w:val="Hipervnculo"/>
            <w:rFonts w:ascii="Bookman Old Style" w:hAnsi="Bookman Old Style"/>
            <w:lang w:val="en-US"/>
          </w:rPr>
          <w:t>. - 228 KB)</w:t>
        </w:r>
      </w:hyperlink>
    </w:p>
    <w:p w14:paraId="23562627" w14:textId="77777777"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3B026209"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Productos petrolíferos. Precios</w:t>
      </w:r>
    </w:p>
    <w:p w14:paraId="6577D220" w14:textId="77777777" w:rsidR="003F7830" w:rsidRPr="004F5E41" w:rsidRDefault="003F7830" w:rsidP="004F5E41">
      <w:pPr>
        <w:jc w:val="both"/>
        <w:rPr>
          <w:rFonts w:ascii="Bookman Old Style" w:hAnsi="Bookman Old Style"/>
          <w:bCs/>
          <w:lang w:val="es-ES_tradnl"/>
        </w:rPr>
      </w:pPr>
      <w:r w:rsidRPr="004F5E41">
        <w:rPr>
          <w:rFonts w:ascii="Bookman Old Style" w:hAnsi="Bookman Old Style"/>
          <w:lang w:val="es-ES_tradnl"/>
        </w:rPr>
        <w:t>Resolución de 9 de diciembre de 2020, de la Dirección General de Política Energética y Minas, por la que se publican los nuevos precios de venta, antes de impuestos, de los gases licuados del petróleo por canalización.</w:t>
      </w:r>
    </w:p>
    <w:p w14:paraId="40C5142E" w14:textId="77777777" w:rsidR="003F7830" w:rsidRPr="004F5E41" w:rsidRDefault="00A9233C" w:rsidP="004F5E41">
      <w:pPr>
        <w:jc w:val="both"/>
        <w:rPr>
          <w:rFonts w:ascii="Bookman Old Style" w:hAnsi="Bookman Old Style"/>
          <w:bCs/>
          <w:lang w:val="en-US"/>
        </w:rPr>
      </w:pPr>
      <w:hyperlink r:id="rId1298" w:tooltip="PDF firmado BOE-A-2020-16073" w:history="1">
        <w:r w:rsidR="003F7830" w:rsidRPr="004F5E41">
          <w:rPr>
            <w:rStyle w:val="Hipervnculo"/>
            <w:rFonts w:ascii="Bookman Old Style" w:hAnsi="Bookman Old Style"/>
            <w:lang w:val="en-US"/>
          </w:rPr>
          <w:t>PDF (BOE-A-2020-16073 - 3 </w:t>
        </w:r>
        <w:proofErr w:type="spellStart"/>
        <w:r w:rsidR="003F7830" w:rsidRPr="004F5E41">
          <w:rPr>
            <w:rStyle w:val="Hipervnculo"/>
            <w:rFonts w:ascii="Bookman Old Style" w:hAnsi="Bookman Old Style"/>
            <w:lang w:val="en-US"/>
          </w:rPr>
          <w:t>págs</w:t>
        </w:r>
        <w:proofErr w:type="spellEnd"/>
        <w:r w:rsidR="003F7830" w:rsidRPr="004F5E41">
          <w:rPr>
            <w:rStyle w:val="Hipervnculo"/>
            <w:rFonts w:ascii="Bookman Old Style" w:hAnsi="Bookman Old Style"/>
            <w:lang w:val="en-US"/>
          </w:rPr>
          <w:t>. - 230 KB)</w:t>
        </w:r>
      </w:hyperlink>
    </w:p>
    <w:p w14:paraId="63A3FA88"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4CF1ABC" w14:textId="77777777"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38416448" w14:textId="77777777"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Suministro de test serológicos rápidos para la detección de anticuerpos del COVID-19. Expediente: Z20CO010/05E/2.</w:t>
      </w:r>
    </w:p>
    <w:p w14:paraId="3FB0EAA9" w14:textId="77777777" w:rsidR="003F7830" w:rsidRPr="004F5E41" w:rsidRDefault="00A9233C" w:rsidP="004F5E41">
      <w:pPr>
        <w:jc w:val="both"/>
        <w:rPr>
          <w:rFonts w:ascii="Bookman Old Style" w:hAnsi="Bookman Old Style"/>
          <w:lang w:val="es-ES_tradnl"/>
        </w:rPr>
      </w:pPr>
      <w:hyperlink r:id="rId1299" w:tooltip="PDF firmado BOE-B-2020-46967" w:history="1">
        <w:r w:rsidR="003F7830" w:rsidRPr="004F5E41">
          <w:rPr>
            <w:rStyle w:val="Hipervnculo"/>
            <w:rFonts w:ascii="Bookman Old Style" w:hAnsi="Bookman Old Style"/>
            <w:lang w:val="es-ES_tradnl"/>
          </w:rPr>
          <w:t>PDF (BOE-B-2020-46967 - 2 págs. - 180 KB)</w:t>
        </w:r>
      </w:hyperlink>
    </w:p>
    <w:p w14:paraId="01271A55" w14:textId="77777777"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5429E68D" w14:textId="77777777"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Pontevedra. Objeto: mascarillas quirúrgicas y FF92. Expediente: 36PASS20MC86.</w:t>
      </w:r>
    </w:p>
    <w:p w14:paraId="667E877D" w14:textId="77777777" w:rsidR="003F7830" w:rsidRPr="004F5E41" w:rsidRDefault="00A9233C" w:rsidP="004F5E41">
      <w:pPr>
        <w:jc w:val="both"/>
        <w:rPr>
          <w:rFonts w:ascii="Bookman Old Style" w:hAnsi="Bookman Old Style"/>
          <w:lang w:val="es-ES_tradnl"/>
        </w:rPr>
      </w:pPr>
      <w:hyperlink r:id="rId1300" w:tooltip="PDF firmado BOE-B-2020-46991" w:history="1">
        <w:r w:rsidR="003F7830" w:rsidRPr="004F5E41">
          <w:rPr>
            <w:rStyle w:val="Hipervnculo"/>
            <w:rFonts w:ascii="Bookman Old Style" w:hAnsi="Bookman Old Style"/>
            <w:lang w:val="es-ES_tradnl"/>
          </w:rPr>
          <w:t>PDF (BOE-B-2020-46991 - 2 págs. - 190 KB)</w:t>
        </w:r>
      </w:hyperlink>
    </w:p>
    <w:p w14:paraId="1F20AAAB" w14:textId="77777777" w:rsidR="003F7830" w:rsidRPr="004F5E41" w:rsidRDefault="003F7830" w:rsidP="004F5E41">
      <w:pPr>
        <w:jc w:val="both"/>
        <w:rPr>
          <w:rFonts w:ascii="Bookman Old Style" w:hAnsi="Bookman Old Style"/>
          <w:b/>
          <w:lang w:val="es-ES_tradnl"/>
        </w:rPr>
      </w:pPr>
      <w:r w:rsidRPr="004F5E41">
        <w:rPr>
          <w:rFonts w:ascii="Bookman Old Style" w:hAnsi="Bookman Old Style"/>
          <w:b/>
          <w:highlight w:val="yellow"/>
          <w:lang w:val="es-ES_tradnl"/>
        </w:rPr>
        <w:t>BOC 14/12/2020</w:t>
      </w:r>
    </w:p>
    <w:p w14:paraId="434016F2"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II. Otras Resoluciones</w:t>
      </w:r>
    </w:p>
    <w:p w14:paraId="0CBD1DEE"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Parlamento de Canarias</w:t>
      </w:r>
    </w:p>
    <w:p w14:paraId="4E31E909" w14:textId="77777777" w:rsidR="003F7830" w:rsidRPr="004F5E41" w:rsidRDefault="00A9233C" w:rsidP="004F5E41">
      <w:pPr>
        <w:jc w:val="both"/>
        <w:rPr>
          <w:rFonts w:ascii="Bookman Old Style" w:hAnsi="Bookman Old Style"/>
          <w:bCs/>
          <w:lang w:val="es-ES_tradnl"/>
        </w:rPr>
      </w:pPr>
      <w:hyperlink r:id="rId1301" w:tooltip="Ir a la disposición 2012/048/001" w:history="1">
        <w:r w:rsidR="003F7830" w:rsidRPr="004F5E41">
          <w:rPr>
            <w:rStyle w:val="Hipervnculo"/>
            <w:rFonts w:ascii="Bookman Old Style" w:hAnsi="Bookman Old Style"/>
            <w:bCs/>
            <w:lang w:val="es-ES_tradnl"/>
          </w:rPr>
          <w:t>4867</w:t>
        </w:r>
      </w:hyperlink>
      <w:r w:rsidR="003F7830" w:rsidRPr="004F5E41">
        <w:rPr>
          <w:rFonts w:ascii="Bookman Old Style" w:hAnsi="Bookman Old Style"/>
          <w:lang w:val="es-ES_tradnl"/>
        </w:rPr>
        <w:t> </w:t>
      </w:r>
      <w:hyperlink r:id="rId1302" w:history="1">
        <w:r w:rsidR="003F7830" w:rsidRPr="004F5E41">
          <w:rPr>
            <w:rStyle w:val="Hipervnculo"/>
            <w:rFonts w:ascii="Bookman Old Style" w:hAnsi="Bookman Old Style"/>
            <w:lang w:val="es-ES_tradnl"/>
          </w:rPr>
          <w:t xml:space="preserve">RESOLUCIÓN de 26 de noviembre de 2020, de la Presidencia, por la que se ordena la publicación del Acuerdo de convalidación del Decreto ley </w:t>
        </w:r>
        <w:r w:rsidR="003F7830" w:rsidRPr="004F5E41">
          <w:rPr>
            <w:rStyle w:val="Hipervnculo"/>
            <w:rFonts w:ascii="Bookman Old Style" w:hAnsi="Bookman Old Style"/>
            <w:lang w:val="es-ES_tradnl"/>
          </w:rPr>
          <w:lastRenderedPageBreak/>
          <w:t>17/2020, de 29 de octubre, de medidas extraordinarias en materia turística para afrontar los efectos de la crisis sanitaria y económica producida por la pandemia ocasionada por la COVID-19 (10L/DL-0018).</w:t>
        </w:r>
      </w:hyperlink>
    </w:p>
    <w:p w14:paraId="6BC5D33C" w14:textId="77777777"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221.75 Kb.</w:t>
      </w:r>
    </w:p>
    <w:p w14:paraId="1F45A441" w14:textId="77777777"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BOC-A-2020-256-4867. </w:t>
      </w:r>
      <w:hyperlink r:id="rId130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0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05" w:tooltip="Descargar en formato PDF" w:history="1">
        <w:r w:rsidRPr="004F5E41">
          <w:rPr>
            <w:rStyle w:val="Hipervnculo"/>
            <w:rFonts w:ascii="Bookman Old Style" w:hAnsi="Bookman Old Style"/>
            <w:lang w:val="es-ES_tradnl"/>
          </w:rPr>
          <w:t>Descargar</w:t>
        </w:r>
      </w:hyperlink>
    </w:p>
    <w:p w14:paraId="4DBB040A"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1A96D6D7" w14:textId="77777777" w:rsidR="003F7830" w:rsidRPr="004F5E41" w:rsidRDefault="00A9233C" w:rsidP="004F5E41">
      <w:pPr>
        <w:jc w:val="both"/>
        <w:rPr>
          <w:rFonts w:ascii="Bookman Old Style" w:hAnsi="Bookman Old Style"/>
          <w:bCs/>
          <w:lang w:val="es-ES_tradnl"/>
        </w:rPr>
      </w:pPr>
      <w:hyperlink r:id="rId1306" w:tooltip="Ir a la disposición 2012/048/001" w:history="1">
        <w:r w:rsidR="003F7830" w:rsidRPr="004F5E41">
          <w:rPr>
            <w:rStyle w:val="Hipervnculo"/>
            <w:rFonts w:ascii="Bookman Old Style" w:hAnsi="Bookman Old Style"/>
            <w:bCs/>
            <w:lang w:val="es-ES_tradnl"/>
          </w:rPr>
          <w:t>4871</w:t>
        </w:r>
      </w:hyperlink>
      <w:r w:rsidR="003F7830" w:rsidRPr="004F5E41">
        <w:rPr>
          <w:rFonts w:ascii="Bookman Old Style" w:hAnsi="Bookman Old Style"/>
          <w:lang w:val="es-ES_tradnl"/>
        </w:rPr>
        <w:t> </w:t>
      </w:r>
      <w:hyperlink r:id="rId1307" w:history="1">
        <w:r w:rsidR="003F7830" w:rsidRPr="004F5E41">
          <w:rPr>
            <w:rStyle w:val="Hipervnculo"/>
            <w:rFonts w:ascii="Bookman Old Style" w:hAnsi="Bookman Old Style"/>
            <w:lang w:val="es-ES_tradnl"/>
          </w:rPr>
          <w:t>ORDEN de 3 de diciembre de 2020, por la que se modifica el Plan Estratégico de Subvenciones de la Consejería de Economía, Conocimiento y Empleo para el periodo 2020-2022.</w:t>
        </w:r>
      </w:hyperlink>
    </w:p>
    <w:p w14:paraId="27BCBC77" w14:textId="77777777"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71 páginas. Formato de archivo en PDF/Adobe Acrobat. Tamaño: 2.20 Mb.</w:t>
      </w:r>
    </w:p>
    <w:p w14:paraId="0E96EA37" w14:textId="77777777"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BOC-A-2020-256-4871. </w:t>
      </w:r>
      <w:hyperlink r:id="rId130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0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10" w:tooltip="Descargar en formato PDF" w:history="1">
        <w:r w:rsidRPr="004F5E41">
          <w:rPr>
            <w:rStyle w:val="Hipervnculo"/>
            <w:rFonts w:ascii="Bookman Old Style" w:hAnsi="Bookman Old Style"/>
            <w:lang w:val="es-ES_tradnl"/>
          </w:rPr>
          <w:t>Descargar</w:t>
        </w:r>
      </w:hyperlink>
    </w:p>
    <w:p w14:paraId="4EA3F04F" w14:textId="77777777" w:rsidR="005A338F" w:rsidRPr="004F5E41" w:rsidRDefault="005A338F"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0246E69D" w14:textId="77777777" w:rsidR="005A338F" w:rsidRPr="004F5E41" w:rsidRDefault="005A338F"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7509B554" w14:textId="77777777" w:rsidR="005A338F" w:rsidRPr="004F5E41" w:rsidRDefault="005A338F"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14:paraId="107E3C60" w14:textId="77777777" w:rsidR="005A338F" w:rsidRPr="004F5E41" w:rsidRDefault="00A9233C" w:rsidP="004F5E41">
      <w:pPr>
        <w:jc w:val="both"/>
        <w:rPr>
          <w:rFonts w:ascii="Bookman Old Style" w:hAnsi="Bookman Old Style"/>
          <w:bCs/>
          <w:lang w:val="es-ES_tradnl"/>
        </w:rPr>
      </w:pPr>
      <w:hyperlink r:id="rId1311" w:tooltip="Ir a la disposición 2012/048/001" w:history="1">
        <w:r w:rsidR="005A338F" w:rsidRPr="004F5E41">
          <w:rPr>
            <w:rStyle w:val="Hipervnculo"/>
            <w:rFonts w:ascii="Bookman Old Style" w:hAnsi="Bookman Old Style"/>
            <w:bCs/>
            <w:lang w:val="es-ES_tradnl"/>
          </w:rPr>
          <w:t>4884</w:t>
        </w:r>
      </w:hyperlink>
      <w:r w:rsidR="005A338F" w:rsidRPr="004F5E41">
        <w:rPr>
          <w:rFonts w:ascii="Bookman Old Style" w:hAnsi="Bookman Old Style"/>
          <w:lang w:val="es-ES_tradnl"/>
        </w:rPr>
        <w:t> </w:t>
      </w:r>
      <w:hyperlink r:id="rId1312" w:history="1">
        <w:r w:rsidR="005A338F" w:rsidRPr="004F5E41">
          <w:rPr>
            <w:rStyle w:val="Hipervnculo"/>
            <w:rFonts w:ascii="Bookman Old Style" w:hAnsi="Bookman Old Style"/>
            <w:lang w:val="es-ES_tradnl"/>
          </w:rPr>
          <w:t xml:space="preserve">Dirección General de la Función Pública.- Anuncio por el que se hace pública la Resolución de 24 de noviembre de 2020, que remite el expediente y emplaza a cuantos aparezcan como interesados en el recurso contencioso-administrativo que se tramita como procedimiento ordinario </w:t>
        </w:r>
        <w:proofErr w:type="spellStart"/>
        <w:r w:rsidR="005A338F" w:rsidRPr="004F5E41">
          <w:rPr>
            <w:rStyle w:val="Hipervnculo"/>
            <w:rFonts w:ascii="Bookman Old Style" w:hAnsi="Bookman Old Style"/>
            <w:lang w:val="es-ES_tradnl"/>
          </w:rPr>
          <w:t>nº</w:t>
        </w:r>
        <w:proofErr w:type="spellEnd"/>
        <w:r w:rsidR="005A338F" w:rsidRPr="004F5E41">
          <w:rPr>
            <w:rStyle w:val="Hipervnculo"/>
            <w:rFonts w:ascii="Bookman Old Style" w:hAnsi="Bookman Old Style"/>
            <w:lang w:val="es-ES_tradnl"/>
          </w:rPr>
          <w:t xml:space="preserve"> 204/2020 ante el Tribunal Superior de Justicia de Canarias, Sala de lo Contencioso-Administrativo, Sección Segunda, de Santa Cruz de Tenerife, interpuesto por Dña. Inmaculada Jiménez Gutiérrez de Tena, contra la Resolución de 4 de marzo de 2020, por la que se nombra personal funcionario de carrera en el Cuerpo Facultativo de Técnicos de Grado Medio, Escala de Arquitectos e Ingenieros Técnicos, Especialidad Ingenieros Técnicos Agrícolas (Grupo A, Subgrupo A2), de la Administración Pública de la Comunidad Autónoma de Canarias, convocadas por Resolución de 11 de abril de 2018, y se les adjudica puestos de trabajo, y contra la Resolución de 7 de mayo de 2020, que acuerda la continuación de la tramitación de las tomas de posesión derivadas de los procesos selectivos en curso, así como el inicio y/o continuación de los procedimientos para la provisión de puestos de trabajo que se hubieran visto suspendidos durante la vigencia del estado de alarma.</w:t>
        </w:r>
      </w:hyperlink>
    </w:p>
    <w:p w14:paraId="55DEE5CC" w14:textId="77777777" w:rsidR="005A338F" w:rsidRPr="004F5E41" w:rsidRDefault="005A338F"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233.00 Kb.</w:t>
      </w:r>
    </w:p>
    <w:p w14:paraId="6322A26B" w14:textId="77777777" w:rsidR="005A338F" w:rsidRPr="004F5E41" w:rsidRDefault="005A338F" w:rsidP="004F5E41">
      <w:pPr>
        <w:jc w:val="both"/>
        <w:rPr>
          <w:rFonts w:ascii="Bookman Old Style" w:hAnsi="Bookman Old Style"/>
          <w:lang w:val="es-ES_tradnl"/>
        </w:rPr>
      </w:pPr>
      <w:r w:rsidRPr="004F5E41">
        <w:rPr>
          <w:rFonts w:ascii="Bookman Old Style" w:hAnsi="Bookman Old Style"/>
          <w:lang w:val="es-ES_tradnl"/>
        </w:rPr>
        <w:t>BOC-A-2020-256-4884. </w:t>
      </w:r>
      <w:hyperlink r:id="rId131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1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15" w:tooltip="Descargar en formato PDF" w:history="1">
        <w:r w:rsidRPr="004F5E41">
          <w:rPr>
            <w:rStyle w:val="Hipervnculo"/>
            <w:rFonts w:ascii="Bookman Old Style" w:hAnsi="Bookman Old Style"/>
            <w:lang w:val="es-ES_tradnl"/>
          </w:rPr>
          <w:t>Descargar</w:t>
        </w:r>
      </w:hyperlink>
    </w:p>
    <w:p w14:paraId="42BDBE82" w14:textId="77777777" w:rsidR="003F7830" w:rsidRPr="004F5E41" w:rsidRDefault="003F7830"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12/12/2020</w:t>
      </w:r>
    </w:p>
    <w:p w14:paraId="044260B0"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01840327" w14:textId="77777777"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4079A006"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lastRenderedPageBreak/>
        <w:t>Convenios</w:t>
      </w:r>
    </w:p>
    <w:p w14:paraId="14FCCA25" w14:textId="77777777"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Resolución de 10 de diciembre de 2020, de la Secretaría de Estado de Turismo, por la que se publica el Convenio con el Gobierno de Canarias y el Cabildo Insular de Gran Canaria, para la ejecución del Plan de Sostenibilidad Turística de Patrimonio Mundial y Reserva de la Biosfera de Gran Canaria.</w:t>
      </w:r>
    </w:p>
    <w:p w14:paraId="40E3A2B7" w14:textId="77777777" w:rsidR="003F7830" w:rsidRPr="004F5E41" w:rsidRDefault="00A9233C" w:rsidP="004F5E41">
      <w:pPr>
        <w:pStyle w:val="puntopdf"/>
        <w:jc w:val="both"/>
        <w:rPr>
          <w:rFonts w:ascii="Bookman Old Style" w:eastAsia="Times New Roman" w:hAnsi="Bookman Old Style"/>
          <w:color w:val="000000"/>
          <w:sz w:val="22"/>
          <w:szCs w:val="22"/>
          <w:lang w:val="en-US"/>
        </w:rPr>
      </w:pPr>
      <w:hyperlink r:id="rId1316" w:tooltip="PDF firmado BOE-A-2020-16064" w:history="1">
        <w:r w:rsidR="003F7830" w:rsidRPr="004F5E41">
          <w:rPr>
            <w:rStyle w:val="Hipervnculo"/>
            <w:rFonts w:ascii="Bookman Old Style" w:eastAsia="Times New Roman" w:hAnsi="Bookman Old Style"/>
            <w:sz w:val="22"/>
            <w:szCs w:val="22"/>
            <w:lang w:val="en-US"/>
          </w:rPr>
          <w:t>PDF (BOE-A-2020-16064 - 12 </w:t>
        </w:r>
        <w:proofErr w:type="spellStart"/>
        <w:r w:rsidR="003F7830" w:rsidRPr="004F5E41">
          <w:rPr>
            <w:rStyle w:val="Hipervnculo"/>
            <w:rFonts w:ascii="Bookman Old Style" w:eastAsia="Times New Roman" w:hAnsi="Bookman Old Style"/>
            <w:sz w:val="22"/>
            <w:szCs w:val="22"/>
            <w:lang w:val="en-US"/>
          </w:rPr>
          <w:t>págs</w:t>
        </w:r>
        <w:proofErr w:type="spellEnd"/>
        <w:r w:rsidR="003F7830" w:rsidRPr="004F5E41">
          <w:rPr>
            <w:rStyle w:val="Hipervnculo"/>
            <w:rFonts w:ascii="Bookman Old Style" w:eastAsia="Times New Roman" w:hAnsi="Bookman Old Style"/>
            <w:sz w:val="22"/>
            <w:szCs w:val="22"/>
            <w:lang w:val="en-US"/>
          </w:rPr>
          <w:t>. - 310 KB)</w:t>
        </w:r>
      </w:hyperlink>
    </w:p>
    <w:p w14:paraId="77E625F0"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34A51C3" w14:textId="77777777"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652F7D21" w14:textId="77777777"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Publicación de contenidos relacionados con el COVID19 en la WEB: soporte ampliado a la gestión contenidos WEB y traducción automática de contenidos digitales. Expediente: 202009COV020.</w:t>
      </w:r>
    </w:p>
    <w:p w14:paraId="69E04C47" w14:textId="77777777" w:rsidR="003F7830" w:rsidRPr="004F5E41" w:rsidRDefault="00A9233C" w:rsidP="004F5E41">
      <w:pPr>
        <w:pStyle w:val="puntopdf"/>
        <w:shd w:val="clear" w:color="auto" w:fill="F8F8F8"/>
        <w:ind w:right="240"/>
        <w:jc w:val="both"/>
        <w:rPr>
          <w:rFonts w:ascii="Bookman Old Style" w:eastAsia="Times New Roman" w:hAnsi="Bookman Old Style"/>
          <w:color w:val="000000"/>
          <w:sz w:val="22"/>
          <w:szCs w:val="22"/>
        </w:rPr>
      </w:pPr>
      <w:hyperlink r:id="rId1317" w:tooltip="PDF firmado BOE-B-2020-46653" w:history="1">
        <w:r w:rsidR="003F7830" w:rsidRPr="004F5E41">
          <w:rPr>
            <w:rStyle w:val="Hipervnculo"/>
            <w:rFonts w:ascii="Bookman Old Style" w:eastAsia="Times New Roman" w:hAnsi="Bookman Old Style"/>
            <w:sz w:val="22"/>
            <w:szCs w:val="22"/>
          </w:rPr>
          <w:t>PDF (BOE-B-2020-46653 - 2 págs. - 187 KB)</w:t>
        </w:r>
      </w:hyperlink>
    </w:p>
    <w:p w14:paraId="5CDB3235"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14:paraId="6022031A" w14:textId="77777777"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3DDF336" w14:textId="77777777"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Resolución del Consejo de Administración de la Autoridad Portuaria de Las Palmas por la que se otorga a la entidad "Colegio de Ingenieros de Caminos, Canales y Puertos" (Demarcación de Las Palmas) concesión de dominio público.</w:t>
      </w:r>
    </w:p>
    <w:p w14:paraId="44C80E46" w14:textId="77777777" w:rsidR="003F7830" w:rsidRPr="004F5E41" w:rsidRDefault="00A9233C" w:rsidP="004F5E41">
      <w:pPr>
        <w:pStyle w:val="puntopdf"/>
        <w:shd w:val="clear" w:color="auto" w:fill="F8F8F8"/>
        <w:ind w:right="240"/>
        <w:jc w:val="both"/>
        <w:rPr>
          <w:rFonts w:ascii="Bookman Old Style" w:hAnsi="Bookman Old Style"/>
          <w:sz w:val="22"/>
          <w:szCs w:val="22"/>
          <w:lang w:val="en-US"/>
        </w:rPr>
      </w:pPr>
      <w:hyperlink r:id="rId1318" w:tooltip="PDF firmado BOE-B-2020-46710" w:history="1">
        <w:r w:rsidR="003F7830" w:rsidRPr="004F5E41">
          <w:rPr>
            <w:rStyle w:val="Hipervnculo"/>
            <w:rFonts w:ascii="Bookman Old Style" w:eastAsia="Times New Roman" w:hAnsi="Bookman Old Style"/>
            <w:sz w:val="22"/>
            <w:szCs w:val="22"/>
            <w:lang w:val="en-US"/>
          </w:rPr>
          <w:t>PDF (BOE-B-2020-46710 - 1 </w:t>
        </w:r>
        <w:proofErr w:type="spellStart"/>
        <w:r w:rsidR="003F7830" w:rsidRPr="004F5E41">
          <w:rPr>
            <w:rStyle w:val="Hipervnculo"/>
            <w:rFonts w:ascii="Bookman Old Style" w:eastAsia="Times New Roman" w:hAnsi="Bookman Old Style"/>
            <w:sz w:val="22"/>
            <w:szCs w:val="22"/>
            <w:lang w:val="en-US"/>
          </w:rPr>
          <w:t>pág</w:t>
        </w:r>
        <w:proofErr w:type="spellEnd"/>
        <w:r w:rsidR="003F7830" w:rsidRPr="004F5E41">
          <w:rPr>
            <w:rStyle w:val="Hipervnculo"/>
            <w:rFonts w:ascii="Bookman Old Style" w:eastAsia="Times New Roman" w:hAnsi="Bookman Old Style"/>
            <w:sz w:val="22"/>
            <w:szCs w:val="22"/>
            <w:lang w:val="en-US"/>
          </w:rPr>
          <w:t>. - 167 KB)</w:t>
        </w:r>
      </w:hyperlink>
    </w:p>
    <w:p w14:paraId="49D85AFC" w14:textId="77777777" w:rsidR="003F7830" w:rsidRPr="004F5E41" w:rsidRDefault="003F7830" w:rsidP="004F5E41">
      <w:pPr>
        <w:pStyle w:val="puntopdf"/>
        <w:shd w:val="clear" w:color="auto" w:fill="F8F8F8"/>
        <w:ind w:right="240"/>
        <w:jc w:val="both"/>
        <w:rPr>
          <w:rFonts w:ascii="Bookman Old Style" w:eastAsia="Times New Roman" w:hAnsi="Bookman Old Style"/>
          <w:color w:val="000000"/>
          <w:sz w:val="22"/>
          <w:szCs w:val="22"/>
          <w:lang w:val="es-ES_tradnl"/>
        </w:rPr>
      </w:pPr>
      <w:r w:rsidRPr="004F5E41">
        <w:rPr>
          <w:rFonts w:ascii="Bookman Old Style" w:hAnsi="Bookman Old Style"/>
          <w:sz w:val="22"/>
          <w:szCs w:val="22"/>
          <w:lang w:val="es-ES_tradnl"/>
        </w:rPr>
        <w:t>Resolución del Consejo de Administración de la Autoridad Portuaria de Las Palmas por la que se modifica la concesión de dominio público titularidad de la entidad "</w:t>
      </w:r>
      <w:proofErr w:type="spellStart"/>
      <w:r w:rsidRPr="004F5E41">
        <w:rPr>
          <w:rFonts w:ascii="Bookman Old Style" w:hAnsi="Bookman Old Style"/>
          <w:sz w:val="22"/>
          <w:szCs w:val="22"/>
          <w:lang w:val="es-ES_tradnl"/>
        </w:rPr>
        <w:t>Atlansea</w:t>
      </w:r>
      <w:proofErr w:type="spellEnd"/>
      <w:r w:rsidRPr="004F5E41">
        <w:rPr>
          <w:rFonts w:ascii="Bookman Old Style" w:hAnsi="Bookman Old Style"/>
          <w:sz w:val="22"/>
          <w:szCs w:val="22"/>
          <w:lang w:val="es-ES_tradnl"/>
        </w:rPr>
        <w:t xml:space="preserve"> Consignatarios, Sociedad Limitada Unipersonal", en la zona de servicio del Puerto de Las Palmas.</w:t>
      </w:r>
    </w:p>
    <w:p w14:paraId="0C27614C" w14:textId="77777777" w:rsidR="003F7830" w:rsidRPr="004F5E41" w:rsidRDefault="00A9233C" w:rsidP="004F5E41">
      <w:pPr>
        <w:pStyle w:val="puntopdf"/>
        <w:shd w:val="clear" w:color="auto" w:fill="F8F8F8"/>
        <w:ind w:right="240"/>
        <w:jc w:val="both"/>
        <w:rPr>
          <w:rFonts w:ascii="Bookman Old Style" w:eastAsia="Times New Roman" w:hAnsi="Bookman Old Style"/>
          <w:color w:val="000000"/>
          <w:sz w:val="22"/>
          <w:szCs w:val="22"/>
          <w:lang w:val="en-US"/>
        </w:rPr>
      </w:pPr>
      <w:hyperlink r:id="rId1319" w:tooltip="PDF firmado BOE-B-2020-46711" w:history="1">
        <w:r w:rsidR="003F7830" w:rsidRPr="004F5E41">
          <w:rPr>
            <w:rStyle w:val="Hipervnculo"/>
            <w:rFonts w:ascii="Bookman Old Style" w:eastAsia="Times New Roman" w:hAnsi="Bookman Old Style"/>
            <w:sz w:val="22"/>
            <w:szCs w:val="22"/>
            <w:lang w:val="en-US"/>
          </w:rPr>
          <w:t>PDF (BOE-B-2020-46711 - 1 </w:t>
        </w:r>
        <w:proofErr w:type="spellStart"/>
        <w:r w:rsidR="003F7830" w:rsidRPr="004F5E41">
          <w:rPr>
            <w:rStyle w:val="Hipervnculo"/>
            <w:rFonts w:ascii="Bookman Old Style" w:eastAsia="Times New Roman" w:hAnsi="Bookman Old Style"/>
            <w:sz w:val="22"/>
            <w:szCs w:val="22"/>
            <w:lang w:val="en-US"/>
          </w:rPr>
          <w:t>pág</w:t>
        </w:r>
        <w:proofErr w:type="spellEnd"/>
        <w:r w:rsidR="003F7830" w:rsidRPr="004F5E41">
          <w:rPr>
            <w:rStyle w:val="Hipervnculo"/>
            <w:rFonts w:ascii="Bookman Old Style" w:eastAsia="Times New Roman" w:hAnsi="Bookman Old Style"/>
            <w:sz w:val="22"/>
            <w:szCs w:val="22"/>
            <w:lang w:val="en-US"/>
          </w:rPr>
          <w:t>. - 165 KB)</w:t>
        </w:r>
      </w:hyperlink>
    </w:p>
    <w:p w14:paraId="5DCC5BBA" w14:textId="77777777" w:rsidR="00332FEA" w:rsidRPr="004F5E41" w:rsidRDefault="00332FE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11/12/2020</w:t>
      </w:r>
    </w:p>
    <w:p w14:paraId="03E7D47A" w14:textId="77777777" w:rsidR="00332FEA" w:rsidRPr="004F5E41" w:rsidRDefault="00332FE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FCF00FE" w14:textId="77777777" w:rsidR="00332FEA" w:rsidRPr="004F5E41" w:rsidRDefault="00332FEA"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736604B6" w14:textId="77777777" w:rsidR="00332FEA" w:rsidRPr="004F5E41" w:rsidRDefault="00332FEA" w:rsidP="004F5E41">
      <w:pPr>
        <w:jc w:val="both"/>
        <w:rPr>
          <w:rFonts w:ascii="Bookman Old Style" w:hAnsi="Bookman Old Style"/>
          <w:b/>
          <w:bCs/>
          <w:lang w:val="es-ES_tradnl"/>
        </w:rPr>
      </w:pPr>
      <w:r w:rsidRPr="004F5E41">
        <w:rPr>
          <w:rFonts w:ascii="Bookman Old Style" w:hAnsi="Bookman Old Style"/>
          <w:b/>
          <w:bCs/>
          <w:lang w:val="es-ES_tradnl"/>
        </w:rPr>
        <w:t>Seguridad aérea</w:t>
      </w:r>
    </w:p>
    <w:p w14:paraId="2BCF9E73" w14:textId="77777777" w:rsidR="00332FEA" w:rsidRPr="004F5E41" w:rsidRDefault="00332FEA" w:rsidP="004F5E41">
      <w:pPr>
        <w:jc w:val="both"/>
        <w:rPr>
          <w:rFonts w:ascii="Bookman Old Style" w:hAnsi="Bookman Old Style"/>
          <w:bCs/>
          <w:lang w:val="es-ES_tradnl"/>
        </w:rPr>
      </w:pPr>
      <w:r w:rsidRPr="004F5E41">
        <w:rPr>
          <w:rFonts w:ascii="Bookman Old Style" w:hAnsi="Bookman Old Style"/>
          <w:lang w:val="es-ES_tradnl"/>
        </w:rPr>
        <w:t>Resolución de 20 de noviembre de 2020, de la Dirección de la Agencia Estatal de Seguridad Aérea, por la que se actualizan las Directrices operativas para la gestión de pasajeros aéreos y personal de aviación con relación a la pandemia COVID-19.</w:t>
      </w:r>
    </w:p>
    <w:p w14:paraId="56FE5DA5" w14:textId="77777777" w:rsidR="00332FEA" w:rsidRPr="004F5E41" w:rsidRDefault="00A9233C" w:rsidP="004F5E41">
      <w:pPr>
        <w:jc w:val="both"/>
        <w:rPr>
          <w:rFonts w:ascii="Bookman Old Style" w:hAnsi="Bookman Old Style"/>
          <w:bCs/>
          <w:lang w:val="en-US"/>
        </w:rPr>
      </w:pPr>
      <w:hyperlink r:id="rId1320" w:tooltip="PDF firmado BOE-A-2020-15951" w:history="1">
        <w:r w:rsidR="00332FEA" w:rsidRPr="004F5E41">
          <w:rPr>
            <w:rStyle w:val="Hipervnculo"/>
            <w:rFonts w:ascii="Bookman Old Style" w:hAnsi="Bookman Old Style"/>
            <w:lang w:val="en-US"/>
          </w:rPr>
          <w:t>PDF (BOE-A-2020-15951 - 34 </w:t>
        </w:r>
        <w:proofErr w:type="spellStart"/>
        <w:r w:rsidR="00332FEA" w:rsidRPr="004F5E41">
          <w:rPr>
            <w:rStyle w:val="Hipervnculo"/>
            <w:rFonts w:ascii="Bookman Old Style" w:hAnsi="Bookman Old Style"/>
            <w:lang w:val="en-US"/>
          </w:rPr>
          <w:t>págs</w:t>
        </w:r>
        <w:proofErr w:type="spellEnd"/>
        <w:r w:rsidR="00332FEA" w:rsidRPr="004F5E41">
          <w:rPr>
            <w:rStyle w:val="Hipervnculo"/>
            <w:rFonts w:ascii="Bookman Old Style" w:hAnsi="Bookman Old Style"/>
            <w:lang w:val="en-US"/>
          </w:rPr>
          <w:t>. - 1.556 KB)</w:t>
        </w:r>
      </w:hyperlink>
    </w:p>
    <w:p w14:paraId="775B61CC" w14:textId="77777777" w:rsidR="00332FEA" w:rsidRPr="004F5E41" w:rsidRDefault="00332FEA"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07C3CDAB" w14:textId="77777777" w:rsidR="00332FEA" w:rsidRPr="004F5E41" w:rsidRDefault="00332FEA"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7DB5C4A7" w14:textId="77777777" w:rsidR="00332FEA" w:rsidRPr="004F5E41" w:rsidRDefault="00332FEA"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414628F6" w14:textId="77777777" w:rsidR="00332FEA" w:rsidRPr="004F5E41" w:rsidRDefault="00332FEA" w:rsidP="004F5E41">
      <w:pPr>
        <w:jc w:val="both"/>
        <w:rPr>
          <w:rFonts w:ascii="Bookman Old Style" w:hAnsi="Bookman Old Style"/>
          <w:bCs/>
          <w:lang w:val="es-ES_tradnl"/>
        </w:rPr>
      </w:pPr>
      <w:r w:rsidRPr="004F5E41">
        <w:rPr>
          <w:rFonts w:ascii="Bookman Old Style" w:hAnsi="Bookman Old Style"/>
          <w:lang w:val="es-ES_tradnl"/>
        </w:rPr>
        <w:t>Resolución de 1 de diciembre de 2020, de la Secretaría de Estado de Transportes, Movilidad y Agenda Urbana, por la que se publica la Adenda al Convenio con el Instituto de Crédito Oficial, E.P.E., para la gestión de los avales y de la subvención de gastos e intereses por parte del Estado a arrendatarios en la "Línea de avales de arrendamiento COVID-19".</w:t>
      </w:r>
    </w:p>
    <w:p w14:paraId="3B9E4D98" w14:textId="77777777" w:rsidR="00332FEA" w:rsidRPr="004F5E41" w:rsidRDefault="00A9233C" w:rsidP="004F5E41">
      <w:pPr>
        <w:jc w:val="both"/>
        <w:rPr>
          <w:rFonts w:ascii="Bookman Old Style" w:hAnsi="Bookman Old Style"/>
          <w:bCs/>
          <w:lang w:val="en-US"/>
        </w:rPr>
      </w:pPr>
      <w:hyperlink r:id="rId1321" w:tooltip="PDF firmado BOE-A-2020-15998" w:history="1">
        <w:r w:rsidR="00332FEA" w:rsidRPr="004F5E41">
          <w:rPr>
            <w:rStyle w:val="Hipervnculo"/>
            <w:rFonts w:ascii="Bookman Old Style" w:hAnsi="Bookman Old Style"/>
            <w:lang w:val="en-US"/>
          </w:rPr>
          <w:t>PDF (BOE-A-2020-15998 - 8 </w:t>
        </w:r>
        <w:proofErr w:type="spellStart"/>
        <w:r w:rsidR="00332FEA" w:rsidRPr="004F5E41">
          <w:rPr>
            <w:rStyle w:val="Hipervnculo"/>
            <w:rFonts w:ascii="Bookman Old Style" w:hAnsi="Bookman Old Style"/>
            <w:lang w:val="en-US"/>
          </w:rPr>
          <w:t>págs</w:t>
        </w:r>
        <w:proofErr w:type="spellEnd"/>
        <w:r w:rsidR="00332FEA" w:rsidRPr="004F5E41">
          <w:rPr>
            <w:rStyle w:val="Hipervnculo"/>
            <w:rFonts w:ascii="Bookman Old Style" w:hAnsi="Bookman Old Style"/>
            <w:lang w:val="en-US"/>
          </w:rPr>
          <w:t>. - 278 KB)</w:t>
        </w:r>
      </w:hyperlink>
    </w:p>
    <w:p w14:paraId="43138D18" w14:textId="77777777" w:rsidR="00332FEA" w:rsidRPr="004F5E41" w:rsidRDefault="00332FEA"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14:paraId="6018B97E" w14:textId="77777777" w:rsidR="00332FEA" w:rsidRPr="004F5E41" w:rsidRDefault="00332FEA" w:rsidP="004F5E41">
      <w:pPr>
        <w:jc w:val="both"/>
        <w:rPr>
          <w:rFonts w:ascii="Bookman Old Style" w:hAnsi="Bookman Old Style"/>
          <w:b/>
          <w:bCs/>
          <w:lang w:val="es-ES_tradnl"/>
        </w:rPr>
      </w:pPr>
      <w:r w:rsidRPr="004F5E41">
        <w:rPr>
          <w:rFonts w:ascii="Bookman Old Style" w:hAnsi="Bookman Old Style"/>
          <w:b/>
          <w:bCs/>
          <w:lang w:val="es-ES_tradnl"/>
        </w:rPr>
        <w:t>Comunidad Autónoma de Canarias. Convenio</w:t>
      </w:r>
    </w:p>
    <w:p w14:paraId="2F910691" w14:textId="77777777" w:rsidR="00332FEA" w:rsidRPr="004F5E41" w:rsidRDefault="00332FEA" w:rsidP="004F5E41">
      <w:pPr>
        <w:jc w:val="both"/>
        <w:rPr>
          <w:rFonts w:ascii="Bookman Old Style" w:hAnsi="Bookman Old Style"/>
          <w:bCs/>
          <w:lang w:val="es-ES_tradnl"/>
        </w:rPr>
      </w:pPr>
      <w:r w:rsidRPr="004F5E41">
        <w:rPr>
          <w:rFonts w:ascii="Bookman Old Style" w:hAnsi="Bookman Old Style"/>
          <w:lang w:val="es-ES_tradnl"/>
        </w:rPr>
        <w:t>Resolución de 4 de diciembre de 2020, de la Secretaría de Estado de Turismo, por la que se publica el Convenio con el Gobierno de Canarias y el Cabildo Insular de La Palma, para la ejecución del Plan de Sostenibilidad Turística de la isla de La Palma, Reserva Mundial de la Biosfera.</w:t>
      </w:r>
    </w:p>
    <w:p w14:paraId="69B5C2D0" w14:textId="77777777" w:rsidR="00332FEA" w:rsidRPr="004F5E41" w:rsidRDefault="00A9233C" w:rsidP="004F5E41">
      <w:pPr>
        <w:jc w:val="both"/>
        <w:rPr>
          <w:rFonts w:ascii="Bookman Old Style" w:hAnsi="Bookman Old Style"/>
          <w:bCs/>
          <w:lang w:val="en-US"/>
        </w:rPr>
      </w:pPr>
      <w:hyperlink r:id="rId1322" w:tooltip="PDF firmado BOE-A-2020-16001" w:history="1">
        <w:r w:rsidR="00332FEA" w:rsidRPr="004F5E41">
          <w:rPr>
            <w:rStyle w:val="Hipervnculo"/>
            <w:rFonts w:ascii="Bookman Old Style" w:hAnsi="Bookman Old Style"/>
            <w:lang w:val="en-US"/>
          </w:rPr>
          <w:t>PDF (BOE-A-2020-16001 - 12 </w:t>
        </w:r>
        <w:proofErr w:type="spellStart"/>
        <w:r w:rsidR="00332FEA" w:rsidRPr="004F5E41">
          <w:rPr>
            <w:rStyle w:val="Hipervnculo"/>
            <w:rFonts w:ascii="Bookman Old Style" w:hAnsi="Bookman Old Style"/>
            <w:lang w:val="en-US"/>
          </w:rPr>
          <w:t>págs</w:t>
        </w:r>
        <w:proofErr w:type="spellEnd"/>
        <w:r w:rsidR="00332FEA" w:rsidRPr="004F5E41">
          <w:rPr>
            <w:rStyle w:val="Hipervnculo"/>
            <w:rFonts w:ascii="Bookman Old Style" w:hAnsi="Bookman Old Style"/>
            <w:lang w:val="en-US"/>
          </w:rPr>
          <w:t>. - 312 KB)</w:t>
        </w:r>
      </w:hyperlink>
    </w:p>
    <w:p w14:paraId="7CFF931B" w14:textId="77777777" w:rsidR="00332FEA" w:rsidRPr="004F5E41" w:rsidRDefault="00332FE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73BB6213" w14:textId="77777777" w:rsidR="00332FEA" w:rsidRPr="004F5E41" w:rsidRDefault="00332FE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76AE6910" w14:textId="77777777" w:rsidR="00332FEA" w:rsidRPr="004F5E41" w:rsidRDefault="00332FE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Suministro de test serológicos rápidos para la detección de anticuerpos del COVID-19. Expediente: Z20CO010/05E/1.</w:t>
      </w:r>
    </w:p>
    <w:p w14:paraId="1C0175E3" w14:textId="77777777" w:rsidR="00332FEA" w:rsidRPr="004F5E41" w:rsidRDefault="00A9233C" w:rsidP="004F5E41">
      <w:pPr>
        <w:jc w:val="both"/>
        <w:rPr>
          <w:rFonts w:ascii="Bookman Old Style" w:hAnsi="Bookman Old Style"/>
          <w:lang w:val="es-ES_tradnl"/>
        </w:rPr>
      </w:pPr>
      <w:hyperlink r:id="rId1323" w:tooltip="PDF firmado BOE-B-2020-46315" w:history="1">
        <w:r w:rsidR="00332FEA" w:rsidRPr="004F5E41">
          <w:rPr>
            <w:rStyle w:val="Hipervnculo"/>
            <w:rFonts w:ascii="Bookman Old Style" w:hAnsi="Bookman Old Style"/>
            <w:lang w:val="es-ES_tradnl"/>
          </w:rPr>
          <w:t>PDF (BOE-B-2020-46315 - 2 págs. - 180 KB)</w:t>
        </w:r>
      </w:hyperlink>
    </w:p>
    <w:p w14:paraId="7F144EAB" w14:textId="77777777" w:rsidR="00332FEA" w:rsidRPr="004F5E41" w:rsidRDefault="00587488" w:rsidP="004F5E41">
      <w:pPr>
        <w:jc w:val="both"/>
        <w:rPr>
          <w:rFonts w:ascii="Bookman Old Style" w:hAnsi="Bookman Old Style"/>
          <w:b/>
          <w:bCs/>
          <w:color w:val="FF0000"/>
          <w:lang w:val="es-ES_tradnl"/>
        </w:rPr>
      </w:pPr>
      <w:r w:rsidRPr="004F5E41">
        <w:rPr>
          <w:rFonts w:ascii="Bookman Old Style" w:hAnsi="Bookman Old Style"/>
          <w:b/>
          <w:bCs/>
          <w:color w:val="FF0000"/>
          <w:highlight w:val="yellow"/>
          <w:lang w:val="es-ES_tradnl"/>
        </w:rPr>
        <w:t>BOC 11/12/2020</w:t>
      </w:r>
    </w:p>
    <w:p w14:paraId="491AE1B8" w14:textId="77777777"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27522364" w14:textId="77777777"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15247B1D" w14:textId="77777777" w:rsidR="00587488" w:rsidRPr="004F5E41" w:rsidRDefault="00A9233C" w:rsidP="004F5E41">
      <w:pPr>
        <w:jc w:val="both"/>
        <w:rPr>
          <w:rFonts w:ascii="Bookman Old Style" w:hAnsi="Bookman Old Style"/>
          <w:bCs/>
          <w:lang w:val="es-ES_tradnl"/>
        </w:rPr>
      </w:pPr>
      <w:hyperlink r:id="rId1324" w:tooltip="Ir a la disposición 2012/048/001" w:history="1">
        <w:r w:rsidR="00587488" w:rsidRPr="004F5E41">
          <w:rPr>
            <w:rStyle w:val="Hipervnculo"/>
            <w:rFonts w:ascii="Bookman Old Style" w:hAnsi="Bookman Old Style"/>
            <w:bCs/>
            <w:lang w:val="es-ES_tradnl"/>
          </w:rPr>
          <w:t>4834</w:t>
        </w:r>
      </w:hyperlink>
      <w:r w:rsidR="00587488" w:rsidRPr="004F5E41">
        <w:rPr>
          <w:rFonts w:ascii="Bookman Old Style" w:hAnsi="Bookman Old Style"/>
          <w:lang w:val="es-ES_tradnl"/>
        </w:rPr>
        <w:t> </w:t>
      </w:r>
      <w:hyperlink r:id="rId1325" w:history="1">
        <w:r w:rsidR="00587488" w:rsidRPr="004F5E41">
          <w:rPr>
            <w:rStyle w:val="Hipervnculo"/>
            <w:rFonts w:ascii="Bookman Old Style" w:hAnsi="Bookman Old Style"/>
            <w:lang w:val="es-ES_tradnl"/>
          </w:rPr>
          <w:t>DECRETO 88/2020, de 10 de diciembre, del Presidente, por el que se establece la prórroga de la medida de limitación de la libertad de circulación de las personas en horario nocturno, adoptada por Decreto 86/2020, de 4 de diciembre, del Presidente, en el ámbito de la isla de Tenerife, en aplicación del Real Decreto 926/2020, de 25 de octubre, por el que se declara el estado de alarma, para contener la propagación de infecciones causadas por el SARS-COV-2.</w:t>
        </w:r>
      </w:hyperlink>
    </w:p>
    <w:p w14:paraId="3393BB76" w14:textId="77777777"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278.80 Kb.</w:t>
      </w:r>
    </w:p>
    <w:p w14:paraId="458B72FC" w14:textId="77777777" w:rsidR="00587488" w:rsidRPr="004F5E41" w:rsidRDefault="00587488" w:rsidP="004F5E41">
      <w:pPr>
        <w:jc w:val="both"/>
        <w:rPr>
          <w:rFonts w:ascii="Bookman Old Style" w:hAnsi="Bookman Old Style"/>
        </w:rPr>
      </w:pPr>
      <w:r w:rsidRPr="004F5E41">
        <w:rPr>
          <w:rFonts w:ascii="Bookman Old Style" w:hAnsi="Bookman Old Style"/>
          <w:lang w:val="es-ES_tradnl"/>
        </w:rPr>
        <w:lastRenderedPageBreak/>
        <w:t>BOC-A-2020-255-4834. </w:t>
      </w:r>
      <w:hyperlink r:id="rId132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2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28" w:tooltip="Descargar en formato PDF" w:history="1">
        <w:r w:rsidRPr="004F5E41">
          <w:rPr>
            <w:rStyle w:val="Hipervnculo"/>
            <w:rFonts w:ascii="Bookman Old Style" w:hAnsi="Bookman Old Style"/>
            <w:lang w:val="es-ES_tradnl"/>
          </w:rPr>
          <w:t>Descargar</w:t>
        </w:r>
      </w:hyperlink>
    </w:p>
    <w:p w14:paraId="11C71494" w14:textId="77777777" w:rsidR="00587488" w:rsidRPr="004F5E41" w:rsidRDefault="00A9233C" w:rsidP="004F5E41">
      <w:pPr>
        <w:jc w:val="both"/>
        <w:rPr>
          <w:rFonts w:ascii="Bookman Old Style" w:hAnsi="Bookman Old Style"/>
          <w:lang w:val="es-ES_tradnl"/>
        </w:rPr>
      </w:pPr>
      <w:hyperlink r:id="rId1329" w:tooltip="Ir a la disposición 2012/048/001" w:history="1">
        <w:r w:rsidR="00587488" w:rsidRPr="004F5E41">
          <w:rPr>
            <w:rStyle w:val="Hipervnculo"/>
            <w:rFonts w:ascii="Bookman Old Style" w:hAnsi="Bookman Old Style"/>
            <w:bCs/>
            <w:lang w:val="es-ES_tradnl"/>
          </w:rPr>
          <w:t>4835</w:t>
        </w:r>
      </w:hyperlink>
      <w:r w:rsidR="00587488" w:rsidRPr="004F5E41">
        <w:rPr>
          <w:rFonts w:ascii="Bookman Old Style" w:hAnsi="Bookman Old Style"/>
          <w:lang w:val="es-ES_tradnl"/>
        </w:rPr>
        <w:t> </w:t>
      </w:r>
      <w:hyperlink r:id="rId1330" w:history="1">
        <w:r w:rsidR="00587488" w:rsidRPr="004F5E41">
          <w:rPr>
            <w:rStyle w:val="Hipervnculo"/>
            <w:rFonts w:ascii="Bookman Old Style" w:hAnsi="Bookman Old Style"/>
            <w:lang w:val="es-ES_tradnl"/>
          </w:rPr>
          <w:t>Secretaría General.- Resolución de 10 de diciembre de 2020, por la que se dispone la publicación del Acuerdo de modificación del Acuerdo de Gobierno de 4 de diciembre de 2020, por el que se establecen, en el ámbito de la isla de Tenerife, nuevas medidas urgentes de carácter extraordinario y temporal, de prevención y contención necesarias para hacer frente a la crisis sanitaria ocasionada por el COVID-19.</w:t>
        </w:r>
      </w:hyperlink>
    </w:p>
    <w:p w14:paraId="1D6D1BE1" w14:textId="77777777"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413.24 Kb.</w:t>
      </w:r>
    </w:p>
    <w:p w14:paraId="7DD33D5C" w14:textId="77777777"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BOC-A-2020-255-4835. </w:t>
      </w:r>
      <w:hyperlink r:id="rId133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3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33" w:tooltip="Descargar en formato PDF" w:history="1">
        <w:r w:rsidRPr="004F5E41">
          <w:rPr>
            <w:rStyle w:val="Hipervnculo"/>
            <w:rFonts w:ascii="Bookman Old Style" w:hAnsi="Bookman Old Style"/>
            <w:lang w:val="es-ES_tradnl"/>
          </w:rPr>
          <w:t>Descargar</w:t>
        </w:r>
      </w:hyperlink>
    </w:p>
    <w:p w14:paraId="2BE5DC39" w14:textId="77777777"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2C3E3C78" w14:textId="77777777" w:rsidR="00587488" w:rsidRPr="004F5E41" w:rsidRDefault="00A9233C" w:rsidP="004F5E41">
      <w:pPr>
        <w:jc w:val="both"/>
        <w:rPr>
          <w:rFonts w:ascii="Bookman Old Style" w:hAnsi="Bookman Old Style"/>
          <w:bCs/>
          <w:lang w:val="es-ES_tradnl"/>
        </w:rPr>
      </w:pPr>
      <w:hyperlink r:id="rId1334" w:tooltip="Ir a la disposición 2012/048/001" w:history="1">
        <w:r w:rsidR="00587488" w:rsidRPr="004F5E41">
          <w:rPr>
            <w:rStyle w:val="Hipervnculo"/>
            <w:rFonts w:ascii="Bookman Old Style" w:hAnsi="Bookman Old Style"/>
            <w:bCs/>
            <w:lang w:val="es-ES_tradnl"/>
          </w:rPr>
          <w:t>4839</w:t>
        </w:r>
      </w:hyperlink>
      <w:r w:rsidR="00587488" w:rsidRPr="004F5E41">
        <w:rPr>
          <w:rFonts w:ascii="Bookman Old Style" w:hAnsi="Bookman Old Style"/>
          <w:lang w:val="es-ES_tradnl"/>
        </w:rPr>
        <w:t> </w:t>
      </w:r>
      <w:hyperlink r:id="rId1335" w:history="1">
        <w:r w:rsidR="00587488" w:rsidRPr="004F5E41">
          <w:rPr>
            <w:rStyle w:val="Hipervnculo"/>
            <w:rFonts w:ascii="Bookman Old Style" w:hAnsi="Bookman Old Style"/>
            <w:lang w:val="es-ES_tradnl"/>
          </w:rPr>
          <w:t>Instituto Canario de la Vivienda.- Resolución de 4 de diciembre de 2020, del Presidente, de justificación y abono de las ayudas concedidas para contribuir a minimizar el impacto económico y social del COVID-19 en los alquileres de vivienda habitual por Resolución de concesión de 20 de julio de 2020.</w:t>
        </w:r>
      </w:hyperlink>
    </w:p>
    <w:p w14:paraId="6AA27F30" w14:textId="77777777"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791.58 Kb.</w:t>
      </w:r>
    </w:p>
    <w:p w14:paraId="76F64C18" w14:textId="77777777"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BOC-A-2020-255-4839. </w:t>
      </w:r>
      <w:hyperlink r:id="rId133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3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38" w:tooltip="Descargar en formato PDF" w:history="1">
        <w:r w:rsidRPr="004F5E41">
          <w:rPr>
            <w:rStyle w:val="Hipervnculo"/>
            <w:rFonts w:ascii="Bookman Old Style" w:hAnsi="Bookman Old Style"/>
            <w:lang w:val="es-ES_tradnl"/>
          </w:rPr>
          <w:t>Descargar</w:t>
        </w:r>
      </w:hyperlink>
    </w:p>
    <w:p w14:paraId="61D237FE" w14:textId="77777777"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58BAEE1A" w14:textId="77777777"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164D4BB1" w14:textId="77777777"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14:paraId="2E5D7C86" w14:textId="77777777" w:rsidR="00587488" w:rsidRPr="004F5E41" w:rsidRDefault="00A9233C" w:rsidP="004F5E41">
      <w:pPr>
        <w:jc w:val="both"/>
        <w:rPr>
          <w:rFonts w:ascii="Bookman Old Style" w:hAnsi="Bookman Old Style"/>
          <w:bCs/>
          <w:lang w:val="es-ES_tradnl"/>
        </w:rPr>
      </w:pPr>
      <w:hyperlink r:id="rId1339" w:tooltip="Ir a la disposición 2012/048/001" w:history="1">
        <w:r w:rsidR="00587488" w:rsidRPr="004F5E41">
          <w:rPr>
            <w:rStyle w:val="Hipervnculo"/>
            <w:rFonts w:ascii="Bookman Old Style" w:hAnsi="Bookman Old Style"/>
            <w:bCs/>
            <w:lang w:val="es-ES_tradnl"/>
          </w:rPr>
          <w:t>4848</w:t>
        </w:r>
      </w:hyperlink>
      <w:r w:rsidR="00587488" w:rsidRPr="004F5E41">
        <w:rPr>
          <w:rFonts w:ascii="Bookman Old Style" w:hAnsi="Bookman Old Style"/>
          <w:lang w:val="es-ES_tradnl"/>
        </w:rPr>
        <w:t> </w:t>
      </w:r>
      <w:hyperlink r:id="rId1340" w:history="1">
        <w:r w:rsidR="00587488" w:rsidRPr="004F5E41">
          <w:rPr>
            <w:rStyle w:val="Hipervnculo"/>
            <w:rFonts w:ascii="Bookman Old Style" w:hAnsi="Bookman Old Style"/>
            <w:lang w:val="es-ES_tradnl"/>
          </w:rPr>
          <w:t xml:space="preserve">Dirección General de la Función Pública.- Anuncio por el que se hace pública la Resolución de 20 de noviembre de 2020, que remite el expediente y emplaza a cuantos aparezcan como interesados en el recurso que se tramita como procedimiento ordinario </w:t>
        </w:r>
        <w:proofErr w:type="spellStart"/>
        <w:r w:rsidR="00587488" w:rsidRPr="004F5E41">
          <w:rPr>
            <w:rStyle w:val="Hipervnculo"/>
            <w:rFonts w:ascii="Bookman Old Style" w:hAnsi="Bookman Old Style"/>
            <w:lang w:val="es-ES_tradnl"/>
          </w:rPr>
          <w:t>nº</w:t>
        </w:r>
        <w:proofErr w:type="spellEnd"/>
        <w:r w:rsidR="00587488" w:rsidRPr="004F5E41">
          <w:rPr>
            <w:rStyle w:val="Hipervnculo"/>
            <w:rFonts w:ascii="Bookman Old Style" w:hAnsi="Bookman Old Style"/>
            <w:lang w:val="es-ES_tradnl"/>
          </w:rPr>
          <w:t xml:space="preserve"> 199/2020 ante el Tribunal Superior de Justicia de Canarias, Sala de lo Contencioso-Administrativo, Sección Segunda de Santa Cruz de Tenerife, interpuesto por D. Ricardo Casañas Rivero contra la Resolución de 4 de marzo de 2020, por la que se nombra personal funcionario de carrera en el Cuerpo Facultativo de Técnicos de Grado Medio, Escala de Arquitectos e Ingenieros Técnicos, Especialidad Ingenieros Técnicos Agrícolas (Grupo A, Subgrupo A2), de la Administración Pública de la Comunidad Autónoma de Canarias, convocadas por Resolución de 11 de abril de 2018, y se les adjudica puestos de trabajo, y contra la Resolución de 7 de mayo de 2020, por la que se acuerda la continuación de la tramitación de las tomas de posesión derivadas de los procesos selectivos en curso, así como el inicio y/o continuación de los procedimientos para la provisión de puestos de trabajo que se hubieran visto suspendidos durante la vigencia del estado de alarma.</w:t>
        </w:r>
      </w:hyperlink>
    </w:p>
    <w:p w14:paraId="537EF57F" w14:textId="77777777"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232.89 Kb.</w:t>
      </w:r>
    </w:p>
    <w:p w14:paraId="489CFAA7" w14:textId="77777777" w:rsidR="00587488" w:rsidRPr="004F5E41" w:rsidRDefault="00587488" w:rsidP="004F5E41">
      <w:pPr>
        <w:jc w:val="both"/>
        <w:rPr>
          <w:rFonts w:ascii="Bookman Old Style" w:hAnsi="Bookman Old Style"/>
        </w:rPr>
      </w:pPr>
      <w:r w:rsidRPr="004F5E41">
        <w:rPr>
          <w:rFonts w:ascii="Bookman Old Style" w:hAnsi="Bookman Old Style"/>
          <w:lang w:val="es-ES_tradnl"/>
        </w:rPr>
        <w:lastRenderedPageBreak/>
        <w:t>BOC-A-2020-255-4848. </w:t>
      </w:r>
      <w:hyperlink r:id="rId134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4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43" w:tooltip="Descargar en formato PDF" w:history="1">
        <w:r w:rsidRPr="004F5E41">
          <w:rPr>
            <w:rStyle w:val="Hipervnculo"/>
            <w:rFonts w:ascii="Bookman Old Style" w:hAnsi="Bookman Old Style"/>
            <w:lang w:val="es-ES_tradnl"/>
          </w:rPr>
          <w:t>Descargar</w:t>
        </w:r>
      </w:hyperlink>
    </w:p>
    <w:p w14:paraId="4948B9A0" w14:textId="77777777" w:rsidR="00587488" w:rsidRPr="004F5E41" w:rsidRDefault="00A9233C" w:rsidP="004F5E41">
      <w:pPr>
        <w:jc w:val="both"/>
        <w:rPr>
          <w:rFonts w:ascii="Bookman Old Style" w:hAnsi="Bookman Old Style"/>
          <w:lang w:val="es-ES_tradnl"/>
        </w:rPr>
      </w:pPr>
      <w:hyperlink r:id="rId1344" w:tooltip="Ir a la disposición 2012/048/001" w:history="1">
        <w:r w:rsidR="00587488" w:rsidRPr="004F5E41">
          <w:rPr>
            <w:rStyle w:val="Hipervnculo"/>
            <w:rFonts w:ascii="Bookman Old Style" w:hAnsi="Bookman Old Style"/>
            <w:bCs/>
            <w:lang w:val="es-ES_tradnl"/>
          </w:rPr>
          <w:t>4849</w:t>
        </w:r>
      </w:hyperlink>
      <w:r w:rsidR="00587488" w:rsidRPr="004F5E41">
        <w:rPr>
          <w:rFonts w:ascii="Bookman Old Style" w:hAnsi="Bookman Old Style"/>
          <w:lang w:val="es-ES_tradnl"/>
        </w:rPr>
        <w:t> </w:t>
      </w:r>
      <w:hyperlink r:id="rId1345" w:history="1">
        <w:r w:rsidR="00587488" w:rsidRPr="004F5E41">
          <w:rPr>
            <w:rStyle w:val="Hipervnculo"/>
            <w:rFonts w:ascii="Bookman Old Style" w:hAnsi="Bookman Old Style"/>
            <w:lang w:val="es-ES_tradnl"/>
          </w:rPr>
          <w:t xml:space="preserve">Dirección General de la Función Pública.- Anuncio por el que se hace pública la Resolución de 20 de noviembre de 2020, que remite el expediente y emplaza a cuantos aparezcan como interesados en el recurso que se tramita como procedimiento ordinario </w:t>
        </w:r>
        <w:proofErr w:type="spellStart"/>
        <w:r w:rsidR="00587488" w:rsidRPr="004F5E41">
          <w:rPr>
            <w:rStyle w:val="Hipervnculo"/>
            <w:rFonts w:ascii="Bookman Old Style" w:hAnsi="Bookman Old Style"/>
            <w:lang w:val="es-ES_tradnl"/>
          </w:rPr>
          <w:t>nº</w:t>
        </w:r>
        <w:proofErr w:type="spellEnd"/>
        <w:r w:rsidR="00587488" w:rsidRPr="004F5E41">
          <w:rPr>
            <w:rStyle w:val="Hipervnculo"/>
            <w:rFonts w:ascii="Bookman Old Style" w:hAnsi="Bookman Old Style"/>
            <w:lang w:val="es-ES_tradnl"/>
          </w:rPr>
          <w:t xml:space="preserve"> 209/2020 ante el Tribunal Superior de Justicia de Canarias, Sala de lo Contencioso-Administrativo, Sección Segunda de Santa Cruz de Tenerife, interpuesto por D. Ángel Siguero Montes contra la Resolución de 4 de marzo de 2020, por la que se nombra personal funcionario de carrera en el Cuerpo Facultativo de Técnicos de Grado Medio, Escala de Arquitectos e Ingenieros Técnicos, Especialidad Ingenieros Técnicos Agrícolas (Grupo A, Subgrupo A2), de la Administración Pública de la Comunidad Autónoma de Canarias, convocadas por Resolución de 11 de abril de 2018, y se les adjudica puestos de trabajo, y contra la Resolución de 7 de mayo de 2020, por la que se acuerda la continuación de la tramitación de las tomas de posesión derivadas de los procesos selectivos en curso, así como el inicio y/o continuación de los procedimientos para la provisión de puestos de trabajo que se hubieran visto suspendidos durante la vigencia del estado de alarma.</w:t>
        </w:r>
      </w:hyperlink>
    </w:p>
    <w:p w14:paraId="06060A9E" w14:textId="77777777"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232.58 Kb.</w:t>
      </w:r>
    </w:p>
    <w:p w14:paraId="30D1FA8F" w14:textId="77777777" w:rsidR="00587488" w:rsidRPr="004F5E41" w:rsidRDefault="00587488" w:rsidP="004F5E41">
      <w:pPr>
        <w:jc w:val="both"/>
        <w:rPr>
          <w:rFonts w:ascii="Bookman Old Style" w:hAnsi="Bookman Old Style"/>
        </w:rPr>
      </w:pPr>
      <w:r w:rsidRPr="004F5E41">
        <w:rPr>
          <w:rFonts w:ascii="Bookman Old Style" w:hAnsi="Bookman Old Style"/>
          <w:lang w:val="es-ES_tradnl"/>
        </w:rPr>
        <w:t>BOC-A-2020-255-4849. </w:t>
      </w:r>
      <w:hyperlink r:id="rId134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4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48" w:tooltip="Descargar en formato PDF" w:history="1">
        <w:r w:rsidRPr="004F5E41">
          <w:rPr>
            <w:rStyle w:val="Hipervnculo"/>
            <w:rFonts w:ascii="Bookman Old Style" w:hAnsi="Bookman Old Style"/>
            <w:lang w:val="es-ES_tradnl"/>
          </w:rPr>
          <w:t>Descargar</w:t>
        </w:r>
      </w:hyperlink>
    </w:p>
    <w:p w14:paraId="02860B68" w14:textId="77777777"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6B7044E2" w14:textId="77777777" w:rsidR="00587488" w:rsidRPr="004F5E41" w:rsidRDefault="00A9233C" w:rsidP="004F5E41">
      <w:pPr>
        <w:jc w:val="both"/>
        <w:rPr>
          <w:rFonts w:ascii="Bookman Old Style" w:hAnsi="Bookman Old Style"/>
          <w:bCs/>
          <w:lang w:val="es-ES_tradnl"/>
        </w:rPr>
      </w:pPr>
      <w:hyperlink r:id="rId1349" w:tooltip="Ir a la disposición 2012/048/001" w:history="1">
        <w:r w:rsidR="00587488" w:rsidRPr="004F5E41">
          <w:rPr>
            <w:rStyle w:val="Hipervnculo"/>
            <w:rFonts w:ascii="Bookman Old Style" w:hAnsi="Bookman Old Style"/>
            <w:bCs/>
            <w:lang w:val="es-ES_tradnl"/>
          </w:rPr>
          <w:t>4860</w:t>
        </w:r>
      </w:hyperlink>
      <w:r w:rsidR="00587488" w:rsidRPr="004F5E41">
        <w:rPr>
          <w:rFonts w:ascii="Bookman Old Style" w:hAnsi="Bookman Old Style"/>
          <w:lang w:val="es-ES_tradnl"/>
        </w:rPr>
        <w:t> </w:t>
      </w:r>
      <w:hyperlink r:id="rId1350" w:history="1">
        <w:r w:rsidR="00587488" w:rsidRPr="004F5E41">
          <w:rPr>
            <w:rStyle w:val="Hipervnculo"/>
            <w:rFonts w:ascii="Bookman Old Style" w:hAnsi="Bookman Old Style"/>
            <w:lang w:val="es-ES_tradnl"/>
          </w:rPr>
          <w:t>Dirección General de Transportes.- Anuncio de notificación de 25 de noviembre de 2020, en procedimientos derivados de la aplicación de la Ley 12/2007, de 24 de abril, de Ordenación del Transporte Marítimo de Canarias.</w:t>
        </w:r>
      </w:hyperlink>
    </w:p>
    <w:p w14:paraId="4D0F8378" w14:textId="77777777"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248.79 Kb.</w:t>
      </w:r>
    </w:p>
    <w:p w14:paraId="67337C9D" w14:textId="77777777"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BOC-A-2020-255-4860. </w:t>
      </w:r>
      <w:hyperlink r:id="rId135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5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53" w:tooltip="Descargar en formato PDF" w:history="1">
        <w:r w:rsidRPr="004F5E41">
          <w:rPr>
            <w:rStyle w:val="Hipervnculo"/>
            <w:rFonts w:ascii="Bookman Old Style" w:hAnsi="Bookman Old Style"/>
            <w:lang w:val="es-ES_tradnl"/>
          </w:rPr>
          <w:t>Descargar</w:t>
        </w:r>
      </w:hyperlink>
    </w:p>
    <w:p w14:paraId="3D409410" w14:textId="77777777" w:rsidR="00500ABB" w:rsidRPr="004F5E41" w:rsidRDefault="00500ABB"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10/12/2020</w:t>
      </w:r>
    </w:p>
    <w:p w14:paraId="717CFB68" w14:textId="77777777" w:rsidR="00500ABB" w:rsidRPr="004F5E41" w:rsidRDefault="00500AB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2C5BD90" w14:textId="77777777" w:rsidR="00500ABB" w:rsidRPr="004F5E41" w:rsidRDefault="00500AB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57063605" w14:textId="77777777" w:rsidR="00500ABB" w:rsidRPr="004F5E41" w:rsidRDefault="00500ABB" w:rsidP="004F5E41">
      <w:pPr>
        <w:jc w:val="both"/>
        <w:rPr>
          <w:rFonts w:ascii="Bookman Old Style" w:hAnsi="Bookman Old Style"/>
          <w:b/>
          <w:bCs/>
          <w:lang w:val="es-ES_tradnl"/>
        </w:rPr>
      </w:pPr>
      <w:r w:rsidRPr="004F5E41">
        <w:rPr>
          <w:rFonts w:ascii="Bookman Old Style" w:hAnsi="Bookman Old Style"/>
          <w:b/>
          <w:bCs/>
          <w:lang w:val="es-ES_tradnl"/>
        </w:rPr>
        <w:t>Vivienda</w:t>
      </w:r>
    </w:p>
    <w:p w14:paraId="24534F8F" w14:textId="77777777" w:rsidR="00500ABB" w:rsidRPr="004F5E41" w:rsidRDefault="00500ABB" w:rsidP="004F5E41">
      <w:pPr>
        <w:jc w:val="both"/>
        <w:rPr>
          <w:rFonts w:ascii="Bookman Old Style" w:hAnsi="Bookman Old Style"/>
          <w:bCs/>
          <w:lang w:val="es-ES_tradnl"/>
        </w:rPr>
      </w:pPr>
      <w:r w:rsidRPr="004F5E41">
        <w:rPr>
          <w:rFonts w:ascii="Bookman Old Style" w:hAnsi="Bookman Old Style"/>
          <w:lang w:val="es-ES_tradnl"/>
        </w:rPr>
        <w:t>Real Decreto 1084/2020, de 9 de diciembre, por el que se modifica el Real Decreto 106/2018, de 9 de marzo, por el que se regula el Plan Estatal de Vivienda 2018-2021 y la Orden TMA/378/2020, de 30 de abril, por la que se definen los criterios y requisitos de los arrendatarios de vivienda habitual que pueden acceder a las ayudas transitorias de financiación establecidas en el artículo 9 del Real Decreto-ley 11/2020, de 31 de marzo, por el que se adoptan medidas urgentes complementarias en el ámbito social y económico para hacer frente al COVID-19.</w:t>
      </w:r>
    </w:p>
    <w:p w14:paraId="2B1FF073" w14:textId="77777777" w:rsidR="00500ABB" w:rsidRPr="004F5E41" w:rsidRDefault="00A9233C" w:rsidP="004F5E41">
      <w:pPr>
        <w:jc w:val="both"/>
        <w:rPr>
          <w:rFonts w:ascii="Bookman Old Style" w:hAnsi="Bookman Old Style"/>
          <w:bCs/>
          <w:lang w:val="en-US"/>
        </w:rPr>
      </w:pPr>
      <w:hyperlink r:id="rId1354" w:tooltip="PDF firmado BOE-A-2020-15870" w:history="1">
        <w:r w:rsidR="00500ABB" w:rsidRPr="004F5E41">
          <w:rPr>
            <w:rStyle w:val="Hipervnculo"/>
            <w:rFonts w:ascii="Bookman Old Style" w:hAnsi="Bookman Old Style"/>
            <w:lang w:val="en-US"/>
          </w:rPr>
          <w:t>PDF (BOE-A-2020-15870 - 10 </w:t>
        </w:r>
        <w:proofErr w:type="spellStart"/>
        <w:r w:rsidR="00500ABB" w:rsidRPr="004F5E41">
          <w:rPr>
            <w:rStyle w:val="Hipervnculo"/>
            <w:rFonts w:ascii="Bookman Old Style" w:hAnsi="Bookman Old Style"/>
            <w:lang w:val="en-US"/>
          </w:rPr>
          <w:t>págs</w:t>
        </w:r>
        <w:proofErr w:type="spellEnd"/>
        <w:r w:rsidR="00500ABB" w:rsidRPr="004F5E41">
          <w:rPr>
            <w:rStyle w:val="Hipervnculo"/>
            <w:rFonts w:ascii="Bookman Old Style" w:hAnsi="Bookman Old Style"/>
            <w:lang w:val="en-US"/>
          </w:rPr>
          <w:t>. - 271 KB)</w:t>
        </w:r>
      </w:hyperlink>
    </w:p>
    <w:p w14:paraId="03583AE8" w14:textId="77777777" w:rsidR="00500ABB" w:rsidRPr="004F5E41" w:rsidRDefault="00500ABB"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TRABAJO Y ECONOMÍA SOCIAL</w:t>
      </w:r>
    </w:p>
    <w:p w14:paraId="6AD88290" w14:textId="77777777" w:rsidR="00500ABB" w:rsidRPr="004F5E41" w:rsidRDefault="00500ABB" w:rsidP="004F5E41">
      <w:pPr>
        <w:jc w:val="both"/>
        <w:rPr>
          <w:rFonts w:ascii="Bookman Old Style" w:hAnsi="Bookman Old Style"/>
          <w:b/>
          <w:bCs/>
          <w:lang w:val="es-ES_tradnl"/>
        </w:rPr>
      </w:pPr>
      <w:r w:rsidRPr="004F5E41">
        <w:rPr>
          <w:rFonts w:ascii="Bookman Old Style" w:hAnsi="Bookman Old Style"/>
          <w:b/>
          <w:bCs/>
          <w:lang w:val="es-ES_tradnl"/>
        </w:rPr>
        <w:t>Prevención de riesgos laborales</w:t>
      </w:r>
    </w:p>
    <w:p w14:paraId="0F15B591" w14:textId="77777777" w:rsidR="00500ABB" w:rsidRPr="004F5E41" w:rsidRDefault="00500ABB" w:rsidP="004F5E41">
      <w:pPr>
        <w:jc w:val="both"/>
        <w:rPr>
          <w:rFonts w:ascii="Bookman Old Style" w:hAnsi="Bookman Old Style"/>
          <w:bCs/>
          <w:lang w:val="es-ES_tradnl"/>
        </w:rPr>
      </w:pPr>
      <w:r w:rsidRPr="004F5E41">
        <w:rPr>
          <w:rFonts w:ascii="Bookman Old Style" w:hAnsi="Bookman Old Style"/>
          <w:lang w:val="es-ES_tradnl"/>
        </w:rPr>
        <w:t>Orden TES/1180/2020, de 4 de diciembre, por la que se adapta en función del progreso técnico el Real Decreto 664/1997, de 12 de mayo, sobre la protección de los trabajadores contra los riesgos relacionados con la exposición a agentes biológicos durante el trabajo.</w:t>
      </w:r>
    </w:p>
    <w:p w14:paraId="4EE33AD7" w14:textId="77777777" w:rsidR="00500ABB" w:rsidRPr="004F5E41" w:rsidRDefault="00A9233C" w:rsidP="004F5E41">
      <w:pPr>
        <w:jc w:val="both"/>
        <w:rPr>
          <w:rFonts w:ascii="Bookman Old Style" w:hAnsi="Bookman Old Style"/>
          <w:bCs/>
          <w:lang w:val="en-US"/>
        </w:rPr>
      </w:pPr>
      <w:hyperlink r:id="rId1355" w:tooltip="PDF firmado BOE-A-2020-15871" w:history="1">
        <w:r w:rsidR="00500ABB" w:rsidRPr="004F5E41">
          <w:rPr>
            <w:rStyle w:val="Hipervnculo"/>
            <w:rFonts w:ascii="Bookman Old Style" w:hAnsi="Bookman Old Style"/>
            <w:lang w:val="en-US"/>
          </w:rPr>
          <w:t>PDF (BOE-A-2020-15871 - 7 </w:t>
        </w:r>
        <w:proofErr w:type="spellStart"/>
        <w:r w:rsidR="00500ABB" w:rsidRPr="004F5E41">
          <w:rPr>
            <w:rStyle w:val="Hipervnculo"/>
            <w:rFonts w:ascii="Bookman Old Style" w:hAnsi="Bookman Old Style"/>
            <w:lang w:val="en-US"/>
          </w:rPr>
          <w:t>págs</w:t>
        </w:r>
        <w:proofErr w:type="spellEnd"/>
        <w:r w:rsidR="00500ABB" w:rsidRPr="004F5E41">
          <w:rPr>
            <w:rStyle w:val="Hipervnculo"/>
            <w:rFonts w:ascii="Bookman Old Style" w:hAnsi="Bookman Old Style"/>
            <w:lang w:val="en-US"/>
          </w:rPr>
          <w:t>. - 244 KB)</w:t>
        </w:r>
      </w:hyperlink>
    </w:p>
    <w:p w14:paraId="7E5528A9" w14:textId="77777777" w:rsidR="00500ABB" w:rsidRPr="004F5E41" w:rsidRDefault="00500ABB"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405E471" w14:textId="77777777" w:rsidR="00500ABB" w:rsidRPr="004F5E41" w:rsidRDefault="00500ABB" w:rsidP="004F5E41">
      <w:pPr>
        <w:jc w:val="both"/>
        <w:rPr>
          <w:rFonts w:ascii="Bookman Old Style" w:hAnsi="Bookman Old Style"/>
          <w:b/>
          <w:bCs/>
          <w:lang w:val="es-ES_tradnl"/>
        </w:rPr>
      </w:pPr>
      <w:r w:rsidRPr="004F5E41">
        <w:rPr>
          <w:rFonts w:ascii="Bookman Old Style" w:hAnsi="Bookman Old Style"/>
          <w:b/>
          <w:bCs/>
          <w:lang w:val="es-ES_tradnl"/>
        </w:rPr>
        <w:t>Fronteras. Control sanitario</w:t>
      </w:r>
    </w:p>
    <w:p w14:paraId="11197F12" w14:textId="77777777" w:rsidR="00500ABB" w:rsidRPr="004F5E41" w:rsidRDefault="00500ABB" w:rsidP="004F5E41">
      <w:pPr>
        <w:jc w:val="both"/>
        <w:rPr>
          <w:rFonts w:ascii="Bookman Old Style" w:hAnsi="Bookman Old Style"/>
          <w:bCs/>
          <w:lang w:val="es-ES_tradnl"/>
        </w:rPr>
      </w:pPr>
      <w:r w:rsidRPr="004F5E41">
        <w:rPr>
          <w:rFonts w:ascii="Bookman Old Style" w:hAnsi="Bookman Old Style"/>
          <w:lang w:val="es-ES_tradnl"/>
        </w:rPr>
        <w:t>Resolución de 9 de diciembre de 2020, de la Dirección General de Salud Pública, por la que se especifican las modalidades de Pruebas Diagnósticas de Infección Activa para SARS-CoV-2 en relación con los controles sanitarios a realizar en los puntos de entrada de España.</w:t>
      </w:r>
    </w:p>
    <w:p w14:paraId="1A2C9BF9" w14:textId="77777777" w:rsidR="00500ABB" w:rsidRPr="004F5E41" w:rsidRDefault="00A9233C" w:rsidP="004F5E41">
      <w:pPr>
        <w:jc w:val="both"/>
        <w:rPr>
          <w:rFonts w:ascii="Bookman Old Style" w:hAnsi="Bookman Old Style"/>
          <w:bCs/>
          <w:lang w:val="en-US"/>
        </w:rPr>
      </w:pPr>
      <w:hyperlink r:id="rId1356" w:tooltip="PDF firmado BOE-A-2020-15878" w:history="1">
        <w:r w:rsidR="00500ABB" w:rsidRPr="004F5E41">
          <w:rPr>
            <w:rStyle w:val="Hipervnculo"/>
            <w:rFonts w:ascii="Bookman Old Style" w:hAnsi="Bookman Old Style"/>
            <w:lang w:val="en-US"/>
          </w:rPr>
          <w:t>PDF (BOE-A-2020-15878 - 2 </w:t>
        </w:r>
        <w:proofErr w:type="spellStart"/>
        <w:r w:rsidR="00500ABB" w:rsidRPr="004F5E41">
          <w:rPr>
            <w:rStyle w:val="Hipervnculo"/>
            <w:rFonts w:ascii="Bookman Old Style" w:hAnsi="Bookman Old Style"/>
            <w:lang w:val="en-US"/>
          </w:rPr>
          <w:t>págs</w:t>
        </w:r>
        <w:proofErr w:type="spellEnd"/>
        <w:r w:rsidR="00500ABB" w:rsidRPr="004F5E41">
          <w:rPr>
            <w:rStyle w:val="Hipervnculo"/>
            <w:rFonts w:ascii="Bookman Old Style" w:hAnsi="Bookman Old Style"/>
            <w:lang w:val="en-US"/>
          </w:rPr>
          <w:t>. - 226 KB)</w:t>
        </w:r>
      </w:hyperlink>
    </w:p>
    <w:p w14:paraId="3C686F68" w14:textId="77777777" w:rsidR="00500ABB" w:rsidRPr="004F5E41" w:rsidRDefault="00500AB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D86BB5B" w14:textId="77777777" w:rsidR="00500ABB" w:rsidRPr="004F5E41" w:rsidRDefault="00500ABB" w:rsidP="004F5E41">
      <w:pPr>
        <w:jc w:val="both"/>
        <w:rPr>
          <w:rFonts w:ascii="Bookman Old Style" w:hAnsi="Bookman Old Style"/>
          <w:b/>
          <w:bCs/>
          <w:lang w:val="es-ES_tradnl"/>
        </w:rPr>
      </w:pPr>
      <w:r w:rsidRPr="004F5E41">
        <w:rPr>
          <w:rFonts w:ascii="Bookman Old Style" w:hAnsi="Bookman Old Style"/>
          <w:b/>
          <w:bCs/>
          <w:lang w:val="es-ES_tradnl"/>
        </w:rPr>
        <w:t>MINISTERIO DE JUSTICIA</w:t>
      </w:r>
    </w:p>
    <w:p w14:paraId="04CE4BFB" w14:textId="77777777" w:rsidR="00500ABB" w:rsidRPr="004F5E41" w:rsidRDefault="00500ABB" w:rsidP="004F5E41">
      <w:pPr>
        <w:jc w:val="both"/>
        <w:rPr>
          <w:rFonts w:ascii="Bookman Old Style" w:hAnsi="Bookman Old Style"/>
          <w:bCs/>
          <w:lang w:val="es-ES_tradnl"/>
        </w:rPr>
      </w:pPr>
      <w:r w:rsidRPr="004F5E41">
        <w:rPr>
          <w:rFonts w:ascii="Bookman Old Style" w:hAnsi="Bookman Old Style"/>
          <w:bCs/>
          <w:lang w:val="es-ES_tradnl"/>
        </w:rPr>
        <w:t>Anuncio de formalización de contratos de: Junta de Contratación del Ministerio de Justicia. Objeto: Suministro de mascarillas y otro material de protección frente al virus SARS-COV-2 (COVID 19) para el personal del Ministerio y la Administración de Justicia. Expediente: ASU/2020/151.</w:t>
      </w:r>
    </w:p>
    <w:p w14:paraId="79459F51" w14:textId="77777777" w:rsidR="00500ABB" w:rsidRPr="004F5E41" w:rsidRDefault="00A9233C" w:rsidP="004F5E41">
      <w:pPr>
        <w:jc w:val="both"/>
        <w:rPr>
          <w:rFonts w:ascii="Bookman Old Style" w:hAnsi="Bookman Old Style"/>
          <w:b/>
          <w:bCs/>
          <w:lang w:val="es-ES_tradnl"/>
        </w:rPr>
      </w:pPr>
      <w:hyperlink r:id="rId1357" w:tooltip="PDF firmado BOE-B-2020-46163" w:history="1">
        <w:r w:rsidR="00500ABB" w:rsidRPr="004F5E41">
          <w:rPr>
            <w:rStyle w:val="Hipervnculo"/>
            <w:rFonts w:ascii="Bookman Old Style" w:hAnsi="Bookman Old Style"/>
            <w:bCs/>
            <w:lang w:val="es-ES_tradnl"/>
          </w:rPr>
          <w:t>PDF (BOE-B-2020-46163 - 3 págs. - 191 KB)</w:t>
        </w:r>
      </w:hyperlink>
    </w:p>
    <w:p w14:paraId="7EFDDD09" w14:textId="77777777" w:rsidR="0043639A" w:rsidRPr="004F5E41" w:rsidRDefault="0043639A"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6C1590C9" w14:textId="77777777"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General de Cartera Común de Servicios del Sistema Nacional de Salud y Farmacia. Objeto: Asistencia técnica para el refuerzo del soporte a usuarios de </w:t>
      </w:r>
      <w:proofErr w:type="spellStart"/>
      <w:r w:rsidRPr="004F5E41">
        <w:rPr>
          <w:rFonts w:ascii="Bookman Old Style" w:hAnsi="Bookman Old Style"/>
          <w:lang w:val="es-ES_tradnl"/>
        </w:rPr>
        <w:t>vidioconferencías</w:t>
      </w:r>
      <w:proofErr w:type="spellEnd"/>
      <w:r w:rsidRPr="004F5E41">
        <w:rPr>
          <w:rFonts w:ascii="Bookman Old Style" w:hAnsi="Bookman Old Style"/>
          <w:lang w:val="es-ES_tradnl"/>
        </w:rPr>
        <w:t xml:space="preserve"> y telefonía como consecuencia de las medidas de distanciamiento debidas al COVID19. Expediente: 202009COV0023.</w:t>
      </w:r>
    </w:p>
    <w:p w14:paraId="12606C3A" w14:textId="77777777" w:rsidR="0043639A" w:rsidRPr="004F5E41" w:rsidRDefault="00A9233C" w:rsidP="004F5E41">
      <w:pPr>
        <w:jc w:val="both"/>
        <w:rPr>
          <w:rFonts w:ascii="Bookman Old Style" w:hAnsi="Bookman Old Style"/>
          <w:lang w:val="es-ES_tradnl"/>
        </w:rPr>
      </w:pPr>
      <w:hyperlink r:id="rId1358" w:tooltip="PDF firmado BOE-B-2020-46215" w:history="1">
        <w:r w:rsidR="0043639A" w:rsidRPr="004F5E41">
          <w:rPr>
            <w:rStyle w:val="Hipervnculo"/>
            <w:rFonts w:ascii="Bookman Old Style" w:hAnsi="Bookman Old Style"/>
            <w:lang w:val="es-ES_tradnl"/>
          </w:rPr>
          <w:t>PDF (BOE-B-2020-46215 - 2 págs. - 182 KB)</w:t>
        </w:r>
      </w:hyperlink>
    </w:p>
    <w:p w14:paraId="1824B4A1" w14:textId="77777777"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Adquisición de elementos de infraestructura tecnológica para el Ministerio de Sanidad, necesarios para la adopción de medidas urgentes para responder al impacto del Covid-19. Equipamiento de red local Cisco Nexus 31108 para conectividad de servidores y material complementario. Expediente: 202009COV014.</w:t>
      </w:r>
    </w:p>
    <w:p w14:paraId="533249DF" w14:textId="77777777" w:rsidR="0043639A" w:rsidRPr="004F5E41" w:rsidRDefault="00A9233C" w:rsidP="004F5E41">
      <w:pPr>
        <w:jc w:val="both"/>
        <w:rPr>
          <w:rFonts w:ascii="Bookman Old Style" w:hAnsi="Bookman Old Style"/>
          <w:lang w:val="es-ES_tradnl"/>
        </w:rPr>
      </w:pPr>
      <w:hyperlink r:id="rId1359" w:tooltip="PDF firmado BOE-B-2020-46216" w:history="1">
        <w:r w:rsidR="0043639A" w:rsidRPr="004F5E41">
          <w:rPr>
            <w:rStyle w:val="Hipervnculo"/>
            <w:rFonts w:ascii="Bookman Old Style" w:hAnsi="Bookman Old Style"/>
            <w:lang w:val="es-ES_tradnl"/>
          </w:rPr>
          <w:t>PDF (BOE-B-2020-46216 - 2 págs. - 182 KB)</w:t>
        </w:r>
      </w:hyperlink>
    </w:p>
    <w:p w14:paraId="4B48D17E" w14:textId="77777777" w:rsidR="00500ABB" w:rsidRPr="004F5E41" w:rsidRDefault="0043639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lastRenderedPageBreak/>
        <w:t>BOC 10/12/2020</w:t>
      </w:r>
    </w:p>
    <w:p w14:paraId="4399B4AD" w14:textId="77777777" w:rsidR="0043639A" w:rsidRPr="004F5E41" w:rsidRDefault="0043639A"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7AB52BE2" w14:textId="77777777" w:rsidR="0043639A" w:rsidRPr="004F5E41" w:rsidRDefault="0043639A"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1361718B" w14:textId="77777777" w:rsidR="0043639A" w:rsidRPr="004F5E41" w:rsidRDefault="00A9233C" w:rsidP="004F5E41">
      <w:pPr>
        <w:jc w:val="both"/>
        <w:rPr>
          <w:rFonts w:ascii="Bookman Old Style" w:hAnsi="Bookman Old Style"/>
          <w:bCs/>
          <w:lang w:val="es-ES_tradnl"/>
        </w:rPr>
      </w:pPr>
      <w:hyperlink r:id="rId1360" w:tooltip="Ir a la disposición 2012/048/001" w:history="1">
        <w:r w:rsidR="0043639A" w:rsidRPr="004F5E41">
          <w:rPr>
            <w:rStyle w:val="Hipervnculo"/>
            <w:rFonts w:ascii="Bookman Old Style" w:hAnsi="Bookman Old Style"/>
            <w:bCs/>
            <w:lang w:val="es-ES_tradnl"/>
          </w:rPr>
          <w:t>4797</w:t>
        </w:r>
      </w:hyperlink>
      <w:r w:rsidR="0043639A" w:rsidRPr="004F5E41">
        <w:rPr>
          <w:rFonts w:ascii="Bookman Old Style" w:hAnsi="Bookman Old Style"/>
          <w:lang w:val="es-ES_tradnl"/>
        </w:rPr>
        <w:t> </w:t>
      </w:r>
      <w:hyperlink r:id="rId1361" w:history="1">
        <w:r w:rsidR="0043639A" w:rsidRPr="004F5E41">
          <w:rPr>
            <w:rStyle w:val="Hipervnculo"/>
            <w:rFonts w:ascii="Bookman Old Style" w:hAnsi="Bookman Old Style"/>
            <w:lang w:val="es-ES_tradnl"/>
          </w:rPr>
          <w:t>ORDEN de 27 de noviembre de 2020, por la que se prorroga y modifica el encargo a la Fundación Canaria de Juventud IDEO para la realización de determinadas actividades esenciales en el ámbito de la ejecución de medidas judiciales conforme a la Ley Orgánica 5/2000, de 12 de enero, reguladora de la responsabilidad penal de menores.</w:t>
        </w:r>
      </w:hyperlink>
    </w:p>
    <w:p w14:paraId="1C4D9F77" w14:textId="77777777"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684.71 Kb.</w:t>
      </w:r>
    </w:p>
    <w:p w14:paraId="68EB5405" w14:textId="77777777" w:rsidR="0043639A" w:rsidRPr="004F5E41" w:rsidRDefault="0043639A" w:rsidP="004F5E41">
      <w:pPr>
        <w:jc w:val="both"/>
        <w:rPr>
          <w:rFonts w:ascii="Bookman Old Style" w:hAnsi="Bookman Old Style"/>
        </w:rPr>
      </w:pPr>
      <w:r w:rsidRPr="004F5E41">
        <w:rPr>
          <w:rFonts w:ascii="Bookman Old Style" w:hAnsi="Bookman Old Style"/>
          <w:lang w:val="es-ES_tradnl"/>
        </w:rPr>
        <w:t>BOC-A-2020-253-4797. </w:t>
      </w:r>
      <w:hyperlink r:id="rId136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6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64" w:tooltip="Descargar en formato PDF" w:history="1">
        <w:r w:rsidRPr="004F5E41">
          <w:rPr>
            <w:rStyle w:val="Hipervnculo"/>
            <w:rFonts w:ascii="Bookman Old Style" w:hAnsi="Bookman Old Style"/>
            <w:lang w:val="es-ES_tradnl"/>
          </w:rPr>
          <w:t>Descargar</w:t>
        </w:r>
      </w:hyperlink>
    </w:p>
    <w:p w14:paraId="27034213" w14:textId="77777777" w:rsidR="0043639A" w:rsidRPr="004F5E41" w:rsidRDefault="00A9233C" w:rsidP="004F5E41">
      <w:pPr>
        <w:jc w:val="both"/>
        <w:rPr>
          <w:rFonts w:ascii="Bookman Old Style" w:hAnsi="Bookman Old Style"/>
          <w:lang w:val="es-ES_tradnl"/>
        </w:rPr>
      </w:pPr>
      <w:hyperlink r:id="rId1365" w:tooltip="Ir a la disposición 2012/048/001" w:history="1">
        <w:r w:rsidR="0043639A" w:rsidRPr="004F5E41">
          <w:rPr>
            <w:rStyle w:val="Hipervnculo"/>
            <w:rFonts w:ascii="Bookman Old Style" w:hAnsi="Bookman Old Style"/>
            <w:bCs/>
            <w:lang w:val="es-ES_tradnl"/>
          </w:rPr>
          <w:t>4798</w:t>
        </w:r>
      </w:hyperlink>
      <w:r w:rsidR="0043639A" w:rsidRPr="004F5E41">
        <w:rPr>
          <w:rFonts w:ascii="Bookman Old Style" w:hAnsi="Bookman Old Style"/>
          <w:lang w:val="es-ES_tradnl"/>
        </w:rPr>
        <w:t> </w:t>
      </w:r>
      <w:hyperlink r:id="rId1366" w:history="1">
        <w:r w:rsidR="0043639A" w:rsidRPr="004F5E41">
          <w:rPr>
            <w:rStyle w:val="Hipervnculo"/>
            <w:rFonts w:ascii="Bookman Old Style" w:hAnsi="Bookman Old Style"/>
            <w:lang w:val="es-ES_tradnl"/>
          </w:rPr>
          <w:t>Viceconsejería de Igualdad y Diversidad.- Resolución de 27 de noviembre de 2020, por la que se determina, con carácter provisional, el resultado de la convocatoria para el ejercicio del año 2020, efectuada para la concesión de subvenciones, en régimen de concurrencia competitiva, destinadas a la ejecución de proyectos de planificación y promoción a la igualdad y el respeto a la diversidad en Canarias, aprobada por Orden de 18 de septiembre de 2020.</w:t>
        </w:r>
      </w:hyperlink>
    </w:p>
    <w:p w14:paraId="430A88DA" w14:textId="77777777"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452.65 Kb.</w:t>
      </w:r>
    </w:p>
    <w:p w14:paraId="0630E4A5" w14:textId="77777777" w:rsidR="0043639A" w:rsidRPr="004F5E41" w:rsidRDefault="0043639A" w:rsidP="004F5E41">
      <w:pPr>
        <w:jc w:val="both"/>
        <w:rPr>
          <w:rFonts w:ascii="Bookman Old Style" w:hAnsi="Bookman Old Style"/>
        </w:rPr>
      </w:pPr>
      <w:r w:rsidRPr="004F5E41">
        <w:rPr>
          <w:rFonts w:ascii="Bookman Old Style" w:hAnsi="Bookman Old Style"/>
          <w:lang w:val="es-ES_tradnl"/>
        </w:rPr>
        <w:t>BOC-A-2020-253-4798. </w:t>
      </w:r>
      <w:hyperlink r:id="rId136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6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69" w:tooltip="Descargar en formato PDF" w:history="1">
        <w:r w:rsidRPr="004F5E41">
          <w:rPr>
            <w:rStyle w:val="Hipervnculo"/>
            <w:rFonts w:ascii="Bookman Old Style" w:hAnsi="Bookman Old Style"/>
            <w:lang w:val="es-ES_tradnl"/>
          </w:rPr>
          <w:t>Descargar</w:t>
        </w:r>
      </w:hyperlink>
    </w:p>
    <w:p w14:paraId="1CC0526E" w14:textId="77777777" w:rsidR="0043639A" w:rsidRPr="004F5E41" w:rsidRDefault="00A9233C" w:rsidP="004F5E41">
      <w:pPr>
        <w:jc w:val="both"/>
        <w:rPr>
          <w:rFonts w:ascii="Bookman Old Style" w:hAnsi="Bookman Old Style"/>
          <w:lang w:val="es-ES_tradnl"/>
        </w:rPr>
      </w:pPr>
      <w:hyperlink r:id="rId1370" w:tooltip="Ir a la disposición 2012/048/001" w:history="1">
        <w:r w:rsidR="0043639A" w:rsidRPr="004F5E41">
          <w:rPr>
            <w:rStyle w:val="Hipervnculo"/>
            <w:rFonts w:ascii="Bookman Old Style" w:hAnsi="Bookman Old Style"/>
            <w:bCs/>
            <w:lang w:val="es-ES_tradnl"/>
          </w:rPr>
          <w:t>4799</w:t>
        </w:r>
      </w:hyperlink>
      <w:r w:rsidR="0043639A" w:rsidRPr="004F5E41">
        <w:rPr>
          <w:rFonts w:ascii="Bookman Old Style" w:hAnsi="Bookman Old Style"/>
          <w:lang w:val="es-ES_tradnl"/>
        </w:rPr>
        <w:t> </w:t>
      </w:r>
      <w:hyperlink r:id="rId1371" w:history="1">
        <w:r w:rsidR="0043639A" w:rsidRPr="004F5E41">
          <w:rPr>
            <w:rStyle w:val="Hipervnculo"/>
            <w:rFonts w:ascii="Bookman Old Style" w:hAnsi="Bookman Old Style"/>
            <w:lang w:val="es-ES_tradnl"/>
          </w:rPr>
          <w:t>Dirección General de Derechos Sociales e Inmigración.- Resolución de 30 de noviembre de 2020, por la que se acuerda conceder la prestación económica, denominada Ingreso Canario de Emergencia a las personas interesadas que constan en el anexo.</w:t>
        </w:r>
      </w:hyperlink>
    </w:p>
    <w:p w14:paraId="1926FA30" w14:textId="77777777"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518.63 Kb.</w:t>
      </w:r>
    </w:p>
    <w:p w14:paraId="0758CE12" w14:textId="77777777" w:rsidR="0043639A" w:rsidRPr="004F5E41" w:rsidRDefault="0043639A" w:rsidP="004F5E41">
      <w:pPr>
        <w:jc w:val="both"/>
        <w:rPr>
          <w:rFonts w:ascii="Bookman Old Style" w:hAnsi="Bookman Old Style"/>
        </w:rPr>
      </w:pPr>
      <w:r w:rsidRPr="004F5E41">
        <w:rPr>
          <w:rFonts w:ascii="Bookman Old Style" w:hAnsi="Bookman Old Style"/>
          <w:lang w:val="es-ES_tradnl"/>
        </w:rPr>
        <w:t>BOC-A-2020-253-4799. </w:t>
      </w:r>
      <w:hyperlink r:id="rId137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7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74" w:tooltip="Descargar en formato PDF" w:history="1">
        <w:r w:rsidRPr="004F5E41">
          <w:rPr>
            <w:rStyle w:val="Hipervnculo"/>
            <w:rFonts w:ascii="Bookman Old Style" w:hAnsi="Bookman Old Style"/>
            <w:lang w:val="es-ES_tradnl"/>
          </w:rPr>
          <w:t>Descargar</w:t>
        </w:r>
      </w:hyperlink>
    </w:p>
    <w:p w14:paraId="74E638B7" w14:textId="77777777" w:rsidR="0043639A" w:rsidRPr="004F5E41" w:rsidRDefault="00A9233C" w:rsidP="004F5E41">
      <w:pPr>
        <w:jc w:val="both"/>
        <w:rPr>
          <w:rFonts w:ascii="Bookman Old Style" w:hAnsi="Bookman Old Style"/>
          <w:lang w:val="es-ES_tradnl"/>
        </w:rPr>
      </w:pPr>
      <w:hyperlink r:id="rId1375" w:tooltip="Ir a la disposición 2012/048/001" w:history="1">
        <w:r w:rsidR="0043639A" w:rsidRPr="004F5E41">
          <w:rPr>
            <w:rStyle w:val="Hipervnculo"/>
            <w:rFonts w:ascii="Bookman Old Style" w:hAnsi="Bookman Old Style"/>
            <w:bCs/>
            <w:lang w:val="es-ES_tradnl"/>
          </w:rPr>
          <w:t>4800</w:t>
        </w:r>
      </w:hyperlink>
      <w:r w:rsidR="0043639A" w:rsidRPr="004F5E41">
        <w:rPr>
          <w:rFonts w:ascii="Bookman Old Style" w:hAnsi="Bookman Old Style"/>
          <w:lang w:val="es-ES_tradnl"/>
        </w:rPr>
        <w:t> </w:t>
      </w:r>
      <w:hyperlink r:id="rId1376" w:history="1">
        <w:r w:rsidR="0043639A" w:rsidRPr="004F5E41">
          <w:rPr>
            <w:rStyle w:val="Hipervnculo"/>
            <w:rFonts w:ascii="Bookman Old Style" w:hAnsi="Bookman Old Style"/>
            <w:lang w:val="es-ES_tradnl"/>
          </w:rPr>
          <w:t>Dirección General de Derechos Sociales e Inmigración.- Resolución de 30 de noviembre de 2020, por la que se acuerda proceder a ordenar un segundo pago de la prestación económica, denominada Ingreso Canario de Emergencia a las personas interesadas que constan en el anexo.</w:t>
        </w:r>
      </w:hyperlink>
    </w:p>
    <w:p w14:paraId="3F1ABCD1" w14:textId="77777777"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554.62 Kb.</w:t>
      </w:r>
    </w:p>
    <w:p w14:paraId="7FCA6CF9" w14:textId="77777777"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BOC-A-2020-253-4800. </w:t>
      </w:r>
      <w:hyperlink r:id="rId137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7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79" w:tooltip="Descargar en formato PDF" w:history="1">
        <w:r w:rsidRPr="004F5E41">
          <w:rPr>
            <w:rStyle w:val="Hipervnculo"/>
            <w:rFonts w:ascii="Bookman Old Style" w:hAnsi="Bookman Old Style"/>
            <w:lang w:val="es-ES_tradnl"/>
          </w:rPr>
          <w:t>Descargar</w:t>
        </w:r>
      </w:hyperlink>
    </w:p>
    <w:p w14:paraId="13C37E80" w14:textId="77777777" w:rsidR="0043639A" w:rsidRPr="004F5E41" w:rsidRDefault="0043639A"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4DD8B9A9" w14:textId="77777777" w:rsidR="0043639A" w:rsidRPr="004F5E41" w:rsidRDefault="00A9233C" w:rsidP="004F5E41">
      <w:pPr>
        <w:jc w:val="both"/>
        <w:rPr>
          <w:rFonts w:ascii="Bookman Old Style" w:hAnsi="Bookman Old Style"/>
          <w:bCs/>
          <w:lang w:val="es-ES_tradnl"/>
        </w:rPr>
      </w:pPr>
      <w:hyperlink r:id="rId1380" w:tooltip="Ir a la disposición 2012/048/001" w:history="1">
        <w:r w:rsidR="0043639A" w:rsidRPr="004F5E41">
          <w:rPr>
            <w:rStyle w:val="Hipervnculo"/>
            <w:rFonts w:ascii="Bookman Old Style" w:hAnsi="Bookman Old Style"/>
            <w:bCs/>
            <w:lang w:val="es-ES_tradnl"/>
          </w:rPr>
          <w:t>4803</w:t>
        </w:r>
      </w:hyperlink>
      <w:r w:rsidR="0043639A" w:rsidRPr="004F5E41">
        <w:rPr>
          <w:rFonts w:ascii="Bookman Old Style" w:hAnsi="Bookman Old Style"/>
          <w:lang w:val="es-ES_tradnl"/>
        </w:rPr>
        <w:t> </w:t>
      </w:r>
      <w:hyperlink r:id="rId1381" w:history="1">
        <w:r w:rsidR="0043639A" w:rsidRPr="004F5E41">
          <w:rPr>
            <w:rStyle w:val="Hipervnculo"/>
            <w:rFonts w:ascii="Bookman Old Style" w:hAnsi="Bookman Old Style"/>
            <w:lang w:val="es-ES_tradnl"/>
          </w:rPr>
          <w:t xml:space="preserve">ORDEN de 3 de diciembre de 2020, por la que se establecen los servicios mínimos a prestar por el personal temporal Facultativo Especialista de Área adscrito a los centros hospitalarios de las Áreas de Salud de Gran Canaria, Fuerteventura, Tenerife, La Palma, La Gomera y El Hierro, durante la huelga </w:t>
        </w:r>
        <w:r w:rsidR="0043639A" w:rsidRPr="004F5E41">
          <w:rPr>
            <w:rStyle w:val="Hipervnculo"/>
            <w:rFonts w:ascii="Bookman Old Style" w:hAnsi="Bookman Old Style"/>
            <w:lang w:val="es-ES_tradnl"/>
          </w:rPr>
          <w:lastRenderedPageBreak/>
          <w:t>convocada con carácter indefinido a partir de las 8:00 horas del día 11 de diciembre de 2020.</w:t>
        </w:r>
      </w:hyperlink>
    </w:p>
    <w:p w14:paraId="0E5754F9" w14:textId="77777777"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301.05 Kb.</w:t>
      </w:r>
    </w:p>
    <w:p w14:paraId="4763A05C" w14:textId="77777777"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BOC-A-2020-253-4803. </w:t>
      </w:r>
      <w:hyperlink r:id="rId138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8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84" w:tooltip="Descargar en formato PDF" w:history="1">
        <w:r w:rsidRPr="004F5E41">
          <w:rPr>
            <w:rStyle w:val="Hipervnculo"/>
            <w:rFonts w:ascii="Bookman Old Style" w:hAnsi="Bookman Old Style"/>
            <w:lang w:val="es-ES_tradnl"/>
          </w:rPr>
          <w:t>Descargar</w:t>
        </w:r>
      </w:hyperlink>
    </w:p>
    <w:p w14:paraId="540BC356" w14:textId="77777777" w:rsidR="001978B8" w:rsidRPr="004F5E41" w:rsidRDefault="001978B8"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09/12/2020</w:t>
      </w:r>
    </w:p>
    <w:p w14:paraId="625192E1"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E7CBD5E" w14:textId="77777777" w:rsidR="001978B8" w:rsidRPr="004F5E41" w:rsidRDefault="001978B8"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4279B41D"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Impuestos</w:t>
      </w:r>
    </w:p>
    <w:p w14:paraId="51FF84D7" w14:textId="77777777" w:rsidR="001978B8" w:rsidRPr="004F5E41" w:rsidRDefault="001978B8" w:rsidP="004F5E41">
      <w:pPr>
        <w:jc w:val="both"/>
        <w:rPr>
          <w:rFonts w:ascii="Bookman Old Style" w:hAnsi="Bookman Old Style"/>
          <w:bCs/>
          <w:lang w:val="es-ES_tradnl"/>
        </w:rPr>
      </w:pPr>
      <w:r w:rsidRPr="004F5E41">
        <w:rPr>
          <w:rFonts w:ascii="Bookman Old Style" w:hAnsi="Bookman Old Style"/>
          <w:lang w:val="es-ES_tradnl"/>
        </w:rPr>
        <w:t>Decreto-ley 36/2020, de 3 de noviembre, de medidas urgentes en el ámbito del impuesto sobre las estancias en establecimientos turísticos y del impuesto sobre la renta de las personas físicas.</w:t>
      </w:r>
    </w:p>
    <w:p w14:paraId="529810CF" w14:textId="77777777" w:rsidR="001978B8" w:rsidRPr="004F5E41" w:rsidRDefault="00A9233C" w:rsidP="004F5E41">
      <w:pPr>
        <w:jc w:val="both"/>
        <w:rPr>
          <w:rFonts w:ascii="Bookman Old Style" w:hAnsi="Bookman Old Style"/>
          <w:bCs/>
          <w:lang w:val="en-US"/>
        </w:rPr>
      </w:pPr>
      <w:hyperlink r:id="rId1385" w:tooltip="PDF firmado BOE-A-2020-15838" w:history="1">
        <w:r w:rsidR="001978B8" w:rsidRPr="004F5E41">
          <w:rPr>
            <w:rStyle w:val="Hipervnculo"/>
            <w:rFonts w:ascii="Bookman Old Style" w:hAnsi="Bookman Old Style"/>
            <w:lang w:val="en-US"/>
          </w:rPr>
          <w:t>PDF (BOE-A-2020-15838 - 3 </w:t>
        </w:r>
        <w:proofErr w:type="spellStart"/>
        <w:r w:rsidR="001978B8" w:rsidRPr="004F5E41">
          <w:rPr>
            <w:rStyle w:val="Hipervnculo"/>
            <w:rFonts w:ascii="Bookman Old Style" w:hAnsi="Bookman Old Style"/>
            <w:lang w:val="en-US"/>
          </w:rPr>
          <w:t>págs</w:t>
        </w:r>
        <w:proofErr w:type="spellEnd"/>
        <w:r w:rsidR="001978B8" w:rsidRPr="004F5E41">
          <w:rPr>
            <w:rStyle w:val="Hipervnculo"/>
            <w:rFonts w:ascii="Bookman Old Style" w:hAnsi="Bookman Old Style"/>
            <w:lang w:val="en-US"/>
          </w:rPr>
          <w:t>. - 230 KB)</w:t>
        </w:r>
      </w:hyperlink>
    </w:p>
    <w:p w14:paraId="2EC9B3D6" w14:textId="77777777" w:rsidR="001978B8" w:rsidRPr="004F5E41" w:rsidRDefault="001978B8" w:rsidP="004F5E41">
      <w:pPr>
        <w:jc w:val="both"/>
        <w:rPr>
          <w:rFonts w:ascii="Bookman Old Style" w:hAnsi="Bookman Old Style"/>
          <w:b/>
          <w:lang w:val="es-ES_tradnl"/>
        </w:rPr>
      </w:pPr>
      <w:r w:rsidRPr="004F5E41">
        <w:rPr>
          <w:rFonts w:ascii="Bookman Old Style" w:hAnsi="Bookman Old Style"/>
          <w:b/>
          <w:bCs/>
          <w:lang w:val="es-ES_tradnl"/>
        </w:rPr>
        <w:t>Derecho a la vivienda</w:t>
      </w:r>
    </w:p>
    <w:p w14:paraId="0B04DC08" w14:textId="77777777" w:rsidR="001978B8" w:rsidRPr="004F5E41" w:rsidRDefault="001978B8" w:rsidP="004F5E41">
      <w:pPr>
        <w:jc w:val="both"/>
        <w:rPr>
          <w:rFonts w:ascii="Bookman Old Style" w:hAnsi="Bookman Old Style"/>
          <w:lang w:val="es-ES_tradnl"/>
        </w:rPr>
      </w:pPr>
      <w:r w:rsidRPr="004F5E41">
        <w:rPr>
          <w:rFonts w:ascii="Bookman Old Style" w:hAnsi="Bookman Old Style"/>
          <w:lang w:val="es-ES_tradnl"/>
        </w:rPr>
        <w:t>Decreto-ley 37/2020, de 3 de noviembre, de refuerzo de la protección del derecho a la vivienda ante los efectos de la pandemia de la COVID-19.</w:t>
      </w:r>
    </w:p>
    <w:p w14:paraId="5479D6BA" w14:textId="77777777" w:rsidR="001978B8" w:rsidRPr="004F5E41" w:rsidRDefault="00A9233C" w:rsidP="004F5E41">
      <w:pPr>
        <w:jc w:val="both"/>
        <w:rPr>
          <w:rFonts w:ascii="Bookman Old Style" w:hAnsi="Bookman Old Style"/>
          <w:lang w:val="en-US"/>
        </w:rPr>
      </w:pPr>
      <w:hyperlink r:id="rId1386" w:tooltip="PDF firmado BOE-A-2020-15839" w:history="1">
        <w:r w:rsidR="001978B8" w:rsidRPr="004F5E41">
          <w:rPr>
            <w:rStyle w:val="Hipervnculo"/>
            <w:rFonts w:ascii="Bookman Old Style" w:hAnsi="Bookman Old Style"/>
            <w:lang w:val="en-US"/>
          </w:rPr>
          <w:t>PDF (BOE-A-2020-15839 - 3 </w:t>
        </w:r>
        <w:proofErr w:type="spellStart"/>
        <w:r w:rsidR="001978B8" w:rsidRPr="004F5E41">
          <w:rPr>
            <w:rStyle w:val="Hipervnculo"/>
            <w:rFonts w:ascii="Bookman Old Style" w:hAnsi="Bookman Old Style"/>
            <w:lang w:val="en-US"/>
          </w:rPr>
          <w:t>págs</w:t>
        </w:r>
        <w:proofErr w:type="spellEnd"/>
        <w:r w:rsidR="001978B8" w:rsidRPr="004F5E41">
          <w:rPr>
            <w:rStyle w:val="Hipervnculo"/>
            <w:rFonts w:ascii="Bookman Old Style" w:hAnsi="Bookman Old Style"/>
            <w:lang w:val="en-US"/>
          </w:rPr>
          <w:t>. - 229 KB)</w:t>
        </w:r>
      </w:hyperlink>
    </w:p>
    <w:p w14:paraId="612F83C5" w14:textId="77777777" w:rsidR="001978B8" w:rsidRPr="004F5E41" w:rsidRDefault="001978B8" w:rsidP="004F5E41">
      <w:pPr>
        <w:jc w:val="both"/>
        <w:rPr>
          <w:rFonts w:ascii="Bookman Old Style" w:hAnsi="Bookman Old Style"/>
          <w:b/>
          <w:lang w:val="es-ES_tradnl"/>
        </w:rPr>
      </w:pPr>
      <w:r w:rsidRPr="004F5E41">
        <w:rPr>
          <w:rFonts w:ascii="Bookman Old Style" w:hAnsi="Bookman Old Style"/>
          <w:b/>
          <w:bCs/>
          <w:lang w:val="es-ES_tradnl"/>
        </w:rPr>
        <w:t>Medidas sociales</w:t>
      </w:r>
    </w:p>
    <w:p w14:paraId="76DF1379" w14:textId="77777777" w:rsidR="001978B8" w:rsidRPr="004F5E41" w:rsidRDefault="001978B8" w:rsidP="004F5E41">
      <w:pPr>
        <w:jc w:val="both"/>
        <w:rPr>
          <w:rFonts w:ascii="Bookman Old Style" w:hAnsi="Bookman Old Style"/>
          <w:lang w:val="es-ES_tradnl"/>
        </w:rPr>
      </w:pPr>
      <w:r w:rsidRPr="004F5E41">
        <w:rPr>
          <w:rFonts w:ascii="Bookman Old Style" w:hAnsi="Bookman Old Style"/>
          <w:lang w:val="es-ES_tradnl"/>
        </w:rPr>
        <w:t>Decreto-ley 39/2020, de 3 de noviembre, de medidas extraordinarias de carácter social para hacer frente a las consecuencias de la COVID-19.</w:t>
      </w:r>
    </w:p>
    <w:p w14:paraId="66FB1346" w14:textId="77777777" w:rsidR="001978B8" w:rsidRPr="004F5E41" w:rsidRDefault="00A9233C" w:rsidP="004F5E41">
      <w:pPr>
        <w:jc w:val="both"/>
        <w:rPr>
          <w:rFonts w:ascii="Bookman Old Style" w:hAnsi="Bookman Old Style"/>
          <w:b/>
          <w:lang w:val="en-US"/>
        </w:rPr>
      </w:pPr>
      <w:hyperlink r:id="rId1387" w:tooltip="PDF firmado BOE-A-2020-15840" w:history="1">
        <w:r w:rsidR="001978B8" w:rsidRPr="004F5E41">
          <w:rPr>
            <w:rStyle w:val="Hipervnculo"/>
            <w:rFonts w:ascii="Bookman Old Style" w:hAnsi="Bookman Old Style"/>
            <w:lang w:val="en-US"/>
          </w:rPr>
          <w:t>PDF (BOE-A-2020-15840 - 20 </w:t>
        </w:r>
        <w:proofErr w:type="spellStart"/>
        <w:r w:rsidR="001978B8" w:rsidRPr="004F5E41">
          <w:rPr>
            <w:rStyle w:val="Hipervnculo"/>
            <w:rFonts w:ascii="Bookman Old Style" w:hAnsi="Bookman Old Style"/>
            <w:lang w:val="en-US"/>
          </w:rPr>
          <w:t>págs</w:t>
        </w:r>
        <w:proofErr w:type="spellEnd"/>
        <w:r w:rsidR="001978B8" w:rsidRPr="004F5E41">
          <w:rPr>
            <w:rStyle w:val="Hipervnculo"/>
            <w:rFonts w:ascii="Bookman Old Style" w:hAnsi="Bookman Old Style"/>
            <w:lang w:val="en-US"/>
          </w:rPr>
          <w:t>. - 503 KB)</w:t>
        </w:r>
      </w:hyperlink>
    </w:p>
    <w:p w14:paraId="491F4A42"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0709A0C" w14:textId="77777777" w:rsidR="001978B8" w:rsidRPr="004F5E41" w:rsidRDefault="001978B8"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0AD2908F" w14:textId="77777777" w:rsidR="001978B8" w:rsidRPr="004F5E41" w:rsidRDefault="001978B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General de Administración Digital. Objeto: Servicio de mantenimiento, soporte y evolución del sistema de rastreo de contactos "RADAR COVID" (3899). Expediente: 3899 2020EMERG004.</w:t>
      </w:r>
    </w:p>
    <w:p w14:paraId="4B007B64" w14:textId="77777777" w:rsidR="001978B8" w:rsidRPr="004F5E41" w:rsidRDefault="00A9233C" w:rsidP="004F5E41">
      <w:pPr>
        <w:jc w:val="both"/>
        <w:rPr>
          <w:rFonts w:ascii="Bookman Old Style" w:hAnsi="Bookman Old Style"/>
          <w:b/>
          <w:lang w:val="es-ES_tradnl"/>
        </w:rPr>
      </w:pPr>
      <w:hyperlink r:id="rId1388" w:tooltip="PDF firmado BOE-B-2020-46024" w:history="1">
        <w:r w:rsidR="001978B8" w:rsidRPr="004F5E41">
          <w:rPr>
            <w:rStyle w:val="Hipervnculo"/>
            <w:rFonts w:ascii="Bookman Old Style" w:hAnsi="Bookman Old Style"/>
            <w:lang w:val="es-ES_tradnl"/>
          </w:rPr>
          <w:t>PDF (BOE-B-2020-46024 - 2 págs. - 187 KB)</w:t>
        </w:r>
      </w:hyperlink>
    </w:p>
    <w:p w14:paraId="6C8A8311" w14:textId="77777777" w:rsidR="001978B8" w:rsidRPr="004F5E41" w:rsidRDefault="001978B8"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09/12/2020</w:t>
      </w:r>
    </w:p>
    <w:p w14:paraId="18D317EB"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754945D8"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17096782" w14:textId="77777777" w:rsidR="001978B8" w:rsidRPr="004F5E41" w:rsidRDefault="00A9233C" w:rsidP="004F5E41">
      <w:pPr>
        <w:jc w:val="both"/>
        <w:rPr>
          <w:rFonts w:ascii="Bookman Old Style" w:hAnsi="Bookman Old Style"/>
          <w:bCs/>
          <w:lang w:val="es-ES_tradnl"/>
        </w:rPr>
      </w:pPr>
      <w:hyperlink r:id="rId1389" w:tooltip="Ir a la disposición 2012/048/001" w:history="1">
        <w:r w:rsidR="001978B8" w:rsidRPr="004F5E41">
          <w:rPr>
            <w:rStyle w:val="Hipervnculo"/>
            <w:rFonts w:ascii="Bookman Old Style" w:hAnsi="Bookman Old Style"/>
            <w:bCs/>
            <w:lang w:val="es-ES_tradnl"/>
          </w:rPr>
          <w:t>4768</w:t>
        </w:r>
      </w:hyperlink>
      <w:r w:rsidR="001978B8" w:rsidRPr="004F5E41">
        <w:rPr>
          <w:rFonts w:ascii="Bookman Old Style" w:hAnsi="Bookman Old Style"/>
          <w:lang w:val="es-ES_tradnl"/>
        </w:rPr>
        <w:t> </w:t>
      </w:r>
      <w:hyperlink r:id="rId1390" w:history="1">
        <w:r w:rsidR="001978B8" w:rsidRPr="004F5E41">
          <w:rPr>
            <w:rStyle w:val="Hipervnculo"/>
            <w:rFonts w:ascii="Bookman Old Style" w:hAnsi="Bookman Old Style"/>
            <w:lang w:val="es-ES_tradnl"/>
          </w:rPr>
          <w:t xml:space="preserve">ORDEN de 18 de noviembre de 2020, por la que se modifica la Orden de 24 de marzo de 2020, que encarga al medio propio personificado la empresa </w:t>
        </w:r>
        <w:r w:rsidR="001978B8" w:rsidRPr="004F5E41">
          <w:rPr>
            <w:rStyle w:val="Hipervnculo"/>
            <w:rFonts w:ascii="Bookman Old Style" w:hAnsi="Bookman Old Style"/>
            <w:lang w:val="es-ES_tradnl"/>
          </w:rPr>
          <w:lastRenderedPageBreak/>
          <w:t>pública Transformación Agraria, S.A., SME, M.P. (TRAGSA) la ejecución de las actuaciones sanitarias para realizar obras de adaptación de espacios en centros sanitarios de Canarias para hacer frente a casos de infección por el coronavirus (SARS-COVID19).</w:t>
        </w:r>
      </w:hyperlink>
    </w:p>
    <w:p w14:paraId="5ED49967" w14:textId="77777777" w:rsidR="001978B8" w:rsidRPr="004F5E41" w:rsidRDefault="001978B8"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729.71 Kb.</w:t>
      </w:r>
    </w:p>
    <w:p w14:paraId="1D0DE095" w14:textId="77777777" w:rsidR="001978B8" w:rsidRPr="004F5E41" w:rsidRDefault="001978B8" w:rsidP="004F5E41">
      <w:pPr>
        <w:jc w:val="both"/>
        <w:rPr>
          <w:rFonts w:ascii="Bookman Old Style" w:hAnsi="Bookman Old Style"/>
          <w:lang w:val="es-ES_tradnl"/>
        </w:rPr>
      </w:pPr>
      <w:r w:rsidRPr="004F5E41">
        <w:rPr>
          <w:rFonts w:ascii="Bookman Old Style" w:hAnsi="Bookman Old Style"/>
          <w:lang w:val="es-ES_tradnl"/>
        </w:rPr>
        <w:t>BOC-A-2020-251-4768. </w:t>
      </w:r>
      <w:hyperlink r:id="rId139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9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93" w:tooltip="Descargar en formato PDF" w:history="1">
        <w:r w:rsidRPr="004F5E41">
          <w:rPr>
            <w:rStyle w:val="Hipervnculo"/>
            <w:rFonts w:ascii="Bookman Old Style" w:hAnsi="Bookman Old Style"/>
            <w:lang w:val="es-ES_tradnl"/>
          </w:rPr>
          <w:t>Descargar</w:t>
        </w:r>
      </w:hyperlink>
    </w:p>
    <w:p w14:paraId="386D77A4" w14:textId="77777777" w:rsidR="001978B8" w:rsidRPr="004F5E41" w:rsidRDefault="001978B8"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08/12/2020</w:t>
      </w:r>
    </w:p>
    <w:p w14:paraId="5A939B4E"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6BB9D92C" w14:textId="77777777" w:rsidR="001978B8" w:rsidRPr="004F5E41" w:rsidRDefault="001978B8" w:rsidP="004F5E41">
      <w:pPr>
        <w:jc w:val="both"/>
        <w:rPr>
          <w:rFonts w:ascii="Bookman Old Style" w:hAnsi="Bookman Old Style"/>
          <w:b/>
          <w:lang w:val="es-ES_tradnl"/>
        </w:rPr>
      </w:pPr>
      <w:r w:rsidRPr="004F5E41">
        <w:rPr>
          <w:rFonts w:ascii="Bookman Old Style" w:hAnsi="Bookman Old Style"/>
          <w:b/>
          <w:lang w:val="es-ES_tradnl"/>
        </w:rPr>
        <w:t>Fiscalizaciones</w:t>
      </w:r>
    </w:p>
    <w:p w14:paraId="53CD6505" w14:textId="77777777" w:rsidR="001978B8" w:rsidRPr="004F5E41" w:rsidRDefault="001978B8" w:rsidP="004F5E41">
      <w:pPr>
        <w:jc w:val="both"/>
        <w:rPr>
          <w:rFonts w:ascii="Bookman Old Style" w:hAnsi="Bookman Old Style"/>
        </w:rPr>
      </w:pPr>
      <w:r w:rsidRPr="004F5E41">
        <w:rPr>
          <w:rFonts w:ascii="Bookman Old Style" w:hAnsi="Bookman Old Style"/>
        </w:rPr>
        <w:t>Resolución de 27 de octubre de 2020, aprobada por la Comisión Mixta para las Relaciones con el Tribunal de Cuentas, en relación con el Informe de fiscalización sobre los procesos de extinción de entidades de las Comunidades Autónomas como consecuencia de la reestructuración de su sector público.</w:t>
      </w:r>
    </w:p>
    <w:p w14:paraId="09A94A5C" w14:textId="77777777" w:rsidR="001978B8" w:rsidRPr="004F5E41" w:rsidRDefault="00A9233C" w:rsidP="004F5E41">
      <w:pPr>
        <w:jc w:val="both"/>
        <w:rPr>
          <w:rFonts w:ascii="Bookman Old Style" w:hAnsi="Bookman Old Style"/>
          <w:lang w:val="en-US"/>
        </w:rPr>
      </w:pPr>
      <w:hyperlink r:id="rId1394" w:tooltip="PDF firmado BOE-A-2020-15821" w:history="1">
        <w:r w:rsidR="001978B8" w:rsidRPr="004F5E41">
          <w:rPr>
            <w:rStyle w:val="Hipervnculo"/>
            <w:rFonts w:ascii="Bookman Old Style" w:hAnsi="Bookman Old Style"/>
            <w:lang w:val="en-US"/>
          </w:rPr>
          <w:t>PDF (BOE-A-2020-15821 - 97 </w:t>
        </w:r>
        <w:proofErr w:type="spellStart"/>
        <w:r w:rsidR="001978B8" w:rsidRPr="004F5E41">
          <w:rPr>
            <w:rStyle w:val="Hipervnculo"/>
            <w:rFonts w:ascii="Bookman Old Style" w:hAnsi="Bookman Old Style"/>
            <w:lang w:val="en-US"/>
          </w:rPr>
          <w:t>págs</w:t>
        </w:r>
        <w:proofErr w:type="spellEnd"/>
        <w:r w:rsidR="001978B8" w:rsidRPr="004F5E41">
          <w:rPr>
            <w:rStyle w:val="Hipervnculo"/>
            <w:rFonts w:ascii="Bookman Old Style" w:hAnsi="Bookman Old Style"/>
            <w:lang w:val="en-US"/>
          </w:rPr>
          <w:t>. - 3.815 KB)</w:t>
        </w:r>
      </w:hyperlink>
    </w:p>
    <w:p w14:paraId="3E966139" w14:textId="77777777" w:rsidR="001978B8" w:rsidRPr="004F5E41" w:rsidRDefault="001978B8" w:rsidP="004F5E41">
      <w:pPr>
        <w:jc w:val="both"/>
        <w:rPr>
          <w:rFonts w:ascii="Bookman Old Style" w:hAnsi="Bookman Old Style"/>
        </w:rPr>
      </w:pPr>
      <w:r w:rsidRPr="004F5E41">
        <w:rPr>
          <w:rFonts w:ascii="Bookman Old Style" w:hAnsi="Bookman Old Style"/>
        </w:rPr>
        <w:t>Resolución de 27 de octubre de 2020, aprobada por la Comisión Mixta para las Relaciones con el Tribunal de Cuentas, en relación con el Informe global del sector público autonómico, ejercicio 2016.</w:t>
      </w:r>
    </w:p>
    <w:p w14:paraId="2A1C8B38" w14:textId="77777777" w:rsidR="001978B8" w:rsidRPr="004F5E41" w:rsidRDefault="00A9233C" w:rsidP="004F5E41">
      <w:pPr>
        <w:jc w:val="both"/>
        <w:rPr>
          <w:rFonts w:ascii="Bookman Old Style" w:hAnsi="Bookman Old Style"/>
          <w:lang w:val="en-US"/>
        </w:rPr>
      </w:pPr>
      <w:hyperlink r:id="rId1395" w:tooltip="PDF firmado BOE-A-2020-15822" w:history="1">
        <w:r w:rsidR="001978B8" w:rsidRPr="004F5E41">
          <w:rPr>
            <w:rStyle w:val="Hipervnculo"/>
            <w:rFonts w:ascii="Bookman Old Style" w:hAnsi="Bookman Old Style"/>
            <w:lang w:val="en-US"/>
          </w:rPr>
          <w:t>PDF (BOE-A-2020-15822 - 217 </w:t>
        </w:r>
        <w:proofErr w:type="spellStart"/>
        <w:r w:rsidR="001978B8" w:rsidRPr="004F5E41">
          <w:rPr>
            <w:rStyle w:val="Hipervnculo"/>
            <w:rFonts w:ascii="Bookman Old Style" w:hAnsi="Bookman Old Style"/>
            <w:lang w:val="en-US"/>
          </w:rPr>
          <w:t>págs</w:t>
        </w:r>
        <w:proofErr w:type="spellEnd"/>
        <w:r w:rsidR="001978B8" w:rsidRPr="004F5E41">
          <w:rPr>
            <w:rStyle w:val="Hipervnculo"/>
            <w:rFonts w:ascii="Bookman Old Style" w:hAnsi="Bookman Old Style"/>
            <w:lang w:val="en-US"/>
          </w:rPr>
          <w:t>. - 4.951 KB)</w:t>
        </w:r>
      </w:hyperlink>
    </w:p>
    <w:p w14:paraId="2415B013" w14:textId="77777777" w:rsidR="001978B8" w:rsidRPr="004F5E41" w:rsidRDefault="001978B8"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07/12/2020</w:t>
      </w:r>
    </w:p>
    <w:p w14:paraId="6F107C60"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668066E8" w14:textId="77777777" w:rsidR="001978B8" w:rsidRPr="004F5E41" w:rsidRDefault="001978B8"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66F8D22F"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72A4313C" w14:textId="77777777" w:rsidR="001978B8" w:rsidRPr="004F5E41" w:rsidRDefault="001978B8" w:rsidP="004F5E41">
      <w:pPr>
        <w:jc w:val="both"/>
        <w:rPr>
          <w:rFonts w:ascii="Bookman Old Style" w:hAnsi="Bookman Old Style"/>
          <w:lang w:val="es-ES_tradnl"/>
        </w:rPr>
      </w:pPr>
      <w:r w:rsidRPr="004F5E41">
        <w:rPr>
          <w:rFonts w:ascii="Bookman Old Style" w:hAnsi="Bookman Old Style"/>
          <w:lang w:val="es-ES_tradnl"/>
        </w:rPr>
        <w:t xml:space="preserve">Resolución de 2 de diciembre de 2020, de la Subsecretaría, por la que se publica la Adenda al Convenio de asistencia jurídica entre la Abogacía General del Estado-Dirección del Servicio Jurídico del Estado y el Consorcio de la Zona Especial </w:t>
      </w:r>
      <w:proofErr w:type="gramStart"/>
      <w:r w:rsidRPr="004F5E41">
        <w:rPr>
          <w:rFonts w:ascii="Bookman Old Style" w:hAnsi="Bookman Old Style"/>
          <w:lang w:val="es-ES_tradnl"/>
        </w:rPr>
        <w:t>Canaria..</w:t>
      </w:r>
      <w:proofErr w:type="gramEnd"/>
    </w:p>
    <w:p w14:paraId="2001B4AC" w14:textId="77777777" w:rsidR="001978B8" w:rsidRPr="004F5E41" w:rsidRDefault="00A9233C" w:rsidP="004F5E41">
      <w:pPr>
        <w:jc w:val="both"/>
        <w:rPr>
          <w:rFonts w:ascii="Bookman Old Style" w:hAnsi="Bookman Old Style"/>
          <w:b/>
          <w:lang w:val="en-US"/>
        </w:rPr>
      </w:pPr>
      <w:hyperlink r:id="rId1396" w:tooltip="PDF firmado BOE-A-2020-15795" w:history="1">
        <w:r w:rsidR="001978B8" w:rsidRPr="004F5E41">
          <w:rPr>
            <w:rStyle w:val="Hipervnculo"/>
            <w:rFonts w:ascii="Bookman Old Style" w:hAnsi="Bookman Old Style"/>
            <w:lang w:val="en-US"/>
          </w:rPr>
          <w:t>PDF (BOE-A-2020-15795 - 2 </w:t>
        </w:r>
        <w:proofErr w:type="spellStart"/>
        <w:r w:rsidR="001978B8" w:rsidRPr="004F5E41">
          <w:rPr>
            <w:rStyle w:val="Hipervnculo"/>
            <w:rFonts w:ascii="Bookman Old Style" w:hAnsi="Bookman Old Style"/>
            <w:lang w:val="en-US"/>
          </w:rPr>
          <w:t>págs</w:t>
        </w:r>
        <w:proofErr w:type="spellEnd"/>
        <w:r w:rsidR="001978B8" w:rsidRPr="004F5E41">
          <w:rPr>
            <w:rStyle w:val="Hipervnculo"/>
            <w:rFonts w:ascii="Bookman Old Style" w:hAnsi="Bookman Old Style"/>
            <w:lang w:val="en-US"/>
          </w:rPr>
          <w:t>. - 223 KB)</w:t>
        </w:r>
      </w:hyperlink>
    </w:p>
    <w:p w14:paraId="7C7CF748" w14:textId="77777777" w:rsidR="001978B8" w:rsidRPr="004F5E41" w:rsidRDefault="001978B8"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EXTRAORDINARIO  05/12/2020</w:t>
      </w:r>
    </w:p>
    <w:p w14:paraId="61278C53"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53F4011"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2689A5F1" w14:textId="77777777" w:rsidR="001978B8" w:rsidRPr="004F5E41" w:rsidRDefault="00A9233C" w:rsidP="004F5E41">
      <w:pPr>
        <w:jc w:val="both"/>
        <w:rPr>
          <w:rFonts w:ascii="Bookman Old Style" w:hAnsi="Bookman Old Style"/>
        </w:rPr>
      </w:pPr>
      <w:hyperlink r:id="rId1397" w:tooltip="Ir a la disposición 2012/048/001" w:history="1">
        <w:r w:rsidR="001978B8" w:rsidRPr="004F5E41">
          <w:rPr>
            <w:rStyle w:val="Hipervnculo"/>
            <w:rFonts w:ascii="Bookman Old Style" w:hAnsi="Bookman Old Style"/>
            <w:bCs/>
          </w:rPr>
          <w:t>4757</w:t>
        </w:r>
      </w:hyperlink>
      <w:r w:rsidR="001978B8" w:rsidRPr="004F5E41">
        <w:rPr>
          <w:rFonts w:ascii="Bookman Old Style" w:hAnsi="Bookman Old Style"/>
        </w:rPr>
        <w:t> </w:t>
      </w:r>
      <w:hyperlink r:id="rId1398" w:history="1">
        <w:r w:rsidR="001978B8" w:rsidRPr="004F5E41">
          <w:rPr>
            <w:rStyle w:val="Hipervnculo"/>
            <w:rFonts w:ascii="Bookman Old Style" w:hAnsi="Bookman Old Style"/>
          </w:rPr>
          <w:t xml:space="preserve">CORRECCIÓN de errores del Acuerdo del Gobierno de Canarias de 4 de diciembre de 2020, por el que se establecen, en el ámbito de la isla de Tenerife, nuevas medidas urgentes de carácter extraordinario y temporal, de </w:t>
        </w:r>
        <w:r w:rsidR="001978B8" w:rsidRPr="004F5E41">
          <w:rPr>
            <w:rStyle w:val="Hipervnculo"/>
            <w:rFonts w:ascii="Bookman Old Style" w:hAnsi="Bookman Old Style"/>
          </w:rPr>
          <w:lastRenderedPageBreak/>
          <w:t>prevención y contención necesarias para hacer frente a la crisis sanitaria ocasionada por el COVID-19.</w:t>
        </w:r>
      </w:hyperlink>
    </w:p>
    <w:p w14:paraId="09AFD942" w14:textId="77777777" w:rsidR="001978B8" w:rsidRPr="004F5E41" w:rsidRDefault="001978B8" w:rsidP="004F5E41">
      <w:pPr>
        <w:jc w:val="both"/>
        <w:rPr>
          <w:rFonts w:ascii="Bookman Old Style" w:hAnsi="Bookman Old Style"/>
        </w:rPr>
      </w:pPr>
      <w:r w:rsidRPr="004F5E41">
        <w:rPr>
          <w:rFonts w:ascii="Bookman Old Style" w:hAnsi="Bookman Old Style"/>
        </w:rPr>
        <w:t>2 páginas. Formato de archivo en PDF/Adobe Acrobat. Tamaño: 409.04 Kb.</w:t>
      </w:r>
    </w:p>
    <w:p w14:paraId="3A2E7020" w14:textId="77777777" w:rsidR="001978B8" w:rsidRPr="004F5E41" w:rsidRDefault="001978B8" w:rsidP="004F5E41">
      <w:pPr>
        <w:jc w:val="both"/>
        <w:rPr>
          <w:rFonts w:ascii="Bookman Old Style" w:hAnsi="Bookman Old Style"/>
        </w:rPr>
      </w:pPr>
      <w:r w:rsidRPr="004F5E41">
        <w:rPr>
          <w:rFonts w:ascii="Bookman Old Style" w:hAnsi="Bookman Old Style"/>
        </w:rPr>
        <w:t>BOC-A-2020-250-4757. </w:t>
      </w:r>
      <w:hyperlink r:id="rId1399"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1400"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1401" w:tooltip="Descargar en formato PDF" w:history="1">
        <w:r w:rsidRPr="004F5E41">
          <w:rPr>
            <w:rStyle w:val="Hipervnculo"/>
            <w:rFonts w:ascii="Bookman Old Style" w:hAnsi="Bookman Old Style"/>
          </w:rPr>
          <w:t>Descargar</w:t>
        </w:r>
      </w:hyperlink>
    </w:p>
    <w:p w14:paraId="2290497A" w14:textId="77777777" w:rsidR="001978B8" w:rsidRPr="004F5E41" w:rsidRDefault="001978B8"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05/12/2020</w:t>
      </w:r>
    </w:p>
    <w:p w14:paraId="145F9C99"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30753CD"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3B26BE7B" w14:textId="77777777" w:rsidR="001978B8" w:rsidRPr="004F5E41" w:rsidRDefault="00A9233C" w:rsidP="004F5E41">
      <w:pPr>
        <w:jc w:val="both"/>
        <w:rPr>
          <w:rFonts w:ascii="Bookman Old Style" w:hAnsi="Bookman Old Style"/>
        </w:rPr>
      </w:pPr>
      <w:hyperlink r:id="rId1402" w:tooltip="Ir a la disposición 2012/048/001" w:history="1">
        <w:r w:rsidR="001978B8" w:rsidRPr="004F5E41">
          <w:rPr>
            <w:rStyle w:val="Hipervnculo"/>
            <w:rFonts w:ascii="Bookman Old Style" w:hAnsi="Bookman Old Style"/>
            <w:bCs/>
          </w:rPr>
          <w:t>4754</w:t>
        </w:r>
      </w:hyperlink>
      <w:r w:rsidR="001978B8" w:rsidRPr="004F5E41">
        <w:rPr>
          <w:rFonts w:ascii="Bookman Old Style" w:hAnsi="Bookman Old Style"/>
        </w:rPr>
        <w:t> </w:t>
      </w:r>
      <w:hyperlink r:id="rId1403" w:history="1">
        <w:r w:rsidR="001978B8" w:rsidRPr="004F5E41">
          <w:rPr>
            <w:rStyle w:val="Hipervnculo"/>
            <w:rFonts w:ascii="Bookman Old Style" w:hAnsi="Bookman Old Style"/>
          </w:rPr>
          <w:t>DECRETO 86/2020, de 4 de diciembre, del Presidente, por el que se establecen nuevas medidas en el ámbito de la isla de Tenerife, en aplicación del Real Decreto 926/2020, de 25 de octubre, por el que se declara el estado de alarma, para contener la propagación de infecciones causadas por el SARS-COV-2.</w:t>
        </w:r>
      </w:hyperlink>
    </w:p>
    <w:p w14:paraId="58665ACF" w14:textId="77777777" w:rsidR="001978B8" w:rsidRPr="004F5E41" w:rsidRDefault="001978B8" w:rsidP="004F5E41">
      <w:pPr>
        <w:jc w:val="both"/>
        <w:rPr>
          <w:rFonts w:ascii="Bookman Old Style" w:hAnsi="Bookman Old Style"/>
        </w:rPr>
      </w:pPr>
      <w:r w:rsidRPr="004F5E41">
        <w:rPr>
          <w:rFonts w:ascii="Bookman Old Style" w:hAnsi="Bookman Old Style"/>
        </w:rPr>
        <w:t>8 páginas. Formato de archivo en PDF/Adobe Acrobat. Tamaño: 484.96 Kb.</w:t>
      </w:r>
    </w:p>
    <w:p w14:paraId="69B6A724" w14:textId="77777777" w:rsidR="001978B8" w:rsidRPr="004F5E41" w:rsidRDefault="001978B8" w:rsidP="004F5E41">
      <w:pPr>
        <w:jc w:val="both"/>
        <w:rPr>
          <w:rFonts w:ascii="Bookman Old Style" w:hAnsi="Bookman Old Style"/>
        </w:rPr>
      </w:pPr>
      <w:r w:rsidRPr="004F5E41">
        <w:rPr>
          <w:rFonts w:ascii="Bookman Old Style" w:hAnsi="Bookman Old Style"/>
        </w:rPr>
        <w:t>BOC-A-2020-249-4754. </w:t>
      </w:r>
      <w:hyperlink r:id="rId1404"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1405"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1406" w:tooltip="Descargar en formato PDF" w:history="1">
        <w:r w:rsidRPr="004F5E41">
          <w:rPr>
            <w:rStyle w:val="Hipervnculo"/>
            <w:rFonts w:ascii="Bookman Old Style" w:hAnsi="Bookman Old Style"/>
          </w:rPr>
          <w:t>Descargar</w:t>
        </w:r>
      </w:hyperlink>
    </w:p>
    <w:p w14:paraId="1F36F828" w14:textId="77777777" w:rsidR="001978B8" w:rsidRPr="004F5E41" w:rsidRDefault="00A9233C" w:rsidP="004F5E41">
      <w:pPr>
        <w:jc w:val="both"/>
        <w:rPr>
          <w:rFonts w:ascii="Bookman Old Style" w:hAnsi="Bookman Old Style"/>
        </w:rPr>
      </w:pPr>
      <w:hyperlink r:id="rId1407" w:tooltip="Ir a la disposición 2012/048/001" w:history="1">
        <w:r w:rsidR="001978B8" w:rsidRPr="004F5E41">
          <w:rPr>
            <w:rStyle w:val="Hipervnculo"/>
            <w:rFonts w:ascii="Bookman Old Style" w:hAnsi="Bookman Old Style"/>
            <w:bCs/>
          </w:rPr>
          <w:t>4755</w:t>
        </w:r>
      </w:hyperlink>
      <w:r w:rsidR="001978B8" w:rsidRPr="004F5E41">
        <w:rPr>
          <w:rFonts w:ascii="Bookman Old Style" w:hAnsi="Bookman Old Style"/>
        </w:rPr>
        <w:t> </w:t>
      </w:r>
      <w:hyperlink r:id="rId1408" w:history="1">
        <w:r w:rsidR="001978B8" w:rsidRPr="004F5E41">
          <w:rPr>
            <w:rStyle w:val="Hipervnculo"/>
            <w:rFonts w:ascii="Bookman Old Style" w:hAnsi="Bookman Old Style"/>
          </w:rPr>
          <w:t>Secretaría General.- Resolución de 4 de diciembre de 2020, por la que se dispone la publicación del Acuerdo por el que se establecen, en el ámbito de la isla de Tenerife, nuevas medidas urgentes de carácter extraordinario y temporal, de prevención y contención necesarias para hacer frente a la crisis sanitaria ocasionada por el COVID-19.</w:t>
        </w:r>
      </w:hyperlink>
    </w:p>
    <w:p w14:paraId="1ADAD579" w14:textId="77777777" w:rsidR="001978B8" w:rsidRPr="004F5E41" w:rsidRDefault="001978B8" w:rsidP="004F5E41">
      <w:pPr>
        <w:jc w:val="both"/>
        <w:rPr>
          <w:rFonts w:ascii="Bookman Old Style" w:hAnsi="Bookman Old Style"/>
        </w:rPr>
      </w:pPr>
      <w:r w:rsidRPr="004F5E41">
        <w:rPr>
          <w:rFonts w:ascii="Bookman Old Style" w:hAnsi="Bookman Old Style"/>
        </w:rPr>
        <w:t>12 páginas. Formato de archivo en PDF/Adobe Acrobat. Tamaño: 615.10 Kb.</w:t>
      </w:r>
    </w:p>
    <w:p w14:paraId="583C4C9C" w14:textId="77777777" w:rsidR="001978B8" w:rsidRPr="004F5E41" w:rsidRDefault="001978B8" w:rsidP="004F5E41">
      <w:pPr>
        <w:jc w:val="both"/>
        <w:rPr>
          <w:rFonts w:ascii="Bookman Old Style" w:hAnsi="Bookman Old Style"/>
        </w:rPr>
      </w:pPr>
      <w:r w:rsidRPr="004F5E41">
        <w:rPr>
          <w:rFonts w:ascii="Bookman Old Style" w:hAnsi="Bookman Old Style"/>
        </w:rPr>
        <w:t>BOC-A-2020-249-4755. </w:t>
      </w:r>
      <w:hyperlink r:id="rId1409"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1410"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1411" w:tooltip="Descargar en formato PDF" w:history="1">
        <w:r w:rsidRPr="004F5E41">
          <w:rPr>
            <w:rStyle w:val="Hipervnculo"/>
            <w:rFonts w:ascii="Bookman Old Style" w:hAnsi="Bookman Old Style"/>
          </w:rPr>
          <w:t>Descargar</w:t>
        </w:r>
      </w:hyperlink>
    </w:p>
    <w:p w14:paraId="1C53EBB8"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Consejerías de Sanidad y de Derechos Sociales, Igualdad, Diversidad y Juventud</w:t>
      </w:r>
    </w:p>
    <w:p w14:paraId="5A86ACA9" w14:textId="77777777" w:rsidR="001978B8" w:rsidRPr="004F5E41" w:rsidRDefault="00A9233C" w:rsidP="004F5E41">
      <w:pPr>
        <w:jc w:val="both"/>
        <w:rPr>
          <w:rFonts w:ascii="Bookman Old Style" w:hAnsi="Bookman Old Style"/>
        </w:rPr>
      </w:pPr>
      <w:hyperlink r:id="rId1412" w:tooltip="Ir a la disposición 2012/048/001" w:history="1">
        <w:r w:rsidR="001978B8" w:rsidRPr="004F5E41">
          <w:rPr>
            <w:rStyle w:val="Hipervnculo"/>
            <w:rFonts w:ascii="Bookman Old Style" w:hAnsi="Bookman Old Style"/>
          </w:rPr>
          <w:t>4756</w:t>
        </w:r>
      </w:hyperlink>
      <w:r w:rsidR="001978B8" w:rsidRPr="004F5E41">
        <w:rPr>
          <w:rFonts w:ascii="Bookman Old Style" w:hAnsi="Bookman Old Style"/>
        </w:rPr>
        <w:t> </w:t>
      </w:r>
      <w:hyperlink r:id="rId1413" w:history="1">
        <w:r w:rsidR="001978B8" w:rsidRPr="004F5E41">
          <w:rPr>
            <w:rStyle w:val="Hipervnculo"/>
            <w:rFonts w:ascii="Bookman Old Style" w:hAnsi="Bookman Old Style"/>
          </w:rPr>
          <w:t>ORDEN conjunta de 4 de diciembre de 2020, por la que se actualizan las medidas de prevención aplicables al régimen de visitas, salidas y desplazamientos, retornos y nuevos ingresos en centros y demás establecimientos residenciales de personas mayores y con discapacidad, públicos o privados, durante la situación de crisis sanitaria ocasionada por la pandemia derivada de la COVID-19 en la Comunidad Autónoma de Canarias.</w:t>
        </w:r>
      </w:hyperlink>
    </w:p>
    <w:p w14:paraId="7B9ABFC9" w14:textId="77777777" w:rsidR="001978B8" w:rsidRPr="004F5E41" w:rsidRDefault="001978B8" w:rsidP="004F5E41">
      <w:pPr>
        <w:jc w:val="both"/>
        <w:rPr>
          <w:rFonts w:ascii="Bookman Old Style" w:hAnsi="Bookman Old Style"/>
        </w:rPr>
      </w:pPr>
      <w:r w:rsidRPr="004F5E41">
        <w:rPr>
          <w:rFonts w:ascii="Bookman Old Style" w:hAnsi="Bookman Old Style"/>
        </w:rPr>
        <w:t>16 páginas. Formato de archivo en PDF/Adobe Acrobat. Tamaño: 779.24 Kb.</w:t>
      </w:r>
    </w:p>
    <w:p w14:paraId="7ABC6D8A" w14:textId="77777777" w:rsidR="001978B8" w:rsidRPr="004F5E41" w:rsidRDefault="001978B8" w:rsidP="004F5E41">
      <w:pPr>
        <w:jc w:val="both"/>
        <w:rPr>
          <w:rFonts w:ascii="Bookman Old Style" w:hAnsi="Bookman Old Style"/>
        </w:rPr>
      </w:pPr>
      <w:r w:rsidRPr="004F5E41">
        <w:rPr>
          <w:rFonts w:ascii="Bookman Old Style" w:hAnsi="Bookman Old Style"/>
        </w:rPr>
        <w:t>BOC-A-2020-249-4756. </w:t>
      </w:r>
      <w:hyperlink r:id="rId1414"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1415"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1416" w:tooltip="Descargar en formato PDF" w:history="1">
        <w:r w:rsidRPr="004F5E41">
          <w:rPr>
            <w:rStyle w:val="Hipervnculo"/>
            <w:rFonts w:ascii="Bookman Old Style" w:hAnsi="Bookman Old Style"/>
          </w:rPr>
          <w:t>Descargar</w:t>
        </w:r>
      </w:hyperlink>
    </w:p>
    <w:p w14:paraId="29C33A26" w14:textId="77777777" w:rsidR="007A3C95" w:rsidRPr="004F5E41" w:rsidRDefault="007A3C95"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04/12/2020</w:t>
      </w:r>
    </w:p>
    <w:p w14:paraId="419A96C0"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2962082" w14:textId="77777777" w:rsidR="001979EE" w:rsidRPr="004F5E41" w:rsidRDefault="001979EE"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346A167C"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lastRenderedPageBreak/>
        <w:t>Impuesto sobre la Renta de las Personas Físicas e Impuesto sobre el Valor Añadido</w:t>
      </w:r>
    </w:p>
    <w:p w14:paraId="64ED652B" w14:textId="77777777" w:rsidR="001979EE" w:rsidRPr="004F5E41" w:rsidRDefault="001979EE" w:rsidP="004F5E41">
      <w:pPr>
        <w:jc w:val="both"/>
        <w:rPr>
          <w:rFonts w:ascii="Bookman Old Style" w:hAnsi="Bookman Old Style"/>
          <w:bCs/>
          <w:lang w:val="es-ES_tradnl"/>
        </w:rPr>
      </w:pPr>
      <w:r w:rsidRPr="004F5E41">
        <w:rPr>
          <w:rFonts w:ascii="Bookman Old Style" w:hAnsi="Bookman Old Style"/>
          <w:lang w:val="es-ES_tradnl"/>
        </w:rPr>
        <w:t>Orden HAC/1155/2020, de 25 de noviembre, por la que se desarrollan, para el año 2021, el método de estimación objetiva del Impuesto sobre la Renta de las Personas Físicas y el régimen especial simplificado del Impuesto sobre el Valor Añadido.</w:t>
      </w:r>
    </w:p>
    <w:p w14:paraId="024EFF76" w14:textId="77777777" w:rsidR="001979EE" w:rsidRPr="004F5E41" w:rsidRDefault="00A9233C" w:rsidP="004F5E41">
      <w:pPr>
        <w:jc w:val="both"/>
        <w:rPr>
          <w:rFonts w:ascii="Bookman Old Style" w:hAnsi="Bookman Old Style"/>
          <w:bCs/>
          <w:color w:val="FF0000"/>
          <w:lang w:val="en-US"/>
        </w:rPr>
      </w:pPr>
      <w:hyperlink r:id="rId1417" w:tooltip="PDF firmado BOE-A-2020-15599" w:history="1">
        <w:r w:rsidR="001979EE" w:rsidRPr="004F5E41">
          <w:rPr>
            <w:rStyle w:val="Hipervnculo"/>
            <w:rFonts w:ascii="Bookman Old Style" w:hAnsi="Bookman Old Style"/>
            <w:lang w:val="en-US"/>
          </w:rPr>
          <w:t>PDF (BOE-A-2020-15599 - 90 </w:t>
        </w:r>
        <w:proofErr w:type="spellStart"/>
        <w:r w:rsidR="001979EE" w:rsidRPr="004F5E41">
          <w:rPr>
            <w:rStyle w:val="Hipervnculo"/>
            <w:rFonts w:ascii="Bookman Old Style" w:hAnsi="Bookman Old Style"/>
            <w:lang w:val="en-US"/>
          </w:rPr>
          <w:t>págs</w:t>
        </w:r>
        <w:proofErr w:type="spellEnd"/>
        <w:r w:rsidR="001979EE" w:rsidRPr="004F5E41">
          <w:rPr>
            <w:rStyle w:val="Hipervnculo"/>
            <w:rFonts w:ascii="Bookman Old Style" w:hAnsi="Bookman Old Style"/>
            <w:lang w:val="en-US"/>
          </w:rPr>
          <w:t>. - 1.786 KB)</w:t>
        </w:r>
      </w:hyperlink>
    </w:p>
    <w:p w14:paraId="2BAB075E" w14:textId="77777777" w:rsidR="007A3C95" w:rsidRPr="004F5E41" w:rsidRDefault="007A3C95"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5B466F26"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Mutuas colaboradoras de la Seguridad Social. Cuentas anuales</w:t>
      </w:r>
    </w:p>
    <w:p w14:paraId="3822F905" w14:textId="77777777" w:rsidR="001979EE" w:rsidRPr="004F5E41" w:rsidRDefault="001979EE" w:rsidP="004F5E41">
      <w:pPr>
        <w:jc w:val="both"/>
        <w:rPr>
          <w:rFonts w:ascii="Bookman Old Style" w:hAnsi="Bookman Old Style"/>
          <w:bCs/>
          <w:lang w:val="es-ES_tradnl"/>
        </w:rPr>
      </w:pPr>
      <w:r w:rsidRPr="004F5E41">
        <w:rPr>
          <w:rFonts w:ascii="Bookman Old Style" w:hAnsi="Bookman Old Style"/>
          <w:lang w:val="es-ES_tradnl"/>
        </w:rPr>
        <w:t xml:space="preserve">Resolución de 16 de noviembre de 2020, de la Secretaría de Estado de la Seguridad Social y Pensiones, por la que se publican las cuentas anuales del ejercicio 2019 y el informe de auditoría de </w:t>
      </w:r>
      <w:proofErr w:type="spellStart"/>
      <w:r w:rsidRPr="004F5E41">
        <w:rPr>
          <w:rFonts w:ascii="Bookman Old Style" w:hAnsi="Bookman Old Style"/>
          <w:lang w:val="es-ES_tradnl"/>
        </w:rPr>
        <w:t>Mutualia</w:t>
      </w:r>
      <w:proofErr w:type="spellEnd"/>
      <w:r w:rsidRPr="004F5E41">
        <w:rPr>
          <w:rFonts w:ascii="Bookman Old Style" w:hAnsi="Bookman Old Style"/>
          <w:lang w:val="es-ES_tradnl"/>
        </w:rPr>
        <w:t xml:space="preserve">, Mutual </w:t>
      </w:r>
      <w:proofErr w:type="spellStart"/>
      <w:r w:rsidRPr="004F5E41">
        <w:rPr>
          <w:rFonts w:ascii="Bookman Old Style" w:hAnsi="Bookman Old Style"/>
          <w:lang w:val="es-ES_tradnl"/>
        </w:rPr>
        <w:t>Midat</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Cyclops</w:t>
      </w:r>
      <w:proofErr w:type="spellEnd"/>
      <w:r w:rsidRPr="004F5E41">
        <w:rPr>
          <w:rFonts w:ascii="Bookman Old Style" w:hAnsi="Bookman Old Style"/>
          <w:lang w:val="es-ES_tradnl"/>
        </w:rPr>
        <w:t>, mutua colaboradora con la Seguridad Social n.º 1.</w:t>
      </w:r>
    </w:p>
    <w:p w14:paraId="30B80418" w14:textId="77777777" w:rsidR="001979EE" w:rsidRPr="004F5E41" w:rsidRDefault="00A9233C" w:rsidP="004F5E41">
      <w:pPr>
        <w:jc w:val="both"/>
        <w:rPr>
          <w:rFonts w:ascii="Bookman Old Style" w:hAnsi="Bookman Old Style"/>
          <w:bCs/>
          <w:lang w:val="en-US"/>
        </w:rPr>
      </w:pPr>
      <w:hyperlink r:id="rId1418" w:tooltip="PDF firmado BOE-A-2020-15666" w:history="1">
        <w:r w:rsidR="001979EE" w:rsidRPr="004F5E41">
          <w:rPr>
            <w:rStyle w:val="Hipervnculo"/>
            <w:rFonts w:ascii="Bookman Old Style" w:hAnsi="Bookman Old Style"/>
            <w:lang w:val="en-US"/>
          </w:rPr>
          <w:t>PDF (BOE-A-2020-15666 - 91 </w:t>
        </w:r>
        <w:proofErr w:type="spellStart"/>
        <w:r w:rsidR="001979EE" w:rsidRPr="004F5E41">
          <w:rPr>
            <w:rStyle w:val="Hipervnculo"/>
            <w:rFonts w:ascii="Bookman Old Style" w:hAnsi="Bookman Old Style"/>
            <w:lang w:val="en-US"/>
          </w:rPr>
          <w:t>págs</w:t>
        </w:r>
        <w:proofErr w:type="spellEnd"/>
        <w:r w:rsidR="001979EE" w:rsidRPr="004F5E41">
          <w:rPr>
            <w:rStyle w:val="Hipervnculo"/>
            <w:rFonts w:ascii="Bookman Old Style" w:hAnsi="Bookman Old Style"/>
            <w:lang w:val="en-US"/>
          </w:rPr>
          <w:t>. - 2.349 KB)</w:t>
        </w:r>
      </w:hyperlink>
    </w:p>
    <w:p w14:paraId="1E81C6F1"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 xml:space="preserve">Resolución de 16 de noviembre de 2020, de la Secretaría de Estado de la Seguridad Social y Pensiones, por la que se publican las cuentas anuales del ejercicio 2019 y el informe de auditoría de </w:t>
      </w:r>
      <w:proofErr w:type="spellStart"/>
      <w:r w:rsidRPr="004F5E41">
        <w:rPr>
          <w:rFonts w:ascii="Bookman Old Style" w:hAnsi="Bookman Old Style"/>
          <w:lang w:val="es-ES_tradnl"/>
        </w:rPr>
        <w:t>Mutualia</w:t>
      </w:r>
      <w:proofErr w:type="spellEnd"/>
      <w:r w:rsidRPr="004F5E41">
        <w:rPr>
          <w:rFonts w:ascii="Bookman Old Style" w:hAnsi="Bookman Old Style"/>
          <w:lang w:val="es-ES_tradnl"/>
        </w:rPr>
        <w:t>, mutua colaboradora con la Seguridad Social n.º 2.</w:t>
      </w:r>
    </w:p>
    <w:p w14:paraId="73B9C432" w14:textId="77777777" w:rsidR="001979EE" w:rsidRPr="004F5E41" w:rsidRDefault="00A9233C" w:rsidP="004F5E41">
      <w:pPr>
        <w:jc w:val="both"/>
        <w:rPr>
          <w:rFonts w:ascii="Bookman Old Style" w:hAnsi="Bookman Old Style"/>
          <w:lang w:val="en-US"/>
        </w:rPr>
      </w:pPr>
      <w:hyperlink r:id="rId1419" w:tooltip="PDF firmado BOE-A-2020-15667" w:history="1">
        <w:r w:rsidR="001979EE" w:rsidRPr="004F5E41">
          <w:rPr>
            <w:rStyle w:val="Hipervnculo"/>
            <w:rFonts w:ascii="Bookman Old Style" w:hAnsi="Bookman Old Style"/>
            <w:lang w:val="en-US"/>
          </w:rPr>
          <w:t>PDF (BOE-A-2020-15667 - 109 </w:t>
        </w:r>
        <w:proofErr w:type="spellStart"/>
        <w:r w:rsidR="001979EE" w:rsidRPr="004F5E41">
          <w:rPr>
            <w:rStyle w:val="Hipervnculo"/>
            <w:rFonts w:ascii="Bookman Old Style" w:hAnsi="Bookman Old Style"/>
            <w:lang w:val="en-US"/>
          </w:rPr>
          <w:t>págs</w:t>
        </w:r>
        <w:proofErr w:type="spellEnd"/>
        <w:r w:rsidR="001979EE" w:rsidRPr="004F5E41">
          <w:rPr>
            <w:rStyle w:val="Hipervnculo"/>
            <w:rFonts w:ascii="Bookman Old Style" w:hAnsi="Bookman Old Style"/>
            <w:lang w:val="en-US"/>
          </w:rPr>
          <w:t>. - 4.074 KB)</w:t>
        </w:r>
      </w:hyperlink>
    </w:p>
    <w:p w14:paraId="38A8984B"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 xml:space="preserve">Resolución de 16 de noviembre de 2020, de la Secretaría de Estado de la Seguridad Social y Pensiones, por la que se publican las cuentas anuales del ejercicio 2019 y el informe de auditoría de </w:t>
      </w:r>
      <w:proofErr w:type="spellStart"/>
      <w:r w:rsidRPr="004F5E41">
        <w:rPr>
          <w:rFonts w:ascii="Bookman Old Style" w:hAnsi="Bookman Old Style"/>
          <w:lang w:val="es-ES_tradnl"/>
        </w:rPr>
        <w:t>Maz</w:t>
      </w:r>
      <w:proofErr w:type="spellEnd"/>
      <w:r w:rsidRPr="004F5E41">
        <w:rPr>
          <w:rFonts w:ascii="Bookman Old Style" w:hAnsi="Bookman Old Style"/>
          <w:lang w:val="es-ES_tradnl"/>
        </w:rPr>
        <w:t>, mutua colaboradora con la Seguridad Social n.º 11.</w:t>
      </w:r>
    </w:p>
    <w:p w14:paraId="36E73EE7" w14:textId="77777777" w:rsidR="001979EE" w:rsidRPr="004F5E41" w:rsidRDefault="00A9233C" w:rsidP="004F5E41">
      <w:pPr>
        <w:jc w:val="both"/>
        <w:rPr>
          <w:rFonts w:ascii="Bookman Old Style" w:hAnsi="Bookman Old Style"/>
          <w:lang w:val="en-US"/>
        </w:rPr>
      </w:pPr>
      <w:hyperlink r:id="rId1420" w:tooltip="PDF firmado BOE-A-2020-15670" w:history="1">
        <w:r w:rsidR="001979EE" w:rsidRPr="004F5E41">
          <w:rPr>
            <w:rStyle w:val="Hipervnculo"/>
            <w:rFonts w:ascii="Bookman Old Style" w:hAnsi="Bookman Old Style"/>
            <w:lang w:val="en-US"/>
          </w:rPr>
          <w:t>PDF (BOE-A-2020-15670 - 86 </w:t>
        </w:r>
        <w:proofErr w:type="spellStart"/>
        <w:r w:rsidR="001979EE" w:rsidRPr="004F5E41">
          <w:rPr>
            <w:rStyle w:val="Hipervnculo"/>
            <w:rFonts w:ascii="Bookman Old Style" w:hAnsi="Bookman Old Style"/>
            <w:lang w:val="en-US"/>
          </w:rPr>
          <w:t>págs</w:t>
        </w:r>
        <w:proofErr w:type="spellEnd"/>
        <w:r w:rsidR="001979EE" w:rsidRPr="004F5E41">
          <w:rPr>
            <w:rStyle w:val="Hipervnculo"/>
            <w:rFonts w:ascii="Bookman Old Style" w:hAnsi="Bookman Old Style"/>
            <w:lang w:val="en-US"/>
          </w:rPr>
          <w:t>. - 6.926 KB)</w:t>
        </w:r>
      </w:hyperlink>
    </w:p>
    <w:p w14:paraId="6064EC99"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 xml:space="preserve">Resolución de 16 de noviembre de 2020, de la Secretaría de Estado de la Seguridad Social y Pensiones, por la que se publican las cuentas anuales del ejercicio 2019 y el informe de auditoría de </w:t>
      </w:r>
      <w:proofErr w:type="spellStart"/>
      <w:r w:rsidRPr="004F5E41">
        <w:rPr>
          <w:rFonts w:ascii="Bookman Old Style" w:hAnsi="Bookman Old Style"/>
          <w:lang w:val="es-ES_tradnl"/>
        </w:rPr>
        <w:t>Umivale</w:t>
      </w:r>
      <w:proofErr w:type="spellEnd"/>
      <w:r w:rsidRPr="004F5E41">
        <w:rPr>
          <w:rFonts w:ascii="Bookman Old Style" w:hAnsi="Bookman Old Style"/>
          <w:lang w:val="es-ES_tradnl"/>
        </w:rPr>
        <w:t>, mutua colaboradora con la Seguridad Social n.º 15.</w:t>
      </w:r>
    </w:p>
    <w:p w14:paraId="1AD58AC4" w14:textId="77777777" w:rsidR="001979EE" w:rsidRPr="004F5E41" w:rsidRDefault="00A9233C" w:rsidP="004F5E41">
      <w:pPr>
        <w:jc w:val="both"/>
        <w:rPr>
          <w:rFonts w:ascii="Bookman Old Style" w:hAnsi="Bookman Old Style"/>
          <w:lang w:val="en-US"/>
        </w:rPr>
      </w:pPr>
      <w:hyperlink r:id="rId1421" w:tooltip="PDF firmado BOE-A-2020-15671" w:history="1">
        <w:r w:rsidR="001979EE" w:rsidRPr="004F5E41">
          <w:rPr>
            <w:rStyle w:val="Hipervnculo"/>
            <w:rFonts w:ascii="Bookman Old Style" w:hAnsi="Bookman Old Style"/>
            <w:lang w:val="en-US"/>
          </w:rPr>
          <w:t>PDF (BOE-A-2020-15671 - 180 </w:t>
        </w:r>
        <w:proofErr w:type="spellStart"/>
        <w:r w:rsidR="001979EE" w:rsidRPr="004F5E41">
          <w:rPr>
            <w:rStyle w:val="Hipervnculo"/>
            <w:rFonts w:ascii="Bookman Old Style" w:hAnsi="Bookman Old Style"/>
            <w:lang w:val="en-US"/>
          </w:rPr>
          <w:t>págs</w:t>
        </w:r>
        <w:proofErr w:type="spellEnd"/>
        <w:r w:rsidR="001979EE" w:rsidRPr="004F5E41">
          <w:rPr>
            <w:rStyle w:val="Hipervnculo"/>
            <w:rFonts w:ascii="Bookman Old Style" w:hAnsi="Bookman Old Style"/>
            <w:lang w:val="en-US"/>
          </w:rPr>
          <w:t>. - 3.168 KB)</w:t>
        </w:r>
      </w:hyperlink>
    </w:p>
    <w:p w14:paraId="0D394B3C"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Resolución de 16 de noviembre de 2020, de la Secretaría de Estado de la Seguridad Social y Pensiones, por la que se publican las cuentas anuales del ejercicio 2019 y el informe de auditoría de Mutua Balear, mutua colaboradora con la Seguridad Social n.º 183.</w:t>
      </w:r>
    </w:p>
    <w:p w14:paraId="6A0801F4" w14:textId="77777777" w:rsidR="001979EE" w:rsidRPr="004F5E41" w:rsidRDefault="00A9233C" w:rsidP="004F5E41">
      <w:pPr>
        <w:jc w:val="both"/>
        <w:rPr>
          <w:rFonts w:ascii="Bookman Old Style" w:hAnsi="Bookman Old Style"/>
          <w:lang w:val="en-US"/>
        </w:rPr>
      </w:pPr>
      <w:hyperlink r:id="rId1422" w:tooltip="PDF firmado BOE-A-2020-15673" w:history="1">
        <w:r w:rsidR="001979EE" w:rsidRPr="004F5E41">
          <w:rPr>
            <w:rStyle w:val="Hipervnculo"/>
            <w:rFonts w:ascii="Bookman Old Style" w:hAnsi="Bookman Old Style"/>
            <w:lang w:val="en-US"/>
          </w:rPr>
          <w:t>PDF (BOE-A-2020-15673 - 85 </w:t>
        </w:r>
        <w:proofErr w:type="spellStart"/>
        <w:r w:rsidR="001979EE" w:rsidRPr="004F5E41">
          <w:rPr>
            <w:rStyle w:val="Hipervnculo"/>
            <w:rFonts w:ascii="Bookman Old Style" w:hAnsi="Bookman Old Style"/>
            <w:lang w:val="en-US"/>
          </w:rPr>
          <w:t>págs</w:t>
        </w:r>
        <w:proofErr w:type="spellEnd"/>
        <w:r w:rsidR="001979EE" w:rsidRPr="004F5E41">
          <w:rPr>
            <w:rStyle w:val="Hipervnculo"/>
            <w:rFonts w:ascii="Bookman Old Style" w:hAnsi="Bookman Old Style"/>
            <w:lang w:val="en-US"/>
          </w:rPr>
          <w:t>. - 1.577 KB)</w:t>
        </w:r>
      </w:hyperlink>
    </w:p>
    <w:p w14:paraId="503FE094"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 xml:space="preserve">Resolución de 16 de noviembre de 2020, de la Secretaría de Estado de la Seguridad Social y Pensiones, por la que se publican las cuentas anuales del </w:t>
      </w:r>
      <w:r w:rsidRPr="004F5E41">
        <w:rPr>
          <w:rFonts w:ascii="Bookman Old Style" w:hAnsi="Bookman Old Style"/>
          <w:lang w:val="es-ES_tradnl"/>
        </w:rPr>
        <w:lastRenderedPageBreak/>
        <w:t xml:space="preserve">ejercicio 2019 y el informe de auditoría de </w:t>
      </w:r>
      <w:proofErr w:type="spellStart"/>
      <w:r w:rsidRPr="004F5E41">
        <w:rPr>
          <w:rFonts w:ascii="Bookman Old Style" w:hAnsi="Bookman Old Style"/>
          <w:lang w:val="es-ES_tradnl"/>
        </w:rPr>
        <w:t>Ibermutua</w:t>
      </w:r>
      <w:proofErr w:type="spellEnd"/>
      <w:r w:rsidRPr="004F5E41">
        <w:rPr>
          <w:rFonts w:ascii="Bookman Old Style" w:hAnsi="Bookman Old Style"/>
          <w:lang w:val="es-ES_tradnl"/>
        </w:rPr>
        <w:t>, mutua colaboradora con la Seguridad Social n.º 274.</w:t>
      </w:r>
    </w:p>
    <w:p w14:paraId="3D978008" w14:textId="77777777" w:rsidR="001979EE" w:rsidRPr="004F5E41" w:rsidRDefault="00A9233C" w:rsidP="004F5E41">
      <w:pPr>
        <w:jc w:val="both"/>
        <w:rPr>
          <w:rFonts w:ascii="Bookman Old Style" w:hAnsi="Bookman Old Style"/>
          <w:lang w:val="en-US"/>
        </w:rPr>
      </w:pPr>
      <w:hyperlink r:id="rId1423" w:tooltip="PDF firmado BOE-A-2020-15675" w:history="1">
        <w:r w:rsidR="001979EE" w:rsidRPr="004F5E41">
          <w:rPr>
            <w:rStyle w:val="Hipervnculo"/>
            <w:rFonts w:ascii="Bookman Old Style" w:hAnsi="Bookman Old Style"/>
            <w:lang w:val="en-US"/>
          </w:rPr>
          <w:t>PDF (BOE-A-2020-15675 - 97 </w:t>
        </w:r>
        <w:proofErr w:type="spellStart"/>
        <w:r w:rsidR="001979EE" w:rsidRPr="004F5E41">
          <w:rPr>
            <w:rStyle w:val="Hipervnculo"/>
            <w:rFonts w:ascii="Bookman Old Style" w:hAnsi="Bookman Old Style"/>
            <w:lang w:val="en-US"/>
          </w:rPr>
          <w:t>págs</w:t>
        </w:r>
        <w:proofErr w:type="spellEnd"/>
        <w:r w:rsidR="001979EE" w:rsidRPr="004F5E41">
          <w:rPr>
            <w:rStyle w:val="Hipervnculo"/>
            <w:rFonts w:ascii="Bookman Old Style" w:hAnsi="Bookman Old Style"/>
            <w:lang w:val="en-US"/>
          </w:rPr>
          <w:t>. - 1.347 KB)</w:t>
        </w:r>
      </w:hyperlink>
    </w:p>
    <w:p w14:paraId="78178CD1" w14:textId="77777777" w:rsidR="001979EE" w:rsidRPr="004F5E41" w:rsidRDefault="001979EE"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04/12/2020</w:t>
      </w:r>
    </w:p>
    <w:p w14:paraId="3A822CEE"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F027BCE"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0D546368" w14:textId="77777777" w:rsidR="001979EE" w:rsidRPr="004F5E41" w:rsidRDefault="00A9233C" w:rsidP="004F5E41">
      <w:pPr>
        <w:jc w:val="both"/>
        <w:rPr>
          <w:rFonts w:ascii="Bookman Old Style" w:hAnsi="Bookman Old Style"/>
          <w:b/>
          <w:bCs/>
          <w:lang w:val="es-ES_tradnl"/>
        </w:rPr>
      </w:pPr>
      <w:hyperlink r:id="rId1424" w:tooltip="Ir a la disposición 2012/048/001" w:history="1">
        <w:r w:rsidR="001979EE" w:rsidRPr="004F5E41">
          <w:rPr>
            <w:rStyle w:val="Hipervnculo"/>
            <w:rFonts w:ascii="Bookman Old Style" w:hAnsi="Bookman Old Style"/>
            <w:b/>
            <w:bCs/>
            <w:lang w:val="es-ES_tradnl"/>
          </w:rPr>
          <w:t>4712</w:t>
        </w:r>
      </w:hyperlink>
      <w:r w:rsidR="001979EE" w:rsidRPr="004F5E41">
        <w:rPr>
          <w:rFonts w:ascii="Bookman Old Style" w:hAnsi="Bookman Old Style"/>
          <w:lang w:val="es-ES_tradnl"/>
        </w:rPr>
        <w:t> </w:t>
      </w:r>
      <w:hyperlink r:id="rId1425" w:history="1">
        <w:r w:rsidR="001979EE" w:rsidRPr="004F5E41">
          <w:rPr>
            <w:rStyle w:val="Hipervnculo"/>
            <w:rFonts w:ascii="Bookman Old Style" w:hAnsi="Bookman Old Style"/>
            <w:lang w:val="es-ES_tradnl"/>
          </w:rPr>
          <w:t>LEY 4/2020, de 26 de noviembre, de medidas extraordinarias de carácter económico, financieras, fiscal y administrativas para afrontar la crisis provocada por el COVID-19.</w:t>
        </w:r>
      </w:hyperlink>
    </w:p>
    <w:p w14:paraId="797650E3"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20 páginas. Formato de archivo en PDF/Adobe Acrobat. Tamaño: 484.12 Kb.</w:t>
      </w:r>
    </w:p>
    <w:p w14:paraId="4B0A18F0"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BOC-A-2020-248-4712. </w:t>
      </w:r>
      <w:hyperlink r:id="rId142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2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28" w:tooltip="Descargar en formato PDF" w:history="1">
        <w:r w:rsidRPr="004F5E41">
          <w:rPr>
            <w:rStyle w:val="Hipervnculo"/>
            <w:rFonts w:ascii="Bookman Old Style" w:hAnsi="Bookman Old Style"/>
            <w:lang w:val="es-ES_tradnl"/>
          </w:rPr>
          <w:t>Descargar</w:t>
        </w:r>
      </w:hyperlink>
    </w:p>
    <w:p w14:paraId="5D6B8E6B"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24399E8"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7674167F" w14:textId="77777777" w:rsidR="001979EE" w:rsidRPr="004F5E41" w:rsidRDefault="00A9233C" w:rsidP="004F5E41">
      <w:pPr>
        <w:jc w:val="both"/>
        <w:rPr>
          <w:rFonts w:ascii="Bookman Old Style" w:hAnsi="Bookman Old Style"/>
          <w:b/>
          <w:bCs/>
          <w:lang w:val="es-ES_tradnl"/>
        </w:rPr>
      </w:pPr>
      <w:hyperlink r:id="rId1429" w:tooltip="Ir a la disposición 2012/048/001" w:history="1">
        <w:r w:rsidR="001979EE" w:rsidRPr="004F5E41">
          <w:rPr>
            <w:rStyle w:val="Hipervnculo"/>
            <w:rFonts w:ascii="Bookman Old Style" w:hAnsi="Bookman Old Style"/>
            <w:b/>
            <w:bCs/>
            <w:lang w:val="es-ES_tradnl"/>
          </w:rPr>
          <w:t>4717</w:t>
        </w:r>
      </w:hyperlink>
      <w:r w:rsidR="001979EE" w:rsidRPr="004F5E41">
        <w:rPr>
          <w:rFonts w:ascii="Bookman Old Style" w:hAnsi="Bookman Old Style"/>
          <w:lang w:val="es-ES_tradnl"/>
        </w:rPr>
        <w:t> </w:t>
      </w:r>
      <w:hyperlink r:id="rId1430" w:history="1">
        <w:r w:rsidR="001979EE" w:rsidRPr="004F5E41">
          <w:rPr>
            <w:rStyle w:val="Hipervnculo"/>
            <w:rFonts w:ascii="Bookman Old Style" w:hAnsi="Bookman Old Style"/>
            <w:lang w:val="es-ES_tradnl"/>
          </w:rPr>
          <w:t>DECRETO 84/2020, de 3 de diciembre, del Presidente, por el que se establecen medidas específicas para la celebración de las Fiestas Navideñas en el ámbito de la Comunidad Autónoma de Canarias, en aplicación del Real Decreto 926/2020, de 25 de octubre, por el que se declara el estado de alarma, para contener la propagación de infecciones causadas por el SARS-COV-2.</w:t>
        </w:r>
      </w:hyperlink>
    </w:p>
    <w:p w14:paraId="5E8FEF56"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388.37 Kb.</w:t>
      </w:r>
    </w:p>
    <w:p w14:paraId="52DDA80F"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BOC-A-2020-248-4717. </w:t>
      </w:r>
      <w:hyperlink r:id="rId143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3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33" w:tooltip="Descargar en formato PDF" w:history="1">
        <w:r w:rsidRPr="004F5E41">
          <w:rPr>
            <w:rStyle w:val="Hipervnculo"/>
            <w:rFonts w:ascii="Bookman Old Style" w:hAnsi="Bookman Old Style"/>
            <w:lang w:val="es-ES_tradnl"/>
          </w:rPr>
          <w:t>Descargar</w:t>
        </w:r>
      </w:hyperlink>
    </w:p>
    <w:p w14:paraId="1C851DEB" w14:textId="77777777" w:rsidR="001979EE" w:rsidRPr="004F5E41" w:rsidRDefault="00A9233C" w:rsidP="004F5E41">
      <w:pPr>
        <w:jc w:val="both"/>
        <w:rPr>
          <w:rFonts w:ascii="Bookman Old Style" w:hAnsi="Bookman Old Style"/>
          <w:lang w:val="es-ES_tradnl"/>
        </w:rPr>
      </w:pPr>
      <w:hyperlink r:id="rId1434" w:tooltip="Ir a la disposición 2012/048/001" w:history="1">
        <w:r w:rsidR="001979EE" w:rsidRPr="004F5E41">
          <w:rPr>
            <w:rStyle w:val="Hipervnculo"/>
            <w:rFonts w:ascii="Bookman Old Style" w:hAnsi="Bookman Old Style"/>
            <w:b/>
            <w:bCs/>
            <w:lang w:val="es-ES_tradnl"/>
          </w:rPr>
          <w:t>4719</w:t>
        </w:r>
      </w:hyperlink>
      <w:r w:rsidR="001979EE" w:rsidRPr="004F5E41">
        <w:rPr>
          <w:rFonts w:ascii="Bookman Old Style" w:hAnsi="Bookman Old Style"/>
          <w:lang w:val="es-ES_tradnl"/>
        </w:rPr>
        <w:t> </w:t>
      </w:r>
      <w:hyperlink r:id="rId1435" w:history="1">
        <w:r w:rsidR="001979EE" w:rsidRPr="004F5E41">
          <w:rPr>
            <w:rStyle w:val="Hipervnculo"/>
            <w:rFonts w:ascii="Bookman Old Style" w:hAnsi="Bookman Old Style"/>
            <w:lang w:val="es-ES_tradnl"/>
          </w:rPr>
          <w:t>Secretaría General.- Resolución de 3 de diciembre de 2020, por la que se dispone la publicación del Acuerdo por el que se establecen medidas específicas para la celebración de las Fiestas Navideñas en el ámbito de la Comunidad Autónoma de Canarias, para contener la propagación de infecciones causadas por el SARS-CoV-2.</w:t>
        </w:r>
      </w:hyperlink>
    </w:p>
    <w:p w14:paraId="39D98B60"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412.30 Kb.</w:t>
      </w:r>
    </w:p>
    <w:p w14:paraId="69C4B4E5"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BOC-A-2020-248-4719. </w:t>
      </w:r>
      <w:hyperlink r:id="rId143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3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38" w:tooltip="Descargar en formato PDF" w:history="1">
        <w:r w:rsidRPr="004F5E41">
          <w:rPr>
            <w:rStyle w:val="Hipervnculo"/>
            <w:rFonts w:ascii="Bookman Old Style" w:hAnsi="Bookman Old Style"/>
            <w:lang w:val="es-ES_tradnl"/>
          </w:rPr>
          <w:t>Descargar</w:t>
        </w:r>
      </w:hyperlink>
    </w:p>
    <w:p w14:paraId="3A5C98EC"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0D636683"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39605BB9"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40ABA186" w14:textId="77777777" w:rsidR="001979EE" w:rsidRPr="004F5E41" w:rsidRDefault="00A9233C" w:rsidP="004F5E41">
      <w:pPr>
        <w:jc w:val="both"/>
        <w:rPr>
          <w:rFonts w:ascii="Bookman Old Style" w:hAnsi="Bookman Old Style"/>
          <w:b/>
          <w:bCs/>
          <w:lang w:val="es-ES_tradnl"/>
        </w:rPr>
      </w:pPr>
      <w:hyperlink r:id="rId1439" w:tooltip="Ir a la disposición 2012/048/001" w:history="1">
        <w:r w:rsidR="001979EE" w:rsidRPr="004F5E41">
          <w:rPr>
            <w:rStyle w:val="Hipervnculo"/>
            <w:rFonts w:ascii="Bookman Old Style" w:hAnsi="Bookman Old Style"/>
            <w:b/>
            <w:bCs/>
            <w:lang w:val="es-ES_tradnl"/>
          </w:rPr>
          <w:t>4738</w:t>
        </w:r>
      </w:hyperlink>
      <w:r w:rsidR="001979EE" w:rsidRPr="004F5E41">
        <w:rPr>
          <w:rFonts w:ascii="Bookman Old Style" w:hAnsi="Bookman Old Style"/>
          <w:lang w:val="es-ES_tradnl"/>
        </w:rPr>
        <w:t> </w:t>
      </w:r>
      <w:hyperlink r:id="rId1440" w:history="1">
        <w:r w:rsidR="001979EE" w:rsidRPr="004F5E41">
          <w:rPr>
            <w:rStyle w:val="Hipervnculo"/>
            <w:rFonts w:ascii="Bookman Old Style" w:hAnsi="Bookman Old Style"/>
            <w:lang w:val="es-ES_tradnl"/>
          </w:rPr>
          <w:t xml:space="preserve">EXTRACTO de la Orden de 23 de noviembre de 2020, por la que se modifica parcialmente la Orden de 8 de junio de 2020, de este Departamento, por la que convocan las ayudas de estado referidas a la campaña 2019, </w:t>
        </w:r>
        <w:r w:rsidR="001979EE" w:rsidRPr="004F5E41">
          <w:rPr>
            <w:rStyle w:val="Hipervnculo"/>
            <w:rFonts w:ascii="Bookman Old Style" w:hAnsi="Bookman Old Style"/>
            <w:lang w:val="es-ES_tradnl"/>
          </w:rPr>
          <w:lastRenderedPageBreak/>
          <w:t>previstas en el Programa Comunitario de Apoyo a las Producciones Agrarias de Canarias (POSEI), y se amplía la dotación presupuestaria prevista en la misma.</w:t>
        </w:r>
      </w:hyperlink>
    </w:p>
    <w:p w14:paraId="136058F1"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245.99 Kb.</w:t>
      </w:r>
    </w:p>
    <w:p w14:paraId="7240BF0F"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BOC-A-2020-248-4738. </w:t>
      </w:r>
      <w:hyperlink r:id="rId144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4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43" w:tooltip="Descargar en formato PDF" w:history="1">
        <w:r w:rsidRPr="004F5E41">
          <w:rPr>
            <w:rStyle w:val="Hipervnculo"/>
            <w:rFonts w:ascii="Bookman Old Style" w:hAnsi="Bookman Old Style"/>
            <w:lang w:val="es-ES_tradnl"/>
          </w:rPr>
          <w:t>Descargar</w:t>
        </w:r>
      </w:hyperlink>
    </w:p>
    <w:p w14:paraId="38EE946A"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33C08AFD" w14:textId="77777777" w:rsidR="001979EE" w:rsidRPr="004F5E41" w:rsidRDefault="00A9233C" w:rsidP="004F5E41">
      <w:pPr>
        <w:jc w:val="both"/>
        <w:rPr>
          <w:rFonts w:ascii="Bookman Old Style" w:hAnsi="Bookman Old Style"/>
          <w:b/>
          <w:bCs/>
          <w:lang w:val="es-ES_tradnl"/>
        </w:rPr>
      </w:pPr>
      <w:hyperlink r:id="rId1444" w:tooltip="Ir a la disposición 2012/048/001" w:history="1">
        <w:r w:rsidR="001979EE" w:rsidRPr="004F5E41">
          <w:rPr>
            <w:rStyle w:val="Hipervnculo"/>
            <w:rFonts w:ascii="Bookman Old Style" w:hAnsi="Bookman Old Style"/>
            <w:b/>
            <w:bCs/>
            <w:lang w:val="es-ES_tradnl"/>
          </w:rPr>
          <w:t>4739</w:t>
        </w:r>
      </w:hyperlink>
      <w:r w:rsidR="001979EE" w:rsidRPr="004F5E41">
        <w:rPr>
          <w:rFonts w:ascii="Bookman Old Style" w:hAnsi="Bookman Old Style"/>
          <w:lang w:val="es-ES_tradnl"/>
        </w:rPr>
        <w:t> </w:t>
      </w:r>
      <w:hyperlink r:id="rId1445" w:history="1">
        <w:r w:rsidR="001979EE" w:rsidRPr="004F5E41">
          <w:rPr>
            <w:rStyle w:val="Hipervnculo"/>
            <w:rFonts w:ascii="Bookman Old Style" w:hAnsi="Bookman Old Style"/>
            <w:lang w:val="es-ES_tradnl"/>
          </w:rPr>
          <w:t xml:space="preserve">Dirección General de Derechos Sociales e </w:t>
        </w:r>
        <w:proofErr w:type="gramStart"/>
        <w:r w:rsidR="001979EE" w:rsidRPr="004F5E41">
          <w:rPr>
            <w:rStyle w:val="Hipervnculo"/>
            <w:rFonts w:ascii="Bookman Old Style" w:hAnsi="Bookman Old Style"/>
            <w:lang w:val="es-ES_tradnl"/>
          </w:rPr>
          <w:t>Inmigración.-</w:t>
        </w:r>
        <w:proofErr w:type="gramEnd"/>
        <w:r w:rsidR="001979EE" w:rsidRPr="004F5E41">
          <w:rPr>
            <w:rStyle w:val="Hipervnculo"/>
            <w:rFonts w:ascii="Bookman Old Style" w:hAnsi="Bookman Old Style"/>
            <w:lang w:val="es-ES_tradnl"/>
          </w:rPr>
          <w:t xml:space="preserve"> Anuncio de notificación de 23 de noviembre de 2020, en procedimiento de reintegro de la Prestación Canaria de Inserción.</w:t>
        </w:r>
      </w:hyperlink>
    </w:p>
    <w:p w14:paraId="7CA0D5A3"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236.27 Kb.</w:t>
      </w:r>
    </w:p>
    <w:p w14:paraId="4130C43A"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BOC-A-2020-248-4739. </w:t>
      </w:r>
      <w:hyperlink r:id="rId144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4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48" w:tooltip="Descargar en formato PDF" w:history="1">
        <w:r w:rsidRPr="004F5E41">
          <w:rPr>
            <w:rStyle w:val="Hipervnculo"/>
            <w:rFonts w:ascii="Bookman Old Style" w:hAnsi="Bookman Old Style"/>
            <w:lang w:val="es-ES_tradnl"/>
          </w:rPr>
          <w:t>Descargar</w:t>
        </w:r>
      </w:hyperlink>
    </w:p>
    <w:p w14:paraId="06E4C236"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10FB3CA1" w14:textId="77777777" w:rsidR="001979EE" w:rsidRPr="004F5E41" w:rsidRDefault="00A9233C" w:rsidP="004F5E41">
      <w:pPr>
        <w:jc w:val="both"/>
        <w:rPr>
          <w:rFonts w:ascii="Bookman Old Style" w:hAnsi="Bookman Old Style"/>
          <w:b/>
          <w:bCs/>
          <w:lang w:val="es-ES_tradnl"/>
        </w:rPr>
      </w:pPr>
      <w:hyperlink r:id="rId1449" w:tooltip="Ir a la disposición 2012/048/001" w:history="1">
        <w:r w:rsidR="001979EE" w:rsidRPr="004F5E41">
          <w:rPr>
            <w:rStyle w:val="Hipervnculo"/>
            <w:rFonts w:ascii="Bookman Old Style" w:hAnsi="Bookman Old Style"/>
            <w:b/>
            <w:bCs/>
            <w:lang w:val="es-ES_tradnl"/>
          </w:rPr>
          <w:t>4740</w:t>
        </w:r>
      </w:hyperlink>
      <w:r w:rsidR="001979EE" w:rsidRPr="004F5E41">
        <w:rPr>
          <w:rFonts w:ascii="Bookman Old Style" w:hAnsi="Bookman Old Style"/>
          <w:lang w:val="es-ES_tradnl"/>
        </w:rPr>
        <w:t> </w:t>
      </w:r>
      <w:hyperlink r:id="rId1450" w:history="1">
        <w:r w:rsidR="001979EE" w:rsidRPr="004F5E41">
          <w:rPr>
            <w:rStyle w:val="Hipervnculo"/>
            <w:rFonts w:ascii="Bookman Old Style" w:hAnsi="Bookman Old Style"/>
            <w:lang w:val="es-ES_tradnl"/>
          </w:rPr>
          <w:t>EXTRACTO de la Orden de 25 de noviembre de 2020, por la que se incrementa el crédito destinado a la convocatoria para el año 2020 del procedimiento de concesión de las subvenciones a proyectos de inversión de pequeñas y medianas empresas en Canarias realizada por Orden de 11 de junio de 2020.</w:t>
        </w:r>
      </w:hyperlink>
    </w:p>
    <w:p w14:paraId="1151AA02"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227.90 Kb.</w:t>
      </w:r>
    </w:p>
    <w:p w14:paraId="04F3C714"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BOC-A-2020-248-4740. </w:t>
      </w:r>
      <w:hyperlink r:id="rId145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5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53" w:tooltip="Descargar en formato PDF" w:history="1">
        <w:r w:rsidRPr="004F5E41">
          <w:rPr>
            <w:rStyle w:val="Hipervnculo"/>
            <w:rFonts w:ascii="Bookman Old Style" w:hAnsi="Bookman Old Style"/>
            <w:lang w:val="es-ES_tradnl"/>
          </w:rPr>
          <w:t>Descargar</w:t>
        </w:r>
      </w:hyperlink>
    </w:p>
    <w:p w14:paraId="1728EE29" w14:textId="77777777" w:rsidR="00AA4B6B" w:rsidRPr="004F5E41" w:rsidRDefault="00AA4B6B"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03/12/2020</w:t>
      </w:r>
    </w:p>
    <w:p w14:paraId="18454E99" w14:textId="77777777" w:rsidR="00AA4B6B" w:rsidRPr="004F5E41" w:rsidRDefault="00AA4B6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5E503CC" w14:textId="77777777" w:rsidR="00AA4B6B" w:rsidRPr="004F5E41" w:rsidRDefault="00AA4B6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2DCF7623" w14:textId="77777777" w:rsidR="00AA4B6B" w:rsidRPr="004F5E41" w:rsidRDefault="00AA4B6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Realización de un mínimo de 8.000 pruebas para la determinación analítica de la COVID/19 mediante test PCR a los miembros de la Policía Nacional. Expediente: Z20CO010/05E.</w:t>
      </w:r>
    </w:p>
    <w:p w14:paraId="0AF3EC11" w14:textId="77777777" w:rsidR="00AA4B6B" w:rsidRPr="004F5E41" w:rsidRDefault="00A9233C" w:rsidP="004F5E41">
      <w:pPr>
        <w:jc w:val="both"/>
        <w:rPr>
          <w:rFonts w:ascii="Bookman Old Style" w:hAnsi="Bookman Old Style"/>
          <w:lang w:val="es-ES_tradnl"/>
        </w:rPr>
      </w:pPr>
      <w:hyperlink r:id="rId1454" w:tooltip="PDF firmado BOE-B-2020-45295" w:history="1">
        <w:r w:rsidR="00AA4B6B" w:rsidRPr="004F5E41">
          <w:rPr>
            <w:rStyle w:val="Hipervnculo"/>
            <w:rFonts w:ascii="Bookman Old Style" w:hAnsi="Bookman Old Style"/>
            <w:lang w:val="es-ES_tradnl"/>
          </w:rPr>
          <w:t>PDF (BOE-B-2020-45295 - 1 pág. - 175 KB)</w:t>
        </w:r>
      </w:hyperlink>
    </w:p>
    <w:p w14:paraId="4AB4095D" w14:textId="77777777" w:rsidR="00AA4B6B" w:rsidRPr="004F5E41" w:rsidRDefault="00AA4B6B"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14:paraId="77D80FAC" w14:textId="77777777" w:rsidR="00AA4B6B" w:rsidRPr="004F5E41" w:rsidRDefault="00AA4B6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Subdirección General de Análisis Presupuestario y Gestión Financiera del Instituto de Mayores y Servicios Sociales. Objeto: Contrato administrativo para la contratación del suministro de 22.000 cajas de guantes de nitrilo de 100 unidades cada una para dotación a los centros del Instituto de Mayores y Servicios Sociales. Expediente: 846/2020.</w:t>
      </w:r>
    </w:p>
    <w:p w14:paraId="36DE1FFD" w14:textId="77777777" w:rsidR="00AA4B6B" w:rsidRPr="004F5E41" w:rsidRDefault="00A9233C" w:rsidP="004F5E41">
      <w:pPr>
        <w:jc w:val="both"/>
        <w:rPr>
          <w:rFonts w:ascii="Bookman Old Style" w:hAnsi="Bookman Old Style"/>
          <w:lang w:val="es-ES_tradnl"/>
        </w:rPr>
      </w:pPr>
      <w:hyperlink r:id="rId1455" w:tooltip="PDF firmado BOE-B-2020-45318" w:history="1">
        <w:r w:rsidR="00AA4B6B" w:rsidRPr="004F5E41">
          <w:rPr>
            <w:rStyle w:val="Hipervnculo"/>
            <w:rFonts w:ascii="Bookman Old Style" w:hAnsi="Bookman Old Style"/>
            <w:lang w:val="es-ES_tradnl"/>
          </w:rPr>
          <w:t>PDF (BOE-B-2020-45318 - 2 págs. - 186 KB)</w:t>
        </w:r>
      </w:hyperlink>
    </w:p>
    <w:p w14:paraId="027DF2F9" w14:textId="77777777" w:rsidR="00AA4B6B" w:rsidRPr="004F5E41" w:rsidRDefault="00AA4B6B"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lastRenderedPageBreak/>
        <w:t>BOC 03/12/2020</w:t>
      </w:r>
    </w:p>
    <w:p w14:paraId="34DEE791" w14:textId="77777777" w:rsidR="00AA4B6B" w:rsidRPr="004F5E41" w:rsidRDefault="00AA4B6B"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666667D" w14:textId="77777777" w:rsidR="00AA4B6B" w:rsidRPr="004F5E41" w:rsidRDefault="00AA4B6B"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0176BED4" w14:textId="77777777" w:rsidR="00AA4B6B" w:rsidRPr="004F5E41" w:rsidRDefault="00A9233C" w:rsidP="004F5E41">
      <w:pPr>
        <w:jc w:val="both"/>
        <w:rPr>
          <w:rFonts w:ascii="Bookman Old Style" w:hAnsi="Bookman Old Style"/>
          <w:bCs/>
          <w:lang w:val="es-ES_tradnl"/>
        </w:rPr>
      </w:pPr>
      <w:hyperlink r:id="rId1456" w:tooltip="Ir a la disposición 2012/048/001" w:history="1">
        <w:r w:rsidR="00AA4B6B" w:rsidRPr="004F5E41">
          <w:rPr>
            <w:rStyle w:val="Hipervnculo"/>
            <w:rFonts w:ascii="Bookman Old Style" w:hAnsi="Bookman Old Style"/>
            <w:bCs/>
            <w:lang w:val="es-ES_tradnl"/>
          </w:rPr>
          <w:t>4688</w:t>
        </w:r>
      </w:hyperlink>
      <w:r w:rsidR="00AA4B6B" w:rsidRPr="004F5E41">
        <w:rPr>
          <w:rFonts w:ascii="Bookman Old Style" w:hAnsi="Bookman Old Style"/>
          <w:lang w:val="es-ES_tradnl"/>
        </w:rPr>
        <w:t> </w:t>
      </w:r>
      <w:hyperlink r:id="rId1457" w:history="1">
        <w:r w:rsidR="00AA4B6B" w:rsidRPr="004F5E41">
          <w:rPr>
            <w:rStyle w:val="Hipervnculo"/>
            <w:rFonts w:ascii="Bookman Old Style" w:hAnsi="Bookman Old Style"/>
            <w:lang w:val="es-ES_tradnl"/>
          </w:rPr>
          <w:t>Instituto Canario de la Vivienda.- Resolución de 28 de noviembre de 2020, del Presidente, de corrección de errores de la Resolución de 30 de septiembre de 2020, corregida por Resolución de 16 de octubre de 2020, de justificación y abono de las ayudas concedidas para contribuir a minimizar el impacto económico y social del COVID-19 en los alquileres de vivienda habitual, por Resolución de concesión de 20 de julio de 2020.</w:t>
        </w:r>
      </w:hyperlink>
    </w:p>
    <w:p w14:paraId="43837054" w14:textId="77777777" w:rsidR="00AA4B6B" w:rsidRPr="004F5E41" w:rsidRDefault="00AA4B6B"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595.72 Kb.</w:t>
      </w:r>
    </w:p>
    <w:p w14:paraId="247931E4" w14:textId="77777777" w:rsidR="00AA4B6B" w:rsidRPr="004F5E41" w:rsidRDefault="00AA4B6B" w:rsidP="004F5E41">
      <w:pPr>
        <w:jc w:val="both"/>
        <w:rPr>
          <w:rFonts w:ascii="Bookman Old Style" w:hAnsi="Bookman Old Style"/>
          <w:lang w:val="es-ES_tradnl"/>
        </w:rPr>
      </w:pPr>
      <w:r w:rsidRPr="004F5E41">
        <w:rPr>
          <w:rFonts w:ascii="Bookman Old Style" w:hAnsi="Bookman Old Style"/>
          <w:lang w:val="es-ES_tradnl"/>
        </w:rPr>
        <w:t>BOC-A-2020-247-4688. </w:t>
      </w:r>
      <w:hyperlink r:id="rId145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5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60" w:tooltip="Descargar en formato PDF" w:history="1">
        <w:r w:rsidRPr="004F5E41">
          <w:rPr>
            <w:rStyle w:val="Hipervnculo"/>
            <w:rFonts w:ascii="Bookman Old Style" w:hAnsi="Bookman Old Style"/>
            <w:lang w:val="es-ES_tradnl"/>
          </w:rPr>
          <w:t>Descargar</w:t>
        </w:r>
      </w:hyperlink>
    </w:p>
    <w:p w14:paraId="587BC1EE" w14:textId="77777777" w:rsidR="00E229E1" w:rsidRPr="004F5E41" w:rsidRDefault="00E229E1"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02/12/</w:t>
      </w:r>
      <w:r w:rsidR="00AA4B6B" w:rsidRPr="004F5E41">
        <w:rPr>
          <w:rFonts w:ascii="Bookman Old Style" w:hAnsi="Bookman Old Style"/>
          <w:b/>
          <w:color w:val="FF0000"/>
          <w:highlight w:val="yellow"/>
          <w:lang w:val="es-ES_tradnl"/>
        </w:rPr>
        <w:t>2020</w:t>
      </w:r>
    </w:p>
    <w:p w14:paraId="1ECBB9F4" w14:textId="77777777"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8A98E1A" w14:textId="77777777" w:rsidR="00E229E1" w:rsidRPr="004F5E41" w:rsidRDefault="00E229E1" w:rsidP="004F5E41">
      <w:pPr>
        <w:jc w:val="both"/>
        <w:rPr>
          <w:rFonts w:ascii="Bookman Old Style" w:hAnsi="Bookman Old Style"/>
          <w:b/>
          <w:lang w:val="es-ES_tradnl"/>
        </w:rPr>
      </w:pPr>
      <w:r w:rsidRPr="004F5E41">
        <w:rPr>
          <w:rFonts w:ascii="Bookman Old Style" w:hAnsi="Bookman Old Style"/>
          <w:b/>
          <w:lang w:val="es-ES_tradnl"/>
        </w:rPr>
        <w:t>MINISTERIO DE ASUNTOS EXTERIORES, UNIÓN EUROPEA Y COOPERACIÓN</w:t>
      </w:r>
    </w:p>
    <w:p w14:paraId="6BBD215B" w14:textId="77777777"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Tratados internacionales</w:t>
      </w:r>
    </w:p>
    <w:p w14:paraId="51B59CD0" w14:textId="77777777" w:rsidR="00E229E1" w:rsidRPr="004F5E41" w:rsidRDefault="00E229E1" w:rsidP="004F5E41">
      <w:pPr>
        <w:jc w:val="both"/>
        <w:rPr>
          <w:rFonts w:ascii="Bookman Old Style" w:hAnsi="Bookman Old Style"/>
          <w:bCs/>
          <w:lang w:val="es-ES_tradnl"/>
        </w:rPr>
      </w:pPr>
      <w:r w:rsidRPr="004F5E41">
        <w:rPr>
          <w:rFonts w:ascii="Bookman Old Style" w:hAnsi="Bookman Old Style"/>
          <w:lang w:val="es-ES_tradnl"/>
        </w:rPr>
        <w:t>Convenio entre el Reino de España y la República de Cabo Verde para evitar la doble imposición y prevenir la evasión fiscal en materia de impuestos sobre la renta y su Protocolo, hecho en Madrid el 5 de junio de 2017.</w:t>
      </w:r>
    </w:p>
    <w:p w14:paraId="3F4DC209" w14:textId="77777777" w:rsidR="00E229E1" w:rsidRPr="004F5E41" w:rsidRDefault="00A9233C" w:rsidP="004F5E41">
      <w:pPr>
        <w:jc w:val="both"/>
        <w:rPr>
          <w:rFonts w:ascii="Bookman Old Style" w:hAnsi="Bookman Old Style"/>
          <w:bCs/>
          <w:lang w:val="en-US"/>
        </w:rPr>
      </w:pPr>
      <w:hyperlink r:id="rId1461" w:tooltip="PDF firmado BOE-A-2020-15389" w:history="1">
        <w:r w:rsidR="00E229E1" w:rsidRPr="004F5E41">
          <w:rPr>
            <w:rStyle w:val="Hipervnculo"/>
            <w:rFonts w:ascii="Bookman Old Style" w:hAnsi="Bookman Old Style"/>
            <w:lang w:val="en-US"/>
          </w:rPr>
          <w:t>PDF (BOE-A-2020-15389 - 16 </w:t>
        </w:r>
        <w:proofErr w:type="spellStart"/>
        <w:r w:rsidR="00E229E1" w:rsidRPr="004F5E41">
          <w:rPr>
            <w:rStyle w:val="Hipervnculo"/>
            <w:rFonts w:ascii="Bookman Old Style" w:hAnsi="Bookman Old Style"/>
            <w:lang w:val="en-US"/>
          </w:rPr>
          <w:t>págs</w:t>
        </w:r>
        <w:proofErr w:type="spellEnd"/>
        <w:r w:rsidR="00E229E1" w:rsidRPr="004F5E41">
          <w:rPr>
            <w:rStyle w:val="Hipervnculo"/>
            <w:rFonts w:ascii="Bookman Old Style" w:hAnsi="Bookman Old Style"/>
            <w:lang w:val="en-US"/>
          </w:rPr>
          <w:t>. - 312 KB)</w:t>
        </w:r>
      </w:hyperlink>
    </w:p>
    <w:p w14:paraId="2519B162" w14:textId="77777777" w:rsidR="00E229E1" w:rsidRPr="004F5E41" w:rsidRDefault="00E229E1"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65B6B578" w14:textId="77777777"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Demarcación y planta judicial</w:t>
      </w:r>
    </w:p>
    <w:p w14:paraId="2D5CB7A1" w14:textId="77777777" w:rsidR="00E229E1" w:rsidRPr="004F5E41" w:rsidRDefault="00E229E1" w:rsidP="004F5E41">
      <w:pPr>
        <w:jc w:val="both"/>
        <w:rPr>
          <w:rFonts w:ascii="Bookman Old Style" w:hAnsi="Bookman Old Style"/>
          <w:bCs/>
          <w:lang w:val="es-ES_tradnl"/>
        </w:rPr>
      </w:pPr>
      <w:r w:rsidRPr="004F5E41">
        <w:rPr>
          <w:rFonts w:ascii="Bookman Old Style" w:hAnsi="Bookman Old Style"/>
          <w:lang w:val="es-ES_tradnl"/>
        </w:rPr>
        <w:t>Real Decreto 1050/2020, de 1 de diciembre, de creación de treinta y tres unidades judiciales COVID-19 correspondientes a la programación de 2020.</w:t>
      </w:r>
    </w:p>
    <w:p w14:paraId="58FD58B4" w14:textId="77777777" w:rsidR="00E229E1" w:rsidRPr="004F5E41" w:rsidRDefault="00A9233C" w:rsidP="004F5E41">
      <w:pPr>
        <w:jc w:val="both"/>
        <w:rPr>
          <w:rFonts w:ascii="Bookman Old Style" w:hAnsi="Bookman Old Style"/>
          <w:bCs/>
          <w:lang w:val="en-US"/>
        </w:rPr>
      </w:pPr>
      <w:hyperlink r:id="rId1462" w:tooltip="PDF firmado BOE-A-2020-15393" w:history="1">
        <w:r w:rsidR="00E229E1" w:rsidRPr="004F5E41">
          <w:rPr>
            <w:rStyle w:val="Hipervnculo"/>
            <w:rFonts w:ascii="Bookman Old Style" w:hAnsi="Bookman Old Style"/>
            <w:lang w:val="en-US"/>
          </w:rPr>
          <w:t>PDF (BOE-A-2020-15393 - 18 </w:t>
        </w:r>
        <w:proofErr w:type="spellStart"/>
        <w:r w:rsidR="00E229E1" w:rsidRPr="004F5E41">
          <w:rPr>
            <w:rStyle w:val="Hipervnculo"/>
            <w:rFonts w:ascii="Bookman Old Style" w:hAnsi="Bookman Old Style"/>
            <w:lang w:val="en-US"/>
          </w:rPr>
          <w:t>págs</w:t>
        </w:r>
        <w:proofErr w:type="spellEnd"/>
        <w:r w:rsidR="00E229E1" w:rsidRPr="004F5E41">
          <w:rPr>
            <w:rStyle w:val="Hipervnculo"/>
            <w:rFonts w:ascii="Bookman Old Style" w:hAnsi="Bookman Old Style"/>
            <w:lang w:val="en-US"/>
          </w:rPr>
          <w:t>. - 664 KB)</w:t>
        </w:r>
      </w:hyperlink>
    </w:p>
    <w:p w14:paraId="0A40DA98" w14:textId="77777777" w:rsidR="00E229E1" w:rsidRPr="004F5E41" w:rsidRDefault="00E229E1"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750EAD97" w14:textId="77777777"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Estado de alarma. Ayudas</w:t>
      </w:r>
    </w:p>
    <w:p w14:paraId="4F2678C9" w14:textId="77777777" w:rsidR="00E229E1" w:rsidRPr="004F5E41" w:rsidRDefault="00E229E1" w:rsidP="004F5E41">
      <w:pPr>
        <w:jc w:val="both"/>
        <w:rPr>
          <w:rFonts w:ascii="Bookman Old Style" w:hAnsi="Bookman Old Style"/>
          <w:bCs/>
          <w:lang w:val="es-ES_tradnl"/>
        </w:rPr>
      </w:pPr>
      <w:r w:rsidRPr="004F5E41">
        <w:rPr>
          <w:rFonts w:ascii="Bookman Old Style" w:hAnsi="Bookman Old Style"/>
          <w:lang w:val="es-ES_tradnl"/>
        </w:rPr>
        <w:t>Orden TMA/1134/2020, de 30 de noviembre, por la que se modifican los plazos para solicitar y formalizar los préstamos avalados y subvencionados por el Estado establecidos en la Orden TMA/378/2020, de 30 de abril, por la que se definen los criterios y requisitos de los arrendatarios de vivienda habitual que pueden acceder a las ayudas transitorias de financiación establecidas en el artículo 9 del Real Decreto-ley 11/2020, de 31 de marzo, por el que se adoptan medidas urgentes complementarias en el ámbito social y económico para hacer frente al COVID-19.</w:t>
      </w:r>
    </w:p>
    <w:p w14:paraId="11F48579" w14:textId="77777777" w:rsidR="00E229E1" w:rsidRPr="004F5E41" w:rsidRDefault="00A9233C" w:rsidP="004F5E41">
      <w:pPr>
        <w:jc w:val="both"/>
        <w:rPr>
          <w:rFonts w:ascii="Bookman Old Style" w:hAnsi="Bookman Old Style"/>
          <w:bCs/>
          <w:lang w:val="en-US"/>
        </w:rPr>
      </w:pPr>
      <w:hyperlink r:id="rId1463" w:tooltip="PDF firmado BOE-A-2020-15395" w:history="1">
        <w:r w:rsidR="00E229E1" w:rsidRPr="004F5E41">
          <w:rPr>
            <w:rStyle w:val="Hipervnculo"/>
            <w:rFonts w:ascii="Bookman Old Style" w:hAnsi="Bookman Old Style"/>
            <w:lang w:val="en-US"/>
          </w:rPr>
          <w:t>PDF (BOE-A-2020-15395 - 2 </w:t>
        </w:r>
        <w:proofErr w:type="spellStart"/>
        <w:r w:rsidR="00E229E1" w:rsidRPr="004F5E41">
          <w:rPr>
            <w:rStyle w:val="Hipervnculo"/>
            <w:rFonts w:ascii="Bookman Old Style" w:hAnsi="Bookman Old Style"/>
            <w:lang w:val="en-US"/>
          </w:rPr>
          <w:t>págs</w:t>
        </w:r>
        <w:proofErr w:type="spellEnd"/>
        <w:r w:rsidR="00E229E1" w:rsidRPr="004F5E41">
          <w:rPr>
            <w:rStyle w:val="Hipervnculo"/>
            <w:rFonts w:ascii="Bookman Old Style" w:hAnsi="Bookman Old Style"/>
            <w:lang w:val="en-US"/>
          </w:rPr>
          <w:t>. - 222 KB)</w:t>
        </w:r>
      </w:hyperlink>
    </w:p>
    <w:p w14:paraId="6CB12D40" w14:textId="77777777" w:rsidR="00E229E1" w:rsidRPr="004F5E41" w:rsidRDefault="00E229E1"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14:paraId="6421D63A" w14:textId="77777777"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01245128" w14:textId="77777777" w:rsidR="00E229E1" w:rsidRPr="004F5E41" w:rsidRDefault="00E229E1" w:rsidP="004F5E41">
      <w:pPr>
        <w:jc w:val="both"/>
        <w:rPr>
          <w:rFonts w:ascii="Bookman Old Style" w:hAnsi="Bookman Old Style"/>
          <w:b/>
          <w:bCs/>
          <w:lang w:val="es-ES_tradnl"/>
        </w:rPr>
      </w:pPr>
      <w:r w:rsidRPr="004F5E41">
        <w:rPr>
          <w:rFonts w:ascii="Bookman Old Style" w:hAnsi="Bookman Old Style"/>
          <w:lang w:val="es-ES_tradnl"/>
        </w:rPr>
        <w:t>Real Decreto 1052/2020, de 1 de diciembre, por el que se regula la concesión directa de diversas subvenciones en materia comercial.</w:t>
      </w:r>
    </w:p>
    <w:p w14:paraId="694A1617" w14:textId="77777777" w:rsidR="00E229E1" w:rsidRPr="004F5E41" w:rsidRDefault="00A9233C" w:rsidP="004F5E41">
      <w:pPr>
        <w:jc w:val="both"/>
        <w:rPr>
          <w:rFonts w:ascii="Bookman Old Style" w:hAnsi="Bookman Old Style"/>
          <w:b/>
          <w:bCs/>
          <w:lang w:val="en-US"/>
        </w:rPr>
      </w:pPr>
      <w:hyperlink r:id="rId1464" w:tooltip="PDF firmado BOE-A-2020-15396" w:history="1">
        <w:r w:rsidR="00E229E1" w:rsidRPr="004F5E41">
          <w:rPr>
            <w:rStyle w:val="Hipervnculo"/>
            <w:rFonts w:ascii="Bookman Old Style" w:hAnsi="Bookman Old Style"/>
            <w:lang w:val="en-US"/>
          </w:rPr>
          <w:t>PDF (BOE-A-2020-15396 - 8 </w:t>
        </w:r>
        <w:proofErr w:type="spellStart"/>
        <w:r w:rsidR="00E229E1" w:rsidRPr="004F5E41">
          <w:rPr>
            <w:rStyle w:val="Hipervnculo"/>
            <w:rFonts w:ascii="Bookman Old Style" w:hAnsi="Bookman Old Style"/>
            <w:lang w:val="en-US"/>
          </w:rPr>
          <w:t>págs</w:t>
        </w:r>
        <w:proofErr w:type="spellEnd"/>
        <w:r w:rsidR="00E229E1" w:rsidRPr="004F5E41">
          <w:rPr>
            <w:rStyle w:val="Hipervnculo"/>
            <w:rFonts w:ascii="Bookman Old Style" w:hAnsi="Bookman Old Style"/>
            <w:lang w:val="en-US"/>
          </w:rPr>
          <w:t>. - 275 KB)</w:t>
        </w:r>
      </w:hyperlink>
    </w:p>
    <w:p w14:paraId="5A3E50CA" w14:textId="77777777"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23AE31EC" w14:textId="77777777"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6CBDEAB9" w14:textId="77777777" w:rsidR="004D64BB" w:rsidRPr="004F5E41" w:rsidRDefault="00E229E1" w:rsidP="004F5E41">
      <w:pPr>
        <w:jc w:val="both"/>
        <w:rPr>
          <w:rFonts w:ascii="Bookman Old Style" w:hAnsi="Bookman Old Style"/>
          <w:b/>
          <w:bCs/>
          <w:lang w:val="es-ES_tradnl"/>
        </w:rPr>
      </w:pPr>
      <w:r w:rsidRPr="004F5E41">
        <w:rPr>
          <w:rFonts w:ascii="Bookman Old Style" w:hAnsi="Bookman Old Style"/>
          <w:lang w:val="es-ES_tradnl"/>
        </w:rPr>
        <w:t>Resolución de 18 de noviembre de 2020, de la Secretaría General de Coordinación Territorial, por la que se publica el Acuerdo de la Comisión Bilateral de Cooperación Administración General del Estado-Comunidad Autónoma de Extremadura, en relación con el Decreto-ley 9/2020, de 8 de mayo, por el que se aprueba una subvención para refuerzo del sistema de Garantías de empresas, y se adoptan medidas en materia de espectáculos públicos y actividades recreativas y de patrimonio histórico y cultural, para afrontar los efectos negativos del COVID-19.</w:t>
      </w:r>
    </w:p>
    <w:p w14:paraId="4CE299B1" w14:textId="77777777" w:rsidR="00E229E1" w:rsidRPr="004F5E41" w:rsidRDefault="00A9233C" w:rsidP="004F5E41">
      <w:pPr>
        <w:jc w:val="both"/>
        <w:rPr>
          <w:rFonts w:ascii="Bookman Old Style" w:hAnsi="Bookman Old Style"/>
          <w:b/>
          <w:bCs/>
          <w:lang w:val="en-US"/>
        </w:rPr>
      </w:pPr>
      <w:hyperlink r:id="rId1465" w:tooltip="PDF firmado BOE-A-2020-15469" w:history="1">
        <w:r w:rsidR="00E229E1" w:rsidRPr="004F5E41">
          <w:rPr>
            <w:rStyle w:val="Hipervnculo"/>
            <w:rFonts w:ascii="Bookman Old Style" w:hAnsi="Bookman Old Style"/>
            <w:lang w:val="en-US"/>
          </w:rPr>
          <w:t>PDF (BOE-A-2020-15469 - 2 </w:t>
        </w:r>
        <w:proofErr w:type="spellStart"/>
        <w:r w:rsidR="00E229E1" w:rsidRPr="004F5E41">
          <w:rPr>
            <w:rStyle w:val="Hipervnculo"/>
            <w:rFonts w:ascii="Bookman Old Style" w:hAnsi="Bookman Old Style"/>
            <w:lang w:val="en-US"/>
          </w:rPr>
          <w:t>págs</w:t>
        </w:r>
        <w:proofErr w:type="spellEnd"/>
        <w:r w:rsidR="00E229E1" w:rsidRPr="004F5E41">
          <w:rPr>
            <w:rStyle w:val="Hipervnculo"/>
            <w:rFonts w:ascii="Bookman Old Style" w:hAnsi="Bookman Old Style"/>
            <w:lang w:val="en-US"/>
          </w:rPr>
          <w:t>. - 223 KB)</w:t>
        </w:r>
      </w:hyperlink>
    </w:p>
    <w:p w14:paraId="2C2EF717" w14:textId="77777777" w:rsidR="004D64BB" w:rsidRPr="004F5E41" w:rsidRDefault="00E229E1" w:rsidP="004F5E41">
      <w:pPr>
        <w:jc w:val="both"/>
        <w:rPr>
          <w:rFonts w:ascii="Bookman Old Style" w:hAnsi="Bookman Old Style"/>
          <w:lang w:val="es-ES_tradnl"/>
        </w:rPr>
      </w:pPr>
      <w:r w:rsidRPr="004F5E41">
        <w:rPr>
          <w:rFonts w:ascii="Bookman Old Style" w:hAnsi="Bookman Old Style"/>
          <w:lang w:val="es-ES_tradnl"/>
        </w:rPr>
        <w:t>Resolución de 18 de noviembre de 2020, de la Secretaría General de Coordinación Territorial, por la que se publica el Acuerdo de la Comisión Bilateral de Cooperación Administración General del Estado-Comunidad Autónoma de la Región de Murcia, en relación con la Ley 5/2020, de 3 de agosto, de mitigación del impacto socioeconómico del COVID-19 en el área de medio ambiente.</w:t>
      </w:r>
    </w:p>
    <w:p w14:paraId="20C9F464" w14:textId="77777777" w:rsidR="00E229E1" w:rsidRPr="004F5E41" w:rsidRDefault="00A9233C" w:rsidP="004F5E41">
      <w:pPr>
        <w:jc w:val="both"/>
        <w:rPr>
          <w:rFonts w:ascii="Bookman Old Style" w:hAnsi="Bookman Old Style"/>
          <w:lang w:val="es-ES_tradnl"/>
        </w:rPr>
      </w:pPr>
      <w:hyperlink r:id="rId1466" w:tooltip="PDF firmado BOE-A-2020-15470" w:history="1">
        <w:r w:rsidR="00E229E1" w:rsidRPr="004F5E41">
          <w:rPr>
            <w:rStyle w:val="Hipervnculo"/>
            <w:rFonts w:ascii="Bookman Old Style" w:hAnsi="Bookman Old Style"/>
            <w:lang w:val="es-ES_tradnl"/>
          </w:rPr>
          <w:t>PDF (BOE-A-2020-15470 - 1 pág. - 219 KB)</w:t>
        </w:r>
      </w:hyperlink>
    </w:p>
    <w:p w14:paraId="7EB15B4B" w14:textId="77777777" w:rsidR="004D64BB" w:rsidRPr="004F5E41" w:rsidRDefault="004D64BB" w:rsidP="004F5E41">
      <w:pPr>
        <w:jc w:val="both"/>
        <w:rPr>
          <w:rFonts w:ascii="Bookman Old Style" w:hAnsi="Bookman Old Style"/>
          <w:lang w:val="es-ES_tradnl"/>
        </w:rPr>
      </w:pPr>
      <w:r w:rsidRPr="004F5E41">
        <w:rPr>
          <w:rFonts w:ascii="Bookman Old Style" w:hAnsi="Bookman Old Style"/>
          <w:lang w:val="es-ES_tradnl"/>
        </w:rPr>
        <w:t>Resolución de 18 de noviembre de 2020, de la Secretaría General de Coordinación Territorial, por la que se publica el Acuerdo de la Comisión Bilateral de Cooperación Administración General del Estado-Comunidad Autónoma de la Región de Murcia, en relación con la Ley de la Región de Murcia 2/2020, de 27 de julio, de mitigación del impacto socioeconómico del COVID-19 en el área de la vivienda e infraestructuras.</w:t>
      </w:r>
    </w:p>
    <w:p w14:paraId="75084A93" w14:textId="77777777" w:rsidR="004D64BB" w:rsidRPr="004F5E41" w:rsidRDefault="00A9233C" w:rsidP="004F5E41">
      <w:pPr>
        <w:jc w:val="both"/>
        <w:rPr>
          <w:rFonts w:ascii="Bookman Old Style" w:hAnsi="Bookman Old Style"/>
          <w:lang w:val="es-ES_tradnl"/>
        </w:rPr>
      </w:pPr>
      <w:hyperlink r:id="rId1467" w:tooltip="PDF firmado BOE-A-2020-15471" w:history="1">
        <w:r w:rsidR="004D64BB" w:rsidRPr="004F5E41">
          <w:rPr>
            <w:rStyle w:val="Hipervnculo"/>
            <w:rFonts w:ascii="Bookman Old Style" w:hAnsi="Bookman Old Style"/>
            <w:lang w:val="es-ES_tradnl"/>
          </w:rPr>
          <w:t>PDF (BOE-A-2020-15471 - 1 pág. - 219 KB)</w:t>
        </w:r>
      </w:hyperlink>
    </w:p>
    <w:p w14:paraId="5A21CCD5" w14:textId="77777777" w:rsidR="004D64BB" w:rsidRPr="004F5E41" w:rsidRDefault="004D64B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DBBE2B7" w14:textId="77777777" w:rsidR="004D64BB" w:rsidRPr="004F5E41" w:rsidRDefault="004D64BB"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0BF5706F" w14:textId="77777777" w:rsidR="004D64BB" w:rsidRPr="004F5E41" w:rsidRDefault="004D64BB"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Delegación Especial de la Agencia Estatal de Administración Tributaria en Cataluña. Objeto: Suministro de material necesario para la protección de las personas frente al COVID-19 en el ámbito de la Delegación Especial de la Agencia Estatal de Administración </w:t>
      </w:r>
      <w:r w:rsidRPr="004F5E41">
        <w:rPr>
          <w:rFonts w:ascii="Bookman Old Style" w:hAnsi="Bookman Old Style"/>
          <w:lang w:val="es-ES_tradnl"/>
        </w:rPr>
        <w:lastRenderedPageBreak/>
        <w:t>Tributaria de Cataluña y sus centros dependientes. Expediente: 20A90055100 y 20A90055200.</w:t>
      </w:r>
    </w:p>
    <w:p w14:paraId="61E6FFA7" w14:textId="77777777" w:rsidR="004D64BB" w:rsidRPr="004F5E41" w:rsidRDefault="00A9233C" w:rsidP="004F5E41">
      <w:pPr>
        <w:jc w:val="both"/>
        <w:rPr>
          <w:rFonts w:ascii="Bookman Old Style" w:hAnsi="Bookman Old Style"/>
          <w:lang w:val="es-ES_tradnl"/>
        </w:rPr>
      </w:pPr>
      <w:hyperlink r:id="rId1468" w:tooltip="PDF firmado BOE-B-2020-45120" w:history="1">
        <w:r w:rsidR="004D64BB" w:rsidRPr="004F5E41">
          <w:rPr>
            <w:rStyle w:val="Hipervnculo"/>
            <w:rFonts w:ascii="Bookman Old Style" w:hAnsi="Bookman Old Style"/>
            <w:lang w:val="es-ES_tradnl"/>
          </w:rPr>
          <w:t>PDF (BOE-B-2020-45120 - 2 págs. - 182 KB)</w:t>
        </w:r>
      </w:hyperlink>
    </w:p>
    <w:p w14:paraId="75EAA5BF" w14:textId="77777777" w:rsidR="00E229E1" w:rsidRPr="004F5E41" w:rsidRDefault="004D64BB"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02/12/2020</w:t>
      </w:r>
    </w:p>
    <w:p w14:paraId="45E588CC" w14:textId="77777777" w:rsidR="004D64BB" w:rsidRPr="004F5E41" w:rsidRDefault="004D64BB"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11BDD00E" w14:textId="77777777" w:rsidR="004D64BB" w:rsidRPr="004F5E41" w:rsidRDefault="004D64BB"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39E369AD" w14:textId="77777777" w:rsidR="004D64BB" w:rsidRPr="004F5E41" w:rsidRDefault="00A9233C" w:rsidP="004F5E41">
      <w:pPr>
        <w:jc w:val="both"/>
        <w:rPr>
          <w:rFonts w:ascii="Bookman Old Style" w:hAnsi="Bookman Old Style"/>
          <w:b/>
          <w:bCs/>
          <w:lang w:val="es-ES_tradnl"/>
        </w:rPr>
      </w:pPr>
      <w:hyperlink r:id="rId1469" w:tooltip="Ir a la disposición 2012/048/001" w:history="1">
        <w:r w:rsidR="004D64BB" w:rsidRPr="004F5E41">
          <w:rPr>
            <w:rStyle w:val="Hipervnculo"/>
            <w:rFonts w:ascii="Bookman Old Style" w:hAnsi="Bookman Old Style"/>
            <w:b/>
            <w:bCs/>
            <w:lang w:val="es-ES_tradnl"/>
          </w:rPr>
          <w:t>4644</w:t>
        </w:r>
      </w:hyperlink>
      <w:r w:rsidR="004D64BB" w:rsidRPr="004F5E41">
        <w:rPr>
          <w:rFonts w:ascii="Bookman Old Style" w:hAnsi="Bookman Old Style"/>
          <w:lang w:val="es-ES_tradnl"/>
        </w:rPr>
        <w:t> </w:t>
      </w:r>
      <w:hyperlink r:id="rId1470" w:history="1">
        <w:r w:rsidR="004D64BB" w:rsidRPr="004F5E41">
          <w:rPr>
            <w:rStyle w:val="Hipervnculo"/>
            <w:rFonts w:ascii="Bookman Old Style" w:hAnsi="Bookman Old Style"/>
            <w:lang w:val="es-ES_tradnl"/>
          </w:rPr>
          <w:t>ORDEN de 27 de noviembre de 2020, por la que se aprueban las bases reguladoras del procedimiento de concesión de subvenciones destinadas a financiar los gastos de funcionamiento de las pequeñas y medianas empresas de Canarias obligadas a la suspensión o cierre total de la actividad derivados de las medidas acordadas por el Gobierno de Canarias como consecuencia de la crisis sanitaria generada por la propagación de la COVID-19, y se efectúa convocatoria para el ejercicio 2020.</w:t>
        </w:r>
      </w:hyperlink>
    </w:p>
    <w:p w14:paraId="6459DB5A" w14:textId="77777777" w:rsidR="004D64BB" w:rsidRPr="004F5E41" w:rsidRDefault="004D64BB" w:rsidP="004F5E41">
      <w:pPr>
        <w:jc w:val="both"/>
        <w:rPr>
          <w:rFonts w:ascii="Bookman Old Style" w:hAnsi="Bookman Old Style"/>
          <w:lang w:val="es-ES_tradnl"/>
        </w:rPr>
      </w:pPr>
      <w:r w:rsidRPr="004F5E41">
        <w:rPr>
          <w:rFonts w:ascii="Bookman Old Style" w:hAnsi="Bookman Old Style"/>
          <w:lang w:val="es-ES_tradnl"/>
        </w:rPr>
        <w:t>37 páginas. Formato de archivo en PDF/Adobe Acrobat. Tamaño: 1.12 Mb.</w:t>
      </w:r>
    </w:p>
    <w:p w14:paraId="6640ECCD" w14:textId="77777777" w:rsidR="004D64BB" w:rsidRPr="004F5E41" w:rsidRDefault="004D64BB" w:rsidP="004F5E41">
      <w:pPr>
        <w:jc w:val="both"/>
        <w:rPr>
          <w:rFonts w:ascii="Bookman Old Style" w:hAnsi="Bookman Old Style"/>
          <w:lang w:val="es-ES_tradnl"/>
        </w:rPr>
      </w:pPr>
      <w:r w:rsidRPr="004F5E41">
        <w:rPr>
          <w:rFonts w:ascii="Bookman Old Style" w:hAnsi="Bookman Old Style"/>
          <w:lang w:val="es-ES_tradnl"/>
        </w:rPr>
        <w:t>BOC-A-2020-246-4644. </w:t>
      </w:r>
      <w:hyperlink r:id="rId147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7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73" w:tooltip="Descargar en formato PDF" w:history="1">
        <w:r w:rsidRPr="004F5E41">
          <w:rPr>
            <w:rStyle w:val="Hipervnculo"/>
            <w:rFonts w:ascii="Bookman Old Style" w:hAnsi="Bookman Old Style"/>
            <w:lang w:val="es-ES_tradnl"/>
          </w:rPr>
          <w:t>Descargar</w:t>
        </w:r>
      </w:hyperlink>
    </w:p>
    <w:p w14:paraId="63C95DE5" w14:textId="77777777" w:rsidR="004D64BB" w:rsidRPr="004F5E41" w:rsidRDefault="004D64BB"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3F2409D6" w14:textId="77777777" w:rsidR="004D64BB" w:rsidRPr="004F5E41" w:rsidRDefault="00A9233C" w:rsidP="004F5E41">
      <w:pPr>
        <w:jc w:val="both"/>
        <w:rPr>
          <w:rFonts w:ascii="Bookman Old Style" w:hAnsi="Bookman Old Style"/>
          <w:b/>
          <w:bCs/>
          <w:lang w:val="es-ES_tradnl"/>
        </w:rPr>
      </w:pPr>
      <w:hyperlink r:id="rId1474" w:tooltip="Ir a la disposición 2012/048/001" w:history="1">
        <w:r w:rsidR="004D64BB" w:rsidRPr="004F5E41">
          <w:rPr>
            <w:rStyle w:val="Hipervnculo"/>
            <w:rFonts w:ascii="Bookman Old Style" w:hAnsi="Bookman Old Style"/>
            <w:b/>
            <w:bCs/>
            <w:lang w:val="es-ES_tradnl"/>
          </w:rPr>
          <w:t>4648</w:t>
        </w:r>
      </w:hyperlink>
      <w:r w:rsidR="004D64BB" w:rsidRPr="004F5E41">
        <w:rPr>
          <w:rFonts w:ascii="Bookman Old Style" w:hAnsi="Bookman Old Style"/>
          <w:lang w:val="es-ES_tradnl"/>
        </w:rPr>
        <w:t> </w:t>
      </w:r>
      <w:hyperlink r:id="rId1475" w:history="1">
        <w:r w:rsidR="004D64BB" w:rsidRPr="004F5E41">
          <w:rPr>
            <w:rStyle w:val="Hipervnculo"/>
            <w:rFonts w:ascii="Bookman Old Style" w:hAnsi="Bookman Old Style"/>
            <w:lang w:val="es-ES_tradnl"/>
          </w:rPr>
          <w:t xml:space="preserve">Instituto Canario de la Vivienda.- Resolución de 27 de noviembre de 2020, del Presidente, de corrección de errores de la Resolución de 19 de octubre de 2020, de justificación y abono de las ayudas concedidas para contribuir a minimizar el impacto económico y social del COVID-19 en los alquileres de vivienda habitual, por Resolución de concesión de 20 de julio de 2020 (BOC </w:t>
        </w:r>
        <w:proofErr w:type="spellStart"/>
        <w:r w:rsidR="004D64BB" w:rsidRPr="004F5E41">
          <w:rPr>
            <w:rStyle w:val="Hipervnculo"/>
            <w:rFonts w:ascii="Bookman Old Style" w:hAnsi="Bookman Old Style"/>
            <w:lang w:val="es-ES_tradnl"/>
          </w:rPr>
          <w:t>nº</w:t>
        </w:r>
        <w:proofErr w:type="spellEnd"/>
        <w:r w:rsidR="004D64BB" w:rsidRPr="004F5E41">
          <w:rPr>
            <w:rStyle w:val="Hipervnculo"/>
            <w:rFonts w:ascii="Bookman Old Style" w:hAnsi="Bookman Old Style"/>
            <w:lang w:val="es-ES_tradnl"/>
          </w:rPr>
          <w:t xml:space="preserve"> 217, de 23.11.2020).</w:t>
        </w:r>
      </w:hyperlink>
    </w:p>
    <w:p w14:paraId="649A22F1" w14:textId="77777777" w:rsidR="004D64BB" w:rsidRPr="004F5E41" w:rsidRDefault="004D64BB"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546.44 Kb.</w:t>
      </w:r>
    </w:p>
    <w:p w14:paraId="083B6D57" w14:textId="77777777" w:rsidR="004D64BB" w:rsidRPr="004F5E41" w:rsidRDefault="004D64BB" w:rsidP="004F5E41">
      <w:pPr>
        <w:jc w:val="both"/>
        <w:rPr>
          <w:rFonts w:ascii="Bookman Old Style" w:hAnsi="Bookman Old Style"/>
          <w:lang w:val="es-ES_tradnl"/>
        </w:rPr>
      </w:pPr>
      <w:r w:rsidRPr="004F5E41">
        <w:rPr>
          <w:rFonts w:ascii="Bookman Old Style" w:hAnsi="Bookman Old Style"/>
          <w:lang w:val="es-ES_tradnl"/>
        </w:rPr>
        <w:t>BOC-A-2020-246-4648. </w:t>
      </w:r>
      <w:hyperlink r:id="rId147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7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78" w:tooltip="Descargar en formato PDF" w:history="1">
        <w:r w:rsidRPr="004F5E41">
          <w:rPr>
            <w:rStyle w:val="Hipervnculo"/>
            <w:rFonts w:ascii="Bookman Old Style" w:hAnsi="Bookman Old Style"/>
            <w:lang w:val="es-ES_tradnl"/>
          </w:rPr>
          <w:t>Descargar</w:t>
        </w:r>
      </w:hyperlink>
    </w:p>
    <w:p w14:paraId="6ADE6AC2" w14:textId="77777777" w:rsidR="00CF06F6" w:rsidRPr="004F5E41" w:rsidRDefault="00CF06F6"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71B2919B" w14:textId="77777777" w:rsidR="00CF06F6" w:rsidRPr="004F5E41" w:rsidRDefault="00CF06F6"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6A88CE55" w14:textId="77777777" w:rsidR="00CF06F6" w:rsidRPr="004F5E41" w:rsidRDefault="00CF06F6"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1D6089CB" w14:textId="77777777" w:rsidR="00CF06F6" w:rsidRPr="004F5E41" w:rsidRDefault="00A9233C" w:rsidP="004F5E41">
      <w:pPr>
        <w:jc w:val="both"/>
        <w:rPr>
          <w:rFonts w:ascii="Bookman Old Style" w:hAnsi="Bookman Old Style"/>
          <w:b/>
          <w:bCs/>
          <w:lang w:val="es-ES_tradnl"/>
        </w:rPr>
      </w:pPr>
      <w:hyperlink r:id="rId1479" w:tooltip="Ir a la disposición 2012/048/001" w:history="1">
        <w:r w:rsidR="00CF06F6" w:rsidRPr="004F5E41">
          <w:rPr>
            <w:rStyle w:val="Hipervnculo"/>
            <w:rFonts w:ascii="Bookman Old Style" w:hAnsi="Bookman Old Style"/>
            <w:b/>
            <w:bCs/>
            <w:lang w:val="es-ES_tradnl"/>
          </w:rPr>
          <w:t>4658</w:t>
        </w:r>
      </w:hyperlink>
      <w:r w:rsidR="00CF06F6" w:rsidRPr="004F5E41">
        <w:rPr>
          <w:rFonts w:ascii="Bookman Old Style" w:hAnsi="Bookman Old Style"/>
          <w:lang w:val="es-ES_tradnl"/>
        </w:rPr>
        <w:t> </w:t>
      </w:r>
      <w:hyperlink r:id="rId1480" w:history="1">
        <w:r w:rsidR="00CF06F6" w:rsidRPr="004F5E41">
          <w:rPr>
            <w:rStyle w:val="Hipervnculo"/>
            <w:rFonts w:ascii="Bookman Old Style" w:hAnsi="Bookman Old Style"/>
            <w:lang w:val="es-ES_tradnl"/>
          </w:rPr>
          <w:t>EXTRACTO de la Orden de 27 de noviembre de 2020, por la que se aprueban las bases reguladoras del procedimiento de concesión de subvenciones destinadas a financiar los gastos de funcionamiento de las pequeñas y medianas empresas de Canarias obligadas a la suspensión o cierre total de la actividad derivados de las medidas acordadas por el Gobierno de Canarias como consecuencia de la crisis sanitaria generada por la propagación de la COVID-19, y se efectúa convocatoria para el ejercicio 2020.</w:t>
        </w:r>
      </w:hyperlink>
    </w:p>
    <w:p w14:paraId="1B92EE57" w14:textId="77777777" w:rsidR="00CF06F6" w:rsidRPr="004F5E41" w:rsidRDefault="00CF06F6"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279.11 Kb.</w:t>
      </w:r>
    </w:p>
    <w:p w14:paraId="6ECE3EEB" w14:textId="77777777" w:rsidR="00CF06F6" w:rsidRPr="004F5E41" w:rsidRDefault="00CF06F6" w:rsidP="004F5E41">
      <w:pPr>
        <w:jc w:val="both"/>
        <w:rPr>
          <w:rFonts w:ascii="Bookman Old Style" w:hAnsi="Bookman Old Style"/>
          <w:lang w:val="es-ES_tradnl"/>
        </w:rPr>
      </w:pPr>
      <w:r w:rsidRPr="004F5E41">
        <w:rPr>
          <w:rFonts w:ascii="Bookman Old Style" w:hAnsi="Bookman Old Style"/>
          <w:lang w:val="es-ES_tradnl"/>
        </w:rPr>
        <w:lastRenderedPageBreak/>
        <w:t>BOC-A-2020-246-4658. </w:t>
      </w:r>
      <w:hyperlink r:id="rId148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8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83" w:tooltip="Descargar en formato PDF" w:history="1">
        <w:r w:rsidRPr="004F5E41">
          <w:rPr>
            <w:rStyle w:val="Hipervnculo"/>
            <w:rFonts w:ascii="Bookman Old Style" w:hAnsi="Bookman Old Style"/>
            <w:lang w:val="es-ES_tradnl"/>
          </w:rPr>
          <w:t>Descargar</w:t>
        </w:r>
      </w:hyperlink>
    </w:p>
    <w:p w14:paraId="7950A9DD" w14:textId="77777777" w:rsidR="00C24542" w:rsidRPr="004F5E41" w:rsidRDefault="00C24542"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01/12/2020</w:t>
      </w:r>
    </w:p>
    <w:p w14:paraId="26918417"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7852320" w14:textId="77777777" w:rsidR="00C24542" w:rsidRPr="004F5E41" w:rsidRDefault="00C24542"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9A14205"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0A6E608F" w14:textId="77777777" w:rsidR="00C24542" w:rsidRPr="004F5E41" w:rsidRDefault="00C24542" w:rsidP="004F5E41">
      <w:pPr>
        <w:jc w:val="both"/>
        <w:rPr>
          <w:rFonts w:ascii="Bookman Old Style" w:hAnsi="Bookman Old Style"/>
          <w:bCs/>
          <w:lang w:val="es-ES_tradnl"/>
        </w:rPr>
      </w:pPr>
      <w:r w:rsidRPr="004F5E41">
        <w:rPr>
          <w:rFonts w:ascii="Bookman Old Style" w:hAnsi="Bookman Old Style"/>
          <w:lang w:val="es-ES_tradnl"/>
        </w:rPr>
        <w:t>Real Decreto 1019/2020, de 17 de noviembre, por el que se regula la concesión directa de las subvenciones a la Asociación de Madres y Padres, actualmente Asociación de Familias de Alumnos, del Centro de Educación Infantil del Ministerio de Transportes, Movilidad y Agenda Urbana y a la Asociación Aula Cultural de Fomento, para el desarrollo de sus actividades durante el ejercicio presupuestario 2020.</w:t>
      </w:r>
    </w:p>
    <w:p w14:paraId="477AFDE7" w14:textId="77777777" w:rsidR="00C24542" w:rsidRPr="004F5E41" w:rsidRDefault="00A9233C" w:rsidP="004F5E41">
      <w:pPr>
        <w:jc w:val="both"/>
        <w:rPr>
          <w:rFonts w:ascii="Bookman Old Style" w:hAnsi="Bookman Old Style"/>
          <w:bCs/>
          <w:lang w:val="en-US"/>
        </w:rPr>
      </w:pPr>
      <w:hyperlink r:id="rId1484" w:tooltip="PDF firmado BOE-A-2020-15295" w:history="1">
        <w:r w:rsidR="00C24542" w:rsidRPr="004F5E41">
          <w:rPr>
            <w:rStyle w:val="Hipervnculo"/>
            <w:rFonts w:ascii="Bookman Old Style" w:hAnsi="Bookman Old Style"/>
            <w:lang w:val="en-US"/>
          </w:rPr>
          <w:t>PDF (BOE-A-2020-15295 - 9 </w:t>
        </w:r>
        <w:proofErr w:type="spellStart"/>
        <w:r w:rsidR="00C24542" w:rsidRPr="004F5E41">
          <w:rPr>
            <w:rStyle w:val="Hipervnculo"/>
            <w:rFonts w:ascii="Bookman Old Style" w:hAnsi="Bookman Old Style"/>
            <w:lang w:val="en-US"/>
          </w:rPr>
          <w:t>págs</w:t>
        </w:r>
        <w:proofErr w:type="spellEnd"/>
        <w:r w:rsidR="00C24542" w:rsidRPr="004F5E41">
          <w:rPr>
            <w:rStyle w:val="Hipervnculo"/>
            <w:rFonts w:ascii="Bookman Old Style" w:hAnsi="Bookman Old Style"/>
            <w:lang w:val="en-US"/>
          </w:rPr>
          <w:t>. - 264 KB)</w:t>
        </w:r>
      </w:hyperlink>
    </w:p>
    <w:p w14:paraId="546B6A59"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37DBB398" w14:textId="77777777" w:rsidR="00C24542" w:rsidRPr="004F5E41" w:rsidRDefault="00C24542"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14:paraId="0285B134"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Encomienda de gestión</w:t>
      </w:r>
    </w:p>
    <w:p w14:paraId="5DEBC958" w14:textId="77777777" w:rsidR="00C24542" w:rsidRPr="004F5E41" w:rsidRDefault="00C24542" w:rsidP="004F5E41">
      <w:pPr>
        <w:jc w:val="both"/>
        <w:rPr>
          <w:rFonts w:ascii="Bookman Old Style" w:hAnsi="Bookman Old Style"/>
          <w:bCs/>
          <w:lang w:val="es-ES_tradnl"/>
        </w:rPr>
      </w:pPr>
      <w:r w:rsidRPr="004F5E41">
        <w:rPr>
          <w:rFonts w:ascii="Bookman Old Style" w:hAnsi="Bookman Old Style"/>
          <w:lang w:val="es-ES_tradnl"/>
        </w:rPr>
        <w:t>Resolución de 20 de noviembre de 2020, del Instituto Nacional de las Artes Escénicas y de la Música, por la que se publica el Encargo y Adenda a la Sociedad Estatal Tecnologías y Servicios Agrarios, SA, S.M.E., M.P., para la prestación de servicios de apoyo a la tramitación de subvenciones derivadas del Real Decreto-ley 17/2020, de 5 de mayo, por el que se aprueban medidas urgentes de apoyo al sector cultural y de carácter tributario para hacer frente al impacto económico y social del COVID-19.</w:t>
      </w:r>
    </w:p>
    <w:p w14:paraId="39980A51" w14:textId="77777777" w:rsidR="00C24542" w:rsidRPr="004F5E41" w:rsidRDefault="00A9233C" w:rsidP="004F5E41">
      <w:pPr>
        <w:jc w:val="both"/>
        <w:rPr>
          <w:rFonts w:ascii="Bookman Old Style" w:hAnsi="Bookman Old Style"/>
          <w:bCs/>
          <w:lang w:val="en-US"/>
        </w:rPr>
      </w:pPr>
      <w:hyperlink r:id="rId1485" w:tooltip="PDF firmado BOE-A-2020-15379" w:history="1">
        <w:r w:rsidR="00C24542" w:rsidRPr="004F5E41">
          <w:rPr>
            <w:rStyle w:val="Hipervnculo"/>
            <w:rFonts w:ascii="Bookman Old Style" w:hAnsi="Bookman Old Style"/>
            <w:lang w:val="en-US"/>
          </w:rPr>
          <w:t>PDF (BOE-A-2020-15379 - 16 </w:t>
        </w:r>
        <w:proofErr w:type="spellStart"/>
        <w:r w:rsidR="00C24542" w:rsidRPr="004F5E41">
          <w:rPr>
            <w:rStyle w:val="Hipervnculo"/>
            <w:rFonts w:ascii="Bookman Old Style" w:hAnsi="Bookman Old Style"/>
            <w:lang w:val="en-US"/>
          </w:rPr>
          <w:t>págs</w:t>
        </w:r>
        <w:proofErr w:type="spellEnd"/>
        <w:r w:rsidR="00C24542" w:rsidRPr="004F5E41">
          <w:rPr>
            <w:rStyle w:val="Hipervnculo"/>
            <w:rFonts w:ascii="Bookman Old Style" w:hAnsi="Bookman Old Style"/>
            <w:lang w:val="en-US"/>
          </w:rPr>
          <w:t>. - 402 KB)</w:t>
        </w:r>
      </w:hyperlink>
    </w:p>
    <w:p w14:paraId="18D08BA3" w14:textId="77777777" w:rsidR="00C24542" w:rsidRPr="004F5E41" w:rsidRDefault="00C24542"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1389A743"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22E26DEA"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lang w:val="es-ES_tradnl"/>
        </w:rPr>
        <w:t xml:space="preserve">Resolución de 19 de noviembre de 2020, de la Presidencia del Consejo Superior de Investigaciones Científicas, M.P., por la que se publica el Convenio con </w:t>
      </w:r>
      <w:proofErr w:type="spellStart"/>
      <w:r w:rsidRPr="004F5E41">
        <w:rPr>
          <w:rFonts w:ascii="Bookman Old Style" w:hAnsi="Bookman Old Style"/>
          <w:lang w:val="es-ES_tradnl"/>
        </w:rPr>
        <w:t>Navarrabiomed</w:t>
      </w:r>
      <w:proofErr w:type="spellEnd"/>
      <w:r w:rsidRPr="004F5E41">
        <w:rPr>
          <w:rFonts w:ascii="Bookman Old Style" w:hAnsi="Bookman Old Style"/>
          <w:lang w:val="es-ES_tradnl"/>
        </w:rPr>
        <w:t xml:space="preserve">-Fundación Miguel Servet, el </w:t>
      </w:r>
      <w:proofErr w:type="spellStart"/>
      <w:r w:rsidRPr="004F5E41">
        <w:rPr>
          <w:rFonts w:ascii="Bookman Old Style" w:hAnsi="Bookman Old Style"/>
          <w:lang w:val="es-ES_tradnl"/>
        </w:rPr>
        <w:t>Institut</w:t>
      </w:r>
      <w:proofErr w:type="spellEnd"/>
      <w:r w:rsidRPr="004F5E41">
        <w:rPr>
          <w:rFonts w:ascii="Bookman Old Style" w:hAnsi="Bookman Old Style"/>
          <w:lang w:val="es-ES_tradnl"/>
        </w:rPr>
        <w:t xml:space="preserve"> de Recerca i </w:t>
      </w:r>
      <w:proofErr w:type="spellStart"/>
      <w:r w:rsidRPr="004F5E41">
        <w:rPr>
          <w:rFonts w:ascii="Bookman Old Style" w:hAnsi="Bookman Old Style"/>
          <w:lang w:val="es-ES_tradnl"/>
        </w:rPr>
        <w:t>Tecnologia</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Agroalimentàries</w:t>
      </w:r>
      <w:proofErr w:type="spellEnd"/>
      <w:r w:rsidRPr="004F5E41">
        <w:rPr>
          <w:rFonts w:ascii="Bookman Old Style" w:hAnsi="Bookman Old Style"/>
          <w:lang w:val="es-ES_tradnl"/>
        </w:rPr>
        <w:t xml:space="preserve"> y la </w:t>
      </w:r>
      <w:proofErr w:type="spellStart"/>
      <w:r w:rsidRPr="004F5E41">
        <w:rPr>
          <w:rFonts w:ascii="Bookman Old Style" w:hAnsi="Bookman Old Style"/>
          <w:lang w:val="es-ES_tradnl"/>
        </w:rPr>
        <w:t>Fundació</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Institut</w:t>
      </w:r>
      <w:proofErr w:type="spellEnd"/>
      <w:r w:rsidRPr="004F5E41">
        <w:rPr>
          <w:rFonts w:ascii="Bookman Old Style" w:hAnsi="Bookman Old Style"/>
          <w:lang w:val="es-ES_tradnl"/>
        </w:rPr>
        <w:t xml:space="preserve"> de Recerca </w:t>
      </w:r>
      <w:proofErr w:type="spellStart"/>
      <w:r w:rsidRPr="004F5E41">
        <w:rPr>
          <w:rFonts w:ascii="Bookman Old Style" w:hAnsi="Bookman Old Style"/>
          <w:lang w:val="es-ES_tradnl"/>
        </w:rPr>
        <w:t>Biomèdica</w:t>
      </w:r>
      <w:proofErr w:type="spellEnd"/>
      <w:r w:rsidRPr="004F5E41">
        <w:rPr>
          <w:rFonts w:ascii="Bookman Old Style" w:hAnsi="Bookman Old Style"/>
          <w:lang w:val="es-ES_tradnl"/>
        </w:rPr>
        <w:t xml:space="preserve">, para la realización conjunta del proyecto de I+D+i "Péptidos </w:t>
      </w:r>
      <w:proofErr w:type="spellStart"/>
      <w:r w:rsidRPr="004F5E41">
        <w:rPr>
          <w:rFonts w:ascii="Bookman Old Style" w:hAnsi="Bookman Old Style"/>
          <w:lang w:val="es-ES_tradnl"/>
        </w:rPr>
        <w:t>super-adherentes</w:t>
      </w:r>
      <w:proofErr w:type="spellEnd"/>
      <w:r w:rsidRPr="004F5E41">
        <w:rPr>
          <w:rFonts w:ascii="Bookman Old Style" w:hAnsi="Bookman Old Style"/>
          <w:lang w:val="es-ES_tradnl"/>
        </w:rPr>
        <w:t xml:space="preserve"> derivados de ACE-2 con eficacia aumentada para la inhibición de la infección por Sars-CoV-2".</w:t>
      </w:r>
    </w:p>
    <w:p w14:paraId="639F62CD" w14:textId="77777777" w:rsidR="00C24542" w:rsidRPr="004F5E41" w:rsidRDefault="00A9233C" w:rsidP="004F5E41">
      <w:pPr>
        <w:jc w:val="both"/>
        <w:rPr>
          <w:rFonts w:ascii="Bookman Old Style" w:hAnsi="Bookman Old Style"/>
          <w:b/>
          <w:bCs/>
          <w:lang w:val="en-US"/>
        </w:rPr>
      </w:pPr>
      <w:hyperlink r:id="rId1486" w:tooltip="PDF firmado BOE-A-2020-15384" w:history="1">
        <w:r w:rsidR="00C24542" w:rsidRPr="004F5E41">
          <w:rPr>
            <w:rStyle w:val="Hipervnculo"/>
            <w:rFonts w:ascii="Bookman Old Style" w:hAnsi="Bookman Old Style"/>
            <w:lang w:val="en-US"/>
          </w:rPr>
          <w:t>PDF (BOE-A-2020-15384 - 11 </w:t>
        </w:r>
        <w:proofErr w:type="spellStart"/>
        <w:r w:rsidR="00C24542" w:rsidRPr="004F5E41">
          <w:rPr>
            <w:rStyle w:val="Hipervnculo"/>
            <w:rFonts w:ascii="Bookman Old Style" w:hAnsi="Bookman Old Style"/>
            <w:lang w:val="en-US"/>
          </w:rPr>
          <w:t>págs</w:t>
        </w:r>
        <w:proofErr w:type="spellEnd"/>
        <w:r w:rsidR="00C24542" w:rsidRPr="004F5E41">
          <w:rPr>
            <w:rStyle w:val="Hipervnculo"/>
            <w:rFonts w:ascii="Bookman Old Style" w:hAnsi="Bookman Old Style"/>
            <w:lang w:val="en-US"/>
          </w:rPr>
          <w:t>. - 287 KB)</w:t>
        </w:r>
      </w:hyperlink>
    </w:p>
    <w:p w14:paraId="749E4689"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7704DD78" w14:textId="77777777" w:rsidR="00C24542" w:rsidRPr="004F5E41" w:rsidRDefault="00C24542"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10B12D6C" w14:textId="77777777"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lastRenderedPageBreak/>
        <w:t xml:space="preserve">Anuncio de formalización de contratos de: Gerencia de Atención Sanitaria del Instituto Nacional de Gestión Sanitaria en Ceuta. Objeto: La adquisición de 1000 unidades de test </w:t>
      </w:r>
      <w:proofErr w:type="spellStart"/>
      <w:r w:rsidRPr="004F5E41">
        <w:rPr>
          <w:rFonts w:ascii="Bookman Old Style" w:hAnsi="Bookman Old Style"/>
          <w:lang w:val="es-ES_tradnl"/>
        </w:rPr>
        <w:t>Covid</w:t>
      </w:r>
      <w:proofErr w:type="spellEnd"/>
      <w:r w:rsidRPr="004F5E41">
        <w:rPr>
          <w:rFonts w:ascii="Bookman Old Style" w:hAnsi="Bookman Old Style"/>
          <w:lang w:val="es-ES_tradnl"/>
        </w:rPr>
        <w:t xml:space="preserve"> Ag para el servicio de laboratorio. Expediente: 8-COVID-19.</w:t>
      </w:r>
    </w:p>
    <w:p w14:paraId="78284034" w14:textId="77777777" w:rsidR="00C24542" w:rsidRPr="004F5E41" w:rsidRDefault="00A9233C" w:rsidP="004F5E41">
      <w:pPr>
        <w:jc w:val="both"/>
        <w:rPr>
          <w:rFonts w:ascii="Bookman Old Style" w:hAnsi="Bookman Old Style"/>
          <w:lang w:val="es-ES_tradnl"/>
        </w:rPr>
      </w:pPr>
      <w:hyperlink r:id="rId1487" w:tooltip="PDF firmado BOE-B-2020-44977" w:history="1">
        <w:r w:rsidR="00C24542" w:rsidRPr="004F5E41">
          <w:rPr>
            <w:rStyle w:val="Hipervnculo"/>
            <w:rFonts w:ascii="Bookman Old Style" w:hAnsi="Bookman Old Style"/>
            <w:lang w:val="es-ES_tradnl"/>
          </w:rPr>
          <w:t>PDF (BOE-B-2020-44977 - 2 págs. - 179 KB)</w:t>
        </w:r>
      </w:hyperlink>
    </w:p>
    <w:p w14:paraId="3B33FF08" w14:textId="77777777"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Gerencia de Atención Sanitaria del Instituto Nacional de Gestión Sanitaria en Ceuta. Objeto: adquisición de 10 monitores G7 CSM-172RK UCI modelo CSM-1702 para el servicio de UCI. Expediente: 9-covid-19.</w:t>
      </w:r>
    </w:p>
    <w:p w14:paraId="54CB9E5C" w14:textId="77777777" w:rsidR="00C24542" w:rsidRPr="004F5E41" w:rsidRDefault="00A9233C" w:rsidP="004F5E41">
      <w:pPr>
        <w:jc w:val="both"/>
        <w:rPr>
          <w:rFonts w:ascii="Bookman Old Style" w:hAnsi="Bookman Old Style"/>
          <w:lang w:val="es-ES_tradnl"/>
        </w:rPr>
      </w:pPr>
      <w:hyperlink r:id="rId1488" w:tooltip="PDF firmado BOE-B-2020-44978" w:history="1">
        <w:r w:rsidR="00C24542" w:rsidRPr="004F5E41">
          <w:rPr>
            <w:rStyle w:val="Hipervnculo"/>
            <w:rFonts w:ascii="Bookman Old Style" w:hAnsi="Bookman Old Style"/>
            <w:lang w:val="es-ES_tradnl"/>
          </w:rPr>
          <w:t>PDF (BOE-B-2020-44978 - 2 págs. - 180 KB)</w:t>
        </w:r>
      </w:hyperlink>
    </w:p>
    <w:p w14:paraId="22872210" w14:textId="77777777"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Gerencia de Atención Sanitaria del Instituto Nacional de Gestión Sanitaria en Ceuta. Objeto: adquisición de una central de monitorización con capacidad para 16 pacientes, 2 pantallas de 24" e impresora </w:t>
      </w:r>
      <w:proofErr w:type="spellStart"/>
      <w:r w:rsidRPr="004F5E41">
        <w:rPr>
          <w:rFonts w:ascii="Bookman Old Style" w:hAnsi="Bookman Old Style"/>
          <w:lang w:val="es-ES_tradnl"/>
        </w:rPr>
        <w:t>laser</w:t>
      </w:r>
      <w:proofErr w:type="spellEnd"/>
      <w:r w:rsidRPr="004F5E41">
        <w:rPr>
          <w:rFonts w:ascii="Bookman Old Style" w:hAnsi="Bookman Old Style"/>
          <w:lang w:val="es-ES_tradnl"/>
        </w:rPr>
        <w:t>. Expediente: 10-covid-19.</w:t>
      </w:r>
    </w:p>
    <w:p w14:paraId="35329635" w14:textId="77777777" w:rsidR="00C24542" w:rsidRPr="004F5E41" w:rsidRDefault="00A9233C" w:rsidP="004F5E41">
      <w:pPr>
        <w:jc w:val="both"/>
        <w:rPr>
          <w:rFonts w:ascii="Bookman Old Style" w:hAnsi="Bookman Old Style"/>
          <w:lang w:val="es-ES_tradnl"/>
        </w:rPr>
      </w:pPr>
      <w:hyperlink r:id="rId1489" w:tooltip="PDF firmado BOE-B-2020-44979" w:history="1">
        <w:r w:rsidR="00C24542" w:rsidRPr="004F5E41">
          <w:rPr>
            <w:rStyle w:val="Hipervnculo"/>
            <w:rFonts w:ascii="Bookman Old Style" w:hAnsi="Bookman Old Style"/>
            <w:lang w:val="es-ES_tradnl"/>
          </w:rPr>
          <w:t>PDF (BOE-B-2020-44979 - 2 págs. - 179 KB)</w:t>
        </w:r>
      </w:hyperlink>
    </w:p>
    <w:p w14:paraId="70B93349" w14:textId="77777777"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Servicios de definición, implantación y operación del sistema español de resultados de laboratorio para pruebas diagnósticas de SARS-CoV-2 (SERLAB-</w:t>
      </w:r>
      <w:proofErr w:type="spellStart"/>
      <w:r w:rsidRPr="004F5E41">
        <w:rPr>
          <w:rFonts w:ascii="Bookman Old Style" w:hAnsi="Bookman Old Style"/>
          <w:lang w:val="es-ES_tradnl"/>
        </w:rPr>
        <w:t>CoV</w:t>
      </w:r>
      <w:proofErr w:type="spellEnd"/>
      <w:r w:rsidRPr="004F5E41">
        <w:rPr>
          <w:rFonts w:ascii="Bookman Old Style" w:hAnsi="Bookman Old Style"/>
          <w:lang w:val="es-ES_tradnl"/>
        </w:rPr>
        <w:t xml:space="preserve">) en el Ministerio de </w:t>
      </w:r>
      <w:proofErr w:type="gramStart"/>
      <w:r w:rsidRPr="004F5E41">
        <w:rPr>
          <w:rFonts w:ascii="Bookman Old Style" w:hAnsi="Bookman Old Style"/>
          <w:lang w:val="es-ES_tradnl"/>
        </w:rPr>
        <w:t>Sanidad .</w:t>
      </w:r>
      <w:proofErr w:type="gramEnd"/>
      <w:r w:rsidRPr="004F5E41">
        <w:rPr>
          <w:rFonts w:ascii="Bookman Old Style" w:hAnsi="Bookman Old Style"/>
          <w:lang w:val="es-ES_tradnl"/>
        </w:rPr>
        <w:t xml:space="preserve"> Expediente: 202009COV016.</w:t>
      </w:r>
    </w:p>
    <w:p w14:paraId="0BF17507" w14:textId="77777777" w:rsidR="00C24542" w:rsidRPr="004F5E41" w:rsidRDefault="00A9233C" w:rsidP="004F5E41">
      <w:pPr>
        <w:jc w:val="both"/>
        <w:rPr>
          <w:rFonts w:ascii="Bookman Old Style" w:hAnsi="Bookman Old Style"/>
          <w:lang w:val="es-ES_tradnl"/>
        </w:rPr>
      </w:pPr>
      <w:hyperlink r:id="rId1490" w:tooltip="PDF firmado BOE-B-2020-44981" w:history="1">
        <w:r w:rsidR="00C24542" w:rsidRPr="004F5E41">
          <w:rPr>
            <w:rStyle w:val="Hipervnculo"/>
            <w:rFonts w:ascii="Bookman Old Style" w:hAnsi="Bookman Old Style"/>
            <w:lang w:val="es-ES_tradnl"/>
          </w:rPr>
          <w:t>PDF (BOE-B-2020-44981 - 2 págs. - 185 KB)</w:t>
        </w:r>
      </w:hyperlink>
    </w:p>
    <w:p w14:paraId="49234A9C" w14:textId="77777777"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Servicios de operación y explotación de indicadores sobre contención y prevención frente a la enfermedad COVID19, en el Ministerio de Sanidad. Expediente: 202009COV024.</w:t>
      </w:r>
    </w:p>
    <w:p w14:paraId="69F21DEF" w14:textId="77777777" w:rsidR="00C24542" w:rsidRPr="004F5E41" w:rsidRDefault="00A9233C" w:rsidP="004F5E41">
      <w:pPr>
        <w:jc w:val="both"/>
        <w:rPr>
          <w:rFonts w:ascii="Bookman Old Style" w:hAnsi="Bookman Old Style"/>
          <w:lang w:val="es-ES_tradnl"/>
        </w:rPr>
      </w:pPr>
      <w:hyperlink r:id="rId1491" w:tooltip="PDF firmado BOE-B-2020-44982" w:history="1">
        <w:r w:rsidR="00C24542" w:rsidRPr="004F5E41">
          <w:rPr>
            <w:rStyle w:val="Hipervnculo"/>
            <w:rFonts w:ascii="Bookman Old Style" w:hAnsi="Bookman Old Style"/>
            <w:lang w:val="es-ES_tradnl"/>
          </w:rPr>
          <w:t>PDF (BOE-B-2020-44982 - 2 págs. - 183 KB)</w:t>
        </w:r>
      </w:hyperlink>
    </w:p>
    <w:p w14:paraId="08733CCF" w14:textId="77777777" w:rsidR="00C24542" w:rsidRPr="004F5E41" w:rsidRDefault="00C24542"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01/12/2020</w:t>
      </w:r>
    </w:p>
    <w:p w14:paraId="47F082A7"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70D11602"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204646A9" w14:textId="77777777" w:rsidR="00C24542" w:rsidRPr="004F5E41" w:rsidRDefault="00A9233C" w:rsidP="004F5E41">
      <w:pPr>
        <w:jc w:val="both"/>
        <w:rPr>
          <w:rFonts w:ascii="Bookman Old Style" w:hAnsi="Bookman Old Style"/>
          <w:b/>
          <w:bCs/>
          <w:lang w:val="es-ES_tradnl"/>
        </w:rPr>
      </w:pPr>
      <w:hyperlink r:id="rId1492" w:tooltip="Ir a la disposición 2012/048/001" w:history="1">
        <w:r w:rsidR="00C24542" w:rsidRPr="004F5E41">
          <w:rPr>
            <w:rStyle w:val="Hipervnculo"/>
            <w:rFonts w:ascii="Bookman Old Style" w:hAnsi="Bookman Old Style"/>
            <w:b/>
            <w:bCs/>
            <w:lang w:val="es-ES_tradnl"/>
          </w:rPr>
          <w:t>4607</w:t>
        </w:r>
      </w:hyperlink>
      <w:r w:rsidR="00C24542" w:rsidRPr="004F5E41">
        <w:rPr>
          <w:rFonts w:ascii="Bookman Old Style" w:hAnsi="Bookman Old Style"/>
          <w:lang w:val="es-ES_tradnl"/>
        </w:rPr>
        <w:t> </w:t>
      </w:r>
      <w:hyperlink r:id="rId1493" w:history="1">
        <w:r w:rsidR="00C24542" w:rsidRPr="004F5E41">
          <w:rPr>
            <w:rStyle w:val="Hipervnculo"/>
            <w:rFonts w:ascii="Bookman Old Style" w:hAnsi="Bookman Old Style"/>
            <w:lang w:val="es-ES_tradnl"/>
          </w:rPr>
          <w:t xml:space="preserve">ORDEN de 23 de noviembre de 2020, por la que se incrementan los créditos asignados por la Orden de 2 de noviembre de 2020, a las subvenciones previstas en el Real Decreto 508/2020, de 5 de mayo, que establece las bases reguladoras para la concesión de las subvenciones estatales destinadas a las explotaciones ovinas y caprinas con dificultades de comercialización de corderos y cabritos, durante los meses de marzo y abril, como consecuencia de las limitaciones impuestas por el Real Decreto 463/2020, de 14 de marzo, por el que se declara el estado de alarma para la </w:t>
        </w:r>
        <w:r w:rsidR="00C24542" w:rsidRPr="004F5E41">
          <w:rPr>
            <w:rStyle w:val="Hipervnculo"/>
            <w:rFonts w:ascii="Bookman Old Style" w:hAnsi="Bookman Old Style"/>
            <w:lang w:val="es-ES_tradnl"/>
          </w:rPr>
          <w:lastRenderedPageBreak/>
          <w:t>gestión de la situación de crisis sanitaria ocasionada por el COVID-19, y sus prórrogas.</w:t>
        </w:r>
      </w:hyperlink>
    </w:p>
    <w:p w14:paraId="431185A8" w14:textId="77777777"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275.62 Kb.</w:t>
      </w:r>
    </w:p>
    <w:p w14:paraId="124143B8" w14:textId="77777777"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BOC-A-2020-245-4607. </w:t>
      </w:r>
      <w:hyperlink r:id="rId149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9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96" w:tooltip="Descargar en formato PDF" w:history="1">
        <w:r w:rsidRPr="004F5E41">
          <w:rPr>
            <w:rStyle w:val="Hipervnculo"/>
            <w:rFonts w:ascii="Bookman Old Style" w:hAnsi="Bookman Old Style"/>
            <w:lang w:val="es-ES_tradnl"/>
          </w:rPr>
          <w:t>Descargar</w:t>
        </w:r>
      </w:hyperlink>
    </w:p>
    <w:p w14:paraId="6CCF9A78"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7365E95F"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27B6E46A"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2E657693" w14:textId="77777777" w:rsidR="00C24542" w:rsidRPr="004F5E41" w:rsidRDefault="00A9233C" w:rsidP="004F5E41">
      <w:pPr>
        <w:jc w:val="both"/>
        <w:rPr>
          <w:rFonts w:ascii="Bookman Old Style" w:hAnsi="Bookman Old Style"/>
          <w:lang w:val="es-ES_tradnl"/>
        </w:rPr>
      </w:pPr>
      <w:hyperlink r:id="rId1497" w:tooltip="Ir a la disposición 2012/048/001" w:history="1">
        <w:r w:rsidR="00C24542" w:rsidRPr="004F5E41">
          <w:rPr>
            <w:rStyle w:val="Hipervnculo"/>
            <w:rFonts w:ascii="Bookman Old Style" w:hAnsi="Bookman Old Style"/>
            <w:b/>
            <w:bCs/>
            <w:lang w:val="es-ES_tradnl"/>
          </w:rPr>
          <w:t>4626</w:t>
        </w:r>
      </w:hyperlink>
      <w:r w:rsidR="00C24542" w:rsidRPr="004F5E41">
        <w:rPr>
          <w:rFonts w:ascii="Bookman Old Style" w:hAnsi="Bookman Old Style"/>
          <w:lang w:val="es-ES_tradnl"/>
        </w:rPr>
        <w:t> </w:t>
      </w:r>
      <w:hyperlink r:id="rId1498" w:history="1">
        <w:r w:rsidR="00C24542" w:rsidRPr="004F5E41">
          <w:rPr>
            <w:rStyle w:val="Hipervnculo"/>
            <w:rFonts w:ascii="Bookman Old Style" w:hAnsi="Bookman Old Style"/>
            <w:lang w:val="es-ES_tradnl"/>
          </w:rPr>
          <w:t>EXTRACTO de la Orden de 23 de noviembre de 2020, por la que se incrementan los créditos asignados por la Orden de 2 de noviembre de 2020, a las subvenciones previstas en el Real Decreto 508/2020, de 5 de mayo, que establece las bases reguladoras para la concesión de las subvenciones estatales destinadas a las explotaciones ovinas y caprinas con dificultades de comercialización de corderos y cabritos, durante los meses de marzo y abril, como consecuencia de las limitaciones impuestas por el Real Decreto 463/2020, de 14 de marzo, por el que se declara el estado de alarma para la gestión de la situación de crisis sanitaria ocasionada por el COVID-19, y sus prórrogas.</w:t>
        </w:r>
      </w:hyperlink>
    </w:p>
    <w:p w14:paraId="0582A47F" w14:textId="77777777"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256.19 Kb.</w:t>
      </w:r>
    </w:p>
    <w:p w14:paraId="7FED4D5C" w14:textId="77777777"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BOC-A-2020-245-4626. </w:t>
      </w:r>
      <w:hyperlink r:id="rId149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0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01" w:tooltip="Descargar en formato PDF" w:history="1">
        <w:r w:rsidRPr="004F5E41">
          <w:rPr>
            <w:rStyle w:val="Hipervnculo"/>
            <w:rFonts w:ascii="Bookman Old Style" w:hAnsi="Bookman Old Style"/>
            <w:lang w:val="es-ES_tradnl"/>
          </w:rPr>
          <w:t>Descargar</w:t>
        </w:r>
      </w:hyperlink>
    </w:p>
    <w:p w14:paraId="4DBDCF96" w14:textId="77777777" w:rsidR="00396372" w:rsidRPr="004F5E41" w:rsidRDefault="00396372"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30/11/2020</w:t>
      </w:r>
    </w:p>
    <w:p w14:paraId="05D18F6D"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53780B95"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3F613BCE" w14:textId="77777777" w:rsidR="00396372" w:rsidRPr="004F5E41" w:rsidRDefault="00396372" w:rsidP="004F5E41">
      <w:pPr>
        <w:jc w:val="both"/>
        <w:rPr>
          <w:rFonts w:ascii="Bookman Old Style" w:hAnsi="Bookman Old Style"/>
          <w:bCs/>
          <w:lang w:val="es-ES_tradnl"/>
        </w:rPr>
      </w:pPr>
      <w:r w:rsidRPr="004F5E41">
        <w:rPr>
          <w:rFonts w:ascii="Bookman Old Style" w:hAnsi="Bookman Old Style"/>
          <w:lang w:val="es-ES_tradnl"/>
        </w:rPr>
        <w:t>Resolución de 18 de noviembre de 2020, de la Secretaría General de Coordinación Territorial, por la que se publica el Acuerdo de la Comisión Bilateral de Cooperación Administración General del Estado-Comunidad Autónoma de Canarias, en relación con el Decreto Ley de Canarias 4/2020, de 2 de abril, de medidas extraordinarias de carácter económico, financieras, fiscal y administrativas para afrontar la crisis provocada por el COVID-19.</w:t>
      </w:r>
    </w:p>
    <w:p w14:paraId="10401E2A" w14:textId="77777777" w:rsidR="00396372" w:rsidRPr="004F5E41" w:rsidRDefault="00A9233C" w:rsidP="004F5E41">
      <w:pPr>
        <w:jc w:val="both"/>
        <w:rPr>
          <w:rFonts w:ascii="Bookman Old Style" w:hAnsi="Bookman Old Style"/>
          <w:bCs/>
          <w:lang w:val="en-US"/>
        </w:rPr>
      </w:pPr>
      <w:hyperlink r:id="rId1502" w:tooltip="PDF firmado BOE-A-2020-15279" w:history="1">
        <w:r w:rsidR="00396372" w:rsidRPr="004F5E41">
          <w:rPr>
            <w:rStyle w:val="Hipervnculo"/>
            <w:rFonts w:ascii="Bookman Old Style" w:hAnsi="Bookman Old Style"/>
            <w:lang w:val="en-US"/>
          </w:rPr>
          <w:t>PDF (BOE-A-2020-15279 - 2 </w:t>
        </w:r>
        <w:proofErr w:type="spellStart"/>
        <w:r w:rsidR="00396372" w:rsidRPr="004F5E41">
          <w:rPr>
            <w:rStyle w:val="Hipervnculo"/>
            <w:rFonts w:ascii="Bookman Old Style" w:hAnsi="Bookman Old Style"/>
            <w:lang w:val="en-US"/>
          </w:rPr>
          <w:t>págs</w:t>
        </w:r>
        <w:proofErr w:type="spellEnd"/>
        <w:r w:rsidR="00396372" w:rsidRPr="004F5E41">
          <w:rPr>
            <w:rStyle w:val="Hipervnculo"/>
            <w:rFonts w:ascii="Bookman Old Style" w:hAnsi="Bookman Old Style"/>
            <w:lang w:val="en-US"/>
          </w:rPr>
          <w:t>. - 220 KB)</w:t>
        </w:r>
      </w:hyperlink>
    </w:p>
    <w:p w14:paraId="06D1D9F3" w14:textId="77777777" w:rsidR="00396372" w:rsidRPr="004F5E41" w:rsidRDefault="00396372"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3BA2E498"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Comunidad Autónoma del País Vasco. Convenio</w:t>
      </w:r>
    </w:p>
    <w:p w14:paraId="7328603A" w14:textId="77777777" w:rsidR="00396372" w:rsidRPr="004F5E41" w:rsidRDefault="00396372" w:rsidP="004F5E41">
      <w:pPr>
        <w:jc w:val="both"/>
        <w:rPr>
          <w:rFonts w:ascii="Bookman Old Style" w:hAnsi="Bookman Old Style"/>
          <w:bCs/>
          <w:lang w:val="es-ES_tradnl"/>
        </w:rPr>
      </w:pPr>
      <w:r w:rsidRPr="004F5E41">
        <w:rPr>
          <w:rFonts w:ascii="Bookman Old Style" w:hAnsi="Bookman Old Style"/>
          <w:lang w:val="es-ES_tradnl"/>
        </w:rPr>
        <w:t>Corrección de errores de la Resolución de 4 de noviembre de 2020, de la Secretaría General Técnica, por la que se publica la Adenda de prórroga del Convenio entre el Instituto Nacional de la Seguridad Social y Lanbide-Servicio Vasco de Empleo, para la gestión administrativa de la prestación de ingreso mínimo vital en el País Vasco.</w:t>
      </w:r>
    </w:p>
    <w:p w14:paraId="6F007612" w14:textId="77777777" w:rsidR="00396372" w:rsidRPr="004F5E41" w:rsidRDefault="00A9233C" w:rsidP="004F5E41">
      <w:pPr>
        <w:jc w:val="both"/>
        <w:rPr>
          <w:rFonts w:ascii="Bookman Old Style" w:hAnsi="Bookman Old Style"/>
          <w:bCs/>
          <w:lang w:val="es-ES_tradnl"/>
        </w:rPr>
      </w:pPr>
      <w:hyperlink r:id="rId1503" w:tooltip="PDF firmado BOE-A-2020-15287" w:history="1">
        <w:r w:rsidR="00396372" w:rsidRPr="004F5E41">
          <w:rPr>
            <w:rStyle w:val="Hipervnculo"/>
            <w:rFonts w:ascii="Bookman Old Style" w:hAnsi="Bookman Old Style"/>
            <w:lang w:val="es-ES_tradnl"/>
          </w:rPr>
          <w:t>PDF (BOE-A-2020-15287 - 1 pág. - 210 KB)</w:t>
        </w:r>
      </w:hyperlink>
    </w:p>
    <w:p w14:paraId="7FBE8B0B"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4BE92499" w14:textId="77777777" w:rsidR="00396372" w:rsidRPr="004F5E41" w:rsidRDefault="00396372"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4A2DE84F"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Gerencia de Atención Sanitaria del Instituto Nacional de Gestión Sanitaria en Ceuta. Objeto: Adquisición de 30 camas, 30 colchones y 30 </w:t>
      </w:r>
      <w:proofErr w:type="spellStart"/>
      <w:r w:rsidRPr="004F5E41">
        <w:rPr>
          <w:rFonts w:ascii="Bookman Old Style" w:hAnsi="Bookman Old Style"/>
          <w:lang w:val="es-ES_tradnl"/>
        </w:rPr>
        <w:t>portasueros</w:t>
      </w:r>
      <w:proofErr w:type="spellEnd"/>
      <w:r w:rsidRPr="004F5E41">
        <w:rPr>
          <w:rFonts w:ascii="Bookman Old Style" w:hAnsi="Bookman Old Style"/>
          <w:lang w:val="es-ES_tradnl"/>
        </w:rPr>
        <w:t>. Expediente: 7-COVID-19.</w:t>
      </w:r>
    </w:p>
    <w:p w14:paraId="5E35F9A9" w14:textId="77777777" w:rsidR="00396372" w:rsidRPr="004F5E41" w:rsidRDefault="00A9233C" w:rsidP="004F5E41">
      <w:pPr>
        <w:jc w:val="both"/>
        <w:rPr>
          <w:rFonts w:ascii="Bookman Old Style" w:hAnsi="Bookman Old Style"/>
          <w:lang w:val="es-ES_tradnl"/>
        </w:rPr>
      </w:pPr>
      <w:hyperlink r:id="rId1504" w:tooltip="PDF firmado BOE-B-2020-44683" w:history="1">
        <w:r w:rsidR="00396372" w:rsidRPr="004F5E41">
          <w:rPr>
            <w:rStyle w:val="Hipervnculo"/>
            <w:rFonts w:ascii="Bookman Old Style" w:hAnsi="Bookman Old Style"/>
            <w:lang w:val="es-ES_tradnl"/>
          </w:rPr>
          <w:t>PDF (BOE-B-2020-44683 - 1 pág. - 177 KB)</w:t>
        </w:r>
      </w:hyperlink>
    </w:p>
    <w:p w14:paraId="57B7B5DD" w14:textId="77777777" w:rsidR="00396372" w:rsidRPr="004F5E41" w:rsidRDefault="00396372"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30/11/2020</w:t>
      </w:r>
    </w:p>
    <w:p w14:paraId="3DC8C796"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A9D9956"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6B105BE5" w14:textId="77777777" w:rsidR="00396372" w:rsidRPr="004F5E41" w:rsidRDefault="00A9233C" w:rsidP="004F5E41">
      <w:pPr>
        <w:jc w:val="both"/>
        <w:rPr>
          <w:rFonts w:ascii="Bookman Old Style" w:hAnsi="Bookman Old Style"/>
          <w:bCs/>
          <w:lang w:val="es-ES_tradnl"/>
        </w:rPr>
      </w:pPr>
      <w:hyperlink r:id="rId1505" w:tooltip="Ir a la disposición 2012/048/001" w:history="1">
        <w:r w:rsidR="00396372" w:rsidRPr="004F5E41">
          <w:rPr>
            <w:rStyle w:val="Hipervnculo"/>
            <w:rFonts w:ascii="Bookman Old Style" w:hAnsi="Bookman Old Style"/>
            <w:bCs/>
            <w:lang w:val="es-ES_tradnl"/>
          </w:rPr>
          <w:t>4576</w:t>
        </w:r>
      </w:hyperlink>
      <w:r w:rsidR="00396372" w:rsidRPr="004F5E41">
        <w:rPr>
          <w:rFonts w:ascii="Bookman Old Style" w:hAnsi="Bookman Old Style"/>
          <w:lang w:val="es-ES_tradnl"/>
        </w:rPr>
        <w:t> </w:t>
      </w:r>
      <w:hyperlink r:id="rId1506" w:history="1">
        <w:r w:rsidR="00396372" w:rsidRPr="004F5E41">
          <w:rPr>
            <w:rStyle w:val="Hipervnculo"/>
            <w:rFonts w:ascii="Bookman Old Style" w:hAnsi="Bookman Old Style"/>
            <w:lang w:val="es-ES_tradnl"/>
          </w:rPr>
          <w:t>Secretaría General.- Resolución de 3 de noviembre de 2020, por la que se da publicidad al Acuerdo de la Comisión Bilateral de Cooperación Administración General del Estado-Comunidad Autónoma de Canarias, en relación con el Decreto ley 4/2020, de 2 de abril, de medidas extraordinarias de carácter económico, financieras, fiscal y administrativas para afrontar la crisis provocada por el COVID-19.</w:t>
        </w:r>
      </w:hyperlink>
    </w:p>
    <w:p w14:paraId="6DA2505B"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258.70 Kb.</w:t>
      </w:r>
    </w:p>
    <w:p w14:paraId="06F1B01E"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BOC-A-2020-244-4576. </w:t>
      </w:r>
      <w:hyperlink r:id="rId150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0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09" w:tooltip="Descargar en formato PDF" w:history="1">
        <w:r w:rsidRPr="004F5E41">
          <w:rPr>
            <w:rStyle w:val="Hipervnculo"/>
            <w:rFonts w:ascii="Bookman Old Style" w:hAnsi="Bookman Old Style"/>
            <w:lang w:val="es-ES_tradnl"/>
          </w:rPr>
          <w:t>Descargar</w:t>
        </w:r>
      </w:hyperlink>
    </w:p>
    <w:p w14:paraId="00FE2886"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316543F1" w14:textId="77777777" w:rsidR="00396372" w:rsidRPr="004F5E41" w:rsidRDefault="00A9233C" w:rsidP="004F5E41">
      <w:pPr>
        <w:jc w:val="both"/>
        <w:rPr>
          <w:rFonts w:ascii="Bookman Old Style" w:hAnsi="Bookman Old Style"/>
          <w:bCs/>
          <w:lang w:val="es-ES_tradnl"/>
        </w:rPr>
      </w:pPr>
      <w:hyperlink r:id="rId1510" w:tooltip="Ir a la disposición 2012/048/001" w:history="1">
        <w:r w:rsidR="00396372" w:rsidRPr="004F5E41">
          <w:rPr>
            <w:rStyle w:val="Hipervnculo"/>
            <w:rFonts w:ascii="Bookman Old Style" w:hAnsi="Bookman Old Style"/>
            <w:bCs/>
            <w:lang w:val="es-ES_tradnl"/>
          </w:rPr>
          <w:t>4577</w:t>
        </w:r>
      </w:hyperlink>
      <w:r w:rsidR="00396372" w:rsidRPr="004F5E41">
        <w:rPr>
          <w:rFonts w:ascii="Bookman Old Style" w:hAnsi="Bookman Old Style"/>
          <w:lang w:val="es-ES_tradnl"/>
        </w:rPr>
        <w:t> </w:t>
      </w:r>
      <w:hyperlink r:id="rId1511" w:history="1">
        <w:r w:rsidR="00396372" w:rsidRPr="004F5E41">
          <w:rPr>
            <w:rStyle w:val="Hipervnculo"/>
            <w:rFonts w:ascii="Bookman Old Style" w:hAnsi="Bookman Old Style"/>
            <w:lang w:val="es-ES_tradnl"/>
          </w:rPr>
          <w:t>ORDEN de 19 de noviembre de 2020, por la que se modifican las bases establecidas mediante Orden de 6 de agosto de 2020, que convoca para el ejercicio 2020 una ayuda temporal excepcional destinada a los ganaderos productores de leche, especialmente afectados por la crisis de COVID-19, del Programa de Desarrollo Rural de Canarias 2014-2020.</w:t>
        </w:r>
      </w:hyperlink>
    </w:p>
    <w:p w14:paraId="14EC554A"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256.66 Kb.</w:t>
      </w:r>
    </w:p>
    <w:p w14:paraId="4990A39A"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BOC-A-2020-244-4577. </w:t>
      </w:r>
      <w:hyperlink r:id="rId151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1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14" w:tooltip="Descargar en formato PDF" w:history="1">
        <w:r w:rsidRPr="004F5E41">
          <w:rPr>
            <w:rStyle w:val="Hipervnculo"/>
            <w:rFonts w:ascii="Bookman Old Style" w:hAnsi="Bookman Old Style"/>
            <w:lang w:val="es-ES_tradnl"/>
          </w:rPr>
          <w:t>Descargar</w:t>
        </w:r>
      </w:hyperlink>
    </w:p>
    <w:p w14:paraId="4CE1377A"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14:paraId="771A3476" w14:textId="77777777" w:rsidR="00396372" w:rsidRPr="004F5E41" w:rsidRDefault="00A9233C" w:rsidP="004F5E41">
      <w:pPr>
        <w:jc w:val="both"/>
        <w:rPr>
          <w:rFonts w:ascii="Bookman Old Style" w:hAnsi="Bookman Old Style"/>
          <w:bCs/>
          <w:lang w:val="es-ES_tradnl"/>
        </w:rPr>
      </w:pPr>
      <w:hyperlink r:id="rId1515" w:tooltip="Ir a la disposición 2012/048/001" w:history="1">
        <w:r w:rsidR="00396372" w:rsidRPr="004F5E41">
          <w:rPr>
            <w:rStyle w:val="Hipervnculo"/>
            <w:rFonts w:ascii="Bookman Old Style" w:hAnsi="Bookman Old Style"/>
            <w:bCs/>
            <w:lang w:val="es-ES_tradnl"/>
          </w:rPr>
          <w:t>4582</w:t>
        </w:r>
      </w:hyperlink>
      <w:r w:rsidR="00396372" w:rsidRPr="004F5E41">
        <w:rPr>
          <w:rFonts w:ascii="Bookman Old Style" w:hAnsi="Bookman Old Style"/>
          <w:lang w:val="es-ES_tradnl"/>
        </w:rPr>
        <w:t> </w:t>
      </w:r>
      <w:hyperlink r:id="rId1516" w:history="1">
        <w:r w:rsidR="00396372" w:rsidRPr="004F5E41">
          <w:rPr>
            <w:rStyle w:val="Hipervnculo"/>
            <w:rFonts w:ascii="Bookman Old Style" w:hAnsi="Bookman Old Style"/>
            <w:lang w:val="es-ES_tradnl"/>
          </w:rPr>
          <w:t>ORDEN de 13 de noviembre de 2020, por la que se determinan los diez domingos y festivos en los que podrán permanecer abiertos al público los comercios, a los que no les resulte de aplicación el régimen especial de horarios comerciales, en el ámbito territorial de la Comunidad Autónoma de Canarias, en el año 2021.</w:t>
        </w:r>
      </w:hyperlink>
    </w:p>
    <w:p w14:paraId="435B7759"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257.23 Kb.</w:t>
      </w:r>
    </w:p>
    <w:p w14:paraId="26FE5B23"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BOC-A-2020-244-4582. </w:t>
      </w:r>
      <w:hyperlink r:id="rId151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1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19" w:tooltip="Descargar en formato PDF" w:history="1">
        <w:r w:rsidRPr="004F5E41">
          <w:rPr>
            <w:rStyle w:val="Hipervnculo"/>
            <w:rFonts w:ascii="Bookman Old Style" w:hAnsi="Bookman Old Style"/>
            <w:lang w:val="es-ES_tradnl"/>
          </w:rPr>
          <w:t>Descargar</w:t>
        </w:r>
      </w:hyperlink>
    </w:p>
    <w:p w14:paraId="06FB2456"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lastRenderedPageBreak/>
        <w:t>V. Anuncios</w:t>
      </w:r>
    </w:p>
    <w:p w14:paraId="6BADA9D1"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0058A812"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643478CD" w14:textId="77777777" w:rsidR="00396372" w:rsidRPr="004F5E41" w:rsidRDefault="00A9233C" w:rsidP="004F5E41">
      <w:pPr>
        <w:jc w:val="both"/>
        <w:rPr>
          <w:rFonts w:ascii="Bookman Old Style" w:hAnsi="Bookman Old Style"/>
          <w:bCs/>
          <w:lang w:val="es-ES_tradnl"/>
        </w:rPr>
      </w:pPr>
      <w:hyperlink r:id="rId1520" w:tooltip="Ir a la disposición 2012/048/001" w:history="1">
        <w:r w:rsidR="00396372" w:rsidRPr="004F5E41">
          <w:rPr>
            <w:rStyle w:val="Hipervnculo"/>
            <w:rFonts w:ascii="Bookman Old Style" w:hAnsi="Bookman Old Style"/>
            <w:bCs/>
            <w:lang w:val="es-ES_tradnl"/>
          </w:rPr>
          <w:t>4590</w:t>
        </w:r>
      </w:hyperlink>
      <w:r w:rsidR="00396372" w:rsidRPr="004F5E41">
        <w:rPr>
          <w:rFonts w:ascii="Bookman Old Style" w:hAnsi="Bookman Old Style"/>
          <w:lang w:val="es-ES_tradnl"/>
        </w:rPr>
        <w:t> </w:t>
      </w:r>
      <w:hyperlink r:id="rId1521" w:history="1">
        <w:r w:rsidR="00396372" w:rsidRPr="004F5E41">
          <w:rPr>
            <w:rStyle w:val="Hipervnculo"/>
            <w:rFonts w:ascii="Bookman Old Style" w:hAnsi="Bookman Old Style"/>
            <w:lang w:val="es-ES_tradnl"/>
          </w:rPr>
          <w:t>EXTRACTO de la Orden de 19 de noviembre de 2020, por la que se modifican las bases establecidas en la Orden de 6 de agosto de 2020, que convoca para el ejercicio 2020 una ayuda temporal excepcional destinada a los ganaderos productores de leche, especialmente afectados por la crisis de COVID-19, del Programa de Desarrollo Rural de Canarias 2014-2020.</w:t>
        </w:r>
      </w:hyperlink>
    </w:p>
    <w:p w14:paraId="4C0B4E81"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254.83 Kb.</w:t>
      </w:r>
    </w:p>
    <w:p w14:paraId="68CF80A7" w14:textId="77777777" w:rsidR="00396372" w:rsidRPr="004F5E41" w:rsidRDefault="00396372" w:rsidP="004F5E41">
      <w:pPr>
        <w:jc w:val="both"/>
        <w:rPr>
          <w:rFonts w:ascii="Bookman Old Style" w:hAnsi="Bookman Old Style"/>
        </w:rPr>
      </w:pPr>
      <w:r w:rsidRPr="004F5E41">
        <w:rPr>
          <w:rFonts w:ascii="Bookman Old Style" w:hAnsi="Bookman Old Style"/>
          <w:lang w:val="es-ES_tradnl"/>
        </w:rPr>
        <w:t>BOC-A-2020-244-4590. </w:t>
      </w:r>
      <w:hyperlink r:id="rId152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2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24" w:tooltip="Descargar en formato PDF" w:history="1">
        <w:r w:rsidRPr="004F5E41">
          <w:rPr>
            <w:rStyle w:val="Hipervnculo"/>
            <w:rFonts w:ascii="Bookman Old Style" w:hAnsi="Bookman Old Style"/>
            <w:lang w:val="es-ES_tradnl"/>
          </w:rPr>
          <w:t>Descargar</w:t>
        </w:r>
      </w:hyperlink>
    </w:p>
    <w:p w14:paraId="7B87860B" w14:textId="77777777" w:rsidR="00396372" w:rsidRPr="004F5E41" w:rsidRDefault="00A9233C" w:rsidP="004F5E41">
      <w:pPr>
        <w:jc w:val="both"/>
        <w:rPr>
          <w:rFonts w:ascii="Bookman Old Style" w:hAnsi="Bookman Old Style"/>
          <w:lang w:val="es-ES_tradnl"/>
        </w:rPr>
      </w:pPr>
      <w:hyperlink r:id="rId1525" w:tooltip="Ir a la disposición 2012/048/001" w:history="1">
        <w:r w:rsidR="00396372" w:rsidRPr="004F5E41">
          <w:rPr>
            <w:rStyle w:val="Hipervnculo"/>
            <w:rFonts w:ascii="Bookman Old Style" w:hAnsi="Bookman Old Style"/>
            <w:bCs/>
            <w:lang w:val="es-ES_tradnl"/>
          </w:rPr>
          <w:t>4591</w:t>
        </w:r>
      </w:hyperlink>
      <w:r w:rsidR="00396372" w:rsidRPr="004F5E41">
        <w:rPr>
          <w:rFonts w:ascii="Bookman Old Style" w:hAnsi="Bookman Old Style"/>
          <w:lang w:val="es-ES_tradnl"/>
        </w:rPr>
        <w:t> </w:t>
      </w:r>
      <w:hyperlink r:id="rId1526" w:history="1">
        <w:r w:rsidR="00396372" w:rsidRPr="004F5E41">
          <w:rPr>
            <w:rStyle w:val="Hipervnculo"/>
            <w:rFonts w:ascii="Bookman Old Style" w:hAnsi="Bookman Old Style"/>
            <w:lang w:val="es-ES_tradnl"/>
          </w:rPr>
          <w:t>Secretaría General Técnica.- Anuncio de 16 de noviembre de 2020, por el que se hace pública la relación de subvenciones concedidas sin promover la concurrencia, por esta Consejería, durante el primer y segundo trimestres de 2020.</w:t>
        </w:r>
      </w:hyperlink>
    </w:p>
    <w:p w14:paraId="192E4C1C"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860.55 Kb.</w:t>
      </w:r>
    </w:p>
    <w:p w14:paraId="202A883E"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BOC-A-2020-244-4591. </w:t>
      </w:r>
      <w:hyperlink r:id="rId152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2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29" w:tooltip="Descargar en formato PDF" w:history="1">
        <w:r w:rsidRPr="004F5E41">
          <w:rPr>
            <w:rStyle w:val="Hipervnculo"/>
            <w:rFonts w:ascii="Bookman Old Style" w:hAnsi="Bookman Old Style"/>
            <w:lang w:val="es-ES_tradnl"/>
          </w:rPr>
          <w:t>Descargar</w:t>
        </w:r>
      </w:hyperlink>
    </w:p>
    <w:p w14:paraId="1AB98399" w14:textId="77777777" w:rsidR="00396372" w:rsidRPr="004F5E41" w:rsidRDefault="00396372"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28/11/2020</w:t>
      </w:r>
    </w:p>
    <w:p w14:paraId="59FA4C96"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25905AF" w14:textId="77777777" w:rsidR="00396372" w:rsidRPr="004F5E41" w:rsidRDefault="00396372"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5C3BF9B1"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Fronteras</w:t>
      </w:r>
    </w:p>
    <w:p w14:paraId="03E6E388"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Orden INT/1119/2020, de 27 de noviembre, por la que se prorroga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4BB37EEB" w14:textId="77777777" w:rsidR="00396372" w:rsidRPr="004F5E41" w:rsidRDefault="00A9233C" w:rsidP="004F5E41">
      <w:pPr>
        <w:pStyle w:val="NormalWeb"/>
        <w:spacing w:before="0" w:beforeAutospacing="0" w:after="0" w:afterAutospacing="0"/>
        <w:jc w:val="both"/>
        <w:rPr>
          <w:rFonts w:ascii="Bookman Old Style" w:hAnsi="Bookman Old Style"/>
          <w:b/>
          <w:color w:val="000000" w:themeColor="text1"/>
          <w:sz w:val="22"/>
          <w:szCs w:val="22"/>
          <w:lang w:val="en-US"/>
        </w:rPr>
      </w:pPr>
      <w:hyperlink r:id="rId1530" w:tooltip="PDF firmado BOE-A-2020-15174" w:history="1">
        <w:r w:rsidR="00396372" w:rsidRPr="004F5E41">
          <w:rPr>
            <w:rStyle w:val="Hipervnculo"/>
            <w:rFonts w:ascii="Bookman Old Style" w:hAnsi="Bookman Old Style"/>
            <w:sz w:val="22"/>
            <w:szCs w:val="22"/>
            <w:lang w:val="en-US"/>
          </w:rPr>
          <w:t>PDF (BOE-A-2020-15174 - 2 </w:t>
        </w:r>
        <w:proofErr w:type="spellStart"/>
        <w:r w:rsidR="00396372" w:rsidRPr="004F5E41">
          <w:rPr>
            <w:rStyle w:val="Hipervnculo"/>
            <w:rFonts w:ascii="Bookman Old Style" w:hAnsi="Bookman Old Style"/>
            <w:sz w:val="22"/>
            <w:szCs w:val="22"/>
            <w:lang w:val="en-US"/>
          </w:rPr>
          <w:t>págs</w:t>
        </w:r>
        <w:proofErr w:type="spellEnd"/>
        <w:r w:rsidR="00396372" w:rsidRPr="004F5E41">
          <w:rPr>
            <w:rStyle w:val="Hipervnculo"/>
            <w:rFonts w:ascii="Bookman Old Style" w:hAnsi="Bookman Old Style"/>
            <w:sz w:val="22"/>
            <w:szCs w:val="22"/>
            <w:lang w:val="en-US"/>
          </w:rPr>
          <w:t>. - 224 KB)</w:t>
        </w:r>
      </w:hyperlink>
      <w:r w:rsidR="00396372" w:rsidRPr="004F5E41">
        <w:rPr>
          <w:rFonts w:ascii="Bookman Old Style" w:hAnsi="Bookman Old Style"/>
          <w:b/>
          <w:color w:val="000000" w:themeColor="text1"/>
          <w:sz w:val="22"/>
          <w:szCs w:val="22"/>
          <w:lang w:val="en-US"/>
        </w:rPr>
        <w:t>)</w:t>
      </w:r>
    </w:p>
    <w:p w14:paraId="4018E526" w14:textId="77777777" w:rsidR="00396372" w:rsidRPr="004F5E41" w:rsidRDefault="00396372" w:rsidP="004F5E41">
      <w:pPr>
        <w:pStyle w:val="NormalWeb"/>
        <w:spacing w:before="0" w:beforeAutospacing="0" w:after="0" w:afterAutospacing="0"/>
        <w:jc w:val="both"/>
        <w:rPr>
          <w:rFonts w:ascii="Bookman Old Style" w:hAnsi="Bookman Old Style"/>
          <w:b/>
          <w:color w:val="000000" w:themeColor="text1"/>
          <w:sz w:val="22"/>
          <w:szCs w:val="22"/>
          <w:lang w:val="en-US"/>
        </w:rPr>
      </w:pPr>
    </w:p>
    <w:p w14:paraId="161BAC3D" w14:textId="77777777" w:rsidR="00311541" w:rsidRPr="004F5E41" w:rsidRDefault="00311541" w:rsidP="004F5E41">
      <w:pPr>
        <w:pStyle w:val="NormalWeb"/>
        <w:spacing w:before="0" w:beforeAutospacing="0" w:after="0" w:afterAutospacing="0"/>
        <w:jc w:val="both"/>
        <w:rPr>
          <w:rFonts w:ascii="Bookman Old Style" w:hAnsi="Bookman Old Style"/>
          <w:b/>
          <w:color w:val="FF0000"/>
          <w:sz w:val="22"/>
          <w:szCs w:val="22"/>
        </w:rPr>
      </w:pPr>
      <w:r w:rsidRPr="004F5E41">
        <w:rPr>
          <w:rFonts w:ascii="Bookman Old Style" w:hAnsi="Bookman Old Style"/>
          <w:b/>
          <w:color w:val="FF0000"/>
          <w:sz w:val="22"/>
          <w:szCs w:val="22"/>
          <w:highlight w:val="yellow"/>
        </w:rPr>
        <w:t>BOE 27/11/2020</w:t>
      </w:r>
    </w:p>
    <w:p w14:paraId="3EAB53F0" w14:textId="77777777" w:rsidR="00396372" w:rsidRPr="004F5E41" w:rsidRDefault="00396372" w:rsidP="004F5E41">
      <w:pPr>
        <w:pStyle w:val="NormalWeb"/>
        <w:spacing w:before="0" w:beforeAutospacing="0" w:after="0" w:afterAutospacing="0"/>
        <w:jc w:val="both"/>
        <w:rPr>
          <w:rFonts w:ascii="Bookman Old Style" w:hAnsi="Bookman Old Style"/>
          <w:color w:val="000000"/>
          <w:sz w:val="22"/>
          <w:szCs w:val="22"/>
        </w:rPr>
      </w:pPr>
    </w:p>
    <w:p w14:paraId="4DBFE55E" w14:textId="77777777"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5CF366A" w14:textId="77777777" w:rsidR="00311541" w:rsidRPr="004F5E41" w:rsidRDefault="00311541"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9677699" w14:textId="77777777"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Aviación civil</w:t>
      </w:r>
    </w:p>
    <w:p w14:paraId="613D893F" w14:textId="77777777" w:rsidR="00311541" w:rsidRPr="004F5E41" w:rsidRDefault="00311541" w:rsidP="004F5E41">
      <w:pPr>
        <w:jc w:val="both"/>
        <w:rPr>
          <w:rFonts w:ascii="Bookman Old Style" w:hAnsi="Bookman Old Style"/>
          <w:bCs/>
          <w:lang w:val="es-ES_tradnl"/>
        </w:rPr>
      </w:pPr>
      <w:r w:rsidRPr="004F5E41">
        <w:rPr>
          <w:rFonts w:ascii="Bookman Old Style" w:hAnsi="Bookman Old Style"/>
          <w:lang w:val="es-ES_tradnl"/>
        </w:rPr>
        <w:t xml:space="preserve">Resolución de 6 de noviembre de 2020, de la Dirección de la Agencia Estatal de Seguridad Aérea, por la que se emite un método alternativo de cumplimiento de conformidad con lo establecido en el ARO.GEN.120 del </w:t>
      </w:r>
      <w:r w:rsidRPr="004F5E41">
        <w:rPr>
          <w:rFonts w:ascii="Bookman Old Style" w:hAnsi="Bookman Old Style"/>
          <w:lang w:val="es-ES_tradnl"/>
        </w:rPr>
        <w:lastRenderedPageBreak/>
        <w:t>Reglamento (UE) n.º 965/2012 de la Comisión de 5 de octubre de 2012, por el que se establecen requisitos técnicos y procedimientos administrativos en relación con las operaciones aéreas, para la reducción de la antelación mínima requerida en la publicación de la programación de actividades de las tripulaciones, en relación con la situación creada por la crisis global del COVID-19.</w:t>
      </w:r>
    </w:p>
    <w:p w14:paraId="10C72289" w14:textId="77777777" w:rsidR="00311541" w:rsidRPr="004F5E41" w:rsidRDefault="00A9233C" w:rsidP="004F5E41">
      <w:pPr>
        <w:jc w:val="both"/>
        <w:rPr>
          <w:rFonts w:ascii="Bookman Old Style" w:hAnsi="Bookman Old Style"/>
          <w:b/>
          <w:bCs/>
          <w:lang w:val="en-US"/>
        </w:rPr>
      </w:pPr>
      <w:hyperlink r:id="rId1531" w:tooltip="PDF firmado BOE-A-2020-15062" w:history="1">
        <w:r w:rsidR="00311541" w:rsidRPr="004F5E41">
          <w:rPr>
            <w:rStyle w:val="Hipervnculo"/>
            <w:rFonts w:ascii="Bookman Old Style" w:hAnsi="Bookman Old Style"/>
            <w:lang w:val="en-US"/>
          </w:rPr>
          <w:t>PDF (BOE-A-2020-15062 - 2 </w:t>
        </w:r>
        <w:proofErr w:type="spellStart"/>
        <w:r w:rsidR="00311541" w:rsidRPr="004F5E41">
          <w:rPr>
            <w:rStyle w:val="Hipervnculo"/>
            <w:rFonts w:ascii="Bookman Old Style" w:hAnsi="Bookman Old Style"/>
            <w:lang w:val="en-US"/>
          </w:rPr>
          <w:t>págs</w:t>
        </w:r>
        <w:proofErr w:type="spellEnd"/>
        <w:r w:rsidR="00311541" w:rsidRPr="004F5E41">
          <w:rPr>
            <w:rStyle w:val="Hipervnculo"/>
            <w:rFonts w:ascii="Bookman Old Style" w:hAnsi="Bookman Old Style"/>
            <w:lang w:val="en-US"/>
          </w:rPr>
          <w:t>. - 224 KB)</w:t>
        </w:r>
      </w:hyperlink>
    </w:p>
    <w:p w14:paraId="4284A3C8" w14:textId="77777777" w:rsidR="00311541" w:rsidRPr="004F5E41" w:rsidRDefault="00311541"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758C0A77" w14:textId="77777777"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Formación profesional para el empleo</w:t>
      </w:r>
    </w:p>
    <w:p w14:paraId="187A7D21" w14:textId="77777777" w:rsidR="00311541" w:rsidRPr="004F5E41" w:rsidRDefault="00311541" w:rsidP="004F5E41">
      <w:pPr>
        <w:jc w:val="both"/>
        <w:rPr>
          <w:rFonts w:ascii="Bookman Old Style" w:hAnsi="Bookman Old Style"/>
          <w:bCs/>
          <w:lang w:val="es-ES_tradnl"/>
        </w:rPr>
      </w:pPr>
      <w:r w:rsidRPr="004F5E41">
        <w:rPr>
          <w:rFonts w:ascii="Bookman Old Style" w:hAnsi="Bookman Old Style"/>
          <w:lang w:val="es-ES_tradnl"/>
        </w:rPr>
        <w:t>Orden TES/1109/2020, de 25 de noviembre, por la que se modifica la Orden TMS/368/2019, de 28 de marzo, por la que se desarrolla el Real Decreto 694/2017, de 3 de julio, por el que se desarrolla la Ley 30/2015, de 9 de septiembre, por la que se regula el Sistema de Formación Profesional para el Empleo en el ámbito laboral, en relación con la oferta formativa de las administraciones competentes y su financiación, y se establecen las bases reguladoras para la concesión de subvenciones públicas destinadas a su financiación.</w:t>
      </w:r>
    </w:p>
    <w:p w14:paraId="2E1F253E" w14:textId="77777777" w:rsidR="00311541" w:rsidRPr="004F5E41" w:rsidRDefault="00A9233C" w:rsidP="004F5E41">
      <w:pPr>
        <w:jc w:val="both"/>
        <w:rPr>
          <w:rFonts w:ascii="Bookman Old Style" w:hAnsi="Bookman Old Style"/>
          <w:b/>
          <w:bCs/>
          <w:lang w:val="en-US"/>
        </w:rPr>
      </w:pPr>
      <w:hyperlink r:id="rId1532" w:tooltip="PDF firmado BOE-A-2020-15063" w:history="1">
        <w:r w:rsidR="00311541" w:rsidRPr="004F5E41">
          <w:rPr>
            <w:rStyle w:val="Hipervnculo"/>
            <w:rFonts w:ascii="Bookman Old Style" w:hAnsi="Bookman Old Style"/>
            <w:lang w:val="en-US"/>
          </w:rPr>
          <w:t>PDF (BOE-A-2020-15063 - 5 </w:t>
        </w:r>
        <w:proofErr w:type="spellStart"/>
        <w:r w:rsidR="00311541" w:rsidRPr="004F5E41">
          <w:rPr>
            <w:rStyle w:val="Hipervnculo"/>
            <w:rFonts w:ascii="Bookman Old Style" w:hAnsi="Bookman Old Style"/>
            <w:lang w:val="en-US"/>
          </w:rPr>
          <w:t>págs</w:t>
        </w:r>
        <w:proofErr w:type="spellEnd"/>
        <w:r w:rsidR="00311541" w:rsidRPr="004F5E41">
          <w:rPr>
            <w:rStyle w:val="Hipervnculo"/>
            <w:rFonts w:ascii="Bookman Old Style" w:hAnsi="Bookman Old Style"/>
            <w:lang w:val="en-US"/>
          </w:rPr>
          <w:t>. - 239 KB)</w:t>
        </w:r>
      </w:hyperlink>
    </w:p>
    <w:p w14:paraId="7BE49595" w14:textId="77777777" w:rsidR="00311541" w:rsidRPr="004F5E41" w:rsidRDefault="00311541"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0B4B8213" w14:textId="77777777"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6AC9B9A3" w14:textId="77777777" w:rsidR="00311541" w:rsidRPr="004F5E41" w:rsidRDefault="00311541" w:rsidP="004F5E41">
      <w:pPr>
        <w:jc w:val="both"/>
        <w:rPr>
          <w:rFonts w:ascii="Bookman Old Style" w:hAnsi="Bookman Old Style"/>
          <w:bCs/>
          <w:lang w:val="es-ES_tradnl"/>
        </w:rPr>
      </w:pPr>
      <w:r w:rsidRPr="004F5E41">
        <w:rPr>
          <w:rFonts w:ascii="Bookman Old Style" w:hAnsi="Bookman Old Style"/>
          <w:lang w:val="es-ES_tradnl"/>
        </w:rPr>
        <w:t>Real Decreto 1021/2020, de 17 de noviembre, por el que se regula, para el ejercicio 2020, la concesión directa de subvenciones en el ámbito del Ministerio de Sanidad a diversas entidades y a la Federación Española de Municipios y Provincias.</w:t>
      </w:r>
    </w:p>
    <w:p w14:paraId="57E39EE5" w14:textId="77777777" w:rsidR="00311541" w:rsidRPr="004F5E41" w:rsidRDefault="00A9233C" w:rsidP="004F5E41">
      <w:pPr>
        <w:jc w:val="both"/>
        <w:rPr>
          <w:rFonts w:ascii="Bookman Old Style" w:hAnsi="Bookman Old Style"/>
          <w:bCs/>
          <w:lang w:val="en-US"/>
        </w:rPr>
      </w:pPr>
      <w:hyperlink r:id="rId1533" w:tooltip="PDF firmado BOE-A-2020-15067" w:history="1">
        <w:r w:rsidR="00311541" w:rsidRPr="004F5E41">
          <w:rPr>
            <w:rStyle w:val="Hipervnculo"/>
            <w:rFonts w:ascii="Bookman Old Style" w:hAnsi="Bookman Old Style"/>
            <w:lang w:val="en-US"/>
          </w:rPr>
          <w:t>PDF (BOE-A-2020-15067 - 11 </w:t>
        </w:r>
        <w:proofErr w:type="spellStart"/>
        <w:r w:rsidR="00311541" w:rsidRPr="004F5E41">
          <w:rPr>
            <w:rStyle w:val="Hipervnculo"/>
            <w:rFonts w:ascii="Bookman Old Style" w:hAnsi="Bookman Old Style"/>
            <w:lang w:val="en-US"/>
          </w:rPr>
          <w:t>págs</w:t>
        </w:r>
        <w:proofErr w:type="spellEnd"/>
        <w:r w:rsidR="00311541" w:rsidRPr="004F5E41">
          <w:rPr>
            <w:rStyle w:val="Hipervnculo"/>
            <w:rFonts w:ascii="Bookman Old Style" w:hAnsi="Bookman Old Style"/>
            <w:lang w:val="en-US"/>
          </w:rPr>
          <w:t>. - 279 KB)</w:t>
        </w:r>
      </w:hyperlink>
    </w:p>
    <w:p w14:paraId="52539A9F" w14:textId="77777777"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6C5FA106" w14:textId="77777777" w:rsidR="00311541" w:rsidRPr="004F5E41" w:rsidRDefault="00311541"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2BB14629" w14:textId="77777777"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Comunidades autónomas. Convenio</w:t>
      </w:r>
    </w:p>
    <w:p w14:paraId="4ADD6AC9" w14:textId="77777777" w:rsidR="00311541" w:rsidRPr="004F5E41" w:rsidRDefault="00311541" w:rsidP="004F5E41">
      <w:pPr>
        <w:jc w:val="both"/>
        <w:rPr>
          <w:rFonts w:ascii="Bookman Old Style" w:hAnsi="Bookman Old Style"/>
          <w:bCs/>
          <w:lang w:val="es-ES_tradnl"/>
        </w:rPr>
      </w:pPr>
      <w:r w:rsidRPr="004F5E41">
        <w:rPr>
          <w:rFonts w:ascii="Bookman Old Style" w:hAnsi="Bookman Old Style"/>
          <w:lang w:val="es-ES_tradnl"/>
        </w:rPr>
        <w:t>Resolución de 18 de noviembre de 2020, de la Presidencia del Consejo Superior de Investigaciones Científicas, M.P., por la que se publica el Convenio con la Universidad de Barcelona y la Universidad de Granada, para la realización conjunta del proyecto de I+D+i "Modificación de la mucosa como protección frente al SARS-CoV-2".</w:t>
      </w:r>
    </w:p>
    <w:p w14:paraId="2B567D55" w14:textId="77777777" w:rsidR="00311541" w:rsidRPr="004F5E41" w:rsidRDefault="00A9233C" w:rsidP="004F5E41">
      <w:pPr>
        <w:jc w:val="both"/>
        <w:rPr>
          <w:rFonts w:ascii="Bookman Old Style" w:hAnsi="Bookman Old Style"/>
          <w:bCs/>
          <w:lang w:val="en-US"/>
        </w:rPr>
      </w:pPr>
      <w:hyperlink r:id="rId1534" w:tooltip="PDF firmado BOE-A-2020-15166" w:history="1">
        <w:r w:rsidR="00311541" w:rsidRPr="004F5E41">
          <w:rPr>
            <w:rStyle w:val="Hipervnculo"/>
            <w:rFonts w:ascii="Bookman Old Style" w:hAnsi="Bookman Old Style"/>
            <w:lang w:val="en-US"/>
          </w:rPr>
          <w:t>PDF (BOE-A-2020-15166 - 10 </w:t>
        </w:r>
        <w:proofErr w:type="spellStart"/>
        <w:r w:rsidR="00311541" w:rsidRPr="004F5E41">
          <w:rPr>
            <w:rStyle w:val="Hipervnculo"/>
            <w:rFonts w:ascii="Bookman Old Style" w:hAnsi="Bookman Old Style"/>
            <w:lang w:val="en-US"/>
          </w:rPr>
          <w:t>págs</w:t>
        </w:r>
        <w:proofErr w:type="spellEnd"/>
        <w:r w:rsidR="00311541" w:rsidRPr="004F5E41">
          <w:rPr>
            <w:rStyle w:val="Hipervnculo"/>
            <w:rFonts w:ascii="Bookman Old Style" w:hAnsi="Bookman Old Style"/>
            <w:lang w:val="en-US"/>
          </w:rPr>
          <w:t>. - 280 KB)</w:t>
        </w:r>
      </w:hyperlink>
    </w:p>
    <w:p w14:paraId="3012F754" w14:textId="77777777"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2A71600" w14:textId="77777777" w:rsidR="00311541" w:rsidRPr="004F5E41" w:rsidRDefault="00311541"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3F03D897" w14:textId="77777777" w:rsidR="00311541" w:rsidRPr="004F5E41" w:rsidRDefault="00311541"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Junta de Contratación del Ministerio de Justicia. Objeto: Suministro de mascarillas y otro material de protección frente al virus SARS-COV-2 (COVID 19) para el personal del Ministerio y la Administración de Justicia. Expediente: ASU/2020/151.</w:t>
      </w:r>
    </w:p>
    <w:p w14:paraId="1198E37D" w14:textId="77777777" w:rsidR="00311541" w:rsidRPr="004F5E41" w:rsidRDefault="00A9233C" w:rsidP="004F5E41">
      <w:pPr>
        <w:jc w:val="both"/>
        <w:rPr>
          <w:rFonts w:ascii="Bookman Old Style" w:hAnsi="Bookman Old Style"/>
          <w:lang w:val="es-ES_tradnl"/>
        </w:rPr>
      </w:pPr>
      <w:hyperlink r:id="rId1535" w:tooltip="PDF firmado BOE-B-2020-43989" w:history="1">
        <w:r w:rsidR="00311541" w:rsidRPr="004F5E41">
          <w:rPr>
            <w:rStyle w:val="Hipervnculo"/>
            <w:rFonts w:ascii="Bookman Old Style" w:hAnsi="Bookman Old Style"/>
            <w:lang w:val="es-ES_tradnl"/>
          </w:rPr>
          <w:t>PDF (BOE-B-2020-43989 - 3 págs. - 192 KB)</w:t>
        </w:r>
      </w:hyperlink>
    </w:p>
    <w:p w14:paraId="315BE297" w14:textId="77777777" w:rsidR="00CC0896" w:rsidRPr="004F5E41" w:rsidRDefault="00311541"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D108CD4"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Adquisición de elementos de infraestructura tecnológica para el Ministerio de Sanidad, necesarios para la adopción de medidas urgentes COVID 19. Ampliación de infraestructuras de servidores modalidad TNP. Expediente: 202009COV004.</w:t>
      </w:r>
    </w:p>
    <w:p w14:paraId="6EF76FEA" w14:textId="77777777" w:rsidR="00CC0896" w:rsidRPr="004F5E41" w:rsidRDefault="00A9233C" w:rsidP="004F5E41">
      <w:pPr>
        <w:jc w:val="both"/>
        <w:rPr>
          <w:rFonts w:ascii="Bookman Old Style" w:hAnsi="Bookman Old Style"/>
          <w:lang w:val="es-ES_tradnl"/>
        </w:rPr>
      </w:pPr>
      <w:hyperlink r:id="rId1536" w:tooltip="PDF firmado BOE-B-2020-44010" w:history="1">
        <w:r w:rsidR="00CC0896" w:rsidRPr="004F5E41">
          <w:rPr>
            <w:rStyle w:val="Hipervnculo"/>
            <w:rFonts w:ascii="Bookman Old Style" w:hAnsi="Bookman Old Style"/>
            <w:lang w:val="es-ES_tradnl"/>
          </w:rPr>
          <w:t>PDF (BOE-B-2020-44010 - 2 págs. - 185 KB)</w:t>
        </w:r>
      </w:hyperlink>
    </w:p>
    <w:p w14:paraId="258D481D"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Adquisición de elementos de infraestructura tecnológica para el Ministerio de Sanidad, necesarios para la adopción de medidas urgentes para responder al impacto del Covid-19. Ampliación de infraestructura de electrónica de red para soporte de modalidad de trabajo no presencial y sistema de videoconferencia. Expediente: 202009COV005.</w:t>
      </w:r>
    </w:p>
    <w:p w14:paraId="38144DC9" w14:textId="77777777" w:rsidR="00CC0896" w:rsidRPr="004F5E41" w:rsidRDefault="00A9233C" w:rsidP="004F5E41">
      <w:pPr>
        <w:jc w:val="both"/>
        <w:rPr>
          <w:rFonts w:ascii="Bookman Old Style" w:hAnsi="Bookman Old Style"/>
          <w:lang w:val="es-ES_tradnl"/>
        </w:rPr>
      </w:pPr>
      <w:hyperlink r:id="rId1537" w:tooltip="PDF firmado BOE-B-2020-44011" w:history="1">
        <w:r w:rsidR="00CC0896" w:rsidRPr="004F5E41">
          <w:rPr>
            <w:rStyle w:val="Hipervnculo"/>
            <w:rFonts w:ascii="Bookman Old Style" w:hAnsi="Bookman Old Style"/>
            <w:lang w:val="es-ES_tradnl"/>
          </w:rPr>
          <w:t>PDF (BOE-B-2020-44011 - 2 págs. - 182 KB)</w:t>
        </w:r>
      </w:hyperlink>
    </w:p>
    <w:p w14:paraId="7DF8FC45" w14:textId="77777777" w:rsidR="00311541" w:rsidRPr="004F5E41" w:rsidRDefault="00CC0896"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27/11/2020</w:t>
      </w:r>
    </w:p>
    <w:p w14:paraId="53F2E49E" w14:textId="77777777" w:rsidR="00CC0896" w:rsidRPr="004F5E41" w:rsidRDefault="00CC089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8395D7D" w14:textId="77777777" w:rsidR="00CC0896" w:rsidRPr="004F5E41" w:rsidRDefault="00CC089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3BC440F4" w14:textId="77777777" w:rsidR="00CC0896" w:rsidRPr="004F5E41" w:rsidRDefault="00A9233C" w:rsidP="004F5E41">
      <w:pPr>
        <w:jc w:val="both"/>
        <w:rPr>
          <w:rFonts w:ascii="Bookman Old Style" w:hAnsi="Bookman Old Style"/>
          <w:bCs/>
          <w:lang w:val="es-ES_tradnl"/>
        </w:rPr>
      </w:pPr>
      <w:hyperlink r:id="rId1538" w:tooltip="Ir a la disposición 2012/048/001" w:history="1">
        <w:r w:rsidR="00CC0896" w:rsidRPr="004F5E41">
          <w:rPr>
            <w:rStyle w:val="Hipervnculo"/>
            <w:rFonts w:ascii="Bookman Old Style" w:hAnsi="Bookman Old Style"/>
            <w:bCs/>
            <w:lang w:val="es-ES_tradnl"/>
          </w:rPr>
          <w:t>4535</w:t>
        </w:r>
      </w:hyperlink>
      <w:r w:rsidR="00CC0896" w:rsidRPr="004F5E41">
        <w:rPr>
          <w:rFonts w:ascii="Bookman Old Style" w:hAnsi="Bookman Old Style"/>
          <w:lang w:val="es-ES_tradnl"/>
        </w:rPr>
        <w:t> </w:t>
      </w:r>
      <w:hyperlink r:id="rId1539" w:history="1">
        <w:r w:rsidR="00CC0896" w:rsidRPr="004F5E41">
          <w:rPr>
            <w:rStyle w:val="Hipervnculo"/>
            <w:rFonts w:ascii="Bookman Old Style" w:hAnsi="Bookman Old Style"/>
            <w:lang w:val="es-ES_tradnl"/>
          </w:rPr>
          <w:t>DECRETO ley 20/2020, de 26 de noviembre, por el que se establecen medidas urgentes para paliar los efectos sociales derivados de la COVID-19 mediante el abono de una prestación extraordinaria a las personas titulares de las pensiones no contributivas, del fondo de asistencia social, del subsidio de garantía de ingresos mínimos y de la prestación canaria de inserción, residentes en la Comunidad Autónoma de Canarias.</w:t>
        </w:r>
      </w:hyperlink>
    </w:p>
    <w:p w14:paraId="72FCA17C"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362.22 Kb.</w:t>
      </w:r>
    </w:p>
    <w:p w14:paraId="60CC11DF"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BOC-A-2020-243-4535. </w:t>
      </w:r>
      <w:hyperlink r:id="rId154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4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42" w:tooltip="Descargar en formato PDF" w:history="1">
        <w:r w:rsidRPr="004F5E41">
          <w:rPr>
            <w:rStyle w:val="Hipervnculo"/>
            <w:rFonts w:ascii="Bookman Old Style" w:hAnsi="Bookman Old Style"/>
            <w:lang w:val="es-ES_tradnl"/>
          </w:rPr>
          <w:t>Descargar</w:t>
        </w:r>
      </w:hyperlink>
    </w:p>
    <w:p w14:paraId="0FD693B9" w14:textId="77777777" w:rsidR="00CC0896" w:rsidRPr="004F5E41" w:rsidRDefault="00CC0896"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14:paraId="35EDCF6A" w14:textId="77777777" w:rsidR="00CC0896" w:rsidRPr="004F5E41" w:rsidRDefault="00A9233C" w:rsidP="004F5E41">
      <w:pPr>
        <w:jc w:val="both"/>
        <w:rPr>
          <w:rFonts w:ascii="Bookman Old Style" w:hAnsi="Bookman Old Style"/>
          <w:bCs/>
          <w:lang w:val="es-ES_tradnl"/>
        </w:rPr>
      </w:pPr>
      <w:hyperlink r:id="rId1543" w:tooltip="Ir a la disposición 2012/048/001" w:history="1">
        <w:r w:rsidR="00CC0896" w:rsidRPr="004F5E41">
          <w:rPr>
            <w:rStyle w:val="Hipervnculo"/>
            <w:rFonts w:ascii="Bookman Old Style" w:hAnsi="Bookman Old Style"/>
            <w:bCs/>
            <w:lang w:val="es-ES_tradnl"/>
          </w:rPr>
          <w:t>4536</w:t>
        </w:r>
      </w:hyperlink>
      <w:r w:rsidR="00CC0896" w:rsidRPr="004F5E41">
        <w:rPr>
          <w:rFonts w:ascii="Bookman Old Style" w:hAnsi="Bookman Old Style"/>
          <w:lang w:val="es-ES_tradnl"/>
        </w:rPr>
        <w:t> </w:t>
      </w:r>
      <w:hyperlink r:id="rId1544" w:history="1">
        <w:r w:rsidR="00CC0896" w:rsidRPr="004F5E41">
          <w:rPr>
            <w:rStyle w:val="Hipervnculo"/>
            <w:rFonts w:ascii="Bookman Old Style" w:hAnsi="Bookman Old Style"/>
            <w:lang w:val="es-ES_tradnl"/>
          </w:rPr>
          <w:t>ORDEN de 19 de noviembre de 2020, por la que se regula la ordenación contable en la ejecución y cierre del presupuesto de gastos e ingresos para el ejercicio 2020 de la Comunidad Autónoma de Canarias.</w:t>
        </w:r>
      </w:hyperlink>
    </w:p>
    <w:p w14:paraId="7F3AD99D"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347.92 Kb.</w:t>
      </w:r>
    </w:p>
    <w:p w14:paraId="0FBB6083"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lastRenderedPageBreak/>
        <w:t>BOC-A-2020-243-4536. </w:t>
      </w:r>
      <w:hyperlink r:id="rId154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4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47" w:tooltip="Descargar en formato PDF" w:history="1">
        <w:r w:rsidRPr="004F5E41">
          <w:rPr>
            <w:rStyle w:val="Hipervnculo"/>
            <w:rFonts w:ascii="Bookman Old Style" w:hAnsi="Bookman Old Style"/>
            <w:lang w:val="es-ES_tradnl"/>
          </w:rPr>
          <w:t>Descargar</w:t>
        </w:r>
      </w:hyperlink>
    </w:p>
    <w:p w14:paraId="22723A76" w14:textId="77777777" w:rsidR="00CC0896" w:rsidRPr="004F5E41" w:rsidRDefault="00CC089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1339958A" w14:textId="77777777" w:rsidR="00CC0896" w:rsidRPr="004F5E41" w:rsidRDefault="00CC089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232A8C5A" w14:textId="77777777" w:rsidR="00CC0896" w:rsidRPr="004F5E41" w:rsidRDefault="00A9233C" w:rsidP="004F5E41">
      <w:pPr>
        <w:jc w:val="both"/>
        <w:rPr>
          <w:rFonts w:ascii="Bookman Old Style" w:hAnsi="Bookman Old Style"/>
          <w:bCs/>
          <w:lang w:val="es-ES_tradnl"/>
        </w:rPr>
      </w:pPr>
      <w:hyperlink r:id="rId1548" w:tooltip="Ir a la disposición 2012/048/001" w:history="1">
        <w:r w:rsidR="00CC0896" w:rsidRPr="004F5E41">
          <w:rPr>
            <w:rStyle w:val="Hipervnculo"/>
            <w:rFonts w:ascii="Bookman Old Style" w:hAnsi="Bookman Old Style"/>
            <w:bCs/>
            <w:lang w:val="es-ES_tradnl"/>
          </w:rPr>
          <w:t>4540</w:t>
        </w:r>
      </w:hyperlink>
      <w:r w:rsidR="00CC0896" w:rsidRPr="004F5E41">
        <w:rPr>
          <w:rFonts w:ascii="Bookman Old Style" w:hAnsi="Bookman Old Style"/>
          <w:lang w:val="es-ES_tradnl"/>
        </w:rPr>
        <w:t> </w:t>
      </w:r>
      <w:hyperlink r:id="rId1549" w:history="1">
        <w:r w:rsidR="00CC0896" w:rsidRPr="004F5E41">
          <w:rPr>
            <w:rStyle w:val="Hipervnculo"/>
            <w:rFonts w:ascii="Bookman Old Style" w:hAnsi="Bookman Old Style"/>
            <w:lang w:val="es-ES_tradnl"/>
          </w:rPr>
          <w:t xml:space="preserve">DECRETO 81/2020, de 26 de noviembre, del Presidente por el que se prorrogan las medidas acordadas mediante Decreto 78/2020, de 12 de noviembre, del Presidente, por el que se establecen medidas en el ámbito de la isla de Tenerife, en aplicación del Real Decreto 926/2020, de 25 de octubre, por el que se declara el estado de alarma, para contener la propagación de infecciones causadas por el SARS-COV-2 (BOC </w:t>
        </w:r>
        <w:proofErr w:type="spellStart"/>
        <w:r w:rsidR="00CC0896" w:rsidRPr="004F5E41">
          <w:rPr>
            <w:rStyle w:val="Hipervnculo"/>
            <w:rFonts w:ascii="Bookman Old Style" w:hAnsi="Bookman Old Style"/>
            <w:lang w:val="es-ES_tradnl"/>
          </w:rPr>
          <w:t>nº</w:t>
        </w:r>
        <w:proofErr w:type="spellEnd"/>
        <w:r w:rsidR="00CC0896" w:rsidRPr="004F5E41">
          <w:rPr>
            <w:rStyle w:val="Hipervnculo"/>
            <w:rFonts w:ascii="Bookman Old Style" w:hAnsi="Bookman Old Style"/>
            <w:lang w:val="es-ES_tradnl"/>
          </w:rPr>
          <w:t xml:space="preserve"> 233, de 13.11.2020).</w:t>
        </w:r>
      </w:hyperlink>
    </w:p>
    <w:p w14:paraId="32571B88"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275.52 Kb.</w:t>
      </w:r>
    </w:p>
    <w:p w14:paraId="52C80B25" w14:textId="77777777" w:rsidR="00CC0896" w:rsidRPr="004F5E41" w:rsidRDefault="00CC0896" w:rsidP="004F5E41">
      <w:pPr>
        <w:jc w:val="both"/>
        <w:rPr>
          <w:rFonts w:ascii="Bookman Old Style" w:hAnsi="Bookman Old Style"/>
        </w:rPr>
      </w:pPr>
      <w:r w:rsidRPr="004F5E41">
        <w:rPr>
          <w:rFonts w:ascii="Bookman Old Style" w:hAnsi="Bookman Old Style"/>
          <w:lang w:val="es-ES_tradnl"/>
        </w:rPr>
        <w:t>BOC-A-2020-243-4540. </w:t>
      </w:r>
      <w:hyperlink r:id="rId155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5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52" w:tooltip="Descargar en formato PDF" w:history="1">
        <w:r w:rsidRPr="004F5E41">
          <w:rPr>
            <w:rStyle w:val="Hipervnculo"/>
            <w:rFonts w:ascii="Bookman Old Style" w:hAnsi="Bookman Old Style"/>
            <w:lang w:val="es-ES_tradnl"/>
          </w:rPr>
          <w:t>Descargar</w:t>
        </w:r>
      </w:hyperlink>
    </w:p>
    <w:p w14:paraId="5F606301" w14:textId="77777777" w:rsidR="00CC0896" w:rsidRPr="004F5E41" w:rsidRDefault="00A9233C" w:rsidP="004F5E41">
      <w:pPr>
        <w:jc w:val="both"/>
        <w:rPr>
          <w:rFonts w:ascii="Bookman Old Style" w:hAnsi="Bookman Old Style"/>
          <w:lang w:val="es-ES_tradnl"/>
        </w:rPr>
      </w:pPr>
      <w:hyperlink r:id="rId1553" w:tooltip="Ir a la disposición 2012/048/001" w:history="1">
        <w:r w:rsidR="00CC0896" w:rsidRPr="004F5E41">
          <w:rPr>
            <w:rStyle w:val="Hipervnculo"/>
            <w:rFonts w:ascii="Bookman Old Style" w:hAnsi="Bookman Old Style"/>
            <w:bCs/>
            <w:lang w:val="es-ES_tradnl"/>
          </w:rPr>
          <w:t>4541</w:t>
        </w:r>
      </w:hyperlink>
      <w:r w:rsidR="00CC0896" w:rsidRPr="004F5E41">
        <w:rPr>
          <w:rFonts w:ascii="Bookman Old Style" w:hAnsi="Bookman Old Style"/>
          <w:lang w:val="es-ES_tradnl"/>
        </w:rPr>
        <w:t> </w:t>
      </w:r>
      <w:hyperlink r:id="rId1554" w:history="1">
        <w:r w:rsidR="00CC0896" w:rsidRPr="004F5E41">
          <w:rPr>
            <w:rStyle w:val="Hipervnculo"/>
            <w:rFonts w:ascii="Bookman Old Style" w:hAnsi="Bookman Old Style"/>
            <w:lang w:val="es-ES_tradnl"/>
          </w:rPr>
          <w:t xml:space="preserve">Secretaría General.- Resolución de 26 de noviembre de 2020, por la que se dispone la publicación del Acuerdo en relación a la prórroga, en el ámbito de la isla de Tenerife, de las medidas urgentes de carácter extraordinario y temporal, de prevención y contención necesarias para hacer frente a la crisis sanitaria ocasionada por el COVID-19, adoptadas en Acuerdo de Gobierno de 12 de noviembre de 2020 (BOC </w:t>
        </w:r>
        <w:proofErr w:type="spellStart"/>
        <w:r w:rsidR="00CC0896" w:rsidRPr="004F5E41">
          <w:rPr>
            <w:rStyle w:val="Hipervnculo"/>
            <w:rFonts w:ascii="Bookman Old Style" w:hAnsi="Bookman Old Style"/>
            <w:lang w:val="es-ES_tradnl"/>
          </w:rPr>
          <w:t>nº</w:t>
        </w:r>
        <w:proofErr w:type="spellEnd"/>
        <w:r w:rsidR="00CC0896" w:rsidRPr="004F5E41">
          <w:rPr>
            <w:rStyle w:val="Hipervnculo"/>
            <w:rFonts w:ascii="Bookman Old Style" w:hAnsi="Bookman Old Style"/>
            <w:lang w:val="es-ES_tradnl"/>
          </w:rPr>
          <w:t xml:space="preserve"> 233, de 13.11.2020).</w:t>
        </w:r>
      </w:hyperlink>
    </w:p>
    <w:p w14:paraId="0FC31208"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271.61 Kb.</w:t>
      </w:r>
    </w:p>
    <w:p w14:paraId="49976943"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BOC-A-2020-243-4541. </w:t>
      </w:r>
      <w:hyperlink r:id="rId155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5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57" w:tooltip="Descargar en formato PDF" w:history="1">
        <w:r w:rsidRPr="004F5E41">
          <w:rPr>
            <w:rStyle w:val="Hipervnculo"/>
            <w:rFonts w:ascii="Bookman Old Style" w:hAnsi="Bookman Old Style"/>
            <w:lang w:val="es-ES_tradnl"/>
          </w:rPr>
          <w:t>Descargar</w:t>
        </w:r>
      </w:hyperlink>
    </w:p>
    <w:p w14:paraId="50AE1D8F" w14:textId="77777777" w:rsidR="00CC0896" w:rsidRPr="004F5E41" w:rsidRDefault="00CC0896"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42B0D835" w14:textId="77777777" w:rsidR="00CC0896" w:rsidRPr="004F5E41" w:rsidRDefault="00A9233C" w:rsidP="004F5E41">
      <w:pPr>
        <w:jc w:val="both"/>
        <w:rPr>
          <w:rFonts w:ascii="Bookman Old Style" w:hAnsi="Bookman Old Style"/>
          <w:bCs/>
          <w:lang w:val="es-ES_tradnl"/>
        </w:rPr>
      </w:pPr>
      <w:hyperlink r:id="rId1558" w:tooltip="Ir a la disposición 2012/048/001" w:history="1">
        <w:r w:rsidR="00CC0896" w:rsidRPr="004F5E41">
          <w:rPr>
            <w:rStyle w:val="Hipervnculo"/>
            <w:rFonts w:ascii="Bookman Old Style" w:hAnsi="Bookman Old Style"/>
            <w:bCs/>
            <w:lang w:val="es-ES_tradnl"/>
          </w:rPr>
          <w:t>4543</w:t>
        </w:r>
      </w:hyperlink>
      <w:r w:rsidR="00CC0896" w:rsidRPr="004F5E41">
        <w:rPr>
          <w:rFonts w:ascii="Bookman Old Style" w:hAnsi="Bookman Old Style"/>
          <w:lang w:val="es-ES_tradnl"/>
        </w:rPr>
        <w:t> </w:t>
      </w:r>
      <w:hyperlink r:id="rId1559" w:history="1">
        <w:r w:rsidR="00CC0896" w:rsidRPr="004F5E41">
          <w:rPr>
            <w:rStyle w:val="Hipervnculo"/>
            <w:rFonts w:ascii="Bookman Old Style" w:hAnsi="Bookman Old Style"/>
            <w:lang w:val="es-ES_tradnl"/>
          </w:rPr>
          <w:t>Servicio Canario de Empleo.- Resolución de 16 de noviembre de 2020, de la Directora, por la que se resuelve la concesión directa de subvenciones destinadas a las personas o empresas que, después de un expediente de regulación de empleo temporal aprobado como consecuencia del coronavirus COVID-19, restituyan a la plantilla afectada por este, en unas condiciones contractuales superiores a las que tenían con carácter previo.</w:t>
        </w:r>
      </w:hyperlink>
    </w:p>
    <w:p w14:paraId="15633A41"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18 páginas. Formato de archivo en PDF/Adobe Acrobat. Tamaño: 934.20 Kb.</w:t>
      </w:r>
    </w:p>
    <w:p w14:paraId="1ABE90A7"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BOC-A-2020-243-4543. </w:t>
      </w:r>
      <w:hyperlink r:id="rId156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6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62" w:tooltip="Descargar en formato PDF" w:history="1">
        <w:r w:rsidRPr="004F5E41">
          <w:rPr>
            <w:rStyle w:val="Hipervnculo"/>
            <w:rFonts w:ascii="Bookman Old Style" w:hAnsi="Bookman Old Style"/>
            <w:lang w:val="es-ES_tradnl"/>
          </w:rPr>
          <w:t>Descargar</w:t>
        </w:r>
      </w:hyperlink>
    </w:p>
    <w:p w14:paraId="1BC0239F" w14:textId="77777777" w:rsidR="00913EE9" w:rsidRPr="004F5E41" w:rsidRDefault="00913EE9"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26/11/2020</w:t>
      </w:r>
    </w:p>
    <w:p w14:paraId="35235325" w14:textId="77777777" w:rsidR="00913EE9" w:rsidRPr="004F5E41" w:rsidRDefault="00913EE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73977C0" w14:textId="77777777" w:rsidR="00913EE9" w:rsidRPr="004F5E41" w:rsidRDefault="00913EE9" w:rsidP="004F5E41">
      <w:pPr>
        <w:jc w:val="both"/>
        <w:rPr>
          <w:rFonts w:ascii="Bookman Old Style" w:hAnsi="Bookman Old Style"/>
          <w:b/>
          <w:lang w:val="es-ES_tradnl"/>
        </w:rPr>
      </w:pPr>
      <w:r w:rsidRPr="004F5E41">
        <w:rPr>
          <w:rFonts w:ascii="Bookman Old Style" w:hAnsi="Bookman Old Style"/>
          <w:b/>
          <w:lang w:val="es-ES_tradnl"/>
        </w:rPr>
        <w:t>TRIBUNAL CONSTITUCIONAL</w:t>
      </w:r>
    </w:p>
    <w:p w14:paraId="62B3DB43" w14:textId="77777777" w:rsidR="00913EE9" w:rsidRPr="004F5E41" w:rsidRDefault="00913EE9" w:rsidP="004F5E41">
      <w:pPr>
        <w:jc w:val="both"/>
        <w:rPr>
          <w:rFonts w:ascii="Bookman Old Style" w:hAnsi="Bookman Old Style"/>
          <w:b/>
          <w:bCs/>
          <w:lang w:val="es-ES_tradnl"/>
        </w:rPr>
      </w:pPr>
      <w:r w:rsidRPr="004F5E41">
        <w:rPr>
          <w:rFonts w:ascii="Bookman Old Style" w:hAnsi="Bookman Old Style"/>
          <w:b/>
          <w:bCs/>
          <w:lang w:val="es-ES_tradnl"/>
        </w:rPr>
        <w:t>Recursos de inconstitucionalidad</w:t>
      </w:r>
    </w:p>
    <w:p w14:paraId="28EF835D" w14:textId="77777777" w:rsidR="00913EE9" w:rsidRPr="004F5E41" w:rsidRDefault="00913EE9" w:rsidP="004F5E41">
      <w:pPr>
        <w:jc w:val="both"/>
        <w:rPr>
          <w:rFonts w:ascii="Bookman Old Style" w:hAnsi="Bookman Old Style"/>
          <w:bCs/>
          <w:lang w:val="es-ES_tradnl"/>
        </w:rPr>
      </w:pPr>
      <w:r w:rsidRPr="004F5E41">
        <w:rPr>
          <w:rFonts w:ascii="Bookman Old Style" w:hAnsi="Bookman Old Style"/>
          <w:lang w:val="es-ES_tradnl"/>
        </w:rPr>
        <w:t xml:space="preserve">Recurso de inconstitucionalidad n.º 5342-2020, en relación con las siguientes disposiciones: Arts. 2.2 y 2.3; 5; 6; 7; 8; 9; 10 y 14 del Real Decreto 926/2020, de 25 de octubre, por el que se declara el estado de alarma para contener la </w:t>
      </w:r>
      <w:r w:rsidRPr="004F5E41">
        <w:rPr>
          <w:rFonts w:ascii="Bookman Old Style" w:hAnsi="Bookman Old Style"/>
          <w:lang w:val="es-ES_tradnl"/>
        </w:rPr>
        <w:lastRenderedPageBreak/>
        <w:t xml:space="preserve">propagación de infecciones causadas por el SARS-CoV-2; - Arts. 2, 4 y 5 de la Resolución del Congreso de los Diputados de 29 de octubre de 2020, por la que se ordena la publicación del Acuerdo de autorización de la prórroga del estado de alarma declarado por el Real Decreto 926/2020; - Art. 2, Disposición transitoria única y disposición final primera, </w:t>
      </w:r>
      <w:proofErr w:type="spellStart"/>
      <w:r w:rsidRPr="004F5E41">
        <w:rPr>
          <w:rFonts w:ascii="Bookman Old Style" w:hAnsi="Bookman Old Style"/>
          <w:lang w:val="es-ES_tradnl"/>
        </w:rPr>
        <w:t>apdos</w:t>
      </w:r>
      <w:proofErr w:type="spellEnd"/>
      <w:r w:rsidRPr="004F5E41">
        <w:rPr>
          <w:rFonts w:ascii="Bookman Old Style" w:hAnsi="Bookman Old Style"/>
          <w:lang w:val="es-ES_tradnl"/>
        </w:rPr>
        <w:t>. Uno, Dos y Tres del Real Decreto 956/2020, de 3 de noviembre, por el que se prorroga el estado de alarma declarado por el Real Decreto 926/2020.</w:t>
      </w:r>
    </w:p>
    <w:p w14:paraId="078F6174" w14:textId="77777777" w:rsidR="00913EE9" w:rsidRPr="004F5E41" w:rsidRDefault="00A9233C" w:rsidP="004F5E41">
      <w:pPr>
        <w:jc w:val="both"/>
        <w:rPr>
          <w:rFonts w:ascii="Bookman Old Style" w:hAnsi="Bookman Old Style"/>
          <w:bCs/>
          <w:lang w:val="es-ES_tradnl"/>
        </w:rPr>
      </w:pPr>
      <w:hyperlink r:id="rId1563" w:tooltip="PDF firmado BOE-A-2020-14958" w:history="1">
        <w:r w:rsidR="00913EE9" w:rsidRPr="004F5E41">
          <w:rPr>
            <w:rStyle w:val="Hipervnculo"/>
            <w:rFonts w:ascii="Bookman Old Style" w:hAnsi="Bookman Old Style"/>
            <w:lang w:val="es-ES_tradnl"/>
          </w:rPr>
          <w:t>PDF (BOE-A-2020-14958 - 1 pág. - 214 KB)</w:t>
        </w:r>
      </w:hyperlink>
    </w:p>
    <w:p w14:paraId="229A4A60" w14:textId="77777777" w:rsidR="00913EE9" w:rsidRPr="004F5E41" w:rsidRDefault="00913EE9"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1424174D" w14:textId="77777777" w:rsidR="00A579F4" w:rsidRPr="004F5E41" w:rsidRDefault="00A579F4"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14:paraId="479E90F5" w14:textId="77777777" w:rsidR="00A579F4" w:rsidRPr="004F5E41" w:rsidRDefault="00A579F4" w:rsidP="004F5E41">
      <w:pPr>
        <w:jc w:val="both"/>
        <w:rPr>
          <w:rFonts w:ascii="Bookman Old Style" w:hAnsi="Bookman Old Style"/>
          <w:b/>
          <w:bCs/>
          <w:lang w:val="es-ES_tradnl"/>
        </w:rPr>
      </w:pPr>
      <w:r w:rsidRPr="004F5E41">
        <w:rPr>
          <w:rFonts w:ascii="Bookman Old Style" w:hAnsi="Bookman Old Style"/>
          <w:b/>
          <w:bCs/>
          <w:lang w:val="es-ES_tradnl"/>
        </w:rPr>
        <w:t>Ayudas</w:t>
      </w:r>
    </w:p>
    <w:p w14:paraId="292BD262" w14:textId="77777777" w:rsidR="00A579F4" w:rsidRPr="004F5E41" w:rsidRDefault="00A579F4" w:rsidP="004F5E41">
      <w:pPr>
        <w:jc w:val="both"/>
        <w:rPr>
          <w:rFonts w:ascii="Bookman Old Style" w:hAnsi="Bookman Old Style"/>
          <w:bCs/>
          <w:lang w:val="es-ES_tradnl"/>
        </w:rPr>
      </w:pPr>
      <w:r w:rsidRPr="004F5E41">
        <w:rPr>
          <w:rFonts w:ascii="Bookman Old Style" w:hAnsi="Bookman Old Style"/>
          <w:lang w:val="es-ES_tradnl"/>
        </w:rPr>
        <w:t>Orden APA/1107/2020, de 16 de noviembre, por la que se modifica la Orden APM/476/2018, de 30 de abril, por la que se establecen las bases reguladoras para la concesión de subvenciones a entidades asociativas representativas del sector agrario y alimentario, para el desarrollo de actividades de colaboración y representación ante la Administración General del Estado y la Unión Europea, así como para la realización de actividades específicas de especial interés para el sector agroalimentario español.</w:t>
      </w:r>
    </w:p>
    <w:p w14:paraId="1132C91B" w14:textId="77777777" w:rsidR="00A579F4" w:rsidRPr="004F5E41" w:rsidRDefault="00A9233C" w:rsidP="004F5E41">
      <w:pPr>
        <w:jc w:val="both"/>
        <w:rPr>
          <w:rFonts w:ascii="Bookman Old Style" w:hAnsi="Bookman Old Style"/>
          <w:bCs/>
          <w:lang w:val="en-US"/>
        </w:rPr>
      </w:pPr>
      <w:hyperlink r:id="rId1564" w:tooltip="PDF firmado BOE-A-2020-15040" w:history="1">
        <w:r w:rsidR="00A579F4" w:rsidRPr="004F5E41">
          <w:rPr>
            <w:rStyle w:val="Hipervnculo"/>
            <w:rFonts w:ascii="Bookman Old Style" w:hAnsi="Bookman Old Style"/>
            <w:lang w:val="en-US"/>
          </w:rPr>
          <w:t>PDF (BOE-A-2020-15040 - 3 </w:t>
        </w:r>
        <w:proofErr w:type="spellStart"/>
        <w:r w:rsidR="00A579F4" w:rsidRPr="004F5E41">
          <w:rPr>
            <w:rStyle w:val="Hipervnculo"/>
            <w:rFonts w:ascii="Bookman Old Style" w:hAnsi="Bookman Old Style"/>
            <w:lang w:val="en-US"/>
          </w:rPr>
          <w:t>págs</w:t>
        </w:r>
        <w:proofErr w:type="spellEnd"/>
        <w:r w:rsidR="00A579F4" w:rsidRPr="004F5E41">
          <w:rPr>
            <w:rStyle w:val="Hipervnculo"/>
            <w:rFonts w:ascii="Bookman Old Style" w:hAnsi="Bookman Old Style"/>
            <w:lang w:val="en-US"/>
          </w:rPr>
          <w:t>. - 225 KB)</w:t>
        </w:r>
      </w:hyperlink>
    </w:p>
    <w:p w14:paraId="6459B991" w14:textId="77777777" w:rsidR="00A579F4" w:rsidRPr="004F5E41" w:rsidRDefault="00A579F4"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14:paraId="6130E8AF" w14:textId="77777777" w:rsidR="002650F8" w:rsidRPr="004F5E41" w:rsidRDefault="002650F8"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14:paraId="2C5B68D4" w14:textId="77777777" w:rsidR="002650F8" w:rsidRPr="004F5E41" w:rsidRDefault="002650F8" w:rsidP="004F5E41">
      <w:pPr>
        <w:jc w:val="both"/>
        <w:rPr>
          <w:rFonts w:ascii="Bookman Old Style" w:hAnsi="Bookman Old Style"/>
          <w:lang w:val="es-ES_tradnl"/>
        </w:rPr>
      </w:pPr>
      <w:r w:rsidRPr="004F5E41">
        <w:rPr>
          <w:rFonts w:ascii="Bookman Old Style" w:hAnsi="Bookman Old Style"/>
          <w:lang w:val="es-ES_tradnl"/>
        </w:rPr>
        <w:t>Extracto del Real Decreto 969/2020, de 10 de noviembre, por el que se establecen las bases reguladoras y la convocatoria, para el primer tramo del ejercicio 2020, de ayudas por la paralización temporal de la flota a los pescadores con un procedimiento de suspensión de los contratos o reducción de jornada como consecuencia del COVID-19 y por el que se modifica el Real Decreto 703/2020, de 28 de julio</w:t>
      </w:r>
    </w:p>
    <w:p w14:paraId="49D14C08" w14:textId="77777777" w:rsidR="002650F8" w:rsidRPr="004F5E41" w:rsidRDefault="00A9233C" w:rsidP="004F5E41">
      <w:pPr>
        <w:jc w:val="both"/>
        <w:rPr>
          <w:rFonts w:ascii="Bookman Old Style" w:hAnsi="Bookman Old Style"/>
          <w:lang w:val="en-US"/>
        </w:rPr>
      </w:pPr>
      <w:hyperlink r:id="rId1565" w:tooltip="PDF firmado BOE-B-2020-43909" w:history="1">
        <w:r w:rsidR="002650F8" w:rsidRPr="004F5E41">
          <w:rPr>
            <w:rStyle w:val="Hipervnculo"/>
            <w:rFonts w:ascii="Bookman Old Style" w:hAnsi="Bookman Old Style"/>
            <w:lang w:val="en-US"/>
          </w:rPr>
          <w:t>PDF (BOE-B-2020-43909 - 2 </w:t>
        </w:r>
        <w:proofErr w:type="spellStart"/>
        <w:r w:rsidR="002650F8" w:rsidRPr="004F5E41">
          <w:rPr>
            <w:rStyle w:val="Hipervnculo"/>
            <w:rFonts w:ascii="Bookman Old Style" w:hAnsi="Bookman Old Style"/>
            <w:lang w:val="en-US"/>
          </w:rPr>
          <w:t>págs</w:t>
        </w:r>
        <w:proofErr w:type="spellEnd"/>
        <w:r w:rsidR="002650F8" w:rsidRPr="004F5E41">
          <w:rPr>
            <w:rStyle w:val="Hipervnculo"/>
            <w:rFonts w:ascii="Bookman Old Style" w:hAnsi="Bookman Old Style"/>
            <w:lang w:val="en-US"/>
          </w:rPr>
          <w:t>. - 176 KB)</w:t>
        </w:r>
      </w:hyperlink>
    </w:p>
    <w:p w14:paraId="7D5E9F87" w14:textId="77777777" w:rsidR="00767144" w:rsidRPr="004F5E41" w:rsidRDefault="0076714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25/11/2020</w:t>
      </w:r>
    </w:p>
    <w:p w14:paraId="321AE8F8" w14:textId="77777777" w:rsidR="00767144" w:rsidRPr="004F5E41" w:rsidRDefault="00767144"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D682D5D" w14:textId="77777777" w:rsidR="00767144" w:rsidRPr="004F5E41" w:rsidRDefault="00767144"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30A11643" w14:textId="77777777" w:rsidR="00767144" w:rsidRPr="004F5E41" w:rsidRDefault="00767144" w:rsidP="004F5E41">
      <w:pPr>
        <w:jc w:val="both"/>
        <w:rPr>
          <w:rFonts w:ascii="Bookman Old Style" w:hAnsi="Bookman Old Style"/>
          <w:b/>
          <w:bCs/>
          <w:lang w:val="es-ES_tradnl"/>
        </w:rPr>
      </w:pPr>
      <w:r w:rsidRPr="004F5E41">
        <w:rPr>
          <w:rFonts w:ascii="Bookman Old Style" w:hAnsi="Bookman Old Style"/>
          <w:b/>
          <w:bCs/>
          <w:lang w:val="es-ES_tradnl"/>
        </w:rPr>
        <w:t>Fondo COVID-19</w:t>
      </w:r>
    </w:p>
    <w:p w14:paraId="2EDFDB23" w14:textId="77777777" w:rsidR="00767144" w:rsidRPr="004F5E41" w:rsidRDefault="00767144" w:rsidP="004F5E41">
      <w:pPr>
        <w:jc w:val="both"/>
        <w:rPr>
          <w:rFonts w:ascii="Bookman Old Style" w:hAnsi="Bookman Old Style"/>
          <w:bCs/>
          <w:lang w:val="es-ES_tradnl"/>
        </w:rPr>
      </w:pPr>
      <w:r w:rsidRPr="004F5E41">
        <w:rPr>
          <w:rFonts w:ascii="Bookman Old Style" w:hAnsi="Bookman Old Style"/>
          <w:lang w:val="es-ES_tradnl"/>
        </w:rPr>
        <w:t xml:space="preserve">Orden HAC/1097/2020, de 24 de noviembre, por la que se determina la cuantía de la distribución definitiva entre las Comunidades Autónomas de régimen común de los recursos previstos en la letra d) del apartado 2 del artículo 2 del Real Decreto-ley 22/2020, de 16 de junio, por el que se regula la </w:t>
      </w:r>
      <w:r w:rsidRPr="004F5E41">
        <w:rPr>
          <w:rFonts w:ascii="Bookman Old Style" w:hAnsi="Bookman Old Style"/>
          <w:lang w:val="es-ES_tradnl"/>
        </w:rPr>
        <w:lastRenderedPageBreak/>
        <w:t>creación del Fondo COVID-19 y se establecen las reglas relativas a su distribución y libramiento.</w:t>
      </w:r>
    </w:p>
    <w:p w14:paraId="5CE69C8A" w14:textId="77777777" w:rsidR="00767144" w:rsidRPr="004F5E41" w:rsidRDefault="00A9233C" w:rsidP="004F5E41">
      <w:pPr>
        <w:jc w:val="both"/>
        <w:rPr>
          <w:rFonts w:ascii="Bookman Old Style" w:hAnsi="Bookman Old Style"/>
          <w:bCs/>
          <w:lang w:val="en-US"/>
        </w:rPr>
      </w:pPr>
      <w:hyperlink r:id="rId1566" w:tooltip="PDF firmado BOE-A-2020-14876" w:history="1">
        <w:r w:rsidR="00767144" w:rsidRPr="004F5E41">
          <w:rPr>
            <w:rStyle w:val="Hipervnculo"/>
            <w:rFonts w:ascii="Bookman Old Style" w:hAnsi="Bookman Old Style"/>
            <w:lang w:val="en-US"/>
          </w:rPr>
          <w:t>PDF (BOE-A-2020-14876 - 5 </w:t>
        </w:r>
        <w:proofErr w:type="spellStart"/>
        <w:r w:rsidR="00767144" w:rsidRPr="004F5E41">
          <w:rPr>
            <w:rStyle w:val="Hipervnculo"/>
            <w:rFonts w:ascii="Bookman Old Style" w:hAnsi="Bookman Old Style"/>
            <w:lang w:val="en-US"/>
          </w:rPr>
          <w:t>págs</w:t>
        </w:r>
        <w:proofErr w:type="spellEnd"/>
        <w:r w:rsidR="00767144" w:rsidRPr="004F5E41">
          <w:rPr>
            <w:rStyle w:val="Hipervnculo"/>
            <w:rFonts w:ascii="Bookman Old Style" w:hAnsi="Bookman Old Style"/>
            <w:lang w:val="en-US"/>
          </w:rPr>
          <w:t>. - 343 KB)</w:t>
        </w:r>
      </w:hyperlink>
    </w:p>
    <w:p w14:paraId="16103746" w14:textId="77777777" w:rsidR="00767144" w:rsidRPr="004F5E41" w:rsidRDefault="00767144" w:rsidP="004F5E41">
      <w:pPr>
        <w:jc w:val="both"/>
        <w:rPr>
          <w:rFonts w:ascii="Bookman Old Style" w:hAnsi="Bookman Old Style"/>
          <w:lang w:val="es-ES_tradnl"/>
        </w:rPr>
      </w:pPr>
      <w:r w:rsidRPr="004F5E41">
        <w:rPr>
          <w:rFonts w:ascii="Bookman Old Style" w:hAnsi="Bookman Old Style"/>
          <w:lang w:val="es-ES_tradnl"/>
        </w:rPr>
        <w:t>Orden HAC/1098/2020, de 24 de noviembre, por la que se determina la cuantía de la distribución definitiva entre las Comunidades Autónomas y Ciudades de Ceuta y Melilla de los recursos previstos en la letra b) del apartado 2 del artículo 2 del Real Decreto-ley 22/2020, de 16 de junio, por el que se regula la creación del Fondo COVID-19 y se establecen las reglas relativas a su distribución y libramiento.</w:t>
      </w:r>
    </w:p>
    <w:p w14:paraId="07252371" w14:textId="77777777" w:rsidR="00767144" w:rsidRPr="004F5E41" w:rsidRDefault="00A9233C" w:rsidP="004F5E41">
      <w:pPr>
        <w:jc w:val="both"/>
        <w:rPr>
          <w:rFonts w:ascii="Bookman Old Style" w:hAnsi="Bookman Old Style"/>
          <w:lang w:val="en-US"/>
        </w:rPr>
      </w:pPr>
      <w:hyperlink r:id="rId1567" w:tooltip="PDF firmado BOE-A-2020-14877" w:history="1">
        <w:r w:rsidR="00767144" w:rsidRPr="004F5E41">
          <w:rPr>
            <w:rStyle w:val="Hipervnculo"/>
            <w:rFonts w:ascii="Bookman Old Style" w:hAnsi="Bookman Old Style"/>
            <w:lang w:val="en-US"/>
          </w:rPr>
          <w:t>PDF (BOE-A-2020-14877 - 6 </w:t>
        </w:r>
        <w:proofErr w:type="spellStart"/>
        <w:r w:rsidR="00767144" w:rsidRPr="004F5E41">
          <w:rPr>
            <w:rStyle w:val="Hipervnculo"/>
            <w:rFonts w:ascii="Bookman Old Style" w:hAnsi="Bookman Old Style"/>
            <w:lang w:val="en-US"/>
          </w:rPr>
          <w:t>págs</w:t>
        </w:r>
        <w:proofErr w:type="spellEnd"/>
        <w:r w:rsidR="00767144" w:rsidRPr="004F5E41">
          <w:rPr>
            <w:rStyle w:val="Hipervnculo"/>
            <w:rFonts w:ascii="Bookman Old Style" w:hAnsi="Bookman Old Style"/>
            <w:lang w:val="en-US"/>
          </w:rPr>
          <w:t>. - 295 KB)</w:t>
        </w:r>
      </w:hyperlink>
    </w:p>
    <w:p w14:paraId="36CD6391" w14:textId="77777777" w:rsidR="00767144" w:rsidRPr="004F5E41" w:rsidRDefault="00767144"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14:paraId="00719064" w14:textId="77777777" w:rsidR="00767144" w:rsidRPr="004F5E41" w:rsidRDefault="00767144"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1FBCF039" w14:textId="77777777" w:rsidR="00767144" w:rsidRPr="004F5E41" w:rsidRDefault="00767144" w:rsidP="004F5E41">
      <w:pPr>
        <w:jc w:val="both"/>
        <w:rPr>
          <w:rFonts w:ascii="Bookman Old Style" w:hAnsi="Bookman Old Style"/>
          <w:bCs/>
          <w:lang w:val="es-ES_tradnl"/>
        </w:rPr>
      </w:pPr>
      <w:r w:rsidRPr="004F5E41">
        <w:rPr>
          <w:rFonts w:ascii="Bookman Old Style" w:hAnsi="Bookman Old Style"/>
          <w:lang w:val="es-ES_tradnl"/>
        </w:rPr>
        <w:t>Real Decreto 1043/2020, de 24 de noviembre, por el que se regula la concesión directa de subvenciones a las ciudades de Ceuta y Melilla para el desarrollo de programas sociales en el año 2020.</w:t>
      </w:r>
    </w:p>
    <w:p w14:paraId="2E586E69" w14:textId="77777777" w:rsidR="00767144" w:rsidRPr="004F5E41" w:rsidRDefault="00A9233C" w:rsidP="004F5E41">
      <w:pPr>
        <w:jc w:val="both"/>
        <w:rPr>
          <w:rFonts w:ascii="Bookman Old Style" w:hAnsi="Bookman Old Style"/>
          <w:bCs/>
          <w:lang w:val="en-US"/>
        </w:rPr>
      </w:pPr>
      <w:hyperlink r:id="rId1568" w:tooltip="PDF firmado BOE-A-2020-14879" w:history="1">
        <w:r w:rsidR="00767144" w:rsidRPr="004F5E41">
          <w:rPr>
            <w:rStyle w:val="Hipervnculo"/>
            <w:rFonts w:ascii="Bookman Old Style" w:hAnsi="Bookman Old Style"/>
            <w:lang w:val="en-US"/>
          </w:rPr>
          <w:t>PDF (BOE-A-2020-14879 - 7 </w:t>
        </w:r>
        <w:proofErr w:type="spellStart"/>
        <w:r w:rsidR="00767144" w:rsidRPr="004F5E41">
          <w:rPr>
            <w:rStyle w:val="Hipervnculo"/>
            <w:rFonts w:ascii="Bookman Old Style" w:hAnsi="Bookman Old Style"/>
            <w:lang w:val="en-US"/>
          </w:rPr>
          <w:t>págs</w:t>
        </w:r>
        <w:proofErr w:type="spellEnd"/>
        <w:r w:rsidR="00767144" w:rsidRPr="004F5E41">
          <w:rPr>
            <w:rStyle w:val="Hipervnculo"/>
            <w:rFonts w:ascii="Bookman Old Style" w:hAnsi="Bookman Old Style"/>
            <w:lang w:val="en-US"/>
          </w:rPr>
          <w:t>. - 253 KB)</w:t>
        </w:r>
      </w:hyperlink>
    </w:p>
    <w:p w14:paraId="11907DDD" w14:textId="77777777" w:rsidR="00767144" w:rsidRPr="004F5E41" w:rsidRDefault="00767144" w:rsidP="004F5E41">
      <w:pPr>
        <w:jc w:val="both"/>
        <w:rPr>
          <w:rFonts w:ascii="Bookman Old Style" w:hAnsi="Bookman Old Style"/>
          <w:lang w:val="es-ES_tradnl"/>
        </w:rPr>
      </w:pPr>
      <w:r w:rsidRPr="004F5E41">
        <w:rPr>
          <w:rFonts w:ascii="Bookman Old Style" w:hAnsi="Bookman Old Style"/>
          <w:lang w:val="es-ES_tradnl"/>
        </w:rPr>
        <w:t>Real Decreto 1044/2020, de 24 de noviembre, por el que se regula la concesión directa de subvenciones del Ministerio de Derechos Sociales y Agenda 2030 y sus organismos públicos a diversas entidades.</w:t>
      </w:r>
    </w:p>
    <w:p w14:paraId="6F393C98" w14:textId="77777777" w:rsidR="00767144" w:rsidRPr="004F5E41" w:rsidRDefault="00A9233C" w:rsidP="004F5E41">
      <w:pPr>
        <w:jc w:val="both"/>
        <w:rPr>
          <w:rFonts w:ascii="Bookman Old Style" w:hAnsi="Bookman Old Style"/>
          <w:lang w:val="en-US"/>
        </w:rPr>
      </w:pPr>
      <w:hyperlink r:id="rId1569" w:tooltip="PDF firmado BOE-A-2020-14880" w:history="1">
        <w:r w:rsidR="00767144" w:rsidRPr="004F5E41">
          <w:rPr>
            <w:rStyle w:val="Hipervnculo"/>
            <w:rFonts w:ascii="Bookman Old Style" w:hAnsi="Bookman Old Style"/>
            <w:lang w:val="en-US"/>
          </w:rPr>
          <w:t>PDF (BOE-A-2020-14880 - 37 </w:t>
        </w:r>
        <w:proofErr w:type="spellStart"/>
        <w:r w:rsidR="00767144" w:rsidRPr="004F5E41">
          <w:rPr>
            <w:rStyle w:val="Hipervnculo"/>
            <w:rFonts w:ascii="Bookman Old Style" w:hAnsi="Bookman Old Style"/>
            <w:lang w:val="en-US"/>
          </w:rPr>
          <w:t>págs</w:t>
        </w:r>
        <w:proofErr w:type="spellEnd"/>
        <w:r w:rsidR="00767144" w:rsidRPr="004F5E41">
          <w:rPr>
            <w:rStyle w:val="Hipervnculo"/>
            <w:rFonts w:ascii="Bookman Old Style" w:hAnsi="Bookman Old Style"/>
            <w:lang w:val="en-US"/>
          </w:rPr>
          <w:t>. - 645 KB)</w:t>
        </w:r>
      </w:hyperlink>
    </w:p>
    <w:p w14:paraId="01D68959" w14:textId="77777777" w:rsidR="00767144" w:rsidRPr="004F5E41" w:rsidRDefault="00767144"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1E5FC96A" w14:textId="77777777" w:rsidR="00767144" w:rsidRPr="004F5E41" w:rsidRDefault="00767144"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5BBEB62F" w14:textId="77777777" w:rsidR="00767144" w:rsidRPr="004F5E41" w:rsidRDefault="0076714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y realización de pruebas diagnósticas a trabajadores de ADIF y ADIF AV para identificar evidencias de infección por COVID-19. Expediente: 2.20/04110.0105.</w:t>
      </w:r>
    </w:p>
    <w:p w14:paraId="3E600F47" w14:textId="77777777" w:rsidR="00767144" w:rsidRPr="004F5E41" w:rsidRDefault="00A9233C" w:rsidP="004F5E41">
      <w:pPr>
        <w:jc w:val="both"/>
        <w:rPr>
          <w:rFonts w:ascii="Bookman Old Style" w:hAnsi="Bookman Old Style"/>
          <w:lang w:val="es-ES_tradnl"/>
        </w:rPr>
      </w:pPr>
      <w:hyperlink r:id="rId1570" w:tooltip="PDF firmado BOE-B-2020-43717" w:history="1">
        <w:r w:rsidR="00767144" w:rsidRPr="004F5E41">
          <w:rPr>
            <w:rStyle w:val="Hipervnculo"/>
            <w:rFonts w:ascii="Bookman Old Style" w:hAnsi="Bookman Old Style"/>
            <w:lang w:val="es-ES_tradnl"/>
          </w:rPr>
          <w:t>PDF (BOE-B-2020-43717 - 2 págs. - 179 KB)</w:t>
        </w:r>
      </w:hyperlink>
    </w:p>
    <w:p w14:paraId="0636E758" w14:textId="77777777" w:rsidR="00767144" w:rsidRPr="004F5E41" w:rsidRDefault="00767144"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0355D890" w14:textId="77777777" w:rsidR="00767144" w:rsidRPr="004F5E41" w:rsidRDefault="00767144" w:rsidP="004F5E41">
      <w:pPr>
        <w:jc w:val="both"/>
        <w:rPr>
          <w:rFonts w:ascii="Bookman Old Style" w:hAnsi="Bookman Old Style"/>
          <w:lang w:val="es-ES_tradnl"/>
        </w:rPr>
      </w:pPr>
      <w:r w:rsidRPr="004F5E41">
        <w:rPr>
          <w:rFonts w:ascii="Bookman Old Style" w:hAnsi="Bookman Old Style"/>
          <w:lang w:val="es-ES_tradnl"/>
        </w:rPr>
        <w:t>Anuncio de licitación de: Junta de Contratación del Ministerio de Trabajo y Economía Social. Objeto: Suministro de calzado para el Centro de Estancia Temporal de Inmigrantes (CETI) de Melilla. Expediente: 70000062/2020.</w:t>
      </w:r>
    </w:p>
    <w:p w14:paraId="0F61CBA1" w14:textId="77777777" w:rsidR="00767144" w:rsidRPr="004F5E41" w:rsidRDefault="00A9233C" w:rsidP="004F5E41">
      <w:pPr>
        <w:jc w:val="both"/>
        <w:rPr>
          <w:rFonts w:ascii="Bookman Old Style" w:hAnsi="Bookman Old Style"/>
          <w:lang w:val="es-ES_tradnl"/>
        </w:rPr>
      </w:pPr>
      <w:hyperlink r:id="rId1571" w:tooltip="PDF firmado BOE-B-2020-43724" w:history="1">
        <w:r w:rsidR="00767144" w:rsidRPr="004F5E41">
          <w:rPr>
            <w:rStyle w:val="Hipervnculo"/>
            <w:rFonts w:ascii="Bookman Old Style" w:hAnsi="Bookman Old Style"/>
            <w:lang w:val="es-ES_tradnl"/>
          </w:rPr>
          <w:t>PDF (BOE-B-2020-43724 - 3 págs. - 191 KB)</w:t>
        </w:r>
      </w:hyperlink>
    </w:p>
    <w:p w14:paraId="35CDA59F" w14:textId="77777777" w:rsidR="00767144" w:rsidRPr="004F5E41" w:rsidRDefault="00767144"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Provincial del Servicio Público de Empleo Estatal en Barcelona. Objeto: El objeto del presente contrato es la ejecución del suministro de 4.000 mascarillas higiénicas </w:t>
      </w:r>
      <w:r w:rsidRPr="004F5E41">
        <w:rPr>
          <w:rFonts w:ascii="Bookman Old Style" w:hAnsi="Bookman Old Style"/>
          <w:lang w:val="es-ES_tradnl"/>
        </w:rPr>
        <w:lastRenderedPageBreak/>
        <w:t>reutilizables para la Dirección Provincial del Servicio Público de Empleo Estatal en Barcelona. Expediente: PAS 2-2020.</w:t>
      </w:r>
    </w:p>
    <w:p w14:paraId="2D579F34" w14:textId="77777777" w:rsidR="00767144" w:rsidRPr="004F5E41" w:rsidRDefault="00A9233C" w:rsidP="004F5E41">
      <w:pPr>
        <w:jc w:val="both"/>
        <w:rPr>
          <w:rFonts w:ascii="Bookman Old Style" w:hAnsi="Bookman Old Style"/>
          <w:lang w:val="es-ES_tradnl"/>
        </w:rPr>
      </w:pPr>
      <w:hyperlink r:id="rId1572" w:tooltip="PDF firmado BOE-B-2020-43725" w:history="1">
        <w:r w:rsidR="00767144" w:rsidRPr="004F5E41">
          <w:rPr>
            <w:rStyle w:val="Hipervnculo"/>
            <w:rFonts w:ascii="Bookman Old Style" w:hAnsi="Bookman Old Style"/>
            <w:lang w:val="es-ES_tradnl"/>
          </w:rPr>
          <w:t>PDF (BOE-B-2020-43725 - 2 págs. - 181 KB)</w:t>
        </w:r>
      </w:hyperlink>
    </w:p>
    <w:p w14:paraId="15834A96" w14:textId="77777777" w:rsidR="00277D14" w:rsidRPr="004F5E41" w:rsidRDefault="00277D14"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68D114E9" w14:textId="77777777" w:rsidR="00277D14" w:rsidRPr="004F5E41" w:rsidRDefault="00277D1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Valencia. Objeto: Adquisición de mascarillas y gel hidroalcohólico como medida de protección frente a la COVID-19. Expediente: 46-IS-107/2020.</w:t>
      </w:r>
    </w:p>
    <w:p w14:paraId="381C263B" w14:textId="77777777" w:rsidR="00277D14" w:rsidRPr="004F5E41" w:rsidRDefault="00A9233C" w:rsidP="004F5E41">
      <w:pPr>
        <w:jc w:val="both"/>
        <w:rPr>
          <w:rFonts w:ascii="Bookman Old Style" w:hAnsi="Bookman Old Style"/>
          <w:lang w:val="es-ES_tradnl"/>
        </w:rPr>
      </w:pPr>
      <w:hyperlink r:id="rId1573" w:tooltip="PDF firmado BOE-B-2020-43732" w:history="1">
        <w:r w:rsidR="00277D14" w:rsidRPr="004F5E41">
          <w:rPr>
            <w:rStyle w:val="Hipervnculo"/>
            <w:rFonts w:ascii="Bookman Old Style" w:hAnsi="Bookman Old Style"/>
            <w:lang w:val="es-ES_tradnl"/>
          </w:rPr>
          <w:t>PDF (BOE-B-2020-43732 - 2 págs. - 182 KB)</w:t>
        </w:r>
      </w:hyperlink>
    </w:p>
    <w:p w14:paraId="2AF37B61" w14:textId="77777777" w:rsidR="00767144" w:rsidRPr="004F5E41" w:rsidRDefault="00277D1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25/11/2020</w:t>
      </w:r>
    </w:p>
    <w:p w14:paraId="59D0F8D3" w14:textId="77777777" w:rsidR="00277D14" w:rsidRPr="004F5E41" w:rsidRDefault="00277D14"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0E6A685" w14:textId="77777777" w:rsidR="00277D14" w:rsidRPr="004F5E41" w:rsidRDefault="00277D14"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6B8F1D6C" w14:textId="77777777" w:rsidR="00277D14" w:rsidRPr="004F5E41" w:rsidRDefault="00A9233C" w:rsidP="004F5E41">
      <w:pPr>
        <w:jc w:val="both"/>
        <w:rPr>
          <w:rFonts w:ascii="Bookman Old Style" w:hAnsi="Bookman Old Style"/>
          <w:lang w:val="es-ES_tradnl"/>
        </w:rPr>
      </w:pPr>
      <w:hyperlink r:id="rId1574" w:tooltip="Ir a la disposición 2012/048/001" w:history="1">
        <w:r w:rsidR="00277D14" w:rsidRPr="004F5E41">
          <w:rPr>
            <w:rStyle w:val="Hipervnculo"/>
            <w:rFonts w:ascii="Bookman Old Style" w:hAnsi="Bookman Old Style"/>
            <w:bCs/>
            <w:lang w:val="es-ES_tradnl"/>
          </w:rPr>
          <w:t>4482</w:t>
        </w:r>
      </w:hyperlink>
      <w:r w:rsidR="00277D14" w:rsidRPr="004F5E41">
        <w:rPr>
          <w:rFonts w:ascii="Bookman Old Style" w:hAnsi="Bookman Old Style"/>
          <w:lang w:val="es-ES_tradnl"/>
        </w:rPr>
        <w:t> </w:t>
      </w:r>
      <w:hyperlink r:id="rId1575" w:history="1">
        <w:r w:rsidR="00277D14" w:rsidRPr="004F5E41">
          <w:rPr>
            <w:rStyle w:val="Hipervnculo"/>
            <w:rFonts w:ascii="Bookman Old Style" w:hAnsi="Bookman Old Style"/>
            <w:lang w:val="es-ES_tradnl"/>
          </w:rPr>
          <w:t>Secretaría General Técnica.- Resolución de 11 de noviembre de 2020, por la que se ordena la publicación del Convenio de Cooperación entre Canarias Cultura en Red, S.A. y SPET Turismo de Tenerife, S.A. en el ámbito del programa denominado "Desarrollo del Sector Audiovisual de Canarias", año 2020.</w:t>
        </w:r>
      </w:hyperlink>
    </w:p>
    <w:p w14:paraId="6C68A1A8" w14:textId="77777777" w:rsidR="00277D14" w:rsidRPr="004F5E41" w:rsidRDefault="00277D14" w:rsidP="004F5E41">
      <w:pPr>
        <w:jc w:val="both"/>
        <w:rPr>
          <w:rFonts w:ascii="Bookman Old Style" w:hAnsi="Bookman Old Style"/>
          <w:lang w:val="es-ES_tradnl"/>
        </w:rPr>
      </w:pPr>
      <w:r w:rsidRPr="004F5E41">
        <w:rPr>
          <w:rFonts w:ascii="Bookman Old Style" w:hAnsi="Bookman Old Style"/>
          <w:lang w:val="es-ES_tradnl"/>
        </w:rPr>
        <w:t>11 páginas. Formato de archivo en PDF/Adobe Acrobat. Tamaño: 409.58 Kb.</w:t>
      </w:r>
    </w:p>
    <w:p w14:paraId="050E99C1" w14:textId="77777777" w:rsidR="00277D14" w:rsidRPr="004F5E41" w:rsidRDefault="00277D14" w:rsidP="004F5E41">
      <w:pPr>
        <w:jc w:val="both"/>
        <w:rPr>
          <w:rFonts w:ascii="Bookman Old Style" w:hAnsi="Bookman Old Style"/>
          <w:lang w:val="es-ES_tradnl"/>
        </w:rPr>
      </w:pPr>
      <w:r w:rsidRPr="004F5E41">
        <w:rPr>
          <w:rFonts w:ascii="Bookman Old Style" w:hAnsi="Bookman Old Style"/>
          <w:lang w:val="es-ES_tradnl"/>
        </w:rPr>
        <w:t>BOC-A-2020-241-4482. </w:t>
      </w:r>
      <w:hyperlink r:id="rId157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7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78" w:tooltip="Descargar en formato PDF" w:history="1">
        <w:r w:rsidRPr="004F5E41">
          <w:rPr>
            <w:rStyle w:val="Hipervnculo"/>
            <w:rFonts w:ascii="Bookman Old Style" w:hAnsi="Bookman Old Style"/>
            <w:lang w:val="es-ES_tradnl"/>
          </w:rPr>
          <w:t>Descargar</w:t>
        </w:r>
      </w:hyperlink>
    </w:p>
    <w:p w14:paraId="1C2D2DFF" w14:textId="77777777" w:rsidR="0085775D" w:rsidRPr="004F5E41" w:rsidRDefault="0085775D"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24/11/2020</w:t>
      </w:r>
    </w:p>
    <w:p w14:paraId="0C4A61E9" w14:textId="77777777"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C9AEC0E" w14:textId="77777777" w:rsidR="0085775D" w:rsidRPr="004F5E41" w:rsidRDefault="0085775D"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7E5EA8B4" w14:textId="77777777"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107AF682" w14:textId="77777777" w:rsidR="0085775D" w:rsidRPr="004F5E41" w:rsidRDefault="0085775D" w:rsidP="004F5E41">
      <w:pPr>
        <w:jc w:val="both"/>
        <w:rPr>
          <w:rFonts w:ascii="Bookman Old Style" w:hAnsi="Bookman Old Style"/>
          <w:bCs/>
          <w:lang w:val="es-ES_tradnl"/>
        </w:rPr>
      </w:pPr>
      <w:r w:rsidRPr="004F5E41">
        <w:rPr>
          <w:rFonts w:ascii="Bookman Old Style" w:hAnsi="Bookman Old Style"/>
          <w:lang w:val="es-ES_tradnl"/>
        </w:rPr>
        <w:t>Resolución de 15 de octubre de 2020, del Congreso de los Diputados, por la que se ordena la publicación del Acuerdo de convalidación del Real Decreto-ley 31/2020, de 29 de septiembre, por el que se adoptan medidas urgentes en el ámbito de la educación no universitaria.</w:t>
      </w:r>
    </w:p>
    <w:p w14:paraId="584F891B" w14:textId="77777777" w:rsidR="0085775D" w:rsidRPr="004F5E41" w:rsidRDefault="00A9233C" w:rsidP="004F5E41">
      <w:pPr>
        <w:jc w:val="both"/>
        <w:rPr>
          <w:rFonts w:ascii="Bookman Old Style" w:hAnsi="Bookman Old Style"/>
          <w:bCs/>
          <w:lang w:val="es-ES_tradnl"/>
        </w:rPr>
      </w:pPr>
      <w:hyperlink r:id="rId1579" w:tooltip="PDF firmado BOE-A-2020-14772" w:history="1">
        <w:r w:rsidR="0085775D" w:rsidRPr="004F5E41">
          <w:rPr>
            <w:rStyle w:val="Hipervnculo"/>
            <w:rFonts w:ascii="Bookman Old Style" w:hAnsi="Bookman Old Style"/>
            <w:lang w:val="es-ES_tradnl"/>
          </w:rPr>
          <w:t>PDF (BOE-A-2020-14772 - 1 pág. - 209 KB)</w:t>
        </w:r>
      </w:hyperlink>
    </w:p>
    <w:p w14:paraId="7E4BAD44" w14:textId="77777777"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Medidas sociales</w:t>
      </w:r>
    </w:p>
    <w:p w14:paraId="38430F73" w14:textId="77777777" w:rsidR="0085775D" w:rsidRPr="004F5E41" w:rsidRDefault="0085775D" w:rsidP="004F5E41">
      <w:pPr>
        <w:jc w:val="both"/>
        <w:rPr>
          <w:rFonts w:ascii="Bookman Old Style" w:hAnsi="Bookman Old Style"/>
          <w:bCs/>
          <w:lang w:val="es-ES_tradnl"/>
        </w:rPr>
      </w:pPr>
      <w:r w:rsidRPr="004F5E41">
        <w:rPr>
          <w:rFonts w:ascii="Bookman Old Style" w:hAnsi="Bookman Old Style"/>
          <w:lang w:val="es-ES_tradnl"/>
        </w:rPr>
        <w:t>Resolución de 19 de noviembre de 2020, del Congreso de los Diputados, por la que se ordena la publicación del Acuerdo de convalidación del Real Decreto-ley 32/2020, de 3 de noviembre, por el que se aprueban medidas sociales complementarias para la protección por desempleo y de apoyo al sector cultural.</w:t>
      </w:r>
    </w:p>
    <w:p w14:paraId="7FB49174" w14:textId="77777777" w:rsidR="0085775D" w:rsidRPr="004F5E41" w:rsidRDefault="00A9233C" w:rsidP="004F5E41">
      <w:pPr>
        <w:jc w:val="both"/>
        <w:rPr>
          <w:rFonts w:ascii="Bookman Old Style" w:hAnsi="Bookman Old Style"/>
          <w:bCs/>
          <w:lang w:val="es-ES_tradnl"/>
        </w:rPr>
      </w:pPr>
      <w:hyperlink r:id="rId1580" w:tooltip="PDF firmado BOE-A-2020-14773" w:history="1">
        <w:r w:rsidR="0085775D" w:rsidRPr="004F5E41">
          <w:rPr>
            <w:rStyle w:val="Hipervnculo"/>
            <w:rFonts w:ascii="Bookman Old Style" w:hAnsi="Bookman Old Style"/>
            <w:lang w:val="es-ES_tradnl"/>
          </w:rPr>
          <w:t>PDF (BOE-A-2020-14773 - 1 pág. - 208 KB)</w:t>
        </w:r>
      </w:hyperlink>
    </w:p>
    <w:p w14:paraId="4D3D17CF" w14:textId="77777777" w:rsidR="0085775D" w:rsidRPr="004F5E41" w:rsidRDefault="0085775D" w:rsidP="004F5E41">
      <w:pPr>
        <w:jc w:val="both"/>
        <w:rPr>
          <w:rFonts w:ascii="Bookman Old Style" w:hAnsi="Bookman Old Style"/>
          <w:b/>
          <w:lang w:val="es-ES_tradnl"/>
        </w:rPr>
      </w:pPr>
      <w:r w:rsidRPr="004F5E41">
        <w:rPr>
          <w:rFonts w:ascii="Bookman Old Style" w:hAnsi="Bookman Old Style"/>
          <w:b/>
          <w:bCs/>
          <w:lang w:val="es-ES_tradnl"/>
        </w:rPr>
        <w:lastRenderedPageBreak/>
        <w:t>Medidas urgentes</w:t>
      </w:r>
    </w:p>
    <w:p w14:paraId="3BC74607" w14:textId="77777777" w:rsidR="0085775D" w:rsidRPr="004F5E41" w:rsidRDefault="0085775D" w:rsidP="004F5E41">
      <w:pPr>
        <w:jc w:val="both"/>
        <w:rPr>
          <w:rFonts w:ascii="Bookman Old Style" w:hAnsi="Bookman Old Style"/>
          <w:lang w:val="es-ES_tradnl"/>
        </w:rPr>
      </w:pPr>
      <w:r w:rsidRPr="004F5E41">
        <w:rPr>
          <w:rFonts w:ascii="Bookman Old Style" w:hAnsi="Bookman Old Style"/>
          <w:lang w:val="es-ES_tradnl"/>
        </w:rPr>
        <w:t>Resolución de 19 de noviembre de 2020, del Congreso de los Diputados, por la que se ordena la publicación del Acuerdo de convalidación del Real Decreto-ley 33/2020, de 3 de noviembre, por el que se adoptan medidas urgentes de apoyo a entidades del Tercer Sector de Acción Social de ámbito estatal.</w:t>
      </w:r>
    </w:p>
    <w:p w14:paraId="66D64E9C" w14:textId="77777777" w:rsidR="0085775D" w:rsidRPr="004F5E41" w:rsidRDefault="00A9233C" w:rsidP="004F5E41">
      <w:pPr>
        <w:jc w:val="both"/>
        <w:rPr>
          <w:rFonts w:ascii="Bookman Old Style" w:hAnsi="Bookman Old Style"/>
          <w:lang w:val="es-ES_tradnl"/>
        </w:rPr>
      </w:pPr>
      <w:hyperlink r:id="rId1581" w:tooltip="PDF firmado BOE-A-2020-14774" w:history="1">
        <w:r w:rsidR="0085775D" w:rsidRPr="004F5E41">
          <w:rPr>
            <w:rStyle w:val="Hipervnculo"/>
            <w:rFonts w:ascii="Bookman Old Style" w:hAnsi="Bookman Old Style"/>
            <w:lang w:val="es-ES_tradnl"/>
          </w:rPr>
          <w:t>PDF (BOE-A-2020-14774 - 1 pág. - 209 KB)</w:t>
        </w:r>
      </w:hyperlink>
    </w:p>
    <w:p w14:paraId="4692AF3B" w14:textId="77777777"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04594E3E" w14:textId="77777777"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MINISTERIO DE LA PRESIDENCIA, RELACIONES CON LAS CORTES Y MEMORIA DEMOCRÁTICA</w:t>
      </w:r>
    </w:p>
    <w:p w14:paraId="711B51E6" w14:textId="77777777"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4021D94B" w14:textId="77777777" w:rsidR="0085775D" w:rsidRPr="004F5E41" w:rsidRDefault="0085775D" w:rsidP="004F5E41">
      <w:pPr>
        <w:jc w:val="both"/>
        <w:rPr>
          <w:rFonts w:ascii="Bookman Old Style" w:hAnsi="Bookman Old Style"/>
          <w:lang w:val="es-ES_tradnl"/>
        </w:rPr>
      </w:pPr>
      <w:r w:rsidRPr="004F5E41">
        <w:rPr>
          <w:rFonts w:ascii="Bookman Old Style" w:hAnsi="Bookman Old Style"/>
          <w:lang w:val="es-ES_tradnl"/>
        </w:rPr>
        <w:t>Resolución de 23 de noviembre de 2020, de la Subsecretaría, por la que se publica la Adenda al Convenio entre la Dirección General de Salud Pública y AENA, S.M.E, SA, para el control sanitario de la entrada de pasajeros de vuelos internacionales en los aeropuertos gestionados por AENA.</w:t>
      </w:r>
    </w:p>
    <w:p w14:paraId="6D99EC15" w14:textId="77777777" w:rsidR="0085775D" w:rsidRPr="004F5E41" w:rsidRDefault="00A9233C" w:rsidP="004F5E41">
      <w:pPr>
        <w:jc w:val="both"/>
        <w:rPr>
          <w:rFonts w:ascii="Bookman Old Style" w:hAnsi="Bookman Old Style"/>
          <w:lang w:val="en-US"/>
        </w:rPr>
      </w:pPr>
      <w:hyperlink r:id="rId1582" w:tooltip="PDF firmado BOE-A-2020-14821" w:history="1">
        <w:r w:rsidR="0085775D" w:rsidRPr="004F5E41">
          <w:rPr>
            <w:rStyle w:val="Hipervnculo"/>
            <w:rFonts w:ascii="Bookman Old Style" w:hAnsi="Bookman Old Style"/>
            <w:lang w:val="en-US"/>
          </w:rPr>
          <w:t>PDF (BOE-A-2020-14821 - 6 </w:t>
        </w:r>
        <w:proofErr w:type="spellStart"/>
        <w:r w:rsidR="0085775D" w:rsidRPr="004F5E41">
          <w:rPr>
            <w:rStyle w:val="Hipervnculo"/>
            <w:rFonts w:ascii="Bookman Old Style" w:hAnsi="Bookman Old Style"/>
            <w:lang w:val="en-US"/>
          </w:rPr>
          <w:t>págs</w:t>
        </w:r>
        <w:proofErr w:type="spellEnd"/>
        <w:r w:rsidR="0085775D" w:rsidRPr="004F5E41">
          <w:rPr>
            <w:rStyle w:val="Hipervnculo"/>
            <w:rFonts w:ascii="Bookman Old Style" w:hAnsi="Bookman Old Style"/>
            <w:lang w:val="en-US"/>
          </w:rPr>
          <w:t>. - 251 KB)</w:t>
        </w:r>
      </w:hyperlink>
    </w:p>
    <w:p w14:paraId="4502D9AA" w14:textId="77777777" w:rsidR="0085775D" w:rsidRPr="004F5E41" w:rsidRDefault="0085775D"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24/11/2020</w:t>
      </w:r>
    </w:p>
    <w:p w14:paraId="1965284D" w14:textId="77777777" w:rsidR="00F6285D" w:rsidRPr="004F5E41" w:rsidRDefault="00F6285D"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8C7C7C5" w14:textId="77777777" w:rsidR="00F6285D" w:rsidRPr="004F5E41" w:rsidRDefault="00F6285D"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0347BA72" w14:textId="77777777" w:rsidR="00F6285D" w:rsidRPr="004F5E41" w:rsidRDefault="00A9233C" w:rsidP="004F5E41">
      <w:pPr>
        <w:jc w:val="both"/>
        <w:rPr>
          <w:rFonts w:ascii="Bookman Old Style" w:hAnsi="Bookman Old Style"/>
          <w:bCs/>
          <w:lang w:val="es-ES_tradnl"/>
        </w:rPr>
      </w:pPr>
      <w:hyperlink r:id="rId1583" w:tooltip="Ir a la disposición 2012/048/001" w:history="1">
        <w:r w:rsidR="00F6285D" w:rsidRPr="004F5E41">
          <w:rPr>
            <w:rStyle w:val="Hipervnculo"/>
            <w:rFonts w:ascii="Bookman Old Style" w:hAnsi="Bookman Old Style"/>
            <w:bCs/>
            <w:lang w:val="es-ES_tradnl"/>
          </w:rPr>
          <w:t>4445</w:t>
        </w:r>
      </w:hyperlink>
      <w:r w:rsidR="00F6285D" w:rsidRPr="004F5E41">
        <w:rPr>
          <w:rFonts w:ascii="Bookman Old Style" w:hAnsi="Bookman Old Style"/>
          <w:bCs/>
          <w:lang w:val="es-ES_tradnl"/>
        </w:rPr>
        <w:t> </w:t>
      </w:r>
      <w:hyperlink r:id="rId1584" w:history="1">
        <w:r w:rsidR="00F6285D" w:rsidRPr="004F5E41">
          <w:rPr>
            <w:rStyle w:val="Hipervnculo"/>
            <w:rFonts w:ascii="Bookman Old Style" w:hAnsi="Bookman Old Style"/>
            <w:bCs/>
            <w:lang w:val="es-ES_tradnl"/>
          </w:rPr>
          <w:t xml:space="preserve">ORDEN de 9 de noviembre de 2020, por la que se corrigen errores detectados en la Orden de 21 de septiembre de 2020, que aprueba las bases que han de regir en la concesión de subvenciones, en régimen de concurrencia competitiva, destinadas a proyectos de planificación y promoción de la diversidad LGBTI y acuerda la correspondiente convocatoria para el presente ejercicio económico (BOC </w:t>
        </w:r>
        <w:proofErr w:type="spellStart"/>
        <w:r w:rsidR="00F6285D" w:rsidRPr="004F5E41">
          <w:rPr>
            <w:rStyle w:val="Hipervnculo"/>
            <w:rFonts w:ascii="Bookman Old Style" w:hAnsi="Bookman Old Style"/>
            <w:bCs/>
            <w:lang w:val="es-ES_tradnl"/>
          </w:rPr>
          <w:t>nº</w:t>
        </w:r>
        <w:proofErr w:type="spellEnd"/>
        <w:r w:rsidR="00F6285D" w:rsidRPr="004F5E41">
          <w:rPr>
            <w:rStyle w:val="Hipervnculo"/>
            <w:rFonts w:ascii="Bookman Old Style" w:hAnsi="Bookman Old Style"/>
            <w:bCs/>
            <w:lang w:val="es-ES_tradnl"/>
          </w:rPr>
          <w:t xml:space="preserve"> 206, de 7.10.2020).</w:t>
        </w:r>
      </w:hyperlink>
    </w:p>
    <w:p w14:paraId="71C84DC6" w14:textId="77777777" w:rsidR="00F6285D" w:rsidRPr="004F5E41" w:rsidRDefault="00F6285D" w:rsidP="004F5E41">
      <w:pPr>
        <w:jc w:val="both"/>
        <w:rPr>
          <w:rFonts w:ascii="Bookman Old Style" w:hAnsi="Bookman Old Style"/>
          <w:bCs/>
          <w:lang w:val="es-ES_tradnl"/>
        </w:rPr>
      </w:pPr>
      <w:r w:rsidRPr="004F5E41">
        <w:rPr>
          <w:rFonts w:ascii="Bookman Old Style" w:hAnsi="Bookman Old Style"/>
          <w:bCs/>
          <w:lang w:val="es-ES_tradnl"/>
        </w:rPr>
        <w:t>3 páginas. Formato de archivo en PDF/Adobe Acrobat. Tamaño: 280.08 Kb.</w:t>
      </w:r>
    </w:p>
    <w:p w14:paraId="2C5CA523" w14:textId="77777777" w:rsidR="00F6285D" w:rsidRPr="004F5E41" w:rsidRDefault="00F6285D" w:rsidP="004F5E41">
      <w:pPr>
        <w:jc w:val="both"/>
        <w:rPr>
          <w:rFonts w:ascii="Bookman Old Style" w:hAnsi="Bookman Old Style"/>
          <w:bCs/>
        </w:rPr>
      </w:pPr>
      <w:r w:rsidRPr="004F5E41">
        <w:rPr>
          <w:rFonts w:ascii="Bookman Old Style" w:hAnsi="Bookman Old Style"/>
          <w:bCs/>
          <w:lang w:val="es-ES_tradnl"/>
        </w:rPr>
        <w:t>BOC-A-2020-240-4445. </w:t>
      </w:r>
      <w:hyperlink r:id="rId1585"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1586"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1587" w:tooltip="Descargar en formato PDF" w:history="1">
        <w:r w:rsidRPr="004F5E41">
          <w:rPr>
            <w:rStyle w:val="Hipervnculo"/>
            <w:rFonts w:ascii="Bookman Old Style" w:hAnsi="Bookman Old Style"/>
            <w:bCs/>
            <w:lang w:val="es-ES_tradnl"/>
          </w:rPr>
          <w:t>Descargar</w:t>
        </w:r>
      </w:hyperlink>
    </w:p>
    <w:p w14:paraId="7937F206" w14:textId="77777777" w:rsidR="00F6285D" w:rsidRPr="004F5E41" w:rsidRDefault="00A9233C" w:rsidP="004F5E41">
      <w:pPr>
        <w:jc w:val="both"/>
        <w:rPr>
          <w:rFonts w:ascii="Bookman Old Style" w:hAnsi="Bookman Old Style"/>
          <w:bCs/>
          <w:lang w:val="es-ES_tradnl"/>
        </w:rPr>
      </w:pPr>
      <w:hyperlink r:id="rId1588" w:tooltip="Ir a la disposición 2012/048/001" w:history="1">
        <w:r w:rsidR="00F6285D" w:rsidRPr="004F5E41">
          <w:rPr>
            <w:rStyle w:val="Hipervnculo"/>
            <w:rFonts w:ascii="Bookman Old Style" w:hAnsi="Bookman Old Style"/>
            <w:bCs/>
            <w:lang w:val="es-ES_tradnl"/>
          </w:rPr>
          <w:t>4446</w:t>
        </w:r>
      </w:hyperlink>
      <w:r w:rsidR="00F6285D" w:rsidRPr="004F5E41">
        <w:rPr>
          <w:rFonts w:ascii="Bookman Old Style" w:hAnsi="Bookman Old Style"/>
          <w:bCs/>
          <w:lang w:val="es-ES_tradnl"/>
        </w:rPr>
        <w:t> </w:t>
      </w:r>
      <w:hyperlink r:id="rId1589" w:history="1">
        <w:r w:rsidR="00F6285D" w:rsidRPr="004F5E41">
          <w:rPr>
            <w:rStyle w:val="Hipervnculo"/>
            <w:rFonts w:ascii="Bookman Old Style" w:hAnsi="Bookman Old Style"/>
            <w:bCs/>
            <w:lang w:val="es-ES_tradnl"/>
          </w:rPr>
          <w:t>Dirección General de Derechos Sociales e Inmigración.- Resolución de 13 de noviembre de 2020, por la que se acuerda proceder a ordenar un segundo pago de la prestación económica denominada Ingreso Canario de Emergencia a las personas interesadas que constan en el anexo.</w:t>
        </w:r>
      </w:hyperlink>
    </w:p>
    <w:p w14:paraId="724CC6DD" w14:textId="77777777" w:rsidR="00F6285D" w:rsidRPr="004F5E41" w:rsidRDefault="00F6285D" w:rsidP="004F5E41">
      <w:pPr>
        <w:jc w:val="both"/>
        <w:rPr>
          <w:rFonts w:ascii="Bookman Old Style" w:hAnsi="Bookman Old Style"/>
          <w:bCs/>
          <w:lang w:val="es-ES_tradnl"/>
        </w:rPr>
      </w:pPr>
      <w:r w:rsidRPr="004F5E41">
        <w:rPr>
          <w:rFonts w:ascii="Bookman Old Style" w:hAnsi="Bookman Old Style"/>
          <w:bCs/>
          <w:lang w:val="es-ES_tradnl"/>
        </w:rPr>
        <w:t>645 páginas. Formato de archivo en PDF/Adobe Acrobat. Tamaño: 397.16 Kb.</w:t>
      </w:r>
    </w:p>
    <w:p w14:paraId="067601B4" w14:textId="77777777" w:rsidR="00F6285D" w:rsidRPr="004F5E41" w:rsidRDefault="00F6285D" w:rsidP="004F5E41">
      <w:pPr>
        <w:jc w:val="both"/>
        <w:rPr>
          <w:rFonts w:ascii="Bookman Old Style" w:hAnsi="Bookman Old Style"/>
          <w:bCs/>
        </w:rPr>
      </w:pPr>
      <w:r w:rsidRPr="004F5E41">
        <w:rPr>
          <w:rFonts w:ascii="Bookman Old Style" w:hAnsi="Bookman Old Style"/>
          <w:bCs/>
          <w:lang w:val="es-ES_tradnl"/>
        </w:rPr>
        <w:t>BOC-A-2020-240-4446. </w:t>
      </w:r>
      <w:hyperlink r:id="rId1590"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1591"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1592" w:tooltip="Descargar en formato PDF" w:history="1">
        <w:r w:rsidRPr="004F5E41">
          <w:rPr>
            <w:rStyle w:val="Hipervnculo"/>
            <w:rFonts w:ascii="Bookman Old Style" w:hAnsi="Bookman Old Style"/>
            <w:bCs/>
            <w:lang w:val="es-ES_tradnl"/>
          </w:rPr>
          <w:t>Descargar</w:t>
        </w:r>
      </w:hyperlink>
    </w:p>
    <w:p w14:paraId="782BFBC7" w14:textId="77777777" w:rsidR="00F6285D" w:rsidRPr="004F5E41" w:rsidRDefault="00A9233C" w:rsidP="004F5E41">
      <w:pPr>
        <w:jc w:val="both"/>
        <w:rPr>
          <w:rFonts w:ascii="Bookman Old Style" w:hAnsi="Bookman Old Style"/>
          <w:bCs/>
          <w:lang w:val="es-ES_tradnl"/>
        </w:rPr>
      </w:pPr>
      <w:hyperlink r:id="rId1593" w:tooltip="Ir a la disposición 2012/048/001" w:history="1">
        <w:r w:rsidR="00F6285D" w:rsidRPr="004F5E41">
          <w:rPr>
            <w:rStyle w:val="Hipervnculo"/>
            <w:rFonts w:ascii="Bookman Old Style" w:hAnsi="Bookman Old Style"/>
            <w:bCs/>
            <w:lang w:val="es-ES_tradnl"/>
          </w:rPr>
          <w:t>4447</w:t>
        </w:r>
      </w:hyperlink>
      <w:r w:rsidR="00F6285D" w:rsidRPr="004F5E41">
        <w:rPr>
          <w:rFonts w:ascii="Bookman Old Style" w:hAnsi="Bookman Old Style"/>
          <w:bCs/>
          <w:lang w:val="es-ES_tradnl"/>
        </w:rPr>
        <w:t> </w:t>
      </w:r>
      <w:hyperlink r:id="rId1594" w:history="1">
        <w:r w:rsidR="00F6285D" w:rsidRPr="004F5E41">
          <w:rPr>
            <w:rStyle w:val="Hipervnculo"/>
            <w:rFonts w:ascii="Bookman Old Style" w:hAnsi="Bookman Old Style"/>
            <w:bCs/>
            <w:lang w:val="es-ES_tradnl"/>
          </w:rPr>
          <w:t xml:space="preserve">Dirección General de Derechos Sociales e Inmigración.- Resolución de 16 de noviembre de 2020, del Director, por la que se acuerda conceder la </w:t>
        </w:r>
        <w:r w:rsidR="00F6285D" w:rsidRPr="004F5E41">
          <w:rPr>
            <w:rStyle w:val="Hipervnculo"/>
            <w:rFonts w:ascii="Bookman Old Style" w:hAnsi="Bookman Old Style"/>
            <w:bCs/>
            <w:lang w:val="es-ES_tradnl"/>
          </w:rPr>
          <w:lastRenderedPageBreak/>
          <w:t>prestación económica denominada Ingreso Canario de Emergencia a las personas interesadas que constan en el anexo.</w:t>
        </w:r>
      </w:hyperlink>
    </w:p>
    <w:p w14:paraId="4A66F3A2" w14:textId="77777777" w:rsidR="00F6285D" w:rsidRPr="004F5E41" w:rsidRDefault="00F6285D" w:rsidP="004F5E41">
      <w:pPr>
        <w:jc w:val="both"/>
        <w:rPr>
          <w:rFonts w:ascii="Bookman Old Style" w:hAnsi="Bookman Old Style"/>
          <w:bCs/>
          <w:lang w:val="es-ES_tradnl"/>
        </w:rPr>
      </w:pPr>
      <w:r w:rsidRPr="004F5E41">
        <w:rPr>
          <w:rFonts w:ascii="Bookman Old Style" w:hAnsi="Bookman Old Style"/>
          <w:bCs/>
          <w:lang w:val="es-ES_tradnl"/>
        </w:rPr>
        <w:t>11 páginas. Formato de archivo en PDF/Adobe Acrobat. Tamaño: 700.76 Kb.</w:t>
      </w:r>
    </w:p>
    <w:p w14:paraId="6A9D6EE2" w14:textId="77777777" w:rsidR="00F6285D" w:rsidRPr="004F5E41" w:rsidRDefault="00F6285D" w:rsidP="004F5E41">
      <w:pPr>
        <w:jc w:val="both"/>
        <w:rPr>
          <w:rFonts w:ascii="Bookman Old Style" w:hAnsi="Bookman Old Style"/>
          <w:bCs/>
          <w:lang w:val="es-ES_tradnl"/>
        </w:rPr>
      </w:pPr>
      <w:r w:rsidRPr="004F5E41">
        <w:rPr>
          <w:rFonts w:ascii="Bookman Old Style" w:hAnsi="Bookman Old Style"/>
          <w:bCs/>
          <w:lang w:val="es-ES_tradnl"/>
        </w:rPr>
        <w:t>BOC-A-2020-240-4447. </w:t>
      </w:r>
      <w:hyperlink r:id="rId1595"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1596"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1597" w:tooltip="Descargar en formato PDF" w:history="1">
        <w:r w:rsidRPr="004F5E41">
          <w:rPr>
            <w:rStyle w:val="Hipervnculo"/>
            <w:rFonts w:ascii="Bookman Old Style" w:hAnsi="Bookman Old Style"/>
            <w:bCs/>
            <w:lang w:val="es-ES_tradnl"/>
          </w:rPr>
          <w:t>Descargar</w:t>
        </w:r>
      </w:hyperlink>
    </w:p>
    <w:p w14:paraId="34B3B68F" w14:textId="77777777" w:rsidR="00F6285D" w:rsidRPr="004F5E41" w:rsidRDefault="00F6285D"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6D6F5959" w14:textId="77777777" w:rsidR="00F6285D" w:rsidRPr="004F5E41" w:rsidRDefault="00A9233C" w:rsidP="004F5E41">
      <w:pPr>
        <w:jc w:val="both"/>
        <w:rPr>
          <w:rFonts w:ascii="Bookman Old Style" w:hAnsi="Bookman Old Style"/>
          <w:bCs/>
          <w:lang w:val="es-ES_tradnl"/>
        </w:rPr>
      </w:pPr>
      <w:hyperlink r:id="rId1598" w:tooltip="Ir a la disposición 2012/048/001" w:history="1">
        <w:r w:rsidR="00F6285D" w:rsidRPr="004F5E41">
          <w:rPr>
            <w:rStyle w:val="Hipervnculo"/>
            <w:rFonts w:ascii="Bookman Old Style" w:hAnsi="Bookman Old Style"/>
            <w:bCs/>
            <w:lang w:val="es-ES_tradnl"/>
          </w:rPr>
          <w:t>4448</w:t>
        </w:r>
      </w:hyperlink>
      <w:r w:rsidR="00F6285D" w:rsidRPr="004F5E41">
        <w:rPr>
          <w:rFonts w:ascii="Bookman Old Style" w:hAnsi="Bookman Old Style"/>
          <w:bCs/>
          <w:lang w:val="es-ES_tradnl"/>
        </w:rPr>
        <w:t> </w:t>
      </w:r>
      <w:hyperlink r:id="rId1599" w:history="1">
        <w:r w:rsidR="00F6285D" w:rsidRPr="004F5E41">
          <w:rPr>
            <w:rStyle w:val="Hipervnculo"/>
            <w:rFonts w:ascii="Bookman Old Style" w:hAnsi="Bookman Old Style"/>
            <w:bCs/>
            <w:lang w:val="es-ES_tradnl"/>
          </w:rPr>
          <w:t>ORDEN de 11 de noviembre de 2020, por la que se modifica el Plan Estratégico de Subvenciones del Servicio Canario de Empleo para el periodo 2018-2020.</w:t>
        </w:r>
      </w:hyperlink>
    </w:p>
    <w:p w14:paraId="63C39D85" w14:textId="77777777" w:rsidR="00F6285D" w:rsidRPr="004F5E41" w:rsidRDefault="00F6285D" w:rsidP="004F5E41">
      <w:pPr>
        <w:jc w:val="both"/>
        <w:rPr>
          <w:rFonts w:ascii="Bookman Old Style" w:hAnsi="Bookman Old Style"/>
          <w:bCs/>
          <w:lang w:val="es-ES_tradnl"/>
        </w:rPr>
      </w:pPr>
      <w:r w:rsidRPr="004F5E41">
        <w:rPr>
          <w:rFonts w:ascii="Bookman Old Style" w:hAnsi="Bookman Old Style"/>
          <w:bCs/>
          <w:lang w:val="es-ES_tradnl"/>
        </w:rPr>
        <w:t>10 páginas. Formato de archivo en PDF/Adobe Acrobat. Tamaño: 2.84 Mb.</w:t>
      </w:r>
    </w:p>
    <w:p w14:paraId="627EF0A0" w14:textId="77777777" w:rsidR="00F6285D" w:rsidRPr="004F5E41" w:rsidRDefault="00F6285D" w:rsidP="004F5E41">
      <w:pPr>
        <w:jc w:val="both"/>
        <w:rPr>
          <w:rFonts w:ascii="Bookman Old Style" w:hAnsi="Bookman Old Style"/>
          <w:bCs/>
          <w:lang w:val="es-ES_tradnl"/>
        </w:rPr>
      </w:pPr>
      <w:r w:rsidRPr="004F5E41">
        <w:rPr>
          <w:rFonts w:ascii="Bookman Old Style" w:hAnsi="Bookman Old Style"/>
          <w:bCs/>
          <w:lang w:val="es-ES_tradnl"/>
        </w:rPr>
        <w:t>BOC-A-2020-240-4448. </w:t>
      </w:r>
      <w:hyperlink r:id="rId1600"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1601"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1602" w:tooltip="Descargar en formato PDF" w:history="1">
        <w:r w:rsidRPr="004F5E41">
          <w:rPr>
            <w:rStyle w:val="Hipervnculo"/>
            <w:rFonts w:ascii="Bookman Old Style" w:hAnsi="Bookman Old Style"/>
            <w:bCs/>
            <w:lang w:val="es-ES_tradnl"/>
          </w:rPr>
          <w:t>Descargar</w:t>
        </w:r>
      </w:hyperlink>
    </w:p>
    <w:p w14:paraId="3AE206E3" w14:textId="77777777"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0C2F075D" w14:textId="77777777"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033A268C" w14:textId="77777777" w:rsidR="00F628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68E57F54" w14:textId="77777777" w:rsidR="0085775D" w:rsidRPr="004F5E41" w:rsidRDefault="00A9233C" w:rsidP="004F5E41">
      <w:pPr>
        <w:jc w:val="both"/>
        <w:rPr>
          <w:rFonts w:ascii="Bookman Old Style" w:hAnsi="Bookman Old Style"/>
          <w:bCs/>
          <w:lang w:val="es-ES_tradnl"/>
        </w:rPr>
      </w:pPr>
      <w:hyperlink r:id="rId1603" w:tooltip="Ir a la disposición 2012/048/001" w:history="1">
        <w:r w:rsidR="0085775D" w:rsidRPr="004F5E41">
          <w:rPr>
            <w:rStyle w:val="Hipervnculo"/>
            <w:rFonts w:ascii="Bookman Old Style" w:hAnsi="Bookman Old Style"/>
            <w:bCs/>
            <w:lang w:val="es-ES_tradnl"/>
          </w:rPr>
          <w:t>4460</w:t>
        </w:r>
      </w:hyperlink>
      <w:r w:rsidR="0085775D" w:rsidRPr="004F5E41">
        <w:rPr>
          <w:rFonts w:ascii="Bookman Old Style" w:hAnsi="Bookman Old Style"/>
          <w:lang w:val="es-ES_tradnl"/>
        </w:rPr>
        <w:t> </w:t>
      </w:r>
      <w:hyperlink r:id="rId1604" w:history="1">
        <w:r w:rsidR="0085775D" w:rsidRPr="004F5E41">
          <w:rPr>
            <w:rStyle w:val="Hipervnculo"/>
            <w:rFonts w:ascii="Bookman Old Style" w:hAnsi="Bookman Old Style"/>
            <w:lang w:val="es-ES_tradnl"/>
          </w:rPr>
          <w:t xml:space="preserve">Secretaría General.- Anuncio por el que se hace pública la Resolución de 10 de noviembre de 2020, que dispone la remisión al Tribunal Superior de Justicia de Canarias, Sala de lo Contencioso-Administrativo, Sección Segunda, de Santa Cruz de Tenerife, del expediente relativo al procedimiento de derechos fundamentales </w:t>
        </w:r>
        <w:proofErr w:type="spellStart"/>
        <w:r w:rsidR="0085775D" w:rsidRPr="004F5E41">
          <w:rPr>
            <w:rStyle w:val="Hipervnculo"/>
            <w:rFonts w:ascii="Bookman Old Style" w:hAnsi="Bookman Old Style"/>
            <w:lang w:val="es-ES_tradnl"/>
          </w:rPr>
          <w:t>nº</w:t>
        </w:r>
        <w:proofErr w:type="spellEnd"/>
        <w:r w:rsidR="0085775D" w:rsidRPr="004F5E41">
          <w:rPr>
            <w:rStyle w:val="Hipervnculo"/>
            <w:rFonts w:ascii="Bookman Old Style" w:hAnsi="Bookman Old Style"/>
            <w:lang w:val="es-ES_tradnl"/>
          </w:rPr>
          <w:t xml:space="preserve"> 246/2020 contra la Resolución de 28 de agosto de 2020, por la que se dispone la publicación del Acuerdo que aprueba la actualización de determinadas medidas de prevención establecidas mediante Acuerdo de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4752BBBE" w14:textId="77777777" w:rsidR="0085775D" w:rsidRPr="004F5E41" w:rsidRDefault="0085775D"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239.80 Kb.</w:t>
      </w:r>
    </w:p>
    <w:p w14:paraId="4BF94D07" w14:textId="77777777" w:rsidR="0085775D" w:rsidRPr="004F5E41" w:rsidRDefault="0085775D" w:rsidP="004F5E41">
      <w:pPr>
        <w:jc w:val="both"/>
        <w:rPr>
          <w:rFonts w:ascii="Bookman Old Style" w:hAnsi="Bookman Old Style"/>
          <w:lang w:val="es-ES_tradnl"/>
        </w:rPr>
      </w:pPr>
      <w:r w:rsidRPr="004F5E41">
        <w:rPr>
          <w:rFonts w:ascii="Bookman Old Style" w:hAnsi="Bookman Old Style"/>
          <w:lang w:val="es-ES_tradnl"/>
        </w:rPr>
        <w:t>BOC-A-2020-240-4460. </w:t>
      </w:r>
      <w:hyperlink r:id="rId160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0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07" w:tooltip="Descargar en formato PDF" w:history="1">
        <w:r w:rsidRPr="004F5E41">
          <w:rPr>
            <w:rStyle w:val="Hipervnculo"/>
            <w:rFonts w:ascii="Bookman Old Style" w:hAnsi="Bookman Old Style"/>
            <w:lang w:val="es-ES_tradnl"/>
          </w:rPr>
          <w:t>Descargar</w:t>
        </w:r>
      </w:hyperlink>
    </w:p>
    <w:p w14:paraId="360CD9B0" w14:textId="77777777" w:rsidR="00B04D8A" w:rsidRPr="004F5E41" w:rsidRDefault="00B04D8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23/11/2020</w:t>
      </w:r>
    </w:p>
    <w:p w14:paraId="26080E1B"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E11DB22" w14:textId="77777777" w:rsidR="00B04D8A" w:rsidRPr="004F5E41" w:rsidRDefault="00B04D8A"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2E10591B"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Empleados públicos. Retribuciones</w:t>
      </w:r>
    </w:p>
    <w:p w14:paraId="44372BA9" w14:textId="77777777" w:rsidR="00B04D8A" w:rsidRPr="004F5E41" w:rsidRDefault="00B04D8A" w:rsidP="004F5E41">
      <w:pPr>
        <w:jc w:val="both"/>
        <w:rPr>
          <w:rFonts w:ascii="Bookman Old Style" w:hAnsi="Bookman Old Style"/>
          <w:bCs/>
          <w:lang w:val="es-ES_tradnl"/>
        </w:rPr>
      </w:pPr>
      <w:r w:rsidRPr="004F5E41">
        <w:rPr>
          <w:rFonts w:ascii="Bookman Old Style" w:hAnsi="Bookman Old Style"/>
          <w:lang w:val="es-ES_tradnl"/>
        </w:rPr>
        <w:t>Corrección de errores en la Ley 13/2020, de 13 de octubre, de restablecimiento del complemento de productividad variable del personal estatutario del Instituto Catalán de la Salud y del personal del sistema sanitario integral de utilización pública de Cataluña.</w:t>
      </w:r>
    </w:p>
    <w:p w14:paraId="1392DDD8" w14:textId="77777777" w:rsidR="00B04D8A" w:rsidRPr="004F5E41" w:rsidRDefault="00A9233C" w:rsidP="004F5E41">
      <w:pPr>
        <w:jc w:val="both"/>
        <w:rPr>
          <w:rFonts w:ascii="Bookman Old Style" w:hAnsi="Bookman Old Style"/>
          <w:bCs/>
          <w:lang w:val="es-ES_tradnl"/>
        </w:rPr>
      </w:pPr>
      <w:hyperlink r:id="rId1608" w:tooltip="PDF firmado BOE-A-2020-14694" w:history="1">
        <w:r w:rsidR="00B04D8A" w:rsidRPr="004F5E41">
          <w:rPr>
            <w:rStyle w:val="Hipervnculo"/>
            <w:rFonts w:ascii="Bookman Old Style" w:hAnsi="Bookman Old Style"/>
            <w:lang w:val="es-ES_tradnl"/>
          </w:rPr>
          <w:t>PDF (BOE-A-2020-14694 - 1 pág. - 210 KB)</w:t>
        </w:r>
      </w:hyperlink>
    </w:p>
    <w:p w14:paraId="04556D15"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lastRenderedPageBreak/>
        <w:t>III. Otras disposiciones</w:t>
      </w:r>
    </w:p>
    <w:p w14:paraId="5C46684A" w14:textId="77777777" w:rsidR="00B04D8A" w:rsidRPr="004F5E41" w:rsidRDefault="00B04D8A"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141BB86D"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Incentivos regionales</w:t>
      </w:r>
    </w:p>
    <w:p w14:paraId="067EE366" w14:textId="77777777" w:rsidR="00B04D8A" w:rsidRPr="004F5E41" w:rsidRDefault="00B04D8A" w:rsidP="004F5E41">
      <w:pPr>
        <w:jc w:val="both"/>
        <w:rPr>
          <w:rFonts w:ascii="Bookman Old Style" w:hAnsi="Bookman Old Style"/>
          <w:bCs/>
          <w:lang w:val="es-ES_tradnl"/>
        </w:rPr>
      </w:pPr>
      <w:r w:rsidRPr="004F5E41">
        <w:rPr>
          <w:rFonts w:ascii="Bookman Old Style" w:hAnsi="Bookman Old Style"/>
          <w:lang w:val="es-ES_tradnl"/>
        </w:rPr>
        <w:t>Orden HAC/1088/2020, de 10 de noviembre, por la que se publica el Acuerdo de la Comisión Delegada del Gobierno para Asuntos Económicos, que declara el incumplimiento de las condiciones de un expediente acogido a la Ley 50/1985, de 27 de diciembre, de Incentivos Regionales.</w:t>
      </w:r>
    </w:p>
    <w:p w14:paraId="4CE68391" w14:textId="77777777" w:rsidR="00B04D8A" w:rsidRPr="004F5E41" w:rsidRDefault="00A9233C" w:rsidP="004F5E41">
      <w:pPr>
        <w:jc w:val="both"/>
        <w:rPr>
          <w:rFonts w:ascii="Bookman Old Style" w:hAnsi="Bookman Old Style"/>
          <w:bCs/>
          <w:lang w:val="en-US"/>
        </w:rPr>
      </w:pPr>
      <w:hyperlink r:id="rId1609" w:tooltip="PDF firmado BOE-A-2020-14752" w:history="1">
        <w:r w:rsidR="00B04D8A" w:rsidRPr="004F5E41">
          <w:rPr>
            <w:rStyle w:val="Hipervnculo"/>
            <w:rFonts w:ascii="Bookman Old Style" w:hAnsi="Bookman Old Style"/>
            <w:lang w:val="en-US"/>
          </w:rPr>
          <w:t>PDF (BOE-A-2020-14752 - 5 </w:t>
        </w:r>
        <w:proofErr w:type="spellStart"/>
        <w:r w:rsidR="00B04D8A" w:rsidRPr="004F5E41">
          <w:rPr>
            <w:rStyle w:val="Hipervnculo"/>
            <w:rFonts w:ascii="Bookman Old Style" w:hAnsi="Bookman Old Style"/>
            <w:lang w:val="en-US"/>
          </w:rPr>
          <w:t>págs</w:t>
        </w:r>
        <w:proofErr w:type="spellEnd"/>
        <w:r w:rsidR="00B04D8A" w:rsidRPr="004F5E41">
          <w:rPr>
            <w:rStyle w:val="Hipervnculo"/>
            <w:rFonts w:ascii="Bookman Old Style" w:hAnsi="Bookman Old Style"/>
            <w:lang w:val="en-US"/>
          </w:rPr>
          <w:t>. - 263 KB)</w:t>
        </w:r>
      </w:hyperlink>
    </w:p>
    <w:p w14:paraId="42521E67"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3652F41" w14:textId="77777777" w:rsidR="00B04D8A" w:rsidRPr="004F5E41" w:rsidRDefault="00B04D8A"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3BD2C8A6" w14:textId="77777777"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Salud Pública, Calidad e Innovación. Objeto: Servicio de creatividad, diseño, realización y producción de la campaña para prevención del covid-19 durante la fase de desescalada. Expediente: 202007COV001.</w:t>
      </w:r>
    </w:p>
    <w:p w14:paraId="206861B2" w14:textId="77777777" w:rsidR="00B04D8A" w:rsidRPr="004F5E41" w:rsidRDefault="00A9233C" w:rsidP="004F5E41">
      <w:pPr>
        <w:jc w:val="both"/>
        <w:rPr>
          <w:rFonts w:ascii="Bookman Old Style" w:hAnsi="Bookman Old Style"/>
          <w:lang w:val="es-ES_tradnl"/>
        </w:rPr>
      </w:pPr>
      <w:hyperlink r:id="rId1610" w:tooltip="PDF firmado BOE-B-2020-43284" w:history="1">
        <w:r w:rsidR="00B04D8A" w:rsidRPr="004F5E41">
          <w:rPr>
            <w:rStyle w:val="Hipervnculo"/>
            <w:rFonts w:ascii="Bookman Old Style" w:hAnsi="Bookman Old Style"/>
            <w:lang w:val="es-ES_tradnl"/>
          </w:rPr>
          <w:t>PDF (BOE-B-2020-43284 - 2 págs. - 184 KB)</w:t>
        </w:r>
      </w:hyperlink>
    </w:p>
    <w:p w14:paraId="5F78B7E3" w14:textId="77777777" w:rsidR="00B04D8A" w:rsidRPr="004F5E41" w:rsidRDefault="00B04D8A"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35337195" w14:textId="77777777"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TGSS-Dirección provincial de Madrid. Objeto: Suministro de mascarillas y gel hidroalcohólico </w:t>
      </w:r>
      <w:proofErr w:type="spellStart"/>
      <w:r w:rsidRPr="004F5E41">
        <w:rPr>
          <w:rFonts w:ascii="Bookman Old Style" w:hAnsi="Bookman Old Style"/>
          <w:lang w:val="es-ES_tradnl"/>
        </w:rPr>
        <w:t>higienizante</w:t>
      </w:r>
      <w:proofErr w:type="spellEnd"/>
      <w:r w:rsidRPr="004F5E41">
        <w:rPr>
          <w:rFonts w:ascii="Bookman Old Style" w:hAnsi="Bookman Old Style"/>
          <w:lang w:val="es-ES_tradnl"/>
        </w:rPr>
        <w:t xml:space="preserve"> para la Dirección Provincial de la TGSS de Madrid. Expediente: P.A.S. 2020/2809.</w:t>
      </w:r>
    </w:p>
    <w:p w14:paraId="11992D1C" w14:textId="77777777" w:rsidR="00B04D8A" w:rsidRPr="004F5E41" w:rsidRDefault="00A9233C" w:rsidP="004F5E41">
      <w:pPr>
        <w:jc w:val="both"/>
        <w:rPr>
          <w:rFonts w:ascii="Bookman Old Style" w:hAnsi="Bookman Old Style"/>
          <w:lang w:val="es-ES_tradnl"/>
        </w:rPr>
      </w:pPr>
      <w:hyperlink r:id="rId1611" w:tooltip="PDF firmado BOE-B-2020-43293" w:history="1">
        <w:r w:rsidR="00B04D8A" w:rsidRPr="004F5E41">
          <w:rPr>
            <w:rStyle w:val="Hipervnculo"/>
            <w:rFonts w:ascii="Bookman Old Style" w:hAnsi="Bookman Old Style"/>
            <w:lang w:val="es-ES_tradnl"/>
          </w:rPr>
          <w:t>PDF (BOE-B-2020-43293 - 2 págs. - 188 KB)</w:t>
        </w:r>
      </w:hyperlink>
    </w:p>
    <w:p w14:paraId="3C6445B1" w14:textId="77777777" w:rsidR="00B04D8A" w:rsidRPr="004F5E41" w:rsidRDefault="00B04D8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23/11/2020</w:t>
      </w:r>
    </w:p>
    <w:p w14:paraId="6DD26BD1"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C7F2CEF"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75EB97F9" w14:textId="77777777" w:rsidR="00B04D8A" w:rsidRPr="004F5E41" w:rsidRDefault="00A9233C" w:rsidP="004F5E41">
      <w:pPr>
        <w:jc w:val="both"/>
        <w:rPr>
          <w:rFonts w:ascii="Bookman Old Style" w:hAnsi="Bookman Old Style"/>
          <w:bCs/>
          <w:lang w:val="es-ES_tradnl"/>
        </w:rPr>
      </w:pPr>
      <w:hyperlink r:id="rId1612" w:tooltip="Ir a la disposición 2012/048/001" w:history="1">
        <w:r w:rsidR="00B04D8A" w:rsidRPr="004F5E41">
          <w:rPr>
            <w:rStyle w:val="Hipervnculo"/>
            <w:rFonts w:ascii="Bookman Old Style" w:hAnsi="Bookman Old Style"/>
            <w:bCs/>
            <w:lang w:val="es-ES_tradnl"/>
          </w:rPr>
          <w:t>4415</w:t>
        </w:r>
      </w:hyperlink>
      <w:r w:rsidR="00B04D8A" w:rsidRPr="004F5E41">
        <w:rPr>
          <w:rFonts w:ascii="Bookman Old Style" w:hAnsi="Bookman Old Style"/>
          <w:lang w:val="es-ES_tradnl"/>
        </w:rPr>
        <w:t> </w:t>
      </w:r>
      <w:hyperlink r:id="rId1613" w:history="1">
        <w:r w:rsidR="00B04D8A" w:rsidRPr="004F5E41">
          <w:rPr>
            <w:rStyle w:val="Hipervnculo"/>
            <w:rFonts w:ascii="Bookman Old Style" w:hAnsi="Bookman Old Style"/>
            <w:lang w:val="es-ES_tradnl"/>
          </w:rPr>
          <w:t>ORDEN de 6 de noviembre de 2020, por la que se aprueban las bases reguladoras que han de regir la concesión de subvenciones para acciones o proyectos de internacionalización de pequeñas y medianas empresas canarias de las islas no capitalinas.</w:t>
        </w:r>
      </w:hyperlink>
    </w:p>
    <w:p w14:paraId="6A3232C6" w14:textId="77777777"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t>37 páginas. Formato de archivo en PDF/Adobe Acrobat. Tamaño: 919.24 Kb.</w:t>
      </w:r>
    </w:p>
    <w:p w14:paraId="22D2D7EF" w14:textId="77777777"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t>BOC-A-2020-239-4415. </w:t>
      </w:r>
      <w:hyperlink r:id="rId161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1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16" w:tooltip="Descargar en formato PDF" w:history="1">
        <w:r w:rsidRPr="004F5E41">
          <w:rPr>
            <w:rStyle w:val="Hipervnculo"/>
            <w:rFonts w:ascii="Bookman Old Style" w:hAnsi="Bookman Old Style"/>
            <w:lang w:val="es-ES_tradnl"/>
          </w:rPr>
          <w:t>Descargar</w:t>
        </w:r>
      </w:hyperlink>
    </w:p>
    <w:p w14:paraId="0DB2A4EC"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196DB4F3"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20C37F22"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06F0FF51" w14:textId="77777777" w:rsidR="00B04D8A" w:rsidRPr="004F5E41" w:rsidRDefault="00A9233C" w:rsidP="004F5E41">
      <w:pPr>
        <w:jc w:val="both"/>
        <w:rPr>
          <w:rFonts w:ascii="Bookman Old Style" w:hAnsi="Bookman Old Style"/>
          <w:lang w:val="es-ES_tradnl"/>
        </w:rPr>
      </w:pPr>
      <w:hyperlink r:id="rId1617" w:tooltip="Ir a la disposición 2012/048/001" w:history="1">
        <w:r w:rsidR="00B04D8A" w:rsidRPr="004F5E41">
          <w:rPr>
            <w:rStyle w:val="Hipervnculo"/>
            <w:rFonts w:ascii="Bookman Old Style" w:hAnsi="Bookman Old Style"/>
            <w:bCs/>
            <w:lang w:val="es-ES_tradnl"/>
          </w:rPr>
          <w:t>4438</w:t>
        </w:r>
      </w:hyperlink>
      <w:r w:rsidR="00B04D8A" w:rsidRPr="004F5E41">
        <w:rPr>
          <w:rFonts w:ascii="Bookman Old Style" w:hAnsi="Bookman Old Style"/>
          <w:lang w:val="es-ES_tradnl"/>
        </w:rPr>
        <w:t> </w:t>
      </w:r>
      <w:hyperlink r:id="rId1618" w:history="1">
        <w:r w:rsidR="00B04D8A" w:rsidRPr="004F5E41">
          <w:rPr>
            <w:rStyle w:val="Hipervnculo"/>
            <w:rFonts w:ascii="Bookman Old Style" w:hAnsi="Bookman Old Style"/>
            <w:lang w:val="es-ES_tradnl"/>
          </w:rPr>
          <w:t>Servicio Canario de Empleo.- Extracto de la Resolución de 13 de noviembre de 2020, de la Presidenta, por la que se aprueba la convocatoria para la concesión de subvenciones destinadas al desarrollo de proyectos generadores de empleo en colaboración con las corporaciones locales municipales de la Comunidad Autónoma de Canarias, dentro del Programa NOE-COVID (nuevas oportunidades de empleo para personas desempleadas como consecuencia de la crisis ocasionada por el coronavirus), ejercicio 2020, cofinanciado por el Fondo Social Europeo.</w:t>
        </w:r>
      </w:hyperlink>
    </w:p>
    <w:p w14:paraId="667F703C" w14:textId="77777777"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291.89 Kb.</w:t>
      </w:r>
    </w:p>
    <w:p w14:paraId="42019546" w14:textId="77777777"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t>BOC-A-2020-239-4438. </w:t>
      </w:r>
      <w:hyperlink r:id="rId161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2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21" w:tooltip="Descargar en formato PDF" w:history="1">
        <w:r w:rsidRPr="004F5E41">
          <w:rPr>
            <w:rStyle w:val="Hipervnculo"/>
            <w:rFonts w:ascii="Bookman Old Style" w:hAnsi="Bookman Old Style"/>
            <w:lang w:val="es-ES_tradnl"/>
          </w:rPr>
          <w:t>Descargar</w:t>
        </w:r>
      </w:hyperlink>
    </w:p>
    <w:p w14:paraId="51C87259" w14:textId="77777777" w:rsidR="00B04D8A" w:rsidRPr="004F5E41" w:rsidRDefault="00B04D8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21/11/2020</w:t>
      </w:r>
    </w:p>
    <w:p w14:paraId="11D7AAF5" w14:textId="77777777" w:rsidR="00B04D8A" w:rsidRPr="004F5E41" w:rsidRDefault="00B04D8A"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19C63EB1"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Comunidad Autónoma de Cataluña. Convenio</w:t>
      </w:r>
    </w:p>
    <w:p w14:paraId="655FBCED" w14:textId="77777777"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t>Resolución de 10 de noviembre de 2020, del Centro de Estudios Políticos y Constitucionales, por la que se publica el Convenio normalizado con la Universidad de Barcelona, para la organización de un seminario sobre "La situación actual y perspectivas de los servicios públicos. Los servicios públicos en tiempos del COVID-19".</w:t>
      </w:r>
    </w:p>
    <w:p w14:paraId="24DFCBE2" w14:textId="77777777" w:rsidR="00B04D8A" w:rsidRPr="004F5E41" w:rsidRDefault="00A9233C" w:rsidP="004F5E41">
      <w:pPr>
        <w:jc w:val="both"/>
        <w:rPr>
          <w:rFonts w:ascii="Bookman Old Style" w:hAnsi="Bookman Old Style"/>
        </w:rPr>
      </w:pPr>
      <w:hyperlink r:id="rId1622" w:tooltip="PDF firmado BOE-A-2020-14685" w:history="1">
        <w:r w:rsidR="00B04D8A" w:rsidRPr="004F5E41">
          <w:rPr>
            <w:rStyle w:val="Hipervnculo"/>
            <w:rFonts w:ascii="Bookman Old Style" w:hAnsi="Bookman Old Style"/>
          </w:rPr>
          <w:t>PDF (BOE-A-2020-14685 - 4 págs. - 242 KB)</w:t>
        </w:r>
      </w:hyperlink>
    </w:p>
    <w:p w14:paraId="389D5347" w14:textId="77777777" w:rsidR="00F36C1E" w:rsidRPr="004F5E41" w:rsidRDefault="00F36C1E"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20/11/2020</w:t>
      </w:r>
    </w:p>
    <w:p w14:paraId="06908AC9" w14:textId="77777777" w:rsidR="00F36C1E" w:rsidRPr="004F5E41" w:rsidRDefault="00F36C1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228F923" w14:textId="77777777" w:rsidR="00F36C1E" w:rsidRPr="004F5E41" w:rsidRDefault="00F36C1E" w:rsidP="004F5E41">
      <w:pPr>
        <w:jc w:val="both"/>
        <w:rPr>
          <w:rFonts w:ascii="Bookman Old Style" w:hAnsi="Bookman Old Style"/>
          <w:b/>
          <w:lang w:val="es-ES_tradnl"/>
        </w:rPr>
      </w:pPr>
      <w:r w:rsidRPr="004F5E41">
        <w:rPr>
          <w:rFonts w:ascii="Bookman Old Style" w:hAnsi="Bookman Old Style"/>
          <w:b/>
          <w:lang w:val="es-ES_tradnl"/>
        </w:rPr>
        <w:t>COMUNIDAD AUTÓNOMA DE CANARIAS</w:t>
      </w:r>
    </w:p>
    <w:p w14:paraId="28EAB5CB" w14:textId="77777777" w:rsidR="00F36C1E" w:rsidRPr="004F5E41" w:rsidRDefault="00F36C1E" w:rsidP="004F5E41">
      <w:pPr>
        <w:jc w:val="both"/>
        <w:rPr>
          <w:rFonts w:ascii="Bookman Old Style" w:hAnsi="Bookman Old Style"/>
          <w:b/>
          <w:bCs/>
          <w:lang w:val="es-ES_tradnl"/>
        </w:rPr>
      </w:pPr>
      <w:r w:rsidRPr="004F5E41">
        <w:rPr>
          <w:rFonts w:ascii="Bookman Old Style" w:hAnsi="Bookman Old Style"/>
          <w:b/>
          <w:bCs/>
          <w:lang w:val="es-ES_tradnl"/>
        </w:rPr>
        <w:t>Juego</w:t>
      </w:r>
    </w:p>
    <w:p w14:paraId="4F4CECCF" w14:textId="77777777" w:rsidR="00F36C1E" w:rsidRPr="004F5E41" w:rsidRDefault="00F36C1E" w:rsidP="004F5E41">
      <w:pPr>
        <w:jc w:val="both"/>
        <w:rPr>
          <w:rFonts w:ascii="Bookman Old Style" w:hAnsi="Bookman Old Style"/>
          <w:bCs/>
          <w:lang w:val="es-ES_tradnl"/>
        </w:rPr>
      </w:pPr>
      <w:r w:rsidRPr="004F5E41">
        <w:rPr>
          <w:rFonts w:ascii="Bookman Old Style" w:hAnsi="Bookman Old Style"/>
          <w:lang w:val="es-ES_tradnl"/>
        </w:rPr>
        <w:t>Ley 2/2020, de 14 de octubre, de suspensión de títulos habilitantes de nuevos locales y otras medidas complementarias en materia de juego y apuestas.</w:t>
      </w:r>
    </w:p>
    <w:p w14:paraId="5525A6A7" w14:textId="77777777" w:rsidR="00F36C1E" w:rsidRPr="004F5E41" w:rsidRDefault="00A9233C" w:rsidP="004F5E41">
      <w:pPr>
        <w:jc w:val="both"/>
        <w:rPr>
          <w:rFonts w:ascii="Bookman Old Style" w:hAnsi="Bookman Old Style"/>
          <w:bCs/>
          <w:lang w:val="en-US"/>
        </w:rPr>
      </w:pPr>
      <w:hyperlink r:id="rId1623" w:tooltip="PDF firmado BOE-A-2020-14544" w:history="1">
        <w:r w:rsidR="00F36C1E" w:rsidRPr="004F5E41">
          <w:rPr>
            <w:rStyle w:val="Hipervnculo"/>
            <w:rFonts w:ascii="Bookman Old Style" w:hAnsi="Bookman Old Style"/>
            <w:lang w:val="en-US"/>
          </w:rPr>
          <w:t>PDF (BOE-A-2020-14544 - 11 </w:t>
        </w:r>
        <w:proofErr w:type="spellStart"/>
        <w:r w:rsidR="00F36C1E" w:rsidRPr="004F5E41">
          <w:rPr>
            <w:rStyle w:val="Hipervnculo"/>
            <w:rFonts w:ascii="Bookman Old Style" w:hAnsi="Bookman Old Style"/>
            <w:lang w:val="en-US"/>
          </w:rPr>
          <w:t>págs</w:t>
        </w:r>
        <w:proofErr w:type="spellEnd"/>
        <w:r w:rsidR="00F36C1E" w:rsidRPr="004F5E41">
          <w:rPr>
            <w:rStyle w:val="Hipervnculo"/>
            <w:rFonts w:ascii="Bookman Old Style" w:hAnsi="Bookman Old Style"/>
            <w:lang w:val="en-US"/>
          </w:rPr>
          <w:t>. - 276 KB)</w:t>
        </w:r>
      </w:hyperlink>
    </w:p>
    <w:p w14:paraId="20772C43" w14:textId="77777777" w:rsidR="00F36C1E" w:rsidRPr="004F5E41" w:rsidRDefault="00F36C1E" w:rsidP="004F5E41">
      <w:pPr>
        <w:jc w:val="both"/>
        <w:rPr>
          <w:rFonts w:ascii="Bookman Old Style" w:hAnsi="Bookman Old Style"/>
          <w:b/>
          <w:lang w:val="es-ES_tradnl"/>
        </w:rPr>
      </w:pPr>
      <w:r w:rsidRPr="004F5E41">
        <w:rPr>
          <w:rFonts w:ascii="Bookman Old Style" w:hAnsi="Bookman Old Style"/>
          <w:b/>
          <w:bCs/>
          <w:lang w:val="es-ES_tradnl"/>
        </w:rPr>
        <w:t>Medidas urgentes</w:t>
      </w:r>
    </w:p>
    <w:p w14:paraId="16E9C6C8" w14:textId="77777777"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Ley 3/2020, de 27 de octubre, de medidas urgentes de carácter social dirigidas a las personas en situación de vulnerabilidad como consecuencia de la crisis sanitaria ocasionada por el COVID-19 y de modificación de la Ley 16/2019, de 2 de mayo, de servicios sociales de Canarias.</w:t>
      </w:r>
    </w:p>
    <w:p w14:paraId="217BA23A" w14:textId="77777777" w:rsidR="00F36C1E" w:rsidRPr="004F5E41" w:rsidRDefault="00A9233C" w:rsidP="004F5E41">
      <w:pPr>
        <w:jc w:val="both"/>
        <w:rPr>
          <w:rFonts w:ascii="Bookman Old Style" w:hAnsi="Bookman Old Style"/>
          <w:lang w:val="en-US"/>
        </w:rPr>
      </w:pPr>
      <w:hyperlink r:id="rId1624" w:tooltip="PDF firmado BOE-A-2020-14545" w:history="1">
        <w:r w:rsidR="00F36C1E" w:rsidRPr="004F5E41">
          <w:rPr>
            <w:rStyle w:val="Hipervnculo"/>
            <w:rFonts w:ascii="Bookman Old Style" w:hAnsi="Bookman Old Style"/>
            <w:lang w:val="en-US"/>
          </w:rPr>
          <w:t>PDF (BOE-A-2020-14545 - 15 </w:t>
        </w:r>
        <w:proofErr w:type="spellStart"/>
        <w:r w:rsidR="00F36C1E" w:rsidRPr="004F5E41">
          <w:rPr>
            <w:rStyle w:val="Hipervnculo"/>
            <w:rFonts w:ascii="Bookman Old Style" w:hAnsi="Bookman Old Style"/>
            <w:lang w:val="en-US"/>
          </w:rPr>
          <w:t>págs</w:t>
        </w:r>
        <w:proofErr w:type="spellEnd"/>
        <w:r w:rsidR="00F36C1E" w:rsidRPr="004F5E41">
          <w:rPr>
            <w:rStyle w:val="Hipervnculo"/>
            <w:rFonts w:ascii="Bookman Old Style" w:hAnsi="Bookman Old Style"/>
            <w:lang w:val="en-US"/>
          </w:rPr>
          <w:t>. - 315 KB)</w:t>
        </w:r>
      </w:hyperlink>
    </w:p>
    <w:p w14:paraId="1F0B4E0F" w14:textId="77777777" w:rsidR="00F36C1E" w:rsidRPr="004F5E41" w:rsidRDefault="00F36C1E"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FBE57C4" w14:textId="77777777" w:rsidR="00F36C1E" w:rsidRPr="004F5E41" w:rsidRDefault="00F36C1E"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1439A42A" w14:textId="77777777"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Dirección de Adquisiciones del Mando de Apoyo Logístico del Ejército del Aire. Objeto: 20209C44 suministro de diverso material COVID-19 EA 2020. Expediente: 4023020034100.</w:t>
      </w:r>
    </w:p>
    <w:p w14:paraId="025BAE50" w14:textId="77777777" w:rsidR="00F36C1E" w:rsidRPr="004F5E41" w:rsidRDefault="00A9233C" w:rsidP="004F5E41">
      <w:pPr>
        <w:jc w:val="both"/>
        <w:rPr>
          <w:rFonts w:ascii="Bookman Old Style" w:hAnsi="Bookman Old Style"/>
          <w:lang w:val="es-ES_tradnl"/>
        </w:rPr>
      </w:pPr>
      <w:hyperlink r:id="rId1625" w:tooltip="PDF firmado BOE-B-2020-42513" w:history="1">
        <w:r w:rsidR="00F36C1E" w:rsidRPr="004F5E41">
          <w:rPr>
            <w:rStyle w:val="Hipervnculo"/>
            <w:rFonts w:ascii="Bookman Old Style" w:hAnsi="Bookman Old Style"/>
            <w:lang w:val="es-ES_tradnl"/>
          </w:rPr>
          <w:t>PDF (BOE-B-2020-42513 - 4 págs. - 204 KB)</w:t>
        </w:r>
      </w:hyperlink>
    </w:p>
    <w:p w14:paraId="123AD861" w14:textId="77777777" w:rsidR="00F36C1E" w:rsidRPr="004F5E41" w:rsidRDefault="00F36C1E"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768BC63F" w14:textId="77777777"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15.000 unidades de gel hidroalcohólico para cubrir las necesidades frente a la exposición de COVID-19. Expediente: EMERGECOVID2/26.</w:t>
      </w:r>
    </w:p>
    <w:p w14:paraId="6B415AE4" w14:textId="77777777" w:rsidR="00F36C1E" w:rsidRPr="004F5E41" w:rsidRDefault="00A9233C" w:rsidP="004F5E41">
      <w:pPr>
        <w:jc w:val="both"/>
        <w:rPr>
          <w:rFonts w:ascii="Bookman Old Style" w:hAnsi="Bookman Old Style"/>
          <w:lang w:val="es-ES_tradnl"/>
        </w:rPr>
      </w:pPr>
      <w:hyperlink r:id="rId1626" w:tooltip="PDF firmado BOE-B-2020-42517" w:history="1">
        <w:r w:rsidR="00F36C1E" w:rsidRPr="004F5E41">
          <w:rPr>
            <w:rStyle w:val="Hipervnculo"/>
            <w:rFonts w:ascii="Bookman Old Style" w:hAnsi="Bookman Old Style"/>
            <w:lang w:val="es-ES_tradnl"/>
          </w:rPr>
          <w:t>PDF (BOE-B-2020-42517 - 2 págs. - 181 KB)</w:t>
        </w:r>
      </w:hyperlink>
    </w:p>
    <w:p w14:paraId="4548CE58" w14:textId="77777777" w:rsidR="00F36C1E" w:rsidRPr="004F5E41" w:rsidRDefault="00F36C1E"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1520E701" w14:textId="77777777"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Ourense. Objeto: Suministro de 26.000 mascarillas quirúrgicas y 5.000 mascarillas FFP2. Expediente: 32T/PASA-0002/20.</w:t>
      </w:r>
    </w:p>
    <w:p w14:paraId="2A4ACD75" w14:textId="77777777" w:rsidR="00F36C1E" w:rsidRPr="004F5E41" w:rsidRDefault="00A9233C" w:rsidP="004F5E41">
      <w:pPr>
        <w:jc w:val="both"/>
        <w:rPr>
          <w:rFonts w:ascii="Bookman Old Style" w:hAnsi="Bookman Old Style"/>
          <w:lang w:val="en-US"/>
        </w:rPr>
      </w:pPr>
      <w:hyperlink r:id="rId1627" w:tooltip="PDF firmado BOE-B-2020-42536" w:history="1">
        <w:r w:rsidR="00F36C1E" w:rsidRPr="004F5E41">
          <w:rPr>
            <w:rStyle w:val="Hipervnculo"/>
            <w:rFonts w:ascii="Bookman Old Style" w:hAnsi="Bookman Old Style"/>
            <w:lang w:val="en-US"/>
          </w:rPr>
          <w:t>PDF (BOE-B-2020-42536 - 2 </w:t>
        </w:r>
        <w:proofErr w:type="spellStart"/>
        <w:r w:rsidR="00F36C1E" w:rsidRPr="004F5E41">
          <w:rPr>
            <w:rStyle w:val="Hipervnculo"/>
            <w:rFonts w:ascii="Bookman Old Style" w:hAnsi="Bookman Old Style"/>
            <w:lang w:val="en-US"/>
          </w:rPr>
          <w:t>págs</w:t>
        </w:r>
        <w:proofErr w:type="spellEnd"/>
        <w:r w:rsidR="00F36C1E" w:rsidRPr="004F5E41">
          <w:rPr>
            <w:rStyle w:val="Hipervnculo"/>
            <w:rFonts w:ascii="Bookman Old Style" w:hAnsi="Bookman Old Style"/>
            <w:lang w:val="en-US"/>
          </w:rPr>
          <w:t>. - 181 KB)</w:t>
        </w:r>
      </w:hyperlink>
    </w:p>
    <w:p w14:paraId="12B8CEE8" w14:textId="77777777"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Cádiz. Objeto: Suministro de 31.500 mascarillas quirúrgicas y 5.000 mascarillas FFP2 sin filtro (no reutilizables) para la Dirección Provincial del INSS de Cádiz. Expediente: 11/UC-131/20.</w:t>
      </w:r>
    </w:p>
    <w:p w14:paraId="56E6661C" w14:textId="77777777" w:rsidR="00F36C1E" w:rsidRPr="004F5E41" w:rsidRDefault="00A9233C" w:rsidP="004F5E41">
      <w:pPr>
        <w:jc w:val="both"/>
        <w:rPr>
          <w:rFonts w:ascii="Bookman Old Style" w:hAnsi="Bookman Old Style"/>
          <w:lang w:val="es-ES_tradnl"/>
        </w:rPr>
      </w:pPr>
      <w:hyperlink r:id="rId1628" w:tooltip="PDF firmado BOE-B-2020-42540" w:history="1">
        <w:r w:rsidR="00F36C1E" w:rsidRPr="004F5E41">
          <w:rPr>
            <w:rStyle w:val="Hipervnculo"/>
            <w:rFonts w:ascii="Bookman Old Style" w:hAnsi="Bookman Old Style"/>
            <w:lang w:val="es-ES_tradnl"/>
          </w:rPr>
          <w:t>PDF (BOE-B-2020-42540 - 2 págs. - 182 KB)</w:t>
        </w:r>
      </w:hyperlink>
    </w:p>
    <w:p w14:paraId="5FE8131E" w14:textId="77777777" w:rsidR="00F36C1E" w:rsidRPr="004F5E41" w:rsidRDefault="00F36C1E"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20/11/2020</w:t>
      </w:r>
    </w:p>
    <w:p w14:paraId="653242A8" w14:textId="77777777" w:rsidR="00F36C1E" w:rsidRPr="004F5E41" w:rsidRDefault="00F36C1E"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434224A" w14:textId="77777777" w:rsidR="00F36C1E" w:rsidRPr="004F5E41" w:rsidRDefault="00F36C1E"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6F144300" w14:textId="77777777" w:rsidR="00F36C1E" w:rsidRPr="004F5E41" w:rsidRDefault="00A9233C" w:rsidP="004F5E41">
      <w:pPr>
        <w:jc w:val="both"/>
        <w:rPr>
          <w:rFonts w:ascii="Bookman Old Style" w:hAnsi="Bookman Old Style"/>
          <w:bCs/>
          <w:lang w:val="es-ES_tradnl"/>
        </w:rPr>
      </w:pPr>
      <w:hyperlink r:id="rId1629" w:tooltip="Ir a la disposición 2012/048/001" w:history="1">
        <w:r w:rsidR="00F36C1E" w:rsidRPr="004F5E41">
          <w:rPr>
            <w:rStyle w:val="Hipervnculo"/>
            <w:rFonts w:ascii="Bookman Old Style" w:hAnsi="Bookman Old Style"/>
            <w:bCs/>
            <w:lang w:val="es-ES_tradnl"/>
          </w:rPr>
          <w:t>4391</w:t>
        </w:r>
      </w:hyperlink>
      <w:r w:rsidR="00F36C1E" w:rsidRPr="004F5E41">
        <w:rPr>
          <w:rFonts w:ascii="Bookman Old Style" w:hAnsi="Bookman Old Style"/>
          <w:lang w:val="es-ES_tradnl"/>
        </w:rPr>
        <w:t> </w:t>
      </w:r>
      <w:hyperlink r:id="rId1630" w:history="1">
        <w:r w:rsidR="00F36C1E" w:rsidRPr="004F5E41">
          <w:rPr>
            <w:rStyle w:val="Hipervnculo"/>
            <w:rFonts w:ascii="Bookman Old Style" w:hAnsi="Bookman Old Style"/>
            <w:lang w:val="es-ES_tradnl"/>
          </w:rPr>
          <w:t>Instituto Canario de la Vivienda.- Resolución de 17 de noviembre de 2020, del Presidente, de justificación y abono de las ayudas concedidas por Resolución de 20 de julio de 2020, para contribuir a minimizar el impacto económico y social del COVID-19 en los alquileres de vivienda habitual.</w:t>
        </w:r>
      </w:hyperlink>
    </w:p>
    <w:p w14:paraId="775B5A32" w14:textId="77777777"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21 páginas. Formato de archivo en PDF/Adobe Acrobat. Tamaño: 943.00 Kb.</w:t>
      </w:r>
    </w:p>
    <w:p w14:paraId="06A03278" w14:textId="77777777"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BOC-A-2020-238-4391. </w:t>
      </w:r>
      <w:hyperlink r:id="rId163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3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33" w:tooltip="Descargar en formato PDF" w:history="1">
        <w:r w:rsidRPr="004F5E41">
          <w:rPr>
            <w:rStyle w:val="Hipervnculo"/>
            <w:rFonts w:ascii="Bookman Old Style" w:hAnsi="Bookman Old Style"/>
            <w:lang w:val="es-ES_tradnl"/>
          </w:rPr>
          <w:t>Descargar</w:t>
        </w:r>
      </w:hyperlink>
    </w:p>
    <w:p w14:paraId="4ABCD446" w14:textId="77777777" w:rsidR="00F36C1E" w:rsidRPr="004F5E41" w:rsidRDefault="00F36C1E" w:rsidP="004F5E41">
      <w:pPr>
        <w:jc w:val="both"/>
        <w:rPr>
          <w:rFonts w:ascii="Bookman Old Style" w:hAnsi="Bookman Old Style"/>
          <w:b/>
          <w:bCs/>
          <w:lang w:val="es-ES_tradnl"/>
        </w:rPr>
      </w:pPr>
      <w:r w:rsidRPr="004F5E41">
        <w:rPr>
          <w:rFonts w:ascii="Bookman Old Style" w:hAnsi="Bookman Old Style"/>
          <w:b/>
          <w:bCs/>
          <w:lang w:val="es-ES_tradnl"/>
        </w:rPr>
        <w:t>Consejería de Transición Ecológica, Lucha contra el Cambio Climático y Planificación Territorial</w:t>
      </w:r>
    </w:p>
    <w:p w14:paraId="4928617D" w14:textId="77777777" w:rsidR="00F36C1E" w:rsidRPr="004F5E41" w:rsidRDefault="00A9233C" w:rsidP="004F5E41">
      <w:pPr>
        <w:jc w:val="both"/>
        <w:rPr>
          <w:rFonts w:ascii="Bookman Old Style" w:hAnsi="Bookman Old Style"/>
          <w:bCs/>
          <w:lang w:val="es-ES_tradnl"/>
        </w:rPr>
      </w:pPr>
      <w:hyperlink r:id="rId1634" w:tooltip="Ir a la disposición 2012/048/001" w:history="1">
        <w:r w:rsidR="00F36C1E" w:rsidRPr="004F5E41">
          <w:rPr>
            <w:rStyle w:val="Hipervnculo"/>
            <w:rFonts w:ascii="Bookman Old Style" w:hAnsi="Bookman Old Style"/>
            <w:bCs/>
            <w:lang w:val="es-ES_tradnl"/>
          </w:rPr>
          <w:t>4392</w:t>
        </w:r>
      </w:hyperlink>
      <w:r w:rsidR="00F36C1E" w:rsidRPr="004F5E41">
        <w:rPr>
          <w:rFonts w:ascii="Bookman Old Style" w:hAnsi="Bookman Old Style"/>
          <w:lang w:val="es-ES_tradnl"/>
        </w:rPr>
        <w:t> </w:t>
      </w:r>
      <w:hyperlink r:id="rId1635" w:history="1">
        <w:r w:rsidR="00F36C1E" w:rsidRPr="004F5E41">
          <w:rPr>
            <w:rStyle w:val="Hipervnculo"/>
            <w:rFonts w:ascii="Bookman Old Style" w:hAnsi="Bookman Old Style"/>
            <w:lang w:val="es-ES_tradnl"/>
          </w:rPr>
          <w:t xml:space="preserve">Viceconsejería de Lucha contra el Cambio Climático.- Resolución de 4 de noviembre de 2020, por la que se dispone la publicación del Convenio específico de Colaboración entre la Universidad de La Laguna y la Consejería de Transición Ecológica, Lucha contra el Cambio Climático y Planificación </w:t>
        </w:r>
        <w:r w:rsidR="00F36C1E" w:rsidRPr="004F5E41">
          <w:rPr>
            <w:rStyle w:val="Hipervnculo"/>
            <w:rFonts w:ascii="Bookman Old Style" w:hAnsi="Bookman Old Style"/>
            <w:lang w:val="es-ES_tradnl"/>
          </w:rPr>
          <w:lastRenderedPageBreak/>
          <w:t>Territorial para el estudio, análisis y publicación de proyecciones climáticas para Canarias.</w:t>
        </w:r>
      </w:hyperlink>
    </w:p>
    <w:p w14:paraId="2D30CD01" w14:textId="77777777"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594.27 Kb.</w:t>
      </w:r>
    </w:p>
    <w:p w14:paraId="44357BFA" w14:textId="77777777"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BOC-A-2020-238-4392. </w:t>
      </w:r>
      <w:hyperlink r:id="rId163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3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38" w:tooltip="Descargar en formato PDF" w:history="1">
        <w:r w:rsidRPr="004F5E41">
          <w:rPr>
            <w:rStyle w:val="Hipervnculo"/>
            <w:rFonts w:ascii="Bookman Old Style" w:hAnsi="Bookman Old Style"/>
            <w:lang w:val="es-ES_tradnl"/>
          </w:rPr>
          <w:t>Descargar</w:t>
        </w:r>
      </w:hyperlink>
    </w:p>
    <w:p w14:paraId="52E1ECC7" w14:textId="77777777" w:rsidR="007E654D" w:rsidRPr="004F5E41" w:rsidRDefault="007E654D"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19/11/2020</w:t>
      </w:r>
    </w:p>
    <w:p w14:paraId="404568A8" w14:textId="77777777" w:rsidR="007E654D" w:rsidRPr="004F5E41" w:rsidRDefault="007E654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1CCD11E" w14:textId="77777777" w:rsidR="007E654D" w:rsidRPr="004F5E41" w:rsidRDefault="007E654D"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697F4ECD" w14:textId="77777777" w:rsidR="007E654D" w:rsidRPr="004F5E41" w:rsidRDefault="007E654D" w:rsidP="004F5E41">
      <w:pPr>
        <w:jc w:val="both"/>
        <w:rPr>
          <w:rFonts w:ascii="Bookman Old Style" w:hAnsi="Bookman Old Style"/>
          <w:b/>
          <w:bCs/>
          <w:lang w:val="es-ES_tradnl"/>
        </w:rPr>
      </w:pPr>
      <w:r w:rsidRPr="004F5E41">
        <w:rPr>
          <w:rFonts w:ascii="Bookman Old Style" w:hAnsi="Bookman Old Style"/>
          <w:b/>
          <w:bCs/>
          <w:lang w:val="es-ES_tradnl"/>
        </w:rPr>
        <w:t>Gastos públicos. Cierre del ejercicio</w:t>
      </w:r>
    </w:p>
    <w:p w14:paraId="53FF05AF" w14:textId="77777777" w:rsidR="007E654D" w:rsidRPr="004F5E41" w:rsidRDefault="007E654D" w:rsidP="004F5E41">
      <w:pPr>
        <w:jc w:val="both"/>
        <w:rPr>
          <w:rFonts w:ascii="Bookman Old Style" w:hAnsi="Bookman Old Style"/>
          <w:bCs/>
          <w:lang w:val="es-ES_tradnl"/>
        </w:rPr>
      </w:pPr>
      <w:r w:rsidRPr="004F5E41">
        <w:rPr>
          <w:rFonts w:ascii="Bookman Old Style" w:hAnsi="Bookman Old Style"/>
          <w:lang w:val="es-ES_tradnl"/>
        </w:rPr>
        <w:t>Orden HAC/1074/2020, de 16 de noviembre, por la que se regulan las operaciones de cierre del ejercicio 2020 relativas al presupuesto de gastos y operaciones no presupuestarias.</w:t>
      </w:r>
    </w:p>
    <w:p w14:paraId="7989E409" w14:textId="77777777" w:rsidR="007E654D" w:rsidRPr="004F5E41" w:rsidRDefault="00A9233C" w:rsidP="004F5E41">
      <w:pPr>
        <w:jc w:val="both"/>
        <w:rPr>
          <w:rFonts w:ascii="Bookman Old Style" w:hAnsi="Bookman Old Style"/>
          <w:bCs/>
          <w:lang w:val="en-US"/>
        </w:rPr>
      </w:pPr>
      <w:hyperlink r:id="rId1639" w:tooltip="PDF firmado BOE-A-2020-14461" w:history="1">
        <w:r w:rsidR="007E654D" w:rsidRPr="004F5E41">
          <w:rPr>
            <w:rStyle w:val="Hipervnculo"/>
            <w:rFonts w:ascii="Bookman Old Style" w:hAnsi="Bookman Old Style"/>
            <w:lang w:val="en-US"/>
          </w:rPr>
          <w:t>PDF (BOE-A-2020-14461 - 5 </w:t>
        </w:r>
        <w:proofErr w:type="spellStart"/>
        <w:r w:rsidR="007E654D" w:rsidRPr="004F5E41">
          <w:rPr>
            <w:rStyle w:val="Hipervnculo"/>
            <w:rFonts w:ascii="Bookman Old Style" w:hAnsi="Bookman Old Style"/>
            <w:lang w:val="en-US"/>
          </w:rPr>
          <w:t>págs</w:t>
        </w:r>
        <w:proofErr w:type="spellEnd"/>
        <w:r w:rsidR="007E654D" w:rsidRPr="004F5E41">
          <w:rPr>
            <w:rStyle w:val="Hipervnculo"/>
            <w:rFonts w:ascii="Bookman Old Style" w:hAnsi="Bookman Old Style"/>
            <w:lang w:val="en-US"/>
          </w:rPr>
          <w:t>. - 240 KB)</w:t>
        </w:r>
      </w:hyperlink>
    </w:p>
    <w:p w14:paraId="39FE28D4" w14:textId="77777777" w:rsidR="007E654D" w:rsidRPr="004F5E41" w:rsidRDefault="007E654D"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667114B8" w14:textId="77777777" w:rsidR="007E654D" w:rsidRPr="004F5E41" w:rsidRDefault="007E654D" w:rsidP="004F5E41">
      <w:pPr>
        <w:jc w:val="both"/>
        <w:rPr>
          <w:rFonts w:ascii="Bookman Old Style" w:hAnsi="Bookman Old Style"/>
          <w:b/>
          <w:bCs/>
          <w:lang w:val="es-ES_tradnl"/>
        </w:rPr>
      </w:pPr>
      <w:r w:rsidRPr="004F5E41">
        <w:rPr>
          <w:rFonts w:ascii="Bookman Old Style" w:hAnsi="Bookman Old Style"/>
          <w:b/>
          <w:bCs/>
          <w:lang w:val="es-ES_tradnl"/>
        </w:rPr>
        <w:t>Estado de alarma. Material sanitario</w:t>
      </w:r>
    </w:p>
    <w:p w14:paraId="1B34D088" w14:textId="77777777" w:rsidR="007E654D" w:rsidRPr="004F5E41" w:rsidRDefault="007E654D" w:rsidP="004F5E41">
      <w:pPr>
        <w:jc w:val="both"/>
        <w:rPr>
          <w:rFonts w:ascii="Bookman Old Style" w:hAnsi="Bookman Old Style"/>
          <w:bCs/>
          <w:lang w:val="es-ES_tradnl"/>
        </w:rPr>
      </w:pPr>
      <w:r w:rsidRPr="004F5E41">
        <w:rPr>
          <w:rFonts w:ascii="Bookman Old Style" w:hAnsi="Bookman Old Style"/>
          <w:lang w:val="es-ES_tradnl"/>
        </w:rPr>
        <w:t>Resolución de 18 de noviembre de 2020, de la Dirección General de Cartera Común de Servicios del Sistema Nacional de Salud y Farmacia, por la que se publica el Acuerdo de la Comisión Interministerial de Precios de los Medicamentos de 18 de noviembre de 2020, por el que se revisan los importes máximos de venta al público, en aplicación de lo previsto en el artículo 94.3 del texto refundido de la Ley de garantías y uso racional de los medicamentos y productos sanitarios, aprobado por Real Decreto Legislativo 1/2015, de 24 de julio.</w:t>
      </w:r>
    </w:p>
    <w:p w14:paraId="5430A448" w14:textId="77777777" w:rsidR="007E654D" w:rsidRPr="004F5E41" w:rsidRDefault="00A9233C" w:rsidP="004F5E41">
      <w:pPr>
        <w:jc w:val="both"/>
        <w:rPr>
          <w:rFonts w:ascii="Bookman Old Style" w:hAnsi="Bookman Old Style"/>
          <w:bCs/>
          <w:lang w:val="en-US"/>
        </w:rPr>
      </w:pPr>
      <w:hyperlink r:id="rId1640" w:tooltip="PDF firmado BOE-A-2020-14466" w:history="1">
        <w:r w:rsidR="007E654D" w:rsidRPr="004F5E41">
          <w:rPr>
            <w:rStyle w:val="Hipervnculo"/>
            <w:rFonts w:ascii="Bookman Old Style" w:hAnsi="Bookman Old Style"/>
            <w:lang w:val="en-US"/>
          </w:rPr>
          <w:t>PDF (BOE-A-2020-14466 - 2 </w:t>
        </w:r>
        <w:proofErr w:type="spellStart"/>
        <w:r w:rsidR="007E654D" w:rsidRPr="004F5E41">
          <w:rPr>
            <w:rStyle w:val="Hipervnculo"/>
            <w:rFonts w:ascii="Bookman Old Style" w:hAnsi="Bookman Old Style"/>
            <w:lang w:val="en-US"/>
          </w:rPr>
          <w:t>págs</w:t>
        </w:r>
        <w:proofErr w:type="spellEnd"/>
        <w:r w:rsidR="007E654D" w:rsidRPr="004F5E41">
          <w:rPr>
            <w:rStyle w:val="Hipervnculo"/>
            <w:rFonts w:ascii="Bookman Old Style" w:hAnsi="Bookman Old Style"/>
            <w:lang w:val="en-US"/>
          </w:rPr>
          <w:t>. - 223 KB)</w:t>
        </w:r>
      </w:hyperlink>
    </w:p>
    <w:p w14:paraId="691B44CE" w14:textId="77777777" w:rsidR="007E654D" w:rsidRPr="004F5E41" w:rsidRDefault="007E654D" w:rsidP="004F5E41">
      <w:pPr>
        <w:jc w:val="both"/>
        <w:rPr>
          <w:rFonts w:ascii="Bookman Old Style" w:hAnsi="Bookman Old Style"/>
          <w:b/>
          <w:lang w:val="es-ES_tradnl"/>
        </w:rPr>
      </w:pPr>
      <w:r w:rsidRPr="004F5E41">
        <w:rPr>
          <w:rFonts w:ascii="Bookman Old Style" w:hAnsi="Bookman Old Style"/>
          <w:b/>
          <w:lang w:val="es-ES_tradnl"/>
        </w:rPr>
        <w:t>COMUNIDAD AUTÓNOMA DE LAS ILLES BALEARS</w:t>
      </w:r>
    </w:p>
    <w:p w14:paraId="562B8D31" w14:textId="77777777" w:rsidR="007E654D" w:rsidRPr="004F5E41" w:rsidRDefault="007E654D"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5FD48264" w14:textId="77777777" w:rsidR="007E654D" w:rsidRPr="004F5E41" w:rsidRDefault="007E654D" w:rsidP="004F5E41">
      <w:pPr>
        <w:jc w:val="both"/>
        <w:rPr>
          <w:rFonts w:ascii="Bookman Old Style" w:hAnsi="Bookman Old Style"/>
          <w:bCs/>
          <w:lang w:val="es-ES_tradnl"/>
        </w:rPr>
      </w:pPr>
      <w:r w:rsidRPr="004F5E41">
        <w:rPr>
          <w:rFonts w:ascii="Bookman Old Style" w:hAnsi="Bookman Old Style"/>
          <w:lang w:val="es-ES_tradnl"/>
        </w:rPr>
        <w:t>Ley 2/2020, de 15 de octubre, de medidas urgentes y extraordinarias para el impulso de la actividad económica y la simplificación administrativa en el ámbito de las administraciones públicas de las Illes Balears para paliar los efectos de la crisis ocasionada por la COVID-19.</w:t>
      </w:r>
    </w:p>
    <w:p w14:paraId="769B1E40" w14:textId="77777777" w:rsidR="007E654D" w:rsidRPr="004F5E41" w:rsidRDefault="00A9233C" w:rsidP="004F5E41">
      <w:pPr>
        <w:jc w:val="both"/>
        <w:rPr>
          <w:rFonts w:ascii="Bookman Old Style" w:hAnsi="Bookman Old Style"/>
          <w:b/>
          <w:bCs/>
          <w:lang w:val="en-US"/>
        </w:rPr>
      </w:pPr>
      <w:hyperlink r:id="rId1641" w:tooltip="PDF firmado BOE-A-2020-14467" w:history="1">
        <w:r w:rsidR="007E654D" w:rsidRPr="004F5E41">
          <w:rPr>
            <w:rStyle w:val="Hipervnculo"/>
            <w:rFonts w:ascii="Bookman Old Style" w:hAnsi="Bookman Old Style"/>
            <w:lang w:val="en-US"/>
          </w:rPr>
          <w:t>PDF (BOE-A-2020-14467 - 104 </w:t>
        </w:r>
        <w:proofErr w:type="spellStart"/>
        <w:r w:rsidR="007E654D" w:rsidRPr="004F5E41">
          <w:rPr>
            <w:rStyle w:val="Hipervnculo"/>
            <w:rFonts w:ascii="Bookman Old Style" w:hAnsi="Bookman Old Style"/>
            <w:lang w:val="en-US"/>
          </w:rPr>
          <w:t>págs</w:t>
        </w:r>
        <w:proofErr w:type="spellEnd"/>
        <w:r w:rsidR="007E654D" w:rsidRPr="004F5E41">
          <w:rPr>
            <w:rStyle w:val="Hipervnculo"/>
            <w:rFonts w:ascii="Bookman Old Style" w:hAnsi="Bookman Old Style"/>
            <w:lang w:val="en-US"/>
          </w:rPr>
          <w:t>. - 852 KB)</w:t>
        </w:r>
      </w:hyperlink>
    </w:p>
    <w:p w14:paraId="37E47AFB" w14:textId="77777777" w:rsidR="007E654D" w:rsidRPr="004F5E41" w:rsidRDefault="007E654D"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34EC13B" w14:textId="77777777" w:rsidR="007E654D" w:rsidRPr="004F5E41" w:rsidRDefault="007E654D"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0F57CA4E" w14:textId="77777777" w:rsidR="007E654D" w:rsidRPr="004F5E41" w:rsidRDefault="007E654D"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Jefatura de la Sección de Asuntos Económicos de la Unidad Militar de Emergencias. Objeto: Adquisición de Mascarillas Quirúrgicas. Expediente: 1.3038.20.4725.00.</w:t>
      </w:r>
    </w:p>
    <w:p w14:paraId="35F8CBF5" w14:textId="77777777" w:rsidR="007E654D" w:rsidRPr="004F5E41" w:rsidRDefault="00A9233C" w:rsidP="004F5E41">
      <w:pPr>
        <w:jc w:val="both"/>
        <w:rPr>
          <w:rFonts w:ascii="Bookman Old Style" w:hAnsi="Bookman Old Style"/>
          <w:lang w:val="es-ES_tradnl"/>
        </w:rPr>
      </w:pPr>
      <w:hyperlink r:id="rId1642" w:tooltip="PDF firmado BOE-B-2020-42396" w:history="1">
        <w:r w:rsidR="007E654D" w:rsidRPr="004F5E41">
          <w:rPr>
            <w:rStyle w:val="Hipervnculo"/>
            <w:rFonts w:ascii="Bookman Old Style" w:hAnsi="Bookman Old Style"/>
            <w:lang w:val="es-ES_tradnl"/>
          </w:rPr>
          <w:t>PDF (BOE-B-2020-42396 - 2 págs. - 180 KB)</w:t>
        </w:r>
      </w:hyperlink>
    </w:p>
    <w:p w14:paraId="24B543A2" w14:textId="77777777" w:rsidR="007E654D" w:rsidRPr="004F5E41" w:rsidRDefault="007E654D"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58F05838" w14:textId="77777777" w:rsidR="007E654D" w:rsidRPr="004F5E41" w:rsidRDefault="007E654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Madrid. Objeto: Suministro de 60.000 mascarillas quirúrgicas para el personal de la Dirección Provincial del INSS de Madrid. Expediente: 28/UC-161/20.</w:t>
      </w:r>
    </w:p>
    <w:p w14:paraId="1775494B" w14:textId="77777777" w:rsidR="007E654D" w:rsidRPr="004F5E41" w:rsidRDefault="00A9233C" w:rsidP="004F5E41">
      <w:pPr>
        <w:jc w:val="both"/>
        <w:rPr>
          <w:rFonts w:ascii="Bookman Old Style" w:hAnsi="Bookman Old Style"/>
          <w:lang w:val="es-ES_tradnl"/>
        </w:rPr>
      </w:pPr>
      <w:hyperlink r:id="rId1643" w:tooltip="PDF firmado BOE-B-2020-42431" w:history="1">
        <w:r w:rsidR="007E654D" w:rsidRPr="004F5E41">
          <w:rPr>
            <w:rStyle w:val="Hipervnculo"/>
            <w:rFonts w:ascii="Bookman Old Style" w:hAnsi="Bookman Old Style"/>
            <w:lang w:val="es-ES_tradnl"/>
          </w:rPr>
          <w:t>PDF (BOE-B-2020-42431 - 2 págs. - 183 KB)</w:t>
        </w:r>
      </w:hyperlink>
    </w:p>
    <w:p w14:paraId="098979C6" w14:textId="77777777" w:rsidR="007E654D" w:rsidRPr="004F5E41" w:rsidRDefault="002460BE" w:rsidP="004F5E41">
      <w:pPr>
        <w:jc w:val="both"/>
        <w:rPr>
          <w:rFonts w:ascii="Bookman Old Style" w:hAnsi="Bookman Old Style"/>
          <w:b/>
          <w:bCs/>
          <w:color w:val="FF0000"/>
          <w:lang w:val="es-ES_tradnl"/>
        </w:rPr>
      </w:pPr>
      <w:r w:rsidRPr="004F5E41">
        <w:rPr>
          <w:rFonts w:ascii="Bookman Old Style" w:hAnsi="Bookman Old Style"/>
          <w:b/>
          <w:bCs/>
          <w:color w:val="FF0000"/>
          <w:highlight w:val="yellow"/>
          <w:lang w:val="es-ES_tradnl"/>
        </w:rPr>
        <w:t>BOC 19/11/2020</w:t>
      </w:r>
    </w:p>
    <w:p w14:paraId="7A1144E4" w14:textId="77777777" w:rsidR="002460BE" w:rsidRPr="004F5E41" w:rsidRDefault="002460BE"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038CE63A" w14:textId="77777777" w:rsidR="002460BE" w:rsidRPr="004F5E41" w:rsidRDefault="002460BE"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4F68FB3D" w14:textId="77777777" w:rsidR="002460BE" w:rsidRPr="004F5E41" w:rsidRDefault="002460BE"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097B2788" w14:textId="77777777" w:rsidR="002460BE" w:rsidRPr="004F5E41" w:rsidRDefault="00A9233C" w:rsidP="004F5E41">
      <w:pPr>
        <w:jc w:val="both"/>
        <w:rPr>
          <w:rFonts w:ascii="Bookman Old Style" w:hAnsi="Bookman Old Style"/>
          <w:bCs/>
          <w:lang w:val="es-ES_tradnl"/>
        </w:rPr>
      </w:pPr>
      <w:hyperlink r:id="rId1644" w:tooltip="Ir a la disposición 2012/048/001" w:history="1">
        <w:r w:rsidR="002460BE" w:rsidRPr="004F5E41">
          <w:rPr>
            <w:rStyle w:val="Hipervnculo"/>
            <w:rFonts w:ascii="Bookman Old Style" w:hAnsi="Bookman Old Style"/>
            <w:bCs/>
            <w:lang w:val="es-ES_tradnl"/>
          </w:rPr>
          <w:t>4375</w:t>
        </w:r>
      </w:hyperlink>
      <w:r w:rsidR="002460BE" w:rsidRPr="004F5E41">
        <w:rPr>
          <w:rFonts w:ascii="Bookman Old Style" w:hAnsi="Bookman Old Style"/>
          <w:lang w:val="es-ES_tradnl"/>
        </w:rPr>
        <w:t> </w:t>
      </w:r>
      <w:hyperlink r:id="rId1645" w:history="1">
        <w:r w:rsidR="002460BE" w:rsidRPr="004F5E41">
          <w:rPr>
            <w:rStyle w:val="Hipervnculo"/>
            <w:rFonts w:ascii="Bookman Old Style" w:hAnsi="Bookman Old Style"/>
            <w:lang w:val="es-ES_tradnl"/>
          </w:rPr>
          <w:t>Dirección General de Transportes.- Anuncio de notificación de 5 de noviembre de 2020, en procedimientos en aplicación de la Ley 12/2007, de 24 de abril, de Ordenación del Transporte Marítimo de Canarias.</w:t>
        </w:r>
      </w:hyperlink>
    </w:p>
    <w:p w14:paraId="54A8541D" w14:textId="77777777" w:rsidR="002460BE" w:rsidRPr="004F5E41" w:rsidRDefault="002460BE"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260.96 Kb.</w:t>
      </w:r>
    </w:p>
    <w:p w14:paraId="58AFAFDB" w14:textId="77777777" w:rsidR="002460BE" w:rsidRPr="004F5E41" w:rsidRDefault="002460BE" w:rsidP="004F5E41">
      <w:pPr>
        <w:jc w:val="both"/>
        <w:rPr>
          <w:rFonts w:ascii="Bookman Old Style" w:hAnsi="Bookman Old Style"/>
          <w:lang w:val="es-ES_tradnl"/>
        </w:rPr>
      </w:pPr>
      <w:r w:rsidRPr="004F5E41">
        <w:rPr>
          <w:rFonts w:ascii="Bookman Old Style" w:hAnsi="Bookman Old Style"/>
          <w:lang w:val="es-ES_tradnl"/>
        </w:rPr>
        <w:t>BOC-A-2020-237-4375. </w:t>
      </w:r>
      <w:hyperlink r:id="rId164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4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48" w:tooltip="Descargar en formato PDF" w:history="1">
        <w:r w:rsidRPr="004F5E41">
          <w:rPr>
            <w:rStyle w:val="Hipervnculo"/>
            <w:rFonts w:ascii="Bookman Old Style" w:hAnsi="Bookman Old Style"/>
            <w:lang w:val="es-ES_tradnl"/>
          </w:rPr>
          <w:t>Descargar</w:t>
        </w:r>
      </w:hyperlink>
    </w:p>
    <w:p w14:paraId="66FA3DCC" w14:textId="77777777" w:rsidR="002460BE" w:rsidRPr="004F5E41" w:rsidRDefault="002460BE" w:rsidP="004F5E41">
      <w:pPr>
        <w:jc w:val="both"/>
        <w:rPr>
          <w:rFonts w:ascii="Bookman Old Style" w:hAnsi="Bookman Old Style"/>
          <w:b/>
          <w:lang w:val="es-ES_tradnl"/>
        </w:rPr>
      </w:pPr>
    </w:p>
    <w:p w14:paraId="2921A1C3" w14:textId="77777777" w:rsidR="00485D2F" w:rsidRPr="004F5E41" w:rsidRDefault="00485D2F"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18/11/2020</w:t>
      </w:r>
    </w:p>
    <w:p w14:paraId="0A4789D7" w14:textId="77777777"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57FA1F8" w14:textId="77777777" w:rsidR="00485D2F" w:rsidRPr="004F5E41" w:rsidRDefault="00485D2F"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3C758F05" w14:textId="77777777"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04FC8A43" w14:textId="77777777" w:rsidR="00485D2F" w:rsidRPr="004F5E41" w:rsidRDefault="00485D2F" w:rsidP="004F5E41">
      <w:pPr>
        <w:jc w:val="both"/>
        <w:rPr>
          <w:rFonts w:ascii="Bookman Old Style" w:hAnsi="Bookman Old Style"/>
          <w:bCs/>
          <w:lang w:val="es-ES_tradnl"/>
        </w:rPr>
      </w:pPr>
      <w:r w:rsidRPr="004F5E41">
        <w:rPr>
          <w:rFonts w:ascii="Bookman Old Style" w:hAnsi="Bookman Old Style"/>
          <w:lang w:val="es-ES_tradnl"/>
        </w:rPr>
        <w:t>Real Decreto-ley 34/2020, de 17 de noviembre, de medidas urgentes de apoyo a la solvencia empresarial y al sector energético, y en materia tributaria.</w:t>
      </w:r>
    </w:p>
    <w:p w14:paraId="6750DED7" w14:textId="77777777" w:rsidR="00485D2F" w:rsidRPr="004F5E41" w:rsidRDefault="00A9233C" w:rsidP="004F5E41">
      <w:pPr>
        <w:jc w:val="both"/>
        <w:rPr>
          <w:rFonts w:ascii="Bookman Old Style" w:hAnsi="Bookman Old Style"/>
          <w:bCs/>
          <w:lang w:val="en-US"/>
        </w:rPr>
      </w:pPr>
      <w:hyperlink r:id="rId1649" w:tooltip="PDF firmado BOE-A-2020-14368" w:history="1">
        <w:r w:rsidR="00485D2F" w:rsidRPr="004F5E41">
          <w:rPr>
            <w:rStyle w:val="Hipervnculo"/>
            <w:rFonts w:ascii="Bookman Old Style" w:hAnsi="Bookman Old Style"/>
            <w:lang w:val="en-US"/>
          </w:rPr>
          <w:t>PDF (BOE-A-2020-14368 - 35 </w:t>
        </w:r>
        <w:proofErr w:type="spellStart"/>
        <w:r w:rsidR="00485D2F" w:rsidRPr="004F5E41">
          <w:rPr>
            <w:rStyle w:val="Hipervnculo"/>
            <w:rFonts w:ascii="Bookman Old Style" w:hAnsi="Bookman Old Style"/>
            <w:lang w:val="en-US"/>
          </w:rPr>
          <w:t>págs</w:t>
        </w:r>
        <w:proofErr w:type="spellEnd"/>
        <w:r w:rsidR="00485D2F" w:rsidRPr="004F5E41">
          <w:rPr>
            <w:rStyle w:val="Hipervnculo"/>
            <w:rFonts w:ascii="Bookman Old Style" w:hAnsi="Bookman Old Style"/>
            <w:lang w:val="en-US"/>
          </w:rPr>
          <w:t>. - 604 KB)</w:t>
        </w:r>
      </w:hyperlink>
    </w:p>
    <w:p w14:paraId="2481C848" w14:textId="77777777" w:rsidR="00485D2F" w:rsidRPr="004F5E41" w:rsidRDefault="00485D2F" w:rsidP="004F5E41">
      <w:pPr>
        <w:jc w:val="both"/>
        <w:rPr>
          <w:rFonts w:ascii="Bookman Old Style" w:hAnsi="Bookman Old Style"/>
          <w:b/>
          <w:lang w:val="es-ES_tradnl"/>
        </w:rPr>
      </w:pPr>
      <w:r w:rsidRPr="004F5E41">
        <w:rPr>
          <w:rFonts w:ascii="Bookman Old Style" w:hAnsi="Bookman Old Style"/>
          <w:b/>
          <w:lang w:val="es-ES_tradnl"/>
        </w:rPr>
        <w:t>MINISTERIO DE IGUALDAD</w:t>
      </w:r>
    </w:p>
    <w:p w14:paraId="21ED3465" w14:textId="77777777"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23FFD00C" w14:textId="77777777" w:rsidR="00485D2F" w:rsidRPr="004F5E41" w:rsidRDefault="00485D2F" w:rsidP="004F5E41">
      <w:pPr>
        <w:jc w:val="both"/>
        <w:rPr>
          <w:rFonts w:ascii="Bookman Old Style" w:hAnsi="Bookman Old Style"/>
          <w:bCs/>
          <w:lang w:val="es-ES_tradnl"/>
        </w:rPr>
      </w:pPr>
      <w:r w:rsidRPr="004F5E41">
        <w:rPr>
          <w:rFonts w:ascii="Bookman Old Style" w:hAnsi="Bookman Old Style"/>
          <w:lang w:val="es-ES_tradnl"/>
        </w:rPr>
        <w:t>Real Decreto 1022/2020, de 17 de noviembre, por el que se regula la concesión directa de una subvención a la Federación Española de Municipios y Provincias para el fomento de las políticas públicas en materia de igualdad en el ámbito local.</w:t>
      </w:r>
    </w:p>
    <w:p w14:paraId="27DD2F88" w14:textId="77777777" w:rsidR="00485D2F" w:rsidRPr="004F5E41" w:rsidRDefault="00A9233C" w:rsidP="004F5E41">
      <w:pPr>
        <w:jc w:val="both"/>
        <w:rPr>
          <w:rFonts w:ascii="Bookman Old Style" w:hAnsi="Bookman Old Style"/>
          <w:bCs/>
          <w:lang w:val="en-US"/>
        </w:rPr>
      </w:pPr>
      <w:hyperlink r:id="rId1650" w:tooltip="PDF firmado BOE-A-2020-14369" w:history="1">
        <w:r w:rsidR="00485D2F" w:rsidRPr="004F5E41">
          <w:rPr>
            <w:rStyle w:val="Hipervnculo"/>
            <w:rFonts w:ascii="Bookman Old Style" w:hAnsi="Bookman Old Style"/>
            <w:lang w:val="en-US"/>
          </w:rPr>
          <w:t>PDF (BOE-A-2020-14369 - 13 </w:t>
        </w:r>
        <w:proofErr w:type="spellStart"/>
        <w:r w:rsidR="00485D2F" w:rsidRPr="004F5E41">
          <w:rPr>
            <w:rStyle w:val="Hipervnculo"/>
            <w:rFonts w:ascii="Bookman Old Style" w:hAnsi="Bookman Old Style"/>
            <w:lang w:val="en-US"/>
          </w:rPr>
          <w:t>págs</w:t>
        </w:r>
        <w:proofErr w:type="spellEnd"/>
        <w:r w:rsidR="00485D2F" w:rsidRPr="004F5E41">
          <w:rPr>
            <w:rStyle w:val="Hipervnculo"/>
            <w:rFonts w:ascii="Bookman Old Style" w:hAnsi="Bookman Old Style"/>
            <w:lang w:val="en-US"/>
          </w:rPr>
          <w:t>. - 287 KB)</w:t>
        </w:r>
      </w:hyperlink>
    </w:p>
    <w:p w14:paraId="6B753FB5" w14:textId="77777777" w:rsidR="00485D2F" w:rsidRPr="004F5E41" w:rsidRDefault="00485D2F"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0C19F1A7" w14:textId="77777777"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5A58408C" w14:textId="77777777" w:rsidR="00485D2F" w:rsidRPr="004F5E41" w:rsidRDefault="00485D2F" w:rsidP="004F5E41">
      <w:pPr>
        <w:jc w:val="both"/>
        <w:rPr>
          <w:rFonts w:ascii="Bookman Old Style" w:hAnsi="Bookman Old Style"/>
          <w:bCs/>
          <w:lang w:val="es-ES_tradnl"/>
        </w:rPr>
      </w:pPr>
      <w:r w:rsidRPr="004F5E41">
        <w:rPr>
          <w:rFonts w:ascii="Bookman Old Style" w:hAnsi="Bookman Old Style"/>
          <w:lang w:val="es-ES_tradnl"/>
        </w:rPr>
        <w:t>Decreto-ley 34/2020, de 20 de octubre, de medidas urgentes de apoyo a la actividad económica desarrollada en locales de negocio arrendados.</w:t>
      </w:r>
    </w:p>
    <w:p w14:paraId="06B1337F" w14:textId="77777777" w:rsidR="00485D2F" w:rsidRPr="004F5E41" w:rsidRDefault="00A9233C" w:rsidP="004F5E41">
      <w:pPr>
        <w:jc w:val="both"/>
        <w:rPr>
          <w:rFonts w:ascii="Bookman Old Style" w:hAnsi="Bookman Old Style"/>
          <w:bCs/>
          <w:lang w:val="en-US"/>
        </w:rPr>
      </w:pPr>
      <w:hyperlink r:id="rId1651" w:tooltip="PDF firmado BOE-A-2020-14371" w:history="1">
        <w:r w:rsidR="00485D2F" w:rsidRPr="004F5E41">
          <w:rPr>
            <w:rStyle w:val="Hipervnculo"/>
            <w:rFonts w:ascii="Bookman Old Style" w:hAnsi="Bookman Old Style"/>
            <w:lang w:val="en-US"/>
          </w:rPr>
          <w:t>PDF (BOE-A-2020-14371 - 3 </w:t>
        </w:r>
        <w:proofErr w:type="spellStart"/>
        <w:r w:rsidR="00485D2F" w:rsidRPr="004F5E41">
          <w:rPr>
            <w:rStyle w:val="Hipervnculo"/>
            <w:rFonts w:ascii="Bookman Old Style" w:hAnsi="Bookman Old Style"/>
            <w:lang w:val="en-US"/>
          </w:rPr>
          <w:t>págs</w:t>
        </w:r>
        <w:proofErr w:type="spellEnd"/>
        <w:r w:rsidR="00485D2F" w:rsidRPr="004F5E41">
          <w:rPr>
            <w:rStyle w:val="Hipervnculo"/>
            <w:rFonts w:ascii="Bookman Old Style" w:hAnsi="Bookman Old Style"/>
            <w:lang w:val="en-US"/>
          </w:rPr>
          <w:t>. - 236 KB)</w:t>
        </w:r>
      </w:hyperlink>
    </w:p>
    <w:p w14:paraId="5711538C" w14:textId="77777777" w:rsidR="00485D2F" w:rsidRPr="004F5E41" w:rsidRDefault="00485D2F" w:rsidP="004F5E41">
      <w:pPr>
        <w:jc w:val="both"/>
        <w:rPr>
          <w:rFonts w:ascii="Bookman Old Style" w:hAnsi="Bookman Old Style"/>
          <w:b/>
          <w:lang w:val="es-ES_tradnl"/>
        </w:rPr>
      </w:pPr>
      <w:r w:rsidRPr="004F5E41">
        <w:rPr>
          <w:rFonts w:ascii="Bookman Old Style" w:hAnsi="Bookman Old Style"/>
          <w:b/>
          <w:bCs/>
          <w:lang w:val="es-ES_tradnl"/>
        </w:rPr>
        <w:t>Medidas sociales y sanitarias</w:t>
      </w:r>
    </w:p>
    <w:p w14:paraId="4EBEF57B" w14:textId="77777777" w:rsidR="00485D2F" w:rsidRPr="004F5E41" w:rsidRDefault="00485D2F" w:rsidP="004F5E41">
      <w:pPr>
        <w:jc w:val="both"/>
        <w:rPr>
          <w:rFonts w:ascii="Bookman Old Style" w:hAnsi="Bookman Old Style"/>
          <w:lang w:val="es-ES_tradnl"/>
        </w:rPr>
      </w:pPr>
      <w:r w:rsidRPr="004F5E41">
        <w:rPr>
          <w:rFonts w:ascii="Bookman Old Style" w:hAnsi="Bookman Old Style"/>
          <w:lang w:val="es-ES_tradnl"/>
        </w:rPr>
        <w:t>Decreto-ley 35/2020, de 20 de octubre, de modificación del Decreto-ley 19/2020, de 19 de mayo, y del Decreto-ley 29/2020, de 28 de julio, en materia de adopción de medidas sociales y sanitarias para paliar los efectos de la pandemia generada por la COVID-19.</w:t>
      </w:r>
    </w:p>
    <w:p w14:paraId="0EDC3E70" w14:textId="77777777" w:rsidR="00485D2F" w:rsidRPr="004F5E41" w:rsidRDefault="00A9233C" w:rsidP="004F5E41">
      <w:pPr>
        <w:jc w:val="both"/>
        <w:rPr>
          <w:rFonts w:ascii="Bookman Old Style" w:hAnsi="Bookman Old Style"/>
          <w:lang w:val="en-US"/>
        </w:rPr>
      </w:pPr>
      <w:hyperlink r:id="rId1652" w:tooltip="PDF firmado BOE-A-2020-14372" w:history="1">
        <w:r w:rsidR="00485D2F" w:rsidRPr="004F5E41">
          <w:rPr>
            <w:rStyle w:val="Hipervnculo"/>
            <w:rFonts w:ascii="Bookman Old Style" w:hAnsi="Bookman Old Style"/>
            <w:lang w:val="en-US"/>
          </w:rPr>
          <w:t>PDF (BOE-A-2020-14372 - 5 </w:t>
        </w:r>
        <w:proofErr w:type="spellStart"/>
        <w:r w:rsidR="00485D2F" w:rsidRPr="004F5E41">
          <w:rPr>
            <w:rStyle w:val="Hipervnculo"/>
            <w:rFonts w:ascii="Bookman Old Style" w:hAnsi="Bookman Old Style"/>
            <w:lang w:val="en-US"/>
          </w:rPr>
          <w:t>págs</w:t>
        </w:r>
        <w:proofErr w:type="spellEnd"/>
        <w:r w:rsidR="00485D2F" w:rsidRPr="004F5E41">
          <w:rPr>
            <w:rStyle w:val="Hipervnculo"/>
            <w:rFonts w:ascii="Bookman Old Style" w:hAnsi="Bookman Old Style"/>
            <w:lang w:val="en-US"/>
          </w:rPr>
          <w:t>. - 240 KB)</w:t>
        </w:r>
      </w:hyperlink>
    </w:p>
    <w:p w14:paraId="3253FE7E" w14:textId="77777777"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Impuestos</w:t>
      </w:r>
    </w:p>
    <w:p w14:paraId="5B56FD44" w14:textId="77777777" w:rsidR="00485D2F" w:rsidRPr="004F5E41" w:rsidRDefault="00485D2F" w:rsidP="004F5E41">
      <w:pPr>
        <w:jc w:val="both"/>
        <w:rPr>
          <w:rFonts w:ascii="Bookman Old Style" w:hAnsi="Bookman Old Style"/>
          <w:bCs/>
          <w:lang w:val="es-ES_tradnl"/>
        </w:rPr>
      </w:pPr>
      <w:r w:rsidRPr="004F5E41">
        <w:rPr>
          <w:rFonts w:ascii="Bookman Old Style" w:hAnsi="Bookman Old Style"/>
          <w:lang w:val="es-ES_tradnl"/>
        </w:rPr>
        <w:t>Corrección de errores del Decreto-ley 33/2020, de 30 de septiembre, de medidas urgentes en el ámbito del impuesto sobre las emisiones de dióxido de carbono de los vehículos de tracción mecánica y del impuesto sobre las estancias en establecimientos turísticos, y en el ámbito presupuestario y administrativo.</w:t>
      </w:r>
    </w:p>
    <w:p w14:paraId="333EFD36" w14:textId="77777777" w:rsidR="00485D2F" w:rsidRPr="004F5E41" w:rsidRDefault="00A9233C" w:rsidP="004F5E41">
      <w:pPr>
        <w:jc w:val="both"/>
        <w:rPr>
          <w:rFonts w:ascii="Bookman Old Style" w:hAnsi="Bookman Old Style"/>
          <w:bCs/>
          <w:lang w:val="es-ES_tradnl"/>
        </w:rPr>
      </w:pPr>
      <w:hyperlink r:id="rId1653" w:tooltip="PDF firmado BOE-A-2020-14373" w:history="1">
        <w:r w:rsidR="00485D2F" w:rsidRPr="004F5E41">
          <w:rPr>
            <w:rStyle w:val="Hipervnculo"/>
            <w:rFonts w:ascii="Bookman Old Style" w:hAnsi="Bookman Old Style"/>
            <w:lang w:val="es-ES_tradnl"/>
          </w:rPr>
          <w:t>PDF (BOE-A-2020-14373 - 1 pág. - 211 KB)</w:t>
        </w:r>
      </w:hyperlink>
    </w:p>
    <w:p w14:paraId="1284BC7D" w14:textId="77777777"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93FBFE9" w14:textId="77777777" w:rsidR="00485D2F" w:rsidRPr="004F5E41" w:rsidRDefault="00485D2F"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14:paraId="6DB1FF78" w14:textId="77777777" w:rsidR="00485D2F" w:rsidRPr="004F5E41" w:rsidRDefault="00485D2F"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Bellas Artes. Objeto: Suministro de solución hidroalcohólica para los Museos Estatales. Expediente: MSA200032.</w:t>
      </w:r>
    </w:p>
    <w:p w14:paraId="60A296C7" w14:textId="77777777" w:rsidR="00485D2F" w:rsidRPr="004F5E41" w:rsidRDefault="00A9233C" w:rsidP="004F5E41">
      <w:pPr>
        <w:jc w:val="both"/>
        <w:rPr>
          <w:rFonts w:ascii="Bookman Old Style" w:hAnsi="Bookman Old Style"/>
          <w:lang w:val="en-US"/>
        </w:rPr>
      </w:pPr>
      <w:hyperlink r:id="rId1654" w:tooltip="PDF firmado BOE-B-2020-42273" w:history="1">
        <w:r w:rsidR="00485D2F" w:rsidRPr="004F5E41">
          <w:rPr>
            <w:rStyle w:val="Hipervnculo"/>
            <w:rFonts w:ascii="Bookman Old Style" w:hAnsi="Bookman Old Style"/>
            <w:lang w:val="en-US"/>
          </w:rPr>
          <w:t>PDF (BOE-B-2020-42273 - 2 </w:t>
        </w:r>
        <w:proofErr w:type="spellStart"/>
        <w:r w:rsidR="00485D2F" w:rsidRPr="004F5E41">
          <w:rPr>
            <w:rStyle w:val="Hipervnculo"/>
            <w:rFonts w:ascii="Bookman Old Style" w:hAnsi="Bookman Old Style"/>
            <w:lang w:val="en-US"/>
          </w:rPr>
          <w:t>págs</w:t>
        </w:r>
        <w:proofErr w:type="spellEnd"/>
        <w:r w:rsidR="00485D2F" w:rsidRPr="004F5E41">
          <w:rPr>
            <w:rStyle w:val="Hipervnculo"/>
            <w:rFonts w:ascii="Bookman Old Style" w:hAnsi="Bookman Old Style"/>
            <w:lang w:val="en-US"/>
          </w:rPr>
          <w:t>. - 179 KB)</w:t>
        </w:r>
      </w:hyperlink>
    </w:p>
    <w:p w14:paraId="587F379E" w14:textId="77777777" w:rsidR="00485D2F" w:rsidRPr="004F5E41" w:rsidRDefault="00485D2F"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18/11/2020</w:t>
      </w:r>
    </w:p>
    <w:p w14:paraId="238594BF" w14:textId="77777777"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6A82FE3" w14:textId="77777777"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0D4202C4" w14:textId="77777777" w:rsidR="00485D2F" w:rsidRPr="004F5E41" w:rsidRDefault="00A9233C" w:rsidP="004F5E41">
      <w:pPr>
        <w:jc w:val="both"/>
        <w:rPr>
          <w:rFonts w:ascii="Bookman Old Style" w:hAnsi="Bookman Old Style"/>
          <w:bCs/>
          <w:lang w:val="es-ES_tradnl"/>
        </w:rPr>
      </w:pPr>
      <w:hyperlink r:id="rId1655" w:tooltip="Ir a la disposición 2012/048/001" w:history="1">
        <w:r w:rsidR="00485D2F" w:rsidRPr="004F5E41">
          <w:rPr>
            <w:rStyle w:val="Hipervnculo"/>
            <w:rFonts w:ascii="Bookman Old Style" w:hAnsi="Bookman Old Style"/>
            <w:bCs/>
            <w:lang w:val="es-ES_tradnl"/>
          </w:rPr>
          <w:t>4344</w:t>
        </w:r>
      </w:hyperlink>
      <w:r w:rsidR="00485D2F" w:rsidRPr="004F5E41">
        <w:rPr>
          <w:rFonts w:ascii="Bookman Old Style" w:hAnsi="Bookman Old Style"/>
          <w:lang w:val="es-ES_tradnl"/>
        </w:rPr>
        <w:t> </w:t>
      </w:r>
      <w:hyperlink r:id="rId1656" w:history="1">
        <w:r w:rsidR="00485D2F" w:rsidRPr="004F5E41">
          <w:rPr>
            <w:rStyle w:val="Hipervnculo"/>
            <w:rFonts w:ascii="Bookman Old Style" w:hAnsi="Bookman Old Style"/>
            <w:lang w:val="es-ES_tradnl"/>
          </w:rPr>
          <w:t>ORDEN de 2 de noviembre de 2020, por la que se establecen los requisitos para la realización de pruebas de diagnóstico para la detección del COVID-19 en la Comunidad Autónoma de Canarias.</w:t>
        </w:r>
      </w:hyperlink>
    </w:p>
    <w:p w14:paraId="3870D0E0" w14:textId="77777777" w:rsidR="00485D2F" w:rsidRPr="004F5E41" w:rsidRDefault="00485D2F"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534.54 Kb.</w:t>
      </w:r>
    </w:p>
    <w:p w14:paraId="5B09F9A4" w14:textId="77777777" w:rsidR="00485D2F" w:rsidRPr="004F5E41" w:rsidRDefault="00485D2F" w:rsidP="004F5E41">
      <w:pPr>
        <w:jc w:val="both"/>
        <w:rPr>
          <w:rFonts w:ascii="Bookman Old Style" w:hAnsi="Bookman Old Style"/>
          <w:lang w:val="es-ES_tradnl"/>
        </w:rPr>
      </w:pPr>
      <w:r w:rsidRPr="004F5E41">
        <w:rPr>
          <w:rFonts w:ascii="Bookman Old Style" w:hAnsi="Bookman Old Style"/>
          <w:lang w:val="es-ES_tradnl"/>
        </w:rPr>
        <w:t>BOC-A-2020-236-4344. </w:t>
      </w:r>
      <w:hyperlink r:id="rId165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5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59" w:tooltip="Descargar en formato PDF" w:history="1">
        <w:r w:rsidRPr="004F5E41">
          <w:rPr>
            <w:rStyle w:val="Hipervnculo"/>
            <w:rFonts w:ascii="Bookman Old Style" w:hAnsi="Bookman Old Style"/>
            <w:lang w:val="es-ES_tradnl"/>
          </w:rPr>
          <w:t>Descargar</w:t>
        </w:r>
      </w:hyperlink>
    </w:p>
    <w:p w14:paraId="28BAE15F" w14:textId="77777777" w:rsidR="006F381B" w:rsidRPr="004F5E41" w:rsidRDefault="006F381B" w:rsidP="004F5E41">
      <w:pPr>
        <w:jc w:val="both"/>
        <w:rPr>
          <w:rFonts w:ascii="Bookman Old Style" w:hAnsi="Bookman Old Style"/>
          <w:b/>
          <w:color w:val="FF0000"/>
          <w:lang w:val="es-ES_tradnl"/>
        </w:rPr>
      </w:pPr>
      <w:r w:rsidRPr="004F5E41">
        <w:rPr>
          <w:rFonts w:ascii="Bookman Old Style" w:hAnsi="Bookman Old Style"/>
          <w:b/>
          <w:color w:val="FF0000"/>
          <w:lang w:val="es-ES_tradnl"/>
        </w:rPr>
        <w:lastRenderedPageBreak/>
        <w:t>BOE 17/11/2020</w:t>
      </w:r>
    </w:p>
    <w:p w14:paraId="2464B65B" w14:textId="77777777" w:rsidR="006F381B" w:rsidRPr="004F5E41" w:rsidRDefault="006F381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6B4876B" w14:textId="77777777" w:rsidR="006F381B" w:rsidRPr="004F5E41" w:rsidRDefault="006F381B"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16BBDCDB" w14:textId="77777777" w:rsidR="006F381B" w:rsidRPr="004F5E41" w:rsidRDefault="006F381B" w:rsidP="004F5E41">
      <w:pPr>
        <w:jc w:val="both"/>
        <w:rPr>
          <w:rFonts w:ascii="Bookman Old Style" w:hAnsi="Bookman Old Style"/>
          <w:b/>
          <w:bCs/>
          <w:lang w:val="es-ES_tradnl"/>
        </w:rPr>
      </w:pPr>
      <w:r w:rsidRPr="004F5E41">
        <w:rPr>
          <w:rFonts w:ascii="Bookman Old Style" w:hAnsi="Bookman Old Style"/>
          <w:b/>
          <w:bCs/>
          <w:lang w:val="es-ES_tradnl"/>
        </w:rPr>
        <w:t>Ayudas</w:t>
      </w:r>
    </w:p>
    <w:p w14:paraId="40146DE3" w14:textId="77777777" w:rsidR="006F381B" w:rsidRPr="004F5E41" w:rsidRDefault="006F381B" w:rsidP="004F5E41">
      <w:pPr>
        <w:jc w:val="both"/>
        <w:rPr>
          <w:rFonts w:ascii="Bookman Old Style" w:hAnsi="Bookman Old Style"/>
          <w:bCs/>
          <w:lang w:val="es-ES_tradnl"/>
        </w:rPr>
      </w:pPr>
      <w:r w:rsidRPr="004F5E41">
        <w:rPr>
          <w:rFonts w:ascii="Bookman Old Style" w:hAnsi="Bookman Old Style"/>
          <w:lang w:val="es-ES_tradnl"/>
        </w:rPr>
        <w:t>Real Decreto 969/2020, de 10 de noviembre, por el que se establecen las bases reguladoras y la convocatoria, para el primer tramo del ejercicio 2020, de ayudas por la paralización temporal de la flota a los pescadores con un procedimiento de suspensión de los contratos o reducción de jornada como consecuencia del COVID-19 y por el que se modifica el Real Decreto 703/2020, de 28 de julio.</w:t>
      </w:r>
    </w:p>
    <w:p w14:paraId="6AC87D5F" w14:textId="77777777" w:rsidR="006F381B" w:rsidRPr="004F5E41" w:rsidRDefault="00A9233C" w:rsidP="004F5E41">
      <w:pPr>
        <w:jc w:val="both"/>
        <w:rPr>
          <w:rFonts w:ascii="Bookman Old Style" w:hAnsi="Bookman Old Style"/>
          <w:bCs/>
          <w:lang w:val="en-US"/>
        </w:rPr>
      </w:pPr>
      <w:hyperlink r:id="rId1660" w:tooltip="PDF firmado BOE-A-2020-14323" w:history="1">
        <w:r w:rsidR="006F381B" w:rsidRPr="004F5E41">
          <w:rPr>
            <w:rStyle w:val="Hipervnculo"/>
            <w:rFonts w:ascii="Bookman Old Style" w:hAnsi="Bookman Old Style"/>
            <w:lang w:val="en-US"/>
          </w:rPr>
          <w:t>PDF (BOE-A-2020-14323 - 30 </w:t>
        </w:r>
        <w:proofErr w:type="spellStart"/>
        <w:r w:rsidR="006F381B" w:rsidRPr="004F5E41">
          <w:rPr>
            <w:rStyle w:val="Hipervnculo"/>
            <w:rFonts w:ascii="Bookman Old Style" w:hAnsi="Bookman Old Style"/>
            <w:lang w:val="en-US"/>
          </w:rPr>
          <w:t>págs</w:t>
        </w:r>
        <w:proofErr w:type="spellEnd"/>
        <w:r w:rsidR="006F381B" w:rsidRPr="004F5E41">
          <w:rPr>
            <w:rStyle w:val="Hipervnculo"/>
            <w:rFonts w:ascii="Bookman Old Style" w:hAnsi="Bookman Old Style"/>
            <w:lang w:val="en-US"/>
          </w:rPr>
          <w:t>. - 798 KB)</w:t>
        </w:r>
      </w:hyperlink>
    </w:p>
    <w:p w14:paraId="287E9289" w14:textId="77777777" w:rsidR="006F381B" w:rsidRPr="004F5E41" w:rsidRDefault="006F381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1AC85056" w14:textId="77777777" w:rsidR="006F381B" w:rsidRPr="004F5E41" w:rsidRDefault="006F381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1BEC06C" w14:textId="77777777"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Adquisición y suministro de guantes desechables de nitrilo de protección frente al coronavirus SARS-COV-2 /COVID-19. Expediente: 2.20/04110.0068.</w:t>
      </w:r>
    </w:p>
    <w:p w14:paraId="5DE8A628" w14:textId="77777777" w:rsidR="006F381B" w:rsidRPr="004F5E41" w:rsidRDefault="00A9233C" w:rsidP="004F5E41">
      <w:pPr>
        <w:jc w:val="both"/>
        <w:rPr>
          <w:rFonts w:ascii="Bookman Old Style" w:hAnsi="Bookman Old Style"/>
          <w:lang w:val="es-ES_tradnl"/>
        </w:rPr>
      </w:pPr>
      <w:hyperlink r:id="rId1661" w:tooltip="PDF firmado BOE-B-2020-42108" w:history="1">
        <w:r w:rsidR="006F381B" w:rsidRPr="004F5E41">
          <w:rPr>
            <w:rStyle w:val="Hipervnculo"/>
            <w:rFonts w:ascii="Bookman Old Style" w:hAnsi="Bookman Old Style"/>
            <w:lang w:val="es-ES_tradnl"/>
          </w:rPr>
          <w:t>PDF (BOE-B-2020-42108 - 1 pág. - 178 KB)</w:t>
        </w:r>
      </w:hyperlink>
    </w:p>
    <w:p w14:paraId="413B2BD7" w14:textId="77777777"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t xml:space="preserve">Anuncio de la Entidad Pública Empresarial Administrador de Infraestructuras Ferroviarias (ADIF), por el que se modifica la fecha de apertura de ofertas económicas del procedimiento de contratación "Suministro de mascarillas </w:t>
      </w:r>
      <w:proofErr w:type="spellStart"/>
      <w:r w:rsidRPr="004F5E41">
        <w:rPr>
          <w:rFonts w:ascii="Bookman Old Style" w:hAnsi="Bookman Old Style"/>
          <w:lang w:val="es-ES_tradnl"/>
        </w:rPr>
        <w:t>autofiltrantes</w:t>
      </w:r>
      <w:proofErr w:type="spellEnd"/>
      <w:r w:rsidRPr="004F5E41">
        <w:rPr>
          <w:rFonts w:ascii="Bookman Old Style" w:hAnsi="Bookman Old Style"/>
          <w:lang w:val="es-ES_tradnl"/>
        </w:rPr>
        <w:t xml:space="preserve"> tipo FFP2 en régimen de pedido abierto". (Expediente: 2.20/04110.0180).</w:t>
      </w:r>
    </w:p>
    <w:p w14:paraId="160DB2BF" w14:textId="77777777" w:rsidR="006F381B" w:rsidRPr="004F5E41" w:rsidRDefault="00A9233C" w:rsidP="004F5E41">
      <w:pPr>
        <w:jc w:val="both"/>
        <w:rPr>
          <w:rFonts w:ascii="Bookman Old Style" w:hAnsi="Bookman Old Style"/>
          <w:lang w:val="es-ES_tradnl"/>
        </w:rPr>
      </w:pPr>
      <w:hyperlink r:id="rId1662" w:tooltip="PDF firmado BOE-B-2020-42114" w:history="1">
        <w:r w:rsidR="006F381B" w:rsidRPr="004F5E41">
          <w:rPr>
            <w:rStyle w:val="Hipervnculo"/>
            <w:rFonts w:ascii="Bookman Old Style" w:hAnsi="Bookman Old Style"/>
            <w:lang w:val="es-ES_tradnl"/>
          </w:rPr>
          <w:t>PDF (BOE-B-2020-42114 - 1 pág. - 165 KB)</w:t>
        </w:r>
      </w:hyperlink>
    </w:p>
    <w:p w14:paraId="268F027C" w14:textId="77777777"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t>Anuncio de la Entidad Pública Empresarial Administrador de Infraestructuras Ferroviarias (ADIF), por el que se modifica la fecha de apertura de ofertas económicas del procedimiento de contratación "Suministro de mascarillas higiénicas en régimen de pedido abierto". (Expediente: 2.20/04110.0179).</w:t>
      </w:r>
    </w:p>
    <w:p w14:paraId="575F1242" w14:textId="77777777" w:rsidR="006F381B" w:rsidRPr="004F5E41" w:rsidRDefault="00A9233C" w:rsidP="004F5E41">
      <w:pPr>
        <w:jc w:val="both"/>
        <w:rPr>
          <w:rFonts w:ascii="Bookman Old Style" w:hAnsi="Bookman Old Style"/>
          <w:lang w:val="es-ES_tradnl"/>
        </w:rPr>
      </w:pPr>
      <w:hyperlink r:id="rId1663" w:tooltip="PDF firmado BOE-B-2020-42115" w:history="1">
        <w:r w:rsidR="006F381B" w:rsidRPr="004F5E41">
          <w:rPr>
            <w:rStyle w:val="Hipervnculo"/>
            <w:rFonts w:ascii="Bookman Old Style" w:hAnsi="Bookman Old Style"/>
            <w:lang w:val="es-ES_tradnl"/>
          </w:rPr>
          <w:t>PDF (BOE-B-2020-42115 - 1 pág. - 166 KB)</w:t>
        </w:r>
      </w:hyperlink>
    </w:p>
    <w:p w14:paraId="754C4531" w14:textId="77777777" w:rsidR="006F381B" w:rsidRPr="004F5E41" w:rsidRDefault="006F381B"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0A075321" w14:textId="77777777"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t>Anuncio de licitación de: Secretaria General de la Tesorería General de la Seguridad Social. Objeto: Servicios de desinfección por nebulización o técnica similar válido y efectivo contra el SARS-COV-2 en los edificios que integran el complejo de los Servicios Centrales de la Tesorería General de la Seguridad Social y para la flota de vehículos. Expediente: 2020/0191PA.</w:t>
      </w:r>
    </w:p>
    <w:p w14:paraId="560CC2DF" w14:textId="77777777" w:rsidR="006F381B" w:rsidRPr="004F5E41" w:rsidRDefault="00A9233C" w:rsidP="004F5E41">
      <w:pPr>
        <w:jc w:val="both"/>
        <w:rPr>
          <w:rFonts w:ascii="Bookman Old Style" w:hAnsi="Bookman Old Style"/>
          <w:lang w:val="es-ES_tradnl"/>
        </w:rPr>
      </w:pPr>
      <w:hyperlink r:id="rId1664" w:tooltip="PDF firmado BOE-B-2020-42128" w:history="1">
        <w:r w:rsidR="006F381B" w:rsidRPr="004F5E41">
          <w:rPr>
            <w:rStyle w:val="Hipervnculo"/>
            <w:rFonts w:ascii="Bookman Old Style" w:hAnsi="Bookman Old Style"/>
            <w:lang w:val="es-ES_tradnl"/>
          </w:rPr>
          <w:t>PDF (BOE-B-2020-42128 - 3 págs. - 192 KB)</w:t>
        </w:r>
      </w:hyperlink>
    </w:p>
    <w:p w14:paraId="429CD375" w14:textId="77777777" w:rsidR="006F381B" w:rsidRPr="004F5E41" w:rsidRDefault="006F381B" w:rsidP="004F5E41">
      <w:pPr>
        <w:jc w:val="both"/>
        <w:rPr>
          <w:rFonts w:ascii="Bookman Old Style" w:hAnsi="Bookman Old Style"/>
          <w:b/>
          <w:color w:val="FF0000"/>
          <w:lang w:val="es-ES_tradnl"/>
        </w:rPr>
      </w:pPr>
      <w:r w:rsidRPr="004F5E41">
        <w:rPr>
          <w:rFonts w:ascii="Bookman Old Style" w:hAnsi="Bookman Old Style"/>
          <w:b/>
          <w:color w:val="FF0000"/>
          <w:lang w:val="es-ES_tradnl"/>
        </w:rPr>
        <w:lastRenderedPageBreak/>
        <w:t>BOC 17/11/2020</w:t>
      </w:r>
    </w:p>
    <w:p w14:paraId="1568FF4E" w14:textId="77777777" w:rsidR="006F381B" w:rsidRPr="004F5E41" w:rsidRDefault="006F381B"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781717F8" w14:textId="77777777" w:rsidR="006F381B" w:rsidRPr="004F5E41" w:rsidRDefault="006F381B"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28FF6D9F" w14:textId="77777777" w:rsidR="006F381B" w:rsidRPr="004F5E41" w:rsidRDefault="00A9233C" w:rsidP="004F5E41">
      <w:pPr>
        <w:jc w:val="both"/>
        <w:rPr>
          <w:rFonts w:ascii="Bookman Old Style" w:hAnsi="Bookman Old Style"/>
          <w:bCs/>
          <w:lang w:val="es-ES_tradnl"/>
        </w:rPr>
      </w:pPr>
      <w:hyperlink r:id="rId1665" w:tooltip="Ir a la disposición 2012/048/001" w:history="1">
        <w:r w:rsidR="006F381B" w:rsidRPr="004F5E41">
          <w:rPr>
            <w:rStyle w:val="Hipervnculo"/>
            <w:rFonts w:ascii="Bookman Old Style" w:hAnsi="Bookman Old Style"/>
            <w:bCs/>
            <w:lang w:val="es-ES_tradnl"/>
          </w:rPr>
          <w:t>4320</w:t>
        </w:r>
      </w:hyperlink>
      <w:r w:rsidR="006F381B" w:rsidRPr="004F5E41">
        <w:rPr>
          <w:rFonts w:ascii="Bookman Old Style" w:hAnsi="Bookman Old Style"/>
          <w:lang w:val="es-ES_tradnl"/>
        </w:rPr>
        <w:t> </w:t>
      </w:r>
      <w:hyperlink r:id="rId1666" w:history="1">
        <w:r w:rsidR="006F381B" w:rsidRPr="004F5E41">
          <w:rPr>
            <w:rStyle w:val="Hipervnculo"/>
            <w:rFonts w:ascii="Bookman Old Style" w:hAnsi="Bookman Old Style"/>
            <w:lang w:val="es-ES_tradnl"/>
          </w:rPr>
          <w:t>ORDEN de 23 de octubre de 2020, por la que se conceden subvenciones destinadas a financiar proyectos que desarrollen acciones dirigidas a paliar los efectos de la economía sumergida en Canarias, en el ejercicio 2020.</w:t>
        </w:r>
      </w:hyperlink>
    </w:p>
    <w:p w14:paraId="6A1D2F39" w14:textId="77777777"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369.47 Kb.</w:t>
      </w:r>
    </w:p>
    <w:p w14:paraId="7CA97BF7" w14:textId="77777777" w:rsidR="006F381B" w:rsidRPr="004F5E41" w:rsidRDefault="006F381B" w:rsidP="004F5E41">
      <w:pPr>
        <w:jc w:val="both"/>
        <w:rPr>
          <w:rFonts w:ascii="Bookman Old Style" w:hAnsi="Bookman Old Style"/>
        </w:rPr>
      </w:pPr>
      <w:r w:rsidRPr="004F5E41">
        <w:rPr>
          <w:rFonts w:ascii="Bookman Old Style" w:hAnsi="Bookman Old Style"/>
          <w:lang w:val="es-ES_tradnl"/>
        </w:rPr>
        <w:t>BOC-A-2020-235-4320. </w:t>
      </w:r>
      <w:hyperlink r:id="rId166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6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69" w:tooltip="Descargar en formato PDF" w:history="1">
        <w:r w:rsidRPr="004F5E41">
          <w:rPr>
            <w:rStyle w:val="Hipervnculo"/>
            <w:rFonts w:ascii="Bookman Old Style" w:hAnsi="Bookman Old Style"/>
            <w:lang w:val="es-ES_tradnl"/>
          </w:rPr>
          <w:t>Descargar</w:t>
        </w:r>
      </w:hyperlink>
    </w:p>
    <w:p w14:paraId="0D059FE8" w14:textId="77777777" w:rsidR="006F381B" w:rsidRPr="004F5E41" w:rsidRDefault="00A9233C" w:rsidP="004F5E41">
      <w:pPr>
        <w:jc w:val="both"/>
        <w:rPr>
          <w:rFonts w:ascii="Bookman Old Style" w:hAnsi="Bookman Old Style"/>
          <w:lang w:val="es-ES_tradnl"/>
        </w:rPr>
      </w:pPr>
      <w:hyperlink r:id="rId1670" w:tooltip="Ir a la disposición 2012/048/001" w:history="1">
        <w:r w:rsidR="006F381B" w:rsidRPr="004F5E41">
          <w:rPr>
            <w:rStyle w:val="Hipervnculo"/>
            <w:rFonts w:ascii="Bookman Old Style" w:hAnsi="Bookman Old Style"/>
            <w:bCs/>
            <w:lang w:val="es-ES_tradnl"/>
          </w:rPr>
          <w:t>4321</w:t>
        </w:r>
      </w:hyperlink>
      <w:r w:rsidR="006F381B" w:rsidRPr="004F5E41">
        <w:rPr>
          <w:rFonts w:ascii="Bookman Old Style" w:hAnsi="Bookman Old Style"/>
          <w:lang w:val="es-ES_tradnl"/>
        </w:rPr>
        <w:t> </w:t>
      </w:r>
      <w:hyperlink r:id="rId1671" w:history="1">
        <w:r w:rsidR="006F381B" w:rsidRPr="004F5E41">
          <w:rPr>
            <w:rStyle w:val="Hipervnculo"/>
            <w:rFonts w:ascii="Bookman Old Style" w:hAnsi="Bookman Old Style"/>
            <w:lang w:val="es-ES_tradnl"/>
          </w:rPr>
          <w:t>Servicio Canario de Empleo.- Resolución de 3 de noviembre de 2020, de la Directora, por la que se resuelve el primer período de la convocatoria abierta del programa de incentivos a la contratación laboral de personas jóvenes desempleadas incluidas en el Sistema Nacional de Garantía Juvenil denominado "Programa de incentivos al empleo joven-Incentívate", para los ejercicios 2020-2021, en el ámbito del Programa Operativo de Empleo Juvenil 2014-2020 del Fondo Social Europeo.</w:t>
        </w:r>
      </w:hyperlink>
    </w:p>
    <w:p w14:paraId="2BD42D6C" w14:textId="77777777"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576.45 Kb.</w:t>
      </w:r>
    </w:p>
    <w:p w14:paraId="05DF4D2C" w14:textId="77777777"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t>BOC-A-2020-235-4321. </w:t>
      </w:r>
      <w:hyperlink r:id="rId167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7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74" w:tooltip="Descargar en formato PDF" w:history="1">
        <w:r w:rsidRPr="004F5E41">
          <w:rPr>
            <w:rStyle w:val="Hipervnculo"/>
            <w:rFonts w:ascii="Bookman Old Style" w:hAnsi="Bookman Old Style"/>
            <w:lang w:val="es-ES_tradnl"/>
          </w:rPr>
          <w:t>Descargar</w:t>
        </w:r>
      </w:hyperlink>
    </w:p>
    <w:p w14:paraId="62A048A8" w14:textId="77777777" w:rsidR="00AE3366" w:rsidRPr="004F5E41" w:rsidRDefault="00AE3366"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14:paraId="3A102D4C" w14:textId="77777777" w:rsidR="00AE3366" w:rsidRPr="004F5E41" w:rsidRDefault="00A9233C" w:rsidP="004F5E41">
      <w:pPr>
        <w:jc w:val="both"/>
        <w:rPr>
          <w:rFonts w:ascii="Bookman Old Style" w:hAnsi="Bookman Old Style"/>
          <w:bCs/>
          <w:lang w:val="es-ES_tradnl"/>
        </w:rPr>
      </w:pPr>
      <w:hyperlink r:id="rId1675" w:tooltip="Ir a la disposición 2012/048/001" w:history="1">
        <w:r w:rsidR="00AE3366" w:rsidRPr="004F5E41">
          <w:rPr>
            <w:rStyle w:val="Hipervnculo"/>
            <w:rFonts w:ascii="Bookman Old Style" w:hAnsi="Bookman Old Style"/>
            <w:bCs/>
            <w:lang w:val="es-ES_tradnl"/>
          </w:rPr>
          <w:t>4322</w:t>
        </w:r>
      </w:hyperlink>
      <w:r w:rsidR="00AE3366" w:rsidRPr="004F5E41">
        <w:rPr>
          <w:rFonts w:ascii="Bookman Old Style" w:hAnsi="Bookman Old Style"/>
          <w:lang w:val="es-ES_tradnl"/>
        </w:rPr>
        <w:t> </w:t>
      </w:r>
      <w:hyperlink r:id="rId1676" w:history="1">
        <w:r w:rsidR="00AE3366" w:rsidRPr="004F5E41">
          <w:rPr>
            <w:rStyle w:val="Hipervnculo"/>
            <w:rFonts w:ascii="Bookman Old Style" w:hAnsi="Bookman Old Style"/>
            <w:lang w:val="es-ES_tradnl"/>
          </w:rPr>
          <w:t>Secretaría General Técnica.- Resolución de 3 de noviembre de 2020, por la que se dispone la publicación de la Adenda quinta de modificación del apartado 4 de la cláusula quinta del Convenio suscrito el 30 de diciembre de 2016 entre la Administración Pública de la Comunidad Autónoma de Canarias y el Cabildo Insular de Gran Canaria para la gestión de los recursos asignados en el marco del FDCAN para el desarrollo del Programa Insular de Desarrollo Socioeconómico de Gran Canaria.</w:t>
        </w:r>
      </w:hyperlink>
    </w:p>
    <w:p w14:paraId="19A69567" w14:textId="77777777" w:rsidR="00AE3366" w:rsidRPr="004F5E41" w:rsidRDefault="00AE3366"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282.90 Kb.</w:t>
      </w:r>
    </w:p>
    <w:p w14:paraId="26BE4D43" w14:textId="77777777" w:rsidR="00AE3366" w:rsidRPr="004F5E41" w:rsidRDefault="00AE3366" w:rsidP="004F5E41">
      <w:pPr>
        <w:jc w:val="both"/>
        <w:rPr>
          <w:rFonts w:ascii="Bookman Old Style" w:hAnsi="Bookman Old Style"/>
          <w:lang w:val="es-ES_tradnl"/>
        </w:rPr>
      </w:pPr>
      <w:r w:rsidRPr="004F5E41">
        <w:rPr>
          <w:rFonts w:ascii="Bookman Old Style" w:hAnsi="Bookman Old Style"/>
          <w:lang w:val="es-ES_tradnl"/>
        </w:rPr>
        <w:t>BOC-A-2020-235-4322. </w:t>
      </w:r>
      <w:hyperlink r:id="rId167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7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79" w:tooltip="Descargar en formato PDF" w:history="1">
        <w:r w:rsidRPr="004F5E41">
          <w:rPr>
            <w:rStyle w:val="Hipervnculo"/>
            <w:rFonts w:ascii="Bookman Old Style" w:hAnsi="Bookman Old Style"/>
            <w:lang w:val="es-ES_tradnl"/>
          </w:rPr>
          <w:t>Descargar</w:t>
        </w:r>
      </w:hyperlink>
    </w:p>
    <w:p w14:paraId="6DA6C9B2" w14:textId="77777777"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BOE 16/11/2020</w:t>
      </w:r>
    </w:p>
    <w:p w14:paraId="3294A102" w14:textId="77777777"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AF1A092" w14:textId="77777777"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72A9C885" w14:textId="77777777"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Estado de alarma. Material sanitario</w:t>
      </w:r>
    </w:p>
    <w:p w14:paraId="767E7B18" w14:textId="77777777" w:rsidR="009744EA" w:rsidRPr="004F5E41" w:rsidRDefault="009744EA" w:rsidP="004F5E41">
      <w:pPr>
        <w:jc w:val="both"/>
        <w:rPr>
          <w:rFonts w:ascii="Bookman Old Style" w:hAnsi="Bookman Old Style"/>
          <w:bCs/>
          <w:lang w:val="es-ES_tradnl"/>
        </w:rPr>
      </w:pPr>
      <w:r w:rsidRPr="004F5E41">
        <w:rPr>
          <w:rFonts w:ascii="Bookman Old Style" w:hAnsi="Bookman Old Style"/>
          <w:lang w:val="es-ES_tradnl"/>
        </w:rPr>
        <w:t xml:space="preserve">Resolución de 13 de noviembre de 2020, de la Dirección General de Cartera Común de Servicios del Sistema Nacional de Salud y Farmacia, por la que se publica el Acuerdo de la Comisión Interministerial de Precios de los Medicamentos, de 12 de noviembre de 2020, por el que se revisan los importes </w:t>
      </w:r>
      <w:r w:rsidRPr="004F5E41">
        <w:rPr>
          <w:rFonts w:ascii="Bookman Old Style" w:hAnsi="Bookman Old Style"/>
          <w:lang w:val="es-ES_tradnl"/>
        </w:rPr>
        <w:lastRenderedPageBreak/>
        <w:t>máximos de venta al público, en aplicación de lo previsto en artículo 94.3 del texto refundido de la Ley de garantías y uso racional de los medicamentos y productos sanitarios, aprobado por Real Decreto Legislativo 1/2015, de 24 de julio.</w:t>
      </w:r>
    </w:p>
    <w:p w14:paraId="6D452D65" w14:textId="77777777" w:rsidR="009744EA" w:rsidRPr="004F5E41" w:rsidRDefault="00A9233C" w:rsidP="004F5E41">
      <w:pPr>
        <w:jc w:val="both"/>
        <w:rPr>
          <w:rFonts w:ascii="Bookman Old Style" w:hAnsi="Bookman Old Style"/>
          <w:bCs/>
          <w:lang w:val="en-US"/>
        </w:rPr>
      </w:pPr>
      <w:hyperlink r:id="rId1680" w:tooltip="PDF firmado BOE-A-2020-14250" w:history="1">
        <w:r w:rsidR="009744EA" w:rsidRPr="004F5E41">
          <w:rPr>
            <w:rStyle w:val="Hipervnculo"/>
            <w:rFonts w:ascii="Bookman Old Style" w:hAnsi="Bookman Old Style"/>
            <w:lang w:val="en-US"/>
          </w:rPr>
          <w:t>PDF (BOE-A-2020-14250 - 2 </w:t>
        </w:r>
        <w:proofErr w:type="spellStart"/>
        <w:r w:rsidR="009744EA" w:rsidRPr="004F5E41">
          <w:rPr>
            <w:rStyle w:val="Hipervnculo"/>
            <w:rFonts w:ascii="Bookman Old Style" w:hAnsi="Bookman Old Style"/>
            <w:lang w:val="en-US"/>
          </w:rPr>
          <w:t>págs</w:t>
        </w:r>
        <w:proofErr w:type="spellEnd"/>
        <w:r w:rsidR="009744EA" w:rsidRPr="004F5E41">
          <w:rPr>
            <w:rStyle w:val="Hipervnculo"/>
            <w:rFonts w:ascii="Bookman Old Style" w:hAnsi="Bookman Old Style"/>
            <w:lang w:val="en-US"/>
          </w:rPr>
          <w:t>. - 221 KB)</w:t>
        </w:r>
      </w:hyperlink>
    </w:p>
    <w:p w14:paraId="11EB6844" w14:textId="77777777"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0F0BB3D3" w14:textId="77777777"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4EFE6531" w14:textId="77777777" w:rsidR="009744EA" w:rsidRPr="004F5E41" w:rsidRDefault="009744EA" w:rsidP="004F5E41">
      <w:pPr>
        <w:jc w:val="both"/>
        <w:rPr>
          <w:rFonts w:ascii="Bookman Old Style" w:hAnsi="Bookman Old Style"/>
          <w:bCs/>
          <w:lang w:val="es-ES_tradnl"/>
        </w:rPr>
      </w:pPr>
      <w:r w:rsidRPr="004F5E41">
        <w:rPr>
          <w:rFonts w:ascii="Bookman Old Style" w:hAnsi="Bookman Old Style"/>
          <w:lang w:val="es-ES_tradnl"/>
        </w:rPr>
        <w:t>Orden CIN/1062/2020, de 6 de noviembre, por la que se da cumplimiento a la disposición adicional duodécima en materia de apoyo financiero a las actuaciones en parques científicos y tecnológicos del Real Decreto-ley 15/2020, de 21 de abril, de medidas urgentes complementarias para apoyar la economía y el empleo.</w:t>
      </w:r>
    </w:p>
    <w:p w14:paraId="107CE3D8" w14:textId="77777777" w:rsidR="009744EA" w:rsidRPr="004F5E41" w:rsidRDefault="00A9233C" w:rsidP="004F5E41">
      <w:pPr>
        <w:jc w:val="both"/>
        <w:rPr>
          <w:rFonts w:ascii="Bookman Old Style" w:hAnsi="Bookman Old Style"/>
          <w:bCs/>
          <w:lang w:val="en-US"/>
        </w:rPr>
      </w:pPr>
      <w:hyperlink r:id="rId1681" w:tooltip="PDF firmado BOE-A-2020-14251" w:history="1">
        <w:r w:rsidR="009744EA" w:rsidRPr="004F5E41">
          <w:rPr>
            <w:rStyle w:val="Hipervnculo"/>
            <w:rFonts w:ascii="Bookman Old Style" w:hAnsi="Bookman Old Style"/>
            <w:lang w:val="en-US"/>
          </w:rPr>
          <w:t>PDF (BOE-A-2020-14251 - 13 </w:t>
        </w:r>
        <w:proofErr w:type="spellStart"/>
        <w:r w:rsidR="009744EA" w:rsidRPr="004F5E41">
          <w:rPr>
            <w:rStyle w:val="Hipervnculo"/>
            <w:rFonts w:ascii="Bookman Old Style" w:hAnsi="Bookman Old Style"/>
            <w:lang w:val="en-US"/>
          </w:rPr>
          <w:t>págs</w:t>
        </w:r>
        <w:proofErr w:type="spellEnd"/>
        <w:r w:rsidR="009744EA" w:rsidRPr="004F5E41">
          <w:rPr>
            <w:rStyle w:val="Hipervnculo"/>
            <w:rFonts w:ascii="Bookman Old Style" w:hAnsi="Bookman Old Style"/>
            <w:lang w:val="en-US"/>
          </w:rPr>
          <w:t>. - 294 KB)</w:t>
        </w:r>
      </w:hyperlink>
    </w:p>
    <w:p w14:paraId="223D7D2F" w14:textId="77777777"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BF831E4" w14:textId="77777777"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6B9ECC0C" w14:textId="77777777" w:rsidR="009744EA" w:rsidRPr="004F5E41" w:rsidRDefault="009744E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20.000 unidades de mascarillas FFP2 para cubrir las necesidades frente a la exposición de COVID-19. Expediente: EMERGECOVID2/24.</w:t>
      </w:r>
    </w:p>
    <w:p w14:paraId="4606C87E" w14:textId="77777777" w:rsidR="009744EA" w:rsidRPr="004F5E41" w:rsidRDefault="00A9233C" w:rsidP="004F5E41">
      <w:pPr>
        <w:jc w:val="both"/>
        <w:rPr>
          <w:rFonts w:ascii="Bookman Old Style" w:hAnsi="Bookman Old Style"/>
          <w:lang w:val="es-ES_tradnl"/>
        </w:rPr>
      </w:pPr>
      <w:hyperlink r:id="rId1682" w:tooltip="PDF firmado BOE-B-2020-41801" w:history="1">
        <w:r w:rsidR="009744EA" w:rsidRPr="004F5E41">
          <w:rPr>
            <w:rStyle w:val="Hipervnculo"/>
            <w:rFonts w:ascii="Bookman Old Style" w:hAnsi="Bookman Old Style"/>
            <w:lang w:val="es-ES_tradnl"/>
          </w:rPr>
          <w:t>PDF (BOE-B-2020-41801 - 2 págs. - 181 KB)</w:t>
        </w:r>
      </w:hyperlink>
    </w:p>
    <w:p w14:paraId="0D46656A" w14:textId="77777777" w:rsidR="009744EA" w:rsidRPr="004F5E41" w:rsidRDefault="009744E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15.000 unidades de solución hidroalcohólica para cubrir las necesidades frente a la exposición de COVID-19. Expediente: EMERGECOVID2/25.</w:t>
      </w:r>
    </w:p>
    <w:p w14:paraId="60AD4C9A" w14:textId="77777777" w:rsidR="009744EA" w:rsidRPr="004F5E41" w:rsidRDefault="00A9233C" w:rsidP="004F5E41">
      <w:pPr>
        <w:jc w:val="both"/>
        <w:rPr>
          <w:rFonts w:ascii="Bookman Old Style" w:hAnsi="Bookman Old Style"/>
          <w:lang w:val="es-ES_tradnl"/>
        </w:rPr>
      </w:pPr>
      <w:hyperlink r:id="rId1683" w:tooltip="PDF firmado BOE-B-2020-41802" w:history="1">
        <w:r w:rsidR="009744EA" w:rsidRPr="004F5E41">
          <w:rPr>
            <w:rStyle w:val="Hipervnculo"/>
            <w:rFonts w:ascii="Bookman Old Style" w:hAnsi="Bookman Old Style"/>
            <w:lang w:val="es-ES_tradnl"/>
          </w:rPr>
          <w:t>PDF (BOE-B-2020-41802 - 2 págs. - 181 KB)</w:t>
        </w:r>
      </w:hyperlink>
    </w:p>
    <w:p w14:paraId="73609984" w14:textId="77777777"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5BEE5A88" w14:textId="77777777" w:rsidR="009744EA" w:rsidRPr="004F5E41" w:rsidRDefault="009744EA"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Instituto Nacional de Estadística INE. Objeto: Servicio de elaboración de información agregada y anonimizada para el análisis de la movilidad durante la vuelta a la normalidad tras el Estado de Alarma por Covid-19 (Estudio de movilidad EM-3) a partir de la base de datos (Vodafone </w:t>
      </w:r>
      <w:proofErr w:type="spellStart"/>
      <w:r w:rsidRPr="004F5E41">
        <w:rPr>
          <w:rFonts w:ascii="Bookman Old Style" w:hAnsi="Bookman Old Style"/>
          <w:lang w:val="es-ES_tradnl"/>
        </w:rPr>
        <w:t>Analytics</w:t>
      </w:r>
      <w:proofErr w:type="spellEnd"/>
      <w:r w:rsidRPr="004F5E41">
        <w:rPr>
          <w:rFonts w:ascii="Bookman Old Style" w:hAnsi="Bookman Old Style"/>
          <w:lang w:val="es-ES_tradnl"/>
        </w:rPr>
        <w:t>). Expediente: 2020N0060005.</w:t>
      </w:r>
    </w:p>
    <w:p w14:paraId="6213FDBA" w14:textId="77777777" w:rsidR="009744EA" w:rsidRPr="004F5E41" w:rsidRDefault="00A9233C" w:rsidP="004F5E41">
      <w:pPr>
        <w:jc w:val="both"/>
        <w:rPr>
          <w:rFonts w:ascii="Bookman Old Style" w:hAnsi="Bookman Old Style"/>
          <w:lang w:val="es-ES_tradnl"/>
        </w:rPr>
      </w:pPr>
      <w:hyperlink r:id="rId1684" w:tooltip="PDF firmado BOE-B-2020-41831" w:history="1">
        <w:r w:rsidR="009744EA" w:rsidRPr="004F5E41">
          <w:rPr>
            <w:rStyle w:val="Hipervnculo"/>
            <w:rFonts w:ascii="Bookman Old Style" w:hAnsi="Bookman Old Style"/>
            <w:lang w:val="es-ES_tradnl"/>
          </w:rPr>
          <w:t>PDF (BOE-B-2020-41831 - 2 págs. - 184 KB)</w:t>
        </w:r>
      </w:hyperlink>
    </w:p>
    <w:p w14:paraId="33F9BF1C" w14:textId="77777777"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BOC 16/11/2020</w:t>
      </w:r>
    </w:p>
    <w:p w14:paraId="0F25564A" w14:textId="77777777"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266C0271" w14:textId="77777777" w:rsidR="00FC3434" w:rsidRPr="004F5E41" w:rsidRDefault="00FC3434"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18A66D50" w14:textId="77777777" w:rsidR="00FC3434" w:rsidRPr="004F5E41" w:rsidRDefault="00A9233C" w:rsidP="004F5E41">
      <w:pPr>
        <w:jc w:val="both"/>
        <w:rPr>
          <w:rFonts w:ascii="Bookman Old Style" w:hAnsi="Bookman Old Style"/>
          <w:bCs/>
          <w:lang w:val="es-ES_tradnl"/>
        </w:rPr>
      </w:pPr>
      <w:hyperlink r:id="rId1685" w:tooltip="Ir a la disposición 2012/048/001" w:history="1">
        <w:r w:rsidR="00FC3434" w:rsidRPr="004F5E41">
          <w:rPr>
            <w:rStyle w:val="Hipervnculo"/>
            <w:rFonts w:ascii="Bookman Old Style" w:hAnsi="Bookman Old Style"/>
            <w:bCs/>
            <w:lang w:val="es-ES_tradnl"/>
          </w:rPr>
          <w:t>4293</w:t>
        </w:r>
      </w:hyperlink>
      <w:r w:rsidR="00FC3434" w:rsidRPr="004F5E41">
        <w:rPr>
          <w:rFonts w:ascii="Bookman Old Style" w:hAnsi="Bookman Old Style"/>
          <w:lang w:val="es-ES_tradnl"/>
        </w:rPr>
        <w:t> </w:t>
      </w:r>
      <w:hyperlink r:id="rId1686" w:history="1">
        <w:r w:rsidR="00FC3434" w:rsidRPr="004F5E41">
          <w:rPr>
            <w:rStyle w:val="Hipervnculo"/>
            <w:rFonts w:ascii="Bookman Old Style" w:hAnsi="Bookman Old Style"/>
            <w:lang w:val="es-ES_tradnl"/>
          </w:rPr>
          <w:t>Servicio Canario de Empleo.- Resolución de 3 de noviembre de 2020, de la Directora, por la que se aceptan las renuncias, ampliaciones de inicio y cambios de perfil de varias subvenciones concedidas mediante la Resolución de 10 de septiembre de 2020, que concede subvenciones en el ámbito de la colaboración con la Comunidad Autónoma, Universidades e Instituciones sin ánimo de lucro con centro de trabajo en esta Comunidad Autónoma, que contraten a trabajadores desempleados para la realización de obras y servicios de interés general y social, en el ejercicio 2020.</w:t>
        </w:r>
      </w:hyperlink>
    </w:p>
    <w:p w14:paraId="43BC5BBF" w14:textId="77777777" w:rsidR="00FC3434" w:rsidRPr="004F5E41" w:rsidRDefault="00FC3434"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759.39 Kb.</w:t>
      </w:r>
    </w:p>
    <w:p w14:paraId="2C188561" w14:textId="77777777" w:rsidR="00FC3434" w:rsidRPr="004F5E41" w:rsidRDefault="00FC3434" w:rsidP="004F5E41">
      <w:pPr>
        <w:jc w:val="both"/>
        <w:rPr>
          <w:rFonts w:ascii="Bookman Old Style" w:hAnsi="Bookman Old Style"/>
        </w:rPr>
      </w:pPr>
      <w:r w:rsidRPr="004F5E41">
        <w:rPr>
          <w:rFonts w:ascii="Bookman Old Style" w:hAnsi="Bookman Old Style"/>
          <w:lang w:val="es-ES_tradnl"/>
        </w:rPr>
        <w:t>BOC-A-2020-234-4293. </w:t>
      </w:r>
      <w:hyperlink r:id="rId168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8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89" w:tooltip="Descargar en formato PDF" w:history="1">
        <w:r w:rsidRPr="004F5E41">
          <w:rPr>
            <w:rStyle w:val="Hipervnculo"/>
            <w:rFonts w:ascii="Bookman Old Style" w:hAnsi="Bookman Old Style"/>
            <w:lang w:val="es-ES_tradnl"/>
          </w:rPr>
          <w:t>Descargar</w:t>
        </w:r>
      </w:hyperlink>
    </w:p>
    <w:p w14:paraId="43C1AFA8" w14:textId="77777777" w:rsidR="00FC3434" w:rsidRPr="004F5E41" w:rsidRDefault="00A9233C" w:rsidP="004F5E41">
      <w:pPr>
        <w:jc w:val="both"/>
        <w:rPr>
          <w:rFonts w:ascii="Bookman Old Style" w:hAnsi="Bookman Old Style"/>
          <w:lang w:val="es-ES_tradnl"/>
        </w:rPr>
      </w:pPr>
      <w:hyperlink r:id="rId1690" w:tooltip="Ir a la disposición 2012/048/001" w:history="1">
        <w:r w:rsidR="00FC3434" w:rsidRPr="004F5E41">
          <w:rPr>
            <w:rStyle w:val="Hipervnculo"/>
            <w:rFonts w:ascii="Bookman Old Style" w:hAnsi="Bookman Old Style"/>
            <w:bCs/>
            <w:lang w:val="es-ES_tradnl"/>
          </w:rPr>
          <w:t>4294</w:t>
        </w:r>
      </w:hyperlink>
      <w:r w:rsidR="00FC3434" w:rsidRPr="004F5E41">
        <w:rPr>
          <w:rFonts w:ascii="Bookman Old Style" w:hAnsi="Bookman Old Style"/>
          <w:lang w:val="es-ES_tradnl"/>
        </w:rPr>
        <w:t> </w:t>
      </w:r>
      <w:hyperlink r:id="rId1691" w:history="1">
        <w:r w:rsidR="00FC3434" w:rsidRPr="004F5E41">
          <w:rPr>
            <w:rStyle w:val="Hipervnculo"/>
            <w:rFonts w:ascii="Bookman Old Style" w:hAnsi="Bookman Old Style"/>
            <w:lang w:val="es-ES_tradnl"/>
          </w:rPr>
          <w:t xml:space="preserve">Servicio Canario de Empleo.- Resolución de 3 de noviembre de 2020, del Secretario General, por la que se ordena la publicación del Convenio entre el Servicio Canario de Empleo y la empresa </w:t>
        </w:r>
        <w:proofErr w:type="spellStart"/>
        <w:r w:rsidR="00FC3434" w:rsidRPr="004F5E41">
          <w:rPr>
            <w:rStyle w:val="Hipervnculo"/>
            <w:rFonts w:ascii="Bookman Old Style" w:hAnsi="Bookman Old Style"/>
            <w:lang w:val="es-ES_tradnl"/>
          </w:rPr>
          <w:t>Bejeque</w:t>
        </w:r>
        <w:proofErr w:type="spellEnd"/>
        <w:r w:rsidR="00FC3434" w:rsidRPr="004F5E41">
          <w:rPr>
            <w:rStyle w:val="Hipervnculo"/>
            <w:rFonts w:ascii="Bookman Old Style" w:hAnsi="Bookman Old Style"/>
            <w:lang w:val="es-ES_tradnl"/>
          </w:rPr>
          <w:t xml:space="preserve"> Medio Ambiente y Diseño, S.L.L., para la realización de prácticas no laborales en empresas de personas jóvenes con titulación y sin experiencia profesional dentro del Programa Practícate.</w:t>
        </w:r>
      </w:hyperlink>
    </w:p>
    <w:p w14:paraId="787C9C91" w14:textId="77777777" w:rsidR="00FC3434" w:rsidRPr="004F5E41" w:rsidRDefault="00FC3434"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520.80 Kb.</w:t>
      </w:r>
    </w:p>
    <w:p w14:paraId="5F8F4D07" w14:textId="77777777" w:rsidR="00FC3434" w:rsidRPr="004F5E41" w:rsidRDefault="00FC3434" w:rsidP="004F5E41">
      <w:pPr>
        <w:jc w:val="both"/>
        <w:rPr>
          <w:rFonts w:ascii="Bookman Old Style" w:hAnsi="Bookman Old Style"/>
          <w:lang w:val="es-ES_tradnl"/>
        </w:rPr>
      </w:pPr>
      <w:r w:rsidRPr="004F5E41">
        <w:rPr>
          <w:rFonts w:ascii="Bookman Old Style" w:hAnsi="Bookman Old Style"/>
          <w:lang w:val="es-ES_tradnl"/>
        </w:rPr>
        <w:t>BOC-A-2020-234-4294. </w:t>
      </w:r>
      <w:hyperlink r:id="rId169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9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94" w:tooltip="Descargar en formato PDF" w:history="1">
        <w:r w:rsidRPr="004F5E41">
          <w:rPr>
            <w:rStyle w:val="Hipervnculo"/>
            <w:rFonts w:ascii="Bookman Old Style" w:hAnsi="Bookman Old Style"/>
            <w:lang w:val="es-ES_tradnl"/>
          </w:rPr>
          <w:t>Descargar</w:t>
        </w:r>
      </w:hyperlink>
    </w:p>
    <w:p w14:paraId="178AE42E" w14:textId="77777777" w:rsidR="00FC3434" w:rsidRPr="004F5E41" w:rsidRDefault="00FC3434"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46607BFF" w14:textId="77777777" w:rsidR="00FC3434" w:rsidRPr="004F5E41" w:rsidRDefault="00A9233C" w:rsidP="004F5E41">
      <w:pPr>
        <w:jc w:val="both"/>
        <w:rPr>
          <w:rFonts w:ascii="Bookman Old Style" w:hAnsi="Bookman Old Style"/>
          <w:bCs/>
          <w:lang w:val="es-ES_tradnl"/>
        </w:rPr>
      </w:pPr>
      <w:hyperlink r:id="rId1695" w:tooltip="Ir a la disposición 2012/048/001" w:history="1">
        <w:r w:rsidR="00FC3434" w:rsidRPr="004F5E41">
          <w:rPr>
            <w:rStyle w:val="Hipervnculo"/>
            <w:rFonts w:ascii="Bookman Old Style" w:hAnsi="Bookman Old Style"/>
            <w:bCs/>
            <w:lang w:val="es-ES_tradnl"/>
          </w:rPr>
          <w:t>4305</w:t>
        </w:r>
      </w:hyperlink>
      <w:r w:rsidR="00FC3434" w:rsidRPr="004F5E41">
        <w:rPr>
          <w:rFonts w:ascii="Bookman Old Style" w:hAnsi="Bookman Old Style"/>
          <w:lang w:val="es-ES_tradnl"/>
        </w:rPr>
        <w:t> </w:t>
      </w:r>
      <w:hyperlink r:id="rId1696" w:history="1">
        <w:r w:rsidR="00FC3434" w:rsidRPr="004F5E41">
          <w:rPr>
            <w:rStyle w:val="Hipervnculo"/>
            <w:rFonts w:ascii="Bookman Old Style" w:hAnsi="Bookman Old Style"/>
            <w:lang w:val="es-ES_tradnl"/>
          </w:rPr>
          <w:t xml:space="preserve">Dirección General de Derechos Sociales e </w:t>
        </w:r>
        <w:proofErr w:type="gramStart"/>
        <w:r w:rsidR="00FC3434" w:rsidRPr="004F5E41">
          <w:rPr>
            <w:rStyle w:val="Hipervnculo"/>
            <w:rFonts w:ascii="Bookman Old Style" w:hAnsi="Bookman Old Style"/>
            <w:lang w:val="es-ES_tradnl"/>
          </w:rPr>
          <w:t>Inmigración.-</w:t>
        </w:r>
        <w:proofErr w:type="gramEnd"/>
        <w:r w:rsidR="00FC3434" w:rsidRPr="004F5E41">
          <w:rPr>
            <w:rStyle w:val="Hipervnculo"/>
            <w:rFonts w:ascii="Bookman Old Style" w:hAnsi="Bookman Old Style"/>
            <w:lang w:val="es-ES_tradnl"/>
          </w:rPr>
          <w:t xml:space="preserve"> Anuncio de notificación de 2 de noviembre de 2020, en procedimiento de reintegro de la Prestación Canaria de Inserción.</w:t>
        </w:r>
      </w:hyperlink>
    </w:p>
    <w:p w14:paraId="7E81C3D1" w14:textId="77777777" w:rsidR="00FC3434" w:rsidRPr="004F5E41" w:rsidRDefault="00FC3434"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235.75 Kb.</w:t>
      </w:r>
    </w:p>
    <w:p w14:paraId="5342357E" w14:textId="77777777" w:rsidR="00FC3434" w:rsidRPr="004F5E41" w:rsidRDefault="00FC3434" w:rsidP="004F5E41">
      <w:pPr>
        <w:jc w:val="both"/>
        <w:rPr>
          <w:rFonts w:ascii="Bookman Old Style" w:hAnsi="Bookman Old Style"/>
        </w:rPr>
      </w:pPr>
      <w:r w:rsidRPr="004F5E41">
        <w:rPr>
          <w:rFonts w:ascii="Bookman Old Style" w:hAnsi="Bookman Old Style"/>
          <w:lang w:val="es-ES_tradnl"/>
        </w:rPr>
        <w:t>BOC-A-2020-234-4305. </w:t>
      </w:r>
      <w:hyperlink r:id="rId169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9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99" w:tooltip="Descargar en formato PDF" w:history="1">
        <w:r w:rsidRPr="004F5E41">
          <w:rPr>
            <w:rStyle w:val="Hipervnculo"/>
            <w:rFonts w:ascii="Bookman Old Style" w:hAnsi="Bookman Old Style"/>
            <w:lang w:val="es-ES_tradnl"/>
          </w:rPr>
          <w:t>Descargar</w:t>
        </w:r>
      </w:hyperlink>
    </w:p>
    <w:p w14:paraId="2E0AF353" w14:textId="77777777" w:rsidR="00FC3434" w:rsidRPr="004F5E41" w:rsidRDefault="00A9233C" w:rsidP="004F5E41">
      <w:pPr>
        <w:jc w:val="both"/>
        <w:rPr>
          <w:rFonts w:ascii="Bookman Old Style" w:hAnsi="Bookman Old Style"/>
          <w:lang w:val="es-ES_tradnl"/>
        </w:rPr>
      </w:pPr>
      <w:hyperlink r:id="rId1700" w:tooltip="Ir a la disposición 2012/048/001" w:history="1">
        <w:r w:rsidR="00FC3434" w:rsidRPr="004F5E41">
          <w:rPr>
            <w:rStyle w:val="Hipervnculo"/>
            <w:rFonts w:ascii="Bookman Old Style" w:hAnsi="Bookman Old Style"/>
            <w:bCs/>
            <w:lang w:val="es-ES_tradnl"/>
          </w:rPr>
          <w:t>4306</w:t>
        </w:r>
      </w:hyperlink>
      <w:r w:rsidR="00FC3434" w:rsidRPr="004F5E41">
        <w:rPr>
          <w:rFonts w:ascii="Bookman Old Style" w:hAnsi="Bookman Old Style"/>
          <w:lang w:val="es-ES_tradnl"/>
        </w:rPr>
        <w:t> </w:t>
      </w:r>
      <w:hyperlink r:id="rId1701" w:history="1">
        <w:r w:rsidR="00FC3434" w:rsidRPr="004F5E41">
          <w:rPr>
            <w:rStyle w:val="Hipervnculo"/>
            <w:rFonts w:ascii="Bookman Old Style" w:hAnsi="Bookman Old Style"/>
            <w:lang w:val="es-ES_tradnl"/>
          </w:rPr>
          <w:t xml:space="preserve">Secretaría General </w:t>
        </w:r>
        <w:proofErr w:type="gramStart"/>
        <w:r w:rsidR="00FC3434" w:rsidRPr="004F5E41">
          <w:rPr>
            <w:rStyle w:val="Hipervnculo"/>
            <w:rFonts w:ascii="Bookman Old Style" w:hAnsi="Bookman Old Style"/>
            <w:lang w:val="es-ES_tradnl"/>
          </w:rPr>
          <w:t>Técnica.-</w:t>
        </w:r>
        <w:proofErr w:type="gramEnd"/>
        <w:r w:rsidR="00FC3434" w:rsidRPr="004F5E41">
          <w:rPr>
            <w:rStyle w:val="Hipervnculo"/>
            <w:rFonts w:ascii="Bookman Old Style" w:hAnsi="Bookman Old Style"/>
            <w:lang w:val="es-ES_tradnl"/>
          </w:rPr>
          <w:t xml:space="preserve"> Anuncio de 6 de noviembre de 2020, por el que se somete a información pública el Anteproyecto de Ley de Renta de Ciudadanía de Canarias.</w:t>
        </w:r>
      </w:hyperlink>
    </w:p>
    <w:p w14:paraId="752574BE" w14:textId="77777777" w:rsidR="00FC3434" w:rsidRPr="004F5E41" w:rsidRDefault="00FC3434"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231.75 Kb.</w:t>
      </w:r>
    </w:p>
    <w:p w14:paraId="38FC82B4" w14:textId="77777777" w:rsidR="00FC3434" w:rsidRPr="004F5E41" w:rsidRDefault="00FC3434" w:rsidP="004F5E41">
      <w:pPr>
        <w:jc w:val="both"/>
        <w:rPr>
          <w:rFonts w:ascii="Bookman Old Style" w:hAnsi="Bookman Old Style"/>
          <w:lang w:val="es-ES_tradnl"/>
        </w:rPr>
      </w:pPr>
      <w:r w:rsidRPr="004F5E41">
        <w:rPr>
          <w:rFonts w:ascii="Bookman Old Style" w:hAnsi="Bookman Old Style"/>
          <w:lang w:val="es-ES_tradnl"/>
        </w:rPr>
        <w:t>BOC-A-2020-234-4306. </w:t>
      </w:r>
      <w:hyperlink r:id="rId170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0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04" w:tooltip="Descargar en formato PDF" w:history="1">
        <w:r w:rsidRPr="004F5E41">
          <w:rPr>
            <w:rStyle w:val="Hipervnculo"/>
            <w:rFonts w:ascii="Bookman Old Style" w:hAnsi="Bookman Old Style"/>
            <w:lang w:val="es-ES_tradnl"/>
          </w:rPr>
          <w:t>Descargar</w:t>
        </w:r>
      </w:hyperlink>
    </w:p>
    <w:p w14:paraId="4A2EF999" w14:textId="77777777"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BOE 14/11/2020</w:t>
      </w:r>
    </w:p>
    <w:p w14:paraId="072A43FE" w14:textId="77777777"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B7F1FD7" w14:textId="77777777"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JEFATURA DEL ESTADO</w:t>
      </w:r>
    </w:p>
    <w:p w14:paraId="56F580A0" w14:textId="77777777"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Sistema financiero</w:t>
      </w:r>
    </w:p>
    <w:p w14:paraId="23546E57" w14:textId="77777777" w:rsidR="009744EA" w:rsidRPr="004F5E41" w:rsidRDefault="009744EA" w:rsidP="004F5E41">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sidRPr="004F5E41">
        <w:rPr>
          <w:rFonts w:ascii="Bookman Old Style" w:eastAsia="Calibri" w:hAnsi="Bookman Old Style"/>
          <w:sz w:val="22"/>
          <w:szCs w:val="22"/>
          <w:lang w:eastAsia="en-US"/>
        </w:rPr>
        <w:t>Ley 7/2020, de 13 de noviembre, para la transformación digital del sistema financiero</w:t>
      </w:r>
      <w:r w:rsidRPr="004F5E41">
        <w:rPr>
          <w:rFonts w:ascii="Bookman Old Style" w:hAnsi="Bookman Old Style"/>
          <w:color w:val="000000"/>
          <w:sz w:val="22"/>
          <w:szCs w:val="22"/>
        </w:rPr>
        <w:t>.</w:t>
      </w:r>
    </w:p>
    <w:p w14:paraId="7919CEE0" w14:textId="77777777" w:rsidR="009744EA" w:rsidRPr="004F5E41" w:rsidRDefault="00A9233C"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1705" w:tooltip="PDF firmado BOE-A-2020-14205" w:history="1">
        <w:r w:rsidR="009744EA" w:rsidRPr="004F5E41">
          <w:rPr>
            <w:rStyle w:val="Hipervnculo"/>
            <w:rFonts w:ascii="Bookman Old Style" w:eastAsia="Times New Roman" w:hAnsi="Bookman Old Style"/>
            <w:sz w:val="22"/>
            <w:szCs w:val="22"/>
            <w:lang w:val="en-US"/>
          </w:rPr>
          <w:t>PDF (BOE-A-2020-14205 - 19 </w:t>
        </w:r>
        <w:proofErr w:type="spellStart"/>
        <w:r w:rsidR="009744EA" w:rsidRPr="004F5E41">
          <w:rPr>
            <w:rStyle w:val="Hipervnculo"/>
            <w:rFonts w:ascii="Bookman Old Style" w:eastAsia="Times New Roman" w:hAnsi="Bookman Old Style"/>
            <w:sz w:val="22"/>
            <w:szCs w:val="22"/>
            <w:lang w:val="en-US"/>
          </w:rPr>
          <w:t>págs</w:t>
        </w:r>
        <w:proofErr w:type="spellEnd"/>
        <w:r w:rsidR="009744EA" w:rsidRPr="004F5E41">
          <w:rPr>
            <w:rStyle w:val="Hipervnculo"/>
            <w:rFonts w:ascii="Bookman Old Style" w:eastAsia="Times New Roman" w:hAnsi="Bookman Old Style"/>
            <w:sz w:val="22"/>
            <w:szCs w:val="22"/>
            <w:lang w:val="en-US"/>
          </w:rPr>
          <w:t>. - 326 KB)</w:t>
        </w:r>
      </w:hyperlink>
    </w:p>
    <w:p w14:paraId="6E226E52" w14:textId="77777777"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39EF1EE0" w14:textId="77777777" w:rsidR="009744EA" w:rsidRPr="004F5E41" w:rsidRDefault="009744EA" w:rsidP="004F5E41">
      <w:pPr>
        <w:jc w:val="both"/>
        <w:rPr>
          <w:rFonts w:ascii="Bookman Old Style" w:hAnsi="Bookman Old Style"/>
        </w:rPr>
      </w:pPr>
      <w:r w:rsidRPr="004F5E41">
        <w:rPr>
          <w:rFonts w:ascii="Bookman Old Style" w:hAnsi="Bookman Old Style"/>
        </w:rPr>
        <w:t>Anuncio de formalización de contratos de: División Económica y Técnica (Cuerpo Nacional de Policía). Objeto: Adquisición de 3.000 unidades de buzos 5B y 6B XL para cubrir las necesidades frente a la exposición de COVID-19. Expediente: EMERGECOVID2/22.</w:t>
      </w:r>
    </w:p>
    <w:p w14:paraId="25803E2F" w14:textId="77777777" w:rsidR="009744EA" w:rsidRPr="004F5E41" w:rsidRDefault="00A9233C" w:rsidP="004F5E41">
      <w:pPr>
        <w:pStyle w:val="puntopdf"/>
        <w:spacing w:before="0" w:after="0"/>
        <w:jc w:val="both"/>
        <w:rPr>
          <w:rFonts w:ascii="Bookman Old Style" w:eastAsia="Times New Roman" w:hAnsi="Bookman Old Style"/>
          <w:color w:val="000000"/>
          <w:sz w:val="22"/>
          <w:szCs w:val="22"/>
          <w:lang w:val="es-ES_tradnl"/>
        </w:rPr>
      </w:pPr>
      <w:hyperlink r:id="rId1706" w:tooltip="PDF firmado BOE-B-2020-41425" w:history="1">
        <w:r w:rsidR="009744EA" w:rsidRPr="004F5E41">
          <w:rPr>
            <w:rStyle w:val="Hipervnculo"/>
            <w:rFonts w:ascii="Bookman Old Style" w:eastAsia="Times New Roman" w:hAnsi="Bookman Old Style"/>
            <w:sz w:val="22"/>
            <w:szCs w:val="22"/>
            <w:lang w:val="es-ES_tradnl"/>
          </w:rPr>
          <w:t>PDF (BOE-B-2020-41425 - 2 págs. - 181 KB)</w:t>
        </w:r>
      </w:hyperlink>
    </w:p>
    <w:p w14:paraId="43DE5D80" w14:textId="77777777"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COMUNIDAD AUTÓNOMA DE CANARIAS</w:t>
      </w:r>
    </w:p>
    <w:p w14:paraId="44B5DBD4" w14:textId="77777777" w:rsidR="009744EA" w:rsidRPr="004F5E41" w:rsidRDefault="009744EA" w:rsidP="004F5E41">
      <w:pPr>
        <w:jc w:val="both"/>
        <w:rPr>
          <w:rFonts w:ascii="Bookman Old Style" w:hAnsi="Bookman Old Style"/>
        </w:rPr>
      </w:pPr>
      <w:r w:rsidRPr="004F5E41">
        <w:rPr>
          <w:rFonts w:ascii="Bookman Old Style" w:hAnsi="Bookman Old Style"/>
        </w:rPr>
        <w:t xml:space="preserve">Anuncio de la Dirección General de Energía, por el que se somete a información pública la solicitud de autorización administrativa, declaración de impacto ambiental y declaración, en concreto, de </w:t>
      </w:r>
      <w:proofErr w:type="spellStart"/>
      <w:r w:rsidRPr="004F5E41">
        <w:rPr>
          <w:rFonts w:ascii="Bookman Old Style" w:hAnsi="Bookman Old Style"/>
        </w:rPr>
        <w:t>uti-lidad</w:t>
      </w:r>
      <w:proofErr w:type="spellEnd"/>
      <w:r w:rsidRPr="004F5E41">
        <w:rPr>
          <w:rFonts w:ascii="Bookman Old Style" w:hAnsi="Bookman Old Style"/>
        </w:rPr>
        <w:t xml:space="preserve"> pública, del proyecto Parque Eólico </w:t>
      </w:r>
      <w:proofErr w:type="spellStart"/>
      <w:r w:rsidRPr="004F5E41">
        <w:rPr>
          <w:rFonts w:ascii="Bookman Old Style" w:hAnsi="Bookman Old Style"/>
        </w:rPr>
        <w:t>Porís</w:t>
      </w:r>
      <w:proofErr w:type="spellEnd"/>
      <w:r w:rsidRPr="004F5E41">
        <w:rPr>
          <w:rFonts w:ascii="Bookman Old Style" w:hAnsi="Bookman Old Style"/>
        </w:rPr>
        <w:t xml:space="preserve"> II, de 11,2 MW, en el término municipal de Arico. </w:t>
      </w:r>
      <w:proofErr w:type="spellStart"/>
      <w:r w:rsidRPr="004F5E41">
        <w:rPr>
          <w:rFonts w:ascii="Bookman Old Style" w:hAnsi="Bookman Old Style"/>
        </w:rPr>
        <w:t>Ex-pte</w:t>
      </w:r>
      <w:proofErr w:type="spellEnd"/>
      <w:r w:rsidRPr="004F5E41">
        <w:rPr>
          <w:rFonts w:ascii="Bookman Old Style" w:hAnsi="Bookman Old Style"/>
        </w:rPr>
        <w:t>. ER 20/0649.</w:t>
      </w:r>
    </w:p>
    <w:p w14:paraId="0FBF362D" w14:textId="77777777" w:rsidR="009744EA" w:rsidRPr="004F5E41" w:rsidRDefault="00A9233C" w:rsidP="004F5E41">
      <w:pPr>
        <w:pStyle w:val="puntopdf"/>
        <w:shd w:val="clear" w:color="auto" w:fill="F8F8F8"/>
        <w:spacing w:before="0" w:after="0"/>
        <w:ind w:right="240"/>
        <w:jc w:val="both"/>
        <w:rPr>
          <w:rFonts w:ascii="Bookman Old Style" w:eastAsia="Times New Roman" w:hAnsi="Bookman Old Style"/>
          <w:color w:val="000000"/>
          <w:sz w:val="22"/>
          <w:szCs w:val="22"/>
          <w:lang w:val="es-ES_tradnl"/>
        </w:rPr>
      </w:pPr>
      <w:hyperlink r:id="rId1707" w:tooltip="PDF firmado BOE-B-2020-41545" w:history="1">
        <w:r w:rsidR="009744EA" w:rsidRPr="004F5E41">
          <w:rPr>
            <w:rStyle w:val="Hipervnculo"/>
            <w:rFonts w:ascii="Bookman Old Style" w:eastAsia="Times New Roman" w:hAnsi="Bookman Old Style"/>
            <w:sz w:val="22"/>
            <w:szCs w:val="22"/>
            <w:lang w:val="es-ES_tradnl"/>
          </w:rPr>
          <w:t>PDF (BOE-B-2020-41545 - 3 págs. - 262 KB)</w:t>
        </w:r>
      </w:hyperlink>
    </w:p>
    <w:p w14:paraId="358E0DE0" w14:textId="77777777" w:rsidR="009744EA" w:rsidRPr="004F5E41" w:rsidRDefault="009744EA" w:rsidP="004F5E41">
      <w:pPr>
        <w:jc w:val="both"/>
        <w:rPr>
          <w:rFonts w:ascii="Bookman Old Style" w:hAnsi="Bookman Old Style"/>
        </w:rPr>
      </w:pPr>
      <w:r w:rsidRPr="004F5E41">
        <w:rPr>
          <w:rFonts w:ascii="Bookman Old Style" w:hAnsi="Bookman Old Style"/>
        </w:rPr>
        <w:t xml:space="preserve">Anuncio de información pública de la Dirección General de Energía relativo a la solicitud de autorización administrativa, declaración, en concreto, de utilidad pública y evaluación de impacto ambiental de la instalación Parque Eólico </w:t>
      </w:r>
      <w:proofErr w:type="spellStart"/>
      <w:r w:rsidRPr="004F5E41">
        <w:rPr>
          <w:rFonts w:ascii="Bookman Old Style" w:hAnsi="Bookman Old Style"/>
        </w:rPr>
        <w:t>Tiscamanita</w:t>
      </w:r>
      <w:proofErr w:type="spellEnd"/>
      <w:r w:rsidRPr="004F5E41">
        <w:rPr>
          <w:rFonts w:ascii="Bookman Old Style" w:hAnsi="Bookman Old Style"/>
        </w:rPr>
        <w:t xml:space="preserve"> de 4,7 MW en el término municipal de </w:t>
      </w:r>
      <w:proofErr w:type="spellStart"/>
      <w:r w:rsidRPr="004F5E41">
        <w:rPr>
          <w:rFonts w:ascii="Bookman Old Style" w:hAnsi="Bookman Old Style"/>
        </w:rPr>
        <w:t>Agüímes</w:t>
      </w:r>
      <w:proofErr w:type="spellEnd"/>
      <w:r w:rsidRPr="004F5E41">
        <w:rPr>
          <w:rFonts w:ascii="Bookman Old Style" w:hAnsi="Bookman Old Style"/>
        </w:rPr>
        <w:t xml:space="preserve"> en la isla de Gran Canaria. Expediente ER15/0020.-.</w:t>
      </w:r>
    </w:p>
    <w:p w14:paraId="25B726B0" w14:textId="77777777" w:rsidR="009744EA" w:rsidRPr="004F5E41" w:rsidRDefault="00A9233C" w:rsidP="004F5E41">
      <w:pPr>
        <w:pStyle w:val="puntopdf"/>
        <w:shd w:val="clear" w:color="auto" w:fill="F8F8F8"/>
        <w:spacing w:before="0" w:after="0"/>
        <w:ind w:right="240"/>
        <w:jc w:val="both"/>
        <w:rPr>
          <w:rFonts w:ascii="Bookman Old Style" w:eastAsia="Times New Roman" w:hAnsi="Bookman Old Style"/>
          <w:color w:val="000000"/>
          <w:sz w:val="22"/>
          <w:szCs w:val="22"/>
          <w:lang w:val="es-ES_tradnl"/>
        </w:rPr>
      </w:pPr>
      <w:hyperlink r:id="rId1708" w:tooltip="PDF firmado BOE-B-2020-41546" w:history="1">
        <w:r w:rsidR="009744EA" w:rsidRPr="004F5E41">
          <w:rPr>
            <w:rStyle w:val="Hipervnculo"/>
            <w:rFonts w:ascii="Bookman Old Style" w:eastAsia="Times New Roman" w:hAnsi="Bookman Old Style"/>
            <w:sz w:val="22"/>
            <w:szCs w:val="22"/>
            <w:lang w:val="es-ES_tradnl"/>
          </w:rPr>
          <w:t>PDF (BOE-B-2020-41546 - 3 págs. - 205 KB)</w:t>
        </w:r>
      </w:hyperlink>
    </w:p>
    <w:p w14:paraId="7E53FF62" w14:textId="77777777" w:rsidR="009744EA" w:rsidRPr="004F5E41" w:rsidRDefault="009744EA" w:rsidP="004F5E41">
      <w:pPr>
        <w:jc w:val="both"/>
        <w:rPr>
          <w:rFonts w:ascii="Bookman Old Style" w:hAnsi="Bookman Old Style"/>
        </w:rPr>
      </w:pPr>
      <w:r w:rsidRPr="004F5E41">
        <w:rPr>
          <w:rFonts w:ascii="Bookman Old Style" w:hAnsi="Bookman Old Style"/>
        </w:rPr>
        <w:t xml:space="preserve">Anuncio de información pública de la Dirección General de Energía relativo a la solicitud de autorización administrativa, declaración, en concreto, de utilidad pública y evaluación de impacto ambiental de la instalación Parque Eólico </w:t>
      </w:r>
      <w:proofErr w:type="spellStart"/>
      <w:r w:rsidRPr="004F5E41">
        <w:rPr>
          <w:rFonts w:ascii="Bookman Old Style" w:hAnsi="Bookman Old Style"/>
        </w:rPr>
        <w:t>Ajuy</w:t>
      </w:r>
      <w:proofErr w:type="spellEnd"/>
      <w:r w:rsidRPr="004F5E41">
        <w:rPr>
          <w:rFonts w:ascii="Bookman Old Style" w:hAnsi="Bookman Old Style"/>
        </w:rPr>
        <w:t xml:space="preserve"> de 2,3 MW en el término municipal de </w:t>
      </w:r>
      <w:proofErr w:type="spellStart"/>
      <w:r w:rsidRPr="004F5E41">
        <w:rPr>
          <w:rFonts w:ascii="Bookman Old Style" w:hAnsi="Bookman Old Style"/>
        </w:rPr>
        <w:t>Agüímes</w:t>
      </w:r>
      <w:proofErr w:type="spellEnd"/>
      <w:r w:rsidRPr="004F5E41">
        <w:rPr>
          <w:rFonts w:ascii="Bookman Old Style" w:hAnsi="Bookman Old Style"/>
        </w:rPr>
        <w:t xml:space="preserve"> en la isla de Gran Canaria. Expediente ER15/0050.-.</w:t>
      </w:r>
    </w:p>
    <w:p w14:paraId="77793D72" w14:textId="77777777" w:rsidR="009744EA" w:rsidRPr="004F5E41" w:rsidRDefault="009744EA" w:rsidP="004F5E41">
      <w:pPr>
        <w:jc w:val="both"/>
        <w:rPr>
          <w:rFonts w:ascii="Bookman Old Style" w:hAnsi="Bookman Old Style"/>
        </w:rPr>
      </w:pPr>
      <w:r w:rsidRPr="004F5E41">
        <w:rPr>
          <w:rFonts w:ascii="Bookman Old Style" w:eastAsia="Times New Roman" w:hAnsi="Bookman Old Style"/>
          <w:color w:val="000000"/>
        </w:rPr>
        <w:t xml:space="preserve"> </w:t>
      </w:r>
      <w:hyperlink r:id="rId1709" w:tooltip="PDF firmado BOE-B-2020-41547" w:history="1">
        <w:r w:rsidRPr="004F5E41">
          <w:rPr>
            <w:rStyle w:val="Hipervnculo"/>
            <w:rFonts w:ascii="Bookman Old Style" w:eastAsia="Times New Roman" w:hAnsi="Bookman Old Style"/>
          </w:rPr>
          <w:t>PDF (BOE-B-2020-41547 - 3 págs. - 203 KB)</w:t>
        </w:r>
      </w:hyperlink>
    </w:p>
    <w:p w14:paraId="01373F85" w14:textId="77777777" w:rsidR="009744EA" w:rsidRPr="004F5E41" w:rsidRDefault="009744EA" w:rsidP="004F5E41">
      <w:pPr>
        <w:pStyle w:val="dispo"/>
        <w:shd w:val="clear" w:color="auto" w:fill="F8F8F8"/>
        <w:spacing w:before="0" w:beforeAutospacing="0" w:after="0" w:afterAutospacing="0"/>
        <w:ind w:left="1440" w:right="240"/>
        <w:jc w:val="both"/>
        <w:rPr>
          <w:rFonts w:ascii="Bookman Old Style" w:eastAsia="Times New Roman" w:hAnsi="Bookman Old Style"/>
          <w:color w:val="000000"/>
          <w:sz w:val="22"/>
          <w:szCs w:val="22"/>
        </w:rPr>
      </w:pPr>
      <w:r w:rsidRPr="004F5E41">
        <w:rPr>
          <w:rFonts w:ascii="Bookman Old Style" w:eastAsia="Times New Roman" w:hAnsi="Bookman Old Style"/>
          <w:color w:val="000000"/>
          <w:sz w:val="22"/>
          <w:szCs w:val="22"/>
        </w:rPr>
        <w:t> </w:t>
      </w:r>
    </w:p>
    <w:p w14:paraId="3F8C8398" w14:textId="77777777" w:rsidR="009744EA" w:rsidRPr="004F5E41" w:rsidRDefault="009744EA" w:rsidP="004F5E41">
      <w:pPr>
        <w:jc w:val="both"/>
        <w:rPr>
          <w:rFonts w:ascii="Bookman Old Style" w:hAnsi="Bookman Old Style"/>
        </w:rPr>
      </w:pPr>
      <w:r w:rsidRPr="004F5E41">
        <w:rPr>
          <w:rFonts w:ascii="Bookman Old Style" w:hAnsi="Bookman Old Style"/>
        </w:rPr>
        <w:t xml:space="preserve">Anuncio de información pública de la Dirección General de Energía relativo a la solicitud de autorización administrativa, declaración, en concreto, de utilidad pública y evaluación de impacto ambiental de la instalación Parque Eólico El Tabaibal de 4,7 MW en los términos municipales de Santa Lucía de Tirajana y </w:t>
      </w:r>
      <w:proofErr w:type="spellStart"/>
      <w:r w:rsidRPr="004F5E41">
        <w:rPr>
          <w:rFonts w:ascii="Bookman Old Style" w:hAnsi="Bookman Old Style"/>
        </w:rPr>
        <w:t>Agüímes</w:t>
      </w:r>
      <w:proofErr w:type="spellEnd"/>
      <w:r w:rsidRPr="004F5E41">
        <w:rPr>
          <w:rFonts w:ascii="Bookman Old Style" w:hAnsi="Bookman Old Style"/>
        </w:rPr>
        <w:t xml:space="preserve"> en la isla de Gran Canaria. Expediente ER15/0053.-.</w:t>
      </w:r>
    </w:p>
    <w:p w14:paraId="0CA1337E" w14:textId="77777777" w:rsidR="009744EA" w:rsidRPr="004F5E41" w:rsidRDefault="00A9233C" w:rsidP="004F5E41">
      <w:pPr>
        <w:pStyle w:val="puntopdf"/>
        <w:shd w:val="clear" w:color="auto" w:fill="F8F8F8"/>
        <w:spacing w:before="0" w:after="0"/>
        <w:ind w:right="240"/>
        <w:jc w:val="both"/>
        <w:rPr>
          <w:rFonts w:ascii="Bookman Old Style" w:eastAsia="Times New Roman" w:hAnsi="Bookman Old Style"/>
          <w:color w:val="000000"/>
          <w:sz w:val="22"/>
          <w:szCs w:val="22"/>
        </w:rPr>
      </w:pPr>
      <w:hyperlink r:id="rId1710" w:tooltip="PDF firmado BOE-B-2020-41548" w:history="1">
        <w:r w:rsidR="009744EA" w:rsidRPr="004F5E41">
          <w:rPr>
            <w:rStyle w:val="Hipervnculo"/>
            <w:rFonts w:ascii="Bookman Old Style" w:eastAsia="Times New Roman" w:hAnsi="Bookman Old Style"/>
            <w:sz w:val="22"/>
            <w:szCs w:val="22"/>
          </w:rPr>
          <w:t>PDF (BOE-B-2020-41548 - 4 págs. - 265 KB)</w:t>
        </w:r>
      </w:hyperlink>
    </w:p>
    <w:p w14:paraId="1F411C7A" w14:textId="77777777" w:rsidR="009744EA" w:rsidRPr="004F5E41" w:rsidRDefault="009744EA" w:rsidP="004F5E41">
      <w:pPr>
        <w:jc w:val="both"/>
        <w:rPr>
          <w:rFonts w:ascii="Bookman Old Style" w:hAnsi="Bookman Old Style"/>
        </w:rPr>
      </w:pPr>
      <w:r w:rsidRPr="004F5E41">
        <w:rPr>
          <w:rFonts w:ascii="Bookman Old Style" w:hAnsi="Bookman Old Style"/>
        </w:rPr>
        <w:t xml:space="preserve">Anuncio de información pública de la Dirección General de Energía relativo a la solicitud de autorización administrativa, declaración, en concreto, de utilidad pública de la instalación Subestación Colectora Fuerteventura Verde </w:t>
      </w:r>
      <w:r w:rsidRPr="004F5E41">
        <w:rPr>
          <w:rFonts w:ascii="Bookman Old Style" w:hAnsi="Bookman Old Style"/>
        </w:rPr>
        <w:lastRenderedPageBreak/>
        <w:t>66 KV en el término municipal de Puerto del Rosario en la isla de Fuerteventura. (ER20/0780).-.</w:t>
      </w:r>
    </w:p>
    <w:p w14:paraId="1FEE3489" w14:textId="77777777" w:rsidR="009744EA" w:rsidRPr="004F5E41" w:rsidRDefault="00A9233C" w:rsidP="004F5E41">
      <w:pPr>
        <w:pStyle w:val="puntopdf"/>
        <w:shd w:val="clear" w:color="auto" w:fill="F8F8F8"/>
        <w:spacing w:before="0" w:after="0"/>
        <w:ind w:right="240"/>
        <w:jc w:val="both"/>
        <w:rPr>
          <w:rFonts w:ascii="Bookman Old Style" w:eastAsia="Times New Roman" w:hAnsi="Bookman Old Style"/>
          <w:color w:val="000000"/>
          <w:sz w:val="22"/>
          <w:szCs w:val="22"/>
        </w:rPr>
      </w:pPr>
      <w:hyperlink r:id="rId1711" w:tooltip="PDF firmado BOE-B-2020-41549" w:history="1">
        <w:r w:rsidR="009744EA" w:rsidRPr="004F5E41">
          <w:rPr>
            <w:rStyle w:val="Hipervnculo"/>
            <w:rFonts w:ascii="Bookman Old Style" w:eastAsia="Times New Roman" w:hAnsi="Bookman Old Style"/>
            <w:sz w:val="22"/>
            <w:szCs w:val="22"/>
          </w:rPr>
          <w:t>PDF (BOE-B-2020-41549 - 2 págs. - 188 KB)</w:t>
        </w:r>
      </w:hyperlink>
    </w:p>
    <w:p w14:paraId="106238CD" w14:textId="77777777" w:rsidR="00502ECA" w:rsidRPr="004F5E41" w:rsidRDefault="00502ECA" w:rsidP="004F5E41">
      <w:pPr>
        <w:jc w:val="both"/>
        <w:rPr>
          <w:rFonts w:ascii="Bookman Old Style" w:hAnsi="Bookman Old Style"/>
          <w:b/>
          <w:lang w:val="es-ES_tradnl"/>
        </w:rPr>
      </w:pPr>
      <w:r w:rsidRPr="004F5E41">
        <w:rPr>
          <w:rFonts w:ascii="Bookman Old Style" w:hAnsi="Bookman Old Style"/>
          <w:b/>
          <w:lang w:val="es-ES_tradnl"/>
        </w:rPr>
        <w:t>BOE 13/11/2020</w:t>
      </w:r>
    </w:p>
    <w:p w14:paraId="2329B976" w14:textId="77777777"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12BCA50F" w14:textId="77777777"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MINISTERIO DE TRABAJO Y ECONOMÍA SOCIAL</w:t>
      </w:r>
    </w:p>
    <w:p w14:paraId="6A14E4F9" w14:textId="77777777"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3EA10AF6" w14:textId="77777777" w:rsidR="00502ECA" w:rsidRPr="004F5E41" w:rsidRDefault="00502ECA" w:rsidP="004F5E41">
      <w:pPr>
        <w:jc w:val="both"/>
        <w:rPr>
          <w:rFonts w:ascii="Bookman Old Style" w:hAnsi="Bookman Old Style"/>
          <w:bCs/>
          <w:lang w:val="es-ES_tradnl"/>
        </w:rPr>
      </w:pPr>
      <w:r w:rsidRPr="004F5E41">
        <w:rPr>
          <w:rFonts w:ascii="Bookman Old Style" w:hAnsi="Bookman Old Style"/>
          <w:lang w:val="es-ES_tradnl"/>
        </w:rPr>
        <w:t>Orden TES/1060/2020, de 11 de noviembre, por la que se incrementan, con carácter extraordinario durante 2020, las subvenciones destinadas al mantenimiento de puestos de trabajo de personas con discapacidad en los centros especiales de empleo, establecidas en la Orden del Ministerio de Trabajo y Asuntos Sociales de 16 de octubre de 1998, por la que se establecen las bases reguladoras para la concesión de las ayudas y subvenciones públicas destinadas al fomento de la integración laboral de las personas con discapacidad en centros especiales de empleo y trabajo autónomo.</w:t>
      </w:r>
    </w:p>
    <w:p w14:paraId="432E456D" w14:textId="77777777" w:rsidR="00502ECA" w:rsidRPr="004F5E41" w:rsidRDefault="00A9233C" w:rsidP="004F5E41">
      <w:pPr>
        <w:jc w:val="both"/>
        <w:rPr>
          <w:rFonts w:ascii="Bookman Old Style" w:hAnsi="Bookman Old Style"/>
          <w:bCs/>
          <w:lang w:val="en-US"/>
        </w:rPr>
      </w:pPr>
      <w:hyperlink r:id="rId1712" w:tooltip="PDF firmado BOE-A-2020-14169" w:history="1">
        <w:r w:rsidR="00502ECA" w:rsidRPr="004F5E41">
          <w:rPr>
            <w:rStyle w:val="Hipervnculo"/>
            <w:rFonts w:ascii="Bookman Old Style" w:hAnsi="Bookman Old Style"/>
            <w:lang w:val="en-US"/>
          </w:rPr>
          <w:t>PDF (BOE-A-2020-14169 - 4 </w:t>
        </w:r>
        <w:proofErr w:type="spellStart"/>
        <w:r w:rsidR="00502ECA" w:rsidRPr="004F5E41">
          <w:rPr>
            <w:rStyle w:val="Hipervnculo"/>
            <w:rFonts w:ascii="Bookman Old Style" w:hAnsi="Bookman Old Style"/>
            <w:lang w:val="en-US"/>
          </w:rPr>
          <w:t>págs</w:t>
        </w:r>
        <w:proofErr w:type="spellEnd"/>
        <w:r w:rsidR="00502ECA" w:rsidRPr="004F5E41">
          <w:rPr>
            <w:rStyle w:val="Hipervnculo"/>
            <w:rFonts w:ascii="Bookman Old Style" w:hAnsi="Bookman Old Style"/>
            <w:lang w:val="en-US"/>
          </w:rPr>
          <w:t>. - 234 KB)</w:t>
        </w:r>
      </w:hyperlink>
    </w:p>
    <w:p w14:paraId="612A3A11" w14:textId="77777777"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C02855B" w14:textId="77777777" w:rsidR="00502ECA" w:rsidRPr="004F5E41" w:rsidRDefault="00502EC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77C2AC1A" w14:textId="77777777"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9.500 unidades de mascarillas FFP2 para cubrir las necesidades frente a la exposición de COVID-19. Expediente: EMERGECOVID2/23.</w:t>
      </w:r>
    </w:p>
    <w:p w14:paraId="02515C8E" w14:textId="77777777" w:rsidR="00502ECA" w:rsidRPr="004F5E41" w:rsidRDefault="00A9233C" w:rsidP="004F5E41">
      <w:pPr>
        <w:jc w:val="both"/>
        <w:rPr>
          <w:rFonts w:ascii="Bookman Old Style" w:hAnsi="Bookman Old Style"/>
          <w:lang w:val="es-ES_tradnl"/>
        </w:rPr>
      </w:pPr>
      <w:hyperlink r:id="rId1713" w:tooltip="PDF firmado BOE-B-2020-40902" w:history="1">
        <w:r w:rsidR="00502ECA" w:rsidRPr="004F5E41">
          <w:rPr>
            <w:rStyle w:val="Hipervnculo"/>
            <w:rFonts w:ascii="Bookman Old Style" w:hAnsi="Bookman Old Style"/>
            <w:lang w:val="es-ES_tradnl"/>
          </w:rPr>
          <w:t>PDF (BOE-B-2020-40902 - 2 págs. - 180 KB)</w:t>
        </w:r>
      </w:hyperlink>
    </w:p>
    <w:p w14:paraId="065877D9" w14:textId="77777777" w:rsidR="00502ECA" w:rsidRPr="004F5E41" w:rsidRDefault="00502ECA" w:rsidP="004F5E41">
      <w:pPr>
        <w:jc w:val="both"/>
        <w:rPr>
          <w:rFonts w:ascii="Bookman Old Style" w:hAnsi="Bookman Old Style"/>
          <w:b/>
          <w:lang w:val="es-ES_tradnl"/>
        </w:rPr>
      </w:pPr>
      <w:r w:rsidRPr="004F5E41">
        <w:rPr>
          <w:rFonts w:ascii="Bookman Old Style" w:hAnsi="Bookman Old Style"/>
          <w:b/>
          <w:lang w:val="es-ES_tradnl"/>
        </w:rPr>
        <w:t>MINISTERIO DE CONSUMO</w:t>
      </w:r>
    </w:p>
    <w:p w14:paraId="0AFA8585" w14:textId="77777777"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Ejecutiva de la Agencia Española de Seguridad Alimentaria y Nutrición. Objeto: Suministro de diverso material de protección individual (mascarillas y solución hidroalcohólica) frente al COVID-19 para el personal de la Agencia Española de Seguridad Alimentaria y Nutrición. Expediente: 0030020SU021.</w:t>
      </w:r>
    </w:p>
    <w:p w14:paraId="47E106F0" w14:textId="77777777" w:rsidR="00502ECA" w:rsidRPr="004F5E41" w:rsidRDefault="00A9233C" w:rsidP="004F5E41">
      <w:pPr>
        <w:jc w:val="both"/>
        <w:rPr>
          <w:rFonts w:ascii="Bookman Old Style" w:hAnsi="Bookman Old Style"/>
          <w:lang w:val="es-ES_tradnl"/>
        </w:rPr>
      </w:pPr>
      <w:hyperlink r:id="rId1714" w:tooltip="PDF firmado BOE-B-2020-40936" w:history="1">
        <w:r w:rsidR="00502ECA" w:rsidRPr="004F5E41">
          <w:rPr>
            <w:rStyle w:val="Hipervnculo"/>
            <w:rFonts w:ascii="Bookman Old Style" w:hAnsi="Bookman Old Style"/>
            <w:lang w:val="es-ES_tradnl"/>
          </w:rPr>
          <w:t>PDF (BOE-B-2020-40936 - 2 págs. - 184 KB)</w:t>
        </w:r>
      </w:hyperlink>
    </w:p>
    <w:p w14:paraId="1ED408A6" w14:textId="77777777" w:rsidR="00502ECA" w:rsidRPr="004F5E41" w:rsidRDefault="00502ECA" w:rsidP="004F5E41">
      <w:pPr>
        <w:jc w:val="both"/>
        <w:rPr>
          <w:rFonts w:ascii="Bookman Old Style" w:hAnsi="Bookman Old Style"/>
          <w:b/>
          <w:lang w:val="es-ES_tradnl"/>
        </w:rPr>
      </w:pPr>
      <w:r w:rsidRPr="004F5E41">
        <w:rPr>
          <w:rFonts w:ascii="Bookman Old Style" w:hAnsi="Bookman Old Style"/>
          <w:b/>
          <w:lang w:val="es-ES_tradnl"/>
        </w:rPr>
        <w:t>BOC 13/11/2020</w:t>
      </w:r>
    </w:p>
    <w:p w14:paraId="475C849F" w14:textId="77777777"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358AA11" w14:textId="77777777"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3B813401" w14:textId="77777777" w:rsidR="00502ECA" w:rsidRPr="004F5E41" w:rsidRDefault="00A9233C" w:rsidP="004F5E41">
      <w:pPr>
        <w:jc w:val="both"/>
        <w:rPr>
          <w:rFonts w:ascii="Bookman Old Style" w:hAnsi="Bookman Old Style"/>
          <w:bCs/>
          <w:lang w:val="es-ES_tradnl"/>
        </w:rPr>
      </w:pPr>
      <w:hyperlink r:id="rId1715" w:tooltip="Ir a la disposición 2012/048/001" w:history="1">
        <w:r w:rsidR="00502ECA" w:rsidRPr="004F5E41">
          <w:rPr>
            <w:rStyle w:val="Hipervnculo"/>
            <w:rFonts w:ascii="Bookman Old Style" w:hAnsi="Bookman Old Style"/>
            <w:bCs/>
            <w:lang w:val="es-ES_tradnl"/>
          </w:rPr>
          <w:t>4257</w:t>
        </w:r>
      </w:hyperlink>
      <w:r w:rsidR="00502ECA" w:rsidRPr="004F5E41">
        <w:rPr>
          <w:rFonts w:ascii="Bookman Old Style" w:hAnsi="Bookman Old Style"/>
          <w:lang w:val="es-ES_tradnl"/>
        </w:rPr>
        <w:t> </w:t>
      </w:r>
      <w:hyperlink r:id="rId1716" w:history="1">
        <w:r w:rsidR="00502ECA" w:rsidRPr="004F5E41">
          <w:rPr>
            <w:rStyle w:val="Hipervnculo"/>
            <w:rFonts w:ascii="Bookman Old Style" w:hAnsi="Bookman Old Style"/>
            <w:lang w:val="es-ES_tradnl"/>
          </w:rPr>
          <w:t>DECRETO ley 19/2020, de 12 de noviembre, de establecimiento del tipo cero en el Impuesto General Indirecto Canario aplicable a la importación o entrega de mascarillas y productos sanitarios para diagnóstico in vitro de la COVID-19.</w:t>
        </w:r>
      </w:hyperlink>
    </w:p>
    <w:p w14:paraId="66B4DE6E" w14:textId="77777777"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419.75 Kb.</w:t>
      </w:r>
    </w:p>
    <w:p w14:paraId="43C61A85" w14:textId="77777777"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BOC-A-2020-233-4257. </w:t>
      </w:r>
      <w:hyperlink r:id="rId171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1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19" w:tooltip="Descargar en formato PDF" w:history="1">
        <w:r w:rsidRPr="004F5E41">
          <w:rPr>
            <w:rStyle w:val="Hipervnculo"/>
            <w:rFonts w:ascii="Bookman Old Style" w:hAnsi="Bookman Old Style"/>
            <w:lang w:val="es-ES_tradnl"/>
          </w:rPr>
          <w:t>Descargar</w:t>
        </w:r>
      </w:hyperlink>
    </w:p>
    <w:p w14:paraId="21F44420" w14:textId="77777777"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2E63101" w14:textId="77777777"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43F2C1BD" w14:textId="77777777" w:rsidR="00502ECA" w:rsidRPr="004F5E41" w:rsidRDefault="00A9233C" w:rsidP="004F5E41">
      <w:pPr>
        <w:jc w:val="both"/>
        <w:rPr>
          <w:rFonts w:ascii="Bookman Old Style" w:hAnsi="Bookman Old Style"/>
          <w:bCs/>
          <w:lang w:val="es-ES_tradnl"/>
        </w:rPr>
      </w:pPr>
      <w:hyperlink r:id="rId1720" w:tooltip="Ir a la disposición 2012/048/001" w:history="1">
        <w:r w:rsidR="00502ECA" w:rsidRPr="004F5E41">
          <w:rPr>
            <w:rStyle w:val="Hipervnculo"/>
            <w:rFonts w:ascii="Bookman Old Style" w:hAnsi="Bookman Old Style"/>
            <w:bCs/>
            <w:lang w:val="es-ES_tradnl"/>
          </w:rPr>
          <w:t>4263</w:t>
        </w:r>
      </w:hyperlink>
      <w:r w:rsidR="00502ECA" w:rsidRPr="004F5E41">
        <w:rPr>
          <w:rFonts w:ascii="Bookman Old Style" w:hAnsi="Bookman Old Style"/>
          <w:lang w:val="es-ES_tradnl"/>
        </w:rPr>
        <w:t> </w:t>
      </w:r>
      <w:hyperlink r:id="rId1721" w:history="1">
        <w:r w:rsidR="00502ECA" w:rsidRPr="004F5E41">
          <w:rPr>
            <w:rStyle w:val="Hipervnculo"/>
            <w:rFonts w:ascii="Bookman Old Style" w:hAnsi="Bookman Old Style"/>
            <w:lang w:val="es-ES_tradnl"/>
          </w:rPr>
          <w:t>DECRETO 78/2020, de 12 de noviembre, del Presidente, por el que se establecen medidas en el ámbito de la isla de Tenerife en aplicación del Real Decreto 926/2020, de 25 de octubre, por el que se declara el estado de alarma, para contener la propagación de infecciones causadas por el SARS-COV-2.</w:t>
        </w:r>
      </w:hyperlink>
    </w:p>
    <w:p w14:paraId="52FF4959" w14:textId="77777777"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306.23 Kb.</w:t>
      </w:r>
    </w:p>
    <w:p w14:paraId="26ADC56F" w14:textId="77777777" w:rsidR="00502ECA" w:rsidRPr="004F5E41" w:rsidRDefault="00502ECA" w:rsidP="004F5E41">
      <w:pPr>
        <w:jc w:val="both"/>
        <w:rPr>
          <w:rFonts w:ascii="Bookman Old Style" w:hAnsi="Bookman Old Style"/>
        </w:rPr>
      </w:pPr>
      <w:r w:rsidRPr="004F5E41">
        <w:rPr>
          <w:rFonts w:ascii="Bookman Old Style" w:hAnsi="Bookman Old Style"/>
          <w:lang w:val="es-ES_tradnl"/>
        </w:rPr>
        <w:t>BOC-A-2020-233-4263. </w:t>
      </w:r>
      <w:hyperlink r:id="rId172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2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24" w:tooltip="Descargar en formato PDF" w:history="1">
        <w:r w:rsidRPr="004F5E41">
          <w:rPr>
            <w:rStyle w:val="Hipervnculo"/>
            <w:rFonts w:ascii="Bookman Old Style" w:hAnsi="Bookman Old Style"/>
            <w:lang w:val="es-ES_tradnl"/>
          </w:rPr>
          <w:t>Descargar</w:t>
        </w:r>
      </w:hyperlink>
    </w:p>
    <w:p w14:paraId="737BEE97" w14:textId="77777777" w:rsidR="00502ECA" w:rsidRPr="004F5E41" w:rsidRDefault="00A9233C" w:rsidP="004F5E41">
      <w:pPr>
        <w:jc w:val="both"/>
        <w:rPr>
          <w:rFonts w:ascii="Bookman Old Style" w:hAnsi="Bookman Old Style"/>
          <w:lang w:val="es-ES_tradnl"/>
        </w:rPr>
      </w:pPr>
      <w:hyperlink r:id="rId1725" w:tooltip="Ir a la disposición 2012/048/001" w:history="1">
        <w:r w:rsidR="00502ECA" w:rsidRPr="004F5E41">
          <w:rPr>
            <w:rStyle w:val="Hipervnculo"/>
            <w:rFonts w:ascii="Bookman Old Style" w:hAnsi="Bookman Old Style"/>
            <w:bCs/>
            <w:lang w:val="es-ES_tradnl"/>
          </w:rPr>
          <w:t>4264</w:t>
        </w:r>
      </w:hyperlink>
      <w:r w:rsidR="00502ECA" w:rsidRPr="004F5E41">
        <w:rPr>
          <w:rFonts w:ascii="Bookman Old Style" w:hAnsi="Bookman Old Style"/>
          <w:lang w:val="es-ES_tradnl"/>
        </w:rPr>
        <w:t> </w:t>
      </w:r>
      <w:hyperlink r:id="rId1726" w:history="1">
        <w:r w:rsidR="00502ECA" w:rsidRPr="004F5E41">
          <w:rPr>
            <w:rStyle w:val="Hipervnculo"/>
            <w:rFonts w:ascii="Bookman Old Style" w:hAnsi="Bookman Old Style"/>
            <w:lang w:val="es-ES_tradnl"/>
          </w:rPr>
          <w:t>Secretaría General.- Resolución de 12 de noviembre de 2020, por la que se dispone la publicación del Acuerdo por el que se establecen, en el ámbito de la isla de Tenerife, las medidas urgentes de carácter extraordinario y temporal, de prevención y contención necesarias para hacer frente a la crisis sanitaria ocasionada por el COVID-19.</w:t>
        </w:r>
      </w:hyperlink>
    </w:p>
    <w:p w14:paraId="747D0AB1" w14:textId="77777777"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591.91 Kb.</w:t>
      </w:r>
    </w:p>
    <w:p w14:paraId="7C10219B" w14:textId="77777777" w:rsidR="00502ECA" w:rsidRPr="004F5E41" w:rsidRDefault="00502ECA" w:rsidP="004F5E41">
      <w:pPr>
        <w:jc w:val="both"/>
        <w:rPr>
          <w:rFonts w:ascii="Bookman Old Style" w:hAnsi="Bookman Old Style"/>
        </w:rPr>
      </w:pPr>
      <w:r w:rsidRPr="004F5E41">
        <w:rPr>
          <w:rFonts w:ascii="Bookman Old Style" w:hAnsi="Bookman Old Style"/>
          <w:lang w:val="es-ES_tradnl"/>
        </w:rPr>
        <w:t>BOC-A-2020-233-4264. </w:t>
      </w:r>
      <w:hyperlink r:id="rId172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2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29" w:tooltip="Descargar en formato PDF" w:history="1">
        <w:r w:rsidRPr="004F5E41">
          <w:rPr>
            <w:rStyle w:val="Hipervnculo"/>
            <w:rFonts w:ascii="Bookman Old Style" w:hAnsi="Bookman Old Style"/>
            <w:lang w:val="es-ES_tradnl"/>
          </w:rPr>
          <w:t>Descargar</w:t>
        </w:r>
      </w:hyperlink>
    </w:p>
    <w:p w14:paraId="11E63A83" w14:textId="77777777" w:rsidR="00502ECA" w:rsidRPr="004F5E41" w:rsidRDefault="00A9233C" w:rsidP="004F5E41">
      <w:pPr>
        <w:jc w:val="both"/>
        <w:rPr>
          <w:rFonts w:ascii="Bookman Old Style" w:hAnsi="Bookman Old Style"/>
          <w:lang w:val="es-ES_tradnl"/>
        </w:rPr>
      </w:pPr>
      <w:hyperlink r:id="rId1730" w:tooltip="Ir a la disposición 2012/048/001" w:history="1">
        <w:r w:rsidR="00502ECA" w:rsidRPr="004F5E41">
          <w:rPr>
            <w:rStyle w:val="Hipervnculo"/>
            <w:rFonts w:ascii="Bookman Old Style" w:hAnsi="Bookman Old Style"/>
            <w:bCs/>
            <w:lang w:val="es-ES_tradnl"/>
          </w:rPr>
          <w:t>4265</w:t>
        </w:r>
      </w:hyperlink>
      <w:r w:rsidR="00502ECA" w:rsidRPr="004F5E41">
        <w:rPr>
          <w:rFonts w:ascii="Bookman Old Style" w:hAnsi="Bookman Old Style"/>
          <w:lang w:val="es-ES_tradnl"/>
        </w:rPr>
        <w:t> </w:t>
      </w:r>
      <w:hyperlink r:id="rId1731" w:history="1">
        <w:r w:rsidR="00502ECA" w:rsidRPr="004F5E41">
          <w:rPr>
            <w:rStyle w:val="Hipervnculo"/>
            <w:rFonts w:ascii="Bookman Old Style" w:hAnsi="Bookman Old Style"/>
            <w:lang w:val="es-ES_tradnl"/>
          </w:rPr>
          <w:t>Secretaría General.- Resolución de 12 de noviembre de 2020, por la que se dispone la publicación del Acuerdo por el que se establecen los test de diagnóstico de infección activa válidos a los efectos de acreditar a los usuarios turísticos como negativos como transmisores de la COVID-19.</w:t>
        </w:r>
      </w:hyperlink>
    </w:p>
    <w:p w14:paraId="485F692A" w14:textId="77777777"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242.73 Kb.</w:t>
      </w:r>
    </w:p>
    <w:p w14:paraId="0F52453B" w14:textId="77777777" w:rsidR="00502ECA" w:rsidRPr="004F5E41" w:rsidRDefault="00502ECA" w:rsidP="004F5E41">
      <w:pPr>
        <w:jc w:val="both"/>
        <w:rPr>
          <w:rFonts w:ascii="Bookman Old Style" w:hAnsi="Bookman Old Style"/>
          <w:b/>
          <w:lang w:val="es-ES_tradnl"/>
        </w:rPr>
      </w:pPr>
      <w:r w:rsidRPr="004F5E41">
        <w:rPr>
          <w:rFonts w:ascii="Bookman Old Style" w:hAnsi="Bookman Old Style"/>
          <w:lang w:val="es-ES_tradnl"/>
        </w:rPr>
        <w:t>BOC-A-2020-233-4265. </w:t>
      </w:r>
      <w:hyperlink r:id="rId173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3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34" w:tooltip="Descargar en formato PDF" w:history="1">
        <w:r w:rsidRPr="004F5E41">
          <w:rPr>
            <w:rStyle w:val="Hipervnculo"/>
            <w:rFonts w:ascii="Bookman Old Style" w:hAnsi="Bookman Old Style"/>
            <w:lang w:val="es-ES_tradnl"/>
          </w:rPr>
          <w:t>Descargar</w:t>
        </w:r>
      </w:hyperlink>
    </w:p>
    <w:p w14:paraId="62369B29" w14:textId="77777777" w:rsidR="00E96A3E" w:rsidRPr="004F5E41" w:rsidRDefault="00E96A3E" w:rsidP="004F5E41">
      <w:pPr>
        <w:jc w:val="both"/>
        <w:rPr>
          <w:rFonts w:ascii="Bookman Old Style" w:hAnsi="Bookman Old Style"/>
          <w:b/>
          <w:lang w:val="es-ES_tradnl"/>
        </w:rPr>
      </w:pPr>
      <w:r w:rsidRPr="004F5E41">
        <w:rPr>
          <w:rFonts w:ascii="Bookman Old Style" w:hAnsi="Bookman Old Style"/>
          <w:b/>
          <w:lang w:val="es-ES_tradnl"/>
        </w:rPr>
        <w:t>BOE 12/11/2020</w:t>
      </w:r>
    </w:p>
    <w:p w14:paraId="63EB4C9C" w14:textId="77777777" w:rsidR="00E96A3E" w:rsidRPr="004F5E41" w:rsidRDefault="00E96A3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4E6D8E8" w14:textId="77777777" w:rsidR="00E96A3E" w:rsidRPr="004F5E41" w:rsidRDefault="00E96A3E"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371C2D20" w14:textId="77777777" w:rsidR="00E96A3E" w:rsidRPr="004F5E41" w:rsidRDefault="00E96A3E" w:rsidP="004F5E41">
      <w:pPr>
        <w:jc w:val="both"/>
        <w:rPr>
          <w:rFonts w:ascii="Bookman Old Style" w:hAnsi="Bookman Old Style"/>
          <w:b/>
          <w:bCs/>
          <w:lang w:val="es-ES_tradnl"/>
        </w:rPr>
      </w:pPr>
      <w:r w:rsidRPr="004F5E41">
        <w:rPr>
          <w:rFonts w:ascii="Bookman Old Style" w:hAnsi="Bookman Old Style"/>
          <w:b/>
          <w:bCs/>
          <w:lang w:val="es-ES_tradnl"/>
        </w:rPr>
        <w:t>Fronteras. Control sanitario</w:t>
      </w:r>
    </w:p>
    <w:p w14:paraId="4EFBED3B" w14:textId="77777777" w:rsidR="00E96A3E" w:rsidRPr="004F5E41" w:rsidRDefault="00E96A3E" w:rsidP="004F5E41">
      <w:pPr>
        <w:jc w:val="both"/>
        <w:rPr>
          <w:rFonts w:ascii="Bookman Old Style" w:hAnsi="Bookman Old Style"/>
          <w:bCs/>
          <w:lang w:val="es-ES_tradnl"/>
        </w:rPr>
      </w:pPr>
      <w:r w:rsidRPr="004F5E41">
        <w:rPr>
          <w:rFonts w:ascii="Bookman Old Style" w:hAnsi="Bookman Old Style"/>
          <w:lang w:val="es-ES_tradnl"/>
        </w:rPr>
        <w:t>Resolución de 11 de noviembre de 2020, de la Dirección General de Salud Pública, relativa a los controles sanitarios a realizar en los puntos de entrada de España.</w:t>
      </w:r>
    </w:p>
    <w:p w14:paraId="31C8CAA6" w14:textId="77777777" w:rsidR="00E96A3E" w:rsidRPr="004F5E41" w:rsidRDefault="00A9233C" w:rsidP="004F5E41">
      <w:pPr>
        <w:jc w:val="both"/>
        <w:rPr>
          <w:rFonts w:ascii="Bookman Old Style" w:hAnsi="Bookman Old Style"/>
          <w:bCs/>
          <w:lang w:val="en-US"/>
        </w:rPr>
      </w:pPr>
      <w:hyperlink r:id="rId1735" w:tooltip="PDF firmado BOE-A-2020-14049" w:history="1">
        <w:r w:rsidR="00E96A3E" w:rsidRPr="004F5E41">
          <w:rPr>
            <w:rStyle w:val="Hipervnculo"/>
            <w:rFonts w:ascii="Bookman Old Style" w:hAnsi="Bookman Old Style"/>
            <w:lang w:val="en-US"/>
          </w:rPr>
          <w:t>PDF (BOE-A-2020-14049 - 12 </w:t>
        </w:r>
        <w:proofErr w:type="spellStart"/>
        <w:r w:rsidR="00E96A3E" w:rsidRPr="004F5E41">
          <w:rPr>
            <w:rStyle w:val="Hipervnculo"/>
            <w:rFonts w:ascii="Bookman Old Style" w:hAnsi="Bookman Old Style"/>
            <w:lang w:val="en-US"/>
          </w:rPr>
          <w:t>págs</w:t>
        </w:r>
        <w:proofErr w:type="spellEnd"/>
        <w:r w:rsidR="00E96A3E" w:rsidRPr="004F5E41">
          <w:rPr>
            <w:rStyle w:val="Hipervnculo"/>
            <w:rFonts w:ascii="Bookman Old Style" w:hAnsi="Bookman Old Style"/>
            <w:lang w:val="en-US"/>
          </w:rPr>
          <w:t>. - 480 KB)</w:t>
        </w:r>
      </w:hyperlink>
    </w:p>
    <w:p w14:paraId="7F131074" w14:textId="77777777" w:rsidR="00E96A3E" w:rsidRPr="004F5E41" w:rsidRDefault="00E96A3E"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196B1D4A" w14:textId="77777777" w:rsidR="00E96A3E" w:rsidRPr="004F5E41" w:rsidRDefault="00E96A3E"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3D4F7022" w14:textId="77777777" w:rsidR="00E96A3E" w:rsidRPr="004F5E41" w:rsidRDefault="00E96A3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2.000 unidades gel hidroalcohólico de 1 litro para cubrir las necesidades frente a la exposición de COVID-19. Expediente: EMERGECOVID2/19.</w:t>
      </w:r>
    </w:p>
    <w:p w14:paraId="2B8D906F" w14:textId="77777777" w:rsidR="00E96A3E" w:rsidRPr="004F5E41" w:rsidRDefault="00A9233C" w:rsidP="004F5E41">
      <w:pPr>
        <w:jc w:val="both"/>
        <w:rPr>
          <w:rFonts w:ascii="Bookman Old Style" w:hAnsi="Bookman Old Style"/>
          <w:lang w:val="es-ES_tradnl"/>
        </w:rPr>
      </w:pPr>
      <w:hyperlink r:id="rId1736" w:tooltip="PDF firmado BOE-B-2020-40724" w:history="1">
        <w:r w:rsidR="00E96A3E" w:rsidRPr="004F5E41">
          <w:rPr>
            <w:rStyle w:val="Hipervnculo"/>
            <w:rFonts w:ascii="Bookman Old Style" w:hAnsi="Bookman Old Style"/>
            <w:lang w:val="es-ES_tradnl"/>
          </w:rPr>
          <w:t>PDF (BOE-B-2020-40724 - 2 págs. - 181 KB)</w:t>
        </w:r>
      </w:hyperlink>
    </w:p>
    <w:p w14:paraId="70EAC21F" w14:textId="77777777" w:rsidR="00E96A3E" w:rsidRPr="004F5E41" w:rsidRDefault="00E96A3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300.000 unidades de guantes de nitrilo para cubrir las necesidades frente a la exposición de COVID-19. Expediente: EMERGECOVID2/21.</w:t>
      </w:r>
    </w:p>
    <w:p w14:paraId="79260A42" w14:textId="77777777" w:rsidR="00E96A3E" w:rsidRPr="004F5E41" w:rsidRDefault="00A9233C" w:rsidP="004F5E41">
      <w:pPr>
        <w:jc w:val="both"/>
        <w:rPr>
          <w:rFonts w:ascii="Bookman Old Style" w:hAnsi="Bookman Old Style"/>
          <w:lang w:val="es-ES_tradnl"/>
        </w:rPr>
      </w:pPr>
      <w:hyperlink r:id="rId1737" w:tooltip="PDF firmado BOE-B-2020-40725" w:history="1">
        <w:r w:rsidR="00E96A3E" w:rsidRPr="004F5E41">
          <w:rPr>
            <w:rStyle w:val="Hipervnculo"/>
            <w:rFonts w:ascii="Bookman Old Style" w:hAnsi="Bookman Old Style"/>
            <w:lang w:val="es-ES_tradnl"/>
          </w:rPr>
          <w:t>PDF (BOE-B-2020-40725 - 2 págs. - 181 KB)</w:t>
        </w:r>
      </w:hyperlink>
    </w:p>
    <w:p w14:paraId="43646E80" w14:textId="77777777" w:rsidR="00E96A3E" w:rsidRPr="004F5E41" w:rsidRDefault="00E96A3E" w:rsidP="004F5E41">
      <w:pPr>
        <w:jc w:val="both"/>
        <w:rPr>
          <w:rFonts w:ascii="Bookman Old Style" w:hAnsi="Bookman Old Style"/>
          <w:b/>
          <w:lang w:val="es-ES_tradnl"/>
        </w:rPr>
      </w:pPr>
      <w:r w:rsidRPr="004F5E41">
        <w:rPr>
          <w:rFonts w:ascii="Bookman Old Style" w:hAnsi="Bookman Old Style"/>
          <w:b/>
          <w:lang w:val="es-ES_tradnl"/>
        </w:rPr>
        <w:t>BOC 12/11/2020</w:t>
      </w:r>
    </w:p>
    <w:p w14:paraId="7EF00D52" w14:textId="77777777" w:rsidR="00E96A3E" w:rsidRPr="004F5E41" w:rsidRDefault="00E96A3E"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A3C0769" w14:textId="77777777" w:rsidR="00E96A3E" w:rsidRPr="004F5E41" w:rsidRDefault="00E96A3E" w:rsidP="004F5E41">
      <w:pPr>
        <w:jc w:val="both"/>
        <w:rPr>
          <w:rFonts w:ascii="Bookman Old Style" w:hAnsi="Bookman Old Style"/>
          <w:b/>
          <w:bCs/>
          <w:lang w:val="es-ES_tradnl"/>
        </w:rPr>
      </w:pPr>
      <w:r w:rsidRPr="004F5E41">
        <w:rPr>
          <w:rFonts w:ascii="Bookman Old Style" w:hAnsi="Bookman Old Style"/>
          <w:b/>
          <w:bCs/>
          <w:lang w:val="es-ES_tradnl"/>
        </w:rPr>
        <w:t xml:space="preserve">Radiotelevisión </w:t>
      </w:r>
      <w:proofErr w:type="gramStart"/>
      <w:r w:rsidRPr="004F5E41">
        <w:rPr>
          <w:rFonts w:ascii="Bookman Old Style" w:hAnsi="Bookman Old Style"/>
          <w:b/>
          <w:bCs/>
          <w:lang w:val="es-ES_tradnl"/>
        </w:rPr>
        <w:t>Canaria.-</w:t>
      </w:r>
      <w:proofErr w:type="gramEnd"/>
      <w:r w:rsidRPr="004F5E41">
        <w:rPr>
          <w:rFonts w:ascii="Bookman Old Style" w:hAnsi="Bookman Old Style"/>
          <w:b/>
          <w:bCs/>
          <w:lang w:val="es-ES_tradnl"/>
        </w:rPr>
        <w:t xml:space="preserve"> Televisión Pública de Canarias, S.A.</w:t>
      </w:r>
    </w:p>
    <w:p w14:paraId="4BF53477" w14:textId="77777777" w:rsidR="00E96A3E" w:rsidRPr="004F5E41" w:rsidRDefault="00A9233C" w:rsidP="004F5E41">
      <w:pPr>
        <w:jc w:val="both"/>
        <w:rPr>
          <w:rFonts w:ascii="Bookman Old Style" w:hAnsi="Bookman Old Style"/>
          <w:bCs/>
          <w:lang w:val="es-ES_tradnl"/>
        </w:rPr>
      </w:pPr>
      <w:hyperlink r:id="rId1738" w:tooltip="Ir a la disposición 2012/048/001" w:history="1">
        <w:r w:rsidR="00E96A3E" w:rsidRPr="004F5E41">
          <w:rPr>
            <w:rStyle w:val="Hipervnculo"/>
            <w:rFonts w:ascii="Bookman Old Style" w:hAnsi="Bookman Old Style"/>
            <w:bCs/>
            <w:lang w:val="es-ES_tradnl"/>
          </w:rPr>
          <w:t>4236</w:t>
        </w:r>
      </w:hyperlink>
      <w:r w:rsidR="00E96A3E" w:rsidRPr="004F5E41">
        <w:rPr>
          <w:rFonts w:ascii="Bookman Old Style" w:hAnsi="Bookman Old Style"/>
          <w:lang w:val="es-ES_tradnl"/>
        </w:rPr>
        <w:t> </w:t>
      </w:r>
      <w:hyperlink r:id="rId1739" w:history="1">
        <w:r w:rsidR="00E96A3E" w:rsidRPr="004F5E41">
          <w:rPr>
            <w:rStyle w:val="Hipervnculo"/>
            <w:rFonts w:ascii="Bookman Old Style" w:hAnsi="Bookman Old Style"/>
            <w:lang w:val="es-ES_tradnl"/>
          </w:rPr>
          <w:t>Televisión Pública de Canarias, S.A.- Acuerdo de 8 de septiembre de 2020, por el que se ordena la publicación del Convenio de Cooperación entre Televisión Pública de Canarias, S.A. y la Fundación UNICEF Comité Español para la promoción de la infancia y la sensibilización de la opinión pública (COVID-19 entre otros).</w:t>
        </w:r>
      </w:hyperlink>
    </w:p>
    <w:p w14:paraId="18EA9399" w14:textId="77777777" w:rsidR="00E96A3E" w:rsidRPr="004F5E41" w:rsidRDefault="00E96A3E"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329.07 Kb.</w:t>
      </w:r>
    </w:p>
    <w:p w14:paraId="7A2D0A4D" w14:textId="77777777" w:rsidR="00E96A3E" w:rsidRPr="004F5E41" w:rsidRDefault="00E96A3E" w:rsidP="004F5E41">
      <w:pPr>
        <w:jc w:val="both"/>
        <w:rPr>
          <w:rFonts w:ascii="Bookman Old Style" w:hAnsi="Bookman Old Style"/>
          <w:lang w:val="es-ES_tradnl"/>
        </w:rPr>
      </w:pPr>
      <w:r w:rsidRPr="004F5E41">
        <w:rPr>
          <w:rFonts w:ascii="Bookman Old Style" w:hAnsi="Bookman Old Style"/>
          <w:lang w:val="es-ES_tradnl"/>
        </w:rPr>
        <w:t>BOC-A-2020-232-4236. </w:t>
      </w:r>
      <w:hyperlink r:id="rId174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4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42" w:tooltip="Descargar en formato PDF" w:history="1">
        <w:r w:rsidRPr="004F5E41">
          <w:rPr>
            <w:rStyle w:val="Hipervnculo"/>
            <w:rFonts w:ascii="Bookman Old Style" w:hAnsi="Bookman Old Style"/>
            <w:lang w:val="es-ES_tradnl"/>
          </w:rPr>
          <w:t>Descargar</w:t>
        </w:r>
      </w:hyperlink>
    </w:p>
    <w:p w14:paraId="2CF1353E" w14:textId="77777777" w:rsidR="001877D1" w:rsidRPr="004F5E41" w:rsidRDefault="001877D1" w:rsidP="004F5E41">
      <w:pPr>
        <w:jc w:val="both"/>
        <w:rPr>
          <w:rFonts w:ascii="Bookman Old Style" w:hAnsi="Bookman Old Style"/>
          <w:b/>
          <w:lang w:val="es-ES_tradnl"/>
        </w:rPr>
      </w:pPr>
      <w:r w:rsidRPr="004F5E41">
        <w:rPr>
          <w:rFonts w:ascii="Bookman Old Style" w:hAnsi="Bookman Old Style"/>
          <w:b/>
          <w:lang w:val="es-ES_tradnl"/>
        </w:rPr>
        <w:t>BOE 11/11/2020</w:t>
      </w:r>
    </w:p>
    <w:p w14:paraId="3C945C5F" w14:textId="77777777" w:rsidR="001877D1" w:rsidRPr="004F5E41" w:rsidRDefault="001877D1"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2A881FA" w14:textId="77777777" w:rsidR="001877D1" w:rsidRPr="004F5E41" w:rsidRDefault="001877D1"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358F2904" w14:textId="77777777" w:rsidR="001877D1" w:rsidRPr="004F5E41" w:rsidRDefault="001877D1"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Servicio de transporte y distribución de equipos de protección individual en las áreas territoriales de ADIF, como consecuencia de la emergencia declarada por el Covid-19. Expediente: 2.20/04110.0117.</w:t>
      </w:r>
    </w:p>
    <w:p w14:paraId="50254615" w14:textId="77777777" w:rsidR="001877D1" w:rsidRPr="004F5E41" w:rsidRDefault="00A9233C" w:rsidP="004F5E41">
      <w:pPr>
        <w:jc w:val="both"/>
        <w:rPr>
          <w:rFonts w:ascii="Bookman Old Style" w:hAnsi="Bookman Old Style"/>
          <w:lang w:val="es-ES_tradnl"/>
        </w:rPr>
      </w:pPr>
      <w:hyperlink r:id="rId1743" w:tooltip="PDF firmado BOE-B-2020-40580" w:history="1">
        <w:r w:rsidR="001877D1" w:rsidRPr="004F5E41">
          <w:rPr>
            <w:rStyle w:val="Hipervnculo"/>
            <w:rFonts w:ascii="Bookman Old Style" w:hAnsi="Bookman Old Style"/>
            <w:lang w:val="es-ES_tradnl"/>
          </w:rPr>
          <w:t>PDF (BOE-B-2020-40580 - 2 págs. - 180 KB)</w:t>
        </w:r>
      </w:hyperlink>
    </w:p>
    <w:p w14:paraId="40FE8658" w14:textId="77777777" w:rsidR="001877D1" w:rsidRPr="004F5E41" w:rsidRDefault="001877D1" w:rsidP="004F5E41">
      <w:pPr>
        <w:jc w:val="both"/>
        <w:rPr>
          <w:rFonts w:ascii="Bookman Old Style" w:hAnsi="Bookman Old Style"/>
          <w:b/>
          <w:lang w:val="es-ES_tradnl"/>
        </w:rPr>
      </w:pPr>
      <w:r w:rsidRPr="004F5E41">
        <w:rPr>
          <w:rFonts w:ascii="Bookman Old Style" w:hAnsi="Bookman Old Style"/>
          <w:b/>
          <w:lang w:val="es-ES_tradnl"/>
        </w:rPr>
        <w:t>MINISTERIO DE CONSUMO</w:t>
      </w:r>
    </w:p>
    <w:p w14:paraId="7F74BB53" w14:textId="77777777" w:rsidR="001877D1" w:rsidRPr="004F5E41" w:rsidRDefault="001877D1"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Ejecutiva de la Agencia Española de Seguridad Alimentaria y Nutrición. Objeto: Suministro de diverso </w:t>
      </w:r>
      <w:r w:rsidRPr="004F5E41">
        <w:rPr>
          <w:rFonts w:ascii="Bookman Old Style" w:hAnsi="Bookman Old Style"/>
          <w:lang w:val="es-ES_tradnl"/>
        </w:rPr>
        <w:lastRenderedPageBreak/>
        <w:t>material de protección individual (mascarillas y solución hidroalcohólica) frente al COVID-19 para el personal de la Agencia Española de Seguridad Alimentaria y Nutrición. Expediente: 0030020SU021.</w:t>
      </w:r>
    </w:p>
    <w:p w14:paraId="3C436BCB" w14:textId="77777777" w:rsidR="001877D1" w:rsidRPr="004F5E41" w:rsidRDefault="00A9233C" w:rsidP="004F5E41">
      <w:pPr>
        <w:jc w:val="both"/>
        <w:rPr>
          <w:rFonts w:ascii="Bookman Old Style" w:hAnsi="Bookman Old Style"/>
          <w:lang w:val="es-ES_tradnl"/>
        </w:rPr>
      </w:pPr>
      <w:hyperlink r:id="rId1744" w:tooltip="PDF firmado BOE-B-2020-40594" w:history="1">
        <w:r w:rsidR="001877D1" w:rsidRPr="004F5E41">
          <w:rPr>
            <w:rStyle w:val="Hipervnculo"/>
            <w:rFonts w:ascii="Bookman Old Style" w:hAnsi="Bookman Old Style"/>
            <w:lang w:val="es-ES_tradnl"/>
          </w:rPr>
          <w:t>PDF (BOE-B-2020-40594 - 2 págs. - 185 KB)</w:t>
        </w:r>
      </w:hyperlink>
    </w:p>
    <w:p w14:paraId="018B2257" w14:textId="77777777" w:rsidR="001877D1" w:rsidRPr="004F5E41" w:rsidRDefault="001877D1" w:rsidP="004F5E41">
      <w:pPr>
        <w:jc w:val="both"/>
        <w:rPr>
          <w:rFonts w:ascii="Bookman Old Style" w:hAnsi="Bookman Old Style"/>
          <w:b/>
          <w:bCs/>
          <w:lang w:val="es-ES_tradnl"/>
        </w:rPr>
      </w:pPr>
      <w:r w:rsidRPr="004F5E41">
        <w:rPr>
          <w:rFonts w:ascii="Bookman Old Style" w:hAnsi="Bookman Old Style"/>
          <w:b/>
          <w:bCs/>
          <w:lang w:val="es-ES_tradnl"/>
        </w:rPr>
        <w:t>BOC 11/11/2020</w:t>
      </w:r>
    </w:p>
    <w:p w14:paraId="51B1240B" w14:textId="77777777" w:rsidR="001877D1" w:rsidRPr="004F5E41" w:rsidRDefault="001877D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3C09BEE" w14:textId="77777777" w:rsidR="001877D1" w:rsidRPr="004F5E41" w:rsidRDefault="001877D1" w:rsidP="004F5E41">
      <w:pPr>
        <w:jc w:val="both"/>
        <w:rPr>
          <w:rFonts w:ascii="Bookman Old Style" w:hAnsi="Bookman Old Style"/>
          <w:b/>
          <w:bCs/>
          <w:lang w:val="es-ES_tradnl"/>
        </w:rPr>
      </w:pPr>
      <w:r w:rsidRPr="004F5E41">
        <w:rPr>
          <w:rFonts w:ascii="Bookman Old Style" w:hAnsi="Bookman Old Style"/>
          <w:b/>
          <w:bCs/>
          <w:lang w:val="es-ES_tradnl"/>
        </w:rPr>
        <w:t>Parlamento de Canarias</w:t>
      </w:r>
    </w:p>
    <w:p w14:paraId="5F2AC7E9" w14:textId="77777777" w:rsidR="001877D1" w:rsidRPr="004F5E41" w:rsidRDefault="00A9233C" w:rsidP="004F5E41">
      <w:pPr>
        <w:jc w:val="both"/>
        <w:rPr>
          <w:rFonts w:ascii="Bookman Old Style" w:hAnsi="Bookman Old Style"/>
          <w:bCs/>
          <w:lang w:val="es-ES_tradnl"/>
        </w:rPr>
      </w:pPr>
      <w:hyperlink r:id="rId1745" w:tooltip="Ir a la disposición 2012/048/001" w:history="1">
        <w:r w:rsidR="001877D1" w:rsidRPr="004F5E41">
          <w:rPr>
            <w:rStyle w:val="Hipervnculo"/>
            <w:rFonts w:ascii="Bookman Old Style" w:hAnsi="Bookman Old Style"/>
            <w:bCs/>
            <w:lang w:val="es-ES_tradnl"/>
          </w:rPr>
          <w:t>4195</w:t>
        </w:r>
      </w:hyperlink>
      <w:r w:rsidR="001877D1" w:rsidRPr="004F5E41">
        <w:rPr>
          <w:rFonts w:ascii="Bookman Old Style" w:hAnsi="Bookman Old Style"/>
          <w:lang w:val="es-ES_tradnl"/>
        </w:rPr>
        <w:t> </w:t>
      </w:r>
      <w:hyperlink r:id="rId1746" w:history="1">
        <w:r w:rsidR="001877D1" w:rsidRPr="004F5E41">
          <w:rPr>
            <w:rStyle w:val="Hipervnculo"/>
            <w:rFonts w:ascii="Bookman Old Style" w:hAnsi="Bookman Old Style"/>
            <w:lang w:val="es-ES_tradnl"/>
          </w:rPr>
          <w:t>RESOLUCIÓN de 27 de octubre de 2020, de la Presidencia, por la que se ordena la publicación en el Boletín Oficial de Canarias del Acuerdo de convalidación del Decreto ley 16/2020, de 24 de septiembre, de modificación de la Ley 1/2007, de 17 de enero, por la que se regula la Prestación Canaria de Inserción para su adaptación al Ingreso Mínimo Vital (10L/DL-0017).</w:t>
        </w:r>
      </w:hyperlink>
    </w:p>
    <w:p w14:paraId="0744164E" w14:textId="77777777" w:rsidR="001877D1" w:rsidRPr="004F5E41" w:rsidRDefault="001877D1"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237.46 Kb.</w:t>
      </w:r>
    </w:p>
    <w:p w14:paraId="5A186DF3" w14:textId="77777777" w:rsidR="001877D1" w:rsidRPr="004F5E41" w:rsidRDefault="001877D1" w:rsidP="004F5E41">
      <w:pPr>
        <w:jc w:val="both"/>
        <w:rPr>
          <w:rFonts w:ascii="Bookman Old Style" w:hAnsi="Bookman Old Style"/>
          <w:lang w:val="es-ES_tradnl"/>
        </w:rPr>
      </w:pPr>
      <w:r w:rsidRPr="004F5E41">
        <w:rPr>
          <w:rFonts w:ascii="Bookman Old Style" w:hAnsi="Bookman Old Style"/>
          <w:lang w:val="es-ES_tradnl"/>
        </w:rPr>
        <w:t>BOC-A-2020-231-4195. </w:t>
      </w:r>
      <w:hyperlink r:id="rId174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4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49" w:tooltip="Descargar en formato PDF" w:history="1">
        <w:r w:rsidRPr="004F5E41">
          <w:rPr>
            <w:rStyle w:val="Hipervnculo"/>
            <w:rFonts w:ascii="Bookman Old Style" w:hAnsi="Bookman Old Style"/>
            <w:lang w:val="es-ES_tradnl"/>
          </w:rPr>
          <w:t>Descargar</w:t>
        </w:r>
      </w:hyperlink>
    </w:p>
    <w:p w14:paraId="763EE548" w14:textId="77777777" w:rsidR="0097499A" w:rsidRPr="004F5E41" w:rsidRDefault="0097499A" w:rsidP="004F5E41">
      <w:pPr>
        <w:jc w:val="both"/>
        <w:rPr>
          <w:rFonts w:ascii="Bookman Old Style" w:hAnsi="Bookman Old Style"/>
          <w:b/>
          <w:lang w:val="es-ES_tradnl"/>
        </w:rPr>
      </w:pPr>
      <w:r w:rsidRPr="004F5E41">
        <w:rPr>
          <w:rFonts w:ascii="Bookman Old Style" w:hAnsi="Bookman Old Style"/>
          <w:b/>
          <w:lang w:val="es-ES_tradnl"/>
        </w:rPr>
        <w:t>BOE 10/11/2020</w:t>
      </w:r>
    </w:p>
    <w:p w14:paraId="65EEEB79" w14:textId="77777777" w:rsidR="0097499A" w:rsidRPr="004F5E41" w:rsidRDefault="0097499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9CC6597" w14:textId="77777777" w:rsidR="0097499A" w:rsidRPr="004F5E41" w:rsidRDefault="0097499A"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51620328" w14:textId="77777777" w:rsidR="0097499A" w:rsidRPr="004F5E41" w:rsidRDefault="0097499A" w:rsidP="004F5E41">
      <w:pPr>
        <w:jc w:val="both"/>
        <w:rPr>
          <w:rFonts w:ascii="Bookman Old Style" w:hAnsi="Bookman Old Style"/>
          <w:b/>
          <w:bCs/>
          <w:lang w:val="es-ES_tradnl"/>
        </w:rPr>
      </w:pPr>
      <w:r w:rsidRPr="004F5E41">
        <w:rPr>
          <w:rFonts w:ascii="Bookman Old Style" w:hAnsi="Bookman Old Style"/>
          <w:b/>
          <w:bCs/>
          <w:lang w:val="es-ES_tradnl"/>
        </w:rPr>
        <w:t>Impuestos</w:t>
      </w:r>
    </w:p>
    <w:p w14:paraId="3820034D" w14:textId="77777777" w:rsidR="0097499A" w:rsidRPr="004F5E41" w:rsidRDefault="0097499A" w:rsidP="004F5E41">
      <w:pPr>
        <w:jc w:val="both"/>
        <w:rPr>
          <w:rFonts w:ascii="Bookman Old Style" w:hAnsi="Bookman Old Style"/>
          <w:bCs/>
          <w:lang w:val="es-ES_tradnl"/>
        </w:rPr>
      </w:pPr>
      <w:r w:rsidRPr="004F5E41">
        <w:rPr>
          <w:rFonts w:ascii="Bookman Old Style" w:hAnsi="Bookman Old Style"/>
          <w:lang w:val="es-ES_tradnl"/>
        </w:rPr>
        <w:t>Decreto-ley 33/2020, de 30 de septiembre, de medidas urgentes en el ámbito del impuesto sobre las emisiones de dióxido de carbono de los vehículos de tracción mecánica y del impuesto sobre las estancias en establecimientos turísticos, y en el ámbito presupuestario y administrativo.</w:t>
      </w:r>
    </w:p>
    <w:p w14:paraId="3F2B7EC9" w14:textId="77777777" w:rsidR="0097499A" w:rsidRPr="004F5E41" w:rsidRDefault="00A9233C" w:rsidP="004F5E41">
      <w:pPr>
        <w:jc w:val="both"/>
        <w:rPr>
          <w:rFonts w:ascii="Bookman Old Style" w:hAnsi="Bookman Old Style"/>
          <w:bCs/>
          <w:lang w:val="en-US"/>
        </w:rPr>
      </w:pPr>
      <w:hyperlink r:id="rId1750" w:tooltip="PDF firmado BOE-A-2020-13914" w:history="1">
        <w:r w:rsidR="0097499A" w:rsidRPr="004F5E41">
          <w:rPr>
            <w:rStyle w:val="Hipervnculo"/>
            <w:rFonts w:ascii="Bookman Old Style" w:hAnsi="Bookman Old Style"/>
            <w:lang w:val="en-US"/>
          </w:rPr>
          <w:t>PDF (BOE-A-2020-13914 - 7 </w:t>
        </w:r>
        <w:proofErr w:type="spellStart"/>
        <w:r w:rsidR="0097499A" w:rsidRPr="004F5E41">
          <w:rPr>
            <w:rStyle w:val="Hipervnculo"/>
            <w:rFonts w:ascii="Bookman Old Style" w:hAnsi="Bookman Old Style"/>
            <w:lang w:val="en-US"/>
          </w:rPr>
          <w:t>págs</w:t>
        </w:r>
        <w:proofErr w:type="spellEnd"/>
        <w:r w:rsidR="0097499A" w:rsidRPr="004F5E41">
          <w:rPr>
            <w:rStyle w:val="Hipervnculo"/>
            <w:rFonts w:ascii="Bookman Old Style" w:hAnsi="Bookman Old Style"/>
            <w:lang w:val="en-US"/>
          </w:rPr>
          <w:t>. - 267 KB)</w:t>
        </w:r>
      </w:hyperlink>
    </w:p>
    <w:p w14:paraId="02ABA862" w14:textId="77777777" w:rsidR="0097499A" w:rsidRPr="004F5E41" w:rsidRDefault="0097499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E677665" w14:textId="77777777" w:rsidR="0097499A" w:rsidRPr="004F5E41" w:rsidRDefault="0097499A"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3235BC6A" w14:textId="77777777" w:rsidR="0097499A" w:rsidRPr="004F5E41" w:rsidRDefault="0097499A"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Instituto Nacional de Estadística INE. Objeto: Servicio de elaboración de información agregada y anonimizada para el análisis de la movilidad durante la vuelta a la normalidad tras el Estado de Alarma por Covid-19 (Estudio de movilidad EM-3) a partir de la base de datos Luca </w:t>
      </w:r>
      <w:proofErr w:type="spellStart"/>
      <w:r w:rsidRPr="004F5E41">
        <w:rPr>
          <w:rFonts w:ascii="Bookman Old Style" w:hAnsi="Bookman Old Style"/>
          <w:lang w:val="es-ES_tradnl"/>
        </w:rPr>
        <w:t>Transit</w:t>
      </w:r>
      <w:proofErr w:type="spellEnd"/>
      <w:r w:rsidRPr="004F5E41">
        <w:rPr>
          <w:rFonts w:ascii="Bookman Old Style" w:hAnsi="Bookman Old Style"/>
          <w:lang w:val="es-ES_tradnl"/>
        </w:rPr>
        <w:t>. Expediente: 2020N0060003.</w:t>
      </w:r>
    </w:p>
    <w:p w14:paraId="5289F012" w14:textId="77777777" w:rsidR="0097499A" w:rsidRPr="004F5E41" w:rsidRDefault="00A9233C" w:rsidP="004F5E41">
      <w:pPr>
        <w:jc w:val="both"/>
        <w:rPr>
          <w:rFonts w:ascii="Bookman Old Style" w:hAnsi="Bookman Old Style"/>
          <w:lang w:val="es-ES_tradnl"/>
        </w:rPr>
      </w:pPr>
      <w:hyperlink r:id="rId1751" w:tooltip="PDF firmado BOE-B-2020-40385" w:history="1">
        <w:r w:rsidR="0097499A" w:rsidRPr="004F5E41">
          <w:rPr>
            <w:rStyle w:val="Hipervnculo"/>
            <w:rFonts w:ascii="Bookman Old Style" w:hAnsi="Bookman Old Style"/>
            <w:lang w:val="es-ES_tradnl"/>
          </w:rPr>
          <w:t>PDF (BOE-B-2020-40385 - 2 págs. - 183 KB)</w:t>
        </w:r>
      </w:hyperlink>
    </w:p>
    <w:p w14:paraId="10CBB9E9" w14:textId="77777777" w:rsidR="00077D36" w:rsidRPr="004F5E41" w:rsidRDefault="00077D36" w:rsidP="004F5E41">
      <w:pPr>
        <w:jc w:val="both"/>
        <w:rPr>
          <w:rFonts w:ascii="Bookman Old Style" w:hAnsi="Bookman Old Style"/>
          <w:b/>
          <w:lang w:val="es-ES_tradnl"/>
        </w:rPr>
      </w:pPr>
      <w:r w:rsidRPr="004F5E41">
        <w:rPr>
          <w:rFonts w:ascii="Bookman Old Style" w:hAnsi="Bookman Old Style"/>
          <w:b/>
          <w:lang w:val="es-ES_tradnl"/>
        </w:rPr>
        <w:t>BOE 09/11/2020</w:t>
      </w:r>
    </w:p>
    <w:p w14:paraId="72A7CB2D" w14:textId="77777777"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2A2A6BA5" w14:textId="77777777" w:rsidR="00077D36" w:rsidRPr="004F5E41" w:rsidRDefault="00077D36"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TRANSPORTES, MOVILIDAD Y AGENDA URBANA</w:t>
      </w:r>
    </w:p>
    <w:p w14:paraId="38705ACE" w14:textId="77777777"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Aviación civil</w:t>
      </w:r>
    </w:p>
    <w:p w14:paraId="49585DB6" w14:textId="77777777" w:rsidR="00077D36" w:rsidRPr="004F5E41" w:rsidRDefault="00077D36" w:rsidP="004F5E41">
      <w:pPr>
        <w:jc w:val="both"/>
        <w:rPr>
          <w:rFonts w:ascii="Bookman Old Style" w:hAnsi="Bookman Old Style"/>
          <w:bCs/>
          <w:lang w:val="es-ES_tradnl"/>
        </w:rPr>
      </w:pPr>
      <w:r w:rsidRPr="004F5E41">
        <w:rPr>
          <w:rFonts w:ascii="Bookman Old Style" w:hAnsi="Bookman Old Style"/>
          <w:lang w:val="es-ES_tradnl"/>
        </w:rPr>
        <w:t>Resolución de 22 de octubre de 2020, de la Dirección de la Agencia Estatal de Seguridad Aérea, relativa a la emisión electrónica de certificados médicos del personal de aviación civil.</w:t>
      </w:r>
    </w:p>
    <w:p w14:paraId="5E0FF6E4" w14:textId="77777777" w:rsidR="00077D36" w:rsidRPr="004F5E41" w:rsidRDefault="00A9233C" w:rsidP="004F5E41">
      <w:pPr>
        <w:jc w:val="both"/>
        <w:rPr>
          <w:rFonts w:ascii="Bookman Old Style" w:hAnsi="Bookman Old Style"/>
          <w:bCs/>
          <w:lang w:val="en-US"/>
        </w:rPr>
      </w:pPr>
      <w:hyperlink r:id="rId1752" w:tooltip="PDF firmado BOE-A-2020-13875" w:history="1">
        <w:r w:rsidR="00077D36" w:rsidRPr="004F5E41">
          <w:rPr>
            <w:rStyle w:val="Hipervnculo"/>
            <w:rFonts w:ascii="Bookman Old Style" w:hAnsi="Bookman Old Style"/>
            <w:lang w:val="en-US"/>
          </w:rPr>
          <w:t>PDF (BOE-A-2020-13875 - 4 </w:t>
        </w:r>
        <w:proofErr w:type="spellStart"/>
        <w:r w:rsidR="00077D36" w:rsidRPr="004F5E41">
          <w:rPr>
            <w:rStyle w:val="Hipervnculo"/>
            <w:rFonts w:ascii="Bookman Old Style" w:hAnsi="Bookman Old Style"/>
            <w:lang w:val="en-US"/>
          </w:rPr>
          <w:t>págs</w:t>
        </w:r>
        <w:proofErr w:type="spellEnd"/>
        <w:r w:rsidR="00077D36" w:rsidRPr="004F5E41">
          <w:rPr>
            <w:rStyle w:val="Hipervnculo"/>
            <w:rFonts w:ascii="Bookman Old Style" w:hAnsi="Bookman Old Style"/>
            <w:lang w:val="en-US"/>
          </w:rPr>
          <w:t>. - 229 KB)</w:t>
        </w:r>
      </w:hyperlink>
    </w:p>
    <w:p w14:paraId="257F78A0" w14:textId="77777777" w:rsidR="001A6019" w:rsidRPr="004F5E41" w:rsidRDefault="001A6019" w:rsidP="004F5E41">
      <w:pPr>
        <w:jc w:val="both"/>
        <w:rPr>
          <w:rFonts w:ascii="Bookman Old Style" w:hAnsi="Bookman Old Style"/>
          <w:b/>
          <w:bCs/>
          <w:lang w:val="es-ES_tradnl"/>
        </w:rPr>
      </w:pPr>
      <w:r w:rsidRPr="004F5E41">
        <w:rPr>
          <w:rFonts w:ascii="Bookman Old Style" w:hAnsi="Bookman Old Style"/>
          <w:b/>
          <w:bCs/>
          <w:lang w:val="es-ES_tradnl"/>
        </w:rPr>
        <w:t>BOC 09/11/2020</w:t>
      </w:r>
    </w:p>
    <w:p w14:paraId="264345E7" w14:textId="77777777"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7DDD7619" w14:textId="77777777"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34088C5A" w14:textId="77777777" w:rsidR="00077D36" w:rsidRPr="004F5E41" w:rsidRDefault="00A9233C" w:rsidP="004F5E41">
      <w:pPr>
        <w:jc w:val="both"/>
        <w:rPr>
          <w:rFonts w:ascii="Bookman Old Style" w:hAnsi="Bookman Old Style"/>
          <w:bCs/>
          <w:lang w:val="es-ES_tradnl"/>
        </w:rPr>
      </w:pPr>
      <w:hyperlink r:id="rId1753" w:tooltip="Ir a la disposición 2012/048/001" w:history="1">
        <w:r w:rsidR="00077D36" w:rsidRPr="004F5E41">
          <w:rPr>
            <w:rStyle w:val="Hipervnculo"/>
            <w:rFonts w:ascii="Bookman Old Style" w:hAnsi="Bookman Old Style"/>
            <w:bCs/>
            <w:lang w:val="es-ES_tradnl"/>
          </w:rPr>
          <w:t>4143</w:t>
        </w:r>
      </w:hyperlink>
      <w:r w:rsidR="00077D36" w:rsidRPr="004F5E41">
        <w:rPr>
          <w:rFonts w:ascii="Bookman Old Style" w:hAnsi="Bookman Old Style"/>
          <w:lang w:val="es-ES_tradnl"/>
        </w:rPr>
        <w:t> </w:t>
      </w:r>
      <w:hyperlink r:id="rId1754" w:history="1">
        <w:r w:rsidR="00077D36" w:rsidRPr="004F5E41">
          <w:rPr>
            <w:rStyle w:val="Hipervnculo"/>
            <w:rFonts w:ascii="Bookman Old Style" w:hAnsi="Bookman Old Style"/>
            <w:lang w:val="es-ES_tradnl"/>
          </w:rPr>
          <w:t>ORDEN de 2 de noviembre de 2020, por la que se regulan determinados aspectos del procedimiento de concesión de las ayudas previstas en el Real Decreto 508/2020, de 5 de mayo, que establecen las bases reguladoras para la concesión de las subvenciones estatales destinadas a las explotaciones ovinas y caprinas con dificultades de comercialización de corderos y cabritos, durante los meses de marzo y abril como consecuencia de las limitaciones impuestas por el Real Decreto 463/2020, de 14 de marzo, por el que se declara el estado de alarma para la gestión de la situación de crisis sanitaria ocasionada por el COVID-19, y sus prórrogas.</w:t>
        </w:r>
      </w:hyperlink>
    </w:p>
    <w:p w14:paraId="46FD287E"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15 páginas. Formato de archivo en PDF/Adobe Acrobat. Tamaño: 728.27 Kb.</w:t>
      </w:r>
    </w:p>
    <w:p w14:paraId="790754C5"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BOC-A-2020-229-4143. </w:t>
      </w:r>
      <w:hyperlink r:id="rId175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5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57" w:tooltip="Descargar en formato PDF" w:history="1">
        <w:r w:rsidRPr="004F5E41">
          <w:rPr>
            <w:rStyle w:val="Hipervnculo"/>
            <w:rFonts w:ascii="Bookman Old Style" w:hAnsi="Bookman Old Style"/>
            <w:lang w:val="es-ES_tradnl"/>
          </w:rPr>
          <w:t>Descargar</w:t>
        </w:r>
      </w:hyperlink>
    </w:p>
    <w:p w14:paraId="294BF218" w14:textId="77777777"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6193452E" w14:textId="77777777" w:rsidR="00077D36" w:rsidRPr="004F5E41" w:rsidRDefault="00A9233C" w:rsidP="004F5E41">
      <w:pPr>
        <w:jc w:val="both"/>
        <w:rPr>
          <w:rFonts w:ascii="Bookman Old Style" w:hAnsi="Bookman Old Style"/>
          <w:bCs/>
          <w:lang w:val="es-ES_tradnl"/>
        </w:rPr>
      </w:pPr>
      <w:hyperlink r:id="rId1758" w:tooltip="Ir a la disposición 2012/048/001" w:history="1">
        <w:r w:rsidR="00077D36" w:rsidRPr="004F5E41">
          <w:rPr>
            <w:rStyle w:val="Hipervnculo"/>
            <w:rFonts w:ascii="Bookman Old Style" w:hAnsi="Bookman Old Style"/>
            <w:bCs/>
            <w:lang w:val="es-ES_tradnl"/>
          </w:rPr>
          <w:t>4145</w:t>
        </w:r>
      </w:hyperlink>
      <w:r w:rsidR="00077D36" w:rsidRPr="004F5E41">
        <w:rPr>
          <w:rFonts w:ascii="Bookman Old Style" w:hAnsi="Bookman Old Style"/>
          <w:lang w:val="es-ES_tradnl"/>
        </w:rPr>
        <w:t> </w:t>
      </w:r>
      <w:hyperlink r:id="rId1759" w:history="1">
        <w:r w:rsidR="00077D36" w:rsidRPr="004F5E41">
          <w:rPr>
            <w:rStyle w:val="Hipervnculo"/>
            <w:rFonts w:ascii="Bookman Old Style" w:hAnsi="Bookman Old Style"/>
            <w:lang w:val="es-ES_tradnl"/>
          </w:rPr>
          <w:t>Instituto Canario de la Vivienda.- Resolución de 3 de noviembre de 2020, del Presidente, de concesión directa condicionada de ayuda para contribuir a minimizar el impacto económico y social del COVID-19 en los alquileres de vivienda habitual de las solicitudes presentadas y completas el día 13 de mayo de 2020.</w:t>
        </w:r>
      </w:hyperlink>
    </w:p>
    <w:p w14:paraId="69D1D3F8"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47 páginas. Formato de archivo en PDF/Adobe Acrobat. Tamaño: 1.90 Mb.</w:t>
      </w:r>
    </w:p>
    <w:p w14:paraId="31BDBE44" w14:textId="77777777" w:rsidR="00077D36" w:rsidRPr="004F5E41" w:rsidRDefault="00077D36" w:rsidP="004F5E41">
      <w:pPr>
        <w:jc w:val="both"/>
        <w:rPr>
          <w:rFonts w:ascii="Bookman Old Style" w:hAnsi="Bookman Old Style"/>
          <w:b/>
        </w:rPr>
      </w:pPr>
      <w:r w:rsidRPr="004F5E41">
        <w:rPr>
          <w:rFonts w:ascii="Bookman Old Style" w:hAnsi="Bookman Old Style"/>
          <w:lang w:val="es-ES_tradnl"/>
        </w:rPr>
        <w:t>BOC-A-2020-229-4145. </w:t>
      </w:r>
      <w:hyperlink r:id="rId176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6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62" w:tooltip="Descargar en formato PDF" w:history="1">
        <w:r w:rsidRPr="004F5E41">
          <w:rPr>
            <w:rStyle w:val="Hipervnculo"/>
            <w:rFonts w:ascii="Bookman Old Style" w:hAnsi="Bookman Old Style"/>
            <w:lang w:val="es-ES_tradnl"/>
          </w:rPr>
          <w:t>Descargar</w:t>
        </w:r>
      </w:hyperlink>
    </w:p>
    <w:p w14:paraId="57390321" w14:textId="77777777" w:rsidR="00077D36" w:rsidRPr="004F5E41" w:rsidRDefault="00A9233C" w:rsidP="004F5E41">
      <w:pPr>
        <w:jc w:val="both"/>
        <w:rPr>
          <w:rFonts w:ascii="Bookman Old Style" w:hAnsi="Bookman Old Style"/>
          <w:lang w:val="es-ES_tradnl"/>
        </w:rPr>
      </w:pPr>
      <w:hyperlink r:id="rId1763" w:tooltip="Ir a la disposición 2012/048/001" w:history="1">
        <w:r w:rsidR="00077D36" w:rsidRPr="004F5E41">
          <w:rPr>
            <w:rStyle w:val="Hipervnculo"/>
            <w:rFonts w:ascii="Bookman Old Style" w:hAnsi="Bookman Old Style"/>
            <w:bCs/>
            <w:lang w:val="es-ES_tradnl"/>
          </w:rPr>
          <w:t>4146</w:t>
        </w:r>
      </w:hyperlink>
      <w:r w:rsidR="00077D36" w:rsidRPr="004F5E41">
        <w:rPr>
          <w:rFonts w:ascii="Bookman Old Style" w:hAnsi="Bookman Old Style"/>
          <w:lang w:val="es-ES_tradnl"/>
        </w:rPr>
        <w:t> </w:t>
      </w:r>
      <w:hyperlink r:id="rId1764" w:history="1">
        <w:r w:rsidR="00077D36" w:rsidRPr="004F5E41">
          <w:rPr>
            <w:rStyle w:val="Hipervnculo"/>
            <w:rFonts w:ascii="Bookman Old Style" w:hAnsi="Bookman Old Style"/>
            <w:lang w:val="es-ES_tradnl"/>
          </w:rPr>
          <w:t>Instituto Canario de la Vivienda.- Resolución de 3 de noviembre de 2020, del Presidente, de denegación de las solicitudes de ayuda para contribuir a minimizar el impacto económico y social del COVID-19 en los alquileres de vivienda habitual presentadas el día 13 de mayo de 2020.</w:t>
        </w:r>
      </w:hyperlink>
    </w:p>
    <w:p w14:paraId="4139ED51"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19 páginas. Formato de archivo en PDF/Adobe Acrobat. Tamaño: 1.12 Mb.</w:t>
      </w:r>
    </w:p>
    <w:p w14:paraId="66521E94" w14:textId="77777777" w:rsidR="00077D36" w:rsidRPr="004F5E41" w:rsidRDefault="00077D36" w:rsidP="004F5E41">
      <w:pPr>
        <w:jc w:val="both"/>
        <w:rPr>
          <w:rFonts w:ascii="Bookman Old Style" w:hAnsi="Bookman Old Style"/>
        </w:rPr>
      </w:pPr>
      <w:r w:rsidRPr="004F5E41">
        <w:rPr>
          <w:rFonts w:ascii="Bookman Old Style" w:hAnsi="Bookman Old Style"/>
          <w:lang w:val="es-ES_tradnl"/>
        </w:rPr>
        <w:t>BOC-A-2020-229-4146. </w:t>
      </w:r>
      <w:hyperlink r:id="rId176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6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67" w:tooltip="Descargar en formato PDF" w:history="1">
        <w:r w:rsidRPr="004F5E41">
          <w:rPr>
            <w:rStyle w:val="Hipervnculo"/>
            <w:rFonts w:ascii="Bookman Old Style" w:hAnsi="Bookman Old Style"/>
            <w:lang w:val="es-ES_tradnl"/>
          </w:rPr>
          <w:t>Descargar</w:t>
        </w:r>
      </w:hyperlink>
    </w:p>
    <w:p w14:paraId="776C1204" w14:textId="77777777" w:rsidR="00077D36" w:rsidRPr="004F5E41" w:rsidRDefault="00A9233C" w:rsidP="004F5E41">
      <w:pPr>
        <w:jc w:val="both"/>
        <w:rPr>
          <w:rFonts w:ascii="Bookman Old Style" w:hAnsi="Bookman Old Style"/>
          <w:lang w:val="es-ES_tradnl"/>
        </w:rPr>
      </w:pPr>
      <w:hyperlink r:id="rId1768" w:tooltip="Ir a la disposición 2012/048/001" w:history="1">
        <w:r w:rsidR="00077D36" w:rsidRPr="004F5E41">
          <w:rPr>
            <w:rStyle w:val="Hipervnculo"/>
            <w:rFonts w:ascii="Bookman Old Style" w:hAnsi="Bookman Old Style"/>
            <w:bCs/>
            <w:lang w:val="es-ES_tradnl"/>
          </w:rPr>
          <w:t>4147</w:t>
        </w:r>
      </w:hyperlink>
      <w:r w:rsidR="00077D36" w:rsidRPr="004F5E41">
        <w:rPr>
          <w:rFonts w:ascii="Bookman Old Style" w:hAnsi="Bookman Old Style"/>
          <w:lang w:val="es-ES_tradnl"/>
        </w:rPr>
        <w:t> </w:t>
      </w:r>
      <w:hyperlink r:id="rId1769" w:history="1">
        <w:r w:rsidR="00077D36" w:rsidRPr="004F5E41">
          <w:rPr>
            <w:rStyle w:val="Hipervnculo"/>
            <w:rFonts w:ascii="Bookman Old Style" w:hAnsi="Bookman Old Style"/>
            <w:lang w:val="es-ES_tradnl"/>
          </w:rPr>
          <w:t>Instituto Canario de la Vivienda.- Resolución de 3 de noviembre de 2020, del Presidente, de concesión directa condicionada de ayuda para contribuir a minimizar el impacto económico y social del COVID-19 en los alquileres de vivienda habitual de las solicitudes presentadas y completas el día 14 de mayo de 2020.</w:t>
        </w:r>
      </w:hyperlink>
    </w:p>
    <w:p w14:paraId="07FC2622"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44 páginas. Formato de archivo en PDF/Adobe Acrobat. Tamaño: 1.65 Mb.</w:t>
      </w:r>
    </w:p>
    <w:p w14:paraId="6F4F916F" w14:textId="77777777" w:rsidR="00077D36" w:rsidRPr="004F5E41" w:rsidRDefault="00077D36" w:rsidP="004F5E41">
      <w:pPr>
        <w:jc w:val="both"/>
        <w:rPr>
          <w:rFonts w:ascii="Bookman Old Style" w:hAnsi="Bookman Old Style"/>
        </w:rPr>
      </w:pPr>
      <w:r w:rsidRPr="004F5E41">
        <w:rPr>
          <w:rFonts w:ascii="Bookman Old Style" w:hAnsi="Bookman Old Style"/>
          <w:lang w:val="es-ES_tradnl"/>
        </w:rPr>
        <w:t>BOC-A-2020-229-4147. </w:t>
      </w:r>
      <w:hyperlink r:id="rId177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7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72" w:tooltip="Descargar en formato PDF" w:history="1">
        <w:r w:rsidRPr="004F5E41">
          <w:rPr>
            <w:rStyle w:val="Hipervnculo"/>
            <w:rFonts w:ascii="Bookman Old Style" w:hAnsi="Bookman Old Style"/>
            <w:lang w:val="es-ES_tradnl"/>
          </w:rPr>
          <w:t>Descargar</w:t>
        </w:r>
      </w:hyperlink>
    </w:p>
    <w:p w14:paraId="5A8B3A2C" w14:textId="77777777" w:rsidR="00077D36" w:rsidRPr="004F5E41" w:rsidRDefault="00A9233C" w:rsidP="004F5E41">
      <w:pPr>
        <w:jc w:val="both"/>
        <w:rPr>
          <w:rFonts w:ascii="Bookman Old Style" w:hAnsi="Bookman Old Style"/>
          <w:lang w:val="es-ES_tradnl"/>
        </w:rPr>
      </w:pPr>
      <w:hyperlink r:id="rId1773" w:tooltip="Ir a la disposición 2012/048/001" w:history="1">
        <w:r w:rsidR="00077D36" w:rsidRPr="004F5E41">
          <w:rPr>
            <w:rStyle w:val="Hipervnculo"/>
            <w:rFonts w:ascii="Bookman Old Style" w:hAnsi="Bookman Old Style"/>
            <w:bCs/>
            <w:lang w:val="es-ES_tradnl"/>
          </w:rPr>
          <w:t>4148</w:t>
        </w:r>
      </w:hyperlink>
      <w:r w:rsidR="00077D36" w:rsidRPr="004F5E41">
        <w:rPr>
          <w:rFonts w:ascii="Bookman Old Style" w:hAnsi="Bookman Old Style"/>
          <w:lang w:val="es-ES_tradnl"/>
        </w:rPr>
        <w:t> </w:t>
      </w:r>
      <w:hyperlink r:id="rId1774" w:history="1">
        <w:r w:rsidR="00077D36" w:rsidRPr="004F5E41">
          <w:rPr>
            <w:rStyle w:val="Hipervnculo"/>
            <w:rFonts w:ascii="Bookman Old Style" w:hAnsi="Bookman Old Style"/>
            <w:lang w:val="es-ES_tradnl"/>
          </w:rPr>
          <w:t>Instituto Canario de la Vivienda.- Resolución de 3 de noviembre de 2020, del Presidente, de denegación de las solicitudes de ayuda para contribuir a minimizar el impacto económico y social del COVID-19 en los alquileres de vivienda habitual presentadas el día 14 de mayo de 2020.</w:t>
        </w:r>
      </w:hyperlink>
    </w:p>
    <w:p w14:paraId="2A4384B9"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779.03 Kb.</w:t>
      </w:r>
    </w:p>
    <w:p w14:paraId="7B4785C5"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BOC-A-2020-229-4148. </w:t>
      </w:r>
      <w:hyperlink r:id="rId177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7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77" w:tooltip="Descargar en formato PDF" w:history="1">
        <w:r w:rsidRPr="004F5E41">
          <w:rPr>
            <w:rStyle w:val="Hipervnculo"/>
            <w:rFonts w:ascii="Bookman Old Style" w:hAnsi="Bookman Old Style"/>
            <w:lang w:val="es-ES_tradnl"/>
          </w:rPr>
          <w:t>Descargar</w:t>
        </w:r>
      </w:hyperlink>
    </w:p>
    <w:p w14:paraId="01E3CB3C" w14:textId="77777777" w:rsidR="00077D36" w:rsidRPr="004F5E41" w:rsidRDefault="00A9233C" w:rsidP="004F5E41">
      <w:pPr>
        <w:jc w:val="both"/>
        <w:rPr>
          <w:rFonts w:ascii="Bookman Old Style" w:hAnsi="Bookman Old Style"/>
          <w:lang w:val="es-ES_tradnl"/>
        </w:rPr>
      </w:pPr>
      <w:hyperlink r:id="rId1778" w:tooltip="Ir a la disposición 2012/048/001" w:history="1">
        <w:r w:rsidR="00077D36" w:rsidRPr="004F5E41">
          <w:rPr>
            <w:rStyle w:val="Hipervnculo"/>
            <w:rFonts w:ascii="Bookman Old Style" w:hAnsi="Bookman Old Style"/>
            <w:bCs/>
            <w:lang w:val="es-ES_tradnl"/>
          </w:rPr>
          <w:t>4149</w:t>
        </w:r>
      </w:hyperlink>
      <w:r w:rsidR="00077D36" w:rsidRPr="004F5E41">
        <w:rPr>
          <w:rFonts w:ascii="Bookman Old Style" w:hAnsi="Bookman Old Style"/>
          <w:lang w:val="es-ES_tradnl"/>
        </w:rPr>
        <w:t> </w:t>
      </w:r>
      <w:hyperlink r:id="rId1779" w:history="1">
        <w:r w:rsidR="00077D36" w:rsidRPr="004F5E41">
          <w:rPr>
            <w:rStyle w:val="Hipervnculo"/>
            <w:rFonts w:ascii="Bookman Old Style" w:hAnsi="Bookman Old Style"/>
            <w:lang w:val="es-ES_tradnl"/>
          </w:rPr>
          <w:t>Instituto Canario de la Vivienda.- Resolución de 3 de noviembre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13 de mayo de 2020.</w:t>
        </w:r>
      </w:hyperlink>
    </w:p>
    <w:p w14:paraId="1AF8693B"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13 páginas. Formato de archivo en PDF/Adobe Acrobat. Tamaño: 787.92 Kb.</w:t>
      </w:r>
    </w:p>
    <w:p w14:paraId="46E9CB43" w14:textId="77777777" w:rsidR="00077D36" w:rsidRPr="004F5E41" w:rsidRDefault="00077D36" w:rsidP="004F5E41">
      <w:pPr>
        <w:jc w:val="both"/>
        <w:rPr>
          <w:rFonts w:ascii="Bookman Old Style" w:hAnsi="Bookman Old Style"/>
        </w:rPr>
      </w:pPr>
      <w:r w:rsidRPr="004F5E41">
        <w:rPr>
          <w:rFonts w:ascii="Bookman Old Style" w:hAnsi="Bookman Old Style"/>
          <w:lang w:val="es-ES_tradnl"/>
        </w:rPr>
        <w:t>BOC-A-2020-229-4149. </w:t>
      </w:r>
      <w:hyperlink r:id="rId178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8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82" w:tooltip="Descargar en formato PDF" w:history="1">
        <w:r w:rsidRPr="004F5E41">
          <w:rPr>
            <w:rStyle w:val="Hipervnculo"/>
            <w:rFonts w:ascii="Bookman Old Style" w:hAnsi="Bookman Old Style"/>
            <w:lang w:val="es-ES_tradnl"/>
          </w:rPr>
          <w:t>Descargar</w:t>
        </w:r>
      </w:hyperlink>
    </w:p>
    <w:p w14:paraId="1227971E" w14:textId="77777777" w:rsidR="00077D36" w:rsidRPr="004F5E41" w:rsidRDefault="00A9233C" w:rsidP="004F5E41">
      <w:pPr>
        <w:jc w:val="both"/>
        <w:rPr>
          <w:rFonts w:ascii="Bookman Old Style" w:hAnsi="Bookman Old Style"/>
          <w:lang w:val="es-ES_tradnl"/>
        </w:rPr>
      </w:pPr>
      <w:hyperlink r:id="rId1783" w:tooltip="Ir a la disposición 2012/048/001" w:history="1">
        <w:r w:rsidR="00077D36" w:rsidRPr="004F5E41">
          <w:rPr>
            <w:rStyle w:val="Hipervnculo"/>
            <w:rFonts w:ascii="Bookman Old Style" w:hAnsi="Bookman Old Style"/>
            <w:bCs/>
            <w:lang w:val="es-ES_tradnl"/>
          </w:rPr>
          <w:t>4150</w:t>
        </w:r>
      </w:hyperlink>
      <w:r w:rsidR="00077D36" w:rsidRPr="004F5E41">
        <w:rPr>
          <w:rFonts w:ascii="Bookman Old Style" w:hAnsi="Bookman Old Style"/>
          <w:lang w:val="es-ES_tradnl"/>
        </w:rPr>
        <w:t> </w:t>
      </w:r>
      <w:hyperlink r:id="rId1784" w:history="1">
        <w:r w:rsidR="00077D36" w:rsidRPr="004F5E41">
          <w:rPr>
            <w:rStyle w:val="Hipervnculo"/>
            <w:rFonts w:ascii="Bookman Old Style" w:hAnsi="Bookman Old Style"/>
            <w:lang w:val="es-ES_tradnl"/>
          </w:rPr>
          <w:t>Instituto Canario de la Vivienda.- Resolución de 3 de noviembre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14 de mayo de 2020.</w:t>
        </w:r>
      </w:hyperlink>
    </w:p>
    <w:p w14:paraId="13DD2235"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11 páginas. Formato de archivo en PDF/Adobe Acrobat. Tamaño: 660.59 Kb.</w:t>
      </w:r>
    </w:p>
    <w:p w14:paraId="25760999"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BOC-A-2020-229-4150. </w:t>
      </w:r>
      <w:hyperlink r:id="rId178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8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87" w:tooltip="Descargar en formato PDF" w:history="1">
        <w:r w:rsidRPr="004F5E41">
          <w:rPr>
            <w:rStyle w:val="Hipervnculo"/>
            <w:rFonts w:ascii="Bookman Old Style" w:hAnsi="Bookman Old Style"/>
            <w:lang w:val="es-ES_tradnl"/>
          </w:rPr>
          <w:t>Descargar</w:t>
        </w:r>
      </w:hyperlink>
    </w:p>
    <w:p w14:paraId="3C5AEADB" w14:textId="77777777"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06F096D9" w14:textId="77777777"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56D7BAA7" w14:textId="77777777" w:rsidR="00077D36" w:rsidRPr="004F5E41" w:rsidRDefault="00A9233C" w:rsidP="004F5E41">
      <w:pPr>
        <w:jc w:val="both"/>
        <w:rPr>
          <w:rFonts w:ascii="Bookman Old Style" w:hAnsi="Bookman Old Style"/>
          <w:lang w:val="es-ES_tradnl"/>
        </w:rPr>
      </w:pPr>
      <w:hyperlink r:id="rId1788" w:tooltip="Ir a la disposición 2012/048/001" w:history="1">
        <w:r w:rsidR="00077D36" w:rsidRPr="004F5E41">
          <w:rPr>
            <w:rStyle w:val="Hipervnculo"/>
            <w:rFonts w:ascii="Bookman Old Style" w:hAnsi="Bookman Old Style"/>
            <w:bCs/>
            <w:lang w:val="es-ES_tradnl"/>
          </w:rPr>
          <w:t>4161</w:t>
        </w:r>
      </w:hyperlink>
      <w:r w:rsidR="00077D36" w:rsidRPr="004F5E41">
        <w:rPr>
          <w:rFonts w:ascii="Bookman Old Style" w:hAnsi="Bookman Old Style"/>
          <w:lang w:val="es-ES_tradnl"/>
        </w:rPr>
        <w:t> </w:t>
      </w:r>
      <w:hyperlink r:id="rId1789" w:history="1">
        <w:r w:rsidR="00077D36" w:rsidRPr="004F5E41">
          <w:rPr>
            <w:rStyle w:val="Hipervnculo"/>
            <w:rFonts w:ascii="Bookman Old Style" w:hAnsi="Bookman Old Style"/>
            <w:lang w:val="es-ES_tradnl"/>
          </w:rPr>
          <w:t xml:space="preserve">EXTRACTO de la Orden de 2 de noviembre de 2020, por la que se regulan determinados aspectos del procedimiento de concesión de las ayudas previstas en el Real Decreto 508/2020, de 5 de mayo, que establece las bases reguladoras para la concesión de las subvenciones estatales destinadas a las explotaciones ovinas y caprinas con dificultades de comercialización de corderos y cabritos, durante los meses de marzo y abril como consecuencia de las limitaciones impuestas por el Real Decreto 463/2020, de 14 de marzo, por </w:t>
        </w:r>
        <w:r w:rsidR="00077D36" w:rsidRPr="004F5E41">
          <w:rPr>
            <w:rStyle w:val="Hipervnculo"/>
            <w:rFonts w:ascii="Bookman Old Style" w:hAnsi="Bookman Old Style"/>
            <w:lang w:val="es-ES_tradnl"/>
          </w:rPr>
          <w:lastRenderedPageBreak/>
          <w:t>el que se declara el estado de alarma para la gestión de la situación de crisis sanitaria ocasionada por el COVID-19, y sus prórrogas.</w:t>
        </w:r>
      </w:hyperlink>
    </w:p>
    <w:p w14:paraId="2D207EDF"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262.22 Kb.</w:t>
      </w:r>
    </w:p>
    <w:p w14:paraId="52B0018F"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BOC-A-2020-229-4161. </w:t>
      </w:r>
      <w:hyperlink r:id="rId179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9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92" w:tooltip="Descargar en formato PDF" w:history="1">
        <w:r w:rsidRPr="004F5E41">
          <w:rPr>
            <w:rStyle w:val="Hipervnculo"/>
            <w:rFonts w:ascii="Bookman Old Style" w:hAnsi="Bookman Old Style"/>
            <w:lang w:val="es-ES_tradnl"/>
          </w:rPr>
          <w:t>Descargar</w:t>
        </w:r>
      </w:hyperlink>
    </w:p>
    <w:p w14:paraId="4538AEE7" w14:textId="77777777" w:rsidR="007D6E19" w:rsidRPr="004F5E41" w:rsidRDefault="007D6E19" w:rsidP="004F5E41">
      <w:pPr>
        <w:jc w:val="both"/>
        <w:rPr>
          <w:rFonts w:ascii="Bookman Old Style" w:hAnsi="Bookman Old Style"/>
          <w:b/>
          <w:lang w:val="es-ES_tradnl"/>
        </w:rPr>
      </w:pPr>
      <w:r w:rsidRPr="004F5E41">
        <w:rPr>
          <w:rFonts w:ascii="Bookman Old Style" w:hAnsi="Bookman Old Style"/>
          <w:b/>
          <w:lang w:val="es-ES_tradnl"/>
        </w:rPr>
        <w:t>BOE 06/11/2020</w:t>
      </w:r>
    </w:p>
    <w:p w14:paraId="2A9AB999" w14:textId="77777777"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CCEE8B8" w14:textId="77777777" w:rsidR="007D6E19" w:rsidRPr="004F5E41" w:rsidRDefault="007D6E19"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78C28EEA" w14:textId="77777777"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Medidas financieras</w:t>
      </w:r>
    </w:p>
    <w:p w14:paraId="5AF1B06D" w14:textId="77777777" w:rsidR="007D6E19" w:rsidRPr="004F5E41" w:rsidRDefault="007D6E19" w:rsidP="004F5E41">
      <w:pPr>
        <w:jc w:val="both"/>
        <w:rPr>
          <w:rFonts w:ascii="Bookman Old Style" w:hAnsi="Bookman Old Style"/>
          <w:bCs/>
          <w:lang w:val="es-ES_tradnl"/>
        </w:rPr>
      </w:pPr>
      <w:r w:rsidRPr="004F5E41">
        <w:rPr>
          <w:rFonts w:ascii="Bookman Old Style" w:hAnsi="Bookman Old Style"/>
          <w:lang w:val="es-ES_tradnl"/>
        </w:rPr>
        <w:t>Resolución de 4 de noviembre de 2020, de la Secretaría General del Tesoro y Financiación Internacional, por la que se actualiza el Anexo 1 de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050A2489" w14:textId="77777777" w:rsidR="007D6E19" w:rsidRPr="004F5E41" w:rsidRDefault="00A9233C" w:rsidP="004F5E41">
      <w:pPr>
        <w:jc w:val="both"/>
        <w:rPr>
          <w:rFonts w:ascii="Bookman Old Style" w:hAnsi="Bookman Old Style"/>
          <w:bCs/>
          <w:lang w:val="en-US"/>
        </w:rPr>
      </w:pPr>
      <w:hyperlink r:id="rId1793" w:tooltip="PDF firmado BOE-A-2020-13687" w:history="1">
        <w:r w:rsidR="007D6E19" w:rsidRPr="004F5E41">
          <w:rPr>
            <w:rStyle w:val="Hipervnculo"/>
            <w:rFonts w:ascii="Bookman Old Style" w:hAnsi="Bookman Old Style"/>
            <w:lang w:val="en-US"/>
          </w:rPr>
          <w:t>PDF (BOE-A-2020-13687 - 3 </w:t>
        </w:r>
        <w:proofErr w:type="spellStart"/>
        <w:r w:rsidR="007D6E19" w:rsidRPr="004F5E41">
          <w:rPr>
            <w:rStyle w:val="Hipervnculo"/>
            <w:rFonts w:ascii="Bookman Old Style" w:hAnsi="Bookman Old Style"/>
            <w:lang w:val="en-US"/>
          </w:rPr>
          <w:t>págs</w:t>
        </w:r>
        <w:proofErr w:type="spellEnd"/>
        <w:r w:rsidR="007D6E19" w:rsidRPr="004F5E41">
          <w:rPr>
            <w:rStyle w:val="Hipervnculo"/>
            <w:rFonts w:ascii="Bookman Old Style" w:hAnsi="Bookman Old Style"/>
            <w:lang w:val="en-US"/>
          </w:rPr>
          <w:t>. - 299 KB)</w:t>
        </w:r>
      </w:hyperlink>
    </w:p>
    <w:p w14:paraId="71285490" w14:textId="77777777" w:rsidR="007D6E19" w:rsidRPr="004F5E41" w:rsidRDefault="007D6E19" w:rsidP="004F5E41">
      <w:pPr>
        <w:jc w:val="both"/>
        <w:rPr>
          <w:rFonts w:ascii="Bookman Old Style" w:hAnsi="Bookman Old Style"/>
          <w:b/>
          <w:lang w:val="es-ES_tradnl"/>
        </w:rPr>
      </w:pPr>
      <w:r w:rsidRPr="004F5E41">
        <w:rPr>
          <w:rFonts w:ascii="Bookman Old Style" w:hAnsi="Bookman Old Style"/>
          <w:b/>
          <w:lang w:val="es-ES_tradnl"/>
        </w:rPr>
        <w:t>TRIBUNAL SUPREMO</w:t>
      </w:r>
    </w:p>
    <w:p w14:paraId="33410C61" w14:textId="77777777"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Sentencias</w:t>
      </w:r>
    </w:p>
    <w:p w14:paraId="6184A6A6" w14:textId="77777777" w:rsidR="007D6E19" w:rsidRPr="004F5E41" w:rsidRDefault="007D6E19" w:rsidP="004F5E41">
      <w:pPr>
        <w:jc w:val="both"/>
        <w:rPr>
          <w:rFonts w:ascii="Bookman Old Style" w:hAnsi="Bookman Old Style"/>
          <w:bCs/>
          <w:lang w:val="es-ES_tradnl"/>
        </w:rPr>
      </w:pPr>
      <w:r w:rsidRPr="004F5E41">
        <w:rPr>
          <w:rFonts w:ascii="Bookman Old Style" w:hAnsi="Bookman Old Style"/>
          <w:lang w:val="es-ES_tradnl"/>
        </w:rPr>
        <w:t>Sentencia de 28 de septiembre de 2020, de la Sala Tercera del Tribunal Supremo, que estima el recurso 1/317/2019, interpuesto por la Comisión Nacional de los Mercados y la Competencia, contra el artículo 2, apartado veintidós del Real Decreto 70/2019, de 15 de febrero, por el que se modifican el Reglamento de la Ley de Ordenación de los Transportes Terrestres y otras normas complementarias en materia de formación de los conductores de los vehículos de transporte por carretera, de documentos de control en relación con los transportes por carretera, de transporte sanitario por carretera, de transporte de mercancías peligrosas y del Comité Nacional del Transporte por Carretera.</w:t>
      </w:r>
    </w:p>
    <w:p w14:paraId="38FA1E19" w14:textId="77777777" w:rsidR="007D6E19" w:rsidRPr="004F5E41" w:rsidRDefault="00A9233C" w:rsidP="004F5E41">
      <w:pPr>
        <w:jc w:val="both"/>
        <w:rPr>
          <w:rFonts w:ascii="Bookman Old Style" w:hAnsi="Bookman Old Style"/>
          <w:bCs/>
          <w:lang w:val="es-ES_tradnl"/>
        </w:rPr>
      </w:pPr>
      <w:hyperlink r:id="rId1794" w:tooltip="PDF firmado BOE-A-2020-13688" w:history="1">
        <w:r w:rsidR="007D6E19" w:rsidRPr="004F5E41">
          <w:rPr>
            <w:rStyle w:val="Hipervnculo"/>
            <w:rFonts w:ascii="Bookman Old Style" w:hAnsi="Bookman Old Style"/>
            <w:lang w:val="es-ES_tradnl"/>
          </w:rPr>
          <w:t>PDF (BOE-A-2020-13688 - 1 pág. - 217 KB)</w:t>
        </w:r>
      </w:hyperlink>
    </w:p>
    <w:p w14:paraId="6E617F38" w14:textId="77777777"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2D5A74E4" w14:textId="77777777" w:rsidR="007D6E19" w:rsidRPr="004F5E41" w:rsidRDefault="007D6E19"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024317E3" w14:textId="77777777"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62F816C3" w14:textId="77777777" w:rsidR="007D6E19" w:rsidRPr="004F5E41" w:rsidRDefault="007D6E19" w:rsidP="004F5E41">
      <w:pPr>
        <w:jc w:val="both"/>
        <w:rPr>
          <w:rFonts w:ascii="Bookman Old Style" w:hAnsi="Bookman Old Style"/>
          <w:bCs/>
          <w:lang w:val="es-ES_tradnl"/>
        </w:rPr>
      </w:pPr>
      <w:r w:rsidRPr="004F5E41">
        <w:rPr>
          <w:rFonts w:ascii="Bookman Old Style" w:hAnsi="Bookman Old Style"/>
          <w:lang w:val="es-ES_tradnl"/>
        </w:rPr>
        <w:t xml:space="preserve">Orden TES/1039/2020, de 3 de noviembre, por la que se distribuyen territorialmente para el ejercicio económico de 2020, para su gestión por las comunidades autónomas con competencias asumidas, subvenciones adicionales del ámbito de las políticas activas de empleo financiadas con cargo a los Presupuestos Generales del Estado, incluyendo aquellos destinados a la </w:t>
      </w:r>
      <w:r w:rsidRPr="004F5E41">
        <w:rPr>
          <w:rFonts w:ascii="Bookman Old Style" w:hAnsi="Bookman Old Style"/>
          <w:lang w:val="es-ES_tradnl"/>
        </w:rPr>
        <w:lastRenderedPageBreak/>
        <w:t>ejecución del Plan de Choque por el Empleo Joven 2019-2021 y del Plan Reincorpora-T 2019-2021.</w:t>
      </w:r>
    </w:p>
    <w:p w14:paraId="628E12A1" w14:textId="77777777" w:rsidR="007D6E19" w:rsidRPr="004F5E41" w:rsidRDefault="00A9233C" w:rsidP="004F5E41">
      <w:pPr>
        <w:jc w:val="both"/>
        <w:rPr>
          <w:rFonts w:ascii="Bookman Old Style" w:hAnsi="Bookman Old Style"/>
          <w:bCs/>
          <w:lang w:val="en-US"/>
        </w:rPr>
      </w:pPr>
      <w:hyperlink r:id="rId1795" w:tooltip="PDF firmado BOE-A-2020-13782" w:history="1">
        <w:r w:rsidR="007D6E19" w:rsidRPr="004F5E41">
          <w:rPr>
            <w:rStyle w:val="Hipervnculo"/>
            <w:rFonts w:ascii="Bookman Old Style" w:hAnsi="Bookman Old Style"/>
            <w:lang w:val="en-US"/>
          </w:rPr>
          <w:t>PDF (BOE-A-2020-13782 - 140 </w:t>
        </w:r>
        <w:proofErr w:type="spellStart"/>
        <w:r w:rsidR="007D6E19" w:rsidRPr="004F5E41">
          <w:rPr>
            <w:rStyle w:val="Hipervnculo"/>
            <w:rFonts w:ascii="Bookman Old Style" w:hAnsi="Bookman Old Style"/>
            <w:lang w:val="en-US"/>
          </w:rPr>
          <w:t>págs</w:t>
        </w:r>
        <w:proofErr w:type="spellEnd"/>
        <w:r w:rsidR="007D6E19" w:rsidRPr="004F5E41">
          <w:rPr>
            <w:rStyle w:val="Hipervnculo"/>
            <w:rFonts w:ascii="Bookman Old Style" w:hAnsi="Bookman Old Style"/>
            <w:lang w:val="en-US"/>
          </w:rPr>
          <w:t>. - 4.495 KB)</w:t>
        </w:r>
      </w:hyperlink>
    </w:p>
    <w:p w14:paraId="7F6D8885" w14:textId="77777777"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81B54F2" w14:textId="77777777" w:rsidR="007D6E19" w:rsidRPr="004F5E41" w:rsidRDefault="007D6E19"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3B96A0DB" w14:textId="77777777" w:rsidR="007D6E19" w:rsidRPr="004F5E41" w:rsidRDefault="007D6E1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Cantabria. Objeto: Suministro material sanitario protección COVID 19 para personal dependiente de la DP TGSS Cantabria. Expediente: 39/VC-07/20.</w:t>
      </w:r>
    </w:p>
    <w:p w14:paraId="1CA5BC57" w14:textId="77777777" w:rsidR="007D6E19" w:rsidRPr="004F5E41" w:rsidRDefault="00A9233C" w:rsidP="004F5E41">
      <w:pPr>
        <w:jc w:val="both"/>
        <w:rPr>
          <w:rFonts w:ascii="Bookman Old Style" w:hAnsi="Bookman Old Style"/>
          <w:lang w:val="es-ES_tradnl"/>
        </w:rPr>
      </w:pPr>
      <w:hyperlink r:id="rId1796" w:tooltip="PDF firmado BOE-B-2020-39601" w:history="1">
        <w:r w:rsidR="007D6E19" w:rsidRPr="004F5E41">
          <w:rPr>
            <w:rStyle w:val="Hipervnculo"/>
            <w:rFonts w:ascii="Bookman Old Style" w:hAnsi="Bookman Old Style"/>
            <w:lang w:val="es-ES_tradnl"/>
          </w:rPr>
          <w:t>PDF (BOE-B-2020-39601 - 2 págs. - 181 KB)</w:t>
        </w:r>
      </w:hyperlink>
    </w:p>
    <w:p w14:paraId="1D3713B9" w14:textId="77777777" w:rsidR="007D6E19" w:rsidRPr="004F5E41" w:rsidRDefault="007D6E19" w:rsidP="004F5E41">
      <w:pPr>
        <w:jc w:val="both"/>
        <w:rPr>
          <w:rFonts w:ascii="Bookman Old Style" w:hAnsi="Bookman Old Style"/>
          <w:b/>
          <w:lang w:val="es-ES_tradnl"/>
        </w:rPr>
      </w:pPr>
      <w:r w:rsidRPr="004F5E41">
        <w:rPr>
          <w:rFonts w:ascii="Bookman Old Style" w:hAnsi="Bookman Old Style"/>
          <w:b/>
          <w:lang w:val="es-ES_tradnl"/>
        </w:rPr>
        <w:t>BOC 06/11/2020</w:t>
      </w:r>
    </w:p>
    <w:p w14:paraId="64FC69EF" w14:textId="77777777"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278EBD6" w14:textId="77777777"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33FC4DCE" w14:textId="77777777" w:rsidR="007D6E19" w:rsidRPr="004F5E41" w:rsidRDefault="00A9233C" w:rsidP="004F5E41">
      <w:pPr>
        <w:jc w:val="both"/>
        <w:rPr>
          <w:rFonts w:ascii="Bookman Old Style" w:hAnsi="Bookman Old Style"/>
          <w:bCs/>
          <w:lang w:val="es-ES_tradnl"/>
        </w:rPr>
      </w:pPr>
      <w:hyperlink r:id="rId1797" w:tooltip="Ir a la disposición 2012/048/001" w:history="1">
        <w:r w:rsidR="007D6E19" w:rsidRPr="004F5E41">
          <w:rPr>
            <w:rStyle w:val="Hipervnculo"/>
            <w:rFonts w:ascii="Bookman Old Style" w:hAnsi="Bookman Old Style"/>
            <w:bCs/>
            <w:lang w:val="es-ES_tradnl"/>
          </w:rPr>
          <w:t>4112</w:t>
        </w:r>
      </w:hyperlink>
      <w:r w:rsidR="007D6E19" w:rsidRPr="004F5E41">
        <w:rPr>
          <w:rFonts w:ascii="Bookman Old Style" w:hAnsi="Bookman Old Style"/>
          <w:lang w:val="es-ES_tradnl"/>
        </w:rPr>
        <w:t> </w:t>
      </w:r>
      <w:hyperlink r:id="rId1798" w:history="1">
        <w:r w:rsidR="007D6E19" w:rsidRPr="004F5E41">
          <w:rPr>
            <w:rStyle w:val="Hipervnculo"/>
            <w:rFonts w:ascii="Bookman Old Style" w:hAnsi="Bookman Old Style"/>
            <w:lang w:val="es-ES_tradnl"/>
          </w:rPr>
          <w:t>DECRETO ley 18/2020, de 5 de noviembre, por el que se prorroga la vigencia del artículo único del Decreto ley 8/2020, de 23 de abril, de establecimiento del tipo cero en el Impuesto General Indirecto Canario aplicable a la importación o entrega de determinados bienes necesarios para combatir los efectos del COVID-19, y se establecen otras medidas tributarias.</w:t>
        </w:r>
      </w:hyperlink>
    </w:p>
    <w:p w14:paraId="7141A23D" w14:textId="77777777" w:rsidR="007D6E19" w:rsidRPr="004F5E41" w:rsidRDefault="007D6E19"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299.70 Kb.</w:t>
      </w:r>
    </w:p>
    <w:p w14:paraId="7DF9E628" w14:textId="77777777" w:rsidR="007D6E19" w:rsidRPr="004F5E41" w:rsidRDefault="007D6E19" w:rsidP="004F5E41">
      <w:pPr>
        <w:jc w:val="both"/>
        <w:rPr>
          <w:rFonts w:ascii="Bookman Old Style" w:hAnsi="Bookman Old Style"/>
          <w:b/>
          <w:lang w:val="es-ES_tradnl"/>
        </w:rPr>
      </w:pPr>
      <w:r w:rsidRPr="004F5E41">
        <w:rPr>
          <w:rFonts w:ascii="Bookman Old Style" w:hAnsi="Bookman Old Style"/>
          <w:lang w:val="es-ES_tradnl"/>
        </w:rPr>
        <w:t>BOC-A-2020-228-4112. </w:t>
      </w:r>
      <w:hyperlink r:id="rId179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0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01" w:tooltip="Descargar en formato PDF" w:history="1">
        <w:r w:rsidRPr="004F5E41">
          <w:rPr>
            <w:rStyle w:val="Hipervnculo"/>
            <w:rFonts w:ascii="Bookman Old Style" w:hAnsi="Bookman Old Style"/>
            <w:lang w:val="es-ES_tradnl"/>
          </w:rPr>
          <w:t>Descargar</w:t>
        </w:r>
      </w:hyperlink>
    </w:p>
    <w:p w14:paraId="76FF913A" w14:textId="77777777" w:rsidR="009A6A03" w:rsidRPr="004F5E41" w:rsidRDefault="009A6A03" w:rsidP="004F5E41">
      <w:pPr>
        <w:jc w:val="both"/>
        <w:rPr>
          <w:rFonts w:ascii="Bookman Old Style" w:hAnsi="Bookman Old Style"/>
          <w:b/>
          <w:lang w:val="es-ES_tradnl"/>
        </w:rPr>
      </w:pPr>
      <w:r w:rsidRPr="004F5E41">
        <w:rPr>
          <w:rFonts w:ascii="Bookman Old Style" w:hAnsi="Bookman Old Style"/>
          <w:b/>
          <w:lang w:val="es-ES_tradnl"/>
        </w:rPr>
        <w:t>BOE 05/11/2020</w:t>
      </w:r>
    </w:p>
    <w:p w14:paraId="45735249" w14:textId="77777777" w:rsidR="009A6A03" w:rsidRPr="004F5E41" w:rsidRDefault="009A6A0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42889DE" w14:textId="77777777" w:rsidR="009A6A03" w:rsidRPr="004F5E41" w:rsidRDefault="009A6A03"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523DF133" w14:textId="77777777" w:rsidR="009A6A03" w:rsidRPr="004F5E41" w:rsidRDefault="009A6A03" w:rsidP="004F5E41">
      <w:pPr>
        <w:jc w:val="both"/>
        <w:rPr>
          <w:rFonts w:ascii="Bookman Old Style" w:hAnsi="Bookman Old Style"/>
          <w:b/>
          <w:bCs/>
          <w:lang w:val="es-ES_tradnl"/>
        </w:rPr>
      </w:pPr>
      <w:r w:rsidRPr="004F5E41">
        <w:rPr>
          <w:rFonts w:ascii="Bookman Old Style" w:hAnsi="Bookman Old Style"/>
          <w:b/>
          <w:bCs/>
          <w:lang w:val="es-ES_tradnl"/>
        </w:rPr>
        <w:t>Servicios públicos. Acceso electrónico</w:t>
      </w:r>
    </w:p>
    <w:p w14:paraId="2D5B0C91" w14:textId="77777777" w:rsidR="009A6A03" w:rsidRPr="004F5E41" w:rsidRDefault="009A6A03" w:rsidP="004F5E41">
      <w:pPr>
        <w:jc w:val="both"/>
        <w:rPr>
          <w:rFonts w:ascii="Bookman Old Style" w:hAnsi="Bookman Old Style"/>
          <w:bCs/>
          <w:lang w:val="es-ES_tradnl"/>
        </w:rPr>
      </w:pPr>
      <w:r w:rsidRPr="004F5E41">
        <w:rPr>
          <w:rFonts w:ascii="Bookman Old Style" w:hAnsi="Bookman Old Style"/>
          <w:lang w:val="es-ES_tradnl"/>
        </w:rPr>
        <w:t>Resolución de 29 de octubre de 2020, del Consorcio de la Zona Especial Canaria, por la que se crea la Sede y el Registro Electrónico.</w:t>
      </w:r>
    </w:p>
    <w:p w14:paraId="18FDE4C1" w14:textId="77777777" w:rsidR="009A6A03" w:rsidRPr="004F5E41" w:rsidRDefault="00A9233C" w:rsidP="004F5E41">
      <w:pPr>
        <w:jc w:val="both"/>
        <w:rPr>
          <w:rFonts w:ascii="Bookman Old Style" w:hAnsi="Bookman Old Style"/>
          <w:bCs/>
          <w:lang w:val="en-US"/>
        </w:rPr>
      </w:pPr>
      <w:hyperlink r:id="rId1802" w:tooltip="PDF firmado BOE-A-2020-13610" w:history="1">
        <w:r w:rsidR="009A6A03" w:rsidRPr="004F5E41">
          <w:rPr>
            <w:rStyle w:val="Hipervnculo"/>
            <w:rFonts w:ascii="Bookman Old Style" w:hAnsi="Bookman Old Style"/>
            <w:lang w:val="en-US"/>
          </w:rPr>
          <w:t>PDF (BOE-A-2020-13610 - 4 </w:t>
        </w:r>
        <w:proofErr w:type="spellStart"/>
        <w:r w:rsidR="009A6A03" w:rsidRPr="004F5E41">
          <w:rPr>
            <w:rStyle w:val="Hipervnculo"/>
            <w:rFonts w:ascii="Bookman Old Style" w:hAnsi="Bookman Old Style"/>
            <w:lang w:val="en-US"/>
          </w:rPr>
          <w:t>págs</w:t>
        </w:r>
        <w:proofErr w:type="spellEnd"/>
        <w:r w:rsidR="009A6A03" w:rsidRPr="004F5E41">
          <w:rPr>
            <w:rStyle w:val="Hipervnculo"/>
            <w:rFonts w:ascii="Bookman Old Style" w:hAnsi="Bookman Old Style"/>
            <w:lang w:val="en-US"/>
          </w:rPr>
          <w:t>. - 233 KB)</w:t>
        </w:r>
      </w:hyperlink>
    </w:p>
    <w:p w14:paraId="5F3D7DED" w14:textId="77777777" w:rsidR="009A6A03" w:rsidRPr="004F5E41" w:rsidRDefault="009A6A03"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5514E7AE" w14:textId="77777777" w:rsidR="009A6A03" w:rsidRPr="004F5E41" w:rsidRDefault="009A6A03"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1E08DE59" w14:textId="77777777" w:rsidR="009A6A03" w:rsidRPr="004F5E41" w:rsidRDefault="009A6A03"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5546B188" w14:textId="77777777" w:rsidR="009A6A03" w:rsidRPr="004F5E41" w:rsidRDefault="009A6A03" w:rsidP="004F5E41">
      <w:pPr>
        <w:jc w:val="both"/>
        <w:rPr>
          <w:rFonts w:ascii="Bookman Old Style" w:hAnsi="Bookman Old Style"/>
          <w:bCs/>
          <w:lang w:val="es-ES_tradnl"/>
        </w:rPr>
      </w:pPr>
      <w:r w:rsidRPr="004F5E41">
        <w:rPr>
          <w:rFonts w:ascii="Bookman Old Style" w:hAnsi="Bookman Old Style"/>
          <w:lang w:val="es-ES_tradnl"/>
        </w:rPr>
        <w:t xml:space="preserve">Resolución de 23 de octubre de 2020, de la Presidencia del Consejo Superior de Investigaciones Científicas, M.P., por la que se publica el Convenio con la Asociación Instituto de Investigación Sanitaria </w:t>
      </w:r>
      <w:proofErr w:type="spellStart"/>
      <w:r w:rsidRPr="004F5E41">
        <w:rPr>
          <w:rFonts w:ascii="Bookman Old Style" w:hAnsi="Bookman Old Style"/>
          <w:lang w:val="es-ES_tradnl"/>
        </w:rPr>
        <w:t>Biocruces</w:t>
      </w:r>
      <w:proofErr w:type="spellEnd"/>
      <w:r w:rsidRPr="004F5E41">
        <w:rPr>
          <w:rFonts w:ascii="Bookman Old Style" w:hAnsi="Bookman Old Style"/>
          <w:lang w:val="es-ES_tradnl"/>
        </w:rPr>
        <w:t xml:space="preserve"> Bizkaia (</w:t>
      </w:r>
      <w:proofErr w:type="spellStart"/>
      <w:r w:rsidRPr="004F5E41">
        <w:rPr>
          <w:rFonts w:ascii="Bookman Old Style" w:hAnsi="Bookman Old Style"/>
          <w:lang w:val="es-ES_tradnl"/>
        </w:rPr>
        <w:t>Biocruces</w:t>
      </w:r>
      <w:proofErr w:type="spellEnd"/>
      <w:r w:rsidRPr="004F5E41">
        <w:rPr>
          <w:rFonts w:ascii="Bookman Old Style" w:hAnsi="Bookman Old Style"/>
          <w:lang w:val="es-ES_tradnl"/>
        </w:rPr>
        <w:t xml:space="preserve"> Bizkaia), la Fundación del Hospital Nacional de Parapléjicos para la </w:t>
      </w:r>
      <w:r w:rsidRPr="004F5E41">
        <w:rPr>
          <w:rFonts w:ascii="Bookman Old Style" w:hAnsi="Bookman Old Style"/>
          <w:lang w:val="es-ES_tradnl"/>
        </w:rPr>
        <w:lastRenderedPageBreak/>
        <w:t xml:space="preserve">Investigación y la Integración, el Hospital Virtual Valdecilla, SL, la Fundación para la Investigación Biomédica del Hospital Universitario La Paz y </w:t>
      </w:r>
      <w:proofErr w:type="spellStart"/>
      <w:r w:rsidRPr="004F5E41">
        <w:rPr>
          <w:rFonts w:ascii="Bookman Old Style" w:hAnsi="Bookman Old Style"/>
          <w:lang w:val="es-ES_tradnl"/>
        </w:rPr>
        <w:t>Domotek</w:t>
      </w:r>
      <w:proofErr w:type="spellEnd"/>
      <w:r w:rsidRPr="004F5E41">
        <w:rPr>
          <w:rFonts w:ascii="Bookman Old Style" w:hAnsi="Bookman Old Style"/>
          <w:lang w:val="es-ES_tradnl"/>
        </w:rPr>
        <w:t xml:space="preserve"> Ingeniería Prototipado y Formación, SL, para la realización conjunta del proyecto de I+D+i "Desarrollo y fabricación de hisopos por impresión 3D para la elaboración de kits de extracción de muestras COVID19: validación hospitalaria de su uso".</w:t>
      </w:r>
    </w:p>
    <w:p w14:paraId="141586E6" w14:textId="77777777" w:rsidR="009A6A03" w:rsidRPr="004F5E41" w:rsidRDefault="00A9233C" w:rsidP="004F5E41">
      <w:pPr>
        <w:jc w:val="both"/>
        <w:rPr>
          <w:rFonts w:ascii="Bookman Old Style" w:hAnsi="Bookman Old Style"/>
          <w:bCs/>
          <w:lang w:val="en-US"/>
        </w:rPr>
      </w:pPr>
      <w:hyperlink r:id="rId1803" w:tooltip="PDF firmado BOE-A-2020-13674" w:history="1">
        <w:r w:rsidR="009A6A03" w:rsidRPr="004F5E41">
          <w:rPr>
            <w:rStyle w:val="Hipervnculo"/>
            <w:rFonts w:ascii="Bookman Old Style" w:hAnsi="Bookman Old Style"/>
            <w:lang w:val="en-US"/>
          </w:rPr>
          <w:t>PDF (BOE-A-2020-13674 - 12 </w:t>
        </w:r>
        <w:proofErr w:type="spellStart"/>
        <w:r w:rsidR="009A6A03" w:rsidRPr="004F5E41">
          <w:rPr>
            <w:rStyle w:val="Hipervnculo"/>
            <w:rFonts w:ascii="Bookman Old Style" w:hAnsi="Bookman Old Style"/>
            <w:lang w:val="en-US"/>
          </w:rPr>
          <w:t>págs</w:t>
        </w:r>
        <w:proofErr w:type="spellEnd"/>
        <w:r w:rsidR="009A6A03" w:rsidRPr="004F5E41">
          <w:rPr>
            <w:rStyle w:val="Hipervnculo"/>
            <w:rFonts w:ascii="Bookman Old Style" w:hAnsi="Bookman Old Style"/>
            <w:lang w:val="en-US"/>
          </w:rPr>
          <w:t>. - 297 KB)</w:t>
        </w:r>
      </w:hyperlink>
    </w:p>
    <w:p w14:paraId="18E4ECE4" w14:textId="77777777" w:rsidR="009A6A03" w:rsidRPr="004F5E41" w:rsidRDefault="009A6A03"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160974F" w14:textId="77777777" w:rsidR="009A6A03" w:rsidRPr="004F5E41" w:rsidRDefault="009A6A03"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1199792F" w14:textId="77777777" w:rsidR="009A6A03" w:rsidRPr="004F5E41" w:rsidRDefault="009A6A03" w:rsidP="004F5E41">
      <w:pPr>
        <w:jc w:val="both"/>
        <w:rPr>
          <w:rFonts w:ascii="Bookman Old Style" w:hAnsi="Bookman Old Style"/>
          <w:lang w:val="es-ES_tradnl"/>
        </w:rPr>
      </w:pPr>
      <w:r w:rsidRPr="004F5E41">
        <w:rPr>
          <w:rFonts w:ascii="Bookman Old Style" w:hAnsi="Bookman Old Style"/>
          <w:lang w:val="es-ES_tradnl"/>
        </w:rPr>
        <w:t>Anuncio de licitación de: Gerencia de Informática de la Seguridad Social. Objeto: Adquisición de mascarillas quirúrgicas para la Gerencia de Informática de la Seguridad Social. Expediente: 2020/7609.</w:t>
      </w:r>
    </w:p>
    <w:p w14:paraId="47CABE7D" w14:textId="77777777" w:rsidR="009A6A03" w:rsidRPr="004F5E41" w:rsidRDefault="00A9233C" w:rsidP="004F5E41">
      <w:pPr>
        <w:jc w:val="both"/>
        <w:rPr>
          <w:rFonts w:ascii="Bookman Old Style" w:hAnsi="Bookman Old Style"/>
          <w:lang w:val="es-ES_tradnl"/>
        </w:rPr>
      </w:pPr>
      <w:hyperlink r:id="rId1804" w:tooltip="PDF firmado BOE-B-2020-39459" w:history="1">
        <w:r w:rsidR="009A6A03" w:rsidRPr="004F5E41">
          <w:rPr>
            <w:rStyle w:val="Hipervnculo"/>
            <w:rFonts w:ascii="Bookman Old Style" w:hAnsi="Bookman Old Style"/>
            <w:lang w:val="es-ES_tradnl"/>
          </w:rPr>
          <w:t>PDF (BOE-B-2020-39459 - 2 págs. - 185 KB)</w:t>
        </w:r>
      </w:hyperlink>
    </w:p>
    <w:p w14:paraId="47FAA703" w14:textId="77777777" w:rsidR="009A6A03" w:rsidRPr="004F5E41" w:rsidRDefault="009A6A0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León. Objeto: Suministro de productos necesarios para preservar la salud frente al COVID19 de los empleados que prestan servicios en la Dirección Provincial del Instituto Nacional de la Seguridad Social de León. Expediente: 24UC7/20.</w:t>
      </w:r>
    </w:p>
    <w:p w14:paraId="75E6039D" w14:textId="77777777" w:rsidR="009A6A03" w:rsidRPr="004F5E41" w:rsidRDefault="00A9233C" w:rsidP="004F5E41">
      <w:pPr>
        <w:jc w:val="both"/>
        <w:rPr>
          <w:rFonts w:ascii="Bookman Old Style" w:hAnsi="Bookman Old Style"/>
          <w:lang w:val="es-ES_tradnl"/>
        </w:rPr>
      </w:pPr>
      <w:hyperlink r:id="rId1805" w:tooltip="PDF firmado BOE-B-2020-39463" w:history="1">
        <w:r w:rsidR="009A6A03" w:rsidRPr="004F5E41">
          <w:rPr>
            <w:rStyle w:val="Hipervnculo"/>
            <w:rFonts w:ascii="Bookman Old Style" w:hAnsi="Bookman Old Style"/>
            <w:lang w:val="es-ES_tradnl"/>
          </w:rPr>
          <w:t>PDF (BOE-B-2020-39463 - 3 págs. - 198 KB)</w:t>
        </w:r>
      </w:hyperlink>
    </w:p>
    <w:p w14:paraId="1425A2F6" w14:textId="77777777"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BOE 04/11/2020</w:t>
      </w:r>
    </w:p>
    <w:p w14:paraId="02E973D7"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10DA29F" w14:textId="77777777"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13248B5A"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Medidas sociales</w:t>
      </w:r>
    </w:p>
    <w:p w14:paraId="7C02C127" w14:textId="77777777" w:rsidR="00345A18" w:rsidRPr="004F5E41" w:rsidRDefault="00345A18" w:rsidP="004F5E41">
      <w:pPr>
        <w:jc w:val="both"/>
        <w:rPr>
          <w:rFonts w:ascii="Bookman Old Style" w:hAnsi="Bookman Old Style"/>
          <w:bCs/>
          <w:lang w:val="es-ES_tradnl"/>
        </w:rPr>
      </w:pPr>
      <w:r w:rsidRPr="004F5E41">
        <w:rPr>
          <w:rFonts w:ascii="Bookman Old Style" w:hAnsi="Bookman Old Style"/>
          <w:lang w:val="es-ES_tradnl"/>
        </w:rPr>
        <w:t>Real Decreto-ley 32/2020, de 3 de noviembre, por el que se aprueban medidas sociales complementarias para la protección por desempleo y de apoyo al sector cultural.</w:t>
      </w:r>
    </w:p>
    <w:p w14:paraId="10B8DD9F" w14:textId="77777777" w:rsidR="00345A18" w:rsidRPr="004F5E41" w:rsidRDefault="00A9233C" w:rsidP="004F5E41">
      <w:pPr>
        <w:jc w:val="both"/>
        <w:rPr>
          <w:rFonts w:ascii="Bookman Old Style" w:hAnsi="Bookman Old Style"/>
          <w:bCs/>
          <w:lang w:val="en-US"/>
        </w:rPr>
      </w:pPr>
      <w:hyperlink r:id="rId1806" w:tooltip="PDF firmado BOE-A-2020-13490" w:history="1">
        <w:r w:rsidR="00345A18" w:rsidRPr="004F5E41">
          <w:rPr>
            <w:rStyle w:val="Hipervnculo"/>
            <w:rFonts w:ascii="Bookman Old Style" w:hAnsi="Bookman Old Style"/>
            <w:lang w:val="en-US"/>
          </w:rPr>
          <w:t>PDF (BOE-A-2020-13490 - 12 </w:t>
        </w:r>
        <w:proofErr w:type="spellStart"/>
        <w:r w:rsidR="00345A18" w:rsidRPr="004F5E41">
          <w:rPr>
            <w:rStyle w:val="Hipervnculo"/>
            <w:rFonts w:ascii="Bookman Old Style" w:hAnsi="Bookman Old Style"/>
            <w:lang w:val="en-US"/>
          </w:rPr>
          <w:t>págs</w:t>
        </w:r>
        <w:proofErr w:type="spellEnd"/>
        <w:r w:rsidR="00345A18" w:rsidRPr="004F5E41">
          <w:rPr>
            <w:rStyle w:val="Hipervnculo"/>
            <w:rFonts w:ascii="Bookman Old Style" w:hAnsi="Bookman Old Style"/>
            <w:lang w:val="en-US"/>
          </w:rPr>
          <w:t>. - 240 KB)</w:t>
        </w:r>
      </w:hyperlink>
    </w:p>
    <w:p w14:paraId="1F1AD855"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63E9F7DD" w14:textId="77777777" w:rsidR="00345A18" w:rsidRPr="004F5E41" w:rsidRDefault="00345A18" w:rsidP="004F5E41">
      <w:pPr>
        <w:jc w:val="both"/>
        <w:rPr>
          <w:rFonts w:ascii="Bookman Old Style" w:hAnsi="Bookman Old Style"/>
          <w:bCs/>
          <w:lang w:val="es-ES_tradnl"/>
        </w:rPr>
      </w:pPr>
      <w:r w:rsidRPr="004F5E41">
        <w:rPr>
          <w:rFonts w:ascii="Bookman Old Style" w:hAnsi="Bookman Old Style"/>
          <w:lang w:val="es-ES_tradnl"/>
        </w:rPr>
        <w:t>Real Decreto-ley 33/2020, de 3 de noviembre, por el que se adoptan medidas urgentes de apoyo a entidades del Tercer Sector de Acción Social de ámbito estatal.</w:t>
      </w:r>
    </w:p>
    <w:p w14:paraId="21D6C1F6" w14:textId="77777777" w:rsidR="00345A18" w:rsidRPr="004F5E41" w:rsidRDefault="00A9233C" w:rsidP="004F5E41">
      <w:pPr>
        <w:jc w:val="both"/>
        <w:rPr>
          <w:rFonts w:ascii="Bookman Old Style" w:hAnsi="Bookman Old Style"/>
          <w:bCs/>
          <w:lang w:val="en-US"/>
        </w:rPr>
      </w:pPr>
      <w:hyperlink r:id="rId1807" w:tooltip="PDF firmado BOE-A-2020-13491" w:history="1">
        <w:r w:rsidR="00345A18" w:rsidRPr="004F5E41">
          <w:rPr>
            <w:rStyle w:val="Hipervnculo"/>
            <w:rFonts w:ascii="Bookman Old Style" w:hAnsi="Bookman Old Style"/>
            <w:lang w:val="en-US"/>
          </w:rPr>
          <w:t>PDF (BOE-A-2020-13491 - 17 </w:t>
        </w:r>
        <w:proofErr w:type="spellStart"/>
        <w:r w:rsidR="00345A18" w:rsidRPr="004F5E41">
          <w:rPr>
            <w:rStyle w:val="Hipervnculo"/>
            <w:rFonts w:ascii="Bookman Old Style" w:hAnsi="Bookman Old Style"/>
            <w:lang w:val="en-US"/>
          </w:rPr>
          <w:t>págs</w:t>
        </w:r>
        <w:proofErr w:type="spellEnd"/>
        <w:r w:rsidR="00345A18" w:rsidRPr="004F5E41">
          <w:rPr>
            <w:rStyle w:val="Hipervnculo"/>
            <w:rFonts w:ascii="Bookman Old Style" w:hAnsi="Bookman Old Style"/>
            <w:lang w:val="en-US"/>
          </w:rPr>
          <w:t>. - 436 KB)</w:t>
        </w:r>
      </w:hyperlink>
    </w:p>
    <w:p w14:paraId="46DBCAB1" w14:textId="77777777"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78FBB759"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6BB5C35F" w14:textId="77777777" w:rsidR="00345A18" w:rsidRPr="004F5E41" w:rsidRDefault="00345A18"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29 de octubre de 2020, del Congreso de los Diputados, por la que se ordena la publicación del Acuerdo de autorización de la prórroga del estado de alarma declarado por el Real Decreto 926/2020, de 25 de octubre, por el que se declara el estado de alarma para contener la propagación de infecciones causadas por el SARS-CoV-2.</w:t>
      </w:r>
    </w:p>
    <w:p w14:paraId="3714FF09" w14:textId="77777777" w:rsidR="00345A18" w:rsidRPr="004F5E41" w:rsidRDefault="00A9233C" w:rsidP="004F5E41">
      <w:pPr>
        <w:jc w:val="both"/>
        <w:rPr>
          <w:rFonts w:ascii="Bookman Old Style" w:hAnsi="Bookman Old Style"/>
          <w:bCs/>
          <w:lang w:val="en-US"/>
        </w:rPr>
      </w:pPr>
      <w:hyperlink r:id="rId1808" w:tooltip="PDF firmado BOE-A-2020-13492" w:history="1">
        <w:r w:rsidR="00345A18" w:rsidRPr="004F5E41">
          <w:rPr>
            <w:rStyle w:val="Hipervnculo"/>
            <w:rFonts w:ascii="Bookman Old Style" w:hAnsi="Bookman Old Style"/>
            <w:lang w:val="en-US"/>
          </w:rPr>
          <w:t>PDF (BOE-A-2020-13492 - 2 </w:t>
        </w:r>
        <w:proofErr w:type="spellStart"/>
        <w:r w:rsidR="00345A18" w:rsidRPr="004F5E41">
          <w:rPr>
            <w:rStyle w:val="Hipervnculo"/>
            <w:rFonts w:ascii="Bookman Old Style" w:hAnsi="Bookman Old Style"/>
            <w:lang w:val="en-US"/>
          </w:rPr>
          <w:t>págs</w:t>
        </w:r>
        <w:proofErr w:type="spellEnd"/>
        <w:r w:rsidR="00345A18" w:rsidRPr="004F5E41">
          <w:rPr>
            <w:rStyle w:val="Hipervnculo"/>
            <w:rFonts w:ascii="Bookman Old Style" w:hAnsi="Bookman Old Style"/>
            <w:lang w:val="en-US"/>
          </w:rPr>
          <w:t>. - 222 KB)</w:t>
        </w:r>
      </w:hyperlink>
    </w:p>
    <w:p w14:paraId="3B88C8EC"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lang w:val="es-ES_tradnl"/>
        </w:rPr>
        <w:t>MINISTERIO DE TRANSPORTES, MOVILIDAD Y AGENDA URBANA</w:t>
      </w:r>
    </w:p>
    <w:p w14:paraId="0990D89C"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14D2881B" w14:textId="77777777" w:rsidR="00345A18" w:rsidRPr="004F5E41" w:rsidRDefault="00345A18" w:rsidP="004F5E41">
      <w:pPr>
        <w:jc w:val="both"/>
        <w:rPr>
          <w:rFonts w:ascii="Bookman Old Style" w:hAnsi="Bookman Old Style"/>
          <w:bCs/>
          <w:lang w:val="es-ES_tradnl"/>
        </w:rPr>
      </w:pPr>
      <w:r w:rsidRPr="004F5E41">
        <w:rPr>
          <w:rFonts w:ascii="Bookman Old Style" w:hAnsi="Bookman Old Style"/>
          <w:lang w:val="es-ES_tradnl"/>
        </w:rPr>
        <w:t>Orden TMA/1018/2020, de 23 de octubre, por la que se determinan, para el año 2019, los costes tipo aplicables a los costes subvencionables regulados en el Real Decreto 552/2020, de 2 de junio, sobre compensación al transporte marítimo y aéreo de mercancías incluidas en el Anexo I del Tratado de Funcionamiento de la Unión Europea, con origen o destino en las Islas Canarias.</w:t>
      </w:r>
    </w:p>
    <w:p w14:paraId="6BBC2675" w14:textId="77777777" w:rsidR="00345A18" w:rsidRPr="004F5E41" w:rsidRDefault="00A9233C" w:rsidP="004F5E41">
      <w:pPr>
        <w:jc w:val="both"/>
        <w:rPr>
          <w:rFonts w:ascii="Bookman Old Style" w:hAnsi="Bookman Old Style"/>
          <w:bCs/>
          <w:lang w:val="en-US"/>
        </w:rPr>
      </w:pPr>
      <w:hyperlink r:id="rId1809" w:tooltip="PDF firmado BOE-A-2020-13493" w:history="1">
        <w:r w:rsidR="00345A18" w:rsidRPr="004F5E41">
          <w:rPr>
            <w:rStyle w:val="Hipervnculo"/>
            <w:rFonts w:ascii="Bookman Old Style" w:hAnsi="Bookman Old Style"/>
            <w:lang w:val="en-US"/>
          </w:rPr>
          <w:t>PDF (BOE-A-2020-13493 - 2 </w:t>
        </w:r>
        <w:proofErr w:type="spellStart"/>
        <w:r w:rsidR="00345A18" w:rsidRPr="004F5E41">
          <w:rPr>
            <w:rStyle w:val="Hipervnculo"/>
            <w:rFonts w:ascii="Bookman Old Style" w:hAnsi="Bookman Old Style"/>
            <w:lang w:val="en-US"/>
          </w:rPr>
          <w:t>págs</w:t>
        </w:r>
        <w:proofErr w:type="spellEnd"/>
        <w:r w:rsidR="00345A18" w:rsidRPr="004F5E41">
          <w:rPr>
            <w:rStyle w:val="Hipervnculo"/>
            <w:rFonts w:ascii="Bookman Old Style" w:hAnsi="Bookman Old Style"/>
            <w:lang w:val="en-US"/>
          </w:rPr>
          <w:t>. - 275 KB)</w:t>
        </w:r>
      </w:hyperlink>
    </w:p>
    <w:p w14:paraId="2C1C4E9E" w14:textId="77777777"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5500BD78"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187175AB" w14:textId="77777777" w:rsidR="00345A18" w:rsidRPr="004F5E41" w:rsidRDefault="00345A18" w:rsidP="004F5E41">
      <w:pPr>
        <w:jc w:val="both"/>
        <w:rPr>
          <w:rFonts w:ascii="Bookman Old Style" w:hAnsi="Bookman Old Style"/>
          <w:bCs/>
          <w:lang w:val="es-ES_tradnl"/>
        </w:rPr>
      </w:pPr>
      <w:r w:rsidRPr="004F5E41">
        <w:rPr>
          <w:rFonts w:ascii="Bookman Old Style" w:hAnsi="Bookman Old Style"/>
          <w:lang w:val="es-ES_tradnl"/>
        </w:rPr>
        <w:t>Real Decreto 956/2020, de 3 de noviembre, por el que se prorroga el estado de alarma declarado por el Real Decreto 926/2020, de 25 de octubre, por el que se declara el estado de alarma para contener la propagación de infecciones causadas por el SARS-CoV-2.</w:t>
      </w:r>
    </w:p>
    <w:p w14:paraId="53BBE920" w14:textId="77777777" w:rsidR="00345A18" w:rsidRPr="004F5E41" w:rsidRDefault="00A9233C" w:rsidP="004F5E41">
      <w:pPr>
        <w:jc w:val="both"/>
        <w:rPr>
          <w:rFonts w:ascii="Bookman Old Style" w:hAnsi="Bookman Old Style"/>
          <w:bCs/>
          <w:lang w:val="en-US"/>
        </w:rPr>
      </w:pPr>
      <w:hyperlink r:id="rId1810" w:tooltip="PDF firmado BOE-A-2020-13494" w:history="1">
        <w:r w:rsidR="00345A18" w:rsidRPr="004F5E41">
          <w:rPr>
            <w:rStyle w:val="Hipervnculo"/>
            <w:rFonts w:ascii="Bookman Old Style" w:hAnsi="Bookman Old Style"/>
            <w:lang w:val="en-US"/>
          </w:rPr>
          <w:t>PDF (BOE-A-2020-13494 - 5 </w:t>
        </w:r>
        <w:proofErr w:type="spellStart"/>
        <w:r w:rsidR="00345A18" w:rsidRPr="004F5E41">
          <w:rPr>
            <w:rStyle w:val="Hipervnculo"/>
            <w:rFonts w:ascii="Bookman Old Style" w:hAnsi="Bookman Old Style"/>
            <w:lang w:val="en-US"/>
          </w:rPr>
          <w:t>págs</w:t>
        </w:r>
        <w:proofErr w:type="spellEnd"/>
        <w:r w:rsidR="00345A18" w:rsidRPr="004F5E41">
          <w:rPr>
            <w:rStyle w:val="Hipervnculo"/>
            <w:rFonts w:ascii="Bookman Old Style" w:hAnsi="Bookman Old Style"/>
            <w:lang w:val="en-US"/>
          </w:rPr>
          <w:t>. - 240 KB)</w:t>
        </w:r>
      </w:hyperlink>
    </w:p>
    <w:p w14:paraId="6AEB5FD1" w14:textId="77777777"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62C7C40B"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Avales</w:t>
      </w:r>
    </w:p>
    <w:p w14:paraId="24B8C239" w14:textId="77777777" w:rsidR="00345A18" w:rsidRPr="004F5E41" w:rsidRDefault="00345A18" w:rsidP="004F5E41">
      <w:pPr>
        <w:jc w:val="both"/>
        <w:rPr>
          <w:rFonts w:ascii="Bookman Old Style" w:hAnsi="Bookman Old Style"/>
          <w:bCs/>
          <w:lang w:val="es-ES_tradnl"/>
        </w:rPr>
      </w:pPr>
      <w:r w:rsidRPr="004F5E41">
        <w:rPr>
          <w:rFonts w:ascii="Bookman Old Style" w:hAnsi="Bookman Old Style"/>
          <w:lang w:val="es-ES_tradnl"/>
        </w:rPr>
        <w:t>Resolución de 3 de noviembre de 2020, de la Secretaría de Estado de Economía y Apoyo a la Empresa, por la que se publica el Acuerdo del Consejo de Ministros de 3 de noviembre de 2020, por el que se modifica el Acuerdo de 28 de julio de 2020, por el que se establecen los términos y condiciones del primer tramo de la línea de avales a financiación concedida a empresas y autónomos con la finalidad principal de financiar inversiones y se autorizan límites para adquirir compromisos de gasto con cargo a ejercicios futuros, en aplicación de lo dispuesto en el artículo 47 de la Ley 47/2003, de 26 de noviembre, General Presupuestaria.</w:t>
      </w:r>
    </w:p>
    <w:p w14:paraId="5EFFD195" w14:textId="77777777" w:rsidR="00345A18" w:rsidRPr="004F5E41" w:rsidRDefault="00A9233C" w:rsidP="004F5E41">
      <w:pPr>
        <w:jc w:val="both"/>
        <w:rPr>
          <w:rFonts w:ascii="Bookman Old Style" w:hAnsi="Bookman Old Style"/>
          <w:bCs/>
          <w:lang w:val="en-US"/>
        </w:rPr>
      </w:pPr>
      <w:hyperlink r:id="rId1811" w:tooltip="PDF firmado BOE-A-2020-13496" w:history="1">
        <w:r w:rsidR="00345A18" w:rsidRPr="004F5E41">
          <w:rPr>
            <w:rStyle w:val="Hipervnculo"/>
            <w:rFonts w:ascii="Bookman Old Style" w:hAnsi="Bookman Old Style"/>
            <w:lang w:val="en-US"/>
          </w:rPr>
          <w:t>PDF (BOE-A-2020-13496 - 2 </w:t>
        </w:r>
        <w:proofErr w:type="spellStart"/>
        <w:r w:rsidR="00345A18" w:rsidRPr="004F5E41">
          <w:rPr>
            <w:rStyle w:val="Hipervnculo"/>
            <w:rFonts w:ascii="Bookman Old Style" w:hAnsi="Bookman Old Style"/>
            <w:lang w:val="en-US"/>
          </w:rPr>
          <w:t>págs</w:t>
        </w:r>
        <w:proofErr w:type="spellEnd"/>
        <w:r w:rsidR="00345A18" w:rsidRPr="004F5E41">
          <w:rPr>
            <w:rStyle w:val="Hipervnculo"/>
            <w:rFonts w:ascii="Bookman Old Style" w:hAnsi="Bookman Old Style"/>
            <w:lang w:val="en-US"/>
          </w:rPr>
          <w:t>. - 226 KB)</w:t>
        </w:r>
      </w:hyperlink>
    </w:p>
    <w:p w14:paraId="171828E8"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14E615B7" w14:textId="77777777"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59DBC141" w14:textId="77777777" w:rsidR="00345A18" w:rsidRPr="004F5E41" w:rsidRDefault="00345A18"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Delegación Especial de la Agencia Tributaria en Valencia. Objeto: Suministro de mascarillas quirúrgicas y FFP2 con destino a centros dependientes de la Delegación Especial de la AEAT de Valencia. Expediente: 20B70061400.</w:t>
      </w:r>
    </w:p>
    <w:p w14:paraId="5E91C828" w14:textId="77777777" w:rsidR="00345A18" w:rsidRPr="004F5E41" w:rsidRDefault="00A9233C" w:rsidP="004F5E41">
      <w:pPr>
        <w:jc w:val="both"/>
        <w:rPr>
          <w:rFonts w:ascii="Bookman Old Style" w:hAnsi="Bookman Old Style"/>
          <w:lang w:val="es-ES_tradnl"/>
        </w:rPr>
      </w:pPr>
      <w:hyperlink r:id="rId1812" w:tooltip="PDF firmado BOE-B-2020-39283" w:history="1">
        <w:r w:rsidR="00345A18" w:rsidRPr="004F5E41">
          <w:rPr>
            <w:rStyle w:val="Hipervnculo"/>
            <w:rFonts w:ascii="Bookman Old Style" w:hAnsi="Bookman Old Style"/>
            <w:lang w:val="es-ES_tradnl"/>
          </w:rPr>
          <w:t>PDF (BOE-B-2020-39283 - 2 págs. - 180 KB)</w:t>
        </w:r>
      </w:hyperlink>
    </w:p>
    <w:p w14:paraId="19B895CD" w14:textId="77777777"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5957A932" w14:textId="77777777" w:rsidR="00345A18" w:rsidRPr="004F5E41" w:rsidRDefault="00345A1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Zaragoza. Objeto: Adquisición de Equipos de Protección Individual para la prevención del Covid-19 para el personal dependiente de la D.P. del INSS de Zaragoza. Expediente: 50/UC-145/20.</w:t>
      </w:r>
    </w:p>
    <w:p w14:paraId="1302C732" w14:textId="77777777" w:rsidR="00345A18" w:rsidRPr="004F5E41" w:rsidRDefault="00A9233C" w:rsidP="004F5E41">
      <w:pPr>
        <w:jc w:val="both"/>
        <w:rPr>
          <w:rFonts w:ascii="Bookman Old Style" w:hAnsi="Bookman Old Style"/>
          <w:lang w:val="es-ES_tradnl"/>
        </w:rPr>
      </w:pPr>
      <w:hyperlink r:id="rId1813" w:tooltip="PDF firmado BOE-B-2020-39319" w:history="1">
        <w:r w:rsidR="00345A18" w:rsidRPr="004F5E41">
          <w:rPr>
            <w:rStyle w:val="Hipervnculo"/>
            <w:rFonts w:ascii="Bookman Old Style" w:hAnsi="Bookman Old Style"/>
            <w:lang w:val="es-ES_tradnl"/>
          </w:rPr>
          <w:t>PDF (BOE-B-2020-39319 - 2 págs. - 191 KB)</w:t>
        </w:r>
      </w:hyperlink>
    </w:p>
    <w:p w14:paraId="6CA08F72" w14:textId="77777777"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BOC 04/11/2020</w:t>
      </w:r>
    </w:p>
    <w:p w14:paraId="66ABF0CA"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D415045"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7DB14D91" w14:textId="77777777" w:rsidR="00345A18" w:rsidRPr="004F5E41" w:rsidRDefault="00A9233C" w:rsidP="004F5E41">
      <w:pPr>
        <w:jc w:val="both"/>
        <w:rPr>
          <w:rFonts w:ascii="Bookman Old Style" w:hAnsi="Bookman Old Style"/>
          <w:bCs/>
          <w:lang w:val="es-ES_tradnl"/>
        </w:rPr>
      </w:pPr>
      <w:hyperlink r:id="rId1814" w:tooltip="Ir a la disposición 2012/048/001" w:history="1">
        <w:r w:rsidR="00345A18" w:rsidRPr="004F5E41">
          <w:rPr>
            <w:rStyle w:val="Hipervnculo"/>
            <w:rFonts w:ascii="Bookman Old Style" w:hAnsi="Bookman Old Style"/>
            <w:bCs/>
            <w:lang w:val="es-ES_tradnl"/>
          </w:rPr>
          <w:t>4049</w:t>
        </w:r>
      </w:hyperlink>
      <w:r w:rsidR="00345A18" w:rsidRPr="004F5E41">
        <w:rPr>
          <w:rFonts w:ascii="Bookman Old Style" w:hAnsi="Bookman Old Style"/>
          <w:lang w:val="es-ES_tradnl"/>
        </w:rPr>
        <w:t> </w:t>
      </w:r>
      <w:hyperlink r:id="rId1815" w:history="1">
        <w:r w:rsidR="00345A18" w:rsidRPr="004F5E41">
          <w:rPr>
            <w:rStyle w:val="Hipervnculo"/>
            <w:rFonts w:ascii="Bookman Old Style" w:hAnsi="Bookman Old Style"/>
            <w:lang w:val="es-ES_tradnl"/>
          </w:rPr>
          <w:t>LEY 3/2020, de 27 de octubre, de medidas urgentes de carácter social dirigidas a las personas en situación de vulnerabilidad como consecuencia de la crisis sanitaria ocasionada por el COVID-19 y de modificación de la Ley 16/2019, de 2 de mayo, de Servicios Sociales de Canarias.</w:t>
        </w:r>
      </w:hyperlink>
    </w:p>
    <w:p w14:paraId="15F9A01A" w14:textId="77777777" w:rsidR="00345A18" w:rsidRPr="004F5E41" w:rsidRDefault="00345A18" w:rsidP="004F5E41">
      <w:pPr>
        <w:jc w:val="both"/>
        <w:rPr>
          <w:rFonts w:ascii="Bookman Old Style" w:hAnsi="Bookman Old Style"/>
          <w:lang w:val="es-ES_tradnl"/>
        </w:rPr>
      </w:pPr>
      <w:r w:rsidRPr="004F5E41">
        <w:rPr>
          <w:rFonts w:ascii="Bookman Old Style" w:hAnsi="Bookman Old Style"/>
          <w:lang w:val="es-ES_tradnl"/>
        </w:rPr>
        <w:t>19 páginas. Formato de archivo en PDF/Adobe Acrobat. Tamaño: 519.17 Kb.</w:t>
      </w:r>
    </w:p>
    <w:p w14:paraId="247FB2A1" w14:textId="77777777" w:rsidR="00345A18" w:rsidRPr="004F5E41" w:rsidRDefault="00345A18" w:rsidP="004F5E41">
      <w:pPr>
        <w:jc w:val="both"/>
        <w:rPr>
          <w:rFonts w:ascii="Bookman Old Style" w:hAnsi="Bookman Old Style"/>
          <w:lang w:val="es-ES_tradnl"/>
        </w:rPr>
      </w:pPr>
      <w:r w:rsidRPr="004F5E41">
        <w:rPr>
          <w:rFonts w:ascii="Bookman Old Style" w:hAnsi="Bookman Old Style"/>
          <w:lang w:val="es-ES_tradnl"/>
        </w:rPr>
        <w:t>BOC-A-2020-226-4049. </w:t>
      </w:r>
      <w:hyperlink r:id="rId181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1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18" w:tooltip="Descargar en formato PDF" w:history="1">
        <w:r w:rsidRPr="004F5E41">
          <w:rPr>
            <w:rStyle w:val="Hipervnculo"/>
            <w:rFonts w:ascii="Bookman Old Style" w:hAnsi="Bookman Old Style"/>
            <w:lang w:val="es-ES_tradnl"/>
          </w:rPr>
          <w:t>Descargar</w:t>
        </w:r>
      </w:hyperlink>
    </w:p>
    <w:p w14:paraId="51F49245" w14:textId="77777777" w:rsidR="00627298" w:rsidRPr="004F5E41" w:rsidRDefault="00627298" w:rsidP="004F5E41">
      <w:pPr>
        <w:jc w:val="both"/>
        <w:rPr>
          <w:rFonts w:ascii="Bookman Old Style" w:hAnsi="Bookman Old Style"/>
          <w:b/>
          <w:lang w:val="es-ES_tradnl"/>
        </w:rPr>
      </w:pPr>
      <w:r w:rsidRPr="004F5E41">
        <w:rPr>
          <w:rFonts w:ascii="Bookman Old Style" w:hAnsi="Bookman Old Style"/>
          <w:b/>
          <w:lang w:val="es-ES_tradnl"/>
        </w:rPr>
        <w:t>BOE 03/11/2020</w:t>
      </w:r>
    </w:p>
    <w:p w14:paraId="2E9C3B5B" w14:textId="77777777" w:rsidR="0024413C" w:rsidRPr="004F5E41" w:rsidRDefault="0024413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A9DE72E" w14:textId="77777777" w:rsidR="0024413C" w:rsidRPr="004F5E41" w:rsidRDefault="0024413C"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56BA905F" w14:textId="77777777" w:rsidR="0024413C" w:rsidRPr="004F5E41" w:rsidRDefault="0024413C"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4E418359" w14:textId="77777777" w:rsidR="0024413C" w:rsidRPr="004F5E41" w:rsidRDefault="0024413C" w:rsidP="004F5E41">
      <w:pPr>
        <w:jc w:val="both"/>
        <w:rPr>
          <w:rFonts w:ascii="Bookman Old Style" w:hAnsi="Bookman Old Style"/>
          <w:bCs/>
          <w:lang w:val="es-ES_tradnl"/>
        </w:rPr>
      </w:pPr>
      <w:r w:rsidRPr="004F5E41">
        <w:rPr>
          <w:rFonts w:ascii="Bookman Old Style" w:hAnsi="Bookman Old Style"/>
          <w:lang w:val="es-ES_tradnl"/>
        </w:rPr>
        <w:t>Orden TMA/1017/2020, de 23 de octubre, por la que se determinan, para el año 2019, los costes tipo aplicables a los costes subvencionables regulados en el Real Decreto 147/2019, de 15 de marzo, sobre compensación al transporte marítimo y aéreo de mercancías no incluidas en el Anexo I del Tratado de Funcionamiento de la Unión Europea, con origen o destino en las Islas Canarias.</w:t>
      </w:r>
    </w:p>
    <w:p w14:paraId="4258CA51" w14:textId="77777777" w:rsidR="0024413C" w:rsidRPr="004F5E41" w:rsidRDefault="00A9233C" w:rsidP="004F5E41">
      <w:pPr>
        <w:jc w:val="both"/>
        <w:rPr>
          <w:rFonts w:ascii="Bookman Old Style" w:hAnsi="Bookman Old Style"/>
          <w:bCs/>
          <w:lang w:val="en-US"/>
        </w:rPr>
      </w:pPr>
      <w:hyperlink r:id="rId1819" w:tooltip="PDF firmado BOE-A-2020-13467" w:history="1">
        <w:r w:rsidR="0024413C" w:rsidRPr="004F5E41">
          <w:rPr>
            <w:rStyle w:val="Hipervnculo"/>
            <w:rFonts w:ascii="Bookman Old Style" w:hAnsi="Bookman Old Style"/>
            <w:lang w:val="en-US"/>
          </w:rPr>
          <w:t>PDF (BOE-A-2020-13467 - 3 </w:t>
        </w:r>
        <w:proofErr w:type="spellStart"/>
        <w:r w:rsidR="0024413C" w:rsidRPr="004F5E41">
          <w:rPr>
            <w:rStyle w:val="Hipervnculo"/>
            <w:rFonts w:ascii="Bookman Old Style" w:hAnsi="Bookman Old Style"/>
            <w:lang w:val="en-US"/>
          </w:rPr>
          <w:t>págs</w:t>
        </w:r>
        <w:proofErr w:type="spellEnd"/>
        <w:r w:rsidR="0024413C" w:rsidRPr="004F5E41">
          <w:rPr>
            <w:rStyle w:val="Hipervnculo"/>
            <w:rFonts w:ascii="Bookman Old Style" w:hAnsi="Bookman Old Style"/>
            <w:lang w:val="en-US"/>
          </w:rPr>
          <w:t>. - 302 KB)</w:t>
        </w:r>
      </w:hyperlink>
    </w:p>
    <w:p w14:paraId="63566F39" w14:textId="77777777" w:rsidR="0024413C" w:rsidRPr="004F5E41" w:rsidRDefault="0024413C"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5F5C9D5" w14:textId="77777777" w:rsidR="0024413C" w:rsidRPr="004F5E41" w:rsidRDefault="0024413C"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414CA7FA" w14:textId="77777777" w:rsidR="0024413C" w:rsidRPr="004F5E41" w:rsidRDefault="0024413C" w:rsidP="004F5E41">
      <w:pPr>
        <w:jc w:val="both"/>
        <w:rPr>
          <w:rFonts w:ascii="Bookman Old Style" w:hAnsi="Bookman Old Style"/>
          <w:b/>
          <w:lang w:val="es-ES_tradnl"/>
        </w:rPr>
      </w:pPr>
      <w:r w:rsidRPr="004F5E41">
        <w:rPr>
          <w:rFonts w:ascii="Bookman Old Style" w:hAnsi="Bookman Old Style"/>
          <w:lang w:val="es-ES_tradnl"/>
        </w:rPr>
        <w:lastRenderedPageBreak/>
        <w:t>Anuncio de formalización de contratos de: TGSS-Dirección provincial de Málaga. Objeto: Suministro de material sanitario de protección y prevención del contagio de la COVID-19 necesario para el personal adscrito a la Dirección Provincial de la Tesorería General de la Seguridad Social de Málaga y unidades dependientes, durante el ejercicio 2020 que se describen en el pliego de prescripciones técnicas. Expediente: 29 PASA 1/2020T.</w:t>
      </w:r>
    </w:p>
    <w:p w14:paraId="34D4F31E" w14:textId="77777777" w:rsidR="0024413C" w:rsidRPr="004F5E41" w:rsidRDefault="00A9233C" w:rsidP="004F5E41">
      <w:pPr>
        <w:jc w:val="both"/>
        <w:rPr>
          <w:rFonts w:ascii="Bookman Old Style" w:hAnsi="Bookman Old Style"/>
          <w:b/>
          <w:lang w:val="es-ES_tradnl"/>
        </w:rPr>
      </w:pPr>
      <w:hyperlink r:id="rId1820" w:tooltip="PDF firmado BOE-B-2020-39082" w:history="1">
        <w:r w:rsidR="0024413C" w:rsidRPr="004F5E41">
          <w:rPr>
            <w:rStyle w:val="Hipervnculo"/>
            <w:rFonts w:ascii="Bookman Old Style" w:hAnsi="Bookman Old Style"/>
            <w:lang w:val="es-ES_tradnl"/>
          </w:rPr>
          <w:t>PDF (BOE-B-2020-39082 - 2 págs. - 182 KB)</w:t>
        </w:r>
      </w:hyperlink>
    </w:p>
    <w:p w14:paraId="687FA2CF" w14:textId="77777777" w:rsidR="0024413C" w:rsidRPr="004F5E41" w:rsidRDefault="0024413C"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INSS-Servicios Centrales-Subdirección General de </w:t>
      </w:r>
      <w:proofErr w:type="spellStart"/>
      <w:r w:rsidRPr="004F5E41">
        <w:rPr>
          <w:rFonts w:ascii="Bookman Old Style" w:hAnsi="Bookman Old Style"/>
          <w:lang w:val="es-ES_tradnl"/>
        </w:rPr>
        <w:t>Gestion</w:t>
      </w:r>
      <w:proofErr w:type="spellEnd"/>
      <w:r w:rsidRPr="004F5E41">
        <w:rPr>
          <w:rFonts w:ascii="Bookman Old Style" w:hAnsi="Bookman Old Style"/>
          <w:lang w:val="es-ES_tradnl"/>
        </w:rPr>
        <w:t xml:space="preserve"> Económico - Presupuestaria y Estudios Económicos. Objeto: Suministro de café, cacao e infusiones para la cafetería-comedor de los Servicios Centrales del Instituto Nacional de la Seguridad Social. Expediente: 60/VC-304/20.</w:t>
      </w:r>
    </w:p>
    <w:p w14:paraId="0395C209" w14:textId="77777777" w:rsidR="0024413C" w:rsidRPr="004F5E41" w:rsidRDefault="00A9233C" w:rsidP="004F5E41">
      <w:pPr>
        <w:jc w:val="both"/>
        <w:rPr>
          <w:rFonts w:ascii="Bookman Old Style" w:hAnsi="Bookman Old Style"/>
          <w:lang w:val="es-ES_tradnl"/>
        </w:rPr>
      </w:pPr>
      <w:hyperlink r:id="rId1821" w:tooltip="PDF firmado BOE-B-2020-39083" w:history="1">
        <w:r w:rsidR="0024413C" w:rsidRPr="004F5E41">
          <w:rPr>
            <w:rStyle w:val="Hipervnculo"/>
            <w:rFonts w:ascii="Bookman Old Style" w:hAnsi="Bookman Old Style"/>
            <w:lang w:val="es-ES_tradnl"/>
          </w:rPr>
          <w:t>PDF (BOE-B-2020-39083 - 2 págs. - 181 KB)</w:t>
        </w:r>
      </w:hyperlink>
    </w:p>
    <w:p w14:paraId="234176CA" w14:textId="77777777" w:rsidR="00627298" w:rsidRPr="004F5E41" w:rsidRDefault="00627298" w:rsidP="004F5E41">
      <w:pPr>
        <w:jc w:val="both"/>
        <w:rPr>
          <w:rFonts w:ascii="Bookman Old Style" w:hAnsi="Bookman Old Style"/>
          <w:b/>
          <w:lang w:val="es-ES_tradnl"/>
        </w:rPr>
      </w:pPr>
      <w:r w:rsidRPr="004F5E41">
        <w:rPr>
          <w:rFonts w:ascii="Bookman Old Style" w:hAnsi="Bookman Old Style"/>
          <w:b/>
          <w:lang w:val="es-ES_tradnl"/>
        </w:rPr>
        <w:t>BOC 03/11/2020</w:t>
      </w:r>
    </w:p>
    <w:p w14:paraId="2176DA9B" w14:textId="77777777" w:rsidR="00627298" w:rsidRPr="004F5E41" w:rsidRDefault="0062729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7AD4120" w14:textId="77777777" w:rsidR="00627298" w:rsidRPr="004F5E41" w:rsidRDefault="00627298"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7CA85A23" w14:textId="77777777" w:rsidR="00627298" w:rsidRPr="004F5E41" w:rsidRDefault="00A9233C" w:rsidP="004F5E41">
      <w:pPr>
        <w:jc w:val="both"/>
        <w:rPr>
          <w:rFonts w:ascii="Bookman Old Style" w:hAnsi="Bookman Old Style"/>
          <w:bCs/>
          <w:lang w:val="es-ES_tradnl"/>
        </w:rPr>
      </w:pPr>
      <w:hyperlink r:id="rId1822" w:tooltip="Ir a la disposición 2012/048/001" w:history="1">
        <w:r w:rsidR="00627298" w:rsidRPr="004F5E41">
          <w:rPr>
            <w:rStyle w:val="Hipervnculo"/>
            <w:rFonts w:ascii="Bookman Old Style" w:hAnsi="Bookman Old Style"/>
            <w:bCs/>
            <w:lang w:val="es-ES_tradnl"/>
          </w:rPr>
          <w:t>4027</w:t>
        </w:r>
      </w:hyperlink>
      <w:r w:rsidR="00627298" w:rsidRPr="004F5E41">
        <w:rPr>
          <w:rFonts w:ascii="Bookman Old Style" w:hAnsi="Bookman Old Style"/>
          <w:lang w:val="es-ES_tradnl"/>
        </w:rPr>
        <w:t> </w:t>
      </w:r>
      <w:hyperlink r:id="rId1823" w:history="1">
        <w:r w:rsidR="00627298" w:rsidRPr="004F5E41">
          <w:rPr>
            <w:rStyle w:val="Hipervnculo"/>
            <w:rFonts w:ascii="Bookman Old Style" w:hAnsi="Bookman Old Style"/>
            <w:lang w:val="es-ES_tradnl"/>
          </w:rPr>
          <w:t>Servicio Canario de Empleo.- Resolución de 16 de octubre de 2020, de la Directora, por la que se resuelve el cuarto período de la convocatoria de subvenciones del programa "Retorno al Empleo", aprobada por Resolución de 8 de marzo de 2019, de la Presidenta (convocatoria 2019-2020).</w:t>
        </w:r>
      </w:hyperlink>
    </w:p>
    <w:p w14:paraId="6196F809" w14:textId="77777777" w:rsidR="00627298" w:rsidRPr="004F5E41" w:rsidRDefault="00627298"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569.89 Kb.</w:t>
      </w:r>
    </w:p>
    <w:p w14:paraId="77B64CE7" w14:textId="77777777" w:rsidR="00627298" w:rsidRPr="004F5E41" w:rsidRDefault="00627298" w:rsidP="004F5E41">
      <w:pPr>
        <w:jc w:val="both"/>
        <w:rPr>
          <w:rFonts w:ascii="Bookman Old Style" w:hAnsi="Bookman Old Style"/>
          <w:lang w:val="es-ES_tradnl"/>
        </w:rPr>
      </w:pPr>
      <w:r w:rsidRPr="004F5E41">
        <w:rPr>
          <w:rFonts w:ascii="Bookman Old Style" w:hAnsi="Bookman Old Style"/>
          <w:lang w:val="es-ES_tradnl"/>
        </w:rPr>
        <w:t>BOC-A-2020-225-4027. </w:t>
      </w:r>
      <w:hyperlink r:id="rId182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2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26" w:tooltip="Descargar en formato PDF" w:history="1">
        <w:r w:rsidRPr="004F5E41">
          <w:rPr>
            <w:rStyle w:val="Hipervnculo"/>
            <w:rFonts w:ascii="Bookman Old Style" w:hAnsi="Bookman Old Style"/>
            <w:lang w:val="es-ES_tradnl"/>
          </w:rPr>
          <w:t>Descargar</w:t>
        </w:r>
      </w:hyperlink>
    </w:p>
    <w:p w14:paraId="27B13FBE" w14:textId="77777777"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BOE 02/11/2020</w:t>
      </w:r>
    </w:p>
    <w:p w14:paraId="55E71F62" w14:textId="77777777"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EABD7C2" w14:textId="77777777"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4180E932" w14:textId="77777777"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Política de empleo</w:t>
      </w:r>
    </w:p>
    <w:p w14:paraId="097EF417" w14:textId="77777777" w:rsidR="00E302A7" w:rsidRPr="004F5E41" w:rsidRDefault="00E302A7" w:rsidP="004F5E41">
      <w:pPr>
        <w:jc w:val="both"/>
        <w:rPr>
          <w:rFonts w:ascii="Bookman Old Style" w:hAnsi="Bookman Old Style"/>
          <w:bCs/>
          <w:lang w:val="es-ES_tradnl"/>
        </w:rPr>
      </w:pPr>
      <w:r w:rsidRPr="004F5E41">
        <w:rPr>
          <w:rFonts w:ascii="Bookman Old Style" w:hAnsi="Bookman Old Style"/>
          <w:lang w:val="es-ES_tradnl"/>
        </w:rPr>
        <w:t>Resolución de 26 de octubre de 2020, de la Secretaría de Estado de Empleo y Economía Social, por la que se publica el Acuerdo de Consejo de Ministros de 20 de octubre de 2020, por el que se aprueba el Plan Anual de Política de Empleo para 2020, según lo establecido en el artículo 11.2 del texto refundido de la Ley de Empleo, aprobado por el Real Decreto Legislativo 3/2015, de 23 de octubre.</w:t>
      </w:r>
    </w:p>
    <w:p w14:paraId="6666D06C" w14:textId="77777777" w:rsidR="00E302A7" w:rsidRPr="004F5E41" w:rsidRDefault="00A9233C" w:rsidP="004F5E41">
      <w:pPr>
        <w:jc w:val="both"/>
        <w:rPr>
          <w:rFonts w:ascii="Bookman Old Style" w:hAnsi="Bookman Old Style"/>
          <w:bCs/>
          <w:lang w:val="en-US"/>
        </w:rPr>
      </w:pPr>
      <w:hyperlink r:id="rId1827" w:tooltip="PDF firmado BOE-A-2020-13342" w:history="1">
        <w:r w:rsidR="00E302A7" w:rsidRPr="004F5E41">
          <w:rPr>
            <w:rStyle w:val="Hipervnculo"/>
            <w:rFonts w:ascii="Bookman Old Style" w:hAnsi="Bookman Old Style"/>
            <w:lang w:val="en-US"/>
          </w:rPr>
          <w:t>PDF (BOE-A-2020-13342 - 110 </w:t>
        </w:r>
        <w:proofErr w:type="spellStart"/>
        <w:r w:rsidR="00E302A7" w:rsidRPr="004F5E41">
          <w:rPr>
            <w:rStyle w:val="Hipervnculo"/>
            <w:rFonts w:ascii="Bookman Old Style" w:hAnsi="Bookman Old Style"/>
            <w:lang w:val="en-US"/>
          </w:rPr>
          <w:t>págs</w:t>
        </w:r>
        <w:proofErr w:type="spellEnd"/>
        <w:r w:rsidR="00E302A7" w:rsidRPr="004F5E41">
          <w:rPr>
            <w:rStyle w:val="Hipervnculo"/>
            <w:rFonts w:ascii="Bookman Old Style" w:hAnsi="Bookman Old Style"/>
            <w:lang w:val="en-US"/>
          </w:rPr>
          <w:t>. - 2.117 KB)</w:t>
        </w:r>
      </w:hyperlink>
    </w:p>
    <w:p w14:paraId="1156B6AC" w14:textId="77777777" w:rsidR="00E302A7" w:rsidRPr="004F5E41" w:rsidRDefault="00E302A7" w:rsidP="004F5E41">
      <w:pPr>
        <w:jc w:val="both"/>
        <w:rPr>
          <w:rFonts w:ascii="Bookman Old Style" w:hAnsi="Bookman Old Style"/>
          <w:b/>
          <w:lang w:val="es-ES_tradnl"/>
        </w:rPr>
      </w:pPr>
      <w:r w:rsidRPr="004F5E41">
        <w:rPr>
          <w:rFonts w:ascii="Bookman Old Style" w:hAnsi="Bookman Old Style"/>
          <w:b/>
          <w:bCs/>
          <w:lang w:val="es-ES_tradnl"/>
        </w:rPr>
        <w:t>Calendario laboral</w:t>
      </w:r>
    </w:p>
    <w:p w14:paraId="46AAAC7E"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lastRenderedPageBreak/>
        <w:t>Resolución de 28 de octubre de 2020, de la Dirección General de Trabajo, por la que se publica la relación de fiestas laborales para el año 2021.</w:t>
      </w:r>
    </w:p>
    <w:p w14:paraId="1CA8269B" w14:textId="77777777" w:rsidR="00E302A7" w:rsidRPr="004F5E41" w:rsidRDefault="00A9233C" w:rsidP="004F5E41">
      <w:pPr>
        <w:jc w:val="both"/>
        <w:rPr>
          <w:rFonts w:ascii="Bookman Old Style" w:hAnsi="Bookman Old Style"/>
          <w:lang w:val="en-US"/>
        </w:rPr>
      </w:pPr>
      <w:hyperlink r:id="rId1828" w:tooltip="PDF firmado BOE-A-2020-13343" w:history="1">
        <w:r w:rsidR="00E302A7" w:rsidRPr="004F5E41">
          <w:rPr>
            <w:rStyle w:val="Hipervnculo"/>
            <w:rFonts w:ascii="Bookman Old Style" w:hAnsi="Bookman Old Style"/>
            <w:lang w:val="en-US"/>
          </w:rPr>
          <w:t>PDF (BOE-A-2020-13343 - 6 </w:t>
        </w:r>
        <w:proofErr w:type="spellStart"/>
        <w:r w:rsidR="00E302A7" w:rsidRPr="004F5E41">
          <w:rPr>
            <w:rStyle w:val="Hipervnculo"/>
            <w:rFonts w:ascii="Bookman Old Style" w:hAnsi="Bookman Old Style"/>
            <w:lang w:val="en-US"/>
          </w:rPr>
          <w:t>págs</w:t>
        </w:r>
        <w:proofErr w:type="spellEnd"/>
        <w:r w:rsidR="00E302A7" w:rsidRPr="004F5E41">
          <w:rPr>
            <w:rStyle w:val="Hipervnculo"/>
            <w:rFonts w:ascii="Bookman Old Style" w:hAnsi="Bookman Old Style"/>
            <w:lang w:val="en-US"/>
          </w:rPr>
          <w:t>. - 450 KB)</w:t>
        </w:r>
      </w:hyperlink>
    </w:p>
    <w:p w14:paraId="79DDD110" w14:textId="77777777"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BOC 02/11/2020</w:t>
      </w:r>
    </w:p>
    <w:p w14:paraId="4DAA3AF6" w14:textId="77777777"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16A4DBCB" w14:textId="77777777"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4D90A7DA" w14:textId="77777777" w:rsidR="00E302A7" w:rsidRPr="004F5E41" w:rsidRDefault="00A9233C" w:rsidP="004F5E41">
      <w:pPr>
        <w:jc w:val="both"/>
        <w:rPr>
          <w:rFonts w:ascii="Bookman Old Style" w:hAnsi="Bookman Old Style"/>
          <w:bCs/>
          <w:lang w:val="es-ES_tradnl"/>
        </w:rPr>
      </w:pPr>
      <w:hyperlink r:id="rId1829" w:tooltip="Ir a la disposición 2012/048/001" w:history="1">
        <w:r w:rsidR="00E302A7" w:rsidRPr="004F5E41">
          <w:rPr>
            <w:rStyle w:val="Hipervnculo"/>
            <w:rFonts w:ascii="Bookman Old Style" w:hAnsi="Bookman Old Style"/>
            <w:bCs/>
            <w:lang w:val="es-ES_tradnl"/>
          </w:rPr>
          <w:t>4003</w:t>
        </w:r>
      </w:hyperlink>
      <w:r w:rsidR="00E302A7" w:rsidRPr="004F5E41">
        <w:rPr>
          <w:rFonts w:ascii="Bookman Old Style" w:hAnsi="Bookman Old Style"/>
          <w:lang w:val="es-ES_tradnl"/>
        </w:rPr>
        <w:t> </w:t>
      </w:r>
      <w:hyperlink r:id="rId1830" w:history="1">
        <w:r w:rsidR="00E302A7" w:rsidRPr="004F5E41">
          <w:rPr>
            <w:rStyle w:val="Hipervnculo"/>
            <w:rFonts w:ascii="Bookman Old Style" w:hAnsi="Bookman Old Style"/>
            <w:lang w:val="es-ES_tradnl"/>
          </w:rPr>
          <w:t>Servicio Canario de Empleo.- Resolución de 16 de octubre de 2020, de la Directora, por la que se resuelve el cuarto período de la convocatoria de subvenciones del programa "Certifícate", aprobada por Resolución de 8 de marzo de 2019, de la Presidenta.</w:t>
        </w:r>
      </w:hyperlink>
    </w:p>
    <w:p w14:paraId="41843D5F"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579.48 Kb.</w:t>
      </w:r>
    </w:p>
    <w:p w14:paraId="093343ED"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BOC-A-2020-224-4003. </w:t>
      </w:r>
      <w:hyperlink r:id="rId183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3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33" w:tooltip="Descargar en formato PDF" w:history="1">
        <w:r w:rsidRPr="004F5E41">
          <w:rPr>
            <w:rStyle w:val="Hipervnculo"/>
            <w:rFonts w:ascii="Bookman Old Style" w:hAnsi="Bookman Old Style"/>
            <w:lang w:val="es-ES_tradnl"/>
          </w:rPr>
          <w:t>Descargar</w:t>
        </w:r>
      </w:hyperlink>
    </w:p>
    <w:p w14:paraId="0EC1897B" w14:textId="77777777"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31C3F7DF" w14:textId="77777777" w:rsidR="00E302A7" w:rsidRPr="004F5E41" w:rsidRDefault="00A9233C" w:rsidP="004F5E41">
      <w:pPr>
        <w:jc w:val="both"/>
        <w:rPr>
          <w:rFonts w:ascii="Bookman Old Style" w:hAnsi="Bookman Old Style"/>
          <w:bCs/>
          <w:lang w:val="es-ES_tradnl"/>
        </w:rPr>
      </w:pPr>
      <w:hyperlink r:id="rId1834" w:tooltip="Ir a la disposición 2012/048/001" w:history="1">
        <w:r w:rsidR="00E302A7" w:rsidRPr="004F5E41">
          <w:rPr>
            <w:rStyle w:val="Hipervnculo"/>
            <w:rFonts w:ascii="Bookman Old Style" w:hAnsi="Bookman Old Style"/>
            <w:bCs/>
            <w:lang w:val="es-ES_tradnl"/>
          </w:rPr>
          <w:t>4005</w:t>
        </w:r>
      </w:hyperlink>
      <w:r w:rsidR="00E302A7" w:rsidRPr="004F5E41">
        <w:rPr>
          <w:rFonts w:ascii="Bookman Old Style" w:hAnsi="Bookman Old Style"/>
          <w:lang w:val="es-ES_tradnl"/>
        </w:rPr>
        <w:t> </w:t>
      </w:r>
      <w:hyperlink r:id="rId1835" w:history="1">
        <w:r w:rsidR="00E302A7" w:rsidRPr="004F5E41">
          <w:rPr>
            <w:rStyle w:val="Hipervnculo"/>
            <w:rFonts w:ascii="Bookman Old Style" w:hAnsi="Bookman Old Style"/>
            <w:lang w:val="es-ES_tradnl"/>
          </w:rPr>
          <w:t xml:space="preserve">Servicio Canario de la Salud. Dirección General de Salud </w:t>
        </w:r>
        <w:proofErr w:type="spellStart"/>
        <w:proofErr w:type="gramStart"/>
        <w:r w:rsidR="00E302A7" w:rsidRPr="004F5E41">
          <w:rPr>
            <w:rStyle w:val="Hipervnculo"/>
            <w:rFonts w:ascii="Bookman Old Style" w:hAnsi="Bookman Old Style"/>
            <w:lang w:val="es-ES_tradnl"/>
          </w:rPr>
          <w:t>Publica</w:t>
        </w:r>
        <w:proofErr w:type="spellEnd"/>
        <w:r w:rsidR="00E302A7" w:rsidRPr="004F5E41">
          <w:rPr>
            <w:rStyle w:val="Hipervnculo"/>
            <w:rFonts w:ascii="Bookman Old Style" w:hAnsi="Bookman Old Style"/>
            <w:lang w:val="es-ES_tradnl"/>
          </w:rPr>
          <w:t>.-</w:t>
        </w:r>
        <w:proofErr w:type="gramEnd"/>
        <w:r w:rsidR="00E302A7" w:rsidRPr="004F5E41">
          <w:rPr>
            <w:rStyle w:val="Hipervnculo"/>
            <w:rFonts w:ascii="Bookman Old Style" w:hAnsi="Bookman Old Style"/>
            <w:lang w:val="es-ES_tradnl"/>
          </w:rPr>
          <w:t xml:space="preserve"> Resolución de 14 de octubre de 2020, por la que se establecen las indicaciones de uso de las pruebas rápidas de detección de antígenos de SARS-CoV-2 en la Comunidad Autónoma de Canarias.</w:t>
        </w:r>
      </w:hyperlink>
    </w:p>
    <w:p w14:paraId="4608E4BA"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244.27 Kb.</w:t>
      </w:r>
    </w:p>
    <w:p w14:paraId="5E3B8EAE"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BOC-A-2020-224-4005. </w:t>
      </w:r>
      <w:hyperlink r:id="rId183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3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38" w:tooltip="Descargar en formato PDF" w:history="1">
        <w:r w:rsidRPr="004F5E41">
          <w:rPr>
            <w:rStyle w:val="Hipervnculo"/>
            <w:rFonts w:ascii="Bookman Old Style" w:hAnsi="Bookman Old Style"/>
            <w:lang w:val="es-ES_tradnl"/>
          </w:rPr>
          <w:t>Descargar</w:t>
        </w:r>
      </w:hyperlink>
    </w:p>
    <w:p w14:paraId="2DDDA49F" w14:textId="77777777"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14:paraId="2B012175" w14:textId="77777777" w:rsidR="00E302A7" w:rsidRPr="004F5E41" w:rsidRDefault="00A9233C" w:rsidP="004F5E41">
      <w:pPr>
        <w:jc w:val="both"/>
        <w:rPr>
          <w:rFonts w:ascii="Bookman Old Style" w:hAnsi="Bookman Old Style"/>
          <w:bCs/>
          <w:lang w:val="es-ES_tradnl"/>
        </w:rPr>
      </w:pPr>
      <w:hyperlink r:id="rId1839" w:tooltip="Ir a la disposición 2012/048/001" w:history="1">
        <w:r w:rsidR="00E302A7" w:rsidRPr="004F5E41">
          <w:rPr>
            <w:rStyle w:val="Hipervnculo"/>
            <w:rFonts w:ascii="Bookman Old Style" w:hAnsi="Bookman Old Style"/>
            <w:bCs/>
            <w:lang w:val="es-ES_tradnl"/>
          </w:rPr>
          <w:t>4010</w:t>
        </w:r>
      </w:hyperlink>
      <w:r w:rsidR="00E302A7" w:rsidRPr="004F5E41">
        <w:rPr>
          <w:rFonts w:ascii="Bookman Old Style" w:hAnsi="Bookman Old Style"/>
          <w:lang w:val="es-ES_tradnl"/>
        </w:rPr>
        <w:t> </w:t>
      </w:r>
      <w:hyperlink r:id="rId1840" w:history="1">
        <w:r w:rsidR="00E302A7" w:rsidRPr="004F5E41">
          <w:rPr>
            <w:rStyle w:val="Hipervnculo"/>
            <w:rFonts w:ascii="Bookman Old Style" w:hAnsi="Bookman Old Style"/>
            <w:lang w:val="es-ES_tradnl"/>
          </w:rPr>
          <w:t>ORDEN de 19 de octubre de 2020, por la que se autoriza, para las islas de Gran Canaria y Tenerife, la modificación de uno de los días relacionados en la Orden de 13 de diciembre de 2019, que determina los diez domingos y festivos en los que podrán permanecer abiertos al público los comercios, a los que no les resulte de aplicación el régimen especial de horarios comerciales, en el ámbito territorial de la Comunidad Autónoma de Canarias, en el año 2020.</w:t>
        </w:r>
      </w:hyperlink>
    </w:p>
    <w:p w14:paraId="656D5A19"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272.91 Kb.</w:t>
      </w:r>
    </w:p>
    <w:p w14:paraId="2F264DB2"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BOC-A-2020-224-4010. </w:t>
      </w:r>
      <w:hyperlink r:id="rId184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4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43" w:tooltip="Descargar en formato PDF" w:history="1">
        <w:r w:rsidRPr="004F5E41">
          <w:rPr>
            <w:rStyle w:val="Hipervnculo"/>
            <w:rFonts w:ascii="Bookman Old Style" w:hAnsi="Bookman Old Style"/>
            <w:lang w:val="es-ES_tradnl"/>
          </w:rPr>
          <w:t>Descargar</w:t>
        </w:r>
      </w:hyperlink>
    </w:p>
    <w:p w14:paraId="6B7F6C9E" w14:textId="77777777"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BOC 31/10/2020</w:t>
      </w:r>
    </w:p>
    <w:p w14:paraId="1276EA21" w14:textId="77777777"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Disposiciones generales</w:t>
      </w:r>
    </w:p>
    <w:p w14:paraId="7700A9DC" w14:textId="77777777"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6F814DC3" w14:textId="77777777" w:rsidR="00E302A7" w:rsidRPr="004F5E41" w:rsidRDefault="00A9233C" w:rsidP="004F5E41">
      <w:pPr>
        <w:jc w:val="both"/>
        <w:rPr>
          <w:rFonts w:ascii="Bookman Old Style" w:hAnsi="Bookman Old Style"/>
          <w:bCs/>
          <w:u w:val="single"/>
          <w:lang w:val="es-ES_tradnl"/>
        </w:rPr>
      </w:pPr>
      <w:hyperlink r:id="rId1844" w:tooltip="Ir a la disposición 2012/048/001" w:history="1">
        <w:r w:rsidR="00E302A7" w:rsidRPr="004F5E41">
          <w:rPr>
            <w:rStyle w:val="Hipervnculo"/>
            <w:rFonts w:ascii="Bookman Old Style" w:hAnsi="Bookman Old Style"/>
            <w:bCs/>
            <w:lang w:val="es-ES_tradnl"/>
          </w:rPr>
          <w:t>3996</w:t>
        </w:r>
      </w:hyperlink>
      <w:r w:rsidR="00E302A7" w:rsidRPr="004F5E41">
        <w:rPr>
          <w:rFonts w:ascii="Bookman Old Style" w:hAnsi="Bookman Old Style"/>
          <w:bCs/>
          <w:u w:val="single"/>
          <w:lang w:val="es-ES_tradnl"/>
        </w:rPr>
        <w:t> </w:t>
      </w:r>
      <w:hyperlink r:id="rId1845" w:history="1">
        <w:r w:rsidR="00E302A7" w:rsidRPr="004F5E41">
          <w:rPr>
            <w:rStyle w:val="Hipervnculo"/>
            <w:rFonts w:ascii="Bookman Old Style" w:hAnsi="Bookman Old Style"/>
            <w:bCs/>
            <w:lang w:val="es-ES_tradnl"/>
          </w:rPr>
          <w:t>DECRETO ley 17/2020, de 29 de octubre, de medidas extraordinarias en materia turística para afrontar los efectos de la crisis sanitaria y económica producida por la pandemia ocasionada por la COVID-19.</w:t>
        </w:r>
      </w:hyperlink>
    </w:p>
    <w:p w14:paraId="4E9120F5"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lastRenderedPageBreak/>
        <w:t>15 páginas. Formato de archivo en PDF/Adobe Acrobat. Tamaño: 273.83 Kb.</w:t>
      </w:r>
    </w:p>
    <w:p w14:paraId="30AA3F3B" w14:textId="77777777" w:rsidR="00E302A7" w:rsidRPr="004F5E41" w:rsidRDefault="00E302A7" w:rsidP="004F5E41">
      <w:pPr>
        <w:jc w:val="both"/>
        <w:rPr>
          <w:rFonts w:ascii="Bookman Old Style" w:hAnsi="Bookman Old Style"/>
        </w:rPr>
      </w:pPr>
      <w:r w:rsidRPr="004F5E41">
        <w:rPr>
          <w:rFonts w:ascii="Bookman Old Style" w:hAnsi="Bookman Old Style"/>
          <w:lang w:val="es-ES_tradnl"/>
        </w:rPr>
        <w:t>BOC-A-2020-223-3996</w:t>
      </w:r>
      <w:r w:rsidRPr="004F5E41">
        <w:rPr>
          <w:rFonts w:ascii="Bookman Old Style" w:hAnsi="Bookman Old Style"/>
        </w:rPr>
        <w:t>. </w:t>
      </w:r>
      <w:hyperlink r:id="rId184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u w:val="single"/>
          <w:lang w:val="es-ES_tradnl"/>
        </w:rPr>
        <w:t> - </w:t>
      </w:r>
      <w:hyperlink r:id="rId184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u w:val="single"/>
          <w:lang w:val="es-ES_tradnl"/>
        </w:rPr>
        <w:t> - </w:t>
      </w:r>
      <w:hyperlink r:id="rId1848" w:tooltip="Descargar en formato PDF" w:history="1">
        <w:r w:rsidRPr="004F5E41">
          <w:rPr>
            <w:rStyle w:val="Hipervnculo"/>
            <w:rFonts w:ascii="Bookman Old Style" w:hAnsi="Bookman Old Style"/>
            <w:lang w:val="es-ES_tradnl"/>
          </w:rPr>
          <w:t>Descargar</w:t>
        </w:r>
      </w:hyperlink>
    </w:p>
    <w:p w14:paraId="0E488750" w14:textId="77777777"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BOE 31/10/2020</w:t>
      </w:r>
    </w:p>
    <w:p w14:paraId="0F7BC97A" w14:textId="77777777"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MINISTERIO DE ASUNTOS EXTERIORES, UNIÓN EUROPEA Y COOPERACIÓN</w:t>
      </w:r>
    </w:p>
    <w:p w14:paraId="1AED16C1" w14:textId="77777777"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Acuerdos internacionales</w:t>
      </w:r>
    </w:p>
    <w:p w14:paraId="148E9DE4"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Resolución de 22 de octubre de 2020, de la Secretaría General Técnica, en virtud del artículo 24.2 de la Ley 25/2014, de 27 de noviembre, de Tratados y otros Acuerdos Internacionales.</w:t>
      </w:r>
    </w:p>
    <w:p w14:paraId="3E4BFB03" w14:textId="77777777" w:rsidR="00E302A7" w:rsidRPr="004F5E41" w:rsidRDefault="00A9233C" w:rsidP="004F5E41">
      <w:pPr>
        <w:jc w:val="both"/>
        <w:rPr>
          <w:rFonts w:ascii="Bookman Old Style" w:hAnsi="Bookman Old Style"/>
          <w:lang w:val="en-US"/>
        </w:rPr>
      </w:pPr>
      <w:hyperlink r:id="rId1849" w:tooltip="PDF firmado BOE-A-2020-13299" w:history="1">
        <w:r w:rsidR="00E302A7" w:rsidRPr="004F5E41">
          <w:rPr>
            <w:rStyle w:val="Hipervnculo"/>
            <w:rFonts w:ascii="Bookman Old Style" w:hAnsi="Bookman Old Style"/>
            <w:lang w:val="en-US"/>
          </w:rPr>
          <w:t>PDF (BOE-A-2020-13299 - 146 </w:t>
        </w:r>
        <w:proofErr w:type="spellStart"/>
        <w:r w:rsidR="00E302A7" w:rsidRPr="004F5E41">
          <w:rPr>
            <w:rStyle w:val="Hipervnculo"/>
            <w:rFonts w:ascii="Bookman Old Style" w:hAnsi="Bookman Old Style"/>
            <w:lang w:val="en-US"/>
          </w:rPr>
          <w:t>págs</w:t>
        </w:r>
        <w:proofErr w:type="spellEnd"/>
        <w:r w:rsidR="00E302A7" w:rsidRPr="004F5E41">
          <w:rPr>
            <w:rStyle w:val="Hipervnculo"/>
            <w:rFonts w:ascii="Bookman Old Style" w:hAnsi="Bookman Old Style"/>
            <w:lang w:val="en-US"/>
          </w:rPr>
          <w:t>. - 1.100 KB)</w:t>
        </w:r>
      </w:hyperlink>
    </w:p>
    <w:p w14:paraId="03E96B00" w14:textId="77777777"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2CBA885D"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 xml:space="preserve">Anuncio de licitación de: Dirección General de la Entidad Pública Empresarial RED.ES. Objeto: Suministro y servicios asociados a la prestación del servicio red fuera de banda de </w:t>
      </w:r>
      <w:proofErr w:type="spellStart"/>
      <w:r w:rsidRPr="004F5E41">
        <w:rPr>
          <w:rFonts w:ascii="Bookman Old Style" w:hAnsi="Bookman Old Style"/>
          <w:lang w:val="es-ES_tradnl"/>
        </w:rPr>
        <w:t>rediris</w:t>
      </w:r>
      <w:proofErr w:type="spellEnd"/>
      <w:r w:rsidRPr="004F5E41">
        <w:rPr>
          <w:rFonts w:ascii="Bookman Old Style" w:hAnsi="Bookman Old Style"/>
          <w:lang w:val="es-ES_tradnl"/>
        </w:rPr>
        <w:t>. Expediente: 073/20-RI.</w:t>
      </w:r>
    </w:p>
    <w:p w14:paraId="0B0E1574" w14:textId="77777777" w:rsidR="00E302A7" w:rsidRPr="004F5E41" w:rsidRDefault="00A9233C" w:rsidP="004F5E41">
      <w:pPr>
        <w:jc w:val="both"/>
        <w:rPr>
          <w:rFonts w:ascii="Bookman Old Style" w:hAnsi="Bookman Old Style"/>
        </w:rPr>
      </w:pPr>
      <w:hyperlink r:id="rId1850" w:tooltip="PDF firmado BOE-B-2020-38760" w:history="1">
        <w:r w:rsidR="00E302A7" w:rsidRPr="004F5E41">
          <w:rPr>
            <w:rStyle w:val="Hipervnculo"/>
            <w:rFonts w:ascii="Bookman Old Style" w:hAnsi="Bookman Old Style"/>
          </w:rPr>
          <w:t>PDF (BOE-B-2020-38760 - 3 págs. - 189 KB)</w:t>
        </w:r>
      </w:hyperlink>
    </w:p>
    <w:p w14:paraId="3659C96D" w14:textId="77777777" w:rsidR="00244962" w:rsidRPr="004F5E41" w:rsidRDefault="00244962" w:rsidP="004F5E41">
      <w:pPr>
        <w:jc w:val="both"/>
        <w:rPr>
          <w:rFonts w:ascii="Bookman Old Style" w:hAnsi="Bookman Old Style"/>
          <w:b/>
          <w:lang w:val="es-ES_tradnl"/>
        </w:rPr>
      </w:pPr>
      <w:r w:rsidRPr="004F5E41">
        <w:rPr>
          <w:rFonts w:ascii="Bookman Old Style" w:hAnsi="Bookman Old Style"/>
          <w:b/>
          <w:lang w:val="es-ES_tradnl"/>
        </w:rPr>
        <w:t>BOE 30/10/2020</w:t>
      </w:r>
    </w:p>
    <w:p w14:paraId="2D911C9C" w14:textId="77777777" w:rsidR="00244962" w:rsidRPr="004F5E41" w:rsidRDefault="00244962"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3303677C" w14:textId="77777777" w:rsidR="00244962"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Fronteras</w:t>
      </w:r>
    </w:p>
    <w:p w14:paraId="24A5DF95" w14:textId="77777777" w:rsidR="00244962" w:rsidRPr="004F5E41" w:rsidRDefault="00244962" w:rsidP="004F5E41">
      <w:pPr>
        <w:jc w:val="both"/>
        <w:rPr>
          <w:rFonts w:ascii="Bookman Old Style" w:hAnsi="Bookman Old Style"/>
          <w:bCs/>
          <w:lang w:val="es-ES_tradnl"/>
        </w:rPr>
      </w:pPr>
      <w:r w:rsidRPr="004F5E41">
        <w:rPr>
          <w:rFonts w:ascii="Bookman Old Style" w:hAnsi="Bookman Old Style"/>
          <w:lang w:val="es-ES_tradnl"/>
        </w:rPr>
        <w:t>Orden INT/1006/2020, de 29 de octubre,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0A7F2150" w14:textId="77777777" w:rsidR="00244962" w:rsidRPr="004F5E41" w:rsidRDefault="00A9233C" w:rsidP="004F5E41">
      <w:pPr>
        <w:jc w:val="both"/>
        <w:rPr>
          <w:rFonts w:ascii="Bookman Old Style" w:hAnsi="Bookman Old Style"/>
          <w:bCs/>
          <w:lang w:val="en-US"/>
        </w:rPr>
      </w:pPr>
      <w:hyperlink r:id="rId1851" w:tooltip="PDF firmado BOE-A-2020-13201" w:history="1">
        <w:r w:rsidR="00244962" w:rsidRPr="004F5E41">
          <w:rPr>
            <w:rStyle w:val="Hipervnculo"/>
            <w:rFonts w:ascii="Bookman Old Style" w:hAnsi="Bookman Old Style"/>
            <w:lang w:val="en-US"/>
          </w:rPr>
          <w:t>PDF (BOE-A-2020-13201 - 2 </w:t>
        </w:r>
        <w:proofErr w:type="spellStart"/>
        <w:r w:rsidR="00244962" w:rsidRPr="004F5E41">
          <w:rPr>
            <w:rStyle w:val="Hipervnculo"/>
            <w:rFonts w:ascii="Bookman Old Style" w:hAnsi="Bookman Old Style"/>
            <w:lang w:val="en-US"/>
          </w:rPr>
          <w:t>págs</w:t>
        </w:r>
        <w:proofErr w:type="spellEnd"/>
        <w:r w:rsidR="00244962" w:rsidRPr="004F5E41">
          <w:rPr>
            <w:rStyle w:val="Hipervnculo"/>
            <w:rFonts w:ascii="Bookman Old Style" w:hAnsi="Bookman Old Style"/>
            <w:lang w:val="en-US"/>
          </w:rPr>
          <w:t>. - 225 KB)</w:t>
        </w:r>
      </w:hyperlink>
    </w:p>
    <w:p w14:paraId="4A2DA6CB" w14:textId="77777777" w:rsidR="00244962"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464A471" w14:textId="77777777" w:rsidR="00244962" w:rsidRPr="004F5E41" w:rsidRDefault="00244962"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34057611"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Contratación del teléfono de atención psicológica a personas afectadas por la pandemia del COVID-19. Expediente: 202009PJ0016.</w:t>
      </w:r>
    </w:p>
    <w:p w14:paraId="508F3D0C" w14:textId="77777777" w:rsidR="00244962" w:rsidRPr="004F5E41" w:rsidRDefault="00A9233C" w:rsidP="004F5E41">
      <w:pPr>
        <w:jc w:val="both"/>
        <w:rPr>
          <w:rFonts w:ascii="Bookman Old Style" w:hAnsi="Bookman Old Style"/>
          <w:lang w:val="es-ES_tradnl"/>
        </w:rPr>
      </w:pPr>
      <w:hyperlink r:id="rId1852" w:tooltip="PDF firmado BOE-B-2020-38414" w:history="1">
        <w:r w:rsidR="00244962" w:rsidRPr="004F5E41">
          <w:rPr>
            <w:rStyle w:val="Hipervnculo"/>
            <w:rFonts w:ascii="Bookman Old Style" w:hAnsi="Bookman Old Style"/>
            <w:lang w:val="es-ES_tradnl"/>
          </w:rPr>
          <w:t>PDF (BOE-B-2020-38414 - 1 pág. - 175 KB)</w:t>
        </w:r>
      </w:hyperlink>
    </w:p>
    <w:p w14:paraId="2225CB28" w14:textId="77777777" w:rsidR="00244962" w:rsidRPr="004F5E41" w:rsidRDefault="00244962" w:rsidP="004F5E41">
      <w:pPr>
        <w:jc w:val="both"/>
        <w:rPr>
          <w:rFonts w:ascii="Bookman Old Style" w:hAnsi="Bookman Old Style"/>
          <w:b/>
          <w:lang w:val="es-ES_tradnl"/>
        </w:rPr>
      </w:pPr>
      <w:r w:rsidRPr="004F5E41">
        <w:rPr>
          <w:rFonts w:ascii="Bookman Old Style" w:hAnsi="Bookman Old Style"/>
          <w:b/>
          <w:lang w:val="es-ES_tradnl"/>
        </w:rPr>
        <w:t>BOC 30/10/2020</w:t>
      </w:r>
    </w:p>
    <w:p w14:paraId="1EEF702F" w14:textId="77777777" w:rsidR="00244962"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lastRenderedPageBreak/>
        <w:t>III. Otras Resoluciones</w:t>
      </w:r>
    </w:p>
    <w:p w14:paraId="62AF8CD2" w14:textId="77777777" w:rsidR="00244962"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03BA34A7" w14:textId="77777777" w:rsidR="00244962" w:rsidRPr="004F5E41" w:rsidRDefault="00A9233C" w:rsidP="004F5E41">
      <w:pPr>
        <w:jc w:val="both"/>
        <w:rPr>
          <w:rFonts w:ascii="Bookman Old Style" w:hAnsi="Bookman Old Style"/>
          <w:bCs/>
          <w:lang w:val="es-ES_tradnl"/>
        </w:rPr>
      </w:pPr>
      <w:hyperlink r:id="rId1853" w:tooltip="Ir a la disposición 2012/048/001" w:history="1">
        <w:r w:rsidR="00244962" w:rsidRPr="004F5E41">
          <w:rPr>
            <w:rStyle w:val="Hipervnculo"/>
            <w:rFonts w:ascii="Bookman Old Style" w:hAnsi="Bookman Old Style"/>
            <w:bCs/>
            <w:lang w:val="es-ES_tradnl"/>
          </w:rPr>
          <w:t>3969</w:t>
        </w:r>
      </w:hyperlink>
      <w:r w:rsidR="00244962" w:rsidRPr="004F5E41">
        <w:rPr>
          <w:rFonts w:ascii="Bookman Old Style" w:hAnsi="Bookman Old Style"/>
          <w:lang w:val="es-ES_tradnl"/>
        </w:rPr>
        <w:t> </w:t>
      </w:r>
      <w:hyperlink r:id="rId1854" w:history="1">
        <w:r w:rsidR="00244962" w:rsidRPr="004F5E41">
          <w:rPr>
            <w:rStyle w:val="Hipervnculo"/>
            <w:rFonts w:ascii="Bookman Old Style" w:hAnsi="Bookman Old Style"/>
            <w:lang w:val="es-ES_tradnl"/>
          </w:rPr>
          <w:t>ORDEN de 28 de octubre de 2020, por la que se convocan las subvenciones por la crisis sanitaria del COVID-19 en el sector de flor cortada y planta ornamental de Canarias, previstas en el Real Decreto 883/2020, de 6 de octubre.</w:t>
        </w:r>
      </w:hyperlink>
    </w:p>
    <w:p w14:paraId="19828E69"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15 páginas. Formato de archivo en PDF/Adobe Acrobat. Tamaño: 797.04 Kb.</w:t>
      </w:r>
    </w:p>
    <w:p w14:paraId="409E1E46" w14:textId="77777777" w:rsidR="00244962" w:rsidRPr="004F5E41" w:rsidRDefault="00244962" w:rsidP="004F5E41">
      <w:pPr>
        <w:jc w:val="both"/>
        <w:rPr>
          <w:rFonts w:ascii="Bookman Old Style" w:hAnsi="Bookman Old Style"/>
        </w:rPr>
      </w:pPr>
      <w:r w:rsidRPr="004F5E41">
        <w:rPr>
          <w:rFonts w:ascii="Bookman Old Style" w:hAnsi="Bookman Old Style"/>
          <w:lang w:val="es-ES_tradnl"/>
        </w:rPr>
        <w:t>BOC-A-2020-222-3969. </w:t>
      </w:r>
      <w:hyperlink r:id="rId185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5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57" w:tooltip="Descargar en formato PDF" w:history="1">
        <w:r w:rsidRPr="004F5E41">
          <w:rPr>
            <w:rStyle w:val="Hipervnculo"/>
            <w:rFonts w:ascii="Bookman Old Style" w:hAnsi="Bookman Old Style"/>
            <w:lang w:val="es-ES_tradnl"/>
          </w:rPr>
          <w:t>Descargar</w:t>
        </w:r>
      </w:hyperlink>
    </w:p>
    <w:p w14:paraId="0CFC2BE4" w14:textId="77777777" w:rsidR="00244962" w:rsidRPr="004F5E41" w:rsidRDefault="00A9233C" w:rsidP="004F5E41">
      <w:pPr>
        <w:jc w:val="both"/>
        <w:rPr>
          <w:rFonts w:ascii="Bookman Old Style" w:hAnsi="Bookman Old Style"/>
          <w:lang w:val="es-ES_tradnl"/>
        </w:rPr>
      </w:pPr>
      <w:hyperlink r:id="rId1858" w:tooltip="Ir a la disposición 2012/048/001" w:history="1">
        <w:r w:rsidR="00244962" w:rsidRPr="004F5E41">
          <w:rPr>
            <w:rStyle w:val="Hipervnculo"/>
            <w:rFonts w:ascii="Bookman Old Style" w:hAnsi="Bookman Old Style"/>
            <w:bCs/>
            <w:lang w:val="es-ES_tradnl"/>
          </w:rPr>
          <w:t>3970</w:t>
        </w:r>
      </w:hyperlink>
      <w:r w:rsidR="00244962" w:rsidRPr="004F5E41">
        <w:rPr>
          <w:rFonts w:ascii="Bookman Old Style" w:hAnsi="Bookman Old Style"/>
          <w:lang w:val="es-ES_tradnl"/>
        </w:rPr>
        <w:t> </w:t>
      </w:r>
      <w:hyperlink r:id="rId1859" w:history="1">
        <w:r w:rsidR="00244962" w:rsidRPr="004F5E41">
          <w:rPr>
            <w:rStyle w:val="Hipervnculo"/>
            <w:rFonts w:ascii="Bookman Old Style" w:hAnsi="Bookman Old Style"/>
            <w:lang w:val="es-ES_tradnl"/>
          </w:rPr>
          <w:t>Viceconsejería de Sector Primario.- Resolución de 16 de octubre de 2020, por la que se conceden definitivamente las subvenciones a las Cofradías de Pescadores, sus Federaciones y Cooperativas del Mar destinadas a sus gastos corrientes, convocadas por Orden de 24 de abril de 2020, de esta Consejería.</w:t>
        </w:r>
      </w:hyperlink>
    </w:p>
    <w:p w14:paraId="412C6FBE"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570.07 Kb.</w:t>
      </w:r>
    </w:p>
    <w:p w14:paraId="60C7A26A" w14:textId="77777777" w:rsidR="00244962" w:rsidRPr="004F5E41" w:rsidRDefault="00244962" w:rsidP="004F5E41">
      <w:pPr>
        <w:jc w:val="both"/>
        <w:rPr>
          <w:rFonts w:ascii="Bookman Old Style" w:hAnsi="Bookman Old Style"/>
        </w:rPr>
      </w:pPr>
      <w:r w:rsidRPr="004F5E41">
        <w:rPr>
          <w:rFonts w:ascii="Bookman Old Style" w:hAnsi="Bookman Old Style"/>
          <w:lang w:val="es-ES_tradnl"/>
        </w:rPr>
        <w:t>BOC-A-2020-222-3970. </w:t>
      </w:r>
      <w:hyperlink r:id="rId186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6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62" w:tooltip="Descargar en formato PDF" w:history="1">
        <w:r w:rsidRPr="004F5E41">
          <w:rPr>
            <w:rStyle w:val="Hipervnculo"/>
            <w:rFonts w:ascii="Bookman Old Style" w:hAnsi="Bookman Old Style"/>
            <w:lang w:val="es-ES_tradnl"/>
          </w:rPr>
          <w:t>Descargar</w:t>
        </w:r>
      </w:hyperlink>
    </w:p>
    <w:p w14:paraId="65AEA6E7" w14:textId="77777777" w:rsidR="00244962" w:rsidRPr="004F5E41" w:rsidRDefault="00A9233C" w:rsidP="004F5E41">
      <w:pPr>
        <w:jc w:val="both"/>
        <w:rPr>
          <w:rFonts w:ascii="Bookman Old Style" w:hAnsi="Bookman Old Style"/>
          <w:lang w:val="es-ES_tradnl"/>
        </w:rPr>
      </w:pPr>
      <w:hyperlink r:id="rId1863" w:tooltip="Ir a la disposición 2012/048/001" w:history="1">
        <w:r w:rsidR="00244962" w:rsidRPr="004F5E41">
          <w:rPr>
            <w:rStyle w:val="Hipervnculo"/>
            <w:rFonts w:ascii="Bookman Old Style" w:hAnsi="Bookman Old Style"/>
            <w:bCs/>
            <w:lang w:val="es-ES_tradnl"/>
          </w:rPr>
          <w:t>3971</w:t>
        </w:r>
      </w:hyperlink>
      <w:r w:rsidR="00244962" w:rsidRPr="004F5E41">
        <w:rPr>
          <w:rFonts w:ascii="Bookman Old Style" w:hAnsi="Bookman Old Style"/>
          <w:lang w:val="es-ES_tradnl"/>
        </w:rPr>
        <w:t> </w:t>
      </w:r>
      <w:hyperlink r:id="rId1864" w:history="1">
        <w:r w:rsidR="00244962" w:rsidRPr="004F5E41">
          <w:rPr>
            <w:rStyle w:val="Hipervnculo"/>
            <w:rFonts w:ascii="Bookman Old Style" w:hAnsi="Bookman Old Style"/>
            <w:lang w:val="es-ES_tradnl"/>
          </w:rPr>
          <w:t>Viceconsejería de Sector Primario.- Resolución de 16 de octubre de 2020, por la que se conceden definitivamente las subvenciones a las Cofradías de Pescadores, sus Federaciones y Cooperativas del Mar destinadas a inversiones en equipamiento, convocadas por Orden de 24 de abril de 2020 de esta Consejería.</w:t>
        </w:r>
      </w:hyperlink>
    </w:p>
    <w:p w14:paraId="7845E96B"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621.92 Kb.</w:t>
      </w:r>
    </w:p>
    <w:p w14:paraId="2D18B797"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BOC-A-2020-222-3971. </w:t>
      </w:r>
      <w:hyperlink r:id="rId186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6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67" w:tooltip="Descargar en formato PDF" w:history="1">
        <w:r w:rsidRPr="004F5E41">
          <w:rPr>
            <w:rStyle w:val="Hipervnculo"/>
            <w:rFonts w:ascii="Bookman Old Style" w:hAnsi="Bookman Old Style"/>
            <w:lang w:val="es-ES_tradnl"/>
          </w:rPr>
          <w:t>Descargar</w:t>
        </w:r>
      </w:hyperlink>
    </w:p>
    <w:p w14:paraId="2847F04D" w14:textId="77777777" w:rsidR="00244962"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6ADA88A5" w14:textId="77777777" w:rsidR="00244962"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5CB91781" w14:textId="77777777" w:rsidR="008B6501"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43C7898D" w14:textId="77777777" w:rsidR="00244962" w:rsidRPr="004F5E41" w:rsidRDefault="00A9233C" w:rsidP="004F5E41">
      <w:pPr>
        <w:jc w:val="both"/>
        <w:rPr>
          <w:rFonts w:ascii="Bookman Old Style" w:hAnsi="Bookman Old Style"/>
          <w:bCs/>
          <w:lang w:val="es-ES_tradnl"/>
        </w:rPr>
      </w:pPr>
      <w:hyperlink r:id="rId1868" w:tooltip="Ir a la disposición 2012/048/001" w:history="1">
        <w:r w:rsidR="00244962" w:rsidRPr="004F5E41">
          <w:rPr>
            <w:rStyle w:val="Hipervnculo"/>
            <w:rFonts w:ascii="Bookman Old Style" w:hAnsi="Bookman Old Style"/>
            <w:bCs/>
            <w:lang w:val="es-ES_tradnl"/>
          </w:rPr>
          <w:t>3982</w:t>
        </w:r>
      </w:hyperlink>
      <w:r w:rsidR="00244962" w:rsidRPr="004F5E41">
        <w:rPr>
          <w:rFonts w:ascii="Bookman Old Style" w:hAnsi="Bookman Old Style"/>
          <w:lang w:val="es-ES_tradnl"/>
        </w:rPr>
        <w:t> </w:t>
      </w:r>
      <w:hyperlink r:id="rId1869" w:history="1">
        <w:r w:rsidR="00244962" w:rsidRPr="004F5E41">
          <w:rPr>
            <w:rStyle w:val="Hipervnculo"/>
            <w:rFonts w:ascii="Bookman Old Style" w:hAnsi="Bookman Old Style"/>
            <w:lang w:val="es-ES_tradnl"/>
          </w:rPr>
          <w:t xml:space="preserve">Secretaría General.- Anuncio por el que se hace pública la Resolución de 15 de octubre de 2020, que dispone la remisión al Tribunal Superior de Justicia de Canarias, Sala de lo Contencioso-Administrativo, Sección Segunda, de Santa Cruz de Tenerife, del expediente relativo al procedimiento ordinario </w:t>
        </w:r>
        <w:proofErr w:type="spellStart"/>
        <w:r w:rsidR="00244962" w:rsidRPr="004F5E41">
          <w:rPr>
            <w:rStyle w:val="Hipervnculo"/>
            <w:rFonts w:ascii="Bookman Old Style" w:hAnsi="Bookman Old Style"/>
            <w:lang w:val="es-ES_tradnl"/>
          </w:rPr>
          <w:t>nº</w:t>
        </w:r>
        <w:proofErr w:type="spellEnd"/>
        <w:r w:rsidR="00244962" w:rsidRPr="004F5E41">
          <w:rPr>
            <w:rStyle w:val="Hipervnculo"/>
            <w:rFonts w:ascii="Bookman Old Style" w:hAnsi="Bookman Old Style"/>
            <w:lang w:val="es-ES_tradnl"/>
          </w:rPr>
          <w:t xml:space="preserve"> 257/2020, contra las Resoluciones de 13 y 20 de agosto de 2020, por las que se dispone la publicación de Acuerdos de medidas de prevención para hacer frente a la crisis sanitaria ocasionada por el COVID-19, una vez superada la Fase III del Plan para la transición hacia una nueva normalidad, finalizada la vigencia de las medidas propias del estado de alarma.</w:t>
        </w:r>
      </w:hyperlink>
    </w:p>
    <w:p w14:paraId="58F4D052"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237.45 Kb.</w:t>
      </w:r>
    </w:p>
    <w:p w14:paraId="42E8BB6C" w14:textId="77777777" w:rsidR="008B6501" w:rsidRPr="004F5E41" w:rsidRDefault="00244962" w:rsidP="004F5E41">
      <w:pPr>
        <w:jc w:val="both"/>
        <w:rPr>
          <w:rFonts w:ascii="Bookman Old Style" w:hAnsi="Bookman Old Style"/>
        </w:rPr>
      </w:pPr>
      <w:r w:rsidRPr="004F5E41">
        <w:rPr>
          <w:rFonts w:ascii="Bookman Old Style" w:hAnsi="Bookman Old Style"/>
          <w:lang w:val="es-ES_tradnl"/>
        </w:rPr>
        <w:t>BOC-A-2020-222-3982. </w:t>
      </w:r>
      <w:hyperlink r:id="rId187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7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72" w:tooltip="Descargar en formato PDF" w:history="1">
        <w:r w:rsidRPr="004F5E41">
          <w:rPr>
            <w:rStyle w:val="Hipervnculo"/>
            <w:rFonts w:ascii="Bookman Old Style" w:hAnsi="Bookman Old Style"/>
            <w:lang w:val="es-ES_tradnl"/>
          </w:rPr>
          <w:t>Descargar</w:t>
        </w:r>
      </w:hyperlink>
    </w:p>
    <w:p w14:paraId="756AEBB5" w14:textId="77777777" w:rsidR="00244962" w:rsidRPr="004F5E41" w:rsidRDefault="00A9233C" w:rsidP="004F5E41">
      <w:pPr>
        <w:jc w:val="both"/>
        <w:rPr>
          <w:rFonts w:ascii="Bookman Old Style" w:hAnsi="Bookman Old Style"/>
          <w:lang w:val="es-ES_tradnl"/>
        </w:rPr>
      </w:pPr>
      <w:hyperlink r:id="rId1873" w:tooltip="Ir a la disposición 2012/048/001" w:history="1">
        <w:r w:rsidR="00244962" w:rsidRPr="004F5E41">
          <w:rPr>
            <w:rStyle w:val="Hipervnculo"/>
            <w:rFonts w:ascii="Bookman Old Style" w:hAnsi="Bookman Old Style"/>
            <w:bCs/>
            <w:lang w:val="es-ES_tradnl"/>
          </w:rPr>
          <w:t>3983</w:t>
        </w:r>
      </w:hyperlink>
      <w:r w:rsidR="00244962" w:rsidRPr="004F5E41">
        <w:rPr>
          <w:rFonts w:ascii="Bookman Old Style" w:hAnsi="Bookman Old Style"/>
          <w:lang w:val="es-ES_tradnl"/>
        </w:rPr>
        <w:t> </w:t>
      </w:r>
      <w:hyperlink r:id="rId1874" w:history="1">
        <w:r w:rsidR="00244962" w:rsidRPr="004F5E41">
          <w:rPr>
            <w:rStyle w:val="Hipervnculo"/>
            <w:rFonts w:ascii="Bookman Old Style" w:hAnsi="Bookman Old Style"/>
            <w:lang w:val="es-ES_tradnl"/>
          </w:rPr>
          <w:t xml:space="preserve">Secretaría General.- Anuncio por el que se hace pública la Resolución de 15 de octubre de 2020, que dispone la remisión al Tribunal Superior de Justicia de Canarias, Sala de lo Contencioso-Administrativo, Sección Segunda, de Santa Cruz de Tenerife, del expediente relativo al procedimiento de derechos fundamentales </w:t>
        </w:r>
        <w:proofErr w:type="spellStart"/>
        <w:r w:rsidR="00244962" w:rsidRPr="004F5E41">
          <w:rPr>
            <w:rStyle w:val="Hipervnculo"/>
            <w:rFonts w:ascii="Bookman Old Style" w:hAnsi="Bookman Old Style"/>
            <w:lang w:val="es-ES_tradnl"/>
          </w:rPr>
          <w:t>nº</w:t>
        </w:r>
        <w:proofErr w:type="spellEnd"/>
        <w:r w:rsidR="00244962" w:rsidRPr="004F5E41">
          <w:rPr>
            <w:rStyle w:val="Hipervnculo"/>
            <w:rFonts w:ascii="Bookman Old Style" w:hAnsi="Bookman Old Style"/>
            <w:lang w:val="es-ES_tradnl"/>
          </w:rPr>
          <w:t xml:space="preserve"> 259/2020, contra Acuerdo adoptado por el Gobierno de Canarias en sesión extraordinaria de 27 de agosto de 2020, por el que se aprueba la actualización de determinadas medidas de prevención establecidas mediante Acuerdo de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21E177EA"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238.24 Kb.</w:t>
      </w:r>
    </w:p>
    <w:p w14:paraId="61C21AE8"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BOC-A-2020-222-3983. </w:t>
      </w:r>
      <w:hyperlink r:id="rId187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7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77" w:tooltip="Descargar en formato PDF" w:history="1">
        <w:r w:rsidRPr="004F5E41">
          <w:rPr>
            <w:rStyle w:val="Hipervnculo"/>
            <w:rFonts w:ascii="Bookman Old Style" w:hAnsi="Bookman Old Style"/>
            <w:lang w:val="es-ES_tradnl"/>
          </w:rPr>
          <w:t>Descargar</w:t>
        </w:r>
      </w:hyperlink>
    </w:p>
    <w:p w14:paraId="6E8F1A62" w14:textId="77777777" w:rsidR="008B6501"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02F41538" w14:textId="77777777" w:rsidR="00244962" w:rsidRPr="004F5E41" w:rsidRDefault="00A9233C" w:rsidP="004F5E41">
      <w:pPr>
        <w:jc w:val="both"/>
        <w:rPr>
          <w:rFonts w:ascii="Bookman Old Style" w:hAnsi="Bookman Old Style"/>
          <w:bCs/>
          <w:lang w:val="es-ES_tradnl"/>
        </w:rPr>
      </w:pPr>
      <w:hyperlink r:id="rId1878" w:tooltip="Ir a la disposición 2012/048/001" w:history="1">
        <w:r w:rsidR="00244962" w:rsidRPr="004F5E41">
          <w:rPr>
            <w:rStyle w:val="Hipervnculo"/>
            <w:rFonts w:ascii="Bookman Old Style" w:hAnsi="Bookman Old Style"/>
            <w:bCs/>
            <w:lang w:val="es-ES_tradnl"/>
          </w:rPr>
          <w:t>3987</w:t>
        </w:r>
      </w:hyperlink>
      <w:r w:rsidR="00244962" w:rsidRPr="004F5E41">
        <w:rPr>
          <w:rFonts w:ascii="Bookman Old Style" w:hAnsi="Bookman Old Style"/>
          <w:lang w:val="es-ES_tradnl"/>
        </w:rPr>
        <w:t> </w:t>
      </w:r>
      <w:hyperlink r:id="rId1879" w:history="1">
        <w:r w:rsidR="00244962" w:rsidRPr="004F5E41">
          <w:rPr>
            <w:rStyle w:val="Hipervnculo"/>
            <w:rFonts w:ascii="Bookman Old Style" w:hAnsi="Bookman Old Style"/>
            <w:lang w:val="es-ES_tradnl"/>
          </w:rPr>
          <w:t>EXTRACTO de la Orden de 28 de octubre de 2020, por la que se convocan las subvenciones por la crisis sanitaria del COVID-19 en el sector de flor cortada y planta ornamental de Canarias, previstas en el Real Decreto 883/2020, de 6 de octubre.</w:t>
        </w:r>
      </w:hyperlink>
    </w:p>
    <w:p w14:paraId="68DEC34F"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265.82 Kb.</w:t>
      </w:r>
    </w:p>
    <w:p w14:paraId="44F78FDC"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BOC-A-2020-222-3987. </w:t>
      </w:r>
      <w:hyperlink r:id="rId188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8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82" w:tooltip="Descargar en formato PDF" w:history="1">
        <w:r w:rsidRPr="004F5E41">
          <w:rPr>
            <w:rStyle w:val="Hipervnculo"/>
            <w:rFonts w:ascii="Bookman Old Style" w:hAnsi="Bookman Old Style"/>
            <w:lang w:val="es-ES_tradnl"/>
          </w:rPr>
          <w:t>Descargar</w:t>
        </w:r>
      </w:hyperlink>
    </w:p>
    <w:p w14:paraId="6856B373" w14:textId="77777777" w:rsidR="008B6501"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612F3C62" w14:textId="77777777" w:rsidR="00244962" w:rsidRPr="004F5E41" w:rsidRDefault="00A9233C" w:rsidP="004F5E41">
      <w:pPr>
        <w:jc w:val="both"/>
        <w:rPr>
          <w:rFonts w:ascii="Bookman Old Style" w:hAnsi="Bookman Old Style"/>
          <w:bCs/>
          <w:lang w:val="es-ES_tradnl"/>
        </w:rPr>
      </w:pPr>
      <w:hyperlink r:id="rId1883" w:tooltip="Ir a la disposición 2012/048/001" w:history="1">
        <w:r w:rsidR="00244962" w:rsidRPr="004F5E41">
          <w:rPr>
            <w:rStyle w:val="Hipervnculo"/>
            <w:rFonts w:ascii="Bookman Old Style" w:hAnsi="Bookman Old Style"/>
            <w:bCs/>
            <w:lang w:val="es-ES_tradnl"/>
          </w:rPr>
          <w:t>3990</w:t>
        </w:r>
      </w:hyperlink>
      <w:r w:rsidR="00244962" w:rsidRPr="004F5E41">
        <w:rPr>
          <w:rFonts w:ascii="Bookman Old Style" w:hAnsi="Bookman Old Style"/>
          <w:lang w:val="es-ES_tradnl"/>
        </w:rPr>
        <w:t> </w:t>
      </w:r>
      <w:hyperlink r:id="rId1884" w:history="1">
        <w:r w:rsidR="00244962" w:rsidRPr="004F5E41">
          <w:rPr>
            <w:rStyle w:val="Hipervnculo"/>
            <w:rFonts w:ascii="Bookman Old Style" w:hAnsi="Bookman Old Style"/>
            <w:lang w:val="es-ES_tradnl"/>
          </w:rPr>
          <w:t>Dirección General de Transportes.- Anuncio de notificación de 16 de octubre de 2020, en procedimientos en aplicación de la Ley 12/2007, de 24 de abril, de Ordenación del Transporte Marítimo de Canarias.</w:t>
        </w:r>
      </w:hyperlink>
    </w:p>
    <w:p w14:paraId="6C2C743C"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288.96 Kb.</w:t>
      </w:r>
    </w:p>
    <w:p w14:paraId="00740C93"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BOC-A-2020-222-3990. </w:t>
      </w:r>
      <w:hyperlink r:id="rId188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8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87" w:tooltip="Descargar en formato PDF" w:history="1">
        <w:r w:rsidRPr="004F5E41">
          <w:rPr>
            <w:rStyle w:val="Hipervnculo"/>
            <w:rFonts w:ascii="Bookman Old Style" w:hAnsi="Bookman Old Style"/>
            <w:lang w:val="es-ES_tradnl"/>
          </w:rPr>
          <w:t>Descargar</w:t>
        </w:r>
      </w:hyperlink>
    </w:p>
    <w:p w14:paraId="7F1310BB" w14:textId="77777777" w:rsidR="00C21E98" w:rsidRPr="004F5E41" w:rsidRDefault="00C21E98" w:rsidP="004F5E41">
      <w:pPr>
        <w:jc w:val="both"/>
        <w:rPr>
          <w:rFonts w:ascii="Bookman Old Style" w:hAnsi="Bookman Old Style"/>
          <w:b/>
          <w:lang w:val="es-ES_tradnl"/>
        </w:rPr>
      </w:pPr>
      <w:r w:rsidRPr="004F5E41">
        <w:rPr>
          <w:rFonts w:ascii="Bookman Old Style" w:hAnsi="Bookman Old Style"/>
          <w:b/>
          <w:lang w:val="es-ES_tradnl"/>
        </w:rPr>
        <w:t>BOE 29/10/2020</w:t>
      </w:r>
    </w:p>
    <w:p w14:paraId="1975D205" w14:textId="77777777"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806C10A" w14:textId="77777777" w:rsidR="00C21E98" w:rsidRPr="004F5E41" w:rsidRDefault="00C21E98"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6287174" w14:textId="77777777" w:rsidR="00C21E98" w:rsidRPr="004F5E41" w:rsidRDefault="00C21E98" w:rsidP="004F5E41">
      <w:pPr>
        <w:jc w:val="both"/>
        <w:rPr>
          <w:rFonts w:ascii="Bookman Old Style" w:hAnsi="Bookman Old Style"/>
          <w:bCs/>
          <w:lang w:val="es-ES_tradnl"/>
        </w:rPr>
      </w:pPr>
      <w:r w:rsidRPr="004F5E41">
        <w:rPr>
          <w:rFonts w:ascii="Bookman Old Style" w:hAnsi="Bookman Old Style"/>
          <w:bCs/>
          <w:lang w:val="es-ES_tradnl"/>
        </w:rPr>
        <w:t>Red ferroviaria</w:t>
      </w:r>
    </w:p>
    <w:p w14:paraId="28953A4C" w14:textId="77777777" w:rsidR="00C21E98" w:rsidRPr="004F5E41" w:rsidRDefault="00C21E98" w:rsidP="004F5E41">
      <w:pPr>
        <w:jc w:val="both"/>
        <w:rPr>
          <w:rFonts w:ascii="Bookman Old Style" w:hAnsi="Bookman Old Style"/>
          <w:bCs/>
          <w:lang w:val="es-ES_tradnl"/>
        </w:rPr>
      </w:pPr>
      <w:r w:rsidRPr="004F5E41">
        <w:rPr>
          <w:rFonts w:ascii="Bookman Old Style" w:hAnsi="Bookman Old Style"/>
          <w:lang w:val="es-ES_tradnl"/>
        </w:rPr>
        <w:t>Real Decreto 929/2020, de 27 de octubre, sobre seguridad operacional e interoperabilidad ferroviarias.</w:t>
      </w:r>
    </w:p>
    <w:p w14:paraId="7FEA3033" w14:textId="77777777" w:rsidR="00C21E98" w:rsidRPr="004F5E41" w:rsidRDefault="00A9233C" w:rsidP="004F5E41">
      <w:pPr>
        <w:jc w:val="both"/>
        <w:rPr>
          <w:rFonts w:ascii="Bookman Old Style" w:hAnsi="Bookman Old Style"/>
          <w:bCs/>
          <w:lang w:val="en-US"/>
        </w:rPr>
      </w:pPr>
      <w:hyperlink r:id="rId1888" w:tooltip="PDF firmado BOE-A-2020-13115" w:history="1">
        <w:r w:rsidR="00C21E98" w:rsidRPr="004F5E41">
          <w:rPr>
            <w:rStyle w:val="Hipervnculo"/>
            <w:rFonts w:ascii="Bookman Old Style" w:hAnsi="Bookman Old Style"/>
            <w:lang w:val="en-US"/>
          </w:rPr>
          <w:t>PDF (BOE-A-2020-13115 - 155 </w:t>
        </w:r>
        <w:proofErr w:type="spellStart"/>
        <w:r w:rsidR="00C21E98" w:rsidRPr="004F5E41">
          <w:rPr>
            <w:rStyle w:val="Hipervnculo"/>
            <w:rFonts w:ascii="Bookman Old Style" w:hAnsi="Bookman Old Style"/>
            <w:lang w:val="en-US"/>
          </w:rPr>
          <w:t>págs</w:t>
        </w:r>
        <w:proofErr w:type="spellEnd"/>
        <w:r w:rsidR="00C21E98" w:rsidRPr="004F5E41">
          <w:rPr>
            <w:rStyle w:val="Hipervnculo"/>
            <w:rFonts w:ascii="Bookman Old Style" w:hAnsi="Bookman Old Style"/>
            <w:lang w:val="en-US"/>
          </w:rPr>
          <w:t>. - 4.362 KB)</w:t>
        </w:r>
      </w:hyperlink>
    </w:p>
    <w:p w14:paraId="56481661" w14:textId="77777777" w:rsidR="00C21E98" w:rsidRPr="004F5E41" w:rsidRDefault="00C21E98"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268F58D6" w14:textId="77777777"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Oferta de empleo público</w:t>
      </w:r>
    </w:p>
    <w:p w14:paraId="644FDC29" w14:textId="77777777" w:rsidR="00C21E98" w:rsidRPr="004F5E41" w:rsidRDefault="00C21E98" w:rsidP="004F5E41">
      <w:pPr>
        <w:jc w:val="both"/>
        <w:rPr>
          <w:rFonts w:ascii="Bookman Old Style" w:hAnsi="Bookman Old Style"/>
          <w:bCs/>
          <w:lang w:val="es-ES_tradnl"/>
        </w:rPr>
      </w:pPr>
      <w:r w:rsidRPr="004F5E41">
        <w:rPr>
          <w:rFonts w:ascii="Bookman Old Style" w:hAnsi="Bookman Old Style"/>
          <w:lang w:val="es-ES_tradnl"/>
        </w:rPr>
        <w:lastRenderedPageBreak/>
        <w:t>Real Decreto 936/2020, de 27 de octubre, por el que se aprueba la oferta de empleo público para el año 2020.</w:t>
      </w:r>
    </w:p>
    <w:p w14:paraId="66BE099A" w14:textId="77777777" w:rsidR="00C21E98" w:rsidRPr="004F5E41" w:rsidRDefault="00A9233C" w:rsidP="004F5E41">
      <w:pPr>
        <w:jc w:val="both"/>
        <w:rPr>
          <w:rFonts w:ascii="Bookman Old Style" w:hAnsi="Bookman Old Style"/>
          <w:bCs/>
          <w:lang w:val="en-US"/>
        </w:rPr>
      </w:pPr>
      <w:hyperlink r:id="rId1889" w:tooltip="PDF firmado BOE-A-2020-13116" w:history="1">
        <w:r w:rsidR="00C21E98" w:rsidRPr="004F5E41">
          <w:rPr>
            <w:rStyle w:val="Hipervnculo"/>
            <w:rFonts w:ascii="Bookman Old Style" w:hAnsi="Bookman Old Style"/>
            <w:lang w:val="en-US"/>
          </w:rPr>
          <w:t>PDF (BOE-A-2020-13116 - 21 </w:t>
        </w:r>
        <w:proofErr w:type="spellStart"/>
        <w:r w:rsidR="00C21E98" w:rsidRPr="004F5E41">
          <w:rPr>
            <w:rStyle w:val="Hipervnculo"/>
            <w:rFonts w:ascii="Bookman Old Style" w:hAnsi="Bookman Old Style"/>
            <w:lang w:val="en-US"/>
          </w:rPr>
          <w:t>págs</w:t>
        </w:r>
        <w:proofErr w:type="spellEnd"/>
        <w:r w:rsidR="00C21E98" w:rsidRPr="004F5E41">
          <w:rPr>
            <w:rStyle w:val="Hipervnculo"/>
            <w:rFonts w:ascii="Bookman Old Style" w:hAnsi="Bookman Old Style"/>
            <w:lang w:val="en-US"/>
          </w:rPr>
          <w:t>. - 722 KB)</w:t>
        </w:r>
      </w:hyperlink>
    </w:p>
    <w:p w14:paraId="23834AB0" w14:textId="77777777"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7ED5116F" w14:textId="77777777"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Comunidad Autónoma de Galicia. Convenio</w:t>
      </w:r>
    </w:p>
    <w:p w14:paraId="4F0AC4D0" w14:textId="77777777" w:rsidR="00C21E98" w:rsidRPr="004F5E41" w:rsidRDefault="00C21E98" w:rsidP="004F5E41">
      <w:pPr>
        <w:jc w:val="both"/>
        <w:rPr>
          <w:rFonts w:ascii="Bookman Old Style" w:hAnsi="Bookman Old Style"/>
          <w:bCs/>
          <w:lang w:val="es-ES_tradnl"/>
        </w:rPr>
      </w:pPr>
      <w:r w:rsidRPr="004F5E41">
        <w:rPr>
          <w:rFonts w:ascii="Bookman Old Style" w:hAnsi="Bookman Old Style"/>
          <w:lang w:val="es-ES_tradnl"/>
        </w:rPr>
        <w:t xml:space="preserve">Resolución de 13 de octubre de 2020, de la Presidencia del Consejo Superior de Investigaciones Científicas, M.P., por la que se publica la Adenda al Convenio con la </w:t>
      </w:r>
      <w:proofErr w:type="spellStart"/>
      <w:r w:rsidRPr="004F5E41">
        <w:rPr>
          <w:rFonts w:ascii="Bookman Old Style" w:hAnsi="Bookman Old Style"/>
          <w:lang w:val="es-ES_tradnl"/>
        </w:rPr>
        <w:t>Universidade</w:t>
      </w:r>
      <w:proofErr w:type="spellEnd"/>
      <w:r w:rsidRPr="004F5E41">
        <w:rPr>
          <w:rFonts w:ascii="Bookman Old Style" w:hAnsi="Bookman Old Style"/>
          <w:lang w:val="es-ES_tradnl"/>
        </w:rPr>
        <w:t xml:space="preserve"> de Santiago de Compostela, para la realización conjunta del proyecto de I+D+i "Desarrollo de una vacuna contra SARS-COV-2 mediante micro/</w:t>
      </w:r>
      <w:proofErr w:type="spellStart"/>
      <w:r w:rsidRPr="004F5E41">
        <w:rPr>
          <w:rFonts w:ascii="Bookman Old Style" w:hAnsi="Bookman Old Style"/>
          <w:lang w:val="es-ES_tradnl"/>
        </w:rPr>
        <w:t>nanoesferas</w:t>
      </w:r>
      <w:proofErr w:type="spellEnd"/>
      <w:r w:rsidRPr="004F5E41">
        <w:rPr>
          <w:rFonts w:ascii="Bookman Old Style" w:hAnsi="Bookman Old Style"/>
          <w:lang w:val="es-ES_tradnl"/>
        </w:rPr>
        <w:t xml:space="preserve"> de </w:t>
      </w:r>
      <w:proofErr w:type="spellStart"/>
      <w:r w:rsidRPr="004F5E41">
        <w:rPr>
          <w:rFonts w:ascii="Bookman Old Style" w:hAnsi="Bookman Old Style"/>
          <w:lang w:val="es-ES_tradnl"/>
        </w:rPr>
        <w:t>muNS</w:t>
      </w:r>
      <w:proofErr w:type="spellEnd"/>
      <w:r w:rsidRPr="004F5E41">
        <w:rPr>
          <w:rFonts w:ascii="Bookman Old Style" w:hAnsi="Bookman Old Style"/>
          <w:lang w:val="es-ES_tradnl"/>
        </w:rPr>
        <w:t xml:space="preserve">-Mi - </w:t>
      </w:r>
      <w:proofErr w:type="spellStart"/>
      <w:r w:rsidRPr="004F5E41">
        <w:rPr>
          <w:rFonts w:ascii="Bookman Old Style" w:hAnsi="Bookman Old Style"/>
          <w:lang w:val="es-ES_tradnl"/>
        </w:rPr>
        <w:t>Devasarmic</w:t>
      </w:r>
      <w:proofErr w:type="spellEnd"/>
      <w:r w:rsidRPr="004F5E41">
        <w:rPr>
          <w:rFonts w:ascii="Bookman Old Style" w:hAnsi="Bookman Old Style"/>
          <w:lang w:val="es-ES_tradnl"/>
        </w:rPr>
        <w:t>".</w:t>
      </w:r>
    </w:p>
    <w:p w14:paraId="6B2D3235" w14:textId="77777777" w:rsidR="00C21E98" w:rsidRPr="004F5E41" w:rsidRDefault="00A9233C" w:rsidP="004F5E41">
      <w:pPr>
        <w:jc w:val="both"/>
        <w:rPr>
          <w:rFonts w:ascii="Bookman Old Style" w:hAnsi="Bookman Old Style"/>
          <w:bCs/>
          <w:lang w:val="en-US"/>
        </w:rPr>
      </w:pPr>
      <w:hyperlink r:id="rId1890" w:tooltip="PDF firmado BOE-A-2020-13192" w:history="1">
        <w:r w:rsidR="00C21E98" w:rsidRPr="004F5E41">
          <w:rPr>
            <w:rStyle w:val="Hipervnculo"/>
            <w:rFonts w:ascii="Bookman Old Style" w:hAnsi="Bookman Old Style"/>
            <w:lang w:val="en-US"/>
          </w:rPr>
          <w:t>PDF (BOE-A-2020-13192 - 3 </w:t>
        </w:r>
        <w:proofErr w:type="spellStart"/>
        <w:r w:rsidR="00C21E98" w:rsidRPr="004F5E41">
          <w:rPr>
            <w:rStyle w:val="Hipervnculo"/>
            <w:rFonts w:ascii="Bookman Old Style" w:hAnsi="Bookman Old Style"/>
            <w:lang w:val="en-US"/>
          </w:rPr>
          <w:t>págs</w:t>
        </w:r>
        <w:proofErr w:type="spellEnd"/>
        <w:r w:rsidR="00C21E98" w:rsidRPr="004F5E41">
          <w:rPr>
            <w:rStyle w:val="Hipervnculo"/>
            <w:rFonts w:ascii="Bookman Old Style" w:hAnsi="Bookman Old Style"/>
            <w:lang w:val="en-US"/>
          </w:rPr>
          <w:t>. - 238 KB)</w:t>
        </w:r>
      </w:hyperlink>
    </w:p>
    <w:p w14:paraId="3FEC0281" w14:textId="77777777"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C28F464" w14:textId="77777777" w:rsidR="00C21E98" w:rsidRPr="004F5E41" w:rsidRDefault="00C21E98"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2A347EE4" w14:textId="77777777" w:rsidR="00C21E98" w:rsidRPr="004F5E41" w:rsidRDefault="00C21E9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2.000 unidades de buzos 5B y 6B L, para cubrir las necesidades frente a la exposición de COVID-19. Expediente: EMERGECOVID2/20.</w:t>
      </w:r>
    </w:p>
    <w:p w14:paraId="3AF4AD25" w14:textId="77777777" w:rsidR="00C21E98" w:rsidRPr="004F5E41" w:rsidRDefault="00A9233C" w:rsidP="004F5E41">
      <w:pPr>
        <w:jc w:val="both"/>
        <w:rPr>
          <w:rFonts w:ascii="Bookman Old Style" w:hAnsi="Bookman Old Style"/>
          <w:lang w:val="es-ES_tradnl"/>
        </w:rPr>
      </w:pPr>
      <w:hyperlink r:id="rId1891" w:tooltip="PDF firmado BOE-B-2020-38267" w:history="1">
        <w:r w:rsidR="00C21E98" w:rsidRPr="004F5E41">
          <w:rPr>
            <w:rStyle w:val="Hipervnculo"/>
            <w:rFonts w:ascii="Bookman Old Style" w:hAnsi="Bookman Old Style"/>
            <w:lang w:val="es-ES_tradnl"/>
          </w:rPr>
          <w:t>PDF (BOE-B-2020-38267 - 1 pág. - 179 KB)</w:t>
        </w:r>
      </w:hyperlink>
    </w:p>
    <w:p w14:paraId="57A346BF" w14:textId="77777777" w:rsidR="00C21E98" w:rsidRPr="004F5E41" w:rsidRDefault="00C21E98"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2DDDF337" w14:textId="77777777" w:rsidR="00C21E98" w:rsidRPr="004F5E41" w:rsidRDefault="00C21E9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Valencia. Objeto: Adquisición de mascarillas quirúrgicas o higiénicas no reutilizables. Expediente: 46/UC-158/20.</w:t>
      </w:r>
    </w:p>
    <w:p w14:paraId="36C8590D" w14:textId="77777777" w:rsidR="00C21E98" w:rsidRPr="004F5E41" w:rsidRDefault="00A9233C" w:rsidP="004F5E41">
      <w:pPr>
        <w:jc w:val="both"/>
        <w:rPr>
          <w:rFonts w:ascii="Bookman Old Style" w:hAnsi="Bookman Old Style"/>
          <w:lang w:val="en-US"/>
        </w:rPr>
      </w:pPr>
      <w:hyperlink r:id="rId1892" w:tooltip="PDF firmado BOE-B-2020-38307" w:history="1">
        <w:r w:rsidR="00C21E98" w:rsidRPr="004F5E41">
          <w:rPr>
            <w:rStyle w:val="Hipervnculo"/>
            <w:rFonts w:ascii="Bookman Old Style" w:hAnsi="Bookman Old Style"/>
            <w:lang w:val="en-US"/>
          </w:rPr>
          <w:t>PDF (BOE-B-2020-38307 - 2 </w:t>
        </w:r>
        <w:proofErr w:type="spellStart"/>
        <w:r w:rsidR="00C21E98" w:rsidRPr="004F5E41">
          <w:rPr>
            <w:rStyle w:val="Hipervnculo"/>
            <w:rFonts w:ascii="Bookman Old Style" w:hAnsi="Bookman Old Style"/>
            <w:lang w:val="en-US"/>
          </w:rPr>
          <w:t>págs</w:t>
        </w:r>
        <w:proofErr w:type="spellEnd"/>
        <w:r w:rsidR="00C21E98" w:rsidRPr="004F5E41">
          <w:rPr>
            <w:rStyle w:val="Hipervnculo"/>
            <w:rFonts w:ascii="Bookman Old Style" w:hAnsi="Bookman Old Style"/>
            <w:lang w:val="en-US"/>
          </w:rPr>
          <w:t>. - 181 KB)</w:t>
        </w:r>
      </w:hyperlink>
    </w:p>
    <w:p w14:paraId="3F0D19EB" w14:textId="77777777" w:rsidR="00C21E98" w:rsidRPr="004F5E41" w:rsidRDefault="00C21E98" w:rsidP="004F5E41">
      <w:pPr>
        <w:jc w:val="both"/>
        <w:rPr>
          <w:rFonts w:ascii="Bookman Old Style" w:hAnsi="Bookman Old Style"/>
          <w:b/>
          <w:lang w:val="es-ES_tradnl"/>
        </w:rPr>
      </w:pPr>
      <w:r w:rsidRPr="004F5E41">
        <w:rPr>
          <w:rFonts w:ascii="Bookman Old Style" w:hAnsi="Bookman Old Style"/>
          <w:b/>
          <w:lang w:val="es-ES_tradnl"/>
        </w:rPr>
        <w:t>BOC 29/10/2020</w:t>
      </w:r>
    </w:p>
    <w:p w14:paraId="74A8302C" w14:textId="77777777"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734D0616" w14:textId="77777777"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6CEF6ECE" w14:textId="77777777"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387AB592" w14:textId="77777777" w:rsidR="00C21E98" w:rsidRPr="004F5E41" w:rsidRDefault="00A9233C" w:rsidP="004F5E41">
      <w:pPr>
        <w:jc w:val="both"/>
        <w:rPr>
          <w:rFonts w:ascii="Bookman Old Style" w:hAnsi="Bookman Old Style"/>
          <w:bCs/>
          <w:lang w:val="es-ES_tradnl"/>
        </w:rPr>
      </w:pPr>
      <w:hyperlink r:id="rId1893" w:tooltip="Ir a la disposición 2012/048/001" w:history="1">
        <w:r w:rsidR="00C21E98" w:rsidRPr="004F5E41">
          <w:rPr>
            <w:rStyle w:val="Hipervnculo"/>
            <w:rFonts w:ascii="Bookman Old Style" w:hAnsi="Bookman Old Style"/>
            <w:bCs/>
            <w:lang w:val="es-ES_tradnl"/>
          </w:rPr>
          <w:t>3959</w:t>
        </w:r>
      </w:hyperlink>
      <w:r w:rsidR="00C21E98" w:rsidRPr="004F5E41">
        <w:rPr>
          <w:rFonts w:ascii="Bookman Old Style" w:hAnsi="Bookman Old Style"/>
          <w:lang w:val="es-ES_tradnl"/>
        </w:rPr>
        <w:t> </w:t>
      </w:r>
      <w:hyperlink r:id="rId1894" w:history="1">
        <w:r w:rsidR="00C21E98" w:rsidRPr="004F5E41">
          <w:rPr>
            <w:rStyle w:val="Hipervnculo"/>
            <w:rFonts w:ascii="Bookman Old Style" w:hAnsi="Bookman Old Style"/>
            <w:lang w:val="es-ES_tradnl"/>
          </w:rPr>
          <w:t>Dirección General de Universidades.- Extracto de la Resolución de 26 de octubre de 2020, por la que se amplía el plazo de presentación de solicitudes de la convocatoria de becas y ayudas para la realización de estudios universitarios durante el curso académico 2020/2021.</w:t>
        </w:r>
      </w:hyperlink>
    </w:p>
    <w:p w14:paraId="569468B2" w14:textId="77777777" w:rsidR="00C21E98" w:rsidRPr="004F5E41" w:rsidRDefault="00C21E98"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242.60 Kb.</w:t>
      </w:r>
    </w:p>
    <w:p w14:paraId="16815985" w14:textId="77777777" w:rsidR="00C21E98" w:rsidRPr="004F5E41" w:rsidRDefault="00C21E98" w:rsidP="004F5E41">
      <w:pPr>
        <w:jc w:val="both"/>
        <w:rPr>
          <w:rFonts w:ascii="Bookman Old Style" w:hAnsi="Bookman Old Style"/>
          <w:lang w:val="es-ES_tradnl"/>
        </w:rPr>
      </w:pPr>
      <w:r w:rsidRPr="004F5E41">
        <w:rPr>
          <w:rFonts w:ascii="Bookman Old Style" w:hAnsi="Bookman Old Style"/>
          <w:lang w:val="es-ES_tradnl"/>
        </w:rPr>
        <w:t>BOC-A-2020-221-3959. </w:t>
      </w:r>
      <w:hyperlink r:id="rId189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9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97" w:tooltip="Descargar en formato PDF" w:history="1">
        <w:r w:rsidRPr="004F5E41">
          <w:rPr>
            <w:rStyle w:val="Hipervnculo"/>
            <w:rFonts w:ascii="Bookman Old Style" w:hAnsi="Bookman Old Style"/>
            <w:lang w:val="es-ES_tradnl"/>
          </w:rPr>
          <w:t>Descargar</w:t>
        </w:r>
      </w:hyperlink>
    </w:p>
    <w:p w14:paraId="7B540985" w14:textId="77777777" w:rsidR="00F43E90" w:rsidRPr="004F5E41" w:rsidRDefault="00F43E90" w:rsidP="004F5E41">
      <w:pPr>
        <w:jc w:val="both"/>
        <w:rPr>
          <w:rFonts w:ascii="Bookman Old Style" w:hAnsi="Bookman Old Style"/>
          <w:b/>
          <w:lang w:val="es-ES_tradnl"/>
        </w:rPr>
      </w:pPr>
      <w:r w:rsidRPr="004F5E41">
        <w:rPr>
          <w:rFonts w:ascii="Bookman Old Style" w:hAnsi="Bookman Old Style"/>
          <w:b/>
          <w:lang w:val="es-ES_tradnl"/>
        </w:rPr>
        <w:lastRenderedPageBreak/>
        <w:t>BOE 28/10/2020</w:t>
      </w:r>
    </w:p>
    <w:p w14:paraId="61FE3B16"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12D99EC" w14:textId="77777777" w:rsidR="00F43E90" w:rsidRPr="004F5E41" w:rsidRDefault="00F43E90" w:rsidP="004F5E41">
      <w:pPr>
        <w:jc w:val="both"/>
        <w:rPr>
          <w:rFonts w:ascii="Bookman Old Style" w:hAnsi="Bookman Old Style"/>
          <w:b/>
          <w:lang w:val="es-ES_tradnl"/>
        </w:rPr>
      </w:pPr>
      <w:r w:rsidRPr="004F5E41">
        <w:rPr>
          <w:rFonts w:ascii="Bookman Old Style" w:hAnsi="Bookman Old Style"/>
          <w:b/>
          <w:lang w:val="es-ES_tradnl"/>
        </w:rPr>
        <w:t>TRIBUNAL CONSTITUCIONAL</w:t>
      </w:r>
    </w:p>
    <w:p w14:paraId="7D76F841"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Recursos de inconstitucionalidad</w:t>
      </w:r>
    </w:p>
    <w:p w14:paraId="581EC9D3" w14:textId="77777777" w:rsidR="00F43E90" w:rsidRPr="004F5E41" w:rsidRDefault="00F43E90" w:rsidP="004F5E41">
      <w:pPr>
        <w:jc w:val="both"/>
        <w:rPr>
          <w:rFonts w:ascii="Bookman Old Style" w:hAnsi="Bookman Old Style"/>
          <w:bCs/>
          <w:lang w:val="es-ES_tradnl"/>
        </w:rPr>
      </w:pPr>
      <w:r w:rsidRPr="004F5E41">
        <w:rPr>
          <w:rFonts w:ascii="Bookman Old Style" w:hAnsi="Bookman Old Style"/>
          <w:lang w:val="es-ES_tradnl"/>
        </w:rPr>
        <w:t>Recurso de inconstitucionalidad n.º 3887-2020, contra el Decreto-ley 2/2020, de 9 de marzo, de mejora y simplificación de la regulación para el fomento de la actividad productiva de Andalucía.</w:t>
      </w:r>
    </w:p>
    <w:p w14:paraId="3031995E" w14:textId="77777777" w:rsidR="00F43E90" w:rsidRPr="004F5E41" w:rsidRDefault="00A9233C" w:rsidP="004F5E41">
      <w:pPr>
        <w:jc w:val="both"/>
        <w:rPr>
          <w:rFonts w:ascii="Bookman Old Style" w:hAnsi="Bookman Old Style"/>
          <w:bCs/>
          <w:lang w:val="es-ES_tradnl"/>
        </w:rPr>
      </w:pPr>
      <w:hyperlink r:id="rId1898" w:tooltip="PDF firmado BOE-A-2020-13017" w:history="1">
        <w:r w:rsidR="00F43E90" w:rsidRPr="004F5E41">
          <w:rPr>
            <w:rStyle w:val="Hipervnculo"/>
            <w:rFonts w:ascii="Bookman Old Style" w:hAnsi="Bookman Old Style"/>
            <w:lang w:val="es-ES_tradnl"/>
          </w:rPr>
          <w:t>PDF (BOE-A-2020-13017 - 1 pág. - 207 KB)</w:t>
        </w:r>
      </w:hyperlink>
    </w:p>
    <w:p w14:paraId="79D56C55" w14:textId="77777777"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t>Recurso de inconstitucionalidad n.º 4649-2020, contra el Decreto-ley 6/2020, de 2 de julio, de medidas urgentes para incentivar las medidas de recuperación económica y social en el ámbito local, aprobado por la Junta de Castilla y León.</w:t>
      </w:r>
    </w:p>
    <w:p w14:paraId="0BA9FA22" w14:textId="77777777" w:rsidR="00F43E90" w:rsidRPr="004F5E41" w:rsidRDefault="00A9233C" w:rsidP="004F5E41">
      <w:pPr>
        <w:jc w:val="both"/>
        <w:rPr>
          <w:rFonts w:ascii="Bookman Old Style" w:hAnsi="Bookman Old Style"/>
          <w:lang w:val="es-ES_tradnl"/>
        </w:rPr>
      </w:pPr>
      <w:hyperlink r:id="rId1899" w:tooltip="PDF firmado BOE-A-2020-13018" w:history="1">
        <w:r w:rsidR="00F43E90" w:rsidRPr="004F5E41">
          <w:rPr>
            <w:rStyle w:val="Hipervnculo"/>
            <w:rFonts w:ascii="Bookman Old Style" w:hAnsi="Bookman Old Style"/>
            <w:lang w:val="es-ES_tradnl"/>
          </w:rPr>
          <w:t>PDF (BOE-A-2020-13018 - 1 pág. - 207 KB)</w:t>
        </w:r>
      </w:hyperlink>
    </w:p>
    <w:p w14:paraId="12EDAA91" w14:textId="77777777" w:rsidR="00F43E90" w:rsidRPr="004F5E41" w:rsidRDefault="00F43E90"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42B549B4"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Organización</w:t>
      </w:r>
    </w:p>
    <w:p w14:paraId="3FD94DBD" w14:textId="77777777" w:rsidR="00F43E90" w:rsidRPr="004F5E41" w:rsidRDefault="00F43E90" w:rsidP="004F5E41">
      <w:pPr>
        <w:jc w:val="both"/>
        <w:rPr>
          <w:rFonts w:ascii="Bookman Old Style" w:hAnsi="Bookman Old Style"/>
          <w:bCs/>
          <w:lang w:val="es-ES_tradnl"/>
        </w:rPr>
      </w:pPr>
      <w:r w:rsidRPr="004F5E41">
        <w:rPr>
          <w:rFonts w:ascii="Bookman Old Style" w:hAnsi="Bookman Old Style"/>
          <w:lang w:val="es-ES_tradnl"/>
        </w:rPr>
        <w:t>Real Decreto 934/2020, de 27 de octubre, por el que se crea la Sección Novena del Consejo de Estado, de conformidad con lo dispuesto en el artículo 13 de la Ley Orgánica 3/1980, de 22 de abril, del Consejo de Estado.</w:t>
      </w:r>
    </w:p>
    <w:p w14:paraId="0E883337" w14:textId="77777777" w:rsidR="00F43E90" w:rsidRPr="004F5E41" w:rsidRDefault="00A9233C" w:rsidP="004F5E41">
      <w:pPr>
        <w:jc w:val="both"/>
        <w:rPr>
          <w:rFonts w:ascii="Bookman Old Style" w:hAnsi="Bookman Old Style"/>
          <w:bCs/>
          <w:lang w:val="en-US"/>
        </w:rPr>
      </w:pPr>
      <w:hyperlink r:id="rId1900" w:tooltip="PDF firmado BOE-A-2020-13024" w:history="1">
        <w:r w:rsidR="00F43E90" w:rsidRPr="004F5E41">
          <w:rPr>
            <w:rStyle w:val="Hipervnculo"/>
            <w:rFonts w:ascii="Bookman Old Style" w:hAnsi="Bookman Old Style"/>
            <w:lang w:val="en-US"/>
          </w:rPr>
          <w:t>PDF (BOE-A-2020-13024 - 2 </w:t>
        </w:r>
        <w:proofErr w:type="spellStart"/>
        <w:r w:rsidR="00F43E90" w:rsidRPr="004F5E41">
          <w:rPr>
            <w:rStyle w:val="Hipervnculo"/>
            <w:rFonts w:ascii="Bookman Old Style" w:hAnsi="Bookman Old Style"/>
            <w:lang w:val="en-US"/>
          </w:rPr>
          <w:t>págs</w:t>
        </w:r>
        <w:proofErr w:type="spellEnd"/>
        <w:r w:rsidR="00F43E90" w:rsidRPr="004F5E41">
          <w:rPr>
            <w:rStyle w:val="Hipervnculo"/>
            <w:rFonts w:ascii="Bookman Old Style" w:hAnsi="Bookman Old Style"/>
            <w:lang w:val="en-US"/>
          </w:rPr>
          <w:t>. - 155 KB)</w:t>
        </w:r>
      </w:hyperlink>
    </w:p>
    <w:p w14:paraId="1A217982"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113F305E"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Organización</w:t>
      </w:r>
    </w:p>
    <w:p w14:paraId="402F4C35" w14:textId="77777777" w:rsidR="00F43E90" w:rsidRPr="004F5E41" w:rsidRDefault="00F43E90" w:rsidP="004F5E41">
      <w:pPr>
        <w:jc w:val="both"/>
        <w:rPr>
          <w:rFonts w:ascii="Bookman Old Style" w:hAnsi="Bookman Old Style"/>
          <w:bCs/>
          <w:lang w:val="es-ES_tradnl"/>
        </w:rPr>
      </w:pPr>
      <w:r w:rsidRPr="004F5E41">
        <w:rPr>
          <w:rFonts w:ascii="Bookman Old Style" w:hAnsi="Bookman Old Style"/>
          <w:lang w:val="es-ES_tradnl"/>
        </w:rPr>
        <w:t>Orden JUS/997/2020, de 21 de octubre, por la que se crea una Unidad Administrativa en la Administración de Justicia como medida urgente complementaria para hacer frente al COVID-19.</w:t>
      </w:r>
    </w:p>
    <w:p w14:paraId="718B60B9" w14:textId="77777777" w:rsidR="00F43E90" w:rsidRPr="004F5E41" w:rsidRDefault="00A9233C" w:rsidP="004F5E41">
      <w:pPr>
        <w:jc w:val="both"/>
        <w:rPr>
          <w:rFonts w:ascii="Bookman Old Style" w:hAnsi="Bookman Old Style"/>
          <w:bCs/>
          <w:lang w:val="en-US"/>
        </w:rPr>
      </w:pPr>
      <w:hyperlink r:id="rId1901" w:tooltip="PDF firmado BOE-A-2020-13062" w:history="1">
        <w:r w:rsidR="00F43E90" w:rsidRPr="004F5E41">
          <w:rPr>
            <w:rStyle w:val="Hipervnculo"/>
            <w:rFonts w:ascii="Bookman Old Style" w:hAnsi="Bookman Old Style"/>
            <w:lang w:val="en-US"/>
          </w:rPr>
          <w:t>PDF (BOE-A-2020-13062 - 4 </w:t>
        </w:r>
        <w:proofErr w:type="spellStart"/>
        <w:r w:rsidR="00F43E90" w:rsidRPr="004F5E41">
          <w:rPr>
            <w:rStyle w:val="Hipervnculo"/>
            <w:rFonts w:ascii="Bookman Old Style" w:hAnsi="Bookman Old Style"/>
            <w:lang w:val="en-US"/>
          </w:rPr>
          <w:t>págs</w:t>
        </w:r>
        <w:proofErr w:type="spellEnd"/>
        <w:r w:rsidR="00F43E90" w:rsidRPr="004F5E41">
          <w:rPr>
            <w:rStyle w:val="Hipervnculo"/>
            <w:rFonts w:ascii="Bookman Old Style" w:hAnsi="Bookman Old Style"/>
            <w:lang w:val="en-US"/>
          </w:rPr>
          <w:t>. - 235 KB)</w:t>
        </w:r>
      </w:hyperlink>
    </w:p>
    <w:p w14:paraId="0B0A8063"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CEC0E16" w14:textId="77777777" w:rsidR="00F43E90" w:rsidRPr="004F5E41" w:rsidRDefault="00F43E90"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76E53DB4" w14:textId="77777777"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 la Subsecretaría de Fomento. Objeto: Contrato de adquisición de mascarillas para el personal del Ministerio de Transportes, Movilidad y Agenda Urbana. Expediente: 012013RM0166.</w:t>
      </w:r>
    </w:p>
    <w:p w14:paraId="537D08D1" w14:textId="77777777" w:rsidR="00F43E90" w:rsidRPr="004F5E41" w:rsidRDefault="00A9233C" w:rsidP="004F5E41">
      <w:pPr>
        <w:jc w:val="both"/>
        <w:rPr>
          <w:rFonts w:ascii="Bookman Old Style" w:hAnsi="Bookman Old Style"/>
          <w:lang w:val="es-ES_tradnl"/>
        </w:rPr>
      </w:pPr>
      <w:hyperlink r:id="rId1902" w:tooltip="PDF firmado BOE-B-2020-38114" w:history="1">
        <w:r w:rsidR="00F43E90" w:rsidRPr="004F5E41">
          <w:rPr>
            <w:rStyle w:val="Hipervnculo"/>
            <w:rFonts w:ascii="Bookman Old Style" w:hAnsi="Bookman Old Style"/>
            <w:lang w:val="es-ES_tradnl"/>
          </w:rPr>
          <w:t>PDF (BOE-B-2020-38114 - 2 págs. - 184 KB)</w:t>
        </w:r>
      </w:hyperlink>
    </w:p>
    <w:p w14:paraId="7EC81F73" w14:textId="77777777" w:rsidR="00F43E90" w:rsidRPr="004F5E41" w:rsidRDefault="00F43E90"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SANIDAD</w:t>
      </w:r>
    </w:p>
    <w:p w14:paraId="5E6B83B3" w14:textId="77777777"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de Estado de Sanidad. Objeto: Suministro de dispositivos de ventilación mecánica invasiva (VMI) para COVID-19. Expediente: 202009PJ0023.</w:t>
      </w:r>
    </w:p>
    <w:p w14:paraId="5DA84CDB" w14:textId="77777777" w:rsidR="00F43E90" w:rsidRPr="004F5E41" w:rsidRDefault="00A9233C" w:rsidP="004F5E41">
      <w:pPr>
        <w:jc w:val="both"/>
        <w:rPr>
          <w:rFonts w:ascii="Bookman Old Style" w:hAnsi="Bookman Old Style"/>
          <w:lang w:val="es-ES_tradnl"/>
        </w:rPr>
      </w:pPr>
      <w:hyperlink r:id="rId1903" w:tooltip="PDF firmado BOE-B-2020-38123" w:history="1">
        <w:r w:rsidR="00F43E90" w:rsidRPr="004F5E41">
          <w:rPr>
            <w:rStyle w:val="Hipervnculo"/>
            <w:rFonts w:ascii="Bookman Old Style" w:hAnsi="Bookman Old Style"/>
            <w:lang w:val="es-ES_tradnl"/>
          </w:rPr>
          <w:t>PDF (BOE-B-2020-38123 - 2 págs. - 183 KB)</w:t>
        </w:r>
      </w:hyperlink>
    </w:p>
    <w:p w14:paraId="1C995DCE" w14:textId="77777777"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18.000.000 mascarillas KN95, 18.000.000 mascarillas FFP2, 400.000 gafas protección PVC y1.000.000 guantes nitrilo. Expediente: 202009PJ0019.</w:t>
      </w:r>
    </w:p>
    <w:p w14:paraId="42B05F0F" w14:textId="77777777" w:rsidR="00F43E90" w:rsidRPr="004F5E41" w:rsidRDefault="00A9233C" w:rsidP="004F5E41">
      <w:pPr>
        <w:jc w:val="both"/>
        <w:rPr>
          <w:rFonts w:ascii="Bookman Old Style" w:hAnsi="Bookman Old Style"/>
          <w:lang w:val="es-ES_tradnl"/>
        </w:rPr>
      </w:pPr>
      <w:hyperlink r:id="rId1904" w:tooltip="PDF firmado BOE-B-2020-38124" w:history="1">
        <w:r w:rsidR="00F43E90" w:rsidRPr="004F5E41">
          <w:rPr>
            <w:rStyle w:val="Hipervnculo"/>
            <w:rFonts w:ascii="Bookman Old Style" w:hAnsi="Bookman Old Style"/>
            <w:lang w:val="es-ES_tradnl"/>
          </w:rPr>
          <w:t>PDF (BOE-B-2020-38124 - 2 págs. - 185 KB)</w:t>
        </w:r>
      </w:hyperlink>
    </w:p>
    <w:p w14:paraId="033B9746" w14:textId="77777777" w:rsidR="00F43E90" w:rsidRPr="004F5E41" w:rsidRDefault="00F43E90" w:rsidP="004F5E41">
      <w:pPr>
        <w:jc w:val="both"/>
        <w:rPr>
          <w:rFonts w:ascii="Bookman Old Style" w:hAnsi="Bookman Old Style"/>
          <w:b/>
          <w:lang w:val="es-ES_tradnl"/>
        </w:rPr>
      </w:pPr>
      <w:r w:rsidRPr="004F5E41">
        <w:rPr>
          <w:rFonts w:ascii="Bookman Old Style" w:hAnsi="Bookman Old Style"/>
          <w:b/>
          <w:lang w:val="es-ES_tradnl"/>
        </w:rPr>
        <w:t>BOC 28/10/2020</w:t>
      </w:r>
    </w:p>
    <w:p w14:paraId="2026FD39"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2CD2E4E"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64763276" w14:textId="77777777" w:rsidR="00F43E90" w:rsidRPr="004F5E41" w:rsidRDefault="00A9233C" w:rsidP="004F5E41">
      <w:pPr>
        <w:jc w:val="both"/>
        <w:rPr>
          <w:rFonts w:ascii="Bookman Old Style" w:hAnsi="Bookman Old Style"/>
          <w:bCs/>
          <w:lang w:val="es-ES_tradnl"/>
        </w:rPr>
      </w:pPr>
      <w:hyperlink r:id="rId1905" w:tooltip="Ir a la disposición 2012/048/001" w:history="1">
        <w:r w:rsidR="00F43E90" w:rsidRPr="004F5E41">
          <w:rPr>
            <w:rStyle w:val="Hipervnculo"/>
            <w:rFonts w:ascii="Bookman Old Style" w:hAnsi="Bookman Old Style"/>
            <w:bCs/>
            <w:lang w:val="es-ES_tradnl"/>
          </w:rPr>
          <w:t>3921</w:t>
        </w:r>
      </w:hyperlink>
      <w:r w:rsidR="00F43E90" w:rsidRPr="004F5E41">
        <w:rPr>
          <w:rFonts w:ascii="Bookman Old Style" w:hAnsi="Bookman Old Style"/>
          <w:lang w:val="es-ES_tradnl"/>
        </w:rPr>
        <w:t> </w:t>
      </w:r>
      <w:hyperlink r:id="rId1906" w:history="1">
        <w:r w:rsidR="00F43E90" w:rsidRPr="004F5E41">
          <w:rPr>
            <w:rStyle w:val="Hipervnculo"/>
            <w:rFonts w:ascii="Bookman Old Style" w:hAnsi="Bookman Old Style"/>
            <w:lang w:val="es-ES_tradnl"/>
          </w:rPr>
          <w:t>LEY 2/2020, de 14 de octubre, de suspensión de títulos habilitantes de nuevos locales y otras medidas complementarias en materia de juego y apuestas.</w:t>
        </w:r>
      </w:hyperlink>
    </w:p>
    <w:p w14:paraId="257AC7B0" w14:textId="77777777"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393.91 Kb.</w:t>
      </w:r>
    </w:p>
    <w:p w14:paraId="724B7736" w14:textId="77777777"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t>BOC-A-2020-220-3921. </w:t>
      </w:r>
      <w:hyperlink r:id="rId190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0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09" w:tooltip="Descargar en formato PDF" w:history="1">
        <w:r w:rsidRPr="004F5E41">
          <w:rPr>
            <w:rStyle w:val="Hipervnculo"/>
            <w:rFonts w:ascii="Bookman Old Style" w:hAnsi="Bookman Old Style"/>
            <w:lang w:val="es-ES_tradnl"/>
          </w:rPr>
          <w:t>Descargar</w:t>
        </w:r>
      </w:hyperlink>
    </w:p>
    <w:p w14:paraId="54294F5F"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FD6D9FC"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14:paraId="007576A9" w14:textId="77777777" w:rsidR="00F43E90" w:rsidRPr="004F5E41" w:rsidRDefault="00A9233C" w:rsidP="004F5E41">
      <w:pPr>
        <w:jc w:val="both"/>
        <w:rPr>
          <w:rFonts w:ascii="Bookman Old Style" w:hAnsi="Bookman Old Style"/>
          <w:bCs/>
          <w:lang w:val="es-ES_tradnl"/>
        </w:rPr>
      </w:pPr>
      <w:hyperlink r:id="rId1910" w:tooltip="Ir a la disposición 2012/048/001" w:history="1">
        <w:r w:rsidR="00F43E90" w:rsidRPr="004F5E41">
          <w:rPr>
            <w:rStyle w:val="Hipervnculo"/>
            <w:rFonts w:ascii="Bookman Old Style" w:hAnsi="Bookman Old Style"/>
            <w:bCs/>
            <w:lang w:val="es-ES_tradnl"/>
          </w:rPr>
          <w:t>3932</w:t>
        </w:r>
      </w:hyperlink>
      <w:r w:rsidR="00F43E90" w:rsidRPr="004F5E41">
        <w:rPr>
          <w:rFonts w:ascii="Bookman Old Style" w:hAnsi="Bookman Old Style"/>
          <w:lang w:val="es-ES_tradnl"/>
        </w:rPr>
        <w:t> </w:t>
      </w:r>
      <w:hyperlink r:id="rId1911" w:history="1">
        <w:r w:rsidR="00F43E90" w:rsidRPr="004F5E41">
          <w:rPr>
            <w:rStyle w:val="Hipervnculo"/>
            <w:rFonts w:ascii="Bookman Old Style" w:hAnsi="Bookman Old Style"/>
            <w:lang w:val="es-ES_tradnl"/>
          </w:rPr>
          <w:t xml:space="preserve">ORDEN de 24 de octubre de 2020, por la que se rectifican errores advertidos en la Orden de 15 de octubre de 2020, que aprueba las bases y convoca el procedimiento de concesión de subvenciones en concurrencia competitiva "Canarias Fortaleza" destinadas a financiar los gastos ocasionados en los establecimientos alojativos turísticos con motivo de las obras de adaptación necesarias para garantizar la seguridad frente al COVID-19 (BOC </w:t>
        </w:r>
        <w:proofErr w:type="spellStart"/>
        <w:r w:rsidR="00F43E90" w:rsidRPr="004F5E41">
          <w:rPr>
            <w:rStyle w:val="Hipervnculo"/>
            <w:rFonts w:ascii="Bookman Old Style" w:hAnsi="Bookman Old Style"/>
            <w:lang w:val="es-ES_tradnl"/>
          </w:rPr>
          <w:t>nº</w:t>
        </w:r>
        <w:proofErr w:type="spellEnd"/>
        <w:r w:rsidR="00F43E90" w:rsidRPr="004F5E41">
          <w:rPr>
            <w:rStyle w:val="Hipervnculo"/>
            <w:rFonts w:ascii="Bookman Old Style" w:hAnsi="Bookman Old Style"/>
            <w:lang w:val="es-ES_tradnl"/>
          </w:rPr>
          <w:t xml:space="preserve"> 216, de 22.10.2020).</w:t>
        </w:r>
      </w:hyperlink>
    </w:p>
    <w:p w14:paraId="3555EA44" w14:textId="77777777"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292.86 Kb.</w:t>
      </w:r>
    </w:p>
    <w:p w14:paraId="3C090760" w14:textId="77777777" w:rsidR="00F43E90" w:rsidRPr="004F5E41" w:rsidRDefault="00F43E90" w:rsidP="004F5E41">
      <w:pPr>
        <w:jc w:val="both"/>
        <w:rPr>
          <w:rFonts w:ascii="Bookman Old Style" w:hAnsi="Bookman Old Style"/>
          <w:b/>
          <w:lang w:val="es-ES_tradnl"/>
        </w:rPr>
      </w:pPr>
      <w:r w:rsidRPr="004F5E41">
        <w:rPr>
          <w:rFonts w:ascii="Bookman Old Style" w:hAnsi="Bookman Old Style"/>
          <w:lang w:val="es-ES_tradnl"/>
        </w:rPr>
        <w:t>BOC-A-2020-220-3932. </w:t>
      </w:r>
      <w:hyperlink r:id="rId191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1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14" w:tooltip="Descargar en formato PDF" w:history="1">
        <w:r w:rsidRPr="004F5E41">
          <w:rPr>
            <w:rStyle w:val="Hipervnculo"/>
            <w:rFonts w:ascii="Bookman Old Style" w:hAnsi="Bookman Old Style"/>
            <w:lang w:val="es-ES_tradnl"/>
          </w:rPr>
          <w:t>Descargar</w:t>
        </w:r>
      </w:hyperlink>
    </w:p>
    <w:p w14:paraId="416CB698" w14:textId="77777777" w:rsidR="00D860F7" w:rsidRPr="004F5E41" w:rsidRDefault="00D860F7" w:rsidP="004F5E41">
      <w:pPr>
        <w:jc w:val="both"/>
        <w:rPr>
          <w:rFonts w:ascii="Bookman Old Style" w:hAnsi="Bookman Old Style"/>
          <w:b/>
          <w:lang w:val="es-ES_tradnl"/>
        </w:rPr>
      </w:pPr>
      <w:r w:rsidRPr="004F5E41">
        <w:rPr>
          <w:rFonts w:ascii="Bookman Old Style" w:hAnsi="Bookman Old Style"/>
          <w:b/>
          <w:lang w:val="es-ES_tradnl"/>
        </w:rPr>
        <w:t>BOE 27/10/2020</w:t>
      </w:r>
    </w:p>
    <w:p w14:paraId="02A5B6BF" w14:textId="77777777" w:rsidR="00D860F7" w:rsidRPr="004F5E41" w:rsidRDefault="00D860F7"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A60627A" w14:textId="77777777" w:rsidR="00D860F7" w:rsidRPr="004F5E41" w:rsidRDefault="00D860F7"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4EAEB8CA"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lastRenderedPageBreak/>
        <w:t xml:space="preserve">Anuncio de formalización de contratos de: División Económica y Técnica (Cuerpo Nacional de Policía). Objeto: Adquisición de 500.000 unidades de toallitas limpiadoras </w:t>
      </w:r>
      <w:proofErr w:type="spellStart"/>
      <w:r w:rsidRPr="004F5E41">
        <w:rPr>
          <w:rFonts w:ascii="Bookman Old Style" w:hAnsi="Bookman Old Style"/>
          <w:lang w:val="es-ES_tradnl"/>
        </w:rPr>
        <w:t>higienizantes</w:t>
      </w:r>
      <w:proofErr w:type="spellEnd"/>
      <w:r w:rsidRPr="004F5E41">
        <w:rPr>
          <w:rFonts w:ascii="Bookman Old Style" w:hAnsi="Bookman Old Style"/>
          <w:lang w:val="es-ES_tradnl"/>
        </w:rPr>
        <w:t xml:space="preserve"> para cubrir las necesidades frente a la exposición de COVID-19. Expediente: EMERGECOVID2/17.</w:t>
      </w:r>
    </w:p>
    <w:p w14:paraId="1FF3FF64" w14:textId="77777777" w:rsidR="00D860F7" w:rsidRPr="004F5E41" w:rsidRDefault="00A9233C" w:rsidP="004F5E41">
      <w:pPr>
        <w:jc w:val="both"/>
        <w:rPr>
          <w:rFonts w:ascii="Bookman Old Style" w:hAnsi="Bookman Old Style"/>
          <w:b/>
          <w:lang w:val="es-ES_tradnl"/>
        </w:rPr>
      </w:pPr>
      <w:hyperlink r:id="rId1915" w:tooltip="PDF firmado BOE-B-2020-37904" w:history="1">
        <w:r w:rsidR="00D860F7" w:rsidRPr="004F5E41">
          <w:rPr>
            <w:rStyle w:val="Hipervnculo"/>
            <w:rFonts w:ascii="Bookman Old Style" w:hAnsi="Bookman Old Style"/>
            <w:lang w:val="es-ES_tradnl"/>
          </w:rPr>
          <w:t>PDF (BOE-B-2020-37904 - 2 págs. - 181 KB)</w:t>
        </w:r>
      </w:hyperlink>
    </w:p>
    <w:p w14:paraId="6E996948" w14:textId="77777777" w:rsidR="00D860F7" w:rsidRPr="004F5E41" w:rsidRDefault="00D860F7"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E68D3B7"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guantes desechables de nitrilo de protección frente al coronavirus SARS-COV-2, como consecuencia de la emergencia declarada por el COVID-19. Expediente: 2.20/04110.0101.</w:t>
      </w:r>
    </w:p>
    <w:p w14:paraId="668EBDF6" w14:textId="77777777" w:rsidR="00D860F7" w:rsidRPr="004F5E41" w:rsidRDefault="00A9233C" w:rsidP="004F5E41">
      <w:pPr>
        <w:jc w:val="both"/>
        <w:rPr>
          <w:rFonts w:ascii="Bookman Old Style" w:hAnsi="Bookman Old Style"/>
          <w:lang w:val="es-ES_tradnl"/>
        </w:rPr>
      </w:pPr>
      <w:hyperlink r:id="rId1916" w:tooltip="PDF firmado BOE-B-2020-37907" w:history="1">
        <w:r w:rsidR="00D860F7" w:rsidRPr="004F5E41">
          <w:rPr>
            <w:rStyle w:val="Hipervnculo"/>
            <w:rFonts w:ascii="Bookman Old Style" w:hAnsi="Bookman Old Style"/>
            <w:lang w:val="es-ES_tradnl"/>
          </w:rPr>
          <w:t>PDF (BOE-B-2020-37907 - 1 pág. - 177 KB)</w:t>
        </w:r>
      </w:hyperlink>
    </w:p>
    <w:p w14:paraId="0D1A8633"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guantes desechables de nitrilo de protección frente al coronavirus SARS-COV-2 /COVID-19. Expediente: 2.20/04110.0084.</w:t>
      </w:r>
    </w:p>
    <w:p w14:paraId="4D9B015B" w14:textId="77777777" w:rsidR="00D860F7" w:rsidRPr="004F5E41" w:rsidRDefault="00A9233C" w:rsidP="004F5E41">
      <w:pPr>
        <w:jc w:val="both"/>
        <w:rPr>
          <w:rFonts w:ascii="Bookman Old Style" w:hAnsi="Bookman Old Style"/>
          <w:lang w:val="es-ES_tradnl"/>
        </w:rPr>
      </w:pPr>
      <w:hyperlink r:id="rId1917" w:tooltip="PDF firmado BOE-B-2020-37908" w:history="1">
        <w:r w:rsidR="00D860F7" w:rsidRPr="004F5E41">
          <w:rPr>
            <w:rStyle w:val="Hipervnculo"/>
            <w:rFonts w:ascii="Bookman Old Style" w:hAnsi="Bookman Old Style"/>
            <w:lang w:val="es-ES_tradnl"/>
          </w:rPr>
          <w:t>PDF (BOE-B-2020-37908 - 1 pág. - 177 KB)</w:t>
        </w:r>
      </w:hyperlink>
    </w:p>
    <w:p w14:paraId="4E8FEE0E" w14:textId="77777777" w:rsidR="00D860F7" w:rsidRPr="004F5E41" w:rsidRDefault="00D860F7"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02AC5B71"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18.000.000 mascarillas KN95, 18.000.000 mascarillas FFP2, 400.000 gafas protección PVC y1.000.000 guantes nitrilo. Expediente: 202009PJ0019.</w:t>
      </w:r>
    </w:p>
    <w:p w14:paraId="293CB50D" w14:textId="77777777" w:rsidR="00D860F7" w:rsidRPr="004F5E41" w:rsidRDefault="00A9233C" w:rsidP="004F5E41">
      <w:pPr>
        <w:jc w:val="both"/>
        <w:rPr>
          <w:rFonts w:ascii="Bookman Old Style" w:hAnsi="Bookman Old Style"/>
          <w:lang w:val="es-ES_tradnl"/>
        </w:rPr>
      </w:pPr>
      <w:hyperlink r:id="rId1918" w:tooltip="PDF firmado BOE-B-2020-37916" w:history="1">
        <w:r w:rsidR="00D860F7" w:rsidRPr="004F5E41">
          <w:rPr>
            <w:rStyle w:val="Hipervnculo"/>
            <w:rFonts w:ascii="Bookman Old Style" w:hAnsi="Bookman Old Style"/>
            <w:lang w:val="es-ES_tradnl"/>
          </w:rPr>
          <w:t>PDF (BOE-B-2020-37916 - 2 págs. - 186 KB)</w:t>
        </w:r>
      </w:hyperlink>
    </w:p>
    <w:p w14:paraId="18FA73A4"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de Estado de Sanidad. Objeto: Servicio de compra de espacios en medios comunicación y demás soportes publicitarios para difusión de la campaña de información frente al coronavirus (Covid-19). Expediente: 202007PJ0001.</w:t>
      </w:r>
    </w:p>
    <w:p w14:paraId="5B3322BC" w14:textId="77777777" w:rsidR="00D860F7" w:rsidRPr="004F5E41" w:rsidRDefault="00A9233C" w:rsidP="004F5E41">
      <w:pPr>
        <w:jc w:val="both"/>
        <w:rPr>
          <w:rFonts w:ascii="Bookman Old Style" w:hAnsi="Bookman Old Style"/>
          <w:lang w:val="es-ES_tradnl"/>
        </w:rPr>
      </w:pPr>
      <w:hyperlink r:id="rId1919" w:tooltip="PDF firmado BOE-B-2020-37917" w:history="1">
        <w:r w:rsidR="00D860F7" w:rsidRPr="004F5E41">
          <w:rPr>
            <w:rStyle w:val="Hipervnculo"/>
            <w:rFonts w:ascii="Bookman Old Style" w:hAnsi="Bookman Old Style"/>
            <w:lang w:val="es-ES_tradnl"/>
          </w:rPr>
          <w:t>PDF (BOE-B-2020-37917 - 2 págs. - 183 KB)</w:t>
        </w:r>
      </w:hyperlink>
    </w:p>
    <w:p w14:paraId="53C85D10"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de Estado de Sanidad. Objeto: Adquisición a la empresa HONGKONG TRAVIS ASIA LIMITED, de 100 unidades de Dispositivos Ventilación Mecánica Invasiva (VMI). Expediente: 202009PJ0018.</w:t>
      </w:r>
    </w:p>
    <w:p w14:paraId="48A715B0" w14:textId="77777777" w:rsidR="00D860F7" w:rsidRPr="004F5E41" w:rsidRDefault="00A9233C" w:rsidP="004F5E41">
      <w:pPr>
        <w:jc w:val="both"/>
        <w:rPr>
          <w:rFonts w:ascii="Bookman Old Style" w:hAnsi="Bookman Old Style"/>
          <w:lang w:val="es-ES_tradnl"/>
        </w:rPr>
      </w:pPr>
      <w:hyperlink r:id="rId1920" w:tooltip="PDF firmado BOE-B-2020-37918" w:history="1">
        <w:r w:rsidR="00D860F7" w:rsidRPr="004F5E41">
          <w:rPr>
            <w:rStyle w:val="Hipervnculo"/>
            <w:rFonts w:ascii="Bookman Old Style" w:hAnsi="Bookman Old Style"/>
            <w:lang w:val="es-ES_tradnl"/>
          </w:rPr>
          <w:t>PDF (BOE-B-2020-37918 - 2 págs. - 186 KB)</w:t>
        </w:r>
      </w:hyperlink>
    </w:p>
    <w:p w14:paraId="4CF7E9D6" w14:textId="77777777" w:rsidR="00D860F7" w:rsidRPr="004F5E41" w:rsidRDefault="00D860F7"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14:paraId="5DD29BF8" w14:textId="77777777" w:rsidR="00D860F7" w:rsidRPr="004F5E41" w:rsidRDefault="00D860F7"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14:paraId="73B66224"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 xml:space="preserve">Extracto de la Orden de 20 de octubre de 2020, por la que se convocan ayudas por la utilización del mecanismo de almacenamiento en 2020, a las </w:t>
      </w:r>
      <w:r w:rsidRPr="004F5E41">
        <w:rPr>
          <w:rFonts w:ascii="Bookman Old Style" w:hAnsi="Bookman Old Style"/>
          <w:lang w:val="es-ES_tradnl"/>
        </w:rPr>
        <w:lastRenderedPageBreak/>
        <w:t>organizaciones de productores y sus asociaciones, como consecuencia de la crisis del Covid-19.</w:t>
      </w:r>
    </w:p>
    <w:p w14:paraId="36DFF23E" w14:textId="77777777" w:rsidR="00D860F7" w:rsidRPr="004F5E41" w:rsidRDefault="00A9233C" w:rsidP="004F5E41">
      <w:pPr>
        <w:jc w:val="both"/>
        <w:rPr>
          <w:rFonts w:ascii="Bookman Old Style" w:hAnsi="Bookman Old Style"/>
          <w:lang w:val="en-US"/>
        </w:rPr>
      </w:pPr>
      <w:hyperlink r:id="rId1921" w:tooltip="PDF firmado BOE-B-2020-37956" w:history="1">
        <w:r w:rsidR="00D860F7" w:rsidRPr="004F5E41">
          <w:rPr>
            <w:rStyle w:val="Hipervnculo"/>
            <w:rFonts w:ascii="Bookman Old Style" w:hAnsi="Bookman Old Style"/>
            <w:lang w:val="en-US"/>
          </w:rPr>
          <w:t>PDF (BOE-B-2020-37956 - 2 </w:t>
        </w:r>
        <w:proofErr w:type="spellStart"/>
        <w:r w:rsidR="00D860F7" w:rsidRPr="004F5E41">
          <w:rPr>
            <w:rStyle w:val="Hipervnculo"/>
            <w:rFonts w:ascii="Bookman Old Style" w:hAnsi="Bookman Old Style"/>
            <w:lang w:val="en-US"/>
          </w:rPr>
          <w:t>págs</w:t>
        </w:r>
        <w:proofErr w:type="spellEnd"/>
        <w:r w:rsidR="00D860F7" w:rsidRPr="004F5E41">
          <w:rPr>
            <w:rStyle w:val="Hipervnculo"/>
            <w:rFonts w:ascii="Bookman Old Style" w:hAnsi="Bookman Old Style"/>
            <w:lang w:val="en-US"/>
          </w:rPr>
          <w:t>. - 173 KB)</w:t>
        </w:r>
      </w:hyperlink>
    </w:p>
    <w:p w14:paraId="485D1568" w14:textId="77777777" w:rsidR="00D860F7" w:rsidRPr="004F5E41" w:rsidRDefault="00D860F7" w:rsidP="004F5E41">
      <w:pPr>
        <w:jc w:val="both"/>
        <w:rPr>
          <w:rFonts w:ascii="Bookman Old Style" w:hAnsi="Bookman Old Style"/>
          <w:b/>
          <w:lang w:val="es-ES_tradnl"/>
        </w:rPr>
      </w:pPr>
      <w:r w:rsidRPr="004F5E41">
        <w:rPr>
          <w:rFonts w:ascii="Bookman Old Style" w:hAnsi="Bookman Old Style"/>
          <w:b/>
          <w:lang w:val="es-ES_tradnl"/>
        </w:rPr>
        <w:t>BOC 27/10/2020</w:t>
      </w:r>
    </w:p>
    <w:p w14:paraId="360B0B4D" w14:textId="77777777" w:rsidR="00D860F7" w:rsidRPr="004F5E41" w:rsidRDefault="00D860F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0BD5E9D" w14:textId="77777777" w:rsidR="00D860F7" w:rsidRPr="004F5E41" w:rsidRDefault="00D860F7"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5BE39E7A" w14:textId="77777777" w:rsidR="00D860F7" w:rsidRPr="004F5E41" w:rsidRDefault="00A9233C" w:rsidP="004F5E41">
      <w:pPr>
        <w:jc w:val="both"/>
        <w:rPr>
          <w:rFonts w:ascii="Bookman Old Style" w:hAnsi="Bookman Old Style"/>
          <w:bCs/>
          <w:lang w:val="es-ES_tradnl"/>
        </w:rPr>
      </w:pPr>
      <w:hyperlink r:id="rId1922" w:tooltip="Ir a la disposición 2012/048/001" w:history="1">
        <w:r w:rsidR="00D860F7" w:rsidRPr="004F5E41">
          <w:rPr>
            <w:rStyle w:val="Hipervnculo"/>
            <w:rFonts w:ascii="Bookman Old Style" w:hAnsi="Bookman Old Style"/>
            <w:bCs/>
            <w:lang w:val="es-ES_tradnl"/>
          </w:rPr>
          <w:t>3901</w:t>
        </w:r>
      </w:hyperlink>
      <w:r w:rsidR="00D860F7" w:rsidRPr="004F5E41">
        <w:rPr>
          <w:rFonts w:ascii="Bookman Old Style" w:hAnsi="Bookman Old Style"/>
          <w:lang w:val="es-ES_tradnl"/>
        </w:rPr>
        <w:t> </w:t>
      </w:r>
      <w:hyperlink r:id="rId1923" w:history="1">
        <w:r w:rsidR="00D860F7" w:rsidRPr="004F5E41">
          <w:rPr>
            <w:rStyle w:val="Hipervnculo"/>
            <w:rFonts w:ascii="Bookman Old Style" w:hAnsi="Bookman Old Style"/>
            <w:lang w:val="es-ES_tradnl"/>
          </w:rPr>
          <w:t>ORDEN de 19 de octubre de 2020, por la que se acuerda aplicar la tramitación de urgencia a la convocatoria para la concesión de subvenciones denominadas Bonos para la transformación digital de la empresa canaria para el ejercicio 2020, motivada por la crisis sanitaria de la COVID-19, cofinanciadas por el Fondo Europeo de Desarrollo Regional (FEDER).</w:t>
        </w:r>
      </w:hyperlink>
    </w:p>
    <w:p w14:paraId="4643884F"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279.34 Kb.</w:t>
      </w:r>
    </w:p>
    <w:p w14:paraId="27D11E4F"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BOC-A-2020-219-3901. </w:t>
      </w:r>
      <w:hyperlink r:id="rId192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2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26" w:tooltip="Descargar en formato PDF" w:history="1">
        <w:r w:rsidRPr="004F5E41">
          <w:rPr>
            <w:rStyle w:val="Hipervnculo"/>
            <w:rFonts w:ascii="Bookman Old Style" w:hAnsi="Bookman Old Style"/>
            <w:lang w:val="es-ES_tradnl"/>
          </w:rPr>
          <w:t>Descargar</w:t>
        </w:r>
      </w:hyperlink>
    </w:p>
    <w:p w14:paraId="1C848DD9" w14:textId="77777777" w:rsidR="00D860F7" w:rsidRPr="004F5E41" w:rsidRDefault="00D860F7" w:rsidP="004F5E41">
      <w:pPr>
        <w:jc w:val="both"/>
        <w:rPr>
          <w:rFonts w:ascii="Bookman Old Style" w:hAnsi="Bookman Old Style"/>
          <w:b/>
          <w:bCs/>
          <w:lang w:val="es-ES_tradnl"/>
        </w:rPr>
      </w:pPr>
      <w:r w:rsidRPr="004F5E41">
        <w:rPr>
          <w:rFonts w:ascii="Bookman Old Style" w:hAnsi="Bookman Old Style"/>
          <w:b/>
          <w:bCs/>
          <w:lang w:val="es-ES_tradnl"/>
        </w:rPr>
        <w:t>Administración Local</w:t>
      </w:r>
    </w:p>
    <w:p w14:paraId="24428CCF" w14:textId="77777777" w:rsidR="00D860F7" w:rsidRPr="004F5E41" w:rsidRDefault="00D860F7" w:rsidP="004F5E41">
      <w:pPr>
        <w:jc w:val="both"/>
        <w:rPr>
          <w:rFonts w:ascii="Bookman Old Style" w:hAnsi="Bookman Old Style"/>
          <w:b/>
          <w:bCs/>
          <w:lang w:val="es-ES_tradnl"/>
        </w:rPr>
      </w:pPr>
      <w:r w:rsidRPr="004F5E41">
        <w:rPr>
          <w:rFonts w:ascii="Bookman Old Style" w:hAnsi="Bookman Old Style"/>
          <w:b/>
          <w:bCs/>
          <w:lang w:val="es-ES_tradnl"/>
        </w:rPr>
        <w:t>Ayuntamiento de Teror (Gran Canaria)</w:t>
      </w:r>
    </w:p>
    <w:p w14:paraId="2820A5E9" w14:textId="77777777" w:rsidR="00D860F7" w:rsidRPr="004F5E41" w:rsidRDefault="00A9233C" w:rsidP="004F5E41">
      <w:pPr>
        <w:jc w:val="both"/>
        <w:rPr>
          <w:rFonts w:ascii="Bookman Old Style" w:hAnsi="Bookman Old Style"/>
          <w:bCs/>
          <w:lang w:val="es-ES_tradnl"/>
        </w:rPr>
      </w:pPr>
      <w:hyperlink r:id="rId1927" w:tooltip="Ir a la disposición 2012/048/001" w:history="1">
        <w:r w:rsidR="00D860F7" w:rsidRPr="004F5E41">
          <w:rPr>
            <w:rStyle w:val="Hipervnculo"/>
            <w:rFonts w:ascii="Bookman Old Style" w:hAnsi="Bookman Old Style"/>
            <w:bCs/>
            <w:lang w:val="es-ES_tradnl"/>
          </w:rPr>
          <w:t>3920</w:t>
        </w:r>
      </w:hyperlink>
      <w:r w:rsidR="00D860F7" w:rsidRPr="004F5E41">
        <w:rPr>
          <w:rFonts w:ascii="Bookman Old Style" w:hAnsi="Bookman Old Style"/>
          <w:lang w:val="es-ES_tradnl"/>
        </w:rPr>
        <w:t> </w:t>
      </w:r>
      <w:hyperlink r:id="rId1928" w:history="1">
        <w:r w:rsidR="00D860F7" w:rsidRPr="004F5E41">
          <w:rPr>
            <w:rStyle w:val="Hipervnculo"/>
            <w:rFonts w:ascii="Bookman Old Style" w:hAnsi="Bookman Old Style"/>
            <w:lang w:val="es-ES_tradnl"/>
          </w:rPr>
          <w:t>ANUNCIO de 22 de septiembre de 2020, relativo a la aprobación definitiva del Plan de Emergencias Municipal de Teror.</w:t>
        </w:r>
      </w:hyperlink>
    </w:p>
    <w:p w14:paraId="0789A4C7"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229.08 Kb.</w:t>
      </w:r>
    </w:p>
    <w:p w14:paraId="4683248F"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BOC-A-2020-219-3920. </w:t>
      </w:r>
      <w:hyperlink r:id="rId192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3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31" w:tooltip="Descargar en formato PDF" w:history="1">
        <w:r w:rsidRPr="004F5E41">
          <w:rPr>
            <w:rStyle w:val="Hipervnculo"/>
            <w:rFonts w:ascii="Bookman Old Style" w:hAnsi="Bookman Old Style"/>
            <w:lang w:val="es-ES_tradnl"/>
          </w:rPr>
          <w:t>Descargar</w:t>
        </w:r>
      </w:hyperlink>
    </w:p>
    <w:p w14:paraId="301E599E" w14:textId="77777777"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BOE 26/10/2020</w:t>
      </w:r>
    </w:p>
    <w:p w14:paraId="1760C9CF" w14:textId="77777777"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72AC1A5" w14:textId="77777777"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COMUNIDAD AUTÓNOMA DE CANTABRIA</w:t>
      </w:r>
    </w:p>
    <w:p w14:paraId="3E53C0AA" w14:textId="77777777"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t>Espectáculos públicos</w:t>
      </w:r>
    </w:p>
    <w:p w14:paraId="2E131EFD" w14:textId="77777777" w:rsidR="00BF47AB" w:rsidRPr="004F5E41" w:rsidRDefault="00BF47AB" w:rsidP="004F5E41">
      <w:pPr>
        <w:jc w:val="both"/>
        <w:rPr>
          <w:rFonts w:ascii="Bookman Old Style" w:hAnsi="Bookman Old Style"/>
          <w:bCs/>
          <w:lang w:val="es-ES_tradnl"/>
        </w:rPr>
      </w:pPr>
      <w:r w:rsidRPr="004F5E41">
        <w:rPr>
          <w:rFonts w:ascii="Bookman Old Style" w:hAnsi="Bookman Old Style"/>
          <w:lang w:val="es-ES_tradnl"/>
        </w:rPr>
        <w:t>Ley 7/2020, de 2 de octubre, de modificación de la Ley 3/2017, de 5 de abril, de Espectáculos Públicos y Actividades Recreativas de Cantabria.</w:t>
      </w:r>
    </w:p>
    <w:p w14:paraId="2E989299" w14:textId="77777777" w:rsidR="00BF47AB" w:rsidRPr="004F5E41" w:rsidRDefault="00A9233C" w:rsidP="004F5E41">
      <w:pPr>
        <w:jc w:val="both"/>
        <w:rPr>
          <w:rFonts w:ascii="Bookman Old Style" w:hAnsi="Bookman Old Style"/>
          <w:bCs/>
          <w:lang w:val="en-US"/>
        </w:rPr>
      </w:pPr>
      <w:hyperlink r:id="rId1932" w:tooltip="PDF firmado BOE-A-2020-12899" w:history="1">
        <w:r w:rsidR="00BF47AB" w:rsidRPr="004F5E41">
          <w:rPr>
            <w:rStyle w:val="Hipervnculo"/>
            <w:rFonts w:ascii="Bookman Old Style" w:hAnsi="Bookman Old Style"/>
            <w:lang w:val="en-US"/>
          </w:rPr>
          <w:t>PDF (BOE-A-2020-12899 - 9 </w:t>
        </w:r>
        <w:proofErr w:type="spellStart"/>
        <w:r w:rsidR="00BF47AB" w:rsidRPr="004F5E41">
          <w:rPr>
            <w:rStyle w:val="Hipervnculo"/>
            <w:rFonts w:ascii="Bookman Old Style" w:hAnsi="Bookman Old Style"/>
            <w:lang w:val="en-US"/>
          </w:rPr>
          <w:t>págs</w:t>
        </w:r>
        <w:proofErr w:type="spellEnd"/>
        <w:r w:rsidR="00BF47AB" w:rsidRPr="004F5E41">
          <w:rPr>
            <w:rStyle w:val="Hipervnculo"/>
            <w:rFonts w:ascii="Bookman Old Style" w:hAnsi="Bookman Old Style"/>
            <w:lang w:val="en-US"/>
          </w:rPr>
          <w:t>. - 366 KB)</w:t>
        </w:r>
      </w:hyperlink>
    </w:p>
    <w:p w14:paraId="2E3CC463" w14:textId="77777777"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COMUNIDAD FORAL DE NAVARRA</w:t>
      </w:r>
    </w:p>
    <w:p w14:paraId="6C46C468" w14:textId="77777777"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t>Sanciones</w:t>
      </w:r>
    </w:p>
    <w:p w14:paraId="71E9BDB1" w14:textId="77777777" w:rsidR="00BF47AB" w:rsidRPr="004F5E41" w:rsidRDefault="00BF47AB" w:rsidP="004F5E41">
      <w:pPr>
        <w:jc w:val="both"/>
        <w:rPr>
          <w:rFonts w:ascii="Bookman Old Style" w:hAnsi="Bookman Old Style"/>
          <w:bCs/>
          <w:lang w:val="es-ES_tradnl"/>
        </w:rPr>
      </w:pPr>
      <w:r w:rsidRPr="004F5E41">
        <w:rPr>
          <w:rFonts w:ascii="Bookman Old Style" w:hAnsi="Bookman Old Style"/>
          <w:lang w:val="es-ES_tradnl"/>
        </w:rPr>
        <w:t>Decreto-ley Foral 9/2020, de 16 de septiembre, por el que se establece el régimen sancionador por el incumplimiento de las medidas de prevención y contención sanitarias para afrontar la situación de crisis sanitaria ocasionada por COVID-19, en la Comunidad Foral de Navarra.</w:t>
      </w:r>
    </w:p>
    <w:p w14:paraId="2F1F2F81" w14:textId="77777777" w:rsidR="00BF47AB" w:rsidRPr="004F5E41" w:rsidRDefault="00A9233C" w:rsidP="004F5E41">
      <w:pPr>
        <w:jc w:val="both"/>
        <w:rPr>
          <w:rFonts w:ascii="Bookman Old Style" w:hAnsi="Bookman Old Style"/>
          <w:b/>
          <w:bCs/>
          <w:lang w:val="en-US"/>
        </w:rPr>
      </w:pPr>
      <w:hyperlink r:id="rId1933" w:tooltip="PDF firmado BOE-A-2020-12900" w:history="1">
        <w:r w:rsidR="00BF47AB" w:rsidRPr="004F5E41">
          <w:rPr>
            <w:rStyle w:val="Hipervnculo"/>
            <w:rFonts w:ascii="Bookman Old Style" w:hAnsi="Bookman Old Style"/>
            <w:b/>
            <w:lang w:val="en-US"/>
          </w:rPr>
          <w:t>PDF (BOE-A-2020-12900 - 9 </w:t>
        </w:r>
        <w:proofErr w:type="spellStart"/>
        <w:r w:rsidR="00BF47AB" w:rsidRPr="004F5E41">
          <w:rPr>
            <w:rStyle w:val="Hipervnculo"/>
            <w:rFonts w:ascii="Bookman Old Style" w:hAnsi="Bookman Old Style"/>
            <w:b/>
            <w:lang w:val="en-US"/>
          </w:rPr>
          <w:t>págs</w:t>
        </w:r>
        <w:proofErr w:type="spellEnd"/>
        <w:r w:rsidR="00BF47AB" w:rsidRPr="004F5E41">
          <w:rPr>
            <w:rStyle w:val="Hipervnculo"/>
            <w:rFonts w:ascii="Bookman Old Style" w:hAnsi="Bookman Old Style"/>
            <w:b/>
            <w:lang w:val="en-US"/>
          </w:rPr>
          <w:t>. - 269 KB)</w:t>
        </w:r>
      </w:hyperlink>
    </w:p>
    <w:p w14:paraId="5A6E399C" w14:textId="77777777" w:rsidR="00BF47AB" w:rsidRPr="004F5E41" w:rsidRDefault="00BF47AB" w:rsidP="004F5E41">
      <w:pPr>
        <w:jc w:val="both"/>
        <w:rPr>
          <w:rFonts w:ascii="Bookman Old Style" w:hAnsi="Bookman Old Style"/>
          <w:b/>
          <w:lang w:val="es-ES_tradnl"/>
        </w:rPr>
      </w:pPr>
      <w:r w:rsidRPr="004F5E41">
        <w:rPr>
          <w:rFonts w:ascii="Bookman Old Style" w:hAnsi="Bookman Old Style"/>
          <w:b/>
          <w:bCs/>
          <w:lang w:val="es-ES_tradnl"/>
        </w:rPr>
        <w:t>Personal al servicio de las Administraciones Públicas</w:t>
      </w:r>
    </w:p>
    <w:p w14:paraId="51A4F607" w14:textId="77777777" w:rsidR="00BF47AB" w:rsidRPr="004F5E41" w:rsidRDefault="00BF47AB" w:rsidP="004F5E41">
      <w:pPr>
        <w:jc w:val="both"/>
        <w:rPr>
          <w:rFonts w:ascii="Bookman Old Style" w:hAnsi="Bookman Old Style"/>
          <w:lang w:val="es-ES_tradnl"/>
        </w:rPr>
      </w:pPr>
      <w:r w:rsidRPr="004F5E41">
        <w:rPr>
          <w:rFonts w:ascii="Bookman Old Style" w:hAnsi="Bookman Old Style"/>
          <w:lang w:val="es-ES_tradnl"/>
        </w:rPr>
        <w:t>Decreto-ley Foral 10/2020, de 16 de septiembre, por el que se aprueban medidas en materia de personal al servicio de la Administración de la Comunidad Foral de Navarra y sus organismos autónomos.</w:t>
      </w:r>
    </w:p>
    <w:p w14:paraId="407F5B03" w14:textId="77777777" w:rsidR="00BF47AB" w:rsidRPr="004F5E41" w:rsidRDefault="00A9233C" w:rsidP="004F5E41">
      <w:pPr>
        <w:jc w:val="both"/>
        <w:rPr>
          <w:rFonts w:ascii="Bookman Old Style" w:hAnsi="Bookman Old Style"/>
          <w:lang w:val="en-US"/>
        </w:rPr>
      </w:pPr>
      <w:hyperlink r:id="rId1934" w:tooltip="PDF firmado BOE-A-2020-12901" w:history="1">
        <w:r w:rsidR="00BF47AB" w:rsidRPr="004F5E41">
          <w:rPr>
            <w:rStyle w:val="Hipervnculo"/>
            <w:rFonts w:ascii="Bookman Old Style" w:hAnsi="Bookman Old Style"/>
            <w:lang w:val="en-US"/>
          </w:rPr>
          <w:t>PDF (BOE-A-2020-12901 - 6 </w:t>
        </w:r>
        <w:proofErr w:type="spellStart"/>
        <w:r w:rsidR="00BF47AB" w:rsidRPr="004F5E41">
          <w:rPr>
            <w:rStyle w:val="Hipervnculo"/>
            <w:rFonts w:ascii="Bookman Old Style" w:hAnsi="Bookman Old Style"/>
            <w:lang w:val="en-US"/>
          </w:rPr>
          <w:t>págs</w:t>
        </w:r>
        <w:proofErr w:type="spellEnd"/>
        <w:r w:rsidR="00BF47AB" w:rsidRPr="004F5E41">
          <w:rPr>
            <w:rStyle w:val="Hipervnculo"/>
            <w:rFonts w:ascii="Bookman Old Style" w:hAnsi="Bookman Old Style"/>
            <w:lang w:val="en-US"/>
          </w:rPr>
          <w:t>. - 248 KB)</w:t>
        </w:r>
      </w:hyperlink>
    </w:p>
    <w:p w14:paraId="70D34E37" w14:textId="77777777"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756C82CC" w14:textId="77777777"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5EE2BED3" w14:textId="77777777" w:rsidR="00BF47AB" w:rsidRPr="004F5E41" w:rsidRDefault="00BF47A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mascarillas desechables quirúrgicas para coronavirus COVID-19. Expediente: 202009PJ0021.</w:t>
      </w:r>
    </w:p>
    <w:p w14:paraId="3BBF8217" w14:textId="77777777" w:rsidR="00BF47AB" w:rsidRPr="004F5E41" w:rsidRDefault="00A9233C" w:rsidP="004F5E41">
      <w:pPr>
        <w:jc w:val="both"/>
        <w:rPr>
          <w:rFonts w:ascii="Bookman Old Style" w:hAnsi="Bookman Old Style"/>
          <w:b/>
          <w:lang w:val="en-US"/>
        </w:rPr>
      </w:pPr>
      <w:hyperlink r:id="rId1935" w:tooltip="PDF firmado BOE-B-2020-37630" w:history="1">
        <w:r w:rsidR="00BF47AB" w:rsidRPr="004F5E41">
          <w:rPr>
            <w:rStyle w:val="Hipervnculo"/>
            <w:rFonts w:ascii="Bookman Old Style" w:hAnsi="Bookman Old Style"/>
            <w:lang w:val="en-US"/>
          </w:rPr>
          <w:t>PDF (BOE-B-2020-37630 - 2 </w:t>
        </w:r>
        <w:proofErr w:type="spellStart"/>
        <w:r w:rsidR="00BF47AB" w:rsidRPr="004F5E41">
          <w:rPr>
            <w:rStyle w:val="Hipervnculo"/>
            <w:rFonts w:ascii="Bookman Old Style" w:hAnsi="Bookman Old Style"/>
            <w:lang w:val="en-US"/>
          </w:rPr>
          <w:t>págs</w:t>
        </w:r>
        <w:proofErr w:type="spellEnd"/>
        <w:r w:rsidR="00BF47AB" w:rsidRPr="004F5E41">
          <w:rPr>
            <w:rStyle w:val="Hipervnculo"/>
            <w:rFonts w:ascii="Bookman Old Style" w:hAnsi="Bookman Old Style"/>
            <w:lang w:val="en-US"/>
          </w:rPr>
          <w:t>. - 185 KB)</w:t>
        </w:r>
      </w:hyperlink>
    </w:p>
    <w:p w14:paraId="3CEE733D" w14:textId="77777777"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BOC 26/10/2020</w:t>
      </w:r>
    </w:p>
    <w:p w14:paraId="22C7BE8F" w14:textId="77777777"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3E62DCB" w14:textId="77777777"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1077A748" w14:textId="77777777" w:rsidR="00BF47AB" w:rsidRPr="004F5E41" w:rsidRDefault="00A9233C" w:rsidP="004F5E41">
      <w:pPr>
        <w:jc w:val="both"/>
        <w:rPr>
          <w:rFonts w:ascii="Bookman Old Style" w:hAnsi="Bookman Old Style"/>
          <w:bCs/>
          <w:lang w:val="es-ES_tradnl"/>
        </w:rPr>
      </w:pPr>
      <w:hyperlink r:id="rId1936" w:tooltip="Ir a la disposición 2012/048/001" w:history="1">
        <w:r w:rsidR="00BF47AB" w:rsidRPr="004F5E41">
          <w:rPr>
            <w:rStyle w:val="Hipervnculo"/>
            <w:rFonts w:ascii="Bookman Old Style" w:hAnsi="Bookman Old Style"/>
            <w:bCs/>
            <w:lang w:val="es-ES_tradnl"/>
          </w:rPr>
          <w:t>3878</w:t>
        </w:r>
      </w:hyperlink>
      <w:r w:rsidR="00BF47AB" w:rsidRPr="004F5E41">
        <w:rPr>
          <w:rFonts w:ascii="Bookman Old Style" w:hAnsi="Bookman Old Style"/>
          <w:lang w:val="es-ES_tradnl"/>
        </w:rPr>
        <w:t> </w:t>
      </w:r>
      <w:hyperlink r:id="rId1937" w:history="1">
        <w:r w:rsidR="00BF47AB" w:rsidRPr="004F5E41">
          <w:rPr>
            <w:rStyle w:val="Hipervnculo"/>
            <w:rFonts w:ascii="Bookman Old Style" w:hAnsi="Bookman Old Style"/>
            <w:lang w:val="es-ES_tradnl"/>
          </w:rPr>
          <w:t>Instituto Canario de la Vivienda.- Resolución de 19 de octubre de 2020, del Presidente, por la que se incrementa el crédito destinado al programa de ayudas para contribuir a minimizar el impacto económico y social del COVID-19 en los alquileres de vivienda habitual, cuyo plazo de presentación de solicitudes se inició mediante Resolución de 3 de mayo de 2020.</w:t>
        </w:r>
      </w:hyperlink>
    </w:p>
    <w:p w14:paraId="59592329" w14:textId="77777777" w:rsidR="00BF47AB" w:rsidRPr="004F5E41" w:rsidRDefault="00BF47AB"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270.34 Kb.</w:t>
      </w:r>
    </w:p>
    <w:p w14:paraId="4BA6C9F7" w14:textId="77777777" w:rsidR="00BF47AB" w:rsidRPr="004F5E41" w:rsidRDefault="00BF47AB" w:rsidP="004F5E41">
      <w:pPr>
        <w:jc w:val="both"/>
        <w:rPr>
          <w:rFonts w:ascii="Bookman Old Style" w:hAnsi="Bookman Old Style"/>
          <w:lang w:val="es-ES_tradnl"/>
        </w:rPr>
      </w:pPr>
      <w:r w:rsidRPr="004F5E41">
        <w:rPr>
          <w:rFonts w:ascii="Bookman Old Style" w:hAnsi="Bookman Old Style"/>
          <w:lang w:val="es-ES_tradnl"/>
        </w:rPr>
        <w:t>BOC-A-2020-218-3878. </w:t>
      </w:r>
      <w:hyperlink r:id="rId193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3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40" w:tooltip="Descargar en formato PDF" w:history="1">
        <w:r w:rsidRPr="004F5E41">
          <w:rPr>
            <w:rStyle w:val="Hipervnculo"/>
            <w:rFonts w:ascii="Bookman Old Style" w:hAnsi="Bookman Old Style"/>
            <w:lang w:val="es-ES_tradnl"/>
          </w:rPr>
          <w:t>Descargar</w:t>
        </w:r>
      </w:hyperlink>
    </w:p>
    <w:p w14:paraId="589EDC0D" w14:textId="77777777" w:rsidR="000B095C" w:rsidRPr="004F5E41" w:rsidRDefault="000B095C" w:rsidP="004F5E41">
      <w:pPr>
        <w:jc w:val="both"/>
        <w:rPr>
          <w:rFonts w:ascii="Bookman Old Style" w:hAnsi="Bookman Old Style"/>
          <w:b/>
          <w:bCs/>
          <w:lang w:val="es-ES_tradnl"/>
        </w:rPr>
      </w:pPr>
      <w:r w:rsidRPr="004F5E41">
        <w:rPr>
          <w:rFonts w:ascii="Bookman Old Style" w:hAnsi="Bookman Old Style"/>
          <w:b/>
          <w:bCs/>
          <w:lang w:val="es-ES_tradnl"/>
        </w:rPr>
        <w:t>BOE 25/10/2020</w:t>
      </w:r>
    </w:p>
    <w:p w14:paraId="616CB7F6" w14:textId="77777777" w:rsidR="000B095C" w:rsidRPr="004F5E41" w:rsidRDefault="000B095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2DA3F05" w14:textId="77777777" w:rsidR="000B095C" w:rsidRPr="004F5E41" w:rsidRDefault="000B095C"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29B076D0" w14:textId="77777777" w:rsidR="000B095C" w:rsidRPr="004F5E41" w:rsidRDefault="000B095C" w:rsidP="004F5E41">
      <w:pPr>
        <w:jc w:val="both"/>
        <w:rPr>
          <w:rFonts w:ascii="Bookman Old Style" w:hAnsi="Bookman Old Style"/>
          <w:b/>
          <w:bCs/>
          <w:lang w:val="es-ES_tradnl"/>
        </w:rPr>
      </w:pPr>
      <w:r w:rsidRPr="004F5E41">
        <w:rPr>
          <w:rFonts w:ascii="Bookman Old Style" w:hAnsi="Bookman Old Style"/>
          <w:b/>
          <w:bCs/>
          <w:lang w:val="es-ES_tradnl"/>
        </w:rPr>
        <w:t>Estado de alarma</w:t>
      </w:r>
    </w:p>
    <w:p w14:paraId="71CAD4CA" w14:textId="77777777" w:rsidR="000B095C" w:rsidRPr="004F5E41" w:rsidRDefault="000B095C" w:rsidP="004F5E41">
      <w:pPr>
        <w:jc w:val="both"/>
        <w:rPr>
          <w:rFonts w:ascii="Bookman Old Style" w:hAnsi="Bookman Old Style"/>
          <w:bCs/>
          <w:lang w:val="es-ES_tradnl"/>
        </w:rPr>
      </w:pPr>
      <w:r w:rsidRPr="004F5E41">
        <w:rPr>
          <w:rFonts w:ascii="Bookman Old Style" w:hAnsi="Bookman Old Style"/>
          <w:lang w:val="es-ES_tradnl"/>
        </w:rPr>
        <w:t>Real Decreto 926/2020, de 25 de octubre, por el que se declara el estado de alarma para contener la propagación de infecciones causadas por el SARS-CoV-2.</w:t>
      </w:r>
    </w:p>
    <w:p w14:paraId="0D523150" w14:textId="77777777" w:rsidR="000B095C" w:rsidRPr="004F5E41" w:rsidRDefault="00A9233C" w:rsidP="004F5E41">
      <w:pPr>
        <w:jc w:val="both"/>
        <w:rPr>
          <w:rFonts w:ascii="Bookman Old Style" w:hAnsi="Bookman Old Style"/>
          <w:bCs/>
          <w:lang w:val="en-US"/>
        </w:rPr>
      </w:pPr>
      <w:hyperlink r:id="rId1941" w:tooltip="PDF firmado BOE-A-2020-12898" w:history="1">
        <w:r w:rsidR="000B095C" w:rsidRPr="004F5E41">
          <w:rPr>
            <w:rStyle w:val="Hipervnculo"/>
            <w:rFonts w:ascii="Bookman Old Style" w:hAnsi="Bookman Old Style"/>
            <w:lang w:val="en-US"/>
          </w:rPr>
          <w:t>PDF (BOE-A-2020-12898 - 8 </w:t>
        </w:r>
        <w:proofErr w:type="spellStart"/>
        <w:r w:rsidR="000B095C" w:rsidRPr="004F5E41">
          <w:rPr>
            <w:rStyle w:val="Hipervnculo"/>
            <w:rFonts w:ascii="Bookman Old Style" w:hAnsi="Bookman Old Style"/>
            <w:lang w:val="en-US"/>
          </w:rPr>
          <w:t>págs</w:t>
        </w:r>
        <w:proofErr w:type="spellEnd"/>
        <w:r w:rsidR="000B095C" w:rsidRPr="004F5E41">
          <w:rPr>
            <w:rStyle w:val="Hipervnculo"/>
            <w:rFonts w:ascii="Bookman Old Style" w:hAnsi="Bookman Old Style"/>
            <w:lang w:val="en-US"/>
          </w:rPr>
          <w:t>. - 207 KB)</w:t>
        </w:r>
      </w:hyperlink>
    </w:p>
    <w:p w14:paraId="253A7B24" w14:textId="77777777"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BOE 24/10/2020</w:t>
      </w:r>
    </w:p>
    <w:p w14:paraId="4F92ECF1" w14:textId="77777777"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lastRenderedPageBreak/>
        <w:t>I. Disposiciones generales</w:t>
      </w:r>
    </w:p>
    <w:p w14:paraId="5298C3B9" w14:textId="77777777"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499978CF" w14:textId="77777777" w:rsidR="00BF47AB" w:rsidRPr="004F5E41" w:rsidRDefault="00BF47AB" w:rsidP="004F5E41">
      <w:pPr>
        <w:jc w:val="both"/>
        <w:rPr>
          <w:rFonts w:ascii="Bookman Old Style" w:hAnsi="Bookman Old Style"/>
          <w:lang w:val="es-ES_tradnl"/>
        </w:rPr>
      </w:pPr>
      <w:r w:rsidRPr="004F5E41">
        <w:rPr>
          <w:rFonts w:ascii="Bookman Old Style" w:hAnsi="Bookman Old Style"/>
          <w:lang w:val="es-ES_tradnl"/>
        </w:rPr>
        <w:t>Corrección de errores del Decreto-ley 23/2020, de 9 de junio, de medidas urgentes en materia tributaria.</w:t>
      </w:r>
    </w:p>
    <w:p w14:paraId="1FBC668E" w14:textId="77777777" w:rsidR="00BF47AB" w:rsidRPr="004F5E41" w:rsidRDefault="00A9233C" w:rsidP="004F5E41">
      <w:pPr>
        <w:pStyle w:val="puntopdf"/>
        <w:spacing w:before="0" w:after="0"/>
        <w:jc w:val="both"/>
        <w:rPr>
          <w:rFonts w:ascii="Bookman Old Style" w:eastAsia="Times New Roman" w:hAnsi="Bookman Old Style"/>
          <w:color w:val="000000"/>
          <w:sz w:val="22"/>
          <w:szCs w:val="22"/>
          <w:lang w:val="en-US"/>
        </w:rPr>
      </w:pPr>
      <w:hyperlink r:id="rId1942" w:tooltip="PDF firmado BOE-A-2020-12885" w:history="1">
        <w:r w:rsidR="00BF47AB" w:rsidRPr="004F5E41">
          <w:rPr>
            <w:rStyle w:val="Hipervnculo"/>
            <w:rFonts w:ascii="Bookman Old Style" w:eastAsia="Times New Roman" w:hAnsi="Bookman Old Style"/>
            <w:sz w:val="22"/>
            <w:szCs w:val="22"/>
            <w:lang w:val="en-US"/>
          </w:rPr>
          <w:t>PDF (BOE-A-2020-12885 - 1 </w:t>
        </w:r>
        <w:proofErr w:type="spellStart"/>
        <w:r w:rsidR="00BF47AB" w:rsidRPr="004F5E41">
          <w:rPr>
            <w:rStyle w:val="Hipervnculo"/>
            <w:rFonts w:ascii="Bookman Old Style" w:eastAsia="Times New Roman" w:hAnsi="Bookman Old Style"/>
            <w:sz w:val="22"/>
            <w:szCs w:val="22"/>
            <w:lang w:val="en-US"/>
          </w:rPr>
          <w:t>pág</w:t>
        </w:r>
        <w:proofErr w:type="spellEnd"/>
        <w:r w:rsidR="00BF47AB" w:rsidRPr="004F5E41">
          <w:rPr>
            <w:rStyle w:val="Hipervnculo"/>
            <w:rFonts w:ascii="Bookman Old Style" w:eastAsia="Times New Roman" w:hAnsi="Bookman Old Style"/>
            <w:sz w:val="22"/>
            <w:szCs w:val="22"/>
            <w:lang w:val="en-US"/>
          </w:rPr>
          <w:t>. - 208 KB)</w:t>
        </w:r>
      </w:hyperlink>
    </w:p>
    <w:p w14:paraId="19B728C2" w14:textId="77777777" w:rsidR="00D55F92" w:rsidRPr="004F5E41" w:rsidRDefault="00D55F92" w:rsidP="004F5E41">
      <w:pPr>
        <w:jc w:val="both"/>
        <w:rPr>
          <w:rFonts w:ascii="Bookman Old Style" w:hAnsi="Bookman Old Style"/>
          <w:b/>
          <w:lang w:val="en-US"/>
        </w:rPr>
      </w:pPr>
      <w:r w:rsidRPr="004F5E41">
        <w:rPr>
          <w:rFonts w:ascii="Bookman Old Style" w:hAnsi="Bookman Old Style"/>
          <w:b/>
          <w:lang w:val="en-US"/>
        </w:rPr>
        <w:t>BOE 23/10/2020</w:t>
      </w:r>
    </w:p>
    <w:p w14:paraId="22A365C8" w14:textId="77777777"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184722F" w14:textId="77777777" w:rsidR="00D55F92" w:rsidRPr="004F5E41" w:rsidRDefault="00D55F92"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011D6EB0" w14:textId="77777777"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t>Vehículos. Reglamento</w:t>
      </w:r>
    </w:p>
    <w:p w14:paraId="612C01EB" w14:textId="77777777" w:rsidR="00D55F92" w:rsidRPr="004F5E41" w:rsidRDefault="00D55F92" w:rsidP="004F5E41">
      <w:pPr>
        <w:jc w:val="both"/>
        <w:rPr>
          <w:rFonts w:ascii="Bookman Old Style" w:hAnsi="Bookman Old Style"/>
          <w:bCs/>
          <w:lang w:val="es-ES_tradnl"/>
        </w:rPr>
      </w:pPr>
      <w:r w:rsidRPr="004F5E41">
        <w:rPr>
          <w:rFonts w:ascii="Bookman Old Style" w:hAnsi="Bookman Old Style"/>
          <w:lang w:val="es-ES_tradnl"/>
        </w:rPr>
        <w:t>Real Decreto 885/2020, de 6 de octubre, por el que se establecen los requisitos para la comercialización y puesta en servicio de placas de matrícula para vehículos de motor y remolques, y por el que se modifica el Reglamento General de Vehículos, aprobado por el Real Decreto 2822/1998, de 23 de diciembre.</w:t>
      </w:r>
    </w:p>
    <w:p w14:paraId="7052861C" w14:textId="77777777" w:rsidR="00D55F92" w:rsidRPr="004F5E41" w:rsidRDefault="00A9233C" w:rsidP="004F5E41">
      <w:pPr>
        <w:jc w:val="both"/>
        <w:rPr>
          <w:rFonts w:ascii="Bookman Old Style" w:hAnsi="Bookman Old Style"/>
          <w:bCs/>
          <w:lang w:val="en-US"/>
        </w:rPr>
      </w:pPr>
      <w:hyperlink r:id="rId1943" w:tooltip="PDF firmado BOE-A-2020-12767" w:history="1">
        <w:r w:rsidR="00D55F92" w:rsidRPr="004F5E41">
          <w:rPr>
            <w:rStyle w:val="Hipervnculo"/>
            <w:rFonts w:ascii="Bookman Old Style" w:hAnsi="Bookman Old Style"/>
            <w:lang w:val="en-US"/>
          </w:rPr>
          <w:t>PDF (BOE-A-2020-12767 - 20 </w:t>
        </w:r>
        <w:proofErr w:type="spellStart"/>
        <w:r w:rsidR="00D55F92" w:rsidRPr="004F5E41">
          <w:rPr>
            <w:rStyle w:val="Hipervnculo"/>
            <w:rFonts w:ascii="Bookman Old Style" w:hAnsi="Bookman Old Style"/>
            <w:lang w:val="en-US"/>
          </w:rPr>
          <w:t>págs</w:t>
        </w:r>
        <w:proofErr w:type="spellEnd"/>
        <w:r w:rsidR="00D55F92" w:rsidRPr="004F5E41">
          <w:rPr>
            <w:rStyle w:val="Hipervnculo"/>
            <w:rFonts w:ascii="Bookman Old Style" w:hAnsi="Bookman Old Style"/>
            <w:lang w:val="en-US"/>
          </w:rPr>
          <w:t>. - 713 KB)</w:t>
        </w:r>
      </w:hyperlink>
    </w:p>
    <w:p w14:paraId="28EFE180" w14:textId="77777777" w:rsidR="00D55F92" w:rsidRPr="004F5E41" w:rsidRDefault="00D55F92" w:rsidP="004F5E41">
      <w:pPr>
        <w:jc w:val="both"/>
        <w:rPr>
          <w:rFonts w:ascii="Bookman Old Style" w:hAnsi="Bookman Old Style"/>
          <w:b/>
          <w:lang w:val="es-ES_tradnl"/>
        </w:rPr>
      </w:pPr>
      <w:r w:rsidRPr="004F5E41">
        <w:rPr>
          <w:rFonts w:ascii="Bookman Old Style" w:hAnsi="Bookman Old Style"/>
          <w:b/>
          <w:lang w:val="es-ES_tradnl"/>
        </w:rPr>
        <w:t>COMUNIDAD AUTÓNOMA DE CASTILLA-LA MANCHA</w:t>
      </w:r>
    </w:p>
    <w:p w14:paraId="15AAB2C2" w14:textId="77777777"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t>Organización</w:t>
      </w:r>
    </w:p>
    <w:p w14:paraId="50988C59" w14:textId="77777777" w:rsidR="00D55F92" w:rsidRPr="004F5E41" w:rsidRDefault="00D55F92" w:rsidP="004F5E41">
      <w:pPr>
        <w:jc w:val="both"/>
        <w:rPr>
          <w:rFonts w:ascii="Bookman Old Style" w:hAnsi="Bookman Old Style"/>
          <w:bCs/>
          <w:lang w:val="es-ES_tradnl"/>
        </w:rPr>
      </w:pPr>
      <w:r w:rsidRPr="004F5E41">
        <w:rPr>
          <w:rFonts w:ascii="Bookman Old Style" w:hAnsi="Bookman Old Style"/>
          <w:lang w:val="es-ES_tradnl"/>
        </w:rPr>
        <w:t>Ley 3/2020, de 19 de junio, por la que se modifica la Ley 11/2003, de 25 de septiembre, del Gobierno y del Consejo Consultivo de Castilla-La Mancha.</w:t>
      </w:r>
    </w:p>
    <w:p w14:paraId="074D244D" w14:textId="77777777" w:rsidR="00D55F92" w:rsidRPr="004F5E41" w:rsidRDefault="00A9233C" w:rsidP="004F5E41">
      <w:pPr>
        <w:jc w:val="both"/>
        <w:rPr>
          <w:rFonts w:ascii="Bookman Old Style" w:hAnsi="Bookman Old Style"/>
          <w:bCs/>
          <w:lang w:val="en-US"/>
        </w:rPr>
      </w:pPr>
      <w:hyperlink r:id="rId1944" w:tooltip="PDF firmado BOE-A-2020-12768" w:history="1">
        <w:r w:rsidR="00D55F92" w:rsidRPr="004F5E41">
          <w:rPr>
            <w:rStyle w:val="Hipervnculo"/>
            <w:rFonts w:ascii="Bookman Old Style" w:hAnsi="Bookman Old Style"/>
            <w:lang w:val="en-US"/>
          </w:rPr>
          <w:t>PDF (BOE-A-2020-12768 - 2 </w:t>
        </w:r>
        <w:proofErr w:type="spellStart"/>
        <w:r w:rsidR="00D55F92" w:rsidRPr="004F5E41">
          <w:rPr>
            <w:rStyle w:val="Hipervnculo"/>
            <w:rFonts w:ascii="Bookman Old Style" w:hAnsi="Bookman Old Style"/>
            <w:lang w:val="en-US"/>
          </w:rPr>
          <w:t>págs</w:t>
        </w:r>
        <w:proofErr w:type="spellEnd"/>
        <w:r w:rsidR="00D55F92" w:rsidRPr="004F5E41">
          <w:rPr>
            <w:rStyle w:val="Hipervnculo"/>
            <w:rFonts w:ascii="Bookman Old Style" w:hAnsi="Bookman Old Style"/>
            <w:lang w:val="en-US"/>
          </w:rPr>
          <w:t>. - 220 KB)</w:t>
        </w:r>
      </w:hyperlink>
    </w:p>
    <w:p w14:paraId="35765C04" w14:textId="77777777" w:rsidR="00D55F92" w:rsidRPr="004F5E41" w:rsidRDefault="00D55F92" w:rsidP="004F5E41">
      <w:pPr>
        <w:jc w:val="both"/>
        <w:rPr>
          <w:rFonts w:ascii="Bookman Old Style" w:hAnsi="Bookman Old Style"/>
          <w:b/>
          <w:lang w:val="es-ES_tradnl"/>
        </w:rPr>
      </w:pPr>
      <w:r w:rsidRPr="004F5E41">
        <w:rPr>
          <w:rFonts w:ascii="Bookman Old Style" w:hAnsi="Bookman Old Style"/>
          <w:b/>
          <w:bCs/>
          <w:lang w:val="es-ES_tradnl"/>
        </w:rPr>
        <w:t>Investigación, desarrollo e innovación</w:t>
      </w:r>
    </w:p>
    <w:p w14:paraId="18B4C838" w14:textId="77777777"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t>Ley 4/2020, de 10 de julio, de Fomento y Coordinación del Sistema de Investigación, Desarrollo e Innovación de Castilla-La Mancha.</w:t>
      </w:r>
    </w:p>
    <w:p w14:paraId="6A71B9BF" w14:textId="77777777" w:rsidR="00D55F92" w:rsidRPr="004F5E41" w:rsidRDefault="00A9233C" w:rsidP="004F5E41">
      <w:pPr>
        <w:jc w:val="both"/>
        <w:rPr>
          <w:rFonts w:ascii="Bookman Old Style" w:hAnsi="Bookman Old Style"/>
          <w:lang w:val="en-US"/>
        </w:rPr>
      </w:pPr>
      <w:hyperlink r:id="rId1945" w:tooltip="PDF firmado BOE-A-2020-12769" w:history="1">
        <w:r w:rsidR="00D55F92" w:rsidRPr="004F5E41">
          <w:rPr>
            <w:rStyle w:val="Hipervnculo"/>
            <w:rFonts w:ascii="Bookman Old Style" w:hAnsi="Bookman Old Style"/>
            <w:lang w:val="en-US"/>
          </w:rPr>
          <w:t>PDF (BOE-A-2020-12769 - 27 </w:t>
        </w:r>
        <w:proofErr w:type="spellStart"/>
        <w:r w:rsidR="00D55F92" w:rsidRPr="004F5E41">
          <w:rPr>
            <w:rStyle w:val="Hipervnculo"/>
            <w:rFonts w:ascii="Bookman Old Style" w:hAnsi="Bookman Old Style"/>
            <w:lang w:val="en-US"/>
          </w:rPr>
          <w:t>págs</w:t>
        </w:r>
        <w:proofErr w:type="spellEnd"/>
        <w:r w:rsidR="00D55F92" w:rsidRPr="004F5E41">
          <w:rPr>
            <w:rStyle w:val="Hipervnculo"/>
            <w:rFonts w:ascii="Bookman Old Style" w:hAnsi="Bookman Old Style"/>
            <w:lang w:val="en-US"/>
          </w:rPr>
          <w:t>. - 399 KB)</w:t>
        </w:r>
      </w:hyperlink>
    </w:p>
    <w:p w14:paraId="27EFD770" w14:textId="77777777" w:rsidR="00D55F92" w:rsidRPr="004F5E41" w:rsidRDefault="00D55F92" w:rsidP="004F5E41">
      <w:pPr>
        <w:jc w:val="both"/>
        <w:rPr>
          <w:rFonts w:ascii="Bookman Old Style" w:hAnsi="Bookman Old Style"/>
          <w:b/>
          <w:lang w:val="es-ES_tradnl"/>
        </w:rPr>
      </w:pPr>
      <w:r w:rsidRPr="004F5E41">
        <w:rPr>
          <w:rFonts w:ascii="Bookman Old Style" w:hAnsi="Bookman Old Style"/>
          <w:b/>
          <w:bCs/>
          <w:lang w:val="es-ES_tradnl"/>
        </w:rPr>
        <w:t>Economía</w:t>
      </w:r>
    </w:p>
    <w:p w14:paraId="3728B19D" w14:textId="77777777"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t>Ley 5/2020, de 24 de julio, de Medidas Urgentes para la Declaración de Proyectos Prioritarios en Castilla-La Mancha.</w:t>
      </w:r>
    </w:p>
    <w:p w14:paraId="2F32AA47" w14:textId="77777777" w:rsidR="00D55F92" w:rsidRPr="004F5E41" w:rsidRDefault="00A9233C" w:rsidP="004F5E41">
      <w:pPr>
        <w:jc w:val="both"/>
        <w:rPr>
          <w:rFonts w:ascii="Bookman Old Style" w:hAnsi="Bookman Old Style"/>
          <w:b/>
          <w:lang w:val="en-US"/>
        </w:rPr>
      </w:pPr>
      <w:hyperlink r:id="rId1946" w:tooltip="PDF firmado BOE-A-2020-12770" w:history="1">
        <w:r w:rsidR="00D55F92" w:rsidRPr="004F5E41">
          <w:rPr>
            <w:rStyle w:val="Hipervnculo"/>
            <w:rFonts w:ascii="Bookman Old Style" w:hAnsi="Bookman Old Style"/>
            <w:lang w:val="en-US"/>
          </w:rPr>
          <w:t>PDF (BOE-A-2020-12770 - 32 </w:t>
        </w:r>
        <w:proofErr w:type="spellStart"/>
        <w:r w:rsidR="00D55F92" w:rsidRPr="004F5E41">
          <w:rPr>
            <w:rStyle w:val="Hipervnculo"/>
            <w:rFonts w:ascii="Bookman Old Style" w:hAnsi="Bookman Old Style"/>
            <w:lang w:val="en-US"/>
          </w:rPr>
          <w:t>págs</w:t>
        </w:r>
        <w:proofErr w:type="spellEnd"/>
        <w:r w:rsidR="00D55F92" w:rsidRPr="004F5E41">
          <w:rPr>
            <w:rStyle w:val="Hipervnculo"/>
            <w:rFonts w:ascii="Bookman Old Style" w:hAnsi="Bookman Old Style"/>
            <w:lang w:val="en-US"/>
          </w:rPr>
          <w:t>. - 489 KB)</w:t>
        </w:r>
      </w:hyperlink>
    </w:p>
    <w:p w14:paraId="45BB4241" w14:textId="77777777"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BE996FF" w14:textId="77777777" w:rsidR="00D55F92" w:rsidRPr="004F5E41" w:rsidRDefault="00D55F92"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0B52973F" w14:textId="77777777"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lastRenderedPageBreak/>
        <w:t xml:space="preserve">Anuncio de formalización de contratos de: Dirección del Instituto Nacional de Gestión Sanitaria (INGESA). Objeto: Suministro de 11.117 gramos de Propofol, medicamente necesario para el tratamiento de pacientes críticos en las unidades de cuidados intensivos (UCI) para hacer frente al </w:t>
      </w:r>
      <w:proofErr w:type="spellStart"/>
      <w:r w:rsidRPr="004F5E41">
        <w:rPr>
          <w:rFonts w:ascii="Bookman Old Style" w:hAnsi="Bookman Old Style"/>
          <w:lang w:val="es-ES_tradnl"/>
        </w:rPr>
        <w:t>Covid</w:t>
      </w:r>
      <w:proofErr w:type="spellEnd"/>
      <w:r w:rsidRPr="004F5E41">
        <w:rPr>
          <w:rFonts w:ascii="Bookman Old Style" w:hAnsi="Bookman Old Style"/>
          <w:lang w:val="es-ES_tradnl"/>
        </w:rPr>
        <w:t xml:space="preserve"> 19. Expediente: Covid84.</w:t>
      </w:r>
    </w:p>
    <w:p w14:paraId="7A8100DC" w14:textId="77777777" w:rsidR="00D55F92" w:rsidRPr="004F5E41" w:rsidRDefault="00A9233C" w:rsidP="004F5E41">
      <w:pPr>
        <w:jc w:val="both"/>
        <w:rPr>
          <w:rFonts w:ascii="Bookman Old Style" w:hAnsi="Bookman Old Style"/>
          <w:lang w:val="es-ES_tradnl"/>
        </w:rPr>
      </w:pPr>
      <w:hyperlink r:id="rId1947" w:tooltip="PDF firmado BOE-B-2020-36942" w:history="1">
        <w:r w:rsidR="00D55F92" w:rsidRPr="004F5E41">
          <w:rPr>
            <w:rStyle w:val="Hipervnculo"/>
            <w:rFonts w:ascii="Bookman Old Style" w:hAnsi="Bookman Old Style"/>
            <w:lang w:val="es-ES_tradnl"/>
          </w:rPr>
          <w:t>PDF (BOE-B-2020-36942 - 2 págs. - 183 KB)</w:t>
        </w:r>
      </w:hyperlink>
    </w:p>
    <w:p w14:paraId="420AE1DF" w14:textId="77777777" w:rsidR="00D55F92" w:rsidRPr="004F5E41" w:rsidRDefault="00D55F92" w:rsidP="004F5E41">
      <w:pPr>
        <w:jc w:val="both"/>
        <w:rPr>
          <w:rFonts w:ascii="Bookman Old Style" w:hAnsi="Bookman Old Style"/>
          <w:b/>
          <w:lang w:val="es-ES_tradnl"/>
        </w:rPr>
      </w:pPr>
      <w:r w:rsidRPr="004F5E41">
        <w:rPr>
          <w:rFonts w:ascii="Bookman Old Style" w:hAnsi="Bookman Old Style"/>
          <w:b/>
          <w:lang w:val="es-ES_tradnl"/>
        </w:rPr>
        <w:t>BOC 23/10/2020</w:t>
      </w:r>
    </w:p>
    <w:p w14:paraId="3687FBDB" w14:textId="77777777"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19D5E437" w14:textId="77777777"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3DA0DBC9" w14:textId="77777777" w:rsidR="00D55F92" w:rsidRPr="004F5E41" w:rsidRDefault="00A9233C" w:rsidP="004F5E41">
      <w:pPr>
        <w:jc w:val="both"/>
        <w:rPr>
          <w:rFonts w:ascii="Bookman Old Style" w:hAnsi="Bookman Old Style"/>
          <w:b/>
          <w:bCs/>
          <w:lang w:val="es-ES_tradnl"/>
        </w:rPr>
      </w:pPr>
      <w:hyperlink r:id="rId1948" w:tooltip="Ir a la disposición 2012/048/001" w:history="1">
        <w:r w:rsidR="00D55F92" w:rsidRPr="004F5E41">
          <w:rPr>
            <w:rStyle w:val="Hipervnculo"/>
            <w:rFonts w:ascii="Bookman Old Style" w:hAnsi="Bookman Old Style"/>
            <w:b/>
            <w:bCs/>
            <w:lang w:val="es-ES_tradnl"/>
          </w:rPr>
          <w:t>3850</w:t>
        </w:r>
      </w:hyperlink>
      <w:r w:rsidR="00D55F92" w:rsidRPr="004F5E41">
        <w:rPr>
          <w:rFonts w:ascii="Bookman Old Style" w:hAnsi="Bookman Old Style"/>
          <w:lang w:val="es-ES_tradnl"/>
        </w:rPr>
        <w:t> </w:t>
      </w:r>
      <w:hyperlink r:id="rId1949" w:history="1">
        <w:r w:rsidR="00D55F92" w:rsidRPr="004F5E41">
          <w:rPr>
            <w:rStyle w:val="Hipervnculo"/>
            <w:rFonts w:ascii="Bookman Old Style" w:hAnsi="Bookman Old Style"/>
            <w:lang w:val="es-ES_tradnl"/>
          </w:rPr>
          <w:t>Dirección General de Formación Profesional y Educación de Adultos.- Resolución de 8 de octubre de 2020, por la que se dictan instrucciones a los centros educativos de la Comunidad Autónoma de Canarias que impartan enseñanzas de Formación Profesional para el desarrollo y evaluación, con carácter excepcional, de los módulos de formación en centros de trabajo y módulos pendientes correspondientes al curso 2019-2020, atendiendo a las circunstancias excepcionales ocasionadas por la COVID-19.</w:t>
        </w:r>
      </w:hyperlink>
    </w:p>
    <w:p w14:paraId="5F1C84A3" w14:textId="77777777"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295.16 Kb.</w:t>
      </w:r>
    </w:p>
    <w:p w14:paraId="64193A27" w14:textId="77777777"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t>BOC-A-2020-217-3850. </w:t>
      </w:r>
      <w:hyperlink r:id="rId195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5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52" w:tooltip="Descargar en formato PDF" w:history="1">
        <w:r w:rsidRPr="004F5E41">
          <w:rPr>
            <w:rStyle w:val="Hipervnculo"/>
            <w:rFonts w:ascii="Bookman Old Style" w:hAnsi="Bookman Old Style"/>
            <w:lang w:val="es-ES_tradnl"/>
          </w:rPr>
          <w:t>Descargar</w:t>
        </w:r>
      </w:hyperlink>
    </w:p>
    <w:p w14:paraId="36D8DB50" w14:textId="77777777"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38624A2E" w14:textId="77777777" w:rsidR="00D55F92" w:rsidRPr="004F5E41" w:rsidRDefault="00A9233C" w:rsidP="004F5E41">
      <w:pPr>
        <w:jc w:val="both"/>
        <w:rPr>
          <w:rFonts w:ascii="Bookman Old Style" w:hAnsi="Bookman Old Style"/>
          <w:b/>
          <w:bCs/>
          <w:lang w:val="es-ES_tradnl"/>
        </w:rPr>
      </w:pPr>
      <w:hyperlink r:id="rId1953" w:tooltip="Ir a la disposición 2012/048/001" w:history="1">
        <w:r w:rsidR="00D55F92" w:rsidRPr="004F5E41">
          <w:rPr>
            <w:rStyle w:val="Hipervnculo"/>
            <w:rFonts w:ascii="Bookman Old Style" w:hAnsi="Bookman Old Style"/>
            <w:b/>
            <w:bCs/>
            <w:lang w:val="es-ES_tradnl"/>
          </w:rPr>
          <w:t>3851</w:t>
        </w:r>
      </w:hyperlink>
      <w:r w:rsidR="00D55F92" w:rsidRPr="004F5E41">
        <w:rPr>
          <w:rFonts w:ascii="Bookman Old Style" w:hAnsi="Bookman Old Style"/>
          <w:lang w:val="es-ES_tradnl"/>
        </w:rPr>
        <w:t> </w:t>
      </w:r>
      <w:hyperlink r:id="rId1954" w:history="1">
        <w:r w:rsidR="00D55F92" w:rsidRPr="004F5E41">
          <w:rPr>
            <w:rStyle w:val="Hipervnculo"/>
            <w:rFonts w:ascii="Bookman Old Style" w:hAnsi="Bookman Old Style"/>
            <w:lang w:val="es-ES_tradnl"/>
          </w:rPr>
          <w:t>Instituto Canario de la Vivienda.- Resolución de 19 de octubre de 2020, del Presidente, de justificación y abono de las ayudas concedidas para contribuir a minimizar el impacto económico y social del COVID-19 en los alquileres de vivienda habitual, por Resolución de concesión de 20 de julio de 2020.</w:t>
        </w:r>
      </w:hyperlink>
    </w:p>
    <w:p w14:paraId="2DC49071" w14:textId="77777777"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t>16 páginas. Formato de archivo en PDF/Adobe Acrobat. Tamaño: 698.28 Kb.</w:t>
      </w:r>
    </w:p>
    <w:p w14:paraId="68E60EB3" w14:textId="77777777"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t>BOC-A-2020-217-3851. </w:t>
      </w:r>
      <w:hyperlink r:id="rId195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5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57" w:tooltip="Descargar en formato PDF" w:history="1">
        <w:r w:rsidRPr="004F5E41">
          <w:rPr>
            <w:rStyle w:val="Hipervnculo"/>
            <w:rFonts w:ascii="Bookman Old Style" w:hAnsi="Bookman Old Style"/>
            <w:lang w:val="es-ES_tradnl"/>
          </w:rPr>
          <w:t>Descargar</w:t>
        </w:r>
      </w:hyperlink>
    </w:p>
    <w:p w14:paraId="5CCEC616" w14:textId="77777777" w:rsidR="00280F5D" w:rsidRPr="004F5E41" w:rsidRDefault="00280F5D" w:rsidP="004F5E41">
      <w:pPr>
        <w:jc w:val="both"/>
        <w:rPr>
          <w:rFonts w:ascii="Bookman Old Style" w:hAnsi="Bookman Old Style"/>
          <w:b/>
          <w:lang w:val="es-ES_tradnl"/>
        </w:rPr>
      </w:pPr>
      <w:r w:rsidRPr="004F5E41">
        <w:rPr>
          <w:rFonts w:ascii="Bookman Old Style" w:hAnsi="Bookman Old Style"/>
          <w:b/>
          <w:lang w:val="es-ES_tradnl"/>
        </w:rPr>
        <w:t>BOE 22/10/2020</w:t>
      </w:r>
    </w:p>
    <w:p w14:paraId="03922AC3" w14:textId="77777777" w:rsidR="00280F5D"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97F3C7B" w14:textId="77777777" w:rsidR="00280F5D" w:rsidRPr="004F5E41" w:rsidRDefault="00280F5D"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413FF2A8" w14:textId="77777777" w:rsidR="00280F5D"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Trabajo a distancia</w:t>
      </w:r>
    </w:p>
    <w:p w14:paraId="4D4CE4CE" w14:textId="77777777" w:rsidR="00280F5D" w:rsidRPr="004F5E41" w:rsidRDefault="00280F5D" w:rsidP="004F5E41">
      <w:pPr>
        <w:jc w:val="both"/>
        <w:rPr>
          <w:rFonts w:ascii="Bookman Old Style" w:hAnsi="Bookman Old Style"/>
          <w:bCs/>
          <w:lang w:val="es-ES_tradnl"/>
        </w:rPr>
      </w:pPr>
      <w:r w:rsidRPr="004F5E41">
        <w:rPr>
          <w:rFonts w:ascii="Bookman Old Style" w:hAnsi="Bookman Old Style"/>
          <w:lang w:val="es-ES_tradnl"/>
        </w:rPr>
        <w:t>Resolución de 15 de octubre de 2020, del Congreso de los Diputados, por la que se ordena la publicación del Acuerdo de convalidación del Real Decreto-ley 28/2020, de 22 de septiembre, de trabajo a distancia.</w:t>
      </w:r>
    </w:p>
    <w:p w14:paraId="19F2A182" w14:textId="77777777" w:rsidR="00280F5D" w:rsidRPr="004F5E41" w:rsidRDefault="00A9233C" w:rsidP="004F5E41">
      <w:pPr>
        <w:jc w:val="both"/>
        <w:rPr>
          <w:rFonts w:ascii="Bookman Old Style" w:hAnsi="Bookman Old Style"/>
          <w:bCs/>
          <w:lang w:val="es-ES_tradnl"/>
        </w:rPr>
      </w:pPr>
      <w:hyperlink r:id="rId1958" w:tooltip="PDF firmado BOE-A-2020-12689" w:history="1">
        <w:r w:rsidR="00280F5D" w:rsidRPr="004F5E41">
          <w:rPr>
            <w:rStyle w:val="Hipervnculo"/>
            <w:rFonts w:ascii="Bookman Old Style" w:hAnsi="Bookman Old Style"/>
            <w:lang w:val="es-ES_tradnl"/>
          </w:rPr>
          <w:t>PDF (BOE-A-2020-12689 - 1 pág. - 208 KB)</w:t>
        </w:r>
      </w:hyperlink>
    </w:p>
    <w:p w14:paraId="0C2AB692" w14:textId="77777777" w:rsidR="00280F5D"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5DAAB74F" w14:textId="77777777" w:rsidR="00280F5D" w:rsidRPr="004F5E41" w:rsidRDefault="00280F5D"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15 de octubre de 2020, del Congreso de los Diputados, por la que se ordena la publicación del Acuerdo de convalidación del Real Decreto-ley 29/2020, de 29 de septiembre, de medidas urgentes en materia de teletrabajo en las Administraciones Públicas y de recursos humanos en el Sistema Nacional de Salud para hacer frente a la crisis sanitaria ocasionada por la COVID-19.</w:t>
      </w:r>
    </w:p>
    <w:p w14:paraId="79473B58" w14:textId="77777777" w:rsidR="00280F5D" w:rsidRPr="004F5E41" w:rsidRDefault="00A9233C" w:rsidP="004F5E41">
      <w:pPr>
        <w:jc w:val="both"/>
        <w:rPr>
          <w:rFonts w:ascii="Bookman Old Style" w:hAnsi="Bookman Old Style"/>
          <w:bCs/>
          <w:lang w:val="es-ES_tradnl"/>
        </w:rPr>
      </w:pPr>
      <w:hyperlink r:id="rId1959" w:tooltip="PDF firmado BOE-A-2020-12690" w:history="1">
        <w:r w:rsidR="00280F5D" w:rsidRPr="004F5E41">
          <w:rPr>
            <w:rStyle w:val="Hipervnculo"/>
            <w:rFonts w:ascii="Bookman Old Style" w:hAnsi="Bookman Old Style"/>
            <w:lang w:val="es-ES_tradnl"/>
          </w:rPr>
          <w:t>PDF (BOE-A-2020-12690 - 1 pág. - 210 KB)</w:t>
        </w:r>
      </w:hyperlink>
    </w:p>
    <w:p w14:paraId="3CBCA384" w14:textId="77777777" w:rsidR="00280F5D" w:rsidRPr="004F5E41" w:rsidRDefault="00280F5D" w:rsidP="004F5E41">
      <w:pPr>
        <w:jc w:val="both"/>
        <w:rPr>
          <w:rFonts w:ascii="Bookman Old Style" w:hAnsi="Bookman Old Style"/>
          <w:b/>
          <w:lang w:val="es-ES_tradnl"/>
        </w:rPr>
      </w:pPr>
      <w:r w:rsidRPr="004F5E41">
        <w:rPr>
          <w:rFonts w:ascii="Bookman Old Style" w:hAnsi="Bookman Old Style"/>
          <w:b/>
          <w:bCs/>
          <w:lang w:val="es-ES_tradnl"/>
        </w:rPr>
        <w:t>Medidas sociales</w:t>
      </w:r>
    </w:p>
    <w:p w14:paraId="2BD9E53B"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Resolución de 15 de octubre de 2020, del Congreso de los Diputados, por la que se ordena la publicación del Acuerdo de convalidación del Real Decreto-ley 30/2020, de 29 de septiembre, de medidas sociales en defensa del empleo.</w:t>
      </w:r>
    </w:p>
    <w:p w14:paraId="613BDFF3" w14:textId="77777777" w:rsidR="00280F5D" w:rsidRPr="004F5E41" w:rsidRDefault="00A9233C" w:rsidP="004F5E41">
      <w:pPr>
        <w:jc w:val="both"/>
        <w:rPr>
          <w:rFonts w:ascii="Bookman Old Style" w:hAnsi="Bookman Old Style"/>
          <w:lang w:val="es-ES_tradnl"/>
        </w:rPr>
      </w:pPr>
      <w:hyperlink r:id="rId1960" w:tooltip="PDF firmado BOE-A-2020-12691" w:history="1">
        <w:r w:rsidR="00280F5D" w:rsidRPr="004F5E41">
          <w:rPr>
            <w:rStyle w:val="Hipervnculo"/>
            <w:rFonts w:ascii="Bookman Old Style" w:hAnsi="Bookman Old Style"/>
            <w:lang w:val="es-ES_tradnl"/>
          </w:rPr>
          <w:t>PDF (BOE-A-2020-12691 - 1 pág. - 209 KB)</w:t>
        </w:r>
      </w:hyperlink>
    </w:p>
    <w:p w14:paraId="510B4D1C" w14:textId="77777777" w:rsidR="00280F5D" w:rsidRPr="004F5E41" w:rsidRDefault="00280F5D" w:rsidP="004F5E41">
      <w:pPr>
        <w:jc w:val="both"/>
        <w:rPr>
          <w:rFonts w:ascii="Bookman Old Style" w:hAnsi="Bookman Old Style"/>
          <w:b/>
          <w:lang w:val="es-ES_tradnl"/>
        </w:rPr>
      </w:pPr>
      <w:r w:rsidRPr="004F5E41">
        <w:rPr>
          <w:rFonts w:ascii="Bookman Old Style" w:hAnsi="Bookman Old Style"/>
          <w:b/>
          <w:bCs/>
          <w:lang w:val="es-ES_tradnl"/>
        </w:rPr>
        <w:t>Medidas urgentes</w:t>
      </w:r>
    </w:p>
    <w:p w14:paraId="399A113A"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Resolución de 15 de octubre de 2020, del Congreso de los Diputados, por la que se ordena la publicación del Acuerdo de convalidación del Real Decreto-ley 31/2020, de 29 de septiembre, por el que se adoptan medidas urgentes en el ámbito de la educación no universitaria.</w:t>
      </w:r>
    </w:p>
    <w:p w14:paraId="6693A0AE" w14:textId="77777777" w:rsidR="00280F5D" w:rsidRPr="004F5E41" w:rsidRDefault="00A9233C" w:rsidP="004F5E41">
      <w:pPr>
        <w:jc w:val="both"/>
        <w:rPr>
          <w:rFonts w:ascii="Bookman Old Style" w:hAnsi="Bookman Old Style"/>
          <w:lang w:val="es-ES_tradnl"/>
        </w:rPr>
      </w:pPr>
      <w:hyperlink r:id="rId1961" w:tooltip="PDF firmado BOE-A-2020-12692" w:history="1">
        <w:r w:rsidR="00280F5D" w:rsidRPr="004F5E41">
          <w:rPr>
            <w:rStyle w:val="Hipervnculo"/>
            <w:rFonts w:ascii="Bookman Old Style" w:hAnsi="Bookman Old Style"/>
            <w:lang w:val="es-ES_tradnl"/>
          </w:rPr>
          <w:t>PDF (BOE-A-2020-12692 - 1 pág. - 208 KB)</w:t>
        </w:r>
      </w:hyperlink>
    </w:p>
    <w:p w14:paraId="48881F68" w14:textId="77777777" w:rsidR="00280F5D" w:rsidRPr="004F5E41" w:rsidRDefault="00280F5D"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2929BDB6" w14:textId="77777777" w:rsidR="00280F5D"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Rutas aéreas</w:t>
      </w:r>
    </w:p>
    <w:p w14:paraId="415FBC4B" w14:textId="77777777" w:rsidR="00280F5D" w:rsidRPr="004F5E41" w:rsidRDefault="00280F5D" w:rsidP="004F5E41">
      <w:pPr>
        <w:jc w:val="both"/>
        <w:rPr>
          <w:rFonts w:ascii="Bookman Old Style" w:hAnsi="Bookman Old Style"/>
          <w:bCs/>
          <w:lang w:val="es-ES_tradnl"/>
        </w:rPr>
      </w:pPr>
      <w:r w:rsidRPr="004F5E41">
        <w:rPr>
          <w:rFonts w:ascii="Bookman Old Style" w:hAnsi="Bookman Old Style"/>
          <w:lang w:val="es-ES_tradnl"/>
        </w:rPr>
        <w:t>Orden TMA/982/2020, de 16 de octubre, por la que se modifican las Órdenes TMA/675/2020, de 20 de julio, por la que se modifican temporalmente las obligaciones de servicio público establecidas en el Acuerdo del Consejo de Ministros de 13 de marzo de 2009, por el que se declaran obligaciones de servicio público en la ruta Almería-Sevilla; TMA/676/2020, de 20 de julio, por la que se modifican temporalmente las obligaciones de servicio público establecidas en el Acuerdo del Consejo de Ministros de 2 de junio de 2006, por el que se declaran obligaciones de servicio público en rutas aéreas entre las islas Canarias; TMA/677/2020, de 20 de julio, por la que se modifican temporalmente las obligaciones de servicio público establecidas en el Acuerdo del Consejo de Ministros de 23 de febrero de 2018, por el que se declaran obligaciones de servicio público en las rutas aéreas Badajoz-Madrid y Badajoz-Barcelona; y TMA/693/2020, de 21 de julio, por la que se modifican temporalmente las obligaciones de servicio público establecidas en el Acuerdo del Consejo de Ministros de 5 de octubre de 2018, por el que se declaran obligaciones de servicio público en las rutas aéreas Melilla/Almería, Melilla/Granada y Melilla/Sevilla.</w:t>
      </w:r>
    </w:p>
    <w:p w14:paraId="10C76689" w14:textId="77777777" w:rsidR="00280F5D" w:rsidRPr="004F5E41" w:rsidRDefault="00A9233C" w:rsidP="004F5E41">
      <w:pPr>
        <w:jc w:val="both"/>
        <w:rPr>
          <w:rFonts w:ascii="Bookman Old Style" w:hAnsi="Bookman Old Style"/>
          <w:bCs/>
          <w:lang w:val="en-US"/>
        </w:rPr>
      </w:pPr>
      <w:hyperlink r:id="rId1962" w:tooltip="PDF firmado BOE-A-2020-12694" w:history="1">
        <w:r w:rsidR="00280F5D" w:rsidRPr="004F5E41">
          <w:rPr>
            <w:rStyle w:val="Hipervnculo"/>
            <w:rFonts w:ascii="Bookman Old Style" w:hAnsi="Bookman Old Style"/>
            <w:lang w:val="en-US"/>
          </w:rPr>
          <w:t>PDF (BOE-A-2020-12694 - 3 </w:t>
        </w:r>
        <w:proofErr w:type="spellStart"/>
        <w:r w:rsidR="00280F5D" w:rsidRPr="004F5E41">
          <w:rPr>
            <w:rStyle w:val="Hipervnculo"/>
            <w:rFonts w:ascii="Bookman Old Style" w:hAnsi="Bookman Old Style"/>
            <w:lang w:val="en-US"/>
          </w:rPr>
          <w:t>págs</w:t>
        </w:r>
        <w:proofErr w:type="spellEnd"/>
        <w:r w:rsidR="00280F5D" w:rsidRPr="004F5E41">
          <w:rPr>
            <w:rStyle w:val="Hipervnculo"/>
            <w:rFonts w:ascii="Bookman Old Style" w:hAnsi="Bookman Old Style"/>
            <w:lang w:val="en-US"/>
          </w:rPr>
          <w:t>. - 229 KB)</w:t>
        </w:r>
      </w:hyperlink>
    </w:p>
    <w:p w14:paraId="4CB54EB7" w14:textId="77777777" w:rsidR="00280F5D"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Aviación civil</w:t>
      </w:r>
    </w:p>
    <w:p w14:paraId="62999E1E" w14:textId="77777777" w:rsidR="00280F5D" w:rsidRPr="004F5E41" w:rsidRDefault="00280F5D"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2 de octubre de 2020, de la Dirección de la Agencia Estatal de Seguridad Aérea, por la que se modifican los plazos de la exención concedida mediante Resolución de 2 de abril de 2020, de conformidad con lo establecido en el artículo 71 del Reglamento (UE) 2018/1139, para la finalización de la formación de tipo y OJT necesarios para la inclusión de una habilitación de tipo en una licencia de mantenimiento de aeronaves, en relación con la situación creada por la crisis global del COVID-19.</w:t>
      </w:r>
    </w:p>
    <w:p w14:paraId="3A53C45C" w14:textId="77777777" w:rsidR="00280F5D" w:rsidRPr="004F5E41" w:rsidRDefault="00A9233C" w:rsidP="004F5E41">
      <w:pPr>
        <w:jc w:val="both"/>
        <w:rPr>
          <w:rFonts w:ascii="Bookman Old Style" w:hAnsi="Bookman Old Style"/>
          <w:bCs/>
          <w:lang w:val="en-US"/>
        </w:rPr>
      </w:pPr>
      <w:hyperlink r:id="rId1963" w:tooltip="PDF firmado BOE-A-2020-12695" w:history="1">
        <w:r w:rsidR="00280F5D" w:rsidRPr="004F5E41">
          <w:rPr>
            <w:rStyle w:val="Hipervnculo"/>
            <w:rFonts w:ascii="Bookman Old Style" w:hAnsi="Bookman Old Style"/>
            <w:lang w:val="en-US"/>
          </w:rPr>
          <w:t>PDF (BOE-A-2020-12695 - 2 </w:t>
        </w:r>
        <w:proofErr w:type="spellStart"/>
        <w:r w:rsidR="00280F5D" w:rsidRPr="004F5E41">
          <w:rPr>
            <w:rStyle w:val="Hipervnculo"/>
            <w:rFonts w:ascii="Bookman Old Style" w:hAnsi="Bookman Old Style"/>
            <w:lang w:val="en-US"/>
          </w:rPr>
          <w:t>págs</w:t>
        </w:r>
        <w:proofErr w:type="spellEnd"/>
        <w:r w:rsidR="00280F5D" w:rsidRPr="004F5E41">
          <w:rPr>
            <w:rStyle w:val="Hipervnculo"/>
            <w:rFonts w:ascii="Bookman Old Style" w:hAnsi="Bookman Old Style"/>
            <w:lang w:val="en-US"/>
          </w:rPr>
          <w:t>. - 224 KB)</w:t>
        </w:r>
      </w:hyperlink>
    </w:p>
    <w:p w14:paraId="3AA0C0A2" w14:textId="77777777" w:rsidR="00280F5D"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440ADE11" w14:textId="77777777" w:rsidR="00280F5D" w:rsidRPr="004F5E41" w:rsidRDefault="00280F5D"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6FF61C7F"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Anuncio de licitación de: ADIF - Presidencia. Objeto: Suministro de mascarillas higiénicas (SUM 002/20). Expediente: 2.20/04110.0179.</w:t>
      </w:r>
    </w:p>
    <w:p w14:paraId="4FB02AAC" w14:textId="77777777" w:rsidR="00280F5D" w:rsidRPr="004F5E41" w:rsidRDefault="00A9233C" w:rsidP="004F5E41">
      <w:pPr>
        <w:jc w:val="both"/>
        <w:rPr>
          <w:rFonts w:ascii="Bookman Old Style" w:hAnsi="Bookman Old Style"/>
          <w:lang w:val="es-ES_tradnl"/>
        </w:rPr>
      </w:pPr>
      <w:hyperlink r:id="rId1964" w:tooltip="PDF firmado BOE-B-2020-36794" w:history="1">
        <w:r w:rsidR="00280F5D" w:rsidRPr="004F5E41">
          <w:rPr>
            <w:rStyle w:val="Hipervnculo"/>
            <w:rFonts w:ascii="Bookman Old Style" w:hAnsi="Bookman Old Style"/>
            <w:lang w:val="es-ES_tradnl"/>
          </w:rPr>
          <w:t>PDF (BOE-B-2020-36794 - 2 págs. - 183 KB)</w:t>
        </w:r>
      </w:hyperlink>
    </w:p>
    <w:p w14:paraId="3461F01C"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 xml:space="preserve">Anuncio de licitación de: ADIF - Presidencia. Objeto: Suministro de mascarillas </w:t>
      </w:r>
      <w:proofErr w:type="spellStart"/>
      <w:r w:rsidRPr="004F5E41">
        <w:rPr>
          <w:rFonts w:ascii="Bookman Old Style" w:hAnsi="Bookman Old Style"/>
          <w:lang w:val="es-ES_tradnl"/>
        </w:rPr>
        <w:t>autofiltrantes</w:t>
      </w:r>
      <w:proofErr w:type="spellEnd"/>
      <w:r w:rsidRPr="004F5E41">
        <w:rPr>
          <w:rFonts w:ascii="Bookman Old Style" w:hAnsi="Bookman Old Style"/>
          <w:lang w:val="es-ES_tradnl"/>
        </w:rPr>
        <w:t xml:space="preserve"> tipo FFP2 (SUM 003/20). Expediente: 2.20/04110.0180.</w:t>
      </w:r>
    </w:p>
    <w:p w14:paraId="2C454408" w14:textId="77777777" w:rsidR="00280F5D" w:rsidRPr="004F5E41" w:rsidRDefault="00A9233C" w:rsidP="004F5E41">
      <w:pPr>
        <w:jc w:val="both"/>
        <w:rPr>
          <w:rFonts w:ascii="Bookman Old Style" w:hAnsi="Bookman Old Style"/>
          <w:lang w:val="es-ES_tradnl"/>
        </w:rPr>
      </w:pPr>
      <w:hyperlink r:id="rId1965" w:tooltip="PDF firmado BOE-B-2020-36795" w:history="1">
        <w:r w:rsidR="00280F5D" w:rsidRPr="004F5E41">
          <w:rPr>
            <w:rStyle w:val="Hipervnculo"/>
            <w:rFonts w:ascii="Bookman Old Style" w:hAnsi="Bookman Old Style"/>
            <w:lang w:val="es-ES_tradnl"/>
          </w:rPr>
          <w:t>PDF (BOE-B-2020-36795 - 2 págs. - 183 KB)</w:t>
        </w:r>
      </w:hyperlink>
    </w:p>
    <w:p w14:paraId="784FA2EC" w14:textId="77777777" w:rsidR="00280F5D" w:rsidRPr="004F5E41" w:rsidRDefault="00280F5D"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22A2488"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Realización de ensayos para el aseguramiento de la calidad de los productos contratados (COVID-19). Expediente: Covid82.</w:t>
      </w:r>
    </w:p>
    <w:p w14:paraId="45C8455B" w14:textId="77777777" w:rsidR="00280F5D" w:rsidRPr="004F5E41" w:rsidRDefault="00A9233C" w:rsidP="004F5E41">
      <w:pPr>
        <w:jc w:val="both"/>
        <w:rPr>
          <w:rFonts w:ascii="Bookman Old Style" w:hAnsi="Bookman Old Style"/>
          <w:lang w:val="es-ES_tradnl"/>
        </w:rPr>
      </w:pPr>
      <w:hyperlink r:id="rId1966" w:tooltip="PDF firmado BOE-B-2020-36806" w:history="1">
        <w:r w:rsidR="00280F5D" w:rsidRPr="004F5E41">
          <w:rPr>
            <w:rStyle w:val="Hipervnculo"/>
            <w:rFonts w:ascii="Bookman Old Style" w:hAnsi="Bookman Old Style"/>
            <w:lang w:val="es-ES_tradnl"/>
          </w:rPr>
          <w:t>PDF (BOE-B-2020-36806 - 2 págs. - 182 KB)</w:t>
        </w:r>
      </w:hyperlink>
    </w:p>
    <w:p w14:paraId="2F1986A2"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Servicio de almacenaje de 55.080 botes de 500ml. de gel hidroalcohólico de la empresa Shandong </w:t>
      </w:r>
      <w:proofErr w:type="spellStart"/>
      <w:r w:rsidRPr="004F5E41">
        <w:rPr>
          <w:rFonts w:ascii="Bookman Old Style" w:hAnsi="Bookman Old Style"/>
          <w:lang w:val="es-ES_tradnl"/>
        </w:rPr>
        <w:t>Liangfu</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Pharmaceuticals</w:t>
      </w:r>
      <w:proofErr w:type="spellEnd"/>
      <w:r w:rsidRPr="004F5E41">
        <w:rPr>
          <w:rFonts w:ascii="Bookman Old Style" w:hAnsi="Bookman Old Style"/>
          <w:lang w:val="es-ES_tradnl"/>
        </w:rPr>
        <w:t xml:space="preserve"> Co., Ltd. Expediente: Covid83.</w:t>
      </w:r>
    </w:p>
    <w:p w14:paraId="014EAEC6" w14:textId="77777777" w:rsidR="00280F5D" w:rsidRPr="004F5E41" w:rsidRDefault="00A9233C" w:rsidP="004F5E41">
      <w:pPr>
        <w:jc w:val="both"/>
        <w:rPr>
          <w:rFonts w:ascii="Bookman Old Style" w:hAnsi="Bookman Old Style"/>
          <w:lang w:val="es-ES_tradnl"/>
        </w:rPr>
      </w:pPr>
      <w:hyperlink r:id="rId1967" w:tooltip="PDF firmado BOE-B-2020-36807" w:history="1">
        <w:r w:rsidR="00280F5D" w:rsidRPr="004F5E41">
          <w:rPr>
            <w:rStyle w:val="Hipervnculo"/>
            <w:rFonts w:ascii="Bookman Old Style" w:hAnsi="Bookman Old Style"/>
            <w:lang w:val="es-ES_tradnl"/>
          </w:rPr>
          <w:t>PDF (BOE-B-2020-36807 - 2 págs. - 184 KB)</w:t>
        </w:r>
      </w:hyperlink>
    </w:p>
    <w:p w14:paraId="4293A511"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Adquisición de 20.000.000 de mascarillas quirúrgicas, 10.000.000 de guantes de nitrilo y 150.000 gafas de protección. Expediente: 202009PJ0007.</w:t>
      </w:r>
    </w:p>
    <w:p w14:paraId="35304D6D" w14:textId="77777777" w:rsidR="00280F5D" w:rsidRPr="004F5E41" w:rsidRDefault="00A9233C" w:rsidP="004F5E41">
      <w:pPr>
        <w:jc w:val="both"/>
        <w:rPr>
          <w:rFonts w:ascii="Bookman Old Style" w:hAnsi="Bookman Old Style"/>
          <w:lang w:val="es-ES_tradnl"/>
        </w:rPr>
      </w:pPr>
      <w:hyperlink r:id="rId1968" w:tooltip="PDF firmado BOE-B-2020-36808" w:history="1">
        <w:r w:rsidR="00280F5D" w:rsidRPr="004F5E41">
          <w:rPr>
            <w:rStyle w:val="Hipervnculo"/>
            <w:rFonts w:ascii="Bookman Old Style" w:hAnsi="Bookman Old Style"/>
            <w:lang w:val="es-ES_tradnl"/>
          </w:rPr>
          <w:t>PDF (BOE-B-2020-36808 - 2 págs. - 185 KB)</w:t>
        </w:r>
      </w:hyperlink>
    </w:p>
    <w:p w14:paraId="19172225"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General de Cartera Común de Servicios del Sistema Nacional de Salud y Farmacia. Objeto: Suministro de 280.000.000 de mascarillas de protección respiratoria para </w:t>
      </w:r>
      <w:r w:rsidRPr="004F5E41">
        <w:rPr>
          <w:rFonts w:ascii="Bookman Old Style" w:hAnsi="Bookman Old Style"/>
          <w:lang w:val="es-ES_tradnl"/>
        </w:rPr>
        <w:lastRenderedPageBreak/>
        <w:t>coronavirus COVID19, RDL 7/2020, 12-03, medidas urgentes para responder del impacto económico del COVID-19. Expediente: 202009PJ0013.</w:t>
      </w:r>
    </w:p>
    <w:p w14:paraId="2785AD39" w14:textId="77777777" w:rsidR="00280F5D" w:rsidRPr="004F5E41" w:rsidRDefault="00A9233C" w:rsidP="004F5E41">
      <w:pPr>
        <w:jc w:val="both"/>
        <w:rPr>
          <w:rFonts w:ascii="Bookman Old Style" w:hAnsi="Bookman Old Style"/>
          <w:lang w:val="es-ES_tradnl"/>
        </w:rPr>
      </w:pPr>
      <w:hyperlink r:id="rId1969" w:tooltip="PDF firmado BOE-B-2020-36809" w:history="1">
        <w:r w:rsidR="00280F5D" w:rsidRPr="004F5E41">
          <w:rPr>
            <w:rStyle w:val="Hipervnculo"/>
            <w:rFonts w:ascii="Bookman Old Style" w:hAnsi="Bookman Old Style"/>
            <w:lang w:val="es-ES_tradnl"/>
          </w:rPr>
          <w:t>PDF (BOE-B-2020-36809 - 2 págs. - 185 KB)</w:t>
        </w:r>
      </w:hyperlink>
    </w:p>
    <w:p w14:paraId="4E533DFF"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150.000.000 máscaras faciales Modelo 3 Capas, con uso médico, BFE&gt;99% de protección respiratoria para el COVID-19. Expediente: 202009PJ0014.</w:t>
      </w:r>
    </w:p>
    <w:p w14:paraId="6A7E34C1" w14:textId="77777777" w:rsidR="00280F5D" w:rsidRPr="004F5E41" w:rsidRDefault="00A9233C" w:rsidP="004F5E41">
      <w:pPr>
        <w:jc w:val="both"/>
        <w:rPr>
          <w:rFonts w:ascii="Bookman Old Style" w:hAnsi="Bookman Old Style"/>
          <w:lang w:val="es-ES_tradnl"/>
        </w:rPr>
      </w:pPr>
      <w:hyperlink r:id="rId1970" w:tooltip="PDF firmado BOE-B-2020-36810" w:history="1">
        <w:r w:rsidR="00280F5D" w:rsidRPr="004F5E41">
          <w:rPr>
            <w:rStyle w:val="Hipervnculo"/>
            <w:rFonts w:ascii="Bookman Old Style" w:hAnsi="Bookman Old Style"/>
            <w:lang w:val="es-ES_tradnl"/>
          </w:rPr>
          <w:t>PDF (BOE-B-2020-36810 - 2 págs. - 186 KB)</w:t>
        </w:r>
      </w:hyperlink>
    </w:p>
    <w:p w14:paraId="06BAB725"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58 millones de mascarillas de protección respiratoria. COVID 19. Expediente: 202009PJ0015.</w:t>
      </w:r>
    </w:p>
    <w:p w14:paraId="4410B08D" w14:textId="77777777" w:rsidR="006057B0" w:rsidRPr="004F5E41" w:rsidRDefault="00A9233C" w:rsidP="004F5E41">
      <w:pPr>
        <w:jc w:val="both"/>
        <w:rPr>
          <w:rFonts w:ascii="Bookman Old Style" w:hAnsi="Bookman Old Style"/>
        </w:rPr>
      </w:pPr>
      <w:hyperlink r:id="rId1971" w:tooltip="PDF firmado BOE-B-2020-36811" w:history="1">
        <w:r w:rsidR="00280F5D" w:rsidRPr="004F5E41">
          <w:rPr>
            <w:rStyle w:val="Hipervnculo"/>
            <w:rFonts w:ascii="Bookman Old Style" w:hAnsi="Bookman Old Style"/>
            <w:lang w:val="es-ES_tradnl"/>
          </w:rPr>
          <w:t>PDF (BOE-B-2020-36811 - 2 págs. - 184 KB)</w:t>
        </w:r>
      </w:hyperlink>
    </w:p>
    <w:p w14:paraId="4F51EE35" w14:textId="77777777" w:rsidR="006057B0" w:rsidRPr="004F5E41" w:rsidRDefault="00DA6112"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152C510E" w14:textId="77777777" w:rsidR="006057B0" w:rsidRPr="004F5E41" w:rsidRDefault="00DA6112" w:rsidP="004F5E41">
      <w:pPr>
        <w:jc w:val="both"/>
        <w:rPr>
          <w:rFonts w:ascii="Bookman Old Style" w:hAnsi="Bookman Old Style"/>
          <w:color w:val="000000"/>
        </w:rPr>
      </w:pPr>
      <w:r w:rsidRPr="004F5E41">
        <w:rPr>
          <w:rFonts w:ascii="Bookman Old Style" w:hAnsi="Bookman Old Style"/>
          <w:color w:val="000000"/>
        </w:rPr>
        <w:t>Anuncio de formalización de contratos de: INSS-Dirección provincial de Cádiz. Objeto: Suministro y colocación de 70 pantallas de sobremesa para protección frente a COVID-19 para la Dirección Provincial del INSS de Cádiz. Expediente: 11/UC-134/20.</w:t>
      </w:r>
    </w:p>
    <w:p w14:paraId="602E4BD8" w14:textId="77777777" w:rsidR="006057B0" w:rsidRPr="004F5E41" w:rsidRDefault="00A9233C" w:rsidP="004F5E41">
      <w:pPr>
        <w:jc w:val="both"/>
        <w:rPr>
          <w:rFonts w:ascii="Bookman Old Style" w:hAnsi="Bookman Old Style"/>
          <w:lang w:val="es-ES_tradnl"/>
        </w:rPr>
      </w:pPr>
      <w:hyperlink r:id="rId1972" w:tooltip="PDF firmado BOE-B-2020-36817" w:history="1">
        <w:r w:rsidR="00DA6112" w:rsidRPr="004F5E41">
          <w:rPr>
            <w:rStyle w:val="Hipervnculo"/>
            <w:rFonts w:ascii="Bookman Old Style" w:hAnsi="Bookman Old Style"/>
            <w:lang w:val="es-ES_tradnl"/>
          </w:rPr>
          <w:t>PDF (BOE-B-2020-36817 - 2 págs. - 181 KB)</w:t>
        </w:r>
      </w:hyperlink>
    </w:p>
    <w:p w14:paraId="6B207B6D"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b/>
          <w:lang w:val="es-ES_tradnl"/>
        </w:rPr>
        <w:t>BOC 22/10/2020</w:t>
      </w:r>
    </w:p>
    <w:p w14:paraId="582BFC42" w14:textId="77777777"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2A794CF7" w14:textId="77777777"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0A8A632B" w14:textId="77777777" w:rsidR="00C8142F" w:rsidRPr="004F5E41" w:rsidRDefault="00A9233C" w:rsidP="004F5E41">
      <w:pPr>
        <w:jc w:val="both"/>
        <w:rPr>
          <w:rFonts w:ascii="Bookman Old Style" w:hAnsi="Bookman Old Style"/>
          <w:b/>
          <w:bCs/>
          <w:lang w:val="es-ES_tradnl"/>
        </w:rPr>
      </w:pPr>
      <w:hyperlink r:id="rId1973" w:tooltip="Ir a la disposición 2012/048/001" w:history="1">
        <w:r w:rsidR="00C8142F" w:rsidRPr="004F5E41">
          <w:rPr>
            <w:rStyle w:val="Hipervnculo"/>
            <w:rFonts w:ascii="Bookman Old Style" w:hAnsi="Bookman Old Style"/>
            <w:b/>
            <w:bCs/>
            <w:lang w:val="es-ES_tradnl"/>
          </w:rPr>
          <w:t>3821</w:t>
        </w:r>
      </w:hyperlink>
      <w:r w:rsidR="00C8142F" w:rsidRPr="004F5E41">
        <w:rPr>
          <w:rFonts w:ascii="Bookman Old Style" w:hAnsi="Bookman Old Style"/>
          <w:lang w:val="es-ES_tradnl"/>
        </w:rPr>
        <w:t> </w:t>
      </w:r>
      <w:hyperlink r:id="rId1974" w:history="1">
        <w:r w:rsidR="00C8142F" w:rsidRPr="004F5E41">
          <w:rPr>
            <w:rStyle w:val="Hipervnculo"/>
            <w:rFonts w:ascii="Bookman Old Style" w:hAnsi="Bookman Old Style"/>
            <w:lang w:val="es-ES_tradnl"/>
          </w:rPr>
          <w:t>Instituto Canario de la Vivienda.- Resolución de 30 de septiembre de 2020, del Presidente, de justificación y abono de las ayudas concedidas para contribuir a minimizar el impacto económico y social del COVID-19 en los alquileres de vivienda habitual, por Resolución de concesión de 20 de julio de 2020.</w:t>
        </w:r>
      </w:hyperlink>
    </w:p>
    <w:p w14:paraId="7A0B2E60"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19 páginas. Formato de archivo en PDF/Adobe Acrobat. Tamaño: 836.42 Kb.</w:t>
      </w:r>
    </w:p>
    <w:p w14:paraId="19FF1D33" w14:textId="77777777" w:rsidR="00C8142F" w:rsidRPr="004F5E41" w:rsidRDefault="00C8142F" w:rsidP="004F5E41">
      <w:pPr>
        <w:jc w:val="both"/>
        <w:rPr>
          <w:rFonts w:ascii="Bookman Old Style" w:hAnsi="Bookman Old Style"/>
        </w:rPr>
      </w:pPr>
      <w:r w:rsidRPr="004F5E41">
        <w:rPr>
          <w:rFonts w:ascii="Bookman Old Style" w:hAnsi="Bookman Old Style"/>
          <w:lang w:val="es-ES_tradnl"/>
        </w:rPr>
        <w:t>BOC-A-2020-216-3821. </w:t>
      </w:r>
      <w:hyperlink r:id="rId197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7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77" w:tooltip="Descargar en formato PDF" w:history="1">
        <w:r w:rsidRPr="004F5E41">
          <w:rPr>
            <w:rStyle w:val="Hipervnculo"/>
            <w:rFonts w:ascii="Bookman Old Style" w:hAnsi="Bookman Old Style"/>
            <w:lang w:val="es-ES_tradnl"/>
          </w:rPr>
          <w:t>Descargar</w:t>
        </w:r>
      </w:hyperlink>
    </w:p>
    <w:p w14:paraId="6B0FFEF9" w14:textId="77777777" w:rsidR="00C8142F" w:rsidRPr="004F5E41" w:rsidRDefault="00A9233C" w:rsidP="004F5E41">
      <w:pPr>
        <w:jc w:val="both"/>
        <w:rPr>
          <w:rFonts w:ascii="Bookman Old Style" w:hAnsi="Bookman Old Style"/>
          <w:lang w:val="es-ES_tradnl"/>
        </w:rPr>
      </w:pPr>
      <w:hyperlink r:id="rId1978" w:tooltip="Ir a la disposición 2012/048/001" w:history="1">
        <w:r w:rsidR="00C8142F" w:rsidRPr="004F5E41">
          <w:rPr>
            <w:rStyle w:val="Hipervnculo"/>
            <w:rFonts w:ascii="Bookman Old Style" w:hAnsi="Bookman Old Style"/>
            <w:b/>
            <w:bCs/>
            <w:lang w:val="es-ES_tradnl"/>
          </w:rPr>
          <w:t>3822</w:t>
        </w:r>
      </w:hyperlink>
      <w:r w:rsidR="00C8142F" w:rsidRPr="004F5E41">
        <w:rPr>
          <w:rFonts w:ascii="Bookman Old Style" w:hAnsi="Bookman Old Style"/>
          <w:lang w:val="es-ES_tradnl"/>
        </w:rPr>
        <w:t> </w:t>
      </w:r>
      <w:hyperlink r:id="rId1979" w:history="1">
        <w:r w:rsidR="00C8142F" w:rsidRPr="004F5E41">
          <w:rPr>
            <w:rStyle w:val="Hipervnculo"/>
            <w:rFonts w:ascii="Bookman Old Style" w:hAnsi="Bookman Old Style"/>
            <w:lang w:val="es-ES_tradnl"/>
          </w:rPr>
          <w:t>Instituto Canario de la Vivienda.- Resolución de 16 de octubre de 2020, del Presidente, de corrección de errores de la Resolución de 30 de septiembre de 2020, de justificación y abono de las ayudas concedidas para contribuir a minimizar el impacto económico y social del COVID-19 en los alquileres de vivienda habitual, por Resolución de concesión de 20 de julio de 2020.</w:t>
        </w:r>
      </w:hyperlink>
    </w:p>
    <w:p w14:paraId="5FB5814E"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29 páginas. Formato de archivo en PDF/Adobe Acrobat. Tamaño: 1.17 Mb.</w:t>
      </w:r>
    </w:p>
    <w:p w14:paraId="512E6813"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lastRenderedPageBreak/>
        <w:t>BOC-A-2020-216-3822. </w:t>
      </w:r>
      <w:hyperlink r:id="rId198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8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82" w:tooltip="Descargar en formato PDF" w:history="1">
        <w:r w:rsidRPr="004F5E41">
          <w:rPr>
            <w:rStyle w:val="Hipervnculo"/>
            <w:rFonts w:ascii="Bookman Old Style" w:hAnsi="Bookman Old Style"/>
            <w:lang w:val="es-ES_tradnl"/>
          </w:rPr>
          <w:t>Descargar</w:t>
        </w:r>
      </w:hyperlink>
    </w:p>
    <w:p w14:paraId="7C5B7977" w14:textId="77777777"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14:paraId="5C4FBEE4" w14:textId="77777777" w:rsidR="00C8142F" w:rsidRPr="004F5E41" w:rsidRDefault="00A9233C" w:rsidP="004F5E41">
      <w:pPr>
        <w:jc w:val="both"/>
        <w:rPr>
          <w:rFonts w:ascii="Bookman Old Style" w:hAnsi="Bookman Old Style"/>
          <w:b/>
          <w:bCs/>
          <w:lang w:val="es-ES_tradnl"/>
        </w:rPr>
      </w:pPr>
      <w:hyperlink r:id="rId1983" w:tooltip="Ir a la disposición 2012/048/001" w:history="1">
        <w:r w:rsidR="00C8142F" w:rsidRPr="004F5E41">
          <w:rPr>
            <w:rStyle w:val="Hipervnculo"/>
            <w:rFonts w:ascii="Bookman Old Style" w:hAnsi="Bookman Old Style"/>
            <w:b/>
            <w:bCs/>
            <w:lang w:val="es-ES_tradnl"/>
          </w:rPr>
          <w:t>3825</w:t>
        </w:r>
      </w:hyperlink>
      <w:r w:rsidR="00C8142F" w:rsidRPr="004F5E41">
        <w:rPr>
          <w:rFonts w:ascii="Bookman Old Style" w:hAnsi="Bookman Old Style"/>
          <w:lang w:val="es-ES_tradnl"/>
        </w:rPr>
        <w:t> </w:t>
      </w:r>
      <w:hyperlink r:id="rId1984" w:history="1">
        <w:r w:rsidR="00C8142F" w:rsidRPr="004F5E41">
          <w:rPr>
            <w:rStyle w:val="Hipervnculo"/>
            <w:rFonts w:ascii="Bookman Old Style" w:hAnsi="Bookman Old Style"/>
            <w:lang w:val="es-ES_tradnl"/>
          </w:rPr>
          <w:t>ORDEN de 15 de octubre de 2020, por la que se aprueban las bases y se convoca el procedimiento de concesión de subvenciones en concurrencia competitiva "Canarias Fortaleza" destinadas a financiar los gastos ocasionados en los establecimientos alojativos turísticos con motivo de las obras de adaptación necesarias para garantizar la seguridad frente al COVID-19.</w:t>
        </w:r>
      </w:hyperlink>
    </w:p>
    <w:p w14:paraId="7A5B29FC"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41 páginas. Formato de archivo en PDF/Adobe Acrobat. Tamaño: 1.02 Mb.</w:t>
      </w:r>
    </w:p>
    <w:p w14:paraId="16669DBD"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BOC-A-2020-216-3825. </w:t>
      </w:r>
      <w:hyperlink r:id="rId198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8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87" w:tooltip="Descargar en formato PDF" w:history="1">
        <w:r w:rsidRPr="004F5E41">
          <w:rPr>
            <w:rStyle w:val="Hipervnculo"/>
            <w:rFonts w:ascii="Bookman Old Style" w:hAnsi="Bookman Old Style"/>
            <w:lang w:val="es-ES_tradnl"/>
          </w:rPr>
          <w:t>Descargar</w:t>
        </w:r>
      </w:hyperlink>
    </w:p>
    <w:p w14:paraId="79BE126E" w14:textId="77777777"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0BD5FDB3" w14:textId="77777777"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2B7279B2" w14:textId="77777777"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61B367F2" w14:textId="77777777" w:rsidR="00C8142F" w:rsidRPr="004F5E41" w:rsidRDefault="00A9233C" w:rsidP="004F5E41">
      <w:pPr>
        <w:jc w:val="both"/>
        <w:rPr>
          <w:rFonts w:ascii="Bookman Old Style" w:hAnsi="Bookman Old Style"/>
          <w:b/>
          <w:bCs/>
          <w:lang w:val="es-ES_tradnl"/>
        </w:rPr>
      </w:pPr>
      <w:hyperlink r:id="rId1988" w:tooltip="Ir a la disposición 2012/048/001" w:history="1">
        <w:r w:rsidR="00C8142F" w:rsidRPr="004F5E41">
          <w:rPr>
            <w:rStyle w:val="Hipervnculo"/>
            <w:rFonts w:ascii="Bookman Old Style" w:hAnsi="Bookman Old Style"/>
            <w:b/>
            <w:bCs/>
            <w:lang w:val="es-ES_tradnl"/>
          </w:rPr>
          <w:t>3831</w:t>
        </w:r>
      </w:hyperlink>
      <w:r w:rsidR="00C8142F" w:rsidRPr="004F5E41">
        <w:rPr>
          <w:rFonts w:ascii="Bookman Old Style" w:hAnsi="Bookman Old Style"/>
          <w:lang w:val="es-ES_tradnl"/>
        </w:rPr>
        <w:t> </w:t>
      </w:r>
      <w:hyperlink r:id="rId1989" w:history="1">
        <w:r w:rsidR="00C8142F" w:rsidRPr="004F5E41">
          <w:rPr>
            <w:rStyle w:val="Hipervnculo"/>
            <w:rFonts w:ascii="Bookman Old Style" w:hAnsi="Bookman Old Style"/>
            <w:lang w:val="es-ES_tradnl"/>
          </w:rPr>
          <w:t xml:space="preserve">Secretaría General.- Anuncio por el que se hace pública la Resolución de 7 de octubre de 2020, que dispone la remisión al Tribunal Superior de Justicia de Canarias, Sala de lo Contencioso-Administrativo, Sección Segunda, de Santa Cruz de Tenerife, del expediente relativo al procedimiento de derechos fundamentales </w:t>
        </w:r>
        <w:proofErr w:type="spellStart"/>
        <w:r w:rsidR="00C8142F" w:rsidRPr="004F5E41">
          <w:rPr>
            <w:rStyle w:val="Hipervnculo"/>
            <w:rFonts w:ascii="Bookman Old Style" w:hAnsi="Bookman Old Style"/>
            <w:lang w:val="es-ES_tradnl"/>
          </w:rPr>
          <w:t>nº</w:t>
        </w:r>
        <w:proofErr w:type="spellEnd"/>
        <w:r w:rsidR="00C8142F" w:rsidRPr="004F5E41">
          <w:rPr>
            <w:rStyle w:val="Hipervnculo"/>
            <w:rFonts w:ascii="Bookman Old Style" w:hAnsi="Bookman Old Style"/>
            <w:lang w:val="es-ES_tradnl"/>
          </w:rPr>
          <w:t xml:space="preserve"> 255/2020 contra el Acuerdo adoptado por el Gobierno de Canarias, en sesión extraordinaria de 20 de agosto de 2020,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3AA7974A"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240.07 Kb.</w:t>
      </w:r>
    </w:p>
    <w:p w14:paraId="4A63CCB2"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BOC-A-2020-216-3831. </w:t>
      </w:r>
      <w:hyperlink r:id="rId199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9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92" w:tooltip="Descargar en formato PDF" w:history="1">
        <w:r w:rsidRPr="004F5E41">
          <w:rPr>
            <w:rStyle w:val="Hipervnculo"/>
            <w:rFonts w:ascii="Bookman Old Style" w:hAnsi="Bookman Old Style"/>
            <w:lang w:val="es-ES_tradnl"/>
          </w:rPr>
          <w:t>Descargar</w:t>
        </w:r>
      </w:hyperlink>
    </w:p>
    <w:p w14:paraId="71B0A832" w14:textId="77777777" w:rsidR="00C8142F" w:rsidRPr="004F5E41" w:rsidRDefault="00C8142F" w:rsidP="004F5E41">
      <w:pPr>
        <w:shd w:val="clear" w:color="auto" w:fill="FFFFFF"/>
        <w:spacing w:before="100" w:beforeAutospacing="1" w:after="100" w:afterAutospacing="1" w:line="240" w:lineRule="auto"/>
        <w:jc w:val="both"/>
        <w:outlineLvl w:val="4"/>
        <w:rPr>
          <w:rFonts w:ascii="Bookman Old Style" w:eastAsia="Times New Roman" w:hAnsi="Bookman Old Style" w:cs="Tahoma"/>
          <w:b/>
          <w:bCs/>
          <w:color w:val="000000"/>
          <w:lang w:val="es-ES_tradnl" w:eastAsia="es-ES_tradnl"/>
        </w:rPr>
      </w:pPr>
      <w:r w:rsidRPr="004F5E41">
        <w:rPr>
          <w:rFonts w:ascii="Bookman Old Style" w:eastAsia="Times New Roman" w:hAnsi="Bookman Old Style" w:cs="Tahoma"/>
          <w:b/>
          <w:bCs/>
          <w:color w:val="000000"/>
          <w:lang w:val="es-ES_tradnl" w:eastAsia="es-ES_tradnl"/>
        </w:rPr>
        <w:t>Consejería de Administraciones Públicas, Justicia y Seguridad</w:t>
      </w:r>
    </w:p>
    <w:p w14:paraId="213176B5" w14:textId="77777777" w:rsidR="00C8142F" w:rsidRPr="004F5E41" w:rsidRDefault="00A9233C" w:rsidP="004F5E41">
      <w:pPr>
        <w:jc w:val="both"/>
        <w:rPr>
          <w:rFonts w:ascii="Bookman Old Style" w:hAnsi="Bookman Old Style"/>
          <w:lang w:val="es-ES_tradnl"/>
        </w:rPr>
      </w:pPr>
      <w:hyperlink r:id="rId1993" w:tooltip="Ir a la disposición 2012/048/001" w:history="1">
        <w:r w:rsidR="00C8142F" w:rsidRPr="004F5E41">
          <w:rPr>
            <w:rStyle w:val="Hipervnculo"/>
            <w:rFonts w:ascii="Bookman Old Style" w:hAnsi="Bookman Old Style"/>
            <w:b/>
            <w:bCs/>
            <w:lang w:val="es-ES_tradnl"/>
          </w:rPr>
          <w:t>3835</w:t>
        </w:r>
      </w:hyperlink>
      <w:r w:rsidR="00C8142F" w:rsidRPr="004F5E41">
        <w:rPr>
          <w:rFonts w:ascii="Bookman Old Style" w:hAnsi="Bookman Old Style"/>
          <w:lang w:val="es-ES_tradnl"/>
        </w:rPr>
        <w:t> </w:t>
      </w:r>
      <w:hyperlink r:id="rId1994" w:history="1">
        <w:r w:rsidR="00C8142F" w:rsidRPr="004F5E41">
          <w:rPr>
            <w:rStyle w:val="Hipervnculo"/>
            <w:rFonts w:ascii="Bookman Old Style" w:hAnsi="Bookman Old Style"/>
            <w:lang w:val="es-ES_tradnl"/>
          </w:rPr>
          <w:t xml:space="preserve">Dirección General de la Función Pública.- Anuncio por el que se hace pública la Resolución de 2 de octubre de 2020, que remite el expediente y emplaza a cuantos aparezcan como interesados en el recurso que se tramita como procedimiento abreviado </w:t>
        </w:r>
        <w:proofErr w:type="spellStart"/>
        <w:r w:rsidR="00C8142F" w:rsidRPr="004F5E41">
          <w:rPr>
            <w:rStyle w:val="Hipervnculo"/>
            <w:rFonts w:ascii="Bookman Old Style" w:hAnsi="Bookman Old Style"/>
            <w:lang w:val="es-ES_tradnl"/>
          </w:rPr>
          <w:t>nº</w:t>
        </w:r>
        <w:proofErr w:type="spellEnd"/>
        <w:r w:rsidR="00C8142F" w:rsidRPr="004F5E41">
          <w:rPr>
            <w:rStyle w:val="Hipervnculo"/>
            <w:rFonts w:ascii="Bookman Old Style" w:hAnsi="Bookman Old Style"/>
            <w:lang w:val="es-ES_tradnl"/>
          </w:rPr>
          <w:t xml:space="preserve"> 389/2020 ante el Juzgado de lo Contencioso-Administrativo </w:t>
        </w:r>
        <w:proofErr w:type="spellStart"/>
        <w:r w:rsidR="00C8142F" w:rsidRPr="004F5E41">
          <w:rPr>
            <w:rStyle w:val="Hipervnculo"/>
            <w:rFonts w:ascii="Bookman Old Style" w:hAnsi="Bookman Old Style"/>
            <w:lang w:val="es-ES_tradnl"/>
          </w:rPr>
          <w:t>nº</w:t>
        </w:r>
        <w:proofErr w:type="spellEnd"/>
        <w:r w:rsidR="00C8142F" w:rsidRPr="004F5E41">
          <w:rPr>
            <w:rStyle w:val="Hipervnculo"/>
            <w:rFonts w:ascii="Bookman Old Style" w:hAnsi="Bookman Old Style"/>
            <w:lang w:val="es-ES_tradnl"/>
          </w:rPr>
          <w:t xml:space="preserve"> 1 de Santa Cruz de Tenerife, interpuesto por Intersindical Canaria contra la Resolución de 19 de mayo de 2020, por la que se establece el marco organizativo y se fijan los criterios para la recuperación gradual de la actividad administrativa presencial en el ámbito de la Administración General de la Comunidad Autónoma de Canarias, en el marco de los planes de desescalada del COVID-2019.</w:t>
        </w:r>
      </w:hyperlink>
    </w:p>
    <w:p w14:paraId="01A3D101"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250.48 Kb.</w:t>
      </w:r>
    </w:p>
    <w:p w14:paraId="0495BF46"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lastRenderedPageBreak/>
        <w:t>BOC-A-2020-216-3835. </w:t>
      </w:r>
      <w:hyperlink r:id="rId199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9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97" w:tooltip="Descargar en formato PDF" w:history="1">
        <w:r w:rsidRPr="004F5E41">
          <w:rPr>
            <w:rStyle w:val="Hipervnculo"/>
            <w:rFonts w:ascii="Bookman Old Style" w:hAnsi="Bookman Old Style"/>
            <w:lang w:val="es-ES_tradnl"/>
          </w:rPr>
          <w:t>Descargar</w:t>
        </w:r>
      </w:hyperlink>
    </w:p>
    <w:p w14:paraId="7FD7A4D6" w14:textId="77777777"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14:paraId="0EDBAB3A" w14:textId="77777777" w:rsidR="00C8142F" w:rsidRPr="004F5E41" w:rsidRDefault="00A9233C" w:rsidP="004F5E41">
      <w:pPr>
        <w:jc w:val="both"/>
        <w:rPr>
          <w:rFonts w:ascii="Bookman Old Style" w:hAnsi="Bookman Old Style"/>
          <w:b/>
          <w:bCs/>
          <w:lang w:val="es-ES_tradnl"/>
        </w:rPr>
      </w:pPr>
      <w:hyperlink r:id="rId1998" w:tooltip="Ir a la disposición 2012/048/001" w:history="1">
        <w:r w:rsidR="00C8142F" w:rsidRPr="004F5E41">
          <w:rPr>
            <w:rStyle w:val="Hipervnculo"/>
            <w:rFonts w:ascii="Bookman Old Style" w:hAnsi="Bookman Old Style"/>
            <w:b/>
            <w:bCs/>
            <w:lang w:val="es-ES_tradnl"/>
          </w:rPr>
          <w:t>3847</w:t>
        </w:r>
      </w:hyperlink>
      <w:r w:rsidR="00C8142F" w:rsidRPr="004F5E41">
        <w:rPr>
          <w:rFonts w:ascii="Bookman Old Style" w:hAnsi="Bookman Old Style"/>
          <w:lang w:val="es-ES_tradnl"/>
        </w:rPr>
        <w:t> </w:t>
      </w:r>
      <w:hyperlink r:id="rId1999" w:history="1">
        <w:r w:rsidR="00C8142F" w:rsidRPr="004F5E41">
          <w:rPr>
            <w:rStyle w:val="Hipervnculo"/>
            <w:rFonts w:ascii="Bookman Old Style" w:hAnsi="Bookman Old Style"/>
            <w:lang w:val="es-ES_tradnl"/>
          </w:rPr>
          <w:t>EXTRACTO de la Orden de 15 de octubre de 2020, por la que se aprueban las bases y se convoca el procedimiento de concesión de subvenciones en concurrencia competitiva "Canarias Fortaleza" destinadas a financiar los gastos ocasionados en los establecimientos alojativos turísticos con motivo de las obras de adaptación necesarias para garantizar la seguridad frente al COVID-19.</w:t>
        </w:r>
      </w:hyperlink>
    </w:p>
    <w:p w14:paraId="1C447F81"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256.14 Kb.</w:t>
      </w:r>
    </w:p>
    <w:p w14:paraId="0ADC2A85"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BOC-A-2020-216-3847. </w:t>
      </w:r>
      <w:hyperlink r:id="rId200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0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02" w:tooltip="Descargar en formato PDF" w:history="1">
        <w:r w:rsidRPr="004F5E41">
          <w:rPr>
            <w:rStyle w:val="Hipervnculo"/>
            <w:rFonts w:ascii="Bookman Old Style" w:hAnsi="Bookman Old Style"/>
            <w:lang w:val="es-ES_tradnl"/>
          </w:rPr>
          <w:t>Descargar</w:t>
        </w:r>
      </w:hyperlink>
    </w:p>
    <w:p w14:paraId="3B57DBB3" w14:textId="77777777" w:rsidR="00BF2B7E" w:rsidRPr="004F5E41" w:rsidRDefault="00BF2B7E" w:rsidP="004F5E41">
      <w:pPr>
        <w:jc w:val="both"/>
        <w:rPr>
          <w:rFonts w:ascii="Bookman Old Style" w:hAnsi="Bookman Old Style"/>
          <w:b/>
          <w:lang w:val="es-ES_tradnl"/>
        </w:rPr>
      </w:pPr>
      <w:r w:rsidRPr="004F5E41">
        <w:rPr>
          <w:rFonts w:ascii="Bookman Old Style" w:hAnsi="Bookman Old Style"/>
          <w:b/>
          <w:lang w:val="es-ES_tradnl"/>
        </w:rPr>
        <w:t>BOE 21/10/2020</w:t>
      </w:r>
    </w:p>
    <w:p w14:paraId="34944263" w14:textId="77777777" w:rsidR="00BF2B7E"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I Di</w:t>
      </w:r>
      <w:r w:rsidR="00BF2B7E" w:rsidRPr="004F5E41">
        <w:rPr>
          <w:rFonts w:ascii="Bookman Old Style" w:hAnsi="Bookman Old Style"/>
          <w:b/>
          <w:bCs/>
          <w:lang w:val="es-ES_tradnl"/>
        </w:rPr>
        <w:t>sposiciones generales</w:t>
      </w:r>
    </w:p>
    <w:p w14:paraId="36C39A12" w14:textId="77777777" w:rsidR="00BF2B7E" w:rsidRPr="004F5E41" w:rsidRDefault="00BF2B7E"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08FA70AB" w14:textId="77777777" w:rsidR="00BF2B7E" w:rsidRPr="004F5E41" w:rsidRDefault="00BF2B7E"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0AC11895" w14:textId="77777777" w:rsidR="00BF2B7E" w:rsidRPr="004F5E41" w:rsidRDefault="00BF2B7E" w:rsidP="004F5E41">
      <w:pPr>
        <w:jc w:val="both"/>
        <w:rPr>
          <w:rFonts w:ascii="Bookman Old Style" w:hAnsi="Bookman Old Style"/>
          <w:bCs/>
          <w:lang w:val="es-ES_tradnl"/>
        </w:rPr>
      </w:pPr>
      <w:r w:rsidRPr="004F5E41">
        <w:rPr>
          <w:rFonts w:ascii="Bookman Old Style" w:hAnsi="Bookman Old Style"/>
          <w:lang w:val="es-ES_tradnl"/>
        </w:rPr>
        <w:t>Real Decreto 915/2020, de 20 de octubre, por el que se regula la concesión directa de subvenciones para realizar actuaciones de interés general en las ciudades de Ceuta y Melilla.</w:t>
      </w:r>
    </w:p>
    <w:p w14:paraId="2CD8B20B" w14:textId="77777777" w:rsidR="00BF2B7E" w:rsidRPr="004F5E41" w:rsidRDefault="00A9233C" w:rsidP="004F5E41">
      <w:pPr>
        <w:jc w:val="both"/>
        <w:rPr>
          <w:rFonts w:ascii="Bookman Old Style" w:hAnsi="Bookman Old Style"/>
          <w:bCs/>
          <w:lang w:val="en-US"/>
        </w:rPr>
      </w:pPr>
      <w:hyperlink r:id="rId2003" w:tooltip="PDF firmado BOE-A-2020-12632" w:history="1">
        <w:r w:rsidR="00BF2B7E" w:rsidRPr="004F5E41">
          <w:rPr>
            <w:rStyle w:val="Hipervnculo"/>
            <w:rFonts w:ascii="Bookman Old Style" w:hAnsi="Bookman Old Style"/>
            <w:lang w:val="en-US"/>
          </w:rPr>
          <w:t>PDF (BOE-A-2020-12632 - 5 </w:t>
        </w:r>
        <w:proofErr w:type="spellStart"/>
        <w:r w:rsidR="00BF2B7E" w:rsidRPr="004F5E41">
          <w:rPr>
            <w:rStyle w:val="Hipervnculo"/>
            <w:rFonts w:ascii="Bookman Old Style" w:hAnsi="Bookman Old Style"/>
            <w:lang w:val="en-US"/>
          </w:rPr>
          <w:t>págs</w:t>
        </w:r>
        <w:proofErr w:type="spellEnd"/>
        <w:r w:rsidR="00BF2B7E" w:rsidRPr="004F5E41">
          <w:rPr>
            <w:rStyle w:val="Hipervnculo"/>
            <w:rFonts w:ascii="Bookman Old Style" w:hAnsi="Bookman Old Style"/>
            <w:lang w:val="en-US"/>
          </w:rPr>
          <w:t>. - 246 KB)</w:t>
        </w:r>
      </w:hyperlink>
    </w:p>
    <w:p w14:paraId="10332664" w14:textId="77777777" w:rsidR="00BF2B7E" w:rsidRPr="004F5E41" w:rsidRDefault="00BF2B7E" w:rsidP="004F5E41">
      <w:pPr>
        <w:jc w:val="both"/>
        <w:rPr>
          <w:rFonts w:ascii="Bookman Old Style" w:hAnsi="Bookman Old Style"/>
          <w:lang w:val="es-ES_tradnl"/>
        </w:rPr>
      </w:pPr>
      <w:r w:rsidRPr="004F5E41">
        <w:rPr>
          <w:rFonts w:ascii="Bookman Old Style" w:hAnsi="Bookman Old Style"/>
          <w:lang w:val="es-ES_tradnl"/>
        </w:rPr>
        <w:t>Real Decreto 916/2020, de 20 de octubre, por el que se regula la concesión directa de subvenciones destinadas a la financiación del transporte público regular de viajeros de Madrid, Barcelona, Valencia y las islas Canarias.</w:t>
      </w:r>
    </w:p>
    <w:p w14:paraId="15548E5E" w14:textId="77777777" w:rsidR="00BF2B7E" w:rsidRPr="004F5E41" w:rsidRDefault="00A9233C" w:rsidP="004F5E41">
      <w:pPr>
        <w:jc w:val="both"/>
        <w:rPr>
          <w:rFonts w:ascii="Bookman Old Style" w:hAnsi="Bookman Old Style"/>
          <w:lang w:val="en-US"/>
        </w:rPr>
      </w:pPr>
      <w:hyperlink r:id="rId2004" w:tooltip="PDF firmado BOE-A-2020-12633" w:history="1">
        <w:r w:rsidR="00BF2B7E" w:rsidRPr="004F5E41">
          <w:rPr>
            <w:rStyle w:val="Hipervnculo"/>
            <w:rFonts w:ascii="Bookman Old Style" w:hAnsi="Bookman Old Style"/>
            <w:lang w:val="en-US"/>
          </w:rPr>
          <w:t>PDF (BOE-A-2020-12633 - 5 </w:t>
        </w:r>
        <w:proofErr w:type="spellStart"/>
        <w:r w:rsidR="00BF2B7E" w:rsidRPr="004F5E41">
          <w:rPr>
            <w:rStyle w:val="Hipervnculo"/>
            <w:rFonts w:ascii="Bookman Old Style" w:hAnsi="Bookman Old Style"/>
            <w:lang w:val="en-US"/>
          </w:rPr>
          <w:t>págs</w:t>
        </w:r>
        <w:proofErr w:type="spellEnd"/>
        <w:r w:rsidR="00BF2B7E" w:rsidRPr="004F5E41">
          <w:rPr>
            <w:rStyle w:val="Hipervnculo"/>
            <w:rFonts w:ascii="Bookman Old Style" w:hAnsi="Bookman Old Style"/>
            <w:lang w:val="en-US"/>
          </w:rPr>
          <w:t>. - 244 KB)</w:t>
        </w:r>
      </w:hyperlink>
    </w:p>
    <w:p w14:paraId="67E65CED" w14:textId="77777777" w:rsidR="00BF2B7E" w:rsidRPr="004F5E41" w:rsidRDefault="00BF2B7E" w:rsidP="004F5E41">
      <w:pPr>
        <w:jc w:val="both"/>
        <w:rPr>
          <w:rFonts w:ascii="Bookman Old Style" w:hAnsi="Bookman Old Style"/>
          <w:b/>
          <w:lang w:val="es-ES_tradnl"/>
        </w:rPr>
      </w:pPr>
      <w:r w:rsidRPr="004F5E41">
        <w:rPr>
          <w:rFonts w:ascii="Bookman Old Style" w:hAnsi="Bookman Old Style"/>
          <w:b/>
          <w:lang w:val="es-ES_tradnl"/>
        </w:rPr>
        <w:t>COMUNIDAD AUTÓNOMA DE LAS ILLES BALEARS</w:t>
      </w:r>
    </w:p>
    <w:p w14:paraId="0B87D375" w14:textId="77777777" w:rsidR="00BF2B7E" w:rsidRPr="004F5E41" w:rsidRDefault="00BF2B7E" w:rsidP="004F5E41">
      <w:pPr>
        <w:jc w:val="both"/>
        <w:rPr>
          <w:rFonts w:ascii="Bookman Old Style" w:hAnsi="Bookman Old Style"/>
          <w:b/>
          <w:bCs/>
          <w:lang w:val="es-ES_tradnl"/>
        </w:rPr>
      </w:pPr>
      <w:r w:rsidRPr="004F5E41">
        <w:rPr>
          <w:rFonts w:ascii="Bookman Old Style" w:hAnsi="Bookman Old Style"/>
          <w:b/>
          <w:bCs/>
          <w:lang w:val="es-ES_tradnl"/>
        </w:rPr>
        <w:t>Prestaciones sociales. Salud pública</w:t>
      </w:r>
    </w:p>
    <w:p w14:paraId="74C7DD6F" w14:textId="77777777" w:rsidR="00BF2B7E" w:rsidRPr="004F5E41" w:rsidRDefault="00BF2B7E" w:rsidP="004F5E41">
      <w:pPr>
        <w:jc w:val="both"/>
        <w:rPr>
          <w:rFonts w:ascii="Bookman Old Style" w:hAnsi="Bookman Old Style"/>
          <w:bCs/>
          <w:lang w:val="es-ES_tradnl"/>
        </w:rPr>
      </w:pPr>
      <w:r w:rsidRPr="004F5E41">
        <w:rPr>
          <w:rFonts w:ascii="Bookman Old Style" w:hAnsi="Bookman Old Style"/>
          <w:lang w:val="es-ES_tradnl"/>
        </w:rPr>
        <w:t>Decreto-ley 12/2020, de 28 de agosto, por el que se modifica el régimen transitorio para la percepción de determinadas prestaciones establecidas en el Decreto-ley 10/2020, de 12 de junio, de prestaciones sociales de carácter económico de las Illes Balears, se modifica el Decreto-ley 11/2020, de 10 de julio, por el que se establece un régimen sancionador específico para hacer frente a los incumplimientos de las disposiciones dictadas para paliar los efectos de la crisis ocasionada por la COVID-19, y se modifican las exigencias de personal en las residencias de personas mayores para atender las consecuencias de la pandemia de la COVID-19.</w:t>
      </w:r>
    </w:p>
    <w:p w14:paraId="3286D26D" w14:textId="77777777" w:rsidR="00BF2B7E" w:rsidRPr="004F5E41" w:rsidRDefault="00A9233C" w:rsidP="004F5E41">
      <w:pPr>
        <w:jc w:val="both"/>
        <w:rPr>
          <w:rFonts w:ascii="Bookman Old Style" w:hAnsi="Bookman Old Style"/>
          <w:bCs/>
          <w:lang w:val="en-US"/>
        </w:rPr>
      </w:pPr>
      <w:hyperlink r:id="rId2005" w:tooltip="PDF firmado BOE-A-2020-12635" w:history="1">
        <w:r w:rsidR="00BF2B7E" w:rsidRPr="004F5E41">
          <w:rPr>
            <w:rStyle w:val="Hipervnculo"/>
            <w:rFonts w:ascii="Bookman Old Style" w:hAnsi="Bookman Old Style"/>
            <w:lang w:val="en-US"/>
          </w:rPr>
          <w:t>PDF (BOE-A-2020-12635 - 7 </w:t>
        </w:r>
        <w:proofErr w:type="spellStart"/>
        <w:r w:rsidR="00BF2B7E" w:rsidRPr="004F5E41">
          <w:rPr>
            <w:rStyle w:val="Hipervnculo"/>
            <w:rFonts w:ascii="Bookman Old Style" w:hAnsi="Bookman Old Style"/>
            <w:lang w:val="en-US"/>
          </w:rPr>
          <w:t>págs</w:t>
        </w:r>
        <w:proofErr w:type="spellEnd"/>
        <w:r w:rsidR="00BF2B7E" w:rsidRPr="004F5E41">
          <w:rPr>
            <w:rStyle w:val="Hipervnculo"/>
            <w:rFonts w:ascii="Bookman Old Style" w:hAnsi="Bookman Old Style"/>
            <w:lang w:val="en-US"/>
          </w:rPr>
          <w:t>. - 260 KB)</w:t>
        </w:r>
      </w:hyperlink>
    </w:p>
    <w:p w14:paraId="79437709" w14:textId="77777777" w:rsidR="00BF2B7E" w:rsidRPr="004F5E41" w:rsidRDefault="00BF2B7E"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C3A9380" w14:textId="77777777" w:rsidR="00BF2B7E" w:rsidRPr="004F5E41" w:rsidRDefault="00BF2B7E"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TRANSPORTES, MOVILIDAD Y AGENDA URBANA</w:t>
      </w:r>
    </w:p>
    <w:p w14:paraId="5E395975" w14:textId="77777777" w:rsidR="00BF2B7E" w:rsidRPr="004F5E41" w:rsidRDefault="00BF2B7E"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ADIF - Presidencia. Objeto: Adquisición y suministro de gel hidroalcohólico </w:t>
      </w:r>
      <w:proofErr w:type="spellStart"/>
      <w:r w:rsidRPr="004F5E41">
        <w:rPr>
          <w:rFonts w:ascii="Bookman Old Style" w:hAnsi="Bookman Old Style"/>
          <w:lang w:val="es-ES_tradnl"/>
        </w:rPr>
        <w:t>higienizante</w:t>
      </w:r>
      <w:proofErr w:type="spellEnd"/>
      <w:r w:rsidRPr="004F5E41">
        <w:rPr>
          <w:rFonts w:ascii="Bookman Old Style" w:hAnsi="Bookman Old Style"/>
          <w:lang w:val="es-ES_tradnl"/>
        </w:rPr>
        <w:t xml:space="preserve"> para manos conforme al Reglamento (CE) </w:t>
      </w:r>
      <w:proofErr w:type="spellStart"/>
      <w:r w:rsidRPr="004F5E41">
        <w:rPr>
          <w:rFonts w:ascii="Bookman Old Style" w:hAnsi="Bookman Old Style"/>
          <w:lang w:val="es-ES_tradnl"/>
        </w:rPr>
        <w:t>nº</w:t>
      </w:r>
      <w:proofErr w:type="spellEnd"/>
      <w:r w:rsidRPr="004F5E41">
        <w:rPr>
          <w:rFonts w:ascii="Bookman Old Style" w:hAnsi="Bookman Old Style"/>
          <w:lang w:val="es-ES_tradnl"/>
        </w:rPr>
        <w:t xml:space="preserve"> 1907/2006 (REACH). Expediente: 2.20/04110.0057.</w:t>
      </w:r>
    </w:p>
    <w:p w14:paraId="5929D40A" w14:textId="77777777" w:rsidR="00BF2B7E" w:rsidRPr="004F5E41" w:rsidRDefault="00A9233C" w:rsidP="004F5E41">
      <w:pPr>
        <w:jc w:val="both"/>
        <w:rPr>
          <w:rFonts w:ascii="Bookman Old Style" w:hAnsi="Bookman Old Style"/>
          <w:lang w:val="es-ES_tradnl"/>
        </w:rPr>
      </w:pPr>
      <w:hyperlink r:id="rId2006" w:tooltip="PDF firmado BOE-B-2020-36627" w:history="1">
        <w:r w:rsidR="00BF2B7E" w:rsidRPr="004F5E41">
          <w:rPr>
            <w:rStyle w:val="Hipervnculo"/>
            <w:rFonts w:ascii="Bookman Old Style" w:hAnsi="Bookman Old Style"/>
            <w:lang w:val="es-ES_tradnl"/>
          </w:rPr>
          <w:t>PDF (BOE-B-2020-36627 - 1 pág. - 179 KB)</w:t>
        </w:r>
      </w:hyperlink>
    </w:p>
    <w:p w14:paraId="34B86B1C" w14:textId="77777777" w:rsidR="00BF2B7E" w:rsidRPr="004F5E41" w:rsidRDefault="00BF2B7E"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ADIF - Presidencia. Objeto: Suministro de gel </w:t>
      </w:r>
      <w:proofErr w:type="spellStart"/>
      <w:r w:rsidRPr="004F5E41">
        <w:rPr>
          <w:rFonts w:ascii="Bookman Old Style" w:hAnsi="Bookman Old Style"/>
          <w:lang w:val="es-ES_tradnl"/>
        </w:rPr>
        <w:t>hidroalchohólico</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higienizante</w:t>
      </w:r>
      <w:proofErr w:type="spellEnd"/>
      <w:r w:rsidRPr="004F5E41">
        <w:rPr>
          <w:rFonts w:ascii="Bookman Old Style" w:hAnsi="Bookman Old Style"/>
          <w:lang w:val="es-ES_tradnl"/>
        </w:rPr>
        <w:t xml:space="preserve"> /COVID-19. Expediente: 2.20/04110.0081.</w:t>
      </w:r>
    </w:p>
    <w:p w14:paraId="21F1E518" w14:textId="77777777" w:rsidR="00BF2B7E" w:rsidRPr="004F5E41" w:rsidRDefault="00A9233C" w:rsidP="004F5E41">
      <w:pPr>
        <w:jc w:val="both"/>
        <w:rPr>
          <w:rFonts w:ascii="Bookman Old Style" w:hAnsi="Bookman Old Style"/>
          <w:lang w:val="es-ES_tradnl"/>
        </w:rPr>
      </w:pPr>
      <w:hyperlink r:id="rId2007" w:tooltip="PDF firmado BOE-B-2020-36628" w:history="1">
        <w:r w:rsidR="00BF2B7E" w:rsidRPr="004F5E41">
          <w:rPr>
            <w:rStyle w:val="Hipervnculo"/>
            <w:rFonts w:ascii="Bookman Old Style" w:hAnsi="Bookman Old Style"/>
            <w:lang w:val="es-ES_tradnl"/>
          </w:rPr>
          <w:t>PDF (BOE-B-2020-36628 - 2 págs. - 181 KB)</w:t>
        </w:r>
      </w:hyperlink>
    </w:p>
    <w:p w14:paraId="57EE8DFA" w14:textId="77777777" w:rsidR="00A21F67" w:rsidRPr="004F5E41" w:rsidRDefault="00A21F67" w:rsidP="004F5E41">
      <w:pPr>
        <w:jc w:val="both"/>
        <w:rPr>
          <w:rFonts w:ascii="Bookman Old Style" w:hAnsi="Bookman Old Style"/>
          <w:b/>
          <w:lang w:val="es-ES_tradnl"/>
        </w:rPr>
      </w:pPr>
      <w:r w:rsidRPr="004F5E41">
        <w:rPr>
          <w:rFonts w:ascii="Bookman Old Style" w:hAnsi="Bookman Old Style"/>
          <w:b/>
          <w:lang w:val="es-ES_tradnl"/>
        </w:rPr>
        <w:t>BOE 20/10/2020</w:t>
      </w:r>
    </w:p>
    <w:p w14:paraId="75C99BDD" w14:textId="77777777"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26D6AA4" w14:textId="77777777" w:rsidR="00A21F67" w:rsidRPr="004F5E41" w:rsidRDefault="00A21F67"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4AA0EB12" w14:textId="77777777"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Circulación. Medidas especiales</w:t>
      </w:r>
    </w:p>
    <w:p w14:paraId="1A66F50C" w14:textId="77777777" w:rsidR="00A21F67" w:rsidRPr="004F5E41" w:rsidRDefault="00A21F67" w:rsidP="004F5E41">
      <w:pPr>
        <w:jc w:val="both"/>
        <w:rPr>
          <w:rFonts w:ascii="Bookman Old Style" w:hAnsi="Bookman Old Style"/>
          <w:bCs/>
          <w:lang w:val="es-ES_tradnl"/>
        </w:rPr>
      </w:pPr>
      <w:r w:rsidRPr="004F5E41">
        <w:rPr>
          <w:rFonts w:ascii="Bookman Old Style" w:hAnsi="Bookman Old Style"/>
          <w:lang w:val="es-ES_tradnl"/>
        </w:rPr>
        <w:t>Resolución INT/2453/2020, de 5 de octubre, por la que se modifica la Resolución INT/383/2020, de 13 de febrero, por la que se establecen las restricciones a la circulación durante el año 2020.</w:t>
      </w:r>
    </w:p>
    <w:p w14:paraId="7AD38939" w14:textId="77777777" w:rsidR="00A21F67" w:rsidRPr="004F5E41" w:rsidRDefault="00A9233C" w:rsidP="004F5E41">
      <w:pPr>
        <w:jc w:val="both"/>
        <w:rPr>
          <w:rFonts w:ascii="Bookman Old Style" w:hAnsi="Bookman Old Style"/>
          <w:b/>
          <w:bCs/>
          <w:lang w:val="en-US"/>
        </w:rPr>
      </w:pPr>
      <w:hyperlink r:id="rId2008" w:tooltip="PDF firmado BOE-A-2020-12573" w:history="1">
        <w:r w:rsidR="00A21F67" w:rsidRPr="004F5E41">
          <w:rPr>
            <w:rStyle w:val="Hipervnculo"/>
            <w:rFonts w:ascii="Bookman Old Style" w:hAnsi="Bookman Old Style"/>
            <w:lang w:val="en-US"/>
          </w:rPr>
          <w:t>PDF (BOE-A-2020-12573 - 2 </w:t>
        </w:r>
        <w:proofErr w:type="spellStart"/>
        <w:r w:rsidR="00A21F67" w:rsidRPr="004F5E41">
          <w:rPr>
            <w:rStyle w:val="Hipervnculo"/>
            <w:rFonts w:ascii="Bookman Old Style" w:hAnsi="Bookman Old Style"/>
            <w:lang w:val="en-US"/>
          </w:rPr>
          <w:t>págs</w:t>
        </w:r>
        <w:proofErr w:type="spellEnd"/>
        <w:r w:rsidR="00A21F67" w:rsidRPr="004F5E41">
          <w:rPr>
            <w:rStyle w:val="Hipervnculo"/>
            <w:rFonts w:ascii="Bookman Old Style" w:hAnsi="Bookman Old Style"/>
            <w:lang w:val="en-US"/>
          </w:rPr>
          <w:t>. - 219 KB)</w:t>
        </w:r>
      </w:hyperlink>
    </w:p>
    <w:p w14:paraId="204454EF" w14:textId="77777777"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787B06CC" w14:textId="77777777" w:rsidR="00A21F67" w:rsidRPr="004F5E41" w:rsidRDefault="00A21F67"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22C0C63C" w14:textId="77777777"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Entidad Pública Empresarial RENFE-Operadora. Cuentas anuales</w:t>
      </w:r>
    </w:p>
    <w:p w14:paraId="5881A4AB" w14:textId="77777777" w:rsidR="00A21F67" w:rsidRPr="004F5E41" w:rsidRDefault="00A21F67" w:rsidP="004F5E41">
      <w:pPr>
        <w:jc w:val="both"/>
        <w:rPr>
          <w:rFonts w:ascii="Bookman Old Style" w:hAnsi="Bookman Old Style"/>
          <w:bCs/>
          <w:lang w:val="es-ES_tradnl"/>
        </w:rPr>
      </w:pPr>
      <w:r w:rsidRPr="004F5E41">
        <w:rPr>
          <w:rFonts w:ascii="Bookman Old Style" w:hAnsi="Bookman Old Style"/>
          <w:lang w:val="es-ES_tradnl"/>
        </w:rPr>
        <w:t>Resolución de 28 de septiembre de 2020, de la Entidad Pública Empresarial RENFE-Operadora, por la que se publican las cuentas anuales consolidadas del ejercicio 2019 y el informe de auditoría.</w:t>
      </w:r>
    </w:p>
    <w:p w14:paraId="009708CB" w14:textId="77777777" w:rsidR="00A21F67" w:rsidRPr="004F5E41" w:rsidRDefault="00A9233C" w:rsidP="004F5E41">
      <w:pPr>
        <w:jc w:val="both"/>
        <w:rPr>
          <w:rFonts w:ascii="Bookman Old Style" w:hAnsi="Bookman Old Style"/>
          <w:bCs/>
          <w:lang w:val="en-US"/>
        </w:rPr>
      </w:pPr>
      <w:hyperlink r:id="rId2009" w:tooltip="PDF firmado BOE-A-2020-12625" w:history="1">
        <w:r w:rsidR="00A21F67" w:rsidRPr="004F5E41">
          <w:rPr>
            <w:rStyle w:val="Hipervnculo"/>
            <w:rFonts w:ascii="Bookman Old Style" w:hAnsi="Bookman Old Style"/>
            <w:lang w:val="en-US"/>
          </w:rPr>
          <w:t>PDF (BOE-A-2020-12625 - 146 </w:t>
        </w:r>
        <w:proofErr w:type="spellStart"/>
        <w:r w:rsidR="00A21F67" w:rsidRPr="004F5E41">
          <w:rPr>
            <w:rStyle w:val="Hipervnculo"/>
            <w:rFonts w:ascii="Bookman Old Style" w:hAnsi="Bookman Old Style"/>
            <w:lang w:val="en-US"/>
          </w:rPr>
          <w:t>págs</w:t>
        </w:r>
        <w:proofErr w:type="spellEnd"/>
        <w:r w:rsidR="00A21F67" w:rsidRPr="004F5E41">
          <w:rPr>
            <w:rStyle w:val="Hipervnculo"/>
            <w:rFonts w:ascii="Bookman Old Style" w:hAnsi="Bookman Old Style"/>
            <w:lang w:val="en-US"/>
          </w:rPr>
          <w:t>. - 2.537 KB)</w:t>
        </w:r>
      </w:hyperlink>
    </w:p>
    <w:p w14:paraId="3D3910F7" w14:textId="77777777" w:rsidR="00A21F67" w:rsidRPr="004F5E41" w:rsidRDefault="00A21F67" w:rsidP="004F5E41">
      <w:pPr>
        <w:jc w:val="both"/>
        <w:rPr>
          <w:rFonts w:ascii="Bookman Old Style" w:hAnsi="Bookman Old Style"/>
          <w:lang w:val="es-ES_tradnl"/>
        </w:rPr>
      </w:pPr>
      <w:r w:rsidRPr="004F5E41">
        <w:rPr>
          <w:rFonts w:ascii="Bookman Old Style" w:hAnsi="Bookman Old Style"/>
          <w:lang w:val="es-ES_tradnl"/>
        </w:rPr>
        <w:t>Resolución de 28 de septiembre de 2020, de la Entidad Pública Empresarial RENFE-Operadora, por la que se publican las cuentas anuales del ejercicio 2019 y el informe de auditoría.</w:t>
      </w:r>
    </w:p>
    <w:p w14:paraId="514C9691" w14:textId="77777777" w:rsidR="00A21F67" w:rsidRPr="004F5E41" w:rsidRDefault="00A9233C" w:rsidP="004F5E41">
      <w:pPr>
        <w:jc w:val="both"/>
        <w:rPr>
          <w:rFonts w:ascii="Bookman Old Style" w:hAnsi="Bookman Old Style"/>
          <w:lang w:val="en-US"/>
        </w:rPr>
      </w:pPr>
      <w:hyperlink r:id="rId2010" w:tooltip="PDF firmado BOE-A-2020-12626" w:history="1">
        <w:r w:rsidR="00A21F67" w:rsidRPr="004F5E41">
          <w:rPr>
            <w:rStyle w:val="Hipervnculo"/>
            <w:rFonts w:ascii="Bookman Old Style" w:hAnsi="Bookman Old Style"/>
            <w:lang w:val="en-US"/>
          </w:rPr>
          <w:t>PDF (BOE-A-2020-12626 - 82 </w:t>
        </w:r>
        <w:proofErr w:type="spellStart"/>
        <w:r w:rsidR="00A21F67" w:rsidRPr="004F5E41">
          <w:rPr>
            <w:rStyle w:val="Hipervnculo"/>
            <w:rFonts w:ascii="Bookman Old Style" w:hAnsi="Bookman Old Style"/>
            <w:lang w:val="en-US"/>
          </w:rPr>
          <w:t>págs</w:t>
        </w:r>
        <w:proofErr w:type="spellEnd"/>
        <w:r w:rsidR="00A21F67" w:rsidRPr="004F5E41">
          <w:rPr>
            <w:rStyle w:val="Hipervnculo"/>
            <w:rFonts w:ascii="Bookman Old Style" w:hAnsi="Bookman Old Style"/>
            <w:lang w:val="en-US"/>
          </w:rPr>
          <w:t>. - 1.120 KB)</w:t>
        </w:r>
      </w:hyperlink>
    </w:p>
    <w:p w14:paraId="02391EE2" w14:textId="77777777"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4626E49" w14:textId="77777777" w:rsidR="00A21F67" w:rsidRPr="004F5E41" w:rsidRDefault="00A21F67"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F2DCA7A" w14:textId="77777777" w:rsidR="00A21F67" w:rsidRPr="004F5E41" w:rsidRDefault="00A21F67"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Secretaría General de Sanidad. Objeto: Servicio de compra de espacios en medios comunicación y demás </w:t>
      </w:r>
      <w:r w:rsidRPr="004F5E41">
        <w:rPr>
          <w:rFonts w:ascii="Bookman Old Style" w:hAnsi="Bookman Old Style"/>
          <w:lang w:val="es-ES_tradnl"/>
        </w:rPr>
        <w:lastRenderedPageBreak/>
        <w:t>soportes publicitarios para difusión de la campaña de información frente al coronavirus (Covid-19). Expediente: 202007PJ0001.</w:t>
      </w:r>
    </w:p>
    <w:p w14:paraId="0ABD80A4" w14:textId="77777777" w:rsidR="00A21F67" w:rsidRPr="004F5E41" w:rsidRDefault="00A9233C" w:rsidP="004F5E41">
      <w:pPr>
        <w:jc w:val="both"/>
        <w:rPr>
          <w:rFonts w:ascii="Bookman Old Style" w:hAnsi="Bookman Old Style"/>
          <w:lang w:val="es-ES_tradnl"/>
        </w:rPr>
      </w:pPr>
      <w:hyperlink r:id="rId2011" w:tooltip="PDF firmado BOE-B-2020-36447" w:history="1">
        <w:r w:rsidR="00A21F67" w:rsidRPr="004F5E41">
          <w:rPr>
            <w:rStyle w:val="Hipervnculo"/>
            <w:rFonts w:ascii="Bookman Old Style" w:hAnsi="Bookman Old Style"/>
            <w:lang w:val="es-ES_tradnl"/>
          </w:rPr>
          <w:t>PDF (BOE-B-2020-36447 - 2 págs. - 183 KB)</w:t>
        </w:r>
      </w:hyperlink>
    </w:p>
    <w:p w14:paraId="22FCD0A6" w14:textId="77777777" w:rsidR="00A21F67" w:rsidRPr="004F5E41" w:rsidRDefault="00A21F6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Servicios de definición, implantación y operación de un cuadro de mando para el Centro de Mando y Control de la evolución del Covid-19. Expediente: 202009COV013.</w:t>
      </w:r>
    </w:p>
    <w:p w14:paraId="57DD2534" w14:textId="77777777" w:rsidR="00A21F67" w:rsidRPr="004F5E41" w:rsidRDefault="00A9233C" w:rsidP="004F5E41">
      <w:pPr>
        <w:jc w:val="both"/>
        <w:rPr>
          <w:rFonts w:ascii="Bookman Old Style" w:hAnsi="Bookman Old Style"/>
          <w:lang w:val="es-ES_tradnl"/>
        </w:rPr>
      </w:pPr>
      <w:hyperlink r:id="rId2012" w:tooltip="PDF firmado BOE-B-2020-36448" w:history="1">
        <w:r w:rsidR="00A21F67" w:rsidRPr="004F5E41">
          <w:rPr>
            <w:rStyle w:val="Hipervnculo"/>
            <w:rFonts w:ascii="Bookman Old Style" w:hAnsi="Bookman Old Style"/>
            <w:lang w:val="es-ES_tradnl"/>
          </w:rPr>
          <w:t>PDF (BOE-B-2020-36448 - 2 págs. - 183 KB)</w:t>
        </w:r>
      </w:hyperlink>
    </w:p>
    <w:p w14:paraId="59E91EDF" w14:textId="77777777" w:rsidR="00A21F67" w:rsidRPr="004F5E41" w:rsidRDefault="00A21F67" w:rsidP="004F5E41">
      <w:pPr>
        <w:jc w:val="both"/>
        <w:rPr>
          <w:rFonts w:ascii="Bookman Old Style" w:hAnsi="Bookman Old Style"/>
          <w:b/>
          <w:lang w:val="es-ES_tradnl"/>
        </w:rPr>
      </w:pPr>
      <w:r w:rsidRPr="004F5E41">
        <w:rPr>
          <w:rFonts w:ascii="Bookman Old Style" w:hAnsi="Bookman Old Style"/>
          <w:b/>
          <w:lang w:val="es-ES_tradnl"/>
        </w:rPr>
        <w:t>BOC 20/10/2020</w:t>
      </w:r>
    </w:p>
    <w:p w14:paraId="5F5228D3" w14:textId="77777777"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6DF5225B" w14:textId="77777777"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7033F8FD" w14:textId="77777777"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14E3EC89" w14:textId="77777777" w:rsidR="00A21F67" w:rsidRPr="004F5E41" w:rsidRDefault="00A9233C" w:rsidP="004F5E41">
      <w:pPr>
        <w:jc w:val="both"/>
        <w:rPr>
          <w:rFonts w:ascii="Bookman Old Style" w:hAnsi="Bookman Old Style"/>
          <w:bCs/>
          <w:lang w:val="es-ES_tradnl"/>
        </w:rPr>
      </w:pPr>
      <w:hyperlink r:id="rId2013" w:tooltip="Ir a la disposición 2012/048/001" w:history="1">
        <w:r w:rsidR="00A21F67" w:rsidRPr="004F5E41">
          <w:rPr>
            <w:rStyle w:val="Hipervnculo"/>
            <w:rFonts w:ascii="Bookman Old Style" w:hAnsi="Bookman Old Style"/>
            <w:bCs/>
            <w:lang w:val="es-ES_tradnl"/>
          </w:rPr>
          <w:t>3779</w:t>
        </w:r>
      </w:hyperlink>
      <w:r w:rsidR="00A21F67" w:rsidRPr="004F5E41">
        <w:rPr>
          <w:rFonts w:ascii="Bookman Old Style" w:hAnsi="Bookman Old Style"/>
          <w:lang w:val="es-ES_tradnl"/>
        </w:rPr>
        <w:t> </w:t>
      </w:r>
      <w:hyperlink r:id="rId2014" w:history="1">
        <w:r w:rsidR="00A21F67" w:rsidRPr="004F5E41">
          <w:rPr>
            <w:rStyle w:val="Hipervnculo"/>
            <w:rFonts w:ascii="Bookman Old Style" w:hAnsi="Bookman Old Style"/>
            <w:lang w:val="es-ES_tradnl"/>
          </w:rPr>
          <w:t xml:space="preserve">Secretaría General.- Corrección de errores del anuncio por el que se hace pública la Resolución de 28 de septiembre de 2020, que dispone la remisión al Tribunal Superior de Justicia de Canarias, Sala de lo Contencioso-Administrativo, Sección Segunda, de Santa Cruz de Tenerife, del expediente relativo al procedimiento ordinario </w:t>
        </w:r>
        <w:proofErr w:type="spellStart"/>
        <w:r w:rsidR="00A21F67" w:rsidRPr="004F5E41">
          <w:rPr>
            <w:rStyle w:val="Hipervnculo"/>
            <w:rFonts w:ascii="Bookman Old Style" w:hAnsi="Bookman Old Style"/>
            <w:lang w:val="es-ES_tradnl"/>
          </w:rPr>
          <w:t>nº</w:t>
        </w:r>
        <w:proofErr w:type="spellEnd"/>
        <w:r w:rsidR="00A21F67" w:rsidRPr="004F5E41">
          <w:rPr>
            <w:rStyle w:val="Hipervnculo"/>
            <w:rFonts w:ascii="Bookman Old Style" w:hAnsi="Bookman Old Style"/>
            <w:lang w:val="es-ES_tradnl"/>
          </w:rPr>
          <w:t xml:space="preserve"> 244/2020 contra la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 (BOC </w:t>
        </w:r>
        <w:proofErr w:type="spellStart"/>
        <w:r w:rsidR="00A21F67" w:rsidRPr="004F5E41">
          <w:rPr>
            <w:rStyle w:val="Hipervnculo"/>
            <w:rFonts w:ascii="Bookman Old Style" w:hAnsi="Bookman Old Style"/>
            <w:lang w:val="es-ES_tradnl"/>
          </w:rPr>
          <w:t>nº</w:t>
        </w:r>
        <w:proofErr w:type="spellEnd"/>
        <w:r w:rsidR="00A21F67" w:rsidRPr="004F5E41">
          <w:rPr>
            <w:rStyle w:val="Hipervnculo"/>
            <w:rFonts w:ascii="Bookman Old Style" w:hAnsi="Bookman Old Style"/>
            <w:lang w:val="es-ES_tradnl"/>
          </w:rPr>
          <w:t xml:space="preserve"> 209, 13.10.2020).</w:t>
        </w:r>
      </w:hyperlink>
    </w:p>
    <w:p w14:paraId="06F60988" w14:textId="77777777" w:rsidR="00A21F67" w:rsidRPr="004F5E41" w:rsidRDefault="00A21F67"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195.88 Kb.</w:t>
      </w:r>
    </w:p>
    <w:p w14:paraId="27D85E01" w14:textId="77777777" w:rsidR="00A21F67" w:rsidRPr="004F5E41" w:rsidRDefault="00A21F67" w:rsidP="004F5E41">
      <w:pPr>
        <w:jc w:val="both"/>
        <w:rPr>
          <w:rFonts w:ascii="Bookman Old Style" w:hAnsi="Bookman Old Style"/>
          <w:lang w:val="es-ES_tradnl"/>
        </w:rPr>
      </w:pPr>
      <w:r w:rsidRPr="004F5E41">
        <w:rPr>
          <w:rFonts w:ascii="Bookman Old Style" w:hAnsi="Bookman Old Style"/>
          <w:lang w:val="es-ES_tradnl"/>
        </w:rPr>
        <w:t>BOC-A-2020-214-3779. </w:t>
      </w:r>
      <w:hyperlink r:id="rId201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1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17" w:tooltip="Descargar en formato PDF" w:history="1">
        <w:r w:rsidRPr="004F5E41">
          <w:rPr>
            <w:rStyle w:val="Hipervnculo"/>
            <w:rFonts w:ascii="Bookman Old Style" w:hAnsi="Bookman Old Style"/>
            <w:lang w:val="es-ES_tradnl"/>
          </w:rPr>
          <w:t>Descargar</w:t>
        </w:r>
      </w:hyperlink>
    </w:p>
    <w:p w14:paraId="329B1DA9" w14:textId="77777777"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BOE 19/10/2020</w:t>
      </w:r>
    </w:p>
    <w:p w14:paraId="03CDB94F" w14:textId="77777777"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64AC82C" w14:textId="77777777"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7DEDE37F"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mascarillas de protección respiratoria FFP2 para coronavirus COVID-19. Expediente: 202009PJ0006.</w:t>
      </w:r>
    </w:p>
    <w:p w14:paraId="2A3D8316" w14:textId="77777777" w:rsidR="00743CF0" w:rsidRPr="004F5E41" w:rsidRDefault="00A9233C" w:rsidP="004F5E41">
      <w:pPr>
        <w:jc w:val="both"/>
        <w:rPr>
          <w:rFonts w:ascii="Bookman Old Style" w:hAnsi="Bookman Old Style"/>
          <w:lang w:val="es-ES_tradnl"/>
        </w:rPr>
      </w:pPr>
      <w:hyperlink r:id="rId2018" w:tooltip="PDF firmado BOE-B-2020-36075" w:history="1">
        <w:r w:rsidR="00743CF0" w:rsidRPr="004F5E41">
          <w:rPr>
            <w:rStyle w:val="Hipervnculo"/>
            <w:rFonts w:ascii="Bookman Old Style" w:hAnsi="Bookman Old Style"/>
            <w:lang w:val="es-ES_tradnl"/>
          </w:rPr>
          <w:t>PDF (BOE-B-2020-36075 - 2 págs. - 184 KB)</w:t>
        </w:r>
      </w:hyperlink>
    </w:p>
    <w:p w14:paraId="14DAB7E4"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General de Cartera Común de Servicios del Sistema Nacional de Salud y Farmacia. Objeto: </w:t>
      </w:r>
      <w:r w:rsidRPr="004F5E41">
        <w:rPr>
          <w:rFonts w:ascii="Bookman Old Style" w:hAnsi="Bookman Old Style"/>
          <w:lang w:val="es-ES_tradnl"/>
        </w:rPr>
        <w:lastRenderedPageBreak/>
        <w:t>Servicio de apoyo al centro de mando y control COVID-19. Expediente: 202009PJ0008.</w:t>
      </w:r>
    </w:p>
    <w:p w14:paraId="25CD5197" w14:textId="77777777" w:rsidR="00743CF0" w:rsidRPr="004F5E41" w:rsidRDefault="00A9233C" w:rsidP="004F5E41">
      <w:pPr>
        <w:jc w:val="both"/>
        <w:rPr>
          <w:rFonts w:ascii="Bookman Old Style" w:hAnsi="Bookman Old Style"/>
          <w:lang w:val="es-ES_tradnl"/>
        </w:rPr>
      </w:pPr>
      <w:hyperlink r:id="rId2019" w:tooltip="PDF firmado BOE-B-2020-36076" w:history="1">
        <w:r w:rsidR="00743CF0" w:rsidRPr="004F5E41">
          <w:rPr>
            <w:rStyle w:val="Hipervnculo"/>
            <w:rFonts w:ascii="Bookman Old Style" w:hAnsi="Bookman Old Style"/>
            <w:lang w:val="es-ES_tradnl"/>
          </w:rPr>
          <w:t>PDF (BOE-B-2020-36076 - 1 pág. - 175 KB)</w:t>
        </w:r>
      </w:hyperlink>
    </w:p>
    <w:p w14:paraId="50BFC454"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la Dirección General de Cartera Común de Servicios del Sistema Nacional de Salud y Farmacia. Objeto: Suministro 5.030.000 unidades de </w:t>
      </w:r>
      <w:proofErr w:type="spellStart"/>
      <w:r w:rsidRPr="004F5E41">
        <w:rPr>
          <w:rFonts w:ascii="Bookman Old Style" w:hAnsi="Bookman Old Style"/>
          <w:lang w:val="es-ES_tradnl"/>
        </w:rPr>
        <w:t>kids</w:t>
      </w:r>
      <w:proofErr w:type="spellEnd"/>
      <w:r w:rsidRPr="004F5E41">
        <w:rPr>
          <w:rFonts w:ascii="Bookman Old Style" w:hAnsi="Bookman Old Style"/>
          <w:lang w:val="es-ES_tradnl"/>
        </w:rPr>
        <w:t xml:space="preserve"> de diagnóstico de COVID 19. Expediente: 202000000147.</w:t>
      </w:r>
    </w:p>
    <w:p w14:paraId="67DBA660" w14:textId="77777777" w:rsidR="00743CF0" w:rsidRPr="004F5E41" w:rsidRDefault="00A9233C" w:rsidP="004F5E41">
      <w:pPr>
        <w:jc w:val="both"/>
        <w:rPr>
          <w:rFonts w:ascii="Bookman Old Style" w:hAnsi="Bookman Old Style"/>
          <w:lang w:val="en-US"/>
        </w:rPr>
      </w:pPr>
      <w:hyperlink r:id="rId2020" w:tooltip="PDF firmado BOE-B-2020-36077" w:history="1">
        <w:r w:rsidR="00743CF0" w:rsidRPr="004F5E41">
          <w:rPr>
            <w:rStyle w:val="Hipervnculo"/>
            <w:rFonts w:ascii="Bookman Old Style" w:hAnsi="Bookman Old Style"/>
            <w:lang w:val="en-US"/>
          </w:rPr>
          <w:t>PDF (BOE-B-2020-36077 - 2 </w:t>
        </w:r>
        <w:proofErr w:type="spellStart"/>
        <w:r w:rsidR="00743CF0" w:rsidRPr="004F5E41">
          <w:rPr>
            <w:rStyle w:val="Hipervnculo"/>
            <w:rFonts w:ascii="Bookman Old Style" w:hAnsi="Bookman Old Style"/>
            <w:lang w:val="en-US"/>
          </w:rPr>
          <w:t>págs</w:t>
        </w:r>
        <w:proofErr w:type="spellEnd"/>
        <w:r w:rsidR="00743CF0" w:rsidRPr="004F5E41">
          <w:rPr>
            <w:rStyle w:val="Hipervnculo"/>
            <w:rFonts w:ascii="Bookman Old Style" w:hAnsi="Bookman Old Style"/>
            <w:lang w:val="en-US"/>
          </w:rPr>
          <w:t>. - 186 KB)</w:t>
        </w:r>
      </w:hyperlink>
    </w:p>
    <w:p w14:paraId="708AA53C" w14:textId="77777777"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11F1F260"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Instituto Social de la Marina -Dirección Provincial de Vigo. Objeto: Suministro de equipos de protección individual (EPI) para el personal sanitario adscrito a los servicios de sanidad marítima de la Dirección Provincial del ISM en Vigo, equipos de protección sanitaria (PS) y demás equipos de seguridad para los restantes empleados públicos y usuarios de sus instalaciones y servicios con el fin de evitar el contagio/ transmisión de la CoVID-19. Expediente: 362020PA1002.</w:t>
      </w:r>
    </w:p>
    <w:p w14:paraId="09EBFEDB" w14:textId="77777777" w:rsidR="00743CF0" w:rsidRPr="004F5E41" w:rsidRDefault="00A9233C" w:rsidP="004F5E41">
      <w:pPr>
        <w:jc w:val="both"/>
        <w:rPr>
          <w:rFonts w:ascii="Bookman Old Style" w:hAnsi="Bookman Old Style"/>
          <w:lang w:val="es-ES_tradnl"/>
        </w:rPr>
      </w:pPr>
      <w:hyperlink r:id="rId2021" w:tooltip="PDF firmado BOE-B-2020-36089" w:history="1">
        <w:r w:rsidR="00743CF0" w:rsidRPr="004F5E41">
          <w:rPr>
            <w:rStyle w:val="Hipervnculo"/>
            <w:rFonts w:ascii="Bookman Old Style" w:hAnsi="Bookman Old Style"/>
            <w:lang w:val="es-ES_tradnl"/>
          </w:rPr>
          <w:t>PDF (BOE-B-2020-36089 - 2 págs. - 187 KB)</w:t>
        </w:r>
      </w:hyperlink>
    </w:p>
    <w:p w14:paraId="3D9CD0F4"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Instituto Social de la Marina -Dirección Provincial de Vigo. Objeto: Suministro de equipos de protección individual (EPI) para el personal sanitario adscrito a los servicios de sanidad marítima de la Dirección Provincial del ISM en Vigo, equipos de protección sanitaria (PS) y demás equipos de seguridad para los restantes empleados públicos y usuarios de sus instalaciones y servicios con el fin de evitar el contagio/ transmisión de la CoVID-19. Expediente: 362020PA1002.</w:t>
      </w:r>
    </w:p>
    <w:p w14:paraId="4408FFBA" w14:textId="77777777" w:rsidR="00743CF0" w:rsidRPr="004F5E41" w:rsidRDefault="00A9233C" w:rsidP="004F5E41">
      <w:pPr>
        <w:jc w:val="both"/>
        <w:rPr>
          <w:rFonts w:ascii="Bookman Old Style" w:hAnsi="Bookman Old Style"/>
          <w:lang w:val="es-ES_tradnl"/>
        </w:rPr>
      </w:pPr>
      <w:hyperlink r:id="rId2022" w:tooltip="PDF firmado BOE-B-2020-36090" w:history="1">
        <w:r w:rsidR="00743CF0" w:rsidRPr="004F5E41">
          <w:rPr>
            <w:rStyle w:val="Hipervnculo"/>
            <w:rFonts w:ascii="Bookman Old Style" w:hAnsi="Bookman Old Style"/>
            <w:lang w:val="es-ES_tradnl"/>
          </w:rPr>
          <w:t>PDF (BOE-B-2020-36090 - 2 págs. - 187 KB)</w:t>
        </w:r>
      </w:hyperlink>
    </w:p>
    <w:p w14:paraId="2847494E"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Instituto Social de la Marina -Dirección Provincial de Vigo. Objeto: Suministro de equipos de protección individual (EPI) para el personal sanitario adscrito a los servicios de sanidad marítima de la Dirección Provincial del ISM en Vigo, equipos de protección sanitaria (PS) y demás equipos de seguridad para los restantes empleados públicos y usuarios de sus instalaciones y servicios con el fin de evitar el contagio/ transmisión de la CoVID-19. Expediente: 362020PA1002.</w:t>
      </w:r>
    </w:p>
    <w:p w14:paraId="51D3FACB" w14:textId="77777777" w:rsidR="00743CF0" w:rsidRPr="004F5E41" w:rsidRDefault="00A9233C" w:rsidP="004F5E41">
      <w:pPr>
        <w:jc w:val="both"/>
        <w:rPr>
          <w:rFonts w:ascii="Bookman Old Style" w:hAnsi="Bookman Old Style"/>
          <w:lang w:val="es-ES_tradnl"/>
        </w:rPr>
      </w:pPr>
      <w:hyperlink r:id="rId2023" w:tooltip="PDF firmado BOE-B-2020-36091" w:history="1">
        <w:r w:rsidR="00743CF0" w:rsidRPr="004F5E41">
          <w:rPr>
            <w:rStyle w:val="Hipervnculo"/>
            <w:rFonts w:ascii="Bookman Old Style" w:hAnsi="Bookman Old Style"/>
            <w:lang w:val="es-ES_tradnl"/>
          </w:rPr>
          <w:t>PDF (BOE-B-2020-36091 - 2 págs. - 187 KB)</w:t>
        </w:r>
      </w:hyperlink>
    </w:p>
    <w:p w14:paraId="4C492632" w14:textId="77777777"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BOC 19/10/2020</w:t>
      </w:r>
    </w:p>
    <w:p w14:paraId="2D4B2DF2" w14:textId="77777777"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82E7854" w14:textId="77777777"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14:paraId="69CAF911" w14:textId="77777777" w:rsidR="00743CF0" w:rsidRPr="004F5E41" w:rsidRDefault="00A9233C" w:rsidP="004F5E41">
      <w:pPr>
        <w:jc w:val="both"/>
        <w:rPr>
          <w:rFonts w:ascii="Bookman Old Style" w:hAnsi="Bookman Old Style"/>
          <w:bCs/>
          <w:lang w:val="es-ES_tradnl"/>
        </w:rPr>
      </w:pPr>
      <w:hyperlink r:id="rId2024" w:tooltip="Ir a la disposición 2012/048/001" w:history="1">
        <w:r w:rsidR="00743CF0" w:rsidRPr="004F5E41">
          <w:rPr>
            <w:rStyle w:val="Hipervnculo"/>
            <w:rFonts w:ascii="Bookman Old Style" w:hAnsi="Bookman Old Style"/>
            <w:bCs/>
            <w:lang w:val="es-ES_tradnl"/>
          </w:rPr>
          <w:t>3754</w:t>
        </w:r>
      </w:hyperlink>
      <w:r w:rsidR="00743CF0" w:rsidRPr="004F5E41">
        <w:rPr>
          <w:rFonts w:ascii="Bookman Old Style" w:hAnsi="Bookman Old Style"/>
          <w:lang w:val="es-ES_tradnl"/>
        </w:rPr>
        <w:t> </w:t>
      </w:r>
      <w:hyperlink r:id="rId2025" w:history="1">
        <w:r w:rsidR="00743CF0" w:rsidRPr="004F5E41">
          <w:rPr>
            <w:rStyle w:val="Hipervnculo"/>
            <w:rFonts w:ascii="Bookman Old Style" w:hAnsi="Bookman Old Style"/>
            <w:lang w:val="es-ES_tradnl"/>
          </w:rPr>
          <w:t xml:space="preserve">ORDEN de 2 de octubre de 2020, por la que se rectifica error advertido en la Orden de 28 de septiembre de 2020, que aprueba la modificación del Plan Estratégico de Subvenciones del Departamento para los ejercicios 2020-2022 (BOC </w:t>
        </w:r>
        <w:proofErr w:type="spellStart"/>
        <w:r w:rsidR="00743CF0" w:rsidRPr="004F5E41">
          <w:rPr>
            <w:rStyle w:val="Hipervnculo"/>
            <w:rFonts w:ascii="Bookman Old Style" w:hAnsi="Bookman Old Style"/>
            <w:lang w:val="es-ES_tradnl"/>
          </w:rPr>
          <w:t>nº</w:t>
        </w:r>
        <w:proofErr w:type="spellEnd"/>
        <w:r w:rsidR="00743CF0" w:rsidRPr="004F5E41">
          <w:rPr>
            <w:rStyle w:val="Hipervnculo"/>
            <w:rFonts w:ascii="Bookman Old Style" w:hAnsi="Bookman Old Style"/>
            <w:lang w:val="es-ES_tradnl"/>
          </w:rPr>
          <w:t xml:space="preserve"> 208, de 9.10.2020).</w:t>
        </w:r>
      </w:hyperlink>
    </w:p>
    <w:p w14:paraId="2AC1F71D"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566.12 Kb.</w:t>
      </w:r>
    </w:p>
    <w:p w14:paraId="6E31E9A0" w14:textId="77777777" w:rsidR="00743CF0" w:rsidRPr="004F5E41" w:rsidRDefault="00743CF0" w:rsidP="004F5E41">
      <w:pPr>
        <w:jc w:val="both"/>
        <w:rPr>
          <w:rFonts w:ascii="Bookman Old Style" w:hAnsi="Bookman Old Style"/>
          <w:b/>
          <w:lang w:val="es-ES_tradnl"/>
        </w:rPr>
      </w:pPr>
      <w:r w:rsidRPr="004F5E41">
        <w:rPr>
          <w:rFonts w:ascii="Bookman Old Style" w:hAnsi="Bookman Old Style"/>
          <w:lang w:val="es-ES_tradnl"/>
        </w:rPr>
        <w:t>BOC-A-2020-213-3754. </w:t>
      </w:r>
      <w:hyperlink r:id="rId202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2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28" w:tooltip="Descargar en formato PDF" w:history="1">
        <w:r w:rsidRPr="004F5E41">
          <w:rPr>
            <w:rStyle w:val="Hipervnculo"/>
            <w:rFonts w:ascii="Bookman Old Style" w:hAnsi="Bookman Old Style"/>
            <w:lang w:val="es-ES_tradnl"/>
          </w:rPr>
          <w:t>Descargar</w:t>
        </w:r>
      </w:hyperlink>
    </w:p>
    <w:p w14:paraId="0BDC9404" w14:textId="77777777"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28271EB8" w14:textId="77777777"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7FD23455" w14:textId="77777777"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3E2EA9A0" w14:textId="77777777" w:rsidR="00743CF0" w:rsidRPr="004F5E41" w:rsidRDefault="00A9233C" w:rsidP="004F5E41">
      <w:pPr>
        <w:jc w:val="both"/>
        <w:rPr>
          <w:rFonts w:ascii="Bookman Old Style" w:hAnsi="Bookman Old Style"/>
          <w:bCs/>
          <w:lang w:val="es-ES_tradnl"/>
        </w:rPr>
      </w:pPr>
      <w:hyperlink r:id="rId2029" w:tooltip="Ir a la disposición 2012/048/001" w:history="1">
        <w:r w:rsidR="00743CF0" w:rsidRPr="004F5E41">
          <w:rPr>
            <w:rStyle w:val="Hipervnculo"/>
            <w:rFonts w:ascii="Bookman Old Style" w:hAnsi="Bookman Old Style"/>
            <w:bCs/>
            <w:lang w:val="es-ES_tradnl"/>
          </w:rPr>
          <w:t>3761</w:t>
        </w:r>
      </w:hyperlink>
      <w:r w:rsidR="00743CF0" w:rsidRPr="004F5E41">
        <w:rPr>
          <w:rFonts w:ascii="Bookman Old Style" w:hAnsi="Bookman Old Style"/>
          <w:lang w:val="es-ES_tradnl"/>
        </w:rPr>
        <w:t> </w:t>
      </w:r>
      <w:hyperlink r:id="rId2030" w:history="1">
        <w:r w:rsidR="00743CF0" w:rsidRPr="004F5E41">
          <w:rPr>
            <w:rStyle w:val="Hipervnculo"/>
            <w:rFonts w:ascii="Bookman Old Style" w:hAnsi="Bookman Old Style"/>
            <w:lang w:val="es-ES_tradnl"/>
          </w:rPr>
          <w:t>EXTRACTO de la Orden de 30 de septiembre de 2020, por la que se convocan en tramitación anticipada para el ejercicio 2021 subvenciones a las Agrupaciones Empresariales Innovadoras (Clústeres), para la ejecución de proyectos de innovación en áreas prioritarias de la RIS3.</w:t>
        </w:r>
      </w:hyperlink>
    </w:p>
    <w:p w14:paraId="1F2E25A3"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279.52 Kb.</w:t>
      </w:r>
    </w:p>
    <w:p w14:paraId="48668EC5"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BOC-A-2020-213-3761. </w:t>
      </w:r>
      <w:hyperlink r:id="rId203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3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33" w:tooltip="Descargar en formato PDF" w:history="1">
        <w:r w:rsidRPr="004F5E41">
          <w:rPr>
            <w:rStyle w:val="Hipervnculo"/>
            <w:rFonts w:ascii="Bookman Old Style" w:hAnsi="Bookman Old Style"/>
            <w:lang w:val="es-ES_tradnl"/>
          </w:rPr>
          <w:t>Descargar</w:t>
        </w:r>
      </w:hyperlink>
    </w:p>
    <w:p w14:paraId="217FEA05" w14:textId="77777777"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14:paraId="43417C1C" w14:textId="77777777" w:rsidR="00743CF0" w:rsidRPr="004F5E41" w:rsidRDefault="00A9233C" w:rsidP="004F5E41">
      <w:pPr>
        <w:jc w:val="both"/>
        <w:rPr>
          <w:rFonts w:ascii="Bookman Old Style" w:hAnsi="Bookman Old Style"/>
          <w:bCs/>
          <w:lang w:val="es-ES_tradnl"/>
        </w:rPr>
      </w:pPr>
      <w:hyperlink r:id="rId2034" w:tooltip="Ir a la disposición 2012/048/001" w:history="1">
        <w:r w:rsidR="00743CF0" w:rsidRPr="004F5E41">
          <w:rPr>
            <w:rStyle w:val="Hipervnculo"/>
            <w:rFonts w:ascii="Bookman Old Style" w:hAnsi="Bookman Old Style"/>
            <w:bCs/>
            <w:lang w:val="es-ES_tradnl"/>
          </w:rPr>
          <w:t>3764</w:t>
        </w:r>
      </w:hyperlink>
      <w:r w:rsidR="00743CF0" w:rsidRPr="004F5E41">
        <w:rPr>
          <w:rFonts w:ascii="Bookman Old Style" w:hAnsi="Bookman Old Style"/>
          <w:lang w:val="es-ES_tradnl"/>
        </w:rPr>
        <w:t> </w:t>
      </w:r>
      <w:hyperlink r:id="rId2035" w:history="1">
        <w:r w:rsidR="00743CF0" w:rsidRPr="004F5E41">
          <w:rPr>
            <w:rStyle w:val="Hipervnculo"/>
            <w:rFonts w:ascii="Bookman Old Style" w:hAnsi="Bookman Old Style"/>
            <w:lang w:val="es-ES_tradnl"/>
          </w:rPr>
          <w:t xml:space="preserve">Dirección General de </w:t>
        </w:r>
        <w:proofErr w:type="gramStart"/>
        <w:r w:rsidR="00743CF0" w:rsidRPr="004F5E41">
          <w:rPr>
            <w:rStyle w:val="Hipervnculo"/>
            <w:rFonts w:ascii="Bookman Old Style" w:hAnsi="Bookman Old Style"/>
            <w:lang w:val="es-ES_tradnl"/>
          </w:rPr>
          <w:t>Industria.-</w:t>
        </w:r>
        <w:proofErr w:type="gramEnd"/>
        <w:r w:rsidR="00743CF0" w:rsidRPr="004F5E41">
          <w:rPr>
            <w:rStyle w:val="Hipervnculo"/>
            <w:rFonts w:ascii="Bookman Old Style" w:hAnsi="Bookman Old Style"/>
            <w:lang w:val="es-ES_tradnl"/>
          </w:rPr>
          <w:t xml:space="preserve"> Anuncio de notificación de 2 de octubre de 2020, en procedimientos de reintegro de subvenciones en materia de industria.</w:t>
        </w:r>
      </w:hyperlink>
    </w:p>
    <w:p w14:paraId="42432426"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252.44 Kb.</w:t>
      </w:r>
    </w:p>
    <w:p w14:paraId="24CEA7D0"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BOC-A-2020-213-3764. </w:t>
      </w:r>
      <w:hyperlink r:id="rId203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3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38" w:tooltip="Descargar en formato PDF" w:history="1">
        <w:r w:rsidRPr="004F5E41">
          <w:rPr>
            <w:rStyle w:val="Hipervnculo"/>
            <w:rFonts w:ascii="Bookman Old Style" w:hAnsi="Bookman Old Style"/>
            <w:lang w:val="es-ES_tradnl"/>
          </w:rPr>
          <w:t>Descargar</w:t>
        </w:r>
      </w:hyperlink>
    </w:p>
    <w:p w14:paraId="2708A085" w14:textId="77777777"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BOE 17/10/2020</w:t>
      </w:r>
    </w:p>
    <w:p w14:paraId="1102CC83" w14:textId="77777777"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I. Disposiciones generales</w:t>
      </w:r>
    </w:p>
    <w:p w14:paraId="336C67ED" w14:textId="77777777"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Tratados internacionales</w:t>
      </w:r>
    </w:p>
    <w:p w14:paraId="60DBBAA0" w14:textId="77777777" w:rsidR="00743CF0" w:rsidRPr="004F5E41" w:rsidRDefault="00743CF0" w:rsidP="004F5E41">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sidRPr="004F5E41">
        <w:rPr>
          <w:rFonts w:ascii="Bookman Old Style" w:eastAsia="Calibri" w:hAnsi="Bookman Old Style"/>
          <w:sz w:val="22"/>
          <w:szCs w:val="22"/>
          <w:lang w:eastAsia="en-US"/>
        </w:rPr>
        <w:t>Acuerdo entre el Reino de España y la República de Nicaragua sobre Transporte Aéreo, hecho en Montreal el 26 de septiembre de 2019</w:t>
      </w:r>
      <w:r w:rsidRPr="004F5E41">
        <w:rPr>
          <w:rFonts w:ascii="Bookman Old Style" w:hAnsi="Bookman Old Style"/>
          <w:color w:val="000000"/>
          <w:sz w:val="22"/>
          <w:szCs w:val="22"/>
        </w:rPr>
        <w:t>.</w:t>
      </w:r>
    </w:p>
    <w:p w14:paraId="6893698F" w14:textId="77777777" w:rsidR="00743CF0" w:rsidRPr="004F5E41" w:rsidRDefault="00A9233C"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2039" w:tooltip="PDF firmado BOE-A-2020-12461" w:history="1">
        <w:r w:rsidR="00743CF0" w:rsidRPr="004F5E41">
          <w:rPr>
            <w:rStyle w:val="Hipervnculo"/>
            <w:rFonts w:ascii="Bookman Old Style" w:eastAsia="Times New Roman" w:hAnsi="Bookman Old Style"/>
            <w:sz w:val="22"/>
            <w:szCs w:val="22"/>
            <w:lang w:val="en-US"/>
          </w:rPr>
          <w:t>PDF (BOE-A-2020-12461 - 15 </w:t>
        </w:r>
        <w:proofErr w:type="spellStart"/>
        <w:r w:rsidR="00743CF0" w:rsidRPr="004F5E41">
          <w:rPr>
            <w:rStyle w:val="Hipervnculo"/>
            <w:rFonts w:ascii="Bookman Old Style" w:eastAsia="Times New Roman" w:hAnsi="Bookman Old Style"/>
            <w:sz w:val="22"/>
            <w:szCs w:val="22"/>
            <w:lang w:val="en-US"/>
          </w:rPr>
          <w:t>págs</w:t>
        </w:r>
        <w:proofErr w:type="spellEnd"/>
        <w:r w:rsidR="00743CF0" w:rsidRPr="004F5E41">
          <w:rPr>
            <w:rStyle w:val="Hipervnculo"/>
            <w:rFonts w:ascii="Bookman Old Style" w:eastAsia="Times New Roman" w:hAnsi="Bookman Old Style"/>
            <w:sz w:val="22"/>
            <w:szCs w:val="22"/>
            <w:lang w:val="en-US"/>
          </w:rPr>
          <w:t>. - 303 KB)</w:t>
        </w:r>
      </w:hyperlink>
    </w:p>
    <w:p w14:paraId="7A458031" w14:textId="77777777"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14:paraId="5753D18F" w14:textId="77777777"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Vehículos automóviles. Medidas urgentes</w:t>
      </w:r>
    </w:p>
    <w:p w14:paraId="459B3B3B" w14:textId="77777777" w:rsidR="00743CF0" w:rsidRPr="004F5E41" w:rsidRDefault="00743CF0" w:rsidP="004F5E41">
      <w:pPr>
        <w:jc w:val="both"/>
        <w:rPr>
          <w:rFonts w:ascii="Bookman Old Style" w:hAnsi="Bookman Old Style"/>
        </w:rPr>
      </w:pPr>
      <w:r w:rsidRPr="004F5E41">
        <w:rPr>
          <w:rFonts w:ascii="Bookman Old Style" w:hAnsi="Bookman Old Style"/>
        </w:rPr>
        <w:t xml:space="preserve">Orden ICT/971/2020, de 15 de octubre, por la que se desarrolla el programa de renovación del parque circulante español en 2020 (Plan </w:t>
      </w:r>
      <w:proofErr w:type="spellStart"/>
      <w:r w:rsidRPr="004F5E41">
        <w:rPr>
          <w:rFonts w:ascii="Bookman Old Style" w:hAnsi="Bookman Old Style"/>
        </w:rPr>
        <w:t>Renove</w:t>
      </w:r>
      <w:proofErr w:type="spellEnd"/>
      <w:r w:rsidRPr="004F5E41">
        <w:rPr>
          <w:rFonts w:ascii="Bookman Old Style" w:hAnsi="Bookman Old Style"/>
        </w:rPr>
        <w:t xml:space="preserve"> 2020) y se modifica el Anexo II del Real Decreto-ley 25/2020, de 3 de julio, de medidas urgentes para apoyar la reactivación económica y el empleo.</w:t>
      </w:r>
    </w:p>
    <w:p w14:paraId="6F3C2FEE" w14:textId="77777777" w:rsidR="00743CF0" w:rsidRPr="004F5E41" w:rsidRDefault="00A9233C"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2040" w:tooltip="PDF firmado BOE-A-2020-12463" w:history="1">
        <w:r w:rsidR="00743CF0" w:rsidRPr="004F5E41">
          <w:rPr>
            <w:rStyle w:val="Hipervnculo"/>
            <w:rFonts w:ascii="Bookman Old Style" w:eastAsia="Times New Roman" w:hAnsi="Bookman Old Style"/>
            <w:sz w:val="22"/>
            <w:szCs w:val="22"/>
            <w:lang w:val="en-US"/>
          </w:rPr>
          <w:t>PDF (BOE-A-2020-12463 - 12 </w:t>
        </w:r>
        <w:proofErr w:type="spellStart"/>
        <w:r w:rsidR="00743CF0" w:rsidRPr="004F5E41">
          <w:rPr>
            <w:rStyle w:val="Hipervnculo"/>
            <w:rFonts w:ascii="Bookman Old Style" w:eastAsia="Times New Roman" w:hAnsi="Bookman Old Style"/>
            <w:sz w:val="22"/>
            <w:szCs w:val="22"/>
            <w:lang w:val="en-US"/>
          </w:rPr>
          <w:t>págs</w:t>
        </w:r>
        <w:proofErr w:type="spellEnd"/>
        <w:r w:rsidR="00743CF0" w:rsidRPr="004F5E41">
          <w:rPr>
            <w:rStyle w:val="Hipervnculo"/>
            <w:rFonts w:ascii="Bookman Old Style" w:eastAsia="Times New Roman" w:hAnsi="Bookman Old Style"/>
            <w:sz w:val="22"/>
            <w:szCs w:val="22"/>
            <w:lang w:val="en-US"/>
          </w:rPr>
          <w:t>. - 254 KB)</w:t>
        </w:r>
      </w:hyperlink>
    </w:p>
    <w:p w14:paraId="7307B412" w14:textId="77777777"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BOE 16/10/2020</w:t>
      </w:r>
    </w:p>
    <w:p w14:paraId="09940510" w14:textId="77777777"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E92E74B" w14:textId="77777777"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34BFEFBB" w14:textId="77777777"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Impuestos</w:t>
      </w:r>
    </w:p>
    <w:p w14:paraId="425C9759" w14:textId="77777777" w:rsidR="004B3FDC" w:rsidRPr="004F5E41" w:rsidRDefault="004B3FDC" w:rsidP="004F5E41">
      <w:pPr>
        <w:jc w:val="both"/>
        <w:rPr>
          <w:rFonts w:ascii="Bookman Old Style" w:hAnsi="Bookman Old Style"/>
          <w:bCs/>
          <w:lang w:val="es-ES_tradnl"/>
        </w:rPr>
      </w:pPr>
      <w:r w:rsidRPr="004F5E41">
        <w:rPr>
          <w:rFonts w:ascii="Bookman Old Style" w:hAnsi="Bookman Old Style"/>
          <w:lang w:val="es-ES_tradnl"/>
        </w:rPr>
        <w:t>Ley 4/2020, de 15 de octubre, del Impuesto sobre Determinados Servicios Digitales.</w:t>
      </w:r>
    </w:p>
    <w:p w14:paraId="752716EF" w14:textId="77777777" w:rsidR="004B3FDC" w:rsidRPr="004F5E41" w:rsidRDefault="00A9233C" w:rsidP="004F5E41">
      <w:pPr>
        <w:jc w:val="both"/>
        <w:rPr>
          <w:rFonts w:ascii="Bookman Old Style" w:hAnsi="Bookman Old Style"/>
          <w:bCs/>
          <w:lang w:val="en-US"/>
        </w:rPr>
      </w:pPr>
      <w:hyperlink r:id="rId2041" w:tooltip="PDF firmado BOE-A-2020-12355" w:history="1">
        <w:r w:rsidR="004B3FDC" w:rsidRPr="004F5E41">
          <w:rPr>
            <w:rStyle w:val="Hipervnculo"/>
            <w:rFonts w:ascii="Bookman Old Style" w:hAnsi="Bookman Old Style"/>
            <w:lang w:val="en-US"/>
          </w:rPr>
          <w:t>PDF (BOE-A-2020-12355 - 12 </w:t>
        </w:r>
        <w:proofErr w:type="spellStart"/>
        <w:r w:rsidR="004B3FDC" w:rsidRPr="004F5E41">
          <w:rPr>
            <w:rStyle w:val="Hipervnculo"/>
            <w:rFonts w:ascii="Bookman Old Style" w:hAnsi="Bookman Old Style"/>
            <w:lang w:val="en-US"/>
          </w:rPr>
          <w:t>págs</w:t>
        </w:r>
        <w:proofErr w:type="spellEnd"/>
        <w:r w:rsidR="004B3FDC" w:rsidRPr="004F5E41">
          <w:rPr>
            <w:rStyle w:val="Hipervnculo"/>
            <w:rFonts w:ascii="Bookman Old Style" w:hAnsi="Bookman Old Style"/>
            <w:lang w:val="en-US"/>
          </w:rPr>
          <w:t>. - 242 KB)</w:t>
        </w:r>
      </w:hyperlink>
    </w:p>
    <w:p w14:paraId="77A7B459" w14:textId="77777777" w:rsidR="004B3FDC" w:rsidRPr="004F5E41" w:rsidRDefault="004B3FDC" w:rsidP="004F5E41">
      <w:pPr>
        <w:jc w:val="both"/>
        <w:rPr>
          <w:rFonts w:ascii="Bookman Old Style" w:hAnsi="Bookman Old Style"/>
          <w:lang w:val="es-ES_tradnl"/>
        </w:rPr>
      </w:pPr>
      <w:r w:rsidRPr="004F5E41">
        <w:rPr>
          <w:rFonts w:ascii="Bookman Old Style" w:hAnsi="Bookman Old Style"/>
          <w:lang w:val="es-ES_tradnl"/>
        </w:rPr>
        <w:t>Ley 5/2020, de 15 de octubre, del Impuesto sobre las Transacciones Financieras.</w:t>
      </w:r>
    </w:p>
    <w:p w14:paraId="77BEBF54" w14:textId="77777777" w:rsidR="004B3FDC" w:rsidRPr="004F5E41" w:rsidRDefault="00A9233C" w:rsidP="004F5E41">
      <w:pPr>
        <w:jc w:val="both"/>
        <w:rPr>
          <w:rFonts w:ascii="Bookman Old Style" w:hAnsi="Bookman Old Style"/>
          <w:lang w:val="en-US"/>
        </w:rPr>
      </w:pPr>
      <w:hyperlink r:id="rId2042" w:tooltip="PDF firmado BOE-A-2020-12356" w:history="1">
        <w:r w:rsidR="004B3FDC" w:rsidRPr="004F5E41">
          <w:rPr>
            <w:rStyle w:val="Hipervnculo"/>
            <w:rFonts w:ascii="Bookman Old Style" w:hAnsi="Bookman Old Style"/>
            <w:lang w:val="en-US"/>
          </w:rPr>
          <w:t>PDF (BOE-A-2020-12356 - 9 </w:t>
        </w:r>
        <w:proofErr w:type="spellStart"/>
        <w:r w:rsidR="004B3FDC" w:rsidRPr="004F5E41">
          <w:rPr>
            <w:rStyle w:val="Hipervnculo"/>
            <w:rFonts w:ascii="Bookman Old Style" w:hAnsi="Bookman Old Style"/>
            <w:lang w:val="en-US"/>
          </w:rPr>
          <w:t>págs</w:t>
        </w:r>
        <w:proofErr w:type="spellEnd"/>
        <w:r w:rsidR="004B3FDC" w:rsidRPr="004F5E41">
          <w:rPr>
            <w:rStyle w:val="Hipervnculo"/>
            <w:rFonts w:ascii="Bookman Old Style" w:hAnsi="Bookman Old Style"/>
            <w:lang w:val="en-US"/>
          </w:rPr>
          <w:t>. - 218 KB)</w:t>
        </w:r>
      </w:hyperlink>
    </w:p>
    <w:p w14:paraId="6BBEE33D" w14:textId="77777777"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MINISTERIO DE EDUCACIÓN Y FORMACIÓN PROFESIONAL</w:t>
      </w:r>
    </w:p>
    <w:p w14:paraId="15208064" w14:textId="77777777"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Formación profesional</w:t>
      </w:r>
    </w:p>
    <w:p w14:paraId="1AEA3F18" w14:textId="77777777" w:rsidR="004B3FDC" w:rsidRPr="004F5E41" w:rsidRDefault="004B3FDC" w:rsidP="004F5E41">
      <w:pPr>
        <w:jc w:val="both"/>
        <w:rPr>
          <w:rFonts w:ascii="Bookman Old Style" w:hAnsi="Bookman Old Style"/>
          <w:bCs/>
          <w:lang w:val="es-ES_tradnl"/>
        </w:rPr>
      </w:pPr>
      <w:r w:rsidRPr="004F5E41">
        <w:rPr>
          <w:rFonts w:ascii="Bookman Old Style" w:hAnsi="Bookman Old Style"/>
          <w:lang w:val="es-ES_tradnl"/>
        </w:rPr>
        <w:t>Orden EFP/965/2020, de 12 de octubre, por la que se actualizan, de acuerdo con el Real Decreto 817/2014, de 26 de septiembre, determinadas cualificaciones profesionales de la Familia Profesional Imagen y Sonido, recogidas en el Catálogo Nacional de Cualificaciones Profesionales, establecidas por el Real Decreto 1957/2009, de 18 de diciembre.</w:t>
      </w:r>
    </w:p>
    <w:p w14:paraId="27832921" w14:textId="77777777" w:rsidR="004B3FDC" w:rsidRPr="004F5E41" w:rsidRDefault="00A9233C" w:rsidP="004F5E41">
      <w:pPr>
        <w:jc w:val="both"/>
        <w:rPr>
          <w:rFonts w:ascii="Bookman Old Style" w:hAnsi="Bookman Old Style"/>
          <w:bCs/>
          <w:lang w:val="en-US"/>
        </w:rPr>
      </w:pPr>
      <w:hyperlink r:id="rId2043" w:tooltip="PDF firmado BOE-A-2020-12357" w:history="1">
        <w:r w:rsidR="004B3FDC" w:rsidRPr="004F5E41">
          <w:rPr>
            <w:rStyle w:val="Hipervnculo"/>
            <w:rFonts w:ascii="Bookman Old Style" w:hAnsi="Bookman Old Style"/>
            <w:lang w:val="en-US"/>
          </w:rPr>
          <w:t>PDF (BOE-A-2020-12357 - 70 </w:t>
        </w:r>
        <w:proofErr w:type="spellStart"/>
        <w:r w:rsidR="004B3FDC" w:rsidRPr="004F5E41">
          <w:rPr>
            <w:rStyle w:val="Hipervnculo"/>
            <w:rFonts w:ascii="Bookman Old Style" w:hAnsi="Bookman Old Style"/>
            <w:lang w:val="en-US"/>
          </w:rPr>
          <w:t>págs</w:t>
        </w:r>
        <w:proofErr w:type="spellEnd"/>
        <w:r w:rsidR="004B3FDC" w:rsidRPr="004F5E41">
          <w:rPr>
            <w:rStyle w:val="Hipervnculo"/>
            <w:rFonts w:ascii="Bookman Old Style" w:hAnsi="Bookman Old Style"/>
            <w:lang w:val="en-US"/>
          </w:rPr>
          <w:t>. - 1.298 KB)</w:t>
        </w:r>
      </w:hyperlink>
    </w:p>
    <w:p w14:paraId="6DCD8D4F" w14:textId="77777777" w:rsidR="004B3FDC" w:rsidRPr="004F5E41" w:rsidRDefault="004B3FDC" w:rsidP="004F5E41">
      <w:pPr>
        <w:jc w:val="both"/>
        <w:rPr>
          <w:rFonts w:ascii="Bookman Old Style" w:hAnsi="Bookman Old Style"/>
          <w:lang w:val="es-ES_tradnl"/>
        </w:rPr>
      </w:pPr>
      <w:r w:rsidRPr="004F5E41">
        <w:rPr>
          <w:rFonts w:ascii="Bookman Old Style" w:hAnsi="Bookman Old Style"/>
          <w:lang w:val="es-ES_tradnl"/>
        </w:rPr>
        <w:t>Orden EFP/966/2020, de 12 de octubre, por la que se actualizan, de acuerdo con el Real Decreto 817/2014, de 26 de septiembre, determinadas cualificaciones profesionales de la Familia Profesional Madera, Mueble y Corcho, recogidas en el Catálogo Nacional de Cualificaciones Profesionales, establecidas por el Real Decreto 1958/2009, de 18 de diciembre.</w:t>
      </w:r>
    </w:p>
    <w:p w14:paraId="01B303FE" w14:textId="77777777" w:rsidR="004B3FDC" w:rsidRPr="004F5E41" w:rsidRDefault="00A9233C" w:rsidP="004F5E41">
      <w:pPr>
        <w:jc w:val="both"/>
        <w:rPr>
          <w:rFonts w:ascii="Bookman Old Style" w:hAnsi="Bookman Old Style"/>
          <w:lang w:val="en-US"/>
        </w:rPr>
      </w:pPr>
      <w:hyperlink r:id="rId2044" w:tooltip="PDF firmado BOE-A-2020-12358" w:history="1">
        <w:r w:rsidR="004B3FDC" w:rsidRPr="004F5E41">
          <w:rPr>
            <w:rStyle w:val="Hipervnculo"/>
            <w:rFonts w:ascii="Bookman Old Style" w:hAnsi="Bookman Old Style"/>
            <w:lang w:val="en-US"/>
          </w:rPr>
          <w:t>PDF (BOE-A-2020-12358 - 81 </w:t>
        </w:r>
        <w:proofErr w:type="spellStart"/>
        <w:r w:rsidR="004B3FDC" w:rsidRPr="004F5E41">
          <w:rPr>
            <w:rStyle w:val="Hipervnculo"/>
            <w:rFonts w:ascii="Bookman Old Style" w:hAnsi="Bookman Old Style"/>
            <w:lang w:val="en-US"/>
          </w:rPr>
          <w:t>págs</w:t>
        </w:r>
        <w:proofErr w:type="spellEnd"/>
        <w:r w:rsidR="004B3FDC" w:rsidRPr="004F5E41">
          <w:rPr>
            <w:rStyle w:val="Hipervnculo"/>
            <w:rFonts w:ascii="Bookman Old Style" w:hAnsi="Bookman Old Style"/>
            <w:lang w:val="en-US"/>
          </w:rPr>
          <w:t>. - 1.408 KB)</w:t>
        </w:r>
      </w:hyperlink>
    </w:p>
    <w:p w14:paraId="4BACD727" w14:textId="77777777"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40C6CFA2" w14:textId="77777777"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Organización</w:t>
      </w:r>
    </w:p>
    <w:p w14:paraId="261849E0" w14:textId="77777777" w:rsidR="004B3FDC" w:rsidRPr="004F5E41" w:rsidRDefault="004B3FDC" w:rsidP="004F5E41">
      <w:pPr>
        <w:jc w:val="both"/>
        <w:rPr>
          <w:rFonts w:ascii="Bookman Old Style" w:hAnsi="Bookman Old Style"/>
          <w:bCs/>
          <w:lang w:val="es-ES_tradnl"/>
        </w:rPr>
      </w:pPr>
      <w:r w:rsidRPr="004F5E41">
        <w:rPr>
          <w:rFonts w:ascii="Bookman Old Style" w:hAnsi="Bookman Old Style"/>
          <w:lang w:val="es-ES_tradnl"/>
        </w:rPr>
        <w:t>Orden TES/967/2020, de 6 de octubre, por la que se crea la Unidad Especial de Coordinación sobre Lucha contra el Fraude en el Trabajo Transnacional, en el Organismo Estatal Inspección de Trabajo y Seguridad Social.</w:t>
      </w:r>
    </w:p>
    <w:p w14:paraId="0CD6EFEB" w14:textId="77777777" w:rsidR="004B3FDC" w:rsidRPr="004F5E41" w:rsidRDefault="00A9233C" w:rsidP="004F5E41">
      <w:pPr>
        <w:jc w:val="both"/>
        <w:rPr>
          <w:rFonts w:ascii="Bookman Old Style" w:hAnsi="Bookman Old Style"/>
          <w:bCs/>
          <w:lang w:val="en-US"/>
        </w:rPr>
      </w:pPr>
      <w:hyperlink r:id="rId2045" w:tooltip="PDF firmado BOE-A-2020-12359" w:history="1">
        <w:r w:rsidR="004B3FDC" w:rsidRPr="004F5E41">
          <w:rPr>
            <w:rStyle w:val="Hipervnculo"/>
            <w:rFonts w:ascii="Bookman Old Style" w:hAnsi="Bookman Old Style"/>
            <w:lang w:val="en-US"/>
          </w:rPr>
          <w:t>PDF (BOE-A-2020-12359 - 5 </w:t>
        </w:r>
        <w:proofErr w:type="spellStart"/>
        <w:r w:rsidR="004B3FDC" w:rsidRPr="004F5E41">
          <w:rPr>
            <w:rStyle w:val="Hipervnculo"/>
            <w:rFonts w:ascii="Bookman Old Style" w:hAnsi="Bookman Old Style"/>
            <w:lang w:val="en-US"/>
          </w:rPr>
          <w:t>págs</w:t>
        </w:r>
        <w:proofErr w:type="spellEnd"/>
        <w:r w:rsidR="004B3FDC" w:rsidRPr="004F5E41">
          <w:rPr>
            <w:rStyle w:val="Hipervnculo"/>
            <w:rFonts w:ascii="Bookman Old Style" w:hAnsi="Bookman Old Style"/>
            <w:lang w:val="en-US"/>
          </w:rPr>
          <w:t>. - 239 KB)</w:t>
        </w:r>
      </w:hyperlink>
    </w:p>
    <w:p w14:paraId="2CBEC02C" w14:textId="77777777"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2CDF1B7F" w14:textId="77777777"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Organización</w:t>
      </w:r>
    </w:p>
    <w:p w14:paraId="062EA3DE" w14:textId="77777777" w:rsidR="004B3FDC" w:rsidRPr="004F5E41" w:rsidRDefault="004B3FDC" w:rsidP="004F5E41">
      <w:pPr>
        <w:jc w:val="both"/>
        <w:rPr>
          <w:rFonts w:ascii="Bookman Old Style" w:hAnsi="Bookman Old Style"/>
          <w:bCs/>
          <w:lang w:val="es-ES_tradnl"/>
        </w:rPr>
      </w:pPr>
      <w:r w:rsidRPr="004F5E41">
        <w:rPr>
          <w:rFonts w:ascii="Bookman Old Style" w:hAnsi="Bookman Old Style"/>
          <w:lang w:val="es-ES_tradnl"/>
        </w:rPr>
        <w:lastRenderedPageBreak/>
        <w:t>Real Decreto 852/2020, de 22 de septiembre, por el que se regula la composición y el funcionamiento del Comité Polar Español.</w:t>
      </w:r>
    </w:p>
    <w:p w14:paraId="46512F20" w14:textId="77777777" w:rsidR="004B3FDC" w:rsidRPr="004F5E41" w:rsidRDefault="00A9233C" w:rsidP="004F5E41">
      <w:pPr>
        <w:jc w:val="both"/>
        <w:rPr>
          <w:rFonts w:ascii="Bookman Old Style" w:hAnsi="Bookman Old Style"/>
          <w:bCs/>
          <w:lang w:val="en-US"/>
        </w:rPr>
      </w:pPr>
      <w:hyperlink r:id="rId2046" w:tooltip="PDF firmado BOE-A-2020-12360" w:history="1">
        <w:r w:rsidR="004B3FDC" w:rsidRPr="004F5E41">
          <w:rPr>
            <w:rStyle w:val="Hipervnculo"/>
            <w:rFonts w:ascii="Bookman Old Style" w:hAnsi="Bookman Old Style"/>
            <w:lang w:val="en-US"/>
          </w:rPr>
          <w:t>PDF (BOE-A-2020-12360 - 7 </w:t>
        </w:r>
        <w:proofErr w:type="spellStart"/>
        <w:r w:rsidR="004B3FDC" w:rsidRPr="004F5E41">
          <w:rPr>
            <w:rStyle w:val="Hipervnculo"/>
            <w:rFonts w:ascii="Bookman Old Style" w:hAnsi="Bookman Old Style"/>
            <w:lang w:val="en-US"/>
          </w:rPr>
          <w:t>págs</w:t>
        </w:r>
        <w:proofErr w:type="spellEnd"/>
        <w:r w:rsidR="004B3FDC" w:rsidRPr="004F5E41">
          <w:rPr>
            <w:rStyle w:val="Hipervnculo"/>
            <w:rFonts w:ascii="Bookman Old Style" w:hAnsi="Bookman Old Style"/>
            <w:lang w:val="en-US"/>
          </w:rPr>
          <w:t>. - 255 KB)</w:t>
        </w:r>
      </w:hyperlink>
    </w:p>
    <w:p w14:paraId="3389B04C" w14:textId="77777777"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443D2D00" w14:textId="77777777"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Medidas económicas, sociales, administrativas y culturales</w:t>
      </w:r>
    </w:p>
    <w:p w14:paraId="79F42739" w14:textId="77777777" w:rsidR="004B3FDC" w:rsidRPr="004F5E41" w:rsidRDefault="004B3FDC" w:rsidP="004F5E41">
      <w:pPr>
        <w:jc w:val="both"/>
        <w:rPr>
          <w:rFonts w:ascii="Bookman Old Style" w:hAnsi="Bookman Old Style"/>
          <w:bCs/>
          <w:lang w:val="es-ES_tradnl"/>
        </w:rPr>
      </w:pPr>
      <w:r w:rsidRPr="004F5E41">
        <w:rPr>
          <w:rFonts w:ascii="Bookman Old Style" w:hAnsi="Bookman Old Style"/>
          <w:lang w:val="es-ES_tradnl"/>
        </w:rPr>
        <w:t>Decreto-ley 29/2020, de 28 de julio, por el que se adoptan medidas presupuestarias en relación con el desarrollo de las actuaciones de atención social, ordenación y refuerzo de determinados servicios sociales de carácter residencial y de atención diurna contempladas en el Plan de contingencia para residencias, para hacer frente a los brotes de la pandemia generada por la COVID-19; por el que se mantiene la vigencia de preceptos en materia de infancia y adolescencia del Decreto-ley 11/2020, de 7 de abril, por el que se adoptan medidas económicas, sociales y administrativas para paliar los efectos de la pandemia generada por la COVID-19 y otras complementarias, y por el que se modifica el Decreto-ley 21/2020, de 2 de junio, de medidas urgentes de carácter económico, cultural y social, bajo el título de medidas de carácter social.</w:t>
      </w:r>
    </w:p>
    <w:p w14:paraId="2691A7D3" w14:textId="77777777" w:rsidR="004B3FDC" w:rsidRPr="004F5E41" w:rsidRDefault="00A9233C" w:rsidP="004F5E41">
      <w:pPr>
        <w:jc w:val="both"/>
        <w:rPr>
          <w:rFonts w:ascii="Bookman Old Style" w:hAnsi="Bookman Old Style"/>
          <w:bCs/>
          <w:lang w:val="en-US"/>
        </w:rPr>
      </w:pPr>
      <w:hyperlink r:id="rId2047" w:tooltip="PDF firmado BOE-A-2020-12361" w:history="1">
        <w:r w:rsidR="004B3FDC" w:rsidRPr="004F5E41">
          <w:rPr>
            <w:rStyle w:val="Hipervnculo"/>
            <w:rFonts w:ascii="Bookman Old Style" w:hAnsi="Bookman Old Style"/>
            <w:lang w:val="en-US"/>
          </w:rPr>
          <w:t>PDF (BOE-A-2020-12361 - 7 </w:t>
        </w:r>
        <w:proofErr w:type="spellStart"/>
        <w:r w:rsidR="004B3FDC" w:rsidRPr="004F5E41">
          <w:rPr>
            <w:rStyle w:val="Hipervnculo"/>
            <w:rFonts w:ascii="Bookman Old Style" w:hAnsi="Bookman Old Style"/>
            <w:lang w:val="en-US"/>
          </w:rPr>
          <w:t>págs</w:t>
        </w:r>
        <w:proofErr w:type="spellEnd"/>
        <w:r w:rsidR="004B3FDC" w:rsidRPr="004F5E41">
          <w:rPr>
            <w:rStyle w:val="Hipervnculo"/>
            <w:rFonts w:ascii="Bookman Old Style" w:hAnsi="Bookman Old Style"/>
            <w:lang w:val="en-US"/>
          </w:rPr>
          <w:t>. - 259 KB)</w:t>
        </w:r>
      </w:hyperlink>
    </w:p>
    <w:p w14:paraId="3CE015B4" w14:textId="77777777" w:rsidR="004B3FDC" w:rsidRPr="004F5E41" w:rsidRDefault="004B3FDC" w:rsidP="004F5E41">
      <w:pPr>
        <w:jc w:val="both"/>
        <w:rPr>
          <w:rFonts w:ascii="Bookman Old Style" w:hAnsi="Bookman Old Style"/>
          <w:b/>
          <w:lang w:val="es-ES_tradnl"/>
        </w:rPr>
      </w:pPr>
      <w:r w:rsidRPr="004F5E41">
        <w:rPr>
          <w:rFonts w:ascii="Bookman Old Style" w:hAnsi="Bookman Old Style"/>
          <w:b/>
          <w:bCs/>
          <w:lang w:val="es-ES_tradnl"/>
        </w:rPr>
        <w:t>Sanciones</w:t>
      </w:r>
    </w:p>
    <w:p w14:paraId="7BAD823D" w14:textId="77777777" w:rsidR="004B3FDC" w:rsidRPr="004F5E41" w:rsidRDefault="004B3FDC" w:rsidP="004F5E41">
      <w:pPr>
        <w:jc w:val="both"/>
        <w:rPr>
          <w:rFonts w:ascii="Bookman Old Style" w:hAnsi="Bookman Old Style"/>
          <w:lang w:val="es-ES_tradnl"/>
        </w:rPr>
      </w:pPr>
      <w:r w:rsidRPr="004F5E41">
        <w:rPr>
          <w:rFonts w:ascii="Bookman Old Style" w:hAnsi="Bookman Old Style"/>
          <w:lang w:val="es-ES_tradnl"/>
        </w:rPr>
        <w:t>Decreto-ley 30/2020, de 4 de agosto, por el que se establece el régimen sancionador específico por el incumplimiento de las medidas de prevención y contención sanitarias para hacer frente a la crisis sanitaria provocada por la COVID-19.</w:t>
      </w:r>
    </w:p>
    <w:p w14:paraId="4A6A54EC" w14:textId="77777777" w:rsidR="004B3FDC" w:rsidRPr="004F5E41" w:rsidRDefault="00A9233C" w:rsidP="004F5E41">
      <w:pPr>
        <w:jc w:val="both"/>
        <w:rPr>
          <w:rFonts w:ascii="Bookman Old Style" w:hAnsi="Bookman Old Style"/>
          <w:lang w:val="en-US"/>
        </w:rPr>
      </w:pPr>
      <w:hyperlink r:id="rId2048" w:tooltip="PDF firmado BOE-A-2020-12362" w:history="1">
        <w:r w:rsidR="004B3FDC" w:rsidRPr="004F5E41">
          <w:rPr>
            <w:rStyle w:val="Hipervnculo"/>
            <w:rFonts w:ascii="Bookman Old Style" w:hAnsi="Bookman Old Style"/>
            <w:lang w:val="en-US"/>
          </w:rPr>
          <w:t>PDF (BOE-A-2020-12362 - 10 </w:t>
        </w:r>
        <w:proofErr w:type="spellStart"/>
        <w:r w:rsidR="004B3FDC" w:rsidRPr="004F5E41">
          <w:rPr>
            <w:rStyle w:val="Hipervnculo"/>
            <w:rFonts w:ascii="Bookman Old Style" w:hAnsi="Bookman Old Style"/>
            <w:lang w:val="en-US"/>
          </w:rPr>
          <w:t>págs</w:t>
        </w:r>
        <w:proofErr w:type="spellEnd"/>
        <w:r w:rsidR="004B3FDC" w:rsidRPr="004F5E41">
          <w:rPr>
            <w:rStyle w:val="Hipervnculo"/>
            <w:rFonts w:ascii="Bookman Old Style" w:hAnsi="Bookman Old Style"/>
            <w:lang w:val="en-US"/>
          </w:rPr>
          <w:t>. - 279 KB)</w:t>
        </w:r>
      </w:hyperlink>
    </w:p>
    <w:p w14:paraId="6C48B7D3" w14:textId="77777777"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BOC 16/10/2020</w:t>
      </w:r>
    </w:p>
    <w:p w14:paraId="3CC10E8A" w14:textId="77777777"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5557ABC2" w14:textId="77777777"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1F651356" w14:textId="77777777" w:rsidR="004B3FDC" w:rsidRPr="004F5E41" w:rsidRDefault="00A9233C" w:rsidP="004F5E41">
      <w:pPr>
        <w:jc w:val="both"/>
        <w:rPr>
          <w:rFonts w:ascii="Bookman Old Style" w:hAnsi="Bookman Old Style"/>
          <w:bCs/>
          <w:lang w:val="es-ES_tradnl"/>
        </w:rPr>
      </w:pPr>
      <w:hyperlink r:id="rId2049" w:tooltip="Ir a la disposición 2012/048/001" w:history="1">
        <w:r w:rsidR="004B3FDC" w:rsidRPr="004F5E41">
          <w:rPr>
            <w:rStyle w:val="Hipervnculo"/>
            <w:rFonts w:ascii="Bookman Old Style" w:hAnsi="Bookman Old Style"/>
            <w:bCs/>
            <w:lang w:val="es-ES_tradnl"/>
          </w:rPr>
          <w:t>3740</w:t>
        </w:r>
      </w:hyperlink>
      <w:r w:rsidR="004B3FDC" w:rsidRPr="004F5E41">
        <w:rPr>
          <w:rFonts w:ascii="Bookman Old Style" w:hAnsi="Bookman Old Style"/>
          <w:lang w:val="es-ES_tradnl"/>
        </w:rPr>
        <w:t> </w:t>
      </w:r>
      <w:hyperlink r:id="rId2050" w:history="1">
        <w:r w:rsidR="004B3FDC" w:rsidRPr="004F5E41">
          <w:rPr>
            <w:rStyle w:val="Hipervnculo"/>
            <w:rFonts w:ascii="Bookman Old Style" w:hAnsi="Bookman Old Style"/>
            <w:lang w:val="es-ES_tradnl"/>
          </w:rPr>
          <w:t>Secretaría General Técnica.- Anuncio de 2 de octubre de 2020, por el que se hace pública la relación de subvenciones directas concedidas por la titular de esta Consejería durante el tercer trimestre de 2020.</w:t>
        </w:r>
      </w:hyperlink>
    </w:p>
    <w:p w14:paraId="03A38644" w14:textId="77777777" w:rsidR="004B3FDC" w:rsidRPr="004F5E41" w:rsidRDefault="004B3FDC"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707.85 Kb.</w:t>
      </w:r>
    </w:p>
    <w:p w14:paraId="33627EC6" w14:textId="77777777" w:rsidR="004B3FDC" w:rsidRPr="004F5E41" w:rsidRDefault="004B3FDC" w:rsidP="004F5E41">
      <w:pPr>
        <w:jc w:val="both"/>
        <w:rPr>
          <w:rFonts w:ascii="Bookman Old Style" w:hAnsi="Bookman Old Style"/>
        </w:rPr>
      </w:pPr>
      <w:r w:rsidRPr="004F5E41">
        <w:rPr>
          <w:rFonts w:ascii="Bookman Old Style" w:hAnsi="Bookman Old Style"/>
          <w:lang w:val="es-ES_tradnl"/>
        </w:rPr>
        <w:t>BOC-A-2020-212-3740. </w:t>
      </w:r>
      <w:hyperlink r:id="rId205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5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53" w:tooltip="Descargar en formato PDF" w:history="1">
        <w:r w:rsidRPr="004F5E41">
          <w:rPr>
            <w:rStyle w:val="Hipervnculo"/>
            <w:rFonts w:ascii="Bookman Old Style" w:hAnsi="Bookman Old Style"/>
            <w:lang w:val="es-ES_tradnl"/>
          </w:rPr>
          <w:t>Descargar</w:t>
        </w:r>
      </w:hyperlink>
    </w:p>
    <w:p w14:paraId="64A641E0" w14:textId="77777777" w:rsidR="004B3FDC" w:rsidRPr="004F5E41" w:rsidRDefault="00A9233C" w:rsidP="004F5E41">
      <w:pPr>
        <w:jc w:val="both"/>
        <w:rPr>
          <w:rFonts w:ascii="Bookman Old Style" w:hAnsi="Bookman Old Style"/>
          <w:lang w:val="es-ES_tradnl"/>
        </w:rPr>
      </w:pPr>
      <w:hyperlink r:id="rId2054" w:tooltip="Ir a la disposición 2012/048/001" w:history="1">
        <w:r w:rsidR="004B3FDC" w:rsidRPr="004F5E41">
          <w:rPr>
            <w:rStyle w:val="Hipervnculo"/>
            <w:rFonts w:ascii="Bookman Old Style" w:hAnsi="Bookman Old Style"/>
            <w:bCs/>
            <w:lang w:val="es-ES_tradnl"/>
          </w:rPr>
          <w:t>3741</w:t>
        </w:r>
      </w:hyperlink>
      <w:r w:rsidR="004B3FDC" w:rsidRPr="004F5E41">
        <w:rPr>
          <w:rFonts w:ascii="Bookman Old Style" w:hAnsi="Bookman Old Style"/>
          <w:lang w:val="es-ES_tradnl"/>
        </w:rPr>
        <w:t> </w:t>
      </w:r>
      <w:hyperlink r:id="rId2055" w:history="1">
        <w:r w:rsidR="004B3FDC" w:rsidRPr="004F5E41">
          <w:rPr>
            <w:rStyle w:val="Hipervnculo"/>
            <w:rFonts w:ascii="Bookman Old Style" w:hAnsi="Bookman Old Style"/>
            <w:lang w:val="es-ES_tradnl"/>
          </w:rPr>
          <w:t xml:space="preserve">Servicio Canario de Empleo.- Extracto de la Resolución de 7 de octubre de 2020, de la Presidencia, por la que se aprueba la convocatoria para el ejercicio 2020, para la concesión de subvenciones dirigidas a la inserción laboral en empresas de inserción y a la inserción laboral definitiva en el </w:t>
        </w:r>
        <w:r w:rsidR="004B3FDC" w:rsidRPr="004F5E41">
          <w:rPr>
            <w:rStyle w:val="Hipervnculo"/>
            <w:rFonts w:ascii="Bookman Old Style" w:hAnsi="Bookman Old Style"/>
            <w:lang w:val="es-ES_tradnl"/>
          </w:rPr>
          <w:lastRenderedPageBreak/>
          <w:t>mercado de trabajo ordinario de personas en situación de exclusión social, cofinanciadas por el Fondo Social Europeo.</w:t>
        </w:r>
      </w:hyperlink>
    </w:p>
    <w:p w14:paraId="593A274F" w14:textId="77777777" w:rsidR="004B3FDC" w:rsidRPr="004F5E41" w:rsidRDefault="004B3FDC"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436.13 Kb.</w:t>
      </w:r>
    </w:p>
    <w:p w14:paraId="2702E1FC" w14:textId="77777777" w:rsidR="004B3FDC" w:rsidRPr="004F5E41" w:rsidRDefault="004B3FDC" w:rsidP="004F5E41">
      <w:pPr>
        <w:jc w:val="both"/>
        <w:rPr>
          <w:rFonts w:ascii="Bookman Old Style" w:hAnsi="Bookman Old Style"/>
          <w:lang w:val="es-ES_tradnl"/>
        </w:rPr>
      </w:pPr>
      <w:r w:rsidRPr="004F5E41">
        <w:rPr>
          <w:rFonts w:ascii="Bookman Old Style" w:hAnsi="Bookman Old Style"/>
          <w:lang w:val="es-ES_tradnl"/>
        </w:rPr>
        <w:t>BOC-A-2020-212-3741. </w:t>
      </w:r>
      <w:hyperlink r:id="rId205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5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58" w:tooltip="Descargar en formato PDF" w:history="1">
        <w:r w:rsidRPr="004F5E41">
          <w:rPr>
            <w:rStyle w:val="Hipervnculo"/>
            <w:rFonts w:ascii="Bookman Old Style" w:hAnsi="Bookman Old Style"/>
            <w:lang w:val="es-ES_tradnl"/>
          </w:rPr>
          <w:t>Descargar</w:t>
        </w:r>
      </w:hyperlink>
    </w:p>
    <w:p w14:paraId="34A443AF" w14:textId="77777777" w:rsidR="00277619" w:rsidRPr="004F5E41" w:rsidRDefault="00277619" w:rsidP="004F5E41">
      <w:pPr>
        <w:jc w:val="both"/>
        <w:rPr>
          <w:rFonts w:ascii="Bookman Old Style" w:hAnsi="Bookman Old Style"/>
          <w:b/>
          <w:lang w:val="es-ES_tradnl"/>
        </w:rPr>
      </w:pPr>
      <w:r w:rsidRPr="004F5E41">
        <w:rPr>
          <w:rFonts w:ascii="Bookman Old Style" w:hAnsi="Bookman Old Style"/>
          <w:b/>
          <w:lang w:val="es-ES_tradnl"/>
        </w:rPr>
        <w:t>BOE 15/10/2020</w:t>
      </w:r>
    </w:p>
    <w:p w14:paraId="1CC560D3" w14:textId="77777777"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B2046BB" w14:textId="77777777" w:rsidR="00277619" w:rsidRPr="004F5E41" w:rsidRDefault="00277619" w:rsidP="004F5E41">
      <w:pPr>
        <w:jc w:val="both"/>
        <w:rPr>
          <w:rFonts w:ascii="Bookman Old Style" w:hAnsi="Bookman Old Style"/>
          <w:b/>
          <w:lang w:val="es-ES_tradnl"/>
        </w:rPr>
      </w:pPr>
      <w:r w:rsidRPr="004F5E41">
        <w:rPr>
          <w:rFonts w:ascii="Bookman Old Style" w:hAnsi="Bookman Old Style"/>
          <w:b/>
          <w:lang w:val="es-ES_tradnl"/>
        </w:rPr>
        <w:t>MINISTERIO DE EDUCACIÓN Y FORMACIÓN PROFESIONAL</w:t>
      </w:r>
    </w:p>
    <w:p w14:paraId="00466A1A" w14:textId="77777777"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Formación profesional</w:t>
      </w:r>
    </w:p>
    <w:p w14:paraId="286105B8" w14:textId="77777777" w:rsidR="00277619" w:rsidRPr="004F5E41" w:rsidRDefault="00277619" w:rsidP="004F5E41">
      <w:pPr>
        <w:jc w:val="both"/>
        <w:rPr>
          <w:rFonts w:ascii="Bookman Old Style" w:hAnsi="Bookman Old Style"/>
          <w:bCs/>
          <w:lang w:val="es-ES_tradnl"/>
        </w:rPr>
      </w:pPr>
      <w:r w:rsidRPr="004F5E41">
        <w:rPr>
          <w:rFonts w:ascii="Bookman Old Style" w:hAnsi="Bookman Old Style"/>
          <w:lang w:val="es-ES_tradnl"/>
        </w:rPr>
        <w:t>Orden EFP/953/2020, de 12 de octubre, por la que se actualizan, de acuerdo con el Real Decreto 817/2014, de 26 de septiembre, determinadas cualificaciones profesionales de la Familia Profesional Marítimo-Pesquera, recogidas en el Catálogo Nacional de Cualificaciones Profesionales y establecidas por Real Decreto, y se modifican parcialmente determinadas cualificaciones profesionales de la misma familia profesional.</w:t>
      </w:r>
    </w:p>
    <w:p w14:paraId="2D252602" w14:textId="77777777" w:rsidR="00277619" w:rsidRPr="004F5E41" w:rsidRDefault="00A9233C" w:rsidP="004F5E41">
      <w:pPr>
        <w:jc w:val="both"/>
        <w:rPr>
          <w:rFonts w:ascii="Bookman Old Style" w:hAnsi="Bookman Old Style"/>
          <w:bCs/>
          <w:lang w:val="en-US"/>
        </w:rPr>
      </w:pPr>
      <w:hyperlink r:id="rId2059" w:tooltip="PDF firmado BOE-A-2020-12259" w:history="1">
        <w:r w:rsidR="00277619" w:rsidRPr="004F5E41">
          <w:rPr>
            <w:rStyle w:val="Hipervnculo"/>
            <w:rFonts w:ascii="Bookman Old Style" w:hAnsi="Bookman Old Style"/>
            <w:lang w:val="en-US"/>
          </w:rPr>
          <w:t>PDF (BOE-A-2020-12259 - 184 </w:t>
        </w:r>
        <w:proofErr w:type="spellStart"/>
        <w:r w:rsidR="00277619" w:rsidRPr="004F5E41">
          <w:rPr>
            <w:rStyle w:val="Hipervnculo"/>
            <w:rFonts w:ascii="Bookman Old Style" w:hAnsi="Bookman Old Style"/>
            <w:lang w:val="en-US"/>
          </w:rPr>
          <w:t>págs</w:t>
        </w:r>
        <w:proofErr w:type="spellEnd"/>
        <w:r w:rsidR="00277619" w:rsidRPr="004F5E41">
          <w:rPr>
            <w:rStyle w:val="Hipervnculo"/>
            <w:rFonts w:ascii="Bookman Old Style" w:hAnsi="Bookman Old Style"/>
            <w:lang w:val="en-US"/>
          </w:rPr>
          <w:t>. - 4.909 KB)</w:t>
        </w:r>
      </w:hyperlink>
    </w:p>
    <w:p w14:paraId="052FEB81" w14:textId="77777777" w:rsidR="00277619" w:rsidRPr="004F5E41" w:rsidRDefault="00277619" w:rsidP="004F5E41">
      <w:pPr>
        <w:jc w:val="both"/>
        <w:rPr>
          <w:rFonts w:ascii="Bookman Old Style" w:hAnsi="Bookman Old Style"/>
          <w:lang w:val="es-ES_tradnl"/>
        </w:rPr>
      </w:pPr>
      <w:r w:rsidRPr="004F5E41">
        <w:rPr>
          <w:rFonts w:ascii="Bookman Old Style" w:hAnsi="Bookman Old Style"/>
          <w:lang w:val="es-ES_tradnl"/>
        </w:rPr>
        <w:t>Orden EFP/954/2020, de 12 de octubre, por la que se actualizan, de acuerdo con el Real Decreto 817/2014, de 26 de septiembre, determinadas cualificaciones profesionales de la Familia Profesional Química, recogidas en el Catálogo Nacional de Cualificaciones Profesionales, establecidas por reales decretos de cualificaciones profesionales.</w:t>
      </w:r>
    </w:p>
    <w:p w14:paraId="1A6A6000" w14:textId="77777777" w:rsidR="00277619" w:rsidRPr="004F5E41" w:rsidRDefault="00A9233C" w:rsidP="004F5E41">
      <w:pPr>
        <w:jc w:val="both"/>
        <w:rPr>
          <w:rFonts w:ascii="Bookman Old Style" w:hAnsi="Bookman Old Style"/>
          <w:lang w:val="en-US"/>
        </w:rPr>
      </w:pPr>
      <w:hyperlink r:id="rId2060" w:tooltip="PDF firmado BOE-A-2020-12260" w:history="1">
        <w:r w:rsidR="00277619" w:rsidRPr="004F5E41">
          <w:rPr>
            <w:rStyle w:val="Hipervnculo"/>
            <w:rFonts w:ascii="Bookman Old Style" w:hAnsi="Bookman Old Style"/>
            <w:lang w:val="en-US"/>
          </w:rPr>
          <w:t>PDF (BOE-A-2020-12260 - 264 </w:t>
        </w:r>
        <w:proofErr w:type="spellStart"/>
        <w:r w:rsidR="00277619" w:rsidRPr="004F5E41">
          <w:rPr>
            <w:rStyle w:val="Hipervnculo"/>
            <w:rFonts w:ascii="Bookman Old Style" w:hAnsi="Bookman Old Style"/>
            <w:lang w:val="en-US"/>
          </w:rPr>
          <w:t>págs</w:t>
        </w:r>
        <w:proofErr w:type="spellEnd"/>
        <w:r w:rsidR="00277619" w:rsidRPr="004F5E41">
          <w:rPr>
            <w:rStyle w:val="Hipervnculo"/>
            <w:rFonts w:ascii="Bookman Old Style" w:hAnsi="Bookman Old Style"/>
            <w:lang w:val="en-US"/>
          </w:rPr>
          <w:t>. - 8.607 KB)</w:t>
        </w:r>
      </w:hyperlink>
    </w:p>
    <w:p w14:paraId="7DF192F3" w14:textId="77777777"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379F61E6" w14:textId="77777777" w:rsidR="00277619" w:rsidRPr="004F5E41" w:rsidRDefault="00277619"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787B8480" w14:textId="77777777"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35971B6F" w14:textId="77777777" w:rsidR="00277619" w:rsidRPr="004F5E41" w:rsidRDefault="00277619" w:rsidP="004F5E41">
      <w:pPr>
        <w:jc w:val="both"/>
        <w:rPr>
          <w:rFonts w:ascii="Bookman Old Style" w:hAnsi="Bookman Old Style"/>
          <w:bCs/>
          <w:lang w:val="es-ES_tradnl"/>
        </w:rPr>
      </w:pPr>
      <w:r w:rsidRPr="004F5E41">
        <w:rPr>
          <w:rFonts w:ascii="Bookman Old Style" w:hAnsi="Bookman Old Style"/>
          <w:lang w:val="es-ES_tradnl"/>
        </w:rPr>
        <w:t>Resolución de 13 de octubre de 2020, de la Subsecretaría, por la que se publica el Acuerdo entre el Ministerio de Asuntos Económicos y Transformación Digital y el Ministerio de Sanidad, acerca de la aplicación "Radar COVID".</w:t>
      </w:r>
    </w:p>
    <w:p w14:paraId="010451C3" w14:textId="77777777" w:rsidR="00277619" w:rsidRPr="004F5E41" w:rsidRDefault="00A9233C" w:rsidP="004F5E41">
      <w:pPr>
        <w:jc w:val="both"/>
        <w:rPr>
          <w:rFonts w:ascii="Bookman Old Style" w:hAnsi="Bookman Old Style"/>
          <w:bCs/>
          <w:lang w:val="en-US"/>
        </w:rPr>
      </w:pPr>
      <w:hyperlink r:id="rId2061" w:tooltip="PDF firmado BOE-A-2020-12339" w:history="1">
        <w:r w:rsidR="00277619" w:rsidRPr="004F5E41">
          <w:rPr>
            <w:rStyle w:val="Hipervnculo"/>
            <w:rFonts w:ascii="Bookman Old Style" w:hAnsi="Bookman Old Style"/>
            <w:lang w:val="en-US"/>
          </w:rPr>
          <w:t>PDF (BOE-A-2020-12339 - 8 </w:t>
        </w:r>
        <w:proofErr w:type="spellStart"/>
        <w:r w:rsidR="00277619" w:rsidRPr="004F5E41">
          <w:rPr>
            <w:rStyle w:val="Hipervnculo"/>
            <w:rFonts w:ascii="Bookman Old Style" w:hAnsi="Bookman Old Style"/>
            <w:lang w:val="en-US"/>
          </w:rPr>
          <w:t>págs</w:t>
        </w:r>
        <w:proofErr w:type="spellEnd"/>
        <w:r w:rsidR="00277619" w:rsidRPr="004F5E41">
          <w:rPr>
            <w:rStyle w:val="Hipervnculo"/>
            <w:rFonts w:ascii="Bookman Old Style" w:hAnsi="Bookman Old Style"/>
            <w:lang w:val="en-US"/>
          </w:rPr>
          <w:t>. - 269 KB)</w:t>
        </w:r>
      </w:hyperlink>
    </w:p>
    <w:p w14:paraId="1DC1508D" w14:textId="77777777"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1C3BF93C" w14:textId="77777777" w:rsidR="00277619" w:rsidRPr="004F5E41" w:rsidRDefault="00277619"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43D520C4" w14:textId="77777777" w:rsidR="00277619" w:rsidRPr="004F5E41" w:rsidRDefault="00277619"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Junta de Contratación del Ministerio de Justicia. Objeto: Suministro de equipamiento para el servicio integrado de cita previa y gestor de turnos de espera de las Gerencias </w:t>
      </w:r>
      <w:r w:rsidRPr="004F5E41">
        <w:rPr>
          <w:rFonts w:ascii="Bookman Old Style" w:hAnsi="Bookman Old Style"/>
          <w:lang w:val="es-ES_tradnl"/>
        </w:rPr>
        <w:lastRenderedPageBreak/>
        <w:t>Territoriales, al objeto de gestionar la atención presencial del ciudadano y la prevención de riesgos laborales frente al COVID-19. Expediente: RSU/2020/136.</w:t>
      </w:r>
    </w:p>
    <w:p w14:paraId="6256D69B" w14:textId="77777777" w:rsidR="00277619" w:rsidRPr="004F5E41" w:rsidRDefault="00A9233C" w:rsidP="004F5E41">
      <w:pPr>
        <w:jc w:val="both"/>
        <w:rPr>
          <w:rFonts w:ascii="Bookman Old Style" w:hAnsi="Bookman Old Style"/>
          <w:lang w:val="es-ES_tradnl"/>
        </w:rPr>
      </w:pPr>
      <w:hyperlink r:id="rId2062" w:tooltip="PDF firmado BOE-B-2020-35207" w:history="1">
        <w:r w:rsidR="00277619" w:rsidRPr="004F5E41">
          <w:rPr>
            <w:rStyle w:val="Hipervnculo"/>
            <w:rFonts w:ascii="Bookman Old Style" w:hAnsi="Bookman Old Style"/>
            <w:lang w:val="es-ES_tradnl"/>
          </w:rPr>
          <w:t>PDF (BOE-B-2020-35207 - 2 págs. - 182 KB)</w:t>
        </w:r>
      </w:hyperlink>
    </w:p>
    <w:p w14:paraId="3873E0E9" w14:textId="77777777" w:rsidR="00277619" w:rsidRPr="004F5E41" w:rsidRDefault="00277619" w:rsidP="004F5E41">
      <w:pPr>
        <w:jc w:val="both"/>
        <w:rPr>
          <w:rFonts w:ascii="Bookman Old Style" w:hAnsi="Bookman Old Style"/>
          <w:b/>
          <w:lang w:val="es-ES_tradnl"/>
        </w:rPr>
      </w:pPr>
      <w:r w:rsidRPr="004F5E41">
        <w:rPr>
          <w:rFonts w:ascii="Bookman Old Style" w:hAnsi="Bookman Old Style"/>
          <w:b/>
          <w:lang w:val="es-ES_tradnl"/>
        </w:rPr>
        <w:t>BOC 15/10/2020</w:t>
      </w:r>
    </w:p>
    <w:p w14:paraId="50881400" w14:textId="77777777"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F74172C" w14:textId="77777777"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73A9BE49" w14:textId="77777777" w:rsidR="00277619" w:rsidRPr="004F5E41" w:rsidRDefault="00A9233C" w:rsidP="004F5E41">
      <w:pPr>
        <w:jc w:val="both"/>
        <w:rPr>
          <w:rFonts w:ascii="Bookman Old Style" w:hAnsi="Bookman Old Style"/>
          <w:bCs/>
          <w:lang w:val="es-ES_tradnl"/>
        </w:rPr>
      </w:pPr>
      <w:hyperlink r:id="rId2063" w:tooltip="Ir a la disposición 2012/048/001" w:history="1">
        <w:r w:rsidR="00277619" w:rsidRPr="004F5E41">
          <w:rPr>
            <w:rStyle w:val="Hipervnculo"/>
            <w:rFonts w:ascii="Bookman Old Style" w:hAnsi="Bookman Old Style"/>
            <w:bCs/>
            <w:lang w:val="es-ES_tradnl"/>
          </w:rPr>
          <w:t>3690</w:t>
        </w:r>
      </w:hyperlink>
      <w:r w:rsidR="00277619" w:rsidRPr="004F5E41">
        <w:rPr>
          <w:rFonts w:ascii="Bookman Old Style" w:hAnsi="Bookman Old Style"/>
          <w:lang w:val="es-ES_tradnl"/>
        </w:rPr>
        <w:t> </w:t>
      </w:r>
      <w:hyperlink r:id="rId2064" w:history="1">
        <w:r w:rsidR="00277619" w:rsidRPr="004F5E41">
          <w:rPr>
            <w:rStyle w:val="Hipervnculo"/>
            <w:rFonts w:ascii="Bookman Old Style" w:hAnsi="Bookman Old Style"/>
            <w:lang w:val="es-ES_tradnl"/>
          </w:rPr>
          <w:t>Servicio Canario de Empleo.- Resolución de 24 de septiembre de 2020, de la Directora, por la que se resuelve el tercer período de la convocatoria de subvenciones del programa "Certifícate", para el ejercicio 2019-2020, aprobada por Resolución de 8 de marzo de 2019, de la Presidenta.</w:t>
        </w:r>
      </w:hyperlink>
    </w:p>
    <w:p w14:paraId="51F5E56A" w14:textId="77777777" w:rsidR="00277619" w:rsidRPr="004F5E41" w:rsidRDefault="00277619"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722.16 Kb.</w:t>
      </w:r>
    </w:p>
    <w:p w14:paraId="616EE6C0" w14:textId="77777777" w:rsidR="00277619" w:rsidRPr="004F5E41" w:rsidRDefault="00277619" w:rsidP="004F5E41">
      <w:pPr>
        <w:jc w:val="both"/>
        <w:rPr>
          <w:rFonts w:ascii="Bookman Old Style" w:hAnsi="Bookman Old Style"/>
        </w:rPr>
      </w:pPr>
      <w:r w:rsidRPr="004F5E41">
        <w:rPr>
          <w:rFonts w:ascii="Bookman Old Style" w:hAnsi="Bookman Old Style"/>
          <w:lang w:val="es-ES_tradnl"/>
        </w:rPr>
        <w:t>BOC-A-2020-211-3690. </w:t>
      </w:r>
      <w:hyperlink r:id="rId206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6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67" w:tooltip="Descargar en formato PDF" w:history="1">
        <w:r w:rsidRPr="004F5E41">
          <w:rPr>
            <w:rStyle w:val="Hipervnculo"/>
            <w:rFonts w:ascii="Bookman Old Style" w:hAnsi="Bookman Old Style"/>
            <w:lang w:val="es-ES_tradnl"/>
          </w:rPr>
          <w:t>Descargar</w:t>
        </w:r>
      </w:hyperlink>
    </w:p>
    <w:p w14:paraId="76974C62" w14:textId="77777777" w:rsidR="00277619" w:rsidRPr="004F5E41" w:rsidRDefault="00A9233C" w:rsidP="004F5E41">
      <w:pPr>
        <w:jc w:val="both"/>
        <w:rPr>
          <w:rFonts w:ascii="Bookman Old Style" w:hAnsi="Bookman Old Style"/>
          <w:lang w:val="es-ES_tradnl"/>
        </w:rPr>
      </w:pPr>
      <w:hyperlink r:id="rId2068" w:tooltip="Ir a la disposición 2012/048/001" w:history="1">
        <w:r w:rsidR="00277619" w:rsidRPr="004F5E41">
          <w:rPr>
            <w:rStyle w:val="Hipervnculo"/>
            <w:rFonts w:ascii="Bookman Old Style" w:hAnsi="Bookman Old Style"/>
            <w:bCs/>
            <w:lang w:val="es-ES_tradnl"/>
          </w:rPr>
          <w:t>3691</w:t>
        </w:r>
      </w:hyperlink>
      <w:r w:rsidR="00277619" w:rsidRPr="004F5E41">
        <w:rPr>
          <w:rFonts w:ascii="Bookman Old Style" w:hAnsi="Bookman Old Style"/>
          <w:lang w:val="es-ES_tradnl"/>
        </w:rPr>
        <w:t> </w:t>
      </w:r>
      <w:hyperlink r:id="rId2069" w:history="1">
        <w:r w:rsidR="00277619" w:rsidRPr="004F5E41">
          <w:rPr>
            <w:rStyle w:val="Hipervnculo"/>
            <w:rFonts w:ascii="Bookman Old Style" w:hAnsi="Bookman Old Style"/>
            <w:lang w:val="es-ES_tradnl"/>
          </w:rPr>
          <w:t>Servicio Canario de Empleo.- Resolución de 28 de septiembre de 2020, de Directora, por la que se resuelve el tercer período de la convocatoria de subvenciones del programa "Retorno al Empleo", para el ejercicio 2019-2020, aprobada por Resolución de 8 de marzo de 2019, de la Presidenta.</w:t>
        </w:r>
      </w:hyperlink>
    </w:p>
    <w:p w14:paraId="255A3660" w14:textId="77777777" w:rsidR="00277619" w:rsidRPr="004F5E41" w:rsidRDefault="00277619"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608.14 Kb.</w:t>
      </w:r>
    </w:p>
    <w:p w14:paraId="10E4D493" w14:textId="77777777" w:rsidR="00277619" w:rsidRPr="004F5E41" w:rsidRDefault="00277619" w:rsidP="004F5E41">
      <w:pPr>
        <w:jc w:val="both"/>
        <w:rPr>
          <w:rFonts w:ascii="Bookman Old Style" w:hAnsi="Bookman Old Style"/>
          <w:lang w:val="es-ES_tradnl"/>
        </w:rPr>
      </w:pPr>
      <w:r w:rsidRPr="004F5E41">
        <w:rPr>
          <w:rFonts w:ascii="Bookman Old Style" w:hAnsi="Bookman Old Style"/>
          <w:lang w:val="es-ES_tradnl"/>
        </w:rPr>
        <w:t>BOC-A-2020-211-3691. </w:t>
      </w:r>
      <w:hyperlink r:id="rId207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7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72" w:tooltip="Descargar en formato PDF" w:history="1">
        <w:r w:rsidRPr="004F5E41">
          <w:rPr>
            <w:rStyle w:val="Hipervnculo"/>
            <w:rFonts w:ascii="Bookman Old Style" w:hAnsi="Bookman Old Style"/>
            <w:lang w:val="es-ES_tradnl"/>
          </w:rPr>
          <w:t>Descargar</w:t>
        </w:r>
      </w:hyperlink>
    </w:p>
    <w:p w14:paraId="35BBBAC2" w14:textId="77777777" w:rsidR="00600653" w:rsidRPr="004F5E41" w:rsidRDefault="00600653" w:rsidP="004F5E41">
      <w:pPr>
        <w:jc w:val="both"/>
        <w:rPr>
          <w:rFonts w:ascii="Bookman Old Style" w:hAnsi="Bookman Old Style"/>
          <w:b/>
          <w:lang w:val="es-ES_tradnl"/>
        </w:rPr>
      </w:pPr>
      <w:r w:rsidRPr="004F5E41">
        <w:rPr>
          <w:rFonts w:ascii="Bookman Old Style" w:hAnsi="Bookman Old Style"/>
          <w:b/>
          <w:lang w:val="es-ES_tradnl"/>
        </w:rPr>
        <w:t>BOE 14/10/2020</w:t>
      </w:r>
    </w:p>
    <w:p w14:paraId="7DF87685" w14:textId="77777777" w:rsidR="00600653" w:rsidRPr="004F5E41" w:rsidRDefault="0060065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FE7C88C" w14:textId="77777777" w:rsidR="00600653" w:rsidRPr="004F5E41" w:rsidRDefault="00600653"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3A0582FE" w14:textId="77777777" w:rsidR="00600653" w:rsidRPr="004F5E41" w:rsidRDefault="00600653" w:rsidP="004F5E41">
      <w:pPr>
        <w:jc w:val="both"/>
        <w:rPr>
          <w:rFonts w:ascii="Bookman Old Style" w:hAnsi="Bookman Old Style"/>
          <w:b/>
          <w:bCs/>
          <w:lang w:val="es-ES_tradnl"/>
        </w:rPr>
      </w:pPr>
      <w:r w:rsidRPr="004F5E41">
        <w:rPr>
          <w:rFonts w:ascii="Bookman Old Style" w:hAnsi="Bookman Old Style"/>
          <w:b/>
          <w:bCs/>
          <w:lang w:val="es-ES_tradnl"/>
        </w:rPr>
        <w:t>Medidas sociales</w:t>
      </w:r>
    </w:p>
    <w:p w14:paraId="007F25D7" w14:textId="77777777" w:rsidR="00600653" w:rsidRPr="004F5E41" w:rsidRDefault="00600653"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Decreto-ley 30/2020, de 29 de septiembre, de medidas sociales en defensa del empleo.</w:t>
      </w:r>
    </w:p>
    <w:p w14:paraId="28DB5B3C" w14:textId="77777777" w:rsidR="00600653" w:rsidRPr="004F5E41" w:rsidRDefault="00A9233C" w:rsidP="004F5E41">
      <w:pPr>
        <w:jc w:val="both"/>
        <w:rPr>
          <w:rFonts w:ascii="Bookman Old Style" w:hAnsi="Bookman Old Style"/>
          <w:bCs/>
          <w:lang w:val="en-US"/>
        </w:rPr>
      </w:pPr>
      <w:hyperlink r:id="rId2073" w:tooltip="PDF firmado BOE-A-2020-12213" w:history="1">
        <w:r w:rsidR="00600653" w:rsidRPr="004F5E41">
          <w:rPr>
            <w:rStyle w:val="Hipervnculo"/>
            <w:rFonts w:ascii="Bookman Old Style" w:hAnsi="Bookman Old Style"/>
            <w:lang w:val="en-US"/>
          </w:rPr>
          <w:t>PDF (BOE-A-2020-12213 - 2 </w:t>
        </w:r>
        <w:proofErr w:type="spellStart"/>
        <w:r w:rsidR="00600653" w:rsidRPr="004F5E41">
          <w:rPr>
            <w:rStyle w:val="Hipervnculo"/>
            <w:rFonts w:ascii="Bookman Old Style" w:hAnsi="Bookman Old Style"/>
            <w:lang w:val="en-US"/>
          </w:rPr>
          <w:t>págs</w:t>
        </w:r>
        <w:proofErr w:type="spellEnd"/>
        <w:r w:rsidR="00600653" w:rsidRPr="004F5E41">
          <w:rPr>
            <w:rStyle w:val="Hipervnculo"/>
            <w:rFonts w:ascii="Bookman Old Style" w:hAnsi="Bookman Old Style"/>
            <w:lang w:val="en-US"/>
          </w:rPr>
          <w:t>. - 153 KB)</w:t>
        </w:r>
      </w:hyperlink>
    </w:p>
    <w:p w14:paraId="0247D422" w14:textId="77777777" w:rsidR="00600653" w:rsidRPr="004F5E41" w:rsidRDefault="00600653"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18A1D856" w14:textId="77777777" w:rsidR="00600653" w:rsidRPr="004F5E41" w:rsidRDefault="00600653" w:rsidP="004F5E41">
      <w:pPr>
        <w:jc w:val="both"/>
        <w:rPr>
          <w:rFonts w:ascii="Bookman Old Style" w:hAnsi="Bookman Old Style"/>
          <w:b/>
          <w:bCs/>
          <w:lang w:val="es-ES_tradnl"/>
        </w:rPr>
      </w:pPr>
      <w:r w:rsidRPr="004F5E41">
        <w:rPr>
          <w:rFonts w:ascii="Bookman Old Style" w:hAnsi="Bookman Old Style"/>
          <w:b/>
          <w:bCs/>
          <w:lang w:val="es-ES_tradnl"/>
        </w:rPr>
        <w:t>Planes de igualdad</w:t>
      </w:r>
    </w:p>
    <w:p w14:paraId="13F50B04" w14:textId="77777777" w:rsidR="00600653" w:rsidRPr="004F5E41" w:rsidRDefault="00600653" w:rsidP="004F5E41">
      <w:pPr>
        <w:jc w:val="both"/>
        <w:rPr>
          <w:rFonts w:ascii="Bookman Old Style" w:hAnsi="Bookman Old Style"/>
          <w:bCs/>
          <w:lang w:val="es-ES_tradnl"/>
        </w:rPr>
      </w:pPr>
      <w:r w:rsidRPr="004F5E41">
        <w:rPr>
          <w:rFonts w:ascii="Bookman Old Style" w:hAnsi="Bookman Old Style"/>
          <w:lang w:val="es-ES_tradnl"/>
        </w:rPr>
        <w:t>Real Decreto 901/2020, de 13 de octubre, por el que se regulan los planes de igualdad y su registro y se modifica el Real Decreto 713/2010, de 28 de mayo, sobre registro y depósito de convenios y acuerdos colectivos de trabajo.</w:t>
      </w:r>
    </w:p>
    <w:p w14:paraId="3AB447EC" w14:textId="77777777" w:rsidR="00600653" w:rsidRPr="004F5E41" w:rsidRDefault="00A9233C" w:rsidP="004F5E41">
      <w:pPr>
        <w:jc w:val="both"/>
        <w:rPr>
          <w:rFonts w:ascii="Bookman Old Style" w:hAnsi="Bookman Old Style"/>
          <w:bCs/>
          <w:lang w:val="en-US"/>
        </w:rPr>
      </w:pPr>
      <w:hyperlink r:id="rId2074" w:tooltip="PDF firmado BOE-A-2020-12214" w:history="1">
        <w:r w:rsidR="00600653" w:rsidRPr="004F5E41">
          <w:rPr>
            <w:rStyle w:val="Hipervnculo"/>
            <w:rFonts w:ascii="Bookman Old Style" w:hAnsi="Bookman Old Style"/>
            <w:lang w:val="en-US"/>
          </w:rPr>
          <w:t>PDF (BOE-A-2020-12214 - 27 </w:t>
        </w:r>
        <w:proofErr w:type="spellStart"/>
        <w:r w:rsidR="00600653" w:rsidRPr="004F5E41">
          <w:rPr>
            <w:rStyle w:val="Hipervnculo"/>
            <w:rFonts w:ascii="Bookman Old Style" w:hAnsi="Bookman Old Style"/>
            <w:lang w:val="en-US"/>
          </w:rPr>
          <w:t>págs</w:t>
        </w:r>
        <w:proofErr w:type="spellEnd"/>
        <w:r w:rsidR="00600653" w:rsidRPr="004F5E41">
          <w:rPr>
            <w:rStyle w:val="Hipervnculo"/>
            <w:rFonts w:ascii="Bookman Old Style" w:hAnsi="Bookman Old Style"/>
            <w:lang w:val="en-US"/>
          </w:rPr>
          <w:t>. - 439 KB)</w:t>
        </w:r>
      </w:hyperlink>
    </w:p>
    <w:p w14:paraId="3137F20E" w14:textId="77777777" w:rsidR="00600653" w:rsidRPr="004F5E41" w:rsidRDefault="00600653" w:rsidP="004F5E41">
      <w:pPr>
        <w:jc w:val="both"/>
        <w:rPr>
          <w:rFonts w:ascii="Bookman Old Style" w:hAnsi="Bookman Old Style"/>
          <w:b/>
          <w:bCs/>
          <w:lang w:val="es-ES_tradnl"/>
        </w:rPr>
      </w:pPr>
      <w:r w:rsidRPr="004F5E41">
        <w:rPr>
          <w:rFonts w:ascii="Bookman Old Style" w:hAnsi="Bookman Old Style"/>
          <w:b/>
          <w:bCs/>
          <w:lang w:val="es-ES_tradnl"/>
        </w:rPr>
        <w:lastRenderedPageBreak/>
        <w:t>Igualdad de género. Retribuciones</w:t>
      </w:r>
    </w:p>
    <w:p w14:paraId="4A4DBFA1" w14:textId="77777777" w:rsidR="00600653" w:rsidRPr="004F5E41" w:rsidRDefault="00600653" w:rsidP="004F5E41">
      <w:pPr>
        <w:jc w:val="both"/>
        <w:rPr>
          <w:rFonts w:ascii="Bookman Old Style" w:hAnsi="Bookman Old Style"/>
          <w:bCs/>
          <w:lang w:val="es-ES_tradnl"/>
        </w:rPr>
      </w:pPr>
      <w:r w:rsidRPr="004F5E41">
        <w:rPr>
          <w:rFonts w:ascii="Bookman Old Style" w:hAnsi="Bookman Old Style"/>
          <w:lang w:val="es-ES_tradnl"/>
        </w:rPr>
        <w:t>Real Decreto 902/2020, de 13 de octubre, de igualdad retributiva entre mujeres y hombres.</w:t>
      </w:r>
    </w:p>
    <w:p w14:paraId="23BD5457" w14:textId="77777777" w:rsidR="00600653" w:rsidRPr="004F5E41" w:rsidRDefault="00A9233C" w:rsidP="004F5E41">
      <w:pPr>
        <w:jc w:val="both"/>
        <w:rPr>
          <w:rFonts w:ascii="Bookman Old Style" w:hAnsi="Bookman Old Style"/>
          <w:bCs/>
          <w:lang w:val="en-US"/>
        </w:rPr>
      </w:pPr>
      <w:hyperlink r:id="rId2075" w:tooltip="PDF firmado BOE-A-2020-12215" w:history="1">
        <w:r w:rsidR="00600653" w:rsidRPr="004F5E41">
          <w:rPr>
            <w:rStyle w:val="Hipervnculo"/>
            <w:rFonts w:ascii="Bookman Old Style" w:hAnsi="Bookman Old Style"/>
            <w:lang w:val="en-US"/>
          </w:rPr>
          <w:t>PDF (BOE-A-2020-12215 - 11 </w:t>
        </w:r>
        <w:proofErr w:type="spellStart"/>
        <w:r w:rsidR="00600653" w:rsidRPr="004F5E41">
          <w:rPr>
            <w:rStyle w:val="Hipervnculo"/>
            <w:rFonts w:ascii="Bookman Old Style" w:hAnsi="Bookman Old Style"/>
            <w:lang w:val="en-US"/>
          </w:rPr>
          <w:t>págs</w:t>
        </w:r>
        <w:proofErr w:type="spellEnd"/>
        <w:r w:rsidR="00600653" w:rsidRPr="004F5E41">
          <w:rPr>
            <w:rStyle w:val="Hipervnculo"/>
            <w:rFonts w:ascii="Bookman Old Style" w:hAnsi="Bookman Old Style"/>
            <w:lang w:val="en-US"/>
          </w:rPr>
          <w:t>. - 233 KB)</w:t>
        </w:r>
      </w:hyperlink>
    </w:p>
    <w:p w14:paraId="315940B5" w14:textId="77777777" w:rsidR="00600653" w:rsidRPr="004F5E41" w:rsidRDefault="00600653" w:rsidP="004F5E41">
      <w:pPr>
        <w:jc w:val="both"/>
        <w:rPr>
          <w:rFonts w:ascii="Bookman Old Style" w:hAnsi="Bookman Old Style"/>
          <w:b/>
          <w:bCs/>
          <w:lang w:val="es-ES_tradnl"/>
        </w:rPr>
      </w:pPr>
      <w:r w:rsidRPr="004F5E41">
        <w:rPr>
          <w:rFonts w:ascii="Bookman Old Style" w:hAnsi="Bookman Old Style"/>
          <w:b/>
          <w:bCs/>
          <w:lang w:val="es-ES_tradnl"/>
        </w:rPr>
        <w:t>Estado de alarma</w:t>
      </w:r>
    </w:p>
    <w:p w14:paraId="481434F2" w14:textId="77777777" w:rsidR="00600653" w:rsidRPr="004F5E41" w:rsidRDefault="00600653"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 900/2020, de 9 de octubre, por el que se declara el estado de alarma para responder ante situaciones de especial riesgo por transmisión no controlada de infecciones causadas por el SARS-CoV-2.</w:t>
      </w:r>
    </w:p>
    <w:p w14:paraId="4A4015E9" w14:textId="77777777" w:rsidR="00600653" w:rsidRPr="004F5E41" w:rsidRDefault="00A9233C" w:rsidP="004F5E41">
      <w:pPr>
        <w:jc w:val="both"/>
        <w:rPr>
          <w:rFonts w:ascii="Bookman Old Style" w:hAnsi="Bookman Old Style"/>
          <w:bCs/>
          <w:lang w:val="es-ES_tradnl"/>
        </w:rPr>
      </w:pPr>
      <w:hyperlink r:id="rId2076" w:tooltip="PDF firmado BOE-A-2020-12217" w:history="1">
        <w:r w:rsidR="00600653" w:rsidRPr="004F5E41">
          <w:rPr>
            <w:rStyle w:val="Hipervnculo"/>
            <w:rFonts w:ascii="Bookman Old Style" w:hAnsi="Bookman Old Style"/>
            <w:lang w:val="es-ES_tradnl"/>
          </w:rPr>
          <w:t>PDF (BOE-A-2020-12217 - 1 pág. - 208 KB)</w:t>
        </w:r>
      </w:hyperlink>
    </w:p>
    <w:p w14:paraId="17955800" w14:textId="77777777" w:rsidR="00600653" w:rsidRPr="004F5E41" w:rsidRDefault="00600653"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575DAEFF" w14:textId="77777777" w:rsidR="00600653" w:rsidRPr="004F5E41" w:rsidRDefault="00600653"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400F52EA" w14:textId="77777777" w:rsidR="00600653" w:rsidRPr="004F5E41" w:rsidRDefault="00600653" w:rsidP="004F5E41">
      <w:pPr>
        <w:jc w:val="both"/>
        <w:rPr>
          <w:rFonts w:ascii="Bookman Old Style" w:hAnsi="Bookman Old Style"/>
          <w:bCs/>
          <w:lang w:val="es-ES_tradnl"/>
        </w:rPr>
      </w:pPr>
      <w:r w:rsidRPr="004F5E41">
        <w:rPr>
          <w:rFonts w:ascii="Bookman Old Style" w:hAnsi="Bookman Old Style"/>
          <w:lang w:val="es-ES_tradnl"/>
        </w:rPr>
        <w:t>Real Decreto 904/2020, de 13 de octubre, por el que se declara la aplicación de las medidas previstas en el artículo 9 del Real Decreto-ley 11/2019, de 20 de septiembre, por el que se adoptan medidas urgentes para paliar los daños causados por temporales y otras situaciones catastróficas, a situaciones catastróficas acaecidas hasta el 31 de marzo de 2020.</w:t>
      </w:r>
    </w:p>
    <w:p w14:paraId="26ECB287" w14:textId="77777777" w:rsidR="00600653" w:rsidRPr="004F5E41" w:rsidRDefault="00A9233C" w:rsidP="004F5E41">
      <w:pPr>
        <w:jc w:val="both"/>
        <w:rPr>
          <w:rFonts w:ascii="Bookman Old Style" w:hAnsi="Bookman Old Style"/>
          <w:bCs/>
          <w:lang w:val="en-US"/>
        </w:rPr>
      </w:pPr>
      <w:hyperlink r:id="rId2077" w:tooltip="PDF firmado BOE-A-2020-12218" w:history="1">
        <w:r w:rsidR="00600653" w:rsidRPr="004F5E41">
          <w:rPr>
            <w:rStyle w:val="Hipervnculo"/>
            <w:rFonts w:ascii="Bookman Old Style" w:hAnsi="Bookman Old Style"/>
            <w:lang w:val="en-US"/>
          </w:rPr>
          <w:t>PDF (BOE-A-2020-12218 - 4 </w:t>
        </w:r>
        <w:proofErr w:type="spellStart"/>
        <w:r w:rsidR="00600653" w:rsidRPr="004F5E41">
          <w:rPr>
            <w:rStyle w:val="Hipervnculo"/>
            <w:rFonts w:ascii="Bookman Old Style" w:hAnsi="Bookman Old Style"/>
            <w:lang w:val="en-US"/>
          </w:rPr>
          <w:t>págs</w:t>
        </w:r>
        <w:proofErr w:type="spellEnd"/>
        <w:r w:rsidR="00600653" w:rsidRPr="004F5E41">
          <w:rPr>
            <w:rStyle w:val="Hipervnculo"/>
            <w:rFonts w:ascii="Bookman Old Style" w:hAnsi="Bookman Old Style"/>
            <w:lang w:val="en-US"/>
          </w:rPr>
          <w:t>. - 235 KB)</w:t>
        </w:r>
      </w:hyperlink>
    </w:p>
    <w:p w14:paraId="61899E83" w14:textId="77777777" w:rsidR="000227CE" w:rsidRPr="004F5E41" w:rsidRDefault="000227CE" w:rsidP="004F5E41">
      <w:pPr>
        <w:jc w:val="both"/>
        <w:rPr>
          <w:rFonts w:ascii="Bookman Old Style" w:hAnsi="Bookman Old Style"/>
          <w:b/>
          <w:lang w:val="es-ES_tradnl"/>
        </w:rPr>
      </w:pPr>
      <w:r w:rsidRPr="004F5E41">
        <w:rPr>
          <w:rFonts w:ascii="Bookman Old Style" w:hAnsi="Bookman Old Style"/>
          <w:b/>
          <w:lang w:val="es-ES_tradnl"/>
        </w:rPr>
        <w:t>BOE 13/10/2020</w:t>
      </w:r>
    </w:p>
    <w:p w14:paraId="7792EDA4" w14:textId="77777777" w:rsidR="000227CE" w:rsidRPr="004F5E41" w:rsidRDefault="000227CE"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AB3958D" w14:textId="77777777" w:rsidR="000227CE" w:rsidRPr="004F5E41" w:rsidRDefault="000227CE"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367D2E7F" w14:textId="77777777" w:rsidR="000227CE" w:rsidRPr="004F5E41" w:rsidRDefault="000227C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Midazolam, medicamento necesario para el tratamiento de pacientes críticos en las unidades de cuidados intensivos (UCI) para hacer frente al COVID 19. Expediente: Covid77.</w:t>
      </w:r>
    </w:p>
    <w:p w14:paraId="7B6D83AB" w14:textId="77777777" w:rsidR="000227CE" w:rsidRPr="004F5E41" w:rsidRDefault="00A9233C" w:rsidP="004F5E41">
      <w:pPr>
        <w:jc w:val="both"/>
        <w:rPr>
          <w:rFonts w:ascii="Bookman Old Style" w:hAnsi="Bookman Old Style"/>
          <w:lang w:val="es-ES_tradnl"/>
        </w:rPr>
      </w:pPr>
      <w:hyperlink r:id="rId2078" w:tooltip="PDF firmado BOE-B-2020-34938" w:history="1">
        <w:r w:rsidR="000227CE" w:rsidRPr="004F5E41">
          <w:rPr>
            <w:rStyle w:val="Hipervnculo"/>
            <w:rFonts w:ascii="Bookman Old Style" w:hAnsi="Bookman Old Style"/>
            <w:lang w:val="es-ES_tradnl"/>
          </w:rPr>
          <w:t>PDF (BOE-B-2020-34938 - 2 págs. - 184 KB)</w:t>
        </w:r>
      </w:hyperlink>
    </w:p>
    <w:p w14:paraId="3361268A" w14:textId="77777777" w:rsidR="000227CE" w:rsidRPr="004F5E41" w:rsidRDefault="000227CE"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Suministro de </w:t>
      </w:r>
      <w:proofErr w:type="spellStart"/>
      <w:r w:rsidRPr="004F5E41">
        <w:rPr>
          <w:rFonts w:ascii="Bookman Old Style" w:hAnsi="Bookman Old Style"/>
          <w:lang w:val="es-ES_tradnl"/>
        </w:rPr>
        <w:t>Dexmedetomidina</w:t>
      </w:r>
      <w:proofErr w:type="spellEnd"/>
      <w:r w:rsidRPr="004F5E41">
        <w:rPr>
          <w:rFonts w:ascii="Bookman Old Style" w:hAnsi="Bookman Old Style"/>
          <w:lang w:val="es-ES_tradnl"/>
        </w:rPr>
        <w:t xml:space="preserve">, medicamento necesario para el tratamiento de pacientes críticos en las unidades de cuidados intensivos (UCI) para hacer frente al COVID 19. Expediente: </w:t>
      </w:r>
      <w:proofErr w:type="spellStart"/>
      <w:r w:rsidRPr="004F5E41">
        <w:rPr>
          <w:rFonts w:ascii="Bookman Old Style" w:hAnsi="Bookman Old Style"/>
          <w:lang w:val="es-ES_tradnl"/>
        </w:rPr>
        <w:t>Covid</w:t>
      </w:r>
      <w:proofErr w:type="spellEnd"/>
      <w:r w:rsidRPr="004F5E41">
        <w:rPr>
          <w:rFonts w:ascii="Bookman Old Style" w:hAnsi="Bookman Old Style"/>
          <w:lang w:val="es-ES_tradnl"/>
        </w:rPr>
        <w:t xml:space="preserve"> 78.</w:t>
      </w:r>
    </w:p>
    <w:p w14:paraId="311059DF" w14:textId="77777777" w:rsidR="000227CE" w:rsidRPr="004F5E41" w:rsidRDefault="00A9233C" w:rsidP="004F5E41">
      <w:pPr>
        <w:jc w:val="both"/>
        <w:rPr>
          <w:rFonts w:ascii="Bookman Old Style" w:hAnsi="Bookman Old Style"/>
          <w:lang w:val="es-ES_tradnl"/>
        </w:rPr>
      </w:pPr>
      <w:hyperlink r:id="rId2079" w:tooltip="PDF firmado BOE-B-2020-34939" w:history="1">
        <w:r w:rsidR="000227CE" w:rsidRPr="004F5E41">
          <w:rPr>
            <w:rStyle w:val="Hipervnculo"/>
            <w:rFonts w:ascii="Bookman Old Style" w:hAnsi="Bookman Old Style"/>
            <w:lang w:val="es-ES_tradnl"/>
          </w:rPr>
          <w:t>PDF (BOE-B-2020-34939 - 2 págs. - 183 KB)</w:t>
        </w:r>
      </w:hyperlink>
    </w:p>
    <w:p w14:paraId="5B547C67" w14:textId="77777777" w:rsidR="000227CE" w:rsidRPr="004F5E41" w:rsidRDefault="000227CE"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533564B1" w14:textId="77777777" w:rsidR="000227CE" w:rsidRPr="004F5E41" w:rsidRDefault="000227CE"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INSS-Dirección provincial de Ourense. Objeto: Suministro de 26.000 mascarillas quirúrgicas y 5.000 mascarillas FFP2. Expediente: 32/PASA-0001/20.</w:t>
      </w:r>
    </w:p>
    <w:p w14:paraId="4264BC02" w14:textId="77777777" w:rsidR="000227CE" w:rsidRPr="004F5E41" w:rsidRDefault="00A9233C" w:rsidP="004F5E41">
      <w:pPr>
        <w:jc w:val="both"/>
        <w:rPr>
          <w:rFonts w:ascii="Bookman Old Style" w:hAnsi="Bookman Old Style"/>
          <w:lang w:val="en-US"/>
        </w:rPr>
      </w:pPr>
      <w:hyperlink r:id="rId2080" w:tooltip="PDF firmado BOE-B-2020-34944" w:history="1">
        <w:r w:rsidR="000227CE" w:rsidRPr="004F5E41">
          <w:rPr>
            <w:rStyle w:val="Hipervnculo"/>
            <w:rFonts w:ascii="Bookman Old Style" w:hAnsi="Bookman Old Style"/>
            <w:lang w:val="en-US"/>
          </w:rPr>
          <w:t>PDF (BOE-B-2020-34944 - 2 </w:t>
        </w:r>
        <w:proofErr w:type="spellStart"/>
        <w:r w:rsidR="000227CE" w:rsidRPr="004F5E41">
          <w:rPr>
            <w:rStyle w:val="Hipervnculo"/>
            <w:rFonts w:ascii="Bookman Old Style" w:hAnsi="Bookman Old Style"/>
            <w:lang w:val="en-US"/>
          </w:rPr>
          <w:t>págs</w:t>
        </w:r>
        <w:proofErr w:type="spellEnd"/>
        <w:r w:rsidR="000227CE" w:rsidRPr="004F5E41">
          <w:rPr>
            <w:rStyle w:val="Hipervnculo"/>
            <w:rFonts w:ascii="Bookman Old Style" w:hAnsi="Bookman Old Style"/>
            <w:lang w:val="en-US"/>
          </w:rPr>
          <w:t>. - 181 KB)</w:t>
        </w:r>
      </w:hyperlink>
    </w:p>
    <w:p w14:paraId="2D8D6D2C" w14:textId="77777777" w:rsidR="000227CE" w:rsidRPr="004F5E41" w:rsidRDefault="000227CE" w:rsidP="004F5E41">
      <w:pPr>
        <w:jc w:val="both"/>
        <w:rPr>
          <w:rFonts w:ascii="Bookman Old Style" w:hAnsi="Bookman Old Style"/>
          <w:b/>
          <w:lang w:val="es-ES_tradnl"/>
        </w:rPr>
      </w:pPr>
      <w:r w:rsidRPr="004F5E41">
        <w:rPr>
          <w:rFonts w:ascii="Bookman Old Style" w:hAnsi="Bookman Old Style"/>
          <w:b/>
          <w:lang w:val="es-ES_tradnl"/>
        </w:rPr>
        <w:t>BOC 13/10/2020</w:t>
      </w:r>
    </w:p>
    <w:p w14:paraId="25A1FFA9" w14:textId="77777777" w:rsidR="000227CE" w:rsidRPr="004F5E41" w:rsidRDefault="000227CE"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52D9C598" w14:textId="77777777" w:rsidR="000227CE" w:rsidRPr="004F5E41" w:rsidRDefault="000227CE"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077E31D6" w14:textId="77777777" w:rsidR="000227CE" w:rsidRPr="004F5E41" w:rsidRDefault="000227CE"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0F4A9B83" w14:textId="77777777" w:rsidR="000227CE" w:rsidRPr="004F5E41" w:rsidRDefault="00A9233C" w:rsidP="004F5E41">
      <w:pPr>
        <w:jc w:val="both"/>
        <w:rPr>
          <w:rFonts w:ascii="Bookman Old Style" w:hAnsi="Bookman Old Style"/>
          <w:bCs/>
          <w:lang w:val="es-ES_tradnl"/>
        </w:rPr>
      </w:pPr>
      <w:hyperlink r:id="rId2081" w:tooltip="Ir a la disposición 2012/048/001" w:history="1">
        <w:r w:rsidR="000227CE" w:rsidRPr="004F5E41">
          <w:rPr>
            <w:rStyle w:val="Hipervnculo"/>
            <w:rFonts w:ascii="Bookman Old Style" w:hAnsi="Bookman Old Style"/>
            <w:bCs/>
            <w:lang w:val="es-ES_tradnl"/>
          </w:rPr>
          <w:t>3646</w:t>
        </w:r>
      </w:hyperlink>
      <w:r w:rsidR="000227CE" w:rsidRPr="004F5E41">
        <w:rPr>
          <w:rFonts w:ascii="Bookman Old Style" w:hAnsi="Bookman Old Style"/>
          <w:lang w:val="es-ES_tradnl"/>
        </w:rPr>
        <w:t> </w:t>
      </w:r>
      <w:hyperlink r:id="rId2082" w:history="1">
        <w:r w:rsidR="000227CE" w:rsidRPr="004F5E41">
          <w:rPr>
            <w:rStyle w:val="Hipervnculo"/>
            <w:rFonts w:ascii="Bookman Old Style" w:hAnsi="Bookman Old Style"/>
            <w:lang w:val="es-ES_tradnl"/>
          </w:rPr>
          <w:t xml:space="preserve">Secretaría General.- Anuncio por el que se hace pública la Resolución de 28 de septiembre de 2020, que dispone la remisión al Tribunal Superior de Justicia de Canarias, Sala de lo Contencioso-Administrativo, Sección Segunda, de Santa Cruz de Tenerife, del expediente relativo al procedimiento ordinario </w:t>
        </w:r>
        <w:proofErr w:type="spellStart"/>
        <w:r w:rsidR="000227CE" w:rsidRPr="004F5E41">
          <w:rPr>
            <w:rStyle w:val="Hipervnculo"/>
            <w:rFonts w:ascii="Bookman Old Style" w:hAnsi="Bookman Old Style"/>
            <w:lang w:val="es-ES_tradnl"/>
          </w:rPr>
          <w:t>nº</w:t>
        </w:r>
        <w:proofErr w:type="spellEnd"/>
        <w:r w:rsidR="000227CE" w:rsidRPr="004F5E41">
          <w:rPr>
            <w:rStyle w:val="Hipervnculo"/>
            <w:rFonts w:ascii="Bookman Old Style" w:hAnsi="Bookman Old Style"/>
            <w:lang w:val="es-ES_tradnl"/>
          </w:rPr>
          <w:t xml:space="preserve"> 244/2020 contra la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3C3CAFFB" w14:textId="77777777" w:rsidR="000227CE" w:rsidRPr="004F5E41" w:rsidRDefault="000227CE"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243.36 Kb.</w:t>
      </w:r>
    </w:p>
    <w:p w14:paraId="7F37FD48" w14:textId="77777777" w:rsidR="000227CE" w:rsidRPr="004F5E41" w:rsidRDefault="000227CE" w:rsidP="004F5E41">
      <w:pPr>
        <w:jc w:val="both"/>
        <w:rPr>
          <w:rFonts w:ascii="Bookman Old Style" w:hAnsi="Bookman Old Style"/>
          <w:lang w:val="es-ES_tradnl"/>
        </w:rPr>
      </w:pPr>
      <w:r w:rsidRPr="004F5E41">
        <w:rPr>
          <w:rFonts w:ascii="Bookman Old Style" w:hAnsi="Bookman Old Style"/>
          <w:lang w:val="es-ES_tradnl"/>
        </w:rPr>
        <w:t>BOC-A-2020-209-3646. </w:t>
      </w:r>
      <w:hyperlink r:id="rId208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8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85" w:tooltip="Descargar en formato PDF" w:history="1">
        <w:r w:rsidRPr="004F5E41">
          <w:rPr>
            <w:rStyle w:val="Hipervnculo"/>
            <w:rFonts w:ascii="Bookman Old Style" w:hAnsi="Bookman Old Style"/>
            <w:lang w:val="es-ES_tradnl"/>
          </w:rPr>
          <w:t>Descargar</w:t>
        </w:r>
      </w:hyperlink>
    </w:p>
    <w:p w14:paraId="21FCAFD7" w14:textId="77777777" w:rsidR="000227CE" w:rsidRPr="004F5E41" w:rsidRDefault="000227CE" w:rsidP="004F5E41">
      <w:pPr>
        <w:jc w:val="both"/>
        <w:rPr>
          <w:rFonts w:ascii="Bookman Old Style" w:hAnsi="Bookman Old Style"/>
          <w:b/>
          <w:lang w:val="es-ES_tradnl"/>
        </w:rPr>
      </w:pPr>
      <w:r w:rsidRPr="004F5E41">
        <w:rPr>
          <w:rFonts w:ascii="Bookman Old Style" w:hAnsi="Bookman Old Style"/>
          <w:b/>
          <w:lang w:val="es-ES_tradnl"/>
        </w:rPr>
        <w:t>BOE 12/10/2020</w:t>
      </w:r>
    </w:p>
    <w:p w14:paraId="75F2882B" w14:textId="77777777" w:rsidR="000227CE" w:rsidRPr="004F5E41" w:rsidRDefault="000227CE" w:rsidP="004F5E41">
      <w:pPr>
        <w:jc w:val="both"/>
        <w:rPr>
          <w:rFonts w:ascii="Bookman Old Style" w:hAnsi="Bookman Old Style"/>
          <w:b/>
          <w:bCs/>
        </w:rPr>
      </w:pPr>
      <w:r w:rsidRPr="004F5E41">
        <w:rPr>
          <w:rFonts w:ascii="Bookman Old Style" w:hAnsi="Bookman Old Style"/>
          <w:b/>
          <w:bCs/>
        </w:rPr>
        <w:t>I. Disposiciones generales</w:t>
      </w:r>
    </w:p>
    <w:p w14:paraId="745EDB3F" w14:textId="77777777" w:rsidR="000227CE" w:rsidRPr="004F5E41" w:rsidRDefault="000227CE" w:rsidP="004F5E41">
      <w:pPr>
        <w:jc w:val="both"/>
        <w:rPr>
          <w:rFonts w:ascii="Bookman Old Style" w:hAnsi="Bookman Old Style"/>
          <w:b/>
        </w:rPr>
      </w:pPr>
      <w:r w:rsidRPr="004F5E41">
        <w:rPr>
          <w:rFonts w:ascii="Bookman Old Style" w:hAnsi="Bookman Old Style"/>
          <w:b/>
        </w:rPr>
        <w:t>COMISIÓN NACIONAL DEL MERCADO DE VALORES</w:t>
      </w:r>
    </w:p>
    <w:p w14:paraId="760DE304" w14:textId="77777777" w:rsidR="000227CE" w:rsidRPr="004F5E41" w:rsidRDefault="000227CE" w:rsidP="004F5E41">
      <w:pPr>
        <w:jc w:val="both"/>
        <w:rPr>
          <w:rFonts w:ascii="Bookman Old Style" w:hAnsi="Bookman Old Style"/>
          <w:b/>
          <w:bCs/>
        </w:rPr>
      </w:pPr>
      <w:r w:rsidRPr="004F5E41">
        <w:rPr>
          <w:rFonts w:ascii="Bookman Old Style" w:hAnsi="Bookman Old Style"/>
          <w:b/>
          <w:bCs/>
        </w:rPr>
        <w:t>Sociedades anónimas cotizadas. Cajas de ahorros</w:t>
      </w:r>
    </w:p>
    <w:p w14:paraId="0DCAF649" w14:textId="77777777" w:rsidR="000227CE" w:rsidRPr="004F5E41" w:rsidRDefault="000227CE" w:rsidP="004F5E41">
      <w:pPr>
        <w:jc w:val="both"/>
        <w:rPr>
          <w:rFonts w:ascii="Bookman Old Style" w:hAnsi="Bookman Old Style"/>
          <w:bCs/>
        </w:rPr>
      </w:pPr>
      <w:r w:rsidRPr="004F5E41">
        <w:rPr>
          <w:rFonts w:ascii="Bookman Old Style" w:hAnsi="Bookman Old Style"/>
          <w:bCs/>
        </w:rPr>
        <w:t>Circular 1/2020, de 6 de octubre, de la Comisión Nacional del Mercado de Valores, por la que se modifican la Circular 5/2013, de 12 de junio, que establece los modelos de informe anual de gobierno corporativo de las sociedades anónimas cotizadas, de las cajas de ahorros y de otras entidades que emitan valores admitidos a negociación en mercados oficiales de valores; y la Circular 4/2013, de 12 de junio, que establece los modelos de informe anual de remuneraciones de los consejeros de sociedades anónimas cotizadas y de los miembros del consejo de administración y de la comisión de control de las cajas de ahorros que emitan valores admitidos a negociación en mercados oficiales de valores.</w:t>
      </w:r>
    </w:p>
    <w:p w14:paraId="3E56FC4D" w14:textId="77777777" w:rsidR="000227CE" w:rsidRPr="004F5E41" w:rsidRDefault="00A9233C" w:rsidP="004F5E41">
      <w:pPr>
        <w:jc w:val="both"/>
        <w:rPr>
          <w:rFonts w:ascii="Bookman Old Style" w:hAnsi="Bookman Old Style"/>
          <w:lang w:val="en-US"/>
        </w:rPr>
      </w:pPr>
      <w:hyperlink r:id="rId2086" w:tooltip="PDF firmado BOE-A-2020-12141" w:history="1">
        <w:r w:rsidR="000227CE" w:rsidRPr="004F5E41">
          <w:rPr>
            <w:rStyle w:val="Hipervnculo"/>
            <w:rFonts w:ascii="Bookman Old Style" w:hAnsi="Bookman Old Style"/>
            <w:bCs/>
            <w:lang w:val="en-US"/>
          </w:rPr>
          <w:t>PDF (BOE-A-2020-12141 - 115 </w:t>
        </w:r>
        <w:proofErr w:type="spellStart"/>
        <w:r w:rsidR="000227CE" w:rsidRPr="004F5E41">
          <w:rPr>
            <w:rStyle w:val="Hipervnculo"/>
            <w:rFonts w:ascii="Bookman Old Style" w:hAnsi="Bookman Old Style"/>
            <w:bCs/>
            <w:lang w:val="en-US"/>
          </w:rPr>
          <w:t>págs</w:t>
        </w:r>
        <w:proofErr w:type="spellEnd"/>
        <w:r w:rsidR="000227CE" w:rsidRPr="004F5E41">
          <w:rPr>
            <w:rStyle w:val="Hipervnculo"/>
            <w:rFonts w:ascii="Bookman Old Style" w:hAnsi="Bookman Old Style"/>
            <w:bCs/>
            <w:lang w:val="en-US"/>
          </w:rPr>
          <w:t>. - 2.818 KB)</w:t>
        </w:r>
      </w:hyperlink>
    </w:p>
    <w:p w14:paraId="2A19EF24" w14:textId="77777777" w:rsidR="000227CE" w:rsidRPr="004F5E41" w:rsidRDefault="000227CE"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3FF7F166" w14:textId="77777777" w:rsidR="000227CE" w:rsidRPr="004F5E41" w:rsidRDefault="000227CE" w:rsidP="004F5E41">
      <w:pPr>
        <w:jc w:val="both"/>
        <w:rPr>
          <w:rFonts w:ascii="Bookman Old Style" w:hAnsi="Bookman Old Style"/>
          <w:b/>
        </w:rPr>
      </w:pPr>
      <w:r w:rsidRPr="004F5E41">
        <w:rPr>
          <w:rFonts w:ascii="Bookman Old Style" w:hAnsi="Bookman Old Style"/>
          <w:b/>
        </w:rPr>
        <w:lastRenderedPageBreak/>
        <w:t>Deuda del Estado</w:t>
      </w:r>
    </w:p>
    <w:p w14:paraId="25F4AE2C" w14:textId="77777777" w:rsidR="000227CE" w:rsidRPr="004F5E41" w:rsidRDefault="000227CE" w:rsidP="004F5E41">
      <w:pPr>
        <w:jc w:val="both"/>
        <w:rPr>
          <w:rFonts w:ascii="Bookman Old Style" w:hAnsi="Bookman Old Style"/>
          <w:bCs/>
        </w:rPr>
      </w:pPr>
      <w:r w:rsidRPr="004F5E41">
        <w:rPr>
          <w:rFonts w:ascii="Bookman Old Style" w:hAnsi="Bookman Old Style"/>
          <w:bCs/>
        </w:rPr>
        <w:t>Resolución de 9 de octubre de 2020, de la Dirección General del Tesoro y Política Financiera, por la que se dispone la emisión de Bonos del Estado en el mes de octubre de 2020 y se convoca la correspondiente subasta.</w:t>
      </w:r>
    </w:p>
    <w:p w14:paraId="36CA98D7" w14:textId="77777777" w:rsidR="000227CE" w:rsidRPr="004F5E41" w:rsidRDefault="00A9233C" w:rsidP="004F5E41">
      <w:pPr>
        <w:jc w:val="both"/>
        <w:rPr>
          <w:rFonts w:ascii="Bookman Old Style" w:hAnsi="Bookman Old Style"/>
          <w:bCs/>
          <w:lang w:val="en-US"/>
        </w:rPr>
      </w:pPr>
      <w:hyperlink r:id="rId2087" w:tooltip="PDF firmado BOE-A-2020-12184" w:history="1">
        <w:r w:rsidR="000227CE" w:rsidRPr="004F5E41">
          <w:rPr>
            <w:rStyle w:val="Hipervnculo"/>
            <w:rFonts w:ascii="Bookman Old Style" w:hAnsi="Bookman Old Style"/>
            <w:lang w:val="en-US"/>
          </w:rPr>
          <w:t>PDF (BOE-A-2020-12184 - 4 </w:t>
        </w:r>
        <w:proofErr w:type="spellStart"/>
        <w:r w:rsidR="000227CE" w:rsidRPr="004F5E41">
          <w:rPr>
            <w:rStyle w:val="Hipervnculo"/>
            <w:rFonts w:ascii="Bookman Old Style" w:hAnsi="Bookman Old Style"/>
            <w:lang w:val="en-US"/>
          </w:rPr>
          <w:t>págs</w:t>
        </w:r>
        <w:proofErr w:type="spellEnd"/>
        <w:r w:rsidR="000227CE" w:rsidRPr="004F5E41">
          <w:rPr>
            <w:rStyle w:val="Hipervnculo"/>
            <w:rFonts w:ascii="Bookman Old Style" w:hAnsi="Bookman Old Style"/>
            <w:lang w:val="en-US"/>
          </w:rPr>
          <w:t>. - 221 KB)</w:t>
        </w:r>
      </w:hyperlink>
    </w:p>
    <w:p w14:paraId="15563531" w14:textId="77777777" w:rsidR="001276B5" w:rsidRPr="004F5E41" w:rsidRDefault="001276B5" w:rsidP="004F5E41">
      <w:pPr>
        <w:jc w:val="both"/>
        <w:rPr>
          <w:rFonts w:ascii="Bookman Old Style" w:hAnsi="Bookman Old Style"/>
          <w:b/>
          <w:lang w:val="es-ES_tradnl"/>
        </w:rPr>
      </w:pPr>
      <w:r w:rsidRPr="004F5E41">
        <w:rPr>
          <w:rFonts w:ascii="Bookman Old Style" w:hAnsi="Bookman Old Style"/>
          <w:b/>
          <w:lang w:val="es-ES_tradnl"/>
        </w:rPr>
        <w:t>BOE 09/10/2020</w:t>
      </w:r>
    </w:p>
    <w:p w14:paraId="27435E69"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5E89B22B"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MINISTERIO DE TRANSPORTES, MOVILIDAD Y AGENDA URBANA</w:t>
      </w:r>
    </w:p>
    <w:p w14:paraId="6384F529"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t>Resolución de 17 de septiembre de 2020, de la Autoridad Portuaria de Cartagena, por la que se publican las cuentas anuales del ejercicio 2019 y el informe de auditoría.</w:t>
      </w:r>
    </w:p>
    <w:p w14:paraId="7EBE020E" w14:textId="77777777" w:rsidR="00AF5BD4" w:rsidRPr="004F5E41" w:rsidRDefault="00A9233C" w:rsidP="004F5E41">
      <w:pPr>
        <w:jc w:val="both"/>
        <w:rPr>
          <w:rFonts w:ascii="Bookman Old Style" w:hAnsi="Bookman Old Style"/>
          <w:bCs/>
          <w:lang w:val="es-ES_tradnl"/>
        </w:rPr>
      </w:pPr>
      <w:hyperlink r:id="rId2088" w:tooltip="Ref. BOE-A-2020-12052" w:history="1">
        <w:r w:rsidR="00AF5BD4" w:rsidRPr="004F5E41">
          <w:rPr>
            <w:rStyle w:val="Hipervnculo"/>
            <w:rFonts w:ascii="Bookman Old Style" w:hAnsi="Bookman Old Style"/>
            <w:bCs/>
            <w:lang w:val="es-ES_tradnl"/>
          </w:rPr>
          <w:t>Ir al documento Ref. BOE-A-2020-12052</w:t>
        </w:r>
      </w:hyperlink>
    </w:p>
    <w:p w14:paraId="5A61BCF5" w14:textId="77777777" w:rsidR="00AF5BD4" w:rsidRPr="004F5E41" w:rsidRDefault="00A9233C" w:rsidP="004F5E41">
      <w:pPr>
        <w:jc w:val="both"/>
        <w:rPr>
          <w:rFonts w:ascii="Bookman Old Style" w:hAnsi="Bookman Old Style"/>
          <w:bCs/>
          <w:lang w:val="es-ES_tradnl"/>
        </w:rPr>
      </w:pPr>
      <w:hyperlink r:id="rId2089" w:tooltip="Ref. BOE-A-2020-12052" w:history="1">
        <w:r w:rsidR="00AF5BD4" w:rsidRPr="004F5E41">
          <w:rPr>
            <w:rStyle w:val="Hipervnculo"/>
            <w:rFonts w:ascii="Bookman Old Style" w:hAnsi="Bookman Old Style"/>
            <w:bCs/>
            <w:lang w:val="es-ES_tradnl"/>
          </w:rPr>
          <w:t>Más... (Referencia BOE-A-2020-12052)</w:t>
        </w:r>
      </w:hyperlink>
    </w:p>
    <w:p w14:paraId="729AF62A"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t>Resolución de 16 de septiembre de 2020, de la Autoridad Portuaria de Melilla, por la que se publican las cuentas anuales del ejercicio 2019 y el informe de auditoría.</w:t>
      </w:r>
    </w:p>
    <w:p w14:paraId="3DE2B06E" w14:textId="77777777" w:rsidR="00AF5BD4" w:rsidRPr="004F5E41" w:rsidRDefault="00A9233C" w:rsidP="004F5E41">
      <w:pPr>
        <w:jc w:val="both"/>
        <w:rPr>
          <w:rFonts w:ascii="Bookman Old Style" w:hAnsi="Bookman Old Style"/>
          <w:bCs/>
          <w:lang w:val="es-ES_tradnl"/>
        </w:rPr>
      </w:pPr>
      <w:hyperlink r:id="rId2090" w:tooltip="Ref. BOE-A-2020-12053" w:history="1">
        <w:r w:rsidR="00AF5BD4" w:rsidRPr="004F5E41">
          <w:rPr>
            <w:rStyle w:val="Hipervnculo"/>
            <w:rFonts w:ascii="Bookman Old Style" w:hAnsi="Bookman Old Style"/>
            <w:bCs/>
            <w:lang w:val="es-ES_tradnl"/>
          </w:rPr>
          <w:t>Ir al documento Ref. BOE-A-2020-12053</w:t>
        </w:r>
      </w:hyperlink>
    </w:p>
    <w:p w14:paraId="3C973983" w14:textId="77777777" w:rsidR="00AF5BD4" w:rsidRPr="004F5E41" w:rsidRDefault="00A9233C" w:rsidP="004F5E41">
      <w:pPr>
        <w:jc w:val="both"/>
        <w:rPr>
          <w:rFonts w:ascii="Bookman Old Style" w:hAnsi="Bookman Old Style"/>
          <w:bCs/>
          <w:lang w:val="es-ES_tradnl"/>
        </w:rPr>
      </w:pPr>
      <w:hyperlink r:id="rId2091" w:tooltip="Ref. BOE-A-2020-12053" w:history="1">
        <w:r w:rsidR="00AF5BD4" w:rsidRPr="004F5E41">
          <w:rPr>
            <w:rStyle w:val="Hipervnculo"/>
            <w:rFonts w:ascii="Bookman Old Style" w:hAnsi="Bookman Old Style"/>
            <w:bCs/>
            <w:lang w:val="es-ES_tradnl"/>
          </w:rPr>
          <w:t>Más... (Referencia BOE-A-2020-12053)</w:t>
        </w:r>
      </w:hyperlink>
    </w:p>
    <w:p w14:paraId="1086305B"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MINISTERIO DE TRABAJO Y ECONOMÍA SOCIAL</w:t>
      </w:r>
    </w:p>
    <w:p w14:paraId="06F9DDC4"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b/>
          <w:bCs/>
          <w:lang w:val="es-ES_tradnl"/>
        </w:rPr>
        <w:t xml:space="preserve">Resolución de 30 de septiembre de 2020, del Servicio Público de Empleo </w:t>
      </w:r>
      <w:r w:rsidRPr="004F5E41">
        <w:rPr>
          <w:rFonts w:ascii="Bookman Old Style" w:hAnsi="Bookman Old Style"/>
          <w:bCs/>
          <w:lang w:val="es-ES_tradnl"/>
        </w:rPr>
        <w:t>Estatal, por la que se publican las cuentas anuales del ejercicio 2019 y el informe de auditoría.</w:t>
      </w:r>
    </w:p>
    <w:p w14:paraId="3ABD5F5A" w14:textId="77777777" w:rsidR="00AF5BD4" w:rsidRPr="004F5E41" w:rsidRDefault="00A9233C" w:rsidP="004F5E41">
      <w:pPr>
        <w:jc w:val="both"/>
        <w:rPr>
          <w:rFonts w:ascii="Bookman Old Style" w:hAnsi="Bookman Old Style"/>
          <w:bCs/>
          <w:lang w:val="es-ES_tradnl"/>
        </w:rPr>
      </w:pPr>
      <w:hyperlink r:id="rId2092" w:tooltip="Ref. BOE-A-2020-12055" w:history="1">
        <w:r w:rsidR="00AF5BD4" w:rsidRPr="004F5E41">
          <w:rPr>
            <w:rStyle w:val="Hipervnculo"/>
            <w:rFonts w:ascii="Bookman Old Style" w:hAnsi="Bookman Old Style"/>
            <w:bCs/>
            <w:lang w:val="es-ES_tradnl"/>
          </w:rPr>
          <w:t>Ir al documento Ref. BOE-A-2020-12055</w:t>
        </w:r>
      </w:hyperlink>
    </w:p>
    <w:p w14:paraId="0DFFCD8D" w14:textId="77777777" w:rsidR="00AF5BD4" w:rsidRPr="004F5E41" w:rsidRDefault="00A9233C" w:rsidP="004F5E41">
      <w:pPr>
        <w:jc w:val="both"/>
        <w:rPr>
          <w:rFonts w:ascii="Bookman Old Style" w:hAnsi="Bookman Old Style"/>
          <w:bCs/>
          <w:lang w:val="es-ES_tradnl"/>
        </w:rPr>
      </w:pPr>
      <w:hyperlink r:id="rId2093" w:tooltip="Ref. BOE-A-2020-12055" w:history="1">
        <w:r w:rsidR="00AF5BD4" w:rsidRPr="004F5E41">
          <w:rPr>
            <w:rStyle w:val="Hipervnculo"/>
            <w:rFonts w:ascii="Bookman Old Style" w:hAnsi="Bookman Old Style"/>
            <w:bCs/>
            <w:lang w:val="es-ES_tradnl"/>
          </w:rPr>
          <w:t>Más... (Referencia BOE-A-2020-12055)</w:t>
        </w:r>
      </w:hyperlink>
    </w:p>
    <w:p w14:paraId="297D4323"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MINISTERIO DE INDUSTRIA, COMERCIO Y TURISMO</w:t>
      </w:r>
    </w:p>
    <w:p w14:paraId="45854FEF"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t>Resolución de 1 de octubre de 2020, de la Dirección General de Industria y de la Pequeña y Mediana Empresa, por la que se publica la relación de normas UNE anuladas durante el mes de septiembre de 2020.</w:t>
      </w:r>
    </w:p>
    <w:p w14:paraId="265862D6" w14:textId="77777777" w:rsidR="00AF5BD4" w:rsidRPr="004F5E41" w:rsidRDefault="00A9233C" w:rsidP="004F5E41">
      <w:pPr>
        <w:jc w:val="both"/>
        <w:rPr>
          <w:rFonts w:ascii="Bookman Old Style" w:hAnsi="Bookman Old Style"/>
          <w:bCs/>
          <w:lang w:val="es-ES_tradnl"/>
        </w:rPr>
      </w:pPr>
      <w:hyperlink r:id="rId2094" w:tooltip="Ref. BOE-A-2020-12059" w:history="1">
        <w:r w:rsidR="00AF5BD4" w:rsidRPr="004F5E41">
          <w:rPr>
            <w:rStyle w:val="Hipervnculo"/>
            <w:rFonts w:ascii="Bookman Old Style" w:hAnsi="Bookman Old Style"/>
            <w:bCs/>
            <w:lang w:val="es-ES_tradnl"/>
          </w:rPr>
          <w:t>Ir al documento Ref. BOE-A-2020-12059</w:t>
        </w:r>
      </w:hyperlink>
    </w:p>
    <w:p w14:paraId="27D46B82" w14:textId="77777777" w:rsidR="00AF5BD4" w:rsidRPr="004F5E41" w:rsidRDefault="00A9233C" w:rsidP="004F5E41">
      <w:pPr>
        <w:jc w:val="both"/>
        <w:rPr>
          <w:rFonts w:ascii="Bookman Old Style" w:hAnsi="Bookman Old Style"/>
          <w:bCs/>
          <w:lang w:val="es-ES_tradnl"/>
        </w:rPr>
      </w:pPr>
      <w:hyperlink r:id="rId2095" w:tooltip="Ref. BOE-A-2020-12059" w:history="1">
        <w:r w:rsidR="00AF5BD4" w:rsidRPr="004F5E41">
          <w:rPr>
            <w:rStyle w:val="Hipervnculo"/>
            <w:rFonts w:ascii="Bookman Old Style" w:hAnsi="Bookman Old Style"/>
            <w:bCs/>
            <w:lang w:val="es-ES_tradnl"/>
          </w:rPr>
          <w:t>Más... (Referencia BOE-A-2020-12059)</w:t>
        </w:r>
      </w:hyperlink>
    </w:p>
    <w:p w14:paraId="1B2D23CF"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t xml:space="preserve">Resolución de 1 de octubre de 2020, de la Dirección General de Industria y de la Pequeña y Mediana Empresa, por la que se publica la relación de normas </w:t>
      </w:r>
      <w:r w:rsidRPr="004F5E41">
        <w:rPr>
          <w:rFonts w:ascii="Bookman Old Style" w:hAnsi="Bookman Old Style"/>
          <w:bCs/>
          <w:lang w:val="es-ES_tradnl"/>
        </w:rPr>
        <w:lastRenderedPageBreak/>
        <w:t>UNE aprobadas por la Asociación Española de Normalización, durante el mes de septiembre de 2020.</w:t>
      </w:r>
    </w:p>
    <w:p w14:paraId="2DC37DEA" w14:textId="77777777" w:rsidR="00AF5BD4" w:rsidRPr="004F5E41" w:rsidRDefault="00A9233C" w:rsidP="004F5E41">
      <w:pPr>
        <w:jc w:val="both"/>
        <w:rPr>
          <w:rFonts w:ascii="Bookman Old Style" w:hAnsi="Bookman Old Style"/>
          <w:bCs/>
          <w:lang w:val="es-ES_tradnl"/>
        </w:rPr>
      </w:pPr>
      <w:hyperlink r:id="rId2096" w:tooltip="Ref. BOE-A-2020-12060" w:history="1">
        <w:r w:rsidR="00AF5BD4" w:rsidRPr="004F5E41">
          <w:rPr>
            <w:rStyle w:val="Hipervnculo"/>
            <w:rFonts w:ascii="Bookman Old Style" w:hAnsi="Bookman Old Style"/>
            <w:bCs/>
            <w:lang w:val="es-ES_tradnl"/>
          </w:rPr>
          <w:t>Ir al documento Ref. BOE-A-2020-12060</w:t>
        </w:r>
      </w:hyperlink>
    </w:p>
    <w:p w14:paraId="3FC238F3" w14:textId="77777777" w:rsidR="00AF5BD4" w:rsidRPr="004F5E41" w:rsidRDefault="00A9233C" w:rsidP="004F5E41">
      <w:pPr>
        <w:jc w:val="both"/>
        <w:rPr>
          <w:rFonts w:ascii="Bookman Old Style" w:hAnsi="Bookman Old Style"/>
          <w:bCs/>
          <w:lang w:val="es-ES_tradnl"/>
        </w:rPr>
      </w:pPr>
      <w:hyperlink r:id="rId2097" w:tooltip="Ref. BOE-A-2020-12060" w:history="1">
        <w:r w:rsidR="00AF5BD4" w:rsidRPr="004F5E41">
          <w:rPr>
            <w:rStyle w:val="Hipervnculo"/>
            <w:rFonts w:ascii="Bookman Old Style" w:hAnsi="Bookman Old Style"/>
            <w:bCs/>
            <w:lang w:val="es-ES_tradnl"/>
          </w:rPr>
          <w:t>Más... (Referencia BOE-A-2020-12060)</w:t>
        </w:r>
      </w:hyperlink>
    </w:p>
    <w:p w14:paraId="190F8BEF"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t>Resolución de 1 de octubre de 2020, de la Dirección General de Industria y de la Pequeña y Mediana Empresa, por la que se someten a información pública los proyectos de normas europeas e internacionales que han sido tramitados como proyectos de norma UNE por la Asociación Española de Normalización, correspondientes al mes de septiembre de 2020.</w:t>
      </w:r>
    </w:p>
    <w:p w14:paraId="04781882" w14:textId="77777777" w:rsidR="00AF5BD4" w:rsidRPr="004F5E41" w:rsidRDefault="00A9233C" w:rsidP="004F5E41">
      <w:pPr>
        <w:jc w:val="both"/>
        <w:rPr>
          <w:rFonts w:ascii="Bookman Old Style" w:hAnsi="Bookman Old Style"/>
          <w:bCs/>
          <w:lang w:val="es-ES_tradnl"/>
        </w:rPr>
      </w:pPr>
      <w:hyperlink r:id="rId2098" w:tooltip="Ref. BOE-A-2020-12062" w:history="1">
        <w:r w:rsidR="00AF5BD4" w:rsidRPr="004F5E41">
          <w:rPr>
            <w:rStyle w:val="Hipervnculo"/>
            <w:rFonts w:ascii="Bookman Old Style" w:hAnsi="Bookman Old Style"/>
            <w:bCs/>
            <w:lang w:val="es-ES_tradnl"/>
          </w:rPr>
          <w:t>Ir al documento Ref. BOE-A-2020-12062</w:t>
        </w:r>
      </w:hyperlink>
    </w:p>
    <w:p w14:paraId="0E50EE0C" w14:textId="77777777" w:rsidR="00AF5BD4" w:rsidRPr="004F5E41" w:rsidRDefault="00A9233C" w:rsidP="004F5E41">
      <w:pPr>
        <w:jc w:val="both"/>
        <w:rPr>
          <w:rFonts w:ascii="Bookman Old Style" w:hAnsi="Bookman Old Style"/>
          <w:bCs/>
          <w:lang w:val="es-ES_tradnl"/>
        </w:rPr>
      </w:pPr>
      <w:hyperlink r:id="rId2099" w:tooltip="Ref. BOE-A-2020-12062" w:history="1">
        <w:r w:rsidR="00AF5BD4" w:rsidRPr="004F5E41">
          <w:rPr>
            <w:rStyle w:val="Hipervnculo"/>
            <w:rFonts w:ascii="Bookman Old Style" w:hAnsi="Bookman Old Style"/>
            <w:bCs/>
            <w:lang w:val="es-ES_tradnl"/>
          </w:rPr>
          <w:t>Más... (Referencia BOE-A-2020-12062)</w:t>
        </w:r>
      </w:hyperlink>
    </w:p>
    <w:p w14:paraId="51C90C63"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MINISTERIO DE AGRICULTURA, PESCA Y ALIMENTACIÓN</w:t>
      </w:r>
    </w:p>
    <w:p w14:paraId="28ED1D7D"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t>Resolución de 29 de septiembre de 2020, de la Dirección General de Producciones y Mercados Agrarios, por la que se publican las instrucciones de aplicación de las recomendaciones del Comité Internacional para el control del rendimiento lechero durante el periodo de estado de alarma establecido en el Real Decreto 463/2020, de 14 de marzo, y sus modificaciones.</w:t>
      </w:r>
    </w:p>
    <w:p w14:paraId="2B9110FD" w14:textId="77777777" w:rsidR="00AF5BD4" w:rsidRPr="004F5E41" w:rsidRDefault="00A9233C" w:rsidP="004F5E41">
      <w:pPr>
        <w:jc w:val="both"/>
        <w:rPr>
          <w:rFonts w:ascii="Bookman Old Style" w:hAnsi="Bookman Old Style"/>
          <w:bCs/>
          <w:lang w:val="es-ES_tradnl"/>
        </w:rPr>
      </w:pPr>
      <w:hyperlink r:id="rId2100" w:tooltip="Ref. BOE-A-2020-12066" w:history="1">
        <w:r w:rsidR="00AF5BD4" w:rsidRPr="004F5E41">
          <w:rPr>
            <w:rStyle w:val="Hipervnculo"/>
            <w:rFonts w:ascii="Bookman Old Style" w:hAnsi="Bookman Old Style"/>
            <w:bCs/>
            <w:lang w:val="es-ES_tradnl"/>
          </w:rPr>
          <w:t>Ir al documento Ref. BOE-A-2020-12066</w:t>
        </w:r>
      </w:hyperlink>
    </w:p>
    <w:p w14:paraId="774585CF" w14:textId="77777777" w:rsidR="00AF5BD4" w:rsidRPr="004F5E41" w:rsidRDefault="00A9233C" w:rsidP="004F5E41">
      <w:pPr>
        <w:jc w:val="both"/>
        <w:rPr>
          <w:rFonts w:ascii="Bookman Old Style" w:hAnsi="Bookman Old Style"/>
          <w:bCs/>
          <w:lang w:val="es-ES_tradnl"/>
        </w:rPr>
      </w:pPr>
      <w:hyperlink r:id="rId2101" w:tooltip="Ref. BOE-A-2020-12066" w:history="1">
        <w:r w:rsidR="00AF5BD4" w:rsidRPr="004F5E41">
          <w:rPr>
            <w:rStyle w:val="Hipervnculo"/>
            <w:rFonts w:ascii="Bookman Old Style" w:hAnsi="Bookman Old Style"/>
            <w:bCs/>
            <w:lang w:val="es-ES_tradnl"/>
          </w:rPr>
          <w:t>Más... (Referencia BOE-A-2020-12066)</w:t>
        </w:r>
      </w:hyperlink>
    </w:p>
    <w:p w14:paraId="412B567A"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MINISTERIO DE CULTURA Y DEPORTE</w:t>
      </w:r>
    </w:p>
    <w:p w14:paraId="36A15EF6"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t>Resolución de 30 de septiembre de 2020, de la Secretaría General Técnica, por la que se publican las cuentas anuales de la Fundación Colección Thyssen-Bornemisza, F.S.P., del ejercicio 2019 y el informe de auditoría.</w:t>
      </w:r>
    </w:p>
    <w:p w14:paraId="67C4D8A2" w14:textId="77777777" w:rsidR="00AF5BD4" w:rsidRPr="004F5E41" w:rsidRDefault="00A9233C" w:rsidP="004F5E41">
      <w:pPr>
        <w:jc w:val="both"/>
        <w:rPr>
          <w:rFonts w:ascii="Bookman Old Style" w:hAnsi="Bookman Old Style"/>
          <w:bCs/>
          <w:lang w:val="es-ES_tradnl"/>
        </w:rPr>
      </w:pPr>
      <w:hyperlink r:id="rId2102" w:tooltip="Ref. BOE-A-2020-12091" w:history="1">
        <w:r w:rsidR="00AF5BD4" w:rsidRPr="004F5E41">
          <w:rPr>
            <w:rStyle w:val="Hipervnculo"/>
            <w:rFonts w:ascii="Bookman Old Style" w:hAnsi="Bookman Old Style"/>
            <w:bCs/>
            <w:lang w:val="es-ES_tradnl"/>
          </w:rPr>
          <w:t>Ir al documento Ref. BOE-A-2020-12091</w:t>
        </w:r>
      </w:hyperlink>
    </w:p>
    <w:p w14:paraId="05B7B3D2" w14:textId="77777777" w:rsidR="00AF5BD4" w:rsidRPr="004F5E41" w:rsidRDefault="00A9233C" w:rsidP="004F5E41">
      <w:pPr>
        <w:jc w:val="both"/>
        <w:rPr>
          <w:rFonts w:ascii="Bookman Old Style" w:hAnsi="Bookman Old Style"/>
          <w:bCs/>
          <w:lang w:val="es-ES_tradnl"/>
        </w:rPr>
      </w:pPr>
      <w:hyperlink r:id="rId2103" w:tooltip="Ref. BOE-A-2020-12091" w:history="1">
        <w:r w:rsidR="00AF5BD4" w:rsidRPr="004F5E41">
          <w:rPr>
            <w:rStyle w:val="Hipervnculo"/>
            <w:rFonts w:ascii="Bookman Old Style" w:hAnsi="Bookman Old Style"/>
            <w:bCs/>
            <w:lang w:val="es-ES_tradnl"/>
          </w:rPr>
          <w:t>Más... (Referencia BOE-A-2020-12091)</w:t>
        </w:r>
      </w:hyperlink>
    </w:p>
    <w:p w14:paraId="737A2127" w14:textId="77777777" w:rsidR="00AF5BD4" w:rsidRPr="004F5E41" w:rsidRDefault="00AF5BD4"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14:paraId="2F56D945"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ICEX España Exportación e Inversiones. Cuentas anuales</w:t>
      </w:r>
    </w:p>
    <w:p w14:paraId="31D9E889"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lang w:val="es-ES_tradnl"/>
        </w:rPr>
        <w:t>Resolución de 1 de octubre de 2020, de ICEX España Exportación e Inversiones, E.P.E., M.P., por la que se corrigen errores en la de 10 de septiembre de 2020, por la que se publican las cuentas anuales del ejercicio 2019 y el informe de auditoría.</w:t>
      </w:r>
    </w:p>
    <w:p w14:paraId="0FBA99A7" w14:textId="77777777" w:rsidR="00AF5BD4" w:rsidRPr="004F5E41" w:rsidRDefault="00A9233C" w:rsidP="004F5E41">
      <w:pPr>
        <w:jc w:val="both"/>
        <w:rPr>
          <w:rFonts w:ascii="Bookman Old Style" w:hAnsi="Bookman Old Style"/>
          <w:bCs/>
          <w:lang w:val="en-US"/>
        </w:rPr>
      </w:pPr>
      <w:hyperlink r:id="rId2104" w:tooltip="PDF firmado BOE-A-2020-12057" w:history="1">
        <w:r w:rsidR="00AF5BD4" w:rsidRPr="004F5E41">
          <w:rPr>
            <w:rStyle w:val="Hipervnculo"/>
            <w:rFonts w:ascii="Bookman Old Style" w:hAnsi="Bookman Old Style"/>
            <w:lang w:val="en-US"/>
          </w:rPr>
          <w:t>PDF (BOE-A-2020-12057 - 71 </w:t>
        </w:r>
        <w:proofErr w:type="spellStart"/>
        <w:r w:rsidR="00AF5BD4" w:rsidRPr="004F5E41">
          <w:rPr>
            <w:rStyle w:val="Hipervnculo"/>
            <w:rFonts w:ascii="Bookman Old Style" w:hAnsi="Bookman Old Style"/>
            <w:lang w:val="en-US"/>
          </w:rPr>
          <w:t>págs</w:t>
        </w:r>
        <w:proofErr w:type="spellEnd"/>
        <w:r w:rsidR="00AF5BD4" w:rsidRPr="004F5E41">
          <w:rPr>
            <w:rStyle w:val="Hipervnculo"/>
            <w:rFonts w:ascii="Bookman Old Style" w:hAnsi="Bookman Old Style"/>
            <w:lang w:val="en-US"/>
          </w:rPr>
          <w:t>. - 1.849 KB)</w:t>
        </w:r>
      </w:hyperlink>
    </w:p>
    <w:p w14:paraId="04A552E5"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5569C9A5"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29 de septiembre de 2020, del Instituto Nacional de las Artes Escénicas y de la Música, por la que se publica el Convenio con la Fundación Juan de Borbón, para la organización de un concierto extraordinario y de los ciclos musicales: "XXVIII Jornadas de Música Contemporánea de Segovia 2020" y la "Trigésimo Novena Semana de Música Sacra de Segovia".</w:t>
      </w:r>
    </w:p>
    <w:p w14:paraId="5669B075" w14:textId="77777777" w:rsidR="00AF5BD4" w:rsidRPr="004F5E41" w:rsidRDefault="00A9233C" w:rsidP="004F5E41">
      <w:pPr>
        <w:jc w:val="both"/>
        <w:rPr>
          <w:rFonts w:ascii="Bookman Old Style" w:hAnsi="Bookman Old Style"/>
          <w:bCs/>
          <w:lang w:val="en-US"/>
        </w:rPr>
      </w:pPr>
      <w:hyperlink r:id="rId2105" w:tooltip="PDF firmado BOE-A-2020-12086" w:history="1">
        <w:r w:rsidR="00AF5BD4" w:rsidRPr="004F5E41">
          <w:rPr>
            <w:rStyle w:val="Hipervnculo"/>
            <w:rFonts w:ascii="Bookman Old Style" w:hAnsi="Bookman Old Style"/>
            <w:lang w:val="en-US"/>
          </w:rPr>
          <w:t>PDF (BOE-A-2020-12086 - 10 </w:t>
        </w:r>
        <w:proofErr w:type="spellStart"/>
        <w:r w:rsidR="00AF5BD4" w:rsidRPr="004F5E41">
          <w:rPr>
            <w:rStyle w:val="Hipervnculo"/>
            <w:rFonts w:ascii="Bookman Old Style" w:hAnsi="Bookman Old Style"/>
            <w:lang w:val="en-US"/>
          </w:rPr>
          <w:t>págs</w:t>
        </w:r>
        <w:proofErr w:type="spellEnd"/>
        <w:r w:rsidR="00AF5BD4" w:rsidRPr="004F5E41">
          <w:rPr>
            <w:rStyle w:val="Hipervnculo"/>
            <w:rFonts w:ascii="Bookman Old Style" w:hAnsi="Bookman Old Style"/>
            <w:lang w:val="en-US"/>
          </w:rPr>
          <w:t>. - 284 KB)</w:t>
        </w:r>
      </w:hyperlink>
    </w:p>
    <w:p w14:paraId="2FA35976"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8ABDF5B"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MINISTERIO DE TRANSPORTES, MOVILIDAD Y AGENDA URBANA</w:t>
      </w:r>
    </w:p>
    <w:p w14:paraId="64A47794" w14:textId="77777777" w:rsidR="00AF5BD4" w:rsidRPr="004F5E41" w:rsidRDefault="00AF5BD4" w:rsidP="004F5E41">
      <w:pPr>
        <w:jc w:val="both"/>
        <w:rPr>
          <w:rFonts w:ascii="Bookman Old Style" w:hAnsi="Bookman Old Style"/>
          <w:lang w:val="es-ES_tradnl"/>
        </w:rPr>
      </w:pPr>
      <w:r w:rsidRPr="004F5E41">
        <w:rPr>
          <w:rFonts w:ascii="Bookman Old Style" w:hAnsi="Bookman Old Style"/>
          <w:lang w:val="es-ES_tradnl"/>
        </w:rPr>
        <w:t>Anuncio de licitación de: Presidencia del Consejo de Administración de la Autoridad Portuaria de Barcelona (PORT DE BARCELONA). Objeto: Servicio de mantenimiento de los aparatos elevadores en las dependencias de la Autoridad Portuaria de Barcelona. Clave de expediente de contratación: 2010I070018. Expediente: 2020-00232.</w:t>
      </w:r>
    </w:p>
    <w:p w14:paraId="148C5A96" w14:textId="77777777" w:rsidR="00AF5BD4" w:rsidRPr="004F5E41" w:rsidRDefault="00A9233C" w:rsidP="004F5E41">
      <w:pPr>
        <w:jc w:val="both"/>
        <w:rPr>
          <w:rFonts w:ascii="Bookman Old Style" w:hAnsi="Bookman Old Style"/>
          <w:lang w:val="es-ES_tradnl"/>
        </w:rPr>
      </w:pPr>
      <w:hyperlink r:id="rId2106" w:tooltip="PDF firmado BOE-B-2020-34249" w:history="1">
        <w:r w:rsidR="00AF5BD4" w:rsidRPr="004F5E41">
          <w:rPr>
            <w:rStyle w:val="Hipervnculo"/>
            <w:rFonts w:ascii="Bookman Old Style" w:hAnsi="Bookman Old Style"/>
            <w:lang w:val="es-ES_tradnl"/>
          </w:rPr>
          <w:t>PDF (BOE-B-2020-34249 - 2 págs. - 187 KB)</w:t>
        </w:r>
      </w:hyperlink>
    </w:p>
    <w:p w14:paraId="677BDC98" w14:textId="77777777" w:rsidR="001276B5" w:rsidRPr="004F5E41" w:rsidRDefault="00EA7FE7" w:rsidP="004F5E41">
      <w:pPr>
        <w:jc w:val="both"/>
        <w:rPr>
          <w:rFonts w:ascii="Bookman Old Style" w:hAnsi="Bookman Old Style"/>
          <w:b/>
          <w:lang w:val="es-ES_tradnl"/>
        </w:rPr>
      </w:pPr>
      <w:r w:rsidRPr="004F5E41">
        <w:rPr>
          <w:rFonts w:ascii="Bookman Old Style" w:hAnsi="Bookman Old Style"/>
          <w:b/>
          <w:lang w:val="es-ES_tradnl"/>
        </w:rPr>
        <w:t>BOC 09/10/2020</w:t>
      </w:r>
    </w:p>
    <w:p w14:paraId="15CAA497" w14:textId="77777777"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1A18E184" w14:textId="77777777"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47904252" w14:textId="77777777" w:rsidR="00EA7FE7" w:rsidRPr="004F5E41" w:rsidRDefault="00A9233C" w:rsidP="004F5E41">
      <w:pPr>
        <w:jc w:val="both"/>
        <w:rPr>
          <w:rFonts w:ascii="Bookman Old Style" w:hAnsi="Bookman Old Style"/>
          <w:lang w:val="es-ES_tradnl"/>
        </w:rPr>
      </w:pPr>
      <w:hyperlink r:id="rId2107" w:tooltip="Ir a la disposición 2012/048/001" w:history="1">
        <w:r w:rsidR="00EA7FE7" w:rsidRPr="004F5E41">
          <w:rPr>
            <w:rStyle w:val="Hipervnculo"/>
            <w:rFonts w:ascii="Bookman Old Style" w:hAnsi="Bookman Old Style"/>
            <w:bCs/>
            <w:lang w:val="es-ES_tradnl"/>
          </w:rPr>
          <w:t>3608</w:t>
        </w:r>
      </w:hyperlink>
      <w:r w:rsidR="00EA7FE7" w:rsidRPr="004F5E41">
        <w:rPr>
          <w:rFonts w:ascii="Bookman Old Style" w:hAnsi="Bookman Old Style"/>
          <w:lang w:val="es-ES_tradnl"/>
        </w:rPr>
        <w:t> </w:t>
      </w:r>
      <w:hyperlink r:id="rId2108" w:history="1">
        <w:r w:rsidR="00EA7FE7" w:rsidRPr="004F5E41">
          <w:rPr>
            <w:rStyle w:val="Hipervnculo"/>
            <w:rFonts w:ascii="Bookman Old Style" w:hAnsi="Bookman Old Style"/>
            <w:lang w:val="es-ES_tradnl"/>
          </w:rPr>
          <w:t>Secretaría General.- Resolución 8 de octubre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044D1491" w14:textId="77777777"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39 páginas. Formato de archivo en PDF/Adobe Acrobat. Tamaño: 983.36 Kb.</w:t>
      </w:r>
    </w:p>
    <w:p w14:paraId="1C1AAAD0" w14:textId="77777777"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BOC-A-2020-208-3608. </w:t>
      </w:r>
      <w:hyperlink r:id="rId210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1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11" w:tooltip="Descargar en formato PDF" w:history="1">
        <w:r w:rsidRPr="004F5E41">
          <w:rPr>
            <w:rStyle w:val="Hipervnculo"/>
            <w:rFonts w:ascii="Bookman Old Style" w:hAnsi="Bookman Old Style"/>
            <w:lang w:val="es-ES_tradnl"/>
          </w:rPr>
          <w:t>Descargar</w:t>
        </w:r>
      </w:hyperlink>
    </w:p>
    <w:p w14:paraId="4617A084" w14:textId="77777777"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1375AF37" w14:textId="77777777" w:rsidR="00EA7FE7" w:rsidRPr="004F5E41" w:rsidRDefault="00A9233C" w:rsidP="004F5E41">
      <w:pPr>
        <w:jc w:val="both"/>
        <w:rPr>
          <w:rFonts w:ascii="Bookman Old Style" w:hAnsi="Bookman Old Style"/>
          <w:bCs/>
          <w:lang w:val="es-ES_tradnl"/>
        </w:rPr>
      </w:pPr>
      <w:hyperlink r:id="rId2112" w:tooltip="Ir a la disposición 2012/048/001" w:history="1">
        <w:r w:rsidR="00EA7FE7" w:rsidRPr="004F5E41">
          <w:rPr>
            <w:rStyle w:val="Hipervnculo"/>
            <w:rFonts w:ascii="Bookman Old Style" w:hAnsi="Bookman Old Style"/>
            <w:bCs/>
            <w:lang w:val="es-ES_tradnl"/>
          </w:rPr>
          <w:t>3609</w:t>
        </w:r>
      </w:hyperlink>
      <w:r w:rsidR="00EA7FE7" w:rsidRPr="004F5E41">
        <w:rPr>
          <w:rFonts w:ascii="Bookman Old Style" w:hAnsi="Bookman Old Style"/>
          <w:lang w:val="es-ES_tradnl"/>
        </w:rPr>
        <w:t> </w:t>
      </w:r>
      <w:hyperlink r:id="rId2113" w:history="1">
        <w:r w:rsidR="00EA7FE7" w:rsidRPr="004F5E41">
          <w:rPr>
            <w:rStyle w:val="Hipervnculo"/>
            <w:rFonts w:ascii="Bookman Old Style" w:hAnsi="Bookman Old Style"/>
            <w:lang w:val="es-ES_tradnl"/>
          </w:rPr>
          <w:t>Dirección General de Derechos Sociales e Inmigración.- Resolución de 1 de octubre de 2020, por la que se resuelve provisionalmente la convocatoria de subvenciones regulada por la Orden de 22 de abril de 2020, que establece las bases que han de regir en la convocatoria de la concesión de subvenciones para el año 2020, destinadas a la ejecución de proyectos en las áreas de personas mayores, inmigración, voluntariado e inclusión social.</w:t>
        </w:r>
      </w:hyperlink>
    </w:p>
    <w:p w14:paraId="24CF7A7E" w14:textId="77777777"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68 páginas. Formato de archivo en PDF/Adobe Acrobat. Tamaño: 2.00 Mb.</w:t>
      </w:r>
    </w:p>
    <w:p w14:paraId="469AFF60" w14:textId="77777777"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BOC-A-2020-208-3609. </w:t>
      </w:r>
      <w:hyperlink r:id="rId211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1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16" w:tooltip="Descargar en formato PDF" w:history="1">
        <w:r w:rsidRPr="004F5E41">
          <w:rPr>
            <w:rStyle w:val="Hipervnculo"/>
            <w:rFonts w:ascii="Bookman Old Style" w:hAnsi="Bookman Old Style"/>
            <w:lang w:val="es-ES_tradnl"/>
          </w:rPr>
          <w:t>Descargar</w:t>
        </w:r>
      </w:hyperlink>
    </w:p>
    <w:p w14:paraId="4343EA47" w14:textId="77777777"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1F7F8EEB" w14:textId="77777777" w:rsidR="00EA7FE7" w:rsidRPr="004F5E41" w:rsidRDefault="00A9233C" w:rsidP="004F5E41">
      <w:pPr>
        <w:jc w:val="both"/>
        <w:rPr>
          <w:rFonts w:ascii="Bookman Old Style" w:hAnsi="Bookman Old Style"/>
          <w:bCs/>
          <w:lang w:val="es-ES_tradnl"/>
        </w:rPr>
      </w:pPr>
      <w:hyperlink r:id="rId2117" w:tooltip="Ir a la disposición 2012/048/001" w:history="1">
        <w:r w:rsidR="00EA7FE7" w:rsidRPr="004F5E41">
          <w:rPr>
            <w:rStyle w:val="Hipervnculo"/>
            <w:rFonts w:ascii="Bookman Old Style" w:hAnsi="Bookman Old Style"/>
            <w:bCs/>
            <w:lang w:val="es-ES_tradnl"/>
          </w:rPr>
          <w:t>3610</w:t>
        </w:r>
      </w:hyperlink>
      <w:r w:rsidR="00EA7FE7" w:rsidRPr="004F5E41">
        <w:rPr>
          <w:rFonts w:ascii="Bookman Old Style" w:hAnsi="Bookman Old Style"/>
          <w:lang w:val="es-ES_tradnl"/>
        </w:rPr>
        <w:t> </w:t>
      </w:r>
      <w:hyperlink r:id="rId2118" w:history="1">
        <w:r w:rsidR="00EA7FE7" w:rsidRPr="004F5E41">
          <w:rPr>
            <w:rStyle w:val="Hipervnculo"/>
            <w:rFonts w:ascii="Bookman Old Style" w:hAnsi="Bookman Old Style"/>
            <w:lang w:val="es-ES_tradnl"/>
          </w:rPr>
          <w:t>Servicio Canario de Empleo.- Resolución de 2 de octubre de 2020, de la Directora, por la que se acuerda aplicar la tramitación de urgencia a la convocatoria de subvenciones destinadas a la financiación del Programa de Formación en Alternancia con el Empleo-Garantía Juvenil, cofinanciadas por el Programa Operativo de Empleo Juvenil 2014-2020, para el ejercicio 2020, convocadas por Resolución de 21 de agosto de 2020, de la Presidenta.</w:t>
        </w:r>
      </w:hyperlink>
    </w:p>
    <w:p w14:paraId="7B9AA123" w14:textId="77777777"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273.35 Kb.</w:t>
      </w:r>
    </w:p>
    <w:p w14:paraId="7624BEC3" w14:textId="77777777"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BOC-A-2020-208-3610. </w:t>
      </w:r>
      <w:hyperlink r:id="rId211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2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21" w:tooltip="Descargar en formato PDF" w:history="1">
        <w:r w:rsidRPr="004F5E41">
          <w:rPr>
            <w:rStyle w:val="Hipervnculo"/>
            <w:rFonts w:ascii="Bookman Old Style" w:hAnsi="Bookman Old Style"/>
            <w:lang w:val="es-ES_tradnl"/>
          </w:rPr>
          <w:t>Descargar</w:t>
        </w:r>
      </w:hyperlink>
    </w:p>
    <w:p w14:paraId="7AB73333" w14:textId="77777777"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61342F2D" w14:textId="77777777"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2A02B0BC" w14:textId="77777777"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4442D88A" w14:textId="77777777" w:rsidR="00EA7FE7" w:rsidRPr="004F5E41" w:rsidRDefault="00A9233C" w:rsidP="004F5E41">
      <w:pPr>
        <w:jc w:val="both"/>
        <w:rPr>
          <w:rFonts w:ascii="Bookman Old Style" w:hAnsi="Bookman Old Style"/>
          <w:bCs/>
          <w:lang w:val="es-ES_tradnl"/>
        </w:rPr>
      </w:pPr>
      <w:hyperlink r:id="rId2122" w:tooltip="Ir a la disposición 2012/048/001" w:history="1">
        <w:r w:rsidR="00EA7FE7" w:rsidRPr="004F5E41">
          <w:rPr>
            <w:rStyle w:val="Hipervnculo"/>
            <w:rFonts w:ascii="Bookman Old Style" w:hAnsi="Bookman Old Style"/>
            <w:bCs/>
            <w:lang w:val="es-ES_tradnl"/>
          </w:rPr>
          <w:t>3620</w:t>
        </w:r>
      </w:hyperlink>
      <w:r w:rsidR="00EA7FE7" w:rsidRPr="004F5E41">
        <w:rPr>
          <w:rFonts w:ascii="Bookman Old Style" w:hAnsi="Bookman Old Style"/>
          <w:lang w:val="es-ES_tradnl"/>
        </w:rPr>
        <w:t> </w:t>
      </w:r>
      <w:hyperlink r:id="rId2123" w:history="1">
        <w:r w:rsidR="00EA7FE7" w:rsidRPr="004F5E41">
          <w:rPr>
            <w:rStyle w:val="Hipervnculo"/>
            <w:rFonts w:ascii="Bookman Old Style" w:hAnsi="Bookman Old Style"/>
            <w:lang w:val="es-ES_tradnl"/>
          </w:rPr>
          <w:t xml:space="preserve">Secretaría General.- Anuncio por el que se hace pública la Resolución de 25 de septiembre de 2020, que dispone la remisión al Tribunal Superior de Justicia de Canarias, Sala de lo Contencioso-Administrativo, Sección Segunda, de Santa Cruz de Tenerife, del expediente relativo al procedimiento de derechos fundamentales </w:t>
        </w:r>
        <w:proofErr w:type="spellStart"/>
        <w:r w:rsidR="00EA7FE7" w:rsidRPr="004F5E41">
          <w:rPr>
            <w:rStyle w:val="Hipervnculo"/>
            <w:rFonts w:ascii="Bookman Old Style" w:hAnsi="Bookman Old Style"/>
            <w:lang w:val="es-ES_tradnl"/>
          </w:rPr>
          <w:t>nº</w:t>
        </w:r>
        <w:proofErr w:type="spellEnd"/>
        <w:r w:rsidR="00EA7FE7" w:rsidRPr="004F5E41">
          <w:rPr>
            <w:rStyle w:val="Hipervnculo"/>
            <w:rFonts w:ascii="Bookman Old Style" w:hAnsi="Bookman Old Style"/>
            <w:lang w:val="es-ES_tradnl"/>
          </w:rPr>
          <w:t xml:space="preserve"> 251/2020 contra la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537A0178" w14:textId="77777777"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243.68 Kb.</w:t>
      </w:r>
    </w:p>
    <w:p w14:paraId="0A97428C" w14:textId="77777777" w:rsidR="00EA7FE7" w:rsidRPr="004F5E41" w:rsidRDefault="00EA7FE7" w:rsidP="004F5E41">
      <w:pPr>
        <w:jc w:val="both"/>
        <w:rPr>
          <w:rFonts w:ascii="Bookman Old Style" w:hAnsi="Bookman Old Style"/>
        </w:rPr>
      </w:pPr>
      <w:r w:rsidRPr="004F5E41">
        <w:rPr>
          <w:rFonts w:ascii="Bookman Old Style" w:hAnsi="Bookman Old Style"/>
          <w:lang w:val="es-ES_tradnl"/>
        </w:rPr>
        <w:t>BOC-A-2020-208-3620. </w:t>
      </w:r>
      <w:hyperlink r:id="rId212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2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26" w:tooltip="Descargar en formato PDF" w:history="1">
        <w:r w:rsidRPr="004F5E41">
          <w:rPr>
            <w:rStyle w:val="Hipervnculo"/>
            <w:rFonts w:ascii="Bookman Old Style" w:hAnsi="Bookman Old Style"/>
            <w:lang w:val="es-ES_tradnl"/>
          </w:rPr>
          <w:t>Descargar</w:t>
        </w:r>
      </w:hyperlink>
    </w:p>
    <w:p w14:paraId="67E0A230" w14:textId="77777777" w:rsidR="00EA7FE7" w:rsidRPr="004F5E41" w:rsidRDefault="00A9233C" w:rsidP="004F5E41">
      <w:pPr>
        <w:jc w:val="both"/>
        <w:rPr>
          <w:rFonts w:ascii="Bookman Old Style" w:hAnsi="Bookman Old Style"/>
          <w:lang w:val="es-ES_tradnl"/>
        </w:rPr>
      </w:pPr>
      <w:hyperlink r:id="rId2127" w:tooltip="Ir a la disposición 2012/048/001" w:history="1">
        <w:r w:rsidR="00EA7FE7" w:rsidRPr="004F5E41">
          <w:rPr>
            <w:rStyle w:val="Hipervnculo"/>
            <w:rFonts w:ascii="Bookman Old Style" w:hAnsi="Bookman Old Style"/>
            <w:bCs/>
            <w:lang w:val="es-ES_tradnl"/>
          </w:rPr>
          <w:t>3621</w:t>
        </w:r>
      </w:hyperlink>
      <w:r w:rsidR="00EA7FE7" w:rsidRPr="004F5E41">
        <w:rPr>
          <w:rFonts w:ascii="Bookman Old Style" w:hAnsi="Bookman Old Style"/>
          <w:lang w:val="es-ES_tradnl"/>
        </w:rPr>
        <w:t> </w:t>
      </w:r>
      <w:hyperlink r:id="rId2128" w:history="1">
        <w:r w:rsidR="00EA7FE7" w:rsidRPr="004F5E41">
          <w:rPr>
            <w:rStyle w:val="Hipervnculo"/>
            <w:rFonts w:ascii="Bookman Old Style" w:hAnsi="Bookman Old Style"/>
            <w:lang w:val="es-ES_tradnl"/>
          </w:rPr>
          <w:t xml:space="preserve">Secretaría General.- Anuncio por el que se hace pública la Resolución de 26 de septiembre de 2020, que dispone la remisión al Tribunal Superior de Justicia de Canarias, Sala de lo Contencioso-Administrativo, Sección Segunda, de Santa Cruz de Tenerife, del expediente relativo al procedimiento de derechos fundamentales </w:t>
        </w:r>
        <w:proofErr w:type="spellStart"/>
        <w:r w:rsidR="00EA7FE7" w:rsidRPr="004F5E41">
          <w:rPr>
            <w:rStyle w:val="Hipervnculo"/>
            <w:rFonts w:ascii="Bookman Old Style" w:hAnsi="Bookman Old Style"/>
            <w:lang w:val="es-ES_tradnl"/>
          </w:rPr>
          <w:t>nº</w:t>
        </w:r>
        <w:proofErr w:type="spellEnd"/>
        <w:r w:rsidR="00EA7FE7" w:rsidRPr="004F5E41">
          <w:rPr>
            <w:rStyle w:val="Hipervnculo"/>
            <w:rFonts w:ascii="Bookman Old Style" w:hAnsi="Bookman Old Style"/>
            <w:lang w:val="es-ES_tradnl"/>
          </w:rPr>
          <w:t xml:space="preserve"> 252/2020 contra la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2FBB0785" w14:textId="77777777"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242.72 Kb.</w:t>
      </w:r>
    </w:p>
    <w:p w14:paraId="351C4B5D" w14:textId="77777777"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BOC-A-2020-208-3621. </w:t>
      </w:r>
      <w:hyperlink r:id="rId212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3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31" w:tooltip="Descargar en formato PDF" w:history="1">
        <w:r w:rsidRPr="004F5E41">
          <w:rPr>
            <w:rStyle w:val="Hipervnculo"/>
            <w:rFonts w:ascii="Bookman Old Style" w:hAnsi="Bookman Old Style"/>
            <w:lang w:val="es-ES_tradnl"/>
          </w:rPr>
          <w:t>Descargar</w:t>
        </w:r>
      </w:hyperlink>
    </w:p>
    <w:p w14:paraId="198404A8" w14:textId="77777777" w:rsidR="00CB59A7" w:rsidRPr="004F5E41" w:rsidRDefault="00CB59A7" w:rsidP="004F5E41">
      <w:pPr>
        <w:jc w:val="both"/>
        <w:rPr>
          <w:rFonts w:ascii="Bookman Old Style" w:hAnsi="Bookman Old Style"/>
          <w:b/>
          <w:lang w:val="es-ES_tradnl"/>
        </w:rPr>
      </w:pPr>
      <w:r w:rsidRPr="004F5E41">
        <w:rPr>
          <w:rFonts w:ascii="Bookman Old Style" w:hAnsi="Bookman Old Style"/>
          <w:b/>
          <w:lang w:val="es-ES_tradnl"/>
        </w:rPr>
        <w:t>BOE 08/10/2020</w:t>
      </w:r>
    </w:p>
    <w:p w14:paraId="78B35AA6" w14:textId="77777777" w:rsidR="00CB59A7" w:rsidRPr="004F5E41" w:rsidRDefault="00CB59A7" w:rsidP="004F5E41">
      <w:pPr>
        <w:jc w:val="both"/>
        <w:rPr>
          <w:rFonts w:ascii="Bookman Old Style" w:hAnsi="Bookman Old Style"/>
          <w:b/>
          <w:bCs/>
          <w:lang w:val="es-ES_tradnl"/>
        </w:rPr>
      </w:pPr>
      <w:r w:rsidRPr="004F5E41">
        <w:rPr>
          <w:rFonts w:ascii="Bookman Old Style" w:hAnsi="Bookman Old Style"/>
          <w:b/>
          <w:bCs/>
          <w:lang w:val="es-ES_tradnl"/>
        </w:rPr>
        <w:lastRenderedPageBreak/>
        <w:t>V. Anuncios. - A. Contratación del Sector Público</w:t>
      </w:r>
    </w:p>
    <w:p w14:paraId="13A9864C" w14:textId="77777777" w:rsidR="00CB59A7" w:rsidRPr="004F5E41" w:rsidRDefault="00CB59A7"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6991CBFA" w14:textId="77777777" w:rsidR="00CB59A7" w:rsidRPr="004F5E41" w:rsidRDefault="00CB59A7" w:rsidP="004F5E41">
      <w:pPr>
        <w:jc w:val="both"/>
        <w:rPr>
          <w:rFonts w:ascii="Bookman Old Style" w:hAnsi="Bookman Old Style"/>
          <w:lang w:val="es-ES_tradnl"/>
        </w:rPr>
      </w:pPr>
      <w:r w:rsidRPr="004F5E41">
        <w:rPr>
          <w:rFonts w:ascii="Bookman Old Style" w:hAnsi="Bookman Old Style"/>
          <w:lang w:val="es-ES_tradnl"/>
        </w:rPr>
        <w:t>Resolución de la Delegación Especial de Economía y Hacienda en Madrid, por la que se convoca segunda subasta pública al alza de inmuebles propiedad de la Administración General del Estado.</w:t>
      </w:r>
    </w:p>
    <w:p w14:paraId="194B22C5" w14:textId="77777777" w:rsidR="00CB59A7" w:rsidRPr="004F5E41" w:rsidRDefault="00A9233C" w:rsidP="004F5E41">
      <w:pPr>
        <w:jc w:val="both"/>
        <w:rPr>
          <w:rFonts w:ascii="Bookman Old Style" w:hAnsi="Bookman Old Style"/>
          <w:lang w:val="en-US"/>
        </w:rPr>
      </w:pPr>
      <w:hyperlink r:id="rId2132" w:tooltip="PDF firmado BOE-B-2020-34098" w:history="1">
        <w:r w:rsidR="00CB59A7" w:rsidRPr="004F5E41">
          <w:rPr>
            <w:rStyle w:val="Hipervnculo"/>
            <w:rFonts w:ascii="Bookman Old Style" w:hAnsi="Bookman Old Style"/>
            <w:lang w:val="en-US"/>
          </w:rPr>
          <w:t>PDF (BOE-B-2020-34098 - 16 </w:t>
        </w:r>
        <w:proofErr w:type="spellStart"/>
        <w:r w:rsidR="00CB59A7" w:rsidRPr="004F5E41">
          <w:rPr>
            <w:rStyle w:val="Hipervnculo"/>
            <w:rFonts w:ascii="Bookman Old Style" w:hAnsi="Bookman Old Style"/>
            <w:lang w:val="en-US"/>
          </w:rPr>
          <w:t>págs</w:t>
        </w:r>
        <w:proofErr w:type="spellEnd"/>
        <w:r w:rsidR="00CB59A7" w:rsidRPr="004F5E41">
          <w:rPr>
            <w:rStyle w:val="Hipervnculo"/>
            <w:rFonts w:ascii="Bookman Old Style" w:hAnsi="Bookman Old Style"/>
            <w:lang w:val="en-US"/>
          </w:rPr>
          <w:t>. - 267 KB)</w:t>
        </w:r>
      </w:hyperlink>
    </w:p>
    <w:p w14:paraId="72819716" w14:textId="77777777" w:rsidR="002A792D" w:rsidRPr="004F5E41" w:rsidRDefault="002A792D"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14:paraId="708E17AF" w14:textId="77777777" w:rsidR="002A792D" w:rsidRPr="004F5E41" w:rsidRDefault="002A792D"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162F759C" w14:textId="77777777"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 xml:space="preserve">Resolución de la Confederación Hidrográfica del Júcar, referente a la convocatoria para el levantamiento de actas previas y actas de ocupación de los bienes y derechos afectados por las obras del Proyecto de la Red de Transporte del Sector 7 para la modernización de los regadíos de la Acequia Real del Júcar. TTMM de </w:t>
      </w:r>
      <w:proofErr w:type="spellStart"/>
      <w:r w:rsidRPr="004F5E41">
        <w:rPr>
          <w:rFonts w:ascii="Bookman Old Style" w:hAnsi="Bookman Old Style"/>
          <w:lang w:val="es-ES_tradnl"/>
        </w:rPr>
        <w:t>Massalavés</w:t>
      </w:r>
      <w:proofErr w:type="spellEnd"/>
      <w:r w:rsidRPr="004F5E41">
        <w:rPr>
          <w:rFonts w:ascii="Bookman Old Style" w:hAnsi="Bookman Old Style"/>
          <w:lang w:val="es-ES_tradnl"/>
        </w:rPr>
        <w:t xml:space="preserve"> y </w:t>
      </w:r>
      <w:proofErr w:type="spellStart"/>
      <w:r w:rsidRPr="004F5E41">
        <w:rPr>
          <w:rFonts w:ascii="Bookman Old Style" w:hAnsi="Bookman Old Style"/>
          <w:lang w:val="es-ES_tradnl"/>
        </w:rPr>
        <w:t>Benimodo</w:t>
      </w:r>
      <w:proofErr w:type="spellEnd"/>
      <w:r w:rsidRPr="004F5E41">
        <w:rPr>
          <w:rFonts w:ascii="Bookman Old Style" w:hAnsi="Bookman Old Style"/>
          <w:lang w:val="es-ES_tradnl"/>
        </w:rPr>
        <w:t xml:space="preserve"> (Valencia). Clave: FP.257.256/2111.</w:t>
      </w:r>
    </w:p>
    <w:p w14:paraId="35BF9DD7" w14:textId="77777777" w:rsidR="002A792D" w:rsidRPr="004F5E41" w:rsidRDefault="00A9233C" w:rsidP="004F5E41">
      <w:pPr>
        <w:jc w:val="both"/>
        <w:rPr>
          <w:rFonts w:ascii="Bookman Old Style" w:hAnsi="Bookman Old Style"/>
          <w:lang w:val="es-ES_tradnl"/>
        </w:rPr>
      </w:pPr>
      <w:hyperlink r:id="rId2133" w:tooltip="PDF firmado BOE-B-2020-34153" w:history="1">
        <w:r w:rsidR="002A792D" w:rsidRPr="004F5E41">
          <w:rPr>
            <w:rStyle w:val="Hipervnculo"/>
            <w:rFonts w:ascii="Bookman Old Style" w:hAnsi="Bookman Old Style"/>
            <w:lang w:val="es-ES_tradnl"/>
          </w:rPr>
          <w:t>PDF (BOE-B-2020-34153 - 4 págs. - 280 KB)</w:t>
        </w:r>
      </w:hyperlink>
    </w:p>
    <w:p w14:paraId="1317157A" w14:textId="77777777" w:rsidR="002A792D" w:rsidRPr="004F5E41" w:rsidRDefault="002A792D" w:rsidP="004F5E41">
      <w:pPr>
        <w:jc w:val="both"/>
        <w:rPr>
          <w:rFonts w:ascii="Bookman Old Style" w:hAnsi="Bookman Old Style"/>
          <w:b/>
          <w:lang w:val="es-ES_tradnl"/>
        </w:rPr>
      </w:pPr>
      <w:r w:rsidRPr="004F5E41">
        <w:rPr>
          <w:rFonts w:ascii="Bookman Old Style" w:hAnsi="Bookman Old Style"/>
          <w:b/>
          <w:lang w:val="es-ES_tradnl"/>
        </w:rPr>
        <w:t>BOC 08/10/2020</w:t>
      </w:r>
    </w:p>
    <w:p w14:paraId="779FB106" w14:textId="77777777" w:rsidR="002A792D" w:rsidRPr="004F5E41" w:rsidRDefault="002A792D"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4572CDD" w14:textId="77777777" w:rsidR="002A792D" w:rsidRPr="004F5E41" w:rsidRDefault="002A792D"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5F60F386" w14:textId="77777777" w:rsidR="002A792D" w:rsidRPr="004F5E41" w:rsidRDefault="00A9233C" w:rsidP="004F5E41">
      <w:pPr>
        <w:jc w:val="both"/>
        <w:rPr>
          <w:rFonts w:ascii="Bookman Old Style" w:hAnsi="Bookman Old Style"/>
          <w:bCs/>
          <w:lang w:val="es-ES_tradnl"/>
        </w:rPr>
      </w:pPr>
      <w:hyperlink r:id="rId2134" w:tooltip="Ir a la disposición 2012/048/001" w:history="1">
        <w:r w:rsidR="002A792D" w:rsidRPr="004F5E41">
          <w:rPr>
            <w:rStyle w:val="Hipervnculo"/>
            <w:rFonts w:ascii="Bookman Old Style" w:hAnsi="Bookman Old Style"/>
            <w:bCs/>
            <w:lang w:val="es-ES_tradnl"/>
          </w:rPr>
          <w:t>3583</w:t>
        </w:r>
      </w:hyperlink>
      <w:r w:rsidR="002A792D" w:rsidRPr="004F5E41">
        <w:rPr>
          <w:rFonts w:ascii="Bookman Old Style" w:hAnsi="Bookman Old Style"/>
          <w:lang w:val="es-ES_tradnl"/>
        </w:rPr>
        <w:t> </w:t>
      </w:r>
      <w:hyperlink r:id="rId2135" w:history="1">
        <w:r w:rsidR="002A792D" w:rsidRPr="004F5E41">
          <w:rPr>
            <w:rStyle w:val="Hipervnculo"/>
            <w:rFonts w:ascii="Bookman Old Style" w:hAnsi="Bookman Old Style"/>
            <w:lang w:val="es-ES_tradnl"/>
          </w:rPr>
          <w:t>Servicio Canario de Empleo.- Resolución de 29 de septiembre de 2020, de la Directora, por la que se acuerda aplicar la tramitación de urgencia a la convocatoria para la concesión de subvenciones destinadas a la realización de acciones formativas dirigidas prioritariamente a personas trabajadoras desempleadas, incluidas en la programación 2020.</w:t>
        </w:r>
      </w:hyperlink>
    </w:p>
    <w:p w14:paraId="256B4255" w14:textId="77777777"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249.71 Kb.</w:t>
      </w:r>
    </w:p>
    <w:p w14:paraId="1EDC8AE0" w14:textId="77777777"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BOC-A-2020-207-3583. </w:t>
      </w:r>
      <w:hyperlink r:id="rId213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3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38" w:tooltip="Descargar en formato PDF" w:history="1">
        <w:r w:rsidRPr="004F5E41">
          <w:rPr>
            <w:rStyle w:val="Hipervnculo"/>
            <w:rFonts w:ascii="Bookman Old Style" w:hAnsi="Bookman Old Style"/>
            <w:lang w:val="es-ES_tradnl"/>
          </w:rPr>
          <w:t>Descargar</w:t>
        </w:r>
      </w:hyperlink>
    </w:p>
    <w:p w14:paraId="0DC87E9B" w14:textId="77777777" w:rsidR="002A792D" w:rsidRPr="004F5E41" w:rsidRDefault="002A792D"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14:paraId="5FADC1DF" w14:textId="77777777" w:rsidR="002A792D" w:rsidRPr="004F5E41" w:rsidRDefault="00A9233C" w:rsidP="004F5E41">
      <w:pPr>
        <w:jc w:val="both"/>
        <w:rPr>
          <w:rFonts w:ascii="Bookman Old Style" w:hAnsi="Bookman Old Style"/>
          <w:bCs/>
          <w:lang w:val="es-ES_tradnl"/>
        </w:rPr>
      </w:pPr>
      <w:hyperlink r:id="rId2139" w:tooltip="Ir a la disposición 2012/048/001" w:history="1">
        <w:r w:rsidR="002A792D" w:rsidRPr="004F5E41">
          <w:rPr>
            <w:rStyle w:val="Hipervnculo"/>
            <w:rFonts w:ascii="Bookman Old Style" w:hAnsi="Bookman Old Style"/>
            <w:bCs/>
            <w:lang w:val="es-ES_tradnl"/>
          </w:rPr>
          <w:t>3584</w:t>
        </w:r>
      </w:hyperlink>
      <w:r w:rsidR="002A792D" w:rsidRPr="004F5E41">
        <w:rPr>
          <w:rFonts w:ascii="Bookman Old Style" w:hAnsi="Bookman Old Style"/>
          <w:lang w:val="es-ES_tradnl"/>
        </w:rPr>
        <w:t> </w:t>
      </w:r>
      <w:hyperlink r:id="rId2140" w:history="1">
        <w:r w:rsidR="002A792D" w:rsidRPr="004F5E41">
          <w:rPr>
            <w:rStyle w:val="Hipervnculo"/>
            <w:rFonts w:ascii="Bookman Old Style" w:hAnsi="Bookman Old Style"/>
            <w:lang w:val="es-ES_tradnl"/>
          </w:rPr>
          <w:t>Secretaría General Técnica.- Resolución de 24 de septiembre de 2020, por la que se dispone la publicación del Convenio de Cooperación entre la Consejería de Hacienda, Presupuestos y Asuntos Europeos y el organismo autónomo Instituto Canario de Estadística para mantener la integración de este organismo en la sede electrónica de esta Consejería y para la utilización de su registro electrónico.</w:t>
        </w:r>
      </w:hyperlink>
    </w:p>
    <w:p w14:paraId="27F35F61" w14:textId="77777777"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327.59 Kb.</w:t>
      </w:r>
    </w:p>
    <w:p w14:paraId="3E9EDE23" w14:textId="77777777"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BOC-A-2020-207-3584. </w:t>
      </w:r>
      <w:hyperlink r:id="rId214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4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43" w:tooltip="Descargar en formato PDF" w:history="1">
        <w:r w:rsidRPr="004F5E41">
          <w:rPr>
            <w:rStyle w:val="Hipervnculo"/>
            <w:rFonts w:ascii="Bookman Old Style" w:hAnsi="Bookman Old Style"/>
            <w:lang w:val="es-ES_tradnl"/>
          </w:rPr>
          <w:t>Descargar</w:t>
        </w:r>
      </w:hyperlink>
    </w:p>
    <w:p w14:paraId="6FBCACA5" w14:textId="77777777" w:rsidR="002A792D" w:rsidRPr="004F5E41" w:rsidRDefault="002A792D" w:rsidP="004F5E41">
      <w:pPr>
        <w:jc w:val="both"/>
        <w:rPr>
          <w:rFonts w:ascii="Bookman Old Style" w:hAnsi="Bookman Old Style"/>
          <w:b/>
          <w:bCs/>
          <w:lang w:val="es-ES_tradnl"/>
        </w:rPr>
      </w:pPr>
      <w:r w:rsidRPr="004F5E41">
        <w:rPr>
          <w:rFonts w:ascii="Bookman Old Style" w:hAnsi="Bookman Old Style"/>
          <w:b/>
          <w:bCs/>
          <w:lang w:val="es-ES_tradnl"/>
        </w:rPr>
        <w:lastRenderedPageBreak/>
        <w:t>Consejería de Obras Públicas, Transportes y Vivienda</w:t>
      </w:r>
    </w:p>
    <w:p w14:paraId="34381E2B" w14:textId="77777777" w:rsidR="002A792D" w:rsidRPr="004F5E41" w:rsidRDefault="00A9233C" w:rsidP="004F5E41">
      <w:pPr>
        <w:jc w:val="both"/>
        <w:rPr>
          <w:rFonts w:ascii="Bookman Old Style" w:hAnsi="Bookman Old Style"/>
          <w:bCs/>
          <w:lang w:val="es-ES_tradnl"/>
        </w:rPr>
      </w:pPr>
      <w:hyperlink r:id="rId2144" w:tooltip="Ir a la disposición 2012/048/001" w:history="1">
        <w:r w:rsidR="002A792D" w:rsidRPr="004F5E41">
          <w:rPr>
            <w:rStyle w:val="Hipervnculo"/>
            <w:rFonts w:ascii="Bookman Old Style" w:hAnsi="Bookman Old Style"/>
            <w:bCs/>
            <w:lang w:val="es-ES_tradnl"/>
          </w:rPr>
          <w:t>3585</w:t>
        </w:r>
      </w:hyperlink>
      <w:r w:rsidR="002A792D" w:rsidRPr="004F5E41">
        <w:rPr>
          <w:rFonts w:ascii="Bookman Old Style" w:hAnsi="Bookman Old Style"/>
          <w:lang w:val="es-ES_tradnl"/>
        </w:rPr>
        <w:t> </w:t>
      </w:r>
      <w:hyperlink r:id="rId2145" w:history="1">
        <w:r w:rsidR="002A792D" w:rsidRPr="004F5E41">
          <w:rPr>
            <w:rStyle w:val="Hipervnculo"/>
            <w:rFonts w:ascii="Bookman Old Style" w:hAnsi="Bookman Old Style"/>
            <w:lang w:val="es-ES_tradnl"/>
          </w:rPr>
          <w:t xml:space="preserve">Dirección General de Transportes.- Resolución de 30 de septiembre de 2020, de corrección de errores de la Resolución de 17 de agosto de 2020, por la que se fijan las fechas y lugares de celebración de las pruebas para la obtención del Certificado de Competencia Profesional para el ejercicio de la actividad de transporte de mercancías y viajeros por carretera a celebrar en el ámbito de la Comunidad Autónoma de Canarias en el año 2020 y se nombra el Tribunal (BOC </w:t>
        </w:r>
        <w:proofErr w:type="spellStart"/>
        <w:r w:rsidR="002A792D" w:rsidRPr="004F5E41">
          <w:rPr>
            <w:rStyle w:val="Hipervnculo"/>
            <w:rFonts w:ascii="Bookman Old Style" w:hAnsi="Bookman Old Style"/>
            <w:lang w:val="es-ES_tradnl"/>
          </w:rPr>
          <w:t>nº</w:t>
        </w:r>
        <w:proofErr w:type="spellEnd"/>
        <w:r w:rsidR="002A792D" w:rsidRPr="004F5E41">
          <w:rPr>
            <w:rStyle w:val="Hipervnculo"/>
            <w:rFonts w:ascii="Bookman Old Style" w:hAnsi="Bookman Old Style"/>
            <w:lang w:val="es-ES_tradnl"/>
          </w:rPr>
          <w:t xml:space="preserve"> 185, de 9.9.2020; c.e. BOC </w:t>
        </w:r>
        <w:proofErr w:type="spellStart"/>
        <w:r w:rsidR="002A792D" w:rsidRPr="004F5E41">
          <w:rPr>
            <w:rStyle w:val="Hipervnculo"/>
            <w:rFonts w:ascii="Bookman Old Style" w:hAnsi="Bookman Old Style"/>
            <w:lang w:val="es-ES_tradnl"/>
          </w:rPr>
          <w:t>nº</w:t>
        </w:r>
        <w:proofErr w:type="spellEnd"/>
        <w:r w:rsidR="002A792D" w:rsidRPr="004F5E41">
          <w:rPr>
            <w:rStyle w:val="Hipervnculo"/>
            <w:rFonts w:ascii="Bookman Old Style" w:hAnsi="Bookman Old Style"/>
            <w:lang w:val="es-ES_tradnl"/>
          </w:rPr>
          <w:t xml:space="preserve"> 195, de 23.9.2020).</w:t>
        </w:r>
      </w:hyperlink>
    </w:p>
    <w:p w14:paraId="67EA2492" w14:textId="77777777"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252.41 Kb.</w:t>
      </w:r>
    </w:p>
    <w:p w14:paraId="1C89E3C9" w14:textId="77777777"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BOC-A-2020-207-3585. </w:t>
      </w:r>
      <w:hyperlink r:id="rId214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4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48" w:tooltip="Descargar en formato PDF" w:history="1">
        <w:r w:rsidRPr="004F5E41">
          <w:rPr>
            <w:rStyle w:val="Hipervnculo"/>
            <w:rFonts w:ascii="Bookman Old Style" w:hAnsi="Bookman Old Style"/>
            <w:lang w:val="es-ES_tradnl"/>
          </w:rPr>
          <w:t>Descargar</w:t>
        </w:r>
      </w:hyperlink>
    </w:p>
    <w:p w14:paraId="70F45B53" w14:textId="77777777" w:rsidR="00F17CFA" w:rsidRPr="004F5E41" w:rsidRDefault="00F17CFA" w:rsidP="004F5E41">
      <w:pPr>
        <w:jc w:val="both"/>
        <w:rPr>
          <w:rFonts w:ascii="Bookman Old Style" w:hAnsi="Bookman Old Style"/>
          <w:b/>
          <w:lang w:val="es-ES_tradnl"/>
        </w:rPr>
      </w:pPr>
      <w:r w:rsidRPr="004F5E41">
        <w:rPr>
          <w:rFonts w:ascii="Bookman Old Style" w:hAnsi="Bookman Old Style"/>
          <w:b/>
          <w:lang w:val="es-ES_tradnl"/>
        </w:rPr>
        <w:t>BOE 07/10/2020</w:t>
      </w:r>
    </w:p>
    <w:p w14:paraId="69608007"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61C7691" w14:textId="77777777" w:rsidR="00F17CFA" w:rsidRPr="004F5E41" w:rsidRDefault="00F17CFA"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14:paraId="7CFD7356"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223EA234" w14:textId="77777777" w:rsidR="00F17CFA" w:rsidRPr="004F5E41" w:rsidRDefault="00F17CFA" w:rsidP="004F5E41">
      <w:pPr>
        <w:jc w:val="both"/>
        <w:rPr>
          <w:rFonts w:ascii="Bookman Old Style" w:hAnsi="Bookman Old Style"/>
          <w:bCs/>
          <w:lang w:val="es-ES_tradnl"/>
        </w:rPr>
      </w:pPr>
      <w:r w:rsidRPr="004F5E41">
        <w:rPr>
          <w:rFonts w:ascii="Bookman Old Style" w:hAnsi="Bookman Old Style"/>
          <w:lang w:val="es-ES_tradnl"/>
        </w:rPr>
        <w:t>Real Decreto 883/2020, de 6 de octubre, por el que se establecen las bases reguladoras para la concesión de subvenciones por la crisis sanitaria del COVID-19, en el sector de la flor cortada y la planta ornamental.</w:t>
      </w:r>
    </w:p>
    <w:p w14:paraId="57E17763" w14:textId="77777777" w:rsidR="00F17CFA" w:rsidRPr="004F5E41" w:rsidRDefault="00A9233C" w:rsidP="004F5E41">
      <w:pPr>
        <w:jc w:val="both"/>
        <w:rPr>
          <w:rFonts w:ascii="Bookman Old Style" w:hAnsi="Bookman Old Style"/>
          <w:bCs/>
          <w:lang w:val="en-US"/>
        </w:rPr>
      </w:pPr>
      <w:hyperlink r:id="rId2149" w:tooltip="PDF firmado BOE-A-2020-11882" w:history="1">
        <w:r w:rsidR="00F17CFA" w:rsidRPr="004F5E41">
          <w:rPr>
            <w:rStyle w:val="Hipervnculo"/>
            <w:rFonts w:ascii="Bookman Old Style" w:hAnsi="Bookman Old Style"/>
            <w:lang w:val="en-US"/>
          </w:rPr>
          <w:t>PDF (BOE-A-2020-11882 - 9 </w:t>
        </w:r>
        <w:proofErr w:type="spellStart"/>
        <w:r w:rsidR="00F17CFA" w:rsidRPr="004F5E41">
          <w:rPr>
            <w:rStyle w:val="Hipervnculo"/>
            <w:rFonts w:ascii="Bookman Old Style" w:hAnsi="Bookman Old Style"/>
            <w:lang w:val="en-US"/>
          </w:rPr>
          <w:t>págs</w:t>
        </w:r>
        <w:proofErr w:type="spellEnd"/>
        <w:r w:rsidR="00F17CFA" w:rsidRPr="004F5E41">
          <w:rPr>
            <w:rStyle w:val="Hipervnculo"/>
            <w:rFonts w:ascii="Bookman Old Style" w:hAnsi="Bookman Old Style"/>
            <w:lang w:val="en-US"/>
          </w:rPr>
          <w:t>. - 296 KB)</w:t>
        </w:r>
      </w:hyperlink>
    </w:p>
    <w:p w14:paraId="7FADEA47"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4E01936A" w14:textId="77777777" w:rsidR="00F17CFA" w:rsidRPr="004F5E41" w:rsidRDefault="00F17CFA"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2D811975"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4CBA7013" w14:textId="77777777" w:rsidR="00F17CFA" w:rsidRPr="004F5E41" w:rsidRDefault="00F17CFA" w:rsidP="004F5E41">
      <w:pPr>
        <w:jc w:val="both"/>
        <w:rPr>
          <w:rFonts w:ascii="Bookman Old Style" w:hAnsi="Bookman Old Style"/>
          <w:bCs/>
          <w:lang w:val="es-ES_tradnl"/>
        </w:rPr>
      </w:pPr>
      <w:r w:rsidRPr="004F5E41">
        <w:rPr>
          <w:rFonts w:ascii="Bookman Old Style" w:hAnsi="Bookman Old Style"/>
          <w:lang w:val="es-ES_tradnl"/>
        </w:rPr>
        <w:t>Resolución de 16 de septiembre de 2020, de la Secretaría General de Coordinación Territorial, por la que se publica el Acuerdo de la Comisión Bilateral de Cooperación Administración General del Estado-Comunidad Autónoma de Extremadura en relación con el Decreto-ley 12/2020, de 19 de junio, de medidas extraordinarias y urgentes para la reactivación de la actividad económica y social en la Comunidad Autónoma de Extremadura en el proceso hacia la "Nueva Normalidad".</w:t>
      </w:r>
    </w:p>
    <w:p w14:paraId="276A6930" w14:textId="77777777" w:rsidR="00F17CFA" w:rsidRPr="004F5E41" w:rsidRDefault="00A9233C" w:rsidP="004F5E41">
      <w:pPr>
        <w:jc w:val="both"/>
        <w:rPr>
          <w:rFonts w:ascii="Bookman Old Style" w:hAnsi="Bookman Old Style"/>
          <w:bCs/>
          <w:lang w:val="es-ES_tradnl"/>
        </w:rPr>
      </w:pPr>
      <w:hyperlink r:id="rId2150" w:tooltip="PDF firmado BOE-A-2020-11945" w:history="1">
        <w:r w:rsidR="00F17CFA" w:rsidRPr="004F5E41">
          <w:rPr>
            <w:rStyle w:val="Hipervnculo"/>
            <w:rFonts w:ascii="Bookman Old Style" w:hAnsi="Bookman Old Style"/>
            <w:lang w:val="es-ES_tradnl"/>
          </w:rPr>
          <w:t>PDF (BOE-A-2020-11945 - 1 pág. - 217 KB)</w:t>
        </w:r>
      </w:hyperlink>
    </w:p>
    <w:p w14:paraId="38521993" w14:textId="77777777"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Resolución de 16 de septiembre de 2020, de la Secretaría General de Coordinación Territorial, por la que se publica el Acuerdo de la Subcomisión de Seguimiento Normativo, Prevención y Solución de Conflictos de la Comisión Bilateral Generalitat-Estado en relación con el Real Decreto-ley 20/2020, de 29 de mayo, por el que se establece el ingreso mínimo vital.</w:t>
      </w:r>
    </w:p>
    <w:p w14:paraId="40ABECA7" w14:textId="77777777" w:rsidR="00F17CFA" w:rsidRPr="004F5E41" w:rsidRDefault="00A9233C" w:rsidP="004F5E41">
      <w:pPr>
        <w:jc w:val="both"/>
        <w:rPr>
          <w:rFonts w:ascii="Bookman Old Style" w:hAnsi="Bookman Old Style"/>
          <w:lang w:val="es-ES_tradnl"/>
        </w:rPr>
      </w:pPr>
      <w:hyperlink r:id="rId2151" w:tooltip="PDF firmado BOE-A-2020-11948" w:history="1">
        <w:r w:rsidR="00F17CFA" w:rsidRPr="004F5E41">
          <w:rPr>
            <w:rStyle w:val="Hipervnculo"/>
            <w:rFonts w:ascii="Bookman Old Style" w:hAnsi="Bookman Old Style"/>
            <w:lang w:val="es-ES_tradnl"/>
          </w:rPr>
          <w:t>PDF (BOE-A-2020-11948 - 1 pág. - 217 KB)</w:t>
        </w:r>
      </w:hyperlink>
    </w:p>
    <w:p w14:paraId="1EA28AC0"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lastRenderedPageBreak/>
        <w:t>V. Anuncios. - A. Contratación del Sector Público</w:t>
      </w:r>
    </w:p>
    <w:p w14:paraId="5CB1B78C" w14:textId="77777777" w:rsidR="00F17CFA" w:rsidRPr="004F5E41" w:rsidRDefault="00F17CFA"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28DB60DC" w14:textId="77777777"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Estatal de Administración Tributaria en Cataluña. Objeto: Suministro del material necesario para la protección de las personas frente al COVID-19 en el ámbito de la Delegación Especial de la Agencia Estatal de Administración Tributaria (en adelante AEAT) de Cataluña y sus centros dependientes. Expediente: 20A90053200 y 20A90053400.</w:t>
      </w:r>
    </w:p>
    <w:p w14:paraId="031F9A16" w14:textId="77777777" w:rsidR="00F17CFA" w:rsidRPr="004F5E41" w:rsidRDefault="00A9233C" w:rsidP="004F5E41">
      <w:pPr>
        <w:jc w:val="both"/>
        <w:rPr>
          <w:rFonts w:ascii="Bookman Old Style" w:hAnsi="Bookman Old Style"/>
          <w:lang w:val="es-ES_tradnl"/>
        </w:rPr>
      </w:pPr>
      <w:hyperlink r:id="rId2152" w:tooltip="PDF firmado BOE-B-2020-33959" w:history="1">
        <w:r w:rsidR="00F17CFA" w:rsidRPr="004F5E41">
          <w:rPr>
            <w:rStyle w:val="Hipervnculo"/>
            <w:rFonts w:ascii="Bookman Old Style" w:hAnsi="Bookman Old Style"/>
            <w:lang w:val="es-ES_tradnl"/>
          </w:rPr>
          <w:t>PDF (BOE-B-2020-33959 - 2 págs. - 182 KB)</w:t>
        </w:r>
      </w:hyperlink>
    </w:p>
    <w:p w14:paraId="6E670060"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14:paraId="00866089" w14:textId="77777777" w:rsidR="00F17CFA" w:rsidRPr="004F5E41" w:rsidRDefault="00F17CFA"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14:paraId="3E322357" w14:textId="77777777"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Extracto de la Resolución de 1 de octubre de 2020, del Instituto de la Juventud, por la que se convocan mediante tramitación anticipada la concesión de ayudas para la realización de actividades financiadas por la Comisión Europea en el capítulo de Juventud del Programa «Erasmus+» durante 2021 de Asociaciones Estratégicas para dar respuesta a la situación derivada de la covid-19.</w:t>
      </w:r>
    </w:p>
    <w:p w14:paraId="24828398" w14:textId="77777777" w:rsidR="00F17CFA" w:rsidRPr="004F5E41" w:rsidRDefault="00A9233C" w:rsidP="004F5E41">
      <w:pPr>
        <w:jc w:val="both"/>
        <w:rPr>
          <w:rFonts w:ascii="Bookman Old Style" w:hAnsi="Bookman Old Style"/>
          <w:lang w:val="en-US"/>
        </w:rPr>
      </w:pPr>
      <w:hyperlink r:id="rId2153" w:tooltip="PDF firmado BOE-B-2020-33987" w:history="1">
        <w:r w:rsidR="00F17CFA" w:rsidRPr="004F5E41">
          <w:rPr>
            <w:rStyle w:val="Hipervnculo"/>
            <w:rFonts w:ascii="Bookman Old Style" w:hAnsi="Bookman Old Style"/>
            <w:lang w:val="en-US"/>
          </w:rPr>
          <w:t>PDF (BOE-B-2020-33987 - 3 </w:t>
        </w:r>
        <w:proofErr w:type="spellStart"/>
        <w:r w:rsidR="00F17CFA" w:rsidRPr="004F5E41">
          <w:rPr>
            <w:rStyle w:val="Hipervnculo"/>
            <w:rFonts w:ascii="Bookman Old Style" w:hAnsi="Bookman Old Style"/>
            <w:lang w:val="en-US"/>
          </w:rPr>
          <w:t>págs</w:t>
        </w:r>
        <w:proofErr w:type="spellEnd"/>
        <w:r w:rsidR="00F17CFA" w:rsidRPr="004F5E41">
          <w:rPr>
            <w:rStyle w:val="Hipervnculo"/>
            <w:rFonts w:ascii="Bookman Old Style" w:hAnsi="Bookman Old Style"/>
            <w:lang w:val="en-US"/>
          </w:rPr>
          <w:t>. - 180 KB)</w:t>
        </w:r>
      </w:hyperlink>
    </w:p>
    <w:p w14:paraId="3DFF2BFF" w14:textId="77777777" w:rsidR="00F17CFA" w:rsidRPr="004F5E41" w:rsidRDefault="00F17CFA" w:rsidP="004F5E41">
      <w:pPr>
        <w:jc w:val="both"/>
        <w:rPr>
          <w:rFonts w:ascii="Bookman Old Style" w:hAnsi="Bookman Old Style"/>
          <w:b/>
          <w:lang w:val="es-ES_tradnl"/>
        </w:rPr>
      </w:pPr>
      <w:r w:rsidRPr="004F5E41">
        <w:rPr>
          <w:rFonts w:ascii="Bookman Old Style" w:hAnsi="Bookman Old Style"/>
          <w:b/>
          <w:lang w:val="es-ES_tradnl"/>
        </w:rPr>
        <w:t>BOC 07/10/2020</w:t>
      </w:r>
    </w:p>
    <w:p w14:paraId="01479DF2"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3830B41"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45539B40" w14:textId="77777777" w:rsidR="00F17CFA" w:rsidRPr="004F5E41" w:rsidRDefault="00A9233C" w:rsidP="004F5E41">
      <w:pPr>
        <w:jc w:val="both"/>
        <w:rPr>
          <w:rFonts w:ascii="Bookman Old Style" w:hAnsi="Bookman Old Style"/>
          <w:bCs/>
          <w:lang w:val="es-ES_tradnl"/>
        </w:rPr>
      </w:pPr>
      <w:hyperlink r:id="rId2154" w:tooltip="Ir a la disposición 2012/048/001" w:history="1">
        <w:r w:rsidR="00F17CFA" w:rsidRPr="004F5E41">
          <w:rPr>
            <w:rStyle w:val="Hipervnculo"/>
            <w:rFonts w:ascii="Bookman Old Style" w:hAnsi="Bookman Old Style"/>
            <w:bCs/>
            <w:lang w:val="es-ES_tradnl"/>
          </w:rPr>
          <w:t>3551</w:t>
        </w:r>
      </w:hyperlink>
      <w:r w:rsidR="00F17CFA" w:rsidRPr="004F5E41">
        <w:rPr>
          <w:rFonts w:ascii="Bookman Old Style" w:hAnsi="Bookman Old Style"/>
          <w:lang w:val="es-ES_tradnl"/>
        </w:rPr>
        <w:t> </w:t>
      </w:r>
      <w:hyperlink r:id="rId2155" w:history="1">
        <w:r w:rsidR="00F17CFA" w:rsidRPr="004F5E41">
          <w:rPr>
            <w:rStyle w:val="Hipervnculo"/>
            <w:rFonts w:ascii="Bookman Old Style" w:hAnsi="Bookman Old Style"/>
            <w:lang w:val="es-ES_tradnl"/>
          </w:rPr>
          <w:t xml:space="preserve">CORRECCIÓN de errores del Decreto ley 15/2020, de 10 de septiembre, de medidas urgentes de impulso de los sectores primario, energético, turístico y territorial de Canarias (BOC </w:t>
        </w:r>
        <w:proofErr w:type="spellStart"/>
        <w:r w:rsidR="00F17CFA" w:rsidRPr="004F5E41">
          <w:rPr>
            <w:rStyle w:val="Hipervnculo"/>
            <w:rFonts w:ascii="Bookman Old Style" w:hAnsi="Bookman Old Style"/>
            <w:lang w:val="es-ES_tradnl"/>
          </w:rPr>
          <w:t>nº</w:t>
        </w:r>
        <w:proofErr w:type="spellEnd"/>
        <w:r w:rsidR="00F17CFA" w:rsidRPr="004F5E41">
          <w:rPr>
            <w:rStyle w:val="Hipervnculo"/>
            <w:rFonts w:ascii="Bookman Old Style" w:hAnsi="Bookman Old Style"/>
            <w:lang w:val="es-ES_tradnl"/>
          </w:rPr>
          <w:t xml:space="preserve"> 187, de 11.9.2020).</w:t>
        </w:r>
      </w:hyperlink>
    </w:p>
    <w:p w14:paraId="3377B50A" w14:textId="77777777"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262.94 Kb.</w:t>
      </w:r>
    </w:p>
    <w:p w14:paraId="12690712" w14:textId="77777777"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BOC-A-2020-206-3551. </w:t>
      </w:r>
      <w:hyperlink r:id="rId215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5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58" w:tooltip="Descargar en formato PDF" w:history="1">
        <w:r w:rsidRPr="004F5E41">
          <w:rPr>
            <w:rStyle w:val="Hipervnculo"/>
            <w:rFonts w:ascii="Bookman Old Style" w:hAnsi="Bookman Old Style"/>
            <w:lang w:val="es-ES_tradnl"/>
          </w:rPr>
          <w:t>Descargar</w:t>
        </w:r>
      </w:hyperlink>
    </w:p>
    <w:p w14:paraId="6240E71F"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EEF8932"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766F2372" w14:textId="77777777" w:rsidR="00F17CFA" w:rsidRPr="004F5E41" w:rsidRDefault="00A9233C" w:rsidP="004F5E41">
      <w:pPr>
        <w:jc w:val="both"/>
        <w:rPr>
          <w:rFonts w:ascii="Bookman Old Style" w:hAnsi="Bookman Old Style"/>
          <w:bCs/>
          <w:lang w:val="es-ES_tradnl"/>
        </w:rPr>
      </w:pPr>
      <w:hyperlink r:id="rId2159" w:tooltip="Ir a la disposición 2012/048/001" w:history="1">
        <w:r w:rsidR="00F17CFA" w:rsidRPr="004F5E41">
          <w:rPr>
            <w:rStyle w:val="Hipervnculo"/>
            <w:rFonts w:ascii="Bookman Old Style" w:hAnsi="Bookman Old Style"/>
            <w:bCs/>
            <w:lang w:val="es-ES_tradnl"/>
          </w:rPr>
          <w:t>3562</w:t>
        </w:r>
      </w:hyperlink>
      <w:r w:rsidR="00F17CFA" w:rsidRPr="004F5E41">
        <w:rPr>
          <w:rFonts w:ascii="Bookman Old Style" w:hAnsi="Bookman Old Style"/>
          <w:lang w:val="es-ES_tradnl"/>
        </w:rPr>
        <w:t> </w:t>
      </w:r>
      <w:hyperlink r:id="rId2160" w:history="1">
        <w:r w:rsidR="00F17CFA" w:rsidRPr="004F5E41">
          <w:rPr>
            <w:rStyle w:val="Hipervnculo"/>
            <w:rFonts w:ascii="Bookman Old Style" w:hAnsi="Bookman Old Style"/>
            <w:lang w:val="es-ES_tradnl"/>
          </w:rPr>
          <w:t>ORDEN de 4 de septiembre de 2020, por la que se aprueba el proyecto simplificado de las obras en el Hospital Universitario de Canarias y se modifica la Orden de 24 de marzo de 2020, que encarga al medio propio personificado la empresa pública Transformación Agraria, S.A., S.M.E., M.P. (TRAGSA) la ejecución de las actuaciones sanitarias para realizar obras de adaptación de espacios en centros sanitarios de Canarias para hacer frente a casos de infección por el coronavirus (SARS-COVID-19).</w:t>
        </w:r>
      </w:hyperlink>
    </w:p>
    <w:p w14:paraId="20AFB5FE" w14:textId="77777777"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lastRenderedPageBreak/>
        <w:t>5 páginas. Formato de archivo en PDF/Adobe Acrobat. Tamaño: 584.23 Kb.</w:t>
      </w:r>
    </w:p>
    <w:p w14:paraId="0FE58234" w14:textId="77777777"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BOC-A-2020-206-3562. </w:t>
      </w:r>
      <w:hyperlink r:id="rId216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6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63" w:tooltip="Descargar en formato PDF" w:history="1">
        <w:r w:rsidRPr="004F5E41">
          <w:rPr>
            <w:rStyle w:val="Hipervnculo"/>
            <w:rFonts w:ascii="Bookman Old Style" w:hAnsi="Bookman Old Style"/>
            <w:lang w:val="es-ES_tradnl"/>
          </w:rPr>
          <w:t>Descargar</w:t>
        </w:r>
      </w:hyperlink>
    </w:p>
    <w:p w14:paraId="72C0CFD1" w14:textId="77777777" w:rsidR="00F17CFA" w:rsidRPr="004F5E41" w:rsidRDefault="00A9233C" w:rsidP="004F5E41">
      <w:pPr>
        <w:jc w:val="both"/>
        <w:rPr>
          <w:rFonts w:ascii="Bookman Old Style" w:hAnsi="Bookman Old Style"/>
          <w:lang w:val="es-ES_tradnl"/>
        </w:rPr>
      </w:pPr>
      <w:hyperlink r:id="rId2164" w:tooltip="Ir a la disposición 2012/048/001" w:history="1">
        <w:r w:rsidR="00F17CFA" w:rsidRPr="004F5E41">
          <w:rPr>
            <w:rStyle w:val="Hipervnculo"/>
            <w:rFonts w:ascii="Bookman Old Style" w:hAnsi="Bookman Old Style"/>
            <w:bCs/>
            <w:lang w:val="es-ES_tradnl"/>
          </w:rPr>
          <w:t>3563</w:t>
        </w:r>
      </w:hyperlink>
      <w:r w:rsidR="00F17CFA" w:rsidRPr="004F5E41">
        <w:rPr>
          <w:rFonts w:ascii="Bookman Old Style" w:hAnsi="Bookman Old Style"/>
          <w:lang w:val="es-ES_tradnl"/>
        </w:rPr>
        <w:t> </w:t>
      </w:r>
      <w:hyperlink r:id="rId2165" w:history="1">
        <w:r w:rsidR="00F17CFA" w:rsidRPr="004F5E41">
          <w:rPr>
            <w:rStyle w:val="Hipervnculo"/>
            <w:rFonts w:ascii="Bookman Old Style" w:hAnsi="Bookman Old Style"/>
            <w:lang w:val="es-ES_tradnl"/>
          </w:rPr>
          <w:t>ORDEN de 21 de septiembre de 2020, por la que se rectifican las Órdenes de 3 de mayo de 2020 y 7 de septiembre de 2020, que modificaron la Orden de 24 de marzo de 2020, por la que se encarga al medio propio personificado la empresa pública Transformación Agraria, S.A., S.M.E., M.P. (TRAGSA) la ejecución de las actuaciones sanitarias para realizar obras de adaptación de espacios en centros sanitarios de Canarias para hacer frente a casos de infección por el Coronavirus (SARS-COVID-19).</w:t>
        </w:r>
      </w:hyperlink>
    </w:p>
    <w:p w14:paraId="69F17757" w14:textId="77777777"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792.48 Kb.</w:t>
      </w:r>
    </w:p>
    <w:p w14:paraId="6F7C2C87" w14:textId="77777777"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BOC-A-2020-206-3563. </w:t>
      </w:r>
      <w:hyperlink r:id="rId216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6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68" w:tooltip="Descargar en formato PDF" w:history="1">
        <w:r w:rsidRPr="004F5E41">
          <w:rPr>
            <w:rStyle w:val="Hipervnculo"/>
            <w:rFonts w:ascii="Bookman Old Style" w:hAnsi="Bookman Old Style"/>
            <w:lang w:val="es-ES_tradnl"/>
          </w:rPr>
          <w:t>Descargar</w:t>
        </w:r>
      </w:hyperlink>
    </w:p>
    <w:p w14:paraId="09C534C7" w14:textId="77777777" w:rsidR="00194C8D" w:rsidRPr="004F5E41" w:rsidRDefault="00194C8D" w:rsidP="004F5E41">
      <w:pPr>
        <w:jc w:val="both"/>
        <w:rPr>
          <w:rFonts w:ascii="Bookman Old Style" w:hAnsi="Bookman Old Style"/>
          <w:b/>
          <w:lang w:val="es-ES_tradnl"/>
        </w:rPr>
      </w:pPr>
      <w:r w:rsidRPr="004F5E41">
        <w:rPr>
          <w:rFonts w:ascii="Bookman Old Style" w:hAnsi="Bookman Old Style"/>
          <w:b/>
          <w:lang w:val="es-ES_tradnl"/>
        </w:rPr>
        <w:t>BOE 06/10/2020</w:t>
      </w:r>
    </w:p>
    <w:p w14:paraId="6D8661F9" w14:textId="77777777"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76989B0" w14:textId="77777777" w:rsidR="00194C8D" w:rsidRPr="004F5E41" w:rsidRDefault="00194C8D"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06D40513" w14:textId="77777777"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t>Organización</w:t>
      </w:r>
    </w:p>
    <w:p w14:paraId="0ED35F1B" w14:textId="77777777" w:rsidR="00194C8D" w:rsidRPr="004F5E41" w:rsidRDefault="00194C8D"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 734/2020, de 4 de agosto, por el que se desarrolla la estructura orgánica básica del Ministerio del Interior.</w:t>
      </w:r>
    </w:p>
    <w:p w14:paraId="5DF440EF" w14:textId="77777777" w:rsidR="00194C8D" w:rsidRPr="004F5E41" w:rsidRDefault="00A9233C" w:rsidP="004F5E41">
      <w:pPr>
        <w:jc w:val="both"/>
        <w:rPr>
          <w:rFonts w:ascii="Bookman Old Style" w:hAnsi="Bookman Old Style"/>
          <w:bCs/>
          <w:lang w:val="es-ES_tradnl"/>
        </w:rPr>
      </w:pPr>
      <w:hyperlink r:id="rId2169" w:tooltip="PDF firmado BOE-A-2020-11821" w:history="1">
        <w:r w:rsidR="00194C8D" w:rsidRPr="004F5E41">
          <w:rPr>
            <w:rStyle w:val="Hipervnculo"/>
            <w:rFonts w:ascii="Bookman Old Style" w:hAnsi="Bookman Old Style"/>
            <w:lang w:val="es-ES_tradnl"/>
          </w:rPr>
          <w:t>PDF (BOE-A-2020-11821 - 1 pág. - 211 KB)</w:t>
        </w:r>
      </w:hyperlink>
    </w:p>
    <w:p w14:paraId="7E6BFE84" w14:textId="77777777" w:rsidR="00194C8D" w:rsidRPr="004F5E41" w:rsidRDefault="00194C8D"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10100B29" w14:textId="77777777"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t>Medidas financieras</w:t>
      </w:r>
    </w:p>
    <w:p w14:paraId="5288EB73" w14:textId="77777777" w:rsidR="00194C8D" w:rsidRPr="004F5E41" w:rsidRDefault="00194C8D" w:rsidP="004F5E41">
      <w:pPr>
        <w:jc w:val="both"/>
        <w:rPr>
          <w:rFonts w:ascii="Bookman Old Style" w:hAnsi="Bookman Old Style"/>
          <w:bCs/>
          <w:lang w:val="es-ES_tradnl"/>
        </w:rPr>
      </w:pPr>
      <w:r w:rsidRPr="004F5E41">
        <w:rPr>
          <w:rFonts w:ascii="Bookman Old Style" w:hAnsi="Bookman Old Style"/>
          <w:lang w:val="es-ES_tradnl"/>
        </w:rPr>
        <w:t>Resolución de 2 de octubre de 2020, de la Secretaría General del Tesoro y Financiación Internacional, por la que se actualiza el Anexo 1 de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69BD8686" w14:textId="77777777" w:rsidR="00194C8D" w:rsidRPr="004F5E41" w:rsidRDefault="00A9233C" w:rsidP="004F5E41">
      <w:pPr>
        <w:jc w:val="both"/>
        <w:rPr>
          <w:rFonts w:ascii="Bookman Old Style" w:hAnsi="Bookman Old Style"/>
          <w:bCs/>
          <w:lang w:val="en-US"/>
        </w:rPr>
      </w:pPr>
      <w:hyperlink r:id="rId2170" w:tooltip="PDF firmado BOE-A-2020-11822" w:history="1">
        <w:r w:rsidR="00194C8D" w:rsidRPr="004F5E41">
          <w:rPr>
            <w:rStyle w:val="Hipervnculo"/>
            <w:rFonts w:ascii="Bookman Old Style" w:hAnsi="Bookman Old Style"/>
            <w:lang w:val="en-US"/>
          </w:rPr>
          <w:t>PDF (BOE-A-2020-11822 - 3 </w:t>
        </w:r>
        <w:proofErr w:type="spellStart"/>
        <w:r w:rsidR="00194C8D" w:rsidRPr="004F5E41">
          <w:rPr>
            <w:rStyle w:val="Hipervnculo"/>
            <w:rFonts w:ascii="Bookman Old Style" w:hAnsi="Bookman Old Style"/>
            <w:lang w:val="en-US"/>
          </w:rPr>
          <w:t>págs</w:t>
        </w:r>
        <w:proofErr w:type="spellEnd"/>
        <w:r w:rsidR="00194C8D" w:rsidRPr="004F5E41">
          <w:rPr>
            <w:rStyle w:val="Hipervnculo"/>
            <w:rFonts w:ascii="Bookman Old Style" w:hAnsi="Bookman Old Style"/>
            <w:lang w:val="en-US"/>
          </w:rPr>
          <w:t>. - 298 KB)</w:t>
        </w:r>
      </w:hyperlink>
    </w:p>
    <w:p w14:paraId="26DEA42A" w14:textId="77777777"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464C9ECC" w14:textId="77777777" w:rsidR="00194C8D" w:rsidRPr="004F5E41" w:rsidRDefault="00194C8D"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0474D327" w14:textId="77777777"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10D526E2" w14:textId="77777777" w:rsidR="00194C8D" w:rsidRPr="004F5E41" w:rsidRDefault="00194C8D" w:rsidP="004F5E41">
      <w:pPr>
        <w:jc w:val="both"/>
        <w:rPr>
          <w:rFonts w:ascii="Bookman Old Style" w:hAnsi="Bookman Old Style"/>
          <w:bCs/>
          <w:lang w:val="es-ES_tradnl"/>
        </w:rPr>
      </w:pPr>
      <w:r w:rsidRPr="004F5E41">
        <w:rPr>
          <w:rFonts w:ascii="Bookman Old Style" w:hAnsi="Bookman Old Style"/>
          <w:lang w:val="es-ES_tradnl"/>
        </w:rPr>
        <w:t xml:space="preserve">Resolución de 16 de septiembre de 2020, de la Secretaría General de Coordinación Territorial, por la que se publica el Acuerdo de la Comisión Bilateral de Cooperación Aragón-Estado en relación con el Decreto-ley 4/2020, de 24 de junio, por el que se adoptan medidas urgentes y extraordinarias para </w:t>
      </w:r>
      <w:r w:rsidRPr="004F5E41">
        <w:rPr>
          <w:rFonts w:ascii="Bookman Old Style" w:hAnsi="Bookman Old Style"/>
          <w:lang w:val="es-ES_tradnl"/>
        </w:rPr>
        <w:lastRenderedPageBreak/>
        <w:t>el impulso de la Estrategia Aragonesa para la Recuperación Social y Económica.</w:t>
      </w:r>
    </w:p>
    <w:p w14:paraId="5C4169EA" w14:textId="77777777" w:rsidR="00194C8D" w:rsidRPr="004F5E41" w:rsidRDefault="00A9233C" w:rsidP="004F5E41">
      <w:pPr>
        <w:jc w:val="both"/>
        <w:rPr>
          <w:rFonts w:ascii="Bookman Old Style" w:hAnsi="Bookman Old Style"/>
          <w:bCs/>
          <w:lang w:val="es-ES_tradnl"/>
        </w:rPr>
      </w:pPr>
      <w:hyperlink r:id="rId2171" w:tooltip="PDF firmado BOE-A-2020-11876" w:history="1">
        <w:r w:rsidR="00194C8D" w:rsidRPr="004F5E41">
          <w:rPr>
            <w:rStyle w:val="Hipervnculo"/>
            <w:rFonts w:ascii="Bookman Old Style" w:hAnsi="Bookman Old Style"/>
            <w:lang w:val="es-ES_tradnl"/>
          </w:rPr>
          <w:t>PDF (BOE-A-2020-11876 - 1 pág. - 215 KB)</w:t>
        </w:r>
      </w:hyperlink>
    </w:p>
    <w:p w14:paraId="54893097" w14:textId="77777777" w:rsidR="00194C8D" w:rsidRPr="004F5E41" w:rsidRDefault="00194C8D" w:rsidP="004F5E41">
      <w:pPr>
        <w:jc w:val="both"/>
        <w:rPr>
          <w:rFonts w:ascii="Bookman Old Style" w:hAnsi="Bookman Old Style"/>
          <w:b/>
          <w:lang w:val="es-ES_tradnl"/>
        </w:rPr>
      </w:pPr>
      <w:r w:rsidRPr="004F5E41">
        <w:rPr>
          <w:rFonts w:ascii="Bookman Old Style" w:hAnsi="Bookman Old Style"/>
          <w:b/>
          <w:lang w:val="es-ES_tradnl"/>
        </w:rPr>
        <w:t>BOC 06/10/2020</w:t>
      </w:r>
    </w:p>
    <w:p w14:paraId="2E19F0FD" w14:textId="77777777"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43EF579" w14:textId="77777777"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t>Consejería de Transición Ecológica, Lucha contra el Cambio Climático y Planificación Territorial</w:t>
      </w:r>
    </w:p>
    <w:p w14:paraId="6E5BFB72" w14:textId="77777777" w:rsidR="00194C8D" w:rsidRPr="004F5E41" w:rsidRDefault="00A9233C" w:rsidP="004F5E41">
      <w:pPr>
        <w:jc w:val="both"/>
        <w:rPr>
          <w:rFonts w:ascii="Bookman Old Style" w:hAnsi="Bookman Old Style"/>
          <w:bCs/>
          <w:lang w:val="es-ES_tradnl"/>
        </w:rPr>
      </w:pPr>
      <w:hyperlink r:id="rId2172" w:tooltip="Ir a la disposición 2012/048/001" w:history="1">
        <w:r w:rsidR="00194C8D" w:rsidRPr="004F5E41">
          <w:rPr>
            <w:rStyle w:val="Hipervnculo"/>
            <w:rFonts w:ascii="Bookman Old Style" w:hAnsi="Bookman Old Style"/>
            <w:bCs/>
            <w:lang w:val="es-ES_tradnl"/>
          </w:rPr>
          <w:t>3525</w:t>
        </w:r>
      </w:hyperlink>
      <w:r w:rsidR="00194C8D" w:rsidRPr="004F5E41">
        <w:rPr>
          <w:rFonts w:ascii="Bookman Old Style" w:hAnsi="Bookman Old Style"/>
          <w:lang w:val="es-ES_tradnl"/>
        </w:rPr>
        <w:t> </w:t>
      </w:r>
      <w:hyperlink r:id="rId2173" w:history="1">
        <w:r w:rsidR="00194C8D" w:rsidRPr="004F5E41">
          <w:rPr>
            <w:rStyle w:val="Hipervnculo"/>
            <w:rFonts w:ascii="Bookman Old Style" w:hAnsi="Bookman Old Style"/>
            <w:lang w:val="es-ES_tradnl"/>
          </w:rPr>
          <w:t>ORDEN de 25 de septiembre de 2020, por la que se establecen las bases reguladoras que han de regir las convocatorias para la concesión de subvenciones a las entidades de gestión de las Reservas de la Biosfera declaradas en Canarias.</w:t>
        </w:r>
      </w:hyperlink>
    </w:p>
    <w:p w14:paraId="59CA321C" w14:textId="77777777" w:rsidR="00194C8D" w:rsidRPr="004F5E41" w:rsidRDefault="00194C8D" w:rsidP="004F5E41">
      <w:pPr>
        <w:jc w:val="both"/>
        <w:rPr>
          <w:rFonts w:ascii="Bookman Old Style" w:hAnsi="Bookman Old Style"/>
          <w:lang w:val="es-ES_tradnl"/>
        </w:rPr>
      </w:pPr>
      <w:r w:rsidRPr="004F5E41">
        <w:rPr>
          <w:rFonts w:ascii="Bookman Old Style" w:hAnsi="Bookman Old Style"/>
          <w:lang w:val="es-ES_tradnl"/>
        </w:rPr>
        <w:t>13 páginas. Formato de archivo en PDF/Adobe Acrobat. Tamaño: 385.01 Kb.</w:t>
      </w:r>
    </w:p>
    <w:p w14:paraId="3CF13304" w14:textId="77777777" w:rsidR="00194C8D" w:rsidRPr="004F5E41" w:rsidRDefault="00194C8D" w:rsidP="004F5E41">
      <w:pPr>
        <w:jc w:val="both"/>
        <w:rPr>
          <w:rFonts w:ascii="Bookman Old Style" w:hAnsi="Bookman Old Style"/>
          <w:lang w:val="es-ES_tradnl"/>
        </w:rPr>
      </w:pPr>
      <w:r w:rsidRPr="004F5E41">
        <w:rPr>
          <w:rFonts w:ascii="Bookman Old Style" w:hAnsi="Bookman Old Style"/>
          <w:lang w:val="es-ES_tradnl"/>
        </w:rPr>
        <w:t>BOC-A-2020-205-3525. </w:t>
      </w:r>
      <w:hyperlink r:id="rId217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7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76" w:tooltip="Descargar en formato PDF" w:history="1">
        <w:r w:rsidRPr="004F5E41">
          <w:rPr>
            <w:rStyle w:val="Hipervnculo"/>
            <w:rFonts w:ascii="Bookman Old Style" w:hAnsi="Bookman Old Style"/>
            <w:lang w:val="es-ES_tradnl"/>
          </w:rPr>
          <w:t>Descargar</w:t>
        </w:r>
      </w:hyperlink>
    </w:p>
    <w:p w14:paraId="0C3EE7F0" w14:textId="77777777" w:rsidR="00DE69E2" w:rsidRPr="004F5E41" w:rsidRDefault="00DE69E2" w:rsidP="004F5E41">
      <w:pPr>
        <w:jc w:val="both"/>
        <w:rPr>
          <w:rFonts w:ascii="Bookman Old Style" w:hAnsi="Bookman Old Style"/>
          <w:lang w:val="es-ES_tradnl"/>
        </w:rPr>
      </w:pPr>
      <w:r w:rsidRPr="004F5E41">
        <w:rPr>
          <w:rFonts w:ascii="Bookman Old Style" w:hAnsi="Bookman Old Style"/>
          <w:b/>
          <w:lang w:val="es-ES_tradnl"/>
        </w:rPr>
        <w:t>BOE 05/10/2020</w:t>
      </w:r>
    </w:p>
    <w:p w14:paraId="6454A09A" w14:textId="77777777"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1DA2198D" w14:textId="77777777"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6EBAF562" w14:textId="77777777"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1564B587" w14:textId="77777777" w:rsidR="00DE69E2" w:rsidRPr="004F5E41" w:rsidRDefault="00DE69E2" w:rsidP="004F5E41">
      <w:pPr>
        <w:jc w:val="both"/>
        <w:rPr>
          <w:rFonts w:ascii="Bookman Old Style" w:hAnsi="Bookman Old Style"/>
          <w:bCs/>
          <w:lang w:val="es-ES_tradnl"/>
        </w:rPr>
      </w:pPr>
      <w:r w:rsidRPr="004F5E41">
        <w:rPr>
          <w:rFonts w:ascii="Bookman Old Style" w:hAnsi="Bookman Old Style"/>
          <w:lang w:val="es-ES_tradnl"/>
        </w:rPr>
        <w:t>Resolución de 16 de septiembre de 2020, de la Secretaría General de Coordinación Territorial, por la que se publica el Acuerdo de la Comisión de Cooperación entre la Comunidad de Castilla y León y el Estado en relación con el Decreto-ley 4/2020, de 18 de junio, de impulso y simplificación de la actividad administrativa para el fomento de la reactivación productiva en Castilla y León.</w:t>
      </w:r>
    </w:p>
    <w:p w14:paraId="5394B882" w14:textId="77777777" w:rsidR="00DE69E2" w:rsidRPr="004F5E41" w:rsidRDefault="00A9233C" w:rsidP="004F5E41">
      <w:pPr>
        <w:jc w:val="both"/>
        <w:rPr>
          <w:rFonts w:ascii="Bookman Old Style" w:hAnsi="Bookman Old Style"/>
          <w:bCs/>
          <w:lang w:val="es-ES_tradnl"/>
        </w:rPr>
      </w:pPr>
      <w:hyperlink r:id="rId2177" w:tooltip="PDF firmado BOE-A-2020-11809" w:history="1">
        <w:r w:rsidR="00DE69E2" w:rsidRPr="004F5E41">
          <w:rPr>
            <w:rStyle w:val="Hipervnculo"/>
            <w:rFonts w:ascii="Bookman Old Style" w:hAnsi="Bookman Old Style"/>
            <w:lang w:val="es-ES_tradnl"/>
          </w:rPr>
          <w:t>PDF (BOE-A-2020-11809 - 1 pág. - 215 KB)</w:t>
        </w:r>
      </w:hyperlink>
    </w:p>
    <w:p w14:paraId="0B774379" w14:textId="77777777" w:rsidR="00DE69E2" w:rsidRPr="004F5E41" w:rsidRDefault="00DE69E2" w:rsidP="004F5E41">
      <w:pPr>
        <w:jc w:val="both"/>
        <w:rPr>
          <w:rFonts w:ascii="Bookman Old Style" w:hAnsi="Bookman Old Style"/>
          <w:lang w:val="es-ES_tradnl"/>
        </w:rPr>
      </w:pPr>
      <w:r w:rsidRPr="004F5E41">
        <w:rPr>
          <w:rFonts w:ascii="Bookman Old Style" w:hAnsi="Bookman Old Style"/>
          <w:lang w:val="es-ES_tradnl"/>
        </w:rPr>
        <w:t>Resolución de 16 de septiembre de 2020, de la Secretaría General de Coordinación Territorial, por la que se publica el Acuerdo de la Subcomisión de Seguimiento Normativo, Prevención y Solución de Controversias de la Comisión Bilateral de Cooperación Administración General del Estado-Comunidad Autónoma de Andalucía en relación con el Real Decreto-ley 11/2020, de 31 de marzo, por el que se adoptan medidas urgentes complementarias en el ámbito social y económico para hacer frente al COVID-19.</w:t>
      </w:r>
    </w:p>
    <w:p w14:paraId="7964302D" w14:textId="77777777" w:rsidR="00DE69E2" w:rsidRPr="004F5E41" w:rsidRDefault="00A9233C" w:rsidP="004F5E41">
      <w:pPr>
        <w:jc w:val="both"/>
        <w:rPr>
          <w:rFonts w:ascii="Bookman Old Style" w:hAnsi="Bookman Old Style"/>
          <w:lang w:val="es-ES_tradnl"/>
        </w:rPr>
      </w:pPr>
      <w:hyperlink r:id="rId2178" w:tooltip="PDF firmado BOE-A-2020-11810" w:history="1">
        <w:r w:rsidR="00DE69E2" w:rsidRPr="004F5E41">
          <w:rPr>
            <w:rStyle w:val="Hipervnculo"/>
            <w:rFonts w:ascii="Bookman Old Style" w:hAnsi="Bookman Old Style"/>
            <w:lang w:val="es-ES_tradnl"/>
          </w:rPr>
          <w:t>PDF (BOE-A-2020-11810 - 1 pág. - 218 KB)</w:t>
        </w:r>
      </w:hyperlink>
    </w:p>
    <w:p w14:paraId="13992988" w14:textId="77777777" w:rsidR="00DE69E2" w:rsidRPr="004F5E41" w:rsidRDefault="00DE69E2" w:rsidP="004F5E41">
      <w:pPr>
        <w:jc w:val="both"/>
        <w:rPr>
          <w:rFonts w:ascii="Bookman Old Style" w:hAnsi="Bookman Old Style"/>
          <w:lang w:val="es-ES_tradnl"/>
        </w:rPr>
      </w:pPr>
      <w:r w:rsidRPr="004F5E41">
        <w:rPr>
          <w:rFonts w:ascii="Bookman Old Style" w:hAnsi="Bookman Old Style"/>
          <w:lang w:val="es-ES_tradnl"/>
        </w:rPr>
        <w:t xml:space="preserve">Resolución de 16 de septiembre de 2020, de la Secretaría General de Coordinación Territorial, por la que se publica el Acuerdo de la Subcomisión de Seguimiento Normativo, Prevención y Solución de Controversias de la </w:t>
      </w:r>
      <w:r w:rsidRPr="004F5E41">
        <w:rPr>
          <w:rFonts w:ascii="Bookman Old Style" w:hAnsi="Bookman Old Style"/>
          <w:lang w:val="es-ES_tradnl"/>
        </w:rPr>
        <w:lastRenderedPageBreak/>
        <w:t>Comisión Bilateral de Cooperación Administración General del Estado-Comunidad Autónoma de Andalucía en relación con el Decreto-ley 16/2020, de 16 de junio, por el que, con carácter extraordinario y urgente, se establecen medidas en materia de empleo, así como para la gestión y administración de las sedes administrativas ante la situación generada por el Coronavirus (COVID-19).</w:t>
      </w:r>
    </w:p>
    <w:p w14:paraId="75DB118E" w14:textId="77777777" w:rsidR="00DE69E2" w:rsidRPr="004F5E41" w:rsidRDefault="00A9233C" w:rsidP="004F5E41">
      <w:pPr>
        <w:jc w:val="both"/>
        <w:rPr>
          <w:rFonts w:ascii="Bookman Old Style" w:hAnsi="Bookman Old Style"/>
          <w:lang w:val="es-ES_tradnl"/>
        </w:rPr>
      </w:pPr>
      <w:hyperlink r:id="rId2179" w:tooltip="PDF firmado BOE-A-2020-11811" w:history="1">
        <w:r w:rsidR="00DE69E2" w:rsidRPr="004F5E41">
          <w:rPr>
            <w:rStyle w:val="Hipervnculo"/>
            <w:rFonts w:ascii="Bookman Old Style" w:hAnsi="Bookman Old Style"/>
            <w:lang w:val="es-ES_tradnl"/>
          </w:rPr>
          <w:t>PDF (BOE-A-2020-11811 - 1 pág. - 219 KB)</w:t>
        </w:r>
      </w:hyperlink>
    </w:p>
    <w:p w14:paraId="703D7BE7" w14:textId="77777777"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BOC 05/10/2020</w:t>
      </w:r>
    </w:p>
    <w:p w14:paraId="01C74EEC" w14:textId="77777777"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62B6CE7" w14:textId="77777777"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5AFDCA76" w14:textId="77777777" w:rsidR="00DE69E2" w:rsidRPr="004F5E41" w:rsidRDefault="00A9233C" w:rsidP="004F5E41">
      <w:pPr>
        <w:jc w:val="both"/>
        <w:rPr>
          <w:rFonts w:ascii="Bookman Old Style" w:hAnsi="Bookman Old Style"/>
          <w:bCs/>
          <w:lang w:val="es-ES_tradnl"/>
        </w:rPr>
      </w:pPr>
      <w:hyperlink r:id="rId2180" w:tooltip="Ir a la disposición 2012/048/001" w:history="1">
        <w:r w:rsidR="00DE69E2" w:rsidRPr="004F5E41">
          <w:rPr>
            <w:rStyle w:val="Hipervnculo"/>
            <w:rFonts w:ascii="Bookman Old Style" w:hAnsi="Bookman Old Style"/>
            <w:bCs/>
            <w:lang w:val="es-ES_tradnl"/>
          </w:rPr>
          <w:t>3511</w:t>
        </w:r>
      </w:hyperlink>
      <w:r w:rsidR="00DE69E2" w:rsidRPr="004F5E41">
        <w:rPr>
          <w:rFonts w:ascii="Bookman Old Style" w:hAnsi="Bookman Old Style"/>
          <w:lang w:val="es-ES_tradnl"/>
        </w:rPr>
        <w:t> </w:t>
      </w:r>
      <w:hyperlink r:id="rId2181" w:history="1">
        <w:r w:rsidR="00DE69E2" w:rsidRPr="004F5E41">
          <w:rPr>
            <w:rStyle w:val="Hipervnculo"/>
            <w:rFonts w:ascii="Bookman Old Style" w:hAnsi="Bookman Old Style"/>
            <w:lang w:val="es-ES_tradnl"/>
          </w:rPr>
          <w:t>ORDEN de 3 de julio de 2020, por la que se establece la aprobación de la ampliación del plazo de ejecución de las actuaciones sanitarias para realizar obras de adaptación de espacios en centros sanitarios de Canarias para hacer frente a casos de infección por el coronavirus (SARS-COVID19), encargadas a la empresa de Transformación Agraria, S.A., S.M.E., M.P. (TRAGSA), en el Hospital Universitario Nuestra Señora de Candelaria.</w:t>
        </w:r>
      </w:hyperlink>
    </w:p>
    <w:p w14:paraId="554CFAF7" w14:textId="77777777" w:rsidR="00DE69E2" w:rsidRPr="004F5E41" w:rsidRDefault="00DE69E2"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420.03 Kb.</w:t>
      </w:r>
    </w:p>
    <w:p w14:paraId="0544B75E" w14:textId="77777777" w:rsidR="00DE69E2" w:rsidRPr="004F5E41" w:rsidRDefault="00DE69E2" w:rsidP="004F5E41">
      <w:pPr>
        <w:jc w:val="both"/>
        <w:rPr>
          <w:rFonts w:ascii="Bookman Old Style" w:hAnsi="Bookman Old Style"/>
          <w:lang w:val="es-ES_tradnl"/>
        </w:rPr>
      </w:pPr>
      <w:r w:rsidRPr="004F5E41">
        <w:rPr>
          <w:rFonts w:ascii="Bookman Old Style" w:hAnsi="Bookman Old Style"/>
          <w:lang w:val="es-ES_tradnl"/>
        </w:rPr>
        <w:t>BOC-A-2020-204-3511. </w:t>
      </w:r>
      <w:hyperlink r:id="rId218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8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84" w:tooltip="Descargar en formato PDF" w:history="1">
        <w:r w:rsidRPr="004F5E41">
          <w:rPr>
            <w:rStyle w:val="Hipervnculo"/>
            <w:rFonts w:ascii="Bookman Old Style" w:hAnsi="Bookman Old Style"/>
            <w:lang w:val="es-ES_tradnl"/>
          </w:rPr>
          <w:t>Descargar</w:t>
        </w:r>
      </w:hyperlink>
    </w:p>
    <w:p w14:paraId="383B3843" w14:textId="77777777"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BOE 03/10/2020</w:t>
      </w:r>
    </w:p>
    <w:p w14:paraId="52EA3523" w14:textId="77777777"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E054E89" w14:textId="77777777"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MINISTERIO DE ASUNTOS EXTERIORES, UNIÓN EUROPEA Y COOPERACIÓN</w:t>
      </w:r>
    </w:p>
    <w:p w14:paraId="2CA2E145" w14:textId="77777777"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Acuerdos internacionales administrativos</w:t>
      </w:r>
    </w:p>
    <w:p w14:paraId="7FA8E583" w14:textId="77777777" w:rsidR="00DE69E2" w:rsidRPr="004F5E41" w:rsidRDefault="00DE69E2" w:rsidP="004F5E41">
      <w:pPr>
        <w:jc w:val="both"/>
        <w:rPr>
          <w:rFonts w:ascii="Bookman Old Style" w:hAnsi="Bookman Old Style"/>
          <w:lang w:val="es-ES_tradnl"/>
        </w:rPr>
      </w:pPr>
      <w:r w:rsidRPr="004F5E41">
        <w:rPr>
          <w:rFonts w:ascii="Bookman Old Style" w:hAnsi="Bookman Old Style"/>
          <w:lang w:val="es-ES_tradnl"/>
        </w:rPr>
        <w:t>Convenio entre la Universidad de Turku (Finlandia) y el Instituto de Astrofísica de Canarias, para la operación del Telescopio Óptico Nórdico en el Observatorio del Roque de los Muchachos, La Palma, firmado el 18 de junio de 2020.</w:t>
      </w:r>
    </w:p>
    <w:p w14:paraId="0D79BD71" w14:textId="77777777" w:rsidR="00DE69E2" w:rsidRPr="004F5E41" w:rsidRDefault="00A9233C"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2185" w:tooltip="PDF firmado BOE-A-2020-11687" w:history="1">
        <w:r w:rsidR="00DE69E2" w:rsidRPr="004F5E41">
          <w:rPr>
            <w:rStyle w:val="Hipervnculo"/>
            <w:rFonts w:ascii="Bookman Old Style" w:eastAsia="Times New Roman" w:hAnsi="Bookman Old Style"/>
            <w:sz w:val="22"/>
            <w:szCs w:val="22"/>
            <w:lang w:val="en-US"/>
          </w:rPr>
          <w:t>PDF (BOE-A-2020-11687 - 10 </w:t>
        </w:r>
        <w:proofErr w:type="spellStart"/>
        <w:r w:rsidR="00DE69E2" w:rsidRPr="004F5E41">
          <w:rPr>
            <w:rStyle w:val="Hipervnculo"/>
            <w:rFonts w:ascii="Bookman Old Style" w:eastAsia="Times New Roman" w:hAnsi="Bookman Old Style"/>
            <w:sz w:val="22"/>
            <w:szCs w:val="22"/>
            <w:lang w:val="en-US"/>
          </w:rPr>
          <w:t>págs</w:t>
        </w:r>
        <w:proofErr w:type="spellEnd"/>
        <w:r w:rsidR="00DE69E2" w:rsidRPr="004F5E41">
          <w:rPr>
            <w:rStyle w:val="Hipervnculo"/>
            <w:rFonts w:ascii="Bookman Old Style" w:eastAsia="Times New Roman" w:hAnsi="Bookman Old Style"/>
            <w:sz w:val="22"/>
            <w:szCs w:val="22"/>
            <w:lang w:val="en-US"/>
          </w:rPr>
          <w:t>. - 1.575 KB)</w:t>
        </w:r>
      </w:hyperlink>
    </w:p>
    <w:p w14:paraId="12654C6E" w14:textId="77777777"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5331CA29" w14:textId="77777777"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Vivienda</w:t>
      </w:r>
    </w:p>
    <w:p w14:paraId="38257B8F" w14:textId="77777777" w:rsidR="00DE69E2" w:rsidRPr="004F5E41" w:rsidRDefault="00DE69E2" w:rsidP="004F5E41">
      <w:pPr>
        <w:jc w:val="both"/>
        <w:rPr>
          <w:rFonts w:ascii="Bookman Old Style" w:hAnsi="Bookman Old Style"/>
          <w:lang w:val="es-ES_tradnl"/>
        </w:rPr>
      </w:pPr>
      <w:r w:rsidRPr="004F5E41">
        <w:rPr>
          <w:rFonts w:ascii="Bookman Old Style" w:hAnsi="Bookman Old Style"/>
          <w:lang w:val="es-ES_tradnl"/>
        </w:rPr>
        <w:t xml:space="preserve">Orden TMA/930/2020, de 29 de septiembre, por la que se modifica la Orden TMA/336/2020, de 9 de abril, por la que se incorpora, sustituye y modifican sendos programas de ayuda del Plan Estatal de Vivienda 2018-2021 en cumplimiento de lo dispuesto en los artículos 10, 11 y 12 del Real Decreto-ley 11/2020, de 31 de marzo, por el que se adoptan medidas urgentes </w:t>
      </w:r>
      <w:r w:rsidRPr="004F5E41">
        <w:rPr>
          <w:rFonts w:ascii="Bookman Old Style" w:hAnsi="Bookman Old Style"/>
          <w:lang w:val="es-ES_tradnl"/>
        </w:rPr>
        <w:lastRenderedPageBreak/>
        <w:t>complementarias en el ámbito social y económico para hacer frente al COVID-19.</w:t>
      </w:r>
    </w:p>
    <w:p w14:paraId="1101EFAC" w14:textId="77777777" w:rsidR="00DE69E2" w:rsidRPr="004F5E41" w:rsidRDefault="00A9233C"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2186" w:tooltip="PDF firmado BOE-A-2020-11694" w:history="1">
        <w:r w:rsidR="00DE69E2" w:rsidRPr="004F5E41">
          <w:rPr>
            <w:rStyle w:val="Hipervnculo"/>
            <w:rFonts w:ascii="Bookman Old Style" w:eastAsia="Times New Roman" w:hAnsi="Bookman Old Style"/>
            <w:sz w:val="22"/>
            <w:szCs w:val="22"/>
            <w:lang w:val="en-US"/>
          </w:rPr>
          <w:t>PDF (BOE-A-2020-11694 - 2 </w:t>
        </w:r>
        <w:proofErr w:type="spellStart"/>
        <w:r w:rsidR="00DE69E2" w:rsidRPr="004F5E41">
          <w:rPr>
            <w:rStyle w:val="Hipervnculo"/>
            <w:rFonts w:ascii="Bookman Old Style" w:eastAsia="Times New Roman" w:hAnsi="Bookman Old Style"/>
            <w:sz w:val="22"/>
            <w:szCs w:val="22"/>
            <w:lang w:val="en-US"/>
          </w:rPr>
          <w:t>págs</w:t>
        </w:r>
        <w:proofErr w:type="spellEnd"/>
        <w:r w:rsidR="00DE69E2" w:rsidRPr="004F5E41">
          <w:rPr>
            <w:rStyle w:val="Hipervnculo"/>
            <w:rFonts w:ascii="Bookman Old Style" w:eastAsia="Times New Roman" w:hAnsi="Bookman Old Style"/>
            <w:sz w:val="22"/>
            <w:szCs w:val="22"/>
            <w:lang w:val="en-US"/>
          </w:rPr>
          <w:t>. - 219 KB)</w:t>
        </w:r>
      </w:hyperlink>
    </w:p>
    <w:p w14:paraId="12546158" w14:textId="77777777"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II. Autoridades y personal. - A. Nombramientos, situaciones e incidencias</w:t>
      </w:r>
    </w:p>
    <w:p w14:paraId="4A2727DD" w14:textId="77777777"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14:paraId="5B311A48" w14:textId="77777777"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Destinos</w:t>
      </w:r>
    </w:p>
    <w:p w14:paraId="05CA2390" w14:textId="77777777" w:rsidR="00DE69E2" w:rsidRPr="004F5E41" w:rsidRDefault="00DE69E2" w:rsidP="004F5E41">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sidRPr="004F5E41">
        <w:rPr>
          <w:rFonts w:ascii="Bookman Old Style" w:eastAsia="Calibri" w:hAnsi="Bookman Old Style"/>
          <w:sz w:val="22"/>
          <w:szCs w:val="22"/>
          <w:lang w:eastAsia="en-US"/>
        </w:rPr>
        <w:t>Resolución de 29 de septiembre de 2020, de la Subsecretaría, por la que se resuelve el concurso específico, convocado por Resolución de 25 de mayo de 2020</w:t>
      </w:r>
      <w:r w:rsidRPr="004F5E41">
        <w:rPr>
          <w:rFonts w:ascii="Bookman Old Style" w:hAnsi="Bookman Old Style"/>
          <w:color w:val="000000"/>
          <w:sz w:val="22"/>
          <w:szCs w:val="22"/>
        </w:rPr>
        <w:t>.</w:t>
      </w:r>
    </w:p>
    <w:p w14:paraId="36C2F1E7" w14:textId="77777777" w:rsidR="00DE69E2" w:rsidRPr="004F5E41" w:rsidRDefault="00A9233C"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2187" w:tooltip="PDF firmado BOE-A-2020-11695" w:history="1">
        <w:r w:rsidR="00DE69E2" w:rsidRPr="004F5E41">
          <w:rPr>
            <w:rStyle w:val="Hipervnculo"/>
            <w:rFonts w:ascii="Bookman Old Style" w:eastAsia="Times New Roman" w:hAnsi="Bookman Old Style"/>
            <w:sz w:val="22"/>
            <w:szCs w:val="22"/>
            <w:lang w:val="en-US"/>
          </w:rPr>
          <w:t>PDF (BOE-A-2020-11695 - 5 </w:t>
        </w:r>
        <w:proofErr w:type="spellStart"/>
        <w:r w:rsidR="00DE69E2" w:rsidRPr="004F5E41">
          <w:rPr>
            <w:rStyle w:val="Hipervnculo"/>
            <w:rFonts w:ascii="Bookman Old Style" w:eastAsia="Times New Roman" w:hAnsi="Bookman Old Style"/>
            <w:sz w:val="22"/>
            <w:szCs w:val="22"/>
            <w:lang w:val="en-US"/>
          </w:rPr>
          <w:t>págs</w:t>
        </w:r>
        <w:proofErr w:type="spellEnd"/>
        <w:r w:rsidR="00DE69E2" w:rsidRPr="004F5E41">
          <w:rPr>
            <w:rStyle w:val="Hipervnculo"/>
            <w:rFonts w:ascii="Bookman Old Style" w:eastAsia="Times New Roman" w:hAnsi="Bookman Old Style"/>
            <w:sz w:val="22"/>
            <w:szCs w:val="22"/>
            <w:lang w:val="en-US"/>
          </w:rPr>
          <w:t>. - 380 KB)</w:t>
        </w:r>
      </w:hyperlink>
    </w:p>
    <w:p w14:paraId="6FC6F34C" w14:textId="77777777"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BOC 03/10/2020</w:t>
      </w:r>
    </w:p>
    <w:p w14:paraId="3E709648" w14:textId="77777777" w:rsidR="00DE69E2" w:rsidRPr="004F5E41" w:rsidRDefault="00DE69E2" w:rsidP="004F5E41">
      <w:pPr>
        <w:pStyle w:val="Ttulo4"/>
        <w:shd w:val="clear" w:color="auto" w:fill="FFFFFF"/>
        <w:jc w:val="both"/>
        <w:rPr>
          <w:rFonts w:ascii="Bookman Old Style" w:eastAsia="Times New Roman" w:hAnsi="Bookman Old Style" w:cs="Tahoma"/>
          <w:color w:val="000000"/>
        </w:rPr>
      </w:pPr>
      <w:r w:rsidRPr="004F5E41">
        <w:rPr>
          <w:rFonts w:ascii="Bookman Old Style" w:eastAsia="Times New Roman" w:hAnsi="Bookman Old Style" w:cs="Tahoma"/>
          <w:color w:val="000000"/>
        </w:rPr>
        <w:t>III. Otras Resoluciones</w:t>
      </w:r>
    </w:p>
    <w:p w14:paraId="004222C0" w14:textId="77777777" w:rsidR="00DE69E2" w:rsidRPr="004F5E41" w:rsidRDefault="00DE69E2" w:rsidP="004F5E41">
      <w:pPr>
        <w:pStyle w:val="Ttulo5"/>
        <w:shd w:val="clear" w:color="auto" w:fill="FFFFFF"/>
        <w:jc w:val="both"/>
        <w:rPr>
          <w:rFonts w:ascii="Bookman Old Style" w:hAnsi="Bookman Old Style" w:cs="Tahoma"/>
          <w:color w:val="000000"/>
          <w:sz w:val="22"/>
          <w:szCs w:val="22"/>
        </w:rPr>
      </w:pPr>
      <w:r w:rsidRPr="004F5E41">
        <w:rPr>
          <w:rFonts w:ascii="Bookman Old Style" w:hAnsi="Bookman Old Style" w:cs="Tahoma"/>
          <w:color w:val="000000"/>
          <w:sz w:val="22"/>
          <w:szCs w:val="22"/>
        </w:rPr>
        <w:t>Presidencia del Gobierno</w:t>
      </w:r>
    </w:p>
    <w:p w14:paraId="043BC405" w14:textId="77777777" w:rsidR="00DE69E2" w:rsidRPr="004F5E41" w:rsidRDefault="00A9233C" w:rsidP="004F5E41">
      <w:pPr>
        <w:pStyle w:val="justificadoboc"/>
        <w:shd w:val="clear" w:color="auto" w:fill="FFFFFF"/>
        <w:spacing w:before="288" w:beforeAutospacing="0" w:after="288" w:afterAutospacing="0"/>
        <w:jc w:val="both"/>
        <w:rPr>
          <w:rFonts w:ascii="Bookman Old Style" w:hAnsi="Bookman Old Style" w:cs="Arial"/>
          <w:color w:val="548DD4" w:themeColor="text2" w:themeTint="99"/>
          <w:sz w:val="22"/>
          <w:szCs w:val="22"/>
        </w:rPr>
      </w:pPr>
      <w:hyperlink r:id="rId2188" w:tooltip="Ir a la disposición 2012/048/001" w:history="1">
        <w:r w:rsidR="00DE69E2" w:rsidRPr="004F5E41">
          <w:rPr>
            <w:rStyle w:val="Hipervnculo"/>
            <w:rFonts w:ascii="Bookman Old Style" w:hAnsi="Bookman Old Style" w:cs="Arial"/>
            <w:b/>
            <w:bCs/>
            <w:color w:val="548DD4" w:themeColor="text2" w:themeTint="99"/>
            <w:sz w:val="22"/>
            <w:szCs w:val="22"/>
          </w:rPr>
          <w:t>3504</w:t>
        </w:r>
      </w:hyperlink>
      <w:r w:rsidR="00DE69E2" w:rsidRPr="004F5E41">
        <w:rPr>
          <w:rFonts w:ascii="Bookman Old Style" w:hAnsi="Bookman Old Style" w:cs="Arial"/>
          <w:color w:val="548DD4" w:themeColor="text2" w:themeTint="99"/>
          <w:sz w:val="22"/>
          <w:szCs w:val="22"/>
        </w:rPr>
        <w:t> </w:t>
      </w:r>
      <w:hyperlink r:id="rId2189" w:history="1">
        <w:r w:rsidR="00DE69E2" w:rsidRPr="004F5E41">
          <w:rPr>
            <w:rStyle w:val="Hipervnculo"/>
            <w:rFonts w:ascii="Bookman Old Style" w:hAnsi="Bookman Old Style" w:cs="Arial"/>
            <w:color w:val="548DD4" w:themeColor="text2" w:themeTint="99"/>
            <w:sz w:val="22"/>
            <w:szCs w:val="22"/>
          </w:rPr>
          <w:t>Secretaría General.- Resolución de 2 de octubre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03DBA400" w14:textId="77777777" w:rsidR="00DE69E2" w:rsidRPr="004F5E41" w:rsidRDefault="00DE69E2"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31 páginas. Formato de archivo en PDF/Adobe Acrobat. Tamaño: 794.69 Kb.</w:t>
      </w:r>
    </w:p>
    <w:p w14:paraId="1C2F4DFC" w14:textId="77777777" w:rsidR="00DE69E2" w:rsidRPr="004F5E41" w:rsidRDefault="00DE69E2" w:rsidP="004F5E41">
      <w:pPr>
        <w:pStyle w:val="justificadoboc"/>
        <w:shd w:val="clear" w:color="auto" w:fill="FFFFFF"/>
        <w:spacing w:before="288" w:beforeAutospacing="0" w:after="288" w:afterAutospacing="0"/>
        <w:jc w:val="both"/>
        <w:rPr>
          <w:rFonts w:ascii="Bookman Old Style" w:hAnsi="Bookman Old Style" w:cs="Arial"/>
          <w:color w:val="AAAAAA"/>
          <w:sz w:val="22"/>
          <w:szCs w:val="22"/>
        </w:rPr>
      </w:pPr>
      <w:r w:rsidRPr="004F5E41">
        <w:rPr>
          <w:rFonts w:ascii="Bookman Old Style" w:hAnsi="Bookman Old Style" w:cs="Arial"/>
          <w:color w:val="000000" w:themeColor="text1"/>
          <w:sz w:val="22"/>
          <w:szCs w:val="22"/>
        </w:rPr>
        <w:t>BOC-A-2020-203-3504</w:t>
      </w:r>
      <w:r w:rsidRPr="004F5E41">
        <w:rPr>
          <w:rFonts w:ascii="Bookman Old Style" w:hAnsi="Bookman Old Style" w:cs="Arial"/>
          <w:color w:val="AAAAAA"/>
          <w:sz w:val="22"/>
          <w:szCs w:val="22"/>
        </w:rPr>
        <w:t>. </w:t>
      </w:r>
      <w:hyperlink r:id="rId2190" w:tooltip="Vista previa (Versión no oficial)" w:history="1">
        <w:r w:rsidRPr="004F5E41">
          <w:rPr>
            <w:rStyle w:val="Hipervnculo"/>
            <w:rFonts w:ascii="Bookman Old Style" w:hAnsi="Bookman Old Style" w:cs="Arial"/>
            <w:color w:val="548DD4" w:themeColor="text2" w:themeTint="99"/>
            <w:sz w:val="22"/>
            <w:szCs w:val="22"/>
          </w:rPr>
          <w:t>Versión HTML</w:t>
        </w:r>
      </w:hyperlink>
      <w:r w:rsidRPr="004F5E41">
        <w:rPr>
          <w:rFonts w:ascii="Bookman Old Style" w:hAnsi="Bookman Old Style" w:cs="Arial"/>
          <w:color w:val="548DD4" w:themeColor="text2" w:themeTint="99"/>
          <w:sz w:val="22"/>
          <w:szCs w:val="22"/>
        </w:rPr>
        <w:t> - </w:t>
      </w:r>
      <w:hyperlink r:id="rId2191" w:tooltip="Descargar la firma electrónica" w:history="1">
        <w:r w:rsidRPr="004F5E41">
          <w:rPr>
            <w:rStyle w:val="Hipervnculo"/>
            <w:rFonts w:ascii="Bookman Old Style" w:hAnsi="Bookman Old Style" w:cs="Arial"/>
            <w:color w:val="548DD4" w:themeColor="text2" w:themeTint="99"/>
            <w:sz w:val="22"/>
            <w:szCs w:val="22"/>
          </w:rPr>
          <w:t>Firma electrónica</w:t>
        </w:r>
      </w:hyperlink>
      <w:r w:rsidRPr="004F5E41">
        <w:rPr>
          <w:rFonts w:ascii="Bookman Old Style" w:hAnsi="Bookman Old Style" w:cs="Arial"/>
          <w:color w:val="548DD4" w:themeColor="text2" w:themeTint="99"/>
          <w:sz w:val="22"/>
          <w:szCs w:val="22"/>
        </w:rPr>
        <w:t> - </w:t>
      </w:r>
      <w:hyperlink r:id="rId2192" w:tooltip="Descargar en formato PDF" w:history="1">
        <w:r w:rsidRPr="004F5E41">
          <w:rPr>
            <w:rStyle w:val="Hipervnculo"/>
            <w:rFonts w:ascii="Bookman Old Style" w:hAnsi="Bookman Old Style" w:cs="Arial"/>
            <w:color w:val="548DD4" w:themeColor="text2" w:themeTint="99"/>
            <w:sz w:val="22"/>
            <w:szCs w:val="22"/>
          </w:rPr>
          <w:t>Descargar</w:t>
        </w:r>
      </w:hyperlink>
    </w:p>
    <w:p w14:paraId="5DCF6FC3" w14:textId="77777777" w:rsidR="00602260" w:rsidRPr="004F5E41" w:rsidRDefault="00602260" w:rsidP="004F5E41">
      <w:pPr>
        <w:jc w:val="both"/>
        <w:rPr>
          <w:rFonts w:ascii="Bookman Old Style" w:hAnsi="Bookman Old Style"/>
          <w:b/>
          <w:lang w:val="es-ES_tradnl"/>
        </w:rPr>
      </w:pPr>
      <w:r w:rsidRPr="004F5E41">
        <w:rPr>
          <w:rFonts w:ascii="Bookman Old Style" w:hAnsi="Bookman Old Style"/>
          <w:b/>
          <w:lang w:val="es-ES_tradnl"/>
        </w:rPr>
        <w:t>BOE 02/10/2020</w:t>
      </w:r>
    </w:p>
    <w:p w14:paraId="79FF864F" w14:textId="77777777" w:rsidR="00602260" w:rsidRPr="004F5E41" w:rsidRDefault="00602260"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5AD06D99" w14:textId="77777777" w:rsidR="00602260" w:rsidRPr="004F5E41" w:rsidRDefault="00602260"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09096BD0" w14:textId="77777777" w:rsidR="00602260" w:rsidRPr="004F5E41" w:rsidRDefault="00602260" w:rsidP="004F5E41">
      <w:pPr>
        <w:jc w:val="both"/>
        <w:rPr>
          <w:rFonts w:ascii="Bookman Old Style" w:hAnsi="Bookman Old Style"/>
          <w:b/>
          <w:lang w:val="es-ES_tradnl"/>
        </w:rPr>
      </w:pPr>
      <w:r w:rsidRPr="004F5E41">
        <w:rPr>
          <w:rFonts w:ascii="Bookman Old Style" w:hAnsi="Bookman Old Style"/>
          <w:b/>
          <w:bCs/>
          <w:lang w:val="es-ES_tradnl"/>
        </w:rPr>
        <w:t>Convenios</w:t>
      </w:r>
    </w:p>
    <w:p w14:paraId="4979CD40" w14:textId="77777777" w:rsidR="00602260" w:rsidRPr="004F5E41" w:rsidRDefault="00602260" w:rsidP="004F5E41">
      <w:pPr>
        <w:jc w:val="both"/>
        <w:rPr>
          <w:rFonts w:ascii="Bookman Old Style" w:hAnsi="Bookman Old Style"/>
          <w:lang w:val="es-ES_tradnl"/>
        </w:rPr>
      </w:pPr>
      <w:r w:rsidRPr="004F5E41">
        <w:rPr>
          <w:rFonts w:ascii="Bookman Old Style" w:hAnsi="Bookman Old Style"/>
          <w:lang w:val="es-ES_tradnl"/>
        </w:rPr>
        <w:t>Resolución de 25 de septiembre de 2020, de la Subsecretaría, por la que se publica el Convenio entre el Instituto de la Mujer y para la Igualdad de Oportunidades y la Universidad Internacional Menéndez Pelayo, para la organización del curso Agenda políticas públicas feministas después del COVID-19.</w:t>
      </w:r>
    </w:p>
    <w:p w14:paraId="60C3DD0D" w14:textId="77777777" w:rsidR="00602260" w:rsidRPr="004F5E41" w:rsidRDefault="00A9233C" w:rsidP="004F5E41">
      <w:pPr>
        <w:jc w:val="both"/>
        <w:rPr>
          <w:rFonts w:ascii="Bookman Old Style" w:hAnsi="Bookman Old Style"/>
          <w:lang w:val="en-US"/>
        </w:rPr>
      </w:pPr>
      <w:hyperlink r:id="rId2193" w:tooltip="PDF firmado BOE-A-2020-11665" w:history="1">
        <w:r w:rsidR="00602260" w:rsidRPr="004F5E41">
          <w:rPr>
            <w:rStyle w:val="Hipervnculo"/>
            <w:rFonts w:ascii="Bookman Old Style" w:hAnsi="Bookman Old Style"/>
            <w:lang w:val="en-US"/>
          </w:rPr>
          <w:t>PDF (BOE-A-2020-11665 - 9 </w:t>
        </w:r>
        <w:proofErr w:type="spellStart"/>
        <w:r w:rsidR="00602260" w:rsidRPr="004F5E41">
          <w:rPr>
            <w:rStyle w:val="Hipervnculo"/>
            <w:rFonts w:ascii="Bookman Old Style" w:hAnsi="Bookman Old Style"/>
            <w:lang w:val="en-US"/>
          </w:rPr>
          <w:t>págs</w:t>
        </w:r>
        <w:proofErr w:type="spellEnd"/>
        <w:r w:rsidR="00602260" w:rsidRPr="004F5E41">
          <w:rPr>
            <w:rStyle w:val="Hipervnculo"/>
            <w:rFonts w:ascii="Bookman Old Style" w:hAnsi="Bookman Old Style"/>
            <w:lang w:val="en-US"/>
          </w:rPr>
          <w:t>. - 339 KB)</w:t>
        </w:r>
      </w:hyperlink>
    </w:p>
    <w:p w14:paraId="55041C87" w14:textId="77777777" w:rsidR="00602260" w:rsidRPr="004F5E41" w:rsidRDefault="00602260"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POLÍTICA TERRITORIAL Y FUNCIÓN PÚBLICA</w:t>
      </w:r>
    </w:p>
    <w:p w14:paraId="19C75AF6" w14:textId="77777777" w:rsidR="00602260" w:rsidRPr="004F5E41" w:rsidRDefault="00602260"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0FF942C5" w14:textId="77777777" w:rsidR="00602260" w:rsidRPr="004F5E41" w:rsidRDefault="00602260" w:rsidP="004F5E41">
      <w:pPr>
        <w:jc w:val="both"/>
        <w:rPr>
          <w:rFonts w:ascii="Bookman Old Style" w:hAnsi="Bookman Old Style"/>
          <w:bCs/>
          <w:lang w:val="es-ES_tradnl"/>
        </w:rPr>
      </w:pPr>
      <w:r w:rsidRPr="004F5E41">
        <w:rPr>
          <w:rFonts w:ascii="Bookman Old Style" w:hAnsi="Bookman Old Style"/>
          <w:lang w:val="es-ES_tradnl"/>
        </w:rPr>
        <w:t>Resolución de 11 de septiembre de 2020, de la Secretaría General de Coordinación Territorial, por la que se publica el Acuerdo de la Comisión Bilateral de Cooperación Administración General del Estado-Comunidad Autónoma de Canarias en relación con la Ley 19/2019, de 30 de diciembre, de Presupuestos Generales de la Comunidad Autónoma de Canarias para 2020.</w:t>
      </w:r>
    </w:p>
    <w:p w14:paraId="68834A45" w14:textId="77777777" w:rsidR="00602260" w:rsidRPr="004F5E41" w:rsidRDefault="00A9233C" w:rsidP="004F5E41">
      <w:pPr>
        <w:jc w:val="both"/>
        <w:rPr>
          <w:rFonts w:ascii="Bookman Old Style" w:hAnsi="Bookman Old Style"/>
          <w:bCs/>
          <w:lang w:val="es-ES_tradnl"/>
        </w:rPr>
      </w:pPr>
      <w:hyperlink r:id="rId2194" w:tooltip="PDF firmado BOE-A-2020-11668" w:history="1">
        <w:r w:rsidR="00602260" w:rsidRPr="004F5E41">
          <w:rPr>
            <w:rStyle w:val="Hipervnculo"/>
            <w:rFonts w:ascii="Bookman Old Style" w:hAnsi="Bookman Old Style"/>
            <w:lang w:val="es-ES_tradnl"/>
          </w:rPr>
          <w:t>PDF (BOE-A-2020-11668 - 1 pág. - 216 KB)</w:t>
        </w:r>
      </w:hyperlink>
    </w:p>
    <w:p w14:paraId="0FC51695" w14:textId="77777777" w:rsidR="00602260" w:rsidRPr="004F5E41" w:rsidRDefault="00602260" w:rsidP="004F5E41">
      <w:pPr>
        <w:jc w:val="both"/>
        <w:rPr>
          <w:rFonts w:ascii="Bookman Old Style" w:hAnsi="Bookman Old Style"/>
          <w:lang w:val="es-ES_tradnl"/>
        </w:rPr>
      </w:pPr>
      <w:r w:rsidRPr="004F5E41">
        <w:rPr>
          <w:rFonts w:ascii="Bookman Old Style" w:hAnsi="Bookman Old Style"/>
          <w:lang w:val="es-ES_tradnl"/>
        </w:rPr>
        <w:t xml:space="preserve">Resolución de 11 de septiembre de 2020, de la Secretaría General de Coordinación Territorial, por la que se publica el Acuerdo de la Comisión Bilateral de Cooperación Administración General del Estado-Comunidad Autónoma de Canarias en relación con la Ley 18/2019, de 2 de diciembre, de medidas urgentes de ordenación del empleo público en las administraciones </w:t>
      </w:r>
      <w:proofErr w:type="gramStart"/>
      <w:r w:rsidRPr="004F5E41">
        <w:rPr>
          <w:rFonts w:ascii="Bookman Old Style" w:hAnsi="Bookman Old Style"/>
          <w:lang w:val="es-ES_tradnl"/>
        </w:rPr>
        <w:t>Canarias</w:t>
      </w:r>
      <w:proofErr w:type="gramEnd"/>
      <w:r w:rsidRPr="004F5E41">
        <w:rPr>
          <w:rFonts w:ascii="Bookman Old Style" w:hAnsi="Bookman Old Style"/>
          <w:lang w:val="es-ES_tradnl"/>
        </w:rPr>
        <w:t>.</w:t>
      </w:r>
    </w:p>
    <w:p w14:paraId="16FFF99E" w14:textId="77777777" w:rsidR="00602260" w:rsidRPr="004F5E41" w:rsidRDefault="00A9233C" w:rsidP="004F5E41">
      <w:pPr>
        <w:jc w:val="both"/>
        <w:rPr>
          <w:rFonts w:ascii="Bookman Old Style" w:hAnsi="Bookman Old Style"/>
          <w:lang w:val="es-ES_tradnl"/>
        </w:rPr>
      </w:pPr>
      <w:hyperlink r:id="rId2195" w:tooltip="PDF firmado BOE-A-2020-11669" w:history="1">
        <w:r w:rsidR="00602260" w:rsidRPr="004F5E41">
          <w:rPr>
            <w:rStyle w:val="Hipervnculo"/>
            <w:rFonts w:ascii="Bookman Old Style" w:hAnsi="Bookman Old Style"/>
            <w:lang w:val="es-ES_tradnl"/>
          </w:rPr>
          <w:t>PDF (BOE-A-2020-11669 - 1 pág. - 216 KB)</w:t>
        </w:r>
      </w:hyperlink>
    </w:p>
    <w:p w14:paraId="7517F1AB" w14:textId="77777777" w:rsidR="00602260" w:rsidRPr="004F5E41" w:rsidRDefault="0060226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29F3411" w14:textId="77777777" w:rsidR="00602260" w:rsidRPr="004F5E41" w:rsidRDefault="00602260"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209D4F43" w14:textId="77777777" w:rsidR="00602260" w:rsidRPr="004F5E41" w:rsidRDefault="00602260" w:rsidP="004F5E41">
      <w:pPr>
        <w:jc w:val="both"/>
        <w:rPr>
          <w:rFonts w:ascii="Bookman Old Style" w:hAnsi="Bookman Old Style"/>
          <w:lang w:val="es-ES_tradnl"/>
        </w:rPr>
      </w:pPr>
      <w:r w:rsidRPr="004F5E41">
        <w:rPr>
          <w:rFonts w:ascii="Bookman Old Style" w:hAnsi="Bookman Old Style"/>
          <w:lang w:val="es-ES_tradnl"/>
        </w:rPr>
        <w:t>Anuncio de licitación de: Presidencia - Sociedad Estatal de Participaciones Industriales (SEPI). Objeto: Contratación por la Sociedad Estatal de Participaciones Industriales (SEPI) de servicios de apoyo externo, de conformidad con lo establecido en el artículo 2 del Real Decreto-Ley 25/2020, de 3 de julio, de medidas urgentes para apoyar la reactivación económica y el empleo. Expediente: 20200003SEPI.</w:t>
      </w:r>
    </w:p>
    <w:p w14:paraId="4DF68412" w14:textId="77777777" w:rsidR="00602260" w:rsidRPr="004F5E41" w:rsidRDefault="00A9233C" w:rsidP="004F5E41">
      <w:pPr>
        <w:jc w:val="both"/>
        <w:rPr>
          <w:rFonts w:ascii="Bookman Old Style" w:hAnsi="Bookman Old Style"/>
          <w:lang w:val="es-ES_tradnl"/>
        </w:rPr>
      </w:pPr>
      <w:hyperlink r:id="rId2196" w:tooltip="PDF firmado BOE-B-2020-32782" w:history="1">
        <w:r w:rsidR="00602260" w:rsidRPr="004F5E41">
          <w:rPr>
            <w:rStyle w:val="Hipervnculo"/>
            <w:rFonts w:ascii="Bookman Old Style" w:hAnsi="Bookman Old Style"/>
            <w:lang w:val="es-ES_tradnl"/>
          </w:rPr>
          <w:t>PDF (BOE-B-2020-32782 - 1 pág. - 175 KB)</w:t>
        </w:r>
      </w:hyperlink>
    </w:p>
    <w:p w14:paraId="0535925D" w14:textId="77777777" w:rsidR="00B131FF" w:rsidRPr="004F5E41" w:rsidRDefault="00B131FF" w:rsidP="004F5E41">
      <w:pPr>
        <w:jc w:val="both"/>
        <w:rPr>
          <w:rFonts w:ascii="Bookman Old Style" w:hAnsi="Bookman Old Style"/>
          <w:b/>
          <w:lang w:val="es-ES_tradnl"/>
        </w:rPr>
      </w:pPr>
      <w:r w:rsidRPr="004F5E41">
        <w:rPr>
          <w:rFonts w:ascii="Bookman Old Style" w:hAnsi="Bookman Old Style"/>
          <w:b/>
          <w:lang w:val="es-ES_tradnl"/>
        </w:rPr>
        <w:t>BOE 01/10/2020</w:t>
      </w:r>
    </w:p>
    <w:p w14:paraId="733CBBDE" w14:textId="77777777"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7C003BCA" w14:textId="77777777" w:rsidR="00B131FF" w:rsidRPr="004F5E41" w:rsidRDefault="00B131FF"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3002B63C" w14:textId="77777777"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14:paraId="7315ED64" w14:textId="77777777" w:rsidR="00B131FF" w:rsidRPr="004F5E41" w:rsidRDefault="00B131FF" w:rsidP="004F5E41">
      <w:pPr>
        <w:jc w:val="both"/>
        <w:rPr>
          <w:rFonts w:ascii="Bookman Old Style" w:hAnsi="Bookman Old Style"/>
          <w:bCs/>
          <w:lang w:val="es-ES_tradnl"/>
        </w:rPr>
      </w:pPr>
      <w:r w:rsidRPr="004F5E41">
        <w:rPr>
          <w:rFonts w:ascii="Bookman Old Style" w:hAnsi="Bookman Old Style"/>
          <w:lang w:val="es-ES_tradnl"/>
        </w:rPr>
        <w:t>Resolución de 18 de septiembre de 2020, de la Dirección General de Seguridad Jurídica y Fe Pública, por la que se deja sin efecto la de 28 de agosto de 2020, por la que se acuerda el restablecimiento de medidas en caso de rebrotes de COVID-19 en el Registro de Telde.</w:t>
      </w:r>
    </w:p>
    <w:p w14:paraId="2B410E1D" w14:textId="77777777" w:rsidR="00B131FF" w:rsidRPr="004F5E41" w:rsidRDefault="00A9233C" w:rsidP="004F5E41">
      <w:pPr>
        <w:jc w:val="both"/>
        <w:rPr>
          <w:rFonts w:ascii="Bookman Old Style" w:hAnsi="Bookman Old Style"/>
          <w:bCs/>
          <w:lang w:val="es-ES_tradnl"/>
        </w:rPr>
      </w:pPr>
      <w:hyperlink r:id="rId2197" w:tooltip="PDF firmado BOE-A-2020-11568" w:history="1">
        <w:r w:rsidR="00B131FF" w:rsidRPr="004F5E41">
          <w:rPr>
            <w:rStyle w:val="Hipervnculo"/>
            <w:rFonts w:ascii="Bookman Old Style" w:hAnsi="Bookman Old Style"/>
            <w:lang w:val="es-ES_tradnl"/>
          </w:rPr>
          <w:t>PDF (BOE-A-2020-11568 - 1 pág. - 211 KB)</w:t>
        </w:r>
      </w:hyperlink>
    </w:p>
    <w:p w14:paraId="79C740E1" w14:textId="77777777" w:rsidR="00B131FF" w:rsidRPr="004F5E41" w:rsidRDefault="00B131FF"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6C10E97A" w14:textId="77777777"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Avales</w:t>
      </w:r>
    </w:p>
    <w:p w14:paraId="5FD9E355" w14:textId="77777777" w:rsidR="00B131FF" w:rsidRPr="004F5E41" w:rsidRDefault="00B131FF" w:rsidP="004F5E41">
      <w:pPr>
        <w:jc w:val="both"/>
        <w:rPr>
          <w:rFonts w:ascii="Bookman Old Style" w:hAnsi="Bookman Old Style"/>
          <w:bCs/>
          <w:lang w:val="es-ES_tradnl"/>
        </w:rPr>
      </w:pPr>
      <w:r w:rsidRPr="004F5E41">
        <w:rPr>
          <w:rFonts w:ascii="Bookman Old Style" w:hAnsi="Bookman Old Style"/>
          <w:lang w:val="es-ES_tradnl"/>
        </w:rPr>
        <w:lastRenderedPageBreak/>
        <w:t>Orden TMA/924/2020, de 29 de septiembre, por la que se prorroga el plazo para solicitar y formalizar los préstamos avalados y subvencionados por el Estado previstos en el artículo 8 de la Orden TMA/378/2020, de 30 de abril, y en el Convenio con el Instituto de Crédito Oficial, para la gestión de los avales y de la subvención de gastos e intereses por parte del Estado a arrendatarios en la "Línea de avales de arrendamiento COVID-19".</w:t>
      </w:r>
    </w:p>
    <w:p w14:paraId="44F31104" w14:textId="77777777" w:rsidR="00B131FF" w:rsidRPr="004F5E41" w:rsidRDefault="00A9233C" w:rsidP="004F5E41">
      <w:pPr>
        <w:jc w:val="both"/>
        <w:rPr>
          <w:rFonts w:ascii="Bookman Old Style" w:hAnsi="Bookman Old Style"/>
          <w:bCs/>
          <w:lang w:val="en-US"/>
        </w:rPr>
      </w:pPr>
      <w:hyperlink r:id="rId2198" w:tooltip="PDF firmado BOE-A-2020-11576" w:history="1">
        <w:r w:rsidR="00B131FF" w:rsidRPr="004F5E41">
          <w:rPr>
            <w:rStyle w:val="Hipervnculo"/>
            <w:rFonts w:ascii="Bookman Old Style" w:hAnsi="Bookman Old Style"/>
            <w:lang w:val="en-US"/>
          </w:rPr>
          <w:t>PDF (BOE-A-2020-11576 - 2 </w:t>
        </w:r>
        <w:proofErr w:type="spellStart"/>
        <w:r w:rsidR="00B131FF" w:rsidRPr="004F5E41">
          <w:rPr>
            <w:rStyle w:val="Hipervnculo"/>
            <w:rFonts w:ascii="Bookman Old Style" w:hAnsi="Bookman Old Style"/>
            <w:lang w:val="en-US"/>
          </w:rPr>
          <w:t>págs</w:t>
        </w:r>
        <w:proofErr w:type="spellEnd"/>
        <w:r w:rsidR="00B131FF" w:rsidRPr="004F5E41">
          <w:rPr>
            <w:rStyle w:val="Hipervnculo"/>
            <w:rFonts w:ascii="Bookman Old Style" w:hAnsi="Bookman Old Style"/>
            <w:lang w:val="en-US"/>
          </w:rPr>
          <w:t>. - 226 KB)</w:t>
        </w:r>
      </w:hyperlink>
    </w:p>
    <w:p w14:paraId="3BE097D3" w14:textId="77777777"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322D5D88" w14:textId="77777777" w:rsidR="00B131FF" w:rsidRPr="004F5E41" w:rsidRDefault="00B131FF" w:rsidP="004F5E41">
      <w:pPr>
        <w:jc w:val="both"/>
        <w:rPr>
          <w:rFonts w:ascii="Bookman Old Style" w:hAnsi="Bookman Old Style"/>
          <w:bCs/>
          <w:lang w:val="es-ES_tradnl"/>
        </w:rPr>
      </w:pPr>
      <w:r w:rsidRPr="004F5E41">
        <w:rPr>
          <w:rFonts w:ascii="Bookman Old Style" w:hAnsi="Bookman Old Style"/>
          <w:lang w:val="es-ES_tradnl"/>
        </w:rPr>
        <w:t>Resolución de 11 de septiembre de 2020, de la Secretaría General de Coordinación Territorial, por la que se publica el Acuerdo de la Comisión Bilateral de Cooperación Administración General del Estado-Comunidad Autónoma de Illes Balears en relación con el Decreto-ley 9/2020, de 25 de mayo, de medidas urgentes de protección del territorio de las Illes Balears.</w:t>
      </w:r>
    </w:p>
    <w:p w14:paraId="116A091E" w14:textId="77777777" w:rsidR="00B131FF" w:rsidRPr="004F5E41" w:rsidRDefault="00A9233C" w:rsidP="004F5E41">
      <w:pPr>
        <w:jc w:val="both"/>
        <w:rPr>
          <w:rFonts w:ascii="Bookman Old Style" w:hAnsi="Bookman Old Style"/>
          <w:bCs/>
          <w:lang w:val="es-ES_tradnl"/>
        </w:rPr>
      </w:pPr>
      <w:hyperlink r:id="rId2199" w:tooltip="PDF firmado BOE-A-2020-11581" w:history="1">
        <w:r w:rsidR="00B131FF" w:rsidRPr="004F5E41">
          <w:rPr>
            <w:rStyle w:val="Hipervnculo"/>
            <w:rFonts w:ascii="Bookman Old Style" w:hAnsi="Bookman Old Style"/>
            <w:lang w:val="es-ES_tradnl"/>
          </w:rPr>
          <w:t>PDF (BOE-A-2020-11581 - 1 pág. - 214 KB)</w:t>
        </w:r>
      </w:hyperlink>
    </w:p>
    <w:p w14:paraId="2BEC8E27" w14:textId="77777777" w:rsidR="00B131FF" w:rsidRPr="004F5E41" w:rsidRDefault="00B131FF" w:rsidP="004F5E41">
      <w:pPr>
        <w:jc w:val="both"/>
        <w:rPr>
          <w:rFonts w:ascii="Bookman Old Style" w:hAnsi="Bookman Old Style"/>
          <w:lang w:val="es-ES_tradnl"/>
        </w:rPr>
      </w:pPr>
      <w:r w:rsidRPr="004F5E41">
        <w:rPr>
          <w:rFonts w:ascii="Bookman Old Style" w:hAnsi="Bookman Old Style"/>
          <w:lang w:val="es-ES_tradnl"/>
        </w:rPr>
        <w:t>Resolución de 11 de septiembre de 2020, de la Secretaría General de Coordinación Territorial, por la que se publica el Acuerdo de la Comisión Bilateral de Cooperación Administración General del Estado-Comunidad Autónoma de Illes Balears en relación con el Decreto-ley 8/2020, de 13 de mayo, de medidas urgentes y extraordinarias para el impulso de la actividad económica y la simplificación administrativa en el ámbito de las administraciones públicas de las Illes Balears para paliar los efectos de la crisis ocasionada por la COVID-19.</w:t>
      </w:r>
    </w:p>
    <w:p w14:paraId="2D16483C" w14:textId="77777777" w:rsidR="00B131FF" w:rsidRPr="004F5E41" w:rsidRDefault="00A9233C" w:rsidP="004F5E41">
      <w:pPr>
        <w:jc w:val="both"/>
        <w:rPr>
          <w:rFonts w:ascii="Bookman Old Style" w:hAnsi="Bookman Old Style"/>
          <w:lang w:val="es-ES_tradnl"/>
        </w:rPr>
      </w:pPr>
      <w:hyperlink r:id="rId2200" w:tooltip="PDF firmado BOE-A-2020-11582" w:history="1">
        <w:r w:rsidR="00B131FF" w:rsidRPr="004F5E41">
          <w:rPr>
            <w:rStyle w:val="Hipervnculo"/>
            <w:rFonts w:ascii="Bookman Old Style" w:hAnsi="Bookman Old Style"/>
            <w:lang w:val="es-ES_tradnl"/>
          </w:rPr>
          <w:t>PDF (BOE-A-2020-11582 - 1 pág. - 217 KB)</w:t>
        </w:r>
      </w:hyperlink>
    </w:p>
    <w:p w14:paraId="4ADDE603" w14:textId="77777777" w:rsidR="00B131FF" w:rsidRPr="004F5E41" w:rsidRDefault="00B131FF"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3DCDCE1E" w14:textId="77777777"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Consejo Interterritorial del Sistema Nacional de Salud</w:t>
      </w:r>
    </w:p>
    <w:p w14:paraId="1B692440" w14:textId="77777777" w:rsidR="00B131FF" w:rsidRPr="004F5E41" w:rsidRDefault="00B131FF" w:rsidP="004F5E41">
      <w:pPr>
        <w:jc w:val="both"/>
        <w:rPr>
          <w:rFonts w:ascii="Bookman Old Style" w:hAnsi="Bookman Old Style"/>
          <w:bCs/>
          <w:lang w:val="es-ES_tradnl"/>
        </w:rPr>
      </w:pPr>
      <w:r w:rsidRPr="004F5E41">
        <w:rPr>
          <w:rFonts w:ascii="Bookman Old Style" w:hAnsi="Bookman Old Style"/>
          <w:lang w:val="es-ES_tradnl"/>
        </w:rPr>
        <w:t>Resolución de 30 de septiembre de 2020, de la Secretaría de Estado de Sanidad, por la que se da publicidad al Acuerdo del Consejo Interterritorial del Sistema Nacional de Salud sobre la Declaración de Actuaciones Coordinadas en Salud Pública para responder ante situaciones de especial riesgo por transmisión no controlada de infecciones causadas por el SARS-Cov-2, de fecha 30 de septiembre de 2020.</w:t>
      </w:r>
    </w:p>
    <w:p w14:paraId="2BA06C70" w14:textId="77777777" w:rsidR="00B131FF" w:rsidRPr="004F5E41" w:rsidRDefault="00A9233C" w:rsidP="004F5E41">
      <w:pPr>
        <w:jc w:val="both"/>
        <w:rPr>
          <w:rFonts w:ascii="Bookman Old Style" w:hAnsi="Bookman Old Style"/>
          <w:bCs/>
          <w:lang w:val="en-US"/>
        </w:rPr>
      </w:pPr>
      <w:hyperlink r:id="rId2201" w:tooltip="PDF firmado BOE-A-2020-11590" w:history="1">
        <w:r w:rsidR="00B131FF" w:rsidRPr="004F5E41">
          <w:rPr>
            <w:rStyle w:val="Hipervnculo"/>
            <w:rFonts w:ascii="Bookman Old Style" w:hAnsi="Bookman Old Style"/>
            <w:lang w:val="en-US"/>
          </w:rPr>
          <w:t>PDF (BOE-A-2020-11590 - 9 </w:t>
        </w:r>
        <w:proofErr w:type="spellStart"/>
        <w:r w:rsidR="00B131FF" w:rsidRPr="004F5E41">
          <w:rPr>
            <w:rStyle w:val="Hipervnculo"/>
            <w:rFonts w:ascii="Bookman Old Style" w:hAnsi="Bookman Old Style"/>
            <w:lang w:val="en-US"/>
          </w:rPr>
          <w:t>págs</w:t>
        </w:r>
        <w:proofErr w:type="spellEnd"/>
        <w:r w:rsidR="00B131FF" w:rsidRPr="004F5E41">
          <w:rPr>
            <w:rStyle w:val="Hipervnculo"/>
            <w:rFonts w:ascii="Bookman Old Style" w:hAnsi="Bookman Old Style"/>
            <w:lang w:val="en-US"/>
          </w:rPr>
          <w:t>. - 266 KB)</w:t>
        </w:r>
      </w:hyperlink>
    </w:p>
    <w:p w14:paraId="446CDF93" w14:textId="77777777" w:rsidR="00B131FF" w:rsidRPr="004F5E41" w:rsidRDefault="00B131FF" w:rsidP="004F5E41">
      <w:pPr>
        <w:jc w:val="both"/>
        <w:rPr>
          <w:rFonts w:ascii="Bookman Old Style" w:hAnsi="Bookman Old Style"/>
          <w:b/>
          <w:lang w:val="es-ES_tradnl"/>
        </w:rPr>
      </w:pPr>
      <w:r w:rsidRPr="004F5E41">
        <w:rPr>
          <w:rFonts w:ascii="Bookman Old Style" w:hAnsi="Bookman Old Style"/>
          <w:b/>
          <w:lang w:val="es-ES_tradnl"/>
        </w:rPr>
        <w:t>BOC 01/10/2020</w:t>
      </w:r>
    </w:p>
    <w:p w14:paraId="1FC9F0E8" w14:textId="77777777"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212BBA57" w14:textId="77777777"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25986F14" w14:textId="77777777" w:rsidR="00B131FF" w:rsidRPr="004F5E41" w:rsidRDefault="00A9233C" w:rsidP="004F5E41">
      <w:pPr>
        <w:jc w:val="both"/>
        <w:rPr>
          <w:rFonts w:ascii="Bookman Old Style" w:hAnsi="Bookman Old Style"/>
          <w:bCs/>
          <w:lang w:val="es-ES_tradnl"/>
        </w:rPr>
      </w:pPr>
      <w:hyperlink r:id="rId2202" w:tooltip="Ir a la disposición 2012/048/001" w:history="1">
        <w:r w:rsidR="00B131FF" w:rsidRPr="004F5E41">
          <w:rPr>
            <w:rStyle w:val="Hipervnculo"/>
            <w:rFonts w:ascii="Bookman Old Style" w:hAnsi="Bookman Old Style"/>
            <w:bCs/>
            <w:lang w:val="es-ES_tradnl"/>
          </w:rPr>
          <w:t>3459</w:t>
        </w:r>
      </w:hyperlink>
      <w:r w:rsidR="00B131FF" w:rsidRPr="004F5E41">
        <w:rPr>
          <w:rFonts w:ascii="Bookman Old Style" w:hAnsi="Bookman Old Style"/>
          <w:lang w:val="es-ES_tradnl"/>
        </w:rPr>
        <w:t> </w:t>
      </w:r>
      <w:hyperlink r:id="rId2203" w:history="1">
        <w:r w:rsidR="00B131FF" w:rsidRPr="004F5E41">
          <w:rPr>
            <w:rStyle w:val="Hipervnculo"/>
            <w:rFonts w:ascii="Bookman Old Style" w:hAnsi="Bookman Old Style"/>
            <w:lang w:val="es-ES_tradnl"/>
          </w:rPr>
          <w:t xml:space="preserve">Servicio Canario de Empleo.- Resolución de 18 de septiembre de 2020, de la Secretaría General, por la que se ordena la publicación del Convenio de </w:t>
        </w:r>
        <w:r w:rsidR="00B131FF" w:rsidRPr="004F5E41">
          <w:rPr>
            <w:rStyle w:val="Hipervnculo"/>
            <w:rFonts w:ascii="Bookman Old Style" w:hAnsi="Bookman Old Style"/>
            <w:lang w:val="es-ES_tradnl"/>
          </w:rPr>
          <w:lastRenderedPageBreak/>
          <w:t>Colaboración entre el Servicio Canario de Empleo y el Instituto Tecnológico de Canarias, S.A. (ITC), por el que se establecen las relaciones para la gestión de expedientes de solicitudes de subvenciones destinadas a complementar la prestación extraordinaria por suspensión de actividad para los afectados por declaración del estado de alarma (COVID-19), y por el que se regulan las condiciones de la aportación dineraria destinada a sufragar el coste de la colaboración.</w:t>
        </w:r>
      </w:hyperlink>
    </w:p>
    <w:p w14:paraId="63EA1314" w14:textId="77777777" w:rsidR="00B131FF" w:rsidRPr="004F5E41" w:rsidRDefault="00B131FF" w:rsidP="004F5E41">
      <w:pPr>
        <w:jc w:val="both"/>
        <w:rPr>
          <w:rFonts w:ascii="Bookman Old Style" w:hAnsi="Bookman Old Style"/>
          <w:lang w:val="es-ES_tradnl"/>
        </w:rPr>
      </w:pPr>
      <w:r w:rsidRPr="004F5E41">
        <w:rPr>
          <w:rFonts w:ascii="Bookman Old Style" w:hAnsi="Bookman Old Style"/>
          <w:lang w:val="es-ES_tradnl"/>
        </w:rPr>
        <w:t>13 páginas. Formato de archivo en PDF/Adobe Acrobat. Tamaño: 373.61 Kb.</w:t>
      </w:r>
    </w:p>
    <w:p w14:paraId="25EAC4AD" w14:textId="77777777" w:rsidR="00B131FF" w:rsidRPr="004F5E41" w:rsidRDefault="00B131FF" w:rsidP="004F5E41">
      <w:pPr>
        <w:jc w:val="both"/>
        <w:rPr>
          <w:rFonts w:ascii="Bookman Old Style" w:hAnsi="Bookman Old Style"/>
          <w:lang w:val="es-ES_tradnl"/>
        </w:rPr>
      </w:pPr>
      <w:r w:rsidRPr="004F5E41">
        <w:rPr>
          <w:rFonts w:ascii="Bookman Old Style" w:hAnsi="Bookman Old Style"/>
          <w:lang w:val="es-ES_tradnl"/>
        </w:rPr>
        <w:t>BOC-A-2020-201-3459. </w:t>
      </w:r>
      <w:hyperlink r:id="rId220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0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06" w:tooltip="Descargar en formato PDF" w:history="1">
        <w:r w:rsidRPr="004F5E41">
          <w:rPr>
            <w:rStyle w:val="Hipervnculo"/>
            <w:rFonts w:ascii="Bookman Old Style" w:hAnsi="Bookman Old Style"/>
            <w:lang w:val="es-ES_tradnl"/>
          </w:rPr>
          <w:t>Descargar</w:t>
        </w:r>
      </w:hyperlink>
    </w:p>
    <w:p w14:paraId="3A87F598"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BOE 30/09/2020</w:t>
      </w:r>
    </w:p>
    <w:p w14:paraId="0CE58C68"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D48307F"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35795340"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0A7B934C" w14:textId="77777777" w:rsidR="00CA552B" w:rsidRPr="004F5E41" w:rsidRDefault="00CA552B" w:rsidP="004F5E41">
      <w:pPr>
        <w:jc w:val="both"/>
        <w:rPr>
          <w:rFonts w:ascii="Bookman Old Style" w:hAnsi="Bookman Old Style"/>
          <w:bCs/>
          <w:lang w:val="es-ES_tradnl"/>
        </w:rPr>
      </w:pPr>
      <w:r w:rsidRPr="004F5E41">
        <w:rPr>
          <w:rFonts w:ascii="Bookman Old Style" w:hAnsi="Bookman Old Style"/>
          <w:lang w:val="es-ES_tradnl"/>
        </w:rPr>
        <w:t>Real Decreto-ley 29/2020, de 29 de septiembre, de medidas urgentes en materia de teletrabajo en las Administraciones Públicas y de recursos humanos en el Sistema Nacional de Salud para hacer frente a la crisis sanitaria ocasionada por la COVID-19.</w:t>
      </w:r>
    </w:p>
    <w:p w14:paraId="41CE844E" w14:textId="77777777" w:rsidR="00CA552B" w:rsidRPr="004F5E41" w:rsidRDefault="00A9233C" w:rsidP="004F5E41">
      <w:pPr>
        <w:jc w:val="both"/>
        <w:rPr>
          <w:rFonts w:ascii="Bookman Old Style" w:hAnsi="Bookman Old Style"/>
          <w:bCs/>
          <w:lang w:val="en-US"/>
        </w:rPr>
      </w:pPr>
      <w:hyperlink r:id="rId2207" w:tooltip="PDF firmado BOE-A-2020-11415" w:history="1">
        <w:r w:rsidR="00CA552B" w:rsidRPr="004F5E41">
          <w:rPr>
            <w:rStyle w:val="Hipervnculo"/>
            <w:rFonts w:ascii="Bookman Old Style" w:hAnsi="Bookman Old Style"/>
            <w:lang w:val="en-US"/>
          </w:rPr>
          <w:t>PDF (BOE-A-2020-11415 - 10 </w:t>
        </w:r>
        <w:proofErr w:type="spellStart"/>
        <w:r w:rsidR="00CA552B" w:rsidRPr="004F5E41">
          <w:rPr>
            <w:rStyle w:val="Hipervnculo"/>
            <w:rFonts w:ascii="Bookman Old Style" w:hAnsi="Bookman Old Style"/>
            <w:lang w:val="en-US"/>
          </w:rPr>
          <w:t>págs</w:t>
        </w:r>
        <w:proofErr w:type="spellEnd"/>
        <w:r w:rsidR="00CA552B" w:rsidRPr="004F5E41">
          <w:rPr>
            <w:rStyle w:val="Hipervnculo"/>
            <w:rFonts w:ascii="Bookman Old Style" w:hAnsi="Bookman Old Style"/>
            <w:lang w:val="en-US"/>
          </w:rPr>
          <w:t>. - 225 KB)</w:t>
        </w:r>
      </w:hyperlink>
    </w:p>
    <w:p w14:paraId="2AB678EE"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Medidas sociales</w:t>
      </w:r>
    </w:p>
    <w:p w14:paraId="354A1F13" w14:textId="77777777" w:rsidR="00CA552B" w:rsidRPr="004F5E41" w:rsidRDefault="00CA552B" w:rsidP="004F5E41">
      <w:pPr>
        <w:jc w:val="both"/>
        <w:rPr>
          <w:rFonts w:ascii="Bookman Old Style" w:hAnsi="Bookman Old Style"/>
          <w:bCs/>
          <w:lang w:val="es-ES_tradnl"/>
        </w:rPr>
      </w:pPr>
      <w:r w:rsidRPr="004F5E41">
        <w:rPr>
          <w:rFonts w:ascii="Bookman Old Style" w:hAnsi="Bookman Old Style"/>
          <w:lang w:val="es-ES_tradnl"/>
        </w:rPr>
        <w:t>Real Decreto-ley 30/2020, de 29 de septiembre, de medidas sociales en defensa del empleo.</w:t>
      </w:r>
    </w:p>
    <w:p w14:paraId="7796E2DB" w14:textId="77777777" w:rsidR="00CA552B" w:rsidRPr="004F5E41" w:rsidRDefault="00A9233C" w:rsidP="004F5E41">
      <w:pPr>
        <w:jc w:val="both"/>
        <w:rPr>
          <w:rFonts w:ascii="Bookman Old Style" w:hAnsi="Bookman Old Style"/>
          <w:b/>
          <w:bCs/>
          <w:lang w:val="en-US"/>
        </w:rPr>
      </w:pPr>
      <w:hyperlink r:id="rId2208" w:tooltip="PDF firmado BOE-A-2020-11416" w:history="1">
        <w:r w:rsidR="00CA552B" w:rsidRPr="004F5E41">
          <w:rPr>
            <w:rStyle w:val="Hipervnculo"/>
            <w:rFonts w:ascii="Bookman Old Style" w:hAnsi="Bookman Old Style"/>
            <w:lang w:val="en-US"/>
          </w:rPr>
          <w:t>PDF (BOE-A-2020-11416 - 43 </w:t>
        </w:r>
        <w:proofErr w:type="spellStart"/>
        <w:r w:rsidR="00CA552B" w:rsidRPr="004F5E41">
          <w:rPr>
            <w:rStyle w:val="Hipervnculo"/>
            <w:rFonts w:ascii="Bookman Old Style" w:hAnsi="Bookman Old Style"/>
            <w:lang w:val="en-US"/>
          </w:rPr>
          <w:t>págs</w:t>
        </w:r>
        <w:proofErr w:type="spellEnd"/>
        <w:r w:rsidR="00CA552B" w:rsidRPr="004F5E41">
          <w:rPr>
            <w:rStyle w:val="Hipervnculo"/>
            <w:rFonts w:ascii="Bookman Old Style" w:hAnsi="Bookman Old Style"/>
            <w:lang w:val="en-US"/>
          </w:rPr>
          <w:t>. - 683 KB)</w:t>
        </w:r>
      </w:hyperlink>
    </w:p>
    <w:p w14:paraId="7289EC48"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bCs/>
          <w:lang w:val="es-ES_tradnl"/>
        </w:rPr>
        <w:t>Medidas urgentes</w:t>
      </w:r>
    </w:p>
    <w:p w14:paraId="303A88C2" w14:textId="77777777"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Real Decreto-ley 31/2020, de 29 de septiembre, por el que se adoptan medidas urgentes en el ámbito de la educación no universitaria.</w:t>
      </w:r>
    </w:p>
    <w:p w14:paraId="509D4508" w14:textId="77777777" w:rsidR="00CA552B" w:rsidRPr="004F5E41" w:rsidRDefault="00A9233C" w:rsidP="004F5E41">
      <w:pPr>
        <w:jc w:val="both"/>
        <w:rPr>
          <w:rFonts w:ascii="Bookman Old Style" w:hAnsi="Bookman Old Style"/>
          <w:lang w:val="en-US"/>
        </w:rPr>
      </w:pPr>
      <w:hyperlink r:id="rId2209" w:tooltip="PDF firmado BOE-A-2020-11417" w:history="1">
        <w:r w:rsidR="00CA552B" w:rsidRPr="004F5E41">
          <w:rPr>
            <w:rStyle w:val="Hipervnculo"/>
            <w:rFonts w:ascii="Bookman Old Style" w:hAnsi="Bookman Old Style"/>
            <w:lang w:val="en-US"/>
          </w:rPr>
          <w:t>PDF (BOE-A-2020-11417 - 13 </w:t>
        </w:r>
        <w:proofErr w:type="spellStart"/>
        <w:r w:rsidR="00CA552B" w:rsidRPr="004F5E41">
          <w:rPr>
            <w:rStyle w:val="Hipervnculo"/>
            <w:rFonts w:ascii="Bookman Old Style" w:hAnsi="Bookman Old Style"/>
            <w:lang w:val="en-US"/>
          </w:rPr>
          <w:t>págs</w:t>
        </w:r>
        <w:proofErr w:type="spellEnd"/>
        <w:r w:rsidR="00CA552B" w:rsidRPr="004F5E41">
          <w:rPr>
            <w:rStyle w:val="Hipervnculo"/>
            <w:rFonts w:ascii="Bookman Old Style" w:hAnsi="Bookman Old Style"/>
            <w:lang w:val="en-US"/>
          </w:rPr>
          <w:t>. - 251 KB)</w:t>
        </w:r>
      </w:hyperlink>
    </w:p>
    <w:p w14:paraId="3C6E137B"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65EE2BC6"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7D123FD0" w14:textId="77777777" w:rsidR="00CA552B" w:rsidRPr="004F5E41" w:rsidRDefault="00CA552B" w:rsidP="004F5E41">
      <w:pPr>
        <w:jc w:val="both"/>
        <w:rPr>
          <w:rFonts w:ascii="Bookman Old Style" w:hAnsi="Bookman Old Style"/>
          <w:bCs/>
          <w:lang w:val="es-ES_tradnl"/>
        </w:rPr>
      </w:pPr>
      <w:r w:rsidRPr="004F5E41">
        <w:rPr>
          <w:rFonts w:ascii="Bookman Old Style" w:hAnsi="Bookman Old Style"/>
          <w:lang w:val="es-ES_tradnl"/>
        </w:rPr>
        <w:t>Real Decreto 865/2020, de 29 de septiembre, por el que se regula la concesión directa de subvenciones en determinados ámbitos de actuación del Ministerio del Interior.</w:t>
      </w:r>
    </w:p>
    <w:p w14:paraId="40271C8D" w14:textId="77777777" w:rsidR="00CA552B" w:rsidRPr="004F5E41" w:rsidRDefault="00A9233C" w:rsidP="004F5E41">
      <w:pPr>
        <w:jc w:val="both"/>
        <w:rPr>
          <w:rFonts w:ascii="Bookman Old Style" w:hAnsi="Bookman Old Style"/>
          <w:bCs/>
          <w:lang w:val="en-US"/>
        </w:rPr>
      </w:pPr>
      <w:hyperlink r:id="rId2210" w:tooltip="PDF firmado BOE-A-2020-11420" w:history="1">
        <w:r w:rsidR="00CA552B" w:rsidRPr="004F5E41">
          <w:rPr>
            <w:rStyle w:val="Hipervnculo"/>
            <w:rFonts w:ascii="Bookman Old Style" w:hAnsi="Bookman Old Style"/>
            <w:lang w:val="en-US"/>
          </w:rPr>
          <w:t>PDF (BOE-A-2020-11420 - 11 </w:t>
        </w:r>
        <w:proofErr w:type="spellStart"/>
        <w:r w:rsidR="00CA552B" w:rsidRPr="004F5E41">
          <w:rPr>
            <w:rStyle w:val="Hipervnculo"/>
            <w:rFonts w:ascii="Bookman Old Style" w:hAnsi="Bookman Old Style"/>
            <w:lang w:val="en-US"/>
          </w:rPr>
          <w:t>págs</w:t>
        </w:r>
        <w:proofErr w:type="spellEnd"/>
        <w:r w:rsidR="00CA552B" w:rsidRPr="004F5E41">
          <w:rPr>
            <w:rStyle w:val="Hipervnculo"/>
            <w:rFonts w:ascii="Bookman Old Style" w:hAnsi="Bookman Old Style"/>
            <w:lang w:val="en-US"/>
          </w:rPr>
          <w:t>. - 278 KB)</w:t>
        </w:r>
      </w:hyperlink>
    </w:p>
    <w:p w14:paraId="377F2F28"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bCs/>
          <w:lang w:val="es-ES_tradnl"/>
        </w:rPr>
        <w:t>Fronteras</w:t>
      </w:r>
    </w:p>
    <w:p w14:paraId="2540D485" w14:textId="77777777"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lastRenderedPageBreak/>
        <w:t>Orden INT/913/2020, de 29 de septiembre, por la que se prorroga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4325B4A1" w14:textId="77777777" w:rsidR="00CA552B" w:rsidRPr="004F5E41" w:rsidRDefault="00A9233C" w:rsidP="004F5E41">
      <w:pPr>
        <w:jc w:val="both"/>
        <w:rPr>
          <w:rFonts w:ascii="Bookman Old Style" w:hAnsi="Bookman Old Style"/>
          <w:lang w:val="en-US"/>
        </w:rPr>
      </w:pPr>
      <w:hyperlink r:id="rId2211" w:tooltip="PDF firmado BOE-A-2020-11421" w:history="1">
        <w:r w:rsidR="00CA552B" w:rsidRPr="004F5E41">
          <w:rPr>
            <w:rStyle w:val="Hipervnculo"/>
            <w:rFonts w:ascii="Bookman Old Style" w:hAnsi="Bookman Old Style"/>
            <w:lang w:val="en-US"/>
          </w:rPr>
          <w:t>PDF (BOE-A-2020-11421 - 2 </w:t>
        </w:r>
        <w:proofErr w:type="spellStart"/>
        <w:r w:rsidR="00CA552B" w:rsidRPr="004F5E41">
          <w:rPr>
            <w:rStyle w:val="Hipervnculo"/>
            <w:rFonts w:ascii="Bookman Old Style" w:hAnsi="Bookman Old Style"/>
            <w:lang w:val="en-US"/>
          </w:rPr>
          <w:t>págs</w:t>
        </w:r>
        <w:proofErr w:type="spellEnd"/>
        <w:r w:rsidR="00CA552B" w:rsidRPr="004F5E41">
          <w:rPr>
            <w:rStyle w:val="Hipervnculo"/>
            <w:rFonts w:ascii="Bookman Old Style" w:hAnsi="Bookman Old Style"/>
            <w:lang w:val="en-US"/>
          </w:rPr>
          <w:t>. - 219 KB)</w:t>
        </w:r>
      </w:hyperlink>
    </w:p>
    <w:p w14:paraId="188F54D0"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14:paraId="4DB57E9D"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46C718B6" w14:textId="77777777" w:rsidR="00CA552B" w:rsidRPr="004F5E41" w:rsidRDefault="00CA552B" w:rsidP="004F5E41">
      <w:pPr>
        <w:jc w:val="both"/>
        <w:rPr>
          <w:rFonts w:ascii="Bookman Old Style" w:hAnsi="Bookman Old Style"/>
          <w:bCs/>
          <w:lang w:val="es-ES_tradnl"/>
        </w:rPr>
      </w:pPr>
      <w:r w:rsidRPr="004F5E41">
        <w:rPr>
          <w:rFonts w:ascii="Bookman Old Style" w:hAnsi="Bookman Old Style"/>
          <w:lang w:val="es-ES_tradnl"/>
        </w:rPr>
        <w:t>Real Decreto 866/2020, de 29 de septiembre, por el que se regula la concesión directa de subvenciones a diversos organismos y entidades del sector turístico por el Ministerio de Industria, Comercio y Turismo, durante el ejercicio presupuestario 2020.</w:t>
      </w:r>
    </w:p>
    <w:p w14:paraId="5F0BE97D" w14:textId="77777777" w:rsidR="00CA552B" w:rsidRPr="004F5E41" w:rsidRDefault="00A9233C" w:rsidP="004F5E41">
      <w:pPr>
        <w:jc w:val="both"/>
        <w:rPr>
          <w:rFonts w:ascii="Bookman Old Style" w:hAnsi="Bookman Old Style"/>
          <w:bCs/>
          <w:lang w:val="en-US"/>
        </w:rPr>
      </w:pPr>
      <w:hyperlink r:id="rId2212" w:tooltip="PDF firmado BOE-A-2020-11422" w:history="1">
        <w:r w:rsidR="00CA552B" w:rsidRPr="004F5E41">
          <w:rPr>
            <w:rStyle w:val="Hipervnculo"/>
            <w:rFonts w:ascii="Bookman Old Style" w:hAnsi="Bookman Old Style"/>
            <w:lang w:val="en-US"/>
          </w:rPr>
          <w:t>PDF (BOE-A-2020-11422 - 14 </w:t>
        </w:r>
        <w:proofErr w:type="spellStart"/>
        <w:r w:rsidR="00CA552B" w:rsidRPr="004F5E41">
          <w:rPr>
            <w:rStyle w:val="Hipervnculo"/>
            <w:rFonts w:ascii="Bookman Old Style" w:hAnsi="Bookman Old Style"/>
            <w:lang w:val="en-US"/>
          </w:rPr>
          <w:t>págs</w:t>
        </w:r>
        <w:proofErr w:type="spellEnd"/>
        <w:r w:rsidR="00CA552B" w:rsidRPr="004F5E41">
          <w:rPr>
            <w:rStyle w:val="Hipervnculo"/>
            <w:rFonts w:ascii="Bookman Old Style" w:hAnsi="Bookman Old Style"/>
            <w:lang w:val="en-US"/>
          </w:rPr>
          <w:t>. - 293 KB)</w:t>
        </w:r>
      </w:hyperlink>
    </w:p>
    <w:p w14:paraId="67094569"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bCs/>
          <w:lang w:val="es-ES_tradnl"/>
        </w:rPr>
        <w:t>Material sanitario</w:t>
      </w:r>
    </w:p>
    <w:p w14:paraId="69B8C7A6" w14:textId="77777777"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Resolución de 28 de septiembre de 2020, de la Secretaría General de Industria y de la Pequeña y Mediana Empresa, referente a los equipos de protección individual en el contexto de la crisis sanitaria ocasionada por el COVID-19.</w:t>
      </w:r>
    </w:p>
    <w:p w14:paraId="70D02AD4" w14:textId="77777777" w:rsidR="00CA552B" w:rsidRPr="004F5E41" w:rsidRDefault="00A9233C" w:rsidP="004F5E41">
      <w:pPr>
        <w:jc w:val="both"/>
        <w:rPr>
          <w:rFonts w:ascii="Bookman Old Style" w:hAnsi="Bookman Old Style"/>
          <w:lang w:val="en-US"/>
        </w:rPr>
      </w:pPr>
      <w:hyperlink r:id="rId2213" w:tooltip="PDF firmado BOE-A-2020-11423" w:history="1">
        <w:r w:rsidR="00CA552B" w:rsidRPr="004F5E41">
          <w:rPr>
            <w:rStyle w:val="Hipervnculo"/>
            <w:rFonts w:ascii="Bookman Old Style" w:hAnsi="Bookman Old Style"/>
            <w:lang w:val="en-US"/>
          </w:rPr>
          <w:t>PDF (BOE-A-2020-11423 - 3 </w:t>
        </w:r>
        <w:proofErr w:type="spellStart"/>
        <w:r w:rsidR="00CA552B" w:rsidRPr="004F5E41">
          <w:rPr>
            <w:rStyle w:val="Hipervnculo"/>
            <w:rFonts w:ascii="Bookman Old Style" w:hAnsi="Bookman Old Style"/>
            <w:lang w:val="en-US"/>
          </w:rPr>
          <w:t>págs</w:t>
        </w:r>
        <w:proofErr w:type="spellEnd"/>
        <w:r w:rsidR="00CA552B" w:rsidRPr="004F5E41">
          <w:rPr>
            <w:rStyle w:val="Hipervnculo"/>
            <w:rFonts w:ascii="Bookman Old Style" w:hAnsi="Bookman Old Style"/>
            <w:lang w:val="en-US"/>
          </w:rPr>
          <w:t>. - 227 KB)</w:t>
        </w:r>
      </w:hyperlink>
    </w:p>
    <w:p w14:paraId="7D080D0F"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38E9F701"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2B5B344"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Sellos de correos</w:t>
      </w:r>
    </w:p>
    <w:p w14:paraId="0FAAD946" w14:textId="77777777" w:rsidR="00CA552B" w:rsidRPr="004F5E41" w:rsidRDefault="00CA552B" w:rsidP="004F5E41">
      <w:pPr>
        <w:jc w:val="both"/>
        <w:rPr>
          <w:rFonts w:ascii="Bookman Old Style" w:hAnsi="Bookman Old Style"/>
          <w:bCs/>
          <w:lang w:val="es-ES_tradnl"/>
        </w:rPr>
      </w:pPr>
      <w:r w:rsidRPr="004F5E41">
        <w:rPr>
          <w:rFonts w:ascii="Bookman Old Style" w:hAnsi="Bookman Old Style"/>
          <w:lang w:val="es-ES_tradnl"/>
        </w:rPr>
        <w:t xml:space="preserve">Resolución de 23 de septiembre de 2020, conjunta de las Subsecretarías de Transportes, Movilidad y Agenda Urbana y de Hacienda, sobre emisión y puesta en circulación de cuatro series de sellos de correo denominadas "12 Meses 12 </w:t>
      </w:r>
      <w:proofErr w:type="gramStart"/>
      <w:r w:rsidRPr="004F5E41">
        <w:rPr>
          <w:rFonts w:ascii="Bookman Old Style" w:hAnsi="Bookman Old Style"/>
          <w:lang w:val="es-ES_tradnl"/>
        </w:rPr>
        <w:t>Sellos.-</w:t>
      </w:r>
      <w:proofErr w:type="gramEnd"/>
      <w:r w:rsidRPr="004F5E41">
        <w:rPr>
          <w:rFonts w:ascii="Bookman Old Style" w:hAnsi="Bookman Old Style"/>
          <w:lang w:val="es-ES_tradnl"/>
        </w:rPr>
        <w:t>2020. Melilla y Palencia", "COVID-19.- 2020", "</w:t>
      </w:r>
      <w:proofErr w:type="gramStart"/>
      <w:r w:rsidRPr="004F5E41">
        <w:rPr>
          <w:rFonts w:ascii="Bookman Old Style" w:hAnsi="Bookman Old Style"/>
          <w:lang w:val="es-ES_tradnl"/>
        </w:rPr>
        <w:t>Reconocimiento.-</w:t>
      </w:r>
      <w:proofErr w:type="gramEnd"/>
      <w:r w:rsidRPr="004F5E41">
        <w:rPr>
          <w:rFonts w:ascii="Bookman Old Style" w:hAnsi="Bookman Old Style"/>
          <w:lang w:val="es-ES_tradnl"/>
        </w:rPr>
        <w:t xml:space="preserve">2020. Coleccionistas filatélicos" y "Patrimonio </w:t>
      </w:r>
      <w:proofErr w:type="gramStart"/>
      <w:r w:rsidRPr="004F5E41">
        <w:rPr>
          <w:rFonts w:ascii="Bookman Old Style" w:hAnsi="Bookman Old Style"/>
          <w:lang w:val="es-ES_tradnl"/>
        </w:rPr>
        <w:t>Mundial.-</w:t>
      </w:r>
      <w:proofErr w:type="gramEnd"/>
      <w:r w:rsidRPr="004F5E41">
        <w:rPr>
          <w:rFonts w:ascii="Bookman Old Style" w:hAnsi="Bookman Old Style"/>
          <w:lang w:val="es-ES_tradnl"/>
        </w:rPr>
        <w:t>2020. Paisaje cultural de Risco Caído y las montañas sagradas de Gran Canaria y Ciudad Califal de Medina Azahara".</w:t>
      </w:r>
    </w:p>
    <w:p w14:paraId="285E144C" w14:textId="77777777" w:rsidR="00CA552B" w:rsidRPr="004F5E41" w:rsidRDefault="00A9233C" w:rsidP="004F5E41">
      <w:pPr>
        <w:jc w:val="both"/>
        <w:rPr>
          <w:rFonts w:ascii="Bookman Old Style" w:hAnsi="Bookman Old Style"/>
          <w:bCs/>
          <w:lang w:val="en-US"/>
        </w:rPr>
      </w:pPr>
      <w:hyperlink r:id="rId2214" w:tooltip="PDF firmado BOE-A-2020-11464" w:history="1">
        <w:r w:rsidR="00CA552B" w:rsidRPr="004F5E41">
          <w:rPr>
            <w:rStyle w:val="Hipervnculo"/>
            <w:rFonts w:ascii="Bookman Old Style" w:hAnsi="Bookman Old Style"/>
            <w:lang w:val="en-US"/>
          </w:rPr>
          <w:t>PDF (BOE-A-2020-11464 - 3 </w:t>
        </w:r>
        <w:proofErr w:type="spellStart"/>
        <w:r w:rsidR="00CA552B" w:rsidRPr="004F5E41">
          <w:rPr>
            <w:rStyle w:val="Hipervnculo"/>
            <w:rFonts w:ascii="Bookman Old Style" w:hAnsi="Bookman Old Style"/>
            <w:lang w:val="en-US"/>
          </w:rPr>
          <w:t>págs</w:t>
        </w:r>
        <w:proofErr w:type="spellEnd"/>
        <w:r w:rsidR="00CA552B" w:rsidRPr="004F5E41">
          <w:rPr>
            <w:rStyle w:val="Hipervnculo"/>
            <w:rFonts w:ascii="Bookman Old Style" w:hAnsi="Bookman Old Style"/>
            <w:lang w:val="en-US"/>
          </w:rPr>
          <w:t>. - 234 KB)</w:t>
        </w:r>
      </w:hyperlink>
    </w:p>
    <w:p w14:paraId="3C3D6520" w14:textId="77777777"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 xml:space="preserve">Resolución de 23 de septiembre de 2020, conjunta de las Subsecretarías de Transportes, Movilidad y Agenda Urbana y de Hacienda, sobre emisión y puesta en circulación de dos tarjetas </w:t>
      </w:r>
      <w:proofErr w:type="spellStart"/>
      <w:r w:rsidRPr="004F5E41">
        <w:rPr>
          <w:rFonts w:ascii="Bookman Old Style" w:hAnsi="Bookman Old Style"/>
          <w:lang w:val="es-ES_tradnl"/>
        </w:rPr>
        <w:t>prefranqueadas</w:t>
      </w:r>
      <w:proofErr w:type="spellEnd"/>
      <w:r w:rsidRPr="004F5E41">
        <w:rPr>
          <w:rFonts w:ascii="Bookman Old Style" w:hAnsi="Bookman Old Style"/>
          <w:lang w:val="es-ES_tradnl"/>
        </w:rPr>
        <w:t xml:space="preserve"> de correo de los tipos "Tarjeta del Correo (80-42)" y "Tarjeta del Correo (10-01)" denominadas, respectivamente, "COVID-19.-2020" y "Cáceres Medieval. Orden de los </w:t>
      </w:r>
      <w:proofErr w:type="gramStart"/>
      <w:r w:rsidRPr="004F5E41">
        <w:rPr>
          <w:rFonts w:ascii="Bookman Old Style" w:hAnsi="Bookman Old Style"/>
          <w:lang w:val="es-ES_tradnl"/>
        </w:rPr>
        <w:t>Fratres.-</w:t>
      </w:r>
      <w:proofErr w:type="gramEnd"/>
      <w:r w:rsidRPr="004F5E41">
        <w:rPr>
          <w:rFonts w:ascii="Bookman Old Style" w:hAnsi="Bookman Old Style"/>
          <w:lang w:val="es-ES_tradnl"/>
        </w:rPr>
        <w:t xml:space="preserve"> 2020".</w:t>
      </w:r>
    </w:p>
    <w:p w14:paraId="1A5D5B56" w14:textId="77777777" w:rsidR="00CA552B" w:rsidRPr="004F5E41" w:rsidRDefault="00A9233C" w:rsidP="004F5E41">
      <w:pPr>
        <w:jc w:val="both"/>
        <w:rPr>
          <w:rFonts w:ascii="Bookman Old Style" w:hAnsi="Bookman Old Style"/>
          <w:lang w:val="es-ES_tradnl"/>
        </w:rPr>
      </w:pPr>
      <w:hyperlink r:id="rId2215" w:tooltip="PDF firmado BOE-A-2020-11465" w:history="1">
        <w:r w:rsidR="00CA552B" w:rsidRPr="004F5E41">
          <w:rPr>
            <w:rStyle w:val="Hipervnculo"/>
            <w:rFonts w:ascii="Bookman Old Style" w:hAnsi="Bookman Old Style"/>
            <w:lang w:val="es-ES_tradnl"/>
          </w:rPr>
          <w:t>PDF (BOE-A-2020-11465 - 2 págs. - 226 KB)</w:t>
        </w:r>
      </w:hyperlink>
    </w:p>
    <w:p w14:paraId="0A85BC80"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POLÍTICA TERRITORIAL Y FUNCIÓN PÚBLICA</w:t>
      </w:r>
    </w:p>
    <w:p w14:paraId="479D2E33"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7402411A" w14:textId="77777777" w:rsidR="00CA552B" w:rsidRPr="004F5E41" w:rsidRDefault="00CA552B" w:rsidP="004F5E41">
      <w:pPr>
        <w:jc w:val="both"/>
        <w:rPr>
          <w:rFonts w:ascii="Bookman Old Style" w:hAnsi="Bookman Old Style"/>
          <w:bCs/>
          <w:lang w:val="es-ES_tradnl"/>
        </w:rPr>
      </w:pPr>
      <w:r w:rsidRPr="004F5E41">
        <w:rPr>
          <w:rFonts w:ascii="Bookman Old Style" w:hAnsi="Bookman Old Style"/>
          <w:lang w:val="es-ES_tradnl"/>
        </w:rPr>
        <w:t>Resolución de 3 de septiembre de 2020, de la Secretaría General de Coordinación Territorial, por la que se publica el Acuerdo de la Comisión Bilateral de Cooperación Administración General del Estado-Comunidad Autónoma de Extremadura en relación con el Decreto-ley 9/2020, de 8 de mayo, por el que se aprueba una subvención para refuerzo del sistema de garantías de Extremadura, se establecen ayudas financieras a autónomos y empresas, y se adoptan medidas en materia de espectáculos públicos y actividades recreativas y de patrimonio histórico y cultural, para afrontar los efectos negativos del COVID-19.</w:t>
      </w:r>
    </w:p>
    <w:p w14:paraId="158875D6" w14:textId="77777777" w:rsidR="00CA552B" w:rsidRPr="004F5E41" w:rsidRDefault="00A9233C" w:rsidP="004F5E41">
      <w:pPr>
        <w:jc w:val="both"/>
        <w:rPr>
          <w:rFonts w:ascii="Bookman Old Style" w:hAnsi="Bookman Old Style"/>
          <w:bCs/>
          <w:lang w:val="es-ES_tradnl"/>
        </w:rPr>
      </w:pPr>
      <w:hyperlink r:id="rId2216" w:tooltip="PDF firmado BOE-A-2020-11473" w:history="1">
        <w:r w:rsidR="00CA552B" w:rsidRPr="004F5E41">
          <w:rPr>
            <w:rStyle w:val="Hipervnculo"/>
            <w:rFonts w:ascii="Bookman Old Style" w:hAnsi="Bookman Old Style"/>
            <w:lang w:val="es-ES_tradnl"/>
          </w:rPr>
          <w:t>PDF (BOE-A-2020-11473 - 1 pág. - 218 KB)</w:t>
        </w:r>
      </w:hyperlink>
    </w:p>
    <w:p w14:paraId="2F1D6218" w14:textId="77777777"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Resolución de 3 de septiembre de 2020, de la Secretaría General de Coordinación Territorial, por la que se publica el Acuerdo de la Subcomisión de Seguimiento Normativo, Prevención y Solución de Conflictos de la Comisión Bilateral Generalitat-Estado en relación con el Real Decreto-ley 11/2020, de 31 de marzo, por el que se adoptan medidas urgentes complementarias en el ámbito social y económico para hacer frente al COVID-19.</w:t>
      </w:r>
    </w:p>
    <w:p w14:paraId="1548F3E9" w14:textId="77777777" w:rsidR="00CA552B" w:rsidRPr="004F5E41" w:rsidRDefault="00A9233C" w:rsidP="004F5E41">
      <w:pPr>
        <w:jc w:val="both"/>
        <w:rPr>
          <w:rFonts w:ascii="Bookman Old Style" w:hAnsi="Bookman Old Style"/>
          <w:lang w:val="es-ES_tradnl"/>
        </w:rPr>
      </w:pPr>
      <w:hyperlink r:id="rId2217" w:tooltip="PDF firmado BOE-A-2020-11477" w:history="1">
        <w:r w:rsidR="00CA552B" w:rsidRPr="004F5E41">
          <w:rPr>
            <w:rStyle w:val="Hipervnculo"/>
            <w:rFonts w:ascii="Bookman Old Style" w:hAnsi="Bookman Old Style"/>
            <w:lang w:val="es-ES_tradnl"/>
          </w:rPr>
          <w:t>PDF (BOE-A-2020-11477 - 1 pág. - 217 KB)</w:t>
        </w:r>
      </w:hyperlink>
    </w:p>
    <w:p w14:paraId="2AC1E62C"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BA7E61F"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23341FAF" w14:textId="77777777"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Anuncio de licitación de: Dirección del Servicio de Gestión Económica de la Agencia Estatal de la Administración Tributaria. Objeto: Suministro por lotes de mascarillas quirúrgicas, mascarillas FFP2 y solución hidroalcohólica para la protección de las personas frente al COVID-19 en el ámbito de la Agencia Estatal de Administración Tributaria. Expediente: 20700052200-20700052300.</w:t>
      </w:r>
    </w:p>
    <w:p w14:paraId="21B0501F" w14:textId="77777777" w:rsidR="00CA552B" w:rsidRPr="004F5E41" w:rsidRDefault="00A9233C" w:rsidP="004F5E41">
      <w:pPr>
        <w:jc w:val="both"/>
        <w:rPr>
          <w:rFonts w:ascii="Bookman Old Style" w:hAnsi="Bookman Old Style"/>
          <w:lang w:val="es-ES_tradnl"/>
        </w:rPr>
      </w:pPr>
      <w:hyperlink r:id="rId2218" w:tooltip="PDF firmado BOE-B-2020-32546" w:history="1">
        <w:r w:rsidR="00CA552B" w:rsidRPr="004F5E41">
          <w:rPr>
            <w:rStyle w:val="Hipervnculo"/>
            <w:rFonts w:ascii="Bookman Old Style" w:hAnsi="Bookman Old Style"/>
            <w:lang w:val="es-ES_tradnl"/>
          </w:rPr>
          <w:t>PDF (BOE-B-2020-32546 - 3 págs. - 193 KB)</w:t>
        </w:r>
      </w:hyperlink>
    </w:p>
    <w:p w14:paraId="03FE7D0C"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BOC 30/09/2020</w:t>
      </w:r>
    </w:p>
    <w:p w14:paraId="550FE949"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E756AA3"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5988D63D" w14:textId="77777777" w:rsidR="00CA552B" w:rsidRPr="004F5E41" w:rsidRDefault="00A9233C" w:rsidP="004F5E41">
      <w:pPr>
        <w:jc w:val="both"/>
        <w:rPr>
          <w:rFonts w:ascii="Bookman Old Style" w:hAnsi="Bookman Old Style"/>
          <w:bCs/>
          <w:lang w:val="es-ES_tradnl"/>
        </w:rPr>
      </w:pPr>
      <w:hyperlink r:id="rId2219" w:tooltip="Ir a la disposición 2012/048/001" w:history="1">
        <w:r w:rsidR="00CA552B" w:rsidRPr="004F5E41">
          <w:rPr>
            <w:rStyle w:val="Hipervnculo"/>
            <w:rFonts w:ascii="Bookman Old Style" w:hAnsi="Bookman Old Style"/>
            <w:bCs/>
            <w:lang w:val="es-ES_tradnl"/>
          </w:rPr>
          <w:t>3434</w:t>
        </w:r>
      </w:hyperlink>
      <w:r w:rsidR="00CA552B" w:rsidRPr="004F5E41">
        <w:rPr>
          <w:rFonts w:ascii="Bookman Old Style" w:hAnsi="Bookman Old Style"/>
          <w:lang w:val="es-ES_tradnl"/>
        </w:rPr>
        <w:t> </w:t>
      </w:r>
      <w:hyperlink r:id="rId2220" w:history="1">
        <w:r w:rsidR="00CA552B" w:rsidRPr="004F5E41">
          <w:rPr>
            <w:rStyle w:val="Hipervnculo"/>
            <w:rFonts w:ascii="Bookman Old Style" w:hAnsi="Bookman Old Style"/>
            <w:lang w:val="es-ES_tradnl"/>
          </w:rPr>
          <w:t xml:space="preserve">CORRECCIÓN de errores del Decreto ley 14/2020, de 4 de septiembre, por el que se establece el régimen sancionador por incumplimiento de las medidas de prevención y contención frente a la COVID-19 en la Comunidad Autónoma de Canarias (BOC </w:t>
        </w:r>
        <w:proofErr w:type="spellStart"/>
        <w:r w:rsidR="00CA552B" w:rsidRPr="004F5E41">
          <w:rPr>
            <w:rStyle w:val="Hipervnculo"/>
            <w:rFonts w:ascii="Bookman Old Style" w:hAnsi="Bookman Old Style"/>
            <w:lang w:val="es-ES_tradnl"/>
          </w:rPr>
          <w:t>nº</w:t>
        </w:r>
        <w:proofErr w:type="spellEnd"/>
        <w:r w:rsidR="00CA552B" w:rsidRPr="004F5E41">
          <w:rPr>
            <w:rStyle w:val="Hipervnculo"/>
            <w:rFonts w:ascii="Bookman Old Style" w:hAnsi="Bookman Old Style"/>
            <w:lang w:val="es-ES_tradnl"/>
          </w:rPr>
          <w:t xml:space="preserve"> 182, de 5.9.2020).</w:t>
        </w:r>
      </w:hyperlink>
    </w:p>
    <w:p w14:paraId="718FD8FE" w14:textId="77777777"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222.34 Kb.</w:t>
      </w:r>
    </w:p>
    <w:p w14:paraId="36848BA0" w14:textId="77777777"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BOC-A-2020-200-3434. </w:t>
      </w:r>
      <w:hyperlink r:id="rId222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2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23" w:tooltip="Descargar en formato PDF" w:history="1">
        <w:r w:rsidRPr="004F5E41">
          <w:rPr>
            <w:rStyle w:val="Hipervnculo"/>
            <w:rFonts w:ascii="Bookman Old Style" w:hAnsi="Bookman Old Style"/>
            <w:lang w:val="es-ES_tradnl"/>
          </w:rPr>
          <w:t>Descargar</w:t>
        </w:r>
      </w:hyperlink>
    </w:p>
    <w:p w14:paraId="15ED3CA3" w14:textId="77777777" w:rsidR="00C010C6" w:rsidRPr="004F5E41" w:rsidRDefault="00C010C6" w:rsidP="004F5E41">
      <w:pPr>
        <w:jc w:val="both"/>
        <w:rPr>
          <w:rFonts w:ascii="Bookman Old Style" w:hAnsi="Bookman Old Style"/>
          <w:b/>
          <w:lang w:val="es-ES_tradnl"/>
        </w:rPr>
      </w:pPr>
      <w:r w:rsidRPr="004F5E41">
        <w:rPr>
          <w:rFonts w:ascii="Bookman Old Style" w:hAnsi="Bookman Old Style"/>
          <w:b/>
          <w:lang w:val="es-ES_tradnl"/>
        </w:rPr>
        <w:lastRenderedPageBreak/>
        <w:t>BOE 29/09/2020</w:t>
      </w:r>
    </w:p>
    <w:p w14:paraId="493C05F1" w14:textId="77777777" w:rsidR="00C010C6" w:rsidRPr="004F5E41" w:rsidRDefault="00C010C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EBCC864" w14:textId="77777777" w:rsidR="00C010C6" w:rsidRPr="004F5E41" w:rsidRDefault="00C010C6"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4B607600" w14:textId="77777777" w:rsidR="00C010C6" w:rsidRPr="004F5E41" w:rsidRDefault="00C010C6" w:rsidP="004F5E41">
      <w:pPr>
        <w:jc w:val="both"/>
        <w:rPr>
          <w:rFonts w:ascii="Bookman Old Style" w:hAnsi="Bookman Old Style"/>
          <w:b/>
          <w:bCs/>
          <w:lang w:val="es-ES_tradnl"/>
        </w:rPr>
      </w:pPr>
      <w:r w:rsidRPr="004F5E41">
        <w:rPr>
          <w:rFonts w:ascii="Bookman Old Style" w:hAnsi="Bookman Old Style"/>
          <w:b/>
          <w:bCs/>
          <w:lang w:val="es-ES_tradnl"/>
        </w:rPr>
        <w:t>Sector marítimo pesquero</w:t>
      </w:r>
    </w:p>
    <w:p w14:paraId="4E9BB764" w14:textId="77777777" w:rsidR="00C010C6" w:rsidRPr="004F5E41" w:rsidRDefault="00C010C6" w:rsidP="004F5E41">
      <w:pPr>
        <w:jc w:val="both"/>
        <w:rPr>
          <w:rFonts w:ascii="Bookman Old Style" w:hAnsi="Bookman Old Style"/>
          <w:bCs/>
          <w:lang w:val="es-ES_tradnl"/>
        </w:rPr>
      </w:pPr>
      <w:r w:rsidRPr="004F5E41">
        <w:rPr>
          <w:rFonts w:ascii="Bookman Old Style" w:hAnsi="Bookman Old Style"/>
          <w:lang w:val="es-ES_tradnl"/>
        </w:rPr>
        <w:t>Resolución de 25 de septiembre de 2020, del Instituto Social de la Marina, sobre las prórrogas otorgadas a la validez de los certificados preceptivos para el sector marítimo-pesquero, con motivo del COVID-19.</w:t>
      </w:r>
    </w:p>
    <w:p w14:paraId="46D7458E" w14:textId="77777777" w:rsidR="00C010C6" w:rsidRPr="004F5E41" w:rsidRDefault="00A9233C" w:rsidP="004F5E41">
      <w:pPr>
        <w:jc w:val="both"/>
        <w:rPr>
          <w:rFonts w:ascii="Bookman Old Style" w:hAnsi="Bookman Old Style"/>
          <w:bCs/>
          <w:lang w:val="en-US"/>
        </w:rPr>
      </w:pPr>
      <w:hyperlink r:id="rId2224" w:tooltip="PDF firmado BOE-A-2020-11361" w:history="1">
        <w:r w:rsidR="00C010C6" w:rsidRPr="004F5E41">
          <w:rPr>
            <w:rStyle w:val="Hipervnculo"/>
            <w:rFonts w:ascii="Bookman Old Style" w:hAnsi="Bookman Old Style"/>
            <w:lang w:val="en-US"/>
          </w:rPr>
          <w:t>PDF (BOE-A-2020-11361 - 2 </w:t>
        </w:r>
        <w:proofErr w:type="spellStart"/>
        <w:r w:rsidR="00C010C6" w:rsidRPr="004F5E41">
          <w:rPr>
            <w:rStyle w:val="Hipervnculo"/>
            <w:rFonts w:ascii="Bookman Old Style" w:hAnsi="Bookman Old Style"/>
            <w:lang w:val="en-US"/>
          </w:rPr>
          <w:t>págs</w:t>
        </w:r>
        <w:proofErr w:type="spellEnd"/>
        <w:r w:rsidR="00C010C6" w:rsidRPr="004F5E41">
          <w:rPr>
            <w:rStyle w:val="Hipervnculo"/>
            <w:rFonts w:ascii="Bookman Old Style" w:hAnsi="Bookman Old Style"/>
            <w:lang w:val="en-US"/>
          </w:rPr>
          <w:t>. - 220 KB)</w:t>
        </w:r>
      </w:hyperlink>
    </w:p>
    <w:p w14:paraId="4B942457" w14:textId="77777777" w:rsidR="00C010C6" w:rsidRPr="004F5E41" w:rsidRDefault="00C010C6" w:rsidP="004F5E41">
      <w:pPr>
        <w:jc w:val="both"/>
        <w:rPr>
          <w:rFonts w:ascii="Bookman Old Style" w:hAnsi="Bookman Old Style"/>
          <w:b/>
          <w:bCs/>
          <w:lang w:val="es-ES_tradnl"/>
        </w:rPr>
      </w:pPr>
      <w:r w:rsidRPr="004F5E41">
        <w:rPr>
          <w:rFonts w:ascii="Bookman Old Style" w:hAnsi="Bookman Old Style"/>
          <w:b/>
          <w:bCs/>
          <w:lang w:val="es-ES_tradnl"/>
        </w:rPr>
        <w:t>Seguridad Social</w:t>
      </w:r>
    </w:p>
    <w:p w14:paraId="0D42E996" w14:textId="77777777" w:rsidR="00C010C6" w:rsidRPr="004F5E41" w:rsidRDefault="00C010C6" w:rsidP="004F5E41">
      <w:pPr>
        <w:jc w:val="both"/>
        <w:rPr>
          <w:rFonts w:ascii="Bookman Old Style" w:hAnsi="Bookman Old Style"/>
          <w:bCs/>
          <w:lang w:val="es-ES_tradnl"/>
        </w:rPr>
      </w:pPr>
      <w:r w:rsidRPr="004F5E41">
        <w:rPr>
          <w:rFonts w:ascii="Bookman Old Style" w:hAnsi="Bookman Old Style"/>
          <w:lang w:val="es-ES_tradnl"/>
        </w:rPr>
        <w:t>Resolución de 25 de septiembre de 2020, de la Secretaría de Estado de la Seguridad Social y Pensiones, por la que se amplían, como consecuencia de la situación de crisis sanitaria ocasionada por el COVID-19, las actividades preventivas de la Seguridad Social previstas en la Resolución de 28 de marzo de 2019, de la Secretaría de Estado de la Seguridad Social, por la que se establece el Plan general de actividades preventivas de la Seguridad Social a aplicar por las mutuas colaboradoras con la Seguridad Social en la planificación de sus actividades para el año 2019.</w:t>
      </w:r>
    </w:p>
    <w:p w14:paraId="5B07DA03" w14:textId="77777777" w:rsidR="00C010C6" w:rsidRPr="004F5E41" w:rsidRDefault="00A9233C" w:rsidP="004F5E41">
      <w:pPr>
        <w:jc w:val="both"/>
        <w:rPr>
          <w:rFonts w:ascii="Bookman Old Style" w:hAnsi="Bookman Old Style"/>
          <w:bCs/>
          <w:lang w:val="en-US"/>
        </w:rPr>
      </w:pPr>
      <w:hyperlink r:id="rId2225" w:tooltip="PDF firmado BOE-A-2020-11362" w:history="1">
        <w:r w:rsidR="00C010C6" w:rsidRPr="004F5E41">
          <w:rPr>
            <w:rStyle w:val="Hipervnculo"/>
            <w:rFonts w:ascii="Bookman Old Style" w:hAnsi="Bookman Old Style"/>
            <w:lang w:val="en-US"/>
          </w:rPr>
          <w:t>PDF (BOE-A-2020-11362 - 4 </w:t>
        </w:r>
        <w:proofErr w:type="spellStart"/>
        <w:r w:rsidR="00C010C6" w:rsidRPr="004F5E41">
          <w:rPr>
            <w:rStyle w:val="Hipervnculo"/>
            <w:rFonts w:ascii="Bookman Old Style" w:hAnsi="Bookman Old Style"/>
            <w:lang w:val="en-US"/>
          </w:rPr>
          <w:t>págs</w:t>
        </w:r>
        <w:proofErr w:type="spellEnd"/>
        <w:r w:rsidR="00C010C6" w:rsidRPr="004F5E41">
          <w:rPr>
            <w:rStyle w:val="Hipervnculo"/>
            <w:rFonts w:ascii="Bookman Old Style" w:hAnsi="Bookman Old Style"/>
            <w:lang w:val="en-US"/>
          </w:rPr>
          <w:t>. - 233 KB)</w:t>
        </w:r>
      </w:hyperlink>
    </w:p>
    <w:p w14:paraId="5743799C" w14:textId="77777777" w:rsidR="00C010C6" w:rsidRPr="004F5E41" w:rsidRDefault="00C010C6" w:rsidP="004F5E41">
      <w:pPr>
        <w:jc w:val="both"/>
        <w:rPr>
          <w:rFonts w:ascii="Bookman Old Style" w:hAnsi="Bookman Old Style"/>
          <w:b/>
          <w:lang w:val="es-ES_tradnl"/>
        </w:rPr>
      </w:pPr>
      <w:r w:rsidRPr="004F5E41">
        <w:rPr>
          <w:rFonts w:ascii="Bookman Old Style" w:hAnsi="Bookman Old Style"/>
          <w:b/>
          <w:lang w:val="es-ES_tradnl"/>
        </w:rPr>
        <w:t>COMUNIDAD FORAL DE NAVARRA</w:t>
      </w:r>
    </w:p>
    <w:p w14:paraId="529D2B50" w14:textId="77777777" w:rsidR="00C010C6" w:rsidRPr="004F5E41" w:rsidRDefault="00C010C6" w:rsidP="004F5E41">
      <w:pPr>
        <w:jc w:val="both"/>
        <w:rPr>
          <w:rFonts w:ascii="Bookman Old Style" w:hAnsi="Bookman Old Style"/>
          <w:b/>
          <w:bCs/>
          <w:lang w:val="es-ES_tradnl"/>
        </w:rPr>
      </w:pPr>
      <w:r w:rsidRPr="004F5E41">
        <w:rPr>
          <w:rFonts w:ascii="Bookman Old Style" w:hAnsi="Bookman Old Style"/>
          <w:b/>
          <w:bCs/>
          <w:lang w:val="es-ES_tradnl"/>
        </w:rPr>
        <w:t>Medidas extraordinarias</w:t>
      </w:r>
    </w:p>
    <w:p w14:paraId="72938D80" w14:textId="77777777" w:rsidR="00C010C6" w:rsidRPr="004F5E41" w:rsidRDefault="00C010C6" w:rsidP="004F5E41">
      <w:pPr>
        <w:jc w:val="both"/>
        <w:rPr>
          <w:rFonts w:ascii="Bookman Old Style" w:hAnsi="Bookman Old Style"/>
          <w:bCs/>
          <w:lang w:val="es-ES_tradnl"/>
        </w:rPr>
      </w:pPr>
      <w:r w:rsidRPr="004F5E41">
        <w:rPr>
          <w:rFonts w:ascii="Bookman Old Style" w:hAnsi="Bookman Old Style"/>
          <w:lang w:val="es-ES_tradnl"/>
        </w:rPr>
        <w:t>Decreto-ley Foral 8/2020, de 17 de agosto, por el que se aprueban en la Comunidad Foral de Navarra medidas extraordinarias para responder ante la situación de especial riesgo derivada del incremento de casos positivos por COVID-19.</w:t>
      </w:r>
    </w:p>
    <w:p w14:paraId="21A867DB" w14:textId="77777777" w:rsidR="00C010C6" w:rsidRPr="004F5E41" w:rsidRDefault="00A9233C" w:rsidP="004F5E41">
      <w:pPr>
        <w:jc w:val="both"/>
        <w:rPr>
          <w:rFonts w:ascii="Bookman Old Style" w:hAnsi="Bookman Old Style"/>
          <w:bCs/>
          <w:lang w:val="en-US"/>
        </w:rPr>
      </w:pPr>
      <w:hyperlink r:id="rId2226" w:tooltip="PDF firmado BOE-A-2020-11364" w:history="1">
        <w:r w:rsidR="00C010C6" w:rsidRPr="004F5E41">
          <w:rPr>
            <w:rStyle w:val="Hipervnculo"/>
            <w:rFonts w:ascii="Bookman Old Style" w:hAnsi="Bookman Old Style"/>
            <w:lang w:val="en-US"/>
          </w:rPr>
          <w:t>PDF (BOE-A-2020-11364 - 14 </w:t>
        </w:r>
        <w:proofErr w:type="spellStart"/>
        <w:r w:rsidR="00C010C6" w:rsidRPr="004F5E41">
          <w:rPr>
            <w:rStyle w:val="Hipervnculo"/>
            <w:rFonts w:ascii="Bookman Old Style" w:hAnsi="Bookman Old Style"/>
            <w:lang w:val="en-US"/>
          </w:rPr>
          <w:t>págs</w:t>
        </w:r>
        <w:proofErr w:type="spellEnd"/>
        <w:r w:rsidR="00C010C6" w:rsidRPr="004F5E41">
          <w:rPr>
            <w:rStyle w:val="Hipervnculo"/>
            <w:rFonts w:ascii="Bookman Old Style" w:hAnsi="Bookman Old Style"/>
            <w:lang w:val="en-US"/>
          </w:rPr>
          <w:t>. - 392 KB)</w:t>
        </w:r>
      </w:hyperlink>
    </w:p>
    <w:p w14:paraId="54A4F5E1" w14:textId="77777777" w:rsidR="000075DF" w:rsidRPr="004F5E41" w:rsidRDefault="000075DF" w:rsidP="004F5E41">
      <w:pPr>
        <w:jc w:val="both"/>
        <w:rPr>
          <w:rFonts w:ascii="Bookman Old Style" w:hAnsi="Bookman Old Style"/>
          <w:b/>
          <w:lang w:val="es-ES_tradnl"/>
        </w:rPr>
      </w:pPr>
      <w:r w:rsidRPr="004F5E41">
        <w:rPr>
          <w:rFonts w:ascii="Bookman Old Style" w:hAnsi="Bookman Old Style"/>
          <w:b/>
          <w:lang w:val="es-ES_tradnl"/>
        </w:rPr>
        <w:t>BOE 28/09/2020</w:t>
      </w:r>
    </w:p>
    <w:p w14:paraId="577990DA" w14:textId="77777777" w:rsidR="000075DF" w:rsidRPr="004F5E41" w:rsidRDefault="000075DF"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6DB6EC69" w14:textId="77777777" w:rsidR="000075DF" w:rsidRPr="004F5E41" w:rsidRDefault="000075DF" w:rsidP="004F5E41">
      <w:pPr>
        <w:jc w:val="both"/>
        <w:rPr>
          <w:rFonts w:ascii="Bookman Old Style" w:hAnsi="Bookman Old Style"/>
          <w:b/>
          <w:bCs/>
          <w:lang w:val="es-ES_tradnl"/>
        </w:rPr>
      </w:pPr>
      <w:r w:rsidRPr="004F5E41">
        <w:rPr>
          <w:rFonts w:ascii="Bookman Old Style" w:hAnsi="Bookman Old Style"/>
          <w:b/>
          <w:bCs/>
          <w:lang w:val="es-ES_tradnl"/>
        </w:rPr>
        <w:t>Auditores de seguridad viaria</w:t>
      </w:r>
    </w:p>
    <w:p w14:paraId="1D986398" w14:textId="77777777" w:rsidR="000075DF" w:rsidRPr="004F5E41" w:rsidRDefault="000075DF" w:rsidP="004F5E41">
      <w:pPr>
        <w:jc w:val="both"/>
        <w:rPr>
          <w:rFonts w:ascii="Bookman Old Style" w:hAnsi="Bookman Old Style"/>
          <w:bCs/>
          <w:lang w:val="es-ES_tradnl"/>
        </w:rPr>
      </w:pPr>
      <w:r w:rsidRPr="004F5E41">
        <w:rPr>
          <w:rFonts w:ascii="Bookman Old Style" w:hAnsi="Bookman Old Style"/>
          <w:lang w:val="es-ES_tradnl"/>
        </w:rPr>
        <w:t>Resolución de 21 de septiembre de 2020, de la Dirección General de Carreteras, por la que se inicia el quinto programa de formación inicial de auditores de seguridad viaria, correspondiente al año 2020.</w:t>
      </w:r>
    </w:p>
    <w:p w14:paraId="7A3183F9" w14:textId="77777777" w:rsidR="000075DF" w:rsidRPr="004F5E41" w:rsidRDefault="00A9233C" w:rsidP="004F5E41">
      <w:pPr>
        <w:jc w:val="both"/>
        <w:rPr>
          <w:rFonts w:ascii="Bookman Old Style" w:hAnsi="Bookman Old Style"/>
          <w:bCs/>
          <w:lang w:val="es-ES_tradnl"/>
        </w:rPr>
      </w:pPr>
      <w:hyperlink r:id="rId2227" w:tooltip="PDF firmado BOE-A-2020-11337" w:history="1">
        <w:r w:rsidR="000075DF" w:rsidRPr="004F5E41">
          <w:rPr>
            <w:rStyle w:val="Hipervnculo"/>
            <w:rFonts w:ascii="Bookman Old Style" w:hAnsi="Bookman Old Style"/>
            <w:lang w:val="es-ES_tradnl"/>
          </w:rPr>
          <w:t>PDF (BOE-A-2020-11337 - 1 pág. - 211 KB)</w:t>
        </w:r>
      </w:hyperlink>
    </w:p>
    <w:p w14:paraId="58A0EBC7" w14:textId="77777777" w:rsidR="000075DF" w:rsidRPr="004F5E41" w:rsidRDefault="000075DF" w:rsidP="004F5E41">
      <w:pPr>
        <w:jc w:val="both"/>
        <w:rPr>
          <w:rFonts w:ascii="Bookman Old Style" w:hAnsi="Bookman Old Style"/>
          <w:b/>
          <w:lang w:val="es-ES_tradnl"/>
        </w:rPr>
      </w:pPr>
      <w:r w:rsidRPr="004F5E41">
        <w:rPr>
          <w:rFonts w:ascii="Bookman Old Style" w:hAnsi="Bookman Old Style"/>
          <w:b/>
          <w:bCs/>
          <w:lang w:val="es-ES_tradnl"/>
        </w:rPr>
        <w:t>Autoridad Portuaria de Castellón. Cuentas anuales</w:t>
      </w:r>
    </w:p>
    <w:p w14:paraId="3082291B" w14:textId="77777777" w:rsidR="000075DF" w:rsidRPr="004F5E41" w:rsidRDefault="000075DF" w:rsidP="004F5E41">
      <w:pPr>
        <w:jc w:val="both"/>
        <w:rPr>
          <w:rFonts w:ascii="Bookman Old Style" w:hAnsi="Bookman Old Style"/>
          <w:lang w:val="es-ES_tradnl"/>
        </w:rPr>
      </w:pPr>
      <w:r w:rsidRPr="004F5E41">
        <w:rPr>
          <w:rFonts w:ascii="Bookman Old Style" w:hAnsi="Bookman Old Style"/>
          <w:lang w:val="es-ES_tradnl"/>
        </w:rPr>
        <w:lastRenderedPageBreak/>
        <w:t>Resolución de 3 de septiembre de 2020, de la Autoridad Portuaria de Castellón, por la que se publican las cuentas anuales del ejercicio 2019 y el informe de auditoría.</w:t>
      </w:r>
    </w:p>
    <w:p w14:paraId="0C6FB54C" w14:textId="77777777" w:rsidR="000075DF" w:rsidRPr="004F5E41" w:rsidRDefault="00A9233C" w:rsidP="004F5E41">
      <w:pPr>
        <w:jc w:val="both"/>
        <w:rPr>
          <w:rFonts w:ascii="Bookman Old Style" w:hAnsi="Bookman Old Style"/>
          <w:lang w:val="en-US"/>
        </w:rPr>
      </w:pPr>
      <w:hyperlink r:id="rId2228" w:tooltip="PDF firmado BOE-A-2020-11338" w:history="1">
        <w:r w:rsidR="000075DF" w:rsidRPr="004F5E41">
          <w:rPr>
            <w:rStyle w:val="Hipervnculo"/>
            <w:rFonts w:ascii="Bookman Old Style" w:hAnsi="Bookman Old Style"/>
            <w:lang w:val="en-US"/>
          </w:rPr>
          <w:t>PDF (BOE-A-2020-11338 - 95 </w:t>
        </w:r>
        <w:proofErr w:type="spellStart"/>
        <w:r w:rsidR="000075DF" w:rsidRPr="004F5E41">
          <w:rPr>
            <w:rStyle w:val="Hipervnculo"/>
            <w:rFonts w:ascii="Bookman Old Style" w:hAnsi="Bookman Old Style"/>
            <w:lang w:val="en-US"/>
          </w:rPr>
          <w:t>págs</w:t>
        </w:r>
        <w:proofErr w:type="spellEnd"/>
        <w:r w:rsidR="000075DF" w:rsidRPr="004F5E41">
          <w:rPr>
            <w:rStyle w:val="Hipervnculo"/>
            <w:rFonts w:ascii="Bookman Old Style" w:hAnsi="Bookman Old Style"/>
            <w:lang w:val="en-US"/>
          </w:rPr>
          <w:t>. - 2.070 KB</w:t>
        </w:r>
      </w:hyperlink>
    </w:p>
    <w:p w14:paraId="348AD8D6" w14:textId="77777777" w:rsidR="000075DF" w:rsidRPr="004F5E41" w:rsidRDefault="000075DF" w:rsidP="004F5E41">
      <w:pPr>
        <w:jc w:val="both"/>
        <w:rPr>
          <w:rFonts w:ascii="Bookman Old Style" w:hAnsi="Bookman Old Style"/>
          <w:b/>
          <w:lang w:val="en-US"/>
        </w:rPr>
      </w:pPr>
      <w:r w:rsidRPr="004F5E41">
        <w:rPr>
          <w:rFonts w:ascii="Bookman Old Style" w:hAnsi="Bookman Old Style"/>
          <w:b/>
          <w:lang w:val="en-US"/>
        </w:rPr>
        <w:t>BOC 28/09/2020</w:t>
      </w:r>
    </w:p>
    <w:p w14:paraId="4DAD545F" w14:textId="77777777" w:rsidR="000075DF" w:rsidRPr="004F5E41" w:rsidRDefault="000075DF"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D8A970F" w14:textId="77777777" w:rsidR="000075DF" w:rsidRPr="004F5E41" w:rsidRDefault="000075DF"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18D1C60F" w14:textId="77777777" w:rsidR="000075DF" w:rsidRPr="004F5E41" w:rsidRDefault="00A9233C" w:rsidP="004F5E41">
      <w:pPr>
        <w:jc w:val="both"/>
        <w:rPr>
          <w:rFonts w:ascii="Bookman Old Style" w:hAnsi="Bookman Old Style"/>
          <w:bCs/>
          <w:lang w:val="es-ES_tradnl"/>
        </w:rPr>
      </w:pPr>
      <w:hyperlink r:id="rId2229" w:tooltip="Ir a la disposición 2012/048/001" w:history="1">
        <w:r w:rsidR="000075DF" w:rsidRPr="004F5E41">
          <w:rPr>
            <w:rStyle w:val="Hipervnculo"/>
            <w:rFonts w:ascii="Bookman Old Style" w:hAnsi="Bookman Old Style"/>
            <w:bCs/>
            <w:lang w:val="es-ES_tradnl"/>
          </w:rPr>
          <w:t>3398</w:t>
        </w:r>
      </w:hyperlink>
      <w:r w:rsidR="000075DF" w:rsidRPr="004F5E41">
        <w:rPr>
          <w:rFonts w:ascii="Bookman Old Style" w:hAnsi="Bookman Old Style"/>
          <w:lang w:val="es-ES_tradnl"/>
        </w:rPr>
        <w:t> </w:t>
      </w:r>
      <w:hyperlink r:id="rId2230" w:history="1">
        <w:r w:rsidR="000075DF" w:rsidRPr="004F5E41">
          <w:rPr>
            <w:rStyle w:val="Hipervnculo"/>
            <w:rFonts w:ascii="Bookman Old Style" w:hAnsi="Bookman Old Style"/>
            <w:lang w:val="es-ES_tradnl"/>
          </w:rPr>
          <w:t xml:space="preserve">ORDEN de 17 de septiembre de 2020, por la que se corrige error material detectado en la Orden de 9 de septiembre de 2020, que aprueba las bases reguladoras y efectúa la convocatoria para la concesión de subvenciones denominadas Bonos para la transformación digital de la empresa canaria para el ejercicio 2020, motivada por la crisis sanitaria de la COVID-19 (BOC </w:t>
        </w:r>
        <w:proofErr w:type="spellStart"/>
        <w:r w:rsidR="000075DF" w:rsidRPr="004F5E41">
          <w:rPr>
            <w:rStyle w:val="Hipervnculo"/>
            <w:rFonts w:ascii="Bookman Old Style" w:hAnsi="Bookman Old Style"/>
            <w:lang w:val="es-ES_tradnl"/>
          </w:rPr>
          <w:t>nº</w:t>
        </w:r>
        <w:proofErr w:type="spellEnd"/>
        <w:r w:rsidR="000075DF" w:rsidRPr="004F5E41">
          <w:rPr>
            <w:rStyle w:val="Hipervnculo"/>
            <w:rFonts w:ascii="Bookman Old Style" w:hAnsi="Bookman Old Style"/>
            <w:lang w:val="es-ES_tradnl"/>
          </w:rPr>
          <w:t xml:space="preserve"> 194, de 22.9.2020).</w:t>
        </w:r>
      </w:hyperlink>
    </w:p>
    <w:p w14:paraId="42A7FC59" w14:textId="77777777" w:rsidR="000075DF" w:rsidRPr="004F5E41" w:rsidRDefault="000075DF"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227.82 Kb.</w:t>
      </w:r>
    </w:p>
    <w:p w14:paraId="4188C670" w14:textId="77777777" w:rsidR="000075DF" w:rsidRPr="004F5E41" w:rsidRDefault="000075DF" w:rsidP="004F5E41">
      <w:pPr>
        <w:jc w:val="both"/>
        <w:rPr>
          <w:rFonts w:ascii="Bookman Old Style" w:hAnsi="Bookman Old Style"/>
          <w:lang w:val="es-ES_tradnl"/>
        </w:rPr>
      </w:pPr>
      <w:r w:rsidRPr="004F5E41">
        <w:rPr>
          <w:rFonts w:ascii="Bookman Old Style" w:hAnsi="Bookman Old Style"/>
          <w:lang w:val="es-ES_tradnl"/>
        </w:rPr>
        <w:t>BOC-A-2020-198-3398. </w:t>
      </w:r>
      <w:hyperlink r:id="rId223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3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33" w:tooltip="Descargar en formato PDF" w:history="1">
        <w:r w:rsidRPr="004F5E41">
          <w:rPr>
            <w:rStyle w:val="Hipervnculo"/>
            <w:rFonts w:ascii="Bookman Old Style" w:hAnsi="Bookman Old Style"/>
            <w:lang w:val="es-ES_tradnl"/>
          </w:rPr>
          <w:t>Descargar</w:t>
        </w:r>
      </w:hyperlink>
    </w:p>
    <w:p w14:paraId="373183F0" w14:textId="77777777" w:rsidR="00994DCF" w:rsidRPr="004F5E41" w:rsidRDefault="00994DCF" w:rsidP="004F5E41">
      <w:pPr>
        <w:jc w:val="both"/>
        <w:rPr>
          <w:rFonts w:ascii="Bookman Old Style" w:hAnsi="Bookman Old Style"/>
          <w:b/>
          <w:lang w:val="es-ES_tradnl"/>
        </w:rPr>
      </w:pPr>
      <w:r w:rsidRPr="004F5E41">
        <w:rPr>
          <w:rFonts w:ascii="Bookman Old Style" w:hAnsi="Bookman Old Style"/>
          <w:b/>
          <w:lang w:val="es-ES_tradnl"/>
        </w:rPr>
        <w:t>BOE 26/09/2020</w:t>
      </w:r>
    </w:p>
    <w:p w14:paraId="019F7272" w14:textId="77777777" w:rsidR="00994DCF" w:rsidRPr="004F5E41" w:rsidRDefault="00994DCF"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5CF6343D" w14:textId="77777777" w:rsidR="00994DCF" w:rsidRPr="004F5E41" w:rsidRDefault="00994DCF" w:rsidP="004F5E41">
      <w:pPr>
        <w:jc w:val="both"/>
        <w:rPr>
          <w:rFonts w:ascii="Bookman Old Style" w:hAnsi="Bookman Old Style"/>
          <w:b/>
          <w:lang w:val="es-ES_tradnl"/>
        </w:rPr>
      </w:pPr>
      <w:r w:rsidRPr="004F5E41">
        <w:rPr>
          <w:rFonts w:ascii="Bookman Old Style" w:hAnsi="Bookman Old Style"/>
          <w:b/>
          <w:lang w:val="es-ES_tradnl"/>
        </w:rPr>
        <w:t>MINISTERIO DE EDUCACIÓN Y FORMACIÓN PROFESIONAL</w:t>
      </w:r>
    </w:p>
    <w:p w14:paraId="6C3EE42C" w14:textId="77777777" w:rsidR="00994DCF" w:rsidRPr="004F5E41" w:rsidRDefault="00994DCF"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43C45363" w14:textId="77777777" w:rsidR="00994DCF" w:rsidRPr="004F5E41" w:rsidRDefault="00994DCF" w:rsidP="004F5E41">
      <w:pPr>
        <w:jc w:val="both"/>
        <w:rPr>
          <w:rFonts w:ascii="Bookman Old Style" w:hAnsi="Bookman Old Style"/>
          <w:lang w:val="es-ES_tradnl"/>
        </w:rPr>
      </w:pPr>
      <w:r w:rsidRPr="004F5E41">
        <w:rPr>
          <w:rFonts w:ascii="Bookman Old Style" w:hAnsi="Bookman Old Style"/>
          <w:lang w:val="es-ES_tradnl"/>
        </w:rPr>
        <w:t>Resolución de 17 de septiembre de 2020, de la Secretaría General Técnica, por la que se publica el Convenio marco de colaboración con el Banco de España y la Comisión Nacional del Mercado de Valores, para el desarrollo del Plan de Educación Financiera.</w:t>
      </w:r>
    </w:p>
    <w:p w14:paraId="5DBFC9EA" w14:textId="77777777" w:rsidR="00994DCF" w:rsidRPr="004F5E41" w:rsidRDefault="00A9233C" w:rsidP="004F5E41">
      <w:pPr>
        <w:shd w:val="clear" w:color="auto" w:fill="F8F8F8"/>
        <w:spacing w:after="0"/>
        <w:ind w:right="240"/>
        <w:jc w:val="both"/>
        <w:rPr>
          <w:rFonts w:ascii="Bookman Old Style" w:eastAsia="Times New Roman" w:hAnsi="Bookman Old Style"/>
          <w:color w:val="000000"/>
          <w:lang w:val="en-US"/>
        </w:rPr>
      </w:pPr>
      <w:hyperlink r:id="rId2234" w:tooltip="PDF firmado BOE-A-2020-11262" w:history="1">
        <w:r w:rsidR="00994DCF" w:rsidRPr="004F5E41">
          <w:rPr>
            <w:rStyle w:val="Hipervnculo"/>
            <w:rFonts w:ascii="Bookman Old Style" w:eastAsia="Times New Roman" w:hAnsi="Bookman Old Style"/>
            <w:color w:val="800080" w:themeColor="followedHyperlink"/>
            <w:lang w:val="en-US"/>
          </w:rPr>
          <w:t>PDF (BOE-A-2020-11262 - 6 </w:t>
        </w:r>
        <w:proofErr w:type="spellStart"/>
        <w:r w:rsidR="00994DCF" w:rsidRPr="004F5E41">
          <w:rPr>
            <w:rStyle w:val="Hipervnculo"/>
            <w:rFonts w:ascii="Bookman Old Style" w:eastAsia="Times New Roman" w:hAnsi="Bookman Old Style"/>
            <w:color w:val="800080" w:themeColor="followedHyperlink"/>
            <w:lang w:val="en-US"/>
          </w:rPr>
          <w:t>págs</w:t>
        </w:r>
        <w:proofErr w:type="spellEnd"/>
        <w:r w:rsidR="00994DCF" w:rsidRPr="004F5E41">
          <w:rPr>
            <w:rStyle w:val="Hipervnculo"/>
            <w:rFonts w:ascii="Bookman Old Style" w:eastAsia="Times New Roman" w:hAnsi="Bookman Old Style"/>
            <w:color w:val="800080" w:themeColor="followedHyperlink"/>
            <w:lang w:val="en-US"/>
          </w:rPr>
          <w:t>. - 250 KB)</w:t>
        </w:r>
      </w:hyperlink>
    </w:p>
    <w:p w14:paraId="21B204C1" w14:textId="77777777" w:rsidR="00994DCF" w:rsidRPr="004F5E41" w:rsidRDefault="00994DCF" w:rsidP="004F5E41">
      <w:pPr>
        <w:shd w:val="clear" w:color="auto" w:fill="F8F8F8"/>
        <w:spacing w:after="0"/>
        <w:ind w:right="240"/>
        <w:jc w:val="both"/>
        <w:rPr>
          <w:rFonts w:ascii="Bookman Old Style" w:eastAsia="Times New Roman" w:hAnsi="Bookman Old Style"/>
          <w:color w:val="000000"/>
          <w:lang w:val="en-US"/>
        </w:rPr>
      </w:pPr>
    </w:p>
    <w:p w14:paraId="456D256C" w14:textId="77777777" w:rsidR="00994DCF" w:rsidRPr="004F5E41" w:rsidRDefault="00994DCF" w:rsidP="004F5E41">
      <w:pPr>
        <w:shd w:val="clear" w:color="auto" w:fill="F8F8F8"/>
        <w:spacing w:after="0"/>
        <w:ind w:right="240"/>
        <w:jc w:val="both"/>
        <w:rPr>
          <w:rFonts w:ascii="Bookman Old Style" w:eastAsia="Times New Roman" w:hAnsi="Bookman Old Style"/>
          <w:color w:val="000000"/>
          <w:lang w:val="es-ES_tradnl"/>
        </w:rPr>
      </w:pPr>
      <w:r w:rsidRPr="004F5E41">
        <w:rPr>
          <w:rFonts w:ascii="Bookman Old Style" w:hAnsi="Bookman Old Style"/>
          <w:b/>
          <w:lang w:val="es-ES_tradnl"/>
        </w:rPr>
        <w:t>MINISTERIO DE ASUNTOS ECONÓMICOS Y TRANSFORMACIÓN DIGITAL</w:t>
      </w:r>
    </w:p>
    <w:p w14:paraId="07417AC0" w14:textId="77777777" w:rsidR="00994DCF" w:rsidRPr="004F5E41" w:rsidRDefault="00994DCF" w:rsidP="004F5E41">
      <w:pPr>
        <w:jc w:val="both"/>
        <w:rPr>
          <w:rFonts w:ascii="Bookman Old Style" w:hAnsi="Bookman Old Style"/>
          <w:b/>
          <w:bCs/>
          <w:lang w:val="es-ES_tradnl"/>
        </w:rPr>
      </w:pPr>
      <w:r w:rsidRPr="004F5E41">
        <w:rPr>
          <w:rFonts w:ascii="Bookman Old Style" w:hAnsi="Bookman Old Style"/>
          <w:b/>
          <w:bCs/>
          <w:lang w:val="es-ES_tradnl"/>
        </w:rPr>
        <w:t>Deuda del Estado</w:t>
      </w:r>
    </w:p>
    <w:p w14:paraId="760EDB68" w14:textId="77777777" w:rsidR="00994DCF" w:rsidRPr="004F5E41" w:rsidRDefault="00994DCF" w:rsidP="004F5E41">
      <w:pPr>
        <w:jc w:val="both"/>
        <w:rPr>
          <w:rFonts w:ascii="Bookman Old Style" w:hAnsi="Bookman Old Style"/>
          <w:lang w:val="es-ES_tradnl"/>
        </w:rPr>
      </w:pPr>
      <w:r w:rsidRPr="004F5E41">
        <w:rPr>
          <w:rFonts w:ascii="Bookman Old Style" w:hAnsi="Bookman Old Style"/>
          <w:lang w:val="es-ES_tradnl"/>
        </w:rPr>
        <w:t>Resolución de 17 de septiembre de 2020, de la Dirección General del Tesoro y Política Financiera, por la que se publican los resultados de las subastas de Letras del Tesoro a tres y nueve meses correspondientes a las emisiones de fecha 18 de septiembre de 2020.</w:t>
      </w:r>
    </w:p>
    <w:p w14:paraId="330425CF" w14:textId="77777777" w:rsidR="00994DCF" w:rsidRPr="004F5E41" w:rsidRDefault="00A9233C" w:rsidP="004F5E41">
      <w:pPr>
        <w:pStyle w:val="puntopdf"/>
        <w:shd w:val="clear" w:color="auto" w:fill="F8F8F8"/>
        <w:ind w:right="240"/>
        <w:jc w:val="both"/>
        <w:rPr>
          <w:rFonts w:ascii="Bookman Old Style" w:hAnsi="Bookman Old Style"/>
          <w:sz w:val="22"/>
          <w:szCs w:val="22"/>
          <w:lang w:val="en-US"/>
        </w:rPr>
      </w:pPr>
      <w:hyperlink r:id="rId2235" w:tooltip="PDF firmado BOE-A-2020-11265" w:history="1">
        <w:r w:rsidR="00994DCF" w:rsidRPr="004F5E41">
          <w:rPr>
            <w:rStyle w:val="Hipervnculo"/>
            <w:rFonts w:ascii="Bookman Old Style" w:eastAsia="Times New Roman" w:hAnsi="Bookman Old Style"/>
            <w:sz w:val="22"/>
            <w:szCs w:val="22"/>
            <w:lang w:val="en-US"/>
          </w:rPr>
          <w:t>PDF (BOE-A-2020-11265 - 2 </w:t>
        </w:r>
        <w:proofErr w:type="spellStart"/>
        <w:r w:rsidR="00994DCF" w:rsidRPr="004F5E41">
          <w:rPr>
            <w:rStyle w:val="Hipervnculo"/>
            <w:rFonts w:ascii="Bookman Old Style" w:eastAsia="Times New Roman" w:hAnsi="Bookman Old Style"/>
            <w:sz w:val="22"/>
            <w:szCs w:val="22"/>
            <w:lang w:val="en-US"/>
          </w:rPr>
          <w:t>págs</w:t>
        </w:r>
        <w:proofErr w:type="spellEnd"/>
        <w:r w:rsidR="00994DCF" w:rsidRPr="004F5E41">
          <w:rPr>
            <w:rStyle w:val="Hipervnculo"/>
            <w:rFonts w:ascii="Bookman Old Style" w:eastAsia="Times New Roman" w:hAnsi="Bookman Old Style"/>
            <w:sz w:val="22"/>
            <w:szCs w:val="22"/>
            <w:lang w:val="en-US"/>
          </w:rPr>
          <w:t>. - 232 KB)</w:t>
        </w:r>
      </w:hyperlink>
    </w:p>
    <w:p w14:paraId="412B47F2" w14:textId="77777777" w:rsidR="00994DCF" w:rsidRPr="004F5E41" w:rsidRDefault="00994DCF" w:rsidP="004F5E41">
      <w:pPr>
        <w:pStyle w:val="puntopdf"/>
        <w:shd w:val="clear" w:color="auto" w:fill="F8F8F8"/>
        <w:ind w:right="240"/>
        <w:jc w:val="both"/>
        <w:rPr>
          <w:rFonts w:ascii="Bookman Old Style" w:eastAsia="Times New Roman" w:hAnsi="Bookman Old Style"/>
          <w:color w:val="000000"/>
          <w:sz w:val="22"/>
          <w:szCs w:val="22"/>
          <w:lang w:val="es-ES_tradnl"/>
        </w:rPr>
      </w:pPr>
      <w:r w:rsidRPr="004F5E41">
        <w:rPr>
          <w:rFonts w:ascii="Bookman Old Style" w:hAnsi="Bookman Old Style"/>
          <w:b/>
          <w:bCs/>
          <w:sz w:val="22"/>
          <w:szCs w:val="22"/>
          <w:lang w:val="es-ES_tradnl"/>
        </w:rPr>
        <w:t>Instituto de Contabilidad y Auditoría de Cuentas. Cuentas anuales</w:t>
      </w:r>
    </w:p>
    <w:p w14:paraId="3473EF46" w14:textId="77777777" w:rsidR="00994DCF" w:rsidRPr="004F5E41" w:rsidRDefault="00994DCF" w:rsidP="004F5E41">
      <w:pPr>
        <w:jc w:val="both"/>
        <w:rPr>
          <w:rFonts w:ascii="Bookman Old Style" w:hAnsi="Bookman Old Style"/>
          <w:lang w:val="es-ES_tradnl"/>
        </w:rPr>
      </w:pPr>
      <w:r w:rsidRPr="004F5E41">
        <w:rPr>
          <w:rFonts w:ascii="Bookman Old Style" w:hAnsi="Bookman Old Style"/>
          <w:lang w:val="es-ES_tradnl"/>
        </w:rPr>
        <w:lastRenderedPageBreak/>
        <w:t>Resolución de 15 de septiembre de 2020, del Instituto de Contabilidad y Auditoría de Cuentas, por la que se publican las cuentas anuales del ejercicio 2019 y el informe de auditoría.</w:t>
      </w:r>
    </w:p>
    <w:p w14:paraId="5EAF1A88" w14:textId="77777777" w:rsidR="00994DCF" w:rsidRPr="004F5E41" w:rsidRDefault="00A9233C" w:rsidP="004F5E41">
      <w:pPr>
        <w:pStyle w:val="puntopdf"/>
        <w:shd w:val="clear" w:color="auto" w:fill="F8F8F8"/>
        <w:ind w:right="240"/>
        <w:jc w:val="both"/>
        <w:rPr>
          <w:rFonts w:ascii="Bookman Old Style" w:eastAsia="Times New Roman" w:hAnsi="Bookman Old Style"/>
          <w:color w:val="000000"/>
          <w:sz w:val="22"/>
          <w:szCs w:val="22"/>
          <w:lang w:val="en-US"/>
        </w:rPr>
      </w:pPr>
      <w:hyperlink r:id="rId2236" w:tooltip="PDF firmado BOE-A-2020-11266" w:history="1">
        <w:r w:rsidR="00994DCF" w:rsidRPr="004F5E41">
          <w:rPr>
            <w:rStyle w:val="Hipervnculo"/>
            <w:rFonts w:ascii="Bookman Old Style" w:eastAsia="Times New Roman" w:hAnsi="Bookman Old Style"/>
            <w:sz w:val="22"/>
            <w:szCs w:val="22"/>
            <w:lang w:val="en-US"/>
          </w:rPr>
          <w:t>PDF (BOE-A-2020-11266 - 47 </w:t>
        </w:r>
        <w:proofErr w:type="spellStart"/>
        <w:r w:rsidR="00994DCF" w:rsidRPr="004F5E41">
          <w:rPr>
            <w:rStyle w:val="Hipervnculo"/>
            <w:rFonts w:ascii="Bookman Old Style" w:eastAsia="Times New Roman" w:hAnsi="Bookman Old Style"/>
            <w:sz w:val="22"/>
            <w:szCs w:val="22"/>
            <w:lang w:val="en-US"/>
          </w:rPr>
          <w:t>págs</w:t>
        </w:r>
        <w:proofErr w:type="spellEnd"/>
        <w:r w:rsidR="00994DCF" w:rsidRPr="004F5E41">
          <w:rPr>
            <w:rStyle w:val="Hipervnculo"/>
            <w:rFonts w:ascii="Bookman Old Style" w:eastAsia="Times New Roman" w:hAnsi="Bookman Old Style"/>
            <w:sz w:val="22"/>
            <w:szCs w:val="22"/>
            <w:lang w:val="en-US"/>
          </w:rPr>
          <w:t>. - 1.797 KB)</w:t>
        </w:r>
      </w:hyperlink>
    </w:p>
    <w:p w14:paraId="7E99C5E5" w14:textId="77777777" w:rsidR="00994DCF" w:rsidRPr="004F5E41" w:rsidRDefault="00994DCF" w:rsidP="004F5E41">
      <w:pPr>
        <w:jc w:val="both"/>
        <w:rPr>
          <w:rFonts w:ascii="Bookman Old Style" w:hAnsi="Bookman Old Style"/>
          <w:b/>
          <w:lang w:val="es-ES_tradnl"/>
        </w:rPr>
      </w:pPr>
      <w:r w:rsidRPr="004F5E41">
        <w:rPr>
          <w:rFonts w:ascii="Bookman Old Style" w:hAnsi="Bookman Old Style"/>
          <w:b/>
          <w:lang w:val="es-ES_tradnl"/>
        </w:rPr>
        <w:t>BANCO DE ESPAÑA</w:t>
      </w:r>
    </w:p>
    <w:p w14:paraId="6C49D102" w14:textId="77777777" w:rsidR="00994DCF" w:rsidRPr="004F5E41" w:rsidRDefault="00994DCF" w:rsidP="004F5E41">
      <w:pPr>
        <w:jc w:val="both"/>
        <w:rPr>
          <w:rFonts w:ascii="Bookman Old Style" w:hAnsi="Bookman Old Style"/>
          <w:b/>
          <w:bCs/>
          <w:lang w:val="es-ES_tradnl"/>
        </w:rPr>
      </w:pPr>
      <w:r w:rsidRPr="004F5E41">
        <w:rPr>
          <w:rFonts w:ascii="Bookman Old Style" w:hAnsi="Bookman Old Style"/>
          <w:b/>
          <w:bCs/>
          <w:lang w:val="es-ES_tradnl"/>
        </w:rPr>
        <w:t>Mercado de divisas</w:t>
      </w:r>
    </w:p>
    <w:p w14:paraId="66E42C71" w14:textId="77777777" w:rsidR="00994DCF" w:rsidRPr="004F5E41" w:rsidRDefault="00994DCF" w:rsidP="004F5E41">
      <w:pPr>
        <w:jc w:val="both"/>
        <w:rPr>
          <w:rFonts w:ascii="Bookman Old Style" w:hAnsi="Bookman Old Style"/>
          <w:b/>
          <w:bCs/>
          <w:lang w:val="es-ES_tradnl"/>
        </w:rPr>
      </w:pPr>
      <w:r w:rsidRPr="004F5E41">
        <w:rPr>
          <w:rFonts w:ascii="Bookman Old Style" w:hAnsi="Bookman Old Style"/>
          <w:lang w:val="es-ES_tradnl"/>
        </w:rPr>
        <w:t>Resolución de 25 de septiembre de 2020, del Banco de España, por la que se publican los cambios del euro correspondientes al día 25 de septiembre de 2020, publicados por el Banco Central Europeo, que tendrán la consideración de cambios oficiales, de acuerdo con lo dispuesto en el artículo 36 de la Ley 46/1998, de 17 de diciembre, sobre la Introducción del Euro</w:t>
      </w:r>
      <w:r w:rsidRPr="004F5E41">
        <w:rPr>
          <w:rFonts w:ascii="Bookman Old Style" w:eastAsia="Times New Roman" w:hAnsi="Bookman Old Style"/>
          <w:color w:val="000000"/>
        </w:rPr>
        <w:t>.</w:t>
      </w:r>
    </w:p>
    <w:p w14:paraId="5A89C87C" w14:textId="77777777" w:rsidR="00994DCF" w:rsidRPr="004F5E41" w:rsidRDefault="00A9233C" w:rsidP="004F5E41">
      <w:pPr>
        <w:pStyle w:val="puntopdf"/>
        <w:shd w:val="clear" w:color="auto" w:fill="F8F8F8"/>
        <w:ind w:right="240"/>
        <w:jc w:val="both"/>
        <w:rPr>
          <w:rFonts w:ascii="Bookman Old Style" w:eastAsia="Times New Roman" w:hAnsi="Bookman Old Style"/>
          <w:color w:val="000000"/>
          <w:sz w:val="22"/>
          <w:szCs w:val="22"/>
          <w:lang w:val="en-US"/>
        </w:rPr>
      </w:pPr>
      <w:hyperlink r:id="rId2237" w:history="1">
        <w:r w:rsidR="00994DCF" w:rsidRPr="004F5E41">
          <w:rPr>
            <w:rStyle w:val="Hipervnculo"/>
            <w:rFonts w:ascii="Bookman Old Style" w:eastAsia="Times New Roman" w:hAnsi="Bookman Old Style"/>
            <w:sz w:val="22"/>
            <w:szCs w:val="22"/>
            <w:lang w:val="en-US"/>
          </w:rPr>
          <w:t xml:space="preserve">PDF (BOE-A-2020-11270 - 2 </w:t>
        </w:r>
        <w:proofErr w:type="spellStart"/>
        <w:r w:rsidR="00994DCF" w:rsidRPr="004F5E41">
          <w:rPr>
            <w:rStyle w:val="Hipervnculo"/>
            <w:rFonts w:ascii="Bookman Old Style" w:eastAsia="Times New Roman" w:hAnsi="Bookman Old Style"/>
            <w:sz w:val="22"/>
            <w:szCs w:val="22"/>
            <w:lang w:val="en-US"/>
          </w:rPr>
          <w:t>págs</w:t>
        </w:r>
        <w:proofErr w:type="spellEnd"/>
        <w:r w:rsidR="00994DCF" w:rsidRPr="004F5E41">
          <w:rPr>
            <w:rStyle w:val="Hipervnculo"/>
            <w:rFonts w:ascii="Bookman Old Style" w:eastAsia="Times New Roman" w:hAnsi="Bookman Old Style"/>
            <w:sz w:val="22"/>
            <w:szCs w:val="22"/>
            <w:lang w:val="en-US"/>
          </w:rPr>
          <w:t>. - 302 KB)</w:t>
        </w:r>
      </w:hyperlink>
    </w:p>
    <w:p w14:paraId="72DD2A4A" w14:textId="77777777" w:rsidR="00994DCF" w:rsidRPr="004F5E41" w:rsidRDefault="00994DCF" w:rsidP="004F5E41">
      <w:pPr>
        <w:jc w:val="both"/>
        <w:rPr>
          <w:rFonts w:ascii="Bookman Old Style" w:hAnsi="Bookman Old Style"/>
          <w:b/>
          <w:lang w:val="es-ES_tradnl"/>
        </w:rPr>
      </w:pPr>
      <w:r w:rsidRPr="004F5E41">
        <w:rPr>
          <w:rFonts w:ascii="Bookman Old Style" w:hAnsi="Bookman Old Style"/>
          <w:b/>
          <w:lang w:val="es-ES_tradnl"/>
        </w:rPr>
        <w:t>COMISIÓN NACIONAL DEL MERCADO DE VALORES</w:t>
      </w:r>
    </w:p>
    <w:p w14:paraId="29AC52A5" w14:textId="77777777" w:rsidR="00994DCF" w:rsidRPr="004F5E41" w:rsidRDefault="00994DCF" w:rsidP="004F5E41">
      <w:pPr>
        <w:jc w:val="both"/>
        <w:rPr>
          <w:rFonts w:ascii="Bookman Old Style" w:hAnsi="Bookman Old Style"/>
          <w:b/>
          <w:bCs/>
          <w:lang w:val="es-ES_tradnl"/>
        </w:rPr>
      </w:pPr>
      <w:r w:rsidRPr="004F5E41">
        <w:rPr>
          <w:rFonts w:ascii="Bookman Old Style" w:hAnsi="Bookman Old Style"/>
          <w:b/>
          <w:bCs/>
          <w:lang w:val="es-ES_tradnl"/>
        </w:rPr>
        <w:t>Encomienda de gestión</w:t>
      </w:r>
    </w:p>
    <w:p w14:paraId="52EB3DDC" w14:textId="77777777" w:rsidR="00994DCF" w:rsidRPr="004F5E41" w:rsidRDefault="00994DCF" w:rsidP="004F5E41">
      <w:pPr>
        <w:jc w:val="both"/>
        <w:rPr>
          <w:rFonts w:ascii="Bookman Old Style" w:hAnsi="Bookman Old Style"/>
          <w:lang w:val="es-ES_tradnl"/>
        </w:rPr>
      </w:pPr>
      <w:r w:rsidRPr="004F5E41">
        <w:rPr>
          <w:rFonts w:ascii="Bookman Old Style" w:hAnsi="Bookman Old Style"/>
          <w:lang w:val="es-ES_tradnl"/>
        </w:rPr>
        <w:t>Resolución de 22 de septiembre de 2020, de la Comisión Nacional del Mercado de Valores, por la que se publica la Adenda para prorrogar la encomienda de gestión al Banco de España, para la realización de labores de apoyo en la supervisión de modelos internos de solvencia de empresas de servicios de inversión.</w:t>
      </w:r>
    </w:p>
    <w:p w14:paraId="25B10A6C" w14:textId="77777777" w:rsidR="00994DCF" w:rsidRPr="004F5E41" w:rsidRDefault="00A9233C" w:rsidP="004F5E41">
      <w:pPr>
        <w:jc w:val="both"/>
        <w:rPr>
          <w:rFonts w:ascii="Bookman Old Style" w:hAnsi="Bookman Old Style"/>
          <w:lang w:val="en-US"/>
        </w:rPr>
      </w:pPr>
      <w:hyperlink r:id="rId2238" w:tooltip="PDF firmado BOE-A-2020-11271" w:history="1">
        <w:r w:rsidR="00994DCF" w:rsidRPr="004F5E41">
          <w:rPr>
            <w:rStyle w:val="Textoennegrita"/>
            <w:rFonts w:ascii="Bookman Old Style" w:eastAsia="Times New Roman" w:hAnsi="Bookman Old Style"/>
            <w:color w:val="31849B" w:themeColor="accent5" w:themeShade="BF"/>
            <w:u w:val="single"/>
            <w:lang w:val="en-US"/>
          </w:rPr>
          <w:t>PDF (BOE-A-2020-11271 - 2 </w:t>
        </w:r>
        <w:proofErr w:type="spellStart"/>
        <w:r w:rsidR="00994DCF" w:rsidRPr="004F5E41">
          <w:rPr>
            <w:rStyle w:val="Textoennegrita"/>
            <w:rFonts w:ascii="Bookman Old Style" w:eastAsia="Times New Roman" w:hAnsi="Bookman Old Style"/>
            <w:color w:val="31849B" w:themeColor="accent5" w:themeShade="BF"/>
            <w:u w:val="single"/>
            <w:lang w:val="en-US"/>
          </w:rPr>
          <w:t>págs</w:t>
        </w:r>
        <w:proofErr w:type="spellEnd"/>
        <w:r w:rsidR="00994DCF" w:rsidRPr="004F5E41">
          <w:rPr>
            <w:rStyle w:val="Textoennegrita"/>
            <w:rFonts w:ascii="Bookman Old Style" w:eastAsia="Times New Roman" w:hAnsi="Bookman Old Style"/>
            <w:color w:val="31849B" w:themeColor="accent5" w:themeShade="BF"/>
            <w:u w:val="single"/>
            <w:lang w:val="en-US"/>
          </w:rPr>
          <w:t>. - 222 KB)</w:t>
        </w:r>
      </w:hyperlink>
    </w:p>
    <w:p w14:paraId="13E9A17C" w14:textId="77777777" w:rsidR="00994DCF" w:rsidRPr="004F5E41" w:rsidRDefault="00994DCF" w:rsidP="004F5E41">
      <w:pPr>
        <w:jc w:val="both"/>
        <w:rPr>
          <w:rFonts w:ascii="Bookman Old Style" w:hAnsi="Bookman Old Style"/>
          <w:b/>
          <w:lang w:val="es-ES_tradnl"/>
        </w:rPr>
      </w:pPr>
      <w:r w:rsidRPr="004F5E41">
        <w:rPr>
          <w:rFonts w:ascii="Bookman Old Style" w:hAnsi="Bookman Old Style"/>
          <w:b/>
          <w:lang w:val="es-ES_tradnl"/>
        </w:rPr>
        <w:t>COMISIÓN NACIONAL DE LOS MERCADOS Y LA COMPETENCIA</w:t>
      </w:r>
    </w:p>
    <w:p w14:paraId="04E4DA22" w14:textId="77777777" w:rsidR="00994DCF" w:rsidRPr="004F5E41" w:rsidRDefault="00994DCF" w:rsidP="004F5E41">
      <w:pPr>
        <w:jc w:val="both"/>
        <w:rPr>
          <w:rFonts w:ascii="Bookman Old Style" w:hAnsi="Bookman Old Style"/>
          <w:b/>
          <w:bCs/>
          <w:lang w:val="es-ES_tradnl"/>
        </w:rPr>
      </w:pPr>
      <w:r w:rsidRPr="004F5E41">
        <w:rPr>
          <w:rFonts w:ascii="Bookman Old Style" w:hAnsi="Bookman Old Style"/>
          <w:b/>
          <w:bCs/>
          <w:lang w:val="es-ES_tradnl"/>
        </w:rPr>
        <w:t>Sistema gasista</w:t>
      </w:r>
    </w:p>
    <w:p w14:paraId="5A90F3C9" w14:textId="77777777" w:rsidR="00994DCF" w:rsidRPr="004F5E41" w:rsidRDefault="00994DCF" w:rsidP="004F5E41">
      <w:pPr>
        <w:jc w:val="both"/>
        <w:rPr>
          <w:rFonts w:ascii="Bookman Old Style" w:hAnsi="Bookman Old Style"/>
          <w:lang w:val="es-ES_tradnl"/>
        </w:rPr>
      </w:pPr>
      <w:r w:rsidRPr="004F5E41">
        <w:rPr>
          <w:rFonts w:ascii="Bookman Old Style" w:hAnsi="Bookman Old Style"/>
          <w:lang w:val="es-ES_tradnl"/>
        </w:rPr>
        <w:t>Resolución de 22 de septiembre de 2020, de la Comisión Nacional de los Mercados y la Competencia, por la que se establecen los peajes de acceso a las redes de transporte, redes locales y regasificación de octubre 2020 a septiembre 2021.</w:t>
      </w:r>
    </w:p>
    <w:p w14:paraId="05E55105" w14:textId="77777777" w:rsidR="00994DCF" w:rsidRPr="004F5E41" w:rsidRDefault="00A9233C" w:rsidP="004F5E41">
      <w:pPr>
        <w:jc w:val="both"/>
        <w:rPr>
          <w:rFonts w:ascii="Bookman Old Style" w:hAnsi="Bookman Old Style"/>
          <w:lang w:val="en-US"/>
        </w:rPr>
      </w:pPr>
      <w:hyperlink r:id="rId2239" w:tooltip="PDF firmado BOE-A-2020-11272" w:history="1">
        <w:r w:rsidR="00994DCF" w:rsidRPr="004F5E41">
          <w:rPr>
            <w:rStyle w:val="Textoennegrita"/>
            <w:rFonts w:ascii="Bookman Old Style" w:eastAsia="Times New Roman" w:hAnsi="Bookman Old Style"/>
            <w:color w:val="31849B" w:themeColor="accent5" w:themeShade="BF"/>
            <w:u w:val="single"/>
            <w:lang w:val="en-US"/>
          </w:rPr>
          <w:t>PDF (BOE-A-2020-11272 - 7 </w:t>
        </w:r>
        <w:proofErr w:type="spellStart"/>
        <w:r w:rsidR="00994DCF" w:rsidRPr="004F5E41">
          <w:rPr>
            <w:rStyle w:val="Textoennegrita"/>
            <w:rFonts w:ascii="Bookman Old Style" w:eastAsia="Times New Roman" w:hAnsi="Bookman Old Style"/>
            <w:color w:val="31849B" w:themeColor="accent5" w:themeShade="BF"/>
            <w:u w:val="single"/>
            <w:lang w:val="en-US"/>
          </w:rPr>
          <w:t>págs</w:t>
        </w:r>
        <w:proofErr w:type="spellEnd"/>
        <w:r w:rsidR="00994DCF" w:rsidRPr="004F5E41">
          <w:rPr>
            <w:rStyle w:val="Textoennegrita"/>
            <w:rFonts w:ascii="Bookman Old Style" w:eastAsia="Times New Roman" w:hAnsi="Bookman Old Style"/>
            <w:color w:val="31849B" w:themeColor="accent5" w:themeShade="BF"/>
            <w:u w:val="single"/>
            <w:lang w:val="en-US"/>
          </w:rPr>
          <w:t>. - 301 KB)</w:t>
        </w:r>
      </w:hyperlink>
    </w:p>
    <w:p w14:paraId="4961EEFA" w14:textId="77777777" w:rsidR="00532203" w:rsidRPr="004F5E41" w:rsidRDefault="00532203" w:rsidP="004F5E41">
      <w:pPr>
        <w:jc w:val="both"/>
        <w:rPr>
          <w:rFonts w:ascii="Bookman Old Style" w:hAnsi="Bookman Old Style"/>
          <w:lang w:val="es-ES_tradnl"/>
        </w:rPr>
      </w:pPr>
      <w:r w:rsidRPr="004F5E41">
        <w:rPr>
          <w:rFonts w:ascii="Bookman Old Style" w:hAnsi="Bookman Old Style"/>
          <w:b/>
          <w:lang w:val="es-ES_tradnl"/>
        </w:rPr>
        <w:t>BOE 25/09/2020</w:t>
      </w:r>
    </w:p>
    <w:p w14:paraId="4D19D592"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3231954" w14:textId="77777777" w:rsidR="00532203" w:rsidRPr="004F5E41" w:rsidRDefault="00532203"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248F9CCF"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Aviación civil</w:t>
      </w:r>
    </w:p>
    <w:p w14:paraId="347F7D41" w14:textId="77777777" w:rsidR="00532203" w:rsidRPr="004F5E41" w:rsidRDefault="00532203" w:rsidP="004F5E41">
      <w:pPr>
        <w:jc w:val="both"/>
        <w:rPr>
          <w:rFonts w:ascii="Bookman Old Style" w:hAnsi="Bookman Old Style"/>
          <w:bCs/>
          <w:lang w:val="es-ES_tradnl"/>
        </w:rPr>
      </w:pPr>
      <w:r w:rsidRPr="004F5E41">
        <w:rPr>
          <w:rFonts w:ascii="Bookman Old Style" w:hAnsi="Bookman Old Style"/>
          <w:lang w:val="es-ES_tradnl"/>
        </w:rPr>
        <w:t>Real Decreto 837/2020, de 15 de septiembre, por el que se aprueba la Directriz básica de planificación de protección civil ante emergencias aeronáuticas de aviación civil.</w:t>
      </w:r>
    </w:p>
    <w:p w14:paraId="19F4E81A" w14:textId="77777777" w:rsidR="00532203" w:rsidRPr="004F5E41" w:rsidRDefault="00A9233C" w:rsidP="004F5E41">
      <w:pPr>
        <w:jc w:val="both"/>
        <w:rPr>
          <w:rFonts w:ascii="Bookman Old Style" w:hAnsi="Bookman Old Style"/>
          <w:bCs/>
          <w:lang w:val="en-US"/>
        </w:rPr>
      </w:pPr>
      <w:hyperlink r:id="rId2240" w:tooltip="PDF firmado BOE-A-2020-11193" w:history="1">
        <w:r w:rsidR="00532203" w:rsidRPr="004F5E41">
          <w:rPr>
            <w:rStyle w:val="Hipervnculo"/>
            <w:rFonts w:ascii="Bookman Old Style" w:hAnsi="Bookman Old Style"/>
            <w:lang w:val="en-US"/>
          </w:rPr>
          <w:t>PDF (BOE-A-2020-11193 - 19 </w:t>
        </w:r>
        <w:proofErr w:type="spellStart"/>
        <w:r w:rsidR="00532203" w:rsidRPr="004F5E41">
          <w:rPr>
            <w:rStyle w:val="Hipervnculo"/>
            <w:rFonts w:ascii="Bookman Old Style" w:hAnsi="Bookman Old Style"/>
            <w:lang w:val="en-US"/>
          </w:rPr>
          <w:t>págs</w:t>
        </w:r>
        <w:proofErr w:type="spellEnd"/>
        <w:r w:rsidR="00532203" w:rsidRPr="004F5E41">
          <w:rPr>
            <w:rStyle w:val="Hipervnculo"/>
            <w:rFonts w:ascii="Bookman Old Style" w:hAnsi="Bookman Old Style"/>
            <w:lang w:val="en-US"/>
          </w:rPr>
          <w:t>. - 311 KB)</w:t>
        </w:r>
      </w:hyperlink>
    </w:p>
    <w:p w14:paraId="6378FDD7"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33AF1D7D"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MINISTERIO DE TRABAJO Y ECONOMÍA SOCIAL</w:t>
      </w:r>
    </w:p>
    <w:p w14:paraId="600B0BF7"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Convenios colectivos de trabajo</w:t>
      </w:r>
    </w:p>
    <w:p w14:paraId="22D6EE7B" w14:textId="77777777" w:rsidR="00532203" w:rsidRPr="004F5E41" w:rsidRDefault="00532203" w:rsidP="004F5E41">
      <w:pPr>
        <w:jc w:val="both"/>
        <w:rPr>
          <w:rFonts w:ascii="Bookman Old Style" w:hAnsi="Bookman Old Style"/>
          <w:bCs/>
          <w:lang w:val="es-ES_tradnl"/>
        </w:rPr>
      </w:pPr>
      <w:r w:rsidRPr="004F5E41">
        <w:rPr>
          <w:rFonts w:ascii="Bookman Old Style" w:hAnsi="Bookman Old Style"/>
          <w:bCs/>
          <w:lang w:val="es-ES_tradnl"/>
        </w:rPr>
        <w:t>Resolución de 15 de septiembre de 2020, de la Dirección General de Trabajo, por la que se registra y publica el Acuerdo relativo a la regulación sobre los contratos eventuales por circunstancias de la producción del VI Convenio colectivo de empresas de enseñanza privada sostenidas total o parcialmente con fondos públicos.</w:t>
      </w:r>
    </w:p>
    <w:p w14:paraId="2A879FCE" w14:textId="77777777" w:rsidR="00532203" w:rsidRPr="004F5E41" w:rsidRDefault="00A9233C" w:rsidP="004F5E41">
      <w:pPr>
        <w:jc w:val="both"/>
        <w:rPr>
          <w:rFonts w:ascii="Bookman Old Style" w:hAnsi="Bookman Old Style"/>
          <w:bCs/>
          <w:lang w:val="en-US"/>
        </w:rPr>
      </w:pPr>
      <w:hyperlink r:id="rId2241" w:tooltip="PDF firmado BOE-A-2020-11227" w:history="1">
        <w:r w:rsidR="00532203" w:rsidRPr="004F5E41">
          <w:rPr>
            <w:rStyle w:val="Hipervnculo"/>
            <w:rFonts w:ascii="Bookman Old Style" w:hAnsi="Bookman Old Style"/>
            <w:bCs/>
            <w:lang w:val="en-US"/>
          </w:rPr>
          <w:t>PDF (BOE-A-2020-11227 - 2 </w:t>
        </w:r>
        <w:proofErr w:type="spellStart"/>
        <w:r w:rsidR="00532203" w:rsidRPr="004F5E41">
          <w:rPr>
            <w:rStyle w:val="Hipervnculo"/>
            <w:rFonts w:ascii="Bookman Old Style" w:hAnsi="Bookman Old Style"/>
            <w:bCs/>
            <w:lang w:val="en-US"/>
          </w:rPr>
          <w:t>págs</w:t>
        </w:r>
        <w:proofErr w:type="spellEnd"/>
        <w:r w:rsidR="00532203" w:rsidRPr="004F5E41">
          <w:rPr>
            <w:rStyle w:val="Hipervnculo"/>
            <w:rFonts w:ascii="Bookman Old Style" w:hAnsi="Bookman Old Style"/>
            <w:bCs/>
            <w:lang w:val="en-US"/>
          </w:rPr>
          <w:t>. - 224 KB)</w:t>
        </w:r>
      </w:hyperlink>
    </w:p>
    <w:p w14:paraId="300A6160"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MINISTERIO DE CIENCIA E INNOVACIÓN</w:t>
      </w:r>
    </w:p>
    <w:p w14:paraId="19467AEA"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Comunidad Autónoma de Cataluña. Convenio</w:t>
      </w:r>
    </w:p>
    <w:p w14:paraId="3FE63115" w14:textId="77777777" w:rsidR="00532203" w:rsidRPr="004F5E41" w:rsidRDefault="00532203" w:rsidP="004F5E41">
      <w:pPr>
        <w:jc w:val="both"/>
        <w:rPr>
          <w:rFonts w:ascii="Bookman Old Style" w:hAnsi="Bookman Old Style"/>
          <w:bCs/>
          <w:lang w:val="es-ES_tradnl"/>
        </w:rPr>
      </w:pPr>
      <w:r w:rsidRPr="004F5E41">
        <w:rPr>
          <w:rFonts w:ascii="Bookman Old Style" w:hAnsi="Bookman Old Style"/>
          <w:bCs/>
          <w:lang w:val="es-ES_tradnl"/>
        </w:rPr>
        <w:t xml:space="preserve">Resolución de 15 de septiembre de 2020, del Consorcio Barcelona </w:t>
      </w:r>
      <w:proofErr w:type="spellStart"/>
      <w:r w:rsidRPr="004F5E41">
        <w:rPr>
          <w:rFonts w:ascii="Bookman Old Style" w:hAnsi="Bookman Old Style"/>
          <w:bCs/>
          <w:lang w:val="es-ES_tradnl"/>
        </w:rPr>
        <w:t>Supercomputing</w:t>
      </w:r>
      <w:proofErr w:type="spellEnd"/>
      <w:r w:rsidRPr="004F5E41">
        <w:rPr>
          <w:rFonts w:ascii="Bookman Old Style" w:hAnsi="Bookman Old Style"/>
          <w:bCs/>
          <w:lang w:val="es-ES_tradnl"/>
        </w:rPr>
        <w:t xml:space="preserve"> Center-Centro Nacional de Supercomputación, por la que se publica el Convenio con el Hospital </w:t>
      </w:r>
      <w:proofErr w:type="spellStart"/>
      <w:r w:rsidRPr="004F5E41">
        <w:rPr>
          <w:rFonts w:ascii="Bookman Old Style" w:hAnsi="Bookman Old Style"/>
          <w:bCs/>
          <w:lang w:val="es-ES_tradnl"/>
        </w:rPr>
        <w:t>Clínic</w:t>
      </w:r>
      <w:proofErr w:type="spellEnd"/>
      <w:r w:rsidRPr="004F5E41">
        <w:rPr>
          <w:rFonts w:ascii="Bookman Old Style" w:hAnsi="Bookman Old Style"/>
          <w:bCs/>
          <w:lang w:val="es-ES_tradnl"/>
        </w:rPr>
        <w:t xml:space="preserve"> de Barcelona, para la colaboración científica y técnica.</w:t>
      </w:r>
    </w:p>
    <w:p w14:paraId="7CF5D6CE" w14:textId="77777777" w:rsidR="00532203" w:rsidRPr="004F5E41" w:rsidRDefault="00A9233C" w:rsidP="004F5E41">
      <w:pPr>
        <w:jc w:val="both"/>
        <w:rPr>
          <w:rFonts w:ascii="Bookman Old Style" w:hAnsi="Bookman Old Style"/>
          <w:bCs/>
          <w:lang w:val="en-US"/>
        </w:rPr>
      </w:pPr>
      <w:hyperlink r:id="rId2242" w:tooltip="PDF firmado BOE-A-2020-11240" w:history="1">
        <w:r w:rsidR="00532203" w:rsidRPr="004F5E41">
          <w:rPr>
            <w:rStyle w:val="Hipervnculo"/>
            <w:rFonts w:ascii="Bookman Old Style" w:hAnsi="Bookman Old Style"/>
            <w:bCs/>
            <w:lang w:val="en-US"/>
          </w:rPr>
          <w:t>PDF (BOE-A-2020-11240 - 17 </w:t>
        </w:r>
        <w:proofErr w:type="spellStart"/>
        <w:r w:rsidR="00532203" w:rsidRPr="004F5E41">
          <w:rPr>
            <w:rStyle w:val="Hipervnculo"/>
            <w:rFonts w:ascii="Bookman Old Style" w:hAnsi="Bookman Old Style"/>
            <w:bCs/>
            <w:lang w:val="en-US"/>
          </w:rPr>
          <w:t>págs</w:t>
        </w:r>
        <w:proofErr w:type="spellEnd"/>
        <w:r w:rsidR="00532203" w:rsidRPr="004F5E41">
          <w:rPr>
            <w:rStyle w:val="Hipervnculo"/>
            <w:rFonts w:ascii="Bookman Old Style" w:hAnsi="Bookman Old Style"/>
            <w:bCs/>
            <w:lang w:val="en-US"/>
          </w:rPr>
          <w:t>. - 321 KB)</w:t>
        </w:r>
      </w:hyperlink>
    </w:p>
    <w:p w14:paraId="7E3E976A"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4243C401" w14:textId="77777777" w:rsidR="00532203" w:rsidRPr="004F5E41" w:rsidRDefault="00532203"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3CC33600" w14:textId="77777777" w:rsidR="00532203" w:rsidRPr="004F5E41" w:rsidRDefault="0053220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Parque Móvil del Estado. Objeto: Suministro de 68.000 mascarillas quirúrgicas para personal del Parque Móvil del Estado. Expediente: 2824/2020.</w:t>
      </w:r>
    </w:p>
    <w:p w14:paraId="27FB7D76" w14:textId="77777777" w:rsidR="00532203" w:rsidRPr="004F5E41" w:rsidRDefault="00A9233C" w:rsidP="004F5E41">
      <w:pPr>
        <w:jc w:val="both"/>
        <w:rPr>
          <w:rFonts w:ascii="Bookman Old Style" w:hAnsi="Bookman Old Style"/>
          <w:lang w:val="es-ES_tradnl"/>
        </w:rPr>
      </w:pPr>
      <w:hyperlink r:id="rId2243" w:tooltip="PDF firmado BOE-B-2020-31533" w:history="1">
        <w:r w:rsidR="00532203" w:rsidRPr="004F5E41">
          <w:rPr>
            <w:rStyle w:val="Hipervnculo"/>
            <w:rFonts w:ascii="Bookman Old Style" w:hAnsi="Bookman Old Style"/>
            <w:lang w:val="es-ES_tradnl"/>
          </w:rPr>
          <w:t>PDF (BOE-B-2020-31533 - 2 págs. - 180 KB)</w:t>
        </w:r>
      </w:hyperlink>
    </w:p>
    <w:p w14:paraId="7608DB13" w14:textId="77777777" w:rsidR="00532203" w:rsidRPr="004F5E41" w:rsidRDefault="00532203" w:rsidP="004F5E41">
      <w:pPr>
        <w:jc w:val="both"/>
        <w:rPr>
          <w:rFonts w:ascii="Bookman Old Style" w:hAnsi="Bookman Old Style"/>
          <w:b/>
          <w:lang w:val="es-ES_tradnl"/>
        </w:rPr>
      </w:pPr>
      <w:r w:rsidRPr="004F5E41">
        <w:rPr>
          <w:rFonts w:ascii="Bookman Old Style" w:hAnsi="Bookman Old Style"/>
          <w:b/>
          <w:lang w:val="es-ES_tradnl"/>
        </w:rPr>
        <w:t>BOC 25/09/2020</w:t>
      </w:r>
    </w:p>
    <w:p w14:paraId="4CC9657B"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5470A01"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7157BEE6" w14:textId="77777777" w:rsidR="00532203" w:rsidRPr="004F5E41" w:rsidRDefault="00A9233C" w:rsidP="004F5E41">
      <w:pPr>
        <w:jc w:val="both"/>
        <w:rPr>
          <w:rFonts w:ascii="Bookman Old Style" w:hAnsi="Bookman Old Style"/>
          <w:bCs/>
          <w:lang w:val="es-ES_tradnl"/>
        </w:rPr>
      </w:pPr>
      <w:hyperlink r:id="rId2244" w:tooltip="Ir a la disposición 2012/048/001" w:history="1">
        <w:r w:rsidR="00532203" w:rsidRPr="004F5E41">
          <w:rPr>
            <w:rStyle w:val="Hipervnculo"/>
            <w:rFonts w:ascii="Bookman Old Style" w:hAnsi="Bookman Old Style"/>
            <w:bCs/>
            <w:lang w:val="es-ES_tradnl"/>
          </w:rPr>
          <w:t>3382</w:t>
        </w:r>
      </w:hyperlink>
      <w:r w:rsidR="00532203" w:rsidRPr="004F5E41">
        <w:rPr>
          <w:rFonts w:ascii="Bookman Old Style" w:hAnsi="Bookman Old Style"/>
          <w:lang w:val="es-ES_tradnl"/>
        </w:rPr>
        <w:t> </w:t>
      </w:r>
      <w:hyperlink r:id="rId2245" w:history="1">
        <w:r w:rsidR="00532203" w:rsidRPr="004F5E41">
          <w:rPr>
            <w:rStyle w:val="Hipervnculo"/>
            <w:rFonts w:ascii="Bookman Old Style" w:hAnsi="Bookman Old Style"/>
            <w:lang w:val="es-ES_tradnl"/>
          </w:rPr>
          <w:t>DECRETO ley 16/2020, de 24 de septiembre, de modificación de la Ley 1/2007, de 17 de enero, por la que se regula la Prestación Canaria de Inserción para su adaptación al Ingreso Mínimo Vital.</w:t>
        </w:r>
      </w:hyperlink>
    </w:p>
    <w:p w14:paraId="4E436508" w14:textId="77777777" w:rsidR="00532203" w:rsidRPr="004F5E41" w:rsidRDefault="00532203"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394.55 Kb.</w:t>
      </w:r>
    </w:p>
    <w:p w14:paraId="0A87B7E8" w14:textId="77777777" w:rsidR="00532203" w:rsidRPr="004F5E41" w:rsidRDefault="00532203" w:rsidP="004F5E41">
      <w:pPr>
        <w:jc w:val="both"/>
        <w:rPr>
          <w:rFonts w:ascii="Bookman Old Style" w:hAnsi="Bookman Old Style"/>
          <w:lang w:val="es-ES_tradnl"/>
        </w:rPr>
      </w:pPr>
      <w:r w:rsidRPr="004F5E41">
        <w:rPr>
          <w:rFonts w:ascii="Bookman Old Style" w:hAnsi="Bookman Old Style"/>
          <w:lang w:val="es-ES_tradnl"/>
        </w:rPr>
        <w:t>BOC-A-2020-197-3382. </w:t>
      </w:r>
      <w:hyperlink r:id="rId224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4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48" w:tooltip="Descargar en formato PDF" w:history="1">
        <w:r w:rsidRPr="004F5E41">
          <w:rPr>
            <w:rStyle w:val="Hipervnculo"/>
            <w:rFonts w:ascii="Bookman Old Style" w:hAnsi="Bookman Old Style"/>
            <w:lang w:val="es-ES_tradnl"/>
          </w:rPr>
          <w:t>Descargar</w:t>
        </w:r>
      </w:hyperlink>
    </w:p>
    <w:p w14:paraId="13A6E426" w14:textId="77777777" w:rsidR="00982A03" w:rsidRPr="004F5E41" w:rsidRDefault="00982A03" w:rsidP="004F5E41">
      <w:pPr>
        <w:jc w:val="both"/>
        <w:rPr>
          <w:rFonts w:ascii="Bookman Old Style" w:hAnsi="Bookman Old Style"/>
          <w:b/>
          <w:lang w:val="es-ES_tradnl"/>
        </w:rPr>
      </w:pPr>
      <w:r w:rsidRPr="004F5E41">
        <w:rPr>
          <w:rFonts w:ascii="Bookman Old Style" w:hAnsi="Bookman Old Style"/>
          <w:b/>
          <w:lang w:val="es-ES_tradnl"/>
        </w:rPr>
        <w:t>BOE 24/09/2020</w:t>
      </w:r>
    </w:p>
    <w:p w14:paraId="048B475F" w14:textId="77777777" w:rsidR="00982A03" w:rsidRPr="004F5E41" w:rsidRDefault="00982A0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E3DB883" w14:textId="77777777" w:rsidR="00982A03" w:rsidRPr="004F5E41" w:rsidRDefault="00982A03"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TRANSPORTES, MOVILIDAD Y AGENDA URBANA</w:t>
      </w:r>
    </w:p>
    <w:p w14:paraId="50DC71D9" w14:textId="77777777" w:rsidR="00982A03" w:rsidRPr="004F5E41" w:rsidRDefault="00982A03" w:rsidP="004F5E41">
      <w:pPr>
        <w:jc w:val="both"/>
        <w:rPr>
          <w:rFonts w:ascii="Bookman Old Style" w:hAnsi="Bookman Old Style"/>
          <w:b/>
          <w:bCs/>
          <w:lang w:val="es-ES_tradnl"/>
        </w:rPr>
      </w:pPr>
      <w:r w:rsidRPr="004F5E41">
        <w:rPr>
          <w:rFonts w:ascii="Bookman Old Style" w:hAnsi="Bookman Old Style"/>
          <w:b/>
          <w:bCs/>
          <w:lang w:val="es-ES_tradnl"/>
        </w:rPr>
        <w:t>Seguridad del tráfico ferroviario. Títulos y habilitaciones</w:t>
      </w:r>
    </w:p>
    <w:p w14:paraId="34088034" w14:textId="77777777" w:rsidR="00982A03" w:rsidRPr="004F5E41" w:rsidRDefault="00982A03" w:rsidP="004F5E41">
      <w:pPr>
        <w:jc w:val="both"/>
        <w:rPr>
          <w:rFonts w:ascii="Bookman Old Style" w:hAnsi="Bookman Old Style"/>
          <w:bCs/>
          <w:lang w:val="es-ES_tradnl"/>
        </w:rPr>
      </w:pPr>
      <w:r w:rsidRPr="004F5E41">
        <w:rPr>
          <w:rFonts w:ascii="Bookman Old Style" w:hAnsi="Bookman Old Style"/>
          <w:lang w:val="es-ES_tradnl"/>
        </w:rPr>
        <w:t>Resolución de 23 de septiembre de 2020, de la Dirección de la Agencia Estatal de Seguridad Ferroviaria, de extensión excepcional de la vigencia de los títulos habilitantes contemplados en la Orden FOM/2872/2010, de 5 de noviembre, de personal ferroviario, en virtud de la disposición adicional vigesimoprimera de la Ley 38/2015, de 29 de septiembre, del sector ferroviario, en la redacción dada por la disposición final octava del Real Decreto-ley 28/2020, de 22 de septiembre, de trabajo a distancia.</w:t>
      </w:r>
    </w:p>
    <w:p w14:paraId="452B13B9" w14:textId="77777777" w:rsidR="00982A03" w:rsidRPr="004F5E41" w:rsidRDefault="00A9233C" w:rsidP="004F5E41">
      <w:pPr>
        <w:jc w:val="both"/>
        <w:rPr>
          <w:rFonts w:ascii="Bookman Old Style" w:hAnsi="Bookman Old Style"/>
          <w:bCs/>
          <w:lang w:val="en-US"/>
        </w:rPr>
      </w:pPr>
      <w:hyperlink r:id="rId2249" w:tooltip="PDF firmado BOE-A-2020-11132" w:history="1">
        <w:r w:rsidR="00982A03" w:rsidRPr="004F5E41">
          <w:rPr>
            <w:rStyle w:val="Hipervnculo"/>
            <w:rFonts w:ascii="Bookman Old Style" w:hAnsi="Bookman Old Style"/>
            <w:lang w:val="en-US"/>
          </w:rPr>
          <w:t>PDF (BOE-A-2020-11132 - 3 </w:t>
        </w:r>
        <w:proofErr w:type="spellStart"/>
        <w:r w:rsidR="00982A03" w:rsidRPr="004F5E41">
          <w:rPr>
            <w:rStyle w:val="Hipervnculo"/>
            <w:rFonts w:ascii="Bookman Old Style" w:hAnsi="Bookman Old Style"/>
            <w:lang w:val="en-US"/>
          </w:rPr>
          <w:t>págs</w:t>
        </w:r>
        <w:proofErr w:type="spellEnd"/>
        <w:r w:rsidR="00982A03" w:rsidRPr="004F5E41">
          <w:rPr>
            <w:rStyle w:val="Hipervnculo"/>
            <w:rFonts w:ascii="Bookman Old Style" w:hAnsi="Bookman Old Style"/>
            <w:lang w:val="en-US"/>
          </w:rPr>
          <w:t>. - 290 KB)</w:t>
        </w:r>
      </w:hyperlink>
    </w:p>
    <w:p w14:paraId="20A068F7" w14:textId="77777777" w:rsidR="00982A03" w:rsidRPr="004F5E41" w:rsidRDefault="00982A03" w:rsidP="004F5E41">
      <w:pPr>
        <w:jc w:val="both"/>
        <w:rPr>
          <w:rFonts w:ascii="Bookman Old Style" w:hAnsi="Bookman Old Style"/>
          <w:b/>
          <w:lang w:val="es-ES_tradnl"/>
        </w:rPr>
      </w:pPr>
      <w:r w:rsidRPr="004F5E41">
        <w:rPr>
          <w:rFonts w:ascii="Bookman Old Style" w:hAnsi="Bookman Old Style"/>
          <w:b/>
          <w:lang w:val="es-ES_tradnl"/>
        </w:rPr>
        <w:t>BOC 24/09/2020</w:t>
      </w:r>
    </w:p>
    <w:p w14:paraId="44E78D84" w14:textId="77777777" w:rsidR="00982A03" w:rsidRPr="004F5E41" w:rsidRDefault="00982A03"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22CED3B" w14:textId="77777777" w:rsidR="00982A03" w:rsidRPr="004F5E41" w:rsidRDefault="00982A03" w:rsidP="004F5E41">
      <w:pPr>
        <w:jc w:val="both"/>
        <w:rPr>
          <w:rFonts w:ascii="Bookman Old Style" w:hAnsi="Bookman Old Style"/>
          <w:bCs/>
          <w:lang w:val="es-ES_tradnl"/>
        </w:rPr>
      </w:pPr>
      <w:r w:rsidRPr="004F5E41">
        <w:rPr>
          <w:rFonts w:ascii="Bookman Old Style" w:hAnsi="Bookman Old Style"/>
          <w:bCs/>
          <w:lang w:val="es-ES_tradnl"/>
        </w:rPr>
        <w:t>Consejería de Obras Públicas, Transportes y Vivienda</w:t>
      </w:r>
    </w:p>
    <w:p w14:paraId="10958F9B" w14:textId="77777777" w:rsidR="00982A03" w:rsidRPr="004F5E41" w:rsidRDefault="00A9233C" w:rsidP="004F5E41">
      <w:pPr>
        <w:jc w:val="both"/>
        <w:rPr>
          <w:rFonts w:ascii="Bookman Old Style" w:hAnsi="Bookman Old Style"/>
          <w:bCs/>
          <w:lang w:val="es-ES_tradnl"/>
        </w:rPr>
      </w:pPr>
      <w:hyperlink r:id="rId2250" w:tooltip="Ir a la disposición 2012/048/001" w:history="1">
        <w:r w:rsidR="00982A03" w:rsidRPr="004F5E41">
          <w:rPr>
            <w:rStyle w:val="Hipervnculo"/>
            <w:rFonts w:ascii="Bookman Old Style" w:hAnsi="Bookman Old Style"/>
            <w:bCs/>
            <w:lang w:val="es-ES_tradnl"/>
          </w:rPr>
          <w:t>3366</w:t>
        </w:r>
      </w:hyperlink>
      <w:r w:rsidR="00982A03" w:rsidRPr="004F5E41">
        <w:rPr>
          <w:rFonts w:ascii="Bookman Old Style" w:hAnsi="Bookman Old Style"/>
          <w:lang w:val="es-ES_tradnl"/>
        </w:rPr>
        <w:t> </w:t>
      </w:r>
      <w:hyperlink r:id="rId2251" w:history="1">
        <w:r w:rsidR="00982A03" w:rsidRPr="004F5E41">
          <w:rPr>
            <w:rStyle w:val="Hipervnculo"/>
            <w:rFonts w:ascii="Bookman Old Style" w:hAnsi="Bookman Old Style"/>
            <w:lang w:val="es-ES_tradnl"/>
          </w:rPr>
          <w:t>Instituto Canario de la Vivienda.- Resolución de 18 de septiembre de 2020, del Presidente, de concesión directa condicionada de ayuda para contribuir a minimizar el impacto económico y social del COVID-19 en los alquileres de vivienda habitual de las solicitudes presentadas y completas el día 11 de mayo de 2020.</w:t>
        </w:r>
      </w:hyperlink>
    </w:p>
    <w:p w14:paraId="54B2F65D" w14:textId="77777777"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39 páginas. Formato de archivo en PDF/Adobe Acrobat. Tamaño: 1.43 Mb.</w:t>
      </w:r>
    </w:p>
    <w:p w14:paraId="70A24272" w14:textId="77777777" w:rsidR="00982A03" w:rsidRPr="004F5E41" w:rsidRDefault="00982A03" w:rsidP="004F5E41">
      <w:pPr>
        <w:jc w:val="both"/>
        <w:rPr>
          <w:rFonts w:ascii="Bookman Old Style" w:hAnsi="Bookman Old Style"/>
        </w:rPr>
      </w:pPr>
      <w:r w:rsidRPr="004F5E41">
        <w:rPr>
          <w:rFonts w:ascii="Bookman Old Style" w:hAnsi="Bookman Old Style"/>
          <w:lang w:val="es-ES_tradnl"/>
        </w:rPr>
        <w:t>BOC-A-2020-196-3366. </w:t>
      </w:r>
      <w:hyperlink r:id="rId225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5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54" w:tooltip="Descargar en formato PDF" w:history="1">
        <w:r w:rsidRPr="004F5E41">
          <w:rPr>
            <w:rStyle w:val="Hipervnculo"/>
            <w:rFonts w:ascii="Bookman Old Style" w:hAnsi="Bookman Old Style"/>
            <w:lang w:val="es-ES_tradnl"/>
          </w:rPr>
          <w:t>Descargar</w:t>
        </w:r>
      </w:hyperlink>
    </w:p>
    <w:p w14:paraId="1BDC0880" w14:textId="77777777" w:rsidR="00982A03" w:rsidRPr="004F5E41" w:rsidRDefault="00A9233C" w:rsidP="004F5E41">
      <w:pPr>
        <w:jc w:val="both"/>
        <w:rPr>
          <w:rFonts w:ascii="Bookman Old Style" w:hAnsi="Bookman Old Style"/>
          <w:lang w:val="es-ES_tradnl"/>
        </w:rPr>
      </w:pPr>
      <w:hyperlink r:id="rId2255" w:tooltip="Ir a la disposición 2012/048/001" w:history="1">
        <w:r w:rsidR="00982A03" w:rsidRPr="004F5E41">
          <w:rPr>
            <w:rStyle w:val="Hipervnculo"/>
            <w:rFonts w:ascii="Bookman Old Style" w:hAnsi="Bookman Old Style"/>
            <w:bCs/>
            <w:lang w:val="es-ES_tradnl"/>
          </w:rPr>
          <w:t>3367</w:t>
        </w:r>
      </w:hyperlink>
      <w:r w:rsidR="00982A03" w:rsidRPr="004F5E41">
        <w:rPr>
          <w:rFonts w:ascii="Bookman Old Style" w:hAnsi="Bookman Old Style"/>
          <w:lang w:val="es-ES_tradnl"/>
        </w:rPr>
        <w:t> </w:t>
      </w:r>
      <w:hyperlink r:id="rId2256" w:history="1">
        <w:r w:rsidR="00982A03" w:rsidRPr="004F5E41">
          <w:rPr>
            <w:rStyle w:val="Hipervnculo"/>
            <w:rFonts w:ascii="Bookman Old Style" w:hAnsi="Bookman Old Style"/>
            <w:lang w:val="es-ES_tradnl"/>
          </w:rPr>
          <w:t>Instituto Canario de la Vivienda.- Resolución de 18 de septiembre de 2020, del Presidente, de denegación de las solicitudes de ayuda para contribuir a minimizar el impacto económico y social del COVID-19 en los alquileres de vivienda habitual, presentadas el día 11 de mayo de 2020.</w:t>
        </w:r>
      </w:hyperlink>
    </w:p>
    <w:p w14:paraId="633EDE5B" w14:textId="77777777"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16 páginas. Formato de archivo en PDF/Adobe Acrobat. Tamaño: 845.82 Kb.</w:t>
      </w:r>
    </w:p>
    <w:p w14:paraId="7DE52A50" w14:textId="77777777" w:rsidR="00982A03" w:rsidRPr="004F5E41" w:rsidRDefault="00982A03" w:rsidP="004F5E41">
      <w:pPr>
        <w:jc w:val="both"/>
        <w:rPr>
          <w:rFonts w:ascii="Bookman Old Style" w:hAnsi="Bookman Old Style"/>
        </w:rPr>
      </w:pPr>
      <w:r w:rsidRPr="004F5E41">
        <w:rPr>
          <w:rFonts w:ascii="Bookman Old Style" w:hAnsi="Bookman Old Style"/>
          <w:lang w:val="es-ES_tradnl"/>
        </w:rPr>
        <w:t>BOC-A-2020-196-3367. </w:t>
      </w:r>
      <w:hyperlink r:id="rId225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5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59" w:tooltip="Descargar en formato PDF" w:history="1">
        <w:r w:rsidRPr="004F5E41">
          <w:rPr>
            <w:rStyle w:val="Hipervnculo"/>
            <w:rFonts w:ascii="Bookman Old Style" w:hAnsi="Bookman Old Style"/>
            <w:lang w:val="es-ES_tradnl"/>
          </w:rPr>
          <w:t>Descargar</w:t>
        </w:r>
      </w:hyperlink>
    </w:p>
    <w:p w14:paraId="5B95366C" w14:textId="77777777" w:rsidR="00982A03" w:rsidRPr="004F5E41" w:rsidRDefault="00A9233C" w:rsidP="004F5E41">
      <w:pPr>
        <w:jc w:val="both"/>
        <w:rPr>
          <w:rFonts w:ascii="Bookman Old Style" w:hAnsi="Bookman Old Style"/>
          <w:lang w:val="es-ES_tradnl"/>
        </w:rPr>
      </w:pPr>
      <w:hyperlink r:id="rId2260" w:tooltip="Ir a la disposición 2012/048/001" w:history="1">
        <w:r w:rsidR="00982A03" w:rsidRPr="004F5E41">
          <w:rPr>
            <w:rStyle w:val="Hipervnculo"/>
            <w:rFonts w:ascii="Bookman Old Style" w:hAnsi="Bookman Old Style"/>
            <w:bCs/>
            <w:lang w:val="es-ES_tradnl"/>
          </w:rPr>
          <w:t>3368</w:t>
        </w:r>
      </w:hyperlink>
      <w:r w:rsidR="00982A03" w:rsidRPr="004F5E41">
        <w:rPr>
          <w:rFonts w:ascii="Bookman Old Style" w:hAnsi="Bookman Old Style"/>
          <w:lang w:val="es-ES_tradnl"/>
        </w:rPr>
        <w:t> </w:t>
      </w:r>
      <w:hyperlink r:id="rId2261" w:history="1">
        <w:r w:rsidR="00982A03" w:rsidRPr="004F5E41">
          <w:rPr>
            <w:rStyle w:val="Hipervnculo"/>
            <w:rFonts w:ascii="Bookman Old Style" w:hAnsi="Bookman Old Style"/>
            <w:lang w:val="es-ES_tradnl"/>
          </w:rPr>
          <w:t>Instituto Canario de la Vivienda.- Resolución de 18 de septiembre de 2020, del Presidente, de concesión directa condicionada de ayuda para contribuir a minimizar el impacto económico y social del COVID-19 en los alquileres de vivienda habitual de las solicitudes presentadas y completas el día 12 de mayo de 2020.</w:t>
        </w:r>
      </w:hyperlink>
    </w:p>
    <w:p w14:paraId="0655B4B7" w14:textId="77777777"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51 páginas. Formato de archivo en PDF/Adobe Acrobat. Tamaño: 1.49 Mb.</w:t>
      </w:r>
    </w:p>
    <w:p w14:paraId="21027E0A" w14:textId="77777777" w:rsidR="00982A03" w:rsidRPr="004F5E41" w:rsidRDefault="00982A03" w:rsidP="004F5E41">
      <w:pPr>
        <w:jc w:val="both"/>
        <w:rPr>
          <w:rFonts w:ascii="Bookman Old Style" w:hAnsi="Bookman Old Style"/>
        </w:rPr>
      </w:pPr>
      <w:r w:rsidRPr="004F5E41">
        <w:rPr>
          <w:rFonts w:ascii="Bookman Old Style" w:hAnsi="Bookman Old Style"/>
          <w:lang w:val="es-ES_tradnl"/>
        </w:rPr>
        <w:t>BOC-A-2020-196-3368. </w:t>
      </w:r>
      <w:hyperlink r:id="rId226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6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64" w:tooltip="Descargar en formato PDF" w:history="1">
        <w:r w:rsidRPr="004F5E41">
          <w:rPr>
            <w:rStyle w:val="Hipervnculo"/>
            <w:rFonts w:ascii="Bookman Old Style" w:hAnsi="Bookman Old Style"/>
            <w:lang w:val="es-ES_tradnl"/>
          </w:rPr>
          <w:t>Descargar</w:t>
        </w:r>
      </w:hyperlink>
    </w:p>
    <w:p w14:paraId="77AA09E4" w14:textId="77777777" w:rsidR="00982A03" w:rsidRPr="004F5E41" w:rsidRDefault="00A9233C" w:rsidP="004F5E41">
      <w:pPr>
        <w:jc w:val="both"/>
        <w:rPr>
          <w:rFonts w:ascii="Bookman Old Style" w:hAnsi="Bookman Old Style"/>
          <w:lang w:val="es-ES_tradnl"/>
        </w:rPr>
      </w:pPr>
      <w:hyperlink r:id="rId2265" w:tooltip="Ir a la disposición 2012/048/001" w:history="1">
        <w:r w:rsidR="00982A03" w:rsidRPr="004F5E41">
          <w:rPr>
            <w:rStyle w:val="Hipervnculo"/>
            <w:rFonts w:ascii="Bookman Old Style" w:hAnsi="Bookman Old Style"/>
            <w:bCs/>
            <w:lang w:val="es-ES_tradnl"/>
          </w:rPr>
          <w:t>3369</w:t>
        </w:r>
      </w:hyperlink>
      <w:r w:rsidR="00982A03" w:rsidRPr="004F5E41">
        <w:rPr>
          <w:rFonts w:ascii="Bookman Old Style" w:hAnsi="Bookman Old Style"/>
          <w:lang w:val="es-ES_tradnl"/>
        </w:rPr>
        <w:t> </w:t>
      </w:r>
      <w:hyperlink r:id="rId2266" w:history="1">
        <w:r w:rsidR="00982A03" w:rsidRPr="004F5E41">
          <w:rPr>
            <w:rStyle w:val="Hipervnculo"/>
            <w:rFonts w:ascii="Bookman Old Style" w:hAnsi="Bookman Old Style"/>
            <w:lang w:val="es-ES_tradnl"/>
          </w:rPr>
          <w:t xml:space="preserve">Instituto Canario de la Vivienda.- Resolución de 18 de septiembre de 2020, del Presidente, de denegación de las solicitudes de ayuda para </w:t>
        </w:r>
        <w:r w:rsidR="00982A03" w:rsidRPr="004F5E41">
          <w:rPr>
            <w:rStyle w:val="Hipervnculo"/>
            <w:rFonts w:ascii="Bookman Old Style" w:hAnsi="Bookman Old Style"/>
            <w:lang w:val="es-ES_tradnl"/>
          </w:rPr>
          <w:lastRenderedPageBreak/>
          <w:t>contribuir a minimizar el impacto económico y social del COVID-19 en los alquileres de vivienda habitual, presentadas el día 12 de mayo de 2020.</w:t>
        </w:r>
      </w:hyperlink>
    </w:p>
    <w:p w14:paraId="514A5BE0" w14:textId="77777777"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909.90 Kb.</w:t>
      </w:r>
    </w:p>
    <w:p w14:paraId="2CB37785" w14:textId="77777777" w:rsidR="00982A03" w:rsidRPr="004F5E41" w:rsidRDefault="00982A03" w:rsidP="004F5E41">
      <w:pPr>
        <w:jc w:val="both"/>
        <w:rPr>
          <w:rFonts w:ascii="Bookman Old Style" w:hAnsi="Bookman Old Style"/>
        </w:rPr>
      </w:pPr>
      <w:r w:rsidRPr="004F5E41">
        <w:rPr>
          <w:rFonts w:ascii="Bookman Old Style" w:hAnsi="Bookman Old Style"/>
          <w:lang w:val="es-ES_tradnl"/>
        </w:rPr>
        <w:t>BOC-A-2020-196-3369. </w:t>
      </w:r>
      <w:hyperlink r:id="rId226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6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69" w:tooltip="Descargar en formato PDF" w:history="1">
        <w:r w:rsidRPr="004F5E41">
          <w:rPr>
            <w:rStyle w:val="Hipervnculo"/>
            <w:rFonts w:ascii="Bookman Old Style" w:hAnsi="Bookman Old Style"/>
            <w:lang w:val="es-ES_tradnl"/>
          </w:rPr>
          <w:t>Descargar</w:t>
        </w:r>
      </w:hyperlink>
    </w:p>
    <w:p w14:paraId="7BFCE64E" w14:textId="77777777" w:rsidR="00982A03" w:rsidRPr="004F5E41" w:rsidRDefault="00A9233C" w:rsidP="004F5E41">
      <w:pPr>
        <w:jc w:val="both"/>
        <w:rPr>
          <w:rFonts w:ascii="Bookman Old Style" w:hAnsi="Bookman Old Style"/>
          <w:lang w:val="es-ES_tradnl"/>
        </w:rPr>
      </w:pPr>
      <w:hyperlink r:id="rId2270" w:tooltip="Ir a la disposición 2012/048/001" w:history="1">
        <w:r w:rsidR="00982A03" w:rsidRPr="004F5E41">
          <w:rPr>
            <w:rStyle w:val="Hipervnculo"/>
            <w:rFonts w:ascii="Bookman Old Style" w:hAnsi="Bookman Old Style"/>
            <w:bCs/>
            <w:lang w:val="es-ES_tradnl"/>
          </w:rPr>
          <w:t>3370</w:t>
        </w:r>
      </w:hyperlink>
      <w:r w:rsidR="00982A03" w:rsidRPr="004F5E41">
        <w:rPr>
          <w:rFonts w:ascii="Bookman Old Style" w:hAnsi="Bookman Old Style"/>
          <w:lang w:val="es-ES_tradnl"/>
        </w:rPr>
        <w:t> </w:t>
      </w:r>
      <w:hyperlink r:id="rId2271" w:history="1">
        <w:r w:rsidR="00982A03" w:rsidRPr="004F5E41">
          <w:rPr>
            <w:rStyle w:val="Hipervnculo"/>
            <w:rFonts w:ascii="Bookman Old Style" w:hAnsi="Bookman Old Style"/>
            <w:lang w:val="es-ES_tradnl"/>
          </w:rPr>
          <w:t>Instituto Canario de la Vivienda.- Resolución de 18 de septiembre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11 de mayo de 2020.</w:t>
        </w:r>
      </w:hyperlink>
    </w:p>
    <w:p w14:paraId="301C38FF" w14:textId="77777777"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640.63 Kb.</w:t>
      </w:r>
    </w:p>
    <w:p w14:paraId="45C34F73" w14:textId="77777777" w:rsidR="00982A03" w:rsidRPr="004F5E41" w:rsidRDefault="00982A03" w:rsidP="004F5E41">
      <w:pPr>
        <w:jc w:val="both"/>
        <w:rPr>
          <w:rFonts w:ascii="Bookman Old Style" w:hAnsi="Bookman Old Style"/>
        </w:rPr>
      </w:pPr>
      <w:r w:rsidRPr="004F5E41">
        <w:rPr>
          <w:rFonts w:ascii="Bookman Old Style" w:hAnsi="Bookman Old Style"/>
          <w:lang w:val="es-ES_tradnl"/>
        </w:rPr>
        <w:t>BOC-A-2020-196-3370. </w:t>
      </w:r>
      <w:hyperlink r:id="rId227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7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74" w:tooltip="Descargar en formato PDF" w:history="1">
        <w:r w:rsidRPr="004F5E41">
          <w:rPr>
            <w:rStyle w:val="Hipervnculo"/>
            <w:rFonts w:ascii="Bookman Old Style" w:hAnsi="Bookman Old Style"/>
            <w:lang w:val="es-ES_tradnl"/>
          </w:rPr>
          <w:t>Descargar</w:t>
        </w:r>
      </w:hyperlink>
    </w:p>
    <w:p w14:paraId="70CBCD2F" w14:textId="77777777" w:rsidR="00982A03" w:rsidRPr="004F5E41" w:rsidRDefault="00A9233C" w:rsidP="004F5E41">
      <w:pPr>
        <w:jc w:val="both"/>
        <w:rPr>
          <w:rFonts w:ascii="Bookman Old Style" w:hAnsi="Bookman Old Style"/>
          <w:lang w:val="es-ES_tradnl"/>
        </w:rPr>
      </w:pPr>
      <w:hyperlink r:id="rId2275" w:tooltip="Ir a la disposición 2012/048/001" w:history="1">
        <w:r w:rsidR="00982A03" w:rsidRPr="004F5E41">
          <w:rPr>
            <w:rStyle w:val="Hipervnculo"/>
            <w:rFonts w:ascii="Bookman Old Style" w:hAnsi="Bookman Old Style"/>
            <w:bCs/>
            <w:lang w:val="es-ES_tradnl"/>
          </w:rPr>
          <w:t>3371</w:t>
        </w:r>
      </w:hyperlink>
      <w:r w:rsidR="00982A03" w:rsidRPr="004F5E41">
        <w:rPr>
          <w:rFonts w:ascii="Bookman Old Style" w:hAnsi="Bookman Old Style"/>
          <w:lang w:val="es-ES_tradnl"/>
        </w:rPr>
        <w:t> </w:t>
      </w:r>
      <w:hyperlink r:id="rId2276" w:history="1">
        <w:r w:rsidR="00982A03" w:rsidRPr="004F5E41">
          <w:rPr>
            <w:rStyle w:val="Hipervnculo"/>
            <w:rFonts w:ascii="Bookman Old Style" w:hAnsi="Bookman Old Style"/>
            <w:lang w:val="es-ES_tradnl"/>
          </w:rPr>
          <w:t>Instituto Canario de la Vivienda.- Resolución de 18 de septiembre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12 de mayo de 2020.</w:t>
        </w:r>
      </w:hyperlink>
    </w:p>
    <w:p w14:paraId="558B7F2E" w14:textId="77777777"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653.76 Kb.</w:t>
      </w:r>
    </w:p>
    <w:p w14:paraId="639AF255" w14:textId="77777777"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BOC-A-2020-196-3371. </w:t>
      </w:r>
      <w:hyperlink r:id="rId227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7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79" w:tooltip="Descargar en formato PDF" w:history="1">
        <w:r w:rsidRPr="004F5E41">
          <w:rPr>
            <w:rStyle w:val="Hipervnculo"/>
            <w:rFonts w:ascii="Bookman Old Style" w:hAnsi="Bookman Old Style"/>
            <w:lang w:val="es-ES_tradnl"/>
          </w:rPr>
          <w:t>Descargar</w:t>
        </w:r>
      </w:hyperlink>
    </w:p>
    <w:p w14:paraId="4A4F92ED" w14:textId="77777777" w:rsidR="00A23FCE" w:rsidRPr="004F5E41" w:rsidRDefault="00A23FCE" w:rsidP="004F5E41">
      <w:pPr>
        <w:jc w:val="both"/>
        <w:rPr>
          <w:rFonts w:ascii="Bookman Old Style" w:hAnsi="Bookman Old Style"/>
          <w:b/>
          <w:lang w:val="es-ES_tradnl"/>
        </w:rPr>
      </w:pPr>
      <w:r w:rsidRPr="004F5E41">
        <w:rPr>
          <w:rFonts w:ascii="Bookman Old Style" w:hAnsi="Bookman Old Style"/>
          <w:b/>
          <w:lang w:val="es-ES_tradnl"/>
        </w:rPr>
        <w:t>BOE 23/09/2020</w:t>
      </w:r>
    </w:p>
    <w:p w14:paraId="69C46516" w14:textId="77777777" w:rsidR="00A23FCE" w:rsidRPr="004F5E41" w:rsidRDefault="00A23FC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E66F8C6" w14:textId="77777777" w:rsidR="00A23FCE" w:rsidRPr="004F5E41" w:rsidRDefault="00A23FCE"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3F62A077" w14:textId="77777777" w:rsidR="00A23FCE" w:rsidRPr="004F5E41" w:rsidRDefault="00A23FCE" w:rsidP="004F5E41">
      <w:pPr>
        <w:jc w:val="both"/>
        <w:rPr>
          <w:rFonts w:ascii="Bookman Old Style" w:hAnsi="Bookman Old Style"/>
          <w:b/>
          <w:bCs/>
          <w:lang w:val="es-ES_tradnl"/>
        </w:rPr>
      </w:pPr>
      <w:r w:rsidRPr="004F5E41">
        <w:rPr>
          <w:rFonts w:ascii="Bookman Old Style" w:hAnsi="Bookman Old Style"/>
          <w:b/>
          <w:bCs/>
          <w:lang w:val="es-ES_tradnl"/>
        </w:rPr>
        <w:t>Trabajo a distancia</w:t>
      </w:r>
    </w:p>
    <w:p w14:paraId="45B2DB95" w14:textId="77777777" w:rsidR="00A23FCE" w:rsidRPr="004F5E41" w:rsidRDefault="00A23FCE" w:rsidP="004F5E41">
      <w:pPr>
        <w:jc w:val="both"/>
        <w:rPr>
          <w:rFonts w:ascii="Bookman Old Style" w:hAnsi="Bookman Old Style"/>
          <w:bCs/>
          <w:lang w:val="es-ES_tradnl"/>
        </w:rPr>
      </w:pPr>
      <w:r w:rsidRPr="004F5E41">
        <w:rPr>
          <w:rFonts w:ascii="Bookman Old Style" w:hAnsi="Bookman Old Style"/>
          <w:lang w:val="es-ES_tradnl"/>
        </w:rPr>
        <w:t>Real Decreto-ley 28/2020, de 22 de septiembre, de trabajo a distancia.</w:t>
      </w:r>
    </w:p>
    <w:p w14:paraId="799EC19C" w14:textId="77777777" w:rsidR="00A23FCE" w:rsidRPr="004F5E41" w:rsidRDefault="00A9233C" w:rsidP="004F5E41">
      <w:pPr>
        <w:jc w:val="both"/>
        <w:rPr>
          <w:rFonts w:ascii="Bookman Old Style" w:hAnsi="Bookman Old Style"/>
          <w:bCs/>
          <w:lang w:val="en-US"/>
        </w:rPr>
      </w:pPr>
      <w:hyperlink r:id="rId2280" w:tooltip="PDF firmado BOE-A-2020-11043" w:history="1">
        <w:r w:rsidR="00A23FCE" w:rsidRPr="004F5E41">
          <w:rPr>
            <w:rStyle w:val="Hipervnculo"/>
            <w:rFonts w:ascii="Bookman Old Style" w:hAnsi="Bookman Old Style"/>
            <w:lang w:val="en-US"/>
          </w:rPr>
          <w:t>PDF (BOE-A-2020-11043 - 43 </w:t>
        </w:r>
        <w:proofErr w:type="spellStart"/>
        <w:r w:rsidR="00A23FCE" w:rsidRPr="004F5E41">
          <w:rPr>
            <w:rStyle w:val="Hipervnculo"/>
            <w:rFonts w:ascii="Bookman Old Style" w:hAnsi="Bookman Old Style"/>
            <w:lang w:val="en-US"/>
          </w:rPr>
          <w:t>págs</w:t>
        </w:r>
        <w:proofErr w:type="spellEnd"/>
        <w:r w:rsidR="00A23FCE" w:rsidRPr="004F5E41">
          <w:rPr>
            <w:rStyle w:val="Hipervnculo"/>
            <w:rFonts w:ascii="Bookman Old Style" w:hAnsi="Bookman Old Style"/>
            <w:lang w:val="en-US"/>
          </w:rPr>
          <w:t>. - 739 KB)</w:t>
        </w:r>
      </w:hyperlink>
    </w:p>
    <w:p w14:paraId="5A767FBF" w14:textId="77777777" w:rsidR="00A23FCE" w:rsidRPr="004F5E41" w:rsidRDefault="00A23FCE"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0F0FA8D1" w14:textId="77777777" w:rsidR="00A23FCE" w:rsidRPr="004F5E41" w:rsidRDefault="00A23FCE"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66CC1903" w14:textId="77777777" w:rsidR="00A23FCE" w:rsidRPr="004F5E41" w:rsidRDefault="00A23FCE"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14:paraId="3EE8860B" w14:textId="77777777" w:rsidR="00A23FCE" w:rsidRPr="004F5E41" w:rsidRDefault="00A23FCE" w:rsidP="004F5E41">
      <w:pPr>
        <w:jc w:val="both"/>
        <w:rPr>
          <w:rFonts w:ascii="Bookman Old Style" w:hAnsi="Bookman Old Style"/>
          <w:bCs/>
          <w:lang w:val="es-ES_tradnl"/>
        </w:rPr>
      </w:pPr>
      <w:r w:rsidRPr="004F5E41">
        <w:rPr>
          <w:rFonts w:ascii="Bookman Old Style" w:hAnsi="Bookman Old Style"/>
          <w:lang w:val="es-ES_tradnl"/>
        </w:rPr>
        <w:t>Resolución de 11 de septiembre de 2020, de la Dirección General de Seguridad Jurídica y Fe Pública, por la que se acuerda el restablecimiento de medidas por rebrotes de COVID-19 en el Registro de Lorca n.º 1.</w:t>
      </w:r>
    </w:p>
    <w:p w14:paraId="796B3ACB" w14:textId="77777777" w:rsidR="00A23FCE" w:rsidRPr="004F5E41" w:rsidRDefault="00A9233C" w:rsidP="004F5E41">
      <w:pPr>
        <w:jc w:val="both"/>
        <w:rPr>
          <w:rFonts w:ascii="Bookman Old Style" w:hAnsi="Bookman Old Style"/>
          <w:b/>
          <w:bCs/>
          <w:lang w:val="en-US"/>
        </w:rPr>
      </w:pPr>
      <w:hyperlink r:id="rId2281" w:tooltip="PDF firmado BOE-A-2020-11089" w:history="1">
        <w:r w:rsidR="00A23FCE" w:rsidRPr="004F5E41">
          <w:rPr>
            <w:rStyle w:val="Hipervnculo"/>
            <w:rFonts w:ascii="Bookman Old Style" w:hAnsi="Bookman Old Style"/>
            <w:lang w:val="en-US"/>
          </w:rPr>
          <w:t>PDF (BOE-A-2020-11089 - 4 </w:t>
        </w:r>
        <w:proofErr w:type="spellStart"/>
        <w:r w:rsidR="00A23FCE" w:rsidRPr="004F5E41">
          <w:rPr>
            <w:rStyle w:val="Hipervnculo"/>
            <w:rFonts w:ascii="Bookman Old Style" w:hAnsi="Bookman Old Style"/>
            <w:lang w:val="en-US"/>
          </w:rPr>
          <w:t>págs</w:t>
        </w:r>
        <w:proofErr w:type="spellEnd"/>
        <w:r w:rsidR="00A23FCE" w:rsidRPr="004F5E41">
          <w:rPr>
            <w:rStyle w:val="Hipervnculo"/>
            <w:rFonts w:ascii="Bookman Old Style" w:hAnsi="Bookman Old Style"/>
            <w:lang w:val="en-US"/>
          </w:rPr>
          <w:t>. - 232 KB)</w:t>
        </w:r>
      </w:hyperlink>
    </w:p>
    <w:p w14:paraId="21BB860B" w14:textId="77777777" w:rsidR="00A23FCE" w:rsidRPr="004F5E41" w:rsidRDefault="00A23FCE"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CIENCIA E INNOVACIÓN</w:t>
      </w:r>
    </w:p>
    <w:p w14:paraId="3212170F" w14:textId="77777777" w:rsidR="00A23FCE" w:rsidRPr="004F5E41" w:rsidRDefault="00A23FCE" w:rsidP="004F5E41">
      <w:pPr>
        <w:jc w:val="both"/>
        <w:rPr>
          <w:rFonts w:ascii="Bookman Old Style" w:hAnsi="Bookman Old Style"/>
          <w:b/>
          <w:bCs/>
          <w:lang w:val="es-ES_tradnl"/>
        </w:rPr>
      </w:pPr>
      <w:proofErr w:type="spellStart"/>
      <w:r w:rsidRPr="004F5E41">
        <w:rPr>
          <w:rFonts w:ascii="Bookman Old Style" w:hAnsi="Bookman Old Style"/>
          <w:b/>
          <w:bCs/>
          <w:lang w:val="es-ES_tradnl"/>
        </w:rPr>
        <w:t>Comunitat</w:t>
      </w:r>
      <w:proofErr w:type="spellEnd"/>
      <w:r w:rsidRPr="004F5E41">
        <w:rPr>
          <w:rFonts w:ascii="Bookman Old Style" w:hAnsi="Bookman Old Style"/>
          <w:b/>
          <w:bCs/>
          <w:lang w:val="es-ES_tradnl"/>
        </w:rPr>
        <w:t xml:space="preserve"> Valenciana. Convenio</w:t>
      </w:r>
    </w:p>
    <w:p w14:paraId="7B0B63BA" w14:textId="77777777" w:rsidR="00A23FCE" w:rsidRPr="004F5E41" w:rsidRDefault="00A23FCE" w:rsidP="004F5E41">
      <w:pPr>
        <w:jc w:val="both"/>
        <w:rPr>
          <w:rFonts w:ascii="Bookman Old Style" w:hAnsi="Bookman Old Style"/>
          <w:bCs/>
          <w:lang w:val="es-ES_tradnl"/>
        </w:rPr>
      </w:pPr>
      <w:r w:rsidRPr="004F5E41">
        <w:rPr>
          <w:rFonts w:ascii="Bookman Old Style" w:hAnsi="Bookman Old Style"/>
          <w:lang w:val="es-ES_tradnl"/>
        </w:rPr>
        <w:t xml:space="preserve">Resolución de 11 de septiembre de 2020, de la Presidencia de la Agencia Estatal Consejo Superior de Investigaciones Científicas, M.P., por la que se publica el Convenio con la </w:t>
      </w:r>
      <w:proofErr w:type="spellStart"/>
      <w:r w:rsidRPr="004F5E41">
        <w:rPr>
          <w:rFonts w:ascii="Bookman Old Style" w:hAnsi="Bookman Old Style"/>
          <w:lang w:val="es-ES_tradnl"/>
        </w:rPr>
        <w:t>Universitat</w:t>
      </w:r>
      <w:proofErr w:type="spellEnd"/>
      <w:r w:rsidRPr="004F5E41">
        <w:rPr>
          <w:rFonts w:ascii="Bookman Old Style" w:hAnsi="Bookman Old Style"/>
          <w:lang w:val="es-ES_tradnl"/>
        </w:rPr>
        <w:t xml:space="preserve"> de València, para la realización conjunta del proyecto de I+D+i "Aproximación multidisciplinar para bloquear la entrada de SARS-CoV-2 a través de antivirales y fragmentos señuelo de ACE2".</w:t>
      </w:r>
    </w:p>
    <w:p w14:paraId="7EFDC922" w14:textId="77777777" w:rsidR="00A23FCE" w:rsidRPr="004F5E41" w:rsidRDefault="00A9233C" w:rsidP="004F5E41">
      <w:pPr>
        <w:jc w:val="both"/>
        <w:rPr>
          <w:rFonts w:ascii="Bookman Old Style" w:hAnsi="Bookman Old Style"/>
          <w:bCs/>
          <w:lang w:val="en-US"/>
        </w:rPr>
      </w:pPr>
      <w:hyperlink r:id="rId2282" w:tooltip="PDF firmado BOE-A-2020-11121" w:history="1">
        <w:r w:rsidR="00A23FCE" w:rsidRPr="004F5E41">
          <w:rPr>
            <w:rStyle w:val="Hipervnculo"/>
            <w:rFonts w:ascii="Bookman Old Style" w:hAnsi="Bookman Old Style"/>
            <w:lang w:val="en-US"/>
          </w:rPr>
          <w:t>PDF (BOE-A-2020-11121 - 12 </w:t>
        </w:r>
        <w:proofErr w:type="spellStart"/>
        <w:r w:rsidR="00A23FCE" w:rsidRPr="004F5E41">
          <w:rPr>
            <w:rStyle w:val="Hipervnculo"/>
            <w:rFonts w:ascii="Bookman Old Style" w:hAnsi="Bookman Old Style"/>
            <w:lang w:val="en-US"/>
          </w:rPr>
          <w:t>págs</w:t>
        </w:r>
        <w:proofErr w:type="spellEnd"/>
        <w:r w:rsidR="00A23FCE" w:rsidRPr="004F5E41">
          <w:rPr>
            <w:rStyle w:val="Hipervnculo"/>
            <w:rFonts w:ascii="Bookman Old Style" w:hAnsi="Bookman Old Style"/>
            <w:lang w:val="en-US"/>
          </w:rPr>
          <w:t>. - 292 KB)</w:t>
        </w:r>
      </w:hyperlink>
    </w:p>
    <w:p w14:paraId="691A1336" w14:textId="77777777" w:rsidR="00A23FCE" w:rsidRPr="004F5E41" w:rsidRDefault="00A23FCE" w:rsidP="004F5E41">
      <w:pPr>
        <w:jc w:val="both"/>
        <w:rPr>
          <w:rFonts w:ascii="Bookman Old Style" w:hAnsi="Bookman Old Style"/>
          <w:b/>
          <w:lang w:val="es-ES_tradnl"/>
        </w:rPr>
      </w:pPr>
      <w:r w:rsidRPr="004F5E41">
        <w:rPr>
          <w:rFonts w:ascii="Bookman Old Style" w:hAnsi="Bookman Old Style"/>
          <w:b/>
          <w:lang w:val="es-ES_tradnl"/>
        </w:rPr>
        <w:t>BOC 23/09/2020</w:t>
      </w:r>
    </w:p>
    <w:p w14:paraId="285FF42E" w14:textId="77777777" w:rsidR="00A23FCE" w:rsidRPr="004F5E41" w:rsidRDefault="00A23FCE"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04276254" w14:textId="77777777" w:rsidR="00A23FCE" w:rsidRPr="004F5E41" w:rsidRDefault="00A23FCE"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14:paraId="75F3ED48" w14:textId="77777777" w:rsidR="00A23FCE" w:rsidRPr="004F5E41" w:rsidRDefault="00A9233C" w:rsidP="004F5E41">
      <w:pPr>
        <w:jc w:val="both"/>
        <w:rPr>
          <w:rFonts w:ascii="Bookman Old Style" w:hAnsi="Bookman Old Style"/>
          <w:bCs/>
          <w:lang w:val="es-ES_tradnl"/>
        </w:rPr>
      </w:pPr>
      <w:hyperlink r:id="rId2283" w:tooltip="Ir a la disposición 2012/048/001" w:history="1">
        <w:r w:rsidR="00A23FCE" w:rsidRPr="004F5E41">
          <w:rPr>
            <w:rStyle w:val="Hipervnculo"/>
            <w:rFonts w:ascii="Bookman Old Style" w:hAnsi="Bookman Old Style"/>
            <w:bCs/>
            <w:lang w:val="es-ES_tradnl"/>
          </w:rPr>
          <w:t>3356</w:t>
        </w:r>
      </w:hyperlink>
      <w:r w:rsidR="00A23FCE" w:rsidRPr="004F5E41">
        <w:rPr>
          <w:rFonts w:ascii="Bookman Old Style" w:hAnsi="Bookman Old Style"/>
          <w:lang w:val="es-ES_tradnl"/>
        </w:rPr>
        <w:t> </w:t>
      </w:r>
      <w:hyperlink r:id="rId2284" w:history="1">
        <w:r w:rsidR="00A23FCE" w:rsidRPr="004F5E41">
          <w:rPr>
            <w:rStyle w:val="Hipervnculo"/>
            <w:rFonts w:ascii="Bookman Old Style" w:hAnsi="Bookman Old Style"/>
            <w:lang w:val="es-ES_tradnl"/>
          </w:rPr>
          <w:t>EXTRACTO de la Orden de 15 de septiembre de 2020, por la que se convocan las subvenciones destinadas a revitalizar, modernizar y apoyar la actividad turística de la Comunidad Autónoma de Canarias, y se aprueban las bases reguladoras que regirán la concesión de las mismas, así como la selección de la entidad colaboradora que participará en su gestión.</w:t>
        </w:r>
      </w:hyperlink>
    </w:p>
    <w:p w14:paraId="29E2C8E9" w14:textId="77777777" w:rsidR="00A23FCE" w:rsidRPr="004F5E41" w:rsidRDefault="00A23FCE"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228.86 Kb.</w:t>
      </w:r>
    </w:p>
    <w:p w14:paraId="7C425FE4" w14:textId="77777777" w:rsidR="00A23FCE" w:rsidRPr="004F5E41" w:rsidRDefault="00A23FCE" w:rsidP="004F5E41">
      <w:pPr>
        <w:jc w:val="both"/>
        <w:rPr>
          <w:rFonts w:ascii="Bookman Old Style" w:hAnsi="Bookman Old Style"/>
          <w:lang w:val="es-ES_tradnl"/>
        </w:rPr>
      </w:pPr>
      <w:r w:rsidRPr="004F5E41">
        <w:rPr>
          <w:rFonts w:ascii="Bookman Old Style" w:hAnsi="Bookman Old Style"/>
          <w:lang w:val="es-ES_tradnl"/>
        </w:rPr>
        <w:t>BOC-A-2020-195-3356. </w:t>
      </w:r>
      <w:hyperlink r:id="rId228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8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87" w:tooltip="Descargar en formato PDF" w:history="1">
        <w:r w:rsidRPr="004F5E41">
          <w:rPr>
            <w:rStyle w:val="Hipervnculo"/>
            <w:rFonts w:ascii="Bookman Old Style" w:hAnsi="Bookman Old Style"/>
            <w:lang w:val="es-ES_tradnl"/>
          </w:rPr>
          <w:t>Descargar</w:t>
        </w:r>
      </w:hyperlink>
    </w:p>
    <w:p w14:paraId="1965B873" w14:textId="77777777" w:rsidR="00B83DF8" w:rsidRPr="004F5E41" w:rsidRDefault="00B83DF8" w:rsidP="004F5E41">
      <w:pPr>
        <w:jc w:val="both"/>
        <w:rPr>
          <w:rFonts w:ascii="Bookman Old Style" w:hAnsi="Bookman Old Style"/>
          <w:b/>
          <w:lang w:val="es-ES_tradnl"/>
        </w:rPr>
      </w:pPr>
      <w:r w:rsidRPr="004F5E41">
        <w:rPr>
          <w:rFonts w:ascii="Bookman Old Style" w:hAnsi="Bookman Old Style"/>
          <w:b/>
          <w:lang w:val="es-ES_tradnl"/>
        </w:rPr>
        <w:t>BOE 22/09/2020</w:t>
      </w:r>
    </w:p>
    <w:p w14:paraId="6E61C8C0" w14:textId="77777777" w:rsidR="00B83DF8" w:rsidRPr="004F5E41" w:rsidRDefault="00B83DF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85F57B3" w14:textId="77777777" w:rsidR="00B83DF8" w:rsidRPr="004F5E41" w:rsidRDefault="00B83DF8"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3CB441DF" w14:textId="77777777"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10.500 mascarillas FFP2 para cubrir las necesidades frente a la exposición de COVID-19. Expediente: EMERGECOVID2/15.</w:t>
      </w:r>
    </w:p>
    <w:p w14:paraId="6A4FEBAA" w14:textId="77777777" w:rsidR="00B83DF8" w:rsidRPr="004F5E41" w:rsidRDefault="00A9233C" w:rsidP="004F5E41">
      <w:pPr>
        <w:jc w:val="both"/>
        <w:rPr>
          <w:rFonts w:ascii="Bookman Old Style" w:hAnsi="Bookman Old Style"/>
          <w:lang w:val="es-ES_tradnl"/>
        </w:rPr>
      </w:pPr>
      <w:hyperlink r:id="rId2288" w:tooltip="PDF firmado BOE-B-2020-31148" w:history="1">
        <w:r w:rsidR="00B83DF8" w:rsidRPr="004F5E41">
          <w:rPr>
            <w:rStyle w:val="Hipervnculo"/>
            <w:rFonts w:ascii="Bookman Old Style" w:hAnsi="Bookman Old Style"/>
            <w:lang w:val="es-ES_tradnl"/>
          </w:rPr>
          <w:t>PDF (BOE-B-2020-31148 - 2 págs. - 180 KB)</w:t>
        </w:r>
      </w:hyperlink>
    </w:p>
    <w:p w14:paraId="1710C8EE" w14:textId="77777777" w:rsidR="00B83DF8" w:rsidRPr="004F5E41" w:rsidRDefault="00B83DF8" w:rsidP="004F5E41">
      <w:pPr>
        <w:jc w:val="both"/>
        <w:rPr>
          <w:rFonts w:ascii="Bookman Old Style" w:hAnsi="Bookman Old Style"/>
          <w:b/>
          <w:lang w:val="es-ES_tradnl"/>
        </w:rPr>
      </w:pPr>
      <w:r w:rsidRPr="004F5E41">
        <w:rPr>
          <w:rFonts w:ascii="Bookman Old Style" w:hAnsi="Bookman Old Style"/>
          <w:b/>
          <w:lang w:val="es-ES_tradnl"/>
        </w:rPr>
        <w:t>BOC 22/09/2020</w:t>
      </w:r>
    </w:p>
    <w:p w14:paraId="79F902B6" w14:textId="77777777" w:rsidR="00B83DF8" w:rsidRPr="004F5E41" w:rsidRDefault="00B83DF8"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60E9FF6B" w14:textId="77777777" w:rsidR="00B83DF8" w:rsidRPr="004F5E41" w:rsidRDefault="00A9233C" w:rsidP="004F5E41">
      <w:pPr>
        <w:jc w:val="both"/>
        <w:rPr>
          <w:rFonts w:ascii="Bookman Old Style" w:hAnsi="Bookman Old Style"/>
          <w:bCs/>
          <w:lang w:val="es-ES_tradnl"/>
        </w:rPr>
      </w:pPr>
      <w:hyperlink r:id="rId2289" w:tooltip="Ir a la disposición 2012/048/001" w:history="1">
        <w:r w:rsidR="00B83DF8" w:rsidRPr="004F5E41">
          <w:rPr>
            <w:rStyle w:val="Hipervnculo"/>
            <w:rFonts w:ascii="Bookman Old Style" w:hAnsi="Bookman Old Style"/>
            <w:bCs/>
            <w:lang w:val="es-ES_tradnl"/>
          </w:rPr>
          <w:t>3334</w:t>
        </w:r>
      </w:hyperlink>
      <w:r w:rsidR="00B83DF8" w:rsidRPr="004F5E41">
        <w:rPr>
          <w:rFonts w:ascii="Bookman Old Style" w:hAnsi="Bookman Old Style"/>
          <w:lang w:val="es-ES_tradnl"/>
        </w:rPr>
        <w:t> </w:t>
      </w:r>
      <w:hyperlink r:id="rId2290" w:history="1">
        <w:r w:rsidR="00B83DF8" w:rsidRPr="004F5E41">
          <w:rPr>
            <w:rStyle w:val="Hipervnculo"/>
            <w:rFonts w:ascii="Bookman Old Style" w:hAnsi="Bookman Old Style"/>
            <w:lang w:val="es-ES_tradnl"/>
          </w:rPr>
          <w:t>ORDEN de 9 de septiembre de 2020, por la que se aprueban las bases reguladoras y se efectúa la convocatoria para la concesión de subvenciones denominadas Bonos para la transformación digital de la empresa canaria para el ejercicio 2020, motivada por la crisis sanitaria de la COVID-19.</w:t>
        </w:r>
      </w:hyperlink>
    </w:p>
    <w:p w14:paraId="0BF89D17" w14:textId="77777777"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44 páginas. Formato de archivo en PDF/Adobe Acrobat. Tamaño: 1.38 Mb.</w:t>
      </w:r>
    </w:p>
    <w:p w14:paraId="5BAF4070" w14:textId="77777777"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lastRenderedPageBreak/>
        <w:t>BOC-A-2020-194-3334. </w:t>
      </w:r>
      <w:hyperlink r:id="rId229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9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93" w:tooltip="Descargar en formato PDF" w:history="1">
        <w:r w:rsidRPr="004F5E41">
          <w:rPr>
            <w:rStyle w:val="Hipervnculo"/>
            <w:rFonts w:ascii="Bookman Old Style" w:hAnsi="Bookman Old Style"/>
            <w:lang w:val="es-ES_tradnl"/>
          </w:rPr>
          <w:t>Descargar</w:t>
        </w:r>
      </w:hyperlink>
    </w:p>
    <w:p w14:paraId="6D47F4A8" w14:textId="77777777" w:rsidR="00B83DF8" w:rsidRPr="004F5E41" w:rsidRDefault="00B83DF8"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7C81C76A" w14:textId="77777777" w:rsidR="00B83DF8" w:rsidRPr="004F5E41" w:rsidRDefault="00B83DF8"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19CC2D6A" w14:textId="77777777" w:rsidR="00B83DF8" w:rsidRPr="004F5E41" w:rsidRDefault="00A9233C" w:rsidP="004F5E41">
      <w:pPr>
        <w:jc w:val="both"/>
        <w:rPr>
          <w:rFonts w:ascii="Bookman Old Style" w:hAnsi="Bookman Old Style"/>
          <w:b/>
          <w:bCs/>
          <w:lang w:val="es-ES_tradnl"/>
        </w:rPr>
      </w:pPr>
      <w:hyperlink r:id="rId2294" w:tooltip="Ir a la disposición 2012/048/001" w:history="1">
        <w:r w:rsidR="00B83DF8" w:rsidRPr="004F5E41">
          <w:rPr>
            <w:rStyle w:val="Hipervnculo"/>
            <w:rFonts w:ascii="Bookman Old Style" w:hAnsi="Bookman Old Style"/>
            <w:b/>
            <w:bCs/>
            <w:lang w:val="es-ES_tradnl"/>
          </w:rPr>
          <w:t>3341</w:t>
        </w:r>
      </w:hyperlink>
      <w:r w:rsidR="00B83DF8" w:rsidRPr="004F5E41">
        <w:rPr>
          <w:rFonts w:ascii="Bookman Old Style" w:hAnsi="Bookman Old Style"/>
          <w:lang w:val="es-ES_tradnl"/>
        </w:rPr>
        <w:t> </w:t>
      </w:r>
      <w:hyperlink r:id="rId2295" w:history="1">
        <w:r w:rsidR="00B83DF8" w:rsidRPr="004F5E41">
          <w:rPr>
            <w:rStyle w:val="Hipervnculo"/>
            <w:rFonts w:ascii="Bookman Old Style" w:hAnsi="Bookman Old Style"/>
            <w:lang w:val="es-ES_tradnl"/>
          </w:rPr>
          <w:t>Dirección General de Derechos Sociales e Inmigración.- Anuncio por el que se hace público el requerimiento de 19 de agosto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(Pasaportes).</w:t>
        </w:r>
      </w:hyperlink>
    </w:p>
    <w:p w14:paraId="48F6F162" w14:textId="77777777"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662.83 Kb.</w:t>
      </w:r>
    </w:p>
    <w:p w14:paraId="44970715" w14:textId="77777777" w:rsidR="00B83DF8" w:rsidRPr="004F5E41" w:rsidRDefault="00B83DF8" w:rsidP="004F5E41">
      <w:pPr>
        <w:jc w:val="both"/>
        <w:rPr>
          <w:rFonts w:ascii="Bookman Old Style" w:hAnsi="Bookman Old Style"/>
        </w:rPr>
      </w:pPr>
      <w:r w:rsidRPr="004F5E41">
        <w:rPr>
          <w:rFonts w:ascii="Bookman Old Style" w:hAnsi="Bookman Old Style"/>
          <w:lang w:val="es-ES_tradnl"/>
        </w:rPr>
        <w:t>BOC-A-2020-194-3341. </w:t>
      </w:r>
      <w:hyperlink r:id="rId229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9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98" w:tooltip="Descargar en formato PDF" w:history="1">
        <w:r w:rsidRPr="004F5E41">
          <w:rPr>
            <w:rStyle w:val="Hipervnculo"/>
            <w:rFonts w:ascii="Bookman Old Style" w:hAnsi="Bookman Old Style"/>
            <w:lang w:val="es-ES_tradnl"/>
          </w:rPr>
          <w:t>Descargar</w:t>
        </w:r>
      </w:hyperlink>
    </w:p>
    <w:p w14:paraId="70F7793B" w14:textId="77777777" w:rsidR="00B83DF8" w:rsidRPr="004F5E41" w:rsidRDefault="00A9233C" w:rsidP="004F5E41">
      <w:pPr>
        <w:jc w:val="both"/>
        <w:rPr>
          <w:rFonts w:ascii="Bookman Old Style" w:hAnsi="Bookman Old Style"/>
          <w:lang w:val="es-ES_tradnl"/>
        </w:rPr>
      </w:pPr>
      <w:hyperlink r:id="rId2299" w:tooltip="Ir a la disposición 2012/048/001" w:history="1">
        <w:r w:rsidR="00B83DF8" w:rsidRPr="004F5E41">
          <w:rPr>
            <w:rStyle w:val="Hipervnculo"/>
            <w:rFonts w:ascii="Bookman Old Style" w:hAnsi="Bookman Old Style"/>
            <w:b/>
            <w:bCs/>
            <w:lang w:val="es-ES_tradnl"/>
          </w:rPr>
          <w:t>3342</w:t>
        </w:r>
      </w:hyperlink>
      <w:r w:rsidR="00B83DF8" w:rsidRPr="004F5E41">
        <w:rPr>
          <w:rFonts w:ascii="Bookman Old Style" w:hAnsi="Bookman Old Style"/>
          <w:lang w:val="es-ES_tradnl"/>
        </w:rPr>
        <w:t> </w:t>
      </w:r>
      <w:hyperlink r:id="rId2300" w:history="1">
        <w:r w:rsidR="00B83DF8" w:rsidRPr="004F5E41">
          <w:rPr>
            <w:rStyle w:val="Hipervnculo"/>
            <w:rFonts w:ascii="Bookman Old Style" w:hAnsi="Bookman Old Style"/>
            <w:lang w:val="es-ES_tradnl"/>
          </w:rPr>
          <w:t>Dirección General de Derechos Sociales e Inmigración.- Anuncio por el que se hace público el requerimiento de 19 de agosto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(solicitantes con NIF/NIE).</w:t>
        </w:r>
      </w:hyperlink>
    </w:p>
    <w:p w14:paraId="60F2CD02" w14:textId="77777777"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15 páginas. Formato de archivo en PDF/Adobe Acrobat. Tamaño: 840.20 Kb.</w:t>
      </w:r>
    </w:p>
    <w:p w14:paraId="5DAFBA3D" w14:textId="77777777"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BOC-A-2020-194-3342. </w:t>
      </w:r>
      <w:hyperlink r:id="rId230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0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03" w:tooltip="Descargar en formato PDF" w:history="1">
        <w:r w:rsidRPr="004F5E41">
          <w:rPr>
            <w:rStyle w:val="Hipervnculo"/>
            <w:rFonts w:ascii="Bookman Old Style" w:hAnsi="Bookman Old Style"/>
            <w:lang w:val="es-ES_tradnl"/>
          </w:rPr>
          <w:t>Descargar</w:t>
        </w:r>
      </w:hyperlink>
    </w:p>
    <w:p w14:paraId="3988A14F" w14:textId="77777777" w:rsidR="00B83DF8" w:rsidRPr="004F5E41" w:rsidRDefault="00B83DF8"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49A123CC" w14:textId="77777777" w:rsidR="00B83DF8" w:rsidRPr="004F5E41" w:rsidRDefault="00A9233C" w:rsidP="004F5E41">
      <w:pPr>
        <w:jc w:val="both"/>
        <w:rPr>
          <w:rFonts w:ascii="Bookman Old Style" w:hAnsi="Bookman Old Style"/>
          <w:b/>
          <w:bCs/>
          <w:lang w:val="es-ES_tradnl"/>
        </w:rPr>
      </w:pPr>
      <w:hyperlink r:id="rId2304" w:tooltip="Ir a la disposición 2012/048/001" w:history="1">
        <w:r w:rsidR="00B83DF8" w:rsidRPr="004F5E41">
          <w:rPr>
            <w:rStyle w:val="Hipervnculo"/>
            <w:rFonts w:ascii="Bookman Old Style" w:hAnsi="Bookman Old Style"/>
            <w:b/>
            <w:bCs/>
            <w:lang w:val="es-ES_tradnl"/>
          </w:rPr>
          <w:t>3343</w:t>
        </w:r>
      </w:hyperlink>
      <w:r w:rsidR="00B83DF8" w:rsidRPr="004F5E41">
        <w:rPr>
          <w:rFonts w:ascii="Bookman Old Style" w:hAnsi="Bookman Old Style"/>
          <w:lang w:val="es-ES_tradnl"/>
        </w:rPr>
        <w:t> </w:t>
      </w:r>
      <w:hyperlink r:id="rId2305" w:history="1">
        <w:r w:rsidR="00B83DF8" w:rsidRPr="004F5E41">
          <w:rPr>
            <w:rStyle w:val="Hipervnculo"/>
            <w:rFonts w:ascii="Bookman Old Style" w:hAnsi="Bookman Old Style"/>
            <w:lang w:val="es-ES_tradnl"/>
          </w:rPr>
          <w:t>EXTRACTO de la Orden de 9 de septiembre de 2020, por la que se aprueban las bases reguladoras y se efectúa la convocatoria para la concesión de subvenciones denominadas Bonos para la transformación digital de la empresa canaria para el ejercicio 2020, motivada por la crisis sanitaria de la COVID-19.</w:t>
        </w:r>
      </w:hyperlink>
    </w:p>
    <w:p w14:paraId="45E7299E" w14:textId="77777777"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258.44 Kb.</w:t>
      </w:r>
    </w:p>
    <w:p w14:paraId="50346A70" w14:textId="77777777"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BOC-A-2020-194-3343. </w:t>
      </w:r>
      <w:hyperlink r:id="rId230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0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08" w:tooltip="Descargar en formato PDF" w:history="1">
        <w:r w:rsidRPr="004F5E41">
          <w:rPr>
            <w:rStyle w:val="Hipervnculo"/>
            <w:rFonts w:ascii="Bookman Old Style" w:hAnsi="Bookman Old Style"/>
            <w:lang w:val="es-ES_tradnl"/>
          </w:rPr>
          <w:t>Descargar</w:t>
        </w:r>
      </w:hyperlink>
    </w:p>
    <w:p w14:paraId="05E434F1" w14:textId="77777777" w:rsidR="00C920A5" w:rsidRPr="004F5E41" w:rsidRDefault="00C920A5" w:rsidP="004F5E41">
      <w:pPr>
        <w:jc w:val="both"/>
        <w:rPr>
          <w:rFonts w:ascii="Bookman Old Style" w:hAnsi="Bookman Old Style"/>
          <w:b/>
          <w:lang w:val="es-ES_tradnl"/>
        </w:rPr>
      </w:pPr>
      <w:r w:rsidRPr="004F5E41">
        <w:rPr>
          <w:rFonts w:ascii="Bookman Old Style" w:hAnsi="Bookman Old Style"/>
          <w:b/>
          <w:lang w:val="es-ES_tradnl"/>
        </w:rPr>
        <w:t>BOE 21/09/2020</w:t>
      </w:r>
    </w:p>
    <w:p w14:paraId="1ECFA465" w14:textId="77777777" w:rsidR="00C920A5" w:rsidRPr="004F5E41" w:rsidRDefault="00C920A5"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1EE27BED" w14:textId="77777777" w:rsidR="00C920A5" w:rsidRPr="004F5E41" w:rsidRDefault="00C920A5"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71B906A4" w14:textId="77777777" w:rsidR="00C920A5" w:rsidRPr="004F5E41" w:rsidRDefault="00C920A5"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ADIF - Presidencia. Objeto: Servicios de desinfección en Adif y Adif Alta </w:t>
      </w:r>
      <w:proofErr w:type="spellStart"/>
      <w:r w:rsidRPr="004F5E41">
        <w:rPr>
          <w:rFonts w:ascii="Bookman Old Style" w:hAnsi="Bookman Old Style"/>
          <w:lang w:val="es-ES_tradnl"/>
        </w:rPr>
        <w:t>Velociad</w:t>
      </w:r>
      <w:proofErr w:type="spellEnd"/>
      <w:r w:rsidRPr="004F5E41">
        <w:rPr>
          <w:rFonts w:ascii="Bookman Old Style" w:hAnsi="Bookman Old Style"/>
          <w:lang w:val="es-ES_tradnl"/>
        </w:rPr>
        <w:t xml:space="preserve"> debido a la crisis sanitaria originada por el COVID-19: fase desescalada. Expediente: 2.20/08108.0151.</w:t>
      </w:r>
    </w:p>
    <w:p w14:paraId="6240AFB9" w14:textId="77777777" w:rsidR="00C920A5" w:rsidRPr="004F5E41" w:rsidRDefault="00A9233C" w:rsidP="004F5E41">
      <w:pPr>
        <w:jc w:val="both"/>
        <w:rPr>
          <w:rFonts w:ascii="Bookman Old Style" w:hAnsi="Bookman Old Style"/>
          <w:lang w:val="es-ES_tradnl"/>
        </w:rPr>
      </w:pPr>
      <w:hyperlink r:id="rId2309" w:tooltip="PDF firmado BOE-B-2020-30880" w:history="1">
        <w:r w:rsidR="00C920A5" w:rsidRPr="004F5E41">
          <w:rPr>
            <w:rStyle w:val="Hipervnculo"/>
            <w:rFonts w:ascii="Bookman Old Style" w:hAnsi="Bookman Old Style"/>
            <w:lang w:val="es-ES_tradnl"/>
          </w:rPr>
          <w:t>PDF (BOE-B-2020-30880 - 1 pág. - 177 KB)</w:t>
        </w:r>
      </w:hyperlink>
    </w:p>
    <w:p w14:paraId="66A226A5" w14:textId="77777777" w:rsidR="00D634DB" w:rsidRPr="004F5E41" w:rsidRDefault="00D634DB" w:rsidP="004F5E41">
      <w:pPr>
        <w:jc w:val="both"/>
        <w:rPr>
          <w:rFonts w:ascii="Bookman Old Style" w:hAnsi="Bookman Old Style"/>
          <w:b/>
          <w:bCs/>
          <w:lang w:val="es-ES_tradnl"/>
        </w:rPr>
      </w:pPr>
      <w:r w:rsidRPr="004F5E41">
        <w:rPr>
          <w:rFonts w:ascii="Bookman Old Style" w:hAnsi="Bookman Old Style"/>
          <w:b/>
          <w:bCs/>
          <w:lang w:val="es-ES_tradnl"/>
        </w:rPr>
        <w:t>Confederación Hidrográfica del Cantábrico. Cuentas anuales</w:t>
      </w:r>
    </w:p>
    <w:p w14:paraId="75B16AFE" w14:textId="77777777" w:rsidR="00D634DB" w:rsidRPr="004F5E41" w:rsidRDefault="00D634DB" w:rsidP="004F5E41">
      <w:pPr>
        <w:jc w:val="both"/>
        <w:rPr>
          <w:rFonts w:ascii="Bookman Old Style" w:hAnsi="Bookman Old Style"/>
          <w:bCs/>
          <w:lang w:val="es-ES_tradnl"/>
        </w:rPr>
      </w:pPr>
      <w:r w:rsidRPr="004F5E41">
        <w:rPr>
          <w:rFonts w:ascii="Bookman Old Style" w:hAnsi="Bookman Old Style"/>
          <w:lang w:val="es-ES_tradnl"/>
        </w:rPr>
        <w:t>Resolución de 10 de septiembre de 2020, de la Confederación Hidrográfica del Cantábrico, O.A., por la que se publican las cuentas anuales del ejercicio 2019 y el informe de auditoría.</w:t>
      </w:r>
    </w:p>
    <w:p w14:paraId="3262976C" w14:textId="77777777" w:rsidR="00D634DB" w:rsidRPr="004F5E41" w:rsidRDefault="00A9233C" w:rsidP="004F5E41">
      <w:pPr>
        <w:jc w:val="both"/>
        <w:rPr>
          <w:rFonts w:ascii="Bookman Old Style" w:hAnsi="Bookman Old Style"/>
          <w:bCs/>
          <w:lang w:val="en-US"/>
        </w:rPr>
      </w:pPr>
      <w:hyperlink r:id="rId2310" w:tooltip="PDF firmado BOE-A-2020-10998" w:history="1">
        <w:r w:rsidR="00D634DB" w:rsidRPr="004F5E41">
          <w:rPr>
            <w:rStyle w:val="Hipervnculo"/>
            <w:rFonts w:ascii="Bookman Old Style" w:hAnsi="Bookman Old Style"/>
            <w:lang w:val="en-US"/>
          </w:rPr>
          <w:t>PDF (BOE-A-2020-10998 - 52 </w:t>
        </w:r>
        <w:proofErr w:type="spellStart"/>
        <w:r w:rsidR="00D634DB" w:rsidRPr="004F5E41">
          <w:rPr>
            <w:rStyle w:val="Hipervnculo"/>
            <w:rFonts w:ascii="Bookman Old Style" w:hAnsi="Bookman Old Style"/>
            <w:lang w:val="en-US"/>
          </w:rPr>
          <w:t>págs</w:t>
        </w:r>
        <w:proofErr w:type="spellEnd"/>
        <w:r w:rsidR="00D634DB" w:rsidRPr="004F5E41">
          <w:rPr>
            <w:rStyle w:val="Hipervnculo"/>
            <w:rFonts w:ascii="Bookman Old Style" w:hAnsi="Bookman Old Style"/>
            <w:lang w:val="en-US"/>
          </w:rPr>
          <w:t>. - 2.219 KB)</w:t>
        </w:r>
      </w:hyperlink>
    </w:p>
    <w:p w14:paraId="0B57DB89" w14:textId="77777777" w:rsidR="00D634DB" w:rsidRPr="004F5E41" w:rsidRDefault="00D634DB" w:rsidP="004F5E41">
      <w:pPr>
        <w:jc w:val="both"/>
        <w:rPr>
          <w:rFonts w:ascii="Bookman Old Style" w:hAnsi="Bookman Old Style"/>
          <w:b/>
          <w:lang w:val="es-ES_tradnl"/>
        </w:rPr>
      </w:pPr>
      <w:r w:rsidRPr="004F5E41">
        <w:rPr>
          <w:rFonts w:ascii="Bookman Old Style" w:hAnsi="Bookman Old Style"/>
          <w:b/>
          <w:lang w:val="es-ES_tradnl"/>
        </w:rPr>
        <w:t>COMISIÓN NACIONAL DEL MERCADO DE VALORES</w:t>
      </w:r>
    </w:p>
    <w:p w14:paraId="448DCD51" w14:textId="77777777" w:rsidR="00D634DB" w:rsidRPr="004F5E41" w:rsidRDefault="00D634DB" w:rsidP="004F5E41">
      <w:pPr>
        <w:jc w:val="both"/>
        <w:rPr>
          <w:rFonts w:ascii="Bookman Old Style" w:hAnsi="Bookman Old Style"/>
          <w:b/>
          <w:bCs/>
          <w:lang w:val="es-ES_tradnl"/>
        </w:rPr>
      </w:pPr>
      <w:r w:rsidRPr="004F5E41">
        <w:rPr>
          <w:rFonts w:ascii="Bookman Old Style" w:hAnsi="Bookman Old Style"/>
          <w:b/>
          <w:bCs/>
          <w:lang w:val="es-ES_tradnl"/>
        </w:rPr>
        <w:t>Comisión Nacional del Mercado de Valores. Cuentas anuales</w:t>
      </w:r>
    </w:p>
    <w:p w14:paraId="0F0A7F42" w14:textId="77777777" w:rsidR="00D634DB" w:rsidRPr="004F5E41" w:rsidRDefault="00D634DB" w:rsidP="004F5E41">
      <w:pPr>
        <w:jc w:val="both"/>
        <w:rPr>
          <w:rFonts w:ascii="Bookman Old Style" w:hAnsi="Bookman Old Style"/>
          <w:bCs/>
          <w:lang w:val="es-ES_tradnl"/>
        </w:rPr>
      </w:pPr>
      <w:r w:rsidRPr="004F5E41">
        <w:rPr>
          <w:rFonts w:ascii="Bookman Old Style" w:hAnsi="Bookman Old Style"/>
          <w:lang w:val="es-ES_tradnl"/>
        </w:rPr>
        <w:t>Resolución de 8 de septiembre de 2020, de la Comisión Nacional del Mercado de Valores, por la que se publican las cuentas anuales del ejercicio 2019 y el informe de auditoría.</w:t>
      </w:r>
    </w:p>
    <w:p w14:paraId="20C0D0DC" w14:textId="77777777" w:rsidR="00D634DB" w:rsidRPr="004F5E41" w:rsidRDefault="00A9233C" w:rsidP="004F5E41">
      <w:pPr>
        <w:jc w:val="both"/>
        <w:rPr>
          <w:rFonts w:ascii="Bookman Old Style" w:hAnsi="Bookman Old Style"/>
          <w:bCs/>
          <w:lang w:val="en-US"/>
        </w:rPr>
      </w:pPr>
      <w:hyperlink r:id="rId2311" w:tooltip="PDF firmado BOE-A-2020-11002" w:history="1">
        <w:r w:rsidR="00D634DB" w:rsidRPr="004F5E41">
          <w:rPr>
            <w:rStyle w:val="Hipervnculo"/>
            <w:rFonts w:ascii="Bookman Old Style" w:hAnsi="Bookman Old Style"/>
            <w:lang w:val="en-US"/>
          </w:rPr>
          <w:t>PDF (BOE-A-2020-11002 - 32 </w:t>
        </w:r>
        <w:proofErr w:type="spellStart"/>
        <w:r w:rsidR="00D634DB" w:rsidRPr="004F5E41">
          <w:rPr>
            <w:rStyle w:val="Hipervnculo"/>
            <w:rFonts w:ascii="Bookman Old Style" w:hAnsi="Bookman Old Style"/>
            <w:lang w:val="en-US"/>
          </w:rPr>
          <w:t>págs</w:t>
        </w:r>
        <w:proofErr w:type="spellEnd"/>
        <w:r w:rsidR="00D634DB" w:rsidRPr="004F5E41">
          <w:rPr>
            <w:rStyle w:val="Hipervnculo"/>
            <w:rFonts w:ascii="Bookman Old Style" w:hAnsi="Bookman Old Style"/>
            <w:lang w:val="en-US"/>
          </w:rPr>
          <w:t>. - 1.038 KB)</w:t>
        </w:r>
      </w:hyperlink>
    </w:p>
    <w:p w14:paraId="20193F25" w14:textId="77777777" w:rsidR="00C920A5" w:rsidRPr="004F5E41" w:rsidRDefault="00C920A5" w:rsidP="004F5E41">
      <w:pPr>
        <w:jc w:val="both"/>
        <w:rPr>
          <w:rFonts w:ascii="Bookman Old Style" w:hAnsi="Bookman Old Style"/>
          <w:b/>
          <w:lang w:val="es-ES_tradnl"/>
        </w:rPr>
      </w:pPr>
      <w:r w:rsidRPr="004F5E41">
        <w:rPr>
          <w:rFonts w:ascii="Bookman Old Style" w:hAnsi="Bookman Old Style"/>
          <w:b/>
          <w:lang w:val="es-ES_tradnl"/>
        </w:rPr>
        <w:t>BOE 19/09/2020</w:t>
      </w:r>
    </w:p>
    <w:p w14:paraId="03984344" w14:textId="77777777" w:rsidR="00C920A5" w:rsidRPr="004F5E41" w:rsidRDefault="00C920A5"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3592C7F" w14:textId="77777777" w:rsidR="00C920A5" w:rsidRPr="004F5E41" w:rsidRDefault="00C920A5"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0F0CBEBC" w14:textId="77777777" w:rsidR="00C920A5" w:rsidRPr="004F5E41" w:rsidRDefault="00C920A5" w:rsidP="004F5E41">
      <w:pPr>
        <w:jc w:val="both"/>
        <w:rPr>
          <w:rFonts w:ascii="Bookman Old Style" w:hAnsi="Bookman Old Style"/>
          <w:b/>
          <w:bCs/>
          <w:lang w:val="es-ES_tradnl"/>
        </w:rPr>
      </w:pPr>
      <w:r w:rsidRPr="004F5E41">
        <w:rPr>
          <w:rFonts w:ascii="Bookman Old Style" w:hAnsi="Bookman Old Style"/>
          <w:b/>
          <w:bCs/>
          <w:lang w:val="es-ES_tradnl"/>
        </w:rPr>
        <w:t>Medidas procesales y organizativas. Administración de Justicia</w:t>
      </w:r>
    </w:p>
    <w:p w14:paraId="76FDE76B" w14:textId="77777777" w:rsidR="00C920A5" w:rsidRPr="004F5E41" w:rsidRDefault="00C920A5" w:rsidP="004F5E41">
      <w:pPr>
        <w:jc w:val="both"/>
        <w:rPr>
          <w:rFonts w:ascii="Bookman Old Style" w:hAnsi="Bookman Old Style"/>
          <w:lang w:val="es-ES_tradnl"/>
        </w:rPr>
      </w:pPr>
      <w:r w:rsidRPr="004F5E41">
        <w:rPr>
          <w:rFonts w:ascii="Bookman Old Style" w:hAnsi="Bookman Old Style"/>
          <w:lang w:val="es-ES_tradnl"/>
        </w:rPr>
        <w:t>Ley 3/2020, de 18 de septiembre, de medidas procesales y organizativas para hacer frente al COVID-19 en el ámbito de la Administración de Justicia.</w:t>
      </w:r>
    </w:p>
    <w:p w14:paraId="05A3EBC3" w14:textId="77777777" w:rsidR="00C920A5" w:rsidRPr="004F5E41" w:rsidRDefault="00A9233C" w:rsidP="004F5E41">
      <w:pPr>
        <w:jc w:val="both"/>
        <w:rPr>
          <w:rFonts w:ascii="Bookman Old Style" w:hAnsi="Bookman Old Style"/>
          <w:lang w:val="en-US"/>
        </w:rPr>
      </w:pPr>
      <w:hyperlink r:id="rId2312" w:tooltip="PDF firmado BOE-A-2020-10923" w:history="1">
        <w:r w:rsidR="00C920A5" w:rsidRPr="004F5E41">
          <w:rPr>
            <w:rStyle w:val="Hipervnculo"/>
            <w:rFonts w:ascii="Bookman Old Style" w:eastAsia="Times New Roman" w:hAnsi="Bookman Old Style"/>
            <w:lang w:val="en-US"/>
          </w:rPr>
          <w:t>PDF (BOE-A-2020-10923 - 25 </w:t>
        </w:r>
        <w:proofErr w:type="spellStart"/>
        <w:r w:rsidR="00C920A5" w:rsidRPr="004F5E41">
          <w:rPr>
            <w:rStyle w:val="Hipervnculo"/>
            <w:rFonts w:ascii="Bookman Old Style" w:eastAsia="Times New Roman" w:hAnsi="Bookman Old Style"/>
            <w:lang w:val="en-US"/>
          </w:rPr>
          <w:t>págs</w:t>
        </w:r>
        <w:proofErr w:type="spellEnd"/>
        <w:r w:rsidR="00C920A5" w:rsidRPr="004F5E41">
          <w:rPr>
            <w:rStyle w:val="Hipervnculo"/>
            <w:rFonts w:ascii="Bookman Old Style" w:eastAsia="Times New Roman" w:hAnsi="Bookman Old Style"/>
            <w:lang w:val="en-US"/>
          </w:rPr>
          <w:t>. - 394 KB)</w:t>
        </w:r>
      </w:hyperlink>
    </w:p>
    <w:p w14:paraId="7C983CED" w14:textId="77777777" w:rsidR="006977BA" w:rsidRPr="004F5E41" w:rsidRDefault="006977BA" w:rsidP="004F5E41">
      <w:pPr>
        <w:jc w:val="both"/>
        <w:rPr>
          <w:rFonts w:ascii="Bookman Old Style" w:hAnsi="Bookman Old Style"/>
          <w:b/>
          <w:lang w:val="es-ES_tradnl"/>
        </w:rPr>
      </w:pPr>
      <w:r w:rsidRPr="004F5E41">
        <w:rPr>
          <w:rFonts w:ascii="Bookman Old Style" w:hAnsi="Bookman Old Style"/>
          <w:b/>
          <w:lang w:val="es-ES_tradnl"/>
        </w:rPr>
        <w:t>BOE 18/09/2020</w:t>
      </w:r>
    </w:p>
    <w:p w14:paraId="77664CED" w14:textId="77777777" w:rsidR="006977BA" w:rsidRPr="004F5E41" w:rsidRDefault="006977BA" w:rsidP="004F5E41">
      <w:pPr>
        <w:jc w:val="both"/>
        <w:rPr>
          <w:rFonts w:ascii="Bookman Old Style" w:hAnsi="Bookman Old Style"/>
          <w:b/>
          <w:bCs/>
          <w:lang w:val="es-ES_tradnl"/>
        </w:rPr>
      </w:pPr>
      <w:r w:rsidRPr="004F5E41">
        <w:rPr>
          <w:rFonts w:ascii="Bookman Old Style" w:hAnsi="Bookman Old Style"/>
          <w:b/>
          <w:bCs/>
          <w:lang w:val="es-ES_tradnl"/>
        </w:rPr>
        <w:t>II. Autoridades y personal. - B. Oposiciones y concursos</w:t>
      </w:r>
    </w:p>
    <w:p w14:paraId="2AA2119E" w14:textId="77777777" w:rsidR="006977BA" w:rsidRPr="004F5E41" w:rsidRDefault="006977B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268A9512" w14:textId="77777777" w:rsidR="006977BA" w:rsidRPr="004F5E41" w:rsidRDefault="006977BA" w:rsidP="004F5E41">
      <w:pPr>
        <w:jc w:val="both"/>
        <w:rPr>
          <w:rFonts w:ascii="Bookman Old Style" w:hAnsi="Bookman Old Style"/>
          <w:b/>
          <w:bCs/>
          <w:lang w:val="es-ES_tradnl"/>
        </w:rPr>
      </w:pPr>
      <w:r w:rsidRPr="004F5E41">
        <w:rPr>
          <w:rFonts w:ascii="Bookman Old Style" w:hAnsi="Bookman Old Style"/>
          <w:b/>
          <w:bCs/>
          <w:lang w:val="es-ES_tradnl"/>
        </w:rPr>
        <w:t>Cuerpo de Enfermeros de Instituciones Penitenciarias</w:t>
      </w:r>
    </w:p>
    <w:p w14:paraId="2D858FA2" w14:textId="77777777" w:rsidR="006977BA" w:rsidRPr="004F5E41" w:rsidRDefault="006977BA" w:rsidP="004F5E41">
      <w:pPr>
        <w:jc w:val="both"/>
        <w:rPr>
          <w:rFonts w:ascii="Bookman Old Style" w:hAnsi="Bookman Old Style"/>
          <w:bCs/>
          <w:lang w:val="es-ES_tradnl"/>
        </w:rPr>
      </w:pPr>
      <w:r w:rsidRPr="004F5E41">
        <w:rPr>
          <w:rFonts w:ascii="Bookman Old Style" w:hAnsi="Bookman Old Style"/>
          <w:lang w:val="es-ES_tradnl"/>
        </w:rPr>
        <w:t>Resolución de 16 de septiembre de 2020, de la Subsecretaría, por la que se publica la relación definitiva de admitidos y excluidos del proceso selectivo para ingreso, por el sistema general de acceso libre, en el Cuerpo de Enfermeros de Instituciones Penitenciarias, convocado por Resolución de 21 de enero de 2020.</w:t>
      </w:r>
    </w:p>
    <w:p w14:paraId="77E40740" w14:textId="77777777" w:rsidR="006977BA" w:rsidRPr="004F5E41" w:rsidRDefault="00A9233C" w:rsidP="004F5E41">
      <w:pPr>
        <w:jc w:val="both"/>
        <w:rPr>
          <w:rFonts w:ascii="Bookman Old Style" w:hAnsi="Bookman Old Style"/>
          <w:bCs/>
          <w:lang w:val="en-US"/>
        </w:rPr>
      </w:pPr>
      <w:hyperlink r:id="rId2313" w:tooltip="PDF firmado BOE-A-2020-10868" w:history="1">
        <w:r w:rsidR="006977BA" w:rsidRPr="004F5E41">
          <w:rPr>
            <w:rStyle w:val="Hipervnculo"/>
            <w:rFonts w:ascii="Bookman Old Style" w:hAnsi="Bookman Old Style"/>
            <w:lang w:val="en-US"/>
          </w:rPr>
          <w:t>PDF (BOE-A-2020-10868 - 6 </w:t>
        </w:r>
        <w:proofErr w:type="spellStart"/>
        <w:r w:rsidR="006977BA" w:rsidRPr="004F5E41">
          <w:rPr>
            <w:rStyle w:val="Hipervnculo"/>
            <w:rFonts w:ascii="Bookman Old Style" w:hAnsi="Bookman Old Style"/>
            <w:lang w:val="en-US"/>
          </w:rPr>
          <w:t>págs</w:t>
        </w:r>
        <w:proofErr w:type="spellEnd"/>
        <w:r w:rsidR="006977BA" w:rsidRPr="004F5E41">
          <w:rPr>
            <w:rStyle w:val="Hipervnculo"/>
            <w:rFonts w:ascii="Bookman Old Style" w:hAnsi="Bookman Old Style"/>
            <w:lang w:val="en-US"/>
          </w:rPr>
          <w:t>. - 339 KB)</w:t>
        </w:r>
      </w:hyperlink>
    </w:p>
    <w:p w14:paraId="01F71472" w14:textId="77777777" w:rsidR="006977BA" w:rsidRPr="004F5E41" w:rsidRDefault="006977BA"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7ED805FE" w14:textId="77777777" w:rsidR="006977BA" w:rsidRPr="004F5E41" w:rsidRDefault="006977BA"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14:paraId="406AE467" w14:textId="77777777" w:rsidR="006977BA" w:rsidRPr="004F5E41" w:rsidRDefault="006977BA" w:rsidP="004F5E41">
      <w:pPr>
        <w:jc w:val="both"/>
        <w:rPr>
          <w:rFonts w:ascii="Bookman Old Style" w:hAnsi="Bookman Old Style"/>
          <w:b/>
          <w:bCs/>
          <w:lang w:val="es-ES_tradnl"/>
        </w:rPr>
      </w:pPr>
      <w:r w:rsidRPr="004F5E41">
        <w:rPr>
          <w:rFonts w:ascii="Bookman Old Style" w:hAnsi="Bookman Old Style"/>
          <w:b/>
          <w:bCs/>
          <w:lang w:val="es-ES_tradnl"/>
        </w:rPr>
        <w:t>ICEX España Exportación e Inversiones. Cuentas anuales</w:t>
      </w:r>
    </w:p>
    <w:p w14:paraId="5FC90906" w14:textId="77777777" w:rsidR="006977BA" w:rsidRPr="004F5E41" w:rsidRDefault="006977BA"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10 de septiembre de 2020, de ICEX España Exportación e Inversiones, por la que se publican las cuentas anuales del ejercicio 2019 y el informe de auditoría.</w:t>
      </w:r>
    </w:p>
    <w:p w14:paraId="3E6C2191" w14:textId="77777777" w:rsidR="006977BA" w:rsidRPr="004F5E41" w:rsidRDefault="00A9233C" w:rsidP="004F5E41">
      <w:pPr>
        <w:jc w:val="both"/>
        <w:rPr>
          <w:rFonts w:ascii="Bookman Old Style" w:hAnsi="Bookman Old Style"/>
          <w:bCs/>
          <w:lang w:val="en-US"/>
        </w:rPr>
      </w:pPr>
      <w:hyperlink r:id="rId2314" w:tooltip="PDF firmado BOE-A-2020-10906" w:history="1">
        <w:r w:rsidR="006977BA" w:rsidRPr="004F5E41">
          <w:rPr>
            <w:rStyle w:val="Hipervnculo"/>
            <w:rFonts w:ascii="Bookman Old Style" w:hAnsi="Bookman Old Style"/>
            <w:lang w:val="en-US"/>
          </w:rPr>
          <w:t>PDF (BOE-A-2020-10906 - 37 </w:t>
        </w:r>
        <w:proofErr w:type="spellStart"/>
        <w:r w:rsidR="006977BA" w:rsidRPr="004F5E41">
          <w:rPr>
            <w:rStyle w:val="Hipervnculo"/>
            <w:rFonts w:ascii="Bookman Old Style" w:hAnsi="Bookman Old Style"/>
            <w:lang w:val="en-US"/>
          </w:rPr>
          <w:t>págs</w:t>
        </w:r>
        <w:proofErr w:type="spellEnd"/>
        <w:r w:rsidR="006977BA" w:rsidRPr="004F5E41">
          <w:rPr>
            <w:rStyle w:val="Hipervnculo"/>
            <w:rFonts w:ascii="Bookman Old Style" w:hAnsi="Bookman Old Style"/>
            <w:lang w:val="en-US"/>
          </w:rPr>
          <w:t>. - 829 KB)</w:t>
        </w:r>
      </w:hyperlink>
    </w:p>
    <w:p w14:paraId="55509137" w14:textId="77777777" w:rsidR="006977BA" w:rsidRPr="004F5E41" w:rsidRDefault="006977B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EDFC725" w14:textId="77777777" w:rsidR="006977BA" w:rsidRPr="004F5E41" w:rsidRDefault="006977B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39E799F4" w14:textId="77777777" w:rsidR="006977BA" w:rsidRPr="004F5E41" w:rsidRDefault="006977B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50.000 unidades de mascarillas desechables 3 capas para cubrir las necesidades frente a la exposición de COVID-19. Expediente: EMERGECOVID2/14.</w:t>
      </w:r>
    </w:p>
    <w:p w14:paraId="0509F25F" w14:textId="77777777" w:rsidR="006977BA" w:rsidRPr="004F5E41" w:rsidRDefault="00A9233C" w:rsidP="004F5E41">
      <w:pPr>
        <w:jc w:val="both"/>
        <w:rPr>
          <w:rFonts w:ascii="Bookman Old Style" w:hAnsi="Bookman Old Style"/>
          <w:lang w:val="es-ES_tradnl"/>
        </w:rPr>
      </w:pPr>
      <w:hyperlink r:id="rId2315" w:tooltip="PDF firmado BOE-B-2020-30306" w:history="1">
        <w:r w:rsidR="006977BA" w:rsidRPr="004F5E41">
          <w:rPr>
            <w:rStyle w:val="Hipervnculo"/>
            <w:rFonts w:ascii="Bookman Old Style" w:hAnsi="Bookman Old Style"/>
            <w:lang w:val="es-ES_tradnl"/>
          </w:rPr>
          <w:t>PDF (BOE-B-2020-30306 - 2 págs. - 181 KB)</w:t>
        </w:r>
      </w:hyperlink>
    </w:p>
    <w:p w14:paraId="69A3D9FC" w14:textId="77777777" w:rsidR="0050767B" w:rsidRPr="004F5E41" w:rsidRDefault="0050767B" w:rsidP="004F5E41">
      <w:pPr>
        <w:jc w:val="both"/>
        <w:rPr>
          <w:rFonts w:ascii="Bookman Old Style" w:hAnsi="Bookman Old Style"/>
          <w:b/>
          <w:lang w:val="es-ES_tradnl"/>
        </w:rPr>
      </w:pPr>
      <w:r w:rsidRPr="004F5E41">
        <w:rPr>
          <w:rFonts w:ascii="Bookman Old Style" w:hAnsi="Bookman Old Style"/>
          <w:b/>
          <w:lang w:val="es-ES_tradnl"/>
        </w:rPr>
        <w:t>BOC 18/09/2020</w:t>
      </w:r>
    </w:p>
    <w:p w14:paraId="4DEE9095" w14:textId="77777777" w:rsidR="00B650ED" w:rsidRPr="004F5E41" w:rsidRDefault="00B650ED" w:rsidP="004F5E41">
      <w:pPr>
        <w:jc w:val="both"/>
        <w:rPr>
          <w:rFonts w:ascii="Bookman Old Style" w:hAnsi="Bookman Old Style"/>
          <w:b/>
          <w:bCs/>
          <w:lang w:val="es-ES_tradnl"/>
        </w:rPr>
      </w:pPr>
      <w:r w:rsidRPr="004F5E41">
        <w:rPr>
          <w:rFonts w:ascii="Bookman Old Style" w:hAnsi="Bookman Old Style"/>
          <w:b/>
          <w:bCs/>
          <w:lang w:val="es-ES_tradnl"/>
        </w:rPr>
        <w:t>II. Autoridades y personal</w:t>
      </w:r>
    </w:p>
    <w:p w14:paraId="542D7D84" w14:textId="77777777" w:rsidR="00B650ED" w:rsidRPr="004F5E41" w:rsidRDefault="00B650ED"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7035258A" w14:textId="77777777" w:rsidR="00B650ED" w:rsidRPr="004F5E41" w:rsidRDefault="00A9233C" w:rsidP="004F5E41">
      <w:pPr>
        <w:jc w:val="both"/>
        <w:rPr>
          <w:rFonts w:ascii="Bookman Old Style" w:hAnsi="Bookman Old Style"/>
          <w:bCs/>
          <w:lang w:val="es-ES_tradnl"/>
        </w:rPr>
      </w:pPr>
      <w:hyperlink r:id="rId2316" w:tooltip="Ir a la disposición 2012/048/001" w:history="1">
        <w:r w:rsidR="00B650ED" w:rsidRPr="004F5E41">
          <w:rPr>
            <w:rStyle w:val="Hipervnculo"/>
            <w:rFonts w:ascii="Bookman Old Style" w:hAnsi="Bookman Old Style"/>
            <w:bCs/>
            <w:lang w:val="es-ES_tradnl"/>
          </w:rPr>
          <w:t>3294</w:t>
        </w:r>
      </w:hyperlink>
      <w:r w:rsidR="00B650ED" w:rsidRPr="004F5E41">
        <w:rPr>
          <w:rFonts w:ascii="Bookman Old Style" w:hAnsi="Bookman Old Style"/>
          <w:lang w:val="es-ES_tradnl"/>
        </w:rPr>
        <w:t> </w:t>
      </w:r>
      <w:hyperlink r:id="rId2317" w:history="1">
        <w:r w:rsidR="00B650ED" w:rsidRPr="004F5E41">
          <w:rPr>
            <w:rStyle w:val="Hipervnculo"/>
            <w:rFonts w:ascii="Bookman Old Style" w:hAnsi="Bookman Old Style"/>
            <w:lang w:val="es-ES_tradnl"/>
          </w:rPr>
          <w:t xml:space="preserve">Servicio Canario de la Salud. Gerencia de Servicios Sanitarios del Área de Salud de </w:t>
        </w:r>
        <w:proofErr w:type="gramStart"/>
        <w:r w:rsidR="00B650ED" w:rsidRPr="004F5E41">
          <w:rPr>
            <w:rStyle w:val="Hipervnculo"/>
            <w:rFonts w:ascii="Bookman Old Style" w:hAnsi="Bookman Old Style"/>
            <w:lang w:val="es-ES_tradnl"/>
          </w:rPr>
          <w:t>Lanzarote.-</w:t>
        </w:r>
        <w:proofErr w:type="gramEnd"/>
        <w:r w:rsidR="00B650ED" w:rsidRPr="004F5E41">
          <w:rPr>
            <w:rStyle w:val="Hipervnculo"/>
            <w:rFonts w:ascii="Bookman Old Style" w:hAnsi="Bookman Old Style"/>
            <w:lang w:val="es-ES_tradnl"/>
          </w:rPr>
          <w:t xml:space="preserve"> Resolución de 27 de agosto de 2020, por la que se ordena la publicación del Acuerdo del Comité de Evaluación de carrera profesional del personal Diplomado Sanitario de 23 de julio de 2020, que aprueba la relación del personal Diplomado Sanitario adscrito a esta Gerencia, que se encuadra o no en los distintos grados del sistema de carrera profesional, por el procedimiento ordinario del año 2019.</w:t>
        </w:r>
      </w:hyperlink>
    </w:p>
    <w:p w14:paraId="41EE1140" w14:textId="77777777"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19 páginas. Formato de archivo en PDF/Adobe Acrobat. Tamaño: 785.04 Kb.</w:t>
      </w:r>
    </w:p>
    <w:p w14:paraId="6518904D" w14:textId="77777777"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BOC-A-2020-192-3294. </w:t>
      </w:r>
      <w:hyperlink r:id="rId231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1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20" w:tooltip="Descargar en formato PDF" w:history="1">
        <w:r w:rsidRPr="004F5E41">
          <w:rPr>
            <w:rStyle w:val="Hipervnculo"/>
            <w:rFonts w:ascii="Bookman Old Style" w:hAnsi="Bookman Old Style"/>
            <w:lang w:val="es-ES_tradnl"/>
          </w:rPr>
          <w:t>Descargar</w:t>
        </w:r>
      </w:hyperlink>
    </w:p>
    <w:p w14:paraId="7A64C1D2" w14:textId="77777777" w:rsidR="00B650ED" w:rsidRPr="004F5E41" w:rsidRDefault="00A9233C" w:rsidP="004F5E41">
      <w:pPr>
        <w:jc w:val="both"/>
        <w:rPr>
          <w:rFonts w:ascii="Bookman Old Style" w:hAnsi="Bookman Old Style"/>
          <w:lang w:val="es-ES_tradnl"/>
        </w:rPr>
      </w:pPr>
      <w:hyperlink r:id="rId2321" w:tooltip="Ir a la disposición 2012/048/001" w:history="1">
        <w:r w:rsidR="00B650ED" w:rsidRPr="004F5E41">
          <w:rPr>
            <w:rStyle w:val="Hipervnculo"/>
            <w:rFonts w:ascii="Bookman Old Style" w:hAnsi="Bookman Old Style"/>
            <w:bCs/>
            <w:lang w:val="es-ES_tradnl"/>
          </w:rPr>
          <w:t>3295</w:t>
        </w:r>
      </w:hyperlink>
      <w:r w:rsidR="00B650ED" w:rsidRPr="004F5E41">
        <w:rPr>
          <w:rFonts w:ascii="Bookman Old Style" w:hAnsi="Bookman Old Style"/>
          <w:lang w:val="es-ES_tradnl"/>
        </w:rPr>
        <w:t> </w:t>
      </w:r>
      <w:hyperlink r:id="rId2322" w:history="1">
        <w:r w:rsidR="00B650ED" w:rsidRPr="004F5E41">
          <w:rPr>
            <w:rStyle w:val="Hipervnculo"/>
            <w:rFonts w:ascii="Bookman Old Style" w:hAnsi="Bookman Old Style"/>
            <w:lang w:val="es-ES_tradnl"/>
          </w:rPr>
          <w:t xml:space="preserve">Servicio Canario de la Salud. Gerencia de Servicios Sanitarios del Área de Salud de </w:t>
        </w:r>
        <w:proofErr w:type="gramStart"/>
        <w:r w:rsidR="00B650ED" w:rsidRPr="004F5E41">
          <w:rPr>
            <w:rStyle w:val="Hipervnculo"/>
            <w:rFonts w:ascii="Bookman Old Style" w:hAnsi="Bookman Old Style"/>
            <w:lang w:val="es-ES_tradnl"/>
          </w:rPr>
          <w:t>Lanzarote.-</w:t>
        </w:r>
        <w:proofErr w:type="gramEnd"/>
        <w:r w:rsidR="00B650ED" w:rsidRPr="004F5E41">
          <w:rPr>
            <w:rStyle w:val="Hipervnculo"/>
            <w:rFonts w:ascii="Bookman Old Style" w:hAnsi="Bookman Old Style"/>
            <w:lang w:val="es-ES_tradnl"/>
          </w:rPr>
          <w:t xml:space="preserve"> Resolución de 27 de agosto de 2020, por la que se ordena la publicación del Acuerdo del Comité de Evaluación de carrera profesional del personal Sanitario de Formación Profesional de 23 de julio de 2020, que aprueba la relación del personal Sanitario de Formación Profesional adscrito a esta Gerencia, que se encuadra o no en los distintos grados del sistema de carrera profesional, por el procedimiento ordinario del año 2019.</w:t>
        </w:r>
      </w:hyperlink>
    </w:p>
    <w:p w14:paraId="066C8C0E" w14:textId="77777777"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715.66 Kb.</w:t>
      </w:r>
    </w:p>
    <w:p w14:paraId="0D45A4D2" w14:textId="77777777"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BOC-A-2020-192-3295. </w:t>
      </w:r>
      <w:hyperlink r:id="rId232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2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25" w:tooltip="Descargar en formato PDF" w:history="1">
        <w:r w:rsidRPr="004F5E41">
          <w:rPr>
            <w:rStyle w:val="Hipervnculo"/>
            <w:rFonts w:ascii="Bookman Old Style" w:hAnsi="Bookman Old Style"/>
            <w:lang w:val="es-ES_tradnl"/>
          </w:rPr>
          <w:t>Descargar</w:t>
        </w:r>
      </w:hyperlink>
    </w:p>
    <w:p w14:paraId="43D0B473" w14:textId="77777777" w:rsidR="00B650ED" w:rsidRPr="004F5E41" w:rsidRDefault="00A9233C" w:rsidP="004F5E41">
      <w:pPr>
        <w:jc w:val="both"/>
        <w:rPr>
          <w:rFonts w:ascii="Bookman Old Style" w:hAnsi="Bookman Old Style"/>
          <w:lang w:val="es-ES_tradnl"/>
        </w:rPr>
      </w:pPr>
      <w:hyperlink r:id="rId2326" w:tooltip="Ir a la disposición 2012/048/001" w:history="1">
        <w:r w:rsidR="00B650ED" w:rsidRPr="004F5E41">
          <w:rPr>
            <w:rStyle w:val="Hipervnculo"/>
            <w:rFonts w:ascii="Bookman Old Style" w:hAnsi="Bookman Old Style"/>
            <w:bCs/>
            <w:lang w:val="es-ES_tradnl"/>
          </w:rPr>
          <w:t>3296</w:t>
        </w:r>
      </w:hyperlink>
      <w:r w:rsidR="00B650ED" w:rsidRPr="004F5E41">
        <w:rPr>
          <w:rFonts w:ascii="Bookman Old Style" w:hAnsi="Bookman Old Style"/>
          <w:lang w:val="es-ES_tradnl"/>
        </w:rPr>
        <w:t> </w:t>
      </w:r>
      <w:hyperlink r:id="rId2327" w:history="1">
        <w:r w:rsidR="00B650ED" w:rsidRPr="004F5E41">
          <w:rPr>
            <w:rStyle w:val="Hipervnculo"/>
            <w:rFonts w:ascii="Bookman Old Style" w:hAnsi="Bookman Old Style"/>
            <w:lang w:val="es-ES_tradnl"/>
          </w:rPr>
          <w:t xml:space="preserve">Servicio Canario de la Salud. Gerencia de Servicios Sanitarios del Área de Salud de </w:t>
        </w:r>
        <w:proofErr w:type="gramStart"/>
        <w:r w:rsidR="00B650ED" w:rsidRPr="004F5E41">
          <w:rPr>
            <w:rStyle w:val="Hipervnculo"/>
            <w:rFonts w:ascii="Bookman Old Style" w:hAnsi="Bookman Old Style"/>
            <w:lang w:val="es-ES_tradnl"/>
          </w:rPr>
          <w:t>Lanzarote.-</w:t>
        </w:r>
        <w:proofErr w:type="gramEnd"/>
        <w:r w:rsidR="00B650ED" w:rsidRPr="004F5E41">
          <w:rPr>
            <w:rStyle w:val="Hipervnculo"/>
            <w:rFonts w:ascii="Bookman Old Style" w:hAnsi="Bookman Old Style"/>
            <w:lang w:val="es-ES_tradnl"/>
          </w:rPr>
          <w:t xml:space="preserve"> Resolución de 27 de agosto de 2020, por la que se ordena la publicación del Acuerdo del Comité de Evaluación de carrera profesional del personal de Gestión y Servicios de 23 de julio de 2020, que aprueba la relación del personal de Gestión y Servicios adscrito a esta </w:t>
        </w:r>
        <w:r w:rsidR="00B650ED" w:rsidRPr="004F5E41">
          <w:rPr>
            <w:rStyle w:val="Hipervnculo"/>
            <w:rFonts w:ascii="Bookman Old Style" w:hAnsi="Bookman Old Style"/>
            <w:lang w:val="es-ES_tradnl"/>
          </w:rPr>
          <w:lastRenderedPageBreak/>
          <w:t>Gerencia, que se encuadra o no en los distintos grados del sistema de carrera profesional, por el procedimiento ordinario del año 2019.</w:t>
        </w:r>
      </w:hyperlink>
    </w:p>
    <w:p w14:paraId="38A78767" w14:textId="77777777"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734.34 Kb.</w:t>
      </w:r>
    </w:p>
    <w:p w14:paraId="0E025C47" w14:textId="77777777"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BOC-A-2020-192-3296. </w:t>
      </w:r>
      <w:hyperlink r:id="rId232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2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30" w:tooltip="Descargar en formato PDF" w:history="1">
        <w:r w:rsidRPr="004F5E41">
          <w:rPr>
            <w:rStyle w:val="Hipervnculo"/>
            <w:rFonts w:ascii="Bookman Old Style" w:hAnsi="Bookman Old Style"/>
            <w:lang w:val="es-ES_tradnl"/>
          </w:rPr>
          <w:t>Descargar</w:t>
        </w:r>
      </w:hyperlink>
    </w:p>
    <w:p w14:paraId="0B9ACBD0" w14:textId="77777777" w:rsidR="00B650ED" w:rsidRPr="004F5E41" w:rsidRDefault="00B650ED"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C89B0FF" w14:textId="77777777" w:rsidR="00B650ED" w:rsidRPr="004F5E41" w:rsidRDefault="00B650ED"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5957F696" w14:textId="77777777" w:rsidR="00B650ED" w:rsidRPr="004F5E41" w:rsidRDefault="00A9233C" w:rsidP="004F5E41">
      <w:pPr>
        <w:jc w:val="both"/>
        <w:rPr>
          <w:rFonts w:ascii="Bookman Old Style" w:hAnsi="Bookman Old Style"/>
          <w:bCs/>
          <w:lang w:val="es-ES_tradnl"/>
        </w:rPr>
      </w:pPr>
      <w:hyperlink r:id="rId2331" w:tooltip="Ir a la disposición 2012/048/001" w:history="1">
        <w:r w:rsidR="00B650ED" w:rsidRPr="004F5E41">
          <w:rPr>
            <w:rStyle w:val="Hipervnculo"/>
            <w:rFonts w:ascii="Bookman Old Style" w:hAnsi="Bookman Old Style"/>
            <w:bCs/>
            <w:lang w:val="es-ES_tradnl"/>
          </w:rPr>
          <w:t>3302</w:t>
        </w:r>
      </w:hyperlink>
      <w:r w:rsidR="00B650ED" w:rsidRPr="004F5E41">
        <w:rPr>
          <w:rFonts w:ascii="Bookman Old Style" w:hAnsi="Bookman Old Style"/>
          <w:lang w:val="es-ES_tradnl"/>
        </w:rPr>
        <w:t> </w:t>
      </w:r>
      <w:hyperlink r:id="rId2332" w:history="1">
        <w:r w:rsidR="00B650ED" w:rsidRPr="004F5E41">
          <w:rPr>
            <w:rStyle w:val="Hipervnculo"/>
            <w:rFonts w:ascii="Bookman Old Style" w:hAnsi="Bookman Old Style"/>
            <w:lang w:val="es-ES_tradnl"/>
          </w:rPr>
          <w:t>Dirección General de Formación Profesional y Educación de Adultos.- Resolución de 14 de septiembre de 2020, por la que se reanuda y modifica el calendario, los lugares y las fechas de celebración de las pruebas de acceso a los ciclos formativos de grado medio y grado superior de formación profesional y enseñanzas deportivas de régimen especial, convocadas por Resolución de 11 de febrero de 2020, modificada por Resolución de 15 de mayo de 2020, y se ajustan sus plazos.</w:t>
        </w:r>
      </w:hyperlink>
    </w:p>
    <w:p w14:paraId="1E9BAB11" w14:textId="77777777"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474.89 Kb.</w:t>
      </w:r>
    </w:p>
    <w:p w14:paraId="54FE6518" w14:textId="77777777"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BOC-A-2020-192-3302. </w:t>
      </w:r>
      <w:hyperlink r:id="rId233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3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35" w:tooltip="Descargar en formato PDF" w:history="1">
        <w:r w:rsidRPr="004F5E41">
          <w:rPr>
            <w:rStyle w:val="Hipervnculo"/>
            <w:rFonts w:ascii="Bookman Old Style" w:hAnsi="Bookman Old Style"/>
            <w:lang w:val="es-ES_tradnl"/>
          </w:rPr>
          <w:t>Descargar</w:t>
        </w:r>
      </w:hyperlink>
    </w:p>
    <w:p w14:paraId="3E793338" w14:textId="77777777" w:rsidR="00B650ED" w:rsidRPr="004F5E41" w:rsidRDefault="00A9233C" w:rsidP="004F5E41">
      <w:pPr>
        <w:jc w:val="both"/>
        <w:rPr>
          <w:rFonts w:ascii="Bookman Old Style" w:hAnsi="Bookman Old Style"/>
          <w:bCs/>
          <w:lang w:val="es-ES_tradnl"/>
        </w:rPr>
      </w:pPr>
      <w:hyperlink r:id="rId2336" w:tooltip="Ir a la disposición 2012/048/001" w:history="1">
        <w:r w:rsidR="00B650ED" w:rsidRPr="004F5E41">
          <w:rPr>
            <w:rStyle w:val="Hipervnculo"/>
            <w:rFonts w:ascii="Bookman Old Style" w:hAnsi="Bookman Old Style"/>
            <w:bCs/>
            <w:lang w:val="es-ES_tradnl"/>
          </w:rPr>
          <w:t>3301</w:t>
        </w:r>
      </w:hyperlink>
      <w:r w:rsidR="00B650ED" w:rsidRPr="004F5E41">
        <w:rPr>
          <w:rFonts w:ascii="Bookman Old Style" w:hAnsi="Bookman Old Style"/>
          <w:bCs/>
          <w:lang w:val="es-ES_tradnl"/>
        </w:rPr>
        <w:t> </w:t>
      </w:r>
      <w:hyperlink r:id="rId2337" w:history="1">
        <w:r w:rsidR="00B650ED" w:rsidRPr="004F5E41">
          <w:rPr>
            <w:rStyle w:val="Hipervnculo"/>
            <w:rFonts w:ascii="Bookman Old Style" w:hAnsi="Bookman Old Style"/>
            <w:bCs/>
            <w:lang w:val="es-ES_tradnl"/>
          </w:rPr>
          <w:t>Dirección General de Centros, Infraestructura y Promoción Educativa.- Resolución de 14 de septiembre de 2020, por la que se modifica la Resolución de 12 de febrero de 2020, que convoca el procedimiento de admisión del alumnado de Educación Secundaria Obligatoria, Bachillerato, Ciclos Formativos de Formación Profesional Básica, Ciclos Formativos de Grado Medio y de Grado Superior de Formación Profesional, de Artes Plásticas y Diseño, Enseñanzas Elementales y Profesionales de Música, Enseñanzas Deportivas, Educación de Personas Adultas y Enseñanzas de Idiomas, en centros sostenidos con fondos públicos, para el curso escolar 2020/2021, en la Comunidad Autónoma de Canarias, modificada por Resolución de 14 de mayo de 2020.</w:t>
        </w:r>
      </w:hyperlink>
    </w:p>
    <w:p w14:paraId="4AAEBB97" w14:textId="77777777" w:rsidR="00B650ED" w:rsidRPr="004F5E41" w:rsidRDefault="00B650ED" w:rsidP="004F5E41">
      <w:pPr>
        <w:jc w:val="both"/>
        <w:rPr>
          <w:rFonts w:ascii="Bookman Old Style" w:hAnsi="Bookman Old Style"/>
          <w:bCs/>
          <w:lang w:val="es-ES_tradnl"/>
        </w:rPr>
      </w:pPr>
      <w:r w:rsidRPr="004F5E41">
        <w:rPr>
          <w:rFonts w:ascii="Bookman Old Style" w:hAnsi="Bookman Old Style"/>
          <w:bCs/>
          <w:lang w:val="es-ES_tradnl"/>
        </w:rPr>
        <w:t>3 páginas. Formato de archivo en PDF/Adobe Acrobat. Tamaño: 424.32 Kb.</w:t>
      </w:r>
    </w:p>
    <w:p w14:paraId="2C5F7E4D" w14:textId="77777777" w:rsidR="00B650ED" w:rsidRPr="004F5E41" w:rsidRDefault="00B650ED" w:rsidP="004F5E41">
      <w:pPr>
        <w:jc w:val="both"/>
        <w:rPr>
          <w:rFonts w:ascii="Bookman Old Style" w:hAnsi="Bookman Old Style"/>
          <w:bCs/>
          <w:lang w:val="es-ES_tradnl"/>
        </w:rPr>
      </w:pPr>
      <w:r w:rsidRPr="004F5E41">
        <w:rPr>
          <w:rFonts w:ascii="Bookman Old Style" w:hAnsi="Bookman Old Style"/>
          <w:bCs/>
          <w:lang w:val="es-ES_tradnl"/>
        </w:rPr>
        <w:t>BOC-A-2020-192-3301. </w:t>
      </w:r>
      <w:hyperlink r:id="rId2338"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2339"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2340" w:tooltip="Descargar en formato PDF" w:history="1">
        <w:r w:rsidRPr="004F5E41">
          <w:rPr>
            <w:rStyle w:val="Hipervnculo"/>
            <w:rFonts w:ascii="Bookman Old Style" w:hAnsi="Bookman Old Style"/>
            <w:bCs/>
            <w:lang w:val="es-ES_tradnl"/>
          </w:rPr>
          <w:t>Descargar</w:t>
        </w:r>
      </w:hyperlink>
    </w:p>
    <w:p w14:paraId="667D1FC5" w14:textId="77777777" w:rsidR="00B650ED" w:rsidRPr="004F5E41" w:rsidRDefault="00B650ED"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6938B390" w14:textId="77777777" w:rsidR="00B650ED" w:rsidRPr="004F5E41" w:rsidRDefault="00A9233C" w:rsidP="004F5E41">
      <w:pPr>
        <w:jc w:val="both"/>
        <w:rPr>
          <w:rFonts w:ascii="Bookman Old Style" w:hAnsi="Bookman Old Style"/>
          <w:bCs/>
          <w:lang w:val="es-ES_tradnl"/>
        </w:rPr>
      </w:pPr>
      <w:hyperlink r:id="rId2341" w:tooltip="Ir a la disposición 2012/048/001" w:history="1">
        <w:r w:rsidR="00B650ED" w:rsidRPr="004F5E41">
          <w:rPr>
            <w:rStyle w:val="Hipervnculo"/>
            <w:rFonts w:ascii="Bookman Old Style" w:hAnsi="Bookman Old Style"/>
            <w:bCs/>
            <w:lang w:val="es-ES_tradnl"/>
          </w:rPr>
          <w:t>3299</w:t>
        </w:r>
      </w:hyperlink>
      <w:r w:rsidR="00B650ED" w:rsidRPr="004F5E41">
        <w:rPr>
          <w:rFonts w:ascii="Bookman Old Style" w:hAnsi="Bookman Old Style"/>
          <w:bCs/>
          <w:lang w:val="es-ES_tradnl"/>
        </w:rPr>
        <w:t> </w:t>
      </w:r>
      <w:hyperlink r:id="rId2342" w:history="1">
        <w:r w:rsidR="00B650ED" w:rsidRPr="004F5E41">
          <w:rPr>
            <w:rStyle w:val="Hipervnculo"/>
            <w:rFonts w:ascii="Bookman Old Style" w:hAnsi="Bookman Old Style"/>
            <w:bCs/>
            <w:lang w:val="es-ES_tradnl"/>
          </w:rPr>
          <w:t>Dirección General de Derechos Sociales e Inmigración.- Resolución de 4 de septiembre de 2020, por la que se acuerda conceder la prestación económica, denominada Ingreso Canario de Emergencia a las personas interesadas que constan en el anexo.</w:t>
        </w:r>
      </w:hyperlink>
    </w:p>
    <w:p w14:paraId="3F4D83D6" w14:textId="77777777" w:rsidR="00B650ED" w:rsidRPr="004F5E41" w:rsidRDefault="00B650ED" w:rsidP="004F5E41">
      <w:pPr>
        <w:jc w:val="both"/>
        <w:rPr>
          <w:rFonts w:ascii="Bookman Old Style" w:hAnsi="Bookman Old Style"/>
          <w:bCs/>
          <w:lang w:val="es-ES_tradnl"/>
        </w:rPr>
      </w:pPr>
      <w:r w:rsidRPr="004F5E41">
        <w:rPr>
          <w:rFonts w:ascii="Bookman Old Style" w:hAnsi="Bookman Old Style"/>
          <w:bCs/>
          <w:lang w:val="es-ES_tradnl"/>
        </w:rPr>
        <w:t>9 páginas. Formato de archivo en PDF/Adobe Acrobat. Tamaño: 475.78 Kb.</w:t>
      </w:r>
    </w:p>
    <w:p w14:paraId="1BC7917F" w14:textId="77777777" w:rsidR="00B650ED" w:rsidRPr="004F5E41" w:rsidRDefault="00B650ED" w:rsidP="004F5E41">
      <w:pPr>
        <w:jc w:val="both"/>
        <w:rPr>
          <w:rFonts w:ascii="Bookman Old Style" w:hAnsi="Bookman Old Style"/>
          <w:bCs/>
          <w:lang w:val="es-ES_tradnl"/>
        </w:rPr>
      </w:pPr>
      <w:r w:rsidRPr="004F5E41">
        <w:rPr>
          <w:rFonts w:ascii="Bookman Old Style" w:hAnsi="Bookman Old Style"/>
          <w:bCs/>
          <w:lang w:val="es-ES_tradnl"/>
        </w:rPr>
        <w:t>BOC-A-2020-192-3299. </w:t>
      </w:r>
      <w:hyperlink r:id="rId2343"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2344"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2345" w:tooltip="Descargar en formato PDF" w:history="1">
        <w:r w:rsidRPr="004F5E41">
          <w:rPr>
            <w:rStyle w:val="Hipervnculo"/>
            <w:rFonts w:ascii="Bookman Old Style" w:hAnsi="Bookman Old Style"/>
            <w:bCs/>
            <w:lang w:val="es-ES_tradnl"/>
          </w:rPr>
          <w:t>Descargar</w:t>
        </w:r>
      </w:hyperlink>
    </w:p>
    <w:p w14:paraId="52256610" w14:textId="77777777" w:rsidR="00BA1F4E" w:rsidRPr="004F5E41" w:rsidRDefault="00BA1F4E" w:rsidP="004F5E41">
      <w:pPr>
        <w:jc w:val="both"/>
        <w:rPr>
          <w:rFonts w:ascii="Bookman Old Style" w:hAnsi="Bookman Old Style"/>
          <w:b/>
          <w:lang w:val="es-ES_tradnl"/>
        </w:rPr>
      </w:pPr>
      <w:r w:rsidRPr="004F5E41">
        <w:rPr>
          <w:rFonts w:ascii="Bookman Old Style" w:hAnsi="Bookman Old Style"/>
          <w:b/>
          <w:lang w:val="es-ES_tradnl"/>
        </w:rPr>
        <w:t>BOE 17/09/2020</w:t>
      </w:r>
    </w:p>
    <w:p w14:paraId="7FC9651A" w14:textId="77777777" w:rsidR="00BA1F4E" w:rsidRPr="004F5E41" w:rsidRDefault="00BA1F4E" w:rsidP="004F5E41">
      <w:pPr>
        <w:jc w:val="both"/>
        <w:rPr>
          <w:rFonts w:ascii="Bookman Old Style" w:hAnsi="Bookman Old Style"/>
          <w:b/>
          <w:bCs/>
          <w:lang w:val="es-ES_tradnl"/>
        </w:rPr>
      </w:pPr>
      <w:r w:rsidRPr="004F5E41">
        <w:rPr>
          <w:rFonts w:ascii="Bookman Old Style" w:hAnsi="Bookman Old Style"/>
          <w:b/>
          <w:bCs/>
          <w:lang w:val="es-ES_tradnl"/>
        </w:rPr>
        <w:lastRenderedPageBreak/>
        <w:t>I. Disposiciones generales</w:t>
      </w:r>
    </w:p>
    <w:p w14:paraId="6C3888DC" w14:textId="77777777" w:rsidR="00BA1F4E" w:rsidRPr="004F5E41" w:rsidRDefault="00BA1F4E" w:rsidP="004F5E41">
      <w:pPr>
        <w:jc w:val="both"/>
        <w:rPr>
          <w:rFonts w:ascii="Bookman Old Style" w:hAnsi="Bookman Old Style"/>
          <w:b/>
          <w:lang w:val="es-ES_tradnl"/>
        </w:rPr>
      </w:pPr>
      <w:r w:rsidRPr="004F5E41">
        <w:rPr>
          <w:rFonts w:ascii="Bookman Old Style" w:hAnsi="Bookman Old Style"/>
          <w:b/>
          <w:lang w:val="es-ES_tradnl"/>
        </w:rPr>
        <w:t>COMUNIDAD FORAL DE NAVARRA</w:t>
      </w:r>
    </w:p>
    <w:p w14:paraId="4FE747D9" w14:textId="77777777" w:rsidR="00BA1F4E" w:rsidRPr="004F5E41" w:rsidRDefault="00BA1F4E" w:rsidP="004F5E41">
      <w:pPr>
        <w:jc w:val="both"/>
        <w:rPr>
          <w:rFonts w:ascii="Bookman Old Style" w:hAnsi="Bookman Old Style"/>
          <w:b/>
          <w:bCs/>
          <w:lang w:val="es-ES_tradnl"/>
        </w:rPr>
      </w:pPr>
      <w:r w:rsidRPr="004F5E41">
        <w:rPr>
          <w:rFonts w:ascii="Bookman Old Style" w:hAnsi="Bookman Old Style"/>
          <w:b/>
          <w:bCs/>
          <w:lang w:val="es-ES_tradnl"/>
        </w:rPr>
        <w:t>Crisis sanitaria</w:t>
      </w:r>
    </w:p>
    <w:p w14:paraId="76BC2745" w14:textId="77777777" w:rsidR="00BA1F4E" w:rsidRPr="004F5E41" w:rsidRDefault="00BA1F4E" w:rsidP="004F5E41">
      <w:pPr>
        <w:jc w:val="both"/>
        <w:rPr>
          <w:rFonts w:ascii="Bookman Old Style" w:hAnsi="Bookman Old Style"/>
          <w:bCs/>
          <w:lang w:val="es-ES_tradnl"/>
        </w:rPr>
      </w:pPr>
      <w:r w:rsidRPr="004F5E41">
        <w:rPr>
          <w:rFonts w:ascii="Bookman Old Style" w:hAnsi="Bookman Old Style"/>
          <w:lang w:val="es-ES_tradnl"/>
        </w:rPr>
        <w:t>Ley Foral 14/2020, de 1 de septiembre, por la que se aprueban medidas extraordinarias para hacer frente a la crisis sanitaria del coronavirus (COVID-19), una vez superada la fase 3 del Plan para la transición hacia una nueva normalidad.</w:t>
      </w:r>
    </w:p>
    <w:p w14:paraId="2B3B814C" w14:textId="77777777" w:rsidR="00BA1F4E" w:rsidRPr="004F5E41" w:rsidRDefault="00A9233C" w:rsidP="004F5E41">
      <w:pPr>
        <w:jc w:val="both"/>
        <w:rPr>
          <w:rFonts w:ascii="Bookman Old Style" w:hAnsi="Bookman Old Style"/>
          <w:bCs/>
          <w:lang w:val="en-US"/>
        </w:rPr>
      </w:pPr>
      <w:hyperlink r:id="rId2346" w:tooltip="PDF firmado BOE-A-2020-10783" w:history="1">
        <w:r w:rsidR="00BA1F4E" w:rsidRPr="004F5E41">
          <w:rPr>
            <w:rStyle w:val="Hipervnculo"/>
            <w:rFonts w:ascii="Bookman Old Style" w:hAnsi="Bookman Old Style"/>
            <w:lang w:val="en-US"/>
          </w:rPr>
          <w:t>PDF (BOE-A-2020-10783 - 6 </w:t>
        </w:r>
        <w:proofErr w:type="spellStart"/>
        <w:r w:rsidR="00BA1F4E" w:rsidRPr="004F5E41">
          <w:rPr>
            <w:rStyle w:val="Hipervnculo"/>
            <w:rFonts w:ascii="Bookman Old Style" w:hAnsi="Bookman Old Style"/>
            <w:lang w:val="en-US"/>
          </w:rPr>
          <w:t>págs</w:t>
        </w:r>
        <w:proofErr w:type="spellEnd"/>
        <w:r w:rsidR="00BA1F4E" w:rsidRPr="004F5E41">
          <w:rPr>
            <w:rStyle w:val="Hipervnculo"/>
            <w:rFonts w:ascii="Bookman Old Style" w:hAnsi="Bookman Old Style"/>
            <w:lang w:val="en-US"/>
          </w:rPr>
          <w:t>. - 252 KB)</w:t>
        </w:r>
      </w:hyperlink>
    </w:p>
    <w:p w14:paraId="24DC0492" w14:textId="77777777" w:rsidR="00BA1F4E" w:rsidRPr="004F5E41" w:rsidRDefault="00BA1F4E"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27A82537" w14:textId="77777777" w:rsidR="00BA1F4E" w:rsidRPr="004F5E41" w:rsidRDefault="00BA1F4E"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78A87017" w14:textId="77777777" w:rsidR="00BA1F4E" w:rsidRPr="004F5E41" w:rsidRDefault="00BA1F4E" w:rsidP="004F5E41">
      <w:pPr>
        <w:jc w:val="both"/>
        <w:rPr>
          <w:rFonts w:ascii="Bookman Old Style" w:hAnsi="Bookman Old Style"/>
          <w:bCs/>
          <w:lang w:val="es-ES_tradnl"/>
        </w:rPr>
      </w:pPr>
      <w:r w:rsidRPr="004F5E41">
        <w:rPr>
          <w:rFonts w:ascii="Bookman Old Style" w:hAnsi="Bookman Old Style"/>
          <w:lang w:val="es-ES_tradnl"/>
        </w:rPr>
        <w:t>Resolución de 24 de julio de 2020, de la Secretaría General de Coordinación Territorial, por la que se publica el Acuerdo de la Comisión Bilateral de Cooperación Administración General del Estado-Comunidad Autónoma de la Región de Murcia, en relación con el Decreto-Ley de la Región de Murcia 3/2020, de 23 de abril, de mitigación del impacto socioeconómico del COVID-19 en el área de la vivienda e infraestructuras.</w:t>
      </w:r>
    </w:p>
    <w:p w14:paraId="70E11CA3" w14:textId="77777777" w:rsidR="00BA1F4E" w:rsidRPr="004F5E41" w:rsidRDefault="00A9233C" w:rsidP="004F5E41">
      <w:pPr>
        <w:jc w:val="both"/>
        <w:rPr>
          <w:rFonts w:ascii="Bookman Old Style" w:hAnsi="Bookman Old Style"/>
          <w:bCs/>
          <w:lang w:val="es-ES_tradnl"/>
        </w:rPr>
      </w:pPr>
      <w:hyperlink r:id="rId2347" w:tooltip="PDF firmado BOE-A-2020-10819" w:history="1">
        <w:r w:rsidR="00BA1F4E" w:rsidRPr="004F5E41">
          <w:rPr>
            <w:rStyle w:val="Hipervnculo"/>
            <w:rFonts w:ascii="Bookman Old Style" w:hAnsi="Bookman Old Style"/>
            <w:lang w:val="es-ES_tradnl"/>
          </w:rPr>
          <w:t>PDF (BOE-A-2020-10819 - 1 pág. - 218 KB)</w:t>
        </w:r>
      </w:hyperlink>
    </w:p>
    <w:p w14:paraId="071483D7" w14:textId="77777777" w:rsidR="00BA1F4E" w:rsidRPr="004F5E41" w:rsidRDefault="00BA1F4E" w:rsidP="004F5E41">
      <w:pPr>
        <w:jc w:val="both"/>
        <w:rPr>
          <w:rFonts w:ascii="Bookman Old Style" w:hAnsi="Bookman Old Style"/>
          <w:lang w:val="es-ES_tradnl"/>
        </w:rPr>
      </w:pPr>
      <w:r w:rsidRPr="004F5E41">
        <w:rPr>
          <w:rFonts w:ascii="Bookman Old Style" w:hAnsi="Bookman Old Style"/>
          <w:lang w:val="es-ES_tradnl"/>
        </w:rPr>
        <w:t>Resolución de 24 de julio de 2020, de la Secretaría General de Coordinación Territorial, por la que se publica el Acuerdo de la Comisión Bilateral de Cooperación Administración General del Estado-Comunidad Autónoma de la Región de Murcia, en relación con el Decreto-Ley 5/2020, de 7 de mayo de mitigación del impacto socioeconómico del Covid-19 en el área de medio ambiente, que modifica la Ley 4/2009, de 14 de mayo, de Protección Ambiental Integrada, de la Comunidad Autónoma de la Región de Murcia.</w:t>
      </w:r>
    </w:p>
    <w:p w14:paraId="391294DD" w14:textId="77777777" w:rsidR="00BA1F4E" w:rsidRPr="004F5E41" w:rsidRDefault="00A9233C" w:rsidP="004F5E41">
      <w:pPr>
        <w:jc w:val="both"/>
        <w:rPr>
          <w:rFonts w:ascii="Bookman Old Style" w:hAnsi="Bookman Old Style"/>
          <w:lang w:val="en-US"/>
        </w:rPr>
      </w:pPr>
      <w:hyperlink r:id="rId2348" w:tooltip="PDF firmado BOE-A-2020-10820" w:history="1">
        <w:r w:rsidR="00BA1F4E" w:rsidRPr="004F5E41">
          <w:rPr>
            <w:rStyle w:val="Hipervnculo"/>
            <w:rFonts w:ascii="Bookman Old Style" w:hAnsi="Bookman Old Style"/>
            <w:lang w:val="en-US"/>
          </w:rPr>
          <w:t>PDF (BOE-A-2020-10820 - 1 </w:t>
        </w:r>
        <w:proofErr w:type="spellStart"/>
        <w:r w:rsidR="00BA1F4E" w:rsidRPr="004F5E41">
          <w:rPr>
            <w:rStyle w:val="Hipervnculo"/>
            <w:rFonts w:ascii="Bookman Old Style" w:hAnsi="Bookman Old Style"/>
            <w:lang w:val="en-US"/>
          </w:rPr>
          <w:t>pág</w:t>
        </w:r>
        <w:proofErr w:type="spellEnd"/>
        <w:r w:rsidR="00BA1F4E" w:rsidRPr="004F5E41">
          <w:rPr>
            <w:rStyle w:val="Hipervnculo"/>
            <w:rFonts w:ascii="Bookman Old Style" w:hAnsi="Bookman Old Style"/>
            <w:lang w:val="en-US"/>
          </w:rPr>
          <w:t>. - 218 KB)</w:t>
        </w:r>
      </w:hyperlink>
    </w:p>
    <w:p w14:paraId="18E5C03F" w14:textId="77777777" w:rsidR="003F4771" w:rsidRPr="004F5E41" w:rsidRDefault="003F4771" w:rsidP="004F5E41">
      <w:pPr>
        <w:jc w:val="both"/>
        <w:rPr>
          <w:rFonts w:ascii="Bookman Old Style" w:hAnsi="Bookman Old Style"/>
          <w:b/>
          <w:lang w:val="en-US"/>
        </w:rPr>
      </w:pPr>
      <w:r w:rsidRPr="004F5E41">
        <w:rPr>
          <w:rFonts w:ascii="Bookman Old Style" w:hAnsi="Bookman Old Style"/>
          <w:b/>
          <w:lang w:val="en-US"/>
        </w:rPr>
        <w:t>BOE 16/09/2020</w:t>
      </w:r>
    </w:p>
    <w:p w14:paraId="410D022F" w14:textId="77777777" w:rsidR="003F4771" w:rsidRPr="004F5E41" w:rsidRDefault="003F477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B19A1FD" w14:textId="77777777" w:rsidR="003F4771" w:rsidRPr="004F5E41" w:rsidRDefault="003F4771"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11682361" w14:textId="77777777" w:rsidR="003F4771" w:rsidRPr="004F5E41" w:rsidRDefault="003F4771" w:rsidP="004F5E41">
      <w:pPr>
        <w:jc w:val="both"/>
        <w:rPr>
          <w:rFonts w:ascii="Bookman Old Style" w:hAnsi="Bookman Old Style"/>
          <w:b/>
          <w:bCs/>
          <w:lang w:val="es-ES_tradnl"/>
        </w:rPr>
      </w:pPr>
      <w:r w:rsidRPr="004F5E41">
        <w:rPr>
          <w:rFonts w:ascii="Bookman Old Style" w:hAnsi="Bookman Old Style"/>
          <w:b/>
          <w:bCs/>
          <w:lang w:val="es-ES_tradnl"/>
        </w:rPr>
        <w:t>Fronteras</w:t>
      </w:r>
    </w:p>
    <w:p w14:paraId="63220A1E" w14:textId="77777777" w:rsidR="003F4771" w:rsidRPr="004F5E41" w:rsidRDefault="003F4771" w:rsidP="004F5E41">
      <w:pPr>
        <w:jc w:val="both"/>
        <w:rPr>
          <w:rFonts w:ascii="Bookman Old Style" w:hAnsi="Bookman Old Style"/>
          <w:bCs/>
          <w:lang w:val="es-ES_tradnl"/>
        </w:rPr>
      </w:pPr>
      <w:r w:rsidRPr="004F5E41">
        <w:rPr>
          <w:rFonts w:ascii="Bookman Old Style" w:hAnsi="Bookman Old Style"/>
          <w:lang w:val="es-ES_tradnl"/>
        </w:rPr>
        <w:t>Orden INT/851/2020, de 14 de septiembre, por la que se prorroga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2BEAFE7C" w14:textId="77777777" w:rsidR="003F4771" w:rsidRPr="004F5E41" w:rsidRDefault="00A9233C" w:rsidP="004F5E41">
      <w:pPr>
        <w:jc w:val="both"/>
        <w:rPr>
          <w:rFonts w:ascii="Bookman Old Style" w:hAnsi="Bookman Old Style"/>
          <w:bCs/>
          <w:lang w:val="en-US"/>
        </w:rPr>
      </w:pPr>
      <w:hyperlink r:id="rId2349" w:tooltip="PDF firmado BOE-A-2020-10726" w:history="1">
        <w:r w:rsidR="003F4771" w:rsidRPr="004F5E41">
          <w:rPr>
            <w:rStyle w:val="Hipervnculo"/>
            <w:rFonts w:ascii="Bookman Old Style" w:hAnsi="Bookman Old Style"/>
            <w:lang w:val="en-US"/>
          </w:rPr>
          <w:t>PDF (BOE-A-2020-10726 - 2 </w:t>
        </w:r>
        <w:proofErr w:type="spellStart"/>
        <w:r w:rsidR="003F4771" w:rsidRPr="004F5E41">
          <w:rPr>
            <w:rStyle w:val="Hipervnculo"/>
            <w:rFonts w:ascii="Bookman Old Style" w:hAnsi="Bookman Old Style"/>
            <w:lang w:val="en-US"/>
          </w:rPr>
          <w:t>págs</w:t>
        </w:r>
        <w:proofErr w:type="spellEnd"/>
        <w:r w:rsidR="003F4771" w:rsidRPr="004F5E41">
          <w:rPr>
            <w:rStyle w:val="Hipervnculo"/>
            <w:rFonts w:ascii="Bookman Old Style" w:hAnsi="Bookman Old Style"/>
            <w:lang w:val="en-US"/>
          </w:rPr>
          <w:t>. - 220 KB)</w:t>
        </w:r>
      </w:hyperlink>
    </w:p>
    <w:p w14:paraId="7131AFDD" w14:textId="77777777" w:rsidR="003F4771" w:rsidRPr="004F5E41" w:rsidRDefault="003F4771" w:rsidP="004F5E41">
      <w:pPr>
        <w:jc w:val="both"/>
        <w:rPr>
          <w:rFonts w:ascii="Bookman Old Style" w:hAnsi="Bookman Old Style"/>
          <w:b/>
          <w:bCs/>
          <w:lang w:val="es-ES_tradnl"/>
        </w:rPr>
      </w:pPr>
      <w:r w:rsidRPr="004F5E41">
        <w:rPr>
          <w:rFonts w:ascii="Bookman Old Style" w:hAnsi="Bookman Old Style"/>
          <w:b/>
          <w:bCs/>
          <w:lang w:val="es-ES_tradnl"/>
        </w:rPr>
        <w:lastRenderedPageBreak/>
        <w:t>V. Anuncios. - A. Contratación del Sector Público</w:t>
      </w:r>
    </w:p>
    <w:p w14:paraId="1A34A2CE" w14:textId="77777777" w:rsidR="003F4771" w:rsidRPr="004F5E41" w:rsidRDefault="003F4771"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70567381" w14:textId="77777777" w:rsidR="003F4771" w:rsidRPr="004F5E41" w:rsidRDefault="003F4771"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 Adquisiciones del Mando de Apoyo Logístico del Ejército del Aire. Objeto: Suministro de mascarillas higiénicas reutilizables para personal del EA. Expediente: 4023020028900.</w:t>
      </w:r>
    </w:p>
    <w:p w14:paraId="3F99FE52" w14:textId="77777777" w:rsidR="003F4771" w:rsidRPr="004F5E41" w:rsidRDefault="00A9233C" w:rsidP="004F5E41">
      <w:pPr>
        <w:jc w:val="both"/>
        <w:rPr>
          <w:rFonts w:ascii="Bookman Old Style" w:hAnsi="Bookman Old Style"/>
          <w:lang w:val="es-ES_tradnl"/>
        </w:rPr>
      </w:pPr>
      <w:hyperlink r:id="rId2350" w:tooltip="PDF firmado BOE-B-2020-30017" w:history="1">
        <w:r w:rsidR="003F4771" w:rsidRPr="004F5E41">
          <w:rPr>
            <w:rStyle w:val="Hipervnculo"/>
            <w:rFonts w:ascii="Bookman Old Style" w:hAnsi="Bookman Old Style"/>
            <w:lang w:val="es-ES_tradnl"/>
          </w:rPr>
          <w:t>PDF (BOE-B-2020-30017 - 2 págs. - 184 KB)</w:t>
        </w:r>
      </w:hyperlink>
    </w:p>
    <w:p w14:paraId="11BE5D58" w14:textId="77777777" w:rsidR="003F4771" w:rsidRPr="004F5E41" w:rsidRDefault="003F4771" w:rsidP="004F5E41">
      <w:pPr>
        <w:jc w:val="both"/>
        <w:rPr>
          <w:rFonts w:ascii="Bookman Old Style" w:hAnsi="Bookman Old Style"/>
          <w:b/>
          <w:lang w:val="es-ES_tradnl"/>
        </w:rPr>
      </w:pPr>
      <w:r w:rsidRPr="004F5E41">
        <w:rPr>
          <w:rFonts w:ascii="Bookman Old Style" w:hAnsi="Bookman Old Style"/>
          <w:b/>
          <w:lang w:val="es-ES_tradnl"/>
        </w:rPr>
        <w:t>BOC 16/09/2020</w:t>
      </w:r>
    </w:p>
    <w:p w14:paraId="4F0FAC5E" w14:textId="77777777" w:rsidR="003F4771" w:rsidRPr="004F5E41" w:rsidRDefault="003F4771"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27548338" w14:textId="77777777" w:rsidR="003F4771" w:rsidRPr="004F5E41" w:rsidRDefault="003F4771"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703AB27D" w14:textId="77777777" w:rsidR="003F4771" w:rsidRPr="004F5E41" w:rsidRDefault="003F4771"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16DE59A0" w14:textId="77777777" w:rsidR="003F4771" w:rsidRPr="004F5E41" w:rsidRDefault="00A9233C" w:rsidP="004F5E41">
      <w:pPr>
        <w:jc w:val="both"/>
        <w:rPr>
          <w:rFonts w:ascii="Bookman Old Style" w:hAnsi="Bookman Old Style"/>
          <w:bCs/>
          <w:lang w:val="es-ES_tradnl"/>
        </w:rPr>
      </w:pPr>
      <w:hyperlink r:id="rId2351" w:tooltip="Ir a la disposición 2012/048/001" w:history="1">
        <w:r w:rsidR="003F4771" w:rsidRPr="004F5E41">
          <w:rPr>
            <w:rStyle w:val="Hipervnculo"/>
            <w:rFonts w:ascii="Bookman Old Style" w:hAnsi="Bookman Old Style"/>
            <w:bCs/>
            <w:lang w:val="es-ES_tradnl"/>
          </w:rPr>
          <w:t>3271</w:t>
        </w:r>
      </w:hyperlink>
      <w:r w:rsidR="003F4771" w:rsidRPr="004F5E41">
        <w:rPr>
          <w:rFonts w:ascii="Bookman Old Style" w:hAnsi="Bookman Old Style"/>
          <w:lang w:val="es-ES_tradnl"/>
        </w:rPr>
        <w:t> </w:t>
      </w:r>
      <w:hyperlink r:id="rId2352" w:history="1">
        <w:r w:rsidR="003F4771" w:rsidRPr="004F5E41">
          <w:rPr>
            <w:rStyle w:val="Hipervnculo"/>
            <w:rFonts w:ascii="Bookman Old Style" w:hAnsi="Bookman Old Style"/>
            <w:lang w:val="es-ES_tradnl"/>
          </w:rPr>
          <w:t xml:space="preserve">Secretaría General.- Anuncio por el que se hace pública la Resolución de 2 de septiembre de 2020, que dispone la remisión al Tribunal Superior de Justicia de Canarias, Sala de lo Contencioso-Administrativo, Sección Segunda, de Santa Cruz de Tenerife, del expediente relativo al procedimiento de derechos fundamentales </w:t>
        </w:r>
        <w:proofErr w:type="spellStart"/>
        <w:r w:rsidR="003F4771" w:rsidRPr="004F5E41">
          <w:rPr>
            <w:rStyle w:val="Hipervnculo"/>
            <w:rFonts w:ascii="Bookman Old Style" w:hAnsi="Bookman Old Style"/>
            <w:lang w:val="es-ES_tradnl"/>
          </w:rPr>
          <w:t>nº</w:t>
        </w:r>
        <w:proofErr w:type="spellEnd"/>
        <w:r w:rsidR="003F4771" w:rsidRPr="004F5E41">
          <w:rPr>
            <w:rStyle w:val="Hipervnculo"/>
            <w:rFonts w:ascii="Bookman Old Style" w:hAnsi="Bookman Old Style"/>
            <w:lang w:val="es-ES_tradnl"/>
          </w:rPr>
          <w:t xml:space="preserve"> 231/2020, contra la Resolución de 13 de agosto de 2020, de la Secretaria General de la Presidencia del Gobierno de Canarias,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6B211E79" w14:textId="77777777" w:rsidR="003F4771" w:rsidRPr="004F5E41" w:rsidRDefault="003F4771"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243.84 Kb.</w:t>
      </w:r>
    </w:p>
    <w:p w14:paraId="709AEF81" w14:textId="77777777" w:rsidR="003F4771" w:rsidRPr="004F5E41" w:rsidRDefault="003F4771" w:rsidP="004F5E41">
      <w:pPr>
        <w:jc w:val="both"/>
        <w:rPr>
          <w:rFonts w:ascii="Bookman Old Style" w:hAnsi="Bookman Old Style"/>
          <w:lang w:val="es-ES_tradnl"/>
        </w:rPr>
      </w:pPr>
      <w:r w:rsidRPr="004F5E41">
        <w:rPr>
          <w:rFonts w:ascii="Bookman Old Style" w:hAnsi="Bookman Old Style"/>
          <w:lang w:val="es-ES_tradnl"/>
        </w:rPr>
        <w:t>BOC-A-2020-190-3271. </w:t>
      </w:r>
      <w:hyperlink r:id="rId235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5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55" w:tooltip="Descargar en formato PDF" w:history="1">
        <w:r w:rsidRPr="004F5E41">
          <w:rPr>
            <w:rStyle w:val="Hipervnculo"/>
            <w:rFonts w:ascii="Bookman Old Style" w:hAnsi="Bookman Old Style"/>
            <w:lang w:val="es-ES_tradnl"/>
          </w:rPr>
          <w:t>Descargar</w:t>
        </w:r>
      </w:hyperlink>
    </w:p>
    <w:p w14:paraId="02E32945" w14:textId="77777777" w:rsidR="00A5077A" w:rsidRPr="004F5E41" w:rsidRDefault="00A5077A" w:rsidP="004F5E41">
      <w:pPr>
        <w:jc w:val="both"/>
        <w:rPr>
          <w:rFonts w:ascii="Bookman Old Style" w:hAnsi="Bookman Old Style"/>
          <w:b/>
          <w:lang w:val="es-ES_tradnl"/>
        </w:rPr>
      </w:pPr>
      <w:r w:rsidRPr="004F5E41">
        <w:rPr>
          <w:rFonts w:ascii="Bookman Old Style" w:hAnsi="Bookman Old Style"/>
          <w:b/>
          <w:lang w:val="es-ES_tradnl"/>
        </w:rPr>
        <w:t>BOE 14/09/2020</w:t>
      </w:r>
    </w:p>
    <w:p w14:paraId="5FB2E3DA" w14:textId="77777777" w:rsidR="00A5077A" w:rsidRPr="004F5E41" w:rsidRDefault="00A5077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CDC0D58" w14:textId="77777777" w:rsidR="00A5077A" w:rsidRPr="004F5E41" w:rsidRDefault="00A5077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50F8D012" w14:textId="77777777" w:rsidR="00A5077A" w:rsidRPr="004F5E41" w:rsidRDefault="00A5077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100.000 unidades de mascarillas FFP2 de protección para cubrir las necesidades frente a la exposición de COVID-19. Expediente: EMERGECOVID2/13.</w:t>
      </w:r>
    </w:p>
    <w:p w14:paraId="745319FA" w14:textId="77777777" w:rsidR="00A5077A" w:rsidRPr="004F5E41" w:rsidRDefault="00A9233C" w:rsidP="004F5E41">
      <w:pPr>
        <w:jc w:val="both"/>
        <w:rPr>
          <w:rFonts w:ascii="Bookman Old Style" w:hAnsi="Bookman Old Style"/>
          <w:lang w:val="es-ES_tradnl"/>
        </w:rPr>
      </w:pPr>
      <w:hyperlink r:id="rId2356" w:tooltip="PDF firmado BOE-B-2020-29644" w:history="1">
        <w:r w:rsidR="00A5077A" w:rsidRPr="004F5E41">
          <w:rPr>
            <w:rStyle w:val="Hipervnculo"/>
            <w:rFonts w:ascii="Bookman Old Style" w:hAnsi="Bookman Old Style"/>
            <w:lang w:val="es-ES_tradnl"/>
          </w:rPr>
          <w:t>PDF (BOE-B-2020-29644 - 2 págs. - 184 KB)</w:t>
        </w:r>
      </w:hyperlink>
    </w:p>
    <w:p w14:paraId="33188B0D" w14:textId="77777777" w:rsidR="00A5077A" w:rsidRPr="004F5E41" w:rsidRDefault="00A5077A"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4F9B35AF" w14:textId="77777777" w:rsidR="00A5077A" w:rsidRPr="004F5E41" w:rsidRDefault="00A5077A"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TGSS-Dirección provincial de Lugo. Objeto: Adquisición material sanitario y equipos de protección individual para el personal de la Seguridad Social (TGSS/INSS) de Lugo. Expediente: 27UC3/20T.</w:t>
      </w:r>
    </w:p>
    <w:p w14:paraId="10674AC0" w14:textId="77777777" w:rsidR="00A5077A" w:rsidRPr="004F5E41" w:rsidRDefault="00A9233C" w:rsidP="004F5E41">
      <w:pPr>
        <w:jc w:val="both"/>
        <w:rPr>
          <w:rFonts w:ascii="Bookman Old Style" w:hAnsi="Bookman Old Style"/>
          <w:lang w:val="es-ES_tradnl"/>
        </w:rPr>
      </w:pPr>
      <w:hyperlink r:id="rId2357" w:tooltip="PDF firmado BOE-B-2020-29670" w:history="1">
        <w:r w:rsidR="00A5077A" w:rsidRPr="004F5E41">
          <w:rPr>
            <w:rStyle w:val="Hipervnculo"/>
            <w:rFonts w:ascii="Bookman Old Style" w:hAnsi="Bookman Old Style"/>
            <w:lang w:val="es-ES_tradnl"/>
          </w:rPr>
          <w:t>PDF (BOE-B-2020-29670 - 2 págs. - 181 KB)</w:t>
        </w:r>
      </w:hyperlink>
    </w:p>
    <w:p w14:paraId="65AB68DC" w14:textId="77777777" w:rsidR="00074D52" w:rsidRPr="004F5E41" w:rsidRDefault="00074D52" w:rsidP="004F5E41">
      <w:pPr>
        <w:jc w:val="both"/>
        <w:rPr>
          <w:rFonts w:ascii="Bookman Old Style" w:hAnsi="Bookman Old Style"/>
          <w:b/>
          <w:lang w:val="es-ES_tradnl"/>
        </w:rPr>
      </w:pPr>
      <w:r w:rsidRPr="004F5E41">
        <w:rPr>
          <w:rFonts w:ascii="Bookman Old Style" w:hAnsi="Bookman Old Style"/>
          <w:b/>
          <w:lang w:val="es-ES_tradnl"/>
        </w:rPr>
        <w:t>BOE 11/09/2020</w:t>
      </w:r>
    </w:p>
    <w:p w14:paraId="7BE2BA34"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40E4783" w14:textId="77777777" w:rsidR="00074D52" w:rsidRPr="004F5E41" w:rsidRDefault="00074D52"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72DA58B5"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3D8A1C14" w14:textId="77777777" w:rsidR="00074D52" w:rsidRPr="004F5E41" w:rsidRDefault="00074D52" w:rsidP="004F5E41">
      <w:pPr>
        <w:jc w:val="both"/>
        <w:rPr>
          <w:rFonts w:ascii="Bookman Old Style" w:hAnsi="Bookman Old Style"/>
          <w:bCs/>
          <w:lang w:val="es-ES_tradnl"/>
        </w:rPr>
      </w:pPr>
      <w:r w:rsidRPr="004F5E41">
        <w:rPr>
          <w:rFonts w:ascii="Bookman Old Style" w:hAnsi="Bookman Old Style"/>
          <w:lang w:val="es-ES_tradnl"/>
        </w:rPr>
        <w:t>Resolución de 10 de septiembre de 2020, del Congreso de los Diputados, por la que se ordena la publicación del Acuerdo de derogación del Real Decreto-ley 27/2020, de 4 de agosto, de medidas financieras, de carácter extraordinario y urgente, aplicables a las entidades locales.</w:t>
      </w:r>
    </w:p>
    <w:p w14:paraId="7663FCB6" w14:textId="77777777" w:rsidR="00074D52" w:rsidRPr="004F5E41" w:rsidRDefault="00A9233C" w:rsidP="004F5E41">
      <w:pPr>
        <w:jc w:val="both"/>
        <w:rPr>
          <w:rFonts w:ascii="Bookman Old Style" w:hAnsi="Bookman Old Style"/>
          <w:bCs/>
          <w:lang w:val="es-ES_tradnl"/>
        </w:rPr>
      </w:pPr>
      <w:hyperlink r:id="rId2358" w:tooltip="PDF firmado BOE-A-2020-10491" w:history="1">
        <w:r w:rsidR="00074D52" w:rsidRPr="004F5E41">
          <w:rPr>
            <w:rStyle w:val="Hipervnculo"/>
            <w:rFonts w:ascii="Bookman Old Style" w:hAnsi="Bookman Old Style"/>
            <w:lang w:val="es-ES_tradnl"/>
          </w:rPr>
          <w:t>PDF (BOE-A-2020-10491 - 1 pág. - 208 KB)</w:t>
        </w:r>
      </w:hyperlink>
    </w:p>
    <w:p w14:paraId="74E2BCF6" w14:textId="77777777" w:rsidR="00074D52" w:rsidRPr="004F5E41" w:rsidRDefault="00074D52" w:rsidP="004F5E41">
      <w:pPr>
        <w:jc w:val="both"/>
        <w:rPr>
          <w:rFonts w:ascii="Bookman Old Style" w:hAnsi="Bookman Old Style"/>
          <w:b/>
          <w:lang w:val="es-ES_tradnl"/>
        </w:rPr>
      </w:pPr>
      <w:r w:rsidRPr="004F5E41">
        <w:rPr>
          <w:rFonts w:ascii="Bookman Old Style" w:hAnsi="Bookman Old Style"/>
          <w:b/>
          <w:lang w:val="es-ES_tradnl"/>
        </w:rPr>
        <w:t>COMUNIDAD FORAL DE NAVARRA</w:t>
      </w:r>
    </w:p>
    <w:p w14:paraId="39782A78"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Crisis sanitaria</w:t>
      </w:r>
    </w:p>
    <w:p w14:paraId="5202163C" w14:textId="77777777" w:rsidR="00074D52" w:rsidRPr="004F5E41" w:rsidRDefault="00074D52" w:rsidP="004F5E41">
      <w:pPr>
        <w:jc w:val="both"/>
        <w:rPr>
          <w:rFonts w:ascii="Bookman Old Style" w:hAnsi="Bookman Old Style"/>
          <w:bCs/>
          <w:lang w:val="es-ES_tradnl"/>
        </w:rPr>
      </w:pPr>
      <w:r w:rsidRPr="004F5E41">
        <w:rPr>
          <w:rFonts w:ascii="Bookman Old Style" w:hAnsi="Bookman Old Style"/>
          <w:lang w:val="es-ES_tradnl"/>
        </w:rPr>
        <w:t>Decreto-Ley Foral 7/2020, de 22 de julio, por el que se aprueban medidas preventivas extraordinarias para hacer frente a la crisis sanitaria del coronavirus (COVID-19), una vez superada la fase 3 del Plan para la transición hacia una nueva normalidad.</w:t>
      </w:r>
    </w:p>
    <w:p w14:paraId="351BD111" w14:textId="77777777" w:rsidR="00074D52" w:rsidRPr="004F5E41" w:rsidRDefault="00A9233C" w:rsidP="004F5E41">
      <w:pPr>
        <w:jc w:val="both"/>
        <w:rPr>
          <w:rFonts w:ascii="Bookman Old Style" w:hAnsi="Bookman Old Style"/>
          <w:bCs/>
          <w:lang w:val="en-US"/>
        </w:rPr>
      </w:pPr>
      <w:hyperlink r:id="rId2359" w:tooltip="PDF firmado BOE-A-2020-10492" w:history="1">
        <w:r w:rsidR="00074D52" w:rsidRPr="004F5E41">
          <w:rPr>
            <w:rStyle w:val="Hipervnculo"/>
            <w:rFonts w:ascii="Bookman Old Style" w:hAnsi="Bookman Old Style"/>
            <w:lang w:val="en-US"/>
          </w:rPr>
          <w:t>PDF (BOE-A-2020-10492 - 6 </w:t>
        </w:r>
        <w:proofErr w:type="spellStart"/>
        <w:r w:rsidR="00074D52" w:rsidRPr="004F5E41">
          <w:rPr>
            <w:rStyle w:val="Hipervnculo"/>
            <w:rFonts w:ascii="Bookman Old Style" w:hAnsi="Bookman Old Style"/>
            <w:lang w:val="en-US"/>
          </w:rPr>
          <w:t>págs</w:t>
        </w:r>
        <w:proofErr w:type="spellEnd"/>
        <w:r w:rsidR="00074D52" w:rsidRPr="004F5E41">
          <w:rPr>
            <w:rStyle w:val="Hipervnculo"/>
            <w:rFonts w:ascii="Bookman Old Style" w:hAnsi="Bookman Old Style"/>
            <w:lang w:val="en-US"/>
          </w:rPr>
          <w:t>. - 249 KB)</w:t>
        </w:r>
      </w:hyperlink>
    </w:p>
    <w:p w14:paraId="073047C8"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623E6586" w14:textId="77777777" w:rsidR="00074D52" w:rsidRPr="004F5E41" w:rsidRDefault="00074D52"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0EC9A36B"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14:paraId="688EFC43" w14:textId="77777777" w:rsidR="00074D52" w:rsidRPr="004F5E41" w:rsidRDefault="00074D52" w:rsidP="004F5E41">
      <w:pPr>
        <w:jc w:val="both"/>
        <w:rPr>
          <w:rFonts w:ascii="Bookman Old Style" w:hAnsi="Bookman Old Style"/>
          <w:bCs/>
          <w:lang w:val="es-ES_tradnl"/>
        </w:rPr>
      </w:pPr>
      <w:r w:rsidRPr="004F5E41">
        <w:rPr>
          <w:rFonts w:ascii="Bookman Old Style" w:hAnsi="Bookman Old Style"/>
          <w:lang w:val="es-ES_tradnl"/>
        </w:rPr>
        <w:t>Resolución de 27 de agosto de 2020, de la Dirección de Seguridad Jurídica y Fe Pública, que deja sin efecto la de 27 de julio de 2020, por la que se acuerda el restablecimiento de medidas en caso de rebrotes de COVID-19 en el Registro de Totana.</w:t>
      </w:r>
    </w:p>
    <w:p w14:paraId="50707F9D" w14:textId="77777777" w:rsidR="00074D52" w:rsidRPr="004F5E41" w:rsidRDefault="00A9233C" w:rsidP="004F5E41">
      <w:pPr>
        <w:jc w:val="both"/>
        <w:rPr>
          <w:rFonts w:ascii="Bookman Old Style" w:hAnsi="Bookman Old Style"/>
          <w:bCs/>
          <w:lang w:val="es-ES_tradnl"/>
        </w:rPr>
      </w:pPr>
      <w:hyperlink r:id="rId2360" w:tooltip="PDF firmado BOE-A-2020-10521" w:history="1">
        <w:r w:rsidR="00074D52" w:rsidRPr="004F5E41">
          <w:rPr>
            <w:rStyle w:val="Hipervnculo"/>
            <w:rFonts w:ascii="Bookman Old Style" w:hAnsi="Bookman Old Style"/>
            <w:lang w:val="es-ES_tradnl"/>
          </w:rPr>
          <w:t>PDF (BOE-A-2020-10521 - 1 pág. - 212 KB)</w:t>
        </w:r>
      </w:hyperlink>
    </w:p>
    <w:p w14:paraId="06DC8BBF"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Resolución de 28 de agosto de 2020, de la Dirección General de Seguridad Jurídica y Fe Pública, por la que se acuerda el restablecimiento de medidas en caso de rebrotes de COVID-19 en el Registro de Telde.</w:t>
      </w:r>
    </w:p>
    <w:p w14:paraId="55E9CC77" w14:textId="77777777" w:rsidR="00074D52" w:rsidRPr="004F5E41" w:rsidRDefault="00A9233C" w:rsidP="004F5E41">
      <w:pPr>
        <w:jc w:val="both"/>
        <w:rPr>
          <w:rFonts w:ascii="Bookman Old Style" w:hAnsi="Bookman Old Style"/>
          <w:lang w:val="es-ES_tradnl"/>
        </w:rPr>
      </w:pPr>
      <w:hyperlink r:id="rId2361" w:tooltip="PDF firmado BOE-A-2020-10522" w:history="1">
        <w:r w:rsidR="00074D52" w:rsidRPr="004F5E41">
          <w:rPr>
            <w:rStyle w:val="Hipervnculo"/>
            <w:rFonts w:ascii="Bookman Old Style" w:hAnsi="Bookman Old Style"/>
            <w:lang w:val="es-ES_tradnl"/>
          </w:rPr>
          <w:t>PDF (BOE-A-2020-10522 - 1 pág. - 215 KB)</w:t>
        </w:r>
      </w:hyperlink>
    </w:p>
    <w:p w14:paraId="0555E646"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Comunidad Autónoma de Andalucía. Convenio</w:t>
      </w:r>
    </w:p>
    <w:p w14:paraId="4B6FB444" w14:textId="77777777" w:rsidR="00074D52" w:rsidRPr="004F5E41" w:rsidRDefault="00074D52" w:rsidP="004F5E41">
      <w:pPr>
        <w:jc w:val="both"/>
        <w:rPr>
          <w:rFonts w:ascii="Bookman Old Style" w:hAnsi="Bookman Old Style"/>
          <w:bCs/>
          <w:lang w:val="es-ES_tradnl"/>
        </w:rPr>
      </w:pPr>
      <w:r w:rsidRPr="004F5E41">
        <w:rPr>
          <w:rFonts w:ascii="Bookman Old Style" w:hAnsi="Bookman Old Style"/>
          <w:lang w:val="es-ES_tradnl"/>
        </w:rPr>
        <w:lastRenderedPageBreak/>
        <w:t xml:space="preserve">Resolución de 27 de agosto de 2020, de la Presidencia de la Agencia Estatal Consejo Superior de Investigaciones Científicas, M.P., por la que se publica el Convenio con la Universidad de Córdoba, para la realización conjunta del proyecto de I+D+i "COVID-19: acción </w:t>
      </w:r>
      <w:proofErr w:type="spellStart"/>
      <w:r w:rsidRPr="004F5E41">
        <w:rPr>
          <w:rFonts w:ascii="Bookman Old Style" w:hAnsi="Bookman Old Style"/>
          <w:lang w:val="es-ES_tradnl"/>
        </w:rPr>
        <w:t>anti-infecciosa</w:t>
      </w:r>
      <w:proofErr w:type="spellEnd"/>
      <w:r w:rsidRPr="004F5E41">
        <w:rPr>
          <w:rFonts w:ascii="Bookman Old Style" w:hAnsi="Bookman Old Style"/>
          <w:lang w:val="es-ES_tradnl"/>
        </w:rPr>
        <w:t xml:space="preserve"> y </w:t>
      </w:r>
      <w:proofErr w:type="spellStart"/>
      <w:r w:rsidRPr="004F5E41">
        <w:rPr>
          <w:rFonts w:ascii="Bookman Old Style" w:hAnsi="Bookman Old Style"/>
          <w:lang w:val="es-ES_tradnl"/>
        </w:rPr>
        <w:t>anti-inflamatoria</w:t>
      </w:r>
      <w:proofErr w:type="spellEnd"/>
      <w:r w:rsidRPr="004F5E41">
        <w:rPr>
          <w:rFonts w:ascii="Bookman Old Style" w:hAnsi="Bookman Old Style"/>
          <w:lang w:val="es-ES_tradnl"/>
        </w:rPr>
        <w:t xml:space="preserve"> de moléculas parasitarias </w:t>
      </w:r>
      <w:proofErr w:type="spellStart"/>
      <w:r w:rsidRPr="004F5E41">
        <w:rPr>
          <w:rFonts w:ascii="Bookman Old Style" w:hAnsi="Bookman Old Style"/>
          <w:lang w:val="es-ES_tradnl"/>
        </w:rPr>
        <w:t>inmunomoduladoras</w:t>
      </w:r>
      <w:proofErr w:type="spellEnd"/>
      <w:r w:rsidRPr="004F5E41">
        <w:rPr>
          <w:rFonts w:ascii="Bookman Old Style" w:hAnsi="Bookman Old Style"/>
          <w:lang w:val="es-ES_tradnl"/>
        </w:rPr>
        <w:t xml:space="preserve"> en formato sintético de uso seguro".</w:t>
      </w:r>
    </w:p>
    <w:p w14:paraId="17636E52" w14:textId="77777777" w:rsidR="00074D52" w:rsidRPr="004F5E41" w:rsidRDefault="00A9233C" w:rsidP="004F5E41">
      <w:pPr>
        <w:jc w:val="both"/>
        <w:rPr>
          <w:rFonts w:ascii="Bookman Old Style" w:hAnsi="Bookman Old Style"/>
          <w:bCs/>
          <w:lang w:val="en-US"/>
        </w:rPr>
      </w:pPr>
      <w:hyperlink r:id="rId2362" w:tooltip="PDF firmado BOE-A-2020-10541" w:history="1">
        <w:r w:rsidR="00074D52" w:rsidRPr="004F5E41">
          <w:rPr>
            <w:rStyle w:val="Hipervnculo"/>
            <w:rFonts w:ascii="Bookman Old Style" w:hAnsi="Bookman Old Style"/>
            <w:lang w:val="en-US"/>
          </w:rPr>
          <w:t>PDF (BOE-A-2020-10541 - 10 </w:t>
        </w:r>
        <w:proofErr w:type="spellStart"/>
        <w:r w:rsidR="00074D52" w:rsidRPr="004F5E41">
          <w:rPr>
            <w:rStyle w:val="Hipervnculo"/>
            <w:rFonts w:ascii="Bookman Old Style" w:hAnsi="Bookman Old Style"/>
            <w:lang w:val="en-US"/>
          </w:rPr>
          <w:t>págs</w:t>
        </w:r>
        <w:proofErr w:type="spellEnd"/>
        <w:r w:rsidR="00074D52" w:rsidRPr="004F5E41">
          <w:rPr>
            <w:rStyle w:val="Hipervnculo"/>
            <w:rFonts w:ascii="Bookman Old Style" w:hAnsi="Bookman Old Style"/>
            <w:lang w:val="en-US"/>
          </w:rPr>
          <w:t>. - 278 KB)</w:t>
        </w:r>
      </w:hyperlink>
    </w:p>
    <w:p w14:paraId="5C8BFC8E"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Comunidad Autónoma de Galicia. Convenio</w:t>
      </w:r>
    </w:p>
    <w:p w14:paraId="0164B958" w14:textId="77777777" w:rsidR="00074D52" w:rsidRPr="004F5E41" w:rsidRDefault="00074D52" w:rsidP="004F5E41">
      <w:pPr>
        <w:jc w:val="both"/>
        <w:rPr>
          <w:rFonts w:ascii="Bookman Old Style" w:hAnsi="Bookman Old Style"/>
          <w:bCs/>
          <w:lang w:val="es-ES_tradnl"/>
        </w:rPr>
      </w:pPr>
      <w:r w:rsidRPr="004F5E41">
        <w:rPr>
          <w:rFonts w:ascii="Bookman Old Style" w:hAnsi="Bookman Old Style"/>
          <w:lang w:val="es-ES_tradnl"/>
        </w:rPr>
        <w:t xml:space="preserve">Resolución de 31 de agosto de 2020, de la Presidencia de la Agencia Estatal Consejo Superior de Investigaciones Científicas, M.P., por la que se publica el Convenio con el Instituto de </w:t>
      </w:r>
      <w:proofErr w:type="spellStart"/>
      <w:r w:rsidRPr="004F5E41">
        <w:rPr>
          <w:rFonts w:ascii="Bookman Old Style" w:hAnsi="Bookman Old Style"/>
          <w:lang w:val="es-ES_tradnl"/>
        </w:rPr>
        <w:t>Investigacions</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Biomèdiques</w:t>
      </w:r>
      <w:proofErr w:type="spellEnd"/>
      <w:r w:rsidRPr="004F5E41">
        <w:rPr>
          <w:rFonts w:ascii="Bookman Old Style" w:hAnsi="Bookman Old Style"/>
          <w:lang w:val="es-ES_tradnl"/>
        </w:rPr>
        <w:t xml:space="preserve"> August Pi i Sunyer y la Universidad de Santiago de Compostela, para la distribución de la financiación otorgada por el Instituto de Salud Carlos III en referencia al proyecto de investigación "Desarrollo preclínico de vacunas innovadoras basadas en mRNA/MVA contra el SARS-CoV-2 (</w:t>
      </w:r>
      <w:proofErr w:type="spellStart"/>
      <w:r w:rsidRPr="004F5E41">
        <w:rPr>
          <w:rFonts w:ascii="Bookman Old Style" w:hAnsi="Bookman Old Style"/>
          <w:lang w:val="es-ES_tradnl"/>
        </w:rPr>
        <w:t>Covarna</w:t>
      </w:r>
      <w:proofErr w:type="spellEnd"/>
      <w:r w:rsidRPr="004F5E41">
        <w:rPr>
          <w:rFonts w:ascii="Bookman Old Style" w:hAnsi="Bookman Old Style"/>
          <w:lang w:val="es-ES_tradnl"/>
        </w:rPr>
        <w:t>)".</w:t>
      </w:r>
    </w:p>
    <w:p w14:paraId="10270BB6" w14:textId="77777777" w:rsidR="00074D52" w:rsidRPr="004F5E41" w:rsidRDefault="00A9233C" w:rsidP="004F5E41">
      <w:pPr>
        <w:jc w:val="both"/>
        <w:rPr>
          <w:rFonts w:ascii="Bookman Old Style" w:hAnsi="Bookman Old Style"/>
          <w:bCs/>
          <w:lang w:val="en-US"/>
        </w:rPr>
      </w:pPr>
      <w:hyperlink r:id="rId2363" w:tooltip="PDF firmado BOE-A-2020-10544" w:history="1">
        <w:r w:rsidR="00074D52" w:rsidRPr="004F5E41">
          <w:rPr>
            <w:rStyle w:val="Hipervnculo"/>
            <w:rFonts w:ascii="Bookman Old Style" w:hAnsi="Bookman Old Style"/>
            <w:lang w:val="en-US"/>
          </w:rPr>
          <w:t>PDF (BOE-A-2020-10544 - 13 </w:t>
        </w:r>
        <w:proofErr w:type="spellStart"/>
        <w:r w:rsidR="00074D52" w:rsidRPr="004F5E41">
          <w:rPr>
            <w:rStyle w:val="Hipervnculo"/>
            <w:rFonts w:ascii="Bookman Old Style" w:hAnsi="Bookman Old Style"/>
            <w:lang w:val="en-US"/>
          </w:rPr>
          <w:t>págs</w:t>
        </w:r>
        <w:proofErr w:type="spellEnd"/>
        <w:r w:rsidR="00074D52" w:rsidRPr="004F5E41">
          <w:rPr>
            <w:rStyle w:val="Hipervnculo"/>
            <w:rFonts w:ascii="Bookman Old Style" w:hAnsi="Bookman Old Style"/>
            <w:lang w:val="en-US"/>
          </w:rPr>
          <w:t>. - 302 KB)</w:t>
        </w:r>
      </w:hyperlink>
    </w:p>
    <w:p w14:paraId="44F8F513"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Comunidad de Madrid. Convenio</w:t>
      </w:r>
    </w:p>
    <w:p w14:paraId="1DDEA279" w14:textId="77777777" w:rsidR="00074D52" w:rsidRPr="004F5E41" w:rsidRDefault="00074D52" w:rsidP="004F5E41">
      <w:pPr>
        <w:jc w:val="both"/>
        <w:rPr>
          <w:rFonts w:ascii="Bookman Old Style" w:hAnsi="Bookman Old Style"/>
          <w:bCs/>
          <w:lang w:val="es-ES_tradnl"/>
        </w:rPr>
      </w:pPr>
      <w:r w:rsidRPr="004F5E41">
        <w:rPr>
          <w:rFonts w:ascii="Bookman Old Style" w:hAnsi="Bookman Old Style"/>
          <w:lang w:val="es-ES_tradnl"/>
        </w:rPr>
        <w:t>Resolución de 28 de agosto de 2020, de la Presidencia de la Agencia Estatal Consejo Superior de Investigaciones Científicas, M.P., por la que se publica el Convenio con la Universidad Autónoma de Madrid y la Fundación General CSIC, para la realización conjunta del proyecto de I+D+i "Desarrollo de una vacuna, MVA-COVID-19, expresando a antígenos del SARS-CoV-2".</w:t>
      </w:r>
    </w:p>
    <w:p w14:paraId="010BBF8C" w14:textId="77777777" w:rsidR="00074D52" w:rsidRPr="004F5E41" w:rsidRDefault="00A9233C" w:rsidP="004F5E41">
      <w:pPr>
        <w:jc w:val="both"/>
        <w:rPr>
          <w:rFonts w:ascii="Bookman Old Style" w:hAnsi="Bookman Old Style"/>
          <w:bCs/>
          <w:lang w:val="en-US"/>
        </w:rPr>
      </w:pPr>
      <w:hyperlink r:id="rId2364" w:tooltip="PDF firmado BOE-A-2020-10545" w:history="1">
        <w:r w:rsidR="00074D52" w:rsidRPr="004F5E41">
          <w:rPr>
            <w:rStyle w:val="Hipervnculo"/>
            <w:rFonts w:ascii="Bookman Old Style" w:hAnsi="Bookman Old Style"/>
            <w:lang w:val="en-US"/>
          </w:rPr>
          <w:t>PDF (BOE-A-2020-10545 - 10 </w:t>
        </w:r>
        <w:proofErr w:type="spellStart"/>
        <w:r w:rsidR="00074D52" w:rsidRPr="004F5E41">
          <w:rPr>
            <w:rStyle w:val="Hipervnculo"/>
            <w:rFonts w:ascii="Bookman Old Style" w:hAnsi="Bookman Old Style"/>
            <w:lang w:val="en-US"/>
          </w:rPr>
          <w:t>págs</w:t>
        </w:r>
        <w:proofErr w:type="spellEnd"/>
        <w:r w:rsidR="00074D52" w:rsidRPr="004F5E41">
          <w:rPr>
            <w:rStyle w:val="Hipervnculo"/>
            <w:rFonts w:ascii="Bookman Old Style" w:hAnsi="Bookman Old Style"/>
            <w:lang w:val="en-US"/>
          </w:rPr>
          <w:t>. - 286 KB)</w:t>
        </w:r>
      </w:hyperlink>
    </w:p>
    <w:p w14:paraId="3AC00B31"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Resolución de 1 de septiembre de 2020, de la Presidencia de la Agencia Estatal Consejo Superior de Investigaciones Científicas, M.P., por la que se publica el Convenio con la Universidad Autónoma de Madrid, para la realización conjunta del proyecto de I+D+i "Nuevos tejidos profilácticos eficientes contra SARS-COV-2 basados textiles no-tejidos modificados con grafeno y derivados (TEXGRAF)".</w:t>
      </w:r>
    </w:p>
    <w:p w14:paraId="747A2C84" w14:textId="77777777" w:rsidR="00074D52" w:rsidRPr="004F5E41" w:rsidRDefault="00A9233C" w:rsidP="004F5E41">
      <w:pPr>
        <w:jc w:val="both"/>
        <w:rPr>
          <w:rFonts w:ascii="Bookman Old Style" w:hAnsi="Bookman Old Style"/>
          <w:lang w:val="en-US"/>
        </w:rPr>
      </w:pPr>
      <w:hyperlink r:id="rId2365" w:tooltip="PDF firmado BOE-A-2020-10546" w:history="1">
        <w:r w:rsidR="00074D52" w:rsidRPr="004F5E41">
          <w:rPr>
            <w:rStyle w:val="Hipervnculo"/>
            <w:rFonts w:ascii="Bookman Old Style" w:hAnsi="Bookman Old Style"/>
            <w:lang w:val="en-US"/>
          </w:rPr>
          <w:t>PDF (BOE-A-2020-10546 - 10 </w:t>
        </w:r>
        <w:proofErr w:type="spellStart"/>
        <w:r w:rsidR="00074D52" w:rsidRPr="004F5E41">
          <w:rPr>
            <w:rStyle w:val="Hipervnculo"/>
            <w:rFonts w:ascii="Bookman Old Style" w:hAnsi="Bookman Old Style"/>
            <w:lang w:val="en-US"/>
          </w:rPr>
          <w:t>págs</w:t>
        </w:r>
        <w:proofErr w:type="spellEnd"/>
        <w:r w:rsidR="00074D52" w:rsidRPr="004F5E41">
          <w:rPr>
            <w:rStyle w:val="Hipervnculo"/>
            <w:rFonts w:ascii="Bookman Old Style" w:hAnsi="Bookman Old Style"/>
            <w:lang w:val="en-US"/>
          </w:rPr>
          <w:t>. - 280 KB)</w:t>
        </w:r>
      </w:hyperlink>
    </w:p>
    <w:p w14:paraId="0E0AC7D5" w14:textId="77777777" w:rsidR="00074D52" w:rsidRPr="004F5E41" w:rsidRDefault="00074D52" w:rsidP="004F5E41">
      <w:pPr>
        <w:jc w:val="both"/>
        <w:rPr>
          <w:rFonts w:ascii="Bookman Old Style" w:hAnsi="Bookman Old Style"/>
          <w:b/>
          <w:lang w:val="es-ES_tradnl"/>
        </w:rPr>
      </w:pPr>
      <w:r w:rsidRPr="004F5E41">
        <w:rPr>
          <w:rFonts w:ascii="Bookman Old Style" w:hAnsi="Bookman Old Style"/>
          <w:b/>
          <w:bCs/>
          <w:lang w:val="es-ES_tradnl"/>
        </w:rPr>
        <w:t>Convenios</w:t>
      </w:r>
    </w:p>
    <w:p w14:paraId="4EA0DDDE"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 xml:space="preserve">Resolución de 27 de agosto de 2020, de la Presidencia de la Agencia Estatal Consejo Superior de Investigaciones Científicas, M.P., por la que se publica el Convenio con </w:t>
      </w:r>
      <w:proofErr w:type="spellStart"/>
      <w:r w:rsidRPr="004F5E41">
        <w:rPr>
          <w:rFonts w:ascii="Bookman Old Style" w:hAnsi="Bookman Old Style"/>
          <w:lang w:val="es-ES_tradnl"/>
        </w:rPr>
        <w:t>Navarrabiomed</w:t>
      </w:r>
      <w:proofErr w:type="spellEnd"/>
      <w:r w:rsidRPr="004F5E41">
        <w:rPr>
          <w:rFonts w:ascii="Bookman Old Style" w:hAnsi="Bookman Old Style"/>
          <w:lang w:val="es-ES_tradnl"/>
        </w:rPr>
        <w:t xml:space="preserve">-Fundación Miguel Servet, para la realización conjunta del proyecto de I+D+i "Plataformas de desarrollo de vacunas </w:t>
      </w:r>
      <w:proofErr w:type="spellStart"/>
      <w:r w:rsidRPr="004F5E41">
        <w:rPr>
          <w:rFonts w:ascii="Bookman Old Style" w:hAnsi="Bookman Old Style"/>
          <w:lang w:val="es-ES_tradnl"/>
        </w:rPr>
        <w:t>bioseguras</w:t>
      </w:r>
      <w:proofErr w:type="spellEnd"/>
      <w:r w:rsidRPr="004F5E41">
        <w:rPr>
          <w:rFonts w:ascii="Bookman Old Style" w:hAnsi="Bookman Old Style"/>
          <w:lang w:val="es-ES_tradnl"/>
        </w:rPr>
        <w:t xml:space="preserve"> contra SARS-CoV-2 (COV20/00237)".</w:t>
      </w:r>
    </w:p>
    <w:p w14:paraId="0C6C5CED" w14:textId="77777777" w:rsidR="00074D52" w:rsidRPr="004F5E41" w:rsidRDefault="00A9233C" w:rsidP="004F5E41">
      <w:pPr>
        <w:jc w:val="both"/>
        <w:rPr>
          <w:rFonts w:ascii="Bookman Old Style" w:hAnsi="Bookman Old Style"/>
          <w:lang w:val="en-US"/>
        </w:rPr>
      </w:pPr>
      <w:hyperlink r:id="rId2366" w:tooltip="PDF firmado BOE-A-2020-10547" w:history="1">
        <w:r w:rsidR="00074D52" w:rsidRPr="004F5E41">
          <w:rPr>
            <w:rStyle w:val="Hipervnculo"/>
            <w:rFonts w:ascii="Bookman Old Style" w:hAnsi="Bookman Old Style"/>
            <w:lang w:val="en-US"/>
          </w:rPr>
          <w:t>PDF (BOE-A-2020-10547 - 9 </w:t>
        </w:r>
        <w:proofErr w:type="spellStart"/>
        <w:r w:rsidR="00074D52" w:rsidRPr="004F5E41">
          <w:rPr>
            <w:rStyle w:val="Hipervnculo"/>
            <w:rFonts w:ascii="Bookman Old Style" w:hAnsi="Bookman Old Style"/>
            <w:lang w:val="en-US"/>
          </w:rPr>
          <w:t>págs</w:t>
        </w:r>
        <w:proofErr w:type="spellEnd"/>
        <w:r w:rsidR="00074D52" w:rsidRPr="004F5E41">
          <w:rPr>
            <w:rStyle w:val="Hipervnculo"/>
            <w:rFonts w:ascii="Bookman Old Style" w:hAnsi="Bookman Old Style"/>
            <w:lang w:val="en-US"/>
          </w:rPr>
          <w:t>. - 278 KB)</w:t>
        </w:r>
      </w:hyperlink>
    </w:p>
    <w:p w14:paraId="3435AA51"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lastRenderedPageBreak/>
        <w:t xml:space="preserve">Resolución de 28 de agosto de 2020, de la Presidencia de la Agencia Estatal Consejo Superior de Investigaciones Científicas, M.P., por la que se publica el Convenio con la </w:t>
      </w:r>
      <w:proofErr w:type="spellStart"/>
      <w:r w:rsidRPr="004F5E41">
        <w:rPr>
          <w:rFonts w:ascii="Bookman Old Style" w:hAnsi="Bookman Old Style"/>
          <w:lang w:val="es-ES_tradnl"/>
        </w:rPr>
        <w:t>Fundació</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Institut</w:t>
      </w:r>
      <w:proofErr w:type="spellEnd"/>
      <w:r w:rsidRPr="004F5E41">
        <w:rPr>
          <w:rFonts w:ascii="Bookman Old Style" w:hAnsi="Bookman Old Style"/>
          <w:lang w:val="es-ES_tradnl"/>
        </w:rPr>
        <w:t xml:space="preserve"> Hospital del Mar </w:t>
      </w:r>
      <w:proofErr w:type="spellStart"/>
      <w:r w:rsidRPr="004F5E41">
        <w:rPr>
          <w:rFonts w:ascii="Bookman Old Style" w:hAnsi="Bookman Old Style"/>
          <w:lang w:val="es-ES_tradnl"/>
        </w:rPr>
        <w:t>d'Investigacions</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Mèdiques</w:t>
      </w:r>
      <w:proofErr w:type="spellEnd"/>
      <w:r w:rsidRPr="004F5E41">
        <w:rPr>
          <w:rFonts w:ascii="Bookman Old Style" w:hAnsi="Bookman Old Style"/>
          <w:lang w:val="es-ES_tradnl"/>
        </w:rPr>
        <w:t xml:space="preserve"> y la </w:t>
      </w:r>
      <w:proofErr w:type="spellStart"/>
      <w:r w:rsidRPr="004F5E41">
        <w:rPr>
          <w:rFonts w:ascii="Bookman Old Style" w:hAnsi="Bookman Old Style"/>
          <w:lang w:val="es-ES_tradnl"/>
        </w:rPr>
        <w:t>Fundació</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Institut</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d'Investigació</w:t>
      </w:r>
      <w:proofErr w:type="spellEnd"/>
      <w:r w:rsidRPr="004F5E41">
        <w:rPr>
          <w:rFonts w:ascii="Bookman Old Style" w:hAnsi="Bookman Old Style"/>
          <w:lang w:val="es-ES_tradnl"/>
        </w:rPr>
        <w:t xml:space="preserve"> en </w:t>
      </w:r>
      <w:proofErr w:type="spellStart"/>
      <w:r w:rsidRPr="004F5E41">
        <w:rPr>
          <w:rFonts w:ascii="Bookman Old Style" w:hAnsi="Bookman Old Style"/>
          <w:lang w:val="es-ES_tradnl"/>
        </w:rPr>
        <w:t>Ciències</w:t>
      </w:r>
      <w:proofErr w:type="spellEnd"/>
      <w:r w:rsidRPr="004F5E41">
        <w:rPr>
          <w:rFonts w:ascii="Bookman Old Style" w:hAnsi="Bookman Old Style"/>
          <w:lang w:val="es-ES_tradnl"/>
        </w:rPr>
        <w:t xml:space="preserve"> de la </w:t>
      </w:r>
      <w:proofErr w:type="spellStart"/>
      <w:r w:rsidRPr="004F5E41">
        <w:rPr>
          <w:rFonts w:ascii="Bookman Old Style" w:hAnsi="Bookman Old Style"/>
          <w:lang w:val="es-ES_tradnl"/>
        </w:rPr>
        <w:t>Salut</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Germans</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Trias</w:t>
      </w:r>
      <w:proofErr w:type="spellEnd"/>
      <w:r w:rsidRPr="004F5E41">
        <w:rPr>
          <w:rFonts w:ascii="Bookman Old Style" w:hAnsi="Bookman Old Style"/>
          <w:lang w:val="es-ES_tradnl"/>
        </w:rPr>
        <w:t xml:space="preserve"> i Pujol, para la realización conjunta del proyecto de I+D+i "</w:t>
      </w:r>
      <w:proofErr w:type="spellStart"/>
      <w:r w:rsidRPr="004F5E41">
        <w:rPr>
          <w:rFonts w:ascii="Bookman Old Style" w:hAnsi="Bookman Old Style"/>
          <w:lang w:val="es-ES_tradnl"/>
        </w:rPr>
        <w:t>Tests</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point-of-care</w:t>
      </w:r>
      <w:proofErr w:type="spellEnd"/>
      <w:r w:rsidRPr="004F5E41">
        <w:rPr>
          <w:rFonts w:ascii="Bookman Old Style" w:hAnsi="Bookman Old Style"/>
          <w:lang w:val="es-ES_tradnl"/>
        </w:rPr>
        <w:t xml:space="preserve"> para la detección rápida de SARS-CoV-2".</w:t>
      </w:r>
    </w:p>
    <w:p w14:paraId="09D3C470" w14:textId="77777777" w:rsidR="00074D52" w:rsidRPr="004F5E41" w:rsidRDefault="00A9233C" w:rsidP="004F5E41">
      <w:pPr>
        <w:jc w:val="both"/>
        <w:rPr>
          <w:rFonts w:ascii="Bookman Old Style" w:hAnsi="Bookman Old Style"/>
          <w:lang w:val="en-US"/>
        </w:rPr>
      </w:pPr>
      <w:hyperlink r:id="rId2367" w:tooltip="PDF firmado BOE-A-2020-10548" w:history="1">
        <w:r w:rsidR="00074D52" w:rsidRPr="004F5E41">
          <w:rPr>
            <w:rStyle w:val="Hipervnculo"/>
            <w:rFonts w:ascii="Bookman Old Style" w:hAnsi="Bookman Old Style"/>
            <w:lang w:val="en-US"/>
          </w:rPr>
          <w:t>PDF (BOE-A-2020-10548 - 11 </w:t>
        </w:r>
        <w:proofErr w:type="spellStart"/>
        <w:r w:rsidR="00074D52" w:rsidRPr="004F5E41">
          <w:rPr>
            <w:rStyle w:val="Hipervnculo"/>
            <w:rFonts w:ascii="Bookman Old Style" w:hAnsi="Bookman Old Style"/>
            <w:lang w:val="en-US"/>
          </w:rPr>
          <w:t>págs</w:t>
        </w:r>
        <w:proofErr w:type="spellEnd"/>
        <w:r w:rsidR="00074D52" w:rsidRPr="004F5E41">
          <w:rPr>
            <w:rStyle w:val="Hipervnculo"/>
            <w:rFonts w:ascii="Bookman Old Style" w:hAnsi="Bookman Old Style"/>
            <w:lang w:val="en-US"/>
          </w:rPr>
          <w:t>. - 286 KB)</w:t>
        </w:r>
      </w:hyperlink>
    </w:p>
    <w:p w14:paraId="1C23BC74"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 xml:space="preserve">Resolución de 31 de agosto de 2020, de la Presidencia de la Agencia Estatal Consejo Superior de Investigaciones Científicas, M.P., por el que se publica el Convenio con la Universidad de Navarra-Clínica Universidad de Navarra y la Fundación para la Investigación Médica Aplicada, para la realización conjunta del proyecto de I+D+i "Estudio clínico de tratamiento con </w:t>
      </w:r>
      <w:proofErr w:type="spellStart"/>
      <w:r w:rsidRPr="004F5E41">
        <w:rPr>
          <w:rFonts w:ascii="Bookman Old Style" w:hAnsi="Bookman Old Style"/>
          <w:lang w:val="es-ES_tradnl"/>
        </w:rPr>
        <w:t>andrografólido</w:t>
      </w:r>
      <w:proofErr w:type="spellEnd"/>
      <w:r w:rsidRPr="004F5E41">
        <w:rPr>
          <w:rFonts w:ascii="Bookman Old Style" w:hAnsi="Bookman Old Style"/>
          <w:lang w:val="es-ES_tradnl"/>
        </w:rPr>
        <w:t xml:space="preserve"> en pacientes con infección por coronavirus SARS-CoV-2" ("CAPRICORN").</w:t>
      </w:r>
    </w:p>
    <w:p w14:paraId="220177B9" w14:textId="77777777" w:rsidR="00074D52" w:rsidRPr="004F5E41" w:rsidRDefault="00A9233C" w:rsidP="004F5E41">
      <w:pPr>
        <w:jc w:val="both"/>
        <w:rPr>
          <w:rFonts w:ascii="Bookman Old Style" w:hAnsi="Bookman Old Style"/>
          <w:lang w:val="en-US"/>
        </w:rPr>
      </w:pPr>
      <w:hyperlink r:id="rId2368" w:tooltip="PDF firmado BOE-A-2020-10550" w:history="1">
        <w:r w:rsidR="00074D52" w:rsidRPr="004F5E41">
          <w:rPr>
            <w:rStyle w:val="Hipervnculo"/>
            <w:rFonts w:ascii="Bookman Old Style" w:hAnsi="Bookman Old Style"/>
            <w:lang w:val="en-US"/>
          </w:rPr>
          <w:t>PDF (BOE-A-2020-10550 - 11 </w:t>
        </w:r>
        <w:proofErr w:type="spellStart"/>
        <w:r w:rsidR="00074D52" w:rsidRPr="004F5E41">
          <w:rPr>
            <w:rStyle w:val="Hipervnculo"/>
            <w:rFonts w:ascii="Bookman Old Style" w:hAnsi="Bookman Old Style"/>
            <w:lang w:val="en-US"/>
          </w:rPr>
          <w:t>págs</w:t>
        </w:r>
        <w:proofErr w:type="spellEnd"/>
        <w:r w:rsidR="00074D52" w:rsidRPr="004F5E41">
          <w:rPr>
            <w:rStyle w:val="Hipervnculo"/>
            <w:rFonts w:ascii="Bookman Old Style" w:hAnsi="Bookman Old Style"/>
            <w:lang w:val="en-US"/>
          </w:rPr>
          <w:t>. - 288 KB)</w:t>
        </w:r>
      </w:hyperlink>
    </w:p>
    <w:p w14:paraId="2D5AB5EC"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C01DDAD" w14:textId="77777777" w:rsidR="00074D52" w:rsidRPr="004F5E41" w:rsidRDefault="00074D52"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3EA1FF81"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Barcelona. Objeto: Suministro de mascarillas higiénicas para la Dirección Provincial del INSS de Barcelona. Expediente: 08/UC-137/20 (reg. 166/20).</w:t>
      </w:r>
    </w:p>
    <w:p w14:paraId="67D3C08B" w14:textId="77777777" w:rsidR="00074D52" w:rsidRPr="004F5E41" w:rsidRDefault="00A9233C" w:rsidP="004F5E41">
      <w:pPr>
        <w:jc w:val="both"/>
        <w:rPr>
          <w:rFonts w:ascii="Bookman Old Style" w:hAnsi="Bookman Old Style"/>
          <w:lang w:val="es-ES_tradnl"/>
        </w:rPr>
      </w:pPr>
      <w:hyperlink r:id="rId2369" w:tooltip="PDF firmado BOE-B-2020-29135" w:history="1">
        <w:r w:rsidR="00074D52" w:rsidRPr="004F5E41">
          <w:rPr>
            <w:rStyle w:val="Hipervnculo"/>
            <w:rFonts w:ascii="Bookman Old Style" w:hAnsi="Bookman Old Style"/>
            <w:lang w:val="es-ES_tradnl"/>
          </w:rPr>
          <w:t>PDF (BOE-B-2020-29135 - 2 págs. - 181 KB)</w:t>
        </w:r>
      </w:hyperlink>
    </w:p>
    <w:p w14:paraId="418E75AE" w14:textId="77777777" w:rsidR="00074D52" w:rsidRPr="004F5E41" w:rsidRDefault="00074D52" w:rsidP="004F5E41">
      <w:pPr>
        <w:jc w:val="both"/>
        <w:rPr>
          <w:rFonts w:ascii="Bookman Old Style" w:hAnsi="Bookman Old Style"/>
          <w:b/>
          <w:lang w:val="es-ES_tradnl"/>
        </w:rPr>
      </w:pPr>
      <w:r w:rsidRPr="004F5E41">
        <w:rPr>
          <w:rFonts w:ascii="Bookman Old Style" w:hAnsi="Bookman Old Style"/>
          <w:b/>
          <w:lang w:val="es-ES_tradnl"/>
        </w:rPr>
        <w:t>BOC 11/09/2020</w:t>
      </w:r>
    </w:p>
    <w:p w14:paraId="11455E3E"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D3D35AF"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20414727" w14:textId="77777777" w:rsidR="00074D52" w:rsidRPr="004F5E41" w:rsidRDefault="00A9233C" w:rsidP="004F5E41">
      <w:pPr>
        <w:jc w:val="both"/>
        <w:rPr>
          <w:rFonts w:ascii="Bookman Old Style" w:hAnsi="Bookman Old Style"/>
          <w:bCs/>
          <w:lang w:val="es-ES_tradnl"/>
        </w:rPr>
      </w:pPr>
      <w:hyperlink r:id="rId2370" w:tooltip="Ir a la disposición 2012/048/001" w:history="1">
        <w:r w:rsidR="00074D52" w:rsidRPr="004F5E41">
          <w:rPr>
            <w:rStyle w:val="Hipervnculo"/>
            <w:rFonts w:ascii="Bookman Old Style" w:hAnsi="Bookman Old Style"/>
            <w:bCs/>
            <w:lang w:val="es-ES_tradnl"/>
          </w:rPr>
          <w:t>3216</w:t>
        </w:r>
      </w:hyperlink>
      <w:r w:rsidR="00074D52" w:rsidRPr="004F5E41">
        <w:rPr>
          <w:rFonts w:ascii="Bookman Old Style" w:hAnsi="Bookman Old Style"/>
          <w:lang w:val="es-ES_tradnl"/>
        </w:rPr>
        <w:t> </w:t>
      </w:r>
      <w:hyperlink r:id="rId2371" w:history="1">
        <w:r w:rsidR="00074D52" w:rsidRPr="004F5E41">
          <w:rPr>
            <w:rStyle w:val="Hipervnculo"/>
            <w:rFonts w:ascii="Bookman Old Style" w:hAnsi="Bookman Old Style"/>
            <w:lang w:val="es-ES_tradnl"/>
          </w:rPr>
          <w:t>DECRETO ley 15/2020, de 10 de septiembre, de medidas urgentes de impulso de los sectores primario, energético, turístico y territorial de Canarias.</w:t>
        </w:r>
      </w:hyperlink>
    </w:p>
    <w:p w14:paraId="03536F13"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67 páginas. Formato de archivo en PDF/Adobe Acrobat. Tamaño: 225.41 Kb.</w:t>
      </w:r>
    </w:p>
    <w:p w14:paraId="32D8DF74"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BOC-A-2020-187-3216. </w:t>
      </w:r>
      <w:hyperlink r:id="rId237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7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74" w:tooltip="Descargar en formato PDF" w:history="1">
        <w:r w:rsidRPr="004F5E41">
          <w:rPr>
            <w:rStyle w:val="Hipervnculo"/>
            <w:rFonts w:ascii="Bookman Old Style" w:hAnsi="Bookman Old Style"/>
            <w:lang w:val="es-ES_tradnl"/>
          </w:rPr>
          <w:t>Descargar</w:t>
        </w:r>
      </w:hyperlink>
    </w:p>
    <w:p w14:paraId="45013DC8"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BAC0DED"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729F28FE" w14:textId="77777777" w:rsidR="00074D52" w:rsidRPr="004F5E41" w:rsidRDefault="00A9233C" w:rsidP="004F5E41">
      <w:pPr>
        <w:jc w:val="both"/>
        <w:rPr>
          <w:rFonts w:ascii="Bookman Old Style" w:hAnsi="Bookman Old Style"/>
          <w:bCs/>
          <w:lang w:val="es-ES_tradnl"/>
        </w:rPr>
      </w:pPr>
      <w:hyperlink r:id="rId2375" w:tooltip="Ir a la disposición 2012/048/001" w:history="1">
        <w:r w:rsidR="00074D52" w:rsidRPr="004F5E41">
          <w:rPr>
            <w:rStyle w:val="Hipervnculo"/>
            <w:rFonts w:ascii="Bookman Old Style" w:hAnsi="Bookman Old Style"/>
            <w:bCs/>
            <w:lang w:val="es-ES_tradnl"/>
          </w:rPr>
          <w:t>3224</w:t>
        </w:r>
      </w:hyperlink>
      <w:r w:rsidR="00074D52" w:rsidRPr="004F5E41">
        <w:rPr>
          <w:rFonts w:ascii="Bookman Old Style" w:hAnsi="Bookman Old Style"/>
          <w:lang w:val="es-ES_tradnl"/>
        </w:rPr>
        <w:t> </w:t>
      </w:r>
      <w:hyperlink r:id="rId2376" w:history="1">
        <w:r w:rsidR="00074D52" w:rsidRPr="004F5E41">
          <w:rPr>
            <w:rStyle w:val="Hipervnculo"/>
            <w:rFonts w:ascii="Bookman Old Style" w:hAnsi="Bookman Old Style"/>
            <w:lang w:val="es-ES_tradnl"/>
          </w:rPr>
          <w:t>Secretaría General.- Resolución de 10 de septiembre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5EF487B1"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lastRenderedPageBreak/>
        <w:t>32 páginas. Formato de archivo en PDF/Adobe Acrobat. Tamaño: 423.38 Kb.</w:t>
      </w:r>
    </w:p>
    <w:p w14:paraId="66066F09"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BOC-A-2020-187-3224. </w:t>
      </w:r>
      <w:hyperlink r:id="rId237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7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79" w:tooltip="Descargar en formato PDF" w:history="1">
        <w:r w:rsidRPr="004F5E41">
          <w:rPr>
            <w:rStyle w:val="Hipervnculo"/>
            <w:rFonts w:ascii="Bookman Old Style" w:hAnsi="Bookman Old Style"/>
            <w:lang w:val="es-ES_tradnl"/>
          </w:rPr>
          <w:t>Descargar</w:t>
        </w:r>
      </w:hyperlink>
    </w:p>
    <w:p w14:paraId="1FDE8F07"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3821C274" w14:textId="77777777" w:rsidR="00074D52" w:rsidRPr="004F5E41" w:rsidRDefault="00A9233C" w:rsidP="004F5E41">
      <w:pPr>
        <w:jc w:val="both"/>
        <w:rPr>
          <w:rFonts w:ascii="Bookman Old Style" w:hAnsi="Bookman Old Style"/>
          <w:bCs/>
          <w:lang w:val="es-ES_tradnl"/>
        </w:rPr>
      </w:pPr>
      <w:hyperlink r:id="rId2380" w:tooltip="Ir a la disposición 2012/048/001" w:history="1">
        <w:r w:rsidR="00074D52" w:rsidRPr="004F5E41">
          <w:rPr>
            <w:rStyle w:val="Hipervnculo"/>
            <w:rFonts w:ascii="Bookman Old Style" w:hAnsi="Bookman Old Style"/>
            <w:bCs/>
            <w:lang w:val="es-ES_tradnl"/>
          </w:rPr>
          <w:t>3225</w:t>
        </w:r>
      </w:hyperlink>
      <w:r w:rsidR="00074D52" w:rsidRPr="004F5E41">
        <w:rPr>
          <w:rFonts w:ascii="Bookman Old Style" w:hAnsi="Bookman Old Style"/>
          <w:lang w:val="es-ES_tradnl"/>
        </w:rPr>
        <w:t> </w:t>
      </w:r>
      <w:hyperlink r:id="rId2381" w:history="1">
        <w:r w:rsidR="00074D52" w:rsidRPr="004F5E41">
          <w:rPr>
            <w:rStyle w:val="Hipervnculo"/>
            <w:rFonts w:ascii="Bookman Old Style" w:hAnsi="Bookman Old Style"/>
            <w:lang w:val="es-ES_tradnl"/>
          </w:rPr>
          <w:t xml:space="preserve">Secretaría General Técnica.- Resolución de 27 de agosto de 2020, por la que se dispone la publicación del Acuerdo de Colaboración suscrito entre la Fundación </w:t>
        </w:r>
        <w:proofErr w:type="spellStart"/>
        <w:r w:rsidR="00074D52" w:rsidRPr="004F5E41">
          <w:rPr>
            <w:rStyle w:val="Hipervnculo"/>
            <w:rFonts w:ascii="Bookman Old Style" w:hAnsi="Bookman Old Style"/>
            <w:lang w:val="es-ES_tradnl"/>
          </w:rPr>
          <w:t>Disa</w:t>
        </w:r>
        <w:proofErr w:type="spellEnd"/>
        <w:r w:rsidR="00074D52" w:rsidRPr="004F5E41">
          <w:rPr>
            <w:rStyle w:val="Hipervnculo"/>
            <w:rFonts w:ascii="Bookman Old Style" w:hAnsi="Bookman Old Style"/>
            <w:lang w:val="es-ES_tradnl"/>
          </w:rPr>
          <w:t xml:space="preserve"> y el Instituto Tecnológico de Canarias, S.A., para la producción de material de primera necesidad en el marco de la pandemia provocada por la COVID-19.</w:t>
        </w:r>
      </w:hyperlink>
    </w:p>
    <w:p w14:paraId="022DBDDA"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560.92 Kb.</w:t>
      </w:r>
    </w:p>
    <w:p w14:paraId="2FD90247"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BOC-A-2020-187-3225. </w:t>
      </w:r>
      <w:hyperlink r:id="rId238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8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84" w:tooltip="Descargar en formato PDF" w:history="1">
        <w:r w:rsidRPr="004F5E41">
          <w:rPr>
            <w:rStyle w:val="Hipervnculo"/>
            <w:rFonts w:ascii="Bookman Old Style" w:hAnsi="Bookman Old Style"/>
            <w:lang w:val="es-ES_tradnl"/>
          </w:rPr>
          <w:t>Descargar</w:t>
        </w:r>
      </w:hyperlink>
    </w:p>
    <w:p w14:paraId="33392C79" w14:textId="77777777" w:rsidR="006A2F6B" w:rsidRPr="004F5E41" w:rsidRDefault="006A2F6B" w:rsidP="004F5E41">
      <w:pPr>
        <w:jc w:val="both"/>
        <w:rPr>
          <w:rFonts w:ascii="Bookman Old Style" w:hAnsi="Bookman Old Style"/>
          <w:b/>
          <w:lang w:val="es-ES_tradnl"/>
        </w:rPr>
      </w:pPr>
      <w:r w:rsidRPr="004F5E41">
        <w:rPr>
          <w:rFonts w:ascii="Bookman Old Style" w:hAnsi="Bookman Old Style"/>
          <w:b/>
          <w:lang w:val="es-ES_tradnl"/>
        </w:rPr>
        <w:t>BOE 10/09/2020</w:t>
      </w:r>
    </w:p>
    <w:p w14:paraId="336BDDCC" w14:textId="77777777" w:rsidR="006A2F6B" w:rsidRPr="004F5E41" w:rsidRDefault="006A2F6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4C28ABA8" w14:textId="77777777" w:rsidR="006A2F6B" w:rsidRPr="004F5E41" w:rsidRDefault="006A2F6B"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4F4E2FFC" w14:textId="77777777" w:rsidR="006A2F6B" w:rsidRPr="004F5E41" w:rsidRDefault="006A2F6B" w:rsidP="004F5E41">
      <w:pPr>
        <w:jc w:val="both"/>
        <w:rPr>
          <w:rFonts w:ascii="Bookman Old Style" w:hAnsi="Bookman Old Style"/>
          <w:lang w:val="es-ES_tradnl"/>
        </w:rPr>
      </w:pPr>
      <w:r w:rsidRPr="004F5E41">
        <w:rPr>
          <w:rFonts w:ascii="Bookman Old Style" w:hAnsi="Bookman Old Style"/>
          <w:lang w:val="es-ES_tradnl"/>
        </w:rPr>
        <w:t>Anuncio de licitación de: Inspección General de Sanidad de la Defensa. Objeto: Adquisición de materiales para la fabricación de mascarillas quirúrgicas IIR para el Centro Militar de Farmacia de la Defensa. Expediente: 2020/SP01491010/00000736.</w:t>
      </w:r>
    </w:p>
    <w:p w14:paraId="0593BC3A" w14:textId="77777777" w:rsidR="006A2F6B" w:rsidRPr="004F5E41" w:rsidRDefault="00A9233C" w:rsidP="004F5E41">
      <w:pPr>
        <w:jc w:val="both"/>
        <w:rPr>
          <w:rFonts w:ascii="Bookman Old Style" w:hAnsi="Bookman Old Style"/>
          <w:b/>
          <w:lang w:val="es-ES_tradnl"/>
        </w:rPr>
      </w:pPr>
      <w:hyperlink r:id="rId2385" w:tooltip="PDF firmado BOE-B-2020-29040" w:history="1">
        <w:r w:rsidR="006A2F6B" w:rsidRPr="004F5E41">
          <w:rPr>
            <w:rStyle w:val="Hipervnculo"/>
            <w:rFonts w:ascii="Bookman Old Style" w:hAnsi="Bookman Old Style"/>
            <w:lang w:val="es-ES_tradnl"/>
          </w:rPr>
          <w:t>PDF (BOE-B-2020-29040 - 2 págs. - 187 KB)</w:t>
        </w:r>
      </w:hyperlink>
    </w:p>
    <w:p w14:paraId="0FA8C335" w14:textId="77777777" w:rsidR="006A2F6B" w:rsidRPr="004F5E41" w:rsidRDefault="006A2F6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58557C54" w14:textId="77777777" w:rsidR="006A2F6B" w:rsidRPr="004F5E41" w:rsidRDefault="006A2F6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14.080 unidades de mascarillas 700008727 para cubrir las necesidades frente a la exposición de COVID-19. Expediente: EMERGECOVID2/12.</w:t>
      </w:r>
    </w:p>
    <w:p w14:paraId="628F8592" w14:textId="77777777" w:rsidR="006A2F6B" w:rsidRPr="004F5E41" w:rsidRDefault="00A9233C" w:rsidP="004F5E41">
      <w:pPr>
        <w:jc w:val="both"/>
        <w:rPr>
          <w:rFonts w:ascii="Bookman Old Style" w:hAnsi="Bookman Old Style"/>
          <w:lang w:val="es-ES_tradnl"/>
        </w:rPr>
      </w:pPr>
      <w:hyperlink r:id="rId2386" w:tooltip="PDF firmado BOE-B-2020-29048" w:history="1">
        <w:r w:rsidR="006A2F6B" w:rsidRPr="004F5E41">
          <w:rPr>
            <w:rStyle w:val="Hipervnculo"/>
            <w:rFonts w:ascii="Bookman Old Style" w:hAnsi="Bookman Old Style"/>
            <w:lang w:val="es-ES_tradnl"/>
          </w:rPr>
          <w:t>PDF (BOE-B-2020-29048 - 2 págs. - 181 KB)</w:t>
        </w:r>
      </w:hyperlink>
    </w:p>
    <w:p w14:paraId="370410D3" w14:textId="77777777" w:rsidR="00A278DA" w:rsidRPr="004F5E41" w:rsidRDefault="00A278DA" w:rsidP="004F5E41">
      <w:pPr>
        <w:jc w:val="both"/>
        <w:rPr>
          <w:rFonts w:ascii="Bookman Old Style" w:hAnsi="Bookman Old Style"/>
          <w:b/>
          <w:lang w:val="es-ES_tradnl"/>
        </w:rPr>
      </w:pPr>
      <w:r w:rsidRPr="004F5E41">
        <w:rPr>
          <w:rFonts w:ascii="Bookman Old Style" w:hAnsi="Bookman Old Style"/>
          <w:b/>
          <w:lang w:val="es-ES_tradnl"/>
        </w:rPr>
        <w:t>BOE 09/09/2020</w:t>
      </w:r>
    </w:p>
    <w:p w14:paraId="32063FE0" w14:textId="77777777" w:rsidR="00A278DA" w:rsidRPr="004F5E41" w:rsidRDefault="00A278D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4CD4A52" w14:textId="77777777" w:rsidR="00A278DA" w:rsidRPr="004F5E41" w:rsidRDefault="00A278D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42A8EC61" w14:textId="77777777" w:rsidR="00A278DA" w:rsidRPr="004F5E41" w:rsidRDefault="00A278DA" w:rsidP="004F5E41">
      <w:pPr>
        <w:jc w:val="both"/>
        <w:rPr>
          <w:rFonts w:ascii="Bookman Old Style" w:hAnsi="Bookman Old Style"/>
          <w:b/>
          <w:bCs/>
          <w:lang w:val="es-ES_tradnl"/>
        </w:rPr>
      </w:pPr>
      <w:r w:rsidRPr="004F5E41">
        <w:rPr>
          <w:rFonts w:ascii="Bookman Old Style" w:hAnsi="Bookman Old Style"/>
          <w:b/>
          <w:bCs/>
          <w:lang w:val="es-ES_tradnl"/>
        </w:rPr>
        <w:t>Seguridad privada</w:t>
      </w:r>
    </w:p>
    <w:p w14:paraId="65810EBE" w14:textId="77777777" w:rsidR="00A278DA" w:rsidRPr="004F5E41" w:rsidRDefault="00A278DA" w:rsidP="004F5E41">
      <w:pPr>
        <w:jc w:val="both"/>
        <w:rPr>
          <w:rFonts w:ascii="Bookman Old Style" w:hAnsi="Bookman Old Style"/>
          <w:bCs/>
          <w:lang w:val="es-ES_tradnl"/>
        </w:rPr>
      </w:pPr>
      <w:r w:rsidRPr="004F5E41">
        <w:rPr>
          <w:rFonts w:ascii="Bookman Old Style" w:hAnsi="Bookman Old Style"/>
          <w:lang w:val="es-ES_tradnl"/>
        </w:rPr>
        <w:t>Orden INT/826/2020, de 3 de septiembre, por la que se modifican en lo relativo a plazos de adecuación de medidas de seguridad electrónica, la Orden INT/314/2011, de 1 de febrero, sobre empresas de seguridad privada, la Orden INT/316/2011, de 1 de febrero, sobre funcionamiento de los sistemas de alarma en el ámbito de la seguridad privada, y la Orden INT/317/2011, de 1 de febrero, sobre medidas de seguridad privada.</w:t>
      </w:r>
    </w:p>
    <w:p w14:paraId="231F7022" w14:textId="77777777" w:rsidR="00A278DA" w:rsidRPr="004F5E41" w:rsidRDefault="00A9233C" w:rsidP="004F5E41">
      <w:pPr>
        <w:jc w:val="both"/>
        <w:rPr>
          <w:rFonts w:ascii="Bookman Old Style" w:hAnsi="Bookman Old Style"/>
          <w:bCs/>
          <w:lang w:val="en-US"/>
        </w:rPr>
      </w:pPr>
      <w:hyperlink r:id="rId2387" w:tooltip="PDF firmado BOE-A-2020-10366" w:history="1">
        <w:r w:rsidR="00A278DA" w:rsidRPr="004F5E41">
          <w:rPr>
            <w:rStyle w:val="Hipervnculo"/>
            <w:rFonts w:ascii="Bookman Old Style" w:hAnsi="Bookman Old Style"/>
            <w:lang w:val="en-US"/>
          </w:rPr>
          <w:t>PDF (BOE-A-2020-10366 - 3 </w:t>
        </w:r>
        <w:proofErr w:type="spellStart"/>
        <w:r w:rsidR="00A278DA" w:rsidRPr="004F5E41">
          <w:rPr>
            <w:rStyle w:val="Hipervnculo"/>
            <w:rFonts w:ascii="Bookman Old Style" w:hAnsi="Bookman Old Style"/>
            <w:lang w:val="en-US"/>
          </w:rPr>
          <w:t>págs</w:t>
        </w:r>
        <w:proofErr w:type="spellEnd"/>
        <w:r w:rsidR="00A278DA" w:rsidRPr="004F5E41">
          <w:rPr>
            <w:rStyle w:val="Hipervnculo"/>
            <w:rFonts w:ascii="Bookman Old Style" w:hAnsi="Bookman Old Style"/>
            <w:lang w:val="en-US"/>
          </w:rPr>
          <w:t>. - 228 KB)</w:t>
        </w:r>
      </w:hyperlink>
    </w:p>
    <w:p w14:paraId="081D8B6B" w14:textId="77777777" w:rsidR="00A278DA" w:rsidRPr="004F5E41" w:rsidRDefault="00A278DA"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14:paraId="707A2AC9" w14:textId="77777777" w:rsidR="00A278DA" w:rsidRPr="004F5E41" w:rsidRDefault="00A278DA"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19C85396" w14:textId="77777777" w:rsidR="00A278DA" w:rsidRPr="004F5E41" w:rsidRDefault="00A278DA" w:rsidP="004F5E41">
      <w:pPr>
        <w:jc w:val="both"/>
        <w:rPr>
          <w:rFonts w:ascii="Bookman Old Style" w:hAnsi="Bookman Old Style"/>
          <w:bCs/>
          <w:lang w:val="es-ES_tradnl"/>
        </w:rPr>
      </w:pPr>
      <w:r w:rsidRPr="004F5E41">
        <w:rPr>
          <w:rFonts w:ascii="Bookman Old Style" w:hAnsi="Bookman Old Style"/>
          <w:lang w:val="es-ES_tradnl"/>
        </w:rPr>
        <w:t xml:space="preserve">Real Decreto 810/2020, de 8 de septiembre, por el que se modifican el Real Decreto 146/2019, de 15 de marzo, por el que se establecen las bases reguladoras de la concesión de subvenciones a entidades de mujeres rurales de ámbito nacional para la realización de actividades de especial interés para impulsar el papel de las mujeres en el desarrollo rural, el Real Decreto 347/2019, de 17 de mayo, por el que se establecen las bases reguladoras para la concesión de subvenciones destinadas a programas </w:t>
      </w:r>
      <w:proofErr w:type="spellStart"/>
      <w:r w:rsidRPr="004F5E41">
        <w:rPr>
          <w:rFonts w:ascii="Bookman Old Style" w:hAnsi="Bookman Old Style"/>
          <w:lang w:val="es-ES_tradnl"/>
        </w:rPr>
        <w:t>plurirregionales</w:t>
      </w:r>
      <w:proofErr w:type="spellEnd"/>
      <w:r w:rsidRPr="004F5E41">
        <w:rPr>
          <w:rFonts w:ascii="Bookman Old Style" w:hAnsi="Bookman Old Style"/>
          <w:lang w:val="es-ES_tradnl"/>
        </w:rPr>
        <w:t xml:space="preserve"> de formación dirigidos a los profesionales del medio rural, y las Órdenes de 1 de abril y 19 de septiembre de 2019, por las que se convocan las respectivas subvenciones para los ejercicios 2019 y 2020.</w:t>
      </w:r>
    </w:p>
    <w:p w14:paraId="353B70FE" w14:textId="77777777" w:rsidR="00A278DA" w:rsidRPr="004F5E41" w:rsidRDefault="00A9233C" w:rsidP="004F5E41">
      <w:pPr>
        <w:jc w:val="both"/>
        <w:rPr>
          <w:rFonts w:ascii="Bookman Old Style" w:hAnsi="Bookman Old Style"/>
          <w:bCs/>
          <w:lang w:val="en-US"/>
        </w:rPr>
      </w:pPr>
      <w:hyperlink r:id="rId2388" w:tooltip="PDF firmado BOE-A-2020-10367" w:history="1">
        <w:r w:rsidR="00A278DA" w:rsidRPr="004F5E41">
          <w:rPr>
            <w:rStyle w:val="Hipervnculo"/>
            <w:rFonts w:ascii="Bookman Old Style" w:hAnsi="Bookman Old Style"/>
            <w:lang w:val="en-US"/>
          </w:rPr>
          <w:t>PDF (BOE-A-2020-10367 - 22 </w:t>
        </w:r>
        <w:proofErr w:type="spellStart"/>
        <w:r w:rsidR="00A278DA" w:rsidRPr="004F5E41">
          <w:rPr>
            <w:rStyle w:val="Hipervnculo"/>
            <w:rFonts w:ascii="Bookman Old Style" w:hAnsi="Bookman Old Style"/>
            <w:lang w:val="en-US"/>
          </w:rPr>
          <w:t>págs</w:t>
        </w:r>
        <w:proofErr w:type="spellEnd"/>
        <w:r w:rsidR="00A278DA" w:rsidRPr="004F5E41">
          <w:rPr>
            <w:rStyle w:val="Hipervnculo"/>
            <w:rFonts w:ascii="Bookman Old Style" w:hAnsi="Bookman Old Style"/>
            <w:lang w:val="en-US"/>
          </w:rPr>
          <w:t>. - 344 KB)</w:t>
        </w:r>
      </w:hyperlink>
    </w:p>
    <w:p w14:paraId="446A8F66" w14:textId="77777777" w:rsidR="00DF162E" w:rsidRPr="004F5E41" w:rsidRDefault="00DF162E" w:rsidP="004F5E41">
      <w:pPr>
        <w:jc w:val="both"/>
        <w:rPr>
          <w:rFonts w:ascii="Bookman Old Style" w:hAnsi="Bookman Old Style"/>
          <w:b/>
          <w:lang w:val="es-ES_tradnl"/>
        </w:rPr>
      </w:pPr>
      <w:r w:rsidRPr="004F5E41">
        <w:rPr>
          <w:rFonts w:ascii="Bookman Old Style" w:hAnsi="Bookman Old Style"/>
          <w:b/>
          <w:lang w:val="es-ES_tradnl"/>
        </w:rPr>
        <w:t>BOE 08/09/2020</w:t>
      </w:r>
    </w:p>
    <w:p w14:paraId="470C0EB3" w14:textId="77777777" w:rsidR="00DF162E" w:rsidRPr="004F5E41" w:rsidRDefault="00DF162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49CD048" w14:textId="77777777" w:rsidR="00DF162E" w:rsidRPr="004F5E41" w:rsidRDefault="00DF162E"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7EEF192B" w14:textId="77777777" w:rsidR="00DF162E" w:rsidRPr="004F5E41" w:rsidRDefault="00DF162E"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35A57D9C" w14:textId="77777777" w:rsidR="00DF162E" w:rsidRPr="004F5E41" w:rsidRDefault="00DF162E"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Decreto-ley 27/2020, de 4 de agosto, de medidas financieras, de carácter extraordinario y urgente, aplicables a las entidades locales.</w:t>
      </w:r>
    </w:p>
    <w:p w14:paraId="28D08E3C" w14:textId="77777777" w:rsidR="00DF162E" w:rsidRPr="004F5E41" w:rsidRDefault="00A9233C" w:rsidP="004F5E41">
      <w:pPr>
        <w:jc w:val="both"/>
        <w:rPr>
          <w:rFonts w:ascii="Bookman Old Style" w:hAnsi="Bookman Old Style"/>
          <w:bCs/>
          <w:lang w:val="es-ES_tradnl"/>
        </w:rPr>
      </w:pPr>
      <w:hyperlink r:id="rId2389" w:tooltip="PDF firmado BOE-A-2020-10323" w:history="1">
        <w:r w:rsidR="00DF162E" w:rsidRPr="004F5E41">
          <w:rPr>
            <w:rStyle w:val="Hipervnculo"/>
            <w:rFonts w:ascii="Bookman Old Style" w:hAnsi="Bookman Old Style"/>
            <w:lang w:val="es-ES_tradnl"/>
          </w:rPr>
          <w:t>PDF (BOE-A-2020-10323 - 1 pág. - 206 KB)</w:t>
        </w:r>
      </w:hyperlink>
    </w:p>
    <w:p w14:paraId="63ED4EFD" w14:textId="77777777" w:rsidR="00DF162E" w:rsidRPr="004F5E41" w:rsidRDefault="00DF162E" w:rsidP="004F5E41">
      <w:pPr>
        <w:jc w:val="both"/>
        <w:rPr>
          <w:rFonts w:ascii="Bookman Old Style" w:hAnsi="Bookman Old Style"/>
          <w:bCs/>
          <w:lang w:val="es-ES_tradnl"/>
        </w:rPr>
      </w:pPr>
      <w:r w:rsidRPr="004F5E41">
        <w:rPr>
          <w:rFonts w:ascii="Bookman Old Style" w:hAnsi="Bookman Old Style"/>
          <w:b/>
          <w:bCs/>
        </w:rPr>
        <w:t>BOC 05/09/2020</w:t>
      </w:r>
    </w:p>
    <w:p w14:paraId="21FC2CC8" w14:textId="77777777" w:rsidR="00DF162E" w:rsidRPr="004F5E41" w:rsidRDefault="00DF162E" w:rsidP="004F5E41">
      <w:pPr>
        <w:jc w:val="both"/>
        <w:rPr>
          <w:rFonts w:ascii="Bookman Old Style" w:hAnsi="Bookman Old Style"/>
          <w:b/>
        </w:rPr>
      </w:pPr>
      <w:r w:rsidRPr="004F5E41">
        <w:rPr>
          <w:rFonts w:ascii="Bookman Old Style" w:hAnsi="Bookman Old Style"/>
          <w:b/>
        </w:rPr>
        <w:t>I. Disposiciones generales</w:t>
      </w:r>
    </w:p>
    <w:p w14:paraId="624ECB92" w14:textId="77777777" w:rsidR="00DF162E" w:rsidRPr="004F5E41" w:rsidRDefault="00DF162E" w:rsidP="004F5E41">
      <w:pPr>
        <w:jc w:val="both"/>
        <w:rPr>
          <w:rFonts w:ascii="Bookman Old Style" w:hAnsi="Bookman Old Style"/>
          <w:b/>
        </w:rPr>
      </w:pPr>
      <w:r w:rsidRPr="004F5E41">
        <w:rPr>
          <w:rFonts w:ascii="Bookman Old Style" w:hAnsi="Bookman Old Style"/>
          <w:b/>
        </w:rPr>
        <w:t>Presidencia del Gobierno</w:t>
      </w:r>
    </w:p>
    <w:p w14:paraId="03E494DB" w14:textId="77777777" w:rsidR="00DF162E" w:rsidRPr="004F5E41" w:rsidRDefault="00A9233C" w:rsidP="004F5E41">
      <w:pPr>
        <w:jc w:val="both"/>
        <w:rPr>
          <w:rFonts w:ascii="Bookman Old Style" w:hAnsi="Bookman Old Style"/>
        </w:rPr>
      </w:pPr>
      <w:hyperlink r:id="rId2390" w:history="1">
        <w:r w:rsidR="00DF162E" w:rsidRPr="004F5E41">
          <w:rPr>
            <w:rStyle w:val="Hipervnculo"/>
            <w:rFonts w:ascii="Bookman Old Style" w:hAnsi="Bookman Old Style"/>
            <w:bCs/>
            <w:i/>
            <w:iCs/>
          </w:rPr>
          <w:t>3154</w:t>
        </w:r>
      </w:hyperlink>
      <w:hyperlink r:id="rId2391" w:history="1">
        <w:r w:rsidR="00DF162E" w:rsidRPr="004F5E41">
          <w:rPr>
            <w:rStyle w:val="Hipervnculo"/>
            <w:rFonts w:ascii="Bookman Old Style" w:hAnsi="Bookman Old Style"/>
            <w:i/>
            <w:iCs/>
          </w:rPr>
          <w:t>DECRETO ley 14/2020, de 4 de septiembre, por el que se establece el régimen sancionador por incumplimiento de las medidas de prevención y contención frente a la COVID-19 en la Comunidad Autónoma de Canarias.</w:t>
        </w:r>
      </w:hyperlink>
    </w:p>
    <w:p w14:paraId="732F4FDA" w14:textId="77777777" w:rsidR="00DF162E" w:rsidRPr="004F5E41" w:rsidRDefault="00DF162E" w:rsidP="004F5E41">
      <w:pPr>
        <w:jc w:val="both"/>
        <w:rPr>
          <w:rFonts w:ascii="Bookman Old Style" w:hAnsi="Bookman Old Style"/>
        </w:rPr>
      </w:pPr>
      <w:r w:rsidRPr="004F5E41">
        <w:rPr>
          <w:rFonts w:ascii="Bookman Old Style" w:hAnsi="Bookman Old Style"/>
        </w:rPr>
        <w:t>16 páginas. Formato de archivo en PDF/Adobe Acrobat. Tamaño: 427.77 Kb.</w:t>
      </w:r>
    </w:p>
    <w:p w14:paraId="7917442B" w14:textId="77777777" w:rsidR="00DF162E" w:rsidRPr="004F5E41" w:rsidRDefault="00DF162E" w:rsidP="004F5E41">
      <w:pPr>
        <w:jc w:val="both"/>
        <w:rPr>
          <w:rFonts w:ascii="Bookman Old Style" w:hAnsi="Bookman Old Style"/>
        </w:rPr>
      </w:pPr>
      <w:r w:rsidRPr="004F5E41">
        <w:rPr>
          <w:rFonts w:ascii="Bookman Old Style" w:hAnsi="Bookman Old Style"/>
        </w:rPr>
        <w:t>BOC-A-2020-182-3154. </w:t>
      </w:r>
      <w:hyperlink r:id="rId2392" w:history="1">
        <w:r w:rsidRPr="004F5E41">
          <w:rPr>
            <w:rStyle w:val="Hipervnculo"/>
            <w:rFonts w:ascii="Bookman Old Style" w:hAnsi="Bookman Old Style"/>
            <w:i/>
            <w:iCs/>
          </w:rPr>
          <w:t>Versión HTML</w:t>
        </w:r>
      </w:hyperlink>
      <w:r w:rsidRPr="004F5E41">
        <w:rPr>
          <w:rFonts w:ascii="Bookman Old Style" w:hAnsi="Bookman Old Style"/>
        </w:rPr>
        <w:t> – </w:t>
      </w:r>
      <w:hyperlink r:id="rId2393" w:history="1">
        <w:r w:rsidRPr="004F5E41">
          <w:rPr>
            <w:rStyle w:val="Hipervnculo"/>
            <w:rFonts w:ascii="Bookman Old Style" w:hAnsi="Bookman Old Style"/>
            <w:i/>
            <w:iCs/>
          </w:rPr>
          <w:t>Firma electrónica</w:t>
        </w:r>
      </w:hyperlink>
      <w:r w:rsidRPr="004F5E41">
        <w:rPr>
          <w:rFonts w:ascii="Bookman Old Style" w:hAnsi="Bookman Old Style"/>
        </w:rPr>
        <w:t> – </w:t>
      </w:r>
      <w:hyperlink r:id="rId2394" w:history="1">
        <w:r w:rsidRPr="004F5E41">
          <w:rPr>
            <w:rStyle w:val="Hipervnculo"/>
            <w:rFonts w:ascii="Bookman Old Style" w:hAnsi="Bookman Old Style"/>
            <w:i/>
            <w:iCs/>
          </w:rPr>
          <w:t>Descargar</w:t>
        </w:r>
      </w:hyperlink>
    </w:p>
    <w:p w14:paraId="0C9F2E12" w14:textId="77777777" w:rsidR="00DF162E" w:rsidRPr="004F5E41" w:rsidRDefault="00DF162E" w:rsidP="004F5E41">
      <w:pPr>
        <w:jc w:val="both"/>
        <w:rPr>
          <w:rFonts w:ascii="Bookman Old Style" w:hAnsi="Bookman Old Style"/>
          <w:b/>
        </w:rPr>
      </w:pPr>
      <w:r w:rsidRPr="004F5E41">
        <w:rPr>
          <w:rFonts w:ascii="Bookman Old Style" w:hAnsi="Bookman Old Style"/>
          <w:b/>
        </w:rPr>
        <w:t>III. Otras Resoluciones</w:t>
      </w:r>
    </w:p>
    <w:p w14:paraId="51B7132C" w14:textId="77777777" w:rsidR="00DF162E" w:rsidRPr="004F5E41" w:rsidRDefault="00DF162E" w:rsidP="004F5E41">
      <w:pPr>
        <w:jc w:val="both"/>
        <w:rPr>
          <w:rFonts w:ascii="Bookman Old Style" w:hAnsi="Bookman Old Style"/>
          <w:b/>
        </w:rPr>
      </w:pPr>
      <w:r w:rsidRPr="004F5E41">
        <w:rPr>
          <w:rFonts w:ascii="Bookman Old Style" w:hAnsi="Bookman Old Style"/>
          <w:b/>
        </w:rPr>
        <w:t>Presidencia del Gobierno</w:t>
      </w:r>
    </w:p>
    <w:p w14:paraId="77676662" w14:textId="77777777" w:rsidR="00DF162E" w:rsidRPr="004F5E41" w:rsidRDefault="00A9233C" w:rsidP="004F5E41">
      <w:pPr>
        <w:jc w:val="both"/>
        <w:rPr>
          <w:rFonts w:ascii="Bookman Old Style" w:hAnsi="Bookman Old Style"/>
        </w:rPr>
      </w:pPr>
      <w:hyperlink r:id="rId2395" w:history="1">
        <w:r w:rsidR="00DF162E" w:rsidRPr="004F5E41">
          <w:rPr>
            <w:rStyle w:val="Hipervnculo"/>
            <w:rFonts w:ascii="Bookman Old Style" w:hAnsi="Bookman Old Style"/>
            <w:bCs/>
            <w:i/>
            <w:iCs/>
          </w:rPr>
          <w:t>3167</w:t>
        </w:r>
      </w:hyperlink>
      <w:hyperlink r:id="rId2396" w:history="1">
        <w:r w:rsidR="00DF162E" w:rsidRPr="004F5E41">
          <w:rPr>
            <w:rStyle w:val="Hipervnculo"/>
            <w:rFonts w:ascii="Bookman Old Style" w:hAnsi="Bookman Old Style"/>
            <w:i/>
            <w:iCs/>
          </w:rPr>
          <w:t xml:space="preserve">Secretaría General.- Resolución de 4 de septiembre de 2020, por la que se dispone la publicación del Acuerdo que aprueba la actualización de </w:t>
        </w:r>
        <w:r w:rsidR="00DF162E" w:rsidRPr="004F5E41">
          <w:rPr>
            <w:rStyle w:val="Hipervnculo"/>
            <w:rFonts w:ascii="Bookman Old Style" w:hAnsi="Bookman Old Style"/>
            <w:i/>
            <w:iCs/>
          </w:rPr>
          <w:lastRenderedPageBreak/>
          <w:t>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54CFB0EA" w14:textId="77777777" w:rsidR="00DF162E" w:rsidRPr="004F5E41" w:rsidRDefault="00DF162E" w:rsidP="004F5E41">
      <w:pPr>
        <w:jc w:val="both"/>
        <w:rPr>
          <w:rFonts w:ascii="Bookman Old Style" w:hAnsi="Bookman Old Style"/>
        </w:rPr>
      </w:pPr>
      <w:r w:rsidRPr="004F5E41">
        <w:rPr>
          <w:rFonts w:ascii="Bookman Old Style" w:hAnsi="Bookman Old Style"/>
        </w:rPr>
        <w:t>36 páginas. Formato de archivo en PDF/Adobe Acrobat. Tamaño: 885.71 Kb.</w:t>
      </w:r>
    </w:p>
    <w:p w14:paraId="3EC2EFD4" w14:textId="77777777" w:rsidR="00DF162E" w:rsidRPr="004F5E41" w:rsidRDefault="00DF162E" w:rsidP="004F5E41">
      <w:pPr>
        <w:jc w:val="both"/>
        <w:rPr>
          <w:rFonts w:ascii="Bookman Old Style" w:hAnsi="Bookman Old Style"/>
        </w:rPr>
      </w:pPr>
      <w:r w:rsidRPr="004F5E41">
        <w:rPr>
          <w:rFonts w:ascii="Bookman Old Style" w:hAnsi="Bookman Old Style"/>
        </w:rPr>
        <w:t>BOC-A-2020-182-3167. </w:t>
      </w:r>
      <w:hyperlink r:id="rId2397" w:history="1">
        <w:r w:rsidRPr="004F5E41">
          <w:rPr>
            <w:rStyle w:val="Hipervnculo"/>
            <w:rFonts w:ascii="Bookman Old Style" w:hAnsi="Bookman Old Style"/>
            <w:i/>
            <w:iCs/>
          </w:rPr>
          <w:t>Versión HTML</w:t>
        </w:r>
      </w:hyperlink>
      <w:r w:rsidRPr="004F5E41">
        <w:rPr>
          <w:rFonts w:ascii="Bookman Old Style" w:hAnsi="Bookman Old Style"/>
        </w:rPr>
        <w:t> – </w:t>
      </w:r>
      <w:hyperlink r:id="rId2398" w:history="1">
        <w:r w:rsidRPr="004F5E41">
          <w:rPr>
            <w:rStyle w:val="Hipervnculo"/>
            <w:rFonts w:ascii="Bookman Old Style" w:hAnsi="Bookman Old Style"/>
            <w:i/>
            <w:iCs/>
          </w:rPr>
          <w:t>Firma electrónica</w:t>
        </w:r>
      </w:hyperlink>
      <w:r w:rsidRPr="004F5E41">
        <w:rPr>
          <w:rFonts w:ascii="Bookman Old Style" w:hAnsi="Bookman Old Style"/>
        </w:rPr>
        <w:t> – </w:t>
      </w:r>
      <w:hyperlink r:id="rId2399" w:history="1">
        <w:r w:rsidRPr="004F5E41">
          <w:rPr>
            <w:rStyle w:val="Hipervnculo"/>
            <w:rFonts w:ascii="Bookman Old Style" w:hAnsi="Bookman Old Style"/>
            <w:i/>
            <w:iCs/>
          </w:rPr>
          <w:t>Descargar</w:t>
        </w:r>
      </w:hyperlink>
    </w:p>
    <w:p w14:paraId="5777644B" w14:textId="77777777" w:rsidR="00977D87" w:rsidRPr="004F5E41" w:rsidRDefault="00977D87" w:rsidP="004F5E41">
      <w:pPr>
        <w:jc w:val="both"/>
        <w:rPr>
          <w:rFonts w:ascii="Bookman Old Style" w:hAnsi="Bookman Old Style"/>
          <w:b/>
          <w:lang w:val="es-ES_tradnl"/>
        </w:rPr>
      </w:pPr>
      <w:r w:rsidRPr="004F5E41">
        <w:rPr>
          <w:rFonts w:ascii="Bookman Old Style" w:hAnsi="Bookman Old Style"/>
          <w:b/>
          <w:lang w:val="es-ES_tradnl"/>
        </w:rPr>
        <w:t>BOE 04/09/2020</w:t>
      </w:r>
    </w:p>
    <w:p w14:paraId="1A4F67A4" w14:textId="77777777" w:rsidR="00977D87" w:rsidRPr="004F5E41" w:rsidRDefault="00977D87"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7347C29C" w14:textId="77777777" w:rsidR="00977D87" w:rsidRPr="004F5E41" w:rsidRDefault="00977D87" w:rsidP="004F5E41">
      <w:pPr>
        <w:jc w:val="both"/>
        <w:rPr>
          <w:rFonts w:ascii="Bookman Old Style" w:hAnsi="Bookman Old Style"/>
          <w:b/>
          <w:bCs/>
          <w:lang w:val="es-ES_tradnl"/>
        </w:rPr>
      </w:pPr>
      <w:r w:rsidRPr="004F5E41">
        <w:rPr>
          <w:rFonts w:ascii="Bookman Old Style" w:hAnsi="Bookman Old Style"/>
          <w:b/>
          <w:bCs/>
          <w:lang w:val="es-ES_tradnl"/>
        </w:rPr>
        <w:t>MINISTERIO DE INDUSTRIA, COMERCIO Y TURISMO</w:t>
      </w:r>
    </w:p>
    <w:p w14:paraId="2301D82E" w14:textId="77777777" w:rsidR="00977D87" w:rsidRPr="004F5E41" w:rsidRDefault="00977D87" w:rsidP="004F5E41">
      <w:pPr>
        <w:jc w:val="both"/>
        <w:rPr>
          <w:rFonts w:ascii="Bookman Old Style" w:hAnsi="Bookman Old Style"/>
          <w:bCs/>
          <w:lang w:val="es-ES_tradnl"/>
        </w:rPr>
      </w:pPr>
      <w:r w:rsidRPr="004F5E41">
        <w:rPr>
          <w:rFonts w:ascii="Bookman Old Style" w:hAnsi="Bookman Old Style"/>
          <w:bCs/>
          <w:lang w:val="es-ES_tradnl"/>
        </w:rPr>
        <w:t>Orden ICT/817/2020, de 10 de agosto, por la que se modifica la Orden EIC/741/2017, de 28 de julio, por la que se aprueban las bases reguladoras de la concesión de ayudas dirigidas a impulsar el crecimiento de la industria española en el marco del programa Crecimiento Empresarial.</w:t>
      </w:r>
    </w:p>
    <w:p w14:paraId="18CF19C8" w14:textId="77777777" w:rsidR="00977D87" w:rsidRPr="004F5E41" w:rsidRDefault="00A9233C" w:rsidP="004F5E41">
      <w:pPr>
        <w:jc w:val="both"/>
        <w:rPr>
          <w:rFonts w:ascii="Bookman Old Style" w:hAnsi="Bookman Old Style"/>
          <w:bCs/>
          <w:lang w:val="en-US"/>
        </w:rPr>
      </w:pPr>
      <w:hyperlink r:id="rId2400" w:tooltip="PDF firmado BOE-A-2020-10237" w:history="1">
        <w:r w:rsidR="00977D87" w:rsidRPr="004F5E41">
          <w:rPr>
            <w:rStyle w:val="Hipervnculo"/>
            <w:rFonts w:ascii="Bookman Old Style" w:hAnsi="Bookman Old Style"/>
            <w:bCs/>
            <w:lang w:val="en-US"/>
          </w:rPr>
          <w:t>PDF (BOE-A-2020-10237 - 3 </w:t>
        </w:r>
        <w:proofErr w:type="spellStart"/>
        <w:r w:rsidR="00977D87" w:rsidRPr="004F5E41">
          <w:rPr>
            <w:rStyle w:val="Hipervnculo"/>
            <w:rFonts w:ascii="Bookman Old Style" w:hAnsi="Bookman Old Style"/>
            <w:bCs/>
            <w:lang w:val="en-US"/>
          </w:rPr>
          <w:t>págs</w:t>
        </w:r>
        <w:proofErr w:type="spellEnd"/>
        <w:r w:rsidR="00977D87" w:rsidRPr="004F5E41">
          <w:rPr>
            <w:rStyle w:val="Hipervnculo"/>
            <w:rFonts w:ascii="Bookman Old Style" w:hAnsi="Bookman Old Style"/>
            <w:bCs/>
            <w:lang w:val="en-US"/>
          </w:rPr>
          <w:t>. - 228 KB)</w:t>
        </w:r>
      </w:hyperlink>
    </w:p>
    <w:p w14:paraId="5C1CC28E" w14:textId="77777777" w:rsidR="00977D87" w:rsidRPr="004F5E41" w:rsidRDefault="00977D87" w:rsidP="004F5E41">
      <w:pPr>
        <w:jc w:val="both"/>
        <w:rPr>
          <w:rFonts w:ascii="Bookman Old Style" w:hAnsi="Bookman Old Style"/>
          <w:bCs/>
          <w:lang w:val="es-ES_tradnl"/>
        </w:rPr>
      </w:pPr>
      <w:r w:rsidRPr="004F5E41">
        <w:rPr>
          <w:rFonts w:ascii="Bookman Old Style" w:hAnsi="Bookman Old Style"/>
          <w:bCs/>
          <w:lang w:val="es-ES_tradnl"/>
        </w:rPr>
        <w:t>Orden ICT/818/2020, de 10 de agosto, por la que se modifica la Orden EIC/743/2017, de 28 de julio, por la que se establecen las bases reguladoras de la concesión de ayudas dirigidas a impulsar la transformación digital de la industria española en el marco del proyecto Industria Conectada 4.0.</w:t>
      </w:r>
    </w:p>
    <w:p w14:paraId="5660A491" w14:textId="77777777" w:rsidR="00977D87" w:rsidRPr="004F5E41" w:rsidRDefault="00A9233C" w:rsidP="004F5E41">
      <w:pPr>
        <w:jc w:val="both"/>
        <w:rPr>
          <w:rFonts w:ascii="Bookman Old Style" w:hAnsi="Bookman Old Style"/>
          <w:bCs/>
          <w:lang w:val="en-US"/>
        </w:rPr>
      </w:pPr>
      <w:hyperlink r:id="rId2401" w:tooltip="PDF firmado BOE-A-2020-10238" w:history="1">
        <w:r w:rsidR="00977D87" w:rsidRPr="004F5E41">
          <w:rPr>
            <w:rStyle w:val="Hipervnculo"/>
            <w:rFonts w:ascii="Bookman Old Style" w:hAnsi="Bookman Old Style"/>
            <w:bCs/>
            <w:lang w:val="en-US"/>
          </w:rPr>
          <w:t>PDF (BOE-A-2020-10238 - 3 </w:t>
        </w:r>
        <w:proofErr w:type="spellStart"/>
        <w:r w:rsidR="00977D87" w:rsidRPr="004F5E41">
          <w:rPr>
            <w:rStyle w:val="Hipervnculo"/>
            <w:rFonts w:ascii="Bookman Old Style" w:hAnsi="Bookman Old Style"/>
            <w:bCs/>
            <w:lang w:val="en-US"/>
          </w:rPr>
          <w:t>págs</w:t>
        </w:r>
        <w:proofErr w:type="spellEnd"/>
        <w:r w:rsidR="00977D87" w:rsidRPr="004F5E41">
          <w:rPr>
            <w:rStyle w:val="Hipervnculo"/>
            <w:rFonts w:ascii="Bookman Old Style" w:hAnsi="Bookman Old Style"/>
            <w:bCs/>
            <w:lang w:val="en-US"/>
          </w:rPr>
          <w:t>. - 230 KB)</w:t>
        </w:r>
      </w:hyperlink>
    </w:p>
    <w:p w14:paraId="5496267E" w14:textId="77777777" w:rsidR="00977D87" w:rsidRPr="004F5E41" w:rsidRDefault="00977D87"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1F4F851E" w14:textId="77777777" w:rsidR="00977D87" w:rsidRPr="004F5E41" w:rsidRDefault="00977D87"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48B2A577" w14:textId="77777777" w:rsidR="00977D87" w:rsidRPr="004F5E41" w:rsidRDefault="00977D87" w:rsidP="004F5E41">
      <w:pPr>
        <w:jc w:val="both"/>
        <w:rPr>
          <w:rFonts w:ascii="Bookman Old Style" w:hAnsi="Bookman Old Style"/>
          <w:lang w:val="es-ES_tradnl"/>
        </w:rPr>
      </w:pPr>
      <w:r w:rsidRPr="004F5E41">
        <w:rPr>
          <w:rFonts w:ascii="Bookman Old Style" w:hAnsi="Bookman Old Style"/>
          <w:lang w:val="es-ES_tradnl"/>
        </w:rPr>
        <w:t>Anuncio de licitación de: Secretaria General de la Tesorería General de la Seguridad Social. Objeto: Suministro de material sanitario de protección para el personal de los Servicios Centrales de la Tesorería General de la Seguridad Social consistente en: mascarillas quirúrgicas, mascarillas FPP2, guantes de nitrilo y Geles, hidrogeles o solución alcohólica desinfectante. Expediente: 2020/0183PA.</w:t>
      </w:r>
    </w:p>
    <w:p w14:paraId="0882B0B5" w14:textId="77777777" w:rsidR="00977D87" w:rsidRPr="004F5E41" w:rsidRDefault="00A9233C" w:rsidP="004F5E41">
      <w:pPr>
        <w:jc w:val="both"/>
        <w:rPr>
          <w:rFonts w:ascii="Bookman Old Style" w:hAnsi="Bookman Old Style"/>
          <w:lang w:val="es-ES_tradnl"/>
        </w:rPr>
      </w:pPr>
      <w:hyperlink r:id="rId2402" w:tooltip="PDF firmado BOE-B-2020-28012" w:history="1">
        <w:r w:rsidR="00977D87" w:rsidRPr="004F5E41">
          <w:rPr>
            <w:rStyle w:val="Hipervnculo"/>
            <w:rFonts w:ascii="Bookman Old Style" w:hAnsi="Bookman Old Style"/>
            <w:lang w:val="es-ES_tradnl"/>
          </w:rPr>
          <w:t>PDF (BOE-B-2020-28012 - 3 págs. - 196 KB)</w:t>
        </w:r>
      </w:hyperlink>
    </w:p>
    <w:p w14:paraId="18C1C781" w14:textId="77777777" w:rsidR="00D707F9" w:rsidRPr="004F5E41" w:rsidRDefault="00D707F9" w:rsidP="004F5E41">
      <w:pPr>
        <w:jc w:val="both"/>
        <w:rPr>
          <w:rFonts w:ascii="Bookman Old Style" w:hAnsi="Bookman Old Style"/>
          <w:b/>
          <w:lang w:val="es-ES_tradnl"/>
        </w:rPr>
      </w:pPr>
      <w:r w:rsidRPr="004F5E41">
        <w:rPr>
          <w:rFonts w:ascii="Bookman Old Style" w:hAnsi="Bookman Old Style"/>
          <w:b/>
          <w:lang w:val="es-ES_tradnl"/>
        </w:rPr>
        <w:t>BOC 03/09/2020</w:t>
      </w:r>
    </w:p>
    <w:p w14:paraId="5D0F58BB" w14:textId="77777777" w:rsidR="00D707F9" w:rsidRPr="004F5E41" w:rsidRDefault="00D707F9"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30CBF8F8" w14:textId="77777777" w:rsidR="00D707F9" w:rsidRPr="004F5E41" w:rsidRDefault="00A9233C" w:rsidP="004F5E41">
      <w:pPr>
        <w:jc w:val="both"/>
        <w:rPr>
          <w:rFonts w:ascii="Bookman Old Style" w:hAnsi="Bookman Old Style"/>
          <w:bCs/>
          <w:lang w:val="es-ES_tradnl"/>
        </w:rPr>
      </w:pPr>
      <w:hyperlink r:id="rId2403" w:tooltip="Ir a la disposición 2012/048/001" w:history="1">
        <w:r w:rsidR="00D707F9" w:rsidRPr="004F5E41">
          <w:rPr>
            <w:rStyle w:val="Hipervnculo"/>
            <w:rFonts w:ascii="Bookman Old Style" w:hAnsi="Bookman Old Style"/>
            <w:bCs/>
            <w:lang w:val="es-ES_tradnl"/>
          </w:rPr>
          <w:t>3113</w:t>
        </w:r>
      </w:hyperlink>
      <w:r w:rsidR="00D707F9" w:rsidRPr="004F5E41">
        <w:rPr>
          <w:rFonts w:ascii="Bookman Old Style" w:hAnsi="Bookman Old Style"/>
          <w:lang w:val="es-ES_tradnl"/>
        </w:rPr>
        <w:t> </w:t>
      </w:r>
      <w:hyperlink r:id="rId2404" w:history="1">
        <w:r w:rsidR="00D707F9" w:rsidRPr="004F5E41">
          <w:rPr>
            <w:rStyle w:val="Hipervnculo"/>
            <w:rFonts w:ascii="Bookman Old Style" w:hAnsi="Bookman Old Style"/>
            <w:lang w:val="es-ES_tradnl"/>
          </w:rPr>
          <w:t>Servicio Canario de Empleo.- Resolución de 21 de agosto de 2020, de la Presidenta, por la que se aprueban las bases reguladoras y se convocan subvenciones destinadas a la financiación de proyectos de formación en alternancia con el empleo-Garantía Juvenil, cofinanciadas por el Programa Operativo de Empleo Juvenil 2014-2020.</w:t>
        </w:r>
      </w:hyperlink>
    </w:p>
    <w:p w14:paraId="1C1AFF50" w14:textId="77777777" w:rsidR="00D707F9" w:rsidRPr="004F5E41" w:rsidRDefault="00D707F9" w:rsidP="004F5E41">
      <w:pPr>
        <w:jc w:val="both"/>
        <w:rPr>
          <w:rFonts w:ascii="Bookman Old Style" w:hAnsi="Bookman Old Style"/>
          <w:lang w:val="es-ES_tradnl"/>
        </w:rPr>
      </w:pPr>
      <w:r w:rsidRPr="004F5E41">
        <w:rPr>
          <w:rFonts w:ascii="Bookman Old Style" w:hAnsi="Bookman Old Style"/>
          <w:lang w:val="es-ES_tradnl"/>
        </w:rPr>
        <w:lastRenderedPageBreak/>
        <w:t>74 páginas. Formato de archivo en PDF/Adobe Acrobat. Tamaño: 1.88 Mb.</w:t>
      </w:r>
    </w:p>
    <w:p w14:paraId="52C162E6" w14:textId="77777777" w:rsidR="00D707F9" w:rsidRPr="004F5E41" w:rsidRDefault="00D707F9" w:rsidP="004F5E41">
      <w:pPr>
        <w:jc w:val="both"/>
        <w:rPr>
          <w:rFonts w:ascii="Bookman Old Style" w:hAnsi="Bookman Old Style"/>
          <w:lang w:val="es-ES_tradnl"/>
        </w:rPr>
      </w:pPr>
      <w:r w:rsidRPr="004F5E41">
        <w:rPr>
          <w:rFonts w:ascii="Bookman Old Style" w:hAnsi="Bookman Old Style"/>
          <w:lang w:val="es-ES_tradnl"/>
        </w:rPr>
        <w:t>BOC-A-2020-180-3113. </w:t>
      </w:r>
      <w:hyperlink r:id="rId240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0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07" w:tooltip="Descargar en formato PDF" w:history="1">
        <w:r w:rsidRPr="004F5E41">
          <w:rPr>
            <w:rStyle w:val="Hipervnculo"/>
            <w:rFonts w:ascii="Bookman Old Style" w:hAnsi="Bookman Old Style"/>
            <w:lang w:val="es-ES_tradnl"/>
          </w:rPr>
          <w:t>Descargar</w:t>
        </w:r>
      </w:hyperlink>
    </w:p>
    <w:p w14:paraId="5FFBEC4B" w14:textId="77777777" w:rsidR="00ED3A0B" w:rsidRPr="004F5E41" w:rsidRDefault="00ED3A0B" w:rsidP="004F5E41">
      <w:pPr>
        <w:jc w:val="both"/>
        <w:rPr>
          <w:rFonts w:ascii="Bookman Old Style" w:hAnsi="Bookman Old Style"/>
          <w:b/>
          <w:lang w:val="es-ES_tradnl"/>
        </w:rPr>
      </w:pPr>
      <w:r w:rsidRPr="004F5E41">
        <w:rPr>
          <w:rFonts w:ascii="Bookman Old Style" w:hAnsi="Bookman Old Style"/>
          <w:b/>
          <w:lang w:val="es-ES_tradnl"/>
        </w:rPr>
        <w:t>BOE 02/09/2020</w:t>
      </w:r>
    </w:p>
    <w:p w14:paraId="5EA4D1CF" w14:textId="77777777" w:rsidR="00ED3A0B" w:rsidRPr="004F5E41" w:rsidRDefault="00ED3A0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411E6DC" w14:textId="77777777" w:rsidR="00ED3A0B" w:rsidRPr="004F5E41" w:rsidRDefault="00ED3A0B"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6DD27F01" w14:textId="77777777" w:rsidR="00ED3A0B" w:rsidRPr="004F5E41" w:rsidRDefault="00ED3A0B" w:rsidP="004F5E41">
      <w:pPr>
        <w:jc w:val="both"/>
        <w:rPr>
          <w:rFonts w:ascii="Bookman Old Style" w:hAnsi="Bookman Old Style"/>
          <w:b/>
          <w:bCs/>
          <w:lang w:val="es-ES_tradnl"/>
        </w:rPr>
      </w:pPr>
      <w:r w:rsidRPr="004F5E41">
        <w:rPr>
          <w:rFonts w:ascii="Bookman Old Style" w:hAnsi="Bookman Old Style"/>
          <w:b/>
          <w:bCs/>
          <w:lang w:val="es-ES_tradnl"/>
        </w:rPr>
        <w:t>Fondo COVID-19</w:t>
      </w:r>
    </w:p>
    <w:p w14:paraId="3F5F3795" w14:textId="77777777" w:rsidR="00ED3A0B" w:rsidRPr="004F5E41" w:rsidRDefault="00ED3A0B" w:rsidP="004F5E41">
      <w:pPr>
        <w:jc w:val="both"/>
        <w:rPr>
          <w:rFonts w:ascii="Bookman Old Style" w:hAnsi="Bookman Old Style"/>
          <w:bCs/>
          <w:lang w:val="es-ES_tradnl"/>
        </w:rPr>
      </w:pPr>
      <w:r w:rsidRPr="004F5E41">
        <w:rPr>
          <w:rFonts w:ascii="Bookman Old Style" w:hAnsi="Bookman Old Style"/>
          <w:lang w:val="es-ES_tradnl"/>
        </w:rPr>
        <w:t>Orden HAC/809/2020, de 1 de septiembre, por la que se determina la cuantía de la distribución definitiva entre las Comunidades Autónomas y Ciudades de Ceuta y Melilla de los recursos previstos en la letra c) del apartado 2 del artículo 2 del Real Decreto-ley 22/2020, de 16 de junio, por el que se regula la creación del Fondo COVID-19 y se establecen las reglas relativas a su distribución y libramiento.</w:t>
      </w:r>
    </w:p>
    <w:p w14:paraId="42E43076" w14:textId="77777777" w:rsidR="00ED3A0B" w:rsidRPr="004F5E41" w:rsidRDefault="00A9233C" w:rsidP="004F5E41">
      <w:pPr>
        <w:jc w:val="both"/>
        <w:rPr>
          <w:rFonts w:ascii="Bookman Old Style" w:hAnsi="Bookman Old Style"/>
          <w:bCs/>
          <w:lang w:val="en-US"/>
        </w:rPr>
      </w:pPr>
      <w:hyperlink r:id="rId2408" w:tooltip="PDF firmado BOE-A-2020-10124" w:history="1">
        <w:r w:rsidR="00ED3A0B" w:rsidRPr="004F5E41">
          <w:rPr>
            <w:rStyle w:val="Hipervnculo"/>
            <w:rFonts w:ascii="Bookman Old Style" w:hAnsi="Bookman Old Style"/>
            <w:lang w:val="en-US"/>
          </w:rPr>
          <w:t>PDF (BOE-A-2020-10124 - 4 </w:t>
        </w:r>
        <w:proofErr w:type="spellStart"/>
        <w:r w:rsidR="00ED3A0B" w:rsidRPr="004F5E41">
          <w:rPr>
            <w:rStyle w:val="Hipervnculo"/>
            <w:rFonts w:ascii="Bookman Old Style" w:hAnsi="Bookman Old Style"/>
            <w:lang w:val="en-US"/>
          </w:rPr>
          <w:t>págs</w:t>
        </w:r>
        <w:proofErr w:type="spellEnd"/>
        <w:r w:rsidR="00ED3A0B" w:rsidRPr="004F5E41">
          <w:rPr>
            <w:rStyle w:val="Hipervnculo"/>
            <w:rFonts w:ascii="Bookman Old Style" w:hAnsi="Bookman Old Style"/>
            <w:lang w:val="en-US"/>
          </w:rPr>
          <w:t>. - 265 KB)</w:t>
        </w:r>
      </w:hyperlink>
    </w:p>
    <w:p w14:paraId="4723F6D5" w14:textId="77777777" w:rsidR="00ED3A0B" w:rsidRPr="004F5E41" w:rsidRDefault="00ED3A0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49C12CA9" w14:textId="77777777" w:rsidR="00ED3A0B" w:rsidRPr="004F5E41" w:rsidRDefault="00ED3A0B" w:rsidP="004F5E41">
      <w:pPr>
        <w:jc w:val="both"/>
        <w:rPr>
          <w:rFonts w:ascii="Bookman Old Style" w:hAnsi="Bookman Old Style"/>
          <w:b/>
          <w:lang w:val="es-ES_tradnl"/>
        </w:rPr>
      </w:pPr>
      <w:r w:rsidRPr="004F5E41">
        <w:rPr>
          <w:rFonts w:ascii="Bookman Old Style" w:hAnsi="Bookman Old Style"/>
          <w:b/>
          <w:lang w:val="es-ES_tradnl"/>
        </w:rPr>
        <w:t>OTROS PODERES ADJUDICADORES</w:t>
      </w:r>
    </w:p>
    <w:p w14:paraId="12DB1CB9" w14:textId="77777777" w:rsidR="00ED3A0B" w:rsidRPr="004F5E41" w:rsidRDefault="00ED3A0B" w:rsidP="004F5E41">
      <w:pPr>
        <w:jc w:val="both"/>
        <w:rPr>
          <w:rFonts w:ascii="Bookman Old Style" w:hAnsi="Bookman Old Style"/>
          <w:lang w:val="es-ES_tradnl"/>
        </w:rPr>
      </w:pPr>
      <w:r w:rsidRPr="004F5E41">
        <w:rPr>
          <w:rFonts w:ascii="Bookman Old Style" w:hAnsi="Bookman Old Style"/>
          <w:lang w:val="es-ES_tradnl"/>
        </w:rPr>
        <w:t>Anuncio de Metro de Madrid, Sociedad Anónima, por el que se convoca la licitación para la contratación del servicio de desinfección Covid-19 por nebulización en diferentes dependencias de depósitos y estaciones de Metro de Madrid (Expediente 6012000288).</w:t>
      </w:r>
    </w:p>
    <w:p w14:paraId="7AE9AA10" w14:textId="77777777" w:rsidR="00ED3A0B" w:rsidRPr="004F5E41" w:rsidRDefault="00A9233C" w:rsidP="004F5E41">
      <w:pPr>
        <w:jc w:val="both"/>
        <w:rPr>
          <w:rFonts w:ascii="Bookman Old Style" w:hAnsi="Bookman Old Style"/>
          <w:lang w:val="en-US"/>
        </w:rPr>
      </w:pPr>
      <w:hyperlink r:id="rId2409" w:tooltip="PDF firmado BOE-B-2020-27886" w:history="1">
        <w:r w:rsidR="00ED3A0B" w:rsidRPr="004F5E41">
          <w:rPr>
            <w:rStyle w:val="Hipervnculo"/>
            <w:rFonts w:ascii="Bookman Old Style" w:hAnsi="Bookman Old Style"/>
            <w:lang w:val="en-US"/>
          </w:rPr>
          <w:t>PDF (BOE-B-2020-27886 - 4 </w:t>
        </w:r>
        <w:proofErr w:type="spellStart"/>
        <w:r w:rsidR="00ED3A0B" w:rsidRPr="004F5E41">
          <w:rPr>
            <w:rStyle w:val="Hipervnculo"/>
            <w:rFonts w:ascii="Bookman Old Style" w:hAnsi="Bookman Old Style"/>
            <w:lang w:val="en-US"/>
          </w:rPr>
          <w:t>págs</w:t>
        </w:r>
        <w:proofErr w:type="spellEnd"/>
        <w:r w:rsidR="00ED3A0B" w:rsidRPr="004F5E41">
          <w:rPr>
            <w:rStyle w:val="Hipervnculo"/>
            <w:rFonts w:ascii="Bookman Old Style" w:hAnsi="Bookman Old Style"/>
            <w:lang w:val="en-US"/>
          </w:rPr>
          <w:t>. - 194 KB)</w:t>
        </w:r>
      </w:hyperlink>
    </w:p>
    <w:p w14:paraId="712E253D" w14:textId="77777777" w:rsidR="00CC2962" w:rsidRPr="004F5E41" w:rsidRDefault="00DC4A57" w:rsidP="004F5E41">
      <w:pPr>
        <w:jc w:val="both"/>
        <w:rPr>
          <w:rFonts w:ascii="Bookman Old Style" w:hAnsi="Bookman Old Style"/>
          <w:b/>
          <w:lang w:val="es-ES_tradnl"/>
        </w:rPr>
      </w:pPr>
      <w:r w:rsidRPr="004F5E41">
        <w:rPr>
          <w:rFonts w:ascii="Bookman Old Style" w:hAnsi="Bookman Old Style"/>
          <w:b/>
          <w:lang w:val="es-ES_tradnl"/>
        </w:rPr>
        <w:t>BOC 01/09/2020</w:t>
      </w:r>
    </w:p>
    <w:p w14:paraId="12579810" w14:textId="77777777" w:rsidR="00DC4A57" w:rsidRPr="004F5E41" w:rsidRDefault="00DC4A5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5715DE0" w14:textId="77777777" w:rsidR="00DC4A57" w:rsidRPr="004F5E41" w:rsidRDefault="00DC4A57"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292B3FD4" w14:textId="77777777" w:rsidR="00DC4A57" w:rsidRPr="004F5E41" w:rsidRDefault="00A9233C" w:rsidP="004F5E41">
      <w:pPr>
        <w:jc w:val="both"/>
        <w:rPr>
          <w:rFonts w:ascii="Bookman Old Style" w:hAnsi="Bookman Old Style"/>
          <w:bCs/>
          <w:lang w:val="es-ES_tradnl"/>
        </w:rPr>
      </w:pPr>
      <w:hyperlink r:id="rId2410" w:tooltip="Ir a la disposición 2012/048/001" w:history="1">
        <w:r w:rsidR="00DC4A57" w:rsidRPr="004F5E41">
          <w:rPr>
            <w:rStyle w:val="Hipervnculo"/>
            <w:rFonts w:ascii="Bookman Old Style" w:hAnsi="Bookman Old Style"/>
            <w:bCs/>
            <w:lang w:val="es-ES_tradnl"/>
          </w:rPr>
          <w:t>3078</w:t>
        </w:r>
      </w:hyperlink>
      <w:r w:rsidR="00DC4A57" w:rsidRPr="004F5E41">
        <w:rPr>
          <w:rFonts w:ascii="Bookman Old Style" w:hAnsi="Bookman Old Style"/>
          <w:lang w:val="es-ES_tradnl"/>
        </w:rPr>
        <w:t> </w:t>
      </w:r>
      <w:hyperlink r:id="rId2411" w:history="1">
        <w:r w:rsidR="00DC4A57" w:rsidRPr="004F5E41">
          <w:rPr>
            <w:rStyle w:val="Hipervnculo"/>
            <w:rFonts w:ascii="Bookman Old Style" w:hAnsi="Bookman Old Style"/>
            <w:lang w:val="es-ES_tradnl"/>
          </w:rPr>
          <w:t>Secretaría General Técnica.- Resolución de 17 de agosto de 2020, por la que se dispone la publicación del Convenio Específico de Colaboración entre la Fundación Canaria Mapfre Guanarteme y el Instituto Tecnológico de Canarias, S.A. para la campaña de ayuda inmediata COVID-19.</w:t>
        </w:r>
      </w:hyperlink>
    </w:p>
    <w:p w14:paraId="7B3C7F9A" w14:textId="77777777" w:rsidR="00DC4A57" w:rsidRPr="004F5E41" w:rsidRDefault="00DC4A57" w:rsidP="004F5E41">
      <w:pPr>
        <w:jc w:val="both"/>
        <w:rPr>
          <w:rFonts w:ascii="Bookman Old Style" w:hAnsi="Bookman Old Style"/>
          <w:lang w:val="es-ES_tradnl"/>
        </w:rPr>
      </w:pPr>
      <w:r w:rsidRPr="004F5E41">
        <w:rPr>
          <w:rFonts w:ascii="Bookman Old Style" w:hAnsi="Bookman Old Style"/>
          <w:lang w:val="es-ES_tradnl"/>
        </w:rPr>
        <w:t>15 páginas. Formato de archivo en PDF/Adobe Acrobat. Tamaño: 424.16 Kb.</w:t>
      </w:r>
    </w:p>
    <w:p w14:paraId="5AF8441C" w14:textId="77777777" w:rsidR="00DC4A57" w:rsidRPr="004F5E41" w:rsidRDefault="00DC4A57" w:rsidP="004F5E41">
      <w:pPr>
        <w:jc w:val="both"/>
        <w:rPr>
          <w:rFonts w:ascii="Bookman Old Style" w:hAnsi="Bookman Old Style"/>
          <w:lang w:val="es-ES_tradnl"/>
        </w:rPr>
      </w:pPr>
      <w:r w:rsidRPr="004F5E41">
        <w:rPr>
          <w:rFonts w:ascii="Bookman Old Style" w:hAnsi="Bookman Old Style"/>
          <w:lang w:val="es-ES_tradnl"/>
        </w:rPr>
        <w:t>BOC-A-2020-178-3078. </w:t>
      </w:r>
      <w:hyperlink r:id="rId241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1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14" w:tooltip="Descargar en formato PDF" w:history="1">
        <w:r w:rsidRPr="004F5E41">
          <w:rPr>
            <w:rStyle w:val="Hipervnculo"/>
            <w:rFonts w:ascii="Bookman Old Style" w:hAnsi="Bookman Old Style"/>
            <w:lang w:val="es-ES_tradnl"/>
          </w:rPr>
          <w:t>Descargar</w:t>
        </w:r>
      </w:hyperlink>
    </w:p>
    <w:p w14:paraId="0159C81B" w14:textId="77777777"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BOC 31/08/2020</w:t>
      </w:r>
    </w:p>
    <w:p w14:paraId="6C5E76CB" w14:textId="77777777" w:rsidR="00CC2962" w:rsidRPr="004F5E41" w:rsidRDefault="00CC2962" w:rsidP="004F5E41">
      <w:pPr>
        <w:pStyle w:val="Ttulo4"/>
        <w:shd w:val="clear" w:color="auto" w:fill="FFFFFF"/>
        <w:jc w:val="both"/>
        <w:rPr>
          <w:rFonts w:ascii="Bookman Old Style" w:eastAsia="Times New Roman" w:hAnsi="Bookman Old Style" w:cs="Tahoma"/>
          <w:i w:val="0"/>
          <w:color w:val="000000"/>
        </w:rPr>
      </w:pPr>
      <w:r w:rsidRPr="004F5E41">
        <w:rPr>
          <w:rFonts w:ascii="Bookman Old Style" w:eastAsia="Times New Roman" w:hAnsi="Bookman Old Style" w:cs="Tahoma"/>
          <w:color w:val="000000"/>
        </w:rPr>
        <w:t>I</w:t>
      </w:r>
      <w:r w:rsidRPr="004F5E41">
        <w:rPr>
          <w:rFonts w:ascii="Bookman Old Style" w:eastAsia="Times New Roman" w:hAnsi="Bookman Old Style" w:cs="Tahoma"/>
          <w:i w:val="0"/>
          <w:color w:val="000000"/>
        </w:rPr>
        <w:t>. Disposiciones generales</w:t>
      </w:r>
    </w:p>
    <w:p w14:paraId="7F00326B" w14:textId="77777777" w:rsidR="00CC2962" w:rsidRPr="004F5E41" w:rsidRDefault="00CC2962" w:rsidP="004F5E41">
      <w:pPr>
        <w:pStyle w:val="Ttulo5"/>
        <w:shd w:val="clear" w:color="auto" w:fill="FFFFFF"/>
        <w:jc w:val="both"/>
        <w:rPr>
          <w:rFonts w:ascii="Bookman Old Style" w:hAnsi="Bookman Old Style" w:cs="Tahoma"/>
          <w:color w:val="000000"/>
          <w:sz w:val="22"/>
          <w:szCs w:val="22"/>
        </w:rPr>
      </w:pPr>
      <w:r w:rsidRPr="004F5E41">
        <w:rPr>
          <w:rFonts w:ascii="Bookman Old Style" w:hAnsi="Bookman Old Style" w:cs="Tahoma"/>
          <w:color w:val="000000"/>
          <w:sz w:val="22"/>
          <w:szCs w:val="22"/>
        </w:rPr>
        <w:t>Parlamento de Canarias</w:t>
      </w:r>
    </w:p>
    <w:p w14:paraId="459B352C" w14:textId="77777777" w:rsidR="00CC2962" w:rsidRPr="004F5E41" w:rsidRDefault="00A9233C" w:rsidP="004F5E41">
      <w:pPr>
        <w:pStyle w:val="Ttulo5"/>
        <w:shd w:val="clear" w:color="auto" w:fill="FFFFFF"/>
        <w:jc w:val="both"/>
        <w:rPr>
          <w:rFonts w:ascii="Bookman Old Style" w:hAnsi="Bookman Old Style"/>
          <w:b w:val="0"/>
          <w:sz w:val="22"/>
          <w:szCs w:val="22"/>
        </w:rPr>
      </w:pPr>
      <w:hyperlink r:id="rId2415" w:tooltip="Ir a la disposición 2012/048/001" w:history="1">
        <w:r w:rsidR="00CC2962" w:rsidRPr="004F5E41">
          <w:rPr>
            <w:rStyle w:val="Hipervnculo"/>
            <w:rFonts w:ascii="Bookman Old Style" w:hAnsi="Bookman Old Style" w:cs="Arial"/>
            <w:b w:val="0"/>
            <w:color w:val="000000" w:themeColor="text1"/>
            <w:sz w:val="22"/>
            <w:szCs w:val="22"/>
          </w:rPr>
          <w:t>3065</w:t>
        </w:r>
      </w:hyperlink>
      <w:r w:rsidR="00CC2962" w:rsidRPr="004F5E41">
        <w:rPr>
          <w:rFonts w:ascii="Bookman Old Style" w:hAnsi="Bookman Old Style" w:cs="Arial"/>
          <w:b w:val="0"/>
          <w:color w:val="000000" w:themeColor="text1"/>
          <w:sz w:val="22"/>
          <w:szCs w:val="22"/>
        </w:rPr>
        <w:t> </w:t>
      </w:r>
      <w:hyperlink r:id="rId2416" w:history="1">
        <w:r w:rsidR="00CC2962" w:rsidRPr="004F5E41">
          <w:rPr>
            <w:rStyle w:val="Hipervnculo"/>
            <w:rFonts w:ascii="Bookman Old Style" w:hAnsi="Bookman Old Style" w:cs="Arial"/>
            <w:b w:val="0"/>
            <w:color w:val="000000" w:themeColor="text1"/>
            <w:sz w:val="22"/>
            <w:szCs w:val="22"/>
          </w:rPr>
          <w:t>RESOLUCIÓN de 20 de agosto de 2020, de la Presidencia, por la que se ordena la publicación en el Boletín Oficial de Canarias del Acuerdo de convalidación del Decreto ley 12/2020, de 30 de julio, sobre régimen excepcional del Fondo Canario de Financiación Municipal para 2020 y de fomento de la participación ciudadana (10L/DL-0013), así como su tramitación como proyecto de ley por el procedimiento de urgencia (10L/PL-0008).</w:t>
        </w:r>
      </w:hyperlink>
    </w:p>
    <w:p w14:paraId="6E53AE07" w14:textId="77777777" w:rsidR="00CC2962" w:rsidRPr="004F5E41" w:rsidRDefault="00CC2962" w:rsidP="004F5E41">
      <w:pPr>
        <w:pStyle w:val="Ttulo5"/>
        <w:shd w:val="clear" w:color="auto" w:fill="FFFFFF"/>
        <w:jc w:val="both"/>
        <w:rPr>
          <w:rFonts w:ascii="Bookman Old Style" w:hAnsi="Bookman Old Style" w:cs="Arial"/>
          <w:b w:val="0"/>
          <w:color w:val="000000" w:themeColor="text1"/>
          <w:sz w:val="22"/>
          <w:szCs w:val="22"/>
        </w:rPr>
      </w:pPr>
      <w:r w:rsidRPr="004F5E41">
        <w:rPr>
          <w:rFonts w:ascii="Bookman Old Style" w:hAnsi="Bookman Old Style" w:cs="Arial"/>
          <w:b w:val="0"/>
          <w:color w:val="000000" w:themeColor="text1"/>
          <w:sz w:val="22"/>
          <w:szCs w:val="22"/>
        </w:rPr>
        <w:t>1 páginas. Formato de archivo en PDF/Adobe Acrobat. Tamaño: 237.47 Kb.</w:t>
      </w:r>
    </w:p>
    <w:p w14:paraId="1B48229B" w14:textId="77777777" w:rsidR="00CC2962" w:rsidRPr="004F5E41" w:rsidRDefault="00CC2962" w:rsidP="004F5E41">
      <w:pPr>
        <w:pStyle w:val="Ttulo5"/>
        <w:shd w:val="clear" w:color="auto" w:fill="FFFFFF"/>
        <w:jc w:val="both"/>
        <w:rPr>
          <w:rFonts w:ascii="Bookman Old Style" w:hAnsi="Bookman Old Style"/>
          <w:b w:val="0"/>
          <w:sz w:val="22"/>
          <w:szCs w:val="22"/>
        </w:rPr>
      </w:pPr>
      <w:r w:rsidRPr="004F5E41">
        <w:rPr>
          <w:rFonts w:ascii="Bookman Old Style" w:hAnsi="Bookman Old Style" w:cs="Arial"/>
          <w:b w:val="0"/>
          <w:color w:val="000000" w:themeColor="text1"/>
          <w:sz w:val="22"/>
          <w:szCs w:val="22"/>
        </w:rPr>
        <w:t>BOC-A-2020-177-3065. </w:t>
      </w:r>
      <w:hyperlink r:id="rId2417" w:tooltip="Vista previa (Versión no oficial)" w:history="1">
        <w:r w:rsidRPr="004F5E41">
          <w:rPr>
            <w:rStyle w:val="Hipervnculo"/>
            <w:rFonts w:ascii="Bookman Old Style" w:hAnsi="Bookman Old Style" w:cs="Arial"/>
            <w:b w:val="0"/>
            <w:color w:val="000000" w:themeColor="text1"/>
            <w:sz w:val="22"/>
            <w:szCs w:val="22"/>
          </w:rPr>
          <w:t>Versión HTML</w:t>
        </w:r>
      </w:hyperlink>
      <w:r w:rsidRPr="004F5E41">
        <w:rPr>
          <w:rFonts w:ascii="Bookman Old Style" w:hAnsi="Bookman Old Style" w:cs="Arial"/>
          <w:b w:val="0"/>
          <w:color w:val="000000" w:themeColor="text1"/>
          <w:sz w:val="22"/>
          <w:szCs w:val="22"/>
        </w:rPr>
        <w:t> - </w:t>
      </w:r>
      <w:hyperlink r:id="rId2418" w:tooltip="Descargar la firma electrónica" w:history="1">
        <w:r w:rsidRPr="004F5E41">
          <w:rPr>
            <w:rStyle w:val="Hipervnculo"/>
            <w:rFonts w:ascii="Bookman Old Style" w:hAnsi="Bookman Old Style" w:cs="Arial"/>
            <w:b w:val="0"/>
            <w:color w:val="000000" w:themeColor="text1"/>
            <w:sz w:val="22"/>
            <w:szCs w:val="22"/>
          </w:rPr>
          <w:t>Firma electrónica</w:t>
        </w:r>
      </w:hyperlink>
      <w:r w:rsidRPr="004F5E41">
        <w:rPr>
          <w:rFonts w:ascii="Bookman Old Style" w:hAnsi="Bookman Old Style" w:cs="Arial"/>
          <w:b w:val="0"/>
          <w:color w:val="000000" w:themeColor="text1"/>
          <w:sz w:val="22"/>
          <w:szCs w:val="22"/>
        </w:rPr>
        <w:t> - </w:t>
      </w:r>
      <w:hyperlink r:id="rId2419" w:tooltip="Descargar en formato PDF" w:history="1">
        <w:r w:rsidRPr="004F5E41">
          <w:rPr>
            <w:rStyle w:val="Hipervnculo"/>
            <w:rFonts w:ascii="Bookman Old Style" w:hAnsi="Bookman Old Style" w:cs="Arial"/>
            <w:b w:val="0"/>
            <w:color w:val="000000" w:themeColor="text1"/>
            <w:sz w:val="22"/>
            <w:szCs w:val="22"/>
          </w:rPr>
          <w:t>Descargar</w:t>
        </w:r>
      </w:hyperlink>
    </w:p>
    <w:p w14:paraId="396442B1" w14:textId="77777777" w:rsidR="00CC2962" w:rsidRPr="004F5E41" w:rsidRDefault="00A9233C" w:rsidP="004F5E41">
      <w:pPr>
        <w:pStyle w:val="Ttulo5"/>
        <w:shd w:val="clear" w:color="auto" w:fill="FFFFFF"/>
        <w:jc w:val="both"/>
        <w:rPr>
          <w:rFonts w:ascii="Bookman Old Style" w:hAnsi="Bookman Old Style"/>
          <w:b w:val="0"/>
          <w:sz w:val="22"/>
          <w:szCs w:val="22"/>
        </w:rPr>
      </w:pPr>
      <w:hyperlink r:id="rId2420" w:tooltip="Ir a la disposición 2012/048/001" w:history="1">
        <w:r w:rsidR="00CC2962" w:rsidRPr="004F5E41">
          <w:rPr>
            <w:rStyle w:val="Hipervnculo"/>
            <w:rFonts w:ascii="Bookman Old Style" w:hAnsi="Bookman Old Style" w:cs="Arial"/>
            <w:b w:val="0"/>
            <w:color w:val="000000" w:themeColor="text1"/>
            <w:sz w:val="22"/>
            <w:szCs w:val="22"/>
          </w:rPr>
          <w:t>3066</w:t>
        </w:r>
      </w:hyperlink>
      <w:r w:rsidR="00CC2962" w:rsidRPr="004F5E41">
        <w:rPr>
          <w:rFonts w:ascii="Bookman Old Style" w:hAnsi="Bookman Old Style" w:cs="Arial"/>
          <w:b w:val="0"/>
          <w:color w:val="000000" w:themeColor="text1"/>
          <w:sz w:val="22"/>
          <w:szCs w:val="22"/>
        </w:rPr>
        <w:t> </w:t>
      </w:r>
      <w:hyperlink r:id="rId2421" w:history="1">
        <w:r w:rsidR="00CC2962" w:rsidRPr="004F5E41">
          <w:rPr>
            <w:rStyle w:val="Hipervnculo"/>
            <w:rFonts w:ascii="Bookman Old Style" w:hAnsi="Bookman Old Style" w:cs="Arial"/>
            <w:b w:val="0"/>
            <w:color w:val="000000" w:themeColor="text1"/>
            <w:sz w:val="22"/>
            <w:szCs w:val="22"/>
          </w:rPr>
          <w:t>RESOLUCIÓN de 20 de agosto de 2020, de la Presidencia, por la que se ordena la publicación en el Boletín Oficial de Canarias del Acuerdo de convalidación del Decreto ley 13/2020, de 30 de julio, por el que se prorroga la vigencia del artículo único del Decreto ley 8/2020, de 23 de abril, de establecimiento del tipo cero en el Impuesto General Indirecto Canario aplicable a la importación o entrega de determinados bienes necesarios para combatir los efectos del COVID-19 y se modifica el apartado 2 del citado artículo (10L/DL-0014).</w:t>
        </w:r>
      </w:hyperlink>
    </w:p>
    <w:p w14:paraId="565F447C" w14:textId="77777777" w:rsidR="00CC2962" w:rsidRPr="004F5E41" w:rsidRDefault="00CC2962" w:rsidP="004F5E41">
      <w:pPr>
        <w:pStyle w:val="Ttulo5"/>
        <w:shd w:val="clear" w:color="auto" w:fill="FFFFFF"/>
        <w:jc w:val="both"/>
        <w:rPr>
          <w:rFonts w:ascii="Bookman Old Style" w:hAnsi="Bookman Old Style" w:cs="Arial"/>
          <w:b w:val="0"/>
          <w:color w:val="000000" w:themeColor="text1"/>
          <w:sz w:val="22"/>
          <w:szCs w:val="22"/>
        </w:rPr>
      </w:pPr>
      <w:r w:rsidRPr="004F5E41">
        <w:rPr>
          <w:rFonts w:ascii="Bookman Old Style" w:hAnsi="Bookman Old Style" w:cs="Arial"/>
          <w:b w:val="0"/>
          <w:color w:val="000000" w:themeColor="text1"/>
          <w:sz w:val="22"/>
          <w:szCs w:val="22"/>
        </w:rPr>
        <w:t>1 páginas. Formato de archivo en PDF/Adobe Acrobat. Tamaño: 241.23 Kb.</w:t>
      </w:r>
    </w:p>
    <w:p w14:paraId="1FD32E21" w14:textId="77777777" w:rsidR="00CC2962" w:rsidRPr="004F5E41" w:rsidRDefault="00CC2962" w:rsidP="004F5E41">
      <w:pPr>
        <w:pStyle w:val="Ttulo5"/>
        <w:shd w:val="clear" w:color="auto" w:fill="FFFFFF"/>
        <w:jc w:val="both"/>
        <w:rPr>
          <w:rFonts w:ascii="Bookman Old Style" w:hAnsi="Bookman Old Style" w:cs="Tahoma"/>
          <w:b w:val="0"/>
          <w:color w:val="000000"/>
          <w:sz w:val="22"/>
          <w:szCs w:val="22"/>
        </w:rPr>
      </w:pPr>
      <w:r w:rsidRPr="004F5E41">
        <w:rPr>
          <w:rFonts w:ascii="Bookman Old Style" w:hAnsi="Bookman Old Style" w:cs="Arial"/>
          <w:b w:val="0"/>
          <w:color w:val="000000" w:themeColor="text1"/>
          <w:sz w:val="22"/>
          <w:szCs w:val="22"/>
        </w:rPr>
        <w:t>BOC-A-2020-177-3066. </w:t>
      </w:r>
      <w:hyperlink r:id="rId2422" w:tooltip="Vista previa (Versión no oficial)" w:history="1">
        <w:r w:rsidRPr="004F5E41">
          <w:rPr>
            <w:rStyle w:val="Hipervnculo"/>
            <w:rFonts w:ascii="Bookman Old Style" w:hAnsi="Bookman Old Style" w:cs="Arial"/>
            <w:b w:val="0"/>
            <w:color w:val="000000" w:themeColor="text1"/>
            <w:sz w:val="22"/>
            <w:szCs w:val="22"/>
          </w:rPr>
          <w:t>Versión HTML</w:t>
        </w:r>
      </w:hyperlink>
      <w:r w:rsidRPr="004F5E41">
        <w:rPr>
          <w:rFonts w:ascii="Bookman Old Style" w:hAnsi="Bookman Old Style" w:cs="Arial"/>
          <w:b w:val="0"/>
          <w:color w:val="000000" w:themeColor="text1"/>
          <w:sz w:val="22"/>
          <w:szCs w:val="22"/>
        </w:rPr>
        <w:t> - </w:t>
      </w:r>
      <w:hyperlink r:id="rId2423" w:tooltip="Descargar la firma electrónica" w:history="1">
        <w:r w:rsidRPr="004F5E41">
          <w:rPr>
            <w:rStyle w:val="Hipervnculo"/>
            <w:rFonts w:ascii="Bookman Old Style" w:hAnsi="Bookman Old Style" w:cs="Arial"/>
            <w:b w:val="0"/>
            <w:color w:val="000000" w:themeColor="text1"/>
            <w:sz w:val="22"/>
            <w:szCs w:val="22"/>
          </w:rPr>
          <w:t>Firma electrónica</w:t>
        </w:r>
      </w:hyperlink>
      <w:r w:rsidRPr="004F5E41">
        <w:rPr>
          <w:rFonts w:ascii="Bookman Old Style" w:hAnsi="Bookman Old Style" w:cs="Arial"/>
          <w:b w:val="0"/>
          <w:color w:val="000000" w:themeColor="text1"/>
          <w:sz w:val="22"/>
          <w:szCs w:val="22"/>
        </w:rPr>
        <w:t> - </w:t>
      </w:r>
      <w:hyperlink r:id="rId2424" w:tooltip="Descargar en formato PDF" w:history="1">
        <w:r w:rsidRPr="004F5E41">
          <w:rPr>
            <w:rStyle w:val="Hipervnculo"/>
            <w:rFonts w:ascii="Bookman Old Style" w:hAnsi="Bookman Old Style" w:cs="Arial"/>
            <w:b w:val="0"/>
            <w:color w:val="000000" w:themeColor="text1"/>
            <w:sz w:val="22"/>
            <w:szCs w:val="22"/>
          </w:rPr>
          <w:t>Descargar</w:t>
        </w:r>
      </w:hyperlink>
    </w:p>
    <w:p w14:paraId="039D5CBE" w14:textId="77777777" w:rsidR="00CC2962" w:rsidRPr="004F5E41" w:rsidRDefault="00CC2962" w:rsidP="004F5E41">
      <w:pPr>
        <w:pStyle w:val="Ttulo4"/>
        <w:shd w:val="clear" w:color="auto" w:fill="FFFFFF"/>
        <w:jc w:val="both"/>
        <w:rPr>
          <w:rFonts w:ascii="Bookman Old Style" w:eastAsia="Times New Roman" w:hAnsi="Bookman Old Style" w:cs="Tahoma"/>
          <w:color w:val="000000" w:themeColor="text1"/>
        </w:rPr>
      </w:pPr>
      <w:r w:rsidRPr="004F5E41">
        <w:rPr>
          <w:rFonts w:ascii="Bookman Old Style" w:eastAsia="Times New Roman" w:hAnsi="Bookman Old Style" w:cs="Tahoma"/>
          <w:color w:val="000000"/>
        </w:rPr>
        <w:t>III</w:t>
      </w:r>
      <w:r w:rsidRPr="004F5E41">
        <w:rPr>
          <w:rFonts w:ascii="Bookman Old Style" w:eastAsia="Times New Roman" w:hAnsi="Bookman Old Style" w:cs="Tahoma"/>
          <w:color w:val="000000" w:themeColor="text1"/>
        </w:rPr>
        <w:t>. Otras Resoluciones</w:t>
      </w:r>
    </w:p>
    <w:p w14:paraId="46FB93B4" w14:textId="77777777" w:rsidR="00CC2962" w:rsidRPr="004F5E41" w:rsidRDefault="00CC2962" w:rsidP="004F5E41">
      <w:pPr>
        <w:pStyle w:val="Ttulo5"/>
        <w:shd w:val="clear" w:color="auto" w:fill="FFFFFF"/>
        <w:jc w:val="both"/>
        <w:rPr>
          <w:rFonts w:ascii="Bookman Old Style" w:hAnsi="Bookman Old Style" w:cs="Tahoma"/>
          <w:color w:val="000000" w:themeColor="text1"/>
          <w:sz w:val="22"/>
          <w:szCs w:val="22"/>
        </w:rPr>
      </w:pPr>
      <w:r w:rsidRPr="004F5E41">
        <w:rPr>
          <w:rFonts w:ascii="Bookman Old Style" w:hAnsi="Bookman Old Style" w:cs="Tahoma"/>
          <w:color w:val="000000" w:themeColor="text1"/>
          <w:sz w:val="22"/>
          <w:szCs w:val="22"/>
        </w:rPr>
        <w:t>Consejería de Economía, Conocimiento y Empleo</w:t>
      </w:r>
    </w:p>
    <w:p w14:paraId="3C5E4073" w14:textId="77777777" w:rsidR="00CC2962" w:rsidRPr="004F5E41" w:rsidRDefault="00A9233C" w:rsidP="004F5E41">
      <w:pPr>
        <w:pStyle w:val="Ttulo5"/>
        <w:shd w:val="clear" w:color="auto" w:fill="FFFFFF"/>
        <w:jc w:val="both"/>
        <w:rPr>
          <w:rFonts w:ascii="Bookman Old Style" w:hAnsi="Bookman Old Style"/>
          <w:b w:val="0"/>
          <w:sz w:val="22"/>
          <w:szCs w:val="22"/>
        </w:rPr>
      </w:pPr>
      <w:hyperlink r:id="rId2425" w:tooltip="Ir a la disposición 2012/048/001" w:history="1">
        <w:r w:rsidR="00CC2962" w:rsidRPr="004F5E41">
          <w:rPr>
            <w:rStyle w:val="Hipervnculo"/>
            <w:rFonts w:ascii="Bookman Old Style" w:hAnsi="Bookman Old Style" w:cs="Arial"/>
            <w:b w:val="0"/>
            <w:color w:val="000000" w:themeColor="text1"/>
            <w:sz w:val="22"/>
            <w:szCs w:val="22"/>
          </w:rPr>
          <w:t>3068</w:t>
        </w:r>
      </w:hyperlink>
      <w:r w:rsidR="00CC2962" w:rsidRPr="004F5E41">
        <w:rPr>
          <w:rFonts w:ascii="Bookman Old Style" w:hAnsi="Bookman Old Style" w:cs="Arial"/>
          <w:b w:val="0"/>
          <w:color w:val="000000" w:themeColor="text1"/>
          <w:sz w:val="22"/>
          <w:szCs w:val="22"/>
        </w:rPr>
        <w:t> </w:t>
      </w:r>
      <w:hyperlink r:id="rId2426" w:history="1">
        <w:r w:rsidR="00CC2962" w:rsidRPr="004F5E41">
          <w:rPr>
            <w:rStyle w:val="Hipervnculo"/>
            <w:rFonts w:ascii="Bookman Old Style" w:hAnsi="Bookman Old Style" w:cs="Arial"/>
            <w:b w:val="0"/>
            <w:color w:val="000000" w:themeColor="text1"/>
            <w:sz w:val="22"/>
            <w:szCs w:val="22"/>
          </w:rPr>
          <w:t xml:space="preserve">Secretaría General Técnica.- Resolución de 17 de agosto de 2020, por la que se dispone la publicación del Acuerdo de Colaboración entre el Instituto Tecnológico de Canarias, S.A. (ITC), y la Oficina Internacional del Trabajo de </w:t>
        </w:r>
        <w:proofErr w:type="spellStart"/>
        <w:r w:rsidR="00CC2962" w:rsidRPr="004F5E41">
          <w:rPr>
            <w:rStyle w:val="Hipervnculo"/>
            <w:rFonts w:ascii="Bookman Old Style" w:hAnsi="Bookman Old Style" w:cs="Arial"/>
            <w:b w:val="0"/>
            <w:color w:val="000000" w:themeColor="text1"/>
            <w:sz w:val="22"/>
            <w:szCs w:val="22"/>
          </w:rPr>
          <w:t>Nouakchott</w:t>
        </w:r>
        <w:proofErr w:type="spellEnd"/>
        <w:r w:rsidR="00CC2962" w:rsidRPr="004F5E41">
          <w:rPr>
            <w:rStyle w:val="Hipervnculo"/>
            <w:rFonts w:ascii="Bookman Old Style" w:hAnsi="Bookman Old Style" w:cs="Arial"/>
            <w:b w:val="0"/>
            <w:color w:val="000000" w:themeColor="text1"/>
            <w:sz w:val="22"/>
            <w:szCs w:val="22"/>
          </w:rPr>
          <w:t xml:space="preserve"> (BIT), para la instalación y gestión de un sistema demostrativo de desalación con energías renovables para el suministro de agua potable en </w:t>
        </w:r>
        <w:proofErr w:type="spellStart"/>
        <w:r w:rsidR="00CC2962" w:rsidRPr="004F5E41">
          <w:rPr>
            <w:rStyle w:val="Hipervnculo"/>
            <w:rFonts w:ascii="Bookman Old Style" w:hAnsi="Bookman Old Style" w:cs="Arial"/>
            <w:b w:val="0"/>
            <w:color w:val="000000" w:themeColor="text1"/>
            <w:sz w:val="22"/>
            <w:szCs w:val="22"/>
          </w:rPr>
          <w:t>Legweichich</w:t>
        </w:r>
        <w:proofErr w:type="spellEnd"/>
        <w:r w:rsidR="00CC2962" w:rsidRPr="004F5E41">
          <w:rPr>
            <w:rStyle w:val="Hipervnculo"/>
            <w:rFonts w:ascii="Bookman Old Style" w:hAnsi="Bookman Old Style" w:cs="Arial"/>
            <w:b w:val="0"/>
            <w:color w:val="000000" w:themeColor="text1"/>
            <w:sz w:val="22"/>
            <w:szCs w:val="22"/>
          </w:rPr>
          <w:t>-PK 93, Mauritania.</w:t>
        </w:r>
      </w:hyperlink>
    </w:p>
    <w:p w14:paraId="06DB5060" w14:textId="77777777" w:rsidR="00CC2962" w:rsidRPr="004F5E41" w:rsidRDefault="00CC2962" w:rsidP="004F5E41">
      <w:pPr>
        <w:pStyle w:val="Ttulo5"/>
        <w:shd w:val="clear" w:color="auto" w:fill="FFFFFF"/>
        <w:jc w:val="both"/>
        <w:rPr>
          <w:rFonts w:ascii="Bookman Old Style" w:hAnsi="Bookman Old Style" w:cs="Arial"/>
          <w:b w:val="0"/>
          <w:color w:val="000000" w:themeColor="text1"/>
          <w:sz w:val="22"/>
          <w:szCs w:val="22"/>
        </w:rPr>
      </w:pPr>
      <w:r w:rsidRPr="004F5E41">
        <w:rPr>
          <w:rFonts w:ascii="Bookman Old Style" w:hAnsi="Bookman Old Style" w:cs="Arial"/>
          <w:b w:val="0"/>
          <w:color w:val="000000" w:themeColor="text1"/>
          <w:sz w:val="22"/>
          <w:szCs w:val="22"/>
        </w:rPr>
        <w:t>8 páginas. Formato de archivo en PDF/Adobe Acrobat. Tamaño: 475.92 Kb.</w:t>
      </w:r>
    </w:p>
    <w:p w14:paraId="26A72920" w14:textId="77777777" w:rsidR="00CC2962" w:rsidRPr="004F5E41" w:rsidRDefault="00CC2962" w:rsidP="004F5E41">
      <w:pPr>
        <w:pStyle w:val="Ttulo5"/>
        <w:shd w:val="clear" w:color="auto" w:fill="FFFFFF"/>
        <w:jc w:val="both"/>
        <w:rPr>
          <w:rFonts w:ascii="Bookman Old Style" w:hAnsi="Bookman Old Style" w:cs="Tahoma"/>
          <w:b w:val="0"/>
          <w:color w:val="000000" w:themeColor="text1"/>
          <w:sz w:val="22"/>
          <w:szCs w:val="22"/>
        </w:rPr>
      </w:pPr>
      <w:r w:rsidRPr="004F5E41">
        <w:rPr>
          <w:rFonts w:ascii="Bookman Old Style" w:hAnsi="Bookman Old Style" w:cs="Arial"/>
          <w:b w:val="0"/>
          <w:color w:val="000000" w:themeColor="text1"/>
          <w:sz w:val="22"/>
          <w:szCs w:val="22"/>
        </w:rPr>
        <w:t>BOC-A-2020-177-3068. </w:t>
      </w:r>
      <w:hyperlink r:id="rId2427" w:tooltip="Vista previa (Versión no oficial)" w:history="1">
        <w:r w:rsidRPr="004F5E41">
          <w:rPr>
            <w:rStyle w:val="Hipervnculo"/>
            <w:rFonts w:ascii="Bookman Old Style" w:hAnsi="Bookman Old Style" w:cs="Arial"/>
            <w:b w:val="0"/>
            <w:color w:val="000000" w:themeColor="text1"/>
            <w:sz w:val="22"/>
            <w:szCs w:val="22"/>
          </w:rPr>
          <w:t>Versión HTML</w:t>
        </w:r>
      </w:hyperlink>
      <w:r w:rsidRPr="004F5E41">
        <w:rPr>
          <w:rFonts w:ascii="Bookman Old Style" w:hAnsi="Bookman Old Style" w:cs="Arial"/>
          <w:b w:val="0"/>
          <w:color w:val="000000" w:themeColor="text1"/>
          <w:sz w:val="22"/>
          <w:szCs w:val="22"/>
        </w:rPr>
        <w:t> - </w:t>
      </w:r>
      <w:hyperlink r:id="rId2428" w:tooltip="Descargar la firma electrónica" w:history="1">
        <w:r w:rsidRPr="004F5E41">
          <w:rPr>
            <w:rStyle w:val="Hipervnculo"/>
            <w:rFonts w:ascii="Bookman Old Style" w:hAnsi="Bookman Old Style" w:cs="Arial"/>
            <w:b w:val="0"/>
            <w:color w:val="000000" w:themeColor="text1"/>
            <w:sz w:val="22"/>
            <w:szCs w:val="22"/>
          </w:rPr>
          <w:t>Firma electrónica</w:t>
        </w:r>
      </w:hyperlink>
      <w:r w:rsidRPr="004F5E41">
        <w:rPr>
          <w:rFonts w:ascii="Bookman Old Style" w:hAnsi="Bookman Old Style" w:cs="Arial"/>
          <w:b w:val="0"/>
          <w:color w:val="000000" w:themeColor="text1"/>
          <w:sz w:val="22"/>
          <w:szCs w:val="22"/>
        </w:rPr>
        <w:t> - </w:t>
      </w:r>
      <w:hyperlink r:id="rId2429" w:tooltip="Descargar en formato PDF" w:history="1">
        <w:r w:rsidRPr="004F5E41">
          <w:rPr>
            <w:rStyle w:val="Hipervnculo"/>
            <w:rFonts w:ascii="Bookman Old Style" w:hAnsi="Bookman Old Style" w:cs="Arial"/>
            <w:b w:val="0"/>
            <w:color w:val="000000" w:themeColor="text1"/>
            <w:sz w:val="22"/>
            <w:szCs w:val="22"/>
          </w:rPr>
          <w:t>Descargar</w:t>
        </w:r>
      </w:hyperlink>
    </w:p>
    <w:p w14:paraId="75E17794" w14:textId="77777777" w:rsidR="00CC2962" w:rsidRPr="004F5E41" w:rsidRDefault="00CC2962" w:rsidP="004F5E41">
      <w:pPr>
        <w:jc w:val="both"/>
        <w:rPr>
          <w:rFonts w:ascii="Bookman Old Style" w:hAnsi="Bookman Old Style"/>
          <w:b/>
          <w:color w:val="000000" w:themeColor="text1"/>
          <w:lang w:val="es-ES_tradnl"/>
        </w:rPr>
      </w:pPr>
      <w:r w:rsidRPr="004F5E41">
        <w:rPr>
          <w:rFonts w:ascii="Bookman Old Style" w:hAnsi="Bookman Old Style"/>
          <w:b/>
          <w:color w:val="000000" w:themeColor="text1"/>
          <w:lang w:val="es-ES_tradnl"/>
        </w:rPr>
        <w:t>BOC 29/08/2020</w:t>
      </w:r>
    </w:p>
    <w:p w14:paraId="65B5697E" w14:textId="77777777" w:rsidR="00CC2962" w:rsidRPr="004F5E41" w:rsidRDefault="00CC2962" w:rsidP="004F5E41">
      <w:pPr>
        <w:jc w:val="both"/>
        <w:rPr>
          <w:rFonts w:ascii="Bookman Old Style" w:hAnsi="Bookman Old Style"/>
          <w:b/>
          <w:color w:val="000000" w:themeColor="text1"/>
          <w:lang w:val="es-ES_tradnl"/>
        </w:rPr>
      </w:pPr>
      <w:r w:rsidRPr="004F5E41">
        <w:rPr>
          <w:rFonts w:ascii="Bookman Old Style" w:hAnsi="Bookman Old Style"/>
          <w:b/>
          <w:color w:val="000000" w:themeColor="text1"/>
          <w:lang w:val="es-ES_tradnl"/>
        </w:rPr>
        <w:t>II. Otras Resoluciones</w:t>
      </w:r>
    </w:p>
    <w:p w14:paraId="7B9CE302" w14:textId="77777777" w:rsidR="00CC2962" w:rsidRPr="004F5E41" w:rsidRDefault="00CC2962" w:rsidP="004F5E41">
      <w:pPr>
        <w:jc w:val="both"/>
        <w:rPr>
          <w:rFonts w:ascii="Bookman Old Style" w:hAnsi="Bookman Old Style"/>
          <w:b/>
          <w:color w:val="000000" w:themeColor="text1"/>
          <w:lang w:val="es-ES_tradnl"/>
        </w:rPr>
      </w:pPr>
      <w:r w:rsidRPr="004F5E41">
        <w:rPr>
          <w:rFonts w:ascii="Bookman Old Style" w:hAnsi="Bookman Old Style"/>
          <w:b/>
          <w:color w:val="000000" w:themeColor="text1"/>
          <w:lang w:val="es-ES_tradnl"/>
        </w:rPr>
        <w:t>Presidencia del Gobierno</w:t>
      </w:r>
    </w:p>
    <w:p w14:paraId="4CBDB491" w14:textId="77777777" w:rsidR="00CC2962" w:rsidRPr="004F5E41" w:rsidRDefault="00CC2962" w:rsidP="004F5E41">
      <w:pPr>
        <w:jc w:val="both"/>
        <w:rPr>
          <w:rFonts w:ascii="Bookman Old Style" w:hAnsi="Bookman Old Style"/>
          <w:bCs/>
          <w:color w:val="000000" w:themeColor="text1"/>
          <w:lang w:val="es-ES_tradnl"/>
        </w:rPr>
      </w:pPr>
      <w:r w:rsidRPr="004F5E41">
        <w:rPr>
          <w:rFonts w:ascii="Bookman Old Style" w:hAnsi="Bookman Old Style"/>
          <w:bCs/>
          <w:color w:val="000000" w:themeColor="text1"/>
          <w:lang w:val="es-ES_tradnl"/>
        </w:rPr>
        <w:t xml:space="preserve">3064 CORRECCIÓN de errores del Acuerdo del Gobierno de Canarias de 27 de agosto de 2020,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w:t>
      </w:r>
      <w:r w:rsidRPr="004F5E41">
        <w:rPr>
          <w:rFonts w:ascii="Bookman Old Style" w:hAnsi="Bookman Old Style"/>
          <w:bCs/>
          <w:color w:val="000000" w:themeColor="text1"/>
          <w:lang w:val="es-ES_tradnl"/>
        </w:rPr>
        <w:lastRenderedPageBreak/>
        <w:t>normalidad, finalizada la vigencia de las medidas propias del estado de alarma.</w:t>
      </w:r>
    </w:p>
    <w:p w14:paraId="24C50DCC" w14:textId="77777777" w:rsidR="00CC2962" w:rsidRPr="004F5E41" w:rsidRDefault="00CC2962" w:rsidP="004F5E41">
      <w:pPr>
        <w:jc w:val="both"/>
        <w:rPr>
          <w:rFonts w:ascii="Bookman Old Style" w:hAnsi="Bookman Old Style"/>
          <w:bCs/>
          <w:color w:val="000000" w:themeColor="text1"/>
          <w:lang w:val="es-ES_tradnl"/>
        </w:rPr>
      </w:pPr>
      <w:r w:rsidRPr="004F5E41">
        <w:rPr>
          <w:rFonts w:ascii="Bookman Old Style" w:eastAsia="Times New Roman" w:hAnsi="Bookman Old Style" w:cs="Arial"/>
          <w:color w:val="000000" w:themeColor="text1"/>
          <w:shd w:val="clear" w:color="auto" w:fill="FFFFFF"/>
        </w:rPr>
        <w:t>1 páginas. Formato de archivo en PDF/Adobe Acrobat. Tamaño: 238.42 </w:t>
      </w:r>
      <w:r w:rsidRPr="004F5E41">
        <w:rPr>
          <w:rFonts w:ascii="Bookman Old Style" w:eastAsia="Times New Roman" w:hAnsi="Bookman Old Style"/>
          <w:color w:val="000000" w:themeColor="text1"/>
        </w:rPr>
        <w:t>Kb.</w:t>
      </w:r>
    </w:p>
    <w:p w14:paraId="36AF0CE6" w14:textId="77777777" w:rsidR="00CC2962" w:rsidRPr="004F5E41" w:rsidRDefault="00CC2962" w:rsidP="004F5E41">
      <w:pPr>
        <w:shd w:val="clear" w:color="auto" w:fill="FFFFFF"/>
        <w:jc w:val="both"/>
        <w:rPr>
          <w:rFonts w:ascii="Bookman Old Style" w:eastAsia="Times New Roman" w:hAnsi="Bookman Old Style" w:cs="Arial"/>
          <w:color w:val="000000" w:themeColor="text1"/>
        </w:rPr>
      </w:pPr>
      <w:r w:rsidRPr="004F5E41">
        <w:rPr>
          <w:rFonts w:ascii="Bookman Old Style" w:eastAsia="Times New Roman" w:hAnsi="Bookman Old Style" w:cs="Arial"/>
          <w:color w:val="000000" w:themeColor="text1"/>
        </w:rPr>
        <w:t>BOC-A-2020-176-3064. </w:t>
      </w:r>
      <w:hyperlink r:id="rId2430" w:tooltip="Vista previa (Versión no oficial)" w:history="1">
        <w:r w:rsidRPr="004F5E41">
          <w:rPr>
            <w:rStyle w:val="Hipervnculo"/>
            <w:rFonts w:ascii="Bookman Old Style" w:eastAsia="Times New Roman" w:hAnsi="Bookman Old Style" w:cs="Arial"/>
            <w:color w:val="000000" w:themeColor="text1"/>
          </w:rPr>
          <w:t>Versión HTML</w:t>
        </w:r>
      </w:hyperlink>
      <w:r w:rsidRPr="004F5E41">
        <w:rPr>
          <w:rFonts w:ascii="Bookman Old Style" w:eastAsia="Times New Roman" w:hAnsi="Bookman Old Style" w:cs="Arial"/>
          <w:color w:val="000000" w:themeColor="text1"/>
        </w:rPr>
        <w:t> - </w:t>
      </w:r>
      <w:hyperlink r:id="rId2431" w:tooltip="Descargar la firma electrónica" w:history="1">
        <w:r w:rsidRPr="004F5E41">
          <w:rPr>
            <w:rStyle w:val="Hipervnculo"/>
            <w:rFonts w:ascii="Bookman Old Style" w:eastAsia="Times New Roman" w:hAnsi="Bookman Old Style" w:cs="Arial"/>
            <w:color w:val="000000" w:themeColor="text1"/>
          </w:rPr>
          <w:t>Firma electrónica</w:t>
        </w:r>
      </w:hyperlink>
      <w:r w:rsidRPr="004F5E41">
        <w:rPr>
          <w:rFonts w:ascii="Bookman Old Style" w:eastAsia="Times New Roman" w:hAnsi="Bookman Old Style" w:cs="Arial"/>
          <w:color w:val="000000" w:themeColor="text1"/>
        </w:rPr>
        <w:t> - </w:t>
      </w:r>
      <w:hyperlink r:id="rId2432" w:tooltip="Descargar en formato PDF" w:history="1">
        <w:r w:rsidRPr="004F5E41">
          <w:rPr>
            <w:rStyle w:val="Hipervnculo"/>
            <w:rFonts w:ascii="Bookman Old Style" w:eastAsia="Times New Roman" w:hAnsi="Bookman Old Style" w:cs="Arial"/>
            <w:color w:val="000000" w:themeColor="text1"/>
          </w:rPr>
          <w:t>Descargar</w:t>
        </w:r>
      </w:hyperlink>
    </w:p>
    <w:p w14:paraId="748E9976" w14:textId="77777777" w:rsidR="00CC2962" w:rsidRPr="004F5E41" w:rsidRDefault="00CC2962" w:rsidP="004F5E41">
      <w:pPr>
        <w:jc w:val="both"/>
        <w:rPr>
          <w:rFonts w:ascii="Bookman Old Style" w:hAnsi="Bookman Old Style"/>
          <w:b/>
          <w:color w:val="000000" w:themeColor="text1"/>
          <w:lang w:val="es-ES_tradnl"/>
        </w:rPr>
      </w:pPr>
      <w:r w:rsidRPr="004F5E41">
        <w:rPr>
          <w:rFonts w:ascii="Bookman Old Style" w:hAnsi="Bookman Old Style"/>
          <w:b/>
          <w:color w:val="000000" w:themeColor="text1"/>
          <w:lang w:val="es-ES_tradnl"/>
        </w:rPr>
        <w:t>BOLETÍN OFICIAL DEL ESTADO 30/08/2020</w:t>
      </w:r>
    </w:p>
    <w:p w14:paraId="1DA22FC4" w14:textId="77777777" w:rsidR="00CC2962" w:rsidRPr="004F5E41" w:rsidRDefault="00CC2962" w:rsidP="004F5E41">
      <w:pPr>
        <w:jc w:val="both"/>
        <w:rPr>
          <w:rFonts w:ascii="Bookman Old Style" w:hAnsi="Bookman Old Style"/>
          <w:b/>
          <w:bCs/>
          <w:color w:val="000000" w:themeColor="text1"/>
          <w:lang w:val="es-ES_tradnl"/>
        </w:rPr>
      </w:pPr>
      <w:r w:rsidRPr="004F5E41">
        <w:rPr>
          <w:rFonts w:ascii="Bookman Old Style" w:hAnsi="Bookman Old Style"/>
          <w:b/>
          <w:bCs/>
          <w:color w:val="000000" w:themeColor="text1"/>
          <w:lang w:val="es-ES_tradnl"/>
        </w:rPr>
        <w:t>I. Disposiciones generales</w:t>
      </w:r>
    </w:p>
    <w:p w14:paraId="720F3B41" w14:textId="77777777"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4D6130A3"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Fronteras</w:t>
      </w:r>
    </w:p>
    <w:p w14:paraId="2493B927" w14:textId="77777777" w:rsidR="00CC2962" w:rsidRPr="004F5E41" w:rsidRDefault="00CC2962" w:rsidP="004F5E41">
      <w:pPr>
        <w:jc w:val="both"/>
        <w:rPr>
          <w:rFonts w:ascii="Bookman Old Style" w:hAnsi="Bookman Old Style"/>
          <w:lang w:val="es-ES_tradnl"/>
        </w:rPr>
      </w:pPr>
      <w:r w:rsidRPr="004F5E41">
        <w:rPr>
          <w:rFonts w:ascii="Bookman Old Style" w:hAnsi="Bookman Old Style"/>
          <w:lang w:val="es-ES_tradnl"/>
        </w:rPr>
        <w:t>Orden INT/805/2020, de 28 de agosto,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5232E223" w14:textId="77777777" w:rsidR="00CC2962" w:rsidRPr="004F5E41" w:rsidRDefault="00A9233C" w:rsidP="004F5E41">
      <w:pPr>
        <w:jc w:val="both"/>
        <w:rPr>
          <w:rFonts w:ascii="Bookman Old Style" w:hAnsi="Bookman Old Style"/>
          <w:lang w:val="en-US"/>
        </w:rPr>
      </w:pPr>
      <w:hyperlink r:id="rId2433" w:tooltip="PDF firmado BOE-A-2020-10046" w:history="1">
        <w:r w:rsidR="00CC2962" w:rsidRPr="004F5E41">
          <w:rPr>
            <w:rStyle w:val="Hipervnculo"/>
            <w:rFonts w:ascii="Bookman Old Style" w:eastAsia="Times New Roman" w:hAnsi="Bookman Old Style"/>
            <w:lang w:val="en-US"/>
          </w:rPr>
          <w:t>PDF (BOE-A-2020-10046 - 2 </w:t>
        </w:r>
        <w:proofErr w:type="spellStart"/>
        <w:r w:rsidR="00CC2962" w:rsidRPr="004F5E41">
          <w:rPr>
            <w:rStyle w:val="Hipervnculo"/>
            <w:rFonts w:ascii="Bookman Old Style" w:eastAsia="Times New Roman" w:hAnsi="Bookman Old Style"/>
            <w:lang w:val="en-US"/>
          </w:rPr>
          <w:t>págs</w:t>
        </w:r>
        <w:proofErr w:type="spellEnd"/>
        <w:r w:rsidR="00CC2962" w:rsidRPr="004F5E41">
          <w:rPr>
            <w:rStyle w:val="Hipervnculo"/>
            <w:rFonts w:ascii="Bookman Old Style" w:eastAsia="Times New Roman" w:hAnsi="Bookman Old Style"/>
            <w:lang w:val="en-US"/>
          </w:rPr>
          <w:t>. - 223 KB)</w:t>
        </w:r>
      </w:hyperlink>
    </w:p>
    <w:p w14:paraId="051A31CF" w14:textId="77777777"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BOLETÍN OFICIAL DE CANARIAS 29/08/2020</w:t>
      </w:r>
    </w:p>
    <w:p w14:paraId="58F5848D"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DEAF175" w14:textId="77777777" w:rsidR="00CC2962" w:rsidRPr="004F5E41" w:rsidRDefault="00CC2962" w:rsidP="004F5E41">
      <w:pPr>
        <w:jc w:val="both"/>
        <w:rPr>
          <w:rFonts w:ascii="Bookman Old Style" w:hAnsi="Bookman Old Style"/>
          <w:b/>
          <w:bCs/>
        </w:rPr>
      </w:pPr>
      <w:r w:rsidRPr="004F5E41">
        <w:rPr>
          <w:rFonts w:ascii="Bookman Old Style" w:hAnsi="Bookman Old Style" w:cs="Tahoma"/>
          <w:b/>
          <w:color w:val="000000"/>
        </w:rPr>
        <w:t>Presidencia del Gobierno</w:t>
      </w:r>
    </w:p>
    <w:p w14:paraId="193E0659" w14:textId="77777777" w:rsidR="00CC2962" w:rsidRPr="004F5E41" w:rsidRDefault="00A9233C" w:rsidP="004F5E41">
      <w:pPr>
        <w:jc w:val="both"/>
        <w:rPr>
          <w:rFonts w:ascii="Bookman Old Style" w:hAnsi="Bookman Old Style"/>
          <w:b/>
          <w:bCs/>
          <w:lang w:val="es-ES_tradnl"/>
        </w:rPr>
      </w:pPr>
      <w:hyperlink r:id="rId2434" w:tooltip="Ir a la disposición 2012/048/001" w:history="1">
        <w:r w:rsidR="00CC2962" w:rsidRPr="004F5E41">
          <w:rPr>
            <w:rStyle w:val="nfasis"/>
            <w:rFonts w:ascii="Bookman Old Style" w:eastAsia="Times New Roman" w:hAnsi="Bookman Old Style" w:cs="Arial"/>
            <w:b/>
            <w:bCs/>
            <w:color w:val="990099"/>
          </w:rPr>
          <w:t>3063</w:t>
        </w:r>
      </w:hyperlink>
      <w:r w:rsidR="00CC2962" w:rsidRPr="004F5E41">
        <w:rPr>
          <w:rFonts w:ascii="Bookman Old Style" w:eastAsia="Times New Roman" w:hAnsi="Bookman Old Style" w:cs="Arial"/>
          <w:color w:val="000000"/>
        </w:rPr>
        <w:t> </w:t>
      </w:r>
      <w:hyperlink r:id="rId2435" w:history="1">
        <w:r w:rsidR="00CC2962" w:rsidRPr="004F5E41">
          <w:rPr>
            <w:rStyle w:val="nfasis"/>
            <w:rFonts w:ascii="Bookman Old Style" w:eastAsia="Times New Roman" w:hAnsi="Bookman Old Style" w:cs="Arial"/>
            <w:color w:val="990099"/>
          </w:rPr>
          <w:t>Secretaría General.- Resolución de 28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7B864CEF" w14:textId="77777777"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BOLETIN OFICIAL DE CANARIAS 21/08/2020</w:t>
      </w:r>
    </w:p>
    <w:p w14:paraId="6A426D66" w14:textId="77777777" w:rsidR="00CC2962" w:rsidRPr="004F5E41" w:rsidRDefault="00CC2962" w:rsidP="004F5E41">
      <w:pPr>
        <w:pStyle w:val="Ttulo5"/>
        <w:shd w:val="clear" w:color="auto" w:fill="FFFFFF"/>
        <w:jc w:val="both"/>
        <w:rPr>
          <w:rFonts w:ascii="Bookman Old Style" w:hAnsi="Bookman Old Style" w:cs="Tahoma"/>
          <w:color w:val="000000"/>
          <w:sz w:val="22"/>
          <w:szCs w:val="22"/>
        </w:rPr>
      </w:pPr>
      <w:r w:rsidRPr="004F5E41">
        <w:rPr>
          <w:rFonts w:ascii="Bookman Old Style" w:hAnsi="Bookman Old Style" w:cs="Tahoma"/>
          <w:color w:val="000000"/>
          <w:sz w:val="22"/>
          <w:szCs w:val="22"/>
        </w:rPr>
        <w:t>Presidencia del Gobierno</w:t>
      </w:r>
    </w:p>
    <w:p w14:paraId="116BD692" w14:textId="77777777" w:rsidR="00CC2962" w:rsidRPr="004F5E41" w:rsidRDefault="00A9233C" w:rsidP="004F5E41">
      <w:pPr>
        <w:pStyle w:val="Ttulo5"/>
        <w:shd w:val="clear" w:color="auto" w:fill="FFFFFF"/>
        <w:jc w:val="both"/>
        <w:rPr>
          <w:rFonts w:ascii="Bookman Old Style" w:hAnsi="Bookman Old Style" w:cs="Tahoma"/>
          <w:color w:val="000000"/>
          <w:sz w:val="22"/>
          <w:szCs w:val="22"/>
          <w:lang w:eastAsia="es-ES"/>
        </w:rPr>
      </w:pPr>
      <w:hyperlink r:id="rId2436" w:tooltip="Ir a la disposición 2012/048/001" w:history="1">
        <w:r w:rsidR="00CC2962" w:rsidRPr="004F5E41">
          <w:rPr>
            <w:rStyle w:val="Hipervnculo"/>
            <w:rFonts w:ascii="Bookman Old Style" w:hAnsi="Bookman Old Style" w:cs="Arial"/>
            <w:color w:val="990099"/>
            <w:sz w:val="22"/>
            <w:szCs w:val="22"/>
          </w:rPr>
          <w:t>2952</w:t>
        </w:r>
      </w:hyperlink>
      <w:r w:rsidR="00CC2962" w:rsidRPr="004F5E41">
        <w:rPr>
          <w:rFonts w:ascii="Bookman Old Style" w:hAnsi="Bookman Old Style" w:cs="Arial"/>
          <w:color w:val="000000"/>
          <w:sz w:val="22"/>
          <w:szCs w:val="22"/>
        </w:rPr>
        <w:t> </w:t>
      </w:r>
      <w:hyperlink r:id="rId2437" w:history="1">
        <w:r w:rsidR="00CC2962" w:rsidRPr="004F5E41">
          <w:rPr>
            <w:rStyle w:val="Hipervnculo"/>
            <w:rFonts w:ascii="Bookman Old Style" w:hAnsi="Bookman Old Style" w:cs="Arial"/>
            <w:color w:val="990099"/>
            <w:sz w:val="22"/>
            <w:szCs w:val="22"/>
          </w:rPr>
          <w:t>Secretaría General.- Resolución de 20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711363D2" w14:textId="77777777"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BOE 15/08/2020</w:t>
      </w:r>
    </w:p>
    <w:p w14:paraId="0FE965C1"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7F15756" w14:textId="77777777"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ASUNTOS EXTERIORES, UNIÓN EUROPEA Y COOPERACIÓN</w:t>
      </w:r>
    </w:p>
    <w:p w14:paraId="50B036E3"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Tratados internacionales</w:t>
      </w:r>
    </w:p>
    <w:p w14:paraId="13368898" w14:textId="77777777" w:rsidR="00CC2962" w:rsidRPr="004F5E41" w:rsidRDefault="00CC2962" w:rsidP="004F5E41">
      <w:pPr>
        <w:jc w:val="both"/>
        <w:rPr>
          <w:rFonts w:ascii="Bookman Old Style" w:hAnsi="Bookman Old Style"/>
          <w:lang w:val="es-ES_tradnl"/>
        </w:rPr>
      </w:pPr>
      <w:r w:rsidRPr="004F5E41">
        <w:rPr>
          <w:rFonts w:ascii="Bookman Old Style" w:hAnsi="Bookman Old Style"/>
          <w:lang w:val="es-ES_tradnl"/>
        </w:rPr>
        <w:t>Acuerdo sobre un espacio aéreo común entre la Unión Europea y sus Estados Miembros, por una parte, y Georgia, por otra, hecho en Bruselas el 2 de diciembre de 2010.</w:t>
      </w:r>
    </w:p>
    <w:p w14:paraId="2E22F8CD" w14:textId="77777777" w:rsidR="00CC2962" w:rsidRPr="004F5E41" w:rsidRDefault="00A9233C" w:rsidP="004F5E41">
      <w:pPr>
        <w:shd w:val="clear" w:color="auto" w:fill="F8F8F8"/>
        <w:spacing w:after="0"/>
        <w:ind w:right="240"/>
        <w:jc w:val="both"/>
        <w:rPr>
          <w:rFonts w:ascii="Bookman Old Style" w:eastAsia="Times New Roman" w:hAnsi="Bookman Old Style"/>
          <w:color w:val="000000"/>
          <w:lang w:val="en-US"/>
        </w:rPr>
      </w:pPr>
      <w:hyperlink r:id="rId2438" w:tooltip="PDF firmado BOE-A-2020-9738" w:history="1">
        <w:r w:rsidR="00CC2962" w:rsidRPr="004F5E41">
          <w:rPr>
            <w:rStyle w:val="Hipervnculovisitado"/>
            <w:rFonts w:ascii="Bookman Old Style" w:eastAsia="Times New Roman" w:hAnsi="Bookman Old Style"/>
            <w:color w:val="4BACC6" w:themeColor="accent5"/>
            <w:lang w:val="en-US"/>
          </w:rPr>
          <w:t>PDF (BOE-A-2020-9738 - 34 </w:t>
        </w:r>
        <w:proofErr w:type="spellStart"/>
        <w:r w:rsidR="00CC2962" w:rsidRPr="004F5E41">
          <w:rPr>
            <w:rStyle w:val="Hipervnculovisitado"/>
            <w:rFonts w:ascii="Bookman Old Style" w:eastAsia="Times New Roman" w:hAnsi="Bookman Old Style"/>
            <w:color w:val="4BACC6" w:themeColor="accent5"/>
            <w:lang w:val="en-US"/>
          </w:rPr>
          <w:t>págs</w:t>
        </w:r>
        <w:proofErr w:type="spellEnd"/>
        <w:r w:rsidR="00CC2962" w:rsidRPr="004F5E41">
          <w:rPr>
            <w:rStyle w:val="Hipervnculovisitado"/>
            <w:rFonts w:ascii="Bookman Old Style" w:eastAsia="Times New Roman" w:hAnsi="Bookman Old Style"/>
            <w:color w:val="4BACC6" w:themeColor="accent5"/>
            <w:lang w:val="en-US"/>
          </w:rPr>
          <w:t>. - 444 KB)</w:t>
        </w:r>
      </w:hyperlink>
    </w:p>
    <w:p w14:paraId="0EAF9230" w14:textId="77777777" w:rsidR="00CC2962" w:rsidRPr="004F5E41" w:rsidRDefault="00CC2962" w:rsidP="004F5E41">
      <w:pPr>
        <w:shd w:val="clear" w:color="auto" w:fill="F8F8F8"/>
        <w:spacing w:after="0"/>
        <w:ind w:left="360" w:right="240"/>
        <w:jc w:val="both"/>
        <w:rPr>
          <w:rFonts w:ascii="Bookman Old Style" w:eastAsia="Times New Roman" w:hAnsi="Bookman Old Style"/>
          <w:color w:val="000000"/>
          <w:lang w:val="en-US"/>
        </w:rPr>
      </w:pPr>
      <w:r w:rsidRPr="004F5E41">
        <w:rPr>
          <w:rFonts w:ascii="Bookman Old Style" w:eastAsia="Times New Roman" w:hAnsi="Bookman Old Style"/>
          <w:color w:val="000000"/>
          <w:lang w:val="en-US"/>
        </w:rPr>
        <w:t> </w:t>
      </w:r>
    </w:p>
    <w:p w14:paraId="0087FA62" w14:textId="77777777" w:rsidR="00CC2962" w:rsidRPr="004F5E41" w:rsidRDefault="00CC2962" w:rsidP="004F5E41">
      <w:pPr>
        <w:jc w:val="both"/>
        <w:rPr>
          <w:rFonts w:ascii="Bookman Old Style" w:hAnsi="Bookman Old Style"/>
          <w:lang w:val="es-ES_tradnl"/>
        </w:rPr>
      </w:pPr>
      <w:r w:rsidRPr="004F5E41">
        <w:rPr>
          <w:rFonts w:ascii="Bookman Old Style" w:hAnsi="Bookman Old Style"/>
          <w:lang w:val="es-ES_tradnl"/>
        </w:rPr>
        <w:t>Protocolo por el que se modifica el Acuerdo sobre un Espacio Aéreo Común entre la Unión Europea y sus Estados miembros, por una parte, y Georgia, por otra, para tener en cuenta la adhesión a la Unión Europea de la República de Croacia, hecho en Bruselas el 26 de noviembre de 2014.</w:t>
      </w:r>
    </w:p>
    <w:p w14:paraId="7B9D24E4" w14:textId="77777777" w:rsidR="00CC2962" w:rsidRPr="004F5E41" w:rsidRDefault="00A9233C" w:rsidP="004F5E41">
      <w:pPr>
        <w:shd w:val="clear" w:color="auto" w:fill="F8F8F8"/>
        <w:spacing w:after="0"/>
        <w:ind w:right="240"/>
        <w:jc w:val="both"/>
        <w:rPr>
          <w:rFonts w:ascii="Bookman Old Style" w:eastAsia="Times New Roman" w:hAnsi="Bookman Old Style"/>
          <w:color w:val="000000"/>
          <w:lang w:val="en-US"/>
        </w:rPr>
      </w:pPr>
      <w:hyperlink r:id="rId2439" w:tooltip="PDF firmado BOE-A-2020-9739" w:history="1">
        <w:r w:rsidR="00CC2962" w:rsidRPr="004F5E41">
          <w:rPr>
            <w:rStyle w:val="Hipervnculovisitado"/>
            <w:rFonts w:ascii="Bookman Old Style" w:eastAsia="Times New Roman" w:hAnsi="Bookman Old Style"/>
            <w:color w:val="4BACC6" w:themeColor="accent5"/>
            <w:lang w:val="en-US"/>
          </w:rPr>
          <w:t>PDF (BOE-A-2020-9739 - 2 </w:t>
        </w:r>
        <w:proofErr w:type="spellStart"/>
        <w:r w:rsidR="00CC2962" w:rsidRPr="004F5E41">
          <w:rPr>
            <w:rStyle w:val="Hipervnculovisitado"/>
            <w:rFonts w:ascii="Bookman Old Style" w:eastAsia="Times New Roman" w:hAnsi="Bookman Old Style"/>
            <w:color w:val="4BACC6" w:themeColor="accent5"/>
            <w:lang w:val="en-US"/>
          </w:rPr>
          <w:t>págs</w:t>
        </w:r>
        <w:proofErr w:type="spellEnd"/>
        <w:r w:rsidR="00CC2962" w:rsidRPr="004F5E41">
          <w:rPr>
            <w:rStyle w:val="Hipervnculovisitado"/>
            <w:rFonts w:ascii="Bookman Old Style" w:eastAsia="Times New Roman" w:hAnsi="Bookman Old Style"/>
            <w:color w:val="4BACC6" w:themeColor="accent5"/>
            <w:lang w:val="en-US"/>
          </w:rPr>
          <w:t>. - 232 KB)</w:t>
        </w:r>
      </w:hyperlink>
    </w:p>
    <w:p w14:paraId="569D2DDF" w14:textId="77777777" w:rsidR="00CC2962" w:rsidRPr="004F5E41" w:rsidRDefault="00CC2962" w:rsidP="004F5E41">
      <w:pPr>
        <w:shd w:val="clear" w:color="auto" w:fill="F8F8F8"/>
        <w:spacing w:after="0"/>
        <w:ind w:left="1440" w:right="240"/>
        <w:jc w:val="both"/>
        <w:rPr>
          <w:rFonts w:ascii="Bookman Old Style" w:eastAsia="Times New Roman" w:hAnsi="Bookman Old Style"/>
          <w:color w:val="000000"/>
          <w:lang w:val="en-US"/>
        </w:rPr>
      </w:pPr>
      <w:r w:rsidRPr="004F5E41">
        <w:rPr>
          <w:rFonts w:ascii="Bookman Old Style" w:eastAsia="Times New Roman" w:hAnsi="Bookman Old Style"/>
          <w:color w:val="000000"/>
          <w:lang w:val="en-US"/>
        </w:rPr>
        <w:t> </w:t>
      </w:r>
    </w:p>
    <w:p w14:paraId="66F5B0BB" w14:textId="77777777"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COMUNIDAD AUTÓNOMA DEL PAÍS VASCO</w:t>
      </w:r>
    </w:p>
    <w:p w14:paraId="7A89E546"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Policía</w:t>
      </w:r>
    </w:p>
    <w:p w14:paraId="172DAB7D"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lang w:val="es-ES_tradnl"/>
        </w:rPr>
        <w:t>Decreto Legislativo 1/2020, de 22 de julio, por el que se aprueba el texto refundido de la Ley de Policía del País Vasco</w:t>
      </w:r>
      <w:r w:rsidRPr="004F5E41">
        <w:rPr>
          <w:rFonts w:ascii="Bookman Old Style" w:hAnsi="Bookman Old Style"/>
          <w:color w:val="000000"/>
        </w:rPr>
        <w:t>.</w:t>
      </w:r>
    </w:p>
    <w:p w14:paraId="4E189408" w14:textId="77777777" w:rsidR="00CC2962" w:rsidRPr="004F5E41" w:rsidRDefault="00A9233C" w:rsidP="004F5E41">
      <w:pPr>
        <w:jc w:val="both"/>
        <w:rPr>
          <w:rFonts w:ascii="Bookman Old Style" w:hAnsi="Bookman Old Style"/>
          <w:lang w:val="en-US"/>
        </w:rPr>
      </w:pPr>
      <w:hyperlink r:id="rId2440" w:tooltip="PDF firmado BOE-A-2020-9740" w:history="1">
        <w:r w:rsidR="00CC2962" w:rsidRPr="004F5E41">
          <w:rPr>
            <w:rStyle w:val="Hipervnculovisitado"/>
            <w:rFonts w:ascii="Bookman Old Style" w:eastAsia="Times New Roman" w:hAnsi="Bookman Old Style"/>
            <w:color w:val="4BACC6" w:themeColor="accent5"/>
            <w:lang w:val="en-US"/>
          </w:rPr>
          <w:t>PDF (BOE-A-2020-9740 - 64 </w:t>
        </w:r>
        <w:proofErr w:type="spellStart"/>
        <w:r w:rsidR="00CC2962" w:rsidRPr="004F5E41">
          <w:rPr>
            <w:rStyle w:val="Hipervnculovisitado"/>
            <w:rFonts w:ascii="Bookman Old Style" w:eastAsia="Times New Roman" w:hAnsi="Bookman Old Style"/>
            <w:color w:val="4BACC6" w:themeColor="accent5"/>
            <w:lang w:val="en-US"/>
          </w:rPr>
          <w:t>págs</w:t>
        </w:r>
        <w:proofErr w:type="spellEnd"/>
        <w:r w:rsidR="00CC2962" w:rsidRPr="004F5E41">
          <w:rPr>
            <w:rStyle w:val="Hipervnculovisitado"/>
            <w:rFonts w:ascii="Bookman Old Style" w:eastAsia="Times New Roman" w:hAnsi="Bookman Old Style"/>
            <w:color w:val="4BACC6" w:themeColor="accent5"/>
            <w:lang w:val="en-US"/>
          </w:rPr>
          <w:t>. - 642 KB)</w:t>
        </w:r>
      </w:hyperlink>
    </w:p>
    <w:p w14:paraId="1FF3C489"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lang w:val="es-ES_tradnl"/>
        </w:rPr>
        <w:t>COMUNIDAD AUTÓNOMA DE CATALUÑA</w:t>
      </w:r>
    </w:p>
    <w:p w14:paraId="65C77623"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Código Civil de Cataluña</w:t>
      </w:r>
    </w:p>
    <w:p w14:paraId="300C09A9" w14:textId="77777777" w:rsidR="00CC2962" w:rsidRPr="004F5E41" w:rsidRDefault="00CC2962" w:rsidP="004F5E41">
      <w:pPr>
        <w:jc w:val="both"/>
        <w:rPr>
          <w:rFonts w:ascii="Bookman Old Style" w:hAnsi="Bookman Old Style"/>
          <w:lang w:val="es-ES_tradnl"/>
        </w:rPr>
      </w:pPr>
      <w:r w:rsidRPr="004F5E41">
        <w:rPr>
          <w:rFonts w:ascii="Bookman Old Style" w:hAnsi="Bookman Old Style"/>
          <w:lang w:val="es-ES_tradnl"/>
        </w:rPr>
        <w:t>Ley 9/2020, de 31 de julio, de modificación del libro segundo del Código civil de Cataluña, relativo a la persona y la familia, y de la Ley 15/2009, de mediación en el ámbito del derecho privado.</w:t>
      </w:r>
    </w:p>
    <w:p w14:paraId="58DB7647" w14:textId="77777777" w:rsidR="00CC2962" w:rsidRPr="004F5E41" w:rsidRDefault="00A9233C" w:rsidP="004F5E41">
      <w:pPr>
        <w:jc w:val="both"/>
        <w:rPr>
          <w:rFonts w:ascii="Bookman Old Style" w:hAnsi="Bookman Old Style"/>
          <w:lang w:val="en-US"/>
        </w:rPr>
      </w:pPr>
      <w:hyperlink r:id="rId2441" w:tooltip="PDF firmado BOE-A-2020-9741" w:history="1">
        <w:r w:rsidR="00CC2962" w:rsidRPr="004F5E41">
          <w:rPr>
            <w:rStyle w:val="Hipervnculovisitado"/>
            <w:rFonts w:ascii="Bookman Old Style" w:eastAsia="Times New Roman" w:hAnsi="Bookman Old Style"/>
            <w:color w:val="4BACC6" w:themeColor="accent5"/>
            <w:lang w:val="en-US"/>
          </w:rPr>
          <w:t>PDF (BOE-A-2020-9741 - 9 </w:t>
        </w:r>
        <w:proofErr w:type="spellStart"/>
        <w:r w:rsidR="00CC2962" w:rsidRPr="004F5E41">
          <w:rPr>
            <w:rStyle w:val="Hipervnculovisitado"/>
            <w:rFonts w:ascii="Bookman Old Style" w:eastAsia="Times New Roman" w:hAnsi="Bookman Old Style"/>
            <w:color w:val="4BACC6" w:themeColor="accent5"/>
            <w:lang w:val="en-US"/>
          </w:rPr>
          <w:t>págs</w:t>
        </w:r>
        <w:proofErr w:type="spellEnd"/>
        <w:r w:rsidR="00CC2962" w:rsidRPr="004F5E41">
          <w:rPr>
            <w:rStyle w:val="Hipervnculovisitado"/>
            <w:rFonts w:ascii="Bookman Old Style" w:eastAsia="Times New Roman" w:hAnsi="Bookman Old Style"/>
            <w:color w:val="4BACC6" w:themeColor="accent5"/>
            <w:lang w:val="en-US"/>
          </w:rPr>
          <w:t>. - 270 KB)</w:t>
        </w:r>
      </w:hyperlink>
    </w:p>
    <w:p w14:paraId="7655727B" w14:textId="77777777" w:rsidR="00CC2962" w:rsidRPr="004F5E41" w:rsidRDefault="00CC2962" w:rsidP="004F5E41">
      <w:pPr>
        <w:jc w:val="both"/>
        <w:rPr>
          <w:rFonts w:ascii="Bookman Old Style" w:hAnsi="Bookman Old Style"/>
          <w:lang w:val="es-ES_tradnl"/>
        </w:rPr>
      </w:pPr>
      <w:r w:rsidRPr="004F5E41">
        <w:rPr>
          <w:rFonts w:ascii="Bookman Old Style" w:hAnsi="Bookman Old Style"/>
          <w:b/>
          <w:bCs/>
          <w:lang w:val="es-ES_tradnl"/>
        </w:rPr>
        <w:t>Menores. Protección jurídica</w:t>
      </w:r>
    </w:p>
    <w:p w14:paraId="4715E014" w14:textId="77777777" w:rsidR="00CC2962" w:rsidRPr="004F5E41" w:rsidRDefault="00CC2962" w:rsidP="004F5E41">
      <w:pPr>
        <w:jc w:val="both"/>
        <w:rPr>
          <w:rFonts w:ascii="Bookman Old Style" w:hAnsi="Bookman Old Style"/>
          <w:b/>
          <w:bCs/>
        </w:rPr>
      </w:pPr>
      <w:r w:rsidRPr="004F5E41">
        <w:rPr>
          <w:rFonts w:ascii="Bookman Old Style" w:hAnsi="Bookman Old Style"/>
          <w:lang w:val="es-ES_tradnl"/>
        </w:rPr>
        <w:t>Ley 10/2020, de 31 de julio, de modificación de la Ley 14/2010, de los derechos y las oportunidades en la infancia y la adolescencia, en relación con la exención de copago a los menores huérfanos tutelados por la Generalidad</w:t>
      </w:r>
      <w:r w:rsidRPr="004F5E41">
        <w:rPr>
          <w:rFonts w:ascii="Bookman Old Style" w:hAnsi="Bookman Old Style"/>
          <w:color w:val="000000"/>
        </w:rPr>
        <w:t>.</w:t>
      </w:r>
    </w:p>
    <w:p w14:paraId="2D4241CC" w14:textId="77777777" w:rsidR="00CC2962" w:rsidRPr="004F5E41" w:rsidRDefault="00A9233C" w:rsidP="004F5E41">
      <w:pPr>
        <w:jc w:val="both"/>
        <w:rPr>
          <w:rFonts w:ascii="Bookman Old Style" w:hAnsi="Bookman Old Style"/>
          <w:b/>
          <w:bCs/>
          <w:lang w:val="en-US"/>
        </w:rPr>
      </w:pPr>
      <w:hyperlink r:id="rId2442" w:tooltip="PDF firmado BOE-A-2020-9742" w:history="1">
        <w:r w:rsidR="00CC2962" w:rsidRPr="004F5E41">
          <w:rPr>
            <w:rStyle w:val="Hipervnculovisitado"/>
            <w:rFonts w:ascii="Bookman Old Style" w:eastAsia="Times New Roman" w:hAnsi="Bookman Old Style"/>
            <w:color w:val="4BACC6" w:themeColor="accent5"/>
            <w:lang w:val="en-US"/>
          </w:rPr>
          <w:t>PDF (BOE-A-2020-9742 - 3 </w:t>
        </w:r>
        <w:proofErr w:type="spellStart"/>
        <w:r w:rsidR="00CC2962" w:rsidRPr="004F5E41">
          <w:rPr>
            <w:rStyle w:val="Hipervnculovisitado"/>
            <w:rFonts w:ascii="Bookman Old Style" w:eastAsia="Times New Roman" w:hAnsi="Bookman Old Style"/>
            <w:color w:val="4BACC6" w:themeColor="accent5"/>
            <w:lang w:val="en-US"/>
          </w:rPr>
          <w:t>págs</w:t>
        </w:r>
        <w:proofErr w:type="spellEnd"/>
        <w:r w:rsidR="00CC2962" w:rsidRPr="004F5E41">
          <w:rPr>
            <w:rStyle w:val="Hipervnculovisitado"/>
            <w:rFonts w:ascii="Bookman Old Style" w:eastAsia="Times New Roman" w:hAnsi="Bookman Old Style"/>
            <w:color w:val="4BACC6" w:themeColor="accent5"/>
            <w:lang w:val="en-US"/>
          </w:rPr>
          <w:t>. - 228 KB)</w:t>
        </w:r>
      </w:hyperlink>
    </w:p>
    <w:p w14:paraId="61E3037A"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lang w:val="es-ES_tradnl"/>
        </w:rPr>
        <w:t>COMUNIDAD AUTÓNOMA DE EXTREMADURA</w:t>
      </w:r>
    </w:p>
    <w:p w14:paraId="5D094D63"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Salud pública</w:t>
      </w:r>
    </w:p>
    <w:p w14:paraId="48EAC8A6" w14:textId="77777777" w:rsidR="00CC2962" w:rsidRPr="004F5E41" w:rsidRDefault="00CC2962" w:rsidP="004F5E41">
      <w:pPr>
        <w:jc w:val="both"/>
        <w:rPr>
          <w:rFonts w:ascii="Bookman Old Style" w:hAnsi="Bookman Old Style"/>
          <w:b/>
          <w:bCs/>
        </w:rPr>
      </w:pPr>
      <w:r w:rsidRPr="004F5E41">
        <w:rPr>
          <w:rFonts w:ascii="Bookman Old Style" w:hAnsi="Bookman Old Style"/>
          <w:lang w:val="es-ES_tradnl"/>
        </w:rPr>
        <w:t xml:space="preserve">Decreto-ley 13/2020, de 22 de julio, por el que se modifica la Ley 7/2011, de 23 de marzo, de salud pública de Extremadura, en relación con el régimen sancionador por el incumplimiento de las medidas de salud pública adoptadas </w:t>
      </w:r>
      <w:r w:rsidRPr="004F5E41">
        <w:rPr>
          <w:rFonts w:ascii="Bookman Old Style" w:hAnsi="Bookman Old Style"/>
          <w:lang w:val="es-ES_tradnl"/>
        </w:rPr>
        <w:lastRenderedPageBreak/>
        <w:t>como consecuencia de las crisis sanitarias ocasionadas por la COVID-19 u otras epidemias</w:t>
      </w:r>
      <w:r w:rsidRPr="004F5E41">
        <w:rPr>
          <w:rFonts w:ascii="Bookman Old Style" w:hAnsi="Bookman Old Style"/>
          <w:color w:val="000000"/>
        </w:rPr>
        <w:t>.</w:t>
      </w:r>
    </w:p>
    <w:p w14:paraId="7220618B" w14:textId="77777777" w:rsidR="00CC2962" w:rsidRPr="004F5E41" w:rsidRDefault="00A9233C" w:rsidP="004F5E41">
      <w:pPr>
        <w:jc w:val="both"/>
        <w:rPr>
          <w:rFonts w:ascii="Bookman Old Style" w:hAnsi="Bookman Old Style"/>
          <w:b/>
          <w:bCs/>
          <w:lang w:val="en-US"/>
        </w:rPr>
      </w:pPr>
      <w:hyperlink r:id="rId2443" w:tooltip="PDF firmado BOE-A-2020-9743" w:history="1">
        <w:r w:rsidR="00CC2962" w:rsidRPr="004F5E41">
          <w:rPr>
            <w:rStyle w:val="Hipervnculovisitado"/>
            <w:rFonts w:ascii="Bookman Old Style" w:eastAsia="Times New Roman" w:hAnsi="Bookman Old Style"/>
            <w:color w:val="4BACC6" w:themeColor="accent5"/>
            <w:lang w:val="en-US"/>
          </w:rPr>
          <w:t>PDF (BOE-A-2020-9743 - 13 </w:t>
        </w:r>
        <w:proofErr w:type="spellStart"/>
        <w:r w:rsidR="00CC2962" w:rsidRPr="004F5E41">
          <w:rPr>
            <w:rStyle w:val="Hipervnculovisitado"/>
            <w:rFonts w:ascii="Bookman Old Style" w:eastAsia="Times New Roman" w:hAnsi="Bookman Old Style"/>
            <w:color w:val="4BACC6" w:themeColor="accent5"/>
            <w:lang w:val="en-US"/>
          </w:rPr>
          <w:t>págs</w:t>
        </w:r>
        <w:proofErr w:type="spellEnd"/>
        <w:r w:rsidR="00CC2962" w:rsidRPr="004F5E41">
          <w:rPr>
            <w:rStyle w:val="Hipervnculovisitado"/>
            <w:rFonts w:ascii="Bookman Old Style" w:eastAsia="Times New Roman" w:hAnsi="Bookman Old Style"/>
            <w:color w:val="4BACC6" w:themeColor="accent5"/>
            <w:lang w:val="en-US"/>
          </w:rPr>
          <w:t>. - 287 KB)</w:t>
        </w:r>
      </w:hyperlink>
    </w:p>
    <w:p w14:paraId="5F4AF825"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Actividades económicas</w:t>
      </w:r>
    </w:p>
    <w:p w14:paraId="5A1E9DF3" w14:textId="77777777" w:rsidR="00CC2962" w:rsidRPr="004F5E41" w:rsidRDefault="00CC2962" w:rsidP="004F5E41">
      <w:pPr>
        <w:jc w:val="both"/>
        <w:rPr>
          <w:rFonts w:ascii="Bookman Old Style" w:hAnsi="Bookman Old Style"/>
          <w:b/>
          <w:bCs/>
        </w:rPr>
      </w:pPr>
      <w:r w:rsidRPr="004F5E41">
        <w:rPr>
          <w:rFonts w:ascii="Bookman Old Style" w:hAnsi="Bookman Old Style"/>
          <w:lang w:val="es-ES_tradnl"/>
        </w:rPr>
        <w:t>Decreto-ley 14/2020, de 22 de julio, de medidas para la activación de la demanda en la Comunidad Autónoma de Extremadura tras la crisis sanitaria</w:t>
      </w:r>
      <w:r w:rsidRPr="004F5E41">
        <w:rPr>
          <w:rFonts w:ascii="Bookman Old Style" w:hAnsi="Bookman Old Style"/>
          <w:color w:val="000000"/>
        </w:rPr>
        <w:t>.</w:t>
      </w:r>
    </w:p>
    <w:p w14:paraId="639E4C71" w14:textId="77777777" w:rsidR="00CC2962" w:rsidRPr="004F5E41" w:rsidRDefault="00A9233C" w:rsidP="004F5E41">
      <w:pPr>
        <w:jc w:val="both"/>
        <w:rPr>
          <w:rFonts w:ascii="Bookman Old Style" w:hAnsi="Bookman Old Style"/>
          <w:b/>
          <w:bCs/>
          <w:lang w:val="en-US"/>
        </w:rPr>
      </w:pPr>
      <w:hyperlink r:id="rId2444" w:tooltip="PDF firmado BOE-A-2020-9744" w:history="1">
        <w:r w:rsidR="00CC2962" w:rsidRPr="004F5E41">
          <w:rPr>
            <w:rStyle w:val="Hipervnculovisitado"/>
            <w:rFonts w:ascii="Bookman Old Style" w:eastAsia="Times New Roman" w:hAnsi="Bookman Old Style"/>
            <w:color w:val="4BACC6" w:themeColor="accent5"/>
            <w:lang w:val="en-US"/>
          </w:rPr>
          <w:t>PDF (BOE-A-2020-9744 - 31 </w:t>
        </w:r>
        <w:proofErr w:type="spellStart"/>
        <w:r w:rsidR="00CC2962" w:rsidRPr="004F5E41">
          <w:rPr>
            <w:rStyle w:val="Hipervnculovisitado"/>
            <w:rFonts w:ascii="Bookman Old Style" w:eastAsia="Times New Roman" w:hAnsi="Bookman Old Style"/>
            <w:color w:val="4BACC6" w:themeColor="accent5"/>
            <w:lang w:val="en-US"/>
          </w:rPr>
          <w:t>págs</w:t>
        </w:r>
        <w:proofErr w:type="spellEnd"/>
        <w:r w:rsidR="00CC2962" w:rsidRPr="004F5E41">
          <w:rPr>
            <w:rStyle w:val="Hipervnculovisitado"/>
            <w:rFonts w:ascii="Bookman Old Style" w:eastAsia="Times New Roman" w:hAnsi="Bookman Old Style"/>
            <w:color w:val="4BACC6" w:themeColor="accent5"/>
            <w:lang w:val="en-US"/>
          </w:rPr>
          <w:t>. - 417 KB)</w:t>
        </w:r>
      </w:hyperlink>
    </w:p>
    <w:p w14:paraId="4AE76ABC" w14:textId="77777777"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MINISTERIO DE IGUALDAD</w:t>
      </w:r>
    </w:p>
    <w:p w14:paraId="2AF6866A"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4E8F5B5C" w14:textId="77777777" w:rsidR="00CC2962" w:rsidRPr="004F5E41" w:rsidRDefault="00CC2962" w:rsidP="004F5E41">
      <w:pPr>
        <w:jc w:val="both"/>
        <w:rPr>
          <w:rFonts w:ascii="Bookman Old Style" w:hAnsi="Bookman Old Style"/>
          <w:color w:val="000000"/>
        </w:rPr>
      </w:pPr>
      <w:r w:rsidRPr="004F5E41">
        <w:rPr>
          <w:rFonts w:ascii="Bookman Old Style" w:hAnsi="Bookman Old Style"/>
        </w:rPr>
        <w:t>Resolución de 7 de agosto de 2020, del Instituto de la Mujer y para la Igualdad de Oportunidades, por la que se publica el Convenio con la Confederación Española de Organizaciones Empresariales, por el que se instrumenta la colaboración para 2020/2021 para el desarrollo de la VIII Edición del Proyecto Promociona</w:t>
      </w:r>
      <w:r w:rsidRPr="004F5E41">
        <w:rPr>
          <w:rFonts w:ascii="Bookman Old Style" w:hAnsi="Bookman Old Style"/>
          <w:color w:val="000000"/>
        </w:rPr>
        <w:t>.</w:t>
      </w:r>
    </w:p>
    <w:p w14:paraId="6CB0C3DE" w14:textId="77777777" w:rsidR="00CC2962" w:rsidRPr="004F5E41" w:rsidRDefault="00A9233C" w:rsidP="004F5E41">
      <w:pPr>
        <w:jc w:val="both"/>
        <w:rPr>
          <w:rFonts w:ascii="Bookman Old Style" w:hAnsi="Bookman Old Style"/>
          <w:b/>
          <w:bCs/>
          <w:lang w:val="en-US"/>
        </w:rPr>
      </w:pPr>
      <w:hyperlink r:id="rId2445" w:tooltip="PDF firmado BOE-A-2020-9766" w:history="1">
        <w:r w:rsidR="00CC2962" w:rsidRPr="004F5E41">
          <w:rPr>
            <w:rStyle w:val="Hipervnculo"/>
            <w:rFonts w:ascii="Bookman Old Style" w:eastAsia="Times New Roman" w:hAnsi="Bookman Old Style"/>
            <w:lang w:val="en-US"/>
          </w:rPr>
          <w:t>PDF (BOE-A-2020-9766 - 8 </w:t>
        </w:r>
        <w:proofErr w:type="spellStart"/>
        <w:r w:rsidR="00CC2962" w:rsidRPr="004F5E41">
          <w:rPr>
            <w:rStyle w:val="Hipervnculo"/>
            <w:rFonts w:ascii="Bookman Old Style" w:eastAsia="Times New Roman" w:hAnsi="Bookman Old Style"/>
            <w:lang w:val="en-US"/>
          </w:rPr>
          <w:t>págs</w:t>
        </w:r>
        <w:proofErr w:type="spellEnd"/>
        <w:r w:rsidR="00CC2962" w:rsidRPr="004F5E41">
          <w:rPr>
            <w:rStyle w:val="Hipervnculo"/>
            <w:rFonts w:ascii="Bookman Old Style" w:eastAsia="Times New Roman" w:hAnsi="Bookman Old Style"/>
            <w:lang w:val="en-US"/>
          </w:rPr>
          <w:t>. - 277 KB)</w:t>
        </w:r>
      </w:hyperlink>
    </w:p>
    <w:p w14:paraId="5457079F" w14:textId="77777777" w:rsidR="00E973C7" w:rsidRPr="004F5E41" w:rsidRDefault="00E973C7" w:rsidP="004F5E41">
      <w:pPr>
        <w:jc w:val="both"/>
        <w:rPr>
          <w:rFonts w:ascii="Bookman Old Style" w:hAnsi="Bookman Old Style"/>
          <w:b/>
          <w:lang w:val="es-ES_tradnl"/>
        </w:rPr>
      </w:pPr>
      <w:r w:rsidRPr="004F5E41">
        <w:rPr>
          <w:rFonts w:ascii="Bookman Old Style" w:hAnsi="Bookman Old Style"/>
          <w:b/>
          <w:lang w:val="es-ES_tradnl"/>
        </w:rPr>
        <w:t>BOE 14/08/2020</w:t>
      </w:r>
    </w:p>
    <w:p w14:paraId="29CC2EDD" w14:textId="77777777" w:rsidR="00E973C7" w:rsidRPr="004F5E41" w:rsidRDefault="00E973C7"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92E8E6F" w14:textId="77777777" w:rsidR="00E973C7" w:rsidRPr="004F5E41" w:rsidRDefault="00E973C7" w:rsidP="004F5E41">
      <w:pPr>
        <w:jc w:val="both"/>
        <w:rPr>
          <w:rFonts w:ascii="Bookman Old Style" w:hAnsi="Bookman Old Style"/>
          <w:b/>
          <w:lang w:val="es-ES_tradnl"/>
        </w:rPr>
      </w:pPr>
      <w:r w:rsidRPr="004F5E41">
        <w:rPr>
          <w:rFonts w:ascii="Bookman Old Style" w:hAnsi="Bookman Old Style"/>
          <w:b/>
          <w:lang w:val="es-ES_tradnl"/>
        </w:rPr>
        <w:t>COMUNIDAD FORAL DE NAVARRA</w:t>
      </w:r>
    </w:p>
    <w:p w14:paraId="2A1AEA01" w14:textId="77777777" w:rsidR="00E973C7" w:rsidRPr="004F5E41" w:rsidRDefault="00E973C7" w:rsidP="004F5E41">
      <w:pPr>
        <w:jc w:val="both"/>
        <w:rPr>
          <w:rFonts w:ascii="Bookman Old Style" w:hAnsi="Bookman Old Style"/>
          <w:b/>
          <w:bCs/>
          <w:lang w:val="es-ES_tradnl"/>
        </w:rPr>
      </w:pPr>
      <w:r w:rsidRPr="004F5E41">
        <w:rPr>
          <w:rFonts w:ascii="Bookman Old Style" w:hAnsi="Bookman Old Style"/>
          <w:b/>
          <w:bCs/>
          <w:lang w:val="es-ES_tradnl"/>
        </w:rPr>
        <w:t>Créditos extraordinarios</w:t>
      </w:r>
    </w:p>
    <w:p w14:paraId="658FEC3F" w14:textId="77777777" w:rsidR="00E973C7" w:rsidRPr="004F5E41" w:rsidRDefault="00E973C7" w:rsidP="004F5E41">
      <w:pPr>
        <w:jc w:val="both"/>
        <w:rPr>
          <w:rFonts w:ascii="Bookman Old Style" w:hAnsi="Bookman Old Style"/>
          <w:bCs/>
          <w:lang w:val="es-ES_tradnl"/>
        </w:rPr>
      </w:pPr>
      <w:r w:rsidRPr="004F5E41">
        <w:rPr>
          <w:rFonts w:ascii="Bookman Old Style" w:hAnsi="Bookman Old Style"/>
          <w:lang w:val="es-ES_tradnl"/>
        </w:rPr>
        <w:t>Ley Foral 13/2020, de 1 de julio, de concesión, regulación y distribución de un crédito extraordinario de 25 millones de euros, con cargo al Fondo de Participación de las Haciendas Locales de Navarra, para cubrir las necesidades de las entidades locales derivadas de la adopción de medidas de carácter extraordinario y urgente por motivos de salud pública motivadas por el COVID-19.</w:t>
      </w:r>
    </w:p>
    <w:p w14:paraId="5D671C74" w14:textId="77777777" w:rsidR="00E973C7" w:rsidRPr="004F5E41" w:rsidRDefault="00A9233C" w:rsidP="004F5E41">
      <w:pPr>
        <w:jc w:val="both"/>
        <w:rPr>
          <w:rFonts w:ascii="Bookman Old Style" w:hAnsi="Bookman Old Style"/>
          <w:bCs/>
          <w:lang w:val="en-US"/>
        </w:rPr>
      </w:pPr>
      <w:hyperlink r:id="rId2446" w:tooltip="PDF firmado BOE-A-2020-9674" w:history="1">
        <w:r w:rsidR="00E973C7" w:rsidRPr="004F5E41">
          <w:rPr>
            <w:rStyle w:val="Hipervnculo"/>
            <w:rFonts w:ascii="Bookman Old Style" w:hAnsi="Bookman Old Style"/>
            <w:lang w:val="en-US"/>
          </w:rPr>
          <w:t>PDF (BOE-A-2020-9674 - 24 </w:t>
        </w:r>
        <w:proofErr w:type="spellStart"/>
        <w:r w:rsidR="00E973C7" w:rsidRPr="004F5E41">
          <w:rPr>
            <w:rStyle w:val="Hipervnculo"/>
            <w:rFonts w:ascii="Bookman Old Style" w:hAnsi="Bookman Old Style"/>
            <w:lang w:val="en-US"/>
          </w:rPr>
          <w:t>págs</w:t>
        </w:r>
        <w:proofErr w:type="spellEnd"/>
        <w:r w:rsidR="00E973C7" w:rsidRPr="004F5E41">
          <w:rPr>
            <w:rStyle w:val="Hipervnculo"/>
            <w:rFonts w:ascii="Bookman Old Style" w:hAnsi="Bookman Old Style"/>
            <w:lang w:val="en-US"/>
          </w:rPr>
          <w:t>. - 510 KB)</w:t>
        </w:r>
      </w:hyperlink>
    </w:p>
    <w:p w14:paraId="57BB79BD" w14:textId="77777777" w:rsidR="00E973C7" w:rsidRPr="004F5E41" w:rsidRDefault="00E973C7" w:rsidP="004F5E41">
      <w:pPr>
        <w:jc w:val="both"/>
        <w:rPr>
          <w:rFonts w:ascii="Bookman Old Style" w:hAnsi="Bookman Old Style"/>
          <w:b/>
          <w:bCs/>
          <w:lang w:val="es-ES_tradnl"/>
        </w:rPr>
      </w:pPr>
      <w:r w:rsidRPr="004F5E41">
        <w:rPr>
          <w:rFonts w:ascii="Bookman Old Style" w:hAnsi="Bookman Old Style"/>
          <w:b/>
          <w:bCs/>
          <w:lang w:val="es-ES_tradnl"/>
        </w:rPr>
        <w:t>Crisis sanitaria</w:t>
      </w:r>
    </w:p>
    <w:p w14:paraId="4E3A1B34" w14:textId="77777777" w:rsidR="00E973C7" w:rsidRPr="004F5E41" w:rsidRDefault="00E973C7" w:rsidP="004F5E41">
      <w:pPr>
        <w:jc w:val="both"/>
        <w:rPr>
          <w:rFonts w:ascii="Bookman Old Style" w:hAnsi="Bookman Old Style"/>
          <w:bCs/>
          <w:lang w:val="es-ES_tradnl"/>
        </w:rPr>
      </w:pPr>
      <w:r w:rsidRPr="004F5E41">
        <w:rPr>
          <w:rFonts w:ascii="Bookman Old Style" w:hAnsi="Bookman Old Style"/>
          <w:lang w:val="es-ES_tradnl"/>
        </w:rPr>
        <w:t>Decreto-ley Foral 6/2020, de 17 de junio, por el que se aprueban medidas urgentes para responder al impacto generado por la crisis sanitaria del coronavirus (COVID-19).</w:t>
      </w:r>
    </w:p>
    <w:p w14:paraId="2632880A" w14:textId="77777777" w:rsidR="00E973C7" w:rsidRPr="004F5E41" w:rsidRDefault="00A9233C" w:rsidP="004F5E41">
      <w:pPr>
        <w:jc w:val="both"/>
        <w:rPr>
          <w:rFonts w:ascii="Bookman Old Style" w:hAnsi="Bookman Old Style"/>
          <w:bCs/>
          <w:lang w:val="en-US"/>
        </w:rPr>
      </w:pPr>
      <w:hyperlink r:id="rId2447" w:tooltip="PDF firmado BOE-A-2020-9675" w:history="1">
        <w:r w:rsidR="00E973C7" w:rsidRPr="004F5E41">
          <w:rPr>
            <w:rStyle w:val="Hipervnculo"/>
            <w:rFonts w:ascii="Bookman Old Style" w:hAnsi="Bookman Old Style"/>
            <w:lang w:val="en-US"/>
          </w:rPr>
          <w:t>PDF (BOE-A-2020-9675 - 20 </w:t>
        </w:r>
        <w:proofErr w:type="spellStart"/>
        <w:r w:rsidR="00E973C7" w:rsidRPr="004F5E41">
          <w:rPr>
            <w:rStyle w:val="Hipervnculo"/>
            <w:rFonts w:ascii="Bookman Old Style" w:hAnsi="Bookman Old Style"/>
            <w:lang w:val="en-US"/>
          </w:rPr>
          <w:t>págs</w:t>
        </w:r>
        <w:proofErr w:type="spellEnd"/>
        <w:r w:rsidR="00E973C7" w:rsidRPr="004F5E41">
          <w:rPr>
            <w:rStyle w:val="Hipervnculo"/>
            <w:rFonts w:ascii="Bookman Old Style" w:hAnsi="Bookman Old Style"/>
            <w:lang w:val="en-US"/>
          </w:rPr>
          <w:t>. - 334 KB)</w:t>
        </w:r>
      </w:hyperlink>
    </w:p>
    <w:p w14:paraId="7B999B8E" w14:textId="77777777" w:rsidR="00E973C7" w:rsidRPr="004F5E41" w:rsidRDefault="00E973C7" w:rsidP="004F5E41">
      <w:pPr>
        <w:jc w:val="both"/>
        <w:rPr>
          <w:rFonts w:ascii="Bookman Old Style" w:hAnsi="Bookman Old Style"/>
          <w:b/>
          <w:lang w:val="es-ES_tradnl"/>
        </w:rPr>
      </w:pPr>
      <w:r w:rsidRPr="004F5E41">
        <w:rPr>
          <w:rFonts w:ascii="Bookman Old Style" w:hAnsi="Bookman Old Style"/>
          <w:b/>
          <w:lang w:val="es-ES_tradnl"/>
        </w:rPr>
        <w:t>BOC 14/08/2020</w:t>
      </w:r>
    </w:p>
    <w:p w14:paraId="4EF19211" w14:textId="77777777" w:rsidR="00E973C7" w:rsidRPr="004F5E41" w:rsidRDefault="00E973C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247D7D34" w14:textId="77777777" w:rsidR="00E973C7" w:rsidRPr="004F5E41" w:rsidRDefault="00E973C7" w:rsidP="004F5E41">
      <w:pPr>
        <w:jc w:val="both"/>
        <w:rPr>
          <w:rFonts w:ascii="Bookman Old Style" w:hAnsi="Bookman Old Style"/>
          <w:b/>
          <w:bCs/>
          <w:lang w:val="es-ES_tradnl"/>
        </w:rPr>
      </w:pPr>
      <w:r w:rsidRPr="004F5E41">
        <w:rPr>
          <w:rFonts w:ascii="Bookman Old Style" w:hAnsi="Bookman Old Style"/>
          <w:b/>
          <w:bCs/>
          <w:lang w:val="es-ES_tradnl"/>
        </w:rPr>
        <w:lastRenderedPageBreak/>
        <w:t>Presidencia del Gobierno</w:t>
      </w:r>
    </w:p>
    <w:p w14:paraId="7D39045C" w14:textId="77777777" w:rsidR="00E973C7" w:rsidRPr="004F5E41" w:rsidRDefault="00A9233C" w:rsidP="004F5E41">
      <w:pPr>
        <w:jc w:val="both"/>
        <w:rPr>
          <w:rFonts w:ascii="Bookman Old Style" w:hAnsi="Bookman Old Style"/>
          <w:lang w:val="es-ES_tradnl"/>
        </w:rPr>
      </w:pPr>
      <w:hyperlink r:id="rId2448" w:tooltip="Ir a la disposición 2012/048/001" w:history="1">
        <w:r w:rsidR="00E973C7" w:rsidRPr="004F5E41">
          <w:rPr>
            <w:rStyle w:val="Hipervnculo"/>
            <w:rFonts w:ascii="Bookman Old Style" w:hAnsi="Bookman Old Style"/>
            <w:bCs/>
            <w:lang w:val="es-ES_tradnl"/>
          </w:rPr>
          <w:t>2831</w:t>
        </w:r>
      </w:hyperlink>
      <w:r w:rsidR="00E973C7" w:rsidRPr="004F5E41">
        <w:rPr>
          <w:rFonts w:ascii="Bookman Old Style" w:hAnsi="Bookman Old Style"/>
          <w:lang w:val="es-ES_tradnl"/>
        </w:rPr>
        <w:t> </w:t>
      </w:r>
      <w:hyperlink r:id="rId2449" w:history="1">
        <w:r w:rsidR="00E973C7" w:rsidRPr="004F5E41">
          <w:rPr>
            <w:rStyle w:val="Hipervnculo"/>
            <w:rFonts w:ascii="Bookman Old Style" w:hAnsi="Bookman Old Style"/>
            <w:lang w:val="es-ES_tradnl"/>
          </w:rPr>
          <w:t>Secretaría General.-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0F6940C6" w14:textId="77777777" w:rsidR="00E973C7" w:rsidRPr="004F5E41" w:rsidRDefault="00E973C7"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315.14 Kb.</w:t>
      </w:r>
    </w:p>
    <w:p w14:paraId="53E6AF70" w14:textId="77777777" w:rsidR="00E973C7" w:rsidRPr="004F5E41" w:rsidRDefault="00E973C7" w:rsidP="004F5E41">
      <w:pPr>
        <w:jc w:val="both"/>
        <w:rPr>
          <w:rFonts w:ascii="Bookman Old Style" w:hAnsi="Bookman Old Style"/>
          <w:lang w:val="es-ES_tradnl"/>
        </w:rPr>
      </w:pPr>
      <w:r w:rsidRPr="004F5E41">
        <w:rPr>
          <w:rFonts w:ascii="Bookman Old Style" w:hAnsi="Bookman Old Style"/>
          <w:lang w:val="es-ES_tradnl"/>
        </w:rPr>
        <w:t>BOC-A-2020-164-2831. </w:t>
      </w:r>
      <w:hyperlink r:id="rId245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5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52" w:tooltip="Descargar en formato PDF" w:history="1">
        <w:r w:rsidRPr="004F5E41">
          <w:rPr>
            <w:rStyle w:val="Hipervnculo"/>
            <w:rFonts w:ascii="Bookman Old Style" w:hAnsi="Bookman Old Style"/>
            <w:lang w:val="es-ES_tradnl"/>
          </w:rPr>
          <w:t>Descargar</w:t>
        </w:r>
      </w:hyperlink>
    </w:p>
    <w:p w14:paraId="53E54EC7" w14:textId="77777777" w:rsidR="00E973C7" w:rsidRPr="004F5E41" w:rsidRDefault="00E973C7"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1F0C0222" w14:textId="77777777" w:rsidR="00E973C7" w:rsidRPr="004F5E41" w:rsidRDefault="00A9233C" w:rsidP="004F5E41">
      <w:pPr>
        <w:jc w:val="both"/>
        <w:rPr>
          <w:rFonts w:ascii="Bookman Old Style" w:hAnsi="Bookman Old Style"/>
          <w:bCs/>
          <w:lang w:val="es-ES_tradnl"/>
        </w:rPr>
      </w:pPr>
      <w:hyperlink r:id="rId2453" w:tooltip="Ir a la disposición 2012/048/001" w:history="1">
        <w:r w:rsidR="00E973C7" w:rsidRPr="004F5E41">
          <w:rPr>
            <w:rStyle w:val="Hipervnculo"/>
            <w:rFonts w:ascii="Bookman Old Style" w:hAnsi="Bookman Old Style"/>
            <w:bCs/>
            <w:lang w:val="es-ES_tradnl"/>
          </w:rPr>
          <w:t>2835</w:t>
        </w:r>
      </w:hyperlink>
      <w:r w:rsidR="00E973C7" w:rsidRPr="004F5E41">
        <w:rPr>
          <w:rFonts w:ascii="Bookman Old Style" w:hAnsi="Bookman Old Style"/>
          <w:lang w:val="es-ES_tradnl"/>
        </w:rPr>
        <w:t> </w:t>
      </w:r>
      <w:hyperlink r:id="rId2454" w:history="1">
        <w:r w:rsidR="00E973C7" w:rsidRPr="004F5E41">
          <w:rPr>
            <w:rStyle w:val="Hipervnculo"/>
            <w:rFonts w:ascii="Bookman Old Style" w:hAnsi="Bookman Old Style"/>
            <w:lang w:val="es-ES_tradnl"/>
          </w:rPr>
          <w:t>Servicio Canario de Empleo.- Resolución de 30 de julio de 2020, de la Directora, por la que se aprueban las bases reguladoras del procedimiento de concesión directa de subvenciones destinadas a las personas o empresas que, después de un Expediente de Regulación de Empleo Temporal aprobado como consecuencia del coronavirus COVID-19, restituyan a la plantilla afectada por este en unas condiciones contractuales superiores a las que tenían con carácter previo, y la convocatoria del mismo para los ejercicios 2020-2021.</w:t>
        </w:r>
      </w:hyperlink>
    </w:p>
    <w:p w14:paraId="2ABAA406" w14:textId="77777777" w:rsidR="00E973C7" w:rsidRPr="004F5E41" w:rsidRDefault="00E973C7" w:rsidP="004F5E41">
      <w:pPr>
        <w:jc w:val="both"/>
        <w:rPr>
          <w:rFonts w:ascii="Bookman Old Style" w:hAnsi="Bookman Old Style"/>
          <w:lang w:val="es-ES_tradnl"/>
        </w:rPr>
      </w:pPr>
      <w:r w:rsidRPr="004F5E41">
        <w:rPr>
          <w:rFonts w:ascii="Bookman Old Style" w:hAnsi="Bookman Old Style"/>
          <w:lang w:val="es-ES_tradnl"/>
        </w:rPr>
        <w:t>27 páginas. Formato de archivo en PDF/Adobe Acrobat. Tamaño: 953.86 Kb.</w:t>
      </w:r>
    </w:p>
    <w:p w14:paraId="55335391" w14:textId="77777777" w:rsidR="00E973C7" w:rsidRPr="004F5E41" w:rsidRDefault="00E973C7" w:rsidP="004F5E41">
      <w:pPr>
        <w:jc w:val="both"/>
        <w:rPr>
          <w:rFonts w:ascii="Bookman Old Style" w:hAnsi="Bookman Old Style"/>
          <w:lang w:val="es-ES_tradnl"/>
        </w:rPr>
      </w:pPr>
      <w:r w:rsidRPr="004F5E41">
        <w:rPr>
          <w:rFonts w:ascii="Bookman Old Style" w:hAnsi="Bookman Old Style"/>
          <w:lang w:val="es-ES_tradnl"/>
        </w:rPr>
        <w:t>BOC-A-2020-164-2835. </w:t>
      </w:r>
      <w:hyperlink r:id="rId245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5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57" w:tooltip="Descargar en formato PDF" w:history="1">
        <w:r w:rsidRPr="004F5E41">
          <w:rPr>
            <w:rStyle w:val="Hipervnculo"/>
            <w:rFonts w:ascii="Bookman Old Style" w:hAnsi="Bookman Old Style"/>
            <w:lang w:val="es-ES_tradnl"/>
          </w:rPr>
          <w:t>Descargar</w:t>
        </w:r>
      </w:hyperlink>
    </w:p>
    <w:p w14:paraId="2D19D644" w14:textId="77777777" w:rsidR="004458AE" w:rsidRPr="004F5E41" w:rsidRDefault="004458AE" w:rsidP="004F5E41">
      <w:pPr>
        <w:jc w:val="both"/>
        <w:rPr>
          <w:rFonts w:ascii="Bookman Old Style" w:hAnsi="Bookman Old Style"/>
          <w:b/>
          <w:lang w:val="es-ES_tradnl"/>
        </w:rPr>
      </w:pPr>
      <w:r w:rsidRPr="004F5E41">
        <w:rPr>
          <w:rFonts w:ascii="Bookman Old Style" w:hAnsi="Bookman Old Style"/>
          <w:b/>
          <w:lang w:val="es-ES_tradnl"/>
        </w:rPr>
        <w:t>BOE 13/08/2020</w:t>
      </w:r>
    </w:p>
    <w:p w14:paraId="533DBA74"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226E67C"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COMUNITAT VALENCIANA</w:t>
      </w:r>
    </w:p>
    <w:p w14:paraId="2964DD91"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Transportes</w:t>
      </w:r>
    </w:p>
    <w:p w14:paraId="1D94D833" w14:textId="77777777" w:rsidR="004458AE" w:rsidRPr="004F5E41" w:rsidRDefault="004458AE" w:rsidP="004F5E41">
      <w:pPr>
        <w:jc w:val="both"/>
        <w:rPr>
          <w:rFonts w:ascii="Bookman Old Style" w:hAnsi="Bookman Old Style"/>
          <w:bCs/>
          <w:lang w:val="es-ES_tradnl"/>
        </w:rPr>
      </w:pPr>
      <w:r w:rsidRPr="004F5E41">
        <w:rPr>
          <w:rFonts w:ascii="Bookman Old Style" w:hAnsi="Bookman Old Style"/>
          <w:lang w:val="es-ES_tradnl"/>
        </w:rPr>
        <w:t>Decreto-ley 9/2020, de 3 de julio, de medidas urgentes en los ámbitos de seguridad ferroviaria, de puertos de titularidad de la Generalitat y del taxi.</w:t>
      </w:r>
    </w:p>
    <w:p w14:paraId="7236E2CF" w14:textId="77777777" w:rsidR="004458AE" w:rsidRPr="004F5E41" w:rsidRDefault="00A9233C" w:rsidP="004F5E41">
      <w:pPr>
        <w:jc w:val="both"/>
        <w:rPr>
          <w:rFonts w:ascii="Bookman Old Style" w:hAnsi="Bookman Old Style"/>
          <w:bCs/>
          <w:lang w:val="en-US"/>
        </w:rPr>
      </w:pPr>
      <w:hyperlink r:id="rId2458" w:tooltip="PDF firmado BOE-A-2020-9592" w:history="1">
        <w:r w:rsidR="004458AE" w:rsidRPr="004F5E41">
          <w:rPr>
            <w:rStyle w:val="Hipervnculo"/>
            <w:rFonts w:ascii="Bookman Old Style" w:hAnsi="Bookman Old Style"/>
            <w:lang w:val="en-US"/>
          </w:rPr>
          <w:t>PDF (BOE-A-2020-9592 - 8 </w:t>
        </w:r>
        <w:proofErr w:type="spellStart"/>
        <w:r w:rsidR="004458AE" w:rsidRPr="004F5E41">
          <w:rPr>
            <w:rStyle w:val="Hipervnculo"/>
            <w:rFonts w:ascii="Bookman Old Style" w:hAnsi="Bookman Old Style"/>
            <w:lang w:val="en-US"/>
          </w:rPr>
          <w:t>págs</w:t>
        </w:r>
        <w:proofErr w:type="spellEnd"/>
        <w:r w:rsidR="004458AE" w:rsidRPr="004F5E41">
          <w:rPr>
            <w:rStyle w:val="Hipervnculo"/>
            <w:rFonts w:ascii="Bookman Old Style" w:hAnsi="Bookman Old Style"/>
            <w:lang w:val="en-US"/>
          </w:rPr>
          <w:t>. - 265 KB)</w:t>
        </w:r>
      </w:hyperlink>
    </w:p>
    <w:p w14:paraId="3EA80793"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Sanciones</w:t>
      </w:r>
    </w:p>
    <w:p w14:paraId="4F376D4A" w14:textId="77777777" w:rsidR="004458AE" w:rsidRPr="004F5E41" w:rsidRDefault="004458AE" w:rsidP="004F5E41">
      <w:pPr>
        <w:jc w:val="both"/>
        <w:rPr>
          <w:rFonts w:ascii="Bookman Old Style" w:hAnsi="Bookman Old Style"/>
          <w:bCs/>
          <w:lang w:val="es-ES_tradnl"/>
        </w:rPr>
      </w:pPr>
      <w:r w:rsidRPr="004F5E41">
        <w:rPr>
          <w:rFonts w:ascii="Bookman Old Style" w:hAnsi="Bookman Old Style"/>
          <w:lang w:val="es-ES_tradnl"/>
        </w:rPr>
        <w:t>Decreto-ley 11/2020, de 24 de julio, de régimen sancionador específico contra los incumplimientos de las disposiciones reguladoras de les medidas de prevención ante la Covid-19.</w:t>
      </w:r>
    </w:p>
    <w:p w14:paraId="1C689663" w14:textId="77777777" w:rsidR="004458AE" w:rsidRPr="004F5E41" w:rsidRDefault="00A9233C" w:rsidP="004F5E41">
      <w:pPr>
        <w:jc w:val="both"/>
        <w:rPr>
          <w:rFonts w:ascii="Bookman Old Style" w:hAnsi="Bookman Old Style"/>
          <w:b/>
          <w:bCs/>
          <w:lang w:val="en-US"/>
        </w:rPr>
      </w:pPr>
      <w:hyperlink r:id="rId2459" w:tooltip="PDF firmado BOE-A-2020-9594" w:history="1">
        <w:r w:rsidR="004458AE" w:rsidRPr="004F5E41">
          <w:rPr>
            <w:rStyle w:val="Hipervnculo"/>
            <w:rFonts w:ascii="Bookman Old Style" w:hAnsi="Bookman Old Style"/>
            <w:lang w:val="en-US"/>
          </w:rPr>
          <w:t>PDF (BOE-A-2020-9594 - 9 </w:t>
        </w:r>
        <w:proofErr w:type="spellStart"/>
        <w:r w:rsidR="004458AE" w:rsidRPr="004F5E41">
          <w:rPr>
            <w:rStyle w:val="Hipervnculo"/>
            <w:rFonts w:ascii="Bookman Old Style" w:hAnsi="Bookman Old Style"/>
            <w:lang w:val="en-US"/>
          </w:rPr>
          <w:t>págs</w:t>
        </w:r>
        <w:proofErr w:type="spellEnd"/>
        <w:r w:rsidR="004458AE" w:rsidRPr="004F5E41">
          <w:rPr>
            <w:rStyle w:val="Hipervnculo"/>
            <w:rFonts w:ascii="Bookman Old Style" w:hAnsi="Bookman Old Style"/>
            <w:lang w:val="en-US"/>
          </w:rPr>
          <w:t>. - 270 KB)</w:t>
        </w:r>
      </w:hyperlink>
    </w:p>
    <w:p w14:paraId="735E1A05"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7C192BA5" w14:textId="77777777" w:rsidR="004458AE" w:rsidRPr="004F5E41" w:rsidRDefault="00F63CD0" w:rsidP="004F5E41">
      <w:pPr>
        <w:jc w:val="both"/>
        <w:rPr>
          <w:rFonts w:ascii="Bookman Old Style" w:hAnsi="Bookman Old Style"/>
          <w:b/>
          <w:lang w:val="es-ES_tradnl"/>
        </w:rPr>
      </w:pPr>
      <w:r w:rsidRPr="004F5E41">
        <w:rPr>
          <w:rFonts w:ascii="Bookman Old Style" w:hAnsi="Bookman Old Style"/>
          <w:b/>
          <w:lang w:val="es-ES_tradnl"/>
        </w:rPr>
        <w:t>M</w:t>
      </w:r>
      <w:r w:rsidR="004458AE" w:rsidRPr="004F5E41">
        <w:rPr>
          <w:rFonts w:ascii="Bookman Old Style" w:hAnsi="Bookman Old Style"/>
          <w:b/>
          <w:lang w:val="es-ES_tradnl"/>
        </w:rPr>
        <w:t>INISTERIO DE EDUCACIÓN Y FORMACIÓN PROFESIONAL</w:t>
      </w:r>
    </w:p>
    <w:p w14:paraId="6CAC66A1"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lastRenderedPageBreak/>
        <w:t>Ayudas</w:t>
      </w:r>
    </w:p>
    <w:p w14:paraId="2CEA1AE9" w14:textId="77777777" w:rsidR="004458AE" w:rsidRPr="004F5E41" w:rsidRDefault="004458AE" w:rsidP="004F5E41">
      <w:pPr>
        <w:jc w:val="both"/>
        <w:rPr>
          <w:rFonts w:ascii="Bookman Old Style" w:hAnsi="Bookman Old Style"/>
          <w:bCs/>
          <w:lang w:val="es-ES_tradnl"/>
        </w:rPr>
      </w:pPr>
      <w:r w:rsidRPr="004F5E41">
        <w:rPr>
          <w:rFonts w:ascii="Bookman Old Style" w:hAnsi="Bookman Old Style"/>
          <w:lang w:val="es-ES_tradnl"/>
        </w:rPr>
        <w:t>Resolución de 31 de julio de 2020, de la Secretaría de Estado de Educación, por la que se publica el Acuerdo del Consejo de Ministros de 21 de julio de 2020, por el que se formalizan los criterios de distribución a las Comunidades Autónomas, aprobados por la Conferencia Sectorial de Educación, así como la distribución resultante del crédito destinado en el año 2020 al Programa de cooperación territorial para la orientación, avance y enriquecimiento educativo en la situación de emergencia educativa del curso 2020-21 provocada por la pandemia del COVID-19: #PROA+ (20-21).</w:t>
      </w:r>
    </w:p>
    <w:p w14:paraId="2C173031" w14:textId="77777777" w:rsidR="004458AE" w:rsidRPr="004F5E41" w:rsidRDefault="00A9233C" w:rsidP="004F5E41">
      <w:pPr>
        <w:jc w:val="both"/>
        <w:rPr>
          <w:rFonts w:ascii="Bookman Old Style" w:hAnsi="Bookman Old Style"/>
          <w:bCs/>
          <w:lang w:val="en-US"/>
        </w:rPr>
      </w:pPr>
      <w:hyperlink r:id="rId2460" w:tooltip="PDF firmado BOE-A-2020-9632" w:history="1">
        <w:r w:rsidR="004458AE" w:rsidRPr="004F5E41">
          <w:rPr>
            <w:rStyle w:val="Hipervnculo"/>
            <w:rFonts w:ascii="Bookman Old Style" w:hAnsi="Bookman Old Style"/>
            <w:lang w:val="en-US"/>
          </w:rPr>
          <w:t>PDF (BOE-A-2020-9632 - 12 </w:t>
        </w:r>
        <w:proofErr w:type="spellStart"/>
        <w:r w:rsidR="004458AE" w:rsidRPr="004F5E41">
          <w:rPr>
            <w:rStyle w:val="Hipervnculo"/>
            <w:rFonts w:ascii="Bookman Old Style" w:hAnsi="Bookman Old Style"/>
            <w:lang w:val="en-US"/>
          </w:rPr>
          <w:t>págs</w:t>
        </w:r>
        <w:proofErr w:type="spellEnd"/>
        <w:r w:rsidR="004458AE" w:rsidRPr="004F5E41">
          <w:rPr>
            <w:rStyle w:val="Hipervnculo"/>
            <w:rFonts w:ascii="Bookman Old Style" w:hAnsi="Bookman Old Style"/>
            <w:lang w:val="en-US"/>
          </w:rPr>
          <w:t>. - 297 KB)</w:t>
        </w:r>
      </w:hyperlink>
    </w:p>
    <w:p w14:paraId="10A08F96"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7AB1216A" w14:textId="77777777" w:rsidR="004458AE" w:rsidRPr="004F5E41" w:rsidRDefault="004458AE"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785BDAFD"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de Estado de Transportes, Movilidad y Agenda Urbana. Objeto: Prórroga servicios de consultoría y A.T. para analizar la movilidad de los españoles y su evolución tras la aplicación del RD 463/2020, de 14 marzo, por el que se declara el estado de alarma para la gestión de la crisis sanitaria ocasionada por el covid-19. Artículo 16 del Real Decreto-ley 7/2020, de 12 marzo, por el que se adoptan medidas urgentes para responder al impacto económico del COVID-19. Expediente: SETMA2020029-P.</w:t>
      </w:r>
    </w:p>
    <w:p w14:paraId="76ED02EF" w14:textId="77777777" w:rsidR="004458AE" w:rsidRPr="004F5E41" w:rsidRDefault="00A9233C" w:rsidP="004F5E41">
      <w:pPr>
        <w:jc w:val="both"/>
        <w:rPr>
          <w:rFonts w:ascii="Bookman Old Style" w:hAnsi="Bookman Old Style"/>
          <w:lang w:val="es-ES_tradnl"/>
        </w:rPr>
      </w:pPr>
      <w:hyperlink r:id="rId2461" w:tooltip="PDF firmado BOE-B-2020-26084" w:history="1">
        <w:r w:rsidR="004458AE" w:rsidRPr="004F5E41">
          <w:rPr>
            <w:rStyle w:val="Hipervnculo"/>
            <w:rFonts w:ascii="Bookman Old Style" w:hAnsi="Bookman Old Style"/>
            <w:lang w:val="es-ES_tradnl"/>
          </w:rPr>
          <w:t>PDF (BOE-B-2020-26084 - 2 págs. - 185 KB)</w:t>
        </w:r>
      </w:hyperlink>
    </w:p>
    <w:p w14:paraId="7D9681BB" w14:textId="77777777" w:rsidR="004458AE" w:rsidRPr="004F5E41" w:rsidRDefault="004458AE"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11FBED54"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Badajoz. Objeto: Suministro de equipos de protección individual y productos sanitarios (mascarillas quirúrgicas, FFP2 y antiséptico para piel sana). Expediente: 06/UC-129/20.</w:t>
      </w:r>
    </w:p>
    <w:p w14:paraId="08CC75E1" w14:textId="77777777" w:rsidR="004458AE" w:rsidRPr="004F5E41" w:rsidRDefault="00A9233C" w:rsidP="004F5E41">
      <w:pPr>
        <w:jc w:val="both"/>
        <w:rPr>
          <w:rFonts w:ascii="Bookman Old Style" w:hAnsi="Bookman Old Style"/>
          <w:lang w:val="es-ES_tradnl"/>
        </w:rPr>
      </w:pPr>
      <w:hyperlink r:id="rId2462" w:tooltip="PDF firmado BOE-B-2020-26100" w:history="1">
        <w:r w:rsidR="004458AE" w:rsidRPr="004F5E41">
          <w:rPr>
            <w:rStyle w:val="Hipervnculo"/>
            <w:rFonts w:ascii="Bookman Old Style" w:hAnsi="Bookman Old Style"/>
            <w:lang w:val="es-ES_tradnl"/>
          </w:rPr>
          <w:t>PDF (BOE-B-2020-26100 - 2 págs. - 186 KB)</w:t>
        </w:r>
      </w:hyperlink>
    </w:p>
    <w:p w14:paraId="26D2DB5B" w14:textId="77777777" w:rsidR="004458AE" w:rsidRPr="004F5E41" w:rsidRDefault="004458AE" w:rsidP="004F5E41">
      <w:pPr>
        <w:jc w:val="both"/>
        <w:rPr>
          <w:rFonts w:ascii="Bookman Old Style" w:hAnsi="Bookman Old Style"/>
          <w:b/>
          <w:lang w:val="es-ES_tradnl"/>
        </w:rPr>
      </w:pPr>
      <w:r w:rsidRPr="004F5E41">
        <w:rPr>
          <w:rFonts w:ascii="Bookman Old Style" w:hAnsi="Bookman Old Style"/>
          <w:b/>
          <w:lang w:val="es-ES_tradnl"/>
        </w:rPr>
        <w:t>BOC 13/08/2020</w:t>
      </w:r>
    </w:p>
    <w:p w14:paraId="023608C1"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DFA8DA8"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4019530E" w14:textId="77777777" w:rsidR="004458AE" w:rsidRPr="004F5E41" w:rsidRDefault="00A9233C" w:rsidP="004F5E41">
      <w:pPr>
        <w:jc w:val="both"/>
        <w:rPr>
          <w:rFonts w:ascii="Bookman Old Style" w:hAnsi="Bookman Old Style"/>
          <w:bCs/>
          <w:lang w:val="es-ES_tradnl"/>
        </w:rPr>
      </w:pPr>
      <w:hyperlink r:id="rId2463" w:tooltip="Ir a la disposición 2012/048/001" w:history="1">
        <w:r w:rsidR="004458AE" w:rsidRPr="004F5E41">
          <w:rPr>
            <w:rStyle w:val="Hipervnculo"/>
            <w:rFonts w:ascii="Bookman Old Style" w:hAnsi="Bookman Old Style"/>
            <w:bCs/>
            <w:lang w:val="es-ES_tradnl"/>
          </w:rPr>
          <w:t>2806</w:t>
        </w:r>
      </w:hyperlink>
      <w:r w:rsidR="004458AE" w:rsidRPr="004F5E41">
        <w:rPr>
          <w:rFonts w:ascii="Bookman Old Style" w:hAnsi="Bookman Old Style"/>
          <w:lang w:val="es-ES_tradnl"/>
        </w:rPr>
        <w:t> </w:t>
      </w:r>
      <w:hyperlink r:id="rId2464" w:history="1">
        <w:r w:rsidR="004458AE" w:rsidRPr="004F5E41">
          <w:rPr>
            <w:rStyle w:val="Hipervnculo"/>
            <w:rFonts w:ascii="Bookman Old Style" w:hAnsi="Bookman Old Style"/>
            <w:lang w:val="es-ES_tradnl"/>
          </w:rPr>
          <w:t>ORDEN de 6 de agosto de 2020, por la que se convocan para el ejercicio 2020 ayudas compensatorias de carácter excepcional destinadas a la acuicultura, con el objeto de paliar la disminución de ingresos en la comercialización de sus productos, como consecuencia de la crisis originada por el COVID-19, y se establecen las bases que han de regir la misma.</w:t>
        </w:r>
      </w:hyperlink>
    </w:p>
    <w:p w14:paraId="26941595"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416.15 Kb.</w:t>
      </w:r>
    </w:p>
    <w:p w14:paraId="1A0CB246"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BOC-A-2020-163-2806. </w:t>
      </w:r>
      <w:hyperlink r:id="rId246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6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67" w:tooltip="Descargar en formato PDF" w:history="1">
        <w:r w:rsidRPr="004F5E41">
          <w:rPr>
            <w:rStyle w:val="Hipervnculo"/>
            <w:rFonts w:ascii="Bookman Old Style" w:hAnsi="Bookman Old Style"/>
            <w:lang w:val="es-ES_tradnl"/>
          </w:rPr>
          <w:t>Descargar</w:t>
        </w:r>
      </w:hyperlink>
    </w:p>
    <w:p w14:paraId="741FE34B" w14:textId="77777777" w:rsidR="004458AE" w:rsidRPr="004F5E41" w:rsidRDefault="00A9233C" w:rsidP="004F5E41">
      <w:pPr>
        <w:jc w:val="both"/>
        <w:rPr>
          <w:rFonts w:ascii="Bookman Old Style" w:hAnsi="Bookman Old Style"/>
          <w:lang w:val="es-ES_tradnl"/>
        </w:rPr>
      </w:pPr>
      <w:hyperlink r:id="rId2468" w:tooltip="Ir a la disposición 2012/048/001" w:history="1">
        <w:r w:rsidR="004458AE" w:rsidRPr="004F5E41">
          <w:rPr>
            <w:rStyle w:val="Hipervnculo"/>
            <w:rFonts w:ascii="Bookman Old Style" w:hAnsi="Bookman Old Style"/>
            <w:bCs/>
            <w:lang w:val="es-ES_tradnl"/>
          </w:rPr>
          <w:t>2807</w:t>
        </w:r>
      </w:hyperlink>
      <w:r w:rsidR="004458AE" w:rsidRPr="004F5E41">
        <w:rPr>
          <w:rFonts w:ascii="Bookman Old Style" w:hAnsi="Bookman Old Style"/>
          <w:lang w:val="es-ES_tradnl"/>
        </w:rPr>
        <w:t> </w:t>
      </w:r>
      <w:hyperlink r:id="rId2469" w:history="1">
        <w:r w:rsidR="004458AE" w:rsidRPr="004F5E41">
          <w:rPr>
            <w:rStyle w:val="Hipervnculo"/>
            <w:rFonts w:ascii="Bookman Old Style" w:hAnsi="Bookman Old Style"/>
            <w:lang w:val="es-ES_tradnl"/>
          </w:rPr>
          <w:t>ORDEN de 6 de agosto de 2020, por la que se convoca para el ejercicio 2020 una ayuda temporal excepcional destinada a los ganaderos productores de leche, especialmente afectados por la crisis de COVID-19, del Programa de Desarrollo Rural de Canarias 2014-2020, y se establecen las bases que han de regir la misma.</w:t>
        </w:r>
      </w:hyperlink>
    </w:p>
    <w:p w14:paraId="065FB979"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585.14 Kb.</w:t>
      </w:r>
    </w:p>
    <w:p w14:paraId="215B08F0"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BOC-A-2020-163-2807. </w:t>
      </w:r>
      <w:hyperlink r:id="rId247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7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72" w:tooltip="Descargar en formato PDF" w:history="1">
        <w:r w:rsidRPr="004F5E41">
          <w:rPr>
            <w:rStyle w:val="Hipervnculo"/>
            <w:rFonts w:ascii="Bookman Old Style" w:hAnsi="Bookman Old Style"/>
            <w:lang w:val="es-ES_tradnl"/>
          </w:rPr>
          <w:t>Descargar</w:t>
        </w:r>
      </w:hyperlink>
    </w:p>
    <w:p w14:paraId="3C729895"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13546B37"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28A1E3B7"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65A9A8F0" w14:textId="77777777" w:rsidR="004458AE" w:rsidRPr="004F5E41" w:rsidRDefault="00A9233C" w:rsidP="004F5E41">
      <w:pPr>
        <w:jc w:val="both"/>
        <w:rPr>
          <w:rFonts w:ascii="Bookman Old Style" w:hAnsi="Bookman Old Style"/>
          <w:bCs/>
          <w:lang w:val="es-ES_tradnl"/>
        </w:rPr>
      </w:pPr>
      <w:hyperlink r:id="rId2473" w:tooltip="Ir a la disposición 2012/048/001" w:history="1">
        <w:r w:rsidR="004458AE" w:rsidRPr="004F5E41">
          <w:rPr>
            <w:rStyle w:val="Hipervnculo"/>
            <w:rFonts w:ascii="Bookman Old Style" w:hAnsi="Bookman Old Style"/>
            <w:bCs/>
            <w:lang w:val="es-ES_tradnl"/>
          </w:rPr>
          <w:t>2813</w:t>
        </w:r>
      </w:hyperlink>
      <w:r w:rsidR="004458AE" w:rsidRPr="004F5E41">
        <w:rPr>
          <w:rFonts w:ascii="Bookman Old Style" w:hAnsi="Bookman Old Style"/>
          <w:lang w:val="es-ES_tradnl"/>
        </w:rPr>
        <w:t> </w:t>
      </w:r>
      <w:hyperlink r:id="rId2474" w:history="1">
        <w:r w:rsidR="004458AE" w:rsidRPr="004F5E41">
          <w:rPr>
            <w:rStyle w:val="Hipervnculo"/>
            <w:rFonts w:ascii="Bookman Old Style" w:hAnsi="Bookman Old Style"/>
            <w:lang w:val="es-ES_tradnl"/>
          </w:rPr>
          <w:t>EXTRACTO de la Orden de 6 de agosto de 2020, por la que se convocan para el ejercicio 2020 ayudas compensatorias de carácter excepcional destinadas a la acuicultura, con el objeto de paliar la disminución de ingresos en la comercialización de sus productos, como consecuencia de la crisis originada por el COVID-19.</w:t>
        </w:r>
      </w:hyperlink>
    </w:p>
    <w:p w14:paraId="38C2E7A3"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230.58 Kb.</w:t>
      </w:r>
    </w:p>
    <w:p w14:paraId="283D39FF"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BOC-A-2020-163-2813. </w:t>
      </w:r>
      <w:hyperlink r:id="rId247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7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77" w:tooltip="Descargar en formato PDF" w:history="1">
        <w:r w:rsidRPr="004F5E41">
          <w:rPr>
            <w:rStyle w:val="Hipervnculo"/>
            <w:rFonts w:ascii="Bookman Old Style" w:hAnsi="Bookman Old Style"/>
            <w:lang w:val="es-ES_tradnl"/>
          </w:rPr>
          <w:t>Descargar</w:t>
        </w:r>
      </w:hyperlink>
    </w:p>
    <w:p w14:paraId="4FE6C70C" w14:textId="77777777" w:rsidR="004458AE" w:rsidRPr="004F5E41" w:rsidRDefault="00A9233C" w:rsidP="004F5E41">
      <w:pPr>
        <w:jc w:val="both"/>
        <w:rPr>
          <w:rFonts w:ascii="Bookman Old Style" w:hAnsi="Bookman Old Style"/>
          <w:lang w:val="es-ES_tradnl"/>
        </w:rPr>
      </w:pPr>
      <w:hyperlink r:id="rId2478" w:tooltip="Ir a la disposición 2012/048/001" w:history="1">
        <w:r w:rsidR="004458AE" w:rsidRPr="004F5E41">
          <w:rPr>
            <w:rStyle w:val="Hipervnculo"/>
            <w:rFonts w:ascii="Bookman Old Style" w:hAnsi="Bookman Old Style"/>
            <w:bCs/>
            <w:lang w:val="es-ES_tradnl"/>
          </w:rPr>
          <w:t>2814</w:t>
        </w:r>
      </w:hyperlink>
      <w:r w:rsidR="004458AE" w:rsidRPr="004F5E41">
        <w:rPr>
          <w:rFonts w:ascii="Bookman Old Style" w:hAnsi="Bookman Old Style"/>
          <w:lang w:val="es-ES_tradnl"/>
        </w:rPr>
        <w:t> </w:t>
      </w:r>
      <w:hyperlink r:id="rId2479" w:history="1">
        <w:r w:rsidR="004458AE" w:rsidRPr="004F5E41">
          <w:rPr>
            <w:rStyle w:val="Hipervnculo"/>
            <w:rFonts w:ascii="Bookman Old Style" w:hAnsi="Bookman Old Style"/>
            <w:lang w:val="es-ES_tradnl"/>
          </w:rPr>
          <w:t>EXTRACTO de la Orden de 6 de agosto de 2020, por la que se convoca para el ejercicio 2020 una ayuda temporal excepcional destinada a los ganaderos productores de leche, especialmente afectados por la crisis de COVID-19, del Programa de Desarrollo Rural de Canarias 2014-2020.</w:t>
        </w:r>
      </w:hyperlink>
    </w:p>
    <w:p w14:paraId="636F0846"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234.56 Kb.</w:t>
      </w:r>
    </w:p>
    <w:p w14:paraId="359D5B5E"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BOC-A-2020-163-2814. </w:t>
      </w:r>
      <w:hyperlink r:id="rId248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8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82" w:tooltip="Descargar en formato PDF" w:history="1">
        <w:r w:rsidRPr="004F5E41">
          <w:rPr>
            <w:rStyle w:val="Hipervnculo"/>
            <w:rFonts w:ascii="Bookman Old Style" w:hAnsi="Bookman Old Style"/>
            <w:lang w:val="es-ES_tradnl"/>
          </w:rPr>
          <w:t>Descargar</w:t>
        </w:r>
      </w:hyperlink>
    </w:p>
    <w:p w14:paraId="70C6FB3D" w14:textId="77777777" w:rsidR="004A2D5E" w:rsidRPr="004F5E41" w:rsidRDefault="004A2D5E" w:rsidP="004F5E41">
      <w:pPr>
        <w:jc w:val="both"/>
        <w:rPr>
          <w:rFonts w:ascii="Bookman Old Style" w:hAnsi="Bookman Old Style"/>
          <w:b/>
          <w:lang w:val="es-ES_tradnl"/>
        </w:rPr>
      </w:pPr>
      <w:r w:rsidRPr="004F5E41">
        <w:rPr>
          <w:rFonts w:ascii="Bookman Old Style" w:hAnsi="Bookman Old Style"/>
          <w:b/>
          <w:lang w:val="es-ES_tradnl"/>
        </w:rPr>
        <w:t>BOE 12/08/2020</w:t>
      </w:r>
    </w:p>
    <w:p w14:paraId="1CA1480D" w14:textId="77777777"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255DBFC" w14:textId="77777777"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62E53467" w14:textId="77777777" w:rsidR="004A2D5E" w:rsidRPr="004F5E41" w:rsidRDefault="004A2D5E" w:rsidP="004F5E41">
      <w:pPr>
        <w:jc w:val="both"/>
        <w:rPr>
          <w:rFonts w:ascii="Bookman Old Style" w:hAnsi="Bookman Old Style"/>
          <w:bCs/>
          <w:lang w:val="es-ES_tradnl"/>
        </w:rPr>
      </w:pPr>
      <w:r w:rsidRPr="004F5E41">
        <w:rPr>
          <w:rFonts w:ascii="Bookman Old Style" w:hAnsi="Bookman Old Style"/>
          <w:lang w:val="es-ES_tradnl"/>
        </w:rPr>
        <w:t>Decreto-ley 24/2020, de 16 de junio, de medidas extraordinarias en materia de personal.</w:t>
      </w:r>
    </w:p>
    <w:p w14:paraId="0E1835F4" w14:textId="77777777" w:rsidR="004A2D5E" w:rsidRPr="004F5E41" w:rsidRDefault="00A9233C" w:rsidP="004F5E41">
      <w:pPr>
        <w:jc w:val="both"/>
        <w:rPr>
          <w:rFonts w:ascii="Bookman Old Style" w:hAnsi="Bookman Old Style"/>
          <w:bCs/>
          <w:lang w:val="en-US"/>
        </w:rPr>
      </w:pPr>
      <w:hyperlink r:id="rId2483" w:tooltip="PDF firmado BOE-A-2020-9554" w:history="1">
        <w:r w:rsidR="004A2D5E" w:rsidRPr="004F5E41">
          <w:rPr>
            <w:rStyle w:val="Hipervnculo"/>
            <w:rFonts w:ascii="Bookman Old Style" w:hAnsi="Bookman Old Style"/>
            <w:lang w:val="en-US"/>
          </w:rPr>
          <w:t>PDF (BOE-A-2020-9554 - 3 </w:t>
        </w:r>
        <w:proofErr w:type="spellStart"/>
        <w:r w:rsidR="004A2D5E" w:rsidRPr="004F5E41">
          <w:rPr>
            <w:rStyle w:val="Hipervnculo"/>
            <w:rFonts w:ascii="Bookman Old Style" w:hAnsi="Bookman Old Style"/>
            <w:lang w:val="en-US"/>
          </w:rPr>
          <w:t>págs</w:t>
        </w:r>
        <w:proofErr w:type="spellEnd"/>
        <w:r w:rsidR="004A2D5E" w:rsidRPr="004F5E41">
          <w:rPr>
            <w:rStyle w:val="Hipervnculo"/>
            <w:rFonts w:ascii="Bookman Old Style" w:hAnsi="Bookman Old Style"/>
            <w:lang w:val="en-US"/>
          </w:rPr>
          <w:t>. - 242 KB)</w:t>
        </w:r>
      </w:hyperlink>
    </w:p>
    <w:p w14:paraId="51DA7FA5" w14:textId="77777777" w:rsidR="004A2D5E" w:rsidRPr="004F5E41" w:rsidRDefault="004A2D5E" w:rsidP="004F5E41">
      <w:pPr>
        <w:jc w:val="both"/>
        <w:rPr>
          <w:rFonts w:ascii="Bookman Old Style" w:hAnsi="Bookman Old Style"/>
          <w:b/>
          <w:lang w:val="es-ES_tradnl"/>
        </w:rPr>
      </w:pPr>
      <w:r w:rsidRPr="004F5E41">
        <w:rPr>
          <w:rFonts w:ascii="Bookman Old Style" w:hAnsi="Bookman Old Style"/>
          <w:b/>
          <w:bCs/>
          <w:lang w:val="es-ES_tradnl"/>
        </w:rPr>
        <w:t>Salud pública</w:t>
      </w:r>
    </w:p>
    <w:p w14:paraId="465FCB03" w14:textId="77777777"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Decreto-ley 27/2020, de 13 de julio, de modificación de la Ley 18/2009, de 22 de octubre, de Salud Pública y de adopción de medidas urgentes para hacer frente al riesgo de brotes de la COVID-19.</w:t>
      </w:r>
    </w:p>
    <w:p w14:paraId="63FC0569" w14:textId="77777777" w:rsidR="004A2D5E" w:rsidRPr="004F5E41" w:rsidRDefault="00A9233C" w:rsidP="004F5E41">
      <w:pPr>
        <w:jc w:val="both"/>
        <w:rPr>
          <w:rFonts w:ascii="Bookman Old Style" w:hAnsi="Bookman Old Style"/>
          <w:lang w:val="en-US"/>
        </w:rPr>
      </w:pPr>
      <w:hyperlink r:id="rId2484" w:tooltip="PDF firmado BOE-A-2020-9555" w:history="1">
        <w:r w:rsidR="004A2D5E" w:rsidRPr="004F5E41">
          <w:rPr>
            <w:rStyle w:val="Hipervnculo"/>
            <w:rFonts w:ascii="Bookman Old Style" w:hAnsi="Bookman Old Style"/>
            <w:lang w:val="en-US"/>
          </w:rPr>
          <w:t>PDF (BOE-A-2020-9555 - 8 </w:t>
        </w:r>
        <w:proofErr w:type="spellStart"/>
        <w:r w:rsidR="004A2D5E" w:rsidRPr="004F5E41">
          <w:rPr>
            <w:rStyle w:val="Hipervnculo"/>
            <w:rFonts w:ascii="Bookman Old Style" w:hAnsi="Bookman Old Style"/>
            <w:lang w:val="en-US"/>
          </w:rPr>
          <w:t>págs</w:t>
        </w:r>
        <w:proofErr w:type="spellEnd"/>
        <w:r w:rsidR="004A2D5E" w:rsidRPr="004F5E41">
          <w:rPr>
            <w:rStyle w:val="Hipervnculo"/>
            <w:rFonts w:ascii="Bookman Old Style" w:hAnsi="Bookman Old Style"/>
            <w:lang w:val="en-US"/>
          </w:rPr>
          <w:t>. - 269 KB)</w:t>
        </w:r>
      </w:hyperlink>
    </w:p>
    <w:p w14:paraId="56686662" w14:textId="77777777"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lastRenderedPageBreak/>
        <w:t>V. Anuncios. - A. Contratación del Sector Público</w:t>
      </w:r>
    </w:p>
    <w:p w14:paraId="7E2CA440" w14:textId="77777777" w:rsidR="004A2D5E" w:rsidRPr="004F5E41" w:rsidRDefault="004A2D5E"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11A6259C" w14:textId="77777777"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Asturias. Objeto: Suministro de equipos de protección individual (mascarillas tipo FFP2, mascarillas tipo quirúrgicas, guantes de nitrilo y gel hidro-alcohólico) contra el COVID_19. Expediente: 33/VC-268/20.</w:t>
      </w:r>
    </w:p>
    <w:p w14:paraId="2DFD9CFA" w14:textId="77777777" w:rsidR="004A2D5E" w:rsidRPr="004F5E41" w:rsidRDefault="00A9233C" w:rsidP="004F5E41">
      <w:pPr>
        <w:jc w:val="both"/>
        <w:rPr>
          <w:rFonts w:ascii="Bookman Old Style" w:hAnsi="Bookman Old Style"/>
          <w:lang w:val="es-ES_tradnl"/>
        </w:rPr>
      </w:pPr>
      <w:hyperlink r:id="rId2485" w:tooltip="PDF firmado BOE-B-2020-26026" w:history="1">
        <w:r w:rsidR="004A2D5E" w:rsidRPr="004F5E41">
          <w:rPr>
            <w:rStyle w:val="Hipervnculo"/>
            <w:rFonts w:ascii="Bookman Old Style" w:hAnsi="Bookman Old Style"/>
            <w:lang w:val="es-ES_tradnl"/>
          </w:rPr>
          <w:t>PDF (BOE-B-2020-26026 - 2 págs. - 182 KB)</w:t>
        </w:r>
      </w:hyperlink>
    </w:p>
    <w:p w14:paraId="757BEB59" w14:textId="77777777"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14:paraId="2E00AEF1" w14:textId="77777777" w:rsidR="004A2D5E" w:rsidRPr="004F5E41" w:rsidRDefault="004A2D5E"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14:paraId="6B4425E5" w14:textId="77777777"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Extracto de la Resolución de 30 de julio de 2020, de la Dirección General del Instituto de la Cinematografía y de las Artes Audiovisuales, por la que se establece las condiciones y se convocan las ayudas de concesión directa para titulares de salas de exhibición cinematográfica destinadas a sufragar gastos realizados en el año 2020 derivados de la crisis de la COVID-19</w:t>
      </w:r>
    </w:p>
    <w:p w14:paraId="306EB3EF" w14:textId="77777777" w:rsidR="004A2D5E" w:rsidRPr="004F5E41" w:rsidRDefault="00A9233C" w:rsidP="004F5E41">
      <w:pPr>
        <w:jc w:val="both"/>
        <w:rPr>
          <w:rFonts w:ascii="Bookman Old Style" w:hAnsi="Bookman Old Style"/>
          <w:lang w:val="en-US"/>
        </w:rPr>
      </w:pPr>
      <w:hyperlink r:id="rId2486" w:tooltip="PDF firmado BOE-B-2020-26044" w:history="1">
        <w:r w:rsidR="004A2D5E" w:rsidRPr="004F5E41">
          <w:rPr>
            <w:rStyle w:val="Hipervnculo"/>
            <w:rFonts w:ascii="Bookman Old Style" w:hAnsi="Bookman Old Style"/>
            <w:lang w:val="en-US"/>
          </w:rPr>
          <w:t>PDF (BOE-B-2020-26044 - 2 </w:t>
        </w:r>
        <w:proofErr w:type="spellStart"/>
        <w:r w:rsidR="004A2D5E" w:rsidRPr="004F5E41">
          <w:rPr>
            <w:rStyle w:val="Hipervnculo"/>
            <w:rFonts w:ascii="Bookman Old Style" w:hAnsi="Bookman Old Style"/>
            <w:lang w:val="en-US"/>
          </w:rPr>
          <w:t>págs</w:t>
        </w:r>
        <w:proofErr w:type="spellEnd"/>
        <w:r w:rsidR="004A2D5E" w:rsidRPr="004F5E41">
          <w:rPr>
            <w:rStyle w:val="Hipervnculo"/>
            <w:rFonts w:ascii="Bookman Old Style" w:hAnsi="Bookman Old Style"/>
            <w:lang w:val="en-US"/>
          </w:rPr>
          <w:t>. - 174 KB)</w:t>
        </w:r>
      </w:hyperlink>
    </w:p>
    <w:p w14:paraId="21F9A77A" w14:textId="77777777" w:rsidR="004A2D5E" w:rsidRPr="004F5E41" w:rsidRDefault="004A2D5E" w:rsidP="004F5E41">
      <w:pPr>
        <w:jc w:val="both"/>
        <w:rPr>
          <w:rFonts w:ascii="Bookman Old Style" w:hAnsi="Bookman Old Style"/>
          <w:b/>
          <w:lang w:val="es-ES_tradnl"/>
        </w:rPr>
      </w:pPr>
      <w:r w:rsidRPr="004F5E41">
        <w:rPr>
          <w:rFonts w:ascii="Bookman Old Style" w:hAnsi="Bookman Old Style"/>
          <w:b/>
          <w:lang w:val="es-ES_tradnl"/>
        </w:rPr>
        <w:t>BOC 12/08/2020</w:t>
      </w:r>
    </w:p>
    <w:p w14:paraId="019AAA06" w14:textId="77777777"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25794C39" w14:textId="77777777"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396DE859" w14:textId="77777777" w:rsidR="004A2D5E" w:rsidRPr="004F5E41" w:rsidRDefault="00A9233C" w:rsidP="004F5E41">
      <w:pPr>
        <w:jc w:val="both"/>
        <w:rPr>
          <w:rFonts w:ascii="Bookman Old Style" w:hAnsi="Bookman Old Style"/>
          <w:bCs/>
          <w:lang w:val="es-ES_tradnl"/>
        </w:rPr>
      </w:pPr>
      <w:hyperlink r:id="rId2487" w:tooltip="Ir a la disposición 2012/048/001" w:history="1">
        <w:r w:rsidR="004A2D5E" w:rsidRPr="004F5E41">
          <w:rPr>
            <w:rStyle w:val="Hipervnculo"/>
            <w:rFonts w:ascii="Bookman Old Style" w:hAnsi="Bookman Old Style"/>
            <w:bCs/>
            <w:lang w:val="es-ES_tradnl"/>
          </w:rPr>
          <w:t>2793</w:t>
        </w:r>
      </w:hyperlink>
      <w:r w:rsidR="004A2D5E" w:rsidRPr="004F5E41">
        <w:rPr>
          <w:rFonts w:ascii="Bookman Old Style" w:hAnsi="Bookman Old Style"/>
          <w:lang w:val="es-ES_tradnl"/>
        </w:rPr>
        <w:t> </w:t>
      </w:r>
      <w:hyperlink r:id="rId2488" w:history="1">
        <w:r w:rsidR="004A2D5E" w:rsidRPr="004F5E41">
          <w:rPr>
            <w:rStyle w:val="Hipervnculo"/>
            <w:rFonts w:ascii="Bookman Old Style" w:hAnsi="Bookman Old Style"/>
            <w:lang w:val="es-ES_tradnl"/>
          </w:rPr>
          <w:t>ORDEN de 27 de julio de 2020, por la que se aprueban las bases reguladoras y la convocatoria en régimen de concurrencia competitiva, de subvenciones destinadas a financiar proyectos de prevención de riesgos laborales para minimizar el impacto de la COVID-19 en Canarias.</w:t>
        </w:r>
      </w:hyperlink>
    </w:p>
    <w:p w14:paraId="487761CE" w14:textId="77777777"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23 páginas. Formato de archivo en PDF/Adobe Acrobat. Tamaño: 718.47 Kb.</w:t>
      </w:r>
    </w:p>
    <w:p w14:paraId="26EFF84D" w14:textId="77777777"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BOC-A-2020-162-2793. </w:t>
      </w:r>
      <w:hyperlink r:id="rId248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9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91" w:tooltip="Descargar en formato PDF" w:history="1">
        <w:r w:rsidRPr="004F5E41">
          <w:rPr>
            <w:rStyle w:val="Hipervnculo"/>
            <w:rFonts w:ascii="Bookman Old Style" w:hAnsi="Bookman Old Style"/>
            <w:lang w:val="es-ES_tradnl"/>
          </w:rPr>
          <w:t>Descargar</w:t>
        </w:r>
      </w:hyperlink>
    </w:p>
    <w:p w14:paraId="5F155AFE" w14:textId="77777777"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5150A4E1" w14:textId="77777777"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1DD22714" w14:textId="77777777" w:rsidR="004A2D5E" w:rsidRPr="004F5E41" w:rsidRDefault="00A9233C" w:rsidP="004F5E41">
      <w:pPr>
        <w:jc w:val="both"/>
        <w:rPr>
          <w:rFonts w:ascii="Bookman Old Style" w:hAnsi="Bookman Old Style"/>
          <w:bCs/>
          <w:lang w:val="es-ES_tradnl"/>
        </w:rPr>
      </w:pPr>
      <w:hyperlink r:id="rId2492" w:tooltip="Ir a la disposición 2012/048/001" w:history="1">
        <w:r w:rsidR="004A2D5E" w:rsidRPr="004F5E41">
          <w:rPr>
            <w:rStyle w:val="Hipervnculo"/>
            <w:rFonts w:ascii="Bookman Old Style" w:hAnsi="Bookman Old Style"/>
            <w:bCs/>
            <w:lang w:val="es-ES_tradnl"/>
          </w:rPr>
          <w:t>2802</w:t>
        </w:r>
      </w:hyperlink>
      <w:r w:rsidR="004A2D5E" w:rsidRPr="004F5E41">
        <w:rPr>
          <w:rFonts w:ascii="Bookman Old Style" w:hAnsi="Bookman Old Style"/>
          <w:lang w:val="es-ES_tradnl"/>
        </w:rPr>
        <w:t> </w:t>
      </w:r>
      <w:hyperlink r:id="rId2493" w:history="1">
        <w:r w:rsidR="004A2D5E" w:rsidRPr="004F5E41">
          <w:rPr>
            <w:rStyle w:val="Hipervnculo"/>
            <w:rFonts w:ascii="Bookman Old Style" w:hAnsi="Bookman Old Style"/>
            <w:lang w:val="es-ES_tradnl"/>
          </w:rPr>
          <w:t>EXTRACTO de la Orden de 27 de julio de 2020, por la que se aprueban las bases reguladoras y la convocatoria en régimen de concurrencia competitiva, de subvenciones destinadas a financiar proyectos de prevención de riesgos laborales para minimizar el impacto de la COVID-19 en Canarias.</w:t>
        </w:r>
      </w:hyperlink>
    </w:p>
    <w:p w14:paraId="2231EDDA" w14:textId="77777777"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243.42 Kb.</w:t>
      </w:r>
    </w:p>
    <w:p w14:paraId="707E97E3" w14:textId="77777777"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BOC-A-2020-162-2802. </w:t>
      </w:r>
      <w:hyperlink r:id="rId249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9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96" w:tooltip="Descargar en formato PDF" w:history="1">
        <w:r w:rsidRPr="004F5E41">
          <w:rPr>
            <w:rStyle w:val="Hipervnculo"/>
            <w:rFonts w:ascii="Bookman Old Style" w:hAnsi="Bookman Old Style"/>
            <w:lang w:val="es-ES_tradnl"/>
          </w:rPr>
          <w:t>Descargar</w:t>
        </w:r>
      </w:hyperlink>
    </w:p>
    <w:p w14:paraId="4395DB8C" w14:textId="77777777" w:rsidR="00480A8D" w:rsidRPr="004F5E41" w:rsidRDefault="00480A8D" w:rsidP="004F5E41">
      <w:pPr>
        <w:jc w:val="both"/>
        <w:rPr>
          <w:rFonts w:ascii="Bookman Old Style" w:hAnsi="Bookman Old Style"/>
          <w:b/>
          <w:lang w:val="es-ES_tradnl"/>
        </w:rPr>
      </w:pPr>
      <w:r w:rsidRPr="004F5E41">
        <w:rPr>
          <w:rFonts w:ascii="Bookman Old Style" w:hAnsi="Bookman Old Style"/>
          <w:b/>
          <w:lang w:val="es-ES_tradnl"/>
        </w:rPr>
        <w:t>BOE 11/08/2020</w:t>
      </w:r>
    </w:p>
    <w:p w14:paraId="67145BE7"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lastRenderedPageBreak/>
        <w:t>I. Disposiciones generales</w:t>
      </w:r>
    </w:p>
    <w:p w14:paraId="1316A927" w14:textId="77777777" w:rsidR="00480A8D" w:rsidRPr="004F5E41" w:rsidRDefault="00480A8D"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6763F6C9"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Medidas financieras</w:t>
      </w:r>
    </w:p>
    <w:p w14:paraId="00FF7103" w14:textId="77777777" w:rsidR="00480A8D" w:rsidRPr="004F5E41" w:rsidRDefault="00480A8D" w:rsidP="004F5E41">
      <w:pPr>
        <w:jc w:val="both"/>
        <w:rPr>
          <w:rFonts w:ascii="Bookman Old Style" w:hAnsi="Bookman Old Style"/>
          <w:bCs/>
          <w:lang w:val="es-ES_tradnl"/>
        </w:rPr>
      </w:pPr>
      <w:r w:rsidRPr="004F5E41">
        <w:rPr>
          <w:rFonts w:ascii="Bookman Old Style" w:hAnsi="Bookman Old Style"/>
          <w:lang w:val="es-ES_tradnl"/>
        </w:rPr>
        <w:t>Resolución de 10 de agosto de 2020, de la Dirección General del Tesoro y Política Financiera, por la que se establecen las condiciones financieras aplicables a las operaciones de préstamo entre la Administración General del Estado y las Entidades Locales, según los términos previstos en el Real Decreto-ley 27/2020, de 4 de agosto, de medidas financieras, de carácter extraordinario y urgente, aplicables a las Entidades Locales.</w:t>
      </w:r>
    </w:p>
    <w:p w14:paraId="629F3A75" w14:textId="77777777" w:rsidR="00480A8D" w:rsidRPr="004F5E41" w:rsidRDefault="00A9233C" w:rsidP="004F5E41">
      <w:pPr>
        <w:jc w:val="both"/>
        <w:rPr>
          <w:rFonts w:ascii="Bookman Old Style" w:hAnsi="Bookman Old Style"/>
          <w:lang w:val="en-US"/>
        </w:rPr>
      </w:pPr>
      <w:hyperlink r:id="rId2497" w:tooltip="PDF firmado BOE-A-2020-9487" w:history="1">
        <w:r w:rsidR="00480A8D" w:rsidRPr="004F5E41">
          <w:rPr>
            <w:rStyle w:val="Hipervnculo"/>
            <w:rFonts w:ascii="Bookman Old Style" w:hAnsi="Bookman Old Style"/>
            <w:lang w:val="en-US"/>
          </w:rPr>
          <w:t>PDF (BOE-A-2020-9487 - 5 </w:t>
        </w:r>
        <w:proofErr w:type="spellStart"/>
        <w:r w:rsidR="00480A8D" w:rsidRPr="004F5E41">
          <w:rPr>
            <w:rStyle w:val="Hipervnculo"/>
            <w:rFonts w:ascii="Bookman Old Style" w:hAnsi="Bookman Old Style"/>
            <w:lang w:val="en-US"/>
          </w:rPr>
          <w:t>págs</w:t>
        </w:r>
        <w:proofErr w:type="spellEnd"/>
        <w:r w:rsidR="00480A8D" w:rsidRPr="004F5E41">
          <w:rPr>
            <w:rStyle w:val="Hipervnculo"/>
            <w:rFonts w:ascii="Bookman Old Style" w:hAnsi="Bookman Old Style"/>
            <w:lang w:val="en-US"/>
          </w:rPr>
          <w:t>. - 256 KB)</w:t>
        </w:r>
      </w:hyperlink>
    </w:p>
    <w:p w14:paraId="11928774"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3D633021"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213A244D"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Cs/>
          <w:lang w:val="es-ES_tradnl"/>
        </w:rPr>
        <w:t>Resolución de 14 de julio de 2020, de la Presidencia del Consejo Superior de Investigaciones Científicas, M.P, por la que se publica el Convenio con la Fundación para la Investigación Biomédica del Hospital Universitario La Paz, la Fundación para la Investigación Biomédica del Hospital Puerta de Hierro-Majadahonda, la Fundación IMDEA Nanociencia y el Instituto de Salud Global de Barcelona, para la realización conjunta del proyecto de I+D+i "Transmisión de SARS-CoV2 por el aire: detección en hospitales y tecnologías innovadoras".</w:t>
      </w:r>
    </w:p>
    <w:p w14:paraId="4E8F6E4C" w14:textId="77777777" w:rsidR="00480A8D" w:rsidRPr="004F5E41" w:rsidRDefault="00A9233C" w:rsidP="004F5E41">
      <w:pPr>
        <w:jc w:val="both"/>
        <w:rPr>
          <w:rFonts w:ascii="Bookman Old Style" w:hAnsi="Bookman Old Style"/>
          <w:b/>
          <w:bCs/>
          <w:lang w:val="en-US"/>
        </w:rPr>
      </w:pPr>
      <w:hyperlink r:id="rId2498" w:tooltip="PDF firmado BOE-A-2020-9547" w:history="1">
        <w:r w:rsidR="00480A8D" w:rsidRPr="004F5E41">
          <w:rPr>
            <w:rStyle w:val="Hipervnculo"/>
            <w:rFonts w:ascii="Bookman Old Style" w:hAnsi="Bookman Old Style"/>
            <w:bCs/>
            <w:lang w:val="en-US"/>
          </w:rPr>
          <w:t>PDF (BOE-A-2020-9547 - 11 </w:t>
        </w:r>
        <w:proofErr w:type="spellStart"/>
        <w:r w:rsidR="00480A8D" w:rsidRPr="004F5E41">
          <w:rPr>
            <w:rStyle w:val="Hipervnculo"/>
            <w:rFonts w:ascii="Bookman Old Style" w:hAnsi="Bookman Old Style"/>
            <w:bCs/>
            <w:lang w:val="en-US"/>
          </w:rPr>
          <w:t>págs</w:t>
        </w:r>
        <w:proofErr w:type="spellEnd"/>
        <w:r w:rsidR="00480A8D" w:rsidRPr="004F5E41">
          <w:rPr>
            <w:rStyle w:val="Hipervnculo"/>
            <w:rFonts w:ascii="Bookman Old Style" w:hAnsi="Bookman Old Style"/>
            <w:bCs/>
            <w:lang w:val="en-US"/>
          </w:rPr>
          <w:t>. - 288 KB)</w:t>
        </w:r>
      </w:hyperlink>
    </w:p>
    <w:p w14:paraId="6F8728A8"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F2FA713"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MINISTERIO DE DEFENSA</w:t>
      </w:r>
    </w:p>
    <w:p w14:paraId="5229490F" w14:textId="77777777" w:rsidR="00480A8D" w:rsidRPr="004F5E41" w:rsidRDefault="00480A8D" w:rsidP="004F5E41">
      <w:pPr>
        <w:jc w:val="both"/>
        <w:rPr>
          <w:rFonts w:ascii="Bookman Old Style" w:hAnsi="Bookman Old Style"/>
          <w:bCs/>
          <w:lang w:val="es-ES_tradnl"/>
        </w:rPr>
      </w:pPr>
      <w:r w:rsidRPr="004F5E41">
        <w:rPr>
          <w:rFonts w:ascii="Bookman Old Style" w:hAnsi="Bookman Old Style"/>
          <w:bCs/>
          <w:lang w:val="es-ES_tradnl"/>
        </w:rPr>
        <w:t>Anuncio de formalización de contratos de: Junta de Contratación del Ejército del Aire. Objeto: Acuerdo Marco para el Suministros de Equipos de Protección Individual (</w:t>
      </w:r>
      <w:proofErr w:type="spellStart"/>
      <w:r w:rsidRPr="004F5E41">
        <w:rPr>
          <w:rFonts w:ascii="Bookman Old Style" w:hAnsi="Bookman Old Style"/>
          <w:bCs/>
          <w:lang w:val="es-ES_tradnl"/>
        </w:rPr>
        <w:t>EPIs</w:t>
      </w:r>
      <w:proofErr w:type="spellEnd"/>
      <w:r w:rsidRPr="004F5E41">
        <w:rPr>
          <w:rFonts w:ascii="Bookman Old Style" w:hAnsi="Bookman Old Style"/>
          <w:bCs/>
          <w:lang w:val="es-ES_tradnl"/>
        </w:rPr>
        <w:t>) para Unidades del Ejército del Aire y otros Organismos del MINISDEF. Expediente: 4049819000200.</w:t>
      </w:r>
    </w:p>
    <w:p w14:paraId="14E4B764" w14:textId="77777777" w:rsidR="00480A8D" w:rsidRPr="004F5E41" w:rsidRDefault="00A9233C" w:rsidP="004F5E41">
      <w:pPr>
        <w:jc w:val="both"/>
        <w:rPr>
          <w:rFonts w:ascii="Bookman Old Style" w:hAnsi="Bookman Old Style"/>
          <w:bCs/>
          <w:lang w:val="es-ES_tradnl"/>
        </w:rPr>
      </w:pPr>
      <w:hyperlink r:id="rId2499" w:tooltip="PDF firmado BOE-B-2020-25919" w:history="1">
        <w:r w:rsidR="00480A8D" w:rsidRPr="004F5E41">
          <w:rPr>
            <w:rStyle w:val="Hipervnculo"/>
            <w:rFonts w:ascii="Bookman Old Style" w:hAnsi="Bookman Old Style"/>
            <w:bCs/>
            <w:lang w:val="es-ES_tradnl"/>
          </w:rPr>
          <w:t>PDF (BOE-B-2020-25919 - 3 págs. - 198 KB)</w:t>
        </w:r>
      </w:hyperlink>
    </w:p>
    <w:p w14:paraId="255C433C"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MINISTERIO DE HACIENDA</w:t>
      </w:r>
    </w:p>
    <w:p w14:paraId="5F8C0859" w14:textId="77777777" w:rsidR="00480A8D" w:rsidRPr="004F5E41" w:rsidRDefault="00480A8D" w:rsidP="004F5E41">
      <w:pPr>
        <w:jc w:val="both"/>
        <w:rPr>
          <w:rFonts w:ascii="Bookman Old Style" w:hAnsi="Bookman Old Style"/>
          <w:bCs/>
          <w:lang w:val="es-ES_tradnl"/>
        </w:rPr>
      </w:pPr>
      <w:r w:rsidRPr="004F5E41">
        <w:rPr>
          <w:rFonts w:ascii="Bookman Old Style" w:hAnsi="Bookman Old Style"/>
          <w:bCs/>
          <w:lang w:val="es-ES_tradnl"/>
        </w:rPr>
        <w:t>Anuncio de licitación de: Delegación Especial de la Agencia Tributaria en Madrid. Objeto: Suministro de mascarillas quirúrgicas para la Delegación Especial de la Agencia Estatal de Administración Tributaria de Madrid y sus centros dependientes. Expediente: 20B20053900.</w:t>
      </w:r>
    </w:p>
    <w:p w14:paraId="1A2916FA" w14:textId="77777777" w:rsidR="00480A8D" w:rsidRPr="004F5E41" w:rsidRDefault="00A9233C" w:rsidP="004F5E41">
      <w:pPr>
        <w:jc w:val="both"/>
        <w:rPr>
          <w:rFonts w:ascii="Bookman Old Style" w:hAnsi="Bookman Old Style"/>
          <w:bCs/>
          <w:lang w:val="es-ES_tradnl"/>
        </w:rPr>
      </w:pPr>
      <w:hyperlink r:id="rId2500" w:tooltip="PDF firmado BOE-B-2020-25924" w:history="1">
        <w:r w:rsidR="00480A8D" w:rsidRPr="004F5E41">
          <w:rPr>
            <w:rStyle w:val="Hipervnculo"/>
            <w:rFonts w:ascii="Bookman Old Style" w:hAnsi="Bookman Old Style"/>
            <w:bCs/>
            <w:lang w:val="es-ES_tradnl"/>
          </w:rPr>
          <w:t>PDF (BOE-B-2020-25924 - 2 págs. - 185 KB)</w:t>
        </w:r>
      </w:hyperlink>
    </w:p>
    <w:p w14:paraId="356323BA"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MINISTERIO DE INCLUSIÓN, SEGURIDAD SOCIAL Y MIGRACIONES</w:t>
      </w:r>
    </w:p>
    <w:p w14:paraId="375E652C" w14:textId="77777777" w:rsidR="00480A8D" w:rsidRPr="004F5E41" w:rsidRDefault="00480A8D" w:rsidP="004F5E41">
      <w:pPr>
        <w:jc w:val="both"/>
        <w:rPr>
          <w:rFonts w:ascii="Bookman Old Style" w:hAnsi="Bookman Old Style"/>
          <w:bCs/>
          <w:lang w:val="es-ES_tradnl"/>
        </w:rPr>
      </w:pPr>
      <w:r w:rsidRPr="004F5E41">
        <w:rPr>
          <w:rFonts w:ascii="Bookman Old Style" w:hAnsi="Bookman Old Style"/>
          <w:bCs/>
          <w:lang w:val="es-ES_tradnl"/>
        </w:rPr>
        <w:lastRenderedPageBreak/>
        <w:t>Anuncio de formalización de contratos de: INSS-Dirección Provincial de Badajoz. Objeto: Suministro de equipos de protección individual y productos sanitarios (mascarillas quirúrgicas, FFP2 y antiséptico para piel sana). Expediente: 06/UC-129/20.</w:t>
      </w:r>
    </w:p>
    <w:p w14:paraId="3B5C1137" w14:textId="77777777" w:rsidR="00480A8D" w:rsidRPr="004F5E41" w:rsidRDefault="00A9233C" w:rsidP="004F5E41">
      <w:pPr>
        <w:jc w:val="both"/>
        <w:rPr>
          <w:rFonts w:ascii="Bookman Old Style" w:hAnsi="Bookman Old Style"/>
          <w:bCs/>
          <w:lang w:val="es-ES_tradnl"/>
        </w:rPr>
      </w:pPr>
      <w:hyperlink r:id="rId2501" w:tooltip="PDF firmado BOE-B-2020-25953" w:history="1">
        <w:r w:rsidR="00480A8D" w:rsidRPr="004F5E41">
          <w:rPr>
            <w:rStyle w:val="Hipervnculo"/>
            <w:rFonts w:ascii="Bookman Old Style" w:hAnsi="Bookman Old Style"/>
            <w:bCs/>
            <w:lang w:val="es-ES_tradnl"/>
          </w:rPr>
          <w:t>PDF (BOE-B-2020-25953 - 2 págs. - 186 KB)</w:t>
        </w:r>
      </w:hyperlink>
    </w:p>
    <w:p w14:paraId="560D48B7"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BOC 11/08/2020</w:t>
      </w:r>
    </w:p>
    <w:p w14:paraId="56AB773C"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0B0A2213"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1EC9EE3F" w14:textId="77777777" w:rsidR="00480A8D" w:rsidRPr="004F5E41" w:rsidRDefault="00A9233C" w:rsidP="004F5E41">
      <w:pPr>
        <w:jc w:val="both"/>
        <w:rPr>
          <w:rFonts w:ascii="Bookman Old Style" w:hAnsi="Bookman Old Style"/>
          <w:b/>
          <w:bCs/>
          <w:lang w:val="es-ES_tradnl"/>
        </w:rPr>
      </w:pPr>
      <w:hyperlink r:id="rId2502" w:tooltip="Ir a la disposición 2012/048/001" w:history="1">
        <w:r w:rsidR="00480A8D" w:rsidRPr="004F5E41">
          <w:rPr>
            <w:rStyle w:val="Hipervnculo"/>
            <w:rFonts w:ascii="Bookman Old Style" w:hAnsi="Bookman Old Style"/>
            <w:b/>
            <w:bCs/>
            <w:lang w:val="es-ES_tradnl"/>
          </w:rPr>
          <w:t>2780</w:t>
        </w:r>
      </w:hyperlink>
      <w:r w:rsidR="00480A8D" w:rsidRPr="004F5E41">
        <w:rPr>
          <w:rFonts w:ascii="Bookman Old Style" w:hAnsi="Bookman Old Style"/>
          <w:bCs/>
          <w:lang w:val="es-ES_tradnl"/>
        </w:rPr>
        <w:t> </w:t>
      </w:r>
      <w:hyperlink r:id="rId2503" w:history="1">
        <w:r w:rsidR="00480A8D" w:rsidRPr="004F5E41">
          <w:rPr>
            <w:rStyle w:val="Hipervnculo"/>
            <w:rFonts w:ascii="Bookman Old Style" w:hAnsi="Bookman Old Style"/>
            <w:bCs/>
            <w:lang w:val="es-ES_tradnl"/>
          </w:rPr>
          <w:t>Dirección General de Derechos Sociales e Inmigración.- Anuncio por el que se hace público el requerimiento de 13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w:t>
        </w:r>
      </w:hyperlink>
    </w:p>
    <w:p w14:paraId="43C5BB55" w14:textId="77777777" w:rsidR="00480A8D" w:rsidRPr="004F5E41" w:rsidRDefault="00480A8D" w:rsidP="004F5E41">
      <w:pPr>
        <w:jc w:val="both"/>
        <w:rPr>
          <w:rFonts w:ascii="Bookman Old Style" w:hAnsi="Bookman Old Style"/>
          <w:bCs/>
          <w:lang w:val="es-ES_tradnl"/>
        </w:rPr>
      </w:pPr>
      <w:r w:rsidRPr="004F5E41">
        <w:rPr>
          <w:rFonts w:ascii="Bookman Old Style" w:hAnsi="Bookman Old Style"/>
          <w:bCs/>
          <w:lang w:val="es-ES_tradnl"/>
        </w:rPr>
        <w:t>39 páginas. Formato de archivo en PDF/Adobe Acrobat. Tamaño: 1.05 Mb.</w:t>
      </w:r>
    </w:p>
    <w:p w14:paraId="13B07A8F" w14:textId="77777777" w:rsidR="00480A8D" w:rsidRPr="004F5E41" w:rsidRDefault="00480A8D" w:rsidP="004F5E41">
      <w:pPr>
        <w:jc w:val="both"/>
        <w:rPr>
          <w:rFonts w:ascii="Bookman Old Style" w:hAnsi="Bookman Old Style"/>
          <w:bCs/>
        </w:rPr>
      </w:pPr>
      <w:r w:rsidRPr="004F5E41">
        <w:rPr>
          <w:rFonts w:ascii="Bookman Old Style" w:hAnsi="Bookman Old Style"/>
          <w:bCs/>
          <w:lang w:val="es-ES_tradnl"/>
        </w:rPr>
        <w:t>BOC-A-2020-161-2780. </w:t>
      </w:r>
      <w:hyperlink r:id="rId2504"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2505"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2506" w:tooltip="Descargar en formato PDF" w:history="1">
        <w:r w:rsidRPr="004F5E41">
          <w:rPr>
            <w:rStyle w:val="Hipervnculo"/>
            <w:rFonts w:ascii="Bookman Old Style" w:hAnsi="Bookman Old Style"/>
            <w:bCs/>
            <w:lang w:val="es-ES_tradnl"/>
          </w:rPr>
          <w:t>Descargar</w:t>
        </w:r>
      </w:hyperlink>
    </w:p>
    <w:p w14:paraId="745A68C8" w14:textId="77777777" w:rsidR="00480A8D" w:rsidRPr="004F5E41" w:rsidRDefault="00A9233C" w:rsidP="004F5E41">
      <w:pPr>
        <w:jc w:val="both"/>
        <w:rPr>
          <w:rFonts w:ascii="Bookman Old Style" w:hAnsi="Bookman Old Style"/>
          <w:bCs/>
          <w:lang w:val="es-ES_tradnl"/>
        </w:rPr>
      </w:pPr>
      <w:hyperlink r:id="rId2507" w:tooltip="Ir a la disposición 2012/048/001" w:history="1">
        <w:r w:rsidR="00480A8D" w:rsidRPr="004F5E41">
          <w:rPr>
            <w:rStyle w:val="Hipervnculo"/>
            <w:rFonts w:ascii="Bookman Old Style" w:hAnsi="Bookman Old Style"/>
            <w:b/>
            <w:bCs/>
            <w:lang w:val="es-ES_tradnl"/>
          </w:rPr>
          <w:t>2781</w:t>
        </w:r>
      </w:hyperlink>
      <w:r w:rsidR="00480A8D" w:rsidRPr="004F5E41">
        <w:rPr>
          <w:rFonts w:ascii="Bookman Old Style" w:hAnsi="Bookman Old Style"/>
          <w:bCs/>
          <w:lang w:val="es-ES_tradnl"/>
        </w:rPr>
        <w:t> </w:t>
      </w:r>
      <w:hyperlink r:id="rId2508" w:history="1">
        <w:r w:rsidR="00480A8D" w:rsidRPr="004F5E41">
          <w:rPr>
            <w:rStyle w:val="Hipervnculo"/>
            <w:rFonts w:ascii="Bookman Old Style" w:hAnsi="Bookman Old Style"/>
            <w:bCs/>
            <w:lang w:val="es-ES_tradnl"/>
          </w:rPr>
          <w:t>Dirección General de Derechos Sociales e Inmigración.- Anuncio por el que se hace público el requerimiento de 24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(Pasaportes).</w:t>
        </w:r>
      </w:hyperlink>
    </w:p>
    <w:p w14:paraId="4B72C0A2" w14:textId="77777777" w:rsidR="00480A8D" w:rsidRPr="004F5E41" w:rsidRDefault="00480A8D" w:rsidP="004F5E41">
      <w:pPr>
        <w:jc w:val="both"/>
        <w:rPr>
          <w:rFonts w:ascii="Bookman Old Style" w:hAnsi="Bookman Old Style"/>
          <w:bCs/>
          <w:lang w:val="es-ES_tradnl"/>
        </w:rPr>
      </w:pPr>
      <w:r w:rsidRPr="004F5E41">
        <w:rPr>
          <w:rFonts w:ascii="Bookman Old Style" w:hAnsi="Bookman Old Style"/>
          <w:bCs/>
          <w:lang w:val="es-ES_tradnl"/>
        </w:rPr>
        <w:t>16 páginas. Formato de archivo en PDF/Adobe Acrobat. Tamaño: 814.04 Kb.</w:t>
      </w:r>
    </w:p>
    <w:p w14:paraId="0C54E9FC" w14:textId="77777777" w:rsidR="00480A8D" w:rsidRPr="004F5E41" w:rsidRDefault="00480A8D" w:rsidP="004F5E41">
      <w:pPr>
        <w:jc w:val="both"/>
        <w:rPr>
          <w:rFonts w:ascii="Bookman Old Style" w:hAnsi="Bookman Old Style"/>
          <w:bCs/>
          <w:lang w:val="es-ES_tradnl"/>
        </w:rPr>
      </w:pPr>
      <w:r w:rsidRPr="004F5E41">
        <w:rPr>
          <w:rFonts w:ascii="Bookman Old Style" w:hAnsi="Bookman Old Style"/>
          <w:bCs/>
          <w:lang w:val="es-ES_tradnl"/>
        </w:rPr>
        <w:t>BOC-A-2020-161-2781. </w:t>
      </w:r>
      <w:hyperlink r:id="rId2509"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2510"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2511" w:tooltip="Descargar en formato PDF" w:history="1">
        <w:r w:rsidRPr="004F5E41">
          <w:rPr>
            <w:rStyle w:val="Hipervnculo"/>
            <w:rFonts w:ascii="Bookman Old Style" w:hAnsi="Bookman Old Style"/>
            <w:bCs/>
            <w:lang w:val="es-ES_tradnl"/>
          </w:rPr>
          <w:t>Descargar</w:t>
        </w:r>
      </w:hyperlink>
    </w:p>
    <w:p w14:paraId="30A127F0" w14:textId="77777777" w:rsidR="00FB31EA" w:rsidRPr="004F5E41" w:rsidRDefault="00FB31EA" w:rsidP="004F5E41">
      <w:pPr>
        <w:jc w:val="both"/>
        <w:rPr>
          <w:rFonts w:ascii="Bookman Old Style" w:hAnsi="Bookman Old Style"/>
          <w:b/>
          <w:lang w:val="es-ES_tradnl"/>
        </w:rPr>
      </w:pPr>
      <w:r w:rsidRPr="004F5E41">
        <w:rPr>
          <w:rFonts w:ascii="Bookman Old Style" w:hAnsi="Bookman Old Style"/>
          <w:b/>
          <w:lang w:val="es-ES_tradnl"/>
        </w:rPr>
        <w:t>BOE 10/08/2020</w:t>
      </w:r>
    </w:p>
    <w:p w14:paraId="3185EF4A" w14:textId="77777777" w:rsidR="00FB31EA" w:rsidRPr="004F5E41" w:rsidRDefault="00FB31E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A39C032" w14:textId="77777777" w:rsidR="00FB31EA" w:rsidRPr="004F5E41" w:rsidRDefault="00FB31EA" w:rsidP="004F5E41">
      <w:pPr>
        <w:jc w:val="both"/>
        <w:rPr>
          <w:rFonts w:ascii="Bookman Old Style" w:hAnsi="Bookman Old Style"/>
          <w:b/>
          <w:lang w:val="es-ES_tradnl"/>
        </w:rPr>
      </w:pPr>
      <w:r w:rsidRPr="004F5E41">
        <w:rPr>
          <w:rFonts w:ascii="Bookman Old Style" w:hAnsi="Bookman Old Style"/>
          <w:b/>
          <w:lang w:val="es-ES_tradnl"/>
        </w:rPr>
        <w:t>COMUNIDAD AUTÓNOMA DE ARAGÓN</w:t>
      </w:r>
    </w:p>
    <w:p w14:paraId="148F47F6" w14:textId="77777777" w:rsidR="00FB31EA" w:rsidRPr="004F5E41" w:rsidRDefault="00FB31EA" w:rsidP="004F5E41">
      <w:pPr>
        <w:jc w:val="both"/>
        <w:rPr>
          <w:rFonts w:ascii="Bookman Old Style" w:hAnsi="Bookman Old Style"/>
          <w:b/>
          <w:bCs/>
          <w:lang w:val="es-ES_tradnl"/>
        </w:rPr>
      </w:pPr>
      <w:r w:rsidRPr="004F5E41">
        <w:rPr>
          <w:rFonts w:ascii="Bookman Old Style" w:hAnsi="Bookman Old Style"/>
          <w:b/>
          <w:bCs/>
          <w:lang w:val="es-ES_tradnl"/>
        </w:rPr>
        <w:t>Tributos</w:t>
      </w:r>
    </w:p>
    <w:p w14:paraId="57C85D57" w14:textId="77777777" w:rsidR="00FB31EA" w:rsidRPr="004F5E41" w:rsidRDefault="00FB31EA" w:rsidP="004F5E41">
      <w:pPr>
        <w:jc w:val="both"/>
        <w:rPr>
          <w:rFonts w:ascii="Bookman Old Style" w:hAnsi="Bookman Old Style"/>
          <w:bCs/>
          <w:lang w:val="es-ES_tradnl"/>
        </w:rPr>
      </w:pPr>
      <w:r w:rsidRPr="004F5E41">
        <w:rPr>
          <w:rFonts w:ascii="Bookman Old Style" w:hAnsi="Bookman Old Style"/>
          <w:lang w:val="es-ES_tradnl"/>
        </w:rPr>
        <w:t>Ley 1/2020, de 9 de julio, por la que se establecen medidas excepcionales para el ejercicio 2020 en determinados tributos gestionados por la Comunidad Autónoma de Aragón.</w:t>
      </w:r>
    </w:p>
    <w:p w14:paraId="3CB1BC8E" w14:textId="77777777" w:rsidR="00FB31EA" w:rsidRPr="004F5E41" w:rsidRDefault="00A9233C" w:rsidP="004F5E41">
      <w:pPr>
        <w:jc w:val="both"/>
        <w:rPr>
          <w:rFonts w:ascii="Bookman Old Style" w:hAnsi="Bookman Old Style"/>
          <w:bCs/>
          <w:lang w:val="en-US"/>
        </w:rPr>
      </w:pPr>
      <w:hyperlink r:id="rId2512" w:tooltip="PDF firmado BOE-A-2020-9448" w:history="1">
        <w:r w:rsidR="00FB31EA" w:rsidRPr="004F5E41">
          <w:rPr>
            <w:rStyle w:val="Hipervnculo"/>
            <w:rFonts w:ascii="Bookman Old Style" w:hAnsi="Bookman Old Style"/>
            <w:lang w:val="en-US"/>
          </w:rPr>
          <w:t>PDF (BOE-A-2020-9448 - 3 </w:t>
        </w:r>
        <w:proofErr w:type="spellStart"/>
        <w:r w:rsidR="00FB31EA" w:rsidRPr="004F5E41">
          <w:rPr>
            <w:rStyle w:val="Hipervnculo"/>
            <w:rFonts w:ascii="Bookman Old Style" w:hAnsi="Bookman Old Style"/>
            <w:lang w:val="en-US"/>
          </w:rPr>
          <w:t>págs</w:t>
        </w:r>
        <w:proofErr w:type="spellEnd"/>
        <w:r w:rsidR="00FB31EA" w:rsidRPr="004F5E41">
          <w:rPr>
            <w:rStyle w:val="Hipervnculo"/>
            <w:rFonts w:ascii="Bookman Old Style" w:hAnsi="Bookman Old Style"/>
            <w:lang w:val="en-US"/>
          </w:rPr>
          <w:t>. - 229 KB)</w:t>
        </w:r>
      </w:hyperlink>
    </w:p>
    <w:p w14:paraId="099B6749" w14:textId="77777777" w:rsidR="00FB31EA" w:rsidRPr="004F5E41" w:rsidRDefault="00FB31E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9D60AE0" w14:textId="77777777" w:rsidR="00FB31EA" w:rsidRPr="004F5E41" w:rsidRDefault="00FB31EA"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36C056D" w14:textId="77777777" w:rsidR="00FB31EA" w:rsidRPr="004F5E41" w:rsidRDefault="00FB31EA"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Presidencia del Consejo de Administración de la Autoridad Portuaria de Barcelona (Port de Barcelona). Objeto: Contratación de equipo médico para el control sanitario secundario de buques de pasaje. Expediente: 2020-00233.</w:t>
      </w:r>
    </w:p>
    <w:p w14:paraId="3218D61A" w14:textId="77777777" w:rsidR="00FB31EA" w:rsidRPr="004F5E41" w:rsidRDefault="00A9233C" w:rsidP="004F5E41">
      <w:pPr>
        <w:jc w:val="both"/>
        <w:rPr>
          <w:rFonts w:ascii="Bookman Old Style" w:hAnsi="Bookman Old Style"/>
          <w:lang w:val="es-ES_tradnl"/>
        </w:rPr>
      </w:pPr>
      <w:hyperlink r:id="rId2513" w:tooltip="PDF firmado BOE-B-2020-25830" w:history="1">
        <w:r w:rsidR="00FB31EA" w:rsidRPr="004F5E41">
          <w:rPr>
            <w:rStyle w:val="Hipervnculo"/>
            <w:rFonts w:ascii="Bookman Old Style" w:hAnsi="Bookman Old Style"/>
            <w:lang w:val="es-ES_tradnl"/>
          </w:rPr>
          <w:t>PDF (BOE-B-2020-25830 - 1 pág. - 174 KB)</w:t>
        </w:r>
      </w:hyperlink>
    </w:p>
    <w:p w14:paraId="7DDA836D" w14:textId="77777777" w:rsidR="00FB31EA" w:rsidRPr="004F5E41" w:rsidRDefault="00FB31EA" w:rsidP="004F5E41">
      <w:pPr>
        <w:jc w:val="both"/>
        <w:rPr>
          <w:rFonts w:ascii="Bookman Old Style" w:hAnsi="Bookman Old Style"/>
          <w:b/>
          <w:lang w:val="es-ES_tradnl"/>
        </w:rPr>
      </w:pPr>
      <w:r w:rsidRPr="004F5E41">
        <w:rPr>
          <w:rFonts w:ascii="Bookman Old Style" w:hAnsi="Bookman Old Style"/>
          <w:b/>
          <w:lang w:val="es-ES_tradnl"/>
        </w:rPr>
        <w:t>OTROS PODERES ADJUDICADORES</w:t>
      </w:r>
    </w:p>
    <w:p w14:paraId="42F0E096" w14:textId="77777777" w:rsidR="00FB31EA" w:rsidRPr="004F5E41" w:rsidRDefault="00FB31EA" w:rsidP="004F5E41">
      <w:pPr>
        <w:jc w:val="both"/>
        <w:rPr>
          <w:rFonts w:ascii="Bookman Old Style" w:hAnsi="Bookman Old Style"/>
          <w:lang w:val="es-ES_tradnl"/>
        </w:rPr>
      </w:pPr>
      <w:r w:rsidRPr="004F5E41">
        <w:rPr>
          <w:rFonts w:ascii="Bookman Old Style" w:hAnsi="Bookman Old Style"/>
          <w:lang w:val="es-ES_tradnl"/>
        </w:rPr>
        <w:t>Anuncio de licitación de: Subdirección de Compras de la Sociedad Estatal Correos y Telégrafos, S.A. Objeto: Contratación del suministro de mascarillas FFP2 y producto desinfectante. Expediente: VE200009.</w:t>
      </w:r>
    </w:p>
    <w:p w14:paraId="2DE4BB3A" w14:textId="77777777" w:rsidR="00FB31EA" w:rsidRPr="004F5E41" w:rsidRDefault="00A9233C" w:rsidP="004F5E41">
      <w:pPr>
        <w:jc w:val="both"/>
        <w:rPr>
          <w:rFonts w:ascii="Bookman Old Style" w:hAnsi="Bookman Old Style"/>
          <w:lang w:val="es-ES_tradnl"/>
        </w:rPr>
      </w:pPr>
      <w:hyperlink r:id="rId2514" w:tooltip="PDF firmado BOE-B-2020-25862" w:history="1">
        <w:r w:rsidR="00FB31EA" w:rsidRPr="004F5E41">
          <w:rPr>
            <w:rStyle w:val="Hipervnculo"/>
            <w:rFonts w:ascii="Bookman Old Style" w:hAnsi="Bookman Old Style"/>
            <w:lang w:val="es-ES_tradnl"/>
          </w:rPr>
          <w:t>PDF (BOE-B-2020-25862 - 3 págs. - 190 KB)</w:t>
        </w:r>
      </w:hyperlink>
    </w:p>
    <w:p w14:paraId="3AEF66A7" w14:textId="77777777" w:rsidR="00FB31EA" w:rsidRPr="004F5E41" w:rsidRDefault="00FB31EA" w:rsidP="004F5E41">
      <w:pPr>
        <w:jc w:val="both"/>
        <w:rPr>
          <w:rFonts w:ascii="Bookman Old Style" w:hAnsi="Bookman Old Style"/>
          <w:b/>
          <w:lang w:val="es-ES_tradnl"/>
        </w:rPr>
      </w:pPr>
      <w:r w:rsidRPr="004F5E41">
        <w:rPr>
          <w:rFonts w:ascii="Bookman Old Style" w:hAnsi="Bookman Old Style"/>
          <w:b/>
          <w:lang w:val="es-ES_tradnl"/>
        </w:rPr>
        <w:t>BOC 10/08/2020</w:t>
      </w:r>
    </w:p>
    <w:p w14:paraId="0D41F28E" w14:textId="77777777" w:rsidR="00661E33" w:rsidRPr="004F5E41" w:rsidRDefault="00661E33"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602FBEA" w14:textId="77777777" w:rsidR="00661E33" w:rsidRPr="004F5E41" w:rsidRDefault="00661E33"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2B87210B" w14:textId="77777777" w:rsidR="00661E33" w:rsidRPr="004F5E41" w:rsidRDefault="00A9233C" w:rsidP="004F5E41">
      <w:pPr>
        <w:jc w:val="both"/>
        <w:rPr>
          <w:rFonts w:ascii="Bookman Old Style" w:hAnsi="Bookman Old Style"/>
          <w:bCs/>
          <w:lang w:val="es-ES_tradnl"/>
        </w:rPr>
      </w:pPr>
      <w:hyperlink r:id="rId2515" w:tooltip="Ir a la disposición 2012/048/001" w:history="1">
        <w:r w:rsidR="00661E33" w:rsidRPr="004F5E41">
          <w:rPr>
            <w:rStyle w:val="Hipervnculo"/>
            <w:rFonts w:ascii="Bookman Old Style" w:hAnsi="Bookman Old Style"/>
            <w:bCs/>
            <w:lang w:val="es-ES_tradnl"/>
          </w:rPr>
          <w:t>2751</w:t>
        </w:r>
      </w:hyperlink>
      <w:r w:rsidR="00661E33" w:rsidRPr="004F5E41">
        <w:rPr>
          <w:rFonts w:ascii="Bookman Old Style" w:hAnsi="Bookman Old Style"/>
          <w:lang w:val="es-ES_tradnl"/>
        </w:rPr>
        <w:t> </w:t>
      </w:r>
      <w:hyperlink r:id="rId2516" w:history="1">
        <w:r w:rsidR="00661E33" w:rsidRPr="004F5E41">
          <w:rPr>
            <w:rStyle w:val="Hipervnculo"/>
            <w:rFonts w:ascii="Bookman Old Style" w:hAnsi="Bookman Old Style"/>
            <w:lang w:val="es-ES_tradnl"/>
          </w:rPr>
          <w:t xml:space="preserve">Instituto Canario de la Vivienda.- Resolución de 3 de agosto de 2020, del Presidente, de corrección de errores de la Resolución de 20 de julio de 2020, de concesión directa condicionada de la solicitud de ayuda para contribuir a minimizar el impacto económico y social del COVID-19 en los alquileres de vivienda habitual, presentada el día 8 de mayo de 2020 (BOC </w:t>
        </w:r>
        <w:proofErr w:type="spellStart"/>
        <w:r w:rsidR="00661E33" w:rsidRPr="004F5E41">
          <w:rPr>
            <w:rStyle w:val="Hipervnculo"/>
            <w:rFonts w:ascii="Bookman Old Style" w:hAnsi="Bookman Old Style"/>
            <w:lang w:val="es-ES_tradnl"/>
          </w:rPr>
          <w:t>nº</w:t>
        </w:r>
        <w:proofErr w:type="spellEnd"/>
        <w:r w:rsidR="00661E33" w:rsidRPr="004F5E41">
          <w:rPr>
            <w:rStyle w:val="Hipervnculo"/>
            <w:rFonts w:ascii="Bookman Old Style" w:hAnsi="Bookman Old Style"/>
            <w:lang w:val="es-ES_tradnl"/>
          </w:rPr>
          <w:t xml:space="preserve"> 148, de 23.7.2020).</w:t>
        </w:r>
      </w:hyperlink>
    </w:p>
    <w:p w14:paraId="7A0B5F16" w14:textId="77777777" w:rsidR="00661E33" w:rsidRPr="004F5E41" w:rsidRDefault="00661E33"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249.54 Kb.</w:t>
      </w:r>
    </w:p>
    <w:p w14:paraId="214BC2C2" w14:textId="77777777" w:rsidR="00661E33" w:rsidRPr="004F5E41" w:rsidRDefault="00661E33" w:rsidP="004F5E41">
      <w:pPr>
        <w:jc w:val="both"/>
        <w:rPr>
          <w:rFonts w:ascii="Bookman Old Style" w:hAnsi="Bookman Old Style"/>
        </w:rPr>
      </w:pPr>
      <w:r w:rsidRPr="004F5E41">
        <w:rPr>
          <w:rFonts w:ascii="Bookman Old Style" w:hAnsi="Bookman Old Style"/>
          <w:lang w:val="es-ES_tradnl"/>
        </w:rPr>
        <w:t>BOC-A-2020-160-2751. </w:t>
      </w:r>
      <w:hyperlink r:id="rId251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1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19" w:tooltip="Descargar en formato PDF" w:history="1">
        <w:r w:rsidRPr="004F5E41">
          <w:rPr>
            <w:rStyle w:val="Hipervnculo"/>
            <w:rFonts w:ascii="Bookman Old Style" w:hAnsi="Bookman Old Style"/>
            <w:lang w:val="es-ES_tradnl"/>
          </w:rPr>
          <w:t>Descargar</w:t>
        </w:r>
      </w:hyperlink>
    </w:p>
    <w:p w14:paraId="727B5860" w14:textId="77777777" w:rsidR="00661E33" w:rsidRPr="004F5E41" w:rsidRDefault="00A9233C" w:rsidP="004F5E41">
      <w:pPr>
        <w:jc w:val="both"/>
        <w:rPr>
          <w:rFonts w:ascii="Bookman Old Style" w:hAnsi="Bookman Old Style"/>
          <w:lang w:val="es-ES_tradnl"/>
        </w:rPr>
      </w:pPr>
      <w:hyperlink r:id="rId2520" w:tooltip="Ir a la disposición 2012/048/001" w:history="1">
        <w:r w:rsidR="00661E33" w:rsidRPr="004F5E41">
          <w:rPr>
            <w:rStyle w:val="Hipervnculo"/>
            <w:rFonts w:ascii="Bookman Old Style" w:hAnsi="Bookman Old Style"/>
            <w:bCs/>
            <w:lang w:val="es-ES_tradnl"/>
          </w:rPr>
          <w:t>2752</w:t>
        </w:r>
      </w:hyperlink>
      <w:r w:rsidR="00661E33" w:rsidRPr="004F5E41">
        <w:rPr>
          <w:rFonts w:ascii="Bookman Old Style" w:hAnsi="Bookman Old Style"/>
          <w:lang w:val="es-ES_tradnl"/>
        </w:rPr>
        <w:t> </w:t>
      </w:r>
      <w:hyperlink r:id="rId2521" w:history="1">
        <w:r w:rsidR="00661E33" w:rsidRPr="004F5E41">
          <w:rPr>
            <w:rStyle w:val="Hipervnculo"/>
            <w:rFonts w:ascii="Bookman Old Style" w:hAnsi="Bookman Old Style"/>
            <w:lang w:val="es-ES_tradnl"/>
          </w:rPr>
          <w:t xml:space="preserve">Instituto Canario de la Vivienda.- Resolución de 3 de agosto de 2020, del Presidente, de corrección de errores de la Resolución de 20 de julio de 2020, de denegación de la solicitud de ayuda para contribuir a minimizar el impacto económico y social del COVID-19 en los alquileres de vivienda habitual, presentada el día 8 de mayo de 2020 (BOC </w:t>
        </w:r>
        <w:proofErr w:type="spellStart"/>
        <w:r w:rsidR="00661E33" w:rsidRPr="004F5E41">
          <w:rPr>
            <w:rStyle w:val="Hipervnculo"/>
            <w:rFonts w:ascii="Bookman Old Style" w:hAnsi="Bookman Old Style"/>
            <w:lang w:val="es-ES_tradnl"/>
          </w:rPr>
          <w:t>nº</w:t>
        </w:r>
        <w:proofErr w:type="spellEnd"/>
        <w:r w:rsidR="00661E33" w:rsidRPr="004F5E41">
          <w:rPr>
            <w:rStyle w:val="Hipervnculo"/>
            <w:rFonts w:ascii="Bookman Old Style" w:hAnsi="Bookman Old Style"/>
            <w:lang w:val="es-ES_tradnl"/>
          </w:rPr>
          <w:t xml:space="preserve"> 148, de 23.7.2020).</w:t>
        </w:r>
      </w:hyperlink>
    </w:p>
    <w:p w14:paraId="00FA5B28" w14:textId="77777777" w:rsidR="00661E33" w:rsidRPr="004F5E41" w:rsidRDefault="00661E33"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260.92 Kb.</w:t>
      </w:r>
    </w:p>
    <w:p w14:paraId="1F87BFCF" w14:textId="77777777" w:rsidR="00661E33" w:rsidRPr="004F5E41" w:rsidRDefault="00661E33" w:rsidP="004F5E41">
      <w:pPr>
        <w:jc w:val="both"/>
        <w:rPr>
          <w:rFonts w:ascii="Bookman Old Style" w:hAnsi="Bookman Old Style"/>
        </w:rPr>
      </w:pPr>
      <w:r w:rsidRPr="004F5E41">
        <w:rPr>
          <w:rFonts w:ascii="Bookman Old Style" w:hAnsi="Bookman Old Style"/>
          <w:lang w:val="es-ES_tradnl"/>
        </w:rPr>
        <w:t>BOC-A-2020-160-2752. </w:t>
      </w:r>
      <w:hyperlink r:id="rId252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2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24" w:tooltip="Descargar en formato PDF" w:history="1">
        <w:r w:rsidRPr="004F5E41">
          <w:rPr>
            <w:rStyle w:val="Hipervnculo"/>
            <w:rFonts w:ascii="Bookman Old Style" w:hAnsi="Bookman Old Style"/>
            <w:lang w:val="es-ES_tradnl"/>
          </w:rPr>
          <w:t>Descargar</w:t>
        </w:r>
      </w:hyperlink>
    </w:p>
    <w:p w14:paraId="35D63D78" w14:textId="77777777" w:rsidR="00661E33" w:rsidRPr="004F5E41" w:rsidRDefault="00A9233C" w:rsidP="004F5E41">
      <w:pPr>
        <w:jc w:val="both"/>
        <w:rPr>
          <w:rFonts w:ascii="Bookman Old Style" w:hAnsi="Bookman Old Style"/>
          <w:lang w:val="es-ES_tradnl"/>
        </w:rPr>
      </w:pPr>
      <w:hyperlink r:id="rId2525" w:tooltip="Ir a la disposición 2012/048/001" w:history="1">
        <w:r w:rsidR="00661E33" w:rsidRPr="004F5E41">
          <w:rPr>
            <w:rStyle w:val="Hipervnculo"/>
            <w:rFonts w:ascii="Bookman Old Style" w:hAnsi="Bookman Old Style"/>
            <w:bCs/>
            <w:lang w:val="es-ES_tradnl"/>
          </w:rPr>
          <w:t>2753</w:t>
        </w:r>
      </w:hyperlink>
      <w:r w:rsidR="00661E33" w:rsidRPr="004F5E41">
        <w:rPr>
          <w:rFonts w:ascii="Bookman Old Style" w:hAnsi="Bookman Old Style"/>
          <w:lang w:val="es-ES_tradnl"/>
        </w:rPr>
        <w:t> </w:t>
      </w:r>
      <w:hyperlink r:id="rId2526" w:history="1">
        <w:r w:rsidR="00661E33" w:rsidRPr="004F5E41">
          <w:rPr>
            <w:rStyle w:val="Hipervnculo"/>
            <w:rFonts w:ascii="Bookman Old Style" w:hAnsi="Bookman Old Style"/>
            <w:lang w:val="es-ES_tradnl"/>
          </w:rPr>
          <w:t>Instituto Canario de la Vivienda.- Resolución de 3 de agosto de 2020, del Presidente, de denegación de la solicitud de ayuda para contribuir a minimizar el impacto económico y social del COVID-19 en los alquileres de vivienda habitual presentadas el día 8 de mayo de 2020.</w:t>
        </w:r>
      </w:hyperlink>
    </w:p>
    <w:p w14:paraId="7700FEB1" w14:textId="77777777" w:rsidR="00661E33" w:rsidRPr="004F5E41" w:rsidRDefault="00661E33"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395.80 Kb.</w:t>
      </w:r>
    </w:p>
    <w:p w14:paraId="7C37C994" w14:textId="77777777" w:rsidR="00661E33" w:rsidRPr="004F5E41" w:rsidRDefault="00661E33" w:rsidP="004F5E41">
      <w:pPr>
        <w:jc w:val="both"/>
        <w:rPr>
          <w:rFonts w:ascii="Bookman Old Style" w:hAnsi="Bookman Old Style"/>
        </w:rPr>
      </w:pPr>
      <w:r w:rsidRPr="004F5E41">
        <w:rPr>
          <w:rFonts w:ascii="Bookman Old Style" w:hAnsi="Bookman Old Style"/>
          <w:lang w:val="es-ES_tradnl"/>
        </w:rPr>
        <w:t>BOC-A-2020-160-2753. </w:t>
      </w:r>
      <w:hyperlink r:id="rId252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2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29" w:tooltip="Descargar en formato PDF" w:history="1">
        <w:r w:rsidRPr="004F5E41">
          <w:rPr>
            <w:rStyle w:val="Hipervnculo"/>
            <w:rFonts w:ascii="Bookman Old Style" w:hAnsi="Bookman Old Style"/>
            <w:lang w:val="es-ES_tradnl"/>
          </w:rPr>
          <w:t>Descargar</w:t>
        </w:r>
      </w:hyperlink>
    </w:p>
    <w:p w14:paraId="033D2795" w14:textId="77777777" w:rsidR="00661E33" w:rsidRPr="004F5E41" w:rsidRDefault="00A9233C" w:rsidP="004F5E41">
      <w:pPr>
        <w:jc w:val="both"/>
        <w:rPr>
          <w:rFonts w:ascii="Bookman Old Style" w:hAnsi="Bookman Old Style"/>
          <w:lang w:val="es-ES_tradnl"/>
        </w:rPr>
      </w:pPr>
      <w:hyperlink r:id="rId2530" w:tooltip="Ir a la disposición 2012/048/001" w:history="1">
        <w:r w:rsidR="00661E33" w:rsidRPr="004F5E41">
          <w:rPr>
            <w:rStyle w:val="Hipervnculo"/>
            <w:rFonts w:ascii="Bookman Old Style" w:hAnsi="Bookman Old Style"/>
            <w:bCs/>
            <w:lang w:val="es-ES_tradnl"/>
          </w:rPr>
          <w:t>2754</w:t>
        </w:r>
      </w:hyperlink>
      <w:r w:rsidR="00661E33" w:rsidRPr="004F5E41">
        <w:rPr>
          <w:rFonts w:ascii="Bookman Old Style" w:hAnsi="Bookman Old Style"/>
          <w:lang w:val="es-ES_tradnl"/>
        </w:rPr>
        <w:t> </w:t>
      </w:r>
      <w:hyperlink r:id="rId2531" w:history="1">
        <w:r w:rsidR="00661E33" w:rsidRPr="004F5E41">
          <w:rPr>
            <w:rStyle w:val="Hipervnculo"/>
            <w:rFonts w:ascii="Bookman Old Style" w:hAnsi="Bookman Old Style"/>
            <w:lang w:val="es-ES_tradnl"/>
          </w:rPr>
          <w:t xml:space="preserve">Instituto Canario de la Vivienda.- Resolución de 3 de agosto de 2020, de la Directora, de corrección de errores de la Resolución de 20 de julio de 2020, por la que se requiere a las personas interesadas que han solicitado ayuda para contribuir a minimizar el impacto económico y social del COVID-19 en los alquileres de vivienda habitual, al objeto de que procedieran a la subsanación o mejora de la solicitud presentada el día 8 de mayo de 2020 (BOC </w:t>
        </w:r>
        <w:proofErr w:type="spellStart"/>
        <w:r w:rsidR="00661E33" w:rsidRPr="004F5E41">
          <w:rPr>
            <w:rStyle w:val="Hipervnculo"/>
            <w:rFonts w:ascii="Bookman Old Style" w:hAnsi="Bookman Old Style"/>
            <w:lang w:val="es-ES_tradnl"/>
          </w:rPr>
          <w:t>nº</w:t>
        </w:r>
        <w:proofErr w:type="spellEnd"/>
        <w:r w:rsidR="00661E33" w:rsidRPr="004F5E41">
          <w:rPr>
            <w:rStyle w:val="Hipervnculo"/>
            <w:rFonts w:ascii="Bookman Old Style" w:hAnsi="Bookman Old Style"/>
            <w:lang w:val="es-ES_tradnl"/>
          </w:rPr>
          <w:t xml:space="preserve"> 148, de 23.7.2020).</w:t>
        </w:r>
      </w:hyperlink>
    </w:p>
    <w:p w14:paraId="5C24397F" w14:textId="77777777" w:rsidR="00661E33" w:rsidRPr="004F5E41" w:rsidRDefault="00661E33"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245.86 Kb.</w:t>
      </w:r>
    </w:p>
    <w:p w14:paraId="74BEAA15" w14:textId="77777777" w:rsidR="00661E33" w:rsidRPr="004F5E41" w:rsidRDefault="00661E33" w:rsidP="004F5E41">
      <w:pPr>
        <w:jc w:val="both"/>
        <w:rPr>
          <w:rFonts w:ascii="Bookman Old Style" w:hAnsi="Bookman Old Style"/>
        </w:rPr>
      </w:pPr>
      <w:r w:rsidRPr="004F5E41">
        <w:rPr>
          <w:rFonts w:ascii="Bookman Old Style" w:hAnsi="Bookman Old Style"/>
          <w:lang w:val="es-ES_tradnl"/>
        </w:rPr>
        <w:t>BOC-A-2020-160-2754. </w:t>
      </w:r>
      <w:hyperlink r:id="rId253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3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34" w:tooltip="Descargar en formato PDF" w:history="1">
        <w:r w:rsidRPr="004F5E41">
          <w:rPr>
            <w:rStyle w:val="Hipervnculo"/>
            <w:rFonts w:ascii="Bookman Old Style" w:hAnsi="Bookman Old Style"/>
            <w:lang w:val="es-ES_tradnl"/>
          </w:rPr>
          <w:t>Descargar</w:t>
        </w:r>
      </w:hyperlink>
    </w:p>
    <w:p w14:paraId="518FDC84" w14:textId="77777777" w:rsidR="00661E33" w:rsidRPr="004F5E41" w:rsidRDefault="00A9233C" w:rsidP="004F5E41">
      <w:pPr>
        <w:jc w:val="both"/>
        <w:rPr>
          <w:rFonts w:ascii="Bookman Old Style" w:hAnsi="Bookman Old Style"/>
          <w:lang w:val="es-ES_tradnl"/>
        </w:rPr>
      </w:pPr>
      <w:hyperlink r:id="rId2535" w:tooltip="Ir a la disposición 2012/048/001" w:history="1">
        <w:r w:rsidR="00661E33" w:rsidRPr="004F5E41">
          <w:rPr>
            <w:rStyle w:val="Hipervnculo"/>
            <w:rFonts w:ascii="Bookman Old Style" w:hAnsi="Bookman Old Style"/>
            <w:bCs/>
            <w:lang w:val="es-ES_tradnl"/>
          </w:rPr>
          <w:t>2755</w:t>
        </w:r>
      </w:hyperlink>
      <w:r w:rsidR="00661E33" w:rsidRPr="004F5E41">
        <w:rPr>
          <w:rFonts w:ascii="Bookman Old Style" w:hAnsi="Bookman Old Style"/>
          <w:lang w:val="es-ES_tradnl"/>
        </w:rPr>
        <w:t> </w:t>
      </w:r>
      <w:hyperlink r:id="rId2536" w:history="1">
        <w:r w:rsidR="00661E33" w:rsidRPr="004F5E41">
          <w:rPr>
            <w:rStyle w:val="Hipervnculo"/>
            <w:rFonts w:ascii="Bookman Old Style" w:hAnsi="Bookman Old Style"/>
            <w:lang w:val="es-ES_tradnl"/>
          </w:rPr>
          <w:t>Instituto Canario de la Vivienda.- Resolución de 3 de agosto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8 de mayo de 2020.</w:t>
        </w:r>
      </w:hyperlink>
    </w:p>
    <w:p w14:paraId="170B9B95" w14:textId="77777777" w:rsidR="00661E33" w:rsidRPr="004F5E41" w:rsidRDefault="00661E33"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307.16 Kb.</w:t>
      </w:r>
    </w:p>
    <w:p w14:paraId="335C5EA0" w14:textId="77777777" w:rsidR="00661E33" w:rsidRPr="004F5E41" w:rsidRDefault="00661E33" w:rsidP="004F5E41">
      <w:pPr>
        <w:jc w:val="both"/>
        <w:rPr>
          <w:rFonts w:ascii="Bookman Old Style" w:hAnsi="Bookman Old Style"/>
          <w:lang w:val="es-ES_tradnl"/>
        </w:rPr>
      </w:pPr>
      <w:r w:rsidRPr="004F5E41">
        <w:rPr>
          <w:rFonts w:ascii="Bookman Old Style" w:hAnsi="Bookman Old Style"/>
          <w:lang w:val="es-ES_tradnl"/>
        </w:rPr>
        <w:t>BOC-A-2020-160-2755. </w:t>
      </w:r>
      <w:hyperlink r:id="rId253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3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39" w:tooltip="Descargar en formato PDF" w:history="1">
        <w:r w:rsidRPr="004F5E41">
          <w:rPr>
            <w:rStyle w:val="Hipervnculo"/>
            <w:rFonts w:ascii="Bookman Old Style" w:hAnsi="Bookman Old Style"/>
            <w:lang w:val="es-ES_tradnl"/>
          </w:rPr>
          <w:t>Descargar</w:t>
        </w:r>
      </w:hyperlink>
    </w:p>
    <w:p w14:paraId="79A6DC24" w14:textId="77777777" w:rsidR="00FB31EA" w:rsidRPr="004F5E41" w:rsidRDefault="00FB31EA" w:rsidP="004F5E41">
      <w:pPr>
        <w:jc w:val="both"/>
        <w:rPr>
          <w:rFonts w:ascii="Bookman Old Style" w:hAnsi="Bookman Old Style"/>
          <w:b/>
        </w:rPr>
      </w:pPr>
      <w:r w:rsidRPr="004F5E41">
        <w:rPr>
          <w:rFonts w:ascii="Bookman Old Style" w:hAnsi="Bookman Old Style"/>
          <w:b/>
        </w:rPr>
        <w:t>BOE 08/08/2020</w:t>
      </w:r>
    </w:p>
    <w:p w14:paraId="11583DE1" w14:textId="77777777" w:rsidR="00FB31EA" w:rsidRPr="004F5E41" w:rsidRDefault="00FB31EA" w:rsidP="004F5E41">
      <w:pPr>
        <w:jc w:val="both"/>
        <w:rPr>
          <w:rFonts w:ascii="Bookman Old Style" w:hAnsi="Bookman Old Style"/>
          <w:b/>
        </w:rPr>
      </w:pPr>
      <w:r w:rsidRPr="004F5E41">
        <w:rPr>
          <w:rFonts w:ascii="Bookman Old Style" w:hAnsi="Bookman Old Style"/>
          <w:b/>
        </w:rPr>
        <w:t xml:space="preserve">1 </w:t>
      </w:r>
      <w:proofErr w:type="gramStart"/>
      <w:r w:rsidRPr="004F5E41">
        <w:rPr>
          <w:rFonts w:ascii="Bookman Old Style" w:hAnsi="Bookman Old Style"/>
          <w:b/>
        </w:rPr>
        <w:t>Disposiciones</w:t>
      </w:r>
      <w:proofErr w:type="gramEnd"/>
      <w:r w:rsidRPr="004F5E41">
        <w:rPr>
          <w:rFonts w:ascii="Bookman Old Style" w:hAnsi="Bookman Old Style"/>
          <w:b/>
        </w:rPr>
        <w:t xml:space="preserve"> generales</w:t>
      </w:r>
    </w:p>
    <w:p w14:paraId="014A8A54" w14:textId="77777777" w:rsidR="00FB31EA" w:rsidRPr="004F5E41" w:rsidRDefault="00FB31EA" w:rsidP="004F5E41">
      <w:pPr>
        <w:jc w:val="both"/>
        <w:rPr>
          <w:rFonts w:ascii="Bookman Old Style" w:hAnsi="Bookman Old Style"/>
          <w:b/>
        </w:rPr>
      </w:pPr>
      <w:r w:rsidRPr="004F5E41">
        <w:rPr>
          <w:rFonts w:ascii="Bookman Old Style" w:hAnsi="Bookman Old Style"/>
          <w:b/>
        </w:rPr>
        <w:t>MINISTERIO DE HACIENDA</w:t>
      </w:r>
    </w:p>
    <w:p w14:paraId="23A964BA" w14:textId="77777777" w:rsidR="00FB31EA" w:rsidRPr="004F5E41" w:rsidRDefault="00FB31EA" w:rsidP="004F5E41">
      <w:pPr>
        <w:jc w:val="both"/>
        <w:rPr>
          <w:rFonts w:ascii="Bookman Old Style" w:hAnsi="Bookman Old Style"/>
          <w:b/>
        </w:rPr>
      </w:pPr>
      <w:r w:rsidRPr="004F5E41">
        <w:rPr>
          <w:rFonts w:ascii="Bookman Old Style" w:hAnsi="Bookman Old Style"/>
          <w:b/>
        </w:rPr>
        <w:t>Tabaco. Precios</w:t>
      </w:r>
    </w:p>
    <w:p w14:paraId="3489ED7E" w14:textId="77777777" w:rsidR="00FB31EA" w:rsidRPr="004F5E41" w:rsidRDefault="00FB31EA" w:rsidP="004F5E41">
      <w:pPr>
        <w:jc w:val="both"/>
        <w:rPr>
          <w:rFonts w:ascii="Bookman Old Style" w:hAnsi="Bookman Old Style"/>
        </w:rPr>
      </w:pPr>
      <w:r w:rsidRPr="004F5E41">
        <w:rPr>
          <w:rFonts w:ascii="Bookman Old Style" w:hAnsi="Bookman Old Style"/>
        </w:rPr>
        <w:t>Resolución de 7 de agosto de 2020, de la Presidencia del Comisionado para el Mercado de Tabacos, por la que se publican los precios de venta al público de determinadas labores de tabaco en Expendedurías de Tabaco y Timbre del área del Monopolio.</w:t>
      </w:r>
    </w:p>
    <w:p w14:paraId="2A68C96A" w14:textId="77777777" w:rsidR="00FB31EA" w:rsidRPr="004F5E41" w:rsidRDefault="00A9233C" w:rsidP="004F5E41">
      <w:pPr>
        <w:jc w:val="both"/>
        <w:rPr>
          <w:rFonts w:ascii="Bookman Old Style" w:hAnsi="Bookman Old Style"/>
          <w:lang w:val="en-US"/>
        </w:rPr>
      </w:pPr>
      <w:hyperlink r:id="rId2540" w:history="1">
        <w:r w:rsidR="00FB31EA" w:rsidRPr="004F5E41">
          <w:rPr>
            <w:rStyle w:val="Hipervnculo"/>
            <w:rFonts w:ascii="Bookman Old Style" w:hAnsi="Bookman Old Style"/>
            <w:lang w:val="en-US"/>
          </w:rPr>
          <w:t>PDF (BOE-A-2020-9429 – 5 </w:t>
        </w:r>
        <w:proofErr w:type="spellStart"/>
        <w:r w:rsidR="00FB31EA" w:rsidRPr="004F5E41">
          <w:rPr>
            <w:rStyle w:val="Hipervnculo"/>
            <w:rFonts w:ascii="Bookman Old Style" w:hAnsi="Bookman Old Style"/>
            <w:lang w:val="en-US"/>
          </w:rPr>
          <w:t>págs</w:t>
        </w:r>
        <w:proofErr w:type="spellEnd"/>
        <w:r w:rsidR="00FB31EA" w:rsidRPr="004F5E41">
          <w:rPr>
            <w:rStyle w:val="Hipervnculo"/>
            <w:rFonts w:ascii="Bookman Old Style" w:hAnsi="Bookman Old Style"/>
            <w:lang w:val="en-US"/>
          </w:rPr>
          <w:t>. – 292 KB)</w:t>
        </w:r>
      </w:hyperlink>
    </w:p>
    <w:p w14:paraId="1103A00B" w14:textId="77777777" w:rsidR="00FB31EA" w:rsidRPr="004F5E41" w:rsidRDefault="00FB31EA" w:rsidP="004F5E41">
      <w:pPr>
        <w:jc w:val="both"/>
        <w:rPr>
          <w:rFonts w:ascii="Bookman Old Style" w:hAnsi="Bookman Old Style"/>
          <w:b/>
        </w:rPr>
      </w:pPr>
      <w:r w:rsidRPr="004F5E41">
        <w:rPr>
          <w:rFonts w:ascii="Bookman Old Style" w:hAnsi="Bookman Old Style"/>
          <w:b/>
        </w:rPr>
        <w:t>MINISTERIO DE SANIDAD</w:t>
      </w:r>
    </w:p>
    <w:p w14:paraId="531F8E7D" w14:textId="77777777" w:rsidR="00FB31EA" w:rsidRPr="004F5E41" w:rsidRDefault="00FB31EA" w:rsidP="004F5E41">
      <w:pPr>
        <w:jc w:val="both"/>
        <w:rPr>
          <w:rFonts w:ascii="Bookman Old Style" w:hAnsi="Bookman Old Style"/>
          <w:b/>
        </w:rPr>
      </w:pPr>
      <w:r w:rsidRPr="004F5E41">
        <w:rPr>
          <w:rFonts w:ascii="Bookman Old Style" w:hAnsi="Bookman Old Style"/>
          <w:b/>
        </w:rPr>
        <w:t>Medicamentos</w:t>
      </w:r>
    </w:p>
    <w:p w14:paraId="7CAA3459" w14:textId="77777777" w:rsidR="00FB31EA" w:rsidRPr="004F5E41" w:rsidRDefault="00FB31EA" w:rsidP="004F5E41">
      <w:pPr>
        <w:jc w:val="both"/>
        <w:rPr>
          <w:rFonts w:ascii="Bookman Old Style" w:hAnsi="Bookman Old Style"/>
        </w:rPr>
      </w:pPr>
      <w:r w:rsidRPr="004F5E41">
        <w:rPr>
          <w:rFonts w:ascii="Bookman Old Style" w:hAnsi="Bookman Old Style"/>
        </w:rPr>
        <w:t>Resolución de 31 de julio de 2020, de la Agencia Española de Medicamentos y Productos Sanitarios, por la que se modifica la de 19 de junio de 2020, por la que se establece el listado de los medicamentos considerados esenciales en la gestión de la crisis sanitaria ocasionada por el COVID-19, en virtud de lo dispuesto en el artículo 19.1 del Real Decreto-ley 21/2020, de 9 de junio, de medidas urgentes de prevención, contención y coordinación para hacer frente a la crisis sanitaria ocasionada por el COVID-19.</w:t>
      </w:r>
    </w:p>
    <w:p w14:paraId="28A7483F" w14:textId="77777777" w:rsidR="00FB31EA" w:rsidRPr="004F5E41" w:rsidRDefault="00A9233C" w:rsidP="004F5E41">
      <w:pPr>
        <w:jc w:val="both"/>
        <w:rPr>
          <w:rFonts w:ascii="Bookman Old Style" w:hAnsi="Bookman Old Style"/>
          <w:lang w:val="en-US"/>
        </w:rPr>
      </w:pPr>
      <w:hyperlink r:id="rId2541" w:history="1">
        <w:r w:rsidR="00FB31EA" w:rsidRPr="004F5E41">
          <w:rPr>
            <w:rStyle w:val="Hipervnculo"/>
            <w:rFonts w:ascii="Bookman Old Style" w:hAnsi="Bookman Old Style"/>
            <w:lang w:val="en-US"/>
          </w:rPr>
          <w:t>PDF (BOE-A-2020-9430 – 4 </w:t>
        </w:r>
        <w:proofErr w:type="spellStart"/>
        <w:r w:rsidR="00FB31EA" w:rsidRPr="004F5E41">
          <w:rPr>
            <w:rStyle w:val="Hipervnculo"/>
            <w:rFonts w:ascii="Bookman Old Style" w:hAnsi="Bookman Old Style"/>
            <w:lang w:val="en-US"/>
          </w:rPr>
          <w:t>págs</w:t>
        </w:r>
        <w:proofErr w:type="spellEnd"/>
        <w:r w:rsidR="00FB31EA" w:rsidRPr="004F5E41">
          <w:rPr>
            <w:rStyle w:val="Hipervnculo"/>
            <w:rFonts w:ascii="Bookman Old Style" w:hAnsi="Bookman Old Style"/>
            <w:lang w:val="en-US"/>
          </w:rPr>
          <w:t>. – 234 KB)</w:t>
        </w:r>
      </w:hyperlink>
    </w:p>
    <w:p w14:paraId="348B73ED" w14:textId="77777777" w:rsidR="00FB31EA" w:rsidRPr="004F5E41" w:rsidRDefault="00FB31EA" w:rsidP="004F5E41">
      <w:pPr>
        <w:jc w:val="both"/>
        <w:rPr>
          <w:rFonts w:ascii="Bookman Old Style" w:hAnsi="Bookman Old Style"/>
          <w:b/>
        </w:rPr>
      </w:pPr>
      <w:r w:rsidRPr="004F5E41">
        <w:rPr>
          <w:rFonts w:ascii="Bookman Old Style" w:hAnsi="Bookman Old Style"/>
          <w:b/>
        </w:rPr>
        <w:t>III. Otras disposiciones</w:t>
      </w:r>
    </w:p>
    <w:p w14:paraId="64EB192C" w14:textId="77777777" w:rsidR="00FB31EA" w:rsidRPr="004F5E41" w:rsidRDefault="00FB31EA" w:rsidP="004F5E41">
      <w:pPr>
        <w:jc w:val="both"/>
        <w:rPr>
          <w:rFonts w:ascii="Bookman Old Style" w:hAnsi="Bookman Old Style"/>
          <w:b/>
        </w:rPr>
      </w:pPr>
      <w:r w:rsidRPr="004F5E41">
        <w:rPr>
          <w:rFonts w:ascii="Bookman Old Style" w:hAnsi="Bookman Old Style"/>
          <w:b/>
        </w:rPr>
        <w:lastRenderedPageBreak/>
        <w:t>MINISTERIO DE ASUNTOS EXTERIORES, UNIÓN EUROPEA Y COOPERACIÓN</w:t>
      </w:r>
    </w:p>
    <w:p w14:paraId="2A31912A" w14:textId="77777777" w:rsidR="00FB31EA" w:rsidRPr="004F5E41" w:rsidRDefault="00FB31EA" w:rsidP="004F5E41">
      <w:pPr>
        <w:jc w:val="both"/>
        <w:rPr>
          <w:rFonts w:ascii="Bookman Old Style" w:hAnsi="Bookman Old Style"/>
          <w:b/>
        </w:rPr>
      </w:pPr>
      <w:r w:rsidRPr="004F5E41">
        <w:rPr>
          <w:rFonts w:ascii="Bookman Old Style" w:hAnsi="Bookman Old Style"/>
          <w:b/>
        </w:rPr>
        <w:t>Convenios</w:t>
      </w:r>
    </w:p>
    <w:p w14:paraId="4A9ACC7A" w14:textId="77777777" w:rsidR="00FB31EA" w:rsidRPr="004F5E41" w:rsidRDefault="00FB31EA" w:rsidP="004F5E41">
      <w:pPr>
        <w:jc w:val="both"/>
        <w:rPr>
          <w:rFonts w:ascii="Bookman Old Style" w:hAnsi="Bookman Old Style"/>
        </w:rPr>
      </w:pPr>
      <w:r w:rsidRPr="004F5E41">
        <w:rPr>
          <w:rFonts w:ascii="Bookman Old Style" w:hAnsi="Bookman Old Style"/>
        </w:rPr>
        <w:t>Resolución de 6 de agosto de 2020, de la Dirección de la Agencia Española de Cooperación Internacional para el Desarrollo, por la que se publica la Adenda al Convenio de Delegación con la Unión Europea y el British Council, para la ejecución de la acción «</w:t>
      </w:r>
      <w:proofErr w:type="spellStart"/>
      <w:r w:rsidRPr="004F5E41">
        <w:rPr>
          <w:rFonts w:ascii="Bookman Old Style" w:hAnsi="Bookman Old Style"/>
        </w:rPr>
        <w:t>Kafaat</w:t>
      </w:r>
      <w:proofErr w:type="spellEnd"/>
      <w:r w:rsidRPr="004F5E41">
        <w:rPr>
          <w:rFonts w:ascii="Bookman Old Style" w:hAnsi="Bookman Old Style"/>
        </w:rPr>
        <w:t xml:space="preserve"> </w:t>
      </w:r>
      <w:proofErr w:type="spellStart"/>
      <w:r w:rsidRPr="004F5E41">
        <w:rPr>
          <w:rFonts w:ascii="Bookman Old Style" w:hAnsi="Bookman Old Style"/>
        </w:rPr>
        <w:t>Liljamia</w:t>
      </w:r>
      <w:proofErr w:type="spellEnd"/>
      <w:r w:rsidRPr="004F5E41">
        <w:rPr>
          <w:rFonts w:ascii="Bookman Old Style" w:hAnsi="Bookman Old Style"/>
        </w:rPr>
        <w:t>: hacia un sistema de formación profesional marroquí de calidad, inclusivo y centrado en el mercado de trabajo».</w:t>
      </w:r>
    </w:p>
    <w:p w14:paraId="2FA34474" w14:textId="77777777" w:rsidR="00FB31EA" w:rsidRPr="004F5E41" w:rsidRDefault="00A9233C" w:rsidP="004F5E41">
      <w:pPr>
        <w:jc w:val="both"/>
        <w:rPr>
          <w:rFonts w:ascii="Bookman Old Style" w:hAnsi="Bookman Old Style"/>
          <w:lang w:val="en-US"/>
        </w:rPr>
      </w:pPr>
      <w:hyperlink r:id="rId2542" w:history="1">
        <w:r w:rsidR="00FB31EA" w:rsidRPr="004F5E41">
          <w:rPr>
            <w:rStyle w:val="Hipervnculo"/>
            <w:rFonts w:ascii="Bookman Old Style" w:hAnsi="Bookman Old Style"/>
            <w:lang w:val="en-US"/>
          </w:rPr>
          <w:t>PDF (BOE-A-2020-9438 – 3 </w:t>
        </w:r>
        <w:proofErr w:type="spellStart"/>
        <w:r w:rsidR="00FB31EA" w:rsidRPr="004F5E41">
          <w:rPr>
            <w:rStyle w:val="Hipervnculo"/>
            <w:rFonts w:ascii="Bookman Old Style" w:hAnsi="Bookman Old Style"/>
            <w:lang w:val="en-US"/>
          </w:rPr>
          <w:t>págs</w:t>
        </w:r>
        <w:proofErr w:type="spellEnd"/>
        <w:r w:rsidR="00FB31EA" w:rsidRPr="004F5E41">
          <w:rPr>
            <w:rStyle w:val="Hipervnculo"/>
            <w:rFonts w:ascii="Bookman Old Style" w:hAnsi="Bookman Old Style"/>
            <w:lang w:val="en-US"/>
          </w:rPr>
          <w:t>. – 231 KB)</w:t>
        </w:r>
      </w:hyperlink>
    </w:p>
    <w:p w14:paraId="2585F1B4" w14:textId="77777777" w:rsidR="00FB31EA" w:rsidRPr="004F5E41" w:rsidRDefault="00FB31EA" w:rsidP="004F5E41">
      <w:pPr>
        <w:jc w:val="both"/>
        <w:rPr>
          <w:rFonts w:ascii="Bookman Old Style" w:hAnsi="Bookman Old Style"/>
          <w:b/>
        </w:rPr>
      </w:pPr>
      <w:r w:rsidRPr="004F5E41">
        <w:rPr>
          <w:rFonts w:ascii="Bookman Old Style" w:hAnsi="Bookman Old Style"/>
          <w:b/>
        </w:rPr>
        <w:t>MINISTERIO DE INDUSTRIA, COMERCIO Y TURISMO</w:t>
      </w:r>
    </w:p>
    <w:p w14:paraId="1E965EE2" w14:textId="77777777" w:rsidR="00FB31EA" w:rsidRPr="004F5E41" w:rsidRDefault="00FB31EA" w:rsidP="004F5E41">
      <w:pPr>
        <w:jc w:val="both"/>
        <w:rPr>
          <w:rFonts w:ascii="Bookman Old Style" w:hAnsi="Bookman Old Style"/>
          <w:b/>
        </w:rPr>
      </w:pPr>
      <w:r w:rsidRPr="004F5E41">
        <w:rPr>
          <w:rFonts w:ascii="Bookman Old Style" w:hAnsi="Bookman Old Style"/>
          <w:b/>
        </w:rPr>
        <w:t>Convenios</w:t>
      </w:r>
    </w:p>
    <w:p w14:paraId="09C2CB70" w14:textId="77777777" w:rsidR="00FB31EA" w:rsidRPr="004F5E41" w:rsidRDefault="00FB31EA" w:rsidP="004F5E41">
      <w:pPr>
        <w:jc w:val="both"/>
        <w:rPr>
          <w:rFonts w:ascii="Bookman Old Style" w:hAnsi="Bookman Old Style"/>
        </w:rPr>
      </w:pPr>
      <w:r w:rsidRPr="004F5E41">
        <w:rPr>
          <w:rFonts w:ascii="Bookman Old Style" w:hAnsi="Bookman Old Style"/>
          <w:b/>
        </w:rPr>
        <w:t xml:space="preserve">Resolución de 3 de agosto de 2020, de la Secretaría General de Industria </w:t>
      </w:r>
      <w:r w:rsidRPr="004F5E41">
        <w:rPr>
          <w:rFonts w:ascii="Bookman Old Style" w:hAnsi="Bookman Old Style"/>
        </w:rPr>
        <w:t xml:space="preserve">y de la Pequeña y Mediana Empresa, por la que se publica la segunda Adenda al Convenio de colaboración con Airbus </w:t>
      </w:r>
      <w:proofErr w:type="spellStart"/>
      <w:r w:rsidRPr="004F5E41">
        <w:rPr>
          <w:rFonts w:ascii="Bookman Old Style" w:hAnsi="Bookman Old Style"/>
        </w:rPr>
        <w:t>Operations</w:t>
      </w:r>
      <w:proofErr w:type="spellEnd"/>
      <w:r w:rsidRPr="004F5E41">
        <w:rPr>
          <w:rFonts w:ascii="Bookman Old Style" w:hAnsi="Bookman Old Style"/>
        </w:rPr>
        <w:t>, SL, relativo a su participación en el programa de desarrollo del Airbus A350 XWB.</w:t>
      </w:r>
    </w:p>
    <w:p w14:paraId="1103382B" w14:textId="77777777" w:rsidR="00FB31EA" w:rsidRPr="004F5E41" w:rsidRDefault="00A9233C" w:rsidP="004F5E41">
      <w:pPr>
        <w:jc w:val="both"/>
        <w:rPr>
          <w:rFonts w:ascii="Bookman Old Style" w:hAnsi="Bookman Old Style"/>
          <w:b/>
          <w:lang w:val="en-US"/>
        </w:rPr>
      </w:pPr>
      <w:hyperlink r:id="rId2543" w:history="1">
        <w:r w:rsidR="00FB31EA" w:rsidRPr="004F5E41">
          <w:rPr>
            <w:rStyle w:val="Hipervnculo"/>
            <w:rFonts w:ascii="Bookman Old Style" w:hAnsi="Bookman Old Style"/>
            <w:lang w:val="en-US"/>
          </w:rPr>
          <w:t>PDF (BOE-A-2020-9445 – 2 </w:t>
        </w:r>
        <w:proofErr w:type="spellStart"/>
        <w:r w:rsidR="00FB31EA" w:rsidRPr="004F5E41">
          <w:rPr>
            <w:rStyle w:val="Hipervnculo"/>
            <w:rFonts w:ascii="Bookman Old Style" w:hAnsi="Bookman Old Style"/>
            <w:lang w:val="en-US"/>
          </w:rPr>
          <w:t>págs</w:t>
        </w:r>
        <w:proofErr w:type="spellEnd"/>
        <w:r w:rsidR="00FB31EA" w:rsidRPr="004F5E41">
          <w:rPr>
            <w:rStyle w:val="Hipervnculo"/>
            <w:rFonts w:ascii="Bookman Old Style" w:hAnsi="Bookman Old Style"/>
            <w:lang w:val="en-US"/>
          </w:rPr>
          <w:t>. – 228 KB)</w:t>
        </w:r>
      </w:hyperlink>
    </w:p>
    <w:p w14:paraId="438E911A" w14:textId="77777777" w:rsidR="00FB31EA" w:rsidRPr="004F5E41" w:rsidRDefault="00FB31EA" w:rsidP="004F5E41">
      <w:pPr>
        <w:jc w:val="both"/>
        <w:rPr>
          <w:rFonts w:ascii="Bookman Old Style" w:hAnsi="Bookman Old Style"/>
          <w:b/>
        </w:rPr>
      </w:pPr>
      <w:r w:rsidRPr="004F5E41">
        <w:rPr>
          <w:rFonts w:ascii="Bookman Old Style" w:hAnsi="Bookman Old Style"/>
          <w:b/>
        </w:rPr>
        <w:t>MINISTERIO DE AGRICULTURA, PESCA Y ALIMENTACIÓN</w:t>
      </w:r>
    </w:p>
    <w:p w14:paraId="4F617739" w14:textId="77777777" w:rsidR="00FB31EA" w:rsidRPr="004F5E41" w:rsidRDefault="00FB31EA" w:rsidP="004F5E41">
      <w:pPr>
        <w:jc w:val="both"/>
        <w:rPr>
          <w:rFonts w:ascii="Bookman Old Style" w:hAnsi="Bookman Old Style"/>
          <w:b/>
        </w:rPr>
      </w:pPr>
      <w:r w:rsidRPr="004F5E41">
        <w:rPr>
          <w:rFonts w:ascii="Bookman Old Style" w:hAnsi="Bookman Old Style"/>
          <w:b/>
        </w:rPr>
        <w:t>Denominaciones de origen</w:t>
      </w:r>
    </w:p>
    <w:p w14:paraId="6927AB4F" w14:textId="77777777" w:rsidR="00FB31EA" w:rsidRPr="004F5E41" w:rsidRDefault="00FB31EA" w:rsidP="004F5E41">
      <w:pPr>
        <w:jc w:val="both"/>
        <w:rPr>
          <w:rFonts w:ascii="Bookman Old Style" w:hAnsi="Bookman Old Style"/>
        </w:rPr>
      </w:pPr>
      <w:r w:rsidRPr="004F5E41">
        <w:rPr>
          <w:rFonts w:ascii="Bookman Old Style" w:hAnsi="Bookman Old Style"/>
        </w:rPr>
        <w:t>Orden APA/780/2020, de 3 de agosto, por la que se reconocen determinados parajes vitícolas (viñedos singulares) identificados dentro de la Denominación de Origen Calificada «Rioja».</w:t>
      </w:r>
    </w:p>
    <w:p w14:paraId="31E3DB3A" w14:textId="77777777" w:rsidR="00FB31EA" w:rsidRPr="004F5E41" w:rsidRDefault="00A9233C" w:rsidP="004F5E41">
      <w:pPr>
        <w:jc w:val="both"/>
        <w:rPr>
          <w:rFonts w:ascii="Bookman Old Style" w:hAnsi="Bookman Old Style"/>
          <w:b/>
          <w:lang w:val="en-US"/>
        </w:rPr>
      </w:pPr>
      <w:hyperlink r:id="rId2544" w:history="1">
        <w:r w:rsidR="00FB31EA" w:rsidRPr="004F5E41">
          <w:rPr>
            <w:rStyle w:val="Hipervnculo"/>
            <w:rFonts w:ascii="Bookman Old Style" w:hAnsi="Bookman Old Style"/>
            <w:lang w:val="en-US"/>
          </w:rPr>
          <w:t>PDF (BOE-A-2020-9446 – 4 </w:t>
        </w:r>
        <w:proofErr w:type="spellStart"/>
        <w:r w:rsidR="00FB31EA" w:rsidRPr="004F5E41">
          <w:rPr>
            <w:rStyle w:val="Hipervnculo"/>
            <w:rFonts w:ascii="Bookman Old Style" w:hAnsi="Bookman Old Style"/>
            <w:lang w:val="en-US"/>
          </w:rPr>
          <w:t>págs</w:t>
        </w:r>
        <w:proofErr w:type="spellEnd"/>
        <w:r w:rsidR="00FB31EA" w:rsidRPr="004F5E41">
          <w:rPr>
            <w:rStyle w:val="Hipervnculo"/>
            <w:rFonts w:ascii="Bookman Old Style" w:hAnsi="Bookman Old Style"/>
            <w:lang w:val="en-US"/>
          </w:rPr>
          <w:t>. – 301 KB)</w:t>
        </w:r>
      </w:hyperlink>
    </w:p>
    <w:p w14:paraId="0D5E1EA2" w14:textId="77777777" w:rsidR="00FB31EA" w:rsidRPr="004F5E41" w:rsidRDefault="00FB31EA" w:rsidP="004F5E41">
      <w:pPr>
        <w:jc w:val="both"/>
        <w:rPr>
          <w:rFonts w:ascii="Bookman Old Style" w:hAnsi="Bookman Old Style"/>
          <w:b/>
        </w:rPr>
      </w:pPr>
      <w:r w:rsidRPr="004F5E41">
        <w:rPr>
          <w:rFonts w:ascii="Bookman Old Style" w:hAnsi="Bookman Old Style"/>
          <w:b/>
        </w:rPr>
        <w:t>BANCO DE ESPAÑA</w:t>
      </w:r>
    </w:p>
    <w:p w14:paraId="6EC9E92B" w14:textId="77777777" w:rsidR="00FB31EA" w:rsidRPr="004F5E41" w:rsidRDefault="00FB31EA" w:rsidP="004F5E41">
      <w:pPr>
        <w:jc w:val="both"/>
        <w:rPr>
          <w:rFonts w:ascii="Bookman Old Style" w:hAnsi="Bookman Old Style"/>
          <w:b/>
        </w:rPr>
      </w:pPr>
      <w:r w:rsidRPr="004F5E41">
        <w:rPr>
          <w:rFonts w:ascii="Bookman Old Style" w:hAnsi="Bookman Old Style"/>
          <w:b/>
        </w:rPr>
        <w:t>Mercado de divisas</w:t>
      </w:r>
    </w:p>
    <w:p w14:paraId="5302F8ED" w14:textId="77777777" w:rsidR="00FB31EA" w:rsidRPr="004F5E41" w:rsidRDefault="00FB31EA" w:rsidP="004F5E41">
      <w:pPr>
        <w:jc w:val="both"/>
        <w:rPr>
          <w:rFonts w:ascii="Bookman Old Style" w:hAnsi="Bookman Old Style"/>
        </w:rPr>
      </w:pPr>
      <w:r w:rsidRPr="004F5E41">
        <w:rPr>
          <w:rFonts w:ascii="Bookman Old Style" w:hAnsi="Bookman Old Style"/>
        </w:rPr>
        <w:t>Resolución de 7 de agosto de 2020, del Banco de España, por la que se publican los cambios del euro correspondientes al día 7 de agosto de 2020, publicados por el Banco Central Europeo, que tendrán la consideración de cambios oficiales, de acuerdo con lo dispuesto en el artículo 36 de la Ley 46/1998, de 17 de diciembre, sobre la Introducción del Euro.</w:t>
      </w:r>
    </w:p>
    <w:p w14:paraId="341481ED" w14:textId="77777777" w:rsidR="00FB31EA" w:rsidRPr="004F5E41" w:rsidRDefault="00A9233C" w:rsidP="004F5E41">
      <w:pPr>
        <w:jc w:val="both"/>
        <w:rPr>
          <w:rFonts w:ascii="Bookman Old Style" w:hAnsi="Bookman Old Style"/>
          <w:lang w:val="en-US"/>
        </w:rPr>
      </w:pPr>
      <w:hyperlink r:id="rId2545" w:history="1">
        <w:r w:rsidR="00FB31EA" w:rsidRPr="004F5E41">
          <w:rPr>
            <w:rStyle w:val="Hipervnculo"/>
            <w:rFonts w:ascii="Bookman Old Style" w:hAnsi="Bookman Old Style"/>
            <w:lang w:val="en-US"/>
          </w:rPr>
          <w:t>PDF (BOE-A-2020-9447 – 2 </w:t>
        </w:r>
        <w:proofErr w:type="spellStart"/>
        <w:r w:rsidR="00FB31EA" w:rsidRPr="004F5E41">
          <w:rPr>
            <w:rStyle w:val="Hipervnculo"/>
            <w:rFonts w:ascii="Bookman Old Style" w:hAnsi="Bookman Old Style"/>
            <w:lang w:val="en-US"/>
          </w:rPr>
          <w:t>págs</w:t>
        </w:r>
        <w:proofErr w:type="spellEnd"/>
        <w:r w:rsidR="00FB31EA" w:rsidRPr="004F5E41">
          <w:rPr>
            <w:rStyle w:val="Hipervnculo"/>
            <w:rFonts w:ascii="Bookman Old Style" w:hAnsi="Bookman Old Style"/>
            <w:lang w:val="en-US"/>
          </w:rPr>
          <w:t>. – 302 KB)</w:t>
        </w:r>
      </w:hyperlink>
    </w:p>
    <w:p w14:paraId="11C9352C" w14:textId="77777777" w:rsidR="006E0B28" w:rsidRPr="004F5E41" w:rsidRDefault="006E0B28" w:rsidP="004F5E41">
      <w:pPr>
        <w:jc w:val="both"/>
        <w:rPr>
          <w:rFonts w:ascii="Bookman Old Style" w:hAnsi="Bookman Old Style"/>
          <w:b/>
          <w:lang w:val="es-ES_tradnl"/>
        </w:rPr>
      </w:pPr>
      <w:r w:rsidRPr="004F5E41">
        <w:rPr>
          <w:rFonts w:ascii="Bookman Old Style" w:hAnsi="Bookman Old Style"/>
          <w:b/>
          <w:lang w:val="es-ES_tradnl"/>
        </w:rPr>
        <w:t>BOE 07/08/2020</w:t>
      </w:r>
    </w:p>
    <w:p w14:paraId="6F0984D1" w14:textId="77777777"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B3929BB" w14:textId="77777777" w:rsidR="006E0B28" w:rsidRPr="004F5E41" w:rsidRDefault="006E0B28"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3B02C2AD" w14:textId="77777777"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lastRenderedPageBreak/>
        <w:t>Moneda metálica. Acuñación</w:t>
      </w:r>
    </w:p>
    <w:p w14:paraId="73F33538" w14:textId="77777777" w:rsidR="006E0B28" w:rsidRPr="004F5E41" w:rsidRDefault="006E0B28" w:rsidP="004F5E41">
      <w:pPr>
        <w:jc w:val="both"/>
        <w:rPr>
          <w:rFonts w:ascii="Bookman Old Style" w:hAnsi="Bookman Old Style"/>
          <w:bCs/>
          <w:lang w:val="es-ES_tradnl"/>
        </w:rPr>
      </w:pPr>
      <w:r w:rsidRPr="004F5E41">
        <w:rPr>
          <w:rFonts w:ascii="Bookman Old Style" w:hAnsi="Bookman Old Style"/>
          <w:lang w:val="es-ES_tradnl"/>
        </w:rPr>
        <w:t>Orden ETD/777/2020, de 3 de agosto, por la que se acuerda la emisión, acuñación y puesta en circulación de monedas de colección de 30 euro</w:t>
      </w:r>
      <w:r w:rsidR="00DE5B1D" w:rsidRPr="004F5E41">
        <w:rPr>
          <w:rFonts w:ascii="Bookman Old Style" w:hAnsi="Bookman Old Style"/>
          <w:lang w:val="es-ES_tradnl"/>
        </w:rPr>
        <w:t>s</w:t>
      </w:r>
      <w:r w:rsidRPr="004F5E41">
        <w:rPr>
          <w:rFonts w:ascii="Bookman Old Style" w:hAnsi="Bookman Old Style"/>
          <w:lang w:val="es-ES_tradnl"/>
        </w:rPr>
        <w:t xml:space="preserve"> "Agradecimiento a todas las personas y colectivos profesionales que más han destacado en la lucha contra la enfermedad COVID-19 en nuestro país".</w:t>
      </w:r>
    </w:p>
    <w:p w14:paraId="544DA565" w14:textId="77777777" w:rsidR="006E0B28" w:rsidRPr="004F5E41" w:rsidRDefault="00A9233C" w:rsidP="004F5E41">
      <w:pPr>
        <w:jc w:val="both"/>
        <w:rPr>
          <w:rFonts w:ascii="Bookman Old Style" w:hAnsi="Bookman Old Style"/>
          <w:bCs/>
          <w:lang w:val="en-US"/>
        </w:rPr>
      </w:pPr>
      <w:hyperlink r:id="rId2546" w:tooltip="PDF firmado BOE-A-2020-9341" w:history="1">
        <w:r w:rsidR="006E0B28" w:rsidRPr="004F5E41">
          <w:rPr>
            <w:rStyle w:val="Hipervnculo"/>
            <w:rFonts w:ascii="Bookman Old Style" w:hAnsi="Bookman Old Style"/>
            <w:lang w:val="en-US"/>
          </w:rPr>
          <w:t>PDF (BOE-A-2020-9341 - 4 </w:t>
        </w:r>
        <w:proofErr w:type="spellStart"/>
        <w:r w:rsidR="006E0B28" w:rsidRPr="004F5E41">
          <w:rPr>
            <w:rStyle w:val="Hipervnculo"/>
            <w:rFonts w:ascii="Bookman Old Style" w:hAnsi="Bookman Old Style"/>
            <w:lang w:val="en-US"/>
          </w:rPr>
          <w:t>págs</w:t>
        </w:r>
        <w:proofErr w:type="spellEnd"/>
        <w:r w:rsidR="006E0B28" w:rsidRPr="004F5E41">
          <w:rPr>
            <w:rStyle w:val="Hipervnculo"/>
            <w:rFonts w:ascii="Bookman Old Style" w:hAnsi="Bookman Old Style"/>
            <w:lang w:val="en-US"/>
          </w:rPr>
          <w:t>. - 235 KB)</w:t>
        </w:r>
      </w:hyperlink>
    </w:p>
    <w:p w14:paraId="41CEFDDD" w14:textId="77777777" w:rsidR="006E0B28" w:rsidRPr="004F5E41" w:rsidRDefault="006E0B28"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3CEDEFE3" w14:textId="77777777"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Medidas sanitarias y administrativas</w:t>
      </w:r>
    </w:p>
    <w:p w14:paraId="0F18A0D3" w14:textId="77777777" w:rsidR="006E0B28" w:rsidRPr="004F5E41" w:rsidRDefault="006E0B28" w:rsidP="004F5E41">
      <w:pPr>
        <w:jc w:val="both"/>
        <w:rPr>
          <w:rFonts w:ascii="Bookman Old Style" w:hAnsi="Bookman Old Style"/>
          <w:bCs/>
          <w:lang w:val="es-ES_tradnl"/>
        </w:rPr>
      </w:pPr>
      <w:r w:rsidRPr="004F5E41">
        <w:rPr>
          <w:rFonts w:ascii="Bookman Old Style" w:hAnsi="Bookman Old Style"/>
          <w:lang w:val="es-ES_tradnl"/>
        </w:rPr>
        <w:t>Corrección de errores del Decreto-ley 26/2020, de 23 de junio, de medidas extraordinarias en materia sanitaria y administrativa.</w:t>
      </w:r>
    </w:p>
    <w:p w14:paraId="3EDE6B76" w14:textId="77777777" w:rsidR="006E0B28" w:rsidRPr="004F5E41" w:rsidRDefault="00A9233C" w:rsidP="004F5E41">
      <w:pPr>
        <w:jc w:val="both"/>
        <w:rPr>
          <w:rFonts w:ascii="Bookman Old Style" w:hAnsi="Bookman Old Style"/>
          <w:bCs/>
          <w:lang w:val="en-US"/>
        </w:rPr>
      </w:pPr>
      <w:hyperlink r:id="rId2547" w:tooltip="PDF firmado BOE-A-2020-9343" w:history="1">
        <w:r w:rsidR="006E0B28" w:rsidRPr="004F5E41">
          <w:rPr>
            <w:rStyle w:val="Hipervnculo"/>
            <w:rFonts w:ascii="Bookman Old Style" w:hAnsi="Bookman Old Style"/>
            <w:lang w:val="en-US"/>
          </w:rPr>
          <w:t>PDF (BOE-A-2020-9343 - 2 </w:t>
        </w:r>
        <w:proofErr w:type="spellStart"/>
        <w:r w:rsidR="006E0B28" w:rsidRPr="004F5E41">
          <w:rPr>
            <w:rStyle w:val="Hipervnculo"/>
            <w:rFonts w:ascii="Bookman Old Style" w:hAnsi="Bookman Old Style"/>
            <w:lang w:val="en-US"/>
          </w:rPr>
          <w:t>págs</w:t>
        </w:r>
        <w:proofErr w:type="spellEnd"/>
        <w:r w:rsidR="006E0B28" w:rsidRPr="004F5E41">
          <w:rPr>
            <w:rStyle w:val="Hipervnculo"/>
            <w:rFonts w:ascii="Bookman Old Style" w:hAnsi="Bookman Old Style"/>
            <w:lang w:val="en-US"/>
          </w:rPr>
          <w:t>. - 220 KB)</w:t>
        </w:r>
      </w:hyperlink>
    </w:p>
    <w:p w14:paraId="75CD592B" w14:textId="77777777"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61E2B583" w14:textId="77777777"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14:paraId="515A5C33" w14:textId="77777777" w:rsidR="006E0B28" w:rsidRPr="004F5E41" w:rsidRDefault="006E0B28" w:rsidP="004F5E41">
      <w:pPr>
        <w:jc w:val="both"/>
        <w:rPr>
          <w:rFonts w:ascii="Bookman Old Style" w:hAnsi="Bookman Old Style"/>
          <w:bCs/>
          <w:lang w:val="es-ES_tradnl"/>
        </w:rPr>
      </w:pPr>
      <w:r w:rsidRPr="004F5E41">
        <w:rPr>
          <w:rFonts w:ascii="Bookman Old Style" w:hAnsi="Bookman Old Style"/>
          <w:lang w:val="es-ES_tradnl"/>
        </w:rPr>
        <w:t>Resolución de 27 de julio de 2020, de la Dirección General de Seguridad Jurídica y Fe Pública, por la que se corrigen errores de la de 21 de julio de 2020, por la que se acuerda el restablecimiento de medidas en caso de rebrotes de COVID-19.</w:t>
      </w:r>
    </w:p>
    <w:p w14:paraId="128FE2CD" w14:textId="77777777" w:rsidR="006E0B28" w:rsidRPr="004F5E41" w:rsidRDefault="00A9233C" w:rsidP="004F5E41">
      <w:pPr>
        <w:jc w:val="both"/>
        <w:rPr>
          <w:rFonts w:ascii="Bookman Old Style" w:hAnsi="Bookman Old Style"/>
          <w:bCs/>
          <w:lang w:val="es-ES_tradnl"/>
        </w:rPr>
      </w:pPr>
      <w:hyperlink r:id="rId2548" w:tooltip="PDF firmado BOE-A-2020-9369" w:history="1">
        <w:r w:rsidR="006E0B28" w:rsidRPr="004F5E41">
          <w:rPr>
            <w:rStyle w:val="Hipervnculo"/>
            <w:rFonts w:ascii="Bookman Old Style" w:hAnsi="Bookman Old Style"/>
            <w:lang w:val="es-ES_tradnl"/>
          </w:rPr>
          <w:t>PDF (BOE-A-2020-9369 - 1 pág. - 212 KB)</w:t>
        </w:r>
      </w:hyperlink>
    </w:p>
    <w:p w14:paraId="34FC96E2" w14:textId="77777777"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59352FB8" w14:textId="77777777"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Resolución de 3 de agosto de 2020, de la Subsecretaría, por la que se publica el Convenio entre el Ministerio de Cultura y Deporte, el Ministerio de Hacienda, la Comunidad de Madrid, el Ayuntamiento de Madrid y la Fundación Teatro Real, por el que se designa la Comisión de Gobierno del Acontecimiento de Excepcional Interés Público "Plan de Fomento de la Ópera en la calle del Teatro Real" a fin de dar cumplimiento a lo establecido en la disposición adicional quinta del Real Decreto-ley 17/2020, de 5 de Mayo, por el que se aprueban medidas de apoyo al sector cultural y de carácter tributario para hacer frente al impacto económico y social del COVID-19.</w:t>
      </w:r>
    </w:p>
    <w:p w14:paraId="68749AF4" w14:textId="77777777" w:rsidR="006E0B28" w:rsidRPr="004F5E41" w:rsidRDefault="00A9233C" w:rsidP="004F5E41">
      <w:pPr>
        <w:jc w:val="both"/>
        <w:rPr>
          <w:rFonts w:ascii="Bookman Old Style" w:hAnsi="Bookman Old Style"/>
          <w:lang w:val="en-US"/>
        </w:rPr>
      </w:pPr>
      <w:hyperlink r:id="rId2549" w:tooltip="PDF firmado BOE-A-2020-9410" w:history="1">
        <w:r w:rsidR="006E0B28" w:rsidRPr="004F5E41">
          <w:rPr>
            <w:rStyle w:val="Hipervnculo"/>
            <w:rFonts w:ascii="Bookman Old Style" w:hAnsi="Bookman Old Style"/>
            <w:lang w:val="en-US"/>
          </w:rPr>
          <w:t>PDF (BOE-A-2020-9410 - 8 </w:t>
        </w:r>
        <w:proofErr w:type="spellStart"/>
        <w:r w:rsidR="006E0B28" w:rsidRPr="004F5E41">
          <w:rPr>
            <w:rStyle w:val="Hipervnculo"/>
            <w:rFonts w:ascii="Bookman Old Style" w:hAnsi="Bookman Old Style"/>
            <w:lang w:val="en-US"/>
          </w:rPr>
          <w:t>págs</w:t>
        </w:r>
        <w:proofErr w:type="spellEnd"/>
        <w:r w:rsidR="006E0B28" w:rsidRPr="004F5E41">
          <w:rPr>
            <w:rStyle w:val="Hipervnculo"/>
            <w:rFonts w:ascii="Bookman Old Style" w:hAnsi="Bookman Old Style"/>
            <w:lang w:val="en-US"/>
          </w:rPr>
          <w:t>. - 264 KB)</w:t>
        </w:r>
      </w:hyperlink>
    </w:p>
    <w:p w14:paraId="5C697F2C" w14:textId="77777777" w:rsidR="006E0B28" w:rsidRPr="004F5E41" w:rsidRDefault="00DE5B1D" w:rsidP="004F5E41">
      <w:pPr>
        <w:jc w:val="both"/>
        <w:rPr>
          <w:rFonts w:ascii="Bookman Old Style" w:hAnsi="Bookman Old Style"/>
          <w:b/>
          <w:lang w:val="es-ES_tradnl"/>
        </w:rPr>
      </w:pPr>
      <w:r w:rsidRPr="004F5E41">
        <w:rPr>
          <w:rFonts w:ascii="Bookman Old Style" w:hAnsi="Bookman Old Style"/>
          <w:b/>
          <w:lang w:val="es-ES_tradnl"/>
        </w:rPr>
        <w:t>BOC</w:t>
      </w:r>
      <w:r w:rsidR="006E0B28" w:rsidRPr="004F5E41">
        <w:rPr>
          <w:rFonts w:ascii="Bookman Old Style" w:hAnsi="Bookman Old Style"/>
          <w:b/>
          <w:lang w:val="es-ES_tradnl"/>
        </w:rPr>
        <w:t xml:space="preserve"> 07/08/2020</w:t>
      </w:r>
    </w:p>
    <w:p w14:paraId="5640907A" w14:textId="77777777"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5F37BD4" w14:textId="77777777"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68E22FE2" w14:textId="77777777" w:rsidR="006E0B28" w:rsidRPr="004F5E41" w:rsidRDefault="00A9233C" w:rsidP="004F5E41">
      <w:pPr>
        <w:jc w:val="both"/>
        <w:rPr>
          <w:rFonts w:ascii="Bookman Old Style" w:hAnsi="Bookman Old Style"/>
          <w:bCs/>
          <w:lang w:val="es-ES_tradnl"/>
        </w:rPr>
      </w:pPr>
      <w:hyperlink r:id="rId2550" w:tooltip="Ir a la disposición 2012/048/001" w:history="1">
        <w:r w:rsidR="006E0B28" w:rsidRPr="004F5E41">
          <w:rPr>
            <w:rStyle w:val="Hipervnculo"/>
            <w:rFonts w:ascii="Bookman Old Style" w:hAnsi="Bookman Old Style"/>
            <w:bCs/>
            <w:lang w:val="es-ES_tradnl"/>
          </w:rPr>
          <w:t>2732</w:t>
        </w:r>
      </w:hyperlink>
      <w:r w:rsidR="006E0B28" w:rsidRPr="004F5E41">
        <w:rPr>
          <w:rFonts w:ascii="Bookman Old Style" w:hAnsi="Bookman Old Style"/>
          <w:lang w:val="es-ES_tradnl"/>
        </w:rPr>
        <w:t> </w:t>
      </w:r>
      <w:hyperlink r:id="rId2551" w:history="1">
        <w:r w:rsidR="006E0B28" w:rsidRPr="004F5E41">
          <w:rPr>
            <w:rStyle w:val="Hipervnculo"/>
            <w:rFonts w:ascii="Bookman Old Style" w:hAnsi="Bookman Old Style"/>
            <w:lang w:val="es-ES_tradnl"/>
          </w:rPr>
          <w:t xml:space="preserve">Instituto Canario de la Vivienda.- Resolución de 3 de agosto de 2020, del Presidente, de concesión directa condicionada de ayuda para contribuir a minimizar el impacto económico y social del COVID-19 en los alquileres de </w:t>
        </w:r>
        <w:r w:rsidR="006E0B28" w:rsidRPr="004F5E41">
          <w:rPr>
            <w:rStyle w:val="Hipervnculo"/>
            <w:rFonts w:ascii="Bookman Old Style" w:hAnsi="Bookman Old Style"/>
            <w:lang w:val="es-ES_tradnl"/>
          </w:rPr>
          <w:lastRenderedPageBreak/>
          <w:t>vivienda habitual de las solicitudes presentadas y completas el día 9 de mayo de 2020.</w:t>
        </w:r>
      </w:hyperlink>
    </w:p>
    <w:p w14:paraId="4853CFF6" w14:textId="77777777"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33 páginas. Formato de archivo en PDF/Adobe Acrobat. Tamaño: 1.56 Mb.</w:t>
      </w:r>
    </w:p>
    <w:p w14:paraId="525DE88F" w14:textId="77777777" w:rsidR="006E0B28" w:rsidRPr="004F5E41" w:rsidRDefault="006E0B28" w:rsidP="004F5E41">
      <w:pPr>
        <w:jc w:val="both"/>
        <w:rPr>
          <w:rFonts w:ascii="Bookman Old Style" w:hAnsi="Bookman Old Style"/>
        </w:rPr>
      </w:pPr>
      <w:r w:rsidRPr="004F5E41">
        <w:rPr>
          <w:rFonts w:ascii="Bookman Old Style" w:hAnsi="Bookman Old Style"/>
          <w:lang w:val="es-ES_tradnl"/>
        </w:rPr>
        <w:t>BOC-A-2020-159-2732. </w:t>
      </w:r>
      <w:hyperlink r:id="rId255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5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54" w:tooltip="Descargar en formato PDF" w:history="1">
        <w:r w:rsidRPr="004F5E41">
          <w:rPr>
            <w:rStyle w:val="Hipervnculo"/>
            <w:rFonts w:ascii="Bookman Old Style" w:hAnsi="Bookman Old Style"/>
            <w:lang w:val="es-ES_tradnl"/>
          </w:rPr>
          <w:t>Descargar</w:t>
        </w:r>
      </w:hyperlink>
    </w:p>
    <w:p w14:paraId="77AF87C5" w14:textId="77777777" w:rsidR="006E0B28" w:rsidRPr="004F5E41" w:rsidRDefault="00A9233C" w:rsidP="004F5E41">
      <w:pPr>
        <w:jc w:val="both"/>
        <w:rPr>
          <w:rFonts w:ascii="Bookman Old Style" w:hAnsi="Bookman Old Style"/>
          <w:lang w:val="es-ES_tradnl"/>
        </w:rPr>
      </w:pPr>
      <w:hyperlink r:id="rId2555" w:tooltip="Ir a la disposición 2012/048/001" w:history="1">
        <w:r w:rsidR="006E0B28" w:rsidRPr="004F5E41">
          <w:rPr>
            <w:rStyle w:val="Hipervnculo"/>
            <w:rFonts w:ascii="Bookman Old Style" w:hAnsi="Bookman Old Style"/>
            <w:bCs/>
            <w:lang w:val="es-ES_tradnl"/>
          </w:rPr>
          <w:t>2733</w:t>
        </w:r>
      </w:hyperlink>
      <w:r w:rsidR="006E0B28" w:rsidRPr="004F5E41">
        <w:rPr>
          <w:rFonts w:ascii="Bookman Old Style" w:hAnsi="Bookman Old Style"/>
          <w:lang w:val="es-ES_tradnl"/>
        </w:rPr>
        <w:t> </w:t>
      </w:r>
      <w:hyperlink r:id="rId2556" w:history="1">
        <w:r w:rsidR="006E0B28" w:rsidRPr="004F5E41">
          <w:rPr>
            <w:rStyle w:val="Hipervnculo"/>
            <w:rFonts w:ascii="Bookman Old Style" w:hAnsi="Bookman Old Style"/>
            <w:lang w:val="es-ES_tradnl"/>
          </w:rPr>
          <w:t>Instituto Canario de la Vivienda.- Resolución de 3 de agosto de 2020, del Presidente, de denegación de las solicitudes de ayuda para contribuir a minimizar el impacto económico y social del COVID-19 en los alquileres de vivienda habitual presentadas el día 9 de mayo de 2020.</w:t>
        </w:r>
      </w:hyperlink>
    </w:p>
    <w:p w14:paraId="23F877E5" w14:textId="77777777"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1.03 Mb.</w:t>
      </w:r>
    </w:p>
    <w:p w14:paraId="0E1C5241" w14:textId="77777777" w:rsidR="006E0B28" w:rsidRPr="004F5E41" w:rsidRDefault="006E0B28" w:rsidP="004F5E41">
      <w:pPr>
        <w:jc w:val="both"/>
        <w:rPr>
          <w:rFonts w:ascii="Bookman Old Style" w:hAnsi="Bookman Old Style"/>
        </w:rPr>
      </w:pPr>
      <w:r w:rsidRPr="004F5E41">
        <w:rPr>
          <w:rFonts w:ascii="Bookman Old Style" w:hAnsi="Bookman Old Style"/>
          <w:lang w:val="es-ES_tradnl"/>
        </w:rPr>
        <w:t>BOC-A-2020-159-2733. </w:t>
      </w:r>
      <w:hyperlink r:id="rId255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5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59" w:tooltip="Descargar en formato PDF" w:history="1">
        <w:r w:rsidRPr="004F5E41">
          <w:rPr>
            <w:rStyle w:val="Hipervnculo"/>
            <w:rFonts w:ascii="Bookman Old Style" w:hAnsi="Bookman Old Style"/>
            <w:lang w:val="es-ES_tradnl"/>
          </w:rPr>
          <w:t>Descargar</w:t>
        </w:r>
      </w:hyperlink>
    </w:p>
    <w:p w14:paraId="6F8C34B8" w14:textId="77777777" w:rsidR="006E0B28" w:rsidRPr="004F5E41" w:rsidRDefault="00A9233C" w:rsidP="004F5E41">
      <w:pPr>
        <w:jc w:val="both"/>
        <w:rPr>
          <w:rFonts w:ascii="Bookman Old Style" w:hAnsi="Bookman Old Style"/>
          <w:lang w:val="es-ES_tradnl"/>
        </w:rPr>
      </w:pPr>
      <w:hyperlink r:id="rId2560" w:tooltip="Ir a la disposición 2012/048/001" w:history="1">
        <w:r w:rsidR="006E0B28" w:rsidRPr="004F5E41">
          <w:rPr>
            <w:rStyle w:val="Hipervnculo"/>
            <w:rFonts w:ascii="Bookman Old Style" w:hAnsi="Bookman Old Style"/>
            <w:bCs/>
            <w:lang w:val="es-ES_tradnl"/>
          </w:rPr>
          <w:t>2734</w:t>
        </w:r>
      </w:hyperlink>
      <w:r w:rsidR="006E0B28" w:rsidRPr="004F5E41">
        <w:rPr>
          <w:rFonts w:ascii="Bookman Old Style" w:hAnsi="Bookman Old Style"/>
          <w:lang w:val="es-ES_tradnl"/>
        </w:rPr>
        <w:t> </w:t>
      </w:r>
      <w:hyperlink r:id="rId2561" w:history="1">
        <w:r w:rsidR="006E0B28" w:rsidRPr="004F5E41">
          <w:rPr>
            <w:rStyle w:val="Hipervnculo"/>
            <w:rFonts w:ascii="Bookman Old Style" w:hAnsi="Bookman Old Style"/>
            <w:lang w:val="es-ES_tradnl"/>
          </w:rPr>
          <w:t>Instituto Canario de la Vivienda.- Resolución de 3 de agosto de 2020, del Presidente, de concesión directa condicionada de ayuda para contribuir a minimizar el impacto económico y social del COVID-19 en los alquileres de vivienda habitual de las solicitudes presentadas y completas el día 10 de mayo 2020.</w:t>
        </w:r>
      </w:hyperlink>
    </w:p>
    <w:p w14:paraId="70CF5E04" w14:textId="77777777"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25 páginas. Formato de archivo en PDF/Adobe Acrobat. Tamaño: 1.14 Mb.</w:t>
      </w:r>
    </w:p>
    <w:p w14:paraId="5E56C44D" w14:textId="77777777" w:rsidR="006E0B28" w:rsidRPr="004F5E41" w:rsidRDefault="006E0B28" w:rsidP="004F5E41">
      <w:pPr>
        <w:jc w:val="both"/>
        <w:rPr>
          <w:rFonts w:ascii="Bookman Old Style" w:hAnsi="Bookman Old Style"/>
        </w:rPr>
      </w:pPr>
      <w:r w:rsidRPr="004F5E41">
        <w:rPr>
          <w:rFonts w:ascii="Bookman Old Style" w:hAnsi="Bookman Old Style"/>
          <w:lang w:val="es-ES_tradnl"/>
        </w:rPr>
        <w:t>BOC-A-2020-159-2734. </w:t>
      </w:r>
      <w:hyperlink r:id="rId256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6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64" w:tooltip="Descargar en formato PDF" w:history="1">
        <w:r w:rsidRPr="004F5E41">
          <w:rPr>
            <w:rStyle w:val="Hipervnculo"/>
            <w:rFonts w:ascii="Bookman Old Style" w:hAnsi="Bookman Old Style"/>
            <w:lang w:val="es-ES_tradnl"/>
          </w:rPr>
          <w:t>Descargar</w:t>
        </w:r>
      </w:hyperlink>
    </w:p>
    <w:p w14:paraId="41B599C3" w14:textId="77777777" w:rsidR="006E0B28" w:rsidRPr="004F5E41" w:rsidRDefault="00A9233C" w:rsidP="004F5E41">
      <w:pPr>
        <w:jc w:val="both"/>
        <w:rPr>
          <w:rFonts w:ascii="Bookman Old Style" w:hAnsi="Bookman Old Style"/>
          <w:lang w:val="es-ES_tradnl"/>
        </w:rPr>
      </w:pPr>
      <w:hyperlink r:id="rId2565" w:tooltip="Ir a la disposición 2012/048/001" w:history="1">
        <w:r w:rsidR="006E0B28" w:rsidRPr="004F5E41">
          <w:rPr>
            <w:rStyle w:val="Hipervnculo"/>
            <w:rFonts w:ascii="Bookman Old Style" w:hAnsi="Bookman Old Style"/>
            <w:bCs/>
            <w:lang w:val="es-ES_tradnl"/>
          </w:rPr>
          <w:t>2735</w:t>
        </w:r>
      </w:hyperlink>
      <w:r w:rsidR="006E0B28" w:rsidRPr="004F5E41">
        <w:rPr>
          <w:rFonts w:ascii="Bookman Old Style" w:hAnsi="Bookman Old Style"/>
          <w:lang w:val="es-ES_tradnl"/>
        </w:rPr>
        <w:t> </w:t>
      </w:r>
      <w:hyperlink r:id="rId2566" w:history="1">
        <w:r w:rsidR="006E0B28" w:rsidRPr="004F5E41">
          <w:rPr>
            <w:rStyle w:val="Hipervnculo"/>
            <w:rFonts w:ascii="Bookman Old Style" w:hAnsi="Bookman Old Style"/>
            <w:lang w:val="es-ES_tradnl"/>
          </w:rPr>
          <w:t>Instituto Canario de la Vivienda.- Resolución de 3 de agosto de 2020, del Presidente, de denegación de las solicitudes de ayuda para contribuir a minimizar el impacto económico y social del COVID-19 en los alquileres de vivienda habitual presentadas el día 10 de mayo de 2020.</w:t>
        </w:r>
      </w:hyperlink>
    </w:p>
    <w:p w14:paraId="6ED894DF" w14:textId="77777777"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773.03 Kb.</w:t>
      </w:r>
    </w:p>
    <w:p w14:paraId="05D41059" w14:textId="77777777" w:rsidR="006E0B28" w:rsidRPr="004F5E41" w:rsidRDefault="006E0B28" w:rsidP="004F5E41">
      <w:pPr>
        <w:jc w:val="both"/>
        <w:rPr>
          <w:rFonts w:ascii="Bookman Old Style" w:hAnsi="Bookman Old Style"/>
        </w:rPr>
      </w:pPr>
      <w:r w:rsidRPr="004F5E41">
        <w:rPr>
          <w:rFonts w:ascii="Bookman Old Style" w:hAnsi="Bookman Old Style"/>
          <w:lang w:val="es-ES_tradnl"/>
        </w:rPr>
        <w:t>BOC-A-2020-159-2735. </w:t>
      </w:r>
      <w:hyperlink r:id="rId256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6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69" w:tooltip="Descargar en formato PDF" w:history="1">
        <w:r w:rsidRPr="004F5E41">
          <w:rPr>
            <w:rStyle w:val="Hipervnculo"/>
            <w:rFonts w:ascii="Bookman Old Style" w:hAnsi="Bookman Old Style"/>
            <w:lang w:val="es-ES_tradnl"/>
          </w:rPr>
          <w:t>Descargar</w:t>
        </w:r>
      </w:hyperlink>
    </w:p>
    <w:p w14:paraId="3383D803" w14:textId="77777777" w:rsidR="006E0B28" w:rsidRPr="004F5E41" w:rsidRDefault="00A9233C" w:rsidP="004F5E41">
      <w:pPr>
        <w:jc w:val="both"/>
        <w:rPr>
          <w:rFonts w:ascii="Bookman Old Style" w:hAnsi="Bookman Old Style"/>
          <w:lang w:val="es-ES_tradnl"/>
        </w:rPr>
      </w:pPr>
      <w:hyperlink r:id="rId2570" w:tooltip="Ir a la disposición 2012/048/001" w:history="1">
        <w:r w:rsidR="006E0B28" w:rsidRPr="004F5E41">
          <w:rPr>
            <w:rStyle w:val="Hipervnculo"/>
            <w:rFonts w:ascii="Bookman Old Style" w:hAnsi="Bookman Old Style"/>
            <w:bCs/>
            <w:lang w:val="es-ES_tradnl"/>
          </w:rPr>
          <w:t>2736</w:t>
        </w:r>
      </w:hyperlink>
      <w:r w:rsidR="006E0B28" w:rsidRPr="004F5E41">
        <w:rPr>
          <w:rFonts w:ascii="Bookman Old Style" w:hAnsi="Bookman Old Style"/>
          <w:lang w:val="es-ES_tradnl"/>
        </w:rPr>
        <w:t> </w:t>
      </w:r>
      <w:hyperlink r:id="rId2571" w:history="1">
        <w:r w:rsidR="006E0B28" w:rsidRPr="004F5E41">
          <w:rPr>
            <w:rStyle w:val="Hipervnculo"/>
            <w:rFonts w:ascii="Bookman Old Style" w:hAnsi="Bookman Old Style"/>
            <w:lang w:val="es-ES_tradnl"/>
          </w:rPr>
          <w:t>Instituto Canario de la Vivienda.- Resolución de 3 de agosto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9 de mayo de 2020.</w:t>
        </w:r>
      </w:hyperlink>
    </w:p>
    <w:p w14:paraId="6402AEF9" w14:textId="77777777"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940.81 Kb.</w:t>
      </w:r>
    </w:p>
    <w:p w14:paraId="55FF7606" w14:textId="77777777" w:rsidR="006E0B28" w:rsidRPr="004F5E41" w:rsidRDefault="006E0B28" w:rsidP="004F5E41">
      <w:pPr>
        <w:jc w:val="both"/>
        <w:rPr>
          <w:rFonts w:ascii="Bookman Old Style" w:hAnsi="Bookman Old Style"/>
        </w:rPr>
      </w:pPr>
      <w:r w:rsidRPr="004F5E41">
        <w:rPr>
          <w:rFonts w:ascii="Bookman Old Style" w:hAnsi="Bookman Old Style"/>
          <w:lang w:val="es-ES_tradnl"/>
        </w:rPr>
        <w:t>BOC-A-2020-159-2736. </w:t>
      </w:r>
      <w:hyperlink r:id="rId257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7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74" w:tooltip="Descargar en formato PDF" w:history="1">
        <w:r w:rsidRPr="004F5E41">
          <w:rPr>
            <w:rStyle w:val="Hipervnculo"/>
            <w:rFonts w:ascii="Bookman Old Style" w:hAnsi="Bookman Old Style"/>
            <w:lang w:val="es-ES_tradnl"/>
          </w:rPr>
          <w:t>Descargar</w:t>
        </w:r>
      </w:hyperlink>
    </w:p>
    <w:p w14:paraId="445FAFC7" w14:textId="77777777" w:rsidR="006E0B28" w:rsidRPr="004F5E41" w:rsidRDefault="00A9233C" w:rsidP="004F5E41">
      <w:pPr>
        <w:jc w:val="both"/>
        <w:rPr>
          <w:rFonts w:ascii="Bookman Old Style" w:hAnsi="Bookman Old Style"/>
          <w:lang w:val="es-ES_tradnl"/>
        </w:rPr>
      </w:pPr>
      <w:hyperlink r:id="rId2575" w:tooltip="Ir a la disposición 2012/048/001" w:history="1">
        <w:r w:rsidR="006E0B28" w:rsidRPr="004F5E41">
          <w:rPr>
            <w:rStyle w:val="Hipervnculo"/>
            <w:rFonts w:ascii="Bookman Old Style" w:hAnsi="Bookman Old Style"/>
            <w:bCs/>
            <w:lang w:val="es-ES_tradnl"/>
          </w:rPr>
          <w:t>2737</w:t>
        </w:r>
      </w:hyperlink>
      <w:r w:rsidR="006E0B28" w:rsidRPr="004F5E41">
        <w:rPr>
          <w:rFonts w:ascii="Bookman Old Style" w:hAnsi="Bookman Old Style"/>
          <w:lang w:val="es-ES_tradnl"/>
        </w:rPr>
        <w:t> </w:t>
      </w:r>
      <w:hyperlink r:id="rId2576" w:history="1">
        <w:r w:rsidR="006E0B28" w:rsidRPr="004F5E41">
          <w:rPr>
            <w:rStyle w:val="Hipervnculo"/>
            <w:rFonts w:ascii="Bookman Old Style" w:hAnsi="Bookman Old Style"/>
            <w:lang w:val="es-ES_tradnl"/>
          </w:rPr>
          <w:t>Instituto Canario de la Vivienda.- Resolución de 3 de agosto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10 de mayo de 2020.</w:t>
        </w:r>
      </w:hyperlink>
    </w:p>
    <w:p w14:paraId="25E738D7" w14:textId="77777777"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644.25 Kb.</w:t>
      </w:r>
    </w:p>
    <w:p w14:paraId="327C57E3" w14:textId="77777777"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lastRenderedPageBreak/>
        <w:t>BOC-A-2020-159-2737. </w:t>
      </w:r>
      <w:hyperlink r:id="rId257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7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79" w:tooltip="Descargar en formato PDF" w:history="1">
        <w:r w:rsidRPr="004F5E41">
          <w:rPr>
            <w:rStyle w:val="Hipervnculo"/>
            <w:rFonts w:ascii="Bookman Old Style" w:hAnsi="Bookman Old Style"/>
            <w:lang w:val="es-ES_tradnl"/>
          </w:rPr>
          <w:t>Descargar</w:t>
        </w:r>
      </w:hyperlink>
    </w:p>
    <w:p w14:paraId="674479C0" w14:textId="77777777" w:rsidR="002B4FE3" w:rsidRPr="004F5E41" w:rsidRDefault="002B4FE3" w:rsidP="004F5E41">
      <w:pPr>
        <w:jc w:val="both"/>
        <w:rPr>
          <w:rFonts w:ascii="Bookman Old Style" w:hAnsi="Bookman Old Style"/>
          <w:b/>
          <w:lang w:val="es-ES_tradnl"/>
        </w:rPr>
      </w:pPr>
      <w:r w:rsidRPr="004F5E41">
        <w:rPr>
          <w:rFonts w:ascii="Bookman Old Style" w:hAnsi="Bookman Old Style"/>
          <w:b/>
          <w:lang w:val="es-ES_tradnl"/>
        </w:rPr>
        <w:t>BOE 06/08/2020</w:t>
      </w:r>
    </w:p>
    <w:p w14:paraId="48FFB63B" w14:textId="77777777"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4FEDC77" w14:textId="77777777" w:rsidR="002B4FE3" w:rsidRPr="004F5E41" w:rsidRDefault="002B4FE3" w:rsidP="004F5E41">
      <w:pPr>
        <w:jc w:val="both"/>
        <w:rPr>
          <w:rFonts w:ascii="Bookman Old Style" w:hAnsi="Bookman Old Style"/>
          <w:b/>
          <w:lang w:val="es-ES_tradnl"/>
        </w:rPr>
      </w:pPr>
      <w:r w:rsidRPr="004F5E41">
        <w:rPr>
          <w:rFonts w:ascii="Bookman Old Style" w:hAnsi="Bookman Old Style"/>
          <w:b/>
          <w:lang w:val="es-ES_tradnl"/>
        </w:rPr>
        <w:t>COMUNIDAD DE CASTILLA Y LEÓN</w:t>
      </w:r>
    </w:p>
    <w:p w14:paraId="105C6B58" w14:textId="77777777"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Hacienda. Sector Público</w:t>
      </w:r>
    </w:p>
    <w:p w14:paraId="448EC597" w14:textId="77777777" w:rsidR="002B4FE3" w:rsidRPr="004F5E41" w:rsidRDefault="002B4FE3" w:rsidP="004F5E41">
      <w:pPr>
        <w:jc w:val="both"/>
        <w:rPr>
          <w:rFonts w:ascii="Bookman Old Style" w:hAnsi="Bookman Old Style"/>
          <w:bCs/>
          <w:lang w:val="es-ES_tradnl"/>
        </w:rPr>
      </w:pPr>
      <w:r w:rsidRPr="004F5E41">
        <w:rPr>
          <w:rFonts w:ascii="Bookman Old Style" w:hAnsi="Bookman Old Style"/>
          <w:lang w:val="es-ES_tradnl"/>
        </w:rPr>
        <w:t>Ley 1/2020, de 24 de julio, por la que se modifica la Ley 2/2006, de 3 de mayo, de la Hacienda y del Sector Público de la Comunidad de Castilla y León, con el objetivo de flexibilizar el régimen presupuestario ante situaciones excepcionales de emergencia de salud pública.</w:t>
      </w:r>
    </w:p>
    <w:p w14:paraId="343F1BA8" w14:textId="77777777" w:rsidR="002B4FE3" w:rsidRPr="004F5E41" w:rsidRDefault="00A9233C" w:rsidP="004F5E41">
      <w:pPr>
        <w:jc w:val="both"/>
        <w:rPr>
          <w:rFonts w:ascii="Bookman Old Style" w:hAnsi="Bookman Old Style"/>
          <w:bCs/>
          <w:lang w:val="en-US"/>
        </w:rPr>
      </w:pPr>
      <w:hyperlink r:id="rId2580" w:tooltip="PDF firmado BOE-A-2020-9274" w:history="1">
        <w:r w:rsidR="002B4FE3" w:rsidRPr="004F5E41">
          <w:rPr>
            <w:rStyle w:val="Hipervnculo"/>
            <w:rFonts w:ascii="Bookman Old Style" w:hAnsi="Bookman Old Style"/>
            <w:lang w:val="en-US"/>
          </w:rPr>
          <w:t>PDF (BOE-A-2020-9274 - 2 </w:t>
        </w:r>
        <w:proofErr w:type="spellStart"/>
        <w:r w:rsidR="002B4FE3" w:rsidRPr="004F5E41">
          <w:rPr>
            <w:rStyle w:val="Hipervnculo"/>
            <w:rFonts w:ascii="Bookman Old Style" w:hAnsi="Bookman Old Style"/>
            <w:lang w:val="en-US"/>
          </w:rPr>
          <w:t>págs</w:t>
        </w:r>
        <w:proofErr w:type="spellEnd"/>
        <w:r w:rsidR="002B4FE3" w:rsidRPr="004F5E41">
          <w:rPr>
            <w:rStyle w:val="Hipervnculo"/>
            <w:rFonts w:ascii="Bookman Old Style" w:hAnsi="Bookman Old Style"/>
            <w:lang w:val="en-US"/>
          </w:rPr>
          <w:t>. - 224 KB)</w:t>
        </w:r>
      </w:hyperlink>
    </w:p>
    <w:p w14:paraId="7414C1C9" w14:textId="77777777"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5B5B4057" w14:textId="77777777" w:rsidR="002B4FE3" w:rsidRPr="004F5E41" w:rsidRDefault="002B4FE3"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56C0416A" w14:textId="77777777"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t>Resolución de 28 de julio de 2020, de la Subsecretaría, por la que se publica el Convenio entre la Agencia Estatal de Administración Tributaria y el Instituto de Crédito Oficial, E.P.E., para el intercambio de información en relación con la línea de avales creada por el Real Decreto-ley 8/2020, de 17 de marzo, de medidas urgentes extraordinarias para hacer frente al impacto económico y social del COVID-19.</w:t>
      </w:r>
    </w:p>
    <w:p w14:paraId="289A6A5B" w14:textId="77777777" w:rsidR="002B4FE3" w:rsidRPr="004F5E41" w:rsidRDefault="00A9233C" w:rsidP="004F5E41">
      <w:pPr>
        <w:jc w:val="both"/>
        <w:rPr>
          <w:rFonts w:ascii="Bookman Old Style" w:hAnsi="Bookman Old Style"/>
          <w:lang w:val="en-US"/>
        </w:rPr>
      </w:pPr>
      <w:hyperlink r:id="rId2581" w:tooltip="PDF firmado BOE-A-2020-9321" w:history="1">
        <w:r w:rsidR="002B4FE3" w:rsidRPr="004F5E41">
          <w:rPr>
            <w:rStyle w:val="Hipervnculo"/>
            <w:rFonts w:ascii="Bookman Old Style" w:hAnsi="Bookman Old Style"/>
            <w:lang w:val="en-US"/>
          </w:rPr>
          <w:t>PDF (BOE-A-2020-9321 - 10 </w:t>
        </w:r>
        <w:proofErr w:type="spellStart"/>
        <w:r w:rsidR="002B4FE3" w:rsidRPr="004F5E41">
          <w:rPr>
            <w:rStyle w:val="Hipervnculo"/>
            <w:rFonts w:ascii="Bookman Old Style" w:hAnsi="Bookman Old Style"/>
            <w:lang w:val="en-US"/>
          </w:rPr>
          <w:t>págs</w:t>
        </w:r>
        <w:proofErr w:type="spellEnd"/>
        <w:r w:rsidR="002B4FE3" w:rsidRPr="004F5E41">
          <w:rPr>
            <w:rStyle w:val="Hipervnculo"/>
            <w:rFonts w:ascii="Bookman Old Style" w:hAnsi="Bookman Old Style"/>
            <w:lang w:val="en-US"/>
          </w:rPr>
          <w:t>. - 279 KB)</w:t>
        </w:r>
      </w:hyperlink>
    </w:p>
    <w:p w14:paraId="46EEFFA6" w14:textId="77777777"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9D24DEF" w14:textId="77777777" w:rsidR="002B4FE3" w:rsidRPr="004F5E41" w:rsidRDefault="002B4FE3"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7404A05D" w14:textId="77777777"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t>Anuncio de licitación de: Delegación Especial de la Agencia Estatal de Administración Tributaria en Cataluña. Objeto: Suministro de material necesario para la protección de las personas frente al COVID-19 en el ámbito de la Delegación Especial de la Agencia Estatal de Administración Tributaria de Cataluña y sus centros dependientes. Expediente: 20A90055100 y 20A90055200.</w:t>
      </w:r>
    </w:p>
    <w:p w14:paraId="7089081E" w14:textId="77777777" w:rsidR="002B4FE3" w:rsidRPr="004F5E41" w:rsidRDefault="00A9233C" w:rsidP="004F5E41">
      <w:pPr>
        <w:jc w:val="both"/>
        <w:rPr>
          <w:rFonts w:ascii="Bookman Old Style" w:hAnsi="Bookman Old Style"/>
          <w:lang w:val="es-ES_tradnl"/>
        </w:rPr>
      </w:pPr>
      <w:hyperlink r:id="rId2582" w:tooltip="PDF firmado BOE-B-2020-25456" w:history="1">
        <w:r w:rsidR="002B4FE3" w:rsidRPr="004F5E41">
          <w:rPr>
            <w:rStyle w:val="Hipervnculo"/>
            <w:rFonts w:ascii="Bookman Old Style" w:hAnsi="Bookman Old Style"/>
            <w:lang w:val="es-ES_tradnl"/>
          </w:rPr>
          <w:t>PDF (BOE-B-2020-25456 - 2 págs. - 184 KB)</w:t>
        </w:r>
      </w:hyperlink>
    </w:p>
    <w:p w14:paraId="54095C4F" w14:textId="77777777" w:rsidR="002B4FE3" w:rsidRPr="004F5E41" w:rsidRDefault="002B4FE3" w:rsidP="004F5E41">
      <w:pPr>
        <w:jc w:val="both"/>
        <w:rPr>
          <w:rFonts w:ascii="Bookman Old Style" w:hAnsi="Bookman Old Style"/>
          <w:b/>
          <w:lang w:val="es-ES_tradnl"/>
        </w:rPr>
      </w:pPr>
      <w:r w:rsidRPr="004F5E41">
        <w:rPr>
          <w:rFonts w:ascii="Bookman Old Style" w:hAnsi="Bookman Old Style"/>
          <w:b/>
          <w:lang w:val="es-ES_tradnl"/>
        </w:rPr>
        <w:t>BOC 06/08/2020</w:t>
      </w:r>
    </w:p>
    <w:p w14:paraId="062734D2" w14:textId="77777777"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292201E8" w14:textId="77777777"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18AFDBCE" w14:textId="77777777"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2D901BFE" w14:textId="77777777" w:rsidR="002B4FE3" w:rsidRPr="004F5E41" w:rsidRDefault="00A9233C" w:rsidP="004F5E41">
      <w:pPr>
        <w:jc w:val="both"/>
        <w:rPr>
          <w:rFonts w:ascii="Bookman Old Style" w:hAnsi="Bookman Old Style"/>
          <w:bCs/>
          <w:lang w:val="es-ES_tradnl"/>
        </w:rPr>
      </w:pPr>
      <w:hyperlink r:id="rId2583" w:tooltip="Ir a la disposición 2012/048/001" w:history="1">
        <w:r w:rsidR="002B4FE3" w:rsidRPr="004F5E41">
          <w:rPr>
            <w:rStyle w:val="Hipervnculo"/>
            <w:rFonts w:ascii="Bookman Old Style" w:hAnsi="Bookman Old Style"/>
            <w:bCs/>
            <w:lang w:val="es-ES_tradnl"/>
          </w:rPr>
          <w:t>2708</w:t>
        </w:r>
      </w:hyperlink>
      <w:r w:rsidR="002B4FE3" w:rsidRPr="004F5E41">
        <w:rPr>
          <w:rFonts w:ascii="Bookman Old Style" w:hAnsi="Bookman Old Style"/>
          <w:lang w:val="es-ES_tradnl"/>
        </w:rPr>
        <w:t> </w:t>
      </w:r>
      <w:hyperlink r:id="rId2584" w:history="1">
        <w:r w:rsidR="002B4FE3" w:rsidRPr="004F5E41">
          <w:rPr>
            <w:rStyle w:val="Hipervnculo"/>
            <w:rFonts w:ascii="Bookman Old Style" w:hAnsi="Bookman Old Style"/>
            <w:lang w:val="es-ES_tradnl"/>
          </w:rPr>
          <w:t>Dirección General de Derechos Sociales e Inmigración.- Anuncio por el que se hace público el requerimiento de 13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(Solicitantes con NIF/NIE).</w:t>
        </w:r>
      </w:hyperlink>
    </w:p>
    <w:p w14:paraId="0C8EB4EC" w14:textId="77777777"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t>36 páginas. Formato de archivo en PDF/Adobe Acrobat. Tamaño: 1.18 Mb.</w:t>
      </w:r>
    </w:p>
    <w:p w14:paraId="59BF6673" w14:textId="77777777" w:rsidR="002B4FE3" w:rsidRPr="004F5E41" w:rsidRDefault="002B4FE3" w:rsidP="004F5E41">
      <w:pPr>
        <w:jc w:val="both"/>
        <w:rPr>
          <w:rFonts w:ascii="Bookman Old Style" w:hAnsi="Bookman Old Style"/>
        </w:rPr>
      </w:pPr>
      <w:r w:rsidRPr="004F5E41">
        <w:rPr>
          <w:rFonts w:ascii="Bookman Old Style" w:hAnsi="Bookman Old Style"/>
          <w:lang w:val="es-ES_tradnl"/>
        </w:rPr>
        <w:t>BOC-A-2020-158-2708. </w:t>
      </w:r>
      <w:hyperlink r:id="rId258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8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87" w:tooltip="Descargar en formato PDF" w:history="1">
        <w:r w:rsidRPr="004F5E41">
          <w:rPr>
            <w:rStyle w:val="Hipervnculo"/>
            <w:rFonts w:ascii="Bookman Old Style" w:hAnsi="Bookman Old Style"/>
            <w:lang w:val="es-ES_tradnl"/>
          </w:rPr>
          <w:t>Descargar</w:t>
        </w:r>
      </w:hyperlink>
    </w:p>
    <w:p w14:paraId="1ECA23C5" w14:textId="77777777" w:rsidR="002B4FE3" w:rsidRPr="004F5E41" w:rsidRDefault="00A9233C" w:rsidP="004F5E41">
      <w:pPr>
        <w:jc w:val="both"/>
        <w:rPr>
          <w:rFonts w:ascii="Bookman Old Style" w:hAnsi="Bookman Old Style"/>
          <w:lang w:val="es-ES_tradnl"/>
        </w:rPr>
      </w:pPr>
      <w:hyperlink r:id="rId2588" w:tooltip="Ir a la disposición 2012/048/001" w:history="1">
        <w:r w:rsidR="002B4FE3" w:rsidRPr="004F5E41">
          <w:rPr>
            <w:rStyle w:val="Hipervnculo"/>
            <w:rFonts w:ascii="Bookman Old Style" w:hAnsi="Bookman Old Style"/>
            <w:bCs/>
            <w:lang w:val="es-ES_tradnl"/>
          </w:rPr>
          <w:t>2709</w:t>
        </w:r>
      </w:hyperlink>
      <w:r w:rsidR="002B4FE3" w:rsidRPr="004F5E41">
        <w:rPr>
          <w:rFonts w:ascii="Bookman Old Style" w:hAnsi="Bookman Old Style"/>
          <w:lang w:val="es-ES_tradnl"/>
        </w:rPr>
        <w:t> </w:t>
      </w:r>
      <w:hyperlink r:id="rId2589" w:history="1">
        <w:r w:rsidR="002B4FE3" w:rsidRPr="004F5E41">
          <w:rPr>
            <w:rStyle w:val="Hipervnculo"/>
            <w:rFonts w:ascii="Bookman Old Style" w:hAnsi="Bookman Old Style"/>
            <w:lang w:val="es-ES_tradnl"/>
          </w:rPr>
          <w:t>Dirección General de Derechos Sociales e Inmigración.- Anuncio por el que se hace público el requerimiento de 20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(Pasaportes).</w:t>
        </w:r>
      </w:hyperlink>
    </w:p>
    <w:p w14:paraId="4BCAF5D0" w14:textId="77777777"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t>39 páginas. Formato de archivo en PDF/Adobe Acrobat. Tamaño: 1.31 Mb.</w:t>
      </w:r>
    </w:p>
    <w:p w14:paraId="4444FDB6" w14:textId="77777777" w:rsidR="002B4FE3" w:rsidRPr="004F5E41" w:rsidRDefault="002B4FE3" w:rsidP="004F5E41">
      <w:pPr>
        <w:jc w:val="both"/>
        <w:rPr>
          <w:rFonts w:ascii="Bookman Old Style" w:hAnsi="Bookman Old Style"/>
        </w:rPr>
      </w:pPr>
      <w:r w:rsidRPr="004F5E41">
        <w:rPr>
          <w:rFonts w:ascii="Bookman Old Style" w:hAnsi="Bookman Old Style"/>
          <w:lang w:val="es-ES_tradnl"/>
        </w:rPr>
        <w:t>BOC-A-2020-158-2709. </w:t>
      </w:r>
      <w:hyperlink r:id="rId259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9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92" w:tooltip="Descargar en formato PDF" w:history="1">
        <w:r w:rsidRPr="004F5E41">
          <w:rPr>
            <w:rStyle w:val="Hipervnculo"/>
            <w:rFonts w:ascii="Bookman Old Style" w:hAnsi="Bookman Old Style"/>
            <w:lang w:val="es-ES_tradnl"/>
          </w:rPr>
          <w:t>Descargar</w:t>
        </w:r>
      </w:hyperlink>
    </w:p>
    <w:p w14:paraId="25C5FE18" w14:textId="77777777" w:rsidR="002B4FE3" w:rsidRPr="004F5E41" w:rsidRDefault="00A9233C" w:rsidP="004F5E41">
      <w:pPr>
        <w:jc w:val="both"/>
        <w:rPr>
          <w:rFonts w:ascii="Bookman Old Style" w:hAnsi="Bookman Old Style"/>
          <w:lang w:val="es-ES_tradnl"/>
        </w:rPr>
      </w:pPr>
      <w:hyperlink r:id="rId2593" w:tooltip="Ir a la disposición 2012/048/001" w:history="1">
        <w:r w:rsidR="002B4FE3" w:rsidRPr="004F5E41">
          <w:rPr>
            <w:rStyle w:val="Hipervnculo"/>
            <w:rFonts w:ascii="Bookman Old Style" w:hAnsi="Bookman Old Style"/>
            <w:bCs/>
            <w:lang w:val="es-ES_tradnl"/>
          </w:rPr>
          <w:t>2710</w:t>
        </w:r>
      </w:hyperlink>
      <w:r w:rsidR="002B4FE3" w:rsidRPr="004F5E41">
        <w:rPr>
          <w:rFonts w:ascii="Bookman Old Style" w:hAnsi="Bookman Old Style"/>
          <w:lang w:val="es-ES_tradnl"/>
        </w:rPr>
        <w:t> </w:t>
      </w:r>
      <w:hyperlink r:id="rId2594" w:history="1">
        <w:r w:rsidR="002B4FE3" w:rsidRPr="004F5E41">
          <w:rPr>
            <w:rStyle w:val="Hipervnculo"/>
            <w:rFonts w:ascii="Bookman Old Style" w:hAnsi="Bookman Old Style"/>
            <w:lang w:val="es-ES_tradnl"/>
          </w:rPr>
          <w:t>Dirección General de Derechos Sociales e Inmigración.- Anuncio por el que se hace público el requerimiento de 20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(Solicitantes con NIF/NIE).</w:t>
        </w:r>
      </w:hyperlink>
    </w:p>
    <w:p w14:paraId="37B1A36E" w14:textId="77777777"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722.15 Kb.</w:t>
      </w:r>
    </w:p>
    <w:p w14:paraId="34D77C18" w14:textId="77777777" w:rsidR="002B4FE3" w:rsidRPr="004F5E41" w:rsidRDefault="002B4FE3" w:rsidP="004F5E41">
      <w:pPr>
        <w:jc w:val="both"/>
        <w:rPr>
          <w:rFonts w:ascii="Bookman Old Style" w:hAnsi="Bookman Old Style"/>
        </w:rPr>
      </w:pPr>
      <w:r w:rsidRPr="004F5E41">
        <w:rPr>
          <w:rFonts w:ascii="Bookman Old Style" w:hAnsi="Bookman Old Style"/>
          <w:lang w:val="es-ES_tradnl"/>
        </w:rPr>
        <w:t>BOC-A-2020-158-2710. </w:t>
      </w:r>
      <w:hyperlink r:id="rId259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9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97" w:tooltip="Descargar en formato PDF" w:history="1">
        <w:r w:rsidRPr="004F5E41">
          <w:rPr>
            <w:rStyle w:val="Hipervnculo"/>
            <w:rFonts w:ascii="Bookman Old Style" w:hAnsi="Bookman Old Style"/>
            <w:lang w:val="es-ES_tradnl"/>
          </w:rPr>
          <w:t>Descargar</w:t>
        </w:r>
      </w:hyperlink>
    </w:p>
    <w:p w14:paraId="49C062FC" w14:textId="77777777" w:rsidR="002B4FE3" w:rsidRPr="004F5E41" w:rsidRDefault="00A9233C" w:rsidP="004F5E41">
      <w:pPr>
        <w:jc w:val="both"/>
        <w:rPr>
          <w:rFonts w:ascii="Bookman Old Style" w:hAnsi="Bookman Old Style"/>
          <w:lang w:val="es-ES_tradnl"/>
        </w:rPr>
      </w:pPr>
      <w:hyperlink r:id="rId2598" w:tooltip="Ir a la disposición 2012/048/001" w:history="1">
        <w:r w:rsidR="002B4FE3" w:rsidRPr="004F5E41">
          <w:rPr>
            <w:rStyle w:val="Hipervnculo"/>
            <w:rFonts w:ascii="Bookman Old Style" w:hAnsi="Bookman Old Style"/>
            <w:bCs/>
            <w:lang w:val="es-ES_tradnl"/>
          </w:rPr>
          <w:t>2711</w:t>
        </w:r>
      </w:hyperlink>
      <w:r w:rsidR="002B4FE3" w:rsidRPr="004F5E41">
        <w:rPr>
          <w:rFonts w:ascii="Bookman Old Style" w:hAnsi="Bookman Old Style"/>
          <w:lang w:val="es-ES_tradnl"/>
        </w:rPr>
        <w:t> </w:t>
      </w:r>
      <w:hyperlink r:id="rId2599" w:history="1">
        <w:r w:rsidR="002B4FE3" w:rsidRPr="004F5E41">
          <w:rPr>
            <w:rStyle w:val="Hipervnculo"/>
            <w:rFonts w:ascii="Bookman Old Style" w:hAnsi="Bookman Old Style"/>
            <w:lang w:val="es-ES_tradnl"/>
          </w:rPr>
          <w:t>Dirección General de Derechos Sociales e Inmigración.- Anuncio por el que se hace público el requerimiento de 24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(Solicitantes con NIF/NIE).</w:t>
        </w:r>
      </w:hyperlink>
    </w:p>
    <w:p w14:paraId="74A23536" w14:textId="77777777"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t>15 páginas. Formato de archivo en PDF/Adobe Acrobat. Tamaño: 769.07 Kb.</w:t>
      </w:r>
    </w:p>
    <w:p w14:paraId="0DE04664" w14:textId="77777777"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t>BOC-A-2020-158-2711. </w:t>
      </w:r>
      <w:hyperlink r:id="rId260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0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02" w:tooltip="Descargar en formato PDF" w:history="1">
        <w:r w:rsidRPr="004F5E41">
          <w:rPr>
            <w:rStyle w:val="Hipervnculo"/>
            <w:rFonts w:ascii="Bookman Old Style" w:hAnsi="Bookman Old Style"/>
            <w:lang w:val="es-ES_tradnl"/>
          </w:rPr>
          <w:t>Descargar</w:t>
        </w:r>
      </w:hyperlink>
    </w:p>
    <w:p w14:paraId="6FF921D9" w14:textId="77777777" w:rsidR="00681AAA" w:rsidRPr="004F5E41" w:rsidRDefault="00681AAA" w:rsidP="004F5E41">
      <w:pPr>
        <w:jc w:val="both"/>
        <w:rPr>
          <w:rFonts w:ascii="Bookman Old Style" w:hAnsi="Bookman Old Style"/>
          <w:b/>
          <w:lang w:val="es-ES_tradnl"/>
        </w:rPr>
      </w:pPr>
      <w:r w:rsidRPr="004F5E41">
        <w:rPr>
          <w:rFonts w:ascii="Bookman Old Style" w:hAnsi="Bookman Old Style"/>
          <w:b/>
          <w:lang w:val="es-ES_tradnl"/>
        </w:rPr>
        <w:t>BOE 05/08/2020</w:t>
      </w:r>
    </w:p>
    <w:p w14:paraId="43947286" w14:textId="77777777"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0FA5FB7" w14:textId="77777777" w:rsidR="00681AAA" w:rsidRPr="004F5E41" w:rsidRDefault="00681AAA" w:rsidP="004F5E41">
      <w:pPr>
        <w:jc w:val="both"/>
        <w:rPr>
          <w:rFonts w:ascii="Bookman Old Style" w:hAnsi="Bookman Old Style"/>
          <w:b/>
          <w:lang w:val="es-ES_tradnl"/>
        </w:rPr>
      </w:pPr>
      <w:r w:rsidRPr="004F5E41">
        <w:rPr>
          <w:rFonts w:ascii="Bookman Old Style" w:hAnsi="Bookman Old Style"/>
          <w:b/>
          <w:lang w:val="es-ES_tradnl"/>
        </w:rPr>
        <w:lastRenderedPageBreak/>
        <w:t>JEFATURA DEL ESTADO</w:t>
      </w:r>
    </w:p>
    <w:p w14:paraId="1036AB94" w14:textId="77777777"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1C60F3CE" w14:textId="77777777" w:rsidR="00681AAA" w:rsidRPr="004F5E41" w:rsidRDefault="00681AAA" w:rsidP="004F5E41">
      <w:pPr>
        <w:jc w:val="both"/>
        <w:rPr>
          <w:rFonts w:ascii="Bookman Old Style" w:hAnsi="Bookman Old Style"/>
          <w:bCs/>
          <w:lang w:val="es-ES_tradnl"/>
        </w:rPr>
      </w:pPr>
      <w:r w:rsidRPr="004F5E41">
        <w:rPr>
          <w:rFonts w:ascii="Bookman Old Style" w:hAnsi="Bookman Old Style"/>
          <w:lang w:val="es-ES_tradnl"/>
        </w:rPr>
        <w:t>Real Decreto-ley 27/2020, de 4 de agosto, de medidas financieras, de carácter extraordinario y urgente, aplicables a las entidades locales.</w:t>
      </w:r>
    </w:p>
    <w:p w14:paraId="4E75F1AA" w14:textId="77777777" w:rsidR="00681AAA" w:rsidRPr="004F5E41" w:rsidRDefault="00A9233C" w:rsidP="004F5E41">
      <w:pPr>
        <w:jc w:val="both"/>
        <w:rPr>
          <w:rFonts w:ascii="Bookman Old Style" w:hAnsi="Bookman Old Style"/>
          <w:b/>
          <w:bCs/>
          <w:lang w:val="en-US"/>
        </w:rPr>
      </w:pPr>
      <w:hyperlink r:id="rId2603" w:tooltip="PDF firmado BOE-A-2020-9131" w:history="1">
        <w:r w:rsidR="00681AAA" w:rsidRPr="004F5E41">
          <w:rPr>
            <w:rStyle w:val="Hipervnculo"/>
            <w:rFonts w:ascii="Bookman Old Style" w:hAnsi="Bookman Old Style"/>
            <w:lang w:val="en-US"/>
          </w:rPr>
          <w:t>PDF (BOE-A-2020-9131 - 48 </w:t>
        </w:r>
        <w:proofErr w:type="spellStart"/>
        <w:r w:rsidR="00681AAA" w:rsidRPr="004F5E41">
          <w:rPr>
            <w:rStyle w:val="Hipervnculo"/>
            <w:rFonts w:ascii="Bookman Old Style" w:hAnsi="Bookman Old Style"/>
            <w:lang w:val="en-US"/>
          </w:rPr>
          <w:t>págs</w:t>
        </w:r>
        <w:proofErr w:type="spellEnd"/>
        <w:r w:rsidR="00681AAA" w:rsidRPr="004F5E41">
          <w:rPr>
            <w:rStyle w:val="Hipervnculo"/>
            <w:rFonts w:ascii="Bookman Old Style" w:hAnsi="Bookman Old Style"/>
            <w:lang w:val="en-US"/>
          </w:rPr>
          <w:t>. - 840 KB)</w:t>
        </w:r>
      </w:hyperlink>
    </w:p>
    <w:p w14:paraId="1DC4D9B5" w14:textId="77777777" w:rsidR="00681AAA" w:rsidRPr="004F5E41" w:rsidRDefault="00681AAA" w:rsidP="004F5E41">
      <w:pPr>
        <w:jc w:val="both"/>
        <w:rPr>
          <w:rFonts w:ascii="Bookman Old Style" w:hAnsi="Bookman Old Style"/>
          <w:b/>
          <w:lang w:val="es-ES_tradnl"/>
        </w:rPr>
      </w:pPr>
      <w:r w:rsidRPr="004F5E41">
        <w:rPr>
          <w:rFonts w:ascii="Bookman Old Style" w:hAnsi="Bookman Old Style"/>
          <w:b/>
          <w:lang w:val="es-ES_tradnl"/>
        </w:rPr>
        <w:t>MINISTERIO DE ASUNTOS EXTERIORES, UNIÓN EUROPEA Y COOPERACIÓN</w:t>
      </w:r>
    </w:p>
    <w:p w14:paraId="23E0AB27" w14:textId="77777777"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Acuerdos internacionales administrativos</w:t>
      </w:r>
    </w:p>
    <w:p w14:paraId="7D12CC0F" w14:textId="77777777" w:rsidR="00681AAA" w:rsidRPr="004F5E41" w:rsidRDefault="00681AAA" w:rsidP="004F5E41">
      <w:pPr>
        <w:jc w:val="both"/>
        <w:rPr>
          <w:rFonts w:ascii="Bookman Old Style" w:hAnsi="Bookman Old Style"/>
          <w:bCs/>
          <w:lang w:val="es-ES_tradnl"/>
        </w:rPr>
      </w:pPr>
      <w:r w:rsidRPr="004F5E41">
        <w:rPr>
          <w:rFonts w:ascii="Bookman Old Style" w:hAnsi="Bookman Old Style"/>
          <w:lang w:val="es-ES_tradnl"/>
        </w:rPr>
        <w:t>Acuerdo entre la Comisión Europea y los Estados miembros sobre vacunas contra la COVID-19, hecho en Madrid el 20 de julio de 2020.</w:t>
      </w:r>
    </w:p>
    <w:p w14:paraId="552B53EF" w14:textId="77777777" w:rsidR="00681AAA" w:rsidRPr="004F5E41" w:rsidRDefault="00A9233C" w:rsidP="004F5E41">
      <w:pPr>
        <w:jc w:val="both"/>
        <w:rPr>
          <w:rFonts w:ascii="Bookman Old Style" w:hAnsi="Bookman Old Style"/>
          <w:bCs/>
          <w:lang w:val="en-US"/>
        </w:rPr>
      </w:pPr>
      <w:hyperlink r:id="rId2604" w:tooltip="PDF firmado BOE-A-2020-9132" w:history="1">
        <w:r w:rsidR="00681AAA" w:rsidRPr="004F5E41">
          <w:rPr>
            <w:rStyle w:val="Hipervnculo"/>
            <w:rFonts w:ascii="Bookman Old Style" w:hAnsi="Bookman Old Style"/>
            <w:lang w:val="en-US"/>
          </w:rPr>
          <w:t>PDF (BOE-A-2020-9132 - 6 </w:t>
        </w:r>
        <w:proofErr w:type="spellStart"/>
        <w:r w:rsidR="00681AAA" w:rsidRPr="004F5E41">
          <w:rPr>
            <w:rStyle w:val="Hipervnculo"/>
            <w:rFonts w:ascii="Bookman Old Style" w:hAnsi="Bookman Old Style"/>
            <w:lang w:val="en-US"/>
          </w:rPr>
          <w:t>págs</w:t>
        </w:r>
        <w:proofErr w:type="spellEnd"/>
        <w:r w:rsidR="00681AAA" w:rsidRPr="004F5E41">
          <w:rPr>
            <w:rStyle w:val="Hipervnculo"/>
            <w:rFonts w:ascii="Bookman Old Style" w:hAnsi="Bookman Old Style"/>
            <w:lang w:val="en-US"/>
          </w:rPr>
          <w:t>. - 253 KB)</w:t>
        </w:r>
      </w:hyperlink>
    </w:p>
    <w:p w14:paraId="7A3FD4A8" w14:textId="77777777" w:rsidR="00681AAA" w:rsidRPr="004F5E41" w:rsidRDefault="00681AAA" w:rsidP="004F5E41">
      <w:pPr>
        <w:jc w:val="both"/>
        <w:rPr>
          <w:rFonts w:ascii="Bookman Old Style" w:hAnsi="Bookman Old Style"/>
          <w:b/>
          <w:lang w:val="es-ES_tradnl"/>
        </w:rPr>
      </w:pPr>
      <w:r w:rsidRPr="004F5E41">
        <w:rPr>
          <w:rFonts w:ascii="Bookman Old Style" w:hAnsi="Bookman Old Style"/>
          <w:b/>
          <w:lang w:val="es-ES_tradnl"/>
        </w:rPr>
        <w:t>MINISTERIO DE EDUCACIÓN Y FORMACIÓN PROFESIONAL</w:t>
      </w:r>
    </w:p>
    <w:p w14:paraId="7DCE3341" w14:textId="77777777"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Comisiones de trabajo</w:t>
      </w:r>
    </w:p>
    <w:p w14:paraId="6A913920" w14:textId="77777777" w:rsidR="00681AAA" w:rsidRPr="004F5E41" w:rsidRDefault="00681AAA" w:rsidP="004F5E41">
      <w:pPr>
        <w:jc w:val="both"/>
        <w:rPr>
          <w:rFonts w:ascii="Bookman Old Style" w:hAnsi="Bookman Old Style"/>
          <w:bCs/>
          <w:lang w:val="es-ES_tradnl"/>
        </w:rPr>
      </w:pPr>
      <w:r w:rsidRPr="004F5E41">
        <w:rPr>
          <w:rFonts w:ascii="Bookman Old Style" w:hAnsi="Bookman Old Style"/>
          <w:lang w:val="es-ES_tradnl"/>
        </w:rPr>
        <w:t>Orden EFP/757/2020, de 3 de agosto, por la que se crea la Comisión de trabajo para el seguimiento de la COVID-19 en el Ministerio de Educación y Formación Profesional.</w:t>
      </w:r>
    </w:p>
    <w:p w14:paraId="60496BD9" w14:textId="77777777" w:rsidR="00681AAA" w:rsidRPr="004F5E41" w:rsidRDefault="00A9233C" w:rsidP="004F5E41">
      <w:pPr>
        <w:jc w:val="both"/>
        <w:rPr>
          <w:rFonts w:ascii="Bookman Old Style" w:hAnsi="Bookman Old Style"/>
          <w:bCs/>
          <w:lang w:val="en-US"/>
        </w:rPr>
      </w:pPr>
      <w:hyperlink r:id="rId2605" w:tooltip="PDF firmado BOE-A-2020-9137" w:history="1">
        <w:r w:rsidR="00681AAA" w:rsidRPr="004F5E41">
          <w:rPr>
            <w:rStyle w:val="Hipervnculo"/>
            <w:rFonts w:ascii="Bookman Old Style" w:hAnsi="Bookman Old Style"/>
            <w:lang w:val="en-US"/>
          </w:rPr>
          <w:t>PDF (BOE-A-2020-9137 - 3 </w:t>
        </w:r>
        <w:proofErr w:type="spellStart"/>
        <w:r w:rsidR="00681AAA" w:rsidRPr="004F5E41">
          <w:rPr>
            <w:rStyle w:val="Hipervnculo"/>
            <w:rFonts w:ascii="Bookman Old Style" w:hAnsi="Bookman Old Style"/>
            <w:lang w:val="en-US"/>
          </w:rPr>
          <w:t>págs</w:t>
        </w:r>
        <w:proofErr w:type="spellEnd"/>
        <w:r w:rsidR="00681AAA" w:rsidRPr="004F5E41">
          <w:rPr>
            <w:rStyle w:val="Hipervnculo"/>
            <w:rFonts w:ascii="Bookman Old Style" w:hAnsi="Bookman Old Style"/>
            <w:lang w:val="en-US"/>
          </w:rPr>
          <w:t>. - 228 KB)</w:t>
        </w:r>
      </w:hyperlink>
    </w:p>
    <w:p w14:paraId="7BBB3AE5" w14:textId="77777777"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58CF65F1" w14:textId="77777777" w:rsidR="00681AAA" w:rsidRPr="004F5E41" w:rsidRDefault="00681AAA"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2786A70B" w14:textId="77777777"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14:paraId="73C31853" w14:textId="77777777" w:rsidR="00681AAA" w:rsidRPr="004F5E41" w:rsidRDefault="00681AAA" w:rsidP="004F5E41">
      <w:pPr>
        <w:jc w:val="both"/>
        <w:rPr>
          <w:rFonts w:ascii="Bookman Old Style" w:hAnsi="Bookman Old Style"/>
          <w:bCs/>
          <w:lang w:val="es-ES_tradnl"/>
        </w:rPr>
      </w:pPr>
      <w:r w:rsidRPr="004F5E41">
        <w:rPr>
          <w:rFonts w:ascii="Bookman Old Style" w:hAnsi="Bookman Old Style"/>
          <w:lang w:val="es-ES_tradnl"/>
        </w:rPr>
        <w:t>Resolución de 27 de julio de 2020, de la Dirección General de Seguridad Jurídica y Fe Pública, por la que se acuerda el restablecimiento de medidas en caso de rebrotes de COVID-19 en el Registro de Totana.</w:t>
      </w:r>
    </w:p>
    <w:p w14:paraId="1E89255C" w14:textId="77777777" w:rsidR="00681AAA" w:rsidRPr="004F5E41" w:rsidRDefault="00A9233C" w:rsidP="004F5E41">
      <w:pPr>
        <w:jc w:val="both"/>
        <w:rPr>
          <w:rFonts w:ascii="Bookman Old Style" w:hAnsi="Bookman Old Style"/>
          <w:bCs/>
          <w:lang w:val="en-US"/>
        </w:rPr>
      </w:pPr>
      <w:hyperlink r:id="rId2606" w:tooltip="PDF firmado BOE-A-2020-9199" w:history="1">
        <w:r w:rsidR="00681AAA" w:rsidRPr="004F5E41">
          <w:rPr>
            <w:rStyle w:val="Hipervnculo"/>
            <w:rFonts w:ascii="Bookman Old Style" w:hAnsi="Bookman Old Style"/>
            <w:lang w:val="en-US"/>
          </w:rPr>
          <w:t>PDF (BOE-A-2020-9199 - 5 </w:t>
        </w:r>
        <w:proofErr w:type="spellStart"/>
        <w:r w:rsidR="00681AAA" w:rsidRPr="004F5E41">
          <w:rPr>
            <w:rStyle w:val="Hipervnculo"/>
            <w:rFonts w:ascii="Bookman Old Style" w:hAnsi="Bookman Old Style"/>
            <w:lang w:val="en-US"/>
          </w:rPr>
          <w:t>págs</w:t>
        </w:r>
        <w:proofErr w:type="spellEnd"/>
        <w:r w:rsidR="00681AAA" w:rsidRPr="004F5E41">
          <w:rPr>
            <w:rStyle w:val="Hipervnculo"/>
            <w:rFonts w:ascii="Bookman Old Style" w:hAnsi="Bookman Old Style"/>
            <w:lang w:val="en-US"/>
          </w:rPr>
          <w:t>. - 238 KB)</w:t>
        </w:r>
      </w:hyperlink>
    </w:p>
    <w:p w14:paraId="0E6B01FB" w14:textId="77777777" w:rsidR="00681AAA" w:rsidRPr="004F5E41" w:rsidRDefault="00681AAA" w:rsidP="004F5E41">
      <w:pPr>
        <w:jc w:val="both"/>
        <w:rPr>
          <w:rFonts w:ascii="Bookman Old Style" w:hAnsi="Bookman Old Style"/>
          <w:b/>
          <w:lang w:val="es-ES_tradnl"/>
        </w:rPr>
      </w:pPr>
      <w:r w:rsidRPr="004F5E41">
        <w:rPr>
          <w:rFonts w:ascii="Bookman Old Style" w:hAnsi="Bookman Old Style"/>
          <w:b/>
          <w:lang w:val="es-ES_tradnl"/>
        </w:rPr>
        <w:t>BOC 05/08/2020</w:t>
      </w:r>
    </w:p>
    <w:p w14:paraId="3A37BF91" w14:textId="77777777"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7BCFF29" w14:textId="77777777"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7895876E" w14:textId="77777777" w:rsidR="00681AAA" w:rsidRPr="004F5E41" w:rsidRDefault="00A9233C" w:rsidP="004F5E41">
      <w:pPr>
        <w:jc w:val="both"/>
        <w:rPr>
          <w:rFonts w:ascii="Bookman Old Style" w:hAnsi="Bookman Old Style"/>
          <w:bCs/>
          <w:lang w:val="es-ES_tradnl"/>
        </w:rPr>
      </w:pPr>
      <w:hyperlink r:id="rId2607" w:tooltip="Ir a la disposición 2012/048/001" w:history="1">
        <w:r w:rsidR="00681AAA" w:rsidRPr="004F5E41">
          <w:rPr>
            <w:rStyle w:val="Hipervnculo"/>
            <w:rFonts w:ascii="Bookman Old Style" w:hAnsi="Bookman Old Style"/>
            <w:bCs/>
            <w:lang w:val="es-ES_tradnl"/>
          </w:rPr>
          <w:t>2683</w:t>
        </w:r>
      </w:hyperlink>
      <w:r w:rsidR="00681AAA" w:rsidRPr="004F5E41">
        <w:rPr>
          <w:rFonts w:ascii="Bookman Old Style" w:hAnsi="Bookman Old Style"/>
          <w:lang w:val="es-ES_tradnl"/>
        </w:rPr>
        <w:t> </w:t>
      </w:r>
      <w:hyperlink r:id="rId2608" w:history="1">
        <w:r w:rsidR="00681AAA" w:rsidRPr="004F5E41">
          <w:rPr>
            <w:rStyle w:val="Hipervnculo"/>
            <w:rFonts w:ascii="Bookman Old Style" w:hAnsi="Bookman Old Style"/>
            <w:lang w:val="es-ES_tradnl"/>
          </w:rPr>
          <w:t xml:space="preserve">Secretaría General.- Resolución de 4 de agosto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w:t>
        </w:r>
        <w:r w:rsidR="00681AAA" w:rsidRPr="004F5E41">
          <w:rPr>
            <w:rStyle w:val="Hipervnculo"/>
            <w:rFonts w:ascii="Bookman Old Style" w:hAnsi="Bookman Old Style"/>
            <w:lang w:val="es-ES_tradnl"/>
          </w:rPr>
          <w:lastRenderedPageBreak/>
          <w:t>transición hacia una nueva normalidad, finalizada la vigencia de las medidas propias del estado de alarma.</w:t>
        </w:r>
      </w:hyperlink>
    </w:p>
    <w:p w14:paraId="1B79885D" w14:textId="77777777" w:rsidR="00681AAA" w:rsidRPr="004F5E41" w:rsidRDefault="00681AAA"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318.74 Kb.</w:t>
      </w:r>
    </w:p>
    <w:p w14:paraId="207125F0" w14:textId="77777777" w:rsidR="00681AAA" w:rsidRPr="004F5E41" w:rsidRDefault="00681AAA" w:rsidP="004F5E41">
      <w:pPr>
        <w:jc w:val="both"/>
        <w:rPr>
          <w:rFonts w:ascii="Bookman Old Style" w:hAnsi="Bookman Old Style"/>
          <w:lang w:val="es-ES_tradnl"/>
        </w:rPr>
      </w:pPr>
      <w:r w:rsidRPr="004F5E41">
        <w:rPr>
          <w:rFonts w:ascii="Bookman Old Style" w:hAnsi="Bookman Old Style"/>
          <w:lang w:val="es-ES_tradnl"/>
        </w:rPr>
        <w:t>BOC-A-2020-157-2683. </w:t>
      </w:r>
      <w:hyperlink r:id="rId260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1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11" w:tooltip="Descargar en formato PDF" w:history="1">
        <w:r w:rsidRPr="004F5E41">
          <w:rPr>
            <w:rStyle w:val="Hipervnculo"/>
            <w:rFonts w:ascii="Bookman Old Style" w:hAnsi="Bookman Old Style"/>
            <w:lang w:val="es-ES_tradnl"/>
          </w:rPr>
          <w:t>Descargar</w:t>
        </w:r>
      </w:hyperlink>
    </w:p>
    <w:p w14:paraId="2FC92CF9" w14:textId="77777777" w:rsidR="002532FD" w:rsidRPr="004F5E41" w:rsidRDefault="002532FD" w:rsidP="004F5E41">
      <w:pPr>
        <w:jc w:val="both"/>
        <w:rPr>
          <w:rFonts w:ascii="Bookman Old Style" w:hAnsi="Bookman Old Style"/>
          <w:b/>
          <w:lang w:val="es-ES_tradnl"/>
        </w:rPr>
      </w:pPr>
      <w:r w:rsidRPr="004F5E41">
        <w:rPr>
          <w:rFonts w:ascii="Bookman Old Style" w:hAnsi="Bookman Old Style"/>
          <w:b/>
          <w:lang w:val="es-ES_tradnl"/>
        </w:rPr>
        <w:t>BOE 04/08/2020</w:t>
      </w:r>
    </w:p>
    <w:p w14:paraId="53CF1C8E" w14:textId="77777777" w:rsidR="002532FD" w:rsidRPr="004F5E41" w:rsidRDefault="002532FD"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4B875418" w14:textId="77777777" w:rsidR="002532FD" w:rsidRPr="004F5E41" w:rsidRDefault="002532FD"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21B1F4C3" w14:textId="77777777" w:rsidR="002532FD" w:rsidRPr="004F5E41" w:rsidRDefault="002532FD" w:rsidP="004F5E41">
      <w:pPr>
        <w:jc w:val="both"/>
        <w:rPr>
          <w:rFonts w:ascii="Bookman Old Style" w:hAnsi="Bookman Old Style"/>
          <w:lang w:val="es-ES_tradnl"/>
        </w:rPr>
      </w:pPr>
      <w:r w:rsidRPr="004F5E41">
        <w:rPr>
          <w:rFonts w:ascii="Bookman Old Style" w:hAnsi="Bookman Old Style"/>
          <w:lang w:val="es-ES_tradnl"/>
        </w:rPr>
        <w:t>Anuncio de licitación de: Delegación Especial de la Agencia Estatal de Administración Tributaria en Cataluña. Objeto: Suministro del material necesario para la protección de las personas frente al COVID-19 en el ámbito de la Delegación Especial de la Agencia Estatal de Administración Tributaria (en adelante AEAT) de Cataluña y sus centros dependientes. Expediente: 20A90053200 y 20A90053400.</w:t>
      </w:r>
    </w:p>
    <w:p w14:paraId="4307A0BA" w14:textId="77777777" w:rsidR="002532FD" w:rsidRPr="004F5E41" w:rsidRDefault="00A9233C" w:rsidP="004F5E41">
      <w:pPr>
        <w:jc w:val="both"/>
        <w:rPr>
          <w:rFonts w:ascii="Bookman Old Style" w:hAnsi="Bookman Old Style"/>
          <w:lang w:val="es-ES_tradnl"/>
        </w:rPr>
      </w:pPr>
      <w:hyperlink r:id="rId2612" w:tooltip="PDF firmado BOE-B-2020-25165" w:history="1">
        <w:r w:rsidR="002532FD" w:rsidRPr="004F5E41">
          <w:rPr>
            <w:rStyle w:val="Hipervnculo"/>
            <w:rFonts w:ascii="Bookman Old Style" w:hAnsi="Bookman Old Style"/>
            <w:lang w:val="es-ES_tradnl"/>
          </w:rPr>
          <w:t>PDF (BOE-B-2020-25165 - 2 págs. - 184 KB)</w:t>
        </w:r>
      </w:hyperlink>
    </w:p>
    <w:p w14:paraId="16ADC8C7" w14:textId="77777777" w:rsidR="002532FD" w:rsidRPr="004F5E41" w:rsidRDefault="002532FD"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14:paraId="23FC3F87" w14:textId="77777777" w:rsidR="002532FD" w:rsidRPr="004F5E41" w:rsidRDefault="002532FD"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F1DF197" w14:textId="77777777" w:rsidR="002532FD" w:rsidRPr="004F5E41" w:rsidRDefault="002532FD" w:rsidP="004F5E41">
      <w:pPr>
        <w:jc w:val="both"/>
        <w:rPr>
          <w:rFonts w:ascii="Bookman Old Style" w:hAnsi="Bookman Old Style"/>
          <w:lang w:val="es-ES_tradnl"/>
        </w:rPr>
      </w:pPr>
      <w:r w:rsidRPr="004F5E41">
        <w:rPr>
          <w:rFonts w:ascii="Bookman Old Style" w:hAnsi="Bookman Old Style"/>
          <w:lang w:val="es-ES_tradnl"/>
        </w:rPr>
        <w:t xml:space="preserve">Resolución de la Autoridad Portuaria de Barcelona por la que se hace público el acuerdo del Consejo de Administración de fecha 21 de julio de 2020 de delegación de competencias en favor del Director General de la entidad por el que se le faculta para la liquidación provisional de las tasas de ocupación en los procedimientos en que sea solicitada la reducción de la referida tasa de acuerdo con el art. 9 del Real Decreto-ley 26/2020, de 7 de julio, de medidas de reactivación económica para hacer frente al impacto del COVID-19 en los ámbitos de transportes y vivienda. </w:t>
      </w:r>
      <w:proofErr w:type="spellStart"/>
      <w:r w:rsidRPr="004F5E41">
        <w:rPr>
          <w:rFonts w:ascii="Bookman Old Style" w:hAnsi="Bookman Old Style"/>
          <w:lang w:val="es-ES_tradnl"/>
        </w:rPr>
        <w:t>Exp</w:t>
      </w:r>
      <w:proofErr w:type="spellEnd"/>
      <w:r w:rsidRPr="004F5E41">
        <w:rPr>
          <w:rFonts w:ascii="Bookman Old Style" w:hAnsi="Bookman Old Style"/>
          <w:lang w:val="es-ES_tradnl"/>
        </w:rPr>
        <w:t>. 114/2020-SGSJC.</w:t>
      </w:r>
    </w:p>
    <w:p w14:paraId="5AC9F5A3" w14:textId="77777777" w:rsidR="002532FD" w:rsidRPr="004F5E41" w:rsidRDefault="00A9233C" w:rsidP="004F5E41">
      <w:pPr>
        <w:jc w:val="both"/>
        <w:rPr>
          <w:rFonts w:ascii="Bookman Old Style" w:hAnsi="Bookman Old Style"/>
          <w:lang w:val="es-ES_tradnl"/>
        </w:rPr>
      </w:pPr>
      <w:hyperlink r:id="rId2613" w:tooltip="PDF firmado BOE-B-2020-25237" w:history="1">
        <w:r w:rsidR="002532FD" w:rsidRPr="004F5E41">
          <w:rPr>
            <w:rStyle w:val="Hipervnculo"/>
            <w:rFonts w:ascii="Bookman Old Style" w:hAnsi="Bookman Old Style"/>
            <w:lang w:val="es-ES_tradnl"/>
          </w:rPr>
          <w:t>PDF (BOE-B-2020-25237 - 2 págs. - 177 KB)</w:t>
        </w:r>
      </w:hyperlink>
    </w:p>
    <w:p w14:paraId="10E14882" w14:textId="77777777" w:rsidR="002532FD" w:rsidRPr="004F5E41" w:rsidRDefault="002532FD" w:rsidP="004F5E41">
      <w:pPr>
        <w:jc w:val="both"/>
        <w:rPr>
          <w:rFonts w:ascii="Bookman Old Style" w:hAnsi="Bookman Old Style"/>
          <w:lang w:val="es-ES_tradnl"/>
        </w:rPr>
      </w:pPr>
      <w:r w:rsidRPr="004F5E41">
        <w:rPr>
          <w:rFonts w:ascii="Bookman Old Style" w:hAnsi="Bookman Old Style"/>
          <w:lang w:val="es-ES_tradnl"/>
        </w:rPr>
        <w:t xml:space="preserve">Resolución de la Autoridad Portuaria de Barcelona por la que se hace público el acuerdo del Consejo de Administración de fecha 21 de julio de 2020 de delegación de competencias en materia de aplazamiento de pago de tasas portuarias solicitado al amparo del artículo 12 del Real Decreto-Ley 26/2020, de 7 de julio, de medidas de reactivación económica para hacer frente al impacto del COVID-19 en los ámbitos de transportes y vivienda. </w:t>
      </w:r>
      <w:proofErr w:type="spellStart"/>
      <w:r w:rsidRPr="004F5E41">
        <w:rPr>
          <w:rFonts w:ascii="Bookman Old Style" w:hAnsi="Bookman Old Style"/>
          <w:lang w:val="es-ES_tradnl"/>
        </w:rPr>
        <w:t>Exp</w:t>
      </w:r>
      <w:proofErr w:type="spellEnd"/>
      <w:r w:rsidRPr="004F5E41">
        <w:rPr>
          <w:rFonts w:ascii="Bookman Old Style" w:hAnsi="Bookman Old Style"/>
          <w:lang w:val="es-ES_tradnl"/>
        </w:rPr>
        <w:t>. 113/2020-SGSJC.</w:t>
      </w:r>
    </w:p>
    <w:p w14:paraId="2DA751FC" w14:textId="77777777" w:rsidR="002532FD" w:rsidRPr="004F5E41" w:rsidRDefault="00A9233C" w:rsidP="004F5E41">
      <w:pPr>
        <w:jc w:val="both"/>
        <w:rPr>
          <w:rFonts w:ascii="Bookman Old Style" w:hAnsi="Bookman Old Style"/>
          <w:lang w:val="es-ES_tradnl"/>
        </w:rPr>
      </w:pPr>
      <w:hyperlink r:id="rId2614" w:tooltip="PDF firmado BOE-B-2020-25238" w:history="1">
        <w:r w:rsidR="002532FD" w:rsidRPr="004F5E41">
          <w:rPr>
            <w:rStyle w:val="Hipervnculo"/>
            <w:rFonts w:ascii="Bookman Old Style" w:hAnsi="Bookman Old Style"/>
            <w:lang w:val="es-ES_tradnl"/>
          </w:rPr>
          <w:t>PDF (BOE-B-2020-25238 - 1 pág. - 169 KB)</w:t>
        </w:r>
      </w:hyperlink>
    </w:p>
    <w:p w14:paraId="0700F137" w14:textId="77777777" w:rsidR="00F34AAE" w:rsidRPr="004F5E41" w:rsidRDefault="00F34AAE" w:rsidP="004F5E41">
      <w:pPr>
        <w:jc w:val="both"/>
        <w:rPr>
          <w:rFonts w:ascii="Bookman Old Style" w:hAnsi="Bookman Old Style"/>
          <w:b/>
          <w:lang w:val="es-ES_tradnl"/>
        </w:rPr>
      </w:pPr>
      <w:r w:rsidRPr="004F5E41">
        <w:rPr>
          <w:rFonts w:ascii="Bookman Old Style" w:hAnsi="Bookman Old Style"/>
          <w:b/>
          <w:lang w:val="es-ES_tradnl"/>
        </w:rPr>
        <w:t>BOE 03/08/2020</w:t>
      </w:r>
    </w:p>
    <w:p w14:paraId="4A327517" w14:textId="77777777" w:rsidR="00F34AAE" w:rsidRPr="004F5E41" w:rsidRDefault="00F34AA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CC2D058" w14:textId="77777777" w:rsidR="00F34AAE" w:rsidRPr="004F5E41" w:rsidRDefault="00F34AAE" w:rsidP="004F5E41">
      <w:pPr>
        <w:jc w:val="both"/>
        <w:rPr>
          <w:rFonts w:ascii="Bookman Old Style" w:hAnsi="Bookman Old Style"/>
          <w:b/>
          <w:bCs/>
          <w:lang w:val="es-ES_tradnl"/>
        </w:rPr>
      </w:pPr>
      <w:r w:rsidRPr="004F5E41">
        <w:rPr>
          <w:rFonts w:ascii="Bookman Old Style" w:hAnsi="Bookman Old Style"/>
          <w:b/>
          <w:lang w:val="es-ES_tradnl"/>
        </w:rPr>
        <w:t>MINISTERIO DE AGRICULTURA, PESCA Y ALIMENTACIÓN</w:t>
      </w:r>
    </w:p>
    <w:p w14:paraId="28BF8368" w14:textId="77777777" w:rsidR="00F34AAE" w:rsidRPr="004F5E41" w:rsidRDefault="00F34AAE" w:rsidP="004F5E41">
      <w:pPr>
        <w:jc w:val="both"/>
        <w:rPr>
          <w:rFonts w:ascii="Bookman Old Style" w:hAnsi="Bookman Old Style"/>
          <w:b/>
          <w:bCs/>
          <w:lang w:val="es-ES_tradnl"/>
        </w:rPr>
      </w:pPr>
      <w:r w:rsidRPr="004F5E41">
        <w:rPr>
          <w:rFonts w:ascii="Bookman Old Style" w:hAnsi="Bookman Old Style"/>
          <w:b/>
          <w:bCs/>
          <w:lang w:val="es-ES_tradnl"/>
        </w:rPr>
        <w:lastRenderedPageBreak/>
        <w:t>Ayudas</w:t>
      </w:r>
    </w:p>
    <w:p w14:paraId="5620F28A" w14:textId="77777777" w:rsidR="00F34AAE" w:rsidRPr="004F5E41" w:rsidRDefault="00F34AAE" w:rsidP="004F5E41">
      <w:pPr>
        <w:jc w:val="both"/>
        <w:rPr>
          <w:rFonts w:ascii="Bookman Old Style" w:hAnsi="Bookman Old Style"/>
          <w:bCs/>
          <w:lang w:val="es-ES_tradnl"/>
        </w:rPr>
      </w:pPr>
      <w:r w:rsidRPr="004F5E41">
        <w:rPr>
          <w:rFonts w:ascii="Bookman Old Style" w:hAnsi="Bookman Old Style"/>
          <w:lang w:val="es-ES_tradnl"/>
        </w:rPr>
        <w:t>Real Decreto 703/2020, de 28 de julio, por el que se aprueban las bases reguladoras de las ayudas a la paralización temporal de la actividad pesquera para poder hacer frente al impacto económico y social derivado de la pandemia de COVID-19, se convocan dichas ayudas para el primer tramo del ejercicio 2020 y se modifican distintos reales decretos relativos a la regulación de las organizaciones profesionales en el sector de la pesca y la acuicultura y para el ejercicio de la pesca recreativa.</w:t>
      </w:r>
    </w:p>
    <w:p w14:paraId="49057618" w14:textId="77777777" w:rsidR="00F34AAE" w:rsidRPr="004F5E41" w:rsidRDefault="00A9233C" w:rsidP="004F5E41">
      <w:pPr>
        <w:jc w:val="both"/>
        <w:rPr>
          <w:rFonts w:ascii="Bookman Old Style" w:hAnsi="Bookman Old Style"/>
          <w:bCs/>
          <w:lang w:val="en-US"/>
        </w:rPr>
      </w:pPr>
      <w:hyperlink r:id="rId2615" w:tooltip="PDF firmado BOE-A-2020-9021" w:history="1">
        <w:r w:rsidR="00F34AAE" w:rsidRPr="004F5E41">
          <w:rPr>
            <w:rStyle w:val="Hipervnculo"/>
            <w:rFonts w:ascii="Bookman Old Style" w:hAnsi="Bookman Old Style"/>
            <w:lang w:val="en-US"/>
          </w:rPr>
          <w:t>PDF (BOE-A-2020-9021 - 40 </w:t>
        </w:r>
        <w:proofErr w:type="spellStart"/>
        <w:r w:rsidR="00F34AAE" w:rsidRPr="004F5E41">
          <w:rPr>
            <w:rStyle w:val="Hipervnculo"/>
            <w:rFonts w:ascii="Bookman Old Style" w:hAnsi="Bookman Old Style"/>
            <w:lang w:val="en-US"/>
          </w:rPr>
          <w:t>págs</w:t>
        </w:r>
        <w:proofErr w:type="spellEnd"/>
        <w:r w:rsidR="00F34AAE" w:rsidRPr="004F5E41">
          <w:rPr>
            <w:rStyle w:val="Hipervnculo"/>
            <w:rFonts w:ascii="Bookman Old Style" w:hAnsi="Bookman Old Style"/>
            <w:lang w:val="en-US"/>
          </w:rPr>
          <w:t>. - 1.079 KB)</w:t>
        </w:r>
      </w:hyperlink>
    </w:p>
    <w:p w14:paraId="71904803" w14:textId="77777777" w:rsidR="00F34AAE" w:rsidRPr="004F5E41" w:rsidRDefault="00F34AAE"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14:paraId="47279E5D" w14:textId="77777777" w:rsidR="00F34AAE" w:rsidRPr="004F5E41" w:rsidRDefault="00F34AAE"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14:paraId="55F3389D" w14:textId="77777777" w:rsidR="00F34AAE" w:rsidRPr="004F5E41" w:rsidRDefault="00F34AAE" w:rsidP="004F5E41">
      <w:pPr>
        <w:jc w:val="both"/>
        <w:rPr>
          <w:rFonts w:ascii="Bookman Old Style" w:hAnsi="Bookman Old Style"/>
          <w:lang w:val="es-ES_tradnl"/>
        </w:rPr>
      </w:pPr>
      <w:r w:rsidRPr="004F5E41">
        <w:rPr>
          <w:rFonts w:ascii="Bookman Old Style" w:hAnsi="Bookman Old Style"/>
          <w:lang w:val="es-ES_tradnl"/>
        </w:rPr>
        <w:t>Extracto de la Resolución de 27 de julio de 2020, de la Dirección General del Libro y Fomento de la Lectura, por la que se convocan ayudas extraordinarias al mantenimiento de la estructura del sector librero y a la adaptación de las librerías como consecuencia del impacto negativo de la crisis sanitaria del COVID-19.</w:t>
      </w:r>
    </w:p>
    <w:p w14:paraId="6ECFCF46" w14:textId="77777777" w:rsidR="00F34AAE" w:rsidRPr="004F5E41" w:rsidRDefault="00A9233C" w:rsidP="004F5E41">
      <w:pPr>
        <w:jc w:val="both"/>
        <w:rPr>
          <w:rFonts w:ascii="Bookman Old Style" w:hAnsi="Bookman Old Style"/>
          <w:b/>
          <w:lang w:val="en-US"/>
        </w:rPr>
      </w:pPr>
      <w:hyperlink r:id="rId2616" w:tooltip="PDF firmado BOE-B-2020-25015" w:history="1">
        <w:r w:rsidR="00F34AAE" w:rsidRPr="004F5E41">
          <w:rPr>
            <w:rStyle w:val="Hipervnculo"/>
            <w:rFonts w:ascii="Bookman Old Style" w:hAnsi="Bookman Old Style"/>
            <w:lang w:val="en-US"/>
          </w:rPr>
          <w:t>PDF (BOE-B-2020-25015 - 2 </w:t>
        </w:r>
        <w:proofErr w:type="spellStart"/>
        <w:r w:rsidR="00F34AAE" w:rsidRPr="004F5E41">
          <w:rPr>
            <w:rStyle w:val="Hipervnculo"/>
            <w:rFonts w:ascii="Bookman Old Style" w:hAnsi="Bookman Old Style"/>
            <w:lang w:val="en-US"/>
          </w:rPr>
          <w:t>págs</w:t>
        </w:r>
        <w:proofErr w:type="spellEnd"/>
        <w:r w:rsidR="00F34AAE" w:rsidRPr="004F5E41">
          <w:rPr>
            <w:rStyle w:val="Hipervnculo"/>
            <w:rFonts w:ascii="Bookman Old Style" w:hAnsi="Bookman Old Style"/>
            <w:lang w:val="en-US"/>
          </w:rPr>
          <w:t>. - 175 KB)</w:t>
        </w:r>
      </w:hyperlink>
    </w:p>
    <w:p w14:paraId="354FB461" w14:textId="77777777" w:rsidR="00F34AAE" w:rsidRPr="004F5E41" w:rsidRDefault="00F34AAE" w:rsidP="004F5E41">
      <w:pPr>
        <w:jc w:val="both"/>
        <w:rPr>
          <w:rFonts w:ascii="Bookman Old Style" w:hAnsi="Bookman Old Style"/>
          <w:b/>
          <w:lang w:val="es-ES_tradnl"/>
        </w:rPr>
      </w:pPr>
      <w:r w:rsidRPr="004F5E41">
        <w:rPr>
          <w:rFonts w:ascii="Bookman Old Style" w:hAnsi="Bookman Old Style"/>
          <w:b/>
          <w:lang w:val="es-ES_tradnl"/>
        </w:rPr>
        <w:t>BOE 01/08/2020</w:t>
      </w:r>
    </w:p>
    <w:p w14:paraId="4DC7C222" w14:textId="77777777" w:rsidR="00F34AAE" w:rsidRPr="004F5E41" w:rsidRDefault="00F34AAE" w:rsidP="004F5E41">
      <w:pPr>
        <w:jc w:val="both"/>
        <w:rPr>
          <w:rFonts w:ascii="Bookman Old Style" w:hAnsi="Bookman Old Style"/>
          <w:b/>
        </w:rPr>
      </w:pPr>
      <w:r w:rsidRPr="004F5E41">
        <w:rPr>
          <w:rFonts w:ascii="Bookman Old Style" w:hAnsi="Bookman Old Style"/>
          <w:b/>
        </w:rPr>
        <w:t>MINISTERIO DE INDUSTRIA, COMERCIO Y TURISMO</w:t>
      </w:r>
    </w:p>
    <w:p w14:paraId="036F647A" w14:textId="77777777" w:rsidR="00F34AAE" w:rsidRPr="004F5E41" w:rsidRDefault="00F34AAE" w:rsidP="004F5E41">
      <w:pPr>
        <w:jc w:val="both"/>
        <w:rPr>
          <w:rFonts w:ascii="Bookman Old Style" w:hAnsi="Bookman Old Style"/>
          <w:b/>
        </w:rPr>
      </w:pPr>
      <w:r w:rsidRPr="004F5E41">
        <w:rPr>
          <w:rFonts w:ascii="Bookman Old Style" w:hAnsi="Bookman Old Style"/>
          <w:b/>
        </w:rPr>
        <w:t>Subvenciones</w:t>
      </w:r>
    </w:p>
    <w:p w14:paraId="636E52CB" w14:textId="77777777" w:rsidR="00F34AAE" w:rsidRPr="004F5E41" w:rsidRDefault="00F34AAE" w:rsidP="004F5E41">
      <w:pPr>
        <w:jc w:val="both"/>
        <w:rPr>
          <w:rFonts w:ascii="Bookman Old Style" w:hAnsi="Bookman Old Style"/>
        </w:rPr>
      </w:pPr>
      <w:r w:rsidRPr="004F5E41">
        <w:rPr>
          <w:rFonts w:ascii="Bookman Old Style" w:hAnsi="Bookman Old Style"/>
        </w:rPr>
        <w:t xml:space="preserve">Real Decreto 702/2020, de 28 de julio, por el que se modifica el Real Decreto 985/2015, de 30 de octubre, por el que se regula una subvención directa a la Comunidad Autónoma de Canarias para la ejecución de actuaciones de apoyo al sector turístico en el marco del Plan de Competitividad del Turismo Canario. </w:t>
      </w:r>
    </w:p>
    <w:p w14:paraId="1A6B119C" w14:textId="77777777" w:rsidR="00F34AAE" w:rsidRPr="004F5E41" w:rsidRDefault="00A9233C" w:rsidP="004F5E41">
      <w:pPr>
        <w:jc w:val="both"/>
        <w:rPr>
          <w:rFonts w:ascii="Bookman Old Style" w:hAnsi="Bookman Old Style"/>
          <w:lang w:val="en-US"/>
        </w:rPr>
      </w:pPr>
      <w:hyperlink r:id="rId2617" w:history="1">
        <w:r w:rsidR="00F34AAE" w:rsidRPr="004F5E41">
          <w:rPr>
            <w:rStyle w:val="Hipervnculo"/>
            <w:rFonts w:ascii="Bookman Old Style" w:hAnsi="Bookman Old Style"/>
            <w:lang w:val="en-US"/>
          </w:rPr>
          <w:t>PDF (BOE-A-2020-8962 – 5 </w:t>
        </w:r>
        <w:proofErr w:type="spellStart"/>
        <w:r w:rsidR="00F34AAE" w:rsidRPr="004F5E41">
          <w:rPr>
            <w:rStyle w:val="Hipervnculo"/>
            <w:rFonts w:ascii="Bookman Old Style" w:hAnsi="Bookman Old Style"/>
            <w:lang w:val="en-US"/>
          </w:rPr>
          <w:t>págs</w:t>
        </w:r>
        <w:proofErr w:type="spellEnd"/>
        <w:r w:rsidR="00F34AAE" w:rsidRPr="004F5E41">
          <w:rPr>
            <w:rStyle w:val="Hipervnculo"/>
            <w:rFonts w:ascii="Bookman Old Style" w:hAnsi="Bookman Old Style"/>
            <w:lang w:val="en-US"/>
          </w:rPr>
          <w:t>. – 256 KB)</w:t>
        </w:r>
      </w:hyperlink>
    </w:p>
    <w:p w14:paraId="188F5BAD" w14:textId="77777777" w:rsidR="00041516" w:rsidRPr="004F5E41" w:rsidRDefault="00041516" w:rsidP="004F5E41">
      <w:pPr>
        <w:jc w:val="both"/>
        <w:rPr>
          <w:rFonts w:ascii="Bookman Old Style" w:hAnsi="Bookman Old Style"/>
          <w:b/>
          <w:lang w:val="es-ES_tradnl"/>
        </w:rPr>
      </w:pPr>
      <w:r w:rsidRPr="004F5E41">
        <w:rPr>
          <w:rFonts w:ascii="Bookman Old Style" w:hAnsi="Bookman Old Style"/>
          <w:b/>
          <w:lang w:val="es-ES_tradnl"/>
        </w:rPr>
        <w:t>BOE 31/07/2020</w:t>
      </w:r>
    </w:p>
    <w:p w14:paraId="4EBCB2B2"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8202F01" w14:textId="77777777" w:rsidR="00041516" w:rsidRPr="004F5E41" w:rsidRDefault="00041516"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45B8191F"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Fronteras</w:t>
      </w:r>
    </w:p>
    <w:p w14:paraId="42A89959" w14:textId="77777777" w:rsidR="00041516" w:rsidRPr="004F5E41" w:rsidRDefault="00041516" w:rsidP="004F5E41">
      <w:pPr>
        <w:jc w:val="both"/>
        <w:rPr>
          <w:rFonts w:ascii="Bookman Old Style" w:hAnsi="Bookman Old Style"/>
          <w:bCs/>
          <w:lang w:val="es-ES_tradnl"/>
        </w:rPr>
      </w:pPr>
      <w:r w:rsidRPr="004F5E41">
        <w:rPr>
          <w:rFonts w:ascii="Bookman Old Style" w:hAnsi="Bookman Old Style"/>
          <w:lang w:val="es-ES_tradnl"/>
        </w:rPr>
        <w:t>Orden INT/734/2020, de 30 de julio,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590FB210" w14:textId="77777777" w:rsidR="00041516" w:rsidRPr="004F5E41" w:rsidRDefault="00A9233C" w:rsidP="004F5E41">
      <w:pPr>
        <w:jc w:val="both"/>
        <w:rPr>
          <w:rFonts w:ascii="Bookman Old Style" w:hAnsi="Bookman Old Style"/>
          <w:bCs/>
          <w:lang w:val="en-US"/>
        </w:rPr>
      </w:pPr>
      <w:hyperlink r:id="rId2618" w:tooltip="PDF firmado BOE-A-2020-8847" w:history="1">
        <w:r w:rsidR="00041516" w:rsidRPr="004F5E41">
          <w:rPr>
            <w:rStyle w:val="Hipervnculo"/>
            <w:rFonts w:ascii="Bookman Old Style" w:hAnsi="Bookman Old Style"/>
            <w:lang w:val="en-US"/>
          </w:rPr>
          <w:t>PDF (BOE-A-2020-8847 - 2 </w:t>
        </w:r>
        <w:proofErr w:type="spellStart"/>
        <w:r w:rsidR="00041516" w:rsidRPr="004F5E41">
          <w:rPr>
            <w:rStyle w:val="Hipervnculo"/>
            <w:rFonts w:ascii="Bookman Old Style" w:hAnsi="Bookman Old Style"/>
            <w:lang w:val="en-US"/>
          </w:rPr>
          <w:t>págs</w:t>
        </w:r>
        <w:proofErr w:type="spellEnd"/>
        <w:r w:rsidR="00041516" w:rsidRPr="004F5E41">
          <w:rPr>
            <w:rStyle w:val="Hipervnculo"/>
            <w:rFonts w:ascii="Bookman Old Style" w:hAnsi="Bookman Old Style"/>
            <w:lang w:val="en-US"/>
          </w:rPr>
          <w:t>. - 230 KB)</w:t>
        </w:r>
      </w:hyperlink>
    </w:p>
    <w:p w14:paraId="4A2EFBA2" w14:textId="77777777" w:rsidR="00041516" w:rsidRPr="004F5E41" w:rsidRDefault="00041516" w:rsidP="004F5E41">
      <w:pPr>
        <w:jc w:val="both"/>
        <w:rPr>
          <w:rFonts w:ascii="Bookman Old Style" w:hAnsi="Bookman Old Style"/>
          <w:b/>
          <w:lang w:val="es-ES_tradnl"/>
        </w:rPr>
      </w:pPr>
      <w:r w:rsidRPr="004F5E41">
        <w:rPr>
          <w:rFonts w:ascii="Bookman Old Style" w:hAnsi="Bookman Old Style"/>
          <w:b/>
          <w:lang w:val="es-ES_tradnl"/>
        </w:rPr>
        <w:t>COMUNIDAD AUTÓNOMA DE CANTABRIA</w:t>
      </w:r>
    </w:p>
    <w:p w14:paraId="07785E4E"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Ayudas</w:t>
      </w:r>
    </w:p>
    <w:p w14:paraId="2FC691C1" w14:textId="77777777" w:rsidR="00041516" w:rsidRPr="004F5E41" w:rsidRDefault="00041516" w:rsidP="004F5E41">
      <w:pPr>
        <w:jc w:val="both"/>
        <w:rPr>
          <w:rFonts w:ascii="Bookman Old Style" w:hAnsi="Bookman Old Style"/>
          <w:bCs/>
          <w:lang w:val="es-ES_tradnl"/>
        </w:rPr>
      </w:pPr>
      <w:r w:rsidRPr="004F5E41">
        <w:rPr>
          <w:rFonts w:ascii="Bookman Old Style" w:hAnsi="Bookman Old Style"/>
          <w:lang w:val="es-ES_tradnl"/>
        </w:rPr>
        <w:t>Ley 2/2020, de 28 de mayo, de concesión de ayudas económicas para mejorar las rentas de personas trabajadoras afectadas por expedientes de regulación temporal de empleo en el contexto de la crisis ocasionada por la pandemia de COVID-19.</w:t>
      </w:r>
    </w:p>
    <w:p w14:paraId="6FD27486" w14:textId="77777777" w:rsidR="00041516" w:rsidRPr="004F5E41" w:rsidRDefault="00A9233C" w:rsidP="004F5E41">
      <w:pPr>
        <w:jc w:val="both"/>
        <w:rPr>
          <w:rFonts w:ascii="Bookman Old Style" w:hAnsi="Bookman Old Style"/>
          <w:bCs/>
          <w:lang w:val="en-US"/>
        </w:rPr>
      </w:pPr>
      <w:hyperlink r:id="rId2619" w:tooltip="PDF firmado BOE-A-2020-8849" w:history="1">
        <w:r w:rsidR="00041516" w:rsidRPr="004F5E41">
          <w:rPr>
            <w:rStyle w:val="Hipervnculo"/>
            <w:rFonts w:ascii="Bookman Old Style" w:hAnsi="Bookman Old Style"/>
            <w:lang w:val="en-US"/>
          </w:rPr>
          <w:t>PDF (BOE-A-2020-8849 - 6 </w:t>
        </w:r>
        <w:proofErr w:type="spellStart"/>
        <w:r w:rsidR="00041516" w:rsidRPr="004F5E41">
          <w:rPr>
            <w:rStyle w:val="Hipervnculo"/>
            <w:rFonts w:ascii="Bookman Old Style" w:hAnsi="Bookman Old Style"/>
            <w:lang w:val="en-US"/>
          </w:rPr>
          <w:t>págs</w:t>
        </w:r>
        <w:proofErr w:type="spellEnd"/>
        <w:r w:rsidR="00041516" w:rsidRPr="004F5E41">
          <w:rPr>
            <w:rStyle w:val="Hipervnculo"/>
            <w:rFonts w:ascii="Bookman Old Style" w:hAnsi="Bookman Old Style"/>
            <w:lang w:val="en-US"/>
          </w:rPr>
          <w:t>. - 247 KB)</w:t>
        </w:r>
      </w:hyperlink>
    </w:p>
    <w:p w14:paraId="77CD2998" w14:textId="77777777" w:rsidR="00041516" w:rsidRPr="004F5E41" w:rsidRDefault="00041516" w:rsidP="004F5E41">
      <w:pPr>
        <w:jc w:val="both"/>
        <w:rPr>
          <w:rFonts w:ascii="Bookman Old Style" w:hAnsi="Bookman Old Style"/>
          <w:lang w:val="es-ES_tradnl"/>
        </w:rPr>
      </w:pPr>
      <w:r w:rsidRPr="004F5E41">
        <w:rPr>
          <w:rFonts w:ascii="Bookman Old Style" w:hAnsi="Bookman Old Style"/>
          <w:lang w:val="es-ES_tradnl"/>
        </w:rPr>
        <w:t>Ley 3/2020, de 28 de mayo, de agilización en la gestión de las ayudas a tramitar por la Sociedad de Desarrollo Regional de Cantabria, S.A. (SODERCAN) para atender a las situaciones económicas derivadas de la pandemia causada por el COVID-19.</w:t>
      </w:r>
    </w:p>
    <w:p w14:paraId="14C1A23C" w14:textId="77777777" w:rsidR="00041516" w:rsidRPr="004F5E41" w:rsidRDefault="00A9233C" w:rsidP="004F5E41">
      <w:pPr>
        <w:jc w:val="both"/>
        <w:rPr>
          <w:rFonts w:ascii="Bookman Old Style" w:hAnsi="Bookman Old Style"/>
          <w:lang w:val="en-US"/>
        </w:rPr>
      </w:pPr>
      <w:hyperlink r:id="rId2620" w:tooltip="PDF firmado BOE-A-2020-8850" w:history="1">
        <w:r w:rsidR="00041516" w:rsidRPr="004F5E41">
          <w:rPr>
            <w:rStyle w:val="Hipervnculo"/>
            <w:rFonts w:ascii="Bookman Old Style" w:hAnsi="Bookman Old Style"/>
            <w:lang w:val="en-US"/>
          </w:rPr>
          <w:t>PDF (BOE-A-2020-8850 - 2 </w:t>
        </w:r>
        <w:proofErr w:type="spellStart"/>
        <w:r w:rsidR="00041516" w:rsidRPr="004F5E41">
          <w:rPr>
            <w:rStyle w:val="Hipervnculo"/>
            <w:rFonts w:ascii="Bookman Old Style" w:hAnsi="Bookman Old Style"/>
            <w:lang w:val="en-US"/>
          </w:rPr>
          <w:t>págs</w:t>
        </w:r>
        <w:proofErr w:type="spellEnd"/>
        <w:r w:rsidR="00041516" w:rsidRPr="004F5E41">
          <w:rPr>
            <w:rStyle w:val="Hipervnculo"/>
            <w:rFonts w:ascii="Bookman Old Style" w:hAnsi="Bookman Old Style"/>
            <w:lang w:val="en-US"/>
          </w:rPr>
          <w:t>. - 225 KB)</w:t>
        </w:r>
      </w:hyperlink>
    </w:p>
    <w:p w14:paraId="63798E91" w14:textId="77777777" w:rsidR="00041516" w:rsidRPr="004F5E41" w:rsidRDefault="00041516" w:rsidP="004F5E41">
      <w:pPr>
        <w:jc w:val="both"/>
        <w:rPr>
          <w:rFonts w:ascii="Bookman Old Style" w:hAnsi="Bookman Old Style"/>
          <w:b/>
          <w:lang w:val="es-ES_tradnl"/>
        </w:rPr>
      </w:pPr>
      <w:r w:rsidRPr="004F5E41">
        <w:rPr>
          <w:rFonts w:ascii="Bookman Old Style" w:hAnsi="Bookman Old Style"/>
          <w:b/>
          <w:lang w:val="es-ES_tradnl"/>
        </w:rPr>
        <w:t>COMUNIDAD AUTÓNOMA DE EXTREMADURA</w:t>
      </w:r>
    </w:p>
    <w:p w14:paraId="495F4869"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Medidas económicas y sociales</w:t>
      </w:r>
    </w:p>
    <w:p w14:paraId="6769C806" w14:textId="77777777" w:rsidR="00041516" w:rsidRPr="004F5E41" w:rsidRDefault="00041516" w:rsidP="004F5E41">
      <w:pPr>
        <w:jc w:val="both"/>
        <w:rPr>
          <w:rFonts w:ascii="Bookman Old Style" w:hAnsi="Bookman Old Style"/>
          <w:bCs/>
          <w:lang w:val="es-ES_tradnl"/>
        </w:rPr>
      </w:pPr>
      <w:r w:rsidRPr="004F5E41">
        <w:rPr>
          <w:rFonts w:ascii="Bookman Old Style" w:hAnsi="Bookman Old Style"/>
          <w:lang w:val="es-ES_tradnl"/>
        </w:rPr>
        <w:t>Corrección de errores del Decreto-ley 12/2020, de 19 de junio, de medidas extraordinarias y urgentes para la reactivación de la actividad económica y social en la Comunidad Autónoma de Extremadura en el proceso hacia la "Nueva Normalidad".</w:t>
      </w:r>
    </w:p>
    <w:p w14:paraId="602B6CE3" w14:textId="77777777" w:rsidR="00041516" w:rsidRPr="004F5E41" w:rsidRDefault="00A9233C" w:rsidP="004F5E41">
      <w:pPr>
        <w:jc w:val="both"/>
        <w:rPr>
          <w:rFonts w:ascii="Bookman Old Style" w:hAnsi="Bookman Old Style"/>
          <w:bCs/>
          <w:lang w:val="es-ES_tradnl"/>
        </w:rPr>
      </w:pPr>
      <w:hyperlink r:id="rId2621" w:tooltip="PDF firmado BOE-A-2020-8852" w:history="1">
        <w:r w:rsidR="00041516" w:rsidRPr="004F5E41">
          <w:rPr>
            <w:rStyle w:val="Hipervnculo"/>
            <w:rFonts w:ascii="Bookman Old Style" w:hAnsi="Bookman Old Style"/>
            <w:lang w:val="es-ES_tradnl"/>
          </w:rPr>
          <w:t>PDF (BOE-A-2020-8852 - 1 pág. - 211 KB)</w:t>
        </w:r>
      </w:hyperlink>
    </w:p>
    <w:p w14:paraId="7CFD3114"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1850CCB2"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6EC98906" w14:textId="77777777" w:rsidR="00041516" w:rsidRPr="004F5E41" w:rsidRDefault="00041516" w:rsidP="004F5E41">
      <w:pPr>
        <w:jc w:val="both"/>
        <w:rPr>
          <w:rFonts w:ascii="Bookman Old Style" w:hAnsi="Bookman Old Style"/>
          <w:bCs/>
          <w:lang w:val="es-ES_tradnl"/>
        </w:rPr>
      </w:pPr>
      <w:r w:rsidRPr="004F5E41">
        <w:rPr>
          <w:rFonts w:ascii="Bookman Old Style" w:hAnsi="Bookman Old Style"/>
          <w:lang w:val="es-ES_tradnl"/>
        </w:rPr>
        <w:t>Resolución de 15 de julio de 2020, de la Secretaría General de Coordinación Territorial, por la que se publica el Acuerdo de la Comisión Bilateral de Cooperación Administración General del Estado-Comunidad Autónoma de Canarias en relación con el Decreto Ley de Canarias 4/2020, de 2 de abril, de medidas extraordinarias de carácter económico, financieras, fiscal y administrativas para afrontar la crisis provocada por el COVID-19.</w:t>
      </w:r>
    </w:p>
    <w:p w14:paraId="449AAC82" w14:textId="77777777" w:rsidR="00041516" w:rsidRPr="004F5E41" w:rsidRDefault="00A9233C" w:rsidP="004F5E41">
      <w:pPr>
        <w:jc w:val="both"/>
        <w:rPr>
          <w:rFonts w:ascii="Bookman Old Style" w:hAnsi="Bookman Old Style"/>
          <w:bCs/>
          <w:lang w:val="es-ES_tradnl"/>
        </w:rPr>
      </w:pPr>
      <w:hyperlink r:id="rId2622" w:tooltip="PDF firmado BOE-A-2020-8941" w:history="1">
        <w:r w:rsidR="00041516" w:rsidRPr="004F5E41">
          <w:rPr>
            <w:rStyle w:val="Hipervnculo"/>
            <w:rFonts w:ascii="Bookman Old Style" w:hAnsi="Bookman Old Style"/>
            <w:lang w:val="es-ES_tradnl"/>
          </w:rPr>
          <w:t>PDF (BOE-A-2020-8941 - 1 pág. - 217 KB)</w:t>
        </w:r>
      </w:hyperlink>
    </w:p>
    <w:p w14:paraId="7CD8BE7B" w14:textId="77777777" w:rsidR="00041516" w:rsidRPr="004F5E41" w:rsidRDefault="00041516" w:rsidP="004F5E41">
      <w:pPr>
        <w:jc w:val="both"/>
        <w:rPr>
          <w:rFonts w:ascii="Bookman Old Style" w:hAnsi="Bookman Old Style"/>
          <w:b/>
          <w:lang w:val="es-ES_tradnl"/>
        </w:rPr>
      </w:pPr>
      <w:r w:rsidRPr="004F5E41">
        <w:rPr>
          <w:rFonts w:ascii="Bookman Old Style" w:hAnsi="Bookman Old Style"/>
          <w:b/>
          <w:lang w:val="es-ES_tradnl"/>
        </w:rPr>
        <w:t>BOC 31/07/2020</w:t>
      </w:r>
    </w:p>
    <w:p w14:paraId="22106AEC"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AE2AB7C"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14D9A664" w14:textId="77777777" w:rsidR="00041516" w:rsidRPr="004F5E41" w:rsidRDefault="00A9233C" w:rsidP="004F5E41">
      <w:pPr>
        <w:jc w:val="both"/>
        <w:rPr>
          <w:rFonts w:ascii="Bookman Old Style" w:hAnsi="Bookman Old Style"/>
          <w:bCs/>
          <w:lang w:val="es-ES_tradnl"/>
        </w:rPr>
      </w:pPr>
      <w:hyperlink r:id="rId2623" w:tooltip="Ir a la disposición 2012/048/001" w:history="1">
        <w:r w:rsidR="00041516" w:rsidRPr="004F5E41">
          <w:rPr>
            <w:rStyle w:val="Hipervnculo"/>
            <w:rFonts w:ascii="Bookman Old Style" w:hAnsi="Bookman Old Style"/>
            <w:bCs/>
            <w:lang w:val="es-ES_tradnl"/>
          </w:rPr>
          <w:t>2601</w:t>
        </w:r>
      </w:hyperlink>
      <w:r w:rsidR="00041516" w:rsidRPr="004F5E41">
        <w:rPr>
          <w:rFonts w:ascii="Bookman Old Style" w:hAnsi="Bookman Old Style"/>
          <w:lang w:val="es-ES_tradnl"/>
        </w:rPr>
        <w:t> </w:t>
      </w:r>
      <w:hyperlink r:id="rId2624" w:history="1">
        <w:r w:rsidR="00041516" w:rsidRPr="004F5E41">
          <w:rPr>
            <w:rStyle w:val="Hipervnculo"/>
            <w:rFonts w:ascii="Bookman Old Style" w:hAnsi="Bookman Old Style"/>
            <w:lang w:val="es-ES_tradnl"/>
          </w:rPr>
          <w:t xml:space="preserve">DECRETO ley 13/2020, de 30 de julio, por el que se prorroga la vigencia del artículo único del Decreto ley 8/2020, de 23 de abril, de establecimiento del tipo cero en el Impuesto General Indirecto Canario aplicable a la </w:t>
        </w:r>
        <w:r w:rsidR="00041516" w:rsidRPr="004F5E41">
          <w:rPr>
            <w:rStyle w:val="Hipervnculo"/>
            <w:rFonts w:ascii="Bookman Old Style" w:hAnsi="Bookman Old Style"/>
            <w:lang w:val="es-ES_tradnl"/>
          </w:rPr>
          <w:lastRenderedPageBreak/>
          <w:t>importación o entrega de determinados bienes necesarios para combatir los efectos del COVID-19 y se modifica el apartado 2 del citado artículo.</w:t>
        </w:r>
      </w:hyperlink>
    </w:p>
    <w:p w14:paraId="7CD104FE" w14:textId="77777777" w:rsidR="00041516" w:rsidRPr="004F5E41" w:rsidRDefault="00041516"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658.77 Kb.</w:t>
      </w:r>
    </w:p>
    <w:p w14:paraId="79B98D17" w14:textId="77777777" w:rsidR="00041516" w:rsidRPr="004F5E41" w:rsidRDefault="00041516" w:rsidP="004F5E41">
      <w:pPr>
        <w:jc w:val="both"/>
        <w:rPr>
          <w:rFonts w:ascii="Bookman Old Style" w:hAnsi="Bookman Old Style"/>
          <w:lang w:val="es-ES_tradnl"/>
        </w:rPr>
      </w:pPr>
      <w:r w:rsidRPr="004F5E41">
        <w:rPr>
          <w:rFonts w:ascii="Bookman Old Style" w:hAnsi="Bookman Old Style"/>
          <w:lang w:val="es-ES_tradnl"/>
        </w:rPr>
        <w:t>BOC-A-2020-154-2601. </w:t>
      </w:r>
      <w:hyperlink r:id="rId262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2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27" w:tooltip="Descargar en formato PDF" w:history="1">
        <w:r w:rsidRPr="004F5E41">
          <w:rPr>
            <w:rStyle w:val="Hipervnculo"/>
            <w:rFonts w:ascii="Bookman Old Style" w:hAnsi="Bookman Old Style"/>
            <w:lang w:val="es-ES_tradnl"/>
          </w:rPr>
          <w:t>Descargar</w:t>
        </w:r>
      </w:hyperlink>
    </w:p>
    <w:p w14:paraId="5E669F45"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Consejerías de Sanidad y de Derechos Sociales, Igualdad, Diversidad y Juventud</w:t>
      </w:r>
    </w:p>
    <w:p w14:paraId="21F8F3E8" w14:textId="77777777" w:rsidR="00041516" w:rsidRPr="004F5E41" w:rsidRDefault="00A9233C" w:rsidP="004F5E41">
      <w:pPr>
        <w:jc w:val="both"/>
        <w:rPr>
          <w:rFonts w:ascii="Bookman Old Style" w:hAnsi="Bookman Old Style"/>
          <w:bCs/>
          <w:lang w:val="es-ES_tradnl"/>
        </w:rPr>
      </w:pPr>
      <w:hyperlink r:id="rId2628" w:tooltip="Ir a la disposición 2012/048/001" w:history="1">
        <w:r w:rsidR="00041516" w:rsidRPr="004F5E41">
          <w:rPr>
            <w:rStyle w:val="Hipervnculo"/>
            <w:rFonts w:ascii="Bookman Old Style" w:hAnsi="Bookman Old Style"/>
            <w:bCs/>
            <w:lang w:val="es-ES_tradnl"/>
          </w:rPr>
          <w:t>2603</w:t>
        </w:r>
      </w:hyperlink>
      <w:r w:rsidR="00041516" w:rsidRPr="004F5E41">
        <w:rPr>
          <w:rFonts w:ascii="Bookman Old Style" w:hAnsi="Bookman Old Style"/>
          <w:lang w:val="es-ES_tradnl"/>
        </w:rPr>
        <w:t> </w:t>
      </w:r>
      <w:hyperlink r:id="rId2629" w:history="1">
        <w:r w:rsidR="00041516" w:rsidRPr="004F5E41">
          <w:rPr>
            <w:rStyle w:val="Hipervnculo"/>
            <w:rFonts w:ascii="Bookman Old Style" w:hAnsi="Bookman Old Style"/>
            <w:lang w:val="es-ES_tradnl"/>
          </w:rPr>
          <w:t>ORDEN conjunta de 27 de julio de 2020, por la que se modifica la Orden de 29 de mayo de 2020, que establece medidas para los centros y demás establecimientos residenciales de personas mayores y con discapacidad durante la situación de crisis sanitaria ocasionada por la pandemia derivada de la COVID-19 y sus consecuencias en la Comunidad Autónoma de Canarias.</w:t>
        </w:r>
      </w:hyperlink>
    </w:p>
    <w:p w14:paraId="66B1DCF3" w14:textId="77777777" w:rsidR="00041516" w:rsidRPr="004F5E41" w:rsidRDefault="00041516"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503.00 Kb.</w:t>
      </w:r>
    </w:p>
    <w:p w14:paraId="50765608" w14:textId="77777777" w:rsidR="00041516" w:rsidRPr="004F5E41" w:rsidRDefault="00041516" w:rsidP="004F5E41">
      <w:pPr>
        <w:jc w:val="both"/>
        <w:rPr>
          <w:rFonts w:ascii="Bookman Old Style" w:hAnsi="Bookman Old Style"/>
          <w:b/>
          <w:lang w:val="es-ES_tradnl"/>
        </w:rPr>
      </w:pPr>
      <w:r w:rsidRPr="004F5E41">
        <w:rPr>
          <w:rFonts w:ascii="Bookman Old Style" w:hAnsi="Bookman Old Style"/>
          <w:lang w:val="es-ES_tradnl"/>
        </w:rPr>
        <w:t>BOC-A-2020-154-2603. </w:t>
      </w:r>
      <w:hyperlink r:id="rId263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3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32" w:tooltip="Descargar en formato PDF" w:history="1">
        <w:r w:rsidRPr="004F5E41">
          <w:rPr>
            <w:rStyle w:val="Hipervnculo"/>
            <w:rFonts w:ascii="Bookman Old Style" w:hAnsi="Bookman Old Style"/>
            <w:lang w:val="es-ES_tradnl"/>
          </w:rPr>
          <w:t>Descargar</w:t>
        </w:r>
      </w:hyperlink>
    </w:p>
    <w:p w14:paraId="66CF3F21"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7B5C71B"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53A422C9" w14:textId="77777777" w:rsidR="00041516" w:rsidRPr="004F5E41" w:rsidRDefault="00A9233C" w:rsidP="004F5E41">
      <w:pPr>
        <w:jc w:val="both"/>
        <w:rPr>
          <w:rFonts w:ascii="Bookman Old Style" w:hAnsi="Bookman Old Style"/>
          <w:bCs/>
          <w:lang w:val="es-ES_tradnl"/>
        </w:rPr>
      </w:pPr>
      <w:hyperlink r:id="rId2633" w:tooltip="Ir a la disposición 2012/048/001" w:history="1">
        <w:r w:rsidR="00041516" w:rsidRPr="004F5E41">
          <w:rPr>
            <w:rStyle w:val="Hipervnculo"/>
            <w:rFonts w:ascii="Bookman Old Style" w:hAnsi="Bookman Old Style"/>
            <w:bCs/>
            <w:lang w:val="es-ES_tradnl"/>
          </w:rPr>
          <w:t>2613</w:t>
        </w:r>
      </w:hyperlink>
      <w:r w:rsidR="00041516" w:rsidRPr="004F5E41">
        <w:rPr>
          <w:rFonts w:ascii="Bookman Old Style" w:hAnsi="Bookman Old Style"/>
          <w:lang w:val="es-ES_tradnl"/>
        </w:rPr>
        <w:t> </w:t>
      </w:r>
      <w:hyperlink r:id="rId2634" w:history="1">
        <w:r w:rsidR="00041516" w:rsidRPr="004F5E41">
          <w:rPr>
            <w:rStyle w:val="Hipervnculo"/>
            <w:rFonts w:ascii="Bookman Old Style" w:hAnsi="Bookman Old Style"/>
            <w:lang w:val="es-ES_tradnl"/>
          </w:rPr>
          <w:t>Secretaría General.- Resolución de 9 de julio de 2020, por la que se da publicidad al Acuerdo de la Comisión Bilateral de Cooperación Administración General del Estado-Comunidad Autónoma de Canarias, en relación con el Decreto ley de Canarias 4/2020, de 2 de abril, de medidas extraordinarias de carácter económico, financieras, fiscal y administrativas para afrontar la crisis provocada por el COVID-19.</w:t>
        </w:r>
      </w:hyperlink>
    </w:p>
    <w:p w14:paraId="5AD759E7" w14:textId="77777777" w:rsidR="00041516" w:rsidRPr="004F5E41" w:rsidRDefault="00041516"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248.79 Kb.</w:t>
      </w:r>
    </w:p>
    <w:p w14:paraId="12A0C771" w14:textId="77777777" w:rsidR="00041516" w:rsidRPr="004F5E41" w:rsidRDefault="00041516" w:rsidP="004F5E41">
      <w:pPr>
        <w:jc w:val="both"/>
        <w:rPr>
          <w:rFonts w:ascii="Bookman Old Style" w:hAnsi="Bookman Old Style"/>
          <w:lang w:val="es-ES_tradnl"/>
        </w:rPr>
      </w:pPr>
      <w:r w:rsidRPr="004F5E41">
        <w:rPr>
          <w:rFonts w:ascii="Bookman Old Style" w:hAnsi="Bookman Old Style"/>
          <w:lang w:val="es-ES_tradnl"/>
        </w:rPr>
        <w:t>BOC-A-2020-154-2613. </w:t>
      </w:r>
      <w:hyperlink r:id="rId263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3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37" w:tooltip="Descargar en formato PDF" w:history="1">
        <w:r w:rsidRPr="004F5E41">
          <w:rPr>
            <w:rStyle w:val="Hipervnculo"/>
            <w:rFonts w:ascii="Bookman Old Style" w:hAnsi="Bookman Old Style"/>
            <w:lang w:val="es-ES_tradnl"/>
          </w:rPr>
          <w:t>Descargar</w:t>
        </w:r>
      </w:hyperlink>
    </w:p>
    <w:p w14:paraId="3D0FE955" w14:textId="77777777" w:rsidR="00574EBD" w:rsidRPr="004F5E41" w:rsidRDefault="00574EBD" w:rsidP="004F5E41">
      <w:pPr>
        <w:jc w:val="both"/>
        <w:rPr>
          <w:rFonts w:ascii="Bookman Old Style" w:hAnsi="Bookman Old Style"/>
          <w:b/>
          <w:lang w:val="es-ES_tradnl"/>
        </w:rPr>
      </w:pPr>
      <w:r w:rsidRPr="004F5E41">
        <w:rPr>
          <w:rFonts w:ascii="Bookman Old Style" w:hAnsi="Bookman Old Style"/>
          <w:b/>
          <w:lang w:val="es-ES_tradnl"/>
        </w:rPr>
        <w:t>BOE 30/07/2020</w:t>
      </w:r>
    </w:p>
    <w:p w14:paraId="26772CF5" w14:textId="77777777"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5048CFE" w14:textId="77777777" w:rsidR="00574EBD" w:rsidRPr="004F5E41" w:rsidRDefault="00574EBD"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5AA1CBE1" w14:textId="77777777"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Fronteras. Control sanitario</w:t>
      </w:r>
    </w:p>
    <w:p w14:paraId="0C176E41" w14:textId="77777777" w:rsidR="00574EBD" w:rsidRPr="004F5E41" w:rsidRDefault="00574EBD" w:rsidP="004F5E41">
      <w:pPr>
        <w:jc w:val="both"/>
        <w:rPr>
          <w:rFonts w:ascii="Bookman Old Style" w:hAnsi="Bookman Old Style"/>
          <w:bCs/>
          <w:lang w:val="es-ES_tradnl"/>
        </w:rPr>
      </w:pPr>
      <w:r w:rsidRPr="004F5E41">
        <w:rPr>
          <w:rFonts w:ascii="Bookman Old Style" w:hAnsi="Bookman Old Style"/>
          <w:lang w:val="es-ES_tradnl"/>
        </w:rPr>
        <w:t>Resolución de 24 de julio de 2020, de la Dirección General de Salud Pública, Calidad e Innovación, relativa a los controles sanitarios a realizar en los puntos de entrada de España y se deroga la Resolución de 29 de junio de 2020.</w:t>
      </w:r>
    </w:p>
    <w:p w14:paraId="79ED5C39" w14:textId="77777777" w:rsidR="00574EBD" w:rsidRPr="004F5E41" w:rsidRDefault="00A9233C" w:rsidP="004F5E41">
      <w:pPr>
        <w:jc w:val="both"/>
        <w:rPr>
          <w:rFonts w:ascii="Bookman Old Style" w:hAnsi="Bookman Old Style"/>
          <w:bCs/>
          <w:lang w:val="en-US"/>
        </w:rPr>
      </w:pPr>
      <w:hyperlink r:id="rId2638" w:tooltip="PDF firmado BOE-A-2020-8750" w:history="1">
        <w:r w:rsidR="00574EBD" w:rsidRPr="004F5E41">
          <w:rPr>
            <w:rStyle w:val="Hipervnculo"/>
            <w:rFonts w:ascii="Bookman Old Style" w:hAnsi="Bookman Old Style"/>
            <w:lang w:val="en-US"/>
          </w:rPr>
          <w:t>PDF (BOE-A-2020-8750 - 7 </w:t>
        </w:r>
        <w:proofErr w:type="spellStart"/>
        <w:r w:rsidR="00574EBD" w:rsidRPr="004F5E41">
          <w:rPr>
            <w:rStyle w:val="Hipervnculo"/>
            <w:rFonts w:ascii="Bookman Old Style" w:hAnsi="Bookman Old Style"/>
            <w:lang w:val="en-US"/>
          </w:rPr>
          <w:t>págs</w:t>
        </w:r>
        <w:proofErr w:type="spellEnd"/>
        <w:r w:rsidR="00574EBD" w:rsidRPr="004F5E41">
          <w:rPr>
            <w:rStyle w:val="Hipervnculo"/>
            <w:rFonts w:ascii="Bookman Old Style" w:hAnsi="Bookman Old Style"/>
            <w:lang w:val="en-US"/>
          </w:rPr>
          <w:t>. - 834 KB)</w:t>
        </w:r>
      </w:hyperlink>
    </w:p>
    <w:p w14:paraId="21F7E1C8" w14:textId="77777777" w:rsidR="00574EBD" w:rsidRPr="004F5E41" w:rsidRDefault="00574EBD" w:rsidP="004F5E41">
      <w:pPr>
        <w:jc w:val="both"/>
        <w:rPr>
          <w:rFonts w:ascii="Bookman Old Style" w:hAnsi="Bookman Old Style"/>
          <w:b/>
          <w:bCs/>
          <w:lang w:val="es-ES_tradnl"/>
        </w:rPr>
      </w:pPr>
      <w:r w:rsidRPr="004F5E41">
        <w:rPr>
          <w:rFonts w:ascii="Bookman Old Style" w:hAnsi="Bookman Old Style"/>
          <w:b/>
          <w:lang w:val="es-ES_tradnl"/>
        </w:rPr>
        <w:t>COMUNIDAD AUTÓNOMA DE CATALUÑA</w:t>
      </w:r>
    </w:p>
    <w:p w14:paraId="3D9D7EDD" w14:textId="77777777"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Medidas económicas, culturales y sociales</w:t>
      </w:r>
    </w:p>
    <w:p w14:paraId="5E18A984" w14:textId="77777777" w:rsidR="00574EBD" w:rsidRPr="004F5E41" w:rsidRDefault="00574EBD" w:rsidP="004F5E41">
      <w:pPr>
        <w:jc w:val="both"/>
        <w:rPr>
          <w:rFonts w:ascii="Bookman Old Style" w:hAnsi="Bookman Old Style"/>
          <w:bCs/>
          <w:lang w:val="es-ES_tradnl"/>
        </w:rPr>
      </w:pPr>
      <w:r w:rsidRPr="004F5E41">
        <w:rPr>
          <w:rFonts w:ascii="Bookman Old Style" w:hAnsi="Bookman Old Style"/>
          <w:lang w:val="es-ES_tradnl"/>
        </w:rPr>
        <w:lastRenderedPageBreak/>
        <w:t>Decreto-ley 21/2020, de 2 de junio, de medidas urgentes de carácter económico, cultural y social.</w:t>
      </w:r>
    </w:p>
    <w:p w14:paraId="732C26DC" w14:textId="77777777" w:rsidR="00574EBD" w:rsidRPr="004F5E41" w:rsidRDefault="00A9233C" w:rsidP="004F5E41">
      <w:pPr>
        <w:jc w:val="both"/>
        <w:rPr>
          <w:rFonts w:ascii="Bookman Old Style" w:hAnsi="Bookman Old Style"/>
          <w:bCs/>
          <w:lang w:val="en-US"/>
        </w:rPr>
      </w:pPr>
      <w:hyperlink r:id="rId2639" w:tooltip="PDF firmado BOE-A-2020-8751" w:history="1">
        <w:r w:rsidR="00574EBD" w:rsidRPr="004F5E41">
          <w:rPr>
            <w:rStyle w:val="Hipervnculo"/>
            <w:rFonts w:ascii="Bookman Old Style" w:hAnsi="Bookman Old Style"/>
            <w:lang w:val="en-US"/>
          </w:rPr>
          <w:t>PDF (BOE-A-2020-8751 - 12 </w:t>
        </w:r>
        <w:proofErr w:type="spellStart"/>
        <w:r w:rsidR="00574EBD" w:rsidRPr="004F5E41">
          <w:rPr>
            <w:rStyle w:val="Hipervnculo"/>
            <w:rFonts w:ascii="Bookman Old Style" w:hAnsi="Bookman Old Style"/>
            <w:lang w:val="en-US"/>
          </w:rPr>
          <w:t>págs</w:t>
        </w:r>
        <w:proofErr w:type="spellEnd"/>
        <w:r w:rsidR="00574EBD" w:rsidRPr="004F5E41">
          <w:rPr>
            <w:rStyle w:val="Hipervnculo"/>
            <w:rFonts w:ascii="Bookman Old Style" w:hAnsi="Bookman Old Style"/>
            <w:lang w:val="en-US"/>
          </w:rPr>
          <w:t>. - 363 KB)</w:t>
        </w:r>
      </w:hyperlink>
    </w:p>
    <w:p w14:paraId="7FDBB410" w14:textId="77777777" w:rsidR="00574EBD" w:rsidRPr="004F5E41" w:rsidRDefault="00574EBD" w:rsidP="004F5E41">
      <w:pPr>
        <w:jc w:val="both"/>
        <w:rPr>
          <w:rFonts w:ascii="Bookman Old Style" w:hAnsi="Bookman Old Style"/>
          <w:b/>
          <w:lang w:val="es-ES_tradnl"/>
        </w:rPr>
      </w:pPr>
      <w:r w:rsidRPr="004F5E41">
        <w:rPr>
          <w:rFonts w:ascii="Bookman Old Style" w:hAnsi="Bookman Old Style"/>
          <w:b/>
          <w:bCs/>
          <w:lang w:val="es-ES_tradnl"/>
        </w:rPr>
        <w:t>Sanciones</w:t>
      </w:r>
    </w:p>
    <w:p w14:paraId="2A97CA9E" w14:textId="77777777"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t>Decreto-ley 22/2020, de 2 de junio, por el que se determinan los órganos competentes para tramitar las sanciones por incumplimientos de la normativa reguladora del estado de alarma denunciados por los diferentes cuerpos policiales.</w:t>
      </w:r>
    </w:p>
    <w:p w14:paraId="1C44CC2B" w14:textId="77777777" w:rsidR="00574EBD" w:rsidRPr="004F5E41" w:rsidRDefault="00A9233C" w:rsidP="004F5E41">
      <w:pPr>
        <w:jc w:val="both"/>
        <w:rPr>
          <w:rFonts w:ascii="Bookman Old Style" w:hAnsi="Bookman Old Style"/>
          <w:lang w:val="en-US"/>
        </w:rPr>
      </w:pPr>
      <w:hyperlink r:id="rId2640" w:tooltip="PDF firmado BOE-A-2020-8752" w:history="1">
        <w:r w:rsidR="00574EBD" w:rsidRPr="004F5E41">
          <w:rPr>
            <w:rStyle w:val="Hipervnculo"/>
            <w:rFonts w:ascii="Bookman Old Style" w:hAnsi="Bookman Old Style"/>
            <w:lang w:val="en-US"/>
          </w:rPr>
          <w:t>PDF (BOE-A-2020-8752 - 2 </w:t>
        </w:r>
        <w:proofErr w:type="spellStart"/>
        <w:r w:rsidR="00574EBD" w:rsidRPr="004F5E41">
          <w:rPr>
            <w:rStyle w:val="Hipervnculo"/>
            <w:rFonts w:ascii="Bookman Old Style" w:hAnsi="Bookman Old Style"/>
            <w:lang w:val="en-US"/>
          </w:rPr>
          <w:t>págs</w:t>
        </w:r>
        <w:proofErr w:type="spellEnd"/>
        <w:r w:rsidR="00574EBD" w:rsidRPr="004F5E41">
          <w:rPr>
            <w:rStyle w:val="Hipervnculo"/>
            <w:rFonts w:ascii="Bookman Old Style" w:hAnsi="Bookman Old Style"/>
            <w:lang w:val="en-US"/>
          </w:rPr>
          <w:t>. - 223 KB)</w:t>
        </w:r>
      </w:hyperlink>
    </w:p>
    <w:p w14:paraId="16594D03" w14:textId="77777777" w:rsidR="00574EBD" w:rsidRPr="004F5E41" w:rsidRDefault="00574EBD" w:rsidP="004F5E41">
      <w:pPr>
        <w:jc w:val="both"/>
        <w:rPr>
          <w:rFonts w:ascii="Bookman Old Style" w:hAnsi="Bookman Old Style"/>
          <w:b/>
          <w:lang w:val="es-ES_tradnl"/>
        </w:rPr>
      </w:pPr>
      <w:r w:rsidRPr="004F5E41">
        <w:rPr>
          <w:rFonts w:ascii="Bookman Old Style" w:hAnsi="Bookman Old Style"/>
          <w:b/>
          <w:bCs/>
          <w:lang w:val="es-ES_tradnl"/>
        </w:rPr>
        <w:t>Medidas tributarias</w:t>
      </w:r>
    </w:p>
    <w:p w14:paraId="7AEC3930" w14:textId="77777777"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t>Decreto-ley 23/2020, de 9 de junio, de medidas urgentes en materia tributaria.</w:t>
      </w:r>
    </w:p>
    <w:p w14:paraId="535AE31E" w14:textId="77777777" w:rsidR="00574EBD" w:rsidRPr="004F5E41" w:rsidRDefault="00A9233C" w:rsidP="004F5E41">
      <w:pPr>
        <w:jc w:val="both"/>
        <w:rPr>
          <w:rFonts w:ascii="Bookman Old Style" w:hAnsi="Bookman Old Style"/>
          <w:lang w:val="en-US"/>
        </w:rPr>
      </w:pPr>
      <w:hyperlink r:id="rId2641" w:tooltip="PDF firmado BOE-A-2020-8753" w:history="1">
        <w:r w:rsidR="00574EBD" w:rsidRPr="004F5E41">
          <w:rPr>
            <w:rStyle w:val="Hipervnculo"/>
            <w:rFonts w:ascii="Bookman Old Style" w:hAnsi="Bookman Old Style"/>
            <w:lang w:val="en-US"/>
          </w:rPr>
          <w:t>PDF (BOE-A-2020-8753 - 5 </w:t>
        </w:r>
        <w:proofErr w:type="spellStart"/>
        <w:r w:rsidR="00574EBD" w:rsidRPr="004F5E41">
          <w:rPr>
            <w:rStyle w:val="Hipervnculo"/>
            <w:rFonts w:ascii="Bookman Old Style" w:hAnsi="Bookman Old Style"/>
            <w:lang w:val="en-US"/>
          </w:rPr>
          <w:t>págs</w:t>
        </w:r>
        <w:proofErr w:type="spellEnd"/>
        <w:r w:rsidR="00574EBD" w:rsidRPr="004F5E41">
          <w:rPr>
            <w:rStyle w:val="Hipervnculo"/>
            <w:rFonts w:ascii="Bookman Old Style" w:hAnsi="Bookman Old Style"/>
            <w:lang w:val="en-US"/>
          </w:rPr>
          <w:t>. - 245 KB)</w:t>
        </w:r>
      </w:hyperlink>
    </w:p>
    <w:p w14:paraId="60C7D954" w14:textId="77777777"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Medidas sociales, fiscales y administrativas</w:t>
      </w:r>
    </w:p>
    <w:p w14:paraId="6DE946C7" w14:textId="77777777" w:rsidR="00574EBD" w:rsidRPr="004F5E41" w:rsidRDefault="00574EBD" w:rsidP="004F5E41">
      <w:pPr>
        <w:jc w:val="both"/>
        <w:rPr>
          <w:rFonts w:ascii="Bookman Old Style" w:hAnsi="Bookman Old Style"/>
          <w:bCs/>
          <w:lang w:val="es-ES_tradnl"/>
        </w:rPr>
      </w:pPr>
      <w:r w:rsidRPr="004F5E41">
        <w:rPr>
          <w:rFonts w:ascii="Bookman Old Style" w:hAnsi="Bookman Old Style"/>
          <w:lang w:val="es-ES_tradnl"/>
        </w:rPr>
        <w:t>Decreto-ley 25/2020, de 16 de junio, de medidas extraordinarias en materia social y de carácter fiscal y administrativo.</w:t>
      </w:r>
    </w:p>
    <w:p w14:paraId="294D2346" w14:textId="77777777" w:rsidR="00574EBD" w:rsidRPr="004F5E41" w:rsidRDefault="00A9233C" w:rsidP="004F5E41">
      <w:pPr>
        <w:jc w:val="both"/>
        <w:rPr>
          <w:rFonts w:ascii="Bookman Old Style" w:hAnsi="Bookman Old Style"/>
          <w:bCs/>
          <w:lang w:val="en-US"/>
        </w:rPr>
      </w:pPr>
      <w:hyperlink r:id="rId2642" w:tooltip="PDF firmado BOE-A-2020-8754" w:history="1">
        <w:r w:rsidR="00574EBD" w:rsidRPr="004F5E41">
          <w:rPr>
            <w:rStyle w:val="Hipervnculo"/>
            <w:rFonts w:ascii="Bookman Old Style" w:hAnsi="Bookman Old Style"/>
            <w:lang w:val="en-US"/>
          </w:rPr>
          <w:t>PDF (BOE-A-2020-8754 - 15 </w:t>
        </w:r>
        <w:proofErr w:type="spellStart"/>
        <w:r w:rsidR="00574EBD" w:rsidRPr="004F5E41">
          <w:rPr>
            <w:rStyle w:val="Hipervnculo"/>
            <w:rFonts w:ascii="Bookman Old Style" w:hAnsi="Bookman Old Style"/>
            <w:lang w:val="en-US"/>
          </w:rPr>
          <w:t>págs</w:t>
        </w:r>
        <w:proofErr w:type="spellEnd"/>
        <w:r w:rsidR="00574EBD" w:rsidRPr="004F5E41">
          <w:rPr>
            <w:rStyle w:val="Hipervnculo"/>
            <w:rFonts w:ascii="Bookman Old Style" w:hAnsi="Bookman Old Style"/>
            <w:lang w:val="en-US"/>
          </w:rPr>
          <w:t>. - 308 KB)</w:t>
        </w:r>
      </w:hyperlink>
    </w:p>
    <w:p w14:paraId="0F4F0C53" w14:textId="77777777" w:rsidR="00574EBD" w:rsidRPr="004F5E41" w:rsidRDefault="00574EBD" w:rsidP="004F5E41">
      <w:pPr>
        <w:jc w:val="both"/>
        <w:rPr>
          <w:rFonts w:ascii="Bookman Old Style" w:hAnsi="Bookman Old Style"/>
          <w:b/>
          <w:lang w:val="es-ES_tradnl"/>
        </w:rPr>
      </w:pPr>
      <w:r w:rsidRPr="004F5E41">
        <w:rPr>
          <w:rFonts w:ascii="Bookman Old Style" w:hAnsi="Bookman Old Style"/>
          <w:b/>
          <w:bCs/>
          <w:lang w:val="es-ES_tradnl"/>
        </w:rPr>
        <w:t>Medidas sanitarias y administrativas</w:t>
      </w:r>
    </w:p>
    <w:p w14:paraId="66988219" w14:textId="77777777"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t>Decreto-ley 26/2020, de 23 de junio, de medidas extraordinarias en materia sanitaria y administrativa.</w:t>
      </w:r>
    </w:p>
    <w:p w14:paraId="03C3F0E5" w14:textId="77777777" w:rsidR="00574EBD" w:rsidRPr="004F5E41" w:rsidRDefault="00A9233C" w:rsidP="004F5E41">
      <w:pPr>
        <w:jc w:val="both"/>
        <w:rPr>
          <w:rFonts w:ascii="Bookman Old Style" w:hAnsi="Bookman Old Style"/>
          <w:b/>
          <w:lang w:val="en-US"/>
        </w:rPr>
      </w:pPr>
      <w:hyperlink r:id="rId2643" w:tooltip="PDF firmado BOE-A-2020-8755" w:history="1">
        <w:r w:rsidR="00574EBD" w:rsidRPr="004F5E41">
          <w:rPr>
            <w:rStyle w:val="Hipervnculo"/>
            <w:rFonts w:ascii="Bookman Old Style" w:hAnsi="Bookman Old Style"/>
            <w:lang w:val="en-US"/>
          </w:rPr>
          <w:t>PDF (BOE-A-2020-8755 - 13 </w:t>
        </w:r>
        <w:proofErr w:type="spellStart"/>
        <w:r w:rsidR="00574EBD" w:rsidRPr="004F5E41">
          <w:rPr>
            <w:rStyle w:val="Hipervnculo"/>
            <w:rFonts w:ascii="Bookman Old Style" w:hAnsi="Bookman Old Style"/>
            <w:lang w:val="en-US"/>
          </w:rPr>
          <w:t>págs</w:t>
        </w:r>
        <w:proofErr w:type="spellEnd"/>
        <w:r w:rsidR="00574EBD" w:rsidRPr="004F5E41">
          <w:rPr>
            <w:rStyle w:val="Hipervnculo"/>
            <w:rFonts w:ascii="Bookman Old Style" w:hAnsi="Bookman Old Style"/>
            <w:lang w:val="en-US"/>
          </w:rPr>
          <w:t>. - 299 KB)</w:t>
        </w:r>
      </w:hyperlink>
    </w:p>
    <w:p w14:paraId="0EFD45AE" w14:textId="77777777" w:rsidR="00574EBD" w:rsidRPr="004F5E41" w:rsidRDefault="00574EBD" w:rsidP="004F5E41">
      <w:pPr>
        <w:jc w:val="both"/>
        <w:rPr>
          <w:rFonts w:ascii="Bookman Old Style" w:hAnsi="Bookman Old Style"/>
          <w:b/>
          <w:lang w:val="es-ES_tradnl"/>
        </w:rPr>
      </w:pPr>
      <w:r w:rsidRPr="004F5E41">
        <w:rPr>
          <w:rFonts w:ascii="Bookman Old Style" w:hAnsi="Bookman Old Style"/>
          <w:b/>
          <w:bCs/>
          <w:lang w:val="es-ES_tradnl"/>
        </w:rPr>
        <w:t>Medidas sociales y sanitarias</w:t>
      </w:r>
    </w:p>
    <w:p w14:paraId="2566D870" w14:textId="77777777"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t>Corrección de errores del Decreto-ley 19/2020, de 19 de mayo, de medidas complementarias en materia social y sanitaria para paliar los efectos de la pandemia generada por la COVID-19.</w:t>
      </w:r>
    </w:p>
    <w:p w14:paraId="758A0B50" w14:textId="77777777" w:rsidR="00574EBD" w:rsidRPr="004F5E41" w:rsidRDefault="00A9233C" w:rsidP="004F5E41">
      <w:pPr>
        <w:jc w:val="both"/>
        <w:rPr>
          <w:rFonts w:ascii="Bookman Old Style" w:hAnsi="Bookman Old Style"/>
          <w:lang w:val="es-ES_tradnl"/>
        </w:rPr>
      </w:pPr>
      <w:hyperlink r:id="rId2644" w:tooltip="PDF firmado BOE-A-2020-8756" w:history="1">
        <w:r w:rsidR="00574EBD" w:rsidRPr="004F5E41">
          <w:rPr>
            <w:rStyle w:val="Hipervnculo"/>
            <w:rFonts w:ascii="Bookman Old Style" w:hAnsi="Bookman Old Style"/>
            <w:lang w:val="es-ES_tradnl"/>
          </w:rPr>
          <w:t>PDF (BOE-A-2020-8756 - 1 pág. - 211 KB)</w:t>
        </w:r>
      </w:hyperlink>
    </w:p>
    <w:p w14:paraId="4BE0F8F8" w14:textId="77777777" w:rsidR="00574EBD" w:rsidRPr="004F5E41" w:rsidRDefault="00574EBD" w:rsidP="004F5E41">
      <w:pPr>
        <w:jc w:val="both"/>
        <w:rPr>
          <w:rFonts w:ascii="Bookman Old Style" w:hAnsi="Bookman Old Style"/>
          <w:lang w:val="es-ES_tradnl"/>
        </w:rPr>
      </w:pPr>
      <w:r w:rsidRPr="004F5E41">
        <w:rPr>
          <w:rFonts w:ascii="Bookman Old Style" w:hAnsi="Bookman Old Style"/>
          <w:b/>
          <w:lang w:val="es-ES_tradnl"/>
        </w:rPr>
        <w:t>COMUNIDAD AUTÓNOMA DE EXTREMADURA</w:t>
      </w:r>
    </w:p>
    <w:p w14:paraId="10BC1425" w14:textId="77777777"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Medidas económicas y sociales</w:t>
      </w:r>
    </w:p>
    <w:p w14:paraId="1A5D7EF3" w14:textId="77777777" w:rsidR="00574EBD" w:rsidRPr="004F5E41" w:rsidRDefault="00574EBD" w:rsidP="004F5E41">
      <w:pPr>
        <w:jc w:val="both"/>
        <w:rPr>
          <w:rFonts w:ascii="Bookman Old Style" w:hAnsi="Bookman Old Style"/>
          <w:bCs/>
          <w:lang w:val="es-ES_tradnl"/>
        </w:rPr>
      </w:pPr>
      <w:r w:rsidRPr="004F5E41">
        <w:rPr>
          <w:rFonts w:ascii="Bookman Old Style" w:hAnsi="Bookman Old Style"/>
          <w:lang w:val="es-ES_tradnl"/>
        </w:rPr>
        <w:t>Corrección de errores del Decreto-ley 12/2020, de 19 de junio, de medidas extraordinarias y urgentes para la reactivación de la actividad económica y social en la Comunidad Autónoma de Extremadura en el proceso hacia la "Nueva Normalidad".</w:t>
      </w:r>
    </w:p>
    <w:p w14:paraId="0FDBE9E7" w14:textId="77777777" w:rsidR="00574EBD" w:rsidRPr="004F5E41" w:rsidRDefault="00A9233C" w:rsidP="004F5E41">
      <w:pPr>
        <w:jc w:val="both"/>
        <w:rPr>
          <w:rFonts w:ascii="Bookman Old Style" w:hAnsi="Bookman Old Style"/>
          <w:bCs/>
          <w:lang w:val="es-ES_tradnl"/>
        </w:rPr>
      </w:pPr>
      <w:hyperlink r:id="rId2645" w:tooltip="PDF firmado BOE-A-2020-8757" w:history="1">
        <w:r w:rsidR="00574EBD" w:rsidRPr="004F5E41">
          <w:rPr>
            <w:rStyle w:val="Hipervnculo"/>
            <w:rFonts w:ascii="Bookman Old Style" w:hAnsi="Bookman Old Style"/>
            <w:lang w:val="es-ES_tradnl"/>
          </w:rPr>
          <w:t>PDF (BOE-A-2020-8757 - 1 pág. - 215 KB)</w:t>
        </w:r>
      </w:hyperlink>
    </w:p>
    <w:p w14:paraId="02A8EA2F" w14:textId="77777777"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lastRenderedPageBreak/>
        <w:t>V. Anuncios. - A. Contratación del Sector Público</w:t>
      </w:r>
    </w:p>
    <w:p w14:paraId="252CC772" w14:textId="77777777" w:rsidR="00574EBD" w:rsidRPr="004F5E41" w:rsidRDefault="00574EBD" w:rsidP="004F5E41">
      <w:pPr>
        <w:jc w:val="both"/>
        <w:rPr>
          <w:rFonts w:ascii="Bookman Old Style" w:hAnsi="Bookman Old Style"/>
          <w:b/>
          <w:lang w:val="es-ES_tradnl"/>
        </w:rPr>
      </w:pPr>
      <w:r w:rsidRPr="004F5E41">
        <w:rPr>
          <w:rFonts w:ascii="Bookman Old Style" w:hAnsi="Bookman Old Style"/>
          <w:b/>
          <w:lang w:val="es-ES_tradnl"/>
        </w:rPr>
        <w:t>COMUNIDAD AUTÓNOMA DE CANARIAS</w:t>
      </w:r>
    </w:p>
    <w:p w14:paraId="41EC2700" w14:textId="77777777"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Gerencia de Servicios Sanitarios del Área de Salud de Lanzarote. Objeto: Suministro de mascarillas FPP3 COVID-19. Expediente: 4501733608.</w:t>
      </w:r>
    </w:p>
    <w:p w14:paraId="1BA0F987" w14:textId="77777777" w:rsidR="00574EBD" w:rsidRPr="004F5E41" w:rsidRDefault="00A9233C" w:rsidP="004F5E41">
      <w:pPr>
        <w:jc w:val="both"/>
        <w:rPr>
          <w:rFonts w:ascii="Bookman Old Style" w:hAnsi="Bookman Old Style"/>
          <w:lang w:val="es-ES_tradnl"/>
        </w:rPr>
      </w:pPr>
      <w:hyperlink r:id="rId2646" w:tooltip="PDF firmado BOE-B-2020-24488" w:history="1">
        <w:r w:rsidR="00574EBD" w:rsidRPr="004F5E41">
          <w:rPr>
            <w:rStyle w:val="Hipervnculo"/>
            <w:rFonts w:ascii="Bookman Old Style" w:hAnsi="Bookman Old Style"/>
            <w:lang w:val="es-ES_tradnl"/>
          </w:rPr>
          <w:t>PDF (BOE-B-2020-24488 - 1 pág. - 177 KB)</w:t>
        </w:r>
      </w:hyperlink>
    </w:p>
    <w:p w14:paraId="0991714F" w14:textId="77777777" w:rsidR="00574EBD" w:rsidRPr="004F5E41" w:rsidRDefault="00574EBD" w:rsidP="004F5E41">
      <w:pPr>
        <w:jc w:val="both"/>
        <w:rPr>
          <w:rFonts w:ascii="Bookman Old Style" w:hAnsi="Bookman Old Style"/>
          <w:b/>
          <w:lang w:val="es-ES_tradnl"/>
        </w:rPr>
      </w:pPr>
      <w:r w:rsidRPr="004F5E41">
        <w:rPr>
          <w:rFonts w:ascii="Bookman Old Style" w:hAnsi="Bookman Old Style"/>
          <w:b/>
          <w:lang w:val="es-ES_tradnl"/>
        </w:rPr>
        <w:t>BOC 30/07/2020</w:t>
      </w:r>
    </w:p>
    <w:p w14:paraId="2BB49F32" w14:textId="77777777"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B4BFD2E" w14:textId="77777777"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3D3CBA82" w14:textId="77777777" w:rsidR="00574EBD" w:rsidRPr="004F5E41" w:rsidRDefault="00A9233C" w:rsidP="004F5E41">
      <w:pPr>
        <w:jc w:val="both"/>
        <w:rPr>
          <w:rFonts w:ascii="Bookman Old Style" w:hAnsi="Bookman Old Style"/>
          <w:bCs/>
          <w:lang w:val="es-ES_tradnl"/>
        </w:rPr>
      </w:pPr>
      <w:hyperlink r:id="rId2647" w:tooltip="Ir a la disposición 2012/048/001" w:history="1">
        <w:r w:rsidR="00574EBD" w:rsidRPr="004F5E41">
          <w:rPr>
            <w:rStyle w:val="Hipervnculo"/>
            <w:rFonts w:ascii="Bookman Old Style" w:hAnsi="Bookman Old Style"/>
            <w:bCs/>
            <w:lang w:val="es-ES_tradnl"/>
          </w:rPr>
          <w:t>2579</w:t>
        </w:r>
      </w:hyperlink>
      <w:r w:rsidR="00574EBD" w:rsidRPr="004F5E41">
        <w:rPr>
          <w:rFonts w:ascii="Bookman Old Style" w:hAnsi="Bookman Old Style"/>
          <w:lang w:val="es-ES_tradnl"/>
        </w:rPr>
        <w:t> </w:t>
      </w:r>
      <w:hyperlink r:id="rId2648" w:history="1">
        <w:r w:rsidR="00574EBD" w:rsidRPr="004F5E41">
          <w:rPr>
            <w:rStyle w:val="Hipervnculo"/>
            <w:rFonts w:ascii="Bookman Old Style" w:hAnsi="Bookman Old Style"/>
            <w:lang w:val="es-ES_tradnl"/>
          </w:rPr>
          <w:t>Servicio Canario de Empleo.- Resolución de 14 de julio de 2020, de la Secretaria General, por la que se ordena la publicación del Convenio de Cooperación entre el Servicio Canario de Empleo y el Cabildo de Fuerteventura para la puesta en marcha de los proyectos de apoyo a la empleabilidad en la isla de Fuerteventura derivados de la situación sobrevenida de la declaración del estado de alarma por el COVID-19.</w:t>
        </w:r>
      </w:hyperlink>
    </w:p>
    <w:p w14:paraId="5DCBDD2C" w14:textId="77777777"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343.34 Kb.</w:t>
      </w:r>
    </w:p>
    <w:p w14:paraId="70F0D9EA" w14:textId="77777777"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t>BOC-A-2020-153-2579. </w:t>
      </w:r>
      <w:hyperlink r:id="rId264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5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51" w:tooltip="Descargar en formato PDF" w:history="1">
        <w:r w:rsidRPr="004F5E41">
          <w:rPr>
            <w:rStyle w:val="Hipervnculo"/>
            <w:rFonts w:ascii="Bookman Old Style" w:hAnsi="Bookman Old Style"/>
            <w:lang w:val="es-ES_tradnl"/>
          </w:rPr>
          <w:t>Descargar</w:t>
        </w:r>
      </w:hyperlink>
    </w:p>
    <w:p w14:paraId="62E4ECA7" w14:textId="77777777" w:rsidR="002241B8" w:rsidRPr="004F5E41" w:rsidRDefault="002241B8" w:rsidP="004F5E41">
      <w:pPr>
        <w:tabs>
          <w:tab w:val="left" w:pos="6444"/>
        </w:tabs>
        <w:jc w:val="both"/>
        <w:rPr>
          <w:rFonts w:ascii="Bookman Old Style" w:hAnsi="Bookman Old Style"/>
          <w:b/>
          <w:lang w:val="es-ES_tradnl"/>
        </w:rPr>
      </w:pPr>
      <w:r w:rsidRPr="004F5E41">
        <w:rPr>
          <w:rFonts w:ascii="Bookman Old Style" w:hAnsi="Bookman Old Style"/>
          <w:b/>
          <w:lang w:val="es-ES_tradnl"/>
        </w:rPr>
        <w:t>BOE 29/07/2020</w:t>
      </w:r>
    </w:p>
    <w:p w14:paraId="0357AC3F" w14:textId="77777777" w:rsidR="002241B8" w:rsidRPr="004F5E41" w:rsidRDefault="002241B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5779DBD" w14:textId="77777777" w:rsidR="002241B8" w:rsidRPr="004F5E41" w:rsidRDefault="002241B8"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68EB45FB" w14:textId="77777777" w:rsidR="002241B8" w:rsidRPr="004F5E41" w:rsidRDefault="002241B8" w:rsidP="004F5E41">
      <w:pPr>
        <w:jc w:val="both"/>
        <w:rPr>
          <w:rFonts w:ascii="Bookman Old Style" w:hAnsi="Bookman Old Style"/>
          <w:b/>
          <w:bCs/>
          <w:lang w:val="es-ES_tradnl"/>
        </w:rPr>
      </w:pPr>
      <w:r w:rsidRPr="004F5E41">
        <w:rPr>
          <w:rFonts w:ascii="Bookman Old Style" w:hAnsi="Bookman Old Style"/>
          <w:b/>
          <w:bCs/>
          <w:lang w:val="es-ES_tradnl"/>
        </w:rPr>
        <w:t>Condecoraciones</w:t>
      </w:r>
    </w:p>
    <w:p w14:paraId="24E8A4B9" w14:textId="77777777" w:rsidR="002241B8" w:rsidRPr="004F5E41" w:rsidRDefault="002241B8" w:rsidP="004F5E41">
      <w:pPr>
        <w:jc w:val="both"/>
        <w:rPr>
          <w:rFonts w:ascii="Bookman Old Style" w:hAnsi="Bookman Old Style"/>
          <w:bCs/>
          <w:lang w:val="es-ES_tradnl"/>
        </w:rPr>
      </w:pPr>
      <w:r w:rsidRPr="004F5E41">
        <w:rPr>
          <w:rFonts w:ascii="Bookman Old Style" w:hAnsi="Bookman Old Style"/>
          <w:lang w:val="es-ES_tradnl"/>
        </w:rPr>
        <w:t>Real Decreto 701/2020, de 28 de julio, por el que se crea la medalla conmemorativa de la operación Balmis para reconocer al personal participante en la lucha contra el COVID-19.</w:t>
      </w:r>
    </w:p>
    <w:p w14:paraId="0C040E53" w14:textId="77777777" w:rsidR="002241B8" w:rsidRPr="004F5E41" w:rsidRDefault="00A9233C" w:rsidP="004F5E41">
      <w:pPr>
        <w:jc w:val="both"/>
        <w:rPr>
          <w:rFonts w:ascii="Bookman Old Style" w:hAnsi="Bookman Old Style"/>
          <w:bCs/>
          <w:lang w:val="en-US"/>
        </w:rPr>
      </w:pPr>
      <w:hyperlink r:id="rId2652" w:tooltip="PDF firmado BOE-A-2020-8680" w:history="1">
        <w:r w:rsidR="002241B8" w:rsidRPr="004F5E41">
          <w:rPr>
            <w:rStyle w:val="Hipervnculo"/>
            <w:rFonts w:ascii="Bookman Old Style" w:hAnsi="Bookman Old Style"/>
            <w:lang w:val="en-US"/>
          </w:rPr>
          <w:t>PDF (BOE-A-2020-8680 - 3 </w:t>
        </w:r>
        <w:proofErr w:type="spellStart"/>
        <w:r w:rsidR="002241B8" w:rsidRPr="004F5E41">
          <w:rPr>
            <w:rStyle w:val="Hipervnculo"/>
            <w:rFonts w:ascii="Bookman Old Style" w:hAnsi="Bookman Old Style"/>
            <w:lang w:val="en-US"/>
          </w:rPr>
          <w:t>págs</w:t>
        </w:r>
        <w:proofErr w:type="spellEnd"/>
        <w:r w:rsidR="002241B8" w:rsidRPr="004F5E41">
          <w:rPr>
            <w:rStyle w:val="Hipervnculo"/>
            <w:rFonts w:ascii="Bookman Old Style" w:hAnsi="Bookman Old Style"/>
            <w:lang w:val="en-US"/>
          </w:rPr>
          <w:t>. - 231 KB)</w:t>
        </w:r>
      </w:hyperlink>
    </w:p>
    <w:p w14:paraId="12A633B6" w14:textId="77777777" w:rsidR="002241B8" w:rsidRPr="004F5E41" w:rsidRDefault="002241B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D1A9161" w14:textId="77777777" w:rsidR="002241B8" w:rsidRPr="004F5E41" w:rsidRDefault="002241B8"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4F47FBEC" w14:textId="77777777" w:rsidR="002241B8" w:rsidRPr="004F5E41" w:rsidRDefault="002241B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mascarillas sanitarias para protección de trabajadores por COVID-19. Expediente: 2.20/04110.0045.</w:t>
      </w:r>
    </w:p>
    <w:p w14:paraId="179863BB" w14:textId="77777777" w:rsidR="002241B8" w:rsidRPr="004F5E41" w:rsidRDefault="00A9233C" w:rsidP="004F5E41">
      <w:pPr>
        <w:jc w:val="both"/>
        <w:rPr>
          <w:rFonts w:ascii="Bookman Old Style" w:hAnsi="Bookman Old Style"/>
          <w:lang w:val="es-ES_tradnl"/>
        </w:rPr>
      </w:pPr>
      <w:hyperlink r:id="rId2653" w:tooltip="PDF firmado BOE-B-2020-24322" w:history="1">
        <w:r w:rsidR="002241B8" w:rsidRPr="004F5E41">
          <w:rPr>
            <w:rStyle w:val="Hipervnculo"/>
            <w:rFonts w:ascii="Bookman Old Style" w:hAnsi="Bookman Old Style"/>
            <w:lang w:val="es-ES_tradnl"/>
          </w:rPr>
          <w:t>PDF (BOE-B-2020-24322 - 1 pág. - 176 KB)</w:t>
        </w:r>
      </w:hyperlink>
    </w:p>
    <w:p w14:paraId="4C36ABFD" w14:textId="77777777" w:rsidR="002241B8" w:rsidRPr="004F5E41" w:rsidRDefault="002241B8" w:rsidP="004F5E41">
      <w:pPr>
        <w:jc w:val="both"/>
        <w:rPr>
          <w:rFonts w:ascii="Bookman Old Style" w:hAnsi="Bookman Old Style"/>
          <w:lang w:val="es-ES_tradnl"/>
        </w:rPr>
      </w:pPr>
      <w:r w:rsidRPr="004F5E41">
        <w:rPr>
          <w:rFonts w:ascii="Bookman Old Style" w:hAnsi="Bookman Old Style"/>
          <w:lang w:val="es-ES_tradnl"/>
        </w:rPr>
        <w:lastRenderedPageBreak/>
        <w:t xml:space="preserve">Anuncio de formalización de contratos de: ADIF - Presidencia. Objeto: Suministro de gel hidroalcohólico </w:t>
      </w:r>
      <w:proofErr w:type="spellStart"/>
      <w:r w:rsidRPr="004F5E41">
        <w:rPr>
          <w:rFonts w:ascii="Bookman Old Style" w:hAnsi="Bookman Old Style"/>
          <w:lang w:val="es-ES_tradnl"/>
        </w:rPr>
        <w:t>higienizante</w:t>
      </w:r>
      <w:proofErr w:type="spellEnd"/>
      <w:r w:rsidRPr="004F5E41">
        <w:rPr>
          <w:rFonts w:ascii="Bookman Old Style" w:hAnsi="Bookman Old Style"/>
          <w:lang w:val="es-ES_tradnl"/>
        </w:rPr>
        <w:t xml:space="preserve"> como consecuencia de la emergencia declarada por el COVID-19. Expediente: 2.20/04110.0063.</w:t>
      </w:r>
    </w:p>
    <w:p w14:paraId="6870E572" w14:textId="77777777" w:rsidR="002241B8" w:rsidRPr="004F5E41" w:rsidRDefault="00A9233C" w:rsidP="004F5E41">
      <w:pPr>
        <w:jc w:val="both"/>
        <w:rPr>
          <w:rFonts w:ascii="Bookman Old Style" w:hAnsi="Bookman Old Style"/>
          <w:lang w:val="es-ES_tradnl"/>
        </w:rPr>
      </w:pPr>
      <w:hyperlink r:id="rId2654" w:tooltip="PDF firmado BOE-B-2020-24323" w:history="1">
        <w:r w:rsidR="002241B8" w:rsidRPr="004F5E41">
          <w:rPr>
            <w:rStyle w:val="Hipervnculo"/>
            <w:rFonts w:ascii="Bookman Old Style" w:hAnsi="Bookman Old Style"/>
            <w:lang w:val="es-ES_tradnl"/>
          </w:rPr>
          <w:t>PDF (BOE-B-2020-24323 - 1 pág. - 176 KB)</w:t>
        </w:r>
      </w:hyperlink>
    </w:p>
    <w:p w14:paraId="4E1F2CC4" w14:textId="77777777" w:rsidR="00E86CC2" w:rsidRPr="004F5E41" w:rsidRDefault="00E86CC2" w:rsidP="004F5E41">
      <w:pPr>
        <w:jc w:val="both"/>
        <w:rPr>
          <w:rFonts w:ascii="Bookman Old Style" w:hAnsi="Bookman Old Style"/>
          <w:b/>
          <w:lang w:val="es-ES_tradnl"/>
        </w:rPr>
      </w:pPr>
      <w:r w:rsidRPr="004F5E41">
        <w:rPr>
          <w:rFonts w:ascii="Bookman Old Style" w:hAnsi="Bookman Old Style"/>
          <w:b/>
          <w:lang w:val="es-ES_tradnl"/>
        </w:rPr>
        <w:t>BOE 28/07/2020</w:t>
      </w:r>
    </w:p>
    <w:p w14:paraId="1D0539B1" w14:textId="77777777" w:rsidR="00E86CC2" w:rsidRPr="004F5E41" w:rsidRDefault="00E86CC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C82F0A6" w14:textId="77777777" w:rsidR="00E86CC2" w:rsidRPr="004F5E41" w:rsidRDefault="00E86CC2"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7656F6BB" w14:textId="77777777" w:rsidR="00E86CC2" w:rsidRPr="004F5E41" w:rsidRDefault="00E86CC2"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01444977" w14:textId="77777777" w:rsidR="00E86CC2" w:rsidRPr="004F5E41" w:rsidRDefault="00E86CC2" w:rsidP="004F5E41">
      <w:pPr>
        <w:jc w:val="both"/>
        <w:rPr>
          <w:rFonts w:ascii="Bookman Old Style" w:hAnsi="Bookman Old Style"/>
          <w:bCs/>
          <w:lang w:val="es-ES_tradnl"/>
        </w:rPr>
      </w:pPr>
      <w:r w:rsidRPr="004F5E41">
        <w:rPr>
          <w:rFonts w:ascii="Bookman Old Style" w:hAnsi="Bookman Old Style"/>
          <w:lang w:val="es-ES_tradnl"/>
        </w:rPr>
        <w:t>Resolución de 22 de julio de 2020, del Congreso de los Diputados, por la que se ordena la publicación del Acuerdo de convalidación del Real Decreto-ley 26/2020, de 7 de julio, de medidas de reactivación económica para hacer frente al impacto del COVID-19 en los ámbitos de transportes y vivienda.</w:t>
      </w:r>
    </w:p>
    <w:p w14:paraId="33C31281" w14:textId="77777777" w:rsidR="00E86CC2" w:rsidRPr="004F5E41" w:rsidRDefault="00A9233C" w:rsidP="004F5E41">
      <w:pPr>
        <w:jc w:val="both"/>
        <w:rPr>
          <w:rFonts w:ascii="Bookman Old Style" w:hAnsi="Bookman Old Style"/>
          <w:bCs/>
          <w:lang w:val="en-US"/>
        </w:rPr>
      </w:pPr>
      <w:hyperlink r:id="rId2655" w:tooltip="PDF firmado BOE-A-2020-8634" w:history="1">
        <w:r w:rsidR="00E86CC2" w:rsidRPr="004F5E41">
          <w:rPr>
            <w:rStyle w:val="Hipervnculo"/>
            <w:rFonts w:ascii="Bookman Old Style" w:hAnsi="Bookman Old Style"/>
            <w:lang w:val="en-US"/>
          </w:rPr>
          <w:t>PDF (BOE-A-2020-8634 - 1 </w:t>
        </w:r>
        <w:proofErr w:type="spellStart"/>
        <w:r w:rsidR="00E86CC2" w:rsidRPr="004F5E41">
          <w:rPr>
            <w:rStyle w:val="Hipervnculo"/>
            <w:rFonts w:ascii="Bookman Old Style" w:hAnsi="Bookman Old Style"/>
            <w:lang w:val="en-US"/>
          </w:rPr>
          <w:t>pág</w:t>
        </w:r>
        <w:proofErr w:type="spellEnd"/>
        <w:r w:rsidR="00E86CC2" w:rsidRPr="004F5E41">
          <w:rPr>
            <w:rStyle w:val="Hipervnculo"/>
            <w:rFonts w:ascii="Bookman Old Style" w:hAnsi="Bookman Old Style"/>
            <w:lang w:val="en-US"/>
          </w:rPr>
          <w:t>. - 210 KB)</w:t>
        </w:r>
      </w:hyperlink>
    </w:p>
    <w:p w14:paraId="5DA9A226" w14:textId="77777777" w:rsidR="00D67CF8" w:rsidRPr="004F5E41" w:rsidRDefault="00D67CF8" w:rsidP="004F5E41">
      <w:pPr>
        <w:jc w:val="both"/>
        <w:rPr>
          <w:rFonts w:ascii="Bookman Old Style" w:hAnsi="Bookman Old Style"/>
          <w:b/>
          <w:lang w:val="en-US"/>
        </w:rPr>
      </w:pPr>
      <w:r w:rsidRPr="004F5E41">
        <w:rPr>
          <w:rFonts w:ascii="Bookman Old Style" w:hAnsi="Bookman Old Style"/>
          <w:b/>
          <w:lang w:val="en-US"/>
        </w:rPr>
        <w:t>BOE 27/07/2020</w:t>
      </w:r>
    </w:p>
    <w:p w14:paraId="4FBE757E" w14:textId="77777777" w:rsidR="00D67CF8" w:rsidRPr="004F5E41" w:rsidRDefault="00D67CF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8AE314C" w14:textId="77777777" w:rsidR="00D67CF8" w:rsidRPr="004F5E41" w:rsidRDefault="00D67CF8"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2DA6183D" w14:textId="77777777" w:rsidR="00D67CF8" w:rsidRPr="004F5E41" w:rsidRDefault="00D67CF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Mesa del Senado. Objeto: servicio de laboratorio clínico externo para la realización de pruebas analíticas, en el contexto del protocolo de seguridad del Senado ante los riesgos derivados del contagio por coronavirus. Expediente: 15/2020.</w:t>
      </w:r>
    </w:p>
    <w:p w14:paraId="57FC97A7" w14:textId="77777777" w:rsidR="00D67CF8" w:rsidRPr="004F5E41" w:rsidRDefault="00A9233C" w:rsidP="004F5E41">
      <w:pPr>
        <w:jc w:val="both"/>
        <w:rPr>
          <w:rFonts w:ascii="Bookman Old Style" w:hAnsi="Bookman Old Style"/>
          <w:lang w:val="es-ES_tradnl"/>
        </w:rPr>
      </w:pPr>
      <w:hyperlink r:id="rId2656" w:tooltip="PDF firmado BOE-B-2020-23916" w:history="1">
        <w:r w:rsidR="00D67CF8" w:rsidRPr="004F5E41">
          <w:rPr>
            <w:rStyle w:val="Hipervnculo"/>
            <w:rFonts w:ascii="Bookman Old Style" w:hAnsi="Bookman Old Style"/>
            <w:lang w:val="es-ES_tradnl"/>
          </w:rPr>
          <w:t>PDF (BOE-B-2020-23916 - 1 pág. - 174 KB)</w:t>
        </w:r>
      </w:hyperlink>
    </w:p>
    <w:p w14:paraId="1052C40D" w14:textId="77777777" w:rsidR="00D67CF8" w:rsidRPr="004F5E41" w:rsidRDefault="00D67CF8"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5237ED28" w14:textId="77777777" w:rsidR="00D67CF8" w:rsidRPr="004F5E41" w:rsidRDefault="00D67CF8" w:rsidP="004F5E41">
      <w:pPr>
        <w:jc w:val="both"/>
        <w:rPr>
          <w:rFonts w:ascii="Bookman Old Style" w:hAnsi="Bookman Old Style"/>
          <w:lang w:val="es-ES_tradnl"/>
        </w:rPr>
      </w:pPr>
      <w:r w:rsidRPr="004F5E41">
        <w:rPr>
          <w:rFonts w:ascii="Bookman Old Style" w:hAnsi="Bookman Old Style"/>
          <w:lang w:val="es-ES_tradnl"/>
        </w:rPr>
        <w:t>Anuncio de licitación de: Presidencia de la Agencia Estatal de Meteorología. Objeto: Suministro de EPIS para la Agencia Estatal de Meteorología. Expediente: 202000005660.</w:t>
      </w:r>
    </w:p>
    <w:p w14:paraId="4691E77B" w14:textId="77777777" w:rsidR="00D67CF8" w:rsidRPr="004F5E41" w:rsidRDefault="00A9233C" w:rsidP="004F5E41">
      <w:pPr>
        <w:jc w:val="both"/>
        <w:rPr>
          <w:rFonts w:ascii="Bookman Old Style" w:hAnsi="Bookman Old Style"/>
          <w:lang w:val="es-ES_tradnl"/>
        </w:rPr>
      </w:pPr>
      <w:hyperlink r:id="rId2657" w:tooltip="PDF firmado BOE-B-2020-23949" w:history="1">
        <w:r w:rsidR="00D67CF8" w:rsidRPr="004F5E41">
          <w:rPr>
            <w:rStyle w:val="Hipervnculo"/>
            <w:rFonts w:ascii="Bookman Old Style" w:hAnsi="Bookman Old Style"/>
            <w:lang w:val="es-ES_tradnl"/>
          </w:rPr>
          <w:t>PDF (BOE-B-2020-23949 - 3 págs. - 192 KB)</w:t>
        </w:r>
      </w:hyperlink>
    </w:p>
    <w:p w14:paraId="666A2C41" w14:textId="77777777" w:rsidR="00D3186C" w:rsidRPr="004F5E41" w:rsidRDefault="00D3186C" w:rsidP="004F5E41">
      <w:pPr>
        <w:jc w:val="both"/>
        <w:rPr>
          <w:rFonts w:ascii="Bookman Old Style" w:hAnsi="Bookman Old Style"/>
          <w:b/>
          <w:lang w:val="es-ES_tradnl"/>
        </w:rPr>
      </w:pPr>
      <w:r w:rsidRPr="004F5E41">
        <w:rPr>
          <w:rFonts w:ascii="Bookman Old Style" w:hAnsi="Bookman Old Style"/>
          <w:b/>
          <w:lang w:val="es-ES_tradnl"/>
        </w:rPr>
        <w:t>BOE 24/07/2020</w:t>
      </w:r>
    </w:p>
    <w:p w14:paraId="123099E6" w14:textId="77777777" w:rsidR="00D3186C" w:rsidRPr="004F5E41" w:rsidRDefault="00D3186C"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6D8CCFB0" w14:textId="77777777" w:rsidR="00D3186C" w:rsidRPr="004F5E41" w:rsidRDefault="00D3186C"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14:paraId="4E08898C" w14:textId="77777777" w:rsidR="00D3186C" w:rsidRPr="004F5E41" w:rsidRDefault="00D3186C" w:rsidP="004F5E41">
      <w:pPr>
        <w:jc w:val="both"/>
        <w:rPr>
          <w:rFonts w:ascii="Bookman Old Style" w:hAnsi="Bookman Old Style"/>
          <w:bCs/>
          <w:lang w:val="es-ES_tradnl"/>
        </w:rPr>
      </w:pPr>
      <w:r w:rsidRPr="004F5E41">
        <w:rPr>
          <w:rFonts w:ascii="Bookman Old Style" w:hAnsi="Bookman Old Style"/>
          <w:lang w:val="es-ES_tradnl"/>
        </w:rPr>
        <w:t>Resolución de 21 de julio de 2020, de la Dirección General de Seguridad Jurídica y Fe Pública, por la que se acuerda el restablecimiento de medidas en caso de rebrotes de COVID-19.</w:t>
      </w:r>
    </w:p>
    <w:p w14:paraId="3891AE61" w14:textId="77777777" w:rsidR="00D3186C" w:rsidRPr="004F5E41" w:rsidRDefault="00A9233C" w:rsidP="004F5E41">
      <w:pPr>
        <w:jc w:val="both"/>
        <w:rPr>
          <w:rFonts w:ascii="Bookman Old Style" w:hAnsi="Bookman Old Style"/>
          <w:bCs/>
          <w:lang w:val="en-US"/>
        </w:rPr>
      </w:pPr>
      <w:hyperlink r:id="rId2658" w:tooltip="PDF firmado BOE-A-2020-8491" w:history="1">
        <w:r w:rsidR="00D3186C" w:rsidRPr="004F5E41">
          <w:rPr>
            <w:rStyle w:val="Hipervnculo"/>
            <w:rFonts w:ascii="Bookman Old Style" w:hAnsi="Bookman Old Style"/>
            <w:lang w:val="en-US"/>
          </w:rPr>
          <w:t>PDF (BOE-A-2020-8491 - 5 </w:t>
        </w:r>
        <w:proofErr w:type="spellStart"/>
        <w:r w:rsidR="00D3186C" w:rsidRPr="004F5E41">
          <w:rPr>
            <w:rStyle w:val="Hipervnculo"/>
            <w:rFonts w:ascii="Bookman Old Style" w:hAnsi="Bookman Old Style"/>
            <w:lang w:val="en-US"/>
          </w:rPr>
          <w:t>págs</w:t>
        </w:r>
        <w:proofErr w:type="spellEnd"/>
        <w:r w:rsidR="00D3186C" w:rsidRPr="004F5E41">
          <w:rPr>
            <w:rStyle w:val="Hipervnculo"/>
            <w:rFonts w:ascii="Bookman Old Style" w:hAnsi="Bookman Old Style"/>
            <w:lang w:val="en-US"/>
          </w:rPr>
          <w:t>. - 241 KB)</w:t>
        </w:r>
      </w:hyperlink>
    </w:p>
    <w:p w14:paraId="47DB9601" w14:textId="77777777" w:rsidR="00D3186C" w:rsidRPr="004F5E41" w:rsidRDefault="00D3186C"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4E168B3D" w14:textId="77777777" w:rsidR="00D3186C" w:rsidRPr="004F5E41" w:rsidRDefault="00D3186C" w:rsidP="004F5E41">
      <w:pPr>
        <w:jc w:val="both"/>
        <w:rPr>
          <w:rFonts w:ascii="Bookman Old Style" w:hAnsi="Bookman Old Style"/>
          <w:b/>
          <w:bCs/>
          <w:lang w:val="es-ES_tradnl"/>
        </w:rPr>
      </w:pPr>
      <w:r w:rsidRPr="004F5E41">
        <w:rPr>
          <w:rFonts w:ascii="Bookman Old Style" w:hAnsi="Bookman Old Style"/>
          <w:b/>
          <w:bCs/>
          <w:lang w:val="es-ES_tradnl"/>
        </w:rPr>
        <w:t>Comunidad Autónoma de Cataluña. Convenio</w:t>
      </w:r>
    </w:p>
    <w:p w14:paraId="51E88C0F" w14:textId="77777777" w:rsidR="00D3186C" w:rsidRPr="004F5E41" w:rsidRDefault="00D3186C" w:rsidP="004F5E41">
      <w:pPr>
        <w:jc w:val="both"/>
        <w:rPr>
          <w:rFonts w:ascii="Bookman Old Style" w:hAnsi="Bookman Old Style"/>
          <w:bCs/>
          <w:lang w:val="es-ES_tradnl"/>
        </w:rPr>
      </w:pPr>
      <w:r w:rsidRPr="004F5E41">
        <w:rPr>
          <w:rFonts w:ascii="Bookman Old Style" w:hAnsi="Bookman Old Style"/>
          <w:lang w:val="es-ES_tradnl"/>
        </w:rPr>
        <w:t xml:space="preserve">Resolución de 13 de julio de 2020, del Consorcio Centro de Investigación Biomédica en Red, M.P., por la que se publica el Convenio con el </w:t>
      </w:r>
      <w:proofErr w:type="spellStart"/>
      <w:r w:rsidRPr="004F5E41">
        <w:rPr>
          <w:rFonts w:ascii="Bookman Old Style" w:hAnsi="Bookman Old Style"/>
          <w:lang w:val="es-ES_tradnl"/>
        </w:rPr>
        <w:t>Institut</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Català</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d'Oncologia</w:t>
      </w:r>
      <w:proofErr w:type="spellEnd"/>
      <w:r w:rsidRPr="004F5E41">
        <w:rPr>
          <w:rFonts w:ascii="Bookman Old Style" w:hAnsi="Bookman Old Style"/>
          <w:lang w:val="es-ES_tradnl"/>
        </w:rPr>
        <w:t>, para la promoción e impulso de la investigación en el área de Epidemiología y Salud Pública.</w:t>
      </w:r>
    </w:p>
    <w:p w14:paraId="615200AD" w14:textId="77777777" w:rsidR="00D3186C" w:rsidRPr="004F5E41" w:rsidRDefault="00A9233C" w:rsidP="004F5E41">
      <w:pPr>
        <w:jc w:val="both"/>
        <w:rPr>
          <w:rFonts w:ascii="Bookman Old Style" w:hAnsi="Bookman Old Style"/>
          <w:bCs/>
          <w:lang w:val="en-US"/>
        </w:rPr>
      </w:pPr>
      <w:hyperlink r:id="rId2659" w:tooltip="PDF firmado BOE-A-2020-8539" w:history="1">
        <w:r w:rsidR="00D3186C" w:rsidRPr="004F5E41">
          <w:rPr>
            <w:rStyle w:val="Hipervnculo"/>
            <w:rFonts w:ascii="Bookman Old Style" w:hAnsi="Bookman Old Style"/>
            <w:lang w:val="en-US"/>
          </w:rPr>
          <w:t>PDF (BOE-A-2020-8539 - 8 </w:t>
        </w:r>
        <w:proofErr w:type="spellStart"/>
        <w:r w:rsidR="00D3186C" w:rsidRPr="004F5E41">
          <w:rPr>
            <w:rStyle w:val="Hipervnculo"/>
            <w:rFonts w:ascii="Bookman Old Style" w:hAnsi="Bookman Old Style"/>
            <w:lang w:val="en-US"/>
          </w:rPr>
          <w:t>págs</w:t>
        </w:r>
        <w:proofErr w:type="spellEnd"/>
        <w:r w:rsidR="00D3186C" w:rsidRPr="004F5E41">
          <w:rPr>
            <w:rStyle w:val="Hipervnculo"/>
            <w:rFonts w:ascii="Bookman Old Style" w:hAnsi="Bookman Old Style"/>
            <w:lang w:val="en-US"/>
          </w:rPr>
          <w:t>. - 267 KB)</w:t>
        </w:r>
      </w:hyperlink>
    </w:p>
    <w:p w14:paraId="21F0D5E6" w14:textId="77777777" w:rsidR="008A54B5" w:rsidRPr="004F5E41" w:rsidRDefault="008A54B5" w:rsidP="004F5E41">
      <w:pPr>
        <w:jc w:val="both"/>
        <w:rPr>
          <w:rFonts w:ascii="Bookman Old Style" w:hAnsi="Bookman Old Style"/>
          <w:b/>
          <w:lang w:val="es-ES_tradnl"/>
        </w:rPr>
      </w:pPr>
      <w:r w:rsidRPr="004F5E41">
        <w:rPr>
          <w:rFonts w:ascii="Bookman Old Style" w:hAnsi="Bookman Old Style"/>
          <w:b/>
          <w:lang w:val="es-ES_tradnl"/>
        </w:rPr>
        <w:t>BOE 23/07/2020</w:t>
      </w:r>
    </w:p>
    <w:p w14:paraId="2F4AA55C" w14:textId="77777777"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DB674DD" w14:textId="77777777"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t>Canarias. Rutas aéreas</w:t>
      </w:r>
    </w:p>
    <w:p w14:paraId="3BAE3633" w14:textId="77777777" w:rsidR="008A54B5" w:rsidRPr="004F5E41" w:rsidRDefault="008A54B5" w:rsidP="004F5E41">
      <w:pPr>
        <w:jc w:val="both"/>
        <w:rPr>
          <w:rFonts w:ascii="Bookman Old Style" w:hAnsi="Bookman Old Style"/>
          <w:bCs/>
          <w:lang w:val="es-ES_tradnl"/>
        </w:rPr>
      </w:pPr>
      <w:r w:rsidRPr="004F5E41">
        <w:rPr>
          <w:rFonts w:ascii="Bookman Old Style" w:hAnsi="Bookman Old Style"/>
          <w:lang w:val="es-ES_tradnl"/>
        </w:rPr>
        <w:t>Orden TMA/676/2020, de 20 de julio, por la que se modifican temporalmente las obligaciones de servicio público establecidas en el Acuerdo del Consejo de Ministros de 2 de junio de 2006, por el que se declaran obligaciones de servicio público en rutas aéreas entre las islas Canarias.</w:t>
      </w:r>
    </w:p>
    <w:p w14:paraId="25621C4B" w14:textId="77777777" w:rsidR="008A54B5" w:rsidRPr="004F5E41" w:rsidRDefault="00A9233C" w:rsidP="004F5E41">
      <w:pPr>
        <w:jc w:val="both"/>
        <w:rPr>
          <w:rFonts w:ascii="Bookman Old Style" w:hAnsi="Bookman Old Style"/>
          <w:bCs/>
          <w:lang w:val="en-US"/>
        </w:rPr>
      </w:pPr>
      <w:hyperlink r:id="rId2660" w:tooltip="PDF firmado BOE-A-2020-8376" w:history="1">
        <w:r w:rsidR="008A54B5" w:rsidRPr="004F5E41">
          <w:rPr>
            <w:rStyle w:val="Hipervnculo"/>
            <w:rFonts w:ascii="Bookman Old Style" w:hAnsi="Bookman Old Style"/>
            <w:lang w:val="en-US"/>
          </w:rPr>
          <w:t>PDF (BOE-A-2020-8376 - 4 </w:t>
        </w:r>
        <w:proofErr w:type="spellStart"/>
        <w:r w:rsidR="008A54B5" w:rsidRPr="004F5E41">
          <w:rPr>
            <w:rStyle w:val="Hipervnculo"/>
            <w:rFonts w:ascii="Bookman Old Style" w:hAnsi="Bookman Old Style"/>
            <w:lang w:val="en-US"/>
          </w:rPr>
          <w:t>págs</w:t>
        </w:r>
        <w:proofErr w:type="spellEnd"/>
        <w:r w:rsidR="008A54B5" w:rsidRPr="004F5E41">
          <w:rPr>
            <w:rStyle w:val="Hipervnculo"/>
            <w:rFonts w:ascii="Bookman Old Style" w:hAnsi="Bookman Old Style"/>
            <w:lang w:val="en-US"/>
          </w:rPr>
          <w:t>. - 233 KB)</w:t>
        </w:r>
      </w:hyperlink>
    </w:p>
    <w:p w14:paraId="3FE433F3" w14:textId="77777777"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30A9CECA" w14:textId="77777777"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t>Universidad Internacional Menéndez Pelayo. Precios públicos</w:t>
      </w:r>
    </w:p>
    <w:p w14:paraId="7D6EE93B" w14:textId="77777777" w:rsidR="008A54B5" w:rsidRPr="004F5E41" w:rsidRDefault="008A54B5" w:rsidP="004F5E41">
      <w:pPr>
        <w:jc w:val="both"/>
        <w:rPr>
          <w:rFonts w:ascii="Bookman Old Style" w:hAnsi="Bookman Old Style"/>
          <w:bCs/>
          <w:lang w:val="es-ES_tradnl"/>
        </w:rPr>
      </w:pPr>
      <w:r w:rsidRPr="004F5E41">
        <w:rPr>
          <w:rFonts w:ascii="Bookman Old Style" w:hAnsi="Bookman Old Style"/>
          <w:lang w:val="es-ES_tradnl"/>
        </w:rPr>
        <w:t>Orden UNI/678/2020, de 20 de julio, por la que se autoriza a la Universidad Internacional Menéndez Pelayo a establecer la cuantía de los precios a satisfacer por la prestación de servicios académicos universitarios conducentes a la obtención de títulos y diplomas no oficiales para el año 2020 adaptados a las condiciones derivadas del COVID-19 y las modalidades online.</w:t>
      </w:r>
    </w:p>
    <w:p w14:paraId="22F67213" w14:textId="77777777" w:rsidR="008A54B5" w:rsidRPr="004F5E41" w:rsidRDefault="00A9233C" w:rsidP="004F5E41">
      <w:pPr>
        <w:jc w:val="both"/>
        <w:rPr>
          <w:rFonts w:ascii="Bookman Old Style" w:hAnsi="Bookman Old Style"/>
          <w:bCs/>
          <w:lang w:val="en-US"/>
        </w:rPr>
      </w:pPr>
      <w:hyperlink r:id="rId2661" w:tooltip="PDF firmado BOE-A-2020-8436" w:history="1">
        <w:r w:rsidR="008A54B5" w:rsidRPr="004F5E41">
          <w:rPr>
            <w:rStyle w:val="Hipervnculo"/>
            <w:rFonts w:ascii="Bookman Old Style" w:hAnsi="Bookman Old Style"/>
            <w:lang w:val="en-US"/>
          </w:rPr>
          <w:t>PDF (BOE-A-2020-8436 - 3 </w:t>
        </w:r>
        <w:proofErr w:type="spellStart"/>
        <w:r w:rsidR="008A54B5" w:rsidRPr="004F5E41">
          <w:rPr>
            <w:rStyle w:val="Hipervnculo"/>
            <w:rFonts w:ascii="Bookman Old Style" w:hAnsi="Bookman Old Style"/>
            <w:lang w:val="en-US"/>
          </w:rPr>
          <w:t>págs</w:t>
        </w:r>
        <w:proofErr w:type="spellEnd"/>
        <w:r w:rsidR="008A54B5" w:rsidRPr="004F5E41">
          <w:rPr>
            <w:rStyle w:val="Hipervnculo"/>
            <w:rFonts w:ascii="Bookman Old Style" w:hAnsi="Bookman Old Style"/>
            <w:lang w:val="en-US"/>
          </w:rPr>
          <w:t>. - 235 KB)</w:t>
        </w:r>
      </w:hyperlink>
    </w:p>
    <w:p w14:paraId="6382FD45" w14:textId="77777777"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33B2D03" w14:textId="77777777" w:rsidR="008A54B5" w:rsidRPr="004F5E41" w:rsidRDefault="008A54B5"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003AA9FB" w14:textId="77777777" w:rsidR="008A54B5" w:rsidRPr="004F5E41" w:rsidRDefault="008A54B5" w:rsidP="004F5E41">
      <w:pPr>
        <w:jc w:val="both"/>
        <w:rPr>
          <w:rFonts w:ascii="Bookman Old Style" w:hAnsi="Bookman Old Style"/>
          <w:lang w:val="es-ES_tradnl"/>
        </w:rPr>
      </w:pPr>
      <w:r w:rsidRPr="004F5E41">
        <w:rPr>
          <w:rFonts w:ascii="Bookman Old Style" w:hAnsi="Bookman Old Style"/>
          <w:lang w:val="es-ES_tradnl"/>
        </w:rPr>
        <w:t>Anuncio de formalización de contratos de: Oficialía Mayor del Ministerio para la Transición Ecológica y el Reto Demográfico. Objeto: Suministro de mascarillas FFP2 reutilizables para el Ministerio para la Transición Ecológica y el Reto Demográfico. Expediente: 20200000077R.</w:t>
      </w:r>
    </w:p>
    <w:p w14:paraId="6597A626" w14:textId="77777777" w:rsidR="008A54B5" w:rsidRPr="004F5E41" w:rsidRDefault="00A9233C" w:rsidP="004F5E41">
      <w:pPr>
        <w:jc w:val="both"/>
        <w:rPr>
          <w:rFonts w:ascii="Bookman Old Style" w:hAnsi="Bookman Old Style"/>
          <w:lang w:val="es-ES_tradnl"/>
        </w:rPr>
      </w:pPr>
      <w:hyperlink r:id="rId2662" w:tooltip="PDF firmado BOE-B-2020-23404" w:history="1">
        <w:r w:rsidR="008A54B5" w:rsidRPr="004F5E41">
          <w:rPr>
            <w:rStyle w:val="Hipervnculo"/>
            <w:rFonts w:ascii="Bookman Old Style" w:hAnsi="Bookman Old Style"/>
            <w:lang w:val="es-ES_tradnl"/>
          </w:rPr>
          <w:t>PDF (BOE-B-2020-23404 - 2 págs. - 184 KB)</w:t>
        </w:r>
      </w:hyperlink>
    </w:p>
    <w:p w14:paraId="05CDE0D8" w14:textId="77777777" w:rsidR="008A54B5" w:rsidRPr="004F5E41" w:rsidRDefault="008A54B5" w:rsidP="004F5E41">
      <w:pPr>
        <w:jc w:val="both"/>
        <w:rPr>
          <w:rFonts w:ascii="Bookman Old Style" w:hAnsi="Bookman Old Style"/>
          <w:b/>
          <w:lang w:val="es-ES_tradnl"/>
        </w:rPr>
      </w:pPr>
      <w:r w:rsidRPr="004F5E41">
        <w:rPr>
          <w:rFonts w:ascii="Bookman Old Style" w:hAnsi="Bookman Old Style"/>
          <w:b/>
          <w:lang w:val="es-ES_tradnl"/>
        </w:rPr>
        <w:t>BOC 23/07/2020</w:t>
      </w:r>
    </w:p>
    <w:p w14:paraId="46376296" w14:textId="77777777"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5CDDD19" w14:textId="77777777"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lastRenderedPageBreak/>
        <w:t>Consejería de Obras Públicas, Transportes y Vivienda</w:t>
      </w:r>
    </w:p>
    <w:p w14:paraId="55A7E24B" w14:textId="77777777" w:rsidR="008A54B5" w:rsidRPr="004F5E41" w:rsidRDefault="00A9233C" w:rsidP="004F5E41">
      <w:pPr>
        <w:jc w:val="both"/>
        <w:rPr>
          <w:rFonts w:ascii="Bookman Old Style" w:hAnsi="Bookman Old Style"/>
          <w:bCs/>
          <w:lang w:val="es-ES_tradnl"/>
        </w:rPr>
      </w:pPr>
      <w:hyperlink r:id="rId2663" w:tooltip="Ir a la disposición 2012/048/001" w:history="1">
        <w:r w:rsidR="008A54B5" w:rsidRPr="004F5E41">
          <w:rPr>
            <w:rStyle w:val="Hipervnculo"/>
            <w:rFonts w:ascii="Bookman Old Style" w:hAnsi="Bookman Old Style"/>
            <w:bCs/>
            <w:lang w:val="es-ES_tradnl"/>
          </w:rPr>
          <w:t>2442</w:t>
        </w:r>
      </w:hyperlink>
      <w:r w:rsidR="008A54B5" w:rsidRPr="004F5E41">
        <w:rPr>
          <w:rFonts w:ascii="Bookman Old Style" w:hAnsi="Bookman Old Style"/>
          <w:lang w:val="es-ES_tradnl"/>
        </w:rPr>
        <w:t> </w:t>
      </w:r>
      <w:hyperlink r:id="rId2664" w:history="1">
        <w:r w:rsidR="008A54B5" w:rsidRPr="004F5E41">
          <w:rPr>
            <w:rStyle w:val="Hipervnculo"/>
            <w:rFonts w:ascii="Bookman Old Style" w:hAnsi="Bookman Old Style"/>
            <w:lang w:val="es-ES_tradnl"/>
          </w:rPr>
          <w:t>Instituto Canario de la Vivienda.- Resolución de 20 de julio de 2020, del Presidente, de concesión directa condicionada de ayuda para contribuir a minimizar el impacto económico y social del COVID-19 en los alquileres de vivienda habitual, presentada el día 8 de mayo de 2020.</w:t>
        </w:r>
      </w:hyperlink>
    </w:p>
    <w:p w14:paraId="24A14BC3" w14:textId="77777777" w:rsidR="008A54B5" w:rsidRPr="004F5E41" w:rsidRDefault="008A54B5" w:rsidP="004F5E41">
      <w:pPr>
        <w:jc w:val="both"/>
        <w:rPr>
          <w:rFonts w:ascii="Bookman Old Style" w:hAnsi="Bookman Old Style"/>
          <w:lang w:val="es-ES_tradnl"/>
        </w:rPr>
      </w:pPr>
      <w:r w:rsidRPr="004F5E41">
        <w:rPr>
          <w:rFonts w:ascii="Bookman Old Style" w:hAnsi="Bookman Old Style"/>
          <w:lang w:val="es-ES_tradnl"/>
        </w:rPr>
        <w:t>105 páginas. Formato de archivo en PDF/Adobe Acrobat. Tamaño: 2.94 Mb.</w:t>
      </w:r>
    </w:p>
    <w:p w14:paraId="5AE43C9F" w14:textId="77777777" w:rsidR="008A54B5" w:rsidRPr="004F5E41" w:rsidRDefault="008A54B5" w:rsidP="004F5E41">
      <w:pPr>
        <w:jc w:val="both"/>
        <w:rPr>
          <w:rFonts w:ascii="Bookman Old Style" w:hAnsi="Bookman Old Style"/>
        </w:rPr>
      </w:pPr>
      <w:r w:rsidRPr="004F5E41">
        <w:rPr>
          <w:rFonts w:ascii="Bookman Old Style" w:hAnsi="Bookman Old Style"/>
          <w:lang w:val="es-ES_tradnl"/>
        </w:rPr>
        <w:t>BOC-A-2020-148-2442. </w:t>
      </w:r>
      <w:hyperlink r:id="rId266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6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67" w:tooltip="Descargar en formato PDF" w:history="1">
        <w:r w:rsidRPr="004F5E41">
          <w:rPr>
            <w:rStyle w:val="Hipervnculo"/>
            <w:rFonts w:ascii="Bookman Old Style" w:hAnsi="Bookman Old Style"/>
            <w:lang w:val="es-ES_tradnl"/>
          </w:rPr>
          <w:t>Descargar</w:t>
        </w:r>
      </w:hyperlink>
    </w:p>
    <w:p w14:paraId="00F6963A" w14:textId="77777777" w:rsidR="008A54B5" w:rsidRPr="004F5E41" w:rsidRDefault="00A9233C" w:rsidP="004F5E41">
      <w:pPr>
        <w:jc w:val="both"/>
        <w:rPr>
          <w:rFonts w:ascii="Bookman Old Style" w:hAnsi="Bookman Old Style"/>
          <w:lang w:val="es-ES_tradnl"/>
        </w:rPr>
      </w:pPr>
      <w:hyperlink r:id="rId2668" w:tooltip="Ir a la disposición 2012/048/001" w:history="1">
        <w:r w:rsidR="008A54B5" w:rsidRPr="004F5E41">
          <w:rPr>
            <w:rStyle w:val="Hipervnculo"/>
            <w:rFonts w:ascii="Bookman Old Style" w:hAnsi="Bookman Old Style"/>
            <w:bCs/>
            <w:lang w:val="es-ES_tradnl"/>
          </w:rPr>
          <w:t>2443</w:t>
        </w:r>
      </w:hyperlink>
      <w:r w:rsidR="008A54B5" w:rsidRPr="004F5E41">
        <w:rPr>
          <w:rFonts w:ascii="Bookman Old Style" w:hAnsi="Bookman Old Style"/>
          <w:lang w:val="es-ES_tradnl"/>
        </w:rPr>
        <w:t> </w:t>
      </w:r>
      <w:hyperlink r:id="rId2669" w:history="1">
        <w:r w:rsidR="008A54B5" w:rsidRPr="004F5E41">
          <w:rPr>
            <w:rStyle w:val="Hipervnculo"/>
            <w:rFonts w:ascii="Bookman Old Style" w:hAnsi="Bookman Old Style"/>
            <w:lang w:val="es-ES_tradnl"/>
          </w:rPr>
          <w:t>Instituto Canario de la Vivienda.- Resolución de 20 de julio de 2020, del Presidente, de denegación de la solicitud de ayuda para contribuir a minimizar el impacto económico y social del COVID-19 en los alquileres de vivienda habitual, presentada el día 8 de mayo de 2020.</w:t>
        </w:r>
      </w:hyperlink>
    </w:p>
    <w:p w14:paraId="0EEDE938" w14:textId="77777777" w:rsidR="008A54B5" w:rsidRPr="004F5E41" w:rsidRDefault="008A54B5" w:rsidP="004F5E41">
      <w:pPr>
        <w:jc w:val="both"/>
        <w:rPr>
          <w:rFonts w:ascii="Bookman Old Style" w:hAnsi="Bookman Old Style"/>
          <w:lang w:val="es-ES_tradnl"/>
        </w:rPr>
      </w:pPr>
      <w:r w:rsidRPr="004F5E41">
        <w:rPr>
          <w:rFonts w:ascii="Bookman Old Style" w:hAnsi="Bookman Old Style"/>
          <w:lang w:val="es-ES_tradnl"/>
        </w:rPr>
        <w:t>55 páginas. Formato de archivo en PDF/Adobe Acrobat. Tamaño: 1.40 Mb.</w:t>
      </w:r>
    </w:p>
    <w:p w14:paraId="5818BB05" w14:textId="77777777" w:rsidR="008A54B5" w:rsidRPr="004F5E41" w:rsidRDefault="008A54B5" w:rsidP="004F5E41">
      <w:pPr>
        <w:jc w:val="both"/>
        <w:rPr>
          <w:rFonts w:ascii="Bookman Old Style" w:hAnsi="Bookman Old Style"/>
        </w:rPr>
      </w:pPr>
      <w:r w:rsidRPr="004F5E41">
        <w:rPr>
          <w:rFonts w:ascii="Bookman Old Style" w:hAnsi="Bookman Old Style"/>
          <w:lang w:val="es-ES_tradnl"/>
        </w:rPr>
        <w:t>BOC-A-2020-148-2443. </w:t>
      </w:r>
      <w:hyperlink r:id="rId267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7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72" w:tooltip="Descargar en formato PDF" w:history="1">
        <w:r w:rsidRPr="004F5E41">
          <w:rPr>
            <w:rStyle w:val="Hipervnculo"/>
            <w:rFonts w:ascii="Bookman Old Style" w:hAnsi="Bookman Old Style"/>
            <w:lang w:val="es-ES_tradnl"/>
          </w:rPr>
          <w:t>Descargar</w:t>
        </w:r>
      </w:hyperlink>
    </w:p>
    <w:p w14:paraId="47CBA491" w14:textId="77777777" w:rsidR="008A54B5" w:rsidRPr="004F5E41" w:rsidRDefault="00A9233C" w:rsidP="004F5E41">
      <w:pPr>
        <w:jc w:val="both"/>
        <w:rPr>
          <w:rFonts w:ascii="Bookman Old Style" w:hAnsi="Bookman Old Style"/>
          <w:lang w:val="es-ES_tradnl"/>
        </w:rPr>
      </w:pPr>
      <w:hyperlink r:id="rId2673" w:tooltip="Ir a la disposición 2012/048/001" w:history="1">
        <w:r w:rsidR="008A54B5" w:rsidRPr="004F5E41">
          <w:rPr>
            <w:rStyle w:val="Hipervnculo"/>
            <w:rFonts w:ascii="Bookman Old Style" w:hAnsi="Bookman Old Style"/>
            <w:bCs/>
            <w:lang w:val="es-ES_tradnl"/>
          </w:rPr>
          <w:t>2444</w:t>
        </w:r>
      </w:hyperlink>
      <w:r w:rsidR="008A54B5" w:rsidRPr="004F5E41">
        <w:rPr>
          <w:rFonts w:ascii="Bookman Old Style" w:hAnsi="Bookman Old Style"/>
          <w:lang w:val="es-ES_tradnl"/>
        </w:rPr>
        <w:t> </w:t>
      </w:r>
      <w:hyperlink r:id="rId2674" w:history="1">
        <w:r w:rsidR="008A54B5" w:rsidRPr="004F5E41">
          <w:rPr>
            <w:rStyle w:val="Hipervnculo"/>
            <w:rFonts w:ascii="Bookman Old Style" w:hAnsi="Bookman Old Style"/>
            <w:lang w:val="es-ES_tradnl"/>
          </w:rPr>
          <w:t>Instituto Canario de la Vivienda.- Resolución de 20 de julio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8 de mayo de 2020.</w:t>
        </w:r>
      </w:hyperlink>
    </w:p>
    <w:p w14:paraId="6A75267D" w14:textId="77777777" w:rsidR="008A54B5" w:rsidRPr="004F5E41" w:rsidRDefault="008A54B5" w:rsidP="004F5E41">
      <w:pPr>
        <w:jc w:val="both"/>
        <w:rPr>
          <w:rFonts w:ascii="Bookman Old Style" w:hAnsi="Bookman Old Style"/>
          <w:lang w:val="es-ES_tradnl"/>
        </w:rPr>
      </w:pPr>
      <w:r w:rsidRPr="004F5E41">
        <w:rPr>
          <w:rFonts w:ascii="Bookman Old Style" w:hAnsi="Bookman Old Style"/>
          <w:lang w:val="es-ES_tradnl"/>
        </w:rPr>
        <w:t>21 páginas. Formato de archivo en PDF/Adobe Acrobat. Tamaño: 892.49 Kb.</w:t>
      </w:r>
    </w:p>
    <w:p w14:paraId="2B52851E" w14:textId="77777777" w:rsidR="008A54B5" w:rsidRPr="004F5E41" w:rsidRDefault="008A54B5" w:rsidP="004F5E41">
      <w:pPr>
        <w:jc w:val="both"/>
        <w:rPr>
          <w:rFonts w:ascii="Bookman Old Style" w:hAnsi="Bookman Old Style"/>
          <w:lang w:val="es-ES_tradnl"/>
        </w:rPr>
      </w:pPr>
      <w:r w:rsidRPr="004F5E41">
        <w:rPr>
          <w:rFonts w:ascii="Bookman Old Style" w:hAnsi="Bookman Old Style"/>
          <w:lang w:val="es-ES_tradnl"/>
        </w:rPr>
        <w:t>BOC-A-2020-148-2444. </w:t>
      </w:r>
      <w:hyperlink r:id="rId267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7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77" w:tooltip="Descargar en formato PDF" w:history="1">
        <w:r w:rsidRPr="004F5E41">
          <w:rPr>
            <w:rStyle w:val="Hipervnculo"/>
            <w:rFonts w:ascii="Bookman Old Style" w:hAnsi="Bookman Old Style"/>
            <w:lang w:val="es-ES_tradnl"/>
          </w:rPr>
          <w:t>Descargar</w:t>
        </w:r>
      </w:hyperlink>
    </w:p>
    <w:p w14:paraId="17C9A578" w14:textId="77777777" w:rsidR="00D32B15" w:rsidRPr="004F5E41" w:rsidRDefault="00D32B15" w:rsidP="004F5E41">
      <w:pPr>
        <w:jc w:val="both"/>
        <w:rPr>
          <w:rFonts w:ascii="Bookman Old Style" w:hAnsi="Bookman Old Style"/>
          <w:b/>
          <w:lang w:val="es-ES_tradnl"/>
        </w:rPr>
      </w:pPr>
      <w:r w:rsidRPr="004F5E41">
        <w:rPr>
          <w:rFonts w:ascii="Bookman Old Style" w:hAnsi="Bookman Old Style"/>
          <w:b/>
          <w:lang w:val="es-ES_tradnl"/>
        </w:rPr>
        <w:t>BOE 22/07/2020</w:t>
      </w:r>
    </w:p>
    <w:p w14:paraId="2DDDB0B4" w14:textId="77777777" w:rsidR="00D32B15" w:rsidRPr="004F5E41" w:rsidRDefault="00D32B15"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CD0C781" w14:textId="77777777" w:rsidR="00D32B15" w:rsidRPr="004F5E41" w:rsidRDefault="00D32B15"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608258BB" w14:textId="77777777" w:rsidR="00D32B15" w:rsidRPr="004F5E41" w:rsidRDefault="00D32B15" w:rsidP="004F5E41">
      <w:pPr>
        <w:jc w:val="both"/>
        <w:rPr>
          <w:rFonts w:ascii="Bookman Old Style" w:hAnsi="Bookman Old Style"/>
          <w:b/>
          <w:bCs/>
          <w:lang w:val="es-ES_tradnl"/>
        </w:rPr>
      </w:pPr>
      <w:r w:rsidRPr="004F5E41">
        <w:rPr>
          <w:rFonts w:ascii="Bookman Old Style" w:hAnsi="Bookman Old Style"/>
          <w:b/>
          <w:bCs/>
          <w:lang w:val="es-ES_tradnl"/>
        </w:rPr>
        <w:t>Fondo COVID-19</w:t>
      </w:r>
    </w:p>
    <w:p w14:paraId="0392F8F8" w14:textId="77777777" w:rsidR="00D32B15" w:rsidRPr="004F5E41" w:rsidRDefault="00D32B15" w:rsidP="004F5E41">
      <w:pPr>
        <w:jc w:val="both"/>
        <w:rPr>
          <w:rFonts w:ascii="Bookman Old Style" w:hAnsi="Bookman Old Style"/>
          <w:bCs/>
          <w:lang w:val="es-ES_tradnl"/>
        </w:rPr>
      </w:pPr>
      <w:r w:rsidRPr="004F5E41">
        <w:rPr>
          <w:rFonts w:ascii="Bookman Old Style" w:hAnsi="Bookman Old Style"/>
          <w:lang w:val="es-ES_tradnl"/>
        </w:rPr>
        <w:t>Orden HAC/667/2020, de 17 de julio, por la que se determina la cuantía de la distribución definitiva entre las Comunidades Autónomas y Ciudades de Ceuta y Melilla de los recursos previstos en la letra a) del apartado 2 del artículo 2 del Real Decreto-ley 22/2020, de 16 de junio, por el que se regula la creación del Fondo COVID-19 y se establecen las reglas relativas a su distribución y libramiento.</w:t>
      </w:r>
    </w:p>
    <w:p w14:paraId="3865FF50" w14:textId="77777777" w:rsidR="00D32B15" w:rsidRPr="004F5E41" w:rsidRDefault="00A9233C" w:rsidP="004F5E41">
      <w:pPr>
        <w:jc w:val="both"/>
        <w:rPr>
          <w:rFonts w:ascii="Bookman Old Style" w:hAnsi="Bookman Old Style"/>
          <w:bCs/>
          <w:lang w:val="en-US"/>
        </w:rPr>
      </w:pPr>
      <w:hyperlink r:id="rId2678" w:tooltip="PDF firmado BOE-A-2020-8294" w:history="1">
        <w:r w:rsidR="00D32B15" w:rsidRPr="004F5E41">
          <w:rPr>
            <w:rStyle w:val="Hipervnculo"/>
            <w:rFonts w:ascii="Bookman Old Style" w:hAnsi="Bookman Old Style"/>
            <w:lang w:val="en-US"/>
          </w:rPr>
          <w:t>PDF (BOE-A-2020-8294 - 5 </w:t>
        </w:r>
        <w:proofErr w:type="spellStart"/>
        <w:r w:rsidR="00D32B15" w:rsidRPr="004F5E41">
          <w:rPr>
            <w:rStyle w:val="Hipervnculo"/>
            <w:rFonts w:ascii="Bookman Old Style" w:hAnsi="Bookman Old Style"/>
            <w:lang w:val="en-US"/>
          </w:rPr>
          <w:t>págs</w:t>
        </w:r>
        <w:proofErr w:type="spellEnd"/>
        <w:r w:rsidR="00D32B15" w:rsidRPr="004F5E41">
          <w:rPr>
            <w:rStyle w:val="Hipervnculo"/>
            <w:rFonts w:ascii="Bookman Old Style" w:hAnsi="Bookman Old Style"/>
            <w:lang w:val="en-US"/>
          </w:rPr>
          <w:t>. - 295 KB)</w:t>
        </w:r>
      </w:hyperlink>
    </w:p>
    <w:p w14:paraId="3C0062E6" w14:textId="77777777" w:rsidR="00D32B15" w:rsidRPr="004F5E41" w:rsidRDefault="00D32B15"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75DEEC4A" w14:textId="77777777" w:rsidR="00D32B15" w:rsidRPr="004F5E41" w:rsidRDefault="00D32B15" w:rsidP="004F5E41">
      <w:pPr>
        <w:jc w:val="both"/>
        <w:rPr>
          <w:rFonts w:ascii="Bookman Old Style" w:hAnsi="Bookman Old Style"/>
          <w:b/>
          <w:bCs/>
          <w:lang w:val="es-ES_tradnl"/>
        </w:rPr>
      </w:pPr>
      <w:r w:rsidRPr="004F5E41">
        <w:rPr>
          <w:rFonts w:ascii="Bookman Old Style" w:hAnsi="Bookman Old Style"/>
          <w:b/>
          <w:bCs/>
          <w:lang w:val="es-ES_tradnl"/>
        </w:rPr>
        <w:t>Dominio público marítimo-terrestre. Canon de ocupación</w:t>
      </w:r>
    </w:p>
    <w:p w14:paraId="041BD1D1" w14:textId="77777777" w:rsidR="00D32B15" w:rsidRPr="004F5E41" w:rsidRDefault="00D32B15" w:rsidP="004F5E41">
      <w:pPr>
        <w:jc w:val="both"/>
        <w:rPr>
          <w:rFonts w:ascii="Bookman Old Style" w:hAnsi="Bookman Old Style"/>
          <w:bCs/>
          <w:lang w:val="es-ES_tradnl"/>
        </w:rPr>
      </w:pPr>
      <w:r w:rsidRPr="004F5E41">
        <w:rPr>
          <w:rFonts w:ascii="Bookman Old Style" w:hAnsi="Bookman Old Style"/>
          <w:lang w:val="es-ES_tradnl"/>
        </w:rPr>
        <w:lastRenderedPageBreak/>
        <w:t>Real Decreto 692/2020, de 21 de julio, para la adaptación de la gestión del canon de ocupación y aprovechamiento del dominio público marítimo-terrestre regulado en el artículo 84 de la Ley 22/1988, de 28 de julio, de Costas, a las medidas excepcionales adoptadas por las autoridades sanitarias para hacer frente a la emergencia provocada por el COVID-19.</w:t>
      </w:r>
    </w:p>
    <w:p w14:paraId="3A4CE703" w14:textId="77777777" w:rsidR="00D32B15" w:rsidRPr="004F5E41" w:rsidRDefault="00A9233C" w:rsidP="004F5E41">
      <w:pPr>
        <w:jc w:val="both"/>
        <w:rPr>
          <w:rFonts w:ascii="Bookman Old Style" w:hAnsi="Bookman Old Style"/>
          <w:bCs/>
          <w:lang w:val="en-US"/>
        </w:rPr>
      </w:pPr>
      <w:hyperlink r:id="rId2679" w:tooltip="PDF firmado BOE-A-2020-8299" w:history="1">
        <w:r w:rsidR="00D32B15" w:rsidRPr="004F5E41">
          <w:rPr>
            <w:rStyle w:val="Hipervnculo"/>
            <w:rFonts w:ascii="Bookman Old Style" w:hAnsi="Bookman Old Style"/>
            <w:lang w:val="en-US"/>
          </w:rPr>
          <w:t>PDF (BOE-A-2020-8299 - 4 </w:t>
        </w:r>
        <w:proofErr w:type="spellStart"/>
        <w:r w:rsidR="00D32B15" w:rsidRPr="004F5E41">
          <w:rPr>
            <w:rStyle w:val="Hipervnculo"/>
            <w:rFonts w:ascii="Bookman Old Style" w:hAnsi="Bookman Old Style"/>
            <w:lang w:val="en-US"/>
          </w:rPr>
          <w:t>págs</w:t>
        </w:r>
        <w:proofErr w:type="spellEnd"/>
        <w:r w:rsidR="00D32B15" w:rsidRPr="004F5E41">
          <w:rPr>
            <w:rStyle w:val="Hipervnculo"/>
            <w:rFonts w:ascii="Bookman Old Style" w:hAnsi="Bookman Old Style"/>
            <w:lang w:val="en-US"/>
          </w:rPr>
          <w:t>. - 173 KB)</w:t>
        </w:r>
      </w:hyperlink>
    </w:p>
    <w:p w14:paraId="33473EC0" w14:textId="77777777" w:rsidR="00D32B15" w:rsidRPr="004F5E41" w:rsidRDefault="00D32B15" w:rsidP="004F5E41">
      <w:pPr>
        <w:jc w:val="both"/>
        <w:rPr>
          <w:rFonts w:ascii="Bookman Old Style" w:hAnsi="Bookman Old Style"/>
          <w:b/>
          <w:bCs/>
          <w:lang w:val="es-ES_tradnl"/>
        </w:rPr>
      </w:pPr>
      <w:r w:rsidRPr="004F5E41">
        <w:rPr>
          <w:rFonts w:ascii="Bookman Old Style" w:hAnsi="Bookman Old Style"/>
          <w:b/>
          <w:lang w:val="es-ES_tradnl"/>
        </w:rPr>
        <w:t>COMUNIDAD AUTÓNOMA DE EXTREMADURA</w:t>
      </w:r>
    </w:p>
    <w:p w14:paraId="4F3F0B5D" w14:textId="77777777" w:rsidR="00D32B15" w:rsidRPr="004F5E41" w:rsidRDefault="00D32B15" w:rsidP="004F5E41">
      <w:pPr>
        <w:jc w:val="both"/>
        <w:rPr>
          <w:rFonts w:ascii="Bookman Old Style" w:hAnsi="Bookman Old Style"/>
          <w:b/>
          <w:bCs/>
          <w:lang w:val="es-ES_tradnl"/>
        </w:rPr>
      </w:pPr>
      <w:r w:rsidRPr="004F5E41">
        <w:rPr>
          <w:rFonts w:ascii="Bookman Old Style" w:hAnsi="Bookman Old Style"/>
          <w:b/>
          <w:bCs/>
          <w:lang w:val="es-ES_tradnl"/>
        </w:rPr>
        <w:t>Medidas económicas y sociales</w:t>
      </w:r>
    </w:p>
    <w:p w14:paraId="40A3D0CB" w14:textId="77777777" w:rsidR="00D32B15" w:rsidRPr="004F5E41" w:rsidRDefault="00D32B15" w:rsidP="004F5E41">
      <w:pPr>
        <w:jc w:val="both"/>
        <w:rPr>
          <w:rFonts w:ascii="Bookman Old Style" w:hAnsi="Bookman Old Style"/>
          <w:bCs/>
          <w:lang w:val="es-ES_tradnl"/>
        </w:rPr>
      </w:pPr>
      <w:r w:rsidRPr="004F5E41">
        <w:rPr>
          <w:rFonts w:ascii="Bookman Old Style" w:hAnsi="Bookman Old Style"/>
          <w:lang w:val="es-ES_tradnl"/>
        </w:rPr>
        <w:t>Decreto-ley 12/2020, de 19 de junio, de medidas extraordinarias y urgentes para la reactivación de la actividad económica y social en la Comunidad Autónoma de Extremadura en el proceso hacia la "Nueva Normalidad".</w:t>
      </w:r>
    </w:p>
    <w:p w14:paraId="678DC5B3" w14:textId="77777777" w:rsidR="00D32B15" w:rsidRPr="004F5E41" w:rsidRDefault="00A9233C" w:rsidP="004F5E41">
      <w:pPr>
        <w:jc w:val="both"/>
        <w:rPr>
          <w:rFonts w:ascii="Bookman Old Style" w:hAnsi="Bookman Old Style"/>
          <w:bCs/>
          <w:lang w:val="en-US"/>
        </w:rPr>
      </w:pPr>
      <w:hyperlink r:id="rId2680" w:tooltip="PDF firmado BOE-A-2020-8303" w:history="1">
        <w:r w:rsidR="00D32B15" w:rsidRPr="004F5E41">
          <w:rPr>
            <w:rStyle w:val="Hipervnculo"/>
            <w:rFonts w:ascii="Bookman Old Style" w:hAnsi="Bookman Old Style"/>
            <w:lang w:val="en-US"/>
          </w:rPr>
          <w:t>PDF (BOE-A-2020-8303 - 22 </w:t>
        </w:r>
        <w:proofErr w:type="spellStart"/>
        <w:r w:rsidR="00D32B15" w:rsidRPr="004F5E41">
          <w:rPr>
            <w:rStyle w:val="Hipervnculo"/>
            <w:rFonts w:ascii="Bookman Old Style" w:hAnsi="Bookman Old Style"/>
            <w:lang w:val="en-US"/>
          </w:rPr>
          <w:t>págs</w:t>
        </w:r>
        <w:proofErr w:type="spellEnd"/>
        <w:r w:rsidR="00D32B15" w:rsidRPr="004F5E41">
          <w:rPr>
            <w:rStyle w:val="Hipervnculo"/>
            <w:rFonts w:ascii="Bookman Old Style" w:hAnsi="Bookman Old Style"/>
            <w:lang w:val="en-US"/>
          </w:rPr>
          <w:t>. - 352 KB)</w:t>
        </w:r>
      </w:hyperlink>
    </w:p>
    <w:p w14:paraId="44E64895" w14:textId="77777777" w:rsidR="00431615" w:rsidRPr="004F5E41" w:rsidRDefault="00431615" w:rsidP="004F5E41">
      <w:pPr>
        <w:jc w:val="both"/>
        <w:rPr>
          <w:rFonts w:ascii="Bookman Old Style" w:hAnsi="Bookman Old Style"/>
          <w:b/>
          <w:lang w:val="es-ES_tradnl"/>
        </w:rPr>
      </w:pPr>
      <w:r w:rsidRPr="004F5E41">
        <w:rPr>
          <w:rFonts w:ascii="Bookman Old Style" w:hAnsi="Bookman Old Style"/>
          <w:b/>
          <w:lang w:val="es-ES_tradnl"/>
        </w:rPr>
        <w:t>BOE 21/07/2020</w:t>
      </w:r>
    </w:p>
    <w:p w14:paraId="517B4CD3" w14:textId="77777777" w:rsidR="00431615" w:rsidRPr="004F5E41" w:rsidRDefault="00431615"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23F2C8C" w14:textId="77777777" w:rsidR="00431615" w:rsidRPr="004F5E41" w:rsidRDefault="00431615"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4C9CADEE" w14:textId="77777777" w:rsidR="00431615" w:rsidRPr="004F5E41" w:rsidRDefault="00431615" w:rsidP="004F5E41">
      <w:pPr>
        <w:jc w:val="both"/>
        <w:rPr>
          <w:rFonts w:ascii="Bookman Old Style" w:hAnsi="Bookman Old Style"/>
          <w:lang w:val="es-ES_tradnl"/>
        </w:rPr>
      </w:pPr>
      <w:r w:rsidRPr="004F5E41">
        <w:rPr>
          <w:rFonts w:ascii="Bookman Old Style" w:hAnsi="Bookman Old Style"/>
          <w:lang w:val="es-ES_tradnl"/>
        </w:rPr>
        <w:t>Anuncio de licitación de: Junta de Contratación del Ministerio de Justicia. Objeto: Suministro de mascarillas y otro material de protección frente al virus SARS-COV-2 (COVID 19) para el personal del Ministerio y la Administración de Justicia. Expediente: ASU/2020/151.</w:t>
      </w:r>
    </w:p>
    <w:p w14:paraId="31C970B6" w14:textId="77777777" w:rsidR="00431615" w:rsidRPr="004F5E41" w:rsidRDefault="00A9233C" w:rsidP="004F5E41">
      <w:pPr>
        <w:jc w:val="both"/>
        <w:rPr>
          <w:rFonts w:ascii="Bookman Old Style" w:hAnsi="Bookman Old Style"/>
          <w:lang w:val="es-ES_tradnl"/>
        </w:rPr>
      </w:pPr>
      <w:hyperlink r:id="rId2681" w:tooltip="PDF firmado BOE-B-2020-23154" w:history="1">
        <w:r w:rsidR="00431615" w:rsidRPr="004F5E41">
          <w:rPr>
            <w:rStyle w:val="Hipervnculo"/>
            <w:rFonts w:ascii="Bookman Old Style" w:hAnsi="Bookman Old Style"/>
            <w:lang w:val="es-ES_tradnl"/>
          </w:rPr>
          <w:t>PDF (BOE-B-2020-23154 - 3 págs. - 195 KB)</w:t>
        </w:r>
      </w:hyperlink>
    </w:p>
    <w:p w14:paraId="17F5BA28" w14:textId="77777777" w:rsidR="0074681D" w:rsidRPr="004F5E41" w:rsidRDefault="0074681D" w:rsidP="004F5E41">
      <w:pPr>
        <w:jc w:val="both"/>
        <w:rPr>
          <w:rFonts w:ascii="Bookman Old Style" w:hAnsi="Bookman Old Style"/>
          <w:b/>
          <w:lang w:val="es-ES_tradnl"/>
        </w:rPr>
      </w:pPr>
      <w:r w:rsidRPr="004F5E41">
        <w:rPr>
          <w:rFonts w:ascii="Bookman Old Style" w:hAnsi="Bookman Old Style"/>
          <w:b/>
          <w:lang w:val="es-ES_tradnl"/>
        </w:rPr>
        <w:t>BOE 20/07/2020</w:t>
      </w:r>
    </w:p>
    <w:p w14:paraId="48F3414F" w14:textId="77777777" w:rsidR="0074681D" w:rsidRPr="004F5E41" w:rsidRDefault="0074681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71D570E" w14:textId="77777777" w:rsidR="0074681D" w:rsidRPr="004F5E41" w:rsidRDefault="0074681D" w:rsidP="004F5E41">
      <w:pPr>
        <w:jc w:val="both"/>
        <w:rPr>
          <w:rFonts w:ascii="Bookman Old Style" w:hAnsi="Bookman Old Style"/>
          <w:b/>
          <w:lang w:val="es-ES_tradnl"/>
        </w:rPr>
      </w:pPr>
      <w:r w:rsidRPr="004F5E41">
        <w:rPr>
          <w:rFonts w:ascii="Bookman Old Style" w:hAnsi="Bookman Old Style"/>
          <w:b/>
          <w:lang w:val="es-ES_tradnl"/>
        </w:rPr>
        <w:t>COMUNIDAD AUTÓNOMA DE CANARIAS</w:t>
      </w:r>
    </w:p>
    <w:p w14:paraId="7BA18860" w14:textId="77777777" w:rsidR="0074681D" w:rsidRPr="004F5E41" w:rsidRDefault="0074681D" w:rsidP="004F5E41">
      <w:pPr>
        <w:jc w:val="both"/>
        <w:rPr>
          <w:rFonts w:ascii="Bookman Old Style" w:hAnsi="Bookman Old Style"/>
          <w:b/>
          <w:bCs/>
          <w:lang w:val="es-ES_tradnl"/>
        </w:rPr>
      </w:pPr>
      <w:r w:rsidRPr="004F5E41">
        <w:rPr>
          <w:rFonts w:ascii="Bookman Old Style" w:hAnsi="Bookman Old Style"/>
          <w:b/>
          <w:bCs/>
          <w:lang w:val="es-ES_tradnl"/>
        </w:rPr>
        <w:t>Presupuestos</w:t>
      </w:r>
    </w:p>
    <w:p w14:paraId="7EF9D856" w14:textId="77777777" w:rsidR="0074681D" w:rsidRPr="004F5E41" w:rsidRDefault="0074681D" w:rsidP="004F5E41">
      <w:pPr>
        <w:jc w:val="both"/>
        <w:rPr>
          <w:rFonts w:ascii="Bookman Old Style" w:hAnsi="Bookman Old Style"/>
          <w:bCs/>
          <w:lang w:val="es-ES_tradnl"/>
        </w:rPr>
      </w:pPr>
      <w:r w:rsidRPr="004F5E41">
        <w:rPr>
          <w:rFonts w:ascii="Bookman Old Style" w:hAnsi="Bookman Old Style"/>
          <w:lang w:val="es-ES_tradnl"/>
        </w:rPr>
        <w:t>Corrección de errores de la Ley 19/2019, de 30 de diciembre, de Presupuestos Generales de la Comunidad Autónoma de Canarias para 2020.</w:t>
      </w:r>
    </w:p>
    <w:p w14:paraId="51ED590C" w14:textId="77777777" w:rsidR="0074681D" w:rsidRPr="004F5E41" w:rsidRDefault="00A9233C" w:rsidP="004F5E41">
      <w:pPr>
        <w:jc w:val="both"/>
        <w:rPr>
          <w:rFonts w:ascii="Bookman Old Style" w:hAnsi="Bookman Old Style"/>
          <w:bCs/>
          <w:lang w:val="es-ES_tradnl"/>
        </w:rPr>
      </w:pPr>
      <w:hyperlink r:id="rId2682" w:tooltip="PDF firmado BOE-A-2020-8156" w:history="1">
        <w:r w:rsidR="0074681D" w:rsidRPr="004F5E41">
          <w:rPr>
            <w:rStyle w:val="Hipervnculo"/>
            <w:rFonts w:ascii="Bookman Old Style" w:hAnsi="Bookman Old Style"/>
            <w:lang w:val="es-ES_tradnl"/>
          </w:rPr>
          <w:t>PDF (BOE-A-2020-8156 - 1 pág. - 211 KB)</w:t>
        </w:r>
      </w:hyperlink>
    </w:p>
    <w:p w14:paraId="197DFA4D" w14:textId="77777777" w:rsidR="0074681D" w:rsidRPr="004F5E41" w:rsidRDefault="0074681D"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10F826C1" w14:textId="77777777" w:rsidR="0074681D" w:rsidRPr="004F5E41" w:rsidRDefault="0074681D" w:rsidP="004F5E41">
      <w:pPr>
        <w:jc w:val="both"/>
        <w:rPr>
          <w:rFonts w:ascii="Bookman Old Style" w:hAnsi="Bookman Old Style"/>
          <w:b/>
          <w:lang w:val="es-ES_tradnl"/>
        </w:rPr>
      </w:pPr>
      <w:r w:rsidRPr="004F5E41">
        <w:rPr>
          <w:rFonts w:ascii="Bookman Old Style" w:hAnsi="Bookman Old Style"/>
          <w:b/>
          <w:lang w:val="es-ES_tradnl"/>
        </w:rPr>
        <w:t>MINISTERIO DE UNIVERSIDADES</w:t>
      </w:r>
    </w:p>
    <w:p w14:paraId="1AF3783B" w14:textId="77777777" w:rsidR="0074681D" w:rsidRPr="004F5E41" w:rsidRDefault="0074681D"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0958392B" w14:textId="77777777" w:rsidR="0074681D" w:rsidRPr="004F5E41" w:rsidRDefault="0074681D" w:rsidP="004F5E41">
      <w:pPr>
        <w:jc w:val="both"/>
        <w:rPr>
          <w:rFonts w:ascii="Bookman Old Style" w:hAnsi="Bookman Old Style"/>
          <w:b/>
          <w:bCs/>
          <w:lang w:val="es-ES_tradnl"/>
        </w:rPr>
      </w:pPr>
      <w:r w:rsidRPr="004F5E41">
        <w:rPr>
          <w:rFonts w:ascii="Bookman Old Style" w:hAnsi="Bookman Old Style"/>
          <w:lang w:val="es-ES_tradnl"/>
        </w:rPr>
        <w:t xml:space="preserve">Resolución de 1 de julio de 2020, de la Universidad Internacional Menéndez Pelayo, por la que se publica el Convenio con la Agencia Española de </w:t>
      </w:r>
      <w:r w:rsidRPr="004F5E41">
        <w:rPr>
          <w:rFonts w:ascii="Bookman Old Style" w:hAnsi="Bookman Old Style"/>
          <w:lang w:val="es-ES_tradnl"/>
        </w:rPr>
        <w:lastRenderedPageBreak/>
        <w:t>Protección de Datos, para la organización del seminario "La protección de datos personales en el marco de la epidemia COVID-19".</w:t>
      </w:r>
    </w:p>
    <w:p w14:paraId="1895CFE9" w14:textId="77777777" w:rsidR="0074681D" w:rsidRPr="004F5E41" w:rsidRDefault="00A9233C" w:rsidP="004F5E41">
      <w:pPr>
        <w:jc w:val="both"/>
        <w:rPr>
          <w:rFonts w:ascii="Bookman Old Style" w:hAnsi="Bookman Old Style"/>
          <w:b/>
          <w:bCs/>
          <w:lang w:val="en-US"/>
        </w:rPr>
      </w:pPr>
      <w:hyperlink r:id="rId2683" w:tooltip="PDF firmado BOE-A-2020-8218" w:history="1">
        <w:r w:rsidR="0074681D" w:rsidRPr="004F5E41">
          <w:rPr>
            <w:rStyle w:val="Hipervnculo"/>
            <w:rFonts w:ascii="Bookman Old Style" w:hAnsi="Bookman Old Style"/>
            <w:lang w:val="en-US"/>
          </w:rPr>
          <w:t>PDF (BOE-A-2020-8218 - 10 </w:t>
        </w:r>
        <w:proofErr w:type="spellStart"/>
        <w:r w:rsidR="0074681D" w:rsidRPr="004F5E41">
          <w:rPr>
            <w:rStyle w:val="Hipervnculo"/>
            <w:rFonts w:ascii="Bookman Old Style" w:hAnsi="Bookman Old Style"/>
            <w:lang w:val="en-US"/>
          </w:rPr>
          <w:t>págs</w:t>
        </w:r>
        <w:proofErr w:type="spellEnd"/>
        <w:r w:rsidR="0074681D" w:rsidRPr="004F5E41">
          <w:rPr>
            <w:rStyle w:val="Hipervnculo"/>
            <w:rFonts w:ascii="Bookman Old Style" w:hAnsi="Bookman Old Style"/>
            <w:lang w:val="en-US"/>
          </w:rPr>
          <w:t>. - 293 KB)</w:t>
        </w:r>
      </w:hyperlink>
    </w:p>
    <w:p w14:paraId="4655D458" w14:textId="77777777" w:rsidR="0074681D" w:rsidRPr="004F5E41" w:rsidRDefault="0074681D"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5BFFE5F" w14:textId="77777777" w:rsidR="0074681D" w:rsidRPr="004F5E41" w:rsidRDefault="0074681D"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118E6A84" w14:textId="77777777" w:rsidR="0074681D" w:rsidRPr="004F5E41" w:rsidRDefault="0074681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Mesa del Congreso de los Diputados. Objeto: Contratación de emergencia para la realización de test de serología SARS-cov-2 (IgA o IgM+ IgG) y PCR SARS-cov-2 en el ámbito del Congreso de los Diputados. Expediente: CON-2020/9900921.0.</w:t>
      </w:r>
    </w:p>
    <w:p w14:paraId="1F9901ED" w14:textId="77777777" w:rsidR="0074681D" w:rsidRPr="004F5E41" w:rsidRDefault="00A9233C" w:rsidP="004F5E41">
      <w:pPr>
        <w:jc w:val="both"/>
        <w:rPr>
          <w:rFonts w:ascii="Bookman Old Style" w:hAnsi="Bookman Old Style"/>
          <w:lang w:val="es-ES_tradnl"/>
        </w:rPr>
      </w:pPr>
      <w:hyperlink r:id="rId2684" w:tooltip="PDF firmado BOE-B-2020-22903" w:history="1">
        <w:r w:rsidR="0074681D" w:rsidRPr="004F5E41">
          <w:rPr>
            <w:rStyle w:val="Hipervnculo"/>
            <w:rFonts w:ascii="Bookman Old Style" w:hAnsi="Bookman Old Style"/>
            <w:lang w:val="es-ES_tradnl"/>
          </w:rPr>
          <w:t>PDF (BOE-B-2020-22903 - 1 pág. - 175 KB)</w:t>
        </w:r>
      </w:hyperlink>
    </w:p>
    <w:p w14:paraId="4BEBAEDF" w14:textId="77777777" w:rsidR="0074681D" w:rsidRPr="004F5E41" w:rsidRDefault="0074681D"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BA08FAF" w14:textId="77777777" w:rsidR="0074681D" w:rsidRPr="004F5E41" w:rsidRDefault="0074681D" w:rsidP="004F5E41">
      <w:pPr>
        <w:jc w:val="both"/>
        <w:rPr>
          <w:rFonts w:ascii="Bookman Old Style" w:hAnsi="Bookman Old Style"/>
          <w:b/>
          <w:lang w:val="es-ES_tradnl"/>
        </w:rPr>
      </w:pPr>
      <w:r w:rsidRPr="004F5E41">
        <w:rPr>
          <w:rFonts w:ascii="Bookman Old Style" w:hAnsi="Bookman Old Style"/>
          <w:lang w:val="es-ES_tradnl"/>
        </w:rPr>
        <w:t xml:space="preserve">Anuncio de formalización de contratos de: Dirección del Instituto Nacional de Gestión Sanitaria (INGESA). Objeto: suministro de equipos de ventilación mecánica </w:t>
      </w:r>
      <w:proofErr w:type="gramStart"/>
      <w:r w:rsidRPr="004F5E41">
        <w:rPr>
          <w:rFonts w:ascii="Bookman Old Style" w:hAnsi="Bookman Old Style"/>
          <w:lang w:val="es-ES_tradnl"/>
        </w:rPr>
        <w:t>Invasiva(</w:t>
      </w:r>
      <w:proofErr w:type="gramEnd"/>
      <w:r w:rsidRPr="004F5E41">
        <w:rPr>
          <w:rFonts w:ascii="Bookman Old Style" w:hAnsi="Bookman Old Style"/>
          <w:lang w:val="es-ES_tradnl"/>
        </w:rPr>
        <w:t>VMI) y mascarillas de uso hospitalario para el tratamiento de pacientes del Covid-19,. Expediente: Covid72.</w:t>
      </w:r>
    </w:p>
    <w:p w14:paraId="49B4EAEA" w14:textId="77777777" w:rsidR="0074681D" w:rsidRPr="004F5E41" w:rsidRDefault="00A9233C" w:rsidP="004F5E41">
      <w:pPr>
        <w:jc w:val="both"/>
        <w:rPr>
          <w:rFonts w:ascii="Bookman Old Style" w:hAnsi="Bookman Old Style"/>
          <w:b/>
          <w:lang w:val="es-ES_tradnl"/>
        </w:rPr>
      </w:pPr>
      <w:hyperlink r:id="rId2685" w:tooltip="PDF firmado BOE-B-2020-22945" w:history="1">
        <w:r w:rsidR="0074681D" w:rsidRPr="004F5E41">
          <w:rPr>
            <w:rStyle w:val="Hipervnculo"/>
            <w:rFonts w:ascii="Bookman Old Style" w:hAnsi="Bookman Old Style"/>
            <w:lang w:val="es-ES_tradnl"/>
          </w:rPr>
          <w:t>PDF (BOE-B-2020-22945 - 2 págs. - 183 KB)</w:t>
        </w:r>
      </w:hyperlink>
    </w:p>
    <w:p w14:paraId="3CA4F1A5" w14:textId="77777777" w:rsidR="0074681D" w:rsidRPr="004F5E41" w:rsidRDefault="0074681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del dispositivo de Ventilación Mecánica Invasiva (VIM) para el Covid-19. Expediente: Covid73.</w:t>
      </w:r>
    </w:p>
    <w:p w14:paraId="1ED70A3B" w14:textId="77777777" w:rsidR="0074681D" w:rsidRPr="004F5E41" w:rsidRDefault="00A9233C" w:rsidP="004F5E41">
      <w:pPr>
        <w:jc w:val="both"/>
        <w:rPr>
          <w:rFonts w:ascii="Bookman Old Style" w:hAnsi="Bookman Old Style"/>
          <w:lang w:val="es-ES_tradnl"/>
        </w:rPr>
      </w:pPr>
      <w:hyperlink r:id="rId2686" w:tooltip="PDF firmado BOE-B-2020-22946" w:history="1">
        <w:r w:rsidR="0074681D" w:rsidRPr="004F5E41">
          <w:rPr>
            <w:rStyle w:val="Hipervnculo"/>
            <w:rFonts w:ascii="Bookman Old Style" w:hAnsi="Bookman Old Style"/>
            <w:lang w:val="es-ES_tradnl"/>
          </w:rPr>
          <w:t>PDF (BOE-B-2020-22946 - 2 págs. - 179 KB)</w:t>
        </w:r>
      </w:hyperlink>
    </w:p>
    <w:p w14:paraId="3AB03141" w14:textId="77777777" w:rsidR="0074681D" w:rsidRPr="004F5E41" w:rsidRDefault="0074681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dispositivos de ventilación mecánica invasiva (VIM), para el Covid-19. Expediente: Covid74.</w:t>
      </w:r>
    </w:p>
    <w:p w14:paraId="145E70D2" w14:textId="77777777" w:rsidR="0074681D" w:rsidRPr="004F5E41" w:rsidRDefault="00A9233C" w:rsidP="004F5E41">
      <w:pPr>
        <w:jc w:val="both"/>
        <w:rPr>
          <w:rFonts w:ascii="Bookman Old Style" w:hAnsi="Bookman Old Style"/>
          <w:lang w:val="es-ES_tradnl"/>
        </w:rPr>
      </w:pPr>
      <w:hyperlink r:id="rId2687" w:tooltip="PDF firmado BOE-B-2020-22947" w:history="1">
        <w:r w:rsidR="0074681D" w:rsidRPr="004F5E41">
          <w:rPr>
            <w:rStyle w:val="Hipervnculo"/>
            <w:rFonts w:ascii="Bookman Old Style" w:hAnsi="Bookman Old Style"/>
            <w:lang w:val="es-ES_tradnl"/>
          </w:rPr>
          <w:t>PDF (BOE-B-2020-22947 - 2 págs. - 183 KB)</w:t>
        </w:r>
      </w:hyperlink>
    </w:p>
    <w:p w14:paraId="061AD27A" w14:textId="77777777" w:rsidR="0074681D" w:rsidRPr="004F5E41" w:rsidRDefault="0074681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4 dispositivos de ventilación mecánica invasiva y no invasiva modelo VIVO 55 para el tratamiento de pacientes del Covid-19. Expediente: Covid75.</w:t>
      </w:r>
    </w:p>
    <w:p w14:paraId="4E094FE9" w14:textId="77777777" w:rsidR="0074681D" w:rsidRPr="004F5E41" w:rsidRDefault="00A9233C" w:rsidP="004F5E41">
      <w:pPr>
        <w:jc w:val="both"/>
        <w:rPr>
          <w:rFonts w:ascii="Bookman Old Style" w:hAnsi="Bookman Old Style"/>
          <w:lang w:val="es-ES_tradnl"/>
        </w:rPr>
      </w:pPr>
      <w:hyperlink r:id="rId2688" w:tooltip="PDF firmado BOE-B-2020-22948" w:history="1">
        <w:r w:rsidR="0074681D" w:rsidRPr="004F5E41">
          <w:rPr>
            <w:rStyle w:val="Hipervnculo"/>
            <w:rFonts w:ascii="Bookman Old Style" w:hAnsi="Bookman Old Style"/>
            <w:lang w:val="es-ES_tradnl"/>
          </w:rPr>
          <w:t>PDF (BOE-B-2020-22948 - 2 págs. - 179 KB)</w:t>
        </w:r>
      </w:hyperlink>
    </w:p>
    <w:p w14:paraId="564B8352" w14:textId="77777777" w:rsidR="0074681D" w:rsidRPr="004F5E41" w:rsidRDefault="0074681D" w:rsidP="004F5E41">
      <w:pPr>
        <w:jc w:val="both"/>
        <w:rPr>
          <w:rFonts w:ascii="Bookman Old Style" w:hAnsi="Bookman Old Style"/>
          <w:b/>
        </w:rPr>
      </w:pPr>
      <w:r w:rsidRPr="004F5E41">
        <w:rPr>
          <w:rFonts w:ascii="Bookman Old Style" w:hAnsi="Bookman Old Style"/>
          <w:b/>
          <w:bCs/>
        </w:rPr>
        <w:t>BOE 18/07/2020</w:t>
      </w:r>
    </w:p>
    <w:p w14:paraId="29F9CD49" w14:textId="77777777" w:rsidR="0074681D" w:rsidRPr="004F5E41" w:rsidRDefault="0074681D" w:rsidP="004F5E41">
      <w:pPr>
        <w:jc w:val="both"/>
        <w:rPr>
          <w:rFonts w:ascii="Bookman Old Style" w:hAnsi="Bookman Old Style"/>
          <w:b/>
        </w:rPr>
      </w:pPr>
      <w:r w:rsidRPr="004F5E41">
        <w:rPr>
          <w:rFonts w:ascii="Bookman Old Style" w:hAnsi="Bookman Old Style"/>
          <w:b/>
          <w:bCs/>
        </w:rPr>
        <w:t>Disposiciones generales</w:t>
      </w:r>
    </w:p>
    <w:p w14:paraId="6F4543F5" w14:textId="77777777" w:rsidR="0074681D" w:rsidRPr="004F5E41" w:rsidRDefault="0074681D" w:rsidP="004F5E41">
      <w:pPr>
        <w:jc w:val="both"/>
        <w:rPr>
          <w:rFonts w:ascii="Bookman Old Style" w:hAnsi="Bookman Old Style"/>
          <w:b/>
        </w:rPr>
      </w:pPr>
      <w:r w:rsidRPr="004F5E41">
        <w:rPr>
          <w:rFonts w:ascii="Bookman Old Style" w:hAnsi="Bookman Old Style"/>
          <w:b/>
          <w:bCs/>
        </w:rPr>
        <w:t>CORTES GENERALES</w:t>
      </w:r>
    </w:p>
    <w:p w14:paraId="4F4CF10F" w14:textId="77777777" w:rsidR="0074681D" w:rsidRPr="004F5E41" w:rsidRDefault="0074681D" w:rsidP="004F5E41">
      <w:pPr>
        <w:jc w:val="both"/>
        <w:rPr>
          <w:rFonts w:ascii="Bookman Old Style" w:hAnsi="Bookman Old Style"/>
          <w:b/>
        </w:rPr>
      </w:pPr>
      <w:r w:rsidRPr="004F5E41">
        <w:rPr>
          <w:rFonts w:ascii="Bookman Old Style" w:hAnsi="Bookman Old Style"/>
          <w:b/>
          <w:bCs/>
        </w:rPr>
        <w:t>Fondo COVID-19</w:t>
      </w:r>
    </w:p>
    <w:p w14:paraId="55C8AB62" w14:textId="77777777" w:rsidR="0074681D" w:rsidRPr="004F5E41" w:rsidRDefault="0074681D" w:rsidP="004F5E41">
      <w:pPr>
        <w:jc w:val="both"/>
        <w:rPr>
          <w:rFonts w:ascii="Bookman Old Style" w:hAnsi="Bookman Old Style"/>
        </w:rPr>
      </w:pPr>
      <w:r w:rsidRPr="004F5E41">
        <w:rPr>
          <w:rFonts w:ascii="Bookman Old Style" w:hAnsi="Bookman Old Style"/>
        </w:rPr>
        <w:lastRenderedPageBreak/>
        <w:t xml:space="preserve">Resolución de 15 de julio 2020, del Congreso de los Diputados, por la que se ordena la publicación del Acuerdo de convalidación del Real Decreto-ley 22/2020, de 16 de junio, por el que se regula la creación del Fondo COVID-19 y se establecen las reglas relativas a su distribución y libramiento. </w:t>
      </w:r>
    </w:p>
    <w:p w14:paraId="0E63ADC4" w14:textId="77777777" w:rsidR="0074681D" w:rsidRPr="004F5E41" w:rsidRDefault="00A9233C" w:rsidP="004F5E41">
      <w:pPr>
        <w:jc w:val="both"/>
        <w:rPr>
          <w:rFonts w:ascii="Bookman Old Style" w:hAnsi="Bookman Old Style"/>
        </w:rPr>
      </w:pPr>
      <w:hyperlink r:id="rId2689" w:history="1">
        <w:r w:rsidR="0074681D" w:rsidRPr="004F5E41">
          <w:rPr>
            <w:rStyle w:val="Hipervnculo"/>
            <w:rFonts w:ascii="Bookman Old Style" w:hAnsi="Bookman Old Style"/>
            <w:bCs/>
          </w:rPr>
          <w:t>PDF (BOE-A-2020-8093 – 1 pág. – 210 KB)</w:t>
        </w:r>
      </w:hyperlink>
    </w:p>
    <w:p w14:paraId="210DDF8B" w14:textId="77777777" w:rsidR="0074681D" w:rsidRPr="004F5E41" w:rsidRDefault="0074681D" w:rsidP="004F5E41">
      <w:pPr>
        <w:jc w:val="both"/>
        <w:rPr>
          <w:rFonts w:ascii="Bookman Old Style" w:hAnsi="Bookman Old Style"/>
          <w:b/>
        </w:rPr>
      </w:pPr>
      <w:r w:rsidRPr="004F5E41">
        <w:rPr>
          <w:rFonts w:ascii="Bookman Old Style" w:hAnsi="Bookman Old Style"/>
          <w:b/>
          <w:bCs/>
        </w:rPr>
        <w:t>Medidas urgentes</w:t>
      </w:r>
    </w:p>
    <w:p w14:paraId="2C4598D6" w14:textId="77777777" w:rsidR="0074681D" w:rsidRPr="004F5E41" w:rsidRDefault="0074681D" w:rsidP="004F5E41">
      <w:pPr>
        <w:jc w:val="both"/>
        <w:rPr>
          <w:rFonts w:ascii="Bookman Old Style" w:hAnsi="Bookman Old Style"/>
        </w:rPr>
      </w:pPr>
      <w:r w:rsidRPr="004F5E41">
        <w:rPr>
          <w:rFonts w:ascii="Bookman Old Style" w:hAnsi="Bookman Old Style"/>
          <w:b/>
        </w:rPr>
        <w:t xml:space="preserve">Resolución de 15 de julio 2020, del Congreso de los Diputados, por la que </w:t>
      </w:r>
      <w:r w:rsidRPr="004F5E41">
        <w:rPr>
          <w:rFonts w:ascii="Bookman Old Style" w:hAnsi="Bookman Old Style"/>
        </w:rPr>
        <w:t xml:space="preserve">se ordena la publicación del Acuerdo de convalidación del Real Decreto-ley 23/2020, de 23 de junio, por el que se aprueban medidas en materia de energía y en otros ámbitos para la reactivación económica. </w:t>
      </w:r>
    </w:p>
    <w:p w14:paraId="05050C35" w14:textId="77777777" w:rsidR="0074681D" w:rsidRPr="004F5E41" w:rsidRDefault="00A9233C" w:rsidP="004F5E41">
      <w:pPr>
        <w:jc w:val="both"/>
        <w:rPr>
          <w:rFonts w:ascii="Bookman Old Style" w:hAnsi="Bookman Old Style"/>
        </w:rPr>
      </w:pPr>
      <w:hyperlink r:id="rId2690" w:history="1">
        <w:r w:rsidR="0074681D" w:rsidRPr="004F5E41">
          <w:rPr>
            <w:rStyle w:val="Hipervnculo"/>
            <w:rFonts w:ascii="Bookman Old Style" w:hAnsi="Bookman Old Style"/>
            <w:bCs/>
          </w:rPr>
          <w:t>PDF (BOE-A-2020-8094 – 1 pág. – 210 KB)</w:t>
        </w:r>
      </w:hyperlink>
    </w:p>
    <w:p w14:paraId="2DB20527" w14:textId="77777777" w:rsidR="0074681D" w:rsidRPr="004F5E41" w:rsidRDefault="0074681D" w:rsidP="004F5E41">
      <w:pPr>
        <w:jc w:val="both"/>
        <w:rPr>
          <w:rFonts w:ascii="Bookman Old Style" w:hAnsi="Bookman Old Style"/>
        </w:rPr>
      </w:pPr>
      <w:r w:rsidRPr="004F5E41">
        <w:rPr>
          <w:rFonts w:ascii="Bookman Old Style" w:hAnsi="Bookman Old Style"/>
        </w:rPr>
        <w:t>Resolución de 15 de julio 2020, del Congreso de los Diputados, por la que se ordena la publicación del Acuerdo de convalidación del Real Decreto-ley 24/2020, de 26 de junio, de medidas sociales de reactivación del empleo y protección del trabajo autónomo y de competitividad del sector industrial.</w:t>
      </w:r>
    </w:p>
    <w:p w14:paraId="217C6FFA" w14:textId="77777777" w:rsidR="0074681D" w:rsidRPr="004F5E41" w:rsidRDefault="00A9233C" w:rsidP="004F5E41">
      <w:pPr>
        <w:jc w:val="both"/>
        <w:rPr>
          <w:rFonts w:ascii="Bookman Old Style" w:hAnsi="Bookman Old Style"/>
        </w:rPr>
      </w:pPr>
      <w:hyperlink r:id="rId2691" w:history="1">
        <w:r w:rsidR="0074681D" w:rsidRPr="004F5E41">
          <w:rPr>
            <w:rStyle w:val="Hipervnculo"/>
            <w:rFonts w:ascii="Bookman Old Style" w:hAnsi="Bookman Old Style"/>
            <w:bCs/>
          </w:rPr>
          <w:t>PDF (BOE-A-2020-8095 – 1 pág. – 209 KB)</w:t>
        </w:r>
      </w:hyperlink>
    </w:p>
    <w:p w14:paraId="3DE0963F" w14:textId="77777777" w:rsidR="0074681D" w:rsidRPr="004F5E41" w:rsidRDefault="0074681D" w:rsidP="004F5E41">
      <w:pPr>
        <w:jc w:val="both"/>
        <w:rPr>
          <w:rFonts w:ascii="Bookman Old Style" w:hAnsi="Bookman Old Style"/>
        </w:rPr>
      </w:pPr>
      <w:r w:rsidRPr="004F5E41">
        <w:rPr>
          <w:rFonts w:ascii="Bookman Old Style" w:hAnsi="Bookman Old Style"/>
        </w:rPr>
        <w:t>Resolución de 15 de julio 2020, del Congreso de los Diputados, por la que se ordena la publicación del Acuerdo de convalidación del Real Decreto-ley 25/2020, de 3 de julio, de medidas urgentes para apoyar la reactivación económica y el empleo.</w:t>
      </w:r>
    </w:p>
    <w:p w14:paraId="6BF0D337" w14:textId="77777777" w:rsidR="0074681D" w:rsidRPr="004F5E41" w:rsidRDefault="00A9233C" w:rsidP="004F5E41">
      <w:pPr>
        <w:jc w:val="both"/>
        <w:rPr>
          <w:rFonts w:ascii="Bookman Old Style" w:hAnsi="Bookman Old Style"/>
          <w:lang w:val="en-US"/>
        </w:rPr>
      </w:pPr>
      <w:hyperlink r:id="rId2692" w:history="1">
        <w:r w:rsidR="0074681D" w:rsidRPr="004F5E41">
          <w:rPr>
            <w:rStyle w:val="Hipervnculo"/>
            <w:rFonts w:ascii="Bookman Old Style" w:hAnsi="Bookman Old Style"/>
            <w:bCs/>
            <w:lang w:val="en-US"/>
          </w:rPr>
          <w:t>PDF (BOE-A-2020-8096 – 1 </w:t>
        </w:r>
        <w:proofErr w:type="spellStart"/>
        <w:r w:rsidR="0074681D" w:rsidRPr="004F5E41">
          <w:rPr>
            <w:rStyle w:val="Hipervnculo"/>
            <w:rFonts w:ascii="Bookman Old Style" w:hAnsi="Bookman Old Style"/>
            <w:bCs/>
            <w:lang w:val="en-US"/>
          </w:rPr>
          <w:t>pág</w:t>
        </w:r>
        <w:proofErr w:type="spellEnd"/>
        <w:r w:rsidR="0074681D" w:rsidRPr="004F5E41">
          <w:rPr>
            <w:rStyle w:val="Hipervnculo"/>
            <w:rFonts w:ascii="Bookman Old Style" w:hAnsi="Bookman Old Style"/>
            <w:bCs/>
            <w:lang w:val="en-US"/>
          </w:rPr>
          <w:t>. – 208 KB)</w:t>
        </w:r>
      </w:hyperlink>
    </w:p>
    <w:p w14:paraId="10E3C724" w14:textId="77777777" w:rsidR="00DE2ECD" w:rsidRPr="004F5E41" w:rsidRDefault="00DE2ECD" w:rsidP="004F5E41">
      <w:pPr>
        <w:jc w:val="both"/>
        <w:rPr>
          <w:rFonts w:ascii="Bookman Old Style" w:hAnsi="Bookman Old Style"/>
          <w:b/>
          <w:lang w:val="en-US"/>
        </w:rPr>
      </w:pPr>
      <w:r w:rsidRPr="004F5E41">
        <w:rPr>
          <w:rFonts w:ascii="Bookman Old Style" w:hAnsi="Bookman Old Style"/>
          <w:b/>
          <w:lang w:val="en-US"/>
        </w:rPr>
        <w:t>BOE 17/07/2020</w:t>
      </w:r>
    </w:p>
    <w:p w14:paraId="0D5B61C2" w14:textId="77777777" w:rsidR="00DE2ECD" w:rsidRPr="004F5E41" w:rsidRDefault="00DE2EC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5C2135E" w14:textId="77777777" w:rsidR="00DE2ECD" w:rsidRPr="004F5E41" w:rsidRDefault="00DE2ECD"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16D9FFF" w14:textId="77777777" w:rsidR="00DE2ECD" w:rsidRPr="004F5E41" w:rsidRDefault="00DE2ECD" w:rsidP="004F5E41">
      <w:pPr>
        <w:jc w:val="both"/>
        <w:rPr>
          <w:rFonts w:ascii="Bookman Old Style" w:hAnsi="Bookman Old Style"/>
          <w:bCs/>
          <w:lang w:val="es-ES_tradnl"/>
        </w:rPr>
      </w:pPr>
      <w:r w:rsidRPr="004F5E41">
        <w:rPr>
          <w:rFonts w:ascii="Bookman Old Style" w:hAnsi="Bookman Old Style"/>
          <w:bCs/>
          <w:lang w:val="es-ES_tradnl"/>
        </w:rPr>
        <w:t>Seguridad aérea</w:t>
      </w:r>
    </w:p>
    <w:p w14:paraId="659F9881" w14:textId="77777777" w:rsidR="00DE2ECD" w:rsidRPr="004F5E41" w:rsidRDefault="00DE2ECD" w:rsidP="004F5E41">
      <w:pPr>
        <w:jc w:val="both"/>
        <w:rPr>
          <w:rFonts w:ascii="Bookman Old Style" w:hAnsi="Bookman Old Style"/>
          <w:bCs/>
          <w:lang w:val="es-ES_tradnl"/>
        </w:rPr>
      </w:pPr>
      <w:r w:rsidRPr="004F5E41">
        <w:rPr>
          <w:rFonts w:ascii="Bookman Old Style" w:hAnsi="Bookman Old Style"/>
          <w:lang w:val="es-ES_tradnl"/>
        </w:rPr>
        <w:t>Resolución de 9 de julio de 2020, de la Dirección de la Agencia Estatal de Seguridad Aérea, por la que se publican las Directrices operativas para la gestión de pasajeros aéreos y personal de aviación con relación a la pandemia COVID-19.</w:t>
      </w:r>
    </w:p>
    <w:p w14:paraId="36AA86C6" w14:textId="77777777" w:rsidR="00DE2ECD" w:rsidRPr="004F5E41" w:rsidRDefault="00A9233C" w:rsidP="004F5E41">
      <w:pPr>
        <w:jc w:val="both"/>
        <w:rPr>
          <w:rFonts w:ascii="Bookman Old Style" w:hAnsi="Bookman Old Style"/>
          <w:bCs/>
          <w:lang w:val="en-US"/>
        </w:rPr>
      </w:pPr>
      <w:hyperlink r:id="rId2693" w:tooltip="PDF firmado BOE-A-2020-8006" w:history="1">
        <w:r w:rsidR="00DE2ECD" w:rsidRPr="004F5E41">
          <w:rPr>
            <w:rStyle w:val="Hipervnculo"/>
            <w:rFonts w:ascii="Bookman Old Style" w:hAnsi="Bookman Old Style"/>
            <w:lang w:val="en-US"/>
          </w:rPr>
          <w:t>PDF (BOE-A-2020-8006 - 42 </w:t>
        </w:r>
        <w:proofErr w:type="spellStart"/>
        <w:r w:rsidR="00DE2ECD" w:rsidRPr="004F5E41">
          <w:rPr>
            <w:rStyle w:val="Hipervnculo"/>
            <w:rFonts w:ascii="Bookman Old Style" w:hAnsi="Bookman Old Style"/>
            <w:lang w:val="en-US"/>
          </w:rPr>
          <w:t>págs</w:t>
        </w:r>
        <w:proofErr w:type="spellEnd"/>
        <w:r w:rsidR="00DE2ECD" w:rsidRPr="004F5E41">
          <w:rPr>
            <w:rStyle w:val="Hipervnculo"/>
            <w:rFonts w:ascii="Bookman Old Style" w:hAnsi="Bookman Old Style"/>
            <w:lang w:val="en-US"/>
          </w:rPr>
          <w:t>. - 2.275 KB)</w:t>
        </w:r>
      </w:hyperlink>
    </w:p>
    <w:p w14:paraId="47012D2D" w14:textId="77777777" w:rsidR="00DE2ECD" w:rsidRPr="004F5E41" w:rsidRDefault="00DE2ECD" w:rsidP="004F5E41">
      <w:pPr>
        <w:jc w:val="both"/>
        <w:rPr>
          <w:rFonts w:ascii="Bookman Old Style" w:hAnsi="Bookman Old Style"/>
          <w:b/>
          <w:bCs/>
          <w:lang w:val="es-ES_tradnl"/>
        </w:rPr>
      </w:pPr>
      <w:r w:rsidRPr="004F5E41">
        <w:rPr>
          <w:rFonts w:ascii="Bookman Old Style" w:hAnsi="Bookman Old Style"/>
          <w:b/>
          <w:bCs/>
          <w:lang w:val="es-ES_tradnl"/>
        </w:rPr>
        <w:t>Medidas sociales. Investigación sanitaria</w:t>
      </w:r>
    </w:p>
    <w:p w14:paraId="132EE99F" w14:textId="77777777" w:rsidR="00DE2ECD" w:rsidRPr="004F5E41" w:rsidRDefault="00DE2ECD" w:rsidP="004F5E41">
      <w:pPr>
        <w:jc w:val="both"/>
        <w:rPr>
          <w:rFonts w:ascii="Bookman Old Style" w:hAnsi="Bookman Old Style"/>
          <w:bCs/>
          <w:lang w:val="es-ES_tradnl"/>
        </w:rPr>
      </w:pPr>
      <w:r w:rsidRPr="004F5E41">
        <w:rPr>
          <w:rFonts w:ascii="Bookman Old Style" w:hAnsi="Bookman Old Style"/>
          <w:lang w:val="es-ES_tradnl"/>
        </w:rPr>
        <w:t>Decreto-ley 6/2020, de 1 de abril, por el que se establecen medidas sociales urgentes para paliar los efectos de la situación creada por el COVID-19 y de fomento de la investigación sanitaria.</w:t>
      </w:r>
    </w:p>
    <w:p w14:paraId="09C53D2D" w14:textId="77777777" w:rsidR="00DE2ECD" w:rsidRPr="004F5E41" w:rsidRDefault="00A9233C" w:rsidP="004F5E41">
      <w:pPr>
        <w:jc w:val="both"/>
        <w:rPr>
          <w:rFonts w:ascii="Bookman Old Style" w:hAnsi="Bookman Old Style"/>
          <w:bCs/>
          <w:lang w:val="en-US"/>
        </w:rPr>
      </w:pPr>
      <w:hyperlink r:id="rId2694" w:tooltip="PDF firmado BOE-A-2020-8009" w:history="1">
        <w:r w:rsidR="00DE2ECD" w:rsidRPr="004F5E41">
          <w:rPr>
            <w:rStyle w:val="Hipervnculo"/>
            <w:rFonts w:ascii="Bookman Old Style" w:hAnsi="Bookman Old Style"/>
            <w:lang w:val="en-US"/>
          </w:rPr>
          <w:t>PDF (BOE-A-2020-8009 - 11 </w:t>
        </w:r>
        <w:proofErr w:type="spellStart"/>
        <w:r w:rsidR="00DE2ECD" w:rsidRPr="004F5E41">
          <w:rPr>
            <w:rStyle w:val="Hipervnculo"/>
            <w:rFonts w:ascii="Bookman Old Style" w:hAnsi="Bookman Old Style"/>
            <w:lang w:val="en-US"/>
          </w:rPr>
          <w:t>págs</w:t>
        </w:r>
        <w:proofErr w:type="spellEnd"/>
        <w:r w:rsidR="00DE2ECD" w:rsidRPr="004F5E41">
          <w:rPr>
            <w:rStyle w:val="Hipervnculo"/>
            <w:rFonts w:ascii="Bookman Old Style" w:hAnsi="Bookman Old Style"/>
            <w:lang w:val="en-US"/>
          </w:rPr>
          <w:t>. - 286 KB)</w:t>
        </w:r>
      </w:hyperlink>
    </w:p>
    <w:p w14:paraId="6EC8949A" w14:textId="77777777" w:rsidR="00DE2ECD" w:rsidRPr="004F5E41" w:rsidRDefault="00DE2ECD" w:rsidP="004F5E41">
      <w:pPr>
        <w:jc w:val="both"/>
        <w:rPr>
          <w:rFonts w:ascii="Bookman Old Style" w:hAnsi="Bookman Old Style"/>
          <w:b/>
          <w:bCs/>
          <w:lang w:val="es-ES_tradnl"/>
        </w:rPr>
      </w:pPr>
      <w:r w:rsidRPr="004F5E41">
        <w:rPr>
          <w:rFonts w:ascii="Bookman Old Style" w:hAnsi="Bookman Old Style"/>
          <w:b/>
          <w:bCs/>
          <w:lang w:val="es-ES_tradnl"/>
        </w:rPr>
        <w:lastRenderedPageBreak/>
        <w:t>Educación</w:t>
      </w:r>
    </w:p>
    <w:p w14:paraId="1FF9CD0F" w14:textId="77777777" w:rsidR="00DE2ECD" w:rsidRPr="004F5E41" w:rsidRDefault="00DE2ECD" w:rsidP="004F5E41">
      <w:pPr>
        <w:jc w:val="both"/>
        <w:rPr>
          <w:rFonts w:ascii="Bookman Old Style" w:hAnsi="Bookman Old Style"/>
          <w:bCs/>
          <w:lang w:val="es-ES_tradnl"/>
        </w:rPr>
      </w:pPr>
      <w:r w:rsidRPr="004F5E41">
        <w:rPr>
          <w:rFonts w:ascii="Bookman Old Style" w:hAnsi="Bookman Old Style"/>
          <w:lang w:val="es-ES_tradnl"/>
        </w:rPr>
        <w:t>Decreto-ley 7/2020, de 8 de mayo, por el que se establecen medidas urgentes en el ámbito de la educación, para hacer frente a los efectos de la emergencia sanitaria ocasionada por el COVID-19.</w:t>
      </w:r>
    </w:p>
    <w:p w14:paraId="4D3C8EB1" w14:textId="77777777" w:rsidR="00DE2ECD" w:rsidRPr="004F5E41" w:rsidRDefault="00A9233C" w:rsidP="004F5E41">
      <w:pPr>
        <w:jc w:val="both"/>
        <w:rPr>
          <w:rFonts w:ascii="Bookman Old Style" w:hAnsi="Bookman Old Style"/>
          <w:bCs/>
          <w:lang w:val="en-US"/>
        </w:rPr>
      </w:pPr>
      <w:hyperlink r:id="rId2695" w:tooltip="PDF firmado BOE-A-2020-8010" w:history="1">
        <w:r w:rsidR="00DE2ECD" w:rsidRPr="004F5E41">
          <w:rPr>
            <w:rStyle w:val="Hipervnculo"/>
            <w:rFonts w:ascii="Bookman Old Style" w:hAnsi="Bookman Old Style"/>
            <w:lang w:val="en-US"/>
          </w:rPr>
          <w:t>PDF (BOE-A-2020-8010 - 7 </w:t>
        </w:r>
        <w:proofErr w:type="spellStart"/>
        <w:r w:rsidR="00DE2ECD" w:rsidRPr="004F5E41">
          <w:rPr>
            <w:rStyle w:val="Hipervnculo"/>
            <w:rFonts w:ascii="Bookman Old Style" w:hAnsi="Bookman Old Style"/>
            <w:lang w:val="en-US"/>
          </w:rPr>
          <w:t>págs</w:t>
        </w:r>
        <w:proofErr w:type="spellEnd"/>
        <w:r w:rsidR="00DE2ECD" w:rsidRPr="004F5E41">
          <w:rPr>
            <w:rStyle w:val="Hipervnculo"/>
            <w:rFonts w:ascii="Bookman Old Style" w:hAnsi="Bookman Old Style"/>
            <w:lang w:val="en-US"/>
          </w:rPr>
          <w:t>. - 256 KB)</w:t>
        </w:r>
      </w:hyperlink>
    </w:p>
    <w:p w14:paraId="273AF8C4" w14:textId="77777777" w:rsidR="00DE2ECD" w:rsidRPr="004F5E41" w:rsidRDefault="00DE2ECD" w:rsidP="004F5E41">
      <w:pPr>
        <w:jc w:val="both"/>
        <w:rPr>
          <w:rFonts w:ascii="Bookman Old Style" w:hAnsi="Bookman Old Style"/>
          <w:b/>
          <w:bCs/>
          <w:lang w:val="es-ES_tradnl"/>
        </w:rPr>
      </w:pPr>
      <w:r w:rsidRPr="004F5E41">
        <w:rPr>
          <w:rFonts w:ascii="Bookman Old Style" w:hAnsi="Bookman Old Style"/>
          <w:b/>
          <w:bCs/>
          <w:lang w:val="es-ES_tradnl"/>
        </w:rPr>
        <w:t>Economía</w:t>
      </w:r>
    </w:p>
    <w:p w14:paraId="1C66303A" w14:textId="77777777" w:rsidR="00DE2ECD" w:rsidRPr="004F5E41" w:rsidRDefault="00DE2ECD" w:rsidP="004F5E41">
      <w:pPr>
        <w:jc w:val="both"/>
        <w:rPr>
          <w:rFonts w:ascii="Bookman Old Style" w:hAnsi="Bookman Old Style"/>
          <w:bCs/>
          <w:lang w:val="es-ES_tradnl"/>
        </w:rPr>
      </w:pPr>
      <w:r w:rsidRPr="004F5E41">
        <w:rPr>
          <w:rFonts w:ascii="Bookman Old Style" w:hAnsi="Bookman Old Style"/>
          <w:lang w:val="es-ES_tradnl"/>
        </w:rPr>
        <w:t>Decreto-ley 8/2020, de 13 de mayo, de medidas urgentes y extraordinarias para el impulso de la actividad económica y la simplificación administrativa en el ámbito de las administraciones públicas de las Illes Balears para paliar los efectos de la crisis ocasionada por la COVID-19.</w:t>
      </w:r>
    </w:p>
    <w:p w14:paraId="1754DD51" w14:textId="77777777" w:rsidR="00DE2ECD" w:rsidRPr="004F5E41" w:rsidRDefault="00A9233C" w:rsidP="004F5E41">
      <w:pPr>
        <w:jc w:val="both"/>
        <w:rPr>
          <w:rFonts w:ascii="Bookman Old Style" w:hAnsi="Bookman Old Style"/>
          <w:bCs/>
          <w:lang w:val="en-US"/>
        </w:rPr>
      </w:pPr>
      <w:hyperlink r:id="rId2696" w:tooltip="PDF firmado BOE-A-2020-8011" w:history="1">
        <w:r w:rsidR="00DE2ECD" w:rsidRPr="004F5E41">
          <w:rPr>
            <w:rStyle w:val="Hipervnculo"/>
            <w:rFonts w:ascii="Bookman Old Style" w:hAnsi="Bookman Old Style"/>
            <w:lang w:val="en-US"/>
          </w:rPr>
          <w:t>PDF (BOE-A-2020-8011 - 89 </w:t>
        </w:r>
        <w:proofErr w:type="spellStart"/>
        <w:r w:rsidR="00DE2ECD" w:rsidRPr="004F5E41">
          <w:rPr>
            <w:rStyle w:val="Hipervnculo"/>
            <w:rFonts w:ascii="Bookman Old Style" w:hAnsi="Bookman Old Style"/>
            <w:lang w:val="en-US"/>
          </w:rPr>
          <w:t>págs</w:t>
        </w:r>
        <w:proofErr w:type="spellEnd"/>
        <w:r w:rsidR="00DE2ECD" w:rsidRPr="004F5E41">
          <w:rPr>
            <w:rStyle w:val="Hipervnculo"/>
            <w:rFonts w:ascii="Bookman Old Style" w:hAnsi="Bookman Old Style"/>
            <w:lang w:val="en-US"/>
          </w:rPr>
          <w:t>. - 754 KB)</w:t>
        </w:r>
      </w:hyperlink>
    </w:p>
    <w:p w14:paraId="2DBB2167" w14:textId="77777777" w:rsidR="00DE2ECD" w:rsidRPr="004F5E41" w:rsidRDefault="00DE2ECD"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7EFD3000" w14:textId="77777777" w:rsidR="00DE2ECD" w:rsidRPr="004F5E41" w:rsidRDefault="00DE2ECD"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14:paraId="52276A0F" w14:textId="77777777" w:rsidR="00DE2ECD" w:rsidRPr="004F5E41" w:rsidRDefault="00DE2ECD" w:rsidP="004F5E41">
      <w:pPr>
        <w:jc w:val="both"/>
        <w:rPr>
          <w:rFonts w:ascii="Bookman Old Style" w:hAnsi="Bookman Old Style"/>
          <w:b/>
          <w:bCs/>
          <w:lang w:val="es-ES_tradnl"/>
        </w:rPr>
      </w:pPr>
      <w:r w:rsidRPr="004F5E41">
        <w:rPr>
          <w:rFonts w:ascii="Bookman Old Style" w:hAnsi="Bookman Old Style"/>
          <w:b/>
          <w:bCs/>
          <w:lang w:val="es-ES_tradnl"/>
        </w:rPr>
        <w:t>Ayudas</w:t>
      </w:r>
    </w:p>
    <w:p w14:paraId="4D1C973E" w14:textId="77777777" w:rsidR="00DE2ECD" w:rsidRPr="004F5E41" w:rsidRDefault="00DE2ECD" w:rsidP="004F5E41">
      <w:pPr>
        <w:jc w:val="both"/>
        <w:rPr>
          <w:rFonts w:ascii="Bookman Old Style" w:hAnsi="Bookman Old Style"/>
          <w:bCs/>
          <w:lang w:val="es-ES_tradnl"/>
        </w:rPr>
      </w:pPr>
      <w:r w:rsidRPr="004F5E41">
        <w:rPr>
          <w:rFonts w:ascii="Bookman Old Style" w:hAnsi="Bookman Old Style"/>
          <w:lang w:val="es-ES_tradnl"/>
        </w:rPr>
        <w:t>Orden ICT/656/2020, de 15 de julio, por la que se establecen las bases reguladoras para la convocatoria de ayudas a entidades que realicen inversiones para la fabricación de dispositivos médicos, equipos de protección personal y aquellos productos que sean considerados de emergencia por el Gobierno en relación con el COVID-19, durante el ejercicio 2020.</w:t>
      </w:r>
    </w:p>
    <w:p w14:paraId="5CE2FE89" w14:textId="77777777" w:rsidR="00DE2ECD" w:rsidRPr="004F5E41" w:rsidRDefault="00A9233C" w:rsidP="004F5E41">
      <w:pPr>
        <w:jc w:val="both"/>
        <w:rPr>
          <w:rFonts w:ascii="Bookman Old Style" w:hAnsi="Bookman Old Style"/>
          <w:bCs/>
          <w:lang w:val="en-US"/>
        </w:rPr>
      </w:pPr>
      <w:hyperlink r:id="rId2697" w:tooltip="PDF firmado BOE-A-2020-8080" w:history="1">
        <w:r w:rsidR="00DE2ECD" w:rsidRPr="004F5E41">
          <w:rPr>
            <w:rStyle w:val="Hipervnculo"/>
            <w:rFonts w:ascii="Bookman Old Style" w:hAnsi="Bookman Old Style"/>
            <w:lang w:val="en-US"/>
          </w:rPr>
          <w:t>PDF (BOE-A-2020-8080 - 23 </w:t>
        </w:r>
        <w:proofErr w:type="spellStart"/>
        <w:r w:rsidR="00DE2ECD" w:rsidRPr="004F5E41">
          <w:rPr>
            <w:rStyle w:val="Hipervnculo"/>
            <w:rFonts w:ascii="Bookman Old Style" w:hAnsi="Bookman Old Style"/>
            <w:lang w:val="en-US"/>
          </w:rPr>
          <w:t>págs</w:t>
        </w:r>
        <w:proofErr w:type="spellEnd"/>
        <w:r w:rsidR="00DE2ECD" w:rsidRPr="004F5E41">
          <w:rPr>
            <w:rStyle w:val="Hipervnculo"/>
            <w:rFonts w:ascii="Bookman Old Style" w:hAnsi="Bookman Old Style"/>
            <w:lang w:val="en-US"/>
          </w:rPr>
          <w:t>. - 381 KB)</w:t>
        </w:r>
      </w:hyperlink>
    </w:p>
    <w:p w14:paraId="0B4BC5E2" w14:textId="77777777" w:rsidR="0010568C" w:rsidRPr="004F5E41" w:rsidRDefault="0010568C" w:rsidP="004F5E41">
      <w:pPr>
        <w:jc w:val="both"/>
        <w:rPr>
          <w:rFonts w:ascii="Bookman Old Style" w:hAnsi="Bookman Old Style"/>
          <w:b/>
          <w:lang w:val="es-ES_tradnl"/>
        </w:rPr>
      </w:pPr>
      <w:r w:rsidRPr="004F5E41">
        <w:rPr>
          <w:rFonts w:ascii="Bookman Old Style" w:hAnsi="Bookman Old Style"/>
          <w:b/>
          <w:lang w:val="es-ES_tradnl"/>
        </w:rPr>
        <w:t>BOE 16/07/2020</w:t>
      </w:r>
    </w:p>
    <w:p w14:paraId="74F32918" w14:textId="77777777" w:rsidR="0010568C" w:rsidRPr="004F5E41" w:rsidRDefault="0010568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F7C6E30" w14:textId="77777777" w:rsidR="0010568C" w:rsidRPr="004F5E41" w:rsidRDefault="0010568C"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539BF3A4" w14:textId="77777777" w:rsidR="0010568C" w:rsidRPr="004F5E41" w:rsidRDefault="0010568C" w:rsidP="004F5E41">
      <w:pPr>
        <w:jc w:val="both"/>
        <w:rPr>
          <w:rFonts w:ascii="Bookman Old Style" w:hAnsi="Bookman Old Style"/>
          <w:b/>
          <w:lang w:val="es-ES_tradnl"/>
        </w:rPr>
      </w:pPr>
      <w:r w:rsidRPr="004F5E41">
        <w:rPr>
          <w:rFonts w:ascii="Bookman Old Style" w:hAnsi="Bookman Old Style"/>
          <w:b/>
          <w:bCs/>
          <w:lang w:val="es-ES_tradnl"/>
        </w:rPr>
        <w:t>Medidas urgentes</w:t>
      </w:r>
    </w:p>
    <w:p w14:paraId="20DEAA01" w14:textId="77777777" w:rsidR="0010568C" w:rsidRPr="004F5E41" w:rsidRDefault="0010568C"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Decreto-ley 24/2020, de 26 de junio, de medidas sociales de reactivación del empleo y protección del trabajo autónomo y de competitividad del sector industrial.</w:t>
      </w:r>
    </w:p>
    <w:p w14:paraId="192CB086" w14:textId="77777777" w:rsidR="0010568C" w:rsidRPr="004F5E41" w:rsidRDefault="00A9233C" w:rsidP="004F5E41">
      <w:pPr>
        <w:jc w:val="both"/>
        <w:rPr>
          <w:rFonts w:ascii="Bookman Old Style" w:hAnsi="Bookman Old Style"/>
          <w:bCs/>
          <w:lang w:val="es-ES_tradnl"/>
        </w:rPr>
      </w:pPr>
      <w:hyperlink r:id="rId2698" w:tooltip="PDF firmado BOE-A-2020-7938" w:history="1">
        <w:r w:rsidR="0010568C" w:rsidRPr="004F5E41">
          <w:rPr>
            <w:rStyle w:val="Hipervnculo"/>
            <w:rFonts w:ascii="Bookman Old Style" w:hAnsi="Bookman Old Style"/>
            <w:lang w:val="es-ES_tradnl"/>
          </w:rPr>
          <w:t>PDF (BOE-A-2020-7938 - 1 pág. - 145 KB)</w:t>
        </w:r>
      </w:hyperlink>
    </w:p>
    <w:p w14:paraId="627CB515" w14:textId="77777777" w:rsidR="0010568C" w:rsidRPr="004F5E41" w:rsidRDefault="0010568C"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653BCD81" w14:textId="77777777" w:rsidR="0010568C" w:rsidRPr="004F5E41" w:rsidRDefault="0010568C"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4247B6C3" w14:textId="77777777" w:rsidR="0010568C" w:rsidRPr="004F5E41" w:rsidRDefault="0010568C" w:rsidP="004F5E41">
      <w:pPr>
        <w:jc w:val="both"/>
        <w:rPr>
          <w:rFonts w:ascii="Bookman Old Style" w:hAnsi="Bookman Old Style"/>
          <w:b/>
          <w:bCs/>
          <w:lang w:val="es-ES_tradnl"/>
        </w:rPr>
      </w:pPr>
      <w:proofErr w:type="spellStart"/>
      <w:r w:rsidRPr="004F5E41">
        <w:rPr>
          <w:rFonts w:ascii="Bookman Old Style" w:hAnsi="Bookman Old Style"/>
          <w:b/>
          <w:bCs/>
          <w:lang w:val="es-ES_tradnl"/>
        </w:rPr>
        <w:t>Comunitat</w:t>
      </w:r>
      <w:proofErr w:type="spellEnd"/>
      <w:r w:rsidRPr="004F5E41">
        <w:rPr>
          <w:rFonts w:ascii="Bookman Old Style" w:hAnsi="Bookman Old Style"/>
          <w:b/>
          <w:bCs/>
          <w:lang w:val="es-ES_tradnl"/>
        </w:rPr>
        <w:t xml:space="preserve"> Valenciana. Convenio</w:t>
      </w:r>
    </w:p>
    <w:p w14:paraId="543B3C11" w14:textId="77777777" w:rsidR="0010568C" w:rsidRPr="004F5E41" w:rsidRDefault="0010568C" w:rsidP="004F5E41">
      <w:pPr>
        <w:jc w:val="both"/>
        <w:rPr>
          <w:rFonts w:ascii="Bookman Old Style" w:hAnsi="Bookman Old Style"/>
          <w:bCs/>
          <w:lang w:val="es-ES_tradnl"/>
        </w:rPr>
      </w:pPr>
      <w:r w:rsidRPr="004F5E41">
        <w:rPr>
          <w:rFonts w:ascii="Bookman Old Style" w:hAnsi="Bookman Old Style"/>
          <w:lang w:val="es-ES_tradnl"/>
        </w:rPr>
        <w:t xml:space="preserve">Resolución de 6 de julio de 2020, de la Presidencia de la Agencia Estatal Consejo Superior de Investigaciones Científicas, M.P., por la que se publica el </w:t>
      </w:r>
      <w:r w:rsidRPr="004F5E41">
        <w:rPr>
          <w:rFonts w:ascii="Bookman Old Style" w:hAnsi="Bookman Old Style"/>
          <w:lang w:val="es-ES_tradnl"/>
        </w:rPr>
        <w:lastRenderedPageBreak/>
        <w:t xml:space="preserve">Convenio con la </w:t>
      </w:r>
      <w:proofErr w:type="spellStart"/>
      <w:r w:rsidRPr="004F5E41">
        <w:rPr>
          <w:rFonts w:ascii="Bookman Old Style" w:hAnsi="Bookman Old Style"/>
          <w:lang w:val="es-ES_tradnl"/>
        </w:rPr>
        <w:t>Universitat</w:t>
      </w:r>
      <w:proofErr w:type="spellEnd"/>
      <w:r w:rsidRPr="004F5E41">
        <w:rPr>
          <w:rFonts w:ascii="Bookman Old Style" w:hAnsi="Bookman Old Style"/>
          <w:lang w:val="es-ES_tradnl"/>
        </w:rPr>
        <w:t xml:space="preserve"> de València y la Fundación General CSIC, para la realización conjunta del proyecto de I+D+i "Diagnóstico rápido, </w:t>
      </w:r>
      <w:proofErr w:type="spellStart"/>
      <w:r w:rsidRPr="004F5E41">
        <w:rPr>
          <w:rFonts w:ascii="Bookman Old Style" w:hAnsi="Bookman Old Style"/>
          <w:lang w:val="es-ES_tradnl"/>
        </w:rPr>
        <w:t>ultraespecífico</w:t>
      </w:r>
      <w:proofErr w:type="spellEnd"/>
      <w:r w:rsidRPr="004F5E41">
        <w:rPr>
          <w:rFonts w:ascii="Bookman Old Style" w:hAnsi="Bookman Old Style"/>
          <w:lang w:val="es-ES_tradnl"/>
        </w:rPr>
        <w:t xml:space="preserve"> y portátil de SARS-CoV-2 basado en tecnologías CRISPR-Cas y tiras comerciales de ensayos inmunocromatográficos" ("COV-CRISPIS").</w:t>
      </w:r>
    </w:p>
    <w:p w14:paraId="7F7C4139" w14:textId="77777777" w:rsidR="0010568C" w:rsidRPr="004F5E41" w:rsidRDefault="00A9233C" w:rsidP="004F5E41">
      <w:pPr>
        <w:jc w:val="both"/>
        <w:rPr>
          <w:rFonts w:ascii="Bookman Old Style" w:hAnsi="Bookman Old Style"/>
          <w:bCs/>
          <w:lang w:val="en-US"/>
        </w:rPr>
      </w:pPr>
      <w:hyperlink r:id="rId2699" w:tooltip="PDF firmado BOE-A-2020-7995" w:history="1">
        <w:r w:rsidR="0010568C" w:rsidRPr="004F5E41">
          <w:rPr>
            <w:rStyle w:val="Hipervnculo"/>
            <w:rFonts w:ascii="Bookman Old Style" w:hAnsi="Bookman Old Style"/>
            <w:lang w:val="en-US"/>
          </w:rPr>
          <w:t>PDF (BOE-A-2020-7995 - 10 </w:t>
        </w:r>
        <w:proofErr w:type="spellStart"/>
        <w:r w:rsidR="0010568C" w:rsidRPr="004F5E41">
          <w:rPr>
            <w:rStyle w:val="Hipervnculo"/>
            <w:rFonts w:ascii="Bookman Old Style" w:hAnsi="Bookman Old Style"/>
            <w:lang w:val="en-US"/>
          </w:rPr>
          <w:t>págs</w:t>
        </w:r>
        <w:proofErr w:type="spellEnd"/>
        <w:r w:rsidR="0010568C" w:rsidRPr="004F5E41">
          <w:rPr>
            <w:rStyle w:val="Hipervnculo"/>
            <w:rFonts w:ascii="Bookman Old Style" w:hAnsi="Bookman Old Style"/>
            <w:lang w:val="en-US"/>
          </w:rPr>
          <w:t>. - 284 KB)</w:t>
        </w:r>
      </w:hyperlink>
    </w:p>
    <w:p w14:paraId="5CDF1ADF" w14:textId="77777777" w:rsidR="0010568C" w:rsidRPr="004F5E41" w:rsidRDefault="0010568C"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7616BDE4" w14:textId="77777777" w:rsidR="00844E89" w:rsidRPr="004F5E41" w:rsidRDefault="00844E89" w:rsidP="004F5E41">
      <w:pPr>
        <w:jc w:val="both"/>
        <w:rPr>
          <w:rFonts w:ascii="Bookman Old Style" w:hAnsi="Bookman Old Style"/>
          <w:b/>
          <w:lang w:val="es-ES_tradnl"/>
        </w:rPr>
      </w:pPr>
      <w:r w:rsidRPr="004F5E41">
        <w:rPr>
          <w:rFonts w:ascii="Bookman Old Style" w:hAnsi="Bookman Old Style"/>
          <w:b/>
          <w:lang w:val="es-ES_tradnl"/>
        </w:rPr>
        <w:t>BOE 15/07/2020</w:t>
      </w:r>
    </w:p>
    <w:p w14:paraId="617FCEB5" w14:textId="77777777" w:rsidR="00844E89" w:rsidRPr="004F5E41" w:rsidRDefault="00844E8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F29F1C2" w14:textId="77777777" w:rsidR="00844E89" w:rsidRPr="004F5E41" w:rsidRDefault="00844E89"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072C90EC" w14:textId="77777777" w:rsidR="00844E89" w:rsidRPr="004F5E41" w:rsidRDefault="00844E89" w:rsidP="004F5E41">
      <w:pPr>
        <w:jc w:val="both"/>
        <w:rPr>
          <w:rFonts w:ascii="Bookman Old Style" w:hAnsi="Bookman Old Style"/>
          <w:b/>
          <w:bCs/>
          <w:lang w:val="es-ES_tradnl"/>
        </w:rPr>
      </w:pPr>
      <w:r w:rsidRPr="004F5E41">
        <w:rPr>
          <w:rFonts w:ascii="Bookman Old Style" w:hAnsi="Bookman Old Style"/>
          <w:b/>
          <w:bCs/>
          <w:lang w:val="es-ES_tradnl"/>
        </w:rPr>
        <w:t>Presupuestos</w:t>
      </w:r>
    </w:p>
    <w:p w14:paraId="53C06182" w14:textId="77777777" w:rsidR="00844E89" w:rsidRPr="004F5E41" w:rsidRDefault="00844E89" w:rsidP="004F5E41">
      <w:pPr>
        <w:jc w:val="both"/>
        <w:rPr>
          <w:rFonts w:ascii="Bookman Old Style" w:hAnsi="Bookman Old Style"/>
          <w:b/>
          <w:bCs/>
          <w:lang w:val="es-ES_tradnl"/>
        </w:rPr>
      </w:pPr>
      <w:r w:rsidRPr="004F5E41">
        <w:rPr>
          <w:rFonts w:ascii="Bookman Old Style" w:hAnsi="Bookman Old Style"/>
          <w:lang w:val="es-ES_tradnl"/>
        </w:rPr>
        <w:t>Orden HAC/641/2020, de 14 de julio, por la que se dictan las normas para la elaboración de los Presupuestos Generales</w:t>
      </w:r>
      <w:r w:rsidRPr="004F5E41">
        <w:rPr>
          <w:rFonts w:ascii="Bookman Old Style" w:hAnsi="Bookman Old Style"/>
          <w:b/>
          <w:lang w:val="es-ES_tradnl"/>
        </w:rPr>
        <w:t xml:space="preserve"> del Estado para 2021.</w:t>
      </w:r>
    </w:p>
    <w:p w14:paraId="1669A5C6" w14:textId="77777777" w:rsidR="00844E89" w:rsidRPr="004F5E41" w:rsidRDefault="00A9233C" w:rsidP="004F5E41">
      <w:pPr>
        <w:jc w:val="both"/>
        <w:rPr>
          <w:rFonts w:ascii="Bookman Old Style" w:hAnsi="Bookman Old Style"/>
          <w:b/>
          <w:bCs/>
          <w:lang w:val="en-US"/>
        </w:rPr>
      </w:pPr>
      <w:hyperlink r:id="rId2700" w:tooltip="PDF firmado BOE-A-2020-7863" w:history="1">
        <w:r w:rsidR="00844E89" w:rsidRPr="004F5E41">
          <w:rPr>
            <w:rStyle w:val="Hipervnculo"/>
            <w:rFonts w:ascii="Bookman Old Style" w:hAnsi="Bookman Old Style"/>
            <w:b/>
            <w:lang w:val="en-US"/>
          </w:rPr>
          <w:t>PDF (BOE-A-2020-7863 - 42 </w:t>
        </w:r>
        <w:proofErr w:type="spellStart"/>
        <w:r w:rsidR="00844E89" w:rsidRPr="004F5E41">
          <w:rPr>
            <w:rStyle w:val="Hipervnculo"/>
            <w:rFonts w:ascii="Bookman Old Style" w:hAnsi="Bookman Old Style"/>
            <w:b/>
            <w:lang w:val="en-US"/>
          </w:rPr>
          <w:t>págs</w:t>
        </w:r>
        <w:proofErr w:type="spellEnd"/>
        <w:r w:rsidR="00844E89" w:rsidRPr="004F5E41">
          <w:rPr>
            <w:rStyle w:val="Hipervnculo"/>
            <w:rFonts w:ascii="Bookman Old Style" w:hAnsi="Bookman Old Style"/>
            <w:b/>
            <w:lang w:val="en-US"/>
          </w:rPr>
          <w:t>. - 756 KB)</w:t>
        </w:r>
      </w:hyperlink>
    </w:p>
    <w:p w14:paraId="6E0965D5" w14:textId="77777777" w:rsidR="00844E89" w:rsidRPr="004F5E41" w:rsidRDefault="00844E89"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79949276" w14:textId="77777777" w:rsidR="00844E89" w:rsidRPr="004F5E41" w:rsidRDefault="00844E89"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53C3C342" w14:textId="77777777" w:rsidR="00844E89" w:rsidRPr="004F5E41" w:rsidRDefault="00844E89" w:rsidP="004F5E41">
      <w:pPr>
        <w:jc w:val="both"/>
        <w:rPr>
          <w:rFonts w:ascii="Bookman Old Style" w:hAnsi="Bookman Old Style"/>
          <w:bCs/>
          <w:lang w:val="es-ES_tradnl"/>
        </w:rPr>
      </w:pPr>
      <w:r w:rsidRPr="004F5E41">
        <w:rPr>
          <w:rFonts w:ascii="Bookman Old Style" w:hAnsi="Bookman Old Style"/>
          <w:lang w:val="es-ES_tradnl"/>
        </w:rPr>
        <w:t>Real Decreto 664/2020, de 14 de julio, por el que se regula la concesión directa de determinadas subvenciones en el ámbito del empleo y de la formación profesional para el empleo, para el ejercicio presupuestario 2020.</w:t>
      </w:r>
    </w:p>
    <w:p w14:paraId="1826A7B3" w14:textId="77777777" w:rsidR="00844E89" w:rsidRPr="004F5E41" w:rsidRDefault="00A9233C" w:rsidP="004F5E41">
      <w:pPr>
        <w:jc w:val="both"/>
        <w:rPr>
          <w:rFonts w:ascii="Bookman Old Style" w:hAnsi="Bookman Old Style"/>
          <w:bCs/>
          <w:lang w:val="en-US"/>
        </w:rPr>
      </w:pPr>
      <w:hyperlink r:id="rId2701" w:tooltip="PDF firmado BOE-A-2020-7864" w:history="1">
        <w:r w:rsidR="00844E89" w:rsidRPr="004F5E41">
          <w:rPr>
            <w:rStyle w:val="Hipervnculo"/>
            <w:rFonts w:ascii="Bookman Old Style" w:hAnsi="Bookman Old Style"/>
            <w:lang w:val="en-US"/>
          </w:rPr>
          <w:t>PDF (BOE-A-2020-7864 - 12 </w:t>
        </w:r>
        <w:proofErr w:type="spellStart"/>
        <w:r w:rsidR="00844E89" w:rsidRPr="004F5E41">
          <w:rPr>
            <w:rStyle w:val="Hipervnculo"/>
            <w:rFonts w:ascii="Bookman Old Style" w:hAnsi="Bookman Old Style"/>
            <w:lang w:val="en-US"/>
          </w:rPr>
          <w:t>págs</w:t>
        </w:r>
        <w:proofErr w:type="spellEnd"/>
        <w:r w:rsidR="00844E89" w:rsidRPr="004F5E41">
          <w:rPr>
            <w:rStyle w:val="Hipervnculo"/>
            <w:rFonts w:ascii="Bookman Old Style" w:hAnsi="Bookman Old Style"/>
            <w:lang w:val="en-US"/>
          </w:rPr>
          <w:t>. - 290 KB)</w:t>
        </w:r>
      </w:hyperlink>
    </w:p>
    <w:p w14:paraId="1DFC4703" w14:textId="77777777" w:rsidR="00844E89" w:rsidRPr="004F5E41" w:rsidRDefault="00844E89" w:rsidP="004F5E41">
      <w:pPr>
        <w:jc w:val="both"/>
        <w:rPr>
          <w:rFonts w:ascii="Bookman Old Style" w:hAnsi="Bookman Old Style"/>
          <w:b/>
          <w:lang w:val="es-ES_tradnl"/>
        </w:rPr>
      </w:pPr>
      <w:r w:rsidRPr="004F5E41">
        <w:rPr>
          <w:rFonts w:ascii="Bookman Old Style" w:hAnsi="Bookman Old Style"/>
          <w:b/>
          <w:lang w:val="es-ES_tradnl"/>
        </w:rPr>
        <w:t>BOC 15/07/2020</w:t>
      </w:r>
    </w:p>
    <w:p w14:paraId="723CEE6A" w14:textId="77777777" w:rsidR="00844E89" w:rsidRPr="004F5E41" w:rsidRDefault="00844E8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6935EC8" w14:textId="77777777" w:rsidR="00844E89" w:rsidRPr="004F5E41" w:rsidRDefault="00844E89" w:rsidP="004F5E41">
      <w:pPr>
        <w:jc w:val="both"/>
        <w:rPr>
          <w:rFonts w:ascii="Bookman Old Style" w:hAnsi="Bookman Old Style"/>
          <w:b/>
          <w:bCs/>
          <w:lang w:val="es-ES_tradnl"/>
        </w:rPr>
      </w:pPr>
      <w:r w:rsidRPr="004F5E41">
        <w:rPr>
          <w:rFonts w:ascii="Bookman Old Style" w:hAnsi="Bookman Old Style"/>
          <w:b/>
          <w:bCs/>
          <w:lang w:val="es-ES_tradnl"/>
        </w:rPr>
        <w:t>Parlamento de Canarias</w:t>
      </w:r>
    </w:p>
    <w:p w14:paraId="7EA7E54F" w14:textId="77777777" w:rsidR="00844E89" w:rsidRPr="004F5E41" w:rsidRDefault="00A9233C" w:rsidP="004F5E41">
      <w:pPr>
        <w:jc w:val="both"/>
        <w:rPr>
          <w:rFonts w:ascii="Bookman Old Style" w:hAnsi="Bookman Old Style"/>
          <w:bCs/>
          <w:lang w:val="es-ES_tradnl"/>
        </w:rPr>
      </w:pPr>
      <w:hyperlink r:id="rId2702" w:tooltip="Ir a la disposición 2012/048/001" w:history="1">
        <w:r w:rsidR="00844E89" w:rsidRPr="004F5E41">
          <w:rPr>
            <w:rStyle w:val="Hipervnculo"/>
            <w:rFonts w:ascii="Bookman Old Style" w:hAnsi="Bookman Old Style"/>
            <w:bCs/>
            <w:lang w:val="es-ES_tradnl"/>
          </w:rPr>
          <w:t>2285</w:t>
        </w:r>
      </w:hyperlink>
      <w:r w:rsidR="00844E89" w:rsidRPr="004F5E41">
        <w:rPr>
          <w:rFonts w:ascii="Bookman Old Style" w:hAnsi="Bookman Old Style"/>
          <w:lang w:val="es-ES_tradnl"/>
        </w:rPr>
        <w:t> </w:t>
      </w:r>
      <w:hyperlink r:id="rId2703" w:history="1">
        <w:r w:rsidR="00844E89" w:rsidRPr="004F5E41">
          <w:rPr>
            <w:rStyle w:val="Hipervnculo"/>
            <w:rFonts w:ascii="Bookman Old Style" w:hAnsi="Bookman Old Style"/>
            <w:lang w:val="es-ES_tradnl"/>
          </w:rPr>
          <w:t>RESOLUCIÓN de 2 de julio de 2020, de la Presidencia, por la que se ordena la publicación del Acuerdo de convalidación del Decreto ley 10/2020, de 11 de junio, de modificación del Decreto ley 4/2020, de 2 de abril, de medidas extraordinarias de carácter económico, financieras, fiscal y administrativas para afrontar la crisis provocada por el COVID-19 (10L/DL-0011).</w:t>
        </w:r>
      </w:hyperlink>
    </w:p>
    <w:p w14:paraId="0A1512EB" w14:textId="77777777" w:rsidR="00844E89" w:rsidRPr="004F5E41" w:rsidRDefault="00844E89"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236.79 Kb.</w:t>
      </w:r>
    </w:p>
    <w:p w14:paraId="658387BA" w14:textId="77777777" w:rsidR="00844E89" w:rsidRPr="004F5E41" w:rsidRDefault="00844E89" w:rsidP="004F5E41">
      <w:pPr>
        <w:jc w:val="both"/>
        <w:rPr>
          <w:rFonts w:ascii="Bookman Old Style" w:hAnsi="Bookman Old Style"/>
          <w:lang w:val="es-ES_tradnl"/>
        </w:rPr>
      </w:pPr>
      <w:r w:rsidRPr="004F5E41">
        <w:rPr>
          <w:rFonts w:ascii="Bookman Old Style" w:hAnsi="Bookman Old Style"/>
          <w:lang w:val="es-ES_tradnl"/>
        </w:rPr>
        <w:t>BOC-A-2020-142-2285. </w:t>
      </w:r>
      <w:hyperlink r:id="rId270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0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06" w:tooltip="Descargar en formato PDF" w:history="1">
        <w:r w:rsidRPr="004F5E41">
          <w:rPr>
            <w:rStyle w:val="Hipervnculo"/>
            <w:rFonts w:ascii="Bookman Old Style" w:hAnsi="Bookman Old Style"/>
            <w:lang w:val="es-ES_tradnl"/>
          </w:rPr>
          <w:t>Descargar</w:t>
        </w:r>
      </w:hyperlink>
    </w:p>
    <w:p w14:paraId="01FAD9EB" w14:textId="77777777" w:rsidR="00A10370" w:rsidRPr="004F5E41" w:rsidRDefault="00A10370" w:rsidP="004F5E41">
      <w:pPr>
        <w:jc w:val="both"/>
        <w:rPr>
          <w:rFonts w:ascii="Bookman Old Style" w:hAnsi="Bookman Old Style"/>
          <w:b/>
          <w:lang w:val="es-ES_tradnl"/>
        </w:rPr>
      </w:pPr>
      <w:r w:rsidRPr="004F5E41">
        <w:rPr>
          <w:rFonts w:ascii="Bookman Old Style" w:hAnsi="Bookman Old Style"/>
          <w:b/>
          <w:lang w:val="es-ES_tradnl"/>
        </w:rPr>
        <w:t>BOE 14/07/2020</w:t>
      </w:r>
    </w:p>
    <w:p w14:paraId="0F86BCB4" w14:textId="77777777" w:rsidR="00A10370" w:rsidRPr="004F5E41" w:rsidRDefault="00A1037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F01FEF0" w14:textId="77777777" w:rsidR="00A10370" w:rsidRPr="004F5E41" w:rsidRDefault="00A10370"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4A9E1AD9" w14:textId="77777777" w:rsidR="00A10370" w:rsidRPr="004F5E41" w:rsidRDefault="00A10370"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Junta de Contratación del Ministerio de Justicia. Objeto: Servicio de prevención ajeno que valore el riesgo frente al COVID-19 al que se exponen los trabajadores especialmente sensibles al servicio de la Administración de Justicia. Expediente: ASE/2020/121.</w:t>
      </w:r>
    </w:p>
    <w:p w14:paraId="2E78D29F" w14:textId="77777777" w:rsidR="00A10370" w:rsidRPr="004F5E41" w:rsidRDefault="00A9233C" w:rsidP="004F5E41">
      <w:pPr>
        <w:jc w:val="both"/>
        <w:rPr>
          <w:rFonts w:ascii="Bookman Old Style" w:hAnsi="Bookman Old Style"/>
          <w:lang w:val="es-ES_tradnl"/>
        </w:rPr>
      </w:pPr>
      <w:hyperlink r:id="rId2707" w:tooltip="PDF firmado BOE-B-2020-22031" w:history="1">
        <w:r w:rsidR="00A10370" w:rsidRPr="004F5E41">
          <w:rPr>
            <w:rStyle w:val="Hipervnculo"/>
            <w:rFonts w:ascii="Bookman Old Style" w:hAnsi="Bookman Old Style"/>
            <w:lang w:val="es-ES_tradnl"/>
          </w:rPr>
          <w:t>PDF (BOE-B-2020-22031 - 1 pág. - 176 KB)</w:t>
        </w:r>
      </w:hyperlink>
    </w:p>
    <w:p w14:paraId="6C34E4CB" w14:textId="77777777" w:rsidR="00A10370" w:rsidRPr="004F5E41" w:rsidRDefault="00A1037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Justicia. Objeto: Adquisición de gel hidroalcohólico para las sedes de los órganos administrativos y judiciales adscritos a las Gerencias Territoriales del Ministerio de Justicia. Expediente: NSU/2020/142.</w:t>
      </w:r>
    </w:p>
    <w:p w14:paraId="443A2114" w14:textId="77777777" w:rsidR="00A10370" w:rsidRPr="004F5E41" w:rsidRDefault="00A9233C" w:rsidP="004F5E41">
      <w:pPr>
        <w:jc w:val="both"/>
        <w:rPr>
          <w:rFonts w:ascii="Bookman Old Style" w:hAnsi="Bookman Old Style"/>
          <w:lang w:val="es-ES_tradnl"/>
        </w:rPr>
      </w:pPr>
      <w:hyperlink r:id="rId2708" w:tooltip="PDF firmado BOE-B-2020-22032" w:history="1">
        <w:r w:rsidR="00A10370" w:rsidRPr="004F5E41">
          <w:rPr>
            <w:rStyle w:val="Hipervnculo"/>
            <w:rFonts w:ascii="Bookman Old Style" w:hAnsi="Bookman Old Style"/>
            <w:lang w:val="es-ES_tradnl"/>
          </w:rPr>
          <w:t>PDF (BOE-B-2020-22032 - 2 págs. - 180 KB)</w:t>
        </w:r>
      </w:hyperlink>
    </w:p>
    <w:p w14:paraId="0513D44F" w14:textId="77777777" w:rsidR="00A10370" w:rsidRPr="004F5E41" w:rsidRDefault="00A1037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Justicia. Objeto: Suministro de guantes de nitrilo desechables para el personal al servicio de la Administración de Justicia destinado en los órganos judiciales adscritos a las Gerencias Territoriales del Ministerio de Justicia. Expediente: NSU/2020/143.</w:t>
      </w:r>
    </w:p>
    <w:p w14:paraId="64C49E95" w14:textId="77777777" w:rsidR="00A10370" w:rsidRPr="004F5E41" w:rsidRDefault="00A9233C" w:rsidP="004F5E41">
      <w:pPr>
        <w:jc w:val="both"/>
        <w:rPr>
          <w:rFonts w:ascii="Bookman Old Style" w:hAnsi="Bookman Old Style"/>
          <w:lang w:val="es-ES_tradnl"/>
        </w:rPr>
      </w:pPr>
      <w:hyperlink r:id="rId2709" w:tooltip="PDF firmado BOE-B-2020-22033" w:history="1">
        <w:r w:rsidR="00A10370" w:rsidRPr="004F5E41">
          <w:rPr>
            <w:rStyle w:val="Hipervnculo"/>
            <w:rFonts w:ascii="Bookman Old Style" w:hAnsi="Bookman Old Style"/>
            <w:lang w:val="es-ES_tradnl"/>
          </w:rPr>
          <w:t>PDF (BOE-B-2020-22033 - 2 págs. - 180 KB)</w:t>
        </w:r>
      </w:hyperlink>
    </w:p>
    <w:p w14:paraId="6604A9B2" w14:textId="77777777" w:rsidR="00A10370" w:rsidRPr="004F5E41" w:rsidRDefault="00A1037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Justicia. Objeto: Suministro de equipamiento para el servicio integrado para la gestión de salas de espera y de turnos en los Registros Civiles y Oficinas Judiciales, compatible con los servicios actuales, al objeto de gestionar la atención presencial del ciudadano y la prevención de riesgos frente a la COVID-1. Expediente: RSU/2020/147.</w:t>
      </w:r>
    </w:p>
    <w:p w14:paraId="5BEEFD42" w14:textId="77777777" w:rsidR="00A10370" w:rsidRPr="004F5E41" w:rsidRDefault="00A9233C" w:rsidP="004F5E41">
      <w:pPr>
        <w:jc w:val="both"/>
        <w:rPr>
          <w:rFonts w:ascii="Bookman Old Style" w:hAnsi="Bookman Old Style"/>
          <w:lang w:val="es-ES_tradnl"/>
        </w:rPr>
      </w:pPr>
      <w:hyperlink r:id="rId2710" w:tooltip="PDF firmado BOE-B-2020-22034" w:history="1">
        <w:r w:rsidR="00A10370" w:rsidRPr="004F5E41">
          <w:rPr>
            <w:rStyle w:val="Hipervnculo"/>
            <w:rFonts w:ascii="Bookman Old Style" w:hAnsi="Bookman Old Style"/>
            <w:lang w:val="es-ES_tradnl"/>
          </w:rPr>
          <w:t>PDF (BOE-B-2020-22034 - 2 págs. - 181 KB)</w:t>
        </w:r>
      </w:hyperlink>
    </w:p>
    <w:p w14:paraId="7A76C6E2" w14:textId="77777777" w:rsidR="00A10370" w:rsidRPr="004F5E41" w:rsidRDefault="00A10370"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39B8BA3F" w14:textId="77777777" w:rsidR="00A10370" w:rsidRPr="004F5E41" w:rsidRDefault="00A1037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Sevilla. Objeto: Suministro de equipos de protección individual (EPI) para la prevención del COVID-19 para el personal dependiente de la Dirección Provincial del INSS de Sevilla. Expediente: 41/UC-126/20.</w:t>
      </w:r>
    </w:p>
    <w:p w14:paraId="7ECDDD52" w14:textId="77777777" w:rsidR="00A10370" w:rsidRPr="004F5E41" w:rsidRDefault="00A9233C" w:rsidP="004F5E41">
      <w:pPr>
        <w:jc w:val="both"/>
        <w:rPr>
          <w:rFonts w:ascii="Bookman Old Style" w:hAnsi="Bookman Old Style"/>
          <w:lang w:val="es-ES_tradnl"/>
        </w:rPr>
      </w:pPr>
      <w:hyperlink r:id="rId2711" w:tooltip="PDF firmado BOE-B-2020-22074" w:history="1">
        <w:r w:rsidR="00A10370" w:rsidRPr="004F5E41">
          <w:rPr>
            <w:rStyle w:val="Hipervnculo"/>
            <w:rFonts w:ascii="Bookman Old Style" w:hAnsi="Bookman Old Style"/>
            <w:lang w:val="es-ES_tradnl"/>
          </w:rPr>
          <w:t>PDF (BOE-B-2020-22074 - 2 págs. - 186 KB)</w:t>
        </w:r>
      </w:hyperlink>
    </w:p>
    <w:p w14:paraId="3AB09C35" w14:textId="77777777" w:rsidR="00827F7F" w:rsidRPr="004F5E41" w:rsidRDefault="00827F7F" w:rsidP="004F5E41">
      <w:pPr>
        <w:jc w:val="both"/>
        <w:rPr>
          <w:rFonts w:ascii="Bookman Old Style" w:hAnsi="Bookman Old Style"/>
          <w:b/>
          <w:lang w:val="es-ES_tradnl"/>
        </w:rPr>
      </w:pPr>
      <w:r w:rsidRPr="004F5E41">
        <w:rPr>
          <w:rFonts w:ascii="Bookman Old Style" w:hAnsi="Bookman Old Style"/>
          <w:b/>
          <w:lang w:val="es-ES_tradnl"/>
        </w:rPr>
        <w:t>BOE 13/07/2020</w:t>
      </w:r>
    </w:p>
    <w:p w14:paraId="24657C31" w14:textId="77777777" w:rsidR="00827F7F" w:rsidRPr="004F5E41" w:rsidRDefault="00827F7F"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45A1C98" w14:textId="77777777" w:rsidR="00827F7F" w:rsidRPr="004F5E41" w:rsidRDefault="00827F7F"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7007E748" w14:textId="77777777" w:rsidR="00827F7F" w:rsidRPr="004F5E41" w:rsidRDefault="00827F7F"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Sevilla. Objeto: Suministro de equipos de protección individual (EPI) para la prevención del COVID-19 para el personal dependiente de la Dirección Provincial del INSS de Sevilla. Expediente: 41/UC-126/20.</w:t>
      </w:r>
    </w:p>
    <w:p w14:paraId="7A409CDB" w14:textId="77777777" w:rsidR="00827F7F" w:rsidRPr="004F5E41" w:rsidRDefault="00A9233C" w:rsidP="004F5E41">
      <w:pPr>
        <w:jc w:val="both"/>
        <w:rPr>
          <w:rFonts w:ascii="Bookman Old Style" w:hAnsi="Bookman Old Style"/>
          <w:lang w:val="es-ES_tradnl"/>
        </w:rPr>
      </w:pPr>
      <w:hyperlink r:id="rId2712" w:tooltip="PDF firmado BOE-B-2020-21877" w:history="1">
        <w:r w:rsidR="00827F7F" w:rsidRPr="004F5E41">
          <w:rPr>
            <w:rStyle w:val="Hipervnculo"/>
            <w:rFonts w:ascii="Bookman Old Style" w:hAnsi="Bookman Old Style"/>
            <w:lang w:val="es-ES_tradnl"/>
          </w:rPr>
          <w:t>PDF (BOE-B-2020-21877 - 3 págs. - 197 KB)</w:t>
        </w:r>
      </w:hyperlink>
    </w:p>
    <w:p w14:paraId="1BCE6663" w14:textId="77777777" w:rsidR="00827F7F" w:rsidRPr="004F5E41" w:rsidRDefault="00827F7F" w:rsidP="004F5E41">
      <w:pPr>
        <w:jc w:val="both"/>
        <w:rPr>
          <w:rFonts w:ascii="Bookman Old Style" w:hAnsi="Bookman Old Style"/>
          <w:b/>
          <w:lang w:val="es-ES_tradnl"/>
        </w:rPr>
      </w:pPr>
      <w:r w:rsidRPr="004F5E41">
        <w:rPr>
          <w:rFonts w:ascii="Bookman Old Style" w:hAnsi="Bookman Old Style"/>
          <w:b/>
          <w:lang w:val="es-ES_tradnl"/>
        </w:rPr>
        <w:lastRenderedPageBreak/>
        <w:t>BOC 13/07/2020</w:t>
      </w:r>
    </w:p>
    <w:p w14:paraId="583A9BEF" w14:textId="77777777" w:rsidR="00827F7F" w:rsidRPr="004F5E41" w:rsidRDefault="00827F7F"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5B7D13F6" w14:textId="77777777" w:rsidR="00827F7F" w:rsidRPr="004F5E41" w:rsidRDefault="00A9233C" w:rsidP="004F5E41">
      <w:pPr>
        <w:jc w:val="both"/>
        <w:rPr>
          <w:rFonts w:ascii="Bookman Old Style" w:hAnsi="Bookman Old Style"/>
          <w:lang w:val="es-ES_tradnl"/>
        </w:rPr>
      </w:pPr>
      <w:hyperlink r:id="rId2713" w:tooltip="Ir a la disposición 2012/048/001" w:history="1">
        <w:r w:rsidR="00827F7F" w:rsidRPr="004F5E41">
          <w:rPr>
            <w:rStyle w:val="Hipervnculo"/>
            <w:rFonts w:ascii="Bookman Old Style" w:hAnsi="Bookman Old Style"/>
            <w:bCs/>
            <w:lang w:val="es-ES_tradnl"/>
          </w:rPr>
          <w:t>2261</w:t>
        </w:r>
      </w:hyperlink>
      <w:r w:rsidR="00827F7F" w:rsidRPr="004F5E41">
        <w:rPr>
          <w:rFonts w:ascii="Bookman Old Style" w:hAnsi="Bookman Old Style"/>
          <w:lang w:val="es-ES_tradnl"/>
        </w:rPr>
        <w:t> </w:t>
      </w:r>
      <w:hyperlink r:id="rId2714" w:history="1">
        <w:r w:rsidR="00827F7F" w:rsidRPr="004F5E41">
          <w:rPr>
            <w:rStyle w:val="Hipervnculo"/>
            <w:rFonts w:ascii="Bookman Old Style" w:hAnsi="Bookman Old Style"/>
            <w:lang w:val="es-ES_tradnl"/>
          </w:rPr>
          <w:t xml:space="preserve">Dirección General de Derechos Sociales e </w:t>
        </w:r>
        <w:proofErr w:type="gramStart"/>
        <w:r w:rsidR="00827F7F" w:rsidRPr="004F5E41">
          <w:rPr>
            <w:rStyle w:val="Hipervnculo"/>
            <w:rFonts w:ascii="Bookman Old Style" w:hAnsi="Bookman Old Style"/>
            <w:lang w:val="es-ES_tradnl"/>
          </w:rPr>
          <w:t>Inmigración.-</w:t>
        </w:r>
        <w:proofErr w:type="gramEnd"/>
        <w:r w:rsidR="00827F7F" w:rsidRPr="004F5E41">
          <w:rPr>
            <w:rStyle w:val="Hipervnculo"/>
            <w:rFonts w:ascii="Bookman Old Style" w:hAnsi="Bookman Old Style"/>
            <w:lang w:val="es-ES_tradnl"/>
          </w:rPr>
          <w:t xml:space="preserve"> Anuncio de notificación de 26 de junio de 2020, en procedimientos de la Prestación Canaria de Inserción.</w:t>
        </w:r>
      </w:hyperlink>
    </w:p>
    <w:p w14:paraId="6873B309" w14:textId="77777777" w:rsidR="00827F7F" w:rsidRPr="004F5E41" w:rsidRDefault="00827F7F"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468.74 Kb.</w:t>
      </w:r>
    </w:p>
    <w:p w14:paraId="39A844F9" w14:textId="77777777" w:rsidR="00827F7F" w:rsidRPr="004F5E41" w:rsidRDefault="00827F7F" w:rsidP="004F5E41">
      <w:pPr>
        <w:jc w:val="both"/>
        <w:rPr>
          <w:rFonts w:ascii="Bookman Old Style" w:hAnsi="Bookman Old Style"/>
          <w:lang w:val="es-ES_tradnl"/>
        </w:rPr>
      </w:pPr>
      <w:r w:rsidRPr="004F5E41">
        <w:rPr>
          <w:rFonts w:ascii="Bookman Old Style" w:hAnsi="Bookman Old Style"/>
          <w:lang w:val="es-ES_tradnl"/>
        </w:rPr>
        <w:t>BOC-A-2020-140-2261. </w:t>
      </w:r>
      <w:hyperlink r:id="rId271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1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17" w:tooltip="Descargar en formato PDF" w:history="1">
        <w:r w:rsidRPr="004F5E41">
          <w:rPr>
            <w:rStyle w:val="Hipervnculo"/>
            <w:rFonts w:ascii="Bookman Old Style" w:hAnsi="Bookman Old Style"/>
            <w:lang w:val="es-ES_tradnl"/>
          </w:rPr>
          <w:t>Descargar</w:t>
        </w:r>
      </w:hyperlink>
    </w:p>
    <w:p w14:paraId="076AE318" w14:textId="77777777" w:rsidR="00827F7F" w:rsidRPr="004F5E41" w:rsidRDefault="00827F7F" w:rsidP="004F5E41">
      <w:pPr>
        <w:jc w:val="both"/>
        <w:rPr>
          <w:rFonts w:ascii="Bookman Old Style" w:hAnsi="Bookman Old Style"/>
          <w:b/>
        </w:rPr>
      </w:pPr>
      <w:r w:rsidRPr="004F5E41">
        <w:rPr>
          <w:rFonts w:ascii="Bookman Old Style" w:hAnsi="Bookman Old Style"/>
          <w:b/>
        </w:rPr>
        <w:t>BOE 11/07/2020</w:t>
      </w:r>
    </w:p>
    <w:p w14:paraId="2A96D302" w14:textId="77777777" w:rsidR="00827F7F" w:rsidRPr="004F5E41" w:rsidRDefault="00827F7F" w:rsidP="004F5E41">
      <w:pPr>
        <w:jc w:val="both"/>
        <w:rPr>
          <w:rFonts w:ascii="Bookman Old Style" w:hAnsi="Bookman Old Style"/>
          <w:b/>
        </w:rPr>
      </w:pPr>
      <w:r w:rsidRPr="004F5E41">
        <w:rPr>
          <w:rFonts w:ascii="Bookman Old Style" w:hAnsi="Bookman Old Style"/>
          <w:b/>
        </w:rPr>
        <w:t>Disposiciones generales</w:t>
      </w:r>
    </w:p>
    <w:p w14:paraId="7729AB8C" w14:textId="77777777" w:rsidR="00827F7F" w:rsidRPr="004F5E41" w:rsidRDefault="00827F7F" w:rsidP="004F5E41">
      <w:pPr>
        <w:jc w:val="both"/>
        <w:rPr>
          <w:rFonts w:ascii="Bookman Old Style" w:hAnsi="Bookman Old Style"/>
          <w:b/>
        </w:rPr>
      </w:pPr>
      <w:r w:rsidRPr="004F5E41">
        <w:rPr>
          <w:rFonts w:ascii="Bookman Old Style" w:hAnsi="Bookman Old Style"/>
          <w:b/>
        </w:rPr>
        <w:t>MINISTERIO DE HACIENDA</w:t>
      </w:r>
    </w:p>
    <w:p w14:paraId="14A70011" w14:textId="77777777" w:rsidR="00827F7F" w:rsidRPr="004F5E41" w:rsidRDefault="00827F7F" w:rsidP="004F5E41">
      <w:pPr>
        <w:jc w:val="both"/>
        <w:rPr>
          <w:rFonts w:ascii="Bookman Old Style" w:hAnsi="Bookman Old Style"/>
        </w:rPr>
      </w:pPr>
      <w:r w:rsidRPr="004F5E41">
        <w:rPr>
          <w:rFonts w:ascii="Bookman Old Style" w:hAnsi="Bookman Old Style"/>
        </w:rPr>
        <w:t>Tabaco. Precios</w:t>
      </w:r>
    </w:p>
    <w:p w14:paraId="65BA365C" w14:textId="77777777" w:rsidR="00827F7F" w:rsidRPr="004F5E41" w:rsidRDefault="00827F7F" w:rsidP="004F5E41">
      <w:pPr>
        <w:jc w:val="both"/>
        <w:rPr>
          <w:rFonts w:ascii="Bookman Old Style" w:hAnsi="Bookman Old Style"/>
        </w:rPr>
      </w:pPr>
      <w:r w:rsidRPr="004F5E41">
        <w:rPr>
          <w:rFonts w:ascii="Bookman Old Style" w:hAnsi="Bookman Old Style"/>
        </w:rPr>
        <w:t xml:space="preserve">Resolución de 10 de julio de 2020, de la Presidencia del Comisionado para el Mercado de Tabacos, por la que se publican los precios de venta al público de determinadas labores de tabaco en Expendedurías de Tabaco y Timbre del área del Monopolio. </w:t>
      </w:r>
    </w:p>
    <w:p w14:paraId="33C44B61" w14:textId="77777777" w:rsidR="00827F7F" w:rsidRPr="004F5E41" w:rsidRDefault="00A9233C" w:rsidP="004F5E41">
      <w:pPr>
        <w:jc w:val="both"/>
        <w:rPr>
          <w:rFonts w:ascii="Bookman Old Style" w:hAnsi="Bookman Old Style"/>
          <w:lang w:val="en-US"/>
        </w:rPr>
      </w:pPr>
      <w:hyperlink r:id="rId2718" w:history="1">
        <w:r w:rsidR="00827F7F" w:rsidRPr="004F5E41">
          <w:rPr>
            <w:rStyle w:val="Hipervnculo"/>
            <w:rFonts w:ascii="Bookman Old Style" w:hAnsi="Bookman Old Style"/>
            <w:lang w:val="en-US"/>
          </w:rPr>
          <w:t>PDF (BOE-A-2020-7722 – 4 </w:t>
        </w:r>
        <w:proofErr w:type="spellStart"/>
        <w:r w:rsidR="00827F7F" w:rsidRPr="004F5E41">
          <w:rPr>
            <w:rStyle w:val="Hipervnculo"/>
            <w:rFonts w:ascii="Bookman Old Style" w:hAnsi="Bookman Old Style"/>
            <w:lang w:val="en-US"/>
          </w:rPr>
          <w:t>págs</w:t>
        </w:r>
        <w:proofErr w:type="spellEnd"/>
        <w:r w:rsidR="00827F7F" w:rsidRPr="004F5E41">
          <w:rPr>
            <w:rStyle w:val="Hipervnculo"/>
            <w:rFonts w:ascii="Bookman Old Style" w:hAnsi="Bookman Old Style"/>
            <w:lang w:val="en-US"/>
          </w:rPr>
          <w:t>. – 273 KB)</w:t>
        </w:r>
      </w:hyperlink>
    </w:p>
    <w:p w14:paraId="0C8C878E" w14:textId="77777777" w:rsidR="00827F7F" w:rsidRPr="004F5E41" w:rsidRDefault="00827F7F" w:rsidP="004F5E41">
      <w:pPr>
        <w:jc w:val="both"/>
        <w:rPr>
          <w:rFonts w:ascii="Bookman Old Style" w:hAnsi="Bookman Old Style"/>
          <w:b/>
        </w:rPr>
      </w:pPr>
      <w:r w:rsidRPr="004F5E41">
        <w:rPr>
          <w:rFonts w:ascii="Bookman Old Style" w:hAnsi="Bookman Old Style"/>
          <w:b/>
        </w:rPr>
        <w:t>MINISTERIO DE CIENCIA E INNOVACIÓN</w:t>
      </w:r>
    </w:p>
    <w:p w14:paraId="063918B9" w14:textId="77777777" w:rsidR="00827F7F" w:rsidRPr="004F5E41" w:rsidRDefault="00827F7F" w:rsidP="004F5E41">
      <w:pPr>
        <w:jc w:val="both"/>
        <w:rPr>
          <w:rFonts w:ascii="Bookman Old Style" w:hAnsi="Bookman Old Style"/>
        </w:rPr>
      </w:pPr>
      <w:r w:rsidRPr="004F5E41">
        <w:rPr>
          <w:rFonts w:ascii="Bookman Old Style" w:hAnsi="Bookman Old Style"/>
        </w:rPr>
        <w:t>Organización</w:t>
      </w:r>
    </w:p>
    <w:p w14:paraId="57762548" w14:textId="77777777" w:rsidR="00827F7F" w:rsidRPr="004F5E41" w:rsidRDefault="00827F7F" w:rsidP="004F5E41">
      <w:pPr>
        <w:jc w:val="both"/>
        <w:rPr>
          <w:rFonts w:ascii="Bookman Old Style" w:hAnsi="Bookman Old Style"/>
        </w:rPr>
      </w:pPr>
      <w:r w:rsidRPr="004F5E41">
        <w:rPr>
          <w:rFonts w:ascii="Bookman Old Style" w:hAnsi="Bookman Old Style"/>
        </w:rPr>
        <w:t xml:space="preserve">Orden CIN/636/2020, de 6 de julio, por la que se crea una oficina de asistencia en materia de registros del Ministerio de Ciencia e Innovación. </w:t>
      </w:r>
    </w:p>
    <w:p w14:paraId="6A811E36" w14:textId="77777777" w:rsidR="00827F7F" w:rsidRPr="004F5E41" w:rsidRDefault="00A9233C" w:rsidP="004F5E41">
      <w:pPr>
        <w:jc w:val="both"/>
        <w:rPr>
          <w:rFonts w:ascii="Bookman Old Style" w:hAnsi="Bookman Old Style"/>
          <w:lang w:val="en-US"/>
        </w:rPr>
      </w:pPr>
      <w:hyperlink r:id="rId2719" w:history="1">
        <w:r w:rsidR="00827F7F" w:rsidRPr="004F5E41">
          <w:rPr>
            <w:rStyle w:val="Hipervnculo"/>
            <w:rFonts w:ascii="Bookman Old Style" w:hAnsi="Bookman Old Style"/>
            <w:lang w:val="en-US"/>
          </w:rPr>
          <w:t>PDF (BOE-A-2020-7723 – 3 </w:t>
        </w:r>
        <w:proofErr w:type="spellStart"/>
        <w:r w:rsidR="00827F7F" w:rsidRPr="004F5E41">
          <w:rPr>
            <w:rStyle w:val="Hipervnculo"/>
            <w:rFonts w:ascii="Bookman Old Style" w:hAnsi="Bookman Old Style"/>
            <w:lang w:val="en-US"/>
          </w:rPr>
          <w:t>págs</w:t>
        </w:r>
        <w:proofErr w:type="spellEnd"/>
        <w:r w:rsidR="00827F7F" w:rsidRPr="004F5E41">
          <w:rPr>
            <w:rStyle w:val="Hipervnculo"/>
            <w:rFonts w:ascii="Bookman Old Style" w:hAnsi="Bookman Old Style"/>
            <w:lang w:val="en-US"/>
          </w:rPr>
          <w:t>. – 228 KB)</w:t>
        </w:r>
      </w:hyperlink>
    </w:p>
    <w:p w14:paraId="7670DC66" w14:textId="77777777" w:rsidR="00F42DD9" w:rsidRPr="004F5E41" w:rsidRDefault="00F42DD9" w:rsidP="004F5E41">
      <w:pPr>
        <w:jc w:val="both"/>
        <w:rPr>
          <w:rFonts w:ascii="Bookman Old Style" w:hAnsi="Bookman Old Style"/>
          <w:b/>
          <w:lang w:val="es-ES_tradnl"/>
        </w:rPr>
      </w:pPr>
      <w:r w:rsidRPr="004F5E41">
        <w:rPr>
          <w:rFonts w:ascii="Bookman Old Style" w:hAnsi="Bookman Old Style"/>
          <w:b/>
          <w:lang w:val="es-ES_tradnl"/>
        </w:rPr>
        <w:t>BOE 10/07/2020</w:t>
      </w:r>
    </w:p>
    <w:p w14:paraId="62C42CA3" w14:textId="77777777" w:rsidR="00F42DD9" w:rsidRPr="004F5E41" w:rsidRDefault="00F42DD9"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1AF16586" w14:textId="77777777" w:rsidR="00F42DD9" w:rsidRPr="004F5E41" w:rsidRDefault="00F42DD9"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14:paraId="39D08645" w14:textId="77777777" w:rsidR="00F42DD9" w:rsidRPr="004F5E41" w:rsidRDefault="00F42DD9" w:rsidP="004F5E41">
      <w:pPr>
        <w:jc w:val="both"/>
        <w:rPr>
          <w:rFonts w:ascii="Bookman Old Style" w:hAnsi="Bookman Old Style"/>
          <w:b/>
          <w:bCs/>
          <w:lang w:val="es-ES_tradnl"/>
        </w:rPr>
      </w:pPr>
      <w:r w:rsidRPr="004F5E41">
        <w:rPr>
          <w:rFonts w:ascii="Bookman Old Style" w:hAnsi="Bookman Old Style"/>
          <w:b/>
          <w:bCs/>
          <w:lang w:val="es-ES_tradnl"/>
        </w:rPr>
        <w:t>Organización Nacional de Ciegos Españoles. Juegos</w:t>
      </w:r>
    </w:p>
    <w:p w14:paraId="0FBBCE93" w14:textId="77777777" w:rsidR="00F42DD9" w:rsidRPr="004F5E41" w:rsidRDefault="00F42DD9" w:rsidP="004F5E41">
      <w:pPr>
        <w:jc w:val="both"/>
        <w:rPr>
          <w:rFonts w:ascii="Bookman Old Style" w:hAnsi="Bookman Old Style"/>
          <w:bCs/>
          <w:lang w:val="es-ES_tradnl"/>
        </w:rPr>
      </w:pPr>
      <w:r w:rsidRPr="004F5E41">
        <w:rPr>
          <w:rFonts w:ascii="Bookman Old Style" w:hAnsi="Bookman Old Style"/>
          <w:lang w:val="es-ES_tradnl"/>
        </w:rPr>
        <w:t>Resolución de 26 de junio de 2020, de la Secretaría de Estado de Derechos Sociales, por la que se publica la modificación del Reglamento regulador de la modalidad de lotería denominada "Lotería Instantánea de Boletos de la ONCE" y se da publicidad a la implantación, lanzamiento y finalización de varios productos de dicha modalidad.</w:t>
      </w:r>
    </w:p>
    <w:p w14:paraId="32F09826" w14:textId="77777777" w:rsidR="00F42DD9" w:rsidRPr="004F5E41" w:rsidRDefault="00A9233C" w:rsidP="004F5E41">
      <w:pPr>
        <w:jc w:val="both"/>
        <w:rPr>
          <w:rFonts w:ascii="Bookman Old Style" w:hAnsi="Bookman Old Style"/>
          <w:bCs/>
          <w:lang w:val="en-US"/>
        </w:rPr>
      </w:pPr>
      <w:hyperlink r:id="rId2720" w:tooltip="PDF firmado BOE-A-2020-7700" w:history="1">
        <w:r w:rsidR="00F42DD9" w:rsidRPr="004F5E41">
          <w:rPr>
            <w:rStyle w:val="Hipervnculo"/>
            <w:rFonts w:ascii="Bookman Old Style" w:hAnsi="Bookman Old Style"/>
            <w:lang w:val="en-US"/>
          </w:rPr>
          <w:t>PDF (BOE-A-2020-7700 - 11 </w:t>
        </w:r>
        <w:proofErr w:type="spellStart"/>
        <w:r w:rsidR="00F42DD9" w:rsidRPr="004F5E41">
          <w:rPr>
            <w:rStyle w:val="Hipervnculo"/>
            <w:rFonts w:ascii="Bookman Old Style" w:hAnsi="Bookman Old Style"/>
            <w:lang w:val="en-US"/>
          </w:rPr>
          <w:t>págs</w:t>
        </w:r>
        <w:proofErr w:type="spellEnd"/>
        <w:r w:rsidR="00F42DD9" w:rsidRPr="004F5E41">
          <w:rPr>
            <w:rStyle w:val="Hipervnculo"/>
            <w:rFonts w:ascii="Bookman Old Style" w:hAnsi="Bookman Old Style"/>
            <w:lang w:val="en-US"/>
          </w:rPr>
          <w:t>. - 365 KB)</w:t>
        </w:r>
      </w:hyperlink>
    </w:p>
    <w:p w14:paraId="5309ACDD" w14:textId="77777777" w:rsidR="00F42DD9" w:rsidRPr="004F5E41" w:rsidRDefault="00F42DD9" w:rsidP="004F5E41">
      <w:pPr>
        <w:jc w:val="both"/>
        <w:rPr>
          <w:rFonts w:ascii="Bookman Old Style" w:hAnsi="Bookman Old Style"/>
          <w:lang w:val="es-ES_tradnl"/>
        </w:rPr>
      </w:pPr>
      <w:r w:rsidRPr="004F5E41">
        <w:rPr>
          <w:rFonts w:ascii="Bookman Old Style" w:hAnsi="Bookman Old Style"/>
          <w:lang w:val="es-ES_tradnl"/>
        </w:rPr>
        <w:t xml:space="preserve">Resolución de 26 de junio de 2020, de la Secretaría de Estado de Derechos Sociales, por la que se publican medidas que afectan a las actividades de juego </w:t>
      </w:r>
      <w:r w:rsidRPr="004F5E41">
        <w:rPr>
          <w:rFonts w:ascii="Bookman Old Style" w:hAnsi="Bookman Old Style"/>
          <w:lang w:val="es-ES_tradnl"/>
        </w:rPr>
        <w:lastRenderedPageBreak/>
        <w:t>de la ONCE, como consecuencia de la aprobación del Real Decreto 463/2020, de 14 de marzo, por el que se declara el estado de alarma para la gestión de la situación de crisis sanitaria ocasionada por el COVID-19.</w:t>
      </w:r>
    </w:p>
    <w:p w14:paraId="353989EE" w14:textId="77777777" w:rsidR="00F42DD9" w:rsidRPr="004F5E41" w:rsidRDefault="00A9233C" w:rsidP="004F5E41">
      <w:pPr>
        <w:jc w:val="both"/>
        <w:rPr>
          <w:rFonts w:ascii="Bookman Old Style" w:hAnsi="Bookman Old Style"/>
          <w:lang w:val="en-US"/>
        </w:rPr>
      </w:pPr>
      <w:hyperlink r:id="rId2721" w:tooltip="PDF firmado BOE-A-2020-7701" w:history="1">
        <w:r w:rsidR="00F42DD9" w:rsidRPr="004F5E41">
          <w:rPr>
            <w:rStyle w:val="Hipervnculo"/>
            <w:rFonts w:ascii="Bookman Old Style" w:hAnsi="Bookman Old Style"/>
            <w:lang w:val="en-US"/>
          </w:rPr>
          <w:t>PDF (BOE-A-2020-7701 - 9 </w:t>
        </w:r>
        <w:proofErr w:type="spellStart"/>
        <w:r w:rsidR="00F42DD9" w:rsidRPr="004F5E41">
          <w:rPr>
            <w:rStyle w:val="Hipervnculo"/>
            <w:rFonts w:ascii="Bookman Old Style" w:hAnsi="Bookman Old Style"/>
            <w:lang w:val="en-US"/>
          </w:rPr>
          <w:t>págs</w:t>
        </w:r>
        <w:proofErr w:type="spellEnd"/>
        <w:r w:rsidR="00F42DD9" w:rsidRPr="004F5E41">
          <w:rPr>
            <w:rStyle w:val="Hipervnculo"/>
            <w:rFonts w:ascii="Bookman Old Style" w:hAnsi="Bookman Old Style"/>
            <w:lang w:val="en-US"/>
          </w:rPr>
          <w:t>. - 267 KB)</w:t>
        </w:r>
      </w:hyperlink>
    </w:p>
    <w:p w14:paraId="7B6D3BA9" w14:textId="77777777" w:rsidR="00F42DD9" w:rsidRPr="004F5E41" w:rsidRDefault="00F42DD9"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2896B82F" w14:textId="77777777" w:rsidR="00F42DD9" w:rsidRPr="004F5E41" w:rsidRDefault="00F42DD9" w:rsidP="004F5E41">
      <w:pPr>
        <w:jc w:val="both"/>
        <w:rPr>
          <w:rFonts w:ascii="Bookman Old Style" w:hAnsi="Bookman Old Style"/>
          <w:b/>
          <w:bCs/>
          <w:lang w:val="es-ES_tradnl"/>
        </w:rPr>
      </w:pPr>
      <w:proofErr w:type="spellStart"/>
      <w:r w:rsidRPr="004F5E41">
        <w:rPr>
          <w:rFonts w:ascii="Bookman Old Style" w:hAnsi="Bookman Old Style"/>
          <w:b/>
          <w:bCs/>
          <w:lang w:val="es-ES_tradnl"/>
        </w:rPr>
        <w:t>Comunitat</w:t>
      </w:r>
      <w:proofErr w:type="spellEnd"/>
      <w:r w:rsidRPr="004F5E41">
        <w:rPr>
          <w:rFonts w:ascii="Bookman Old Style" w:hAnsi="Bookman Old Style"/>
          <w:b/>
          <w:bCs/>
          <w:lang w:val="es-ES_tradnl"/>
        </w:rPr>
        <w:t xml:space="preserve"> Valenciana. Convenio</w:t>
      </w:r>
    </w:p>
    <w:p w14:paraId="3924AB3B" w14:textId="77777777" w:rsidR="00F42DD9" w:rsidRPr="004F5E41" w:rsidRDefault="00F42DD9" w:rsidP="004F5E41">
      <w:pPr>
        <w:jc w:val="both"/>
        <w:rPr>
          <w:rFonts w:ascii="Bookman Old Style" w:hAnsi="Bookman Old Style"/>
          <w:bCs/>
          <w:lang w:val="es-ES_tradnl"/>
        </w:rPr>
      </w:pPr>
      <w:r w:rsidRPr="004F5E41">
        <w:rPr>
          <w:rFonts w:ascii="Bookman Old Style" w:hAnsi="Bookman Old Style"/>
          <w:lang w:val="es-ES_tradnl"/>
        </w:rPr>
        <w:t xml:space="preserve">Resolución de 1 de julio de 2020, de la Presidencia del Consejo Superior de Investigaciones Científicas, M.P., por la que se publica el Convenio con la Fundación para el Fomento de la Investigación Sanitaria y Biomédica de la </w:t>
      </w:r>
      <w:proofErr w:type="spellStart"/>
      <w:r w:rsidRPr="004F5E41">
        <w:rPr>
          <w:rFonts w:ascii="Bookman Old Style" w:hAnsi="Bookman Old Style"/>
          <w:lang w:val="es-ES_tradnl"/>
        </w:rPr>
        <w:t>Comunitat</w:t>
      </w:r>
      <w:proofErr w:type="spellEnd"/>
      <w:r w:rsidRPr="004F5E41">
        <w:rPr>
          <w:rFonts w:ascii="Bookman Old Style" w:hAnsi="Bookman Old Style"/>
          <w:lang w:val="es-ES_tradnl"/>
        </w:rPr>
        <w:t xml:space="preserve"> Valenciana, para la realización conjunta del proyecto de I+D+i "Screening radiográfico, de inspección de tórax en pacientes con COVID-19".</w:t>
      </w:r>
    </w:p>
    <w:p w14:paraId="4EC9CD33" w14:textId="77777777" w:rsidR="00F42DD9" w:rsidRPr="004F5E41" w:rsidRDefault="00A9233C" w:rsidP="004F5E41">
      <w:pPr>
        <w:jc w:val="both"/>
        <w:rPr>
          <w:rFonts w:ascii="Bookman Old Style" w:hAnsi="Bookman Old Style"/>
          <w:bCs/>
          <w:lang w:val="en-US"/>
        </w:rPr>
      </w:pPr>
      <w:hyperlink r:id="rId2722" w:tooltip="PDF firmado BOE-A-2020-7704" w:history="1">
        <w:r w:rsidR="00F42DD9" w:rsidRPr="004F5E41">
          <w:rPr>
            <w:rStyle w:val="Hipervnculo"/>
            <w:rFonts w:ascii="Bookman Old Style" w:hAnsi="Bookman Old Style"/>
            <w:lang w:val="en-US"/>
          </w:rPr>
          <w:t>PDF (BOE-A-2020-7704 - 11 </w:t>
        </w:r>
        <w:proofErr w:type="spellStart"/>
        <w:r w:rsidR="00F42DD9" w:rsidRPr="004F5E41">
          <w:rPr>
            <w:rStyle w:val="Hipervnculo"/>
            <w:rFonts w:ascii="Bookman Old Style" w:hAnsi="Bookman Old Style"/>
            <w:lang w:val="en-US"/>
          </w:rPr>
          <w:t>págs</w:t>
        </w:r>
        <w:proofErr w:type="spellEnd"/>
        <w:r w:rsidR="00F42DD9" w:rsidRPr="004F5E41">
          <w:rPr>
            <w:rStyle w:val="Hipervnculo"/>
            <w:rFonts w:ascii="Bookman Old Style" w:hAnsi="Bookman Old Style"/>
            <w:lang w:val="en-US"/>
          </w:rPr>
          <w:t>. - 286 KB)</w:t>
        </w:r>
      </w:hyperlink>
    </w:p>
    <w:p w14:paraId="2ED20468" w14:textId="77777777" w:rsidR="00F42DD9" w:rsidRPr="004F5E41" w:rsidRDefault="00F42DD9"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49FFCC51" w14:textId="77777777" w:rsidR="00F42DD9" w:rsidRPr="004F5E41" w:rsidRDefault="00F42DD9"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754E24A7" w14:textId="77777777" w:rsidR="00F42DD9" w:rsidRPr="004F5E41" w:rsidRDefault="00F42DD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9.500 unidades de mascarillas modelo FFP2 de protección frente a la exposición de COVID-19. Expediente: EMERGECOVID2/11.</w:t>
      </w:r>
    </w:p>
    <w:p w14:paraId="51E103B7" w14:textId="77777777" w:rsidR="00F42DD9" w:rsidRPr="004F5E41" w:rsidRDefault="00A9233C" w:rsidP="004F5E41">
      <w:pPr>
        <w:jc w:val="both"/>
        <w:rPr>
          <w:rFonts w:ascii="Bookman Old Style" w:hAnsi="Bookman Old Style"/>
          <w:lang w:val="es-ES_tradnl"/>
        </w:rPr>
      </w:pPr>
      <w:hyperlink r:id="rId2723" w:tooltip="PDF firmado BOE-B-2020-21304" w:history="1">
        <w:r w:rsidR="00F42DD9" w:rsidRPr="004F5E41">
          <w:rPr>
            <w:rStyle w:val="Hipervnculo"/>
            <w:rFonts w:ascii="Bookman Old Style" w:hAnsi="Bookman Old Style"/>
            <w:lang w:val="es-ES_tradnl"/>
          </w:rPr>
          <w:t>PDF (BOE-B-2020-21304 - 1 pág. - 178 KB)</w:t>
        </w:r>
      </w:hyperlink>
    </w:p>
    <w:p w14:paraId="405876CC" w14:textId="77777777" w:rsidR="00F42DD9" w:rsidRPr="004F5E41" w:rsidRDefault="002C6AE4" w:rsidP="004F5E41">
      <w:pPr>
        <w:jc w:val="both"/>
        <w:rPr>
          <w:rFonts w:ascii="Bookman Old Style" w:hAnsi="Bookman Old Style"/>
          <w:b/>
          <w:lang w:val="es-ES_tradnl"/>
        </w:rPr>
      </w:pPr>
      <w:r w:rsidRPr="004F5E41">
        <w:rPr>
          <w:rFonts w:ascii="Bookman Old Style" w:hAnsi="Bookman Old Style"/>
          <w:b/>
          <w:lang w:val="es-ES_tradnl"/>
        </w:rPr>
        <w:t>BOC</w:t>
      </w:r>
      <w:r w:rsidR="00F42DD9" w:rsidRPr="004F5E41">
        <w:rPr>
          <w:rFonts w:ascii="Bookman Old Style" w:hAnsi="Bookman Old Style"/>
          <w:b/>
          <w:lang w:val="es-ES_tradnl"/>
        </w:rPr>
        <w:t xml:space="preserve"> 10/07/2020</w:t>
      </w:r>
    </w:p>
    <w:p w14:paraId="1CD2387E" w14:textId="77777777" w:rsidR="00F42DD9" w:rsidRPr="004F5E41" w:rsidRDefault="00F42DD9"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7CDFF15" w14:textId="77777777" w:rsidR="00F42DD9" w:rsidRPr="004F5E41" w:rsidRDefault="00F42DD9"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44BFA324" w14:textId="77777777" w:rsidR="00F42DD9" w:rsidRPr="004F5E41" w:rsidRDefault="00A9233C" w:rsidP="004F5E41">
      <w:pPr>
        <w:jc w:val="both"/>
        <w:rPr>
          <w:rFonts w:ascii="Bookman Old Style" w:hAnsi="Bookman Old Style"/>
          <w:bCs/>
          <w:lang w:val="es-ES_tradnl"/>
        </w:rPr>
      </w:pPr>
      <w:hyperlink r:id="rId2724" w:tooltip="Ir a la disposición 2012/048/001" w:history="1">
        <w:r w:rsidR="00F42DD9" w:rsidRPr="004F5E41">
          <w:rPr>
            <w:rStyle w:val="Hipervnculo"/>
            <w:rFonts w:ascii="Bookman Old Style" w:hAnsi="Bookman Old Style"/>
            <w:bCs/>
            <w:lang w:val="es-ES_tradnl"/>
          </w:rPr>
          <w:t>2234</w:t>
        </w:r>
      </w:hyperlink>
      <w:r w:rsidR="00F42DD9" w:rsidRPr="004F5E41">
        <w:rPr>
          <w:rFonts w:ascii="Bookman Old Style" w:hAnsi="Bookman Old Style"/>
          <w:lang w:val="es-ES_tradnl"/>
        </w:rPr>
        <w:t> </w:t>
      </w:r>
      <w:hyperlink r:id="rId2725" w:history="1">
        <w:r w:rsidR="00F42DD9" w:rsidRPr="004F5E41">
          <w:rPr>
            <w:rStyle w:val="Hipervnculo"/>
            <w:rFonts w:ascii="Bookman Old Style" w:hAnsi="Bookman Old Style"/>
            <w:lang w:val="es-ES_tradnl"/>
          </w:rPr>
          <w:t>Secretaría General.- Resolución de 9 de julio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06E2861B" w14:textId="77777777" w:rsidR="00F42DD9" w:rsidRPr="004F5E41" w:rsidRDefault="00F42DD9"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293.15 Kb.</w:t>
      </w:r>
    </w:p>
    <w:p w14:paraId="3B3F6E1C" w14:textId="77777777" w:rsidR="00F42DD9" w:rsidRPr="004F5E41" w:rsidRDefault="00F42DD9" w:rsidP="004F5E41">
      <w:pPr>
        <w:jc w:val="both"/>
        <w:rPr>
          <w:rFonts w:ascii="Bookman Old Style" w:hAnsi="Bookman Old Style"/>
          <w:lang w:val="es-ES_tradnl"/>
        </w:rPr>
      </w:pPr>
      <w:r w:rsidRPr="004F5E41">
        <w:rPr>
          <w:rFonts w:ascii="Bookman Old Style" w:hAnsi="Bookman Old Style"/>
          <w:lang w:val="es-ES_tradnl"/>
        </w:rPr>
        <w:t>BOC-A-2020-139-2234. </w:t>
      </w:r>
      <w:hyperlink r:id="rId272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2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28" w:tooltip="Descargar en formato PDF" w:history="1">
        <w:r w:rsidRPr="004F5E41">
          <w:rPr>
            <w:rStyle w:val="Hipervnculo"/>
            <w:rFonts w:ascii="Bookman Old Style" w:hAnsi="Bookman Old Style"/>
            <w:lang w:val="es-ES_tradnl"/>
          </w:rPr>
          <w:t>Descargar</w:t>
        </w:r>
      </w:hyperlink>
    </w:p>
    <w:p w14:paraId="0B6FF9C6" w14:textId="77777777" w:rsidR="00656217" w:rsidRPr="004F5E41" w:rsidRDefault="00656217" w:rsidP="004F5E41">
      <w:pPr>
        <w:jc w:val="both"/>
        <w:rPr>
          <w:rFonts w:ascii="Bookman Old Style" w:hAnsi="Bookman Old Style"/>
          <w:b/>
          <w:lang w:val="es-ES_tradnl"/>
        </w:rPr>
      </w:pPr>
      <w:r w:rsidRPr="004F5E41">
        <w:rPr>
          <w:rFonts w:ascii="Bookman Old Style" w:hAnsi="Bookman Old Style"/>
          <w:b/>
          <w:lang w:val="es-ES_tradnl"/>
        </w:rPr>
        <w:t>BOE 09/07/2020</w:t>
      </w:r>
    </w:p>
    <w:p w14:paraId="61CDCCFC" w14:textId="77777777" w:rsidR="00656217" w:rsidRPr="004F5E41" w:rsidRDefault="00656217"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F3DD842" w14:textId="77777777" w:rsidR="00656217" w:rsidRPr="004F5E41" w:rsidRDefault="00656217"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729E275A" w14:textId="77777777" w:rsidR="00656217" w:rsidRPr="004F5E41" w:rsidRDefault="00656217"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División Económica y Técnica (Cuerpo Nacional de Policía). Objeto: Adquisición de 10.500 unidades de mascarillas modelo FFP2 de protección frente a la exposición de COVID-19. Expediente: EMERGECOVID2/10.</w:t>
      </w:r>
    </w:p>
    <w:p w14:paraId="38589D8F" w14:textId="77777777" w:rsidR="00656217" w:rsidRPr="004F5E41" w:rsidRDefault="00A9233C" w:rsidP="004F5E41">
      <w:pPr>
        <w:jc w:val="both"/>
        <w:rPr>
          <w:rFonts w:ascii="Bookman Old Style" w:hAnsi="Bookman Old Style"/>
          <w:lang w:val="es-ES_tradnl"/>
        </w:rPr>
      </w:pPr>
      <w:hyperlink r:id="rId2729" w:tooltip="PDF firmado BOE-B-2020-21209" w:history="1">
        <w:r w:rsidR="00656217" w:rsidRPr="004F5E41">
          <w:rPr>
            <w:rStyle w:val="Hipervnculo"/>
            <w:rFonts w:ascii="Bookman Old Style" w:hAnsi="Bookman Old Style"/>
            <w:lang w:val="es-ES_tradnl"/>
          </w:rPr>
          <w:t>PDF (BOE-B-2020-21209 - 1 pág. - 178 KB)</w:t>
        </w:r>
      </w:hyperlink>
    </w:p>
    <w:p w14:paraId="3AA14626" w14:textId="77777777" w:rsidR="00656217" w:rsidRPr="004F5E41" w:rsidRDefault="00656217"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580CF96B" w14:textId="77777777" w:rsidR="00656217" w:rsidRPr="004F5E41" w:rsidRDefault="0065621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para la realización de ensayos para el aseguramiento de la calidad de los productos contratados (Covid-19). Expediente: Covid70.</w:t>
      </w:r>
    </w:p>
    <w:p w14:paraId="04C96101" w14:textId="77777777" w:rsidR="00656217" w:rsidRPr="004F5E41" w:rsidRDefault="00A9233C" w:rsidP="004F5E41">
      <w:pPr>
        <w:jc w:val="both"/>
        <w:rPr>
          <w:rFonts w:ascii="Bookman Old Style" w:hAnsi="Bookman Old Style"/>
          <w:lang w:val="es-ES_tradnl"/>
        </w:rPr>
      </w:pPr>
      <w:hyperlink r:id="rId2730" w:tooltip="PDF firmado BOE-B-2020-21222" w:history="1">
        <w:r w:rsidR="00656217" w:rsidRPr="004F5E41">
          <w:rPr>
            <w:rStyle w:val="Hipervnculo"/>
            <w:rFonts w:ascii="Bookman Old Style" w:hAnsi="Bookman Old Style"/>
            <w:lang w:val="es-ES_tradnl"/>
          </w:rPr>
          <w:t>PDF (BOE-B-2020-21222 - 2 págs. - 179 KB)</w:t>
        </w:r>
      </w:hyperlink>
    </w:p>
    <w:p w14:paraId="3C9B22C1" w14:textId="77777777" w:rsidR="00C62C60" w:rsidRPr="004F5E41" w:rsidRDefault="00C62C60" w:rsidP="004F5E41">
      <w:pPr>
        <w:jc w:val="both"/>
        <w:rPr>
          <w:rFonts w:ascii="Bookman Old Style" w:hAnsi="Bookman Old Style"/>
          <w:b/>
          <w:lang w:val="es-ES_tradnl"/>
        </w:rPr>
      </w:pPr>
      <w:r w:rsidRPr="004F5E41">
        <w:rPr>
          <w:rFonts w:ascii="Bookman Old Style" w:hAnsi="Bookman Old Style"/>
          <w:b/>
          <w:lang w:val="es-ES_tradnl"/>
        </w:rPr>
        <w:t>BOE 08/07/2020</w:t>
      </w:r>
    </w:p>
    <w:p w14:paraId="26911337" w14:textId="77777777" w:rsidR="00C62C60" w:rsidRPr="004F5E41" w:rsidRDefault="00C62C6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69AFB4D" w14:textId="77777777" w:rsidR="00C62C60" w:rsidRPr="004F5E41" w:rsidRDefault="00C62C60"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22A7760B" w14:textId="77777777" w:rsidR="00C62C60" w:rsidRPr="004F5E41" w:rsidRDefault="00C62C60"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0D6838E6" w14:textId="77777777" w:rsidR="00C62C60" w:rsidRPr="004F5E41" w:rsidRDefault="00C62C60" w:rsidP="004F5E41">
      <w:pPr>
        <w:jc w:val="both"/>
        <w:rPr>
          <w:rFonts w:ascii="Bookman Old Style" w:hAnsi="Bookman Old Style"/>
          <w:bCs/>
          <w:lang w:val="es-ES_tradnl"/>
        </w:rPr>
      </w:pPr>
      <w:r w:rsidRPr="004F5E41">
        <w:rPr>
          <w:rFonts w:ascii="Bookman Old Style" w:hAnsi="Bookman Old Style"/>
          <w:lang w:val="es-ES_tradnl"/>
        </w:rPr>
        <w:t>Real Decreto-ley 26/2020, de 7 de julio, de medidas de reactivación económica para hacer frente al impacto del COVID-19 en los ámbitos de transportes y vivienda.</w:t>
      </w:r>
    </w:p>
    <w:p w14:paraId="725B8C2B" w14:textId="77777777" w:rsidR="00C62C60" w:rsidRPr="004F5E41" w:rsidRDefault="00A9233C" w:rsidP="004F5E41">
      <w:pPr>
        <w:jc w:val="both"/>
        <w:rPr>
          <w:rFonts w:ascii="Bookman Old Style" w:hAnsi="Bookman Old Style"/>
          <w:bCs/>
          <w:lang w:val="en-US"/>
        </w:rPr>
      </w:pPr>
      <w:hyperlink r:id="rId2731" w:tooltip="PDF firmado BOE-A-2020-7432" w:history="1">
        <w:r w:rsidR="00C62C60" w:rsidRPr="004F5E41">
          <w:rPr>
            <w:rStyle w:val="Hipervnculo"/>
            <w:rFonts w:ascii="Bookman Old Style" w:hAnsi="Bookman Old Style"/>
            <w:lang w:val="en-US"/>
          </w:rPr>
          <w:t>PDF (BOE-A-2020-7432 - 52 </w:t>
        </w:r>
        <w:proofErr w:type="spellStart"/>
        <w:r w:rsidR="00C62C60" w:rsidRPr="004F5E41">
          <w:rPr>
            <w:rStyle w:val="Hipervnculo"/>
            <w:rFonts w:ascii="Bookman Old Style" w:hAnsi="Bookman Old Style"/>
            <w:lang w:val="en-US"/>
          </w:rPr>
          <w:t>págs</w:t>
        </w:r>
        <w:proofErr w:type="spellEnd"/>
        <w:r w:rsidR="00C62C60" w:rsidRPr="004F5E41">
          <w:rPr>
            <w:rStyle w:val="Hipervnculo"/>
            <w:rFonts w:ascii="Bookman Old Style" w:hAnsi="Bookman Old Style"/>
            <w:lang w:val="en-US"/>
          </w:rPr>
          <w:t>. - 855 KB)</w:t>
        </w:r>
      </w:hyperlink>
    </w:p>
    <w:p w14:paraId="3D1D4BCD" w14:textId="77777777" w:rsidR="00C62C60" w:rsidRPr="004F5E41" w:rsidRDefault="00C62C60" w:rsidP="004F5E41">
      <w:pPr>
        <w:jc w:val="both"/>
        <w:rPr>
          <w:rFonts w:ascii="Bookman Old Style" w:hAnsi="Bookman Old Style"/>
          <w:b/>
          <w:lang w:val="es-ES_tradnl"/>
        </w:rPr>
      </w:pPr>
      <w:r w:rsidRPr="004F5E41">
        <w:rPr>
          <w:rFonts w:ascii="Bookman Old Style" w:hAnsi="Bookman Old Style"/>
          <w:b/>
          <w:lang w:val="es-ES_tradnl"/>
        </w:rPr>
        <w:t>TRIBUNAL CONSTITUCIONAL</w:t>
      </w:r>
    </w:p>
    <w:p w14:paraId="27F1CCD1" w14:textId="77777777" w:rsidR="00C62C60" w:rsidRPr="004F5E41" w:rsidRDefault="00C62C60" w:rsidP="004F5E41">
      <w:pPr>
        <w:jc w:val="both"/>
        <w:rPr>
          <w:rFonts w:ascii="Bookman Old Style" w:hAnsi="Bookman Old Style"/>
          <w:b/>
          <w:bCs/>
          <w:lang w:val="es-ES_tradnl"/>
        </w:rPr>
      </w:pPr>
      <w:r w:rsidRPr="004F5E41">
        <w:rPr>
          <w:rFonts w:ascii="Bookman Old Style" w:hAnsi="Bookman Old Style"/>
          <w:b/>
          <w:bCs/>
          <w:lang w:val="es-ES_tradnl"/>
        </w:rPr>
        <w:t>Recursos de inconstitucionalidad</w:t>
      </w:r>
    </w:p>
    <w:p w14:paraId="024B437F" w14:textId="77777777" w:rsidR="00C62C60" w:rsidRPr="004F5E41" w:rsidRDefault="00C62C60" w:rsidP="004F5E41">
      <w:pPr>
        <w:jc w:val="both"/>
        <w:rPr>
          <w:rFonts w:ascii="Bookman Old Style" w:hAnsi="Bookman Old Style"/>
          <w:bCs/>
          <w:lang w:val="es-ES_tradnl"/>
        </w:rPr>
      </w:pPr>
      <w:r w:rsidRPr="004F5E41">
        <w:rPr>
          <w:rFonts w:ascii="Bookman Old Style" w:hAnsi="Bookman Old Style"/>
          <w:lang w:val="es-ES_tradnl"/>
        </w:rPr>
        <w:t>Recurso de inconstitucionalidad n.º 2295-2020, contra disposiciones adicional sexta y séptima, disposición transitoria segunda y disposición final primera del Real Decreto-ley 15/2020, de 21 de abril, de medidas urgentes complementarias para apoyar la economía y el empleo.</w:t>
      </w:r>
    </w:p>
    <w:p w14:paraId="1C692340" w14:textId="77777777" w:rsidR="00C62C60" w:rsidRPr="004F5E41" w:rsidRDefault="00A9233C" w:rsidP="004F5E41">
      <w:pPr>
        <w:jc w:val="both"/>
        <w:rPr>
          <w:rFonts w:ascii="Bookman Old Style" w:hAnsi="Bookman Old Style"/>
          <w:bCs/>
          <w:lang w:val="es-ES_tradnl"/>
        </w:rPr>
      </w:pPr>
      <w:hyperlink r:id="rId2732" w:tooltip="PDF firmado BOE-A-2020-7433" w:history="1">
        <w:r w:rsidR="00C62C60" w:rsidRPr="004F5E41">
          <w:rPr>
            <w:rStyle w:val="Hipervnculo"/>
            <w:rFonts w:ascii="Bookman Old Style" w:hAnsi="Bookman Old Style"/>
            <w:lang w:val="es-ES_tradnl"/>
          </w:rPr>
          <w:t>PDF (BOE-A-2020-7433 - 1 pág. - 208 KB)</w:t>
        </w:r>
      </w:hyperlink>
    </w:p>
    <w:p w14:paraId="087A0601" w14:textId="77777777" w:rsidR="00C62C60" w:rsidRPr="004F5E41" w:rsidRDefault="00C62C60"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4C44FDE0" w14:textId="77777777" w:rsidR="00C62C60" w:rsidRPr="004F5E41" w:rsidRDefault="00C62C60" w:rsidP="004F5E41">
      <w:pPr>
        <w:jc w:val="both"/>
        <w:rPr>
          <w:rFonts w:ascii="Bookman Old Style" w:hAnsi="Bookman Old Style"/>
          <w:b/>
          <w:bCs/>
          <w:lang w:val="es-ES_tradnl"/>
        </w:rPr>
      </w:pPr>
      <w:r w:rsidRPr="004F5E41">
        <w:rPr>
          <w:rFonts w:ascii="Bookman Old Style" w:hAnsi="Bookman Old Style"/>
          <w:b/>
          <w:bCs/>
          <w:lang w:val="es-ES_tradnl"/>
        </w:rPr>
        <w:t>Bachillerato</w:t>
      </w:r>
    </w:p>
    <w:p w14:paraId="0DCC45FB" w14:textId="77777777" w:rsidR="00C62C60" w:rsidRPr="004F5E41" w:rsidRDefault="00C62C60" w:rsidP="004F5E41">
      <w:pPr>
        <w:jc w:val="both"/>
        <w:rPr>
          <w:rFonts w:ascii="Bookman Old Style" w:hAnsi="Bookman Old Style"/>
          <w:bCs/>
          <w:lang w:val="es-ES_tradnl"/>
        </w:rPr>
      </w:pPr>
      <w:r w:rsidRPr="004F5E41">
        <w:rPr>
          <w:rFonts w:ascii="Bookman Old Style" w:hAnsi="Bookman Old Style"/>
          <w:lang w:val="es-ES_tradnl"/>
        </w:rPr>
        <w:t xml:space="preserve">Resolución de 7 de julio de 2020, de la Subsecretaría, por la que se publica la Resolución de 5 de julio de 2020, conjunta de la Secretaría de Estado de Educación y la Secretaría General de Universidades, por la que se prevé la adaptación de las condiciones de realización de las pruebas para la evaluación de Bachillerato para el acceso a la Universidad a las necesidades y situación de los centros españoles situados en el exterior del territorio nacional, los </w:t>
      </w:r>
      <w:r w:rsidRPr="004F5E41">
        <w:rPr>
          <w:rFonts w:ascii="Bookman Old Style" w:hAnsi="Bookman Old Style"/>
          <w:lang w:val="es-ES_tradnl"/>
        </w:rPr>
        <w:lastRenderedPageBreak/>
        <w:t>programas educativos en el exterior, los programas internacionales, el alumnado procedente de sistemas educativos extranjeros y las enseñanzas a distancia, en el curso 2019-2020, derivadas tanto de la situación sanitaria ocasionada por la pandemia producida por el COVID-19, como de las medidas adoptadas para contenerla por las autoridades de sus respectivos países.</w:t>
      </w:r>
    </w:p>
    <w:p w14:paraId="70A56C39" w14:textId="77777777" w:rsidR="00C62C60" w:rsidRPr="004F5E41" w:rsidRDefault="00A9233C" w:rsidP="004F5E41">
      <w:pPr>
        <w:jc w:val="both"/>
        <w:rPr>
          <w:rFonts w:ascii="Bookman Old Style" w:hAnsi="Bookman Old Style"/>
          <w:bCs/>
          <w:lang w:val="en-US"/>
        </w:rPr>
      </w:pPr>
      <w:hyperlink r:id="rId2733" w:tooltip="PDF firmado BOE-A-2020-7436" w:history="1">
        <w:r w:rsidR="00C62C60" w:rsidRPr="004F5E41">
          <w:rPr>
            <w:rStyle w:val="Hipervnculo"/>
            <w:rFonts w:ascii="Bookman Old Style" w:hAnsi="Bookman Old Style"/>
            <w:lang w:val="en-US"/>
          </w:rPr>
          <w:t>PDF (BOE-A-2020-7436 - 3 </w:t>
        </w:r>
        <w:proofErr w:type="spellStart"/>
        <w:r w:rsidR="00C62C60" w:rsidRPr="004F5E41">
          <w:rPr>
            <w:rStyle w:val="Hipervnculo"/>
            <w:rFonts w:ascii="Bookman Old Style" w:hAnsi="Bookman Old Style"/>
            <w:lang w:val="en-US"/>
          </w:rPr>
          <w:t>págs</w:t>
        </w:r>
        <w:proofErr w:type="spellEnd"/>
        <w:r w:rsidR="00C62C60" w:rsidRPr="004F5E41">
          <w:rPr>
            <w:rStyle w:val="Hipervnculo"/>
            <w:rFonts w:ascii="Bookman Old Style" w:hAnsi="Bookman Old Style"/>
            <w:lang w:val="en-US"/>
          </w:rPr>
          <w:t>. - 235 KB)</w:t>
        </w:r>
      </w:hyperlink>
    </w:p>
    <w:p w14:paraId="1535AFD6" w14:textId="77777777" w:rsidR="00C62C60" w:rsidRPr="004F5E41" w:rsidRDefault="00C62C60" w:rsidP="004F5E41">
      <w:pPr>
        <w:jc w:val="both"/>
        <w:rPr>
          <w:rFonts w:ascii="Bookman Old Style" w:hAnsi="Bookman Old Style"/>
          <w:b/>
          <w:lang w:val="es-ES_tradnl"/>
        </w:rPr>
      </w:pPr>
      <w:r w:rsidRPr="004F5E41">
        <w:rPr>
          <w:rFonts w:ascii="Bookman Old Style" w:hAnsi="Bookman Old Style"/>
          <w:b/>
          <w:lang w:val="es-ES_tradnl"/>
        </w:rPr>
        <w:t>COMUNIDAD AUTÓNOMA DE EXTREMADURA</w:t>
      </w:r>
    </w:p>
    <w:p w14:paraId="47A75239" w14:textId="77777777" w:rsidR="00C62C60" w:rsidRPr="004F5E41" w:rsidRDefault="00C62C60" w:rsidP="004F5E41">
      <w:pPr>
        <w:jc w:val="both"/>
        <w:rPr>
          <w:rFonts w:ascii="Bookman Old Style" w:hAnsi="Bookman Old Style"/>
          <w:b/>
          <w:bCs/>
          <w:lang w:val="es-ES_tradnl"/>
        </w:rPr>
      </w:pPr>
      <w:r w:rsidRPr="004F5E41">
        <w:rPr>
          <w:rFonts w:ascii="Bookman Old Style" w:hAnsi="Bookman Old Style"/>
          <w:b/>
          <w:bCs/>
          <w:lang w:val="es-ES_tradnl"/>
        </w:rPr>
        <w:t>Subvenciones. Espectáculos públicos. Patrimonio histórico</w:t>
      </w:r>
    </w:p>
    <w:p w14:paraId="790A385C" w14:textId="77777777" w:rsidR="00C62C60" w:rsidRPr="004F5E41" w:rsidRDefault="00C62C60" w:rsidP="004F5E41">
      <w:pPr>
        <w:jc w:val="both"/>
        <w:rPr>
          <w:rFonts w:ascii="Bookman Old Style" w:hAnsi="Bookman Old Style"/>
          <w:bCs/>
          <w:lang w:val="es-ES_tradnl"/>
        </w:rPr>
      </w:pPr>
      <w:r w:rsidRPr="004F5E41">
        <w:rPr>
          <w:rFonts w:ascii="Bookman Old Style" w:hAnsi="Bookman Old Style"/>
          <w:lang w:val="es-ES_tradnl"/>
        </w:rPr>
        <w:t>Decreto-ley 9/2020, de 8 de mayo, por el que se aprueba una subvención para refuerzo del sistema de garantías de Extremadura, se establecen ayudas financieras a autónomos y empresas, y se adoptan medidas en materia de espectáculos públicos y actividades recreativas y de patrimonio histórico y cultural, para afrontar los efectos negativos del COVID-19.</w:t>
      </w:r>
    </w:p>
    <w:p w14:paraId="18211198" w14:textId="77777777" w:rsidR="00C62C60" w:rsidRPr="004F5E41" w:rsidRDefault="00A9233C" w:rsidP="004F5E41">
      <w:pPr>
        <w:jc w:val="both"/>
        <w:rPr>
          <w:rFonts w:ascii="Bookman Old Style" w:hAnsi="Bookman Old Style"/>
          <w:bCs/>
          <w:lang w:val="en-US"/>
        </w:rPr>
      </w:pPr>
      <w:hyperlink r:id="rId2734" w:tooltip="PDF firmado BOE-A-2020-7440" w:history="1">
        <w:r w:rsidR="00C62C60" w:rsidRPr="004F5E41">
          <w:rPr>
            <w:rStyle w:val="Hipervnculo"/>
            <w:rFonts w:ascii="Bookman Old Style" w:hAnsi="Bookman Old Style"/>
            <w:lang w:val="en-US"/>
          </w:rPr>
          <w:t>PDF (BOE-A-2020-7440 - 18 </w:t>
        </w:r>
        <w:proofErr w:type="spellStart"/>
        <w:r w:rsidR="00C62C60" w:rsidRPr="004F5E41">
          <w:rPr>
            <w:rStyle w:val="Hipervnculo"/>
            <w:rFonts w:ascii="Bookman Old Style" w:hAnsi="Bookman Old Style"/>
            <w:lang w:val="en-US"/>
          </w:rPr>
          <w:t>págs</w:t>
        </w:r>
        <w:proofErr w:type="spellEnd"/>
        <w:r w:rsidR="00C62C60" w:rsidRPr="004F5E41">
          <w:rPr>
            <w:rStyle w:val="Hipervnculo"/>
            <w:rFonts w:ascii="Bookman Old Style" w:hAnsi="Bookman Old Style"/>
            <w:lang w:val="en-US"/>
          </w:rPr>
          <w:t>. - 321 KB)</w:t>
        </w:r>
      </w:hyperlink>
    </w:p>
    <w:p w14:paraId="47ACA48C" w14:textId="77777777" w:rsidR="00C62C60" w:rsidRPr="004F5E41" w:rsidRDefault="00C62C60" w:rsidP="004F5E41">
      <w:pPr>
        <w:jc w:val="both"/>
        <w:rPr>
          <w:rFonts w:ascii="Bookman Old Style" w:hAnsi="Bookman Old Style"/>
          <w:b/>
          <w:lang w:val="es-ES_tradnl"/>
        </w:rPr>
      </w:pPr>
      <w:r w:rsidRPr="004F5E41">
        <w:rPr>
          <w:rFonts w:ascii="Bookman Old Style" w:hAnsi="Bookman Old Style"/>
          <w:b/>
          <w:bCs/>
          <w:lang w:val="es-ES_tradnl"/>
        </w:rPr>
        <w:t>Ordenación del territorio</w:t>
      </w:r>
    </w:p>
    <w:p w14:paraId="45316EC5" w14:textId="77777777" w:rsidR="00C62C60" w:rsidRPr="004F5E41" w:rsidRDefault="00C62C60" w:rsidP="004F5E41">
      <w:pPr>
        <w:jc w:val="both"/>
        <w:rPr>
          <w:rFonts w:ascii="Bookman Old Style" w:hAnsi="Bookman Old Style"/>
          <w:lang w:val="es-ES_tradnl"/>
        </w:rPr>
      </w:pPr>
      <w:r w:rsidRPr="004F5E41">
        <w:rPr>
          <w:rFonts w:ascii="Bookman Old Style" w:hAnsi="Bookman Old Style"/>
          <w:lang w:val="es-ES_tradnl"/>
        </w:rPr>
        <w:t>Decreto-ley 10/2020, de 22 de mayo, de medidas urgentes para la reactivación económica en materia de edificación y ordenación del territorio destinadas a dinamizar el tejido económico y social de Extremadura, para afrontar los efectos negativos de la COVID-19.</w:t>
      </w:r>
    </w:p>
    <w:p w14:paraId="1473423A" w14:textId="77777777" w:rsidR="00C62C60" w:rsidRPr="004F5E41" w:rsidRDefault="00A9233C" w:rsidP="004F5E41">
      <w:pPr>
        <w:jc w:val="both"/>
        <w:rPr>
          <w:rFonts w:ascii="Bookman Old Style" w:hAnsi="Bookman Old Style"/>
          <w:lang w:val="en-US"/>
        </w:rPr>
      </w:pPr>
      <w:hyperlink r:id="rId2735" w:tooltip="PDF firmado BOE-A-2020-7441" w:history="1">
        <w:r w:rsidR="00C62C60" w:rsidRPr="004F5E41">
          <w:rPr>
            <w:rStyle w:val="Hipervnculo"/>
            <w:rFonts w:ascii="Bookman Old Style" w:hAnsi="Bookman Old Style"/>
            <w:lang w:val="en-US"/>
          </w:rPr>
          <w:t>PDF (BOE-A-2020-7441 - 14 </w:t>
        </w:r>
        <w:proofErr w:type="spellStart"/>
        <w:r w:rsidR="00C62C60" w:rsidRPr="004F5E41">
          <w:rPr>
            <w:rStyle w:val="Hipervnculo"/>
            <w:rFonts w:ascii="Bookman Old Style" w:hAnsi="Bookman Old Style"/>
            <w:lang w:val="en-US"/>
          </w:rPr>
          <w:t>págs</w:t>
        </w:r>
        <w:proofErr w:type="spellEnd"/>
        <w:r w:rsidR="00C62C60" w:rsidRPr="004F5E41">
          <w:rPr>
            <w:rStyle w:val="Hipervnculo"/>
            <w:rFonts w:ascii="Bookman Old Style" w:hAnsi="Bookman Old Style"/>
            <w:lang w:val="en-US"/>
          </w:rPr>
          <w:t>. - 302 KB)</w:t>
        </w:r>
      </w:hyperlink>
    </w:p>
    <w:p w14:paraId="24C06990" w14:textId="77777777" w:rsidR="00C62C60" w:rsidRPr="004F5E41" w:rsidRDefault="00C62C60" w:rsidP="004F5E41">
      <w:pPr>
        <w:jc w:val="both"/>
        <w:rPr>
          <w:rFonts w:ascii="Bookman Old Style" w:hAnsi="Bookman Old Style"/>
          <w:b/>
          <w:lang w:val="es-ES_tradnl"/>
        </w:rPr>
      </w:pPr>
      <w:r w:rsidRPr="004F5E41">
        <w:rPr>
          <w:rFonts w:ascii="Bookman Old Style" w:hAnsi="Bookman Old Style"/>
          <w:b/>
          <w:bCs/>
          <w:lang w:val="es-ES_tradnl"/>
        </w:rPr>
        <w:t>Tributos</w:t>
      </w:r>
    </w:p>
    <w:p w14:paraId="049E7F86" w14:textId="77777777" w:rsidR="00C62C60" w:rsidRPr="004F5E41" w:rsidRDefault="00C62C60" w:rsidP="004F5E41">
      <w:pPr>
        <w:jc w:val="both"/>
        <w:rPr>
          <w:rFonts w:ascii="Bookman Old Style" w:hAnsi="Bookman Old Style"/>
          <w:lang w:val="es-ES_tradnl"/>
        </w:rPr>
      </w:pPr>
      <w:r w:rsidRPr="004F5E41">
        <w:rPr>
          <w:rFonts w:ascii="Bookman Old Style" w:hAnsi="Bookman Old Style"/>
          <w:lang w:val="es-ES_tradnl"/>
        </w:rPr>
        <w:t>Decreto-ley 11/2020, de 29 de mayo, de medidas urgentes complementarias en materia tributaria para responder al impacto económico del COVID-19 en la Comunidad Autónoma de Extremadura y otras medidas adicionales.</w:t>
      </w:r>
    </w:p>
    <w:p w14:paraId="4F8EF2B9" w14:textId="77777777" w:rsidR="00C62C60" w:rsidRPr="004F5E41" w:rsidRDefault="00A9233C" w:rsidP="004F5E41">
      <w:pPr>
        <w:jc w:val="both"/>
        <w:rPr>
          <w:rFonts w:ascii="Bookman Old Style" w:hAnsi="Bookman Old Style"/>
          <w:lang w:val="en-US"/>
        </w:rPr>
      </w:pPr>
      <w:hyperlink r:id="rId2736" w:tooltip="PDF firmado BOE-A-2020-7442" w:history="1">
        <w:r w:rsidR="00C62C60" w:rsidRPr="004F5E41">
          <w:rPr>
            <w:rStyle w:val="Hipervnculo"/>
            <w:rFonts w:ascii="Bookman Old Style" w:hAnsi="Bookman Old Style"/>
            <w:lang w:val="en-US"/>
          </w:rPr>
          <w:t>PDF (BOE-A-2020-7442 - 16 </w:t>
        </w:r>
        <w:proofErr w:type="spellStart"/>
        <w:r w:rsidR="00C62C60" w:rsidRPr="004F5E41">
          <w:rPr>
            <w:rStyle w:val="Hipervnculo"/>
            <w:rFonts w:ascii="Bookman Old Style" w:hAnsi="Bookman Old Style"/>
            <w:lang w:val="en-US"/>
          </w:rPr>
          <w:t>págs</w:t>
        </w:r>
        <w:proofErr w:type="spellEnd"/>
        <w:r w:rsidR="00C62C60" w:rsidRPr="004F5E41">
          <w:rPr>
            <w:rStyle w:val="Hipervnculo"/>
            <w:rFonts w:ascii="Bookman Old Style" w:hAnsi="Bookman Old Style"/>
            <w:lang w:val="en-US"/>
          </w:rPr>
          <w:t>. - 307 KB)</w:t>
        </w:r>
      </w:hyperlink>
    </w:p>
    <w:p w14:paraId="3A028224" w14:textId="77777777" w:rsidR="00C62C60" w:rsidRPr="004F5E41" w:rsidRDefault="00C62C6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D477E3E" w14:textId="77777777" w:rsidR="00C62C60" w:rsidRPr="004F5E41" w:rsidRDefault="00C62C60"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0AC2B7DD" w14:textId="77777777" w:rsidR="00C62C60" w:rsidRPr="004F5E41" w:rsidRDefault="00C62C6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mascarillas desechables 3 capas de protección frente a la exposición al COVID-19. Expediente: EMERGECOVID2/09.</w:t>
      </w:r>
    </w:p>
    <w:p w14:paraId="6B145A9F" w14:textId="77777777" w:rsidR="00C62C60" w:rsidRPr="004F5E41" w:rsidRDefault="00A9233C" w:rsidP="004F5E41">
      <w:pPr>
        <w:jc w:val="both"/>
        <w:rPr>
          <w:rFonts w:ascii="Bookman Old Style" w:hAnsi="Bookman Old Style"/>
          <w:lang w:val="es-ES_tradnl"/>
        </w:rPr>
      </w:pPr>
      <w:hyperlink r:id="rId2737" w:tooltip="PDF firmado BOE-B-2020-21041" w:history="1">
        <w:r w:rsidR="00C62C60" w:rsidRPr="004F5E41">
          <w:rPr>
            <w:rStyle w:val="Hipervnculo"/>
            <w:rFonts w:ascii="Bookman Old Style" w:hAnsi="Bookman Old Style"/>
            <w:lang w:val="es-ES_tradnl"/>
          </w:rPr>
          <w:t>PDF (BOE-B-2020-21041 - 1 pág. - 178 KB)</w:t>
        </w:r>
      </w:hyperlink>
    </w:p>
    <w:p w14:paraId="06E56E97" w14:textId="77777777" w:rsidR="00D02217" w:rsidRPr="004F5E41" w:rsidRDefault="00D02217" w:rsidP="004F5E41">
      <w:pPr>
        <w:jc w:val="both"/>
        <w:rPr>
          <w:rFonts w:ascii="Bookman Old Style" w:hAnsi="Bookman Old Style"/>
          <w:b/>
          <w:lang w:val="es-ES_tradnl"/>
        </w:rPr>
      </w:pPr>
      <w:r w:rsidRPr="004F5E41">
        <w:rPr>
          <w:rFonts w:ascii="Bookman Old Style" w:hAnsi="Bookman Old Style"/>
          <w:b/>
          <w:lang w:val="es-ES_tradnl"/>
        </w:rPr>
        <w:t>BOE 07/07/2020</w:t>
      </w:r>
    </w:p>
    <w:p w14:paraId="2AD04ED4" w14:textId="77777777" w:rsidR="00D02217" w:rsidRPr="004F5E41" w:rsidRDefault="00D02217"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46CE8CB" w14:textId="77777777" w:rsidR="00D02217" w:rsidRPr="004F5E41" w:rsidRDefault="00D02217" w:rsidP="004F5E41">
      <w:pPr>
        <w:jc w:val="both"/>
        <w:rPr>
          <w:rFonts w:ascii="Bookman Old Style" w:hAnsi="Bookman Old Style"/>
          <w:b/>
          <w:bCs/>
          <w:lang w:val="es-ES_tradnl"/>
        </w:rPr>
      </w:pPr>
      <w:r w:rsidRPr="004F5E41">
        <w:rPr>
          <w:rFonts w:ascii="Bookman Old Style" w:hAnsi="Bookman Old Style"/>
          <w:b/>
          <w:bCs/>
          <w:lang w:val="es-ES_tradnl"/>
        </w:rPr>
        <w:t>Deporte</w:t>
      </w:r>
    </w:p>
    <w:p w14:paraId="312B7C0E" w14:textId="77777777" w:rsidR="00D02217" w:rsidRPr="004F5E41" w:rsidRDefault="00D02217" w:rsidP="004F5E41">
      <w:pPr>
        <w:jc w:val="both"/>
        <w:rPr>
          <w:rFonts w:ascii="Bookman Old Style" w:hAnsi="Bookman Old Style"/>
          <w:bCs/>
          <w:lang w:val="es-ES_tradnl"/>
        </w:rPr>
      </w:pPr>
      <w:r w:rsidRPr="004F5E41">
        <w:rPr>
          <w:rFonts w:ascii="Bookman Old Style" w:hAnsi="Bookman Old Style"/>
          <w:lang w:val="es-ES_tradnl"/>
        </w:rPr>
        <w:lastRenderedPageBreak/>
        <w:t>Decreto-ley 20/2020, de 26 de mayo, por el que se adoptan varias medidas en materia de deportes como consecuencia del estado de alarma decretado por razón del COVID-19.</w:t>
      </w:r>
    </w:p>
    <w:p w14:paraId="6C42E36D" w14:textId="77777777" w:rsidR="00D02217" w:rsidRPr="004F5E41" w:rsidRDefault="00A9233C" w:rsidP="004F5E41">
      <w:pPr>
        <w:jc w:val="both"/>
        <w:rPr>
          <w:rFonts w:ascii="Bookman Old Style" w:hAnsi="Bookman Old Style"/>
          <w:bCs/>
          <w:lang w:val="en-US"/>
        </w:rPr>
      </w:pPr>
      <w:hyperlink r:id="rId2738" w:tooltip="PDF firmado BOE-A-2020-7384" w:history="1">
        <w:r w:rsidR="00D02217" w:rsidRPr="004F5E41">
          <w:rPr>
            <w:rStyle w:val="Hipervnculo"/>
            <w:rFonts w:ascii="Bookman Old Style" w:hAnsi="Bookman Old Style"/>
            <w:lang w:val="en-US"/>
          </w:rPr>
          <w:t>PDF (BOE-A-2020-7384 - 4 </w:t>
        </w:r>
        <w:proofErr w:type="spellStart"/>
        <w:r w:rsidR="00D02217" w:rsidRPr="004F5E41">
          <w:rPr>
            <w:rStyle w:val="Hipervnculo"/>
            <w:rFonts w:ascii="Bookman Old Style" w:hAnsi="Bookman Old Style"/>
            <w:lang w:val="en-US"/>
          </w:rPr>
          <w:t>págs</w:t>
        </w:r>
        <w:proofErr w:type="spellEnd"/>
        <w:r w:rsidR="00D02217" w:rsidRPr="004F5E41">
          <w:rPr>
            <w:rStyle w:val="Hipervnculo"/>
            <w:rFonts w:ascii="Bookman Old Style" w:hAnsi="Bookman Old Style"/>
            <w:lang w:val="en-US"/>
          </w:rPr>
          <w:t>. - 242 KB)</w:t>
        </w:r>
      </w:hyperlink>
    </w:p>
    <w:p w14:paraId="5D1BAB3B" w14:textId="77777777" w:rsidR="00D02217" w:rsidRPr="004F5E41" w:rsidRDefault="00D02217"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984E029" w14:textId="77777777" w:rsidR="00D02217" w:rsidRPr="004F5E41" w:rsidRDefault="00D02217"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499843AF" w14:textId="77777777"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Anuncio de licitación de: Director de Gestión Económica de la Jefatura de Apoyo Logístico de la Armada. Objeto: Adquisición de EPI´S para personal de la Armada. Expediente: 470/2020.</w:t>
      </w:r>
    </w:p>
    <w:p w14:paraId="716972A7" w14:textId="77777777" w:rsidR="00D02217" w:rsidRPr="004F5E41" w:rsidRDefault="00A9233C" w:rsidP="004F5E41">
      <w:pPr>
        <w:jc w:val="both"/>
        <w:rPr>
          <w:rFonts w:ascii="Bookman Old Style" w:hAnsi="Bookman Old Style"/>
          <w:lang w:val="es-ES_tradnl"/>
        </w:rPr>
      </w:pPr>
      <w:hyperlink r:id="rId2739" w:tooltip="PDF firmado BOE-B-2020-20836" w:history="1">
        <w:r w:rsidR="00D02217" w:rsidRPr="004F5E41">
          <w:rPr>
            <w:rStyle w:val="Hipervnculo"/>
            <w:rFonts w:ascii="Bookman Old Style" w:hAnsi="Bookman Old Style"/>
            <w:lang w:val="es-ES_tradnl"/>
          </w:rPr>
          <w:t>PDF (BOE-B-2020-20836 - 2 págs. - 185 KB)</w:t>
        </w:r>
      </w:hyperlink>
    </w:p>
    <w:p w14:paraId="756067F3" w14:textId="77777777" w:rsidR="00D02217" w:rsidRPr="004F5E41" w:rsidRDefault="00D02217"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0E80DC14" w14:textId="77777777"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vuelo chárter para el traslado de material desde Zhengzhou a Madrid. Expediente: Covid69.</w:t>
      </w:r>
    </w:p>
    <w:p w14:paraId="0087960E" w14:textId="77777777" w:rsidR="00D02217" w:rsidRPr="004F5E41" w:rsidRDefault="00A9233C" w:rsidP="004F5E41">
      <w:pPr>
        <w:jc w:val="both"/>
        <w:rPr>
          <w:rFonts w:ascii="Bookman Old Style" w:hAnsi="Bookman Old Style"/>
          <w:lang w:val="es-ES_tradnl"/>
        </w:rPr>
      </w:pPr>
      <w:hyperlink r:id="rId2740" w:tooltip="PDF firmado BOE-B-2020-20870" w:history="1">
        <w:r w:rsidR="00D02217" w:rsidRPr="004F5E41">
          <w:rPr>
            <w:rStyle w:val="Hipervnculo"/>
            <w:rFonts w:ascii="Bookman Old Style" w:hAnsi="Bookman Old Style"/>
            <w:lang w:val="es-ES_tradnl"/>
          </w:rPr>
          <w:t>PDF (BOE-B-2020-20870 - 2 págs. - 183 KB)</w:t>
        </w:r>
      </w:hyperlink>
    </w:p>
    <w:p w14:paraId="6C943FB2" w14:textId="77777777"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vuelo chárter para el traslado de material desde Zhengzhou a Madrid. Expediente: Covid69.</w:t>
      </w:r>
    </w:p>
    <w:p w14:paraId="0E5C7ABE" w14:textId="77777777" w:rsidR="00D02217" w:rsidRPr="004F5E41" w:rsidRDefault="00A9233C" w:rsidP="004F5E41">
      <w:pPr>
        <w:jc w:val="both"/>
        <w:rPr>
          <w:rFonts w:ascii="Bookman Old Style" w:hAnsi="Bookman Old Style"/>
          <w:lang w:val="es-ES_tradnl"/>
        </w:rPr>
      </w:pPr>
      <w:hyperlink r:id="rId2741" w:tooltip="PDF firmado BOE-B-2020-20871" w:history="1">
        <w:r w:rsidR="00D02217" w:rsidRPr="004F5E41">
          <w:rPr>
            <w:rStyle w:val="Hipervnculo"/>
            <w:rFonts w:ascii="Bookman Old Style" w:hAnsi="Bookman Old Style"/>
            <w:lang w:val="es-ES_tradnl"/>
          </w:rPr>
          <w:t>PDF (BOE-B-2020-20871 - 2 págs. - 183 KB)</w:t>
        </w:r>
      </w:hyperlink>
    </w:p>
    <w:p w14:paraId="0CDD7968" w14:textId="77777777"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Adquisición de 25 dispositivos de ventilación mecánica. Expediente: Covid71.</w:t>
      </w:r>
    </w:p>
    <w:p w14:paraId="27874EF8" w14:textId="77777777" w:rsidR="00D02217" w:rsidRPr="004F5E41" w:rsidRDefault="00A9233C" w:rsidP="004F5E41">
      <w:pPr>
        <w:jc w:val="both"/>
        <w:rPr>
          <w:rFonts w:ascii="Bookman Old Style" w:hAnsi="Bookman Old Style"/>
          <w:lang w:val="es-ES_tradnl"/>
        </w:rPr>
      </w:pPr>
      <w:hyperlink r:id="rId2742" w:tooltip="PDF firmado BOE-B-2020-20873" w:history="1">
        <w:r w:rsidR="00D02217" w:rsidRPr="004F5E41">
          <w:rPr>
            <w:rStyle w:val="Hipervnculo"/>
            <w:rFonts w:ascii="Bookman Old Style" w:hAnsi="Bookman Old Style"/>
            <w:lang w:val="es-ES_tradnl"/>
          </w:rPr>
          <w:t>PDF (BOE-B-2020-20873 - 2 págs. - 181 KB)</w:t>
        </w:r>
      </w:hyperlink>
    </w:p>
    <w:p w14:paraId="0CED3ED0" w14:textId="77777777" w:rsidR="00D02217" w:rsidRPr="004F5E41" w:rsidRDefault="00D02217" w:rsidP="004F5E41">
      <w:pPr>
        <w:jc w:val="both"/>
        <w:rPr>
          <w:rFonts w:ascii="Bookman Old Style" w:hAnsi="Bookman Old Style"/>
          <w:b/>
          <w:lang w:val="es-ES_tradnl"/>
        </w:rPr>
      </w:pPr>
      <w:r w:rsidRPr="004F5E41">
        <w:rPr>
          <w:rFonts w:ascii="Bookman Old Style" w:hAnsi="Bookman Old Style"/>
          <w:b/>
          <w:lang w:val="es-ES_tradnl"/>
        </w:rPr>
        <w:t>BOC 07/07/2020</w:t>
      </w:r>
    </w:p>
    <w:p w14:paraId="048F6651" w14:textId="77777777" w:rsidR="00D02217" w:rsidRPr="004F5E41" w:rsidRDefault="00D0221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C54E01C" w14:textId="77777777" w:rsidR="00D02217" w:rsidRPr="004F5E41" w:rsidRDefault="00D02217"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2F264BDE" w14:textId="77777777" w:rsidR="00D02217" w:rsidRPr="004F5E41" w:rsidRDefault="00A9233C" w:rsidP="004F5E41">
      <w:pPr>
        <w:jc w:val="both"/>
        <w:rPr>
          <w:rFonts w:ascii="Bookman Old Style" w:hAnsi="Bookman Old Style"/>
          <w:bCs/>
          <w:lang w:val="es-ES_tradnl"/>
        </w:rPr>
      </w:pPr>
      <w:hyperlink r:id="rId2743" w:tooltip="Ir a la disposición 2012/048/001" w:history="1">
        <w:r w:rsidR="00D02217" w:rsidRPr="004F5E41">
          <w:rPr>
            <w:rStyle w:val="Hipervnculo"/>
            <w:rFonts w:ascii="Bookman Old Style" w:hAnsi="Bookman Old Style"/>
            <w:bCs/>
            <w:lang w:val="es-ES_tradnl"/>
          </w:rPr>
          <w:t>2161</w:t>
        </w:r>
      </w:hyperlink>
      <w:r w:rsidR="00D02217" w:rsidRPr="004F5E41">
        <w:rPr>
          <w:rFonts w:ascii="Bookman Old Style" w:hAnsi="Bookman Old Style"/>
          <w:lang w:val="es-ES_tradnl"/>
        </w:rPr>
        <w:t> </w:t>
      </w:r>
      <w:hyperlink r:id="rId2744" w:history="1">
        <w:r w:rsidR="00D02217" w:rsidRPr="004F5E41">
          <w:rPr>
            <w:rStyle w:val="Hipervnculo"/>
            <w:rFonts w:ascii="Bookman Old Style" w:hAnsi="Bookman Old Style"/>
            <w:lang w:val="es-ES_tradnl"/>
          </w:rPr>
          <w:t>Dirección General de Derechos Sociales e Inmigración.- Resolución de 19 de junio de 2020, por la que se acuerda la prestación económica, denominada Ingreso Canario de Emergencia, a las personas interesadas que constan en el anexo.</w:t>
        </w:r>
      </w:hyperlink>
    </w:p>
    <w:p w14:paraId="6B39583D" w14:textId="77777777"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132 páginas. Formato de archivo en PDF/Adobe Acrobat. Tamaño: 1.64 Mb.</w:t>
      </w:r>
    </w:p>
    <w:p w14:paraId="11FB1F23" w14:textId="77777777" w:rsidR="00D02217" w:rsidRPr="004F5E41" w:rsidRDefault="00D02217" w:rsidP="004F5E41">
      <w:pPr>
        <w:jc w:val="both"/>
        <w:rPr>
          <w:rFonts w:ascii="Bookman Old Style" w:hAnsi="Bookman Old Style"/>
        </w:rPr>
      </w:pPr>
      <w:r w:rsidRPr="004F5E41">
        <w:rPr>
          <w:rFonts w:ascii="Bookman Old Style" w:hAnsi="Bookman Old Style"/>
          <w:lang w:val="es-ES_tradnl"/>
        </w:rPr>
        <w:t>BOC-A-2020-136-2161. </w:t>
      </w:r>
      <w:hyperlink r:id="rId274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4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47" w:tooltip="Descargar en formato PDF" w:history="1">
        <w:r w:rsidRPr="004F5E41">
          <w:rPr>
            <w:rStyle w:val="Hipervnculo"/>
            <w:rFonts w:ascii="Bookman Old Style" w:hAnsi="Bookman Old Style"/>
            <w:lang w:val="es-ES_tradnl"/>
          </w:rPr>
          <w:t>Descargar</w:t>
        </w:r>
      </w:hyperlink>
    </w:p>
    <w:p w14:paraId="69E648AB" w14:textId="77777777" w:rsidR="00D02217" w:rsidRPr="004F5E41" w:rsidRDefault="00A9233C" w:rsidP="004F5E41">
      <w:pPr>
        <w:jc w:val="both"/>
        <w:rPr>
          <w:rFonts w:ascii="Bookman Old Style" w:hAnsi="Bookman Old Style"/>
          <w:lang w:val="es-ES_tradnl"/>
        </w:rPr>
      </w:pPr>
      <w:hyperlink r:id="rId2748" w:tooltip="Ir a la disposición 2012/048/001" w:history="1">
        <w:r w:rsidR="00D02217" w:rsidRPr="004F5E41">
          <w:rPr>
            <w:rStyle w:val="Hipervnculo"/>
            <w:rFonts w:ascii="Bookman Old Style" w:hAnsi="Bookman Old Style"/>
            <w:bCs/>
            <w:lang w:val="es-ES_tradnl"/>
          </w:rPr>
          <w:t>2162</w:t>
        </w:r>
      </w:hyperlink>
      <w:r w:rsidR="00D02217" w:rsidRPr="004F5E41">
        <w:rPr>
          <w:rFonts w:ascii="Bookman Old Style" w:hAnsi="Bookman Old Style"/>
          <w:lang w:val="es-ES_tradnl"/>
        </w:rPr>
        <w:t> </w:t>
      </w:r>
      <w:hyperlink r:id="rId2749" w:history="1">
        <w:r w:rsidR="00D02217" w:rsidRPr="004F5E41">
          <w:rPr>
            <w:rStyle w:val="Hipervnculo"/>
            <w:rFonts w:ascii="Bookman Old Style" w:hAnsi="Bookman Old Style"/>
            <w:lang w:val="es-ES_tradnl"/>
          </w:rPr>
          <w:t xml:space="preserve">Dirección General de Derechos Sociales e Inmigración.- Resolución de 19 de junio de 2020, por la que se acuerda denegar la prestación económica, </w:t>
        </w:r>
        <w:r w:rsidR="00D02217" w:rsidRPr="004F5E41">
          <w:rPr>
            <w:rStyle w:val="Hipervnculo"/>
            <w:rFonts w:ascii="Bookman Old Style" w:hAnsi="Bookman Old Style"/>
            <w:lang w:val="es-ES_tradnl"/>
          </w:rPr>
          <w:lastRenderedPageBreak/>
          <w:t>denominada Ingreso Canario de Emergencia, a las personas interesadas que constan en el anexo.</w:t>
        </w:r>
      </w:hyperlink>
    </w:p>
    <w:p w14:paraId="427EC8D9" w14:textId="77777777"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75 páginas. Formato de archivo en PDF/Adobe Acrobat. Tamaño: 2.25 Mb.</w:t>
      </w:r>
    </w:p>
    <w:p w14:paraId="14EC08EC" w14:textId="77777777"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BOC-A-2020-136-2162. </w:t>
      </w:r>
      <w:hyperlink r:id="rId275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5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52" w:tooltip="Descargar en formato PDF" w:history="1">
        <w:r w:rsidRPr="004F5E41">
          <w:rPr>
            <w:rStyle w:val="Hipervnculo"/>
            <w:rFonts w:ascii="Bookman Old Style" w:hAnsi="Bookman Old Style"/>
            <w:lang w:val="es-ES_tradnl"/>
          </w:rPr>
          <w:t>Descargar</w:t>
        </w:r>
      </w:hyperlink>
    </w:p>
    <w:p w14:paraId="3E1F0247" w14:textId="77777777" w:rsidR="00D02217" w:rsidRPr="004F5E41" w:rsidRDefault="00D02217"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46A72EA4" w14:textId="77777777" w:rsidR="00D02217" w:rsidRPr="004F5E41" w:rsidRDefault="00A9233C" w:rsidP="004F5E41">
      <w:pPr>
        <w:jc w:val="both"/>
        <w:rPr>
          <w:rFonts w:ascii="Bookman Old Style" w:hAnsi="Bookman Old Style"/>
          <w:bCs/>
          <w:lang w:val="es-ES_tradnl"/>
        </w:rPr>
      </w:pPr>
      <w:hyperlink r:id="rId2753" w:tooltip="Ir a la disposición 2012/048/001" w:history="1">
        <w:r w:rsidR="00D02217" w:rsidRPr="004F5E41">
          <w:rPr>
            <w:rStyle w:val="Hipervnculo"/>
            <w:rFonts w:ascii="Bookman Old Style" w:hAnsi="Bookman Old Style"/>
            <w:bCs/>
            <w:lang w:val="es-ES_tradnl"/>
          </w:rPr>
          <w:t>2163</w:t>
        </w:r>
      </w:hyperlink>
      <w:r w:rsidR="00D02217" w:rsidRPr="004F5E41">
        <w:rPr>
          <w:rFonts w:ascii="Bookman Old Style" w:hAnsi="Bookman Old Style"/>
          <w:lang w:val="es-ES_tradnl"/>
        </w:rPr>
        <w:t> </w:t>
      </w:r>
      <w:hyperlink r:id="rId2754" w:history="1">
        <w:r w:rsidR="00D02217" w:rsidRPr="004F5E41">
          <w:rPr>
            <w:rStyle w:val="Hipervnculo"/>
            <w:rFonts w:ascii="Bookman Old Style" w:hAnsi="Bookman Old Style"/>
            <w:lang w:val="es-ES_tradnl"/>
          </w:rPr>
          <w:t>Instituto Canario de la Vivienda.- Resolución de 26 de junio de 2020, del Presidente, por la que se incrementa el crédito destinado al programa de ayudas para contribuir a minimizar el impacto económico y social del COVID-19 en los alquileres de vivienda habitual, cuyo plazo de presentación de solicitudes se inició mediante Resolución de 3 de mayo de 2020.</w:t>
        </w:r>
      </w:hyperlink>
    </w:p>
    <w:p w14:paraId="16B5230C" w14:textId="77777777"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268.99 Kb.</w:t>
      </w:r>
    </w:p>
    <w:p w14:paraId="3E0E3231" w14:textId="77777777"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BOC-A-2020-136-2163. </w:t>
      </w:r>
      <w:hyperlink r:id="rId275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5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57" w:tooltip="Descargar en formato PDF" w:history="1">
        <w:r w:rsidRPr="004F5E41">
          <w:rPr>
            <w:rStyle w:val="Hipervnculo"/>
            <w:rFonts w:ascii="Bookman Old Style" w:hAnsi="Bookman Old Style"/>
            <w:lang w:val="es-ES_tradnl"/>
          </w:rPr>
          <w:t>Descargar</w:t>
        </w:r>
      </w:hyperlink>
    </w:p>
    <w:p w14:paraId="41A8496F" w14:textId="77777777"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BOE 06/07/2020</w:t>
      </w:r>
    </w:p>
    <w:p w14:paraId="7015F3AC"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5321136" w14:textId="77777777"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3CCB04AE"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537F6CAA" w14:textId="77777777" w:rsidR="00E33BA1" w:rsidRPr="004F5E41" w:rsidRDefault="00E33BA1" w:rsidP="004F5E41">
      <w:pPr>
        <w:jc w:val="both"/>
        <w:rPr>
          <w:rFonts w:ascii="Bookman Old Style" w:hAnsi="Bookman Old Style"/>
          <w:bCs/>
          <w:lang w:val="es-ES_tradnl"/>
        </w:rPr>
      </w:pPr>
      <w:r w:rsidRPr="004F5E41">
        <w:rPr>
          <w:rFonts w:ascii="Bookman Old Style" w:hAnsi="Bookman Old Style"/>
          <w:lang w:val="es-ES_tradnl"/>
        </w:rPr>
        <w:t>Real Decreto-ley 25/2020, de 3 de julio, de medidas urgentes para apoyar la reactivación económica y el empleo.</w:t>
      </w:r>
    </w:p>
    <w:p w14:paraId="5A788D59" w14:textId="77777777" w:rsidR="00E33BA1" w:rsidRPr="004F5E41" w:rsidRDefault="00A9233C" w:rsidP="004F5E41">
      <w:pPr>
        <w:jc w:val="both"/>
        <w:rPr>
          <w:rFonts w:ascii="Bookman Old Style" w:hAnsi="Bookman Old Style"/>
          <w:b/>
          <w:bCs/>
          <w:lang w:val="en-US"/>
        </w:rPr>
      </w:pPr>
      <w:hyperlink r:id="rId2758" w:tooltip="PDF firmado BOE-A-2020-7311" w:history="1">
        <w:r w:rsidR="00E33BA1" w:rsidRPr="004F5E41">
          <w:rPr>
            <w:rStyle w:val="Hipervnculo"/>
            <w:rFonts w:ascii="Bookman Old Style" w:hAnsi="Bookman Old Style"/>
            <w:lang w:val="en-US"/>
          </w:rPr>
          <w:t>PDF (BOE-A-2020-7311 - 59 </w:t>
        </w:r>
        <w:proofErr w:type="spellStart"/>
        <w:r w:rsidR="00E33BA1" w:rsidRPr="004F5E41">
          <w:rPr>
            <w:rStyle w:val="Hipervnculo"/>
            <w:rFonts w:ascii="Bookman Old Style" w:hAnsi="Bookman Old Style"/>
            <w:lang w:val="en-US"/>
          </w:rPr>
          <w:t>págs</w:t>
        </w:r>
        <w:proofErr w:type="spellEnd"/>
        <w:r w:rsidR="00E33BA1" w:rsidRPr="004F5E41">
          <w:rPr>
            <w:rStyle w:val="Hipervnculo"/>
            <w:rFonts w:ascii="Bookman Old Style" w:hAnsi="Bookman Old Style"/>
            <w:lang w:val="en-US"/>
          </w:rPr>
          <w:t>. - 1.119 KB)</w:t>
        </w:r>
      </w:hyperlink>
    </w:p>
    <w:p w14:paraId="5DD37622" w14:textId="77777777"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BOC 06/07/2020</w:t>
      </w:r>
    </w:p>
    <w:p w14:paraId="1467D849"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EE12B81" w14:textId="77777777" w:rsidR="00E33BA1" w:rsidRPr="004F5E41" w:rsidRDefault="00E33BA1" w:rsidP="004F5E41">
      <w:pPr>
        <w:jc w:val="both"/>
        <w:rPr>
          <w:rFonts w:ascii="Bookman Old Style" w:hAnsi="Bookman Old Style"/>
          <w:bCs/>
          <w:lang w:val="es-ES_tradnl"/>
        </w:rPr>
      </w:pPr>
      <w:r w:rsidRPr="004F5E41">
        <w:rPr>
          <w:rFonts w:ascii="Bookman Old Style" w:hAnsi="Bookman Old Style"/>
          <w:bCs/>
          <w:lang w:val="es-ES_tradnl"/>
        </w:rPr>
        <w:t>Consejería de Derechos Sociales, Igualdad, Diversidad y Juventud</w:t>
      </w:r>
    </w:p>
    <w:p w14:paraId="4F4EDC8A" w14:textId="77777777" w:rsidR="00E33BA1" w:rsidRPr="004F5E41" w:rsidRDefault="00A9233C" w:rsidP="004F5E41">
      <w:pPr>
        <w:jc w:val="both"/>
        <w:rPr>
          <w:rFonts w:ascii="Bookman Old Style" w:hAnsi="Bookman Old Style"/>
          <w:bCs/>
          <w:lang w:val="es-ES_tradnl"/>
        </w:rPr>
      </w:pPr>
      <w:hyperlink r:id="rId2759" w:tooltip="Ir a la disposición 2012/048/001" w:history="1">
        <w:r w:rsidR="00E33BA1" w:rsidRPr="004F5E41">
          <w:rPr>
            <w:rStyle w:val="Hipervnculo"/>
            <w:rFonts w:ascii="Bookman Old Style" w:hAnsi="Bookman Old Style"/>
            <w:bCs/>
            <w:lang w:val="es-ES_tradnl"/>
          </w:rPr>
          <w:t>2139</w:t>
        </w:r>
      </w:hyperlink>
      <w:r w:rsidR="00E33BA1" w:rsidRPr="004F5E41">
        <w:rPr>
          <w:rFonts w:ascii="Bookman Old Style" w:hAnsi="Bookman Old Style"/>
          <w:lang w:val="es-ES_tradnl"/>
        </w:rPr>
        <w:t> </w:t>
      </w:r>
      <w:hyperlink r:id="rId2760" w:history="1">
        <w:r w:rsidR="00E33BA1" w:rsidRPr="004F5E41">
          <w:rPr>
            <w:rStyle w:val="Hipervnculo"/>
            <w:rFonts w:ascii="Bookman Old Style" w:hAnsi="Bookman Old Style"/>
            <w:lang w:val="es-ES_tradnl"/>
          </w:rPr>
          <w:t>Dirección General de Derechos Sociales e Inmigración.- Resolución de 12 de junio de 2020, por la que se acuerda la prestación económica, denominada Ingreso Canario de Emergencia, a las personas interesadas que constan en el anexo.</w:t>
        </w:r>
      </w:hyperlink>
    </w:p>
    <w:p w14:paraId="1F6F6A88" w14:textId="77777777" w:rsidR="00E33BA1" w:rsidRPr="004F5E41" w:rsidRDefault="00E33BA1" w:rsidP="004F5E41">
      <w:pPr>
        <w:jc w:val="both"/>
        <w:rPr>
          <w:rFonts w:ascii="Bookman Old Style" w:hAnsi="Bookman Old Style"/>
          <w:lang w:val="es-ES_tradnl"/>
        </w:rPr>
      </w:pPr>
      <w:r w:rsidRPr="004F5E41">
        <w:rPr>
          <w:rFonts w:ascii="Bookman Old Style" w:hAnsi="Bookman Old Style"/>
          <w:lang w:val="es-ES_tradnl"/>
        </w:rPr>
        <w:t>69 páginas. Formato de archivo en PDF/Adobe Acrobat. Tamaño: 2.72 Mb.</w:t>
      </w:r>
    </w:p>
    <w:p w14:paraId="1056B96D" w14:textId="77777777" w:rsidR="00E33BA1" w:rsidRPr="004F5E41" w:rsidRDefault="00E33BA1" w:rsidP="004F5E41">
      <w:pPr>
        <w:jc w:val="both"/>
        <w:rPr>
          <w:rFonts w:ascii="Bookman Old Style" w:hAnsi="Bookman Old Style"/>
        </w:rPr>
      </w:pPr>
      <w:r w:rsidRPr="004F5E41">
        <w:rPr>
          <w:rFonts w:ascii="Bookman Old Style" w:hAnsi="Bookman Old Style"/>
          <w:lang w:val="es-ES_tradnl"/>
        </w:rPr>
        <w:t>BOC-A-2020-135-2139. </w:t>
      </w:r>
      <w:hyperlink r:id="rId276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6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63" w:tooltip="Descargar en formato PDF" w:history="1">
        <w:r w:rsidRPr="004F5E41">
          <w:rPr>
            <w:rStyle w:val="Hipervnculo"/>
            <w:rFonts w:ascii="Bookman Old Style" w:hAnsi="Bookman Old Style"/>
            <w:lang w:val="es-ES_tradnl"/>
          </w:rPr>
          <w:t>Descargar</w:t>
        </w:r>
      </w:hyperlink>
    </w:p>
    <w:p w14:paraId="6A145227" w14:textId="77777777" w:rsidR="00E33BA1" w:rsidRPr="004F5E41" w:rsidRDefault="00A9233C" w:rsidP="004F5E41">
      <w:pPr>
        <w:jc w:val="both"/>
        <w:rPr>
          <w:rFonts w:ascii="Bookman Old Style" w:hAnsi="Bookman Old Style"/>
          <w:lang w:val="es-ES_tradnl"/>
        </w:rPr>
      </w:pPr>
      <w:hyperlink r:id="rId2764" w:tooltip="Ir a la disposición 2012/048/001" w:history="1">
        <w:r w:rsidR="00E33BA1" w:rsidRPr="004F5E41">
          <w:rPr>
            <w:rStyle w:val="Hipervnculo"/>
            <w:rFonts w:ascii="Bookman Old Style" w:hAnsi="Bookman Old Style"/>
            <w:bCs/>
            <w:lang w:val="es-ES_tradnl"/>
          </w:rPr>
          <w:t>2140</w:t>
        </w:r>
      </w:hyperlink>
      <w:r w:rsidR="00E33BA1" w:rsidRPr="004F5E41">
        <w:rPr>
          <w:rFonts w:ascii="Bookman Old Style" w:hAnsi="Bookman Old Style"/>
          <w:lang w:val="es-ES_tradnl"/>
        </w:rPr>
        <w:t> </w:t>
      </w:r>
      <w:hyperlink r:id="rId2765" w:history="1">
        <w:r w:rsidR="00E33BA1" w:rsidRPr="004F5E41">
          <w:rPr>
            <w:rStyle w:val="Hipervnculo"/>
            <w:rFonts w:ascii="Bookman Old Style" w:hAnsi="Bookman Old Style"/>
            <w:lang w:val="es-ES_tradnl"/>
          </w:rPr>
          <w:t>Dirección General de Derechos Sociales e Inmigración.- Resolución de 12 de junio de 2020, por la que se acuerda denegar la prestación económica, denominada Ingreso Canario de Emergencia, a las personas interesadas que constan en el anexo.</w:t>
        </w:r>
      </w:hyperlink>
    </w:p>
    <w:p w14:paraId="28A08DEB" w14:textId="77777777" w:rsidR="00E33BA1" w:rsidRPr="004F5E41" w:rsidRDefault="00E33BA1" w:rsidP="004F5E41">
      <w:pPr>
        <w:jc w:val="both"/>
        <w:rPr>
          <w:rFonts w:ascii="Bookman Old Style" w:hAnsi="Bookman Old Style"/>
          <w:lang w:val="es-ES_tradnl"/>
        </w:rPr>
      </w:pPr>
      <w:r w:rsidRPr="004F5E41">
        <w:rPr>
          <w:rFonts w:ascii="Bookman Old Style" w:hAnsi="Bookman Old Style"/>
          <w:lang w:val="es-ES_tradnl"/>
        </w:rPr>
        <w:t>45 páginas. Formato de archivo en PDF/Adobe Acrobat. Tamaño: 1.83 Mb.</w:t>
      </w:r>
    </w:p>
    <w:p w14:paraId="32712B7E" w14:textId="77777777" w:rsidR="00E33BA1" w:rsidRPr="004F5E41" w:rsidRDefault="00E33BA1" w:rsidP="004F5E41">
      <w:pPr>
        <w:jc w:val="both"/>
        <w:rPr>
          <w:rFonts w:ascii="Bookman Old Style" w:hAnsi="Bookman Old Style"/>
          <w:lang w:val="es-ES_tradnl"/>
        </w:rPr>
      </w:pPr>
      <w:r w:rsidRPr="004F5E41">
        <w:rPr>
          <w:rFonts w:ascii="Bookman Old Style" w:hAnsi="Bookman Old Style"/>
          <w:lang w:val="es-ES_tradnl"/>
        </w:rPr>
        <w:lastRenderedPageBreak/>
        <w:t>BOC-A-2020-135-2140. </w:t>
      </w:r>
      <w:hyperlink r:id="rId276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6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68" w:tooltip="Descargar en formato PDF" w:history="1">
        <w:r w:rsidRPr="004F5E41">
          <w:rPr>
            <w:rStyle w:val="Hipervnculo"/>
            <w:rFonts w:ascii="Bookman Old Style" w:hAnsi="Bookman Old Style"/>
            <w:lang w:val="es-ES_tradnl"/>
          </w:rPr>
          <w:t>Descargar</w:t>
        </w:r>
      </w:hyperlink>
    </w:p>
    <w:p w14:paraId="3A9E4050" w14:textId="77777777"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BOE 04/07/20</w:t>
      </w:r>
    </w:p>
    <w:p w14:paraId="64161819" w14:textId="77777777" w:rsidR="00E33BA1" w:rsidRPr="004F5E41" w:rsidRDefault="00E33BA1" w:rsidP="004F5E41">
      <w:pPr>
        <w:jc w:val="both"/>
        <w:rPr>
          <w:rFonts w:ascii="Bookman Old Style" w:hAnsi="Bookman Old Style"/>
          <w:b/>
          <w:bCs/>
        </w:rPr>
      </w:pPr>
      <w:r w:rsidRPr="004F5E41">
        <w:rPr>
          <w:rFonts w:ascii="Bookman Old Style" w:hAnsi="Bookman Old Style"/>
          <w:b/>
          <w:bCs/>
        </w:rPr>
        <w:t>I. Disposiciones generales</w:t>
      </w:r>
    </w:p>
    <w:p w14:paraId="3EA76B85" w14:textId="77777777" w:rsidR="00E33BA1" w:rsidRPr="004F5E41" w:rsidRDefault="00E33BA1" w:rsidP="004F5E41">
      <w:pPr>
        <w:jc w:val="both"/>
        <w:rPr>
          <w:rFonts w:ascii="Bookman Old Style" w:hAnsi="Bookman Old Style"/>
          <w:b/>
        </w:rPr>
      </w:pPr>
      <w:r w:rsidRPr="004F5E41">
        <w:rPr>
          <w:rFonts w:ascii="Bookman Old Style" w:hAnsi="Bookman Old Style"/>
          <w:b/>
        </w:rPr>
        <w:t>MINISTERIO DE HACIENDA</w:t>
      </w:r>
    </w:p>
    <w:p w14:paraId="37D4B17F" w14:textId="77777777" w:rsidR="00E33BA1" w:rsidRPr="004F5E41" w:rsidRDefault="00E33BA1" w:rsidP="004F5E41">
      <w:pPr>
        <w:jc w:val="both"/>
        <w:rPr>
          <w:rFonts w:ascii="Bookman Old Style" w:hAnsi="Bookman Old Style"/>
          <w:b/>
          <w:bCs/>
        </w:rPr>
      </w:pPr>
      <w:r w:rsidRPr="004F5E41">
        <w:rPr>
          <w:rFonts w:ascii="Bookman Old Style" w:hAnsi="Bookman Old Style"/>
          <w:b/>
          <w:bCs/>
        </w:rPr>
        <w:t>Tabacos. Precios</w:t>
      </w:r>
    </w:p>
    <w:p w14:paraId="75AA295A" w14:textId="77777777" w:rsidR="00E33BA1" w:rsidRPr="004F5E41" w:rsidRDefault="00E33BA1" w:rsidP="004F5E41">
      <w:pPr>
        <w:jc w:val="both"/>
        <w:rPr>
          <w:rFonts w:ascii="Bookman Old Style" w:hAnsi="Bookman Old Style"/>
          <w:bCs/>
        </w:rPr>
      </w:pPr>
      <w:r w:rsidRPr="004F5E41">
        <w:rPr>
          <w:rFonts w:ascii="Bookman Old Style" w:hAnsi="Bookman Old Style"/>
        </w:rPr>
        <w:t>Resolución de 3 de julio de 2020, de la Presidencia del Comisionado para el Mercado de Tabacos, por la que se publican los precios de venta al público de determinadas labores de tabaco en Expendedurías de Tabaco y Timbre del área del Monopolio.</w:t>
      </w:r>
    </w:p>
    <w:p w14:paraId="1C016832" w14:textId="77777777" w:rsidR="00E33BA1" w:rsidRPr="004F5E41" w:rsidRDefault="00A9233C" w:rsidP="004F5E41">
      <w:pPr>
        <w:jc w:val="both"/>
        <w:rPr>
          <w:rFonts w:ascii="Bookman Old Style" w:hAnsi="Bookman Old Style"/>
          <w:bCs/>
          <w:lang w:val="en-US"/>
        </w:rPr>
      </w:pPr>
      <w:hyperlink r:id="rId2769" w:tooltip="PDF firmado BOE-A-2020-7274" w:history="1">
        <w:r w:rsidR="00E33BA1" w:rsidRPr="004F5E41">
          <w:rPr>
            <w:rStyle w:val="Hipervnculo"/>
            <w:rFonts w:ascii="Bookman Old Style" w:hAnsi="Bookman Old Style"/>
            <w:lang w:val="en-US"/>
          </w:rPr>
          <w:t>PDF (BOE-A-2020-7274 - 2 </w:t>
        </w:r>
        <w:proofErr w:type="spellStart"/>
        <w:r w:rsidR="00E33BA1" w:rsidRPr="004F5E41">
          <w:rPr>
            <w:rStyle w:val="Hipervnculo"/>
            <w:rFonts w:ascii="Bookman Old Style" w:hAnsi="Bookman Old Style"/>
            <w:lang w:val="en-US"/>
          </w:rPr>
          <w:t>págs</w:t>
        </w:r>
        <w:proofErr w:type="spellEnd"/>
        <w:r w:rsidR="00E33BA1" w:rsidRPr="004F5E41">
          <w:rPr>
            <w:rStyle w:val="Hipervnculo"/>
            <w:rFonts w:ascii="Bookman Old Style" w:hAnsi="Bookman Old Style"/>
            <w:lang w:val="en-US"/>
          </w:rPr>
          <w:t>. - 238 KB)</w:t>
        </w:r>
      </w:hyperlink>
    </w:p>
    <w:p w14:paraId="7D06FB6F" w14:textId="77777777" w:rsidR="00E33BA1" w:rsidRPr="004F5E41" w:rsidRDefault="00E33BA1" w:rsidP="004F5E41">
      <w:pPr>
        <w:jc w:val="both"/>
        <w:rPr>
          <w:rFonts w:ascii="Bookman Old Style" w:hAnsi="Bookman Old Style"/>
          <w:b/>
        </w:rPr>
      </w:pPr>
      <w:r w:rsidRPr="004F5E41">
        <w:rPr>
          <w:rFonts w:ascii="Bookman Old Style" w:hAnsi="Bookman Old Style"/>
          <w:b/>
        </w:rPr>
        <w:t>MINISTERIO DE TRANSPORTES, MOVILIDAD Y AGENDA URBANA</w:t>
      </w:r>
    </w:p>
    <w:p w14:paraId="0FE8D726" w14:textId="77777777" w:rsidR="00E33BA1" w:rsidRPr="004F5E41" w:rsidRDefault="00E33BA1" w:rsidP="004F5E41">
      <w:pPr>
        <w:jc w:val="both"/>
        <w:rPr>
          <w:rFonts w:ascii="Bookman Old Style" w:hAnsi="Bookman Old Style"/>
          <w:b/>
          <w:bCs/>
        </w:rPr>
      </w:pPr>
      <w:r w:rsidRPr="004F5E41">
        <w:rPr>
          <w:rFonts w:ascii="Bookman Old Style" w:hAnsi="Bookman Old Style"/>
          <w:b/>
          <w:bCs/>
        </w:rPr>
        <w:t>Servicios públicos. Acceso electrónico</w:t>
      </w:r>
    </w:p>
    <w:p w14:paraId="7292902A" w14:textId="77777777" w:rsidR="00E33BA1" w:rsidRPr="004F5E41" w:rsidRDefault="00E33BA1" w:rsidP="004F5E41">
      <w:pPr>
        <w:jc w:val="both"/>
        <w:rPr>
          <w:rFonts w:ascii="Bookman Old Style" w:hAnsi="Bookman Old Style"/>
          <w:bCs/>
        </w:rPr>
      </w:pPr>
      <w:r w:rsidRPr="004F5E41">
        <w:rPr>
          <w:rFonts w:ascii="Bookman Old Style" w:hAnsi="Bookman Old Style"/>
        </w:rPr>
        <w:t>Resolución de 18 de junio de 2020, de la Entidad pública Empresarial ENAIRE, por la que se modifica la de 15 de octubre de 2010, de Aeropuertos Españoles y Navegación Aérea, por la que se crea la sede electrónica de la Entidad Pública Empresarial Aeropuertos Españoles y Navegación Aérea; y se deroga parcialmente la Resolución de 2 de diciembre de 2015.</w:t>
      </w:r>
    </w:p>
    <w:p w14:paraId="7BB18068" w14:textId="77777777" w:rsidR="00E33BA1" w:rsidRPr="004F5E41" w:rsidRDefault="00A9233C" w:rsidP="004F5E41">
      <w:pPr>
        <w:jc w:val="both"/>
        <w:rPr>
          <w:rFonts w:ascii="Bookman Old Style" w:hAnsi="Bookman Old Style"/>
          <w:bCs/>
          <w:lang w:val="en-US"/>
        </w:rPr>
      </w:pPr>
      <w:hyperlink r:id="rId2770" w:tooltip="PDF firmado BOE-A-2020-7275" w:history="1">
        <w:r w:rsidR="00E33BA1" w:rsidRPr="004F5E41">
          <w:rPr>
            <w:rStyle w:val="Hipervnculo"/>
            <w:rFonts w:ascii="Bookman Old Style" w:hAnsi="Bookman Old Style"/>
            <w:lang w:val="en-US"/>
          </w:rPr>
          <w:t>PDF (BOE-A-2020-7275 - 2 </w:t>
        </w:r>
        <w:proofErr w:type="spellStart"/>
        <w:r w:rsidR="00E33BA1" w:rsidRPr="004F5E41">
          <w:rPr>
            <w:rStyle w:val="Hipervnculo"/>
            <w:rFonts w:ascii="Bookman Old Style" w:hAnsi="Bookman Old Style"/>
            <w:lang w:val="en-US"/>
          </w:rPr>
          <w:t>págs</w:t>
        </w:r>
        <w:proofErr w:type="spellEnd"/>
        <w:r w:rsidR="00E33BA1" w:rsidRPr="004F5E41">
          <w:rPr>
            <w:rStyle w:val="Hipervnculo"/>
            <w:rFonts w:ascii="Bookman Old Style" w:hAnsi="Bookman Old Style"/>
            <w:lang w:val="en-US"/>
          </w:rPr>
          <w:t>. - 219 KB)</w:t>
        </w:r>
      </w:hyperlink>
    </w:p>
    <w:p w14:paraId="63981E60" w14:textId="77777777" w:rsidR="00E33BA1" w:rsidRPr="004F5E41" w:rsidRDefault="00E33BA1" w:rsidP="004F5E41">
      <w:pPr>
        <w:jc w:val="both"/>
        <w:rPr>
          <w:rFonts w:ascii="Bookman Old Style" w:hAnsi="Bookman Old Style"/>
          <w:b/>
        </w:rPr>
      </w:pPr>
      <w:r w:rsidRPr="004F5E41">
        <w:rPr>
          <w:rFonts w:ascii="Bookman Old Style" w:hAnsi="Bookman Old Style"/>
          <w:b/>
        </w:rPr>
        <w:t>MINISTERIO DE ASUNTOS ECONÓMICOS Y TRANSFORMACIÓN DIGITAL</w:t>
      </w:r>
    </w:p>
    <w:p w14:paraId="5DD227CF" w14:textId="77777777" w:rsidR="00E33BA1" w:rsidRPr="004F5E41" w:rsidRDefault="00E33BA1" w:rsidP="004F5E41">
      <w:pPr>
        <w:jc w:val="both"/>
        <w:rPr>
          <w:rFonts w:ascii="Bookman Old Style" w:hAnsi="Bookman Old Style"/>
          <w:b/>
          <w:bCs/>
        </w:rPr>
      </w:pPr>
      <w:r w:rsidRPr="004F5E41">
        <w:rPr>
          <w:rFonts w:ascii="Bookman Old Style" w:hAnsi="Bookman Old Style"/>
          <w:b/>
          <w:bCs/>
        </w:rPr>
        <w:t>Medidas financieras</w:t>
      </w:r>
    </w:p>
    <w:p w14:paraId="624E0F5B" w14:textId="77777777" w:rsidR="00E33BA1" w:rsidRPr="004F5E41" w:rsidRDefault="00E33BA1" w:rsidP="004F5E41">
      <w:pPr>
        <w:jc w:val="both"/>
        <w:rPr>
          <w:rFonts w:ascii="Bookman Old Style" w:hAnsi="Bookman Old Style"/>
          <w:bCs/>
        </w:rPr>
      </w:pPr>
      <w:r w:rsidRPr="004F5E41">
        <w:rPr>
          <w:rFonts w:ascii="Bookman Old Style" w:hAnsi="Bookman Old Style"/>
        </w:rPr>
        <w:t>Resolución de 3 de julio de 2020,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67B00A1F" w14:textId="77777777" w:rsidR="00E33BA1" w:rsidRPr="004F5E41" w:rsidRDefault="00A9233C" w:rsidP="004F5E41">
      <w:pPr>
        <w:jc w:val="both"/>
        <w:rPr>
          <w:rFonts w:ascii="Bookman Old Style" w:hAnsi="Bookman Old Style"/>
          <w:bCs/>
          <w:lang w:val="en-US"/>
        </w:rPr>
      </w:pPr>
      <w:hyperlink r:id="rId2771" w:tooltip="PDF firmado BOE-A-2020-7279" w:history="1">
        <w:r w:rsidR="00E33BA1" w:rsidRPr="004F5E41">
          <w:rPr>
            <w:rStyle w:val="Hipervnculo"/>
            <w:rFonts w:ascii="Bookman Old Style" w:hAnsi="Bookman Old Style"/>
            <w:lang w:val="en-US"/>
          </w:rPr>
          <w:t>PDF (BOE-A-2020-7279 - 3 </w:t>
        </w:r>
        <w:proofErr w:type="spellStart"/>
        <w:r w:rsidR="00E33BA1" w:rsidRPr="004F5E41">
          <w:rPr>
            <w:rStyle w:val="Hipervnculo"/>
            <w:rFonts w:ascii="Bookman Old Style" w:hAnsi="Bookman Old Style"/>
            <w:lang w:val="en-US"/>
          </w:rPr>
          <w:t>págs</w:t>
        </w:r>
        <w:proofErr w:type="spellEnd"/>
        <w:r w:rsidR="00E33BA1" w:rsidRPr="004F5E41">
          <w:rPr>
            <w:rStyle w:val="Hipervnculo"/>
            <w:rFonts w:ascii="Bookman Old Style" w:hAnsi="Bookman Old Style"/>
            <w:lang w:val="en-US"/>
          </w:rPr>
          <w:t>. - 299 KB)</w:t>
        </w:r>
      </w:hyperlink>
    </w:p>
    <w:p w14:paraId="67812EF6" w14:textId="77777777"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BOC 04/07/2020</w:t>
      </w:r>
    </w:p>
    <w:p w14:paraId="61F37C31"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4F0420F"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2023269F" w14:textId="77777777" w:rsidR="00E33BA1" w:rsidRPr="004F5E41" w:rsidRDefault="00A9233C" w:rsidP="004F5E41">
      <w:pPr>
        <w:jc w:val="both"/>
        <w:rPr>
          <w:rFonts w:ascii="Bookman Old Style" w:hAnsi="Bookman Old Style"/>
          <w:bCs/>
          <w:lang w:val="es-ES_tradnl"/>
        </w:rPr>
      </w:pPr>
      <w:hyperlink r:id="rId2772" w:tooltip="Ir a la disposición 2012/048/001" w:history="1">
        <w:r w:rsidR="00E33BA1" w:rsidRPr="004F5E41">
          <w:rPr>
            <w:rStyle w:val="Hipervnculo"/>
            <w:rFonts w:ascii="Bookman Old Style" w:hAnsi="Bookman Old Style"/>
            <w:bCs/>
          </w:rPr>
          <w:t>2133</w:t>
        </w:r>
      </w:hyperlink>
      <w:r w:rsidR="00E33BA1" w:rsidRPr="004F5E41">
        <w:rPr>
          <w:rFonts w:ascii="Bookman Old Style" w:hAnsi="Bookman Old Style"/>
        </w:rPr>
        <w:t> </w:t>
      </w:r>
      <w:hyperlink r:id="rId2773" w:history="1">
        <w:r w:rsidR="00E33BA1" w:rsidRPr="004F5E41">
          <w:rPr>
            <w:rStyle w:val="Hipervnculo"/>
            <w:rFonts w:ascii="Bookman Old Style" w:hAnsi="Bookman Old Style"/>
          </w:rPr>
          <w:t xml:space="preserve">Secretaría General.- Resolución de 3 de julio de 2020, por la que se dispone la publicación del Acuerdo que aprueba la actualización de determinadas medidas de prevención establecidas mediante Acuerdo de 19 de junio de 2020, para hacer frente a la crisis sanitaria ocasionada por el COVID-19, una vez superada la Fase III del Plan para la transición hacia una nueva </w:t>
        </w:r>
        <w:r w:rsidR="00E33BA1" w:rsidRPr="004F5E41">
          <w:rPr>
            <w:rStyle w:val="Hipervnculo"/>
            <w:rFonts w:ascii="Bookman Old Style" w:hAnsi="Bookman Old Style"/>
          </w:rPr>
          <w:lastRenderedPageBreak/>
          <w:t>normalidad, finalizada la vigencia de las medidas propias del estado de alarma.</w:t>
        </w:r>
      </w:hyperlink>
    </w:p>
    <w:p w14:paraId="7F8D6E2F" w14:textId="77777777"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BOE 03/07/2020</w:t>
      </w:r>
    </w:p>
    <w:p w14:paraId="6FC90BC4"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ED54070" w14:textId="77777777"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2615C143"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Fronteras</w:t>
      </w:r>
    </w:p>
    <w:p w14:paraId="2BA3E023"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lang w:val="es-ES_tradnl"/>
        </w:rPr>
        <w:t>Orden INT/595/2020, de 2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14:paraId="48DA6C6A" w14:textId="77777777" w:rsidR="00E33BA1" w:rsidRPr="004F5E41" w:rsidRDefault="00A9233C" w:rsidP="004F5E41">
      <w:pPr>
        <w:jc w:val="both"/>
        <w:rPr>
          <w:rFonts w:ascii="Bookman Old Style" w:hAnsi="Bookman Old Style"/>
          <w:b/>
          <w:bCs/>
          <w:lang w:val="en-US"/>
        </w:rPr>
      </w:pPr>
      <w:hyperlink r:id="rId2774" w:tooltip="PDF firmado BOE-A-2020-7140" w:history="1">
        <w:r w:rsidR="00E33BA1" w:rsidRPr="004F5E41">
          <w:rPr>
            <w:rStyle w:val="Hipervnculo"/>
            <w:rFonts w:ascii="Bookman Old Style" w:hAnsi="Bookman Old Style"/>
            <w:b/>
            <w:lang w:val="en-US"/>
          </w:rPr>
          <w:t>PDF (BOE-A-2020-7140 - 3 </w:t>
        </w:r>
        <w:proofErr w:type="spellStart"/>
        <w:r w:rsidR="00E33BA1" w:rsidRPr="004F5E41">
          <w:rPr>
            <w:rStyle w:val="Hipervnculo"/>
            <w:rFonts w:ascii="Bookman Old Style" w:hAnsi="Bookman Old Style"/>
            <w:b/>
            <w:lang w:val="en-US"/>
          </w:rPr>
          <w:t>págs</w:t>
        </w:r>
        <w:proofErr w:type="spellEnd"/>
        <w:r w:rsidR="00E33BA1" w:rsidRPr="004F5E41">
          <w:rPr>
            <w:rStyle w:val="Hipervnculo"/>
            <w:rFonts w:ascii="Bookman Old Style" w:hAnsi="Bookman Old Style"/>
            <w:b/>
            <w:lang w:val="en-US"/>
          </w:rPr>
          <w:t>. - 232 KB)</w:t>
        </w:r>
      </w:hyperlink>
    </w:p>
    <w:p w14:paraId="7E7E0635"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43C10814" w14:textId="77777777"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5F5FC599"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Convenios colectivos de trabajo</w:t>
      </w:r>
    </w:p>
    <w:p w14:paraId="782C72B8"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lang w:val="es-ES_tradnl"/>
        </w:rPr>
        <w:t>Resolución de 19 de junio de 2020, de la Dirección General de Trabajo, por la que se registra y publica el Acuerdo de incorporar la disposición transitoria COVID-19 al VI Convenio colectivo estatal del ciclo integral del agua.</w:t>
      </w:r>
    </w:p>
    <w:p w14:paraId="5C39EB83" w14:textId="77777777" w:rsidR="00E33BA1" w:rsidRPr="004F5E41" w:rsidRDefault="00A9233C" w:rsidP="004F5E41">
      <w:pPr>
        <w:jc w:val="both"/>
        <w:rPr>
          <w:rFonts w:ascii="Bookman Old Style" w:hAnsi="Bookman Old Style"/>
          <w:b/>
          <w:bCs/>
          <w:lang w:val="en-US"/>
        </w:rPr>
      </w:pPr>
      <w:hyperlink r:id="rId2775" w:tooltip="PDF firmado BOE-A-2020-7223" w:history="1">
        <w:r w:rsidR="00E33BA1" w:rsidRPr="004F5E41">
          <w:rPr>
            <w:rStyle w:val="Hipervnculo"/>
            <w:rFonts w:ascii="Bookman Old Style" w:hAnsi="Bookman Old Style"/>
            <w:b/>
            <w:lang w:val="en-US"/>
          </w:rPr>
          <w:t>PDF (BOE-A-2020-7223 - 3 </w:t>
        </w:r>
        <w:proofErr w:type="spellStart"/>
        <w:r w:rsidR="00E33BA1" w:rsidRPr="004F5E41">
          <w:rPr>
            <w:rStyle w:val="Hipervnculo"/>
            <w:rFonts w:ascii="Bookman Old Style" w:hAnsi="Bookman Old Style"/>
            <w:b/>
            <w:lang w:val="en-US"/>
          </w:rPr>
          <w:t>págs</w:t>
        </w:r>
        <w:proofErr w:type="spellEnd"/>
        <w:r w:rsidR="00E33BA1" w:rsidRPr="004F5E41">
          <w:rPr>
            <w:rStyle w:val="Hipervnculo"/>
            <w:rFonts w:ascii="Bookman Old Style" w:hAnsi="Bookman Old Style"/>
            <w:b/>
            <w:lang w:val="en-US"/>
          </w:rPr>
          <w:t>. - 226 KB)</w:t>
        </w:r>
      </w:hyperlink>
    </w:p>
    <w:p w14:paraId="350CE55F" w14:textId="77777777"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4AC82CC0" w14:textId="77777777" w:rsidR="00E33BA1" w:rsidRPr="004F5E41" w:rsidRDefault="00E33BA1" w:rsidP="004F5E41">
      <w:pPr>
        <w:jc w:val="both"/>
        <w:rPr>
          <w:rFonts w:ascii="Bookman Old Style" w:hAnsi="Bookman Old Style"/>
          <w:b/>
          <w:bCs/>
          <w:lang w:val="es-ES_tradnl"/>
        </w:rPr>
      </w:pPr>
      <w:proofErr w:type="spellStart"/>
      <w:r w:rsidRPr="004F5E41">
        <w:rPr>
          <w:rFonts w:ascii="Bookman Old Style" w:hAnsi="Bookman Old Style"/>
          <w:b/>
          <w:bCs/>
          <w:lang w:val="es-ES_tradnl"/>
        </w:rPr>
        <w:t>Comunitat</w:t>
      </w:r>
      <w:proofErr w:type="spellEnd"/>
      <w:r w:rsidRPr="004F5E41">
        <w:rPr>
          <w:rFonts w:ascii="Bookman Old Style" w:hAnsi="Bookman Old Style"/>
          <w:b/>
          <w:bCs/>
          <w:lang w:val="es-ES_tradnl"/>
        </w:rPr>
        <w:t xml:space="preserve"> Valenciana. Convenio</w:t>
      </w:r>
    </w:p>
    <w:p w14:paraId="7C69A746"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lang w:val="es-ES_tradnl"/>
        </w:rPr>
        <w:t xml:space="preserve">Resolución de 25 de junio de 2020, de la Presidencia de la Agencia Estatal Consejo Superior de Investigaciones Científicas, M.P., por la que se publica el Convenio con la Fundación para el Fomento de la Investigación Sanitaria y Biomédica de la </w:t>
      </w:r>
      <w:proofErr w:type="spellStart"/>
      <w:r w:rsidRPr="004F5E41">
        <w:rPr>
          <w:rFonts w:ascii="Bookman Old Style" w:hAnsi="Bookman Old Style"/>
          <w:b/>
          <w:lang w:val="es-ES_tradnl"/>
        </w:rPr>
        <w:t>Comunitat</w:t>
      </w:r>
      <w:proofErr w:type="spellEnd"/>
      <w:r w:rsidRPr="004F5E41">
        <w:rPr>
          <w:rFonts w:ascii="Bookman Old Style" w:hAnsi="Bookman Old Style"/>
          <w:b/>
          <w:lang w:val="es-ES_tradnl"/>
        </w:rPr>
        <w:t xml:space="preserve"> Valenciana, para la realización conjunta del proyecto de I+D+i "Entendiendo la transmisión y la infección de la COVID-19 mediante la combinación de la genómica de patógenos y la epidemiología para complementar las intervenciones de salud pública".</w:t>
      </w:r>
    </w:p>
    <w:p w14:paraId="7C432D59" w14:textId="77777777" w:rsidR="00E33BA1" w:rsidRPr="004F5E41" w:rsidRDefault="00A9233C" w:rsidP="004F5E41">
      <w:pPr>
        <w:jc w:val="both"/>
        <w:rPr>
          <w:rFonts w:ascii="Bookman Old Style" w:hAnsi="Bookman Old Style"/>
          <w:b/>
          <w:bCs/>
          <w:lang w:val="en-US"/>
        </w:rPr>
      </w:pPr>
      <w:hyperlink r:id="rId2776" w:tooltip="PDF firmado BOE-A-2020-7237" w:history="1">
        <w:r w:rsidR="00E33BA1" w:rsidRPr="004F5E41">
          <w:rPr>
            <w:rStyle w:val="Hipervnculo"/>
            <w:rFonts w:ascii="Bookman Old Style" w:hAnsi="Bookman Old Style"/>
            <w:b/>
            <w:lang w:val="en-US"/>
          </w:rPr>
          <w:t>PDF (BOE-A-2020-7237 - 10 </w:t>
        </w:r>
        <w:proofErr w:type="spellStart"/>
        <w:r w:rsidR="00E33BA1" w:rsidRPr="004F5E41">
          <w:rPr>
            <w:rStyle w:val="Hipervnculo"/>
            <w:rFonts w:ascii="Bookman Old Style" w:hAnsi="Bookman Old Style"/>
            <w:b/>
            <w:lang w:val="en-US"/>
          </w:rPr>
          <w:t>págs</w:t>
        </w:r>
        <w:proofErr w:type="spellEnd"/>
        <w:r w:rsidR="00E33BA1" w:rsidRPr="004F5E41">
          <w:rPr>
            <w:rStyle w:val="Hipervnculo"/>
            <w:rFonts w:ascii="Bookman Old Style" w:hAnsi="Bookman Old Style"/>
            <w:b/>
            <w:lang w:val="en-US"/>
          </w:rPr>
          <w:t>. - 288 KB)</w:t>
        </w:r>
      </w:hyperlink>
    </w:p>
    <w:p w14:paraId="382FB887" w14:textId="77777777" w:rsidR="00F21C8B" w:rsidRPr="004F5E41" w:rsidRDefault="00F21C8B" w:rsidP="004F5E41">
      <w:pPr>
        <w:jc w:val="both"/>
        <w:rPr>
          <w:rFonts w:ascii="Bookman Old Style" w:hAnsi="Bookman Old Style"/>
          <w:b/>
          <w:lang w:val="es-ES_tradnl"/>
        </w:rPr>
      </w:pPr>
      <w:r w:rsidRPr="004F5E41">
        <w:rPr>
          <w:rFonts w:ascii="Bookman Old Style" w:hAnsi="Bookman Old Style"/>
          <w:b/>
          <w:lang w:val="es-ES_tradnl"/>
        </w:rPr>
        <w:t>BOE 03/07/2020</w:t>
      </w:r>
    </w:p>
    <w:p w14:paraId="19C6DD00" w14:textId="77777777" w:rsidR="00F21C8B" w:rsidRPr="004F5E41" w:rsidRDefault="00F21C8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D190730" w14:textId="77777777" w:rsidR="00F21C8B" w:rsidRPr="004F5E41" w:rsidRDefault="00F21C8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4435B380" w14:textId="77777777" w:rsidR="00F21C8B" w:rsidRPr="004F5E41" w:rsidRDefault="00F21C8B" w:rsidP="004F5E41">
      <w:pPr>
        <w:jc w:val="both"/>
        <w:rPr>
          <w:rFonts w:ascii="Bookman Old Style" w:hAnsi="Bookman Old Style"/>
          <w:b/>
          <w:bCs/>
          <w:lang w:val="es-ES_tradnl"/>
        </w:rPr>
      </w:pPr>
      <w:r w:rsidRPr="004F5E41">
        <w:rPr>
          <w:rFonts w:ascii="Bookman Old Style" w:hAnsi="Bookman Old Style"/>
          <w:b/>
          <w:bCs/>
          <w:lang w:val="es-ES_tradnl"/>
        </w:rPr>
        <w:lastRenderedPageBreak/>
        <w:t>Fronteras</w:t>
      </w:r>
    </w:p>
    <w:p w14:paraId="5B34011A" w14:textId="77777777" w:rsidR="00F21C8B" w:rsidRPr="004F5E41" w:rsidRDefault="00F21C8B" w:rsidP="004F5E41">
      <w:pPr>
        <w:jc w:val="both"/>
        <w:rPr>
          <w:rFonts w:ascii="Bookman Old Style" w:hAnsi="Bookman Old Style"/>
          <w:bCs/>
          <w:lang w:val="es-ES_tradnl"/>
        </w:rPr>
      </w:pPr>
      <w:r w:rsidRPr="004F5E41">
        <w:rPr>
          <w:rFonts w:ascii="Bookman Old Style" w:hAnsi="Bookman Old Style"/>
          <w:lang w:val="es-ES_tradnl"/>
        </w:rPr>
        <w:t>Orden INT/595/2020, de 2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14:paraId="751B26D9" w14:textId="77777777" w:rsidR="00F21C8B" w:rsidRPr="004F5E41" w:rsidRDefault="00A9233C" w:rsidP="004F5E41">
      <w:pPr>
        <w:jc w:val="both"/>
        <w:rPr>
          <w:rFonts w:ascii="Bookman Old Style" w:hAnsi="Bookman Old Style"/>
          <w:bCs/>
          <w:lang w:val="en-US"/>
        </w:rPr>
      </w:pPr>
      <w:hyperlink r:id="rId2777" w:tooltip="PDF firmado BOE-A-2020-7140" w:history="1">
        <w:r w:rsidR="00F21C8B" w:rsidRPr="004F5E41">
          <w:rPr>
            <w:rStyle w:val="Hipervnculo"/>
            <w:rFonts w:ascii="Bookman Old Style" w:hAnsi="Bookman Old Style"/>
            <w:lang w:val="en-US"/>
          </w:rPr>
          <w:t>PDF (BOE-A-2020-7140 - 3 </w:t>
        </w:r>
        <w:proofErr w:type="spellStart"/>
        <w:r w:rsidR="00F21C8B" w:rsidRPr="004F5E41">
          <w:rPr>
            <w:rStyle w:val="Hipervnculo"/>
            <w:rFonts w:ascii="Bookman Old Style" w:hAnsi="Bookman Old Style"/>
            <w:lang w:val="en-US"/>
          </w:rPr>
          <w:t>págs</w:t>
        </w:r>
        <w:proofErr w:type="spellEnd"/>
        <w:r w:rsidR="00F21C8B" w:rsidRPr="004F5E41">
          <w:rPr>
            <w:rStyle w:val="Hipervnculo"/>
            <w:rFonts w:ascii="Bookman Old Style" w:hAnsi="Bookman Old Style"/>
            <w:lang w:val="en-US"/>
          </w:rPr>
          <w:t>. - 232 KB)</w:t>
        </w:r>
      </w:hyperlink>
    </w:p>
    <w:p w14:paraId="2DAE3BF5" w14:textId="77777777" w:rsidR="00F21C8B" w:rsidRPr="004F5E41" w:rsidRDefault="00F21C8B"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103EF9DA" w14:textId="77777777" w:rsidR="00F21C8B" w:rsidRPr="004F5E41" w:rsidRDefault="00F21C8B"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5B03DD7C" w14:textId="77777777" w:rsidR="00F21C8B" w:rsidRPr="004F5E41" w:rsidRDefault="00F21C8B" w:rsidP="004F5E41">
      <w:pPr>
        <w:jc w:val="both"/>
        <w:rPr>
          <w:rFonts w:ascii="Bookman Old Style" w:hAnsi="Bookman Old Style"/>
          <w:b/>
          <w:bCs/>
          <w:lang w:val="es-ES_tradnl"/>
        </w:rPr>
      </w:pPr>
      <w:r w:rsidRPr="004F5E41">
        <w:rPr>
          <w:rFonts w:ascii="Bookman Old Style" w:hAnsi="Bookman Old Style"/>
          <w:b/>
          <w:bCs/>
          <w:lang w:val="es-ES_tradnl"/>
        </w:rPr>
        <w:t>Convenios colectivos de trabajo</w:t>
      </w:r>
    </w:p>
    <w:p w14:paraId="3E54CE37" w14:textId="77777777" w:rsidR="00F21C8B" w:rsidRPr="004F5E41" w:rsidRDefault="00F21C8B" w:rsidP="004F5E41">
      <w:pPr>
        <w:jc w:val="both"/>
        <w:rPr>
          <w:rFonts w:ascii="Bookman Old Style" w:hAnsi="Bookman Old Style"/>
          <w:bCs/>
          <w:lang w:val="es-ES_tradnl"/>
        </w:rPr>
      </w:pPr>
      <w:r w:rsidRPr="004F5E41">
        <w:rPr>
          <w:rFonts w:ascii="Bookman Old Style" w:hAnsi="Bookman Old Style"/>
          <w:lang w:val="es-ES_tradnl"/>
        </w:rPr>
        <w:t>Resolución de 19 de junio de 2020, de la Dirección General de Trabajo, por la que se registra y publica el Acuerdo de incorporar la disposición transitoria COVID-19 al VI Convenio colectivo estatal del ciclo integral del agua.</w:t>
      </w:r>
    </w:p>
    <w:p w14:paraId="5677EA99" w14:textId="77777777" w:rsidR="00F21C8B" w:rsidRPr="004F5E41" w:rsidRDefault="00A9233C" w:rsidP="004F5E41">
      <w:pPr>
        <w:jc w:val="both"/>
        <w:rPr>
          <w:rFonts w:ascii="Bookman Old Style" w:hAnsi="Bookman Old Style"/>
          <w:bCs/>
          <w:lang w:val="en-US"/>
        </w:rPr>
      </w:pPr>
      <w:hyperlink r:id="rId2778" w:tooltip="PDF firmado BOE-A-2020-7223" w:history="1">
        <w:r w:rsidR="00F21C8B" w:rsidRPr="004F5E41">
          <w:rPr>
            <w:rStyle w:val="Hipervnculo"/>
            <w:rFonts w:ascii="Bookman Old Style" w:hAnsi="Bookman Old Style"/>
            <w:lang w:val="en-US"/>
          </w:rPr>
          <w:t>PDF (BOE-A-2020-7223 - 3 </w:t>
        </w:r>
        <w:proofErr w:type="spellStart"/>
        <w:r w:rsidR="00F21C8B" w:rsidRPr="004F5E41">
          <w:rPr>
            <w:rStyle w:val="Hipervnculo"/>
            <w:rFonts w:ascii="Bookman Old Style" w:hAnsi="Bookman Old Style"/>
            <w:lang w:val="en-US"/>
          </w:rPr>
          <w:t>págs</w:t>
        </w:r>
        <w:proofErr w:type="spellEnd"/>
        <w:r w:rsidR="00F21C8B" w:rsidRPr="004F5E41">
          <w:rPr>
            <w:rStyle w:val="Hipervnculo"/>
            <w:rFonts w:ascii="Bookman Old Style" w:hAnsi="Bookman Old Style"/>
            <w:lang w:val="en-US"/>
          </w:rPr>
          <w:t>. - 226 KB)</w:t>
        </w:r>
      </w:hyperlink>
    </w:p>
    <w:p w14:paraId="516FC885" w14:textId="77777777" w:rsidR="00F21C8B" w:rsidRPr="004F5E41" w:rsidRDefault="00F21C8B"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486C8775" w14:textId="77777777" w:rsidR="00F21C8B" w:rsidRPr="004F5E41" w:rsidRDefault="00F21C8B" w:rsidP="004F5E41">
      <w:pPr>
        <w:jc w:val="both"/>
        <w:rPr>
          <w:rFonts w:ascii="Bookman Old Style" w:hAnsi="Bookman Old Style"/>
          <w:b/>
          <w:bCs/>
          <w:lang w:val="es-ES_tradnl"/>
        </w:rPr>
      </w:pPr>
      <w:proofErr w:type="spellStart"/>
      <w:r w:rsidRPr="004F5E41">
        <w:rPr>
          <w:rFonts w:ascii="Bookman Old Style" w:hAnsi="Bookman Old Style"/>
          <w:b/>
          <w:bCs/>
          <w:lang w:val="es-ES_tradnl"/>
        </w:rPr>
        <w:t>Comunitat</w:t>
      </w:r>
      <w:proofErr w:type="spellEnd"/>
      <w:r w:rsidRPr="004F5E41">
        <w:rPr>
          <w:rFonts w:ascii="Bookman Old Style" w:hAnsi="Bookman Old Style"/>
          <w:b/>
          <w:bCs/>
          <w:lang w:val="es-ES_tradnl"/>
        </w:rPr>
        <w:t xml:space="preserve"> Valenciana. Convenio</w:t>
      </w:r>
    </w:p>
    <w:p w14:paraId="069577FD" w14:textId="77777777" w:rsidR="00F21C8B" w:rsidRPr="004F5E41" w:rsidRDefault="00F21C8B" w:rsidP="004F5E41">
      <w:pPr>
        <w:jc w:val="both"/>
        <w:rPr>
          <w:rFonts w:ascii="Bookman Old Style" w:hAnsi="Bookman Old Style"/>
          <w:bCs/>
          <w:lang w:val="es-ES_tradnl"/>
        </w:rPr>
      </w:pPr>
      <w:r w:rsidRPr="004F5E41">
        <w:rPr>
          <w:rFonts w:ascii="Bookman Old Style" w:hAnsi="Bookman Old Style"/>
          <w:lang w:val="es-ES_tradnl"/>
        </w:rPr>
        <w:t xml:space="preserve">Resolución de 25 de junio de 2020, de la Presidencia de la Agencia Estatal Consejo Superior de Investigaciones Científicas, M.P., por la que se publica el Convenio con la Fundación para el Fomento de la Investigación Sanitaria y Biomédica de la </w:t>
      </w:r>
      <w:proofErr w:type="spellStart"/>
      <w:r w:rsidRPr="004F5E41">
        <w:rPr>
          <w:rFonts w:ascii="Bookman Old Style" w:hAnsi="Bookman Old Style"/>
          <w:lang w:val="es-ES_tradnl"/>
        </w:rPr>
        <w:t>Comunitat</w:t>
      </w:r>
      <w:proofErr w:type="spellEnd"/>
      <w:r w:rsidRPr="004F5E41">
        <w:rPr>
          <w:rFonts w:ascii="Bookman Old Style" w:hAnsi="Bookman Old Style"/>
          <w:lang w:val="es-ES_tradnl"/>
        </w:rPr>
        <w:t xml:space="preserve"> Valenciana, para la realización conjunta del proyecto de I+D+i "Entendiendo la transmisión y la infección de la COVID-19 mediante la combinación de la genómica de patógenos y la epidemiología para complementar las intervenciones de salud pública".</w:t>
      </w:r>
    </w:p>
    <w:p w14:paraId="2F28C847" w14:textId="77777777" w:rsidR="00F21C8B" w:rsidRPr="004F5E41" w:rsidRDefault="00A9233C" w:rsidP="004F5E41">
      <w:pPr>
        <w:jc w:val="both"/>
        <w:rPr>
          <w:rFonts w:ascii="Bookman Old Style" w:hAnsi="Bookman Old Style"/>
          <w:bCs/>
          <w:lang w:val="en-US"/>
        </w:rPr>
      </w:pPr>
      <w:hyperlink r:id="rId2779" w:tooltip="PDF firmado BOE-A-2020-7237" w:history="1">
        <w:r w:rsidR="00F21C8B" w:rsidRPr="004F5E41">
          <w:rPr>
            <w:rStyle w:val="Hipervnculo"/>
            <w:rFonts w:ascii="Bookman Old Style" w:hAnsi="Bookman Old Style"/>
            <w:lang w:val="en-US"/>
          </w:rPr>
          <w:t>PDF (BOE-A-2020-7237 - 10 </w:t>
        </w:r>
        <w:proofErr w:type="spellStart"/>
        <w:r w:rsidR="00F21C8B" w:rsidRPr="004F5E41">
          <w:rPr>
            <w:rStyle w:val="Hipervnculo"/>
            <w:rFonts w:ascii="Bookman Old Style" w:hAnsi="Bookman Old Style"/>
            <w:lang w:val="en-US"/>
          </w:rPr>
          <w:t>págs</w:t>
        </w:r>
        <w:proofErr w:type="spellEnd"/>
        <w:r w:rsidR="00F21C8B" w:rsidRPr="004F5E41">
          <w:rPr>
            <w:rStyle w:val="Hipervnculo"/>
            <w:rFonts w:ascii="Bookman Old Style" w:hAnsi="Bookman Old Style"/>
            <w:lang w:val="en-US"/>
          </w:rPr>
          <w:t>. - 288 KB)</w:t>
        </w:r>
      </w:hyperlink>
    </w:p>
    <w:p w14:paraId="4A981B71" w14:textId="77777777" w:rsidR="00F21C8B" w:rsidRPr="004F5E41" w:rsidRDefault="00F21C8B" w:rsidP="004F5E41">
      <w:pPr>
        <w:jc w:val="both"/>
        <w:rPr>
          <w:rFonts w:ascii="Bookman Old Style" w:hAnsi="Bookman Old Style"/>
          <w:b/>
          <w:lang w:val="es-ES_tradnl"/>
        </w:rPr>
      </w:pPr>
      <w:r w:rsidRPr="004F5E41">
        <w:rPr>
          <w:rFonts w:ascii="Bookman Old Style" w:hAnsi="Bookman Old Style"/>
          <w:b/>
          <w:lang w:val="es-ES_tradnl"/>
        </w:rPr>
        <w:t>BOC 03/07/2020</w:t>
      </w:r>
    </w:p>
    <w:p w14:paraId="48619B1D" w14:textId="77777777" w:rsidR="00F21C8B" w:rsidRPr="004F5E41" w:rsidRDefault="00F21C8B"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38871F0" w14:textId="77777777" w:rsidR="00F21C8B" w:rsidRPr="004F5E41" w:rsidRDefault="00F21C8B"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0487EC31" w14:textId="77777777" w:rsidR="00F21C8B" w:rsidRPr="004F5E41" w:rsidRDefault="00A9233C" w:rsidP="004F5E41">
      <w:pPr>
        <w:jc w:val="both"/>
        <w:rPr>
          <w:rFonts w:ascii="Bookman Old Style" w:hAnsi="Bookman Old Style"/>
          <w:bCs/>
          <w:lang w:val="es-ES_tradnl"/>
        </w:rPr>
      </w:pPr>
      <w:hyperlink r:id="rId2780" w:tooltip="Ir a la disposición 2012/048/001" w:history="1">
        <w:r w:rsidR="00F21C8B" w:rsidRPr="004F5E41">
          <w:rPr>
            <w:rStyle w:val="Hipervnculo"/>
            <w:rFonts w:ascii="Bookman Old Style" w:hAnsi="Bookman Old Style"/>
            <w:bCs/>
            <w:lang w:val="es-ES_tradnl"/>
          </w:rPr>
          <w:t>2124</w:t>
        </w:r>
      </w:hyperlink>
      <w:r w:rsidR="00F21C8B" w:rsidRPr="004F5E41">
        <w:rPr>
          <w:rFonts w:ascii="Bookman Old Style" w:hAnsi="Bookman Old Style"/>
          <w:lang w:val="es-ES_tradnl"/>
        </w:rPr>
        <w:t> </w:t>
      </w:r>
      <w:hyperlink r:id="rId2781" w:history="1">
        <w:r w:rsidR="00F21C8B" w:rsidRPr="004F5E41">
          <w:rPr>
            <w:rStyle w:val="Hipervnculo"/>
            <w:rFonts w:ascii="Bookman Old Style" w:hAnsi="Bookman Old Style"/>
            <w:lang w:val="es-ES_tradnl"/>
          </w:rPr>
          <w:t>Secretaría General Técnica.- Resolución de 18 de junio de 2020, por la que se ordena la publicación del Convenio de Colaboración entre la Consejería de Educación, Universidades, Cultura y Deportes y la empresa pública "Canarias Cultura en Red, S.A." que designa a dicha empresa pública entidad colaboradora para la gestión de las subvenciones destinadas a financiar los gastos derivados de la suspensión de actividades culturales como consecuencia de la crisis sanitaria del Coronavirus COVID-19.</w:t>
        </w:r>
      </w:hyperlink>
    </w:p>
    <w:p w14:paraId="6D7CCBC5" w14:textId="77777777" w:rsidR="00F21C8B" w:rsidRPr="004F5E41" w:rsidRDefault="00F21C8B"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371.68 Kb.</w:t>
      </w:r>
    </w:p>
    <w:p w14:paraId="67A238B4" w14:textId="77777777" w:rsidR="00F21C8B" w:rsidRPr="004F5E41" w:rsidRDefault="00F21C8B" w:rsidP="004F5E41">
      <w:pPr>
        <w:jc w:val="both"/>
        <w:rPr>
          <w:rFonts w:ascii="Bookman Old Style" w:hAnsi="Bookman Old Style"/>
          <w:lang w:val="es-ES_tradnl"/>
        </w:rPr>
      </w:pPr>
      <w:r w:rsidRPr="004F5E41">
        <w:rPr>
          <w:rFonts w:ascii="Bookman Old Style" w:hAnsi="Bookman Old Style"/>
          <w:lang w:val="es-ES_tradnl"/>
        </w:rPr>
        <w:lastRenderedPageBreak/>
        <w:t>BOC-A-2020-133-2124. </w:t>
      </w:r>
      <w:hyperlink r:id="rId278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8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84" w:tooltip="Descargar en formato PDF" w:history="1">
        <w:r w:rsidRPr="004F5E41">
          <w:rPr>
            <w:rStyle w:val="Hipervnculo"/>
            <w:rFonts w:ascii="Bookman Old Style" w:hAnsi="Bookman Old Style"/>
            <w:lang w:val="es-ES_tradnl"/>
          </w:rPr>
          <w:t>Descargar</w:t>
        </w:r>
      </w:hyperlink>
    </w:p>
    <w:p w14:paraId="55664035" w14:textId="77777777" w:rsidR="0049082C" w:rsidRPr="004F5E41" w:rsidRDefault="0049082C" w:rsidP="004F5E41">
      <w:pPr>
        <w:jc w:val="both"/>
        <w:rPr>
          <w:rFonts w:ascii="Bookman Old Style" w:hAnsi="Bookman Old Style"/>
          <w:b/>
          <w:lang w:val="es-ES_tradnl"/>
        </w:rPr>
      </w:pPr>
      <w:r w:rsidRPr="004F5E41">
        <w:rPr>
          <w:rFonts w:ascii="Bookman Old Style" w:hAnsi="Bookman Old Style"/>
          <w:b/>
          <w:lang w:val="es-ES_tradnl"/>
        </w:rPr>
        <w:t>BOE 02/07/2020</w:t>
      </w:r>
    </w:p>
    <w:p w14:paraId="4EBA23E5" w14:textId="77777777" w:rsidR="0049082C" w:rsidRPr="004F5E41" w:rsidRDefault="0049082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5FFDE95" w14:textId="77777777" w:rsidR="0049082C" w:rsidRPr="004F5E41" w:rsidRDefault="0049082C" w:rsidP="004F5E41">
      <w:pPr>
        <w:jc w:val="both"/>
        <w:rPr>
          <w:rFonts w:ascii="Bookman Old Style" w:hAnsi="Bookman Old Style"/>
          <w:b/>
          <w:bCs/>
          <w:lang w:val="es-ES_tradnl"/>
        </w:rPr>
      </w:pPr>
      <w:r w:rsidRPr="004F5E41">
        <w:rPr>
          <w:rFonts w:ascii="Bookman Old Style" w:hAnsi="Bookman Old Style"/>
          <w:b/>
          <w:bCs/>
          <w:lang w:val="es-ES_tradnl"/>
        </w:rPr>
        <w:t>Bachillerato</w:t>
      </w:r>
    </w:p>
    <w:p w14:paraId="540AE487" w14:textId="77777777" w:rsidR="0049082C" w:rsidRPr="004F5E41" w:rsidRDefault="0049082C" w:rsidP="004F5E41">
      <w:pPr>
        <w:jc w:val="both"/>
        <w:rPr>
          <w:rFonts w:ascii="Bookman Old Style" w:hAnsi="Bookman Old Style"/>
          <w:bCs/>
          <w:lang w:val="es-ES_tradnl"/>
        </w:rPr>
      </w:pPr>
      <w:r w:rsidRPr="004F5E41">
        <w:rPr>
          <w:rFonts w:ascii="Bookman Old Style" w:hAnsi="Bookman Old Style"/>
          <w:lang w:val="es-ES_tradnl"/>
        </w:rPr>
        <w:t>Resolución de 30 de junio de 2020, de la Subsecretaría, por la que se publica la Resolución de 25 de junio de 2020, conjunta de la Secretaría de Estado de Educación y la Secretaría General de Universidades, por la que, a consecuencia de la crisis sanitaria ocasionada por el COVID-19, se establecen nuevas adaptaciones de la evaluación de Bachillerato para el acceso a la Universidad a las necesidades y situación de los centros españoles situados en el exterior del territorio nacional, los programas educativos en el exterior, los programas internacionales, el alumnado procedente de sistemas educativos extranjeros y las enseñanzas a distancia, en el curso 2019-2020.</w:t>
      </w:r>
    </w:p>
    <w:p w14:paraId="40EDE62F" w14:textId="77777777" w:rsidR="0049082C" w:rsidRPr="004F5E41" w:rsidRDefault="00A9233C" w:rsidP="004F5E41">
      <w:pPr>
        <w:jc w:val="both"/>
        <w:rPr>
          <w:rFonts w:ascii="Bookman Old Style" w:hAnsi="Bookman Old Style"/>
          <w:bCs/>
          <w:lang w:val="en-US"/>
        </w:rPr>
      </w:pPr>
      <w:hyperlink r:id="rId2785" w:tooltip="PDF firmado BOE-A-2020-7045" w:history="1">
        <w:r w:rsidR="0049082C" w:rsidRPr="004F5E41">
          <w:rPr>
            <w:rStyle w:val="Hipervnculo"/>
            <w:rFonts w:ascii="Bookman Old Style" w:hAnsi="Bookman Old Style"/>
            <w:lang w:val="en-US"/>
          </w:rPr>
          <w:t>PDF (BOE-A-2020-7045 - 3 </w:t>
        </w:r>
        <w:proofErr w:type="spellStart"/>
        <w:r w:rsidR="0049082C" w:rsidRPr="004F5E41">
          <w:rPr>
            <w:rStyle w:val="Hipervnculo"/>
            <w:rFonts w:ascii="Bookman Old Style" w:hAnsi="Bookman Old Style"/>
            <w:lang w:val="en-US"/>
          </w:rPr>
          <w:t>págs</w:t>
        </w:r>
        <w:proofErr w:type="spellEnd"/>
        <w:r w:rsidR="0049082C" w:rsidRPr="004F5E41">
          <w:rPr>
            <w:rStyle w:val="Hipervnculo"/>
            <w:rFonts w:ascii="Bookman Old Style" w:hAnsi="Bookman Old Style"/>
            <w:lang w:val="en-US"/>
          </w:rPr>
          <w:t>. - 234 KB)</w:t>
        </w:r>
      </w:hyperlink>
    </w:p>
    <w:p w14:paraId="01A47C6F" w14:textId="77777777" w:rsidR="0049082C" w:rsidRPr="004F5E41" w:rsidRDefault="0049082C"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1E465C42" w14:textId="77777777" w:rsidR="0049082C" w:rsidRPr="004F5E41" w:rsidRDefault="0049082C"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0C4E10B8" w14:textId="77777777" w:rsidR="0049082C" w:rsidRPr="004F5E41" w:rsidRDefault="0049082C" w:rsidP="004F5E41">
      <w:pPr>
        <w:jc w:val="both"/>
        <w:rPr>
          <w:rFonts w:ascii="Bookman Old Style" w:hAnsi="Bookman Old Style"/>
          <w:b/>
          <w:bCs/>
          <w:lang w:val="es-ES_tradnl"/>
        </w:rPr>
      </w:pPr>
      <w:r w:rsidRPr="004F5E41">
        <w:rPr>
          <w:rFonts w:ascii="Bookman Old Style" w:hAnsi="Bookman Old Style"/>
          <w:b/>
          <w:bCs/>
          <w:lang w:val="es-ES_tradnl"/>
        </w:rPr>
        <w:t>Comunidad de Castilla y León. Convenio</w:t>
      </w:r>
    </w:p>
    <w:p w14:paraId="29E41F6D" w14:textId="77777777" w:rsidR="0049082C" w:rsidRPr="004F5E41" w:rsidRDefault="0049082C" w:rsidP="004F5E41">
      <w:pPr>
        <w:jc w:val="both"/>
        <w:rPr>
          <w:rFonts w:ascii="Bookman Old Style" w:hAnsi="Bookman Old Style"/>
          <w:bCs/>
          <w:lang w:val="es-ES_tradnl"/>
        </w:rPr>
      </w:pPr>
      <w:r w:rsidRPr="004F5E41">
        <w:rPr>
          <w:rFonts w:ascii="Bookman Old Style" w:hAnsi="Bookman Old Style"/>
          <w:lang w:val="es-ES_tradnl"/>
        </w:rPr>
        <w:t>Resolución de 19 de junio de 2020, de la Presidencia de la Agencia Estatal Consejo Superior de Investigaciones Científicas, M.P., por la que se publica la Adenda modificativa por la que se incorporan el Consejo Superior de Investigaciones Científicas y el Instituto de Investigación Biomédica de Salamanca al Convenio entre la Gerencia Regional de Salud, la Universidad de Salamanca y la Fundación de Investigación del Cáncer de la Universidad de Salamanca, para colaborar en la realización de pruebas diagnósticas de coronavirus, COVID-19.</w:t>
      </w:r>
    </w:p>
    <w:p w14:paraId="2F9659C0" w14:textId="77777777" w:rsidR="0049082C" w:rsidRPr="004F5E41" w:rsidRDefault="00A9233C" w:rsidP="004F5E41">
      <w:pPr>
        <w:jc w:val="both"/>
        <w:rPr>
          <w:rFonts w:ascii="Bookman Old Style" w:hAnsi="Bookman Old Style"/>
          <w:lang w:val="en-US"/>
        </w:rPr>
      </w:pPr>
      <w:hyperlink r:id="rId2786" w:tooltip="PDF firmado BOE-A-2020-7120" w:history="1">
        <w:r w:rsidR="0049082C" w:rsidRPr="004F5E41">
          <w:rPr>
            <w:rStyle w:val="Hipervnculo"/>
            <w:rFonts w:ascii="Bookman Old Style" w:hAnsi="Bookman Old Style"/>
            <w:lang w:val="en-US"/>
          </w:rPr>
          <w:t>PDF (BOE-A-2020-7120 - 10 </w:t>
        </w:r>
        <w:proofErr w:type="spellStart"/>
        <w:r w:rsidR="0049082C" w:rsidRPr="004F5E41">
          <w:rPr>
            <w:rStyle w:val="Hipervnculo"/>
            <w:rFonts w:ascii="Bookman Old Style" w:hAnsi="Bookman Old Style"/>
            <w:lang w:val="en-US"/>
          </w:rPr>
          <w:t>págs</w:t>
        </w:r>
        <w:proofErr w:type="spellEnd"/>
        <w:r w:rsidR="0049082C" w:rsidRPr="004F5E41">
          <w:rPr>
            <w:rStyle w:val="Hipervnculo"/>
            <w:rFonts w:ascii="Bookman Old Style" w:hAnsi="Bookman Old Style"/>
            <w:lang w:val="en-US"/>
          </w:rPr>
          <w:t>. - 278 KB)</w:t>
        </w:r>
      </w:hyperlink>
    </w:p>
    <w:p w14:paraId="35FDDEF9" w14:textId="77777777" w:rsidR="0049082C" w:rsidRPr="004F5E41" w:rsidRDefault="0049082C" w:rsidP="004F5E41">
      <w:pPr>
        <w:jc w:val="both"/>
        <w:rPr>
          <w:rFonts w:ascii="Bookman Old Style" w:hAnsi="Bookman Old Style"/>
          <w:b/>
          <w:bCs/>
          <w:lang w:val="es-ES_tradnl"/>
        </w:rPr>
      </w:pPr>
      <w:r w:rsidRPr="004F5E41">
        <w:rPr>
          <w:rFonts w:ascii="Bookman Old Style" w:hAnsi="Bookman Old Style"/>
          <w:b/>
          <w:lang w:val="es-ES_tradnl"/>
        </w:rPr>
        <w:t>Convenios</w:t>
      </w:r>
    </w:p>
    <w:p w14:paraId="675FCBD6" w14:textId="77777777" w:rsidR="0049082C" w:rsidRPr="004F5E41" w:rsidRDefault="0049082C" w:rsidP="004F5E41">
      <w:pPr>
        <w:jc w:val="both"/>
        <w:rPr>
          <w:rFonts w:ascii="Bookman Old Style" w:hAnsi="Bookman Old Style"/>
          <w:lang w:val="es-ES_tradnl"/>
        </w:rPr>
      </w:pPr>
      <w:r w:rsidRPr="004F5E41">
        <w:rPr>
          <w:rFonts w:ascii="Bookman Old Style" w:hAnsi="Bookman Old Style"/>
          <w:lang w:val="es-ES_tradnl"/>
        </w:rPr>
        <w:t>Resolución de 18 de junio de 2020, de la Presidencia de la Agencia Estatal Consejo Superior de Investigaciones Científicas, M.P., por la que se publica el Convenio con la Fundación para la Investigación Biomédica Hospital Universitario Príncipe de Asturias, para la realización conjunta del proyecto de I+D+i "Fibrosis pulmonar post COVID19: marcadores y opción terapéutica con metformina".</w:t>
      </w:r>
    </w:p>
    <w:p w14:paraId="611BBCF0" w14:textId="77777777" w:rsidR="0049082C" w:rsidRPr="004F5E41" w:rsidRDefault="00A9233C" w:rsidP="004F5E41">
      <w:pPr>
        <w:jc w:val="both"/>
        <w:rPr>
          <w:rFonts w:ascii="Bookman Old Style" w:hAnsi="Bookman Old Style"/>
          <w:lang w:val="en-US"/>
        </w:rPr>
      </w:pPr>
      <w:hyperlink r:id="rId2787" w:tooltip="PDF firmado BOE-A-2020-7124" w:history="1">
        <w:r w:rsidR="0049082C" w:rsidRPr="004F5E41">
          <w:rPr>
            <w:rStyle w:val="Hipervnculo"/>
            <w:rFonts w:ascii="Bookman Old Style" w:hAnsi="Bookman Old Style"/>
            <w:lang w:val="en-US"/>
          </w:rPr>
          <w:t>PDF (BOE-A-2020-7124 - 9 </w:t>
        </w:r>
        <w:proofErr w:type="spellStart"/>
        <w:r w:rsidR="0049082C" w:rsidRPr="004F5E41">
          <w:rPr>
            <w:rStyle w:val="Hipervnculo"/>
            <w:rFonts w:ascii="Bookman Old Style" w:hAnsi="Bookman Old Style"/>
            <w:lang w:val="en-US"/>
          </w:rPr>
          <w:t>págs</w:t>
        </w:r>
        <w:proofErr w:type="spellEnd"/>
        <w:r w:rsidR="0049082C" w:rsidRPr="004F5E41">
          <w:rPr>
            <w:rStyle w:val="Hipervnculo"/>
            <w:rFonts w:ascii="Bookman Old Style" w:hAnsi="Bookman Old Style"/>
            <w:lang w:val="en-US"/>
          </w:rPr>
          <w:t>. - 276 KB)</w:t>
        </w:r>
      </w:hyperlink>
    </w:p>
    <w:p w14:paraId="002C281F" w14:textId="77777777" w:rsidR="008D166C" w:rsidRPr="004F5E41" w:rsidRDefault="008D166C"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90BD413" w14:textId="77777777" w:rsidR="008D166C" w:rsidRPr="004F5E41" w:rsidRDefault="008D166C"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15D3BA31"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División Económica y Técnica (Cuerpo Nacional de Policía). Objeto: Servicio de ampliación RAKS el Escorial. Expediente: EMERGECOVID2/08.</w:t>
      </w:r>
    </w:p>
    <w:p w14:paraId="769AB121" w14:textId="77777777" w:rsidR="008D166C" w:rsidRPr="004F5E41" w:rsidRDefault="00A9233C" w:rsidP="004F5E41">
      <w:pPr>
        <w:jc w:val="both"/>
        <w:rPr>
          <w:rFonts w:ascii="Bookman Old Style" w:hAnsi="Bookman Old Style"/>
          <w:lang w:val="es-ES_tradnl"/>
        </w:rPr>
      </w:pPr>
      <w:hyperlink r:id="rId2788" w:tooltip="PDF firmado BOE-B-2020-19836" w:history="1">
        <w:r w:rsidR="008D166C" w:rsidRPr="004F5E41">
          <w:rPr>
            <w:rStyle w:val="Hipervnculo"/>
            <w:rFonts w:ascii="Bookman Old Style" w:hAnsi="Bookman Old Style"/>
            <w:lang w:val="es-ES_tradnl"/>
          </w:rPr>
          <w:t>PDF (BOE-B-2020-19836 - 2 págs. - 180 KB)</w:t>
        </w:r>
      </w:hyperlink>
    </w:p>
    <w:p w14:paraId="278A3C32" w14:textId="77777777" w:rsidR="008D166C" w:rsidRPr="004F5E41" w:rsidRDefault="008D166C"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7D3411B8"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sistemas y servicios TIC destinados a posibilitar el teletrabajo a los trabajadores de ADIF durante el periodo del estado de alerta provocado por el COVID-19 (PULSE SECURO y JUNIPER). Expediente: 4.20/41301.0006.</w:t>
      </w:r>
    </w:p>
    <w:p w14:paraId="5198AB97" w14:textId="77777777" w:rsidR="008D166C" w:rsidRPr="004F5E41" w:rsidRDefault="00A9233C" w:rsidP="004F5E41">
      <w:pPr>
        <w:jc w:val="both"/>
        <w:rPr>
          <w:rFonts w:ascii="Bookman Old Style" w:hAnsi="Bookman Old Style"/>
          <w:lang w:val="es-ES_tradnl"/>
        </w:rPr>
      </w:pPr>
      <w:hyperlink r:id="rId2789" w:tooltip="PDF firmado BOE-B-2020-19837" w:history="1">
        <w:r w:rsidR="008D166C" w:rsidRPr="004F5E41">
          <w:rPr>
            <w:rStyle w:val="Hipervnculo"/>
            <w:rFonts w:ascii="Bookman Old Style" w:hAnsi="Bookman Old Style"/>
            <w:lang w:val="es-ES_tradnl"/>
          </w:rPr>
          <w:t>PDF (BOE-B-2020-19837 - 1 pág. - 179 KB)</w:t>
        </w:r>
      </w:hyperlink>
    </w:p>
    <w:p w14:paraId="68FBA17C"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 Emergencia de servicios de limpieza extraordinaria de las dependencias en red convencional de Adif por afección del COVID-19 (26 lotes). Expediente: 2.20/28520.0040.</w:t>
      </w:r>
    </w:p>
    <w:p w14:paraId="186F05E4" w14:textId="77777777" w:rsidR="008D166C" w:rsidRPr="004F5E41" w:rsidRDefault="00A9233C" w:rsidP="004F5E41">
      <w:pPr>
        <w:jc w:val="both"/>
        <w:rPr>
          <w:rFonts w:ascii="Bookman Old Style" w:hAnsi="Bookman Old Style"/>
          <w:lang w:val="es-ES_tradnl"/>
        </w:rPr>
      </w:pPr>
      <w:hyperlink r:id="rId2790" w:tooltip="PDF firmado BOE-B-2020-19839" w:history="1">
        <w:r w:rsidR="008D166C" w:rsidRPr="004F5E41">
          <w:rPr>
            <w:rStyle w:val="Hipervnculo"/>
            <w:rFonts w:ascii="Bookman Old Style" w:hAnsi="Bookman Old Style"/>
            <w:lang w:val="es-ES_tradnl"/>
          </w:rPr>
          <w:t>PDF (BOE-B-2020-19839 - 2 págs. - 181 KB)</w:t>
        </w:r>
      </w:hyperlink>
    </w:p>
    <w:p w14:paraId="7641A842"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2. Emergencia de servicios de limpieza extraordinaria de las dependencias en red convencional de Adif por afección del COVID-19 (26 lotes). Expediente: 2.20/28520.0041.</w:t>
      </w:r>
    </w:p>
    <w:p w14:paraId="4FE0E12A" w14:textId="77777777" w:rsidR="008D166C" w:rsidRPr="004F5E41" w:rsidRDefault="00A9233C" w:rsidP="004F5E41">
      <w:pPr>
        <w:jc w:val="both"/>
        <w:rPr>
          <w:rFonts w:ascii="Bookman Old Style" w:hAnsi="Bookman Old Style"/>
          <w:lang w:val="es-ES_tradnl"/>
        </w:rPr>
      </w:pPr>
      <w:hyperlink r:id="rId2791" w:tooltip="PDF firmado BOE-B-2020-19841" w:history="1">
        <w:r w:rsidR="008D166C" w:rsidRPr="004F5E41">
          <w:rPr>
            <w:rStyle w:val="Hipervnculo"/>
            <w:rFonts w:ascii="Bookman Old Style" w:hAnsi="Bookman Old Style"/>
            <w:lang w:val="es-ES_tradnl"/>
          </w:rPr>
          <w:t>PDF (BOE-B-2020-19841 - 2 págs. - 181 KB)</w:t>
        </w:r>
      </w:hyperlink>
    </w:p>
    <w:p w14:paraId="012AE566"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3. Emergencia de servicios de limpieza extraordinaria de las dependencias en red convencional de Adif por afección del COVID-19 (26 lotes). Expediente: 2.20/28520.0042.</w:t>
      </w:r>
    </w:p>
    <w:p w14:paraId="65AF2510" w14:textId="77777777" w:rsidR="008D166C" w:rsidRPr="004F5E41" w:rsidRDefault="00A9233C" w:rsidP="004F5E41">
      <w:pPr>
        <w:jc w:val="both"/>
        <w:rPr>
          <w:rFonts w:ascii="Bookman Old Style" w:hAnsi="Bookman Old Style"/>
          <w:lang w:val="es-ES_tradnl"/>
        </w:rPr>
      </w:pPr>
      <w:hyperlink r:id="rId2792" w:tooltip="PDF firmado BOE-B-2020-19843" w:history="1">
        <w:r w:rsidR="008D166C" w:rsidRPr="004F5E41">
          <w:rPr>
            <w:rStyle w:val="Hipervnculo"/>
            <w:rFonts w:ascii="Bookman Old Style" w:hAnsi="Bookman Old Style"/>
            <w:lang w:val="es-ES_tradnl"/>
          </w:rPr>
          <w:t>PDF (BOE-B-2020-19843 - 2 págs. - 181 KB)</w:t>
        </w:r>
      </w:hyperlink>
    </w:p>
    <w:p w14:paraId="0B2DBAB2"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4. Emergencia de servicios de limpieza extraordinaria de las dependencias en red convencional de Adif por afección del COVID-19 (26 lotes). Expediente: 2.20/28520.0043.</w:t>
      </w:r>
    </w:p>
    <w:p w14:paraId="74600279" w14:textId="77777777" w:rsidR="008D166C" w:rsidRPr="004F5E41" w:rsidRDefault="00A9233C" w:rsidP="004F5E41">
      <w:pPr>
        <w:jc w:val="both"/>
        <w:rPr>
          <w:rFonts w:ascii="Bookman Old Style" w:hAnsi="Bookman Old Style"/>
          <w:lang w:val="es-ES_tradnl"/>
        </w:rPr>
      </w:pPr>
      <w:hyperlink r:id="rId2793" w:tooltip="PDF firmado BOE-B-2020-19844" w:history="1">
        <w:r w:rsidR="008D166C" w:rsidRPr="004F5E41">
          <w:rPr>
            <w:rStyle w:val="Hipervnculo"/>
            <w:rFonts w:ascii="Bookman Old Style" w:hAnsi="Bookman Old Style"/>
            <w:lang w:val="es-ES_tradnl"/>
          </w:rPr>
          <w:t>PDF (BOE-B-2020-19844 - 2 págs. - 181 KB)</w:t>
        </w:r>
      </w:hyperlink>
    </w:p>
    <w:p w14:paraId="224BC48F"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6. Emergencia de servicios de limpieza extraordinaria de las dependencias en red convencional de Adif por afección del COVID-19 (26 lotes). Expediente: 2.20/28520.0044.</w:t>
      </w:r>
    </w:p>
    <w:p w14:paraId="4FC06B4E" w14:textId="77777777" w:rsidR="008D166C" w:rsidRPr="004F5E41" w:rsidRDefault="00A9233C" w:rsidP="004F5E41">
      <w:pPr>
        <w:jc w:val="both"/>
        <w:rPr>
          <w:rFonts w:ascii="Bookman Old Style" w:hAnsi="Bookman Old Style"/>
          <w:lang w:val="es-ES_tradnl"/>
        </w:rPr>
      </w:pPr>
      <w:hyperlink r:id="rId2794" w:tooltip="PDF firmado BOE-B-2020-19845" w:history="1">
        <w:r w:rsidR="008D166C" w:rsidRPr="004F5E41">
          <w:rPr>
            <w:rStyle w:val="Hipervnculo"/>
            <w:rFonts w:ascii="Bookman Old Style" w:hAnsi="Bookman Old Style"/>
            <w:lang w:val="es-ES_tradnl"/>
          </w:rPr>
          <w:t>PDF (BOE-B-2020-19845 - 2 págs. - 181 KB)</w:t>
        </w:r>
      </w:hyperlink>
    </w:p>
    <w:p w14:paraId="23E16282"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ADIF - Presidencia. Objeto: Lote 5. Emergencia de servicios de limpieza extraordinaria de las dependencias en red </w:t>
      </w:r>
      <w:r w:rsidRPr="004F5E41">
        <w:rPr>
          <w:rFonts w:ascii="Bookman Old Style" w:hAnsi="Bookman Old Style"/>
          <w:lang w:val="es-ES_tradnl"/>
        </w:rPr>
        <w:lastRenderedPageBreak/>
        <w:t>convencional de Adif por afección del COVID-19 (26 lotes). Expediente: 2.20/28520.0045.</w:t>
      </w:r>
    </w:p>
    <w:p w14:paraId="188CE088" w14:textId="77777777" w:rsidR="008D166C" w:rsidRPr="004F5E41" w:rsidRDefault="00A9233C" w:rsidP="004F5E41">
      <w:pPr>
        <w:jc w:val="both"/>
        <w:rPr>
          <w:rFonts w:ascii="Bookman Old Style" w:hAnsi="Bookman Old Style"/>
          <w:lang w:val="es-ES_tradnl"/>
        </w:rPr>
      </w:pPr>
      <w:hyperlink r:id="rId2795" w:tooltip="PDF firmado BOE-B-2020-19846" w:history="1">
        <w:r w:rsidR="008D166C" w:rsidRPr="004F5E41">
          <w:rPr>
            <w:rStyle w:val="Hipervnculo"/>
            <w:rFonts w:ascii="Bookman Old Style" w:hAnsi="Bookman Old Style"/>
            <w:lang w:val="es-ES_tradnl"/>
          </w:rPr>
          <w:t>PDF (BOE-B-2020-19846 - 2 págs. - 181 KB)</w:t>
        </w:r>
      </w:hyperlink>
    </w:p>
    <w:p w14:paraId="6F8E89EF"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7. Emergencia de servicios de limpieza extraordinaria de las dependencias en red convencional de Adif por afección del COVID-19 (26 lotes). Expediente: 2.20/28520.0046.</w:t>
      </w:r>
    </w:p>
    <w:p w14:paraId="4A4E8F6F" w14:textId="77777777" w:rsidR="008D166C" w:rsidRPr="004F5E41" w:rsidRDefault="00A9233C" w:rsidP="004F5E41">
      <w:pPr>
        <w:jc w:val="both"/>
        <w:rPr>
          <w:rFonts w:ascii="Bookman Old Style" w:hAnsi="Bookman Old Style"/>
          <w:lang w:val="es-ES_tradnl"/>
        </w:rPr>
      </w:pPr>
      <w:hyperlink r:id="rId2796" w:tooltip="PDF firmado BOE-B-2020-19847" w:history="1">
        <w:r w:rsidR="008D166C" w:rsidRPr="004F5E41">
          <w:rPr>
            <w:rStyle w:val="Hipervnculo"/>
            <w:rFonts w:ascii="Bookman Old Style" w:hAnsi="Bookman Old Style"/>
            <w:lang w:val="es-ES_tradnl"/>
          </w:rPr>
          <w:t>PDF (BOE-B-2020-19847 - 2 págs. - 182 KB)</w:t>
        </w:r>
      </w:hyperlink>
    </w:p>
    <w:p w14:paraId="42E167AC"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8. Emergencia de servicios de limpieza extraordinaria de las dependencias en red convencional de Adif por afección del COVID-19 (26 lotes). Expediente: 2.20/28520.0047.</w:t>
      </w:r>
    </w:p>
    <w:p w14:paraId="5C52FCDC" w14:textId="77777777" w:rsidR="008D166C" w:rsidRPr="004F5E41" w:rsidRDefault="00A9233C" w:rsidP="004F5E41">
      <w:pPr>
        <w:jc w:val="both"/>
        <w:rPr>
          <w:rFonts w:ascii="Bookman Old Style" w:hAnsi="Bookman Old Style"/>
          <w:lang w:val="es-ES_tradnl"/>
        </w:rPr>
      </w:pPr>
      <w:hyperlink r:id="rId2797" w:tooltip="PDF firmado BOE-B-2020-19848" w:history="1">
        <w:r w:rsidR="008D166C" w:rsidRPr="004F5E41">
          <w:rPr>
            <w:rStyle w:val="Hipervnculo"/>
            <w:rFonts w:ascii="Bookman Old Style" w:hAnsi="Bookman Old Style"/>
            <w:lang w:val="es-ES_tradnl"/>
          </w:rPr>
          <w:t>PDF (BOE-B-2020-19848 - 2 págs. - 181 KB)</w:t>
        </w:r>
      </w:hyperlink>
    </w:p>
    <w:p w14:paraId="76BB79C8"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9. Emergencia de servicios de limpieza extraordinaria de las dependencias en red convencional de Adif por afección del COVID-19 (26 lotes). Expediente: 2.20/28520.0048.</w:t>
      </w:r>
    </w:p>
    <w:p w14:paraId="113BE326" w14:textId="77777777" w:rsidR="008D166C" w:rsidRPr="004F5E41" w:rsidRDefault="00A9233C" w:rsidP="004F5E41">
      <w:pPr>
        <w:jc w:val="both"/>
        <w:rPr>
          <w:rFonts w:ascii="Bookman Old Style" w:hAnsi="Bookman Old Style"/>
          <w:lang w:val="es-ES_tradnl"/>
        </w:rPr>
      </w:pPr>
      <w:hyperlink r:id="rId2798" w:tooltip="PDF firmado BOE-B-2020-19849" w:history="1">
        <w:r w:rsidR="008D166C" w:rsidRPr="004F5E41">
          <w:rPr>
            <w:rStyle w:val="Hipervnculo"/>
            <w:rFonts w:ascii="Bookman Old Style" w:hAnsi="Bookman Old Style"/>
            <w:lang w:val="es-ES_tradnl"/>
          </w:rPr>
          <w:t>PDF (BOE-B-2020-19849 - 2 págs. - 181 KB)</w:t>
        </w:r>
      </w:hyperlink>
    </w:p>
    <w:p w14:paraId="4185D516"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10. Emergencia de servicios de limpieza extraordinaria de las dependencias en red convencional de Adif por afección del COVID-19 (26 lotes). Expediente: 2.20/28520.0049.</w:t>
      </w:r>
    </w:p>
    <w:p w14:paraId="464C943E" w14:textId="77777777" w:rsidR="008D166C" w:rsidRPr="004F5E41" w:rsidRDefault="00A9233C" w:rsidP="004F5E41">
      <w:pPr>
        <w:jc w:val="both"/>
        <w:rPr>
          <w:rFonts w:ascii="Bookman Old Style" w:hAnsi="Bookman Old Style"/>
          <w:lang w:val="es-ES_tradnl"/>
        </w:rPr>
      </w:pPr>
      <w:hyperlink r:id="rId2799" w:tooltip="PDF firmado BOE-B-2020-19850" w:history="1">
        <w:r w:rsidR="008D166C" w:rsidRPr="004F5E41">
          <w:rPr>
            <w:rStyle w:val="Hipervnculo"/>
            <w:rFonts w:ascii="Bookman Old Style" w:hAnsi="Bookman Old Style"/>
            <w:lang w:val="es-ES_tradnl"/>
          </w:rPr>
          <w:t>PDF (BOE-B-2020-19850 - 2 págs. - 181 KB)</w:t>
        </w:r>
      </w:hyperlink>
    </w:p>
    <w:p w14:paraId="02DFF3E8"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11. Emergencia de servicios de limpieza extraordinaria de las dependencias en red convencional de Adif por afección del COVID-19 (26 lotes). Expediente: 2.20/28520.0050.</w:t>
      </w:r>
    </w:p>
    <w:p w14:paraId="649CB58A" w14:textId="77777777" w:rsidR="008D166C" w:rsidRPr="004F5E41" w:rsidRDefault="00A9233C" w:rsidP="004F5E41">
      <w:pPr>
        <w:jc w:val="both"/>
        <w:rPr>
          <w:rFonts w:ascii="Bookman Old Style" w:hAnsi="Bookman Old Style"/>
          <w:lang w:val="es-ES_tradnl"/>
        </w:rPr>
      </w:pPr>
      <w:hyperlink r:id="rId2800" w:tooltip="PDF firmado BOE-B-2020-19851" w:history="1">
        <w:r w:rsidR="008D166C" w:rsidRPr="004F5E41">
          <w:rPr>
            <w:rStyle w:val="Hipervnculo"/>
            <w:rFonts w:ascii="Bookman Old Style" w:hAnsi="Bookman Old Style"/>
            <w:lang w:val="es-ES_tradnl"/>
          </w:rPr>
          <w:t>PDF (BOE-B-2020-19851 - 2 págs. - 181 KB)</w:t>
        </w:r>
      </w:hyperlink>
    </w:p>
    <w:p w14:paraId="6AED5A0E"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12. Emergencia de servicios de limpieza extraordinaria de las dependencias en red convencional de Adif por afección del COVID-19 (26 lotes). Expediente: 2.20/28520.0051.</w:t>
      </w:r>
    </w:p>
    <w:p w14:paraId="2EA4C3A6" w14:textId="77777777" w:rsidR="008D166C" w:rsidRPr="004F5E41" w:rsidRDefault="00A9233C" w:rsidP="004F5E41">
      <w:pPr>
        <w:jc w:val="both"/>
        <w:rPr>
          <w:rFonts w:ascii="Bookman Old Style" w:hAnsi="Bookman Old Style"/>
          <w:lang w:val="es-ES_tradnl"/>
        </w:rPr>
      </w:pPr>
      <w:hyperlink r:id="rId2801" w:tooltip="PDF firmado BOE-B-2020-19852" w:history="1">
        <w:r w:rsidR="008D166C" w:rsidRPr="004F5E41">
          <w:rPr>
            <w:rStyle w:val="Hipervnculo"/>
            <w:rFonts w:ascii="Bookman Old Style" w:hAnsi="Bookman Old Style"/>
            <w:lang w:val="es-ES_tradnl"/>
          </w:rPr>
          <w:t>PDF (BOE-B-2020-19852 - 2 págs. - 181 KB)</w:t>
        </w:r>
      </w:hyperlink>
    </w:p>
    <w:p w14:paraId="01F274D3"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13. Emergencia de servicios de limpieza extraordinaria de las dependencias en red convencional de Adif por afección del COVID-19 (26 lotes). Expediente: 2.20/28520.0052.</w:t>
      </w:r>
    </w:p>
    <w:p w14:paraId="4D787AFF" w14:textId="77777777" w:rsidR="008D166C" w:rsidRPr="004F5E41" w:rsidRDefault="00A9233C" w:rsidP="004F5E41">
      <w:pPr>
        <w:jc w:val="both"/>
        <w:rPr>
          <w:rFonts w:ascii="Bookman Old Style" w:hAnsi="Bookman Old Style"/>
          <w:lang w:val="es-ES_tradnl"/>
        </w:rPr>
      </w:pPr>
      <w:hyperlink r:id="rId2802" w:tooltip="PDF firmado BOE-B-2020-19853" w:history="1">
        <w:r w:rsidR="008D166C" w:rsidRPr="004F5E41">
          <w:rPr>
            <w:rStyle w:val="Hipervnculo"/>
            <w:rFonts w:ascii="Bookman Old Style" w:hAnsi="Bookman Old Style"/>
            <w:lang w:val="es-ES_tradnl"/>
          </w:rPr>
          <w:t>PDF (BOE-B-2020-19853 - 2 págs. - 182 KB)</w:t>
        </w:r>
      </w:hyperlink>
    </w:p>
    <w:p w14:paraId="22137942"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14. Emergencia de servicios de limpieza extraordinaria de las dependencias en red convencional de Adif por afección del COVID-19 (26 lotes). Expediente: 2.20/28520.0053.</w:t>
      </w:r>
    </w:p>
    <w:p w14:paraId="601FA3AE" w14:textId="77777777" w:rsidR="008D166C" w:rsidRPr="004F5E41" w:rsidRDefault="00A9233C" w:rsidP="004F5E41">
      <w:pPr>
        <w:jc w:val="both"/>
        <w:rPr>
          <w:rFonts w:ascii="Bookman Old Style" w:hAnsi="Bookman Old Style"/>
          <w:lang w:val="es-ES_tradnl"/>
        </w:rPr>
      </w:pPr>
      <w:hyperlink r:id="rId2803" w:tooltip="PDF firmado BOE-B-2020-19854" w:history="1">
        <w:r w:rsidR="008D166C" w:rsidRPr="004F5E41">
          <w:rPr>
            <w:rStyle w:val="Hipervnculo"/>
            <w:rFonts w:ascii="Bookman Old Style" w:hAnsi="Bookman Old Style"/>
            <w:lang w:val="es-ES_tradnl"/>
          </w:rPr>
          <w:t>PDF (BOE-B-2020-19854 - 2 págs. - 181 KB)</w:t>
        </w:r>
      </w:hyperlink>
    </w:p>
    <w:p w14:paraId="38D727B9"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15. Emergencia de servicios de limpieza extraordinaria de las dependencias en red convencional de Adif por afección del COVID-19 (26 lotes). Expediente: 2.20/28520.0054.</w:t>
      </w:r>
    </w:p>
    <w:p w14:paraId="311BB20F" w14:textId="77777777" w:rsidR="008D166C" w:rsidRPr="004F5E41" w:rsidRDefault="00A9233C" w:rsidP="004F5E41">
      <w:pPr>
        <w:jc w:val="both"/>
        <w:rPr>
          <w:rFonts w:ascii="Bookman Old Style" w:hAnsi="Bookman Old Style"/>
          <w:lang w:val="es-ES_tradnl"/>
        </w:rPr>
      </w:pPr>
      <w:hyperlink r:id="rId2804" w:tooltip="PDF firmado BOE-B-2020-19855" w:history="1">
        <w:r w:rsidR="008D166C" w:rsidRPr="004F5E41">
          <w:rPr>
            <w:rStyle w:val="Hipervnculo"/>
            <w:rFonts w:ascii="Bookman Old Style" w:hAnsi="Bookman Old Style"/>
            <w:lang w:val="es-ES_tradnl"/>
          </w:rPr>
          <w:t>PDF (BOE-B-2020-19855 - 2 págs. - 181 KB)</w:t>
        </w:r>
      </w:hyperlink>
    </w:p>
    <w:p w14:paraId="0E8AB8BA"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16. Emergencia de servicios de limpieza extraordinaria de las dependencias en red convencional de Adif por afección del COVID-19 (26 lotes). Expediente: 2.20/28520.0055.</w:t>
      </w:r>
    </w:p>
    <w:p w14:paraId="7ADD71C9" w14:textId="77777777" w:rsidR="008D166C" w:rsidRPr="004F5E41" w:rsidRDefault="00A9233C" w:rsidP="004F5E41">
      <w:pPr>
        <w:jc w:val="both"/>
        <w:rPr>
          <w:rFonts w:ascii="Bookman Old Style" w:hAnsi="Bookman Old Style"/>
          <w:lang w:val="es-ES_tradnl"/>
        </w:rPr>
      </w:pPr>
      <w:hyperlink r:id="rId2805" w:tooltip="PDF firmado BOE-B-2020-19856" w:history="1">
        <w:r w:rsidR="008D166C" w:rsidRPr="004F5E41">
          <w:rPr>
            <w:rStyle w:val="Hipervnculo"/>
            <w:rFonts w:ascii="Bookman Old Style" w:hAnsi="Bookman Old Style"/>
            <w:lang w:val="es-ES_tradnl"/>
          </w:rPr>
          <w:t>PDF (BOE-B-2020-19856 - 2 págs. - 181 KB)</w:t>
        </w:r>
      </w:hyperlink>
    </w:p>
    <w:p w14:paraId="1C633165"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17. Emergencia de servicios de limpieza extraordinaria de las dependencias en red convencional de Adif por afección del COVID-19 (26 lotes). Expediente: 2.20/28520.0056.</w:t>
      </w:r>
    </w:p>
    <w:p w14:paraId="246AAF75" w14:textId="77777777" w:rsidR="008D166C" w:rsidRPr="004F5E41" w:rsidRDefault="00A9233C" w:rsidP="004F5E41">
      <w:pPr>
        <w:jc w:val="both"/>
        <w:rPr>
          <w:rFonts w:ascii="Bookman Old Style" w:hAnsi="Bookman Old Style"/>
          <w:lang w:val="es-ES_tradnl"/>
        </w:rPr>
      </w:pPr>
      <w:hyperlink r:id="rId2806" w:tooltip="PDF firmado BOE-B-2020-19857" w:history="1">
        <w:r w:rsidR="008D166C" w:rsidRPr="004F5E41">
          <w:rPr>
            <w:rStyle w:val="Hipervnculo"/>
            <w:rFonts w:ascii="Bookman Old Style" w:hAnsi="Bookman Old Style"/>
            <w:lang w:val="es-ES_tradnl"/>
          </w:rPr>
          <w:t>PDF (BOE-B-2020-19857 - 2 págs. - 181 KB)</w:t>
        </w:r>
      </w:hyperlink>
    </w:p>
    <w:p w14:paraId="2BD9E516"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18. Emergencia de servicios de limpieza extraordinaria de las dependencias en red convencional de Adif por afección del COVID-19 (26 lotes). Expediente: 2.20/28520.0057.</w:t>
      </w:r>
    </w:p>
    <w:p w14:paraId="61363EB4" w14:textId="77777777" w:rsidR="008D166C" w:rsidRPr="004F5E41" w:rsidRDefault="00A9233C" w:rsidP="004F5E41">
      <w:pPr>
        <w:jc w:val="both"/>
        <w:rPr>
          <w:rFonts w:ascii="Bookman Old Style" w:hAnsi="Bookman Old Style"/>
          <w:lang w:val="es-ES_tradnl"/>
        </w:rPr>
      </w:pPr>
      <w:hyperlink r:id="rId2807" w:tooltip="PDF firmado BOE-B-2020-19858" w:history="1">
        <w:r w:rsidR="008D166C" w:rsidRPr="004F5E41">
          <w:rPr>
            <w:rStyle w:val="Hipervnculo"/>
            <w:rFonts w:ascii="Bookman Old Style" w:hAnsi="Bookman Old Style"/>
            <w:lang w:val="es-ES_tradnl"/>
          </w:rPr>
          <w:t>PDF (BOE-B-2020-19858 - 2 págs. - 181 KB)</w:t>
        </w:r>
      </w:hyperlink>
    </w:p>
    <w:p w14:paraId="791064B1"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19. Emergencia de servicios de limpieza extraordinaria de las dependencias en red convencional de Adif por afección del COVID-19 (26 lotes). Expediente: 2.20/28520.0058.</w:t>
      </w:r>
    </w:p>
    <w:p w14:paraId="04F3CA53" w14:textId="77777777" w:rsidR="008D166C" w:rsidRPr="004F5E41" w:rsidRDefault="00A9233C" w:rsidP="004F5E41">
      <w:pPr>
        <w:jc w:val="both"/>
        <w:rPr>
          <w:rFonts w:ascii="Bookman Old Style" w:hAnsi="Bookman Old Style"/>
          <w:lang w:val="es-ES_tradnl"/>
        </w:rPr>
      </w:pPr>
      <w:hyperlink r:id="rId2808" w:tooltip="PDF firmado BOE-B-2020-19859" w:history="1">
        <w:r w:rsidR="008D166C" w:rsidRPr="004F5E41">
          <w:rPr>
            <w:rStyle w:val="Hipervnculo"/>
            <w:rFonts w:ascii="Bookman Old Style" w:hAnsi="Bookman Old Style"/>
            <w:lang w:val="es-ES_tradnl"/>
          </w:rPr>
          <w:t>PDF (BOE-B-2020-19859 - 2 págs. - 181 KB)</w:t>
        </w:r>
      </w:hyperlink>
    </w:p>
    <w:p w14:paraId="17A5748C"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20. Emergencia de servicios de limpieza extraordinaria de las dependencias en red convencional de Adif por afección del COVID-19 (26 lotes). Expediente: 2.20/28520.0059.</w:t>
      </w:r>
    </w:p>
    <w:p w14:paraId="4174E0A6" w14:textId="77777777" w:rsidR="008D166C" w:rsidRPr="004F5E41" w:rsidRDefault="00A9233C" w:rsidP="004F5E41">
      <w:pPr>
        <w:jc w:val="both"/>
        <w:rPr>
          <w:rFonts w:ascii="Bookman Old Style" w:hAnsi="Bookman Old Style"/>
          <w:lang w:val="es-ES_tradnl"/>
        </w:rPr>
      </w:pPr>
      <w:hyperlink r:id="rId2809" w:tooltip="PDF firmado BOE-B-2020-19860" w:history="1">
        <w:r w:rsidR="008D166C" w:rsidRPr="004F5E41">
          <w:rPr>
            <w:rStyle w:val="Hipervnculo"/>
            <w:rFonts w:ascii="Bookman Old Style" w:hAnsi="Bookman Old Style"/>
            <w:lang w:val="es-ES_tradnl"/>
          </w:rPr>
          <w:t>PDF (BOE-B-2020-19860 - 2 págs. - 180 KB)</w:t>
        </w:r>
      </w:hyperlink>
    </w:p>
    <w:p w14:paraId="3BDB0637"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ADIF - Presidencia. Objeto: Lote 21. Emergencia de servicios de limpieza extraordinaria de las dependencias en red convencional de Adif por afección del COVID-19 (26 lotes). Expediente: 2.20/28520.0060.</w:t>
      </w:r>
    </w:p>
    <w:p w14:paraId="5C8A3183" w14:textId="77777777" w:rsidR="008D166C" w:rsidRPr="004F5E41" w:rsidRDefault="00A9233C" w:rsidP="004F5E41">
      <w:pPr>
        <w:jc w:val="both"/>
        <w:rPr>
          <w:rFonts w:ascii="Bookman Old Style" w:hAnsi="Bookman Old Style"/>
          <w:lang w:val="es-ES_tradnl"/>
        </w:rPr>
      </w:pPr>
      <w:hyperlink r:id="rId2810" w:tooltip="PDF firmado BOE-B-2020-19861" w:history="1">
        <w:r w:rsidR="008D166C" w:rsidRPr="004F5E41">
          <w:rPr>
            <w:rStyle w:val="Hipervnculo"/>
            <w:rFonts w:ascii="Bookman Old Style" w:hAnsi="Bookman Old Style"/>
            <w:lang w:val="es-ES_tradnl"/>
          </w:rPr>
          <w:t>PDF (BOE-B-2020-19861 - 2 págs. - 180 KB)</w:t>
        </w:r>
      </w:hyperlink>
    </w:p>
    <w:p w14:paraId="3C9A5E02"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22. Emergencia de servicios de limpieza extraordinaria de las dependencias en red convencional de Adif por afección del COVID-19 (26 lotes). Expediente: 2.20/28520.0061.</w:t>
      </w:r>
    </w:p>
    <w:p w14:paraId="09155064" w14:textId="77777777" w:rsidR="008D166C" w:rsidRPr="004F5E41" w:rsidRDefault="00A9233C" w:rsidP="004F5E41">
      <w:pPr>
        <w:jc w:val="both"/>
        <w:rPr>
          <w:rFonts w:ascii="Bookman Old Style" w:hAnsi="Bookman Old Style"/>
          <w:lang w:val="es-ES_tradnl"/>
        </w:rPr>
      </w:pPr>
      <w:hyperlink r:id="rId2811" w:tooltip="PDF firmado BOE-B-2020-19862" w:history="1">
        <w:r w:rsidR="008D166C" w:rsidRPr="004F5E41">
          <w:rPr>
            <w:rStyle w:val="Hipervnculo"/>
            <w:rFonts w:ascii="Bookman Old Style" w:hAnsi="Bookman Old Style"/>
            <w:lang w:val="es-ES_tradnl"/>
          </w:rPr>
          <w:t>PDF (BOE-B-2020-19862 - 2 págs. - 181 KB)</w:t>
        </w:r>
      </w:hyperlink>
    </w:p>
    <w:p w14:paraId="11B9C1C1"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23. Emergencia de servicios de limpieza extraordinaria de las dependencias en red convencional de Adif por afección del COVID-19 (26 lotes). Expediente: 2.20/28520.0062.</w:t>
      </w:r>
    </w:p>
    <w:p w14:paraId="1E4AD026" w14:textId="77777777" w:rsidR="008D166C" w:rsidRPr="004F5E41" w:rsidRDefault="00A9233C" w:rsidP="004F5E41">
      <w:pPr>
        <w:jc w:val="both"/>
        <w:rPr>
          <w:rFonts w:ascii="Bookman Old Style" w:hAnsi="Bookman Old Style"/>
          <w:lang w:val="es-ES_tradnl"/>
        </w:rPr>
      </w:pPr>
      <w:hyperlink r:id="rId2812" w:tooltip="PDF firmado BOE-B-2020-19863" w:history="1">
        <w:r w:rsidR="008D166C" w:rsidRPr="004F5E41">
          <w:rPr>
            <w:rStyle w:val="Hipervnculo"/>
            <w:rFonts w:ascii="Bookman Old Style" w:hAnsi="Bookman Old Style"/>
            <w:lang w:val="es-ES_tradnl"/>
          </w:rPr>
          <w:t>PDF (BOE-B-2020-19863 - 2 págs. - 181 KB)</w:t>
        </w:r>
      </w:hyperlink>
    </w:p>
    <w:p w14:paraId="371FFCC6"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24. Emergencia de servicios de limpieza extraordinaria de las dependencias en red convencional de Adif por afección del COVID-19 (26 lotes). Expediente: 2.20/28520.0063.</w:t>
      </w:r>
    </w:p>
    <w:p w14:paraId="61310FE5" w14:textId="77777777" w:rsidR="008D166C" w:rsidRPr="004F5E41" w:rsidRDefault="00A9233C" w:rsidP="004F5E41">
      <w:pPr>
        <w:jc w:val="both"/>
        <w:rPr>
          <w:rFonts w:ascii="Bookman Old Style" w:hAnsi="Bookman Old Style"/>
          <w:lang w:val="es-ES_tradnl"/>
        </w:rPr>
      </w:pPr>
      <w:hyperlink r:id="rId2813" w:tooltip="PDF firmado BOE-B-2020-19864" w:history="1">
        <w:r w:rsidR="008D166C" w:rsidRPr="004F5E41">
          <w:rPr>
            <w:rStyle w:val="Hipervnculo"/>
            <w:rFonts w:ascii="Bookman Old Style" w:hAnsi="Bookman Old Style"/>
            <w:lang w:val="es-ES_tradnl"/>
          </w:rPr>
          <w:t>PDF (BOE-B-2020-19864 - 2 págs. - 182 KB)</w:t>
        </w:r>
      </w:hyperlink>
    </w:p>
    <w:p w14:paraId="323BA779"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25. Emergencia de servicios de limpieza extraordinaria de las dependencias en red convencional de Adif por afección del COVID-19 (26 lotes). Expediente: 2.20/28520.0064.</w:t>
      </w:r>
    </w:p>
    <w:p w14:paraId="35949A49" w14:textId="77777777" w:rsidR="008D166C" w:rsidRPr="004F5E41" w:rsidRDefault="00A9233C" w:rsidP="004F5E41">
      <w:pPr>
        <w:jc w:val="both"/>
        <w:rPr>
          <w:rFonts w:ascii="Bookman Old Style" w:hAnsi="Bookman Old Style"/>
          <w:lang w:val="es-ES_tradnl"/>
        </w:rPr>
      </w:pPr>
      <w:hyperlink r:id="rId2814" w:tooltip="PDF firmado BOE-B-2020-19865" w:history="1">
        <w:r w:rsidR="008D166C" w:rsidRPr="004F5E41">
          <w:rPr>
            <w:rStyle w:val="Hipervnculo"/>
            <w:rFonts w:ascii="Bookman Old Style" w:hAnsi="Bookman Old Style"/>
            <w:lang w:val="es-ES_tradnl"/>
          </w:rPr>
          <w:t>PDF (BOE-B-2020-19865 - 2 págs. - 181 KB)</w:t>
        </w:r>
      </w:hyperlink>
    </w:p>
    <w:p w14:paraId="20EFA761"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26. Emergencia de servicios de limpieza extraordinaria de las dependencias en red convencional de Adif por afección del COVID-19 (26 lotes). Expediente: 2.20/28520.0065.</w:t>
      </w:r>
    </w:p>
    <w:p w14:paraId="24F50B4F" w14:textId="77777777" w:rsidR="008D166C" w:rsidRPr="004F5E41" w:rsidRDefault="00A9233C" w:rsidP="004F5E41">
      <w:pPr>
        <w:jc w:val="both"/>
        <w:rPr>
          <w:rFonts w:ascii="Bookman Old Style" w:hAnsi="Bookman Old Style"/>
          <w:lang w:val="es-ES_tradnl"/>
        </w:rPr>
      </w:pPr>
      <w:hyperlink r:id="rId2815" w:tooltip="PDF firmado BOE-B-2020-19866" w:history="1">
        <w:r w:rsidR="008D166C" w:rsidRPr="004F5E41">
          <w:rPr>
            <w:rStyle w:val="Hipervnculo"/>
            <w:rFonts w:ascii="Bookman Old Style" w:hAnsi="Bookman Old Style"/>
            <w:lang w:val="es-ES_tradnl"/>
          </w:rPr>
          <w:t>PDF (BOE-B-2020-19866 - 2 págs. - 181 KB)</w:t>
        </w:r>
      </w:hyperlink>
    </w:p>
    <w:p w14:paraId="67BF8BB8" w14:textId="77777777" w:rsidR="00C24F36" w:rsidRPr="004F5E41" w:rsidRDefault="00C24F36" w:rsidP="004F5E41">
      <w:pPr>
        <w:jc w:val="both"/>
        <w:rPr>
          <w:rFonts w:ascii="Bookman Old Style" w:hAnsi="Bookman Old Style"/>
          <w:b/>
          <w:lang w:val="es-ES_tradnl"/>
        </w:rPr>
      </w:pPr>
      <w:r w:rsidRPr="004F5E41">
        <w:rPr>
          <w:rFonts w:ascii="Bookman Old Style" w:hAnsi="Bookman Old Style"/>
          <w:b/>
          <w:lang w:val="es-ES_tradnl"/>
        </w:rPr>
        <w:t>BOE 01/07/2020</w:t>
      </w:r>
    </w:p>
    <w:p w14:paraId="3A6010A0" w14:textId="77777777" w:rsidR="00C24F36" w:rsidRPr="004F5E41" w:rsidRDefault="00C24F36"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126A8A7E" w14:textId="77777777" w:rsidR="00C24F36" w:rsidRPr="004F5E41" w:rsidRDefault="00C24F36"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1C4FB860" w14:textId="77777777" w:rsidR="00C24F36" w:rsidRPr="004F5E41" w:rsidRDefault="00C24F36"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Subdirección General de Servicios Penitenciarios. Objeto: Adquisición de diversos suministros para la protección del personal de la Secretaría General de Instituciones Penitenciarias y de los Centros Penitenciarios dependientes de ella, así como de las personas privadas </w:t>
      </w:r>
      <w:r w:rsidRPr="004F5E41">
        <w:rPr>
          <w:rFonts w:ascii="Bookman Old Style" w:hAnsi="Bookman Old Style"/>
          <w:lang w:val="es-ES_tradnl"/>
        </w:rPr>
        <w:lastRenderedPageBreak/>
        <w:t>de libertad con motivo del COVID-19 (Gel/Solución hidroalcohólica). Expediente: 020020200097-bis.</w:t>
      </w:r>
    </w:p>
    <w:p w14:paraId="396101FC" w14:textId="77777777" w:rsidR="00C24F36" w:rsidRPr="004F5E41" w:rsidRDefault="00A9233C" w:rsidP="004F5E41">
      <w:pPr>
        <w:jc w:val="both"/>
        <w:rPr>
          <w:rFonts w:ascii="Bookman Old Style" w:hAnsi="Bookman Old Style"/>
          <w:lang w:val="es-ES_tradnl"/>
        </w:rPr>
      </w:pPr>
      <w:hyperlink r:id="rId2816" w:tooltip="PDF firmado BOE-B-2020-19694" w:history="1">
        <w:r w:rsidR="00C24F36" w:rsidRPr="004F5E41">
          <w:rPr>
            <w:rStyle w:val="Hipervnculo"/>
            <w:rFonts w:ascii="Bookman Old Style" w:hAnsi="Bookman Old Style"/>
            <w:lang w:val="es-ES_tradnl"/>
          </w:rPr>
          <w:t>PDF (BOE-B-2020-19694 - 2 págs. - 183 KB)</w:t>
        </w:r>
      </w:hyperlink>
    </w:p>
    <w:p w14:paraId="5995E27C" w14:textId="77777777" w:rsidR="00C24F36" w:rsidRPr="004F5E41" w:rsidRDefault="00C24F36"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661E82E4" w14:textId="77777777" w:rsidR="00C24F36" w:rsidRPr="004F5E41" w:rsidRDefault="00C24F3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sistemas y servicios TIC destinados a posibilitar el teletrabajo a los trabajadores de ADIF durante el periodo del estado de alerta provocado por el COVID-19 (150 ordenadores portátiles y ampliación memoria CITRIX). Expediente: 4.20/41301.0003.</w:t>
      </w:r>
    </w:p>
    <w:p w14:paraId="3B90487C" w14:textId="77777777" w:rsidR="00C24F36" w:rsidRPr="004F5E41" w:rsidRDefault="00A9233C" w:rsidP="004F5E41">
      <w:pPr>
        <w:jc w:val="both"/>
        <w:rPr>
          <w:rFonts w:ascii="Bookman Old Style" w:hAnsi="Bookman Old Style"/>
          <w:lang w:val="es-ES_tradnl"/>
        </w:rPr>
      </w:pPr>
      <w:hyperlink r:id="rId2817" w:tooltip="PDF firmado BOE-B-2020-19702" w:history="1">
        <w:r w:rsidR="00C24F36" w:rsidRPr="004F5E41">
          <w:rPr>
            <w:rStyle w:val="Hipervnculo"/>
            <w:rFonts w:ascii="Bookman Old Style" w:hAnsi="Bookman Old Style"/>
            <w:lang w:val="es-ES_tradnl"/>
          </w:rPr>
          <w:t>PDF (BOE-B-2020-19702 - 1 pág. - 178 KB)</w:t>
        </w:r>
      </w:hyperlink>
    </w:p>
    <w:p w14:paraId="293986DA" w14:textId="77777777" w:rsidR="00C24F36" w:rsidRPr="004F5E41" w:rsidRDefault="00C24F36" w:rsidP="004F5E41">
      <w:pPr>
        <w:jc w:val="both"/>
        <w:rPr>
          <w:rFonts w:ascii="Bookman Old Style" w:hAnsi="Bookman Old Style"/>
          <w:b/>
          <w:lang w:val="es-ES_tradnl"/>
        </w:rPr>
      </w:pPr>
      <w:r w:rsidRPr="004F5E41">
        <w:rPr>
          <w:rFonts w:ascii="Bookman Old Style" w:hAnsi="Bookman Old Style"/>
          <w:b/>
          <w:lang w:val="es-ES_tradnl"/>
        </w:rPr>
        <w:t>BOC 01/07/2020</w:t>
      </w:r>
    </w:p>
    <w:p w14:paraId="1EF72FD1" w14:textId="77777777" w:rsidR="00C24F36" w:rsidRPr="004F5E41" w:rsidRDefault="00C24F3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BF21782" w14:textId="77777777" w:rsidR="00C24F36" w:rsidRPr="004F5E41" w:rsidRDefault="00C24F36" w:rsidP="004F5E41">
      <w:pPr>
        <w:jc w:val="both"/>
        <w:rPr>
          <w:rFonts w:ascii="Bookman Old Style" w:hAnsi="Bookman Old Style"/>
          <w:b/>
          <w:bCs/>
          <w:lang w:val="es-ES_tradnl"/>
        </w:rPr>
      </w:pPr>
      <w:r w:rsidRPr="004F5E41">
        <w:rPr>
          <w:rFonts w:ascii="Bookman Old Style" w:hAnsi="Bookman Old Style"/>
          <w:b/>
          <w:bCs/>
          <w:lang w:val="es-ES_tradnl"/>
        </w:rPr>
        <w:t>Parlamento de Canarias</w:t>
      </w:r>
    </w:p>
    <w:p w14:paraId="617C7AA4" w14:textId="77777777" w:rsidR="00C24F36" w:rsidRPr="004F5E41" w:rsidRDefault="00A9233C" w:rsidP="004F5E41">
      <w:pPr>
        <w:jc w:val="both"/>
        <w:rPr>
          <w:rFonts w:ascii="Bookman Old Style" w:hAnsi="Bookman Old Style"/>
          <w:bCs/>
          <w:lang w:val="es-ES_tradnl"/>
        </w:rPr>
      </w:pPr>
      <w:hyperlink r:id="rId2818" w:tooltip="Ir a la disposición 2012/048/001" w:history="1">
        <w:r w:rsidR="00C24F36" w:rsidRPr="004F5E41">
          <w:rPr>
            <w:rStyle w:val="Hipervnculo"/>
            <w:rFonts w:ascii="Bookman Old Style" w:hAnsi="Bookman Old Style"/>
            <w:bCs/>
            <w:lang w:val="es-ES_tradnl"/>
          </w:rPr>
          <w:t>2069</w:t>
        </w:r>
      </w:hyperlink>
      <w:r w:rsidR="00C24F36" w:rsidRPr="004F5E41">
        <w:rPr>
          <w:rFonts w:ascii="Bookman Old Style" w:hAnsi="Bookman Old Style"/>
          <w:lang w:val="es-ES_tradnl"/>
        </w:rPr>
        <w:t> </w:t>
      </w:r>
      <w:hyperlink r:id="rId2819" w:history="1">
        <w:r w:rsidR="00C24F36" w:rsidRPr="004F5E41">
          <w:rPr>
            <w:rStyle w:val="Hipervnculo"/>
            <w:rFonts w:ascii="Bookman Old Style" w:hAnsi="Bookman Old Style"/>
            <w:lang w:val="es-ES_tradnl"/>
          </w:rPr>
          <w:t>RESOLUCIÓN de 12 de junio de 2020, de la Presidencia, por la que se ordena la publicación en el Boletín Oficial de Canarias del Acuerdo de convalidación del Decreto ley 9/2020, de 7 de mayo, de modificación del Decreto ley 6/2020, de 17 de abril, de medidas urgentes de carácter social dirigidas a las personas en situación de vulnerabilidad como consecuencia de la crisis sanitaria ocasionada por el COVID-19 (10L/DL-0010).</w:t>
        </w:r>
      </w:hyperlink>
    </w:p>
    <w:p w14:paraId="7F79CA0E" w14:textId="77777777" w:rsidR="00C24F36" w:rsidRPr="004F5E41" w:rsidRDefault="00C24F36"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237.75 Kb.</w:t>
      </w:r>
    </w:p>
    <w:p w14:paraId="7E496B2D" w14:textId="77777777" w:rsidR="00C24F36" w:rsidRPr="004F5E41" w:rsidRDefault="00C24F36" w:rsidP="004F5E41">
      <w:pPr>
        <w:jc w:val="both"/>
        <w:rPr>
          <w:rFonts w:ascii="Bookman Old Style" w:hAnsi="Bookman Old Style"/>
          <w:lang w:val="es-ES_tradnl"/>
        </w:rPr>
      </w:pPr>
      <w:r w:rsidRPr="004F5E41">
        <w:rPr>
          <w:rFonts w:ascii="Bookman Old Style" w:hAnsi="Bookman Old Style"/>
          <w:lang w:val="es-ES_tradnl"/>
        </w:rPr>
        <w:t>BOC-A-2020-131-2069. </w:t>
      </w:r>
      <w:hyperlink r:id="rId282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2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22" w:tooltip="Descargar en formato PDF" w:history="1">
        <w:r w:rsidRPr="004F5E41">
          <w:rPr>
            <w:rStyle w:val="Hipervnculo"/>
            <w:rFonts w:ascii="Bookman Old Style" w:hAnsi="Bookman Old Style"/>
            <w:lang w:val="es-ES_tradnl"/>
          </w:rPr>
          <w:t>Descargar</w:t>
        </w:r>
      </w:hyperlink>
    </w:p>
    <w:p w14:paraId="61A1935C" w14:textId="77777777" w:rsidR="00846D6C" w:rsidRPr="004F5E41" w:rsidRDefault="00846D6C" w:rsidP="004F5E41">
      <w:pPr>
        <w:jc w:val="both"/>
        <w:rPr>
          <w:rFonts w:ascii="Bookman Old Style" w:hAnsi="Bookman Old Style"/>
          <w:b/>
          <w:lang w:val="es-ES_tradnl"/>
        </w:rPr>
      </w:pPr>
      <w:r w:rsidRPr="004F5E41">
        <w:rPr>
          <w:rFonts w:ascii="Bookman Old Style" w:hAnsi="Bookman Old Style"/>
          <w:b/>
          <w:lang w:val="es-ES_tradnl"/>
        </w:rPr>
        <w:t>BOE 30/06/2020</w:t>
      </w:r>
    </w:p>
    <w:p w14:paraId="0E9F0D90" w14:textId="77777777" w:rsidR="00846D6C" w:rsidRPr="004F5E41" w:rsidRDefault="00846D6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6D7F853" w14:textId="77777777" w:rsidR="00846D6C" w:rsidRPr="004F5E41" w:rsidRDefault="00846D6C"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265E45AC" w14:textId="77777777" w:rsidR="00846D6C" w:rsidRPr="004F5E41" w:rsidRDefault="00846D6C"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09A38FD6" w14:textId="77777777" w:rsidR="00846D6C" w:rsidRPr="004F5E41" w:rsidRDefault="00846D6C" w:rsidP="004F5E41">
      <w:pPr>
        <w:jc w:val="both"/>
        <w:rPr>
          <w:rFonts w:ascii="Bookman Old Style" w:hAnsi="Bookman Old Style"/>
          <w:bCs/>
          <w:lang w:val="es-ES_tradnl"/>
        </w:rPr>
      </w:pPr>
      <w:r w:rsidRPr="004F5E41">
        <w:rPr>
          <w:rFonts w:ascii="Bookman Old Style" w:hAnsi="Bookman Old Style"/>
          <w:lang w:val="es-ES_tradnl"/>
        </w:rPr>
        <w:t>Resolución de 25 de junio de 2020, del Congreso de los Diputados, por la que se ordena la publicación del Acuerdo de convalidación del Real Decreto-ley 21/2020, de 9 de junio, de medidas urgentes de prevención, contención y coordinación para hacer frente a la crisis sanitaria ocasionada por el COVID-19.</w:t>
      </w:r>
    </w:p>
    <w:p w14:paraId="62D1A8A2" w14:textId="77777777" w:rsidR="00846D6C" w:rsidRPr="004F5E41" w:rsidRDefault="00A9233C" w:rsidP="004F5E41">
      <w:pPr>
        <w:jc w:val="both"/>
        <w:rPr>
          <w:rFonts w:ascii="Bookman Old Style" w:hAnsi="Bookman Old Style"/>
          <w:bCs/>
          <w:lang w:val="es-ES_tradnl"/>
        </w:rPr>
      </w:pPr>
      <w:hyperlink r:id="rId2823" w:tooltip="PDF firmado BOE-A-2020-6901" w:history="1">
        <w:r w:rsidR="00846D6C" w:rsidRPr="004F5E41">
          <w:rPr>
            <w:rStyle w:val="Hipervnculo"/>
            <w:rFonts w:ascii="Bookman Old Style" w:hAnsi="Bookman Old Style"/>
            <w:lang w:val="es-ES_tradnl"/>
          </w:rPr>
          <w:t>PDF (BOE-A-2020-6901 - 1 pág. - 210 KB)</w:t>
        </w:r>
      </w:hyperlink>
    </w:p>
    <w:p w14:paraId="203F28EB" w14:textId="77777777" w:rsidR="00846D6C" w:rsidRPr="004F5E41" w:rsidRDefault="00846D6C"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32117F96" w14:textId="77777777" w:rsidR="00846D6C" w:rsidRPr="004F5E41" w:rsidRDefault="00846D6C" w:rsidP="004F5E41">
      <w:pPr>
        <w:jc w:val="both"/>
        <w:rPr>
          <w:rFonts w:ascii="Bookman Old Style" w:hAnsi="Bookman Old Style"/>
          <w:b/>
          <w:bCs/>
          <w:lang w:val="es-ES_tradnl"/>
        </w:rPr>
      </w:pPr>
      <w:r w:rsidRPr="004F5E41">
        <w:rPr>
          <w:rFonts w:ascii="Bookman Old Style" w:hAnsi="Bookman Old Style"/>
          <w:b/>
          <w:bCs/>
          <w:lang w:val="es-ES_tradnl"/>
        </w:rPr>
        <w:t>Fronteras</w:t>
      </w:r>
    </w:p>
    <w:p w14:paraId="64586A84" w14:textId="77777777" w:rsidR="00846D6C" w:rsidRPr="004F5E41" w:rsidRDefault="00846D6C" w:rsidP="004F5E41">
      <w:pPr>
        <w:jc w:val="both"/>
        <w:rPr>
          <w:rFonts w:ascii="Bookman Old Style" w:hAnsi="Bookman Old Style"/>
          <w:bCs/>
          <w:lang w:val="es-ES_tradnl"/>
        </w:rPr>
      </w:pPr>
      <w:r w:rsidRPr="004F5E41">
        <w:rPr>
          <w:rFonts w:ascii="Bookman Old Style" w:hAnsi="Bookman Old Style"/>
          <w:lang w:val="es-ES_tradnl"/>
        </w:rPr>
        <w:lastRenderedPageBreak/>
        <w:t>Orden INT/578/2020, de 29 de junio,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14:paraId="2EFB3FAB" w14:textId="77777777" w:rsidR="00846D6C" w:rsidRPr="004F5E41" w:rsidRDefault="00A9233C" w:rsidP="004F5E41">
      <w:pPr>
        <w:jc w:val="both"/>
        <w:rPr>
          <w:rFonts w:ascii="Bookman Old Style" w:hAnsi="Bookman Old Style"/>
          <w:bCs/>
          <w:lang w:val="en-US"/>
        </w:rPr>
      </w:pPr>
      <w:hyperlink r:id="rId2824" w:tooltip="PDF firmado BOE-A-2020-6902" w:history="1">
        <w:r w:rsidR="00846D6C" w:rsidRPr="004F5E41">
          <w:rPr>
            <w:rStyle w:val="Hipervnculo"/>
            <w:rFonts w:ascii="Bookman Old Style" w:hAnsi="Bookman Old Style"/>
            <w:lang w:val="en-US"/>
          </w:rPr>
          <w:t>PDF (BOE-A-2020-6902 - 4 </w:t>
        </w:r>
        <w:proofErr w:type="spellStart"/>
        <w:r w:rsidR="00846D6C" w:rsidRPr="004F5E41">
          <w:rPr>
            <w:rStyle w:val="Hipervnculo"/>
            <w:rFonts w:ascii="Bookman Old Style" w:hAnsi="Bookman Old Style"/>
            <w:lang w:val="en-US"/>
          </w:rPr>
          <w:t>págs</w:t>
        </w:r>
        <w:proofErr w:type="spellEnd"/>
        <w:r w:rsidR="00846D6C" w:rsidRPr="004F5E41">
          <w:rPr>
            <w:rStyle w:val="Hipervnculo"/>
            <w:rFonts w:ascii="Bookman Old Style" w:hAnsi="Bookman Old Style"/>
            <w:lang w:val="en-US"/>
          </w:rPr>
          <w:t>. - 233 KB)</w:t>
        </w:r>
      </w:hyperlink>
    </w:p>
    <w:p w14:paraId="77C6444E" w14:textId="77777777" w:rsidR="00846D6C" w:rsidRPr="004F5E41" w:rsidRDefault="00846D6C"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C376597" w14:textId="77777777" w:rsidR="00846D6C" w:rsidRPr="004F5E41" w:rsidRDefault="00846D6C"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44411212" w14:textId="77777777" w:rsidR="00846D6C" w:rsidRPr="004F5E41" w:rsidRDefault="00846D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Emergencia de los servicios de alquiler de vehículos en la Dirección General de Conservación y Mantenimiento por afección del COVID-19 para personal TES (Trabajadores Especialmente Sensibles). Expediente: 2.20/28507.0065.</w:t>
      </w:r>
    </w:p>
    <w:p w14:paraId="0F5F0992" w14:textId="77777777" w:rsidR="00846D6C" w:rsidRPr="004F5E41" w:rsidRDefault="00A9233C" w:rsidP="004F5E41">
      <w:pPr>
        <w:jc w:val="both"/>
        <w:rPr>
          <w:rFonts w:ascii="Bookman Old Style" w:hAnsi="Bookman Old Style"/>
          <w:lang w:val="es-ES_tradnl"/>
        </w:rPr>
      </w:pPr>
      <w:hyperlink r:id="rId2825" w:tooltip="PDF firmado BOE-B-2020-19575" w:history="1">
        <w:r w:rsidR="00846D6C" w:rsidRPr="004F5E41">
          <w:rPr>
            <w:rStyle w:val="Hipervnculo"/>
            <w:rFonts w:ascii="Bookman Old Style" w:hAnsi="Bookman Old Style"/>
            <w:lang w:val="es-ES_tradnl"/>
          </w:rPr>
          <w:t>PDF (BOE-B-2020-19575 - 2 págs. - 183 KB)</w:t>
        </w:r>
      </w:hyperlink>
    </w:p>
    <w:p w14:paraId="4BFECF06" w14:textId="77777777" w:rsidR="00846D6C" w:rsidRPr="004F5E41" w:rsidRDefault="00846D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Emergencia de los servicios de alquiler de vehículos en la Dirección General de Conservación y Mantenimiento por afección del COVID-19 para personal TES (Trabajadores Especialmente Sensibles). Expediente: 2.20/28507.0065.</w:t>
      </w:r>
    </w:p>
    <w:p w14:paraId="095900BC" w14:textId="77777777" w:rsidR="00846D6C" w:rsidRPr="004F5E41" w:rsidRDefault="00A9233C" w:rsidP="004F5E41">
      <w:pPr>
        <w:jc w:val="both"/>
        <w:rPr>
          <w:rFonts w:ascii="Bookman Old Style" w:hAnsi="Bookman Old Style"/>
          <w:lang w:val="es-ES_tradnl"/>
        </w:rPr>
      </w:pPr>
      <w:hyperlink r:id="rId2826" w:tooltip="PDF firmado BOE-B-2020-19575" w:history="1">
        <w:r w:rsidR="00846D6C" w:rsidRPr="004F5E41">
          <w:rPr>
            <w:rStyle w:val="Hipervnculo"/>
            <w:rFonts w:ascii="Bookman Old Style" w:hAnsi="Bookman Old Style"/>
            <w:lang w:val="es-ES_tradnl"/>
          </w:rPr>
          <w:t>PDF (BOE-B-2020-19575 - 2 págs. - 183 KB)</w:t>
        </w:r>
      </w:hyperlink>
    </w:p>
    <w:p w14:paraId="367DE0D3" w14:textId="77777777" w:rsidR="00846D6C" w:rsidRPr="004F5E41" w:rsidRDefault="003748A6" w:rsidP="004F5E41">
      <w:pPr>
        <w:jc w:val="both"/>
        <w:rPr>
          <w:rFonts w:ascii="Bookman Old Style" w:hAnsi="Bookman Old Style"/>
          <w:b/>
          <w:lang w:val="es-ES_tradnl"/>
        </w:rPr>
      </w:pPr>
      <w:r w:rsidRPr="004F5E41">
        <w:rPr>
          <w:rFonts w:ascii="Bookman Old Style" w:hAnsi="Bookman Old Style"/>
          <w:b/>
          <w:lang w:val="es-ES_tradnl"/>
        </w:rPr>
        <w:t>BOC 30/06/2020</w:t>
      </w:r>
    </w:p>
    <w:p w14:paraId="1626BECB" w14:textId="77777777" w:rsidR="003748A6" w:rsidRPr="004F5E41" w:rsidRDefault="003748A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77237CD" w14:textId="77777777" w:rsidR="003748A6" w:rsidRPr="004F5E41" w:rsidRDefault="003748A6"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14:paraId="23D3AD4F" w14:textId="77777777" w:rsidR="003748A6" w:rsidRPr="004F5E41" w:rsidRDefault="00A9233C" w:rsidP="004F5E41">
      <w:pPr>
        <w:jc w:val="both"/>
        <w:rPr>
          <w:rFonts w:ascii="Bookman Old Style" w:hAnsi="Bookman Old Style"/>
          <w:bCs/>
          <w:lang w:val="es-ES_tradnl"/>
        </w:rPr>
      </w:pPr>
      <w:hyperlink r:id="rId2827" w:tooltip="Ir a la disposición 2012/048/001" w:history="1">
        <w:r w:rsidR="003748A6" w:rsidRPr="004F5E41">
          <w:rPr>
            <w:rStyle w:val="Hipervnculo"/>
            <w:rFonts w:ascii="Bookman Old Style" w:hAnsi="Bookman Old Style"/>
            <w:bCs/>
            <w:lang w:val="es-ES_tradnl"/>
          </w:rPr>
          <w:t>2042</w:t>
        </w:r>
      </w:hyperlink>
      <w:r w:rsidR="003748A6" w:rsidRPr="004F5E41">
        <w:rPr>
          <w:rFonts w:ascii="Bookman Old Style" w:hAnsi="Bookman Old Style"/>
          <w:lang w:val="es-ES_tradnl"/>
        </w:rPr>
        <w:t> </w:t>
      </w:r>
      <w:hyperlink r:id="rId2828" w:history="1">
        <w:r w:rsidR="003748A6" w:rsidRPr="004F5E41">
          <w:rPr>
            <w:rStyle w:val="Hipervnculo"/>
            <w:rFonts w:ascii="Bookman Old Style" w:hAnsi="Bookman Old Style"/>
            <w:lang w:val="es-ES_tradnl"/>
          </w:rPr>
          <w:t>ORDEN de 26 de junio de 2020, por la que se regulan medidas tributarias derivadas de la extinción del estado de alarma.</w:t>
        </w:r>
      </w:hyperlink>
    </w:p>
    <w:p w14:paraId="0AAC7084" w14:textId="77777777" w:rsidR="003748A6" w:rsidRPr="004F5E41" w:rsidRDefault="003748A6"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695.79 Kb.</w:t>
      </w:r>
    </w:p>
    <w:p w14:paraId="14653001" w14:textId="77777777" w:rsidR="003748A6" w:rsidRPr="004F5E41" w:rsidRDefault="003748A6" w:rsidP="004F5E41">
      <w:pPr>
        <w:jc w:val="both"/>
        <w:rPr>
          <w:rFonts w:ascii="Bookman Old Style" w:hAnsi="Bookman Old Style"/>
          <w:lang w:val="es-ES_tradnl"/>
        </w:rPr>
      </w:pPr>
      <w:r w:rsidRPr="004F5E41">
        <w:rPr>
          <w:rFonts w:ascii="Bookman Old Style" w:hAnsi="Bookman Old Style"/>
          <w:lang w:val="es-ES_tradnl"/>
        </w:rPr>
        <w:t>BOC-A-2020-130-2042. </w:t>
      </w:r>
      <w:hyperlink r:id="rId282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3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31" w:tooltip="Descargar en formato PDF" w:history="1">
        <w:r w:rsidRPr="004F5E41">
          <w:rPr>
            <w:rStyle w:val="Hipervnculo"/>
            <w:rFonts w:ascii="Bookman Old Style" w:hAnsi="Bookman Old Style"/>
            <w:lang w:val="es-ES_tradnl"/>
          </w:rPr>
          <w:t>Descargar</w:t>
        </w:r>
      </w:hyperlink>
    </w:p>
    <w:p w14:paraId="08EF44BF" w14:textId="77777777" w:rsidR="00846D6C" w:rsidRPr="004F5E41" w:rsidRDefault="00846D6C" w:rsidP="004F5E41">
      <w:pPr>
        <w:jc w:val="both"/>
        <w:rPr>
          <w:rFonts w:ascii="Bookman Old Style" w:hAnsi="Bookman Old Style"/>
          <w:b/>
        </w:rPr>
      </w:pPr>
      <w:r w:rsidRPr="004F5E41">
        <w:rPr>
          <w:rFonts w:ascii="Bookman Old Style" w:hAnsi="Bookman Old Style"/>
          <w:b/>
          <w:bCs/>
        </w:rPr>
        <w:t>BOE 26/06/2020</w:t>
      </w:r>
    </w:p>
    <w:p w14:paraId="5E2D1792" w14:textId="77777777" w:rsidR="00846D6C" w:rsidRPr="004F5E41" w:rsidRDefault="00846D6C" w:rsidP="004F5E41">
      <w:pPr>
        <w:jc w:val="both"/>
        <w:rPr>
          <w:rFonts w:ascii="Bookman Old Style" w:hAnsi="Bookman Old Style"/>
          <w:b/>
        </w:rPr>
      </w:pPr>
      <w:r w:rsidRPr="004F5E41">
        <w:rPr>
          <w:rFonts w:ascii="Bookman Old Style" w:hAnsi="Bookman Old Style"/>
          <w:b/>
        </w:rPr>
        <w:t>JEFATURA DEL ESTADO</w:t>
      </w:r>
    </w:p>
    <w:p w14:paraId="02EE211F" w14:textId="77777777" w:rsidR="00846D6C" w:rsidRPr="004F5E41" w:rsidRDefault="00846D6C" w:rsidP="004F5E41">
      <w:pPr>
        <w:jc w:val="both"/>
        <w:rPr>
          <w:rFonts w:ascii="Bookman Old Style" w:hAnsi="Bookman Old Style"/>
          <w:b/>
        </w:rPr>
      </w:pPr>
      <w:r w:rsidRPr="004F5E41">
        <w:rPr>
          <w:rFonts w:ascii="Bookman Old Style" w:hAnsi="Bookman Old Style"/>
          <w:b/>
        </w:rPr>
        <w:t>Medidas urgentes</w:t>
      </w:r>
    </w:p>
    <w:p w14:paraId="04795704" w14:textId="77777777" w:rsidR="00846D6C" w:rsidRPr="004F5E41" w:rsidRDefault="00846D6C" w:rsidP="004F5E41">
      <w:pPr>
        <w:jc w:val="both"/>
        <w:rPr>
          <w:rFonts w:ascii="Bookman Old Style" w:hAnsi="Bookman Old Style"/>
        </w:rPr>
      </w:pPr>
      <w:r w:rsidRPr="004F5E41">
        <w:rPr>
          <w:rFonts w:ascii="Bookman Old Style" w:hAnsi="Bookman Old Style"/>
        </w:rPr>
        <w:t>Real Decreto-ley 24/2020, de 26 de junio, de medidas sociales de reactivación del empleo y protección del trabajo autónomo y de competitividad del sector industrial.</w:t>
      </w:r>
    </w:p>
    <w:p w14:paraId="3E0BE323" w14:textId="77777777" w:rsidR="00846D6C" w:rsidRPr="004F5E41" w:rsidRDefault="00A9233C" w:rsidP="004F5E41">
      <w:pPr>
        <w:jc w:val="both"/>
        <w:rPr>
          <w:rFonts w:ascii="Bookman Old Style" w:hAnsi="Bookman Old Style"/>
        </w:rPr>
      </w:pPr>
      <w:hyperlink r:id="rId2832" w:history="1">
        <w:r w:rsidR="00846D6C" w:rsidRPr="004F5E41">
          <w:rPr>
            <w:rStyle w:val="Hipervnculo"/>
            <w:rFonts w:ascii="Bookman Old Style" w:hAnsi="Bookman Old Style"/>
            <w:bCs/>
          </w:rPr>
          <w:t>https://www.boe.es/boe/dias/2020/06/27/pdfs/BOE-A-2020-6838.pdf</w:t>
        </w:r>
      </w:hyperlink>
    </w:p>
    <w:p w14:paraId="69158667" w14:textId="77777777" w:rsidR="003E2D96" w:rsidRPr="004F5E41" w:rsidRDefault="003E2D96" w:rsidP="004F5E41">
      <w:pPr>
        <w:jc w:val="both"/>
        <w:rPr>
          <w:rFonts w:ascii="Bookman Old Style" w:hAnsi="Bookman Old Style"/>
          <w:b/>
          <w:lang w:val="es-ES_tradnl"/>
        </w:rPr>
      </w:pPr>
      <w:r w:rsidRPr="004F5E41">
        <w:rPr>
          <w:rFonts w:ascii="Bookman Old Style" w:hAnsi="Bookman Old Style"/>
          <w:b/>
          <w:lang w:val="es-ES_tradnl"/>
        </w:rPr>
        <w:t>BOE 25/06/2020</w:t>
      </w:r>
    </w:p>
    <w:p w14:paraId="79D20005" w14:textId="77777777" w:rsidR="003E2D96" w:rsidRPr="004F5E41" w:rsidRDefault="003E2D96" w:rsidP="004F5E41">
      <w:pPr>
        <w:jc w:val="both"/>
        <w:rPr>
          <w:rFonts w:ascii="Bookman Old Style" w:hAnsi="Bookman Old Style"/>
          <w:b/>
          <w:bCs/>
          <w:lang w:val="es-ES_tradnl"/>
        </w:rPr>
      </w:pPr>
      <w:r w:rsidRPr="004F5E41">
        <w:rPr>
          <w:rFonts w:ascii="Bookman Old Style" w:hAnsi="Bookman Old Style"/>
          <w:b/>
          <w:bCs/>
          <w:lang w:val="es-ES_tradnl"/>
        </w:rPr>
        <w:lastRenderedPageBreak/>
        <w:t>V. Anuncios. - A. Contratación del Sector Público</w:t>
      </w:r>
    </w:p>
    <w:p w14:paraId="0857C185" w14:textId="77777777" w:rsidR="003E2D96" w:rsidRPr="004F5E41" w:rsidRDefault="003E2D96"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29A7CEFA" w14:textId="77777777"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Delegación Especial de la Agencia Estatal de Administración Tributaria en Cataluña. Objeto: Suministro de mascarillas KN-95, mascarillas quirúrgicas, gel hidroalcohólico y desinfectante kit limpieza, en el ámbito de la Delegación Especial de la Agencia Estatal de Administración Tributaria de Cataluña y sus centros dependientes, para su utilización, fundamentalmente, para la protección de las personas frente al COVID-19 en la campaña de Renta presencial </w:t>
      </w:r>
      <w:proofErr w:type="gramStart"/>
      <w:r w:rsidRPr="004F5E41">
        <w:rPr>
          <w:rFonts w:ascii="Bookman Old Style" w:hAnsi="Bookman Old Style"/>
          <w:lang w:val="es-ES_tradnl"/>
        </w:rPr>
        <w:t>2019 .</w:t>
      </w:r>
      <w:proofErr w:type="gramEnd"/>
      <w:r w:rsidRPr="004F5E41">
        <w:rPr>
          <w:rFonts w:ascii="Bookman Old Style" w:hAnsi="Bookman Old Style"/>
          <w:lang w:val="es-ES_tradnl"/>
        </w:rPr>
        <w:t xml:space="preserve"> Expediente: 20A90044900 y 20A90045200.</w:t>
      </w:r>
    </w:p>
    <w:p w14:paraId="25BC277C" w14:textId="77777777" w:rsidR="003E2D96" w:rsidRPr="004F5E41" w:rsidRDefault="00A9233C" w:rsidP="004F5E41">
      <w:pPr>
        <w:jc w:val="both"/>
        <w:rPr>
          <w:rFonts w:ascii="Bookman Old Style" w:hAnsi="Bookman Old Style"/>
          <w:lang w:val="es-ES_tradnl"/>
        </w:rPr>
      </w:pPr>
      <w:hyperlink r:id="rId2833" w:tooltip="PDF firmado BOE-B-2020-18673" w:history="1">
        <w:r w:rsidR="003E2D96" w:rsidRPr="004F5E41">
          <w:rPr>
            <w:rStyle w:val="Hipervnculo"/>
            <w:rFonts w:ascii="Bookman Old Style" w:hAnsi="Bookman Old Style"/>
            <w:lang w:val="es-ES_tradnl"/>
          </w:rPr>
          <w:t>PDF (BOE-B-2020-18673 - 2 págs. - 183 KB)</w:t>
        </w:r>
      </w:hyperlink>
    </w:p>
    <w:p w14:paraId="3E4391A5" w14:textId="77777777" w:rsidR="003E2D96" w:rsidRPr="004F5E41" w:rsidRDefault="003E2D96"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4137395D" w14:textId="77777777"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Servicios de desarrollo de la gestión de casos covid19 y su mantenimiento, así como la asistencia técnica de refuerzo sobre el estudio de seroprevalencia sobre el producto e-</w:t>
      </w:r>
      <w:proofErr w:type="spellStart"/>
      <w:r w:rsidRPr="004F5E41">
        <w:rPr>
          <w:rFonts w:ascii="Bookman Old Style" w:hAnsi="Bookman Old Style"/>
          <w:lang w:val="es-ES_tradnl"/>
        </w:rPr>
        <w:t>siap</w:t>
      </w:r>
      <w:proofErr w:type="spellEnd"/>
      <w:r w:rsidRPr="004F5E41">
        <w:rPr>
          <w:rFonts w:ascii="Bookman Old Style" w:hAnsi="Bookman Old Style"/>
          <w:lang w:val="es-ES_tradnl"/>
        </w:rPr>
        <w:t>, con destino a atención primaria y especializada de Ceuta y Melilla. Expediente: Covid28-I.</w:t>
      </w:r>
    </w:p>
    <w:p w14:paraId="7EA07721" w14:textId="77777777" w:rsidR="003E2D96" w:rsidRPr="004F5E41" w:rsidRDefault="00A9233C" w:rsidP="004F5E41">
      <w:pPr>
        <w:jc w:val="both"/>
        <w:rPr>
          <w:rFonts w:ascii="Bookman Old Style" w:hAnsi="Bookman Old Style"/>
          <w:lang w:val="es-ES_tradnl"/>
        </w:rPr>
      </w:pPr>
      <w:hyperlink r:id="rId2834" w:tooltip="PDF firmado BOE-B-2020-18695" w:history="1">
        <w:r w:rsidR="003E2D96" w:rsidRPr="004F5E41">
          <w:rPr>
            <w:rStyle w:val="Hipervnculo"/>
            <w:rFonts w:ascii="Bookman Old Style" w:hAnsi="Bookman Old Style"/>
            <w:lang w:val="es-ES_tradnl"/>
          </w:rPr>
          <w:t>PDF (BOE-B-2020-18695 - 2 págs. - 179 KB)</w:t>
        </w:r>
      </w:hyperlink>
    </w:p>
    <w:p w14:paraId="6D071EBA" w14:textId="77777777"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50 terminales DECT 8232s y 240 fundas protectoras con destino al Hospital Universitario de Ceuta. Expediente: Covid29-I.</w:t>
      </w:r>
    </w:p>
    <w:p w14:paraId="4532BB95" w14:textId="77777777" w:rsidR="003E2D96" w:rsidRPr="004F5E41" w:rsidRDefault="00A9233C" w:rsidP="004F5E41">
      <w:pPr>
        <w:jc w:val="both"/>
        <w:rPr>
          <w:rFonts w:ascii="Bookman Old Style" w:hAnsi="Bookman Old Style"/>
          <w:lang w:val="es-ES_tradnl"/>
        </w:rPr>
      </w:pPr>
      <w:hyperlink r:id="rId2835" w:tooltip="PDF firmado BOE-B-2020-18696" w:history="1">
        <w:r w:rsidR="003E2D96" w:rsidRPr="004F5E41">
          <w:rPr>
            <w:rStyle w:val="Hipervnculo"/>
            <w:rFonts w:ascii="Bookman Old Style" w:hAnsi="Bookman Old Style"/>
            <w:lang w:val="es-ES_tradnl"/>
          </w:rPr>
          <w:t>PDF (BOE-B-2020-18696 - 2 págs. - 180 KB)</w:t>
        </w:r>
      </w:hyperlink>
    </w:p>
    <w:p w14:paraId="46532044" w14:textId="77777777"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mantenimiento y soporte de Ensemble, con destino al Hospital Universitario de Ceuta. Expediente: Covid30-I.</w:t>
      </w:r>
    </w:p>
    <w:p w14:paraId="7E09A212" w14:textId="77777777" w:rsidR="003E2D96" w:rsidRPr="004F5E41" w:rsidRDefault="00A9233C" w:rsidP="004F5E41">
      <w:pPr>
        <w:jc w:val="both"/>
        <w:rPr>
          <w:rFonts w:ascii="Bookman Old Style" w:hAnsi="Bookman Old Style"/>
          <w:lang w:val="es-ES_tradnl"/>
        </w:rPr>
      </w:pPr>
      <w:hyperlink r:id="rId2836" w:tooltip="PDF firmado BOE-B-2020-18697" w:history="1">
        <w:r w:rsidR="003E2D96" w:rsidRPr="004F5E41">
          <w:rPr>
            <w:rStyle w:val="Hipervnculo"/>
            <w:rFonts w:ascii="Bookman Old Style" w:hAnsi="Bookman Old Style"/>
            <w:lang w:val="es-ES_tradnl"/>
          </w:rPr>
          <w:t>PDF (BOE-B-2020-18697 - 2 págs. - 178 KB)</w:t>
        </w:r>
      </w:hyperlink>
    </w:p>
    <w:p w14:paraId="529B96C8" w14:textId="77777777"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Servicio de mantenimiento y soporte de </w:t>
      </w:r>
      <w:proofErr w:type="spellStart"/>
      <w:r w:rsidRPr="004F5E41">
        <w:rPr>
          <w:rFonts w:ascii="Bookman Old Style" w:hAnsi="Bookman Old Style"/>
          <w:lang w:val="es-ES_tradnl"/>
        </w:rPr>
        <w:t>Farmatools</w:t>
      </w:r>
      <w:proofErr w:type="spellEnd"/>
      <w:r w:rsidRPr="004F5E41">
        <w:rPr>
          <w:rFonts w:ascii="Bookman Old Style" w:hAnsi="Bookman Old Style"/>
          <w:lang w:val="es-ES_tradnl"/>
        </w:rPr>
        <w:t xml:space="preserve"> y </w:t>
      </w:r>
      <w:proofErr w:type="spellStart"/>
      <w:r w:rsidRPr="004F5E41">
        <w:rPr>
          <w:rFonts w:ascii="Bookman Old Style" w:hAnsi="Bookman Old Style"/>
          <w:lang w:val="es-ES_tradnl"/>
        </w:rPr>
        <w:t>Dietools</w:t>
      </w:r>
      <w:proofErr w:type="spellEnd"/>
      <w:r w:rsidRPr="004F5E41">
        <w:rPr>
          <w:rFonts w:ascii="Bookman Old Style" w:hAnsi="Bookman Old Style"/>
          <w:lang w:val="es-ES_tradnl"/>
        </w:rPr>
        <w:t>, con destino a los hospitales Universitario de Ceuta y Comarcal de Melilla. Expediente: Covid31-I.</w:t>
      </w:r>
    </w:p>
    <w:p w14:paraId="35F45571" w14:textId="77777777" w:rsidR="003E2D96" w:rsidRPr="004F5E41" w:rsidRDefault="00A9233C" w:rsidP="004F5E41">
      <w:pPr>
        <w:jc w:val="both"/>
        <w:rPr>
          <w:rFonts w:ascii="Bookman Old Style" w:hAnsi="Bookman Old Style"/>
          <w:lang w:val="es-ES_tradnl"/>
        </w:rPr>
      </w:pPr>
      <w:hyperlink r:id="rId2837" w:tooltip="PDF firmado BOE-B-2020-18698" w:history="1">
        <w:r w:rsidR="003E2D96" w:rsidRPr="004F5E41">
          <w:rPr>
            <w:rStyle w:val="Hipervnculo"/>
            <w:rFonts w:ascii="Bookman Old Style" w:hAnsi="Bookman Old Style"/>
            <w:lang w:val="es-ES_tradnl"/>
          </w:rPr>
          <w:t>PDF (BOE-B-2020-18698 - 2 págs. - 179 KB)</w:t>
        </w:r>
      </w:hyperlink>
    </w:p>
    <w:p w14:paraId="797EA145" w14:textId="77777777"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mantenimiento y soporte del equipamiento crítico del fabricante HP, con destino a los hospitales Universitario de Ceuta y Comarcal de Melilla. Expediente: Covid32-I.</w:t>
      </w:r>
    </w:p>
    <w:p w14:paraId="09FDD060" w14:textId="77777777" w:rsidR="003E2D96" w:rsidRPr="004F5E41" w:rsidRDefault="00A9233C" w:rsidP="004F5E41">
      <w:pPr>
        <w:jc w:val="both"/>
        <w:rPr>
          <w:rFonts w:ascii="Bookman Old Style" w:hAnsi="Bookman Old Style"/>
          <w:lang w:val="es-ES_tradnl"/>
        </w:rPr>
      </w:pPr>
      <w:hyperlink r:id="rId2838" w:tooltip="PDF firmado BOE-B-2020-18699" w:history="1">
        <w:r w:rsidR="003E2D96" w:rsidRPr="004F5E41">
          <w:rPr>
            <w:rStyle w:val="Hipervnculo"/>
            <w:rFonts w:ascii="Bookman Old Style" w:hAnsi="Bookman Old Style"/>
            <w:lang w:val="es-ES_tradnl"/>
          </w:rPr>
          <w:t>PDF (BOE-B-2020-18699 - 2 págs. - 180 KB)</w:t>
        </w:r>
      </w:hyperlink>
    </w:p>
    <w:p w14:paraId="692FB389" w14:textId="77777777"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Suministro de 600 licencias de software </w:t>
      </w:r>
      <w:proofErr w:type="spellStart"/>
      <w:r w:rsidRPr="004F5E41">
        <w:rPr>
          <w:rFonts w:ascii="Bookman Old Style" w:hAnsi="Bookman Old Style"/>
          <w:lang w:val="es-ES_tradnl"/>
        </w:rPr>
        <w:t>SafeNet</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Authentication</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Service</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Provider</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Edition</w:t>
      </w:r>
      <w:proofErr w:type="spellEnd"/>
      <w:r w:rsidRPr="004F5E41">
        <w:rPr>
          <w:rFonts w:ascii="Bookman Old Style" w:hAnsi="Bookman Old Style"/>
          <w:lang w:val="es-ES_tradnl"/>
        </w:rPr>
        <w:t>/PCE. Expediente: Covid33-I.</w:t>
      </w:r>
    </w:p>
    <w:p w14:paraId="6607859B" w14:textId="77777777" w:rsidR="003E2D96" w:rsidRPr="004F5E41" w:rsidRDefault="00A9233C" w:rsidP="004F5E41">
      <w:pPr>
        <w:jc w:val="both"/>
        <w:rPr>
          <w:rFonts w:ascii="Bookman Old Style" w:hAnsi="Bookman Old Style"/>
          <w:lang w:val="es-ES_tradnl"/>
        </w:rPr>
      </w:pPr>
      <w:hyperlink r:id="rId2839" w:tooltip="PDF firmado BOE-B-2020-18700" w:history="1">
        <w:r w:rsidR="003E2D96" w:rsidRPr="004F5E41">
          <w:rPr>
            <w:rStyle w:val="Hipervnculo"/>
            <w:rFonts w:ascii="Bookman Old Style" w:hAnsi="Bookman Old Style"/>
            <w:lang w:val="es-ES_tradnl"/>
          </w:rPr>
          <w:t>PDF (BOE-B-2020-18700 - 2 págs. - 179 KB)</w:t>
        </w:r>
      </w:hyperlink>
    </w:p>
    <w:p w14:paraId="499D684B" w14:textId="77777777" w:rsidR="003E2D96" w:rsidRPr="004F5E41" w:rsidRDefault="003E2D96" w:rsidP="004F5E41">
      <w:pPr>
        <w:jc w:val="both"/>
        <w:rPr>
          <w:rFonts w:ascii="Bookman Old Style" w:hAnsi="Bookman Old Style"/>
          <w:b/>
          <w:lang w:val="es-ES_tradnl"/>
        </w:rPr>
      </w:pPr>
      <w:r w:rsidRPr="004F5E41">
        <w:rPr>
          <w:rFonts w:ascii="Bookman Old Style" w:hAnsi="Bookman Old Style"/>
          <w:b/>
          <w:lang w:val="es-ES_tradnl"/>
        </w:rPr>
        <w:t>COMISIÓN NACIONAL DEL MERCADO DE VALORES</w:t>
      </w:r>
    </w:p>
    <w:p w14:paraId="36B6EF0C" w14:textId="77777777"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Comisión Nacional del Mercado de Valores. Objeto: Adquisición de 30 ordenadores portátiles para teletrabajo en la actual situación de crisis de COVID-19. Expediente: EMER03/20.</w:t>
      </w:r>
    </w:p>
    <w:p w14:paraId="22FD651F" w14:textId="77777777" w:rsidR="003E2D96" w:rsidRPr="004F5E41" w:rsidRDefault="00A9233C" w:rsidP="004F5E41">
      <w:pPr>
        <w:jc w:val="both"/>
        <w:rPr>
          <w:rFonts w:ascii="Bookman Old Style" w:hAnsi="Bookman Old Style"/>
          <w:lang w:val="es-ES_tradnl"/>
        </w:rPr>
      </w:pPr>
      <w:hyperlink r:id="rId2840" w:tooltip="PDF firmado BOE-B-2020-18706" w:history="1">
        <w:r w:rsidR="003E2D96" w:rsidRPr="004F5E41">
          <w:rPr>
            <w:rStyle w:val="Hipervnculo"/>
            <w:rFonts w:ascii="Bookman Old Style" w:hAnsi="Bookman Old Style"/>
            <w:lang w:val="es-ES_tradnl"/>
          </w:rPr>
          <w:t>PDF (BOE-B-2020-18706 - 2 págs. - 179 KB)</w:t>
        </w:r>
      </w:hyperlink>
    </w:p>
    <w:p w14:paraId="6E1D0DDB" w14:textId="77777777" w:rsidR="002E4E52" w:rsidRPr="004F5E41" w:rsidRDefault="002E4E52" w:rsidP="004F5E41">
      <w:pPr>
        <w:jc w:val="both"/>
        <w:rPr>
          <w:rFonts w:ascii="Bookman Old Style" w:hAnsi="Bookman Old Style"/>
          <w:b/>
          <w:lang w:val="es-ES_tradnl"/>
        </w:rPr>
      </w:pPr>
      <w:r w:rsidRPr="004F5E41">
        <w:rPr>
          <w:rFonts w:ascii="Bookman Old Style" w:hAnsi="Bookman Old Style"/>
          <w:b/>
          <w:lang w:val="es-ES_tradnl"/>
        </w:rPr>
        <w:t>BOE 24/06/2020</w:t>
      </w:r>
    </w:p>
    <w:p w14:paraId="6BA98237" w14:textId="77777777" w:rsidR="002E4E52" w:rsidRPr="004F5E41" w:rsidRDefault="002E4E5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0F57B54" w14:textId="77777777" w:rsidR="002E4E52" w:rsidRPr="004F5E41" w:rsidRDefault="002E4E52"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44892F64" w14:textId="77777777" w:rsidR="002E4E52" w:rsidRPr="004F5E41" w:rsidRDefault="002E4E52"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5DEBDC0E" w14:textId="77777777" w:rsidR="002E4E52" w:rsidRPr="004F5E41" w:rsidRDefault="002E4E52" w:rsidP="004F5E41">
      <w:pPr>
        <w:jc w:val="both"/>
        <w:rPr>
          <w:rFonts w:ascii="Bookman Old Style" w:hAnsi="Bookman Old Style"/>
          <w:bCs/>
          <w:lang w:val="es-ES_tradnl"/>
        </w:rPr>
      </w:pPr>
      <w:r w:rsidRPr="004F5E41">
        <w:rPr>
          <w:rFonts w:ascii="Bookman Old Style" w:hAnsi="Bookman Old Style"/>
          <w:lang w:val="es-ES_tradnl"/>
        </w:rPr>
        <w:t>Real Decreto-ley 23/2020, de 23 de junio, por el que se aprueban medidas en materia de energía y en otros ámbitos para la reactivación económica.</w:t>
      </w:r>
    </w:p>
    <w:p w14:paraId="3C65DEED" w14:textId="77777777" w:rsidR="002E4E52" w:rsidRPr="004F5E41" w:rsidRDefault="00A9233C" w:rsidP="004F5E41">
      <w:pPr>
        <w:jc w:val="both"/>
        <w:rPr>
          <w:rFonts w:ascii="Bookman Old Style" w:hAnsi="Bookman Old Style"/>
          <w:bCs/>
          <w:lang w:val="en-US"/>
        </w:rPr>
      </w:pPr>
      <w:hyperlink r:id="rId2841" w:tooltip="PDF firmado BOE-A-2020-6621" w:history="1">
        <w:r w:rsidR="002E4E52" w:rsidRPr="004F5E41">
          <w:rPr>
            <w:rStyle w:val="Hipervnculo"/>
            <w:rFonts w:ascii="Bookman Old Style" w:hAnsi="Bookman Old Style"/>
            <w:lang w:val="en-US"/>
          </w:rPr>
          <w:t>PDF (BOE-A-2020-6621 - 49 </w:t>
        </w:r>
        <w:proofErr w:type="spellStart"/>
        <w:r w:rsidR="002E4E52" w:rsidRPr="004F5E41">
          <w:rPr>
            <w:rStyle w:val="Hipervnculo"/>
            <w:rFonts w:ascii="Bookman Old Style" w:hAnsi="Bookman Old Style"/>
            <w:lang w:val="en-US"/>
          </w:rPr>
          <w:t>págs</w:t>
        </w:r>
        <w:proofErr w:type="spellEnd"/>
        <w:r w:rsidR="002E4E52" w:rsidRPr="004F5E41">
          <w:rPr>
            <w:rStyle w:val="Hipervnculo"/>
            <w:rFonts w:ascii="Bookman Old Style" w:hAnsi="Bookman Old Style"/>
            <w:lang w:val="en-US"/>
          </w:rPr>
          <w:t>. - 861 KB)</w:t>
        </w:r>
      </w:hyperlink>
    </w:p>
    <w:p w14:paraId="2B25FBC5" w14:textId="77777777" w:rsidR="002E4E52" w:rsidRPr="004F5E41" w:rsidRDefault="002E4E52"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B388DF4" w14:textId="77777777" w:rsidR="002E4E52" w:rsidRPr="004F5E41" w:rsidRDefault="002E4E52"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73AABE3A" w14:textId="77777777" w:rsidR="002E4E52" w:rsidRPr="004F5E41" w:rsidRDefault="002E4E5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del Servicio Público de Empleo Estatal. Objeto: Contratación de emergencia del suministro de mamparas de protección frente al riesgo de contagio por coronavirus para el personal del SEPE. Expediente: PE 3/20.</w:t>
      </w:r>
    </w:p>
    <w:p w14:paraId="7850A92F" w14:textId="77777777" w:rsidR="002E4E52" w:rsidRPr="004F5E41" w:rsidRDefault="00A9233C" w:rsidP="004F5E41">
      <w:pPr>
        <w:jc w:val="both"/>
        <w:rPr>
          <w:rFonts w:ascii="Bookman Old Style" w:hAnsi="Bookman Old Style"/>
          <w:lang w:val="es-ES_tradnl"/>
        </w:rPr>
      </w:pPr>
      <w:hyperlink r:id="rId2842" w:tooltip="PDF firmado BOE-B-2020-18545" w:history="1">
        <w:r w:rsidR="002E4E52" w:rsidRPr="004F5E41">
          <w:rPr>
            <w:rStyle w:val="Hipervnculo"/>
            <w:rFonts w:ascii="Bookman Old Style" w:hAnsi="Bookman Old Style"/>
            <w:lang w:val="es-ES_tradnl"/>
          </w:rPr>
          <w:t>PDF (BOE-B-2020-18545 - 2 págs. - 179 KB)</w:t>
        </w:r>
      </w:hyperlink>
    </w:p>
    <w:p w14:paraId="4977627D" w14:textId="77777777" w:rsidR="002E4E52" w:rsidRPr="004F5E41" w:rsidRDefault="002E4E52"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040A3D57" w14:textId="77777777" w:rsidR="002E4E52" w:rsidRPr="004F5E41" w:rsidRDefault="002E4E5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23.600 mascarillas quirúrgicas y de protección FFP2 y FFP3. Expediente: Covid68.</w:t>
      </w:r>
    </w:p>
    <w:p w14:paraId="17DFE39D" w14:textId="77777777" w:rsidR="002E4E52" w:rsidRPr="004F5E41" w:rsidRDefault="00A9233C" w:rsidP="004F5E41">
      <w:pPr>
        <w:jc w:val="both"/>
        <w:rPr>
          <w:rFonts w:ascii="Bookman Old Style" w:hAnsi="Bookman Old Style"/>
          <w:lang w:val="es-ES_tradnl"/>
        </w:rPr>
      </w:pPr>
      <w:hyperlink r:id="rId2843" w:tooltip="PDF firmado BOE-B-2020-18551" w:history="1">
        <w:r w:rsidR="002E4E52" w:rsidRPr="004F5E41">
          <w:rPr>
            <w:rStyle w:val="Hipervnculo"/>
            <w:rFonts w:ascii="Bookman Old Style" w:hAnsi="Bookman Old Style"/>
            <w:lang w:val="es-ES_tradnl"/>
          </w:rPr>
          <w:t>PDF (BOE-B-2020-18551 - 2 págs. - 182 KB)</w:t>
        </w:r>
      </w:hyperlink>
    </w:p>
    <w:p w14:paraId="032BA993" w14:textId="77777777" w:rsidR="002E4E52" w:rsidRPr="004F5E41" w:rsidRDefault="002E4E52"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14:paraId="3D150DF9" w14:textId="77777777" w:rsidR="002E4E52" w:rsidRPr="004F5E41" w:rsidRDefault="002E4E52"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6BC5CB52" w14:textId="77777777" w:rsidR="002E4E52" w:rsidRPr="004F5E41" w:rsidRDefault="002E4E52" w:rsidP="004F5E41">
      <w:pPr>
        <w:jc w:val="both"/>
        <w:rPr>
          <w:rFonts w:ascii="Bookman Old Style" w:hAnsi="Bookman Old Style"/>
          <w:lang w:val="es-ES_tradnl"/>
        </w:rPr>
      </w:pPr>
      <w:r w:rsidRPr="004F5E41">
        <w:rPr>
          <w:rFonts w:ascii="Bookman Old Style" w:hAnsi="Bookman Old Style"/>
          <w:lang w:val="es-ES_tradnl"/>
        </w:rPr>
        <w:lastRenderedPageBreak/>
        <w:t xml:space="preserve">Extracto de la Resolución de 19 de junio de 2020 de la Dirección de la Fundación Biodiversidad F.S.P., por la que se adapta la convocatoria de subvenciones, en régimen de concurrencia competitiva, para la realización de proyectos de mejora de competencias para personas trabajadoras en el marco del Programa </w:t>
      </w:r>
      <w:proofErr w:type="spellStart"/>
      <w:r w:rsidRPr="004F5E41">
        <w:rPr>
          <w:rFonts w:ascii="Bookman Old Style" w:hAnsi="Bookman Old Style"/>
          <w:lang w:val="es-ES_tradnl"/>
        </w:rPr>
        <w:t>Empleaverde</w:t>
      </w:r>
      <w:proofErr w:type="spellEnd"/>
      <w:r w:rsidRPr="004F5E41">
        <w:rPr>
          <w:rFonts w:ascii="Bookman Old Style" w:hAnsi="Bookman Old Style"/>
          <w:lang w:val="es-ES_tradnl"/>
        </w:rPr>
        <w:t xml:space="preserve"> cofinanciado por el Fondo Social Europeo en 2020 para contribuir a superar la crisis generada por el covid-19</w:t>
      </w:r>
    </w:p>
    <w:p w14:paraId="1E15ECAC" w14:textId="77777777" w:rsidR="002E4E52" w:rsidRPr="004F5E41" w:rsidRDefault="00A9233C" w:rsidP="004F5E41">
      <w:pPr>
        <w:jc w:val="both"/>
        <w:rPr>
          <w:rFonts w:ascii="Bookman Old Style" w:hAnsi="Bookman Old Style"/>
          <w:lang w:val="en-US"/>
        </w:rPr>
      </w:pPr>
      <w:hyperlink r:id="rId2844" w:tooltip="PDF firmado BOE-B-2020-18571" w:history="1">
        <w:r w:rsidR="002E4E52" w:rsidRPr="004F5E41">
          <w:rPr>
            <w:rStyle w:val="Hipervnculo"/>
            <w:rFonts w:ascii="Bookman Old Style" w:hAnsi="Bookman Old Style"/>
            <w:lang w:val="en-US"/>
          </w:rPr>
          <w:t>PDF (BOE-B-2020-18571 - 1 </w:t>
        </w:r>
        <w:proofErr w:type="spellStart"/>
        <w:r w:rsidR="002E4E52" w:rsidRPr="004F5E41">
          <w:rPr>
            <w:rStyle w:val="Hipervnculo"/>
            <w:rFonts w:ascii="Bookman Old Style" w:hAnsi="Bookman Old Style"/>
            <w:lang w:val="en-US"/>
          </w:rPr>
          <w:t>pág</w:t>
        </w:r>
        <w:proofErr w:type="spellEnd"/>
        <w:r w:rsidR="002E4E52" w:rsidRPr="004F5E41">
          <w:rPr>
            <w:rStyle w:val="Hipervnculo"/>
            <w:rFonts w:ascii="Bookman Old Style" w:hAnsi="Bookman Old Style"/>
            <w:lang w:val="en-US"/>
          </w:rPr>
          <w:t>. - 170 KB)</w:t>
        </w:r>
      </w:hyperlink>
    </w:p>
    <w:p w14:paraId="4A253AE8" w14:textId="77777777" w:rsidR="002E4E52" w:rsidRPr="004F5E41" w:rsidRDefault="002E4E52" w:rsidP="004F5E41">
      <w:pPr>
        <w:jc w:val="both"/>
        <w:rPr>
          <w:rFonts w:ascii="Bookman Old Style" w:hAnsi="Bookman Old Style"/>
          <w:b/>
          <w:lang w:val="es-ES_tradnl"/>
        </w:rPr>
      </w:pPr>
      <w:r w:rsidRPr="004F5E41">
        <w:rPr>
          <w:rFonts w:ascii="Bookman Old Style" w:hAnsi="Bookman Old Style"/>
          <w:b/>
          <w:lang w:val="es-ES_tradnl"/>
        </w:rPr>
        <w:t>BOC 24/06/2020</w:t>
      </w:r>
    </w:p>
    <w:p w14:paraId="1151A782" w14:textId="77777777" w:rsidR="002E4E52" w:rsidRPr="004F5E41" w:rsidRDefault="002E4E5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493D5CF" w14:textId="77777777" w:rsidR="002E4E52" w:rsidRPr="004F5E41" w:rsidRDefault="002E4E52"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367E26CA" w14:textId="77777777" w:rsidR="002E4E52" w:rsidRPr="004F5E41" w:rsidRDefault="00A9233C" w:rsidP="004F5E41">
      <w:pPr>
        <w:jc w:val="both"/>
        <w:rPr>
          <w:rFonts w:ascii="Bookman Old Style" w:hAnsi="Bookman Old Style"/>
          <w:bCs/>
          <w:lang w:val="es-ES_tradnl"/>
        </w:rPr>
      </w:pPr>
      <w:hyperlink r:id="rId2845" w:tooltip="Ir a la disposición 2012/048/001" w:history="1">
        <w:r w:rsidR="002E4E52" w:rsidRPr="004F5E41">
          <w:rPr>
            <w:rStyle w:val="Hipervnculo"/>
            <w:rFonts w:ascii="Bookman Old Style" w:hAnsi="Bookman Old Style"/>
            <w:bCs/>
            <w:lang w:val="es-ES_tradnl"/>
          </w:rPr>
          <w:t>1955</w:t>
        </w:r>
      </w:hyperlink>
      <w:r w:rsidR="002E4E52" w:rsidRPr="004F5E41">
        <w:rPr>
          <w:rFonts w:ascii="Bookman Old Style" w:hAnsi="Bookman Old Style"/>
          <w:lang w:val="es-ES_tradnl"/>
        </w:rPr>
        <w:t> </w:t>
      </w:r>
      <w:hyperlink r:id="rId2846" w:history="1">
        <w:r w:rsidR="002E4E52" w:rsidRPr="004F5E41">
          <w:rPr>
            <w:rStyle w:val="Hipervnculo"/>
            <w:rFonts w:ascii="Bookman Old Style" w:hAnsi="Bookman Old Style"/>
            <w:lang w:val="es-ES_tradnl"/>
          </w:rPr>
          <w:t>Dirección General de Derechos Sociales e Inmigración.- Resolución de 5 de junio de 2020, por la que se acuerda la prestación económica, denominada Ingreso Canario de Emergencia, a las personas interesadas que constan en el anexo.</w:t>
        </w:r>
      </w:hyperlink>
    </w:p>
    <w:p w14:paraId="20A2DCE4" w14:textId="77777777" w:rsidR="002E4E52" w:rsidRPr="004F5E41" w:rsidRDefault="002E4E52" w:rsidP="004F5E41">
      <w:pPr>
        <w:jc w:val="both"/>
        <w:rPr>
          <w:rFonts w:ascii="Bookman Old Style" w:hAnsi="Bookman Old Style"/>
          <w:lang w:val="es-ES_tradnl"/>
        </w:rPr>
      </w:pPr>
      <w:r w:rsidRPr="004F5E41">
        <w:rPr>
          <w:rFonts w:ascii="Bookman Old Style" w:hAnsi="Bookman Old Style"/>
          <w:lang w:val="es-ES_tradnl"/>
        </w:rPr>
        <w:t>29 páginas. Formato de archivo en PDF/Adobe Acrobat. Tamaño: 1.13 Mb.</w:t>
      </w:r>
    </w:p>
    <w:p w14:paraId="2300D193" w14:textId="77777777" w:rsidR="002E4E52" w:rsidRPr="004F5E41" w:rsidRDefault="002E4E52" w:rsidP="004F5E41">
      <w:pPr>
        <w:jc w:val="both"/>
        <w:rPr>
          <w:rFonts w:ascii="Bookman Old Style" w:hAnsi="Bookman Old Style"/>
        </w:rPr>
      </w:pPr>
      <w:r w:rsidRPr="004F5E41">
        <w:rPr>
          <w:rFonts w:ascii="Bookman Old Style" w:hAnsi="Bookman Old Style"/>
          <w:lang w:val="es-ES_tradnl"/>
        </w:rPr>
        <w:t>BOC-A-2020-126-1955. </w:t>
      </w:r>
      <w:hyperlink r:id="rId284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4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49" w:tooltip="Descargar en formato PDF" w:history="1">
        <w:r w:rsidRPr="004F5E41">
          <w:rPr>
            <w:rStyle w:val="Hipervnculo"/>
            <w:rFonts w:ascii="Bookman Old Style" w:hAnsi="Bookman Old Style"/>
            <w:lang w:val="es-ES_tradnl"/>
          </w:rPr>
          <w:t>Descargar</w:t>
        </w:r>
      </w:hyperlink>
    </w:p>
    <w:p w14:paraId="7174B776" w14:textId="77777777" w:rsidR="002E4E52" w:rsidRPr="004F5E41" w:rsidRDefault="00A9233C" w:rsidP="004F5E41">
      <w:pPr>
        <w:jc w:val="both"/>
        <w:rPr>
          <w:rFonts w:ascii="Bookman Old Style" w:hAnsi="Bookman Old Style"/>
          <w:lang w:val="es-ES_tradnl"/>
        </w:rPr>
      </w:pPr>
      <w:hyperlink r:id="rId2850" w:tooltip="Ir a la disposición 2012/048/001" w:history="1">
        <w:r w:rsidR="002E4E52" w:rsidRPr="004F5E41">
          <w:rPr>
            <w:rStyle w:val="Hipervnculo"/>
            <w:rFonts w:ascii="Bookman Old Style" w:hAnsi="Bookman Old Style"/>
            <w:bCs/>
            <w:lang w:val="es-ES_tradnl"/>
          </w:rPr>
          <w:t>1956</w:t>
        </w:r>
      </w:hyperlink>
      <w:r w:rsidR="002E4E52" w:rsidRPr="004F5E41">
        <w:rPr>
          <w:rFonts w:ascii="Bookman Old Style" w:hAnsi="Bookman Old Style"/>
          <w:lang w:val="es-ES_tradnl"/>
        </w:rPr>
        <w:t> </w:t>
      </w:r>
      <w:hyperlink r:id="rId2851" w:history="1">
        <w:r w:rsidR="002E4E52" w:rsidRPr="004F5E41">
          <w:rPr>
            <w:rStyle w:val="Hipervnculo"/>
            <w:rFonts w:ascii="Bookman Old Style" w:hAnsi="Bookman Old Style"/>
            <w:lang w:val="es-ES_tradnl"/>
          </w:rPr>
          <w:t>Dirección General de Derechos Sociales e Inmigración.- Resolución de 5 de junio 2020, por la que se acuerda denegar la prestación económica, denominada Ingreso Canario de Emergencia, a las personas interesadas que constan en el anexo.</w:t>
        </w:r>
      </w:hyperlink>
    </w:p>
    <w:p w14:paraId="25AF1983" w14:textId="77777777" w:rsidR="002E4E52" w:rsidRPr="004F5E41" w:rsidRDefault="002E4E52" w:rsidP="004F5E41">
      <w:pPr>
        <w:jc w:val="both"/>
        <w:rPr>
          <w:rFonts w:ascii="Bookman Old Style" w:hAnsi="Bookman Old Style"/>
          <w:lang w:val="es-ES_tradnl"/>
        </w:rPr>
      </w:pPr>
      <w:r w:rsidRPr="004F5E41">
        <w:rPr>
          <w:rFonts w:ascii="Bookman Old Style" w:hAnsi="Bookman Old Style"/>
          <w:lang w:val="es-ES_tradnl"/>
        </w:rPr>
        <w:t>22 páginas. Formato de archivo en PDF/Adobe Acrobat. Tamaño: 855.11 Kb.</w:t>
      </w:r>
    </w:p>
    <w:p w14:paraId="497282F1" w14:textId="77777777" w:rsidR="002E4E52" w:rsidRPr="004F5E41" w:rsidRDefault="002E4E52" w:rsidP="004F5E41">
      <w:pPr>
        <w:jc w:val="both"/>
        <w:rPr>
          <w:rFonts w:ascii="Bookman Old Style" w:hAnsi="Bookman Old Style"/>
          <w:lang w:val="es-ES_tradnl"/>
        </w:rPr>
      </w:pPr>
      <w:r w:rsidRPr="004F5E41">
        <w:rPr>
          <w:rFonts w:ascii="Bookman Old Style" w:hAnsi="Bookman Old Style"/>
          <w:lang w:val="es-ES_tradnl"/>
        </w:rPr>
        <w:t>BOC-A-2020-126-1956. </w:t>
      </w:r>
      <w:hyperlink r:id="rId285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5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54" w:tooltip="Descargar en formato PDF" w:history="1">
        <w:r w:rsidRPr="004F5E41">
          <w:rPr>
            <w:rStyle w:val="Hipervnculo"/>
            <w:rFonts w:ascii="Bookman Old Style" w:hAnsi="Bookman Old Style"/>
            <w:lang w:val="es-ES_tradnl"/>
          </w:rPr>
          <w:t>Descargar</w:t>
        </w:r>
      </w:hyperlink>
    </w:p>
    <w:p w14:paraId="491634E9" w14:textId="77777777" w:rsidR="002C1EA4" w:rsidRPr="004F5E41" w:rsidRDefault="002C1EA4" w:rsidP="004F5E41">
      <w:pPr>
        <w:jc w:val="both"/>
        <w:rPr>
          <w:rFonts w:ascii="Bookman Old Style" w:hAnsi="Bookman Old Style"/>
          <w:b/>
          <w:lang w:val="es-ES_tradnl"/>
        </w:rPr>
      </w:pPr>
      <w:r w:rsidRPr="004F5E41">
        <w:rPr>
          <w:rFonts w:ascii="Bookman Old Style" w:hAnsi="Bookman Old Style"/>
          <w:b/>
          <w:lang w:val="es-ES_tradnl"/>
        </w:rPr>
        <w:t>BOE 22/06/2020</w:t>
      </w:r>
    </w:p>
    <w:p w14:paraId="73F8B4EB" w14:textId="77777777" w:rsidR="002C1EA4" w:rsidRPr="004F5E41" w:rsidRDefault="002C1EA4"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7419941" w14:textId="77777777" w:rsidR="002C1EA4" w:rsidRPr="004F5E41" w:rsidRDefault="002C1EA4"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1AA10C16" w14:textId="77777777" w:rsidR="002C1EA4" w:rsidRPr="004F5E41" w:rsidRDefault="002C1EA4" w:rsidP="004F5E41">
      <w:pPr>
        <w:jc w:val="both"/>
        <w:rPr>
          <w:rFonts w:ascii="Bookman Old Style" w:hAnsi="Bookman Old Style"/>
          <w:b/>
          <w:bCs/>
          <w:lang w:val="es-ES_tradnl"/>
        </w:rPr>
      </w:pPr>
      <w:r w:rsidRPr="004F5E41">
        <w:rPr>
          <w:rFonts w:ascii="Bookman Old Style" w:hAnsi="Bookman Old Style"/>
          <w:b/>
          <w:bCs/>
          <w:lang w:val="es-ES_tradnl"/>
        </w:rPr>
        <w:t>Fronteras</w:t>
      </w:r>
    </w:p>
    <w:p w14:paraId="2F5967AF" w14:textId="77777777" w:rsidR="002C1EA4" w:rsidRPr="004F5E41" w:rsidRDefault="002C1EA4" w:rsidP="004F5E41">
      <w:pPr>
        <w:jc w:val="both"/>
        <w:rPr>
          <w:rFonts w:ascii="Bookman Old Style" w:hAnsi="Bookman Old Style"/>
          <w:bCs/>
          <w:lang w:val="es-ES_tradnl"/>
        </w:rPr>
      </w:pPr>
      <w:r w:rsidRPr="004F5E41">
        <w:rPr>
          <w:rFonts w:ascii="Bookman Old Style" w:hAnsi="Bookman Old Style"/>
          <w:lang w:val="es-ES_tradnl"/>
        </w:rPr>
        <w:t>Orden INT/550/2020, de 21 de junio, por la que se prorrogan los controles en las fronteras interiores con Portugal temporalmente restablecidos con motivo de la situación de crisis sanitaria ocasionada por el COVID-19.</w:t>
      </w:r>
    </w:p>
    <w:p w14:paraId="13EB6730" w14:textId="77777777" w:rsidR="002C1EA4" w:rsidRPr="004F5E41" w:rsidRDefault="00A9233C" w:rsidP="004F5E41">
      <w:pPr>
        <w:jc w:val="both"/>
        <w:rPr>
          <w:rFonts w:ascii="Bookman Old Style" w:hAnsi="Bookman Old Style"/>
          <w:bCs/>
          <w:lang w:val="en-US"/>
        </w:rPr>
      </w:pPr>
      <w:hyperlink r:id="rId2855" w:tooltip="PDF firmado BOE-A-2020-6508" w:history="1">
        <w:r w:rsidR="002C1EA4" w:rsidRPr="004F5E41">
          <w:rPr>
            <w:rStyle w:val="Hipervnculo"/>
            <w:rFonts w:ascii="Bookman Old Style" w:hAnsi="Bookman Old Style"/>
            <w:lang w:val="en-US"/>
          </w:rPr>
          <w:t>PDF (BOE-A-2020-6508 - 2 </w:t>
        </w:r>
        <w:proofErr w:type="spellStart"/>
        <w:r w:rsidR="002C1EA4" w:rsidRPr="004F5E41">
          <w:rPr>
            <w:rStyle w:val="Hipervnculo"/>
            <w:rFonts w:ascii="Bookman Old Style" w:hAnsi="Bookman Old Style"/>
            <w:lang w:val="en-US"/>
          </w:rPr>
          <w:t>págs</w:t>
        </w:r>
        <w:proofErr w:type="spellEnd"/>
        <w:r w:rsidR="002C1EA4" w:rsidRPr="004F5E41">
          <w:rPr>
            <w:rStyle w:val="Hipervnculo"/>
            <w:rFonts w:ascii="Bookman Old Style" w:hAnsi="Bookman Old Style"/>
            <w:lang w:val="en-US"/>
          </w:rPr>
          <w:t>. - 221 KB)</w:t>
        </w:r>
      </w:hyperlink>
    </w:p>
    <w:p w14:paraId="48E26245" w14:textId="77777777" w:rsidR="002C1EA4" w:rsidRPr="004F5E41" w:rsidRDefault="002C1EA4" w:rsidP="004F5E41">
      <w:pPr>
        <w:jc w:val="both"/>
        <w:rPr>
          <w:rFonts w:ascii="Bookman Old Style" w:hAnsi="Bookman Old Style"/>
          <w:lang w:val="es-ES_tradnl"/>
        </w:rPr>
      </w:pPr>
      <w:r w:rsidRPr="004F5E41">
        <w:rPr>
          <w:rFonts w:ascii="Bookman Old Style" w:hAnsi="Bookman Old Style"/>
          <w:lang w:val="es-ES_tradnl"/>
        </w:rPr>
        <w:t>Orden INT/551/2020, de 21 de junio, por la que se prorrogan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14:paraId="2FE0D5FF" w14:textId="77777777" w:rsidR="002C1EA4" w:rsidRPr="004F5E41" w:rsidRDefault="00A9233C" w:rsidP="004F5E41">
      <w:pPr>
        <w:jc w:val="both"/>
        <w:rPr>
          <w:rFonts w:ascii="Bookman Old Style" w:hAnsi="Bookman Old Style"/>
          <w:lang w:val="en-US"/>
        </w:rPr>
      </w:pPr>
      <w:hyperlink r:id="rId2856" w:tooltip="PDF firmado BOE-A-2020-6509" w:history="1">
        <w:r w:rsidR="002C1EA4" w:rsidRPr="004F5E41">
          <w:rPr>
            <w:rStyle w:val="Hipervnculo"/>
            <w:rFonts w:ascii="Bookman Old Style" w:hAnsi="Bookman Old Style"/>
            <w:lang w:val="en-US"/>
          </w:rPr>
          <w:t>PDF (BOE-A-2020-6509 - 4 </w:t>
        </w:r>
        <w:proofErr w:type="spellStart"/>
        <w:r w:rsidR="002C1EA4" w:rsidRPr="004F5E41">
          <w:rPr>
            <w:rStyle w:val="Hipervnculo"/>
            <w:rFonts w:ascii="Bookman Old Style" w:hAnsi="Bookman Old Style"/>
            <w:lang w:val="en-US"/>
          </w:rPr>
          <w:t>págs</w:t>
        </w:r>
        <w:proofErr w:type="spellEnd"/>
        <w:r w:rsidR="002C1EA4" w:rsidRPr="004F5E41">
          <w:rPr>
            <w:rStyle w:val="Hipervnculo"/>
            <w:rFonts w:ascii="Bookman Old Style" w:hAnsi="Bookman Old Style"/>
            <w:lang w:val="en-US"/>
          </w:rPr>
          <w:t>. - 231 KB)</w:t>
        </w:r>
      </w:hyperlink>
    </w:p>
    <w:p w14:paraId="5F7E64D0" w14:textId="77777777" w:rsidR="002C1EA4" w:rsidRPr="004F5E41" w:rsidRDefault="002C1EA4"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EEE5CDA" w14:textId="77777777" w:rsidR="002C1EA4" w:rsidRPr="004F5E41" w:rsidRDefault="002C1EA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Subscripción (licencia de uso, soporte y mantenimiento) a plataforma de analítica operacional. Expediente: 2.19/41110.0112.</w:t>
      </w:r>
    </w:p>
    <w:p w14:paraId="696CD023" w14:textId="77777777" w:rsidR="002C1EA4" w:rsidRPr="004F5E41" w:rsidRDefault="00A9233C" w:rsidP="004F5E41">
      <w:pPr>
        <w:jc w:val="both"/>
        <w:rPr>
          <w:rFonts w:ascii="Bookman Old Style" w:hAnsi="Bookman Old Style"/>
          <w:lang w:val="es-ES_tradnl"/>
        </w:rPr>
      </w:pPr>
      <w:hyperlink r:id="rId2857" w:tooltip="PDF firmado BOE-B-2020-18211" w:history="1">
        <w:r w:rsidR="002C1EA4" w:rsidRPr="004F5E41">
          <w:rPr>
            <w:rStyle w:val="Hipervnculo"/>
            <w:rFonts w:ascii="Bookman Old Style" w:hAnsi="Bookman Old Style"/>
            <w:lang w:val="es-ES_tradnl"/>
          </w:rPr>
          <w:t>PDF (BOE-B-2020-18211 - 2 págs. - 179 KB)</w:t>
        </w:r>
      </w:hyperlink>
    </w:p>
    <w:p w14:paraId="0E79D0B8" w14:textId="77777777" w:rsidR="002C1EA4" w:rsidRPr="004F5E41" w:rsidRDefault="002C1EA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sistemas y servicios TIC destinados a posibilitar el teletrabajo a los trabajadores de ADIF durante el periodo del estado de alerta provocado por el COVID-19 (200 licencias CITRIX). Expediente: 3.20/41301.0004.</w:t>
      </w:r>
    </w:p>
    <w:p w14:paraId="7248DBF0" w14:textId="77777777" w:rsidR="002C1EA4" w:rsidRPr="004F5E41" w:rsidRDefault="00A9233C" w:rsidP="004F5E41">
      <w:pPr>
        <w:jc w:val="both"/>
        <w:rPr>
          <w:rFonts w:ascii="Bookman Old Style" w:hAnsi="Bookman Old Style"/>
          <w:lang w:val="es-ES_tradnl"/>
        </w:rPr>
      </w:pPr>
      <w:hyperlink r:id="rId2858" w:tooltip="PDF firmado BOE-B-2020-18212" w:history="1">
        <w:r w:rsidR="002C1EA4" w:rsidRPr="004F5E41">
          <w:rPr>
            <w:rStyle w:val="Hipervnculo"/>
            <w:rFonts w:ascii="Bookman Old Style" w:hAnsi="Bookman Old Style"/>
            <w:lang w:val="es-ES_tradnl"/>
          </w:rPr>
          <w:t>PDF (BOE-B-2020-18212 - 1 pág. - 178 KB)</w:t>
        </w:r>
      </w:hyperlink>
    </w:p>
    <w:p w14:paraId="702A6FC2" w14:textId="77777777" w:rsidR="002C1EA4" w:rsidRPr="004F5E41" w:rsidRDefault="002C1EA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sistemas y servicios TIC destinados a posibilitar el teletrabajo a los trabajadores de ADIF durante el periodo del estado de alerta provocado por el COVID-19 (100 ordenadores portátiles y 125 webcams). Expediente: 3.20/41301.0002.</w:t>
      </w:r>
    </w:p>
    <w:p w14:paraId="270E6322" w14:textId="77777777" w:rsidR="002C1EA4" w:rsidRPr="004F5E41" w:rsidRDefault="00A9233C" w:rsidP="004F5E41">
      <w:pPr>
        <w:jc w:val="both"/>
        <w:rPr>
          <w:rFonts w:ascii="Bookman Old Style" w:hAnsi="Bookman Old Style"/>
          <w:lang w:val="es-ES_tradnl"/>
        </w:rPr>
      </w:pPr>
      <w:hyperlink r:id="rId2859" w:tooltip="PDF firmado BOE-B-2020-18213" w:history="1">
        <w:r w:rsidR="002C1EA4" w:rsidRPr="004F5E41">
          <w:rPr>
            <w:rStyle w:val="Hipervnculo"/>
            <w:rFonts w:ascii="Bookman Old Style" w:hAnsi="Bookman Old Style"/>
            <w:lang w:val="es-ES_tradnl"/>
          </w:rPr>
          <w:t>PDF (BOE-B-2020-18213 - 1 pág. - 178 KB)</w:t>
        </w:r>
      </w:hyperlink>
    </w:p>
    <w:p w14:paraId="6DFDDA5A" w14:textId="77777777" w:rsidR="002C1EA4" w:rsidRPr="004F5E41" w:rsidRDefault="002C1EA4"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3EAEA814" w14:textId="77777777" w:rsidR="002C1EA4" w:rsidRPr="004F5E41" w:rsidRDefault="002C1EA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Análisis Macroeconómico. Objeto: Cuadro de mandos interactivo con información epidemiológica, económica y social para seguimiento de la reactivación de la actividad económica. Expediente: 202000000187.</w:t>
      </w:r>
    </w:p>
    <w:p w14:paraId="4D72EAFF" w14:textId="77777777" w:rsidR="002C1EA4" w:rsidRPr="004F5E41" w:rsidRDefault="00A9233C" w:rsidP="004F5E41">
      <w:pPr>
        <w:jc w:val="both"/>
        <w:rPr>
          <w:rFonts w:ascii="Bookman Old Style" w:hAnsi="Bookman Old Style"/>
          <w:lang w:val="es-ES_tradnl"/>
        </w:rPr>
      </w:pPr>
      <w:hyperlink r:id="rId2860" w:tooltip="PDF firmado BOE-B-2020-18225" w:history="1">
        <w:r w:rsidR="002C1EA4" w:rsidRPr="004F5E41">
          <w:rPr>
            <w:rStyle w:val="Hipervnculo"/>
            <w:rFonts w:ascii="Bookman Old Style" w:hAnsi="Bookman Old Style"/>
            <w:lang w:val="es-ES_tradnl"/>
          </w:rPr>
          <w:t>PDF (BOE-B-2020-18225 - 2 págs. - 180 KB)</w:t>
        </w:r>
      </w:hyperlink>
    </w:p>
    <w:p w14:paraId="4CAE0969" w14:textId="77777777" w:rsidR="00152086" w:rsidRPr="004F5E41" w:rsidRDefault="00152086" w:rsidP="004F5E41">
      <w:pPr>
        <w:jc w:val="both"/>
        <w:rPr>
          <w:rFonts w:ascii="Bookman Old Style" w:hAnsi="Bookman Old Style"/>
          <w:b/>
          <w:lang w:val="es-ES_tradnl"/>
        </w:rPr>
      </w:pPr>
      <w:r w:rsidRPr="004F5E41">
        <w:rPr>
          <w:rFonts w:ascii="Bookman Old Style" w:hAnsi="Bookman Old Style"/>
          <w:b/>
          <w:lang w:val="es-ES_tradnl"/>
        </w:rPr>
        <w:t>BOE 20/06/2020</w:t>
      </w:r>
    </w:p>
    <w:p w14:paraId="4BABD3A4" w14:textId="77777777" w:rsidR="00152086" w:rsidRPr="004F5E41" w:rsidRDefault="0015208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9E313E5" w14:textId="77777777" w:rsidR="00152086" w:rsidRPr="004F5E41" w:rsidRDefault="00152086"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377EFF73" w14:textId="77777777" w:rsidR="00152086" w:rsidRPr="004F5E41" w:rsidRDefault="00152086" w:rsidP="004F5E41">
      <w:pPr>
        <w:jc w:val="both"/>
        <w:rPr>
          <w:rFonts w:ascii="Bookman Old Style" w:hAnsi="Bookman Old Style"/>
          <w:b/>
          <w:bCs/>
          <w:lang w:val="es-ES_tradnl"/>
        </w:rPr>
      </w:pPr>
      <w:r w:rsidRPr="004F5E41">
        <w:rPr>
          <w:rFonts w:ascii="Bookman Old Style" w:hAnsi="Bookman Old Style"/>
          <w:b/>
          <w:bCs/>
          <w:lang w:val="es-ES_tradnl"/>
        </w:rPr>
        <w:t>Medicamentos</w:t>
      </w:r>
    </w:p>
    <w:p w14:paraId="1E1AAEA7" w14:textId="77777777" w:rsidR="00152086" w:rsidRPr="004F5E41" w:rsidRDefault="00152086" w:rsidP="004F5E41">
      <w:pPr>
        <w:jc w:val="both"/>
        <w:rPr>
          <w:rFonts w:ascii="Bookman Old Style" w:hAnsi="Bookman Old Style"/>
          <w:bCs/>
          <w:lang w:val="es-ES_tradnl"/>
        </w:rPr>
      </w:pPr>
      <w:r w:rsidRPr="004F5E41">
        <w:rPr>
          <w:rFonts w:ascii="Bookman Old Style" w:hAnsi="Bookman Old Style"/>
          <w:lang w:val="es-ES_tradnl"/>
        </w:rPr>
        <w:t>Resolución de 19 de junio de 2020, de la Agencia Española de Medicamentos y Productos Sanitarios, por la que se establece el listado de los medicamentos considerados esenciales en la gestión de la crisis sanitaria ocasionada por el COVID-19, en virtud de lo dispuesto en el artículo 19.1 del Real Decreto-ley 21/2020, de 9 de junio, de medidas urgentes de prevención, contención y coordinación para hacer frente a la crisis sanitaria ocasionada por el COVID-19.</w:t>
      </w:r>
    </w:p>
    <w:p w14:paraId="00AB0846" w14:textId="77777777" w:rsidR="00152086" w:rsidRPr="004F5E41" w:rsidRDefault="00A9233C" w:rsidP="004F5E41">
      <w:pPr>
        <w:jc w:val="both"/>
        <w:rPr>
          <w:rFonts w:ascii="Bookman Old Style" w:hAnsi="Bookman Old Style"/>
          <w:bCs/>
          <w:lang w:val="en-US"/>
        </w:rPr>
      </w:pPr>
      <w:hyperlink r:id="rId2861" w:tooltip="PDF firmado BOE-A-2020-6474" w:history="1">
        <w:r w:rsidR="00152086" w:rsidRPr="004F5E41">
          <w:rPr>
            <w:rStyle w:val="Hipervnculo"/>
            <w:rFonts w:ascii="Bookman Old Style" w:hAnsi="Bookman Old Style"/>
            <w:lang w:val="en-US"/>
          </w:rPr>
          <w:t>PDF (BOE-A-2020-6474 - 3 </w:t>
        </w:r>
        <w:proofErr w:type="spellStart"/>
        <w:r w:rsidR="00152086" w:rsidRPr="004F5E41">
          <w:rPr>
            <w:rStyle w:val="Hipervnculo"/>
            <w:rFonts w:ascii="Bookman Old Style" w:hAnsi="Bookman Old Style"/>
            <w:lang w:val="en-US"/>
          </w:rPr>
          <w:t>págs</w:t>
        </w:r>
        <w:proofErr w:type="spellEnd"/>
        <w:r w:rsidR="00152086" w:rsidRPr="004F5E41">
          <w:rPr>
            <w:rStyle w:val="Hipervnculo"/>
            <w:rFonts w:ascii="Bookman Old Style" w:hAnsi="Bookman Old Style"/>
            <w:lang w:val="en-US"/>
          </w:rPr>
          <w:t>. - 232 KB)</w:t>
        </w:r>
      </w:hyperlink>
    </w:p>
    <w:p w14:paraId="3C692379" w14:textId="77777777" w:rsidR="00152086" w:rsidRPr="004F5E41" w:rsidRDefault="00152086" w:rsidP="004F5E41">
      <w:pPr>
        <w:jc w:val="both"/>
        <w:rPr>
          <w:rFonts w:ascii="Bookman Old Style" w:hAnsi="Bookman Old Style"/>
          <w:b/>
          <w:bCs/>
          <w:lang w:val="es-ES_tradnl"/>
        </w:rPr>
      </w:pPr>
      <w:r w:rsidRPr="004F5E41">
        <w:rPr>
          <w:rFonts w:ascii="Bookman Old Style" w:hAnsi="Bookman Old Style"/>
          <w:b/>
          <w:bCs/>
          <w:lang w:val="es-ES_tradnl"/>
        </w:rPr>
        <w:lastRenderedPageBreak/>
        <w:t>V. Anuncios. - A. Contratación del Sector Público</w:t>
      </w:r>
    </w:p>
    <w:p w14:paraId="28829BB9" w14:textId="77777777" w:rsidR="00152086" w:rsidRPr="004F5E41" w:rsidRDefault="00152086" w:rsidP="004F5E41">
      <w:pPr>
        <w:jc w:val="both"/>
        <w:rPr>
          <w:rFonts w:ascii="Bookman Old Style" w:hAnsi="Bookman Old Style"/>
          <w:b/>
          <w:lang w:val="es-ES_tradnl"/>
        </w:rPr>
      </w:pPr>
      <w:r w:rsidRPr="004F5E41">
        <w:rPr>
          <w:rFonts w:ascii="Bookman Old Style" w:hAnsi="Bookman Old Style"/>
          <w:b/>
          <w:lang w:val="es-ES_tradnl"/>
        </w:rPr>
        <w:t>MINISTERIO DE IGUALDAD</w:t>
      </w:r>
    </w:p>
    <w:p w14:paraId="359CC114" w14:textId="77777777" w:rsidR="00152086" w:rsidRPr="004F5E41" w:rsidRDefault="0015208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del Gobierno Contra la Violencia de Genero. Objeto: Servicio de creatividad, diseño, realización y producción de una campaña de concienciación social contra la violencia de género ante la emergencia de salud pública en relación al COVID-19 en España. Expediente: 202004CE0003.</w:t>
      </w:r>
    </w:p>
    <w:p w14:paraId="59A7F0EF" w14:textId="77777777" w:rsidR="00152086" w:rsidRPr="004F5E41" w:rsidRDefault="00A9233C" w:rsidP="004F5E41">
      <w:pPr>
        <w:jc w:val="both"/>
        <w:rPr>
          <w:rFonts w:ascii="Bookman Old Style" w:hAnsi="Bookman Old Style"/>
          <w:lang w:val="es-ES_tradnl"/>
        </w:rPr>
      </w:pPr>
      <w:hyperlink r:id="rId2862" w:tooltip="PDF firmado BOE-B-2020-17945" w:history="1">
        <w:r w:rsidR="00152086" w:rsidRPr="004F5E41">
          <w:rPr>
            <w:rStyle w:val="Hipervnculo"/>
            <w:rFonts w:ascii="Bookman Old Style" w:hAnsi="Bookman Old Style"/>
            <w:lang w:val="es-ES_tradnl"/>
          </w:rPr>
          <w:t>PDF (BOE-B-2020-17945 - 2 págs. - 180 KB)</w:t>
        </w:r>
      </w:hyperlink>
    </w:p>
    <w:p w14:paraId="1AD2E468" w14:textId="77777777" w:rsidR="00152086" w:rsidRPr="004F5E41" w:rsidRDefault="0015208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de Estado de Igualdad y Contra la Violencia de Género. Objeto: Servicio compra de espacios en medios de comunicación y otros espacios publicitarios de una campaña de concienciación social contra la violencia de género ante la emergencia de salud pública en relación al COVID-19 en España. Expediente: 202004CE0004.</w:t>
      </w:r>
    </w:p>
    <w:p w14:paraId="27912C9E" w14:textId="77777777" w:rsidR="00152086" w:rsidRPr="004F5E41" w:rsidRDefault="00A9233C" w:rsidP="004F5E41">
      <w:pPr>
        <w:jc w:val="both"/>
        <w:rPr>
          <w:rFonts w:ascii="Bookman Old Style" w:hAnsi="Bookman Old Style"/>
          <w:lang w:val="es-ES_tradnl"/>
        </w:rPr>
      </w:pPr>
      <w:hyperlink r:id="rId2863" w:tooltip="PDF firmado BOE-B-2020-17946" w:history="1">
        <w:r w:rsidR="00152086" w:rsidRPr="004F5E41">
          <w:rPr>
            <w:rStyle w:val="Hipervnculo"/>
            <w:rFonts w:ascii="Bookman Old Style" w:hAnsi="Bookman Old Style"/>
            <w:lang w:val="es-ES_tradnl"/>
          </w:rPr>
          <w:t>PDF (BOE-B-2020-17946 - 2 págs. - 184 KB)</w:t>
        </w:r>
      </w:hyperlink>
    </w:p>
    <w:p w14:paraId="07698424" w14:textId="77777777" w:rsidR="00152086" w:rsidRPr="004F5E41" w:rsidRDefault="00152086" w:rsidP="004F5E41">
      <w:pPr>
        <w:jc w:val="both"/>
        <w:rPr>
          <w:rFonts w:ascii="Bookman Old Style" w:hAnsi="Bookman Old Style"/>
          <w:b/>
          <w:lang w:val="es-ES_tradnl"/>
        </w:rPr>
      </w:pPr>
      <w:r w:rsidRPr="004F5E41">
        <w:rPr>
          <w:rFonts w:ascii="Bookman Old Style" w:hAnsi="Bookman Old Style"/>
          <w:b/>
          <w:lang w:val="es-ES_tradnl"/>
        </w:rPr>
        <w:t>BOC 20/06/2020</w:t>
      </w:r>
    </w:p>
    <w:p w14:paraId="75FF0B47" w14:textId="77777777" w:rsidR="00152086" w:rsidRPr="004F5E41" w:rsidRDefault="0015208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4609775" w14:textId="77777777" w:rsidR="00152086" w:rsidRPr="004F5E41" w:rsidRDefault="0015208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189F364D" w14:textId="77777777" w:rsidR="00152086" w:rsidRPr="004F5E41" w:rsidRDefault="00A9233C" w:rsidP="004F5E41">
      <w:pPr>
        <w:jc w:val="both"/>
        <w:rPr>
          <w:rFonts w:ascii="Bookman Old Style" w:hAnsi="Bookman Old Style"/>
          <w:bCs/>
          <w:lang w:val="es-ES_tradnl"/>
        </w:rPr>
      </w:pPr>
      <w:hyperlink r:id="rId2864" w:tooltip="Ir a la disposición 2012/048/001" w:history="1">
        <w:r w:rsidR="00152086" w:rsidRPr="004F5E41">
          <w:rPr>
            <w:rStyle w:val="Hipervnculo"/>
            <w:rFonts w:ascii="Bookman Old Style" w:hAnsi="Bookman Old Style"/>
            <w:bCs/>
            <w:lang w:val="es-ES_tradnl"/>
          </w:rPr>
          <w:t>1920</w:t>
        </w:r>
      </w:hyperlink>
      <w:r w:rsidR="00152086" w:rsidRPr="004F5E41">
        <w:rPr>
          <w:rFonts w:ascii="Bookman Old Style" w:hAnsi="Bookman Old Style"/>
          <w:lang w:val="es-ES_tradnl"/>
        </w:rPr>
        <w:t> </w:t>
      </w:r>
      <w:hyperlink r:id="rId2865" w:history="1">
        <w:r w:rsidR="00152086" w:rsidRPr="004F5E41">
          <w:rPr>
            <w:rStyle w:val="Hipervnculo"/>
            <w:rFonts w:ascii="Bookman Old Style" w:hAnsi="Bookman Old Style"/>
            <w:lang w:val="es-ES_tradnl"/>
          </w:rPr>
          <w:t>Secretaría General.- Resolución de 19 de junio de 2020, por la que se dispone la publicación del Acuerdo por el que se establecen medidas de prevención para hacer frente a la crisis sanitaria ocasionada por el COVID-19, una vez superada la fase III del plan para la transición hacia una nueva normalidad, finalizada la vigencia de las medidas propias del estado de alarma.</w:t>
        </w:r>
      </w:hyperlink>
    </w:p>
    <w:p w14:paraId="2EF2F6CC" w14:textId="77777777" w:rsidR="00152086" w:rsidRPr="004F5E41" w:rsidRDefault="00152086" w:rsidP="004F5E41">
      <w:pPr>
        <w:jc w:val="both"/>
        <w:rPr>
          <w:rFonts w:ascii="Bookman Old Style" w:hAnsi="Bookman Old Style"/>
          <w:lang w:val="es-ES_tradnl"/>
        </w:rPr>
      </w:pPr>
      <w:r w:rsidRPr="004F5E41">
        <w:rPr>
          <w:rFonts w:ascii="Bookman Old Style" w:hAnsi="Bookman Old Style"/>
          <w:lang w:val="es-ES_tradnl"/>
        </w:rPr>
        <w:t>26 páginas. Formato de archivo en PDF/Adobe Acrobat. Tamaño: 340.48 Kb.</w:t>
      </w:r>
    </w:p>
    <w:p w14:paraId="39F2CD3F" w14:textId="77777777" w:rsidR="00152086" w:rsidRPr="004F5E41" w:rsidRDefault="00152086" w:rsidP="004F5E41">
      <w:pPr>
        <w:jc w:val="both"/>
        <w:rPr>
          <w:rFonts w:ascii="Bookman Old Style" w:hAnsi="Bookman Old Style"/>
          <w:lang w:val="es-ES_tradnl"/>
        </w:rPr>
      </w:pPr>
      <w:r w:rsidRPr="004F5E41">
        <w:rPr>
          <w:rFonts w:ascii="Bookman Old Style" w:hAnsi="Bookman Old Style"/>
          <w:lang w:val="es-ES_tradnl"/>
        </w:rPr>
        <w:t>BOC-A-2020-123-1920. </w:t>
      </w:r>
      <w:hyperlink r:id="rId286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6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68" w:tooltip="Descargar en formato PDF" w:history="1">
        <w:r w:rsidRPr="004F5E41">
          <w:rPr>
            <w:rStyle w:val="Hipervnculo"/>
            <w:rFonts w:ascii="Bookman Old Style" w:hAnsi="Bookman Old Style"/>
            <w:lang w:val="es-ES_tradnl"/>
          </w:rPr>
          <w:t>Descargar</w:t>
        </w:r>
      </w:hyperlink>
    </w:p>
    <w:p w14:paraId="32B8BB43" w14:textId="77777777" w:rsidR="00C14F48" w:rsidRPr="004F5E41" w:rsidRDefault="00C14F48" w:rsidP="004F5E41">
      <w:pPr>
        <w:jc w:val="both"/>
        <w:rPr>
          <w:rFonts w:ascii="Bookman Old Style" w:hAnsi="Bookman Old Style"/>
          <w:b/>
          <w:lang w:val="es-ES_tradnl"/>
        </w:rPr>
      </w:pPr>
      <w:r w:rsidRPr="004F5E41">
        <w:rPr>
          <w:rFonts w:ascii="Bookman Old Style" w:hAnsi="Bookman Old Style"/>
          <w:b/>
          <w:lang w:val="es-ES_tradnl"/>
        </w:rPr>
        <w:t>BOE 19/06/2020</w:t>
      </w:r>
    </w:p>
    <w:p w14:paraId="73F4B6DA" w14:textId="77777777" w:rsidR="00C14F48" w:rsidRPr="004F5E41" w:rsidRDefault="00C14F4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E17CE45" w14:textId="77777777" w:rsidR="00C14F48" w:rsidRPr="004F5E41" w:rsidRDefault="00C14F48"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4250F752" w14:textId="77777777" w:rsidR="00C14F48" w:rsidRPr="004F5E41" w:rsidRDefault="00C14F48" w:rsidP="004F5E41">
      <w:pPr>
        <w:jc w:val="both"/>
        <w:rPr>
          <w:rFonts w:ascii="Bookman Old Style" w:hAnsi="Bookman Old Style"/>
          <w:b/>
          <w:bCs/>
          <w:lang w:val="es-ES_tradnl"/>
        </w:rPr>
      </w:pPr>
      <w:r w:rsidRPr="004F5E41">
        <w:rPr>
          <w:rFonts w:ascii="Bookman Old Style" w:hAnsi="Bookman Old Style"/>
          <w:b/>
          <w:bCs/>
          <w:lang w:val="es-ES_tradnl"/>
        </w:rPr>
        <w:t>Préstamos</w:t>
      </w:r>
    </w:p>
    <w:p w14:paraId="372CDEDB" w14:textId="77777777" w:rsidR="00C14F48" w:rsidRPr="004F5E41" w:rsidRDefault="00C14F48" w:rsidP="004F5E41">
      <w:pPr>
        <w:jc w:val="both"/>
        <w:rPr>
          <w:rFonts w:ascii="Bookman Old Style" w:hAnsi="Bookman Old Style"/>
          <w:bCs/>
          <w:lang w:val="es-ES_tradnl"/>
        </w:rPr>
      </w:pPr>
      <w:r w:rsidRPr="004F5E41">
        <w:rPr>
          <w:rFonts w:ascii="Bookman Old Style" w:hAnsi="Bookman Old Style"/>
          <w:lang w:val="es-ES_tradnl"/>
        </w:rPr>
        <w:t>Decreto-ley 15/2020, de 5 de mayo, por el que se autoriza al Consejo Catalán del Deporte para prestar garantía, durante el ejercicio 2020, hasta una cuantía máxima global de 8.000.000 de euros, a favor del Instituto Catalán de Finanzas, para el otorgamiento de préstamos para facilitar la liquidez de las entidades deportivas inscritas en el Registro de Entidades Deportivas, afectadas por la situación derivada de la COVID-19.</w:t>
      </w:r>
    </w:p>
    <w:p w14:paraId="4F6E37C6" w14:textId="77777777" w:rsidR="00C14F48" w:rsidRPr="004F5E41" w:rsidRDefault="00A9233C" w:rsidP="004F5E41">
      <w:pPr>
        <w:jc w:val="both"/>
        <w:rPr>
          <w:rFonts w:ascii="Bookman Old Style" w:hAnsi="Bookman Old Style"/>
          <w:bCs/>
          <w:lang w:val="en-US"/>
        </w:rPr>
      </w:pPr>
      <w:hyperlink r:id="rId2869" w:tooltip="PDF firmado BOE-A-2020-6425" w:history="1">
        <w:r w:rsidR="00C14F48" w:rsidRPr="004F5E41">
          <w:rPr>
            <w:rStyle w:val="Hipervnculo"/>
            <w:rFonts w:ascii="Bookman Old Style" w:hAnsi="Bookman Old Style"/>
            <w:lang w:val="en-US"/>
          </w:rPr>
          <w:t>PDF (BOE-A-2020-6425 - 2 </w:t>
        </w:r>
        <w:proofErr w:type="spellStart"/>
        <w:r w:rsidR="00C14F48" w:rsidRPr="004F5E41">
          <w:rPr>
            <w:rStyle w:val="Hipervnculo"/>
            <w:rFonts w:ascii="Bookman Old Style" w:hAnsi="Bookman Old Style"/>
            <w:lang w:val="en-US"/>
          </w:rPr>
          <w:t>págs</w:t>
        </w:r>
        <w:proofErr w:type="spellEnd"/>
        <w:r w:rsidR="00C14F48" w:rsidRPr="004F5E41">
          <w:rPr>
            <w:rStyle w:val="Hipervnculo"/>
            <w:rFonts w:ascii="Bookman Old Style" w:hAnsi="Bookman Old Style"/>
            <w:lang w:val="en-US"/>
          </w:rPr>
          <w:t>. - 223 KB)</w:t>
        </w:r>
      </w:hyperlink>
    </w:p>
    <w:p w14:paraId="525E73F5" w14:textId="77777777" w:rsidR="00C14F48" w:rsidRPr="004F5E41" w:rsidRDefault="00C14F48"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0C934D5B" w14:textId="77777777" w:rsidR="00C14F48" w:rsidRPr="004F5E41" w:rsidRDefault="00C14F48" w:rsidP="004F5E41">
      <w:pPr>
        <w:jc w:val="both"/>
        <w:rPr>
          <w:rFonts w:ascii="Bookman Old Style" w:hAnsi="Bookman Old Style"/>
          <w:bCs/>
          <w:lang w:val="es-ES_tradnl"/>
        </w:rPr>
      </w:pPr>
      <w:r w:rsidRPr="004F5E41">
        <w:rPr>
          <w:rFonts w:ascii="Bookman Old Style" w:hAnsi="Bookman Old Style"/>
          <w:lang w:val="es-ES_tradnl"/>
        </w:rPr>
        <w:t>Decreto-ley 16/2020, de 5 de mayo, de medidas urgentes complementarias en materia de transparencia, ayudas de carácter social, contratación y movilidad para hacer frente a la COVID-19.</w:t>
      </w:r>
    </w:p>
    <w:p w14:paraId="0A0B5D40" w14:textId="77777777" w:rsidR="00C14F48" w:rsidRPr="004F5E41" w:rsidRDefault="00A9233C" w:rsidP="004F5E41">
      <w:pPr>
        <w:jc w:val="both"/>
        <w:rPr>
          <w:rFonts w:ascii="Bookman Old Style" w:hAnsi="Bookman Old Style"/>
          <w:bCs/>
          <w:lang w:val="en-US"/>
        </w:rPr>
      </w:pPr>
      <w:hyperlink r:id="rId2870" w:tooltip="PDF firmado BOE-A-2020-6426" w:history="1">
        <w:r w:rsidR="00C14F48" w:rsidRPr="004F5E41">
          <w:rPr>
            <w:rStyle w:val="Hipervnculo"/>
            <w:rFonts w:ascii="Bookman Old Style" w:hAnsi="Bookman Old Style"/>
            <w:lang w:val="en-US"/>
          </w:rPr>
          <w:t>PDF (BOE-A-2020-6426 - 22 </w:t>
        </w:r>
        <w:proofErr w:type="spellStart"/>
        <w:r w:rsidR="00C14F48" w:rsidRPr="004F5E41">
          <w:rPr>
            <w:rStyle w:val="Hipervnculo"/>
            <w:rFonts w:ascii="Bookman Old Style" w:hAnsi="Bookman Old Style"/>
            <w:lang w:val="en-US"/>
          </w:rPr>
          <w:t>págs</w:t>
        </w:r>
        <w:proofErr w:type="spellEnd"/>
        <w:r w:rsidR="00C14F48" w:rsidRPr="004F5E41">
          <w:rPr>
            <w:rStyle w:val="Hipervnculo"/>
            <w:rFonts w:ascii="Bookman Old Style" w:hAnsi="Bookman Old Style"/>
            <w:lang w:val="en-US"/>
          </w:rPr>
          <w:t>. - 517 KB)</w:t>
        </w:r>
      </w:hyperlink>
    </w:p>
    <w:p w14:paraId="710514C6" w14:textId="77777777" w:rsidR="00C14F48" w:rsidRPr="004F5E41" w:rsidRDefault="00C14F48" w:rsidP="004F5E41">
      <w:pPr>
        <w:jc w:val="both"/>
        <w:rPr>
          <w:rFonts w:ascii="Bookman Old Style" w:hAnsi="Bookman Old Style"/>
          <w:b/>
          <w:lang w:val="es-ES_tradnl"/>
        </w:rPr>
      </w:pPr>
      <w:r w:rsidRPr="004F5E41">
        <w:rPr>
          <w:rFonts w:ascii="Bookman Old Style" w:hAnsi="Bookman Old Style"/>
          <w:b/>
          <w:bCs/>
          <w:lang w:val="es-ES_tradnl"/>
        </w:rPr>
        <w:t>Sistema sanitario</w:t>
      </w:r>
    </w:p>
    <w:p w14:paraId="6AFAD66E" w14:textId="77777777" w:rsidR="00C14F48" w:rsidRPr="004F5E41" w:rsidRDefault="00C14F48" w:rsidP="004F5E41">
      <w:pPr>
        <w:jc w:val="both"/>
        <w:rPr>
          <w:rFonts w:ascii="Bookman Old Style" w:hAnsi="Bookman Old Style"/>
          <w:lang w:val="es-ES_tradnl"/>
        </w:rPr>
      </w:pPr>
      <w:r w:rsidRPr="004F5E41">
        <w:rPr>
          <w:rFonts w:ascii="Bookman Old Style" w:hAnsi="Bookman Old Style"/>
          <w:lang w:val="es-ES_tradnl"/>
        </w:rPr>
        <w:t>Decreto-ley 17/2020, de 12 de mayo, de medidas complementarias en relación con el Sistema sanitario integral de utilización pública de Cataluña para hacer frente a la COVID-19.</w:t>
      </w:r>
    </w:p>
    <w:p w14:paraId="34012662" w14:textId="77777777" w:rsidR="00C14F48" w:rsidRPr="004F5E41" w:rsidRDefault="00A9233C" w:rsidP="004F5E41">
      <w:pPr>
        <w:jc w:val="both"/>
        <w:rPr>
          <w:rFonts w:ascii="Bookman Old Style" w:hAnsi="Bookman Old Style"/>
          <w:lang w:val="en-US"/>
        </w:rPr>
      </w:pPr>
      <w:hyperlink r:id="rId2871" w:tooltip="PDF firmado BOE-A-2020-6427" w:history="1">
        <w:r w:rsidR="00C14F48" w:rsidRPr="004F5E41">
          <w:rPr>
            <w:rStyle w:val="Hipervnculo"/>
            <w:rFonts w:ascii="Bookman Old Style" w:hAnsi="Bookman Old Style"/>
            <w:lang w:val="en-US"/>
          </w:rPr>
          <w:t>PDF (BOE-A-2020-6427 - 3 </w:t>
        </w:r>
        <w:proofErr w:type="spellStart"/>
        <w:r w:rsidR="00C14F48" w:rsidRPr="004F5E41">
          <w:rPr>
            <w:rStyle w:val="Hipervnculo"/>
            <w:rFonts w:ascii="Bookman Old Style" w:hAnsi="Bookman Old Style"/>
            <w:lang w:val="en-US"/>
          </w:rPr>
          <w:t>págs</w:t>
        </w:r>
        <w:proofErr w:type="spellEnd"/>
        <w:r w:rsidR="00C14F48" w:rsidRPr="004F5E41">
          <w:rPr>
            <w:rStyle w:val="Hipervnculo"/>
            <w:rFonts w:ascii="Bookman Old Style" w:hAnsi="Bookman Old Style"/>
            <w:lang w:val="en-US"/>
          </w:rPr>
          <w:t>. - 241 KB)</w:t>
        </w:r>
      </w:hyperlink>
    </w:p>
    <w:p w14:paraId="2B2A5126" w14:textId="77777777" w:rsidR="00C14F48" w:rsidRPr="004F5E41" w:rsidRDefault="00C14F48" w:rsidP="004F5E41">
      <w:pPr>
        <w:jc w:val="both"/>
        <w:rPr>
          <w:rFonts w:ascii="Bookman Old Style" w:hAnsi="Bookman Old Style"/>
          <w:b/>
          <w:lang w:val="es-ES_tradnl"/>
        </w:rPr>
      </w:pPr>
      <w:r w:rsidRPr="004F5E41">
        <w:rPr>
          <w:rFonts w:ascii="Bookman Old Style" w:hAnsi="Bookman Old Style"/>
          <w:b/>
          <w:bCs/>
          <w:lang w:val="es-ES_tradnl"/>
        </w:rPr>
        <w:t>Medidas sociales y sanitarias</w:t>
      </w:r>
    </w:p>
    <w:p w14:paraId="1177E697" w14:textId="77777777" w:rsidR="00C14F48" w:rsidRPr="004F5E41" w:rsidRDefault="00C14F48" w:rsidP="004F5E41">
      <w:pPr>
        <w:jc w:val="both"/>
        <w:rPr>
          <w:rFonts w:ascii="Bookman Old Style" w:hAnsi="Bookman Old Style"/>
          <w:lang w:val="es-ES_tradnl"/>
        </w:rPr>
      </w:pPr>
      <w:r w:rsidRPr="004F5E41">
        <w:rPr>
          <w:rFonts w:ascii="Bookman Old Style" w:hAnsi="Bookman Old Style"/>
          <w:lang w:val="es-ES_tradnl"/>
        </w:rPr>
        <w:t>Decreto-ley 19/2020, de 19 de mayo, de medidas complementarias en materia social y sanitaria para paliar los efectos de la pandemia generada por COVID-19.</w:t>
      </w:r>
    </w:p>
    <w:p w14:paraId="3FD5E2C8" w14:textId="77777777" w:rsidR="00C14F48" w:rsidRPr="004F5E41" w:rsidRDefault="00A9233C" w:rsidP="004F5E41">
      <w:pPr>
        <w:jc w:val="both"/>
        <w:rPr>
          <w:rFonts w:ascii="Bookman Old Style" w:hAnsi="Bookman Old Style"/>
          <w:lang w:val="en-US"/>
        </w:rPr>
      </w:pPr>
      <w:hyperlink r:id="rId2872" w:tooltip="PDF firmado BOE-A-2020-6428" w:history="1">
        <w:r w:rsidR="00C14F48" w:rsidRPr="004F5E41">
          <w:rPr>
            <w:rStyle w:val="Hipervnculo"/>
            <w:rFonts w:ascii="Bookman Old Style" w:hAnsi="Bookman Old Style"/>
            <w:lang w:val="en-US"/>
          </w:rPr>
          <w:t>PDF (BOE-A-2020-6428 - 6 </w:t>
        </w:r>
        <w:proofErr w:type="spellStart"/>
        <w:r w:rsidR="00C14F48" w:rsidRPr="004F5E41">
          <w:rPr>
            <w:rStyle w:val="Hipervnculo"/>
            <w:rFonts w:ascii="Bookman Old Style" w:hAnsi="Bookman Old Style"/>
            <w:lang w:val="en-US"/>
          </w:rPr>
          <w:t>págs</w:t>
        </w:r>
        <w:proofErr w:type="spellEnd"/>
        <w:r w:rsidR="00C14F48" w:rsidRPr="004F5E41">
          <w:rPr>
            <w:rStyle w:val="Hipervnculo"/>
            <w:rFonts w:ascii="Bookman Old Style" w:hAnsi="Bookman Old Style"/>
            <w:lang w:val="en-US"/>
          </w:rPr>
          <w:t>. - 253 KB)</w:t>
        </w:r>
      </w:hyperlink>
    </w:p>
    <w:p w14:paraId="0B69E7C7" w14:textId="77777777" w:rsidR="00C14F48" w:rsidRPr="004F5E41" w:rsidRDefault="00C14F4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78ED7DF4" w14:textId="77777777" w:rsidR="00C14F48" w:rsidRPr="004F5E41" w:rsidRDefault="00C14F48"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4A05F07A" w14:textId="77777777" w:rsidR="00C14F48" w:rsidRPr="004F5E41" w:rsidRDefault="00C14F4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Trabajo y Economía Social. Objeto: Servicio de gestión del Centro de Atención al Ciudadano (CAC) para informar sobre la presentación de los ERTES por fuerza mayor como consecuencia del COVID-19. Expediente: 202030000007.</w:t>
      </w:r>
    </w:p>
    <w:p w14:paraId="60E75574" w14:textId="77777777" w:rsidR="00C14F48" w:rsidRPr="004F5E41" w:rsidRDefault="00A9233C" w:rsidP="004F5E41">
      <w:pPr>
        <w:jc w:val="both"/>
        <w:rPr>
          <w:rFonts w:ascii="Bookman Old Style" w:hAnsi="Bookman Old Style"/>
          <w:lang w:val="es-ES_tradnl"/>
        </w:rPr>
      </w:pPr>
      <w:hyperlink r:id="rId2873" w:tooltip="PDF firmado BOE-B-2020-17628" w:history="1">
        <w:r w:rsidR="00C14F48" w:rsidRPr="004F5E41">
          <w:rPr>
            <w:rStyle w:val="Hipervnculo"/>
            <w:rFonts w:ascii="Bookman Old Style" w:hAnsi="Bookman Old Style"/>
            <w:lang w:val="es-ES_tradnl"/>
          </w:rPr>
          <w:t>PDF (BOE-B-2020-17628 - 2 págs. - 185 KB)</w:t>
        </w:r>
      </w:hyperlink>
    </w:p>
    <w:p w14:paraId="25C63AE1" w14:textId="77777777" w:rsidR="008F673A" w:rsidRPr="004F5E41" w:rsidRDefault="008F673A" w:rsidP="004F5E41">
      <w:pPr>
        <w:jc w:val="both"/>
        <w:rPr>
          <w:rFonts w:ascii="Bookman Old Style" w:hAnsi="Bookman Old Style"/>
          <w:b/>
          <w:lang w:val="es-ES_tradnl"/>
        </w:rPr>
      </w:pPr>
      <w:r w:rsidRPr="004F5E41">
        <w:rPr>
          <w:rFonts w:ascii="Bookman Old Style" w:hAnsi="Bookman Old Style"/>
          <w:b/>
          <w:lang w:val="es-ES_tradnl"/>
        </w:rPr>
        <w:t>BOE 18/06/2020</w:t>
      </w:r>
    </w:p>
    <w:p w14:paraId="40CD8741" w14:textId="77777777" w:rsidR="008F673A" w:rsidRPr="004F5E41" w:rsidRDefault="008F673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7CAA753" w14:textId="77777777" w:rsidR="008F673A" w:rsidRPr="004F5E41" w:rsidRDefault="008F673A"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14:paraId="2481E569" w14:textId="77777777" w:rsidR="008F673A" w:rsidRPr="004F5E41" w:rsidRDefault="008F673A" w:rsidP="004F5E41">
      <w:pPr>
        <w:jc w:val="both"/>
        <w:rPr>
          <w:rFonts w:ascii="Bookman Old Style" w:hAnsi="Bookman Old Style"/>
          <w:b/>
          <w:bCs/>
          <w:lang w:val="es-ES_tradnl"/>
        </w:rPr>
      </w:pPr>
      <w:r w:rsidRPr="004F5E41">
        <w:rPr>
          <w:rFonts w:ascii="Bookman Old Style" w:hAnsi="Bookman Old Style"/>
          <w:b/>
          <w:bCs/>
          <w:lang w:val="es-ES_tradnl"/>
        </w:rPr>
        <w:t>Estado de alarma. Turismo internacional</w:t>
      </w:r>
    </w:p>
    <w:p w14:paraId="264AA0D9" w14:textId="77777777" w:rsidR="008F673A" w:rsidRPr="004F5E41" w:rsidRDefault="008F673A" w:rsidP="004F5E41">
      <w:pPr>
        <w:jc w:val="both"/>
        <w:rPr>
          <w:rFonts w:ascii="Bookman Old Style" w:hAnsi="Bookman Old Style"/>
          <w:bCs/>
          <w:lang w:val="es-ES_tradnl"/>
        </w:rPr>
      </w:pPr>
      <w:r w:rsidRPr="004F5E41">
        <w:rPr>
          <w:rFonts w:ascii="Bookman Old Style" w:hAnsi="Bookman Old Style"/>
          <w:lang w:val="es-ES_tradnl"/>
        </w:rPr>
        <w:t>Orden ICT/534/2020, de 16 de junio, por la que se amplía el anexo de la Orden SND/518/2020, de 11 de junio, por la que se regula la autorización de un programa piloto de apertura de corredores turísticos seguros en la Comunidad Autónoma de Illes Balears mediante el levantamiento parcial de los controles temporales en las fronteras interiores establecidos con motivo de la situación de crisis sanitaria ocasionada por el COVID-19.</w:t>
      </w:r>
    </w:p>
    <w:p w14:paraId="1809650C" w14:textId="77777777" w:rsidR="008F673A" w:rsidRPr="004F5E41" w:rsidRDefault="00A9233C" w:rsidP="004F5E41">
      <w:pPr>
        <w:jc w:val="both"/>
        <w:rPr>
          <w:rFonts w:ascii="Bookman Old Style" w:hAnsi="Bookman Old Style"/>
          <w:bCs/>
          <w:lang w:val="en-US"/>
        </w:rPr>
      </w:pPr>
      <w:hyperlink r:id="rId2874" w:tooltip="PDF firmado BOE-A-2020-6307" w:history="1">
        <w:r w:rsidR="008F673A" w:rsidRPr="004F5E41">
          <w:rPr>
            <w:rStyle w:val="Hipervnculo"/>
            <w:rFonts w:ascii="Bookman Old Style" w:hAnsi="Bookman Old Style"/>
            <w:lang w:val="en-US"/>
          </w:rPr>
          <w:t>PDF (BOE-A-2020-6307 - 2 </w:t>
        </w:r>
        <w:proofErr w:type="spellStart"/>
        <w:r w:rsidR="008F673A" w:rsidRPr="004F5E41">
          <w:rPr>
            <w:rStyle w:val="Hipervnculo"/>
            <w:rFonts w:ascii="Bookman Old Style" w:hAnsi="Bookman Old Style"/>
            <w:lang w:val="en-US"/>
          </w:rPr>
          <w:t>págs</w:t>
        </w:r>
        <w:proofErr w:type="spellEnd"/>
        <w:r w:rsidR="008F673A" w:rsidRPr="004F5E41">
          <w:rPr>
            <w:rStyle w:val="Hipervnculo"/>
            <w:rFonts w:ascii="Bookman Old Style" w:hAnsi="Bookman Old Style"/>
            <w:lang w:val="en-US"/>
          </w:rPr>
          <w:t>. - 235 KB)</w:t>
        </w:r>
      </w:hyperlink>
    </w:p>
    <w:p w14:paraId="3B764A63" w14:textId="77777777" w:rsidR="008F673A" w:rsidRPr="004F5E41" w:rsidRDefault="008F673A"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14:paraId="44108750" w14:textId="77777777" w:rsidR="008F673A" w:rsidRPr="004F5E41" w:rsidRDefault="008F673A" w:rsidP="004F5E41">
      <w:pPr>
        <w:jc w:val="both"/>
        <w:rPr>
          <w:rFonts w:ascii="Bookman Old Style" w:hAnsi="Bookman Old Style"/>
          <w:b/>
          <w:bCs/>
          <w:lang w:val="es-ES_tradnl"/>
        </w:rPr>
      </w:pPr>
      <w:r w:rsidRPr="004F5E41">
        <w:rPr>
          <w:rFonts w:ascii="Bookman Old Style" w:hAnsi="Bookman Old Style"/>
          <w:b/>
          <w:bCs/>
          <w:lang w:val="es-ES_tradnl"/>
        </w:rPr>
        <w:t>Sector vitivinícola</w:t>
      </w:r>
    </w:p>
    <w:p w14:paraId="4923EF9D" w14:textId="77777777" w:rsidR="008F673A" w:rsidRPr="004F5E41" w:rsidRDefault="008F673A" w:rsidP="004F5E41">
      <w:pPr>
        <w:jc w:val="both"/>
        <w:rPr>
          <w:rFonts w:ascii="Bookman Old Style" w:hAnsi="Bookman Old Style"/>
          <w:b/>
          <w:bCs/>
          <w:lang w:val="es-ES_tradnl"/>
        </w:rPr>
      </w:pPr>
      <w:r w:rsidRPr="004F5E41">
        <w:rPr>
          <w:rFonts w:ascii="Bookman Old Style" w:hAnsi="Bookman Old Style"/>
          <w:lang w:val="es-ES_tradnl"/>
        </w:rPr>
        <w:t>Corrección de errores del Real Decreto 557/2020, de 9 de junio, por el que se adoptan medidas extraordinarias en el sector del vino para hacer frente a la crisis causada por la pandemia de COVID-19, y por el que se fija una norma de comercialización en el sector del vino y se modifica la regulación sobre declaraciones obligatorias en el sector vitivinícola y el programa de apoyo al sector del vino.</w:t>
      </w:r>
    </w:p>
    <w:p w14:paraId="02AC34ED" w14:textId="77777777" w:rsidR="008F673A" w:rsidRPr="004F5E41" w:rsidRDefault="00A9233C" w:rsidP="004F5E41">
      <w:pPr>
        <w:jc w:val="both"/>
        <w:rPr>
          <w:rFonts w:ascii="Bookman Old Style" w:hAnsi="Bookman Old Style"/>
          <w:b/>
          <w:bCs/>
          <w:lang w:val="es-ES_tradnl"/>
        </w:rPr>
      </w:pPr>
      <w:hyperlink r:id="rId2875" w:tooltip="PDF firmado BOE-A-2020-6308" w:history="1">
        <w:r w:rsidR="008F673A" w:rsidRPr="004F5E41">
          <w:rPr>
            <w:rStyle w:val="Hipervnculo"/>
            <w:rFonts w:ascii="Bookman Old Style" w:hAnsi="Bookman Old Style"/>
            <w:lang w:val="es-ES_tradnl"/>
          </w:rPr>
          <w:t>PDF (BOE-A-2020-6308 - 1 pág. - 215 KB)</w:t>
        </w:r>
      </w:hyperlink>
    </w:p>
    <w:p w14:paraId="2377283D" w14:textId="77777777" w:rsidR="008F673A" w:rsidRPr="004F5E41" w:rsidRDefault="008F673A"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2D4F7239" w14:textId="77777777" w:rsidR="008F673A" w:rsidRPr="004F5E41" w:rsidRDefault="008F673A" w:rsidP="004F5E41">
      <w:pPr>
        <w:jc w:val="both"/>
        <w:rPr>
          <w:rFonts w:ascii="Bookman Old Style" w:hAnsi="Bookman Old Style"/>
          <w:b/>
          <w:bCs/>
          <w:lang w:val="es-ES_tradnl"/>
        </w:rPr>
      </w:pPr>
      <w:r w:rsidRPr="004F5E41">
        <w:rPr>
          <w:rFonts w:ascii="Bookman Old Style" w:hAnsi="Bookman Old Style"/>
          <w:b/>
          <w:bCs/>
          <w:lang w:val="es-ES_tradnl"/>
        </w:rPr>
        <w:t>Estado de alarma. Avales</w:t>
      </w:r>
    </w:p>
    <w:p w14:paraId="5BDDB8D1" w14:textId="77777777" w:rsidR="008F673A" w:rsidRPr="004F5E41" w:rsidRDefault="008F673A" w:rsidP="004F5E41">
      <w:pPr>
        <w:jc w:val="both"/>
        <w:rPr>
          <w:rFonts w:ascii="Bookman Old Style" w:hAnsi="Bookman Old Style"/>
          <w:bCs/>
          <w:lang w:val="es-ES_tradnl"/>
        </w:rPr>
      </w:pPr>
      <w:r w:rsidRPr="004F5E41">
        <w:rPr>
          <w:rFonts w:ascii="Bookman Old Style" w:hAnsi="Bookman Old Style"/>
          <w:lang w:val="es-ES_tradnl"/>
        </w:rPr>
        <w:t>Corrección de erratas de la Resolución de 16 de junio de 2020, de la Secretaría de Estado de Economía y Apoyo a la Empresa, por la que se publica el Acuerdo del Consejo de Ministros de 16 de junio de 2020, por el que se establecen los términos y condiciones del quinto tramo de la línea de avales a préstamos concedidos a empresas y autónomos, a préstamos concedidos a pymes y autónomos del sector turístico y actividades conexas, y financiación concedida a empresas y autónomos para la adquisición de vehículos de motor de transporte por carretera de uso profesional, y se autorizan límites para adquirir compromisos de gasto con cargo a ejercicios futuros, en aplicación de lo dispuesto en el artículo 47 de la Ley 47/2003, de 26 de noviembre, General Presupuestaria.</w:t>
      </w:r>
    </w:p>
    <w:p w14:paraId="64080809" w14:textId="77777777" w:rsidR="008F673A" w:rsidRPr="004F5E41" w:rsidRDefault="00A9233C" w:rsidP="004F5E41">
      <w:pPr>
        <w:jc w:val="both"/>
        <w:rPr>
          <w:rFonts w:ascii="Bookman Old Style" w:hAnsi="Bookman Old Style"/>
          <w:bCs/>
          <w:lang w:val="en-US"/>
        </w:rPr>
      </w:pPr>
      <w:hyperlink r:id="rId2876" w:tooltip="PDF firmado BOE-A-2020-6309" w:history="1">
        <w:r w:rsidR="008F673A" w:rsidRPr="004F5E41">
          <w:rPr>
            <w:rStyle w:val="Hipervnculo"/>
            <w:rFonts w:ascii="Bookman Old Style" w:hAnsi="Bookman Old Style"/>
            <w:lang w:val="en-US"/>
          </w:rPr>
          <w:t>PDF (BOE-A-2020-6309 - 5 </w:t>
        </w:r>
        <w:proofErr w:type="spellStart"/>
        <w:r w:rsidR="008F673A" w:rsidRPr="004F5E41">
          <w:rPr>
            <w:rStyle w:val="Hipervnculo"/>
            <w:rFonts w:ascii="Bookman Old Style" w:hAnsi="Bookman Old Style"/>
            <w:lang w:val="en-US"/>
          </w:rPr>
          <w:t>págs</w:t>
        </w:r>
        <w:proofErr w:type="spellEnd"/>
        <w:r w:rsidR="008F673A" w:rsidRPr="004F5E41">
          <w:rPr>
            <w:rStyle w:val="Hipervnculo"/>
            <w:rFonts w:ascii="Bookman Old Style" w:hAnsi="Bookman Old Style"/>
            <w:lang w:val="en-US"/>
          </w:rPr>
          <w:t>. - 308 KB)</w:t>
        </w:r>
      </w:hyperlink>
    </w:p>
    <w:p w14:paraId="23292081" w14:textId="77777777" w:rsidR="008F673A" w:rsidRPr="004F5E41" w:rsidRDefault="008F673A"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7BD0C987" w14:textId="77777777" w:rsidR="008F673A" w:rsidRPr="004F5E41" w:rsidRDefault="008F673A"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13D049FD" w14:textId="77777777" w:rsidR="008F673A" w:rsidRPr="004F5E41" w:rsidRDefault="008F673A" w:rsidP="004F5E41">
      <w:pPr>
        <w:jc w:val="both"/>
        <w:rPr>
          <w:rFonts w:ascii="Bookman Old Style" w:hAnsi="Bookman Old Style"/>
          <w:bCs/>
          <w:lang w:val="es-ES_tradnl"/>
        </w:rPr>
      </w:pPr>
      <w:r w:rsidRPr="004F5E41">
        <w:rPr>
          <w:rFonts w:ascii="Bookman Old Style" w:hAnsi="Bookman Old Style"/>
          <w:lang w:val="es-ES_tradnl"/>
        </w:rPr>
        <w:t>Orden SND/535/2020, de 17 de junio, por la que se modifica la Orden SND/414/2020, de 16 de mayo, para la flexibilización de determinadas restricciones de ámbito nacional establecidas tras la declaración del estado de alarma en aplicación de la fase 2 del Plan para la transición hacia una nueva normalidad, y la Orden SND/458/2020, de 30 de mayo, para la flexibilización de determinadas restricciones de ámbito nacional establecidas tras la declaración del estado de alarma en aplicación de la fase 3 del Plan para la transición hacia una nueva normalidad.</w:t>
      </w:r>
    </w:p>
    <w:p w14:paraId="38B331D2" w14:textId="77777777" w:rsidR="008F673A" w:rsidRPr="004F5E41" w:rsidRDefault="00A9233C" w:rsidP="004F5E41">
      <w:pPr>
        <w:jc w:val="both"/>
        <w:rPr>
          <w:rFonts w:ascii="Bookman Old Style" w:hAnsi="Bookman Old Style"/>
          <w:bCs/>
          <w:lang w:val="en-US"/>
        </w:rPr>
      </w:pPr>
      <w:hyperlink r:id="rId2877" w:tooltip="PDF firmado BOE-A-2020-6310" w:history="1">
        <w:r w:rsidR="008F673A" w:rsidRPr="004F5E41">
          <w:rPr>
            <w:rStyle w:val="Hipervnculo"/>
            <w:rFonts w:ascii="Bookman Old Style" w:hAnsi="Bookman Old Style"/>
            <w:lang w:val="en-US"/>
          </w:rPr>
          <w:t>PDF (BOE-A-2020-6310 - 4 </w:t>
        </w:r>
        <w:proofErr w:type="spellStart"/>
        <w:r w:rsidR="008F673A" w:rsidRPr="004F5E41">
          <w:rPr>
            <w:rStyle w:val="Hipervnculo"/>
            <w:rFonts w:ascii="Bookman Old Style" w:hAnsi="Bookman Old Style"/>
            <w:lang w:val="en-US"/>
          </w:rPr>
          <w:t>págs</w:t>
        </w:r>
        <w:proofErr w:type="spellEnd"/>
        <w:r w:rsidR="008F673A" w:rsidRPr="004F5E41">
          <w:rPr>
            <w:rStyle w:val="Hipervnculo"/>
            <w:rFonts w:ascii="Bookman Old Style" w:hAnsi="Bookman Old Style"/>
            <w:lang w:val="en-US"/>
          </w:rPr>
          <w:t>. - 233 KB)</w:t>
        </w:r>
      </w:hyperlink>
    </w:p>
    <w:p w14:paraId="4D8B26FF" w14:textId="77777777" w:rsidR="008F673A" w:rsidRPr="004F5E41" w:rsidRDefault="008F673A"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14:paraId="6E63D914" w14:textId="77777777" w:rsidR="008F673A" w:rsidRPr="004F5E41" w:rsidRDefault="008F673A" w:rsidP="004F5E41">
      <w:pPr>
        <w:jc w:val="both"/>
        <w:rPr>
          <w:rFonts w:ascii="Bookman Old Style" w:hAnsi="Bookman Old Style"/>
          <w:b/>
          <w:bCs/>
          <w:lang w:val="es-ES_tradnl"/>
        </w:rPr>
      </w:pPr>
      <w:r w:rsidRPr="004F5E41">
        <w:rPr>
          <w:rFonts w:ascii="Bookman Old Style" w:hAnsi="Bookman Old Style"/>
          <w:b/>
          <w:bCs/>
          <w:lang w:val="es-ES_tradnl"/>
        </w:rPr>
        <w:t>Organización Nacional de Ciegos Españoles. Juegos</w:t>
      </w:r>
    </w:p>
    <w:p w14:paraId="078BC94F" w14:textId="77777777" w:rsidR="008F673A" w:rsidRPr="004F5E41" w:rsidRDefault="008F673A"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3 de junio de 2020, de la Secretaría de Estado de Derechos Sociales, por la que se publican diversas medidas que afectan a las actividades de juego de la ONCE, como consecuencia de la aprobación del Real Decreto 463/2020, de 14 de marzo, por el que se declara el estado de alarma para la gestión de la situación de crisis sanitaria ocasionada por el COVID-19.</w:t>
      </w:r>
    </w:p>
    <w:p w14:paraId="18B684B0" w14:textId="77777777" w:rsidR="008F673A" w:rsidRPr="004F5E41" w:rsidRDefault="00A9233C" w:rsidP="004F5E41">
      <w:pPr>
        <w:jc w:val="both"/>
        <w:rPr>
          <w:rFonts w:ascii="Bookman Old Style" w:hAnsi="Bookman Old Style"/>
          <w:bCs/>
          <w:lang w:val="en-US"/>
        </w:rPr>
      </w:pPr>
      <w:hyperlink r:id="rId2878" w:tooltip="PDF firmado BOE-A-2020-6405" w:history="1">
        <w:r w:rsidR="008F673A" w:rsidRPr="004F5E41">
          <w:rPr>
            <w:rStyle w:val="Hipervnculo"/>
            <w:rFonts w:ascii="Bookman Old Style" w:hAnsi="Bookman Old Style"/>
            <w:lang w:val="en-US"/>
          </w:rPr>
          <w:t>PDF (BOE-A-2020-6405 - 6 </w:t>
        </w:r>
        <w:proofErr w:type="spellStart"/>
        <w:r w:rsidR="008F673A" w:rsidRPr="004F5E41">
          <w:rPr>
            <w:rStyle w:val="Hipervnculo"/>
            <w:rFonts w:ascii="Bookman Old Style" w:hAnsi="Bookman Old Style"/>
            <w:lang w:val="en-US"/>
          </w:rPr>
          <w:t>págs</w:t>
        </w:r>
        <w:proofErr w:type="spellEnd"/>
        <w:r w:rsidR="008F673A" w:rsidRPr="004F5E41">
          <w:rPr>
            <w:rStyle w:val="Hipervnculo"/>
            <w:rFonts w:ascii="Bookman Old Style" w:hAnsi="Bookman Old Style"/>
            <w:lang w:val="en-US"/>
          </w:rPr>
          <w:t>. - 246 KB)</w:t>
        </w:r>
      </w:hyperlink>
    </w:p>
    <w:p w14:paraId="2D0D1520" w14:textId="77777777" w:rsidR="006F2B04" w:rsidRPr="004F5E41" w:rsidRDefault="006F2B04" w:rsidP="004F5E41">
      <w:pPr>
        <w:jc w:val="both"/>
        <w:rPr>
          <w:rFonts w:ascii="Bookman Old Style" w:hAnsi="Bookman Old Style"/>
          <w:b/>
          <w:lang w:val="es-ES_tradnl"/>
        </w:rPr>
      </w:pPr>
      <w:r w:rsidRPr="004F5E41">
        <w:rPr>
          <w:rFonts w:ascii="Bookman Old Style" w:hAnsi="Bookman Old Style"/>
          <w:b/>
          <w:lang w:val="es-ES_tradnl"/>
        </w:rPr>
        <w:t>BOE 17/06/2020</w:t>
      </w:r>
    </w:p>
    <w:p w14:paraId="69F04783" w14:textId="77777777" w:rsidR="006F2B04" w:rsidRPr="004F5E41" w:rsidRDefault="006F2B04"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1F45318" w14:textId="77777777" w:rsidR="006F2B04" w:rsidRPr="004F5E41" w:rsidRDefault="006F2B04"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552485C7" w14:textId="77777777" w:rsidR="006F2B04" w:rsidRPr="004F5E41" w:rsidRDefault="006F2B04" w:rsidP="004F5E41">
      <w:pPr>
        <w:jc w:val="both"/>
        <w:rPr>
          <w:rFonts w:ascii="Bookman Old Style" w:hAnsi="Bookman Old Style"/>
          <w:b/>
          <w:bCs/>
          <w:lang w:val="es-ES_tradnl"/>
        </w:rPr>
      </w:pPr>
      <w:r w:rsidRPr="004F5E41">
        <w:rPr>
          <w:rFonts w:ascii="Bookman Old Style" w:hAnsi="Bookman Old Style"/>
          <w:b/>
          <w:bCs/>
          <w:lang w:val="es-ES_tradnl"/>
        </w:rPr>
        <w:t>Fondo COVID-19</w:t>
      </w:r>
    </w:p>
    <w:p w14:paraId="752CF6C3" w14:textId="77777777" w:rsidR="006F2B04" w:rsidRPr="004F5E41" w:rsidRDefault="006F2B04" w:rsidP="004F5E41">
      <w:pPr>
        <w:jc w:val="both"/>
        <w:rPr>
          <w:rFonts w:ascii="Bookman Old Style" w:hAnsi="Bookman Old Style"/>
          <w:bCs/>
          <w:lang w:val="es-ES_tradnl"/>
        </w:rPr>
      </w:pPr>
      <w:r w:rsidRPr="004F5E41">
        <w:rPr>
          <w:rFonts w:ascii="Bookman Old Style" w:hAnsi="Bookman Old Style"/>
          <w:lang w:val="es-ES_tradnl"/>
        </w:rPr>
        <w:t>Real Decreto-ley 22/2020, de 16 de junio, por el que se regula la creación del Fondo COVID-19 y se establecen las reglas relativas a su distribución y libramiento.</w:t>
      </w:r>
    </w:p>
    <w:p w14:paraId="59037E04" w14:textId="77777777" w:rsidR="006F2B04" w:rsidRPr="004F5E41" w:rsidRDefault="00A9233C" w:rsidP="004F5E41">
      <w:pPr>
        <w:jc w:val="both"/>
        <w:rPr>
          <w:rFonts w:ascii="Bookman Old Style" w:hAnsi="Bookman Old Style"/>
          <w:bCs/>
          <w:lang w:val="en-US"/>
        </w:rPr>
      </w:pPr>
      <w:hyperlink r:id="rId2879" w:tooltip="PDF firmado BOE-A-2020-6232" w:history="1">
        <w:r w:rsidR="006F2B04" w:rsidRPr="004F5E41">
          <w:rPr>
            <w:rStyle w:val="Hipervnculo"/>
            <w:rFonts w:ascii="Bookman Old Style" w:hAnsi="Bookman Old Style"/>
            <w:lang w:val="en-US"/>
          </w:rPr>
          <w:t>PDF (BOE-A-2020-6232 - 10 </w:t>
        </w:r>
        <w:proofErr w:type="spellStart"/>
        <w:r w:rsidR="006F2B04" w:rsidRPr="004F5E41">
          <w:rPr>
            <w:rStyle w:val="Hipervnculo"/>
            <w:rFonts w:ascii="Bookman Old Style" w:hAnsi="Bookman Old Style"/>
            <w:lang w:val="en-US"/>
          </w:rPr>
          <w:t>págs</w:t>
        </w:r>
        <w:proofErr w:type="spellEnd"/>
        <w:r w:rsidR="006F2B04" w:rsidRPr="004F5E41">
          <w:rPr>
            <w:rStyle w:val="Hipervnculo"/>
            <w:rFonts w:ascii="Bookman Old Style" w:hAnsi="Bookman Old Style"/>
            <w:lang w:val="en-US"/>
          </w:rPr>
          <w:t>. - 227 KB)</w:t>
        </w:r>
      </w:hyperlink>
    </w:p>
    <w:p w14:paraId="76063DEF" w14:textId="77777777" w:rsidR="006F2B04" w:rsidRPr="004F5E41" w:rsidRDefault="006F2B04"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6882FBE6" w14:textId="77777777" w:rsidR="006F2B04" w:rsidRPr="004F5E41" w:rsidRDefault="006F2B04" w:rsidP="004F5E41">
      <w:pPr>
        <w:jc w:val="both"/>
        <w:rPr>
          <w:rFonts w:ascii="Bookman Old Style" w:hAnsi="Bookman Old Style"/>
          <w:b/>
          <w:bCs/>
          <w:lang w:val="es-ES_tradnl"/>
        </w:rPr>
      </w:pPr>
      <w:r w:rsidRPr="004F5E41">
        <w:rPr>
          <w:rFonts w:ascii="Bookman Old Style" w:hAnsi="Bookman Old Style"/>
          <w:b/>
          <w:bCs/>
          <w:lang w:val="es-ES_tradnl"/>
        </w:rPr>
        <w:t>Salud pública. Puertos y aeropuertos</w:t>
      </w:r>
    </w:p>
    <w:p w14:paraId="04068CFC" w14:textId="77777777" w:rsidR="006F2B04" w:rsidRPr="004F5E41" w:rsidRDefault="006F2B04" w:rsidP="004F5E41">
      <w:pPr>
        <w:jc w:val="both"/>
        <w:rPr>
          <w:rFonts w:ascii="Bookman Old Style" w:hAnsi="Bookman Old Style"/>
          <w:b/>
          <w:bCs/>
          <w:lang w:val="es-ES_tradnl"/>
        </w:rPr>
      </w:pPr>
      <w:r w:rsidRPr="004F5E41">
        <w:rPr>
          <w:rFonts w:ascii="Bookman Old Style" w:hAnsi="Bookman Old Style"/>
          <w:lang w:val="es-ES_tradnl"/>
        </w:rPr>
        <w:t>Orden PCM/531/2020, de 16 de junio, por la que se publica el Acuerdo del Consejo de Ministros de 16 de junio de 2020, por el que se establecen los puertos y aeropuertos españoles designados como "Puntos de Entrada con capacidad de atención a Emergencias de Salud Pública de Importancia Internacional", según lo establecido en el Reglamento Sanitario Internacional (RSI-2005), para hacer frente a la crisis sanitaria ocasionada por el COVID-19.</w:t>
      </w:r>
    </w:p>
    <w:p w14:paraId="0A5B5EA4" w14:textId="77777777" w:rsidR="006F2B04" w:rsidRPr="004F5E41" w:rsidRDefault="00A9233C" w:rsidP="004F5E41">
      <w:pPr>
        <w:jc w:val="both"/>
        <w:rPr>
          <w:rFonts w:ascii="Bookman Old Style" w:hAnsi="Bookman Old Style"/>
          <w:b/>
          <w:bCs/>
          <w:lang w:val="en-US"/>
        </w:rPr>
      </w:pPr>
      <w:hyperlink r:id="rId2880" w:tooltip="PDF firmado BOE-A-2020-6234" w:history="1">
        <w:r w:rsidR="006F2B04" w:rsidRPr="004F5E41">
          <w:rPr>
            <w:rStyle w:val="Hipervnculo"/>
            <w:rFonts w:ascii="Bookman Old Style" w:hAnsi="Bookman Old Style"/>
            <w:lang w:val="en-US"/>
          </w:rPr>
          <w:t>PDF (BOE-A-2020-6234 - 4 </w:t>
        </w:r>
        <w:proofErr w:type="spellStart"/>
        <w:r w:rsidR="006F2B04" w:rsidRPr="004F5E41">
          <w:rPr>
            <w:rStyle w:val="Hipervnculo"/>
            <w:rFonts w:ascii="Bookman Old Style" w:hAnsi="Bookman Old Style"/>
            <w:lang w:val="en-US"/>
          </w:rPr>
          <w:t>págs</w:t>
        </w:r>
        <w:proofErr w:type="spellEnd"/>
        <w:r w:rsidR="006F2B04" w:rsidRPr="004F5E41">
          <w:rPr>
            <w:rStyle w:val="Hipervnculo"/>
            <w:rFonts w:ascii="Bookman Old Style" w:hAnsi="Bookman Old Style"/>
            <w:lang w:val="en-US"/>
          </w:rPr>
          <w:t>. - 240 KB)</w:t>
        </w:r>
      </w:hyperlink>
    </w:p>
    <w:p w14:paraId="6E4A6ACE" w14:textId="77777777" w:rsidR="006F2B04" w:rsidRPr="004F5E41" w:rsidRDefault="006F2B04"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37F047A3" w14:textId="77777777" w:rsidR="006F2B04" w:rsidRPr="004F5E41" w:rsidRDefault="006F2B04" w:rsidP="004F5E41">
      <w:pPr>
        <w:jc w:val="both"/>
        <w:rPr>
          <w:rFonts w:ascii="Bookman Old Style" w:hAnsi="Bookman Old Style"/>
          <w:b/>
          <w:bCs/>
          <w:lang w:val="es-ES_tradnl"/>
        </w:rPr>
      </w:pPr>
      <w:r w:rsidRPr="004F5E41">
        <w:rPr>
          <w:rFonts w:ascii="Bookman Old Style" w:hAnsi="Bookman Old Style"/>
          <w:b/>
          <w:bCs/>
          <w:lang w:val="es-ES_tradnl"/>
        </w:rPr>
        <w:t>Estado de alarma. Avales</w:t>
      </w:r>
    </w:p>
    <w:p w14:paraId="17F91A26" w14:textId="77777777" w:rsidR="006F2B04" w:rsidRPr="004F5E41" w:rsidRDefault="006F2B04" w:rsidP="004F5E41">
      <w:pPr>
        <w:jc w:val="both"/>
        <w:rPr>
          <w:rFonts w:ascii="Bookman Old Style" w:hAnsi="Bookman Old Style"/>
          <w:b/>
          <w:bCs/>
          <w:lang w:val="es-ES_tradnl"/>
        </w:rPr>
      </w:pPr>
      <w:r w:rsidRPr="004F5E41">
        <w:rPr>
          <w:rFonts w:ascii="Bookman Old Style" w:hAnsi="Bookman Old Style"/>
          <w:lang w:val="es-ES_tradnl"/>
        </w:rPr>
        <w:t>Resolución de 16 de junio de 2020, de la Secretaría de Estado de Economía y Apoyo a la Empresa, por la que se publica el Acuerdo del Consejo de Ministros de 16 de junio de 2020, por el que se establecen los términos y condiciones del quinto tramo de la línea de avales a préstamos concedidos a empresas y autónomos, a préstamos concedidos a pymes y autónomos del sector turístico y actividades conexas, y financiación concedida a empresas y autónomos para la adquisición de vehículos de motor de transporte por carretera de uso profesional, y se autorizan límites para adquirir compromisos de gasto con cargo a ejercicios futuros, en aplicación de lo dispuesto en el artículo 47 de la Ley 47/2003, de 26 de noviembre, General Presupuestaria.</w:t>
      </w:r>
    </w:p>
    <w:p w14:paraId="4A6CE6CA" w14:textId="77777777" w:rsidR="006F2B04" w:rsidRPr="004F5E41" w:rsidRDefault="00A9233C" w:rsidP="004F5E41">
      <w:pPr>
        <w:jc w:val="both"/>
        <w:rPr>
          <w:rFonts w:ascii="Bookman Old Style" w:hAnsi="Bookman Old Style"/>
          <w:b/>
          <w:bCs/>
          <w:lang w:val="en-US"/>
        </w:rPr>
      </w:pPr>
      <w:hyperlink r:id="rId2881" w:tooltip="PDF firmado BOE-A-2020-6236" w:history="1">
        <w:r w:rsidR="006F2B04" w:rsidRPr="004F5E41">
          <w:rPr>
            <w:rStyle w:val="Hipervnculo"/>
            <w:rFonts w:ascii="Bookman Old Style" w:hAnsi="Bookman Old Style"/>
            <w:lang w:val="en-US"/>
          </w:rPr>
          <w:t>PDF (BOE-A-2020-6236 - 7 </w:t>
        </w:r>
        <w:proofErr w:type="spellStart"/>
        <w:r w:rsidR="006F2B04" w:rsidRPr="004F5E41">
          <w:rPr>
            <w:rStyle w:val="Hipervnculo"/>
            <w:rFonts w:ascii="Bookman Old Style" w:hAnsi="Bookman Old Style"/>
            <w:lang w:val="en-US"/>
          </w:rPr>
          <w:t>págs</w:t>
        </w:r>
        <w:proofErr w:type="spellEnd"/>
        <w:r w:rsidR="006F2B04" w:rsidRPr="004F5E41">
          <w:rPr>
            <w:rStyle w:val="Hipervnculo"/>
            <w:rFonts w:ascii="Bookman Old Style" w:hAnsi="Bookman Old Style"/>
            <w:lang w:val="en-US"/>
          </w:rPr>
          <w:t>. - 278 KB)</w:t>
        </w:r>
      </w:hyperlink>
    </w:p>
    <w:p w14:paraId="4EDEBC0F" w14:textId="77777777" w:rsidR="00735FD0" w:rsidRPr="004F5E41" w:rsidRDefault="00735FD0" w:rsidP="004F5E41">
      <w:pPr>
        <w:jc w:val="both"/>
        <w:rPr>
          <w:rFonts w:ascii="Bookman Old Style" w:hAnsi="Bookman Old Style"/>
          <w:b/>
          <w:lang w:val="es-ES_tradnl"/>
        </w:rPr>
      </w:pPr>
      <w:r w:rsidRPr="004F5E41">
        <w:rPr>
          <w:rFonts w:ascii="Bookman Old Style" w:hAnsi="Bookman Old Style"/>
          <w:b/>
          <w:lang w:val="es-ES_tradnl"/>
        </w:rPr>
        <w:lastRenderedPageBreak/>
        <w:t>BOE 16/06/2020</w:t>
      </w:r>
    </w:p>
    <w:p w14:paraId="51E15BC6" w14:textId="77777777" w:rsidR="00735FD0" w:rsidRPr="004F5E41" w:rsidRDefault="00735FD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D8A89FB" w14:textId="77777777" w:rsidR="00735FD0" w:rsidRPr="004F5E41" w:rsidRDefault="00735FD0" w:rsidP="004F5E41">
      <w:pPr>
        <w:jc w:val="both"/>
        <w:rPr>
          <w:rFonts w:ascii="Bookman Old Style" w:hAnsi="Bookman Old Style"/>
          <w:b/>
          <w:lang w:val="es-ES_tradnl"/>
        </w:rPr>
      </w:pPr>
      <w:r w:rsidRPr="004F5E41">
        <w:rPr>
          <w:rFonts w:ascii="Bookman Old Style" w:hAnsi="Bookman Old Style"/>
          <w:b/>
          <w:lang w:val="es-ES_tradnl"/>
        </w:rPr>
        <w:t>COMUNITAT VALENCIANA</w:t>
      </w:r>
    </w:p>
    <w:p w14:paraId="56DC2DDC" w14:textId="77777777" w:rsidR="00735FD0" w:rsidRPr="004F5E41" w:rsidRDefault="00735FD0" w:rsidP="004F5E41">
      <w:pPr>
        <w:jc w:val="both"/>
        <w:rPr>
          <w:rFonts w:ascii="Bookman Old Style" w:hAnsi="Bookman Old Style"/>
          <w:b/>
          <w:bCs/>
          <w:lang w:val="es-ES_tradnl"/>
        </w:rPr>
      </w:pPr>
      <w:r w:rsidRPr="004F5E41">
        <w:rPr>
          <w:rFonts w:ascii="Bookman Old Style" w:hAnsi="Bookman Old Style"/>
          <w:b/>
          <w:bCs/>
          <w:lang w:val="es-ES_tradnl"/>
        </w:rPr>
        <w:t>Servicios sociales</w:t>
      </w:r>
    </w:p>
    <w:p w14:paraId="57D83C4B" w14:textId="77777777" w:rsidR="00735FD0" w:rsidRPr="004F5E41" w:rsidRDefault="00735FD0" w:rsidP="004F5E41">
      <w:pPr>
        <w:jc w:val="both"/>
        <w:rPr>
          <w:rFonts w:ascii="Bookman Old Style" w:hAnsi="Bookman Old Style"/>
          <w:bCs/>
          <w:lang w:val="es-ES_tradnl"/>
        </w:rPr>
      </w:pPr>
      <w:r w:rsidRPr="004F5E41">
        <w:rPr>
          <w:rFonts w:ascii="Bookman Old Style" w:hAnsi="Bookman Old Style"/>
          <w:lang w:val="es-ES_tradnl"/>
        </w:rPr>
        <w:t>Decreto-ley 5/2020, de 29 de mayo, de medidas urgentes en el ámbito de los servicios sociales y de apoyo al tercer sector de acción social por la Covid-19.</w:t>
      </w:r>
    </w:p>
    <w:p w14:paraId="1D8DEE40" w14:textId="77777777" w:rsidR="00735FD0" w:rsidRPr="004F5E41" w:rsidRDefault="00A9233C" w:rsidP="004F5E41">
      <w:pPr>
        <w:jc w:val="both"/>
        <w:rPr>
          <w:rFonts w:ascii="Bookman Old Style" w:hAnsi="Bookman Old Style"/>
          <w:bCs/>
          <w:lang w:val="en-US"/>
        </w:rPr>
      </w:pPr>
      <w:hyperlink r:id="rId2882" w:tooltip="PDF firmado BOE-A-2020-6188" w:history="1">
        <w:r w:rsidR="00735FD0" w:rsidRPr="004F5E41">
          <w:rPr>
            <w:rStyle w:val="Hipervnculo"/>
            <w:rFonts w:ascii="Bookman Old Style" w:hAnsi="Bookman Old Style"/>
            <w:lang w:val="en-US"/>
          </w:rPr>
          <w:t>PDF (BOE-A-2020-6188 - 4 </w:t>
        </w:r>
        <w:proofErr w:type="spellStart"/>
        <w:r w:rsidR="00735FD0" w:rsidRPr="004F5E41">
          <w:rPr>
            <w:rStyle w:val="Hipervnculo"/>
            <w:rFonts w:ascii="Bookman Old Style" w:hAnsi="Bookman Old Style"/>
            <w:lang w:val="en-US"/>
          </w:rPr>
          <w:t>págs</w:t>
        </w:r>
        <w:proofErr w:type="spellEnd"/>
        <w:r w:rsidR="00735FD0" w:rsidRPr="004F5E41">
          <w:rPr>
            <w:rStyle w:val="Hipervnculo"/>
            <w:rFonts w:ascii="Bookman Old Style" w:hAnsi="Bookman Old Style"/>
            <w:lang w:val="en-US"/>
          </w:rPr>
          <w:t>. - 250 KB)</w:t>
        </w:r>
      </w:hyperlink>
    </w:p>
    <w:p w14:paraId="68F9E164" w14:textId="77777777" w:rsidR="00735FD0" w:rsidRPr="004F5E41" w:rsidRDefault="00735FD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548B8DB" w14:textId="77777777" w:rsidR="00735FD0" w:rsidRPr="004F5E41" w:rsidRDefault="00735FD0"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61E8893E" w14:textId="77777777" w:rsidR="00735FD0" w:rsidRPr="004F5E41" w:rsidRDefault="00735FD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la Agencia Estatal de Administración Tributaria. Objeto: Suministro y distribución de 1.005 mamparas de metacrilato, para protección COVID19, para Campaña de Renta presencial, en los servicios territoriales de la AEAT. Expediente: 20700036700.</w:t>
      </w:r>
    </w:p>
    <w:p w14:paraId="30E5E7A4" w14:textId="77777777" w:rsidR="00735FD0" w:rsidRPr="004F5E41" w:rsidRDefault="00A9233C" w:rsidP="004F5E41">
      <w:pPr>
        <w:jc w:val="both"/>
        <w:rPr>
          <w:rFonts w:ascii="Bookman Old Style" w:hAnsi="Bookman Old Style"/>
          <w:lang w:val="es-ES_tradnl"/>
        </w:rPr>
      </w:pPr>
      <w:hyperlink r:id="rId2883" w:tooltip="PDF firmado BOE-B-2020-17246" w:history="1">
        <w:r w:rsidR="00735FD0" w:rsidRPr="004F5E41">
          <w:rPr>
            <w:rStyle w:val="Hipervnculo"/>
            <w:rFonts w:ascii="Bookman Old Style" w:hAnsi="Bookman Old Style"/>
            <w:lang w:val="es-ES_tradnl"/>
          </w:rPr>
          <w:t>PDF (BOE-B-2020-17246 - 1 pág. - 177 KB)</w:t>
        </w:r>
      </w:hyperlink>
    </w:p>
    <w:p w14:paraId="7EF4496E" w14:textId="77777777" w:rsidR="00144663" w:rsidRPr="004F5E41" w:rsidRDefault="00144663" w:rsidP="004F5E41">
      <w:pPr>
        <w:jc w:val="both"/>
        <w:rPr>
          <w:rFonts w:ascii="Bookman Old Style" w:hAnsi="Bookman Old Style"/>
          <w:b/>
          <w:lang w:val="es-ES_tradnl"/>
        </w:rPr>
      </w:pPr>
      <w:r w:rsidRPr="004F5E41">
        <w:rPr>
          <w:rFonts w:ascii="Bookman Old Style" w:hAnsi="Bookman Old Style"/>
          <w:b/>
          <w:lang w:val="es-ES_tradnl"/>
        </w:rPr>
        <w:t>BOE 15/06/2020</w:t>
      </w:r>
    </w:p>
    <w:p w14:paraId="7CB1EC68" w14:textId="77777777" w:rsidR="00144663" w:rsidRPr="004F5E41" w:rsidRDefault="00144663"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50C73DE7" w14:textId="77777777" w:rsidR="00144663" w:rsidRPr="004F5E41" w:rsidRDefault="00144663" w:rsidP="004F5E41">
      <w:pPr>
        <w:jc w:val="both"/>
        <w:rPr>
          <w:rFonts w:ascii="Bookman Old Style" w:hAnsi="Bookman Old Style"/>
          <w:b/>
          <w:bCs/>
          <w:lang w:val="es-ES_tradnl"/>
        </w:rPr>
      </w:pPr>
      <w:r w:rsidRPr="004F5E41">
        <w:rPr>
          <w:rFonts w:ascii="Bookman Old Style" w:hAnsi="Bookman Old Style"/>
          <w:b/>
          <w:bCs/>
          <w:lang w:val="es-ES_tradnl"/>
        </w:rPr>
        <w:t>Estado de alarma. Fronteras</w:t>
      </w:r>
    </w:p>
    <w:p w14:paraId="069EA4F5" w14:textId="77777777" w:rsidR="00144663" w:rsidRPr="004F5E41" w:rsidRDefault="00144663" w:rsidP="004F5E41">
      <w:pPr>
        <w:jc w:val="both"/>
        <w:rPr>
          <w:rFonts w:ascii="Bookman Old Style" w:hAnsi="Bookman Old Style"/>
          <w:bCs/>
          <w:lang w:val="es-ES_tradnl"/>
        </w:rPr>
      </w:pPr>
      <w:r w:rsidRPr="004F5E41">
        <w:rPr>
          <w:rFonts w:ascii="Bookman Old Style" w:hAnsi="Bookman Old Style"/>
          <w:lang w:val="es-ES_tradnl"/>
        </w:rPr>
        <w:t>Orden SND/521/2020, de 13 de junio, por la que se prorrogan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14:paraId="0F2AFCE9" w14:textId="77777777" w:rsidR="00144663" w:rsidRPr="004F5E41" w:rsidRDefault="00A9233C" w:rsidP="004F5E41">
      <w:pPr>
        <w:jc w:val="both"/>
        <w:rPr>
          <w:rFonts w:ascii="Bookman Old Style" w:hAnsi="Bookman Old Style"/>
          <w:bCs/>
          <w:lang w:val="en-US"/>
        </w:rPr>
      </w:pPr>
      <w:hyperlink r:id="rId2884" w:tooltip="PDF firmado BOE-A-2020-6107" w:history="1">
        <w:r w:rsidR="00144663" w:rsidRPr="004F5E41">
          <w:rPr>
            <w:rStyle w:val="Hipervnculo"/>
            <w:rFonts w:ascii="Bookman Old Style" w:hAnsi="Bookman Old Style"/>
            <w:lang w:val="en-US"/>
          </w:rPr>
          <w:t>PDF (BOE-A-2020-6107 - 4 </w:t>
        </w:r>
        <w:proofErr w:type="spellStart"/>
        <w:r w:rsidR="00144663" w:rsidRPr="004F5E41">
          <w:rPr>
            <w:rStyle w:val="Hipervnculo"/>
            <w:rFonts w:ascii="Bookman Old Style" w:hAnsi="Bookman Old Style"/>
            <w:lang w:val="en-US"/>
          </w:rPr>
          <w:t>págs</w:t>
        </w:r>
        <w:proofErr w:type="spellEnd"/>
        <w:r w:rsidR="00144663" w:rsidRPr="004F5E41">
          <w:rPr>
            <w:rStyle w:val="Hipervnculo"/>
            <w:rFonts w:ascii="Bookman Old Style" w:hAnsi="Bookman Old Style"/>
            <w:lang w:val="en-US"/>
          </w:rPr>
          <w:t>. - 236 KB)</w:t>
        </w:r>
      </w:hyperlink>
    </w:p>
    <w:p w14:paraId="7F352911" w14:textId="77777777" w:rsidR="00144663" w:rsidRPr="004F5E41" w:rsidRDefault="00144663"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35757ABF" w14:textId="77777777" w:rsidR="00144663" w:rsidRPr="004F5E41" w:rsidRDefault="0014466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14:paraId="76F2B7BE" w14:textId="77777777" w:rsidR="00144663" w:rsidRPr="004F5E41" w:rsidRDefault="00A9233C" w:rsidP="004F5E41">
      <w:pPr>
        <w:jc w:val="both"/>
        <w:rPr>
          <w:rFonts w:ascii="Bookman Old Style" w:hAnsi="Bookman Old Style"/>
          <w:lang w:val="es-ES_tradnl"/>
        </w:rPr>
      </w:pPr>
      <w:hyperlink r:id="rId2885" w:tooltip="PDF firmado BOE-B-2020-16967" w:history="1">
        <w:r w:rsidR="00144663" w:rsidRPr="004F5E41">
          <w:rPr>
            <w:rStyle w:val="Hipervnculo"/>
            <w:rFonts w:ascii="Bookman Old Style" w:hAnsi="Bookman Old Style"/>
            <w:lang w:val="es-ES_tradnl"/>
          </w:rPr>
          <w:t>PDF (BOE-B-2020-16967 - 2 págs. - 181 KB)</w:t>
        </w:r>
      </w:hyperlink>
    </w:p>
    <w:p w14:paraId="587FE35E" w14:textId="77777777" w:rsidR="00144663" w:rsidRPr="004F5E41" w:rsidRDefault="00144663"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TGSS-Dirección provincial de Barcelona. Objeto: Adquisición de material de protección individual y equipamiento accesorio, con motivo de la crisis ocasionada por el COVID-19, </w:t>
      </w:r>
      <w:r w:rsidRPr="004F5E41">
        <w:rPr>
          <w:rFonts w:ascii="Bookman Old Style" w:hAnsi="Bookman Old Style"/>
          <w:lang w:val="es-ES_tradnl"/>
        </w:rPr>
        <w:lastRenderedPageBreak/>
        <w:t>para el personal de la Dirección Provincial de la Tesorería General de la Seguridad Social de Barcelona. Expediente: 2020/134.</w:t>
      </w:r>
    </w:p>
    <w:p w14:paraId="3D4263FE" w14:textId="77777777" w:rsidR="00144663" w:rsidRPr="004F5E41" w:rsidRDefault="00A9233C" w:rsidP="004F5E41">
      <w:pPr>
        <w:jc w:val="both"/>
        <w:rPr>
          <w:rFonts w:ascii="Bookman Old Style" w:hAnsi="Bookman Old Style"/>
          <w:lang w:val="es-ES_tradnl"/>
        </w:rPr>
      </w:pPr>
      <w:hyperlink r:id="rId2886" w:tooltip="PDF firmado BOE-B-2020-16968" w:history="1">
        <w:r w:rsidR="00144663" w:rsidRPr="004F5E41">
          <w:rPr>
            <w:rStyle w:val="Hipervnculo"/>
            <w:rFonts w:ascii="Bookman Old Style" w:hAnsi="Bookman Old Style"/>
            <w:lang w:val="es-ES_tradnl"/>
          </w:rPr>
          <w:t>PDF (BOE-B-2020-16968 - 2 págs. - 181 KB)</w:t>
        </w:r>
      </w:hyperlink>
    </w:p>
    <w:p w14:paraId="3702CEC2" w14:textId="77777777" w:rsidR="00144663" w:rsidRPr="004F5E41" w:rsidRDefault="0014466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14:paraId="01C2A6E5" w14:textId="77777777" w:rsidR="00144663" w:rsidRPr="004F5E41" w:rsidRDefault="00A9233C" w:rsidP="004F5E41">
      <w:pPr>
        <w:jc w:val="both"/>
        <w:rPr>
          <w:rFonts w:ascii="Bookman Old Style" w:hAnsi="Bookman Old Style"/>
          <w:lang w:val="es-ES_tradnl"/>
        </w:rPr>
      </w:pPr>
      <w:hyperlink r:id="rId2887" w:tooltip="PDF firmado BOE-B-2020-16969" w:history="1">
        <w:r w:rsidR="00144663" w:rsidRPr="004F5E41">
          <w:rPr>
            <w:rStyle w:val="Hipervnculo"/>
            <w:rFonts w:ascii="Bookman Old Style" w:hAnsi="Bookman Old Style"/>
            <w:lang w:val="es-ES_tradnl"/>
          </w:rPr>
          <w:t>PDF (BOE-B-2020-16969 - 2 págs. - 181 KB)</w:t>
        </w:r>
      </w:hyperlink>
    </w:p>
    <w:p w14:paraId="23895E6F" w14:textId="77777777" w:rsidR="00144663" w:rsidRPr="004F5E41" w:rsidRDefault="0014466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14:paraId="67F8877D" w14:textId="77777777" w:rsidR="00144663" w:rsidRPr="004F5E41" w:rsidRDefault="00A9233C" w:rsidP="004F5E41">
      <w:pPr>
        <w:jc w:val="both"/>
        <w:rPr>
          <w:rFonts w:ascii="Bookman Old Style" w:hAnsi="Bookman Old Style"/>
          <w:lang w:val="es-ES_tradnl"/>
        </w:rPr>
      </w:pPr>
      <w:hyperlink r:id="rId2888" w:tooltip="PDF firmado BOE-B-2020-16970" w:history="1">
        <w:r w:rsidR="00144663" w:rsidRPr="004F5E41">
          <w:rPr>
            <w:rStyle w:val="Hipervnculo"/>
            <w:rFonts w:ascii="Bookman Old Style" w:hAnsi="Bookman Old Style"/>
            <w:lang w:val="es-ES_tradnl"/>
          </w:rPr>
          <w:t>PDF (BOE-B-2020-16970 - 2 págs. - 181 KB)</w:t>
        </w:r>
      </w:hyperlink>
    </w:p>
    <w:p w14:paraId="4472BBF9" w14:textId="77777777" w:rsidR="00144663" w:rsidRPr="004F5E41" w:rsidRDefault="0014466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14:paraId="00A21913" w14:textId="77777777" w:rsidR="00144663" w:rsidRPr="004F5E41" w:rsidRDefault="00A9233C" w:rsidP="004F5E41">
      <w:pPr>
        <w:jc w:val="both"/>
        <w:rPr>
          <w:rFonts w:ascii="Bookman Old Style" w:hAnsi="Bookman Old Style"/>
          <w:lang w:val="es-ES_tradnl"/>
        </w:rPr>
      </w:pPr>
      <w:hyperlink r:id="rId2889" w:tooltip="PDF firmado BOE-B-2020-16971" w:history="1">
        <w:r w:rsidR="00144663" w:rsidRPr="004F5E41">
          <w:rPr>
            <w:rStyle w:val="Hipervnculo"/>
            <w:rFonts w:ascii="Bookman Old Style" w:hAnsi="Bookman Old Style"/>
            <w:lang w:val="es-ES_tradnl"/>
          </w:rPr>
          <w:t>PDF (BOE-B-2020-16971 - 2 págs. - 181 KB)</w:t>
        </w:r>
      </w:hyperlink>
    </w:p>
    <w:p w14:paraId="65A8AAAB" w14:textId="77777777" w:rsidR="00144663" w:rsidRPr="004F5E41" w:rsidRDefault="0014466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14:paraId="12A847E1" w14:textId="77777777" w:rsidR="00144663" w:rsidRPr="004F5E41" w:rsidRDefault="00A9233C" w:rsidP="004F5E41">
      <w:pPr>
        <w:jc w:val="both"/>
        <w:rPr>
          <w:rFonts w:ascii="Bookman Old Style" w:hAnsi="Bookman Old Style"/>
          <w:lang w:val="es-ES_tradnl"/>
        </w:rPr>
      </w:pPr>
      <w:hyperlink r:id="rId2890" w:tooltip="PDF firmado BOE-B-2020-16972" w:history="1">
        <w:r w:rsidR="00144663" w:rsidRPr="004F5E41">
          <w:rPr>
            <w:rStyle w:val="Hipervnculo"/>
            <w:rFonts w:ascii="Bookman Old Style" w:hAnsi="Bookman Old Style"/>
            <w:lang w:val="es-ES_tradnl"/>
          </w:rPr>
          <w:t>PDF (BOE-B-2020-16972 - 2 págs. - 181 KB)</w:t>
        </w:r>
      </w:hyperlink>
    </w:p>
    <w:p w14:paraId="5CDA34F0" w14:textId="77777777" w:rsidR="00C54030" w:rsidRPr="004F5E41" w:rsidRDefault="00C54030" w:rsidP="004F5E41">
      <w:pPr>
        <w:jc w:val="both"/>
        <w:rPr>
          <w:rFonts w:ascii="Bookman Old Style" w:hAnsi="Bookman Old Style"/>
          <w:b/>
          <w:lang w:val="es-ES_tradnl"/>
        </w:rPr>
      </w:pPr>
      <w:r w:rsidRPr="004F5E41">
        <w:rPr>
          <w:rFonts w:ascii="Bookman Old Style" w:hAnsi="Bookman Old Style"/>
          <w:b/>
          <w:lang w:val="es-ES_tradnl"/>
        </w:rPr>
        <w:t>BOE 13/06/2020</w:t>
      </w:r>
    </w:p>
    <w:p w14:paraId="3A2DCFDA" w14:textId="77777777" w:rsidR="00C54030" w:rsidRPr="004F5E41" w:rsidRDefault="00C5403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A8BB0EB" w14:textId="77777777" w:rsidR="00C54030" w:rsidRPr="004F5E41" w:rsidRDefault="00C54030"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C0EEF3B" w14:textId="77777777" w:rsidR="00C54030" w:rsidRPr="004F5E41" w:rsidRDefault="00C54030"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53FC6554" w14:textId="77777777" w:rsidR="00C54030" w:rsidRPr="004F5E41" w:rsidRDefault="00C54030" w:rsidP="004F5E41">
      <w:pPr>
        <w:jc w:val="both"/>
        <w:rPr>
          <w:rFonts w:ascii="Bookman Old Style" w:hAnsi="Bookman Old Style"/>
          <w:bCs/>
          <w:lang w:val="es-ES_tradnl"/>
        </w:rPr>
      </w:pPr>
      <w:r w:rsidRPr="004F5E41">
        <w:rPr>
          <w:rFonts w:ascii="Bookman Old Style" w:hAnsi="Bookman Old Style"/>
          <w:lang w:val="es-ES_tradnl"/>
        </w:rPr>
        <w:t>Orden SND/520/2020, de 12 de junio, por la que se modifican diversas órdenes para la flexibilización de determinadas restricciones de ámbito nacional establecidas tras la declaración del estado de alarma y se establecen las unidades territoriales que progresan a la fase 3 del Plan para la transición hacia una nueva normalidad.</w:t>
      </w:r>
    </w:p>
    <w:p w14:paraId="14C81884" w14:textId="77777777" w:rsidR="00C54030" w:rsidRPr="004F5E41" w:rsidRDefault="00A9233C" w:rsidP="004F5E41">
      <w:pPr>
        <w:jc w:val="both"/>
        <w:rPr>
          <w:rFonts w:ascii="Bookman Old Style" w:hAnsi="Bookman Old Style"/>
          <w:bCs/>
          <w:lang w:val="en-US"/>
        </w:rPr>
      </w:pPr>
      <w:hyperlink r:id="rId2891" w:tooltip="PDF firmado BOE-A-2020-6088" w:history="1">
        <w:r w:rsidR="00C54030" w:rsidRPr="004F5E41">
          <w:rPr>
            <w:rStyle w:val="Hipervnculo"/>
            <w:rFonts w:ascii="Bookman Old Style" w:hAnsi="Bookman Old Style"/>
            <w:lang w:val="en-US"/>
          </w:rPr>
          <w:t>PDF (BOE-A-2020-6088 - 6 </w:t>
        </w:r>
        <w:proofErr w:type="spellStart"/>
        <w:r w:rsidR="00C54030" w:rsidRPr="004F5E41">
          <w:rPr>
            <w:rStyle w:val="Hipervnculo"/>
            <w:rFonts w:ascii="Bookman Old Style" w:hAnsi="Bookman Old Style"/>
            <w:lang w:val="en-US"/>
          </w:rPr>
          <w:t>págs</w:t>
        </w:r>
        <w:proofErr w:type="spellEnd"/>
        <w:r w:rsidR="00C54030" w:rsidRPr="004F5E41">
          <w:rPr>
            <w:rStyle w:val="Hipervnculo"/>
            <w:rFonts w:ascii="Bookman Old Style" w:hAnsi="Bookman Old Style"/>
            <w:lang w:val="en-US"/>
          </w:rPr>
          <w:t>. - 252 KB)</w:t>
        </w:r>
      </w:hyperlink>
    </w:p>
    <w:p w14:paraId="5B6140FD" w14:textId="77777777" w:rsidR="00C54030" w:rsidRPr="004F5E41" w:rsidRDefault="00C54030" w:rsidP="004F5E41">
      <w:pPr>
        <w:jc w:val="both"/>
        <w:rPr>
          <w:rFonts w:ascii="Bookman Old Style" w:hAnsi="Bookman Old Style"/>
          <w:b/>
          <w:bCs/>
          <w:lang w:val="es-ES_tradnl"/>
        </w:rPr>
      </w:pPr>
      <w:r w:rsidRPr="004F5E41">
        <w:rPr>
          <w:rFonts w:ascii="Bookman Old Style" w:hAnsi="Bookman Old Style"/>
          <w:b/>
          <w:bCs/>
          <w:lang w:val="es-ES_tradnl"/>
        </w:rPr>
        <w:lastRenderedPageBreak/>
        <w:t>V. Anuncios. - A. Contratación del Sector Público</w:t>
      </w:r>
    </w:p>
    <w:p w14:paraId="3D071D3A" w14:textId="77777777" w:rsidR="00C54030" w:rsidRPr="004F5E41" w:rsidRDefault="00C54030"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54F90273" w14:textId="77777777" w:rsidR="00C54030" w:rsidRPr="004F5E41" w:rsidRDefault="00C5403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40.000.000 de guantes de nitrilo. Expediente: Covid67.</w:t>
      </w:r>
    </w:p>
    <w:p w14:paraId="6FDFE172" w14:textId="77777777" w:rsidR="00C54030" w:rsidRPr="004F5E41" w:rsidRDefault="00A9233C" w:rsidP="004F5E41">
      <w:pPr>
        <w:jc w:val="both"/>
        <w:rPr>
          <w:rFonts w:ascii="Bookman Old Style" w:hAnsi="Bookman Old Style"/>
          <w:lang w:val="es-ES_tradnl"/>
        </w:rPr>
      </w:pPr>
      <w:hyperlink r:id="rId2892" w:tooltip="PDF firmado BOE-B-2020-16629" w:history="1">
        <w:r w:rsidR="00C54030" w:rsidRPr="004F5E41">
          <w:rPr>
            <w:rStyle w:val="Hipervnculo"/>
            <w:rFonts w:ascii="Bookman Old Style" w:hAnsi="Bookman Old Style"/>
            <w:lang w:val="es-ES_tradnl"/>
          </w:rPr>
          <w:t>PDF (BOE-B-2020-16629 - 2 págs. - 182 KB)</w:t>
        </w:r>
      </w:hyperlink>
    </w:p>
    <w:p w14:paraId="7AD8D34A" w14:textId="77777777" w:rsidR="00E877B9" w:rsidRPr="004F5E41" w:rsidRDefault="00E877B9" w:rsidP="004F5E41">
      <w:pPr>
        <w:jc w:val="both"/>
        <w:rPr>
          <w:rFonts w:ascii="Bookman Old Style" w:hAnsi="Bookman Old Style"/>
          <w:b/>
          <w:lang w:val="es-ES_tradnl"/>
        </w:rPr>
      </w:pPr>
      <w:r w:rsidRPr="004F5E41">
        <w:rPr>
          <w:rFonts w:ascii="Bookman Old Style" w:hAnsi="Bookman Old Style"/>
          <w:b/>
          <w:lang w:val="es-ES_tradnl"/>
        </w:rPr>
        <w:t>BOE 12/06/2020</w:t>
      </w:r>
    </w:p>
    <w:p w14:paraId="6B2EA7E7" w14:textId="77777777"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7EC4A04" w14:textId="77777777" w:rsidR="00E877B9" w:rsidRPr="004F5E41" w:rsidRDefault="00E877B9"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3EE07A75" w14:textId="77777777"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44C6AFD9" w14:textId="77777777" w:rsidR="00E877B9" w:rsidRPr="004F5E41" w:rsidRDefault="00E877B9" w:rsidP="004F5E41">
      <w:pPr>
        <w:jc w:val="both"/>
        <w:rPr>
          <w:rFonts w:ascii="Bookman Old Style" w:hAnsi="Bookman Old Style"/>
          <w:bCs/>
          <w:lang w:val="es-ES_tradnl"/>
        </w:rPr>
      </w:pPr>
      <w:r w:rsidRPr="004F5E41">
        <w:rPr>
          <w:rFonts w:ascii="Bookman Old Style" w:hAnsi="Bookman Old Style"/>
          <w:lang w:val="es-ES_tradnl"/>
        </w:rPr>
        <w:t>Resolución de 10 de junio de 2020, del Congreso de los Diputados, por la que se ordena la publicación del Acuerdo de convalidación del Real Decreto-ley 19/2020, de 26 de mayo, por el que se adoptan medidas complementarias en materia agraria, científica, económica, de empleo y Seguridad Social y tributarias para paliar los efectos del COVID-19.</w:t>
      </w:r>
    </w:p>
    <w:p w14:paraId="1554ED67" w14:textId="77777777" w:rsidR="00E877B9" w:rsidRPr="004F5E41" w:rsidRDefault="00A9233C" w:rsidP="004F5E41">
      <w:pPr>
        <w:jc w:val="both"/>
        <w:rPr>
          <w:rFonts w:ascii="Bookman Old Style" w:hAnsi="Bookman Old Style"/>
          <w:bCs/>
          <w:lang w:val="es-ES_tradnl"/>
        </w:rPr>
      </w:pPr>
      <w:hyperlink r:id="rId2893" w:tooltip="PDF firmado BOE-A-2020-6022" w:history="1">
        <w:r w:rsidR="00E877B9" w:rsidRPr="004F5E41">
          <w:rPr>
            <w:rStyle w:val="Hipervnculo"/>
            <w:rFonts w:ascii="Bookman Old Style" w:hAnsi="Bookman Old Style"/>
            <w:lang w:val="es-ES_tradnl"/>
          </w:rPr>
          <w:t>PDF (BOE-A-2020-6022 - 1 pág. - 210 KB)</w:t>
        </w:r>
      </w:hyperlink>
    </w:p>
    <w:p w14:paraId="76244C86" w14:textId="77777777"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Ingreso mínimo vital</w:t>
      </w:r>
    </w:p>
    <w:p w14:paraId="6998B527" w14:textId="77777777" w:rsidR="00E877B9" w:rsidRPr="004F5E41" w:rsidRDefault="00E877B9" w:rsidP="004F5E41">
      <w:pPr>
        <w:jc w:val="both"/>
        <w:rPr>
          <w:rFonts w:ascii="Bookman Old Style" w:hAnsi="Bookman Old Style"/>
          <w:bCs/>
          <w:lang w:val="es-ES_tradnl"/>
        </w:rPr>
      </w:pPr>
      <w:r w:rsidRPr="004F5E41">
        <w:rPr>
          <w:rFonts w:ascii="Bookman Old Style" w:hAnsi="Bookman Old Style"/>
          <w:lang w:val="es-ES_tradnl"/>
        </w:rPr>
        <w:t>Resolución de 10 de junio de 2020, del Congreso de los Diputados, por la que se ordena la publicación del Acuerdo de convalidación del Real Decreto-ley 20/2020, de 29 de mayo, por el que se establece el ingreso mínimo vital.</w:t>
      </w:r>
    </w:p>
    <w:p w14:paraId="226A7867" w14:textId="77777777" w:rsidR="00E877B9" w:rsidRPr="004F5E41" w:rsidRDefault="00A9233C" w:rsidP="004F5E41">
      <w:pPr>
        <w:jc w:val="both"/>
        <w:rPr>
          <w:rFonts w:ascii="Bookman Old Style" w:hAnsi="Bookman Old Style"/>
          <w:bCs/>
          <w:lang w:val="es-ES_tradnl"/>
        </w:rPr>
      </w:pPr>
      <w:hyperlink r:id="rId2894" w:tooltip="PDF firmado BOE-A-2020-6023" w:history="1">
        <w:r w:rsidR="00E877B9" w:rsidRPr="004F5E41">
          <w:rPr>
            <w:rStyle w:val="Hipervnculo"/>
            <w:rFonts w:ascii="Bookman Old Style" w:hAnsi="Bookman Old Style"/>
            <w:lang w:val="es-ES_tradnl"/>
          </w:rPr>
          <w:t>PDF (BOE-A-2020-6023 - 1 pág. - 209 KB)</w:t>
        </w:r>
      </w:hyperlink>
    </w:p>
    <w:p w14:paraId="6999DC16" w14:textId="77777777" w:rsidR="00E877B9" w:rsidRPr="004F5E41" w:rsidRDefault="00E877B9"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4E9D1B92" w14:textId="77777777"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Estado de alarma. Turismo internacional</w:t>
      </w:r>
    </w:p>
    <w:p w14:paraId="7C37993C" w14:textId="77777777" w:rsidR="00E877B9" w:rsidRPr="004F5E41" w:rsidRDefault="00E877B9" w:rsidP="004F5E41">
      <w:pPr>
        <w:jc w:val="both"/>
        <w:rPr>
          <w:rFonts w:ascii="Bookman Old Style" w:hAnsi="Bookman Old Style"/>
          <w:bCs/>
          <w:lang w:val="es-ES_tradnl"/>
        </w:rPr>
      </w:pPr>
      <w:r w:rsidRPr="004F5E41">
        <w:rPr>
          <w:rFonts w:ascii="Bookman Old Style" w:hAnsi="Bookman Old Style"/>
          <w:lang w:val="es-ES_tradnl"/>
        </w:rPr>
        <w:t>Orden SND/518/2020, de 11 de junio, por la que se regula la autorización de un programa piloto de apertura de corredores turísticos seguros en la Comunidad Autónoma de Illes Balears mediante el levantamiento parcial de los controles temporales en las fronteras interiores establecidos con motivo de la situación de crisis sanitaria ocasionada por el COVID-19.</w:t>
      </w:r>
    </w:p>
    <w:p w14:paraId="7BFE93E5" w14:textId="77777777" w:rsidR="00E877B9" w:rsidRPr="004F5E41" w:rsidRDefault="00A9233C" w:rsidP="004F5E41">
      <w:pPr>
        <w:jc w:val="both"/>
        <w:rPr>
          <w:rFonts w:ascii="Bookman Old Style" w:hAnsi="Bookman Old Style"/>
          <w:bCs/>
          <w:lang w:val="en-US"/>
        </w:rPr>
      </w:pPr>
      <w:hyperlink r:id="rId2895" w:tooltip="PDF firmado BOE-A-2020-6024" w:history="1">
        <w:r w:rsidR="00E877B9" w:rsidRPr="004F5E41">
          <w:rPr>
            <w:rStyle w:val="Hipervnculo"/>
            <w:rFonts w:ascii="Bookman Old Style" w:hAnsi="Bookman Old Style"/>
            <w:lang w:val="en-US"/>
          </w:rPr>
          <w:t>PDF (BOE-A-2020-6024 - 6 </w:t>
        </w:r>
        <w:proofErr w:type="spellStart"/>
        <w:r w:rsidR="00E877B9" w:rsidRPr="004F5E41">
          <w:rPr>
            <w:rStyle w:val="Hipervnculo"/>
            <w:rFonts w:ascii="Bookman Old Style" w:hAnsi="Bookman Old Style"/>
            <w:lang w:val="en-US"/>
          </w:rPr>
          <w:t>págs</w:t>
        </w:r>
        <w:proofErr w:type="spellEnd"/>
        <w:r w:rsidR="00E877B9" w:rsidRPr="004F5E41">
          <w:rPr>
            <w:rStyle w:val="Hipervnculo"/>
            <w:rFonts w:ascii="Bookman Old Style" w:hAnsi="Bookman Old Style"/>
            <w:lang w:val="en-US"/>
          </w:rPr>
          <w:t>. - 299 KB)</w:t>
        </w:r>
      </w:hyperlink>
    </w:p>
    <w:p w14:paraId="707CB731" w14:textId="77777777" w:rsidR="00E877B9" w:rsidRPr="004F5E41" w:rsidRDefault="00E877B9" w:rsidP="004F5E41">
      <w:pPr>
        <w:jc w:val="both"/>
        <w:rPr>
          <w:rFonts w:ascii="Bookman Old Style" w:hAnsi="Bookman Old Style"/>
          <w:b/>
          <w:lang w:val="es-ES_tradnl"/>
        </w:rPr>
      </w:pPr>
      <w:r w:rsidRPr="004F5E41">
        <w:rPr>
          <w:rFonts w:ascii="Bookman Old Style" w:hAnsi="Bookman Old Style"/>
          <w:b/>
          <w:lang w:val="es-ES_tradnl"/>
        </w:rPr>
        <w:t>BOC 12/06/2020</w:t>
      </w:r>
    </w:p>
    <w:p w14:paraId="7B8CCE81" w14:textId="77777777"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3DB26DE" w14:textId="77777777"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696F042A" w14:textId="77777777" w:rsidR="00E877B9" w:rsidRPr="004F5E41" w:rsidRDefault="00A9233C" w:rsidP="004F5E41">
      <w:pPr>
        <w:jc w:val="both"/>
        <w:rPr>
          <w:rFonts w:ascii="Bookman Old Style" w:hAnsi="Bookman Old Style"/>
          <w:bCs/>
          <w:lang w:val="es-ES_tradnl"/>
        </w:rPr>
      </w:pPr>
      <w:hyperlink r:id="rId2896" w:tooltip="Ir a la disposición 2012/048/001" w:history="1">
        <w:r w:rsidR="00E877B9" w:rsidRPr="004F5E41">
          <w:rPr>
            <w:rStyle w:val="Hipervnculo"/>
            <w:rFonts w:ascii="Bookman Old Style" w:hAnsi="Bookman Old Style"/>
            <w:bCs/>
            <w:lang w:val="es-ES_tradnl"/>
          </w:rPr>
          <w:t>1817</w:t>
        </w:r>
      </w:hyperlink>
      <w:r w:rsidR="00E877B9" w:rsidRPr="004F5E41">
        <w:rPr>
          <w:rFonts w:ascii="Bookman Old Style" w:hAnsi="Bookman Old Style"/>
          <w:lang w:val="es-ES_tradnl"/>
        </w:rPr>
        <w:t> </w:t>
      </w:r>
      <w:hyperlink r:id="rId2897" w:history="1">
        <w:r w:rsidR="00E877B9" w:rsidRPr="004F5E41">
          <w:rPr>
            <w:rStyle w:val="Hipervnculo"/>
            <w:rFonts w:ascii="Bookman Old Style" w:hAnsi="Bookman Old Style"/>
            <w:lang w:val="es-ES_tradnl"/>
          </w:rPr>
          <w:t>DECRETO ley 10/2020, de 11 de junio, de modificación del Decreto ley 4/2020, de 2 de abril, de medidas extraordinarias de carácter económico, financieras, fiscal y administrativas para afrontar la crisis provocada por el COVID-19.</w:t>
        </w:r>
      </w:hyperlink>
    </w:p>
    <w:p w14:paraId="62FFA037" w14:textId="77777777"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346.72 Kb.</w:t>
      </w:r>
    </w:p>
    <w:p w14:paraId="03B23979" w14:textId="77777777"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BOC-A-2020-117-1817. </w:t>
      </w:r>
      <w:hyperlink r:id="rId289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9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00" w:tooltip="Descargar en formato PDF" w:history="1">
        <w:r w:rsidRPr="004F5E41">
          <w:rPr>
            <w:rStyle w:val="Hipervnculo"/>
            <w:rFonts w:ascii="Bookman Old Style" w:hAnsi="Bookman Old Style"/>
            <w:lang w:val="es-ES_tradnl"/>
          </w:rPr>
          <w:t>Descargar</w:t>
        </w:r>
      </w:hyperlink>
    </w:p>
    <w:p w14:paraId="6753821D" w14:textId="77777777"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09B3845B" w14:textId="77777777" w:rsidR="00E877B9" w:rsidRPr="004F5E41" w:rsidRDefault="00A9233C" w:rsidP="004F5E41">
      <w:pPr>
        <w:jc w:val="both"/>
        <w:rPr>
          <w:rFonts w:ascii="Bookman Old Style" w:hAnsi="Bookman Old Style"/>
          <w:bCs/>
          <w:lang w:val="es-ES_tradnl"/>
        </w:rPr>
      </w:pPr>
      <w:hyperlink r:id="rId2901" w:tooltip="Ir a la disposición 2012/048/001" w:history="1">
        <w:r w:rsidR="00E877B9" w:rsidRPr="004F5E41">
          <w:rPr>
            <w:rStyle w:val="Hipervnculo"/>
            <w:rFonts w:ascii="Bookman Old Style" w:hAnsi="Bookman Old Style"/>
            <w:bCs/>
            <w:lang w:val="es-ES_tradnl"/>
          </w:rPr>
          <w:t>1828</w:t>
        </w:r>
      </w:hyperlink>
      <w:r w:rsidR="00E877B9" w:rsidRPr="004F5E41">
        <w:rPr>
          <w:rFonts w:ascii="Bookman Old Style" w:hAnsi="Bookman Old Style"/>
          <w:lang w:val="es-ES_tradnl"/>
        </w:rPr>
        <w:t> </w:t>
      </w:r>
      <w:hyperlink r:id="rId2902" w:history="1">
        <w:r w:rsidR="00E877B9" w:rsidRPr="004F5E41">
          <w:rPr>
            <w:rStyle w:val="Hipervnculo"/>
            <w:rFonts w:ascii="Bookman Old Style" w:hAnsi="Bookman Old Style"/>
            <w:lang w:val="es-ES_tradnl"/>
          </w:rPr>
          <w:t xml:space="preserve">EXTRACTO de la Orden de 1 de junio de 2020, por la que se rectifica el error material en el pie de recurso administrativo contenido en la Orden de este Departamento de 24 de abril de 2020, que convoca para el ejercicio 2020 las subvenciones destinadas a la adopción de medidas de </w:t>
        </w:r>
        <w:proofErr w:type="spellStart"/>
        <w:r w:rsidR="00E877B9" w:rsidRPr="004F5E41">
          <w:rPr>
            <w:rStyle w:val="Hipervnculo"/>
            <w:rFonts w:ascii="Bookman Old Style" w:hAnsi="Bookman Old Style"/>
            <w:lang w:val="es-ES_tradnl"/>
          </w:rPr>
          <w:t>agroambiente</w:t>
        </w:r>
        <w:proofErr w:type="spellEnd"/>
        <w:r w:rsidR="00E877B9" w:rsidRPr="004F5E41">
          <w:rPr>
            <w:rStyle w:val="Hipervnculo"/>
            <w:rFonts w:ascii="Bookman Old Style" w:hAnsi="Bookman Old Style"/>
            <w:lang w:val="es-ES_tradnl"/>
          </w:rPr>
          <w:t xml:space="preserve"> y clima, aprobada durante el estado de alarma.</w:t>
        </w:r>
      </w:hyperlink>
    </w:p>
    <w:p w14:paraId="46E9472A" w14:textId="77777777"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242.20 Kb.</w:t>
      </w:r>
    </w:p>
    <w:p w14:paraId="7E5BE142" w14:textId="77777777"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BOC-A-2020-117-1828. </w:t>
      </w:r>
      <w:hyperlink r:id="rId290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0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05" w:tooltip="Descargar en formato PDF" w:history="1">
        <w:r w:rsidRPr="004F5E41">
          <w:rPr>
            <w:rStyle w:val="Hipervnculo"/>
            <w:rFonts w:ascii="Bookman Old Style" w:hAnsi="Bookman Old Style"/>
            <w:lang w:val="es-ES_tradnl"/>
          </w:rPr>
          <w:t>Descargar</w:t>
        </w:r>
      </w:hyperlink>
    </w:p>
    <w:p w14:paraId="25DD9A5D" w14:textId="77777777" w:rsidR="00E877B9" w:rsidRPr="004F5E41" w:rsidRDefault="00A9233C" w:rsidP="004F5E41">
      <w:pPr>
        <w:jc w:val="both"/>
        <w:rPr>
          <w:rFonts w:ascii="Bookman Old Style" w:hAnsi="Bookman Old Style"/>
          <w:lang w:val="es-ES_tradnl"/>
        </w:rPr>
      </w:pPr>
      <w:hyperlink r:id="rId2906" w:tooltip="Ir a la disposición 2012/048/001" w:history="1">
        <w:r w:rsidR="00E877B9" w:rsidRPr="004F5E41">
          <w:rPr>
            <w:rStyle w:val="Hipervnculo"/>
            <w:rFonts w:ascii="Bookman Old Style" w:hAnsi="Bookman Old Style"/>
            <w:bCs/>
            <w:lang w:val="es-ES_tradnl"/>
          </w:rPr>
          <w:t>1829</w:t>
        </w:r>
      </w:hyperlink>
      <w:r w:rsidR="00E877B9" w:rsidRPr="004F5E41">
        <w:rPr>
          <w:rFonts w:ascii="Bookman Old Style" w:hAnsi="Bookman Old Style"/>
          <w:lang w:val="es-ES_tradnl"/>
        </w:rPr>
        <w:t> </w:t>
      </w:r>
      <w:hyperlink r:id="rId2907" w:history="1">
        <w:r w:rsidR="00E877B9" w:rsidRPr="004F5E41">
          <w:rPr>
            <w:rStyle w:val="Hipervnculo"/>
            <w:rFonts w:ascii="Bookman Old Style" w:hAnsi="Bookman Old Style"/>
            <w:lang w:val="es-ES_tradnl"/>
          </w:rPr>
          <w:t>EXTRACTO de la Orden de 1 de junio de 2020, por la que se rectifica el error material en el pie de recurso administrativo contenido en la Orden de este Departamento de 21 de mayo de 2020, que convoca para la campaña 2020 la "Ayuda por hectárea para el mantenimiento del cultivo de vides destinadas a la producción de vinos con Denominación de Origen Protegida (DOP)", Acción I.3 del Programa Comunitario de Apoyo a las Producciones Agrarias de Canarias, aprobada durante el estado de alarma.</w:t>
        </w:r>
      </w:hyperlink>
    </w:p>
    <w:p w14:paraId="41779F27" w14:textId="77777777"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198.97 Kb.</w:t>
      </w:r>
    </w:p>
    <w:p w14:paraId="25216BF1" w14:textId="77777777"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BOC-A-2020-117-1829. </w:t>
      </w:r>
      <w:hyperlink r:id="rId290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0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10" w:tooltip="Descargar en formato PDF" w:history="1">
        <w:r w:rsidRPr="004F5E41">
          <w:rPr>
            <w:rStyle w:val="Hipervnculo"/>
            <w:rFonts w:ascii="Bookman Old Style" w:hAnsi="Bookman Old Style"/>
            <w:lang w:val="es-ES_tradnl"/>
          </w:rPr>
          <w:t>Descargar</w:t>
        </w:r>
      </w:hyperlink>
    </w:p>
    <w:p w14:paraId="0E36CF0D" w14:textId="77777777" w:rsidR="00E877B9" w:rsidRPr="004F5E41" w:rsidRDefault="00A9233C" w:rsidP="004F5E41">
      <w:pPr>
        <w:jc w:val="both"/>
        <w:rPr>
          <w:rFonts w:ascii="Bookman Old Style" w:hAnsi="Bookman Old Style"/>
          <w:lang w:val="es-ES_tradnl"/>
        </w:rPr>
      </w:pPr>
      <w:hyperlink r:id="rId2911" w:tooltip="Ir a la disposición 2012/048/001" w:history="1">
        <w:r w:rsidR="00E877B9" w:rsidRPr="004F5E41">
          <w:rPr>
            <w:rStyle w:val="Hipervnculo"/>
            <w:rFonts w:ascii="Bookman Old Style" w:hAnsi="Bookman Old Style"/>
            <w:bCs/>
            <w:lang w:val="es-ES_tradnl"/>
          </w:rPr>
          <w:t>1830</w:t>
        </w:r>
      </w:hyperlink>
      <w:r w:rsidR="00E877B9" w:rsidRPr="004F5E41">
        <w:rPr>
          <w:rFonts w:ascii="Bookman Old Style" w:hAnsi="Bookman Old Style"/>
          <w:lang w:val="es-ES_tradnl"/>
        </w:rPr>
        <w:t> </w:t>
      </w:r>
      <w:hyperlink r:id="rId2912" w:history="1">
        <w:r w:rsidR="00E877B9" w:rsidRPr="004F5E41">
          <w:rPr>
            <w:rStyle w:val="Hipervnculo"/>
            <w:rFonts w:ascii="Bookman Old Style" w:hAnsi="Bookman Old Style"/>
            <w:lang w:val="es-ES_tradnl"/>
          </w:rPr>
          <w:t>EXTRACTO de la Orden de 1 de junio de 2020, por la que se rectifica el error material en el pie de recurso administrativo contenido en la Orden de este Departamento de 22 de mayo de 2020, que convoca para el ejercicio 2020 las subvenciones destinadas a apoyar a las Asociaciones Profesionales Agrarias de Canarias sin ánimo de lucro, aprobada durante el estado de alarma.</w:t>
        </w:r>
      </w:hyperlink>
    </w:p>
    <w:p w14:paraId="67B1D8AC" w14:textId="77777777"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194.94 Kb.</w:t>
      </w:r>
    </w:p>
    <w:p w14:paraId="2CD22C1B" w14:textId="77777777" w:rsidR="00E877B9" w:rsidRPr="004F5E41" w:rsidRDefault="00E877B9" w:rsidP="004F5E41">
      <w:pPr>
        <w:jc w:val="both"/>
        <w:rPr>
          <w:rFonts w:ascii="Bookman Old Style" w:hAnsi="Bookman Old Style"/>
          <w:b/>
          <w:lang w:val="es-ES_tradnl"/>
        </w:rPr>
      </w:pPr>
      <w:r w:rsidRPr="004F5E41">
        <w:rPr>
          <w:rFonts w:ascii="Bookman Old Style" w:hAnsi="Bookman Old Style"/>
          <w:lang w:val="es-ES_tradnl"/>
        </w:rPr>
        <w:t>BOC-A-2020-117-1830. </w:t>
      </w:r>
      <w:hyperlink r:id="rId291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1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b/>
          <w:lang w:val="es-ES_tradnl"/>
        </w:rPr>
        <w:t> - </w:t>
      </w:r>
      <w:hyperlink r:id="rId2915" w:tooltip="Descargar en formato PDF" w:history="1">
        <w:r w:rsidRPr="004F5E41">
          <w:rPr>
            <w:rStyle w:val="Hipervnculo"/>
            <w:rFonts w:ascii="Bookman Old Style" w:hAnsi="Bookman Old Style"/>
            <w:b/>
            <w:lang w:val="es-ES_tradnl"/>
          </w:rPr>
          <w:t>Descargar</w:t>
        </w:r>
      </w:hyperlink>
    </w:p>
    <w:p w14:paraId="15F2D7AF" w14:textId="77777777" w:rsidR="00E877B9" w:rsidRPr="004F5E41" w:rsidRDefault="00A9233C" w:rsidP="004F5E41">
      <w:pPr>
        <w:jc w:val="both"/>
        <w:rPr>
          <w:rFonts w:ascii="Bookman Old Style" w:hAnsi="Bookman Old Style"/>
          <w:lang w:val="es-ES_tradnl"/>
        </w:rPr>
      </w:pPr>
      <w:hyperlink r:id="rId2916" w:tooltip="Ir a la disposición 2012/048/001" w:history="1">
        <w:r w:rsidR="00E877B9" w:rsidRPr="004F5E41">
          <w:rPr>
            <w:rStyle w:val="Hipervnculo"/>
            <w:rFonts w:ascii="Bookman Old Style" w:hAnsi="Bookman Old Style"/>
            <w:bCs/>
            <w:lang w:val="es-ES_tradnl"/>
          </w:rPr>
          <w:t>1831</w:t>
        </w:r>
      </w:hyperlink>
      <w:r w:rsidR="00E877B9" w:rsidRPr="004F5E41">
        <w:rPr>
          <w:rFonts w:ascii="Bookman Old Style" w:hAnsi="Bookman Old Style"/>
          <w:lang w:val="es-ES_tradnl"/>
        </w:rPr>
        <w:t> </w:t>
      </w:r>
      <w:hyperlink r:id="rId2917" w:history="1">
        <w:r w:rsidR="00E877B9" w:rsidRPr="004F5E41">
          <w:rPr>
            <w:rStyle w:val="Hipervnculo"/>
            <w:rFonts w:ascii="Bookman Old Style" w:hAnsi="Bookman Old Style"/>
            <w:lang w:val="es-ES_tradnl"/>
          </w:rPr>
          <w:t>EXTRACTO de la Orden de 1 de junio de 2020, por la que se rectifica el error material en el pie de recurso administrativo contenido en la Orden de este Departamento de 22 de mayo de 2020, que convoca para el ejercicio 2020 las subvenciones destinadas a la suscripción de seguros agrarios combinados, previstas en el Decreto 235/1998, de 18 de diciembre, aprobada durante el estado de alarma.</w:t>
        </w:r>
      </w:hyperlink>
    </w:p>
    <w:p w14:paraId="2049202E" w14:textId="77777777"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lastRenderedPageBreak/>
        <w:t>1 páginas. Formato de archivo en PDF/Adobe Acrobat. Tamaño: 195.47 Kb.</w:t>
      </w:r>
    </w:p>
    <w:p w14:paraId="306442C1" w14:textId="77777777"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BOC-A-2020-117-1831. </w:t>
      </w:r>
      <w:hyperlink r:id="rId291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1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20" w:tooltip="Descargar en formato PDF" w:history="1">
        <w:r w:rsidRPr="004F5E41">
          <w:rPr>
            <w:rStyle w:val="Hipervnculo"/>
            <w:rFonts w:ascii="Bookman Old Style" w:hAnsi="Bookman Old Style"/>
            <w:lang w:val="es-ES_tradnl"/>
          </w:rPr>
          <w:t>Descargar</w:t>
        </w:r>
      </w:hyperlink>
    </w:p>
    <w:p w14:paraId="1161A8E1" w14:textId="77777777" w:rsidR="00A52845" w:rsidRPr="004F5E41" w:rsidRDefault="00A52845" w:rsidP="004F5E41">
      <w:pPr>
        <w:jc w:val="both"/>
        <w:rPr>
          <w:rFonts w:ascii="Bookman Old Style" w:hAnsi="Bookman Old Style"/>
          <w:b/>
          <w:lang w:val="es-ES_tradnl"/>
        </w:rPr>
      </w:pPr>
      <w:r w:rsidRPr="004F5E41">
        <w:rPr>
          <w:rFonts w:ascii="Bookman Old Style" w:hAnsi="Bookman Old Style"/>
          <w:b/>
          <w:lang w:val="es-ES_tradnl"/>
        </w:rPr>
        <w:t>BOE 11/06/2020</w:t>
      </w:r>
    </w:p>
    <w:p w14:paraId="6A986D24" w14:textId="77777777" w:rsidR="00A52845" w:rsidRPr="004F5E41" w:rsidRDefault="00A52845"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74A00120" w14:textId="77777777" w:rsidR="00A52845" w:rsidRPr="004F5E41" w:rsidRDefault="00A52845"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39581CEA" w14:textId="77777777" w:rsidR="00A52845" w:rsidRPr="004F5E41" w:rsidRDefault="00A52845" w:rsidP="004F5E41">
      <w:pPr>
        <w:jc w:val="both"/>
        <w:rPr>
          <w:rFonts w:ascii="Bookman Old Style" w:hAnsi="Bookman Old Style"/>
          <w:bCs/>
          <w:lang w:val="es-ES_tradnl"/>
        </w:rPr>
      </w:pPr>
      <w:r w:rsidRPr="004F5E41">
        <w:rPr>
          <w:rFonts w:ascii="Bookman Old Style" w:hAnsi="Bookman Old Style"/>
          <w:lang w:val="es-ES_tradnl"/>
        </w:rPr>
        <w:t>Resolución de 2 de junio de 2020, del Consorcio Centro de Investigación Biomédica en Red, M.P., por la que se publica el Convenio con el Instituto Murciano de Investigación Sanitaria, para la promoción e impulso de la investigación en el área temática de Epidemiología y Salud Pública.</w:t>
      </w:r>
    </w:p>
    <w:p w14:paraId="045A1341" w14:textId="77777777" w:rsidR="00A52845" w:rsidRPr="004F5E41" w:rsidRDefault="00A9233C" w:rsidP="004F5E41">
      <w:pPr>
        <w:jc w:val="both"/>
        <w:rPr>
          <w:rFonts w:ascii="Bookman Old Style" w:hAnsi="Bookman Old Style"/>
          <w:bCs/>
          <w:lang w:val="en-US"/>
        </w:rPr>
      </w:pPr>
      <w:hyperlink r:id="rId2921" w:tooltip="PDF firmado BOE-A-2020-6018" w:history="1">
        <w:r w:rsidR="00A52845" w:rsidRPr="004F5E41">
          <w:rPr>
            <w:rStyle w:val="Hipervnculo"/>
            <w:rFonts w:ascii="Bookman Old Style" w:hAnsi="Bookman Old Style"/>
            <w:lang w:val="en-US"/>
          </w:rPr>
          <w:t>PDF (BOE-A-2020-6018 - 8 </w:t>
        </w:r>
        <w:proofErr w:type="spellStart"/>
        <w:r w:rsidR="00A52845" w:rsidRPr="004F5E41">
          <w:rPr>
            <w:rStyle w:val="Hipervnculo"/>
            <w:rFonts w:ascii="Bookman Old Style" w:hAnsi="Bookman Old Style"/>
            <w:lang w:val="en-US"/>
          </w:rPr>
          <w:t>págs</w:t>
        </w:r>
        <w:proofErr w:type="spellEnd"/>
        <w:r w:rsidR="00A52845" w:rsidRPr="004F5E41">
          <w:rPr>
            <w:rStyle w:val="Hipervnculo"/>
            <w:rFonts w:ascii="Bookman Old Style" w:hAnsi="Bookman Old Style"/>
            <w:lang w:val="en-US"/>
          </w:rPr>
          <w:t>. - 266 KB)</w:t>
        </w:r>
      </w:hyperlink>
    </w:p>
    <w:p w14:paraId="0EA15AB7" w14:textId="77777777" w:rsidR="00A52845" w:rsidRPr="004F5E41" w:rsidRDefault="00A52845"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5F21D780" w14:textId="77777777" w:rsidR="00A52845" w:rsidRPr="004F5E41" w:rsidRDefault="00A52845"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materiales para producción de mascarillas quirúrgicas tipo IIR (COVID-19). Expediente: 2020/SP01491010/00000533.</w:t>
      </w:r>
    </w:p>
    <w:p w14:paraId="30552C1B" w14:textId="77777777" w:rsidR="00A52845" w:rsidRPr="004F5E41" w:rsidRDefault="00A9233C" w:rsidP="004F5E41">
      <w:pPr>
        <w:jc w:val="both"/>
        <w:rPr>
          <w:rFonts w:ascii="Bookman Old Style" w:hAnsi="Bookman Old Style"/>
          <w:lang w:val="es-ES_tradnl"/>
        </w:rPr>
      </w:pPr>
      <w:hyperlink r:id="rId2922" w:tooltip="PDF firmado BOE-B-2020-16161" w:history="1">
        <w:r w:rsidR="00A52845" w:rsidRPr="004F5E41">
          <w:rPr>
            <w:rStyle w:val="Hipervnculo"/>
            <w:rFonts w:ascii="Bookman Old Style" w:hAnsi="Bookman Old Style"/>
            <w:lang w:val="es-ES_tradnl"/>
          </w:rPr>
          <w:t>PDF (BOE-B-2020-16161 - 2 págs. - 182 KB)</w:t>
        </w:r>
      </w:hyperlink>
    </w:p>
    <w:p w14:paraId="4E89E325" w14:textId="77777777" w:rsidR="00A52845" w:rsidRPr="004F5E41" w:rsidRDefault="00A52845"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sistema termociclador en tiempo real Q-PCR (COVID-19). Expediente: 2020/SP01400010/00000505.</w:t>
      </w:r>
    </w:p>
    <w:p w14:paraId="1ADBEC65" w14:textId="77777777" w:rsidR="00A52845" w:rsidRPr="004F5E41" w:rsidRDefault="00A9233C" w:rsidP="004F5E41">
      <w:pPr>
        <w:jc w:val="both"/>
        <w:rPr>
          <w:rFonts w:ascii="Bookman Old Style" w:hAnsi="Bookman Old Style"/>
          <w:lang w:val="es-ES_tradnl"/>
        </w:rPr>
      </w:pPr>
      <w:hyperlink r:id="rId2923" w:tooltip="PDF firmado BOE-B-2020-16162" w:history="1">
        <w:r w:rsidR="00A52845" w:rsidRPr="004F5E41">
          <w:rPr>
            <w:rStyle w:val="Hipervnculo"/>
            <w:rFonts w:ascii="Bookman Old Style" w:hAnsi="Bookman Old Style"/>
            <w:lang w:val="es-ES_tradnl"/>
          </w:rPr>
          <w:t>PDF (BOE-B-2020-16162 - 2 págs. - 181 KB)</w:t>
        </w:r>
      </w:hyperlink>
    </w:p>
    <w:p w14:paraId="02088C07" w14:textId="77777777" w:rsidR="00A52845" w:rsidRPr="004F5E41" w:rsidRDefault="00A52845" w:rsidP="004F5E41">
      <w:pPr>
        <w:jc w:val="both"/>
        <w:rPr>
          <w:rFonts w:ascii="Bookman Old Style" w:hAnsi="Bookman Old Style"/>
          <w:b/>
          <w:lang w:val="es-ES_tradnl"/>
        </w:rPr>
      </w:pPr>
      <w:r w:rsidRPr="004F5E41">
        <w:rPr>
          <w:rFonts w:ascii="Bookman Old Style" w:hAnsi="Bookman Old Style"/>
          <w:b/>
          <w:lang w:val="es-ES_tradnl"/>
        </w:rPr>
        <w:t>BOC 11/06/2020</w:t>
      </w:r>
    </w:p>
    <w:p w14:paraId="1CF097E6" w14:textId="77777777" w:rsidR="00A52845" w:rsidRPr="004F5E41" w:rsidRDefault="00A52845"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500249A" w14:textId="77777777" w:rsidR="00A52845" w:rsidRPr="004F5E41" w:rsidRDefault="00A52845"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018914D2" w14:textId="77777777" w:rsidR="00A52845" w:rsidRPr="004F5E41" w:rsidRDefault="00A9233C" w:rsidP="004F5E41">
      <w:pPr>
        <w:jc w:val="both"/>
        <w:rPr>
          <w:rFonts w:ascii="Bookman Old Style" w:hAnsi="Bookman Old Style"/>
          <w:b/>
          <w:bCs/>
          <w:lang w:val="es-ES_tradnl"/>
        </w:rPr>
      </w:pPr>
      <w:hyperlink r:id="rId2924" w:tooltip="Ir a la disposición 2012/048/001" w:history="1">
        <w:r w:rsidR="00A52845" w:rsidRPr="004F5E41">
          <w:rPr>
            <w:rStyle w:val="Hipervnculo"/>
            <w:rFonts w:ascii="Bookman Old Style" w:hAnsi="Bookman Old Style"/>
            <w:b/>
            <w:bCs/>
            <w:lang w:val="es-ES_tradnl"/>
          </w:rPr>
          <w:t>1804</w:t>
        </w:r>
      </w:hyperlink>
      <w:r w:rsidR="00A52845" w:rsidRPr="004F5E41">
        <w:rPr>
          <w:rFonts w:ascii="Bookman Old Style" w:hAnsi="Bookman Old Style"/>
          <w:lang w:val="es-ES_tradnl"/>
        </w:rPr>
        <w:t> </w:t>
      </w:r>
      <w:hyperlink r:id="rId2925" w:history="1">
        <w:r w:rsidR="00A52845" w:rsidRPr="004F5E41">
          <w:rPr>
            <w:rStyle w:val="Hipervnculo"/>
            <w:rFonts w:ascii="Bookman Old Style" w:hAnsi="Bookman Old Style"/>
            <w:lang w:val="es-ES_tradnl"/>
          </w:rPr>
          <w:t>Secretaría General.- Resolución de 4 de junio de 2020, por la que se dispone la publicación del Acuerdo de ampliación al mes de junio de 2020 de la exoneración del pago de la renta de viviendas protegidas, establecida en el artículo 16 del Decreto ley 6/2020, de 17 de abril, de medidas urgentes de carácter social dirigidas a las personas en situación de vulnerabilidad como consecuencia de la crisis sanitaria ocasionada por el COVID-19.</w:t>
        </w:r>
      </w:hyperlink>
    </w:p>
    <w:p w14:paraId="02F06CD9" w14:textId="77777777" w:rsidR="00A52845" w:rsidRPr="004F5E41" w:rsidRDefault="00A52845"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274.66 Kb.</w:t>
      </w:r>
    </w:p>
    <w:p w14:paraId="5C8C68EB" w14:textId="77777777" w:rsidR="00A52845" w:rsidRPr="004F5E41" w:rsidRDefault="00A52845" w:rsidP="004F5E41">
      <w:pPr>
        <w:jc w:val="both"/>
        <w:rPr>
          <w:rFonts w:ascii="Bookman Old Style" w:hAnsi="Bookman Old Style"/>
          <w:lang w:val="es-ES_tradnl"/>
        </w:rPr>
      </w:pPr>
      <w:r w:rsidRPr="004F5E41">
        <w:rPr>
          <w:rFonts w:ascii="Bookman Old Style" w:hAnsi="Bookman Old Style"/>
          <w:lang w:val="es-ES_tradnl"/>
        </w:rPr>
        <w:t>BOC-A-2020-116-1804. </w:t>
      </w:r>
      <w:hyperlink r:id="rId292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2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28" w:tooltip="Descargar en formato PDF" w:history="1">
        <w:r w:rsidRPr="004F5E41">
          <w:rPr>
            <w:rStyle w:val="Hipervnculo"/>
            <w:rFonts w:ascii="Bookman Old Style" w:hAnsi="Bookman Old Style"/>
            <w:lang w:val="es-ES_tradnl"/>
          </w:rPr>
          <w:t>Descargar</w:t>
        </w:r>
      </w:hyperlink>
    </w:p>
    <w:p w14:paraId="11A1EB88" w14:textId="77777777"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BOE 10/06/2020</w:t>
      </w:r>
    </w:p>
    <w:p w14:paraId="0BD577B5" w14:textId="77777777"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75E102E" w14:textId="77777777"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0E9F7BBF" w14:textId="77777777"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lastRenderedPageBreak/>
        <w:t>Medidas urgentes</w:t>
      </w:r>
    </w:p>
    <w:p w14:paraId="175B095C" w14:textId="77777777" w:rsidR="001637B6" w:rsidRPr="004F5E41" w:rsidRDefault="001637B6" w:rsidP="004F5E41">
      <w:pPr>
        <w:jc w:val="both"/>
        <w:rPr>
          <w:rFonts w:ascii="Bookman Old Style" w:hAnsi="Bookman Old Style"/>
          <w:bCs/>
          <w:lang w:val="es-ES_tradnl"/>
        </w:rPr>
      </w:pPr>
      <w:r w:rsidRPr="004F5E41">
        <w:rPr>
          <w:rFonts w:ascii="Bookman Old Style" w:hAnsi="Bookman Old Style"/>
          <w:lang w:val="es-ES_tradnl"/>
        </w:rPr>
        <w:t>Real Decreto-ley 21/2020, de 9 de junio, de medidas urgentes de prevención, contención y coordinación para hacer frente a la crisis sanitaria ocasionada por el COVID-19.</w:t>
      </w:r>
    </w:p>
    <w:p w14:paraId="1A82C007" w14:textId="77777777" w:rsidR="001637B6" w:rsidRPr="004F5E41" w:rsidRDefault="00A9233C" w:rsidP="004F5E41">
      <w:pPr>
        <w:jc w:val="both"/>
        <w:rPr>
          <w:rFonts w:ascii="Bookman Old Style" w:hAnsi="Bookman Old Style"/>
          <w:bCs/>
          <w:lang w:val="en-US"/>
        </w:rPr>
      </w:pPr>
      <w:hyperlink r:id="rId2929" w:tooltip="PDF firmado BOE-A-2020-5895" w:history="1">
        <w:r w:rsidR="001637B6" w:rsidRPr="004F5E41">
          <w:rPr>
            <w:rStyle w:val="Hipervnculo"/>
            <w:rFonts w:ascii="Bookman Old Style" w:hAnsi="Bookman Old Style"/>
            <w:lang w:val="en-US"/>
          </w:rPr>
          <w:t>PDF (BOE-A-2020-5895 - 30 </w:t>
        </w:r>
        <w:proofErr w:type="spellStart"/>
        <w:r w:rsidR="001637B6" w:rsidRPr="004F5E41">
          <w:rPr>
            <w:rStyle w:val="Hipervnculo"/>
            <w:rFonts w:ascii="Bookman Old Style" w:hAnsi="Bookman Old Style"/>
            <w:lang w:val="en-US"/>
          </w:rPr>
          <w:t>págs</w:t>
        </w:r>
        <w:proofErr w:type="spellEnd"/>
        <w:r w:rsidR="001637B6" w:rsidRPr="004F5E41">
          <w:rPr>
            <w:rStyle w:val="Hipervnculo"/>
            <w:rFonts w:ascii="Bookman Old Style" w:hAnsi="Bookman Old Style"/>
            <w:lang w:val="en-US"/>
          </w:rPr>
          <w:t>. - 466 KB)</w:t>
        </w:r>
      </w:hyperlink>
    </w:p>
    <w:p w14:paraId="250D8976" w14:textId="77777777"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35F4132" w14:textId="77777777"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aéreo</w:t>
      </w:r>
    </w:p>
    <w:p w14:paraId="4854E006" w14:textId="77777777" w:rsidR="001637B6" w:rsidRPr="004F5E41" w:rsidRDefault="001637B6" w:rsidP="004F5E41">
      <w:pPr>
        <w:jc w:val="both"/>
        <w:rPr>
          <w:rFonts w:ascii="Bookman Old Style" w:hAnsi="Bookman Old Style"/>
          <w:bCs/>
          <w:lang w:val="es-ES_tradnl"/>
        </w:rPr>
      </w:pPr>
      <w:r w:rsidRPr="004F5E41">
        <w:rPr>
          <w:rFonts w:ascii="Bookman Old Style" w:hAnsi="Bookman Old Style"/>
          <w:lang w:val="es-ES_tradnl"/>
        </w:rPr>
        <w:t>Resolución de 8 de junio de 2020, de la Dirección General de Aviación Civil, por la que se adecúan los niveles de servicio del transporte aéreo sometido a obligaciones de servicio público, para adaptarlo a la evolución de la demanda en el proceso de desescalada de la crisis sanitaria ocasionada por el COVID-19.</w:t>
      </w:r>
    </w:p>
    <w:p w14:paraId="7B231D3E" w14:textId="77777777" w:rsidR="001637B6" w:rsidRPr="004F5E41" w:rsidRDefault="00A9233C" w:rsidP="004F5E41">
      <w:pPr>
        <w:jc w:val="both"/>
        <w:rPr>
          <w:rFonts w:ascii="Bookman Old Style" w:hAnsi="Bookman Old Style"/>
          <w:bCs/>
          <w:lang w:val="en-US"/>
        </w:rPr>
      </w:pPr>
      <w:hyperlink r:id="rId2930" w:tooltip="PDF firmado BOE-A-2020-5897" w:history="1">
        <w:r w:rsidR="001637B6" w:rsidRPr="004F5E41">
          <w:rPr>
            <w:rStyle w:val="Hipervnculo"/>
            <w:rFonts w:ascii="Bookman Old Style" w:hAnsi="Bookman Old Style"/>
            <w:lang w:val="en-US"/>
          </w:rPr>
          <w:t>PDF (BOE-A-2020-5897 - 2 </w:t>
        </w:r>
        <w:proofErr w:type="spellStart"/>
        <w:r w:rsidR="001637B6" w:rsidRPr="004F5E41">
          <w:rPr>
            <w:rStyle w:val="Hipervnculo"/>
            <w:rFonts w:ascii="Bookman Old Style" w:hAnsi="Bookman Old Style"/>
            <w:lang w:val="en-US"/>
          </w:rPr>
          <w:t>págs</w:t>
        </w:r>
        <w:proofErr w:type="spellEnd"/>
        <w:r w:rsidR="001637B6" w:rsidRPr="004F5E41">
          <w:rPr>
            <w:rStyle w:val="Hipervnculo"/>
            <w:rFonts w:ascii="Bookman Old Style" w:hAnsi="Bookman Old Style"/>
            <w:lang w:val="en-US"/>
          </w:rPr>
          <w:t>. - 224 KB)</w:t>
        </w:r>
      </w:hyperlink>
    </w:p>
    <w:p w14:paraId="0D25D647" w14:textId="77777777"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14:paraId="7F9A13EB" w14:textId="77777777"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Sector vitivinícola</w:t>
      </w:r>
    </w:p>
    <w:p w14:paraId="54FB0C11" w14:textId="77777777" w:rsidR="001637B6" w:rsidRPr="004F5E41" w:rsidRDefault="001637B6" w:rsidP="004F5E41">
      <w:pPr>
        <w:jc w:val="both"/>
        <w:rPr>
          <w:rFonts w:ascii="Bookman Old Style" w:hAnsi="Bookman Old Style"/>
          <w:bCs/>
          <w:lang w:val="es-ES_tradnl"/>
        </w:rPr>
      </w:pPr>
      <w:r w:rsidRPr="004F5E41">
        <w:rPr>
          <w:rFonts w:ascii="Bookman Old Style" w:hAnsi="Bookman Old Style"/>
          <w:lang w:val="es-ES_tradnl"/>
        </w:rPr>
        <w:t>Real Decreto 557/2020, de 9 de junio, por el que se adoptan medidas extraordinarias en el sector del vino para hacer frente a la crisis causada por la pandemia de COVID-19, y por el que se fija una norma de comercialización en el sector del vino y se modifica la regulación sobre declaraciones obligatorias en el sector vitivinícola y el programa de apoyo al sector del vino.</w:t>
      </w:r>
    </w:p>
    <w:p w14:paraId="3E0ABF05" w14:textId="77777777" w:rsidR="001637B6" w:rsidRPr="004F5E41" w:rsidRDefault="00A9233C" w:rsidP="004F5E41">
      <w:pPr>
        <w:jc w:val="both"/>
        <w:rPr>
          <w:rFonts w:ascii="Bookman Old Style" w:hAnsi="Bookman Old Style"/>
          <w:bCs/>
          <w:lang w:val="en-US"/>
        </w:rPr>
      </w:pPr>
      <w:hyperlink r:id="rId2931" w:tooltip="PDF firmado BOE-A-2020-5898" w:history="1">
        <w:r w:rsidR="001637B6" w:rsidRPr="004F5E41">
          <w:rPr>
            <w:rStyle w:val="Hipervnculo"/>
            <w:rFonts w:ascii="Bookman Old Style" w:hAnsi="Bookman Old Style"/>
            <w:lang w:val="en-US"/>
          </w:rPr>
          <w:t>PDF (BOE-A-2020-5898 - 20 </w:t>
        </w:r>
        <w:proofErr w:type="spellStart"/>
        <w:r w:rsidR="001637B6" w:rsidRPr="004F5E41">
          <w:rPr>
            <w:rStyle w:val="Hipervnculo"/>
            <w:rFonts w:ascii="Bookman Old Style" w:hAnsi="Bookman Old Style"/>
            <w:lang w:val="en-US"/>
          </w:rPr>
          <w:t>págs</w:t>
        </w:r>
        <w:proofErr w:type="spellEnd"/>
        <w:r w:rsidR="001637B6" w:rsidRPr="004F5E41">
          <w:rPr>
            <w:rStyle w:val="Hipervnculo"/>
            <w:rFonts w:ascii="Bookman Old Style" w:hAnsi="Bookman Old Style"/>
            <w:lang w:val="en-US"/>
          </w:rPr>
          <w:t>. - 383 KB)</w:t>
        </w:r>
      </w:hyperlink>
    </w:p>
    <w:p w14:paraId="3D4EEA4C" w14:textId="77777777"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177F4A64" w14:textId="77777777"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14:paraId="09559D92" w14:textId="77777777" w:rsidR="001637B6" w:rsidRPr="004F5E41" w:rsidRDefault="001637B6" w:rsidP="004F5E41">
      <w:pPr>
        <w:jc w:val="both"/>
        <w:rPr>
          <w:rFonts w:ascii="Bookman Old Style" w:hAnsi="Bookman Old Style"/>
          <w:bCs/>
          <w:lang w:val="es-ES_tradnl"/>
        </w:rPr>
      </w:pPr>
      <w:r w:rsidRPr="004F5E41">
        <w:rPr>
          <w:rFonts w:ascii="Bookman Old Style" w:hAnsi="Bookman Old Style"/>
          <w:lang w:val="es-ES_tradnl"/>
        </w:rPr>
        <w:t>Instrucción de 4 de junio de 2020, de la Dirección General de Seguridad Jurídica y Fe Pública, sobre levantamiento de medidas adoptadas por la crisis sanitaria del COVID-19.</w:t>
      </w:r>
    </w:p>
    <w:p w14:paraId="348AA934" w14:textId="77777777" w:rsidR="001637B6" w:rsidRPr="004F5E41" w:rsidRDefault="00A9233C" w:rsidP="004F5E41">
      <w:pPr>
        <w:jc w:val="both"/>
        <w:rPr>
          <w:rFonts w:ascii="Bookman Old Style" w:hAnsi="Bookman Old Style"/>
          <w:bCs/>
          <w:lang w:val="en-US"/>
        </w:rPr>
      </w:pPr>
      <w:hyperlink r:id="rId2932" w:tooltip="PDF firmado BOE-A-2020-5952" w:history="1">
        <w:r w:rsidR="001637B6" w:rsidRPr="004F5E41">
          <w:rPr>
            <w:rStyle w:val="Hipervnculo"/>
            <w:rFonts w:ascii="Bookman Old Style" w:hAnsi="Bookman Old Style"/>
            <w:lang w:val="en-US"/>
          </w:rPr>
          <w:t>PDF (BOE-A-2020-5952 - 3 </w:t>
        </w:r>
        <w:proofErr w:type="spellStart"/>
        <w:r w:rsidR="001637B6" w:rsidRPr="004F5E41">
          <w:rPr>
            <w:rStyle w:val="Hipervnculo"/>
            <w:rFonts w:ascii="Bookman Old Style" w:hAnsi="Bookman Old Style"/>
            <w:lang w:val="en-US"/>
          </w:rPr>
          <w:t>págs</w:t>
        </w:r>
        <w:proofErr w:type="spellEnd"/>
        <w:r w:rsidR="001637B6" w:rsidRPr="004F5E41">
          <w:rPr>
            <w:rStyle w:val="Hipervnculo"/>
            <w:rFonts w:ascii="Bookman Old Style" w:hAnsi="Bookman Old Style"/>
            <w:lang w:val="en-US"/>
          </w:rPr>
          <w:t>. - 229 KB)</w:t>
        </w:r>
      </w:hyperlink>
    </w:p>
    <w:p w14:paraId="468A0E73" w14:textId="77777777"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9593475" w14:textId="77777777"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2E3E4ED0" w14:textId="77777777" w:rsidR="001637B6" w:rsidRPr="004F5E41" w:rsidRDefault="001637B6"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Inspección General de Sanidad de la Defensa. Objeto: Adquisición de una cabina de trabajo </w:t>
      </w:r>
      <w:proofErr w:type="gramStart"/>
      <w:r w:rsidRPr="004F5E41">
        <w:rPr>
          <w:rFonts w:ascii="Bookman Old Style" w:hAnsi="Bookman Old Style"/>
          <w:lang w:val="es-ES_tradnl"/>
        </w:rPr>
        <w:t>PCR.-</w:t>
      </w:r>
      <w:proofErr w:type="gramEnd"/>
      <w:r w:rsidRPr="004F5E41">
        <w:rPr>
          <w:rFonts w:ascii="Bookman Old Style" w:hAnsi="Bookman Old Style"/>
          <w:lang w:val="es-ES_tradnl"/>
        </w:rPr>
        <w:t xml:space="preserve"> COVID-19. Expediente: 2020/SP01400010/00000506.</w:t>
      </w:r>
    </w:p>
    <w:p w14:paraId="27624107" w14:textId="77777777" w:rsidR="001637B6" w:rsidRPr="004F5E41" w:rsidRDefault="00A9233C" w:rsidP="004F5E41">
      <w:pPr>
        <w:jc w:val="both"/>
        <w:rPr>
          <w:rFonts w:ascii="Bookman Old Style" w:hAnsi="Bookman Old Style"/>
          <w:lang w:val="en-US"/>
        </w:rPr>
      </w:pPr>
      <w:hyperlink r:id="rId2933" w:tooltip="PDF firmado BOE-B-2020-16050" w:history="1">
        <w:r w:rsidR="001637B6" w:rsidRPr="004F5E41">
          <w:rPr>
            <w:rStyle w:val="Hipervnculo"/>
            <w:rFonts w:ascii="Bookman Old Style" w:hAnsi="Bookman Old Style"/>
            <w:lang w:val="en-US"/>
          </w:rPr>
          <w:t>PDF (BOE-B-2020-16050 - 2 </w:t>
        </w:r>
        <w:proofErr w:type="spellStart"/>
        <w:r w:rsidR="001637B6" w:rsidRPr="004F5E41">
          <w:rPr>
            <w:rStyle w:val="Hipervnculo"/>
            <w:rFonts w:ascii="Bookman Old Style" w:hAnsi="Bookman Old Style"/>
            <w:lang w:val="en-US"/>
          </w:rPr>
          <w:t>págs</w:t>
        </w:r>
        <w:proofErr w:type="spellEnd"/>
        <w:r w:rsidR="001637B6" w:rsidRPr="004F5E41">
          <w:rPr>
            <w:rStyle w:val="Hipervnculo"/>
            <w:rFonts w:ascii="Bookman Old Style" w:hAnsi="Bookman Old Style"/>
            <w:lang w:val="en-US"/>
          </w:rPr>
          <w:t>. - 181 KB)</w:t>
        </w:r>
      </w:hyperlink>
    </w:p>
    <w:p w14:paraId="7F657D9C" w14:textId="77777777" w:rsidR="001637B6" w:rsidRPr="004F5E41" w:rsidRDefault="001637B6"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Inspección General de Sanidad de la Defensa. Objeto: Adquisición de una cabina de seguridad biológica tipo II. COVID-19. Expediente: 2020/SP01400010/00000507.</w:t>
      </w:r>
    </w:p>
    <w:p w14:paraId="7390C23B" w14:textId="77777777" w:rsidR="001637B6" w:rsidRPr="004F5E41" w:rsidRDefault="00A9233C" w:rsidP="004F5E41">
      <w:pPr>
        <w:jc w:val="both"/>
        <w:rPr>
          <w:rFonts w:ascii="Bookman Old Style" w:hAnsi="Bookman Old Style"/>
          <w:lang w:val="es-ES_tradnl"/>
        </w:rPr>
      </w:pPr>
      <w:hyperlink r:id="rId2934" w:tooltip="PDF firmado BOE-B-2020-16052" w:history="1">
        <w:r w:rsidR="001637B6" w:rsidRPr="004F5E41">
          <w:rPr>
            <w:rStyle w:val="Hipervnculo"/>
            <w:rFonts w:ascii="Bookman Old Style" w:hAnsi="Bookman Old Style"/>
            <w:lang w:val="es-ES_tradnl"/>
          </w:rPr>
          <w:t>PDF (BOE-B-2020-16052 - 2 págs. - 181 KB)</w:t>
        </w:r>
      </w:hyperlink>
    </w:p>
    <w:p w14:paraId="13783551" w14:textId="77777777"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05A21CDA" w14:textId="77777777" w:rsidR="001637B6" w:rsidRPr="004F5E41" w:rsidRDefault="001637B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Presidencia de la Agencia Estatal Consejo Superior de Investigaciones Científicas, M.P. Objeto: Equipo de esterilización para el laboratorio de nivel 3 de contención biológica (NCB3) con cargo al proyecto PIE-RD-COVID-19, REF. E202020E079 "Desarrollo de estrategias de protección frente al SARS-COV2", resolución de Presidencia CSIC de fecha 27 de marzo de 2020, con destino al CENTRO NACIONAL DE BIOTECNOLOGÍA. Expediente: 467/20.</w:t>
      </w:r>
    </w:p>
    <w:p w14:paraId="3739820E" w14:textId="77777777" w:rsidR="001637B6" w:rsidRPr="004F5E41" w:rsidRDefault="00A9233C" w:rsidP="004F5E41">
      <w:pPr>
        <w:jc w:val="both"/>
        <w:rPr>
          <w:rFonts w:ascii="Bookman Old Style" w:hAnsi="Bookman Old Style"/>
          <w:lang w:val="es-ES_tradnl"/>
        </w:rPr>
      </w:pPr>
      <w:hyperlink r:id="rId2935" w:tooltip="PDF firmado BOE-B-2020-16085" w:history="1">
        <w:r w:rsidR="001637B6" w:rsidRPr="004F5E41">
          <w:rPr>
            <w:rStyle w:val="Hipervnculo"/>
            <w:rFonts w:ascii="Bookman Old Style" w:hAnsi="Bookman Old Style"/>
            <w:lang w:val="es-ES_tradnl"/>
          </w:rPr>
          <w:t>PDF (BOE-B-2020-16085 - 2 págs. - 185 KB)</w:t>
        </w:r>
      </w:hyperlink>
    </w:p>
    <w:p w14:paraId="343F2908" w14:textId="77777777"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BOC 10/06/2020</w:t>
      </w:r>
    </w:p>
    <w:p w14:paraId="7615D87E" w14:textId="77777777"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F1F49A4" w14:textId="77777777"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2E58F9C3" w14:textId="77777777" w:rsidR="001637B6" w:rsidRPr="004F5E41" w:rsidRDefault="00A9233C" w:rsidP="004F5E41">
      <w:pPr>
        <w:jc w:val="both"/>
        <w:rPr>
          <w:rFonts w:ascii="Bookman Old Style" w:hAnsi="Bookman Old Style"/>
          <w:bCs/>
          <w:lang w:val="es-ES_tradnl"/>
        </w:rPr>
      </w:pPr>
      <w:hyperlink r:id="rId2936" w:tooltip="Ir a la disposición 2012/048/001" w:history="1">
        <w:r w:rsidR="001637B6" w:rsidRPr="004F5E41">
          <w:rPr>
            <w:rStyle w:val="Hipervnculo"/>
            <w:rFonts w:ascii="Bookman Old Style" w:hAnsi="Bookman Old Style"/>
            <w:bCs/>
            <w:lang w:val="es-ES_tradnl"/>
          </w:rPr>
          <w:t>1790</w:t>
        </w:r>
      </w:hyperlink>
      <w:r w:rsidR="001637B6" w:rsidRPr="004F5E41">
        <w:rPr>
          <w:rFonts w:ascii="Bookman Old Style" w:hAnsi="Bookman Old Style"/>
          <w:lang w:val="es-ES_tradnl"/>
        </w:rPr>
        <w:t> </w:t>
      </w:r>
      <w:hyperlink r:id="rId2937" w:history="1">
        <w:r w:rsidR="001637B6" w:rsidRPr="004F5E41">
          <w:rPr>
            <w:rStyle w:val="Hipervnculo"/>
            <w:rFonts w:ascii="Bookman Old Style" w:hAnsi="Bookman Old Style"/>
            <w:lang w:val="es-ES_tradnl"/>
          </w:rPr>
          <w:t>ORDEN de 28 de mayo de 2020, por la que se acuerda el inicio y/o continuación de los procedimientos administrativos de solicitudes de acceso a la información pública relacionados con el COVID-19, que se tramitan al amparo de la Ley 12/2014, de 26 de diciembre, de transparencia y de acceso a la información pública, ante los diferentes órganos superiores de este Departamento.</w:t>
        </w:r>
      </w:hyperlink>
    </w:p>
    <w:p w14:paraId="267277DF" w14:textId="77777777" w:rsidR="001637B6" w:rsidRPr="004F5E41" w:rsidRDefault="001637B6"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299.57 Kb.</w:t>
      </w:r>
    </w:p>
    <w:p w14:paraId="106D6B2C" w14:textId="77777777" w:rsidR="001637B6" w:rsidRPr="004F5E41" w:rsidRDefault="001637B6" w:rsidP="004F5E41">
      <w:pPr>
        <w:jc w:val="both"/>
        <w:rPr>
          <w:rFonts w:ascii="Bookman Old Style" w:hAnsi="Bookman Old Style"/>
          <w:b/>
          <w:lang w:val="es-ES_tradnl"/>
        </w:rPr>
      </w:pPr>
      <w:r w:rsidRPr="004F5E41">
        <w:rPr>
          <w:rFonts w:ascii="Bookman Old Style" w:hAnsi="Bookman Old Style"/>
          <w:lang w:val="es-ES_tradnl"/>
        </w:rPr>
        <w:t>BOC-A-2020-115-1790. </w:t>
      </w:r>
      <w:hyperlink r:id="rId293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3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40" w:tooltip="Descargar en formato PDF" w:history="1">
        <w:r w:rsidRPr="004F5E41">
          <w:rPr>
            <w:rStyle w:val="Hipervnculo"/>
            <w:rFonts w:ascii="Bookman Old Style" w:hAnsi="Bookman Old Style"/>
            <w:lang w:val="es-ES_tradnl"/>
          </w:rPr>
          <w:t>Descargar</w:t>
        </w:r>
      </w:hyperlink>
    </w:p>
    <w:p w14:paraId="50B5438F" w14:textId="77777777"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54EDB737" w14:textId="77777777" w:rsidR="001637B6" w:rsidRPr="004F5E41" w:rsidRDefault="00A9233C" w:rsidP="004F5E41">
      <w:pPr>
        <w:jc w:val="both"/>
        <w:rPr>
          <w:rFonts w:ascii="Bookman Old Style" w:hAnsi="Bookman Old Style"/>
          <w:bCs/>
          <w:lang w:val="es-ES_tradnl"/>
        </w:rPr>
      </w:pPr>
      <w:hyperlink r:id="rId2941" w:tooltip="Ir a la disposición 2012/048/001" w:history="1">
        <w:r w:rsidR="001637B6" w:rsidRPr="004F5E41">
          <w:rPr>
            <w:rStyle w:val="Hipervnculo"/>
            <w:rFonts w:ascii="Bookman Old Style" w:hAnsi="Bookman Old Style"/>
            <w:bCs/>
            <w:lang w:val="es-ES_tradnl"/>
          </w:rPr>
          <w:t>1791</w:t>
        </w:r>
      </w:hyperlink>
      <w:r w:rsidR="001637B6" w:rsidRPr="004F5E41">
        <w:rPr>
          <w:rFonts w:ascii="Bookman Old Style" w:hAnsi="Bookman Old Style"/>
          <w:lang w:val="es-ES_tradnl"/>
        </w:rPr>
        <w:t> </w:t>
      </w:r>
      <w:hyperlink r:id="rId2942" w:history="1">
        <w:r w:rsidR="001637B6" w:rsidRPr="004F5E41">
          <w:rPr>
            <w:rStyle w:val="Hipervnculo"/>
            <w:rFonts w:ascii="Bookman Old Style" w:hAnsi="Bookman Old Style"/>
            <w:lang w:val="es-ES_tradnl"/>
          </w:rPr>
          <w:t>Instituto Canario de la Vivienda.- Resolución de 8 de junio de 2020, del Presidente, por la que se suspende el plazo de presentación de solicitudes de concesión directa de ayuda para contribuir a minimizar el impacto económico y social del COVID-19 en los alquileres de vivienda habitual.</w:t>
        </w:r>
      </w:hyperlink>
    </w:p>
    <w:p w14:paraId="3E9A92E5" w14:textId="77777777" w:rsidR="001637B6" w:rsidRPr="004F5E41" w:rsidRDefault="001637B6"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263.30 Kb.</w:t>
      </w:r>
    </w:p>
    <w:p w14:paraId="4B0233D5" w14:textId="77777777" w:rsidR="001637B6" w:rsidRPr="004F5E41" w:rsidRDefault="001637B6" w:rsidP="004F5E41">
      <w:pPr>
        <w:jc w:val="both"/>
        <w:rPr>
          <w:rFonts w:ascii="Bookman Old Style" w:hAnsi="Bookman Old Style"/>
          <w:lang w:val="es-ES_tradnl"/>
        </w:rPr>
      </w:pPr>
      <w:r w:rsidRPr="004F5E41">
        <w:rPr>
          <w:rFonts w:ascii="Bookman Old Style" w:hAnsi="Bookman Old Style"/>
          <w:lang w:val="es-ES_tradnl"/>
        </w:rPr>
        <w:t>BOC-A-2020-115-1791. </w:t>
      </w:r>
      <w:hyperlink r:id="rId294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4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45" w:tooltip="Descargar en formato PDF" w:history="1">
        <w:r w:rsidRPr="004F5E41">
          <w:rPr>
            <w:rStyle w:val="Hipervnculo"/>
            <w:rFonts w:ascii="Bookman Old Style" w:hAnsi="Bookman Old Style"/>
            <w:lang w:val="es-ES_tradnl"/>
          </w:rPr>
          <w:t>Descargar</w:t>
        </w:r>
      </w:hyperlink>
    </w:p>
    <w:p w14:paraId="2E8B47A6" w14:textId="77777777" w:rsidR="00251F3C" w:rsidRPr="004F5E41" w:rsidRDefault="00251F3C" w:rsidP="004F5E41">
      <w:pPr>
        <w:jc w:val="both"/>
        <w:rPr>
          <w:rFonts w:ascii="Bookman Old Style" w:hAnsi="Bookman Old Style"/>
          <w:b/>
          <w:lang w:val="es-ES_tradnl"/>
        </w:rPr>
      </w:pPr>
      <w:r w:rsidRPr="004F5E41">
        <w:rPr>
          <w:rFonts w:ascii="Bookman Old Style" w:hAnsi="Bookman Old Style"/>
          <w:b/>
          <w:lang w:val="es-ES_tradnl"/>
        </w:rPr>
        <w:t>BOE 09/06/2020</w:t>
      </w:r>
    </w:p>
    <w:p w14:paraId="304879E8" w14:textId="77777777" w:rsidR="00251F3C" w:rsidRPr="004F5E41" w:rsidRDefault="00251F3C"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14:paraId="67798183" w14:textId="77777777" w:rsidR="00251F3C" w:rsidRPr="004F5E41" w:rsidRDefault="00251F3C"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3B6A5C53" w14:textId="77777777" w:rsidR="00251F3C" w:rsidRPr="004F5E41" w:rsidRDefault="00251F3C" w:rsidP="004F5E41">
      <w:pPr>
        <w:jc w:val="both"/>
        <w:rPr>
          <w:rFonts w:ascii="Bookman Old Style" w:hAnsi="Bookman Old Style"/>
          <w:bCs/>
          <w:lang w:val="es-ES_tradnl"/>
        </w:rPr>
      </w:pPr>
      <w:r w:rsidRPr="004F5E41">
        <w:rPr>
          <w:rFonts w:ascii="Bookman Old Style" w:hAnsi="Bookman Old Style"/>
          <w:lang w:val="es-ES_tradnl"/>
        </w:rPr>
        <w:lastRenderedPageBreak/>
        <w:t>Orden APA/508/2020, de 5 de junio, por la que, como consecuencia de la aplicación del estado de alarma declarado por el Real Decreto 463/2020, de 14 de marzo, se adecúan ciertas condiciones y plazos previstos en el Real Decreto 169/2018, de 23 de marzo, por el que se establecen las bases reguladoras para la concesión de subvenciones a la ejecución de proyectos de innovación de interés general por grupos operativos de la Asociación Europea para la Innovación en materia de productividad y sostenibilidad agrícolas.</w:t>
      </w:r>
    </w:p>
    <w:p w14:paraId="7A64BEE8" w14:textId="77777777" w:rsidR="00251F3C" w:rsidRPr="004F5E41" w:rsidRDefault="00A9233C" w:rsidP="004F5E41">
      <w:pPr>
        <w:jc w:val="both"/>
        <w:rPr>
          <w:rFonts w:ascii="Bookman Old Style" w:hAnsi="Bookman Old Style"/>
          <w:bCs/>
          <w:lang w:val="en-US"/>
        </w:rPr>
      </w:pPr>
      <w:hyperlink r:id="rId2946" w:tooltip="PDF firmado BOE-A-2020-5835" w:history="1">
        <w:r w:rsidR="00251F3C" w:rsidRPr="004F5E41">
          <w:rPr>
            <w:rStyle w:val="Hipervnculo"/>
            <w:rFonts w:ascii="Bookman Old Style" w:hAnsi="Bookman Old Style"/>
            <w:lang w:val="en-US"/>
          </w:rPr>
          <w:t>PDF (BOE-A-2020-5835 - 5 </w:t>
        </w:r>
        <w:proofErr w:type="spellStart"/>
        <w:r w:rsidR="00251F3C" w:rsidRPr="004F5E41">
          <w:rPr>
            <w:rStyle w:val="Hipervnculo"/>
            <w:rFonts w:ascii="Bookman Old Style" w:hAnsi="Bookman Old Style"/>
            <w:lang w:val="en-US"/>
          </w:rPr>
          <w:t>págs</w:t>
        </w:r>
        <w:proofErr w:type="spellEnd"/>
        <w:r w:rsidR="00251F3C" w:rsidRPr="004F5E41">
          <w:rPr>
            <w:rStyle w:val="Hipervnculo"/>
            <w:rFonts w:ascii="Bookman Old Style" w:hAnsi="Bookman Old Style"/>
            <w:lang w:val="en-US"/>
          </w:rPr>
          <w:t>. - 249 KB)</w:t>
        </w:r>
      </w:hyperlink>
    </w:p>
    <w:p w14:paraId="05FCB38F" w14:textId="77777777" w:rsidR="00F45AB7" w:rsidRPr="004F5E41" w:rsidRDefault="00F45AB7" w:rsidP="004F5E41">
      <w:pPr>
        <w:shd w:val="clear" w:color="auto" w:fill="FFFFFF"/>
        <w:spacing w:after="312" w:line="312" w:lineRule="atLeast"/>
        <w:jc w:val="both"/>
        <w:rPr>
          <w:rFonts w:ascii="Bookman Old Style" w:eastAsia="Times New Roman" w:hAnsi="Bookman Old Style" w:cs="Arial"/>
          <w:color w:val="222222"/>
          <w:lang w:val="es-ES_tradnl" w:eastAsia="es-ES_tradnl"/>
        </w:rPr>
      </w:pPr>
      <w:r w:rsidRPr="004F5E41">
        <w:rPr>
          <w:rFonts w:ascii="Bookman Old Style" w:eastAsia="Times New Roman" w:hAnsi="Bookman Old Style" w:cs="Arial"/>
          <w:b/>
          <w:bCs/>
          <w:color w:val="222222"/>
          <w:lang w:val="es-ES_tradnl" w:eastAsia="es-ES_tradnl"/>
        </w:rPr>
        <w:t>BOE 06/06/2020</w:t>
      </w:r>
    </w:p>
    <w:p w14:paraId="4A81305E" w14:textId="77777777" w:rsidR="00F45AB7" w:rsidRPr="004F5E41" w:rsidRDefault="00F45AB7" w:rsidP="004F5E41">
      <w:pPr>
        <w:shd w:val="clear" w:color="auto" w:fill="FFFFFF"/>
        <w:spacing w:after="312" w:line="312" w:lineRule="atLeast"/>
        <w:jc w:val="both"/>
        <w:rPr>
          <w:rFonts w:ascii="Bookman Old Style" w:eastAsia="Times New Roman" w:hAnsi="Bookman Old Style" w:cs="Arial"/>
          <w:color w:val="222222"/>
          <w:lang w:eastAsia="es-ES_tradnl"/>
        </w:rPr>
      </w:pPr>
      <w:r w:rsidRPr="004F5E41">
        <w:rPr>
          <w:rFonts w:ascii="Bookman Old Style" w:eastAsia="Times New Roman" w:hAnsi="Bookman Old Style" w:cs="Arial"/>
          <w:b/>
          <w:bCs/>
          <w:color w:val="222222"/>
          <w:lang w:eastAsia="es-ES_tradnl"/>
        </w:rPr>
        <w:t>Estado de alarma. Medidas urgentes</w:t>
      </w:r>
    </w:p>
    <w:p w14:paraId="5929618F" w14:textId="77777777" w:rsidR="00F45AB7" w:rsidRPr="004F5E41" w:rsidRDefault="00F45AB7" w:rsidP="004F5E41">
      <w:pPr>
        <w:shd w:val="clear" w:color="auto" w:fill="FFFFFF"/>
        <w:spacing w:after="312" w:line="312" w:lineRule="atLeast"/>
        <w:jc w:val="both"/>
        <w:rPr>
          <w:rFonts w:ascii="Bookman Old Style" w:eastAsia="Times New Roman" w:hAnsi="Bookman Old Style" w:cs="Arial"/>
          <w:color w:val="222222"/>
          <w:lang w:eastAsia="es-ES_tradnl"/>
        </w:rPr>
      </w:pPr>
      <w:r w:rsidRPr="004F5E41">
        <w:rPr>
          <w:rFonts w:ascii="Bookman Old Style" w:eastAsia="Times New Roman" w:hAnsi="Bookman Old Style" w:cs="Arial"/>
          <w:color w:val="222222"/>
          <w:lang w:eastAsia="es-ES_tradnl"/>
        </w:rPr>
        <w:t>Orden SND/507/2020, de 6 de junio, por la que se modifican diversas órdenes con el fin de flexibilizar determinadas restricciones de ámbito nacional y establecer las unidades territoriales que progresan a las fases 2 y 3 del Plan para la transición hacia una nueva normalidad.</w:t>
      </w:r>
    </w:p>
    <w:p w14:paraId="23909BDE" w14:textId="77777777" w:rsidR="00F45AB7" w:rsidRPr="004F5E41" w:rsidRDefault="00A9233C" w:rsidP="004F5E41">
      <w:pPr>
        <w:shd w:val="clear" w:color="auto" w:fill="FFFFFF"/>
        <w:spacing w:after="312" w:line="312" w:lineRule="atLeast"/>
        <w:jc w:val="both"/>
        <w:rPr>
          <w:rFonts w:ascii="Bookman Old Style" w:eastAsia="Times New Roman" w:hAnsi="Bookman Old Style" w:cs="Arial"/>
          <w:color w:val="0000FF"/>
          <w:u w:val="single"/>
          <w:lang w:eastAsia="es-ES_tradnl"/>
        </w:rPr>
      </w:pPr>
      <w:hyperlink r:id="rId2947" w:history="1">
        <w:r w:rsidR="00F45AB7" w:rsidRPr="004F5E41">
          <w:rPr>
            <w:rFonts w:ascii="Bookman Old Style" w:eastAsia="Times New Roman" w:hAnsi="Bookman Old Style" w:cs="Arial"/>
            <w:bCs/>
            <w:color w:val="0000FF"/>
            <w:u w:val="single"/>
            <w:lang w:eastAsia="es-ES_tradnl"/>
          </w:rPr>
          <w:t>https://www.boe.es/boe/dias/2020/06/06/pdfs/BOE-A-2020-5795.pdf</w:t>
        </w:r>
      </w:hyperlink>
    </w:p>
    <w:p w14:paraId="7DB86338" w14:textId="77777777" w:rsidR="00DE093C" w:rsidRPr="004F5E41" w:rsidRDefault="00DE093C" w:rsidP="004F5E41">
      <w:pPr>
        <w:shd w:val="clear" w:color="auto" w:fill="FFFFFF"/>
        <w:spacing w:after="312" w:line="312" w:lineRule="atLeast"/>
        <w:jc w:val="both"/>
        <w:rPr>
          <w:rFonts w:ascii="Bookman Old Style" w:eastAsia="Times New Roman" w:hAnsi="Bookman Old Style" w:cs="Arial"/>
          <w:color w:val="222222"/>
          <w:lang w:eastAsia="es-ES_tradnl"/>
        </w:rPr>
      </w:pPr>
      <w:r w:rsidRPr="004F5E41">
        <w:rPr>
          <w:rFonts w:ascii="Bookman Old Style" w:hAnsi="Bookman Old Style"/>
          <w:b/>
          <w:lang w:val="es-ES_tradnl"/>
        </w:rPr>
        <w:t>BOE 06/06/2020</w:t>
      </w:r>
    </w:p>
    <w:p w14:paraId="25C357CD" w14:textId="77777777" w:rsidR="00DE093C" w:rsidRPr="004F5E41" w:rsidRDefault="00DE093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20C2212" w14:textId="77777777" w:rsidR="00DE093C" w:rsidRPr="004F5E41" w:rsidRDefault="00DE093C"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3683FB22" w14:textId="77777777" w:rsidR="00DE093C" w:rsidRPr="004F5E41" w:rsidRDefault="00DE093C"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00462517" w14:textId="77777777" w:rsidR="00DE093C" w:rsidRPr="004F5E41" w:rsidRDefault="00DE093C" w:rsidP="004F5E41">
      <w:pPr>
        <w:jc w:val="both"/>
        <w:rPr>
          <w:rFonts w:ascii="Bookman Old Style" w:hAnsi="Bookman Old Style"/>
          <w:bCs/>
          <w:lang w:val="es-ES_tradnl"/>
        </w:rPr>
      </w:pPr>
      <w:r w:rsidRPr="004F5E41">
        <w:rPr>
          <w:rFonts w:ascii="Bookman Old Style" w:hAnsi="Bookman Old Style"/>
          <w:lang w:val="es-ES_tradnl"/>
        </w:rPr>
        <w:t>Resolución de 3 de junio de 2020, del Congreso de los Diputados, por la que se ordena la publicación del Acuerdo de autorización de la prórroga del estado de alarma declarado por el Real Decreto 463/2020, de 14 de marzo.</w:t>
      </w:r>
    </w:p>
    <w:p w14:paraId="1E099FC0" w14:textId="77777777" w:rsidR="00DE093C" w:rsidRPr="004F5E41" w:rsidRDefault="00A9233C" w:rsidP="004F5E41">
      <w:pPr>
        <w:jc w:val="both"/>
        <w:rPr>
          <w:rFonts w:ascii="Bookman Old Style" w:hAnsi="Bookman Old Style"/>
          <w:bCs/>
          <w:lang w:val="en-US"/>
        </w:rPr>
      </w:pPr>
      <w:hyperlink r:id="rId2948" w:tooltip="PDF firmado BOE-A-2020-5763" w:history="1">
        <w:r w:rsidR="00DE093C" w:rsidRPr="004F5E41">
          <w:rPr>
            <w:rStyle w:val="Hipervnculo"/>
            <w:rFonts w:ascii="Bookman Old Style" w:hAnsi="Bookman Old Style"/>
            <w:lang w:val="en-US"/>
          </w:rPr>
          <w:t>PDF (BOE-A-2020-5763 - 3 </w:t>
        </w:r>
        <w:proofErr w:type="spellStart"/>
        <w:r w:rsidR="00DE093C" w:rsidRPr="004F5E41">
          <w:rPr>
            <w:rStyle w:val="Hipervnculo"/>
            <w:rFonts w:ascii="Bookman Old Style" w:hAnsi="Bookman Old Style"/>
            <w:lang w:val="en-US"/>
          </w:rPr>
          <w:t>págs</w:t>
        </w:r>
        <w:proofErr w:type="spellEnd"/>
        <w:r w:rsidR="00DE093C" w:rsidRPr="004F5E41">
          <w:rPr>
            <w:rStyle w:val="Hipervnculo"/>
            <w:rFonts w:ascii="Bookman Old Style" w:hAnsi="Bookman Old Style"/>
            <w:lang w:val="en-US"/>
          </w:rPr>
          <w:t>. - 224 KB)</w:t>
        </w:r>
      </w:hyperlink>
    </w:p>
    <w:p w14:paraId="72424BA9" w14:textId="77777777" w:rsidR="00DE093C" w:rsidRPr="004F5E41" w:rsidRDefault="00DE093C"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745D827C" w14:textId="77777777" w:rsidR="00DE093C" w:rsidRPr="004F5E41" w:rsidRDefault="00DE093C" w:rsidP="004F5E41">
      <w:pPr>
        <w:jc w:val="both"/>
        <w:rPr>
          <w:rFonts w:ascii="Bookman Old Style" w:hAnsi="Bookman Old Style"/>
          <w:b/>
          <w:bCs/>
          <w:lang w:val="es-ES_tradnl"/>
        </w:rPr>
      </w:pPr>
      <w:r w:rsidRPr="004F5E41">
        <w:rPr>
          <w:rFonts w:ascii="Bookman Old Style" w:hAnsi="Bookman Old Style"/>
          <w:b/>
          <w:bCs/>
          <w:lang w:val="es-ES_tradnl"/>
        </w:rPr>
        <w:t>Estado de alarma. Administración de Justicia</w:t>
      </w:r>
    </w:p>
    <w:p w14:paraId="4263C50F" w14:textId="77777777" w:rsidR="00DE093C" w:rsidRPr="004F5E41" w:rsidRDefault="00DE093C" w:rsidP="004F5E41">
      <w:pPr>
        <w:jc w:val="both"/>
        <w:rPr>
          <w:rFonts w:ascii="Bookman Old Style" w:hAnsi="Bookman Old Style"/>
          <w:bCs/>
          <w:lang w:val="es-ES_tradnl"/>
        </w:rPr>
      </w:pPr>
      <w:r w:rsidRPr="004F5E41">
        <w:rPr>
          <w:rFonts w:ascii="Bookman Old Style" w:hAnsi="Bookman Old Style"/>
          <w:lang w:val="es-ES_tradnl"/>
        </w:rPr>
        <w:t>Orden JUS/504/2020, de 5 de junio, por la que se activa la Fase 3 del Plan de Desescalada para la Administración de Justicia ante el COVID-19.</w:t>
      </w:r>
    </w:p>
    <w:p w14:paraId="088BAD97" w14:textId="77777777" w:rsidR="00DE093C" w:rsidRPr="004F5E41" w:rsidRDefault="00A9233C" w:rsidP="004F5E41">
      <w:pPr>
        <w:jc w:val="both"/>
        <w:rPr>
          <w:rFonts w:ascii="Bookman Old Style" w:hAnsi="Bookman Old Style"/>
          <w:b/>
          <w:bCs/>
          <w:lang w:val="en-US"/>
        </w:rPr>
      </w:pPr>
      <w:hyperlink r:id="rId2949" w:tooltip="PDF firmado BOE-A-2020-5764" w:history="1">
        <w:r w:rsidR="00DE093C" w:rsidRPr="004F5E41">
          <w:rPr>
            <w:rStyle w:val="Hipervnculo"/>
            <w:rFonts w:ascii="Bookman Old Style" w:hAnsi="Bookman Old Style"/>
            <w:lang w:val="en-US"/>
          </w:rPr>
          <w:t>PDF (BOE-A-2020-5764 - 3 </w:t>
        </w:r>
        <w:proofErr w:type="spellStart"/>
        <w:r w:rsidR="00DE093C" w:rsidRPr="004F5E41">
          <w:rPr>
            <w:rStyle w:val="Hipervnculo"/>
            <w:rFonts w:ascii="Bookman Old Style" w:hAnsi="Bookman Old Style"/>
            <w:lang w:val="en-US"/>
          </w:rPr>
          <w:t>págs</w:t>
        </w:r>
        <w:proofErr w:type="spellEnd"/>
        <w:r w:rsidR="00DE093C" w:rsidRPr="004F5E41">
          <w:rPr>
            <w:rStyle w:val="Hipervnculo"/>
            <w:rFonts w:ascii="Bookman Old Style" w:hAnsi="Bookman Old Style"/>
            <w:lang w:val="en-US"/>
          </w:rPr>
          <w:t>. - 229 KB)</w:t>
        </w:r>
      </w:hyperlink>
    </w:p>
    <w:p w14:paraId="718F24DD" w14:textId="77777777" w:rsidR="00DE093C" w:rsidRPr="004F5E41" w:rsidRDefault="00DE093C"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B86162B" w14:textId="77777777" w:rsidR="00DE093C" w:rsidRPr="004F5E41" w:rsidRDefault="00DE093C"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internacional</w:t>
      </w:r>
    </w:p>
    <w:p w14:paraId="020D280C" w14:textId="77777777" w:rsidR="00DE093C" w:rsidRPr="004F5E41" w:rsidRDefault="00DE093C" w:rsidP="004F5E41">
      <w:pPr>
        <w:jc w:val="both"/>
        <w:rPr>
          <w:rFonts w:ascii="Bookman Old Style" w:hAnsi="Bookman Old Style"/>
          <w:bCs/>
          <w:lang w:val="es-ES_tradnl"/>
        </w:rPr>
      </w:pPr>
      <w:r w:rsidRPr="004F5E41">
        <w:rPr>
          <w:rFonts w:ascii="Bookman Old Style" w:hAnsi="Bookman Old Style"/>
          <w:lang w:val="es-ES_tradnl"/>
        </w:rPr>
        <w:lastRenderedPageBreak/>
        <w:t>Orden TMA/505/2020, de 5 de junio, por la que se amplía la relación de puntos de entrada designados con capacidad de atención a emergencias de salud pública de importancia internacional.</w:t>
      </w:r>
    </w:p>
    <w:p w14:paraId="4DC5FF38" w14:textId="77777777" w:rsidR="00DE093C" w:rsidRPr="004F5E41" w:rsidRDefault="00A9233C" w:rsidP="004F5E41">
      <w:pPr>
        <w:jc w:val="both"/>
        <w:rPr>
          <w:rFonts w:ascii="Bookman Old Style" w:hAnsi="Bookman Old Style"/>
          <w:bCs/>
          <w:lang w:val="en-US"/>
        </w:rPr>
      </w:pPr>
      <w:hyperlink r:id="rId2950" w:tooltip="PDF firmado BOE-A-2020-5766" w:history="1">
        <w:r w:rsidR="00DE093C" w:rsidRPr="004F5E41">
          <w:rPr>
            <w:rStyle w:val="Hipervnculo"/>
            <w:rFonts w:ascii="Bookman Old Style" w:hAnsi="Bookman Old Style"/>
            <w:lang w:val="en-US"/>
          </w:rPr>
          <w:t>PDF (BOE-A-2020-5766 - 2 </w:t>
        </w:r>
        <w:proofErr w:type="spellStart"/>
        <w:r w:rsidR="00DE093C" w:rsidRPr="004F5E41">
          <w:rPr>
            <w:rStyle w:val="Hipervnculo"/>
            <w:rFonts w:ascii="Bookman Old Style" w:hAnsi="Bookman Old Style"/>
            <w:lang w:val="en-US"/>
          </w:rPr>
          <w:t>págs</w:t>
        </w:r>
        <w:proofErr w:type="spellEnd"/>
        <w:r w:rsidR="00DE093C" w:rsidRPr="004F5E41">
          <w:rPr>
            <w:rStyle w:val="Hipervnculo"/>
            <w:rFonts w:ascii="Bookman Old Style" w:hAnsi="Bookman Old Style"/>
            <w:lang w:val="en-US"/>
          </w:rPr>
          <w:t>. - 221 KB)</w:t>
        </w:r>
      </w:hyperlink>
    </w:p>
    <w:p w14:paraId="3FDCDD4A" w14:textId="77777777" w:rsidR="00DE093C" w:rsidRPr="004F5E41" w:rsidRDefault="00DE093C"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1722377A" w14:textId="77777777" w:rsidR="00DE093C" w:rsidRPr="004F5E41" w:rsidRDefault="00DE093C"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16B703C3" w14:textId="77777777" w:rsidR="00DE093C" w:rsidRPr="004F5E41" w:rsidRDefault="00DE093C" w:rsidP="004F5E41">
      <w:pPr>
        <w:jc w:val="both"/>
        <w:rPr>
          <w:rFonts w:ascii="Bookman Old Style" w:hAnsi="Bookman Old Style"/>
          <w:bCs/>
          <w:lang w:val="es-ES_tradnl"/>
        </w:rPr>
      </w:pPr>
      <w:r w:rsidRPr="004F5E41">
        <w:rPr>
          <w:rFonts w:ascii="Bookman Old Style" w:hAnsi="Bookman Old Style"/>
          <w:lang w:val="es-ES_tradnl"/>
        </w:rPr>
        <w:t>Real Decreto 555/2020, de 5 de junio, por el que se prorroga el estado de alarma declarado por el Real Decreto 463/2020, de 14 de marzo, por el que se declara el estado de alarma para la gestión de la situación de crisis sanitaria ocasionada por el COVID-19.</w:t>
      </w:r>
    </w:p>
    <w:p w14:paraId="06180B69" w14:textId="77777777" w:rsidR="00DE093C" w:rsidRPr="004F5E41" w:rsidRDefault="00A9233C" w:rsidP="004F5E41">
      <w:pPr>
        <w:jc w:val="both"/>
        <w:rPr>
          <w:rFonts w:ascii="Bookman Old Style" w:hAnsi="Bookman Old Style"/>
          <w:bCs/>
          <w:lang w:val="en-US"/>
        </w:rPr>
      </w:pPr>
      <w:hyperlink r:id="rId2951" w:tooltip="PDF firmado BOE-A-2020-5767" w:history="1">
        <w:r w:rsidR="00DE093C" w:rsidRPr="004F5E41">
          <w:rPr>
            <w:rStyle w:val="Hipervnculo"/>
            <w:rFonts w:ascii="Bookman Old Style" w:hAnsi="Bookman Old Style"/>
            <w:lang w:val="en-US"/>
          </w:rPr>
          <w:t>PDF (BOE-A-2020-5767 - 10 </w:t>
        </w:r>
        <w:proofErr w:type="spellStart"/>
        <w:r w:rsidR="00DE093C" w:rsidRPr="004F5E41">
          <w:rPr>
            <w:rStyle w:val="Hipervnculo"/>
            <w:rFonts w:ascii="Bookman Old Style" w:hAnsi="Bookman Old Style"/>
            <w:lang w:val="en-US"/>
          </w:rPr>
          <w:t>págs</w:t>
        </w:r>
        <w:proofErr w:type="spellEnd"/>
        <w:r w:rsidR="00DE093C" w:rsidRPr="004F5E41">
          <w:rPr>
            <w:rStyle w:val="Hipervnculo"/>
            <w:rFonts w:ascii="Bookman Old Style" w:hAnsi="Bookman Old Style"/>
            <w:lang w:val="en-US"/>
          </w:rPr>
          <w:t>. - 272 KB)</w:t>
        </w:r>
      </w:hyperlink>
    </w:p>
    <w:p w14:paraId="637A7E21" w14:textId="77777777" w:rsidR="00DE093C" w:rsidRPr="004F5E41" w:rsidRDefault="00DE093C"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6D45A0A9" w14:textId="77777777" w:rsidR="00DE093C" w:rsidRPr="004F5E41" w:rsidRDefault="00DE093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transporte marítimo de mercancías relacionadas con el covid-19 de Vietnam/España. Expediente: Covid65.</w:t>
      </w:r>
    </w:p>
    <w:p w14:paraId="23316A15" w14:textId="77777777" w:rsidR="00DE093C" w:rsidRPr="004F5E41" w:rsidRDefault="00A9233C" w:rsidP="004F5E41">
      <w:pPr>
        <w:jc w:val="both"/>
        <w:rPr>
          <w:rFonts w:ascii="Bookman Old Style" w:hAnsi="Bookman Old Style"/>
          <w:lang w:val="es-ES_tradnl"/>
        </w:rPr>
      </w:pPr>
      <w:hyperlink r:id="rId2952" w:tooltip="PDF firmado BOE-B-2020-15280" w:history="1">
        <w:r w:rsidR="00DE093C" w:rsidRPr="004F5E41">
          <w:rPr>
            <w:rStyle w:val="Hipervnculo"/>
            <w:rFonts w:ascii="Bookman Old Style" w:hAnsi="Bookman Old Style"/>
            <w:lang w:val="es-ES_tradnl"/>
          </w:rPr>
          <w:t>PDF (BOE-B-2020-15280 - 2 págs. - 181 KB)</w:t>
        </w:r>
      </w:hyperlink>
    </w:p>
    <w:p w14:paraId="39BF76AE" w14:textId="77777777" w:rsidR="00003B22" w:rsidRPr="004F5E41" w:rsidRDefault="00003B22" w:rsidP="004F5E41">
      <w:pPr>
        <w:jc w:val="both"/>
        <w:rPr>
          <w:rFonts w:ascii="Bookman Old Style" w:hAnsi="Bookman Old Style"/>
          <w:b/>
          <w:lang w:val="es-ES_tradnl"/>
        </w:rPr>
      </w:pPr>
      <w:r w:rsidRPr="004F5E41">
        <w:rPr>
          <w:rFonts w:ascii="Bookman Old Style" w:hAnsi="Bookman Old Style"/>
          <w:b/>
          <w:lang w:val="es-ES_tradnl"/>
        </w:rPr>
        <w:t>BOE 05/06/2020</w:t>
      </w:r>
    </w:p>
    <w:p w14:paraId="0138BCE5" w14:textId="77777777" w:rsidR="00003B22" w:rsidRPr="004F5E41" w:rsidRDefault="00003B22"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78B33BD5" w14:textId="77777777" w:rsidR="00003B22" w:rsidRPr="004F5E41" w:rsidRDefault="00003B22"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0F0B65C0" w14:textId="77777777" w:rsidR="00003B22" w:rsidRPr="004F5E41" w:rsidRDefault="00003B22" w:rsidP="004F5E41">
      <w:pPr>
        <w:jc w:val="both"/>
        <w:rPr>
          <w:rFonts w:ascii="Bookman Old Style" w:hAnsi="Bookman Old Style"/>
          <w:b/>
          <w:bCs/>
          <w:lang w:val="es-ES_tradnl"/>
        </w:rPr>
      </w:pPr>
      <w:r w:rsidRPr="004F5E41">
        <w:rPr>
          <w:rFonts w:ascii="Bookman Old Style" w:hAnsi="Bookman Old Style"/>
          <w:b/>
          <w:bCs/>
          <w:lang w:val="es-ES_tradnl"/>
        </w:rPr>
        <w:t>Estado de alarma. Protección de deudores hipotecarios</w:t>
      </w:r>
    </w:p>
    <w:p w14:paraId="434B3012" w14:textId="77777777" w:rsidR="00003B22" w:rsidRPr="004F5E41" w:rsidRDefault="00003B22" w:rsidP="004F5E41">
      <w:pPr>
        <w:jc w:val="both"/>
        <w:rPr>
          <w:rFonts w:ascii="Bookman Old Style" w:hAnsi="Bookman Old Style"/>
          <w:bCs/>
          <w:lang w:val="es-ES_tradnl"/>
        </w:rPr>
      </w:pPr>
      <w:r w:rsidRPr="004F5E41">
        <w:rPr>
          <w:rFonts w:ascii="Bookman Old Style" w:hAnsi="Bookman Old Style"/>
          <w:lang w:val="es-ES_tradnl"/>
        </w:rPr>
        <w:t>Resolución de 27 de mayo de 2020, de la Dirección General de Seguridad Jurídica y Fe Pública, por la que se aprueban los modelos de solicitud para hacer constar en el Registro de Bienes Muebles la suspensión de las obligaciones contractuales derivadas de préstamo o garantía hipotecaria contratado por persona física que se encuentre en situación de vulnerabilidad económica, en la forma definida por el Real Decreto-ley 11/2020, de 31 de marzo, por el que se adoptan medidas urgentes complementarias en el ámbito social y económico para hacer frente al COVID-19.</w:t>
      </w:r>
    </w:p>
    <w:p w14:paraId="367FFAA8" w14:textId="77777777" w:rsidR="00003B22" w:rsidRPr="004F5E41" w:rsidRDefault="00A9233C" w:rsidP="004F5E41">
      <w:pPr>
        <w:jc w:val="both"/>
        <w:rPr>
          <w:rFonts w:ascii="Bookman Old Style" w:hAnsi="Bookman Old Style"/>
          <w:bCs/>
          <w:lang w:val="es-ES_tradnl"/>
        </w:rPr>
      </w:pPr>
      <w:hyperlink r:id="rId2953" w:tooltip="PDF firmado BOE-A-2020-5734" w:history="1">
        <w:r w:rsidR="00003B22" w:rsidRPr="004F5E41">
          <w:rPr>
            <w:rStyle w:val="Hipervnculo"/>
            <w:rFonts w:ascii="Bookman Old Style" w:hAnsi="Bookman Old Style"/>
            <w:lang w:val="es-ES_tradnl"/>
          </w:rPr>
          <w:t>PDF (BOE-A-2020-5734 - 3 págs. - 164 KB</w:t>
        </w:r>
      </w:hyperlink>
    </w:p>
    <w:p w14:paraId="66BFC9E2" w14:textId="77777777" w:rsidR="00003B22" w:rsidRPr="004F5E41" w:rsidRDefault="00003B22"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66B0CE8C" w14:textId="77777777" w:rsidR="00003B22" w:rsidRPr="004F5E41" w:rsidRDefault="00003B22"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27F0BCD5" w14:textId="77777777" w:rsidR="00003B22" w:rsidRPr="004F5E41" w:rsidRDefault="00003B22"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26 de mayo de 2020, de la Subsecretaría, por la que se publica el Convenio entre el Instituto de Salud Carlos III, O.A., M.P., y la Agencia Estatal de Meteorología, para desarrollar el proyecto "Influencia de variables meteorológicas y de contaminación atmosférica en la incidencia y propagación de la enfermedad COVID-19 y del virus SARS-COV-2 en España".</w:t>
      </w:r>
    </w:p>
    <w:p w14:paraId="59890767" w14:textId="77777777" w:rsidR="00003B22" w:rsidRPr="004F5E41" w:rsidRDefault="00A9233C" w:rsidP="004F5E41">
      <w:pPr>
        <w:jc w:val="both"/>
        <w:rPr>
          <w:rFonts w:ascii="Bookman Old Style" w:hAnsi="Bookman Old Style"/>
          <w:bCs/>
          <w:lang w:val="en-US"/>
        </w:rPr>
      </w:pPr>
      <w:hyperlink r:id="rId2954" w:tooltip="PDF firmado BOE-A-2020-5744" w:history="1">
        <w:r w:rsidR="00003B22" w:rsidRPr="004F5E41">
          <w:rPr>
            <w:rStyle w:val="Hipervnculo"/>
            <w:rFonts w:ascii="Bookman Old Style" w:hAnsi="Bookman Old Style"/>
            <w:lang w:val="en-US"/>
          </w:rPr>
          <w:t>PDF (BOE-A-2020-5744 - 6 </w:t>
        </w:r>
        <w:proofErr w:type="spellStart"/>
        <w:r w:rsidR="00003B22" w:rsidRPr="004F5E41">
          <w:rPr>
            <w:rStyle w:val="Hipervnculo"/>
            <w:rFonts w:ascii="Bookman Old Style" w:hAnsi="Bookman Old Style"/>
            <w:lang w:val="en-US"/>
          </w:rPr>
          <w:t>págs</w:t>
        </w:r>
        <w:proofErr w:type="spellEnd"/>
        <w:r w:rsidR="00003B22" w:rsidRPr="004F5E41">
          <w:rPr>
            <w:rStyle w:val="Hipervnculo"/>
            <w:rFonts w:ascii="Bookman Old Style" w:hAnsi="Bookman Old Style"/>
            <w:lang w:val="en-US"/>
          </w:rPr>
          <w:t>. - 257 KB)</w:t>
        </w:r>
      </w:hyperlink>
    </w:p>
    <w:p w14:paraId="78EDD3F4" w14:textId="77777777" w:rsidR="00003B22" w:rsidRPr="004F5E41" w:rsidRDefault="00003B22"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56E93A2A" w14:textId="77777777"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Subdirección General de Servicios Penitenciarios. Objeto: Adquisición de diversos suministros para la protección del personal de la Secretaría General de Instituciones Penitenciarias y de los Centros Penitenciarios dependientes de ella, así como de las personas privadas de libertad con motivo del COVID-19 (mascarillas de protección quirúrgica y mascarillas de protección FFP2</w:t>
      </w:r>
      <w:proofErr w:type="gramStart"/>
      <w:r w:rsidRPr="004F5E41">
        <w:rPr>
          <w:rFonts w:ascii="Bookman Old Style" w:hAnsi="Bookman Old Style"/>
          <w:lang w:val="es-ES_tradnl"/>
        </w:rPr>
        <w:t>) .</w:t>
      </w:r>
      <w:proofErr w:type="gramEnd"/>
      <w:r w:rsidRPr="004F5E41">
        <w:rPr>
          <w:rFonts w:ascii="Bookman Old Style" w:hAnsi="Bookman Old Style"/>
          <w:lang w:val="es-ES_tradnl"/>
        </w:rPr>
        <w:t xml:space="preserve"> Expediente: 020020200097.</w:t>
      </w:r>
    </w:p>
    <w:p w14:paraId="4C694748" w14:textId="77777777" w:rsidR="00003B22" w:rsidRPr="004F5E41" w:rsidRDefault="00A9233C" w:rsidP="004F5E41">
      <w:pPr>
        <w:jc w:val="both"/>
        <w:rPr>
          <w:rFonts w:ascii="Bookman Old Style" w:hAnsi="Bookman Old Style"/>
          <w:lang w:val="es-ES_tradnl"/>
        </w:rPr>
      </w:pPr>
      <w:hyperlink r:id="rId2955" w:tooltip="PDF firmado BOE-B-2020-14864" w:history="1">
        <w:r w:rsidR="00003B22" w:rsidRPr="004F5E41">
          <w:rPr>
            <w:rStyle w:val="Hipervnculo"/>
            <w:rFonts w:ascii="Bookman Old Style" w:hAnsi="Bookman Old Style"/>
            <w:lang w:val="es-ES_tradnl"/>
          </w:rPr>
          <w:t>PDF (BOE-B-2020-14864 - 2 págs. - 183 KB)</w:t>
        </w:r>
      </w:hyperlink>
    </w:p>
    <w:p w14:paraId="7DE06FD1" w14:textId="77777777" w:rsidR="00003B22" w:rsidRPr="004F5E41" w:rsidRDefault="00003B22"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62E9CE3" w14:textId="77777777"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Servicios de supervisión, inspección y toma de muestras de mercancías para el covid-19. Expediente: Covid64.</w:t>
      </w:r>
    </w:p>
    <w:p w14:paraId="654582F5" w14:textId="77777777" w:rsidR="00003B22" w:rsidRPr="004F5E41" w:rsidRDefault="00A9233C" w:rsidP="004F5E41">
      <w:pPr>
        <w:jc w:val="both"/>
        <w:rPr>
          <w:rFonts w:ascii="Bookman Old Style" w:hAnsi="Bookman Old Style"/>
          <w:lang w:val="es-ES_tradnl"/>
        </w:rPr>
      </w:pPr>
      <w:hyperlink r:id="rId2956" w:tooltip="PDF firmado BOE-B-2020-14880" w:history="1">
        <w:r w:rsidR="00003B22" w:rsidRPr="004F5E41">
          <w:rPr>
            <w:rStyle w:val="Hipervnculo"/>
            <w:rFonts w:ascii="Bookman Old Style" w:hAnsi="Bookman Old Style"/>
            <w:lang w:val="es-ES_tradnl"/>
          </w:rPr>
          <w:t>PDF (BOE-B-2020-14880 - 1 pág. - 174 KB)</w:t>
        </w:r>
      </w:hyperlink>
    </w:p>
    <w:p w14:paraId="36BDF0AF" w14:textId="77777777"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1.345.500 mascarillas con gomas, 3 capas PP blanco. Expediente: Covid66.</w:t>
      </w:r>
    </w:p>
    <w:p w14:paraId="2FC730D5" w14:textId="77777777" w:rsidR="00003B22" w:rsidRPr="004F5E41" w:rsidRDefault="00A9233C" w:rsidP="004F5E41">
      <w:pPr>
        <w:jc w:val="both"/>
        <w:rPr>
          <w:rFonts w:ascii="Bookman Old Style" w:hAnsi="Bookman Old Style"/>
          <w:lang w:val="en-US"/>
        </w:rPr>
      </w:pPr>
      <w:hyperlink r:id="rId2957" w:tooltip="PDF firmado BOE-B-2020-14881" w:history="1">
        <w:r w:rsidR="00003B22" w:rsidRPr="004F5E41">
          <w:rPr>
            <w:rStyle w:val="Hipervnculo"/>
            <w:rFonts w:ascii="Bookman Old Style" w:hAnsi="Bookman Old Style"/>
            <w:lang w:val="en-US"/>
          </w:rPr>
          <w:t>PDF (BOE-B-2020-14881 - 2 </w:t>
        </w:r>
        <w:proofErr w:type="spellStart"/>
        <w:r w:rsidR="00003B22" w:rsidRPr="004F5E41">
          <w:rPr>
            <w:rStyle w:val="Hipervnculo"/>
            <w:rFonts w:ascii="Bookman Old Style" w:hAnsi="Bookman Old Style"/>
            <w:lang w:val="en-US"/>
          </w:rPr>
          <w:t>págs</w:t>
        </w:r>
        <w:proofErr w:type="spellEnd"/>
        <w:r w:rsidR="00003B22" w:rsidRPr="004F5E41">
          <w:rPr>
            <w:rStyle w:val="Hipervnculo"/>
            <w:rFonts w:ascii="Bookman Old Style" w:hAnsi="Bookman Old Style"/>
            <w:lang w:val="en-US"/>
          </w:rPr>
          <w:t>. - 183 KB)</w:t>
        </w:r>
      </w:hyperlink>
    </w:p>
    <w:p w14:paraId="07A92B42" w14:textId="77777777" w:rsidR="00003B22" w:rsidRPr="004F5E41" w:rsidRDefault="00003B22" w:rsidP="004F5E41">
      <w:pPr>
        <w:jc w:val="both"/>
        <w:rPr>
          <w:rFonts w:ascii="Bookman Old Style" w:hAnsi="Bookman Old Style"/>
          <w:b/>
          <w:lang w:val="es-ES_tradnl"/>
        </w:rPr>
      </w:pPr>
      <w:r w:rsidRPr="004F5E41">
        <w:rPr>
          <w:rFonts w:ascii="Bookman Old Style" w:hAnsi="Bookman Old Style"/>
          <w:b/>
          <w:lang w:val="es-ES_tradnl"/>
        </w:rPr>
        <w:t>BOC 05/06/2020</w:t>
      </w:r>
    </w:p>
    <w:p w14:paraId="7FED2836" w14:textId="77777777" w:rsidR="00003B22" w:rsidRPr="004F5E41" w:rsidRDefault="00003B22"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482CAA62" w14:textId="77777777" w:rsidR="00003B22" w:rsidRPr="004F5E41" w:rsidRDefault="00A9233C" w:rsidP="004F5E41">
      <w:pPr>
        <w:jc w:val="both"/>
        <w:rPr>
          <w:rFonts w:ascii="Bookman Old Style" w:hAnsi="Bookman Old Style"/>
          <w:bCs/>
          <w:lang w:val="es-ES_tradnl"/>
        </w:rPr>
      </w:pPr>
      <w:hyperlink r:id="rId2958" w:tooltip="Ir a la disposición 2012/048/001" w:history="1">
        <w:r w:rsidR="00003B22" w:rsidRPr="004F5E41">
          <w:rPr>
            <w:rStyle w:val="Hipervnculo"/>
            <w:rFonts w:ascii="Bookman Old Style" w:hAnsi="Bookman Old Style"/>
            <w:bCs/>
            <w:lang w:val="es-ES_tradnl"/>
          </w:rPr>
          <w:t>1750</w:t>
        </w:r>
      </w:hyperlink>
      <w:r w:rsidR="00003B22" w:rsidRPr="004F5E41">
        <w:rPr>
          <w:rFonts w:ascii="Bookman Old Style" w:hAnsi="Bookman Old Style"/>
          <w:lang w:val="es-ES_tradnl"/>
        </w:rPr>
        <w:t> </w:t>
      </w:r>
      <w:hyperlink r:id="rId2959" w:history="1">
        <w:r w:rsidR="00003B22" w:rsidRPr="004F5E41">
          <w:rPr>
            <w:rStyle w:val="Hipervnculo"/>
            <w:rFonts w:ascii="Bookman Old Style" w:hAnsi="Bookman Old Style"/>
            <w:lang w:val="es-ES_tradnl"/>
          </w:rPr>
          <w:t>ORDEN de 29 de mayo de 2020, por la que se convocan subvenciones destinadas a financiar los gastos derivados de la suspensión de actividades culturales promovidas por empresas y entidades sin ánimo de lucro pertenecientes al sector cultural canario, como consecuencia del estado de alarma decretado por el Gobierno de la Nación y motivado por la crisis sanitaria del coronavirus (COVID-19), se aprueban las bases que han de regir las mismas y el gasto correspondiente.</w:t>
        </w:r>
      </w:hyperlink>
    </w:p>
    <w:p w14:paraId="74915AB9" w14:textId="77777777"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24 páginas. Formato de archivo en PDF/Adobe Acrobat. Tamaño: 475.59 Kb.</w:t>
      </w:r>
    </w:p>
    <w:p w14:paraId="07526558" w14:textId="77777777"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BOC-A-2020-111-1750. </w:t>
      </w:r>
      <w:hyperlink r:id="rId296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6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62" w:tooltip="Descargar en formato PDF" w:history="1">
        <w:r w:rsidRPr="004F5E41">
          <w:rPr>
            <w:rStyle w:val="Hipervnculo"/>
            <w:rFonts w:ascii="Bookman Old Style" w:hAnsi="Bookman Old Style"/>
            <w:lang w:val="es-ES_tradnl"/>
          </w:rPr>
          <w:t>Descargar</w:t>
        </w:r>
      </w:hyperlink>
    </w:p>
    <w:p w14:paraId="7F069770" w14:textId="77777777" w:rsidR="00003B22" w:rsidRPr="004F5E41" w:rsidRDefault="00003B22"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3AECA5EA" w14:textId="77777777" w:rsidR="00003B22" w:rsidRPr="004F5E41" w:rsidRDefault="00A9233C" w:rsidP="004F5E41">
      <w:pPr>
        <w:jc w:val="both"/>
        <w:rPr>
          <w:rFonts w:ascii="Bookman Old Style" w:hAnsi="Bookman Old Style"/>
          <w:bCs/>
          <w:lang w:val="es-ES_tradnl"/>
        </w:rPr>
      </w:pPr>
      <w:hyperlink r:id="rId2963" w:tooltip="Ir a la disposición 2012/048/001" w:history="1">
        <w:r w:rsidR="00003B22" w:rsidRPr="004F5E41">
          <w:rPr>
            <w:rStyle w:val="Hipervnculo"/>
            <w:rFonts w:ascii="Bookman Old Style" w:hAnsi="Bookman Old Style"/>
            <w:bCs/>
            <w:lang w:val="es-ES_tradnl"/>
          </w:rPr>
          <w:t>1755</w:t>
        </w:r>
      </w:hyperlink>
      <w:r w:rsidR="00003B22" w:rsidRPr="004F5E41">
        <w:rPr>
          <w:rFonts w:ascii="Bookman Old Style" w:hAnsi="Bookman Old Style"/>
          <w:lang w:val="es-ES_tradnl"/>
        </w:rPr>
        <w:t> </w:t>
      </w:r>
      <w:hyperlink r:id="rId2964" w:history="1">
        <w:r w:rsidR="00003B22" w:rsidRPr="004F5E41">
          <w:rPr>
            <w:rStyle w:val="Hipervnculo"/>
            <w:rFonts w:ascii="Bookman Old Style" w:hAnsi="Bookman Old Style"/>
            <w:lang w:val="es-ES_tradnl"/>
          </w:rPr>
          <w:t>EXTRACTO de la Orden de 29 de mayo de 2020, por la que se convocan subvenciones destinadas a financiar los gastos derivados de la suspensión de actividades culturales promovidas por empresas y entidades sin ánimo de lucro pertenecientes al sector cultural canario, como consecuencia del estado de alarma decretado por el Gobierno de la Nación motivado por la crisis sanitaria del coronavirus (COVID-19), se aprueban las bases que han de regir las mismas y el gasto correspondiente.</w:t>
        </w:r>
      </w:hyperlink>
    </w:p>
    <w:p w14:paraId="23A5D029" w14:textId="77777777"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205.59 Kb.</w:t>
      </w:r>
    </w:p>
    <w:p w14:paraId="2B2F79AE" w14:textId="77777777"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BOC-A-2020-111-1755. </w:t>
      </w:r>
      <w:hyperlink r:id="rId296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6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67" w:tooltip="Descargar en formato PDF" w:history="1">
        <w:r w:rsidRPr="004F5E41">
          <w:rPr>
            <w:rStyle w:val="Hipervnculo"/>
            <w:rFonts w:ascii="Bookman Old Style" w:hAnsi="Bookman Old Style"/>
            <w:lang w:val="es-ES_tradnl"/>
          </w:rPr>
          <w:t>Descargar</w:t>
        </w:r>
      </w:hyperlink>
    </w:p>
    <w:p w14:paraId="575BD84F" w14:textId="77777777" w:rsidR="00DE5F8D" w:rsidRPr="004F5E41" w:rsidRDefault="00DE5F8D" w:rsidP="004F5E41">
      <w:pPr>
        <w:jc w:val="both"/>
        <w:rPr>
          <w:rFonts w:ascii="Bookman Old Style" w:hAnsi="Bookman Old Style"/>
          <w:b/>
          <w:lang w:val="es-ES_tradnl"/>
        </w:rPr>
      </w:pPr>
      <w:r w:rsidRPr="004F5E41">
        <w:rPr>
          <w:rFonts w:ascii="Bookman Old Style" w:hAnsi="Bookman Old Style"/>
          <w:b/>
          <w:lang w:val="es-ES_tradnl"/>
        </w:rPr>
        <w:t>BOC 03/06/2020</w:t>
      </w:r>
    </w:p>
    <w:p w14:paraId="79862F34" w14:textId="77777777" w:rsidR="00DE5F8D" w:rsidRPr="004F5E41" w:rsidRDefault="00DE5F8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BCDDC4C" w14:textId="77777777" w:rsidR="00DE5F8D" w:rsidRPr="004F5E41" w:rsidRDefault="00DE5F8D" w:rsidP="004F5E41">
      <w:pPr>
        <w:jc w:val="both"/>
        <w:rPr>
          <w:rFonts w:ascii="Bookman Old Style" w:hAnsi="Bookman Old Style"/>
          <w:b/>
          <w:bCs/>
          <w:lang w:val="es-ES_tradnl"/>
        </w:rPr>
      </w:pPr>
      <w:r w:rsidRPr="004F5E41">
        <w:rPr>
          <w:rFonts w:ascii="Bookman Old Style" w:hAnsi="Bookman Old Style"/>
          <w:b/>
          <w:bCs/>
          <w:lang w:val="es-ES_tradnl"/>
        </w:rPr>
        <w:t>Parlamento de Canarias</w:t>
      </w:r>
    </w:p>
    <w:p w14:paraId="13891393" w14:textId="77777777" w:rsidR="00DE5F8D" w:rsidRPr="004F5E41" w:rsidRDefault="00A9233C" w:rsidP="004F5E41">
      <w:pPr>
        <w:jc w:val="both"/>
        <w:rPr>
          <w:rFonts w:ascii="Bookman Old Style" w:hAnsi="Bookman Old Style"/>
          <w:bCs/>
          <w:lang w:val="es-ES_tradnl"/>
        </w:rPr>
      </w:pPr>
      <w:hyperlink r:id="rId2968" w:tooltip="Ir a la disposición 2012/048/001" w:history="1">
        <w:r w:rsidR="00DE5F8D" w:rsidRPr="004F5E41">
          <w:rPr>
            <w:rStyle w:val="Hipervnculo"/>
            <w:rFonts w:ascii="Bookman Old Style" w:hAnsi="Bookman Old Style"/>
            <w:bCs/>
            <w:lang w:val="es-ES_tradnl"/>
          </w:rPr>
          <w:t>1717</w:t>
        </w:r>
      </w:hyperlink>
      <w:r w:rsidR="00DE5F8D" w:rsidRPr="004F5E41">
        <w:rPr>
          <w:rFonts w:ascii="Bookman Old Style" w:hAnsi="Bookman Old Style"/>
          <w:lang w:val="es-ES_tradnl"/>
        </w:rPr>
        <w:t> </w:t>
      </w:r>
      <w:hyperlink r:id="rId2969" w:history="1">
        <w:r w:rsidR="00DE5F8D" w:rsidRPr="004F5E41">
          <w:rPr>
            <w:rStyle w:val="Hipervnculo"/>
            <w:rFonts w:ascii="Bookman Old Style" w:hAnsi="Bookman Old Style"/>
            <w:lang w:val="es-ES_tradnl"/>
          </w:rPr>
          <w:t>RESOLUCIÓN de 21 de mayo de 2020, de la Presidencia, por la que se ordena la publicación del Acuerdo de convalidación del Decreto ley 6/2020, de 17 de abril, de medidas urgentes de carácter social dirigidas a las personas en situación de vulnerabilidad como consecuencia de la crisis sanitaria ocasionada por el COVID-19 (10L/DL-0007), así como su tramitación como proyecto de ley por el procedimiento de urgencia (10L/PL-0006).</w:t>
        </w:r>
      </w:hyperlink>
    </w:p>
    <w:p w14:paraId="0CC09837" w14:textId="77777777" w:rsidR="00DE5F8D" w:rsidRPr="004F5E41" w:rsidRDefault="00DE5F8D"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220.69 Kb.</w:t>
      </w:r>
    </w:p>
    <w:p w14:paraId="539C3718" w14:textId="77777777" w:rsidR="00DE5F8D" w:rsidRPr="004F5E41" w:rsidRDefault="00DE5F8D" w:rsidP="004F5E41">
      <w:pPr>
        <w:jc w:val="both"/>
        <w:rPr>
          <w:rFonts w:ascii="Bookman Old Style" w:hAnsi="Bookman Old Style"/>
          <w:lang w:val="es-ES_tradnl"/>
        </w:rPr>
      </w:pPr>
      <w:r w:rsidRPr="004F5E41">
        <w:rPr>
          <w:rFonts w:ascii="Bookman Old Style" w:hAnsi="Bookman Old Style"/>
          <w:lang w:val="es-ES_tradnl"/>
        </w:rPr>
        <w:t>BOC-A-2020-109-1717. </w:t>
      </w:r>
      <w:hyperlink r:id="rId297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7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72" w:tooltip="Descargar en formato PDF" w:history="1">
        <w:r w:rsidRPr="004F5E41">
          <w:rPr>
            <w:rStyle w:val="Hipervnculo"/>
            <w:rFonts w:ascii="Bookman Old Style" w:hAnsi="Bookman Old Style"/>
            <w:lang w:val="es-ES_tradnl"/>
          </w:rPr>
          <w:t>Descargar</w:t>
        </w:r>
      </w:hyperlink>
    </w:p>
    <w:p w14:paraId="2AFA67A4" w14:textId="77777777" w:rsidR="00DE5F8D" w:rsidRPr="004F5E41" w:rsidRDefault="00A9233C" w:rsidP="004F5E41">
      <w:pPr>
        <w:jc w:val="both"/>
        <w:rPr>
          <w:rFonts w:ascii="Bookman Old Style" w:hAnsi="Bookman Old Style"/>
          <w:lang w:val="es-ES_tradnl"/>
        </w:rPr>
      </w:pPr>
      <w:hyperlink r:id="rId2973" w:tooltip="Ir a la disposición 2012/048/001" w:history="1">
        <w:r w:rsidR="00DE5F8D" w:rsidRPr="004F5E41">
          <w:rPr>
            <w:rStyle w:val="Hipervnculo"/>
            <w:rFonts w:ascii="Bookman Old Style" w:hAnsi="Bookman Old Style"/>
            <w:bCs/>
            <w:lang w:val="es-ES_tradnl"/>
          </w:rPr>
          <w:t>1718</w:t>
        </w:r>
      </w:hyperlink>
      <w:r w:rsidR="00DE5F8D" w:rsidRPr="004F5E41">
        <w:rPr>
          <w:rFonts w:ascii="Bookman Old Style" w:hAnsi="Bookman Old Style"/>
          <w:lang w:val="es-ES_tradnl"/>
        </w:rPr>
        <w:t> </w:t>
      </w:r>
      <w:hyperlink r:id="rId2974" w:history="1">
        <w:r w:rsidR="00DE5F8D" w:rsidRPr="004F5E41">
          <w:rPr>
            <w:rStyle w:val="Hipervnculo"/>
            <w:rFonts w:ascii="Bookman Old Style" w:hAnsi="Bookman Old Style"/>
            <w:lang w:val="es-ES_tradnl"/>
          </w:rPr>
          <w:t>RESOLUCIÓN de 21 de mayo de 2020, de la Presidencia, por la que se ordena la publicación del Acuerdo de convalidación del Decreto ley 7/2020, de 23 de abril, de modificación del Decreto ley 4/2020, de 2 de abril, de medidas extraordinarias de carácter económico, financieras, fiscal y administrativas para afrontar la crisis provocada por el COVID-19 (10L/DL-0009).</w:t>
        </w:r>
      </w:hyperlink>
    </w:p>
    <w:p w14:paraId="6366C2D6" w14:textId="77777777" w:rsidR="00DE5F8D" w:rsidRPr="004F5E41" w:rsidRDefault="00DE5F8D"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237.22 Kb.</w:t>
      </w:r>
    </w:p>
    <w:p w14:paraId="784D77C9" w14:textId="77777777" w:rsidR="00DE5F8D" w:rsidRPr="004F5E41" w:rsidRDefault="00DE5F8D" w:rsidP="004F5E41">
      <w:pPr>
        <w:jc w:val="both"/>
        <w:rPr>
          <w:rFonts w:ascii="Bookman Old Style" w:hAnsi="Bookman Old Style"/>
          <w:lang w:val="es-ES_tradnl"/>
        </w:rPr>
      </w:pPr>
      <w:r w:rsidRPr="004F5E41">
        <w:rPr>
          <w:rFonts w:ascii="Bookman Old Style" w:hAnsi="Bookman Old Style"/>
          <w:lang w:val="es-ES_tradnl"/>
        </w:rPr>
        <w:t>BOC-A-2020-109-1718. </w:t>
      </w:r>
      <w:hyperlink r:id="rId297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7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77" w:tooltip="Descargar en formato PDF" w:history="1">
        <w:r w:rsidRPr="004F5E41">
          <w:rPr>
            <w:rStyle w:val="Hipervnculo"/>
            <w:rFonts w:ascii="Bookman Old Style" w:hAnsi="Bookman Old Style"/>
            <w:lang w:val="es-ES_tradnl"/>
          </w:rPr>
          <w:t>Descargar</w:t>
        </w:r>
      </w:hyperlink>
    </w:p>
    <w:p w14:paraId="4EF95760" w14:textId="77777777" w:rsidR="00DE5F8D" w:rsidRPr="004F5E41" w:rsidRDefault="00A9233C" w:rsidP="004F5E41">
      <w:pPr>
        <w:jc w:val="both"/>
        <w:rPr>
          <w:rFonts w:ascii="Bookman Old Style" w:hAnsi="Bookman Old Style"/>
          <w:lang w:val="es-ES_tradnl"/>
        </w:rPr>
      </w:pPr>
      <w:hyperlink r:id="rId2978" w:tooltip="Ir a la disposición 2012/048/001" w:history="1">
        <w:r w:rsidR="00DE5F8D" w:rsidRPr="004F5E41">
          <w:rPr>
            <w:rStyle w:val="Hipervnculo"/>
            <w:rFonts w:ascii="Bookman Old Style" w:hAnsi="Bookman Old Style"/>
            <w:bCs/>
            <w:lang w:val="es-ES_tradnl"/>
          </w:rPr>
          <w:t>1719</w:t>
        </w:r>
      </w:hyperlink>
      <w:r w:rsidR="00DE5F8D" w:rsidRPr="004F5E41">
        <w:rPr>
          <w:rFonts w:ascii="Bookman Old Style" w:hAnsi="Bookman Old Style"/>
          <w:lang w:val="es-ES_tradnl"/>
        </w:rPr>
        <w:t> </w:t>
      </w:r>
      <w:hyperlink r:id="rId2979" w:history="1">
        <w:r w:rsidR="00DE5F8D" w:rsidRPr="004F5E41">
          <w:rPr>
            <w:rStyle w:val="Hipervnculo"/>
            <w:rFonts w:ascii="Bookman Old Style" w:hAnsi="Bookman Old Style"/>
            <w:lang w:val="es-ES_tradnl"/>
          </w:rPr>
          <w:t>RESOLUCIÓN de 21 de mayo de 2020, de la Presidencia, por la que se ordena la publicación del Acuerdo de convalidación del Decreto ley 8/2020, de 23 de abril, de establecimiento del tipo cero en el Impuesto General Indirecto Canario aplicable a la importación o entrega de determinados bienes necesarios para combatir los efectos del COVID-19 (10L/DL-0008).</w:t>
        </w:r>
      </w:hyperlink>
    </w:p>
    <w:p w14:paraId="4E99D35E" w14:textId="77777777" w:rsidR="00DE5F8D" w:rsidRPr="004F5E41" w:rsidRDefault="00DE5F8D"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221.56 Kb.</w:t>
      </w:r>
    </w:p>
    <w:p w14:paraId="7E4EA0A6" w14:textId="77777777" w:rsidR="00DE5F8D" w:rsidRPr="004F5E41" w:rsidRDefault="00DE5F8D" w:rsidP="004F5E41">
      <w:pPr>
        <w:jc w:val="both"/>
        <w:rPr>
          <w:rFonts w:ascii="Bookman Old Style" w:hAnsi="Bookman Old Style"/>
          <w:lang w:val="es-ES_tradnl"/>
        </w:rPr>
      </w:pPr>
      <w:r w:rsidRPr="004F5E41">
        <w:rPr>
          <w:rFonts w:ascii="Bookman Old Style" w:hAnsi="Bookman Old Style"/>
          <w:lang w:val="es-ES_tradnl"/>
        </w:rPr>
        <w:t>BOC-A-2020-109-1719. </w:t>
      </w:r>
      <w:hyperlink r:id="rId298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8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82" w:tooltip="Descargar en formato PDF" w:history="1">
        <w:r w:rsidRPr="004F5E41">
          <w:rPr>
            <w:rStyle w:val="Hipervnculo"/>
            <w:rFonts w:ascii="Bookman Old Style" w:hAnsi="Bookman Old Style"/>
            <w:lang w:val="es-ES_tradnl"/>
          </w:rPr>
          <w:t>Descargar</w:t>
        </w:r>
      </w:hyperlink>
    </w:p>
    <w:p w14:paraId="297608E7" w14:textId="77777777" w:rsidR="00111BC4" w:rsidRPr="004F5E41" w:rsidRDefault="00111BC4" w:rsidP="004F5E41">
      <w:pPr>
        <w:jc w:val="both"/>
        <w:rPr>
          <w:rFonts w:ascii="Bookman Old Style" w:hAnsi="Bookman Old Style"/>
          <w:b/>
          <w:lang w:val="es-ES_tradnl"/>
        </w:rPr>
      </w:pPr>
      <w:r w:rsidRPr="004F5E41">
        <w:rPr>
          <w:rFonts w:ascii="Bookman Old Style" w:hAnsi="Bookman Old Style"/>
          <w:b/>
          <w:lang w:val="es-ES_tradnl"/>
        </w:rPr>
        <w:t>BOE 02/06/2020</w:t>
      </w:r>
    </w:p>
    <w:p w14:paraId="30403E7D" w14:textId="77777777" w:rsidR="00111BC4" w:rsidRPr="004F5E41" w:rsidRDefault="00111BC4"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BAA2092" w14:textId="77777777" w:rsidR="00111BC4" w:rsidRPr="004F5E41" w:rsidRDefault="00111BC4"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SANIDAD</w:t>
      </w:r>
    </w:p>
    <w:p w14:paraId="38B04EBE" w14:textId="77777777" w:rsidR="00111BC4" w:rsidRPr="004F5E41" w:rsidRDefault="00111BC4"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5EC9905C" w14:textId="77777777" w:rsidR="00111BC4" w:rsidRPr="004F5E41" w:rsidRDefault="00111BC4" w:rsidP="004F5E41">
      <w:pPr>
        <w:jc w:val="both"/>
        <w:rPr>
          <w:rFonts w:ascii="Bookman Old Style" w:hAnsi="Bookman Old Style"/>
          <w:bCs/>
          <w:lang w:val="es-ES_tradnl"/>
        </w:rPr>
      </w:pPr>
      <w:r w:rsidRPr="004F5E41">
        <w:rPr>
          <w:rFonts w:ascii="Bookman Old Style" w:hAnsi="Bookman Old Style"/>
          <w:lang w:val="es-ES_tradnl"/>
        </w:rPr>
        <w:t>Orden SND/487/2020, de 1 de junio, por la que se establecen las condiciones a aplicar en las fases 2 y 3 del Plan para la Transición hacia una Nueva Normalidad en materia de servicios aéreos y marítimos.</w:t>
      </w:r>
    </w:p>
    <w:p w14:paraId="75B4023E" w14:textId="77777777" w:rsidR="00111BC4" w:rsidRPr="004F5E41" w:rsidRDefault="00A9233C" w:rsidP="004F5E41">
      <w:pPr>
        <w:jc w:val="both"/>
        <w:rPr>
          <w:rFonts w:ascii="Bookman Old Style" w:hAnsi="Bookman Old Style"/>
          <w:b/>
          <w:bCs/>
          <w:lang w:val="en-US"/>
        </w:rPr>
      </w:pPr>
      <w:hyperlink r:id="rId2983" w:tooltip="PDF firmado BOE-A-2020-5567" w:history="1">
        <w:r w:rsidR="00111BC4" w:rsidRPr="004F5E41">
          <w:rPr>
            <w:rStyle w:val="Hipervnculo"/>
            <w:rFonts w:ascii="Bookman Old Style" w:hAnsi="Bookman Old Style"/>
            <w:lang w:val="en-US"/>
          </w:rPr>
          <w:t>PDF (BOE-A-2020-5567 - 8 </w:t>
        </w:r>
        <w:proofErr w:type="spellStart"/>
        <w:r w:rsidR="00111BC4" w:rsidRPr="004F5E41">
          <w:rPr>
            <w:rStyle w:val="Hipervnculo"/>
            <w:rFonts w:ascii="Bookman Old Style" w:hAnsi="Bookman Old Style"/>
            <w:lang w:val="en-US"/>
          </w:rPr>
          <w:t>págs</w:t>
        </w:r>
        <w:proofErr w:type="spellEnd"/>
        <w:r w:rsidR="00111BC4" w:rsidRPr="004F5E41">
          <w:rPr>
            <w:rStyle w:val="Hipervnculo"/>
            <w:rFonts w:ascii="Bookman Old Style" w:hAnsi="Bookman Old Style"/>
            <w:lang w:val="en-US"/>
          </w:rPr>
          <w:t>. - 263 KB)</w:t>
        </w:r>
      </w:hyperlink>
    </w:p>
    <w:p w14:paraId="15C70926" w14:textId="77777777" w:rsidR="00111BC4" w:rsidRPr="004F5E41" w:rsidRDefault="00111BC4"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FB6BDC4" w14:textId="77777777" w:rsidR="00111BC4" w:rsidRPr="004F5E41" w:rsidRDefault="00111BC4" w:rsidP="004F5E41">
      <w:pPr>
        <w:jc w:val="both"/>
        <w:rPr>
          <w:rFonts w:ascii="Bookman Old Style" w:hAnsi="Bookman Old Style"/>
          <w:b/>
          <w:bCs/>
          <w:lang w:val="es-ES_tradnl"/>
        </w:rPr>
      </w:pPr>
      <w:r w:rsidRPr="004F5E41">
        <w:rPr>
          <w:rFonts w:ascii="Bookman Old Style" w:hAnsi="Bookman Old Style"/>
          <w:b/>
          <w:bCs/>
          <w:lang w:val="es-ES_tradnl"/>
        </w:rPr>
        <w:t>Plazos administrativos. Servicio portuario de practicaje</w:t>
      </w:r>
    </w:p>
    <w:p w14:paraId="709ABC33" w14:textId="77777777" w:rsidR="00111BC4" w:rsidRPr="004F5E41" w:rsidRDefault="00111BC4" w:rsidP="004F5E41">
      <w:pPr>
        <w:jc w:val="both"/>
        <w:rPr>
          <w:rFonts w:ascii="Bookman Old Style" w:hAnsi="Bookman Old Style"/>
          <w:bCs/>
          <w:lang w:val="es-ES_tradnl"/>
        </w:rPr>
      </w:pPr>
      <w:r w:rsidRPr="004F5E41">
        <w:rPr>
          <w:rFonts w:ascii="Bookman Old Style" w:hAnsi="Bookman Old Style"/>
          <w:lang w:val="es-ES_tradnl"/>
        </w:rPr>
        <w:t>Resolución de 19 de mayo de 2020, de la Dirección General de la Marina Mercante, por la que se acuerda la continuación en la tramitación de los procedimientos administrativos para el otorgamiento de exenciones de la obligatoriedad de utilización del servicio portuario de practicaje, en aplicación del apartado 4 de la disposición adicional tercera del Real Decreto 463/2020, de 14 de marzo, por el que se declara el estado de alarma para la gestión de la situación de crisis sanitaria ocasionada por el COVID-19.</w:t>
      </w:r>
    </w:p>
    <w:p w14:paraId="7B32F2F9" w14:textId="77777777" w:rsidR="00111BC4" w:rsidRPr="004F5E41" w:rsidRDefault="00A9233C" w:rsidP="004F5E41">
      <w:pPr>
        <w:jc w:val="both"/>
        <w:rPr>
          <w:rFonts w:ascii="Bookman Old Style" w:hAnsi="Bookman Old Style"/>
          <w:bCs/>
          <w:lang w:val="en-US"/>
        </w:rPr>
      </w:pPr>
      <w:hyperlink r:id="rId2984" w:tooltip="PDF firmado BOE-A-2020-5592" w:history="1">
        <w:r w:rsidR="00111BC4" w:rsidRPr="004F5E41">
          <w:rPr>
            <w:rStyle w:val="Hipervnculo"/>
            <w:rFonts w:ascii="Bookman Old Style" w:hAnsi="Bookman Old Style"/>
            <w:lang w:val="en-US"/>
          </w:rPr>
          <w:t>PDF (BOE-A-2020-5592 - 2 </w:t>
        </w:r>
        <w:proofErr w:type="spellStart"/>
        <w:r w:rsidR="00111BC4" w:rsidRPr="004F5E41">
          <w:rPr>
            <w:rStyle w:val="Hipervnculo"/>
            <w:rFonts w:ascii="Bookman Old Style" w:hAnsi="Bookman Old Style"/>
            <w:lang w:val="en-US"/>
          </w:rPr>
          <w:t>págs</w:t>
        </w:r>
        <w:proofErr w:type="spellEnd"/>
        <w:r w:rsidR="00111BC4" w:rsidRPr="004F5E41">
          <w:rPr>
            <w:rStyle w:val="Hipervnculo"/>
            <w:rFonts w:ascii="Bookman Old Style" w:hAnsi="Bookman Old Style"/>
            <w:lang w:val="en-US"/>
          </w:rPr>
          <w:t>. - 222 KB)</w:t>
        </w:r>
      </w:hyperlink>
    </w:p>
    <w:p w14:paraId="6CA043CC" w14:textId="77777777" w:rsidR="00111BC4" w:rsidRPr="004F5E41" w:rsidRDefault="00111BC4"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B55E75D" w14:textId="77777777" w:rsidR="00111BC4" w:rsidRPr="004F5E41" w:rsidRDefault="00111BC4"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0999B72D" w14:textId="77777777" w:rsidR="00111BC4" w:rsidRPr="004F5E41" w:rsidRDefault="00111BC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Justicia. Objeto: Suministro de webcams y lectores de tarjetas para permitir a los usuarios realizar videoconferencias y trabajar en remoto, potenciando las medidas de teletrabajo derivadas del COVID-19. Expediente: RSU/2020/098.</w:t>
      </w:r>
    </w:p>
    <w:p w14:paraId="6914EB66" w14:textId="77777777" w:rsidR="00111BC4" w:rsidRPr="004F5E41" w:rsidRDefault="00A9233C" w:rsidP="004F5E41">
      <w:pPr>
        <w:jc w:val="both"/>
        <w:rPr>
          <w:rFonts w:ascii="Bookman Old Style" w:hAnsi="Bookman Old Style"/>
          <w:lang w:val="es-ES_tradnl"/>
        </w:rPr>
      </w:pPr>
      <w:hyperlink r:id="rId2985" w:tooltip="PDF firmado BOE-B-2020-14571" w:history="1">
        <w:r w:rsidR="00111BC4" w:rsidRPr="004F5E41">
          <w:rPr>
            <w:rStyle w:val="Hipervnculo"/>
            <w:rFonts w:ascii="Bookman Old Style" w:hAnsi="Bookman Old Style"/>
            <w:lang w:val="es-ES_tradnl"/>
          </w:rPr>
          <w:t>PDF (BOE-B-2020-14571 - 2 págs. - 181 KB)</w:t>
        </w:r>
      </w:hyperlink>
    </w:p>
    <w:p w14:paraId="62978EC8" w14:textId="77777777" w:rsidR="00111BC4" w:rsidRPr="004F5E41" w:rsidRDefault="00111BC4"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6B4D699E" w14:textId="77777777" w:rsidR="00111BC4" w:rsidRPr="004F5E41" w:rsidRDefault="00111BC4" w:rsidP="004F5E41">
      <w:pPr>
        <w:jc w:val="both"/>
        <w:rPr>
          <w:rFonts w:ascii="Bookman Old Style" w:hAnsi="Bookman Old Style"/>
          <w:lang w:val="es-ES_tradnl"/>
        </w:rPr>
      </w:pPr>
      <w:r w:rsidRPr="004F5E41">
        <w:rPr>
          <w:rFonts w:ascii="Bookman Old Style" w:hAnsi="Bookman Old Style"/>
          <w:lang w:val="es-ES_tradnl"/>
        </w:rPr>
        <w:t>Extracto de la Resolución 27 de mayo de 2020 de la Dirección de la Fundación Biodiversidad, F.S.P., por la que se acuerda nuevo plazo de presentación de solicitudes de la convocatoria de ayudas, en concurrencia competitiva, para la evaluación de la biodiversidad terrestre española 2020, una vez reanudados los plazos administrativos previstos en el Real Decreto 463/2020 de 14 de marzo, que declara el estado de alarma para la gestión de la situación de crisis sanitaria ocasionada por el Covid-19</w:t>
      </w:r>
    </w:p>
    <w:p w14:paraId="13D9BFDF" w14:textId="77777777" w:rsidR="00111BC4" w:rsidRPr="004F5E41" w:rsidRDefault="00A9233C" w:rsidP="004F5E41">
      <w:pPr>
        <w:jc w:val="both"/>
        <w:rPr>
          <w:rFonts w:ascii="Bookman Old Style" w:hAnsi="Bookman Old Style"/>
          <w:lang w:val="en-US"/>
        </w:rPr>
      </w:pPr>
      <w:hyperlink r:id="rId2986" w:tooltip="PDF firmado BOE-B-2020-14625" w:history="1">
        <w:r w:rsidR="00111BC4" w:rsidRPr="004F5E41">
          <w:rPr>
            <w:rStyle w:val="Hipervnculo"/>
            <w:rFonts w:ascii="Bookman Old Style" w:hAnsi="Bookman Old Style"/>
            <w:lang w:val="en-US"/>
          </w:rPr>
          <w:t>PDF (BOE-B-2020-14625 - 1 </w:t>
        </w:r>
        <w:proofErr w:type="spellStart"/>
        <w:r w:rsidR="00111BC4" w:rsidRPr="004F5E41">
          <w:rPr>
            <w:rStyle w:val="Hipervnculo"/>
            <w:rFonts w:ascii="Bookman Old Style" w:hAnsi="Bookman Old Style"/>
            <w:lang w:val="en-US"/>
          </w:rPr>
          <w:t>pág</w:t>
        </w:r>
        <w:proofErr w:type="spellEnd"/>
        <w:r w:rsidR="00111BC4" w:rsidRPr="004F5E41">
          <w:rPr>
            <w:rStyle w:val="Hipervnculo"/>
            <w:rFonts w:ascii="Bookman Old Style" w:hAnsi="Bookman Old Style"/>
            <w:lang w:val="en-US"/>
          </w:rPr>
          <w:t>. - 171 KB)</w:t>
        </w:r>
      </w:hyperlink>
    </w:p>
    <w:p w14:paraId="23A29007" w14:textId="77777777" w:rsidR="00111BC4" w:rsidRPr="004F5E41" w:rsidRDefault="00111BC4" w:rsidP="004F5E41">
      <w:pPr>
        <w:jc w:val="both"/>
        <w:rPr>
          <w:rFonts w:ascii="Bookman Old Style" w:hAnsi="Bookman Old Style"/>
          <w:lang w:val="es-ES_tradnl"/>
        </w:rPr>
      </w:pPr>
      <w:r w:rsidRPr="004F5E41">
        <w:rPr>
          <w:rFonts w:ascii="Bookman Old Style" w:hAnsi="Bookman Old Style"/>
          <w:lang w:val="es-ES_tradnl"/>
        </w:rPr>
        <w:t xml:space="preserve">Extracto de la Resolución 27 de mayo de 2020 de la Dirección de la Fundación Biodiversidad, F.S.P., por la que se acuerda nuevo plazo de presentación de solicitudes de la convocatoria de ayudas, en concurrencia competitiva, para la </w:t>
      </w:r>
      <w:r w:rsidRPr="004F5E41">
        <w:rPr>
          <w:rFonts w:ascii="Bookman Old Style" w:hAnsi="Bookman Old Style"/>
          <w:lang w:val="es-ES_tradnl"/>
        </w:rPr>
        <w:lastRenderedPageBreak/>
        <w:t>conservación de la biodiversidad marina en España, una vez reanudados los plazos administrativos previstos en el Real Decreto 463/2020 de 14 de marzo, que declara el estado de alarma para la gestión de la situación de crisis sanitaria ocasionada por el Covid-19</w:t>
      </w:r>
    </w:p>
    <w:p w14:paraId="2E7C10FF" w14:textId="77777777" w:rsidR="00111BC4" w:rsidRPr="004F5E41" w:rsidRDefault="00A9233C" w:rsidP="004F5E41">
      <w:pPr>
        <w:jc w:val="both"/>
        <w:rPr>
          <w:rFonts w:ascii="Bookman Old Style" w:hAnsi="Bookman Old Style"/>
          <w:lang w:val="en-US"/>
        </w:rPr>
      </w:pPr>
      <w:hyperlink r:id="rId2987" w:tooltip="PDF firmado BOE-B-2020-14627" w:history="1">
        <w:r w:rsidR="00111BC4" w:rsidRPr="004F5E41">
          <w:rPr>
            <w:rStyle w:val="Hipervnculo"/>
            <w:rFonts w:ascii="Bookman Old Style" w:hAnsi="Bookman Old Style"/>
            <w:lang w:val="en-US"/>
          </w:rPr>
          <w:t>PDF (BOE-B-2020-14627 - 1 </w:t>
        </w:r>
        <w:proofErr w:type="spellStart"/>
        <w:r w:rsidR="00111BC4" w:rsidRPr="004F5E41">
          <w:rPr>
            <w:rStyle w:val="Hipervnculo"/>
            <w:rFonts w:ascii="Bookman Old Style" w:hAnsi="Bookman Old Style"/>
            <w:lang w:val="en-US"/>
          </w:rPr>
          <w:t>pág</w:t>
        </w:r>
        <w:proofErr w:type="spellEnd"/>
        <w:r w:rsidR="00111BC4" w:rsidRPr="004F5E41">
          <w:rPr>
            <w:rStyle w:val="Hipervnculo"/>
            <w:rFonts w:ascii="Bookman Old Style" w:hAnsi="Bookman Old Style"/>
            <w:lang w:val="en-US"/>
          </w:rPr>
          <w:t>. - 171 KB)</w:t>
        </w:r>
      </w:hyperlink>
    </w:p>
    <w:p w14:paraId="68A4BFCE" w14:textId="77777777" w:rsidR="00111BC4" w:rsidRPr="004F5E41" w:rsidRDefault="00DC75E5" w:rsidP="004F5E41">
      <w:pPr>
        <w:jc w:val="both"/>
        <w:rPr>
          <w:rFonts w:ascii="Bookman Old Style" w:hAnsi="Bookman Old Style"/>
          <w:b/>
          <w:lang w:val="es-ES_tradnl"/>
        </w:rPr>
      </w:pPr>
      <w:r w:rsidRPr="004F5E41">
        <w:rPr>
          <w:rFonts w:ascii="Bookman Old Style" w:hAnsi="Bookman Old Style"/>
          <w:b/>
          <w:lang w:val="es-ES_tradnl"/>
        </w:rPr>
        <w:t>BOC 02/06/2020</w:t>
      </w:r>
    </w:p>
    <w:p w14:paraId="135F3262" w14:textId="77777777" w:rsidR="00DC75E5" w:rsidRPr="004F5E41" w:rsidRDefault="00DC75E5"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61C8655" w14:textId="77777777" w:rsidR="00DC75E5" w:rsidRPr="004F5E41" w:rsidRDefault="00DC75E5"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4F5A5594" w14:textId="77777777" w:rsidR="00DC75E5" w:rsidRPr="004F5E41" w:rsidRDefault="00A9233C" w:rsidP="004F5E41">
      <w:pPr>
        <w:jc w:val="both"/>
        <w:rPr>
          <w:rFonts w:ascii="Bookman Old Style" w:hAnsi="Bookman Old Style"/>
          <w:bCs/>
          <w:lang w:val="es-ES_tradnl"/>
        </w:rPr>
      </w:pPr>
      <w:hyperlink r:id="rId2988" w:tooltip="Ir a la disposición 2012/048/001" w:history="1">
        <w:r w:rsidR="00DC75E5" w:rsidRPr="004F5E41">
          <w:rPr>
            <w:rStyle w:val="Hipervnculo"/>
            <w:rFonts w:ascii="Bookman Old Style" w:hAnsi="Bookman Old Style"/>
            <w:bCs/>
            <w:lang w:val="es-ES_tradnl"/>
          </w:rPr>
          <w:t>1705</w:t>
        </w:r>
      </w:hyperlink>
      <w:r w:rsidR="00DC75E5" w:rsidRPr="004F5E41">
        <w:rPr>
          <w:rFonts w:ascii="Bookman Old Style" w:hAnsi="Bookman Old Style"/>
          <w:lang w:val="es-ES_tradnl"/>
        </w:rPr>
        <w:t> </w:t>
      </w:r>
      <w:hyperlink r:id="rId2989" w:history="1">
        <w:r w:rsidR="00DC75E5" w:rsidRPr="004F5E41">
          <w:rPr>
            <w:rStyle w:val="Hipervnculo"/>
            <w:rFonts w:ascii="Bookman Old Style" w:hAnsi="Bookman Old Style"/>
            <w:lang w:val="es-ES_tradnl"/>
          </w:rPr>
          <w:t>ORDEN de 31 de mayo de 2020, por la que se aprueban las instrucciones de aplicación a partir de la fase 2 de la desescalada educativa en la Comunidad Autónoma de Canarias para la finalización del curso 2019/2020.</w:t>
        </w:r>
      </w:hyperlink>
    </w:p>
    <w:p w14:paraId="5791DB6B" w14:textId="77777777" w:rsidR="00DC75E5" w:rsidRPr="004F5E41" w:rsidRDefault="00DC75E5"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419.31 Kb.</w:t>
      </w:r>
    </w:p>
    <w:p w14:paraId="119B6ABF" w14:textId="77777777" w:rsidR="00DC75E5" w:rsidRPr="004F5E41" w:rsidRDefault="00DC75E5" w:rsidP="004F5E41">
      <w:pPr>
        <w:jc w:val="both"/>
        <w:rPr>
          <w:rFonts w:ascii="Bookman Old Style" w:hAnsi="Bookman Old Style"/>
        </w:rPr>
      </w:pPr>
      <w:r w:rsidRPr="004F5E41">
        <w:rPr>
          <w:rFonts w:ascii="Bookman Old Style" w:hAnsi="Bookman Old Style"/>
          <w:lang w:val="es-ES_tradnl"/>
        </w:rPr>
        <w:t>BOC-A-2020-108-1705. </w:t>
      </w:r>
      <w:hyperlink r:id="rId299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9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92" w:tooltip="Descargar en formato PDF" w:history="1">
        <w:r w:rsidRPr="004F5E41">
          <w:rPr>
            <w:rStyle w:val="Hipervnculo"/>
            <w:rFonts w:ascii="Bookman Old Style" w:hAnsi="Bookman Old Style"/>
            <w:lang w:val="es-ES_tradnl"/>
          </w:rPr>
          <w:t>Descargar</w:t>
        </w:r>
      </w:hyperlink>
    </w:p>
    <w:p w14:paraId="125AD0D2" w14:textId="77777777" w:rsidR="00E205DA" w:rsidRPr="004F5E41" w:rsidRDefault="00E205DA" w:rsidP="004F5E41">
      <w:pPr>
        <w:jc w:val="both"/>
        <w:rPr>
          <w:rFonts w:ascii="Bookman Old Style" w:hAnsi="Bookman Old Style"/>
          <w:b/>
          <w:lang w:val="es-ES_tradnl"/>
        </w:rPr>
      </w:pPr>
      <w:r w:rsidRPr="004F5E41">
        <w:rPr>
          <w:rFonts w:ascii="Bookman Old Style" w:hAnsi="Bookman Old Style"/>
          <w:b/>
          <w:lang w:val="es-ES_tradnl"/>
        </w:rPr>
        <w:t>BOE 01/06/2020</w:t>
      </w:r>
    </w:p>
    <w:p w14:paraId="4109BAF1" w14:textId="77777777" w:rsidR="00E205DA" w:rsidRPr="004F5E41" w:rsidRDefault="00E205D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D55814D" w14:textId="77777777" w:rsidR="00E205DA" w:rsidRPr="004F5E41" w:rsidRDefault="00E205DA"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444E20F8" w14:textId="77777777" w:rsidR="00E205DA" w:rsidRPr="004F5E41" w:rsidRDefault="00E205DA" w:rsidP="004F5E41">
      <w:pPr>
        <w:jc w:val="both"/>
        <w:rPr>
          <w:rFonts w:ascii="Bookman Old Style" w:hAnsi="Bookman Old Style"/>
          <w:b/>
          <w:bCs/>
          <w:lang w:val="es-ES_tradnl"/>
        </w:rPr>
      </w:pPr>
      <w:r w:rsidRPr="004F5E41">
        <w:rPr>
          <w:rFonts w:ascii="Bookman Old Style" w:hAnsi="Bookman Old Style"/>
          <w:b/>
          <w:bCs/>
          <w:lang w:val="es-ES_tradnl"/>
        </w:rPr>
        <w:t>Ingreso mínimo vital</w:t>
      </w:r>
    </w:p>
    <w:p w14:paraId="04539434" w14:textId="77777777" w:rsidR="00E205DA" w:rsidRPr="004F5E41" w:rsidRDefault="00E205DA" w:rsidP="004F5E41">
      <w:pPr>
        <w:jc w:val="both"/>
        <w:rPr>
          <w:rFonts w:ascii="Bookman Old Style" w:hAnsi="Bookman Old Style"/>
          <w:bCs/>
          <w:lang w:val="es-ES_tradnl"/>
        </w:rPr>
      </w:pPr>
      <w:r w:rsidRPr="004F5E41">
        <w:rPr>
          <w:rFonts w:ascii="Bookman Old Style" w:hAnsi="Bookman Old Style"/>
          <w:lang w:val="es-ES_tradnl"/>
        </w:rPr>
        <w:t>Real Decreto-ley 20/2020, de 29 de mayo, por el que se establece el ingreso mínimo vital.</w:t>
      </w:r>
    </w:p>
    <w:p w14:paraId="156934A8" w14:textId="77777777" w:rsidR="00E205DA" w:rsidRPr="004F5E41" w:rsidRDefault="00A9233C" w:rsidP="004F5E41">
      <w:pPr>
        <w:jc w:val="both"/>
        <w:rPr>
          <w:rFonts w:ascii="Bookman Old Style" w:hAnsi="Bookman Old Style"/>
          <w:bCs/>
          <w:lang w:val="en-US"/>
        </w:rPr>
      </w:pPr>
      <w:hyperlink r:id="rId2993" w:tooltip="PDF firmado BOE-A-2020-5493" w:history="1">
        <w:r w:rsidR="00E205DA" w:rsidRPr="004F5E41">
          <w:rPr>
            <w:rStyle w:val="Hipervnculo"/>
            <w:rFonts w:ascii="Bookman Old Style" w:hAnsi="Bookman Old Style"/>
            <w:lang w:val="en-US"/>
          </w:rPr>
          <w:t>PDF (BOE-A-2020-5493 - 44 </w:t>
        </w:r>
        <w:proofErr w:type="spellStart"/>
        <w:r w:rsidR="00E205DA" w:rsidRPr="004F5E41">
          <w:rPr>
            <w:rStyle w:val="Hipervnculo"/>
            <w:rFonts w:ascii="Bookman Old Style" w:hAnsi="Bookman Old Style"/>
            <w:lang w:val="en-US"/>
          </w:rPr>
          <w:t>págs</w:t>
        </w:r>
        <w:proofErr w:type="spellEnd"/>
        <w:r w:rsidR="00E205DA" w:rsidRPr="004F5E41">
          <w:rPr>
            <w:rStyle w:val="Hipervnculo"/>
            <w:rFonts w:ascii="Bookman Old Style" w:hAnsi="Bookman Old Style"/>
            <w:lang w:val="en-US"/>
          </w:rPr>
          <w:t>. - 699 KB)</w:t>
        </w:r>
      </w:hyperlink>
    </w:p>
    <w:p w14:paraId="0015D97E" w14:textId="77777777" w:rsidR="0021660D" w:rsidRPr="004F5E41" w:rsidRDefault="00E205DA"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61455CAF" w14:textId="77777777" w:rsidR="0021660D" w:rsidRPr="004F5E41" w:rsidRDefault="00E205D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Tributaria en Castilla y León. Objeto: Mamparas de metacrilato para puestos de trabajo de atención al contribuyente como medida de protección frente al COVID19 para todos los edificios de la AEAT en Castilla y León. Expediente: 20A80034300.</w:t>
      </w:r>
    </w:p>
    <w:p w14:paraId="3D01A255" w14:textId="77777777" w:rsidR="00E205DA" w:rsidRPr="004F5E41" w:rsidRDefault="00A9233C" w:rsidP="004F5E41">
      <w:pPr>
        <w:jc w:val="both"/>
        <w:rPr>
          <w:rFonts w:ascii="Bookman Old Style" w:hAnsi="Bookman Old Style"/>
          <w:lang w:val="es-ES_tradnl"/>
        </w:rPr>
      </w:pPr>
      <w:hyperlink r:id="rId2994" w:tooltip="PDF firmado BOE-B-2020-14504" w:history="1">
        <w:r w:rsidR="00E205DA" w:rsidRPr="004F5E41">
          <w:rPr>
            <w:rStyle w:val="Hipervnculo"/>
            <w:rFonts w:ascii="Bookman Old Style" w:hAnsi="Bookman Old Style"/>
            <w:lang w:val="es-ES_tradnl"/>
          </w:rPr>
          <w:t>PDF (BOE-B-2020-14504 - 2 págs. - 179 KB)</w:t>
        </w:r>
      </w:hyperlink>
    </w:p>
    <w:p w14:paraId="02BD688E" w14:textId="77777777" w:rsidR="0021660D" w:rsidRPr="004F5E41" w:rsidRDefault="0021660D"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3760C29D" w14:textId="77777777"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mascarillas quirúrgicas de protección frente a la exposición de COVID-19. Expediente: EMERGECOVID2/06.</w:t>
      </w:r>
    </w:p>
    <w:p w14:paraId="1616CF44" w14:textId="77777777" w:rsidR="0021660D" w:rsidRPr="004F5E41" w:rsidRDefault="00A9233C" w:rsidP="004F5E41">
      <w:pPr>
        <w:jc w:val="both"/>
        <w:rPr>
          <w:rFonts w:ascii="Bookman Old Style" w:hAnsi="Bookman Old Style"/>
          <w:lang w:val="es-ES_tradnl"/>
        </w:rPr>
      </w:pPr>
      <w:hyperlink r:id="rId2995" w:tooltip="PDF firmado BOE-B-2020-14509" w:history="1">
        <w:r w:rsidR="0021660D" w:rsidRPr="004F5E41">
          <w:rPr>
            <w:rStyle w:val="Hipervnculo"/>
            <w:rFonts w:ascii="Bookman Old Style" w:hAnsi="Bookman Old Style"/>
            <w:lang w:val="es-ES_tradnl"/>
          </w:rPr>
          <w:t>PDF (BOE-B-2020-14509 - 1 pág. - 179 KB)</w:t>
        </w:r>
      </w:hyperlink>
    </w:p>
    <w:p w14:paraId="041A2019" w14:textId="77777777" w:rsidR="0021660D" w:rsidRPr="004F5E41" w:rsidRDefault="0021660D"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CIENCIA E INNOVACIÓN</w:t>
      </w:r>
    </w:p>
    <w:p w14:paraId="794E21FD" w14:textId="77777777"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Presidencia de la Agencia Estatal Consejo Superior de Investigaciones Científicas, M.P. Objeto: Equipo de cristalización automático de </w:t>
      </w:r>
      <w:proofErr w:type="spellStart"/>
      <w:r w:rsidRPr="004F5E41">
        <w:rPr>
          <w:rFonts w:ascii="Bookman Old Style" w:hAnsi="Bookman Old Style"/>
          <w:lang w:val="es-ES_tradnl"/>
        </w:rPr>
        <w:t>proteinas</w:t>
      </w:r>
      <w:proofErr w:type="spellEnd"/>
      <w:r w:rsidRPr="004F5E41">
        <w:rPr>
          <w:rFonts w:ascii="Bookman Old Style" w:hAnsi="Bookman Old Style"/>
          <w:lang w:val="es-ES_tradnl"/>
        </w:rPr>
        <w:t>, con cargo al Proyecto concedido por el Ministerio de Ciencia e Innovación, REF. E202020E079 "Desarrollo de estrategias de protección frente al SARS-COV2", con destino al CENTRO NACIONAL DE BIOTECNOLOGÍA. Expediente: 347/20.</w:t>
      </w:r>
    </w:p>
    <w:p w14:paraId="457AEEFB" w14:textId="77777777" w:rsidR="0021660D" w:rsidRPr="004F5E41" w:rsidRDefault="00A9233C" w:rsidP="004F5E41">
      <w:pPr>
        <w:jc w:val="both"/>
        <w:rPr>
          <w:rFonts w:ascii="Bookman Old Style" w:hAnsi="Bookman Old Style"/>
          <w:lang w:val="es-ES_tradnl"/>
        </w:rPr>
      </w:pPr>
      <w:hyperlink r:id="rId2996" w:tooltip="PDF firmado BOE-B-2020-14533" w:history="1">
        <w:r w:rsidR="0021660D" w:rsidRPr="004F5E41">
          <w:rPr>
            <w:rStyle w:val="Hipervnculo"/>
            <w:rFonts w:ascii="Bookman Old Style" w:hAnsi="Bookman Old Style"/>
            <w:lang w:val="es-ES_tradnl"/>
          </w:rPr>
          <w:t>PDF (BOE-B-2020-14533 - 2 págs. - 183 KB)</w:t>
        </w:r>
      </w:hyperlink>
    </w:p>
    <w:p w14:paraId="182EE7A1" w14:textId="77777777" w:rsidR="00E205DA" w:rsidRPr="004F5E41" w:rsidRDefault="0021660D" w:rsidP="004F5E41">
      <w:pPr>
        <w:jc w:val="both"/>
        <w:rPr>
          <w:rFonts w:ascii="Bookman Old Style" w:hAnsi="Bookman Old Style"/>
          <w:b/>
          <w:lang w:val="es-ES_tradnl"/>
        </w:rPr>
      </w:pPr>
      <w:r w:rsidRPr="004F5E41">
        <w:rPr>
          <w:rFonts w:ascii="Bookman Old Style" w:hAnsi="Bookman Old Style"/>
          <w:b/>
          <w:lang w:val="es-ES_tradnl"/>
        </w:rPr>
        <w:t>BOC 01/06/2020</w:t>
      </w:r>
    </w:p>
    <w:p w14:paraId="5A78DA29" w14:textId="77777777" w:rsidR="0021660D" w:rsidRPr="004F5E41" w:rsidRDefault="0021660D"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9564C74" w14:textId="77777777" w:rsidR="0021660D" w:rsidRPr="004F5E41" w:rsidRDefault="0021660D"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2EBFFE1F" w14:textId="77777777" w:rsidR="0021660D" w:rsidRPr="004F5E41" w:rsidRDefault="00A9233C" w:rsidP="004F5E41">
      <w:pPr>
        <w:jc w:val="both"/>
        <w:rPr>
          <w:rFonts w:ascii="Bookman Old Style" w:hAnsi="Bookman Old Style"/>
          <w:bCs/>
          <w:lang w:val="es-ES_tradnl"/>
        </w:rPr>
      </w:pPr>
      <w:hyperlink r:id="rId2997" w:tooltip="Ir a la disposición 2012/048/001" w:history="1">
        <w:r w:rsidR="0021660D" w:rsidRPr="004F5E41">
          <w:rPr>
            <w:rStyle w:val="Hipervnculo"/>
            <w:rFonts w:ascii="Bookman Old Style" w:hAnsi="Bookman Old Style"/>
            <w:bCs/>
            <w:lang w:val="es-ES_tradnl"/>
          </w:rPr>
          <w:t>1692</w:t>
        </w:r>
      </w:hyperlink>
      <w:r w:rsidR="0021660D" w:rsidRPr="004F5E41">
        <w:rPr>
          <w:rFonts w:ascii="Bookman Old Style" w:hAnsi="Bookman Old Style"/>
          <w:lang w:val="es-ES_tradnl"/>
        </w:rPr>
        <w:t> </w:t>
      </w:r>
      <w:hyperlink r:id="rId2998" w:history="1">
        <w:r w:rsidR="0021660D" w:rsidRPr="004F5E41">
          <w:rPr>
            <w:rStyle w:val="Hipervnculo"/>
            <w:rFonts w:ascii="Bookman Old Style" w:hAnsi="Bookman Old Style"/>
            <w:lang w:val="es-ES_tradnl"/>
          </w:rPr>
          <w:t xml:space="preserve">Servicio Canario de Empleo.- Resolución de 25 de mayo de 2020, de la Directora, por la que se corrigen errores en la Resolución de 27 de abril de 2020, que establece el plazo de presentación de solicitudes y el crédito para las subvenciones destinadas a complementar la prestación extraordinaria por suspensión de actividad para los afectados por la declaración del estado de alarma para la gestión de la situación de crisis sanitaria ocasionada por el COVID-19 (BOC </w:t>
        </w:r>
        <w:proofErr w:type="spellStart"/>
        <w:r w:rsidR="0021660D" w:rsidRPr="004F5E41">
          <w:rPr>
            <w:rStyle w:val="Hipervnculo"/>
            <w:rFonts w:ascii="Bookman Old Style" w:hAnsi="Bookman Old Style"/>
            <w:lang w:val="es-ES_tradnl"/>
          </w:rPr>
          <w:t>nº</w:t>
        </w:r>
        <w:proofErr w:type="spellEnd"/>
        <w:r w:rsidR="0021660D" w:rsidRPr="004F5E41">
          <w:rPr>
            <w:rStyle w:val="Hipervnculo"/>
            <w:rFonts w:ascii="Bookman Old Style" w:hAnsi="Bookman Old Style"/>
            <w:lang w:val="es-ES_tradnl"/>
          </w:rPr>
          <w:t xml:space="preserve"> 87, de 5.5.2020).</w:t>
        </w:r>
      </w:hyperlink>
    </w:p>
    <w:p w14:paraId="1684A808" w14:textId="77777777"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234.43 Kb.</w:t>
      </w:r>
    </w:p>
    <w:p w14:paraId="7A2EFA4B" w14:textId="77777777"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BOC-A-2020-107-1692. </w:t>
      </w:r>
      <w:hyperlink r:id="rId299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00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001" w:tooltip="Descargar en formato PDF" w:history="1">
        <w:r w:rsidRPr="004F5E41">
          <w:rPr>
            <w:rStyle w:val="Hipervnculo"/>
            <w:rFonts w:ascii="Bookman Old Style" w:hAnsi="Bookman Old Style"/>
            <w:lang w:val="es-ES_tradnl"/>
          </w:rPr>
          <w:t>Descargar</w:t>
        </w:r>
      </w:hyperlink>
    </w:p>
    <w:p w14:paraId="774502B5" w14:textId="77777777" w:rsidR="0021660D" w:rsidRPr="004F5E41" w:rsidRDefault="0021660D"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2D85D683" w14:textId="77777777" w:rsidR="0021660D" w:rsidRPr="004F5E41" w:rsidRDefault="00A9233C" w:rsidP="004F5E41">
      <w:pPr>
        <w:jc w:val="both"/>
        <w:rPr>
          <w:rFonts w:ascii="Bookman Old Style" w:hAnsi="Bookman Old Style"/>
          <w:bCs/>
          <w:lang w:val="es-ES_tradnl"/>
        </w:rPr>
      </w:pPr>
      <w:hyperlink r:id="rId3002" w:tooltip="Ir a la disposición 2012/048/001" w:history="1">
        <w:r w:rsidR="0021660D" w:rsidRPr="004F5E41">
          <w:rPr>
            <w:rStyle w:val="Hipervnculo"/>
            <w:rFonts w:ascii="Bookman Old Style" w:hAnsi="Bookman Old Style"/>
            <w:bCs/>
            <w:lang w:val="es-ES_tradnl"/>
          </w:rPr>
          <w:t>1693</w:t>
        </w:r>
      </w:hyperlink>
      <w:r w:rsidR="0021660D" w:rsidRPr="004F5E41">
        <w:rPr>
          <w:rFonts w:ascii="Bookman Old Style" w:hAnsi="Bookman Old Style"/>
          <w:lang w:val="es-ES_tradnl"/>
        </w:rPr>
        <w:t> </w:t>
      </w:r>
      <w:hyperlink r:id="rId3003" w:history="1">
        <w:r w:rsidR="0021660D" w:rsidRPr="004F5E41">
          <w:rPr>
            <w:rStyle w:val="Hipervnculo"/>
            <w:rFonts w:ascii="Bookman Old Style" w:hAnsi="Bookman Old Style"/>
            <w:lang w:val="es-ES_tradnl"/>
          </w:rPr>
          <w:t>Secretaría General Técnica.- Resolución de 21 de mayo de 2020, por la que se ordena la publicación del Convenio de Cooperación entre la Consejería de Educación, Universidades, Cultura y Deportes y el Cabildo Insular de Fuerteventura para la adquisición de equipos informáticos destinados al apoyo al alumnado de los centros educativos públicos no universitarios de Educación Primaria y Secundaria y Formación Profesional de la isla, a fin de facilitar la educación no presencial, en relación con el actual estado de alarma provocado por el COVID-19.</w:t>
        </w:r>
      </w:hyperlink>
    </w:p>
    <w:p w14:paraId="028323B4" w14:textId="77777777"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383.72 Kb.</w:t>
      </w:r>
    </w:p>
    <w:p w14:paraId="7BFD6822" w14:textId="77777777"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BOC-A-2020-107-1693. </w:t>
      </w:r>
      <w:hyperlink r:id="rId300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00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006" w:tooltip="Descargar en formato PDF" w:history="1">
        <w:r w:rsidRPr="004F5E41">
          <w:rPr>
            <w:rStyle w:val="Hipervnculo"/>
            <w:rFonts w:ascii="Bookman Old Style" w:hAnsi="Bookman Old Style"/>
            <w:lang w:val="es-ES_tradnl"/>
          </w:rPr>
          <w:t>Descargar</w:t>
        </w:r>
      </w:hyperlink>
    </w:p>
    <w:p w14:paraId="4390E5F3" w14:textId="77777777" w:rsidR="0021660D" w:rsidRPr="004F5E41" w:rsidRDefault="0021660D"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28D286F3" w14:textId="77777777" w:rsidR="0021660D" w:rsidRPr="004F5E41" w:rsidRDefault="00A9233C" w:rsidP="004F5E41">
      <w:pPr>
        <w:jc w:val="both"/>
        <w:rPr>
          <w:rFonts w:ascii="Bookman Old Style" w:hAnsi="Bookman Old Style"/>
          <w:bCs/>
          <w:lang w:val="es-ES_tradnl"/>
        </w:rPr>
      </w:pPr>
      <w:hyperlink r:id="rId3007" w:tooltip="Ir a la disposición 2012/048/001" w:history="1">
        <w:r w:rsidR="0021660D" w:rsidRPr="004F5E41">
          <w:rPr>
            <w:rStyle w:val="Hipervnculo"/>
            <w:rFonts w:ascii="Bookman Old Style" w:hAnsi="Bookman Old Style"/>
            <w:bCs/>
            <w:lang w:val="es-ES_tradnl"/>
          </w:rPr>
          <w:t>1695</w:t>
        </w:r>
      </w:hyperlink>
      <w:r w:rsidR="0021660D" w:rsidRPr="004F5E41">
        <w:rPr>
          <w:rFonts w:ascii="Bookman Old Style" w:hAnsi="Bookman Old Style"/>
          <w:lang w:val="es-ES_tradnl"/>
        </w:rPr>
        <w:t> </w:t>
      </w:r>
      <w:hyperlink r:id="rId3008" w:history="1">
        <w:r w:rsidR="0021660D" w:rsidRPr="004F5E41">
          <w:rPr>
            <w:rStyle w:val="Hipervnculo"/>
            <w:rFonts w:ascii="Bookman Old Style" w:hAnsi="Bookman Old Style"/>
            <w:lang w:val="es-ES_tradnl"/>
          </w:rPr>
          <w:t>Instituto Canario de la Vivienda.- Resolución de 28 de mayo de 2020, de la Directora, por la que se amplían los modos de presentación de solicitud de las ayudas para contribuir a minimizar el impacto económico y social del COVID-19 en los alquileres de vivienda habitual.</w:t>
        </w:r>
      </w:hyperlink>
    </w:p>
    <w:p w14:paraId="2F8FF2CB" w14:textId="77777777"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3.26 Mb.</w:t>
      </w:r>
    </w:p>
    <w:p w14:paraId="40621968" w14:textId="77777777"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lastRenderedPageBreak/>
        <w:t>BOC-A-2020-107-1695. </w:t>
      </w:r>
      <w:hyperlink r:id="rId300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01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011" w:tooltip="Descargar en formato PDF" w:history="1">
        <w:r w:rsidRPr="004F5E41">
          <w:rPr>
            <w:rStyle w:val="Hipervnculo"/>
            <w:rFonts w:ascii="Bookman Old Style" w:hAnsi="Bookman Old Style"/>
            <w:lang w:val="es-ES_tradnl"/>
          </w:rPr>
          <w:t>Descargar</w:t>
        </w:r>
      </w:hyperlink>
    </w:p>
    <w:p w14:paraId="0E758573" w14:textId="77777777" w:rsidR="00DD596C" w:rsidRPr="004F5E41" w:rsidRDefault="00DD596C" w:rsidP="004F5E41">
      <w:pPr>
        <w:jc w:val="both"/>
        <w:rPr>
          <w:rFonts w:ascii="Bookman Old Style" w:hAnsi="Bookman Old Style"/>
          <w:b/>
          <w:lang w:val="es-ES_tradnl"/>
        </w:rPr>
      </w:pPr>
      <w:r w:rsidRPr="004F5E41">
        <w:rPr>
          <w:rFonts w:ascii="Bookman Old Style" w:hAnsi="Bookman Old Style"/>
          <w:b/>
          <w:lang w:val="es-ES_tradnl"/>
        </w:rPr>
        <w:t>BOE 30/05/2020</w:t>
      </w:r>
    </w:p>
    <w:p w14:paraId="4D8D3803" w14:textId="77777777"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DAA9D83" w14:textId="77777777" w:rsidR="00DD596C" w:rsidRPr="004F5E41" w:rsidRDefault="00DD596C"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55697CEF" w14:textId="77777777"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4AEACE91" w14:textId="77777777" w:rsidR="00DD596C" w:rsidRPr="004F5E41" w:rsidRDefault="00DD596C" w:rsidP="004F5E41">
      <w:pPr>
        <w:jc w:val="both"/>
        <w:rPr>
          <w:rFonts w:ascii="Bookman Old Style" w:hAnsi="Bookman Old Style"/>
          <w:bCs/>
          <w:lang w:val="es-ES_tradnl"/>
        </w:rPr>
      </w:pPr>
      <w:r w:rsidRPr="004F5E41">
        <w:rPr>
          <w:rFonts w:ascii="Bookman Old Style" w:hAnsi="Bookman Old Style"/>
          <w:lang w:val="es-ES_tradnl"/>
        </w:rPr>
        <w:t>Resolución de 27 de mayo de 2020, del Congreso de los Diputados, por la que se ordena la publicación del Acuerdo de convalidación del Real Decreto-ley 18/2020, de 12 de mayo, de medidas sociales en defensa del empleo.</w:t>
      </w:r>
    </w:p>
    <w:p w14:paraId="2D03602D" w14:textId="77777777" w:rsidR="00DD596C" w:rsidRPr="004F5E41" w:rsidRDefault="00A9233C" w:rsidP="004F5E41">
      <w:pPr>
        <w:jc w:val="both"/>
        <w:rPr>
          <w:rFonts w:ascii="Bookman Old Style" w:hAnsi="Bookman Old Style"/>
          <w:bCs/>
          <w:lang w:val="es-ES_tradnl"/>
        </w:rPr>
      </w:pPr>
      <w:hyperlink r:id="rId3012" w:tooltip="PDF firmado BOE-A-2020-5466" w:history="1">
        <w:r w:rsidR="00DD596C" w:rsidRPr="004F5E41">
          <w:rPr>
            <w:rStyle w:val="Hipervnculo"/>
            <w:rFonts w:ascii="Bookman Old Style" w:hAnsi="Bookman Old Style"/>
            <w:lang w:val="es-ES_tradnl"/>
          </w:rPr>
          <w:t>PDF (BOE-A-2020-5466 - 1 pág. - 208 KB)</w:t>
        </w:r>
      </w:hyperlink>
    </w:p>
    <w:p w14:paraId="758D6D78" w14:textId="77777777" w:rsidR="00DD596C" w:rsidRPr="004F5E41" w:rsidRDefault="00DD596C"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4DAD8D9A" w14:textId="77777777"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Estado de alarma. Aviación civil</w:t>
      </w:r>
    </w:p>
    <w:p w14:paraId="161E3446" w14:textId="77777777" w:rsidR="00DD596C" w:rsidRPr="004F5E41" w:rsidRDefault="00DD596C" w:rsidP="004F5E41">
      <w:pPr>
        <w:jc w:val="both"/>
        <w:rPr>
          <w:rFonts w:ascii="Bookman Old Style" w:hAnsi="Bookman Old Style"/>
          <w:bCs/>
          <w:lang w:val="es-ES_tradnl"/>
        </w:rPr>
      </w:pPr>
      <w:r w:rsidRPr="004F5E41">
        <w:rPr>
          <w:rFonts w:ascii="Bookman Old Style" w:hAnsi="Bookman Old Style"/>
          <w:lang w:val="es-ES_tradnl"/>
        </w:rPr>
        <w:t>Orden SND/457/2020, de 29 de mayo, por la que se adoptan exenciones en el ámbito de las licencias de pilotos de aeronaves ultraligeras con motivo de la situación de crisis sanitaria ocasionada por el COVID-19.</w:t>
      </w:r>
    </w:p>
    <w:p w14:paraId="1FC8276A" w14:textId="77777777" w:rsidR="00DD596C" w:rsidRPr="004F5E41" w:rsidRDefault="00A9233C" w:rsidP="004F5E41">
      <w:pPr>
        <w:jc w:val="both"/>
        <w:rPr>
          <w:rFonts w:ascii="Bookman Old Style" w:hAnsi="Bookman Old Style"/>
          <w:b/>
          <w:bCs/>
          <w:lang w:val="en-US"/>
        </w:rPr>
      </w:pPr>
      <w:hyperlink r:id="rId3013" w:tooltip="PDF firmado BOE-A-2020-5468" w:history="1">
        <w:r w:rsidR="00DD596C" w:rsidRPr="004F5E41">
          <w:rPr>
            <w:rStyle w:val="Hipervnculo"/>
            <w:rFonts w:ascii="Bookman Old Style" w:hAnsi="Bookman Old Style"/>
            <w:lang w:val="en-US"/>
          </w:rPr>
          <w:t>PDF (BOE-A-2020-5468 - 3 </w:t>
        </w:r>
        <w:proofErr w:type="spellStart"/>
        <w:r w:rsidR="00DD596C" w:rsidRPr="004F5E41">
          <w:rPr>
            <w:rStyle w:val="Hipervnculo"/>
            <w:rFonts w:ascii="Bookman Old Style" w:hAnsi="Bookman Old Style"/>
            <w:lang w:val="en-US"/>
          </w:rPr>
          <w:t>págs</w:t>
        </w:r>
        <w:proofErr w:type="spellEnd"/>
        <w:r w:rsidR="00DD596C" w:rsidRPr="004F5E41">
          <w:rPr>
            <w:rStyle w:val="Hipervnculo"/>
            <w:rFonts w:ascii="Bookman Old Style" w:hAnsi="Bookman Old Style"/>
            <w:lang w:val="en-US"/>
          </w:rPr>
          <w:t>. - 228 KB)</w:t>
        </w:r>
      </w:hyperlink>
    </w:p>
    <w:p w14:paraId="5C9CDA02" w14:textId="77777777" w:rsidR="00DD596C" w:rsidRPr="004F5E41" w:rsidRDefault="00DD596C" w:rsidP="004F5E41">
      <w:pPr>
        <w:jc w:val="both"/>
        <w:rPr>
          <w:rFonts w:ascii="Bookman Old Style" w:hAnsi="Bookman Old Style"/>
          <w:b/>
          <w:lang w:val="es-ES_tradnl"/>
        </w:rPr>
      </w:pPr>
      <w:r w:rsidRPr="004F5E41">
        <w:rPr>
          <w:rFonts w:ascii="Bookman Old Style" w:hAnsi="Bookman Old Style"/>
          <w:b/>
          <w:bCs/>
          <w:lang w:val="es-ES_tradnl"/>
        </w:rPr>
        <w:t>Estado de alarma. Medidas urgentes</w:t>
      </w:r>
    </w:p>
    <w:p w14:paraId="08646A07" w14:textId="77777777" w:rsidR="00DD596C" w:rsidRPr="004F5E41" w:rsidRDefault="00DD596C" w:rsidP="004F5E41">
      <w:pPr>
        <w:jc w:val="both"/>
        <w:rPr>
          <w:rFonts w:ascii="Bookman Old Style" w:hAnsi="Bookman Old Style"/>
          <w:lang w:val="es-ES_tradnl"/>
        </w:rPr>
      </w:pPr>
      <w:r w:rsidRPr="004F5E41">
        <w:rPr>
          <w:rFonts w:ascii="Bookman Old Style" w:hAnsi="Bookman Old Style"/>
          <w:lang w:val="es-ES_tradnl"/>
        </w:rPr>
        <w:t>Orden SND/458/2020, de 30 de mayo, para la flexibilización de determinadas restricciones de ámbito nacional establecidas tras la declaración del estado de alarma en aplicación de la fase 3 del Plan para la transición hacia una nueva normalidad.</w:t>
      </w:r>
    </w:p>
    <w:p w14:paraId="0F444638" w14:textId="77777777" w:rsidR="00DD596C" w:rsidRPr="004F5E41" w:rsidRDefault="00A9233C" w:rsidP="004F5E41">
      <w:pPr>
        <w:jc w:val="both"/>
        <w:rPr>
          <w:rFonts w:ascii="Bookman Old Style" w:hAnsi="Bookman Old Style"/>
          <w:b/>
          <w:lang w:val="en-US"/>
        </w:rPr>
      </w:pPr>
      <w:hyperlink r:id="rId3014" w:tooltip="PDF firmado BOE-A-2020-5469" w:history="1">
        <w:r w:rsidR="00DD596C" w:rsidRPr="004F5E41">
          <w:rPr>
            <w:rStyle w:val="Hipervnculo"/>
            <w:rFonts w:ascii="Bookman Old Style" w:hAnsi="Bookman Old Style"/>
            <w:lang w:val="en-US"/>
          </w:rPr>
          <w:t>PDF (BOE-A-2020-5469 - 28 </w:t>
        </w:r>
        <w:proofErr w:type="spellStart"/>
        <w:r w:rsidR="00DD596C" w:rsidRPr="004F5E41">
          <w:rPr>
            <w:rStyle w:val="Hipervnculo"/>
            <w:rFonts w:ascii="Bookman Old Style" w:hAnsi="Bookman Old Style"/>
            <w:lang w:val="en-US"/>
          </w:rPr>
          <w:t>págs</w:t>
        </w:r>
        <w:proofErr w:type="spellEnd"/>
        <w:r w:rsidR="00DD596C" w:rsidRPr="004F5E41">
          <w:rPr>
            <w:rStyle w:val="Hipervnculo"/>
            <w:rFonts w:ascii="Bookman Old Style" w:hAnsi="Bookman Old Style"/>
            <w:lang w:val="en-US"/>
          </w:rPr>
          <w:t>. - 390 KB)</w:t>
        </w:r>
      </w:hyperlink>
    </w:p>
    <w:p w14:paraId="4946843F" w14:textId="77777777" w:rsidR="00DD596C" w:rsidRPr="004F5E41" w:rsidRDefault="00DD596C"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314C3DAE" w14:textId="77777777" w:rsidR="00DD596C" w:rsidRPr="004F5E41" w:rsidRDefault="00DD59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Subdirección General de Administración Financiera. Objeto: Encargo de la Subsecretaría del Ministerio de Trabajo y Economía Social a Tecnologías y Servicio Agrarios S.A., S.M.E., M.P. (TRAGSATEC), como medio propio, para realizar tareas de apoyo a la Dirección General de Trabajo en la tramitación de los expedientes de regulación temporal de empleo (</w:t>
      </w:r>
      <w:proofErr w:type="spellStart"/>
      <w:r w:rsidRPr="004F5E41">
        <w:rPr>
          <w:rFonts w:ascii="Bookman Old Style" w:hAnsi="Bookman Old Style"/>
          <w:lang w:val="es-ES_tradnl"/>
        </w:rPr>
        <w:t>ERTEs</w:t>
      </w:r>
      <w:proofErr w:type="spellEnd"/>
      <w:r w:rsidRPr="004F5E41">
        <w:rPr>
          <w:rFonts w:ascii="Bookman Old Style" w:hAnsi="Bookman Old Style"/>
          <w:lang w:val="es-ES_tradnl"/>
        </w:rPr>
        <w:t>) por fuerza mayor como consecuencia del COVID-19. Expediente: 202030000006.</w:t>
      </w:r>
    </w:p>
    <w:p w14:paraId="54E6F90D" w14:textId="77777777" w:rsidR="00DD596C" w:rsidRPr="004F5E41" w:rsidRDefault="00A9233C" w:rsidP="004F5E41">
      <w:pPr>
        <w:jc w:val="both"/>
        <w:rPr>
          <w:rFonts w:ascii="Bookman Old Style" w:hAnsi="Bookman Old Style"/>
          <w:lang w:val="es-ES_tradnl"/>
        </w:rPr>
      </w:pPr>
      <w:hyperlink r:id="rId3015" w:tooltip="PDF firmado BOE-B-2020-14456" w:history="1">
        <w:r w:rsidR="00DD596C" w:rsidRPr="004F5E41">
          <w:rPr>
            <w:rStyle w:val="Hipervnculo"/>
            <w:rFonts w:ascii="Bookman Old Style" w:hAnsi="Bookman Old Style"/>
            <w:lang w:val="es-ES_tradnl"/>
          </w:rPr>
          <w:t>PDF (BOE-B-2020-14456 - 1 pág. - 177 KB)</w:t>
        </w:r>
      </w:hyperlink>
    </w:p>
    <w:p w14:paraId="3BED5472" w14:textId="77777777" w:rsidR="00DD596C" w:rsidRPr="004F5E41" w:rsidRDefault="00DD596C" w:rsidP="004F5E41">
      <w:pPr>
        <w:jc w:val="both"/>
        <w:rPr>
          <w:rFonts w:ascii="Bookman Old Style" w:hAnsi="Bookman Old Style"/>
          <w:b/>
          <w:lang w:val="es-ES_tradnl"/>
        </w:rPr>
      </w:pPr>
      <w:r w:rsidRPr="004F5E41">
        <w:rPr>
          <w:rFonts w:ascii="Bookman Old Style" w:hAnsi="Bookman Old Style"/>
          <w:b/>
          <w:lang w:val="es-ES_tradnl"/>
        </w:rPr>
        <w:t>BOC 30/05/2020</w:t>
      </w:r>
    </w:p>
    <w:p w14:paraId="1ACD6266" w14:textId="77777777"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4449362" w14:textId="77777777"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Consejerías de Sanidad y de Derechos Sociales, Igualdad, Diversidad y Juventud</w:t>
      </w:r>
    </w:p>
    <w:p w14:paraId="65D6F682" w14:textId="77777777" w:rsidR="00DD596C" w:rsidRPr="004F5E41" w:rsidRDefault="00A9233C" w:rsidP="004F5E41">
      <w:pPr>
        <w:jc w:val="both"/>
        <w:rPr>
          <w:rFonts w:ascii="Bookman Old Style" w:hAnsi="Bookman Old Style"/>
          <w:bCs/>
          <w:lang w:val="es-ES_tradnl"/>
        </w:rPr>
      </w:pPr>
      <w:hyperlink r:id="rId3016" w:tooltip="Ir a la disposición 2012/048/001" w:history="1">
        <w:r w:rsidR="00DD596C" w:rsidRPr="004F5E41">
          <w:rPr>
            <w:rStyle w:val="Hipervnculo"/>
            <w:rFonts w:ascii="Bookman Old Style" w:hAnsi="Bookman Old Style"/>
            <w:bCs/>
            <w:lang w:val="es-ES_tradnl"/>
          </w:rPr>
          <w:t>1685</w:t>
        </w:r>
      </w:hyperlink>
      <w:r w:rsidR="00DD596C" w:rsidRPr="004F5E41">
        <w:rPr>
          <w:rFonts w:ascii="Bookman Old Style" w:hAnsi="Bookman Old Style"/>
          <w:lang w:val="es-ES_tradnl"/>
        </w:rPr>
        <w:t> </w:t>
      </w:r>
      <w:hyperlink r:id="rId3017" w:history="1">
        <w:r w:rsidR="00DD596C" w:rsidRPr="004F5E41">
          <w:rPr>
            <w:rStyle w:val="Hipervnculo"/>
            <w:rFonts w:ascii="Bookman Old Style" w:hAnsi="Bookman Old Style"/>
            <w:lang w:val="es-ES_tradnl"/>
          </w:rPr>
          <w:t>ORDEN conjunta de 29 de mayo de 2020, por la que se establecen medidas para los centros y demás establecimientos residenciales de personas mayores y con discapacidad durante la situación de crisis sanitaria ocasionada por la pandemia derivada de la COVID-19 y sus consecuencias en la Comunidad Autónoma de Canarias.</w:t>
        </w:r>
      </w:hyperlink>
    </w:p>
    <w:p w14:paraId="02BBC640" w14:textId="77777777" w:rsidR="00DD596C" w:rsidRPr="004F5E41" w:rsidRDefault="00DD596C"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384.12 Kb.</w:t>
      </w:r>
    </w:p>
    <w:p w14:paraId="78B143BD" w14:textId="77777777" w:rsidR="00DD596C" w:rsidRPr="004F5E41" w:rsidRDefault="00DD596C" w:rsidP="004F5E41">
      <w:pPr>
        <w:jc w:val="both"/>
        <w:rPr>
          <w:rFonts w:ascii="Bookman Old Style" w:hAnsi="Bookman Old Style"/>
          <w:lang w:val="es-ES_tradnl"/>
        </w:rPr>
      </w:pPr>
      <w:r w:rsidRPr="004F5E41">
        <w:rPr>
          <w:rFonts w:ascii="Bookman Old Style" w:hAnsi="Bookman Old Style"/>
          <w:lang w:val="es-ES_tradnl"/>
        </w:rPr>
        <w:t>BOC-A-2020-106-1685. </w:t>
      </w:r>
      <w:hyperlink r:id="rId301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01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020" w:tooltip="Descargar en formato PDF" w:history="1">
        <w:r w:rsidRPr="004F5E41">
          <w:rPr>
            <w:rStyle w:val="Hipervnculo"/>
            <w:rFonts w:ascii="Bookman Old Style" w:hAnsi="Bookman Old Style"/>
            <w:lang w:val="es-ES_tradnl"/>
          </w:rPr>
          <w:t>Descargar</w:t>
        </w:r>
      </w:hyperlink>
    </w:p>
    <w:p w14:paraId="4380963C" w14:textId="77777777"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7104DD8" w14:textId="77777777"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07872D57" w14:textId="77777777" w:rsidR="00DD596C" w:rsidRPr="004F5E41" w:rsidRDefault="00A9233C" w:rsidP="004F5E41">
      <w:pPr>
        <w:jc w:val="both"/>
        <w:rPr>
          <w:rFonts w:ascii="Bookman Old Style" w:hAnsi="Bookman Old Style"/>
          <w:bCs/>
          <w:lang w:val="es-ES_tradnl"/>
        </w:rPr>
      </w:pPr>
      <w:hyperlink r:id="rId3021" w:tooltip="Ir a la disposición 2012/048/001" w:history="1">
        <w:r w:rsidR="00DD596C" w:rsidRPr="004F5E41">
          <w:rPr>
            <w:rStyle w:val="Hipervnculo"/>
            <w:rFonts w:ascii="Bookman Old Style" w:hAnsi="Bookman Old Style"/>
            <w:bCs/>
            <w:lang w:val="es-ES_tradnl"/>
          </w:rPr>
          <w:t>1686</w:t>
        </w:r>
      </w:hyperlink>
      <w:r w:rsidR="00DD596C" w:rsidRPr="004F5E41">
        <w:rPr>
          <w:rFonts w:ascii="Bookman Old Style" w:hAnsi="Bookman Old Style"/>
          <w:lang w:val="es-ES_tradnl"/>
        </w:rPr>
        <w:t> </w:t>
      </w:r>
      <w:hyperlink r:id="rId3022" w:history="1">
        <w:r w:rsidR="00DD596C" w:rsidRPr="004F5E41">
          <w:rPr>
            <w:rStyle w:val="Hipervnculo"/>
            <w:rFonts w:ascii="Bookman Old Style" w:hAnsi="Bookman Old Style"/>
            <w:lang w:val="es-ES_tradnl"/>
          </w:rPr>
          <w:t>DECRETO 48/2020, de 29 de mayo, del Presidente, por el que se modifica puntualmente el Decreto 28/2020, de 18 de marzo, del Presidente, que establece medidas para el control de las personas que se desplacen por vía aérea o marítima en el ámbito de la Comunidad Autónoma de Canarias, con independencia de su procedencia y medio de transporte utilizado, en orden a la contención de la expansión del COVID-19.</w:t>
        </w:r>
      </w:hyperlink>
    </w:p>
    <w:p w14:paraId="67E31C39" w14:textId="77777777" w:rsidR="00DD596C" w:rsidRPr="004F5E41" w:rsidRDefault="00DD596C"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243.41 Kb.</w:t>
      </w:r>
    </w:p>
    <w:p w14:paraId="0EBEAAB3" w14:textId="77777777" w:rsidR="00DD596C" w:rsidRPr="004F5E41" w:rsidRDefault="00DD596C" w:rsidP="004F5E41">
      <w:pPr>
        <w:jc w:val="both"/>
        <w:rPr>
          <w:rFonts w:ascii="Bookman Old Style" w:hAnsi="Bookman Old Style"/>
          <w:lang w:val="es-ES_tradnl"/>
        </w:rPr>
      </w:pPr>
      <w:r w:rsidRPr="004F5E41">
        <w:rPr>
          <w:rFonts w:ascii="Bookman Old Style" w:hAnsi="Bookman Old Style"/>
          <w:lang w:val="es-ES_tradnl"/>
        </w:rPr>
        <w:t>BOC-A-2020-106-1686. </w:t>
      </w:r>
      <w:hyperlink r:id="rId302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02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025" w:tooltip="Descargar en formato PDF" w:history="1">
        <w:r w:rsidRPr="004F5E41">
          <w:rPr>
            <w:rStyle w:val="Hipervnculo"/>
            <w:rFonts w:ascii="Bookman Old Style" w:hAnsi="Bookman Old Style"/>
            <w:lang w:val="es-ES_tradnl"/>
          </w:rPr>
          <w:t>Descargar</w:t>
        </w:r>
      </w:hyperlink>
    </w:p>
    <w:p w14:paraId="43A74F66" w14:textId="77777777" w:rsidR="00E00197" w:rsidRPr="004F5E41" w:rsidRDefault="00E00197" w:rsidP="004F5E41">
      <w:pPr>
        <w:jc w:val="both"/>
        <w:rPr>
          <w:rFonts w:ascii="Bookman Old Style" w:hAnsi="Bookman Old Style"/>
          <w:b/>
          <w:lang w:val="es-ES_tradnl"/>
        </w:rPr>
      </w:pPr>
      <w:r w:rsidRPr="004F5E41">
        <w:rPr>
          <w:rFonts w:ascii="Bookman Old Style" w:hAnsi="Bookman Old Style"/>
          <w:b/>
          <w:lang w:val="es-ES_tradnl"/>
        </w:rPr>
        <w:t>BOE 29/05/2020</w:t>
      </w:r>
    </w:p>
    <w:p w14:paraId="049DC2A4" w14:textId="77777777" w:rsidR="00E00197" w:rsidRPr="004F5E41" w:rsidRDefault="00E00197"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340C51A" w14:textId="77777777" w:rsidR="00E00197" w:rsidRPr="004F5E41" w:rsidRDefault="00E00197"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56D640C6" w14:textId="77777777" w:rsidR="00E00197" w:rsidRPr="004F5E41" w:rsidRDefault="00E00197"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internacional</w:t>
      </w:r>
    </w:p>
    <w:p w14:paraId="747FCCF5" w14:textId="77777777" w:rsidR="00E00197" w:rsidRPr="004F5E41" w:rsidRDefault="00E00197" w:rsidP="004F5E41">
      <w:pPr>
        <w:jc w:val="both"/>
        <w:rPr>
          <w:rFonts w:ascii="Bookman Old Style" w:hAnsi="Bookman Old Style"/>
          <w:bCs/>
          <w:lang w:val="es-ES_tradnl"/>
        </w:rPr>
      </w:pPr>
      <w:r w:rsidRPr="004F5E41">
        <w:rPr>
          <w:rFonts w:ascii="Bookman Old Style" w:hAnsi="Bookman Old Style"/>
          <w:lang w:val="es-ES_tradnl"/>
        </w:rPr>
        <w:t>Orden TMA/454/2020, de 28 de mayo, por la que se amplía la relación de puntos de entrada designados con capacidad de atención a emergencias de salud pública de importancia internacional.</w:t>
      </w:r>
    </w:p>
    <w:p w14:paraId="65E6DBD2" w14:textId="77777777" w:rsidR="00E00197" w:rsidRPr="004F5E41" w:rsidRDefault="00A9233C" w:rsidP="004F5E41">
      <w:pPr>
        <w:jc w:val="both"/>
        <w:rPr>
          <w:rFonts w:ascii="Bookman Old Style" w:hAnsi="Bookman Old Style"/>
          <w:bCs/>
          <w:lang w:val="en-US"/>
        </w:rPr>
      </w:pPr>
      <w:hyperlink r:id="rId3026" w:tooltip="PDF firmado BOE-A-2020-5412" w:history="1">
        <w:r w:rsidR="00E00197" w:rsidRPr="004F5E41">
          <w:rPr>
            <w:rStyle w:val="Hipervnculo"/>
            <w:rFonts w:ascii="Bookman Old Style" w:hAnsi="Bookman Old Style"/>
            <w:lang w:val="en-US"/>
          </w:rPr>
          <w:t>PDF (BOE-A-2020-5412 - 2 </w:t>
        </w:r>
        <w:proofErr w:type="spellStart"/>
        <w:r w:rsidR="00E00197" w:rsidRPr="004F5E41">
          <w:rPr>
            <w:rStyle w:val="Hipervnculo"/>
            <w:rFonts w:ascii="Bookman Old Style" w:hAnsi="Bookman Old Style"/>
            <w:lang w:val="en-US"/>
          </w:rPr>
          <w:t>págs</w:t>
        </w:r>
        <w:proofErr w:type="spellEnd"/>
        <w:r w:rsidR="00E00197" w:rsidRPr="004F5E41">
          <w:rPr>
            <w:rStyle w:val="Hipervnculo"/>
            <w:rFonts w:ascii="Bookman Old Style" w:hAnsi="Bookman Old Style"/>
            <w:lang w:val="en-US"/>
          </w:rPr>
          <w:t>. - 224 KB)</w:t>
        </w:r>
      </w:hyperlink>
    </w:p>
    <w:p w14:paraId="648BFB34" w14:textId="77777777" w:rsidR="00E00197" w:rsidRPr="004F5E41" w:rsidRDefault="00E00197"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6930D3A7" w14:textId="77777777" w:rsidR="00E00197" w:rsidRPr="004F5E41" w:rsidRDefault="00E00197" w:rsidP="004F5E41">
      <w:pPr>
        <w:jc w:val="both"/>
        <w:rPr>
          <w:rFonts w:ascii="Bookman Old Style" w:hAnsi="Bookman Old Style"/>
          <w:b/>
          <w:bCs/>
          <w:lang w:val="es-ES_tradnl"/>
        </w:rPr>
      </w:pPr>
      <w:r w:rsidRPr="004F5E41">
        <w:rPr>
          <w:rFonts w:ascii="Bookman Old Style" w:hAnsi="Bookman Old Style"/>
          <w:b/>
          <w:bCs/>
          <w:lang w:val="es-ES_tradnl"/>
        </w:rPr>
        <w:t>Sector petrolero</w:t>
      </w:r>
    </w:p>
    <w:p w14:paraId="11349EBD" w14:textId="77777777" w:rsidR="00E00197" w:rsidRPr="004F5E41" w:rsidRDefault="00E00197" w:rsidP="004F5E41">
      <w:pPr>
        <w:jc w:val="both"/>
        <w:rPr>
          <w:rFonts w:ascii="Bookman Old Style" w:hAnsi="Bookman Old Style"/>
          <w:bCs/>
          <w:lang w:val="es-ES_tradnl"/>
        </w:rPr>
      </w:pPr>
      <w:r w:rsidRPr="004F5E41">
        <w:rPr>
          <w:rFonts w:ascii="Bookman Old Style" w:hAnsi="Bookman Old Style"/>
          <w:lang w:val="es-ES_tradnl"/>
        </w:rPr>
        <w:t>Orden TED/456/2020, de 27 de mayo, por la que se aprueban cuotas extraordinarias a abonar a la Corporación de Reservas Estratégicas de Productos Petrolíferos como consecuencia de los efectos de la crisis ocasionada por el COVID-19.</w:t>
      </w:r>
    </w:p>
    <w:p w14:paraId="2ABA6FCF" w14:textId="77777777" w:rsidR="00E00197" w:rsidRPr="004F5E41" w:rsidRDefault="00A9233C" w:rsidP="004F5E41">
      <w:pPr>
        <w:jc w:val="both"/>
        <w:rPr>
          <w:rFonts w:ascii="Bookman Old Style" w:hAnsi="Bookman Old Style"/>
          <w:bCs/>
          <w:lang w:val="en-US"/>
        </w:rPr>
      </w:pPr>
      <w:hyperlink r:id="rId3027" w:tooltip="PDF firmado BOE-A-2020-5414" w:history="1">
        <w:r w:rsidR="00E00197" w:rsidRPr="004F5E41">
          <w:rPr>
            <w:rStyle w:val="Hipervnculo"/>
            <w:rFonts w:ascii="Bookman Old Style" w:hAnsi="Bookman Old Style"/>
            <w:lang w:val="en-US"/>
          </w:rPr>
          <w:t>PDF (BOE-A-2020-5414 - 10 </w:t>
        </w:r>
        <w:proofErr w:type="spellStart"/>
        <w:r w:rsidR="00E00197" w:rsidRPr="004F5E41">
          <w:rPr>
            <w:rStyle w:val="Hipervnculo"/>
            <w:rFonts w:ascii="Bookman Old Style" w:hAnsi="Bookman Old Style"/>
            <w:lang w:val="en-US"/>
          </w:rPr>
          <w:t>págs</w:t>
        </w:r>
        <w:proofErr w:type="spellEnd"/>
        <w:r w:rsidR="00E00197" w:rsidRPr="004F5E41">
          <w:rPr>
            <w:rStyle w:val="Hipervnculo"/>
            <w:rFonts w:ascii="Bookman Old Style" w:hAnsi="Bookman Old Style"/>
            <w:lang w:val="en-US"/>
          </w:rPr>
          <w:t>. - 431 KB)</w:t>
        </w:r>
      </w:hyperlink>
    </w:p>
    <w:p w14:paraId="4D60260D" w14:textId="77777777" w:rsidR="00E00197" w:rsidRPr="004F5E41" w:rsidRDefault="00E00197"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7CA08FFE"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División Económica y Técnica (Cuerpo Nacional de Policía). Objeto: Adquisición de 100.000 unidades de mascarillas modelo FFP1- 3 capas desechables de protección frente a la exposición de COVID-19. Expediente: EMERGECOVID2/04.</w:t>
      </w:r>
    </w:p>
    <w:p w14:paraId="36C10A38" w14:textId="77777777" w:rsidR="00E00197" w:rsidRPr="004F5E41" w:rsidRDefault="00A9233C" w:rsidP="004F5E41">
      <w:pPr>
        <w:jc w:val="both"/>
        <w:rPr>
          <w:rFonts w:ascii="Bookman Old Style" w:hAnsi="Bookman Old Style"/>
          <w:lang w:val="es-ES_tradnl"/>
        </w:rPr>
      </w:pPr>
      <w:hyperlink r:id="rId3028" w:tooltip="PDF firmado BOE-B-2020-14418" w:history="1">
        <w:r w:rsidR="00E00197" w:rsidRPr="004F5E41">
          <w:rPr>
            <w:rStyle w:val="Hipervnculo"/>
            <w:rFonts w:ascii="Bookman Old Style" w:hAnsi="Bookman Old Style"/>
            <w:lang w:val="es-ES_tradnl"/>
          </w:rPr>
          <w:t>PDF (BOE-B-2020-14418 - 2 págs. - 181 KB)</w:t>
        </w:r>
      </w:hyperlink>
    </w:p>
    <w:p w14:paraId="26B1E56E" w14:textId="77777777" w:rsidR="00E00197" w:rsidRPr="004F5E41" w:rsidRDefault="00E00197" w:rsidP="004F5E41">
      <w:pPr>
        <w:jc w:val="both"/>
        <w:rPr>
          <w:rFonts w:ascii="Bookman Old Style" w:hAnsi="Bookman Old Style"/>
          <w:b/>
          <w:lang w:val="es-ES_tradnl"/>
        </w:rPr>
      </w:pPr>
      <w:r w:rsidRPr="004F5E41">
        <w:rPr>
          <w:rFonts w:ascii="Bookman Old Style" w:hAnsi="Bookman Old Style"/>
          <w:b/>
          <w:lang w:val="es-ES_tradnl"/>
        </w:rPr>
        <w:t>BOC 29/05/2020</w:t>
      </w:r>
    </w:p>
    <w:p w14:paraId="11BB73B2" w14:textId="77777777" w:rsidR="00E00197" w:rsidRPr="004F5E41" w:rsidRDefault="00E00197"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5F52391F" w14:textId="77777777" w:rsidR="00E00197" w:rsidRPr="004F5E41" w:rsidRDefault="00A9233C" w:rsidP="004F5E41">
      <w:pPr>
        <w:jc w:val="both"/>
        <w:rPr>
          <w:rFonts w:ascii="Bookman Old Style" w:hAnsi="Bookman Old Style"/>
          <w:bCs/>
          <w:lang w:val="es-ES_tradnl"/>
        </w:rPr>
      </w:pPr>
      <w:hyperlink r:id="rId3029" w:tooltip="Ir a la disposición 2012/048/001" w:history="1">
        <w:r w:rsidR="00E00197" w:rsidRPr="004F5E41">
          <w:rPr>
            <w:rStyle w:val="Hipervnculo"/>
            <w:rFonts w:ascii="Bookman Old Style" w:hAnsi="Bookman Old Style"/>
            <w:bCs/>
            <w:lang w:val="es-ES_tradnl"/>
          </w:rPr>
          <w:t>1673</w:t>
        </w:r>
      </w:hyperlink>
      <w:r w:rsidR="00E00197" w:rsidRPr="004F5E41">
        <w:rPr>
          <w:rFonts w:ascii="Bookman Old Style" w:hAnsi="Bookman Old Style"/>
          <w:lang w:val="es-ES_tradnl"/>
        </w:rPr>
        <w:t> </w:t>
      </w:r>
      <w:hyperlink r:id="rId3030" w:history="1">
        <w:r w:rsidR="00E00197" w:rsidRPr="004F5E41">
          <w:rPr>
            <w:rStyle w:val="Hipervnculo"/>
            <w:rFonts w:ascii="Bookman Old Style" w:hAnsi="Bookman Old Style"/>
            <w:lang w:val="es-ES_tradnl"/>
          </w:rPr>
          <w:t>ORDEN de 21 de mayo de 2020, por la que se aprueba una instrucción interpretativa sobre diversos artículos del Decreto ley 6/2020, de 17 de abril, de medidas urgentes de carácter social dirigidas a las personas en situación de vulnerabilidad como consecuencia de la crisis sanitaria ocasionada por el COVID-19.</w:t>
        </w:r>
      </w:hyperlink>
    </w:p>
    <w:p w14:paraId="706642B6"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279.89 Kb.</w:t>
      </w:r>
    </w:p>
    <w:p w14:paraId="1E1A21E7" w14:textId="77777777" w:rsidR="00E00197" w:rsidRPr="004F5E41" w:rsidRDefault="00E00197" w:rsidP="004F5E41">
      <w:pPr>
        <w:jc w:val="both"/>
        <w:rPr>
          <w:rFonts w:ascii="Bookman Old Style" w:hAnsi="Bookman Old Style"/>
        </w:rPr>
      </w:pPr>
      <w:r w:rsidRPr="004F5E41">
        <w:rPr>
          <w:rFonts w:ascii="Bookman Old Style" w:hAnsi="Bookman Old Style"/>
          <w:lang w:val="es-ES_tradnl"/>
        </w:rPr>
        <w:t>BOC-A-2020-105-1673. </w:t>
      </w:r>
      <w:hyperlink r:id="rId303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03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033" w:tooltip="Descargar en formato PDF" w:history="1">
        <w:r w:rsidRPr="004F5E41">
          <w:rPr>
            <w:rStyle w:val="Hipervnculo"/>
            <w:rFonts w:ascii="Bookman Old Style" w:hAnsi="Bookman Old Style"/>
            <w:lang w:val="es-ES_tradnl"/>
          </w:rPr>
          <w:t>Descargar</w:t>
        </w:r>
      </w:hyperlink>
    </w:p>
    <w:p w14:paraId="6B93500A" w14:textId="77777777" w:rsidR="00E00197" w:rsidRPr="004F5E41" w:rsidRDefault="00A9233C" w:rsidP="004F5E41">
      <w:pPr>
        <w:jc w:val="both"/>
        <w:rPr>
          <w:rFonts w:ascii="Bookman Old Style" w:hAnsi="Bookman Old Style"/>
          <w:lang w:val="es-ES_tradnl"/>
        </w:rPr>
      </w:pPr>
      <w:hyperlink r:id="rId3034" w:tooltip="Ir a la disposición 2012/048/001" w:history="1">
        <w:r w:rsidR="00E00197" w:rsidRPr="004F5E41">
          <w:rPr>
            <w:rStyle w:val="Hipervnculo"/>
            <w:rFonts w:ascii="Bookman Old Style" w:hAnsi="Bookman Old Style"/>
            <w:bCs/>
            <w:lang w:val="es-ES_tradnl"/>
          </w:rPr>
          <w:t>1674</w:t>
        </w:r>
      </w:hyperlink>
      <w:r w:rsidR="00E00197" w:rsidRPr="004F5E41">
        <w:rPr>
          <w:rFonts w:ascii="Bookman Old Style" w:hAnsi="Bookman Old Style"/>
          <w:lang w:val="es-ES_tradnl"/>
        </w:rPr>
        <w:t> </w:t>
      </w:r>
      <w:hyperlink r:id="rId3035" w:history="1">
        <w:r w:rsidR="00E00197" w:rsidRPr="004F5E41">
          <w:rPr>
            <w:rStyle w:val="Hipervnculo"/>
            <w:rFonts w:ascii="Bookman Old Style" w:hAnsi="Bookman Old Style"/>
            <w:lang w:val="es-ES_tradnl"/>
          </w:rPr>
          <w:t>Dirección General de Derechos Sociales e Inmigración.- Resolución de 21 de mayo de 2020, por la que se acuerda la prestación económica, denominada Ingreso Canario de Emergencia a las personas interesadas que constan en el anexo.</w:t>
        </w:r>
      </w:hyperlink>
    </w:p>
    <w:p w14:paraId="0D728786"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15 páginas. Formato de archivo en PDF/Adobe Acrobat. Tamaño: 788.39 Kb.</w:t>
      </w:r>
    </w:p>
    <w:p w14:paraId="7DC5C4C4" w14:textId="77777777" w:rsidR="00E00197" w:rsidRPr="004F5E41" w:rsidRDefault="00E00197" w:rsidP="004F5E41">
      <w:pPr>
        <w:jc w:val="both"/>
        <w:rPr>
          <w:rFonts w:ascii="Bookman Old Style" w:hAnsi="Bookman Old Style"/>
        </w:rPr>
      </w:pPr>
      <w:r w:rsidRPr="004F5E41">
        <w:rPr>
          <w:rFonts w:ascii="Bookman Old Style" w:hAnsi="Bookman Old Style"/>
          <w:lang w:val="es-ES_tradnl"/>
        </w:rPr>
        <w:t>BOC-A-2020-105-1674. </w:t>
      </w:r>
      <w:hyperlink r:id="rId303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03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038" w:tooltip="Descargar en formato PDF" w:history="1">
        <w:r w:rsidRPr="004F5E41">
          <w:rPr>
            <w:rStyle w:val="Hipervnculo"/>
            <w:rFonts w:ascii="Bookman Old Style" w:hAnsi="Bookman Old Style"/>
            <w:lang w:val="es-ES_tradnl"/>
          </w:rPr>
          <w:t>Descargar</w:t>
        </w:r>
      </w:hyperlink>
    </w:p>
    <w:p w14:paraId="271A9009" w14:textId="77777777" w:rsidR="00E00197" w:rsidRPr="004F5E41" w:rsidRDefault="00A9233C" w:rsidP="004F5E41">
      <w:pPr>
        <w:jc w:val="both"/>
        <w:rPr>
          <w:rFonts w:ascii="Bookman Old Style" w:hAnsi="Bookman Old Style"/>
        </w:rPr>
      </w:pPr>
      <w:hyperlink r:id="rId3039" w:tooltip="Ir a la disposición 2012/048/001" w:history="1">
        <w:r w:rsidR="00E00197" w:rsidRPr="004F5E41">
          <w:rPr>
            <w:rStyle w:val="Hipervnculo"/>
            <w:rFonts w:ascii="Bookman Old Style" w:hAnsi="Bookman Old Style"/>
            <w:bCs/>
            <w:lang w:val="es-ES_tradnl"/>
          </w:rPr>
          <w:t>1675</w:t>
        </w:r>
      </w:hyperlink>
      <w:r w:rsidR="00E00197" w:rsidRPr="004F5E41">
        <w:rPr>
          <w:rFonts w:ascii="Bookman Old Style" w:hAnsi="Bookman Old Style"/>
          <w:lang w:val="es-ES_tradnl"/>
        </w:rPr>
        <w:t> </w:t>
      </w:r>
      <w:hyperlink r:id="rId3040" w:history="1">
        <w:r w:rsidR="00E00197" w:rsidRPr="004F5E41">
          <w:rPr>
            <w:rStyle w:val="Hipervnculo"/>
            <w:rFonts w:ascii="Bookman Old Style" w:hAnsi="Bookman Old Style"/>
            <w:lang w:val="es-ES_tradnl"/>
          </w:rPr>
          <w:t>Dirección General de Derechos Sociales e Inmigración.- Resolución de 21 de mayo de 2020, por la que se acuerda denegar la prestación económica, denominada Ingreso Canario de Emergencia a las personas interesadas que constan en el anexo.</w:t>
        </w:r>
      </w:hyperlink>
    </w:p>
    <w:p w14:paraId="4114746C"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13 páginas. Formato de archivo en PDF/Adobe Acrobat. Tamaño: 506.39 Kb.</w:t>
      </w:r>
    </w:p>
    <w:p w14:paraId="48C33431"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BOC-A-2020-105-1675. </w:t>
      </w:r>
      <w:hyperlink r:id="rId304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04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043" w:tooltip="Descargar en formato PDF" w:history="1">
        <w:r w:rsidRPr="004F5E41">
          <w:rPr>
            <w:rStyle w:val="Hipervnculo"/>
            <w:rFonts w:ascii="Bookman Old Style" w:hAnsi="Bookman Old Style"/>
            <w:lang w:val="es-ES_tradnl"/>
          </w:rPr>
          <w:t>Descargar</w:t>
        </w:r>
      </w:hyperlink>
    </w:p>
    <w:p w14:paraId="03B6174B" w14:textId="77777777" w:rsidR="00E00197" w:rsidRPr="004F5E41" w:rsidRDefault="00E00197"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14:paraId="7BA84367" w14:textId="77777777" w:rsidR="00E00197" w:rsidRPr="004F5E41" w:rsidRDefault="00A9233C" w:rsidP="004F5E41">
      <w:pPr>
        <w:jc w:val="both"/>
        <w:rPr>
          <w:rFonts w:ascii="Bookman Old Style" w:hAnsi="Bookman Old Style"/>
          <w:bCs/>
          <w:lang w:val="es-ES_tradnl"/>
        </w:rPr>
      </w:pPr>
      <w:hyperlink r:id="rId3044" w:tooltip="Ir a la disposición 2012/048/001" w:history="1">
        <w:r w:rsidR="00E00197" w:rsidRPr="004F5E41">
          <w:rPr>
            <w:rStyle w:val="Hipervnculo"/>
            <w:rFonts w:ascii="Bookman Old Style" w:hAnsi="Bookman Old Style"/>
            <w:bCs/>
            <w:lang w:val="es-ES_tradnl"/>
          </w:rPr>
          <w:t>1677</w:t>
        </w:r>
      </w:hyperlink>
      <w:r w:rsidR="00E00197" w:rsidRPr="004F5E41">
        <w:rPr>
          <w:rFonts w:ascii="Bookman Old Style" w:hAnsi="Bookman Old Style"/>
          <w:lang w:val="es-ES_tradnl"/>
        </w:rPr>
        <w:t> </w:t>
      </w:r>
      <w:hyperlink r:id="rId3045" w:history="1">
        <w:r w:rsidR="00E00197" w:rsidRPr="004F5E41">
          <w:rPr>
            <w:rStyle w:val="Hipervnculo"/>
            <w:rFonts w:ascii="Bookman Old Style" w:hAnsi="Bookman Old Style"/>
            <w:lang w:val="es-ES_tradnl"/>
          </w:rPr>
          <w:t>ORDEN de 27 de mayo de 2020, por la que se acuerda la continuación de la tramitación de los procedimientos administrativos de solicitudes de acceso a la información pública relacionados con el COVID-19 cuya competencia corresponda a esta Consejería.</w:t>
        </w:r>
      </w:hyperlink>
    </w:p>
    <w:p w14:paraId="012EB83D"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265.86 Kb.</w:t>
      </w:r>
    </w:p>
    <w:p w14:paraId="785EAC56" w14:textId="77777777" w:rsidR="00E00197" w:rsidRPr="004F5E41" w:rsidRDefault="00E00197" w:rsidP="004F5E41">
      <w:pPr>
        <w:jc w:val="both"/>
        <w:rPr>
          <w:rFonts w:ascii="Bookman Old Style" w:hAnsi="Bookman Old Style"/>
        </w:rPr>
      </w:pPr>
      <w:r w:rsidRPr="004F5E41">
        <w:rPr>
          <w:rFonts w:ascii="Bookman Old Style" w:hAnsi="Bookman Old Style"/>
          <w:lang w:val="es-ES_tradnl"/>
        </w:rPr>
        <w:t>BOC-A-2020-105-1677. </w:t>
      </w:r>
      <w:hyperlink r:id="rId304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04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048" w:tooltip="Descargar en formato PDF" w:history="1">
        <w:r w:rsidRPr="004F5E41">
          <w:rPr>
            <w:rStyle w:val="Hipervnculo"/>
            <w:rFonts w:ascii="Bookman Old Style" w:hAnsi="Bookman Old Style"/>
            <w:lang w:val="es-ES_tradnl"/>
          </w:rPr>
          <w:t>Descargar</w:t>
        </w:r>
      </w:hyperlink>
    </w:p>
    <w:p w14:paraId="63065794" w14:textId="77777777" w:rsidR="00E00197" w:rsidRPr="004F5E41" w:rsidRDefault="00A9233C" w:rsidP="004F5E41">
      <w:pPr>
        <w:jc w:val="both"/>
        <w:rPr>
          <w:rFonts w:ascii="Bookman Old Style" w:hAnsi="Bookman Old Style"/>
          <w:lang w:val="es-ES_tradnl"/>
        </w:rPr>
      </w:pPr>
      <w:hyperlink r:id="rId3049" w:tooltip="Ir a la disposición 2012/048/001" w:history="1">
        <w:r w:rsidR="00E00197" w:rsidRPr="004F5E41">
          <w:rPr>
            <w:rStyle w:val="Hipervnculo"/>
            <w:rFonts w:ascii="Bookman Old Style" w:hAnsi="Bookman Old Style"/>
            <w:bCs/>
            <w:lang w:val="es-ES_tradnl"/>
          </w:rPr>
          <w:t>1678</w:t>
        </w:r>
      </w:hyperlink>
      <w:r w:rsidR="00E00197" w:rsidRPr="004F5E41">
        <w:rPr>
          <w:rFonts w:ascii="Bookman Old Style" w:hAnsi="Bookman Old Style"/>
          <w:lang w:val="es-ES_tradnl"/>
        </w:rPr>
        <w:t> </w:t>
      </w:r>
      <w:hyperlink r:id="rId3050" w:history="1">
        <w:r w:rsidR="00E00197" w:rsidRPr="004F5E41">
          <w:rPr>
            <w:rStyle w:val="Hipervnculo"/>
            <w:rFonts w:ascii="Bookman Old Style" w:hAnsi="Bookman Old Style"/>
            <w:lang w:val="es-ES_tradnl"/>
          </w:rPr>
          <w:t xml:space="preserve">Agencia Tributaria Canaria.- Resolución de 26 de mayo de 2020, de la Directora, por la que se fija el ajuste del importe de la devolución parcial del </w:t>
        </w:r>
        <w:r w:rsidR="00E00197" w:rsidRPr="004F5E41">
          <w:rPr>
            <w:rStyle w:val="Hipervnculo"/>
            <w:rFonts w:ascii="Bookman Old Style" w:hAnsi="Bookman Old Style"/>
            <w:lang w:val="es-ES_tradnl"/>
          </w:rPr>
          <w:lastRenderedPageBreak/>
          <w:t>Impuesto Especial de la Comunidad Autónoma de Canarias sobre combustibles derivados del petróleo, correspondiente al periodo del mes de mayo de 2020, como consecuencia de la reducción del transporte público de viajeros durante la vigencia del estado de alarma.</w:t>
        </w:r>
      </w:hyperlink>
    </w:p>
    <w:p w14:paraId="055AA335"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249.58 Kb.</w:t>
      </w:r>
    </w:p>
    <w:p w14:paraId="0133E4F3"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BOC-A-2020-105-1678. </w:t>
      </w:r>
      <w:hyperlink r:id="rId305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05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053" w:tooltip="Descargar en formato PDF" w:history="1">
        <w:r w:rsidRPr="004F5E41">
          <w:rPr>
            <w:rStyle w:val="Hipervnculo"/>
            <w:rFonts w:ascii="Bookman Old Style" w:hAnsi="Bookman Old Style"/>
            <w:lang w:val="es-ES_tradnl"/>
          </w:rPr>
          <w:t>Descargar</w:t>
        </w:r>
      </w:hyperlink>
    </w:p>
    <w:p w14:paraId="3EE2F6B3" w14:textId="77777777" w:rsidR="00E00197" w:rsidRPr="004F5E41" w:rsidRDefault="00E00197"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241F0241" w14:textId="77777777" w:rsidR="00E00197" w:rsidRPr="004F5E41" w:rsidRDefault="00A9233C" w:rsidP="004F5E41">
      <w:pPr>
        <w:jc w:val="both"/>
        <w:rPr>
          <w:rFonts w:ascii="Bookman Old Style" w:hAnsi="Bookman Old Style"/>
          <w:b/>
          <w:bCs/>
          <w:lang w:val="es-ES_tradnl"/>
        </w:rPr>
      </w:pPr>
      <w:hyperlink r:id="rId3054" w:tooltip="Ir a la disposición 2012/048/001" w:history="1">
        <w:r w:rsidR="00E00197" w:rsidRPr="004F5E41">
          <w:rPr>
            <w:rStyle w:val="Hipervnculo"/>
            <w:rFonts w:ascii="Bookman Old Style" w:hAnsi="Bookman Old Style"/>
            <w:b/>
            <w:bCs/>
            <w:lang w:val="es-ES_tradnl"/>
          </w:rPr>
          <w:t>1679</w:t>
        </w:r>
      </w:hyperlink>
      <w:r w:rsidR="00E00197" w:rsidRPr="004F5E41">
        <w:rPr>
          <w:rFonts w:ascii="Bookman Old Style" w:hAnsi="Bookman Old Style"/>
          <w:lang w:val="es-ES_tradnl"/>
        </w:rPr>
        <w:t> </w:t>
      </w:r>
      <w:hyperlink r:id="rId3055" w:history="1">
        <w:r w:rsidR="00E00197" w:rsidRPr="004F5E41">
          <w:rPr>
            <w:rStyle w:val="Hipervnculo"/>
            <w:rFonts w:ascii="Bookman Old Style" w:hAnsi="Bookman Old Style"/>
            <w:lang w:val="es-ES_tradnl"/>
          </w:rPr>
          <w:t>ORDEN de 25 de mayo de 2020, por la que se acuerda la continuación de la tramitación de los procedimientos administrativos de solicitudes de acceso a la información pública en materia de COVID-19.</w:t>
        </w:r>
      </w:hyperlink>
    </w:p>
    <w:p w14:paraId="54A632A8"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313.99 Kb.</w:t>
      </w:r>
    </w:p>
    <w:p w14:paraId="06F235F8"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BOC-A-2020-105-1679. </w:t>
      </w:r>
      <w:hyperlink r:id="rId305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05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058" w:tooltip="Descargar en formato PDF" w:history="1">
        <w:r w:rsidRPr="004F5E41">
          <w:rPr>
            <w:rStyle w:val="Hipervnculo"/>
            <w:rFonts w:ascii="Bookman Old Style" w:hAnsi="Bookman Old Style"/>
            <w:lang w:val="es-ES_tradnl"/>
          </w:rPr>
          <w:t>Descargar</w:t>
        </w:r>
      </w:hyperlink>
    </w:p>
    <w:p w14:paraId="150D23E4" w14:textId="77777777" w:rsidR="00134FA8" w:rsidRPr="004F5E41" w:rsidRDefault="00134FA8" w:rsidP="004F5E41">
      <w:pPr>
        <w:jc w:val="both"/>
        <w:rPr>
          <w:rFonts w:ascii="Bookman Old Style" w:hAnsi="Bookman Old Style"/>
          <w:b/>
          <w:lang w:val="es-ES_tradnl"/>
        </w:rPr>
      </w:pPr>
      <w:r w:rsidRPr="004F5E41">
        <w:rPr>
          <w:rFonts w:ascii="Bookman Old Style" w:hAnsi="Bookman Old Style"/>
          <w:b/>
          <w:lang w:val="es-ES_tradnl"/>
        </w:rPr>
        <w:t>BOE 28/05/2020</w:t>
      </w:r>
    </w:p>
    <w:p w14:paraId="3426AF88" w14:textId="77777777"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B28B5BE" w14:textId="77777777" w:rsidR="00134FA8" w:rsidRPr="004F5E41" w:rsidRDefault="00134FA8" w:rsidP="004F5E41">
      <w:pPr>
        <w:jc w:val="both"/>
        <w:rPr>
          <w:rFonts w:ascii="Bookman Old Style" w:hAnsi="Bookman Old Style"/>
          <w:b/>
          <w:lang w:val="es-ES_tradnl"/>
        </w:rPr>
      </w:pPr>
      <w:r w:rsidRPr="004F5E41">
        <w:rPr>
          <w:rFonts w:ascii="Bookman Old Style" w:hAnsi="Bookman Old Style"/>
          <w:b/>
          <w:lang w:val="es-ES_tradnl"/>
        </w:rPr>
        <w:t>COMUNIDAD AUTÓNOMA DE EXTREMADURA</w:t>
      </w:r>
    </w:p>
    <w:p w14:paraId="73D122D8" w14:textId="77777777"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Empleo</w:t>
      </w:r>
    </w:p>
    <w:p w14:paraId="3932BD18" w14:textId="77777777" w:rsidR="00134FA8" w:rsidRPr="004F5E41" w:rsidRDefault="00134FA8" w:rsidP="004F5E41">
      <w:pPr>
        <w:jc w:val="both"/>
        <w:rPr>
          <w:rFonts w:ascii="Bookman Old Style" w:hAnsi="Bookman Old Style"/>
          <w:bCs/>
          <w:lang w:val="es-ES_tradnl"/>
        </w:rPr>
      </w:pPr>
      <w:r w:rsidRPr="004F5E41">
        <w:rPr>
          <w:rFonts w:ascii="Bookman Old Style" w:hAnsi="Bookman Old Style"/>
          <w:lang w:val="es-ES_tradnl"/>
        </w:rPr>
        <w:t>Corrección de errores del Decreto-ley 8/2020, de 24 de abril, por el que se adoptan medidas urgentes y extraordinarias para el mantenimiento y recuperación del empleo frente a la crisis ocasionada por el COVID-19.</w:t>
      </w:r>
    </w:p>
    <w:p w14:paraId="6A8D08AC" w14:textId="77777777" w:rsidR="00134FA8" w:rsidRPr="004F5E41" w:rsidRDefault="00A9233C" w:rsidP="004F5E41">
      <w:pPr>
        <w:jc w:val="both"/>
        <w:rPr>
          <w:rFonts w:ascii="Bookman Old Style" w:hAnsi="Bookman Old Style"/>
          <w:bCs/>
          <w:lang w:val="en-US"/>
        </w:rPr>
      </w:pPr>
      <w:hyperlink r:id="rId3059" w:tooltip="PDF firmado BOE-A-2020-5371" w:history="1">
        <w:r w:rsidR="00134FA8" w:rsidRPr="004F5E41">
          <w:rPr>
            <w:rStyle w:val="Hipervnculo"/>
            <w:rFonts w:ascii="Bookman Old Style" w:hAnsi="Bookman Old Style"/>
            <w:lang w:val="en-US"/>
          </w:rPr>
          <w:t>PDF (BOE-A-2020-5371 - 12 </w:t>
        </w:r>
        <w:proofErr w:type="spellStart"/>
        <w:r w:rsidR="00134FA8" w:rsidRPr="004F5E41">
          <w:rPr>
            <w:rStyle w:val="Hipervnculo"/>
            <w:rFonts w:ascii="Bookman Old Style" w:hAnsi="Bookman Old Style"/>
            <w:lang w:val="en-US"/>
          </w:rPr>
          <w:t>págs</w:t>
        </w:r>
        <w:proofErr w:type="spellEnd"/>
        <w:r w:rsidR="00134FA8" w:rsidRPr="004F5E41">
          <w:rPr>
            <w:rStyle w:val="Hipervnculo"/>
            <w:rFonts w:ascii="Bookman Old Style" w:hAnsi="Bookman Old Style"/>
            <w:lang w:val="en-US"/>
          </w:rPr>
          <w:t>. - 274 KB)</w:t>
        </w:r>
      </w:hyperlink>
    </w:p>
    <w:p w14:paraId="3F92AF36" w14:textId="77777777" w:rsidR="00134FA8" w:rsidRPr="004F5E41" w:rsidRDefault="00134FA8"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795886B3"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Tributaria en Valencia. Objeto: Suministro de mascarillas tipo IIR para protección de personas frente al COVID-19. Expediente: 20B70035600.</w:t>
      </w:r>
    </w:p>
    <w:p w14:paraId="54348A4C" w14:textId="77777777" w:rsidR="00134FA8" w:rsidRPr="004F5E41" w:rsidRDefault="00A9233C" w:rsidP="004F5E41">
      <w:pPr>
        <w:jc w:val="both"/>
        <w:rPr>
          <w:rFonts w:ascii="Bookman Old Style" w:hAnsi="Bookman Old Style"/>
          <w:lang w:val="es-ES_tradnl"/>
        </w:rPr>
      </w:pPr>
      <w:hyperlink r:id="rId3060" w:tooltip="PDF firmado BOE-B-2020-14336" w:history="1">
        <w:r w:rsidR="00134FA8" w:rsidRPr="004F5E41">
          <w:rPr>
            <w:rStyle w:val="Hipervnculo"/>
            <w:rFonts w:ascii="Bookman Old Style" w:hAnsi="Bookman Old Style"/>
            <w:lang w:val="es-ES_tradnl"/>
          </w:rPr>
          <w:t>PDF (BOE-B-2020-14336 - 2 págs. - 180 KB)</w:t>
        </w:r>
      </w:hyperlink>
    </w:p>
    <w:p w14:paraId="7EAA5674" w14:textId="77777777" w:rsidR="00134FA8" w:rsidRPr="004F5E41" w:rsidRDefault="00134FA8"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67C39FF7"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25.000 KIT pantalla facial de protección frente a la exposición de COVID-19. Expediente: EMERGECOVID2/05.</w:t>
      </w:r>
    </w:p>
    <w:p w14:paraId="56DCC270" w14:textId="77777777" w:rsidR="00134FA8" w:rsidRPr="004F5E41" w:rsidRDefault="00A9233C" w:rsidP="004F5E41">
      <w:pPr>
        <w:jc w:val="both"/>
        <w:rPr>
          <w:rFonts w:ascii="Bookman Old Style" w:hAnsi="Bookman Old Style"/>
          <w:lang w:val="es-ES_tradnl"/>
        </w:rPr>
      </w:pPr>
      <w:hyperlink r:id="rId3061" w:tooltip="PDF firmado BOE-B-2020-14348" w:history="1">
        <w:r w:rsidR="00134FA8" w:rsidRPr="004F5E41">
          <w:rPr>
            <w:rStyle w:val="Hipervnculo"/>
            <w:rFonts w:ascii="Bookman Old Style" w:hAnsi="Bookman Old Style"/>
            <w:lang w:val="es-ES_tradnl"/>
          </w:rPr>
          <w:t>PDF (BOE-B-2020-14348 - 2 págs. - 181 KB)</w:t>
        </w:r>
      </w:hyperlink>
    </w:p>
    <w:p w14:paraId="6E1C1841" w14:textId="77777777" w:rsidR="00134FA8" w:rsidRPr="004F5E41" w:rsidRDefault="00134FA8"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46DB6016"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lastRenderedPageBreak/>
        <w:t xml:space="preserve">Anuncio de formalización de contratos de: Secretaria General de la Tesorería General de la Seguridad Social. Objeto: Adquisición de diverso material de protección personal frente al </w:t>
      </w:r>
      <w:proofErr w:type="spellStart"/>
      <w:r w:rsidRPr="004F5E41">
        <w:rPr>
          <w:rFonts w:ascii="Bookman Old Style" w:hAnsi="Bookman Old Style"/>
          <w:lang w:val="es-ES_tradnl"/>
        </w:rPr>
        <w:t>Covid</w:t>
      </w:r>
      <w:proofErr w:type="spellEnd"/>
      <w:r w:rsidRPr="004F5E41">
        <w:rPr>
          <w:rFonts w:ascii="Bookman Old Style" w:hAnsi="Bookman Old Style"/>
          <w:lang w:val="es-ES_tradnl"/>
        </w:rPr>
        <w:t xml:space="preserve"> 19. Expediente: 2020/0176EM.</w:t>
      </w:r>
    </w:p>
    <w:p w14:paraId="69020A2D" w14:textId="77777777" w:rsidR="00134FA8" w:rsidRPr="004F5E41" w:rsidRDefault="00A9233C" w:rsidP="004F5E41">
      <w:pPr>
        <w:jc w:val="both"/>
        <w:rPr>
          <w:rFonts w:ascii="Bookman Old Style" w:hAnsi="Bookman Old Style"/>
          <w:lang w:val="es-ES_tradnl"/>
        </w:rPr>
      </w:pPr>
      <w:hyperlink r:id="rId3062" w:tooltip="PDF firmado BOE-B-2020-14380" w:history="1">
        <w:r w:rsidR="00134FA8" w:rsidRPr="004F5E41">
          <w:rPr>
            <w:rStyle w:val="Hipervnculo"/>
            <w:rFonts w:ascii="Bookman Old Style" w:hAnsi="Bookman Old Style"/>
            <w:lang w:val="es-ES_tradnl"/>
          </w:rPr>
          <w:t>PDF (BOE-B-2020-14380 - 3 págs. - 199 KB)</w:t>
        </w:r>
      </w:hyperlink>
    </w:p>
    <w:p w14:paraId="0E4D468E" w14:textId="77777777" w:rsidR="00134FA8" w:rsidRPr="004F5E41" w:rsidRDefault="00134FA8" w:rsidP="004F5E41">
      <w:pPr>
        <w:jc w:val="both"/>
        <w:rPr>
          <w:rFonts w:ascii="Bookman Old Style" w:hAnsi="Bookman Old Style"/>
          <w:b/>
          <w:lang w:val="es-ES_tradnl"/>
        </w:rPr>
      </w:pPr>
      <w:r w:rsidRPr="004F5E41">
        <w:rPr>
          <w:rFonts w:ascii="Bookman Old Style" w:hAnsi="Bookman Old Style"/>
          <w:b/>
          <w:lang w:val="es-ES_tradnl"/>
        </w:rPr>
        <w:t>BOC 28/05/2020</w:t>
      </w:r>
    </w:p>
    <w:p w14:paraId="45985FC5" w14:textId="77777777"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19EEC86" w14:textId="77777777"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48E48FFE" w14:textId="77777777" w:rsidR="00134FA8" w:rsidRPr="004F5E41" w:rsidRDefault="00A9233C" w:rsidP="004F5E41">
      <w:pPr>
        <w:jc w:val="both"/>
        <w:rPr>
          <w:rFonts w:ascii="Bookman Old Style" w:hAnsi="Bookman Old Style"/>
          <w:bCs/>
          <w:lang w:val="es-ES_tradnl"/>
        </w:rPr>
      </w:pPr>
      <w:hyperlink r:id="rId3063" w:tooltip="Ir a la disposición 2012/048/001" w:history="1">
        <w:r w:rsidR="00134FA8" w:rsidRPr="004F5E41">
          <w:rPr>
            <w:rStyle w:val="Hipervnculo"/>
            <w:rFonts w:ascii="Bookman Old Style" w:hAnsi="Bookman Old Style"/>
            <w:bCs/>
            <w:lang w:val="es-ES_tradnl"/>
          </w:rPr>
          <w:t>1651</w:t>
        </w:r>
      </w:hyperlink>
      <w:r w:rsidR="00134FA8" w:rsidRPr="004F5E41">
        <w:rPr>
          <w:rFonts w:ascii="Bookman Old Style" w:hAnsi="Bookman Old Style"/>
          <w:lang w:val="es-ES_tradnl"/>
        </w:rPr>
        <w:t> </w:t>
      </w:r>
      <w:hyperlink r:id="rId3064" w:history="1">
        <w:r w:rsidR="00134FA8" w:rsidRPr="004F5E41">
          <w:rPr>
            <w:rStyle w:val="Hipervnculo"/>
            <w:rFonts w:ascii="Bookman Old Style" w:hAnsi="Bookman Old Style"/>
            <w:lang w:val="es-ES_tradnl"/>
          </w:rPr>
          <w:t>Secretaría General.- Resolución de 21 de mayo de 2020, por la que se dispone la publicación del Acuerdo que insta acordar la continuación de la tramitación de los procedimientos administrativos de solicitudes de acceso a la información pública en materia de COVID-19.</w:t>
        </w:r>
      </w:hyperlink>
    </w:p>
    <w:p w14:paraId="0374EFC6"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268.63 Kb.</w:t>
      </w:r>
    </w:p>
    <w:p w14:paraId="381F3E78"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BOC-A-2020-104-1651. </w:t>
      </w:r>
      <w:hyperlink r:id="rId306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06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067" w:tooltip="Descargar en formato PDF" w:history="1">
        <w:r w:rsidRPr="004F5E41">
          <w:rPr>
            <w:rStyle w:val="Hipervnculo"/>
            <w:rFonts w:ascii="Bookman Old Style" w:hAnsi="Bookman Old Style"/>
            <w:lang w:val="es-ES_tradnl"/>
          </w:rPr>
          <w:t>Descargar</w:t>
        </w:r>
      </w:hyperlink>
    </w:p>
    <w:p w14:paraId="21AC5CA2" w14:textId="77777777"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14:paraId="6C6A80ED" w14:textId="77777777" w:rsidR="00134FA8" w:rsidRPr="004F5E41" w:rsidRDefault="00A9233C" w:rsidP="004F5E41">
      <w:pPr>
        <w:jc w:val="both"/>
        <w:rPr>
          <w:rFonts w:ascii="Bookman Old Style" w:hAnsi="Bookman Old Style"/>
          <w:bCs/>
          <w:lang w:val="es-ES_tradnl"/>
        </w:rPr>
      </w:pPr>
      <w:hyperlink r:id="rId3068" w:tooltip="Ir a la disposición 2012/048/001" w:history="1">
        <w:r w:rsidR="00134FA8" w:rsidRPr="004F5E41">
          <w:rPr>
            <w:rStyle w:val="Hipervnculo"/>
            <w:rFonts w:ascii="Bookman Old Style" w:hAnsi="Bookman Old Style"/>
            <w:bCs/>
            <w:lang w:val="es-ES_tradnl"/>
          </w:rPr>
          <w:t>1652</w:t>
        </w:r>
      </w:hyperlink>
      <w:r w:rsidR="00134FA8" w:rsidRPr="004F5E41">
        <w:rPr>
          <w:rFonts w:ascii="Bookman Old Style" w:hAnsi="Bookman Old Style"/>
          <w:lang w:val="es-ES_tradnl"/>
        </w:rPr>
        <w:t> </w:t>
      </w:r>
      <w:hyperlink r:id="rId3069" w:history="1">
        <w:r w:rsidR="00134FA8" w:rsidRPr="004F5E41">
          <w:rPr>
            <w:rStyle w:val="Hipervnculo"/>
            <w:rFonts w:ascii="Bookman Old Style" w:hAnsi="Bookman Old Style"/>
            <w:lang w:val="es-ES_tradnl"/>
          </w:rPr>
          <w:t>ORDEN de 22 de mayo de 2020, por la que se acuerda la continuación de la tramitación de los procedimientos de solicitudes de acceso a la información pública relacionados con el COVID-19 cuya competencia corresponda a este Departamento durante la vigencia de la suspensión de términos y plazos declarada por el estado de alarma.</w:t>
        </w:r>
      </w:hyperlink>
    </w:p>
    <w:p w14:paraId="4CE0E847"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301.19 Kb.</w:t>
      </w:r>
    </w:p>
    <w:p w14:paraId="6B3BC016"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BOC-A-2020-104-1652. </w:t>
      </w:r>
      <w:hyperlink r:id="rId307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07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072" w:tooltip="Descargar en formato PDF" w:history="1">
        <w:r w:rsidRPr="004F5E41">
          <w:rPr>
            <w:rStyle w:val="Hipervnculo"/>
            <w:rFonts w:ascii="Bookman Old Style" w:hAnsi="Bookman Old Style"/>
            <w:lang w:val="es-ES_tradnl"/>
          </w:rPr>
          <w:t>Descargar</w:t>
        </w:r>
      </w:hyperlink>
    </w:p>
    <w:p w14:paraId="6E44F317" w14:textId="77777777"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662EB728" w14:textId="77777777" w:rsidR="00134FA8" w:rsidRPr="004F5E41" w:rsidRDefault="00A9233C" w:rsidP="004F5E41">
      <w:pPr>
        <w:jc w:val="both"/>
        <w:rPr>
          <w:rFonts w:ascii="Bookman Old Style" w:hAnsi="Bookman Old Style"/>
          <w:bCs/>
          <w:lang w:val="es-ES_tradnl"/>
        </w:rPr>
      </w:pPr>
      <w:hyperlink r:id="rId3073" w:tooltip="Ir a la disposición 2012/048/001" w:history="1">
        <w:r w:rsidR="00134FA8" w:rsidRPr="004F5E41">
          <w:rPr>
            <w:rStyle w:val="Hipervnculo"/>
            <w:rFonts w:ascii="Bookman Old Style" w:hAnsi="Bookman Old Style"/>
            <w:bCs/>
            <w:lang w:val="es-ES_tradnl"/>
          </w:rPr>
          <w:t>1653</w:t>
        </w:r>
      </w:hyperlink>
      <w:r w:rsidR="00134FA8" w:rsidRPr="004F5E41">
        <w:rPr>
          <w:rFonts w:ascii="Bookman Old Style" w:hAnsi="Bookman Old Style"/>
          <w:lang w:val="es-ES_tradnl"/>
        </w:rPr>
        <w:t> </w:t>
      </w:r>
      <w:hyperlink r:id="rId3074" w:history="1">
        <w:r w:rsidR="00134FA8" w:rsidRPr="004F5E41">
          <w:rPr>
            <w:rStyle w:val="Hipervnculo"/>
            <w:rFonts w:ascii="Bookman Old Style" w:hAnsi="Bookman Old Style"/>
            <w:lang w:val="es-ES_tradnl"/>
          </w:rPr>
          <w:t>ORDEN de 20 de mayo de 2020, por la que se modifica el Anexo 2 de la Orden de 14 de abril de 2020, que acuerda el inicio y/o la continuación de la tramitación de determinados procedimientos, en el ámbito del Departamento, durante la vigencia del estado de alarma.</w:t>
        </w:r>
      </w:hyperlink>
    </w:p>
    <w:p w14:paraId="293578D6"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254.15 Kb.</w:t>
      </w:r>
    </w:p>
    <w:p w14:paraId="03697486"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BOC-A-2020-104-1653. </w:t>
      </w:r>
      <w:hyperlink r:id="rId307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07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077" w:tooltip="Descargar en formato PDF" w:history="1">
        <w:r w:rsidRPr="004F5E41">
          <w:rPr>
            <w:rStyle w:val="Hipervnculo"/>
            <w:rFonts w:ascii="Bookman Old Style" w:hAnsi="Bookman Old Style"/>
            <w:lang w:val="es-ES_tradnl"/>
          </w:rPr>
          <w:t>Descargar</w:t>
        </w:r>
      </w:hyperlink>
    </w:p>
    <w:p w14:paraId="7FA7F6CB" w14:textId="77777777"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69B3B9D6" w14:textId="77777777" w:rsidR="00134FA8" w:rsidRPr="004F5E41" w:rsidRDefault="00A9233C" w:rsidP="004F5E41">
      <w:pPr>
        <w:jc w:val="both"/>
        <w:rPr>
          <w:rFonts w:ascii="Bookman Old Style" w:hAnsi="Bookman Old Style"/>
          <w:bCs/>
          <w:lang w:val="es-ES_tradnl"/>
        </w:rPr>
      </w:pPr>
      <w:hyperlink r:id="rId3078" w:tooltip="Ir a la disposición 2012/048/001" w:history="1">
        <w:r w:rsidR="00134FA8" w:rsidRPr="004F5E41">
          <w:rPr>
            <w:rStyle w:val="Hipervnculo"/>
            <w:rFonts w:ascii="Bookman Old Style" w:hAnsi="Bookman Old Style"/>
            <w:bCs/>
            <w:lang w:val="es-ES_tradnl"/>
          </w:rPr>
          <w:t>1654</w:t>
        </w:r>
      </w:hyperlink>
      <w:r w:rsidR="00134FA8" w:rsidRPr="004F5E41">
        <w:rPr>
          <w:rFonts w:ascii="Bookman Old Style" w:hAnsi="Bookman Old Style"/>
          <w:lang w:val="es-ES_tradnl"/>
        </w:rPr>
        <w:t> </w:t>
      </w:r>
      <w:hyperlink r:id="rId3079" w:history="1">
        <w:r w:rsidR="00134FA8" w:rsidRPr="004F5E41">
          <w:rPr>
            <w:rStyle w:val="Hipervnculo"/>
            <w:rFonts w:ascii="Bookman Old Style" w:hAnsi="Bookman Old Style"/>
            <w:lang w:val="es-ES_tradnl"/>
          </w:rPr>
          <w:t>ORDEN de 20 de mayo de 2020, por la que se modifica la Orden de 14 de abril de 2020, que acuerda el inicio y/o la continuación de la tramitación de determinados procedimientos indispensables para la protección del interés general o para el funcionamiento básico de los servicios públicos en el ámbito del Departamento durante la vigencia del estado de alarma.</w:t>
        </w:r>
      </w:hyperlink>
    </w:p>
    <w:p w14:paraId="2EED3CC1"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280.10 Kb.</w:t>
      </w:r>
    </w:p>
    <w:p w14:paraId="5E40952C"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lastRenderedPageBreak/>
        <w:t>BOC-A-2020-104-1654. </w:t>
      </w:r>
      <w:hyperlink r:id="rId308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08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082" w:tooltip="Descargar en formato PDF" w:history="1">
        <w:r w:rsidRPr="004F5E41">
          <w:rPr>
            <w:rStyle w:val="Hipervnculo"/>
            <w:rFonts w:ascii="Bookman Old Style" w:hAnsi="Bookman Old Style"/>
            <w:lang w:val="es-ES_tradnl"/>
          </w:rPr>
          <w:t>Descargar</w:t>
        </w:r>
      </w:hyperlink>
    </w:p>
    <w:p w14:paraId="6EA7A9C0"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BOE 27/05/2020</w:t>
      </w:r>
    </w:p>
    <w:p w14:paraId="312812C0"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9642E15"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4348CFC5"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5B5780DF" w14:textId="77777777"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Real Decreto-ley 19/2020, de 26 de mayo, por el que se adoptan medidas complementarias en materia agraria, científica, económica, de empleo y Seguridad Social y tributarias para paliar los efectos del COVID-19.</w:t>
      </w:r>
    </w:p>
    <w:p w14:paraId="46F7CFB7" w14:textId="77777777" w:rsidR="00900F8B" w:rsidRPr="004F5E41" w:rsidRDefault="00A9233C" w:rsidP="004F5E41">
      <w:pPr>
        <w:jc w:val="both"/>
        <w:rPr>
          <w:rFonts w:ascii="Bookman Old Style" w:hAnsi="Bookman Old Style"/>
          <w:bCs/>
          <w:lang w:val="en-US"/>
        </w:rPr>
      </w:pPr>
      <w:hyperlink r:id="rId3083" w:tooltip="PDF firmado BOE-A-2020-5315" w:history="1">
        <w:r w:rsidR="00900F8B" w:rsidRPr="004F5E41">
          <w:rPr>
            <w:rStyle w:val="Hipervnculo"/>
            <w:rFonts w:ascii="Bookman Old Style" w:hAnsi="Bookman Old Style"/>
            <w:lang w:val="en-US"/>
          </w:rPr>
          <w:t>PDF (BOE-A-2020-5315 - 32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- 498 KB)</w:t>
        </w:r>
      </w:hyperlink>
    </w:p>
    <w:p w14:paraId="2BE87E1E"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PRESIDENCIA DEL GOBIERNO</w:t>
      </w:r>
    </w:p>
    <w:p w14:paraId="113B0830"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Luto nacional</w:t>
      </w:r>
    </w:p>
    <w:p w14:paraId="20B5D143" w14:textId="77777777"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Real Decreto 538/2020, de 26 de mayo, por el que se declara luto oficial por los fallecidos como consecuencia de la pandemia COVID-19.</w:t>
      </w:r>
    </w:p>
    <w:p w14:paraId="7A29B72D" w14:textId="77777777" w:rsidR="00900F8B" w:rsidRPr="004F5E41" w:rsidRDefault="00A9233C" w:rsidP="004F5E41">
      <w:pPr>
        <w:jc w:val="both"/>
        <w:rPr>
          <w:rFonts w:ascii="Bookman Old Style" w:hAnsi="Bookman Old Style"/>
          <w:bCs/>
          <w:lang w:val="es-ES_tradnl"/>
        </w:rPr>
      </w:pPr>
      <w:hyperlink r:id="rId3084" w:tooltip="PDF firmado BOE-A-2020-5316" w:history="1">
        <w:r w:rsidR="00900F8B" w:rsidRPr="004F5E41">
          <w:rPr>
            <w:rStyle w:val="Hipervnculo"/>
            <w:rFonts w:ascii="Bookman Old Style" w:hAnsi="Bookman Old Style"/>
            <w:lang w:val="es-ES_tradnl"/>
          </w:rPr>
          <w:t>PDF (BOE-A-2020-5316 - 1 pág. - 215 KB)</w:t>
        </w:r>
      </w:hyperlink>
    </w:p>
    <w:p w14:paraId="2D653043"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DF93802"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aéreo</w:t>
      </w:r>
    </w:p>
    <w:p w14:paraId="7CE66B02" w14:textId="77777777"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Resolución de 16 de mayo de 2020, de la Dirección General de Aviación Civil, por la que se pone fin a la adjudicación directa del servicio de transporte aéreo en las rutas aéreas Palma de Mallorca-Menorca y Palma de Mallorca-Ibiza durante el estado de alarma declarado con motivo del COVID-19.</w:t>
      </w:r>
    </w:p>
    <w:p w14:paraId="2EA4141A" w14:textId="77777777" w:rsidR="00900F8B" w:rsidRPr="004F5E41" w:rsidRDefault="00A9233C" w:rsidP="004F5E41">
      <w:pPr>
        <w:jc w:val="both"/>
        <w:rPr>
          <w:rFonts w:ascii="Bookman Old Style" w:hAnsi="Bookman Old Style"/>
          <w:bCs/>
          <w:lang w:val="en-US"/>
        </w:rPr>
      </w:pPr>
      <w:hyperlink r:id="rId3085" w:tooltip="PDF firmado BOE-A-2020-5317" w:history="1">
        <w:r w:rsidR="00900F8B" w:rsidRPr="004F5E41">
          <w:rPr>
            <w:rStyle w:val="Hipervnculo"/>
            <w:rFonts w:ascii="Bookman Old Style" w:hAnsi="Bookman Old Style"/>
            <w:lang w:val="en-US"/>
          </w:rPr>
          <w:t>PDF (BOE-A-2020-5317 - 2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- 223 KB)</w:t>
        </w:r>
      </w:hyperlink>
    </w:p>
    <w:p w14:paraId="67A40455"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Resolución de 22 de mayo de 2020, de la Dirección General de Aviación Civil, por la que se pone fin a la adjudicación directa del servicio de transporte aéreo en determinadas rutas aéreas del Archipiélago Canario durante el estado de alarma declarado con motivo del COVID-19.</w:t>
      </w:r>
    </w:p>
    <w:p w14:paraId="1A471762" w14:textId="77777777" w:rsidR="00900F8B" w:rsidRPr="004F5E41" w:rsidRDefault="00A9233C" w:rsidP="004F5E41">
      <w:pPr>
        <w:jc w:val="both"/>
        <w:rPr>
          <w:rFonts w:ascii="Bookman Old Style" w:hAnsi="Bookman Old Style"/>
          <w:lang w:val="en-US"/>
        </w:rPr>
      </w:pPr>
      <w:hyperlink r:id="rId3086" w:tooltip="PDF firmado BOE-A-2020-5318" w:history="1">
        <w:r w:rsidR="00900F8B" w:rsidRPr="004F5E41">
          <w:rPr>
            <w:rStyle w:val="Hipervnculo"/>
            <w:rFonts w:ascii="Bookman Old Style" w:hAnsi="Bookman Old Style"/>
            <w:lang w:val="en-US"/>
          </w:rPr>
          <w:t>PDF (BOE-A-2020-5318 - 2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- 224 KB)</w:t>
        </w:r>
      </w:hyperlink>
    </w:p>
    <w:p w14:paraId="3458D0A9"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4E49B6DD"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7CF92375" w14:textId="77777777"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 xml:space="preserve">Orden SND/445/2020, de 26 de mayo, por la que se modifica la Orden SND/271/2020, de 19 de marzo, por la que se establecen instrucciones sobre gestión de residuos en la situación de crisis sanitaria ocasionada por el COVID-19 y la Orden SND/414/2020, de 16 de mayo, para la flexibilización de determinadas restricciones de ámbito nacional establecidas tras la </w:t>
      </w:r>
      <w:r w:rsidRPr="004F5E41">
        <w:rPr>
          <w:rFonts w:ascii="Bookman Old Style" w:hAnsi="Bookman Old Style"/>
          <w:lang w:val="es-ES_tradnl"/>
        </w:rPr>
        <w:lastRenderedPageBreak/>
        <w:t>declaración del estado de alarma en aplicación de la fase 2 del Plan para la transición hacia una nueva normalidad.</w:t>
      </w:r>
    </w:p>
    <w:p w14:paraId="7CD24446" w14:textId="77777777" w:rsidR="00900F8B" w:rsidRPr="004F5E41" w:rsidRDefault="00A9233C" w:rsidP="004F5E41">
      <w:pPr>
        <w:jc w:val="both"/>
        <w:rPr>
          <w:rFonts w:ascii="Bookman Old Style" w:hAnsi="Bookman Old Style"/>
          <w:bCs/>
          <w:lang w:val="en-US"/>
        </w:rPr>
      </w:pPr>
      <w:hyperlink r:id="rId3087" w:tooltip="PDF firmado BOE-A-2020-5323" w:history="1">
        <w:r w:rsidR="00900F8B" w:rsidRPr="004F5E41">
          <w:rPr>
            <w:rStyle w:val="Hipervnculo"/>
            <w:rFonts w:ascii="Bookman Old Style" w:hAnsi="Bookman Old Style"/>
            <w:lang w:val="en-US"/>
          </w:rPr>
          <w:t>PDF (BOE-A-2020-5323 - 4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- 235 KB)</w:t>
        </w:r>
      </w:hyperlink>
    </w:p>
    <w:p w14:paraId="29922C8A"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Plazos administrativos. Programas de Cooperación Territorial</w:t>
      </w:r>
    </w:p>
    <w:p w14:paraId="67C36E64" w14:textId="77777777"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 xml:space="preserve">Resolución de 22 de mayo de 2020, de la Secretaría de Estado de Educación, por la que se </w:t>
      </w:r>
      <w:proofErr w:type="spellStart"/>
      <w:r w:rsidRPr="004F5E41">
        <w:rPr>
          <w:rFonts w:ascii="Bookman Old Style" w:hAnsi="Bookman Old Style"/>
          <w:lang w:val="es-ES_tradnl"/>
        </w:rPr>
        <w:t>amplia</w:t>
      </w:r>
      <w:proofErr w:type="spellEnd"/>
      <w:r w:rsidRPr="004F5E41">
        <w:rPr>
          <w:rFonts w:ascii="Bookman Old Style" w:hAnsi="Bookman Old Style"/>
          <w:lang w:val="es-ES_tradnl"/>
        </w:rPr>
        <w:t>, de forma extraordinaria por la situación derivada del COVID-19, el plazo de ejecución de las actuaciones de los Programas de Cooperación Territorial de Orientación y refuerzo para el avance y apoyo en la educación, cuyos criterios de distribución a las Comunidades Autónomas para su financiación se formalizan por Acuerdos de los Consejos de Ministros de 7 de diciembre de 2018 y de 15 de noviembre de 2019.</w:t>
      </w:r>
    </w:p>
    <w:p w14:paraId="4F6EDE60" w14:textId="77777777" w:rsidR="00900F8B" w:rsidRPr="004F5E41" w:rsidRDefault="00A9233C" w:rsidP="004F5E41">
      <w:pPr>
        <w:jc w:val="both"/>
        <w:rPr>
          <w:rFonts w:ascii="Bookman Old Style" w:hAnsi="Bookman Old Style"/>
          <w:bCs/>
          <w:lang w:val="en-US"/>
        </w:rPr>
      </w:pPr>
      <w:hyperlink r:id="rId3088" w:tooltip="PDF firmado BOE-A-2020-5341" w:history="1">
        <w:r w:rsidR="00900F8B" w:rsidRPr="004F5E41">
          <w:rPr>
            <w:rStyle w:val="Hipervnculo"/>
            <w:rFonts w:ascii="Bookman Old Style" w:hAnsi="Bookman Old Style"/>
            <w:lang w:val="en-US"/>
          </w:rPr>
          <w:t>PDF (BOE-A-2020-5341 - 2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- 223 KB)</w:t>
        </w:r>
      </w:hyperlink>
    </w:p>
    <w:p w14:paraId="6B55DFDD"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587A1D11"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Comunidad Autónoma de Canarias. Convenio</w:t>
      </w:r>
    </w:p>
    <w:p w14:paraId="5FB9F1B6" w14:textId="77777777"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Canarias, sobre la adhesión al uso de la Aplicación AsistenciaCOVID19.</w:t>
      </w:r>
    </w:p>
    <w:p w14:paraId="7B7AB977" w14:textId="77777777" w:rsidR="00900F8B" w:rsidRPr="004F5E41" w:rsidRDefault="00A9233C" w:rsidP="004F5E41">
      <w:pPr>
        <w:jc w:val="both"/>
        <w:rPr>
          <w:rFonts w:ascii="Bookman Old Style" w:hAnsi="Bookman Old Style"/>
          <w:bCs/>
          <w:lang w:val="en-US"/>
        </w:rPr>
      </w:pPr>
      <w:hyperlink r:id="rId3089" w:tooltip="PDF firmado BOE-A-2020-5355" w:history="1">
        <w:r w:rsidR="00900F8B" w:rsidRPr="004F5E41">
          <w:rPr>
            <w:rStyle w:val="Hipervnculo"/>
            <w:rFonts w:ascii="Bookman Old Style" w:hAnsi="Bookman Old Style"/>
            <w:lang w:val="en-US"/>
          </w:rPr>
          <w:t>PDF (BOE-A-2020-5355 - 20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- 340 KB)</w:t>
        </w:r>
      </w:hyperlink>
    </w:p>
    <w:p w14:paraId="2E2A0F14"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bCs/>
          <w:lang w:val="es-ES_tradnl"/>
        </w:rPr>
        <w:t>Comunidad Autónoma de Cantabria. Convenio</w:t>
      </w:r>
    </w:p>
    <w:p w14:paraId="1E914E0E"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Cantabria, sobre la adhesión al uso de la Aplicación AsistenciaCOVID19.</w:t>
      </w:r>
    </w:p>
    <w:p w14:paraId="476C361E" w14:textId="77777777" w:rsidR="00900F8B" w:rsidRPr="004F5E41" w:rsidRDefault="00A9233C" w:rsidP="004F5E41">
      <w:pPr>
        <w:tabs>
          <w:tab w:val="left" w:pos="5472"/>
        </w:tabs>
        <w:jc w:val="both"/>
        <w:rPr>
          <w:rFonts w:ascii="Bookman Old Style" w:hAnsi="Bookman Old Style"/>
          <w:lang w:val="en-US"/>
        </w:rPr>
      </w:pPr>
      <w:hyperlink r:id="rId3090" w:tooltip="PDF firmado BOE-A-2020-5356" w:history="1">
        <w:r w:rsidR="00900F8B" w:rsidRPr="004F5E41">
          <w:rPr>
            <w:rStyle w:val="Hipervnculo"/>
            <w:rFonts w:ascii="Bookman Old Style" w:hAnsi="Bookman Old Style"/>
            <w:lang w:val="en-US"/>
          </w:rPr>
          <w:t>PDF (BOE-A-2020-5356 - 20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- 339 KB)</w:t>
        </w:r>
      </w:hyperlink>
      <w:r w:rsidR="00900F8B" w:rsidRPr="004F5E41">
        <w:rPr>
          <w:rFonts w:ascii="Bookman Old Style" w:hAnsi="Bookman Old Style"/>
          <w:lang w:val="en-US"/>
        </w:rPr>
        <w:tab/>
      </w:r>
    </w:p>
    <w:p w14:paraId="1D64FE3C"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bCs/>
          <w:lang w:val="es-ES_tradnl"/>
        </w:rPr>
        <w:t>Comunidad Autónoma de Castilla-La Mancha. Convenio</w:t>
      </w:r>
    </w:p>
    <w:p w14:paraId="4679F566"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Castilla-La Mancha, sobre la adhesión al uso de la Aplicación AsistenciaCOVID19.</w:t>
      </w:r>
    </w:p>
    <w:p w14:paraId="4FC82D56" w14:textId="77777777" w:rsidR="00900F8B" w:rsidRPr="004F5E41" w:rsidRDefault="00A9233C" w:rsidP="004F5E41">
      <w:pPr>
        <w:jc w:val="both"/>
        <w:rPr>
          <w:rFonts w:ascii="Bookman Old Style" w:hAnsi="Bookman Old Style"/>
          <w:lang w:val="en-US"/>
        </w:rPr>
      </w:pPr>
      <w:hyperlink r:id="rId3091" w:tooltip="PDF firmado BOE-A-2020-5357" w:history="1">
        <w:r w:rsidR="00900F8B" w:rsidRPr="004F5E41">
          <w:rPr>
            <w:rStyle w:val="Hipervnculo"/>
            <w:rFonts w:ascii="Bookman Old Style" w:hAnsi="Bookman Old Style"/>
            <w:lang w:val="en-US"/>
          </w:rPr>
          <w:t>PDF (BOE-A-2020-5357 - 20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- 338 KB)</w:t>
        </w:r>
      </w:hyperlink>
    </w:p>
    <w:p w14:paraId="4D800991"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Comunidad Autónoma de Extremadura. Convenio</w:t>
      </w:r>
    </w:p>
    <w:p w14:paraId="43FBEAE6" w14:textId="77777777"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Extremadura, sobre la adhesión al uso de la Aplicación AsistenciaCOVID19.</w:t>
      </w:r>
    </w:p>
    <w:p w14:paraId="326F509F" w14:textId="77777777" w:rsidR="00900F8B" w:rsidRPr="004F5E41" w:rsidRDefault="00A9233C" w:rsidP="004F5E41">
      <w:pPr>
        <w:jc w:val="both"/>
        <w:rPr>
          <w:rFonts w:ascii="Bookman Old Style" w:hAnsi="Bookman Old Style"/>
          <w:bCs/>
          <w:lang w:val="en-US"/>
        </w:rPr>
      </w:pPr>
      <w:hyperlink r:id="rId3092" w:tooltip="PDF firmado BOE-A-2020-5358" w:history="1">
        <w:r w:rsidR="00900F8B" w:rsidRPr="004F5E41">
          <w:rPr>
            <w:rStyle w:val="Hipervnculo"/>
            <w:rFonts w:ascii="Bookman Old Style" w:hAnsi="Bookman Old Style"/>
            <w:lang w:val="en-US"/>
          </w:rPr>
          <w:t>PDF (BOE-A-2020-5358 - 20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- 341 KB)</w:t>
        </w:r>
      </w:hyperlink>
    </w:p>
    <w:p w14:paraId="7374C025"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bCs/>
          <w:lang w:val="es-ES_tradnl"/>
        </w:rPr>
        <w:t>Comunidad Autónoma de la Región de Murcia. Convenio</w:t>
      </w:r>
    </w:p>
    <w:p w14:paraId="60FC4A38"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Resolución de 11 de mayo de 2020, de la Secretaría General de Administración Digital, por la que se publica el Convenio entre la Secretaría de Estado de Digitalización e Inteligencia Artificial y la Comunidad Autónoma de la Región de Murcia, sobre la adhesión al uso de la Aplicación AsistenciaCOVID19.</w:t>
      </w:r>
    </w:p>
    <w:p w14:paraId="49B82D12" w14:textId="77777777" w:rsidR="00900F8B" w:rsidRPr="004F5E41" w:rsidRDefault="00A9233C" w:rsidP="004F5E41">
      <w:pPr>
        <w:jc w:val="both"/>
        <w:rPr>
          <w:rFonts w:ascii="Bookman Old Style" w:hAnsi="Bookman Old Style"/>
          <w:lang w:val="en-US"/>
        </w:rPr>
      </w:pPr>
      <w:hyperlink r:id="rId3093" w:tooltip="PDF firmado BOE-A-2020-5359" w:history="1">
        <w:r w:rsidR="00900F8B" w:rsidRPr="004F5E41">
          <w:rPr>
            <w:rStyle w:val="Hipervnculo"/>
            <w:rFonts w:ascii="Bookman Old Style" w:hAnsi="Bookman Old Style"/>
            <w:lang w:val="en-US"/>
          </w:rPr>
          <w:t>PDF (BOE-A-2020-5359 - 20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- 339 KB)</w:t>
        </w:r>
      </w:hyperlink>
    </w:p>
    <w:p w14:paraId="39A5E681"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bCs/>
          <w:lang w:val="es-ES_tradnl"/>
        </w:rPr>
        <w:t>Comunidad Autónoma de las Illes Balears. Convenio</w:t>
      </w:r>
    </w:p>
    <w:p w14:paraId="2C88A9F9"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Las Illes Balears, sobre la adhesión al uso de la Aplicación AsistenciaCOVID19.</w:t>
      </w:r>
    </w:p>
    <w:p w14:paraId="11ED7766" w14:textId="77777777" w:rsidR="00900F8B" w:rsidRPr="004F5E41" w:rsidRDefault="00A9233C" w:rsidP="004F5E41">
      <w:pPr>
        <w:jc w:val="both"/>
        <w:rPr>
          <w:rFonts w:ascii="Bookman Old Style" w:hAnsi="Bookman Old Style"/>
          <w:lang w:val="es-ES_tradnl"/>
        </w:rPr>
      </w:pPr>
      <w:hyperlink r:id="rId3094" w:tooltip="PDF firmado BOE-A-2020-5360" w:history="1">
        <w:r w:rsidR="00900F8B" w:rsidRPr="004F5E41">
          <w:rPr>
            <w:rStyle w:val="Hipervnculo"/>
            <w:rFonts w:ascii="Bookman Old Style" w:hAnsi="Bookman Old Style"/>
            <w:lang w:val="es-ES_tradnl"/>
          </w:rPr>
          <w:t>PDF (BOE-A-2020-5360 - 20 págs. - 342 KB</w:t>
        </w:r>
      </w:hyperlink>
    </w:p>
    <w:p w14:paraId="5E0A3189"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Comunidad de Castilla y León. Convenio</w:t>
      </w:r>
    </w:p>
    <w:p w14:paraId="481B386D" w14:textId="77777777"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Resolución de 7 de mayo de 2020, de la Presidencia de la Agencia Estatal Consejo Superior de Investigaciones Científicas, M.P., por la que se publica la Adenda modificativa por la que se incorpora el Consejo Superior de Investigaciones Científicas al Convenio entre la Gerencia Regional de Salud de Castilla y León, la Universidad de Valladolid y la Universidad de Burgos, para colaborar en la realización de pruebas diagnósticas de coronavirus, COVID-19.</w:t>
      </w:r>
    </w:p>
    <w:p w14:paraId="57507767" w14:textId="77777777" w:rsidR="00900F8B" w:rsidRPr="004F5E41" w:rsidRDefault="00A9233C" w:rsidP="004F5E41">
      <w:pPr>
        <w:jc w:val="both"/>
        <w:rPr>
          <w:rFonts w:ascii="Bookman Old Style" w:hAnsi="Bookman Old Style"/>
          <w:bCs/>
          <w:lang w:val="en-US"/>
        </w:rPr>
      </w:pPr>
      <w:hyperlink r:id="rId3095" w:tooltip="PDF firmado BOE-A-2020-5364" w:history="1">
        <w:r w:rsidR="00900F8B" w:rsidRPr="004F5E41">
          <w:rPr>
            <w:rStyle w:val="Hipervnculo"/>
            <w:rFonts w:ascii="Bookman Old Style" w:hAnsi="Bookman Old Style"/>
            <w:lang w:val="en-US"/>
          </w:rPr>
          <w:t>PDF (BOE-A-2020-5364 - 9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- 272 KB)</w:t>
        </w:r>
      </w:hyperlink>
    </w:p>
    <w:p w14:paraId="45018109"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65C00F35" w14:textId="77777777"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 xml:space="preserve">Resolución de 6 de mayo de 2020, del Instituto de Salud Carlos III, </w:t>
      </w:r>
      <w:proofErr w:type="gramStart"/>
      <w:r w:rsidRPr="004F5E41">
        <w:rPr>
          <w:rFonts w:ascii="Bookman Old Style" w:hAnsi="Bookman Old Style"/>
          <w:lang w:val="es-ES_tradnl"/>
        </w:rPr>
        <w:t>O.A.,M.P.</w:t>
      </w:r>
      <w:proofErr w:type="gramEnd"/>
      <w:r w:rsidRPr="004F5E41">
        <w:rPr>
          <w:rFonts w:ascii="Bookman Old Style" w:hAnsi="Bookman Old Style"/>
          <w:lang w:val="es-ES_tradnl"/>
        </w:rPr>
        <w:t>, por la que se publica el Convenio con el Ministerio de Sanidad y el Instituto Nacional de Estadística, para la realización del Estudio Nacional Epidemiológico de la infección por SARS-Cov2 en España.</w:t>
      </w:r>
    </w:p>
    <w:p w14:paraId="14145566" w14:textId="77777777" w:rsidR="00900F8B" w:rsidRPr="004F5E41" w:rsidRDefault="00A9233C" w:rsidP="004F5E41">
      <w:pPr>
        <w:jc w:val="both"/>
        <w:rPr>
          <w:rFonts w:ascii="Bookman Old Style" w:hAnsi="Bookman Old Style"/>
          <w:bCs/>
          <w:lang w:val="en-US"/>
        </w:rPr>
      </w:pPr>
      <w:hyperlink r:id="rId3096" w:tooltip="PDF firmado BOE-A-2020-5365" w:history="1">
        <w:r w:rsidR="00900F8B" w:rsidRPr="004F5E41">
          <w:rPr>
            <w:rStyle w:val="Hipervnculo"/>
            <w:rFonts w:ascii="Bookman Old Style" w:hAnsi="Bookman Old Style"/>
            <w:lang w:val="en-US"/>
          </w:rPr>
          <w:t>PDF (BOE-A-2020-5365 - 22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- 742 KB)</w:t>
        </w:r>
      </w:hyperlink>
    </w:p>
    <w:p w14:paraId="6B1CE82B"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4F03A9B7"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 la Guardia Civil. Objeto: Adquisición de mascarillas de protección nivel FFP2 o equivalente para afrontar la pandemia de COVID-19. Expediente: A/0016/T/20/2.</w:t>
      </w:r>
    </w:p>
    <w:p w14:paraId="5A92A121" w14:textId="77777777" w:rsidR="00900F8B" w:rsidRPr="004F5E41" w:rsidRDefault="00A9233C" w:rsidP="004F5E41">
      <w:pPr>
        <w:jc w:val="both"/>
        <w:rPr>
          <w:rFonts w:ascii="Bookman Old Style" w:hAnsi="Bookman Old Style"/>
          <w:lang w:val="es-ES_tradnl"/>
        </w:rPr>
      </w:pPr>
      <w:hyperlink r:id="rId3097" w:tooltip="PDF firmado BOE-B-2020-14270" w:history="1">
        <w:r w:rsidR="00900F8B" w:rsidRPr="004F5E41">
          <w:rPr>
            <w:rStyle w:val="Hipervnculo"/>
            <w:rFonts w:ascii="Bookman Old Style" w:hAnsi="Bookman Old Style"/>
            <w:lang w:val="es-ES_tradnl"/>
          </w:rPr>
          <w:t>PDF (BOE-B-2020-14270 - 2 págs. - 182 KB)</w:t>
        </w:r>
      </w:hyperlink>
    </w:p>
    <w:p w14:paraId="463C4C0D"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123E5921"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Dirección del Instituto Nacional de Gestión Sanitaria (INGESA). Objeto: Suministro de 52.000.000 de guantes de nitrilo para el Covid-19. Expediente: Covid62.</w:t>
      </w:r>
    </w:p>
    <w:p w14:paraId="7CEE089F" w14:textId="77777777" w:rsidR="00900F8B" w:rsidRPr="004F5E41" w:rsidRDefault="00A9233C" w:rsidP="004F5E41">
      <w:pPr>
        <w:jc w:val="both"/>
        <w:rPr>
          <w:rFonts w:ascii="Bookman Old Style" w:hAnsi="Bookman Old Style"/>
          <w:lang w:val="es-ES_tradnl"/>
        </w:rPr>
      </w:pPr>
      <w:hyperlink r:id="rId3098" w:tooltip="PDF firmado BOE-B-2020-14289" w:history="1">
        <w:r w:rsidR="00900F8B" w:rsidRPr="004F5E41">
          <w:rPr>
            <w:rStyle w:val="Hipervnculo"/>
            <w:rFonts w:ascii="Bookman Old Style" w:hAnsi="Bookman Old Style"/>
            <w:lang w:val="es-ES_tradnl"/>
          </w:rPr>
          <w:t>PDF (BOE-B-2020-14289 - 2 págs. - 183 KB)</w:t>
        </w:r>
      </w:hyperlink>
    </w:p>
    <w:p w14:paraId="52CDC075"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Suministro de 26.800 test de detección del Covid-19 </w:t>
      </w:r>
      <w:proofErr w:type="spellStart"/>
      <w:r w:rsidRPr="004F5E41">
        <w:rPr>
          <w:rFonts w:ascii="Bookman Old Style" w:hAnsi="Bookman Old Style"/>
          <w:lang w:val="es-ES_tradnl"/>
        </w:rPr>
        <w:t>SGTi-flex</w:t>
      </w:r>
      <w:proofErr w:type="spellEnd"/>
      <w:r w:rsidRPr="004F5E41">
        <w:rPr>
          <w:rFonts w:ascii="Bookman Old Style" w:hAnsi="Bookman Old Style"/>
          <w:lang w:val="es-ES_tradnl"/>
        </w:rPr>
        <w:t xml:space="preserve"> Covid-19 IgM/</w:t>
      </w:r>
      <w:proofErr w:type="spellStart"/>
      <w:r w:rsidRPr="004F5E41">
        <w:rPr>
          <w:rFonts w:ascii="Bookman Old Style" w:hAnsi="Bookman Old Style"/>
          <w:lang w:val="es-ES_tradnl"/>
        </w:rPr>
        <w:t>IgC</w:t>
      </w:r>
      <w:proofErr w:type="spellEnd"/>
      <w:r w:rsidRPr="004F5E41">
        <w:rPr>
          <w:rFonts w:ascii="Bookman Old Style" w:hAnsi="Bookman Old Style"/>
          <w:lang w:val="es-ES_tradnl"/>
        </w:rPr>
        <w:t>. Expediente: Covid63.</w:t>
      </w:r>
    </w:p>
    <w:p w14:paraId="3A5D3CB8" w14:textId="77777777" w:rsidR="00900F8B" w:rsidRPr="004F5E41" w:rsidRDefault="00A9233C" w:rsidP="004F5E41">
      <w:pPr>
        <w:jc w:val="both"/>
        <w:rPr>
          <w:rFonts w:ascii="Bookman Old Style" w:hAnsi="Bookman Old Style"/>
          <w:b/>
          <w:lang w:val="es-ES_tradnl"/>
        </w:rPr>
      </w:pPr>
      <w:hyperlink r:id="rId3099" w:tooltip="PDF firmado BOE-B-2020-14290" w:history="1">
        <w:r w:rsidR="00900F8B" w:rsidRPr="004F5E41">
          <w:rPr>
            <w:rStyle w:val="Hipervnculo"/>
            <w:rFonts w:ascii="Bookman Old Style" w:hAnsi="Bookman Old Style"/>
            <w:lang w:val="es-ES_tradnl"/>
          </w:rPr>
          <w:t>PDF (BOE-B-2020-14290 - 2 págs. - 184 KB)</w:t>
        </w:r>
      </w:hyperlink>
    </w:p>
    <w:p w14:paraId="25EF2E1F"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BOC 27/05/2020</w:t>
      </w:r>
    </w:p>
    <w:p w14:paraId="63C9157B"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449EEB2"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1356E26E" w14:textId="77777777" w:rsidR="00900F8B" w:rsidRPr="004F5E41" w:rsidRDefault="00A9233C" w:rsidP="004F5E41">
      <w:pPr>
        <w:jc w:val="both"/>
        <w:rPr>
          <w:rFonts w:ascii="Bookman Old Style" w:hAnsi="Bookman Old Style"/>
          <w:bCs/>
          <w:lang w:val="es-ES_tradnl"/>
        </w:rPr>
      </w:pPr>
      <w:hyperlink r:id="rId3100" w:tooltip="Ir a la disposición 2012/048/001" w:history="1">
        <w:r w:rsidR="00900F8B" w:rsidRPr="004F5E41">
          <w:rPr>
            <w:rStyle w:val="Hipervnculo"/>
            <w:rFonts w:ascii="Bookman Old Style" w:hAnsi="Bookman Old Style"/>
            <w:bCs/>
            <w:lang w:val="es-ES_tradnl"/>
          </w:rPr>
          <w:t>1633</w:t>
        </w:r>
      </w:hyperlink>
      <w:r w:rsidR="00900F8B" w:rsidRPr="004F5E41">
        <w:rPr>
          <w:rFonts w:ascii="Bookman Old Style" w:hAnsi="Bookman Old Style"/>
          <w:lang w:val="es-ES_tradnl"/>
        </w:rPr>
        <w:t> </w:t>
      </w:r>
      <w:hyperlink r:id="rId3101" w:history="1">
        <w:r w:rsidR="00900F8B" w:rsidRPr="004F5E41">
          <w:rPr>
            <w:rStyle w:val="Hipervnculo"/>
            <w:rFonts w:ascii="Bookman Old Style" w:hAnsi="Bookman Old Style"/>
            <w:lang w:val="es-ES_tradnl"/>
          </w:rPr>
          <w:t>DECRETO 46/2020, de 26 de mayo, del Presidente, por el que se declara luto oficial en memoria de las víctimas por la pandemia del COVID-19.</w:t>
        </w:r>
      </w:hyperlink>
    </w:p>
    <w:p w14:paraId="07395F8B"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235.81 Kb.</w:t>
      </w:r>
    </w:p>
    <w:p w14:paraId="3F131935"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BOC-A-2020-103-1633. </w:t>
      </w:r>
      <w:hyperlink r:id="rId310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0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04" w:tooltip="Descargar en formato PDF" w:history="1">
        <w:r w:rsidRPr="004F5E41">
          <w:rPr>
            <w:rStyle w:val="Hipervnculo"/>
            <w:rFonts w:ascii="Bookman Old Style" w:hAnsi="Bookman Old Style"/>
            <w:lang w:val="es-ES_tradnl"/>
          </w:rPr>
          <w:t>Descargar</w:t>
        </w:r>
      </w:hyperlink>
    </w:p>
    <w:p w14:paraId="5ABAEB8E"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4FEB969A" w14:textId="77777777" w:rsidR="00900F8B" w:rsidRPr="004F5E41" w:rsidRDefault="00A9233C" w:rsidP="004F5E41">
      <w:pPr>
        <w:jc w:val="both"/>
        <w:rPr>
          <w:rFonts w:ascii="Bookman Old Style" w:hAnsi="Bookman Old Style"/>
          <w:lang w:val="es-ES_tradnl"/>
        </w:rPr>
      </w:pPr>
      <w:hyperlink r:id="rId3105" w:tooltip="Ir a la disposición 2012/048/001" w:history="1">
        <w:r w:rsidR="00900F8B" w:rsidRPr="004F5E41">
          <w:rPr>
            <w:rStyle w:val="Hipervnculo"/>
            <w:rFonts w:ascii="Bookman Old Style" w:hAnsi="Bookman Old Style"/>
            <w:bCs/>
            <w:lang w:val="es-ES_tradnl"/>
          </w:rPr>
          <w:t>1639</w:t>
        </w:r>
      </w:hyperlink>
      <w:r w:rsidR="00900F8B" w:rsidRPr="004F5E41">
        <w:rPr>
          <w:rFonts w:ascii="Bookman Old Style" w:hAnsi="Bookman Old Style"/>
          <w:lang w:val="es-ES_tradnl"/>
        </w:rPr>
        <w:t> </w:t>
      </w:r>
      <w:hyperlink r:id="rId3106" w:history="1">
        <w:r w:rsidR="00900F8B" w:rsidRPr="004F5E41">
          <w:rPr>
            <w:rStyle w:val="Hipervnculo"/>
            <w:rFonts w:ascii="Bookman Old Style" w:hAnsi="Bookman Old Style"/>
            <w:lang w:val="es-ES_tradnl"/>
          </w:rPr>
          <w:t>Servicio Canario de Empleo.- Resolución de 15 de mayo de 2020, de la Secretaria General, por la que se ordena la publicación del Convenio de Cooperación entre el Servicio Canario de Empleo y el Cabildo Insular de Gran Canaria para la puesta en marcha del Plan de Empleo en la isla de Gran Canaria derivado de la situación sobrevenida de la declaración del estado de alarma por el COVID-19.</w:t>
        </w:r>
      </w:hyperlink>
    </w:p>
    <w:p w14:paraId="1BFD80FE"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341.38 Kb.</w:t>
      </w:r>
    </w:p>
    <w:p w14:paraId="674A4B17"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BOC-A-2020-103-1639. </w:t>
      </w:r>
      <w:hyperlink r:id="rId310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0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09" w:tooltip="Descargar en formato PDF" w:history="1">
        <w:r w:rsidRPr="004F5E41">
          <w:rPr>
            <w:rStyle w:val="Hipervnculo"/>
            <w:rFonts w:ascii="Bookman Old Style" w:hAnsi="Bookman Old Style"/>
            <w:lang w:val="es-ES_tradnl"/>
          </w:rPr>
          <w:t>Descargar</w:t>
        </w:r>
      </w:hyperlink>
    </w:p>
    <w:p w14:paraId="282FA1C0"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465D07E9" w14:textId="77777777" w:rsidR="00900F8B" w:rsidRPr="004F5E41" w:rsidRDefault="00A9233C" w:rsidP="004F5E41">
      <w:pPr>
        <w:jc w:val="both"/>
        <w:rPr>
          <w:rFonts w:ascii="Bookman Old Style" w:hAnsi="Bookman Old Style"/>
          <w:bCs/>
          <w:lang w:val="es-ES_tradnl"/>
        </w:rPr>
      </w:pPr>
      <w:hyperlink r:id="rId3110" w:tooltip="Ir a la disposición 2012/048/001" w:history="1">
        <w:r w:rsidR="00900F8B" w:rsidRPr="004F5E41">
          <w:rPr>
            <w:rStyle w:val="Hipervnculo"/>
            <w:rFonts w:ascii="Bookman Old Style" w:hAnsi="Bookman Old Style"/>
            <w:bCs/>
            <w:lang w:val="es-ES_tradnl"/>
          </w:rPr>
          <w:t>1633</w:t>
        </w:r>
      </w:hyperlink>
      <w:r w:rsidR="00900F8B" w:rsidRPr="004F5E41">
        <w:rPr>
          <w:rFonts w:ascii="Bookman Old Style" w:hAnsi="Bookman Old Style"/>
          <w:lang w:val="es-ES_tradnl"/>
        </w:rPr>
        <w:t> </w:t>
      </w:r>
      <w:hyperlink r:id="rId3111" w:history="1">
        <w:r w:rsidR="00900F8B" w:rsidRPr="004F5E41">
          <w:rPr>
            <w:rStyle w:val="Hipervnculo"/>
            <w:rFonts w:ascii="Bookman Old Style" w:hAnsi="Bookman Old Style"/>
            <w:lang w:val="es-ES_tradnl"/>
          </w:rPr>
          <w:t>DECRETO 46/2020, de 26 de mayo, del Presidente, por el que se declara luto oficial en memoria de las víctimas por la pandemia del COVID-19.</w:t>
        </w:r>
      </w:hyperlink>
    </w:p>
    <w:p w14:paraId="7A054238"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235.81 Kb.</w:t>
      </w:r>
    </w:p>
    <w:p w14:paraId="36CA509C"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BOC-A-2020-103-1633. </w:t>
      </w:r>
      <w:hyperlink r:id="rId311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1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14" w:tooltip="Descargar en formato PDF" w:history="1">
        <w:r w:rsidRPr="004F5E41">
          <w:rPr>
            <w:rStyle w:val="Hipervnculo"/>
            <w:rFonts w:ascii="Bookman Old Style" w:hAnsi="Bookman Old Style"/>
            <w:lang w:val="es-ES_tradnl"/>
          </w:rPr>
          <w:t>Descargar</w:t>
        </w:r>
      </w:hyperlink>
    </w:p>
    <w:p w14:paraId="0A834AAA" w14:textId="77777777" w:rsidR="001471D4"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69D41500" w14:textId="77777777" w:rsidR="00900F8B" w:rsidRPr="004F5E41" w:rsidRDefault="00A9233C" w:rsidP="004F5E41">
      <w:pPr>
        <w:jc w:val="both"/>
        <w:rPr>
          <w:rFonts w:ascii="Bookman Old Style" w:hAnsi="Bookman Old Style"/>
          <w:bCs/>
          <w:lang w:val="es-ES_tradnl"/>
        </w:rPr>
      </w:pPr>
      <w:hyperlink r:id="rId3115" w:tooltip="Ir a la disposición 2012/048/001" w:history="1">
        <w:r w:rsidR="00900F8B" w:rsidRPr="004F5E41">
          <w:rPr>
            <w:rStyle w:val="Hipervnculo"/>
            <w:rFonts w:ascii="Bookman Old Style" w:hAnsi="Bookman Old Style"/>
            <w:bCs/>
            <w:lang w:val="es-ES_tradnl"/>
          </w:rPr>
          <w:t>1639</w:t>
        </w:r>
      </w:hyperlink>
      <w:r w:rsidR="00900F8B" w:rsidRPr="004F5E41">
        <w:rPr>
          <w:rFonts w:ascii="Bookman Old Style" w:hAnsi="Bookman Old Style"/>
          <w:lang w:val="es-ES_tradnl"/>
        </w:rPr>
        <w:t> </w:t>
      </w:r>
      <w:hyperlink r:id="rId3116" w:history="1">
        <w:r w:rsidR="00900F8B" w:rsidRPr="004F5E41">
          <w:rPr>
            <w:rStyle w:val="Hipervnculo"/>
            <w:rFonts w:ascii="Bookman Old Style" w:hAnsi="Bookman Old Style"/>
            <w:lang w:val="es-ES_tradnl"/>
          </w:rPr>
          <w:t xml:space="preserve">Servicio Canario de Empleo.- Resolución de 15 de mayo de 2020, de la Secretaria General, por la que se ordena la publicación del Convenio de Cooperación entre el Servicio Canario de Empleo y el Cabildo Insular de Gran Canaria para la puesta en marcha del Plan de Empleo en la isla de Gran </w:t>
        </w:r>
        <w:r w:rsidR="00900F8B" w:rsidRPr="004F5E41">
          <w:rPr>
            <w:rStyle w:val="Hipervnculo"/>
            <w:rFonts w:ascii="Bookman Old Style" w:hAnsi="Bookman Old Style"/>
            <w:lang w:val="es-ES_tradnl"/>
          </w:rPr>
          <w:lastRenderedPageBreak/>
          <w:t>Canaria derivado de la situación sobrevenida de la declaración del estado de alarma por el COVID-19.</w:t>
        </w:r>
      </w:hyperlink>
    </w:p>
    <w:p w14:paraId="08369884"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341.38 Kb.</w:t>
      </w:r>
    </w:p>
    <w:p w14:paraId="3185A891"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BOC-A-2020-103-1639. </w:t>
      </w:r>
      <w:hyperlink r:id="rId311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1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19" w:tooltip="Descargar en formato PDF" w:history="1">
        <w:r w:rsidRPr="004F5E41">
          <w:rPr>
            <w:rStyle w:val="Hipervnculo"/>
            <w:rFonts w:ascii="Bookman Old Style" w:hAnsi="Bookman Old Style"/>
            <w:lang w:val="es-ES_tradnl"/>
          </w:rPr>
          <w:t>Descargar</w:t>
        </w:r>
      </w:hyperlink>
    </w:p>
    <w:p w14:paraId="6FA08762"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14:paraId="7C76AA17" w14:textId="77777777" w:rsidR="00900F8B" w:rsidRPr="004F5E41" w:rsidRDefault="00A9233C" w:rsidP="004F5E41">
      <w:pPr>
        <w:jc w:val="both"/>
        <w:rPr>
          <w:rFonts w:ascii="Bookman Old Style" w:hAnsi="Bookman Old Style"/>
          <w:bCs/>
          <w:lang w:val="es-ES_tradnl"/>
        </w:rPr>
      </w:pPr>
      <w:hyperlink r:id="rId3120" w:tooltip="Ir a la disposición 2012/048/001" w:history="1">
        <w:r w:rsidR="00900F8B" w:rsidRPr="004F5E41">
          <w:rPr>
            <w:rStyle w:val="Hipervnculo"/>
            <w:rFonts w:ascii="Bookman Old Style" w:hAnsi="Bookman Old Style"/>
            <w:bCs/>
            <w:lang w:val="es-ES_tradnl"/>
          </w:rPr>
          <w:t>1640</w:t>
        </w:r>
      </w:hyperlink>
      <w:r w:rsidR="00900F8B" w:rsidRPr="004F5E41">
        <w:rPr>
          <w:rFonts w:ascii="Bookman Old Style" w:hAnsi="Bookman Old Style"/>
          <w:lang w:val="es-ES_tradnl"/>
        </w:rPr>
        <w:t> </w:t>
      </w:r>
      <w:hyperlink r:id="rId3121" w:history="1">
        <w:r w:rsidR="00900F8B" w:rsidRPr="004F5E41">
          <w:rPr>
            <w:rStyle w:val="Hipervnculo"/>
            <w:rFonts w:ascii="Bookman Old Style" w:hAnsi="Bookman Old Style"/>
            <w:lang w:val="es-ES_tradnl"/>
          </w:rPr>
          <w:t>Agencia Tributaria Canaria.- Resolución de 19 de mayo de 2020, del Presidente, por la que acuerda la reanudación y/o continuación de los plazos para la tramitación de los procesos selectivos derivados de la oferta de empleo público de 2017, de promoción interna horizontal y vertical, del Cuerpo Superior de Administradores, Escala Administradores Tributarios, del Cuerpo de Gestión de la Administración, Escala de Gestión Tributaria, y del Cuerpo de Administrativo, Escala de Agentes Tributarios, suspendidos durante la vigencia del estado de alarma.</w:t>
        </w:r>
      </w:hyperlink>
    </w:p>
    <w:p w14:paraId="6F683F58"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268.99 Kb.</w:t>
      </w:r>
    </w:p>
    <w:p w14:paraId="0D531114"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BOC-A-2020-103-1640. </w:t>
      </w:r>
      <w:hyperlink r:id="rId312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2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24" w:tooltip="Descargar en formato PDF" w:history="1">
        <w:r w:rsidRPr="004F5E41">
          <w:rPr>
            <w:rStyle w:val="Hipervnculo"/>
            <w:rFonts w:ascii="Bookman Old Style" w:hAnsi="Bookman Old Style"/>
            <w:lang w:val="es-ES_tradnl"/>
          </w:rPr>
          <w:t>Descargar</w:t>
        </w:r>
      </w:hyperlink>
    </w:p>
    <w:p w14:paraId="46C2D45A"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3B59615A" w14:textId="77777777" w:rsidR="00900F8B" w:rsidRPr="004F5E41" w:rsidRDefault="00A9233C" w:rsidP="004F5E41">
      <w:pPr>
        <w:jc w:val="both"/>
        <w:rPr>
          <w:rFonts w:ascii="Bookman Old Style" w:hAnsi="Bookman Old Style"/>
          <w:bCs/>
          <w:lang w:val="es-ES_tradnl"/>
        </w:rPr>
      </w:pPr>
      <w:hyperlink r:id="rId3125" w:tooltip="Ir a la disposición 2012/048/001" w:history="1">
        <w:r w:rsidR="00900F8B" w:rsidRPr="004F5E41">
          <w:rPr>
            <w:rStyle w:val="Hipervnculo"/>
            <w:rFonts w:ascii="Bookman Old Style" w:hAnsi="Bookman Old Style"/>
            <w:bCs/>
            <w:lang w:val="es-ES_tradnl"/>
          </w:rPr>
          <w:t>1641</w:t>
        </w:r>
      </w:hyperlink>
      <w:r w:rsidR="00900F8B" w:rsidRPr="004F5E41">
        <w:rPr>
          <w:rFonts w:ascii="Bookman Old Style" w:hAnsi="Bookman Old Style"/>
          <w:lang w:val="es-ES_tradnl"/>
        </w:rPr>
        <w:t> </w:t>
      </w:r>
      <w:hyperlink r:id="rId3126" w:history="1">
        <w:r w:rsidR="00900F8B" w:rsidRPr="004F5E41">
          <w:rPr>
            <w:rStyle w:val="Hipervnculo"/>
            <w:rFonts w:ascii="Bookman Old Style" w:hAnsi="Bookman Old Style"/>
            <w:lang w:val="es-ES_tradnl"/>
          </w:rPr>
          <w:t>ORDEN de 3 de mayo de 2020, por la que se modifica la Orden de 24 de marzo de 2020, que encarga al medio propio personificado la empresa pública Transformación Agraria, S.A., S.M.E., M.P. (TRAGSA) la ejecución de las actuaciones sanitarias para realizar obras de adaptación de espacios en centros sanitarios de Canarias para hacer frente a casos de infección por el Coronavirus (SARS-COVID19).</w:t>
        </w:r>
      </w:hyperlink>
    </w:p>
    <w:p w14:paraId="6EF89FAC"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569.30 Kb.</w:t>
      </w:r>
    </w:p>
    <w:p w14:paraId="53126B7D"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BOC-A-2020-103-1641. </w:t>
      </w:r>
      <w:hyperlink r:id="rId312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2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29" w:tooltip="Descargar en formato PDF" w:history="1">
        <w:r w:rsidRPr="004F5E41">
          <w:rPr>
            <w:rStyle w:val="Hipervnculo"/>
            <w:rFonts w:ascii="Bookman Old Style" w:hAnsi="Bookman Old Style"/>
            <w:lang w:val="es-ES_tradnl"/>
          </w:rPr>
          <w:t>Descargar</w:t>
        </w:r>
      </w:hyperlink>
    </w:p>
    <w:p w14:paraId="04B28ABB" w14:textId="77777777" w:rsidR="00676150" w:rsidRPr="004F5E41" w:rsidRDefault="00676150" w:rsidP="004F5E41">
      <w:pPr>
        <w:jc w:val="both"/>
        <w:rPr>
          <w:rFonts w:ascii="Bookman Old Style" w:hAnsi="Bookman Old Style"/>
          <w:b/>
          <w:lang w:val="es-ES_tradnl"/>
        </w:rPr>
      </w:pPr>
      <w:r w:rsidRPr="004F5E41">
        <w:rPr>
          <w:rFonts w:ascii="Bookman Old Style" w:hAnsi="Bookman Old Style"/>
          <w:b/>
          <w:lang w:val="es-ES_tradnl"/>
        </w:rPr>
        <w:t>BOE 26/05/2020</w:t>
      </w:r>
    </w:p>
    <w:p w14:paraId="5080E620" w14:textId="77777777" w:rsidR="00676150" w:rsidRPr="004F5E41" w:rsidRDefault="0067615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C092A52" w14:textId="77777777" w:rsidR="00676150" w:rsidRPr="004F5E41" w:rsidRDefault="00676150"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6A97DAF" w14:textId="77777777" w:rsidR="00676150" w:rsidRPr="004F5E41" w:rsidRDefault="00676150"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internacional</w:t>
      </w:r>
    </w:p>
    <w:p w14:paraId="2F4759A6" w14:textId="77777777" w:rsidR="00676150" w:rsidRPr="004F5E41" w:rsidRDefault="00676150" w:rsidP="004F5E41">
      <w:pPr>
        <w:jc w:val="both"/>
        <w:rPr>
          <w:rFonts w:ascii="Bookman Old Style" w:hAnsi="Bookman Old Style"/>
          <w:bCs/>
          <w:lang w:val="es-ES_tradnl"/>
        </w:rPr>
      </w:pPr>
      <w:r w:rsidRPr="004F5E41">
        <w:rPr>
          <w:rFonts w:ascii="Bookman Old Style" w:hAnsi="Bookman Old Style"/>
          <w:lang w:val="es-ES_tradnl"/>
        </w:rPr>
        <w:t>Orden TMA/444/2020, de 25 de mayo, por la que se amplía la relación de puntos de entrada designados con capacidad de atención a emergencias de salud pública de importancia internacional.</w:t>
      </w:r>
    </w:p>
    <w:p w14:paraId="5F46FC2F" w14:textId="77777777" w:rsidR="00676150" w:rsidRPr="004F5E41" w:rsidRDefault="00A9233C" w:rsidP="004F5E41">
      <w:pPr>
        <w:jc w:val="both"/>
        <w:rPr>
          <w:rFonts w:ascii="Bookman Old Style" w:hAnsi="Bookman Old Style"/>
          <w:bCs/>
          <w:lang w:val="en-US"/>
        </w:rPr>
      </w:pPr>
      <w:hyperlink r:id="rId3130" w:tooltip="PDF firmado BOE-A-2020-5285" w:history="1">
        <w:r w:rsidR="00676150" w:rsidRPr="004F5E41">
          <w:rPr>
            <w:rStyle w:val="Hipervnculo"/>
            <w:rFonts w:ascii="Bookman Old Style" w:hAnsi="Bookman Old Style"/>
            <w:lang w:val="en-US"/>
          </w:rPr>
          <w:t>PDF (BOE-A-2020-5285 - 2 </w:t>
        </w:r>
        <w:proofErr w:type="spellStart"/>
        <w:r w:rsidR="00676150" w:rsidRPr="004F5E41">
          <w:rPr>
            <w:rStyle w:val="Hipervnculo"/>
            <w:rFonts w:ascii="Bookman Old Style" w:hAnsi="Bookman Old Style"/>
            <w:lang w:val="en-US"/>
          </w:rPr>
          <w:t>págs</w:t>
        </w:r>
        <w:proofErr w:type="spellEnd"/>
        <w:r w:rsidR="00676150" w:rsidRPr="004F5E41">
          <w:rPr>
            <w:rStyle w:val="Hipervnculo"/>
            <w:rFonts w:ascii="Bookman Old Style" w:hAnsi="Bookman Old Style"/>
            <w:lang w:val="en-US"/>
          </w:rPr>
          <w:t>. - 222 KB)</w:t>
        </w:r>
      </w:hyperlink>
    </w:p>
    <w:p w14:paraId="414590D5" w14:textId="77777777" w:rsidR="00676150" w:rsidRPr="004F5E41" w:rsidRDefault="00676150"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24D21B97" w14:textId="77777777" w:rsidR="00676150" w:rsidRPr="004F5E41" w:rsidRDefault="00676150"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Delegación Especial de la Agencia Tributaria en Galicia. Objeto: Suministro de mascarillas quirúrgicas para la protección de las personas frente al COVID-19. Expediente: 20B10029700.</w:t>
      </w:r>
    </w:p>
    <w:p w14:paraId="2B792C06" w14:textId="77777777" w:rsidR="00676150" w:rsidRPr="004F5E41" w:rsidRDefault="00A9233C" w:rsidP="004F5E41">
      <w:pPr>
        <w:jc w:val="both"/>
        <w:rPr>
          <w:rFonts w:ascii="Bookman Old Style" w:hAnsi="Bookman Old Style"/>
          <w:lang w:val="es-ES_tradnl"/>
        </w:rPr>
      </w:pPr>
      <w:hyperlink r:id="rId3131" w:tooltip="PDF firmado BOE-B-2020-14204" w:history="1">
        <w:r w:rsidR="00676150" w:rsidRPr="004F5E41">
          <w:rPr>
            <w:rStyle w:val="Hipervnculo"/>
            <w:rFonts w:ascii="Bookman Old Style" w:hAnsi="Bookman Old Style"/>
            <w:lang w:val="es-ES_tradnl"/>
          </w:rPr>
          <w:t>PDF (BOE-B-2020-14204 - 2 págs. - 180 KB)</w:t>
        </w:r>
      </w:hyperlink>
    </w:p>
    <w:p w14:paraId="629AB68C" w14:textId="77777777" w:rsidR="00676150" w:rsidRPr="004F5E41" w:rsidRDefault="00676150" w:rsidP="004F5E41">
      <w:pPr>
        <w:jc w:val="both"/>
        <w:rPr>
          <w:rFonts w:ascii="Bookman Old Style" w:hAnsi="Bookman Old Style"/>
          <w:b/>
          <w:lang w:val="es-ES_tradnl"/>
        </w:rPr>
      </w:pPr>
      <w:r w:rsidRPr="004F5E41">
        <w:rPr>
          <w:rFonts w:ascii="Bookman Old Style" w:hAnsi="Bookman Old Style"/>
          <w:b/>
          <w:lang w:val="es-ES_tradnl"/>
        </w:rPr>
        <w:t>BOC 26/05/2020</w:t>
      </w:r>
    </w:p>
    <w:p w14:paraId="645A06ED" w14:textId="77777777" w:rsidR="00676150" w:rsidRPr="004F5E41" w:rsidRDefault="00676150"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CC8ABC7" w14:textId="77777777" w:rsidR="00676150" w:rsidRPr="004F5E41" w:rsidRDefault="00676150"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6972F0E5" w14:textId="77777777" w:rsidR="00676150" w:rsidRPr="004F5E41" w:rsidRDefault="00A9233C" w:rsidP="004F5E41">
      <w:pPr>
        <w:jc w:val="both"/>
        <w:rPr>
          <w:rFonts w:ascii="Bookman Old Style" w:hAnsi="Bookman Old Style"/>
          <w:bCs/>
          <w:lang w:val="es-ES_tradnl"/>
        </w:rPr>
      </w:pPr>
      <w:hyperlink r:id="rId3132" w:tooltip="Ir a la disposición 2012/048/001" w:history="1">
        <w:r w:rsidR="00676150" w:rsidRPr="004F5E41">
          <w:rPr>
            <w:rStyle w:val="Hipervnculo"/>
            <w:rFonts w:ascii="Bookman Old Style" w:hAnsi="Bookman Old Style"/>
            <w:bCs/>
            <w:lang w:val="es-ES_tradnl"/>
          </w:rPr>
          <w:t>1624</w:t>
        </w:r>
      </w:hyperlink>
      <w:r w:rsidR="00676150" w:rsidRPr="004F5E41">
        <w:rPr>
          <w:rFonts w:ascii="Bookman Old Style" w:hAnsi="Bookman Old Style"/>
          <w:lang w:val="es-ES_tradnl"/>
        </w:rPr>
        <w:t> </w:t>
      </w:r>
      <w:hyperlink r:id="rId3133" w:history="1">
        <w:r w:rsidR="00676150" w:rsidRPr="004F5E41">
          <w:rPr>
            <w:rStyle w:val="Hipervnculo"/>
            <w:rFonts w:ascii="Bookman Old Style" w:hAnsi="Bookman Old Style"/>
            <w:lang w:val="es-ES_tradnl"/>
          </w:rPr>
          <w:t>ORDEN de 15 de mayo de 2020, por la se modifican los Anexos 1 y 2 de la Orden de 14 de abril de 2020, que acuerda el inicio y/o la continuación de la tramitación de determinados procedimientos, en el ámbito del Departamento, durante la vigencia del estado de alarma.</w:t>
        </w:r>
      </w:hyperlink>
    </w:p>
    <w:p w14:paraId="799067EA" w14:textId="77777777" w:rsidR="00676150" w:rsidRPr="004F5E41" w:rsidRDefault="00676150" w:rsidP="004F5E41">
      <w:pPr>
        <w:jc w:val="both"/>
        <w:rPr>
          <w:rFonts w:ascii="Bookman Old Style" w:hAnsi="Bookman Old Style"/>
          <w:lang w:val="es-ES_tradnl"/>
        </w:rPr>
      </w:pPr>
      <w:r w:rsidRPr="004F5E41">
        <w:rPr>
          <w:rFonts w:ascii="Bookman Old Style" w:hAnsi="Bookman Old Style"/>
          <w:lang w:val="es-ES_tradnl"/>
        </w:rPr>
        <w:t>19 páginas. Formato de archivo en PDF/Adobe Acrobat. Tamaño: 540.19 Kb.</w:t>
      </w:r>
    </w:p>
    <w:p w14:paraId="33EF7D56" w14:textId="77777777" w:rsidR="00676150" w:rsidRPr="004F5E41" w:rsidRDefault="00676150" w:rsidP="004F5E41">
      <w:pPr>
        <w:jc w:val="both"/>
        <w:rPr>
          <w:rFonts w:ascii="Bookman Old Style" w:hAnsi="Bookman Old Style"/>
          <w:lang w:val="es-ES_tradnl"/>
        </w:rPr>
      </w:pPr>
      <w:r w:rsidRPr="004F5E41">
        <w:rPr>
          <w:rFonts w:ascii="Bookman Old Style" w:hAnsi="Bookman Old Style"/>
          <w:lang w:val="es-ES_tradnl"/>
        </w:rPr>
        <w:t>BOC-A-2020-102-1624. </w:t>
      </w:r>
      <w:hyperlink r:id="rId313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3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36" w:tooltip="Descargar en formato PDF" w:history="1">
        <w:r w:rsidRPr="004F5E41">
          <w:rPr>
            <w:rStyle w:val="Hipervnculo"/>
            <w:rFonts w:ascii="Bookman Old Style" w:hAnsi="Bookman Old Style"/>
            <w:lang w:val="es-ES_tradnl"/>
          </w:rPr>
          <w:t>Descargar</w:t>
        </w:r>
      </w:hyperlink>
    </w:p>
    <w:p w14:paraId="05A81381" w14:textId="77777777" w:rsidR="00BB6C5B" w:rsidRPr="004F5E41" w:rsidRDefault="00BB6C5B" w:rsidP="004F5E41">
      <w:pPr>
        <w:jc w:val="both"/>
        <w:rPr>
          <w:rFonts w:ascii="Bookman Old Style" w:hAnsi="Bookman Old Style"/>
          <w:b/>
          <w:lang w:val="es-ES_tradnl"/>
        </w:rPr>
      </w:pPr>
      <w:r w:rsidRPr="004F5E41">
        <w:rPr>
          <w:rFonts w:ascii="Bookman Old Style" w:hAnsi="Bookman Old Style"/>
          <w:b/>
          <w:lang w:val="es-ES_tradnl"/>
        </w:rPr>
        <w:t>BOE 25/05/2020</w:t>
      </w:r>
    </w:p>
    <w:p w14:paraId="1C00E560" w14:textId="77777777" w:rsidR="00BB6C5B" w:rsidRPr="004F5E41" w:rsidRDefault="00BB6C5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96C5F7A" w14:textId="77777777" w:rsidR="00BB6C5B" w:rsidRPr="004F5E41" w:rsidRDefault="00BB6C5B"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7D97AFB9" w14:textId="77777777" w:rsidR="00BB6C5B" w:rsidRPr="004F5E41" w:rsidRDefault="00BB6C5B" w:rsidP="004F5E41">
      <w:pPr>
        <w:jc w:val="both"/>
        <w:rPr>
          <w:rFonts w:ascii="Bookman Old Style" w:hAnsi="Bookman Old Style"/>
          <w:b/>
          <w:lang w:val="es-ES_tradnl"/>
        </w:rPr>
      </w:pPr>
      <w:r w:rsidRPr="004F5E41">
        <w:rPr>
          <w:rFonts w:ascii="Bookman Old Style" w:hAnsi="Bookman Old Style"/>
          <w:b/>
          <w:bCs/>
          <w:lang w:val="es-ES_tradnl"/>
        </w:rPr>
        <w:t>Diálogo social. Participación institucional</w:t>
      </w:r>
    </w:p>
    <w:p w14:paraId="3F3D3555" w14:textId="77777777"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t>Decreto-ley 9/2020, de 24 de marzo, por el que se regula la participación institucional, el diálogo social permanente y la concertación social de las organizaciones sindicales y empresariales más representativas en Cataluña.</w:t>
      </w:r>
    </w:p>
    <w:p w14:paraId="2A33D1BA" w14:textId="77777777" w:rsidR="00BB6C5B" w:rsidRPr="004F5E41" w:rsidRDefault="00A9233C" w:rsidP="004F5E41">
      <w:pPr>
        <w:jc w:val="both"/>
        <w:rPr>
          <w:rFonts w:ascii="Bookman Old Style" w:hAnsi="Bookman Old Style"/>
          <w:lang w:val="en-US"/>
        </w:rPr>
      </w:pPr>
      <w:hyperlink r:id="rId3137" w:tooltip="PDF firmado BOE-A-2020-5269" w:history="1">
        <w:r w:rsidR="00BB6C5B" w:rsidRPr="004F5E41">
          <w:rPr>
            <w:rStyle w:val="Hipervnculo"/>
            <w:rFonts w:ascii="Bookman Old Style" w:hAnsi="Bookman Old Style"/>
            <w:lang w:val="en-US"/>
          </w:rPr>
          <w:t>PDF (BOE-A-2020-5269 - 9 </w:t>
        </w:r>
        <w:proofErr w:type="spellStart"/>
        <w:r w:rsidR="00BB6C5B" w:rsidRPr="004F5E41">
          <w:rPr>
            <w:rStyle w:val="Hipervnculo"/>
            <w:rFonts w:ascii="Bookman Old Style" w:hAnsi="Bookman Old Style"/>
            <w:lang w:val="en-US"/>
          </w:rPr>
          <w:t>págs</w:t>
        </w:r>
        <w:proofErr w:type="spellEnd"/>
        <w:r w:rsidR="00BB6C5B" w:rsidRPr="004F5E41">
          <w:rPr>
            <w:rStyle w:val="Hipervnculo"/>
            <w:rFonts w:ascii="Bookman Old Style" w:hAnsi="Bookman Old Style"/>
            <w:lang w:val="en-US"/>
          </w:rPr>
          <w:t>. - 264 KB)</w:t>
        </w:r>
      </w:hyperlink>
    </w:p>
    <w:p w14:paraId="210189DD" w14:textId="77777777" w:rsidR="00BB6C5B" w:rsidRPr="004F5E41" w:rsidRDefault="00BB6C5B" w:rsidP="004F5E41">
      <w:pPr>
        <w:jc w:val="both"/>
        <w:rPr>
          <w:rFonts w:ascii="Bookman Old Style" w:hAnsi="Bookman Old Style"/>
          <w:b/>
          <w:lang w:val="es-ES_tradnl"/>
        </w:rPr>
      </w:pPr>
      <w:r w:rsidRPr="004F5E41">
        <w:rPr>
          <w:rFonts w:ascii="Bookman Old Style" w:hAnsi="Bookman Old Style"/>
          <w:b/>
          <w:bCs/>
          <w:lang w:val="es-ES_tradnl"/>
        </w:rPr>
        <w:t>Medidas urgentes</w:t>
      </w:r>
    </w:p>
    <w:p w14:paraId="5312AD17" w14:textId="77777777"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t>Decreto-ley 10/2020, de 27 de marzo, por el que se establecen nuevas medidas extraordinarias para hacer frente al impacto sanitario, económico y social del COVID-19.</w:t>
      </w:r>
    </w:p>
    <w:p w14:paraId="0E8721FA" w14:textId="77777777" w:rsidR="00BB6C5B" w:rsidRPr="004F5E41" w:rsidRDefault="00A9233C" w:rsidP="004F5E41">
      <w:pPr>
        <w:jc w:val="both"/>
        <w:rPr>
          <w:rFonts w:ascii="Bookman Old Style" w:hAnsi="Bookman Old Style"/>
          <w:lang w:val="en-US"/>
        </w:rPr>
      </w:pPr>
      <w:hyperlink r:id="rId3138" w:tooltip="PDF firmado BOE-A-2020-5270" w:history="1">
        <w:r w:rsidR="00BB6C5B" w:rsidRPr="004F5E41">
          <w:rPr>
            <w:rStyle w:val="Hipervnculo"/>
            <w:rFonts w:ascii="Bookman Old Style" w:hAnsi="Bookman Old Style"/>
            <w:lang w:val="en-US"/>
          </w:rPr>
          <w:t>PDF (BOE-A-2020-5270 - 8 </w:t>
        </w:r>
        <w:proofErr w:type="spellStart"/>
        <w:r w:rsidR="00BB6C5B" w:rsidRPr="004F5E41">
          <w:rPr>
            <w:rStyle w:val="Hipervnculo"/>
            <w:rFonts w:ascii="Bookman Old Style" w:hAnsi="Bookman Old Style"/>
            <w:lang w:val="en-US"/>
          </w:rPr>
          <w:t>págs</w:t>
        </w:r>
        <w:proofErr w:type="spellEnd"/>
        <w:r w:rsidR="00BB6C5B" w:rsidRPr="004F5E41">
          <w:rPr>
            <w:rStyle w:val="Hipervnculo"/>
            <w:rFonts w:ascii="Bookman Old Style" w:hAnsi="Bookman Old Style"/>
            <w:lang w:val="en-US"/>
          </w:rPr>
          <w:t>. - 259 KB)</w:t>
        </w:r>
      </w:hyperlink>
    </w:p>
    <w:p w14:paraId="712F2665" w14:textId="77777777" w:rsidR="00BB6C5B" w:rsidRPr="004F5E41" w:rsidRDefault="00BB6C5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38E0E1D5" w14:textId="77777777" w:rsidR="00BB6C5B" w:rsidRPr="004F5E41" w:rsidRDefault="00BB6C5B" w:rsidP="004F5E41">
      <w:pPr>
        <w:jc w:val="both"/>
        <w:rPr>
          <w:rFonts w:ascii="Bookman Old Style" w:hAnsi="Bookman Old Style"/>
          <w:b/>
          <w:bCs/>
          <w:lang w:val="es-ES_tradnl"/>
        </w:rPr>
      </w:pPr>
      <w:r w:rsidRPr="004F5E41">
        <w:rPr>
          <w:rFonts w:ascii="Bookman Old Style" w:hAnsi="Bookman Old Style"/>
          <w:b/>
          <w:bCs/>
          <w:lang w:val="es-ES_tradnl"/>
        </w:rPr>
        <w:t>Marina mercante. Títulos profesionales</w:t>
      </w:r>
    </w:p>
    <w:p w14:paraId="26448D02" w14:textId="77777777" w:rsidR="00BB6C5B" w:rsidRPr="004F5E41" w:rsidRDefault="00BB6C5B" w:rsidP="004F5E41">
      <w:pPr>
        <w:jc w:val="both"/>
        <w:rPr>
          <w:rFonts w:ascii="Bookman Old Style" w:hAnsi="Bookman Old Style"/>
          <w:bCs/>
          <w:lang w:val="es-ES_tradnl"/>
        </w:rPr>
      </w:pPr>
      <w:r w:rsidRPr="004F5E41">
        <w:rPr>
          <w:rFonts w:ascii="Bookman Old Style" w:hAnsi="Bookman Old Style"/>
          <w:lang w:val="es-ES_tradnl"/>
        </w:rPr>
        <w:t>Resolución de 19 de mayo de 2020, de la Dirección General de la Marina Mercante, por la que se autoriza la celebración, por medios telemáticos, de las pruebas de idoneidad para la obtención de los diferentes títulos profesionales de la marina mercante durante la vigencia del estado de alarma declarado para la gestión de la situación de crisis sanitaria ocasionada por el COVID-19.</w:t>
      </w:r>
    </w:p>
    <w:p w14:paraId="2EE25D65" w14:textId="77777777" w:rsidR="00BB6C5B" w:rsidRPr="004F5E41" w:rsidRDefault="00A9233C" w:rsidP="004F5E41">
      <w:pPr>
        <w:jc w:val="both"/>
        <w:rPr>
          <w:rFonts w:ascii="Bookman Old Style" w:hAnsi="Bookman Old Style"/>
          <w:bCs/>
          <w:lang w:val="en-US"/>
        </w:rPr>
      </w:pPr>
      <w:hyperlink r:id="rId3139" w:tooltip="PDF firmado BOE-A-2020-5278" w:history="1">
        <w:r w:rsidR="00BB6C5B" w:rsidRPr="004F5E41">
          <w:rPr>
            <w:rStyle w:val="Hipervnculo"/>
            <w:rFonts w:ascii="Bookman Old Style" w:hAnsi="Bookman Old Style"/>
            <w:lang w:val="en-US"/>
          </w:rPr>
          <w:t>PDF (BOE-A-2020-5278 - 4 </w:t>
        </w:r>
        <w:proofErr w:type="spellStart"/>
        <w:r w:rsidR="00BB6C5B" w:rsidRPr="004F5E41">
          <w:rPr>
            <w:rStyle w:val="Hipervnculo"/>
            <w:rFonts w:ascii="Bookman Old Style" w:hAnsi="Bookman Old Style"/>
            <w:lang w:val="en-US"/>
          </w:rPr>
          <w:t>págs</w:t>
        </w:r>
        <w:proofErr w:type="spellEnd"/>
        <w:r w:rsidR="00BB6C5B" w:rsidRPr="004F5E41">
          <w:rPr>
            <w:rStyle w:val="Hipervnculo"/>
            <w:rFonts w:ascii="Bookman Old Style" w:hAnsi="Bookman Old Style"/>
            <w:lang w:val="en-US"/>
          </w:rPr>
          <w:t>. - 237 KB)</w:t>
        </w:r>
      </w:hyperlink>
    </w:p>
    <w:p w14:paraId="3D25B319" w14:textId="77777777" w:rsidR="00BB6C5B" w:rsidRPr="004F5E41" w:rsidRDefault="00BB6C5B"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6A54A3E4" w14:textId="77777777"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la Agencia Estatal de Administración Tributaria. Objeto: Suministro de cincuenta mil mascarillas FFP2 con destino al Departamento de Aduanas e Impuestos Especiales. Expediente: 20710028600.</w:t>
      </w:r>
    </w:p>
    <w:p w14:paraId="4C204B8D" w14:textId="77777777" w:rsidR="00BB6C5B" w:rsidRPr="004F5E41" w:rsidRDefault="00A9233C" w:rsidP="004F5E41">
      <w:pPr>
        <w:jc w:val="both"/>
        <w:rPr>
          <w:rFonts w:ascii="Bookman Old Style" w:hAnsi="Bookman Old Style"/>
          <w:lang w:val="es-ES_tradnl"/>
        </w:rPr>
      </w:pPr>
      <w:hyperlink r:id="rId3140" w:tooltip="PDF firmado BOE-B-2020-14125" w:history="1">
        <w:r w:rsidR="00BB6C5B" w:rsidRPr="004F5E41">
          <w:rPr>
            <w:rStyle w:val="Hipervnculo"/>
            <w:rFonts w:ascii="Bookman Old Style" w:hAnsi="Bookman Old Style"/>
            <w:lang w:val="es-ES_tradnl"/>
          </w:rPr>
          <w:t>PDF (BOE-B-2020-14125 - 2 págs. - 178 KB)</w:t>
        </w:r>
      </w:hyperlink>
    </w:p>
    <w:p w14:paraId="0DFF4561" w14:textId="77777777"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Estatal de Administración Tributaria en Cataluña. Objeto: Suministro de mascarillas, guantes, gel hidroalcohólico, desinfectante kit de limpieza y papeleras con pedal para la protección de las personas frente al Covid-19 en el ámbito territorial de la Agencia Estatal de Administración Tributaria de Cataluña. Expediente: 20A90034600, 20A90034700 y 20A90034800.</w:t>
      </w:r>
    </w:p>
    <w:p w14:paraId="151555F6" w14:textId="77777777" w:rsidR="00BB6C5B" w:rsidRPr="004F5E41" w:rsidRDefault="00A9233C" w:rsidP="004F5E41">
      <w:pPr>
        <w:jc w:val="both"/>
        <w:rPr>
          <w:rFonts w:ascii="Bookman Old Style" w:hAnsi="Bookman Old Style"/>
          <w:lang w:val="es-ES_tradnl"/>
        </w:rPr>
      </w:pPr>
      <w:hyperlink r:id="rId3141" w:tooltip="PDF firmado BOE-B-2020-14126" w:history="1">
        <w:r w:rsidR="00BB6C5B" w:rsidRPr="004F5E41">
          <w:rPr>
            <w:rStyle w:val="Hipervnculo"/>
            <w:rFonts w:ascii="Bookman Old Style" w:hAnsi="Bookman Old Style"/>
            <w:lang w:val="es-ES_tradnl"/>
          </w:rPr>
          <w:t>PDF (BOE-B-2020-14126 - 2 págs. - 185 KB)</w:t>
        </w:r>
      </w:hyperlink>
    </w:p>
    <w:p w14:paraId="6E8F68ED" w14:textId="77777777" w:rsidR="00BB6C5B" w:rsidRPr="004F5E41" w:rsidRDefault="00BB6C5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0EB92C89" w14:textId="77777777"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mascarillas quirúrgicas de protección frente a la exposición de COVID-19. Expediente: EMERGECOVID2/01.</w:t>
      </w:r>
    </w:p>
    <w:p w14:paraId="70EE2E8D" w14:textId="77777777" w:rsidR="00BB6C5B" w:rsidRPr="004F5E41" w:rsidRDefault="00A9233C" w:rsidP="004F5E41">
      <w:pPr>
        <w:jc w:val="both"/>
        <w:rPr>
          <w:rFonts w:ascii="Bookman Old Style" w:hAnsi="Bookman Old Style"/>
          <w:lang w:val="es-ES_tradnl"/>
        </w:rPr>
      </w:pPr>
      <w:hyperlink r:id="rId3142" w:tooltip="PDF firmado BOE-B-2020-14129" w:history="1">
        <w:r w:rsidR="00BB6C5B" w:rsidRPr="004F5E41">
          <w:rPr>
            <w:rStyle w:val="Hipervnculo"/>
            <w:rFonts w:ascii="Bookman Old Style" w:hAnsi="Bookman Old Style"/>
            <w:lang w:val="es-ES_tradnl"/>
          </w:rPr>
          <w:t>PDF (BOE-B-2020-14129 - 1 pág. - 177 KB)</w:t>
        </w:r>
      </w:hyperlink>
    </w:p>
    <w:p w14:paraId="7C7CCC8F" w14:textId="77777777"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gel hidroalcohólico 500 ml para cubrir las necesidades frente a la exposición de COVID-19. Expediente: EMERGECOVID2/02.</w:t>
      </w:r>
    </w:p>
    <w:p w14:paraId="5AC0752C" w14:textId="77777777" w:rsidR="00BB6C5B" w:rsidRPr="004F5E41" w:rsidRDefault="00A9233C" w:rsidP="004F5E41">
      <w:pPr>
        <w:jc w:val="both"/>
        <w:rPr>
          <w:rFonts w:ascii="Bookman Old Style" w:hAnsi="Bookman Old Style"/>
          <w:lang w:val="es-ES_tradnl"/>
        </w:rPr>
      </w:pPr>
      <w:hyperlink r:id="rId3143" w:tooltip="PDF firmado BOE-B-2020-14130" w:history="1">
        <w:r w:rsidR="00BB6C5B" w:rsidRPr="004F5E41">
          <w:rPr>
            <w:rStyle w:val="Hipervnculo"/>
            <w:rFonts w:ascii="Bookman Old Style" w:hAnsi="Bookman Old Style"/>
            <w:lang w:val="es-ES_tradnl"/>
          </w:rPr>
          <w:t>PDF (BOE-B-2020-14130 - 1 pág. - 178 KB)</w:t>
        </w:r>
      </w:hyperlink>
    </w:p>
    <w:p w14:paraId="245BF021" w14:textId="77777777"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50.000 unidades mascarillas KN95 de protección frente a la exposición al COVID-19. Expediente: EMERGECOVID2/03.</w:t>
      </w:r>
    </w:p>
    <w:p w14:paraId="7617DEFA" w14:textId="77777777" w:rsidR="00BB6C5B" w:rsidRPr="004F5E41" w:rsidRDefault="00A9233C" w:rsidP="004F5E41">
      <w:pPr>
        <w:jc w:val="both"/>
        <w:rPr>
          <w:rFonts w:ascii="Bookman Old Style" w:hAnsi="Bookman Old Style"/>
          <w:lang w:val="es-ES_tradnl"/>
        </w:rPr>
      </w:pPr>
      <w:hyperlink r:id="rId3144" w:tooltip="PDF firmado BOE-B-2020-14131" w:history="1">
        <w:r w:rsidR="00BB6C5B" w:rsidRPr="004F5E41">
          <w:rPr>
            <w:rStyle w:val="Hipervnculo"/>
            <w:rFonts w:ascii="Bookman Old Style" w:hAnsi="Bookman Old Style"/>
            <w:lang w:val="es-ES_tradnl"/>
          </w:rPr>
          <w:t>PDF (BOE-B-2020-14131 - 2 págs. - 186 KB)</w:t>
        </w:r>
      </w:hyperlink>
    </w:p>
    <w:p w14:paraId="0CD2177B" w14:textId="77777777" w:rsidR="00A32FBB" w:rsidRPr="004F5E41" w:rsidRDefault="00A32FBB" w:rsidP="004F5E41">
      <w:pPr>
        <w:jc w:val="both"/>
        <w:rPr>
          <w:rFonts w:ascii="Bookman Old Style" w:hAnsi="Bookman Old Style"/>
          <w:b/>
          <w:lang w:val="es-ES_tradnl"/>
        </w:rPr>
      </w:pPr>
      <w:r w:rsidRPr="004F5E41">
        <w:rPr>
          <w:rFonts w:ascii="Bookman Old Style" w:hAnsi="Bookman Old Style"/>
          <w:b/>
          <w:lang w:val="es-ES_tradnl"/>
        </w:rPr>
        <w:t>BOE 24/05/2020</w:t>
      </w:r>
    </w:p>
    <w:p w14:paraId="72DB8A7E" w14:textId="77777777" w:rsidR="00A32FBB" w:rsidRPr="004F5E41" w:rsidRDefault="00A32FBB" w:rsidP="004F5E41">
      <w:pPr>
        <w:jc w:val="both"/>
        <w:rPr>
          <w:rFonts w:ascii="Bookman Old Style" w:hAnsi="Bookman Old Style"/>
          <w:b/>
        </w:rPr>
      </w:pPr>
      <w:r w:rsidRPr="004F5E41">
        <w:rPr>
          <w:rFonts w:ascii="Bookman Old Style" w:hAnsi="Bookman Old Style"/>
          <w:b/>
        </w:rPr>
        <w:t>MINISTERIO DE SANIDAD</w:t>
      </w:r>
    </w:p>
    <w:p w14:paraId="6B5D088B" w14:textId="77777777" w:rsidR="00A32FBB" w:rsidRPr="004F5E41" w:rsidRDefault="00A32FBB" w:rsidP="004F5E41">
      <w:pPr>
        <w:jc w:val="both"/>
        <w:rPr>
          <w:rFonts w:ascii="Bookman Old Style" w:hAnsi="Bookman Old Style"/>
          <w:b/>
          <w:bCs/>
        </w:rPr>
      </w:pPr>
      <w:r w:rsidRPr="004F5E41">
        <w:rPr>
          <w:rFonts w:ascii="Bookman Old Style" w:hAnsi="Bookman Old Style"/>
          <w:b/>
          <w:bCs/>
        </w:rPr>
        <w:t>Estado de alarma. Medidas urgentes</w:t>
      </w:r>
    </w:p>
    <w:p w14:paraId="6B1DB79A" w14:textId="77777777" w:rsidR="00A32FBB" w:rsidRPr="004F5E41" w:rsidRDefault="00A32FBB" w:rsidP="004F5E41">
      <w:pPr>
        <w:jc w:val="both"/>
        <w:rPr>
          <w:rFonts w:ascii="Bookman Old Style" w:hAnsi="Bookman Old Style"/>
          <w:bCs/>
        </w:rPr>
      </w:pPr>
      <w:r w:rsidRPr="004F5E41">
        <w:rPr>
          <w:rFonts w:ascii="Bookman Old Style" w:hAnsi="Bookman Old Style"/>
          <w:b/>
        </w:rPr>
        <w:t xml:space="preserve">Orden SND/442/2020, de 23 de mayo, por la que se modifica la Orden </w:t>
      </w:r>
      <w:r w:rsidRPr="004F5E41">
        <w:rPr>
          <w:rFonts w:ascii="Bookman Old Style" w:hAnsi="Bookman Old Style"/>
        </w:rPr>
        <w:t xml:space="preserve">SND/399/2020, de 9 de mayo, para la flexibilización de determinadas restricciones de ámbito nacional, establecidas tras la declaración del estado de </w:t>
      </w:r>
      <w:r w:rsidRPr="004F5E41">
        <w:rPr>
          <w:rFonts w:ascii="Bookman Old Style" w:hAnsi="Bookman Old Style"/>
        </w:rPr>
        <w:lastRenderedPageBreak/>
        <w:t>alarma en aplicación de la fase 1 del Plan para la transición hacia una nueva normalidad y la Orden SND/414/2020, de 16 de mayo, para la flexibilización de determinadas restricciones de ámbito nacional establecidas tras la declaración del estado de alarma en aplicación de la fase 2 del Plan para la transición hacia una nueva normalidad.</w:t>
      </w:r>
    </w:p>
    <w:p w14:paraId="6E197991" w14:textId="77777777" w:rsidR="00A32FBB" w:rsidRPr="004F5E41" w:rsidRDefault="00A9233C" w:rsidP="004F5E41">
      <w:pPr>
        <w:jc w:val="both"/>
        <w:rPr>
          <w:rFonts w:ascii="Bookman Old Style" w:hAnsi="Bookman Old Style"/>
        </w:rPr>
      </w:pPr>
      <w:hyperlink r:id="rId3145" w:history="1">
        <w:r w:rsidR="00A32FBB" w:rsidRPr="004F5E41">
          <w:rPr>
            <w:rStyle w:val="Hipervnculo"/>
            <w:rFonts w:ascii="Bookman Old Style" w:hAnsi="Bookman Old Style"/>
          </w:rPr>
          <w:t>https://www.boe.es/boe/dias/2020/05/24/pdfs/BOE-A-2020-5267.pdf</w:t>
        </w:r>
      </w:hyperlink>
    </w:p>
    <w:p w14:paraId="62599BCC" w14:textId="77777777"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BOE 23/05/2020</w:t>
      </w:r>
    </w:p>
    <w:p w14:paraId="22BABF26" w14:textId="77777777" w:rsidR="00D8311C" w:rsidRPr="004F5E41" w:rsidRDefault="00D8311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143C6B4" w14:textId="77777777"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502AE68B" w14:textId="77777777" w:rsidR="00D8311C" w:rsidRPr="004F5E41" w:rsidRDefault="00D8311C"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18DB45C7" w14:textId="77777777" w:rsidR="00D8311C" w:rsidRPr="004F5E41" w:rsidRDefault="00D8311C" w:rsidP="004F5E41">
      <w:pPr>
        <w:jc w:val="both"/>
        <w:rPr>
          <w:rFonts w:ascii="Bookman Old Style" w:hAnsi="Bookman Old Style"/>
          <w:bCs/>
          <w:lang w:val="es-ES_tradnl"/>
        </w:rPr>
      </w:pPr>
      <w:r w:rsidRPr="004F5E41">
        <w:rPr>
          <w:rFonts w:ascii="Bookman Old Style" w:hAnsi="Bookman Old Style"/>
          <w:lang w:val="es-ES_tradnl"/>
        </w:rPr>
        <w:t>Resolución de 20 de mayo de 2020, del Congreso de los Diputados, por la que se ordena la publicación del Acuerdo de autorización de la prórroga del estado de alarma declarado por el Real Decreto 463/2020, de 14 de marzo.</w:t>
      </w:r>
    </w:p>
    <w:p w14:paraId="2F10B09F" w14:textId="77777777" w:rsidR="00D8311C" w:rsidRPr="004F5E41" w:rsidRDefault="00A9233C" w:rsidP="004F5E41">
      <w:pPr>
        <w:jc w:val="both"/>
        <w:rPr>
          <w:rFonts w:ascii="Bookman Old Style" w:hAnsi="Bookman Old Style"/>
          <w:bCs/>
          <w:lang w:val="en-US"/>
        </w:rPr>
      </w:pPr>
      <w:hyperlink r:id="rId3146" w:tooltip="PDF firmado BOE-A-2020-5240" w:history="1">
        <w:r w:rsidR="00D8311C" w:rsidRPr="004F5E41">
          <w:rPr>
            <w:rStyle w:val="Hipervnculo"/>
            <w:rFonts w:ascii="Bookman Old Style" w:hAnsi="Bookman Old Style"/>
            <w:lang w:val="en-US"/>
          </w:rPr>
          <w:t>PDF (BOE-A-2020-5240 - 3 </w:t>
        </w:r>
        <w:proofErr w:type="spellStart"/>
        <w:r w:rsidR="00D8311C" w:rsidRPr="004F5E41">
          <w:rPr>
            <w:rStyle w:val="Hipervnculo"/>
            <w:rFonts w:ascii="Bookman Old Style" w:hAnsi="Bookman Old Style"/>
            <w:lang w:val="en-US"/>
          </w:rPr>
          <w:t>págs</w:t>
        </w:r>
        <w:proofErr w:type="spellEnd"/>
        <w:r w:rsidR="00D8311C" w:rsidRPr="004F5E41">
          <w:rPr>
            <w:rStyle w:val="Hipervnculo"/>
            <w:rFonts w:ascii="Bookman Old Style" w:hAnsi="Bookman Old Style"/>
            <w:lang w:val="en-US"/>
          </w:rPr>
          <w:t>. - 225 KB)</w:t>
        </w:r>
      </w:hyperlink>
    </w:p>
    <w:p w14:paraId="2E54889F" w14:textId="77777777"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7C0A12D3" w14:textId="77777777" w:rsidR="00D8311C" w:rsidRPr="004F5E41" w:rsidRDefault="00D8311C" w:rsidP="004F5E41">
      <w:pPr>
        <w:jc w:val="both"/>
        <w:rPr>
          <w:rFonts w:ascii="Bookman Old Style" w:hAnsi="Bookman Old Style"/>
          <w:b/>
          <w:bCs/>
          <w:lang w:val="es-ES_tradnl"/>
        </w:rPr>
      </w:pPr>
      <w:r w:rsidRPr="004F5E41">
        <w:rPr>
          <w:rFonts w:ascii="Bookman Old Style" w:hAnsi="Bookman Old Style"/>
          <w:b/>
          <w:bCs/>
          <w:lang w:val="es-ES_tradnl"/>
        </w:rPr>
        <w:t>Estado de alarma. Administración de Justicia</w:t>
      </w:r>
    </w:p>
    <w:p w14:paraId="29812B67" w14:textId="77777777" w:rsidR="00D8311C" w:rsidRPr="004F5E41" w:rsidRDefault="00D8311C" w:rsidP="004F5E41">
      <w:pPr>
        <w:jc w:val="both"/>
        <w:rPr>
          <w:rFonts w:ascii="Bookman Old Style" w:hAnsi="Bookman Old Style"/>
          <w:bCs/>
          <w:lang w:val="es-ES_tradnl"/>
        </w:rPr>
      </w:pPr>
      <w:r w:rsidRPr="004F5E41">
        <w:rPr>
          <w:rFonts w:ascii="Bookman Old Style" w:hAnsi="Bookman Old Style"/>
          <w:lang w:val="es-ES_tradnl"/>
        </w:rPr>
        <w:t>Orden JUS/430/2020, de 22 de mayo, por la que se activa la Fase 2 del Plan de Desescalada para la Administración de Justicia ante el COVID-19.</w:t>
      </w:r>
    </w:p>
    <w:p w14:paraId="5B6AE6E8" w14:textId="77777777" w:rsidR="00D8311C" w:rsidRPr="004F5E41" w:rsidRDefault="00A9233C" w:rsidP="004F5E41">
      <w:pPr>
        <w:jc w:val="both"/>
        <w:rPr>
          <w:rFonts w:ascii="Bookman Old Style" w:hAnsi="Bookman Old Style"/>
          <w:bCs/>
          <w:lang w:val="en-US"/>
        </w:rPr>
      </w:pPr>
      <w:hyperlink r:id="rId3147" w:tooltip="PDF firmado BOE-A-2020-5241" w:history="1">
        <w:r w:rsidR="00D8311C" w:rsidRPr="004F5E41">
          <w:rPr>
            <w:rStyle w:val="Hipervnculo"/>
            <w:rFonts w:ascii="Bookman Old Style" w:hAnsi="Bookman Old Style"/>
            <w:lang w:val="en-US"/>
          </w:rPr>
          <w:t>PDF (BOE-A-2020-5241 - 3 </w:t>
        </w:r>
        <w:proofErr w:type="spellStart"/>
        <w:r w:rsidR="00D8311C" w:rsidRPr="004F5E41">
          <w:rPr>
            <w:rStyle w:val="Hipervnculo"/>
            <w:rFonts w:ascii="Bookman Old Style" w:hAnsi="Bookman Old Style"/>
            <w:lang w:val="en-US"/>
          </w:rPr>
          <w:t>págs</w:t>
        </w:r>
        <w:proofErr w:type="spellEnd"/>
        <w:r w:rsidR="00D8311C" w:rsidRPr="004F5E41">
          <w:rPr>
            <w:rStyle w:val="Hipervnculo"/>
            <w:rFonts w:ascii="Bookman Old Style" w:hAnsi="Bookman Old Style"/>
            <w:lang w:val="en-US"/>
          </w:rPr>
          <w:t>. - 226 KB)</w:t>
        </w:r>
      </w:hyperlink>
    </w:p>
    <w:p w14:paraId="2F293FFA" w14:textId="77777777"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5C8830A9" w14:textId="77777777" w:rsidR="00D8311C" w:rsidRPr="004F5E41" w:rsidRDefault="00D8311C"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6FBFB13D" w14:textId="77777777" w:rsidR="00D8311C" w:rsidRPr="004F5E41" w:rsidRDefault="00D8311C" w:rsidP="004F5E41">
      <w:pPr>
        <w:jc w:val="both"/>
        <w:rPr>
          <w:rFonts w:ascii="Bookman Old Style" w:hAnsi="Bookman Old Style"/>
          <w:bCs/>
          <w:lang w:val="es-ES_tradnl"/>
        </w:rPr>
      </w:pPr>
      <w:r w:rsidRPr="004F5E41">
        <w:rPr>
          <w:rFonts w:ascii="Bookman Old Style" w:hAnsi="Bookman Old Style"/>
          <w:lang w:val="es-ES_tradnl"/>
        </w:rPr>
        <w:t>Real Decreto 537/2020, de 22 de mayo, por el que se prorroga el estado de alarma declarado por el Real Decreto 463/2020, de 14 de marzo, por el que se declara el estado de alarma para la gestión de la situación de crisis sanitaria ocasionada por el COVID-19.</w:t>
      </w:r>
    </w:p>
    <w:p w14:paraId="27FF55F1" w14:textId="77777777" w:rsidR="00D8311C" w:rsidRPr="004F5E41" w:rsidRDefault="00A9233C" w:rsidP="004F5E41">
      <w:pPr>
        <w:jc w:val="both"/>
        <w:rPr>
          <w:rFonts w:ascii="Bookman Old Style" w:hAnsi="Bookman Old Style"/>
          <w:bCs/>
          <w:lang w:val="en-US"/>
        </w:rPr>
      </w:pPr>
      <w:hyperlink r:id="rId3148" w:tooltip="PDF firmado BOE-A-2020-5243" w:history="1">
        <w:r w:rsidR="00D8311C" w:rsidRPr="004F5E41">
          <w:rPr>
            <w:rStyle w:val="Hipervnculo"/>
            <w:rFonts w:ascii="Bookman Old Style" w:hAnsi="Bookman Old Style"/>
            <w:lang w:val="en-US"/>
          </w:rPr>
          <w:t>PDF (BOE-A-2020-5243 - 11 </w:t>
        </w:r>
        <w:proofErr w:type="spellStart"/>
        <w:r w:rsidR="00D8311C" w:rsidRPr="004F5E41">
          <w:rPr>
            <w:rStyle w:val="Hipervnculo"/>
            <w:rFonts w:ascii="Bookman Old Style" w:hAnsi="Bookman Old Style"/>
            <w:lang w:val="en-US"/>
          </w:rPr>
          <w:t>págs</w:t>
        </w:r>
        <w:proofErr w:type="spellEnd"/>
        <w:r w:rsidR="00D8311C" w:rsidRPr="004F5E41">
          <w:rPr>
            <w:rStyle w:val="Hipervnculo"/>
            <w:rFonts w:ascii="Bookman Old Style" w:hAnsi="Bookman Old Style"/>
            <w:lang w:val="en-US"/>
          </w:rPr>
          <w:t>. - 276 KB)</w:t>
        </w:r>
      </w:hyperlink>
    </w:p>
    <w:p w14:paraId="0990BDDE" w14:textId="77777777"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10D0B3C9" w14:textId="77777777" w:rsidR="00D8311C" w:rsidRPr="004F5E41" w:rsidRDefault="00D8311C"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318DDA19" w14:textId="77777777" w:rsidR="00D8311C" w:rsidRPr="004F5E41" w:rsidRDefault="00D8311C" w:rsidP="004F5E41">
      <w:pPr>
        <w:jc w:val="both"/>
        <w:rPr>
          <w:rFonts w:ascii="Bookman Old Style" w:hAnsi="Bookman Old Style"/>
          <w:bCs/>
          <w:lang w:val="es-ES_tradnl"/>
        </w:rPr>
      </w:pPr>
      <w:r w:rsidRPr="004F5E41">
        <w:rPr>
          <w:rFonts w:ascii="Bookman Old Style" w:hAnsi="Bookman Old Style"/>
          <w:lang w:val="es-ES_tradnl"/>
        </w:rPr>
        <w:t>Decreto-ley 6/2020, de 12 de marzo, de medidas urgentes en materia asistencial, presupuestaria, financiera, fiscal y de contratación pública, con el fin de paliar los efectos de la pandemia generada por el coronavirus SARS-CoV-2.</w:t>
      </w:r>
    </w:p>
    <w:p w14:paraId="29F4ADC7" w14:textId="77777777" w:rsidR="00D8311C" w:rsidRPr="004F5E41" w:rsidRDefault="00A9233C" w:rsidP="004F5E41">
      <w:pPr>
        <w:jc w:val="both"/>
        <w:rPr>
          <w:rFonts w:ascii="Bookman Old Style" w:hAnsi="Bookman Old Style"/>
          <w:bCs/>
          <w:lang w:val="en-US"/>
        </w:rPr>
      </w:pPr>
      <w:hyperlink r:id="rId3149" w:tooltip="PDF firmado BOE-A-2020-5247" w:history="1">
        <w:r w:rsidR="00D8311C" w:rsidRPr="004F5E41">
          <w:rPr>
            <w:rStyle w:val="Hipervnculo"/>
            <w:rFonts w:ascii="Bookman Old Style" w:hAnsi="Bookman Old Style"/>
            <w:lang w:val="en-US"/>
          </w:rPr>
          <w:t>PDF (BOE-A-2020-5247 - 5 </w:t>
        </w:r>
        <w:proofErr w:type="spellStart"/>
        <w:r w:rsidR="00D8311C" w:rsidRPr="004F5E41">
          <w:rPr>
            <w:rStyle w:val="Hipervnculo"/>
            <w:rFonts w:ascii="Bookman Old Style" w:hAnsi="Bookman Old Style"/>
            <w:lang w:val="en-US"/>
          </w:rPr>
          <w:t>págs</w:t>
        </w:r>
        <w:proofErr w:type="spellEnd"/>
        <w:r w:rsidR="00D8311C" w:rsidRPr="004F5E41">
          <w:rPr>
            <w:rStyle w:val="Hipervnculo"/>
            <w:rFonts w:ascii="Bookman Old Style" w:hAnsi="Bookman Old Style"/>
            <w:lang w:val="en-US"/>
          </w:rPr>
          <w:t>. - 240 KB)</w:t>
        </w:r>
      </w:hyperlink>
    </w:p>
    <w:p w14:paraId="2ABB63B7" w14:textId="77777777"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lastRenderedPageBreak/>
        <w:t>COMUNIDAD AUTÓNOMA DE EXTREMADURA</w:t>
      </w:r>
    </w:p>
    <w:p w14:paraId="71ED34B3" w14:textId="77777777" w:rsidR="00D8311C" w:rsidRPr="004F5E41" w:rsidRDefault="00D8311C" w:rsidP="004F5E41">
      <w:pPr>
        <w:jc w:val="both"/>
        <w:rPr>
          <w:rFonts w:ascii="Bookman Old Style" w:hAnsi="Bookman Old Style"/>
          <w:b/>
          <w:bCs/>
          <w:lang w:val="es-ES_tradnl"/>
        </w:rPr>
      </w:pPr>
      <w:r w:rsidRPr="004F5E41">
        <w:rPr>
          <w:rFonts w:ascii="Bookman Old Style" w:hAnsi="Bookman Old Style"/>
          <w:b/>
          <w:bCs/>
          <w:lang w:val="es-ES_tradnl"/>
        </w:rPr>
        <w:t>Educación</w:t>
      </w:r>
    </w:p>
    <w:p w14:paraId="340BB356" w14:textId="77777777" w:rsidR="00D8311C" w:rsidRPr="004F5E41" w:rsidRDefault="00D8311C" w:rsidP="004F5E41">
      <w:pPr>
        <w:jc w:val="both"/>
        <w:rPr>
          <w:rFonts w:ascii="Bookman Old Style" w:hAnsi="Bookman Old Style"/>
          <w:bCs/>
          <w:lang w:val="es-ES_tradnl"/>
        </w:rPr>
      </w:pPr>
      <w:r w:rsidRPr="004F5E41">
        <w:rPr>
          <w:rFonts w:ascii="Bookman Old Style" w:hAnsi="Bookman Old Style"/>
          <w:lang w:val="es-ES_tradnl"/>
        </w:rPr>
        <w:t>Decreto-ley 7/2020, de 24 de abril, por el que se aprueban medidas urgentes en materia de educación, para paliar los efectos de la emergencia sanitaria provocada por el COVID-19.</w:t>
      </w:r>
    </w:p>
    <w:p w14:paraId="3FEBAAE8" w14:textId="77777777" w:rsidR="00D8311C" w:rsidRPr="004F5E41" w:rsidRDefault="00A9233C" w:rsidP="004F5E41">
      <w:pPr>
        <w:jc w:val="both"/>
        <w:rPr>
          <w:rFonts w:ascii="Bookman Old Style" w:hAnsi="Bookman Old Style"/>
          <w:b/>
          <w:bCs/>
          <w:lang w:val="en-US"/>
        </w:rPr>
      </w:pPr>
      <w:hyperlink r:id="rId3150" w:tooltip="PDF firmado BOE-A-2020-5249" w:history="1">
        <w:r w:rsidR="00D8311C" w:rsidRPr="004F5E41">
          <w:rPr>
            <w:rStyle w:val="Hipervnculo"/>
            <w:rFonts w:ascii="Bookman Old Style" w:hAnsi="Bookman Old Style"/>
            <w:lang w:val="en-US"/>
          </w:rPr>
          <w:t>PDF (BOE-A-2020-5249 - 12 </w:t>
        </w:r>
        <w:proofErr w:type="spellStart"/>
        <w:r w:rsidR="00D8311C" w:rsidRPr="004F5E41">
          <w:rPr>
            <w:rStyle w:val="Hipervnculo"/>
            <w:rFonts w:ascii="Bookman Old Style" w:hAnsi="Bookman Old Style"/>
            <w:lang w:val="en-US"/>
          </w:rPr>
          <w:t>págs</w:t>
        </w:r>
        <w:proofErr w:type="spellEnd"/>
        <w:r w:rsidR="00D8311C" w:rsidRPr="004F5E41">
          <w:rPr>
            <w:rStyle w:val="Hipervnculo"/>
            <w:rFonts w:ascii="Bookman Old Style" w:hAnsi="Bookman Old Style"/>
            <w:lang w:val="en-US"/>
          </w:rPr>
          <w:t>. - 283 KB)</w:t>
        </w:r>
      </w:hyperlink>
    </w:p>
    <w:p w14:paraId="4F0856C1" w14:textId="77777777" w:rsidR="00D8311C" w:rsidRPr="004F5E41" w:rsidRDefault="00D8311C" w:rsidP="004F5E41">
      <w:pPr>
        <w:jc w:val="both"/>
        <w:rPr>
          <w:rFonts w:ascii="Bookman Old Style" w:hAnsi="Bookman Old Style"/>
          <w:b/>
          <w:lang w:val="es-ES_tradnl"/>
        </w:rPr>
      </w:pPr>
      <w:r w:rsidRPr="004F5E41">
        <w:rPr>
          <w:rFonts w:ascii="Bookman Old Style" w:hAnsi="Bookman Old Style"/>
          <w:b/>
          <w:bCs/>
          <w:lang w:val="es-ES_tradnl"/>
        </w:rPr>
        <w:t>Empleo</w:t>
      </w:r>
    </w:p>
    <w:p w14:paraId="0DF5071A" w14:textId="77777777" w:rsidR="00D8311C" w:rsidRPr="004F5E41" w:rsidRDefault="00D8311C" w:rsidP="004F5E41">
      <w:pPr>
        <w:jc w:val="both"/>
        <w:rPr>
          <w:rFonts w:ascii="Bookman Old Style" w:hAnsi="Bookman Old Style"/>
          <w:lang w:val="es-ES_tradnl"/>
        </w:rPr>
      </w:pPr>
      <w:r w:rsidRPr="004F5E41">
        <w:rPr>
          <w:rFonts w:ascii="Bookman Old Style" w:hAnsi="Bookman Old Style"/>
          <w:lang w:val="es-ES_tradnl"/>
        </w:rPr>
        <w:t>Decreto-ley 8/2020, de 24 de abril, por el que se adoptan medidas urgentes y extraordinarias para el mantenimiento y recuperación del empleo frente a la crisis ocasionada por el COVID-19.</w:t>
      </w:r>
    </w:p>
    <w:p w14:paraId="0C1E33E2" w14:textId="77777777" w:rsidR="00D8311C" w:rsidRPr="004F5E41" w:rsidRDefault="00A9233C" w:rsidP="004F5E41">
      <w:pPr>
        <w:jc w:val="both"/>
        <w:rPr>
          <w:rFonts w:ascii="Bookman Old Style" w:hAnsi="Bookman Old Style"/>
          <w:b/>
          <w:lang w:val="en-US"/>
        </w:rPr>
      </w:pPr>
      <w:hyperlink r:id="rId3151" w:tooltip="PDF firmado BOE-A-2020-5250" w:history="1">
        <w:r w:rsidR="00D8311C" w:rsidRPr="004F5E41">
          <w:rPr>
            <w:rStyle w:val="Hipervnculo"/>
            <w:rFonts w:ascii="Bookman Old Style" w:hAnsi="Bookman Old Style"/>
            <w:lang w:val="en-US"/>
          </w:rPr>
          <w:t>PDF (BOE-A-2020-5250 - 74 </w:t>
        </w:r>
        <w:proofErr w:type="spellStart"/>
        <w:r w:rsidR="00D8311C" w:rsidRPr="004F5E41">
          <w:rPr>
            <w:rStyle w:val="Hipervnculo"/>
            <w:rFonts w:ascii="Bookman Old Style" w:hAnsi="Bookman Old Style"/>
            <w:lang w:val="en-US"/>
          </w:rPr>
          <w:t>págs</w:t>
        </w:r>
        <w:proofErr w:type="spellEnd"/>
        <w:r w:rsidR="00D8311C" w:rsidRPr="004F5E41">
          <w:rPr>
            <w:rStyle w:val="Hipervnculo"/>
            <w:rFonts w:ascii="Bookman Old Style" w:hAnsi="Bookman Old Style"/>
            <w:lang w:val="en-US"/>
          </w:rPr>
          <w:t>. - 683 KB)</w:t>
        </w:r>
      </w:hyperlink>
    </w:p>
    <w:p w14:paraId="7DB92ADB" w14:textId="77777777"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43AE17E2" w14:textId="77777777" w:rsidR="00D8311C" w:rsidRPr="004F5E41" w:rsidRDefault="00D8311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la Agencia Estatal de Administración Tributaria. Objeto: Suministro de mascarillas quirúrgicas, mascarillas FFP2, soluciones hidroalcohólicas, soporte de pared y guantes de polietileno para la protección de las personas frente al COVID-19 en el ámbito de los Servicios Centrales de la Agencia Estatal de Administración Tributaria. Expediente: 20810033200, 20810033300, 20810033400, 20810033500.</w:t>
      </w:r>
    </w:p>
    <w:p w14:paraId="08D70A8D" w14:textId="77777777" w:rsidR="00D8311C" w:rsidRPr="004F5E41" w:rsidRDefault="00A9233C" w:rsidP="004F5E41">
      <w:pPr>
        <w:jc w:val="both"/>
        <w:rPr>
          <w:rFonts w:ascii="Bookman Old Style" w:hAnsi="Bookman Old Style"/>
          <w:lang w:val="es-ES_tradnl"/>
        </w:rPr>
      </w:pPr>
      <w:hyperlink r:id="rId3152" w:tooltip="PDF firmado BOE-B-2020-14073" w:history="1">
        <w:r w:rsidR="00D8311C" w:rsidRPr="004F5E41">
          <w:rPr>
            <w:rStyle w:val="Hipervnculo"/>
            <w:rFonts w:ascii="Bookman Old Style" w:hAnsi="Bookman Old Style"/>
            <w:lang w:val="es-ES_tradnl"/>
          </w:rPr>
          <w:t>PDF (BOE-B-2020-14073 - 2 págs. - 181 KB)</w:t>
        </w:r>
      </w:hyperlink>
    </w:p>
    <w:p w14:paraId="3CBC87B5" w14:textId="77777777"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27AF0558" w14:textId="77777777" w:rsidR="00D8311C" w:rsidRPr="004F5E41" w:rsidRDefault="00D8311C"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Secretaria General de la Tesorería General de la Seguridad Social. Objeto: Aplicación de desinfectante de superficies de alto espectro (bactericida, </w:t>
      </w:r>
      <w:proofErr w:type="spellStart"/>
      <w:r w:rsidRPr="004F5E41">
        <w:rPr>
          <w:rFonts w:ascii="Bookman Old Style" w:hAnsi="Bookman Old Style"/>
          <w:lang w:val="es-ES_tradnl"/>
        </w:rPr>
        <w:t>micobactericida</w:t>
      </w:r>
      <w:proofErr w:type="spellEnd"/>
      <w:r w:rsidRPr="004F5E41">
        <w:rPr>
          <w:rFonts w:ascii="Bookman Old Style" w:hAnsi="Bookman Old Style"/>
          <w:lang w:val="es-ES_tradnl"/>
        </w:rPr>
        <w:t>, fungicida, esporicida, viricida) a base de un sistema de múltiples componentes que actúa sobre los microorganismos inactivando sus ácidos nucleicos válido y efectivo contra el SARS-CoV-2, mediante técnica de nebulización o similar. Expediente: 2020/0172EM.</w:t>
      </w:r>
    </w:p>
    <w:p w14:paraId="006CCB9A" w14:textId="77777777" w:rsidR="00D8311C" w:rsidRPr="004F5E41" w:rsidRDefault="00A9233C" w:rsidP="004F5E41">
      <w:pPr>
        <w:jc w:val="both"/>
        <w:rPr>
          <w:rFonts w:ascii="Bookman Old Style" w:hAnsi="Bookman Old Style"/>
          <w:lang w:val="es-ES_tradnl"/>
        </w:rPr>
      </w:pPr>
      <w:hyperlink r:id="rId3153" w:tooltip="PDF firmado BOE-B-2020-14089" w:history="1">
        <w:r w:rsidR="00D8311C" w:rsidRPr="004F5E41">
          <w:rPr>
            <w:rStyle w:val="Hipervnculo"/>
            <w:rFonts w:ascii="Bookman Old Style" w:hAnsi="Bookman Old Style"/>
            <w:lang w:val="es-ES_tradnl"/>
          </w:rPr>
          <w:t>PDF (BOE-B-2020-14089 - 2 págs. - 181 KB)</w:t>
        </w:r>
      </w:hyperlink>
    </w:p>
    <w:p w14:paraId="68CB831F" w14:textId="77777777" w:rsidR="0053252E" w:rsidRPr="004F5E41" w:rsidRDefault="0053252E" w:rsidP="004F5E41">
      <w:pPr>
        <w:jc w:val="both"/>
        <w:rPr>
          <w:rFonts w:ascii="Bookman Old Style" w:hAnsi="Bookman Old Style"/>
          <w:b/>
          <w:lang w:val="es-ES_tradnl"/>
        </w:rPr>
      </w:pPr>
      <w:r w:rsidRPr="004F5E41">
        <w:rPr>
          <w:rFonts w:ascii="Bookman Old Style" w:hAnsi="Bookman Old Style"/>
          <w:b/>
          <w:lang w:val="es-ES_tradnl"/>
        </w:rPr>
        <w:t>BOE 22/05/2020</w:t>
      </w:r>
    </w:p>
    <w:p w14:paraId="62723499" w14:textId="77777777"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258ABF2" w14:textId="77777777" w:rsidR="0053252E" w:rsidRPr="004F5E41" w:rsidRDefault="0053252E"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2EC93F01" w14:textId="77777777"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7982C5E7" w14:textId="77777777" w:rsidR="0053252E" w:rsidRPr="004F5E41" w:rsidRDefault="0053252E" w:rsidP="004F5E41">
      <w:pPr>
        <w:jc w:val="both"/>
        <w:rPr>
          <w:rFonts w:ascii="Bookman Old Style" w:hAnsi="Bookman Old Style"/>
          <w:bCs/>
          <w:lang w:val="es-ES_tradnl"/>
        </w:rPr>
      </w:pPr>
      <w:r w:rsidRPr="004F5E41">
        <w:rPr>
          <w:rFonts w:ascii="Bookman Old Style" w:hAnsi="Bookman Old Style"/>
          <w:lang w:val="es-ES_tradnl"/>
        </w:rPr>
        <w:t xml:space="preserve">Resolución de 20 de mayo de 2020, del Congreso de los Diputados, por la que se ordena la publicación del Acuerdo de convalidación del Real Decreto-ley </w:t>
      </w:r>
      <w:r w:rsidRPr="004F5E41">
        <w:rPr>
          <w:rFonts w:ascii="Bookman Old Style" w:hAnsi="Bookman Old Style"/>
          <w:lang w:val="es-ES_tradnl"/>
        </w:rPr>
        <w:lastRenderedPageBreak/>
        <w:t>17/2020, de 5 de mayo, por el que se aprueban medidas de apoyo al sector cultural y de carácter tributario para hacer frente al impacto económico y social del COVID-2019.</w:t>
      </w:r>
    </w:p>
    <w:p w14:paraId="28EF2621" w14:textId="77777777" w:rsidR="0053252E" w:rsidRPr="004F5E41" w:rsidRDefault="00A9233C" w:rsidP="004F5E41">
      <w:pPr>
        <w:jc w:val="both"/>
        <w:rPr>
          <w:rFonts w:ascii="Bookman Old Style" w:hAnsi="Bookman Old Style"/>
          <w:bCs/>
          <w:lang w:val="es-ES_tradnl"/>
        </w:rPr>
      </w:pPr>
      <w:hyperlink r:id="rId3154" w:tooltip="PDF firmado BOE-A-2020-5217" w:history="1">
        <w:r w:rsidR="0053252E" w:rsidRPr="004F5E41">
          <w:rPr>
            <w:rStyle w:val="Hipervnculo"/>
            <w:rFonts w:ascii="Bookman Old Style" w:hAnsi="Bookman Old Style"/>
            <w:lang w:val="es-ES_tradnl"/>
          </w:rPr>
          <w:t>PDF (BOE-A-2020-5217 - 1 pág. - 210 KB)</w:t>
        </w:r>
      </w:hyperlink>
    </w:p>
    <w:p w14:paraId="79969986" w14:textId="77777777" w:rsidR="0053252E" w:rsidRPr="004F5E41" w:rsidRDefault="0053252E"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18CAC35" w14:textId="77777777"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2CB730EA" w14:textId="77777777" w:rsidR="0053252E" w:rsidRPr="004F5E41" w:rsidRDefault="0053252E" w:rsidP="004F5E41">
      <w:pPr>
        <w:jc w:val="both"/>
        <w:rPr>
          <w:rFonts w:ascii="Bookman Old Style" w:hAnsi="Bookman Old Style"/>
          <w:bCs/>
          <w:lang w:val="es-ES_tradnl"/>
        </w:rPr>
      </w:pPr>
      <w:r w:rsidRPr="004F5E41">
        <w:rPr>
          <w:rFonts w:ascii="Bookman Old Style" w:hAnsi="Bookman Old Style"/>
          <w:lang w:val="es-ES_tradnl"/>
        </w:rPr>
        <w:t>Orden SND/427/2020, de 21 de mayo, por la que se flexibilizan ciertas restricciones derivadas de la emergencia sanitaria provocada por el COVID-19 a pequeños municipios y a entes locales de ámbito territorial inferior.</w:t>
      </w:r>
    </w:p>
    <w:p w14:paraId="0ADC5BAD" w14:textId="77777777" w:rsidR="0053252E" w:rsidRPr="004F5E41" w:rsidRDefault="00A9233C" w:rsidP="004F5E41">
      <w:pPr>
        <w:jc w:val="both"/>
        <w:rPr>
          <w:rFonts w:ascii="Bookman Old Style" w:hAnsi="Bookman Old Style"/>
          <w:bCs/>
          <w:lang w:val="en-US"/>
        </w:rPr>
      </w:pPr>
      <w:hyperlink r:id="rId3155" w:tooltip="PDF firmado BOE-A-2020-5218" w:history="1">
        <w:r w:rsidR="0053252E" w:rsidRPr="004F5E41">
          <w:rPr>
            <w:rStyle w:val="Hipervnculo"/>
            <w:rFonts w:ascii="Bookman Old Style" w:hAnsi="Bookman Old Style"/>
            <w:lang w:val="en-US"/>
          </w:rPr>
          <w:t>PDF (BOE-A-2020-5218 - 6 </w:t>
        </w:r>
        <w:proofErr w:type="spellStart"/>
        <w:r w:rsidR="0053252E" w:rsidRPr="004F5E41">
          <w:rPr>
            <w:rStyle w:val="Hipervnculo"/>
            <w:rFonts w:ascii="Bookman Old Style" w:hAnsi="Bookman Old Style"/>
            <w:lang w:val="en-US"/>
          </w:rPr>
          <w:t>págs</w:t>
        </w:r>
        <w:proofErr w:type="spellEnd"/>
        <w:r w:rsidR="0053252E" w:rsidRPr="004F5E41">
          <w:rPr>
            <w:rStyle w:val="Hipervnculo"/>
            <w:rFonts w:ascii="Bookman Old Style" w:hAnsi="Bookman Old Style"/>
            <w:lang w:val="en-US"/>
          </w:rPr>
          <w:t>. - 251 KB)</w:t>
        </w:r>
      </w:hyperlink>
    </w:p>
    <w:p w14:paraId="42B5A715" w14:textId="77777777" w:rsidR="0053252E" w:rsidRPr="004F5E41" w:rsidRDefault="0053252E"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14:paraId="4DD7A30D" w14:textId="77777777"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Organización Nacional de Ciegos Españoles. Juegos</w:t>
      </w:r>
    </w:p>
    <w:p w14:paraId="6496FC11" w14:textId="77777777" w:rsidR="0053252E" w:rsidRPr="004F5E41" w:rsidRDefault="0053252E" w:rsidP="004F5E41">
      <w:pPr>
        <w:jc w:val="both"/>
        <w:rPr>
          <w:rFonts w:ascii="Bookman Old Style" w:hAnsi="Bookman Old Style"/>
          <w:bCs/>
          <w:lang w:val="es-ES_tradnl"/>
        </w:rPr>
      </w:pPr>
      <w:r w:rsidRPr="004F5E41">
        <w:rPr>
          <w:rFonts w:ascii="Bookman Old Style" w:hAnsi="Bookman Old Style"/>
          <w:lang w:val="es-ES_tradnl"/>
        </w:rPr>
        <w:t>Resolución de 14 de mayo de 2020, de la Secretaría de Estado de Derechos Sociales, por la que se publican diversas medidas que afectan a las actividades de juego de la ONCE, como consecuencia de la aprobación del Real Decreto 463/2020, de 14 de marzo, por el que se declara el estado de alarma para la gestión de la situación de crisis sanitaria ocasionada por el COVID-19.</w:t>
      </w:r>
    </w:p>
    <w:p w14:paraId="0F5109EC" w14:textId="77777777" w:rsidR="0053252E" w:rsidRPr="004F5E41" w:rsidRDefault="00A9233C" w:rsidP="004F5E41">
      <w:pPr>
        <w:jc w:val="both"/>
        <w:rPr>
          <w:rFonts w:ascii="Bookman Old Style" w:hAnsi="Bookman Old Style"/>
          <w:bCs/>
          <w:lang w:val="en-US"/>
        </w:rPr>
      </w:pPr>
      <w:hyperlink r:id="rId3156" w:tooltip="PDF firmado BOE-A-2020-5230" w:history="1">
        <w:r w:rsidR="0053252E" w:rsidRPr="004F5E41">
          <w:rPr>
            <w:rStyle w:val="Hipervnculo"/>
            <w:rFonts w:ascii="Bookman Old Style" w:hAnsi="Bookman Old Style"/>
            <w:lang w:val="en-US"/>
          </w:rPr>
          <w:t>PDF (BOE-A-2020-5230 - 5 </w:t>
        </w:r>
        <w:proofErr w:type="spellStart"/>
        <w:r w:rsidR="0053252E" w:rsidRPr="004F5E41">
          <w:rPr>
            <w:rStyle w:val="Hipervnculo"/>
            <w:rFonts w:ascii="Bookman Old Style" w:hAnsi="Bookman Old Style"/>
            <w:lang w:val="en-US"/>
          </w:rPr>
          <w:t>págs</w:t>
        </w:r>
        <w:proofErr w:type="spellEnd"/>
        <w:r w:rsidR="0053252E" w:rsidRPr="004F5E41">
          <w:rPr>
            <w:rStyle w:val="Hipervnculo"/>
            <w:rFonts w:ascii="Bookman Old Style" w:hAnsi="Bookman Old Style"/>
            <w:lang w:val="en-US"/>
          </w:rPr>
          <w:t>. - 248 KB)</w:t>
        </w:r>
      </w:hyperlink>
    </w:p>
    <w:p w14:paraId="32F64BDF" w14:textId="77777777" w:rsidR="0053252E" w:rsidRPr="004F5E41" w:rsidRDefault="0053252E" w:rsidP="004F5E41">
      <w:pPr>
        <w:jc w:val="both"/>
        <w:rPr>
          <w:rFonts w:ascii="Bookman Old Style" w:hAnsi="Bookman Old Style"/>
          <w:b/>
          <w:lang w:val="es-ES_tradnl"/>
        </w:rPr>
      </w:pPr>
      <w:r w:rsidRPr="004F5E41">
        <w:rPr>
          <w:rFonts w:ascii="Bookman Old Style" w:hAnsi="Bookman Old Style"/>
          <w:b/>
          <w:lang w:val="es-ES_tradnl"/>
        </w:rPr>
        <w:t>BOC 22/05/2020</w:t>
      </w:r>
    </w:p>
    <w:p w14:paraId="2DC97923" w14:textId="77777777"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2539065D" w14:textId="77777777"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14:paraId="17B5DEAD" w14:textId="77777777" w:rsidR="0053252E" w:rsidRPr="004F5E41" w:rsidRDefault="00A9233C" w:rsidP="004F5E41">
      <w:pPr>
        <w:jc w:val="both"/>
        <w:rPr>
          <w:rFonts w:ascii="Bookman Old Style" w:hAnsi="Bookman Old Style"/>
          <w:bCs/>
          <w:lang w:val="es-ES_tradnl"/>
        </w:rPr>
      </w:pPr>
      <w:hyperlink r:id="rId3157" w:tooltip="Ir a la disposición 2012/048/001" w:history="1">
        <w:r w:rsidR="0053252E" w:rsidRPr="004F5E41">
          <w:rPr>
            <w:rStyle w:val="Hipervnculo"/>
            <w:rFonts w:ascii="Bookman Old Style" w:hAnsi="Bookman Old Style"/>
            <w:bCs/>
            <w:lang w:val="es-ES_tradnl"/>
          </w:rPr>
          <w:t>1600</w:t>
        </w:r>
      </w:hyperlink>
      <w:r w:rsidR="0053252E" w:rsidRPr="004F5E41">
        <w:rPr>
          <w:rFonts w:ascii="Bookman Old Style" w:hAnsi="Bookman Old Style"/>
          <w:lang w:val="es-ES_tradnl"/>
        </w:rPr>
        <w:t> </w:t>
      </w:r>
      <w:hyperlink r:id="rId3158" w:history="1">
        <w:r w:rsidR="0053252E" w:rsidRPr="004F5E41">
          <w:rPr>
            <w:rStyle w:val="Hipervnculo"/>
            <w:rFonts w:ascii="Bookman Old Style" w:hAnsi="Bookman Old Style"/>
            <w:lang w:val="es-ES_tradnl"/>
          </w:rPr>
          <w:t>ORDEN de 15 de mayo de 2020, por la que se amplía la relación de procedimientos contenida en el anexo de la Orden de 7 de abril de 2020, que acuerda el inicio y/o continuación de la tramitación de determinados procedimientos en el ámbito de la Dirección General de Modernización y Calidad de los Servicios de este Departamento durante la vigencia del estado de alarma.</w:t>
        </w:r>
      </w:hyperlink>
    </w:p>
    <w:p w14:paraId="372C51DD" w14:textId="77777777" w:rsidR="0053252E" w:rsidRPr="004F5E41" w:rsidRDefault="0053252E"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321.19 Kb.</w:t>
      </w:r>
    </w:p>
    <w:p w14:paraId="3A4D5BE9" w14:textId="77777777" w:rsidR="0053252E" w:rsidRPr="004F5E41" w:rsidRDefault="0053252E" w:rsidP="004F5E41">
      <w:pPr>
        <w:jc w:val="both"/>
        <w:rPr>
          <w:rFonts w:ascii="Bookman Old Style" w:hAnsi="Bookman Old Style"/>
          <w:lang w:val="es-ES_tradnl"/>
        </w:rPr>
      </w:pPr>
      <w:r w:rsidRPr="004F5E41">
        <w:rPr>
          <w:rFonts w:ascii="Bookman Old Style" w:hAnsi="Bookman Old Style"/>
          <w:lang w:val="es-ES_tradnl"/>
        </w:rPr>
        <w:t>BOC-A-2020-100-1600. </w:t>
      </w:r>
      <w:hyperlink r:id="rId315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6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61" w:tooltip="Descargar en formato PDF" w:history="1">
        <w:r w:rsidRPr="004F5E41">
          <w:rPr>
            <w:rStyle w:val="Hipervnculo"/>
            <w:rFonts w:ascii="Bookman Old Style" w:hAnsi="Bookman Old Style"/>
            <w:lang w:val="es-ES_tradnl"/>
          </w:rPr>
          <w:t>Descargar</w:t>
        </w:r>
      </w:hyperlink>
    </w:p>
    <w:p w14:paraId="44CBBE34" w14:textId="77777777"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574CB272" w14:textId="77777777" w:rsidR="0053252E" w:rsidRPr="004F5E41" w:rsidRDefault="00A9233C" w:rsidP="004F5E41">
      <w:pPr>
        <w:jc w:val="both"/>
        <w:rPr>
          <w:rFonts w:ascii="Bookman Old Style" w:hAnsi="Bookman Old Style"/>
          <w:bCs/>
          <w:lang w:val="es-ES_tradnl"/>
        </w:rPr>
      </w:pPr>
      <w:hyperlink r:id="rId3162" w:tooltip="Ir a la disposición 2012/048/001" w:history="1">
        <w:r w:rsidR="0053252E" w:rsidRPr="004F5E41">
          <w:rPr>
            <w:rStyle w:val="Hipervnculo"/>
            <w:rFonts w:ascii="Bookman Old Style" w:hAnsi="Bookman Old Style"/>
            <w:bCs/>
            <w:lang w:val="es-ES_tradnl"/>
          </w:rPr>
          <w:t>1603</w:t>
        </w:r>
      </w:hyperlink>
      <w:r w:rsidR="0053252E" w:rsidRPr="004F5E41">
        <w:rPr>
          <w:rFonts w:ascii="Bookman Old Style" w:hAnsi="Bookman Old Style"/>
          <w:lang w:val="es-ES_tradnl"/>
        </w:rPr>
        <w:t> </w:t>
      </w:r>
      <w:hyperlink r:id="rId3163" w:history="1">
        <w:r w:rsidR="0053252E" w:rsidRPr="004F5E41">
          <w:rPr>
            <w:rStyle w:val="Hipervnculo"/>
            <w:rFonts w:ascii="Bookman Old Style" w:hAnsi="Bookman Old Style"/>
            <w:lang w:val="es-ES_tradnl"/>
          </w:rPr>
          <w:t>ORDEN de 13 de mayo de 2020, por la que se acuerda el inicio y/o la continuación de la tramitación de determinados procedimientos en el ámbito del Departamento durante la vigencia del estado de alarma.</w:t>
        </w:r>
      </w:hyperlink>
    </w:p>
    <w:p w14:paraId="3466AC49" w14:textId="77777777" w:rsidR="0053252E" w:rsidRPr="004F5E41" w:rsidRDefault="0053252E"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334.75 Kb.</w:t>
      </w:r>
    </w:p>
    <w:p w14:paraId="61EC436F" w14:textId="77777777" w:rsidR="0053252E" w:rsidRPr="004F5E41" w:rsidRDefault="0053252E" w:rsidP="004F5E41">
      <w:pPr>
        <w:jc w:val="both"/>
        <w:rPr>
          <w:rFonts w:ascii="Bookman Old Style" w:hAnsi="Bookman Old Style"/>
          <w:lang w:val="es-ES_tradnl"/>
        </w:rPr>
      </w:pPr>
      <w:r w:rsidRPr="004F5E41">
        <w:rPr>
          <w:rFonts w:ascii="Bookman Old Style" w:hAnsi="Bookman Old Style"/>
          <w:lang w:val="es-ES_tradnl"/>
        </w:rPr>
        <w:lastRenderedPageBreak/>
        <w:t>BOC-A-2020-100-1603. </w:t>
      </w:r>
      <w:hyperlink r:id="rId316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6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66" w:tooltip="Descargar en formato PDF" w:history="1">
        <w:r w:rsidRPr="004F5E41">
          <w:rPr>
            <w:rStyle w:val="Hipervnculo"/>
            <w:rFonts w:ascii="Bookman Old Style" w:hAnsi="Bookman Old Style"/>
            <w:lang w:val="es-ES_tradnl"/>
          </w:rPr>
          <w:t>Descargar</w:t>
        </w:r>
      </w:hyperlink>
    </w:p>
    <w:p w14:paraId="3FE3EE23" w14:textId="77777777" w:rsidR="00046ABC" w:rsidRPr="004F5E41" w:rsidRDefault="00046ABC" w:rsidP="004F5E41">
      <w:pPr>
        <w:jc w:val="both"/>
        <w:rPr>
          <w:rFonts w:ascii="Bookman Old Style" w:hAnsi="Bookman Old Style"/>
          <w:b/>
          <w:lang w:val="es-ES_tradnl"/>
        </w:rPr>
      </w:pPr>
      <w:r w:rsidRPr="004F5E41">
        <w:rPr>
          <w:rFonts w:ascii="Bookman Old Style" w:hAnsi="Bookman Old Style"/>
          <w:b/>
          <w:lang w:val="es-ES_tradnl"/>
        </w:rPr>
        <w:t>BOE 21/05/2020</w:t>
      </w:r>
    </w:p>
    <w:p w14:paraId="26339560" w14:textId="77777777" w:rsidR="00046ABC" w:rsidRPr="004F5E41" w:rsidRDefault="00046ABC"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23F6437E" w14:textId="77777777" w:rsidR="00046ABC" w:rsidRPr="004F5E41" w:rsidRDefault="00046ABC" w:rsidP="004F5E41">
      <w:pPr>
        <w:jc w:val="both"/>
        <w:rPr>
          <w:rFonts w:ascii="Bookman Old Style" w:hAnsi="Bookman Old Style"/>
          <w:b/>
          <w:bCs/>
          <w:lang w:val="es-ES_tradnl"/>
        </w:rPr>
      </w:pPr>
      <w:r w:rsidRPr="004F5E41">
        <w:rPr>
          <w:rFonts w:ascii="Bookman Old Style" w:hAnsi="Bookman Old Style"/>
          <w:b/>
          <w:bCs/>
          <w:lang w:val="es-ES_tradnl"/>
        </w:rPr>
        <w:t>Estado de alarma. Movilidad. Navegación marítima</w:t>
      </w:r>
    </w:p>
    <w:p w14:paraId="3987F46B" w14:textId="77777777" w:rsidR="00046ABC" w:rsidRPr="004F5E41" w:rsidRDefault="00046ABC" w:rsidP="004F5E41">
      <w:pPr>
        <w:jc w:val="both"/>
        <w:rPr>
          <w:rFonts w:ascii="Bookman Old Style" w:hAnsi="Bookman Old Style"/>
          <w:bCs/>
          <w:lang w:val="es-ES_tradnl"/>
        </w:rPr>
      </w:pPr>
      <w:r w:rsidRPr="004F5E41">
        <w:rPr>
          <w:rFonts w:ascii="Bookman Old Style" w:hAnsi="Bookman Old Style"/>
          <w:lang w:val="es-ES_tradnl"/>
        </w:rPr>
        <w:t>Orden TMA/424/2020, de 20 de mayo, por la que se modifican la Orden TMA/384/2020, de 3 de mayo, por la que se dictan instrucciones sobre la utilización de mascarillas en los distintos medios de transporte y se fijan requisitos para garantizar una movilidad segura de conformidad con el plan para la transición hacia una nueva normalidad; y la Orden TMA/419/2020, de 18 de mayo, por la que se actualizan las medidas en materia de ordenación general de la navegación marítima adoptadas durante el estado de alarma para la gestión de la crisis sanitaria ocasionada por el COVID-19 al proceso de desescalada.</w:t>
      </w:r>
    </w:p>
    <w:p w14:paraId="2FB876D4" w14:textId="77777777" w:rsidR="00046ABC" w:rsidRPr="004F5E41" w:rsidRDefault="00A9233C" w:rsidP="004F5E41">
      <w:pPr>
        <w:jc w:val="both"/>
        <w:rPr>
          <w:rFonts w:ascii="Bookman Old Style" w:hAnsi="Bookman Old Style"/>
          <w:bCs/>
          <w:lang w:val="en-US"/>
        </w:rPr>
      </w:pPr>
      <w:hyperlink r:id="rId3167" w:tooltip="PDF firmado BOE-A-2020-5192" w:history="1">
        <w:r w:rsidR="00046ABC" w:rsidRPr="004F5E41">
          <w:rPr>
            <w:rStyle w:val="Hipervnculo"/>
            <w:rFonts w:ascii="Bookman Old Style" w:hAnsi="Bookman Old Style"/>
            <w:lang w:val="en-US"/>
          </w:rPr>
          <w:t>PDF (BOE-A-2020-5192 - 4 </w:t>
        </w:r>
        <w:proofErr w:type="spellStart"/>
        <w:r w:rsidR="00046ABC" w:rsidRPr="004F5E41">
          <w:rPr>
            <w:rStyle w:val="Hipervnculo"/>
            <w:rFonts w:ascii="Bookman Old Style" w:hAnsi="Bookman Old Style"/>
            <w:lang w:val="en-US"/>
          </w:rPr>
          <w:t>págs</w:t>
        </w:r>
        <w:proofErr w:type="spellEnd"/>
        <w:r w:rsidR="00046ABC" w:rsidRPr="004F5E41">
          <w:rPr>
            <w:rStyle w:val="Hipervnculo"/>
            <w:rFonts w:ascii="Bookman Old Style" w:hAnsi="Bookman Old Style"/>
            <w:lang w:val="en-US"/>
          </w:rPr>
          <w:t>. - 240 KB)</w:t>
        </w:r>
      </w:hyperlink>
    </w:p>
    <w:p w14:paraId="52B36135" w14:textId="77777777" w:rsidR="00046ABC" w:rsidRPr="004F5E41" w:rsidRDefault="00046ABC"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46A4FEF4" w14:textId="77777777" w:rsidR="00046ABC" w:rsidRPr="004F5E41" w:rsidRDefault="00046AB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Gerencia de Atención Sanitaria del Instituto Nacional de Gestión Sanitaria en Ceuta. Objeto: Adquisición de 10 humificadores con generador de flujo integrado. Expediente: 3-COVID-19.</w:t>
      </w:r>
    </w:p>
    <w:p w14:paraId="42D5A22B" w14:textId="77777777" w:rsidR="00046ABC" w:rsidRPr="004F5E41" w:rsidRDefault="00A9233C" w:rsidP="004F5E41">
      <w:pPr>
        <w:jc w:val="both"/>
        <w:rPr>
          <w:rFonts w:ascii="Bookman Old Style" w:hAnsi="Bookman Old Style"/>
          <w:lang w:val="en-US"/>
        </w:rPr>
      </w:pPr>
      <w:hyperlink r:id="rId3168" w:tooltip="PDF firmado BOE-B-2020-13971" w:history="1">
        <w:r w:rsidR="00046ABC" w:rsidRPr="004F5E41">
          <w:rPr>
            <w:rStyle w:val="Hipervnculo"/>
            <w:rFonts w:ascii="Bookman Old Style" w:hAnsi="Bookman Old Style"/>
            <w:lang w:val="en-US"/>
          </w:rPr>
          <w:t>PDF (BOE-B-2020-13971 - 1 </w:t>
        </w:r>
        <w:proofErr w:type="spellStart"/>
        <w:r w:rsidR="00046ABC" w:rsidRPr="004F5E41">
          <w:rPr>
            <w:rStyle w:val="Hipervnculo"/>
            <w:rFonts w:ascii="Bookman Old Style" w:hAnsi="Bookman Old Style"/>
            <w:lang w:val="en-US"/>
          </w:rPr>
          <w:t>pág</w:t>
        </w:r>
        <w:proofErr w:type="spellEnd"/>
        <w:r w:rsidR="00046ABC" w:rsidRPr="004F5E41">
          <w:rPr>
            <w:rStyle w:val="Hipervnculo"/>
            <w:rFonts w:ascii="Bookman Old Style" w:hAnsi="Bookman Old Style"/>
            <w:lang w:val="en-US"/>
          </w:rPr>
          <w:t>. - 177 KB)</w:t>
        </w:r>
      </w:hyperlink>
    </w:p>
    <w:p w14:paraId="18BB290F" w14:textId="77777777" w:rsidR="00046ABC" w:rsidRPr="004F5E41" w:rsidRDefault="00046ABC"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5F22EB54" w14:textId="77777777" w:rsidR="00046ABC" w:rsidRPr="004F5E41" w:rsidRDefault="00046AB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Sevilla. Objeto: Material sanitario de protección: Mascarillas FFP2-KN95. Mascarilla Desechable FFP2-3c. Expediente: CE-41-01/2020.</w:t>
      </w:r>
    </w:p>
    <w:p w14:paraId="59AAEF46" w14:textId="77777777" w:rsidR="00893A7B" w:rsidRPr="004F5E41" w:rsidRDefault="00A9233C" w:rsidP="004F5E41">
      <w:pPr>
        <w:jc w:val="both"/>
        <w:rPr>
          <w:rFonts w:ascii="Bookman Old Style" w:hAnsi="Bookman Old Style"/>
          <w:b/>
          <w:lang w:val="es-ES_tradnl"/>
        </w:rPr>
      </w:pPr>
      <w:hyperlink r:id="rId3169" w:tooltip="PDF firmado BOE-B-2020-13978" w:history="1">
        <w:r w:rsidR="00046ABC" w:rsidRPr="004F5E41">
          <w:rPr>
            <w:rStyle w:val="Hipervnculo"/>
            <w:rFonts w:ascii="Bookman Old Style" w:hAnsi="Bookman Old Style"/>
            <w:lang w:val="es-ES_tradnl"/>
          </w:rPr>
          <w:t>PDF (BOE-B-2020-13978 - 1 pág. - 179 KB)</w:t>
        </w:r>
      </w:hyperlink>
    </w:p>
    <w:p w14:paraId="0DAA30A4" w14:textId="77777777" w:rsidR="00893A7B" w:rsidRPr="004F5E41" w:rsidRDefault="00046ABC" w:rsidP="004F5E41">
      <w:pPr>
        <w:jc w:val="both"/>
        <w:rPr>
          <w:rFonts w:ascii="Bookman Old Style" w:hAnsi="Bookman Old Style"/>
          <w:lang w:val="es-ES_tradnl"/>
        </w:rPr>
      </w:pPr>
      <w:r w:rsidRPr="004F5E41">
        <w:rPr>
          <w:rFonts w:ascii="Bookman Old Style" w:hAnsi="Bookman Old Style"/>
          <w:lang w:val="es-ES_tradnl"/>
        </w:rPr>
        <w:t>Corrección de errores de la Resolución de la Dirección Provincial de la TGSS en Sevilla, por la que se acuerda la formalización, por procedimiento de emergencia, expediente CE 41-01/2020, para la contratación del suministro de material sanitario de protección ante la situación de emergencia sanitaria provocada por el coronavirus COVID-19, para cubrir las necesidades de la Dirección Provincial.</w:t>
      </w:r>
    </w:p>
    <w:p w14:paraId="5518BFBF" w14:textId="77777777" w:rsidR="00046ABC" w:rsidRPr="004F5E41" w:rsidRDefault="00A9233C" w:rsidP="004F5E41">
      <w:pPr>
        <w:jc w:val="both"/>
        <w:rPr>
          <w:rFonts w:ascii="Bookman Old Style" w:hAnsi="Bookman Old Style"/>
          <w:lang w:val="en-US"/>
        </w:rPr>
      </w:pPr>
      <w:hyperlink r:id="rId3170" w:tooltip="PDF firmado BOE-B-2020-13982" w:history="1">
        <w:r w:rsidR="00046ABC" w:rsidRPr="004F5E41">
          <w:rPr>
            <w:rStyle w:val="Hipervnculo"/>
            <w:rFonts w:ascii="Bookman Old Style" w:hAnsi="Bookman Old Style"/>
            <w:lang w:val="en-US"/>
          </w:rPr>
          <w:t>PDF (BOE-B-2020-13982 - 1 </w:t>
        </w:r>
        <w:proofErr w:type="spellStart"/>
        <w:r w:rsidR="00046ABC" w:rsidRPr="004F5E41">
          <w:rPr>
            <w:rStyle w:val="Hipervnculo"/>
            <w:rFonts w:ascii="Bookman Old Style" w:hAnsi="Bookman Old Style"/>
            <w:lang w:val="en-US"/>
          </w:rPr>
          <w:t>pág</w:t>
        </w:r>
        <w:proofErr w:type="spellEnd"/>
        <w:r w:rsidR="00046ABC" w:rsidRPr="004F5E41">
          <w:rPr>
            <w:rStyle w:val="Hipervnculo"/>
            <w:rFonts w:ascii="Bookman Old Style" w:hAnsi="Bookman Old Style"/>
            <w:lang w:val="en-US"/>
          </w:rPr>
          <w:t>. - 169 KB)</w:t>
        </w:r>
      </w:hyperlink>
    </w:p>
    <w:p w14:paraId="3180D6C2" w14:textId="77777777" w:rsidR="00046ABC" w:rsidRPr="004F5E41" w:rsidRDefault="00893A7B" w:rsidP="004F5E41">
      <w:pPr>
        <w:jc w:val="both"/>
        <w:rPr>
          <w:rFonts w:ascii="Bookman Old Style" w:hAnsi="Bookman Old Style"/>
          <w:b/>
          <w:lang w:val="es-ES_tradnl"/>
        </w:rPr>
      </w:pPr>
      <w:r w:rsidRPr="004F5E41">
        <w:rPr>
          <w:rFonts w:ascii="Bookman Old Style" w:hAnsi="Bookman Old Style"/>
          <w:b/>
          <w:lang w:val="es-ES_tradnl"/>
        </w:rPr>
        <w:t>BOC 21/05/2020</w:t>
      </w:r>
    </w:p>
    <w:p w14:paraId="36BB982F" w14:textId="77777777" w:rsidR="00893A7B" w:rsidRPr="004F5E41" w:rsidRDefault="00893A7B" w:rsidP="004F5E41">
      <w:pPr>
        <w:jc w:val="both"/>
        <w:rPr>
          <w:rFonts w:ascii="Bookman Old Style" w:hAnsi="Bookman Old Style"/>
          <w:b/>
          <w:bCs/>
          <w:lang w:val="es-ES_tradnl"/>
        </w:rPr>
      </w:pPr>
      <w:r w:rsidRPr="004F5E41">
        <w:rPr>
          <w:rFonts w:ascii="Bookman Old Style" w:hAnsi="Bookman Old Style"/>
          <w:b/>
          <w:bCs/>
          <w:lang w:val="es-ES_tradnl"/>
        </w:rPr>
        <w:t>Otras Administraciones Públicas</w:t>
      </w:r>
    </w:p>
    <w:p w14:paraId="55CA1665" w14:textId="77777777" w:rsidR="00893A7B" w:rsidRPr="004F5E41" w:rsidRDefault="00893A7B" w:rsidP="004F5E41">
      <w:pPr>
        <w:jc w:val="both"/>
        <w:rPr>
          <w:rFonts w:ascii="Bookman Old Style" w:hAnsi="Bookman Old Style"/>
          <w:b/>
          <w:bCs/>
          <w:lang w:val="es-ES_tradnl"/>
        </w:rPr>
      </w:pPr>
      <w:r w:rsidRPr="004F5E41">
        <w:rPr>
          <w:rFonts w:ascii="Bookman Old Style" w:hAnsi="Bookman Old Style"/>
          <w:b/>
          <w:bCs/>
          <w:lang w:val="es-ES_tradnl"/>
        </w:rPr>
        <w:t>Universidad de La Laguna</w:t>
      </w:r>
    </w:p>
    <w:p w14:paraId="44C9F9EE" w14:textId="77777777" w:rsidR="00893A7B" w:rsidRPr="004F5E41" w:rsidRDefault="00A9233C" w:rsidP="004F5E41">
      <w:pPr>
        <w:jc w:val="both"/>
        <w:rPr>
          <w:rFonts w:ascii="Bookman Old Style" w:hAnsi="Bookman Old Style"/>
          <w:bCs/>
          <w:lang w:val="es-ES_tradnl"/>
        </w:rPr>
      </w:pPr>
      <w:hyperlink r:id="rId3171" w:tooltip="Ir a la disposición 2012/048/001" w:history="1">
        <w:r w:rsidR="00893A7B" w:rsidRPr="004F5E41">
          <w:rPr>
            <w:rStyle w:val="Hipervnculo"/>
            <w:rFonts w:ascii="Bookman Old Style" w:hAnsi="Bookman Old Style"/>
            <w:bCs/>
            <w:lang w:val="es-ES_tradnl"/>
          </w:rPr>
          <w:t>1592</w:t>
        </w:r>
      </w:hyperlink>
      <w:r w:rsidR="00893A7B" w:rsidRPr="004F5E41">
        <w:rPr>
          <w:rFonts w:ascii="Bookman Old Style" w:hAnsi="Bookman Old Style"/>
          <w:lang w:val="es-ES_tradnl"/>
        </w:rPr>
        <w:t> </w:t>
      </w:r>
      <w:hyperlink r:id="rId3172" w:history="1">
        <w:r w:rsidR="00893A7B" w:rsidRPr="004F5E41">
          <w:rPr>
            <w:rStyle w:val="Hipervnculo"/>
            <w:rFonts w:ascii="Bookman Old Style" w:hAnsi="Bookman Old Style"/>
            <w:lang w:val="es-ES_tradnl"/>
          </w:rPr>
          <w:t>RESOLUCIÓN de 14 de mayo de 2020, por la que se acuerda la continuación de la tramitación de determinados procedimientos en el ámbito de la gestión de la investigación de esta Universidad durante la vigencia del estado de alarma.</w:t>
        </w:r>
      </w:hyperlink>
    </w:p>
    <w:p w14:paraId="1386061E" w14:textId="77777777" w:rsidR="00893A7B" w:rsidRPr="004F5E41" w:rsidRDefault="00893A7B"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266.21 Kb.</w:t>
      </w:r>
    </w:p>
    <w:p w14:paraId="17A55A88" w14:textId="77777777" w:rsidR="00893A7B" w:rsidRPr="004F5E41" w:rsidRDefault="00893A7B" w:rsidP="004F5E41">
      <w:pPr>
        <w:jc w:val="both"/>
        <w:rPr>
          <w:rFonts w:ascii="Bookman Old Style" w:hAnsi="Bookman Old Style"/>
          <w:lang w:val="es-ES_tradnl"/>
        </w:rPr>
      </w:pPr>
      <w:r w:rsidRPr="004F5E41">
        <w:rPr>
          <w:rFonts w:ascii="Bookman Old Style" w:hAnsi="Bookman Old Style"/>
          <w:lang w:val="es-ES_tradnl"/>
        </w:rPr>
        <w:t>BOC-A-2020-099-1592. </w:t>
      </w:r>
      <w:hyperlink r:id="rId317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7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75" w:tooltip="Descargar en formato PDF" w:history="1">
        <w:r w:rsidRPr="004F5E41">
          <w:rPr>
            <w:rStyle w:val="Hipervnculo"/>
            <w:rFonts w:ascii="Bookman Old Style" w:hAnsi="Bookman Old Style"/>
            <w:lang w:val="es-ES_tradnl"/>
          </w:rPr>
          <w:t>Descargar</w:t>
        </w:r>
      </w:hyperlink>
    </w:p>
    <w:p w14:paraId="3D8EDEA2" w14:textId="77777777"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t>BOE 20/05/2020</w:t>
      </w:r>
    </w:p>
    <w:p w14:paraId="2CFFD4C7" w14:textId="77777777" w:rsidR="000D1D9D" w:rsidRPr="004F5E41" w:rsidRDefault="000D1D9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D92ADA8" w14:textId="77777777"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2F1CFE4B" w14:textId="77777777" w:rsidR="000D1D9D" w:rsidRPr="004F5E41" w:rsidRDefault="000D1D9D"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06544B42" w14:textId="77777777" w:rsidR="000D1D9D" w:rsidRPr="004F5E41" w:rsidRDefault="000D1D9D"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Decreto-ley 17/2020, de 5 de mayo, por el que se aprueban medidas de apoyo al sector cultural y de carácter tributario para hacer frente al impacto económico y social del COVID-2019.</w:t>
      </w:r>
    </w:p>
    <w:p w14:paraId="6AD7C571" w14:textId="77777777" w:rsidR="000D1D9D" w:rsidRPr="004F5E41" w:rsidRDefault="00A9233C" w:rsidP="004F5E41">
      <w:pPr>
        <w:jc w:val="both"/>
        <w:rPr>
          <w:rFonts w:ascii="Bookman Old Style" w:hAnsi="Bookman Old Style"/>
          <w:bCs/>
          <w:lang w:val="es-ES_tradnl"/>
        </w:rPr>
      </w:pPr>
      <w:hyperlink r:id="rId3176" w:tooltip="PDF firmado BOE-A-2020-5138" w:history="1">
        <w:r w:rsidR="000D1D9D" w:rsidRPr="004F5E41">
          <w:rPr>
            <w:rStyle w:val="Hipervnculo"/>
            <w:rFonts w:ascii="Bookman Old Style" w:hAnsi="Bookman Old Style"/>
            <w:lang w:val="es-ES_tradnl"/>
          </w:rPr>
          <w:t>PDF (BOE-A-2020-5138 - 1 pág. - 146 KB)</w:t>
        </w:r>
      </w:hyperlink>
    </w:p>
    <w:p w14:paraId="72BE6F2B" w14:textId="77777777"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0EBBACDA" w14:textId="77777777" w:rsidR="000D1D9D" w:rsidRPr="004F5E41" w:rsidRDefault="000D1D9D" w:rsidP="004F5E41">
      <w:pPr>
        <w:jc w:val="both"/>
        <w:rPr>
          <w:rFonts w:ascii="Bookman Old Style" w:hAnsi="Bookman Old Style"/>
          <w:b/>
          <w:bCs/>
          <w:lang w:val="es-ES_tradnl"/>
        </w:rPr>
      </w:pPr>
      <w:r w:rsidRPr="004F5E41">
        <w:rPr>
          <w:rFonts w:ascii="Bookman Old Style" w:hAnsi="Bookman Old Style"/>
          <w:b/>
          <w:bCs/>
          <w:lang w:val="es-ES_tradnl"/>
        </w:rPr>
        <w:t>Estado de alarma. Avales</w:t>
      </w:r>
    </w:p>
    <w:p w14:paraId="50E2CDC8" w14:textId="77777777" w:rsidR="000D1D9D" w:rsidRPr="004F5E41" w:rsidRDefault="000D1D9D" w:rsidP="004F5E41">
      <w:pPr>
        <w:jc w:val="both"/>
        <w:rPr>
          <w:rFonts w:ascii="Bookman Old Style" w:hAnsi="Bookman Old Style"/>
          <w:bCs/>
          <w:lang w:val="es-ES_tradnl"/>
        </w:rPr>
      </w:pPr>
      <w:r w:rsidRPr="004F5E41">
        <w:rPr>
          <w:rFonts w:ascii="Bookman Old Style" w:hAnsi="Bookman Old Style"/>
          <w:lang w:val="es-ES_tradnl"/>
        </w:rPr>
        <w:t>Resolución de 19 de mayo de 2020, de la Secretaría de Estado de Economía y Apoyo a la Empresa, por la que se publica el Acuerdo del Consejo de Ministros de 19 de mayo de 2020, por el que se instruye al Instituto de Crédito Oficial a poner en marcha el cuarto tramo de la línea de avales aprobada por el Real Decreto-ley 8/2020, de 17 de marzo, y se establece que sus beneficiarios sean las pequeñas y medianas empresas y autónomos afectados por las consecuencias económicas del COVID-19.</w:t>
      </w:r>
    </w:p>
    <w:p w14:paraId="27FD6067" w14:textId="77777777" w:rsidR="000D1D9D" w:rsidRPr="004F5E41" w:rsidRDefault="00A9233C" w:rsidP="004F5E41">
      <w:pPr>
        <w:jc w:val="both"/>
        <w:rPr>
          <w:rFonts w:ascii="Bookman Old Style" w:hAnsi="Bookman Old Style"/>
          <w:bCs/>
          <w:lang w:val="en-US"/>
        </w:rPr>
      </w:pPr>
      <w:hyperlink r:id="rId3177" w:tooltip="PDF firmado BOE-A-2020-5140" w:history="1">
        <w:r w:rsidR="000D1D9D" w:rsidRPr="004F5E41">
          <w:rPr>
            <w:rStyle w:val="Hipervnculo"/>
            <w:rFonts w:ascii="Bookman Old Style" w:hAnsi="Bookman Old Style"/>
            <w:lang w:val="en-US"/>
          </w:rPr>
          <w:t>PDF (BOE-A-2020-5140 - 4 </w:t>
        </w:r>
        <w:proofErr w:type="spellStart"/>
        <w:r w:rsidR="000D1D9D" w:rsidRPr="004F5E41">
          <w:rPr>
            <w:rStyle w:val="Hipervnculo"/>
            <w:rFonts w:ascii="Bookman Old Style" w:hAnsi="Bookman Old Style"/>
            <w:lang w:val="en-US"/>
          </w:rPr>
          <w:t>págs</w:t>
        </w:r>
        <w:proofErr w:type="spellEnd"/>
        <w:r w:rsidR="000D1D9D" w:rsidRPr="004F5E41">
          <w:rPr>
            <w:rStyle w:val="Hipervnculo"/>
            <w:rFonts w:ascii="Bookman Old Style" w:hAnsi="Bookman Old Style"/>
            <w:lang w:val="en-US"/>
          </w:rPr>
          <w:t>. - 260 KB)</w:t>
        </w:r>
      </w:hyperlink>
    </w:p>
    <w:p w14:paraId="3E6814BA" w14:textId="77777777"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39EFFE16" w14:textId="77777777" w:rsidR="000D1D9D" w:rsidRPr="004F5E41" w:rsidRDefault="000D1D9D" w:rsidP="004F5E41">
      <w:pPr>
        <w:jc w:val="both"/>
        <w:rPr>
          <w:rFonts w:ascii="Bookman Old Style" w:hAnsi="Bookman Old Style"/>
          <w:b/>
          <w:bCs/>
          <w:lang w:val="es-ES_tradnl"/>
        </w:rPr>
      </w:pPr>
      <w:r w:rsidRPr="004F5E41">
        <w:rPr>
          <w:rFonts w:ascii="Bookman Old Style" w:hAnsi="Bookman Old Style"/>
          <w:b/>
          <w:bCs/>
          <w:lang w:val="es-ES_tradnl"/>
        </w:rPr>
        <w:t>Estado de alarma. Extranjería</w:t>
      </w:r>
    </w:p>
    <w:p w14:paraId="46F355A7" w14:textId="77777777" w:rsidR="000D1D9D" w:rsidRPr="004F5E41" w:rsidRDefault="000D1D9D" w:rsidP="004F5E41">
      <w:pPr>
        <w:jc w:val="both"/>
        <w:rPr>
          <w:rFonts w:ascii="Bookman Old Style" w:hAnsi="Bookman Old Style"/>
          <w:bCs/>
          <w:lang w:val="es-ES_tradnl"/>
        </w:rPr>
      </w:pPr>
      <w:r w:rsidRPr="004F5E41">
        <w:rPr>
          <w:rFonts w:ascii="Bookman Old Style" w:hAnsi="Bookman Old Style"/>
          <w:lang w:val="es-ES_tradnl"/>
        </w:rPr>
        <w:t>Orden SND/421/2020, de 18 de mayo, por la que se adoptan medidas relativas a la prórroga de las autorizaciones de estancia y residencia y/o trabajo y a otras situaciones de los extranjeros en España, en aplicación del Real Decreto 463/2020, de 14 de marzo, por el que se declara el estado de alarma para la gestión de la situación de crisis sanitaria ocasionada por el COVID-19.</w:t>
      </w:r>
    </w:p>
    <w:p w14:paraId="0029C256" w14:textId="77777777" w:rsidR="000D1D9D" w:rsidRPr="004F5E41" w:rsidRDefault="00A9233C" w:rsidP="004F5E41">
      <w:pPr>
        <w:jc w:val="both"/>
        <w:rPr>
          <w:rFonts w:ascii="Bookman Old Style" w:hAnsi="Bookman Old Style"/>
          <w:bCs/>
          <w:lang w:val="en-US"/>
        </w:rPr>
      </w:pPr>
      <w:hyperlink r:id="rId3178" w:tooltip="PDF firmado BOE-A-2020-5141" w:history="1">
        <w:r w:rsidR="000D1D9D" w:rsidRPr="004F5E41">
          <w:rPr>
            <w:rStyle w:val="Hipervnculo"/>
            <w:rFonts w:ascii="Bookman Old Style" w:hAnsi="Bookman Old Style"/>
            <w:lang w:val="en-US"/>
          </w:rPr>
          <w:t>PDF (BOE-A-2020-5141 - 4 </w:t>
        </w:r>
        <w:proofErr w:type="spellStart"/>
        <w:r w:rsidR="000D1D9D" w:rsidRPr="004F5E41">
          <w:rPr>
            <w:rStyle w:val="Hipervnculo"/>
            <w:rFonts w:ascii="Bookman Old Style" w:hAnsi="Bookman Old Style"/>
            <w:lang w:val="en-US"/>
          </w:rPr>
          <w:t>págs</w:t>
        </w:r>
        <w:proofErr w:type="spellEnd"/>
        <w:r w:rsidR="000D1D9D" w:rsidRPr="004F5E41">
          <w:rPr>
            <w:rStyle w:val="Hipervnculo"/>
            <w:rFonts w:ascii="Bookman Old Style" w:hAnsi="Bookman Old Style"/>
            <w:lang w:val="en-US"/>
          </w:rPr>
          <w:t>. - 237 KB)</w:t>
        </w:r>
      </w:hyperlink>
    </w:p>
    <w:p w14:paraId="5D110879" w14:textId="77777777" w:rsidR="000D1D9D" w:rsidRPr="004F5E41" w:rsidRDefault="000D1D9D" w:rsidP="004F5E41">
      <w:pPr>
        <w:jc w:val="both"/>
        <w:rPr>
          <w:rFonts w:ascii="Bookman Old Style" w:hAnsi="Bookman Old Style"/>
          <w:b/>
          <w:lang w:val="es-ES_tradnl"/>
        </w:rPr>
      </w:pPr>
      <w:r w:rsidRPr="004F5E41">
        <w:rPr>
          <w:rFonts w:ascii="Bookman Old Style" w:hAnsi="Bookman Old Style"/>
          <w:b/>
          <w:bCs/>
          <w:lang w:val="es-ES_tradnl"/>
        </w:rPr>
        <w:t>Estado de alarma. Medidas urgentes</w:t>
      </w:r>
    </w:p>
    <w:p w14:paraId="717F02BD" w14:textId="77777777" w:rsidR="000D1D9D" w:rsidRPr="004F5E41" w:rsidRDefault="000D1D9D" w:rsidP="004F5E41">
      <w:pPr>
        <w:jc w:val="both"/>
        <w:rPr>
          <w:rFonts w:ascii="Bookman Old Style" w:hAnsi="Bookman Old Style"/>
          <w:lang w:val="es-ES_tradnl"/>
        </w:rPr>
      </w:pPr>
      <w:r w:rsidRPr="004F5E41">
        <w:rPr>
          <w:rFonts w:ascii="Bookman Old Style" w:hAnsi="Bookman Old Style"/>
          <w:lang w:val="es-ES_tradnl"/>
        </w:rPr>
        <w:lastRenderedPageBreak/>
        <w:t>Orden SND/422/2020, de 19 de mayo, por la que se regulan las condiciones para el uso obligatorio de mascarilla durante la situación de crisis sanitaria ocasionada por el COVID-19.</w:t>
      </w:r>
    </w:p>
    <w:p w14:paraId="309913C2" w14:textId="77777777" w:rsidR="000D1D9D" w:rsidRPr="004F5E41" w:rsidRDefault="00A9233C" w:rsidP="004F5E41">
      <w:pPr>
        <w:jc w:val="both"/>
        <w:rPr>
          <w:rFonts w:ascii="Bookman Old Style" w:hAnsi="Bookman Old Style"/>
          <w:lang w:val="en-US"/>
        </w:rPr>
      </w:pPr>
      <w:hyperlink r:id="rId3179" w:tooltip="PDF firmado BOE-A-2020-5142" w:history="1">
        <w:r w:rsidR="000D1D9D" w:rsidRPr="004F5E41">
          <w:rPr>
            <w:rStyle w:val="Hipervnculo"/>
            <w:rFonts w:ascii="Bookman Old Style" w:hAnsi="Bookman Old Style"/>
            <w:lang w:val="en-US"/>
          </w:rPr>
          <w:t>PDF (BOE-A-2020-5142 - 3 </w:t>
        </w:r>
        <w:proofErr w:type="spellStart"/>
        <w:r w:rsidR="000D1D9D" w:rsidRPr="004F5E41">
          <w:rPr>
            <w:rStyle w:val="Hipervnculo"/>
            <w:rFonts w:ascii="Bookman Old Style" w:hAnsi="Bookman Old Style"/>
            <w:lang w:val="en-US"/>
          </w:rPr>
          <w:t>págs</w:t>
        </w:r>
        <w:proofErr w:type="spellEnd"/>
        <w:r w:rsidR="000D1D9D" w:rsidRPr="004F5E41">
          <w:rPr>
            <w:rStyle w:val="Hipervnculo"/>
            <w:rFonts w:ascii="Bookman Old Style" w:hAnsi="Bookman Old Style"/>
            <w:lang w:val="en-US"/>
          </w:rPr>
          <w:t>. - 229 KB)</w:t>
        </w:r>
      </w:hyperlink>
    </w:p>
    <w:p w14:paraId="7B97C021" w14:textId="77777777"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14:paraId="07B2BD35" w14:textId="77777777" w:rsidR="000D1D9D" w:rsidRPr="004F5E41" w:rsidRDefault="000D1D9D" w:rsidP="004F5E41">
      <w:pPr>
        <w:jc w:val="both"/>
        <w:rPr>
          <w:rFonts w:ascii="Bookman Old Style" w:hAnsi="Bookman Old Style"/>
          <w:b/>
          <w:bCs/>
          <w:lang w:val="es-ES_tradnl"/>
        </w:rPr>
      </w:pPr>
      <w:r w:rsidRPr="004F5E41">
        <w:rPr>
          <w:rFonts w:ascii="Bookman Old Style" w:hAnsi="Bookman Old Style"/>
          <w:b/>
          <w:bCs/>
          <w:lang w:val="es-ES_tradnl"/>
        </w:rPr>
        <w:t>Plazos administrativos. Ayudas</w:t>
      </w:r>
    </w:p>
    <w:p w14:paraId="6F11609C" w14:textId="77777777" w:rsidR="000D1D9D" w:rsidRPr="004F5E41" w:rsidRDefault="000D1D9D" w:rsidP="004F5E41">
      <w:pPr>
        <w:jc w:val="both"/>
        <w:rPr>
          <w:rFonts w:ascii="Bookman Old Style" w:hAnsi="Bookman Old Style"/>
          <w:bCs/>
          <w:lang w:val="es-ES_tradnl"/>
        </w:rPr>
      </w:pPr>
      <w:r w:rsidRPr="004F5E41">
        <w:rPr>
          <w:rFonts w:ascii="Bookman Old Style" w:hAnsi="Bookman Old Style"/>
          <w:lang w:val="es-ES_tradnl"/>
        </w:rPr>
        <w:t>Resolución de 12 de mayo de 2020, de la Subsecretaría, por la que se acuerda la tramitación de la convocatoria de ayudas para la acción y promoción cultural, correspondientes a 2020, en aplicación del apartado 4 de la disposición adicional tercera del Real Decreto 463/2020, de 14 de marzo, por el que se declara el estado de alarma para la gestión de la situación de crisis sanitaria ocasionada por el COVID-19.</w:t>
      </w:r>
    </w:p>
    <w:p w14:paraId="08B43005" w14:textId="77777777" w:rsidR="000D1D9D" w:rsidRPr="004F5E41" w:rsidRDefault="00A9233C" w:rsidP="004F5E41">
      <w:pPr>
        <w:jc w:val="both"/>
        <w:rPr>
          <w:rFonts w:ascii="Bookman Old Style" w:hAnsi="Bookman Old Style"/>
          <w:bCs/>
          <w:lang w:val="en-US"/>
        </w:rPr>
      </w:pPr>
      <w:hyperlink r:id="rId3180" w:tooltip="PDF firmado BOE-A-2020-5181" w:history="1">
        <w:r w:rsidR="000D1D9D" w:rsidRPr="004F5E41">
          <w:rPr>
            <w:rStyle w:val="Hipervnculo"/>
            <w:rFonts w:ascii="Bookman Old Style" w:hAnsi="Bookman Old Style"/>
            <w:lang w:val="en-US"/>
          </w:rPr>
          <w:t>PDF (BOE-A-2020-5181 - 2 </w:t>
        </w:r>
        <w:proofErr w:type="spellStart"/>
        <w:r w:rsidR="000D1D9D" w:rsidRPr="004F5E41">
          <w:rPr>
            <w:rStyle w:val="Hipervnculo"/>
            <w:rFonts w:ascii="Bookman Old Style" w:hAnsi="Bookman Old Style"/>
            <w:lang w:val="en-US"/>
          </w:rPr>
          <w:t>págs</w:t>
        </w:r>
        <w:proofErr w:type="spellEnd"/>
        <w:r w:rsidR="000D1D9D" w:rsidRPr="004F5E41">
          <w:rPr>
            <w:rStyle w:val="Hipervnculo"/>
            <w:rFonts w:ascii="Bookman Old Style" w:hAnsi="Bookman Old Style"/>
            <w:lang w:val="en-US"/>
          </w:rPr>
          <w:t>. - 222 KB)</w:t>
        </w:r>
      </w:hyperlink>
    </w:p>
    <w:p w14:paraId="03A2E04D" w14:textId="77777777"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1A838B18" w14:textId="77777777" w:rsidR="000D1D9D" w:rsidRPr="004F5E41" w:rsidRDefault="000D1D9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Trabajo y Economía Social. Objeto: Ampliación de la infraestructura de videoconferencia para el Ministerio de Trabajo y Economía Social y para el Ministerio de Inclusión, Seguridad Social y Migraciones como consecuencia del COVID-19. Expediente: 202010000200.</w:t>
      </w:r>
    </w:p>
    <w:p w14:paraId="437BD622" w14:textId="77777777" w:rsidR="000D1D9D" w:rsidRPr="004F5E41" w:rsidRDefault="00A9233C" w:rsidP="004F5E41">
      <w:pPr>
        <w:jc w:val="both"/>
        <w:rPr>
          <w:rFonts w:ascii="Bookman Old Style" w:hAnsi="Bookman Old Style"/>
          <w:lang w:val="es-ES_tradnl"/>
        </w:rPr>
      </w:pPr>
      <w:hyperlink r:id="rId3181" w:tooltip="PDF firmado BOE-B-2020-13851" w:history="1">
        <w:r w:rsidR="000D1D9D" w:rsidRPr="004F5E41">
          <w:rPr>
            <w:rStyle w:val="Hipervnculo"/>
            <w:rFonts w:ascii="Bookman Old Style" w:hAnsi="Bookman Old Style"/>
            <w:lang w:val="es-ES_tradnl"/>
          </w:rPr>
          <w:t>PDF (BOE-B-2020-13851 - 2 págs. - 180 KB)</w:t>
        </w:r>
      </w:hyperlink>
    </w:p>
    <w:p w14:paraId="00D2BBF5" w14:textId="77777777"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F81652B" w14:textId="77777777" w:rsidR="000D1D9D" w:rsidRPr="004F5E41" w:rsidRDefault="000D1D9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Gerencia de Atención Sanitaria del Instituto Nacional de Gestión Sanitaria en Ceuta. Objeto: Adquisición de un equipo radiológico portátil digital. Expediente: 1-COVID-19.</w:t>
      </w:r>
    </w:p>
    <w:p w14:paraId="1213012F" w14:textId="77777777" w:rsidR="000D1D9D" w:rsidRPr="004F5E41" w:rsidRDefault="00A9233C" w:rsidP="004F5E41">
      <w:pPr>
        <w:jc w:val="both"/>
        <w:rPr>
          <w:rFonts w:ascii="Bookman Old Style" w:hAnsi="Bookman Old Style"/>
          <w:lang w:val="en-US"/>
        </w:rPr>
      </w:pPr>
      <w:hyperlink r:id="rId3182" w:tooltip="PDF firmado BOE-B-2020-13871" w:history="1">
        <w:r w:rsidR="000D1D9D" w:rsidRPr="004F5E41">
          <w:rPr>
            <w:rStyle w:val="Hipervnculo"/>
            <w:rFonts w:ascii="Bookman Old Style" w:hAnsi="Bookman Old Style"/>
            <w:lang w:val="en-US"/>
          </w:rPr>
          <w:t>PDF (BOE-B-2020-13871 - 1 </w:t>
        </w:r>
        <w:proofErr w:type="spellStart"/>
        <w:r w:rsidR="000D1D9D" w:rsidRPr="004F5E41">
          <w:rPr>
            <w:rStyle w:val="Hipervnculo"/>
            <w:rFonts w:ascii="Bookman Old Style" w:hAnsi="Bookman Old Style"/>
            <w:lang w:val="en-US"/>
          </w:rPr>
          <w:t>pág</w:t>
        </w:r>
        <w:proofErr w:type="spellEnd"/>
        <w:r w:rsidR="000D1D9D" w:rsidRPr="004F5E41">
          <w:rPr>
            <w:rStyle w:val="Hipervnculo"/>
            <w:rFonts w:ascii="Bookman Old Style" w:hAnsi="Bookman Old Style"/>
            <w:lang w:val="en-US"/>
          </w:rPr>
          <w:t>. - 177 KB)</w:t>
        </w:r>
      </w:hyperlink>
    </w:p>
    <w:p w14:paraId="7E212FE4" w14:textId="77777777" w:rsidR="000D1D9D" w:rsidRPr="004F5E41" w:rsidRDefault="000D1D9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Gerencia de Atención Sanitaria del Instituto Nacional de Gestión Sanitaria en Ceuta. Objeto: Suministro de un ecógrafo Philips Ibérica, S.A. Expediente: 2-COVID-19.</w:t>
      </w:r>
    </w:p>
    <w:p w14:paraId="5A372EC8" w14:textId="77777777" w:rsidR="000D1D9D" w:rsidRPr="004F5E41" w:rsidRDefault="00A9233C" w:rsidP="004F5E41">
      <w:pPr>
        <w:jc w:val="both"/>
        <w:rPr>
          <w:rFonts w:ascii="Bookman Old Style" w:hAnsi="Bookman Old Style"/>
          <w:lang w:val="en-US"/>
        </w:rPr>
      </w:pPr>
      <w:hyperlink r:id="rId3183" w:tooltip="PDF firmado BOE-B-2020-13872" w:history="1">
        <w:r w:rsidR="000D1D9D" w:rsidRPr="004F5E41">
          <w:rPr>
            <w:rStyle w:val="Hipervnculo"/>
            <w:rFonts w:ascii="Bookman Old Style" w:hAnsi="Bookman Old Style"/>
            <w:lang w:val="en-US"/>
          </w:rPr>
          <w:t>PDF (BOE-B-2020-13872 - 1 </w:t>
        </w:r>
        <w:proofErr w:type="spellStart"/>
        <w:r w:rsidR="000D1D9D" w:rsidRPr="004F5E41">
          <w:rPr>
            <w:rStyle w:val="Hipervnculo"/>
            <w:rFonts w:ascii="Bookman Old Style" w:hAnsi="Bookman Old Style"/>
            <w:lang w:val="en-US"/>
          </w:rPr>
          <w:t>pág</w:t>
        </w:r>
        <w:proofErr w:type="spellEnd"/>
        <w:r w:rsidR="000D1D9D" w:rsidRPr="004F5E41">
          <w:rPr>
            <w:rStyle w:val="Hipervnculo"/>
            <w:rFonts w:ascii="Bookman Old Style" w:hAnsi="Bookman Old Style"/>
            <w:lang w:val="en-US"/>
          </w:rPr>
          <w:t>. - 177 KB)</w:t>
        </w:r>
      </w:hyperlink>
    </w:p>
    <w:p w14:paraId="120A94F0" w14:textId="77777777" w:rsidR="0023384B" w:rsidRPr="004F5E41" w:rsidRDefault="0023384B" w:rsidP="004F5E41">
      <w:pPr>
        <w:jc w:val="both"/>
        <w:rPr>
          <w:rFonts w:ascii="Bookman Old Style" w:hAnsi="Bookman Old Style"/>
          <w:b/>
          <w:lang w:val="es-ES_tradnl"/>
        </w:rPr>
      </w:pPr>
      <w:r w:rsidRPr="004F5E41">
        <w:rPr>
          <w:rFonts w:ascii="Bookman Old Style" w:hAnsi="Bookman Old Style"/>
          <w:b/>
          <w:lang w:val="es-ES_tradnl"/>
        </w:rPr>
        <w:t>BOE 19/05/2020</w:t>
      </w:r>
    </w:p>
    <w:p w14:paraId="3B006C57" w14:textId="77777777" w:rsidR="0023384B" w:rsidRPr="004F5E41" w:rsidRDefault="0023384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A492571" w14:textId="77777777" w:rsidR="0023384B" w:rsidRPr="004F5E41" w:rsidRDefault="0023384B" w:rsidP="004F5E41">
      <w:pPr>
        <w:jc w:val="both"/>
        <w:rPr>
          <w:rFonts w:ascii="Bookman Old Style" w:hAnsi="Bookman Old Style"/>
          <w:b/>
          <w:bCs/>
          <w:lang w:val="es-ES_tradnl"/>
        </w:rPr>
      </w:pPr>
      <w:r w:rsidRPr="004F5E41">
        <w:rPr>
          <w:rFonts w:ascii="Bookman Old Style" w:hAnsi="Bookman Old Style"/>
          <w:b/>
          <w:bCs/>
          <w:lang w:val="es-ES_tradnl"/>
        </w:rPr>
        <w:t>Estado de alarma. Navegación marítima</w:t>
      </w:r>
    </w:p>
    <w:p w14:paraId="032E1FBE" w14:textId="77777777" w:rsidR="0023384B" w:rsidRPr="004F5E41" w:rsidRDefault="0023384B" w:rsidP="004F5E41">
      <w:pPr>
        <w:jc w:val="both"/>
        <w:rPr>
          <w:rFonts w:ascii="Bookman Old Style" w:hAnsi="Bookman Old Style"/>
          <w:bCs/>
          <w:lang w:val="es-ES_tradnl"/>
        </w:rPr>
      </w:pPr>
      <w:r w:rsidRPr="004F5E41">
        <w:rPr>
          <w:rFonts w:ascii="Bookman Old Style" w:hAnsi="Bookman Old Style"/>
          <w:lang w:val="es-ES_tradnl"/>
        </w:rPr>
        <w:t xml:space="preserve">Orden TMA/419/2020, de 18 de mayo, por la que se actualizan las medidas en materia de ordenación general de la navegación marítima adoptadas </w:t>
      </w:r>
      <w:r w:rsidRPr="004F5E41">
        <w:rPr>
          <w:rFonts w:ascii="Bookman Old Style" w:hAnsi="Bookman Old Style"/>
          <w:lang w:val="es-ES_tradnl"/>
        </w:rPr>
        <w:lastRenderedPageBreak/>
        <w:t>durante el estado de alarma para la gestión de la crisis sanitaria ocasionada por el COVID-19 al proceso de desescalada.</w:t>
      </w:r>
    </w:p>
    <w:p w14:paraId="1B847EA3" w14:textId="77777777" w:rsidR="0023384B" w:rsidRPr="004F5E41" w:rsidRDefault="00A9233C" w:rsidP="004F5E41">
      <w:pPr>
        <w:jc w:val="both"/>
        <w:rPr>
          <w:rFonts w:ascii="Bookman Old Style" w:hAnsi="Bookman Old Style"/>
          <w:bCs/>
          <w:lang w:val="en-US"/>
        </w:rPr>
      </w:pPr>
      <w:hyperlink r:id="rId3184" w:tooltip="PDF firmado BOE-A-2020-5125" w:history="1">
        <w:r w:rsidR="0023384B" w:rsidRPr="004F5E41">
          <w:rPr>
            <w:rStyle w:val="Hipervnculo"/>
            <w:rFonts w:ascii="Bookman Old Style" w:hAnsi="Bookman Old Style"/>
            <w:lang w:val="en-US"/>
          </w:rPr>
          <w:t>PDF (BOE-A-2020-5125 - 8 </w:t>
        </w:r>
        <w:proofErr w:type="spellStart"/>
        <w:r w:rsidR="0023384B" w:rsidRPr="004F5E41">
          <w:rPr>
            <w:rStyle w:val="Hipervnculo"/>
            <w:rFonts w:ascii="Bookman Old Style" w:hAnsi="Bookman Old Style"/>
            <w:lang w:val="en-US"/>
          </w:rPr>
          <w:t>págs</w:t>
        </w:r>
        <w:proofErr w:type="spellEnd"/>
        <w:r w:rsidR="0023384B" w:rsidRPr="004F5E41">
          <w:rPr>
            <w:rStyle w:val="Hipervnculo"/>
            <w:rFonts w:ascii="Bookman Old Style" w:hAnsi="Bookman Old Style"/>
            <w:lang w:val="en-US"/>
          </w:rPr>
          <w:t>. - 261 KB)</w:t>
        </w:r>
      </w:hyperlink>
    </w:p>
    <w:p w14:paraId="44FAF90D" w14:textId="77777777" w:rsidR="0023384B" w:rsidRPr="004F5E41" w:rsidRDefault="0023384B"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14:paraId="6B313D4A" w14:textId="77777777" w:rsidR="0023384B" w:rsidRPr="004F5E41" w:rsidRDefault="0023384B"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5B092A5B" w14:textId="77777777" w:rsidR="0023384B" w:rsidRPr="004F5E41" w:rsidRDefault="0023384B" w:rsidP="004F5E41">
      <w:pPr>
        <w:jc w:val="both"/>
        <w:rPr>
          <w:rFonts w:ascii="Bookman Old Style" w:hAnsi="Bookman Old Style"/>
          <w:bCs/>
          <w:lang w:val="es-ES_tradnl"/>
        </w:rPr>
      </w:pPr>
      <w:r w:rsidRPr="004F5E41">
        <w:rPr>
          <w:rFonts w:ascii="Bookman Old Style" w:hAnsi="Bookman Old Style"/>
          <w:lang w:val="es-ES_tradnl"/>
        </w:rPr>
        <w:t>Resolución de 11 de mayo de 2020, del Instituto de la Cinematografía y de las Artes Audiovisuales, por la que se publica el Convenio con Acción Cultural Española, la Academia de las Artes y las Ciencias Cinematográficas de España y Netflix España, para colaborar en la puesta en marcha de proyecto de ayuda para el sector audiovisual en el marco de la crisis sanitaria provocada por el COVID-19.</w:t>
      </w:r>
    </w:p>
    <w:p w14:paraId="09AAC33F" w14:textId="77777777" w:rsidR="0023384B" w:rsidRPr="004F5E41" w:rsidRDefault="00A9233C" w:rsidP="004F5E41">
      <w:pPr>
        <w:jc w:val="both"/>
        <w:rPr>
          <w:rFonts w:ascii="Bookman Old Style" w:hAnsi="Bookman Old Style"/>
          <w:b/>
          <w:bCs/>
          <w:lang w:val="en-US"/>
        </w:rPr>
      </w:pPr>
      <w:hyperlink r:id="rId3185" w:tooltip="PDF firmado BOE-A-2020-5131" w:history="1">
        <w:r w:rsidR="0023384B" w:rsidRPr="004F5E41">
          <w:rPr>
            <w:rStyle w:val="Hipervnculo"/>
            <w:rFonts w:ascii="Bookman Old Style" w:hAnsi="Bookman Old Style"/>
            <w:lang w:val="en-US"/>
          </w:rPr>
          <w:t>PDF (BOE-A-2020-5131 - 6 </w:t>
        </w:r>
        <w:proofErr w:type="spellStart"/>
        <w:r w:rsidR="0023384B" w:rsidRPr="004F5E41">
          <w:rPr>
            <w:rStyle w:val="Hipervnculo"/>
            <w:rFonts w:ascii="Bookman Old Style" w:hAnsi="Bookman Old Style"/>
            <w:lang w:val="en-US"/>
          </w:rPr>
          <w:t>págs</w:t>
        </w:r>
        <w:proofErr w:type="spellEnd"/>
        <w:r w:rsidR="0023384B" w:rsidRPr="004F5E41">
          <w:rPr>
            <w:rStyle w:val="Hipervnculo"/>
            <w:rFonts w:ascii="Bookman Old Style" w:hAnsi="Bookman Old Style"/>
            <w:lang w:val="en-US"/>
          </w:rPr>
          <w:t>. - 249 KB)</w:t>
        </w:r>
      </w:hyperlink>
    </w:p>
    <w:p w14:paraId="771107B9" w14:textId="77777777" w:rsidR="0023384B" w:rsidRPr="004F5E41" w:rsidRDefault="0023384B"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63623B1E" w14:textId="77777777" w:rsidR="0023384B" w:rsidRPr="004F5E41" w:rsidRDefault="0023384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de Estado de Energía. Objeto: Servicio de desarrollo informático para incluir las modificaciones necesarias en el sistema de verificación de cumplimiento de los requisitos de otorgamiento del bono social, por motivos derivados del COVID-19. Expediente: AC20.048.03.</w:t>
      </w:r>
    </w:p>
    <w:p w14:paraId="4A82D1ED" w14:textId="77777777" w:rsidR="0023384B" w:rsidRPr="004F5E41" w:rsidRDefault="00A9233C" w:rsidP="004F5E41">
      <w:pPr>
        <w:jc w:val="both"/>
        <w:rPr>
          <w:rFonts w:ascii="Bookman Old Style" w:hAnsi="Bookman Old Style"/>
          <w:lang w:val="es-ES_tradnl"/>
        </w:rPr>
      </w:pPr>
      <w:hyperlink r:id="rId3186" w:tooltip="PDF firmado BOE-B-2020-13782" w:history="1">
        <w:r w:rsidR="0023384B" w:rsidRPr="004F5E41">
          <w:rPr>
            <w:rStyle w:val="Hipervnculo"/>
            <w:rFonts w:ascii="Bookman Old Style" w:hAnsi="Bookman Old Style"/>
            <w:lang w:val="es-ES_tradnl"/>
          </w:rPr>
          <w:t>PDF (BOE-B-2020-13782 - 1 pág. - 178 KB)</w:t>
        </w:r>
      </w:hyperlink>
    </w:p>
    <w:p w14:paraId="17BC5DBF" w14:textId="77777777" w:rsidR="00C744AC" w:rsidRPr="004F5E41" w:rsidRDefault="00C744AC" w:rsidP="004F5E41">
      <w:pPr>
        <w:jc w:val="both"/>
        <w:rPr>
          <w:rFonts w:ascii="Bookman Old Style" w:hAnsi="Bookman Old Style"/>
          <w:b/>
          <w:lang w:val="es-ES_tradnl"/>
        </w:rPr>
      </w:pPr>
      <w:r w:rsidRPr="004F5E41">
        <w:rPr>
          <w:rFonts w:ascii="Bookman Old Style" w:hAnsi="Bookman Old Style"/>
          <w:b/>
          <w:lang w:val="es-ES_tradnl"/>
        </w:rPr>
        <w:t>BOE 18/05/2020</w:t>
      </w:r>
    </w:p>
    <w:p w14:paraId="30652A66" w14:textId="77777777" w:rsidR="00C744AC" w:rsidRPr="004F5E41" w:rsidRDefault="00C744AC"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341865DE" w14:textId="77777777" w:rsidR="00C744AC" w:rsidRPr="004F5E41" w:rsidRDefault="00C744AC"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w:t>
      </w:r>
      <w:proofErr w:type="spellStart"/>
      <w:r w:rsidRPr="004F5E41">
        <w:rPr>
          <w:rFonts w:ascii="Bookman Old Style" w:hAnsi="Bookman Old Style"/>
          <w:lang w:val="es-ES_tradnl"/>
        </w:rPr>
        <w:t>Presidencía</w:t>
      </w:r>
      <w:proofErr w:type="spellEnd"/>
      <w:r w:rsidRPr="004F5E41">
        <w:rPr>
          <w:rFonts w:ascii="Bookman Old Style" w:hAnsi="Bookman Old Style"/>
          <w:lang w:val="es-ES_tradnl"/>
        </w:rPr>
        <w:t xml:space="preserve"> del Centro de Investigaciones Sociológicas. Objeto: Barómetros especiales sobre las medidas adoptadas respecto al Covid-19. Expediente: 2020/16.</w:t>
      </w:r>
    </w:p>
    <w:p w14:paraId="2708D52F" w14:textId="77777777" w:rsidR="00C744AC" w:rsidRPr="004F5E41" w:rsidRDefault="00A9233C" w:rsidP="004F5E41">
      <w:pPr>
        <w:jc w:val="both"/>
        <w:rPr>
          <w:rFonts w:ascii="Bookman Old Style" w:hAnsi="Bookman Old Style"/>
          <w:lang w:val="es-ES_tradnl"/>
        </w:rPr>
      </w:pPr>
      <w:hyperlink r:id="rId3187" w:tooltip="PDF firmado BOE-B-2020-13706" w:history="1">
        <w:r w:rsidR="00C744AC" w:rsidRPr="004F5E41">
          <w:rPr>
            <w:rStyle w:val="Hipervnculo"/>
            <w:rFonts w:ascii="Bookman Old Style" w:hAnsi="Bookman Old Style"/>
            <w:lang w:val="es-ES_tradnl"/>
          </w:rPr>
          <w:t>PDF (BOE-B-2020-13706 - 1 pág. - 177 KB)</w:t>
        </w:r>
      </w:hyperlink>
    </w:p>
    <w:p w14:paraId="18E73642" w14:textId="77777777" w:rsidR="00C744AC" w:rsidRPr="004F5E41" w:rsidRDefault="00C744AC" w:rsidP="004F5E41">
      <w:pPr>
        <w:jc w:val="both"/>
        <w:rPr>
          <w:rFonts w:ascii="Bookman Old Style" w:hAnsi="Bookman Old Style"/>
          <w:b/>
          <w:lang w:val="es-ES_tradnl"/>
        </w:rPr>
      </w:pPr>
      <w:r w:rsidRPr="004F5E41">
        <w:rPr>
          <w:rFonts w:ascii="Bookman Old Style" w:hAnsi="Bookman Old Style"/>
          <w:b/>
          <w:lang w:val="es-ES_tradnl"/>
        </w:rPr>
        <w:t>BOC 18/05/2020</w:t>
      </w:r>
    </w:p>
    <w:p w14:paraId="79192EB5" w14:textId="77777777" w:rsidR="00C744AC" w:rsidRPr="004F5E41" w:rsidRDefault="00C744AC"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621C073" w14:textId="77777777" w:rsidR="00C744AC" w:rsidRPr="004F5E41" w:rsidRDefault="00C744AC"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67E0EECA" w14:textId="77777777" w:rsidR="00C744AC" w:rsidRPr="004F5E41" w:rsidRDefault="00A9233C" w:rsidP="004F5E41">
      <w:pPr>
        <w:jc w:val="both"/>
        <w:rPr>
          <w:rFonts w:ascii="Bookman Old Style" w:hAnsi="Bookman Old Style"/>
          <w:b/>
          <w:bCs/>
          <w:lang w:val="es-ES_tradnl"/>
        </w:rPr>
      </w:pPr>
      <w:hyperlink r:id="rId3188" w:tooltip="Ir a la disposición 2012/048/001" w:history="1">
        <w:r w:rsidR="00C744AC" w:rsidRPr="004F5E41">
          <w:rPr>
            <w:rStyle w:val="Hipervnculo"/>
            <w:rFonts w:ascii="Bookman Old Style" w:hAnsi="Bookman Old Style"/>
            <w:b/>
            <w:bCs/>
            <w:lang w:val="es-ES_tradnl"/>
          </w:rPr>
          <w:t>1557</w:t>
        </w:r>
      </w:hyperlink>
      <w:r w:rsidR="00C744AC" w:rsidRPr="004F5E41">
        <w:rPr>
          <w:rFonts w:ascii="Bookman Old Style" w:hAnsi="Bookman Old Style"/>
          <w:lang w:val="es-ES_tradnl"/>
        </w:rPr>
        <w:t> </w:t>
      </w:r>
      <w:hyperlink r:id="rId3189" w:history="1">
        <w:r w:rsidR="00C744AC" w:rsidRPr="004F5E41">
          <w:rPr>
            <w:rStyle w:val="Hipervnculo"/>
            <w:rFonts w:ascii="Bookman Old Style" w:hAnsi="Bookman Old Style"/>
            <w:lang w:val="es-ES_tradnl"/>
          </w:rPr>
          <w:t xml:space="preserve">ORDEN de 6 de mayo de 2020, por la que se delega en los órganos superiores del Departamento la función de dejar sin efecto la suspensión prevista en la Disposición adicional tercera del Real Decreto 463/2020, de 14 de marzo, por el que se declara el estado de alarma para la gestión de la situación de crisis sanitaria ocasionada por el COVID-19, en los </w:t>
        </w:r>
        <w:r w:rsidR="00C744AC" w:rsidRPr="004F5E41">
          <w:rPr>
            <w:rStyle w:val="Hipervnculo"/>
            <w:rFonts w:ascii="Bookman Old Style" w:hAnsi="Bookman Old Style"/>
            <w:lang w:val="es-ES_tradnl"/>
          </w:rPr>
          <w:lastRenderedPageBreak/>
          <w:t>procedimientos administrativos en los que se tramitan encargos a medios propios.</w:t>
        </w:r>
      </w:hyperlink>
    </w:p>
    <w:p w14:paraId="3B35B49E" w14:textId="77777777" w:rsidR="00C744AC" w:rsidRPr="004F5E41" w:rsidRDefault="00C744AC"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279.83 Kb.</w:t>
      </w:r>
    </w:p>
    <w:p w14:paraId="165EE732" w14:textId="77777777" w:rsidR="00C744AC" w:rsidRPr="004F5E41" w:rsidRDefault="00C744AC" w:rsidP="004F5E41">
      <w:pPr>
        <w:jc w:val="both"/>
        <w:rPr>
          <w:rFonts w:ascii="Bookman Old Style" w:hAnsi="Bookman Old Style"/>
          <w:lang w:val="es-ES_tradnl"/>
        </w:rPr>
      </w:pPr>
      <w:r w:rsidRPr="004F5E41">
        <w:rPr>
          <w:rFonts w:ascii="Bookman Old Style" w:hAnsi="Bookman Old Style"/>
          <w:lang w:val="es-ES_tradnl"/>
        </w:rPr>
        <w:t>BOC-A-2020-096-1557. </w:t>
      </w:r>
      <w:hyperlink r:id="rId319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9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92" w:tooltip="Descargar en formato PDF" w:history="1">
        <w:r w:rsidRPr="004F5E41">
          <w:rPr>
            <w:rStyle w:val="Hipervnculo"/>
            <w:rFonts w:ascii="Bookman Old Style" w:hAnsi="Bookman Old Style"/>
            <w:lang w:val="es-ES_tradnl"/>
          </w:rPr>
          <w:t>Descargar</w:t>
        </w:r>
      </w:hyperlink>
    </w:p>
    <w:p w14:paraId="51D81BD1" w14:textId="77777777" w:rsidR="00C744AC" w:rsidRPr="004F5E41" w:rsidRDefault="00C744AC"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6AAFF2AC" w14:textId="77777777" w:rsidR="00C744AC" w:rsidRPr="004F5E41" w:rsidRDefault="00A9233C" w:rsidP="004F5E41">
      <w:pPr>
        <w:jc w:val="both"/>
        <w:rPr>
          <w:rFonts w:ascii="Bookman Old Style" w:hAnsi="Bookman Old Style"/>
          <w:b/>
          <w:bCs/>
          <w:lang w:val="es-ES_tradnl"/>
        </w:rPr>
      </w:pPr>
      <w:hyperlink r:id="rId3193" w:tooltip="Ir a la disposición 2012/048/001" w:history="1">
        <w:r w:rsidR="00C744AC" w:rsidRPr="004F5E41">
          <w:rPr>
            <w:rStyle w:val="Hipervnculo"/>
            <w:rFonts w:ascii="Bookman Old Style" w:hAnsi="Bookman Old Style"/>
            <w:b/>
            <w:bCs/>
            <w:lang w:val="es-ES_tradnl"/>
          </w:rPr>
          <w:t>1560</w:t>
        </w:r>
      </w:hyperlink>
      <w:r w:rsidR="00C744AC" w:rsidRPr="004F5E41">
        <w:rPr>
          <w:rFonts w:ascii="Bookman Old Style" w:hAnsi="Bookman Old Style"/>
          <w:lang w:val="es-ES_tradnl"/>
        </w:rPr>
        <w:t> </w:t>
      </w:r>
      <w:hyperlink r:id="rId3194" w:history="1">
        <w:r w:rsidR="00C744AC" w:rsidRPr="004F5E41">
          <w:rPr>
            <w:rStyle w:val="Hipervnculo"/>
            <w:rFonts w:ascii="Bookman Old Style" w:hAnsi="Bookman Old Style"/>
            <w:lang w:val="es-ES_tradnl"/>
          </w:rPr>
          <w:t>ORDEN de 7 de mayo de 2020, por la que se modifica la Orden de 14 de abril de 2020, que acuerda el inicio y/o la continuación de la tramitación de determinados procedimientos indispensables para la protección del interés general o para el funcionamiento básico de los servicios públicos en el ámbito del Departamento durante la vigencia del estado de alarma.</w:t>
        </w:r>
      </w:hyperlink>
    </w:p>
    <w:p w14:paraId="7AFD90D7" w14:textId="77777777" w:rsidR="00C744AC" w:rsidRPr="004F5E41" w:rsidRDefault="00C744AC"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233.04 Kb.</w:t>
      </w:r>
    </w:p>
    <w:p w14:paraId="6CAA7892" w14:textId="77777777" w:rsidR="00C744AC" w:rsidRPr="004F5E41" w:rsidRDefault="00C744AC" w:rsidP="004F5E41">
      <w:pPr>
        <w:jc w:val="both"/>
        <w:rPr>
          <w:rFonts w:ascii="Bookman Old Style" w:hAnsi="Bookman Old Style"/>
          <w:lang w:val="es-ES_tradnl"/>
        </w:rPr>
      </w:pPr>
      <w:r w:rsidRPr="004F5E41">
        <w:rPr>
          <w:rFonts w:ascii="Bookman Old Style" w:hAnsi="Bookman Old Style"/>
          <w:lang w:val="es-ES_tradnl"/>
        </w:rPr>
        <w:t>BOC-A-2020-096-1560. </w:t>
      </w:r>
      <w:hyperlink r:id="rId319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9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97" w:tooltip="Descargar en formato PDF" w:history="1">
        <w:r w:rsidRPr="004F5E41">
          <w:rPr>
            <w:rStyle w:val="Hipervnculo"/>
            <w:rFonts w:ascii="Bookman Old Style" w:hAnsi="Bookman Old Style"/>
            <w:lang w:val="es-ES_tradnl"/>
          </w:rPr>
          <w:t>Descargar</w:t>
        </w:r>
      </w:hyperlink>
    </w:p>
    <w:p w14:paraId="62E06B9A" w14:textId="77777777" w:rsidR="000F4B90" w:rsidRPr="004F5E41" w:rsidRDefault="000F4B90" w:rsidP="004F5E41">
      <w:pPr>
        <w:jc w:val="both"/>
        <w:rPr>
          <w:rFonts w:ascii="Bookman Old Style" w:hAnsi="Bookman Old Style"/>
          <w:b/>
          <w:lang w:val="es-ES_tradnl"/>
        </w:rPr>
      </w:pPr>
      <w:r w:rsidRPr="004F5E41">
        <w:rPr>
          <w:rFonts w:ascii="Bookman Old Style" w:hAnsi="Bookman Old Style"/>
          <w:b/>
          <w:lang w:val="es-ES_tradnl"/>
        </w:rPr>
        <w:t>BOE 17/05/2020</w:t>
      </w:r>
    </w:p>
    <w:p w14:paraId="568CE8CE" w14:textId="77777777" w:rsidR="000F4B90" w:rsidRPr="004F5E41" w:rsidRDefault="000F4B9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6CC1C52" w14:textId="77777777" w:rsidR="000F4B90" w:rsidRPr="004F5E41" w:rsidRDefault="000F4B90"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F676ECD" w14:textId="77777777" w:rsidR="000F4B90" w:rsidRPr="004F5E41" w:rsidRDefault="000F4B90"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0E126F70" w14:textId="77777777" w:rsidR="000F4B90" w:rsidRPr="004F5E41" w:rsidRDefault="000F4B90" w:rsidP="004F5E41">
      <w:pPr>
        <w:jc w:val="both"/>
        <w:rPr>
          <w:rFonts w:ascii="Bookman Old Style" w:hAnsi="Bookman Old Style"/>
          <w:bCs/>
          <w:lang w:val="es-ES_tradnl"/>
        </w:rPr>
      </w:pPr>
      <w:r w:rsidRPr="004F5E41">
        <w:rPr>
          <w:rFonts w:ascii="Bookman Old Style" w:hAnsi="Bookman Old Style"/>
          <w:lang w:val="es-ES_tradnl"/>
        </w:rPr>
        <w:t>Orden TMA/415/2020, de 17 de mayo, por la que se amplía la relación de puntos de entrada designados con capacidad de atención a emergencias de salud pública de importancia internacional.</w:t>
      </w:r>
    </w:p>
    <w:p w14:paraId="7449E1AB" w14:textId="77777777" w:rsidR="000F4B90" w:rsidRPr="004F5E41" w:rsidRDefault="00A9233C" w:rsidP="004F5E41">
      <w:pPr>
        <w:jc w:val="both"/>
        <w:rPr>
          <w:rFonts w:ascii="Bookman Old Style" w:hAnsi="Bookman Old Style"/>
          <w:bCs/>
          <w:lang w:val="en-US"/>
        </w:rPr>
      </w:pPr>
      <w:hyperlink r:id="rId3198" w:tooltip="PDF firmado BOE-A-2020-5089" w:history="1">
        <w:r w:rsidR="000F4B90" w:rsidRPr="004F5E41">
          <w:rPr>
            <w:rStyle w:val="Hipervnculo"/>
            <w:rFonts w:ascii="Bookman Old Style" w:hAnsi="Bookman Old Style"/>
            <w:lang w:val="en-US"/>
          </w:rPr>
          <w:t>PDF (BOE-A-2020-5089 - 2 </w:t>
        </w:r>
        <w:proofErr w:type="spellStart"/>
        <w:r w:rsidR="000F4B90" w:rsidRPr="004F5E41">
          <w:rPr>
            <w:rStyle w:val="Hipervnculo"/>
            <w:rFonts w:ascii="Bookman Old Style" w:hAnsi="Bookman Old Style"/>
            <w:lang w:val="en-US"/>
          </w:rPr>
          <w:t>págs</w:t>
        </w:r>
        <w:proofErr w:type="spellEnd"/>
        <w:r w:rsidR="000F4B90" w:rsidRPr="004F5E41">
          <w:rPr>
            <w:rStyle w:val="Hipervnculo"/>
            <w:rFonts w:ascii="Bookman Old Style" w:hAnsi="Bookman Old Style"/>
            <w:lang w:val="en-US"/>
          </w:rPr>
          <w:t>. - 223 KB)</w:t>
        </w:r>
      </w:hyperlink>
    </w:p>
    <w:p w14:paraId="51634FFC" w14:textId="77777777" w:rsidR="00C32592" w:rsidRPr="004F5E41" w:rsidRDefault="00C32592" w:rsidP="004F5E41">
      <w:pPr>
        <w:jc w:val="both"/>
        <w:rPr>
          <w:rFonts w:ascii="Bookman Old Style" w:hAnsi="Bookman Old Style"/>
          <w:b/>
          <w:lang w:val="es-ES_tradnl"/>
        </w:rPr>
      </w:pPr>
      <w:r w:rsidRPr="004F5E41">
        <w:rPr>
          <w:rFonts w:ascii="Bookman Old Style" w:hAnsi="Bookman Old Style"/>
          <w:b/>
          <w:lang w:val="es-ES_tradnl"/>
        </w:rPr>
        <w:t>BOE 16/05/2020</w:t>
      </w:r>
    </w:p>
    <w:p w14:paraId="6A0061EB" w14:textId="77777777" w:rsidR="00CC4F21" w:rsidRPr="004F5E41" w:rsidRDefault="00CC4F2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BB95960" w14:textId="77777777" w:rsidR="00CC4F21" w:rsidRPr="004F5E41" w:rsidRDefault="00CC4F21"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00A68C06" w14:textId="77777777" w:rsidR="000F4B90" w:rsidRPr="004F5E41" w:rsidRDefault="000F4B90" w:rsidP="004F5E41">
      <w:pPr>
        <w:jc w:val="both"/>
        <w:rPr>
          <w:rFonts w:ascii="Bookman Old Style" w:hAnsi="Bookman Old Style"/>
          <w:b/>
        </w:rPr>
      </w:pPr>
      <w:r w:rsidRPr="004F5E41">
        <w:rPr>
          <w:rFonts w:ascii="Bookman Old Style" w:hAnsi="Bookman Old Style"/>
          <w:b/>
        </w:rPr>
        <w:t>Estado de alarma. Medidas urgentes</w:t>
      </w:r>
    </w:p>
    <w:p w14:paraId="105674FC" w14:textId="77777777" w:rsidR="000F4B90" w:rsidRPr="004F5E41" w:rsidRDefault="000F4B90" w:rsidP="004F5E41">
      <w:pPr>
        <w:jc w:val="both"/>
        <w:rPr>
          <w:rFonts w:ascii="Bookman Old Style" w:hAnsi="Bookman Old Style"/>
        </w:rPr>
      </w:pPr>
      <w:r w:rsidRPr="004F5E41">
        <w:rPr>
          <w:rFonts w:ascii="Bookman Old Style" w:hAnsi="Bookman Old Style"/>
        </w:rPr>
        <w:t xml:space="preserve">Orden SND/414/2020, de 16 de mayo, para la flexibilización de determinadas restricciones de ámbito nacional establecidas tras la declaración del estado de alarma en aplicación de la fase 2 del Plan para la transición hacia una nueva normalidad. </w:t>
      </w:r>
    </w:p>
    <w:p w14:paraId="5FD2A0DE" w14:textId="77777777" w:rsidR="000F4B90" w:rsidRPr="004F5E41" w:rsidRDefault="00A9233C" w:rsidP="004F5E41">
      <w:pPr>
        <w:jc w:val="both"/>
        <w:rPr>
          <w:rFonts w:ascii="Bookman Old Style" w:hAnsi="Bookman Old Style"/>
          <w:lang w:val="en-US"/>
        </w:rPr>
      </w:pPr>
      <w:hyperlink r:id="rId3199" w:history="1">
        <w:r w:rsidR="000F4B90" w:rsidRPr="004F5E41">
          <w:rPr>
            <w:rStyle w:val="Hipervnculo"/>
            <w:rFonts w:ascii="Bookman Old Style" w:hAnsi="Bookman Old Style"/>
            <w:lang w:val="en-US"/>
          </w:rPr>
          <w:t>PDF (BOE-A-2020-5088 – 33 </w:t>
        </w:r>
        <w:proofErr w:type="spellStart"/>
        <w:proofErr w:type="gramStart"/>
        <w:r w:rsidR="000F4B90" w:rsidRPr="004F5E41">
          <w:rPr>
            <w:rStyle w:val="Hipervnculo"/>
            <w:rFonts w:ascii="Bookman Old Style" w:hAnsi="Bookman Old Style"/>
            <w:lang w:val="en-US"/>
          </w:rPr>
          <w:t>págs</w:t>
        </w:r>
        <w:proofErr w:type="spellEnd"/>
        <w:r w:rsidR="000F4B90" w:rsidRPr="004F5E41">
          <w:rPr>
            <w:rStyle w:val="Hipervnculo"/>
            <w:rFonts w:ascii="Bookman Old Style" w:hAnsi="Bookman Old Style"/>
            <w:lang w:val="en-US"/>
          </w:rPr>
          <w:t>.-</w:t>
        </w:r>
        <w:proofErr w:type="gramEnd"/>
        <w:r w:rsidR="000F4B90" w:rsidRPr="004F5E41">
          <w:rPr>
            <w:rStyle w:val="Hipervnculo"/>
            <w:rFonts w:ascii="Bookman Old Style" w:hAnsi="Bookman Old Style"/>
            <w:lang w:val="en-US"/>
          </w:rPr>
          <w:t xml:space="preserve"> 422 KB)</w:t>
        </w:r>
      </w:hyperlink>
    </w:p>
    <w:p w14:paraId="2E724844" w14:textId="77777777" w:rsidR="00CC4F21" w:rsidRPr="004F5E41" w:rsidRDefault="00CC4F2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14B322A" w14:textId="77777777" w:rsidR="00CC4F21" w:rsidRPr="004F5E41" w:rsidRDefault="00CC4F21"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6CD070D0" w14:textId="77777777" w:rsidR="00C32592" w:rsidRPr="004F5E41" w:rsidRDefault="00C32592" w:rsidP="004F5E41">
      <w:pPr>
        <w:jc w:val="both"/>
        <w:rPr>
          <w:rFonts w:ascii="Bookman Old Style" w:hAnsi="Bookman Old Style"/>
          <w:b/>
          <w:bCs/>
          <w:lang w:val="es-ES_tradnl"/>
        </w:rPr>
      </w:pPr>
      <w:r w:rsidRPr="004F5E41">
        <w:rPr>
          <w:rFonts w:ascii="Bookman Old Style" w:hAnsi="Bookman Old Style"/>
          <w:b/>
          <w:bCs/>
          <w:lang w:val="es-ES_tradnl"/>
        </w:rPr>
        <w:t>Estado de alarma. Inspección técnica de vehículos</w:t>
      </w:r>
    </w:p>
    <w:p w14:paraId="1384C9A3" w14:textId="77777777" w:rsidR="00C32592" w:rsidRPr="004F5E41" w:rsidRDefault="00C32592" w:rsidP="004F5E41">
      <w:pPr>
        <w:jc w:val="both"/>
        <w:rPr>
          <w:rFonts w:ascii="Bookman Old Style" w:hAnsi="Bookman Old Style"/>
          <w:bCs/>
          <w:lang w:val="es-ES_tradnl"/>
        </w:rPr>
      </w:pPr>
      <w:r w:rsidRPr="004F5E41">
        <w:rPr>
          <w:rFonts w:ascii="Bookman Old Style" w:hAnsi="Bookman Old Style"/>
          <w:lang w:val="es-ES_tradnl"/>
        </w:rPr>
        <w:lastRenderedPageBreak/>
        <w:t>Orden SND/413/2020, de 15 de mayo, por la que se establecen medidas especiales para la inspección técnica de vehículos.</w:t>
      </w:r>
    </w:p>
    <w:p w14:paraId="68381F3F" w14:textId="77777777" w:rsidR="00C32592" w:rsidRPr="004F5E41" w:rsidRDefault="00A9233C" w:rsidP="004F5E41">
      <w:pPr>
        <w:jc w:val="both"/>
        <w:rPr>
          <w:rFonts w:ascii="Bookman Old Style" w:hAnsi="Bookman Old Style"/>
          <w:b/>
          <w:bCs/>
          <w:lang w:val="en-US"/>
        </w:rPr>
      </w:pPr>
      <w:hyperlink r:id="rId3200" w:tooltip="PDF firmado BOE-A-2020-5081" w:history="1">
        <w:r w:rsidR="00C32592" w:rsidRPr="004F5E41">
          <w:rPr>
            <w:rStyle w:val="Hipervnculo"/>
            <w:rFonts w:ascii="Bookman Old Style" w:hAnsi="Bookman Old Style"/>
            <w:lang w:val="en-US"/>
          </w:rPr>
          <w:t>PDF (BOE-A-2020-5081 - 2 </w:t>
        </w:r>
        <w:proofErr w:type="spellStart"/>
        <w:r w:rsidR="00C32592" w:rsidRPr="004F5E41">
          <w:rPr>
            <w:rStyle w:val="Hipervnculo"/>
            <w:rFonts w:ascii="Bookman Old Style" w:hAnsi="Bookman Old Style"/>
            <w:lang w:val="en-US"/>
          </w:rPr>
          <w:t>págs</w:t>
        </w:r>
        <w:proofErr w:type="spellEnd"/>
        <w:r w:rsidR="00C32592" w:rsidRPr="004F5E41">
          <w:rPr>
            <w:rStyle w:val="Hipervnculo"/>
            <w:rFonts w:ascii="Bookman Old Style" w:hAnsi="Bookman Old Style"/>
            <w:lang w:val="en-US"/>
          </w:rPr>
          <w:t>. - 226 KB)</w:t>
        </w:r>
      </w:hyperlink>
    </w:p>
    <w:p w14:paraId="4C139418" w14:textId="77777777" w:rsidR="00C52CDC" w:rsidRPr="004F5E41" w:rsidRDefault="00C52CDC" w:rsidP="004F5E41">
      <w:pPr>
        <w:jc w:val="both"/>
        <w:rPr>
          <w:rFonts w:ascii="Bookman Old Style" w:hAnsi="Bookman Old Style"/>
          <w:b/>
          <w:lang w:val="es-ES_tradnl"/>
        </w:rPr>
      </w:pPr>
      <w:r w:rsidRPr="004F5E41">
        <w:rPr>
          <w:rFonts w:ascii="Bookman Old Style" w:hAnsi="Bookman Old Style"/>
          <w:b/>
          <w:lang w:val="es-ES_tradnl"/>
        </w:rPr>
        <w:t>BOE 15/05/2020</w:t>
      </w:r>
    </w:p>
    <w:p w14:paraId="26253F40" w14:textId="77777777"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DF84E9E" w14:textId="77777777" w:rsidR="00C52CDC" w:rsidRPr="004F5E41" w:rsidRDefault="00C52CDC"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39ECF178" w14:textId="77777777"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51F85BFD" w14:textId="77777777" w:rsidR="00C52CDC" w:rsidRPr="004F5E41" w:rsidRDefault="00C52CDC" w:rsidP="004F5E41">
      <w:pPr>
        <w:jc w:val="both"/>
        <w:rPr>
          <w:rFonts w:ascii="Bookman Old Style" w:hAnsi="Bookman Old Style"/>
          <w:bCs/>
          <w:lang w:val="es-ES_tradnl"/>
        </w:rPr>
      </w:pPr>
      <w:r w:rsidRPr="004F5E41">
        <w:rPr>
          <w:rFonts w:ascii="Bookman Old Style" w:hAnsi="Bookman Old Style"/>
          <w:lang w:val="es-ES_tradnl"/>
        </w:rPr>
        <w:t>Resolución de 13 de mayo de 2020, del Congreso de los Diputados, por la que se ordena la publicación del Acuerdo de convalidación del Real Decreto-ley 15/2020, de 21 de abril, de medidas urgentes complementarias para apoyar la economía y el empleo.</w:t>
      </w:r>
    </w:p>
    <w:p w14:paraId="3FEDD91E" w14:textId="77777777" w:rsidR="00C52CDC" w:rsidRPr="004F5E41" w:rsidRDefault="00A9233C" w:rsidP="004F5E41">
      <w:pPr>
        <w:jc w:val="both"/>
        <w:rPr>
          <w:rFonts w:ascii="Bookman Old Style" w:hAnsi="Bookman Old Style"/>
          <w:bCs/>
          <w:lang w:val="es-ES_tradnl"/>
        </w:rPr>
      </w:pPr>
      <w:hyperlink r:id="rId3201" w:tooltip="PDF firmado BOE-A-2020-5051" w:history="1">
        <w:r w:rsidR="00C52CDC" w:rsidRPr="004F5E41">
          <w:rPr>
            <w:rStyle w:val="Hipervnculo"/>
            <w:rFonts w:ascii="Bookman Old Style" w:hAnsi="Bookman Old Style"/>
            <w:lang w:val="es-ES_tradnl"/>
          </w:rPr>
          <w:t>PDF (BOE-A-2020-5051 - 1 pág. - 208 KB)</w:t>
        </w:r>
      </w:hyperlink>
    </w:p>
    <w:p w14:paraId="22AF366E" w14:textId="77777777" w:rsidR="00C52CDC" w:rsidRPr="004F5E41" w:rsidRDefault="00C52CDC" w:rsidP="004F5E41">
      <w:pPr>
        <w:jc w:val="both"/>
        <w:rPr>
          <w:rFonts w:ascii="Bookman Old Style" w:hAnsi="Bookman Old Style"/>
          <w:b/>
          <w:lang w:val="es-ES_tradnl"/>
        </w:rPr>
      </w:pPr>
      <w:r w:rsidRPr="004F5E41">
        <w:rPr>
          <w:rFonts w:ascii="Bookman Old Style" w:hAnsi="Bookman Old Style"/>
          <w:b/>
          <w:bCs/>
          <w:lang w:val="es-ES_tradnl"/>
        </w:rPr>
        <w:t>Estado de alarma. Administración de Justicia</w:t>
      </w:r>
    </w:p>
    <w:p w14:paraId="36C7EE55" w14:textId="77777777" w:rsidR="00C52CDC" w:rsidRPr="004F5E41" w:rsidRDefault="00C52CDC" w:rsidP="004F5E41">
      <w:pPr>
        <w:jc w:val="both"/>
        <w:rPr>
          <w:rFonts w:ascii="Bookman Old Style" w:hAnsi="Bookman Old Style"/>
          <w:lang w:val="es-ES_tradnl"/>
        </w:rPr>
      </w:pPr>
      <w:r w:rsidRPr="004F5E41">
        <w:rPr>
          <w:rFonts w:ascii="Bookman Old Style" w:hAnsi="Bookman Old Style"/>
          <w:lang w:val="es-ES_tradnl"/>
        </w:rPr>
        <w:t>Resolución de 13 de mayo de 2020, del Congreso de los Diputados, por la que se ordena la publicación del Acuerdo de convalidación del Real Decreto-ley 16/2020, de 28 de abril, de medidas procesales y organizativas para hacer frente al COVID-19 en el ámbito de la Administración de Justicia.</w:t>
      </w:r>
    </w:p>
    <w:p w14:paraId="2F0EFA96" w14:textId="77777777" w:rsidR="00C52CDC" w:rsidRPr="004F5E41" w:rsidRDefault="00A9233C" w:rsidP="004F5E41">
      <w:pPr>
        <w:jc w:val="both"/>
        <w:rPr>
          <w:rFonts w:ascii="Bookman Old Style" w:hAnsi="Bookman Old Style"/>
          <w:lang w:val="es-ES_tradnl"/>
        </w:rPr>
      </w:pPr>
      <w:hyperlink r:id="rId3202" w:tooltip="PDF firmado BOE-A-2020-5052" w:history="1">
        <w:r w:rsidR="00C52CDC" w:rsidRPr="004F5E41">
          <w:rPr>
            <w:rStyle w:val="Hipervnculo"/>
            <w:rFonts w:ascii="Bookman Old Style" w:hAnsi="Bookman Old Style"/>
            <w:lang w:val="es-ES_tradnl"/>
          </w:rPr>
          <w:t>PDF (BOE-A-2020-5052 - 1 pág. - 211 KB)</w:t>
        </w:r>
      </w:hyperlink>
    </w:p>
    <w:p w14:paraId="6CB01FCF" w14:textId="77777777" w:rsidR="00C52CDC" w:rsidRPr="004F5E41" w:rsidRDefault="00C52CDC"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3BC147CD" w14:textId="77777777"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Estado de alarma. Fronteras</w:t>
      </w:r>
    </w:p>
    <w:p w14:paraId="00EC6A34" w14:textId="77777777" w:rsidR="00C52CDC" w:rsidRPr="004F5E41" w:rsidRDefault="00C52CDC" w:rsidP="004F5E41">
      <w:pPr>
        <w:jc w:val="both"/>
        <w:rPr>
          <w:rFonts w:ascii="Bookman Old Style" w:hAnsi="Bookman Old Style"/>
          <w:bCs/>
          <w:lang w:val="es-ES_tradnl"/>
        </w:rPr>
      </w:pPr>
      <w:r w:rsidRPr="004F5E41">
        <w:rPr>
          <w:rFonts w:ascii="Bookman Old Style" w:hAnsi="Bookman Old Style"/>
          <w:lang w:val="es-ES_tradnl"/>
        </w:rPr>
        <w:t>Orden INT/409/2020, de 14 de mayo, por la que se prorrogan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14:paraId="08B3017E" w14:textId="77777777" w:rsidR="00C52CDC" w:rsidRPr="004F5E41" w:rsidRDefault="00A9233C" w:rsidP="004F5E41">
      <w:pPr>
        <w:jc w:val="both"/>
        <w:rPr>
          <w:rFonts w:ascii="Bookman Old Style" w:hAnsi="Bookman Old Style"/>
          <w:bCs/>
          <w:lang w:val="en-US"/>
        </w:rPr>
      </w:pPr>
      <w:hyperlink r:id="rId3203" w:tooltip="PDF firmado BOE-A-2020-5053" w:history="1">
        <w:r w:rsidR="00C52CDC" w:rsidRPr="004F5E41">
          <w:rPr>
            <w:rStyle w:val="Hipervnculo"/>
            <w:rFonts w:ascii="Bookman Old Style" w:hAnsi="Bookman Old Style"/>
            <w:lang w:val="en-US"/>
          </w:rPr>
          <w:t>PDF (BOE-A-2020-5053 - 3 </w:t>
        </w:r>
        <w:proofErr w:type="spellStart"/>
        <w:r w:rsidR="00C52CDC" w:rsidRPr="004F5E41">
          <w:rPr>
            <w:rStyle w:val="Hipervnculo"/>
            <w:rFonts w:ascii="Bookman Old Style" w:hAnsi="Bookman Old Style"/>
            <w:lang w:val="en-US"/>
          </w:rPr>
          <w:t>págs</w:t>
        </w:r>
        <w:proofErr w:type="spellEnd"/>
        <w:r w:rsidR="00C52CDC" w:rsidRPr="004F5E41">
          <w:rPr>
            <w:rStyle w:val="Hipervnculo"/>
            <w:rFonts w:ascii="Bookman Old Style" w:hAnsi="Bookman Old Style"/>
            <w:lang w:val="en-US"/>
          </w:rPr>
          <w:t>. - 226 KB)</w:t>
        </w:r>
      </w:hyperlink>
    </w:p>
    <w:p w14:paraId="564D05E1" w14:textId="77777777" w:rsidR="00C52CDC" w:rsidRPr="004F5E41" w:rsidRDefault="00C52CDC"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63E77C8A" w14:textId="77777777"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internacional</w:t>
      </w:r>
    </w:p>
    <w:p w14:paraId="42A19C97" w14:textId="77777777" w:rsidR="00C52CDC" w:rsidRPr="004F5E41" w:rsidRDefault="00C52CDC" w:rsidP="004F5E41">
      <w:pPr>
        <w:jc w:val="both"/>
        <w:rPr>
          <w:rFonts w:ascii="Bookman Old Style" w:hAnsi="Bookman Old Style"/>
          <w:bCs/>
          <w:lang w:val="es-ES_tradnl"/>
        </w:rPr>
      </w:pPr>
      <w:r w:rsidRPr="004F5E41">
        <w:rPr>
          <w:rFonts w:ascii="Bookman Old Style" w:hAnsi="Bookman Old Style"/>
          <w:lang w:val="es-ES_tradnl"/>
        </w:rPr>
        <w:t>Orden TMA/410/2020, de 14 de mayo, por la que se limita la entrada en España a las aeronaves y buques de pasaje a través de los puntos de entrada designados con capacidad de atención a emergencias de salud pública de importancia internacional.</w:t>
      </w:r>
    </w:p>
    <w:p w14:paraId="4D011A42" w14:textId="77777777" w:rsidR="00C52CDC" w:rsidRPr="004F5E41" w:rsidRDefault="00A9233C" w:rsidP="004F5E41">
      <w:pPr>
        <w:jc w:val="both"/>
        <w:rPr>
          <w:rFonts w:ascii="Bookman Old Style" w:hAnsi="Bookman Old Style"/>
          <w:lang w:val="en-US"/>
        </w:rPr>
      </w:pPr>
      <w:hyperlink r:id="rId3204" w:tooltip="PDF firmado BOE-A-2020-5054" w:history="1">
        <w:r w:rsidR="00C52CDC" w:rsidRPr="004F5E41">
          <w:rPr>
            <w:rStyle w:val="Hipervnculo"/>
            <w:rFonts w:ascii="Bookman Old Style" w:hAnsi="Bookman Old Style"/>
            <w:lang w:val="en-US"/>
          </w:rPr>
          <w:t>PDF (BOE-A-2020-5054 - 5 </w:t>
        </w:r>
        <w:proofErr w:type="spellStart"/>
        <w:r w:rsidR="00C52CDC" w:rsidRPr="004F5E41">
          <w:rPr>
            <w:rStyle w:val="Hipervnculo"/>
            <w:rFonts w:ascii="Bookman Old Style" w:hAnsi="Bookman Old Style"/>
            <w:lang w:val="en-US"/>
          </w:rPr>
          <w:t>págs</w:t>
        </w:r>
        <w:proofErr w:type="spellEnd"/>
        <w:r w:rsidR="00C52CDC" w:rsidRPr="004F5E41">
          <w:rPr>
            <w:rStyle w:val="Hipervnculo"/>
            <w:rFonts w:ascii="Bookman Old Style" w:hAnsi="Bookman Old Style"/>
            <w:lang w:val="en-US"/>
          </w:rPr>
          <w:t>. - 241 KB)</w:t>
        </w:r>
      </w:hyperlink>
    </w:p>
    <w:p w14:paraId="3E5921CE" w14:textId="77777777"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MINISTERIO DE EDUCACIÓN Y FORMACIÓN PROFESIONAL</w:t>
      </w:r>
    </w:p>
    <w:p w14:paraId="7C72AEC7" w14:textId="77777777"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lastRenderedPageBreak/>
        <w:t>Plazos. Programas de Cooperación Territorial</w:t>
      </w:r>
    </w:p>
    <w:p w14:paraId="56A80B6B" w14:textId="77777777" w:rsidR="00C52CDC" w:rsidRPr="004F5E41" w:rsidRDefault="00C52CDC" w:rsidP="004F5E41">
      <w:pPr>
        <w:jc w:val="both"/>
        <w:rPr>
          <w:rFonts w:ascii="Bookman Old Style" w:hAnsi="Bookman Old Style"/>
          <w:bCs/>
          <w:lang w:val="es-ES_tradnl"/>
        </w:rPr>
      </w:pPr>
      <w:r w:rsidRPr="004F5E41">
        <w:rPr>
          <w:rFonts w:ascii="Bookman Old Style" w:hAnsi="Bookman Old Style"/>
          <w:bCs/>
          <w:lang w:val="es-ES_tradnl"/>
        </w:rPr>
        <w:t>Resolución de 6 de mayo de 2020, de la Secretaría General de Formación Profesional, por la que se amplía, de forma extraordinaria por la situación derivada del COVID-19, el plazo de ejecución de las actuaciones de los Programas de Cooperación Territorial de Evaluación y acreditación de las competencias profesionales, de Calidad de la Formación Profesional del Sistema Educativo, de Formación Profesional Dual, y de Formación, perfeccionamiento y movilidad del profesorado; cuyos criterios de distribución a las Comunidades Autónomas para su financiación se formalizan por Acuerdos del Consejo de Ministros de 22 de noviembre de 2019.</w:t>
      </w:r>
    </w:p>
    <w:p w14:paraId="07CADCEB" w14:textId="77777777" w:rsidR="00C52CDC" w:rsidRPr="004F5E41" w:rsidRDefault="00A9233C" w:rsidP="004F5E41">
      <w:pPr>
        <w:jc w:val="both"/>
        <w:rPr>
          <w:rFonts w:ascii="Bookman Old Style" w:hAnsi="Bookman Old Style"/>
          <w:bCs/>
          <w:lang w:val="en-US"/>
        </w:rPr>
      </w:pPr>
      <w:hyperlink r:id="rId3205" w:tooltip="PDF firmado BOE-A-2020-5073" w:history="1">
        <w:r w:rsidR="00C52CDC" w:rsidRPr="004F5E41">
          <w:rPr>
            <w:rStyle w:val="Hipervnculo"/>
            <w:rFonts w:ascii="Bookman Old Style" w:hAnsi="Bookman Old Style"/>
            <w:bCs/>
            <w:lang w:val="en-US"/>
          </w:rPr>
          <w:t>PDF (BOE-A-2020-5073 - 3 </w:t>
        </w:r>
        <w:proofErr w:type="spellStart"/>
        <w:r w:rsidR="00C52CDC" w:rsidRPr="004F5E41">
          <w:rPr>
            <w:rStyle w:val="Hipervnculo"/>
            <w:rFonts w:ascii="Bookman Old Style" w:hAnsi="Bookman Old Style"/>
            <w:bCs/>
            <w:lang w:val="en-US"/>
          </w:rPr>
          <w:t>págs</w:t>
        </w:r>
        <w:proofErr w:type="spellEnd"/>
        <w:r w:rsidR="00C52CDC" w:rsidRPr="004F5E41">
          <w:rPr>
            <w:rStyle w:val="Hipervnculo"/>
            <w:rFonts w:ascii="Bookman Old Style" w:hAnsi="Bookman Old Style"/>
            <w:bCs/>
            <w:lang w:val="en-US"/>
          </w:rPr>
          <w:t>. - 229 KB)</w:t>
        </w:r>
      </w:hyperlink>
    </w:p>
    <w:p w14:paraId="0C89DD12" w14:textId="77777777"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BOC 15/05/2020</w:t>
      </w:r>
    </w:p>
    <w:p w14:paraId="1FF2A9C6" w14:textId="77777777"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B67C72E" w14:textId="77777777"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14:paraId="1750F6AC" w14:textId="77777777" w:rsidR="00C52CDC" w:rsidRPr="004F5E41" w:rsidRDefault="00A9233C" w:rsidP="004F5E41">
      <w:pPr>
        <w:jc w:val="both"/>
        <w:rPr>
          <w:rFonts w:ascii="Bookman Old Style" w:hAnsi="Bookman Old Style"/>
          <w:bCs/>
          <w:lang w:val="es-ES_tradnl"/>
        </w:rPr>
      </w:pPr>
      <w:hyperlink r:id="rId3206" w:tooltip="Ir a la disposición 2012/048/001" w:history="1">
        <w:r w:rsidR="00C52CDC" w:rsidRPr="004F5E41">
          <w:rPr>
            <w:rStyle w:val="Hipervnculo"/>
            <w:rFonts w:ascii="Bookman Old Style" w:hAnsi="Bookman Old Style"/>
            <w:bCs/>
            <w:lang w:val="es-ES_tradnl"/>
          </w:rPr>
          <w:t>1546</w:t>
        </w:r>
      </w:hyperlink>
      <w:r w:rsidR="00C52CDC" w:rsidRPr="004F5E41">
        <w:rPr>
          <w:rFonts w:ascii="Bookman Old Style" w:hAnsi="Bookman Old Style"/>
          <w:bCs/>
          <w:lang w:val="es-ES_tradnl"/>
        </w:rPr>
        <w:t> </w:t>
      </w:r>
      <w:hyperlink r:id="rId3207" w:history="1">
        <w:r w:rsidR="00C52CDC" w:rsidRPr="004F5E41">
          <w:rPr>
            <w:rStyle w:val="Hipervnculo"/>
            <w:rFonts w:ascii="Bookman Old Style" w:hAnsi="Bookman Old Style"/>
            <w:bCs/>
            <w:lang w:val="es-ES_tradnl"/>
          </w:rPr>
          <w:t>ORDEN de 8 de mayo de 2020, por la que se acuerda la continuación de la tramitación del procedimiento de reconocimiento del derecho a la asistencia jurídica gratuita durante la vigencia del estado de alarma.</w:t>
        </w:r>
      </w:hyperlink>
    </w:p>
    <w:p w14:paraId="1813D87D" w14:textId="77777777" w:rsidR="00C52CDC" w:rsidRPr="004F5E41" w:rsidRDefault="00C52CDC" w:rsidP="004F5E41">
      <w:pPr>
        <w:jc w:val="both"/>
        <w:rPr>
          <w:rFonts w:ascii="Bookman Old Style" w:hAnsi="Bookman Old Style"/>
          <w:bCs/>
          <w:lang w:val="es-ES_tradnl"/>
        </w:rPr>
      </w:pPr>
      <w:r w:rsidRPr="004F5E41">
        <w:rPr>
          <w:rFonts w:ascii="Bookman Old Style" w:hAnsi="Bookman Old Style"/>
          <w:bCs/>
          <w:lang w:val="es-ES_tradnl"/>
        </w:rPr>
        <w:t>4 páginas. Formato de archivo en PDF/Adobe Acrobat. Tamaño: 303.63 Kb.</w:t>
      </w:r>
    </w:p>
    <w:p w14:paraId="4C64E922" w14:textId="77777777" w:rsidR="00C52CDC" w:rsidRPr="004F5E41" w:rsidRDefault="00C52CDC" w:rsidP="004F5E41">
      <w:pPr>
        <w:jc w:val="both"/>
        <w:rPr>
          <w:rFonts w:ascii="Bookman Old Style" w:hAnsi="Bookman Old Style"/>
          <w:bCs/>
          <w:lang w:val="es-ES_tradnl"/>
        </w:rPr>
      </w:pPr>
      <w:r w:rsidRPr="004F5E41">
        <w:rPr>
          <w:rFonts w:ascii="Bookman Old Style" w:hAnsi="Bookman Old Style"/>
          <w:bCs/>
          <w:lang w:val="es-ES_tradnl"/>
        </w:rPr>
        <w:t>BOC-A-2020-095-1546. </w:t>
      </w:r>
      <w:hyperlink r:id="rId3208"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3209"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3210" w:tooltip="Descargar en formato PDF" w:history="1">
        <w:r w:rsidRPr="004F5E41">
          <w:rPr>
            <w:rStyle w:val="Hipervnculo"/>
            <w:rFonts w:ascii="Bookman Old Style" w:hAnsi="Bookman Old Style"/>
            <w:bCs/>
            <w:lang w:val="es-ES_tradnl"/>
          </w:rPr>
          <w:t>Descargar</w:t>
        </w:r>
      </w:hyperlink>
    </w:p>
    <w:p w14:paraId="5650A042"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BOE 14/05/2020</w:t>
      </w:r>
    </w:p>
    <w:p w14:paraId="6E20D4D2"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7C917C1D" w14:textId="77777777" w:rsidR="00B002D3" w:rsidRPr="004F5E41" w:rsidRDefault="00B002D3" w:rsidP="004F5E41">
      <w:pPr>
        <w:jc w:val="both"/>
        <w:rPr>
          <w:rFonts w:ascii="Bookman Old Style" w:hAnsi="Bookman Old Style"/>
          <w:b/>
          <w:bCs/>
          <w:lang w:val="es-ES_tradnl"/>
        </w:rPr>
      </w:pPr>
      <w:r w:rsidRPr="004F5E41">
        <w:rPr>
          <w:rFonts w:ascii="Bookman Old Style" w:hAnsi="Bookman Old Style"/>
          <w:b/>
          <w:bCs/>
          <w:lang w:val="es-ES_tradnl"/>
        </w:rPr>
        <w:t>Estado de alarma. Aviación civil</w:t>
      </w:r>
    </w:p>
    <w:p w14:paraId="7453603D" w14:textId="77777777" w:rsidR="00B002D3" w:rsidRPr="004F5E41" w:rsidRDefault="00B002D3" w:rsidP="004F5E41">
      <w:pPr>
        <w:jc w:val="both"/>
        <w:rPr>
          <w:rFonts w:ascii="Bookman Old Style" w:hAnsi="Bookman Old Style"/>
          <w:bCs/>
          <w:lang w:val="es-ES_tradnl"/>
        </w:rPr>
      </w:pPr>
      <w:r w:rsidRPr="004F5E41">
        <w:rPr>
          <w:rFonts w:ascii="Bookman Old Style" w:hAnsi="Bookman Old Style"/>
          <w:lang w:val="es-ES_tradnl"/>
        </w:rPr>
        <w:t>Resolución de 8 de mayo de 2020, de la Dirección de la Agencia Estatal de Seguridad Aérea, por la que se emite exención, de conformidad con lo establecido en el artículo 71 del Reglamento (UE) 2018/1139, para la extensión de los periodos de validez de las verificaciones de línea y de los entrenamientos periódicos de gestión de recursos de cabina de las tripulaciones de vuelo de los operadores de transporte aéreo comercial, en relación con la situación creada por la crisis global del coronavirus COVID-19.</w:t>
      </w:r>
    </w:p>
    <w:p w14:paraId="3DA0002B" w14:textId="77777777" w:rsidR="00B002D3" w:rsidRPr="004F5E41" w:rsidRDefault="00A9233C" w:rsidP="004F5E41">
      <w:pPr>
        <w:jc w:val="both"/>
        <w:rPr>
          <w:rFonts w:ascii="Bookman Old Style" w:hAnsi="Bookman Old Style"/>
          <w:bCs/>
          <w:lang w:val="en-US"/>
        </w:rPr>
      </w:pPr>
      <w:hyperlink r:id="rId3211" w:tooltip="PDF firmado BOE-A-2020-5019" w:history="1">
        <w:r w:rsidR="00B002D3" w:rsidRPr="004F5E41">
          <w:rPr>
            <w:rStyle w:val="Hipervnculo"/>
            <w:rFonts w:ascii="Bookman Old Style" w:hAnsi="Bookman Old Style"/>
            <w:lang w:val="en-US"/>
          </w:rPr>
          <w:t>PDF (BOE-A-2020-5019 - 3 </w:t>
        </w:r>
        <w:proofErr w:type="spellStart"/>
        <w:r w:rsidR="00B002D3" w:rsidRPr="004F5E41">
          <w:rPr>
            <w:rStyle w:val="Hipervnculo"/>
            <w:rFonts w:ascii="Bookman Old Style" w:hAnsi="Bookman Old Style"/>
            <w:lang w:val="en-US"/>
          </w:rPr>
          <w:t>págs</w:t>
        </w:r>
        <w:proofErr w:type="spellEnd"/>
        <w:r w:rsidR="00B002D3" w:rsidRPr="004F5E41">
          <w:rPr>
            <w:rStyle w:val="Hipervnculo"/>
            <w:rFonts w:ascii="Bookman Old Style" w:hAnsi="Bookman Old Style"/>
            <w:lang w:val="en-US"/>
          </w:rPr>
          <w:t>. - 229 KB)</w:t>
        </w:r>
      </w:hyperlink>
    </w:p>
    <w:p w14:paraId="3E333CC6"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COMUNIDAD AUTÓNOMA DE LAS ILLES BALEARS</w:t>
      </w:r>
    </w:p>
    <w:p w14:paraId="4EAF58E3" w14:textId="77777777" w:rsidR="00B002D3" w:rsidRPr="004F5E41" w:rsidRDefault="00B002D3" w:rsidP="004F5E41">
      <w:pPr>
        <w:jc w:val="both"/>
        <w:rPr>
          <w:rFonts w:ascii="Bookman Old Style" w:hAnsi="Bookman Old Style"/>
          <w:b/>
          <w:bCs/>
          <w:lang w:val="es-ES_tradnl"/>
        </w:rPr>
      </w:pPr>
      <w:r w:rsidRPr="004F5E41">
        <w:rPr>
          <w:rFonts w:ascii="Bookman Old Style" w:hAnsi="Bookman Old Style"/>
          <w:b/>
          <w:bCs/>
          <w:lang w:val="es-ES_tradnl"/>
        </w:rPr>
        <w:t>Vivienda</w:t>
      </w:r>
    </w:p>
    <w:p w14:paraId="37F1D7F4" w14:textId="77777777" w:rsidR="00B002D3" w:rsidRPr="004F5E41" w:rsidRDefault="00B002D3" w:rsidP="004F5E41">
      <w:pPr>
        <w:jc w:val="both"/>
        <w:rPr>
          <w:rFonts w:ascii="Bookman Old Style" w:hAnsi="Bookman Old Style"/>
          <w:bCs/>
          <w:lang w:val="es-ES_tradnl"/>
        </w:rPr>
      </w:pPr>
      <w:r w:rsidRPr="004F5E41">
        <w:rPr>
          <w:rFonts w:ascii="Bookman Old Style" w:hAnsi="Bookman Old Style"/>
          <w:lang w:val="es-ES_tradnl"/>
        </w:rPr>
        <w:t>Decreto-ley 3/2020, de 28 de febrero, de medidas urgentes en materia de vivienda.</w:t>
      </w:r>
    </w:p>
    <w:p w14:paraId="53F67D29" w14:textId="77777777" w:rsidR="00B002D3" w:rsidRPr="004F5E41" w:rsidRDefault="00A9233C" w:rsidP="004F5E41">
      <w:pPr>
        <w:jc w:val="both"/>
        <w:rPr>
          <w:rFonts w:ascii="Bookman Old Style" w:hAnsi="Bookman Old Style"/>
          <w:bCs/>
          <w:lang w:val="en-US"/>
        </w:rPr>
      </w:pPr>
      <w:hyperlink r:id="rId3212" w:tooltip="PDF firmado BOE-A-2020-5020" w:history="1">
        <w:r w:rsidR="00B002D3" w:rsidRPr="004F5E41">
          <w:rPr>
            <w:rStyle w:val="Hipervnculo"/>
            <w:rFonts w:ascii="Bookman Old Style" w:hAnsi="Bookman Old Style"/>
            <w:lang w:val="en-US"/>
          </w:rPr>
          <w:t>PDF (BOE-A-2020-5020 - 43 </w:t>
        </w:r>
        <w:proofErr w:type="spellStart"/>
        <w:r w:rsidR="00B002D3" w:rsidRPr="004F5E41">
          <w:rPr>
            <w:rStyle w:val="Hipervnculo"/>
            <w:rFonts w:ascii="Bookman Old Style" w:hAnsi="Bookman Old Style"/>
            <w:lang w:val="en-US"/>
          </w:rPr>
          <w:t>págs</w:t>
        </w:r>
        <w:proofErr w:type="spellEnd"/>
        <w:r w:rsidR="00B002D3" w:rsidRPr="004F5E41">
          <w:rPr>
            <w:rStyle w:val="Hipervnculo"/>
            <w:rFonts w:ascii="Bookman Old Style" w:hAnsi="Bookman Old Style"/>
            <w:lang w:val="en-US"/>
          </w:rPr>
          <w:t>. - 473 KB)</w:t>
        </w:r>
      </w:hyperlink>
    </w:p>
    <w:p w14:paraId="322C7FB6"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bCs/>
          <w:lang w:val="es-ES_tradnl"/>
        </w:rPr>
        <w:lastRenderedPageBreak/>
        <w:t>Medidas económicas y sociales</w:t>
      </w:r>
    </w:p>
    <w:p w14:paraId="702C3F95"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Decreto-ley 4/2020, de 20 de marzo, por el que se establecen medidas urgentes en materia de contratación, convenios, conciertos educativos y subvenciones, servicios sociales, medio ambiente, procedimientos administrativos y presupuestos para hacer frente al impacto económico y social del COVID-19.</w:t>
      </w:r>
    </w:p>
    <w:p w14:paraId="6C90287E" w14:textId="77777777" w:rsidR="00B002D3" w:rsidRPr="004F5E41" w:rsidRDefault="00A9233C" w:rsidP="004F5E41">
      <w:pPr>
        <w:jc w:val="both"/>
        <w:rPr>
          <w:rFonts w:ascii="Bookman Old Style" w:hAnsi="Bookman Old Style"/>
          <w:lang w:val="en-US"/>
        </w:rPr>
      </w:pPr>
      <w:hyperlink r:id="rId3213" w:tooltip="PDF firmado BOE-A-2020-5021" w:history="1">
        <w:r w:rsidR="00B002D3" w:rsidRPr="004F5E41">
          <w:rPr>
            <w:rStyle w:val="Hipervnculo"/>
            <w:rFonts w:ascii="Bookman Old Style" w:hAnsi="Bookman Old Style"/>
            <w:lang w:val="en-US"/>
          </w:rPr>
          <w:t>PDF (BOE-A-2020-5021 - 9 </w:t>
        </w:r>
        <w:proofErr w:type="spellStart"/>
        <w:r w:rsidR="00B002D3" w:rsidRPr="004F5E41">
          <w:rPr>
            <w:rStyle w:val="Hipervnculo"/>
            <w:rFonts w:ascii="Bookman Old Style" w:hAnsi="Bookman Old Style"/>
            <w:lang w:val="en-US"/>
          </w:rPr>
          <w:t>págs</w:t>
        </w:r>
        <w:proofErr w:type="spellEnd"/>
        <w:r w:rsidR="00B002D3" w:rsidRPr="004F5E41">
          <w:rPr>
            <w:rStyle w:val="Hipervnculo"/>
            <w:rFonts w:ascii="Bookman Old Style" w:hAnsi="Bookman Old Style"/>
            <w:lang w:val="en-US"/>
          </w:rPr>
          <w:t>. - 268 KB)</w:t>
        </w:r>
      </w:hyperlink>
    </w:p>
    <w:p w14:paraId="716E633B"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bCs/>
          <w:lang w:val="es-ES_tradnl"/>
        </w:rPr>
        <w:t>Medidas tributarias y administrativas</w:t>
      </w:r>
    </w:p>
    <w:p w14:paraId="32E1B935"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Decreto-ley 5/2020, de 27 de marzo, por el que se establecen medidas urgentes en materias tributaria y administrativa para hacer frente al impacto económico y social del COVID-19.</w:t>
      </w:r>
    </w:p>
    <w:p w14:paraId="188AF9F4" w14:textId="77777777" w:rsidR="00B002D3" w:rsidRPr="004F5E41" w:rsidRDefault="00A9233C" w:rsidP="004F5E41">
      <w:pPr>
        <w:jc w:val="both"/>
        <w:rPr>
          <w:rFonts w:ascii="Bookman Old Style" w:hAnsi="Bookman Old Style"/>
          <w:lang w:val="en-US"/>
        </w:rPr>
      </w:pPr>
      <w:hyperlink r:id="rId3214" w:tooltip="PDF firmado BOE-A-2020-5022" w:history="1">
        <w:r w:rsidR="00B002D3" w:rsidRPr="004F5E41">
          <w:rPr>
            <w:rStyle w:val="Hipervnculo"/>
            <w:rFonts w:ascii="Bookman Old Style" w:hAnsi="Bookman Old Style"/>
            <w:lang w:val="en-US"/>
          </w:rPr>
          <w:t>PDF (BOE-A-2020-5022 - 7 </w:t>
        </w:r>
        <w:proofErr w:type="spellStart"/>
        <w:r w:rsidR="00B002D3" w:rsidRPr="004F5E41">
          <w:rPr>
            <w:rStyle w:val="Hipervnculo"/>
            <w:rFonts w:ascii="Bookman Old Style" w:hAnsi="Bookman Old Style"/>
            <w:lang w:val="en-US"/>
          </w:rPr>
          <w:t>págs</w:t>
        </w:r>
        <w:proofErr w:type="spellEnd"/>
        <w:r w:rsidR="00B002D3" w:rsidRPr="004F5E41">
          <w:rPr>
            <w:rStyle w:val="Hipervnculo"/>
            <w:rFonts w:ascii="Bookman Old Style" w:hAnsi="Bookman Old Style"/>
            <w:lang w:val="en-US"/>
          </w:rPr>
          <w:t>. - 253 KB)</w:t>
        </w:r>
      </w:hyperlink>
    </w:p>
    <w:p w14:paraId="26A3B4FF"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71636CAE"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Trabajo y Economía Social. Objeto: Servicio de desinfección específica para el COVID-19 en determinados edificios de los servicios centrales del Ministerio de Trabajo y Economía Social y del Ministerio de Inclusión, Seguridad Social y Migraciones. Expediente: 202010000300.</w:t>
      </w:r>
    </w:p>
    <w:p w14:paraId="0E4D4B72" w14:textId="77777777" w:rsidR="00B002D3" w:rsidRPr="004F5E41" w:rsidRDefault="00A9233C" w:rsidP="004F5E41">
      <w:pPr>
        <w:jc w:val="both"/>
        <w:rPr>
          <w:rFonts w:ascii="Bookman Old Style" w:hAnsi="Bookman Old Style"/>
          <w:lang w:val="es-ES_tradnl"/>
        </w:rPr>
      </w:pPr>
      <w:hyperlink r:id="rId3215" w:tooltip="PDF firmado BOE-B-2020-13631" w:history="1">
        <w:r w:rsidR="00B002D3" w:rsidRPr="004F5E41">
          <w:rPr>
            <w:rStyle w:val="Hipervnculo"/>
            <w:rFonts w:ascii="Bookman Old Style" w:hAnsi="Bookman Old Style"/>
            <w:lang w:val="es-ES_tradnl"/>
          </w:rPr>
          <w:t>PDF (BOE-B-2020-13631 - 2 págs. - 185 KB)</w:t>
        </w:r>
      </w:hyperlink>
    </w:p>
    <w:p w14:paraId="46540E2F"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14:paraId="21B0FCA4"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bCs/>
          <w:lang w:val="es-ES_tradnl"/>
        </w:rPr>
        <w:t>Plazos administrativos. Ayudas</w:t>
      </w:r>
    </w:p>
    <w:p w14:paraId="1DD8D1B5"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Resolución de 8 de mayo de 2020, de la Subsecretaría, por la que se acuerda la tramitación de la convocatoria de ayudas para la modernización e innovación de las industrias culturales y creativas mediante proyectos digitales y tecnológicos, correspondientes a 2020, en aplicación del apartado 4 de la disposición adicional tercera del Real Decreto 463/2020, de 14 de marzo, por el que se declara el estado de alarma para la gestión de la situación de crisis sanitaria ocasionada por el COVID-19.</w:t>
      </w:r>
    </w:p>
    <w:p w14:paraId="21F1D416" w14:textId="77777777" w:rsidR="00B002D3" w:rsidRPr="004F5E41" w:rsidRDefault="00A9233C" w:rsidP="004F5E41">
      <w:pPr>
        <w:jc w:val="both"/>
        <w:rPr>
          <w:rFonts w:ascii="Bookman Old Style" w:hAnsi="Bookman Old Style"/>
          <w:lang w:val="en-US"/>
        </w:rPr>
      </w:pPr>
      <w:hyperlink r:id="rId3216" w:tooltip="PDF firmado BOE-A-2020-5045" w:history="1">
        <w:r w:rsidR="00B002D3" w:rsidRPr="004F5E41">
          <w:rPr>
            <w:rStyle w:val="Hipervnculo"/>
            <w:rFonts w:ascii="Bookman Old Style" w:hAnsi="Bookman Old Style"/>
            <w:lang w:val="en-US"/>
          </w:rPr>
          <w:t>PDF (BOE-A-2020-5045 - 2 </w:t>
        </w:r>
        <w:proofErr w:type="spellStart"/>
        <w:r w:rsidR="00B002D3" w:rsidRPr="004F5E41">
          <w:rPr>
            <w:rStyle w:val="Hipervnculo"/>
            <w:rFonts w:ascii="Bookman Old Style" w:hAnsi="Bookman Old Style"/>
            <w:lang w:val="en-US"/>
          </w:rPr>
          <w:t>págs</w:t>
        </w:r>
        <w:proofErr w:type="spellEnd"/>
        <w:r w:rsidR="00B002D3" w:rsidRPr="004F5E41">
          <w:rPr>
            <w:rStyle w:val="Hipervnculo"/>
            <w:rFonts w:ascii="Bookman Old Style" w:hAnsi="Bookman Old Style"/>
            <w:lang w:val="en-US"/>
          </w:rPr>
          <w:t>. - 221 KB)</w:t>
        </w:r>
      </w:hyperlink>
    </w:p>
    <w:p w14:paraId="556226D5"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3178A73A"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materiales apoyo misión COVID-19. Expediente: 2091120013200.</w:t>
      </w:r>
    </w:p>
    <w:p w14:paraId="7CB41A7B" w14:textId="77777777" w:rsidR="00B002D3" w:rsidRPr="004F5E41" w:rsidRDefault="00A9233C" w:rsidP="004F5E41">
      <w:pPr>
        <w:jc w:val="both"/>
        <w:rPr>
          <w:rFonts w:ascii="Bookman Old Style" w:hAnsi="Bookman Old Style"/>
          <w:lang w:val="es-ES_tradnl"/>
        </w:rPr>
      </w:pPr>
      <w:hyperlink r:id="rId3217" w:tooltip="PDF firmado BOE-B-2020-13603" w:history="1">
        <w:r w:rsidR="00B002D3" w:rsidRPr="004F5E41">
          <w:rPr>
            <w:rStyle w:val="Hipervnculo"/>
            <w:rFonts w:ascii="Bookman Old Style" w:hAnsi="Bookman Old Style"/>
            <w:lang w:val="es-ES_tradnl"/>
          </w:rPr>
          <w:t>PDF (BOE-B-2020-13603 - 4 págs. - 211 KB)</w:t>
        </w:r>
      </w:hyperlink>
    </w:p>
    <w:p w14:paraId="2468ECA7"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Jefatura de Asuntos Económicos del Mando de Apoyo Logístico. Objeto: Adquisición de mascarillas FFP1-FFP2. Expediente: 2091120013700.</w:t>
      </w:r>
    </w:p>
    <w:p w14:paraId="684B81D5" w14:textId="77777777" w:rsidR="00B002D3" w:rsidRPr="004F5E41" w:rsidRDefault="00A9233C" w:rsidP="004F5E41">
      <w:pPr>
        <w:jc w:val="both"/>
        <w:rPr>
          <w:rFonts w:ascii="Bookman Old Style" w:hAnsi="Bookman Old Style"/>
          <w:lang w:val="es-ES_tradnl"/>
        </w:rPr>
      </w:pPr>
      <w:hyperlink r:id="rId3218" w:tooltip="PDF firmado BOE-B-2020-13604" w:history="1">
        <w:r w:rsidR="00B002D3" w:rsidRPr="004F5E41">
          <w:rPr>
            <w:rStyle w:val="Hipervnculo"/>
            <w:rFonts w:ascii="Bookman Old Style" w:hAnsi="Bookman Old Style"/>
            <w:lang w:val="es-ES_tradnl"/>
          </w:rPr>
          <w:t>PDF (BOE-B-2020-13604 - 2 págs. - 189 KB)</w:t>
        </w:r>
      </w:hyperlink>
    </w:p>
    <w:p w14:paraId="33C0A6F1"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materiales de protección, desinfección y sanitarios. Expediente: 2091120014900.</w:t>
      </w:r>
    </w:p>
    <w:p w14:paraId="00D127DF" w14:textId="77777777" w:rsidR="00B002D3" w:rsidRPr="004F5E41" w:rsidRDefault="00A9233C" w:rsidP="004F5E41">
      <w:pPr>
        <w:jc w:val="both"/>
        <w:rPr>
          <w:rFonts w:ascii="Bookman Old Style" w:hAnsi="Bookman Old Style"/>
          <w:lang w:val="en-US"/>
        </w:rPr>
      </w:pPr>
      <w:hyperlink r:id="rId3219" w:tooltip="PDF firmado BOE-B-2020-13605" w:history="1">
        <w:r w:rsidR="00B002D3" w:rsidRPr="004F5E41">
          <w:rPr>
            <w:rStyle w:val="Hipervnculo"/>
            <w:rFonts w:ascii="Bookman Old Style" w:hAnsi="Bookman Old Style"/>
            <w:lang w:val="en-US"/>
          </w:rPr>
          <w:t>PDF (BOE-B-2020-13605 - 4 </w:t>
        </w:r>
        <w:proofErr w:type="spellStart"/>
        <w:r w:rsidR="00B002D3" w:rsidRPr="004F5E41">
          <w:rPr>
            <w:rStyle w:val="Hipervnculo"/>
            <w:rFonts w:ascii="Bookman Old Style" w:hAnsi="Bookman Old Style"/>
            <w:lang w:val="en-US"/>
          </w:rPr>
          <w:t>págs</w:t>
        </w:r>
        <w:proofErr w:type="spellEnd"/>
        <w:r w:rsidR="00B002D3" w:rsidRPr="004F5E41">
          <w:rPr>
            <w:rStyle w:val="Hipervnculo"/>
            <w:rFonts w:ascii="Bookman Old Style" w:hAnsi="Bookman Old Style"/>
            <w:lang w:val="en-US"/>
          </w:rPr>
          <w:t>. - 208 KB)</w:t>
        </w:r>
      </w:hyperlink>
    </w:p>
    <w:p w14:paraId="72F351F4"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materiales de detección y sanitarios. Expediente: 2091120015700.</w:t>
      </w:r>
    </w:p>
    <w:p w14:paraId="7B9BE377" w14:textId="77777777" w:rsidR="00B002D3" w:rsidRPr="004F5E41" w:rsidRDefault="00A9233C" w:rsidP="004F5E41">
      <w:pPr>
        <w:jc w:val="both"/>
        <w:rPr>
          <w:rFonts w:ascii="Bookman Old Style" w:hAnsi="Bookman Old Style"/>
          <w:lang w:val="es-ES_tradnl"/>
        </w:rPr>
      </w:pPr>
      <w:hyperlink r:id="rId3220" w:tooltip="PDF firmado BOE-B-2020-13606" w:history="1">
        <w:r w:rsidR="00B002D3" w:rsidRPr="004F5E41">
          <w:rPr>
            <w:rStyle w:val="Hipervnculo"/>
            <w:rFonts w:ascii="Bookman Old Style" w:hAnsi="Bookman Old Style"/>
            <w:lang w:val="es-ES_tradnl"/>
          </w:rPr>
          <w:t>PDF (BOE-B-2020-13606 - 3 págs. - 198 KB)</w:t>
        </w:r>
      </w:hyperlink>
    </w:p>
    <w:p w14:paraId="26725247"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material sanitario, desinfección y laboratorio. Expediente: 2091120016600.</w:t>
      </w:r>
    </w:p>
    <w:p w14:paraId="0ACB45FD" w14:textId="77777777" w:rsidR="00B002D3" w:rsidRPr="004F5E41" w:rsidRDefault="00A9233C" w:rsidP="004F5E41">
      <w:pPr>
        <w:jc w:val="both"/>
        <w:rPr>
          <w:rFonts w:ascii="Bookman Old Style" w:hAnsi="Bookman Old Style"/>
          <w:lang w:val="es-ES_tradnl"/>
        </w:rPr>
      </w:pPr>
      <w:hyperlink r:id="rId3221" w:tooltip="PDF firmado BOE-B-2020-13607" w:history="1">
        <w:r w:rsidR="00B002D3" w:rsidRPr="004F5E41">
          <w:rPr>
            <w:rStyle w:val="Hipervnculo"/>
            <w:rFonts w:ascii="Bookman Old Style" w:hAnsi="Bookman Old Style"/>
            <w:lang w:val="es-ES_tradnl"/>
          </w:rPr>
          <w:t>PDF (BOE-B-2020-13607 - 4 págs. - 207 KB)</w:t>
        </w:r>
      </w:hyperlink>
    </w:p>
    <w:p w14:paraId="3348A65F"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materiales de protección, desinfección, almacenaje y sanitario frente al COVID-19. Expediente: 2091120014700.</w:t>
      </w:r>
    </w:p>
    <w:p w14:paraId="05234B7A" w14:textId="77777777" w:rsidR="00B002D3" w:rsidRPr="004F5E41" w:rsidRDefault="00A9233C" w:rsidP="004F5E41">
      <w:pPr>
        <w:jc w:val="both"/>
        <w:rPr>
          <w:rFonts w:ascii="Bookman Old Style" w:hAnsi="Bookman Old Style"/>
          <w:lang w:val="es-ES_tradnl"/>
        </w:rPr>
      </w:pPr>
      <w:hyperlink r:id="rId3222" w:tooltip="PDF firmado BOE-B-2020-13608" w:history="1">
        <w:r w:rsidR="00B002D3" w:rsidRPr="004F5E41">
          <w:rPr>
            <w:rStyle w:val="Hipervnculo"/>
            <w:rFonts w:ascii="Bookman Old Style" w:hAnsi="Bookman Old Style"/>
            <w:lang w:val="es-ES_tradnl"/>
          </w:rPr>
          <w:t>PDF (BOE-B-2020-13608 - 5 págs. - 220 KB)</w:t>
        </w:r>
      </w:hyperlink>
    </w:p>
    <w:p w14:paraId="36134D4E"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BOC 14/05/2020</w:t>
      </w:r>
    </w:p>
    <w:p w14:paraId="1D8975D7" w14:textId="77777777" w:rsidR="00B002D3" w:rsidRPr="004F5E41" w:rsidRDefault="00B002D3"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3D7A7E0A" w14:textId="77777777" w:rsidR="00B002D3" w:rsidRPr="004F5E41" w:rsidRDefault="00A9233C" w:rsidP="004F5E41">
      <w:pPr>
        <w:jc w:val="both"/>
        <w:rPr>
          <w:rFonts w:ascii="Bookman Old Style" w:hAnsi="Bookman Old Style"/>
          <w:bCs/>
          <w:lang w:val="es-ES_tradnl"/>
        </w:rPr>
      </w:pPr>
      <w:hyperlink r:id="rId3223" w:tooltip="Ir a la disposición 2012/048/001" w:history="1">
        <w:r w:rsidR="00B002D3" w:rsidRPr="004F5E41">
          <w:rPr>
            <w:rStyle w:val="Hipervnculo"/>
            <w:rFonts w:ascii="Bookman Old Style" w:hAnsi="Bookman Old Style"/>
            <w:bCs/>
            <w:lang w:val="es-ES_tradnl"/>
          </w:rPr>
          <w:t>1537</w:t>
        </w:r>
      </w:hyperlink>
      <w:r w:rsidR="00B002D3" w:rsidRPr="004F5E41">
        <w:rPr>
          <w:rFonts w:ascii="Bookman Old Style" w:hAnsi="Bookman Old Style"/>
          <w:lang w:val="es-ES_tradnl"/>
        </w:rPr>
        <w:t> </w:t>
      </w:r>
      <w:hyperlink r:id="rId3224" w:history="1">
        <w:r w:rsidR="00B002D3" w:rsidRPr="004F5E41">
          <w:rPr>
            <w:rStyle w:val="Hipervnculo"/>
            <w:rFonts w:ascii="Bookman Old Style" w:hAnsi="Bookman Old Style"/>
            <w:lang w:val="es-ES_tradnl"/>
          </w:rPr>
          <w:t>Servicio Canario de Empleo.- Resolución de 11 de mayo de 2020, de la Presidenta, por la que se establecen nuevas medidas extraordinarias en materia de formación profesional para el empleo relativas a la situación actual en relación con el coronavirus (COVID-19).</w:t>
        </w:r>
      </w:hyperlink>
    </w:p>
    <w:p w14:paraId="1F4223AC"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236.50 Kb.</w:t>
      </w:r>
    </w:p>
    <w:p w14:paraId="475F2F63"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BOC-A-2020-094-1537. </w:t>
      </w:r>
      <w:hyperlink r:id="rId322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22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227" w:tooltip="Descargar en formato PDF" w:history="1">
        <w:r w:rsidRPr="004F5E41">
          <w:rPr>
            <w:rStyle w:val="Hipervnculo"/>
            <w:rFonts w:ascii="Bookman Old Style" w:hAnsi="Bookman Old Style"/>
            <w:lang w:val="es-ES_tradnl"/>
          </w:rPr>
          <w:t>Descargar</w:t>
        </w:r>
      </w:hyperlink>
    </w:p>
    <w:p w14:paraId="29A9C1C2" w14:textId="77777777" w:rsidR="00B002D3" w:rsidRPr="004F5E41" w:rsidRDefault="00B002D3"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707AEC51" w14:textId="77777777" w:rsidR="00B002D3" w:rsidRPr="004F5E41" w:rsidRDefault="00A9233C" w:rsidP="004F5E41">
      <w:pPr>
        <w:jc w:val="both"/>
        <w:rPr>
          <w:rFonts w:ascii="Bookman Old Style" w:hAnsi="Bookman Old Style"/>
          <w:bCs/>
          <w:lang w:val="es-ES_tradnl"/>
        </w:rPr>
      </w:pPr>
      <w:hyperlink r:id="rId3228" w:tooltip="Ir a la disposición 2012/048/001" w:history="1">
        <w:r w:rsidR="00B002D3" w:rsidRPr="004F5E41">
          <w:rPr>
            <w:rStyle w:val="Hipervnculo"/>
            <w:rFonts w:ascii="Bookman Old Style" w:hAnsi="Bookman Old Style"/>
            <w:bCs/>
            <w:lang w:val="es-ES_tradnl"/>
          </w:rPr>
          <w:t>1538</w:t>
        </w:r>
      </w:hyperlink>
      <w:r w:rsidR="00B002D3" w:rsidRPr="004F5E41">
        <w:rPr>
          <w:rFonts w:ascii="Bookman Old Style" w:hAnsi="Bookman Old Style"/>
          <w:lang w:val="es-ES_tradnl"/>
        </w:rPr>
        <w:t> </w:t>
      </w:r>
      <w:hyperlink r:id="rId3229" w:history="1">
        <w:r w:rsidR="00B002D3" w:rsidRPr="004F5E41">
          <w:rPr>
            <w:rStyle w:val="Hipervnculo"/>
            <w:rFonts w:ascii="Bookman Old Style" w:hAnsi="Bookman Old Style"/>
            <w:lang w:val="es-ES_tradnl"/>
          </w:rPr>
          <w:t>Dirección General de Centros, Infraestructura y Promoción Educativa.- Resolución de 10 de mayo de 2020, por la que se modifica la Resolución de 9 de mayo de 2019, que establece el calendario escolar y dicta instrucciones para la organización y desarrollo de las actividades de comienzo y finalización del curso 2019/2020, para los centros de enseñanzas no universitarias de la Comunidad Autónoma de Canarias.</w:t>
        </w:r>
      </w:hyperlink>
    </w:p>
    <w:p w14:paraId="36C8CC26"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lastRenderedPageBreak/>
        <w:t>6 páginas. Formato de archivo en PDF/Adobe Acrobat. Tamaño: 430.98 Kb.</w:t>
      </w:r>
    </w:p>
    <w:p w14:paraId="504C96DC"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BOC-A-2020-094-1538. </w:t>
      </w:r>
      <w:hyperlink r:id="rId323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23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232" w:tooltip="Descargar en formato PDF" w:history="1">
        <w:r w:rsidRPr="004F5E41">
          <w:rPr>
            <w:rStyle w:val="Hipervnculo"/>
            <w:rFonts w:ascii="Bookman Old Style" w:hAnsi="Bookman Old Style"/>
            <w:lang w:val="es-ES_tradnl"/>
          </w:rPr>
          <w:t>Descargar</w:t>
        </w:r>
      </w:hyperlink>
    </w:p>
    <w:p w14:paraId="25445396" w14:textId="77777777"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BOE 13/05/2020</w:t>
      </w:r>
    </w:p>
    <w:p w14:paraId="494756EA" w14:textId="77777777"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50DE3C67" w14:textId="77777777"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78C01CBF" w14:textId="77777777" w:rsidR="00A86B23" w:rsidRPr="004F5E41" w:rsidRDefault="00A86B23" w:rsidP="004F5E41">
      <w:pPr>
        <w:jc w:val="both"/>
        <w:rPr>
          <w:rFonts w:ascii="Bookman Old Style" w:hAnsi="Bookman Old Style"/>
          <w:bCs/>
          <w:lang w:val="es-ES_tradnl"/>
        </w:rPr>
      </w:pPr>
      <w:r w:rsidRPr="004F5E41">
        <w:rPr>
          <w:rFonts w:ascii="Bookman Old Style" w:hAnsi="Bookman Old Style"/>
          <w:lang w:val="es-ES_tradnl"/>
        </w:rPr>
        <w:t>Real Decreto-ley 18/2020, de 12 de mayo, de medidas sociales en defensa del empleo.</w:t>
      </w:r>
    </w:p>
    <w:p w14:paraId="7D1BC9B6" w14:textId="77777777" w:rsidR="00A86B23" w:rsidRPr="004F5E41" w:rsidRDefault="00A9233C" w:rsidP="004F5E41">
      <w:pPr>
        <w:jc w:val="both"/>
        <w:rPr>
          <w:rFonts w:ascii="Bookman Old Style" w:hAnsi="Bookman Old Style"/>
          <w:bCs/>
          <w:lang w:val="en-US"/>
        </w:rPr>
      </w:pPr>
      <w:hyperlink r:id="rId3233" w:tooltip="PDF firmado BOE-A-2020-4959" w:history="1">
        <w:r w:rsidR="00A86B23" w:rsidRPr="004F5E41">
          <w:rPr>
            <w:rStyle w:val="Hipervnculo"/>
            <w:rFonts w:ascii="Bookman Old Style" w:hAnsi="Bookman Old Style"/>
            <w:lang w:val="en-US"/>
          </w:rPr>
          <w:t>PDF (BOE-A-2020-4959 - 11 </w:t>
        </w:r>
        <w:proofErr w:type="spellStart"/>
        <w:r w:rsidR="00A86B23" w:rsidRPr="004F5E41">
          <w:rPr>
            <w:rStyle w:val="Hipervnculo"/>
            <w:rFonts w:ascii="Bookman Old Style" w:hAnsi="Bookman Old Style"/>
            <w:lang w:val="en-US"/>
          </w:rPr>
          <w:t>págs</w:t>
        </w:r>
        <w:proofErr w:type="spellEnd"/>
        <w:r w:rsidR="00A86B23" w:rsidRPr="004F5E41">
          <w:rPr>
            <w:rStyle w:val="Hipervnculo"/>
            <w:rFonts w:ascii="Bookman Old Style" w:hAnsi="Bookman Old Style"/>
            <w:lang w:val="en-US"/>
          </w:rPr>
          <w:t>. - 232 KB)</w:t>
        </w:r>
      </w:hyperlink>
    </w:p>
    <w:p w14:paraId="2E1654E9" w14:textId="77777777" w:rsidR="00812ED5" w:rsidRPr="004F5E41" w:rsidRDefault="00812ED5"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29C449FC" w14:textId="77777777" w:rsidR="00812ED5" w:rsidRPr="004F5E41" w:rsidRDefault="00812ED5" w:rsidP="004F5E41">
      <w:pPr>
        <w:jc w:val="both"/>
        <w:rPr>
          <w:rFonts w:ascii="Bookman Old Style" w:hAnsi="Bookman Old Style"/>
          <w:b/>
          <w:bCs/>
          <w:lang w:val="es-ES_tradnl"/>
        </w:rPr>
      </w:pPr>
      <w:r w:rsidRPr="004F5E41">
        <w:rPr>
          <w:rFonts w:ascii="Bookman Old Style" w:hAnsi="Bookman Old Style"/>
          <w:b/>
          <w:bCs/>
          <w:lang w:val="es-ES_tradnl"/>
        </w:rPr>
        <w:t>Navegación aérea</w:t>
      </w:r>
    </w:p>
    <w:p w14:paraId="6A570C21" w14:textId="77777777" w:rsidR="00812ED5" w:rsidRPr="004F5E41" w:rsidRDefault="00812ED5" w:rsidP="004F5E41">
      <w:pPr>
        <w:jc w:val="both"/>
        <w:rPr>
          <w:rFonts w:ascii="Bookman Old Style" w:hAnsi="Bookman Old Style"/>
          <w:bCs/>
          <w:lang w:val="es-ES_tradnl"/>
        </w:rPr>
      </w:pPr>
      <w:r w:rsidRPr="004F5E41">
        <w:rPr>
          <w:rFonts w:ascii="Bookman Old Style" w:hAnsi="Bookman Old Style"/>
          <w:lang w:val="es-ES_tradnl"/>
        </w:rPr>
        <w:t>Real Decreto 515/2020, de 12 de mayo, por el que se regula el procedimiento de certificación de proveedores civiles de servicios y funciones de gestión del tránsito aéreo y de navegación aérea y su control normativo.</w:t>
      </w:r>
    </w:p>
    <w:p w14:paraId="2879480C" w14:textId="77777777" w:rsidR="00812ED5" w:rsidRPr="004F5E41" w:rsidRDefault="00A9233C" w:rsidP="004F5E41">
      <w:pPr>
        <w:jc w:val="both"/>
        <w:rPr>
          <w:rFonts w:ascii="Bookman Old Style" w:hAnsi="Bookman Old Style"/>
          <w:bCs/>
          <w:lang w:val="en-US"/>
        </w:rPr>
      </w:pPr>
      <w:hyperlink r:id="rId3234" w:tooltip="PDF firmado BOE-A-2020-4961" w:history="1">
        <w:r w:rsidR="00812ED5" w:rsidRPr="004F5E41">
          <w:rPr>
            <w:rStyle w:val="Hipervnculo"/>
            <w:rFonts w:ascii="Bookman Old Style" w:hAnsi="Bookman Old Style"/>
            <w:lang w:val="en-US"/>
          </w:rPr>
          <w:t>PDF (BOE-A-2020-4961 - 10 </w:t>
        </w:r>
        <w:proofErr w:type="spellStart"/>
        <w:r w:rsidR="00812ED5" w:rsidRPr="004F5E41">
          <w:rPr>
            <w:rStyle w:val="Hipervnculo"/>
            <w:rFonts w:ascii="Bookman Old Style" w:hAnsi="Bookman Old Style"/>
            <w:lang w:val="en-US"/>
          </w:rPr>
          <w:t>págs</w:t>
        </w:r>
        <w:proofErr w:type="spellEnd"/>
        <w:r w:rsidR="00812ED5" w:rsidRPr="004F5E41">
          <w:rPr>
            <w:rStyle w:val="Hipervnculo"/>
            <w:rFonts w:ascii="Bookman Old Style" w:hAnsi="Bookman Old Style"/>
            <w:lang w:val="en-US"/>
          </w:rPr>
          <w:t>. - 227 KB)</w:t>
        </w:r>
      </w:hyperlink>
    </w:p>
    <w:p w14:paraId="4FCDCA14" w14:textId="77777777"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24CE3350" w14:textId="77777777"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Estado de alarma. Instituciones Penitenciarias</w:t>
      </w:r>
    </w:p>
    <w:p w14:paraId="159359EF" w14:textId="77777777" w:rsidR="00A86B23" w:rsidRPr="004F5E41" w:rsidRDefault="00A86B23" w:rsidP="004F5E41">
      <w:pPr>
        <w:jc w:val="both"/>
        <w:rPr>
          <w:rFonts w:ascii="Bookman Old Style" w:hAnsi="Bookman Old Style"/>
          <w:bCs/>
          <w:lang w:val="es-ES_tradnl"/>
        </w:rPr>
      </w:pPr>
      <w:r w:rsidRPr="004F5E41">
        <w:rPr>
          <w:rFonts w:ascii="Bookman Old Style" w:hAnsi="Bookman Old Style"/>
          <w:lang w:val="es-ES_tradnl"/>
        </w:rPr>
        <w:t>Orden INT/407/2020, de 12 de mayo, por la que se adoptan medidas para flexibilizar las restricciones establecidas en el ámbito de Instituciones Penitenciarias al amparo del Real Decreto 463/2020, de 14 de marzo, por el que se declara el estado de alarma para la gestión de la situación de crisis sanitaria ocasionada por el COVID-19.</w:t>
      </w:r>
    </w:p>
    <w:p w14:paraId="50EDDF72" w14:textId="77777777" w:rsidR="00A86B23" w:rsidRPr="004F5E41" w:rsidRDefault="00A9233C" w:rsidP="004F5E41">
      <w:pPr>
        <w:jc w:val="both"/>
        <w:rPr>
          <w:rFonts w:ascii="Bookman Old Style" w:hAnsi="Bookman Old Style"/>
          <w:bCs/>
          <w:lang w:val="en-US"/>
        </w:rPr>
      </w:pPr>
      <w:hyperlink r:id="rId3235" w:tooltip="PDF firmado BOE-A-2020-4960" w:history="1">
        <w:r w:rsidR="00A86B23" w:rsidRPr="004F5E41">
          <w:rPr>
            <w:rStyle w:val="Hipervnculo"/>
            <w:rFonts w:ascii="Bookman Old Style" w:hAnsi="Bookman Old Style"/>
            <w:lang w:val="en-US"/>
          </w:rPr>
          <w:t>PDF (BOE-A-2020-4960 - 2 </w:t>
        </w:r>
        <w:proofErr w:type="spellStart"/>
        <w:r w:rsidR="00A86B23" w:rsidRPr="004F5E41">
          <w:rPr>
            <w:rStyle w:val="Hipervnculo"/>
            <w:rFonts w:ascii="Bookman Old Style" w:hAnsi="Bookman Old Style"/>
            <w:lang w:val="en-US"/>
          </w:rPr>
          <w:t>págs</w:t>
        </w:r>
        <w:proofErr w:type="spellEnd"/>
        <w:r w:rsidR="00A86B23" w:rsidRPr="004F5E41">
          <w:rPr>
            <w:rStyle w:val="Hipervnculo"/>
            <w:rFonts w:ascii="Bookman Old Style" w:hAnsi="Bookman Old Style"/>
            <w:lang w:val="en-US"/>
          </w:rPr>
          <w:t>. - 223 KB)</w:t>
        </w:r>
      </w:hyperlink>
    </w:p>
    <w:p w14:paraId="50A1E60A" w14:textId="77777777"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E02EE5D" w14:textId="77777777"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017F52BC"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Subsecretaría del Ministerio de Justicia. Objeto: Adquisición urgente de portátiles para la prestación de servicios no presenciales en el ministerio de justicia por impacto covid19. Expediente: CSU/2020/001.</w:t>
      </w:r>
    </w:p>
    <w:p w14:paraId="0C95ADF9" w14:textId="77777777" w:rsidR="00A86B23" w:rsidRPr="004F5E41" w:rsidRDefault="00A9233C" w:rsidP="004F5E41">
      <w:pPr>
        <w:jc w:val="both"/>
        <w:rPr>
          <w:rFonts w:ascii="Bookman Old Style" w:hAnsi="Bookman Old Style"/>
          <w:lang w:val="es-ES_tradnl"/>
        </w:rPr>
      </w:pPr>
      <w:hyperlink r:id="rId3236" w:tooltip="PDF firmado BOE-B-2020-13547" w:history="1">
        <w:r w:rsidR="00A86B23" w:rsidRPr="004F5E41">
          <w:rPr>
            <w:rStyle w:val="Hipervnculo"/>
            <w:rFonts w:ascii="Bookman Old Style" w:hAnsi="Bookman Old Style"/>
            <w:lang w:val="es-ES_tradnl"/>
          </w:rPr>
          <w:t>PDF (BOE-B-2020-13547 - 1 pág. - 177 KB)</w:t>
        </w:r>
      </w:hyperlink>
    </w:p>
    <w:p w14:paraId="653FDB5C" w14:textId="77777777"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5DCF3CB6"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Servicio para la coordinación logística y transporte aéreo, ferrocarril y por carretera de los materiales hospitalarios </w:t>
      </w:r>
      <w:r w:rsidRPr="004F5E41">
        <w:rPr>
          <w:rFonts w:ascii="Bookman Old Style" w:hAnsi="Bookman Old Style"/>
          <w:lang w:val="es-ES_tradnl"/>
        </w:rPr>
        <w:lastRenderedPageBreak/>
        <w:t>adquiridos por el Instituto Nacional de Gestión Sanitaria en China. Expediente: Covid59.</w:t>
      </w:r>
    </w:p>
    <w:p w14:paraId="72590401" w14:textId="77777777" w:rsidR="00A86B23" w:rsidRPr="004F5E41" w:rsidRDefault="00A9233C" w:rsidP="004F5E41">
      <w:pPr>
        <w:jc w:val="both"/>
        <w:rPr>
          <w:rFonts w:ascii="Bookman Old Style" w:hAnsi="Bookman Old Style"/>
          <w:lang w:val="es-ES_tradnl"/>
        </w:rPr>
      </w:pPr>
      <w:hyperlink r:id="rId3237" w:tooltip="PDF firmado BOE-B-2020-13578" w:history="1">
        <w:r w:rsidR="00A86B23" w:rsidRPr="004F5E41">
          <w:rPr>
            <w:rStyle w:val="Hipervnculo"/>
            <w:rFonts w:ascii="Bookman Old Style" w:hAnsi="Bookman Old Style"/>
            <w:lang w:val="es-ES_tradnl"/>
          </w:rPr>
          <w:t>PDF (BOE-B-2020-13578 - 2 págs. - 184 KB)</w:t>
        </w:r>
      </w:hyperlink>
    </w:p>
    <w:p w14:paraId="5BFB9E29"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Servicio para la coordinación logística y transporte aéreo, ferrocarril y por carretera de los materiales hospitalarios adquiridos por el Instituto Nacional de Gestión Sanitaria en </w:t>
      </w:r>
      <w:proofErr w:type="gramStart"/>
      <w:r w:rsidRPr="004F5E41">
        <w:rPr>
          <w:rFonts w:ascii="Bookman Old Style" w:hAnsi="Bookman Old Style"/>
          <w:lang w:val="es-ES_tradnl"/>
        </w:rPr>
        <w:t>China .</w:t>
      </w:r>
      <w:proofErr w:type="gramEnd"/>
      <w:r w:rsidRPr="004F5E41">
        <w:rPr>
          <w:rFonts w:ascii="Bookman Old Style" w:hAnsi="Bookman Old Style"/>
          <w:lang w:val="es-ES_tradnl"/>
        </w:rPr>
        <w:t xml:space="preserve"> Expediente: Covid60.</w:t>
      </w:r>
    </w:p>
    <w:p w14:paraId="5EEF7837" w14:textId="77777777" w:rsidR="00A86B23" w:rsidRPr="004F5E41" w:rsidRDefault="00A9233C" w:rsidP="004F5E41">
      <w:pPr>
        <w:jc w:val="both"/>
        <w:rPr>
          <w:rFonts w:ascii="Bookman Old Style" w:hAnsi="Bookman Old Style"/>
          <w:lang w:val="es-ES_tradnl"/>
        </w:rPr>
      </w:pPr>
      <w:hyperlink r:id="rId3238" w:tooltip="PDF firmado BOE-B-2020-13579" w:history="1">
        <w:r w:rsidR="00A86B23" w:rsidRPr="004F5E41">
          <w:rPr>
            <w:rStyle w:val="Hipervnculo"/>
            <w:rFonts w:ascii="Bookman Old Style" w:hAnsi="Bookman Old Style"/>
            <w:lang w:val="es-ES_tradnl"/>
          </w:rPr>
          <w:t>PDF (BOE-B-2020-13579 - 2 págs. - 183 KB)</w:t>
        </w:r>
      </w:hyperlink>
    </w:p>
    <w:p w14:paraId="23E3B059"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kits de detección y de extracción para el diagnóstico del COVID-</w:t>
      </w:r>
      <w:proofErr w:type="gramStart"/>
      <w:r w:rsidRPr="004F5E41">
        <w:rPr>
          <w:rFonts w:ascii="Bookman Old Style" w:hAnsi="Bookman Old Style"/>
          <w:lang w:val="es-ES_tradnl"/>
        </w:rPr>
        <w:t>19 .</w:t>
      </w:r>
      <w:proofErr w:type="gramEnd"/>
      <w:r w:rsidRPr="004F5E41">
        <w:rPr>
          <w:rFonts w:ascii="Bookman Old Style" w:hAnsi="Bookman Old Style"/>
          <w:lang w:val="es-ES_tradnl"/>
        </w:rPr>
        <w:t xml:space="preserve"> Expediente: Covid61.</w:t>
      </w:r>
    </w:p>
    <w:p w14:paraId="70F0FC0E" w14:textId="77777777" w:rsidR="00A86B23" w:rsidRPr="004F5E41" w:rsidRDefault="00A9233C" w:rsidP="004F5E41">
      <w:pPr>
        <w:jc w:val="both"/>
        <w:rPr>
          <w:rFonts w:ascii="Bookman Old Style" w:hAnsi="Bookman Old Style"/>
          <w:lang w:val="es-ES_tradnl"/>
        </w:rPr>
      </w:pPr>
      <w:hyperlink r:id="rId3239" w:tooltip="PDF firmado BOE-B-2020-13580" w:history="1">
        <w:r w:rsidR="00A86B23" w:rsidRPr="004F5E41">
          <w:rPr>
            <w:rStyle w:val="Hipervnculo"/>
            <w:rFonts w:ascii="Bookman Old Style" w:hAnsi="Bookman Old Style"/>
            <w:lang w:val="es-ES_tradnl"/>
          </w:rPr>
          <w:t>PDF (BOE-B-2020-13580 - 2 págs. - 183 KB)</w:t>
        </w:r>
      </w:hyperlink>
    </w:p>
    <w:p w14:paraId="680287FD" w14:textId="77777777"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4427EC1F"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Presidencia de la Agencia Estatal Consejo Superior de Investigaciones Científicas, M.P. Objeto: Suministro e instalación de dos equipos de extracción de ácidos nucleicos, kits de extracción y detección y diverso material para diagnóstico molecular de Covid19, con destino al Instituto de Investigaciones Biomédicas Alberto </w:t>
      </w:r>
      <w:proofErr w:type="spellStart"/>
      <w:r w:rsidRPr="004F5E41">
        <w:rPr>
          <w:rFonts w:ascii="Bookman Old Style" w:hAnsi="Bookman Old Style"/>
          <w:lang w:val="es-ES_tradnl"/>
        </w:rPr>
        <w:t>Sols</w:t>
      </w:r>
      <w:proofErr w:type="spellEnd"/>
      <w:r w:rsidRPr="004F5E41">
        <w:rPr>
          <w:rFonts w:ascii="Bookman Old Style" w:hAnsi="Bookman Old Style"/>
          <w:lang w:val="es-ES_tradnl"/>
        </w:rPr>
        <w:t>. Expediente: 305/20.</w:t>
      </w:r>
    </w:p>
    <w:p w14:paraId="4A9A3ABA" w14:textId="77777777" w:rsidR="00A86B23" w:rsidRPr="004F5E41" w:rsidRDefault="00A9233C" w:rsidP="004F5E41">
      <w:pPr>
        <w:jc w:val="both"/>
        <w:rPr>
          <w:rFonts w:ascii="Bookman Old Style" w:hAnsi="Bookman Old Style"/>
          <w:lang w:val="es-ES_tradnl"/>
        </w:rPr>
      </w:pPr>
      <w:hyperlink r:id="rId3240" w:tooltip="PDF firmado BOE-B-2020-13581" w:history="1">
        <w:r w:rsidR="00A86B23" w:rsidRPr="004F5E41">
          <w:rPr>
            <w:rStyle w:val="Hipervnculo"/>
            <w:rFonts w:ascii="Bookman Old Style" w:hAnsi="Bookman Old Style"/>
            <w:lang w:val="es-ES_tradnl"/>
          </w:rPr>
          <w:t>PDF (BOE-B-2020-13581 - 2 págs. - 182 KB)</w:t>
        </w:r>
      </w:hyperlink>
    </w:p>
    <w:p w14:paraId="19CBC6C4" w14:textId="77777777"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399514D6"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Resolución de la Dirección Provincial de la TGSS en Sevilla, por la que se acuerda la formalización, por procedimiento de emergencia, expediente CE 41-01/2020, para la contratación del suministro de material sanitario de protección ante la situación de emergencia sanitaria provocada por el coronavirus COVID-19, para cubrir las necesidades de la Dirección Provincial.</w:t>
      </w:r>
    </w:p>
    <w:p w14:paraId="274D2219" w14:textId="77777777" w:rsidR="00A86B23" w:rsidRPr="004F5E41" w:rsidRDefault="00A9233C" w:rsidP="004F5E41">
      <w:pPr>
        <w:jc w:val="both"/>
        <w:rPr>
          <w:rFonts w:ascii="Bookman Old Style" w:hAnsi="Bookman Old Style"/>
          <w:lang w:val="en-US"/>
        </w:rPr>
      </w:pPr>
      <w:hyperlink r:id="rId3241" w:tooltip="PDF firmado BOE-B-2020-13587" w:history="1">
        <w:r w:rsidR="00A86B23" w:rsidRPr="004F5E41">
          <w:rPr>
            <w:rStyle w:val="Hipervnculo"/>
            <w:rFonts w:ascii="Bookman Old Style" w:hAnsi="Bookman Old Style"/>
            <w:lang w:val="en-US"/>
          </w:rPr>
          <w:t>PDF (BOE-B-2020-13587 - 1 </w:t>
        </w:r>
        <w:proofErr w:type="spellStart"/>
        <w:r w:rsidR="00A86B23" w:rsidRPr="004F5E41">
          <w:rPr>
            <w:rStyle w:val="Hipervnculo"/>
            <w:rFonts w:ascii="Bookman Old Style" w:hAnsi="Bookman Old Style"/>
            <w:lang w:val="en-US"/>
          </w:rPr>
          <w:t>pág</w:t>
        </w:r>
        <w:proofErr w:type="spellEnd"/>
        <w:r w:rsidR="00A86B23" w:rsidRPr="004F5E41">
          <w:rPr>
            <w:rStyle w:val="Hipervnculo"/>
            <w:rFonts w:ascii="Bookman Old Style" w:hAnsi="Bookman Old Style"/>
            <w:lang w:val="en-US"/>
          </w:rPr>
          <w:t>. - 173 KB)</w:t>
        </w:r>
      </w:hyperlink>
    </w:p>
    <w:p w14:paraId="5521D014" w14:textId="77777777" w:rsidR="00A86B23" w:rsidRPr="004F5E41" w:rsidRDefault="00F46A76" w:rsidP="004F5E41">
      <w:pPr>
        <w:jc w:val="both"/>
        <w:rPr>
          <w:rFonts w:ascii="Bookman Old Style" w:hAnsi="Bookman Old Style"/>
          <w:b/>
          <w:lang w:val="es-ES_tradnl"/>
        </w:rPr>
      </w:pPr>
      <w:r w:rsidRPr="004F5E41">
        <w:rPr>
          <w:rFonts w:ascii="Bookman Old Style" w:hAnsi="Bookman Old Style"/>
          <w:b/>
          <w:lang w:val="es-ES_tradnl"/>
        </w:rPr>
        <w:t>BOC</w:t>
      </w:r>
      <w:r w:rsidR="00A86B23" w:rsidRPr="004F5E41">
        <w:rPr>
          <w:rFonts w:ascii="Bookman Old Style" w:hAnsi="Bookman Old Style"/>
          <w:b/>
          <w:lang w:val="es-ES_tradnl"/>
        </w:rPr>
        <w:t xml:space="preserve"> 13/05/2020</w:t>
      </w:r>
    </w:p>
    <w:p w14:paraId="0D38758C" w14:textId="77777777"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A022D03" w14:textId="77777777"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Parlamento de Canarias</w:t>
      </w:r>
    </w:p>
    <w:p w14:paraId="5085ABEC" w14:textId="77777777" w:rsidR="00A86B23" w:rsidRPr="004F5E41" w:rsidRDefault="00A9233C" w:rsidP="004F5E41">
      <w:pPr>
        <w:jc w:val="both"/>
        <w:rPr>
          <w:rFonts w:ascii="Bookman Old Style" w:hAnsi="Bookman Old Style"/>
          <w:bCs/>
          <w:lang w:val="es-ES_tradnl"/>
        </w:rPr>
      </w:pPr>
      <w:hyperlink r:id="rId3242" w:tooltip="Ir a la disposición 2012/048/001" w:history="1">
        <w:r w:rsidR="00A86B23" w:rsidRPr="004F5E41">
          <w:rPr>
            <w:rStyle w:val="Hipervnculo"/>
            <w:rFonts w:ascii="Bookman Old Style" w:hAnsi="Bookman Old Style"/>
            <w:bCs/>
            <w:lang w:val="es-ES_tradnl"/>
          </w:rPr>
          <w:t>1521</w:t>
        </w:r>
      </w:hyperlink>
      <w:r w:rsidR="00A86B23" w:rsidRPr="004F5E41">
        <w:rPr>
          <w:rFonts w:ascii="Bookman Old Style" w:hAnsi="Bookman Old Style"/>
          <w:lang w:val="es-ES_tradnl"/>
        </w:rPr>
        <w:t> </w:t>
      </w:r>
      <w:hyperlink r:id="rId3243" w:history="1">
        <w:r w:rsidR="00A86B23" w:rsidRPr="004F5E41">
          <w:rPr>
            <w:rStyle w:val="Hipervnculo"/>
            <w:rFonts w:ascii="Bookman Old Style" w:hAnsi="Bookman Old Style"/>
            <w:lang w:val="es-ES_tradnl"/>
          </w:rPr>
          <w:t>RESOLUCIÓN de 4 de mayo de 2020, de la Presidencia, por la que se ordena la publicación del Acuerdo de convalidación del Decreto ley 4/2020, de 2 de abril, de medidas extraordinarias de carácter económico, financieras, fiscal y administrativas para afrontar la crisis provocada por el COVID-19 (10L/DL-0006), así como su tramitación como proyecto de ley por el procedimiento de urgencia (10L/PL-0005).</w:t>
        </w:r>
      </w:hyperlink>
    </w:p>
    <w:p w14:paraId="332162CA"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lastRenderedPageBreak/>
        <w:t>1 páginas. Formato de archivo en PDF/Adobe Acrobat. Tamaño: 235.59 Kb.</w:t>
      </w:r>
    </w:p>
    <w:p w14:paraId="22D7A1FF"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BOC-A-2020-093-1521. </w:t>
      </w:r>
      <w:hyperlink r:id="rId324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24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246" w:tooltip="Descargar en formato PDF" w:history="1">
        <w:r w:rsidRPr="004F5E41">
          <w:rPr>
            <w:rStyle w:val="Hipervnculo"/>
            <w:rFonts w:ascii="Bookman Old Style" w:hAnsi="Bookman Old Style"/>
            <w:lang w:val="es-ES_tradnl"/>
          </w:rPr>
          <w:t>Descargar</w:t>
        </w:r>
      </w:hyperlink>
    </w:p>
    <w:p w14:paraId="456E7978" w14:textId="77777777"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A36D586" w14:textId="77777777"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64AA42DB" w14:textId="77777777" w:rsidR="00A86B23" w:rsidRPr="004F5E41" w:rsidRDefault="00A9233C" w:rsidP="004F5E41">
      <w:pPr>
        <w:jc w:val="both"/>
        <w:rPr>
          <w:rFonts w:ascii="Bookman Old Style" w:hAnsi="Bookman Old Style"/>
          <w:bCs/>
          <w:lang w:val="es-ES_tradnl"/>
        </w:rPr>
      </w:pPr>
      <w:hyperlink r:id="rId3247" w:tooltip="Ir a la disposición 2012/048/001" w:history="1">
        <w:r w:rsidR="00A86B23" w:rsidRPr="004F5E41">
          <w:rPr>
            <w:rStyle w:val="Hipervnculo"/>
            <w:rFonts w:ascii="Bookman Old Style" w:hAnsi="Bookman Old Style"/>
            <w:bCs/>
            <w:lang w:val="es-ES_tradnl"/>
          </w:rPr>
          <w:t>1527</w:t>
        </w:r>
      </w:hyperlink>
      <w:r w:rsidR="00A86B23" w:rsidRPr="004F5E41">
        <w:rPr>
          <w:rFonts w:ascii="Bookman Old Style" w:hAnsi="Bookman Old Style"/>
          <w:lang w:val="es-ES_tradnl"/>
        </w:rPr>
        <w:t> </w:t>
      </w:r>
      <w:hyperlink r:id="rId3248" w:history="1">
        <w:r w:rsidR="00A86B23" w:rsidRPr="004F5E41">
          <w:rPr>
            <w:rStyle w:val="Hipervnculo"/>
            <w:rFonts w:ascii="Bookman Old Style" w:hAnsi="Bookman Old Style"/>
            <w:lang w:val="es-ES_tradnl"/>
          </w:rPr>
          <w:t>Servicio Canario de la Salud.- Resolución de 5 de mayo de 2020, de la Secretaria General, por la que se dispone la publicación del Convenio entre la Secretaría de Estado de Digitalización e Inteligencia Artificial y la Consejería de Sanidad sobre la adhesión al uso de la aplicación "ASISTENCIACOVID19".</w:t>
        </w:r>
      </w:hyperlink>
    </w:p>
    <w:p w14:paraId="72D3A8D7"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26 páginas. Formato de archivo en PDF/Adobe Acrobat. Tamaño: 664.79 Kb.</w:t>
      </w:r>
    </w:p>
    <w:p w14:paraId="3D0145C7"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BOC-A-2020-093-1527. </w:t>
      </w:r>
      <w:hyperlink r:id="rId324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25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251" w:tooltip="Descargar en formato PDF" w:history="1">
        <w:r w:rsidRPr="004F5E41">
          <w:rPr>
            <w:rStyle w:val="Hipervnculo"/>
            <w:rFonts w:ascii="Bookman Old Style" w:hAnsi="Bookman Old Style"/>
            <w:lang w:val="es-ES_tradnl"/>
          </w:rPr>
          <w:t>Descargar</w:t>
        </w:r>
      </w:hyperlink>
    </w:p>
    <w:p w14:paraId="74DEBEED"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BOE 12/05/2020</w:t>
      </w:r>
    </w:p>
    <w:p w14:paraId="204F8FEC"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27511419" w14:textId="77777777" w:rsidR="00317D06" w:rsidRPr="004F5E41" w:rsidRDefault="00317D06" w:rsidP="004F5E41">
      <w:pPr>
        <w:jc w:val="both"/>
        <w:rPr>
          <w:rFonts w:ascii="Bookman Old Style" w:hAnsi="Bookman Old Style"/>
          <w:b/>
          <w:bCs/>
          <w:lang w:val="es-ES_tradnl"/>
        </w:rPr>
      </w:pPr>
      <w:r w:rsidRPr="004F5E41">
        <w:rPr>
          <w:rFonts w:ascii="Bookman Old Style" w:hAnsi="Bookman Old Style"/>
          <w:b/>
          <w:bCs/>
          <w:lang w:val="es-ES_tradnl"/>
        </w:rPr>
        <w:t>Estado de alarma. Fronteras</w:t>
      </w:r>
    </w:p>
    <w:p w14:paraId="6C7CC1DF" w14:textId="77777777" w:rsidR="00317D06" w:rsidRPr="004F5E41" w:rsidRDefault="00317D06" w:rsidP="004F5E41">
      <w:pPr>
        <w:jc w:val="both"/>
        <w:rPr>
          <w:rFonts w:ascii="Bookman Old Style" w:hAnsi="Bookman Old Style"/>
          <w:bCs/>
          <w:lang w:val="es-ES_tradnl"/>
        </w:rPr>
      </w:pPr>
      <w:r w:rsidRPr="004F5E41">
        <w:rPr>
          <w:rFonts w:ascii="Bookman Old Style" w:hAnsi="Bookman Old Style"/>
          <w:lang w:val="es-ES_tradnl"/>
        </w:rPr>
        <w:t>Orden INT/401/2020, de 11 de mayo, por la que se restablecen temporalmente los controles en las fronteras interiores aéreas y marítimas, con motivo de la situación de crisis sanitaria ocasionada por el COVID-19.</w:t>
      </w:r>
    </w:p>
    <w:p w14:paraId="09266A19" w14:textId="77777777" w:rsidR="00317D06" w:rsidRPr="004F5E41" w:rsidRDefault="00A9233C" w:rsidP="004F5E41">
      <w:pPr>
        <w:jc w:val="both"/>
        <w:rPr>
          <w:rFonts w:ascii="Bookman Old Style" w:hAnsi="Bookman Old Style"/>
          <w:bCs/>
          <w:lang w:val="en-US"/>
        </w:rPr>
      </w:pPr>
      <w:hyperlink r:id="rId3252" w:tooltip="PDF firmado BOE-A-2020-4929" w:history="1">
        <w:r w:rsidR="00317D06" w:rsidRPr="004F5E41">
          <w:rPr>
            <w:rStyle w:val="Hipervnculo"/>
            <w:rFonts w:ascii="Bookman Old Style" w:hAnsi="Bookman Old Style"/>
            <w:lang w:val="en-US"/>
          </w:rPr>
          <w:t>PDF (BOE-A-2020-4929 - 3 </w:t>
        </w:r>
        <w:proofErr w:type="spellStart"/>
        <w:r w:rsidR="00317D06" w:rsidRPr="004F5E41">
          <w:rPr>
            <w:rStyle w:val="Hipervnculo"/>
            <w:rFonts w:ascii="Bookman Old Style" w:hAnsi="Bookman Old Style"/>
            <w:lang w:val="en-US"/>
          </w:rPr>
          <w:t>págs</w:t>
        </w:r>
        <w:proofErr w:type="spellEnd"/>
        <w:r w:rsidR="00317D06" w:rsidRPr="004F5E41">
          <w:rPr>
            <w:rStyle w:val="Hipervnculo"/>
            <w:rFonts w:ascii="Bookman Old Style" w:hAnsi="Bookman Old Style"/>
            <w:lang w:val="en-US"/>
          </w:rPr>
          <w:t>. - 225 KB)</w:t>
        </w:r>
      </w:hyperlink>
    </w:p>
    <w:p w14:paraId="21C0EBB8"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11FB2E3" w14:textId="77777777" w:rsidR="00317D06" w:rsidRPr="004F5E41" w:rsidRDefault="00317D06" w:rsidP="004F5E41">
      <w:pPr>
        <w:jc w:val="both"/>
        <w:rPr>
          <w:rFonts w:ascii="Bookman Old Style" w:hAnsi="Bookman Old Style"/>
          <w:b/>
          <w:bCs/>
          <w:lang w:val="es-ES_tradnl"/>
        </w:rPr>
      </w:pPr>
      <w:r w:rsidRPr="004F5E41">
        <w:rPr>
          <w:rFonts w:ascii="Bookman Old Style" w:hAnsi="Bookman Old Style"/>
          <w:b/>
          <w:bCs/>
          <w:lang w:val="es-ES_tradnl"/>
        </w:rPr>
        <w:t>Estado de alarma. Aviación civil</w:t>
      </w:r>
    </w:p>
    <w:p w14:paraId="381E550E"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Resolución de 5 de mayo de 2020, de la Dirección de la Agencia Estatal de Seguridad Aérea, por la que se emite exención, de conformidad con lo establecido en el artículo 71 del Reglamento (UE) 2018/1139, para la extensión de la validez y otros períodos de tiempo, relativos a las licencias, habilitaciones, atribuciones, anotaciones y certificados de pilotos, instructores, examinadores y TCP para la reducción del impacto negativo sobre la aviación comercial y general, ocasionado por la crisis global del coronavirus COVID-19.</w:t>
      </w:r>
    </w:p>
    <w:p w14:paraId="7EB1C277" w14:textId="77777777" w:rsidR="00317D06" w:rsidRPr="004F5E41" w:rsidRDefault="00A9233C" w:rsidP="004F5E41">
      <w:pPr>
        <w:jc w:val="both"/>
        <w:rPr>
          <w:rFonts w:ascii="Bookman Old Style" w:hAnsi="Bookman Old Style"/>
          <w:lang w:val="en-US"/>
        </w:rPr>
      </w:pPr>
      <w:hyperlink r:id="rId3253" w:tooltip="PDF firmado BOE-A-2020-4930" w:history="1">
        <w:r w:rsidR="00317D06" w:rsidRPr="004F5E41">
          <w:rPr>
            <w:rStyle w:val="Hipervnculo"/>
            <w:rFonts w:ascii="Bookman Old Style" w:hAnsi="Bookman Old Style"/>
            <w:lang w:val="en-US"/>
          </w:rPr>
          <w:t>PDF (BOE-A-2020-4930 - 6 </w:t>
        </w:r>
        <w:proofErr w:type="spellStart"/>
        <w:r w:rsidR="00317D06" w:rsidRPr="004F5E41">
          <w:rPr>
            <w:rStyle w:val="Hipervnculo"/>
            <w:rFonts w:ascii="Bookman Old Style" w:hAnsi="Bookman Old Style"/>
            <w:lang w:val="en-US"/>
          </w:rPr>
          <w:t>págs</w:t>
        </w:r>
        <w:proofErr w:type="spellEnd"/>
        <w:r w:rsidR="00317D06" w:rsidRPr="004F5E41">
          <w:rPr>
            <w:rStyle w:val="Hipervnculo"/>
            <w:rFonts w:ascii="Bookman Old Style" w:hAnsi="Bookman Old Style"/>
            <w:lang w:val="en-US"/>
          </w:rPr>
          <w:t>. - 251 KB)</w:t>
        </w:r>
      </w:hyperlink>
    </w:p>
    <w:p w14:paraId="047E465F"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7B5E56CB" w14:textId="77777777" w:rsidR="00317D06" w:rsidRPr="004F5E41" w:rsidRDefault="00317D06" w:rsidP="004F5E41">
      <w:pPr>
        <w:jc w:val="both"/>
        <w:rPr>
          <w:rFonts w:ascii="Bookman Old Style" w:hAnsi="Bookman Old Style"/>
          <w:b/>
          <w:bCs/>
          <w:lang w:val="es-ES_tradnl"/>
        </w:rPr>
      </w:pPr>
      <w:r w:rsidRPr="004F5E41">
        <w:rPr>
          <w:rFonts w:ascii="Bookman Old Style" w:hAnsi="Bookman Old Style"/>
          <w:b/>
          <w:bCs/>
          <w:lang w:val="es-ES_tradnl"/>
        </w:rPr>
        <w:t>Estado de alarma. Material sanitario</w:t>
      </w:r>
    </w:p>
    <w:p w14:paraId="6D3490FF" w14:textId="77777777" w:rsidR="00317D06" w:rsidRPr="004F5E41" w:rsidRDefault="00317D06" w:rsidP="004F5E41">
      <w:pPr>
        <w:jc w:val="both"/>
        <w:rPr>
          <w:rFonts w:ascii="Bookman Old Style" w:hAnsi="Bookman Old Style"/>
          <w:b/>
          <w:bCs/>
          <w:lang w:val="es-ES_tradnl"/>
        </w:rPr>
      </w:pPr>
      <w:r w:rsidRPr="004F5E41">
        <w:rPr>
          <w:rFonts w:ascii="Bookman Old Style" w:hAnsi="Bookman Old Style"/>
          <w:lang w:val="es-ES_tradnl"/>
        </w:rPr>
        <w:t xml:space="preserve">Orden SND/402/2020, de 10 de mayo, por la que se establecen medidas especiales para garantizar el abastecimiento de antisépticos para la piel sana que contengan </w:t>
      </w:r>
      <w:proofErr w:type="spellStart"/>
      <w:r w:rsidRPr="004F5E41">
        <w:rPr>
          <w:rFonts w:ascii="Bookman Old Style" w:hAnsi="Bookman Old Style"/>
          <w:lang w:val="es-ES_tradnl"/>
        </w:rPr>
        <w:t>digluconato</w:t>
      </w:r>
      <w:proofErr w:type="spellEnd"/>
      <w:r w:rsidRPr="004F5E41">
        <w:rPr>
          <w:rFonts w:ascii="Bookman Old Style" w:hAnsi="Bookman Old Style"/>
          <w:lang w:val="es-ES_tradnl"/>
        </w:rPr>
        <w:t xml:space="preserve"> de clorhexidina en la situación de crisis sanitaria ocasionada por el COVID-19.</w:t>
      </w:r>
    </w:p>
    <w:p w14:paraId="14AB6C2B" w14:textId="77777777" w:rsidR="00317D06" w:rsidRPr="004F5E41" w:rsidRDefault="00A9233C" w:rsidP="004F5E41">
      <w:pPr>
        <w:jc w:val="both"/>
        <w:rPr>
          <w:rFonts w:ascii="Bookman Old Style" w:hAnsi="Bookman Old Style"/>
          <w:b/>
          <w:bCs/>
          <w:lang w:val="en-US"/>
        </w:rPr>
      </w:pPr>
      <w:hyperlink r:id="rId3254" w:tooltip="PDF firmado BOE-A-2020-4931" w:history="1">
        <w:r w:rsidR="00317D06" w:rsidRPr="004F5E41">
          <w:rPr>
            <w:rStyle w:val="Hipervnculo"/>
            <w:rFonts w:ascii="Bookman Old Style" w:hAnsi="Bookman Old Style"/>
            <w:lang w:val="en-US"/>
          </w:rPr>
          <w:t>PDF (BOE-A-2020-4931 - 2 </w:t>
        </w:r>
        <w:proofErr w:type="spellStart"/>
        <w:r w:rsidR="00317D06" w:rsidRPr="004F5E41">
          <w:rPr>
            <w:rStyle w:val="Hipervnculo"/>
            <w:rFonts w:ascii="Bookman Old Style" w:hAnsi="Bookman Old Style"/>
            <w:lang w:val="en-US"/>
          </w:rPr>
          <w:t>págs</w:t>
        </w:r>
        <w:proofErr w:type="spellEnd"/>
        <w:r w:rsidR="00317D06" w:rsidRPr="004F5E41">
          <w:rPr>
            <w:rStyle w:val="Hipervnculo"/>
            <w:rFonts w:ascii="Bookman Old Style" w:hAnsi="Bookman Old Style"/>
            <w:lang w:val="en-US"/>
          </w:rPr>
          <w:t>. - 224 KB)</w:t>
        </w:r>
      </w:hyperlink>
    </w:p>
    <w:p w14:paraId="0F6165E5" w14:textId="77777777" w:rsidR="00317D06" w:rsidRPr="004F5E41" w:rsidRDefault="00317D06" w:rsidP="004F5E41">
      <w:pPr>
        <w:jc w:val="both"/>
        <w:rPr>
          <w:rFonts w:ascii="Bookman Old Style" w:hAnsi="Bookman Old Style"/>
          <w:b/>
          <w:bCs/>
          <w:lang w:val="es-ES_tradnl"/>
        </w:rPr>
      </w:pPr>
      <w:r w:rsidRPr="004F5E41">
        <w:rPr>
          <w:rFonts w:ascii="Bookman Old Style" w:hAnsi="Bookman Old Style"/>
          <w:b/>
          <w:bCs/>
          <w:lang w:val="es-ES_tradnl"/>
        </w:rPr>
        <w:lastRenderedPageBreak/>
        <w:t>Estado de alarma. Viajes internacionales</w:t>
      </w:r>
    </w:p>
    <w:p w14:paraId="268EC57B" w14:textId="77777777" w:rsidR="00317D06" w:rsidRPr="004F5E41" w:rsidRDefault="00317D06" w:rsidP="004F5E41">
      <w:pPr>
        <w:jc w:val="both"/>
        <w:rPr>
          <w:rFonts w:ascii="Bookman Old Style" w:hAnsi="Bookman Old Style"/>
          <w:b/>
          <w:bCs/>
          <w:lang w:val="es-ES_tradnl"/>
        </w:rPr>
      </w:pPr>
      <w:r w:rsidRPr="004F5E41">
        <w:rPr>
          <w:rFonts w:ascii="Bookman Old Style" w:hAnsi="Bookman Old Style"/>
          <w:lang w:val="es-ES_tradnl"/>
        </w:rPr>
        <w:t>Orden SND/403/2020, de 11 mayo, sobre las condiciones de cuarentena a las que deben someterse las personas procedentes de otros países a su llegada a España, durante la situación de crisis sanitaria ocasionada por el COVID-19.</w:t>
      </w:r>
    </w:p>
    <w:p w14:paraId="4E3AB781" w14:textId="77777777" w:rsidR="00317D06" w:rsidRPr="004F5E41" w:rsidRDefault="00A9233C" w:rsidP="004F5E41">
      <w:pPr>
        <w:jc w:val="both"/>
        <w:rPr>
          <w:rFonts w:ascii="Bookman Old Style" w:hAnsi="Bookman Old Style"/>
          <w:b/>
          <w:bCs/>
          <w:lang w:val="en-US"/>
        </w:rPr>
      </w:pPr>
      <w:hyperlink r:id="rId3255" w:tooltip="PDF firmado BOE-A-2020-4932" w:history="1">
        <w:r w:rsidR="00317D06" w:rsidRPr="004F5E41">
          <w:rPr>
            <w:rStyle w:val="Hipervnculo"/>
            <w:rFonts w:ascii="Bookman Old Style" w:hAnsi="Bookman Old Style"/>
            <w:lang w:val="en-US"/>
          </w:rPr>
          <w:t>PDF (BOE-A-2020-4932 - 3 </w:t>
        </w:r>
        <w:proofErr w:type="spellStart"/>
        <w:r w:rsidR="00317D06" w:rsidRPr="004F5E41">
          <w:rPr>
            <w:rStyle w:val="Hipervnculo"/>
            <w:rFonts w:ascii="Bookman Old Style" w:hAnsi="Bookman Old Style"/>
            <w:lang w:val="en-US"/>
          </w:rPr>
          <w:t>págs</w:t>
        </w:r>
        <w:proofErr w:type="spellEnd"/>
        <w:r w:rsidR="00317D06" w:rsidRPr="004F5E41">
          <w:rPr>
            <w:rStyle w:val="Hipervnculo"/>
            <w:rFonts w:ascii="Bookman Old Style" w:hAnsi="Bookman Old Style"/>
            <w:lang w:val="en-US"/>
          </w:rPr>
          <w:t>. - 230 KB)</w:t>
        </w:r>
      </w:hyperlink>
    </w:p>
    <w:p w14:paraId="3D9EB611" w14:textId="77777777" w:rsidR="00317D06" w:rsidRPr="004F5E41" w:rsidRDefault="00317D06" w:rsidP="004F5E41">
      <w:pPr>
        <w:jc w:val="both"/>
        <w:rPr>
          <w:rFonts w:ascii="Bookman Old Style" w:hAnsi="Bookman Old Style"/>
          <w:b/>
          <w:bCs/>
          <w:lang w:val="es-ES_tradnl"/>
        </w:rPr>
      </w:pPr>
      <w:r w:rsidRPr="004F5E41">
        <w:rPr>
          <w:rFonts w:ascii="Bookman Old Style" w:hAnsi="Bookman Old Style"/>
          <w:b/>
          <w:bCs/>
          <w:lang w:val="es-ES_tradnl"/>
        </w:rPr>
        <w:t>Estado de alarma. Vigilancia epidemiológica</w:t>
      </w:r>
    </w:p>
    <w:p w14:paraId="0CBB7ABA" w14:textId="77777777" w:rsidR="00317D06" w:rsidRPr="004F5E41" w:rsidRDefault="00317D06" w:rsidP="004F5E41">
      <w:pPr>
        <w:jc w:val="both"/>
        <w:rPr>
          <w:rFonts w:ascii="Bookman Old Style" w:hAnsi="Bookman Old Style"/>
          <w:b/>
          <w:bCs/>
          <w:lang w:val="es-ES_tradnl"/>
        </w:rPr>
      </w:pPr>
      <w:r w:rsidRPr="004F5E41">
        <w:rPr>
          <w:rFonts w:ascii="Bookman Old Style" w:hAnsi="Bookman Old Style"/>
          <w:lang w:val="es-ES_tradnl"/>
        </w:rPr>
        <w:t>Orden SND/404/2020, de 11 de mayo, de medidas de vigilancia epidemiológica de la infección por SARS-CoV-2 durante la fase de transición hacia una nueva normalidad.</w:t>
      </w:r>
    </w:p>
    <w:p w14:paraId="0F5FEF2A" w14:textId="77777777" w:rsidR="00317D06" w:rsidRPr="004F5E41" w:rsidRDefault="00A9233C" w:rsidP="004F5E41">
      <w:pPr>
        <w:jc w:val="both"/>
        <w:rPr>
          <w:rFonts w:ascii="Bookman Old Style" w:hAnsi="Bookman Old Style"/>
          <w:b/>
          <w:bCs/>
          <w:lang w:val="en-US"/>
        </w:rPr>
      </w:pPr>
      <w:hyperlink r:id="rId3256" w:tooltip="PDF firmado BOE-A-2020-4933" w:history="1">
        <w:r w:rsidR="00317D06" w:rsidRPr="004F5E41">
          <w:rPr>
            <w:rStyle w:val="Hipervnculo"/>
            <w:rFonts w:ascii="Bookman Old Style" w:hAnsi="Bookman Old Style"/>
            <w:lang w:val="en-US"/>
          </w:rPr>
          <w:t>PDF (BOE-A-2020-4933 - 9 </w:t>
        </w:r>
        <w:proofErr w:type="spellStart"/>
        <w:r w:rsidR="00317D06" w:rsidRPr="004F5E41">
          <w:rPr>
            <w:rStyle w:val="Hipervnculo"/>
            <w:rFonts w:ascii="Bookman Old Style" w:hAnsi="Bookman Old Style"/>
            <w:lang w:val="en-US"/>
          </w:rPr>
          <w:t>págs</w:t>
        </w:r>
        <w:proofErr w:type="spellEnd"/>
        <w:r w:rsidR="00317D06" w:rsidRPr="004F5E41">
          <w:rPr>
            <w:rStyle w:val="Hipervnculo"/>
            <w:rFonts w:ascii="Bookman Old Style" w:hAnsi="Bookman Old Style"/>
            <w:lang w:val="en-US"/>
          </w:rPr>
          <w:t>. - 315 KB)</w:t>
        </w:r>
      </w:hyperlink>
    </w:p>
    <w:p w14:paraId="6E66DD92"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7B4F1688"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Tributaria en Valencia. Objeto: Suministro de 600 pantallas protectoras contra COVID-19. Expediente: 20B70029900.</w:t>
      </w:r>
    </w:p>
    <w:p w14:paraId="24206036" w14:textId="77777777" w:rsidR="00317D06" w:rsidRPr="004F5E41" w:rsidRDefault="00A9233C" w:rsidP="004F5E41">
      <w:pPr>
        <w:jc w:val="both"/>
        <w:rPr>
          <w:rFonts w:ascii="Bookman Old Style" w:hAnsi="Bookman Old Style"/>
          <w:lang w:val="es-ES_tradnl"/>
        </w:rPr>
      </w:pPr>
      <w:hyperlink r:id="rId3257" w:tooltip="PDF firmado BOE-B-2020-13490" w:history="1">
        <w:r w:rsidR="00317D06" w:rsidRPr="004F5E41">
          <w:rPr>
            <w:rStyle w:val="Hipervnculo"/>
            <w:rFonts w:ascii="Bookman Old Style" w:hAnsi="Bookman Old Style"/>
            <w:lang w:val="es-ES_tradnl"/>
          </w:rPr>
          <w:t>PDF (BOE-B-2020-13490 - 1 pág. - 177 KB)</w:t>
        </w:r>
      </w:hyperlink>
    </w:p>
    <w:p w14:paraId="0917B463"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6D6FF95A"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Servicios de desinfección en Adif y Adif AV debido a la crisis sanitaria originada por el COVID-19. Expediente: 2.20/08108.0088.</w:t>
      </w:r>
    </w:p>
    <w:p w14:paraId="7BBDE528" w14:textId="77777777" w:rsidR="00317D06" w:rsidRPr="004F5E41" w:rsidRDefault="00A9233C" w:rsidP="004F5E41">
      <w:pPr>
        <w:jc w:val="both"/>
        <w:rPr>
          <w:rFonts w:ascii="Bookman Old Style" w:hAnsi="Bookman Old Style"/>
          <w:lang w:val="es-ES_tradnl"/>
        </w:rPr>
      </w:pPr>
      <w:hyperlink r:id="rId3258" w:tooltip="PDF firmado BOE-B-2020-13496" w:history="1">
        <w:r w:rsidR="00317D06" w:rsidRPr="004F5E41">
          <w:rPr>
            <w:rStyle w:val="Hipervnculo"/>
            <w:rFonts w:ascii="Bookman Old Style" w:hAnsi="Bookman Old Style"/>
            <w:lang w:val="es-ES_tradnl"/>
          </w:rPr>
          <w:t>PDF (BOE-B-2020-13496 - 2 págs. - 180 KB)</w:t>
        </w:r>
      </w:hyperlink>
    </w:p>
    <w:p w14:paraId="3F0D2C4A"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7768D6FD"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200.000 test basados en la técnica de serología ARCHITECT_SARS-CoV-2 IgG, y los calibradores y controladores, para el diagnóstico del Covid-19. Expediente: Covid58.</w:t>
      </w:r>
    </w:p>
    <w:p w14:paraId="0C0CAC63" w14:textId="77777777" w:rsidR="00317D06" w:rsidRPr="004F5E41" w:rsidRDefault="00A9233C" w:rsidP="004F5E41">
      <w:pPr>
        <w:jc w:val="both"/>
        <w:rPr>
          <w:rFonts w:ascii="Bookman Old Style" w:hAnsi="Bookman Old Style"/>
          <w:lang w:val="es-ES_tradnl"/>
        </w:rPr>
      </w:pPr>
      <w:hyperlink r:id="rId3259" w:tooltip="PDF firmado BOE-B-2020-13503" w:history="1">
        <w:r w:rsidR="00317D06" w:rsidRPr="004F5E41">
          <w:rPr>
            <w:rStyle w:val="Hipervnculo"/>
            <w:rFonts w:ascii="Bookman Old Style" w:hAnsi="Bookman Old Style"/>
            <w:lang w:val="es-ES_tradnl"/>
          </w:rPr>
          <w:t>PDF (BOE-B-2020-13503 - 2 págs. - 185 KB)</w:t>
        </w:r>
      </w:hyperlink>
    </w:p>
    <w:p w14:paraId="5D3E0AD5"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corrección de errores de: Dirección del Instituto Nacional de Gestión Sanitaria (INGESA). Objeto: Suministro de 200 dispositivos de ventilación mecánica. Expediente: Covid19.</w:t>
      </w:r>
    </w:p>
    <w:p w14:paraId="3032886A" w14:textId="77777777" w:rsidR="00317D06" w:rsidRPr="004F5E41" w:rsidRDefault="00A9233C" w:rsidP="004F5E41">
      <w:pPr>
        <w:jc w:val="both"/>
        <w:rPr>
          <w:rFonts w:ascii="Bookman Old Style" w:hAnsi="Bookman Old Style"/>
          <w:lang w:val="es-ES_tradnl"/>
        </w:rPr>
      </w:pPr>
      <w:hyperlink r:id="rId3260" w:tooltip="PDF firmado BOE-B-2020-13510" w:history="1">
        <w:r w:rsidR="00317D06" w:rsidRPr="004F5E41">
          <w:rPr>
            <w:rStyle w:val="Hipervnculo"/>
            <w:rFonts w:ascii="Bookman Old Style" w:hAnsi="Bookman Old Style"/>
            <w:lang w:val="es-ES_tradnl"/>
          </w:rPr>
          <w:t>PDF (BOE-B-2020-13510 - 1 pág. - 164 KB)</w:t>
        </w:r>
      </w:hyperlink>
    </w:p>
    <w:p w14:paraId="1DA807BA"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523D2D68"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corrección de errores de: INSS-Dirección provincial de Sevilla. Objeto: Adquisición de Equipos de Protección de Equipos de Protección Individual para hacer frente al COVID-19 en la Dirección Provincial del INSS de Sevilla. Expediente: 41/VC-255/20.</w:t>
      </w:r>
    </w:p>
    <w:p w14:paraId="1003C986" w14:textId="77777777" w:rsidR="00317D06" w:rsidRPr="004F5E41" w:rsidRDefault="00A9233C" w:rsidP="004F5E41">
      <w:pPr>
        <w:jc w:val="both"/>
        <w:rPr>
          <w:rFonts w:ascii="Bookman Old Style" w:hAnsi="Bookman Old Style"/>
          <w:lang w:val="es-ES_tradnl"/>
        </w:rPr>
      </w:pPr>
      <w:hyperlink r:id="rId3261" w:tooltip="PDF firmado BOE-B-2020-13519" w:history="1">
        <w:r w:rsidR="00317D06" w:rsidRPr="004F5E41">
          <w:rPr>
            <w:rStyle w:val="Hipervnculo"/>
            <w:rFonts w:ascii="Bookman Old Style" w:hAnsi="Bookman Old Style"/>
            <w:lang w:val="es-ES_tradnl"/>
          </w:rPr>
          <w:t>PDF (BOE-B-2020-13519 - 1 pág. - 166 KB)</w:t>
        </w:r>
      </w:hyperlink>
    </w:p>
    <w:p w14:paraId="7C56CBE1"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FOMENTO</w:t>
      </w:r>
    </w:p>
    <w:p w14:paraId="28D86B67"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 xml:space="preserve">Resolución del Consejo de Administración de la Autoridad Portuaria de Pasaia, adoptada en su sesión de 22 de abril de 2020 por la que se acuerda aprobar la delegación de competencias a favor del </w:t>
      </w:r>
      <w:proofErr w:type="gramStart"/>
      <w:r w:rsidRPr="004F5E41">
        <w:rPr>
          <w:rFonts w:ascii="Bookman Old Style" w:hAnsi="Bookman Old Style"/>
          <w:lang w:val="es-ES_tradnl"/>
        </w:rPr>
        <w:t>Presidente</w:t>
      </w:r>
      <w:proofErr w:type="gramEnd"/>
      <w:r w:rsidRPr="004F5E41">
        <w:rPr>
          <w:rFonts w:ascii="Bookman Old Style" w:hAnsi="Bookman Old Style"/>
          <w:lang w:val="es-ES_tradnl"/>
        </w:rPr>
        <w:t xml:space="preserve"> de la Autoridad Portuaria de Pasaia en relación a la crisis del COVID-19.</w:t>
      </w:r>
    </w:p>
    <w:p w14:paraId="119D2138" w14:textId="77777777" w:rsidR="00317D06" w:rsidRPr="004F5E41" w:rsidRDefault="00A9233C" w:rsidP="004F5E41">
      <w:pPr>
        <w:jc w:val="both"/>
        <w:rPr>
          <w:rFonts w:ascii="Bookman Old Style" w:hAnsi="Bookman Old Style"/>
          <w:lang w:val="en-US"/>
        </w:rPr>
      </w:pPr>
      <w:hyperlink r:id="rId3262" w:tooltip="PDF firmado BOE-B-2020-13521" w:history="1">
        <w:r w:rsidR="00317D06" w:rsidRPr="004F5E41">
          <w:rPr>
            <w:rStyle w:val="Hipervnculo"/>
            <w:rFonts w:ascii="Bookman Old Style" w:hAnsi="Bookman Old Style"/>
            <w:lang w:val="en-US"/>
          </w:rPr>
          <w:t>PDF (BOE-B-2020-13521 - 1 </w:t>
        </w:r>
        <w:proofErr w:type="spellStart"/>
        <w:r w:rsidR="00317D06" w:rsidRPr="004F5E41">
          <w:rPr>
            <w:rStyle w:val="Hipervnculo"/>
            <w:rFonts w:ascii="Bookman Old Style" w:hAnsi="Bookman Old Style"/>
            <w:lang w:val="en-US"/>
          </w:rPr>
          <w:t>pág</w:t>
        </w:r>
        <w:proofErr w:type="spellEnd"/>
        <w:r w:rsidR="00317D06" w:rsidRPr="004F5E41">
          <w:rPr>
            <w:rStyle w:val="Hipervnculo"/>
            <w:rFonts w:ascii="Bookman Old Style" w:hAnsi="Bookman Old Style"/>
            <w:lang w:val="en-US"/>
          </w:rPr>
          <w:t>. - 166 KB)</w:t>
        </w:r>
      </w:hyperlink>
    </w:p>
    <w:p w14:paraId="541009CE"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065500FA"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desinfectante NDP AIR - COVID-19. Expediente: 2020/SP01491010/00000398.</w:t>
      </w:r>
    </w:p>
    <w:p w14:paraId="061321D5" w14:textId="77777777" w:rsidR="00317D06" w:rsidRPr="004F5E41" w:rsidRDefault="00A9233C" w:rsidP="004F5E41">
      <w:pPr>
        <w:jc w:val="both"/>
        <w:rPr>
          <w:rFonts w:ascii="Bookman Old Style" w:hAnsi="Bookman Old Style"/>
          <w:lang w:val="es-ES_tradnl"/>
        </w:rPr>
      </w:pPr>
      <w:hyperlink r:id="rId3263" w:tooltip="PDF firmado BOE-B-2020-13478" w:history="1">
        <w:r w:rsidR="00317D06" w:rsidRPr="004F5E41">
          <w:rPr>
            <w:rStyle w:val="Hipervnculo"/>
            <w:rFonts w:ascii="Bookman Old Style" w:hAnsi="Bookman Old Style"/>
            <w:lang w:val="es-ES_tradnl"/>
          </w:rPr>
          <w:t>PDF (BOE-B-2020-13478 - 2 págs. - 180 KB)</w:t>
        </w:r>
      </w:hyperlink>
    </w:p>
    <w:p w14:paraId="2705A5E6"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Inspección General de Sanidad de la Defensa. Objeto: Adquisición de dos equipos de extracción de ácidos nucleicos </w:t>
      </w:r>
      <w:proofErr w:type="spellStart"/>
      <w:r w:rsidRPr="004F5E41">
        <w:rPr>
          <w:rFonts w:ascii="Bookman Old Style" w:hAnsi="Bookman Old Style"/>
          <w:lang w:val="es-ES_tradnl"/>
        </w:rPr>
        <w:t>Kingfisher</w:t>
      </w:r>
      <w:proofErr w:type="spellEnd"/>
      <w:r w:rsidRPr="004F5E41">
        <w:rPr>
          <w:rFonts w:ascii="Bookman Old Style" w:hAnsi="Bookman Old Style"/>
          <w:lang w:val="es-ES_tradnl"/>
        </w:rPr>
        <w:t xml:space="preserve"> Flex, para procesamiento de muestras de SARS-Cov-2 para el CEMILVETDEF - COVID-19. Expediente: 2020/SP01400010/00000408.</w:t>
      </w:r>
    </w:p>
    <w:p w14:paraId="1EBA20E7" w14:textId="77777777" w:rsidR="00317D06" w:rsidRPr="004F5E41" w:rsidRDefault="00A9233C" w:rsidP="004F5E41">
      <w:pPr>
        <w:jc w:val="both"/>
        <w:rPr>
          <w:rFonts w:ascii="Bookman Old Style" w:hAnsi="Bookman Old Style"/>
          <w:lang w:val="es-ES_tradnl"/>
        </w:rPr>
      </w:pPr>
      <w:hyperlink r:id="rId3264" w:tooltip="PDF firmado BOE-B-2020-13480" w:history="1">
        <w:r w:rsidR="00317D06" w:rsidRPr="004F5E41">
          <w:rPr>
            <w:rStyle w:val="Hipervnculo"/>
            <w:rFonts w:ascii="Bookman Old Style" w:hAnsi="Bookman Old Style"/>
            <w:lang w:val="es-ES_tradnl"/>
          </w:rPr>
          <w:t>PDF (BOE-B-2020-13480 - 2 págs. - 183 KB)</w:t>
        </w:r>
      </w:hyperlink>
    </w:p>
    <w:p w14:paraId="658D082C"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Mantenimiento de equipos de producción farmacéutica - COVID19. Expediente: 2020/SP01491010/00000416.</w:t>
      </w:r>
    </w:p>
    <w:p w14:paraId="6E7F5A0C" w14:textId="77777777" w:rsidR="00317D06" w:rsidRPr="004F5E41" w:rsidRDefault="00A9233C" w:rsidP="004F5E41">
      <w:pPr>
        <w:jc w:val="both"/>
        <w:rPr>
          <w:rFonts w:ascii="Bookman Old Style" w:hAnsi="Bookman Old Style"/>
          <w:lang w:val="en-US"/>
        </w:rPr>
      </w:pPr>
      <w:hyperlink r:id="rId3265" w:tooltip="PDF firmado BOE-B-2020-13481" w:history="1">
        <w:r w:rsidR="00317D06" w:rsidRPr="004F5E41">
          <w:rPr>
            <w:rStyle w:val="Hipervnculo"/>
            <w:rFonts w:ascii="Bookman Old Style" w:hAnsi="Bookman Old Style"/>
            <w:lang w:val="en-US"/>
          </w:rPr>
          <w:t>PDF (BOE-B-2020-13481 - 2 </w:t>
        </w:r>
        <w:proofErr w:type="spellStart"/>
        <w:r w:rsidR="00317D06" w:rsidRPr="004F5E41">
          <w:rPr>
            <w:rStyle w:val="Hipervnculo"/>
            <w:rFonts w:ascii="Bookman Old Style" w:hAnsi="Bookman Old Style"/>
            <w:lang w:val="en-US"/>
          </w:rPr>
          <w:t>págs</w:t>
        </w:r>
        <w:proofErr w:type="spellEnd"/>
        <w:r w:rsidR="00317D06" w:rsidRPr="004F5E41">
          <w:rPr>
            <w:rStyle w:val="Hipervnculo"/>
            <w:rFonts w:ascii="Bookman Old Style" w:hAnsi="Bookman Old Style"/>
            <w:lang w:val="en-US"/>
          </w:rPr>
          <w:t>. - 180 KB)</w:t>
        </w:r>
      </w:hyperlink>
    </w:p>
    <w:p w14:paraId="26AE64F0"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una cabina de flujo laminar mini TELSTAR, para procesamiento de muestras de SARS.CoV-2 para el CEMILVETDEF - COVID-19. Expediente: 2020/SP01400010/00000417.</w:t>
      </w:r>
    </w:p>
    <w:p w14:paraId="0B63184B" w14:textId="77777777" w:rsidR="00317D06" w:rsidRPr="004F5E41" w:rsidRDefault="00A9233C" w:rsidP="004F5E41">
      <w:pPr>
        <w:jc w:val="both"/>
        <w:rPr>
          <w:rFonts w:ascii="Bookman Old Style" w:hAnsi="Bookman Old Style"/>
          <w:lang w:val="es-ES_tradnl"/>
        </w:rPr>
      </w:pPr>
      <w:hyperlink r:id="rId3266" w:tooltip="PDF firmado BOE-B-2020-13483" w:history="1">
        <w:r w:rsidR="00317D06" w:rsidRPr="004F5E41">
          <w:rPr>
            <w:rStyle w:val="Hipervnculo"/>
            <w:rFonts w:ascii="Bookman Old Style" w:hAnsi="Bookman Old Style"/>
            <w:lang w:val="es-ES_tradnl"/>
          </w:rPr>
          <w:t>PDF (BOE-B-2020-13483 - 2 págs. - 181 KB)</w:t>
        </w:r>
      </w:hyperlink>
    </w:p>
    <w:p w14:paraId="73A7A533"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una central de monitorización para DELTAS el Hospital Central de la Defensa Gómez Ulla COVID-19. Expediente: 2020/SP01400010/00000419.</w:t>
      </w:r>
    </w:p>
    <w:p w14:paraId="017978F6" w14:textId="77777777" w:rsidR="00317D06" w:rsidRPr="004F5E41" w:rsidRDefault="00A9233C" w:rsidP="004F5E41">
      <w:pPr>
        <w:jc w:val="both"/>
        <w:rPr>
          <w:rFonts w:ascii="Bookman Old Style" w:hAnsi="Bookman Old Style"/>
          <w:lang w:val="es-ES_tradnl"/>
        </w:rPr>
      </w:pPr>
      <w:hyperlink r:id="rId3267" w:tooltip="PDF firmado BOE-B-2020-13485" w:history="1">
        <w:r w:rsidR="00317D06" w:rsidRPr="004F5E41">
          <w:rPr>
            <w:rStyle w:val="Hipervnculo"/>
            <w:rFonts w:ascii="Bookman Old Style" w:hAnsi="Bookman Old Style"/>
            <w:lang w:val="es-ES_tradnl"/>
          </w:rPr>
          <w:t>PDF (BOE-B-2020-13485 - 2 págs. - 180 KB)</w:t>
        </w:r>
      </w:hyperlink>
    </w:p>
    <w:p w14:paraId="2C222A58"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BOC 12/05/2020</w:t>
      </w:r>
    </w:p>
    <w:p w14:paraId="35BF358E" w14:textId="77777777" w:rsidR="00317D06" w:rsidRPr="004F5E41" w:rsidRDefault="00317D06"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037667C9"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BOC-A-2020-092-1513. </w:t>
      </w:r>
      <w:hyperlink r:id="rId326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26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270" w:tooltip="Descargar en formato PDF" w:history="1">
        <w:r w:rsidRPr="004F5E41">
          <w:rPr>
            <w:rStyle w:val="Hipervnculo"/>
            <w:rFonts w:ascii="Bookman Old Style" w:hAnsi="Bookman Old Style"/>
            <w:lang w:val="es-ES_tradnl"/>
          </w:rPr>
          <w:t>Descargar</w:t>
        </w:r>
      </w:hyperlink>
    </w:p>
    <w:p w14:paraId="7078480F" w14:textId="77777777" w:rsidR="00317D06" w:rsidRPr="004F5E41" w:rsidRDefault="00A9233C" w:rsidP="004F5E41">
      <w:pPr>
        <w:jc w:val="both"/>
        <w:rPr>
          <w:rFonts w:ascii="Bookman Old Style" w:hAnsi="Bookman Old Style"/>
          <w:lang w:val="es-ES_tradnl"/>
        </w:rPr>
      </w:pPr>
      <w:hyperlink r:id="rId3271" w:tooltip="Ir a la disposición 2012/048/001" w:history="1">
        <w:r w:rsidR="00317D06" w:rsidRPr="004F5E41">
          <w:rPr>
            <w:rStyle w:val="Hipervnculo"/>
            <w:rFonts w:ascii="Bookman Old Style" w:hAnsi="Bookman Old Style"/>
            <w:bCs/>
            <w:lang w:val="es-ES_tradnl"/>
          </w:rPr>
          <w:t>1514</w:t>
        </w:r>
      </w:hyperlink>
      <w:r w:rsidR="00317D06" w:rsidRPr="004F5E41">
        <w:rPr>
          <w:rFonts w:ascii="Bookman Old Style" w:hAnsi="Bookman Old Style"/>
          <w:lang w:val="es-ES_tradnl"/>
        </w:rPr>
        <w:t> </w:t>
      </w:r>
      <w:hyperlink r:id="rId3272" w:history="1">
        <w:r w:rsidR="00317D06" w:rsidRPr="004F5E41">
          <w:rPr>
            <w:rStyle w:val="Hipervnculo"/>
            <w:rFonts w:ascii="Bookman Old Style" w:hAnsi="Bookman Old Style"/>
            <w:lang w:val="es-ES_tradnl"/>
          </w:rPr>
          <w:t>ORDEN de 5 de mayo de 2020, por la que se amplía la autorización para la continuación o el inicio de la tramitación de procedimientos administrativos, considerados indispensables para la protección del interés general o para el funcionamiento básico de los servicios, en el ámbito de este Departamento, durante la vigencia del estado de alarma, acordada por Orden de 15 abril de 2020.</w:t>
        </w:r>
      </w:hyperlink>
    </w:p>
    <w:p w14:paraId="51715093"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295.03 Kb.</w:t>
      </w:r>
    </w:p>
    <w:p w14:paraId="032CEB40"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BOC-A-2020-092-1514. </w:t>
      </w:r>
      <w:hyperlink r:id="rId327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27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275" w:tooltip="Descargar en formato PDF" w:history="1">
        <w:r w:rsidRPr="004F5E41">
          <w:rPr>
            <w:rStyle w:val="Hipervnculo"/>
            <w:rFonts w:ascii="Bookman Old Style" w:hAnsi="Bookman Old Style"/>
            <w:lang w:val="es-ES_tradnl"/>
          </w:rPr>
          <w:t>Descargar</w:t>
        </w:r>
      </w:hyperlink>
    </w:p>
    <w:p w14:paraId="6D49B38A" w14:textId="77777777" w:rsidR="0082301F" w:rsidRPr="004F5E41" w:rsidRDefault="0082301F" w:rsidP="004F5E41">
      <w:pPr>
        <w:jc w:val="both"/>
        <w:rPr>
          <w:rFonts w:ascii="Bookman Old Style" w:hAnsi="Bookman Old Style"/>
          <w:b/>
          <w:lang w:val="es-ES_tradnl"/>
        </w:rPr>
      </w:pPr>
      <w:r w:rsidRPr="004F5E41">
        <w:rPr>
          <w:rFonts w:ascii="Bookman Old Style" w:hAnsi="Bookman Old Style"/>
          <w:b/>
          <w:lang w:val="es-ES_tradnl"/>
        </w:rPr>
        <w:t>BOE 11/05/2020</w:t>
      </w:r>
    </w:p>
    <w:p w14:paraId="3F79A54E" w14:textId="77777777" w:rsidR="0082301F" w:rsidRPr="004F5E41" w:rsidRDefault="0082301F"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8C76898" w14:textId="77777777" w:rsidR="0082301F" w:rsidRPr="004F5E41" w:rsidRDefault="0082301F"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55045F17" w14:textId="77777777" w:rsidR="0082301F" w:rsidRPr="004F5E41" w:rsidRDefault="0082301F"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materiales para apoyo actuación FAS COVID-19. Expediente: 2091120012000.</w:t>
      </w:r>
    </w:p>
    <w:p w14:paraId="23C0E753" w14:textId="77777777" w:rsidR="0082301F" w:rsidRPr="004F5E41" w:rsidRDefault="00A9233C" w:rsidP="004F5E41">
      <w:pPr>
        <w:jc w:val="both"/>
        <w:rPr>
          <w:rFonts w:ascii="Bookman Old Style" w:hAnsi="Bookman Old Style"/>
          <w:lang w:val="en-US"/>
        </w:rPr>
      </w:pPr>
      <w:hyperlink r:id="rId3276" w:tooltip="PDF firmado BOE-B-2020-13402" w:history="1">
        <w:r w:rsidR="0082301F" w:rsidRPr="004F5E41">
          <w:rPr>
            <w:rStyle w:val="Hipervnculo"/>
            <w:rFonts w:ascii="Bookman Old Style" w:hAnsi="Bookman Old Style"/>
            <w:lang w:val="en-US"/>
          </w:rPr>
          <w:t>PDF (BOE-B-2020-13402 - 2 </w:t>
        </w:r>
        <w:proofErr w:type="spellStart"/>
        <w:r w:rsidR="0082301F" w:rsidRPr="004F5E41">
          <w:rPr>
            <w:rStyle w:val="Hipervnculo"/>
            <w:rFonts w:ascii="Bookman Old Style" w:hAnsi="Bookman Old Style"/>
            <w:lang w:val="en-US"/>
          </w:rPr>
          <w:t>págs</w:t>
        </w:r>
        <w:proofErr w:type="spellEnd"/>
        <w:r w:rsidR="0082301F" w:rsidRPr="004F5E41">
          <w:rPr>
            <w:rStyle w:val="Hipervnculo"/>
            <w:rFonts w:ascii="Bookman Old Style" w:hAnsi="Bookman Old Style"/>
            <w:lang w:val="en-US"/>
          </w:rPr>
          <w:t>. - 189 KB)</w:t>
        </w:r>
      </w:hyperlink>
    </w:p>
    <w:p w14:paraId="3A771932" w14:textId="77777777" w:rsidR="0082301F" w:rsidRPr="004F5E41" w:rsidRDefault="0082301F"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100.000 litros de alcohol Centro Militar de Farmacia COVID-19. Expediente: 2020/SP01491010/00000381.</w:t>
      </w:r>
    </w:p>
    <w:p w14:paraId="060E55EE" w14:textId="77777777" w:rsidR="0082301F" w:rsidRPr="004F5E41" w:rsidRDefault="00A9233C" w:rsidP="004F5E41">
      <w:pPr>
        <w:jc w:val="both"/>
        <w:rPr>
          <w:rFonts w:ascii="Bookman Old Style" w:hAnsi="Bookman Old Style"/>
          <w:lang w:val="es-ES_tradnl"/>
        </w:rPr>
      </w:pPr>
      <w:hyperlink r:id="rId3277" w:tooltip="PDF firmado BOE-B-2020-13403" w:history="1">
        <w:r w:rsidR="0082301F" w:rsidRPr="004F5E41">
          <w:rPr>
            <w:rStyle w:val="Hipervnculo"/>
            <w:rFonts w:ascii="Bookman Old Style" w:hAnsi="Bookman Old Style"/>
            <w:lang w:val="es-ES_tradnl"/>
          </w:rPr>
          <w:t>PDF (BOE-B-2020-13403 - 2 págs. - 181 KB)</w:t>
        </w:r>
      </w:hyperlink>
    </w:p>
    <w:p w14:paraId="6F0338DD" w14:textId="77777777" w:rsidR="0082301F" w:rsidRPr="004F5E41" w:rsidRDefault="0082301F"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seis pipetas EPPEDORF multicanal, para procesamiento de SARS-CoV2 para CEMILVET COVID-19. Expediente: 2020/SP01400010/00000418.</w:t>
      </w:r>
    </w:p>
    <w:p w14:paraId="69A97955" w14:textId="77777777" w:rsidR="0082301F" w:rsidRPr="004F5E41" w:rsidRDefault="00A9233C" w:rsidP="004F5E41">
      <w:pPr>
        <w:jc w:val="both"/>
        <w:rPr>
          <w:rFonts w:ascii="Bookman Old Style" w:hAnsi="Bookman Old Style"/>
          <w:lang w:val="es-ES_tradnl"/>
        </w:rPr>
      </w:pPr>
      <w:hyperlink r:id="rId3278" w:tooltip="PDF firmado BOE-B-2020-13405" w:history="1">
        <w:r w:rsidR="0082301F" w:rsidRPr="004F5E41">
          <w:rPr>
            <w:rStyle w:val="Hipervnculo"/>
            <w:rFonts w:ascii="Bookman Old Style" w:hAnsi="Bookman Old Style"/>
            <w:lang w:val="es-ES_tradnl"/>
          </w:rPr>
          <w:t>PDF (BOE-B-2020-13405 - 2 págs. - 181 KB)</w:t>
        </w:r>
      </w:hyperlink>
    </w:p>
    <w:p w14:paraId="25A0A63F" w14:textId="77777777" w:rsidR="0082301F" w:rsidRPr="004F5E41" w:rsidRDefault="0082301F"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Desinfectante ambiental COVID-19. Expediente: 2020/SP01491010/00000384.</w:t>
      </w:r>
    </w:p>
    <w:p w14:paraId="1F1675BD" w14:textId="77777777" w:rsidR="0082301F" w:rsidRPr="004F5E41" w:rsidRDefault="00A9233C" w:rsidP="004F5E41">
      <w:pPr>
        <w:jc w:val="both"/>
        <w:rPr>
          <w:rFonts w:ascii="Bookman Old Style" w:hAnsi="Bookman Old Style"/>
          <w:lang w:val="es-ES_tradnl"/>
        </w:rPr>
      </w:pPr>
      <w:hyperlink r:id="rId3279" w:tooltip="PDF firmado BOE-B-2020-13406" w:history="1">
        <w:r w:rsidR="0082301F" w:rsidRPr="004F5E41">
          <w:rPr>
            <w:rStyle w:val="Hipervnculo"/>
            <w:rFonts w:ascii="Bookman Old Style" w:hAnsi="Bookman Old Style"/>
            <w:lang w:val="es-ES_tradnl"/>
          </w:rPr>
          <w:t>PDF (BOE-B-2020-13406 - 2 págs. - 179 KB)</w:t>
        </w:r>
      </w:hyperlink>
    </w:p>
    <w:p w14:paraId="3BAF85A3" w14:textId="77777777" w:rsidR="0082301F" w:rsidRPr="004F5E41" w:rsidRDefault="0082301F"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57A69DF9" w14:textId="77777777" w:rsidR="0082301F" w:rsidRPr="004F5E41" w:rsidRDefault="0082301F" w:rsidP="004F5E41">
      <w:pPr>
        <w:jc w:val="both"/>
        <w:rPr>
          <w:rFonts w:ascii="Bookman Old Style" w:hAnsi="Bookman Old Style"/>
          <w:b/>
          <w:lang w:val="es-ES_tradnl"/>
        </w:rPr>
      </w:pPr>
      <w:r w:rsidRPr="004F5E41">
        <w:rPr>
          <w:rFonts w:ascii="Bookman Old Style" w:hAnsi="Bookman Old Style"/>
          <w:lang w:val="es-ES_tradnl"/>
        </w:rPr>
        <w:t>Anuncio de formalización de contratos de: TGSS-Dirección provincial de Madrid. Objeto: Adquisición de material para atender las necesidades de protección contra la COVD-19. Expediente: P.E. 0</w:t>
      </w:r>
      <w:r w:rsidRPr="004F5E41">
        <w:rPr>
          <w:rFonts w:ascii="Bookman Old Style" w:hAnsi="Bookman Old Style"/>
          <w:b/>
          <w:lang w:val="es-ES_tradnl"/>
        </w:rPr>
        <w:t>1/2020.</w:t>
      </w:r>
    </w:p>
    <w:p w14:paraId="2E07388B" w14:textId="77777777" w:rsidR="0082301F" w:rsidRPr="004F5E41" w:rsidRDefault="00A9233C" w:rsidP="004F5E41">
      <w:pPr>
        <w:jc w:val="both"/>
        <w:rPr>
          <w:rFonts w:ascii="Bookman Old Style" w:hAnsi="Bookman Old Style"/>
          <w:lang w:val="es-ES_tradnl"/>
        </w:rPr>
      </w:pPr>
      <w:hyperlink r:id="rId3280" w:tooltip="PDF firmado BOE-B-2020-13444" w:history="1">
        <w:r w:rsidR="0082301F" w:rsidRPr="004F5E41">
          <w:rPr>
            <w:rStyle w:val="Hipervnculo"/>
            <w:rFonts w:ascii="Bookman Old Style" w:hAnsi="Bookman Old Style"/>
            <w:lang w:val="es-ES_tradnl"/>
          </w:rPr>
          <w:t>PDF (BOE-B-2020-13444 - 2 págs. - 189 KB)</w:t>
        </w:r>
      </w:hyperlink>
    </w:p>
    <w:p w14:paraId="6610F33A" w14:textId="77777777" w:rsidR="0082301F" w:rsidRPr="004F5E41" w:rsidRDefault="0082301F" w:rsidP="004F5E41">
      <w:pPr>
        <w:jc w:val="both"/>
        <w:rPr>
          <w:rFonts w:ascii="Bookman Old Style" w:hAnsi="Bookman Old Style"/>
          <w:b/>
          <w:lang w:val="es-ES_tradnl"/>
        </w:rPr>
      </w:pPr>
      <w:r w:rsidRPr="004F5E41">
        <w:rPr>
          <w:rFonts w:ascii="Bookman Old Style" w:hAnsi="Bookman Old Style"/>
          <w:b/>
          <w:lang w:val="es-ES_tradnl"/>
        </w:rPr>
        <w:t>BOC 11/05/2020</w:t>
      </w:r>
    </w:p>
    <w:p w14:paraId="334FE3E5" w14:textId="77777777" w:rsidR="0082301F" w:rsidRPr="004F5E41" w:rsidRDefault="0082301F"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14:paraId="1AE68A48" w14:textId="77777777" w:rsidR="0082301F" w:rsidRPr="004F5E41" w:rsidRDefault="00A9233C" w:rsidP="004F5E41">
      <w:pPr>
        <w:jc w:val="both"/>
        <w:rPr>
          <w:rFonts w:ascii="Bookman Old Style" w:hAnsi="Bookman Old Style"/>
          <w:bCs/>
          <w:lang w:val="es-ES_tradnl"/>
        </w:rPr>
      </w:pPr>
      <w:hyperlink r:id="rId3281" w:tooltip="Ir a la disposición 2012/048/001" w:history="1">
        <w:r w:rsidR="0082301F" w:rsidRPr="004F5E41">
          <w:rPr>
            <w:rStyle w:val="Hipervnculo"/>
            <w:rFonts w:ascii="Bookman Old Style" w:hAnsi="Bookman Old Style"/>
            <w:bCs/>
            <w:lang w:val="es-ES_tradnl"/>
          </w:rPr>
          <w:t>1501</w:t>
        </w:r>
      </w:hyperlink>
      <w:r w:rsidR="0082301F" w:rsidRPr="004F5E41">
        <w:rPr>
          <w:rFonts w:ascii="Bookman Old Style" w:hAnsi="Bookman Old Style"/>
          <w:lang w:val="es-ES_tradnl"/>
        </w:rPr>
        <w:t> </w:t>
      </w:r>
      <w:hyperlink r:id="rId3282" w:history="1">
        <w:r w:rsidR="0082301F" w:rsidRPr="004F5E41">
          <w:rPr>
            <w:rStyle w:val="Hipervnculo"/>
            <w:rFonts w:ascii="Bookman Old Style" w:hAnsi="Bookman Old Style"/>
            <w:lang w:val="es-ES_tradnl"/>
          </w:rPr>
          <w:t>Dirección General de la Función Pública.- Resolución de 7 de mayo de 2020, por la que se acuerda la continuación de la tramitación de las tomas de posesión derivadas de los procesos selectivos en curso, así como el inicio y/o continuación de los procedimientos para la provisión de puestos de trabajo en la Administración General de la Comunidad Autónoma de Canarias que se hubieran visto suspendidos durante la vigencia del estado de alarma.</w:t>
        </w:r>
      </w:hyperlink>
    </w:p>
    <w:p w14:paraId="1953A794" w14:textId="77777777" w:rsidR="0082301F" w:rsidRPr="004F5E41" w:rsidRDefault="0082301F"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320.61 Kb.</w:t>
      </w:r>
    </w:p>
    <w:p w14:paraId="39508DD1" w14:textId="77777777" w:rsidR="0082301F" w:rsidRPr="004F5E41" w:rsidRDefault="0082301F" w:rsidP="004F5E41">
      <w:pPr>
        <w:jc w:val="both"/>
        <w:rPr>
          <w:rFonts w:ascii="Bookman Old Style" w:hAnsi="Bookman Old Style"/>
          <w:lang w:val="es-ES_tradnl"/>
        </w:rPr>
      </w:pPr>
      <w:r w:rsidRPr="004F5E41">
        <w:rPr>
          <w:rFonts w:ascii="Bookman Old Style" w:hAnsi="Bookman Old Style"/>
          <w:lang w:val="es-ES_tradnl"/>
        </w:rPr>
        <w:t>BOC-A-2020-091-1501. </w:t>
      </w:r>
      <w:hyperlink r:id="rId328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28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285" w:tooltip="Descargar en formato PDF" w:history="1">
        <w:r w:rsidRPr="004F5E41">
          <w:rPr>
            <w:rStyle w:val="Hipervnculo"/>
            <w:rFonts w:ascii="Bookman Old Style" w:hAnsi="Bookman Old Style"/>
            <w:lang w:val="es-ES_tradnl"/>
          </w:rPr>
          <w:t>Descargar</w:t>
        </w:r>
      </w:hyperlink>
    </w:p>
    <w:p w14:paraId="625D557A" w14:textId="77777777" w:rsidR="00FA28F8" w:rsidRPr="004F5E41" w:rsidRDefault="00FA28F8" w:rsidP="004F5E41">
      <w:pPr>
        <w:jc w:val="both"/>
        <w:rPr>
          <w:rFonts w:ascii="Bookman Old Style" w:hAnsi="Bookman Old Style"/>
          <w:b/>
          <w:lang w:val="es-ES_tradnl"/>
        </w:rPr>
      </w:pPr>
      <w:r w:rsidRPr="004F5E41">
        <w:rPr>
          <w:rFonts w:ascii="Bookman Old Style" w:hAnsi="Bookman Old Style"/>
          <w:b/>
          <w:lang w:val="es-ES_tradnl"/>
        </w:rPr>
        <w:t>BOE 10/05/2020</w:t>
      </w:r>
    </w:p>
    <w:p w14:paraId="31A51F42" w14:textId="77777777" w:rsidR="00FA28F8" w:rsidRPr="004F5E41" w:rsidRDefault="00FA28F8"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26ACFD12" w14:textId="77777777" w:rsidR="00FA28F8" w:rsidRPr="004F5E41" w:rsidRDefault="00FA28F8" w:rsidP="004F5E41">
      <w:pPr>
        <w:jc w:val="both"/>
        <w:rPr>
          <w:rFonts w:ascii="Bookman Old Style" w:hAnsi="Bookman Old Style"/>
          <w:b/>
          <w:bCs/>
          <w:lang w:val="es-ES_tradnl"/>
        </w:rPr>
      </w:pPr>
      <w:r w:rsidRPr="004F5E41">
        <w:rPr>
          <w:rFonts w:ascii="Bookman Old Style" w:hAnsi="Bookman Old Style"/>
          <w:b/>
          <w:bCs/>
          <w:lang w:val="es-ES_tradnl"/>
        </w:rPr>
        <w:t>Estado de alarma. Movilidad</w:t>
      </w:r>
    </w:p>
    <w:p w14:paraId="55756A10" w14:textId="77777777" w:rsidR="00FA28F8" w:rsidRPr="004F5E41" w:rsidRDefault="00FA28F8" w:rsidP="004F5E41">
      <w:pPr>
        <w:jc w:val="both"/>
        <w:rPr>
          <w:rFonts w:ascii="Bookman Old Style" w:hAnsi="Bookman Old Style"/>
          <w:bCs/>
          <w:lang w:val="es-ES_tradnl"/>
        </w:rPr>
      </w:pPr>
      <w:r w:rsidRPr="004F5E41">
        <w:rPr>
          <w:rFonts w:ascii="Bookman Old Style" w:hAnsi="Bookman Old Style"/>
          <w:lang w:val="es-ES_tradnl"/>
        </w:rPr>
        <w:t>Orden TMA/400/2020, de 9 de mayo, por la que se establecen las condiciones a aplicar en la fase I de la desescalada en materia de movilidad y se fijan otros requisitos para garantizar una movilidad segura.</w:t>
      </w:r>
    </w:p>
    <w:p w14:paraId="1472CF71" w14:textId="77777777" w:rsidR="00FA28F8" w:rsidRPr="004F5E41" w:rsidRDefault="00A9233C" w:rsidP="004F5E41">
      <w:pPr>
        <w:jc w:val="both"/>
        <w:rPr>
          <w:rFonts w:ascii="Bookman Old Style" w:hAnsi="Bookman Old Style"/>
          <w:bCs/>
          <w:lang w:val="en-US"/>
        </w:rPr>
      </w:pPr>
      <w:hyperlink r:id="rId3286" w:tooltip="PDF firmado BOE-A-2020-4912" w:history="1">
        <w:r w:rsidR="00FA28F8" w:rsidRPr="004F5E41">
          <w:rPr>
            <w:rStyle w:val="Hipervnculo"/>
            <w:rFonts w:ascii="Bookman Old Style" w:hAnsi="Bookman Old Style"/>
            <w:lang w:val="en-US"/>
          </w:rPr>
          <w:t>PDF (BOE-A-2020-4912 - 10 </w:t>
        </w:r>
        <w:proofErr w:type="spellStart"/>
        <w:r w:rsidR="00FA28F8" w:rsidRPr="004F5E41">
          <w:rPr>
            <w:rStyle w:val="Hipervnculo"/>
            <w:rFonts w:ascii="Bookman Old Style" w:hAnsi="Bookman Old Style"/>
            <w:lang w:val="en-US"/>
          </w:rPr>
          <w:t>págs</w:t>
        </w:r>
        <w:proofErr w:type="spellEnd"/>
        <w:r w:rsidR="00FA28F8" w:rsidRPr="004F5E41">
          <w:rPr>
            <w:rStyle w:val="Hipervnculo"/>
            <w:rFonts w:ascii="Bookman Old Style" w:hAnsi="Bookman Old Style"/>
            <w:lang w:val="en-US"/>
          </w:rPr>
          <w:t>. - 272 KB)</w:t>
        </w:r>
      </w:hyperlink>
    </w:p>
    <w:p w14:paraId="138CDD8C" w14:textId="77777777" w:rsidR="00A43937" w:rsidRPr="004F5E41" w:rsidRDefault="00A43937" w:rsidP="004F5E41">
      <w:pPr>
        <w:jc w:val="both"/>
        <w:rPr>
          <w:rFonts w:ascii="Bookman Old Style" w:hAnsi="Bookman Old Style"/>
          <w:b/>
          <w:lang w:val="es-ES_tradnl"/>
        </w:rPr>
      </w:pPr>
      <w:r w:rsidRPr="004F5E41">
        <w:rPr>
          <w:rFonts w:ascii="Bookman Old Style" w:hAnsi="Bookman Old Style"/>
          <w:b/>
          <w:lang w:val="es-ES_tradnl"/>
        </w:rPr>
        <w:t>BOE 09/05/2020</w:t>
      </w:r>
    </w:p>
    <w:p w14:paraId="1E1BFFE1" w14:textId="77777777" w:rsidR="00A43937" w:rsidRPr="004F5E41" w:rsidRDefault="00A43937"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3334212C" w14:textId="77777777" w:rsidR="00A43937" w:rsidRPr="004F5E41" w:rsidRDefault="00A43937"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71E964EE" w14:textId="77777777" w:rsidR="00A43937" w:rsidRPr="004F5E41" w:rsidRDefault="00A43937" w:rsidP="004F5E41">
      <w:pPr>
        <w:jc w:val="both"/>
        <w:rPr>
          <w:rFonts w:ascii="Bookman Old Style" w:hAnsi="Bookman Old Style"/>
          <w:bCs/>
          <w:lang w:val="es-ES_tradnl"/>
        </w:rPr>
      </w:pPr>
      <w:r w:rsidRPr="004F5E41">
        <w:rPr>
          <w:rFonts w:ascii="Bookman Old Style" w:hAnsi="Bookman Old Style"/>
          <w:lang w:val="es-ES_tradnl"/>
        </w:rPr>
        <w:t>Resolución de 6 de mayo de 2020, del Congreso de los Diputados, por la que se ordena la publicación del Acuerdo de autorización de la prórroga del estado de alarma declarado por el Real Decreto 463/2020, de 14 de marzo.</w:t>
      </w:r>
    </w:p>
    <w:p w14:paraId="21D1F766" w14:textId="77777777" w:rsidR="00A43937" w:rsidRPr="004F5E41" w:rsidRDefault="00A9233C" w:rsidP="004F5E41">
      <w:pPr>
        <w:jc w:val="both"/>
        <w:rPr>
          <w:rFonts w:ascii="Bookman Old Style" w:hAnsi="Bookman Old Style"/>
          <w:bCs/>
          <w:lang w:val="en-US"/>
        </w:rPr>
      </w:pPr>
      <w:hyperlink r:id="rId3287" w:tooltip="PDF firmado BOE-A-2020-4896" w:history="1">
        <w:r w:rsidR="00A43937" w:rsidRPr="004F5E41">
          <w:rPr>
            <w:rStyle w:val="Hipervnculo"/>
            <w:rFonts w:ascii="Bookman Old Style" w:hAnsi="Bookman Old Style"/>
            <w:lang w:val="en-US"/>
          </w:rPr>
          <w:t>PDF (BOE-A-2020-4896 - 2 </w:t>
        </w:r>
        <w:proofErr w:type="spellStart"/>
        <w:r w:rsidR="00A43937" w:rsidRPr="004F5E41">
          <w:rPr>
            <w:rStyle w:val="Hipervnculo"/>
            <w:rFonts w:ascii="Bookman Old Style" w:hAnsi="Bookman Old Style"/>
            <w:lang w:val="en-US"/>
          </w:rPr>
          <w:t>págs</w:t>
        </w:r>
        <w:proofErr w:type="spellEnd"/>
        <w:r w:rsidR="00A43937" w:rsidRPr="004F5E41">
          <w:rPr>
            <w:rStyle w:val="Hipervnculo"/>
            <w:rFonts w:ascii="Bookman Old Style" w:hAnsi="Bookman Old Style"/>
            <w:lang w:val="en-US"/>
          </w:rPr>
          <w:t>. - 220 KB)</w:t>
        </w:r>
      </w:hyperlink>
    </w:p>
    <w:p w14:paraId="0F0CBE21" w14:textId="77777777" w:rsidR="00A43937" w:rsidRPr="004F5E41" w:rsidRDefault="00A43937"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76E6A2B2" w14:textId="77777777" w:rsidR="00A43937" w:rsidRPr="004F5E41" w:rsidRDefault="00A43937" w:rsidP="004F5E41">
      <w:pPr>
        <w:jc w:val="both"/>
        <w:rPr>
          <w:rFonts w:ascii="Bookman Old Style" w:hAnsi="Bookman Old Style"/>
          <w:b/>
          <w:bCs/>
          <w:lang w:val="es-ES_tradnl"/>
        </w:rPr>
      </w:pPr>
      <w:r w:rsidRPr="004F5E41">
        <w:rPr>
          <w:rFonts w:ascii="Bookman Old Style" w:hAnsi="Bookman Old Style"/>
          <w:b/>
          <w:bCs/>
          <w:lang w:val="es-ES_tradnl"/>
        </w:rPr>
        <w:t>Estado de alarma. Administración de Justicia</w:t>
      </w:r>
    </w:p>
    <w:p w14:paraId="08FC750A" w14:textId="77777777" w:rsidR="00A43937" w:rsidRPr="004F5E41" w:rsidRDefault="00A43937" w:rsidP="004F5E41">
      <w:pPr>
        <w:jc w:val="both"/>
        <w:rPr>
          <w:rFonts w:ascii="Bookman Old Style" w:hAnsi="Bookman Old Style"/>
          <w:bCs/>
          <w:lang w:val="es-ES_tradnl"/>
        </w:rPr>
      </w:pPr>
      <w:r w:rsidRPr="004F5E41">
        <w:rPr>
          <w:rFonts w:ascii="Bookman Old Style" w:hAnsi="Bookman Old Style"/>
          <w:lang w:val="es-ES_tradnl"/>
        </w:rPr>
        <w:t>Orden JUS/394/2020, de 8 de mayo, por la que se aprueba el Esquema de Seguridad Laboral y el Plan de Desescalada para la Administración de Justicia ante el COVID-19.</w:t>
      </w:r>
    </w:p>
    <w:p w14:paraId="5822A32C" w14:textId="77777777" w:rsidR="00A43937" w:rsidRPr="004F5E41" w:rsidRDefault="00A9233C" w:rsidP="004F5E41">
      <w:pPr>
        <w:jc w:val="both"/>
        <w:rPr>
          <w:rFonts w:ascii="Bookman Old Style" w:hAnsi="Bookman Old Style"/>
          <w:bCs/>
          <w:lang w:val="en-US"/>
        </w:rPr>
      </w:pPr>
      <w:hyperlink r:id="rId3288" w:tooltip="PDF firmado BOE-A-2020-4897" w:history="1">
        <w:r w:rsidR="00A43937" w:rsidRPr="004F5E41">
          <w:rPr>
            <w:rStyle w:val="Hipervnculo"/>
            <w:rFonts w:ascii="Bookman Old Style" w:hAnsi="Bookman Old Style"/>
            <w:lang w:val="en-US"/>
          </w:rPr>
          <w:t>PDF (BOE-A-2020-4897 - 11 </w:t>
        </w:r>
        <w:proofErr w:type="spellStart"/>
        <w:r w:rsidR="00A43937" w:rsidRPr="004F5E41">
          <w:rPr>
            <w:rStyle w:val="Hipervnculo"/>
            <w:rFonts w:ascii="Bookman Old Style" w:hAnsi="Bookman Old Style"/>
            <w:lang w:val="en-US"/>
          </w:rPr>
          <w:t>págs</w:t>
        </w:r>
        <w:proofErr w:type="spellEnd"/>
        <w:r w:rsidR="00A43937" w:rsidRPr="004F5E41">
          <w:rPr>
            <w:rStyle w:val="Hipervnculo"/>
            <w:rFonts w:ascii="Bookman Old Style" w:hAnsi="Bookman Old Style"/>
            <w:lang w:val="en-US"/>
          </w:rPr>
          <w:t>. - 282 KB)</w:t>
        </w:r>
      </w:hyperlink>
    </w:p>
    <w:p w14:paraId="43DAC512" w14:textId="77777777" w:rsidR="00A43937" w:rsidRPr="004F5E41" w:rsidRDefault="00A43937" w:rsidP="004F5E41">
      <w:pPr>
        <w:jc w:val="both"/>
        <w:rPr>
          <w:rFonts w:ascii="Bookman Old Style" w:hAnsi="Bookman Old Style"/>
          <w:b/>
          <w:bCs/>
          <w:lang w:val="es-ES_tradnl"/>
        </w:rPr>
      </w:pPr>
      <w:r w:rsidRPr="004F5E41">
        <w:rPr>
          <w:rFonts w:ascii="Bookman Old Style" w:hAnsi="Bookman Old Style"/>
          <w:b/>
          <w:lang w:val="es-ES_tradnl"/>
        </w:rPr>
        <w:t>MINISTERIO DEL INTERIOR</w:t>
      </w:r>
    </w:p>
    <w:p w14:paraId="3AC72792" w14:textId="77777777" w:rsidR="00A43937" w:rsidRPr="004F5E41" w:rsidRDefault="00A43937" w:rsidP="004F5E41">
      <w:pPr>
        <w:jc w:val="both"/>
        <w:rPr>
          <w:rFonts w:ascii="Bookman Old Style" w:hAnsi="Bookman Old Style"/>
          <w:b/>
          <w:bCs/>
          <w:lang w:val="es-ES_tradnl"/>
        </w:rPr>
      </w:pPr>
      <w:r w:rsidRPr="004F5E41">
        <w:rPr>
          <w:rFonts w:ascii="Bookman Old Style" w:hAnsi="Bookman Old Style"/>
          <w:b/>
          <w:bCs/>
          <w:lang w:val="es-ES_tradnl"/>
        </w:rPr>
        <w:t>Estado de alarma. Asociaciones de utilidad pública</w:t>
      </w:r>
    </w:p>
    <w:p w14:paraId="0545D253" w14:textId="77777777" w:rsidR="00A43937" w:rsidRPr="004F5E41" w:rsidRDefault="00A43937" w:rsidP="004F5E41">
      <w:pPr>
        <w:jc w:val="both"/>
        <w:rPr>
          <w:rFonts w:ascii="Bookman Old Style" w:hAnsi="Bookman Old Style"/>
          <w:bCs/>
          <w:lang w:val="es-ES_tradnl"/>
        </w:rPr>
      </w:pPr>
      <w:r w:rsidRPr="004F5E41">
        <w:rPr>
          <w:rFonts w:ascii="Bookman Old Style" w:hAnsi="Bookman Old Style"/>
          <w:lang w:val="es-ES_tradnl"/>
        </w:rPr>
        <w:t>Orden INT/395/2020, de 8 de mayo, por la que se amplía el plazo de rendición de cuentas de las asociaciones de utilidad pública de ámbito estatal debido a la crisis sanitaria provocada por el COVID-19.</w:t>
      </w:r>
    </w:p>
    <w:p w14:paraId="62A27C2A" w14:textId="77777777" w:rsidR="00A43937" w:rsidRPr="004F5E41" w:rsidRDefault="00A9233C" w:rsidP="004F5E41">
      <w:pPr>
        <w:jc w:val="both"/>
        <w:rPr>
          <w:rFonts w:ascii="Bookman Old Style" w:hAnsi="Bookman Old Style"/>
          <w:bCs/>
          <w:lang w:val="en-US"/>
        </w:rPr>
      </w:pPr>
      <w:hyperlink r:id="rId3289" w:tooltip="PDF firmado BOE-A-2020-4899" w:history="1">
        <w:r w:rsidR="00A43937" w:rsidRPr="004F5E41">
          <w:rPr>
            <w:rStyle w:val="Hipervnculo"/>
            <w:rFonts w:ascii="Bookman Old Style" w:hAnsi="Bookman Old Style"/>
            <w:lang w:val="en-US"/>
          </w:rPr>
          <w:t>PDF (BOE-A-2020-4899 - 2 </w:t>
        </w:r>
        <w:proofErr w:type="spellStart"/>
        <w:r w:rsidR="00A43937" w:rsidRPr="004F5E41">
          <w:rPr>
            <w:rStyle w:val="Hipervnculo"/>
            <w:rFonts w:ascii="Bookman Old Style" w:hAnsi="Bookman Old Style"/>
            <w:lang w:val="en-US"/>
          </w:rPr>
          <w:t>págs</w:t>
        </w:r>
        <w:proofErr w:type="spellEnd"/>
        <w:r w:rsidR="00A43937" w:rsidRPr="004F5E41">
          <w:rPr>
            <w:rStyle w:val="Hipervnculo"/>
            <w:rFonts w:ascii="Bookman Old Style" w:hAnsi="Bookman Old Style"/>
            <w:lang w:val="en-US"/>
          </w:rPr>
          <w:t>. - 220 KB)</w:t>
        </w:r>
      </w:hyperlink>
    </w:p>
    <w:p w14:paraId="0E823213" w14:textId="77777777" w:rsidR="00A43937" w:rsidRPr="004F5E41" w:rsidRDefault="00A43937" w:rsidP="004F5E41">
      <w:pPr>
        <w:jc w:val="both"/>
        <w:rPr>
          <w:rFonts w:ascii="Bookman Old Style" w:hAnsi="Bookman Old Style"/>
          <w:b/>
          <w:lang w:val="es-ES_tradnl"/>
        </w:rPr>
      </w:pPr>
      <w:r w:rsidRPr="004F5E41">
        <w:rPr>
          <w:rFonts w:ascii="Bookman Old Style" w:hAnsi="Bookman Old Style"/>
          <w:b/>
          <w:bCs/>
          <w:lang w:val="es-ES_tradnl"/>
        </w:rPr>
        <w:t>Estado de alarma. Fronteras</w:t>
      </w:r>
    </w:p>
    <w:p w14:paraId="33C7BC13" w14:textId="77777777"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Orden INT/396/2020, de 8 de mayo, por la que se prorrogan los controles en las fronteras interiores terrestres con motivo de la situación de crisis sanitaria ocasionada por el COVID-19.</w:t>
      </w:r>
    </w:p>
    <w:p w14:paraId="1086EF16" w14:textId="77777777" w:rsidR="00A43937" w:rsidRPr="004F5E41" w:rsidRDefault="00A9233C" w:rsidP="004F5E41">
      <w:pPr>
        <w:jc w:val="both"/>
        <w:rPr>
          <w:rFonts w:ascii="Bookman Old Style" w:hAnsi="Bookman Old Style"/>
          <w:lang w:val="en-US"/>
        </w:rPr>
      </w:pPr>
      <w:hyperlink r:id="rId3290" w:tooltip="PDF firmado BOE-A-2020-4900" w:history="1">
        <w:r w:rsidR="00A43937" w:rsidRPr="004F5E41">
          <w:rPr>
            <w:rStyle w:val="Hipervnculo"/>
            <w:rFonts w:ascii="Bookman Old Style" w:hAnsi="Bookman Old Style"/>
            <w:lang w:val="en-US"/>
          </w:rPr>
          <w:t>PDF (BOE-A-2020-4900 - 2 </w:t>
        </w:r>
        <w:proofErr w:type="spellStart"/>
        <w:r w:rsidR="00A43937" w:rsidRPr="004F5E41">
          <w:rPr>
            <w:rStyle w:val="Hipervnculo"/>
            <w:rFonts w:ascii="Bookman Old Style" w:hAnsi="Bookman Old Style"/>
            <w:lang w:val="en-US"/>
          </w:rPr>
          <w:t>págs</w:t>
        </w:r>
        <w:proofErr w:type="spellEnd"/>
        <w:r w:rsidR="00A43937" w:rsidRPr="004F5E41">
          <w:rPr>
            <w:rStyle w:val="Hipervnculo"/>
            <w:rFonts w:ascii="Bookman Old Style" w:hAnsi="Bookman Old Style"/>
            <w:lang w:val="en-US"/>
          </w:rPr>
          <w:t>. - 222 KB)</w:t>
        </w:r>
      </w:hyperlink>
    </w:p>
    <w:p w14:paraId="238ECBBA" w14:textId="77777777" w:rsidR="00A43937" w:rsidRPr="004F5E41" w:rsidRDefault="00A43937"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382A62E8" w14:textId="77777777" w:rsidR="00A43937" w:rsidRPr="004F5E41" w:rsidRDefault="00A43937"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4D212AEF" w14:textId="77777777" w:rsidR="00A43937" w:rsidRPr="004F5E41" w:rsidRDefault="00A43937" w:rsidP="004F5E41">
      <w:pPr>
        <w:jc w:val="both"/>
        <w:rPr>
          <w:rFonts w:ascii="Bookman Old Style" w:hAnsi="Bookman Old Style"/>
          <w:bCs/>
          <w:lang w:val="es-ES_tradnl"/>
        </w:rPr>
      </w:pPr>
      <w:r w:rsidRPr="004F5E41">
        <w:rPr>
          <w:rFonts w:ascii="Bookman Old Style" w:hAnsi="Bookman Old Style"/>
          <w:lang w:val="es-ES_tradnl"/>
        </w:rPr>
        <w:t>Real Decreto 514/2020, de 8 de mayo, por el que se prorroga el estado de alarma declarado por el Real Decreto 463/2020, de 14 de marzo, por el que se declara el estado de alarma para la gestión de la situación de crisis sanitaria ocasionada por el COVID-19.</w:t>
      </w:r>
    </w:p>
    <w:p w14:paraId="0C78E5B3" w14:textId="77777777" w:rsidR="00A43937" w:rsidRPr="004F5E41" w:rsidRDefault="00A9233C" w:rsidP="004F5E41">
      <w:pPr>
        <w:jc w:val="both"/>
        <w:rPr>
          <w:rFonts w:ascii="Bookman Old Style" w:hAnsi="Bookman Old Style"/>
          <w:bCs/>
          <w:lang w:val="en-US"/>
        </w:rPr>
      </w:pPr>
      <w:hyperlink r:id="rId3291" w:tooltip="PDF firmado BOE-A-2020-4902" w:history="1">
        <w:r w:rsidR="00A43937" w:rsidRPr="004F5E41">
          <w:rPr>
            <w:rStyle w:val="Hipervnculo"/>
            <w:rFonts w:ascii="Bookman Old Style" w:hAnsi="Bookman Old Style"/>
            <w:lang w:val="en-US"/>
          </w:rPr>
          <w:t>PDF (BOE-A-2020-4902 - 9 </w:t>
        </w:r>
        <w:proofErr w:type="spellStart"/>
        <w:r w:rsidR="00A43937" w:rsidRPr="004F5E41">
          <w:rPr>
            <w:rStyle w:val="Hipervnculo"/>
            <w:rFonts w:ascii="Bookman Old Style" w:hAnsi="Bookman Old Style"/>
            <w:lang w:val="en-US"/>
          </w:rPr>
          <w:t>págs</w:t>
        </w:r>
        <w:proofErr w:type="spellEnd"/>
        <w:r w:rsidR="00A43937" w:rsidRPr="004F5E41">
          <w:rPr>
            <w:rStyle w:val="Hipervnculo"/>
            <w:rFonts w:ascii="Bookman Old Style" w:hAnsi="Bookman Old Style"/>
            <w:lang w:val="en-US"/>
          </w:rPr>
          <w:t>. - 323 KB)</w:t>
        </w:r>
      </w:hyperlink>
    </w:p>
    <w:p w14:paraId="1510B376" w14:textId="77777777" w:rsidR="00A43937" w:rsidRPr="004F5E41" w:rsidRDefault="00A43937"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3CC16885" w14:textId="77777777" w:rsidR="00A43937" w:rsidRPr="004F5E41" w:rsidRDefault="00A43937" w:rsidP="004F5E41">
      <w:pPr>
        <w:jc w:val="both"/>
        <w:rPr>
          <w:rFonts w:ascii="Bookman Old Style" w:hAnsi="Bookman Old Style"/>
          <w:b/>
          <w:bCs/>
          <w:lang w:val="es-ES_tradnl"/>
        </w:rPr>
      </w:pPr>
      <w:r w:rsidRPr="004F5E41">
        <w:rPr>
          <w:rFonts w:ascii="Bookman Old Style" w:hAnsi="Bookman Old Style"/>
          <w:b/>
          <w:bCs/>
          <w:lang w:val="es-ES_tradnl"/>
        </w:rPr>
        <w:t>Estado de alarma. Avales</w:t>
      </w:r>
    </w:p>
    <w:p w14:paraId="62D38810" w14:textId="77777777" w:rsidR="00A43937" w:rsidRPr="004F5E41" w:rsidRDefault="00A43937" w:rsidP="004F5E41">
      <w:pPr>
        <w:jc w:val="both"/>
        <w:rPr>
          <w:rFonts w:ascii="Bookman Old Style" w:hAnsi="Bookman Old Style"/>
          <w:bCs/>
          <w:lang w:val="es-ES_tradnl"/>
        </w:rPr>
      </w:pPr>
      <w:r w:rsidRPr="004F5E41">
        <w:rPr>
          <w:rFonts w:ascii="Bookman Old Style" w:hAnsi="Bookman Old Style"/>
          <w:lang w:val="es-ES_tradnl"/>
        </w:rPr>
        <w:t xml:space="preserve">Resolución de 6 de mayo de 2020, de la Secretaría de Estado de Economía y Apoyo a la Empresa, por la que se publica el Acuerdo del Consejo de Ministros de 5 de mayo de 2020, por el que se establecen los términos y condiciones del tercer tramo de la línea de avales a préstamos concedidos a empresas y autónomos, a los pagarés incorporados al Mercado Alternativo de Renta Fija (MARF) y a los </w:t>
      </w:r>
      <w:proofErr w:type="spellStart"/>
      <w:r w:rsidRPr="004F5E41">
        <w:rPr>
          <w:rFonts w:ascii="Bookman Old Style" w:hAnsi="Bookman Old Style"/>
          <w:lang w:val="es-ES_tradnl"/>
        </w:rPr>
        <w:t>reavales</w:t>
      </w:r>
      <w:proofErr w:type="spellEnd"/>
      <w:r w:rsidRPr="004F5E41">
        <w:rPr>
          <w:rFonts w:ascii="Bookman Old Style" w:hAnsi="Bookman Old Style"/>
          <w:lang w:val="es-ES_tradnl"/>
        </w:rPr>
        <w:t xml:space="preserve"> concedidos por la Compañía Española de Reafianzamiento, SME, Sociedad Anónima (CERSA), y se autorizan límites para adquirir compromisos de gasto con cargo a ejercicios futuros en aplicación de lo dispuesto en el artículo 47 de la Ley 47/2003, de 26 de noviembre, General Presupuestaria.</w:t>
      </w:r>
    </w:p>
    <w:p w14:paraId="6817AE2B" w14:textId="77777777" w:rsidR="00A43937" w:rsidRPr="004F5E41" w:rsidRDefault="00A9233C" w:rsidP="004F5E41">
      <w:pPr>
        <w:jc w:val="both"/>
        <w:rPr>
          <w:rFonts w:ascii="Bookman Old Style" w:hAnsi="Bookman Old Style"/>
          <w:bCs/>
          <w:lang w:val="en-US"/>
        </w:rPr>
      </w:pPr>
      <w:hyperlink r:id="rId3292" w:tooltip="PDF firmado BOE-A-2020-4903" w:history="1">
        <w:r w:rsidR="00A43937" w:rsidRPr="004F5E41">
          <w:rPr>
            <w:rStyle w:val="Hipervnculo"/>
            <w:rFonts w:ascii="Bookman Old Style" w:hAnsi="Bookman Old Style"/>
            <w:lang w:val="en-US"/>
          </w:rPr>
          <w:t>PDF (BOE-A-2020-4903 - 9 </w:t>
        </w:r>
        <w:proofErr w:type="spellStart"/>
        <w:r w:rsidR="00A43937" w:rsidRPr="004F5E41">
          <w:rPr>
            <w:rStyle w:val="Hipervnculo"/>
            <w:rFonts w:ascii="Bookman Old Style" w:hAnsi="Bookman Old Style"/>
            <w:lang w:val="en-US"/>
          </w:rPr>
          <w:t>págs</w:t>
        </w:r>
        <w:proofErr w:type="spellEnd"/>
        <w:r w:rsidR="00A43937" w:rsidRPr="004F5E41">
          <w:rPr>
            <w:rStyle w:val="Hipervnculo"/>
            <w:rFonts w:ascii="Bookman Old Style" w:hAnsi="Bookman Old Style"/>
            <w:lang w:val="en-US"/>
          </w:rPr>
          <w:t>. - 310 KB)</w:t>
        </w:r>
      </w:hyperlink>
    </w:p>
    <w:p w14:paraId="6F819816" w14:textId="77777777" w:rsidR="00A43937" w:rsidRPr="004F5E41" w:rsidRDefault="00A43937"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59B4767B" w14:textId="77777777"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2.000 kg de hidroxicloroquina sulfato USP41 COVID-19. Expediente: 2020/SP01491010/00000315.</w:t>
      </w:r>
    </w:p>
    <w:p w14:paraId="7B323B80" w14:textId="77777777" w:rsidR="00A43937" w:rsidRPr="004F5E41" w:rsidRDefault="00A9233C" w:rsidP="004F5E41">
      <w:pPr>
        <w:jc w:val="both"/>
        <w:rPr>
          <w:rFonts w:ascii="Bookman Old Style" w:hAnsi="Bookman Old Style"/>
          <w:lang w:val="en-US"/>
        </w:rPr>
      </w:pPr>
      <w:hyperlink r:id="rId3293" w:tooltip="PDF firmado BOE-B-2020-13371" w:history="1">
        <w:r w:rsidR="00A43937" w:rsidRPr="004F5E41">
          <w:rPr>
            <w:rStyle w:val="Hipervnculo"/>
            <w:rFonts w:ascii="Bookman Old Style" w:hAnsi="Bookman Old Style"/>
            <w:lang w:val="en-US"/>
          </w:rPr>
          <w:t>PDF (BOE-B-2020-13371 - 2 </w:t>
        </w:r>
        <w:proofErr w:type="spellStart"/>
        <w:r w:rsidR="00A43937" w:rsidRPr="004F5E41">
          <w:rPr>
            <w:rStyle w:val="Hipervnculo"/>
            <w:rFonts w:ascii="Bookman Old Style" w:hAnsi="Bookman Old Style"/>
            <w:lang w:val="en-US"/>
          </w:rPr>
          <w:t>págs</w:t>
        </w:r>
        <w:proofErr w:type="spellEnd"/>
        <w:r w:rsidR="00A43937" w:rsidRPr="004F5E41">
          <w:rPr>
            <w:rStyle w:val="Hipervnculo"/>
            <w:rFonts w:ascii="Bookman Old Style" w:hAnsi="Bookman Old Style"/>
            <w:lang w:val="en-US"/>
          </w:rPr>
          <w:t>. - 181 KB)</w:t>
        </w:r>
      </w:hyperlink>
    </w:p>
    <w:p w14:paraId="51219024" w14:textId="77777777"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mascarillas de protección Covid-19. Expediente: 2020/SP01491010/00000312.</w:t>
      </w:r>
    </w:p>
    <w:p w14:paraId="0FA38BA0" w14:textId="77777777" w:rsidR="00A43937" w:rsidRPr="004F5E41" w:rsidRDefault="00A9233C" w:rsidP="004F5E41">
      <w:pPr>
        <w:jc w:val="both"/>
        <w:rPr>
          <w:rFonts w:ascii="Bookman Old Style" w:hAnsi="Bookman Old Style"/>
          <w:lang w:val="es-ES_tradnl"/>
        </w:rPr>
      </w:pPr>
      <w:hyperlink r:id="rId3294" w:tooltip="PDF firmado BOE-B-2020-13372" w:history="1">
        <w:r w:rsidR="00A43937" w:rsidRPr="004F5E41">
          <w:rPr>
            <w:rStyle w:val="Hipervnculo"/>
            <w:rFonts w:ascii="Bookman Old Style" w:hAnsi="Bookman Old Style"/>
            <w:lang w:val="es-ES_tradnl"/>
          </w:rPr>
          <w:t>PDF (BOE-B-2020-13372 - 1 pág. - 175 KB)</w:t>
        </w:r>
      </w:hyperlink>
    </w:p>
    <w:p w14:paraId="103024BD" w14:textId="77777777"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Inspección General de Sanidad de la Defensa. Objeto: Adquisición paracetamol en polvo denso designador CSABN COVI 19. Expediente: 2020/SP01491010/00000323.</w:t>
      </w:r>
    </w:p>
    <w:p w14:paraId="21FE0F33" w14:textId="77777777" w:rsidR="00A43937" w:rsidRPr="004F5E41" w:rsidRDefault="00A9233C" w:rsidP="004F5E41">
      <w:pPr>
        <w:jc w:val="both"/>
        <w:rPr>
          <w:rFonts w:ascii="Bookman Old Style" w:hAnsi="Bookman Old Style"/>
          <w:lang w:val="en-US"/>
        </w:rPr>
      </w:pPr>
      <w:hyperlink r:id="rId3295" w:tooltip="PDF firmado BOE-B-2020-13373" w:history="1">
        <w:r w:rsidR="00A43937" w:rsidRPr="004F5E41">
          <w:rPr>
            <w:rStyle w:val="Hipervnculo"/>
            <w:rFonts w:ascii="Bookman Old Style" w:hAnsi="Bookman Old Style"/>
            <w:lang w:val="en-US"/>
          </w:rPr>
          <w:t>PDF (BOE-B-2020-13373 - 1 </w:t>
        </w:r>
        <w:proofErr w:type="spellStart"/>
        <w:r w:rsidR="00A43937" w:rsidRPr="004F5E41">
          <w:rPr>
            <w:rStyle w:val="Hipervnculo"/>
            <w:rFonts w:ascii="Bookman Old Style" w:hAnsi="Bookman Old Style"/>
            <w:lang w:val="en-US"/>
          </w:rPr>
          <w:t>pág</w:t>
        </w:r>
        <w:proofErr w:type="spellEnd"/>
        <w:r w:rsidR="00A43937" w:rsidRPr="004F5E41">
          <w:rPr>
            <w:rStyle w:val="Hipervnculo"/>
            <w:rFonts w:ascii="Bookman Old Style" w:hAnsi="Bookman Old Style"/>
            <w:lang w:val="en-US"/>
          </w:rPr>
          <w:t>. - 177 KB)</w:t>
        </w:r>
      </w:hyperlink>
    </w:p>
    <w:p w14:paraId="2A99D545" w14:textId="77777777"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450 kilogramos de azitromicina Centro Militar de Farmacia de la Defensa COVID-19. Expediente: 2020/SP01491010/00000339.</w:t>
      </w:r>
    </w:p>
    <w:p w14:paraId="6A978551" w14:textId="77777777" w:rsidR="00A43937" w:rsidRPr="004F5E41" w:rsidRDefault="00A9233C" w:rsidP="004F5E41">
      <w:pPr>
        <w:jc w:val="both"/>
        <w:rPr>
          <w:rFonts w:ascii="Bookman Old Style" w:hAnsi="Bookman Old Style"/>
          <w:lang w:val="es-ES_tradnl"/>
        </w:rPr>
      </w:pPr>
      <w:hyperlink r:id="rId3296" w:tooltip="PDF firmado BOE-B-2020-13375" w:history="1">
        <w:r w:rsidR="00A43937" w:rsidRPr="004F5E41">
          <w:rPr>
            <w:rStyle w:val="Hipervnculo"/>
            <w:rFonts w:ascii="Bookman Old Style" w:hAnsi="Bookman Old Style"/>
            <w:lang w:val="es-ES_tradnl"/>
          </w:rPr>
          <w:t>PDF (BOE-B-2020-13375 - 2 págs. - 182 KB)</w:t>
        </w:r>
      </w:hyperlink>
    </w:p>
    <w:p w14:paraId="51E258AE" w14:textId="77777777"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3.000 kits de detección rápida Centro Militar de Farmacia de la Defensa COVID-19. Expediente: 2020/SP01491010/00000337.</w:t>
      </w:r>
    </w:p>
    <w:p w14:paraId="7370E665" w14:textId="77777777" w:rsidR="00A43937" w:rsidRPr="004F5E41" w:rsidRDefault="00A9233C" w:rsidP="004F5E41">
      <w:pPr>
        <w:jc w:val="both"/>
        <w:rPr>
          <w:rFonts w:ascii="Bookman Old Style" w:hAnsi="Bookman Old Style"/>
          <w:lang w:val="es-ES_tradnl"/>
        </w:rPr>
      </w:pPr>
      <w:hyperlink r:id="rId3297" w:tooltip="PDF firmado BOE-B-2020-13376" w:history="1">
        <w:r w:rsidR="00A43937" w:rsidRPr="004F5E41">
          <w:rPr>
            <w:rStyle w:val="Hipervnculo"/>
            <w:rFonts w:ascii="Bookman Old Style" w:hAnsi="Bookman Old Style"/>
            <w:lang w:val="es-ES_tradnl"/>
          </w:rPr>
          <w:t>PDF (BOE-B-2020-13376 - 2 págs. - 181 KB)</w:t>
        </w:r>
      </w:hyperlink>
    </w:p>
    <w:p w14:paraId="4D43B311" w14:textId="77777777"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diversos productos farmacéuticos para fabricación medicamentos para el Centro Militar de Farmacia COVID-19. Expediente: 2020/SP01491010/00000340.</w:t>
      </w:r>
    </w:p>
    <w:p w14:paraId="39396F1D" w14:textId="77777777" w:rsidR="00A43937" w:rsidRPr="004F5E41" w:rsidRDefault="00A9233C" w:rsidP="004F5E41">
      <w:pPr>
        <w:jc w:val="both"/>
        <w:rPr>
          <w:rFonts w:ascii="Bookman Old Style" w:hAnsi="Bookman Old Style"/>
          <w:lang w:val="es-ES_tradnl"/>
        </w:rPr>
      </w:pPr>
      <w:hyperlink r:id="rId3298" w:tooltip="PDF firmado BOE-B-2020-13377" w:history="1">
        <w:r w:rsidR="00A43937" w:rsidRPr="004F5E41">
          <w:rPr>
            <w:rStyle w:val="Hipervnculo"/>
            <w:rFonts w:ascii="Bookman Old Style" w:hAnsi="Bookman Old Style"/>
            <w:lang w:val="es-ES_tradnl"/>
          </w:rPr>
          <w:t>PDF (BOE-B-2020-13377 - 2 págs. - 180 KB)</w:t>
        </w:r>
      </w:hyperlink>
    </w:p>
    <w:p w14:paraId="6B688080" w14:textId="77777777"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Servicio de limpieza intensiva para el Centro Militar de Farmacia de la Defensa COVID-19. Expediente:  2020/SP01400010/00000363.</w:t>
      </w:r>
    </w:p>
    <w:p w14:paraId="2316ADF5" w14:textId="77777777" w:rsidR="00A43937" w:rsidRPr="004F5E41" w:rsidRDefault="00A9233C" w:rsidP="004F5E41">
      <w:pPr>
        <w:jc w:val="both"/>
        <w:rPr>
          <w:rFonts w:ascii="Bookman Old Style" w:hAnsi="Bookman Old Style"/>
          <w:lang w:val="es-ES_tradnl"/>
        </w:rPr>
      </w:pPr>
      <w:hyperlink r:id="rId3299" w:tooltip="PDF firmado BOE-B-2020-13378" w:history="1">
        <w:r w:rsidR="00A43937" w:rsidRPr="004F5E41">
          <w:rPr>
            <w:rStyle w:val="Hipervnculo"/>
            <w:rFonts w:ascii="Bookman Old Style" w:hAnsi="Bookman Old Style"/>
            <w:lang w:val="es-ES_tradnl"/>
          </w:rPr>
          <w:t>PDF (BOE-B-2020-13378 - 2 págs. - 180 KB)</w:t>
        </w:r>
      </w:hyperlink>
    </w:p>
    <w:p w14:paraId="381C426E" w14:textId="77777777" w:rsidR="00CB5FE0" w:rsidRPr="004F5E41" w:rsidRDefault="00CB5FE0" w:rsidP="004F5E41">
      <w:pPr>
        <w:jc w:val="both"/>
        <w:rPr>
          <w:rFonts w:ascii="Bookman Old Style" w:hAnsi="Bookman Old Style"/>
          <w:b/>
          <w:lang w:val="es-ES_tradnl"/>
        </w:rPr>
      </w:pPr>
      <w:r w:rsidRPr="004F5E41">
        <w:rPr>
          <w:rFonts w:ascii="Bookman Old Style" w:hAnsi="Bookman Old Style"/>
          <w:b/>
          <w:lang w:val="es-ES_tradnl"/>
        </w:rPr>
        <w:t>BOE 08/05/2020</w:t>
      </w:r>
    </w:p>
    <w:p w14:paraId="2F2D592B" w14:textId="77777777" w:rsidR="00CB5FE0" w:rsidRPr="004F5E41" w:rsidRDefault="00CB5FE0" w:rsidP="004F5E41">
      <w:pPr>
        <w:jc w:val="both"/>
        <w:rPr>
          <w:rFonts w:ascii="Bookman Old Style" w:hAnsi="Bookman Old Style"/>
          <w:b/>
          <w:lang w:val="es-ES_tradnl"/>
        </w:rPr>
      </w:pPr>
      <w:r w:rsidRPr="004F5E41">
        <w:rPr>
          <w:rFonts w:ascii="Bookman Old Style" w:hAnsi="Bookman Old Style"/>
          <w:b/>
          <w:lang w:val="es-ES_tradnl"/>
        </w:rPr>
        <w:t>TRIBUNAL CONSTITUCIONAL</w:t>
      </w:r>
    </w:p>
    <w:p w14:paraId="79C28CFA" w14:textId="77777777" w:rsidR="00CB5FE0" w:rsidRPr="004F5E41" w:rsidRDefault="00CB5FE0" w:rsidP="004F5E41">
      <w:pPr>
        <w:jc w:val="both"/>
        <w:rPr>
          <w:rFonts w:ascii="Bookman Old Style" w:hAnsi="Bookman Old Style"/>
          <w:b/>
          <w:bCs/>
          <w:lang w:val="es-ES_tradnl"/>
        </w:rPr>
      </w:pPr>
      <w:r w:rsidRPr="004F5E41">
        <w:rPr>
          <w:rFonts w:ascii="Bookman Old Style" w:hAnsi="Bookman Old Style"/>
          <w:b/>
          <w:bCs/>
          <w:lang w:val="es-ES_tradnl"/>
        </w:rPr>
        <w:t>Recursos de inconstitucionalidad</w:t>
      </w:r>
    </w:p>
    <w:p w14:paraId="37A7422A" w14:textId="77777777" w:rsidR="00CB5FE0" w:rsidRPr="004F5E41" w:rsidRDefault="00CB5FE0" w:rsidP="004F5E41">
      <w:pPr>
        <w:jc w:val="both"/>
        <w:rPr>
          <w:rFonts w:ascii="Bookman Old Style" w:hAnsi="Bookman Old Style"/>
          <w:bCs/>
          <w:lang w:val="es-ES_tradnl"/>
        </w:rPr>
      </w:pPr>
      <w:r w:rsidRPr="004F5E41">
        <w:rPr>
          <w:rFonts w:ascii="Bookman Old Style" w:hAnsi="Bookman Old Style"/>
          <w:lang w:val="es-ES_tradnl"/>
        </w:rPr>
        <w:t>Recurso de inconstitucionalidad n.º 1813-2020, contra disposición final segunda del Real Decreto-ley 8/2020, de 17 de marzo, de medidas urgentes extraordinarias para hacer frente al impacto económico y social del COVID-19.</w:t>
      </w:r>
    </w:p>
    <w:p w14:paraId="26A21C1A" w14:textId="77777777" w:rsidR="00CB5FE0" w:rsidRPr="004F5E41" w:rsidRDefault="00A9233C" w:rsidP="004F5E41">
      <w:pPr>
        <w:jc w:val="both"/>
        <w:rPr>
          <w:rFonts w:ascii="Bookman Old Style" w:hAnsi="Bookman Old Style"/>
          <w:bCs/>
          <w:lang w:val="es-ES_tradnl"/>
        </w:rPr>
      </w:pPr>
      <w:hyperlink r:id="rId3300" w:tooltip="PDF firmado BOE-A-2020-4872" w:history="1">
        <w:r w:rsidR="00CB5FE0" w:rsidRPr="004F5E41">
          <w:rPr>
            <w:rStyle w:val="Hipervnculo"/>
            <w:rFonts w:ascii="Bookman Old Style" w:hAnsi="Bookman Old Style"/>
            <w:lang w:val="es-ES_tradnl"/>
          </w:rPr>
          <w:t>PDF (BOE-A-2020-4872 - 1 pág. - 213 KB)</w:t>
        </w:r>
      </w:hyperlink>
    </w:p>
    <w:p w14:paraId="341CD8EE" w14:textId="77777777" w:rsidR="00CB5FE0" w:rsidRPr="004F5E41" w:rsidRDefault="00CB5FE0" w:rsidP="004F5E41">
      <w:pPr>
        <w:jc w:val="both"/>
        <w:rPr>
          <w:rFonts w:ascii="Bookman Old Style" w:hAnsi="Bookman Old Style"/>
          <w:bCs/>
          <w:lang w:val="es-ES_tradnl"/>
        </w:rPr>
      </w:pPr>
      <w:r w:rsidRPr="004F5E41">
        <w:rPr>
          <w:rFonts w:ascii="Bookman Old Style" w:hAnsi="Bookman Old Style"/>
          <w:lang w:val="es-ES_tradnl"/>
        </w:rPr>
        <w:t>Recurso de inconstitucionalidad n.º 2035-2020, contra la disposición final segunda del Real Decreto-ley 8/2020, de 17 de marzo, de medidas urgentes extraordinarias para hacer frente al impacto económico y social del COVID-19.</w:t>
      </w:r>
    </w:p>
    <w:p w14:paraId="51BAE0E0" w14:textId="77777777" w:rsidR="00CB5FE0" w:rsidRPr="004F5E41" w:rsidRDefault="00A9233C" w:rsidP="004F5E41">
      <w:pPr>
        <w:jc w:val="both"/>
        <w:rPr>
          <w:rFonts w:ascii="Bookman Old Style" w:hAnsi="Bookman Old Style"/>
          <w:bCs/>
          <w:lang w:val="es-ES_tradnl"/>
        </w:rPr>
      </w:pPr>
      <w:hyperlink r:id="rId3301" w:tooltip="PDF firmado BOE-A-2020-4874" w:history="1">
        <w:r w:rsidR="00CB5FE0" w:rsidRPr="004F5E41">
          <w:rPr>
            <w:rStyle w:val="Hipervnculo"/>
            <w:rFonts w:ascii="Bookman Old Style" w:hAnsi="Bookman Old Style"/>
            <w:lang w:val="es-ES_tradnl"/>
          </w:rPr>
          <w:t>PDF (BOE-A-2020-4874 - 1 pág. - 213 KB)</w:t>
        </w:r>
      </w:hyperlink>
    </w:p>
    <w:p w14:paraId="0951D6FB"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lastRenderedPageBreak/>
        <w:t>Recurso de inconstitucionalidad n.º 2054-2020, contra los artículos 7, 9, 10 y 11 del Real Decreto 463/2020, de 14 de marzo, por el que se declara el estado de alarma para la gestión de la situación de crisis ocasionada por el COVID-19; el Real Decreto 465/2020, de 17 de marzo; el Real Decreto 476/2020, de 27 de marzo; el Real Decreto 487/2020, de 10 de abril; el Real Decreto 492/2020, de 24 de abril; y la Orden SND/298/2020, de 29 de marzo, por la que se establecen medidas excepcionales en relación con los velatorios y ceremonias fúnebres para limitar la propagación y el contagio por el COVID-19.</w:t>
      </w:r>
    </w:p>
    <w:p w14:paraId="23B11A5A" w14:textId="77777777" w:rsidR="00CB5FE0" w:rsidRPr="004F5E41" w:rsidRDefault="00A9233C" w:rsidP="004F5E41">
      <w:pPr>
        <w:jc w:val="both"/>
        <w:rPr>
          <w:rFonts w:ascii="Bookman Old Style" w:hAnsi="Bookman Old Style"/>
          <w:lang w:val="es-ES_tradnl"/>
        </w:rPr>
      </w:pPr>
      <w:hyperlink r:id="rId3302" w:tooltip="PDF firmado BOE-A-2020-4875" w:history="1">
        <w:r w:rsidR="00CB5FE0" w:rsidRPr="004F5E41">
          <w:rPr>
            <w:rStyle w:val="Hipervnculo"/>
            <w:rFonts w:ascii="Bookman Old Style" w:hAnsi="Bookman Old Style"/>
            <w:lang w:val="es-ES_tradnl"/>
          </w:rPr>
          <w:t>PDF (BOE-A-2020-4875 - 1 pág. - 216 KB)</w:t>
        </w:r>
      </w:hyperlink>
    </w:p>
    <w:p w14:paraId="5C4CA6E4" w14:textId="77777777" w:rsidR="00CB5FE0" w:rsidRPr="004F5E41" w:rsidRDefault="00CB5FE0"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03AB5B83"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Justicia. Objeto: Adquisición por tramitación de emergencia de los suministros necesarios para la protección de la salud del personal de la Administración de Justicia de las Gerencias Territoriales. Expediente: NSU/2020/095.</w:t>
      </w:r>
    </w:p>
    <w:p w14:paraId="5FE26C88" w14:textId="77777777" w:rsidR="00CB5FE0" w:rsidRPr="004F5E41" w:rsidRDefault="00A9233C" w:rsidP="004F5E41">
      <w:pPr>
        <w:jc w:val="both"/>
        <w:rPr>
          <w:rFonts w:ascii="Bookman Old Style" w:hAnsi="Bookman Old Style"/>
          <w:lang w:val="es-ES_tradnl"/>
        </w:rPr>
      </w:pPr>
      <w:hyperlink r:id="rId3303" w:tooltip="PDF firmado BOE-B-2020-13339" w:history="1">
        <w:r w:rsidR="00CB5FE0" w:rsidRPr="004F5E41">
          <w:rPr>
            <w:rStyle w:val="Hipervnculo"/>
            <w:rFonts w:ascii="Bookman Old Style" w:hAnsi="Bookman Old Style"/>
            <w:lang w:val="es-ES_tradnl"/>
          </w:rPr>
          <w:t>PDF (BOE-B-2020-13339 - 2 págs. - 185 KB)</w:t>
        </w:r>
      </w:hyperlink>
    </w:p>
    <w:p w14:paraId="0C6A833D" w14:textId="77777777" w:rsidR="00CB5FE0" w:rsidRPr="004F5E41" w:rsidRDefault="00CB5FE0"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6D3968DD"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Servicio de emergencia de limpieza hospitalaria en el Hospital Central de la Defensa Gómez Ulla COVID-19. Expediente: 2020/SP01400010/00000326.</w:t>
      </w:r>
    </w:p>
    <w:p w14:paraId="4E78DED8" w14:textId="77777777" w:rsidR="00CB5FE0" w:rsidRPr="004F5E41" w:rsidRDefault="00A9233C" w:rsidP="004F5E41">
      <w:pPr>
        <w:jc w:val="both"/>
        <w:rPr>
          <w:rFonts w:ascii="Bookman Old Style" w:hAnsi="Bookman Old Style"/>
          <w:lang w:val="es-ES_tradnl"/>
        </w:rPr>
      </w:pPr>
      <w:hyperlink r:id="rId3304" w:tooltip="PDF firmado BOE-B-2020-13342" w:history="1">
        <w:r w:rsidR="00CB5FE0" w:rsidRPr="004F5E41">
          <w:rPr>
            <w:rStyle w:val="Hipervnculo"/>
            <w:rFonts w:ascii="Bookman Old Style" w:hAnsi="Bookman Old Style"/>
            <w:lang w:val="es-ES_tradnl"/>
          </w:rPr>
          <w:t>PDF (BOE-B-2020-13342 - 2 págs. - 181 KB)</w:t>
        </w:r>
      </w:hyperlink>
    </w:p>
    <w:p w14:paraId="0E09E85A"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100 Kg de Ribavirina COVID-19. Expediente: 2020/SP01491010/00000317.</w:t>
      </w:r>
    </w:p>
    <w:p w14:paraId="2D237D0B" w14:textId="77777777" w:rsidR="00CB5FE0" w:rsidRPr="004F5E41" w:rsidRDefault="00A9233C" w:rsidP="004F5E41">
      <w:pPr>
        <w:jc w:val="both"/>
        <w:rPr>
          <w:rFonts w:ascii="Bookman Old Style" w:hAnsi="Bookman Old Style"/>
          <w:lang w:val="es-ES_tradnl"/>
        </w:rPr>
      </w:pPr>
      <w:hyperlink r:id="rId3305" w:tooltip="PDF firmado BOE-B-2020-13344" w:history="1">
        <w:r w:rsidR="00CB5FE0" w:rsidRPr="004F5E41">
          <w:rPr>
            <w:rStyle w:val="Hipervnculo"/>
            <w:rFonts w:ascii="Bookman Old Style" w:hAnsi="Bookman Old Style"/>
            <w:lang w:val="es-ES_tradnl"/>
          </w:rPr>
          <w:t>PDF (BOE-B-2020-13344 - 1 pág. - 177 KB)</w:t>
        </w:r>
      </w:hyperlink>
    </w:p>
    <w:p w14:paraId="4580D940"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Servicio de limpieza hospitalaria Hospital General de la Defensa en Zaragoza COVID-19. Expediente: 2020/SP01400010/00000330.</w:t>
      </w:r>
    </w:p>
    <w:p w14:paraId="7B1B464F" w14:textId="77777777" w:rsidR="00CB5FE0" w:rsidRPr="004F5E41" w:rsidRDefault="00A9233C" w:rsidP="004F5E41">
      <w:pPr>
        <w:jc w:val="both"/>
        <w:rPr>
          <w:rFonts w:ascii="Bookman Old Style" w:hAnsi="Bookman Old Style"/>
          <w:lang w:val="es-ES_tradnl"/>
        </w:rPr>
      </w:pPr>
      <w:hyperlink r:id="rId3306" w:tooltip="PDF firmado BOE-B-2020-13345" w:history="1">
        <w:r w:rsidR="00CB5FE0" w:rsidRPr="004F5E41">
          <w:rPr>
            <w:rStyle w:val="Hipervnculo"/>
            <w:rFonts w:ascii="Bookman Old Style" w:hAnsi="Bookman Old Style"/>
            <w:lang w:val="es-ES_tradnl"/>
          </w:rPr>
          <w:t>PDF (BOE-B-2020-13345 - 2 págs. - 181 KB)</w:t>
        </w:r>
      </w:hyperlink>
    </w:p>
    <w:p w14:paraId="606551A3"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hidroxicloroquina sulfato para el Centro Militar de Farmacia de la Defensa COVID-19. Expediente: 2020/SP01491010/00000345.</w:t>
      </w:r>
    </w:p>
    <w:p w14:paraId="29F9CDAE" w14:textId="77777777" w:rsidR="00CB5FE0" w:rsidRPr="004F5E41" w:rsidRDefault="00A9233C" w:rsidP="004F5E41">
      <w:pPr>
        <w:jc w:val="both"/>
        <w:rPr>
          <w:rFonts w:ascii="Bookman Old Style" w:hAnsi="Bookman Old Style"/>
          <w:lang w:val="es-ES_tradnl"/>
        </w:rPr>
      </w:pPr>
      <w:hyperlink r:id="rId3307" w:tooltip="PDF firmado BOE-B-2020-13346" w:history="1">
        <w:r w:rsidR="00CB5FE0" w:rsidRPr="004F5E41">
          <w:rPr>
            <w:rStyle w:val="Hipervnculo"/>
            <w:rFonts w:ascii="Bookman Old Style" w:hAnsi="Bookman Old Style"/>
            <w:lang w:val="es-ES_tradnl"/>
          </w:rPr>
          <w:t>PDF (BOE-B-2020-13346 - 2 págs. - 181 KB)</w:t>
        </w:r>
      </w:hyperlink>
    </w:p>
    <w:p w14:paraId="6F546287" w14:textId="77777777" w:rsidR="00CB5FE0" w:rsidRPr="004F5E41" w:rsidRDefault="00CB5FE0" w:rsidP="004F5E41">
      <w:pPr>
        <w:jc w:val="both"/>
        <w:rPr>
          <w:rFonts w:ascii="Bookman Old Style" w:hAnsi="Bookman Old Style"/>
          <w:b/>
          <w:lang w:val="es-ES_tradnl"/>
        </w:rPr>
      </w:pPr>
      <w:r w:rsidRPr="004F5E41">
        <w:rPr>
          <w:rFonts w:ascii="Bookman Old Style" w:hAnsi="Bookman Old Style"/>
          <w:b/>
          <w:lang w:val="es-ES_tradnl"/>
        </w:rPr>
        <w:t>BOC 08/05/2020</w:t>
      </w:r>
    </w:p>
    <w:p w14:paraId="1354B87A" w14:textId="77777777" w:rsidR="00CB5FE0" w:rsidRPr="004F5E41" w:rsidRDefault="00CB5FE0" w:rsidP="004F5E41">
      <w:pPr>
        <w:jc w:val="both"/>
        <w:rPr>
          <w:rFonts w:ascii="Bookman Old Style" w:hAnsi="Bookman Old Style"/>
          <w:b/>
          <w:bCs/>
          <w:lang w:val="es-ES_tradnl"/>
        </w:rPr>
      </w:pPr>
      <w:r w:rsidRPr="004F5E41">
        <w:rPr>
          <w:rFonts w:ascii="Bookman Old Style" w:hAnsi="Bookman Old Style"/>
          <w:b/>
          <w:bCs/>
          <w:lang w:val="es-ES_tradnl"/>
        </w:rPr>
        <w:lastRenderedPageBreak/>
        <w:t>I. Disposiciones generales</w:t>
      </w:r>
    </w:p>
    <w:p w14:paraId="3435D54C" w14:textId="77777777" w:rsidR="00CB5FE0" w:rsidRPr="004F5E41" w:rsidRDefault="00CB5FE0"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10448833" w14:textId="77777777" w:rsidR="00CB5FE0" w:rsidRPr="004F5E41" w:rsidRDefault="00A9233C" w:rsidP="004F5E41">
      <w:pPr>
        <w:jc w:val="both"/>
        <w:rPr>
          <w:rFonts w:ascii="Bookman Old Style" w:hAnsi="Bookman Old Style"/>
          <w:bCs/>
          <w:lang w:val="es-ES_tradnl"/>
        </w:rPr>
      </w:pPr>
      <w:hyperlink r:id="rId3308" w:tooltip="Ir a la disposición 2012/048/001" w:history="1">
        <w:r w:rsidR="00CB5FE0" w:rsidRPr="004F5E41">
          <w:rPr>
            <w:rStyle w:val="Hipervnculo"/>
            <w:rFonts w:ascii="Bookman Old Style" w:hAnsi="Bookman Old Style"/>
            <w:bCs/>
            <w:lang w:val="es-ES_tradnl"/>
          </w:rPr>
          <w:t>1486</w:t>
        </w:r>
      </w:hyperlink>
      <w:r w:rsidR="00CB5FE0" w:rsidRPr="004F5E41">
        <w:rPr>
          <w:rFonts w:ascii="Bookman Old Style" w:hAnsi="Bookman Old Style"/>
          <w:lang w:val="es-ES_tradnl"/>
        </w:rPr>
        <w:t> </w:t>
      </w:r>
      <w:hyperlink r:id="rId3309" w:history="1">
        <w:r w:rsidR="00CB5FE0" w:rsidRPr="004F5E41">
          <w:rPr>
            <w:rStyle w:val="Hipervnculo"/>
            <w:rFonts w:ascii="Bookman Old Style" w:hAnsi="Bookman Old Style"/>
            <w:lang w:val="es-ES_tradnl"/>
          </w:rPr>
          <w:t>DECRETO ley 9/2020, de 7 de mayo, de modificación del Decreto ley 6/2020, de 17 de abril, de medidas urgentes de carácter social dirigidas a las personas en situación de vulnerabilidad como consecuencia de la crisis sanitaria ocasionada por el COVID-19.</w:t>
        </w:r>
      </w:hyperlink>
    </w:p>
    <w:p w14:paraId="3029B9DC"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316.88 Kb.</w:t>
      </w:r>
    </w:p>
    <w:p w14:paraId="4BCC02A4"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BOC-A-2020-090-1486. </w:t>
      </w:r>
      <w:hyperlink r:id="rId331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31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312" w:tooltip="Descargar en formato PDF" w:history="1">
        <w:r w:rsidRPr="004F5E41">
          <w:rPr>
            <w:rStyle w:val="Hipervnculo"/>
            <w:rFonts w:ascii="Bookman Old Style" w:hAnsi="Bookman Old Style"/>
            <w:lang w:val="es-ES_tradnl"/>
          </w:rPr>
          <w:t>Descargar</w:t>
        </w:r>
      </w:hyperlink>
    </w:p>
    <w:p w14:paraId="6C8E1F9F" w14:textId="77777777" w:rsidR="00CB5FE0" w:rsidRPr="004F5E41" w:rsidRDefault="00CB5FE0"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14:paraId="236012FF" w14:textId="77777777" w:rsidR="00CB5FE0" w:rsidRPr="004F5E41" w:rsidRDefault="00A9233C" w:rsidP="004F5E41">
      <w:pPr>
        <w:spacing w:after="0"/>
        <w:jc w:val="both"/>
        <w:rPr>
          <w:rFonts w:ascii="Bookman Old Style" w:hAnsi="Bookman Old Style"/>
          <w:bCs/>
          <w:lang w:val="es-ES_tradnl"/>
        </w:rPr>
      </w:pPr>
      <w:hyperlink r:id="rId3313" w:tooltip="Ir a la disposición 2012/048/001" w:history="1">
        <w:r w:rsidR="00CB5FE0" w:rsidRPr="004F5E41">
          <w:rPr>
            <w:rStyle w:val="Hipervnculo"/>
            <w:rFonts w:ascii="Bookman Old Style" w:hAnsi="Bookman Old Style"/>
            <w:bCs/>
            <w:lang w:val="es-ES_tradnl"/>
          </w:rPr>
          <w:t>1488</w:t>
        </w:r>
      </w:hyperlink>
      <w:r w:rsidR="00CB5FE0" w:rsidRPr="004F5E41">
        <w:rPr>
          <w:rFonts w:ascii="Bookman Old Style" w:hAnsi="Bookman Old Style"/>
          <w:lang w:val="es-ES_tradnl"/>
        </w:rPr>
        <w:t> </w:t>
      </w:r>
      <w:hyperlink r:id="rId3314" w:history="1">
        <w:r w:rsidR="00CB5FE0" w:rsidRPr="004F5E41">
          <w:rPr>
            <w:rStyle w:val="Hipervnculo"/>
            <w:rFonts w:ascii="Bookman Old Style" w:hAnsi="Bookman Old Style"/>
            <w:lang w:val="es-ES_tradnl"/>
          </w:rPr>
          <w:t>ORDEN de 3 de mayo de 2020, por la que se acuerda la continuación de la tramitación del procedimiento de concurso público convocado mediante Orden de 2 de abril de 2019, para la concesión de una autorización de instalación de un casino de juego en el municipio de La Oliva, isla de Fuerteventura, durante la vigencia del estado de alarma.</w:t>
        </w:r>
      </w:hyperlink>
    </w:p>
    <w:p w14:paraId="37C57A68" w14:textId="77777777" w:rsidR="00CB5FE0" w:rsidRPr="004F5E41" w:rsidRDefault="00CB5FE0" w:rsidP="004F5E41">
      <w:pPr>
        <w:spacing w:after="0"/>
        <w:jc w:val="both"/>
        <w:rPr>
          <w:rFonts w:ascii="Bookman Old Style" w:hAnsi="Bookman Old Style"/>
          <w:lang w:val="es-ES_tradnl"/>
        </w:rPr>
      </w:pPr>
      <w:r w:rsidRPr="004F5E41">
        <w:rPr>
          <w:rFonts w:ascii="Bookman Old Style" w:hAnsi="Bookman Old Style"/>
          <w:lang w:val="es-ES_tradnl"/>
        </w:rPr>
        <w:t>5 páginas. Formato de archivo en PDF/Adobe Acrobat. Tamaño: 305.10 Kb.</w:t>
      </w:r>
    </w:p>
    <w:p w14:paraId="2DF5C358" w14:textId="77777777" w:rsidR="00CB5FE0" w:rsidRPr="004F5E41" w:rsidRDefault="00CB5FE0" w:rsidP="004F5E41">
      <w:pPr>
        <w:spacing w:after="0"/>
        <w:jc w:val="both"/>
        <w:rPr>
          <w:rFonts w:ascii="Bookman Old Style" w:hAnsi="Bookman Old Style"/>
        </w:rPr>
      </w:pPr>
      <w:r w:rsidRPr="004F5E41">
        <w:rPr>
          <w:rFonts w:ascii="Bookman Old Style" w:hAnsi="Bookman Old Style"/>
          <w:lang w:val="es-ES_tradnl"/>
        </w:rPr>
        <w:t>BOC-A-2020-090-1488. </w:t>
      </w:r>
      <w:hyperlink r:id="rId331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31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317" w:tooltip="Descargar en formato PDF" w:history="1">
        <w:r w:rsidRPr="004F5E41">
          <w:rPr>
            <w:rStyle w:val="Hipervnculo"/>
            <w:rFonts w:ascii="Bookman Old Style" w:hAnsi="Bookman Old Style"/>
            <w:lang w:val="es-ES_tradnl"/>
          </w:rPr>
          <w:t>Descargar</w:t>
        </w:r>
      </w:hyperlink>
    </w:p>
    <w:p w14:paraId="4853DF75" w14:textId="77777777" w:rsidR="004A7876" w:rsidRPr="004F5E41" w:rsidRDefault="004A7876" w:rsidP="004F5E41">
      <w:pPr>
        <w:spacing w:after="0"/>
        <w:jc w:val="both"/>
        <w:rPr>
          <w:rFonts w:ascii="Bookman Old Style" w:hAnsi="Bookman Old Style"/>
          <w:b/>
          <w:lang w:val="es-ES_tradnl"/>
        </w:rPr>
      </w:pPr>
    </w:p>
    <w:p w14:paraId="54B07933" w14:textId="77777777" w:rsidR="00CB5FE0" w:rsidRPr="004F5E41" w:rsidRDefault="00A9233C" w:rsidP="004F5E41">
      <w:pPr>
        <w:spacing w:after="0"/>
        <w:jc w:val="both"/>
        <w:rPr>
          <w:rFonts w:ascii="Bookman Old Style" w:hAnsi="Bookman Old Style"/>
          <w:lang w:val="es-ES_tradnl"/>
        </w:rPr>
      </w:pPr>
      <w:hyperlink r:id="rId3318" w:tooltip="Ir a la disposición 2012/048/001" w:history="1">
        <w:r w:rsidR="00CB5FE0" w:rsidRPr="004F5E41">
          <w:rPr>
            <w:rStyle w:val="Hipervnculo"/>
            <w:rFonts w:ascii="Bookman Old Style" w:hAnsi="Bookman Old Style"/>
            <w:bCs/>
            <w:lang w:val="es-ES_tradnl"/>
          </w:rPr>
          <w:t>1489</w:t>
        </w:r>
      </w:hyperlink>
      <w:r w:rsidR="00CB5FE0" w:rsidRPr="004F5E41">
        <w:rPr>
          <w:rFonts w:ascii="Bookman Old Style" w:hAnsi="Bookman Old Style"/>
          <w:lang w:val="es-ES_tradnl"/>
        </w:rPr>
        <w:t> </w:t>
      </w:r>
      <w:hyperlink r:id="rId3319" w:history="1">
        <w:r w:rsidR="00CB5FE0" w:rsidRPr="004F5E41">
          <w:rPr>
            <w:rStyle w:val="Hipervnculo"/>
            <w:rFonts w:ascii="Bookman Old Style" w:hAnsi="Bookman Old Style"/>
            <w:lang w:val="es-ES_tradnl"/>
          </w:rPr>
          <w:t>Dirección General de la Función Pública.- Resolución de 6 de mayo de 2020, por la que se amplía la relación de procedimientos de esta Dirección General, en los que cabe acordar su inicio y/o la continuación de su tramitación durante la vigencia del estado de alarma.</w:t>
        </w:r>
      </w:hyperlink>
    </w:p>
    <w:p w14:paraId="1126705F"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280.15 Kb.</w:t>
      </w:r>
    </w:p>
    <w:p w14:paraId="0AB1B3FF"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BOC-A-2020-090-1489. </w:t>
      </w:r>
      <w:hyperlink r:id="rId332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32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322" w:tooltip="Descargar en formato PDF" w:history="1">
        <w:r w:rsidRPr="004F5E41">
          <w:rPr>
            <w:rStyle w:val="Hipervnculo"/>
            <w:rFonts w:ascii="Bookman Old Style" w:hAnsi="Bookman Old Style"/>
            <w:lang w:val="es-ES_tradnl"/>
          </w:rPr>
          <w:t>Descargar</w:t>
        </w:r>
      </w:hyperlink>
    </w:p>
    <w:p w14:paraId="5E52FC0D" w14:textId="77777777" w:rsidR="004A7876" w:rsidRPr="004F5E41" w:rsidRDefault="004A7876" w:rsidP="004F5E41">
      <w:pPr>
        <w:jc w:val="both"/>
        <w:rPr>
          <w:rFonts w:ascii="Bookman Old Style" w:hAnsi="Bookman Old Style"/>
          <w:b/>
          <w:bCs/>
          <w:lang w:val="es-ES_tradnl"/>
        </w:rPr>
      </w:pPr>
      <w:r w:rsidRPr="004F5E41">
        <w:rPr>
          <w:rFonts w:ascii="Bookman Old Style" w:hAnsi="Bookman Old Style"/>
          <w:b/>
          <w:bCs/>
          <w:lang w:val="es-ES_tradnl"/>
        </w:rPr>
        <w:t>Consejería de Transición Ecológica, Lucha contra el Cambio Climático y Planificación Territorial</w:t>
      </w:r>
    </w:p>
    <w:p w14:paraId="309C6454" w14:textId="77777777" w:rsidR="004A7876" w:rsidRPr="004F5E41" w:rsidRDefault="00A9233C" w:rsidP="004F5E41">
      <w:pPr>
        <w:spacing w:after="0"/>
        <w:jc w:val="both"/>
        <w:rPr>
          <w:rFonts w:ascii="Bookman Old Style" w:hAnsi="Bookman Old Style"/>
          <w:bCs/>
          <w:lang w:val="es-ES_tradnl"/>
        </w:rPr>
      </w:pPr>
      <w:hyperlink r:id="rId3323" w:tooltip="Ir a la disposición 2012/048/001" w:history="1">
        <w:r w:rsidR="004A7876" w:rsidRPr="004F5E41">
          <w:rPr>
            <w:rStyle w:val="Hipervnculo"/>
            <w:rFonts w:ascii="Bookman Old Style" w:hAnsi="Bookman Old Style"/>
            <w:bCs/>
            <w:lang w:val="es-ES_tradnl"/>
          </w:rPr>
          <w:t>1491</w:t>
        </w:r>
      </w:hyperlink>
      <w:r w:rsidR="004A7876" w:rsidRPr="004F5E41">
        <w:rPr>
          <w:rFonts w:ascii="Bookman Old Style" w:hAnsi="Bookman Old Style"/>
          <w:lang w:val="es-ES_tradnl"/>
        </w:rPr>
        <w:t> </w:t>
      </w:r>
      <w:hyperlink r:id="rId3324" w:history="1">
        <w:r w:rsidR="004A7876" w:rsidRPr="004F5E41">
          <w:rPr>
            <w:rStyle w:val="Hipervnculo"/>
            <w:rFonts w:ascii="Bookman Old Style" w:hAnsi="Bookman Old Style"/>
            <w:lang w:val="es-ES_tradnl"/>
          </w:rPr>
          <w:t>Dirección General de Energía.- Resolución de 28 de abril de 2020, por la que se acuerda la iniciación y/o la continuación de determinados procedimientos durante la vigencia del estado de alarma.</w:t>
        </w:r>
      </w:hyperlink>
    </w:p>
    <w:p w14:paraId="7AC1A9AD" w14:textId="77777777" w:rsidR="004A7876" w:rsidRPr="004F5E41" w:rsidRDefault="004A7876" w:rsidP="004F5E41">
      <w:pPr>
        <w:spacing w:after="0"/>
        <w:jc w:val="both"/>
        <w:rPr>
          <w:rFonts w:ascii="Bookman Old Style" w:hAnsi="Bookman Old Style"/>
          <w:bCs/>
          <w:lang w:val="es-ES_tradnl"/>
        </w:rPr>
      </w:pPr>
      <w:r w:rsidRPr="004F5E41">
        <w:rPr>
          <w:rFonts w:ascii="Bookman Old Style" w:hAnsi="Bookman Old Style"/>
          <w:lang w:val="es-ES_tradnl"/>
        </w:rPr>
        <w:t>8 páginas. Formato de archivo en PDF/Adobe Acrobat. Tamaño: 381.50 Kb.</w:t>
      </w:r>
    </w:p>
    <w:p w14:paraId="729756C5" w14:textId="77777777" w:rsidR="004A7876" w:rsidRPr="004F5E41" w:rsidRDefault="004A7876" w:rsidP="004F5E41">
      <w:pPr>
        <w:spacing w:after="0"/>
        <w:jc w:val="both"/>
        <w:rPr>
          <w:rFonts w:ascii="Bookman Old Style" w:hAnsi="Bookman Old Style"/>
          <w:bCs/>
          <w:lang w:val="es-ES_tradnl"/>
        </w:rPr>
      </w:pPr>
      <w:r w:rsidRPr="004F5E41">
        <w:rPr>
          <w:rFonts w:ascii="Bookman Old Style" w:hAnsi="Bookman Old Style"/>
          <w:lang w:val="es-ES_tradnl"/>
        </w:rPr>
        <w:t>BOC-A-2020-090-1491. </w:t>
      </w:r>
      <w:hyperlink r:id="rId332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32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327" w:tooltip="Descargar en formato PDF" w:history="1">
        <w:r w:rsidRPr="004F5E41">
          <w:rPr>
            <w:rStyle w:val="Hipervnculo"/>
            <w:rFonts w:ascii="Bookman Old Style" w:hAnsi="Bookman Old Style"/>
            <w:lang w:val="es-ES_tradnl"/>
          </w:rPr>
          <w:t>Descargar</w:t>
        </w:r>
      </w:hyperlink>
    </w:p>
    <w:p w14:paraId="32E8A666" w14:textId="77777777" w:rsidR="004A7876" w:rsidRPr="004F5E41" w:rsidRDefault="004A7876" w:rsidP="004F5E41">
      <w:pPr>
        <w:jc w:val="both"/>
        <w:rPr>
          <w:rFonts w:ascii="Bookman Old Style" w:hAnsi="Bookman Old Style"/>
          <w:b/>
          <w:lang w:val="es-ES_tradnl"/>
        </w:rPr>
      </w:pPr>
    </w:p>
    <w:p w14:paraId="22446103" w14:textId="77777777" w:rsidR="00457B2A" w:rsidRPr="004F5E41" w:rsidRDefault="00457B2A" w:rsidP="004F5E41">
      <w:pPr>
        <w:jc w:val="both"/>
        <w:rPr>
          <w:rFonts w:ascii="Bookman Old Style" w:hAnsi="Bookman Old Style"/>
          <w:b/>
          <w:lang w:val="es-ES_tradnl"/>
        </w:rPr>
      </w:pPr>
      <w:r w:rsidRPr="004F5E41">
        <w:rPr>
          <w:rFonts w:ascii="Bookman Old Style" w:hAnsi="Bookman Old Style"/>
          <w:b/>
          <w:lang w:val="es-ES_tradnl"/>
        </w:rPr>
        <w:t>BOE 07/05/2020</w:t>
      </w:r>
    </w:p>
    <w:p w14:paraId="344A6E48" w14:textId="77777777" w:rsidR="00457B2A" w:rsidRPr="004F5E41" w:rsidRDefault="00457B2A"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267590DB"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diverso material de protección y actuación frente al COVID-19. Expediente: 2091120006600.</w:t>
      </w:r>
    </w:p>
    <w:p w14:paraId="0742ED17" w14:textId="77777777" w:rsidR="00457B2A" w:rsidRPr="004F5E41" w:rsidRDefault="00A9233C" w:rsidP="004F5E41">
      <w:pPr>
        <w:jc w:val="both"/>
        <w:rPr>
          <w:rFonts w:ascii="Bookman Old Style" w:hAnsi="Bookman Old Style"/>
          <w:lang w:val="es-ES_tradnl"/>
        </w:rPr>
      </w:pPr>
      <w:hyperlink r:id="rId3328" w:tooltip="PDF firmado BOE-B-2020-13298" w:history="1">
        <w:r w:rsidR="00457B2A" w:rsidRPr="004F5E41">
          <w:rPr>
            <w:rStyle w:val="Hipervnculo"/>
            <w:rFonts w:ascii="Bookman Old Style" w:hAnsi="Bookman Old Style"/>
            <w:lang w:val="es-ES_tradnl"/>
          </w:rPr>
          <w:t>PDF (BOE-B-2020-13298 - 3 págs. - 199 KB)</w:t>
        </w:r>
      </w:hyperlink>
    </w:p>
    <w:p w14:paraId="2D8E426E"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Jefatura de Asuntos Económicos del Mando de Apoyo Logístico. Objeto: Adquisición de materiales de protección y apoyo. Expediente: 2091120007400.</w:t>
      </w:r>
    </w:p>
    <w:p w14:paraId="45973CD8" w14:textId="77777777" w:rsidR="00457B2A" w:rsidRPr="004F5E41" w:rsidRDefault="00A9233C" w:rsidP="004F5E41">
      <w:pPr>
        <w:jc w:val="both"/>
        <w:rPr>
          <w:rFonts w:ascii="Bookman Old Style" w:hAnsi="Bookman Old Style"/>
          <w:lang w:val="es-ES_tradnl"/>
        </w:rPr>
      </w:pPr>
      <w:hyperlink r:id="rId3329" w:tooltip="PDF firmado BOE-B-2020-13299" w:history="1">
        <w:r w:rsidR="00457B2A" w:rsidRPr="004F5E41">
          <w:rPr>
            <w:rStyle w:val="Hipervnculo"/>
            <w:rFonts w:ascii="Bookman Old Style" w:hAnsi="Bookman Old Style"/>
            <w:lang w:val="es-ES_tradnl"/>
          </w:rPr>
          <w:t>PDF (BOE-B-2020-13299 - 4 págs. - 211 KB)</w:t>
        </w:r>
      </w:hyperlink>
    </w:p>
    <w:p w14:paraId="5605FDDD"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mascarillas de protección y diverso material desinfectante. Expediente: 2091120008200.</w:t>
      </w:r>
    </w:p>
    <w:p w14:paraId="3EE8E77E" w14:textId="77777777" w:rsidR="00457B2A" w:rsidRPr="004F5E41" w:rsidRDefault="00A9233C" w:rsidP="004F5E41">
      <w:pPr>
        <w:jc w:val="both"/>
        <w:rPr>
          <w:rFonts w:ascii="Bookman Old Style" w:hAnsi="Bookman Old Style"/>
          <w:lang w:val="es-ES_tradnl"/>
        </w:rPr>
      </w:pPr>
      <w:hyperlink r:id="rId3330" w:tooltip="PDF firmado BOE-B-2020-13300" w:history="1">
        <w:r w:rsidR="00457B2A" w:rsidRPr="004F5E41">
          <w:rPr>
            <w:rStyle w:val="Hipervnculo"/>
            <w:rFonts w:ascii="Bookman Old Style" w:hAnsi="Bookman Old Style"/>
            <w:lang w:val="es-ES_tradnl"/>
          </w:rPr>
          <w:t>PDF (BOE-B-2020-13300 - 4 págs. - 207 KB)</w:t>
        </w:r>
      </w:hyperlink>
    </w:p>
    <w:p w14:paraId="0805AF4F"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materiales diversos para actuación COVID-19. Expediente: 2091120010900.</w:t>
      </w:r>
    </w:p>
    <w:p w14:paraId="5D2317B4" w14:textId="77777777" w:rsidR="00457B2A" w:rsidRPr="004F5E41" w:rsidRDefault="00A9233C" w:rsidP="004F5E41">
      <w:pPr>
        <w:jc w:val="both"/>
        <w:rPr>
          <w:rFonts w:ascii="Bookman Old Style" w:hAnsi="Bookman Old Style"/>
          <w:lang w:val="es-ES_tradnl"/>
        </w:rPr>
      </w:pPr>
      <w:hyperlink r:id="rId3331" w:tooltip="PDF firmado BOE-B-2020-13301" w:history="1">
        <w:r w:rsidR="00457B2A" w:rsidRPr="004F5E41">
          <w:rPr>
            <w:rStyle w:val="Hipervnculo"/>
            <w:rFonts w:ascii="Bookman Old Style" w:hAnsi="Bookman Old Style"/>
            <w:lang w:val="es-ES_tradnl"/>
          </w:rPr>
          <w:t>PDF (BOE-B-2020-13301 - 3 págs. - 193 KB)</w:t>
        </w:r>
      </w:hyperlink>
    </w:p>
    <w:p w14:paraId="26514276"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materiales apoyo para actuación FAS COVID-19. Expediente: 2091120012000.</w:t>
      </w:r>
    </w:p>
    <w:p w14:paraId="166F7C31" w14:textId="77777777" w:rsidR="00457B2A" w:rsidRPr="004F5E41" w:rsidRDefault="00A9233C" w:rsidP="004F5E41">
      <w:pPr>
        <w:jc w:val="both"/>
        <w:rPr>
          <w:rFonts w:ascii="Bookman Old Style" w:hAnsi="Bookman Old Style"/>
          <w:lang w:val="en-US"/>
        </w:rPr>
      </w:pPr>
      <w:hyperlink r:id="rId3332" w:tooltip="PDF firmado BOE-B-2020-13302" w:history="1">
        <w:r w:rsidR="00457B2A" w:rsidRPr="004F5E41">
          <w:rPr>
            <w:rStyle w:val="Hipervnculo"/>
            <w:rFonts w:ascii="Bookman Old Style" w:hAnsi="Bookman Old Style"/>
            <w:lang w:val="en-US"/>
          </w:rPr>
          <w:t>PDF (BOE-B-2020-13302 - 2 </w:t>
        </w:r>
        <w:proofErr w:type="spellStart"/>
        <w:r w:rsidR="00457B2A" w:rsidRPr="004F5E41">
          <w:rPr>
            <w:rStyle w:val="Hipervnculo"/>
            <w:rFonts w:ascii="Bookman Old Style" w:hAnsi="Bookman Old Style"/>
            <w:lang w:val="en-US"/>
          </w:rPr>
          <w:t>págs</w:t>
        </w:r>
        <w:proofErr w:type="spellEnd"/>
        <w:r w:rsidR="00457B2A" w:rsidRPr="004F5E41">
          <w:rPr>
            <w:rStyle w:val="Hipervnculo"/>
            <w:rFonts w:ascii="Bookman Old Style" w:hAnsi="Bookman Old Style"/>
            <w:lang w:val="en-US"/>
          </w:rPr>
          <w:t>. - 189 KB)</w:t>
        </w:r>
      </w:hyperlink>
    </w:p>
    <w:p w14:paraId="4DFC16AD"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Suministros para UME COVID-19. Expediente: 2091120012200.</w:t>
      </w:r>
    </w:p>
    <w:p w14:paraId="5AFED180" w14:textId="77777777" w:rsidR="00457B2A" w:rsidRPr="004F5E41" w:rsidRDefault="00A9233C" w:rsidP="004F5E41">
      <w:pPr>
        <w:jc w:val="both"/>
        <w:rPr>
          <w:rFonts w:ascii="Bookman Old Style" w:hAnsi="Bookman Old Style"/>
          <w:lang w:val="es-ES_tradnl"/>
        </w:rPr>
      </w:pPr>
      <w:hyperlink r:id="rId3333" w:tooltip="PDF firmado BOE-B-2020-13303" w:history="1">
        <w:r w:rsidR="00457B2A" w:rsidRPr="004F5E41">
          <w:rPr>
            <w:rStyle w:val="Hipervnculo"/>
            <w:rFonts w:ascii="Bookman Old Style" w:hAnsi="Bookman Old Style"/>
            <w:lang w:val="es-ES_tradnl"/>
          </w:rPr>
          <w:t>PDF (BOE-B-2020-13303 - 3 págs. - 198 KB)</w:t>
        </w:r>
      </w:hyperlink>
    </w:p>
    <w:p w14:paraId="7CB7EF7E"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 Adquisiciones del Mando de Apoyo Logístico del Ejército del Aire. Objeto: suministro de un vehículo adaptado para el embarque y desembarque de pacientes en los sistemas de armas T 18 y T 22. Expediente: 4023020022300.</w:t>
      </w:r>
    </w:p>
    <w:p w14:paraId="376BA65E" w14:textId="77777777" w:rsidR="00457B2A" w:rsidRPr="004F5E41" w:rsidRDefault="00A9233C" w:rsidP="004F5E41">
      <w:pPr>
        <w:jc w:val="both"/>
        <w:rPr>
          <w:rFonts w:ascii="Bookman Old Style" w:hAnsi="Bookman Old Style"/>
          <w:lang w:val="es-ES_tradnl"/>
        </w:rPr>
      </w:pPr>
      <w:hyperlink r:id="rId3334" w:tooltip="PDF firmado BOE-B-2020-13304" w:history="1">
        <w:r w:rsidR="00457B2A" w:rsidRPr="004F5E41">
          <w:rPr>
            <w:rStyle w:val="Hipervnculo"/>
            <w:rFonts w:ascii="Bookman Old Style" w:hAnsi="Bookman Old Style"/>
            <w:lang w:val="es-ES_tradnl"/>
          </w:rPr>
          <w:t>PDF (BOE-B-2020-13304 - 2 págs. - 181 KB)</w:t>
        </w:r>
      </w:hyperlink>
    </w:p>
    <w:p w14:paraId="37DA25B6"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 Adquisiciones del Mando de Apoyo Logístico del Ejército del Aire. Objeto: Suministro de mascarillas </w:t>
      </w:r>
      <w:proofErr w:type="spellStart"/>
      <w:r w:rsidRPr="004F5E41">
        <w:rPr>
          <w:rFonts w:ascii="Bookman Old Style" w:hAnsi="Bookman Old Style"/>
          <w:lang w:val="es-ES_tradnl"/>
        </w:rPr>
        <w:t>tricapa</w:t>
      </w:r>
      <w:proofErr w:type="spellEnd"/>
      <w:r w:rsidRPr="004F5E41">
        <w:rPr>
          <w:rFonts w:ascii="Bookman Old Style" w:hAnsi="Bookman Old Style"/>
          <w:lang w:val="es-ES_tradnl"/>
        </w:rPr>
        <w:t xml:space="preserve"> C/50 Unid. Expediente: 402302012300.</w:t>
      </w:r>
    </w:p>
    <w:p w14:paraId="46E58E7C" w14:textId="77777777" w:rsidR="00457B2A" w:rsidRPr="004F5E41" w:rsidRDefault="00A9233C" w:rsidP="004F5E41">
      <w:pPr>
        <w:jc w:val="both"/>
        <w:rPr>
          <w:rFonts w:ascii="Bookman Old Style" w:hAnsi="Bookman Old Style"/>
          <w:lang w:val="es-ES_tradnl"/>
        </w:rPr>
      </w:pPr>
      <w:hyperlink r:id="rId3335" w:tooltip="PDF firmado BOE-B-2020-13305" w:history="1">
        <w:r w:rsidR="00457B2A" w:rsidRPr="004F5E41">
          <w:rPr>
            <w:rStyle w:val="Hipervnculo"/>
            <w:rFonts w:ascii="Bookman Old Style" w:hAnsi="Bookman Old Style"/>
            <w:lang w:val="es-ES_tradnl"/>
          </w:rPr>
          <w:t>PDF (BOE-B-2020-13305 - 2 págs. - 183 KB)</w:t>
        </w:r>
      </w:hyperlink>
    </w:p>
    <w:p w14:paraId="6F97FCF1"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suministros de protección y apoyo lucha COVID-19. Expediente: 2091120010100.</w:t>
      </w:r>
    </w:p>
    <w:p w14:paraId="34CF97D9" w14:textId="77777777" w:rsidR="00457B2A" w:rsidRPr="004F5E41" w:rsidRDefault="00A9233C" w:rsidP="004F5E41">
      <w:pPr>
        <w:jc w:val="both"/>
        <w:rPr>
          <w:rFonts w:ascii="Bookman Old Style" w:hAnsi="Bookman Old Style"/>
          <w:lang w:val="es-ES_tradnl"/>
        </w:rPr>
      </w:pPr>
      <w:hyperlink r:id="rId3336" w:tooltip="PDF firmado BOE-B-2020-13306" w:history="1">
        <w:r w:rsidR="00457B2A" w:rsidRPr="004F5E41">
          <w:rPr>
            <w:rStyle w:val="Hipervnculo"/>
            <w:rFonts w:ascii="Bookman Old Style" w:hAnsi="Bookman Old Style"/>
            <w:lang w:val="es-ES_tradnl"/>
          </w:rPr>
          <w:t>PDF (BOE-B-2020-13306 - 5 págs. - 220 KB)</w:t>
        </w:r>
      </w:hyperlink>
    </w:p>
    <w:p w14:paraId="1B0121B2" w14:textId="77777777" w:rsidR="00457B2A" w:rsidRPr="004F5E41" w:rsidRDefault="00457B2A"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1576768B"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Delegación Especial de la Agencia Tributaria en Madrid. Objeto: Suministro de mascarillas quirúrgicas para el personal de la Delegación Especial de la Agencia Estatal de Administración Tributaria de Madrid y sus Administraciones dependientes. Expediente: 20B20028900.</w:t>
      </w:r>
    </w:p>
    <w:p w14:paraId="7CAE73E8" w14:textId="77777777" w:rsidR="00457B2A" w:rsidRPr="004F5E41" w:rsidRDefault="00A9233C" w:rsidP="004F5E41">
      <w:pPr>
        <w:jc w:val="both"/>
        <w:rPr>
          <w:rFonts w:ascii="Bookman Old Style" w:hAnsi="Bookman Old Style"/>
          <w:lang w:val="es-ES_tradnl"/>
        </w:rPr>
      </w:pPr>
      <w:hyperlink r:id="rId3337" w:tooltip="PDF firmado BOE-B-2020-13307" w:history="1">
        <w:r w:rsidR="00457B2A" w:rsidRPr="004F5E41">
          <w:rPr>
            <w:rStyle w:val="Hipervnculo"/>
            <w:rFonts w:ascii="Bookman Old Style" w:hAnsi="Bookman Old Style"/>
            <w:lang w:val="es-ES_tradnl"/>
          </w:rPr>
          <w:t>PDF (BOE-B-2020-13307 - 2 págs. - 179 KB)</w:t>
        </w:r>
      </w:hyperlink>
    </w:p>
    <w:p w14:paraId="4BA17B13" w14:textId="77777777" w:rsidR="00457B2A" w:rsidRPr="004F5E41" w:rsidRDefault="00457B2A" w:rsidP="004F5E41">
      <w:pPr>
        <w:jc w:val="both"/>
        <w:rPr>
          <w:rFonts w:ascii="Bookman Old Style" w:hAnsi="Bookman Old Style"/>
          <w:b/>
          <w:lang w:val="es-ES_tradnl"/>
        </w:rPr>
      </w:pPr>
      <w:r w:rsidRPr="004F5E41">
        <w:rPr>
          <w:rFonts w:ascii="Bookman Old Style" w:hAnsi="Bookman Old Style"/>
          <w:b/>
          <w:lang w:val="es-ES_tradnl"/>
        </w:rPr>
        <w:t>COMISIÓN NACIONAL DEL MERCADO DE VALORES</w:t>
      </w:r>
    </w:p>
    <w:p w14:paraId="0CFB620B"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Comisión Nacional del Mercado de Valores. Objeto: Adquisición de 37 ordenadores portátiles para teletrabajo en la actual situación de crisis del COVID-19. Expediente: EMER01/20.</w:t>
      </w:r>
    </w:p>
    <w:p w14:paraId="22ED072E" w14:textId="77777777" w:rsidR="00457B2A" w:rsidRPr="004F5E41" w:rsidRDefault="00A9233C" w:rsidP="004F5E41">
      <w:pPr>
        <w:jc w:val="both"/>
        <w:rPr>
          <w:rFonts w:ascii="Bookman Old Style" w:hAnsi="Bookman Old Style"/>
          <w:lang w:val="es-ES_tradnl"/>
        </w:rPr>
      </w:pPr>
      <w:hyperlink r:id="rId3338" w:tooltip="PDF firmado BOE-B-2020-13324" w:history="1">
        <w:r w:rsidR="00457B2A" w:rsidRPr="004F5E41">
          <w:rPr>
            <w:rStyle w:val="Hipervnculo"/>
            <w:rFonts w:ascii="Bookman Old Style" w:hAnsi="Bookman Old Style"/>
            <w:lang w:val="es-ES_tradnl"/>
          </w:rPr>
          <w:t>PDF (BOE-B-2020-13324 - 1 pág. - 177 KB)</w:t>
        </w:r>
      </w:hyperlink>
    </w:p>
    <w:p w14:paraId="7A39389D"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Comisión Nacional del Mercado de Valores. Objeto: Adquisición de 50 ordenadores portátiles para teletrabajo en la actual situación de crisis del COVID-19. Expediente: EMER02/20.</w:t>
      </w:r>
    </w:p>
    <w:p w14:paraId="003DD520" w14:textId="77777777" w:rsidR="00457B2A" w:rsidRPr="004F5E41" w:rsidRDefault="00A9233C" w:rsidP="004F5E41">
      <w:pPr>
        <w:jc w:val="both"/>
        <w:rPr>
          <w:rFonts w:ascii="Bookman Old Style" w:hAnsi="Bookman Old Style"/>
          <w:lang w:val="es-ES_tradnl"/>
        </w:rPr>
      </w:pPr>
      <w:hyperlink r:id="rId3339" w:tooltip="PDF firmado BOE-B-2020-13325" w:history="1">
        <w:r w:rsidR="00457B2A" w:rsidRPr="004F5E41">
          <w:rPr>
            <w:rStyle w:val="Hipervnculo"/>
            <w:rFonts w:ascii="Bookman Old Style" w:hAnsi="Bookman Old Style"/>
            <w:lang w:val="es-ES_tradnl"/>
          </w:rPr>
          <w:t>PDF (BOE-B-2020-13325 - 1 pág. - 177 KB)</w:t>
        </w:r>
      </w:hyperlink>
    </w:p>
    <w:p w14:paraId="5F25EA4A" w14:textId="77777777" w:rsidR="00457B2A" w:rsidRPr="004F5E41" w:rsidRDefault="00457B2A" w:rsidP="004F5E41">
      <w:pPr>
        <w:jc w:val="both"/>
        <w:rPr>
          <w:rFonts w:ascii="Bookman Old Style" w:hAnsi="Bookman Old Style"/>
          <w:b/>
          <w:lang w:val="es-ES_tradnl"/>
        </w:rPr>
      </w:pPr>
      <w:r w:rsidRPr="004F5E41">
        <w:rPr>
          <w:rFonts w:ascii="Bookman Old Style" w:hAnsi="Bookman Old Style"/>
          <w:b/>
          <w:lang w:val="es-ES_tradnl"/>
        </w:rPr>
        <w:t>BOC 07/05/2020</w:t>
      </w:r>
    </w:p>
    <w:p w14:paraId="4C9A0588" w14:textId="77777777" w:rsidR="00457B2A" w:rsidRPr="004F5E41" w:rsidRDefault="00457B2A"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14:paraId="4BD302CE" w14:textId="77777777" w:rsidR="00457B2A" w:rsidRPr="004F5E41" w:rsidRDefault="00A9233C" w:rsidP="004F5E41">
      <w:pPr>
        <w:jc w:val="both"/>
        <w:rPr>
          <w:rFonts w:ascii="Bookman Old Style" w:hAnsi="Bookman Old Style"/>
          <w:bCs/>
          <w:lang w:val="es-ES_tradnl"/>
        </w:rPr>
      </w:pPr>
      <w:hyperlink r:id="rId3340" w:tooltip="Ir a la disposición 2012/048/001" w:history="1">
        <w:r w:rsidR="00457B2A" w:rsidRPr="004F5E41">
          <w:rPr>
            <w:rStyle w:val="Hipervnculo"/>
            <w:rFonts w:ascii="Bookman Old Style" w:hAnsi="Bookman Old Style"/>
            <w:bCs/>
            <w:lang w:val="es-ES_tradnl"/>
          </w:rPr>
          <w:t>1474</w:t>
        </w:r>
      </w:hyperlink>
      <w:r w:rsidR="00457B2A" w:rsidRPr="004F5E41">
        <w:rPr>
          <w:rFonts w:ascii="Bookman Old Style" w:hAnsi="Bookman Old Style"/>
          <w:lang w:val="es-ES_tradnl"/>
        </w:rPr>
        <w:t> </w:t>
      </w:r>
      <w:hyperlink r:id="rId3341" w:history="1">
        <w:r w:rsidR="00457B2A" w:rsidRPr="004F5E41">
          <w:rPr>
            <w:rStyle w:val="Hipervnculo"/>
            <w:rFonts w:ascii="Bookman Old Style" w:hAnsi="Bookman Old Style"/>
            <w:lang w:val="es-ES_tradnl"/>
          </w:rPr>
          <w:t>ORDEN de 5 de mayo de 2020, de modificación de la Orden de 20 de marzo de 2020, por la que se disponen y aclaran los plazos en el ámbito tributario por la situación de la crisis sanitaria ocasionada por el COVID-19, para ampliar el plazo de pago de deudas tributarias derivadas de importaciones de bienes en la modalidad de pago diferido.</w:t>
        </w:r>
      </w:hyperlink>
    </w:p>
    <w:p w14:paraId="791F6EDA"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264.91 Kb.</w:t>
      </w:r>
    </w:p>
    <w:p w14:paraId="45EC8F1D"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BOC-A-2020-089-1474. </w:t>
      </w:r>
      <w:hyperlink r:id="rId334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34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344" w:tooltip="Descargar en formato PDF" w:history="1">
        <w:r w:rsidRPr="004F5E41">
          <w:rPr>
            <w:rStyle w:val="Hipervnculo"/>
            <w:rFonts w:ascii="Bookman Old Style" w:hAnsi="Bookman Old Style"/>
            <w:lang w:val="es-ES_tradnl"/>
          </w:rPr>
          <w:t>Descargar</w:t>
        </w:r>
      </w:hyperlink>
    </w:p>
    <w:p w14:paraId="1F3B375C" w14:textId="77777777" w:rsidR="00457B2A" w:rsidRPr="004F5E41" w:rsidRDefault="00457B2A"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3DC78682" w14:textId="77777777" w:rsidR="00457B2A" w:rsidRPr="004F5E41" w:rsidRDefault="00A9233C" w:rsidP="004F5E41">
      <w:pPr>
        <w:jc w:val="both"/>
        <w:rPr>
          <w:rFonts w:ascii="Bookman Old Style" w:hAnsi="Bookman Old Style"/>
          <w:bCs/>
          <w:lang w:val="es-ES_tradnl"/>
        </w:rPr>
      </w:pPr>
      <w:hyperlink r:id="rId3345" w:tooltip="Ir a la disposición 2012/048/001" w:history="1">
        <w:r w:rsidR="00457B2A" w:rsidRPr="004F5E41">
          <w:rPr>
            <w:rStyle w:val="Hipervnculo"/>
            <w:rFonts w:ascii="Bookman Old Style" w:hAnsi="Bookman Old Style"/>
            <w:bCs/>
            <w:lang w:val="es-ES_tradnl"/>
          </w:rPr>
          <w:t>1475</w:t>
        </w:r>
      </w:hyperlink>
      <w:r w:rsidR="00457B2A" w:rsidRPr="004F5E41">
        <w:rPr>
          <w:rFonts w:ascii="Bookman Old Style" w:hAnsi="Bookman Old Style"/>
          <w:lang w:val="es-ES_tradnl"/>
        </w:rPr>
        <w:t> </w:t>
      </w:r>
      <w:hyperlink r:id="rId3346" w:history="1">
        <w:r w:rsidR="00457B2A" w:rsidRPr="004F5E41">
          <w:rPr>
            <w:rStyle w:val="Hipervnculo"/>
            <w:rFonts w:ascii="Bookman Old Style" w:hAnsi="Bookman Old Style"/>
            <w:lang w:val="es-ES_tradnl"/>
          </w:rPr>
          <w:t>ORDEN de 28 de abril de 2020, por la que se modifican los Anexos 1 y 2 de la Orden de 14 de abril de 2020, que acuerda el inicio y/o la continuación de la tramitación de determinados procedimientos, en el ámbito del Departamento, durante la vigencia del estado de alarma.</w:t>
        </w:r>
      </w:hyperlink>
    </w:p>
    <w:p w14:paraId="2A800B02"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365.31 Kb.</w:t>
      </w:r>
    </w:p>
    <w:p w14:paraId="0D332724"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BOC-A-2020-089-1475. </w:t>
      </w:r>
      <w:hyperlink r:id="rId334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34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349" w:tooltip="Descargar en formato PDF" w:history="1">
        <w:r w:rsidRPr="004F5E41">
          <w:rPr>
            <w:rStyle w:val="Hipervnculo"/>
            <w:rFonts w:ascii="Bookman Old Style" w:hAnsi="Bookman Old Style"/>
            <w:lang w:val="es-ES_tradnl"/>
          </w:rPr>
          <w:t>Descargar</w:t>
        </w:r>
      </w:hyperlink>
    </w:p>
    <w:p w14:paraId="7E715AA1" w14:textId="77777777" w:rsidR="00457B2A" w:rsidRPr="004F5E41" w:rsidRDefault="00457B2A"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5DAEC86D" w14:textId="77777777" w:rsidR="00457B2A" w:rsidRPr="004F5E41" w:rsidRDefault="00A9233C" w:rsidP="004F5E41">
      <w:pPr>
        <w:jc w:val="both"/>
        <w:rPr>
          <w:rFonts w:ascii="Bookman Old Style" w:hAnsi="Bookman Old Style"/>
          <w:bCs/>
          <w:lang w:val="es-ES_tradnl"/>
        </w:rPr>
      </w:pPr>
      <w:hyperlink r:id="rId3350" w:tooltip="Ir a la disposición 2012/048/001" w:history="1">
        <w:r w:rsidR="00457B2A" w:rsidRPr="004F5E41">
          <w:rPr>
            <w:rStyle w:val="Hipervnculo"/>
            <w:rFonts w:ascii="Bookman Old Style" w:hAnsi="Bookman Old Style"/>
            <w:bCs/>
            <w:lang w:val="es-ES_tradnl"/>
          </w:rPr>
          <w:t>1477</w:t>
        </w:r>
      </w:hyperlink>
      <w:r w:rsidR="00457B2A" w:rsidRPr="004F5E41">
        <w:rPr>
          <w:rFonts w:ascii="Bookman Old Style" w:hAnsi="Bookman Old Style"/>
          <w:lang w:val="es-ES_tradnl"/>
        </w:rPr>
        <w:t> </w:t>
      </w:r>
      <w:hyperlink r:id="rId3351" w:history="1">
        <w:r w:rsidR="00457B2A" w:rsidRPr="004F5E41">
          <w:rPr>
            <w:rStyle w:val="Hipervnculo"/>
            <w:rFonts w:ascii="Bookman Old Style" w:hAnsi="Bookman Old Style"/>
            <w:lang w:val="es-ES_tradnl"/>
          </w:rPr>
          <w:t xml:space="preserve">Instituto Canario de la Vivienda.- Resolución de 3 de mayo de 2020, del Presidente, por la que se resuelve iniciar la tramitación del procedimiento de concesión directa de las ayudas para contribuir a minimizar el impacto </w:t>
        </w:r>
        <w:r w:rsidR="00457B2A" w:rsidRPr="004F5E41">
          <w:rPr>
            <w:rStyle w:val="Hipervnculo"/>
            <w:rFonts w:ascii="Bookman Old Style" w:hAnsi="Bookman Old Style"/>
            <w:lang w:val="es-ES_tradnl"/>
          </w:rPr>
          <w:lastRenderedPageBreak/>
          <w:t>económico y social del COVID-19 en los alquileres de vivienda habitual, fijando el plazo y el modo de presentación de solicitudes.</w:t>
        </w:r>
      </w:hyperlink>
    </w:p>
    <w:p w14:paraId="154BD3D8"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383.21 Kb.</w:t>
      </w:r>
    </w:p>
    <w:p w14:paraId="190ABB92"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BOC-A-2020-089-1477. </w:t>
      </w:r>
      <w:hyperlink r:id="rId335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35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354" w:tooltip="Descargar en formato PDF" w:history="1">
        <w:r w:rsidRPr="004F5E41">
          <w:rPr>
            <w:rStyle w:val="Hipervnculo"/>
            <w:rFonts w:ascii="Bookman Old Style" w:hAnsi="Bookman Old Style"/>
            <w:lang w:val="es-ES_tradnl"/>
          </w:rPr>
          <w:t>Descargar</w:t>
        </w:r>
      </w:hyperlink>
    </w:p>
    <w:p w14:paraId="4BCA890F" w14:textId="77777777"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t>BOE 06/05/2020</w:t>
      </w:r>
    </w:p>
    <w:p w14:paraId="33F8E70E" w14:textId="77777777"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6EC4DF6C" w14:textId="77777777" w:rsidR="00E748B3" w:rsidRPr="004F5E41" w:rsidRDefault="00E748B3"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11BC1C30" w14:textId="77777777" w:rsidR="00E748B3" w:rsidRPr="004F5E41" w:rsidRDefault="00E748B3" w:rsidP="004F5E41">
      <w:pPr>
        <w:jc w:val="both"/>
        <w:rPr>
          <w:rFonts w:ascii="Bookman Old Style" w:hAnsi="Bookman Old Style"/>
          <w:bCs/>
          <w:lang w:val="es-ES_tradnl"/>
        </w:rPr>
      </w:pPr>
      <w:r w:rsidRPr="004F5E41">
        <w:rPr>
          <w:rFonts w:ascii="Bookman Old Style" w:hAnsi="Bookman Old Style"/>
          <w:lang w:val="es-ES_tradnl"/>
        </w:rPr>
        <w:t>Real Decreto-ley 17/2020, de 5 de mayo, por el que se aprueban medidas de apoyo al sector cultural y de carácter tributario para hacer frente al impacto económico y social del COVID-2019.</w:t>
      </w:r>
    </w:p>
    <w:p w14:paraId="78920AEA" w14:textId="77777777" w:rsidR="00E748B3" w:rsidRPr="004F5E41" w:rsidRDefault="00A9233C" w:rsidP="004F5E41">
      <w:pPr>
        <w:jc w:val="both"/>
        <w:rPr>
          <w:rFonts w:ascii="Bookman Old Style" w:hAnsi="Bookman Old Style"/>
          <w:bCs/>
          <w:lang w:val="en-US"/>
        </w:rPr>
      </w:pPr>
      <w:hyperlink r:id="rId3355" w:tooltip="PDF firmado BOE-A-2020-4832" w:history="1">
        <w:r w:rsidR="00E748B3" w:rsidRPr="004F5E41">
          <w:rPr>
            <w:rStyle w:val="Hipervnculo"/>
            <w:rFonts w:ascii="Bookman Old Style" w:hAnsi="Bookman Old Style"/>
            <w:lang w:val="en-US"/>
          </w:rPr>
          <w:t>PDF (BOE-A-2020-4832 - 29 </w:t>
        </w:r>
        <w:proofErr w:type="spellStart"/>
        <w:r w:rsidR="00E748B3" w:rsidRPr="004F5E41">
          <w:rPr>
            <w:rStyle w:val="Hipervnculo"/>
            <w:rFonts w:ascii="Bookman Old Style" w:hAnsi="Bookman Old Style"/>
            <w:lang w:val="en-US"/>
          </w:rPr>
          <w:t>págs</w:t>
        </w:r>
        <w:proofErr w:type="spellEnd"/>
        <w:r w:rsidR="00E748B3" w:rsidRPr="004F5E41">
          <w:rPr>
            <w:rStyle w:val="Hipervnculo"/>
            <w:rFonts w:ascii="Bookman Old Style" w:hAnsi="Bookman Old Style"/>
            <w:lang w:val="en-US"/>
          </w:rPr>
          <w:t>. - 453 KB)</w:t>
        </w:r>
      </w:hyperlink>
    </w:p>
    <w:p w14:paraId="15B9BD07" w14:textId="77777777"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14:paraId="11957F80" w14:textId="77777777"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Real Decreto 508/2020, de 5 de mayo, por el que se establecen las bases reguladoras para la concesión de las subvenciones estatales destinadas en el ejercicio 2020 a las explotaciones ovinas y caprinas con dificultades de comercialización de corderos y cabritos, durante los meses de marzo y abril, como consecuencia de las limitaciones impuestas por el Real Decreto 463/2020, de 14 de marzo, por el que se declara el estado de alarma para la gestión de la situación de crisis sanitaria ocasionada por el COVID-19, y sus prórrogas.</w:t>
      </w:r>
    </w:p>
    <w:p w14:paraId="2F490FB1" w14:textId="77777777" w:rsidR="00E748B3" w:rsidRPr="004F5E41" w:rsidRDefault="00A9233C" w:rsidP="004F5E41">
      <w:pPr>
        <w:jc w:val="both"/>
        <w:rPr>
          <w:rFonts w:ascii="Bookman Old Style" w:hAnsi="Bookman Old Style"/>
          <w:lang w:val="en-US"/>
        </w:rPr>
      </w:pPr>
      <w:hyperlink r:id="rId3356" w:tooltip="PDF firmado BOE-A-2020-4835" w:history="1">
        <w:r w:rsidR="00E748B3" w:rsidRPr="004F5E41">
          <w:rPr>
            <w:rStyle w:val="Hipervnculo"/>
            <w:rFonts w:ascii="Bookman Old Style" w:hAnsi="Bookman Old Style"/>
            <w:lang w:val="en-US"/>
          </w:rPr>
          <w:t>PDF (BOE-A-2020-4835 - 7 </w:t>
        </w:r>
        <w:proofErr w:type="spellStart"/>
        <w:r w:rsidR="00E748B3" w:rsidRPr="004F5E41">
          <w:rPr>
            <w:rStyle w:val="Hipervnculo"/>
            <w:rFonts w:ascii="Bookman Old Style" w:hAnsi="Bookman Old Style"/>
            <w:lang w:val="en-US"/>
          </w:rPr>
          <w:t>págs</w:t>
        </w:r>
        <w:proofErr w:type="spellEnd"/>
        <w:r w:rsidR="00E748B3" w:rsidRPr="004F5E41">
          <w:rPr>
            <w:rStyle w:val="Hipervnculo"/>
            <w:rFonts w:ascii="Bookman Old Style" w:hAnsi="Bookman Old Style"/>
            <w:lang w:val="en-US"/>
          </w:rPr>
          <w:t>. - 259 KB)</w:t>
        </w:r>
      </w:hyperlink>
    </w:p>
    <w:p w14:paraId="20EBCA00" w14:textId="77777777"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14:paraId="10B12D88" w14:textId="77777777" w:rsidR="00E748B3" w:rsidRPr="004F5E41" w:rsidRDefault="00E748B3" w:rsidP="004F5E41">
      <w:pPr>
        <w:jc w:val="both"/>
        <w:rPr>
          <w:rFonts w:ascii="Bookman Old Style" w:hAnsi="Bookman Old Style"/>
          <w:b/>
          <w:bCs/>
          <w:lang w:val="es-ES_tradnl"/>
        </w:rPr>
      </w:pPr>
      <w:r w:rsidRPr="004F5E41">
        <w:rPr>
          <w:rFonts w:ascii="Bookman Old Style" w:hAnsi="Bookman Old Style"/>
          <w:b/>
          <w:bCs/>
          <w:lang w:val="es-ES_tradnl"/>
        </w:rPr>
        <w:t>Estado de alarma. Competiciones deportivas</w:t>
      </w:r>
    </w:p>
    <w:p w14:paraId="782C717A" w14:textId="77777777" w:rsidR="00E748B3" w:rsidRPr="004F5E41" w:rsidRDefault="00E748B3" w:rsidP="004F5E41">
      <w:pPr>
        <w:jc w:val="both"/>
        <w:rPr>
          <w:rFonts w:ascii="Bookman Old Style" w:hAnsi="Bookman Old Style"/>
          <w:bCs/>
          <w:lang w:val="es-ES_tradnl"/>
        </w:rPr>
      </w:pPr>
      <w:r w:rsidRPr="004F5E41">
        <w:rPr>
          <w:rFonts w:ascii="Bookman Old Style" w:hAnsi="Bookman Old Style"/>
          <w:lang w:val="es-ES_tradnl"/>
        </w:rPr>
        <w:t>Resolución de 4 de mayo de 2020, de la Presidencia del Consejo Superior de Deportes, por la que se aprueba y publica el Protocolo básico de actuación para la vuelta a los entrenamientos y el reinicio de las competiciones federadas y profesionales.</w:t>
      </w:r>
    </w:p>
    <w:p w14:paraId="5C0A4290" w14:textId="77777777" w:rsidR="00E748B3" w:rsidRPr="004F5E41" w:rsidRDefault="00A9233C" w:rsidP="004F5E41">
      <w:pPr>
        <w:jc w:val="both"/>
        <w:rPr>
          <w:rFonts w:ascii="Bookman Old Style" w:hAnsi="Bookman Old Style"/>
          <w:bCs/>
          <w:lang w:val="en-US"/>
        </w:rPr>
      </w:pPr>
      <w:hyperlink r:id="rId3357" w:tooltip="PDF firmado BOE-A-2020-4837" w:history="1">
        <w:r w:rsidR="00E748B3" w:rsidRPr="004F5E41">
          <w:rPr>
            <w:rStyle w:val="Hipervnculo"/>
            <w:rFonts w:ascii="Bookman Old Style" w:hAnsi="Bookman Old Style"/>
            <w:lang w:val="en-US"/>
          </w:rPr>
          <w:t>PDF (BOE-A-2020-4837 - 15 </w:t>
        </w:r>
        <w:proofErr w:type="spellStart"/>
        <w:r w:rsidR="00E748B3" w:rsidRPr="004F5E41">
          <w:rPr>
            <w:rStyle w:val="Hipervnculo"/>
            <w:rFonts w:ascii="Bookman Old Style" w:hAnsi="Bookman Old Style"/>
            <w:lang w:val="en-US"/>
          </w:rPr>
          <w:t>págs</w:t>
        </w:r>
        <w:proofErr w:type="spellEnd"/>
        <w:r w:rsidR="00E748B3" w:rsidRPr="004F5E41">
          <w:rPr>
            <w:rStyle w:val="Hipervnculo"/>
            <w:rFonts w:ascii="Bookman Old Style" w:hAnsi="Bookman Old Style"/>
            <w:lang w:val="en-US"/>
          </w:rPr>
          <w:t>. - 983 KB)</w:t>
        </w:r>
      </w:hyperlink>
    </w:p>
    <w:p w14:paraId="10A88839" w14:textId="77777777"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2C7EBA7D" w14:textId="77777777"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Secretaría de Estado de Transportes, Movilidad y Agenda Urbana. Objeto: Prestación de los servicios de consultoría y asistencia técnica necesarios para analizar la movilidad de los españoles y su evolución diaria tras la aplicación del Real Decreto 463/2020, de 14 de marzo, por el que se declara el estado de alarma para la gestión de la situación de crisis sanitaria ocasionada por el Covid-19, en aplicación del artículo 16 del Real Decreto-ley 7/2020, de 12 de marzo, por el que se adoptan </w:t>
      </w:r>
      <w:r w:rsidRPr="004F5E41">
        <w:rPr>
          <w:rFonts w:ascii="Bookman Old Style" w:hAnsi="Bookman Old Style"/>
          <w:lang w:val="es-ES_tradnl"/>
        </w:rPr>
        <w:lastRenderedPageBreak/>
        <w:t>medidas urgentes para responder al impacto económico del Covid-19. Expediente: SETMA2020029.</w:t>
      </w:r>
    </w:p>
    <w:p w14:paraId="14C527B4" w14:textId="77777777" w:rsidR="00E748B3" w:rsidRPr="004F5E41" w:rsidRDefault="00A9233C" w:rsidP="004F5E41">
      <w:pPr>
        <w:jc w:val="both"/>
        <w:rPr>
          <w:rFonts w:ascii="Bookman Old Style" w:hAnsi="Bookman Old Style"/>
          <w:lang w:val="es-ES_tradnl"/>
        </w:rPr>
      </w:pPr>
      <w:hyperlink r:id="rId3358" w:tooltip="PDF firmado BOE-B-2020-13254" w:history="1">
        <w:r w:rsidR="00E748B3" w:rsidRPr="004F5E41">
          <w:rPr>
            <w:rStyle w:val="Hipervnculo"/>
            <w:rFonts w:ascii="Bookman Old Style" w:hAnsi="Bookman Old Style"/>
            <w:lang w:val="es-ES_tradnl"/>
          </w:rPr>
          <w:t>PDF (BOE-B-2020-13254 - 2 págs. - 184 KB)</w:t>
        </w:r>
      </w:hyperlink>
    </w:p>
    <w:p w14:paraId="6A90D325" w14:textId="77777777"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51011978" w14:textId="77777777"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Suministro de 500.000 test rápidos kits </w:t>
      </w:r>
      <w:proofErr w:type="spellStart"/>
      <w:r w:rsidRPr="004F5E41">
        <w:rPr>
          <w:rFonts w:ascii="Bookman Old Style" w:hAnsi="Bookman Old Style"/>
          <w:lang w:val="es-ES_tradnl"/>
        </w:rPr>
        <w:t>Panbio</w:t>
      </w:r>
      <w:proofErr w:type="spellEnd"/>
      <w:r w:rsidRPr="004F5E41">
        <w:rPr>
          <w:rFonts w:ascii="Bookman Old Style" w:hAnsi="Bookman Old Style"/>
          <w:lang w:val="es-ES_tradnl"/>
        </w:rPr>
        <w:t xml:space="preserve"> Covid19 IgG/IgM para diagnóstico Covid19. Expediente: Covid54.</w:t>
      </w:r>
    </w:p>
    <w:p w14:paraId="323AE111" w14:textId="77777777" w:rsidR="00E748B3" w:rsidRPr="004F5E41" w:rsidRDefault="00A9233C" w:rsidP="004F5E41">
      <w:pPr>
        <w:jc w:val="both"/>
        <w:rPr>
          <w:rFonts w:ascii="Bookman Old Style" w:hAnsi="Bookman Old Style"/>
          <w:lang w:val="es-ES_tradnl"/>
        </w:rPr>
      </w:pPr>
      <w:hyperlink r:id="rId3359" w:tooltip="PDF firmado BOE-B-2020-13272" w:history="1">
        <w:r w:rsidR="00E748B3" w:rsidRPr="004F5E41">
          <w:rPr>
            <w:rStyle w:val="Hipervnculo"/>
            <w:rFonts w:ascii="Bookman Old Style" w:hAnsi="Bookman Old Style"/>
            <w:lang w:val="es-ES_tradnl"/>
          </w:rPr>
          <w:t>PDF (BOE-B-2020-13272 - 2 págs. - 184 KB)</w:t>
        </w:r>
      </w:hyperlink>
    </w:p>
    <w:p w14:paraId="17D9262A" w14:textId="77777777"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recepción, almacenamiento y distribución de material asistencial y de protección contra el virus covid19. Expediente: Covid55.</w:t>
      </w:r>
    </w:p>
    <w:p w14:paraId="0099DCB3" w14:textId="77777777" w:rsidR="00E748B3" w:rsidRPr="004F5E41" w:rsidRDefault="00A9233C" w:rsidP="004F5E41">
      <w:pPr>
        <w:jc w:val="both"/>
        <w:rPr>
          <w:rFonts w:ascii="Bookman Old Style" w:hAnsi="Bookman Old Style"/>
          <w:lang w:val="es-ES_tradnl"/>
        </w:rPr>
      </w:pPr>
      <w:hyperlink r:id="rId3360" w:tooltip="PDF firmado BOE-B-2020-13273" w:history="1">
        <w:r w:rsidR="00E748B3" w:rsidRPr="004F5E41">
          <w:rPr>
            <w:rStyle w:val="Hipervnculo"/>
            <w:rFonts w:ascii="Bookman Old Style" w:hAnsi="Bookman Old Style"/>
            <w:lang w:val="es-ES_tradnl"/>
          </w:rPr>
          <w:t>PDF (BOE-B-2020-13273 - 1 pág. - 174 KB)</w:t>
        </w:r>
      </w:hyperlink>
    </w:p>
    <w:p w14:paraId="29B45E6D" w14:textId="77777777"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medios de transporte de muestras y de reactivos de extracción para test para el covid19. Expediente: Covid56.</w:t>
      </w:r>
    </w:p>
    <w:p w14:paraId="07973333" w14:textId="77777777" w:rsidR="00E748B3" w:rsidRPr="004F5E41" w:rsidRDefault="00A9233C" w:rsidP="004F5E41">
      <w:pPr>
        <w:jc w:val="both"/>
        <w:rPr>
          <w:rFonts w:ascii="Bookman Old Style" w:hAnsi="Bookman Old Style"/>
          <w:lang w:val="es-ES_tradnl"/>
        </w:rPr>
      </w:pPr>
      <w:hyperlink r:id="rId3361" w:tooltip="PDF firmado BOE-B-2020-13274" w:history="1">
        <w:r w:rsidR="00E748B3" w:rsidRPr="004F5E41">
          <w:rPr>
            <w:rStyle w:val="Hipervnculo"/>
            <w:rFonts w:ascii="Bookman Old Style" w:hAnsi="Bookman Old Style"/>
            <w:lang w:val="es-ES_tradnl"/>
          </w:rPr>
          <w:t>PDF (BOE-B-2020-13274 - 2 págs. - 182 KB)</w:t>
        </w:r>
      </w:hyperlink>
    </w:p>
    <w:p w14:paraId="4E93E1F6" w14:textId="77777777"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t>BOC 06/05/2020</w:t>
      </w:r>
    </w:p>
    <w:p w14:paraId="1A5085EE" w14:textId="77777777" w:rsidR="00E748B3" w:rsidRPr="004F5E41" w:rsidRDefault="00E748B3"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1E2EB84E" w14:textId="77777777" w:rsidR="00E748B3" w:rsidRPr="004F5E41" w:rsidRDefault="00A9233C" w:rsidP="004F5E41">
      <w:pPr>
        <w:jc w:val="both"/>
        <w:rPr>
          <w:rFonts w:ascii="Bookman Old Style" w:hAnsi="Bookman Old Style"/>
          <w:b/>
          <w:bCs/>
          <w:lang w:val="es-ES_tradnl"/>
        </w:rPr>
      </w:pPr>
      <w:hyperlink r:id="rId3362" w:tooltip="Ir a la disposición 2012/048/001" w:history="1">
        <w:r w:rsidR="00E748B3" w:rsidRPr="004F5E41">
          <w:rPr>
            <w:rStyle w:val="Hipervnculo"/>
            <w:rFonts w:ascii="Bookman Old Style" w:hAnsi="Bookman Old Style"/>
            <w:b/>
            <w:bCs/>
            <w:lang w:val="es-ES_tradnl"/>
          </w:rPr>
          <w:t>1464</w:t>
        </w:r>
      </w:hyperlink>
      <w:r w:rsidR="00E748B3" w:rsidRPr="004F5E41">
        <w:rPr>
          <w:rFonts w:ascii="Bookman Old Style" w:hAnsi="Bookman Old Style"/>
          <w:lang w:val="es-ES_tradnl"/>
        </w:rPr>
        <w:t> </w:t>
      </w:r>
      <w:hyperlink r:id="rId3363" w:history="1">
        <w:r w:rsidR="00E748B3" w:rsidRPr="004F5E41">
          <w:rPr>
            <w:rStyle w:val="Hipervnculo"/>
            <w:rFonts w:ascii="Bookman Old Style" w:hAnsi="Bookman Old Style"/>
            <w:lang w:val="es-ES_tradnl"/>
          </w:rPr>
          <w:t>Instituto Canario de Calidad Agroalimentaria (ICCA).- Resolución de 27 de abril de 2020, de la Presidenta, por la que se acuerda el inicio y/o la continuación de la tramitación de determinados procedimientos en el ámbito del Instituto durante la vigencia del estado de alarma.</w:t>
        </w:r>
      </w:hyperlink>
    </w:p>
    <w:p w14:paraId="01614EB3" w14:textId="77777777"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13 páginas. Formato de archivo en PDF/Adobe Acrobat. Tamaño: 417.21 Kb.</w:t>
      </w:r>
    </w:p>
    <w:p w14:paraId="0D14CBA6" w14:textId="77777777"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BOC-A-2020-088-1464. </w:t>
      </w:r>
      <w:hyperlink r:id="rId336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36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366" w:tooltip="Descargar en formato PDF" w:history="1">
        <w:r w:rsidRPr="004F5E41">
          <w:rPr>
            <w:rStyle w:val="Hipervnculo"/>
            <w:rFonts w:ascii="Bookman Old Style" w:hAnsi="Bookman Old Style"/>
            <w:lang w:val="es-ES_tradnl"/>
          </w:rPr>
          <w:t>Descargar</w:t>
        </w:r>
      </w:hyperlink>
    </w:p>
    <w:p w14:paraId="71D54FA2" w14:textId="77777777" w:rsidR="00DF523D" w:rsidRPr="004F5E41" w:rsidRDefault="00DF523D" w:rsidP="004F5E41">
      <w:pPr>
        <w:jc w:val="both"/>
        <w:rPr>
          <w:rFonts w:ascii="Bookman Old Style" w:hAnsi="Bookman Old Style"/>
          <w:b/>
          <w:lang w:val="es-ES_tradnl"/>
        </w:rPr>
      </w:pPr>
      <w:r w:rsidRPr="004F5E41">
        <w:rPr>
          <w:rFonts w:ascii="Bookman Old Style" w:hAnsi="Bookman Old Style"/>
          <w:b/>
          <w:lang w:val="es-ES_tradnl"/>
        </w:rPr>
        <w:t>BOE 05/05/2020</w:t>
      </w:r>
    </w:p>
    <w:p w14:paraId="1F5CE543" w14:textId="77777777" w:rsidR="00DF523D" w:rsidRPr="004F5E41" w:rsidRDefault="00DF523D"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49D410AF" w14:textId="77777777" w:rsidR="00DF523D" w:rsidRPr="004F5E41" w:rsidRDefault="00DF523D" w:rsidP="004F5E41">
      <w:pPr>
        <w:jc w:val="both"/>
        <w:rPr>
          <w:rFonts w:ascii="Bookman Old Style" w:hAnsi="Bookman Old Style"/>
          <w:b/>
          <w:bCs/>
          <w:lang w:val="es-ES_tradnl"/>
        </w:rPr>
      </w:pPr>
      <w:r w:rsidRPr="004F5E41">
        <w:rPr>
          <w:rFonts w:ascii="Bookman Old Style" w:hAnsi="Bookman Old Style"/>
          <w:b/>
          <w:bCs/>
          <w:lang w:val="es-ES_tradnl"/>
        </w:rPr>
        <w:t>Estado de alarma. Material sanitario</w:t>
      </w:r>
    </w:p>
    <w:p w14:paraId="6790DF24" w14:textId="77777777" w:rsidR="00DF523D" w:rsidRPr="004F5E41" w:rsidRDefault="00DF523D" w:rsidP="004F5E41">
      <w:pPr>
        <w:jc w:val="both"/>
        <w:rPr>
          <w:rFonts w:ascii="Bookman Old Style" w:hAnsi="Bookman Old Style"/>
          <w:bCs/>
          <w:lang w:val="es-ES_tradnl"/>
        </w:rPr>
      </w:pPr>
      <w:r w:rsidRPr="004F5E41">
        <w:rPr>
          <w:rFonts w:ascii="Bookman Old Style" w:hAnsi="Bookman Old Style"/>
          <w:lang w:val="es-ES_tradnl"/>
        </w:rPr>
        <w:t xml:space="preserve">Resolución de 2 de mayo de 2020, de la Dirección General de Cartera Común de Servicios del Sistema Nacional de Salud y Farmacia, por la que se publican los Acuerdos de la Comisión Interministerial de Precios de los Medicamentos, de 28 de abril de 2020, por los que se determinan importes máximos de venta al público en aplicación de lo previsto en la Orden SND/354/2020, de 19 de abril, por la que se establecen medidas excepcionales para garantizar el acceso </w:t>
      </w:r>
      <w:r w:rsidRPr="004F5E41">
        <w:rPr>
          <w:rFonts w:ascii="Bookman Old Style" w:hAnsi="Bookman Old Style"/>
          <w:lang w:val="es-ES_tradnl"/>
        </w:rPr>
        <w:lastRenderedPageBreak/>
        <w:t>de la población a los productos de uso recomendados como medidas higiénicas para la prevención de contagios por el COVID-19.</w:t>
      </w:r>
    </w:p>
    <w:p w14:paraId="3BCD528D" w14:textId="77777777" w:rsidR="00DF523D" w:rsidRPr="004F5E41" w:rsidRDefault="00A9233C" w:rsidP="004F5E41">
      <w:pPr>
        <w:jc w:val="both"/>
        <w:rPr>
          <w:rFonts w:ascii="Bookman Old Style" w:hAnsi="Bookman Old Style"/>
          <w:bCs/>
          <w:lang w:val="en-US"/>
        </w:rPr>
      </w:pPr>
      <w:hyperlink r:id="rId3367" w:tooltip="PDF firmado BOE-A-2020-4815" w:history="1">
        <w:r w:rsidR="00DF523D" w:rsidRPr="004F5E41">
          <w:rPr>
            <w:rStyle w:val="Hipervnculo"/>
            <w:rFonts w:ascii="Bookman Old Style" w:hAnsi="Bookman Old Style"/>
            <w:lang w:val="en-US"/>
          </w:rPr>
          <w:t>PDF (BOE-A-2020-4815 - 2 </w:t>
        </w:r>
        <w:proofErr w:type="spellStart"/>
        <w:r w:rsidR="00DF523D" w:rsidRPr="004F5E41">
          <w:rPr>
            <w:rStyle w:val="Hipervnculo"/>
            <w:rFonts w:ascii="Bookman Old Style" w:hAnsi="Bookman Old Style"/>
            <w:lang w:val="en-US"/>
          </w:rPr>
          <w:t>págs</w:t>
        </w:r>
        <w:proofErr w:type="spellEnd"/>
        <w:r w:rsidR="00DF523D" w:rsidRPr="004F5E41">
          <w:rPr>
            <w:rStyle w:val="Hipervnculo"/>
            <w:rFonts w:ascii="Bookman Old Style" w:hAnsi="Bookman Old Style"/>
            <w:lang w:val="en-US"/>
          </w:rPr>
          <w:t>. - 232 KB)</w:t>
        </w:r>
      </w:hyperlink>
    </w:p>
    <w:p w14:paraId="4EE4C955" w14:textId="77777777" w:rsidR="00DF523D" w:rsidRPr="004F5E41" w:rsidRDefault="00DF523D" w:rsidP="004F5E41">
      <w:pPr>
        <w:jc w:val="both"/>
        <w:rPr>
          <w:rFonts w:ascii="Bookman Old Style" w:hAnsi="Bookman Old Style"/>
          <w:b/>
          <w:lang w:val="es-ES_tradnl"/>
        </w:rPr>
      </w:pPr>
      <w:r w:rsidRPr="004F5E41">
        <w:rPr>
          <w:rFonts w:ascii="Bookman Old Style" w:hAnsi="Bookman Old Style"/>
          <w:b/>
          <w:lang w:val="es-ES_tradnl"/>
        </w:rPr>
        <w:t>MINISTERIO DE EDUCACIÓN Y FORMACIÓN PROFESIONAL</w:t>
      </w:r>
    </w:p>
    <w:p w14:paraId="3A0CA11D" w14:textId="77777777" w:rsidR="00DF523D" w:rsidRPr="004F5E41" w:rsidRDefault="00DF523D" w:rsidP="004F5E41">
      <w:pPr>
        <w:jc w:val="both"/>
        <w:rPr>
          <w:rFonts w:ascii="Bookman Old Style" w:hAnsi="Bookman Old Style"/>
          <w:b/>
          <w:bCs/>
          <w:lang w:val="es-ES_tradnl"/>
        </w:rPr>
      </w:pPr>
      <w:r w:rsidRPr="004F5E41">
        <w:rPr>
          <w:rFonts w:ascii="Bookman Old Style" w:hAnsi="Bookman Old Style"/>
          <w:b/>
          <w:bCs/>
          <w:lang w:val="es-ES_tradnl"/>
        </w:rPr>
        <w:t>Estado de alarma. Programas educativos</w:t>
      </w:r>
    </w:p>
    <w:p w14:paraId="118DAA35" w14:textId="77777777" w:rsidR="00DF523D" w:rsidRPr="004F5E41" w:rsidRDefault="00DF523D" w:rsidP="004F5E41">
      <w:pPr>
        <w:jc w:val="both"/>
        <w:rPr>
          <w:rFonts w:ascii="Bookman Old Style" w:hAnsi="Bookman Old Style"/>
          <w:b/>
          <w:bCs/>
          <w:lang w:val="es-ES_tradnl"/>
        </w:rPr>
      </w:pPr>
      <w:r w:rsidRPr="004F5E41">
        <w:rPr>
          <w:rFonts w:ascii="Bookman Old Style" w:hAnsi="Bookman Old Style"/>
          <w:lang w:val="es-ES_tradnl"/>
        </w:rPr>
        <w:t>Resolución de 30 de abril de 2020, de la Secretaría de Estado de Educación, para la adaptación de la Resolución de 24 de julio de 2019, de la Secretaría de Estado de Educación y Formación Profesional, por la que se dictan instrucciones relativas al programa de doble titulación Bachiller-</w:t>
      </w:r>
      <w:proofErr w:type="spellStart"/>
      <w:r w:rsidRPr="004F5E41">
        <w:rPr>
          <w:rFonts w:ascii="Bookman Old Style" w:hAnsi="Bookman Old Style"/>
          <w:lang w:val="es-ES_tradnl"/>
        </w:rPr>
        <w:t>Baccalauréat</w:t>
      </w:r>
      <w:proofErr w:type="spellEnd"/>
      <w:r w:rsidRPr="004F5E41">
        <w:rPr>
          <w:rFonts w:ascii="Bookman Old Style" w:hAnsi="Bookman Old Style"/>
          <w:lang w:val="es-ES_tradnl"/>
        </w:rPr>
        <w:t xml:space="preserve"> correspondientes al curso 2019-2020, ante la situación de crisis ocasionada por el COVID-19.</w:t>
      </w:r>
    </w:p>
    <w:p w14:paraId="02C77079" w14:textId="77777777" w:rsidR="00DF523D" w:rsidRPr="004F5E41" w:rsidRDefault="00A9233C" w:rsidP="004F5E41">
      <w:pPr>
        <w:jc w:val="both"/>
        <w:rPr>
          <w:rFonts w:ascii="Bookman Old Style" w:hAnsi="Bookman Old Style"/>
          <w:b/>
          <w:bCs/>
          <w:lang w:val="en-US"/>
        </w:rPr>
      </w:pPr>
      <w:hyperlink r:id="rId3368" w:tooltip="PDF firmado BOE-A-2020-4828" w:history="1">
        <w:r w:rsidR="00DF523D" w:rsidRPr="004F5E41">
          <w:rPr>
            <w:rStyle w:val="Hipervnculo"/>
            <w:rFonts w:ascii="Bookman Old Style" w:hAnsi="Bookman Old Style"/>
            <w:lang w:val="en-US"/>
          </w:rPr>
          <w:t>PDF (BOE-A-2020-4828 - 3 </w:t>
        </w:r>
        <w:proofErr w:type="spellStart"/>
        <w:r w:rsidR="00DF523D" w:rsidRPr="004F5E41">
          <w:rPr>
            <w:rStyle w:val="Hipervnculo"/>
            <w:rFonts w:ascii="Bookman Old Style" w:hAnsi="Bookman Old Style"/>
            <w:lang w:val="en-US"/>
          </w:rPr>
          <w:t>págs</w:t>
        </w:r>
        <w:proofErr w:type="spellEnd"/>
        <w:r w:rsidR="00DF523D" w:rsidRPr="004F5E41">
          <w:rPr>
            <w:rStyle w:val="Hipervnculo"/>
            <w:rFonts w:ascii="Bookman Old Style" w:hAnsi="Bookman Old Style"/>
            <w:lang w:val="en-US"/>
          </w:rPr>
          <w:t>. - 281 KB)</w:t>
        </w:r>
      </w:hyperlink>
    </w:p>
    <w:p w14:paraId="383294CB" w14:textId="77777777" w:rsidR="00DF523D" w:rsidRPr="004F5E41" w:rsidRDefault="00DF523D"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07830A7E" w14:textId="77777777" w:rsidR="00DF523D" w:rsidRPr="004F5E41" w:rsidRDefault="00DF523D" w:rsidP="004F5E41">
      <w:pPr>
        <w:jc w:val="both"/>
        <w:rPr>
          <w:rFonts w:ascii="Bookman Old Style" w:hAnsi="Bookman Old Style"/>
          <w:b/>
          <w:bCs/>
          <w:lang w:val="es-ES_tradnl"/>
        </w:rPr>
      </w:pPr>
      <w:r w:rsidRPr="004F5E41">
        <w:rPr>
          <w:rFonts w:ascii="Bookman Old Style" w:hAnsi="Bookman Old Style"/>
          <w:b/>
          <w:bCs/>
          <w:lang w:val="es-ES_tradnl"/>
        </w:rPr>
        <w:t>Estado de alarma. Asistencia COVID19</w:t>
      </w:r>
    </w:p>
    <w:p w14:paraId="4936269D" w14:textId="77777777" w:rsidR="00DF523D" w:rsidRPr="004F5E41" w:rsidRDefault="00DF523D" w:rsidP="004F5E41">
      <w:pPr>
        <w:jc w:val="both"/>
        <w:rPr>
          <w:rFonts w:ascii="Bookman Old Style" w:hAnsi="Bookman Old Style"/>
          <w:bCs/>
          <w:lang w:val="es-ES_tradnl"/>
        </w:rPr>
      </w:pPr>
      <w:r w:rsidRPr="004F5E41">
        <w:rPr>
          <w:rFonts w:ascii="Bookman Old Style" w:hAnsi="Bookman Old Style"/>
          <w:lang w:val="es-ES_tradnl"/>
        </w:rPr>
        <w:t>Resolución de 30 de abril de 2020, de la Secretaría General de Administración Digital, por la que se publica el Convenio entre la Secretaría de Estado de Digitalización e Inteligencia Artificial y Telefónica Digital España, SLU, para la operación de la Aplicación ASISTENCIACOVID19 en el contexto de la situación de crisis sanitaria ocasionada por el COVID-19.</w:t>
      </w:r>
    </w:p>
    <w:p w14:paraId="3D7440A2" w14:textId="77777777" w:rsidR="00DF523D" w:rsidRPr="004F5E41" w:rsidRDefault="00A9233C" w:rsidP="004F5E41">
      <w:pPr>
        <w:jc w:val="both"/>
        <w:rPr>
          <w:rFonts w:ascii="Bookman Old Style" w:hAnsi="Bookman Old Style"/>
          <w:bCs/>
          <w:lang w:val="en-US"/>
        </w:rPr>
      </w:pPr>
      <w:hyperlink r:id="rId3369" w:tooltip="PDF firmado BOE-A-2020-4829" w:history="1">
        <w:r w:rsidR="00DF523D" w:rsidRPr="004F5E41">
          <w:rPr>
            <w:rStyle w:val="Hipervnculo"/>
            <w:rFonts w:ascii="Bookman Old Style" w:hAnsi="Bookman Old Style"/>
            <w:lang w:val="en-US"/>
          </w:rPr>
          <w:t>PDF (BOE-A-2020-4829 - 25 </w:t>
        </w:r>
        <w:proofErr w:type="spellStart"/>
        <w:r w:rsidR="00DF523D" w:rsidRPr="004F5E41">
          <w:rPr>
            <w:rStyle w:val="Hipervnculo"/>
            <w:rFonts w:ascii="Bookman Old Style" w:hAnsi="Bookman Old Style"/>
            <w:lang w:val="en-US"/>
          </w:rPr>
          <w:t>págs</w:t>
        </w:r>
        <w:proofErr w:type="spellEnd"/>
        <w:r w:rsidR="00DF523D" w:rsidRPr="004F5E41">
          <w:rPr>
            <w:rStyle w:val="Hipervnculo"/>
            <w:rFonts w:ascii="Bookman Old Style" w:hAnsi="Bookman Old Style"/>
            <w:lang w:val="en-US"/>
          </w:rPr>
          <w:t>. - 372 KB)</w:t>
        </w:r>
      </w:hyperlink>
    </w:p>
    <w:p w14:paraId="2FE05A66" w14:textId="77777777" w:rsidR="00DF523D" w:rsidRPr="004F5E41" w:rsidRDefault="00DF523D" w:rsidP="004F5E41">
      <w:pPr>
        <w:jc w:val="both"/>
        <w:rPr>
          <w:rFonts w:ascii="Bookman Old Style" w:hAnsi="Bookman Old Style"/>
          <w:b/>
          <w:lang w:val="es-ES_tradnl"/>
        </w:rPr>
      </w:pPr>
      <w:r w:rsidRPr="004F5E41">
        <w:rPr>
          <w:rFonts w:ascii="Bookman Old Style" w:hAnsi="Bookman Old Style"/>
          <w:b/>
          <w:lang w:val="es-ES_tradnl"/>
        </w:rPr>
        <w:t>BOC 05/05/2020</w:t>
      </w:r>
    </w:p>
    <w:p w14:paraId="4CF8C2D6" w14:textId="77777777" w:rsidR="00DF523D" w:rsidRPr="004F5E41" w:rsidRDefault="00DF523D"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7E576607" w14:textId="77777777" w:rsidR="00DF523D" w:rsidRPr="004F5E41" w:rsidRDefault="00A9233C" w:rsidP="004F5E41">
      <w:pPr>
        <w:jc w:val="both"/>
        <w:rPr>
          <w:rFonts w:ascii="Bookman Old Style" w:hAnsi="Bookman Old Style"/>
          <w:bCs/>
          <w:lang w:val="es-ES_tradnl"/>
        </w:rPr>
      </w:pPr>
      <w:hyperlink r:id="rId3370" w:tooltip="Ir a la disposición 2012/048/001" w:history="1">
        <w:r w:rsidR="00DF523D" w:rsidRPr="004F5E41">
          <w:rPr>
            <w:rStyle w:val="Hipervnculo"/>
            <w:rFonts w:ascii="Bookman Old Style" w:hAnsi="Bookman Old Style"/>
            <w:bCs/>
            <w:lang w:val="es-ES_tradnl"/>
          </w:rPr>
          <w:t>1454</w:t>
        </w:r>
      </w:hyperlink>
      <w:r w:rsidR="00DF523D" w:rsidRPr="004F5E41">
        <w:rPr>
          <w:rFonts w:ascii="Bookman Old Style" w:hAnsi="Bookman Old Style"/>
          <w:lang w:val="es-ES_tradnl"/>
        </w:rPr>
        <w:t> </w:t>
      </w:r>
      <w:hyperlink r:id="rId3371" w:history="1">
        <w:r w:rsidR="00DF523D" w:rsidRPr="004F5E41">
          <w:rPr>
            <w:rStyle w:val="Hipervnculo"/>
            <w:rFonts w:ascii="Bookman Old Style" w:hAnsi="Bookman Old Style"/>
            <w:lang w:val="es-ES_tradnl"/>
          </w:rPr>
          <w:t>Servicio Canario de Empleo.- Resolución de 27 de abril de 2020, de la Directora, por la que se establece el plazo de presentación de solicitudes y el crédito para las subvenciones destinadas a complementar la prestación extraordinaria por suspensión de actividad para los afectados por la declaración del estado de alarma para la gestión de la situación de crisis sanitaria ocasionada por el COVID-19.</w:t>
        </w:r>
      </w:hyperlink>
    </w:p>
    <w:p w14:paraId="79F21606" w14:textId="77777777" w:rsidR="00DF523D" w:rsidRPr="004F5E41" w:rsidRDefault="00DF523D"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272.12 Kb.</w:t>
      </w:r>
    </w:p>
    <w:p w14:paraId="5743CB34" w14:textId="77777777" w:rsidR="00DF523D" w:rsidRPr="004F5E41" w:rsidRDefault="00DF523D" w:rsidP="004F5E41">
      <w:pPr>
        <w:jc w:val="both"/>
        <w:rPr>
          <w:rFonts w:ascii="Bookman Old Style" w:hAnsi="Bookman Old Style"/>
          <w:lang w:val="es-ES_tradnl"/>
        </w:rPr>
      </w:pPr>
      <w:r w:rsidRPr="004F5E41">
        <w:rPr>
          <w:rFonts w:ascii="Bookman Old Style" w:hAnsi="Bookman Old Style"/>
          <w:lang w:val="es-ES_tradnl"/>
        </w:rPr>
        <w:t>BOC-A-2020-087-1454. </w:t>
      </w:r>
      <w:hyperlink r:id="rId337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37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374" w:tooltip="Descargar en formato PDF" w:history="1">
        <w:r w:rsidRPr="004F5E41">
          <w:rPr>
            <w:rStyle w:val="Hipervnculo"/>
            <w:rFonts w:ascii="Bookman Old Style" w:hAnsi="Bookman Old Style"/>
            <w:lang w:val="es-ES_tradnl"/>
          </w:rPr>
          <w:t>Descargar</w:t>
        </w:r>
      </w:hyperlink>
    </w:p>
    <w:p w14:paraId="5ED780CD" w14:textId="77777777"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t>BOE 04/05/2020</w:t>
      </w:r>
    </w:p>
    <w:p w14:paraId="0C751C6E" w14:textId="77777777"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t>COMUNIDAD FORAL DE NAVARRA</w:t>
      </w:r>
    </w:p>
    <w:p w14:paraId="03D06748" w14:textId="77777777" w:rsidR="004869A5" w:rsidRPr="004F5E41" w:rsidRDefault="004869A5" w:rsidP="004F5E41">
      <w:pPr>
        <w:jc w:val="both"/>
        <w:rPr>
          <w:rFonts w:ascii="Bookman Old Style" w:hAnsi="Bookman Old Style"/>
          <w:b/>
          <w:bCs/>
          <w:lang w:val="es-ES_tradnl"/>
        </w:rPr>
      </w:pPr>
      <w:r w:rsidRPr="004F5E41">
        <w:rPr>
          <w:rFonts w:ascii="Bookman Old Style" w:hAnsi="Bookman Old Style"/>
          <w:b/>
          <w:bCs/>
          <w:lang w:val="es-ES_tradnl"/>
        </w:rPr>
        <w:t>Crisis sanitaria</w:t>
      </w:r>
    </w:p>
    <w:p w14:paraId="6D16D4EC" w14:textId="77777777" w:rsidR="004869A5" w:rsidRPr="004F5E41" w:rsidRDefault="004869A5" w:rsidP="004F5E41">
      <w:pPr>
        <w:jc w:val="both"/>
        <w:rPr>
          <w:rFonts w:ascii="Bookman Old Style" w:hAnsi="Bookman Old Style"/>
          <w:bCs/>
          <w:lang w:val="es-ES_tradnl"/>
        </w:rPr>
      </w:pPr>
      <w:r w:rsidRPr="004F5E41">
        <w:rPr>
          <w:rFonts w:ascii="Bookman Old Style" w:hAnsi="Bookman Old Style"/>
          <w:lang w:val="es-ES_tradnl"/>
        </w:rPr>
        <w:lastRenderedPageBreak/>
        <w:t>Decreto-ley Foral 3/2020, de 15 de abril, por el que se aprueban medidas urgentes para responder al impacto generado por la crisis sanitaria del coronavirus (COVID-19).</w:t>
      </w:r>
    </w:p>
    <w:p w14:paraId="1FF3628A" w14:textId="77777777" w:rsidR="004869A5" w:rsidRPr="004F5E41" w:rsidRDefault="00A9233C" w:rsidP="004F5E41">
      <w:pPr>
        <w:jc w:val="both"/>
        <w:rPr>
          <w:rFonts w:ascii="Bookman Old Style" w:hAnsi="Bookman Old Style"/>
          <w:bCs/>
          <w:lang w:val="en-US"/>
        </w:rPr>
      </w:pPr>
      <w:hyperlink r:id="rId3375" w:tooltip="PDF firmado BOE-A-2020-4794" w:history="1">
        <w:r w:rsidR="004869A5" w:rsidRPr="004F5E41">
          <w:rPr>
            <w:rStyle w:val="Hipervnculo"/>
            <w:rFonts w:ascii="Bookman Old Style" w:hAnsi="Bookman Old Style"/>
            <w:lang w:val="en-US"/>
          </w:rPr>
          <w:t>PDF (BOE-A-2020-4794 - 15 </w:t>
        </w:r>
        <w:proofErr w:type="spellStart"/>
        <w:r w:rsidR="004869A5" w:rsidRPr="004F5E41">
          <w:rPr>
            <w:rStyle w:val="Hipervnculo"/>
            <w:rFonts w:ascii="Bookman Old Style" w:hAnsi="Bookman Old Style"/>
            <w:lang w:val="en-US"/>
          </w:rPr>
          <w:t>págs</w:t>
        </w:r>
        <w:proofErr w:type="spellEnd"/>
        <w:r w:rsidR="004869A5" w:rsidRPr="004F5E41">
          <w:rPr>
            <w:rStyle w:val="Hipervnculo"/>
            <w:rFonts w:ascii="Bookman Old Style" w:hAnsi="Bookman Old Style"/>
            <w:lang w:val="en-US"/>
          </w:rPr>
          <w:t>. - 306 KB)</w:t>
        </w:r>
      </w:hyperlink>
    </w:p>
    <w:p w14:paraId="571804E6" w14:textId="77777777"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4F80D14F" w14:textId="77777777" w:rsidR="004869A5" w:rsidRPr="004F5E41" w:rsidRDefault="004869A5" w:rsidP="004F5E41">
      <w:pPr>
        <w:jc w:val="both"/>
        <w:rPr>
          <w:rFonts w:ascii="Bookman Old Style" w:hAnsi="Bookman Old Style"/>
          <w:b/>
          <w:bCs/>
          <w:lang w:val="es-ES_tradnl"/>
        </w:rPr>
      </w:pPr>
      <w:r w:rsidRPr="004F5E41">
        <w:rPr>
          <w:rFonts w:ascii="Bookman Old Style" w:hAnsi="Bookman Old Style"/>
          <w:b/>
          <w:bCs/>
          <w:lang w:val="es-ES_tradnl"/>
        </w:rPr>
        <w:t>Estado de alarma. Servicio Público de Empleo Estatal</w:t>
      </w:r>
    </w:p>
    <w:p w14:paraId="1BEA90CE" w14:textId="77777777" w:rsidR="004869A5" w:rsidRPr="004F5E41" w:rsidRDefault="004869A5" w:rsidP="004F5E41">
      <w:pPr>
        <w:jc w:val="both"/>
        <w:rPr>
          <w:rFonts w:ascii="Bookman Old Style" w:hAnsi="Bookman Old Style"/>
          <w:bCs/>
          <w:lang w:val="es-ES_tradnl"/>
        </w:rPr>
      </w:pPr>
      <w:r w:rsidRPr="004F5E41">
        <w:rPr>
          <w:rFonts w:ascii="Bookman Old Style" w:hAnsi="Bookman Old Style"/>
          <w:lang w:val="es-ES_tradnl"/>
        </w:rPr>
        <w:t>Resolución de 30 de abril de 2020, del Servicio Público de Empleo Estatal, por la que se desarrolla el procedimiento para la tramitación de solicitudes del subsidio extraordinario por falta de actividad para las personas integradas en el Sistema Especial para Empleados de Hogar del Régimen General de la Seguridad Social regulado en el Real Decreto-ley 11/2020, de 31 de marzo, por el que se adoptan medidas urgentes complementarias en el ámbito social y económico para hacer frente al COVID-19.</w:t>
      </w:r>
    </w:p>
    <w:p w14:paraId="10C1DECB" w14:textId="77777777" w:rsidR="004869A5" w:rsidRPr="004F5E41" w:rsidRDefault="00A9233C" w:rsidP="004F5E41">
      <w:pPr>
        <w:jc w:val="both"/>
        <w:rPr>
          <w:rFonts w:ascii="Bookman Old Style" w:hAnsi="Bookman Old Style"/>
          <w:bCs/>
          <w:lang w:val="en-US"/>
        </w:rPr>
      </w:pPr>
      <w:hyperlink r:id="rId3376" w:tooltip="PDF firmado BOE-A-2020-4801" w:history="1">
        <w:r w:rsidR="004869A5" w:rsidRPr="004F5E41">
          <w:rPr>
            <w:rStyle w:val="Hipervnculo"/>
            <w:rFonts w:ascii="Bookman Old Style" w:hAnsi="Bookman Old Style"/>
            <w:lang w:val="en-US"/>
          </w:rPr>
          <w:t>PDF (BOE-A-2020-4801 - 6 </w:t>
        </w:r>
        <w:proofErr w:type="spellStart"/>
        <w:r w:rsidR="004869A5" w:rsidRPr="004F5E41">
          <w:rPr>
            <w:rStyle w:val="Hipervnculo"/>
            <w:rFonts w:ascii="Bookman Old Style" w:hAnsi="Bookman Old Style"/>
            <w:lang w:val="en-US"/>
          </w:rPr>
          <w:t>págs</w:t>
        </w:r>
        <w:proofErr w:type="spellEnd"/>
        <w:r w:rsidR="004869A5" w:rsidRPr="004F5E41">
          <w:rPr>
            <w:rStyle w:val="Hipervnculo"/>
            <w:rFonts w:ascii="Bookman Old Style" w:hAnsi="Bookman Old Style"/>
            <w:lang w:val="en-US"/>
          </w:rPr>
          <w:t>. - 250 KB)</w:t>
        </w:r>
      </w:hyperlink>
    </w:p>
    <w:p w14:paraId="788CCECF" w14:textId="77777777" w:rsidR="004869A5" w:rsidRPr="004F5E41" w:rsidRDefault="004869A5" w:rsidP="004F5E41">
      <w:pPr>
        <w:jc w:val="both"/>
        <w:rPr>
          <w:rFonts w:ascii="Bookman Old Style" w:hAnsi="Bookman Old Style"/>
          <w:bCs/>
          <w:lang w:val="es-ES_tradnl"/>
        </w:rPr>
      </w:pPr>
      <w:r w:rsidRPr="004F5E41">
        <w:rPr>
          <w:rFonts w:ascii="Bookman Old Style" w:hAnsi="Bookman Old Style"/>
          <w:lang w:val="es-ES_tradnl"/>
        </w:rPr>
        <w:t>Resolución de 1 de mayo de 2020, del Servicio Público de Empleo Estatal, por la que se establece el procedimiento para la tramitación de solicitudes del subsidio excepcional por desempleo regulado en el artículo 33 del Real Decreto-ley 11/2020, de 31 de marzo, por el que se adoptan medidas urgentes complementarias en el ámbito social y económico para hacer frente al COVID-19.</w:t>
      </w:r>
    </w:p>
    <w:p w14:paraId="4CE6DCD3" w14:textId="77777777" w:rsidR="004869A5" w:rsidRPr="004F5E41" w:rsidRDefault="00A9233C" w:rsidP="004F5E41">
      <w:pPr>
        <w:jc w:val="both"/>
        <w:rPr>
          <w:rFonts w:ascii="Bookman Old Style" w:hAnsi="Bookman Old Style"/>
          <w:bCs/>
          <w:lang w:val="en-US"/>
        </w:rPr>
      </w:pPr>
      <w:hyperlink r:id="rId3377" w:tooltip="PDF firmado BOE-A-2020-4802" w:history="1">
        <w:r w:rsidR="004869A5" w:rsidRPr="004F5E41">
          <w:rPr>
            <w:rStyle w:val="Hipervnculo"/>
            <w:rFonts w:ascii="Bookman Old Style" w:hAnsi="Bookman Old Style"/>
            <w:lang w:val="en-US"/>
          </w:rPr>
          <w:t>PDF (BOE-A-2020-4802 - 2 </w:t>
        </w:r>
        <w:proofErr w:type="spellStart"/>
        <w:r w:rsidR="004869A5" w:rsidRPr="004F5E41">
          <w:rPr>
            <w:rStyle w:val="Hipervnculo"/>
            <w:rFonts w:ascii="Bookman Old Style" w:hAnsi="Bookman Old Style"/>
            <w:lang w:val="en-US"/>
          </w:rPr>
          <w:t>págs</w:t>
        </w:r>
        <w:proofErr w:type="spellEnd"/>
        <w:r w:rsidR="004869A5" w:rsidRPr="004F5E41">
          <w:rPr>
            <w:rStyle w:val="Hipervnculo"/>
            <w:rFonts w:ascii="Bookman Old Style" w:hAnsi="Bookman Old Style"/>
            <w:lang w:val="en-US"/>
          </w:rPr>
          <w:t>. - 229 KB)</w:t>
        </w:r>
      </w:hyperlink>
    </w:p>
    <w:p w14:paraId="4FB26DC8" w14:textId="77777777"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t>BOC 04/05/2020</w:t>
      </w:r>
    </w:p>
    <w:p w14:paraId="0B2A776A" w14:textId="77777777" w:rsidR="004869A5" w:rsidRPr="004F5E41" w:rsidRDefault="004869A5"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7733C43E" w14:textId="77777777" w:rsidR="004869A5" w:rsidRPr="004F5E41" w:rsidRDefault="00A9233C" w:rsidP="004F5E41">
      <w:pPr>
        <w:jc w:val="both"/>
        <w:rPr>
          <w:rFonts w:ascii="Bookman Old Style" w:hAnsi="Bookman Old Style"/>
          <w:bCs/>
          <w:lang w:val="es-ES_tradnl"/>
        </w:rPr>
      </w:pPr>
      <w:hyperlink r:id="rId3378" w:tooltip="Ir a la disposición 2012/048/001" w:history="1">
        <w:r w:rsidR="004869A5" w:rsidRPr="004F5E41">
          <w:rPr>
            <w:rStyle w:val="Hipervnculo"/>
            <w:rFonts w:ascii="Bookman Old Style" w:hAnsi="Bookman Old Style"/>
            <w:bCs/>
            <w:lang w:val="es-ES_tradnl"/>
          </w:rPr>
          <w:t>1439</w:t>
        </w:r>
      </w:hyperlink>
      <w:r w:rsidR="004869A5" w:rsidRPr="004F5E41">
        <w:rPr>
          <w:rFonts w:ascii="Bookman Old Style" w:hAnsi="Bookman Old Style"/>
          <w:lang w:val="es-ES_tradnl"/>
        </w:rPr>
        <w:t> </w:t>
      </w:r>
      <w:hyperlink r:id="rId3379" w:history="1">
        <w:r w:rsidR="004869A5" w:rsidRPr="004F5E41">
          <w:rPr>
            <w:rStyle w:val="Hipervnculo"/>
            <w:rFonts w:ascii="Bookman Old Style" w:hAnsi="Bookman Old Style"/>
            <w:lang w:val="es-ES_tradnl"/>
          </w:rPr>
          <w:t>DECRETO 40/2020, de 3 de mayo, del Presidente, por el que se extiende, a las personas que se desplacen por vía aérea o marítima en el ámbito de la Comunidad Autónoma de Canarias, con independencia de su procedencia y medio de transporte utilizado, la aplicación de la medida de control de temperatura prevista en el Decreto 28/2020, de 18 de marzo, del Presidente, por el que se establecen medidas para el control de las personas que se desplacen por vía aérea o marítima en el ámbito de la Comunidad Autónoma de Canarias, con independencia de su procedencia y medio de transporte utilizado, en orden a la contención de la expansión del COVID-19.</w:t>
        </w:r>
      </w:hyperlink>
    </w:p>
    <w:p w14:paraId="17FC7B35" w14:textId="77777777" w:rsidR="004869A5" w:rsidRPr="004F5E41" w:rsidRDefault="004869A5"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243.86 Kb.</w:t>
      </w:r>
    </w:p>
    <w:p w14:paraId="4C0F5D52" w14:textId="77777777" w:rsidR="004869A5" w:rsidRPr="004F5E41" w:rsidRDefault="004869A5" w:rsidP="004F5E41">
      <w:pPr>
        <w:jc w:val="both"/>
        <w:rPr>
          <w:rFonts w:ascii="Bookman Old Style" w:hAnsi="Bookman Old Style"/>
          <w:lang w:val="es-ES_tradnl"/>
        </w:rPr>
      </w:pPr>
      <w:r w:rsidRPr="004F5E41">
        <w:rPr>
          <w:rFonts w:ascii="Bookman Old Style" w:hAnsi="Bookman Old Style"/>
          <w:lang w:val="es-ES_tradnl"/>
        </w:rPr>
        <w:t>BOC-A-2020-086-1439. </w:t>
      </w:r>
      <w:hyperlink r:id="rId338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38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382" w:tooltip="Descargar en formato PDF" w:history="1">
        <w:r w:rsidRPr="004F5E41">
          <w:rPr>
            <w:rStyle w:val="Hipervnculo"/>
            <w:rFonts w:ascii="Bookman Old Style" w:hAnsi="Bookman Old Style"/>
            <w:lang w:val="es-ES_tradnl"/>
          </w:rPr>
          <w:t>Descargar</w:t>
        </w:r>
      </w:hyperlink>
    </w:p>
    <w:p w14:paraId="047BEE0E" w14:textId="77777777" w:rsidR="004869A5" w:rsidRPr="004F5E41" w:rsidRDefault="004869A5"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14:paraId="21684BB5" w14:textId="77777777" w:rsidR="004869A5" w:rsidRPr="004F5E41" w:rsidRDefault="00A9233C" w:rsidP="004F5E41">
      <w:pPr>
        <w:jc w:val="both"/>
        <w:rPr>
          <w:rFonts w:ascii="Bookman Old Style" w:hAnsi="Bookman Old Style"/>
          <w:bCs/>
          <w:lang w:val="es-ES_tradnl"/>
        </w:rPr>
      </w:pPr>
      <w:hyperlink r:id="rId3383" w:tooltip="Ir a la disposición 2012/048/001" w:history="1">
        <w:r w:rsidR="004869A5" w:rsidRPr="004F5E41">
          <w:rPr>
            <w:rStyle w:val="Hipervnculo"/>
            <w:rFonts w:ascii="Bookman Old Style" w:hAnsi="Bookman Old Style"/>
            <w:bCs/>
            <w:lang w:val="es-ES_tradnl"/>
          </w:rPr>
          <w:t>1440</w:t>
        </w:r>
      </w:hyperlink>
      <w:r w:rsidR="004869A5" w:rsidRPr="004F5E41">
        <w:rPr>
          <w:rFonts w:ascii="Bookman Old Style" w:hAnsi="Bookman Old Style"/>
          <w:lang w:val="es-ES_tradnl"/>
        </w:rPr>
        <w:t> </w:t>
      </w:r>
      <w:hyperlink r:id="rId3384" w:history="1">
        <w:r w:rsidR="004869A5" w:rsidRPr="004F5E41">
          <w:rPr>
            <w:rStyle w:val="Hipervnculo"/>
            <w:rFonts w:ascii="Bookman Old Style" w:hAnsi="Bookman Old Style"/>
            <w:lang w:val="es-ES_tradnl"/>
          </w:rPr>
          <w:t xml:space="preserve">ORDEN de 28 de abril de 2020, por la que se aprueba la delegación a favor de la Dirección General de la Función Pública de la competencia para </w:t>
        </w:r>
        <w:r w:rsidR="004869A5" w:rsidRPr="004F5E41">
          <w:rPr>
            <w:rStyle w:val="Hipervnculo"/>
            <w:rFonts w:ascii="Bookman Old Style" w:hAnsi="Bookman Old Style"/>
            <w:lang w:val="es-ES_tradnl"/>
          </w:rPr>
          <w:lastRenderedPageBreak/>
          <w:t>ampliar la relación de procedimientos administrativos de ese Centro Directivo en los que se acuerda el inicio y/o la continuación de su tramitación durante la vigencia del estado de alarma.</w:t>
        </w:r>
      </w:hyperlink>
    </w:p>
    <w:p w14:paraId="392D1035" w14:textId="77777777" w:rsidR="004869A5" w:rsidRPr="004F5E41" w:rsidRDefault="004869A5"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274.35 Kb.</w:t>
      </w:r>
    </w:p>
    <w:p w14:paraId="10D3969A" w14:textId="77777777" w:rsidR="004869A5" w:rsidRPr="004F5E41" w:rsidRDefault="004869A5" w:rsidP="004F5E41">
      <w:pPr>
        <w:jc w:val="both"/>
        <w:rPr>
          <w:rFonts w:ascii="Bookman Old Style" w:hAnsi="Bookman Old Style"/>
          <w:lang w:val="es-ES_tradnl"/>
        </w:rPr>
      </w:pPr>
      <w:r w:rsidRPr="004F5E41">
        <w:rPr>
          <w:rFonts w:ascii="Bookman Old Style" w:hAnsi="Bookman Old Style"/>
          <w:lang w:val="es-ES_tradnl"/>
        </w:rPr>
        <w:t>BOC-A-2020-086-1440. </w:t>
      </w:r>
      <w:hyperlink r:id="rId338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38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387" w:tooltip="Descargar en formato PDF" w:history="1">
        <w:r w:rsidRPr="004F5E41">
          <w:rPr>
            <w:rStyle w:val="Hipervnculo"/>
            <w:rFonts w:ascii="Bookman Old Style" w:hAnsi="Bookman Old Style"/>
            <w:lang w:val="es-ES_tradnl"/>
          </w:rPr>
          <w:t>Descargar</w:t>
        </w:r>
      </w:hyperlink>
    </w:p>
    <w:p w14:paraId="20454127" w14:textId="77777777"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t>BOE 03/05/2020</w:t>
      </w:r>
    </w:p>
    <w:p w14:paraId="1BE13948" w14:textId="77777777"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2A5F36E8" w14:textId="77777777" w:rsidR="004869A5" w:rsidRPr="004F5E41" w:rsidRDefault="004869A5" w:rsidP="004F5E41">
      <w:pPr>
        <w:jc w:val="both"/>
        <w:rPr>
          <w:rFonts w:ascii="Bookman Old Style" w:hAnsi="Bookman Old Style"/>
          <w:b/>
          <w:bCs/>
          <w:lang w:val="es-ES_tradnl"/>
        </w:rPr>
      </w:pPr>
      <w:r w:rsidRPr="004F5E41">
        <w:rPr>
          <w:rFonts w:ascii="Bookman Old Style" w:hAnsi="Bookman Old Style"/>
          <w:b/>
          <w:bCs/>
          <w:lang w:val="es-ES_tradnl"/>
        </w:rPr>
        <w:t>Estado de alarma. Movilidad</w:t>
      </w:r>
    </w:p>
    <w:p w14:paraId="21CA1B27" w14:textId="77777777" w:rsidR="004869A5" w:rsidRPr="004F5E41" w:rsidRDefault="004869A5" w:rsidP="004F5E41">
      <w:pPr>
        <w:jc w:val="both"/>
        <w:rPr>
          <w:rFonts w:ascii="Bookman Old Style" w:hAnsi="Bookman Old Style"/>
          <w:bCs/>
          <w:lang w:val="es-ES_tradnl"/>
        </w:rPr>
      </w:pPr>
      <w:r w:rsidRPr="004F5E41">
        <w:rPr>
          <w:rFonts w:ascii="Bookman Old Style" w:hAnsi="Bookman Old Style"/>
          <w:lang w:val="es-ES_tradnl"/>
        </w:rPr>
        <w:t>Orden TMA/384/2020, de 3 de mayo, por la que se dictan instrucciones sobre la utilización de mascarillas en los distintos medios de transporte y se fijan requisitos para garantizar una movilidad segura de conformidad con el plan para la transición hacia una nueva normalidad.</w:t>
      </w:r>
    </w:p>
    <w:p w14:paraId="61807BD6" w14:textId="77777777" w:rsidR="004869A5" w:rsidRPr="004F5E41" w:rsidRDefault="00A9233C" w:rsidP="004F5E41">
      <w:pPr>
        <w:jc w:val="both"/>
        <w:rPr>
          <w:rFonts w:ascii="Bookman Old Style" w:hAnsi="Bookman Old Style"/>
          <w:bCs/>
          <w:lang w:val="en-US"/>
        </w:rPr>
      </w:pPr>
      <w:hyperlink r:id="rId3388" w:tooltip="PDF firmado BOE-A-2020-4789" w:history="1">
        <w:r w:rsidR="004869A5" w:rsidRPr="004F5E41">
          <w:rPr>
            <w:rStyle w:val="Hipervnculo"/>
            <w:rFonts w:ascii="Bookman Old Style" w:hAnsi="Bookman Old Style"/>
            <w:lang w:val="en-US"/>
          </w:rPr>
          <w:t>PDF (BOE-A-2020-4789 - 3 </w:t>
        </w:r>
        <w:proofErr w:type="spellStart"/>
        <w:r w:rsidR="004869A5" w:rsidRPr="004F5E41">
          <w:rPr>
            <w:rStyle w:val="Hipervnculo"/>
            <w:rFonts w:ascii="Bookman Old Style" w:hAnsi="Bookman Old Style"/>
            <w:lang w:val="en-US"/>
          </w:rPr>
          <w:t>págs</w:t>
        </w:r>
        <w:proofErr w:type="spellEnd"/>
        <w:r w:rsidR="004869A5" w:rsidRPr="004F5E41">
          <w:rPr>
            <w:rStyle w:val="Hipervnculo"/>
            <w:rFonts w:ascii="Bookman Old Style" w:hAnsi="Bookman Old Style"/>
            <w:lang w:val="en-US"/>
          </w:rPr>
          <w:t>. - 228 KB)</w:t>
        </w:r>
      </w:hyperlink>
    </w:p>
    <w:p w14:paraId="191BA453" w14:textId="77777777"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547BC6FD" w14:textId="77777777" w:rsidR="004869A5" w:rsidRPr="004F5E41" w:rsidRDefault="004869A5"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2B8DB2A6" w14:textId="77777777" w:rsidR="004869A5" w:rsidRPr="004F5E41" w:rsidRDefault="004869A5" w:rsidP="004F5E41">
      <w:pPr>
        <w:jc w:val="both"/>
        <w:rPr>
          <w:rFonts w:ascii="Bookman Old Style" w:hAnsi="Bookman Old Style"/>
          <w:bCs/>
          <w:lang w:val="es-ES_tradnl"/>
        </w:rPr>
      </w:pPr>
      <w:r w:rsidRPr="004F5E41">
        <w:rPr>
          <w:rFonts w:ascii="Bookman Old Style" w:hAnsi="Bookman Old Style"/>
          <w:lang w:val="es-ES_tradnl"/>
        </w:rPr>
        <w:t>Orden SND/385/2020, de 2 de mayo, por la que se modifica la Orden SND/340/2020, de 12 de abril, por la que se suspenden determinadas actividades relacionadas con obras de intervención en edificios existentes en las que exista riesgo de contagio por el COVID-19 para personas no relacionadas con dicha actividad.</w:t>
      </w:r>
    </w:p>
    <w:p w14:paraId="760B62DE" w14:textId="77777777" w:rsidR="004869A5" w:rsidRPr="004F5E41" w:rsidRDefault="00A9233C" w:rsidP="004F5E41">
      <w:pPr>
        <w:jc w:val="both"/>
        <w:rPr>
          <w:rFonts w:ascii="Bookman Old Style" w:hAnsi="Bookman Old Style"/>
          <w:bCs/>
          <w:lang w:val="en-US"/>
        </w:rPr>
      </w:pPr>
      <w:hyperlink r:id="rId3389" w:tooltip="PDF firmado BOE-A-2020-4790" w:history="1">
        <w:r w:rsidR="004869A5" w:rsidRPr="004F5E41">
          <w:rPr>
            <w:rStyle w:val="Hipervnculo"/>
            <w:rFonts w:ascii="Bookman Old Style" w:hAnsi="Bookman Old Style"/>
            <w:lang w:val="en-US"/>
          </w:rPr>
          <w:t>PDF (BOE-A-2020-4790 - 2 </w:t>
        </w:r>
        <w:proofErr w:type="spellStart"/>
        <w:r w:rsidR="004869A5" w:rsidRPr="004F5E41">
          <w:rPr>
            <w:rStyle w:val="Hipervnculo"/>
            <w:rFonts w:ascii="Bookman Old Style" w:hAnsi="Bookman Old Style"/>
            <w:lang w:val="en-US"/>
          </w:rPr>
          <w:t>págs</w:t>
        </w:r>
        <w:proofErr w:type="spellEnd"/>
        <w:r w:rsidR="004869A5" w:rsidRPr="004F5E41">
          <w:rPr>
            <w:rStyle w:val="Hipervnculo"/>
            <w:rFonts w:ascii="Bookman Old Style" w:hAnsi="Bookman Old Style"/>
            <w:lang w:val="en-US"/>
          </w:rPr>
          <w:t>. - 222 KB)</w:t>
        </w:r>
      </w:hyperlink>
    </w:p>
    <w:p w14:paraId="2DDCD350" w14:textId="77777777" w:rsidR="004869A5" w:rsidRPr="004F5E41" w:rsidRDefault="004869A5" w:rsidP="004F5E41">
      <w:pPr>
        <w:jc w:val="both"/>
        <w:rPr>
          <w:rFonts w:ascii="Bookman Old Style" w:hAnsi="Bookman Old Style"/>
          <w:bCs/>
          <w:lang w:val="es-ES_tradnl"/>
        </w:rPr>
      </w:pPr>
      <w:r w:rsidRPr="004F5E41">
        <w:rPr>
          <w:rFonts w:ascii="Bookman Old Style" w:hAnsi="Bookman Old Style"/>
          <w:lang w:val="es-ES_tradnl"/>
        </w:rPr>
        <w:t>Orden SND/386/2020, de 3 de mayo, por la que se flexibilizan determinadas restricciones sociales y se determinan las condiciones de desarrollo de la actividad de comercio minorista y de prestación de servicios, así como de las actividades de hostelería y restauración en los territorios menos afectados por la crisis sanitaria ocasionada por el COVID-19.</w:t>
      </w:r>
    </w:p>
    <w:p w14:paraId="0BA376DD" w14:textId="77777777" w:rsidR="004869A5" w:rsidRPr="004F5E41" w:rsidRDefault="00A9233C" w:rsidP="004F5E41">
      <w:pPr>
        <w:jc w:val="both"/>
        <w:rPr>
          <w:rFonts w:ascii="Bookman Old Style" w:hAnsi="Bookman Old Style"/>
          <w:bCs/>
          <w:lang w:val="en-US"/>
        </w:rPr>
      </w:pPr>
      <w:hyperlink r:id="rId3390" w:tooltip="PDF firmado BOE-A-2020-4791" w:history="1">
        <w:r w:rsidR="004869A5" w:rsidRPr="004F5E41">
          <w:rPr>
            <w:rStyle w:val="Hipervnculo"/>
            <w:rFonts w:ascii="Bookman Old Style" w:hAnsi="Bookman Old Style"/>
            <w:lang w:val="en-US"/>
          </w:rPr>
          <w:t>PDF (BOE-A-2020-4791 - 10 </w:t>
        </w:r>
        <w:proofErr w:type="spellStart"/>
        <w:r w:rsidR="004869A5" w:rsidRPr="004F5E41">
          <w:rPr>
            <w:rStyle w:val="Hipervnculo"/>
            <w:rFonts w:ascii="Bookman Old Style" w:hAnsi="Bookman Old Style"/>
            <w:lang w:val="en-US"/>
          </w:rPr>
          <w:t>págs</w:t>
        </w:r>
        <w:proofErr w:type="spellEnd"/>
        <w:r w:rsidR="004869A5" w:rsidRPr="004F5E41">
          <w:rPr>
            <w:rStyle w:val="Hipervnculo"/>
            <w:rFonts w:ascii="Bookman Old Style" w:hAnsi="Bookman Old Style"/>
            <w:lang w:val="en-US"/>
          </w:rPr>
          <w:t>. - 273 KB)</w:t>
        </w:r>
      </w:hyperlink>
    </w:p>
    <w:p w14:paraId="1913A4C0" w14:textId="77777777" w:rsidR="004869A5" w:rsidRPr="004F5E41" w:rsidRDefault="004869A5" w:rsidP="004F5E41">
      <w:pPr>
        <w:jc w:val="both"/>
        <w:rPr>
          <w:rFonts w:ascii="Bookman Old Style" w:hAnsi="Bookman Old Style"/>
          <w:lang w:val="es-ES_tradnl"/>
        </w:rPr>
      </w:pPr>
      <w:r w:rsidRPr="004F5E41">
        <w:rPr>
          <w:rFonts w:ascii="Bookman Old Style" w:hAnsi="Bookman Old Style"/>
          <w:lang w:val="es-ES_tradnl"/>
        </w:rPr>
        <w:t xml:space="preserve">Orden SND/387/2020, de 3 de mayo, por la que se regula el proceso de </w:t>
      </w:r>
      <w:proofErr w:type="spellStart"/>
      <w:r w:rsidRPr="004F5E41">
        <w:rPr>
          <w:rFonts w:ascii="Bookman Old Style" w:hAnsi="Bookman Old Style"/>
          <w:lang w:val="es-ES_tradnl"/>
        </w:rPr>
        <w:t>cogobernanza</w:t>
      </w:r>
      <w:proofErr w:type="spellEnd"/>
      <w:r w:rsidRPr="004F5E41">
        <w:rPr>
          <w:rFonts w:ascii="Bookman Old Style" w:hAnsi="Bookman Old Style"/>
          <w:lang w:val="es-ES_tradnl"/>
        </w:rPr>
        <w:t xml:space="preserve"> con las comunidades autónomas y ciudades de Ceuta y Melilla para la transición a una nueva normalidad.</w:t>
      </w:r>
    </w:p>
    <w:p w14:paraId="21A41086" w14:textId="77777777" w:rsidR="004869A5" w:rsidRPr="004F5E41" w:rsidRDefault="00A9233C" w:rsidP="004F5E41">
      <w:pPr>
        <w:jc w:val="both"/>
        <w:rPr>
          <w:rFonts w:ascii="Bookman Old Style" w:hAnsi="Bookman Old Style"/>
          <w:lang w:val="en-US"/>
        </w:rPr>
      </w:pPr>
      <w:hyperlink r:id="rId3391" w:tooltip="PDF firmado BOE-A-2020-4792" w:history="1">
        <w:r w:rsidR="004869A5" w:rsidRPr="004F5E41">
          <w:rPr>
            <w:rStyle w:val="Hipervnculo"/>
            <w:rFonts w:ascii="Bookman Old Style" w:hAnsi="Bookman Old Style"/>
            <w:lang w:val="en-US"/>
          </w:rPr>
          <w:t>PDF (BOE-A-2020-4792 - 5 </w:t>
        </w:r>
        <w:proofErr w:type="spellStart"/>
        <w:r w:rsidR="004869A5" w:rsidRPr="004F5E41">
          <w:rPr>
            <w:rStyle w:val="Hipervnculo"/>
            <w:rFonts w:ascii="Bookman Old Style" w:hAnsi="Bookman Old Style"/>
            <w:lang w:val="en-US"/>
          </w:rPr>
          <w:t>págs</w:t>
        </w:r>
        <w:proofErr w:type="spellEnd"/>
        <w:r w:rsidR="004869A5" w:rsidRPr="004F5E41">
          <w:rPr>
            <w:rStyle w:val="Hipervnculo"/>
            <w:rFonts w:ascii="Bookman Old Style" w:hAnsi="Bookman Old Style"/>
            <w:lang w:val="en-US"/>
          </w:rPr>
          <w:t>. - 242 KB)</w:t>
        </w:r>
      </w:hyperlink>
    </w:p>
    <w:p w14:paraId="2E1AB60E" w14:textId="77777777" w:rsidR="004869A5" w:rsidRPr="004F5E41" w:rsidRDefault="004869A5" w:rsidP="004F5E41">
      <w:pPr>
        <w:jc w:val="both"/>
        <w:rPr>
          <w:rFonts w:ascii="Bookman Old Style" w:hAnsi="Bookman Old Style"/>
          <w:lang w:val="es-ES_tradnl"/>
        </w:rPr>
      </w:pPr>
      <w:r w:rsidRPr="004F5E41">
        <w:rPr>
          <w:rFonts w:ascii="Bookman Old Style" w:hAnsi="Bookman Old Style"/>
          <w:lang w:val="es-ES_tradnl"/>
        </w:rPr>
        <w:t>Orden SND/388/2020, de 3 de mayo, por la que se establecen las condiciones para la apertura al público de determinados comercios y servicios, y la apertura de archivos, así como para la práctica del deporte profesional y federado.</w:t>
      </w:r>
    </w:p>
    <w:p w14:paraId="51C6F49A" w14:textId="77777777" w:rsidR="004869A5" w:rsidRPr="004F5E41" w:rsidRDefault="00A9233C" w:rsidP="004F5E41">
      <w:pPr>
        <w:jc w:val="both"/>
        <w:rPr>
          <w:rFonts w:ascii="Bookman Old Style" w:hAnsi="Bookman Old Style"/>
          <w:lang w:val="en-US"/>
        </w:rPr>
      </w:pPr>
      <w:hyperlink r:id="rId3392" w:tooltip="PDF firmado BOE-A-2020-4793" w:history="1">
        <w:r w:rsidR="004869A5" w:rsidRPr="004F5E41">
          <w:rPr>
            <w:rStyle w:val="Hipervnculo"/>
            <w:rFonts w:ascii="Bookman Old Style" w:hAnsi="Bookman Old Style"/>
            <w:lang w:val="en-US"/>
          </w:rPr>
          <w:t>PDF (BOE-A-2020-4793 - 10 </w:t>
        </w:r>
        <w:proofErr w:type="spellStart"/>
        <w:r w:rsidR="004869A5" w:rsidRPr="004F5E41">
          <w:rPr>
            <w:rStyle w:val="Hipervnculo"/>
            <w:rFonts w:ascii="Bookman Old Style" w:hAnsi="Bookman Old Style"/>
            <w:lang w:val="en-US"/>
          </w:rPr>
          <w:t>págs</w:t>
        </w:r>
        <w:proofErr w:type="spellEnd"/>
        <w:r w:rsidR="004869A5" w:rsidRPr="004F5E41">
          <w:rPr>
            <w:rStyle w:val="Hipervnculo"/>
            <w:rFonts w:ascii="Bookman Old Style" w:hAnsi="Bookman Old Style"/>
            <w:lang w:val="en-US"/>
          </w:rPr>
          <w:t>. - 273 KB)</w:t>
        </w:r>
      </w:hyperlink>
    </w:p>
    <w:p w14:paraId="58A296A7" w14:textId="77777777" w:rsidR="00536564" w:rsidRPr="004F5E41" w:rsidRDefault="00536564" w:rsidP="004F5E41">
      <w:pPr>
        <w:jc w:val="both"/>
        <w:rPr>
          <w:rFonts w:ascii="Bookman Old Style" w:hAnsi="Bookman Old Style"/>
          <w:b/>
          <w:lang w:val="es-ES_tradnl"/>
        </w:rPr>
      </w:pPr>
      <w:r w:rsidRPr="004F5E41">
        <w:rPr>
          <w:rFonts w:ascii="Bookman Old Style" w:hAnsi="Bookman Old Style"/>
          <w:b/>
          <w:lang w:val="es-ES_tradnl"/>
        </w:rPr>
        <w:t>BOE 02/05/2020</w:t>
      </w:r>
    </w:p>
    <w:p w14:paraId="707A7548" w14:textId="77777777" w:rsidR="00536564" w:rsidRPr="004F5E41" w:rsidRDefault="00536564"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24F24B96" w14:textId="77777777" w:rsidR="00536564" w:rsidRPr="004F5E41" w:rsidRDefault="00536564" w:rsidP="004F5E41">
      <w:pPr>
        <w:jc w:val="both"/>
        <w:rPr>
          <w:rFonts w:ascii="Bookman Old Style" w:hAnsi="Bookman Old Style"/>
          <w:b/>
          <w:bCs/>
          <w:lang w:val="es-ES_tradnl"/>
        </w:rPr>
      </w:pPr>
      <w:r w:rsidRPr="004F5E41">
        <w:rPr>
          <w:rFonts w:ascii="Bookman Old Style" w:hAnsi="Bookman Old Style"/>
          <w:b/>
          <w:bCs/>
          <w:lang w:val="es-ES_tradnl"/>
        </w:rPr>
        <w:t>Estado de alarma. Avales</w:t>
      </w:r>
    </w:p>
    <w:p w14:paraId="7E4A79DA" w14:textId="77777777" w:rsidR="00536564" w:rsidRPr="004F5E41" w:rsidRDefault="00536564" w:rsidP="004F5E41">
      <w:pPr>
        <w:jc w:val="both"/>
        <w:rPr>
          <w:rFonts w:ascii="Bookman Old Style" w:hAnsi="Bookman Old Style"/>
          <w:bCs/>
          <w:lang w:val="es-ES_tradnl"/>
        </w:rPr>
      </w:pPr>
      <w:r w:rsidRPr="004F5E41">
        <w:rPr>
          <w:rFonts w:ascii="Bookman Old Style" w:hAnsi="Bookman Old Style"/>
          <w:lang w:val="es-ES_tradnl"/>
        </w:rPr>
        <w:t>Resolución de 1 de mayo de 2020, de la Secretaría de Estado de Transportes, Movilidad y Agenda Urbana, por la que se publica el Convenio con el Instituto de Crédito Oficial, E.P.E., para la gestión de los avales y de la subvención de gastos e intereses por parte del Estado a arrendatarios en la "Línea de avales de arrendamiento COVID-19".</w:t>
      </w:r>
    </w:p>
    <w:p w14:paraId="0A31A186" w14:textId="77777777" w:rsidR="00536564" w:rsidRPr="004F5E41" w:rsidRDefault="00A9233C" w:rsidP="004F5E41">
      <w:pPr>
        <w:tabs>
          <w:tab w:val="left" w:pos="5424"/>
        </w:tabs>
        <w:jc w:val="both"/>
        <w:rPr>
          <w:rFonts w:ascii="Bookman Old Style" w:hAnsi="Bookman Old Style"/>
          <w:bCs/>
          <w:lang w:val="en-US"/>
        </w:rPr>
      </w:pPr>
      <w:hyperlink r:id="rId3393" w:tooltip="PDF firmado BOE-A-2020-4786" w:history="1">
        <w:r w:rsidR="00536564" w:rsidRPr="004F5E41">
          <w:rPr>
            <w:rStyle w:val="Hipervnculo"/>
            <w:rFonts w:ascii="Bookman Old Style" w:hAnsi="Bookman Old Style"/>
            <w:lang w:val="en-US"/>
          </w:rPr>
          <w:t>PDF (BOE-A-2020-4786 - 19 </w:t>
        </w:r>
        <w:proofErr w:type="spellStart"/>
        <w:r w:rsidR="00536564" w:rsidRPr="004F5E41">
          <w:rPr>
            <w:rStyle w:val="Hipervnculo"/>
            <w:rFonts w:ascii="Bookman Old Style" w:hAnsi="Bookman Old Style"/>
            <w:lang w:val="en-US"/>
          </w:rPr>
          <w:t>págs</w:t>
        </w:r>
        <w:proofErr w:type="spellEnd"/>
        <w:r w:rsidR="00536564" w:rsidRPr="004F5E41">
          <w:rPr>
            <w:rStyle w:val="Hipervnculo"/>
            <w:rFonts w:ascii="Bookman Old Style" w:hAnsi="Bookman Old Style"/>
            <w:lang w:val="en-US"/>
          </w:rPr>
          <w:t>. - 360 KB)</w:t>
        </w:r>
      </w:hyperlink>
      <w:r w:rsidR="00536564" w:rsidRPr="004F5E41">
        <w:rPr>
          <w:rFonts w:ascii="Bookman Old Style" w:hAnsi="Bookman Old Style"/>
          <w:lang w:val="en-US"/>
        </w:rPr>
        <w:tab/>
      </w:r>
    </w:p>
    <w:p w14:paraId="2D0E58F0" w14:textId="77777777" w:rsidR="001702E6" w:rsidRPr="004F5E41" w:rsidRDefault="001702E6" w:rsidP="004F5E41">
      <w:pPr>
        <w:jc w:val="both"/>
        <w:rPr>
          <w:rFonts w:ascii="Bookman Old Style" w:hAnsi="Bookman Old Style"/>
          <w:b/>
          <w:lang w:val="es-ES_tradnl"/>
        </w:rPr>
      </w:pPr>
      <w:r w:rsidRPr="004F5E41">
        <w:rPr>
          <w:rFonts w:ascii="Bookman Old Style" w:hAnsi="Bookman Old Style"/>
          <w:b/>
          <w:lang w:val="es-ES_tradnl"/>
        </w:rPr>
        <w:t>BOE 01/05/2020</w:t>
      </w:r>
    </w:p>
    <w:p w14:paraId="1A76BF10" w14:textId="77777777" w:rsidR="001702E6" w:rsidRPr="004F5E41" w:rsidRDefault="001702E6"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588C946A" w14:textId="77777777" w:rsidR="001702E6" w:rsidRPr="004F5E41" w:rsidRDefault="001702E6" w:rsidP="004F5E41">
      <w:pPr>
        <w:jc w:val="both"/>
        <w:rPr>
          <w:rFonts w:ascii="Bookman Old Style" w:hAnsi="Bookman Old Style"/>
          <w:b/>
          <w:bCs/>
          <w:lang w:val="es-ES_tradnl"/>
        </w:rPr>
      </w:pPr>
      <w:r w:rsidRPr="004F5E41">
        <w:rPr>
          <w:rFonts w:ascii="Bookman Old Style" w:hAnsi="Bookman Old Style"/>
          <w:b/>
          <w:bCs/>
          <w:lang w:val="es-ES_tradnl"/>
        </w:rPr>
        <w:t>Estado de alarma. Medidas tributarias</w:t>
      </w:r>
    </w:p>
    <w:p w14:paraId="24268AEA" w14:textId="77777777" w:rsidR="001702E6" w:rsidRPr="004F5E41" w:rsidRDefault="001702E6" w:rsidP="004F5E41">
      <w:pPr>
        <w:jc w:val="both"/>
        <w:rPr>
          <w:rFonts w:ascii="Bookman Old Style" w:hAnsi="Bookman Old Style"/>
          <w:bCs/>
          <w:lang w:val="es-ES_tradnl"/>
        </w:rPr>
      </w:pPr>
      <w:r w:rsidRPr="004F5E41">
        <w:rPr>
          <w:rFonts w:ascii="Bookman Old Style" w:hAnsi="Bookman Old Style"/>
          <w:lang w:val="es-ES_tradnl"/>
        </w:rPr>
        <w:t>Resolución de 29 de abril de 2020, del Congreso de los Diputados, por la que se ordena la publicación del Acuerdo de convalidación del Real Decreto-ley 14/2020, de 14 de abril, por el que se extiende el plazo para la presentación e ingreso de determinadas declaraciones y autoliquidaciones tributarias.</w:t>
      </w:r>
    </w:p>
    <w:p w14:paraId="75ABF5C4" w14:textId="77777777" w:rsidR="001702E6" w:rsidRPr="004F5E41" w:rsidRDefault="00A9233C" w:rsidP="004F5E41">
      <w:pPr>
        <w:jc w:val="both"/>
        <w:rPr>
          <w:rFonts w:ascii="Bookman Old Style" w:hAnsi="Bookman Old Style"/>
          <w:bCs/>
          <w:lang w:val="es-ES_tradnl"/>
        </w:rPr>
      </w:pPr>
      <w:hyperlink r:id="rId3394" w:tooltip="PDF firmado BOE-A-2020-4757" w:history="1">
        <w:r w:rsidR="001702E6" w:rsidRPr="004F5E41">
          <w:rPr>
            <w:rStyle w:val="Hipervnculo"/>
            <w:rFonts w:ascii="Bookman Old Style" w:hAnsi="Bookman Old Style"/>
            <w:lang w:val="es-ES_tradnl"/>
          </w:rPr>
          <w:t>PDF (BOE-A-2020-4757 - 1 pág. - 210 KB)</w:t>
        </w:r>
      </w:hyperlink>
    </w:p>
    <w:p w14:paraId="61005A56" w14:textId="77777777" w:rsidR="001702E6" w:rsidRPr="004F5E41" w:rsidRDefault="001702E6" w:rsidP="004F5E41">
      <w:pPr>
        <w:jc w:val="both"/>
        <w:rPr>
          <w:rFonts w:ascii="Bookman Old Style" w:hAnsi="Bookman Old Style"/>
          <w:b/>
          <w:lang w:val="es-ES_tradnl"/>
        </w:rPr>
      </w:pPr>
      <w:r w:rsidRPr="004F5E41">
        <w:rPr>
          <w:rFonts w:ascii="Bookman Old Style" w:hAnsi="Bookman Old Style"/>
          <w:b/>
          <w:bCs/>
          <w:lang w:val="es-ES_tradnl"/>
        </w:rPr>
        <w:t>Estado de alarma. Violencia de género</w:t>
      </w:r>
    </w:p>
    <w:p w14:paraId="65967214" w14:textId="77777777" w:rsidR="001702E6" w:rsidRPr="004F5E41" w:rsidRDefault="001702E6" w:rsidP="004F5E41">
      <w:pPr>
        <w:jc w:val="both"/>
        <w:rPr>
          <w:rFonts w:ascii="Bookman Old Style" w:hAnsi="Bookman Old Style"/>
          <w:lang w:val="es-ES_tradnl"/>
        </w:rPr>
      </w:pPr>
      <w:r w:rsidRPr="004F5E41">
        <w:rPr>
          <w:rFonts w:ascii="Bookman Old Style" w:hAnsi="Bookman Old Style"/>
          <w:lang w:val="es-ES_tradnl"/>
        </w:rPr>
        <w:t>Resolución de 29 de abril de 2020, del Congreso de los Diputados, por la que se ordena la publicación del Acuerdo de convalidación del Real Decreto-ley 12/2020, de 31 de marzo, de medidas urgentes en materia de protección y asistencia a las víctimas de violencia de género.</w:t>
      </w:r>
    </w:p>
    <w:p w14:paraId="57A34520" w14:textId="77777777" w:rsidR="001702E6" w:rsidRPr="004F5E41" w:rsidRDefault="00A9233C" w:rsidP="004F5E41">
      <w:pPr>
        <w:jc w:val="both"/>
        <w:rPr>
          <w:rFonts w:ascii="Bookman Old Style" w:hAnsi="Bookman Old Style"/>
          <w:lang w:val="es-ES_tradnl"/>
        </w:rPr>
      </w:pPr>
      <w:hyperlink r:id="rId3395" w:tooltip="PDF firmado BOE-A-2020-4758" w:history="1">
        <w:r w:rsidR="001702E6" w:rsidRPr="004F5E41">
          <w:rPr>
            <w:rStyle w:val="Hipervnculo"/>
            <w:rFonts w:ascii="Bookman Old Style" w:hAnsi="Bookman Old Style"/>
            <w:lang w:val="es-ES_tradnl"/>
          </w:rPr>
          <w:t>PDF (BOE-A-2020-4758 - 1 pág. - 210 KB)</w:t>
        </w:r>
      </w:hyperlink>
    </w:p>
    <w:p w14:paraId="2D9FD0FD" w14:textId="77777777" w:rsidR="001702E6" w:rsidRPr="004F5E41" w:rsidRDefault="001702E6"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6721571E" w14:textId="77777777" w:rsidR="001702E6" w:rsidRPr="004F5E41" w:rsidRDefault="001702E6" w:rsidP="004F5E41">
      <w:pPr>
        <w:jc w:val="both"/>
        <w:rPr>
          <w:rFonts w:ascii="Bookman Old Style" w:hAnsi="Bookman Old Style"/>
          <w:bCs/>
          <w:lang w:val="es-ES_tradnl"/>
        </w:rPr>
      </w:pPr>
      <w:r w:rsidRPr="004F5E41">
        <w:rPr>
          <w:rFonts w:ascii="Bookman Old Style" w:hAnsi="Bookman Old Style"/>
          <w:bCs/>
          <w:lang w:val="es-ES_tradnl"/>
        </w:rPr>
        <w:t>Estado de alarma. Ayudas</w:t>
      </w:r>
    </w:p>
    <w:p w14:paraId="0518189B" w14:textId="77777777" w:rsidR="001702E6" w:rsidRPr="004F5E41" w:rsidRDefault="001702E6" w:rsidP="004F5E41">
      <w:pPr>
        <w:jc w:val="both"/>
        <w:rPr>
          <w:rFonts w:ascii="Bookman Old Style" w:hAnsi="Bookman Old Style"/>
          <w:bCs/>
          <w:lang w:val="es-ES_tradnl"/>
        </w:rPr>
      </w:pPr>
      <w:r w:rsidRPr="004F5E41">
        <w:rPr>
          <w:rFonts w:ascii="Bookman Old Style" w:hAnsi="Bookman Old Style"/>
          <w:lang w:val="es-ES_tradnl"/>
        </w:rPr>
        <w:t>Orden TMA/378/2020, de 30 de abril, por la que se definen los criterios y requisitos de los arrendatarios de vivienda habitual que pueden acceder a las ayudas transitorias de financiación establecidas en el artículo 9 del Real Decreto-ley 11/2020, de 31 de marzo, por el que se adoptan medidas urgentes complementarias en el ámbito social y económico para hacer frente al COVID-19.</w:t>
      </w:r>
    </w:p>
    <w:p w14:paraId="0874ABB5" w14:textId="77777777" w:rsidR="001702E6" w:rsidRPr="004F5E41" w:rsidRDefault="00A9233C" w:rsidP="004F5E41">
      <w:pPr>
        <w:jc w:val="both"/>
        <w:rPr>
          <w:rFonts w:ascii="Bookman Old Style" w:hAnsi="Bookman Old Style"/>
          <w:bCs/>
          <w:lang w:val="en-US"/>
        </w:rPr>
      </w:pPr>
      <w:hyperlink r:id="rId3396" w:tooltip="PDF firmado BOE-A-2020-4759" w:history="1">
        <w:r w:rsidR="001702E6" w:rsidRPr="004F5E41">
          <w:rPr>
            <w:rStyle w:val="Hipervnculo"/>
            <w:rFonts w:ascii="Bookman Old Style" w:hAnsi="Bookman Old Style"/>
            <w:lang w:val="en-US"/>
          </w:rPr>
          <w:t>PDF (BOE-A-2020-4759 - 12 </w:t>
        </w:r>
        <w:proofErr w:type="spellStart"/>
        <w:r w:rsidR="001702E6" w:rsidRPr="004F5E41">
          <w:rPr>
            <w:rStyle w:val="Hipervnculo"/>
            <w:rFonts w:ascii="Bookman Old Style" w:hAnsi="Bookman Old Style"/>
            <w:lang w:val="en-US"/>
          </w:rPr>
          <w:t>págs</w:t>
        </w:r>
        <w:proofErr w:type="spellEnd"/>
        <w:r w:rsidR="001702E6" w:rsidRPr="004F5E41">
          <w:rPr>
            <w:rStyle w:val="Hipervnculo"/>
            <w:rFonts w:ascii="Bookman Old Style" w:hAnsi="Bookman Old Style"/>
            <w:lang w:val="en-US"/>
          </w:rPr>
          <w:t>. - 2.008 KB)</w:t>
        </w:r>
      </w:hyperlink>
    </w:p>
    <w:p w14:paraId="7EEBF779" w14:textId="77777777" w:rsidR="001702E6" w:rsidRPr="004F5E41" w:rsidRDefault="001702E6" w:rsidP="004F5E41">
      <w:pPr>
        <w:jc w:val="both"/>
        <w:rPr>
          <w:rFonts w:ascii="Bookman Old Style" w:hAnsi="Bookman Old Style"/>
          <w:b/>
          <w:lang w:val="es-ES_tradnl"/>
        </w:rPr>
      </w:pPr>
      <w:r w:rsidRPr="004F5E41">
        <w:rPr>
          <w:rFonts w:ascii="Bookman Old Style" w:hAnsi="Bookman Old Style"/>
          <w:b/>
          <w:bCs/>
          <w:lang w:val="es-ES_tradnl"/>
        </w:rPr>
        <w:t>Estado de alarma. Personal ferroviario</w:t>
      </w:r>
    </w:p>
    <w:p w14:paraId="3D81CA0E" w14:textId="77777777" w:rsidR="001702E6" w:rsidRPr="004F5E41" w:rsidRDefault="001702E6" w:rsidP="004F5E41">
      <w:pPr>
        <w:jc w:val="both"/>
        <w:rPr>
          <w:rFonts w:ascii="Bookman Old Style" w:hAnsi="Bookman Old Style"/>
          <w:lang w:val="es-ES_tradnl"/>
        </w:rPr>
      </w:pPr>
      <w:r w:rsidRPr="004F5E41">
        <w:rPr>
          <w:rFonts w:ascii="Bookman Old Style" w:hAnsi="Bookman Old Style"/>
          <w:lang w:val="es-ES_tradnl"/>
        </w:rPr>
        <w:lastRenderedPageBreak/>
        <w:t>Orden TMA/379/2020, de 30 de abril, por la que se establecen criterios de aplicación del Real Decreto 463/2020, de 14 de marzo, por el que se declara el estado de alarma, en las actividades formativas de personal ferroviario, durante la situación de crisis sanitaria ocasionada por el COVID-19.</w:t>
      </w:r>
    </w:p>
    <w:p w14:paraId="3731408C" w14:textId="77777777" w:rsidR="001702E6" w:rsidRPr="004F5E41" w:rsidRDefault="00A9233C" w:rsidP="004F5E41">
      <w:pPr>
        <w:jc w:val="both"/>
        <w:rPr>
          <w:rFonts w:ascii="Bookman Old Style" w:hAnsi="Bookman Old Style"/>
          <w:lang w:val="en-US"/>
        </w:rPr>
      </w:pPr>
      <w:hyperlink r:id="rId3397" w:tooltip="PDF firmado BOE-A-2020-4760" w:history="1">
        <w:r w:rsidR="001702E6" w:rsidRPr="004F5E41">
          <w:rPr>
            <w:rStyle w:val="Hipervnculo"/>
            <w:rFonts w:ascii="Bookman Old Style" w:hAnsi="Bookman Old Style"/>
            <w:lang w:val="en-US"/>
          </w:rPr>
          <w:t>PDF (BOE-A-2020-4760 - 2 </w:t>
        </w:r>
        <w:proofErr w:type="spellStart"/>
        <w:r w:rsidR="001702E6" w:rsidRPr="004F5E41">
          <w:rPr>
            <w:rStyle w:val="Hipervnculo"/>
            <w:rFonts w:ascii="Bookman Old Style" w:hAnsi="Bookman Old Style"/>
            <w:lang w:val="en-US"/>
          </w:rPr>
          <w:t>págs</w:t>
        </w:r>
        <w:proofErr w:type="spellEnd"/>
        <w:r w:rsidR="001702E6" w:rsidRPr="004F5E41">
          <w:rPr>
            <w:rStyle w:val="Hipervnculo"/>
            <w:rFonts w:ascii="Bookman Old Style" w:hAnsi="Bookman Old Style"/>
            <w:lang w:val="en-US"/>
          </w:rPr>
          <w:t>. - 222 KB)</w:t>
        </w:r>
      </w:hyperlink>
    </w:p>
    <w:p w14:paraId="7785FCF1" w14:textId="77777777" w:rsidR="001702E6" w:rsidRPr="004F5E41" w:rsidRDefault="001702E6"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6A45B1B1" w14:textId="77777777" w:rsidR="001702E6" w:rsidRPr="004F5E41" w:rsidRDefault="001702E6" w:rsidP="004F5E41">
      <w:pPr>
        <w:jc w:val="both"/>
        <w:rPr>
          <w:rFonts w:ascii="Bookman Old Style" w:hAnsi="Bookman Old Style"/>
          <w:b/>
          <w:bCs/>
          <w:lang w:val="es-ES_tradnl"/>
        </w:rPr>
      </w:pPr>
      <w:r w:rsidRPr="004F5E41">
        <w:rPr>
          <w:rFonts w:ascii="Bookman Old Style" w:hAnsi="Bookman Old Style"/>
          <w:b/>
          <w:bCs/>
          <w:lang w:val="es-ES_tradnl"/>
        </w:rPr>
        <w:t>Estado de alarma. Actividad física</w:t>
      </w:r>
    </w:p>
    <w:p w14:paraId="0EBED528" w14:textId="77777777" w:rsidR="001702E6" w:rsidRPr="004F5E41" w:rsidRDefault="001702E6" w:rsidP="004F5E41">
      <w:pPr>
        <w:jc w:val="both"/>
        <w:rPr>
          <w:rFonts w:ascii="Bookman Old Style" w:hAnsi="Bookman Old Style"/>
          <w:bCs/>
          <w:lang w:val="es-ES_tradnl"/>
        </w:rPr>
      </w:pPr>
      <w:r w:rsidRPr="004F5E41">
        <w:rPr>
          <w:rFonts w:ascii="Bookman Old Style" w:hAnsi="Bookman Old Style"/>
          <w:lang w:val="es-ES_tradnl"/>
        </w:rPr>
        <w:t>Orden SND/380/2020, de 30 de abril, sobre las condiciones en las que se puede realizar actividad física no profesional al aire libre durante la situación de crisis sanitaria ocasionada por el COVID-19.</w:t>
      </w:r>
    </w:p>
    <w:p w14:paraId="4A040AB1" w14:textId="77777777" w:rsidR="001702E6" w:rsidRPr="004F5E41" w:rsidRDefault="00A9233C" w:rsidP="004F5E41">
      <w:pPr>
        <w:jc w:val="both"/>
        <w:rPr>
          <w:rFonts w:ascii="Bookman Old Style" w:hAnsi="Bookman Old Style"/>
          <w:bCs/>
          <w:lang w:val="en-US"/>
        </w:rPr>
      </w:pPr>
      <w:hyperlink r:id="rId3398" w:tooltip="PDF firmado BOE-A-2020-4767" w:history="1">
        <w:r w:rsidR="001702E6" w:rsidRPr="004F5E41">
          <w:rPr>
            <w:rStyle w:val="Hipervnculo"/>
            <w:rFonts w:ascii="Bookman Old Style" w:hAnsi="Bookman Old Style"/>
            <w:lang w:val="en-US"/>
          </w:rPr>
          <w:t>PDF (BOE-A-2020-4767 - 5 </w:t>
        </w:r>
        <w:proofErr w:type="spellStart"/>
        <w:r w:rsidR="001702E6" w:rsidRPr="004F5E41">
          <w:rPr>
            <w:rStyle w:val="Hipervnculo"/>
            <w:rFonts w:ascii="Bookman Old Style" w:hAnsi="Bookman Old Style"/>
            <w:lang w:val="en-US"/>
          </w:rPr>
          <w:t>págs</w:t>
        </w:r>
        <w:proofErr w:type="spellEnd"/>
        <w:r w:rsidR="001702E6" w:rsidRPr="004F5E41">
          <w:rPr>
            <w:rStyle w:val="Hipervnculo"/>
            <w:rFonts w:ascii="Bookman Old Style" w:hAnsi="Bookman Old Style"/>
            <w:lang w:val="en-US"/>
          </w:rPr>
          <w:t>. - 242 KB)</w:t>
        </w:r>
      </w:hyperlink>
    </w:p>
    <w:p w14:paraId="181AF3C2" w14:textId="77777777" w:rsidR="001702E6" w:rsidRPr="004F5E41" w:rsidRDefault="001702E6" w:rsidP="004F5E41">
      <w:pPr>
        <w:jc w:val="both"/>
        <w:rPr>
          <w:rFonts w:ascii="Bookman Old Style" w:hAnsi="Bookman Old Style"/>
          <w:b/>
          <w:lang w:val="es-ES_tradnl"/>
        </w:rPr>
      </w:pPr>
      <w:r w:rsidRPr="004F5E41">
        <w:rPr>
          <w:rFonts w:ascii="Bookman Old Style" w:hAnsi="Bookman Old Style"/>
          <w:b/>
          <w:bCs/>
          <w:lang w:val="es-ES_tradnl"/>
        </w:rPr>
        <w:t>Estado de alarma. Actividades agrícolas</w:t>
      </w:r>
    </w:p>
    <w:p w14:paraId="5D060994" w14:textId="77777777" w:rsidR="001702E6" w:rsidRPr="004F5E41" w:rsidRDefault="001702E6" w:rsidP="004F5E41">
      <w:pPr>
        <w:jc w:val="both"/>
        <w:rPr>
          <w:rFonts w:ascii="Bookman Old Style" w:hAnsi="Bookman Old Style"/>
          <w:lang w:val="es-ES_tradnl"/>
        </w:rPr>
      </w:pPr>
      <w:r w:rsidRPr="004F5E41">
        <w:rPr>
          <w:rFonts w:ascii="Bookman Old Style" w:hAnsi="Bookman Old Style"/>
          <w:lang w:val="es-ES_tradnl"/>
        </w:rPr>
        <w:t>Orden SND/381/2020, de 30 de abril, por la que se permite la realización de actividades no profesionales de cuidado y recolección de producciones agrícolas.</w:t>
      </w:r>
    </w:p>
    <w:p w14:paraId="4BAA6422" w14:textId="77777777" w:rsidR="001702E6" w:rsidRPr="004F5E41" w:rsidRDefault="00A9233C" w:rsidP="004F5E41">
      <w:pPr>
        <w:jc w:val="both"/>
        <w:rPr>
          <w:rFonts w:ascii="Bookman Old Style" w:hAnsi="Bookman Old Style"/>
          <w:lang w:val="en-US"/>
        </w:rPr>
      </w:pPr>
      <w:hyperlink r:id="rId3399" w:tooltip="PDF firmado BOE-A-2020-4768" w:history="1">
        <w:r w:rsidR="001702E6" w:rsidRPr="004F5E41">
          <w:rPr>
            <w:rStyle w:val="Hipervnculo"/>
            <w:rFonts w:ascii="Bookman Old Style" w:hAnsi="Bookman Old Style"/>
            <w:lang w:val="en-US"/>
          </w:rPr>
          <w:t>PDF (BOE-A-2020-4768 - 2 </w:t>
        </w:r>
        <w:proofErr w:type="spellStart"/>
        <w:r w:rsidR="001702E6" w:rsidRPr="004F5E41">
          <w:rPr>
            <w:rStyle w:val="Hipervnculo"/>
            <w:rFonts w:ascii="Bookman Old Style" w:hAnsi="Bookman Old Style"/>
            <w:lang w:val="en-US"/>
          </w:rPr>
          <w:t>págs</w:t>
        </w:r>
        <w:proofErr w:type="spellEnd"/>
        <w:r w:rsidR="001702E6" w:rsidRPr="004F5E41">
          <w:rPr>
            <w:rStyle w:val="Hipervnculo"/>
            <w:rFonts w:ascii="Bookman Old Style" w:hAnsi="Bookman Old Style"/>
            <w:lang w:val="en-US"/>
          </w:rPr>
          <w:t>. - 225 KB)</w:t>
        </w:r>
      </w:hyperlink>
    </w:p>
    <w:p w14:paraId="62D03F5F" w14:textId="77777777"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t>BOE 30/04/2020</w:t>
      </w:r>
    </w:p>
    <w:p w14:paraId="6A1C033D" w14:textId="77777777"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4FB5324C" w14:textId="77777777" w:rsidR="00807C0E" w:rsidRPr="004F5E41" w:rsidRDefault="00807C0E" w:rsidP="004F5E41">
      <w:pPr>
        <w:jc w:val="both"/>
        <w:rPr>
          <w:rFonts w:ascii="Bookman Old Style" w:hAnsi="Bookman Old Style"/>
          <w:b/>
          <w:bCs/>
          <w:lang w:val="es-ES_tradnl"/>
        </w:rPr>
      </w:pPr>
      <w:r w:rsidRPr="004F5E41">
        <w:rPr>
          <w:rFonts w:ascii="Bookman Old Style" w:hAnsi="Bookman Old Style"/>
          <w:b/>
          <w:bCs/>
          <w:lang w:val="es-ES_tradnl"/>
        </w:rPr>
        <w:t>Plazos administrativos. Procedimientos electrónicos</w:t>
      </w:r>
    </w:p>
    <w:p w14:paraId="7557601A" w14:textId="77777777" w:rsidR="00807C0E" w:rsidRPr="004F5E41" w:rsidRDefault="00807C0E" w:rsidP="004F5E41">
      <w:pPr>
        <w:jc w:val="both"/>
        <w:rPr>
          <w:rFonts w:ascii="Bookman Old Style" w:hAnsi="Bookman Old Style"/>
          <w:bCs/>
          <w:lang w:val="es-ES_tradnl"/>
        </w:rPr>
      </w:pPr>
      <w:r w:rsidRPr="004F5E41">
        <w:rPr>
          <w:rFonts w:ascii="Bookman Old Style" w:hAnsi="Bookman Old Style"/>
          <w:lang w:val="es-ES_tradnl"/>
        </w:rPr>
        <w:t>Resolución de 29 de abril de 2020, de la Secretaría General de Administración Digital, por la que se acuerda la continuación de los procedimientos administrativos de autorización de nuevos sistemas de identificación y firma electrónica mediante clave concertada y cualquier otro sistema que las Administraciones consideren válido a que se refieren los artículos 9.2 c) y 10.2 c) de la Ley 39/2015, de 1 de octubre, del Procedimiento Administrativo Común de las Administraciones Públicas, en aplicación de la disposición adicional tercera del Real Decreto 463/2020, de 14 de marzo, por el que se declara el estado de alarma para la gestión de la situación de crisis sanitaria ocasionada por el COVID-19.</w:t>
      </w:r>
    </w:p>
    <w:p w14:paraId="340EC520" w14:textId="77777777" w:rsidR="00807C0E" w:rsidRPr="004F5E41" w:rsidRDefault="00A9233C" w:rsidP="004F5E41">
      <w:pPr>
        <w:jc w:val="both"/>
        <w:rPr>
          <w:rFonts w:ascii="Bookman Old Style" w:hAnsi="Bookman Old Style"/>
          <w:bCs/>
          <w:lang w:val="en-US"/>
        </w:rPr>
      </w:pPr>
      <w:hyperlink r:id="rId3400" w:tooltip="PDF firmado BOE-A-2020-4733" w:history="1">
        <w:r w:rsidR="00807C0E" w:rsidRPr="004F5E41">
          <w:rPr>
            <w:rStyle w:val="Hipervnculo"/>
            <w:rFonts w:ascii="Bookman Old Style" w:hAnsi="Bookman Old Style"/>
            <w:lang w:val="en-US"/>
          </w:rPr>
          <w:t>PDF (BOE-A-2020-4733 - 2 </w:t>
        </w:r>
        <w:proofErr w:type="spellStart"/>
        <w:r w:rsidR="00807C0E" w:rsidRPr="004F5E41">
          <w:rPr>
            <w:rStyle w:val="Hipervnculo"/>
            <w:rFonts w:ascii="Bookman Old Style" w:hAnsi="Bookman Old Style"/>
            <w:lang w:val="en-US"/>
          </w:rPr>
          <w:t>págs</w:t>
        </w:r>
        <w:proofErr w:type="spellEnd"/>
        <w:r w:rsidR="00807C0E" w:rsidRPr="004F5E41">
          <w:rPr>
            <w:rStyle w:val="Hipervnculo"/>
            <w:rFonts w:ascii="Bookman Old Style" w:hAnsi="Bookman Old Style"/>
            <w:lang w:val="en-US"/>
          </w:rPr>
          <w:t>. - 221 KB)</w:t>
        </w:r>
      </w:hyperlink>
    </w:p>
    <w:p w14:paraId="35AD23E2" w14:textId="77777777"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4E4664F9" w14:textId="77777777" w:rsidR="00807C0E" w:rsidRPr="004F5E41" w:rsidRDefault="00807C0E" w:rsidP="004F5E41">
      <w:pPr>
        <w:jc w:val="both"/>
        <w:rPr>
          <w:rFonts w:ascii="Bookman Old Style" w:hAnsi="Bookman Old Style"/>
          <w:b/>
          <w:lang w:val="es-ES_tradnl"/>
        </w:rPr>
      </w:pPr>
      <w:r w:rsidRPr="004F5E41">
        <w:rPr>
          <w:rFonts w:ascii="Bookman Old Style" w:hAnsi="Bookman Old Style"/>
          <w:lang w:val="es-ES_tradnl"/>
        </w:rPr>
        <w:t>Anuncio de formalización de contratos de: Parque Móvil del Estado. Objeto: Desinfección de vehículos oficiales e instalaciones del Parque Móvil del Estado, en Madrid, con motivo del COVID-19. Expediente: 2787/2020.</w:t>
      </w:r>
    </w:p>
    <w:p w14:paraId="7D9C966B" w14:textId="77777777" w:rsidR="00807C0E" w:rsidRPr="004F5E41" w:rsidRDefault="00A9233C" w:rsidP="004F5E41">
      <w:pPr>
        <w:jc w:val="both"/>
        <w:rPr>
          <w:rFonts w:ascii="Bookman Old Style" w:hAnsi="Bookman Old Style"/>
          <w:b/>
          <w:lang w:val="es-ES_tradnl"/>
        </w:rPr>
      </w:pPr>
      <w:hyperlink r:id="rId3401" w:tooltip="PDF firmado BOE-B-2020-13124" w:history="1">
        <w:r w:rsidR="00807C0E" w:rsidRPr="004F5E41">
          <w:rPr>
            <w:rStyle w:val="Hipervnculo"/>
            <w:rFonts w:ascii="Bookman Old Style" w:hAnsi="Bookman Old Style"/>
            <w:lang w:val="es-ES_tradnl"/>
          </w:rPr>
          <w:t>PDF (BOE-B-2020-13124 - 2 págs. - 183 KB)</w:t>
        </w:r>
      </w:hyperlink>
    </w:p>
    <w:p w14:paraId="7B4391A3" w14:textId="77777777"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CULTURA Y DEPORTE</w:t>
      </w:r>
    </w:p>
    <w:p w14:paraId="6A370356" w14:textId="77777777" w:rsidR="00807C0E" w:rsidRPr="004F5E41" w:rsidRDefault="00807C0E" w:rsidP="004F5E41">
      <w:pPr>
        <w:jc w:val="both"/>
        <w:rPr>
          <w:rFonts w:ascii="Bookman Old Style" w:hAnsi="Bookman Old Style"/>
          <w:b/>
          <w:lang w:val="es-ES_tradnl"/>
        </w:rPr>
      </w:pPr>
      <w:r w:rsidRPr="004F5E41">
        <w:rPr>
          <w:rFonts w:ascii="Bookman Old Style" w:hAnsi="Bookman Old Style"/>
          <w:lang w:val="es-ES_tradnl"/>
        </w:rPr>
        <w:t>Anuncio de formalización de contratos de: Subsecretaría de Cultura y Deporte. Objeto: Suministro de ordenadores portátiles a distintas unidades del Ministerio de Cultura y Deporte para facilitar modalidades de trabajo no presencial derivados de la pandemia internacional ocasionada por el COVID-19. Expediente: 2020C1AJ0189.</w:t>
      </w:r>
    </w:p>
    <w:p w14:paraId="5B87F473" w14:textId="77777777" w:rsidR="00807C0E" w:rsidRPr="004F5E41" w:rsidRDefault="00A9233C" w:rsidP="004F5E41">
      <w:pPr>
        <w:jc w:val="both"/>
        <w:rPr>
          <w:rFonts w:ascii="Bookman Old Style" w:hAnsi="Bookman Old Style"/>
          <w:b/>
          <w:lang w:val="es-ES_tradnl"/>
        </w:rPr>
      </w:pPr>
      <w:hyperlink r:id="rId3402" w:tooltip="PDF firmado BOE-B-2020-13137" w:history="1">
        <w:r w:rsidR="00807C0E" w:rsidRPr="004F5E41">
          <w:rPr>
            <w:rStyle w:val="Hipervnculo"/>
            <w:rFonts w:ascii="Bookman Old Style" w:hAnsi="Bookman Old Style"/>
            <w:lang w:val="es-ES_tradnl"/>
          </w:rPr>
          <w:t>PDF (BOE-B-2020-13137 - 2 págs. - 182 KB)</w:t>
        </w:r>
      </w:hyperlink>
    </w:p>
    <w:p w14:paraId="09B9C370" w14:textId="77777777"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368B4321" w14:textId="77777777"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Asistencia técnica microinformática los festivos y fines de semana hasta el 11 de abril de 2020, en los servicios centrales del Instituto Nacional de Gestión Sanitaria. Expediente: Covid19-I.</w:t>
      </w:r>
    </w:p>
    <w:p w14:paraId="179B1F9C" w14:textId="77777777" w:rsidR="00807C0E" w:rsidRPr="004F5E41" w:rsidRDefault="00A9233C" w:rsidP="004F5E41">
      <w:pPr>
        <w:jc w:val="both"/>
        <w:rPr>
          <w:rFonts w:ascii="Bookman Old Style" w:hAnsi="Bookman Old Style"/>
          <w:lang w:val="es-ES_tradnl"/>
        </w:rPr>
      </w:pPr>
      <w:hyperlink r:id="rId3403" w:tooltip="PDF firmado BOE-B-2020-13140" w:history="1">
        <w:r w:rsidR="00807C0E" w:rsidRPr="004F5E41">
          <w:rPr>
            <w:rStyle w:val="Hipervnculo"/>
            <w:rFonts w:ascii="Bookman Old Style" w:hAnsi="Bookman Old Style"/>
            <w:lang w:val="es-ES_tradnl"/>
          </w:rPr>
          <w:t>PDF (BOE-B-2020-13140 - 2 págs. - 179 KB)</w:t>
        </w:r>
      </w:hyperlink>
    </w:p>
    <w:p w14:paraId="35185640" w14:textId="77777777"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14:paraId="01B1A008" w14:textId="77777777"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Subdirección General de Análisis Presupuestario y Gestión Financiera del Instituto de Mayores y Servicios </w:t>
      </w:r>
      <w:proofErr w:type="gramStart"/>
      <w:r w:rsidRPr="004F5E41">
        <w:rPr>
          <w:rFonts w:ascii="Bookman Old Style" w:hAnsi="Bookman Old Style"/>
          <w:lang w:val="es-ES_tradnl"/>
        </w:rPr>
        <w:t>Sociales .</w:t>
      </w:r>
      <w:proofErr w:type="gramEnd"/>
      <w:r w:rsidRPr="004F5E41">
        <w:rPr>
          <w:rFonts w:ascii="Bookman Old Style" w:hAnsi="Bookman Old Style"/>
          <w:lang w:val="es-ES_tradnl"/>
        </w:rPr>
        <w:t xml:space="preserve"> Objeto: Contrato administrativo para la contratación del suministro de gas del Centro de Referencia Estatal para Personas con Discapacidades Neurológicas de Langreo (Asturias) por el estado de alarma provocado por la crisis sanitaria ocasionada por el COVID-19. Expediente: 397/2020.</w:t>
      </w:r>
    </w:p>
    <w:p w14:paraId="16551106" w14:textId="77777777" w:rsidR="00807C0E" w:rsidRPr="004F5E41" w:rsidRDefault="00A9233C" w:rsidP="004F5E41">
      <w:pPr>
        <w:jc w:val="both"/>
        <w:rPr>
          <w:rFonts w:ascii="Bookman Old Style" w:hAnsi="Bookman Old Style"/>
          <w:lang w:val="es-ES_tradnl"/>
        </w:rPr>
      </w:pPr>
      <w:hyperlink r:id="rId3404" w:tooltip="PDF firmado BOE-B-2020-13154" w:history="1">
        <w:r w:rsidR="00807C0E" w:rsidRPr="004F5E41">
          <w:rPr>
            <w:rStyle w:val="Hipervnculo"/>
            <w:rFonts w:ascii="Bookman Old Style" w:hAnsi="Bookman Old Style"/>
            <w:lang w:val="es-ES_tradnl"/>
          </w:rPr>
          <w:t>PDF (BOE-B-2020-13154 - 2 págs. - 182 KB)</w:t>
        </w:r>
      </w:hyperlink>
    </w:p>
    <w:p w14:paraId="587ADCE9" w14:textId="77777777"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t>BOC 30/04/2020</w:t>
      </w:r>
    </w:p>
    <w:p w14:paraId="7C79BD4B" w14:textId="77777777" w:rsidR="00807C0E" w:rsidRPr="004F5E41" w:rsidRDefault="00807C0E"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655FE09A" w14:textId="77777777" w:rsidR="00807C0E" w:rsidRPr="004F5E41" w:rsidRDefault="00A9233C" w:rsidP="004F5E41">
      <w:pPr>
        <w:jc w:val="both"/>
        <w:rPr>
          <w:rFonts w:ascii="Bookman Old Style" w:hAnsi="Bookman Old Style"/>
          <w:bCs/>
          <w:lang w:val="es-ES_tradnl"/>
        </w:rPr>
      </w:pPr>
      <w:hyperlink r:id="rId3405" w:tooltip="Ir a la disposición 2012/048/001" w:history="1">
        <w:r w:rsidR="00807C0E" w:rsidRPr="004F5E41">
          <w:rPr>
            <w:rStyle w:val="Hipervnculo"/>
            <w:rFonts w:ascii="Bookman Old Style" w:hAnsi="Bookman Old Style"/>
            <w:bCs/>
            <w:lang w:val="es-ES_tradnl"/>
          </w:rPr>
          <w:t>1427</w:t>
        </w:r>
      </w:hyperlink>
      <w:r w:rsidR="00807C0E" w:rsidRPr="004F5E41">
        <w:rPr>
          <w:rFonts w:ascii="Bookman Old Style" w:hAnsi="Bookman Old Style"/>
          <w:lang w:val="es-ES_tradnl"/>
        </w:rPr>
        <w:t> </w:t>
      </w:r>
      <w:hyperlink r:id="rId3406" w:history="1">
        <w:r w:rsidR="00807C0E" w:rsidRPr="004F5E41">
          <w:rPr>
            <w:rStyle w:val="Hipervnculo"/>
            <w:rFonts w:ascii="Bookman Old Style" w:hAnsi="Bookman Old Style"/>
            <w:lang w:val="es-ES_tradnl"/>
          </w:rPr>
          <w:t>ORDEN de 20 de abril de 2020, por la que se modifica la Orden de 14 de abril de 2020, que acuerda el inicio y/o la continuación de la tramitación de determinados procedimientos indispensables para la protección del interés general o para el funcionamiento básico de los servicios públicos en el ámbito del Departamento durante la vigencia del estado de alarma.</w:t>
        </w:r>
      </w:hyperlink>
    </w:p>
    <w:p w14:paraId="2A38659D" w14:textId="77777777"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277.24 Kb.</w:t>
      </w:r>
    </w:p>
    <w:p w14:paraId="509F0091" w14:textId="77777777"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BOC-A-2020-085-1427. </w:t>
      </w:r>
      <w:hyperlink r:id="rId340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40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409" w:tooltip="Descargar en formato PDF" w:history="1">
        <w:r w:rsidRPr="004F5E41">
          <w:rPr>
            <w:rStyle w:val="Hipervnculo"/>
            <w:rFonts w:ascii="Bookman Old Style" w:hAnsi="Bookman Old Style"/>
            <w:lang w:val="es-ES_tradnl"/>
          </w:rPr>
          <w:t>Descargar</w:t>
        </w:r>
      </w:hyperlink>
    </w:p>
    <w:p w14:paraId="7EE58DEB" w14:textId="77777777" w:rsidR="00807C0E" w:rsidRPr="004F5E41" w:rsidRDefault="00807C0E"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47826901" w14:textId="77777777" w:rsidR="00807C0E" w:rsidRPr="004F5E41" w:rsidRDefault="00A9233C" w:rsidP="004F5E41">
      <w:pPr>
        <w:jc w:val="both"/>
        <w:rPr>
          <w:rFonts w:ascii="Bookman Old Style" w:hAnsi="Bookman Old Style"/>
          <w:lang w:val="es-ES_tradnl"/>
        </w:rPr>
      </w:pPr>
      <w:hyperlink r:id="rId3410" w:tooltip="Ir a la disposición 2012/048/001" w:history="1">
        <w:r w:rsidR="00807C0E" w:rsidRPr="004F5E41">
          <w:rPr>
            <w:rStyle w:val="Hipervnculo"/>
            <w:rFonts w:ascii="Bookman Old Style" w:hAnsi="Bookman Old Style"/>
            <w:bCs/>
            <w:lang w:val="es-ES_tradnl"/>
          </w:rPr>
          <w:t>1429</w:t>
        </w:r>
      </w:hyperlink>
      <w:r w:rsidR="00807C0E" w:rsidRPr="004F5E41">
        <w:rPr>
          <w:rFonts w:ascii="Bookman Old Style" w:hAnsi="Bookman Old Style"/>
          <w:lang w:val="es-ES_tradnl"/>
        </w:rPr>
        <w:t> </w:t>
      </w:r>
      <w:hyperlink r:id="rId3411" w:history="1">
        <w:r w:rsidR="00807C0E" w:rsidRPr="004F5E41">
          <w:rPr>
            <w:rStyle w:val="Hipervnculo"/>
            <w:rFonts w:ascii="Bookman Old Style" w:hAnsi="Bookman Old Style"/>
            <w:lang w:val="es-ES_tradnl"/>
          </w:rPr>
          <w:t>ORDEN de 28 de abril de 2020, relativa a la realización de pruebas de diagnóstico para la detección del COVID-19 por medios ajenos al Servicio Canario de la Salud.</w:t>
        </w:r>
      </w:hyperlink>
    </w:p>
    <w:p w14:paraId="71033649" w14:textId="77777777"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403.97 Kb.</w:t>
      </w:r>
    </w:p>
    <w:p w14:paraId="23467014" w14:textId="77777777"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lastRenderedPageBreak/>
        <w:t>BOC-A-2020-085-1429. </w:t>
      </w:r>
      <w:hyperlink r:id="rId341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41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414" w:tooltip="Descargar en formato PDF" w:history="1">
        <w:r w:rsidRPr="004F5E41">
          <w:rPr>
            <w:rStyle w:val="Hipervnculo"/>
            <w:rFonts w:ascii="Bookman Old Style" w:hAnsi="Bookman Old Style"/>
            <w:lang w:val="es-ES_tradnl"/>
          </w:rPr>
          <w:t>Descargar</w:t>
        </w:r>
      </w:hyperlink>
    </w:p>
    <w:p w14:paraId="604675EC" w14:textId="77777777" w:rsidR="00807C0E" w:rsidRPr="004F5E41" w:rsidRDefault="00807C0E" w:rsidP="004F5E41">
      <w:pPr>
        <w:jc w:val="both"/>
        <w:rPr>
          <w:rFonts w:ascii="Bookman Old Style" w:hAnsi="Bookman Old Style"/>
          <w:b/>
          <w:bCs/>
          <w:lang w:val="es-ES_tradnl"/>
        </w:rPr>
      </w:pPr>
      <w:r w:rsidRPr="004F5E41">
        <w:rPr>
          <w:rFonts w:ascii="Bookman Old Style" w:hAnsi="Bookman Old Style"/>
          <w:b/>
          <w:bCs/>
          <w:lang w:val="es-ES_tradnl"/>
        </w:rPr>
        <w:t>Otras Administraciones Públicas</w:t>
      </w:r>
    </w:p>
    <w:p w14:paraId="0A26C397" w14:textId="77777777" w:rsidR="00807C0E" w:rsidRPr="004F5E41" w:rsidRDefault="00807C0E" w:rsidP="004F5E41">
      <w:pPr>
        <w:jc w:val="both"/>
        <w:rPr>
          <w:rFonts w:ascii="Bookman Old Style" w:hAnsi="Bookman Old Style"/>
          <w:b/>
          <w:bCs/>
          <w:lang w:val="es-ES_tradnl"/>
        </w:rPr>
      </w:pPr>
      <w:r w:rsidRPr="004F5E41">
        <w:rPr>
          <w:rFonts w:ascii="Bookman Old Style" w:hAnsi="Bookman Old Style"/>
          <w:b/>
          <w:bCs/>
          <w:lang w:val="es-ES_tradnl"/>
        </w:rPr>
        <w:t>Universidad de La Laguna</w:t>
      </w:r>
    </w:p>
    <w:p w14:paraId="0C2A3E11" w14:textId="77777777" w:rsidR="00807C0E" w:rsidRPr="004F5E41" w:rsidRDefault="00A9233C" w:rsidP="004F5E41">
      <w:pPr>
        <w:jc w:val="both"/>
        <w:rPr>
          <w:rFonts w:ascii="Bookman Old Style" w:hAnsi="Bookman Old Style"/>
          <w:bCs/>
          <w:lang w:val="es-ES_tradnl"/>
        </w:rPr>
      </w:pPr>
      <w:hyperlink r:id="rId3415" w:tooltip="Ir a la disposición 2012/048/001" w:history="1">
        <w:r w:rsidR="00807C0E" w:rsidRPr="004F5E41">
          <w:rPr>
            <w:rStyle w:val="Hipervnculo"/>
            <w:rFonts w:ascii="Bookman Old Style" w:hAnsi="Bookman Old Style"/>
            <w:bCs/>
            <w:lang w:val="es-ES_tradnl"/>
          </w:rPr>
          <w:t>1430</w:t>
        </w:r>
      </w:hyperlink>
      <w:r w:rsidR="00807C0E" w:rsidRPr="004F5E41">
        <w:rPr>
          <w:rFonts w:ascii="Bookman Old Style" w:hAnsi="Bookman Old Style"/>
          <w:lang w:val="es-ES_tradnl"/>
        </w:rPr>
        <w:t> </w:t>
      </w:r>
      <w:hyperlink r:id="rId3416" w:history="1">
        <w:r w:rsidR="00807C0E" w:rsidRPr="004F5E41">
          <w:rPr>
            <w:rStyle w:val="Hipervnculo"/>
            <w:rFonts w:ascii="Bookman Old Style" w:hAnsi="Bookman Old Style"/>
            <w:lang w:val="es-ES_tradnl"/>
          </w:rPr>
          <w:t>RESOLUCIÓN de 22 de abril de 2020, por la que se acuerda el inicio y/o la continuación de la tramitación de determinados procedimientos en el ámbito de la gestión de la investigación de esta Universidad durante la vigencia del estado de alarma.</w:t>
        </w:r>
      </w:hyperlink>
    </w:p>
    <w:p w14:paraId="4B9BCD38" w14:textId="77777777"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266.10 Kb.</w:t>
      </w:r>
    </w:p>
    <w:p w14:paraId="331CBC47" w14:textId="77777777"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BOC-A-2020-085-1430. </w:t>
      </w:r>
      <w:hyperlink r:id="rId341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41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419" w:tooltip="Descargar en formato PDF" w:history="1">
        <w:r w:rsidRPr="004F5E41">
          <w:rPr>
            <w:rStyle w:val="Hipervnculo"/>
            <w:rFonts w:ascii="Bookman Old Style" w:hAnsi="Bookman Old Style"/>
            <w:lang w:val="es-ES_tradnl"/>
          </w:rPr>
          <w:t>Descargar</w:t>
        </w:r>
      </w:hyperlink>
    </w:p>
    <w:p w14:paraId="706FCEF3" w14:textId="77777777" w:rsidR="00A81A4B" w:rsidRPr="004F5E41" w:rsidRDefault="00A81A4B" w:rsidP="004F5E41">
      <w:pPr>
        <w:jc w:val="both"/>
        <w:rPr>
          <w:rFonts w:ascii="Bookman Old Style" w:hAnsi="Bookman Old Style"/>
          <w:b/>
          <w:lang w:val="es-ES_tradnl"/>
        </w:rPr>
      </w:pPr>
      <w:r w:rsidRPr="004F5E41">
        <w:rPr>
          <w:rFonts w:ascii="Bookman Old Style" w:hAnsi="Bookman Old Style"/>
          <w:b/>
          <w:lang w:val="es-ES_tradnl"/>
        </w:rPr>
        <w:t>BOE 29/04/2020</w:t>
      </w:r>
    </w:p>
    <w:p w14:paraId="0C633458" w14:textId="77777777" w:rsidR="00A81A4B" w:rsidRPr="004F5E41" w:rsidRDefault="00A81A4B"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54DBD561" w14:textId="77777777" w:rsidR="00A81A4B" w:rsidRPr="004F5E41" w:rsidRDefault="00A81A4B" w:rsidP="004F5E41">
      <w:pPr>
        <w:jc w:val="both"/>
        <w:rPr>
          <w:rFonts w:ascii="Bookman Old Style" w:hAnsi="Bookman Old Style"/>
          <w:b/>
          <w:bCs/>
          <w:lang w:val="es-ES_tradnl"/>
        </w:rPr>
      </w:pPr>
      <w:r w:rsidRPr="004F5E41">
        <w:rPr>
          <w:rFonts w:ascii="Bookman Old Style" w:hAnsi="Bookman Old Style"/>
          <w:b/>
          <w:bCs/>
          <w:lang w:val="es-ES_tradnl"/>
        </w:rPr>
        <w:t>Estado de alarma. Administración de Justicia</w:t>
      </w:r>
    </w:p>
    <w:p w14:paraId="1095DA09" w14:textId="77777777" w:rsidR="00A81A4B" w:rsidRPr="004F5E41" w:rsidRDefault="00A81A4B" w:rsidP="004F5E41">
      <w:pPr>
        <w:jc w:val="both"/>
        <w:rPr>
          <w:rFonts w:ascii="Bookman Old Style" w:hAnsi="Bookman Old Style"/>
          <w:bCs/>
          <w:lang w:val="es-ES_tradnl"/>
        </w:rPr>
      </w:pPr>
      <w:r w:rsidRPr="004F5E41">
        <w:rPr>
          <w:rFonts w:ascii="Bookman Old Style" w:hAnsi="Bookman Old Style"/>
          <w:lang w:val="es-ES_tradnl"/>
        </w:rPr>
        <w:t>Real Decreto-ley 16/2020, de 28 de abril, de medidas procesales y organizativas para hacer frente al COVID-19 en el ámbito de la Administración de Justicia.</w:t>
      </w:r>
    </w:p>
    <w:p w14:paraId="5FDA3F0B" w14:textId="77777777" w:rsidR="00A81A4B" w:rsidRPr="004F5E41" w:rsidRDefault="00A9233C" w:rsidP="004F5E41">
      <w:pPr>
        <w:jc w:val="both"/>
        <w:rPr>
          <w:rFonts w:ascii="Bookman Old Style" w:hAnsi="Bookman Old Style"/>
          <w:bCs/>
          <w:lang w:val="en-US"/>
        </w:rPr>
      </w:pPr>
      <w:hyperlink r:id="rId3420" w:tooltip="PDF firmado BOE-A-2020-4705" w:history="1">
        <w:r w:rsidR="00A81A4B" w:rsidRPr="004F5E41">
          <w:rPr>
            <w:rStyle w:val="Hipervnculo"/>
            <w:rFonts w:ascii="Bookman Old Style" w:hAnsi="Bookman Old Style"/>
            <w:lang w:val="en-US"/>
          </w:rPr>
          <w:t>PDF (BOE-A-2020-4705 - 23 </w:t>
        </w:r>
        <w:proofErr w:type="spellStart"/>
        <w:r w:rsidR="00A81A4B" w:rsidRPr="004F5E41">
          <w:rPr>
            <w:rStyle w:val="Hipervnculo"/>
            <w:rFonts w:ascii="Bookman Old Style" w:hAnsi="Bookman Old Style"/>
            <w:lang w:val="en-US"/>
          </w:rPr>
          <w:t>págs</w:t>
        </w:r>
        <w:proofErr w:type="spellEnd"/>
        <w:r w:rsidR="00A81A4B" w:rsidRPr="004F5E41">
          <w:rPr>
            <w:rStyle w:val="Hipervnculo"/>
            <w:rFonts w:ascii="Bookman Old Style" w:hAnsi="Bookman Old Style"/>
            <w:lang w:val="en-US"/>
          </w:rPr>
          <w:t>. - 372 KB)</w:t>
        </w:r>
      </w:hyperlink>
    </w:p>
    <w:p w14:paraId="52B1768A" w14:textId="77777777" w:rsidR="00A81A4B" w:rsidRPr="004F5E41" w:rsidRDefault="00A81A4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7D1D7B66" w14:textId="77777777" w:rsidR="00A81A4B" w:rsidRPr="004F5E41" w:rsidRDefault="00A81A4B"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marítimo</w:t>
      </w:r>
    </w:p>
    <w:p w14:paraId="6F13EE24" w14:textId="77777777" w:rsidR="00A81A4B" w:rsidRPr="004F5E41" w:rsidRDefault="00A81A4B" w:rsidP="004F5E41">
      <w:pPr>
        <w:jc w:val="both"/>
        <w:rPr>
          <w:rFonts w:ascii="Bookman Old Style" w:hAnsi="Bookman Old Style"/>
          <w:bCs/>
          <w:lang w:val="es-ES_tradnl"/>
        </w:rPr>
      </w:pPr>
      <w:r w:rsidRPr="004F5E41">
        <w:rPr>
          <w:rFonts w:ascii="Bookman Old Style" w:hAnsi="Bookman Old Style"/>
          <w:lang w:val="es-ES_tradnl"/>
        </w:rPr>
        <w:t>Orden TMA/374/2020, de 28 de abril, por la que se establece la documentación con la que podrán acreditar su condición los tripulantes de los buques para facilitar su circulación, a fin de asegurar la prestación de los servicios de transporte marítimo, con motivo de la situación de crisis sanitaria ocasionada por el COVID-19.</w:t>
      </w:r>
    </w:p>
    <w:p w14:paraId="6AA3BF1B" w14:textId="77777777" w:rsidR="00A81A4B" w:rsidRPr="004F5E41" w:rsidRDefault="00A9233C" w:rsidP="004F5E41">
      <w:pPr>
        <w:jc w:val="both"/>
        <w:rPr>
          <w:rFonts w:ascii="Bookman Old Style" w:hAnsi="Bookman Old Style"/>
          <w:bCs/>
          <w:lang w:val="en-US"/>
        </w:rPr>
      </w:pPr>
      <w:hyperlink r:id="rId3421" w:tooltip="PDF firmado BOE-A-2020-4706" w:history="1">
        <w:r w:rsidR="00A81A4B" w:rsidRPr="004F5E41">
          <w:rPr>
            <w:rStyle w:val="Hipervnculo"/>
            <w:rFonts w:ascii="Bookman Old Style" w:hAnsi="Bookman Old Style"/>
            <w:lang w:val="en-US"/>
          </w:rPr>
          <w:t>PDF (BOE-A-2020-4706 - 3 </w:t>
        </w:r>
        <w:proofErr w:type="spellStart"/>
        <w:r w:rsidR="00A81A4B" w:rsidRPr="004F5E41">
          <w:rPr>
            <w:rStyle w:val="Hipervnculo"/>
            <w:rFonts w:ascii="Bookman Old Style" w:hAnsi="Bookman Old Style"/>
            <w:lang w:val="en-US"/>
          </w:rPr>
          <w:t>págs</w:t>
        </w:r>
        <w:proofErr w:type="spellEnd"/>
        <w:r w:rsidR="00A81A4B" w:rsidRPr="004F5E41">
          <w:rPr>
            <w:rStyle w:val="Hipervnculo"/>
            <w:rFonts w:ascii="Bookman Old Style" w:hAnsi="Bookman Old Style"/>
            <w:lang w:val="en-US"/>
          </w:rPr>
          <w:t>. - 230 KB)</w:t>
        </w:r>
      </w:hyperlink>
    </w:p>
    <w:p w14:paraId="26E75B88" w14:textId="77777777" w:rsidR="00A81A4B" w:rsidRPr="004F5E41" w:rsidRDefault="00A81A4B" w:rsidP="004F5E41">
      <w:pPr>
        <w:jc w:val="both"/>
        <w:rPr>
          <w:rFonts w:ascii="Bookman Old Style" w:hAnsi="Bookman Old Style"/>
          <w:b/>
          <w:lang w:val="es-ES_tradnl"/>
        </w:rPr>
      </w:pPr>
      <w:r w:rsidRPr="004F5E41">
        <w:rPr>
          <w:rFonts w:ascii="Bookman Old Style" w:hAnsi="Bookman Old Style"/>
          <w:b/>
          <w:lang w:val="es-ES_tradnl"/>
        </w:rPr>
        <w:t>BOC 29/04/2020</w:t>
      </w:r>
    </w:p>
    <w:p w14:paraId="14AF3964" w14:textId="77777777" w:rsidR="00A81A4B" w:rsidRPr="004F5E41" w:rsidRDefault="00A81A4B"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213961A9" w14:textId="77777777" w:rsidR="00A81A4B" w:rsidRPr="004F5E41" w:rsidRDefault="00A9233C" w:rsidP="004F5E41">
      <w:pPr>
        <w:jc w:val="both"/>
        <w:rPr>
          <w:rFonts w:ascii="Bookman Old Style" w:hAnsi="Bookman Old Style"/>
          <w:bCs/>
          <w:lang w:val="es-ES_tradnl"/>
        </w:rPr>
      </w:pPr>
      <w:hyperlink r:id="rId3422" w:tooltip="Ir a la disposición 2012/048/001" w:history="1">
        <w:r w:rsidR="00A81A4B" w:rsidRPr="004F5E41">
          <w:rPr>
            <w:rStyle w:val="Hipervnculo"/>
            <w:rFonts w:ascii="Bookman Old Style" w:hAnsi="Bookman Old Style"/>
            <w:bCs/>
            <w:lang w:val="es-ES_tradnl"/>
          </w:rPr>
          <w:t>1414</w:t>
        </w:r>
      </w:hyperlink>
      <w:r w:rsidR="00A81A4B" w:rsidRPr="004F5E41">
        <w:rPr>
          <w:rFonts w:ascii="Bookman Old Style" w:hAnsi="Bookman Old Style"/>
          <w:lang w:val="es-ES_tradnl"/>
        </w:rPr>
        <w:t> </w:t>
      </w:r>
      <w:hyperlink r:id="rId3423" w:history="1">
        <w:r w:rsidR="00A81A4B" w:rsidRPr="004F5E41">
          <w:rPr>
            <w:rStyle w:val="Hipervnculo"/>
            <w:rFonts w:ascii="Bookman Old Style" w:hAnsi="Bookman Old Style"/>
            <w:lang w:val="es-ES_tradnl"/>
          </w:rPr>
          <w:t>Servicio Canario de Empleo.- Resolución de 21 de abril de 2020, de la Directora, de ampliación del plazo de finalización de los proyectos establecido en la Resolución de 5 de septiembre de 2019, por la que se conceden subvenciones en el ámbito de la colaboración con la Comunidad Autónoma, Universidades e Instituciones sin ánimo de lucro con centro de trabajo en esta Comunidad Autónoma, que contraten a trabajadores desempleados para la realización de obras y servicios de interés general y social, en el ejercicio 2019, como causa de la declaración del estado de alarma por COVID-19.</w:t>
        </w:r>
      </w:hyperlink>
    </w:p>
    <w:p w14:paraId="316449F1" w14:textId="77777777" w:rsidR="00A81A4B" w:rsidRPr="004F5E41" w:rsidRDefault="00A81A4B"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297.14 Kb.</w:t>
      </w:r>
    </w:p>
    <w:p w14:paraId="6F756935" w14:textId="77777777" w:rsidR="00A81A4B" w:rsidRPr="004F5E41" w:rsidRDefault="00A81A4B" w:rsidP="004F5E41">
      <w:pPr>
        <w:jc w:val="both"/>
        <w:rPr>
          <w:rFonts w:ascii="Bookman Old Style" w:hAnsi="Bookman Old Style"/>
          <w:lang w:val="es-ES_tradnl"/>
        </w:rPr>
      </w:pPr>
      <w:r w:rsidRPr="004F5E41">
        <w:rPr>
          <w:rFonts w:ascii="Bookman Old Style" w:hAnsi="Bookman Old Style"/>
          <w:lang w:val="es-ES_tradnl"/>
        </w:rPr>
        <w:lastRenderedPageBreak/>
        <w:t>BOC-A-2020-084-1414. </w:t>
      </w:r>
      <w:hyperlink r:id="rId342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42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426" w:tooltip="Descargar en formato PDF" w:history="1">
        <w:r w:rsidRPr="004F5E41">
          <w:rPr>
            <w:rStyle w:val="Hipervnculo"/>
            <w:rFonts w:ascii="Bookman Old Style" w:hAnsi="Bookman Old Style"/>
            <w:lang w:val="es-ES_tradnl"/>
          </w:rPr>
          <w:t>Descargar</w:t>
        </w:r>
      </w:hyperlink>
    </w:p>
    <w:p w14:paraId="0651FB1C" w14:textId="77777777" w:rsidR="007465D4" w:rsidRPr="004F5E41" w:rsidRDefault="007465D4" w:rsidP="004F5E41">
      <w:pPr>
        <w:jc w:val="both"/>
        <w:rPr>
          <w:rFonts w:ascii="Bookman Old Style" w:hAnsi="Bookman Old Style"/>
          <w:b/>
          <w:lang w:val="es-ES_tradnl"/>
        </w:rPr>
      </w:pPr>
      <w:r w:rsidRPr="004F5E41">
        <w:rPr>
          <w:rFonts w:ascii="Bookman Old Style" w:hAnsi="Bookman Old Style"/>
          <w:b/>
          <w:lang w:val="es-ES_tradnl"/>
        </w:rPr>
        <w:t>BOE 28/04/2020</w:t>
      </w:r>
    </w:p>
    <w:p w14:paraId="121B2788" w14:textId="77777777" w:rsidR="007465D4" w:rsidRPr="004F5E41" w:rsidRDefault="007465D4"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36C85563" w14:textId="77777777" w:rsidR="007465D4" w:rsidRPr="004F5E41" w:rsidRDefault="007465D4" w:rsidP="004F5E41">
      <w:pPr>
        <w:jc w:val="both"/>
        <w:rPr>
          <w:rFonts w:ascii="Bookman Old Style" w:hAnsi="Bookman Old Style"/>
          <w:b/>
          <w:bCs/>
          <w:lang w:val="es-ES_tradnl"/>
        </w:rPr>
      </w:pPr>
      <w:r w:rsidRPr="004F5E41">
        <w:rPr>
          <w:rFonts w:ascii="Bookman Old Style" w:hAnsi="Bookman Old Style"/>
          <w:b/>
          <w:bCs/>
          <w:lang w:val="es-ES_tradnl"/>
        </w:rPr>
        <w:t>Estado de alarma. Servicios esenciales</w:t>
      </w:r>
    </w:p>
    <w:p w14:paraId="3E808DA8" w14:textId="77777777" w:rsidR="007465D4" w:rsidRPr="004F5E41" w:rsidRDefault="007465D4" w:rsidP="004F5E41">
      <w:pPr>
        <w:jc w:val="both"/>
        <w:rPr>
          <w:rFonts w:ascii="Bookman Old Style" w:hAnsi="Bookman Old Style"/>
          <w:bCs/>
          <w:lang w:val="es-ES_tradnl"/>
        </w:rPr>
      </w:pPr>
      <w:r w:rsidRPr="004F5E41">
        <w:rPr>
          <w:rFonts w:ascii="Bookman Old Style" w:hAnsi="Bookman Old Style"/>
          <w:lang w:val="es-ES_tradnl"/>
        </w:rPr>
        <w:t>Resolución de 24 de abril de 2020, de la Secretaría General de Sanidad, por la que se modifica el Anexo de la Orden SND/310/2020, de 31 de marzo, por la que se establecen como servicios esenciales determinados centros, servicios y establecimientos sanitarios.</w:t>
      </w:r>
    </w:p>
    <w:p w14:paraId="64C745F0" w14:textId="77777777" w:rsidR="007465D4" w:rsidRPr="004F5E41" w:rsidRDefault="00A9233C" w:rsidP="004F5E41">
      <w:pPr>
        <w:jc w:val="both"/>
        <w:rPr>
          <w:rFonts w:ascii="Bookman Old Style" w:hAnsi="Bookman Old Style"/>
          <w:bCs/>
          <w:lang w:val="en-US"/>
        </w:rPr>
      </w:pPr>
      <w:hyperlink r:id="rId3427" w:tooltip="PDF firmado BOE-A-2020-4689" w:history="1">
        <w:r w:rsidR="007465D4" w:rsidRPr="004F5E41">
          <w:rPr>
            <w:rStyle w:val="Hipervnculo"/>
            <w:rFonts w:ascii="Bookman Old Style" w:hAnsi="Bookman Old Style"/>
            <w:lang w:val="en-US"/>
          </w:rPr>
          <w:t>PDF (BOE-A-2020-4689 - 2 </w:t>
        </w:r>
        <w:proofErr w:type="spellStart"/>
        <w:r w:rsidR="007465D4" w:rsidRPr="004F5E41">
          <w:rPr>
            <w:rStyle w:val="Hipervnculo"/>
            <w:rFonts w:ascii="Bookman Old Style" w:hAnsi="Bookman Old Style"/>
            <w:lang w:val="en-US"/>
          </w:rPr>
          <w:t>págs</w:t>
        </w:r>
        <w:proofErr w:type="spellEnd"/>
        <w:r w:rsidR="007465D4" w:rsidRPr="004F5E41">
          <w:rPr>
            <w:rStyle w:val="Hipervnculo"/>
            <w:rFonts w:ascii="Bookman Old Style" w:hAnsi="Bookman Old Style"/>
            <w:lang w:val="en-US"/>
          </w:rPr>
          <w:t>. - 222 KB)</w:t>
        </w:r>
      </w:hyperlink>
    </w:p>
    <w:p w14:paraId="4BD2F535" w14:textId="77777777" w:rsidR="007465D4" w:rsidRPr="004F5E41" w:rsidRDefault="007465D4"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7715D71B" w14:textId="77777777" w:rsidR="007465D4" w:rsidRPr="004F5E41" w:rsidRDefault="007465D4" w:rsidP="004F5E41">
      <w:pPr>
        <w:jc w:val="both"/>
        <w:rPr>
          <w:rFonts w:ascii="Bookman Old Style" w:hAnsi="Bookman Old Style"/>
          <w:b/>
          <w:bCs/>
          <w:lang w:val="es-ES_tradnl"/>
        </w:rPr>
      </w:pPr>
      <w:r w:rsidRPr="004F5E41">
        <w:rPr>
          <w:rFonts w:ascii="Bookman Old Style" w:hAnsi="Bookman Old Style"/>
          <w:b/>
          <w:bCs/>
          <w:lang w:val="es-ES_tradnl"/>
        </w:rPr>
        <w:t>Estado de alarma. Seguridad Social</w:t>
      </w:r>
    </w:p>
    <w:p w14:paraId="1BEA1362" w14:textId="77777777" w:rsidR="007465D4" w:rsidRPr="004F5E41" w:rsidRDefault="007465D4" w:rsidP="004F5E41">
      <w:pPr>
        <w:jc w:val="both"/>
        <w:rPr>
          <w:rFonts w:ascii="Bookman Old Style" w:hAnsi="Bookman Old Style"/>
          <w:bCs/>
          <w:lang w:val="es-ES_tradnl"/>
        </w:rPr>
      </w:pPr>
      <w:r w:rsidRPr="004F5E41">
        <w:rPr>
          <w:rFonts w:ascii="Bookman Old Style" w:hAnsi="Bookman Old Style"/>
          <w:lang w:val="es-ES_tradnl"/>
        </w:rPr>
        <w:t>Orden ISM/371/2020, de 24 de abril, por la que se desarrolla el artículo 34 del Real Decreto-ley 11/2020, de 31 de marzo, por el que se adoptan medidas urgentes complementarias en el ámbito social y económico para hacer frente al COVID-19.</w:t>
      </w:r>
    </w:p>
    <w:p w14:paraId="7DF651B7" w14:textId="77777777" w:rsidR="007465D4" w:rsidRPr="004F5E41" w:rsidRDefault="00A9233C" w:rsidP="004F5E41">
      <w:pPr>
        <w:jc w:val="both"/>
        <w:rPr>
          <w:rFonts w:ascii="Bookman Old Style" w:hAnsi="Bookman Old Style"/>
          <w:bCs/>
          <w:lang w:val="en-US"/>
        </w:rPr>
      </w:pPr>
      <w:hyperlink r:id="rId3428" w:tooltip="PDF firmado BOE-A-2020-4690" w:history="1">
        <w:r w:rsidR="007465D4" w:rsidRPr="004F5E41">
          <w:rPr>
            <w:rStyle w:val="Hipervnculo"/>
            <w:rFonts w:ascii="Bookman Old Style" w:hAnsi="Bookman Old Style"/>
            <w:lang w:val="en-US"/>
          </w:rPr>
          <w:t>PDF (BOE-A-2020-4690 - 2 </w:t>
        </w:r>
        <w:proofErr w:type="spellStart"/>
        <w:r w:rsidR="007465D4" w:rsidRPr="004F5E41">
          <w:rPr>
            <w:rStyle w:val="Hipervnculo"/>
            <w:rFonts w:ascii="Bookman Old Style" w:hAnsi="Bookman Old Style"/>
            <w:lang w:val="en-US"/>
          </w:rPr>
          <w:t>págs</w:t>
        </w:r>
        <w:proofErr w:type="spellEnd"/>
        <w:r w:rsidR="007465D4" w:rsidRPr="004F5E41">
          <w:rPr>
            <w:rStyle w:val="Hipervnculo"/>
            <w:rFonts w:ascii="Bookman Old Style" w:hAnsi="Bookman Old Style"/>
            <w:lang w:val="en-US"/>
          </w:rPr>
          <w:t>. - 160 KB)</w:t>
        </w:r>
      </w:hyperlink>
    </w:p>
    <w:p w14:paraId="6DA9E5BE" w14:textId="77777777" w:rsidR="007465D4" w:rsidRPr="004F5E41" w:rsidRDefault="007465D4"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9DFAB6D" w14:textId="77777777"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200 dispositivos de ventilación mecánica. Expediente: Covid19.</w:t>
      </w:r>
    </w:p>
    <w:p w14:paraId="04C042C0" w14:textId="77777777" w:rsidR="007465D4" w:rsidRPr="004F5E41" w:rsidRDefault="00A9233C" w:rsidP="004F5E41">
      <w:pPr>
        <w:jc w:val="both"/>
        <w:rPr>
          <w:rFonts w:ascii="Bookman Old Style" w:hAnsi="Bookman Old Style"/>
          <w:lang w:val="es-ES_tradnl"/>
        </w:rPr>
      </w:pPr>
      <w:hyperlink r:id="rId3429" w:tooltip="PDF firmado BOE-B-2020-13047" w:history="1">
        <w:r w:rsidR="007465D4" w:rsidRPr="004F5E41">
          <w:rPr>
            <w:rStyle w:val="Hipervnculo"/>
            <w:rFonts w:ascii="Bookman Old Style" w:hAnsi="Bookman Old Style"/>
            <w:lang w:val="es-ES_tradnl"/>
          </w:rPr>
          <w:t>PDF (BOE-B-2020-13047 - 2 págs. - 181 KB)</w:t>
        </w:r>
      </w:hyperlink>
    </w:p>
    <w:p w14:paraId="5ECD8488" w14:textId="77777777" w:rsidR="007465D4" w:rsidRPr="004F5E41" w:rsidRDefault="007465D4" w:rsidP="004F5E41">
      <w:pPr>
        <w:jc w:val="both"/>
        <w:rPr>
          <w:rFonts w:ascii="Bookman Old Style" w:hAnsi="Bookman Old Style"/>
          <w:b/>
          <w:lang w:val="es-ES_tradnl"/>
        </w:rPr>
      </w:pPr>
      <w:r w:rsidRPr="004F5E41">
        <w:rPr>
          <w:rFonts w:ascii="Bookman Old Style" w:hAnsi="Bookman Old Style"/>
          <w:b/>
          <w:lang w:val="es-ES_tradnl"/>
        </w:rPr>
        <w:t>BOC 28/04/2020</w:t>
      </w:r>
    </w:p>
    <w:p w14:paraId="0D624BDF" w14:textId="77777777" w:rsidR="007465D4" w:rsidRPr="004F5E41" w:rsidRDefault="007465D4"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0F056429" w14:textId="77777777" w:rsidR="007465D4" w:rsidRPr="004F5E41" w:rsidRDefault="00A9233C" w:rsidP="004F5E41">
      <w:pPr>
        <w:jc w:val="both"/>
        <w:rPr>
          <w:rFonts w:ascii="Bookman Old Style" w:hAnsi="Bookman Old Style"/>
          <w:bCs/>
          <w:lang w:val="es-ES_tradnl"/>
        </w:rPr>
      </w:pPr>
      <w:hyperlink r:id="rId3430" w:tooltip="Ir a la disposición 2012/048/001" w:history="1">
        <w:r w:rsidR="007465D4" w:rsidRPr="004F5E41">
          <w:rPr>
            <w:rStyle w:val="Hipervnculo"/>
            <w:rFonts w:ascii="Bookman Old Style" w:hAnsi="Bookman Old Style"/>
            <w:bCs/>
            <w:lang w:val="es-ES_tradnl"/>
          </w:rPr>
          <w:t>1399</w:t>
        </w:r>
      </w:hyperlink>
      <w:r w:rsidR="007465D4" w:rsidRPr="004F5E41">
        <w:rPr>
          <w:rFonts w:ascii="Bookman Old Style" w:hAnsi="Bookman Old Style"/>
          <w:lang w:val="es-ES_tradnl"/>
        </w:rPr>
        <w:t> </w:t>
      </w:r>
      <w:hyperlink r:id="rId3431" w:history="1">
        <w:r w:rsidR="007465D4" w:rsidRPr="004F5E41">
          <w:rPr>
            <w:rStyle w:val="Hipervnculo"/>
            <w:rFonts w:ascii="Bookman Old Style" w:hAnsi="Bookman Old Style"/>
            <w:lang w:val="es-ES_tradnl"/>
          </w:rPr>
          <w:t xml:space="preserve">CORRECCIÓN de errores del Decreto ley 7/2020, de 23 de abril, de modificación del Decreto ley 4/2020, de 2 de abril, de medidas extraordinarias de carácter económico, financieras, fiscal y administrativas para afrontar la crisis provocada por el COVID-19 (BOC </w:t>
        </w:r>
        <w:proofErr w:type="spellStart"/>
        <w:r w:rsidR="007465D4" w:rsidRPr="004F5E41">
          <w:rPr>
            <w:rStyle w:val="Hipervnculo"/>
            <w:rFonts w:ascii="Bookman Old Style" w:hAnsi="Bookman Old Style"/>
            <w:lang w:val="es-ES_tradnl"/>
          </w:rPr>
          <w:t>nº</w:t>
        </w:r>
        <w:proofErr w:type="spellEnd"/>
        <w:r w:rsidR="007465D4" w:rsidRPr="004F5E41">
          <w:rPr>
            <w:rStyle w:val="Hipervnculo"/>
            <w:rFonts w:ascii="Bookman Old Style" w:hAnsi="Bookman Old Style"/>
            <w:lang w:val="es-ES_tradnl"/>
          </w:rPr>
          <w:t xml:space="preserve"> 81, de 24.4.2020).</w:t>
        </w:r>
      </w:hyperlink>
    </w:p>
    <w:p w14:paraId="5CE02A92" w14:textId="77777777"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216.70 Kb.</w:t>
      </w:r>
    </w:p>
    <w:p w14:paraId="1ECE0D4A" w14:textId="77777777"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BOC-A-2020-083-1399. </w:t>
      </w:r>
      <w:hyperlink r:id="rId343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43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434" w:tooltip="Descargar en formato PDF" w:history="1">
        <w:r w:rsidRPr="004F5E41">
          <w:rPr>
            <w:rStyle w:val="Hipervnculo"/>
            <w:rFonts w:ascii="Bookman Old Style" w:hAnsi="Bookman Old Style"/>
            <w:lang w:val="es-ES_tradnl"/>
          </w:rPr>
          <w:t>Descargar</w:t>
        </w:r>
      </w:hyperlink>
    </w:p>
    <w:p w14:paraId="61E09916" w14:textId="77777777" w:rsidR="007465D4" w:rsidRPr="004F5E41" w:rsidRDefault="007465D4"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14:paraId="005DCC98" w14:textId="77777777" w:rsidR="007465D4" w:rsidRPr="004F5E41" w:rsidRDefault="00A9233C" w:rsidP="004F5E41">
      <w:pPr>
        <w:jc w:val="both"/>
        <w:rPr>
          <w:rFonts w:ascii="Bookman Old Style" w:hAnsi="Bookman Old Style"/>
          <w:bCs/>
          <w:lang w:val="es-ES_tradnl"/>
        </w:rPr>
      </w:pPr>
      <w:hyperlink r:id="rId3435" w:tooltip="Ir a la disposición 2012/048/001" w:history="1">
        <w:r w:rsidR="007465D4" w:rsidRPr="004F5E41">
          <w:rPr>
            <w:rStyle w:val="Hipervnculo"/>
            <w:rFonts w:ascii="Bookman Old Style" w:hAnsi="Bookman Old Style"/>
            <w:bCs/>
            <w:lang w:val="es-ES_tradnl"/>
          </w:rPr>
          <w:t>1400</w:t>
        </w:r>
      </w:hyperlink>
      <w:r w:rsidR="007465D4" w:rsidRPr="004F5E41">
        <w:rPr>
          <w:rFonts w:ascii="Bookman Old Style" w:hAnsi="Bookman Old Style"/>
          <w:lang w:val="es-ES_tradnl"/>
        </w:rPr>
        <w:t> </w:t>
      </w:r>
      <w:hyperlink r:id="rId3436" w:history="1">
        <w:r w:rsidR="007465D4" w:rsidRPr="004F5E41">
          <w:rPr>
            <w:rStyle w:val="Hipervnculo"/>
            <w:rFonts w:ascii="Bookman Old Style" w:hAnsi="Bookman Old Style"/>
            <w:lang w:val="es-ES_tradnl"/>
          </w:rPr>
          <w:t xml:space="preserve">ORDEN de 23 de abril de 2020, por la que se ajusta el importe de la devolución parcial del Impuesto Especial de la Comunidad Autónoma de Canarias sobre combustibles derivados del petróleo, como consecuencia de la </w:t>
        </w:r>
        <w:r w:rsidR="007465D4" w:rsidRPr="004F5E41">
          <w:rPr>
            <w:rStyle w:val="Hipervnculo"/>
            <w:rFonts w:ascii="Bookman Old Style" w:hAnsi="Bookman Old Style"/>
            <w:lang w:val="es-ES_tradnl"/>
          </w:rPr>
          <w:lastRenderedPageBreak/>
          <w:t>reducción del transporte público de viajeros durante la vigencia del estado de alarma.</w:t>
        </w:r>
      </w:hyperlink>
    </w:p>
    <w:p w14:paraId="297E9067" w14:textId="77777777"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290.32 Kb.</w:t>
      </w:r>
    </w:p>
    <w:p w14:paraId="77768733" w14:textId="77777777"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BOC-A-2020-083-1400. </w:t>
      </w:r>
      <w:hyperlink r:id="rId343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43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439" w:tooltip="Descargar en formato PDF" w:history="1">
        <w:r w:rsidRPr="004F5E41">
          <w:rPr>
            <w:rStyle w:val="Hipervnculo"/>
            <w:rFonts w:ascii="Bookman Old Style" w:hAnsi="Bookman Old Style"/>
            <w:lang w:val="es-ES_tradnl"/>
          </w:rPr>
          <w:t>Descargar</w:t>
        </w:r>
      </w:hyperlink>
    </w:p>
    <w:p w14:paraId="192D9834" w14:textId="77777777" w:rsidR="007465D4" w:rsidRPr="004F5E41" w:rsidRDefault="007465D4"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0534D34B" w14:textId="77777777" w:rsidR="007465D4" w:rsidRPr="004F5E41" w:rsidRDefault="00A9233C" w:rsidP="004F5E41">
      <w:pPr>
        <w:jc w:val="both"/>
        <w:rPr>
          <w:rFonts w:ascii="Bookman Old Style" w:hAnsi="Bookman Old Style"/>
          <w:bCs/>
          <w:lang w:val="es-ES_tradnl"/>
        </w:rPr>
      </w:pPr>
      <w:hyperlink r:id="rId3440" w:tooltip="Ir a la disposición 2012/048/001" w:history="1">
        <w:r w:rsidR="007465D4" w:rsidRPr="004F5E41">
          <w:rPr>
            <w:rStyle w:val="Hipervnculo"/>
            <w:rFonts w:ascii="Bookman Old Style" w:hAnsi="Bookman Old Style"/>
            <w:bCs/>
            <w:lang w:val="es-ES_tradnl"/>
          </w:rPr>
          <w:t>1403</w:t>
        </w:r>
      </w:hyperlink>
      <w:r w:rsidR="007465D4" w:rsidRPr="004F5E41">
        <w:rPr>
          <w:rFonts w:ascii="Bookman Old Style" w:hAnsi="Bookman Old Style"/>
          <w:lang w:val="es-ES_tradnl"/>
        </w:rPr>
        <w:t> </w:t>
      </w:r>
      <w:hyperlink r:id="rId3441" w:history="1">
        <w:r w:rsidR="007465D4" w:rsidRPr="004F5E41">
          <w:rPr>
            <w:rStyle w:val="Hipervnculo"/>
            <w:rFonts w:ascii="Bookman Old Style" w:hAnsi="Bookman Old Style"/>
            <w:lang w:val="es-ES_tradnl"/>
          </w:rPr>
          <w:t>ORDEN de 17 de abril de 2020, por la que se acuerda el inicio y/o la continuación de la tramitación de determinados procedimientos indispensables para la protección del interés general o para el funcionamiento básico de los servicios públicos en el ámbito de la Dirección General de Universidades durante la vigencia del estado de alarma.</w:t>
        </w:r>
      </w:hyperlink>
    </w:p>
    <w:p w14:paraId="569A93E6" w14:textId="77777777"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295.90 Kb.</w:t>
      </w:r>
    </w:p>
    <w:p w14:paraId="0328CC7B" w14:textId="77777777"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BOC-A-2020-083-1403. </w:t>
      </w:r>
      <w:hyperlink r:id="rId344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44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444" w:tooltip="Descargar en formato PDF" w:history="1">
        <w:r w:rsidRPr="004F5E41">
          <w:rPr>
            <w:rStyle w:val="Hipervnculo"/>
            <w:rFonts w:ascii="Bookman Old Style" w:hAnsi="Bookman Old Style"/>
            <w:lang w:val="es-ES_tradnl"/>
          </w:rPr>
          <w:t>Descargar</w:t>
        </w:r>
      </w:hyperlink>
    </w:p>
    <w:p w14:paraId="4F3929B4" w14:textId="77777777" w:rsidR="007465D4" w:rsidRPr="004F5E41" w:rsidRDefault="007465D4"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5F01BFE0" w14:textId="77777777" w:rsidR="007465D4" w:rsidRPr="004F5E41" w:rsidRDefault="00A9233C" w:rsidP="004F5E41">
      <w:pPr>
        <w:jc w:val="both"/>
        <w:rPr>
          <w:rFonts w:ascii="Bookman Old Style" w:hAnsi="Bookman Old Style"/>
          <w:bCs/>
          <w:lang w:val="es-ES_tradnl"/>
        </w:rPr>
      </w:pPr>
      <w:hyperlink r:id="rId3445" w:tooltip="Ir a la disposición 2012/048/001" w:history="1">
        <w:r w:rsidR="007465D4" w:rsidRPr="004F5E41">
          <w:rPr>
            <w:rStyle w:val="Hipervnculo"/>
            <w:rFonts w:ascii="Bookman Old Style" w:hAnsi="Bookman Old Style"/>
            <w:bCs/>
            <w:lang w:val="es-ES_tradnl"/>
          </w:rPr>
          <w:t>1404</w:t>
        </w:r>
      </w:hyperlink>
      <w:r w:rsidR="007465D4" w:rsidRPr="004F5E41">
        <w:rPr>
          <w:rFonts w:ascii="Bookman Old Style" w:hAnsi="Bookman Old Style"/>
          <w:lang w:val="es-ES_tradnl"/>
        </w:rPr>
        <w:t> </w:t>
      </w:r>
      <w:hyperlink r:id="rId3446" w:history="1">
        <w:r w:rsidR="007465D4" w:rsidRPr="004F5E41">
          <w:rPr>
            <w:rStyle w:val="Hipervnculo"/>
            <w:rFonts w:ascii="Bookman Old Style" w:hAnsi="Bookman Old Style"/>
            <w:lang w:val="es-ES_tradnl"/>
          </w:rPr>
          <w:t>ORDEN de 20 de abril de 2020, por la que se establecen las condiciones para la prestación y se aprueba la contratación directa del servicio de transporte marítimo interinsular para garantizar la conectividad en el ámbito de la Comunidad Autónoma de Canarias durante las prórrogas del estado de alarma declarado con motivo del COVID-19.</w:t>
        </w:r>
      </w:hyperlink>
    </w:p>
    <w:p w14:paraId="612ACAEA" w14:textId="77777777"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624.55 Kb.</w:t>
      </w:r>
    </w:p>
    <w:p w14:paraId="41B76B58" w14:textId="77777777"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BOC-A-2020-083-1404. </w:t>
      </w:r>
      <w:hyperlink r:id="rId344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44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449" w:tooltip="Descargar en formato PDF" w:history="1">
        <w:r w:rsidRPr="004F5E41">
          <w:rPr>
            <w:rStyle w:val="Hipervnculo"/>
            <w:rFonts w:ascii="Bookman Old Style" w:hAnsi="Bookman Old Style"/>
            <w:lang w:val="es-ES_tradnl"/>
          </w:rPr>
          <w:t>Descargar</w:t>
        </w:r>
      </w:hyperlink>
    </w:p>
    <w:p w14:paraId="349DDDDF" w14:textId="77777777" w:rsidR="00C93DE9" w:rsidRPr="004F5E41" w:rsidRDefault="00C93DE9" w:rsidP="004F5E41">
      <w:pPr>
        <w:jc w:val="both"/>
        <w:rPr>
          <w:rFonts w:ascii="Bookman Old Style" w:hAnsi="Bookman Old Style"/>
          <w:b/>
          <w:lang w:val="es-ES_tradnl"/>
        </w:rPr>
      </w:pPr>
      <w:r w:rsidRPr="004F5E41">
        <w:rPr>
          <w:rFonts w:ascii="Bookman Old Style" w:hAnsi="Bookman Old Style"/>
          <w:b/>
          <w:lang w:val="es-ES_tradnl"/>
        </w:rPr>
        <w:t>BOE 27/04/2020</w:t>
      </w:r>
    </w:p>
    <w:p w14:paraId="275571C1" w14:textId="77777777" w:rsidR="00C93DE9" w:rsidRPr="004F5E41" w:rsidRDefault="00C93DE9"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3F9C65E" w14:textId="77777777" w:rsidR="00C93DE9" w:rsidRPr="004F5E41" w:rsidRDefault="00C93DE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Aviación Civil. Objeto: Adjudicación mediante trámite de emergencia del servicio de transporte aéreo en las rutas aéreas Palma de Mallorca-Menorca y Palma de Mallorca-Ibiza durante el estado de alarma declarado con motivo del COVID-19. Expediente: 118V2020.</w:t>
      </w:r>
    </w:p>
    <w:p w14:paraId="703BC209" w14:textId="77777777" w:rsidR="00C93DE9" w:rsidRPr="004F5E41" w:rsidRDefault="00A9233C" w:rsidP="004F5E41">
      <w:pPr>
        <w:jc w:val="both"/>
        <w:rPr>
          <w:rFonts w:ascii="Bookman Old Style" w:hAnsi="Bookman Old Style"/>
          <w:lang w:val="es-ES_tradnl"/>
        </w:rPr>
      </w:pPr>
      <w:hyperlink r:id="rId3450" w:tooltip="PDF firmado BOE-B-2020-12986" w:history="1">
        <w:r w:rsidR="00C93DE9" w:rsidRPr="004F5E41">
          <w:rPr>
            <w:rStyle w:val="Hipervnculo"/>
            <w:rFonts w:ascii="Bookman Old Style" w:hAnsi="Bookman Old Style"/>
            <w:lang w:val="es-ES_tradnl"/>
          </w:rPr>
          <w:t>PDF (BOE-B-2020-12986 - 2 págs. - 184 KB)</w:t>
        </w:r>
      </w:hyperlink>
    </w:p>
    <w:p w14:paraId="3F8FD4D2" w14:textId="77777777" w:rsidR="00C93DE9" w:rsidRPr="004F5E41" w:rsidRDefault="00C93DE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Aviación Civil. Objeto: Adjudicación mediante trámite de emergencia del servicio de transporte aéreo en determinadas rutas del Archipiélago Canario durante el estado de alarma declarado con motivo del COVID-19. Expediente: 141V2020.</w:t>
      </w:r>
    </w:p>
    <w:p w14:paraId="0BE45861" w14:textId="77777777" w:rsidR="00C93DE9" w:rsidRPr="004F5E41" w:rsidRDefault="00A9233C" w:rsidP="004F5E41">
      <w:pPr>
        <w:jc w:val="both"/>
        <w:rPr>
          <w:rFonts w:ascii="Bookman Old Style" w:hAnsi="Bookman Old Style"/>
          <w:lang w:val="es-ES_tradnl"/>
        </w:rPr>
      </w:pPr>
      <w:hyperlink r:id="rId3451" w:tooltip="PDF firmado BOE-B-2020-12987" w:history="1">
        <w:r w:rsidR="00C93DE9" w:rsidRPr="004F5E41">
          <w:rPr>
            <w:rStyle w:val="Hipervnculo"/>
            <w:rFonts w:ascii="Bookman Old Style" w:hAnsi="Bookman Old Style"/>
            <w:lang w:val="es-ES_tradnl"/>
          </w:rPr>
          <w:t>PDF (BOE-B-2020-12987 - 2 págs. - 183 KB)</w:t>
        </w:r>
      </w:hyperlink>
    </w:p>
    <w:p w14:paraId="521F3DC8" w14:textId="77777777" w:rsidR="00C93DE9" w:rsidRPr="004F5E41" w:rsidRDefault="00C93DE9"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General de Aviación Civil. Objeto: Adjudicación mediante trámite de emergencia del servicio de </w:t>
      </w:r>
      <w:r w:rsidRPr="004F5E41">
        <w:rPr>
          <w:rFonts w:ascii="Bookman Old Style" w:hAnsi="Bookman Old Style"/>
          <w:lang w:val="es-ES_tradnl"/>
        </w:rPr>
        <w:lastRenderedPageBreak/>
        <w:t>transporte aéreo en determinadas rutas del Archipiélago Canario durante el estado de alarma declarado con motivo del COVID-19. Expediente: 161V2020.</w:t>
      </w:r>
    </w:p>
    <w:p w14:paraId="1391F282" w14:textId="77777777" w:rsidR="00C93DE9" w:rsidRPr="004F5E41" w:rsidRDefault="00A9233C" w:rsidP="004F5E41">
      <w:pPr>
        <w:jc w:val="both"/>
        <w:rPr>
          <w:rFonts w:ascii="Bookman Old Style" w:hAnsi="Bookman Old Style"/>
          <w:lang w:val="es-ES_tradnl"/>
        </w:rPr>
      </w:pPr>
      <w:hyperlink r:id="rId3452" w:tooltip="PDF firmado BOE-B-2020-12988" w:history="1">
        <w:r w:rsidR="00C93DE9" w:rsidRPr="004F5E41">
          <w:rPr>
            <w:rStyle w:val="Hipervnculo"/>
            <w:rFonts w:ascii="Bookman Old Style" w:hAnsi="Bookman Old Style"/>
            <w:lang w:val="es-ES_tradnl"/>
          </w:rPr>
          <w:t>PDF (BOE-B-2020-12988 - 2 págs. - 183 KB)</w:t>
        </w:r>
      </w:hyperlink>
    </w:p>
    <w:p w14:paraId="61111853" w14:textId="77777777" w:rsidR="00C93DE9" w:rsidRPr="004F5E41" w:rsidRDefault="00C93DE9"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67DF23B5" w14:textId="77777777" w:rsidR="00C93DE9" w:rsidRPr="004F5E41" w:rsidRDefault="00C93DE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distribución del material para la realización de 50.000 determinaciones para la detección del COVID-19. Expediente: Covid2.</w:t>
      </w:r>
    </w:p>
    <w:p w14:paraId="7669C4BF" w14:textId="77777777" w:rsidR="00C93DE9" w:rsidRPr="004F5E41" w:rsidRDefault="00A9233C" w:rsidP="004F5E41">
      <w:pPr>
        <w:jc w:val="both"/>
        <w:rPr>
          <w:rFonts w:ascii="Bookman Old Style" w:hAnsi="Bookman Old Style"/>
          <w:lang w:val="es-ES_tradnl"/>
        </w:rPr>
      </w:pPr>
      <w:hyperlink r:id="rId3453" w:tooltip="PDF firmado BOE-B-2020-12991" w:history="1">
        <w:r w:rsidR="00C93DE9" w:rsidRPr="004F5E41">
          <w:rPr>
            <w:rStyle w:val="Hipervnculo"/>
            <w:rFonts w:ascii="Bookman Old Style" w:hAnsi="Bookman Old Style"/>
            <w:lang w:val="es-ES_tradnl"/>
          </w:rPr>
          <w:t>PDF (BOE-B-2020-12991 - 2 págs. - 182 KB)</w:t>
        </w:r>
      </w:hyperlink>
    </w:p>
    <w:p w14:paraId="52ADC61A" w14:textId="77777777" w:rsidR="00C93DE9" w:rsidRPr="004F5E41" w:rsidRDefault="00C93DE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kits para la realización de 375.000 test para detección del virus Covid19 por tecnología de PCR. Expediente: Covid25.</w:t>
      </w:r>
    </w:p>
    <w:p w14:paraId="6F95B0E1" w14:textId="77777777" w:rsidR="00C93DE9" w:rsidRPr="004F5E41" w:rsidRDefault="00A9233C" w:rsidP="004F5E41">
      <w:pPr>
        <w:jc w:val="both"/>
        <w:rPr>
          <w:rFonts w:ascii="Bookman Old Style" w:hAnsi="Bookman Old Style"/>
          <w:lang w:val="es-ES_tradnl"/>
        </w:rPr>
      </w:pPr>
      <w:hyperlink r:id="rId3454" w:tooltip="PDF firmado BOE-B-2020-13000" w:history="1">
        <w:r w:rsidR="00C93DE9" w:rsidRPr="004F5E41">
          <w:rPr>
            <w:rStyle w:val="Hipervnculo"/>
            <w:rFonts w:ascii="Bookman Old Style" w:hAnsi="Bookman Old Style"/>
            <w:lang w:val="es-ES_tradnl"/>
          </w:rPr>
          <w:t>PDF (BOE-B-2020-13000 - 2 págs. - 183 KB)</w:t>
        </w:r>
      </w:hyperlink>
    </w:p>
    <w:p w14:paraId="5CAF94FB" w14:textId="77777777" w:rsidR="00C93DE9" w:rsidRPr="004F5E41" w:rsidRDefault="00C93DE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Recepción, almacenamiento y distribución de material asistencial y de protección contra el virus Covid-19. Expediente: Covid6.</w:t>
      </w:r>
    </w:p>
    <w:p w14:paraId="56F35B17" w14:textId="77777777" w:rsidR="00C93DE9" w:rsidRPr="004F5E41" w:rsidRDefault="00A9233C" w:rsidP="004F5E41">
      <w:pPr>
        <w:jc w:val="both"/>
        <w:rPr>
          <w:rFonts w:ascii="Bookman Old Style" w:hAnsi="Bookman Old Style"/>
          <w:lang w:val="es-ES_tradnl"/>
        </w:rPr>
      </w:pPr>
      <w:hyperlink r:id="rId3455" w:tooltip="PDF firmado BOE-B-2020-13001" w:history="1">
        <w:r w:rsidR="00C93DE9" w:rsidRPr="004F5E41">
          <w:rPr>
            <w:rStyle w:val="Hipervnculo"/>
            <w:rFonts w:ascii="Bookman Old Style" w:hAnsi="Bookman Old Style"/>
            <w:lang w:val="es-ES_tradnl"/>
          </w:rPr>
          <w:t>PDF (BOE-B-2020-13001 - 2 págs. - 182 KB)</w:t>
        </w:r>
      </w:hyperlink>
    </w:p>
    <w:p w14:paraId="50FA6F80" w14:textId="77777777" w:rsidR="00C93DE9" w:rsidRPr="004F5E41" w:rsidRDefault="00C93DE9" w:rsidP="004F5E41">
      <w:pPr>
        <w:jc w:val="both"/>
        <w:rPr>
          <w:rFonts w:ascii="Bookman Old Style" w:hAnsi="Bookman Old Style"/>
          <w:b/>
          <w:bCs/>
        </w:rPr>
      </w:pPr>
      <w:r w:rsidRPr="004F5E41">
        <w:rPr>
          <w:rFonts w:ascii="Bookman Old Style" w:hAnsi="Bookman Old Style"/>
          <w:b/>
          <w:bCs/>
        </w:rPr>
        <w:t>BOC 27/04/2020</w:t>
      </w:r>
    </w:p>
    <w:p w14:paraId="32945BCA" w14:textId="77777777" w:rsidR="00C93DE9" w:rsidRPr="004F5E41" w:rsidRDefault="00C93DE9"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00922981" w14:textId="77777777" w:rsidR="00C93DE9" w:rsidRPr="004F5E41" w:rsidRDefault="00A9233C" w:rsidP="004F5E41">
      <w:pPr>
        <w:jc w:val="both"/>
        <w:rPr>
          <w:rFonts w:ascii="Bookman Old Style" w:hAnsi="Bookman Old Style"/>
          <w:bCs/>
          <w:lang w:val="es-ES_tradnl"/>
        </w:rPr>
      </w:pPr>
      <w:hyperlink r:id="rId3456" w:tooltip="Ir a la disposición 2012/048/001" w:history="1">
        <w:r w:rsidR="00C93DE9" w:rsidRPr="004F5E41">
          <w:rPr>
            <w:rStyle w:val="Hipervnculo"/>
            <w:rFonts w:ascii="Bookman Old Style" w:hAnsi="Bookman Old Style"/>
            <w:bCs/>
            <w:lang w:val="es-ES_tradnl"/>
          </w:rPr>
          <w:t>1388</w:t>
        </w:r>
      </w:hyperlink>
      <w:r w:rsidR="00C93DE9" w:rsidRPr="004F5E41">
        <w:rPr>
          <w:rFonts w:ascii="Bookman Old Style" w:hAnsi="Bookman Old Style"/>
          <w:bCs/>
          <w:lang w:val="es-ES_tradnl"/>
        </w:rPr>
        <w:t> </w:t>
      </w:r>
      <w:hyperlink r:id="rId3457" w:history="1">
        <w:r w:rsidR="00C93DE9" w:rsidRPr="004F5E41">
          <w:rPr>
            <w:rStyle w:val="Hipervnculo"/>
            <w:rFonts w:ascii="Bookman Old Style" w:hAnsi="Bookman Old Style"/>
            <w:bCs/>
            <w:lang w:val="es-ES_tradnl"/>
          </w:rPr>
          <w:t>ORDEN de 21 de abril de 2020, por la que se aprueban las bases reguladoras del procedimiento de concesión directa de subvenciones destinadas a complementar la prestación extraordinaria por suspensión de actividad para los afectados por declaración del estado de alarma para la gestión de la situación de crisis sanitaria ocasionada por el COVID-19.</w:t>
        </w:r>
      </w:hyperlink>
    </w:p>
    <w:p w14:paraId="024EFA88" w14:textId="77777777" w:rsidR="00C93DE9" w:rsidRPr="004F5E41" w:rsidRDefault="00C93DE9" w:rsidP="004F5E41">
      <w:pPr>
        <w:jc w:val="both"/>
        <w:rPr>
          <w:rFonts w:ascii="Bookman Old Style" w:hAnsi="Bookman Old Style"/>
          <w:bCs/>
          <w:lang w:val="es-ES_tradnl"/>
        </w:rPr>
      </w:pPr>
      <w:r w:rsidRPr="004F5E41">
        <w:rPr>
          <w:rFonts w:ascii="Bookman Old Style" w:hAnsi="Bookman Old Style"/>
          <w:bCs/>
          <w:lang w:val="es-ES_tradnl"/>
        </w:rPr>
        <w:t>20 páginas. Formato de archivo en PDF/Adobe Acrobat. Tamaño: 476.00 Kb.</w:t>
      </w:r>
    </w:p>
    <w:p w14:paraId="2AEDDD85" w14:textId="77777777" w:rsidR="00C93DE9" w:rsidRPr="004F5E41" w:rsidRDefault="00C93DE9" w:rsidP="004F5E41">
      <w:pPr>
        <w:jc w:val="both"/>
        <w:rPr>
          <w:rFonts w:ascii="Bookman Old Style" w:hAnsi="Bookman Old Style"/>
          <w:bCs/>
          <w:lang w:val="es-ES_tradnl"/>
        </w:rPr>
      </w:pPr>
      <w:r w:rsidRPr="004F5E41">
        <w:rPr>
          <w:rFonts w:ascii="Bookman Old Style" w:hAnsi="Bookman Old Style"/>
          <w:bCs/>
          <w:lang w:val="es-ES_tradnl"/>
        </w:rPr>
        <w:t>BOC-A-2020-082-1388. </w:t>
      </w:r>
      <w:hyperlink r:id="rId3458"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3459"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3460" w:tooltip="Descargar en formato PDF" w:history="1">
        <w:r w:rsidRPr="004F5E41">
          <w:rPr>
            <w:rStyle w:val="Hipervnculo"/>
            <w:rFonts w:ascii="Bookman Old Style" w:hAnsi="Bookman Old Style"/>
            <w:bCs/>
            <w:lang w:val="es-ES_tradnl"/>
          </w:rPr>
          <w:t>Descargar</w:t>
        </w:r>
      </w:hyperlink>
    </w:p>
    <w:p w14:paraId="0257F971" w14:textId="77777777" w:rsidR="0086658B" w:rsidRPr="004F5E41" w:rsidRDefault="0086658B" w:rsidP="004F5E41">
      <w:pPr>
        <w:jc w:val="both"/>
        <w:rPr>
          <w:rFonts w:ascii="Bookman Old Style" w:hAnsi="Bookman Old Style"/>
          <w:bCs/>
          <w:lang w:val="es-ES_tradnl"/>
        </w:rPr>
      </w:pPr>
      <w:r w:rsidRPr="004F5E41">
        <w:rPr>
          <w:rFonts w:ascii="Bookman Old Style" w:hAnsi="Bookman Old Style"/>
          <w:b/>
          <w:bCs/>
        </w:rPr>
        <w:t>BOE 25/04/2020</w:t>
      </w:r>
    </w:p>
    <w:p w14:paraId="04091F23"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Prórroga</w:t>
      </w:r>
    </w:p>
    <w:p w14:paraId="6CFC2A97"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22 de abril de 2020, del Congreso de los Diputados, por la que se ordena la publicación del Acuerdo de autorización de la prórroga del estado de alarma declarado por el Real Decreto 463/2020, de 14 de marzo.</w:t>
      </w:r>
    </w:p>
    <w:p w14:paraId="20FAC3C5" w14:textId="77777777" w:rsidR="0086658B" w:rsidRPr="004F5E41" w:rsidRDefault="00A9233C" w:rsidP="004F5E41">
      <w:pPr>
        <w:jc w:val="both"/>
        <w:rPr>
          <w:rFonts w:ascii="Bookman Old Style" w:hAnsi="Bookman Old Style"/>
        </w:rPr>
      </w:pPr>
      <w:hyperlink r:id="rId3461" w:history="1">
        <w:r w:rsidR="0086658B" w:rsidRPr="004F5E41">
          <w:rPr>
            <w:rStyle w:val="Hipervnculo"/>
            <w:rFonts w:ascii="Bookman Old Style" w:hAnsi="Bookman Old Style"/>
            <w:bCs/>
          </w:rPr>
          <w:t>https://www.boe.es/boe/dias/2020/04/25/pdfs/BOE-A-2020-4648.pdf</w:t>
        </w:r>
      </w:hyperlink>
    </w:p>
    <w:p w14:paraId="4F351224"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Fronteras</w:t>
      </w:r>
    </w:p>
    <w:p w14:paraId="4205C40C" w14:textId="77777777" w:rsidR="0086658B" w:rsidRPr="004F5E41" w:rsidRDefault="0086658B" w:rsidP="004F5E41">
      <w:pPr>
        <w:jc w:val="both"/>
        <w:rPr>
          <w:rFonts w:ascii="Bookman Old Style" w:hAnsi="Bookman Old Style"/>
        </w:rPr>
      </w:pPr>
      <w:r w:rsidRPr="004F5E41">
        <w:rPr>
          <w:rFonts w:ascii="Bookman Old Style" w:hAnsi="Bookman Old Style"/>
        </w:rPr>
        <w:lastRenderedPageBreak/>
        <w:t>Orden INT/368/2020, de 24 de abril, por la que se prorrogan los controles en las fronteras interiores terrestres restablecidos con motivo de la situación de crisis sanitaria ocasionada por el COVID-19.</w:t>
      </w:r>
    </w:p>
    <w:p w14:paraId="723ED972" w14:textId="77777777" w:rsidR="0086658B" w:rsidRPr="004F5E41" w:rsidRDefault="00A9233C" w:rsidP="004F5E41">
      <w:pPr>
        <w:jc w:val="both"/>
        <w:rPr>
          <w:rFonts w:ascii="Bookman Old Style" w:hAnsi="Bookman Old Style"/>
        </w:rPr>
      </w:pPr>
      <w:hyperlink r:id="rId3462" w:history="1">
        <w:r w:rsidR="0086658B" w:rsidRPr="004F5E41">
          <w:rPr>
            <w:rStyle w:val="Hipervnculo"/>
            <w:rFonts w:ascii="Bookman Old Style" w:hAnsi="Bookman Old Style"/>
            <w:bCs/>
          </w:rPr>
          <w:t>https://www.boe.es/boe/dias/2020/04/25/pdfs/BOE-A-2020-4649.pdf</w:t>
        </w:r>
      </w:hyperlink>
    </w:p>
    <w:p w14:paraId="7028E97D"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Seguridad privada</w:t>
      </w:r>
    </w:p>
    <w:p w14:paraId="6C926302" w14:textId="77777777" w:rsidR="0086658B" w:rsidRPr="004F5E41" w:rsidRDefault="0086658B" w:rsidP="004F5E41">
      <w:pPr>
        <w:jc w:val="both"/>
        <w:rPr>
          <w:rFonts w:ascii="Bookman Old Style" w:hAnsi="Bookman Old Style"/>
        </w:rPr>
      </w:pPr>
      <w:r w:rsidRPr="004F5E41">
        <w:rPr>
          <w:rFonts w:ascii="Bookman Old Style" w:hAnsi="Bookman Old Style"/>
        </w:rPr>
        <w:t>Orden INT/369/2020, de 24 de abril, por la que se adoptan medidas excepcionales en materia de formación permanente de los vigilantes de seguridad y vigencia de las tarjetas de identidad profesional del personal de seguridad privada.</w:t>
      </w:r>
    </w:p>
    <w:p w14:paraId="46ED34A5" w14:textId="77777777" w:rsidR="0086658B" w:rsidRPr="004F5E41" w:rsidRDefault="00A9233C" w:rsidP="004F5E41">
      <w:pPr>
        <w:jc w:val="both"/>
        <w:rPr>
          <w:rFonts w:ascii="Bookman Old Style" w:hAnsi="Bookman Old Style"/>
        </w:rPr>
      </w:pPr>
      <w:hyperlink r:id="rId3463" w:history="1">
        <w:r w:rsidR="0086658B" w:rsidRPr="004F5E41">
          <w:rPr>
            <w:rStyle w:val="Hipervnculo"/>
            <w:rFonts w:ascii="Bookman Old Style" w:hAnsi="Bookman Old Style"/>
            <w:bCs/>
          </w:rPr>
          <w:t>https://www.boe.es/boe/dias/2020/04/25/pdfs/BOE-A-2020-4650.pdf</w:t>
        </w:r>
      </w:hyperlink>
    </w:p>
    <w:p w14:paraId="15096D98"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Material sanitario</w:t>
      </w:r>
    </w:p>
    <w:p w14:paraId="25BE16EB"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23 de abril de 2020, de la Secretaría General de Industria y de la Pequeña y Mediana Empresa, referente a los equipos de protección individual en el contexto de la crisis sanitaria ocasionada por el COVID-19.</w:t>
      </w:r>
    </w:p>
    <w:p w14:paraId="0881FFC7" w14:textId="77777777" w:rsidR="0086658B" w:rsidRPr="004F5E41" w:rsidRDefault="00A9233C" w:rsidP="004F5E41">
      <w:pPr>
        <w:jc w:val="both"/>
        <w:rPr>
          <w:rFonts w:ascii="Bookman Old Style" w:hAnsi="Bookman Old Style"/>
        </w:rPr>
      </w:pPr>
      <w:hyperlink r:id="rId3464" w:history="1">
        <w:r w:rsidR="0086658B" w:rsidRPr="004F5E41">
          <w:rPr>
            <w:rStyle w:val="Hipervnculo"/>
            <w:rFonts w:ascii="Bookman Old Style" w:hAnsi="Bookman Old Style"/>
            <w:bCs/>
          </w:rPr>
          <w:t>https://www.boe.es/boe/dias/2020/04/25/pdfs/BOE-A-2020-4651.pdf</w:t>
        </w:r>
      </w:hyperlink>
    </w:p>
    <w:p w14:paraId="7E3E36ED"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Prórroga</w:t>
      </w:r>
    </w:p>
    <w:p w14:paraId="33CE26CC" w14:textId="77777777" w:rsidR="0086658B" w:rsidRPr="004F5E41" w:rsidRDefault="0086658B" w:rsidP="004F5E41">
      <w:pPr>
        <w:jc w:val="both"/>
        <w:rPr>
          <w:rFonts w:ascii="Bookman Old Style" w:hAnsi="Bookman Old Style"/>
        </w:rPr>
      </w:pPr>
      <w:r w:rsidRPr="004F5E41">
        <w:rPr>
          <w:rFonts w:ascii="Bookman Old Style" w:hAnsi="Bookman Old Style"/>
        </w:rPr>
        <w:t>Real Decreto 492/2020, de 24 de abril, por el que se prorroga el estado de alarma declarado por el Real Decreto 463/2020, de 14 de marzo, por el que se declara el estado de alarma para la gestión de la situación de crisis sanitaria ocasionada por el COVID-19.</w:t>
      </w:r>
    </w:p>
    <w:p w14:paraId="06B32DF7" w14:textId="77777777" w:rsidR="0086658B" w:rsidRPr="004F5E41" w:rsidRDefault="00A9233C" w:rsidP="004F5E41">
      <w:pPr>
        <w:jc w:val="both"/>
        <w:rPr>
          <w:rFonts w:ascii="Bookman Old Style" w:hAnsi="Bookman Old Style"/>
        </w:rPr>
      </w:pPr>
      <w:hyperlink r:id="rId3465" w:history="1">
        <w:r w:rsidR="0086658B" w:rsidRPr="004F5E41">
          <w:rPr>
            <w:rStyle w:val="Hipervnculo"/>
            <w:rFonts w:ascii="Bookman Old Style" w:hAnsi="Bookman Old Style"/>
            <w:bCs/>
          </w:rPr>
          <w:t>https://www.boe.es/boe/dias/2020/04/25/pdfs/BOE-A-2020-4652.pdf</w:t>
        </w:r>
      </w:hyperlink>
    </w:p>
    <w:p w14:paraId="22F705A5"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24/04/2020</w:t>
      </w:r>
    </w:p>
    <w:p w14:paraId="79A04528"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Medidas urgentes</w:t>
      </w:r>
    </w:p>
    <w:p w14:paraId="148A14E8"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22 de abril de 2020, del Congreso de los Diputados, por la que se ordena la publicación del Acuerdo de convalidación del Real Decreto-ley 13/2020, de 7 de abril, por el que se adoptan determinadas medidas urgentes en materia de empleo agrario.</w:t>
      </w:r>
    </w:p>
    <w:p w14:paraId="1050C80C" w14:textId="77777777" w:rsidR="0086658B" w:rsidRPr="004F5E41" w:rsidRDefault="00A9233C" w:rsidP="004F5E41">
      <w:pPr>
        <w:jc w:val="both"/>
        <w:rPr>
          <w:rFonts w:ascii="Bookman Old Style" w:hAnsi="Bookman Old Style"/>
        </w:rPr>
      </w:pPr>
      <w:hyperlink r:id="rId3466" w:history="1">
        <w:r w:rsidR="0086658B" w:rsidRPr="004F5E41">
          <w:rPr>
            <w:rStyle w:val="Hipervnculo"/>
            <w:rFonts w:ascii="Bookman Old Style" w:hAnsi="Bookman Old Style"/>
            <w:bCs/>
          </w:rPr>
          <w:t>https://www.boe.es/boe/dias/2020/04/24/pdfs/BOE-A-2020-4608.pdf</w:t>
        </w:r>
      </w:hyperlink>
    </w:p>
    <w:p w14:paraId="06173DF1" w14:textId="77777777" w:rsidR="0086658B" w:rsidRPr="004F5E41" w:rsidRDefault="0086658B" w:rsidP="004F5E41">
      <w:pPr>
        <w:jc w:val="both"/>
        <w:rPr>
          <w:rFonts w:ascii="Bookman Old Style" w:hAnsi="Bookman Old Style"/>
          <w:b/>
        </w:rPr>
      </w:pPr>
      <w:r w:rsidRPr="004F5E41">
        <w:rPr>
          <w:rFonts w:ascii="Bookman Old Style" w:hAnsi="Bookman Old Style"/>
          <w:b/>
          <w:bCs/>
        </w:rPr>
        <w:t>Estado de alarma. Educación no universitaria</w:t>
      </w:r>
    </w:p>
    <w:p w14:paraId="44B00843" w14:textId="77777777" w:rsidR="0086658B" w:rsidRPr="004F5E41" w:rsidRDefault="0086658B" w:rsidP="004F5E41">
      <w:pPr>
        <w:jc w:val="both"/>
        <w:rPr>
          <w:rFonts w:ascii="Bookman Old Style" w:hAnsi="Bookman Old Style"/>
        </w:rPr>
      </w:pPr>
      <w:r w:rsidRPr="004F5E41">
        <w:rPr>
          <w:rFonts w:ascii="Bookman Old Style" w:hAnsi="Bookman Old Style"/>
          <w:bCs/>
        </w:rPr>
        <w:t>Orden EFP/365/2020, de 22 de abril, por la que se establecen el marco y las directrices de actuación para el tercer trimestre del curso 2019-2020 y el inicio del curso 2020-2021, ante la situación de crisis ocasionada por el COVID-19.</w:t>
      </w:r>
    </w:p>
    <w:p w14:paraId="3039D7A5" w14:textId="77777777" w:rsidR="0086658B" w:rsidRPr="004F5E41" w:rsidRDefault="00A9233C" w:rsidP="004F5E41">
      <w:pPr>
        <w:jc w:val="both"/>
        <w:rPr>
          <w:rFonts w:ascii="Bookman Old Style" w:hAnsi="Bookman Old Style"/>
        </w:rPr>
      </w:pPr>
      <w:hyperlink r:id="rId3467" w:history="1">
        <w:r w:rsidR="0086658B" w:rsidRPr="004F5E41">
          <w:rPr>
            <w:rStyle w:val="Hipervnculo"/>
            <w:rFonts w:ascii="Bookman Old Style" w:hAnsi="Bookman Old Style"/>
            <w:bCs/>
          </w:rPr>
          <w:t>https://www.boe.es/boe/dias/2020/04/24/pdfs/BOE-A-2020-4609.pdf</w:t>
        </w:r>
      </w:hyperlink>
    </w:p>
    <w:p w14:paraId="36129E99" w14:textId="77777777" w:rsidR="0086658B" w:rsidRPr="004F5E41" w:rsidRDefault="0086658B" w:rsidP="004F5E41">
      <w:pPr>
        <w:jc w:val="both"/>
        <w:rPr>
          <w:rFonts w:ascii="Bookman Old Style" w:hAnsi="Bookman Old Style"/>
          <w:b/>
        </w:rPr>
      </w:pPr>
      <w:r w:rsidRPr="004F5E41">
        <w:rPr>
          <w:rFonts w:ascii="Bookman Old Style" w:hAnsi="Bookman Old Style"/>
          <w:b/>
          <w:bCs/>
        </w:rPr>
        <w:t>Estado de alarma. Prestaciones de la Mutualidad General de Funcionarios Civiles del Estado</w:t>
      </w:r>
    </w:p>
    <w:p w14:paraId="035B1C44" w14:textId="77777777" w:rsidR="0086658B" w:rsidRPr="004F5E41" w:rsidRDefault="0086658B" w:rsidP="004F5E41">
      <w:pPr>
        <w:jc w:val="both"/>
        <w:rPr>
          <w:rFonts w:ascii="Bookman Old Style" w:hAnsi="Bookman Old Style"/>
        </w:rPr>
      </w:pPr>
      <w:r w:rsidRPr="004F5E41">
        <w:rPr>
          <w:rFonts w:ascii="Bookman Old Style" w:hAnsi="Bookman Old Style"/>
          <w:bCs/>
        </w:rPr>
        <w:lastRenderedPageBreak/>
        <w:t>Resolución de 22 de abril de 2020, de la Mutualidad General de Funcionarios Civiles del Estado, por la que se modifica la de 13 de abril de 2020, por la que se garantiza durante el estado de alarma la continuidad del abono del subsidio por incapacidad temporal, riesgo durante el embarazo y riesgo durante la lactancia natural de los mutualistas.</w:t>
      </w:r>
    </w:p>
    <w:p w14:paraId="59581785" w14:textId="77777777" w:rsidR="0086658B" w:rsidRPr="004F5E41" w:rsidRDefault="00A9233C" w:rsidP="004F5E41">
      <w:pPr>
        <w:jc w:val="both"/>
        <w:rPr>
          <w:rFonts w:ascii="Bookman Old Style" w:hAnsi="Bookman Old Style"/>
        </w:rPr>
      </w:pPr>
      <w:hyperlink r:id="rId3468" w:history="1">
        <w:r w:rsidR="0086658B" w:rsidRPr="004F5E41">
          <w:rPr>
            <w:rStyle w:val="Hipervnculo"/>
            <w:rFonts w:ascii="Bookman Old Style" w:hAnsi="Bookman Old Style"/>
            <w:bCs/>
          </w:rPr>
          <w:t>https://www.boe.es/boe/dias/2020/04/24/pdfs/BOE-A-2020-4610.pdf</w:t>
        </w:r>
      </w:hyperlink>
    </w:p>
    <w:p w14:paraId="238B39B6"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23/04/2020</w:t>
      </w:r>
    </w:p>
    <w:p w14:paraId="2F31C047"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Aviación civil</w:t>
      </w:r>
    </w:p>
    <w:p w14:paraId="22AA305F" w14:textId="77777777" w:rsidR="0086658B" w:rsidRPr="004F5E41" w:rsidRDefault="0086658B" w:rsidP="004F5E41">
      <w:pPr>
        <w:jc w:val="both"/>
        <w:rPr>
          <w:rFonts w:ascii="Bookman Old Style" w:hAnsi="Bookman Old Style"/>
        </w:rPr>
      </w:pPr>
      <w:r w:rsidRPr="004F5E41">
        <w:rPr>
          <w:rFonts w:ascii="Bookman Old Style" w:hAnsi="Bookman Old Style"/>
        </w:rPr>
        <w:t>Orden TMA/360/2020, de 22 de abril, por la que se establecen exenciones en determinados ámbitos de la normativa nacional de aviación civil en relación con la situación creada por la crisis global del coronavirus COVID-19.</w:t>
      </w:r>
    </w:p>
    <w:p w14:paraId="760E7869" w14:textId="77777777" w:rsidR="0086658B" w:rsidRPr="004F5E41" w:rsidRDefault="00A9233C" w:rsidP="004F5E41">
      <w:pPr>
        <w:jc w:val="both"/>
        <w:rPr>
          <w:rFonts w:ascii="Bookman Old Style" w:hAnsi="Bookman Old Style"/>
        </w:rPr>
      </w:pPr>
      <w:hyperlink r:id="rId3469" w:history="1">
        <w:r w:rsidR="0086658B" w:rsidRPr="004F5E41">
          <w:rPr>
            <w:rStyle w:val="Hipervnculo"/>
            <w:rFonts w:ascii="Bookman Old Style" w:hAnsi="Bookman Old Style"/>
            <w:bCs/>
          </w:rPr>
          <w:t>https://www.boe.es/boe/dias/2020/04/23/pdfs/BOE-A-2020-4573.pdf</w:t>
        </w:r>
      </w:hyperlink>
    </w:p>
    <w:p w14:paraId="242E546C"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Enseñanzas académicas</w:t>
      </w:r>
    </w:p>
    <w:p w14:paraId="20698BE0" w14:textId="77777777" w:rsidR="0086658B" w:rsidRPr="004F5E41" w:rsidRDefault="0086658B" w:rsidP="004F5E41">
      <w:pPr>
        <w:jc w:val="both"/>
        <w:rPr>
          <w:rFonts w:ascii="Bookman Old Style" w:hAnsi="Bookman Old Style"/>
        </w:rPr>
      </w:pPr>
      <w:r w:rsidRPr="004F5E41">
        <w:rPr>
          <w:rFonts w:ascii="Bookman Old Style" w:hAnsi="Bookman Old Style"/>
        </w:rPr>
        <w:t>Orden EFP/361/2020, de 21 de abril, por la que se adoptan medidas excepcionales en materia de flexibilización de las enseñanzas de Formación Profesional del Sistema Educativo y de las enseñanzas de Régimen Especial.</w:t>
      </w:r>
    </w:p>
    <w:p w14:paraId="0C27E5A6" w14:textId="77777777" w:rsidR="0086658B" w:rsidRPr="004F5E41" w:rsidRDefault="00A9233C" w:rsidP="004F5E41">
      <w:pPr>
        <w:jc w:val="both"/>
        <w:rPr>
          <w:rFonts w:ascii="Bookman Old Style" w:hAnsi="Bookman Old Style"/>
        </w:rPr>
      </w:pPr>
      <w:hyperlink r:id="rId3470" w:history="1">
        <w:r w:rsidR="0086658B" w:rsidRPr="004F5E41">
          <w:rPr>
            <w:rStyle w:val="Hipervnculo"/>
            <w:rFonts w:ascii="Bookman Old Style" w:hAnsi="Bookman Old Style"/>
            <w:bCs/>
          </w:rPr>
          <w:t>https://www.boe.es/boe/dias/2020/04/23/pdfs/BOE-A-2020-4575.pdf</w:t>
        </w:r>
      </w:hyperlink>
    </w:p>
    <w:p w14:paraId="71A1B98A"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Medidas urgentes</w:t>
      </w:r>
    </w:p>
    <w:p w14:paraId="6457D1BA"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22 de abril de 2020, de la Dirección General de Cartera Común de Servicios del Sistema Nacional de Salud y Farmacia, por la que se publica el Acuerdo de la Comisión Interministerial de Precios de los Medicamentos de 21 de abril de 2020, por el que se establecen importes máximos de venta al público en aplicación de lo previsto en la Orden SND/354/2020, de 19 de abril, por la que se establecen medidas excepcionales para garantizar el acceso de la población a los productos de uso recomendados como medidas higiénicas para la prevención de contagios por el COVID-19.</w:t>
      </w:r>
    </w:p>
    <w:p w14:paraId="1815AA4F" w14:textId="77777777" w:rsidR="0086658B" w:rsidRPr="004F5E41" w:rsidRDefault="00A9233C" w:rsidP="004F5E41">
      <w:pPr>
        <w:jc w:val="both"/>
        <w:rPr>
          <w:rFonts w:ascii="Bookman Old Style" w:hAnsi="Bookman Old Style"/>
        </w:rPr>
      </w:pPr>
      <w:hyperlink r:id="rId3471" w:history="1">
        <w:r w:rsidR="0086658B" w:rsidRPr="004F5E41">
          <w:rPr>
            <w:rStyle w:val="Hipervnculo"/>
            <w:rFonts w:ascii="Bookman Old Style" w:hAnsi="Bookman Old Style"/>
            <w:bCs/>
          </w:rPr>
          <w:t>https://www.boe.es/boe/dias/2020/04/23/pdfs/BOE-A-2020-4577.pdf</w:t>
        </w:r>
      </w:hyperlink>
    </w:p>
    <w:p w14:paraId="12335518"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Sector marítimo pesquero</w:t>
      </w:r>
    </w:p>
    <w:p w14:paraId="56543CA1"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21 de abril de 2020, del Instituto Social de la Marina, por la que se actualizan determinadas medidas, con motivo del COVID-19, en relación con las prestaciones y servicios específicos para el sector marítimo-pesquero.</w:t>
      </w:r>
    </w:p>
    <w:p w14:paraId="78A6CE31" w14:textId="77777777" w:rsidR="0086658B" w:rsidRPr="004F5E41" w:rsidRDefault="00A9233C" w:rsidP="004F5E41">
      <w:pPr>
        <w:jc w:val="both"/>
        <w:rPr>
          <w:rFonts w:ascii="Bookman Old Style" w:hAnsi="Bookman Old Style"/>
        </w:rPr>
      </w:pPr>
      <w:hyperlink r:id="rId3472" w:history="1">
        <w:r w:rsidR="0086658B" w:rsidRPr="004F5E41">
          <w:rPr>
            <w:rStyle w:val="Hipervnculo"/>
            <w:rFonts w:ascii="Bookman Old Style" w:hAnsi="Bookman Old Style"/>
            <w:bCs/>
          </w:rPr>
          <w:t>https://www.boe.es/boe/dias/2020/04/23/pdfs/BOE-A-2020-4578.pdf</w:t>
        </w:r>
      </w:hyperlink>
    </w:p>
    <w:p w14:paraId="3241289C"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22/04/2020</w:t>
      </w:r>
    </w:p>
    <w:p w14:paraId="08BFB76D"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Medidas urgentes</w:t>
      </w:r>
    </w:p>
    <w:p w14:paraId="3DEC8067" w14:textId="77777777" w:rsidR="0086658B" w:rsidRPr="004F5E41" w:rsidRDefault="0086658B" w:rsidP="004F5E41">
      <w:pPr>
        <w:jc w:val="both"/>
        <w:rPr>
          <w:rFonts w:ascii="Bookman Old Style" w:hAnsi="Bookman Old Style"/>
        </w:rPr>
      </w:pPr>
      <w:r w:rsidRPr="004F5E41">
        <w:rPr>
          <w:rFonts w:ascii="Bookman Old Style" w:hAnsi="Bookman Old Style"/>
        </w:rPr>
        <w:lastRenderedPageBreak/>
        <w:t>Real Decreto-ley 15/2020, de 21 de abril, de medidas urgentes complementarias para apoyar la economía y el empleo.</w:t>
      </w:r>
    </w:p>
    <w:p w14:paraId="3506C4EA" w14:textId="77777777" w:rsidR="0086658B" w:rsidRPr="004F5E41" w:rsidRDefault="00A9233C" w:rsidP="004F5E41">
      <w:pPr>
        <w:jc w:val="both"/>
        <w:rPr>
          <w:rFonts w:ascii="Bookman Old Style" w:hAnsi="Bookman Old Style"/>
        </w:rPr>
      </w:pPr>
      <w:hyperlink r:id="rId3473" w:history="1">
        <w:r w:rsidR="0086658B" w:rsidRPr="004F5E41">
          <w:rPr>
            <w:rStyle w:val="Hipervnculo"/>
            <w:rFonts w:ascii="Bookman Old Style" w:hAnsi="Bookman Old Style"/>
            <w:bCs/>
          </w:rPr>
          <w:t>https://www.boe.es/boe/dias/2020/04/22/pdfs/BOE-A-2020-4554.pdf</w:t>
        </w:r>
      </w:hyperlink>
    </w:p>
    <w:p w14:paraId="5FBD0226"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21/04/2020</w:t>
      </w:r>
    </w:p>
    <w:p w14:paraId="71084E08"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Fronteras</w:t>
      </w:r>
    </w:p>
    <w:p w14:paraId="66A68E20" w14:textId="77777777" w:rsidR="0086658B" w:rsidRPr="004F5E41" w:rsidRDefault="0086658B" w:rsidP="004F5E41">
      <w:pPr>
        <w:jc w:val="both"/>
        <w:rPr>
          <w:rFonts w:ascii="Bookman Old Style" w:hAnsi="Bookman Old Style"/>
        </w:rPr>
      </w:pPr>
      <w:r w:rsidRPr="004F5E41">
        <w:rPr>
          <w:rFonts w:ascii="Bookman Old Style" w:hAnsi="Bookman Old Style"/>
        </w:rPr>
        <w:t>Orden INT/356/2020, de 20 de abril, por la que se prorrogan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14:paraId="1EA76055" w14:textId="77777777" w:rsidR="0086658B" w:rsidRPr="004F5E41" w:rsidRDefault="00A9233C" w:rsidP="004F5E41">
      <w:pPr>
        <w:jc w:val="both"/>
        <w:rPr>
          <w:rFonts w:ascii="Bookman Old Style" w:hAnsi="Bookman Old Style"/>
        </w:rPr>
      </w:pPr>
      <w:hyperlink r:id="rId3474" w:history="1">
        <w:r w:rsidR="0086658B" w:rsidRPr="004F5E41">
          <w:rPr>
            <w:rStyle w:val="Hipervnculo"/>
            <w:rFonts w:ascii="Bookman Old Style" w:hAnsi="Bookman Old Style"/>
            <w:bCs/>
          </w:rPr>
          <w:t>https://www.boe.es/boe/dias/2020/04/21/pdfs/BOE-A-2020-4539.pdf</w:t>
        </w:r>
      </w:hyperlink>
    </w:p>
    <w:p w14:paraId="16275647"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19/04/2020</w:t>
      </w:r>
    </w:p>
    <w:p w14:paraId="7E259A83" w14:textId="77777777" w:rsidR="0086658B" w:rsidRPr="004F5E41" w:rsidRDefault="0086658B" w:rsidP="004F5E41">
      <w:pPr>
        <w:jc w:val="both"/>
        <w:rPr>
          <w:rFonts w:ascii="Bookman Old Style" w:hAnsi="Bookman Old Style"/>
          <w:b/>
        </w:rPr>
      </w:pPr>
      <w:r w:rsidRPr="004F5E41">
        <w:rPr>
          <w:rFonts w:ascii="Bookman Old Style" w:hAnsi="Bookman Old Style"/>
          <w:b/>
          <w:bCs/>
        </w:rPr>
        <w:t>MINISTERIO DE SANIDAD</w:t>
      </w:r>
    </w:p>
    <w:p w14:paraId="03A580B0"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Medidas urgentes</w:t>
      </w:r>
    </w:p>
    <w:p w14:paraId="7F46A564" w14:textId="77777777" w:rsidR="0086658B" w:rsidRPr="004F5E41" w:rsidRDefault="0086658B" w:rsidP="004F5E41">
      <w:pPr>
        <w:jc w:val="both"/>
        <w:rPr>
          <w:rFonts w:ascii="Bookman Old Style" w:hAnsi="Bookman Old Style"/>
        </w:rPr>
      </w:pPr>
      <w:r w:rsidRPr="004F5E41">
        <w:rPr>
          <w:rFonts w:ascii="Bookman Old Style" w:hAnsi="Bookman Old Style"/>
        </w:rPr>
        <w:t>Orden SND/354/2020, de 19 de abril, por la que se establecen medidas excepcionales para garantizar el acceso de la población a los productos de uso recomendados como medidas higiénicas para la prevención de contagios por el COVID-19.</w:t>
      </w:r>
    </w:p>
    <w:p w14:paraId="5443FC24" w14:textId="77777777" w:rsidR="0086658B" w:rsidRPr="004F5E41" w:rsidRDefault="00A9233C" w:rsidP="004F5E41">
      <w:pPr>
        <w:jc w:val="both"/>
        <w:rPr>
          <w:rFonts w:ascii="Bookman Old Style" w:hAnsi="Bookman Old Style"/>
        </w:rPr>
      </w:pPr>
      <w:hyperlink r:id="rId3475" w:history="1">
        <w:r w:rsidR="0086658B" w:rsidRPr="004F5E41">
          <w:rPr>
            <w:rStyle w:val="Hipervnculo"/>
            <w:rFonts w:ascii="Bookman Old Style" w:hAnsi="Bookman Old Style"/>
            <w:bCs/>
          </w:rPr>
          <w:t>https://www.boe.es/boe/dias/2020/04/19/pdfs/BOE-A-2020-4525.pdf</w:t>
        </w:r>
      </w:hyperlink>
    </w:p>
    <w:p w14:paraId="4F2CD302"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18/04/2020</w:t>
      </w:r>
    </w:p>
    <w:p w14:paraId="05A7DD14" w14:textId="77777777" w:rsidR="0086658B" w:rsidRPr="004F5E41" w:rsidRDefault="0086658B" w:rsidP="004F5E41">
      <w:pPr>
        <w:jc w:val="both"/>
        <w:rPr>
          <w:rFonts w:ascii="Bookman Old Style" w:hAnsi="Bookman Old Style"/>
          <w:b/>
        </w:rPr>
      </w:pPr>
      <w:r w:rsidRPr="004F5E41">
        <w:rPr>
          <w:rFonts w:ascii="Bookman Old Style" w:hAnsi="Bookman Old Style"/>
          <w:b/>
          <w:bCs/>
        </w:rPr>
        <w:t>MINISTERIO DE SANIDAD</w:t>
      </w:r>
    </w:p>
    <w:p w14:paraId="13D90A95"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Medicamentos</w:t>
      </w:r>
    </w:p>
    <w:p w14:paraId="0877A018" w14:textId="77777777" w:rsidR="0086658B" w:rsidRPr="004F5E41" w:rsidRDefault="0086658B" w:rsidP="004F5E41">
      <w:pPr>
        <w:jc w:val="both"/>
        <w:rPr>
          <w:rFonts w:ascii="Bookman Old Style" w:hAnsi="Bookman Old Style"/>
        </w:rPr>
      </w:pPr>
      <w:r w:rsidRPr="004F5E41">
        <w:rPr>
          <w:rFonts w:ascii="Bookman Old Style" w:hAnsi="Bookman Old Style"/>
        </w:rPr>
        <w:t>Orden SND/353/2020, de 17 de abril, por la que se actualiza el anexo I de la Orden SND/276/2020, de 23 de marzo, por la que se establecen obligaciones de suministro de información, abastecimiento y fabricación de determinados medicamentos en la situación de crisis sanitaria ocasionada por el COVID-19.</w:t>
      </w:r>
    </w:p>
    <w:p w14:paraId="70456167" w14:textId="77777777" w:rsidR="0086658B" w:rsidRPr="004F5E41" w:rsidRDefault="00A9233C" w:rsidP="004F5E41">
      <w:pPr>
        <w:jc w:val="both"/>
        <w:rPr>
          <w:rFonts w:ascii="Bookman Old Style" w:hAnsi="Bookman Old Style"/>
        </w:rPr>
      </w:pPr>
      <w:hyperlink r:id="rId3476" w:history="1">
        <w:r w:rsidR="0086658B" w:rsidRPr="004F5E41">
          <w:rPr>
            <w:rStyle w:val="Hipervnculo"/>
            <w:rFonts w:ascii="Bookman Old Style" w:hAnsi="Bookman Old Style"/>
            <w:bCs/>
          </w:rPr>
          <w:t>https://www.boe.es/boe/dias/2020/04/18/pdfs/BOE-A-2020-4517.pdf</w:t>
        </w:r>
      </w:hyperlink>
    </w:p>
    <w:p w14:paraId="30B69E76"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17/04/2020</w:t>
      </w:r>
    </w:p>
    <w:p w14:paraId="68E9DA06" w14:textId="77777777" w:rsidR="0086658B" w:rsidRPr="004F5E41" w:rsidRDefault="0086658B" w:rsidP="004F5E41">
      <w:pPr>
        <w:jc w:val="both"/>
        <w:rPr>
          <w:rFonts w:ascii="Bookman Old Style" w:hAnsi="Bookman Old Style"/>
          <w:b/>
        </w:rPr>
      </w:pPr>
      <w:r w:rsidRPr="004F5E41">
        <w:rPr>
          <w:rFonts w:ascii="Bookman Old Style" w:hAnsi="Bookman Old Style"/>
          <w:b/>
          <w:bCs/>
        </w:rPr>
        <w:t>Estado de alarma. Fuerzas Armadas</w:t>
      </w:r>
    </w:p>
    <w:p w14:paraId="6E5E0B1E" w14:textId="77777777" w:rsidR="0086658B" w:rsidRPr="004F5E41" w:rsidRDefault="0086658B" w:rsidP="004F5E41">
      <w:pPr>
        <w:jc w:val="both"/>
        <w:rPr>
          <w:rFonts w:ascii="Bookman Old Style" w:hAnsi="Bookman Old Style"/>
        </w:rPr>
      </w:pPr>
      <w:r w:rsidRPr="004F5E41">
        <w:rPr>
          <w:rFonts w:ascii="Bookman Old Style" w:hAnsi="Bookman Old Style"/>
        </w:rPr>
        <w:t>Orden SND/351/2020, de 16 de abril, por la que se autoriza a las Unidades NBQ de las Fuerzas Armadas y a la Unidad Militar de Emergencias a utilizar biocidas autorizados por el Ministerio de Sanidad en las labores de desinfección para hacer frente a la crisis sanitaria ocasionada por el COVID-19.</w:t>
      </w:r>
    </w:p>
    <w:p w14:paraId="28DD702A" w14:textId="77777777" w:rsidR="0086658B" w:rsidRPr="004F5E41" w:rsidRDefault="00A9233C" w:rsidP="004F5E41">
      <w:pPr>
        <w:jc w:val="both"/>
        <w:rPr>
          <w:rFonts w:ascii="Bookman Old Style" w:hAnsi="Bookman Old Style"/>
        </w:rPr>
      </w:pPr>
      <w:hyperlink r:id="rId3477" w:history="1">
        <w:r w:rsidR="0086658B" w:rsidRPr="004F5E41">
          <w:rPr>
            <w:rStyle w:val="Hipervnculo"/>
            <w:rFonts w:ascii="Bookman Old Style" w:hAnsi="Bookman Old Style"/>
            <w:bCs/>
          </w:rPr>
          <w:t>https://www.boe.es/boe/dias/2020/04/17/pdfs/BOE-A-2020-4492.pdf</w:t>
        </w:r>
      </w:hyperlink>
    </w:p>
    <w:p w14:paraId="5224D53F" w14:textId="77777777" w:rsidR="0086658B" w:rsidRPr="004F5E41" w:rsidRDefault="0086658B" w:rsidP="004F5E41">
      <w:pPr>
        <w:jc w:val="both"/>
        <w:rPr>
          <w:rFonts w:ascii="Bookman Old Style" w:hAnsi="Bookman Old Style"/>
          <w:b/>
        </w:rPr>
      </w:pPr>
      <w:r w:rsidRPr="004F5E41">
        <w:rPr>
          <w:rFonts w:ascii="Bookman Old Style" w:hAnsi="Bookman Old Style"/>
          <w:b/>
          <w:bCs/>
        </w:rPr>
        <w:t>Estado de alarma. Medidas urgentes</w:t>
      </w:r>
    </w:p>
    <w:p w14:paraId="6A15B17E" w14:textId="77777777" w:rsidR="0086658B" w:rsidRPr="004F5E41" w:rsidRDefault="0086658B" w:rsidP="004F5E41">
      <w:pPr>
        <w:jc w:val="both"/>
        <w:rPr>
          <w:rFonts w:ascii="Bookman Old Style" w:hAnsi="Bookman Old Style"/>
        </w:rPr>
      </w:pPr>
      <w:r w:rsidRPr="004F5E41">
        <w:rPr>
          <w:rFonts w:ascii="Bookman Old Style" w:hAnsi="Bookman Old Style"/>
        </w:rPr>
        <w:t>Orden SND/352/2020, de 16 de abril, por la que se modifica la Orden SND/234/2020, de 15 de marzo, sobre adopción de disposiciones y medidas de contención y remisión de información al Ministerio de Sanidad ante la situación de crisis sanitaria ocasionada por el COVID-19.</w:t>
      </w:r>
    </w:p>
    <w:p w14:paraId="5D472648" w14:textId="77777777" w:rsidR="0086658B" w:rsidRPr="004F5E41" w:rsidRDefault="00A9233C" w:rsidP="004F5E41">
      <w:pPr>
        <w:jc w:val="both"/>
        <w:rPr>
          <w:rFonts w:ascii="Bookman Old Style" w:hAnsi="Bookman Old Style"/>
        </w:rPr>
      </w:pPr>
      <w:hyperlink r:id="rId3478" w:history="1">
        <w:r w:rsidR="0086658B" w:rsidRPr="004F5E41">
          <w:rPr>
            <w:rStyle w:val="Hipervnculo"/>
            <w:rFonts w:ascii="Bookman Old Style" w:hAnsi="Bookman Old Style"/>
            <w:bCs/>
          </w:rPr>
          <w:t>https://www.boe.es/boe/dias/2020/04/17/pdfs/BOE-A-2020-4493.pdf</w:t>
        </w:r>
      </w:hyperlink>
    </w:p>
    <w:p w14:paraId="0D948D7F" w14:textId="77777777" w:rsidR="0086658B" w:rsidRPr="004F5E41" w:rsidRDefault="0086658B" w:rsidP="004F5E41">
      <w:pPr>
        <w:jc w:val="both"/>
        <w:rPr>
          <w:rFonts w:ascii="Bookman Old Style" w:hAnsi="Bookman Old Style"/>
          <w:b/>
        </w:rPr>
      </w:pPr>
      <w:r w:rsidRPr="004F5E41">
        <w:rPr>
          <w:rFonts w:ascii="Bookman Old Style" w:hAnsi="Bookman Old Style"/>
          <w:b/>
          <w:bCs/>
        </w:rPr>
        <w:t>Estado de alarma. Especialidades sanitarias</w:t>
      </w:r>
    </w:p>
    <w:p w14:paraId="170505D9" w14:textId="77777777" w:rsidR="0086658B" w:rsidRPr="004F5E41" w:rsidRDefault="0086658B" w:rsidP="004F5E41">
      <w:pPr>
        <w:jc w:val="both"/>
        <w:rPr>
          <w:rFonts w:ascii="Bookman Old Style" w:hAnsi="Bookman Old Style"/>
        </w:rPr>
      </w:pPr>
      <w:r w:rsidRPr="004F5E41">
        <w:rPr>
          <w:rFonts w:ascii="Bookman Old Style" w:hAnsi="Bookman Old Style"/>
        </w:rPr>
        <w:t>Corrección de errores de la Orden SND/346/2020, de 15 de abril, por la que se acuerda el inicio de plazos para realizar las evaluaciones y la fecha final de residencia o de año formativo de los profesionales sanitarios de formación sanitaria especializada.</w:t>
      </w:r>
    </w:p>
    <w:p w14:paraId="36BE1EF7" w14:textId="77777777" w:rsidR="0086658B" w:rsidRPr="004F5E41" w:rsidRDefault="00A9233C" w:rsidP="004F5E41">
      <w:pPr>
        <w:jc w:val="both"/>
        <w:rPr>
          <w:rFonts w:ascii="Bookman Old Style" w:hAnsi="Bookman Old Style"/>
        </w:rPr>
      </w:pPr>
      <w:hyperlink r:id="rId3479" w:history="1">
        <w:r w:rsidR="0086658B" w:rsidRPr="004F5E41">
          <w:rPr>
            <w:rStyle w:val="Hipervnculo"/>
            <w:rFonts w:ascii="Bookman Old Style" w:hAnsi="Bookman Old Style"/>
            <w:bCs/>
          </w:rPr>
          <w:t>https://www.boe.es/boe/dias/2020/04/17/pdfs/BOE-A-2020-4494.pdf</w:t>
        </w:r>
      </w:hyperlink>
    </w:p>
    <w:p w14:paraId="36B6A7FF" w14:textId="77777777" w:rsidR="0086658B" w:rsidRPr="004F5E41" w:rsidRDefault="0086658B" w:rsidP="004F5E41">
      <w:pPr>
        <w:jc w:val="both"/>
        <w:rPr>
          <w:rFonts w:ascii="Bookman Old Style" w:hAnsi="Bookman Old Style"/>
          <w:b/>
        </w:rPr>
      </w:pPr>
      <w:r w:rsidRPr="004F5E41">
        <w:rPr>
          <w:rFonts w:ascii="Bookman Old Style" w:hAnsi="Bookman Old Style"/>
          <w:b/>
          <w:bCs/>
        </w:rPr>
        <w:t>Estado de alarma. Formación para el empleo</w:t>
      </w:r>
    </w:p>
    <w:p w14:paraId="1857B94E"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15 de abril de 2020, del Servicio Público de Empleo Estatal, por la que se establecen, en su ámbito de gestión, medidas extraordinarias para hacer frente al impacto del COVID-19 en materia de formación profesional para el empleo en el ámbito laboral.</w:t>
      </w:r>
    </w:p>
    <w:p w14:paraId="786CACBD" w14:textId="77777777" w:rsidR="0086658B" w:rsidRPr="004F5E41" w:rsidRDefault="00A9233C" w:rsidP="004F5E41">
      <w:pPr>
        <w:jc w:val="both"/>
        <w:rPr>
          <w:rFonts w:ascii="Bookman Old Style" w:hAnsi="Bookman Old Style"/>
        </w:rPr>
      </w:pPr>
      <w:hyperlink r:id="rId3480" w:history="1">
        <w:r w:rsidR="0086658B" w:rsidRPr="004F5E41">
          <w:rPr>
            <w:rStyle w:val="Hipervnculo"/>
            <w:rFonts w:ascii="Bookman Old Style" w:hAnsi="Bookman Old Style"/>
            <w:bCs/>
          </w:rPr>
          <w:t>https://www.boe.es/boe/dias/2020/04/17/pdfs/BOE-A-2020-4506.pdf</w:t>
        </w:r>
      </w:hyperlink>
    </w:p>
    <w:p w14:paraId="7C2BD2D5"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16/04/2020</w:t>
      </w:r>
    </w:p>
    <w:p w14:paraId="38441F1B" w14:textId="77777777" w:rsidR="0086658B" w:rsidRPr="004F5E41" w:rsidRDefault="0086658B" w:rsidP="004F5E41">
      <w:pPr>
        <w:jc w:val="both"/>
        <w:rPr>
          <w:rFonts w:ascii="Bookman Old Style" w:hAnsi="Bookman Old Style"/>
          <w:b/>
        </w:rPr>
      </w:pPr>
      <w:r w:rsidRPr="004F5E41">
        <w:rPr>
          <w:rFonts w:ascii="Bookman Old Style" w:hAnsi="Bookman Old Style"/>
          <w:b/>
          <w:bCs/>
        </w:rPr>
        <w:t>Estado de alarma. Transporte aéreo</w:t>
      </w:r>
    </w:p>
    <w:p w14:paraId="286A0DAD"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8 de abril de 2020, de la Dirección General de Aviación Civil, por la que se modifica la duración y se prorroga la adjudicación del servicio de transporte aéreo en las rutas aéreas Palma de Mallorca-Menorca y Palma de Mallorca-Ibiza durante el estado de alarma declarado con motivo del COVID-19.</w:t>
      </w:r>
    </w:p>
    <w:p w14:paraId="079B688A" w14:textId="77777777" w:rsidR="0086658B" w:rsidRPr="004F5E41" w:rsidRDefault="00A9233C" w:rsidP="004F5E41">
      <w:pPr>
        <w:jc w:val="both"/>
        <w:rPr>
          <w:rFonts w:ascii="Bookman Old Style" w:hAnsi="Bookman Old Style"/>
        </w:rPr>
      </w:pPr>
      <w:hyperlink r:id="rId3481" w:history="1">
        <w:r w:rsidR="0086658B" w:rsidRPr="004F5E41">
          <w:rPr>
            <w:rStyle w:val="Hipervnculo"/>
            <w:rFonts w:ascii="Bookman Old Style" w:hAnsi="Bookman Old Style"/>
            <w:bCs/>
          </w:rPr>
          <w:t>https://www.boe.es/boe/dias/2020/04/16/pdfs/BOE-A-2020-4468.pdf</w:t>
        </w:r>
      </w:hyperlink>
    </w:p>
    <w:p w14:paraId="70061C92"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10 de abril de 2020, de la Dirección General de Aviación Civil, por la que se establecen las condiciones para la prestación, y la adjudicación de forma directa, del servicio de transporte aéreo en determinadas rutas aéreas del Archipiélago Canario durante el estado de alarma declarado con motivo del COVID-19.</w:t>
      </w:r>
    </w:p>
    <w:p w14:paraId="3582EDD9" w14:textId="77777777" w:rsidR="0086658B" w:rsidRPr="004F5E41" w:rsidRDefault="00A9233C" w:rsidP="004F5E41">
      <w:pPr>
        <w:jc w:val="both"/>
        <w:rPr>
          <w:rFonts w:ascii="Bookman Old Style" w:hAnsi="Bookman Old Style"/>
        </w:rPr>
      </w:pPr>
      <w:hyperlink r:id="rId3482" w:history="1">
        <w:r w:rsidR="0086658B" w:rsidRPr="004F5E41">
          <w:rPr>
            <w:rStyle w:val="Hipervnculo"/>
            <w:rFonts w:ascii="Bookman Old Style" w:hAnsi="Bookman Old Style"/>
            <w:bCs/>
          </w:rPr>
          <w:t>https://www.boe.es/boe/dias/2020/04/16/pdfs/BOE-A-2020-4469.pdf</w:t>
        </w:r>
      </w:hyperlink>
    </w:p>
    <w:p w14:paraId="7AEB6B61" w14:textId="77777777" w:rsidR="0086658B" w:rsidRPr="004F5E41" w:rsidRDefault="0086658B" w:rsidP="004F5E41">
      <w:pPr>
        <w:jc w:val="both"/>
        <w:rPr>
          <w:rFonts w:ascii="Bookman Old Style" w:hAnsi="Bookman Old Style"/>
          <w:b/>
        </w:rPr>
      </w:pPr>
      <w:r w:rsidRPr="004F5E41">
        <w:rPr>
          <w:rFonts w:ascii="Bookman Old Style" w:hAnsi="Bookman Old Style"/>
          <w:b/>
          <w:bCs/>
        </w:rPr>
        <w:t>Estado de alarma. Transportes terrestres</w:t>
      </w:r>
    </w:p>
    <w:p w14:paraId="3483685E" w14:textId="77777777" w:rsidR="0086658B" w:rsidRPr="004F5E41" w:rsidRDefault="0086658B" w:rsidP="004F5E41">
      <w:pPr>
        <w:jc w:val="both"/>
        <w:rPr>
          <w:rFonts w:ascii="Bookman Old Style" w:hAnsi="Bookman Old Style"/>
        </w:rPr>
      </w:pPr>
      <w:r w:rsidRPr="004F5E41">
        <w:rPr>
          <w:rFonts w:ascii="Bookman Old Style" w:hAnsi="Bookman Old Style"/>
        </w:rPr>
        <w:lastRenderedPageBreak/>
        <w:t>Resolución de 14 de abril de 2020, de la Dirección General de Transporte Terrestre, complementaria de la Resolución de 2 de abril de 2020, por la que se dictan instrucciones para la distribución de las mascarillas en el ámbito del transporte terrestre.</w:t>
      </w:r>
    </w:p>
    <w:p w14:paraId="3047A901" w14:textId="77777777" w:rsidR="0086658B" w:rsidRPr="004F5E41" w:rsidRDefault="00A9233C" w:rsidP="004F5E41">
      <w:pPr>
        <w:jc w:val="both"/>
        <w:rPr>
          <w:rFonts w:ascii="Bookman Old Style" w:hAnsi="Bookman Old Style"/>
        </w:rPr>
      </w:pPr>
      <w:hyperlink r:id="rId3483" w:history="1">
        <w:r w:rsidR="0086658B" w:rsidRPr="004F5E41">
          <w:rPr>
            <w:rStyle w:val="Hipervnculo"/>
            <w:rFonts w:ascii="Bookman Old Style" w:hAnsi="Bookman Old Style"/>
            <w:bCs/>
          </w:rPr>
          <w:t>https://www.boe.es/boe/dias/2020/04/16/pdfs/BOE-A-2020-4470.pdf</w:t>
        </w:r>
      </w:hyperlink>
    </w:p>
    <w:p w14:paraId="482B5072" w14:textId="77777777" w:rsidR="0086658B" w:rsidRPr="004F5E41" w:rsidRDefault="0086658B" w:rsidP="004F5E41">
      <w:pPr>
        <w:jc w:val="both"/>
        <w:rPr>
          <w:rFonts w:ascii="Bookman Old Style" w:hAnsi="Bookman Old Style"/>
          <w:b/>
        </w:rPr>
      </w:pPr>
      <w:r w:rsidRPr="004F5E41">
        <w:rPr>
          <w:rFonts w:ascii="Bookman Old Style" w:hAnsi="Bookman Old Style"/>
          <w:b/>
          <w:bCs/>
        </w:rPr>
        <w:t>Estado de alarma. Especialidades sanitarias</w:t>
      </w:r>
    </w:p>
    <w:p w14:paraId="40BA1163" w14:textId="77777777" w:rsidR="0086658B" w:rsidRPr="004F5E41" w:rsidRDefault="0086658B" w:rsidP="004F5E41">
      <w:pPr>
        <w:jc w:val="both"/>
        <w:rPr>
          <w:rFonts w:ascii="Bookman Old Style" w:hAnsi="Bookman Old Style"/>
        </w:rPr>
      </w:pPr>
      <w:r w:rsidRPr="004F5E41">
        <w:rPr>
          <w:rFonts w:ascii="Bookman Old Style" w:hAnsi="Bookman Old Style"/>
        </w:rPr>
        <w:t>Orden SND/346/2020, de 15 de abril, por la que se acuerda el inicio de plazos para realizar las evaluaciones y la fecha final de residencia o de año formativo de los profesionales sanitarios de formación sanitaria especializada.</w:t>
      </w:r>
    </w:p>
    <w:p w14:paraId="3D39D2FD" w14:textId="77777777" w:rsidR="0086658B" w:rsidRPr="004F5E41" w:rsidRDefault="00A9233C" w:rsidP="004F5E41">
      <w:pPr>
        <w:jc w:val="both"/>
        <w:rPr>
          <w:rFonts w:ascii="Bookman Old Style" w:hAnsi="Bookman Old Style"/>
        </w:rPr>
      </w:pPr>
      <w:hyperlink r:id="rId3484" w:history="1">
        <w:r w:rsidR="0086658B" w:rsidRPr="004F5E41">
          <w:rPr>
            <w:rStyle w:val="Hipervnculo"/>
            <w:rFonts w:ascii="Bookman Old Style" w:hAnsi="Bookman Old Style"/>
            <w:bCs/>
          </w:rPr>
          <w:t>https://www.boe.es/boe/dias/2020/04/16/pdfs/BOE-A-2020-4471.pdf</w:t>
        </w:r>
      </w:hyperlink>
    </w:p>
    <w:p w14:paraId="6E600D72" w14:textId="77777777" w:rsidR="0086658B" w:rsidRPr="004F5E41" w:rsidRDefault="0086658B" w:rsidP="004F5E41">
      <w:pPr>
        <w:jc w:val="both"/>
        <w:rPr>
          <w:rFonts w:ascii="Bookman Old Style" w:hAnsi="Bookman Old Style"/>
          <w:b/>
        </w:rPr>
      </w:pPr>
      <w:r w:rsidRPr="004F5E41">
        <w:rPr>
          <w:rFonts w:ascii="Bookman Old Style" w:hAnsi="Bookman Old Style"/>
          <w:b/>
          <w:bCs/>
        </w:rPr>
        <w:t>Estado de alarma. Sistema Nacional de Salud</w:t>
      </w:r>
    </w:p>
    <w:p w14:paraId="75F0D0F0" w14:textId="77777777" w:rsidR="0086658B" w:rsidRPr="004F5E41" w:rsidRDefault="0086658B" w:rsidP="004F5E41">
      <w:pPr>
        <w:jc w:val="both"/>
        <w:rPr>
          <w:rFonts w:ascii="Bookman Old Style" w:hAnsi="Bookman Old Style"/>
        </w:rPr>
      </w:pPr>
      <w:r w:rsidRPr="004F5E41">
        <w:rPr>
          <w:rFonts w:ascii="Bookman Old Style" w:hAnsi="Bookman Old Style"/>
        </w:rPr>
        <w:t>Orden SND/347/2020, de 15 de abril, por la que se modifica la Orden SND/266/2020, de 19 de marzo, por la que se establecen determinadas medidas para asegurar el acceso a la prestación farmacéutica del Sistema Nacional de Salud al colectivo de los Regímenes Especiales de la Seguridad Social.</w:t>
      </w:r>
    </w:p>
    <w:p w14:paraId="328C7136" w14:textId="77777777" w:rsidR="0086658B" w:rsidRPr="004F5E41" w:rsidRDefault="00A9233C" w:rsidP="004F5E41">
      <w:pPr>
        <w:jc w:val="both"/>
        <w:rPr>
          <w:rFonts w:ascii="Bookman Old Style" w:hAnsi="Bookman Old Style"/>
        </w:rPr>
      </w:pPr>
      <w:hyperlink r:id="rId3485" w:history="1">
        <w:r w:rsidR="0086658B" w:rsidRPr="004F5E41">
          <w:rPr>
            <w:rStyle w:val="Hipervnculo"/>
            <w:rFonts w:ascii="Bookman Old Style" w:hAnsi="Bookman Old Style"/>
            <w:bCs/>
          </w:rPr>
          <w:t>https://www.boe.es/boe/dias/2020/04/16/pdfs/BOE-A-2020-4472.pdf</w:t>
        </w:r>
      </w:hyperlink>
    </w:p>
    <w:p w14:paraId="50DFFF5B"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15/04/2020</w:t>
      </w:r>
    </w:p>
    <w:p w14:paraId="3C541EA0"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Medidas tributarias</w:t>
      </w:r>
    </w:p>
    <w:p w14:paraId="0227AE6E" w14:textId="77777777" w:rsidR="0086658B" w:rsidRPr="004F5E41" w:rsidRDefault="0086658B" w:rsidP="004F5E41">
      <w:pPr>
        <w:jc w:val="both"/>
        <w:rPr>
          <w:rFonts w:ascii="Bookman Old Style" w:hAnsi="Bookman Old Style"/>
        </w:rPr>
      </w:pPr>
      <w:r w:rsidRPr="004F5E41">
        <w:rPr>
          <w:rFonts w:ascii="Bookman Old Style" w:hAnsi="Bookman Old Style"/>
        </w:rPr>
        <w:t>Real Decreto-ley 14/2020, de 14 de abril, por el que se extiende el plazo para la presentación e ingreso de determinadas declaraciones y autoliquidaciones tributarias.</w:t>
      </w:r>
    </w:p>
    <w:p w14:paraId="475B5E52" w14:textId="77777777" w:rsidR="0086658B" w:rsidRPr="004F5E41" w:rsidRDefault="00A9233C" w:rsidP="004F5E41">
      <w:pPr>
        <w:jc w:val="both"/>
        <w:rPr>
          <w:rFonts w:ascii="Bookman Old Style" w:hAnsi="Bookman Old Style"/>
        </w:rPr>
      </w:pPr>
      <w:hyperlink r:id="rId3486" w:history="1">
        <w:r w:rsidR="0086658B" w:rsidRPr="004F5E41">
          <w:rPr>
            <w:rStyle w:val="Hipervnculo"/>
            <w:rFonts w:ascii="Bookman Old Style" w:hAnsi="Bookman Old Style"/>
            <w:bCs/>
          </w:rPr>
          <w:t>https://www.boe.es/boe/dias/2020/04/15/pdfs/BOE-A-2020-4448.pdf</w:t>
        </w:r>
      </w:hyperlink>
    </w:p>
    <w:p w14:paraId="173E37A7"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Prestaciones de la Mutualidad General de Funcionarios Civiles del Estado.</w:t>
      </w:r>
    </w:p>
    <w:p w14:paraId="48E9AD33"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13 de abril de 2020, de la Mutualidad General de Funcionarios Civiles del Estado, por la que se garantiza durante el estado de alarma la continuidad del abono del subsidio por incapacidad temporal, riesgo durante el embarazo y riesgo durante la lactancia natural de los mutualistas.</w:t>
      </w:r>
    </w:p>
    <w:p w14:paraId="47A66BD2" w14:textId="77777777" w:rsidR="0086658B" w:rsidRPr="004F5E41" w:rsidRDefault="00A9233C" w:rsidP="004F5E41">
      <w:pPr>
        <w:jc w:val="both"/>
        <w:rPr>
          <w:rFonts w:ascii="Bookman Old Style" w:hAnsi="Bookman Old Style"/>
        </w:rPr>
      </w:pPr>
      <w:hyperlink r:id="rId3487" w:history="1">
        <w:r w:rsidR="0086658B" w:rsidRPr="004F5E41">
          <w:rPr>
            <w:rStyle w:val="Hipervnculo"/>
            <w:rFonts w:ascii="Bookman Old Style" w:hAnsi="Bookman Old Style"/>
            <w:bCs/>
          </w:rPr>
          <w:t>https://www.boe.es/boe/dias/2020/04/15/pdfs/BOE-A-2020-4449.pdf</w:t>
        </w:r>
      </w:hyperlink>
    </w:p>
    <w:p w14:paraId="56833F83"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14/04/2020</w:t>
      </w:r>
    </w:p>
    <w:p w14:paraId="042877D5"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Medidas económicas</w:t>
      </w:r>
    </w:p>
    <w:p w14:paraId="1F89E7CB" w14:textId="77777777" w:rsidR="0086658B" w:rsidRPr="004F5E41" w:rsidRDefault="0086658B" w:rsidP="004F5E41">
      <w:pPr>
        <w:jc w:val="both"/>
        <w:rPr>
          <w:rFonts w:ascii="Bookman Old Style" w:hAnsi="Bookman Old Style"/>
        </w:rPr>
      </w:pPr>
      <w:r w:rsidRPr="004F5E41">
        <w:rPr>
          <w:rFonts w:ascii="Bookman Old Style" w:hAnsi="Bookman Old Style"/>
        </w:rPr>
        <w:t>Orden ICT/343/2020, de 6 de abril, por la que se aprueban las primas aplicables a la línea de circulante de la Compañía Española de Seguros de Crédito a la Exportación, SA, en el contexto de los efectos del COVID-19.</w:t>
      </w:r>
    </w:p>
    <w:p w14:paraId="088E202E" w14:textId="77777777" w:rsidR="0086658B" w:rsidRPr="004F5E41" w:rsidRDefault="00A9233C" w:rsidP="004F5E41">
      <w:pPr>
        <w:jc w:val="both"/>
        <w:rPr>
          <w:rFonts w:ascii="Bookman Old Style" w:hAnsi="Bookman Old Style"/>
        </w:rPr>
      </w:pPr>
      <w:hyperlink r:id="rId3488" w:history="1">
        <w:r w:rsidR="0086658B" w:rsidRPr="004F5E41">
          <w:rPr>
            <w:rStyle w:val="Hipervnculo"/>
            <w:rFonts w:ascii="Bookman Old Style" w:hAnsi="Bookman Old Style"/>
            <w:bCs/>
          </w:rPr>
          <w:t>https://www.boe.es/boe/dias/2020/04/14/pdfs/BOE-A-2020-4441.pdf</w:t>
        </w:r>
      </w:hyperlink>
    </w:p>
    <w:p w14:paraId="4F75387C"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Sistema Nacional de Salud</w:t>
      </w:r>
    </w:p>
    <w:p w14:paraId="5F04DA97" w14:textId="77777777" w:rsidR="0086658B" w:rsidRPr="004F5E41" w:rsidRDefault="0086658B" w:rsidP="004F5E41">
      <w:pPr>
        <w:jc w:val="both"/>
        <w:rPr>
          <w:rFonts w:ascii="Bookman Old Style" w:hAnsi="Bookman Old Style"/>
        </w:rPr>
      </w:pPr>
      <w:r w:rsidRPr="004F5E41">
        <w:rPr>
          <w:rFonts w:ascii="Bookman Old Style" w:hAnsi="Bookman Old Style"/>
        </w:rPr>
        <w:t>Orden SND/344/2020, de 13 de abril, por la que se establecen medidas excepcionales para el refuerzo del Sistema Nacional de Salud y la contención de la crisis sanitaria ocasionada por el COVID-19.</w:t>
      </w:r>
    </w:p>
    <w:p w14:paraId="5842C21F" w14:textId="77777777" w:rsidR="0086658B" w:rsidRPr="004F5E41" w:rsidRDefault="00A9233C" w:rsidP="004F5E41">
      <w:pPr>
        <w:jc w:val="both"/>
        <w:rPr>
          <w:rFonts w:ascii="Bookman Old Style" w:hAnsi="Bookman Old Style"/>
        </w:rPr>
      </w:pPr>
      <w:hyperlink r:id="rId3489" w:history="1">
        <w:r w:rsidR="0086658B" w:rsidRPr="004F5E41">
          <w:rPr>
            <w:rStyle w:val="Hipervnculo"/>
            <w:rFonts w:ascii="Bookman Old Style" w:hAnsi="Bookman Old Style"/>
            <w:bCs/>
          </w:rPr>
          <w:t>https://www.boe.es/boe/dias/2020/04/14/pdfs/BOE-A-2020-4442.pdf</w:t>
        </w:r>
      </w:hyperlink>
      <w:r w:rsidR="0086658B" w:rsidRPr="004F5E41">
        <w:rPr>
          <w:rFonts w:ascii="Bookman Old Style" w:hAnsi="Bookman Old Style"/>
          <w:bCs/>
        </w:rPr>
        <w:t xml:space="preserve"> </w:t>
      </w:r>
    </w:p>
    <w:p w14:paraId="141E155A"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13/04/2020</w:t>
      </w:r>
    </w:p>
    <w:p w14:paraId="6125DB5C"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Medidas laborales complementarias</w:t>
      </w:r>
    </w:p>
    <w:p w14:paraId="045D4512"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9 de abril de 2020, del Congreso de los Diputados, por la que se ordena la publicación del Acuerdo de convalidación del Real Decreto-ley 9/2020, de 27 de marzo, por el que se adoptan medidas complementarias, en el ámbito laboral, para paliar los efectos derivados del COVID-19.</w:t>
      </w:r>
    </w:p>
    <w:p w14:paraId="092F858E" w14:textId="77777777" w:rsidR="0086658B" w:rsidRPr="004F5E41" w:rsidRDefault="00A9233C" w:rsidP="004F5E41">
      <w:pPr>
        <w:jc w:val="both"/>
        <w:rPr>
          <w:rFonts w:ascii="Bookman Old Style" w:hAnsi="Bookman Old Style"/>
        </w:rPr>
      </w:pPr>
      <w:hyperlink r:id="rId3490" w:history="1">
        <w:r w:rsidR="0086658B" w:rsidRPr="004F5E41">
          <w:rPr>
            <w:rStyle w:val="Hipervnculo"/>
            <w:rFonts w:ascii="Bookman Old Style" w:hAnsi="Bookman Old Style"/>
            <w:bCs/>
          </w:rPr>
          <w:t>https://www.boe.es/boe/dias/2020/04/13/pdfs/BOE-A-2020-4425.pdf</w:t>
        </w:r>
      </w:hyperlink>
    </w:p>
    <w:p w14:paraId="7F234D08"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Medidas urgentes</w:t>
      </w:r>
    </w:p>
    <w:p w14:paraId="084F31CF"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9 de abril de 2020, del Congreso de los Diputados, por la que se ordena la publicación del Acuerdo de convalidación del Real Decreto-ley 10/2020, de 29 de marzo, por el que se regula un permiso retribuido recuperable para las personas trabajadoras por cuenta ajena que no presten servicios esenciales, con el fin de reducir la movilidad de la población en el contexto de la lucha contra el COVID-19.</w:t>
      </w:r>
    </w:p>
    <w:p w14:paraId="61367617" w14:textId="77777777" w:rsidR="0086658B" w:rsidRPr="004F5E41" w:rsidRDefault="00A9233C" w:rsidP="004F5E41">
      <w:pPr>
        <w:jc w:val="both"/>
        <w:rPr>
          <w:rFonts w:ascii="Bookman Old Style" w:hAnsi="Bookman Old Style"/>
          <w:b/>
        </w:rPr>
      </w:pPr>
      <w:hyperlink r:id="rId3491" w:history="1">
        <w:r w:rsidR="0086658B" w:rsidRPr="004F5E41">
          <w:rPr>
            <w:rStyle w:val="Hipervnculo"/>
            <w:rFonts w:ascii="Bookman Old Style" w:hAnsi="Bookman Old Style"/>
            <w:bCs/>
          </w:rPr>
          <w:t>https://www.boe.es/boe/dias/2020/04/13/pdfs/BOE-A-2020-4426.pdf</w:t>
        </w:r>
      </w:hyperlink>
    </w:p>
    <w:p w14:paraId="015D2A6C"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9 de abril de 2020, del Congreso de los Diputados, por la que se ordena la publicación del Acuerdo de convalidación del Real Decreto-ley 11/2020, de 31 de marzo, por el que se adoptan medidas urgentes complementarias en el ámbito social y económico para hacer frente al COVID-19.</w:t>
      </w:r>
    </w:p>
    <w:p w14:paraId="6E313172" w14:textId="77777777" w:rsidR="0086658B" w:rsidRPr="004F5E41" w:rsidRDefault="00A9233C" w:rsidP="004F5E41">
      <w:pPr>
        <w:jc w:val="both"/>
        <w:rPr>
          <w:rFonts w:ascii="Bookman Old Style" w:hAnsi="Bookman Old Style"/>
        </w:rPr>
      </w:pPr>
      <w:hyperlink r:id="rId3492" w:history="1">
        <w:r w:rsidR="0086658B" w:rsidRPr="004F5E41">
          <w:rPr>
            <w:rStyle w:val="Hipervnculo"/>
            <w:rFonts w:ascii="Bookman Old Style" w:hAnsi="Bookman Old Style"/>
            <w:bCs/>
          </w:rPr>
          <w:t>https://www.boe.es/boe/dias/2020/04/13/pdfs/BOE-A-2020-4427.pdf</w:t>
        </w:r>
      </w:hyperlink>
    </w:p>
    <w:p w14:paraId="7042D5CD" w14:textId="77777777" w:rsidR="00A1772E" w:rsidRPr="004F5E41" w:rsidRDefault="00A1772E" w:rsidP="004F5E41">
      <w:pPr>
        <w:jc w:val="both"/>
        <w:rPr>
          <w:rFonts w:ascii="Bookman Old Style" w:hAnsi="Bookman Old Style"/>
          <w:b/>
        </w:rPr>
      </w:pPr>
      <w:r w:rsidRPr="004F5E41">
        <w:rPr>
          <w:rFonts w:ascii="Bookman Old Style" w:hAnsi="Bookman Old Style"/>
          <w:b/>
          <w:lang w:val="es-ES_tradnl"/>
        </w:rPr>
        <w:t>BOE 11/04/2020</w:t>
      </w:r>
    </w:p>
    <w:p w14:paraId="4F111AB9"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5E3B11C8"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14:paraId="1B26190C" w14:textId="77777777" w:rsidR="00A1772E" w:rsidRPr="004F5E41" w:rsidRDefault="00A1772E" w:rsidP="004F5E41">
      <w:pPr>
        <w:spacing w:after="0"/>
        <w:jc w:val="both"/>
        <w:rPr>
          <w:rFonts w:ascii="Bookman Old Style" w:hAnsi="Bookman Old Style"/>
          <w:bCs/>
          <w:lang w:val="es-ES_tradnl"/>
        </w:rPr>
      </w:pPr>
      <w:r w:rsidRPr="004F5E41">
        <w:rPr>
          <w:rFonts w:ascii="Bookman Old Style" w:hAnsi="Bookman Old Style"/>
          <w:lang w:val="es-ES_tradnl"/>
        </w:rPr>
        <w:t>Resolución de 9 de abril de 2020, del Congreso de los Diputados, por la que se ordena la publicación del Acuerdo de autorización de la prórroga del estado de alarma declarado por el Real Decreto 463/2020, de 14 de marzo.</w:t>
      </w:r>
    </w:p>
    <w:p w14:paraId="1F9BB0B6" w14:textId="77777777" w:rsidR="00A1772E" w:rsidRPr="004F5E41" w:rsidRDefault="00A9233C" w:rsidP="004F5E41">
      <w:pPr>
        <w:spacing w:after="0"/>
        <w:jc w:val="both"/>
        <w:rPr>
          <w:rFonts w:ascii="Bookman Old Style" w:hAnsi="Bookman Old Style"/>
          <w:bCs/>
          <w:lang w:val="es-ES_tradnl"/>
        </w:rPr>
      </w:pPr>
      <w:hyperlink r:id="rId3493" w:tooltip="PDF firmado BOE-A-2020-4406" w:history="1">
        <w:r w:rsidR="00A1772E" w:rsidRPr="004F5E41">
          <w:rPr>
            <w:rStyle w:val="Hipervnculo"/>
            <w:rFonts w:ascii="Bookman Old Style" w:hAnsi="Bookman Old Style"/>
            <w:lang w:val="es-ES_tradnl"/>
          </w:rPr>
          <w:t>PDF (BOE-A-2020-4406 - 1 pág. - 213 KB)</w:t>
        </w:r>
      </w:hyperlink>
    </w:p>
    <w:p w14:paraId="32D6F74E" w14:textId="77777777" w:rsidR="00A1772E" w:rsidRPr="004F5E41" w:rsidRDefault="00A9233C" w:rsidP="004F5E41">
      <w:pPr>
        <w:spacing w:after="0"/>
        <w:jc w:val="both"/>
        <w:rPr>
          <w:rFonts w:ascii="Bookman Old Style" w:hAnsi="Bookman Old Style"/>
          <w:lang w:val="es-ES_tradnl"/>
        </w:rPr>
      </w:pPr>
      <w:hyperlink r:id="rId3494" w:tooltip="Versión HTML BOE-A-2020-4406" w:history="1">
        <w:r w:rsidR="00A1772E" w:rsidRPr="004F5E41">
          <w:rPr>
            <w:rStyle w:val="Hipervnculo"/>
            <w:rFonts w:ascii="Bookman Old Style" w:hAnsi="Bookman Old Style"/>
            <w:lang w:val="es-ES_tradnl"/>
          </w:rPr>
          <w:t>Otros formatos</w:t>
        </w:r>
      </w:hyperlink>
    </w:p>
    <w:p w14:paraId="7BDA4638" w14:textId="77777777" w:rsidR="00A1772E" w:rsidRPr="004F5E41" w:rsidRDefault="00A1772E" w:rsidP="004F5E41">
      <w:pPr>
        <w:spacing w:after="0"/>
        <w:jc w:val="both"/>
        <w:rPr>
          <w:rFonts w:ascii="Bookman Old Style" w:hAnsi="Bookman Old Style"/>
          <w:b/>
          <w:bCs/>
          <w:lang w:val="es-ES_tradnl"/>
        </w:rPr>
      </w:pPr>
    </w:p>
    <w:p w14:paraId="7FC4DF35"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Fronteras</w:t>
      </w:r>
    </w:p>
    <w:p w14:paraId="3EB3E0AD"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lastRenderedPageBreak/>
        <w:t>11/04/2020</w:t>
      </w:r>
    </w:p>
    <w:p w14:paraId="15BF2065"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lang w:val="es-ES_tradnl"/>
        </w:rPr>
        <w:t>Orden INT/335/2020, de 10 de abril, por la que se prorrogan los controles en las fronteras interiores terrestres restablecidos con motivo de la situación de crisis sanitaria ocasionada por el COVID-19.</w:t>
      </w:r>
    </w:p>
    <w:p w14:paraId="604A8A79" w14:textId="77777777" w:rsidR="00A1772E" w:rsidRPr="004F5E41" w:rsidRDefault="00A9233C" w:rsidP="004F5E41">
      <w:pPr>
        <w:spacing w:after="0"/>
        <w:jc w:val="both"/>
        <w:rPr>
          <w:rFonts w:ascii="Bookman Old Style" w:hAnsi="Bookman Old Style"/>
          <w:b/>
          <w:bCs/>
          <w:lang w:val="en-US"/>
        </w:rPr>
      </w:pPr>
      <w:hyperlink r:id="rId3495" w:tooltip="PDF firmado BOE-A-2020-4411" w:history="1">
        <w:r w:rsidR="00A1772E" w:rsidRPr="004F5E41">
          <w:rPr>
            <w:rStyle w:val="Hipervnculo"/>
            <w:rFonts w:ascii="Bookman Old Style" w:hAnsi="Bookman Old Style"/>
            <w:lang w:val="en-US"/>
          </w:rPr>
          <w:t>PDF (BOE-A-2020-4411 - 2 </w:t>
        </w:r>
        <w:proofErr w:type="spellStart"/>
        <w:r w:rsidR="00A1772E" w:rsidRPr="004F5E41">
          <w:rPr>
            <w:rStyle w:val="Hipervnculo"/>
            <w:rFonts w:ascii="Bookman Old Style" w:hAnsi="Bookman Old Style"/>
            <w:lang w:val="en-US"/>
          </w:rPr>
          <w:t>págs</w:t>
        </w:r>
        <w:proofErr w:type="spellEnd"/>
        <w:r w:rsidR="00A1772E" w:rsidRPr="004F5E41">
          <w:rPr>
            <w:rStyle w:val="Hipervnculo"/>
            <w:rFonts w:ascii="Bookman Old Style" w:hAnsi="Bookman Old Style"/>
            <w:lang w:val="en-US"/>
          </w:rPr>
          <w:t>. - 221 KB)</w:t>
        </w:r>
      </w:hyperlink>
    </w:p>
    <w:p w14:paraId="26AF1E3F" w14:textId="77777777" w:rsidR="00A1772E" w:rsidRPr="004F5E41" w:rsidRDefault="00A9233C" w:rsidP="004F5E41">
      <w:pPr>
        <w:spacing w:after="0"/>
        <w:jc w:val="both"/>
        <w:rPr>
          <w:rFonts w:ascii="Bookman Old Style" w:hAnsi="Bookman Old Style"/>
          <w:b/>
          <w:bCs/>
          <w:lang w:val="es-ES_tradnl"/>
        </w:rPr>
      </w:pPr>
      <w:hyperlink r:id="rId3496" w:tooltip="Versión HTML BOE-A-2020-4411" w:history="1">
        <w:r w:rsidR="00A1772E" w:rsidRPr="004F5E41">
          <w:rPr>
            <w:rStyle w:val="Hipervnculo"/>
            <w:rFonts w:ascii="Bookman Old Style" w:hAnsi="Bookman Old Style"/>
            <w:lang w:val="es-ES_tradnl"/>
          </w:rPr>
          <w:t>Otros formatos</w:t>
        </w:r>
      </w:hyperlink>
    </w:p>
    <w:p w14:paraId="27282C02" w14:textId="77777777" w:rsidR="00A1772E" w:rsidRPr="004F5E41" w:rsidRDefault="00A1772E" w:rsidP="004F5E41">
      <w:pPr>
        <w:spacing w:after="0"/>
        <w:jc w:val="both"/>
        <w:rPr>
          <w:rFonts w:ascii="Bookman Old Style" w:hAnsi="Bookman Old Style"/>
          <w:b/>
          <w:bCs/>
          <w:lang w:val="es-ES_tradnl"/>
        </w:rPr>
      </w:pPr>
    </w:p>
    <w:p w14:paraId="4B2D0964"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Vivienda</w:t>
      </w:r>
    </w:p>
    <w:p w14:paraId="19CE11CE"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14:paraId="118DC276"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lang w:val="es-ES_tradnl"/>
        </w:rPr>
        <w:t>Orden TMA/336/2020, de 9 de abril, por la que se incorpora, sustituye y modifican sendos programas de ayuda del Plan Estatal de Vivienda 2018-2021, en cumplimiento de lo dispuesto en los artículos 10, 11 y 12 del Real Decreto-ley 11/2020, de 31 de marzo, por el que se adoptan medidas urgentes complementarias en el ámbito social y económico para hacer frente al COVID-19.</w:t>
      </w:r>
    </w:p>
    <w:p w14:paraId="0669EC4E" w14:textId="77777777" w:rsidR="00A1772E" w:rsidRPr="004F5E41" w:rsidRDefault="00A9233C" w:rsidP="004F5E41">
      <w:pPr>
        <w:spacing w:after="0"/>
        <w:jc w:val="both"/>
        <w:rPr>
          <w:rFonts w:ascii="Bookman Old Style" w:hAnsi="Bookman Old Style"/>
          <w:b/>
          <w:bCs/>
          <w:lang w:val="en-US"/>
        </w:rPr>
      </w:pPr>
      <w:hyperlink r:id="rId3497" w:tooltip="PDF firmado BOE-A-2020-4412" w:history="1">
        <w:r w:rsidR="00A1772E" w:rsidRPr="004F5E41">
          <w:rPr>
            <w:rStyle w:val="Hipervnculo"/>
            <w:rFonts w:ascii="Bookman Old Style" w:hAnsi="Bookman Old Style"/>
            <w:lang w:val="en-US"/>
          </w:rPr>
          <w:t>PDF (BOE-A-2020-4412 - 9 </w:t>
        </w:r>
        <w:proofErr w:type="spellStart"/>
        <w:r w:rsidR="00A1772E" w:rsidRPr="004F5E41">
          <w:rPr>
            <w:rStyle w:val="Hipervnculo"/>
            <w:rFonts w:ascii="Bookman Old Style" w:hAnsi="Bookman Old Style"/>
            <w:lang w:val="en-US"/>
          </w:rPr>
          <w:t>págs</w:t>
        </w:r>
        <w:proofErr w:type="spellEnd"/>
        <w:r w:rsidR="00A1772E" w:rsidRPr="004F5E41">
          <w:rPr>
            <w:rStyle w:val="Hipervnculo"/>
            <w:rFonts w:ascii="Bookman Old Style" w:hAnsi="Bookman Old Style"/>
            <w:lang w:val="en-US"/>
          </w:rPr>
          <w:t>. - 261 KB)</w:t>
        </w:r>
      </w:hyperlink>
    </w:p>
    <w:p w14:paraId="289B3219" w14:textId="77777777" w:rsidR="00A1772E" w:rsidRPr="004F5E41" w:rsidRDefault="00A9233C" w:rsidP="004F5E41">
      <w:pPr>
        <w:spacing w:after="0"/>
        <w:jc w:val="both"/>
        <w:rPr>
          <w:rFonts w:ascii="Bookman Old Style" w:hAnsi="Bookman Old Style"/>
          <w:lang w:val="es-ES_tradnl"/>
        </w:rPr>
      </w:pPr>
      <w:hyperlink r:id="rId3498" w:tooltip="Versión HTML BOE-A-2020-4412" w:history="1">
        <w:r w:rsidR="00A1772E" w:rsidRPr="004F5E41">
          <w:rPr>
            <w:rStyle w:val="Hipervnculo"/>
            <w:rFonts w:ascii="Bookman Old Style" w:hAnsi="Bookman Old Style"/>
            <w:lang w:val="es-ES_tradnl"/>
          </w:rPr>
          <w:t>Otros formatos</w:t>
        </w:r>
      </w:hyperlink>
    </w:p>
    <w:p w14:paraId="64DDA0AD" w14:textId="77777777" w:rsidR="00A1772E" w:rsidRPr="004F5E41" w:rsidRDefault="00A1772E" w:rsidP="004F5E41">
      <w:pPr>
        <w:spacing w:after="0"/>
        <w:jc w:val="both"/>
        <w:rPr>
          <w:rFonts w:ascii="Bookman Old Style" w:hAnsi="Bookman Old Style"/>
          <w:b/>
          <w:bCs/>
          <w:lang w:val="es-ES_tradnl"/>
        </w:rPr>
      </w:pPr>
    </w:p>
    <w:p w14:paraId="256A0483"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6F3BCC23"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14:paraId="64133D8B" w14:textId="77777777" w:rsidR="00A1772E" w:rsidRPr="004F5E41" w:rsidRDefault="00A1772E" w:rsidP="004F5E41">
      <w:pPr>
        <w:spacing w:after="0"/>
        <w:jc w:val="both"/>
        <w:rPr>
          <w:rFonts w:ascii="Bookman Old Style" w:hAnsi="Bookman Old Style"/>
          <w:lang w:val="es-ES_tradnl"/>
        </w:rPr>
      </w:pPr>
      <w:r w:rsidRPr="004F5E41">
        <w:rPr>
          <w:rFonts w:ascii="Bookman Old Style" w:hAnsi="Bookman Old Style"/>
          <w:lang w:val="es-ES_tradnl"/>
        </w:rPr>
        <w:t>Real Decreto 487/2020, de 10 de abril, por el que se prorroga el estado de alarma declarado por el Real Decreto 463/2020, de 14 de marzo, por el que se declara el estado de alarma para la gestión de la situación de crisis sanitaria ocasionada por el COVID-19.</w:t>
      </w:r>
    </w:p>
    <w:p w14:paraId="512CEDD0" w14:textId="77777777" w:rsidR="00A1772E" w:rsidRPr="004F5E41" w:rsidRDefault="00A9233C" w:rsidP="004F5E41">
      <w:pPr>
        <w:spacing w:after="0"/>
        <w:jc w:val="both"/>
        <w:rPr>
          <w:rFonts w:ascii="Bookman Old Style" w:hAnsi="Bookman Old Style"/>
          <w:lang w:val="en-US"/>
        </w:rPr>
      </w:pPr>
      <w:hyperlink r:id="rId3499" w:tooltip="PDF firmado BOE-A-2020-4413" w:history="1">
        <w:r w:rsidR="00A1772E" w:rsidRPr="004F5E41">
          <w:rPr>
            <w:rStyle w:val="Hipervnculo"/>
            <w:rFonts w:ascii="Bookman Old Style" w:hAnsi="Bookman Old Style"/>
            <w:lang w:val="en-US"/>
          </w:rPr>
          <w:t>PDF (BOE-A-2020-4413 - 4 </w:t>
        </w:r>
        <w:proofErr w:type="spellStart"/>
        <w:r w:rsidR="00A1772E" w:rsidRPr="004F5E41">
          <w:rPr>
            <w:rStyle w:val="Hipervnculo"/>
            <w:rFonts w:ascii="Bookman Old Style" w:hAnsi="Bookman Old Style"/>
            <w:lang w:val="en-US"/>
          </w:rPr>
          <w:t>págs</w:t>
        </w:r>
        <w:proofErr w:type="spellEnd"/>
        <w:r w:rsidR="00A1772E" w:rsidRPr="004F5E41">
          <w:rPr>
            <w:rStyle w:val="Hipervnculo"/>
            <w:rFonts w:ascii="Bookman Old Style" w:hAnsi="Bookman Old Style"/>
            <w:lang w:val="en-US"/>
          </w:rPr>
          <w:t>. - 230 KB)</w:t>
        </w:r>
      </w:hyperlink>
    </w:p>
    <w:p w14:paraId="43AC291E" w14:textId="77777777" w:rsidR="00A1772E" w:rsidRPr="004F5E41" w:rsidRDefault="00A9233C" w:rsidP="004F5E41">
      <w:pPr>
        <w:spacing w:after="0"/>
        <w:jc w:val="both"/>
        <w:rPr>
          <w:rFonts w:ascii="Bookman Old Style" w:hAnsi="Bookman Old Style"/>
          <w:b/>
          <w:lang w:val="es-ES_tradnl"/>
        </w:rPr>
      </w:pPr>
      <w:hyperlink r:id="rId3500" w:tooltip="Versión HTML BOE-A-2020-4413" w:history="1">
        <w:r w:rsidR="00A1772E" w:rsidRPr="004F5E41">
          <w:rPr>
            <w:rStyle w:val="Hipervnculo"/>
            <w:rFonts w:ascii="Bookman Old Style" w:hAnsi="Bookman Old Style"/>
            <w:lang w:val="es-ES_tradnl"/>
          </w:rPr>
          <w:t>Otros formatos</w:t>
        </w:r>
      </w:hyperlink>
    </w:p>
    <w:p w14:paraId="3EB23499" w14:textId="77777777" w:rsidR="00A1772E" w:rsidRPr="004F5E41" w:rsidRDefault="00A1772E" w:rsidP="004F5E41">
      <w:pPr>
        <w:spacing w:after="0"/>
        <w:jc w:val="both"/>
        <w:rPr>
          <w:rFonts w:ascii="Bookman Old Style" w:hAnsi="Bookman Old Style"/>
          <w:b/>
          <w:bCs/>
          <w:lang w:val="es-ES_tradnl"/>
        </w:rPr>
      </w:pPr>
    </w:p>
    <w:p w14:paraId="55989D1C"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Avales</w:t>
      </w:r>
    </w:p>
    <w:p w14:paraId="5AD0189B"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14:paraId="7C4CDF8D"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lang w:val="es-ES_tradnl"/>
        </w:rPr>
        <w:t>Resolución de 10 de abril de 2020, de la Secretaría de Estado de Economía y Apoyo a la Empresa, por la que se publica el Acuerdo del Consejo de Ministros de 10 de abril de 2020, por el que se instruye al Instituto de Crédito Oficial a poner en marcha el segundo tramo de la línea de avales aprobada por el Real Decreto-ley 8/2020, de 17 de marzo, y se establece que sus beneficiarios sean las pequeñas y medianas empresas y autónomos afectados por las consecuencias económicas del COVID-19.</w:t>
      </w:r>
    </w:p>
    <w:p w14:paraId="2C291DFC" w14:textId="77777777" w:rsidR="00A1772E" w:rsidRPr="004F5E41" w:rsidRDefault="00A9233C" w:rsidP="004F5E41">
      <w:pPr>
        <w:spacing w:after="0"/>
        <w:jc w:val="both"/>
        <w:rPr>
          <w:rFonts w:ascii="Bookman Old Style" w:hAnsi="Bookman Old Style"/>
          <w:b/>
          <w:bCs/>
          <w:lang w:val="en-US"/>
        </w:rPr>
      </w:pPr>
      <w:hyperlink r:id="rId3501" w:tooltip="PDF firmado BOE-A-2020-4414" w:history="1">
        <w:r w:rsidR="00A1772E" w:rsidRPr="004F5E41">
          <w:rPr>
            <w:rStyle w:val="Hipervnculo"/>
            <w:rFonts w:ascii="Bookman Old Style" w:hAnsi="Bookman Old Style"/>
            <w:lang w:val="en-US"/>
          </w:rPr>
          <w:t>PDF (BOE-A-2020-4414 - 3 </w:t>
        </w:r>
        <w:proofErr w:type="spellStart"/>
        <w:r w:rsidR="00A1772E" w:rsidRPr="004F5E41">
          <w:rPr>
            <w:rStyle w:val="Hipervnculo"/>
            <w:rFonts w:ascii="Bookman Old Style" w:hAnsi="Bookman Old Style"/>
            <w:lang w:val="en-US"/>
          </w:rPr>
          <w:t>págs</w:t>
        </w:r>
        <w:proofErr w:type="spellEnd"/>
        <w:r w:rsidR="00A1772E" w:rsidRPr="004F5E41">
          <w:rPr>
            <w:rStyle w:val="Hipervnculo"/>
            <w:rFonts w:ascii="Bookman Old Style" w:hAnsi="Bookman Old Style"/>
            <w:lang w:val="en-US"/>
          </w:rPr>
          <w:t>. - 234 KB)</w:t>
        </w:r>
      </w:hyperlink>
    </w:p>
    <w:p w14:paraId="40700677" w14:textId="77777777" w:rsidR="00A1772E" w:rsidRPr="004F5E41" w:rsidRDefault="00A9233C" w:rsidP="004F5E41">
      <w:pPr>
        <w:tabs>
          <w:tab w:val="left" w:pos="2196"/>
        </w:tabs>
        <w:spacing w:after="0"/>
        <w:jc w:val="both"/>
        <w:rPr>
          <w:rFonts w:ascii="Bookman Old Style" w:hAnsi="Bookman Old Style"/>
          <w:lang w:val="es-ES_tradnl"/>
        </w:rPr>
      </w:pPr>
      <w:hyperlink r:id="rId3502" w:tooltip="Versión HTML BOE-A-2020-4414" w:history="1">
        <w:r w:rsidR="00A1772E" w:rsidRPr="004F5E41">
          <w:rPr>
            <w:rStyle w:val="Hipervnculo"/>
            <w:rFonts w:ascii="Bookman Old Style" w:hAnsi="Bookman Old Style"/>
            <w:lang w:val="es-ES_tradnl"/>
          </w:rPr>
          <w:t>Otros formatos</w:t>
        </w:r>
      </w:hyperlink>
    </w:p>
    <w:p w14:paraId="24B4ECBB" w14:textId="77777777" w:rsidR="00A1772E" w:rsidRPr="004F5E41" w:rsidRDefault="00A1772E" w:rsidP="004F5E41">
      <w:pPr>
        <w:spacing w:after="0"/>
        <w:jc w:val="both"/>
        <w:rPr>
          <w:rFonts w:ascii="Bookman Old Style" w:hAnsi="Bookman Old Style"/>
          <w:b/>
          <w:bCs/>
          <w:lang w:val="es-ES_tradnl"/>
        </w:rPr>
      </w:pPr>
    </w:p>
    <w:p w14:paraId="4BEA922E"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Productos petrolíferos</w:t>
      </w:r>
    </w:p>
    <w:p w14:paraId="00F6DD29"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14:paraId="198F1755"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lang w:val="es-ES_tradnl"/>
        </w:rPr>
        <w:t>Orden SND/337/2020, de 9 de abril, por la que se establecen las medidas necesarias para garantizar el cumplimiento de los servicios esenciales para la distribución al por menor de carburantes y combustibles en estaciones de servicio y postes marítimos, como consecuencia de la declaración del estado de alarma por el Real Decreto 463/2020, de 14 de marzo, para la gestión de la crisis sanitaria ocasionada por el COVID-19.</w:t>
      </w:r>
    </w:p>
    <w:p w14:paraId="217EDC84" w14:textId="77777777" w:rsidR="00A1772E" w:rsidRPr="004F5E41" w:rsidRDefault="00A9233C" w:rsidP="004F5E41">
      <w:pPr>
        <w:spacing w:after="0"/>
        <w:jc w:val="both"/>
        <w:rPr>
          <w:rFonts w:ascii="Bookman Old Style" w:hAnsi="Bookman Old Style"/>
          <w:bCs/>
          <w:lang w:val="en-US"/>
        </w:rPr>
      </w:pPr>
      <w:hyperlink r:id="rId3503" w:tooltip="PDF firmado BOE-A-2020-4415" w:history="1">
        <w:r w:rsidR="00A1772E" w:rsidRPr="004F5E41">
          <w:rPr>
            <w:rStyle w:val="Hipervnculo"/>
            <w:rFonts w:ascii="Bookman Old Style" w:hAnsi="Bookman Old Style"/>
            <w:lang w:val="en-US"/>
          </w:rPr>
          <w:t>PDF (BOE-A-2020-4415 - 6 </w:t>
        </w:r>
        <w:proofErr w:type="spellStart"/>
        <w:r w:rsidR="00A1772E" w:rsidRPr="004F5E41">
          <w:rPr>
            <w:rStyle w:val="Hipervnculo"/>
            <w:rFonts w:ascii="Bookman Old Style" w:hAnsi="Bookman Old Style"/>
            <w:lang w:val="en-US"/>
          </w:rPr>
          <w:t>págs</w:t>
        </w:r>
        <w:proofErr w:type="spellEnd"/>
        <w:r w:rsidR="00A1772E" w:rsidRPr="004F5E41">
          <w:rPr>
            <w:rStyle w:val="Hipervnculo"/>
            <w:rFonts w:ascii="Bookman Old Style" w:hAnsi="Bookman Old Style"/>
            <w:lang w:val="en-US"/>
          </w:rPr>
          <w:t>. - 248 KB)</w:t>
        </w:r>
      </w:hyperlink>
    </w:p>
    <w:p w14:paraId="1ADE819E" w14:textId="77777777" w:rsidR="00A1772E" w:rsidRPr="004F5E41" w:rsidRDefault="00A9233C" w:rsidP="004F5E41">
      <w:pPr>
        <w:spacing w:after="0"/>
        <w:jc w:val="both"/>
        <w:rPr>
          <w:rFonts w:ascii="Bookman Old Style" w:hAnsi="Bookman Old Style"/>
          <w:lang w:val="es-ES_tradnl"/>
        </w:rPr>
      </w:pPr>
      <w:hyperlink r:id="rId3504" w:tooltip="Versión HTML BOE-A-2020-4415" w:history="1">
        <w:r w:rsidR="00A1772E" w:rsidRPr="004F5E41">
          <w:rPr>
            <w:rStyle w:val="Hipervnculo"/>
            <w:rFonts w:ascii="Bookman Old Style" w:hAnsi="Bookman Old Style"/>
            <w:lang w:val="es-ES_tradnl"/>
          </w:rPr>
          <w:t>Otros formatos</w:t>
        </w:r>
      </w:hyperlink>
    </w:p>
    <w:p w14:paraId="651F5B6E" w14:textId="77777777" w:rsidR="00A1772E" w:rsidRPr="004F5E41" w:rsidRDefault="00A1772E" w:rsidP="004F5E41">
      <w:pPr>
        <w:spacing w:after="0"/>
        <w:jc w:val="both"/>
        <w:rPr>
          <w:rFonts w:ascii="Bookman Old Style" w:hAnsi="Bookman Old Style"/>
          <w:b/>
          <w:bCs/>
          <w:lang w:val="es-ES_tradnl"/>
        </w:rPr>
      </w:pPr>
    </w:p>
    <w:p w14:paraId="7F038906"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45ACAFA7"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14:paraId="0CDB78E8" w14:textId="77777777" w:rsidR="00A1772E" w:rsidRPr="004F5E41" w:rsidRDefault="00A1772E" w:rsidP="004F5E41">
      <w:pPr>
        <w:spacing w:after="0"/>
        <w:jc w:val="both"/>
        <w:rPr>
          <w:rFonts w:ascii="Bookman Old Style" w:hAnsi="Bookman Old Style"/>
          <w:lang w:val="es-ES_tradnl"/>
        </w:rPr>
      </w:pPr>
      <w:r w:rsidRPr="004F5E41">
        <w:rPr>
          <w:rFonts w:ascii="Bookman Old Style" w:hAnsi="Bookman Old Style"/>
          <w:lang w:val="es-ES_tradnl"/>
        </w:rPr>
        <w:t xml:space="preserve">Resolución de 9 de abril de 2020, de la Agencia Española de Medicamentos y Productos Sanitarios, por la que se actualiza el Anexo de la Orden SND/321/2020, de 3 de abril, por la que se establecen medidas especiales para el uso de bioetanol en la fabricación de soluciones y geles hidroalcohólicos para la desinfección de manos con ocasión de </w:t>
      </w:r>
      <w:proofErr w:type="gramStart"/>
      <w:r w:rsidRPr="004F5E41">
        <w:rPr>
          <w:rFonts w:ascii="Bookman Old Style" w:hAnsi="Bookman Old Style"/>
          <w:lang w:val="es-ES_tradnl"/>
        </w:rPr>
        <w:t>las crisis sanitaria ocasionada</w:t>
      </w:r>
      <w:proofErr w:type="gramEnd"/>
      <w:r w:rsidRPr="004F5E41">
        <w:rPr>
          <w:rFonts w:ascii="Bookman Old Style" w:hAnsi="Bookman Old Style"/>
          <w:lang w:val="es-ES_tradnl"/>
        </w:rPr>
        <w:t xml:space="preserve"> por el COVID-19.</w:t>
      </w:r>
    </w:p>
    <w:p w14:paraId="5ABA0A96" w14:textId="77777777" w:rsidR="00A1772E" w:rsidRPr="004F5E41" w:rsidRDefault="00A9233C" w:rsidP="004F5E41">
      <w:pPr>
        <w:spacing w:after="0"/>
        <w:jc w:val="both"/>
        <w:rPr>
          <w:rFonts w:ascii="Bookman Old Style" w:hAnsi="Bookman Old Style"/>
          <w:lang w:val="en-US"/>
        </w:rPr>
      </w:pPr>
      <w:hyperlink r:id="rId3505" w:tooltip="PDF firmado BOE-A-2020-4416" w:history="1">
        <w:r w:rsidR="00A1772E" w:rsidRPr="004F5E41">
          <w:rPr>
            <w:rStyle w:val="Hipervnculo"/>
            <w:rFonts w:ascii="Bookman Old Style" w:hAnsi="Bookman Old Style"/>
            <w:lang w:val="en-US"/>
          </w:rPr>
          <w:t>PDF (BOE-A-2020-4416 - 2 </w:t>
        </w:r>
        <w:proofErr w:type="spellStart"/>
        <w:r w:rsidR="00A1772E" w:rsidRPr="004F5E41">
          <w:rPr>
            <w:rStyle w:val="Hipervnculo"/>
            <w:rFonts w:ascii="Bookman Old Style" w:hAnsi="Bookman Old Style"/>
            <w:lang w:val="en-US"/>
          </w:rPr>
          <w:t>págs</w:t>
        </w:r>
        <w:proofErr w:type="spellEnd"/>
        <w:r w:rsidR="00A1772E" w:rsidRPr="004F5E41">
          <w:rPr>
            <w:rStyle w:val="Hipervnculo"/>
            <w:rFonts w:ascii="Bookman Old Style" w:hAnsi="Bookman Old Style"/>
            <w:lang w:val="en-US"/>
          </w:rPr>
          <w:t>. - 225 KB)</w:t>
        </w:r>
      </w:hyperlink>
    </w:p>
    <w:p w14:paraId="2E350013" w14:textId="77777777" w:rsidR="00A1772E" w:rsidRPr="004F5E41" w:rsidRDefault="00A9233C" w:rsidP="004F5E41">
      <w:pPr>
        <w:spacing w:after="0"/>
        <w:jc w:val="both"/>
        <w:rPr>
          <w:rFonts w:ascii="Bookman Old Style" w:hAnsi="Bookman Old Style"/>
          <w:lang w:val="es-ES_tradnl"/>
        </w:rPr>
      </w:pPr>
      <w:hyperlink r:id="rId3506" w:tooltip="Versión HTML BOE-A-2020-4416" w:history="1">
        <w:r w:rsidR="00A1772E" w:rsidRPr="004F5E41">
          <w:rPr>
            <w:rStyle w:val="Hipervnculo"/>
            <w:rFonts w:ascii="Bookman Old Style" w:hAnsi="Bookman Old Style"/>
            <w:lang w:val="es-ES_tradnl"/>
          </w:rPr>
          <w:t>Otros formatos</w:t>
        </w:r>
      </w:hyperlink>
    </w:p>
    <w:p w14:paraId="42509BBD" w14:textId="77777777" w:rsidR="00A1772E" w:rsidRPr="004F5E41" w:rsidRDefault="00A1772E" w:rsidP="004F5E41">
      <w:pPr>
        <w:spacing w:after="0"/>
        <w:jc w:val="both"/>
        <w:rPr>
          <w:rFonts w:ascii="Bookman Old Style" w:hAnsi="Bookman Old Style"/>
          <w:b/>
          <w:lang w:val="es-ES_tradnl"/>
        </w:rPr>
      </w:pPr>
    </w:p>
    <w:p w14:paraId="29737C66"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Programa de Turismo Social</w:t>
      </w:r>
    </w:p>
    <w:p w14:paraId="4E782D9F"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14:paraId="737AFB0F"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lang w:val="es-ES_tradnl"/>
        </w:rPr>
        <w:t>Orden SND/338/2020, de 8 de abril, por la que se prorroga la interrupción de la realización de cualquier actividad comprendida en el ámbito del programa de turismo social del Instituto de Mayores y Servicios Sociales para personas mayores y mantenimiento del empleo en zonas turísticas ante la situación de crisis ocasionada por el brote de COVID-19.</w:t>
      </w:r>
    </w:p>
    <w:p w14:paraId="4FFE6788" w14:textId="77777777" w:rsidR="00A1772E" w:rsidRPr="004F5E41" w:rsidRDefault="00A9233C" w:rsidP="004F5E41">
      <w:pPr>
        <w:spacing w:after="0"/>
        <w:jc w:val="both"/>
        <w:rPr>
          <w:rFonts w:ascii="Bookman Old Style" w:hAnsi="Bookman Old Style"/>
          <w:b/>
          <w:bCs/>
          <w:lang w:val="en-US"/>
        </w:rPr>
      </w:pPr>
      <w:hyperlink r:id="rId3507" w:tooltip="PDF firmado BOE-A-2020-4420" w:history="1">
        <w:r w:rsidR="00A1772E" w:rsidRPr="004F5E41">
          <w:rPr>
            <w:rStyle w:val="Hipervnculo"/>
            <w:rFonts w:ascii="Bookman Old Style" w:hAnsi="Bookman Old Style"/>
            <w:lang w:val="en-US"/>
          </w:rPr>
          <w:t>PDF (BOE-A-2020-4420 - 2 </w:t>
        </w:r>
        <w:proofErr w:type="spellStart"/>
        <w:r w:rsidR="00A1772E" w:rsidRPr="004F5E41">
          <w:rPr>
            <w:rStyle w:val="Hipervnculo"/>
            <w:rFonts w:ascii="Bookman Old Style" w:hAnsi="Bookman Old Style"/>
            <w:lang w:val="en-US"/>
          </w:rPr>
          <w:t>págs</w:t>
        </w:r>
        <w:proofErr w:type="spellEnd"/>
        <w:r w:rsidR="00A1772E" w:rsidRPr="004F5E41">
          <w:rPr>
            <w:rStyle w:val="Hipervnculo"/>
            <w:rFonts w:ascii="Bookman Old Style" w:hAnsi="Bookman Old Style"/>
            <w:lang w:val="en-US"/>
          </w:rPr>
          <w:t>. - 220 KB)</w:t>
        </w:r>
      </w:hyperlink>
    </w:p>
    <w:p w14:paraId="6DD6BAA0" w14:textId="77777777" w:rsidR="00A1772E" w:rsidRPr="004F5E41" w:rsidRDefault="00A9233C" w:rsidP="004F5E41">
      <w:pPr>
        <w:spacing w:after="0"/>
        <w:jc w:val="both"/>
        <w:rPr>
          <w:rFonts w:ascii="Bookman Old Style" w:hAnsi="Bookman Old Style"/>
          <w:lang w:val="es-ES_tradnl"/>
        </w:rPr>
      </w:pPr>
      <w:hyperlink r:id="rId3508" w:tooltip="Versión HTML BOE-A-2020-4420" w:history="1">
        <w:r w:rsidR="00A1772E" w:rsidRPr="004F5E41">
          <w:rPr>
            <w:rStyle w:val="Hipervnculo"/>
            <w:rFonts w:ascii="Bookman Old Style" w:hAnsi="Bookman Old Style"/>
            <w:lang w:val="es-ES_tradnl"/>
          </w:rPr>
          <w:t>Otros formatos</w:t>
        </w:r>
      </w:hyperlink>
    </w:p>
    <w:p w14:paraId="61C26D61" w14:textId="77777777" w:rsidR="00A1772E" w:rsidRPr="004F5E41" w:rsidRDefault="00A1772E" w:rsidP="004F5E41">
      <w:pPr>
        <w:spacing w:after="0"/>
        <w:jc w:val="both"/>
        <w:rPr>
          <w:rFonts w:ascii="Bookman Old Style" w:hAnsi="Bookman Old Style"/>
          <w:b/>
          <w:lang w:val="es-ES_tradnl"/>
        </w:rPr>
      </w:pPr>
    </w:p>
    <w:p w14:paraId="7AEB19BF" w14:textId="77777777" w:rsidR="00E5347C" w:rsidRPr="004F5E41" w:rsidRDefault="00E5347C" w:rsidP="004F5E41">
      <w:pPr>
        <w:spacing w:after="0"/>
        <w:jc w:val="both"/>
        <w:rPr>
          <w:rFonts w:ascii="Bookman Old Style" w:hAnsi="Bookman Old Style"/>
          <w:b/>
          <w:lang w:val="es-ES_tradnl"/>
        </w:rPr>
      </w:pPr>
      <w:r w:rsidRPr="004F5E41">
        <w:rPr>
          <w:rFonts w:ascii="Bookman Old Style" w:hAnsi="Bookman Old Style"/>
          <w:b/>
          <w:lang w:val="es-ES_tradnl"/>
        </w:rPr>
        <w:t>BOE 10/04/2020</w:t>
      </w:r>
    </w:p>
    <w:p w14:paraId="2847A9BA" w14:textId="77777777" w:rsidR="00A1772E" w:rsidRPr="004F5E41" w:rsidRDefault="00A1772E" w:rsidP="004F5E41">
      <w:pPr>
        <w:spacing w:after="0"/>
        <w:jc w:val="both"/>
        <w:rPr>
          <w:rFonts w:ascii="Bookman Old Style" w:hAnsi="Bookman Old Style"/>
          <w:b/>
          <w:lang w:val="es-ES_tradnl"/>
        </w:rPr>
      </w:pPr>
    </w:p>
    <w:p w14:paraId="6047096E" w14:textId="77777777" w:rsidR="00E5347C" w:rsidRPr="004F5E41" w:rsidRDefault="00E5347C" w:rsidP="004F5E41">
      <w:pPr>
        <w:spacing w:after="0"/>
        <w:jc w:val="both"/>
        <w:rPr>
          <w:rFonts w:ascii="Bookman Old Style" w:hAnsi="Bookman Old Style"/>
          <w:b/>
          <w:bCs/>
          <w:lang w:val="es-ES_tradnl"/>
        </w:rPr>
      </w:pPr>
      <w:r w:rsidRPr="004F5E41">
        <w:rPr>
          <w:rFonts w:ascii="Bookman Old Style" w:hAnsi="Bookman Old Style"/>
          <w:b/>
          <w:bCs/>
          <w:lang w:val="es-ES_tradnl"/>
        </w:rPr>
        <w:t>Acuerdos internacionales administrativos</w:t>
      </w:r>
    </w:p>
    <w:p w14:paraId="20419808" w14:textId="77777777" w:rsidR="00E5347C" w:rsidRPr="004F5E41" w:rsidRDefault="00E5347C" w:rsidP="004F5E41">
      <w:pPr>
        <w:spacing w:after="0"/>
        <w:jc w:val="both"/>
        <w:rPr>
          <w:rFonts w:ascii="Bookman Old Style" w:hAnsi="Bookman Old Style"/>
          <w:b/>
          <w:bCs/>
          <w:lang w:val="es-ES_tradnl"/>
        </w:rPr>
      </w:pPr>
      <w:r w:rsidRPr="004F5E41">
        <w:rPr>
          <w:rFonts w:ascii="Bookman Old Style" w:hAnsi="Bookman Old Style"/>
          <w:b/>
          <w:bCs/>
          <w:lang w:val="es-ES_tradnl"/>
        </w:rPr>
        <w:t>10/04/2020</w:t>
      </w:r>
    </w:p>
    <w:p w14:paraId="0F7220EF" w14:textId="77777777" w:rsidR="00E5347C" w:rsidRPr="004F5E41" w:rsidRDefault="00E5347C" w:rsidP="004F5E41">
      <w:pPr>
        <w:spacing w:after="0"/>
        <w:jc w:val="both"/>
        <w:rPr>
          <w:rFonts w:ascii="Bookman Old Style" w:hAnsi="Bookman Old Style"/>
          <w:lang w:val="es-ES_tradnl"/>
        </w:rPr>
      </w:pPr>
      <w:r w:rsidRPr="004F5E41">
        <w:rPr>
          <w:rFonts w:ascii="Bookman Old Style" w:hAnsi="Bookman Old Style"/>
          <w:lang w:val="es-ES_tradnl"/>
        </w:rPr>
        <w:t>Acuerdo Multilateral M317 en virtud de la sección 1.5. del Acuerdo europeo sobre transporte internacional de mercancías peligrosas por carretera (ADR), relativo al transporte de desechos médicos sólidos o clínicos, Categoría A, hecho en Madrid el 23 de marzo de 2020.</w:t>
      </w:r>
    </w:p>
    <w:p w14:paraId="286622E1" w14:textId="77777777" w:rsidR="00E5347C" w:rsidRPr="004F5E41" w:rsidRDefault="00A9233C" w:rsidP="004F5E41">
      <w:pPr>
        <w:spacing w:after="0"/>
        <w:jc w:val="both"/>
        <w:rPr>
          <w:rFonts w:ascii="Bookman Old Style" w:hAnsi="Bookman Old Style"/>
          <w:lang w:val="en-US"/>
        </w:rPr>
      </w:pPr>
      <w:hyperlink r:id="rId3509" w:tooltip="PDF firmado BOE-A-2020-4397" w:history="1">
        <w:r w:rsidR="00E5347C" w:rsidRPr="004F5E41">
          <w:rPr>
            <w:rStyle w:val="Hipervnculo"/>
            <w:rFonts w:ascii="Bookman Old Style" w:hAnsi="Bookman Old Style"/>
            <w:lang w:val="en-US"/>
          </w:rPr>
          <w:t>PDF (BOE-A-2020-4397 - 4 </w:t>
        </w:r>
        <w:proofErr w:type="spellStart"/>
        <w:r w:rsidR="00E5347C" w:rsidRPr="004F5E41">
          <w:rPr>
            <w:rStyle w:val="Hipervnculo"/>
            <w:rFonts w:ascii="Bookman Old Style" w:hAnsi="Bookman Old Style"/>
            <w:lang w:val="en-US"/>
          </w:rPr>
          <w:t>págs</w:t>
        </w:r>
        <w:proofErr w:type="spellEnd"/>
        <w:r w:rsidR="00E5347C" w:rsidRPr="004F5E41">
          <w:rPr>
            <w:rStyle w:val="Hipervnculo"/>
            <w:rFonts w:ascii="Bookman Old Style" w:hAnsi="Bookman Old Style"/>
            <w:lang w:val="en-US"/>
          </w:rPr>
          <w:t>. - 259 KB)</w:t>
        </w:r>
      </w:hyperlink>
    </w:p>
    <w:p w14:paraId="7154D219" w14:textId="77777777" w:rsidR="00E5347C" w:rsidRPr="004F5E41" w:rsidRDefault="00A9233C" w:rsidP="004F5E41">
      <w:pPr>
        <w:spacing w:after="0"/>
        <w:jc w:val="both"/>
        <w:rPr>
          <w:rFonts w:ascii="Bookman Old Style" w:hAnsi="Bookman Old Style"/>
          <w:lang w:val="es-ES_tradnl"/>
        </w:rPr>
      </w:pPr>
      <w:hyperlink r:id="rId3510" w:tooltip="Versión HTML BOE-A-2020-4397" w:history="1">
        <w:r w:rsidR="00E5347C" w:rsidRPr="004F5E41">
          <w:rPr>
            <w:rStyle w:val="Hipervnculo"/>
            <w:rFonts w:ascii="Bookman Old Style" w:hAnsi="Bookman Old Style"/>
            <w:lang w:val="es-ES_tradnl"/>
          </w:rPr>
          <w:t>Otros formatos</w:t>
        </w:r>
      </w:hyperlink>
    </w:p>
    <w:p w14:paraId="5E0D0A68" w14:textId="77777777" w:rsidR="00E5347C" w:rsidRPr="004F5E41" w:rsidRDefault="00E5347C" w:rsidP="004F5E41">
      <w:pPr>
        <w:jc w:val="both"/>
        <w:rPr>
          <w:rFonts w:ascii="Bookman Old Style" w:hAnsi="Bookman Old Style"/>
          <w:b/>
          <w:bCs/>
          <w:lang w:val="es-ES_tradnl"/>
        </w:rPr>
      </w:pPr>
      <w:r w:rsidRPr="004F5E41">
        <w:rPr>
          <w:rFonts w:ascii="Bookman Old Style" w:hAnsi="Bookman Old Style"/>
          <w:b/>
          <w:bCs/>
          <w:lang w:val="es-ES_tradnl"/>
        </w:rPr>
        <w:t>Organización Nacional de Ciegos Españoles. Juegos</w:t>
      </w:r>
    </w:p>
    <w:p w14:paraId="35552567" w14:textId="77777777" w:rsidR="00E5347C" w:rsidRPr="004F5E41" w:rsidRDefault="00E5347C" w:rsidP="004F5E41">
      <w:pPr>
        <w:jc w:val="both"/>
        <w:rPr>
          <w:rFonts w:ascii="Bookman Old Style" w:hAnsi="Bookman Old Style"/>
          <w:b/>
          <w:bCs/>
          <w:lang w:val="es-ES_tradnl"/>
        </w:rPr>
      </w:pPr>
      <w:r w:rsidRPr="004F5E41">
        <w:rPr>
          <w:rFonts w:ascii="Bookman Old Style" w:hAnsi="Bookman Old Style"/>
          <w:b/>
          <w:bCs/>
          <w:lang w:val="es-ES_tradnl"/>
        </w:rPr>
        <w:t>10/04/2020</w:t>
      </w:r>
    </w:p>
    <w:p w14:paraId="1E88B04B" w14:textId="77777777" w:rsidR="00E5347C" w:rsidRPr="004F5E41" w:rsidRDefault="00E5347C" w:rsidP="004F5E41">
      <w:pPr>
        <w:spacing w:after="0"/>
        <w:jc w:val="both"/>
        <w:rPr>
          <w:rFonts w:ascii="Bookman Old Style" w:hAnsi="Bookman Old Style"/>
          <w:lang w:val="es-ES_tradnl"/>
        </w:rPr>
      </w:pPr>
      <w:r w:rsidRPr="004F5E41">
        <w:rPr>
          <w:rFonts w:ascii="Bookman Old Style" w:hAnsi="Bookman Old Style"/>
          <w:lang w:val="es-ES_tradnl"/>
        </w:rPr>
        <w:t>Resolución de 7 de abril de 2020, de la Secretaría de Estado de Derechos Sociales, por la que se publican diversas medidas que afectan a las actividades de juego de la ONCE, como consecuencia de la aprobación del Real Decreto 463/2020, de 14 de marzo, por el que se declara el estado de alarma para la gestión de la situación de crisis sanitaria ocasionada por el COVID-19.</w:t>
      </w:r>
    </w:p>
    <w:p w14:paraId="7CDFF8D8" w14:textId="77777777" w:rsidR="00E5347C" w:rsidRPr="004F5E41" w:rsidRDefault="00A9233C" w:rsidP="004F5E41">
      <w:pPr>
        <w:spacing w:after="0"/>
        <w:jc w:val="both"/>
        <w:rPr>
          <w:rFonts w:ascii="Bookman Old Style" w:hAnsi="Bookman Old Style"/>
          <w:lang w:val="en-US"/>
        </w:rPr>
      </w:pPr>
      <w:hyperlink r:id="rId3511" w:tooltip="PDF firmado BOE-A-2020-4405" w:history="1">
        <w:r w:rsidR="00E5347C" w:rsidRPr="004F5E41">
          <w:rPr>
            <w:rStyle w:val="Hipervnculo"/>
            <w:rFonts w:ascii="Bookman Old Style" w:hAnsi="Bookman Old Style"/>
            <w:lang w:val="en-US"/>
          </w:rPr>
          <w:t>PDF (BOE-A-2020-4405 - 8 </w:t>
        </w:r>
        <w:proofErr w:type="spellStart"/>
        <w:r w:rsidR="00E5347C" w:rsidRPr="004F5E41">
          <w:rPr>
            <w:rStyle w:val="Hipervnculo"/>
            <w:rFonts w:ascii="Bookman Old Style" w:hAnsi="Bookman Old Style"/>
            <w:lang w:val="en-US"/>
          </w:rPr>
          <w:t>págs</w:t>
        </w:r>
        <w:proofErr w:type="spellEnd"/>
        <w:r w:rsidR="00E5347C" w:rsidRPr="004F5E41">
          <w:rPr>
            <w:rStyle w:val="Hipervnculo"/>
            <w:rFonts w:ascii="Bookman Old Style" w:hAnsi="Bookman Old Style"/>
            <w:lang w:val="en-US"/>
          </w:rPr>
          <w:t>. - 265 KB)</w:t>
        </w:r>
      </w:hyperlink>
    </w:p>
    <w:p w14:paraId="375A813D" w14:textId="77777777" w:rsidR="00E5347C" w:rsidRPr="004F5E41" w:rsidRDefault="00A9233C" w:rsidP="004F5E41">
      <w:pPr>
        <w:spacing w:after="0"/>
        <w:jc w:val="both"/>
        <w:rPr>
          <w:rFonts w:ascii="Bookman Old Style" w:hAnsi="Bookman Old Style"/>
          <w:lang w:val="es-ES_tradnl"/>
        </w:rPr>
      </w:pPr>
      <w:hyperlink r:id="rId3512" w:tooltip="Versión HTML BOE-A-2020-4405" w:history="1">
        <w:r w:rsidR="00E5347C" w:rsidRPr="004F5E41">
          <w:rPr>
            <w:rStyle w:val="Hipervnculo"/>
            <w:rFonts w:ascii="Bookman Old Style" w:hAnsi="Bookman Old Style"/>
            <w:lang w:val="es-ES_tradnl"/>
          </w:rPr>
          <w:t>Otros formatos</w:t>
        </w:r>
      </w:hyperlink>
    </w:p>
    <w:p w14:paraId="261CC3EC" w14:textId="77777777" w:rsidR="00E5347C" w:rsidRPr="004F5E41" w:rsidRDefault="00E5347C" w:rsidP="004F5E41">
      <w:pPr>
        <w:spacing w:after="0"/>
        <w:jc w:val="both"/>
        <w:rPr>
          <w:rFonts w:ascii="Bookman Old Style" w:hAnsi="Bookman Old Style"/>
          <w:b/>
          <w:lang w:val="es-ES_tradnl"/>
        </w:rPr>
      </w:pPr>
    </w:p>
    <w:p w14:paraId="38950881" w14:textId="77777777" w:rsidR="00042DC6" w:rsidRPr="004F5E41" w:rsidRDefault="00042DC6" w:rsidP="004F5E41">
      <w:pPr>
        <w:jc w:val="both"/>
        <w:rPr>
          <w:rFonts w:ascii="Bookman Old Style" w:hAnsi="Bookman Old Style"/>
          <w:b/>
          <w:lang w:val="es-ES_tradnl"/>
        </w:rPr>
      </w:pPr>
      <w:r w:rsidRPr="004F5E41">
        <w:rPr>
          <w:rFonts w:ascii="Bookman Old Style" w:hAnsi="Bookman Old Style"/>
          <w:b/>
          <w:lang w:val="es-ES_tradnl"/>
        </w:rPr>
        <w:t>BOE 09/04/2020</w:t>
      </w:r>
    </w:p>
    <w:p w14:paraId="4874198D"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lastRenderedPageBreak/>
        <w:t>Estado de alarma. Medidas urgentes</w:t>
      </w:r>
    </w:p>
    <w:p w14:paraId="29050426"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09/04/2020</w:t>
      </w:r>
    </w:p>
    <w:p w14:paraId="407CFC0C" w14:textId="77777777" w:rsidR="00042DC6" w:rsidRPr="004F5E41" w:rsidRDefault="00042DC6"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Decreto-ley 11/2020, de 31 de marzo, por el que se adoptan medidas urgentes complementarias en el ámbito social y económico para hacer frente al COVID-19.</w:t>
      </w:r>
    </w:p>
    <w:p w14:paraId="15DE34D3" w14:textId="77777777" w:rsidR="00042DC6" w:rsidRPr="004F5E41" w:rsidRDefault="00A9233C" w:rsidP="004F5E41">
      <w:pPr>
        <w:jc w:val="both"/>
        <w:rPr>
          <w:rFonts w:ascii="Bookman Old Style" w:hAnsi="Bookman Old Style"/>
          <w:bCs/>
          <w:lang w:val="es-ES_tradnl"/>
        </w:rPr>
      </w:pPr>
      <w:hyperlink r:id="rId3513" w:tooltip="PDF firmado BOE-A-2020-4377" w:history="1">
        <w:r w:rsidR="00042DC6" w:rsidRPr="004F5E41">
          <w:rPr>
            <w:rStyle w:val="Hipervnculo"/>
            <w:rFonts w:ascii="Bookman Old Style" w:hAnsi="Bookman Old Style"/>
            <w:lang w:val="es-ES_tradnl"/>
          </w:rPr>
          <w:t>PDF (BOE-A-2020-4377 - 1 pág. - 151 KB)</w:t>
        </w:r>
      </w:hyperlink>
    </w:p>
    <w:p w14:paraId="089D3BAD" w14:textId="77777777" w:rsidR="00042DC6" w:rsidRPr="004F5E41" w:rsidRDefault="00A9233C" w:rsidP="004F5E41">
      <w:pPr>
        <w:jc w:val="both"/>
        <w:rPr>
          <w:rFonts w:ascii="Bookman Old Style" w:hAnsi="Bookman Old Style"/>
          <w:lang w:val="es-ES_tradnl"/>
        </w:rPr>
      </w:pPr>
      <w:hyperlink r:id="rId3514" w:tooltip="Versión HTML BOE-A-2020-4377" w:history="1">
        <w:r w:rsidR="00042DC6" w:rsidRPr="004F5E41">
          <w:rPr>
            <w:rStyle w:val="Hipervnculo"/>
            <w:rFonts w:ascii="Bookman Old Style" w:hAnsi="Bookman Old Style"/>
            <w:lang w:val="es-ES_tradnl"/>
          </w:rPr>
          <w:t>Otros formatos</w:t>
        </w:r>
      </w:hyperlink>
    </w:p>
    <w:p w14:paraId="13071818"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Impuesto sobre la Renta de las Personas Físicas</w:t>
      </w:r>
    </w:p>
    <w:p w14:paraId="123405B2"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09/04/2020</w:t>
      </w:r>
    </w:p>
    <w:p w14:paraId="70CB413F" w14:textId="77777777" w:rsidR="00042DC6" w:rsidRPr="004F5E41" w:rsidRDefault="00042DC6" w:rsidP="004F5E41">
      <w:pPr>
        <w:jc w:val="both"/>
        <w:rPr>
          <w:rFonts w:ascii="Bookman Old Style" w:hAnsi="Bookman Old Style"/>
          <w:bCs/>
          <w:lang w:val="es-ES_tradnl"/>
        </w:rPr>
      </w:pPr>
      <w:r w:rsidRPr="004F5E41">
        <w:rPr>
          <w:rFonts w:ascii="Bookman Old Style" w:hAnsi="Bookman Old Style"/>
          <w:lang w:val="es-ES_tradnl"/>
        </w:rPr>
        <w:t>Orden HAC/329/2020, de 6 de abril, por la que se reducen para el período impositivo 2019 los índices de rendimiento neto aplicables en el método de estimación objetiva del Impuesto sobre la Renta de las Personas Físicas para las actividades agrícolas y ganaderas afectadas por diversas circunstancias excepcionales.</w:t>
      </w:r>
    </w:p>
    <w:p w14:paraId="409307F2" w14:textId="77777777" w:rsidR="00042DC6" w:rsidRPr="004F5E41" w:rsidRDefault="00A9233C" w:rsidP="004F5E41">
      <w:pPr>
        <w:jc w:val="both"/>
        <w:rPr>
          <w:rFonts w:ascii="Bookman Old Style" w:hAnsi="Bookman Old Style"/>
          <w:bCs/>
          <w:lang w:val="en-US"/>
        </w:rPr>
      </w:pPr>
      <w:hyperlink r:id="rId3515" w:tooltip="PDF firmado BOE-A-2020-4378" w:history="1">
        <w:r w:rsidR="00042DC6" w:rsidRPr="004F5E41">
          <w:rPr>
            <w:rStyle w:val="Hipervnculo"/>
            <w:rFonts w:ascii="Bookman Old Style" w:hAnsi="Bookman Old Style"/>
            <w:lang w:val="en-US"/>
          </w:rPr>
          <w:t>PDF (BOE-A-2020-4378 - 33 </w:t>
        </w:r>
        <w:proofErr w:type="spellStart"/>
        <w:r w:rsidR="00042DC6" w:rsidRPr="004F5E41">
          <w:rPr>
            <w:rStyle w:val="Hipervnculo"/>
            <w:rFonts w:ascii="Bookman Old Style" w:hAnsi="Bookman Old Style"/>
            <w:lang w:val="en-US"/>
          </w:rPr>
          <w:t>págs</w:t>
        </w:r>
        <w:proofErr w:type="spellEnd"/>
        <w:r w:rsidR="00042DC6" w:rsidRPr="004F5E41">
          <w:rPr>
            <w:rStyle w:val="Hipervnculo"/>
            <w:rFonts w:ascii="Bookman Old Style" w:hAnsi="Bookman Old Style"/>
            <w:lang w:val="en-US"/>
          </w:rPr>
          <w:t>. - 983 KB)</w:t>
        </w:r>
      </w:hyperlink>
    </w:p>
    <w:p w14:paraId="63A4A4B5" w14:textId="77777777" w:rsidR="00042DC6" w:rsidRPr="004F5E41" w:rsidRDefault="00A9233C" w:rsidP="004F5E41">
      <w:pPr>
        <w:jc w:val="both"/>
        <w:rPr>
          <w:rFonts w:ascii="Bookman Old Style" w:hAnsi="Bookman Old Style"/>
          <w:lang w:val="es-ES_tradnl"/>
        </w:rPr>
      </w:pPr>
      <w:hyperlink r:id="rId3516" w:tooltip="Versión HTML BOE-A-2020-4378" w:history="1">
        <w:r w:rsidR="00042DC6" w:rsidRPr="004F5E41">
          <w:rPr>
            <w:rStyle w:val="Hipervnculo"/>
            <w:rFonts w:ascii="Bookman Old Style" w:hAnsi="Bookman Old Style"/>
            <w:lang w:val="es-ES_tradnl"/>
          </w:rPr>
          <w:t>Otros formatos</w:t>
        </w:r>
      </w:hyperlink>
    </w:p>
    <w:p w14:paraId="3E4F8CC5"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Estado de alarma. Navegación marítima</w:t>
      </w:r>
    </w:p>
    <w:p w14:paraId="0CD83351"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09/04/2020</w:t>
      </w:r>
    </w:p>
    <w:p w14:paraId="5D35646B" w14:textId="77777777" w:rsidR="00042DC6" w:rsidRPr="004F5E41" w:rsidRDefault="00042DC6" w:rsidP="004F5E41">
      <w:pPr>
        <w:jc w:val="both"/>
        <w:rPr>
          <w:rFonts w:ascii="Bookman Old Style" w:hAnsi="Bookman Old Style"/>
          <w:bCs/>
          <w:lang w:val="es-ES_tradnl"/>
        </w:rPr>
      </w:pPr>
      <w:r w:rsidRPr="004F5E41">
        <w:rPr>
          <w:rFonts w:ascii="Bookman Old Style" w:hAnsi="Bookman Old Style"/>
          <w:lang w:val="es-ES_tradnl"/>
        </w:rPr>
        <w:t>Orden TMA/330/2020, de 8 de abril, por la que se prorroga la prohibición de entrada de buques de pasaje procedentes de la República Italiana y de cruceros de cualquier origen con destino a puertos españoles para limitar la propagación y el contagio por el COVID-19.</w:t>
      </w:r>
    </w:p>
    <w:p w14:paraId="645A4D56" w14:textId="77777777" w:rsidR="00042DC6" w:rsidRPr="004F5E41" w:rsidRDefault="00A9233C" w:rsidP="004F5E41">
      <w:pPr>
        <w:jc w:val="both"/>
        <w:rPr>
          <w:rFonts w:ascii="Bookman Old Style" w:hAnsi="Bookman Old Style"/>
          <w:bCs/>
          <w:lang w:val="en-US"/>
        </w:rPr>
      </w:pPr>
      <w:hyperlink r:id="rId3517" w:tooltip="PDF firmado BOE-A-2020-4379" w:history="1">
        <w:r w:rsidR="00042DC6" w:rsidRPr="004F5E41">
          <w:rPr>
            <w:rStyle w:val="Hipervnculo"/>
            <w:rFonts w:ascii="Bookman Old Style" w:hAnsi="Bookman Old Style"/>
            <w:lang w:val="en-US"/>
          </w:rPr>
          <w:t>PDF (BOE-A-2020-4379 - 2 </w:t>
        </w:r>
        <w:proofErr w:type="spellStart"/>
        <w:r w:rsidR="00042DC6" w:rsidRPr="004F5E41">
          <w:rPr>
            <w:rStyle w:val="Hipervnculo"/>
            <w:rFonts w:ascii="Bookman Old Style" w:hAnsi="Bookman Old Style"/>
            <w:lang w:val="en-US"/>
          </w:rPr>
          <w:t>págs</w:t>
        </w:r>
        <w:proofErr w:type="spellEnd"/>
        <w:r w:rsidR="00042DC6" w:rsidRPr="004F5E41">
          <w:rPr>
            <w:rStyle w:val="Hipervnculo"/>
            <w:rFonts w:ascii="Bookman Old Style" w:hAnsi="Bookman Old Style"/>
            <w:lang w:val="en-US"/>
          </w:rPr>
          <w:t>. - 224 KB)</w:t>
        </w:r>
      </w:hyperlink>
    </w:p>
    <w:p w14:paraId="7755CEBB" w14:textId="77777777" w:rsidR="00042DC6" w:rsidRPr="004F5E41" w:rsidRDefault="00A9233C" w:rsidP="004F5E41">
      <w:pPr>
        <w:jc w:val="both"/>
        <w:rPr>
          <w:rFonts w:ascii="Bookman Old Style" w:hAnsi="Bookman Old Style"/>
          <w:lang w:val="es-ES_tradnl"/>
        </w:rPr>
      </w:pPr>
      <w:hyperlink r:id="rId3518" w:tooltip="Versión HTML BOE-A-2020-4379" w:history="1">
        <w:r w:rsidR="00042DC6" w:rsidRPr="004F5E41">
          <w:rPr>
            <w:rStyle w:val="Hipervnculo"/>
            <w:rFonts w:ascii="Bookman Old Style" w:hAnsi="Bookman Old Style"/>
            <w:lang w:val="es-ES_tradnl"/>
          </w:rPr>
          <w:t>Otros formatos</w:t>
        </w:r>
      </w:hyperlink>
    </w:p>
    <w:p w14:paraId="31E8CAC1"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Estado de alarma. Seguridad Social</w:t>
      </w:r>
    </w:p>
    <w:p w14:paraId="4AB71A77"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09/04/2020</w:t>
      </w:r>
    </w:p>
    <w:p w14:paraId="6D7F2497" w14:textId="77777777" w:rsidR="00042DC6" w:rsidRPr="004F5E41" w:rsidRDefault="00042DC6" w:rsidP="004F5E41">
      <w:pPr>
        <w:jc w:val="both"/>
        <w:rPr>
          <w:rFonts w:ascii="Bookman Old Style" w:hAnsi="Bookman Old Style"/>
          <w:bCs/>
          <w:lang w:val="es-ES_tradnl"/>
        </w:rPr>
      </w:pPr>
      <w:r w:rsidRPr="004F5E41">
        <w:rPr>
          <w:rFonts w:ascii="Bookman Old Style" w:hAnsi="Bookman Old Style"/>
          <w:lang w:val="es-ES_tradnl"/>
        </w:rPr>
        <w:t>Resolución de 6 de abril de 2020, de la Tesorería General de la Seguridad Social, por la que se modifican cuantías en materia de aplazamientos en el pago de deudas con la Seguridad Social, fijadas en la Resolución de 16 de julio de 2004, sobre determinación de funciones en materia de gestión recaudatoria de la Seguridad Social; y en el Reglamento General de Recaudación de la Seguridad Social, aprobado por el Real Decreto 1415/2004, de 11 de junio.</w:t>
      </w:r>
    </w:p>
    <w:p w14:paraId="41AB9B22" w14:textId="77777777" w:rsidR="00042DC6" w:rsidRPr="004F5E41" w:rsidRDefault="00A9233C" w:rsidP="004F5E41">
      <w:pPr>
        <w:jc w:val="both"/>
        <w:rPr>
          <w:rFonts w:ascii="Bookman Old Style" w:hAnsi="Bookman Old Style"/>
          <w:b/>
          <w:bCs/>
          <w:lang w:val="en-US"/>
        </w:rPr>
      </w:pPr>
      <w:hyperlink r:id="rId3519" w:tooltip="PDF firmado BOE-A-2020-4380" w:history="1">
        <w:r w:rsidR="00042DC6" w:rsidRPr="004F5E41">
          <w:rPr>
            <w:rStyle w:val="Hipervnculo"/>
            <w:rFonts w:ascii="Bookman Old Style" w:hAnsi="Bookman Old Style"/>
            <w:lang w:val="en-US"/>
          </w:rPr>
          <w:t>PDF (BOE-A-2020-4380 - 3 </w:t>
        </w:r>
        <w:proofErr w:type="spellStart"/>
        <w:r w:rsidR="00042DC6" w:rsidRPr="004F5E41">
          <w:rPr>
            <w:rStyle w:val="Hipervnculo"/>
            <w:rFonts w:ascii="Bookman Old Style" w:hAnsi="Bookman Old Style"/>
            <w:lang w:val="en-US"/>
          </w:rPr>
          <w:t>págs</w:t>
        </w:r>
        <w:proofErr w:type="spellEnd"/>
        <w:r w:rsidR="00042DC6" w:rsidRPr="004F5E41">
          <w:rPr>
            <w:rStyle w:val="Hipervnculo"/>
            <w:rFonts w:ascii="Bookman Old Style" w:hAnsi="Bookman Old Style"/>
            <w:lang w:val="en-US"/>
          </w:rPr>
          <w:t>. - 227 KB)</w:t>
        </w:r>
      </w:hyperlink>
    </w:p>
    <w:p w14:paraId="6F6B3EF1" w14:textId="77777777" w:rsidR="00042DC6" w:rsidRPr="004F5E41" w:rsidRDefault="00A9233C" w:rsidP="004F5E41">
      <w:pPr>
        <w:jc w:val="both"/>
        <w:rPr>
          <w:rFonts w:ascii="Bookman Old Style" w:hAnsi="Bookman Old Style"/>
          <w:lang w:val="es-ES_tradnl"/>
        </w:rPr>
      </w:pPr>
      <w:hyperlink r:id="rId3520" w:tooltip="Versión HTML BOE-A-2020-4380" w:history="1">
        <w:r w:rsidR="00042DC6" w:rsidRPr="004F5E41">
          <w:rPr>
            <w:rStyle w:val="Hipervnculo"/>
            <w:rFonts w:ascii="Bookman Old Style" w:hAnsi="Bookman Old Style"/>
            <w:lang w:val="es-ES_tradnl"/>
          </w:rPr>
          <w:t>Otros formatos</w:t>
        </w:r>
      </w:hyperlink>
    </w:p>
    <w:p w14:paraId="005A8A5B"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lastRenderedPageBreak/>
        <w:t>Crisis sanitaria</w:t>
      </w:r>
    </w:p>
    <w:p w14:paraId="2C7A80A1"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09/04/2020</w:t>
      </w:r>
    </w:p>
    <w:p w14:paraId="72A56379" w14:textId="77777777" w:rsidR="00042DC6" w:rsidRPr="004F5E41" w:rsidRDefault="00042DC6" w:rsidP="004F5E41">
      <w:pPr>
        <w:jc w:val="both"/>
        <w:rPr>
          <w:rFonts w:ascii="Bookman Old Style" w:hAnsi="Bookman Old Style"/>
          <w:bCs/>
          <w:lang w:val="es-ES_tradnl"/>
        </w:rPr>
      </w:pPr>
      <w:r w:rsidRPr="004F5E41">
        <w:rPr>
          <w:rFonts w:ascii="Bookman Old Style" w:hAnsi="Bookman Old Style"/>
          <w:lang w:val="es-ES_tradnl"/>
        </w:rPr>
        <w:t>Decreto-ley Foral 1/2020, de 18 de marzo, por el que se aprueban medidas urgentes para responder al impacto generado por la crisis sanitaria del coronavirus (COVID-19).</w:t>
      </w:r>
    </w:p>
    <w:p w14:paraId="4DE61004" w14:textId="77777777" w:rsidR="00042DC6" w:rsidRPr="004F5E41" w:rsidRDefault="00A9233C" w:rsidP="004F5E41">
      <w:pPr>
        <w:jc w:val="both"/>
        <w:rPr>
          <w:rFonts w:ascii="Bookman Old Style" w:hAnsi="Bookman Old Style"/>
          <w:bCs/>
          <w:lang w:val="en-US"/>
        </w:rPr>
      </w:pPr>
      <w:hyperlink r:id="rId3521" w:tooltip="PDF firmado BOE-A-2020-4381" w:history="1">
        <w:r w:rsidR="00042DC6" w:rsidRPr="004F5E41">
          <w:rPr>
            <w:rStyle w:val="Hipervnculo"/>
            <w:rFonts w:ascii="Bookman Old Style" w:hAnsi="Bookman Old Style"/>
            <w:lang w:val="en-US"/>
          </w:rPr>
          <w:t>PDF (BOE-A-2020-4381 - 9 </w:t>
        </w:r>
        <w:proofErr w:type="spellStart"/>
        <w:r w:rsidR="00042DC6" w:rsidRPr="004F5E41">
          <w:rPr>
            <w:rStyle w:val="Hipervnculo"/>
            <w:rFonts w:ascii="Bookman Old Style" w:hAnsi="Bookman Old Style"/>
            <w:lang w:val="en-US"/>
          </w:rPr>
          <w:t>págs</w:t>
        </w:r>
        <w:proofErr w:type="spellEnd"/>
        <w:r w:rsidR="00042DC6" w:rsidRPr="004F5E41">
          <w:rPr>
            <w:rStyle w:val="Hipervnculo"/>
            <w:rFonts w:ascii="Bookman Old Style" w:hAnsi="Bookman Old Style"/>
            <w:lang w:val="en-US"/>
          </w:rPr>
          <w:t>. - 279 KB)</w:t>
        </w:r>
      </w:hyperlink>
    </w:p>
    <w:p w14:paraId="0E015B6C" w14:textId="77777777" w:rsidR="00042DC6" w:rsidRPr="004F5E41" w:rsidRDefault="00042DC6" w:rsidP="004F5E41">
      <w:pPr>
        <w:jc w:val="both"/>
        <w:rPr>
          <w:rFonts w:ascii="Bookman Old Style" w:hAnsi="Bookman Old Style"/>
          <w:lang w:val="es-ES_tradnl"/>
        </w:rPr>
      </w:pPr>
      <w:r w:rsidRPr="004F5E41">
        <w:rPr>
          <w:rFonts w:ascii="Bookman Old Style" w:hAnsi="Bookman Old Style"/>
          <w:lang w:val="en-US"/>
        </w:rPr>
        <w:t> </w:t>
      </w:r>
      <w:hyperlink r:id="rId3522" w:tooltip="Versión HTML BOE-A-2020-4381" w:history="1">
        <w:r w:rsidRPr="004F5E41">
          <w:rPr>
            <w:rStyle w:val="Hipervnculo"/>
            <w:rFonts w:ascii="Bookman Old Style" w:hAnsi="Bookman Old Style"/>
            <w:lang w:val="es-ES_tradnl"/>
          </w:rPr>
          <w:t>Otros formatos</w:t>
        </w:r>
      </w:hyperlink>
    </w:p>
    <w:p w14:paraId="651CFC46" w14:textId="77777777" w:rsidR="00042DC6" w:rsidRPr="004F5E41" w:rsidRDefault="00042DC6" w:rsidP="004F5E41">
      <w:pPr>
        <w:jc w:val="both"/>
        <w:rPr>
          <w:rFonts w:ascii="Bookman Old Style" w:hAnsi="Bookman Old Style"/>
          <w:lang w:val="es-ES_tradnl"/>
        </w:rPr>
      </w:pPr>
      <w:r w:rsidRPr="004F5E41">
        <w:rPr>
          <w:rFonts w:ascii="Bookman Old Style" w:hAnsi="Bookman Old Style"/>
          <w:lang w:val="es-ES_tradnl"/>
        </w:rPr>
        <w:t>Decreto-ley Foral 2/2020, de 25 de marzo, por el que se aprueban medidas urgentes para responder al impacto generado por la crisis sanitaria del coronavirus (COVID-19).</w:t>
      </w:r>
    </w:p>
    <w:p w14:paraId="2406F28E" w14:textId="77777777" w:rsidR="00042DC6" w:rsidRPr="004F5E41" w:rsidRDefault="00A9233C" w:rsidP="004F5E41">
      <w:pPr>
        <w:jc w:val="both"/>
        <w:rPr>
          <w:rFonts w:ascii="Bookman Old Style" w:hAnsi="Bookman Old Style"/>
          <w:lang w:val="en-US"/>
        </w:rPr>
      </w:pPr>
      <w:hyperlink r:id="rId3523" w:tooltip="PDF firmado BOE-A-2020-4382" w:history="1">
        <w:r w:rsidR="00042DC6" w:rsidRPr="004F5E41">
          <w:rPr>
            <w:rStyle w:val="Hipervnculo"/>
            <w:rFonts w:ascii="Bookman Old Style" w:hAnsi="Bookman Old Style"/>
            <w:lang w:val="en-US"/>
          </w:rPr>
          <w:t>PDF (BOE-A-2020-4382 - 12 </w:t>
        </w:r>
        <w:proofErr w:type="spellStart"/>
        <w:r w:rsidR="00042DC6" w:rsidRPr="004F5E41">
          <w:rPr>
            <w:rStyle w:val="Hipervnculo"/>
            <w:rFonts w:ascii="Bookman Old Style" w:hAnsi="Bookman Old Style"/>
            <w:lang w:val="en-US"/>
          </w:rPr>
          <w:t>págs</w:t>
        </w:r>
        <w:proofErr w:type="spellEnd"/>
        <w:r w:rsidR="00042DC6" w:rsidRPr="004F5E41">
          <w:rPr>
            <w:rStyle w:val="Hipervnculo"/>
            <w:rFonts w:ascii="Bookman Old Style" w:hAnsi="Bookman Old Style"/>
            <w:lang w:val="en-US"/>
          </w:rPr>
          <w:t>. - 303 KB)</w:t>
        </w:r>
      </w:hyperlink>
    </w:p>
    <w:p w14:paraId="3994055B" w14:textId="77777777" w:rsidR="00042DC6" w:rsidRPr="004F5E41" w:rsidRDefault="00A9233C" w:rsidP="004F5E41">
      <w:pPr>
        <w:jc w:val="both"/>
        <w:rPr>
          <w:rFonts w:ascii="Bookman Old Style" w:hAnsi="Bookman Old Style"/>
          <w:lang w:val="es-ES_tradnl"/>
        </w:rPr>
      </w:pPr>
      <w:hyperlink r:id="rId3524" w:tooltip="Versión HTML BOE-A-2020-4382" w:history="1">
        <w:r w:rsidR="00042DC6" w:rsidRPr="004F5E41">
          <w:rPr>
            <w:rStyle w:val="Hipervnculo"/>
            <w:rFonts w:ascii="Bookman Old Style" w:hAnsi="Bookman Old Style"/>
            <w:lang w:val="es-ES_tradnl"/>
          </w:rPr>
          <w:t>Otros formatos</w:t>
        </w:r>
      </w:hyperlink>
    </w:p>
    <w:p w14:paraId="7E9E50BE"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Plazos administrativos</w:t>
      </w:r>
    </w:p>
    <w:p w14:paraId="1A8C7D51"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09/04/2020</w:t>
      </w:r>
    </w:p>
    <w:p w14:paraId="1AB03C4F" w14:textId="77777777" w:rsidR="00042DC6" w:rsidRPr="004F5E41" w:rsidRDefault="00042DC6" w:rsidP="004F5E41">
      <w:pPr>
        <w:jc w:val="both"/>
        <w:rPr>
          <w:rFonts w:ascii="Bookman Old Style" w:hAnsi="Bookman Old Style"/>
          <w:bCs/>
          <w:lang w:val="es-ES_tradnl"/>
        </w:rPr>
      </w:pPr>
      <w:r w:rsidRPr="004F5E41">
        <w:rPr>
          <w:rFonts w:ascii="Bookman Old Style" w:hAnsi="Bookman Old Style"/>
          <w:lang w:val="es-ES_tradnl"/>
        </w:rPr>
        <w:t>Acuerdo de 6 de abril de 2020, de la Comisión Nacional de los Mercados y la Competencia, relativo a la suspensión de plazos y tramitación de procedimientos en el marco del estado de alarma declarado por el Real Decreto 463/2020, de 14 de marzo.</w:t>
      </w:r>
    </w:p>
    <w:p w14:paraId="760658CB" w14:textId="77777777" w:rsidR="00042DC6" w:rsidRPr="004F5E41" w:rsidRDefault="00A9233C" w:rsidP="004F5E41">
      <w:pPr>
        <w:jc w:val="both"/>
        <w:rPr>
          <w:rFonts w:ascii="Bookman Old Style" w:hAnsi="Bookman Old Style"/>
          <w:bCs/>
          <w:lang w:val="en-US"/>
        </w:rPr>
      </w:pPr>
      <w:hyperlink r:id="rId3525" w:tooltip="PDF firmado BOE-A-2020-4396" w:history="1">
        <w:r w:rsidR="00042DC6" w:rsidRPr="004F5E41">
          <w:rPr>
            <w:rStyle w:val="Hipervnculo"/>
            <w:rFonts w:ascii="Bookman Old Style" w:hAnsi="Bookman Old Style"/>
            <w:lang w:val="en-US"/>
          </w:rPr>
          <w:t>PDF (BOE-A-2020-4396 - 3 </w:t>
        </w:r>
        <w:proofErr w:type="spellStart"/>
        <w:r w:rsidR="00042DC6" w:rsidRPr="004F5E41">
          <w:rPr>
            <w:rStyle w:val="Hipervnculo"/>
            <w:rFonts w:ascii="Bookman Old Style" w:hAnsi="Bookman Old Style"/>
            <w:lang w:val="en-US"/>
          </w:rPr>
          <w:t>págs</w:t>
        </w:r>
        <w:proofErr w:type="spellEnd"/>
        <w:r w:rsidR="00042DC6" w:rsidRPr="004F5E41">
          <w:rPr>
            <w:rStyle w:val="Hipervnculo"/>
            <w:rFonts w:ascii="Bookman Old Style" w:hAnsi="Bookman Old Style"/>
            <w:lang w:val="en-US"/>
          </w:rPr>
          <w:t>. - 229 KB)</w:t>
        </w:r>
      </w:hyperlink>
    </w:p>
    <w:p w14:paraId="6C89697E" w14:textId="77777777" w:rsidR="00042DC6" w:rsidRPr="004F5E41" w:rsidRDefault="00A9233C" w:rsidP="004F5E41">
      <w:pPr>
        <w:jc w:val="both"/>
        <w:rPr>
          <w:rFonts w:ascii="Bookman Old Style" w:hAnsi="Bookman Old Style"/>
          <w:lang w:val="es-ES_tradnl"/>
        </w:rPr>
      </w:pPr>
      <w:hyperlink r:id="rId3526" w:tooltip="Versión HTML BOE-A-2020-4396" w:history="1">
        <w:r w:rsidR="00042DC6" w:rsidRPr="004F5E41">
          <w:rPr>
            <w:rStyle w:val="Hipervnculo"/>
            <w:rFonts w:ascii="Bookman Old Style" w:hAnsi="Bookman Old Style"/>
            <w:lang w:val="es-ES_tradnl"/>
          </w:rPr>
          <w:t>Otros formatos</w:t>
        </w:r>
      </w:hyperlink>
    </w:p>
    <w:p w14:paraId="6EA0E974" w14:textId="77777777" w:rsidR="00042DC6" w:rsidRPr="004F5E41" w:rsidRDefault="00042DC6" w:rsidP="004F5E41">
      <w:pPr>
        <w:jc w:val="both"/>
        <w:rPr>
          <w:rFonts w:ascii="Bookman Old Style" w:hAnsi="Bookman Old Style"/>
          <w:b/>
          <w:lang w:val="es-ES_tradnl"/>
        </w:rPr>
      </w:pPr>
      <w:r w:rsidRPr="004F5E41">
        <w:rPr>
          <w:rFonts w:ascii="Bookman Old Style" w:hAnsi="Bookman Old Style"/>
          <w:b/>
          <w:lang w:val="es-ES_tradnl"/>
        </w:rPr>
        <w:t>BOC 09/04/2020</w:t>
      </w:r>
    </w:p>
    <w:p w14:paraId="2E28E986"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7293802F" w14:textId="77777777" w:rsidR="00042DC6" w:rsidRPr="004F5E41" w:rsidRDefault="00A9233C" w:rsidP="004F5E41">
      <w:pPr>
        <w:jc w:val="both"/>
        <w:rPr>
          <w:rFonts w:ascii="Bookman Old Style" w:hAnsi="Bookman Old Style"/>
          <w:lang w:val="es-ES_tradnl"/>
        </w:rPr>
      </w:pPr>
      <w:hyperlink r:id="rId3527" w:tooltip="Ir a la disposición 2012/048/001" w:history="1">
        <w:r w:rsidR="00042DC6" w:rsidRPr="004F5E41">
          <w:rPr>
            <w:rStyle w:val="Hipervnculo"/>
            <w:rFonts w:ascii="Bookman Old Style" w:hAnsi="Bookman Old Style"/>
            <w:bCs/>
            <w:lang w:val="es-ES_tradnl"/>
          </w:rPr>
          <w:t>1269</w:t>
        </w:r>
      </w:hyperlink>
      <w:r w:rsidR="00042DC6" w:rsidRPr="004F5E41">
        <w:rPr>
          <w:rFonts w:ascii="Bookman Old Style" w:hAnsi="Bookman Old Style"/>
          <w:lang w:val="es-ES_tradnl"/>
        </w:rPr>
        <w:t> </w:t>
      </w:r>
      <w:hyperlink r:id="rId3528" w:history="1">
        <w:r w:rsidR="00042DC6" w:rsidRPr="004F5E41">
          <w:rPr>
            <w:rStyle w:val="Hipervnculo"/>
            <w:rFonts w:ascii="Bookman Old Style" w:hAnsi="Bookman Old Style"/>
            <w:lang w:val="es-ES_tradnl"/>
          </w:rPr>
          <w:t xml:space="preserve">DECRETO 35/2020, de 8 de abril, por el que se dispone el cese, a petición propia, de Dña. Susana Cantero </w:t>
        </w:r>
        <w:proofErr w:type="spellStart"/>
        <w:r w:rsidR="00042DC6" w:rsidRPr="004F5E41">
          <w:rPr>
            <w:rStyle w:val="Hipervnculo"/>
            <w:rFonts w:ascii="Bookman Old Style" w:hAnsi="Bookman Old Style"/>
            <w:lang w:val="es-ES_tradnl"/>
          </w:rPr>
          <w:t>Orpez</w:t>
        </w:r>
        <w:proofErr w:type="spellEnd"/>
        <w:r w:rsidR="00042DC6" w:rsidRPr="004F5E41">
          <w:rPr>
            <w:rStyle w:val="Hipervnculo"/>
            <w:rFonts w:ascii="Bookman Old Style" w:hAnsi="Bookman Old Style"/>
            <w:lang w:val="es-ES_tradnl"/>
          </w:rPr>
          <w:t xml:space="preserve"> como Directora del Área de Salud de Tenerife del Servicio Canario de la Salud.</w:t>
        </w:r>
      </w:hyperlink>
    </w:p>
    <w:p w14:paraId="1FA9885B" w14:textId="77777777" w:rsidR="00042DC6" w:rsidRPr="004F5E41" w:rsidRDefault="00042DC6"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220.86 Kb.</w:t>
      </w:r>
    </w:p>
    <w:p w14:paraId="45E0D982" w14:textId="77777777" w:rsidR="00042DC6" w:rsidRPr="004F5E41" w:rsidRDefault="00042DC6" w:rsidP="004F5E41">
      <w:pPr>
        <w:jc w:val="both"/>
        <w:rPr>
          <w:rFonts w:ascii="Bookman Old Style" w:hAnsi="Bookman Old Style"/>
          <w:lang w:val="es-ES_tradnl"/>
        </w:rPr>
      </w:pPr>
      <w:r w:rsidRPr="004F5E41">
        <w:rPr>
          <w:rFonts w:ascii="Bookman Old Style" w:hAnsi="Bookman Old Style"/>
          <w:lang w:val="es-ES_tradnl"/>
        </w:rPr>
        <w:t>BOC-A-2020-071-1269. </w:t>
      </w:r>
      <w:hyperlink r:id="rId352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53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531" w:tooltip="Descargar en formato PDF" w:history="1">
        <w:r w:rsidRPr="004F5E41">
          <w:rPr>
            <w:rStyle w:val="Hipervnculo"/>
            <w:rFonts w:ascii="Bookman Old Style" w:hAnsi="Bookman Old Style"/>
            <w:lang w:val="es-ES_tradnl"/>
          </w:rPr>
          <w:t>Descargar</w:t>
        </w:r>
      </w:hyperlink>
    </w:p>
    <w:p w14:paraId="5E0530E2" w14:textId="77777777" w:rsidR="00042DC6" w:rsidRPr="004F5E41" w:rsidRDefault="00A9233C" w:rsidP="004F5E41">
      <w:pPr>
        <w:jc w:val="both"/>
        <w:rPr>
          <w:rFonts w:ascii="Bookman Old Style" w:hAnsi="Bookman Old Style"/>
          <w:lang w:val="es-ES_tradnl"/>
        </w:rPr>
      </w:pPr>
      <w:hyperlink r:id="rId3532" w:tooltip="Ir a la disposición 2012/048/001" w:history="1">
        <w:r w:rsidR="00042DC6" w:rsidRPr="004F5E41">
          <w:rPr>
            <w:rStyle w:val="Hipervnculo"/>
            <w:rFonts w:ascii="Bookman Old Style" w:hAnsi="Bookman Old Style"/>
            <w:bCs/>
            <w:lang w:val="es-ES_tradnl"/>
          </w:rPr>
          <w:t>1270</w:t>
        </w:r>
      </w:hyperlink>
      <w:r w:rsidR="00042DC6" w:rsidRPr="004F5E41">
        <w:rPr>
          <w:rFonts w:ascii="Bookman Old Style" w:hAnsi="Bookman Old Style"/>
          <w:lang w:val="es-ES_tradnl"/>
        </w:rPr>
        <w:t> </w:t>
      </w:r>
      <w:hyperlink r:id="rId3533" w:history="1">
        <w:r w:rsidR="00042DC6" w:rsidRPr="004F5E41">
          <w:rPr>
            <w:rStyle w:val="Hipervnculo"/>
            <w:rFonts w:ascii="Bookman Old Style" w:hAnsi="Bookman Old Style"/>
            <w:lang w:val="es-ES_tradnl"/>
          </w:rPr>
          <w:t xml:space="preserve">DECRETO 36/2020, de 8 de abril, por el que se nombra a D. Ignacio Carlos López </w:t>
        </w:r>
        <w:proofErr w:type="spellStart"/>
        <w:r w:rsidR="00042DC6" w:rsidRPr="004F5E41">
          <w:rPr>
            <w:rStyle w:val="Hipervnculo"/>
            <w:rFonts w:ascii="Bookman Old Style" w:hAnsi="Bookman Old Style"/>
            <w:lang w:val="es-ES_tradnl"/>
          </w:rPr>
          <w:t>Puech</w:t>
        </w:r>
        <w:proofErr w:type="spellEnd"/>
        <w:r w:rsidR="00042DC6" w:rsidRPr="004F5E41">
          <w:rPr>
            <w:rStyle w:val="Hipervnculo"/>
            <w:rFonts w:ascii="Bookman Old Style" w:hAnsi="Bookman Old Style"/>
            <w:lang w:val="es-ES_tradnl"/>
          </w:rPr>
          <w:t xml:space="preserve"> </w:t>
        </w:r>
        <w:proofErr w:type="gramStart"/>
        <w:r w:rsidR="00042DC6" w:rsidRPr="004F5E41">
          <w:rPr>
            <w:rStyle w:val="Hipervnculo"/>
            <w:rFonts w:ascii="Bookman Old Style" w:hAnsi="Bookman Old Style"/>
            <w:lang w:val="es-ES_tradnl"/>
          </w:rPr>
          <w:t>Director</w:t>
        </w:r>
        <w:proofErr w:type="gramEnd"/>
        <w:r w:rsidR="00042DC6" w:rsidRPr="004F5E41">
          <w:rPr>
            <w:rStyle w:val="Hipervnculo"/>
            <w:rFonts w:ascii="Bookman Old Style" w:hAnsi="Bookman Old Style"/>
            <w:lang w:val="es-ES_tradnl"/>
          </w:rPr>
          <w:t xml:space="preserve"> del Área de Salud de Tenerife del Servicio Canario de la Salud.</w:t>
        </w:r>
      </w:hyperlink>
    </w:p>
    <w:p w14:paraId="08313415" w14:textId="77777777" w:rsidR="00042DC6" w:rsidRPr="004F5E41" w:rsidRDefault="00042DC6"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221.44 Kb.</w:t>
      </w:r>
    </w:p>
    <w:p w14:paraId="62A7C545" w14:textId="77777777" w:rsidR="00042DC6" w:rsidRPr="004F5E41" w:rsidRDefault="00042DC6" w:rsidP="004F5E41">
      <w:pPr>
        <w:jc w:val="both"/>
        <w:rPr>
          <w:rFonts w:ascii="Bookman Old Style" w:hAnsi="Bookman Old Style"/>
          <w:lang w:val="es-ES_tradnl"/>
        </w:rPr>
      </w:pPr>
      <w:r w:rsidRPr="004F5E41">
        <w:rPr>
          <w:rFonts w:ascii="Bookman Old Style" w:hAnsi="Bookman Old Style"/>
          <w:lang w:val="es-ES_tradnl"/>
        </w:rPr>
        <w:t>BOC-A-2020-071-1270. </w:t>
      </w:r>
      <w:hyperlink r:id="rId353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53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536" w:tooltip="Descargar en formato PDF" w:history="1">
        <w:r w:rsidRPr="004F5E41">
          <w:rPr>
            <w:rStyle w:val="Hipervnculo"/>
            <w:rFonts w:ascii="Bookman Old Style" w:hAnsi="Bookman Old Style"/>
            <w:lang w:val="es-ES_tradnl"/>
          </w:rPr>
          <w:t>Descargar</w:t>
        </w:r>
      </w:hyperlink>
    </w:p>
    <w:p w14:paraId="5947D862" w14:textId="77777777" w:rsidR="00724E25" w:rsidRPr="004F5E41" w:rsidRDefault="00724E25" w:rsidP="004F5E41">
      <w:pPr>
        <w:jc w:val="both"/>
        <w:rPr>
          <w:rFonts w:ascii="Bookman Old Style" w:hAnsi="Bookman Old Style"/>
          <w:b/>
          <w:lang w:val="es-ES_tradnl"/>
        </w:rPr>
      </w:pPr>
      <w:r w:rsidRPr="004F5E41">
        <w:rPr>
          <w:rFonts w:ascii="Bookman Old Style" w:hAnsi="Bookman Old Style"/>
          <w:b/>
          <w:lang w:val="es-ES_tradnl"/>
        </w:rPr>
        <w:t>BOE 08/04/2020</w:t>
      </w:r>
    </w:p>
    <w:p w14:paraId="34450C28" w14:textId="77777777" w:rsidR="00724E25" w:rsidRPr="004F5E41" w:rsidRDefault="00724E25" w:rsidP="004F5E41">
      <w:pPr>
        <w:spacing w:after="0"/>
        <w:jc w:val="both"/>
        <w:rPr>
          <w:rFonts w:ascii="Bookman Old Style" w:hAnsi="Bookman Old Style"/>
          <w:b/>
          <w:bCs/>
          <w:lang w:val="es-ES_tradnl"/>
        </w:rPr>
      </w:pPr>
      <w:r w:rsidRPr="004F5E41">
        <w:rPr>
          <w:rFonts w:ascii="Bookman Old Style" w:hAnsi="Bookman Old Style"/>
          <w:b/>
          <w:bCs/>
          <w:lang w:val="es-ES_tradnl"/>
        </w:rPr>
        <w:lastRenderedPageBreak/>
        <w:t>Estado de alarma. Medidas urgentes</w:t>
      </w:r>
    </w:p>
    <w:p w14:paraId="57F02B3A" w14:textId="77777777" w:rsidR="00724E25" w:rsidRPr="004F5E41" w:rsidRDefault="00724E25" w:rsidP="004F5E41">
      <w:pPr>
        <w:spacing w:after="0"/>
        <w:jc w:val="both"/>
        <w:rPr>
          <w:rFonts w:ascii="Bookman Old Style" w:hAnsi="Bookman Old Style"/>
          <w:b/>
          <w:bCs/>
          <w:lang w:val="es-ES_tradnl"/>
        </w:rPr>
      </w:pPr>
      <w:r w:rsidRPr="004F5E41">
        <w:rPr>
          <w:rFonts w:ascii="Bookman Old Style" w:hAnsi="Bookman Old Style"/>
          <w:b/>
          <w:bCs/>
          <w:lang w:val="es-ES_tradnl"/>
        </w:rPr>
        <w:t>08/04/2020</w:t>
      </w:r>
    </w:p>
    <w:p w14:paraId="33B741F6" w14:textId="77777777" w:rsidR="00724E25" w:rsidRPr="004F5E41" w:rsidRDefault="00724E25" w:rsidP="004F5E41">
      <w:pPr>
        <w:spacing w:after="0"/>
        <w:jc w:val="both"/>
        <w:rPr>
          <w:rFonts w:ascii="Bookman Old Style" w:hAnsi="Bookman Old Style"/>
          <w:bCs/>
          <w:lang w:val="es-ES_tradnl"/>
        </w:rPr>
      </w:pPr>
      <w:r w:rsidRPr="004F5E41">
        <w:rPr>
          <w:rFonts w:ascii="Bookman Old Style" w:hAnsi="Bookman Old Style"/>
          <w:lang w:val="es-ES_tradnl"/>
        </w:rPr>
        <w:t>Real Decreto-ley 13/2020, de 7 de abril, por el que se adoptan determinadas medidas urgentes en materia de empleo agrario.</w:t>
      </w:r>
    </w:p>
    <w:p w14:paraId="186A57CE" w14:textId="77777777" w:rsidR="00724E25" w:rsidRPr="004F5E41" w:rsidRDefault="00A9233C" w:rsidP="004F5E41">
      <w:pPr>
        <w:spacing w:after="0"/>
        <w:jc w:val="both"/>
        <w:rPr>
          <w:rFonts w:ascii="Bookman Old Style" w:hAnsi="Bookman Old Style"/>
          <w:bCs/>
          <w:lang w:val="en-US"/>
        </w:rPr>
      </w:pPr>
      <w:hyperlink r:id="rId3537" w:tooltip="PDF firmado BOE-A-2020-4332" w:history="1">
        <w:r w:rsidR="00724E25" w:rsidRPr="004F5E41">
          <w:rPr>
            <w:rStyle w:val="Hipervnculo"/>
            <w:rFonts w:ascii="Bookman Old Style" w:hAnsi="Bookman Old Style"/>
            <w:lang w:val="en-US"/>
          </w:rPr>
          <w:t>PDF (BOE-A-2020-4332 - 19 </w:t>
        </w:r>
        <w:proofErr w:type="spellStart"/>
        <w:r w:rsidR="00724E25" w:rsidRPr="004F5E41">
          <w:rPr>
            <w:rStyle w:val="Hipervnculo"/>
            <w:rFonts w:ascii="Bookman Old Style" w:hAnsi="Bookman Old Style"/>
            <w:lang w:val="en-US"/>
          </w:rPr>
          <w:t>págs</w:t>
        </w:r>
        <w:proofErr w:type="spellEnd"/>
        <w:r w:rsidR="00724E25" w:rsidRPr="004F5E41">
          <w:rPr>
            <w:rStyle w:val="Hipervnculo"/>
            <w:rFonts w:ascii="Bookman Old Style" w:hAnsi="Bookman Old Style"/>
            <w:lang w:val="en-US"/>
          </w:rPr>
          <w:t>. - 318 KB)</w:t>
        </w:r>
      </w:hyperlink>
    </w:p>
    <w:p w14:paraId="42B740B8" w14:textId="77777777" w:rsidR="00724E25" w:rsidRPr="004F5E41" w:rsidRDefault="00A9233C" w:rsidP="004F5E41">
      <w:pPr>
        <w:spacing w:after="0"/>
        <w:jc w:val="both"/>
        <w:rPr>
          <w:rFonts w:ascii="Bookman Old Style" w:hAnsi="Bookman Old Style"/>
          <w:lang w:val="es-ES_tradnl"/>
        </w:rPr>
      </w:pPr>
      <w:hyperlink r:id="rId3538" w:tooltip="Versión HTML BOE-A-2020-4332" w:history="1">
        <w:r w:rsidR="00724E25" w:rsidRPr="004F5E41">
          <w:rPr>
            <w:rStyle w:val="Hipervnculo"/>
            <w:rFonts w:ascii="Bookman Old Style" w:hAnsi="Bookman Old Style"/>
            <w:lang w:val="es-ES_tradnl"/>
          </w:rPr>
          <w:t>Otros formatos</w:t>
        </w:r>
      </w:hyperlink>
    </w:p>
    <w:p w14:paraId="0B3AA63E" w14:textId="77777777" w:rsidR="00724E25" w:rsidRPr="004F5E41" w:rsidRDefault="00724E25" w:rsidP="004F5E41">
      <w:pPr>
        <w:spacing w:after="0"/>
        <w:jc w:val="both"/>
        <w:rPr>
          <w:rFonts w:ascii="Bookman Old Style" w:hAnsi="Bookman Old Style"/>
          <w:b/>
          <w:bCs/>
          <w:lang w:val="es-ES_tradnl"/>
        </w:rPr>
      </w:pPr>
    </w:p>
    <w:p w14:paraId="6408525E" w14:textId="77777777" w:rsidR="00724E25" w:rsidRPr="004F5E41" w:rsidRDefault="00724E25"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Aviación civil</w:t>
      </w:r>
    </w:p>
    <w:p w14:paraId="2E4CC2AE" w14:textId="77777777" w:rsidR="00724E25" w:rsidRPr="004F5E41" w:rsidRDefault="00724E25" w:rsidP="004F5E41">
      <w:pPr>
        <w:spacing w:after="0"/>
        <w:jc w:val="both"/>
        <w:rPr>
          <w:rFonts w:ascii="Bookman Old Style" w:hAnsi="Bookman Old Style"/>
          <w:b/>
          <w:bCs/>
          <w:lang w:val="es-ES_tradnl"/>
        </w:rPr>
      </w:pPr>
      <w:r w:rsidRPr="004F5E41">
        <w:rPr>
          <w:rFonts w:ascii="Bookman Old Style" w:hAnsi="Bookman Old Style"/>
          <w:b/>
          <w:bCs/>
          <w:lang w:val="es-ES_tradnl"/>
        </w:rPr>
        <w:t>08/04/2020</w:t>
      </w:r>
    </w:p>
    <w:p w14:paraId="51D56194" w14:textId="77777777" w:rsidR="00724E25" w:rsidRPr="004F5E41" w:rsidRDefault="00724E25" w:rsidP="004F5E41">
      <w:pPr>
        <w:spacing w:after="0"/>
        <w:jc w:val="both"/>
        <w:rPr>
          <w:rFonts w:ascii="Bookman Old Style" w:hAnsi="Bookman Old Style"/>
          <w:bCs/>
          <w:lang w:val="es-ES_tradnl"/>
        </w:rPr>
      </w:pPr>
      <w:r w:rsidRPr="004F5E41">
        <w:rPr>
          <w:rFonts w:ascii="Bookman Old Style" w:hAnsi="Bookman Old Style"/>
          <w:lang w:val="es-ES_tradnl"/>
        </w:rPr>
        <w:t>Resolución de 2 de abril de 2020, de la Dirección de la Agencia Estatal de Seguridad Aérea, por la que se emite exención, de conformidad con lo establecido en el artículo 71 del Reglamento (UE) 2018/1139, para la emisión de los certificados de revisión de aeronavegabilidad, así como para la finalización de la formación de tipo y OJT necesarios para la inclusión de una habilitación de tipo en una licencia de técnico de mantenimiento de aeronaves, en relación con la situación creada por la crisis global del coronavirus COVID-19.</w:t>
      </w:r>
    </w:p>
    <w:p w14:paraId="020D58D7" w14:textId="77777777" w:rsidR="00724E25" w:rsidRPr="004F5E41" w:rsidRDefault="00A9233C" w:rsidP="004F5E41">
      <w:pPr>
        <w:spacing w:after="0"/>
        <w:jc w:val="both"/>
        <w:rPr>
          <w:rFonts w:ascii="Bookman Old Style" w:hAnsi="Bookman Old Style"/>
          <w:bCs/>
          <w:lang w:val="en-US"/>
        </w:rPr>
      </w:pPr>
      <w:hyperlink r:id="rId3539" w:tooltip="PDF firmado BOE-A-2020-4333" w:history="1">
        <w:r w:rsidR="00724E25" w:rsidRPr="004F5E41">
          <w:rPr>
            <w:rStyle w:val="Hipervnculo"/>
            <w:rFonts w:ascii="Bookman Old Style" w:hAnsi="Bookman Old Style"/>
            <w:lang w:val="en-US"/>
          </w:rPr>
          <w:t>PDF (BOE-A-2020-4333 - 3 </w:t>
        </w:r>
        <w:proofErr w:type="spellStart"/>
        <w:r w:rsidR="00724E25" w:rsidRPr="004F5E41">
          <w:rPr>
            <w:rStyle w:val="Hipervnculo"/>
            <w:rFonts w:ascii="Bookman Old Style" w:hAnsi="Bookman Old Style"/>
            <w:lang w:val="en-US"/>
          </w:rPr>
          <w:t>págs</w:t>
        </w:r>
        <w:proofErr w:type="spellEnd"/>
        <w:r w:rsidR="00724E25" w:rsidRPr="004F5E41">
          <w:rPr>
            <w:rStyle w:val="Hipervnculo"/>
            <w:rFonts w:ascii="Bookman Old Style" w:hAnsi="Bookman Old Style"/>
            <w:lang w:val="en-US"/>
          </w:rPr>
          <w:t>. - 231 KB)</w:t>
        </w:r>
      </w:hyperlink>
    </w:p>
    <w:p w14:paraId="5515DD10" w14:textId="77777777" w:rsidR="00724E25" w:rsidRPr="004F5E41" w:rsidRDefault="00A9233C" w:rsidP="004F5E41">
      <w:pPr>
        <w:spacing w:after="0"/>
        <w:jc w:val="both"/>
        <w:rPr>
          <w:rFonts w:ascii="Bookman Old Style" w:hAnsi="Bookman Old Style"/>
          <w:b/>
          <w:lang w:val="es-ES_tradnl"/>
        </w:rPr>
      </w:pPr>
      <w:hyperlink r:id="rId3540" w:tooltip="Versión HTML BOE-A-2020-4333" w:history="1">
        <w:r w:rsidR="00724E25" w:rsidRPr="004F5E41">
          <w:rPr>
            <w:rStyle w:val="Hipervnculo"/>
            <w:rFonts w:ascii="Bookman Old Style" w:hAnsi="Bookman Old Style"/>
            <w:b/>
            <w:lang w:val="es-ES_tradnl"/>
          </w:rPr>
          <w:t>Otros formatos</w:t>
        </w:r>
      </w:hyperlink>
    </w:p>
    <w:p w14:paraId="42CE880E" w14:textId="77777777" w:rsidR="00724E25" w:rsidRPr="004F5E41" w:rsidRDefault="00724E25" w:rsidP="004F5E41">
      <w:pPr>
        <w:spacing w:after="0"/>
        <w:jc w:val="both"/>
        <w:rPr>
          <w:rFonts w:ascii="Bookman Old Style" w:hAnsi="Bookman Old Style"/>
          <w:b/>
          <w:lang w:val="es-ES_tradnl"/>
        </w:rPr>
      </w:pPr>
    </w:p>
    <w:p w14:paraId="08465862" w14:textId="77777777" w:rsidR="009213E7" w:rsidRPr="004F5E41" w:rsidRDefault="009213E7" w:rsidP="004F5E41">
      <w:pPr>
        <w:jc w:val="both"/>
        <w:rPr>
          <w:rFonts w:ascii="Bookman Old Style" w:hAnsi="Bookman Old Style"/>
          <w:b/>
          <w:lang w:val="es-ES_tradnl"/>
        </w:rPr>
      </w:pPr>
      <w:r w:rsidRPr="004F5E41">
        <w:rPr>
          <w:rFonts w:ascii="Bookman Old Style" w:hAnsi="Bookman Old Style"/>
          <w:b/>
          <w:lang w:val="es-ES_tradnl"/>
        </w:rPr>
        <w:t>BOE 07/04/2020</w:t>
      </w:r>
    </w:p>
    <w:p w14:paraId="0DB94C2C" w14:textId="77777777"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Transportes de mercancías</w:t>
      </w:r>
    </w:p>
    <w:p w14:paraId="18ABD9AD" w14:textId="77777777"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07/04/2020</w:t>
      </w:r>
    </w:p>
    <w:p w14:paraId="13CA8357" w14:textId="77777777" w:rsidR="009213E7" w:rsidRPr="004F5E41" w:rsidRDefault="009213E7" w:rsidP="004F5E41">
      <w:pPr>
        <w:spacing w:after="0"/>
        <w:jc w:val="both"/>
        <w:rPr>
          <w:rFonts w:ascii="Bookman Old Style" w:hAnsi="Bookman Old Style"/>
          <w:bCs/>
          <w:lang w:val="es-ES_tradnl"/>
        </w:rPr>
      </w:pPr>
      <w:r w:rsidRPr="004F5E41">
        <w:rPr>
          <w:rFonts w:ascii="Bookman Old Style" w:hAnsi="Bookman Old Style"/>
          <w:lang w:val="es-ES_tradnl"/>
        </w:rPr>
        <w:t>Orden TMA/324/2020, de 6 de abril, por la que se dictan instrucciones sobre la utilización de las tarjetas de tacógrafo de conductor y empresa.</w:t>
      </w:r>
    </w:p>
    <w:p w14:paraId="5B1D4AA4" w14:textId="77777777" w:rsidR="009213E7" w:rsidRPr="004F5E41" w:rsidRDefault="00A9233C" w:rsidP="004F5E41">
      <w:pPr>
        <w:spacing w:after="0"/>
        <w:jc w:val="both"/>
        <w:rPr>
          <w:rFonts w:ascii="Bookman Old Style" w:hAnsi="Bookman Old Style"/>
          <w:bCs/>
          <w:lang w:val="en-US"/>
        </w:rPr>
      </w:pPr>
      <w:hyperlink r:id="rId3541" w:tooltip="PDF firmado BOE-A-2020-4320" w:history="1">
        <w:r w:rsidR="009213E7" w:rsidRPr="004F5E41">
          <w:rPr>
            <w:rStyle w:val="Hipervnculo"/>
            <w:rFonts w:ascii="Bookman Old Style" w:hAnsi="Bookman Old Style"/>
            <w:lang w:val="en-US"/>
          </w:rPr>
          <w:t>PDF (BOE-A-2020-4320 - 2 </w:t>
        </w:r>
        <w:proofErr w:type="spellStart"/>
        <w:r w:rsidR="009213E7" w:rsidRPr="004F5E41">
          <w:rPr>
            <w:rStyle w:val="Hipervnculo"/>
            <w:rFonts w:ascii="Bookman Old Style" w:hAnsi="Bookman Old Style"/>
            <w:lang w:val="en-US"/>
          </w:rPr>
          <w:t>págs</w:t>
        </w:r>
        <w:proofErr w:type="spellEnd"/>
        <w:r w:rsidR="009213E7" w:rsidRPr="004F5E41">
          <w:rPr>
            <w:rStyle w:val="Hipervnculo"/>
            <w:rFonts w:ascii="Bookman Old Style" w:hAnsi="Bookman Old Style"/>
            <w:lang w:val="en-US"/>
          </w:rPr>
          <w:t>. - 222 KB)</w:t>
        </w:r>
      </w:hyperlink>
    </w:p>
    <w:p w14:paraId="0DC54B99" w14:textId="77777777" w:rsidR="009213E7" w:rsidRPr="004F5E41" w:rsidRDefault="00A9233C" w:rsidP="004F5E41">
      <w:pPr>
        <w:spacing w:after="0"/>
        <w:jc w:val="both"/>
        <w:rPr>
          <w:rFonts w:ascii="Bookman Old Style" w:hAnsi="Bookman Old Style"/>
          <w:lang w:val="es-ES_tradnl"/>
        </w:rPr>
      </w:pPr>
      <w:hyperlink r:id="rId3542" w:tooltip="Versión HTML BOE-A-2020-4320" w:history="1">
        <w:r w:rsidR="009213E7" w:rsidRPr="004F5E41">
          <w:rPr>
            <w:rStyle w:val="Hipervnculo"/>
            <w:rFonts w:ascii="Bookman Old Style" w:hAnsi="Bookman Old Style"/>
            <w:lang w:val="es-ES_tradnl"/>
          </w:rPr>
          <w:t>Otros formatos</w:t>
        </w:r>
      </w:hyperlink>
    </w:p>
    <w:p w14:paraId="64F1F423" w14:textId="77777777" w:rsidR="009213E7" w:rsidRPr="004F5E41" w:rsidRDefault="009213E7" w:rsidP="004F5E41">
      <w:pPr>
        <w:spacing w:after="0"/>
        <w:jc w:val="both"/>
        <w:rPr>
          <w:rFonts w:ascii="Bookman Old Style" w:hAnsi="Bookman Old Style"/>
          <w:b/>
          <w:bCs/>
          <w:lang w:val="es-ES_tradnl"/>
        </w:rPr>
      </w:pPr>
    </w:p>
    <w:p w14:paraId="312FCE77" w14:textId="77777777"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1210665A" w14:textId="77777777"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07/04/2020</w:t>
      </w:r>
    </w:p>
    <w:p w14:paraId="1A334A3D" w14:textId="77777777" w:rsidR="009213E7" w:rsidRPr="004F5E41" w:rsidRDefault="009213E7" w:rsidP="004F5E41">
      <w:pPr>
        <w:spacing w:after="0"/>
        <w:jc w:val="both"/>
        <w:rPr>
          <w:rFonts w:ascii="Bookman Old Style" w:hAnsi="Bookman Old Style"/>
          <w:lang w:val="es-ES_tradnl"/>
        </w:rPr>
      </w:pPr>
      <w:r w:rsidRPr="004F5E41">
        <w:rPr>
          <w:rFonts w:ascii="Bookman Old Style" w:hAnsi="Bookman Old Style"/>
          <w:lang w:val="es-ES_tradnl"/>
        </w:rPr>
        <w:t>Orden SND/325/2020, de 6 de abril, por la que se establecen criterios interpretativos y se prorroga la validez de los certificados de verificaciones y mantenimientos preventivos establecidos en la regulación de seguridad industrial y metrológica.</w:t>
      </w:r>
    </w:p>
    <w:p w14:paraId="3CB3BAD6" w14:textId="77777777" w:rsidR="009213E7" w:rsidRPr="004F5E41" w:rsidRDefault="00A9233C" w:rsidP="004F5E41">
      <w:pPr>
        <w:spacing w:after="0"/>
        <w:jc w:val="both"/>
        <w:rPr>
          <w:rFonts w:ascii="Bookman Old Style" w:hAnsi="Bookman Old Style"/>
          <w:bCs/>
          <w:lang w:val="en-US"/>
        </w:rPr>
      </w:pPr>
      <w:hyperlink r:id="rId3543" w:tooltip="PDF firmado BOE-A-2020-4321" w:history="1">
        <w:r w:rsidR="009213E7" w:rsidRPr="004F5E41">
          <w:rPr>
            <w:rStyle w:val="Hipervnculo"/>
            <w:rFonts w:ascii="Bookman Old Style" w:hAnsi="Bookman Old Style"/>
            <w:lang w:val="en-US"/>
          </w:rPr>
          <w:t>PDF (BOE-A-2020-4321 - 2 </w:t>
        </w:r>
        <w:proofErr w:type="spellStart"/>
        <w:r w:rsidR="009213E7" w:rsidRPr="004F5E41">
          <w:rPr>
            <w:rStyle w:val="Hipervnculo"/>
            <w:rFonts w:ascii="Bookman Old Style" w:hAnsi="Bookman Old Style"/>
            <w:lang w:val="en-US"/>
          </w:rPr>
          <w:t>págs</w:t>
        </w:r>
        <w:proofErr w:type="spellEnd"/>
        <w:r w:rsidR="009213E7" w:rsidRPr="004F5E41">
          <w:rPr>
            <w:rStyle w:val="Hipervnculo"/>
            <w:rFonts w:ascii="Bookman Old Style" w:hAnsi="Bookman Old Style"/>
            <w:lang w:val="en-US"/>
          </w:rPr>
          <w:t>. - 220 KB)</w:t>
        </w:r>
      </w:hyperlink>
    </w:p>
    <w:p w14:paraId="561371D1" w14:textId="77777777" w:rsidR="009213E7" w:rsidRPr="004F5E41" w:rsidRDefault="00A9233C" w:rsidP="004F5E41">
      <w:pPr>
        <w:spacing w:after="0"/>
        <w:jc w:val="both"/>
        <w:rPr>
          <w:rFonts w:ascii="Bookman Old Style" w:hAnsi="Bookman Old Style"/>
          <w:lang w:val="es-ES_tradnl"/>
        </w:rPr>
      </w:pPr>
      <w:hyperlink r:id="rId3544" w:tooltip="Versión HTML BOE-A-2020-4321" w:history="1">
        <w:r w:rsidR="009213E7" w:rsidRPr="004F5E41">
          <w:rPr>
            <w:rStyle w:val="Hipervnculo"/>
            <w:rFonts w:ascii="Bookman Old Style" w:hAnsi="Bookman Old Style"/>
            <w:lang w:val="es-ES_tradnl"/>
          </w:rPr>
          <w:t>Otros formatos</w:t>
        </w:r>
      </w:hyperlink>
    </w:p>
    <w:p w14:paraId="4302431B" w14:textId="77777777" w:rsidR="009213E7" w:rsidRPr="004F5E41" w:rsidRDefault="009213E7" w:rsidP="004F5E41">
      <w:pPr>
        <w:spacing w:after="0"/>
        <w:jc w:val="both"/>
        <w:rPr>
          <w:rFonts w:ascii="Bookman Old Style" w:hAnsi="Bookman Old Style"/>
          <w:b/>
          <w:bCs/>
          <w:lang w:val="es-ES_tradnl"/>
        </w:rPr>
      </w:pPr>
    </w:p>
    <w:p w14:paraId="48D53707" w14:textId="77777777"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Productos sanitarios</w:t>
      </w:r>
    </w:p>
    <w:p w14:paraId="36ACE7AD" w14:textId="77777777"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07/04/2020</w:t>
      </w:r>
    </w:p>
    <w:p w14:paraId="2240B36A" w14:textId="77777777" w:rsidR="009213E7" w:rsidRPr="004F5E41" w:rsidRDefault="009213E7" w:rsidP="004F5E41">
      <w:pPr>
        <w:spacing w:after="0"/>
        <w:jc w:val="both"/>
        <w:rPr>
          <w:rFonts w:ascii="Bookman Old Style" w:hAnsi="Bookman Old Style"/>
          <w:bCs/>
          <w:lang w:val="es-ES_tradnl"/>
        </w:rPr>
      </w:pPr>
      <w:r w:rsidRPr="004F5E41">
        <w:rPr>
          <w:rFonts w:ascii="Bookman Old Style" w:hAnsi="Bookman Old Style"/>
          <w:lang w:val="es-ES_tradnl"/>
        </w:rPr>
        <w:t>Orden SND/326/2020, de 6 de abril, por la que se establecen medidas especiales para el otorgamiento de licencias previas de funcionamiento de instalaciones y para la puesta en funcionamiento de determinados productos sanitarios sin marcado CE con ocasión de la crisis sanitaria ocasionada por el COVID-19.</w:t>
      </w:r>
    </w:p>
    <w:p w14:paraId="272F9BA3" w14:textId="77777777" w:rsidR="009213E7" w:rsidRPr="004F5E41" w:rsidRDefault="00A9233C" w:rsidP="004F5E41">
      <w:pPr>
        <w:spacing w:after="0"/>
        <w:jc w:val="both"/>
        <w:rPr>
          <w:rFonts w:ascii="Bookman Old Style" w:hAnsi="Bookman Old Style"/>
          <w:bCs/>
          <w:lang w:val="en-US"/>
        </w:rPr>
      </w:pPr>
      <w:hyperlink r:id="rId3545" w:tooltip="PDF firmado BOE-A-2020-4322" w:history="1">
        <w:r w:rsidR="009213E7" w:rsidRPr="004F5E41">
          <w:rPr>
            <w:rStyle w:val="Hipervnculo"/>
            <w:rFonts w:ascii="Bookman Old Style" w:hAnsi="Bookman Old Style"/>
            <w:lang w:val="en-US"/>
          </w:rPr>
          <w:t>PDF (BOE-A-2020-4322 - 3 </w:t>
        </w:r>
        <w:proofErr w:type="spellStart"/>
        <w:r w:rsidR="009213E7" w:rsidRPr="004F5E41">
          <w:rPr>
            <w:rStyle w:val="Hipervnculo"/>
            <w:rFonts w:ascii="Bookman Old Style" w:hAnsi="Bookman Old Style"/>
            <w:lang w:val="en-US"/>
          </w:rPr>
          <w:t>págs</w:t>
        </w:r>
        <w:proofErr w:type="spellEnd"/>
        <w:r w:rsidR="009213E7" w:rsidRPr="004F5E41">
          <w:rPr>
            <w:rStyle w:val="Hipervnculo"/>
            <w:rFonts w:ascii="Bookman Old Style" w:hAnsi="Bookman Old Style"/>
            <w:lang w:val="en-US"/>
          </w:rPr>
          <w:t>. - 229 KB)</w:t>
        </w:r>
      </w:hyperlink>
    </w:p>
    <w:p w14:paraId="6872838B" w14:textId="77777777" w:rsidR="009213E7" w:rsidRPr="004F5E41" w:rsidRDefault="00A9233C" w:rsidP="004F5E41">
      <w:pPr>
        <w:spacing w:after="0"/>
        <w:jc w:val="both"/>
        <w:rPr>
          <w:rFonts w:ascii="Bookman Old Style" w:hAnsi="Bookman Old Style"/>
          <w:lang w:val="es-ES_tradnl"/>
        </w:rPr>
      </w:pPr>
      <w:hyperlink r:id="rId3546" w:tooltip="Versión HTML BOE-A-2020-4322" w:history="1">
        <w:r w:rsidR="009213E7" w:rsidRPr="004F5E41">
          <w:rPr>
            <w:rStyle w:val="Hipervnculo"/>
            <w:rFonts w:ascii="Bookman Old Style" w:hAnsi="Bookman Old Style"/>
            <w:lang w:val="es-ES_tradnl"/>
          </w:rPr>
          <w:t>Otros formatos</w:t>
        </w:r>
      </w:hyperlink>
    </w:p>
    <w:p w14:paraId="0C2D68B4" w14:textId="77777777" w:rsidR="009213E7" w:rsidRPr="004F5E41" w:rsidRDefault="009213E7" w:rsidP="004F5E41">
      <w:pPr>
        <w:spacing w:after="0"/>
        <w:jc w:val="both"/>
        <w:rPr>
          <w:rFonts w:ascii="Bookman Old Style" w:hAnsi="Bookman Old Style"/>
          <w:b/>
          <w:lang w:val="es-ES_tradnl"/>
        </w:rPr>
      </w:pPr>
    </w:p>
    <w:p w14:paraId="451688DF" w14:textId="77777777" w:rsidR="009213E7" w:rsidRPr="004F5E41" w:rsidRDefault="009213E7" w:rsidP="004F5E41">
      <w:pPr>
        <w:spacing w:after="0"/>
        <w:jc w:val="both"/>
        <w:rPr>
          <w:rFonts w:ascii="Bookman Old Style" w:hAnsi="Bookman Old Style"/>
          <w:b/>
          <w:lang w:val="es-ES_tradnl"/>
        </w:rPr>
      </w:pPr>
      <w:r w:rsidRPr="004F5E41">
        <w:rPr>
          <w:rFonts w:ascii="Bookman Old Style" w:hAnsi="Bookman Old Style"/>
          <w:b/>
          <w:lang w:val="es-ES_tradnl"/>
        </w:rPr>
        <w:t>BOC 07/04/2020</w:t>
      </w:r>
    </w:p>
    <w:p w14:paraId="0C8DB7CB" w14:textId="77777777" w:rsidR="009213E7" w:rsidRPr="004F5E41" w:rsidRDefault="009213E7" w:rsidP="004F5E41">
      <w:pPr>
        <w:spacing w:after="0"/>
        <w:jc w:val="both"/>
        <w:rPr>
          <w:rFonts w:ascii="Bookman Old Style" w:hAnsi="Bookman Old Style"/>
          <w:b/>
          <w:lang w:val="es-ES_tradnl"/>
        </w:rPr>
      </w:pPr>
    </w:p>
    <w:p w14:paraId="33D0A5FD" w14:textId="77777777"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14:paraId="667C9A13" w14:textId="77777777" w:rsidR="009213E7" w:rsidRPr="004F5E41" w:rsidRDefault="00A9233C" w:rsidP="004F5E41">
      <w:pPr>
        <w:spacing w:after="0"/>
        <w:jc w:val="both"/>
        <w:rPr>
          <w:rFonts w:ascii="Bookman Old Style" w:hAnsi="Bookman Old Style"/>
          <w:bCs/>
          <w:lang w:val="es-ES_tradnl"/>
        </w:rPr>
      </w:pPr>
      <w:hyperlink r:id="rId3547" w:tooltip="Ir a la disposición 2012/048/001" w:history="1">
        <w:r w:rsidR="009213E7" w:rsidRPr="004F5E41">
          <w:rPr>
            <w:rStyle w:val="Hipervnculo"/>
            <w:rFonts w:ascii="Bookman Old Style" w:hAnsi="Bookman Old Style"/>
            <w:bCs/>
            <w:lang w:val="es-ES_tradnl"/>
          </w:rPr>
          <w:t>1254</w:t>
        </w:r>
      </w:hyperlink>
      <w:r w:rsidR="009213E7" w:rsidRPr="004F5E41">
        <w:rPr>
          <w:rFonts w:ascii="Bookman Old Style" w:hAnsi="Bookman Old Style"/>
          <w:lang w:val="es-ES_tradnl"/>
        </w:rPr>
        <w:t> </w:t>
      </w:r>
      <w:hyperlink r:id="rId3548" w:history="1">
        <w:r w:rsidR="009213E7" w:rsidRPr="004F5E41">
          <w:rPr>
            <w:rStyle w:val="Hipervnculo"/>
            <w:rFonts w:ascii="Bookman Old Style" w:hAnsi="Bookman Old Style"/>
            <w:lang w:val="es-ES_tradnl"/>
          </w:rPr>
          <w:t>Dirección General del Tesoro y Política Financiera.- Resolución de 2 de abril de 2020, por la que se hacen públicas las Instrucciones a efectos de la constitución de garantías ante la Caja de Depósitos de la Comunidad Autónoma de Canarias, durante la situación de alarma declarada por el Gobierno de España para la gestión de la situación de crisis sanitaria ocasionada por el COVID-19.</w:t>
        </w:r>
      </w:hyperlink>
    </w:p>
    <w:p w14:paraId="552FA976" w14:textId="77777777" w:rsidR="009213E7" w:rsidRPr="004F5E41" w:rsidRDefault="009213E7" w:rsidP="004F5E41">
      <w:pPr>
        <w:spacing w:after="0"/>
        <w:jc w:val="both"/>
        <w:rPr>
          <w:rFonts w:ascii="Bookman Old Style" w:hAnsi="Bookman Old Style"/>
          <w:lang w:val="es-ES_tradnl"/>
        </w:rPr>
      </w:pPr>
      <w:r w:rsidRPr="004F5E41">
        <w:rPr>
          <w:rFonts w:ascii="Bookman Old Style" w:hAnsi="Bookman Old Style"/>
          <w:lang w:val="es-ES_tradnl"/>
        </w:rPr>
        <w:t>5 páginas. Formato de archivo en PDF/Adobe Acrobat. Tamaño: 527.38 Kb.</w:t>
      </w:r>
    </w:p>
    <w:p w14:paraId="2084F68D" w14:textId="77777777" w:rsidR="009213E7" w:rsidRPr="004F5E41" w:rsidRDefault="009213E7" w:rsidP="004F5E41">
      <w:pPr>
        <w:spacing w:after="0"/>
        <w:jc w:val="both"/>
        <w:rPr>
          <w:rFonts w:ascii="Bookman Old Style" w:hAnsi="Bookman Old Style"/>
          <w:b/>
          <w:lang w:val="es-ES_tradnl"/>
        </w:rPr>
      </w:pPr>
      <w:r w:rsidRPr="004F5E41">
        <w:rPr>
          <w:rFonts w:ascii="Bookman Old Style" w:hAnsi="Bookman Old Style"/>
          <w:lang w:val="es-ES_tradnl"/>
        </w:rPr>
        <w:t>BOC-A-2020-069-1254. </w:t>
      </w:r>
      <w:hyperlink r:id="rId354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55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551" w:tooltip="Descargar en formato PDF" w:history="1">
        <w:r w:rsidRPr="004F5E41">
          <w:rPr>
            <w:rStyle w:val="Hipervnculo"/>
            <w:rFonts w:ascii="Bookman Old Style" w:hAnsi="Bookman Old Style"/>
            <w:lang w:val="es-ES_tradnl"/>
          </w:rPr>
          <w:t>Descargar</w:t>
        </w:r>
      </w:hyperlink>
    </w:p>
    <w:p w14:paraId="27F33B2B" w14:textId="77777777" w:rsidR="009213E7" w:rsidRPr="004F5E41" w:rsidRDefault="009213E7" w:rsidP="004F5E41">
      <w:pPr>
        <w:spacing w:after="0"/>
        <w:jc w:val="both"/>
        <w:rPr>
          <w:rFonts w:ascii="Bookman Old Style" w:hAnsi="Bookman Old Style"/>
          <w:b/>
          <w:lang w:val="es-ES_tradnl"/>
        </w:rPr>
      </w:pPr>
    </w:p>
    <w:p w14:paraId="3931A016" w14:textId="77777777" w:rsidR="00885EF7" w:rsidRPr="004F5E41" w:rsidRDefault="00885EF7" w:rsidP="004F5E41">
      <w:pPr>
        <w:spacing w:after="0"/>
        <w:jc w:val="both"/>
        <w:rPr>
          <w:rFonts w:ascii="Bookman Old Style" w:hAnsi="Bookman Old Style"/>
          <w:b/>
          <w:lang w:val="es-ES_tradnl"/>
        </w:rPr>
      </w:pPr>
      <w:r w:rsidRPr="004F5E41">
        <w:rPr>
          <w:rFonts w:ascii="Bookman Old Style" w:hAnsi="Bookman Old Style"/>
          <w:b/>
          <w:lang w:val="es-ES_tradnl"/>
        </w:rPr>
        <w:t>BOE 06/04/2020</w:t>
      </w:r>
    </w:p>
    <w:p w14:paraId="3FD74010" w14:textId="77777777" w:rsidR="009213E7" w:rsidRPr="004F5E41" w:rsidRDefault="009213E7" w:rsidP="004F5E41">
      <w:pPr>
        <w:spacing w:after="0"/>
        <w:jc w:val="both"/>
        <w:rPr>
          <w:rFonts w:ascii="Bookman Old Style" w:hAnsi="Bookman Old Style"/>
          <w:b/>
          <w:lang w:val="es-ES_tradnl"/>
        </w:rPr>
      </w:pPr>
    </w:p>
    <w:p w14:paraId="3FC17802" w14:textId="77777777" w:rsidR="00885EF7" w:rsidRPr="004F5E41" w:rsidRDefault="00885EF7"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7C25C887" w14:textId="77777777" w:rsidR="00885EF7" w:rsidRPr="004F5E41" w:rsidRDefault="00885EF7" w:rsidP="004F5E41">
      <w:pPr>
        <w:spacing w:after="0"/>
        <w:jc w:val="both"/>
        <w:rPr>
          <w:rFonts w:ascii="Bookman Old Style" w:hAnsi="Bookman Old Style"/>
          <w:b/>
          <w:bCs/>
          <w:lang w:val="es-ES_tradnl"/>
        </w:rPr>
      </w:pPr>
      <w:r w:rsidRPr="004F5E41">
        <w:rPr>
          <w:rFonts w:ascii="Bookman Old Style" w:hAnsi="Bookman Old Style"/>
          <w:b/>
          <w:bCs/>
          <w:lang w:val="es-ES_tradnl"/>
        </w:rPr>
        <w:t>06/04/2020</w:t>
      </w:r>
    </w:p>
    <w:p w14:paraId="508AE126" w14:textId="77777777" w:rsidR="00885EF7" w:rsidRPr="004F5E41" w:rsidRDefault="00885EF7" w:rsidP="004F5E41">
      <w:pPr>
        <w:spacing w:after="0"/>
        <w:jc w:val="both"/>
        <w:rPr>
          <w:rFonts w:ascii="Bookman Old Style" w:hAnsi="Bookman Old Style"/>
          <w:bCs/>
          <w:lang w:val="es-ES_tradnl"/>
        </w:rPr>
      </w:pPr>
      <w:r w:rsidRPr="004F5E41">
        <w:rPr>
          <w:rFonts w:ascii="Bookman Old Style" w:hAnsi="Bookman Old Style"/>
          <w:lang w:val="es-ES_tradnl"/>
        </w:rPr>
        <w:t xml:space="preserve">Orden SND/323/2020, de 5 de abril, por la que se dejan sin efectos las restricciones previstas en la Orden SND/290/2020, de 26 de marzo, por la que se prorroga la Resolución INT/718/2020, de 12 de marzo de 2020, de la Generalitat de Cataluña, por la que se acuerda restringir la salida de las personas de los municipios de Igualada, Vilanova del Camí, Santa </w:t>
      </w:r>
      <w:proofErr w:type="spellStart"/>
      <w:r w:rsidRPr="004F5E41">
        <w:rPr>
          <w:rFonts w:ascii="Bookman Old Style" w:hAnsi="Bookman Old Style"/>
          <w:lang w:val="es-ES_tradnl"/>
        </w:rPr>
        <w:t>Margarida</w:t>
      </w:r>
      <w:proofErr w:type="spellEnd"/>
      <w:r w:rsidRPr="004F5E41">
        <w:rPr>
          <w:rFonts w:ascii="Bookman Old Style" w:hAnsi="Bookman Old Style"/>
          <w:lang w:val="es-ES_tradnl"/>
        </w:rPr>
        <w:t xml:space="preserve"> de Montbui y </w:t>
      </w:r>
      <w:proofErr w:type="spellStart"/>
      <w:r w:rsidRPr="004F5E41">
        <w:rPr>
          <w:rFonts w:ascii="Bookman Old Style" w:hAnsi="Bookman Old Style"/>
          <w:lang w:val="es-ES_tradnl"/>
        </w:rPr>
        <w:t>Òdena</w:t>
      </w:r>
      <w:proofErr w:type="spellEnd"/>
      <w:r w:rsidRPr="004F5E41">
        <w:rPr>
          <w:rFonts w:ascii="Bookman Old Style" w:hAnsi="Bookman Old Style"/>
          <w:lang w:val="es-ES_tradnl"/>
        </w:rPr>
        <w:t>.</w:t>
      </w:r>
    </w:p>
    <w:p w14:paraId="7AEC3D40" w14:textId="77777777" w:rsidR="00885EF7" w:rsidRPr="004F5E41" w:rsidRDefault="00A9233C" w:rsidP="004F5E41">
      <w:pPr>
        <w:spacing w:after="0"/>
        <w:jc w:val="both"/>
        <w:rPr>
          <w:rFonts w:ascii="Bookman Old Style" w:hAnsi="Bookman Old Style"/>
          <w:bCs/>
          <w:lang w:val="en-US"/>
        </w:rPr>
      </w:pPr>
      <w:hyperlink r:id="rId3552" w:tooltip="PDF firmado BOE-A-2020-4302" w:history="1">
        <w:r w:rsidR="00885EF7" w:rsidRPr="004F5E41">
          <w:rPr>
            <w:rStyle w:val="Hipervnculo"/>
            <w:rFonts w:ascii="Bookman Old Style" w:hAnsi="Bookman Old Style"/>
            <w:lang w:val="en-US"/>
          </w:rPr>
          <w:t>PDF (BOE-A-2020-4302 - 2 </w:t>
        </w:r>
        <w:proofErr w:type="spellStart"/>
        <w:r w:rsidR="00885EF7" w:rsidRPr="004F5E41">
          <w:rPr>
            <w:rStyle w:val="Hipervnculo"/>
            <w:rFonts w:ascii="Bookman Old Style" w:hAnsi="Bookman Old Style"/>
            <w:lang w:val="en-US"/>
          </w:rPr>
          <w:t>págs</w:t>
        </w:r>
        <w:proofErr w:type="spellEnd"/>
        <w:r w:rsidR="00885EF7" w:rsidRPr="004F5E41">
          <w:rPr>
            <w:rStyle w:val="Hipervnculo"/>
            <w:rFonts w:ascii="Bookman Old Style" w:hAnsi="Bookman Old Style"/>
            <w:lang w:val="en-US"/>
          </w:rPr>
          <w:t>. - 225 KB)</w:t>
        </w:r>
      </w:hyperlink>
    </w:p>
    <w:p w14:paraId="53F6C745" w14:textId="77777777" w:rsidR="00885EF7" w:rsidRPr="004F5E41" w:rsidRDefault="00A9233C" w:rsidP="004F5E41">
      <w:pPr>
        <w:spacing w:after="0"/>
        <w:jc w:val="both"/>
        <w:rPr>
          <w:rFonts w:ascii="Bookman Old Style" w:hAnsi="Bookman Old Style"/>
          <w:lang w:val="es-ES_tradnl"/>
        </w:rPr>
      </w:pPr>
      <w:hyperlink r:id="rId3553" w:tooltip="Versión HTML BOE-A-2020-4302" w:history="1">
        <w:r w:rsidR="00885EF7" w:rsidRPr="004F5E41">
          <w:rPr>
            <w:rStyle w:val="Hipervnculo"/>
            <w:rFonts w:ascii="Bookman Old Style" w:hAnsi="Bookman Old Style"/>
            <w:lang w:val="es-ES_tradnl"/>
          </w:rPr>
          <w:t>Otros formatos</w:t>
        </w:r>
      </w:hyperlink>
    </w:p>
    <w:p w14:paraId="3D478832" w14:textId="77777777" w:rsidR="00885EF7" w:rsidRPr="004F5E41" w:rsidRDefault="00885EF7" w:rsidP="004F5E41">
      <w:pPr>
        <w:spacing w:after="0"/>
        <w:jc w:val="both"/>
        <w:rPr>
          <w:rFonts w:ascii="Bookman Old Style" w:hAnsi="Bookman Old Style"/>
          <w:b/>
          <w:lang w:val="es-ES_tradnl"/>
        </w:rPr>
      </w:pPr>
    </w:p>
    <w:p w14:paraId="7C40AFBE" w14:textId="77777777" w:rsidR="006C7659" w:rsidRPr="004F5E41" w:rsidRDefault="006C7659" w:rsidP="004F5E41">
      <w:pPr>
        <w:spacing w:after="0"/>
        <w:jc w:val="both"/>
        <w:rPr>
          <w:rFonts w:ascii="Bookman Old Style" w:hAnsi="Bookman Old Style"/>
          <w:b/>
          <w:lang w:val="es-ES_tradnl"/>
        </w:rPr>
      </w:pPr>
      <w:r w:rsidRPr="004F5E41">
        <w:rPr>
          <w:rFonts w:ascii="Bookman Old Style" w:hAnsi="Bookman Old Style"/>
          <w:b/>
          <w:lang w:val="es-ES_tradnl"/>
        </w:rPr>
        <w:t>BOE 04/04/2020</w:t>
      </w:r>
    </w:p>
    <w:p w14:paraId="58A2F419" w14:textId="77777777" w:rsidR="00885EF7" w:rsidRPr="004F5E41" w:rsidRDefault="00885EF7" w:rsidP="004F5E41">
      <w:pPr>
        <w:spacing w:after="0"/>
        <w:jc w:val="both"/>
        <w:rPr>
          <w:rFonts w:ascii="Bookman Old Style" w:hAnsi="Bookman Old Style"/>
          <w:b/>
          <w:lang w:val="es-ES_tradnl"/>
        </w:rPr>
      </w:pPr>
    </w:p>
    <w:p w14:paraId="7E7B4875" w14:textId="77777777" w:rsidR="006C7659" w:rsidRPr="004F5E41" w:rsidRDefault="006C7659"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5A97A77D" w14:textId="77777777" w:rsidR="006C7659" w:rsidRPr="004F5E41" w:rsidRDefault="006C7659" w:rsidP="004F5E41">
      <w:pPr>
        <w:spacing w:after="0"/>
        <w:jc w:val="both"/>
        <w:rPr>
          <w:rFonts w:ascii="Bookman Old Style" w:hAnsi="Bookman Old Style"/>
          <w:b/>
          <w:bCs/>
          <w:lang w:val="es-ES_tradnl"/>
        </w:rPr>
      </w:pPr>
      <w:r w:rsidRPr="004F5E41">
        <w:rPr>
          <w:rFonts w:ascii="Bookman Old Style" w:hAnsi="Bookman Old Style"/>
          <w:b/>
          <w:bCs/>
          <w:lang w:val="es-ES_tradnl"/>
        </w:rPr>
        <w:t>04/04/2020</w:t>
      </w:r>
    </w:p>
    <w:p w14:paraId="07015156" w14:textId="77777777" w:rsidR="006C7659" w:rsidRPr="004F5E41" w:rsidRDefault="006C7659" w:rsidP="004F5E41">
      <w:pPr>
        <w:spacing w:after="0"/>
        <w:jc w:val="both"/>
        <w:rPr>
          <w:rFonts w:ascii="Bookman Old Style" w:hAnsi="Bookman Old Style"/>
          <w:bCs/>
          <w:lang w:val="es-ES_tradnl"/>
        </w:rPr>
      </w:pPr>
      <w:r w:rsidRPr="004F5E41">
        <w:rPr>
          <w:rFonts w:ascii="Bookman Old Style" w:hAnsi="Bookman Old Style"/>
          <w:lang w:val="es-ES_tradnl"/>
        </w:rPr>
        <w:t>Orden TED/320/2020, de 3 de abril, por la que se desarrollan determinados aspectos del derecho a percepción del bono social por parte de trabajadores autónomos que hayan cesado su actividad o hayan visto reducida su facturación como consecuencia del COVID-19 y se modifica el modelo de solicitud del bono social para trabajadores autónomos que hayan visto afectada su actividad como consecuencia del COVID-19, establecido en el Anexo IV del Real Decreto-ley 11/2020, de 31 de marzo, por el que se adoptan medidas urgentes complementarias en el ámbito social y económico para hacer frente al COVID-19.</w:t>
      </w:r>
    </w:p>
    <w:p w14:paraId="589A0B6F" w14:textId="77777777" w:rsidR="006C7659" w:rsidRPr="004F5E41" w:rsidRDefault="00A9233C" w:rsidP="004F5E41">
      <w:pPr>
        <w:spacing w:after="0"/>
        <w:jc w:val="both"/>
        <w:rPr>
          <w:rFonts w:ascii="Bookman Old Style" w:hAnsi="Bookman Old Style"/>
          <w:bCs/>
          <w:lang w:val="en-US"/>
        </w:rPr>
      </w:pPr>
      <w:hyperlink r:id="rId3554" w:tooltip="PDF firmado BOE-A-2020-4292" w:history="1">
        <w:r w:rsidR="006C7659" w:rsidRPr="004F5E41">
          <w:rPr>
            <w:rStyle w:val="Hipervnculo"/>
            <w:rFonts w:ascii="Bookman Old Style" w:hAnsi="Bookman Old Style"/>
            <w:lang w:val="en-US"/>
          </w:rPr>
          <w:t>PDF (BOE-A-2020-4292 - 7 </w:t>
        </w:r>
        <w:proofErr w:type="spellStart"/>
        <w:r w:rsidR="006C7659" w:rsidRPr="004F5E41">
          <w:rPr>
            <w:rStyle w:val="Hipervnculo"/>
            <w:rFonts w:ascii="Bookman Old Style" w:hAnsi="Bookman Old Style"/>
            <w:lang w:val="en-US"/>
          </w:rPr>
          <w:t>págs</w:t>
        </w:r>
        <w:proofErr w:type="spellEnd"/>
        <w:r w:rsidR="006C7659" w:rsidRPr="004F5E41">
          <w:rPr>
            <w:rStyle w:val="Hipervnculo"/>
            <w:rFonts w:ascii="Bookman Old Style" w:hAnsi="Bookman Old Style"/>
            <w:lang w:val="en-US"/>
          </w:rPr>
          <w:t>. - 337 KB)</w:t>
        </w:r>
      </w:hyperlink>
    </w:p>
    <w:p w14:paraId="28B58E32" w14:textId="77777777" w:rsidR="006C7659" w:rsidRPr="004F5E41" w:rsidRDefault="00A9233C" w:rsidP="004F5E41">
      <w:pPr>
        <w:spacing w:after="0"/>
        <w:jc w:val="both"/>
        <w:rPr>
          <w:rFonts w:ascii="Bookman Old Style" w:hAnsi="Bookman Old Style"/>
          <w:lang w:val="es-ES_tradnl"/>
        </w:rPr>
      </w:pPr>
      <w:hyperlink r:id="rId3555" w:tooltip="Versión HTML BOE-A-2020-4292" w:history="1">
        <w:r w:rsidR="006C7659" w:rsidRPr="004F5E41">
          <w:rPr>
            <w:rStyle w:val="Hipervnculo"/>
            <w:rFonts w:ascii="Bookman Old Style" w:hAnsi="Bookman Old Style"/>
            <w:lang w:val="es-ES_tradnl"/>
          </w:rPr>
          <w:t>Otros formatos</w:t>
        </w:r>
      </w:hyperlink>
    </w:p>
    <w:p w14:paraId="581CEB14" w14:textId="77777777" w:rsidR="006C7659" w:rsidRPr="004F5E41" w:rsidRDefault="006C7659" w:rsidP="004F5E41">
      <w:pPr>
        <w:spacing w:after="0"/>
        <w:jc w:val="both"/>
        <w:rPr>
          <w:rFonts w:ascii="Bookman Old Style" w:hAnsi="Bookman Old Style"/>
          <w:b/>
          <w:bCs/>
          <w:lang w:val="es-ES_tradnl"/>
        </w:rPr>
      </w:pPr>
    </w:p>
    <w:p w14:paraId="68735314" w14:textId="77777777" w:rsidR="006C7659" w:rsidRPr="004F5E41" w:rsidRDefault="006C7659" w:rsidP="004F5E41">
      <w:pPr>
        <w:spacing w:after="0"/>
        <w:jc w:val="both"/>
        <w:rPr>
          <w:rFonts w:ascii="Bookman Old Style" w:hAnsi="Bookman Old Style"/>
          <w:b/>
          <w:bCs/>
          <w:lang w:val="es-ES_tradnl"/>
        </w:rPr>
      </w:pPr>
      <w:r w:rsidRPr="004F5E41">
        <w:rPr>
          <w:rFonts w:ascii="Bookman Old Style" w:hAnsi="Bookman Old Style"/>
          <w:b/>
          <w:bCs/>
          <w:lang w:val="es-ES_tradnl"/>
        </w:rPr>
        <w:t>Medidas financieras</w:t>
      </w:r>
    </w:p>
    <w:p w14:paraId="2B4706ED" w14:textId="77777777" w:rsidR="006C7659" w:rsidRPr="004F5E41" w:rsidRDefault="006C7659" w:rsidP="004F5E41">
      <w:pPr>
        <w:spacing w:after="0"/>
        <w:jc w:val="both"/>
        <w:rPr>
          <w:rFonts w:ascii="Bookman Old Style" w:hAnsi="Bookman Old Style"/>
          <w:b/>
          <w:bCs/>
          <w:lang w:val="es-ES_tradnl"/>
        </w:rPr>
      </w:pPr>
      <w:r w:rsidRPr="004F5E41">
        <w:rPr>
          <w:rFonts w:ascii="Bookman Old Style" w:hAnsi="Bookman Old Style"/>
          <w:b/>
          <w:bCs/>
          <w:lang w:val="es-ES_tradnl"/>
        </w:rPr>
        <w:t>04/04/2020</w:t>
      </w:r>
    </w:p>
    <w:p w14:paraId="5EE171B6" w14:textId="77777777" w:rsidR="006C7659" w:rsidRPr="004F5E41" w:rsidRDefault="006C7659" w:rsidP="004F5E41">
      <w:pPr>
        <w:spacing w:after="0"/>
        <w:jc w:val="both"/>
        <w:rPr>
          <w:rFonts w:ascii="Bookman Old Style" w:hAnsi="Bookman Old Style"/>
          <w:bCs/>
          <w:lang w:val="es-ES_tradnl"/>
        </w:rPr>
      </w:pPr>
      <w:r w:rsidRPr="004F5E41">
        <w:rPr>
          <w:rFonts w:ascii="Bookman Old Style" w:hAnsi="Bookman Old Style"/>
          <w:lang w:val="es-ES_tradnl"/>
        </w:rPr>
        <w:t xml:space="preserve">Resolución de 3 de abril de 2020, de la Secretaría General del Tesoro y Financiación Internacional, por la que se actualiza el Anexo 1 incluido en la Resolución de 4 de julio de 2017, de la Secretaría General del Tesoro y Política </w:t>
      </w:r>
      <w:r w:rsidRPr="004F5E41">
        <w:rPr>
          <w:rFonts w:ascii="Bookman Old Style" w:hAnsi="Bookman Old Style"/>
          <w:lang w:val="es-ES_tradnl"/>
        </w:rPr>
        <w:lastRenderedPageBreak/>
        <w:t>Financiera, por la que se define el principio de prudencia financiera aplicable a las operaciones de endeudamiento y derivados de las comunidades autónomas y entidades locales.</w:t>
      </w:r>
    </w:p>
    <w:p w14:paraId="09D43521" w14:textId="77777777" w:rsidR="006C7659" w:rsidRPr="004F5E41" w:rsidRDefault="00A9233C" w:rsidP="004F5E41">
      <w:pPr>
        <w:spacing w:after="0"/>
        <w:jc w:val="both"/>
        <w:rPr>
          <w:rFonts w:ascii="Bookman Old Style" w:hAnsi="Bookman Old Style"/>
          <w:bCs/>
          <w:lang w:val="en-US"/>
        </w:rPr>
      </w:pPr>
      <w:hyperlink r:id="rId3556" w:tooltip="PDF firmado BOE-A-2020-4293" w:history="1">
        <w:r w:rsidR="006C7659" w:rsidRPr="004F5E41">
          <w:rPr>
            <w:rStyle w:val="Hipervnculo"/>
            <w:rFonts w:ascii="Bookman Old Style" w:hAnsi="Bookman Old Style"/>
            <w:lang w:val="en-US"/>
          </w:rPr>
          <w:t>PDF (BOE-A-2020-4293 - 3 </w:t>
        </w:r>
        <w:proofErr w:type="spellStart"/>
        <w:r w:rsidR="006C7659" w:rsidRPr="004F5E41">
          <w:rPr>
            <w:rStyle w:val="Hipervnculo"/>
            <w:rFonts w:ascii="Bookman Old Style" w:hAnsi="Bookman Old Style"/>
            <w:lang w:val="en-US"/>
          </w:rPr>
          <w:t>págs</w:t>
        </w:r>
        <w:proofErr w:type="spellEnd"/>
        <w:r w:rsidR="006C7659" w:rsidRPr="004F5E41">
          <w:rPr>
            <w:rStyle w:val="Hipervnculo"/>
            <w:rFonts w:ascii="Bookman Old Style" w:hAnsi="Bookman Old Style"/>
            <w:lang w:val="en-US"/>
          </w:rPr>
          <w:t>. - 302 KB)</w:t>
        </w:r>
      </w:hyperlink>
    </w:p>
    <w:p w14:paraId="2D06D695" w14:textId="77777777" w:rsidR="006C7659" w:rsidRPr="004F5E41" w:rsidRDefault="00A9233C" w:rsidP="004F5E41">
      <w:pPr>
        <w:spacing w:after="0"/>
        <w:jc w:val="both"/>
        <w:rPr>
          <w:rFonts w:ascii="Bookman Old Style" w:hAnsi="Bookman Old Style"/>
          <w:lang w:val="es-ES_tradnl"/>
        </w:rPr>
      </w:pPr>
      <w:hyperlink r:id="rId3557" w:tooltip="Versión HTML BOE-A-2020-4293" w:history="1">
        <w:r w:rsidR="006C7659" w:rsidRPr="004F5E41">
          <w:rPr>
            <w:rStyle w:val="Hipervnculo"/>
            <w:rFonts w:ascii="Bookman Old Style" w:hAnsi="Bookman Old Style"/>
            <w:lang w:val="es-ES_tradnl"/>
          </w:rPr>
          <w:t>Otros formatos</w:t>
        </w:r>
      </w:hyperlink>
    </w:p>
    <w:p w14:paraId="7A62D051" w14:textId="77777777" w:rsidR="006C7659" w:rsidRPr="004F5E41" w:rsidRDefault="006C7659" w:rsidP="004F5E41">
      <w:pPr>
        <w:spacing w:after="0"/>
        <w:jc w:val="both"/>
        <w:rPr>
          <w:rFonts w:ascii="Bookman Old Style" w:hAnsi="Bookman Old Style"/>
          <w:b/>
          <w:lang w:val="es-ES_tradnl"/>
        </w:rPr>
      </w:pPr>
    </w:p>
    <w:p w14:paraId="3BDEAA7D" w14:textId="77777777" w:rsidR="006C7659" w:rsidRPr="004F5E41" w:rsidRDefault="006C7659"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683F4903" w14:textId="77777777" w:rsidR="006C7659" w:rsidRPr="004F5E41" w:rsidRDefault="006C7659" w:rsidP="004F5E41">
      <w:pPr>
        <w:spacing w:after="0"/>
        <w:jc w:val="both"/>
        <w:rPr>
          <w:rFonts w:ascii="Bookman Old Style" w:hAnsi="Bookman Old Style"/>
          <w:b/>
          <w:bCs/>
          <w:lang w:val="es-ES_tradnl"/>
        </w:rPr>
      </w:pPr>
      <w:r w:rsidRPr="004F5E41">
        <w:rPr>
          <w:rFonts w:ascii="Bookman Old Style" w:hAnsi="Bookman Old Style"/>
          <w:b/>
          <w:bCs/>
          <w:lang w:val="es-ES_tradnl"/>
        </w:rPr>
        <w:t>04/04/2020</w:t>
      </w:r>
    </w:p>
    <w:p w14:paraId="5EE0DC7E" w14:textId="77777777" w:rsidR="006C7659" w:rsidRPr="004F5E41" w:rsidRDefault="006C7659" w:rsidP="004F5E41">
      <w:pPr>
        <w:spacing w:after="0"/>
        <w:jc w:val="both"/>
        <w:rPr>
          <w:rFonts w:ascii="Bookman Old Style" w:hAnsi="Bookman Old Style"/>
          <w:bCs/>
          <w:lang w:val="es-ES_tradnl"/>
        </w:rPr>
      </w:pPr>
      <w:r w:rsidRPr="004F5E41">
        <w:rPr>
          <w:rFonts w:ascii="Bookman Old Style" w:hAnsi="Bookman Old Style"/>
          <w:lang w:val="es-ES_tradnl"/>
        </w:rPr>
        <w:t xml:space="preserve">Orden SND/321/2020, de 3 de abril, por la que se establecen medidas especiales para el uso de bioetanol en la fabricación de soluciones y geles hidroalcohólicos para la desinfección de manos con ocasión de </w:t>
      </w:r>
      <w:proofErr w:type="gramStart"/>
      <w:r w:rsidRPr="004F5E41">
        <w:rPr>
          <w:rFonts w:ascii="Bookman Old Style" w:hAnsi="Bookman Old Style"/>
          <w:lang w:val="es-ES_tradnl"/>
        </w:rPr>
        <w:t>las crisis sanitaria ocasionada</w:t>
      </w:r>
      <w:proofErr w:type="gramEnd"/>
      <w:r w:rsidRPr="004F5E41">
        <w:rPr>
          <w:rFonts w:ascii="Bookman Old Style" w:hAnsi="Bookman Old Style"/>
          <w:lang w:val="es-ES_tradnl"/>
        </w:rPr>
        <w:t xml:space="preserve"> por el COVID-19.</w:t>
      </w:r>
    </w:p>
    <w:p w14:paraId="7377B6E5" w14:textId="77777777" w:rsidR="006C7659" w:rsidRPr="004F5E41" w:rsidRDefault="00A9233C" w:rsidP="004F5E41">
      <w:pPr>
        <w:spacing w:after="0"/>
        <w:jc w:val="both"/>
        <w:rPr>
          <w:rFonts w:ascii="Bookman Old Style" w:hAnsi="Bookman Old Style"/>
          <w:bCs/>
          <w:lang w:val="en-US"/>
        </w:rPr>
      </w:pPr>
      <w:hyperlink r:id="rId3558" w:tooltip="PDF firmado BOE-A-2020-4294" w:history="1">
        <w:r w:rsidR="006C7659" w:rsidRPr="004F5E41">
          <w:rPr>
            <w:rStyle w:val="Hipervnculo"/>
            <w:rFonts w:ascii="Bookman Old Style" w:hAnsi="Bookman Old Style"/>
            <w:lang w:val="en-US"/>
          </w:rPr>
          <w:t>PDF (BOE-A-2020-4294 - 3 </w:t>
        </w:r>
        <w:proofErr w:type="spellStart"/>
        <w:r w:rsidR="006C7659" w:rsidRPr="004F5E41">
          <w:rPr>
            <w:rStyle w:val="Hipervnculo"/>
            <w:rFonts w:ascii="Bookman Old Style" w:hAnsi="Bookman Old Style"/>
            <w:lang w:val="en-US"/>
          </w:rPr>
          <w:t>págs</w:t>
        </w:r>
        <w:proofErr w:type="spellEnd"/>
        <w:r w:rsidR="006C7659" w:rsidRPr="004F5E41">
          <w:rPr>
            <w:rStyle w:val="Hipervnculo"/>
            <w:rFonts w:ascii="Bookman Old Style" w:hAnsi="Bookman Old Style"/>
            <w:lang w:val="en-US"/>
          </w:rPr>
          <w:t>. - 228 KB)</w:t>
        </w:r>
      </w:hyperlink>
    </w:p>
    <w:p w14:paraId="52B06953" w14:textId="77777777" w:rsidR="006C7659" w:rsidRPr="004F5E41" w:rsidRDefault="00A9233C" w:rsidP="004F5E41">
      <w:pPr>
        <w:spacing w:after="0"/>
        <w:jc w:val="both"/>
        <w:rPr>
          <w:rFonts w:ascii="Bookman Old Style" w:hAnsi="Bookman Old Style"/>
          <w:lang w:val="es-ES_tradnl"/>
        </w:rPr>
      </w:pPr>
      <w:hyperlink r:id="rId3559" w:tooltip="Versión HTML BOE-A-2020-4294" w:history="1">
        <w:r w:rsidR="006C7659" w:rsidRPr="004F5E41">
          <w:rPr>
            <w:rStyle w:val="Hipervnculo"/>
            <w:rFonts w:ascii="Bookman Old Style" w:hAnsi="Bookman Old Style"/>
            <w:lang w:val="es-ES_tradnl"/>
          </w:rPr>
          <w:t>Otros formatos</w:t>
        </w:r>
      </w:hyperlink>
    </w:p>
    <w:p w14:paraId="54C571FD" w14:textId="77777777" w:rsidR="006C7659" w:rsidRPr="004F5E41" w:rsidRDefault="006C7659" w:rsidP="004F5E41">
      <w:pPr>
        <w:spacing w:after="0"/>
        <w:jc w:val="both"/>
        <w:rPr>
          <w:rFonts w:ascii="Bookman Old Style" w:hAnsi="Bookman Old Style"/>
          <w:lang w:val="es-ES_tradnl"/>
        </w:rPr>
      </w:pPr>
    </w:p>
    <w:p w14:paraId="35B2D2C6" w14:textId="77777777" w:rsidR="00795F4A" w:rsidRPr="004F5E41" w:rsidRDefault="00795F4A" w:rsidP="004F5E41">
      <w:pPr>
        <w:spacing w:after="0"/>
        <w:jc w:val="both"/>
        <w:rPr>
          <w:rFonts w:ascii="Bookman Old Style" w:hAnsi="Bookman Old Style"/>
          <w:b/>
          <w:lang w:val="es-ES_tradnl"/>
        </w:rPr>
      </w:pPr>
      <w:r w:rsidRPr="004F5E41">
        <w:rPr>
          <w:rFonts w:ascii="Bookman Old Style" w:hAnsi="Bookman Old Style"/>
          <w:b/>
          <w:lang w:val="es-ES_tradnl"/>
        </w:rPr>
        <w:t>BOE 03/04/2020</w:t>
      </w:r>
    </w:p>
    <w:p w14:paraId="284CC3EF" w14:textId="77777777" w:rsidR="00795F4A" w:rsidRPr="004F5E41" w:rsidRDefault="00795F4A" w:rsidP="004F5E41">
      <w:pPr>
        <w:spacing w:after="0"/>
        <w:jc w:val="both"/>
        <w:rPr>
          <w:rFonts w:ascii="Bookman Old Style" w:hAnsi="Bookman Old Style"/>
          <w:lang w:val="es-ES_tradnl"/>
        </w:rPr>
      </w:pPr>
    </w:p>
    <w:p w14:paraId="24055EAC"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Armas y explosivos</w:t>
      </w:r>
    </w:p>
    <w:p w14:paraId="7D0DC4D2"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03/04/2020</w:t>
      </w:r>
    </w:p>
    <w:p w14:paraId="1444B26A"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lang w:val="es-ES_tradnl"/>
        </w:rPr>
        <w:t>Orden INT/316/2020, de 2 de abril, por la que se adoptan medidas en materia de armas, ejercicios de tiro de personal de seguridad privada, artículos pirotécnicos y cartuchería, y explosivos, en aplicación del Real Decreto 463/2020, de 14 de marzo, por el que se declara el estado de alarma para la gestión de la situación de crisis sanitaria ocasionada por el COVID-19.</w:t>
      </w:r>
    </w:p>
    <w:p w14:paraId="2A7D4561" w14:textId="77777777" w:rsidR="00795F4A" w:rsidRPr="004F5E41" w:rsidRDefault="00A9233C" w:rsidP="004F5E41">
      <w:pPr>
        <w:spacing w:after="0"/>
        <w:jc w:val="both"/>
        <w:rPr>
          <w:rFonts w:ascii="Bookman Old Style" w:hAnsi="Bookman Old Style"/>
          <w:b/>
          <w:bCs/>
          <w:lang w:val="en-US"/>
        </w:rPr>
      </w:pPr>
      <w:hyperlink r:id="rId3560" w:tooltip="PDF firmado BOE-A-2020-4259" w:history="1">
        <w:r w:rsidR="00795F4A" w:rsidRPr="004F5E41">
          <w:rPr>
            <w:rStyle w:val="Hipervnculo"/>
            <w:rFonts w:ascii="Bookman Old Style" w:hAnsi="Bookman Old Style"/>
            <w:lang w:val="en-US"/>
          </w:rPr>
          <w:t>PDF (BOE-A-2020-4259 - 3 </w:t>
        </w:r>
        <w:proofErr w:type="spellStart"/>
        <w:r w:rsidR="00795F4A" w:rsidRPr="004F5E41">
          <w:rPr>
            <w:rStyle w:val="Hipervnculo"/>
            <w:rFonts w:ascii="Bookman Old Style" w:hAnsi="Bookman Old Style"/>
            <w:lang w:val="en-US"/>
          </w:rPr>
          <w:t>págs</w:t>
        </w:r>
        <w:proofErr w:type="spellEnd"/>
        <w:r w:rsidR="00795F4A" w:rsidRPr="004F5E41">
          <w:rPr>
            <w:rStyle w:val="Hipervnculo"/>
            <w:rFonts w:ascii="Bookman Old Style" w:hAnsi="Bookman Old Style"/>
            <w:lang w:val="en-US"/>
          </w:rPr>
          <w:t>. - 227 KB)</w:t>
        </w:r>
      </w:hyperlink>
    </w:p>
    <w:p w14:paraId="22DB6EE9" w14:textId="77777777" w:rsidR="00795F4A" w:rsidRPr="004F5E41" w:rsidRDefault="00795F4A" w:rsidP="004F5E41">
      <w:pPr>
        <w:spacing w:after="0"/>
        <w:jc w:val="both"/>
        <w:rPr>
          <w:rFonts w:ascii="Bookman Old Style" w:hAnsi="Bookman Old Style"/>
          <w:lang w:val="es-ES_tradnl"/>
        </w:rPr>
      </w:pPr>
      <w:r w:rsidRPr="004F5E41">
        <w:rPr>
          <w:rFonts w:ascii="Bookman Old Style" w:hAnsi="Bookman Old Style"/>
          <w:lang w:val="en-US"/>
        </w:rPr>
        <w:t> </w:t>
      </w:r>
      <w:hyperlink r:id="rId3561" w:tooltip="Versión HTML BOE-A-2020-4259" w:history="1">
        <w:r w:rsidRPr="004F5E41">
          <w:rPr>
            <w:rStyle w:val="Hipervnculo"/>
            <w:rFonts w:ascii="Bookman Old Style" w:hAnsi="Bookman Old Style"/>
            <w:lang w:val="es-ES_tradnl"/>
          </w:rPr>
          <w:t>Otros formatos</w:t>
        </w:r>
      </w:hyperlink>
    </w:p>
    <w:p w14:paraId="573A9DDC" w14:textId="77777777" w:rsidR="00795F4A" w:rsidRPr="004F5E41" w:rsidRDefault="00795F4A" w:rsidP="004F5E41">
      <w:pPr>
        <w:spacing w:after="0"/>
        <w:jc w:val="both"/>
        <w:rPr>
          <w:rFonts w:ascii="Bookman Old Style" w:hAnsi="Bookman Old Style"/>
          <w:b/>
          <w:bCs/>
          <w:lang w:val="es-ES_tradnl"/>
        </w:rPr>
      </w:pPr>
    </w:p>
    <w:p w14:paraId="7EC6EA1E"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Titularidad de vehículos</w:t>
      </w:r>
    </w:p>
    <w:p w14:paraId="30108200"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03/04/2020</w:t>
      </w:r>
    </w:p>
    <w:p w14:paraId="045812A5"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lang w:val="es-ES_tradnl"/>
        </w:rPr>
        <w:t>Orden INT/317/2020, de 2 de abril, por la que se desarrolla el Real Decreto 463/2020, de 14 de marzo, por el que se declara el estado de alarma para la gestión de la situación de crisis sanitaria ocasionada por el COVID-19, en materia de matriculación y cambio de titularidad de determinados vehículos.</w:t>
      </w:r>
    </w:p>
    <w:p w14:paraId="41CFF2D9" w14:textId="77777777" w:rsidR="00795F4A" w:rsidRPr="004F5E41" w:rsidRDefault="00A9233C" w:rsidP="004F5E41">
      <w:pPr>
        <w:spacing w:after="0"/>
        <w:jc w:val="both"/>
        <w:rPr>
          <w:rFonts w:ascii="Bookman Old Style" w:hAnsi="Bookman Old Style"/>
          <w:b/>
          <w:bCs/>
          <w:lang w:val="en-US"/>
        </w:rPr>
      </w:pPr>
      <w:hyperlink r:id="rId3562" w:tooltip="PDF firmado BOE-A-2020-4260" w:history="1">
        <w:r w:rsidR="00795F4A" w:rsidRPr="004F5E41">
          <w:rPr>
            <w:rStyle w:val="Hipervnculo"/>
            <w:rFonts w:ascii="Bookman Old Style" w:hAnsi="Bookman Old Style"/>
            <w:lang w:val="en-US"/>
          </w:rPr>
          <w:t>PDF (BOE-A-2020-4260 - 3 </w:t>
        </w:r>
        <w:proofErr w:type="spellStart"/>
        <w:r w:rsidR="00795F4A" w:rsidRPr="004F5E41">
          <w:rPr>
            <w:rStyle w:val="Hipervnculo"/>
            <w:rFonts w:ascii="Bookman Old Style" w:hAnsi="Bookman Old Style"/>
            <w:lang w:val="en-US"/>
          </w:rPr>
          <w:t>págs</w:t>
        </w:r>
        <w:proofErr w:type="spellEnd"/>
        <w:r w:rsidR="00795F4A" w:rsidRPr="004F5E41">
          <w:rPr>
            <w:rStyle w:val="Hipervnculo"/>
            <w:rFonts w:ascii="Bookman Old Style" w:hAnsi="Bookman Old Style"/>
            <w:lang w:val="en-US"/>
          </w:rPr>
          <w:t>. - 240 KB)</w:t>
        </w:r>
      </w:hyperlink>
    </w:p>
    <w:p w14:paraId="61A43D6E" w14:textId="77777777" w:rsidR="00795F4A" w:rsidRPr="004F5E41" w:rsidRDefault="00A9233C" w:rsidP="004F5E41">
      <w:pPr>
        <w:spacing w:after="0"/>
        <w:jc w:val="both"/>
        <w:rPr>
          <w:rFonts w:ascii="Bookman Old Style" w:hAnsi="Bookman Old Style"/>
          <w:lang w:val="es-ES_tradnl"/>
        </w:rPr>
      </w:pPr>
      <w:hyperlink r:id="rId3563" w:tooltip="Versión HTML BOE-A-2020-4260" w:history="1">
        <w:r w:rsidR="00795F4A" w:rsidRPr="004F5E41">
          <w:rPr>
            <w:rStyle w:val="Hipervnculo"/>
            <w:rFonts w:ascii="Bookman Old Style" w:hAnsi="Bookman Old Style"/>
            <w:lang w:val="es-ES_tradnl"/>
          </w:rPr>
          <w:t>Otros formatos</w:t>
        </w:r>
      </w:hyperlink>
    </w:p>
    <w:p w14:paraId="74D5938D" w14:textId="77777777" w:rsidR="00795F4A" w:rsidRPr="004F5E41" w:rsidRDefault="00795F4A" w:rsidP="004F5E41">
      <w:pPr>
        <w:spacing w:after="0"/>
        <w:jc w:val="both"/>
        <w:rPr>
          <w:rFonts w:ascii="Bookman Old Style" w:hAnsi="Bookman Old Style"/>
          <w:lang w:val="es-ES_tradnl"/>
        </w:rPr>
      </w:pPr>
    </w:p>
    <w:p w14:paraId="408A8C52"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excepcionales</w:t>
      </w:r>
    </w:p>
    <w:p w14:paraId="1E36089F"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03/04/2020</w:t>
      </w:r>
    </w:p>
    <w:p w14:paraId="19F585A5"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lang w:val="es-ES_tradnl"/>
        </w:rPr>
        <w:t>Orden TMA/318/2020, de 2 de abril, por la que se disponen medidas excepcionales en la aplicación de la Orden FOM/2872/2010, de 5 de noviembre, en relación con las habilitaciones de maquinistas, durante la situación de crisis sanitaria ocasionada por el COVID-19.</w:t>
      </w:r>
    </w:p>
    <w:p w14:paraId="7B14C229" w14:textId="77777777" w:rsidR="00795F4A" w:rsidRPr="004F5E41" w:rsidRDefault="00A9233C" w:rsidP="004F5E41">
      <w:pPr>
        <w:spacing w:after="0"/>
        <w:jc w:val="both"/>
        <w:rPr>
          <w:rFonts w:ascii="Bookman Old Style" w:hAnsi="Bookman Old Style"/>
          <w:b/>
          <w:bCs/>
          <w:lang w:val="en-US"/>
        </w:rPr>
      </w:pPr>
      <w:hyperlink r:id="rId3564" w:tooltip="PDF firmado BOE-A-2020-4261" w:history="1">
        <w:r w:rsidR="00795F4A" w:rsidRPr="004F5E41">
          <w:rPr>
            <w:rStyle w:val="Hipervnculo"/>
            <w:rFonts w:ascii="Bookman Old Style" w:hAnsi="Bookman Old Style"/>
            <w:lang w:val="en-US"/>
          </w:rPr>
          <w:t>PDF (BOE-A-2020-4261 - 2 </w:t>
        </w:r>
        <w:proofErr w:type="spellStart"/>
        <w:r w:rsidR="00795F4A" w:rsidRPr="004F5E41">
          <w:rPr>
            <w:rStyle w:val="Hipervnculo"/>
            <w:rFonts w:ascii="Bookman Old Style" w:hAnsi="Bookman Old Style"/>
            <w:lang w:val="en-US"/>
          </w:rPr>
          <w:t>págs</w:t>
        </w:r>
        <w:proofErr w:type="spellEnd"/>
        <w:r w:rsidR="00795F4A" w:rsidRPr="004F5E41">
          <w:rPr>
            <w:rStyle w:val="Hipervnculo"/>
            <w:rFonts w:ascii="Bookman Old Style" w:hAnsi="Bookman Old Style"/>
            <w:lang w:val="en-US"/>
          </w:rPr>
          <w:t>. - 222 KB)</w:t>
        </w:r>
      </w:hyperlink>
    </w:p>
    <w:p w14:paraId="66699A13" w14:textId="77777777" w:rsidR="00795F4A" w:rsidRPr="004F5E41" w:rsidRDefault="00A9233C" w:rsidP="004F5E41">
      <w:pPr>
        <w:spacing w:after="0"/>
        <w:jc w:val="both"/>
        <w:rPr>
          <w:rFonts w:ascii="Bookman Old Style" w:hAnsi="Bookman Old Style"/>
          <w:lang w:val="es-ES_tradnl"/>
        </w:rPr>
      </w:pPr>
      <w:hyperlink r:id="rId3565" w:tooltip="Versión HTML BOE-A-2020-4261" w:history="1">
        <w:r w:rsidR="00795F4A" w:rsidRPr="004F5E41">
          <w:rPr>
            <w:rStyle w:val="Hipervnculo"/>
            <w:rFonts w:ascii="Bookman Old Style" w:hAnsi="Bookman Old Style"/>
            <w:lang w:val="es-ES_tradnl"/>
          </w:rPr>
          <w:t>Otros formatos</w:t>
        </w:r>
      </w:hyperlink>
    </w:p>
    <w:p w14:paraId="7C48BC6A" w14:textId="77777777" w:rsidR="00795F4A" w:rsidRPr="004F5E41" w:rsidRDefault="00795F4A" w:rsidP="004F5E41">
      <w:pPr>
        <w:spacing w:after="0"/>
        <w:jc w:val="both"/>
        <w:rPr>
          <w:rFonts w:ascii="Bookman Old Style" w:hAnsi="Bookman Old Style"/>
          <w:lang w:val="es-ES_tradnl"/>
        </w:rPr>
      </w:pPr>
    </w:p>
    <w:p w14:paraId="0D7135D5"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Transporte terrestre</w:t>
      </w:r>
    </w:p>
    <w:p w14:paraId="4B2AE1A7"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03/04/2020</w:t>
      </w:r>
    </w:p>
    <w:p w14:paraId="471FA320"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lang w:val="es-ES_tradnl"/>
        </w:rPr>
        <w:lastRenderedPageBreak/>
        <w:t>Resolución de 2 de abril de 2020, de la Dirección General de Transporte Terrestre, por la que se dictan instrucciones para la distribución de las mascarillas en el ámbito del transporte terrestre.</w:t>
      </w:r>
    </w:p>
    <w:p w14:paraId="23C1EC33" w14:textId="77777777" w:rsidR="00795F4A" w:rsidRPr="004F5E41" w:rsidRDefault="00A9233C" w:rsidP="004F5E41">
      <w:pPr>
        <w:spacing w:after="0"/>
        <w:jc w:val="both"/>
        <w:rPr>
          <w:rFonts w:ascii="Bookman Old Style" w:hAnsi="Bookman Old Style"/>
          <w:b/>
          <w:bCs/>
          <w:lang w:val="en-US"/>
        </w:rPr>
      </w:pPr>
      <w:hyperlink r:id="rId3566" w:tooltip="PDF firmado BOE-A-2020-4262" w:history="1">
        <w:r w:rsidR="00795F4A" w:rsidRPr="004F5E41">
          <w:rPr>
            <w:rStyle w:val="Hipervnculo"/>
            <w:rFonts w:ascii="Bookman Old Style" w:hAnsi="Bookman Old Style"/>
            <w:lang w:val="en-US"/>
          </w:rPr>
          <w:t>PDF (BOE-A-2020-4262 - 5 </w:t>
        </w:r>
        <w:proofErr w:type="spellStart"/>
        <w:r w:rsidR="00795F4A" w:rsidRPr="004F5E41">
          <w:rPr>
            <w:rStyle w:val="Hipervnculo"/>
            <w:rFonts w:ascii="Bookman Old Style" w:hAnsi="Bookman Old Style"/>
            <w:lang w:val="en-US"/>
          </w:rPr>
          <w:t>págs</w:t>
        </w:r>
        <w:proofErr w:type="spellEnd"/>
        <w:r w:rsidR="00795F4A" w:rsidRPr="004F5E41">
          <w:rPr>
            <w:rStyle w:val="Hipervnculo"/>
            <w:rFonts w:ascii="Bookman Old Style" w:hAnsi="Bookman Old Style"/>
            <w:lang w:val="en-US"/>
          </w:rPr>
          <w:t>. - 237 KB)</w:t>
        </w:r>
      </w:hyperlink>
    </w:p>
    <w:p w14:paraId="618F37BE" w14:textId="77777777" w:rsidR="00795F4A" w:rsidRPr="004F5E41" w:rsidRDefault="00A9233C" w:rsidP="004F5E41">
      <w:pPr>
        <w:spacing w:after="0"/>
        <w:jc w:val="both"/>
        <w:rPr>
          <w:rFonts w:ascii="Bookman Old Style" w:hAnsi="Bookman Old Style"/>
          <w:lang w:val="es-ES_tradnl"/>
        </w:rPr>
      </w:pPr>
      <w:hyperlink r:id="rId3567" w:tooltip="Versión HTML BOE-A-2020-4262" w:history="1">
        <w:r w:rsidR="00795F4A" w:rsidRPr="004F5E41">
          <w:rPr>
            <w:rStyle w:val="Hipervnculo"/>
            <w:rFonts w:ascii="Bookman Old Style" w:hAnsi="Bookman Old Style"/>
            <w:lang w:val="es-ES_tradnl"/>
          </w:rPr>
          <w:t>Otros formatos</w:t>
        </w:r>
      </w:hyperlink>
    </w:p>
    <w:p w14:paraId="4E5A5E59" w14:textId="77777777" w:rsidR="00795F4A" w:rsidRPr="004F5E41" w:rsidRDefault="00795F4A" w:rsidP="004F5E41">
      <w:pPr>
        <w:spacing w:after="0"/>
        <w:jc w:val="both"/>
        <w:rPr>
          <w:rFonts w:ascii="Bookman Old Style" w:hAnsi="Bookman Old Style"/>
          <w:lang w:val="es-ES_tradnl"/>
        </w:rPr>
      </w:pPr>
    </w:p>
    <w:p w14:paraId="7BE24C81"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339DD857"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03/04/2020</w:t>
      </w:r>
    </w:p>
    <w:p w14:paraId="4981559A"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lang w:val="es-ES_tradnl"/>
        </w:rPr>
        <w:t>Orden SND/319/2020, de 1 de abril, por la que se modifica la Orden SND/232/2020, de 15 de marzo, por la que se adoptan medidas en materia de recursos humanos y medios para la gestión de la situación de crisis sanitaria ocasionada por el COVID-19.</w:t>
      </w:r>
    </w:p>
    <w:p w14:paraId="01BDC02D" w14:textId="77777777" w:rsidR="00795F4A" w:rsidRPr="004F5E41" w:rsidRDefault="00A9233C" w:rsidP="004F5E41">
      <w:pPr>
        <w:spacing w:after="0"/>
        <w:jc w:val="both"/>
        <w:rPr>
          <w:rFonts w:ascii="Bookman Old Style" w:hAnsi="Bookman Old Style"/>
          <w:b/>
          <w:bCs/>
          <w:lang w:val="en-US"/>
        </w:rPr>
      </w:pPr>
      <w:hyperlink r:id="rId3568" w:tooltip="PDF firmado BOE-A-2020-4265" w:history="1">
        <w:r w:rsidR="00795F4A" w:rsidRPr="004F5E41">
          <w:rPr>
            <w:rStyle w:val="Hipervnculo"/>
            <w:rFonts w:ascii="Bookman Old Style" w:hAnsi="Bookman Old Style"/>
            <w:lang w:val="en-US"/>
          </w:rPr>
          <w:t>PDF (BOE-A-2020-4265 - 4 </w:t>
        </w:r>
        <w:proofErr w:type="spellStart"/>
        <w:r w:rsidR="00795F4A" w:rsidRPr="004F5E41">
          <w:rPr>
            <w:rStyle w:val="Hipervnculo"/>
            <w:rFonts w:ascii="Bookman Old Style" w:hAnsi="Bookman Old Style"/>
            <w:lang w:val="en-US"/>
          </w:rPr>
          <w:t>págs</w:t>
        </w:r>
        <w:proofErr w:type="spellEnd"/>
        <w:r w:rsidR="00795F4A" w:rsidRPr="004F5E41">
          <w:rPr>
            <w:rStyle w:val="Hipervnculo"/>
            <w:rFonts w:ascii="Bookman Old Style" w:hAnsi="Bookman Old Style"/>
            <w:lang w:val="en-US"/>
          </w:rPr>
          <w:t>. - 236 KB)</w:t>
        </w:r>
      </w:hyperlink>
    </w:p>
    <w:p w14:paraId="67823FE8" w14:textId="77777777" w:rsidR="00795F4A" w:rsidRPr="004F5E41" w:rsidRDefault="00A9233C" w:rsidP="004F5E41">
      <w:pPr>
        <w:spacing w:after="0"/>
        <w:jc w:val="both"/>
        <w:rPr>
          <w:rFonts w:ascii="Bookman Old Style" w:hAnsi="Bookman Old Style"/>
          <w:lang w:val="es-ES_tradnl"/>
        </w:rPr>
      </w:pPr>
      <w:hyperlink r:id="rId3569" w:tooltip="Versión HTML BOE-A-2020-4265" w:history="1">
        <w:r w:rsidR="00795F4A" w:rsidRPr="004F5E41">
          <w:rPr>
            <w:rStyle w:val="Hipervnculo"/>
            <w:rFonts w:ascii="Bookman Old Style" w:hAnsi="Bookman Old Style"/>
            <w:lang w:val="es-ES_tradnl"/>
          </w:rPr>
          <w:t>Otros formatos</w:t>
        </w:r>
      </w:hyperlink>
    </w:p>
    <w:p w14:paraId="0ADAA504" w14:textId="77777777" w:rsidR="00795F4A" w:rsidRPr="004F5E41" w:rsidRDefault="00795F4A" w:rsidP="004F5E41">
      <w:pPr>
        <w:spacing w:after="0"/>
        <w:jc w:val="both"/>
        <w:rPr>
          <w:rFonts w:ascii="Bookman Old Style" w:hAnsi="Bookman Old Style"/>
          <w:lang w:val="es-ES_tradnl"/>
        </w:rPr>
      </w:pPr>
    </w:p>
    <w:p w14:paraId="00F94CFE" w14:textId="77777777" w:rsidR="00795F4A" w:rsidRPr="004F5E41" w:rsidRDefault="00795F4A" w:rsidP="004F5E41">
      <w:pPr>
        <w:spacing w:after="0"/>
        <w:jc w:val="both"/>
        <w:rPr>
          <w:rFonts w:ascii="Bookman Old Style" w:hAnsi="Bookman Old Style"/>
          <w:b/>
          <w:lang w:val="es-ES_tradnl"/>
        </w:rPr>
      </w:pPr>
      <w:r w:rsidRPr="004F5E41">
        <w:rPr>
          <w:rFonts w:ascii="Bookman Old Style" w:hAnsi="Bookman Old Style"/>
          <w:b/>
          <w:lang w:val="es-ES_tradnl"/>
        </w:rPr>
        <w:t>BOC 03/04/2020</w:t>
      </w:r>
    </w:p>
    <w:p w14:paraId="770B6B23" w14:textId="77777777" w:rsidR="00795F4A" w:rsidRPr="004F5E41" w:rsidRDefault="00795F4A" w:rsidP="004F5E41">
      <w:pPr>
        <w:spacing w:after="0"/>
        <w:jc w:val="both"/>
        <w:rPr>
          <w:rFonts w:ascii="Bookman Old Style" w:hAnsi="Bookman Old Style"/>
          <w:lang w:val="es-ES_tradnl"/>
        </w:rPr>
      </w:pPr>
    </w:p>
    <w:p w14:paraId="0C1A06C5"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Presidencia del Gobierno</w:t>
      </w:r>
    </w:p>
    <w:p w14:paraId="5D82658B" w14:textId="77777777" w:rsidR="006B6FC8" w:rsidRPr="004F5E41" w:rsidRDefault="006B6FC8" w:rsidP="004F5E41">
      <w:pPr>
        <w:spacing w:after="0"/>
        <w:jc w:val="both"/>
        <w:rPr>
          <w:rFonts w:ascii="Bookman Old Style" w:hAnsi="Bookman Old Style"/>
          <w:b/>
          <w:bCs/>
          <w:lang w:val="es-ES_tradnl"/>
        </w:rPr>
      </w:pPr>
    </w:p>
    <w:p w14:paraId="6E7E6540" w14:textId="77777777" w:rsidR="00795F4A" w:rsidRPr="004F5E41" w:rsidRDefault="00A9233C" w:rsidP="004F5E41">
      <w:pPr>
        <w:spacing w:after="0"/>
        <w:jc w:val="both"/>
        <w:rPr>
          <w:rFonts w:ascii="Bookman Old Style" w:hAnsi="Bookman Old Style"/>
          <w:b/>
          <w:bCs/>
          <w:lang w:val="es-ES_tradnl"/>
        </w:rPr>
      </w:pPr>
      <w:hyperlink r:id="rId3570" w:tooltip="Ir a la disposición 2012/048/001" w:history="1">
        <w:r w:rsidR="00795F4A" w:rsidRPr="004F5E41">
          <w:rPr>
            <w:rStyle w:val="Hipervnculo"/>
            <w:rFonts w:ascii="Bookman Old Style" w:hAnsi="Bookman Old Style"/>
            <w:b/>
            <w:bCs/>
            <w:lang w:val="es-ES_tradnl"/>
          </w:rPr>
          <w:t>1234</w:t>
        </w:r>
      </w:hyperlink>
      <w:r w:rsidR="00795F4A" w:rsidRPr="004F5E41">
        <w:rPr>
          <w:rFonts w:ascii="Bookman Old Style" w:hAnsi="Bookman Old Style"/>
          <w:lang w:val="es-ES_tradnl"/>
        </w:rPr>
        <w:t> </w:t>
      </w:r>
      <w:hyperlink r:id="rId3571" w:history="1">
        <w:r w:rsidR="00795F4A" w:rsidRPr="004F5E41">
          <w:rPr>
            <w:rStyle w:val="Hipervnculo"/>
            <w:rFonts w:ascii="Bookman Old Style" w:hAnsi="Bookman Old Style"/>
            <w:lang w:val="es-ES_tradnl"/>
          </w:rPr>
          <w:t>DECRETO ley 4/2020, de 2 de abril, de medidas extraordinarias de carácter económico, financieras, fiscal y administrativas para afrontar la crisis provocada por el COVID-19.</w:t>
        </w:r>
      </w:hyperlink>
    </w:p>
    <w:p w14:paraId="01FF4DB4" w14:textId="77777777" w:rsidR="00795F4A" w:rsidRPr="004F5E41" w:rsidRDefault="00795F4A" w:rsidP="004F5E41">
      <w:pPr>
        <w:spacing w:after="0"/>
        <w:jc w:val="both"/>
        <w:rPr>
          <w:rFonts w:ascii="Bookman Old Style" w:hAnsi="Bookman Old Style"/>
          <w:lang w:val="es-ES_tradnl"/>
        </w:rPr>
      </w:pPr>
      <w:r w:rsidRPr="004F5E41">
        <w:rPr>
          <w:rFonts w:ascii="Bookman Old Style" w:hAnsi="Bookman Old Style"/>
          <w:lang w:val="es-ES_tradnl"/>
        </w:rPr>
        <w:t>18 páginas. Formato de archivo en PDF/Adobe Acrobat. Tamaño: 573.96 Kb.</w:t>
      </w:r>
    </w:p>
    <w:p w14:paraId="3A5492D6" w14:textId="77777777" w:rsidR="00795F4A" w:rsidRPr="004F5E41" w:rsidRDefault="00795F4A" w:rsidP="004F5E41">
      <w:pPr>
        <w:spacing w:after="0"/>
        <w:jc w:val="both"/>
        <w:rPr>
          <w:rFonts w:ascii="Bookman Old Style" w:hAnsi="Bookman Old Style"/>
          <w:lang w:val="es-ES_tradnl"/>
        </w:rPr>
      </w:pPr>
      <w:r w:rsidRPr="004F5E41">
        <w:rPr>
          <w:rFonts w:ascii="Bookman Old Style" w:hAnsi="Bookman Old Style"/>
          <w:lang w:val="es-ES_tradnl"/>
        </w:rPr>
        <w:t>BOC-A-2020-067-1234. </w:t>
      </w:r>
      <w:hyperlink r:id="rId357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57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574" w:tooltip="Descargar en formato PDF" w:history="1">
        <w:r w:rsidRPr="004F5E41">
          <w:rPr>
            <w:rStyle w:val="Hipervnculo"/>
            <w:rFonts w:ascii="Bookman Old Style" w:hAnsi="Bookman Old Style"/>
            <w:lang w:val="es-ES_tradnl"/>
          </w:rPr>
          <w:t>Descargar</w:t>
        </w:r>
      </w:hyperlink>
    </w:p>
    <w:p w14:paraId="5991E82C" w14:textId="77777777" w:rsidR="00795F4A" w:rsidRPr="004F5E41" w:rsidRDefault="00795F4A" w:rsidP="004F5E41">
      <w:pPr>
        <w:spacing w:after="0"/>
        <w:jc w:val="both"/>
        <w:rPr>
          <w:rFonts w:ascii="Bookman Old Style" w:hAnsi="Bookman Old Style"/>
          <w:lang w:val="es-ES_tradnl"/>
        </w:rPr>
      </w:pPr>
    </w:p>
    <w:p w14:paraId="4D84B4F4" w14:textId="77777777" w:rsidR="00795F4A" w:rsidRPr="004F5E41" w:rsidRDefault="00A9233C" w:rsidP="004F5E41">
      <w:pPr>
        <w:spacing w:after="0"/>
        <w:jc w:val="both"/>
        <w:rPr>
          <w:rFonts w:ascii="Bookman Old Style" w:hAnsi="Bookman Old Style"/>
          <w:lang w:val="es-ES_tradnl"/>
        </w:rPr>
      </w:pPr>
      <w:hyperlink r:id="rId3575" w:tooltip="Ir a la disposición 2012/048/001" w:history="1">
        <w:r w:rsidR="00795F4A" w:rsidRPr="004F5E41">
          <w:rPr>
            <w:rStyle w:val="Hipervnculo"/>
            <w:rFonts w:ascii="Bookman Old Style" w:hAnsi="Bookman Old Style"/>
            <w:b/>
            <w:bCs/>
            <w:lang w:val="es-ES_tradnl"/>
          </w:rPr>
          <w:t>1235</w:t>
        </w:r>
      </w:hyperlink>
      <w:r w:rsidR="00795F4A" w:rsidRPr="004F5E41">
        <w:rPr>
          <w:rFonts w:ascii="Bookman Old Style" w:hAnsi="Bookman Old Style"/>
          <w:lang w:val="es-ES_tradnl"/>
        </w:rPr>
        <w:t> </w:t>
      </w:r>
      <w:hyperlink r:id="rId3576" w:history="1">
        <w:r w:rsidR="00795F4A" w:rsidRPr="004F5E41">
          <w:rPr>
            <w:rStyle w:val="Hipervnculo"/>
            <w:rFonts w:ascii="Bookman Old Style" w:hAnsi="Bookman Old Style"/>
            <w:lang w:val="es-ES_tradnl"/>
          </w:rPr>
          <w:t>DECRETO ley 5/2020, de 2 de abril, de suspensión de títulos habilitantes de nuevos locales y otras medidas complementarias en materia de juego y apuestas.</w:t>
        </w:r>
      </w:hyperlink>
    </w:p>
    <w:p w14:paraId="771ECDBA" w14:textId="77777777" w:rsidR="00795F4A" w:rsidRPr="004F5E41" w:rsidRDefault="00795F4A" w:rsidP="004F5E41">
      <w:pPr>
        <w:spacing w:after="0"/>
        <w:jc w:val="both"/>
        <w:rPr>
          <w:rFonts w:ascii="Bookman Old Style" w:hAnsi="Bookman Old Style"/>
          <w:lang w:val="es-ES_tradnl"/>
        </w:rPr>
      </w:pPr>
      <w:r w:rsidRPr="004F5E41">
        <w:rPr>
          <w:rFonts w:ascii="Bookman Old Style" w:hAnsi="Bookman Old Style"/>
          <w:lang w:val="es-ES_tradnl"/>
        </w:rPr>
        <w:t>12 páginas. Formato de archivo en PDF/Adobe Acrobat. Tamaño: 393.10 Kb.</w:t>
      </w:r>
    </w:p>
    <w:p w14:paraId="73C757A5" w14:textId="77777777" w:rsidR="00795F4A" w:rsidRPr="004F5E41" w:rsidRDefault="00795F4A" w:rsidP="004F5E41">
      <w:pPr>
        <w:spacing w:after="0"/>
        <w:jc w:val="both"/>
        <w:rPr>
          <w:rFonts w:ascii="Bookman Old Style" w:hAnsi="Bookman Old Style"/>
          <w:lang w:val="es-ES_tradnl"/>
        </w:rPr>
      </w:pPr>
      <w:r w:rsidRPr="004F5E41">
        <w:rPr>
          <w:rFonts w:ascii="Bookman Old Style" w:hAnsi="Bookman Old Style"/>
          <w:lang w:val="es-ES_tradnl"/>
        </w:rPr>
        <w:t>BOC-A-2020-067-1235. </w:t>
      </w:r>
      <w:hyperlink r:id="rId357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57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579" w:tooltip="Descargar en formato PDF" w:history="1">
        <w:r w:rsidRPr="004F5E41">
          <w:rPr>
            <w:rStyle w:val="Hipervnculo"/>
            <w:rFonts w:ascii="Bookman Old Style" w:hAnsi="Bookman Old Style"/>
            <w:lang w:val="es-ES_tradnl"/>
          </w:rPr>
          <w:t>Descargar</w:t>
        </w:r>
      </w:hyperlink>
    </w:p>
    <w:p w14:paraId="417A578B" w14:textId="77777777" w:rsidR="00795F4A" w:rsidRPr="004F5E41" w:rsidRDefault="00795F4A" w:rsidP="004F5E41">
      <w:pPr>
        <w:spacing w:after="0"/>
        <w:jc w:val="both"/>
        <w:rPr>
          <w:rFonts w:ascii="Bookman Old Style" w:hAnsi="Bookman Old Style"/>
        </w:rPr>
      </w:pPr>
    </w:p>
    <w:p w14:paraId="0D7D3A0E" w14:textId="0647FB2B" w:rsidR="00AA4B6B" w:rsidRDefault="00155F83" w:rsidP="004F5E41">
      <w:pPr>
        <w:spacing w:after="0"/>
        <w:jc w:val="both"/>
        <w:rPr>
          <w:rFonts w:ascii="Bookman Old Style" w:hAnsi="Bookman Old Style"/>
          <w:b/>
        </w:rPr>
      </w:pPr>
      <w:r w:rsidRPr="004F5E41">
        <w:rPr>
          <w:rFonts w:ascii="Bookman Old Style" w:hAnsi="Bookman Old Style"/>
          <w:b/>
        </w:rPr>
        <w:t>Web COVID-19</w:t>
      </w:r>
    </w:p>
    <w:p w14:paraId="127B5B25" w14:textId="21644899" w:rsidR="00A9233C" w:rsidRDefault="00A9233C" w:rsidP="004F5E41">
      <w:pPr>
        <w:spacing w:after="0"/>
        <w:jc w:val="both"/>
        <w:rPr>
          <w:rFonts w:ascii="Bookman Old Style" w:hAnsi="Bookman Old Style"/>
          <w:b/>
        </w:rPr>
      </w:pPr>
    </w:p>
    <w:p w14:paraId="34B75CEB" w14:textId="77777777" w:rsidR="00A9233C" w:rsidRPr="00A9233C" w:rsidRDefault="00A9233C" w:rsidP="00A9233C">
      <w:pPr>
        <w:spacing w:after="0"/>
        <w:jc w:val="both"/>
        <w:rPr>
          <w:rFonts w:ascii="Bookman Old Style" w:hAnsi="Bookman Old Style"/>
          <w:bCs/>
        </w:rPr>
      </w:pPr>
      <w:hyperlink r:id="rId3580" w:tooltip="Actualización Medidas Preventivas en ámbito de Hostelería y Restauración" w:history="1">
        <w:r w:rsidRPr="00A9233C">
          <w:rPr>
            <w:rStyle w:val="Hipervnculo"/>
            <w:rFonts w:ascii="Bookman Old Style" w:hAnsi="Bookman Old Style"/>
            <w:bCs/>
          </w:rPr>
          <w:t>Actualización Medidas Preventivas en ámbito de Hostelería y Restauración</w:t>
        </w:r>
      </w:hyperlink>
    </w:p>
    <w:p w14:paraId="79748599" w14:textId="22D820EA" w:rsidR="00A9233C" w:rsidRPr="00A9233C" w:rsidRDefault="00A9233C" w:rsidP="00A9233C">
      <w:pPr>
        <w:spacing w:after="0"/>
        <w:jc w:val="both"/>
        <w:rPr>
          <w:rFonts w:ascii="Bookman Old Style" w:hAnsi="Bookman Old Style"/>
          <w:bCs/>
        </w:rPr>
      </w:pPr>
      <w:hyperlink r:id="rId3581" w:history="1">
        <w:proofErr w:type="spellStart"/>
        <w:r w:rsidRPr="00A9233C">
          <w:rPr>
            <w:rStyle w:val="Hipervnculo"/>
            <w:rFonts w:ascii="Bookman Old Style" w:hAnsi="Bookman Old Style"/>
            <w:bCs/>
          </w:rPr>
          <w:t>ceoe-tenerife</w:t>
        </w:r>
        <w:proofErr w:type="spellEnd"/>
      </w:hyperlink>
      <w:r w:rsidRPr="00A9233C">
        <w:rPr>
          <w:rFonts w:ascii="Bookman Old Style" w:hAnsi="Bookman Old Style"/>
          <w:bCs/>
        </w:rPr>
        <w:t> - 17/05/2021</w:t>
      </w:r>
    </w:p>
    <w:p w14:paraId="063643CF" w14:textId="511B63FF" w:rsidR="00A9233C" w:rsidRPr="00A9233C" w:rsidRDefault="00A9233C" w:rsidP="00A9233C">
      <w:pPr>
        <w:spacing w:after="0"/>
        <w:jc w:val="both"/>
        <w:rPr>
          <w:rFonts w:ascii="Bookman Old Style" w:hAnsi="Bookman Old Style"/>
          <w:bCs/>
        </w:rPr>
      </w:pPr>
    </w:p>
    <w:p w14:paraId="6AD40E2D" w14:textId="77777777" w:rsidR="00A9233C" w:rsidRPr="00A9233C" w:rsidRDefault="00A9233C" w:rsidP="00A9233C">
      <w:pPr>
        <w:spacing w:after="0"/>
        <w:jc w:val="both"/>
        <w:rPr>
          <w:rFonts w:ascii="Bookman Old Style" w:hAnsi="Bookman Old Style"/>
          <w:bCs/>
        </w:rPr>
      </w:pPr>
      <w:hyperlink r:id="rId3582" w:tooltip="BOC Nº 99 14/05/21 – 2528 Actualización de las Medidas de Prevención" w:history="1">
        <w:r w:rsidRPr="00A9233C">
          <w:rPr>
            <w:rStyle w:val="Hipervnculo"/>
            <w:rFonts w:ascii="Bookman Old Style" w:hAnsi="Bookman Old Style"/>
            <w:bCs/>
          </w:rPr>
          <w:t xml:space="preserve">BOC </w:t>
        </w:r>
        <w:proofErr w:type="spellStart"/>
        <w:r w:rsidRPr="00A9233C">
          <w:rPr>
            <w:rStyle w:val="Hipervnculo"/>
            <w:rFonts w:ascii="Bookman Old Style" w:hAnsi="Bookman Old Style"/>
            <w:bCs/>
          </w:rPr>
          <w:t>Nº</w:t>
        </w:r>
        <w:proofErr w:type="spellEnd"/>
        <w:r w:rsidRPr="00A9233C">
          <w:rPr>
            <w:rStyle w:val="Hipervnculo"/>
            <w:rFonts w:ascii="Bookman Old Style" w:hAnsi="Bookman Old Style"/>
            <w:bCs/>
          </w:rPr>
          <w:t xml:space="preserve"> 99 14/05/21 – 2528 Actualización de las Medidas de Prevención</w:t>
        </w:r>
      </w:hyperlink>
    </w:p>
    <w:p w14:paraId="6430B41B" w14:textId="77777777" w:rsidR="00A9233C" w:rsidRPr="00A9233C" w:rsidRDefault="00A9233C" w:rsidP="00A9233C">
      <w:pPr>
        <w:spacing w:after="0"/>
        <w:jc w:val="both"/>
        <w:rPr>
          <w:rFonts w:ascii="Bookman Old Style" w:hAnsi="Bookman Old Style"/>
          <w:bCs/>
        </w:rPr>
      </w:pPr>
      <w:hyperlink r:id="rId3583" w:history="1">
        <w:proofErr w:type="spellStart"/>
        <w:r w:rsidRPr="00A9233C">
          <w:rPr>
            <w:rStyle w:val="Hipervnculo"/>
            <w:rFonts w:ascii="Bookman Old Style" w:hAnsi="Bookman Old Style"/>
            <w:bCs/>
          </w:rPr>
          <w:t>ceoe-tenerife</w:t>
        </w:r>
        <w:proofErr w:type="spellEnd"/>
      </w:hyperlink>
      <w:r w:rsidRPr="00A9233C">
        <w:rPr>
          <w:rFonts w:ascii="Bookman Old Style" w:hAnsi="Bookman Old Style"/>
          <w:bCs/>
        </w:rPr>
        <w:t> - 17/05/2021</w:t>
      </w:r>
    </w:p>
    <w:p w14:paraId="1F41EB3A" w14:textId="77777777" w:rsidR="00A9233C" w:rsidRDefault="00A9233C" w:rsidP="004F5E41">
      <w:pPr>
        <w:spacing w:after="0"/>
        <w:jc w:val="both"/>
        <w:rPr>
          <w:rFonts w:ascii="Bookman Old Style" w:hAnsi="Bookman Old Style"/>
          <w:b/>
        </w:rPr>
      </w:pPr>
    </w:p>
    <w:p w14:paraId="795B7193" w14:textId="77777777" w:rsidR="00F96AA8" w:rsidRPr="00F96AA8" w:rsidRDefault="00A9233C" w:rsidP="00F96AA8">
      <w:pPr>
        <w:spacing w:after="0"/>
        <w:jc w:val="both"/>
        <w:rPr>
          <w:rFonts w:ascii="Bookman Old Style" w:hAnsi="Bookman Old Style"/>
          <w:bCs/>
        </w:rPr>
      </w:pPr>
      <w:hyperlink r:id="rId3584" w:tooltip="Fondos procedentes del Instrumento Europeo de Recuperación denominado " w:history="1">
        <w:r w:rsidR="00F96AA8" w:rsidRPr="00F96AA8">
          <w:rPr>
            <w:rStyle w:val="Hipervnculo"/>
            <w:rFonts w:ascii="Bookman Old Style" w:hAnsi="Bookman Old Style"/>
            <w:bCs/>
          </w:rPr>
          <w:t xml:space="preserve">Fondos procedentes del Instrumento Europeo de Recuperación denominado «Next </w:t>
        </w:r>
        <w:proofErr w:type="spellStart"/>
        <w:r w:rsidR="00F96AA8" w:rsidRPr="00F96AA8">
          <w:rPr>
            <w:rStyle w:val="Hipervnculo"/>
            <w:rFonts w:ascii="Bookman Old Style" w:hAnsi="Bookman Old Style"/>
            <w:bCs/>
          </w:rPr>
          <w:t>Generation</w:t>
        </w:r>
        <w:proofErr w:type="spellEnd"/>
        <w:r w:rsidR="00F96AA8" w:rsidRPr="00F96AA8">
          <w:rPr>
            <w:rStyle w:val="Hipervnculo"/>
            <w:rFonts w:ascii="Bookman Old Style" w:hAnsi="Bookman Old Style"/>
            <w:bCs/>
          </w:rPr>
          <w:t xml:space="preserve"> EU»</w:t>
        </w:r>
      </w:hyperlink>
    </w:p>
    <w:p w14:paraId="44210D56" w14:textId="263A19E3" w:rsidR="00F96AA8" w:rsidRPr="00F96AA8" w:rsidRDefault="00A9233C" w:rsidP="00F96AA8">
      <w:pPr>
        <w:spacing w:after="0"/>
        <w:jc w:val="both"/>
        <w:rPr>
          <w:rFonts w:ascii="Bookman Old Style" w:hAnsi="Bookman Old Style"/>
          <w:bCs/>
        </w:rPr>
      </w:pPr>
      <w:hyperlink r:id="rId3585" w:history="1">
        <w:proofErr w:type="spellStart"/>
        <w:r w:rsidR="00F96AA8" w:rsidRPr="00F96AA8">
          <w:rPr>
            <w:rStyle w:val="Hipervnculo"/>
            <w:rFonts w:ascii="Bookman Old Style" w:hAnsi="Bookman Old Style"/>
            <w:bCs/>
          </w:rPr>
          <w:t>ceoe-tenerife</w:t>
        </w:r>
        <w:proofErr w:type="spellEnd"/>
      </w:hyperlink>
      <w:r w:rsidR="00F96AA8" w:rsidRPr="00F96AA8">
        <w:rPr>
          <w:rFonts w:ascii="Bookman Old Style" w:hAnsi="Bookman Old Style"/>
          <w:bCs/>
        </w:rPr>
        <w:t> - 13/05/2021</w:t>
      </w:r>
    </w:p>
    <w:p w14:paraId="43097CAD" w14:textId="77777777" w:rsidR="00F96AA8" w:rsidRPr="00F96AA8" w:rsidRDefault="00F96AA8" w:rsidP="00F96AA8">
      <w:pPr>
        <w:spacing w:after="0"/>
        <w:jc w:val="both"/>
        <w:rPr>
          <w:rFonts w:ascii="Bookman Old Style" w:hAnsi="Bookman Old Style"/>
          <w:bCs/>
        </w:rPr>
      </w:pPr>
      <w:r w:rsidRPr="00F96AA8">
        <w:rPr>
          <w:rFonts w:ascii="Bookman Old Style" w:hAnsi="Bookman Old Style"/>
          <w:bCs/>
        </w:rPr>
        <w:t>2476RESOLUCIÓN de 30 de abril de 2021, de la Presidencia, por la que se ordena la publicación del Acuerdo de convalidación del Decreto...</w:t>
      </w:r>
    </w:p>
    <w:p w14:paraId="2C13D776" w14:textId="77777777" w:rsidR="00F96AA8" w:rsidRPr="00F96AA8" w:rsidRDefault="00F96AA8" w:rsidP="00F96AA8">
      <w:pPr>
        <w:spacing w:after="0"/>
        <w:jc w:val="both"/>
        <w:rPr>
          <w:rFonts w:ascii="Bookman Old Style" w:hAnsi="Bookman Old Style"/>
          <w:bCs/>
        </w:rPr>
      </w:pPr>
    </w:p>
    <w:p w14:paraId="5E00C9EB" w14:textId="381F83E6" w:rsidR="00F96AA8" w:rsidRPr="00F96AA8" w:rsidRDefault="00A9233C" w:rsidP="00F96AA8">
      <w:pPr>
        <w:spacing w:after="0"/>
        <w:jc w:val="both"/>
        <w:rPr>
          <w:rFonts w:ascii="Bookman Old Style" w:hAnsi="Bookman Old Style"/>
          <w:bCs/>
        </w:rPr>
      </w:pPr>
      <w:hyperlink r:id="rId3586" w:tooltip="Acuerdo relativo al análisis de los autos del Tribunal Superior de Justicia de Canarias" w:history="1">
        <w:r w:rsidR="00F96AA8" w:rsidRPr="00F96AA8">
          <w:rPr>
            <w:rStyle w:val="Hipervnculo"/>
            <w:rFonts w:ascii="Bookman Old Style" w:hAnsi="Bookman Old Style"/>
            <w:bCs/>
          </w:rPr>
          <w:t>Acuerdo relativo al análisis de los autos del Tribunal Superior de Justicia de Canarias</w:t>
        </w:r>
      </w:hyperlink>
    </w:p>
    <w:p w14:paraId="5F4F2ABD" w14:textId="103D9998" w:rsidR="00F96AA8" w:rsidRPr="00F96AA8" w:rsidRDefault="00A9233C" w:rsidP="00F96AA8">
      <w:pPr>
        <w:spacing w:after="0"/>
        <w:jc w:val="both"/>
        <w:rPr>
          <w:rFonts w:ascii="Bookman Old Style" w:hAnsi="Bookman Old Style"/>
          <w:bCs/>
        </w:rPr>
      </w:pPr>
      <w:hyperlink r:id="rId3587" w:history="1">
        <w:proofErr w:type="spellStart"/>
        <w:r w:rsidR="00F96AA8" w:rsidRPr="00F96AA8">
          <w:rPr>
            <w:rStyle w:val="Hipervnculo"/>
            <w:rFonts w:ascii="Bookman Old Style" w:hAnsi="Bookman Old Style"/>
            <w:bCs/>
          </w:rPr>
          <w:t>ceoe-tenerife</w:t>
        </w:r>
        <w:proofErr w:type="spellEnd"/>
      </w:hyperlink>
      <w:r w:rsidR="00F96AA8" w:rsidRPr="00F96AA8">
        <w:rPr>
          <w:rFonts w:ascii="Bookman Old Style" w:hAnsi="Bookman Old Style"/>
          <w:bCs/>
        </w:rPr>
        <w:t> - 13/05/2021</w:t>
      </w:r>
    </w:p>
    <w:p w14:paraId="7B2783DA" w14:textId="77777777" w:rsidR="00F96AA8" w:rsidRPr="00F96AA8" w:rsidRDefault="00F96AA8" w:rsidP="00F96AA8">
      <w:pPr>
        <w:spacing w:after="0"/>
        <w:jc w:val="both"/>
        <w:rPr>
          <w:rFonts w:ascii="Bookman Old Style" w:hAnsi="Bookman Old Style"/>
          <w:bCs/>
        </w:rPr>
      </w:pPr>
      <w:r w:rsidRPr="00F96AA8">
        <w:rPr>
          <w:rFonts w:ascii="Bookman Old Style" w:hAnsi="Bookman Old Style"/>
          <w:bCs/>
        </w:rPr>
        <w:t xml:space="preserve">2456Secretaría </w:t>
      </w:r>
      <w:proofErr w:type="gramStart"/>
      <w:r w:rsidRPr="00F96AA8">
        <w:rPr>
          <w:rFonts w:ascii="Bookman Old Style" w:hAnsi="Bookman Old Style"/>
          <w:bCs/>
        </w:rPr>
        <w:t>General.-</w:t>
      </w:r>
      <w:proofErr w:type="gramEnd"/>
      <w:r w:rsidRPr="00F96AA8">
        <w:rPr>
          <w:rFonts w:ascii="Bookman Old Style" w:hAnsi="Bookman Old Style"/>
          <w:bCs/>
        </w:rPr>
        <w:t xml:space="preserve"> Resolución de 10 de mayo de 2021, por la que se dispone la publicación del Acuerdo relativo al análisis de los...</w:t>
      </w:r>
    </w:p>
    <w:p w14:paraId="27DF68DE" w14:textId="77777777" w:rsidR="00F96AA8" w:rsidRDefault="00F96AA8" w:rsidP="004F5E41">
      <w:pPr>
        <w:spacing w:after="0"/>
        <w:jc w:val="both"/>
        <w:rPr>
          <w:rFonts w:ascii="Bookman Old Style" w:hAnsi="Bookman Old Style"/>
          <w:b/>
        </w:rPr>
      </w:pPr>
    </w:p>
    <w:p w14:paraId="05BF06A3" w14:textId="77777777" w:rsidR="00930922" w:rsidRPr="00930922" w:rsidRDefault="00A9233C" w:rsidP="00930922">
      <w:pPr>
        <w:spacing w:after="0"/>
        <w:jc w:val="both"/>
        <w:rPr>
          <w:rFonts w:ascii="Bookman Old Style" w:hAnsi="Bookman Old Style"/>
          <w:bCs/>
        </w:rPr>
      </w:pPr>
      <w:hyperlink r:id="rId3588" w:tooltip="Consejería de Sanidad.- Prorroga para Orden de Cribados a pasajeros procedentes del resto del territorio Nacional" w:history="1">
        <w:r w:rsidR="00930922" w:rsidRPr="00930922">
          <w:rPr>
            <w:rStyle w:val="Hipervnculo"/>
            <w:rFonts w:ascii="Bookman Old Style" w:hAnsi="Bookman Old Style"/>
            <w:bCs/>
          </w:rPr>
          <w:t xml:space="preserve">Consejería de </w:t>
        </w:r>
        <w:proofErr w:type="gramStart"/>
        <w:r w:rsidR="00930922" w:rsidRPr="00930922">
          <w:rPr>
            <w:rStyle w:val="Hipervnculo"/>
            <w:rFonts w:ascii="Bookman Old Style" w:hAnsi="Bookman Old Style"/>
            <w:bCs/>
          </w:rPr>
          <w:t>Sanidad.-</w:t>
        </w:r>
        <w:proofErr w:type="gramEnd"/>
        <w:r w:rsidR="00930922" w:rsidRPr="00930922">
          <w:rPr>
            <w:rStyle w:val="Hipervnculo"/>
            <w:rFonts w:ascii="Bookman Old Style" w:hAnsi="Bookman Old Style"/>
            <w:bCs/>
          </w:rPr>
          <w:t xml:space="preserve"> Prorroga para Orden de Cribados a pasajeros procedentes del resto del...</w:t>
        </w:r>
      </w:hyperlink>
    </w:p>
    <w:p w14:paraId="0C6E4E8B" w14:textId="424EA222" w:rsidR="00930922" w:rsidRPr="00930922" w:rsidRDefault="00A9233C" w:rsidP="00930922">
      <w:pPr>
        <w:spacing w:after="0"/>
        <w:jc w:val="both"/>
        <w:rPr>
          <w:rFonts w:ascii="Bookman Old Style" w:hAnsi="Bookman Old Style"/>
          <w:bCs/>
        </w:rPr>
      </w:pPr>
      <w:hyperlink r:id="rId3589" w:history="1">
        <w:proofErr w:type="spellStart"/>
        <w:r w:rsidR="00930922" w:rsidRPr="00930922">
          <w:rPr>
            <w:rStyle w:val="Hipervnculo"/>
            <w:rFonts w:ascii="Bookman Old Style" w:hAnsi="Bookman Old Style"/>
            <w:bCs/>
          </w:rPr>
          <w:t>ceoe-tenerife</w:t>
        </w:r>
        <w:proofErr w:type="spellEnd"/>
      </w:hyperlink>
      <w:r w:rsidR="00930922" w:rsidRPr="00930922">
        <w:rPr>
          <w:rFonts w:ascii="Bookman Old Style" w:hAnsi="Bookman Old Style"/>
          <w:bCs/>
        </w:rPr>
        <w:t> - 10/05/2021</w:t>
      </w:r>
    </w:p>
    <w:p w14:paraId="7EC7EE3A" w14:textId="77777777" w:rsidR="00930922" w:rsidRPr="00930922" w:rsidRDefault="00930922" w:rsidP="00930922">
      <w:pPr>
        <w:spacing w:after="0"/>
        <w:jc w:val="both"/>
        <w:rPr>
          <w:rFonts w:ascii="Bookman Old Style" w:hAnsi="Bookman Old Style"/>
          <w:bCs/>
        </w:rPr>
      </w:pPr>
      <w:r w:rsidRPr="00930922">
        <w:rPr>
          <w:rFonts w:ascii="Bookman Old Style" w:hAnsi="Bookman Old Style"/>
          <w:bCs/>
        </w:rPr>
        <w:t>2440ORDEN de 7 de mayo de 2021, por la que se prorroga la Orden de 10 de abril de 2021, que dispone la...</w:t>
      </w:r>
    </w:p>
    <w:p w14:paraId="73ADEBC7" w14:textId="77777777" w:rsidR="00930922" w:rsidRPr="00930922" w:rsidRDefault="00930922" w:rsidP="00930922">
      <w:pPr>
        <w:spacing w:after="0"/>
        <w:jc w:val="both"/>
        <w:rPr>
          <w:rFonts w:ascii="Bookman Old Style" w:hAnsi="Bookman Old Style"/>
          <w:bCs/>
        </w:rPr>
      </w:pPr>
    </w:p>
    <w:p w14:paraId="570B2F10" w14:textId="1518CE45" w:rsidR="00930922" w:rsidRPr="00930922" w:rsidRDefault="00A9233C" w:rsidP="00930922">
      <w:pPr>
        <w:spacing w:after="0"/>
        <w:jc w:val="both"/>
        <w:rPr>
          <w:rFonts w:ascii="Bookman Old Style" w:hAnsi="Bookman Old Style"/>
          <w:bCs/>
        </w:rPr>
      </w:pPr>
      <w:hyperlink r:id="rId3590" w:tooltip="DECRETO ley 5/2021" w:history="1">
        <w:r w:rsidR="00930922" w:rsidRPr="00930922">
          <w:rPr>
            <w:rStyle w:val="Hipervnculo"/>
            <w:rFonts w:ascii="Bookman Old Style" w:hAnsi="Bookman Old Style"/>
            <w:bCs/>
          </w:rPr>
          <w:t>DECRETO ley 5/2021</w:t>
        </w:r>
      </w:hyperlink>
    </w:p>
    <w:p w14:paraId="63196CBA" w14:textId="5DAEC718" w:rsidR="00930922" w:rsidRPr="00930922" w:rsidRDefault="00A9233C" w:rsidP="00930922">
      <w:pPr>
        <w:spacing w:after="0"/>
        <w:jc w:val="both"/>
        <w:rPr>
          <w:rFonts w:ascii="Bookman Old Style" w:hAnsi="Bookman Old Style"/>
          <w:bCs/>
        </w:rPr>
      </w:pPr>
      <w:hyperlink r:id="rId3591" w:history="1">
        <w:proofErr w:type="spellStart"/>
        <w:r w:rsidR="00930922" w:rsidRPr="00930922">
          <w:rPr>
            <w:rStyle w:val="Hipervnculo"/>
            <w:rFonts w:ascii="Bookman Old Style" w:hAnsi="Bookman Old Style"/>
            <w:bCs/>
          </w:rPr>
          <w:t>ceoe-tenerife</w:t>
        </w:r>
        <w:proofErr w:type="spellEnd"/>
      </w:hyperlink>
      <w:r w:rsidR="00930922" w:rsidRPr="00930922">
        <w:rPr>
          <w:rFonts w:ascii="Bookman Old Style" w:hAnsi="Bookman Old Style"/>
          <w:bCs/>
        </w:rPr>
        <w:t> - 10/05/2021</w:t>
      </w:r>
    </w:p>
    <w:p w14:paraId="616CF555" w14:textId="77777777" w:rsidR="00930922" w:rsidRPr="00930922" w:rsidRDefault="00930922" w:rsidP="00930922">
      <w:pPr>
        <w:spacing w:after="0"/>
        <w:jc w:val="both"/>
        <w:rPr>
          <w:rFonts w:ascii="Bookman Old Style" w:hAnsi="Bookman Old Style"/>
          <w:bCs/>
        </w:rPr>
      </w:pPr>
      <w:r w:rsidRPr="00930922">
        <w:rPr>
          <w:rFonts w:ascii="Bookman Old Style" w:hAnsi="Bookman Old Style"/>
          <w:bCs/>
        </w:rPr>
        <w:t>2307DECRETO ley 5/2021, de 29 de abril, por el que se prorroga la vigencia del tipo cero en el Impuesto General Indirecto Canario...</w:t>
      </w:r>
    </w:p>
    <w:p w14:paraId="2969B550" w14:textId="77777777" w:rsidR="00930922" w:rsidRPr="00930922" w:rsidRDefault="00930922" w:rsidP="004F5E41">
      <w:pPr>
        <w:spacing w:after="0"/>
        <w:jc w:val="both"/>
        <w:rPr>
          <w:rFonts w:ascii="Bookman Old Style" w:hAnsi="Bookman Old Style"/>
          <w:bCs/>
        </w:rPr>
      </w:pPr>
    </w:p>
    <w:bookmarkStart w:id="0" w:name="_Hlk71522967"/>
    <w:p w14:paraId="0F35F18E" w14:textId="77777777" w:rsidR="00806941" w:rsidRPr="00806941" w:rsidRDefault="00806941" w:rsidP="00806941">
      <w:pPr>
        <w:spacing w:after="0"/>
        <w:jc w:val="both"/>
        <w:rPr>
          <w:rFonts w:ascii="Bookman Old Style" w:hAnsi="Bookman Old Style"/>
          <w:bCs/>
        </w:rPr>
      </w:pPr>
      <w:r w:rsidRPr="00806941">
        <w:rPr>
          <w:rFonts w:ascii="Bookman Old Style" w:hAnsi="Bookman Old Style"/>
          <w:bCs/>
        </w:rPr>
        <w:fldChar w:fldCharType="begin"/>
      </w:r>
      <w:r w:rsidRPr="00806941">
        <w:rPr>
          <w:rFonts w:ascii="Bookman Old Style" w:hAnsi="Bookman Old Style"/>
          <w:bCs/>
        </w:rPr>
        <w:instrText xml:space="preserve"> HYPERLINK "https://ceoe-tenerife.com/secretaria-general-resolucion/" \o "Secretaría General – Resolución" </w:instrText>
      </w:r>
      <w:r w:rsidRPr="00806941">
        <w:rPr>
          <w:rFonts w:ascii="Bookman Old Style" w:hAnsi="Bookman Old Style"/>
          <w:bCs/>
        </w:rPr>
        <w:fldChar w:fldCharType="separate"/>
      </w:r>
      <w:r w:rsidRPr="00806941">
        <w:rPr>
          <w:rStyle w:val="Hipervnculo"/>
          <w:rFonts w:ascii="Bookman Old Style" w:hAnsi="Bookman Old Style"/>
          <w:bCs/>
        </w:rPr>
        <w:t>Secretaría General – Resolución</w:t>
      </w:r>
      <w:r w:rsidRPr="00806941">
        <w:rPr>
          <w:rFonts w:ascii="Bookman Old Style" w:hAnsi="Bookman Old Style"/>
          <w:bCs/>
        </w:rPr>
        <w:fldChar w:fldCharType="end"/>
      </w:r>
    </w:p>
    <w:p w14:paraId="23809ACC" w14:textId="479D4FA1" w:rsidR="00806941" w:rsidRPr="00806941" w:rsidRDefault="00A9233C" w:rsidP="00806941">
      <w:pPr>
        <w:spacing w:after="0"/>
        <w:jc w:val="both"/>
        <w:rPr>
          <w:rFonts w:ascii="Bookman Old Style" w:hAnsi="Bookman Old Style"/>
          <w:bCs/>
        </w:rPr>
      </w:pPr>
      <w:hyperlink r:id="rId3592" w:history="1">
        <w:proofErr w:type="spellStart"/>
        <w:r w:rsidR="00806941" w:rsidRPr="00806941">
          <w:rPr>
            <w:rStyle w:val="Hipervnculo"/>
            <w:rFonts w:ascii="Bookman Old Style" w:hAnsi="Bookman Old Style"/>
            <w:bCs/>
          </w:rPr>
          <w:t>ceoe-tenerife</w:t>
        </w:r>
        <w:proofErr w:type="spellEnd"/>
      </w:hyperlink>
      <w:r w:rsidR="00806941" w:rsidRPr="00806941">
        <w:rPr>
          <w:rFonts w:ascii="Bookman Old Style" w:hAnsi="Bookman Old Style"/>
          <w:bCs/>
        </w:rPr>
        <w:t> - 07/05/2021</w:t>
      </w:r>
    </w:p>
    <w:p w14:paraId="17BF3F28" w14:textId="77777777" w:rsidR="00806941" w:rsidRPr="00806941" w:rsidRDefault="00806941" w:rsidP="00806941">
      <w:pPr>
        <w:spacing w:after="0"/>
        <w:jc w:val="both"/>
        <w:rPr>
          <w:rFonts w:ascii="Bookman Old Style" w:hAnsi="Bookman Old Style"/>
          <w:bCs/>
        </w:rPr>
      </w:pPr>
      <w:r w:rsidRPr="00806941">
        <w:rPr>
          <w:rFonts w:ascii="Bookman Old Style" w:hAnsi="Bookman Old Style"/>
          <w:bCs/>
        </w:rPr>
        <w:t xml:space="preserve">2421Secretaría </w:t>
      </w:r>
      <w:proofErr w:type="gramStart"/>
      <w:r w:rsidRPr="00806941">
        <w:rPr>
          <w:rFonts w:ascii="Bookman Old Style" w:hAnsi="Bookman Old Style"/>
          <w:bCs/>
        </w:rPr>
        <w:t>General.-</w:t>
      </w:r>
      <w:proofErr w:type="gramEnd"/>
      <w:r w:rsidRPr="00806941">
        <w:rPr>
          <w:rFonts w:ascii="Bookman Old Style" w:hAnsi="Bookman Old Style"/>
          <w:bCs/>
        </w:rPr>
        <w:t xml:space="preserve"> Resolución de 6 de mayo de 2021, por la que se dispone la publicación del Acuerdo por el que se aprueban...</w:t>
      </w:r>
    </w:p>
    <w:p w14:paraId="737CA0DB" w14:textId="77777777" w:rsidR="00806941" w:rsidRPr="00806941" w:rsidRDefault="00806941" w:rsidP="00806941">
      <w:pPr>
        <w:spacing w:after="0"/>
        <w:jc w:val="both"/>
        <w:rPr>
          <w:rFonts w:ascii="Bookman Old Style" w:hAnsi="Bookman Old Style"/>
          <w:bCs/>
        </w:rPr>
      </w:pPr>
    </w:p>
    <w:p w14:paraId="1EE69A1B" w14:textId="42F60723" w:rsidR="00806941" w:rsidRPr="00806941" w:rsidRDefault="00A9233C" w:rsidP="00806941">
      <w:pPr>
        <w:spacing w:after="0"/>
        <w:jc w:val="both"/>
        <w:rPr>
          <w:rFonts w:ascii="Bookman Old Style" w:hAnsi="Bookman Old Style"/>
          <w:bCs/>
        </w:rPr>
      </w:pPr>
      <w:hyperlink r:id="rId3593" w:tooltip="Gobierno de Canarias LEY 1/2021" w:history="1">
        <w:r w:rsidR="00806941" w:rsidRPr="00806941">
          <w:rPr>
            <w:rStyle w:val="Hipervnculo"/>
            <w:rFonts w:ascii="Bookman Old Style" w:hAnsi="Bookman Old Style"/>
            <w:bCs/>
          </w:rPr>
          <w:t>Gobierno de Canarias LEY 1/2021</w:t>
        </w:r>
      </w:hyperlink>
    </w:p>
    <w:p w14:paraId="0FB2B69C" w14:textId="7904A9E1" w:rsidR="00806941" w:rsidRPr="00806941" w:rsidRDefault="00A9233C" w:rsidP="00806941">
      <w:pPr>
        <w:spacing w:after="0"/>
        <w:jc w:val="both"/>
        <w:rPr>
          <w:rFonts w:ascii="Bookman Old Style" w:hAnsi="Bookman Old Style"/>
          <w:bCs/>
        </w:rPr>
      </w:pPr>
      <w:hyperlink r:id="rId3594" w:history="1">
        <w:proofErr w:type="spellStart"/>
        <w:r w:rsidR="00806941" w:rsidRPr="00806941">
          <w:rPr>
            <w:rStyle w:val="Hipervnculo"/>
            <w:rFonts w:ascii="Bookman Old Style" w:hAnsi="Bookman Old Style"/>
            <w:bCs/>
          </w:rPr>
          <w:t>ceoe-tenerife</w:t>
        </w:r>
        <w:proofErr w:type="spellEnd"/>
      </w:hyperlink>
      <w:r w:rsidR="00806941" w:rsidRPr="00806941">
        <w:rPr>
          <w:rFonts w:ascii="Bookman Old Style" w:hAnsi="Bookman Old Style"/>
          <w:bCs/>
        </w:rPr>
        <w:t> - 07/05/2021</w:t>
      </w:r>
    </w:p>
    <w:p w14:paraId="56142602" w14:textId="77777777" w:rsidR="00806941" w:rsidRPr="00806941" w:rsidRDefault="00806941" w:rsidP="00806941">
      <w:pPr>
        <w:spacing w:after="0"/>
        <w:jc w:val="both"/>
        <w:rPr>
          <w:rFonts w:ascii="Bookman Old Style" w:hAnsi="Bookman Old Style"/>
          <w:bCs/>
        </w:rPr>
      </w:pPr>
      <w:r w:rsidRPr="00806941">
        <w:rPr>
          <w:rFonts w:ascii="Bookman Old Style" w:hAnsi="Bookman Old Style"/>
          <w:bCs/>
        </w:rPr>
        <w:t>2418LEY 1/2021, de 29 de abril, por la que se establece el régimen sancionador por incumplimiento de las medidas de prevención y contención...</w:t>
      </w:r>
    </w:p>
    <w:bookmarkEnd w:id="0"/>
    <w:p w14:paraId="48B5A3C8" w14:textId="77777777" w:rsidR="00806941" w:rsidRDefault="00806941" w:rsidP="004F5E41">
      <w:pPr>
        <w:spacing w:after="0"/>
        <w:jc w:val="both"/>
        <w:rPr>
          <w:rFonts w:ascii="Bookman Old Style" w:hAnsi="Bookman Old Style"/>
          <w:b/>
        </w:rPr>
      </w:pPr>
    </w:p>
    <w:bookmarkStart w:id="1" w:name="_Hlk71090846"/>
    <w:p w14:paraId="2EB6D317" w14:textId="77777777" w:rsidR="00203A37" w:rsidRPr="00203A37" w:rsidRDefault="00203A37" w:rsidP="00203A37">
      <w:pPr>
        <w:spacing w:after="0"/>
        <w:jc w:val="both"/>
        <w:rPr>
          <w:rFonts w:ascii="Bookman Old Style" w:hAnsi="Bookman Old Style"/>
          <w:bCs/>
        </w:rPr>
      </w:pPr>
      <w:r w:rsidRPr="00203A37">
        <w:rPr>
          <w:rFonts w:ascii="Bookman Old Style" w:hAnsi="Bookman Old Style"/>
          <w:bCs/>
        </w:rPr>
        <w:fldChar w:fldCharType="begin"/>
      </w:r>
      <w:r w:rsidRPr="00203A37">
        <w:rPr>
          <w:rFonts w:ascii="Bookman Old Style" w:hAnsi="Bookman Old Style"/>
          <w:bCs/>
        </w:rPr>
        <w:instrText xml:space="preserve"> HYPERLINK "https://ceoe-tenerife.com/condiciones-de-viaje-para-pasajeros-procedentes-del-resto-del-territorio-nacional/" \o "CONDICIONES DE VIAJE PARA PASAJEROS PROCEDENTES DEL RESTO DEL TERRITORIO NACIONAL" </w:instrText>
      </w:r>
      <w:r w:rsidRPr="00203A37">
        <w:rPr>
          <w:rFonts w:ascii="Bookman Old Style" w:hAnsi="Bookman Old Style"/>
          <w:bCs/>
        </w:rPr>
        <w:fldChar w:fldCharType="separate"/>
      </w:r>
      <w:r w:rsidRPr="00203A37">
        <w:rPr>
          <w:rStyle w:val="Hipervnculo"/>
          <w:rFonts w:ascii="Bookman Old Style" w:hAnsi="Bookman Old Style"/>
          <w:bCs/>
        </w:rPr>
        <w:t>CONDICIONES DE VIAJE PARA PASAJEROS PROCEDENTES DEL RESTO DEL TERRITORIO NACIONAL</w:t>
      </w:r>
      <w:r w:rsidRPr="00203A37">
        <w:rPr>
          <w:rFonts w:ascii="Bookman Old Style" w:hAnsi="Bookman Old Style"/>
          <w:bCs/>
        </w:rPr>
        <w:fldChar w:fldCharType="end"/>
      </w:r>
    </w:p>
    <w:p w14:paraId="36CCED0D" w14:textId="77777777" w:rsidR="00203A37" w:rsidRPr="00203A37" w:rsidRDefault="00A9233C" w:rsidP="00203A37">
      <w:pPr>
        <w:spacing w:after="0"/>
        <w:jc w:val="both"/>
        <w:rPr>
          <w:rFonts w:ascii="Bookman Old Style" w:hAnsi="Bookman Old Style"/>
          <w:bCs/>
        </w:rPr>
      </w:pPr>
      <w:hyperlink r:id="rId3595" w:history="1">
        <w:proofErr w:type="spellStart"/>
        <w:r w:rsidR="00203A37" w:rsidRPr="00203A37">
          <w:rPr>
            <w:rStyle w:val="Hipervnculo"/>
            <w:rFonts w:ascii="Bookman Old Style" w:hAnsi="Bookman Old Style"/>
            <w:bCs/>
          </w:rPr>
          <w:t>ceoe-tenerife</w:t>
        </w:r>
        <w:proofErr w:type="spellEnd"/>
      </w:hyperlink>
      <w:r w:rsidR="00203A37" w:rsidRPr="00203A37">
        <w:rPr>
          <w:rFonts w:ascii="Bookman Old Style" w:hAnsi="Bookman Old Style"/>
          <w:bCs/>
        </w:rPr>
        <w:t> - 04/05/2021</w:t>
      </w:r>
    </w:p>
    <w:bookmarkEnd w:id="1"/>
    <w:p w14:paraId="09DDA739" w14:textId="77777777" w:rsidR="00203A37" w:rsidRDefault="00203A37" w:rsidP="004F5E41">
      <w:pPr>
        <w:spacing w:after="0"/>
        <w:jc w:val="both"/>
        <w:rPr>
          <w:rFonts w:ascii="Bookman Old Style" w:hAnsi="Bookman Old Style"/>
          <w:b/>
        </w:rPr>
      </w:pPr>
    </w:p>
    <w:p w14:paraId="19E105F6" w14:textId="77777777" w:rsidR="00285A2A" w:rsidRPr="00285A2A" w:rsidRDefault="00A9233C" w:rsidP="00285A2A">
      <w:pPr>
        <w:spacing w:after="0"/>
        <w:jc w:val="both"/>
        <w:rPr>
          <w:rFonts w:ascii="Bookman Old Style" w:hAnsi="Bookman Old Style"/>
          <w:bCs/>
        </w:rPr>
      </w:pPr>
      <w:hyperlink r:id="rId3596" w:tooltip="RD 30/2021 de 28/04/21 Actualización de Medidas Específicas de Prevención del Estado de Alarma" w:history="1">
        <w:r w:rsidR="00285A2A" w:rsidRPr="00285A2A">
          <w:rPr>
            <w:rStyle w:val="Hipervnculo"/>
            <w:rFonts w:ascii="Bookman Old Style" w:hAnsi="Bookman Old Style"/>
            <w:bCs/>
          </w:rPr>
          <w:t>RD 30/2021 de 28/04/21 Actualización de Medidas Específicas de Prevención del Estado de Alarma</w:t>
        </w:r>
      </w:hyperlink>
    </w:p>
    <w:p w14:paraId="68AE60A4" w14:textId="1829F1C0" w:rsidR="00285A2A" w:rsidRPr="00285A2A" w:rsidRDefault="00A9233C" w:rsidP="00285A2A">
      <w:pPr>
        <w:spacing w:after="0"/>
        <w:jc w:val="both"/>
        <w:rPr>
          <w:rFonts w:ascii="Bookman Old Style" w:hAnsi="Bookman Old Style"/>
          <w:bCs/>
        </w:rPr>
      </w:pPr>
      <w:hyperlink r:id="rId3597" w:history="1">
        <w:proofErr w:type="spellStart"/>
        <w:r w:rsidR="00285A2A" w:rsidRPr="00285A2A">
          <w:rPr>
            <w:rStyle w:val="Hipervnculo"/>
            <w:rFonts w:ascii="Bookman Old Style" w:hAnsi="Bookman Old Style"/>
            <w:bCs/>
          </w:rPr>
          <w:t>ceoe-tenerife</w:t>
        </w:r>
        <w:proofErr w:type="spellEnd"/>
      </w:hyperlink>
      <w:r w:rsidR="00285A2A" w:rsidRPr="00285A2A">
        <w:rPr>
          <w:rFonts w:ascii="Bookman Old Style" w:hAnsi="Bookman Old Style"/>
          <w:bCs/>
        </w:rPr>
        <w:t> - 29/04/2021</w:t>
      </w:r>
    </w:p>
    <w:p w14:paraId="04BE6F37" w14:textId="77777777" w:rsidR="00285A2A" w:rsidRPr="00285A2A" w:rsidRDefault="00285A2A" w:rsidP="00285A2A">
      <w:pPr>
        <w:spacing w:after="0"/>
        <w:jc w:val="both"/>
        <w:rPr>
          <w:rFonts w:ascii="Bookman Old Style" w:hAnsi="Bookman Old Style"/>
          <w:bCs/>
        </w:rPr>
      </w:pPr>
      <w:r w:rsidRPr="00285A2A">
        <w:rPr>
          <w:rFonts w:ascii="Bookman Old Style" w:hAnsi="Bookman Old Style"/>
          <w:bCs/>
        </w:rPr>
        <w:t>DESCARGAR</w:t>
      </w:r>
    </w:p>
    <w:p w14:paraId="448C6E46" w14:textId="77777777" w:rsidR="00285A2A" w:rsidRDefault="00285A2A" w:rsidP="004F5E41">
      <w:pPr>
        <w:spacing w:after="0"/>
        <w:jc w:val="both"/>
        <w:rPr>
          <w:rFonts w:ascii="Bookman Old Style" w:hAnsi="Bookman Old Style"/>
          <w:b/>
        </w:rPr>
      </w:pPr>
    </w:p>
    <w:bookmarkStart w:id="2" w:name="_Hlk70485665"/>
    <w:p w14:paraId="77F3962A" w14:textId="77777777" w:rsidR="00B62634" w:rsidRPr="00B62634" w:rsidRDefault="00B62634" w:rsidP="00B62634">
      <w:pPr>
        <w:spacing w:after="0"/>
        <w:jc w:val="both"/>
        <w:rPr>
          <w:rFonts w:ascii="Bookman Old Style" w:hAnsi="Bookman Old Style"/>
          <w:bCs/>
        </w:rPr>
      </w:pPr>
      <w:r w:rsidRPr="00B62634">
        <w:rPr>
          <w:rFonts w:ascii="Bookman Old Style" w:hAnsi="Bookman Old Style"/>
          <w:bCs/>
        </w:rPr>
        <w:fldChar w:fldCharType="begin"/>
      </w:r>
      <w:r w:rsidRPr="00B62634">
        <w:rPr>
          <w:rFonts w:ascii="Bookman Old Style" w:hAnsi="Bookman Old Style"/>
          <w:bCs/>
        </w:rPr>
        <w:instrText xml:space="preserve"> HYPERLINK "https://ceoe-tenerife.com/28-de-abril-dia-mundial-de-la-seguridad-y-la-salud-en-el-trabajo/" \o "28 de abril –  Día Mundial de la Seguridad y la Salud en el Trabajo    " </w:instrText>
      </w:r>
      <w:r w:rsidRPr="00B62634">
        <w:rPr>
          <w:rFonts w:ascii="Bookman Old Style" w:hAnsi="Bookman Old Style"/>
          <w:bCs/>
        </w:rPr>
        <w:fldChar w:fldCharType="separate"/>
      </w:r>
      <w:r w:rsidRPr="00B62634">
        <w:rPr>
          <w:rStyle w:val="Hipervnculo"/>
          <w:rFonts w:ascii="Bookman Old Style" w:hAnsi="Bookman Old Style"/>
          <w:bCs/>
        </w:rPr>
        <w:t xml:space="preserve">28 de abril </w:t>
      </w:r>
      <w:proofErr w:type="gramStart"/>
      <w:r w:rsidRPr="00B62634">
        <w:rPr>
          <w:rStyle w:val="Hipervnculo"/>
          <w:rFonts w:ascii="Bookman Old Style" w:hAnsi="Bookman Old Style"/>
          <w:bCs/>
        </w:rPr>
        <w:t>–  Día</w:t>
      </w:r>
      <w:proofErr w:type="gramEnd"/>
      <w:r w:rsidRPr="00B62634">
        <w:rPr>
          <w:rStyle w:val="Hipervnculo"/>
          <w:rFonts w:ascii="Bookman Old Style" w:hAnsi="Bookman Old Style"/>
          <w:bCs/>
        </w:rPr>
        <w:t xml:space="preserve"> Mundial de la Seguridad y la Salud en el...</w:t>
      </w:r>
      <w:r w:rsidRPr="00B62634">
        <w:rPr>
          <w:rFonts w:ascii="Bookman Old Style" w:hAnsi="Bookman Old Style"/>
          <w:bCs/>
        </w:rPr>
        <w:fldChar w:fldCharType="end"/>
      </w:r>
    </w:p>
    <w:p w14:paraId="56D4C2DE" w14:textId="06036DA2" w:rsidR="00B62634" w:rsidRPr="00B62634" w:rsidRDefault="00A9233C" w:rsidP="00B62634">
      <w:pPr>
        <w:spacing w:after="0"/>
        <w:jc w:val="both"/>
        <w:rPr>
          <w:rFonts w:ascii="Bookman Old Style" w:hAnsi="Bookman Old Style"/>
          <w:bCs/>
        </w:rPr>
      </w:pPr>
      <w:hyperlink r:id="rId3598" w:history="1">
        <w:proofErr w:type="spellStart"/>
        <w:r w:rsidR="00B62634" w:rsidRPr="00B62634">
          <w:rPr>
            <w:rStyle w:val="Hipervnculo"/>
            <w:rFonts w:ascii="Bookman Old Style" w:hAnsi="Bookman Old Style"/>
            <w:bCs/>
          </w:rPr>
          <w:t>ceoe-tenerife</w:t>
        </w:r>
        <w:proofErr w:type="spellEnd"/>
      </w:hyperlink>
      <w:r w:rsidR="00B62634" w:rsidRPr="00B62634">
        <w:rPr>
          <w:rFonts w:ascii="Bookman Old Style" w:hAnsi="Bookman Old Style"/>
          <w:bCs/>
        </w:rPr>
        <w:t> - 28/04/2021</w:t>
      </w:r>
    </w:p>
    <w:p w14:paraId="3B4490FF" w14:textId="77777777" w:rsidR="00B62634" w:rsidRPr="00B62634" w:rsidRDefault="00B62634" w:rsidP="00B62634">
      <w:pPr>
        <w:spacing w:after="0"/>
        <w:jc w:val="both"/>
        <w:rPr>
          <w:rFonts w:ascii="Bookman Old Style" w:hAnsi="Bookman Old Style"/>
          <w:bCs/>
        </w:rPr>
      </w:pPr>
      <w:r w:rsidRPr="00B62634">
        <w:rPr>
          <w:rFonts w:ascii="Bookman Old Style" w:hAnsi="Bookman Old Style"/>
          <w:bCs/>
        </w:rPr>
        <w:t>Con la celebración de este día se quiere promover el trabajo seguro, saludable y digno. El objetivo es atender las necesidades laborales y profesionales...</w:t>
      </w:r>
    </w:p>
    <w:bookmarkEnd w:id="2"/>
    <w:p w14:paraId="508D3ED4" w14:textId="77777777" w:rsidR="00B62634" w:rsidRDefault="00B62634" w:rsidP="004F5E41">
      <w:pPr>
        <w:spacing w:after="0"/>
        <w:jc w:val="both"/>
        <w:rPr>
          <w:rFonts w:ascii="Bookman Old Style" w:hAnsi="Bookman Old Style"/>
          <w:b/>
        </w:rPr>
      </w:pPr>
    </w:p>
    <w:p w14:paraId="08E6F00A" w14:textId="30DB61CC" w:rsidR="000558C8" w:rsidRDefault="00A9233C" w:rsidP="000558C8">
      <w:pPr>
        <w:spacing w:after="0"/>
        <w:jc w:val="both"/>
        <w:rPr>
          <w:rFonts w:ascii="Bookman Old Style" w:hAnsi="Bookman Old Style"/>
          <w:bCs/>
        </w:rPr>
      </w:pPr>
      <w:hyperlink r:id="rId3599" w:tooltip="Actualización de Medidas para Gran Canaria y Tenerife (Nivel 3)" w:history="1">
        <w:r w:rsidR="000558C8">
          <w:rPr>
            <w:rStyle w:val="Hipervnculo"/>
            <w:rFonts w:ascii="Bookman Old Style" w:hAnsi="Bookman Old Style"/>
            <w:bCs/>
          </w:rPr>
          <w:t>Actualización de Medidas para Gran Canaria y Tenerife (Nivel 3)</w:t>
        </w:r>
      </w:hyperlink>
    </w:p>
    <w:p w14:paraId="1E935972" w14:textId="77777777" w:rsidR="000558C8" w:rsidRDefault="00A9233C" w:rsidP="000558C8">
      <w:pPr>
        <w:spacing w:after="0"/>
        <w:jc w:val="both"/>
        <w:rPr>
          <w:rFonts w:ascii="Bookman Old Style" w:hAnsi="Bookman Old Style"/>
          <w:bCs/>
        </w:rPr>
      </w:pPr>
      <w:hyperlink r:id="rId3600" w:history="1">
        <w:proofErr w:type="spellStart"/>
        <w:r w:rsidR="000558C8">
          <w:rPr>
            <w:rStyle w:val="Hipervnculo"/>
            <w:rFonts w:ascii="Bookman Old Style" w:hAnsi="Bookman Old Style"/>
            <w:bCs/>
          </w:rPr>
          <w:t>ceoe-tenerife</w:t>
        </w:r>
        <w:proofErr w:type="spellEnd"/>
      </w:hyperlink>
      <w:r w:rsidR="000558C8">
        <w:rPr>
          <w:rFonts w:ascii="Bookman Old Style" w:hAnsi="Bookman Old Style"/>
          <w:bCs/>
        </w:rPr>
        <w:t> - 23/04/2021</w:t>
      </w:r>
    </w:p>
    <w:p w14:paraId="15DB2B88" w14:textId="77777777" w:rsidR="000558C8" w:rsidRDefault="000558C8" w:rsidP="000558C8">
      <w:pPr>
        <w:spacing w:after="0"/>
        <w:jc w:val="both"/>
      </w:pPr>
    </w:p>
    <w:p w14:paraId="19C4E189" w14:textId="77777777" w:rsidR="00F51D88" w:rsidRPr="003630D5" w:rsidRDefault="00A9233C" w:rsidP="00F51D88">
      <w:pPr>
        <w:spacing w:after="0"/>
        <w:jc w:val="both"/>
        <w:rPr>
          <w:rFonts w:ascii="Bookman Old Style" w:hAnsi="Bookman Old Style"/>
          <w:bCs/>
        </w:rPr>
      </w:pPr>
      <w:hyperlink r:id="rId3601" w:tooltip="Medidas excepcionales" w:history="1">
        <w:r w:rsidR="00F51D88" w:rsidRPr="003630D5">
          <w:rPr>
            <w:rStyle w:val="Hipervnculo"/>
            <w:rFonts w:ascii="Bookman Old Style" w:hAnsi="Bookman Old Style"/>
            <w:bCs/>
          </w:rPr>
          <w:t>Medidas excepcionales</w:t>
        </w:r>
      </w:hyperlink>
    </w:p>
    <w:p w14:paraId="310D080E" w14:textId="77777777" w:rsidR="00F51D88" w:rsidRPr="003630D5" w:rsidRDefault="00A9233C" w:rsidP="00F51D88">
      <w:pPr>
        <w:spacing w:after="0"/>
        <w:jc w:val="both"/>
        <w:rPr>
          <w:rFonts w:ascii="Bookman Old Style" w:hAnsi="Bookman Old Style"/>
          <w:bCs/>
        </w:rPr>
      </w:pPr>
      <w:hyperlink r:id="rId3602" w:history="1">
        <w:proofErr w:type="spellStart"/>
        <w:r w:rsidR="00F51D88" w:rsidRPr="003630D5">
          <w:rPr>
            <w:rStyle w:val="Hipervnculo"/>
            <w:rFonts w:ascii="Bookman Old Style" w:hAnsi="Bookman Old Style"/>
            <w:bCs/>
          </w:rPr>
          <w:t>ceoe-tenerife</w:t>
        </w:r>
        <w:proofErr w:type="spellEnd"/>
      </w:hyperlink>
      <w:r w:rsidR="00F51D88" w:rsidRPr="003630D5">
        <w:rPr>
          <w:rFonts w:ascii="Bookman Old Style" w:hAnsi="Bookman Old Style"/>
          <w:bCs/>
        </w:rPr>
        <w:t> - 13/04/2021</w:t>
      </w:r>
    </w:p>
    <w:p w14:paraId="5BFADF45" w14:textId="77777777" w:rsidR="00F51D88" w:rsidRPr="003630D5" w:rsidRDefault="00F51D88" w:rsidP="00F51D88">
      <w:pPr>
        <w:spacing w:after="0"/>
        <w:jc w:val="both"/>
        <w:rPr>
          <w:rFonts w:ascii="Bookman Old Style" w:hAnsi="Bookman Old Style"/>
          <w:bCs/>
        </w:rPr>
      </w:pPr>
      <w:r w:rsidRPr="003630D5">
        <w:rPr>
          <w:rFonts w:ascii="Bookman Old Style" w:hAnsi="Bookman Old Style"/>
          <w:bCs/>
        </w:rPr>
        <w:t>Medidas excepcionales Ley 4/2021, de 12 de abril, por la que se regula un permiso retribuido recuperable para las personas trabajadoras por cuenta ajena...</w:t>
      </w:r>
    </w:p>
    <w:p w14:paraId="42544045" w14:textId="77777777" w:rsidR="00F51D88" w:rsidRDefault="00F51D88" w:rsidP="00F51D88">
      <w:pPr>
        <w:spacing w:after="0"/>
        <w:jc w:val="both"/>
        <w:rPr>
          <w:rFonts w:ascii="Bookman Old Style" w:hAnsi="Bookman Old Style"/>
          <w:bCs/>
        </w:rPr>
      </w:pPr>
    </w:p>
    <w:p w14:paraId="3532679E" w14:textId="77777777" w:rsidR="00F51D88" w:rsidRPr="003630D5" w:rsidRDefault="00A9233C" w:rsidP="00F51D88">
      <w:pPr>
        <w:spacing w:after="0"/>
        <w:jc w:val="both"/>
        <w:rPr>
          <w:rFonts w:ascii="Bookman Old Style" w:hAnsi="Bookman Old Style"/>
          <w:bCs/>
        </w:rPr>
      </w:pPr>
      <w:hyperlink r:id="rId3603" w:tooltip="Medidas laborales. COVID 19" w:history="1">
        <w:r w:rsidR="00F51D88" w:rsidRPr="003630D5">
          <w:rPr>
            <w:rStyle w:val="Hipervnculo"/>
            <w:rFonts w:ascii="Bookman Old Style" w:hAnsi="Bookman Old Style"/>
            <w:bCs/>
          </w:rPr>
          <w:t>Medidas laborales. COVID 19</w:t>
        </w:r>
      </w:hyperlink>
    </w:p>
    <w:p w14:paraId="69BDD5FD" w14:textId="77777777" w:rsidR="00F51D88" w:rsidRPr="003630D5" w:rsidRDefault="00A9233C" w:rsidP="00F51D88">
      <w:pPr>
        <w:spacing w:after="0"/>
        <w:jc w:val="both"/>
        <w:rPr>
          <w:rFonts w:ascii="Bookman Old Style" w:hAnsi="Bookman Old Style"/>
          <w:bCs/>
        </w:rPr>
      </w:pPr>
      <w:hyperlink r:id="rId3604" w:history="1">
        <w:proofErr w:type="spellStart"/>
        <w:r w:rsidR="00F51D88" w:rsidRPr="003630D5">
          <w:rPr>
            <w:rStyle w:val="Hipervnculo"/>
            <w:rFonts w:ascii="Bookman Old Style" w:hAnsi="Bookman Old Style"/>
            <w:bCs/>
          </w:rPr>
          <w:t>ceoe-tenerife</w:t>
        </w:r>
        <w:proofErr w:type="spellEnd"/>
      </w:hyperlink>
      <w:r w:rsidR="00F51D88" w:rsidRPr="003630D5">
        <w:rPr>
          <w:rFonts w:ascii="Bookman Old Style" w:hAnsi="Bookman Old Style"/>
          <w:bCs/>
        </w:rPr>
        <w:t> - 13/04/2021</w:t>
      </w:r>
    </w:p>
    <w:p w14:paraId="32C73097" w14:textId="77777777" w:rsidR="00F51D88" w:rsidRPr="003630D5" w:rsidRDefault="00F51D88" w:rsidP="00F51D88">
      <w:pPr>
        <w:spacing w:after="0"/>
        <w:jc w:val="both"/>
        <w:rPr>
          <w:rFonts w:ascii="Bookman Old Style" w:hAnsi="Bookman Old Style"/>
          <w:bCs/>
        </w:rPr>
      </w:pPr>
      <w:r w:rsidRPr="003630D5">
        <w:rPr>
          <w:rFonts w:ascii="Bookman Old Style" w:hAnsi="Bookman Old Style"/>
          <w:bCs/>
        </w:rPr>
        <w:t>Medidas laborales. COVID 19 Ley 3/2021, de 12 de abril, por la que se adoptan medidas complementarias, en el ámbito laboral, para paliar los...</w:t>
      </w:r>
    </w:p>
    <w:p w14:paraId="1E9FD6FE" w14:textId="77777777" w:rsidR="00F51D88" w:rsidRPr="003630D5" w:rsidRDefault="00F51D88" w:rsidP="00F51D88">
      <w:pPr>
        <w:spacing w:after="0"/>
        <w:jc w:val="both"/>
        <w:rPr>
          <w:rFonts w:ascii="Bookman Old Style" w:hAnsi="Bookman Old Style"/>
          <w:bCs/>
        </w:rPr>
      </w:pPr>
    </w:p>
    <w:p w14:paraId="75078258" w14:textId="77777777" w:rsidR="00F51D88" w:rsidRPr="003630D5" w:rsidRDefault="00A9233C" w:rsidP="00F51D88">
      <w:pPr>
        <w:spacing w:after="0"/>
        <w:jc w:val="both"/>
        <w:rPr>
          <w:rFonts w:ascii="Bookman Old Style" w:hAnsi="Bookman Old Style"/>
          <w:bCs/>
        </w:rPr>
      </w:pPr>
      <w:hyperlink r:id="rId3605" w:tooltip="RESUMEN. Prórroga Pruebas Diagnósticas (PDIA)" w:history="1">
        <w:r w:rsidR="00F51D88" w:rsidRPr="003630D5">
          <w:rPr>
            <w:rStyle w:val="Hipervnculo"/>
            <w:rFonts w:ascii="Bookman Old Style" w:hAnsi="Bookman Old Style"/>
            <w:bCs/>
          </w:rPr>
          <w:t>RESUMEN. Prórroga Pruebas Diagnósticas (PDIA)</w:t>
        </w:r>
      </w:hyperlink>
    </w:p>
    <w:p w14:paraId="3C207363" w14:textId="77777777" w:rsidR="00F51D88" w:rsidRPr="003630D5" w:rsidRDefault="00A9233C" w:rsidP="00F51D88">
      <w:pPr>
        <w:spacing w:after="0"/>
        <w:jc w:val="both"/>
        <w:rPr>
          <w:rFonts w:ascii="Bookman Old Style" w:hAnsi="Bookman Old Style"/>
          <w:bCs/>
        </w:rPr>
      </w:pPr>
      <w:hyperlink r:id="rId3606" w:history="1">
        <w:proofErr w:type="spellStart"/>
        <w:r w:rsidR="00F51D88" w:rsidRPr="003630D5">
          <w:rPr>
            <w:rStyle w:val="Hipervnculo"/>
            <w:rFonts w:ascii="Bookman Old Style" w:hAnsi="Bookman Old Style"/>
            <w:bCs/>
          </w:rPr>
          <w:t>ceoe-tenerife</w:t>
        </w:r>
        <w:proofErr w:type="spellEnd"/>
      </w:hyperlink>
      <w:r w:rsidR="00F51D88" w:rsidRPr="003630D5">
        <w:rPr>
          <w:rFonts w:ascii="Bookman Old Style" w:hAnsi="Bookman Old Style"/>
          <w:bCs/>
        </w:rPr>
        <w:t> - 13/04/2021</w:t>
      </w:r>
    </w:p>
    <w:p w14:paraId="43F77BE6" w14:textId="77777777" w:rsidR="00F51D88" w:rsidRPr="003630D5" w:rsidRDefault="00F51D88" w:rsidP="00F51D88">
      <w:pPr>
        <w:spacing w:after="0"/>
        <w:jc w:val="both"/>
        <w:rPr>
          <w:rFonts w:ascii="Bookman Old Style" w:hAnsi="Bookman Old Style"/>
          <w:bCs/>
        </w:rPr>
      </w:pPr>
      <w:r w:rsidRPr="003630D5">
        <w:rPr>
          <w:rFonts w:ascii="Bookman Old Style" w:hAnsi="Bookman Old Style"/>
          <w:bCs/>
        </w:rPr>
        <w:t>DESCARGAR PDF</w:t>
      </w:r>
    </w:p>
    <w:p w14:paraId="085905B8" w14:textId="77777777" w:rsidR="00F51D88" w:rsidRPr="003630D5" w:rsidRDefault="00F51D88" w:rsidP="00F51D88">
      <w:pPr>
        <w:spacing w:after="0"/>
        <w:jc w:val="both"/>
        <w:rPr>
          <w:rFonts w:ascii="Bookman Old Style" w:hAnsi="Bookman Old Style"/>
          <w:bCs/>
          <w:lang w:val="es-ES_tradnl"/>
        </w:rPr>
      </w:pPr>
    </w:p>
    <w:p w14:paraId="0D4D5E08" w14:textId="77777777" w:rsidR="00593B3D" w:rsidRDefault="00A9233C" w:rsidP="00593B3D">
      <w:pPr>
        <w:spacing w:after="0"/>
        <w:jc w:val="both"/>
        <w:rPr>
          <w:rFonts w:ascii="Bookman Old Style" w:hAnsi="Bookman Old Style"/>
          <w:bCs/>
        </w:rPr>
      </w:pPr>
      <w:hyperlink r:id="rId3607" w:tooltip="Consejería de Sanidad.- ORDEN de 10/04/21. Cribados mediante pruebas diagnosticas de infección activa (PDIA) para pasajeros/as que entren a Canarias desde el resto del pais." w:history="1">
        <w:r w:rsidR="00593B3D">
          <w:rPr>
            <w:rStyle w:val="Hipervnculo"/>
            <w:rFonts w:ascii="Bookman Old Style" w:hAnsi="Bookman Old Style"/>
            <w:bCs/>
          </w:rPr>
          <w:t xml:space="preserve">Consejería de </w:t>
        </w:r>
        <w:proofErr w:type="gramStart"/>
        <w:r w:rsidR="00593B3D">
          <w:rPr>
            <w:rStyle w:val="Hipervnculo"/>
            <w:rFonts w:ascii="Bookman Old Style" w:hAnsi="Bookman Old Style"/>
            <w:bCs/>
          </w:rPr>
          <w:t>Sanidad.-</w:t>
        </w:r>
        <w:proofErr w:type="gramEnd"/>
        <w:r w:rsidR="00593B3D">
          <w:rPr>
            <w:rStyle w:val="Hipervnculo"/>
            <w:rFonts w:ascii="Bookman Old Style" w:hAnsi="Bookman Old Style"/>
            <w:bCs/>
          </w:rPr>
          <w:t xml:space="preserve"> ORDEN de 10/04/21. Cribados mediante pruebas </w:t>
        </w:r>
        <w:proofErr w:type="spellStart"/>
        <w:r w:rsidR="00593B3D">
          <w:rPr>
            <w:rStyle w:val="Hipervnculo"/>
            <w:rFonts w:ascii="Bookman Old Style" w:hAnsi="Bookman Old Style"/>
            <w:bCs/>
          </w:rPr>
          <w:t>diagnosticas</w:t>
        </w:r>
        <w:proofErr w:type="spellEnd"/>
        <w:r w:rsidR="00593B3D">
          <w:rPr>
            <w:rStyle w:val="Hipervnculo"/>
            <w:rFonts w:ascii="Bookman Old Style" w:hAnsi="Bookman Old Style"/>
            <w:bCs/>
          </w:rPr>
          <w:t xml:space="preserve"> de infección activa (PDIA)...</w:t>
        </w:r>
      </w:hyperlink>
    </w:p>
    <w:p w14:paraId="6C1D1200" w14:textId="77777777" w:rsidR="00593B3D" w:rsidRDefault="00A9233C" w:rsidP="00593B3D">
      <w:pPr>
        <w:spacing w:after="0"/>
        <w:jc w:val="both"/>
        <w:rPr>
          <w:rFonts w:ascii="Bookman Old Style" w:hAnsi="Bookman Old Style"/>
          <w:bCs/>
        </w:rPr>
      </w:pPr>
      <w:hyperlink r:id="rId3608" w:history="1">
        <w:proofErr w:type="spellStart"/>
        <w:r w:rsidR="00593B3D">
          <w:rPr>
            <w:rStyle w:val="Hipervnculo"/>
            <w:rFonts w:ascii="Bookman Old Style" w:hAnsi="Bookman Old Style"/>
            <w:bCs/>
          </w:rPr>
          <w:t>ceoe-tenerife</w:t>
        </w:r>
        <w:proofErr w:type="spellEnd"/>
      </w:hyperlink>
      <w:r w:rsidR="00593B3D">
        <w:rPr>
          <w:rFonts w:ascii="Bookman Old Style" w:hAnsi="Bookman Old Style"/>
          <w:bCs/>
        </w:rPr>
        <w:t> - 12/04/2021</w:t>
      </w:r>
      <w:hyperlink r:id="rId3609" w:anchor="respond" w:history="1">
        <w:r w:rsidR="00593B3D">
          <w:rPr>
            <w:rStyle w:val="Hipervnculo"/>
            <w:rFonts w:ascii="Bookman Old Style" w:hAnsi="Bookman Old Style"/>
            <w:bCs/>
          </w:rPr>
          <w:t>0</w:t>
        </w:r>
      </w:hyperlink>
    </w:p>
    <w:p w14:paraId="32487393" w14:textId="77777777" w:rsidR="00593B3D" w:rsidRDefault="00593B3D" w:rsidP="00593B3D">
      <w:pPr>
        <w:spacing w:after="0"/>
        <w:jc w:val="both"/>
        <w:rPr>
          <w:rFonts w:ascii="Bookman Old Style" w:hAnsi="Bookman Old Style"/>
          <w:bCs/>
        </w:rPr>
      </w:pPr>
      <w:r>
        <w:rPr>
          <w:rFonts w:ascii="Bookman Old Style" w:hAnsi="Bookman Old Style"/>
          <w:bCs/>
        </w:rPr>
        <w:t xml:space="preserve">1975ORDEN de 10 de abril de 2021, por la que se dispone la realización de cribados mediante pruebas </w:t>
      </w:r>
      <w:proofErr w:type="spellStart"/>
      <w:r>
        <w:rPr>
          <w:rFonts w:ascii="Bookman Old Style" w:hAnsi="Bookman Old Style"/>
          <w:bCs/>
        </w:rPr>
        <w:t>diagnosticas</w:t>
      </w:r>
      <w:proofErr w:type="spellEnd"/>
      <w:r>
        <w:rPr>
          <w:rFonts w:ascii="Bookman Old Style" w:hAnsi="Bookman Old Style"/>
          <w:bCs/>
        </w:rPr>
        <w:t xml:space="preserve"> de infección activa (PDIA)...</w:t>
      </w:r>
    </w:p>
    <w:p w14:paraId="32B069C4" w14:textId="77777777" w:rsidR="00593B3D" w:rsidRDefault="00593B3D" w:rsidP="004F5E41">
      <w:pPr>
        <w:spacing w:after="0"/>
        <w:jc w:val="both"/>
        <w:rPr>
          <w:rFonts w:ascii="Bookman Old Style" w:hAnsi="Bookman Old Style"/>
          <w:b/>
        </w:rPr>
      </w:pPr>
    </w:p>
    <w:bookmarkStart w:id="3" w:name="_Hlk68758195"/>
    <w:p w14:paraId="086D7054" w14:textId="77777777" w:rsidR="004B20AC" w:rsidRPr="004B20AC" w:rsidRDefault="004B20AC" w:rsidP="004B20AC">
      <w:pPr>
        <w:spacing w:after="0"/>
        <w:jc w:val="both"/>
        <w:rPr>
          <w:rFonts w:ascii="Bookman Old Style" w:hAnsi="Bookman Old Style"/>
          <w:bCs/>
        </w:rPr>
      </w:pPr>
      <w:r w:rsidRPr="004B20AC">
        <w:rPr>
          <w:rFonts w:ascii="Bookman Old Style" w:hAnsi="Bookman Old Style"/>
          <w:bCs/>
        </w:rPr>
        <w:fldChar w:fldCharType="begin"/>
      </w:r>
      <w:r w:rsidRPr="004B20AC">
        <w:rPr>
          <w:rFonts w:ascii="Bookman Old Style" w:hAnsi="Bookman Old Style"/>
          <w:bCs/>
        </w:rPr>
        <w:instrText xml:space="preserve"> HYPERLINK "https://ceoe-tenerife.com/impuesto-sobre-la-renta-de-las-personas-fisicas/" \o "Impuesto sobre la Renta de las Personas Físicas" </w:instrText>
      </w:r>
      <w:r w:rsidRPr="004B20AC">
        <w:rPr>
          <w:rFonts w:ascii="Bookman Old Style" w:hAnsi="Bookman Old Style"/>
          <w:bCs/>
        </w:rPr>
        <w:fldChar w:fldCharType="separate"/>
      </w:r>
      <w:r w:rsidRPr="004B20AC">
        <w:rPr>
          <w:rStyle w:val="Hipervnculo"/>
          <w:rFonts w:ascii="Bookman Old Style" w:hAnsi="Bookman Old Style"/>
          <w:bCs/>
        </w:rPr>
        <w:t>Impuesto sobre la Renta de las Personas Físicas</w:t>
      </w:r>
      <w:r w:rsidRPr="004B20AC">
        <w:rPr>
          <w:rFonts w:ascii="Bookman Old Style" w:hAnsi="Bookman Old Style"/>
          <w:bCs/>
        </w:rPr>
        <w:fldChar w:fldCharType="end"/>
      </w:r>
    </w:p>
    <w:p w14:paraId="697B0E38" w14:textId="4BA3FEBD" w:rsidR="004B20AC" w:rsidRPr="004B20AC" w:rsidRDefault="00A9233C" w:rsidP="004B20AC">
      <w:pPr>
        <w:spacing w:after="0"/>
        <w:jc w:val="both"/>
        <w:rPr>
          <w:rFonts w:ascii="Bookman Old Style" w:hAnsi="Bookman Old Style"/>
          <w:bCs/>
        </w:rPr>
      </w:pPr>
      <w:hyperlink r:id="rId3610" w:history="1">
        <w:proofErr w:type="spellStart"/>
        <w:r w:rsidR="004B20AC" w:rsidRPr="004B20AC">
          <w:rPr>
            <w:rStyle w:val="Hipervnculo"/>
            <w:rFonts w:ascii="Bookman Old Style" w:hAnsi="Bookman Old Style"/>
            <w:bCs/>
          </w:rPr>
          <w:t>ceoe-tenerife</w:t>
        </w:r>
        <w:proofErr w:type="spellEnd"/>
      </w:hyperlink>
      <w:r w:rsidR="004B20AC" w:rsidRPr="004B20AC">
        <w:rPr>
          <w:rFonts w:ascii="Bookman Old Style" w:hAnsi="Bookman Old Style"/>
          <w:bCs/>
        </w:rPr>
        <w:t> - 07/04/2021</w:t>
      </w:r>
    </w:p>
    <w:p w14:paraId="30DD7407" w14:textId="77777777" w:rsidR="004B20AC" w:rsidRPr="004B20AC" w:rsidRDefault="004B20AC" w:rsidP="004B20AC">
      <w:pPr>
        <w:spacing w:after="0"/>
        <w:jc w:val="both"/>
        <w:rPr>
          <w:rFonts w:ascii="Bookman Old Style" w:hAnsi="Bookman Old Style"/>
          <w:bCs/>
        </w:rPr>
      </w:pPr>
      <w:r w:rsidRPr="004B20AC">
        <w:rPr>
          <w:rFonts w:ascii="Bookman Old Style" w:hAnsi="Bookman Old Style"/>
          <w:bCs/>
        </w:rPr>
        <w:t>Orden HAC/320/2021, de 6 de abril, por la que se establece un fraccionamiento extraordinario para el pago de la deuda tributaria derivada de la...</w:t>
      </w:r>
    </w:p>
    <w:bookmarkEnd w:id="3"/>
    <w:p w14:paraId="4D8090AE" w14:textId="77777777" w:rsidR="004B20AC" w:rsidRDefault="004B20AC" w:rsidP="004F5E41">
      <w:pPr>
        <w:spacing w:after="0"/>
        <w:jc w:val="both"/>
        <w:rPr>
          <w:rFonts w:ascii="Bookman Old Style" w:hAnsi="Bookman Old Style"/>
          <w:b/>
        </w:rPr>
      </w:pPr>
    </w:p>
    <w:p w14:paraId="3EEB7794" w14:textId="77777777" w:rsidR="00CF33E7" w:rsidRPr="00CF33E7" w:rsidRDefault="00A9233C" w:rsidP="00CF33E7">
      <w:pPr>
        <w:spacing w:after="0"/>
        <w:jc w:val="both"/>
        <w:rPr>
          <w:rFonts w:ascii="Bookman Old Style" w:hAnsi="Bookman Old Style"/>
          <w:bCs/>
        </w:rPr>
      </w:pPr>
      <w:hyperlink r:id="rId3611" w:tooltip="Decreto-ley 1/2021 medidas excepcionales para facilitar el pago de determinadas deudas tributarias." w:history="1">
        <w:r w:rsidR="00CF33E7" w:rsidRPr="00CF33E7">
          <w:rPr>
            <w:rStyle w:val="Hipervnculo"/>
            <w:rFonts w:ascii="Bookman Old Style" w:hAnsi="Bookman Old Style"/>
            <w:bCs/>
          </w:rPr>
          <w:t>Decreto-ley 1/2021 medidas excepcionales para facilitar el pago de determinadas deudas tributarias.</w:t>
        </w:r>
      </w:hyperlink>
    </w:p>
    <w:p w14:paraId="6A5738B6" w14:textId="563E43B0" w:rsidR="00CF33E7" w:rsidRPr="00CF33E7" w:rsidRDefault="00A9233C" w:rsidP="00CF33E7">
      <w:pPr>
        <w:spacing w:after="0"/>
        <w:jc w:val="both"/>
        <w:rPr>
          <w:rFonts w:ascii="Bookman Old Style" w:hAnsi="Bookman Old Style"/>
          <w:bCs/>
        </w:rPr>
      </w:pPr>
      <w:hyperlink r:id="rId3612" w:history="1">
        <w:proofErr w:type="spellStart"/>
        <w:r w:rsidR="00CF33E7" w:rsidRPr="00CF33E7">
          <w:rPr>
            <w:rStyle w:val="Hipervnculo"/>
            <w:rFonts w:ascii="Bookman Old Style" w:hAnsi="Bookman Old Style"/>
            <w:bCs/>
          </w:rPr>
          <w:t>ceoe-tenerife</w:t>
        </w:r>
        <w:proofErr w:type="spellEnd"/>
      </w:hyperlink>
      <w:r w:rsidR="00CF33E7" w:rsidRPr="00CF33E7">
        <w:rPr>
          <w:rFonts w:ascii="Bookman Old Style" w:hAnsi="Bookman Old Style"/>
          <w:bCs/>
        </w:rPr>
        <w:t> - 05/04/2021</w:t>
      </w:r>
    </w:p>
    <w:p w14:paraId="2F27970E" w14:textId="77777777" w:rsidR="00CF33E7" w:rsidRPr="00CF33E7" w:rsidRDefault="00CF33E7" w:rsidP="00CF33E7">
      <w:pPr>
        <w:spacing w:after="0"/>
        <w:jc w:val="both"/>
        <w:rPr>
          <w:rFonts w:ascii="Bookman Old Style" w:hAnsi="Bookman Old Style"/>
          <w:bCs/>
        </w:rPr>
      </w:pPr>
      <w:r w:rsidRPr="00CF33E7">
        <w:rPr>
          <w:rFonts w:ascii="Bookman Old Style" w:hAnsi="Bookman Old Style"/>
          <w:bCs/>
        </w:rPr>
        <w:t>Decreto-ley 1/2021, de 28 de enero, por el que se adoptan medidas excepcionales para facilitar el pago de determinadas deudas tributarias. PDF (BOE-A-2021-5269...</w:t>
      </w:r>
    </w:p>
    <w:p w14:paraId="7A489EA6" w14:textId="77777777" w:rsidR="00CF33E7" w:rsidRDefault="00CF33E7" w:rsidP="004F5E41">
      <w:pPr>
        <w:spacing w:after="0"/>
        <w:jc w:val="both"/>
        <w:rPr>
          <w:rFonts w:ascii="Bookman Old Style" w:hAnsi="Bookman Old Style"/>
          <w:b/>
        </w:rPr>
      </w:pPr>
    </w:p>
    <w:p w14:paraId="06628DF5" w14:textId="77777777" w:rsidR="004454A6" w:rsidRPr="004454A6" w:rsidRDefault="00A9233C" w:rsidP="004454A6">
      <w:pPr>
        <w:spacing w:after="0"/>
        <w:jc w:val="both"/>
        <w:rPr>
          <w:rFonts w:ascii="Bookman Old Style" w:hAnsi="Bookman Old Style"/>
          <w:bCs/>
        </w:rPr>
      </w:pPr>
      <w:hyperlink r:id="rId3613" w:tooltip="REQUISITOS para viajar entre Islas en Semana Santa" w:history="1">
        <w:r w:rsidR="004454A6" w:rsidRPr="004454A6">
          <w:rPr>
            <w:rStyle w:val="Hipervnculo"/>
            <w:rFonts w:ascii="Bookman Old Style" w:hAnsi="Bookman Old Style"/>
            <w:bCs/>
          </w:rPr>
          <w:t>REQUISITOS para viajar entre Islas en Semana Santa</w:t>
        </w:r>
      </w:hyperlink>
    </w:p>
    <w:p w14:paraId="0DECA894" w14:textId="77777777" w:rsidR="004454A6" w:rsidRPr="004454A6" w:rsidRDefault="00A9233C" w:rsidP="004454A6">
      <w:pPr>
        <w:spacing w:after="0"/>
        <w:jc w:val="both"/>
        <w:rPr>
          <w:rFonts w:ascii="Bookman Old Style" w:hAnsi="Bookman Old Style"/>
          <w:bCs/>
        </w:rPr>
      </w:pPr>
      <w:hyperlink r:id="rId3614" w:history="1">
        <w:proofErr w:type="spellStart"/>
        <w:r w:rsidR="004454A6" w:rsidRPr="004454A6">
          <w:rPr>
            <w:rStyle w:val="Hipervnculo"/>
            <w:rFonts w:ascii="Bookman Old Style" w:hAnsi="Bookman Old Style"/>
            <w:bCs/>
          </w:rPr>
          <w:t>ceoe-tenerife</w:t>
        </w:r>
        <w:proofErr w:type="spellEnd"/>
      </w:hyperlink>
      <w:r w:rsidR="004454A6" w:rsidRPr="004454A6">
        <w:rPr>
          <w:rFonts w:ascii="Bookman Old Style" w:hAnsi="Bookman Old Style"/>
          <w:bCs/>
        </w:rPr>
        <w:t> - 25/03/2021</w:t>
      </w:r>
    </w:p>
    <w:p w14:paraId="441172E1" w14:textId="77777777" w:rsidR="004454A6" w:rsidRDefault="004454A6" w:rsidP="004F5E41">
      <w:pPr>
        <w:spacing w:after="0"/>
        <w:jc w:val="both"/>
        <w:rPr>
          <w:rFonts w:ascii="Bookman Old Style" w:hAnsi="Bookman Old Style"/>
          <w:b/>
        </w:rPr>
      </w:pPr>
    </w:p>
    <w:bookmarkStart w:id="4" w:name="_Hlk67461949"/>
    <w:p w14:paraId="4932715E" w14:textId="77777777" w:rsidR="003D1AC9" w:rsidRPr="003D1AC9" w:rsidRDefault="003D1AC9" w:rsidP="003D1AC9">
      <w:pPr>
        <w:spacing w:after="0"/>
        <w:jc w:val="both"/>
        <w:rPr>
          <w:rFonts w:ascii="Bookman Old Style" w:hAnsi="Bookman Old Style"/>
          <w:bCs/>
        </w:rPr>
      </w:pPr>
      <w:r w:rsidRPr="003D1AC9">
        <w:rPr>
          <w:rFonts w:ascii="Bookman Old Style" w:hAnsi="Bookman Old Style"/>
          <w:bCs/>
        </w:rPr>
        <w:fldChar w:fldCharType="begin"/>
      </w:r>
      <w:r w:rsidRPr="003D1AC9">
        <w:rPr>
          <w:rFonts w:ascii="Bookman Old Style" w:hAnsi="Bookman Old Style"/>
          <w:bCs/>
        </w:rPr>
        <w:instrText xml:space="preserve"> HYPERLINK "https://ceoe-tenerife.com/medidas-vigentes-por-nivel-de-alerta-de-cada-isla-tabla-de-medidas-incluidas-las-de-semana-santa/" \o "MEDIDAS VIGENTES por Nivel de Alerta de cada Isla + Tabla de Medidas (Incluidas las de Semana Santa)" </w:instrText>
      </w:r>
      <w:r w:rsidRPr="003D1AC9">
        <w:rPr>
          <w:rFonts w:ascii="Bookman Old Style" w:hAnsi="Bookman Old Style"/>
          <w:bCs/>
        </w:rPr>
        <w:fldChar w:fldCharType="separate"/>
      </w:r>
      <w:r w:rsidRPr="003D1AC9">
        <w:rPr>
          <w:rStyle w:val="Hipervnculo"/>
          <w:rFonts w:ascii="Bookman Old Style" w:hAnsi="Bookman Old Style"/>
          <w:bCs/>
        </w:rPr>
        <w:t>MEDIDAS VIGENTES por Nivel de Alerta de cada Isla + Tabla de Medidas (Incluidas...</w:t>
      </w:r>
      <w:r w:rsidRPr="003D1AC9">
        <w:rPr>
          <w:rFonts w:ascii="Bookman Old Style" w:hAnsi="Bookman Old Style"/>
          <w:bCs/>
        </w:rPr>
        <w:fldChar w:fldCharType="end"/>
      </w:r>
    </w:p>
    <w:p w14:paraId="2F33F8CB" w14:textId="75676777" w:rsidR="003D1AC9" w:rsidRPr="003D1AC9" w:rsidRDefault="00A9233C" w:rsidP="003D1AC9">
      <w:pPr>
        <w:spacing w:after="0"/>
        <w:jc w:val="both"/>
        <w:rPr>
          <w:rFonts w:ascii="Bookman Old Style" w:hAnsi="Bookman Old Style"/>
          <w:bCs/>
        </w:rPr>
      </w:pPr>
      <w:hyperlink r:id="rId3615" w:history="1">
        <w:proofErr w:type="spellStart"/>
        <w:r w:rsidR="003D1AC9" w:rsidRPr="003D1AC9">
          <w:rPr>
            <w:rStyle w:val="Hipervnculo"/>
            <w:rFonts w:ascii="Bookman Old Style" w:hAnsi="Bookman Old Style"/>
            <w:bCs/>
          </w:rPr>
          <w:t>ceoe-tenerife</w:t>
        </w:r>
        <w:proofErr w:type="spellEnd"/>
      </w:hyperlink>
      <w:r w:rsidR="003D1AC9" w:rsidRPr="003D1AC9">
        <w:rPr>
          <w:rFonts w:ascii="Bookman Old Style" w:hAnsi="Bookman Old Style"/>
          <w:bCs/>
        </w:rPr>
        <w:t> - 23/03/2021</w:t>
      </w:r>
    </w:p>
    <w:p w14:paraId="77DC4ED2" w14:textId="77777777" w:rsidR="003D1AC9" w:rsidRPr="003D1AC9" w:rsidRDefault="003D1AC9" w:rsidP="003D1AC9">
      <w:pPr>
        <w:spacing w:after="0"/>
        <w:jc w:val="both"/>
        <w:rPr>
          <w:rFonts w:ascii="Bookman Old Style" w:hAnsi="Bookman Old Style"/>
          <w:bCs/>
        </w:rPr>
      </w:pPr>
      <w:r w:rsidRPr="003D1AC9">
        <w:rPr>
          <w:rFonts w:ascii="Bookman Old Style" w:hAnsi="Bookman Old Style"/>
          <w:bCs/>
        </w:rPr>
        <w:t>DESCARGAR TABLAS</w:t>
      </w:r>
    </w:p>
    <w:p w14:paraId="45E6BC15" w14:textId="77777777" w:rsidR="003D1AC9" w:rsidRDefault="003D1AC9" w:rsidP="004F5E41">
      <w:pPr>
        <w:spacing w:after="0"/>
        <w:jc w:val="both"/>
        <w:rPr>
          <w:rFonts w:ascii="Bookman Old Style" w:hAnsi="Bookman Old Style"/>
          <w:b/>
        </w:rPr>
      </w:pPr>
    </w:p>
    <w:bookmarkEnd w:id="4"/>
    <w:p w14:paraId="2EC6F916" w14:textId="77777777" w:rsidR="000623CC" w:rsidRPr="000623CC" w:rsidRDefault="003D1AC9" w:rsidP="000623CC">
      <w:pPr>
        <w:spacing w:after="0"/>
        <w:jc w:val="both"/>
        <w:rPr>
          <w:rFonts w:ascii="Bookman Old Style" w:hAnsi="Bookman Old Style"/>
          <w:bCs/>
        </w:rPr>
      </w:pPr>
      <w:r>
        <w:fldChar w:fldCharType="begin"/>
      </w:r>
      <w:r>
        <w:instrText xml:space="preserve"> HYPERLINK "https://ceoe-tenerife.com/resolucion-de-20-de-marzo-de-2021-condiciones-y-requisitos-para-la-movilidad-interinsular-en-la-comunidad-autonoma-de-canarias-de-rd-16-2021/" \o "Resolución de 20 de marzo de 2021. CONDICIONES Y REQUISITOS para la movilidad interinsular en la Comunidad Autónoma de Canarias de RD 16/2021" </w:instrText>
      </w:r>
      <w:r>
        <w:fldChar w:fldCharType="separate"/>
      </w:r>
      <w:r w:rsidR="000623CC" w:rsidRPr="000623CC">
        <w:rPr>
          <w:rStyle w:val="Hipervnculo"/>
          <w:rFonts w:ascii="Bookman Old Style" w:hAnsi="Bookman Old Style"/>
          <w:bCs/>
        </w:rPr>
        <w:t>Resolución de 20 de marzo de 2021. CONDICIONES Y REQUISITOS para la movilidad interinsular...</w:t>
      </w:r>
      <w:r>
        <w:rPr>
          <w:rStyle w:val="Hipervnculo"/>
          <w:rFonts w:ascii="Bookman Old Style" w:hAnsi="Bookman Old Style"/>
          <w:bCs/>
        </w:rPr>
        <w:fldChar w:fldCharType="end"/>
      </w:r>
    </w:p>
    <w:p w14:paraId="224E8E2C" w14:textId="53A9B234" w:rsidR="000623CC" w:rsidRPr="000623CC" w:rsidRDefault="00A9233C" w:rsidP="000623CC">
      <w:pPr>
        <w:spacing w:after="0"/>
        <w:jc w:val="both"/>
        <w:rPr>
          <w:rFonts w:ascii="Bookman Old Style" w:hAnsi="Bookman Old Style"/>
          <w:bCs/>
        </w:rPr>
      </w:pPr>
      <w:hyperlink r:id="rId3616" w:history="1">
        <w:proofErr w:type="spellStart"/>
        <w:r w:rsidR="000623CC" w:rsidRPr="000623CC">
          <w:rPr>
            <w:rStyle w:val="Hipervnculo"/>
            <w:rFonts w:ascii="Bookman Old Style" w:hAnsi="Bookman Old Style"/>
            <w:bCs/>
          </w:rPr>
          <w:t>ceoe-tenerife</w:t>
        </w:r>
        <w:proofErr w:type="spellEnd"/>
      </w:hyperlink>
      <w:r w:rsidR="000623CC" w:rsidRPr="000623CC">
        <w:rPr>
          <w:rFonts w:ascii="Bookman Old Style" w:hAnsi="Bookman Old Style"/>
          <w:bCs/>
        </w:rPr>
        <w:t> - 22/03/2021</w:t>
      </w:r>
    </w:p>
    <w:p w14:paraId="3AB0E4E8" w14:textId="53007588" w:rsidR="000623CC" w:rsidRPr="000623CC" w:rsidRDefault="000623CC" w:rsidP="000623CC">
      <w:pPr>
        <w:spacing w:after="0"/>
        <w:jc w:val="both"/>
        <w:rPr>
          <w:rFonts w:ascii="Bookman Old Style" w:hAnsi="Bookman Old Style"/>
          <w:bCs/>
        </w:rPr>
      </w:pPr>
    </w:p>
    <w:p w14:paraId="2F4A7797" w14:textId="77777777" w:rsidR="000623CC" w:rsidRPr="000623CC" w:rsidRDefault="00A9233C" w:rsidP="000623CC">
      <w:pPr>
        <w:spacing w:after="0"/>
        <w:jc w:val="both"/>
        <w:rPr>
          <w:rFonts w:ascii="Bookman Old Style" w:hAnsi="Bookman Old Style"/>
          <w:bCs/>
        </w:rPr>
      </w:pPr>
      <w:hyperlink r:id="rId3617" w:tooltip="DECRETO 16/2021, de 18 de marzo. Medidas específicas y temporales, con motivo de la Semana Santa de 2021" w:history="1">
        <w:r w:rsidR="000623CC" w:rsidRPr="000623CC">
          <w:rPr>
            <w:rStyle w:val="Hipervnculo"/>
            <w:rFonts w:ascii="Bookman Old Style" w:hAnsi="Bookman Old Style"/>
            <w:bCs/>
          </w:rPr>
          <w:t>DECRETO 16/2021, de 18 de marzo. Medidas específicas y temporales, con motivo de la...</w:t>
        </w:r>
      </w:hyperlink>
    </w:p>
    <w:p w14:paraId="56DAB77E" w14:textId="30265FE4" w:rsidR="000623CC" w:rsidRPr="000623CC" w:rsidRDefault="00A9233C" w:rsidP="000623CC">
      <w:pPr>
        <w:spacing w:after="0"/>
        <w:jc w:val="both"/>
        <w:rPr>
          <w:rFonts w:ascii="Bookman Old Style" w:hAnsi="Bookman Old Style"/>
          <w:bCs/>
        </w:rPr>
      </w:pPr>
      <w:hyperlink r:id="rId3618" w:history="1">
        <w:proofErr w:type="spellStart"/>
        <w:r w:rsidR="000623CC" w:rsidRPr="000623CC">
          <w:rPr>
            <w:rStyle w:val="Hipervnculo"/>
            <w:rFonts w:ascii="Bookman Old Style" w:hAnsi="Bookman Old Style"/>
            <w:bCs/>
          </w:rPr>
          <w:t>ceoe-tenerife</w:t>
        </w:r>
        <w:proofErr w:type="spellEnd"/>
      </w:hyperlink>
      <w:r w:rsidR="000623CC" w:rsidRPr="000623CC">
        <w:rPr>
          <w:rFonts w:ascii="Bookman Old Style" w:hAnsi="Bookman Old Style"/>
          <w:bCs/>
        </w:rPr>
        <w:t> - 22/03/2021</w:t>
      </w:r>
    </w:p>
    <w:p w14:paraId="1FBE3C3C" w14:textId="2404460F" w:rsidR="000623CC" w:rsidRPr="000623CC" w:rsidRDefault="000623CC" w:rsidP="000623CC">
      <w:pPr>
        <w:spacing w:after="0"/>
        <w:jc w:val="both"/>
        <w:rPr>
          <w:rFonts w:ascii="Bookman Old Style" w:hAnsi="Bookman Old Style"/>
          <w:bCs/>
        </w:rPr>
      </w:pPr>
    </w:p>
    <w:p w14:paraId="60198D02" w14:textId="77777777" w:rsidR="000623CC" w:rsidRPr="000623CC" w:rsidRDefault="00A9233C" w:rsidP="000623CC">
      <w:pPr>
        <w:spacing w:after="0"/>
        <w:jc w:val="both"/>
        <w:rPr>
          <w:rFonts w:ascii="Bookman Old Style" w:hAnsi="Bookman Old Style"/>
          <w:bCs/>
        </w:rPr>
      </w:pPr>
      <w:hyperlink r:id="rId3619" w:tooltip="NIVEL 3. Medidas Específicas en ámbito de Hostelería y Restauración." w:history="1">
        <w:r w:rsidR="000623CC" w:rsidRPr="000623CC">
          <w:rPr>
            <w:rStyle w:val="Hipervnculo"/>
            <w:rFonts w:ascii="Bookman Old Style" w:hAnsi="Bookman Old Style"/>
            <w:bCs/>
          </w:rPr>
          <w:t>NIVEL 3. Medidas Específicas en ámbito de Hostelería y Restauración.</w:t>
        </w:r>
      </w:hyperlink>
    </w:p>
    <w:p w14:paraId="4F435CF1" w14:textId="4B396FFD" w:rsidR="000623CC" w:rsidRPr="000623CC" w:rsidRDefault="00A9233C" w:rsidP="000623CC">
      <w:pPr>
        <w:spacing w:after="0"/>
        <w:jc w:val="both"/>
        <w:rPr>
          <w:rFonts w:ascii="Bookman Old Style" w:hAnsi="Bookman Old Style"/>
          <w:bCs/>
        </w:rPr>
      </w:pPr>
      <w:hyperlink r:id="rId3620" w:history="1">
        <w:proofErr w:type="spellStart"/>
        <w:r w:rsidR="000623CC" w:rsidRPr="000623CC">
          <w:rPr>
            <w:rStyle w:val="Hipervnculo"/>
            <w:rFonts w:ascii="Bookman Old Style" w:hAnsi="Bookman Old Style"/>
            <w:bCs/>
          </w:rPr>
          <w:t>ceoe-tenerife</w:t>
        </w:r>
        <w:proofErr w:type="spellEnd"/>
      </w:hyperlink>
      <w:r w:rsidR="000623CC" w:rsidRPr="000623CC">
        <w:rPr>
          <w:rFonts w:ascii="Bookman Old Style" w:hAnsi="Bookman Old Style"/>
          <w:bCs/>
        </w:rPr>
        <w:t> - 22/03/2021</w:t>
      </w:r>
    </w:p>
    <w:p w14:paraId="665173DF" w14:textId="5D76721A" w:rsidR="000623CC" w:rsidRPr="000623CC" w:rsidRDefault="000623CC" w:rsidP="000623CC">
      <w:pPr>
        <w:spacing w:after="0"/>
        <w:jc w:val="both"/>
        <w:rPr>
          <w:rFonts w:ascii="Bookman Old Style" w:hAnsi="Bookman Old Style"/>
          <w:bCs/>
        </w:rPr>
      </w:pPr>
    </w:p>
    <w:p w14:paraId="5DD7288C" w14:textId="77777777" w:rsidR="000623CC" w:rsidRPr="000623CC" w:rsidRDefault="00A9233C" w:rsidP="000623CC">
      <w:pPr>
        <w:spacing w:after="0"/>
        <w:jc w:val="both"/>
        <w:rPr>
          <w:rFonts w:ascii="Bookman Old Style" w:hAnsi="Bookman Old Style"/>
          <w:bCs/>
        </w:rPr>
      </w:pPr>
      <w:hyperlink r:id="rId3621" w:tooltip="NIVEL 3 para Tenerife, Gran Canaria y Fuerteventura con Medidas específicas y temporales con motivo de la Semana Santa de 2021" w:history="1">
        <w:r w:rsidR="000623CC" w:rsidRPr="000623CC">
          <w:rPr>
            <w:rStyle w:val="Hipervnculo"/>
            <w:rFonts w:ascii="Bookman Old Style" w:hAnsi="Bookman Old Style"/>
            <w:bCs/>
          </w:rPr>
          <w:t>NIVEL 3 para Tenerife, Gran Canaria y Fuerteventura con Medidas específicas y temporales con...</w:t>
        </w:r>
      </w:hyperlink>
    </w:p>
    <w:p w14:paraId="223B6A56" w14:textId="7B288B57" w:rsidR="000623CC" w:rsidRPr="000623CC" w:rsidRDefault="00A9233C" w:rsidP="000623CC">
      <w:pPr>
        <w:spacing w:after="0"/>
        <w:jc w:val="both"/>
        <w:rPr>
          <w:rFonts w:ascii="Bookman Old Style" w:hAnsi="Bookman Old Style"/>
          <w:bCs/>
        </w:rPr>
      </w:pPr>
      <w:hyperlink r:id="rId3622" w:history="1">
        <w:proofErr w:type="spellStart"/>
        <w:r w:rsidR="000623CC" w:rsidRPr="000623CC">
          <w:rPr>
            <w:rStyle w:val="Hipervnculo"/>
            <w:rFonts w:ascii="Bookman Old Style" w:hAnsi="Bookman Old Style"/>
            <w:bCs/>
          </w:rPr>
          <w:t>ceoe-tenerife</w:t>
        </w:r>
        <w:proofErr w:type="spellEnd"/>
      </w:hyperlink>
      <w:r w:rsidR="000623CC" w:rsidRPr="000623CC">
        <w:rPr>
          <w:rFonts w:ascii="Bookman Old Style" w:hAnsi="Bookman Old Style"/>
          <w:bCs/>
        </w:rPr>
        <w:t> - 22/03/2021</w:t>
      </w:r>
    </w:p>
    <w:p w14:paraId="5C6B3929" w14:textId="77777777" w:rsidR="000623CC" w:rsidRPr="000623CC" w:rsidRDefault="000623CC" w:rsidP="000623CC">
      <w:pPr>
        <w:spacing w:after="0"/>
        <w:jc w:val="both"/>
        <w:rPr>
          <w:rFonts w:ascii="Bookman Old Style" w:hAnsi="Bookman Old Style"/>
          <w:bCs/>
        </w:rPr>
      </w:pPr>
      <w:r w:rsidRPr="000623CC">
        <w:rPr>
          <w:rFonts w:ascii="Bookman Old Style" w:hAnsi="Bookman Old Style"/>
          <w:bCs/>
        </w:rPr>
        <w:t> </w:t>
      </w:r>
    </w:p>
    <w:p w14:paraId="6AAE15F1" w14:textId="77777777" w:rsidR="006343FB" w:rsidRPr="006343FB" w:rsidRDefault="00A9233C" w:rsidP="006343FB">
      <w:pPr>
        <w:spacing w:after="0"/>
        <w:jc w:val="both"/>
        <w:rPr>
          <w:rFonts w:ascii="Bookman Old Style" w:hAnsi="Bookman Old Style"/>
          <w:bCs/>
        </w:rPr>
      </w:pPr>
      <w:hyperlink r:id="rId3623" w:tooltip="Real Decreto-ley 52021 de 12 de marzo, medidas extraordinarias" w:history="1">
        <w:r w:rsidR="006343FB" w:rsidRPr="006343FB">
          <w:rPr>
            <w:rStyle w:val="Hipervnculo"/>
            <w:rFonts w:ascii="Bookman Old Style" w:hAnsi="Bookman Old Style"/>
            <w:bCs/>
          </w:rPr>
          <w:t>Real Decreto-ley 52021 de 12 de marzo, medidas extraordinarias</w:t>
        </w:r>
      </w:hyperlink>
    </w:p>
    <w:p w14:paraId="338CA98D" w14:textId="699CF2EE" w:rsidR="006343FB" w:rsidRPr="006343FB" w:rsidRDefault="00A9233C" w:rsidP="006343FB">
      <w:pPr>
        <w:spacing w:after="0"/>
        <w:jc w:val="both"/>
        <w:rPr>
          <w:rFonts w:ascii="Bookman Old Style" w:hAnsi="Bookman Old Style"/>
          <w:bCs/>
        </w:rPr>
      </w:pPr>
      <w:hyperlink r:id="rId3624" w:history="1">
        <w:proofErr w:type="spellStart"/>
        <w:r w:rsidR="006343FB" w:rsidRPr="006343FB">
          <w:rPr>
            <w:rStyle w:val="Hipervnculo"/>
            <w:rFonts w:ascii="Bookman Old Style" w:hAnsi="Bookman Old Style"/>
            <w:bCs/>
          </w:rPr>
          <w:t>ceoe-tenerife</w:t>
        </w:r>
        <w:proofErr w:type="spellEnd"/>
      </w:hyperlink>
      <w:r w:rsidR="006343FB" w:rsidRPr="006343FB">
        <w:rPr>
          <w:rFonts w:ascii="Bookman Old Style" w:hAnsi="Bookman Old Style"/>
          <w:bCs/>
        </w:rPr>
        <w:t> - 15/03/2021</w:t>
      </w:r>
    </w:p>
    <w:p w14:paraId="36514863" w14:textId="77777777" w:rsidR="006343FB" w:rsidRPr="006343FB" w:rsidRDefault="006343FB" w:rsidP="006343FB">
      <w:pPr>
        <w:spacing w:after="0"/>
        <w:jc w:val="both"/>
        <w:rPr>
          <w:rFonts w:ascii="Bookman Old Style" w:hAnsi="Bookman Old Style"/>
          <w:bCs/>
        </w:rPr>
      </w:pPr>
      <w:r w:rsidRPr="006343FB">
        <w:rPr>
          <w:rFonts w:ascii="Bookman Old Style" w:hAnsi="Bookman Old Style"/>
          <w:bCs/>
        </w:rPr>
        <w:t xml:space="preserve">El pasado 12 de Marzo se publicaron las medidas extraordinarias de apoyo a la solvencia empresarial en respuesta a la crisis sanitaria, con </w:t>
      </w:r>
      <w:proofErr w:type="gramStart"/>
      <w:r w:rsidRPr="006343FB">
        <w:rPr>
          <w:rFonts w:ascii="Bookman Old Style" w:hAnsi="Bookman Old Style"/>
          <w:bCs/>
        </w:rPr>
        <w:t>éstas,...</w:t>
      </w:r>
      <w:proofErr w:type="gramEnd"/>
    </w:p>
    <w:p w14:paraId="6752C059" w14:textId="143690B9" w:rsidR="006343FB" w:rsidRPr="006343FB" w:rsidRDefault="006343FB" w:rsidP="006343FB">
      <w:pPr>
        <w:spacing w:after="0"/>
        <w:jc w:val="both"/>
        <w:rPr>
          <w:rFonts w:ascii="Bookman Old Style" w:hAnsi="Bookman Old Style"/>
          <w:bCs/>
        </w:rPr>
      </w:pPr>
    </w:p>
    <w:p w14:paraId="6CAA13FC" w14:textId="77777777" w:rsidR="006343FB" w:rsidRPr="006343FB" w:rsidRDefault="00A9233C" w:rsidP="006343FB">
      <w:pPr>
        <w:spacing w:after="0"/>
        <w:jc w:val="both"/>
        <w:rPr>
          <w:rFonts w:ascii="Bookman Old Style" w:hAnsi="Bookman Old Style"/>
          <w:bCs/>
        </w:rPr>
      </w:pPr>
      <w:hyperlink r:id="rId3625" w:tooltip="Nivel 2 " w:history="1">
        <w:r w:rsidR="006343FB" w:rsidRPr="006343FB">
          <w:rPr>
            <w:rStyle w:val="Hipervnculo"/>
            <w:rFonts w:ascii="Bookman Old Style" w:hAnsi="Bookman Old Style"/>
            <w:bCs/>
          </w:rPr>
          <w:t>Nivel 2 “Reforzado”. Medidas específicas y temporales para Tenerife, Gran Canaria y Fuerteventura</w:t>
        </w:r>
      </w:hyperlink>
    </w:p>
    <w:p w14:paraId="53CD9BD6" w14:textId="45207E8F" w:rsidR="006343FB" w:rsidRPr="006343FB" w:rsidRDefault="00A9233C" w:rsidP="006343FB">
      <w:pPr>
        <w:spacing w:after="0"/>
        <w:jc w:val="both"/>
        <w:rPr>
          <w:rFonts w:ascii="Bookman Old Style" w:hAnsi="Bookman Old Style"/>
          <w:bCs/>
        </w:rPr>
      </w:pPr>
      <w:hyperlink r:id="rId3626" w:history="1">
        <w:proofErr w:type="spellStart"/>
        <w:r w:rsidR="006343FB" w:rsidRPr="006343FB">
          <w:rPr>
            <w:rStyle w:val="Hipervnculo"/>
            <w:rFonts w:ascii="Bookman Old Style" w:hAnsi="Bookman Old Style"/>
            <w:bCs/>
          </w:rPr>
          <w:t>ceoe-tenerife</w:t>
        </w:r>
        <w:proofErr w:type="spellEnd"/>
      </w:hyperlink>
      <w:r w:rsidR="006343FB" w:rsidRPr="006343FB">
        <w:rPr>
          <w:rFonts w:ascii="Bookman Old Style" w:hAnsi="Bookman Old Style"/>
          <w:bCs/>
        </w:rPr>
        <w:t> - 15/03/2021</w:t>
      </w:r>
    </w:p>
    <w:p w14:paraId="11E05329" w14:textId="77777777" w:rsidR="006343FB" w:rsidRPr="006343FB" w:rsidRDefault="006343FB" w:rsidP="006343FB">
      <w:pPr>
        <w:spacing w:after="0"/>
        <w:jc w:val="both"/>
        <w:rPr>
          <w:rFonts w:ascii="Bookman Old Style" w:hAnsi="Bookman Old Style"/>
          <w:bCs/>
        </w:rPr>
      </w:pPr>
      <w:r w:rsidRPr="006343FB">
        <w:rPr>
          <w:rFonts w:ascii="Bookman Old Style" w:hAnsi="Bookman Old Style"/>
          <w:bCs/>
        </w:rPr>
        <w:t xml:space="preserve">Descargar Archivo </w:t>
      </w:r>
      <w:proofErr w:type="spellStart"/>
      <w:r w:rsidRPr="006343FB">
        <w:rPr>
          <w:rFonts w:ascii="Bookman Old Style" w:hAnsi="Bookman Old Style"/>
          <w:bCs/>
        </w:rPr>
        <w:t>pdf</w:t>
      </w:r>
      <w:proofErr w:type="spellEnd"/>
      <w:r w:rsidRPr="006343FB">
        <w:rPr>
          <w:rFonts w:ascii="Bookman Old Style" w:hAnsi="Bookman Old Style"/>
          <w:bCs/>
        </w:rPr>
        <w:t xml:space="preserve"> Descargar Imagen</w:t>
      </w:r>
    </w:p>
    <w:p w14:paraId="3881B9A4" w14:textId="77777777" w:rsidR="006343FB" w:rsidRDefault="006343FB" w:rsidP="004F5E41">
      <w:pPr>
        <w:spacing w:after="0"/>
        <w:jc w:val="both"/>
        <w:rPr>
          <w:rFonts w:ascii="Bookman Old Style" w:hAnsi="Bookman Old Style"/>
          <w:b/>
        </w:rPr>
      </w:pPr>
    </w:p>
    <w:p w14:paraId="3384DA61" w14:textId="77777777" w:rsidR="00D60BEE" w:rsidRPr="00D60BEE" w:rsidRDefault="00A9233C" w:rsidP="00D60BEE">
      <w:pPr>
        <w:spacing w:after="0"/>
        <w:jc w:val="both"/>
        <w:rPr>
          <w:rFonts w:ascii="Bookman Old Style" w:hAnsi="Bookman Old Style"/>
          <w:bCs/>
        </w:rPr>
      </w:pPr>
      <w:hyperlink r:id="rId3627" w:tooltip="Guía de Medidas para la adaptación de la Actividad Laboral frente a la COVID-19" w:history="1">
        <w:r w:rsidR="00D60BEE" w:rsidRPr="00D60BEE">
          <w:rPr>
            <w:rStyle w:val="Hipervnculo"/>
            <w:rFonts w:ascii="Bookman Old Style" w:hAnsi="Bookman Old Style"/>
            <w:bCs/>
          </w:rPr>
          <w:t>Guía de Medidas para la adaptación de la Actividad Laboral frente a la COVID-19</w:t>
        </w:r>
      </w:hyperlink>
    </w:p>
    <w:p w14:paraId="0ABA9887" w14:textId="5D7E9386" w:rsidR="00D60BEE" w:rsidRPr="00D60BEE" w:rsidRDefault="00A9233C" w:rsidP="00D60BEE">
      <w:pPr>
        <w:spacing w:after="0"/>
        <w:jc w:val="both"/>
        <w:rPr>
          <w:rFonts w:ascii="Bookman Old Style" w:hAnsi="Bookman Old Style"/>
          <w:bCs/>
        </w:rPr>
      </w:pPr>
      <w:hyperlink r:id="rId3628" w:history="1">
        <w:proofErr w:type="spellStart"/>
        <w:r w:rsidR="00D60BEE" w:rsidRPr="00D60BEE">
          <w:rPr>
            <w:rStyle w:val="Hipervnculo"/>
            <w:rFonts w:ascii="Bookman Old Style" w:hAnsi="Bookman Old Style"/>
            <w:bCs/>
          </w:rPr>
          <w:t>ceoe-tenerife</w:t>
        </w:r>
        <w:proofErr w:type="spellEnd"/>
      </w:hyperlink>
      <w:r w:rsidR="00D60BEE" w:rsidRPr="00D60BEE">
        <w:rPr>
          <w:rFonts w:ascii="Bookman Old Style" w:hAnsi="Bookman Old Style"/>
          <w:bCs/>
        </w:rPr>
        <w:t> - 10/03/2021</w:t>
      </w:r>
    </w:p>
    <w:p w14:paraId="337A2BFD" w14:textId="77777777" w:rsidR="00D60BEE" w:rsidRPr="00D60BEE" w:rsidRDefault="00D60BEE" w:rsidP="00D60BEE">
      <w:pPr>
        <w:spacing w:after="0"/>
        <w:jc w:val="both"/>
        <w:rPr>
          <w:rFonts w:ascii="Bookman Old Style" w:hAnsi="Bookman Old Style"/>
          <w:bCs/>
        </w:rPr>
      </w:pPr>
      <w:r w:rsidRPr="00D60BEE">
        <w:rPr>
          <w:rFonts w:ascii="Bookman Old Style" w:hAnsi="Bookman Old Style"/>
          <w:bCs/>
        </w:rPr>
        <w:t>Presentamos la versión final revisada, de este documento el cual ha venido siendo elaborado, revisado y actualizado por nuestra Oficina Técnica en PRL, en...</w:t>
      </w:r>
    </w:p>
    <w:p w14:paraId="325BF4E6" w14:textId="77777777" w:rsidR="009347B8" w:rsidRDefault="009347B8" w:rsidP="004F5E41">
      <w:pPr>
        <w:spacing w:after="0"/>
        <w:jc w:val="both"/>
        <w:rPr>
          <w:rFonts w:ascii="Bookman Old Style" w:hAnsi="Bookman Old Style"/>
          <w:b/>
        </w:rPr>
      </w:pPr>
    </w:p>
    <w:p w14:paraId="55C86589" w14:textId="77777777" w:rsidR="005353C3" w:rsidRDefault="00A9233C" w:rsidP="005353C3">
      <w:pPr>
        <w:spacing w:after="0"/>
        <w:jc w:val="both"/>
        <w:rPr>
          <w:rFonts w:ascii="Bookman Old Style" w:hAnsi="Bookman Old Style"/>
        </w:rPr>
      </w:pPr>
      <w:hyperlink r:id="rId3629" w:tooltip="CORRECCIÓN de errores del Decreto ley 2/2021 Subvenciones AUTÓNOMOS y PYMES" w:history="1">
        <w:r w:rsidR="005353C3">
          <w:rPr>
            <w:rStyle w:val="Hipervnculo"/>
            <w:rFonts w:ascii="Bookman Old Style" w:hAnsi="Bookman Old Style"/>
          </w:rPr>
          <w:t>CORRECCIÓN de errores del Decreto ley 2/2021 Subvenciones AUTÓNOMOS y PYMES</w:t>
        </w:r>
      </w:hyperlink>
    </w:p>
    <w:p w14:paraId="03EC09B2" w14:textId="77777777" w:rsidR="005353C3" w:rsidRPr="00D60BEE" w:rsidRDefault="00A9233C" w:rsidP="005353C3">
      <w:pPr>
        <w:spacing w:after="0"/>
        <w:jc w:val="both"/>
        <w:rPr>
          <w:rFonts w:ascii="Bookman Old Style" w:hAnsi="Bookman Old Style"/>
        </w:rPr>
      </w:pPr>
      <w:hyperlink r:id="rId3630" w:history="1">
        <w:proofErr w:type="spellStart"/>
        <w:r w:rsidR="005353C3" w:rsidRPr="00D60BEE">
          <w:rPr>
            <w:rStyle w:val="Hipervnculo"/>
            <w:rFonts w:ascii="Bookman Old Style" w:hAnsi="Bookman Old Style"/>
          </w:rPr>
          <w:t>ceoe-tenerife</w:t>
        </w:r>
        <w:proofErr w:type="spellEnd"/>
      </w:hyperlink>
      <w:r w:rsidR="005353C3" w:rsidRPr="00D60BEE">
        <w:rPr>
          <w:rFonts w:ascii="Bookman Old Style" w:hAnsi="Bookman Old Style"/>
        </w:rPr>
        <w:t> - 09/03/2021</w:t>
      </w:r>
    </w:p>
    <w:p w14:paraId="113CABBD" w14:textId="77777777" w:rsidR="005353C3" w:rsidRDefault="005353C3" w:rsidP="005353C3">
      <w:pPr>
        <w:spacing w:after="0"/>
        <w:jc w:val="both"/>
        <w:rPr>
          <w:rFonts w:ascii="Bookman Old Style" w:hAnsi="Bookman Old Style"/>
        </w:rPr>
      </w:pPr>
      <w:r>
        <w:rPr>
          <w:rFonts w:ascii="Bookman Old Style" w:hAnsi="Bookman Old Style"/>
        </w:rPr>
        <w:t>1179CORRECCIÓN de errores del Decreto ley 2/2021, de 1 de marzo, por el que se regula la concesión directa de subvenciones dirigidas al...</w:t>
      </w:r>
    </w:p>
    <w:p w14:paraId="5F951C5E" w14:textId="77777777" w:rsidR="005353C3" w:rsidRDefault="005353C3" w:rsidP="005353C3">
      <w:pPr>
        <w:spacing w:after="0"/>
        <w:jc w:val="both"/>
        <w:rPr>
          <w:rFonts w:ascii="Bookman Old Style" w:hAnsi="Bookman Old Style"/>
        </w:rPr>
      </w:pPr>
    </w:p>
    <w:p w14:paraId="766E3084" w14:textId="77777777" w:rsidR="005353C3" w:rsidRDefault="00A9233C" w:rsidP="005353C3">
      <w:pPr>
        <w:spacing w:after="0" w:line="240" w:lineRule="auto"/>
        <w:jc w:val="both"/>
        <w:rPr>
          <w:rFonts w:ascii="Bookman Old Style" w:hAnsi="Bookman Old Style"/>
        </w:rPr>
      </w:pPr>
      <w:hyperlink r:id="rId3631" w:tooltip="LA VENTILACIÓN: Factor determinante" w:history="1">
        <w:r w:rsidR="005353C3">
          <w:rPr>
            <w:rStyle w:val="Hipervnculo"/>
            <w:rFonts w:ascii="Bookman Old Style" w:hAnsi="Bookman Old Style"/>
          </w:rPr>
          <w:t>LA VENTILACIÓN: Factor determinante</w:t>
        </w:r>
      </w:hyperlink>
    </w:p>
    <w:p w14:paraId="7C482725" w14:textId="77777777" w:rsidR="005353C3" w:rsidRDefault="00A9233C" w:rsidP="005353C3">
      <w:pPr>
        <w:spacing w:after="0" w:line="240" w:lineRule="auto"/>
        <w:jc w:val="both"/>
        <w:rPr>
          <w:rFonts w:ascii="Bookman Old Style" w:hAnsi="Bookman Old Style"/>
        </w:rPr>
      </w:pPr>
      <w:hyperlink r:id="rId3632" w:history="1">
        <w:proofErr w:type="spellStart"/>
        <w:r w:rsidR="005353C3">
          <w:rPr>
            <w:rStyle w:val="Hipervnculo"/>
            <w:rFonts w:ascii="Bookman Old Style" w:hAnsi="Bookman Old Style"/>
          </w:rPr>
          <w:t>ceoe-tenerife</w:t>
        </w:r>
        <w:proofErr w:type="spellEnd"/>
      </w:hyperlink>
      <w:r w:rsidR="005353C3">
        <w:rPr>
          <w:rFonts w:ascii="Bookman Old Style" w:hAnsi="Bookman Old Style"/>
        </w:rPr>
        <w:t> - 08/03/2021</w:t>
      </w:r>
    </w:p>
    <w:p w14:paraId="7712A58F" w14:textId="77777777" w:rsidR="005353C3" w:rsidRDefault="005353C3" w:rsidP="005353C3">
      <w:pPr>
        <w:spacing w:after="0" w:line="240" w:lineRule="auto"/>
        <w:jc w:val="both"/>
        <w:rPr>
          <w:rFonts w:ascii="Bookman Old Style" w:hAnsi="Bookman Old Style"/>
        </w:rPr>
      </w:pPr>
      <w:r>
        <w:rPr>
          <w:rFonts w:ascii="Bookman Old Style" w:hAnsi="Bookman Old Style"/>
        </w:rPr>
        <w:t>Queremos insistir en la importancia de la ventilación. Las gotas de un estornudo caen al suelo, pero los aerosoles que emitimos sencillamente al hablar se mantienen en el ambiente mucho tiempo, sobre todo si estamos en un lugar cerrado.</w:t>
      </w:r>
    </w:p>
    <w:p w14:paraId="2166472D" w14:textId="77777777" w:rsidR="005353C3" w:rsidRDefault="005353C3" w:rsidP="005353C3">
      <w:pPr>
        <w:spacing w:after="0" w:line="240" w:lineRule="auto"/>
        <w:jc w:val="both"/>
      </w:pPr>
    </w:p>
    <w:p w14:paraId="42E33C6A" w14:textId="77777777" w:rsidR="00BB474A" w:rsidRPr="00BB474A" w:rsidRDefault="00A9233C" w:rsidP="00BB474A">
      <w:pPr>
        <w:spacing w:after="0"/>
        <w:jc w:val="both"/>
        <w:rPr>
          <w:rFonts w:ascii="Bookman Old Style" w:hAnsi="Bookman Old Style"/>
          <w:bCs/>
        </w:rPr>
      </w:pPr>
      <w:hyperlink r:id="rId3633" w:tooltip="Análisis de las actividades de las Organizaciones Empresariales durante la pandemia de COVID-19" w:history="1">
        <w:r w:rsidR="00BB474A" w:rsidRPr="00BB474A">
          <w:rPr>
            <w:rStyle w:val="Hipervnculo"/>
            <w:rFonts w:ascii="Bookman Old Style" w:hAnsi="Bookman Old Style"/>
            <w:bCs/>
          </w:rPr>
          <w:t>Análisis de las actividades de las Organizaciones Empresariales durante la pandemia de COVID-19</w:t>
        </w:r>
      </w:hyperlink>
    </w:p>
    <w:p w14:paraId="22917B50" w14:textId="7C71FE4D" w:rsidR="00BB474A" w:rsidRPr="00BB474A" w:rsidRDefault="00A9233C" w:rsidP="00BB474A">
      <w:pPr>
        <w:spacing w:after="0"/>
        <w:jc w:val="both"/>
        <w:rPr>
          <w:rFonts w:ascii="Bookman Old Style" w:hAnsi="Bookman Old Style"/>
          <w:bCs/>
        </w:rPr>
      </w:pPr>
      <w:hyperlink r:id="rId3634" w:history="1">
        <w:proofErr w:type="spellStart"/>
        <w:r w:rsidR="00BB474A" w:rsidRPr="00BB474A">
          <w:rPr>
            <w:rStyle w:val="Hipervnculo"/>
            <w:rFonts w:ascii="Bookman Old Style" w:hAnsi="Bookman Old Style"/>
            <w:bCs/>
          </w:rPr>
          <w:t>ceoe-tenerife</w:t>
        </w:r>
        <w:proofErr w:type="spellEnd"/>
      </w:hyperlink>
      <w:r w:rsidR="00BB474A" w:rsidRPr="00BB474A">
        <w:rPr>
          <w:rFonts w:ascii="Bookman Old Style" w:hAnsi="Bookman Old Style"/>
          <w:bCs/>
        </w:rPr>
        <w:t> - 05/03/2021</w:t>
      </w:r>
    </w:p>
    <w:p w14:paraId="42346682" w14:textId="77777777" w:rsidR="00BB474A" w:rsidRPr="00BB474A" w:rsidRDefault="00BB474A" w:rsidP="00BB474A">
      <w:pPr>
        <w:spacing w:after="0"/>
        <w:jc w:val="both"/>
        <w:rPr>
          <w:rFonts w:ascii="Bookman Old Style" w:hAnsi="Bookman Old Style"/>
          <w:bCs/>
        </w:rPr>
      </w:pPr>
      <w:r w:rsidRPr="00BB474A">
        <w:rPr>
          <w:rFonts w:ascii="Bookman Old Style" w:hAnsi="Bookman Old Style"/>
          <w:bCs/>
        </w:rPr>
        <w:t>La OIT reconoce el protagonismo que las Organizaciones Empresariales han tenido a la hora de asegurar que las medidas adoptadas sean las correctas y...</w:t>
      </w:r>
    </w:p>
    <w:p w14:paraId="6D45F408" w14:textId="77777777" w:rsidR="00BB474A" w:rsidRDefault="00BB474A" w:rsidP="004F5E41">
      <w:pPr>
        <w:spacing w:after="0"/>
        <w:jc w:val="both"/>
        <w:rPr>
          <w:rFonts w:ascii="Bookman Old Style" w:hAnsi="Bookman Old Style"/>
          <w:b/>
        </w:rPr>
      </w:pPr>
    </w:p>
    <w:p w14:paraId="312C5FE5" w14:textId="77777777" w:rsidR="00626975" w:rsidRPr="00626975" w:rsidRDefault="00A9233C" w:rsidP="00626975">
      <w:pPr>
        <w:spacing w:after="0"/>
        <w:jc w:val="both"/>
        <w:rPr>
          <w:rFonts w:ascii="Bookman Old Style" w:hAnsi="Bookman Old Style"/>
          <w:bCs/>
        </w:rPr>
      </w:pPr>
      <w:hyperlink r:id="rId3635" w:tooltip="Nuevas medidas Hostelería. Comparativa anterior estado. Tablas SCS Actualizadas" w:history="1">
        <w:r w:rsidR="00626975" w:rsidRPr="00626975">
          <w:rPr>
            <w:rStyle w:val="Hipervnculo"/>
            <w:rFonts w:ascii="Bookman Old Style" w:hAnsi="Bookman Old Style"/>
            <w:bCs/>
          </w:rPr>
          <w:t>Nuevas medidas Hostelería. Comparativa anterior estado. Tablas SCS Actualizadas</w:t>
        </w:r>
      </w:hyperlink>
    </w:p>
    <w:p w14:paraId="0E67A8CA" w14:textId="16E8C016" w:rsidR="00626975" w:rsidRPr="00626975" w:rsidRDefault="00A9233C" w:rsidP="00626975">
      <w:pPr>
        <w:spacing w:after="0"/>
        <w:jc w:val="both"/>
        <w:rPr>
          <w:rFonts w:ascii="Bookman Old Style" w:hAnsi="Bookman Old Style"/>
          <w:bCs/>
        </w:rPr>
      </w:pPr>
      <w:hyperlink r:id="rId3636" w:history="1">
        <w:proofErr w:type="spellStart"/>
        <w:r w:rsidR="00626975" w:rsidRPr="00626975">
          <w:rPr>
            <w:rStyle w:val="Hipervnculo"/>
            <w:rFonts w:ascii="Bookman Old Style" w:hAnsi="Bookman Old Style"/>
            <w:bCs/>
          </w:rPr>
          <w:t>ceoe-tenerife</w:t>
        </w:r>
        <w:proofErr w:type="spellEnd"/>
      </w:hyperlink>
      <w:r w:rsidR="00626975" w:rsidRPr="00626975">
        <w:rPr>
          <w:rFonts w:ascii="Bookman Old Style" w:hAnsi="Bookman Old Style"/>
          <w:bCs/>
        </w:rPr>
        <w:t> - 03/03/2021</w:t>
      </w:r>
    </w:p>
    <w:p w14:paraId="22CEB329" w14:textId="15139EB9" w:rsidR="00626975" w:rsidRPr="00626975" w:rsidRDefault="00626975" w:rsidP="00626975">
      <w:pPr>
        <w:spacing w:after="0"/>
        <w:jc w:val="both"/>
        <w:rPr>
          <w:rFonts w:ascii="Bookman Old Style" w:hAnsi="Bookman Old Style"/>
          <w:bCs/>
        </w:rPr>
      </w:pPr>
      <w:r w:rsidRPr="00626975">
        <w:rPr>
          <w:rFonts w:ascii="Bookman Old Style" w:hAnsi="Bookman Old Style"/>
          <w:bCs/>
        </w:rPr>
        <w:t>TABLA MEDIDAS COVID-19</w:t>
      </w:r>
    </w:p>
    <w:p w14:paraId="38B16E78" w14:textId="77777777" w:rsidR="00626975" w:rsidRPr="00626975" w:rsidRDefault="00626975" w:rsidP="00626975">
      <w:pPr>
        <w:spacing w:after="0"/>
        <w:jc w:val="both"/>
        <w:rPr>
          <w:rFonts w:ascii="Bookman Old Style" w:hAnsi="Bookman Old Style"/>
          <w:bCs/>
        </w:rPr>
      </w:pPr>
    </w:p>
    <w:p w14:paraId="096F24D0" w14:textId="26D5BCF1" w:rsidR="00626975" w:rsidRPr="00626975" w:rsidRDefault="00A9233C" w:rsidP="00626975">
      <w:pPr>
        <w:spacing w:after="0"/>
        <w:jc w:val="both"/>
        <w:rPr>
          <w:rFonts w:ascii="Bookman Old Style" w:hAnsi="Bookman Old Style"/>
          <w:bCs/>
        </w:rPr>
      </w:pPr>
      <w:hyperlink r:id="rId3637" w:tooltip="BOE. 210302. 53-3310 RESUMEN ORDEN SND_181_2021_Condiciones_Cuarentena" w:history="1">
        <w:r w:rsidR="00626975" w:rsidRPr="00626975">
          <w:rPr>
            <w:rStyle w:val="Hipervnculo"/>
            <w:rFonts w:ascii="Bookman Old Style" w:hAnsi="Bookman Old Style"/>
            <w:bCs/>
          </w:rPr>
          <w:t>BOE. 210302. 53-3310 RESUMEN ORDEN</w:t>
        </w:r>
        <w:r w:rsidR="00626975">
          <w:rPr>
            <w:rStyle w:val="Hipervnculo"/>
            <w:rFonts w:ascii="Bookman Old Style" w:hAnsi="Bookman Old Style"/>
            <w:bCs/>
          </w:rPr>
          <w:t xml:space="preserve"> </w:t>
        </w:r>
        <w:r w:rsidR="00626975" w:rsidRPr="00626975">
          <w:rPr>
            <w:rStyle w:val="Hipervnculo"/>
            <w:rFonts w:ascii="Bookman Old Style" w:hAnsi="Bookman Old Style"/>
            <w:bCs/>
          </w:rPr>
          <w:t>SND_181_2021_Condiciones_Cuarentena</w:t>
        </w:r>
      </w:hyperlink>
    </w:p>
    <w:p w14:paraId="07E3F391" w14:textId="49B94A2D" w:rsidR="00626975" w:rsidRPr="00626975" w:rsidRDefault="00A9233C" w:rsidP="00626975">
      <w:pPr>
        <w:spacing w:after="0"/>
        <w:jc w:val="both"/>
        <w:rPr>
          <w:rFonts w:ascii="Bookman Old Style" w:hAnsi="Bookman Old Style"/>
          <w:bCs/>
        </w:rPr>
      </w:pPr>
      <w:hyperlink r:id="rId3638" w:history="1">
        <w:proofErr w:type="spellStart"/>
        <w:r w:rsidR="00626975" w:rsidRPr="00626975">
          <w:rPr>
            <w:rStyle w:val="Hipervnculo"/>
            <w:rFonts w:ascii="Bookman Old Style" w:hAnsi="Bookman Old Style"/>
            <w:bCs/>
          </w:rPr>
          <w:t>ceoe-tenerife</w:t>
        </w:r>
        <w:proofErr w:type="spellEnd"/>
      </w:hyperlink>
      <w:r w:rsidR="00626975" w:rsidRPr="00626975">
        <w:rPr>
          <w:rFonts w:ascii="Bookman Old Style" w:hAnsi="Bookman Old Style"/>
          <w:bCs/>
        </w:rPr>
        <w:t> - 03/03/2021</w:t>
      </w:r>
    </w:p>
    <w:p w14:paraId="4F03B766" w14:textId="77777777" w:rsidR="00626975" w:rsidRPr="00626975" w:rsidRDefault="00626975" w:rsidP="00626975">
      <w:pPr>
        <w:spacing w:after="0"/>
        <w:jc w:val="both"/>
        <w:rPr>
          <w:rFonts w:ascii="Bookman Old Style" w:hAnsi="Bookman Old Style"/>
          <w:bCs/>
        </w:rPr>
      </w:pPr>
      <w:r w:rsidRPr="00626975">
        <w:rPr>
          <w:rFonts w:ascii="Bookman Old Style" w:hAnsi="Bookman Old Style"/>
          <w:bCs/>
        </w:rPr>
        <w:t>Orden SND/181/2021, de 2 de marzo, sobre las condiciones de cuarentena a las que deben someterse las personas procedentes de países de riesgo, durante...</w:t>
      </w:r>
    </w:p>
    <w:p w14:paraId="5C434CC0" w14:textId="77777777" w:rsidR="00626975" w:rsidRPr="00626975" w:rsidRDefault="00626975" w:rsidP="004F5E41">
      <w:pPr>
        <w:spacing w:after="0"/>
        <w:jc w:val="both"/>
        <w:rPr>
          <w:rFonts w:ascii="Bookman Old Style" w:hAnsi="Bookman Old Style"/>
          <w:bCs/>
        </w:rPr>
      </w:pPr>
    </w:p>
    <w:p w14:paraId="5F5D6B59" w14:textId="77777777" w:rsidR="00B85259" w:rsidRPr="00B85259" w:rsidRDefault="00A9233C" w:rsidP="00B85259">
      <w:pPr>
        <w:spacing w:after="0"/>
        <w:jc w:val="both"/>
        <w:rPr>
          <w:rFonts w:ascii="Bookman Old Style" w:hAnsi="Bookman Old Style"/>
          <w:bCs/>
        </w:rPr>
      </w:pPr>
      <w:hyperlink r:id="rId3639" w:tooltip="Actualización Decreto de medidas en el ámbito de la Comunidad Autónoma de Canarias" w:history="1">
        <w:r w:rsidR="00B85259" w:rsidRPr="00B85259">
          <w:rPr>
            <w:rStyle w:val="Hipervnculo"/>
            <w:rFonts w:ascii="Bookman Old Style" w:hAnsi="Bookman Old Style"/>
            <w:bCs/>
          </w:rPr>
          <w:t>Actualización Decreto de medidas en el ámbito de la Comunidad Autónoma de Canarias</w:t>
        </w:r>
      </w:hyperlink>
    </w:p>
    <w:p w14:paraId="1DEC0E20" w14:textId="6537EAF3" w:rsidR="00B85259" w:rsidRPr="00B85259" w:rsidRDefault="00A9233C" w:rsidP="00B85259">
      <w:pPr>
        <w:spacing w:after="0"/>
        <w:jc w:val="both"/>
        <w:rPr>
          <w:rFonts w:ascii="Bookman Old Style" w:hAnsi="Bookman Old Style"/>
          <w:bCs/>
        </w:rPr>
      </w:pPr>
      <w:hyperlink r:id="rId3640" w:history="1">
        <w:proofErr w:type="spellStart"/>
        <w:r w:rsidR="00B85259" w:rsidRPr="00B85259">
          <w:rPr>
            <w:rStyle w:val="Hipervnculo"/>
            <w:rFonts w:ascii="Bookman Old Style" w:hAnsi="Bookman Old Style"/>
            <w:bCs/>
          </w:rPr>
          <w:t>ceoe-tenerife</w:t>
        </w:r>
        <w:proofErr w:type="spellEnd"/>
      </w:hyperlink>
      <w:r w:rsidR="00B85259" w:rsidRPr="00B85259">
        <w:rPr>
          <w:rFonts w:ascii="Bookman Old Style" w:hAnsi="Bookman Old Style"/>
          <w:bCs/>
        </w:rPr>
        <w:t> - 02/03/2021</w:t>
      </w:r>
    </w:p>
    <w:p w14:paraId="03E69E79" w14:textId="77777777" w:rsidR="00B85259" w:rsidRPr="00B85259" w:rsidRDefault="00B85259" w:rsidP="00B85259">
      <w:pPr>
        <w:spacing w:after="0"/>
        <w:jc w:val="both"/>
        <w:rPr>
          <w:rFonts w:ascii="Bookman Old Style" w:hAnsi="Bookman Old Style"/>
          <w:bCs/>
        </w:rPr>
      </w:pPr>
      <w:r w:rsidRPr="00B85259">
        <w:rPr>
          <w:rFonts w:ascii="Bookman Old Style" w:hAnsi="Bookman Old Style"/>
          <w:bCs/>
        </w:rPr>
        <w:t xml:space="preserve">1031DECRETO 9/2021, de 1 de marzo, del </w:t>
      </w:r>
      <w:proofErr w:type="gramStart"/>
      <w:r w:rsidRPr="00B85259">
        <w:rPr>
          <w:rFonts w:ascii="Bookman Old Style" w:hAnsi="Bookman Old Style"/>
          <w:bCs/>
        </w:rPr>
        <w:t>Presidente</w:t>
      </w:r>
      <w:proofErr w:type="gramEnd"/>
      <w:r w:rsidRPr="00B85259">
        <w:rPr>
          <w:rFonts w:ascii="Bookman Old Style" w:hAnsi="Bookman Old Style"/>
          <w:bCs/>
        </w:rPr>
        <w:t>, por el que se actualiza el Decreto 94/2020, de 23 de diciembre, que establece medidas...</w:t>
      </w:r>
    </w:p>
    <w:p w14:paraId="5385F95F" w14:textId="77777777" w:rsidR="00B85259" w:rsidRDefault="00B85259" w:rsidP="004F5E41">
      <w:pPr>
        <w:spacing w:after="0"/>
        <w:jc w:val="both"/>
        <w:rPr>
          <w:rFonts w:ascii="Bookman Old Style" w:hAnsi="Bookman Old Style"/>
          <w:b/>
        </w:rPr>
      </w:pPr>
    </w:p>
    <w:p w14:paraId="235880FB" w14:textId="77777777" w:rsidR="00060025" w:rsidRPr="00060025" w:rsidRDefault="00A9233C" w:rsidP="00060025">
      <w:pPr>
        <w:spacing w:after="0"/>
        <w:jc w:val="both"/>
        <w:rPr>
          <w:rFonts w:ascii="Bookman Old Style" w:hAnsi="Bookman Old Style"/>
          <w:bCs/>
        </w:rPr>
      </w:pPr>
      <w:hyperlink r:id="rId3641" w:tooltip="Liderazgo empresarial durante la crisis de la COVID-19" w:history="1">
        <w:r w:rsidR="00060025" w:rsidRPr="00060025">
          <w:rPr>
            <w:rStyle w:val="Hipervnculo"/>
            <w:rFonts w:ascii="Bookman Old Style" w:hAnsi="Bookman Old Style"/>
            <w:bCs/>
          </w:rPr>
          <w:t>Liderazgo empresarial durante la crisis de la COVID-19</w:t>
        </w:r>
      </w:hyperlink>
    </w:p>
    <w:p w14:paraId="1558EAAA" w14:textId="120A372F" w:rsidR="00060025" w:rsidRPr="00060025" w:rsidRDefault="00A9233C" w:rsidP="00060025">
      <w:pPr>
        <w:spacing w:after="0"/>
        <w:jc w:val="both"/>
        <w:rPr>
          <w:rFonts w:ascii="Bookman Old Style" w:hAnsi="Bookman Old Style"/>
          <w:bCs/>
        </w:rPr>
      </w:pPr>
      <w:hyperlink r:id="rId3642" w:history="1">
        <w:proofErr w:type="spellStart"/>
        <w:r w:rsidR="00060025" w:rsidRPr="00060025">
          <w:rPr>
            <w:rStyle w:val="Hipervnculo"/>
            <w:rFonts w:ascii="Bookman Old Style" w:hAnsi="Bookman Old Style"/>
            <w:bCs/>
          </w:rPr>
          <w:t>ceoe-tenerife</w:t>
        </w:r>
        <w:proofErr w:type="spellEnd"/>
      </w:hyperlink>
      <w:r w:rsidR="00060025" w:rsidRPr="00060025">
        <w:rPr>
          <w:rFonts w:ascii="Bookman Old Style" w:hAnsi="Bookman Old Style"/>
          <w:bCs/>
        </w:rPr>
        <w:t> - 01/03/2021</w:t>
      </w:r>
    </w:p>
    <w:p w14:paraId="0F2F2832" w14:textId="77777777" w:rsidR="00060025" w:rsidRPr="00060025" w:rsidRDefault="00060025" w:rsidP="00060025">
      <w:pPr>
        <w:spacing w:after="0"/>
        <w:jc w:val="both"/>
        <w:rPr>
          <w:rFonts w:ascii="Bookman Old Style" w:hAnsi="Bookman Old Style"/>
          <w:bCs/>
        </w:rPr>
      </w:pPr>
      <w:r w:rsidRPr="00060025">
        <w:rPr>
          <w:rFonts w:ascii="Bookman Old Style" w:hAnsi="Bookman Old Style"/>
          <w:bCs/>
        </w:rPr>
        <w:t>Desde CEOE-Tenerife queremos hacernos eco del reconocimiento mostrado por la @OIT hacia las Organizaciones Empresariales de todo el mundo, poniendo en valor su papel...</w:t>
      </w:r>
    </w:p>
    <w:p w14:paraId="0956BAE4" w14:textId="77777777" w:rsidR="00060025" w:rsidRPr="00060025" w:rsidRDefault="00060025" w:rsidP="00060025">
      <w:pPr>
        <w:spacing w:after="0"/>
        <w:jc w:val="both"/>
        <w:rPr>
          <w:rFonts w:ascii="Bookman Old Style" w:hAnsi="Bookman Old Style"/>
          <w:bCs/>
        </w:rPr>
      </w:pPr>
    </w:p>
    <w:p w14:paraId="1F25AEA1" w14:textId="7DD5ACE5" w:rsidR="00060025" w:rsidRPr="00060025" w:rsidRDefault="00A9233C" w:rsidP="00060025">
      <w:pPr>
        <w:spacing w:after="0"/>
        <w:jc w:val="both"/>
        <w:rPr>
          <w:rFonts w:ascii="Bookman Old Style" w:hAnsi="Bookman Old Style"/>
          <w:bCs/>
        </w:rPr>
      </w:pPr>
      <w:hyperlink r:id="rId3643" w:tooltip="Consejería de Sanidad prorroga cribados pasajeros procedentes del resto del territorio nacional" w:history="1">
        <w:r w:rsidR="00060025" w:rsidRPr="00060025">
          <w:rPr>
            <w:rStyle w:val="Hipervnculo"/>
            <w:rFonts w:ascii="Bookman Old Style" w:hAnsi="Bookman Old Style"/>
            <w:bCs/>
          </w:rPr>
          <w:t>Consejería de Sanidad prorroga cribados pasajeros procedentes del resto del territorio nacional</w:t>
        </w:r>
      </w:hyperlink>
    </w:p>
    <w:p w14:paraId="03A90D44" w14:textId="5F4C6D4E" w:rsidR="00060025" w:rsidRPr="00060025" w:rsidRDefault="00A9233C" w:rsidP="00060025">
      <w:pPr>
        <w:spacing w:after="0"/>
        <w:jc w:val="both"/>
        <w:rPr>
          <w:rFonts w:ascii="Bookman Old Style" w:hAnsi="Bookman Old Style"/>
          <w:bCs/>
        </w:rPr>
      </w:pPr>
      <w:hyperlink r:id="rId3644" w:history="1">
        <w:proofErr w:type="spellStart"/>
        <w:r w:rsidR="00060025" w:rsidRPr="00060025">
          <w:rPr>
            <w:rStyle w:val="Hipervnculo"/>
            <w:rFonts w:ascii="Bookman Old Style" w:hAnsi="Bookman Old Style"/>
            <w:bCs/>
          </w:rPr>
          <w:t>ceoe-tenerife</w:t>
        </w:r>
        <w:proofErr w:type="spellEnd"/>
      </w:hyperlink>
      <w:r w:rsidR="00060025" w:rsidRPr="00060025">
        <w:rPr>
          <w:rFonts w:ascii="Bookman Old Style" w:hAnsi="Bookman Old Style"/>
          <w:bCs/>
        </w:rPr>
        <w:t> - 01/03/2021</w:t>
      </w:r>
    </w:p>
    <w:p w14:paraId="076E94B7" w14:textId="77777777" w:rsidR="00060025" w:rsidRPr="00060025" w:rsidRDefault="00060025" w:rsidP="00060025">
      <w:pPr>
        <w:spacing w:after="0"/>
        <w:jc w:val="both"/>
        <w:rPr>
          <w:rFonts w:ascii="Bookman Old Style" w:hAnsi="Bookman Old Style"/>
          <w:bCs/>
        </w:rPr>
      </w:pPr>
      <w:r w:rsidRPr="00060025">
        <w:rPr>
          <w:rFonts w:ascii="Bookman Old Style" w:hAnsi="Bookman Old Style"/>
          <w:bCs/>
        </w:rPr>
        <w:t>ORDEN de 26 de febrero de 2021, por la que se prorroga la Orden de 14 de diciembre de 2020, que dispone la...</w:t>
      </w:r>
    </w:p>
    <w:p w14:paraId="36B0EA5B" w14:textId="77777777" w:rsidR="00060025" w:rsidRDefault="00060025" w:rsidP="004F5E41">
      <w:pPr>
        <w:spacing w:after="0"/>
        <w:jc w:val="both"/>
        <w:rPr>
          <w:rFonts w:ascii="Bookman Old Style" w:hAnsi="Bookman Old Style"/>
          <w:b/>
        </w:rPr>
      </w:pPr>
    </w:p>
    <w:p w14:paraId="575298EA" w14:textId="77777777" w:rsidR="00BF7A4A" w:rsidRPr="00BF7A4A" w:rsidRDefault="00A9233C" w:rsidP="00BF7A4A">
      <w:pPr>
        <w:spacing w:after="0"/>
        <w:jc w:val="both"/>
        <w:rPr>
          <w:rFonts w:ascii="Bookman Old Style" w:hAnsi="Bookman Old Style"/>
          <w:bCs/>
        </w:rPr>
      </w:pPr>
      <w:hyperlink r:id="rId3645" w:tooltip="DECRETO 8/2021, de 23 de febrero, del Presidente, por el que se actualiza el Decreto 94/2020" w:history="1">
        <w:r w:rsidR="00BF7A4A" w:rsidRPr="00BF7A4A">
          <w:rPr>
            <w:rStyle w:val="Hipervnculo"/>
            <w:rFonts w:ascii="Bookman Old Style" w:hAnsi="Bookman Old Style"/>
            <w:bCs/>
          </w:rPr>
          <w:t xml:space="preserve">DECRETO 8/2021, de 23 de febrero, del </w:t>
        </w:r>
        <w:proofErr w:type="gramStart"/>
        <w:r w:rsidR="00BF7A4A" w:rsidRPr="00BF7A4A">
          <w:rPr>
            <w:rStyle w:val="Hipervnculo"/>
            <w:rFonts w:ascii="Bookman Old Style" w:hAnsi="Bookman Old Style"/>
            <w:bCs/>
          </w:rPr>
          <w:t>Presidente</w:t>
        </w:r>
        <w:proofErr w:type="gramEnd"/>
        <w:r w:rsidR="00BF7A4A" w:rsidRPr="00BF7A4A">
          <w:rPr>
            <w:rStyle w:val="Hipervnculo"/>
            <w:rFonts w:ascii="Bookman Old Style" w:hAnsi="Bookman Old Style"/>
            <w:bCs/>
          </w:rPr>
          <w:t>, por el que se actualiza el...</w:t>
        </w:r>
      </w:hyperlink>
    </w:p>
    <w:p w14:paraId="16C13DC0" w14:textId="6FBFD5A3" w:rsidR="00BF7A4A" w:rsidRPr="00BF7A4A" w:rsidRDefault="00A9233C" w:rsidP="00BF7A4A">
      <w:pPr>
        <w:spacing w:after="0"/>
        <w:jc w:val="both"/>
        <w:rPr>
          <w:rFonts w:ascii="Bookman Old Style" w:hAnsi="Bookman Old Style"/>
          <w:bCs/>
        </w:rPr>
      </w:pPr>
      <w:hyperlink r:id="rId3646" w:history="1">
        <w:proofErr w:type="spellStart"/>
        <w:r w:rsidR="00BF7A4A" w:rsidRPr="00BF7A4A">
          <w:rPr>
            <w:rStyle w:val="Hipervnculo"/>
            <w:rFonts w:ascii="Bookman Old Style" w:hAnsi="Bookman Old Style"/>
            <w:bCs/>
          </w:rPr>
          <w:t>ceoe-tenerife</w:t>
        </w:r>
        <w:proofErr w:type="spellEnd"/>
      </w:hyperlink>
      <w:r w:rsidR="00BF7A4A" w:rsidRPr="00BF7A4A">
        <w:rPr>
          <w:rFonts w:ascii="Bookman Old Style" w:hAnsi="Bookman Old Style"/>
          <w:bCs/>
        </w:rPr>
        <w:t> - 24/02/2021</w:t>
      </w:r>
    </w:p>
    <w:p w14:paraId="0E6AA214" w14:textId="77777777" w:rsidR="00BF7A4A" w:rsidRPr="00BF7A4A" w:rsidRDefault="00BF7A4A" w:rsidP="00BF7A4A">
      <w:pPr>
        <w:spacing w:after="0"/>
        <w:jc w:val="both"/>
        <w:rPr>
          <w:rFonts w:ascii="Bookman Old Style" w:hAnsi="Bookman Old Style"/>
          <w:bCs/>
        </w:rPr>
      </w:pPr>
      <w:r w:rsidRPr="00BF7A4A">
        <w:rPr>
          <w:rFonts w:ascii="Bookman Old Style" w:hAnsi="Bookman Old Style"/>
          <w:bCs/>
        </w:rPr>
        <w:t xml:space="preserve">927DECRETO 8/2021, de 23 de febrero, del </w:t>
      </w:r>
      <w:proofErr w:type="gramStart"/>
      <w:r w:rsidRPr="00BF7A4A">
        <w:rPr>
          <w:rFonts w:ascii="Bookman Old Style" w:hAnsi="Bookman Old Style"/>
          <w:bCs/>
        </w:rPr>
        <w:t>Presidente</w:t>
      </w:r>
      <w:proofErr w:type="gramEnd"/>
      <w:r w:rsidRPr="00BF7A4A">
        <w:rPr>
          <w:rFonts w:ascii="Bookman Old Style" w:hAnsi="Bookman Old Style"/>
          <w:bCs/>
        </w:rPr>
        <w:t>, por el que se actualiza el Decreto 94/2020, de 23 de diciembre, que establece medidas...</w:t>
      </w:r>
    </w:p>
    <w:p w14:paraId="4B236542" w14:textId="77777777" w:rsidR="00BF7A4A" w:rsidRDefault="00BF7A4A" w:rsidP="004F5E41">
      <w:pPr>
        <w:spacing w:after="0"/>
        <w:jc w:val="both"/>
        <w:rPr>
          <w:rFonts w:ascii="Bookman Old Style" w:hAnsi="Bookman Old Style"/>
          <w:b/>
        </w:rPr>
      </w:pPr>
    </w:p>
    <w:p w14:paraId="71653DB3" w14:textId="77777777" w:rsidR="008679E6" w:rsidRPr="008679E6" w:rsidRDefault="00A9233C" w:rsidP="008679E6">
      <w:pPr>
        <w:spacing w:after="0"/>
        <w:jc w:val="both"/>
        <w:rPr>
          <w:rFonts w:ascii="Bookman Old Style" w:hAnsi="Bookman Old Style"/>
        </w:rPr>
      </w:pPr>
      <w:hyperlink r:id="rId3647" w:tooltip="TABLAS ACTUALIZADAS. Medidas específicas y temporales para Fiestas de Carnaval 2021" w:history="1">
        <w:r w:rsidR="008679E6" w:rsidRPr="008679E6">
          <w:rPr>
            <w:rStyle w:val="Hipervnculo"/>
            <w:rFonts w:ascii="Bookman Old Style" w:hAnsi="Bookman Old Style"/>
          </w:rPr>
          <w:t>TABLAS ACTUALIZADAS. Medidas específicas y temporales para Fiestas de Carnaval 2021</w:t>
        </w:r>
      </w:hyperlink>
    </w:p>
    <w:p w14:paraId="53FCF0EA" w14:textId="77777777" w:rsidR="008679E6" w:rsidRPr="008679E6" w:rsidRDefault="00A9233C" w:rsidP="008679E6">
      <w:pPr>
        <w:spacing w:after="0"/>
        <w:jc w:val="both"/>
        <w:rPr>
          <w:rFonts w:ascii="Bookman Old Style" w:hAnsi="Bookman Old Style"/>
        </w:rPr>
      </w:pPr>
      <w:hyperlink r:id="rId3648" w:history="1">
        <w:proofErr w:type="spellStart"/>
        <w:r w:rsidR="008679E6" w:rsidRPr="008679E6">
          <w:rPr>
            <w:rStyle w:val="Hipervnculo"/>
            <w:rFonts w:ascii="Bookman Old Style" w:hAnsi="Bookman Old Style"/>
            <w:bCs/>
          </w:rPr>
          <w:t>ceoe-tenerife</w:t>
        </w:r>
        <w:proofErr w:type="spellEnd"/>
      </w:hyperlink>
      <w:r w:rsidR="008679E6" w:rsidRPr="008679E6">
        <w:rPr>
          <w:rFonts w:ascii="Bookman Old Style" w:hAnsi="Bookman Old Style"/>
          <w:bCs/>
        </w:rPr>
        <w:t xml:space="preserve"> </w:t>
      </w:r>
      <w:r w:rsidR="008679E6" w:rsidRPr="008679E6">
        <w:rPr>
          <w:rFonts w:ascii="Bookman Old Style" w:hAnsi="Bookman Old Style"/>
        </w:rPr>
        <w:t>-</w:t>
      </w:r>
      <w:r w:rsidR="008679E6" w:rsidRPr="008679E6">
        <w:rPr>
          <w:rFonts w:ascii="Bookman Old Style" w:hAnsi="Bookman Old Style"/>
          <w:bCs/>
        </w:rPr>
        <w:t xml:space="preserve"> </w:t>
      </w:r>
      <w:r w:rsidR="008679E6" w:rsidRPr="008679E6">
        <w:rPr>
          <w:rFonts w:ascii="Bookman Old Style" w:hAnsi="Bookman Old Style"/>
        </w:rPr>
        <w:t xml:space="preserve">15/02/2021 </w:t>
      </w:r>
    </w:p>
    <w:p w14:paraId="29B328A3" w14:textId="77777777" w:rsidR="008679E6" w:rsidRPr="008679E6" w:rsidRDefault="008679E6" w:rsidP="008679E6">
      <w:pPr>
        <w:spacing w:after="0"/>
        <w:jc w:val="both"/>
        <w:rPr>
          <w:rFonts w:ascii="Bookman Old Style" w:hAnsi="Bookman Old Style"/>
        </w:rPr>
      </w:pPr>
    </w:p>
    <w:p w14:paraId="592AB0B5" w14:textId="77777777" w:rsidR="008679E6" w:rsidRPr="008679E6" w:rsidRDefault="00A9233C" w:rsidP="008679E6">
      <w:pPr>
        <w:spacing w:after="0"/>
        <w:jc w:val="both"/>
        <w:rPr>
          <w:rFonts w:ascii="Bookman Old Style" w:hAnsi="Bookman Old Style"/>
        </w:rPr>
      </w:pPr>
      <w:hyperlink r:id="rId3649" w:tooltip="MEDIDAS EXTRAORDINARIAS CARNAVAL. Resolución de 11/02/21" w:history="1">
        <w:r w:rsidR="008679E6" w:rsidRPr="008679E6">
          <w:rPr>
            <w:rStyle w:val="Hipervnculo"/>
            <w:rFonts w:ascii="Bookman Old Style" w:hAnsi="Bookman Old Style"/>
          </w:rPr>
          <w:t>MEDIDAS EXTRAORDINARIAS CARNAVAL. Resolución de 11/02/21</w:t>
        </w:r>
      </w:hyperlink>
    </w:p>
    <w:p w14:paraId="55C9F222" w14:textId="77777777" w:rsidR="008679E6" w:rsidRPr="008679E6" w:rsidRDefault="00A9233C" w:rsidP="008679E6">
      <w:pPr>
        <w:spacing w:after="0"/>
        <w:jc w:val="both"/>
        <w:rPr>
          <w:rFonts w:ascii="Bookman Old Style" w:hAnsi="Bookman Old Style"/>
        </w:rPr>
      </w:pPr>
      <w:hyperlink r:id="rId3650" w:history="1">
        <w:proofErr w:type="spellStart"/>
        <w:r w:rsidR="008679E6" w:rsidRPr="008679E6">
          <w:rPr>
            <w:rStyle w:val="Hipervnculo"/>
            <w:rFonts w:ascii="Bookman Old Style" w:hAnsi="Bookman Old Style"/>
            <w:bCs/>
          </w:rPr>
          <w:t>ceoe-tenerife</w:t>
        </w:r>
        <w:proofErr w:type="spellEnd"/>
      </w:hyperlink>
      <w:r w:rsidR="008679E6" w:rsidRPr="008679E6">
        <w:rPr>
          <w:rFonts w:ascii="Bookman Old Style" w:hAnsi="Bookman Old Style"/>
          <w:bCs/>
        </w:rPr>
        <w:t xml:space="preserve"> </w:t>
      </w:r>
      <w:r w:rsidR="008679E6" w:rsidRPr="008679E6">
        <w:rPr>
          <w:rFonts w:ascii="Bookman Old Style" w:hAnsi="Bookman Old Style"/>
        </w:rPr>
        <w:t>-</w:t>
      </w:r>
      <w:r w:rsidR="008679E6" w:rsidRPr="008679E6">
        <w:rPr>
          <w:rFonts w:ascii="Bookman Old Style" w:hAnsi="Bookman Old Style"/>
          <w:bCs/>
        </w:rPr>
        <w:t xml:space="preserve"> </w:t>
      </w:r>
      <w:r w:rsidR="008679E6" w:rsidRPr="008679E6">
        <w:rPr>
          <w:rFonts w:ascii="Bookman Old Style" w:hAnsi="Bookman Old Style"/>
        </w:rPr>
        <w:t>12/02/2021</w:t>
      </w:r>
    </w:p>
    <w:p w14:paraId="3F5AEF26" w14:textId="77777777" w:rsidR="008679E6" w:rsidRPr="008679E6" w:rsidRDefault="008679E6" w:rsidP="008679E6">
      <w:pPr>
        <w:spacing w:after="0"/>
        <w:jc w:val="both"/>
        <w:rPr>
          <w:rFonts w:ascii="Bookman Old Style" w:hAnsi="Bookman Old Style"/>
        </w:rPr>
      </w:pPr>
      <w:r w:rsidRPr="008679E6">
        <w:rPr>
          <w:rFonts w:ascii="Bookman Old Style" w:hAnsi="Bookman Old Style"/>
        </w:rPr>
        <w:t xml:space="preserve">Secretaría </w:t>
      </w:r>
      <w:proofErr w:type="gramStart"/>
      <w:r w:rsidRPr="008679E6">
        <w:rPr>
          <w:rFonts w:ascii="Bookman Old Style" w:hAnsi="Bookman Old Style"/>
        </w:rPr>
        <w:t>General.-</w:t>
      </w:r>
      <w:proofErr w:type="gramEnd"/>
      <w:r w:rsidRPr="008679E6">
        <w:rPr>
          <w:rFonts w:ascii="Bookman Old Style" w:hAnsi="Bookman Old Style"/>
        </w:rPr>
        <w:t xml:space="preserve"> Resolución de 11 de febrero de 2021, por la que se dispone la publicación del Acuerdo que aprueba medidas específicas y temporales,... </w:t>
      </w:r>
    </w:p>
    <w:p w14:paraId="1E9554C1" w14:textId="77777777" w:rsidR="008679E6" w:rsidRDefault="008679E6" w:rsidP="004F5E41">
      <w:pPr>
        <w:spacing w:after="0"/>
        <w:jc w:val="both"/>
        <w:rPr>
          <w:rFonts w:ascii="Bookman Old Style" w:hAnsi="Bookman Old Style"/>
          <w:b/>
        </w:rPr>
      </w:pPr>
    </w:p>
    <w:p w14:paraId="61E142AF" w14:textId="77777777" w:rsidR="008D0979" w:rsidRPr="008D0979" w:rsidRDefault="00A9233C" w:rsidP="008D0979">
      <w:pPr>
        <w:spacing w:after="0"/>
        <w:jc w:val="both"/>
        <w:rPr>
          <w:rFonts w:ascii="Bookman Old Style" w:hAnsi="Bookman Old Style"/>
        </w:rPr>
      </w:pPr>
      <w:hyperlink r:id="rId3651" w:tooltip="Acuerdo de convalidación del Decreto ley 19/2020" w:history="1">
        <w:r w:rsidR="008D0979" w:rsidRPr="008D0979">
          <w:rPr>
            <w:rStyle w:val="Hipervnculo"/>
            <w:rFonts w:ascii="Bookman Old Style" w:hAnsi="Bookman Old Style"/>
          </w:rPr>
          <w:t>Acuerdo de convalidación del Decreto ley 19/2020</w:t>
        </w:r>
      </w:hyperlink>
    </w:p>
    <w:p w14:paraId="19C813DC" w14:textId="77777777" w:rsidR="008D0979" w:rsidRPr="008D0979" w:rsidRDefault="00A9233C" w:rsidP="008D0979">
      <w:pPr>
        <w:spacing w:after="0"/>
        <w:jc w:val="both"/>
        <w:rPr>
          <w:rFonts w:ascii="Bookman Old Style" w:hAnsi="Bookman Old Style"/>
        </w:rPr>
      </w:pPr>
      <w:hyperlink r:id="rId3652" w:history="1">
        <w:proofErr w:type="spellStart"/>
        <w:r w:rsidR="008D0979" w:rsidRPr="008D0979">
          <w:rPr>
            <w:rStyle w:val="Hipervnculo"/>
            <w:rFonts w:ascii="Bookman Old Style" w:hAnsi="Bookman Old Style"/>
            <w:bCs/>
          </w:rPr>
          <w:t>ceoe-tenerife</w:t>
        </w:r>
        <w:proofErr w:type="spellEnd"/>
      </w:hyperlink>
      <w:r w:rsidR="008D0979" w:rsidRPr="008D0979">
        <w:rPr>
          <w:rFonts w:ascii="Bookman Old Style" w:hAnsi="Bookman Old Style"/>
          <w:bCs/>
        </w:rPr>
        <w:t xml:space="preserve"> </w:t>
      </w:r>
      <w:r w:rsidR="008D0979" w:rsidRPr="008D0979">
        <w:rPr>
          <w:rFonts w:ascii="Bookman Old Style" w:hAnsi="Bookman Old Style"/>
        </w:rPr>
        <w:t>-</w:t>
      </w:r>
      <w:r w:rsidR="008D0979" w:rsidRPr="008D0979">
        <w:rPr>
          <w:rFonts w:ascii="Bookman Old Style" w:hAnsi="Bookman Old Style"/>
          <w:bCs/>
        </w:rPr>
        <w:t xml:space="preserve"> </w:t>
      </w:r>
      <w:r w:rsidR="008D0979" w:rsidRPr="008D0979">
        <w:rPr>
          <w:rFonts w:ascii="Bookman Old Style" w:hAnsi="Bookman Old Style"/>
        </w:rPr>
        <w:t xml:space="preserve">01/02/2021 </w:t>
      </w:r>
    </w:p>
    <w:p w14:paraId="2BAEA20F" w14:textId="77777777" w:rsidR="008D0979" w:rsidRPr="008D0979" w:rsidRDefault="008D0979" w:rsidP="008D0979">
      <w:pPr>
        <w:spacing w:after="0"/>
        <w:jc w:val="both"/>
        <w:rPr>
          <w:rFonts w:ascii="Bookman Old Style" w:hAnsi="Bookman Old Style"/>
        </w:rPr>
      </w:pPr>
      <w:r w:rsidRPr="008D0979">
        <w:rPr>
          <w:rFonts w:ascii="Bookman Old Style" w:hAnsi="Bookman Old Style"/>
        </w:rPr>
        <w:t xml:space="preserve">RESOLUCIÓN de 3 de diciembre de 2020, de la Presidencia, por la que se ordena la publicación del Acuerdo de convalidación del Decreto... </w:t>
      </w:r>
    </w:p>
    <w:p w14:paraId="658BE9B2" w14:textId="77777777" w:rsidR="008D0979" w:rsidRPr="008D0979" w:rsidRDefault="008D0979" w:rsidP="008D0979">
      <w:pPr>
        <w:spacing w:after="0"/>
        <w:jc w:val="both"/>
        <w:rPr>
          <w:rFonts w:ascii="Bookman Old Style" w:hAnsi="Bookman Old Style"/>
        </w:rPr>
      </w:pPr>
    </w:p>
    <w:p w14:paraId="4391401C" w14:textId="77777777" w:rsidR="008D0979" w:rsidRPr="008D0979" w:rsidRDefault="00A9233C" w:rsidP="008D0979">
      <w:pPr>
        <w:spacing w:after="0"/>
        <w:jc w:val="both"/>
        <w:rPr>
          <w:rFonts w:ascii="Bookman Old Style" w:hAnsi="Bookman Old Style"/>
        </w:rPr>
      </w:pPr>
      <w:hyperlink r:id="rId3653" w:tooltip="Acuerdo de convalidación del Decreto ley 18/2020" w:history="1">
        <w:r w:rsidR="008D0979" w:rsidRPr="008D0979">
          <w:rPr>
            <w:rStyle w:val="Hipervnculo"/>
            <w:rFonts w:ascii="Bookman Old Style" w:hAnsi="Bookman Old Style"/>
          </w:rPr>
          <w:t>Acuerdo de convalidación del Decreto ley 18/2020</w:t>
        </w:r>
      </w:hyperlink>
    </w:p>
    <w:p w14:paraId="365541F9" w14:textId="77777777" w:rsidR="008D0979" w:rsidRPr="008D0979" w:rsidRDefault="00A9233C" w:rsidP="008D0979">
      <w:pPr>
        <w:spacing w:after="0"/>
        <w:jc w:val="both"/>
        <w:rPr>
          <w:rFonts w:ascii="Bookman Old Style" w:hAnsi="Bookman Old Style"/>
        </w:rPr>
      </w:pPr>
      <w:hyperlink r:id="rId3654" w:history="1">
        <w:proofErr w:type="spellStart"/>
        <w:r w:rsidR="008D0979" w:rsidRPr="008D0979">
          <w:rPr>
            <w:rStyle w:val="Hipervnculo"/>
            <w:rFonts w:ascii="Bookman Old Style" w:hAnsi="Bookman Old Style"/>
            <w:bCs/>
          </w:rPr>
          <w:t>ceoe-tenerife</w:t>
        </w:r>
        <w:proofErr w:type="spellEnd"/>
      </w:hyperlink>
      <w:r w:rsidR="008D0979" w:rsidRPr="008D0979">
        <w:rPr>
          <w:rFonts w:ascii="Bookman Old Style" w:hAnsi="Bookman Old Style"/>
          <w:bCs/>
        </w:rPr>
        <w:t xml:space="preserve"> </w:t>
      </w:r>
      <w:r w:rsidR="008D0979" w:rsidRPr="008D0979">
        <w:rPr>
          <w:rFonts w:ascii="Bookman Old Style" w:hAnsi="Bookman Old Style"/>
        </w:rPr>
        <w:t>-</w:t>
      </w:r>
      <w:r w:rsidR="008D0979" w:rsidRPr="008D0979">
        <w:rPr>
          <w:rFonts w:ascii="Bookman Old Style" w:hAnsi="Bookman Old Style"/>
          <w:bCs/>
        </w:rPr>
        <w:t xml:space="preserve"> </w:t>
      </w:r>
      <w:r w:rsidR="008D0979" w:rsidRPr="008D0979">
        <w:rPr>
          <w:rFonts w:ascii="Bookman Old Style" w:hAnsi="Bookman Old Style"/>
        </w:rPr>
        <w:t>01/02/2021</w:t>
      </w:r>
    </w:p>
    <w:p w14:paraId="7FD0B216" w14:textId="77777777" w:rsidR="008D0979" w:rsidRPr="008D0979" w:rsidRDefault="008D0979" w:rsidP="008D0979">
      <w:pPr>
        <w:spacing w:after="0"/>
        <w:jc w:val="both"/>
        <w:rPr>
          <w:rFonts w:ascii="Bookman Old Style" w:hAnsi="Bookman Old Style"/>
        </w:rPr>
      </w:pPr>
      <w:r w:rsidRPr="008D0979">
        <w:rPr>
          <w:rFonts w:ascii="Bookman Old Style" w:hAnsi="Bookman Old Style"/>
        </w:rPr>
        <w:lastRenderedPageBreak/>
        <w:t xml:space="preserve">RESOLUCIÓN de 3 de diciembre de 2020, de la Presidencia, por la que se ordena la publicación del Acuerdo de convalidación del Decreto ley... </w:t>
      </w:r>
    </w:p>
    <w:p w14:paraId="044D04E2" w14:textId="77777777" w:rsidR="008D0979" w:rsidRDefault="008D0979" w:rsidP="004F5E41">
      <w:pPr>
        <w:spacing w:after="0"/>
        <w:jc w:val="both"/>
        <w:rPr>
          <w:rFonts w:ascii="Bookman Old Style" w:hAnsi="Bookman Old Style"/>
          <w:b/>
        </w:rPr>
      </w:pPr>
    </w:p>
    <w:p w14:paraId="19C11491" w14:textId="77777777" w:rsidR="00F3693D" w:rsidRPr="00F3693D" w:rsidRDefault="00A9233C" w:rsidP="00F3693D">
      <w:pPr>
        <w:spacing w:after="0"/>
        <w:jc w:val="both"/>
        <w:rPr>
          <w:rFonts w:ascii="Bookman Old Style" w:hAnsi="Bookman Old Style"/>
        </w:rPr>
      </w:pPr>
      <w:hyperlink r:id="rId3655" w:tooltip="Real Decreto-ley 2/2021, de 26 de enero, de refuerzo y consolidación de medidas sociales en defensa del empleo." w:history="1">
        <w:r w:rsidR="00F3693D" w:rsidRPr="00F3693D">
          <w:rPr>
            <w:rStyle w:val="Hipervnculo"/>
            <w:rFonts w:ascii="Bookman Old Style" w:hAnsi="Bookman Old Style"/>
          </w:rPr>
          <w:t>Real Decreto-ley 2/2021, de 26 de enero, de refuerzo y consolidación de medidas sociales...</w:t>
        </w:r>
      </w:hyperlink>
    </w:p>
    <w:p w14:paraId="1F3EB693" w14:textId="77777777" w:rsidR="00F3693D" w:rsidRPr="00F3693D" w:rsidRDefault="00A9233C" w:rsidP="00F3693D">
      <w:pPr>
        <w:spacing w:after="0"/>
        <w:jc w:val="both"/>
        <w:rPr>
          <w:rFonts w:ascii="Bookman Old Style" w:hAnsi="Bookman Old Style"/>
        </w:rPr>
      </w:pPr>
      <w:hyperlink r:id="rId3656" w:history="1">
        <w:proofErr w:type="spellStart"/>
        <w:r w:rsidR="00F3693D" w:rsidRPr="00F3693D">
          <w:rPr>
            <w:rStyle w:val="Hipervnculo"/>
            <w:rFonts w:ascii="Bookman Old Style" w:hAnsi="Bookman Old Style"/>
            <w:bCs/>
          </w:rPr>
          <w:t>ceoe-tenerife</w:t>
        </w:r>
        <w:proofErr w:type="spellEnd"/>
      </w:hyperlink>
      <w:r w:rsidR="00F3693D" w:rsidRPr="00F3693D">
        <w:rPr>
          <w:rFonts w:ascii="Bookman Old Style" w:hAnsi="Bookman Old Style"/>
          <w:bCs/>
        </w:rPr>
        <w:t xml:space="preserve"> </w:t>
      </w:r>
      <w:r w:rsidR="00F3693D" w:rsidRPr="00F3693D">
        <w:rPr>
          <w:rFonts w:ascii="Bookman Old Style" w:hAnsi="Bookman Old Style"/>
        </w:rPr>
        <w:t>-</w:t>
      </w:r>
      <w:r w:rsidR="00F3693D" w:rsidRPr="00F3693D">
        <w:rPr>
          <w:rFonts w:ascii="Bookman Old Style" w:hAnsi="Bookman Old Style"/>
          <w:bCs/>
        </w:rPr>
        <w:t xml:space="preserve"> </w:t>
      </w:r>
      <w:r w:rsidR="00F3693D" w:rsidRPr="00F3693D">
        <w:rPr>
          <w:rFonts w:ascii="Bookman Old Style" w:hAnsi="Bookman Old Style"/>
        </w:rPr>
        <w:t xml:space="preserve">27/01/2021 </w:t>
      </w:r>
    </w:p>
    <w:p w14:paraId="43EEEC36" w14:textId="77777777" w:rsidR="00F3693D" w:rsidRDefault="00F3693D" w:rsidP="004F5E41">
      <w:pPr>
        <w:spacing w:after="0"/>
        <w:jc w:val="both"/>
        <w:rPr>
          <w:rFonts w:ascii="Bookman Old Style" w:hAnsi="Bookman Old Style"/>
          <w:b/>
        </w:rPr>
      </w:pPr>
    </w:p>
    <w:p w14:paraId="3FE8A00B" w14:textId="77777777" w:rsidR="005F4186" w:rsidRPr="005F4186" w:rsidRDefault="00A9233C" w:rsidP="005F4186">
      <w:pPr>
        <w:spacing w:after="0"/>
        <w:jc w:val="both"/>
        <w:rPr>
          <w:rFonts w:ascii="Bookman Old Style" w:hAnsi="Bookman Old Style"/>
        </w:rPr>
      </w:pPr>
      <w:hyperlink r:id="rId3657" w:tooltip="RESUMEN, TABLAS ACTUALIZADAS y CRONOLOGIA NORMATIVA sobre decreto 5/2021, del 21/01/21" w:history="1">
        <w:r w:rsidR="005F4186" w:rsidRPr="005F4186">
          <w:rPr>
            <w:rStyle w:val="Hipervnculo"/>
            <w:rFonts w:ascii="Bookman Old Style" w:hAnsi="Bookman Old Style"/>
          </w:rPr>
          <w:t>RESUMEN, TABLAS ACTUALIZADAS y CRONOLOGIA NORMATIVA sobre decreto 5/2021, del 21/01/21</w:t>
        </w:r>
      </w:hyperlink>
    </w:p>
    <w:p w14:paraId="5A50AA53" w14:textId="77777777" w:rsidR="005F4186" w:rsidRPr="005F4186" w:rsidRDefault="00A9233C" w:rsidP="005F4186">
      <w:pPr>
        <w:spacing w:after="0"/>
        <w:jc w:val="both"/>
        <w:rPr>
          <w:rFonts w:ascii="Bookman Old Style" w:hAnsi="Bookman Old Style"/>
        </w:rPr>
      </w:pPr>
      <w:hyperlink r:id="rId3658" w:history="1">
        <w:proofErr w:type="spellStart"/>
        <w:r w:rsidR="005F4186" w:rsidRPr="005F4186">
          <w:rPr>
            <w:rStyle w:val="Hipervnculo"/>
            <w:rFonts w:ascii="Bookman Old Style" w:hAnsi="Bookman Old Style"/>
            <w:bCs/>
          </w:rPr>
          <w:t>ceoe-tenerife</w:t>
        </w:r>
        <w:proofErr w:type="spellEnd"/>
      </w:hyperlink>
      <w:r w:rsidR="005F4186" w:rsidRPr="005F4186">
        <w:rPr>
          <w:rFonts w:ascii="Bookman Old Style" w:hAnsi="Bookman Old Style"/>
          <w:bCs/>
        </w:rPr>
        <w:t xml:space="preserve"> </w:t>
      </w:r>
      <w:r w:rsidR="005F4186" w:rsidRPr="005F4186">
        <w:rPr>
          <w:rFonts w:ascii="Bookman Old Style" w:hAnsi="Bookman Old Style"/>
        </w:rPr>
        <w:t>-</w:t>
      </w:r>
      <w:r w:rsidR="005F4186" w:rsidRPr="005F4186">
        <w:rPr>
          <w:rFonts w:ascii="Bookman Old Style" w:hAnsi="Bookman Old Style"/>
          <w:bCs/>
        </w:rPr>
        <w:t xml:space="preserve"> </w:t>
      </w:r>
      <w:r w:rsidR="005F4186" w:rsidRPr="005F4186">
        <w:rPr>
          <w:rFonts w:ascii="Bookman Old Style" w:hAnsi="Bookman Old Style"/>
        </w:rPr>
        <w:t xml:space="preserve">25/01/2021 </w:t>
      </w:r>
      <w:hyperlink r:id="rId3659" w:anchor="respond" w:history="1">
        <w:r w:rsidR="005F4186" w:rsidRPr="005F4186">
          <w:rPr>
            <w:rStyle w:val="Hipervnculo"/>
            <w:rFonts w:ascii="Bookman Old Style" w:hAnsi="Bookman Old Style"/>
            <w:bCs/>
          </w:rPr>
          <w:t>0</w:t>
        </w:r>
      </w:hyperlink>
      <w:r w:rsidR="005F4186" w:rsidRPr="005F4186">
        <w:rPr>
          <w:rFonts w:ascii="Bookman Old Style" w:hAnsi="Bookman Old Style"/>
        </w:rPr>
        <w:t xml:space="preserve"> </w:t>
      </w:r>
    </w:p>
    <w:p w14:paraId="63A3144E" w14:textId="77777777" w:rsidR="005F4186" w:rsidRPr="005F4186" w:rsidRDefault="005F4186" w:rsidP="005F4186">
      <w:pPr>
        <w:spacing w:after="0"/>
        <w:jc w:val="both"/>
        <w:rPr>
          <w:rFonts w:ascii="Bookman Old Style" w:hAnsi="Bookman Old Style"/>
        </w:rPr>
      </w:pPr>
      <w:r w:rsidRPr="005F4186">
        <w:rPr>
          <w:rFonts w:ascii="Bookman Old Style" w:hAnsi="Bookman Old Style"/>
        </w:rPr>
        <w:t xml:space="preserve">ACTUALIZACIÓN DE LAS MEDIDAS DE </w:t>
      </w:r>
      <w:proofErr w:type="gramStart"/>
      <w:r w:rsidRPr="005F4186">
        <w:rPr>
          <w:rFonts w:ascii="Bookman Old Style" w:hAnsi="Bookman Old Style"/>
        </w:rPr>
        <w:t>PREVENCIÓN.-</w:t>
      </w:r>
      <w:proofErr w:type="gramEnd"/>
      <w:r w:rsidRPr="005F4186">
        <w:rPr>
          <w:rFonts w:ascii="Bookman Old Style" w:hAnsi="Bookman Old Style"/>
        </w:rPr>
        <w:t xml:space="preserve"> Una vez superada la Fase III del Plan para la transición hacia una nueva normalidad y finalizada la... </w:t>
      </w:r>
    </w:p>
    <w:p w14:paraId="024EF298" w14:textId="77777777" w:rsidR="005F4186" w:rsidRDefault="005F4186" w:rsidP="004F5E41">
      <w:pPr>
        <w:spacing w:after="0"/>
        <w:jc w:val="both"/>
        <w:rPr>
          <w:rFonts w:ascii="Bookman Old Style" w:hAnsi="Bookman Old Style"/>
          <w:b/>
        </w:rPr>
      </w:pPr>
    </w:p>
    <w:p w14:paraId="29BD672B" w14:textId="77777777" w:rsidR="009058F6" w:rsidRPr="009058F6" w:rsidRDefault="00A9233C" w:rsidP="009058F6">
      <w:pPr>
        <w:spacing w:after="0"/>
        <w:jc w:val="both"/>
        <w:rPr>
          <w:rFonts w:ascii="Bookman Old Style" w:hAnsi="Bookman Old Style"/>
        </w:rPr>
      </w:pPr>
      <w:hyperlink r:id="rId3660" w:tooltip="DECRETO 5/2021, de 21 de enero, del Presidente, por el que se actualiza el Decreto 94/2020, de 23 de diciembre, por el que se establecen medidas en el ámbito de la Comunidad Autónoma de Canarias, en aplicación del Real Decreto 926/2020, de 25 de octubre, por e" w:history="1">
        <w:r w:rsidR="009058F6" w:rsidRPr="009058F6">
          <w:rPr>
            <w:rStyle w:val="Hipervnculo"/>
            <w:rFonts w:ascii="Bookman Old Style" w:hAnsi="Bookman Old Style"/>
          </w:rPr>
          <w:t xml:space="preserve">DECRETO 5/2021, de 21 de enero, del </w:t>
        </w:r>
        <w:proofErr w:type="gramStart"/>
        <w:r w:rsidR="009058F6" w:rsidRPr="009058F6">
          <w:rPr>
            <w:rStyle w:val="Hipervnculo"/>
            <w:rFonts w:ascii="Bookman Old Style" w:hAnsi="Bookman Old Style"/>
          </w:rPr>
          <w:t>Presidente</w:t>
        </w:r>
        <w:proofErr w:type="gramEnd"/>
        <w:r w:rsidR="009058F6" w:rsidRPr="009058F6">
          <w:rPr>
            <w:rStyle w:val="Hipervnculo"/>
            <w:rFonts w:ascii="Bookman Old Style" w:hAnsi="Bookman Old Style"/>
          </w:rPr>
          <w:t>, por el que se actualiza el...</w:t>
        </w:r>
      </w:hyperlink>
    </w:p>
    <w:p w14:paraId="622BAE12" w14:textId="77777777" w:rsidR="009058F6" w:rsidRPr="009058F6" w:rsidRDefault="00A9233C" w:rsidP="009058F6">
      <w:pPr>
        <w:spacing w:after="0"/>
        <w:jc w:val="both"/>
        <w:rPr>
          <w:rFonts w:ascii="Bookman Old Style" w:hAnsi="Bookman Old Style"/>
        </w:rPr>
      </w:pPr>
      <w:hyperlink r:id="rId3661" w:history="1">
        <w:proofErr w:type="spellStart"/>
        <w:r w:rsidR="009058F6" w:rsidRPr="009058F6">
          <w:rPr>
            <w:rStyle w:val="Hipervnculo"/>
            <w:rFonts w:ascii="Bookman Old Style" w:hAnsi="Bookman Old Style"/>
            <w:bCs/>
          </w:rPr>
          <w:t>ceoe-tenerife</w:t>
        </w:r>
        <w:proofErr w:type="spellEnd"/>
      </w:hyperlink>
      <w:r w:rsidR="009058F6" w:rsidRPr="009058F6">
        <w:rPr>
          <w:rFonts w:ascii="Bookman Old Style" w:hAnsi="Bookman Old Style"/>
          <w:bCs/>
        </w:rPr>
        <w:t xml:space="preserve"> </w:t>
      </w:r>
      <w:r w:rsidR="009058F6" w:rsidRPr="009058F6">
        <w:rPr>
          <w:rFonts w:ascii="Bookman Old Style" w:hAnsi="Bookman Old Style"/>
        </w:rPr>
        <w:t>-</w:t>
      </w:r>
      <w:r w:rsidR="009058F6" w:rsidRPr="009058F6">
        <w:rPr>
          <w:rFonts w:ascii="Bookman Old Style" w:hAnsi="Bookman Old Style"/>
          <w:bCs/>
        </w:rPr>
        <w:t xml:space="preserve"> </w:t>
      </w:r>
      <w:r w:rsidR="009058F6" w:rsidRPr="009058F6">
        <w:rPr>
          <w:rFonts w:ascii="Bookman Old Style" w:hAnsi="Bookman Old Style"/>
        </w:rPr>
        <w:t xml:space="preserve">22/01/2021 </w:t>
      </w:r>
    </w:p>
    <w:p w14:paraId="40C1C407" w14:textId="77777777" w:rsidR="009058F6" w:rsidRPr="009058F6" w:rsidRDefault="009058F6" w:rsidP="009058F6">
      <w:pPr>
        <w:spacing w:after="0"/>
        <w:jc w:val="both"/>
        <w:rPr>
          <w:rFonts w:ascii="Bookman Old Style" w:hAnsi="Bookman Old Style"/>
        </w:rPr>
      </w:pPr>
      <w:r w:rsidRPr="009058F6">
        <w:rPr>
          <w:rFonts w:ascii="Bookman Old Style" w:hAnsi="Bookman Old Style"/>
        </w:rPr>
        <w:t xml:space="preserve">http://sede.gobcan.es/boc/boc-a-2021-015-341.pdf </w:t>
      </w:r>
    </w:p>
    <w:p w14:paraId="648A1210" w14:textId="77777777" w:rsidR="009058F6" w:rsidRPr="009058F6" w:rsidRDefault="009058F6" w:rsidP="004F5E41">
      <w:pPr>
        <w:spacing w:after="0"/>
        <w:jc w:val="both"/>
        <w:rPr>
          <w:rFonts w:ascii="Bookman Old Style" w:hAnsi="Bookman Old Style"/>
        </w:rPr>
      </w:pPr>
    </w:p>
    <w:p w14:paraId="1FE3E1A1" w14:textId="77777777" w:rsidR="004525FD" w:rsidRPr="004525FD" w:rsidRDefault="00A9233C" w:rsidP="004525FD">
      <w:pPr>
        <w:spacing w:after="0"/>
        <w:jc w:val="both"/>
        <w:rPr>
          <w:rFonts w:ascii="Bookman Old Style" w:hAnsi="Bookman Old Style"/>
        </w:rPr>
      </w:pPr>
      <w:hyperlink r:id="rId3662" w:tooltip="RESUMEN Decreto 3/2021, de 18 de enero. Limitación de la entrada y salida de las islas que se encuentren en nivel de alerta 3" w:history="1">
        <w:r w:rsidR="004525FD" w:rsidRPr="004525FD">
          <w:rPr>
            <w:rStyle w:val="Hipervnculo"/>
            <w:rFonts w:ascii="Bookman Old Style" w:hAnsi="Bookman Old Style"/>
          </w:rPr>
          <w:t>RESUMEN Decreto 3/2021, de 18 de enero. Limitación de la entrada y salida de...</w:t>
        </w:r>
      </w:hyperlink>
    </w:p>
    <w:p w14:paraId="0453B3F6" w14:textId="77777777" w:rsidR="004525FD" w:rsidRPr="004525FD" w:rsidRDefault="00A9233C" w:rsidP="004525FD">
      <w:pPr>
        <w:spacing w:after="0"/>
        <w:jc w:val="both"/>
        <w:rPr>
          <w:rFonts w:ascii="Bookman Old Style" w:hAnsi="Bookman Old Style"/>
        </w:rPr>
      </w:pPr>
      <w:hyperlink r:id="rId3663" w:history="1">
        <w:proofErr w:type="spellStart"/>
        <w:r w:rsidR="004525FD" w:rsidRPr="004525FD">
          <w:rPr>
            <w:rStyle w:val="Hipervnculo"/>
            <w:rFonts w:ascii="Bookman Old Style" w:hAnsi="Bookman Old Style"/>
            <w:bCs/>
          </w:rPr>
          <w:t>ceoe-tenerife</w:t>
        </w:r>
        <w:proofErr w:type="spellEnd"/>
      </w:hyperlink>
      <w:r w:rsidR="004525FD" w:rsidRPr="004525FD">
        <w:rPr>
          <w:rFonts w:ascii="Bookman Old Style" w:hAnsi="Bookman Old Style"/>
          <w:bCs/>
        </w:rPr>
        <w:t xml:space="preserve"> </w:t>
      </w:r>
      <w:r w:rsidR="004525FD" w:rsidRPr="004525FD">
        <w:rPr>
          <w:rFonts w:ascii="Bookman Old Style" w:hAnsi="Bookman Old Style"/>
        </w:rPr>
        <w:t>-</w:t>
      </w:r>
      <w:r w:rsidR="004525FD" w:rsidRPr="004525FD">
        <w:rPr>
          <w:rFonts w:ascii="Bookman Old Style" w:hAnsi="Bookman Old Style"/>
          <w:bCs/>
        </w:rPr>
        <w:t xml:space="preserve"> </w:t>
      </w:r>
      <w:r w:rsidR="004525FD" w:rsidRPr="004525FD">
        <w:rPr>
          <w:rFonts w:ascii="Bookman Old Style" w:hAnsi="Bookman Old Style"/>
        </w:rPr>
        <w:t xml:space="preserve">19/01/2021 </w:t>
      </w:r>
    </w:p>
    <w:p w14:paraId="1A2B8902" w14:textId="77777777" w:rsidR="004525FD" w:rsidRPr="004525FD" w:rsidRDefault="004525FD" w:rsidP="004525FD">
      <w:pPr>
        <w:spacing w:after="0"/>
        <w:jc w:val="both"/>
        <w:rPr>
          <w:rFonts w:ascii="Bookman Old Style" w:hAnsi="Bookman Old Style"/>
        </w:rPr>
      </w:pPr>
      <w:r w:rsidRPr="004525FD">
        <w:rPr>
          <w:rFonts w:ascii="Bookman Old Style" w:hAnsi="Bookman Old Style"/>
        </w:rPr>
        <w:t xml:space="preserve">Decreto por el que se modifica el Decreto 1/2021, de 7 de enero, del </w:t>
      </w:r>
      <w:proofErr w:type="gramStart"/>
      <w:r w:rsidRPr="004525FD">
        <w:rPr>
          <w:rFonts w:ascii="Bookman Old Style" w:hAnsi="Bookman Old Style"/>
        </w:rPr>
        <w:t>Presidente</w:t>
      </w:r>
      <w:proofErr w:type="gramEnd"/>
      <w:r w:rsidRPr="004525FD">
        <w:rPr>
          <w:rFonts w:ascii="Bookman Old Style" w:hAnsi="Bookman Old Style"/>
        </w:rPr>
        <w:t xml:space="preserve">, que establece medidas específicas y temporales, en el ámbito... </w:t>
      </w:r>
    </w:p>
    <w:p w14:paraId="1333E4C0" w14:textId="77777777" w:rsidR="004525FD" w:rsidRDefault="004525FD" w:rsidP="004F5E41">
      <w:pPr>
        <w:spacing w:after="0"/>
        <w:jc w:val="both"/>
        <w:rPr>
          <w:rFonts w:ascii="Bookman Old Style" w:hAnsi="Bookman Old Style"/>
          <w:b/>
        </w:rPr>
      </w:pPr>
    </w:p>
    <w:p w14:paraId="48DB571E" w14:textId="77777777" w:rsidR="004179AB" w:rsidRPr="004179AB" w:rsidRDefault="00A9233C" w:rsidP="004179AB">
      <w:pPr>
        <w:spacing w:after="0"/>
        <w:jc w:val="both"/>
        <w:rPr>
          <w:rFonts w:ascii="Bookman Old Style" w:hAnsi="Bookman Old Style"/>
        </w:rPr>
      </w:pPr>
      <w:hyperlink r:id="rId3664" w:tooltip="El Gobierno de Canarias acuerda bajar a Tenerife a nivel 2 y elevar a nivel de alerta 3 a Gran Canaria" w:history="1">
        <w:r w:rsidR="004179AB" w:rsidRPr="004179AB">
          <w:rPr>
            <w:rStyle w:val="Hipervnculo"/>
            <w:rFonts w:ascii="Bookman Old Style" w:hAnsi="Bookman Old Style"/>
          </w:rPr>
          <w:t xml:space="preserve">El Gobierno de Canarias acuerda bajar a Tenerife a nivel 2 y elevar </w:t>
        </w:r>
        <w:proofErr w:type="gramStart"/>
        <w:r w:rsidR="004179AB" w:rsidRPr="004179AB">
          <w:rPr>
            <w:rStyle w:val="Hipervnculo"/>
            <w:rFonts w:ascii="Bookman Old Style" w:hAnsi="Bookman Old Style"/>
          </w:rPr>
          <w:t>a...</w:t>
        </w:r>
        <w:proofErr w:type="gramEnd"/>
      </w:hyperlink>
    </w:p>
    <w:p w14:paraId="21A9EAAC" w14:textId="77777777" w:rsidR="004179AB" w:rsidRPr="004179AB" w:rsidRDefault="00A9233C" w:rsidP="004179AB">
      <w:pPr>
        <w:spacing w:after="0"/>
        <w:jc w:val="both"/>
        <w:rPr>
          <w:rFonts w:ascii="Bookman Old Style" w:hAnsi="Bookman Old Style"/>
        </w:rPr>
      </w:pPr>
      <w:hyperlink r:id="rId3665" w:history="1">
        <w:proofErr w:type="spellStart"/>
        <w:r w:rsidR="004179AB" w:rsidRPr="004179AB">
          <w:rPr>
            <w:rStyle w:val="Hipervnculo"/>
            <w:rFonts w:ascii="Bookman Old Style" w:hAnsi="Bookman Old Style"/>
            <w:bCs/>
          </w:rPr>
          <w:t>ceoe-tenerife</w:t>
        </w:r>
        <w:proofErr w:type="spellEnd"/>
      </w:hyperlink>
      <w:r w:rsidR="004179AB" w:rsidRPr="004179AB">
        <w:rPr>
          <w:rFonts w:ascii="Bookman Old Style" w:hAnsi="Bookman Old Style"/>
          <w:bCs/>
        </w:rPr>
        <w:t xml:space="preserve"> </w:t>
      </w:r>
      <w:r w:rsidR="004179AB" w:rsidRPr="004179AB">
        <w:rPr>
          <w:rFonts w:ascii="Bookman Old Style" w:hAnsi="Bookman Old Style"/>
        </w:rPr>
        <w:t>-</w:t>
      </w:r>
      <w:r w:rsidR="004179AB" w:rsidRPr="004179AB">
        <w:rPr>
          <w:rFonts w:ascii="Bookman Old Style" w:hAnsi="Bookman Old Style"/>
          <w:bCs/>
        </w:rPr>
        <w:t xml:space="preserve"> </w:t>
      </w:r>
      <w:r w:rsidR="004179AB" w:rsidRPr="004179AB">
        <w:rPr>
          <w:rFonts w:ascii="Bookman Old Style" w:hAnsi="Bookman Old Style"/>
        </w:rPr>
        <w:t>17/01/2021</w:t>
      </w:r>
    </w:p>
    <w:p w14:paraId="0E9C9AFC" w14:textId="77777777" w:rsidR="004179AB" w:rsidRPr="004179AB" w:rsidRDefault="004179AB" w:rsidP="004179AB">
      <w:pPr>
        <w:spacing w:after="0"/>
        <w:jc w:val="both"/>
        <w:rPr>
          <w:rFonts w:ascii="Bookman Old Style" w:hAnsi="Bookman Old Style"/>
        </w:rPr>
      </w:pPr>
      <w:r w:rsidRPr="004179AB">
        <w:rPr>
          <w:rFonts w:ascii="Bookman Old Style" w:hAnsi="Bookman Old Style"/>
        </w:rPr>
        <w:t xml:space="preserve">La Consejería de Sanidad ha acordado este sábado, día 16, tras analizar la evolución de los indicadores epidemiológicos de las dos islas capitalinas, elevar... </w:t>
      </w:r>
    </w:p>
    <w:p w14:paraId="28F26880" w14:textId="77777777" w:rsidR="004179AB" w:rsidRDefault="004179AB" w:rsidP="004F5E41">
      <w:pPr>
        <w:spacing w:after="0"/>
        <w:jc w:val="both"/>
        <w:rPr>
          <w:rFonts w:ascii="Bookman Old Style" w:hAnsi="Bookman Old Style"/>
          <w:b/>
        </w:rPr>
      </w:pPr>
    </w:p>
    <w:p w14:paraId="769FBDC1" w14:textId="77777777" w:rsidR="001A0CAB" w:rsidRPr="001A0CAB" w:rsidRDefault="00A9233C" w:rsidP="001A0CAB">
      <w:pPr>
        <w:spacing w:after="0"/>
        <w:jc w:val="both"/>
        <w:rPr>
          <w:rFonts w:ascii="Bookman Old Style" w:hAnsi="Bookman Old Style"/>
        </w:rPr>
      </w:pPr>
      <w:hyperlink r:id="rId3666" w:tooltip="ACTUALIZACIÓN  MEDIDAS PREVENTIVAS COVID-19. RESUMEN BOC Nº 266. 24/12/2020-5149" w:history="1">
        <w:proofErr w:type="gramStart"/>
        <w:r w:rsidR="001A0CAB" w:rsidRPr="001A0CAB">
          <w:rPr>
            <w:rStyle w:val="Hipervnculo"/>
            <w:rFonts w:ascii="Bookman Old Style" w:hAnsi="Bookman Old Style"/>
          </w:rPr>
          <w:t>ACTUALIZACIÓN  MEDIDAS</w:t>
        </w:r>
        <w:proofErr w:type="gramEnd"/>
        <w:r w:rsidR="001A0CAB" w:rsidRPr="001A0CAB">
          <w:rPr>
            <w:rStyle w:val="Hipervnculo"/>
            <w:rFonts w:ascii="Bookman Old Style" w:hAnsi="Bookman Old Style"/>
          </w:rPr>
          <w:t xml:space="preserve"> PREVENTIVAS COVID-19. RESUMEN BOC </w:t>
        </w:r>
        <w:proofErr w:type="spellStart"/>
        <w:r w:rsidR="001A0CAB" w:rsidRPr="001A0CAB">
          <w:rPr>
            <w:rStyle w:val="Hipervnculo"/>
            <w:rFonts w:ascii="Bookman Old Style" w:hAnsi="Bookman Old Style"/>
          </w:rPr>
          <w:t>Nº</w:t>
        </w:r>
        <w:proofErr w:type="spellEnd"/>
        <w:r w:rsidR="001A0CAB" w:rsidRPr="001A0CAB">
          <w:rPr>
            <w:rStyle w:val="Hipervnculo"/>
            <w:rFonts w:ascii="Bookman Old Style" w:hAnsi="Bookman Old Style"/>
          </w:rPr>
          <w:t xml:space="preserve"> 266. 24/12/2020-5149</w:t>
        </w:r>
      </w:hyperlink>
    </w:p>
    <w:p w14:paraId="693F8B59" w14:textId="77777777" w:rsidR="001A0CAB" w:rsidRPr="001A0CAB" w:rsidRDefault="00A9233C" w:rsidP="001A0CAB">
      <w:pPr>
        <w:spacing w:after="0"/>
        <w:jc w:val="both"/>
        <w:rPr>
          <w:rFonts w:ascii="Bookman Old Style" w:hAnsi="Bookman Old Style"/>
        </w:rPr>
      </w:pPr>
      <w:hyperlink r:id="rId3667" w:history="1">
        <w:proofErr w:type="spellStart"/>
        <w:r w:rsidR="001A0CAB" w:rsidRPr="001A0CAB">
          <w:rPr>
            <w:rStyle w:val="Hipervnculo"/>
            <w:rFonts w:ascii="Bookman Old Style" w:hAnsi="Bookman Old Style"/>
            <w:bCs/>
          </w:rPr>
          <w:t>ceoe-tenerife</w:t>
        </w:r>
        <w:proofErr w:type="spellEnd"/>
      </w:hyperlink>
      <w:r w:rsidR="001A0CAB" w:rsidRPr="001A0CAB">
        <w:rPr>
          <w:rFonts w:ascii="Bookman Old Style" w:hAnsi="Bookman Old Style"/>
          <w:bCs/>
        </w:rPr>
        <w:t xml:space="preserve"> </w:t>
      </w:r>
      <w:r w:rsidR="001A0CAB" w:rsidRPr="001A0CAB">
        <w:rPr>
          <w:rFonts w:ascii="Bookman Old Style" w:hAnsi="Bookman Old Style"/>
        </w:rPr>
        <w:t>-</w:t>
      </w:r>
      <w:r w:rsidR="001A0CAB" w:rsidRPr="001A0CAB">
        <w:rPr>
          <w:rFonts w:ascii="Bookman Old Style" w:hAnsi="Bookman Old Style"/>
          <w:bCs/>
        </w:rPr>
        <w:t xml:space="preserve"> </w:t>
      </w:r>
      <w:r w:rsidR="001A0CAB" w:rsidRPr="001A0CAB">
        <w:rPr>
          <w:rFonts w:ascii="Bookman Old Style" w:hAnsi="Bookman Old Style"/>
        </w:rPr>
        <w:t xml:space="preserve">14/01/2021 </w:t>
      </w:r>
    </w:p>
    <w:p w14:paraId="45D1C773" w14:textId="77777777" w:rsidR="001A0CAB" w:rsidRPr="001A0CAB" w:rsidRDefault="001A0CAB" w:rsidP="001A0CAB">
      <w:pPr>
        <w:spacing w:after="0"/>
        <w:jc w:val="both"/>
        <w:rPr>
          <w:rFonts w:ascii="Bookman Old Style" w:hAnsi="Bookman Old Style"/>
        </w:rPr>
      </w:pPr>
      <w:r w:rsidRPr="001A0CAB">
        <w:rPr>
          <w:rFonts w:ascii="Bookman Old Style" w:hAnsi="Bookman Old Style"/>
        </w:rPr>
        <w:t xml:space="preserve">ESTABLECIDAS EN EL ACUERDO DE GOBIERNO DE 19 DE JUNIO DE 2020, PARA HACER FRENTE A LA CRISIS SANITARIA OCASIONADA POR EL COVID-19 (ANEXO... </w:t>
      </w:r>
    </w:p>
    <w:p w14:paraId="1BDD52C2" w14:textId="77777777" w:rsidR="001A0CAB" w:rsidRPr="001A0CAB" w:rsidRDefault="001A0CAB" w:rsidP="001A0CAB">
      <w:pPr>
        <w:spacing w:after="0"/>
        <w:jc w:val="both"/>
        <w:rPr>
          <w:rFonts w:ascii="Bookman Old Style" w:hAnsi="Bookman Old Style"/>
        </w:rPr>
      </w:pPr>
    </w:p>
    <w:p w14:paraId="14BC9700" w14:textId="77777777" w:rsidR="001A0CAB" w:rsidRPr="001A0CAB" w:rsidRDefault="00A9233C" w:rsidP="001A0CAB">
      <w:pPr>
        <w:spacing w:after="0"/>
        <w:jc w:val="both"/>
        <w:rPr>
          <w:rFonts w:ascii="Bookman Old Style" w:hAnsi="Bookman Old Style"/>
        </w:rPr>
      </w:pPr>
      <w:hyperlink r:id="rId3668" w:tooltip="TABLAS RESUMEN PARA LA APLICACIÓN DE LAS MEDIDAS DE PREVENCIÓN PARA HACER FRENTE A LA CRISIS SANITARIA OCASIONADA POR LA COVID-19 EN CANARIAS" w:history="1">
        <w:r w:rsidR="001A0CAB" w:rsidRPr="001A0CAB">
          <w:rPr>
            <w:rStyle w:val="Hipervnculo"/>
            <w:rFonts w:ascii="Bookman Old Style" w:hAnsi="Bookman Old Style"/>
          </w:rPr>
          <w:t xml:space="preserve">TABLAS RESUMEN PARA LA APLICACIÓN DE LAS MEDIDAS DE PREVENCIÓN PARA HACER FRENTE </w:t>
        </w:r>
        <w:proofErr w:type="gramStart"/>
        <w:r w:rsidR="001A0CAB" w:rsidRPr="001A0CAB">
          <w:rPr>
            <w:rStyle w:val="Hipervnculo"/>
            <w:rFonts w:ascii="Bookman Old Style" w:hAnsi="Bookman Old Style"/>
          </w:rPr>
          <w:t>A...</w:t>
        </w:r>
        <w:proofErr w:type="gramEnd"/>
      </w:hyperlink>
    </w:p>
    <w:p w14:paraId="21F98928" w14:textId="77777777" w:rsidR="001A0CAB" w:rsidRPr="001A0CAB" w:rsidRDefault="00A9233C" w:rsidP="001A0CAB">
      <w:pPr>
        <w:spacing w:after="0"/>
        <w:jc w:val="both"/>
        <w:rPr>
          <w:rFonts w:ascii="Bookman Old Style" w:hAnsi="Bookman Old Style"/>
        </w:rPr>
      </w:pPr>
      <w:hyperlink r:id="rId3669" w:history="1">
        <w:proofErr w:type="spellStart"/>
        <w:r w:rsidR="001A0CAB" w:rsidRPr="001A0CAB">
          <w:rPr>
            <w:rStyle w:val="Hipervnculo"/>
            <w:rFonts w:ascii="Bookman Old Style" w:hAnsi="Bookman Old Style"/>
            <w:bCs/>
          </w:rPr>
          <w:t>ceoe-tenerife</w:t>
        </w:r>
        <w:proofErr w:type="spellEnd"/>
      </w:hyperlink>
      <w:r w:rsidR="001A0CAB" w:rsidRPr="001A0CAB">
        <w:rPr>
          <w:rFonts w:ascii="Bookman Old Style" w:hAnsi="Bookman Old Style"/>
          <w:bCs/>
        </w:rPr>
        <w:t xml:space="preserve"> </w:t>
      </w:r>
      <w:r w:rsidR="001A0CAB" w:rsidRPr="001A0CAB">
        <w:rPr>
          <w:rFonts w:ascii="Bookman Old Style" w:hAnsi="Bookman Old Style"/>
        </w:rPr>
        <w:t>-</w:t>
      </w:r>
      <w:r w:rsidR="001A0CAB" w:rsidRPr="001A0CAB">
        <w:rPr>
          <w:rFonts w:ascii="Bookman Old Style" w:hAnsi="Bookman Old Style"/>
          <w:bCs/>
        </w:rPr>
        <w:t xml:space="preserve"> </w:t>
      </w:r>
      <w:r w:rsidR="001A0CAB" w:rsidRPr="001A0CAB">
        <w:rPr>
          <w:rFonts w:ascii="Bookman Old Style" w:hAnsi="Bookman Old Style"/>
        </w:rPr>
        <w:t xml:space="preserve">13/01/2021 </w:t>
      </w:r>
    </w:p>
    <w:p w14:paraId="7D0F992C" w14:textId="77777777" w:rsidR="001A0CAB" w:rsidRPr="001A0CAB" w:rsidRDefault="001A0CAB" w:rsidP="001A0CAB">
      <w:pPr>
        <w:spacing w:after="0"/>
        <w:jc w:val="both"/>
        <w:rPr>
          <w:rFonts w:ascii="Bookman Old Style" w:hAnsi="Bookman Old Style"/>
        </w:rPr>
      </w:pPr>
      <w:r w:rsidRPr="001A0CAB">
        <w:rPr>
          <w:rFonts w:ascii="Bookman Old Style" w:hAnsi="Bookman Old Style"/>
        </w:rPr>
        <w:t xml:space="preserve">• TABLA 1, de MEDIDAS ESPECÍFICAS Y TEMPORALES que se debe adoptar en cada uno de los niveles de alerta en que se encuentren... </w:t>
      </w:r>
    </w:p>
    <w:p w14:paraId="5A741E6D" w14:textId="77777777" w:rsidR="00023D76" w:rsidRPr="001A0CAB" w:rsidRDefault="00023D76" w:rsidP="00023D76">
      <w:pPr>
        <w:spacing w:after="0"/>
        <w:jc w:val="both"/>
        <w:rPr>
          <w:rFonts w:ascii="Bookman Old Style" w:hAnsi="Bookman Old Style"/>
        </w:rPr>
      </w:pPr>
    </w:p>
    <w:p w14:paraId="33C015BD" w14:textId="77777777" w:rsidR="00023D76" w:rsidRPr="00A04010" w:rsidRDefault="00A9233C" w:rsidP="00023D76">
      <w:pPr>
        <w:spacing w:after="0"/>
        <w:jc w:val="both"/>
        <w:rPr>
          <w:rFonts w:ascii="Bookman Old Style" w:hAnsi="Bookman Old Style"/>
        </w:rPr>
      </w:pPr>
      <w:hyperlink r:id="rId3670" w:tooltip="Resumen Resolución de 8 de enero de 2021 sobre Medidas Específicas y Temporales" w:history="1">
        <w:r w:rsidR="00023D76" w:rsidRPr="00A04010">
          <w:rPr>
            <w:rStyle w:val="Hipervnculo"/>
            <w:rFonts w:ascii="Bookman Old Style" w:hAnsi="Bookman Old Style"/>
          </w:rPr>
          <w:t>Resumen Resolución de 8 de enero de 2021 sobre Medidas Específicas y Temporales</w:t>
        </w:r>
      </w:hyperlink>
    </w:p>
    <w:p w14:paraId="6B0EBAD7" w14:textId="77777777" w:rsidR="00023D76" w:rsidRPr="00A04010" w:rsidRDefault="00A9233C" w:rsidP="00023D76">
      <w:pPr>
        <w:spacing w:after="0"/>
        <w:jc w:val="both"/>
        <w:rPr>
          <w:rFonts w:ascii="Bookman Old Style" w:hAnsi="Bookman Old Style"/>
        </w:rPr>
      </w:pPr>
      <w:hyperlink r:id="rId3671" w:history="1">
        <w:proofErr w:type="spellStart"/>
        <w:r w:rsidR="00023D76" w:rsidRPr="00A04010">
          <w:rPr>
            <w:rStyle w:val="Hipervnculo"/>
            <w:rFonts w:ascii="Bookman Old Style" w:hAnsi="Bookman Old Style"/>
            <w:bCs/>
          </w:rPr>
          <w:t>ceoe-tenerife</w:t>
        </w:r>
        <w:proofErr w:type="spellEnd"/>
      </w:hyperlink>
      <w:r w:rsidR="00023D76" w:rsidRPr="00A04010">
        <w:rPr>
          <w:rFonts w:ascii="Bookman Old Style" w:hAnsi="Bookman Old Style"/>
          <w:bCs/>
        </w:rPr>
        <w:t xml:space="preserve"> </w:t>
      </w:r>
      <w:r w:rsidR="00023D76" w:rsidRPr="00A04010">
        <w:rPr>
          <w:rFonts w:ascii="Bookman Old Style" w:hAnsi="Bookman Old Style"/>
        </w:rPr>
        <w:t>-</w:t>
      </w:r>
      <w:r w:rsidR="00023D76" w:rsidRPr="00A04010">
        <w:rPr>
          <w:rFonts w:ascii="Bookman Old Style" w:hAnsi="Bookman Old Style"/>
          <w:bCs/>
        </w:rPr>
        <w:t xml:space="preserve"> </w:t>
      </w:r>
      <w:r w:rsidR="00023D76" w:rsidRPr="00A04010">
        <w:rPr>
          <w:rFonts w:ascii="Bookman Old Style" w:hAnsi="Bookman Old Style"/>
        </w:rPr>
        <w:t>11/01/2021</w:t>
      </w:r>
    </w:p>
    <w:p w14:paraId="2F22B960" w14:textId="77777777" w:rsidR="00023D76" w:rsidRPr="00A04010" w:rsidRDefault="00023D76" w:rsidP="00023D76">
      <w:pPr>
        <w:spacing w:after="0"/>
        <w:jc w:val="both"/>
        <w:rPr>
          <w:rFonts w:ascii="Bookman Old Style" w:hAnsi="Bookman Old Style"/>
        </w:rPr>
      </w:pPr>
      <w:r w:rsidRPr="00A04010">
        <w:rPr>
          <w:rFonts w:ascii="Bookman Old Style" w:hAnsi="Bookman Old Style"/>
        </w:rPr>
        <w:t xml:space="preserve">RESUMEN MEDIDAS ESPECÍFICAS Y TEMPORALES 090121 </w:t>
      </w:r>
    </w:p>
    <w:p w14:paraId="622E67AC" w14:textId="77777777" w:rsidR="00023D76" w:rsidRPr="004F5E41" w:rsidRDefault="00023D76" w:rsidP="004F5E41">
      <w:pPr>
        <w:spacing w:after="0"/>
        <w:jc w:val="both"/>
        <w:rPr>
          <w:rFonts w:ascii="Bookman Old Style" w:hAnsi="Bookman Old Style"/>
          <w:b/>
        </w:rPr>
      </w:pPr>
    </w:p>
    <w:p w14:paraId="294C1C7C" w14:textId="77777777" w:rsidR="000B47C8" w:rsidRPr="004F5E41" w:rsidRDefault="00A9233C" w:rsidP="004F5E41">
      <w:pPr>
        <w:spacing w:after="0"/>
        <w:jc w:val="both"/>
        <w:rPr>
          <w:rFonts w:ascii="Bookman Old Style" w:hAnsi="Bookman Old Style"/>
        </w:rPr>
      </w:pPr>
      <w:hyperlink r:id="rId3672" w:tooltip="RESUMEN de BOC sobre Medidas Extraordinarias Tenerife" w:history="1">
        <w:r w:rsidR="000B47C8" w:rsidRPr="004F5E41">
          <w:rPr>
            <w:rStyle w:val="Hipervnculo"/>
            <w:rFonts w:ascii="Bookman Old Style" w:hAnsi="Bookman Old Style"/>
          </w:rPr>
          <w:t>RESUMEN de BOC sobre Medidas Extraordinarias Tenerife</w:t>
        </w:r>
      </w:hyperlink>
    </w:p>
    <w:p w14:paraId="67ED8335" w14:textId="77777777" w:rsidR="000B47C8" w:rsidRPr="004F5E41" w:rsidRDefault="00A9233C" w:rsidP="004F5E41">
      <w:pPr>
        <w:spacing w:after="0"/>
        <w:jc w:val="both"/>
        <w:rPr>
          <w:rFonts w:ascii="Bookman Old Style" w:hAnsi="Bookman Old Style"/>
        </w:rPr>
      </w:pPr>
      <w:hyperlink r:id="rId3673" w:history="1">
        <w:proofErr w:type="spellStart"/>
        <w:r w:rsidR="000B47C8" w:rsidRPr="004F5E41">
          <w:rPr>
            <w:rStyle w:val="Hipervnculo"/>
            <w:rFonts w:ascii="Bookman Old Style" w:hAnsi="Bookman Old Style"/>
            <w:bCs/>
          </w:rPr>
          <w:t>ceoe-tenerife</w:t>
        </w:r>
        <w:proofErr w:type="spellEnd"/>
      </w:hyperlink>
      <w:r w:rsidR="000B47C8" w:rsidRPr="004F5E41">
        <w:rPr>
          <w:rFonts w:ascii="Bookman Old Style" w:hAnsi="Bookman Old Style"/>
          <w:bCs/>
        </w:rPr>
        <w:t xml:space="preserve"> </w:t>
      </w:r>
      <w:r w:rsidR="000B47C8" w:rsidRPr="004F5E41">
        <w:rPr>
          <w:rFonts w:ascii="Bookman Old Style" w:hAnsi="Bookman Old Style"/>
        </w:rPr>
        <w:t>-</w:t>
      </w:r>
      <w:r w:rsidR="000B47C8" w:rsidRPr="004F5E41">
        <w:rPr>
          <w:rFonts w:ascii="Bookman Old Style" w:hAnsi="Bookman Old Style"/>
          <w:bCs/>
        </w:rPr>
        <w:t xml:space="preserve"> </w:t>
      </w:r>
      <w:r w:rsidR="000B47C8" w:rsidRPr="004F5E41">
        <w:rPr>
          <w:rFonts w:ascii="Bookman Old Style" w:hAnsi="Bookman Old Style"/>
        </w:rPr>
        <w:t>21/12/2020</w:t>
      </w:r>
    </w:p>
    <w:p w14:paraId="1DCF7102" w14:textId="77777777" w:rsidR="000B47C8" w:rsidRPr="004F5E41" w:rsidRDefault="000B47C8" w:rsidP="004F5E41">
      <w:pPr>
        <w:spacing w:after="0"/>
        <w:jc w:val="both"/>
        <w:rPr>
          <w:rFonts w:ascii="Bookman Old Style" w:hAnsi="Bookman Old Style"/>
        </w:rPr>
      </w:pPr>
      <w:r w:rsidRPr="004F5E41">
        <w:rPr>
          <w:rFonts w:ascii="Bookman Old Style" w:hAnsi="Bookman Old Style"/>
        </w:rPr>
        <w:t xml:space="preserve">BOC. 201205. 250-4757 RESUMEN Medidas Extraordinarias Tenerife corrección de errores.docx </w:t>
      </w:r>
    </w:p>
    <w:p w14:paraId="3A2F0AA8" w14:textId="77777777" w:rsidR="00A15A34" w:rsidRPr="004F5E41" w:rsidRDefault="00A15A34" w:rsidP="004F5E41">
      <w:pPr>
        <w:spacing w:after="0"/>
        <w:jc w:val="both"/>
        <w:rPr>
          <w:rFonts w:ascii="Bookman Old Style" w:hAnsi="Bookman Old Style"/>
          <w:b/>
        </w:rPr>
      </w:pPr>
    </w:p>
    <w:p w14:paraId="39B899F6" w14:textId="77777777" w:rsidR="00A15A34" w:rsidRPr="004F5E41" w:rsidRDefault="00A9233C" w:rsidP="004F5E41">
      <w:pPr>
        <w:spacing w:after="0"/>
        <w:jc w:val="both"/>
        <w:rPr>
          <w:rFonts w:ascii="Bookman Old Style" w:hAnsi="Bookman Old Style"/>
        </w:rPr>
      </w:pPr>
      <w:hyperlink r:id="rId3674" w:tooltip="RESUMEN orden 14/12/20 de CRIBADOS (ACTUALIZADOS ENLACES)" w:history="1">
        <w:r w:rsidR="00A15A34" w:rsidRPr="004F5E41">
          <w:rPr>
            <w:rStyle w:val="Hipervnculo"/>
            <w:rFonts w:ascii="Bookman Old Style" w:hAnsi="Bookman Old Style"/>
          </w:rPr>
          <w:t>RESUMEN orden 14/12/20 de CRIBADOS (ACTUALIZADOS ENLACES)</w:t>
        </w:r>
      </w:hyperlink>
    </w:p>
    <w:p w14:paraId="79F73E6B" w14:textId="77777777" w:rsidR="00A15A34" w:rsidRPr="004F5E41" w:rsidRDefault="00A9233C" w:rsidP="004F5E41">
      <w:pPr>
        <w:spacing w:after="0"/>
        <w:jc w:val="both"/>
        <w:rPr>
          <w:rFonts w:ascii="Bookman Old Style" w:hAnsi="Bookman Old Style"/>
        </w:rPr>
      </w:pPr>
      <w:hyperlink r:id="rId3675" w:history="1">
        <w:proofErr w:type="spellStart"/>
        <w:r w:rsidR="00A15A34" w:rsidRPr="004F5E41">
          <w:rPr>
            <w:rStyle w:val="Hipervnculo"/>
            <w:rFonts w:ascii="Bookman Old Style" w:hAnsi="Bookman Old Style"/>
            <w:bCs/>
          </w:rPr>
          <w:t>ceoe-tenerife</w:t>
        </w:r>
        <w:proofErr w:type="spellEnd"/>
      </w:hyperlink>
      <w:r w:rsidR="00A15A34" w:rsidRPr="004F5E41">
        <w:rPr>
          <w:rFonts w:ascii="Bookman Old Style" w:hAnsi="Bookman Old Style"/>
          <w:bCs/>
        </w:rPr>
        <w:t xml:space="preserve"> </w:t>
      </w:r>
      <w:r w:rsidR="00A15A34" w:rsidRPr="004F5E41">
        <w:rPr>
          <w:rFonts w:ascii="Bookman Old Style" w:hAnsi="Bookman Old Style"/>
        </w:rPr>
        <w:t>-</w:t>
      </w:r>
      <w:r w:rsidR="00A15A34" w:rsidRPr="004F5E41">
        <w:rPr>
          <w:rFonts w:ascii="Bookman Old Style" w:hAnsi="Bookman Old Style"/>
          <w:bCs/>
        </w:rPr>
        <w:t xml:space="preserve"> </w:t>
      </w:r>
      <w:r w:rsidR="00A15A34" w:rsidRPr="004F5E41">
        <w:rPr>
          <w:rFonts w:ascii="Bookman Old Style" w:hAnsi="Bookman Old Style"/>
        </w:rPr>
        <w:t xml:space="preserve">15/12/2020 </w:t>
      </w:r>
    </w:p>
    <w:p w14:paraId="1D2276B9" w14:textId="77777777" w:rsidR="00A15A34" w:rsidRPr="004F5E41" w:rsidRDefault="00A15A34" w:rsidP="004F5E41">
      <w:pPr>
        <w:spacing w:after="0"/>
        <w:jc w:val="both"/>
        <w:rPr>
          <w:rFonts w:ascii="Bookman Old Style" w:hAnsi="Bookman Old Style"/>
        </w:rPr>
      </w:pPr>
      <w:r w:rsidRPr="004F5E41">
        <w:rPr>
          <w:rFonts w:ascii="Bookman Old Style" w:hAnsi="Bookman Old Style"/>
        </w:rPr>
        <w:t xml:space="preserve">BOC. 201215. 257-4916 RESUMEN Orden Sanidad Cribado pasajeros nacionales entrada a Canarias </w:t>
      </w:r>
    </w:p>
    <w:p w14:paraId="4E3167C1" w14:textId="77777777" w:rsidR="00A15A34" w:rsidRPr="004F5E41" w:rsidRDefault="00A15A34" w:rsidP="004F5E41">
      <w:pPr>
        <w:spacing w:after="0"/>
        <w:jc w:val="both"/>
        <w:rPr>
          <w:rFonts w:ascii="Bookman Old Style" w:hAnsi="Bookman Old Style"/>
        </w:rPr>
      </w:pPr>
    </w:p>
    <w:p w14:paraId="58663B11" w14:textId="77777777" w:rsidR="00A15A34" w:rsidRPr="004F5E41" w:rsidRDefault="00A9233C" w:rsidP="004F5E41">
      <w:pPr>
        <w:spacing w:after="0"/>
        <w:jc w:val="both"/>
        <w:rPr>
          <w:rFonts w:ascii="Bookman Old Style" w:hAnsi="Bookman Old Style"/>
        </w:rPr>
      </w:pPr>
      <w:hyperlink r:id="rId3676" w:tooltip="ESQUEMA RESUMEN MEDIDAS CIERRE PERIMETRAL (Corregido)" w:history="1">
        <w:r w:rsidR="00A15A34" w:rsidRPr="004F5E41">
          <w:rPr>
            <w:rStyle w:val="Hipervnculo"/>
            <w:rFonts w:ascii="Bookman Old Style" w:hAnsi="Bookman Old Style"/>
          </w:rPr>
          <w:t>ESQUEMA RESUMEN MEDIDAS CIERRE PERIMETRAL (Corregido)</w:t>
        </w:r>
      </w:hyperlink>
    </w:p>
    <w:p w14:paraId="64F4E0DA" w14:textId="77777777" w:rsidR="00A15A34" w:rsidRPr="004F5E41" w:rsidRDefault="00A9233C" w:rsidP="004F5E41">
      <w:pPr>
        <w:spacing w:after="0"/>
        <w:jc w:val="both"/>
        <w:rPr>
          <w:rFonts w:ascii="Bookman Old Style" w:hAnsi="Bookman Old Style"/>
        </w:rPr>
      </w:pPr>
      <w:hyperlink r:id="rId3677" w:history="1">
        <w:proofErr w:type="spellStart"/>
        <w:r w:rsidR="00A15A34" w:rsidRPr="004F5E41">
          <w:rPr>
            <w:rStyle w:val="Hipervnculo"/>
            <w:rFonts w:ascii="Bookman Old Style" w:hAnsi="Bookman Old Style"/>
            <w:bCs/>
          </w:rPr>
          <w:t>ceoe-tenerife</w:t>
        </w:r>
        <w:proofErr w:type="spellEnd"/>
      </w:hyperlink>
      <w:r w:rsidR="00A15A34" w:rsidRPr="004F5E41">
        <w:rPr>
          <w:rFonts w:ascii="Bookman Old Style" w:hAnsi="Bookman Old Style"/>
          <w:bCs/>
        </w:rPr>
        <w:t xml:space="preserve"> </w:t>
      </w:r>
      <w:r w:rsidR="00A15A34" w:rsidRPr="004F5E41">
        <w:rPr>
          <w:rFonts w:ascii="Bookman Old Style" w:hAnsi="Bookman Old Style"/>
        </w:rPr>
        <w:t>-</w:t>
      </w:r>
      <w:r w:rsidR="00A15A34" w:rsidRPr="004F5E41">
        <w:rPr>
          <w:rFonts w:ascii="Bookman Old Style" w:hAnsi="Bookman Old Style"/>
          <w:bCs/>
        </w:rPr>
        <w:t xml:space="preserve"> </w:t>
      </w:r>
      <w:r w:rsidR="00A15A34" w:rsidRPr="004F5E41">
        <w:rPr>
          <w:rFonts w:ascii="Bookman Old Style" w:hAnsi="Bookman Old Style"/>
        </w:rPr>
        <w:t xml:space="preserve">15/12/2020 </w:t>
      </w:r>
      <w:hyperlink r:id="rId3678" w:anchor="respond" w:history="1">
        <w:r w:rsidR="00A15A34" w:rsidRPr="004F5E41">
          <w:rPr>
            <w:rStyle w:val="Hipervnculo"/>
            <w:rFonts w:ascii="Bookman Old Style" w:hAnsi="Bookman Old Style"/>
            <w:bCs/>
          </w:rPr>
          <w:t>0</w:t>
        </w:r>
      </w:hyperlink>
      <w:r w:rsidR="00A15A34" w:rsidRPr="004F5E41">
        <w:rPr>
          <w:rFonts w:ascii="Bookman Old Style" w:hAnsi="Bookman Old Style"/>
        </w:rPr>
        <w:t xml:space="preserve"> </w:t>
      </w:r>
    </w:p>
    <w:p w14:paraId="2162F7B2" w14:textId="77777777" w:rsidR="00A15A34" w:rsidRPr="004F5E41" w:rsidRDefault="00A15A34" w:rsidP="004F5E41">
      <w:pPr>
        <w:spacing w:after="0"/>
        <w:jc w:val="both"/>
        <w:rPr>
          <w:rFonts w:ascii="Bookman Old Style" w:hAnsi="Bookman Old Style"/>
        </w:rPr>
      </w:pPr>
      <w:r w:rsidRPr="004F5E41">
        <w:rPr>
          <w:rFonts w:ascii="Bookman Old Style" w:hAnsi="Bookman Old Style"/>
        </w:rPr>
        <w:t xml:space="preserve">BOC. 201209. 252- 4794 ESQUEMA RESUMEN Decreto 27-202502 Cierre perimetral Canarias </w:t>
      </w:r>
    </w:p>
    <w:p w14:paraId="6CC51BBD" w14:textId="77777777" w:rsidR="00A15A34" w:rsidRPr="004F5E41" w:rsidRDefault="00A15A34" w:rsidP="004F5E41">
      <w:pPr>
        <w:spacing w:after="0"/>
        <w:jc w:val="both"/>
        <w:rPr>
          <w:rFonts w:ascii="Bookman Old Style" w:hAnsi="Bookman Old Style"/>
          <w:b/>
        </w:rPr>
      </w:pPr>
    </w:p>
    <w:p w14:paraId="60C604B7" w14:textId="77777777" w:rsidR="00B56FEC" w:rsidRPr="004F5E41" w:rsidRDefault="00A9233C" w:rsidP="004F5E41">
      <w:pPr>
        <w:spacing w:after="0"/>
        <w:jc w:val="both"/>
        <w:rPr>
          <w:rFonts w:ascii="Bookman Old Style" w:hAnsi="Bookman Old Style"/>
        </w:rPr>
      </w:pPr>
      <w:hyperlink r:id="rId3679" w:tooltip="Decreto: Prorroga de la medida de Limitación Libre Circulación en la Isla de Tenerife" w:history="1">
        <w:r w:rsidR="00B56FEC" w:rsidRPr="004F5E41">
          <w:rPr>
            <w:rStyle w:val="Hipervnculo"/>
            <w:rFonts w:ascii="Bookman Old Style" w:hAnsi="Bookman Old Style"/>
          </w:rPr>
          <w:t>Decreto: Prorroga de la medida de Limitación Libre Circulación en la Isla de Tenerife</w:t>
        </w:r>
      </w:hyperlink>
    </w:p>
    <w:p w14:paraId="27AFBF6B" w14:textId="77777777" w:rsidR="00B56FEC" w:rsidRPr="004F5E41" w:rsidRDefault="00A9233C" w:rsidP="004F5E41">
      <w:pPr>
        <w:spacing w:after="0"/>
        <w:jc w:val="both"/>
        <w:rPr>
          <w:rFonts w:ascii="Bookman Old Style" w:hAnsi="Bookman Old Style"/>
        </w:rPr>
      </w:pPr>
      <w:hyperlink r:id="rId3680" w:history="1">
        <w:proofErr w:type="spellStart"/>
        <w:r w:rsidR="00B56FEC" w:rsidRPr="004F5E41">
          <w:rPr>
            <w:rStyle w:val="Hipervnculo"/>
            <w:rFonts w:ascii="Bookman Old Style" w:hAnsi="Bookman Old Style"/>
            <w:bCs/>
          </w:rPr>
          <w:t>ceoe-tenerife</w:t>
        </w:r>
        <w:proofErr w:type="spellEnd"/>
      </w:hyperlink>
      <w:r w:rsidR="00B56FEC" w:rsidRPr="004F5E41">
        <w:rPr>
          <w:rFonts w:ascii="Bookman Old Style" w:hAnsi="Bookman Old Style"/>
          <w:bCs/>
        </w:rPr>
        <w:t xml:space="preserve"> </w:t>
      </w:r>
      <w:r w:rsidR="00B56FEC" w:rsidRPr="004F5E41">
        <w:rPr>
          <w:rFonts w:ascii="Bookman Old Style" w:hAnsi="Bookman Old Style"/>
        </w:rPr>
        <w:t>-</w:t>
      </w:r>
      <w:r w:rsidR="00B56FEC" w:rsidRPr="004F5E41">
        <w:rPr>
          <w:rFonts w:ascii="Bookman Old Style" w:hAnsi="Bookman Old Style"/>
          <w:bCs/>
        </w:rPr>
        <w:t xml:space="preserve"> </w:t>
      </w:r>
      <w:r w:rsidR="00B56FEC" w:rsidRPr="004F5E41">
        <w:rPr>
          <w:rFonts w:ascii="Bookman Old Style" w:hAnsi="Bookman Old Style"/>
        </w:rPr>
        <w:t xml:space="preserve">11/12/2020 </w:t>
      </w:r>
    </w:p>
    <w:p w14:paraId="1C4F24AB" w14:textId="77777777" w:rsidR="00B56FEC" w:rsidRPr="004F5E41" w:rsidRDefault="00B56FEC" w:rsidP="004F5E41">
      <w:pPr>
        <w:spacing w:after="0"/>
        <w:jc w:val="both"/>
        <w:rPr>
          <w:rFonts w:ascii="Bookman Old Style" w:hAnsi="Bookman Old Style"/>
        </w:rPr>
      </w:pPr>
      <w:r w:rsidRPr="004F5E41">
        <w:rPr>
          <w:rFonts w:ascii="Bookman Old Style" w:hAnsi="Bookman Old Style"/>
        </w:rPr>
        <w:t xml:space="preserve">4834DECRETO 88/2020, de 10 de diciembre, del </w:t>
      </w:r>
      <w:proofErr w:type="gramStart"/>
      <w:r w:rsidRPr="004F5E41">
        <w:rPr>
          <w:rFonts w:ascii="Bookman Old Style" w:hAnsi="Bookman Old Style"/>
        </w:rPr>
        <w:t>Presidente</w:t>
      </w:r>
      <w:proofErr w:type="gramEnd"/>
      <w:r w:rsidRPr="004F5E41">
        <w:rPr>
          <w:rFonts w:ascii="Bookman Old Style" w:hAnsi="Bookman Old Style"/>
        </w:rPr>
        <w:t xml:space="preserve">, por el que se establece la prórroga de la medida de limitación de la libertad... </w:t>
      </w:r>
    </w:p>
    <w:p w14:paraId="233E81D3" w14:textId="77777777" w:rsidR="00B56FEC" w:rsidRPr="004F5E41" w:rsidRDefault="00B56FEC" w:rsidP="004F5E41">
      <w:pPr>
        <w:spacing w:after="0"/>
        <w:jc w:val="both"/>
        <w:rPr>
          <w:rFonts w:ascii="Bookman Old Style" w:hAnsi="Bookman Old Style"/>
        </w:rPr>
      </w:pPr>
    </w:p>
    <w:p w14:paraId="30073CFE" w14:textId="77777777" w:rsidR="00B56FEC" w:rsidRPr="004F5E41" w:rsidRDefault="00A9233C" w:rsidP="004F5E41">
      <w:pPr>
        <w:spacing w:after="0"/>
        <w:jc w:val="both"/>
        <w:rPr>
          <w:rFonts w:ascii="Bookman Old Style" w:hAnsi="Bookman Old Style"/>
        </w:rPr>
      </w:pPr>
      <w:hyperlink r:id="rId3681" w:tooltip="Establecimiento Cierre Perimetral" w:history="1">
        <w:r w:rsidR="00B56FEC" w:rsidRPr="004F5E41">
          <w:rPr>
            <w:rStyle w:val="Hipervnculo"/>
            <w:rFonts w:ascii="Bookman Old Style" w:hAnsi="Bookman Old Style"/>
          </w:rPr>
          <w:t>Establecimiento Cierre Perimetral</w:t>
        </w:r>
      </w:hyperlink>
    </w:p>
    <w:p w14:paraId="20BB9EBD" w14:textId="77777777" w:rsidR="00B56FEC" w:rsidRPr="004F5E41" w:rsidRDefault="00A9233C" w:rsidP="004F5E41">
      <w:pPr>
        <w:spacing w:after="0"/>
        <w:jc w:val="both"/>
        <w:rPr>
          <w:rFonts w:ascii="Bookman Old Style" w:hAnsi="Bookman Old Style"/>
        </w:rPr>
      </w:pPr>
      <w:hyperlink r:id="rId3682" w:history="1">
        <w:proofErr w:type="spellStart"/>
        <w:r w:rsidR="00B56FEC" w:rsidRPr="004F5E41">
          <w:rPr>
            <w:rStyle w:val="Hipervnculo"/>
            <w:rFonts w:ascii="Bookman Old Style" w:hAnsi="Bookman Old Style"/>
            <w:bCs/>
          </w:rPr>
          <w:t>ceoe-tenerife</w:t>
        </w:r>
        <w:proofErr w:type="spellEnd"/>
      </w:hyperlink>
      <w:r w:rsidR="00B56FEC" w:rsidRPr="004F5E41">
        <w:rPr>
          <w:rFonts w:ascii="Bookman Old Style" w:hAnsi="Bookman Old Style"/>
          <w:bCs/>
        </w:rPr>
        <w:t xml:space="preserve"> </w:t>
      </w:r>
      <w:r w:rsidR="00B56FEC" w:rsidRPr="004F5E41">
        <w:rPr>
          <w:rFonts w:ascii="Bookman Old Style" w:hAnsi="Bookman Old Style"/>
        </w:rPr>
        <w:t>-</w:t>
      </w:r>
      <w:r w:rsidR="00B56FEC" w:rsidRPr="004F5E41">
        <w:rPr>
          <w:rFonts w:ascii="Bookman Old Style" w:hAnsi="Bookman Old Style"/>
          <w:bCs/>
        </w:rPr>
        <w:t xml:space="preserve"> </w:t>
      </w:r>
      <w:r w:rsidR="00B56FEC" w:rsidRPr="004F5E41">
        <w:rPr>
          <w:rFonts w:ascii="Bookman Old Style" w:hAnsi="Bookman Old Style"/>
        </w:rPr>
        <w:t xml:space="preserve">11/12/2020 </w:t>
      </w:r>
      <w:hyperlink r:id="rId3683" w:anchor="respond" w:history="1">
        <w:r w:rsidR="00B56FEC" w:rsidRPr="004F5E41">
          <w:rPr>
            <w:rStyle w:val="Hipervnculo"/>
            <w:rFonts w:ascii="Bookman Old Style" w:hAnsi="Bookman Old Style"/>
            <w:bCs/>
          </w:rPr>
          <w:t>0</w:t>
        </w:r>
      </w:hyperlink>
      <w:r w:rsidR="00B56FEC" w:rsidRPr="004F5E41">
        <w:rPr>
          <w:rFonts w:ascii="Bookman Old Style" w:hAnsi="Bookman Old Style"/>
        </w:rPr>
        <w:t xml:space="preserve"> </w:t>
      </w:r>
    </w:p>
    <w:p w14:paraId="58C5708E" w14:textId="77777777" w:rsidR="00B56FEC" w:rsidRPr="004F5E41" w:rsidRDefault="00B56FEC" w:rsidP="004F5E41">
      <w:pPr>
        <w:spacing w:after="0"/>
        <w:jc w:val="both"/>
        <w:rPr>
          <w:rFonts w:ascii="Bookman Old Style" w:hAnsi="Bookman Old Style"/>
        </w:rPr>
      </w:pPr>
      <w:r w:rsidRPr="004F5E41">
        <w:rPr>
          <w:rFonts w:ascii="Bookman Old Style" w:hAnsi="Bookman Old Style"/>
        </w:rPr>
        <w:t xml:space="preserve">4831ORDEN de 10 de diciembre de 2020, por la que se aprueba la declaración responsable y su remisión electrónica prevista en el Decreto... </w:t>
      </w:r>
    </w:p>
    <w:p w14:paraId="297BE4C2" w14:textId="77777777" w:rsidR="00B56FEC" w:rsidRPr="004F5E41" w:rsidRDefault="00B56FEC" w:rsidP="004F5E41">
      <w:pPr>
        <w:spacing w:after="0"/>
        <w:jc w:val="both"/>
        <w:rPr>
          <w:rFonts w:ascii="Bookman Old Style" w:hAnsi="Bookman Old Style"/>
        </w:rPr>
      </w:pPr>
    </w:p>
    <w:p w14:paraId="1103B2E8" w14:textId="77777777" w:rsidR="000B60BA" w:rsidRPr="004F5E41" w:rsidRDefault="00A9233C" w:rsidP="004F5E41">
      <w:pPr>
        <w:spacing w:after="0"/>
        <w:jc w:val="both"/>
        <w:rPr>
          <w:rFonts w:ascii="Bookman Old Style" w:hAnsi="Bookman Old Style"/>
        </w:rPr>
      </w:pPr>
      <w:hyperlink r:id="rId3684" w:tooltip="Resumen de Medidas Extra. Navidad Canarias Ampliado" w:history="1">
        <w:r w:rsidR="000B60BA" w:rsidRPr="004F5E41">
          <w:rPr>
            <w:rStyle w:val="Hipervnculo"/>
            <w:rFonts w:ascii="Bookman Old Style" w:hAnsi="Bookman Old Style"/>
          </w:rPr>
          <w:t>Resumen de Medidas Extra. Navidad Canarias Ampliado</w:t>
        </w:r>
      </w:hyperlink>
    </w:p>
    <w:p w14:paraId="55F32C3F" w14:textId="77777777" w:rsidR="000B60BA" w:rsidRPr="004F5E41" w:rsidRDefault="00A9233C" w:rsidP="004F5E41">
      <w:pPr>
        <w:spacing w:after="0"/>
        <w:jc w:val="both"/>
        <w:rPr>
          <w:rFonts w:ascii="Bookman Old Style" w:hAnsi="Bookman Old Style"/>
        </w:rPr>
      </w:pPr>
      <w:hyperlink r:id="rId3685" w:history="1">
        <w:proofErr w:type="spellStart"/>
        <w:r w:rsidR="000B60BA" w:rsidRPr="004F5E41">
          <w:rPr>
            <w:rStyle w:val="Hipervnculo"/>
            <w:rFonts w:ascii="Bookman Old Style" w:hAnsi="Bookman Old Style"/>
            <w:bCs/>
          </w:rPr>
          <w:t>ceoe-tenerife</w:t>
        </w:r>
        <w:proofErr w:type="spellEnd"/>
      </w:hyperlink>
      <w:r w:rsidR="000B60BA" w:rsidRPr="004F5E41">
        <w:rPr>
          <w:rFonts w:ascii="Bookman Old Style" w:hAnsi="Bookman Old Style"/>
          <w:bCs/>
        </w:rPr>
        <w:t xml:space="preserve"> </w:t>
      </w:r>
      <w:r w:rsidR="000B60BA" w:rsidRPr="004F5E41">
        <w:rPr>
          <w:rFonts w:ascii="Bookman Old Style" w:hAnsi="Bookman Old Style"/>
        </w:rPr>
        <w:t>-</w:t>
      </w:r>
      <w:r w:rsidR="000B60BA" w:rsidRPr="004F5E41">
        <w:rPr>
          <w:rFonts w:ascii="Bookman Old Style" w:hAnsi="Bookman Old Style"/>
          <w:bCs/>
        </w:rPr>
        <w:t xml:space="preserve"> </w:t>
      </w:r>
      <w:r w:rsidR="000B60BA" w:rsidRPr="004F5E41">
        <w:rPr>
          <w:rFonts w:ascii="Bookman Old Style" w:hAnsi="Bookman Old Style"/>
        </w:rPr>
        <w:t xml:space="preserve">09/12/2020 </w:t>
      </w:r>
    </w:p>
    <w:p w14:paraId="6CF54F0A" w14:textId="77777777" w:rsidR="000B60BA" w:rsidRPr="004F5E41" w:rsidRDefault="000B60BA" w:rsidP="004F5E41">
      <w:pPr>
        <w:spacing w:after="0"/>
        <w:jc w:val="both"/>
        <w:rPr>
          <w:rFonts w:ascii="Bookman Old Style" w:hAnsi="Bookman Old Style"/>
        </w:rPr>
      </w:pPr>
      <w:r w:rsidRPr="004F5E41">
        <w:rPr>
          <w:rFonts w:ascii="Bookman Old Style" w:hAnsi="Bookman Old Style"/>
        </w:rPr>
        <w:t>BOC. 201204 RESUMEN Medidas Extraordinarias Navidad Comunidad Autónoma AMPLIADO</w:t>
      </w:r>
    </w:p>
    <w:p w14:paraId="19E630E4" w14:textId="77777777" w:rsidR="000B60BA" w:rsidRPr="004F5E41" w:rsidRDefault="000B60BA" w:rsidP="004F5E41">
      <w:pPr>
        <w:spacing w:after="0"/>
        <w:jc w:val="both"/>
        <w:rPr>
          <w:rFonts w:ascii="Bookman Old Style" w:hAnsi="Bookman Old Style"/>
          <w:b/>
        </w:rPr>
      </w:pPr>
    </w:p>
    <w:p w14:paraId="2EEE50DA" w14:textId="77777777" w:rsidR="001978B8" w:rsidRPr="004F5E41" w:rsidRDefault="00A9233C" w:rsidP="004F5E41">
      <w:pPr>
        <w:spacing w:after="0"/>
        <w:jc w:val="both"/>
        <w:rPr>
          <w:rFonts w:ascii="Bookman Old Style" w:hAnsi="Bookman Old Style"/>
        </w:rPr>
      </w:pPr>
      <w:hyperlink r:id="rId3686" w:tooltip="Resumen Medidas Específicas Fiestas Navideñas" w:history="1">
        <w:r w:rsidR="001978B8" w:rsidRPr="004F5E41">
          <w:rPr>
            <w:rStyle w:val="Hipervnculo"/>
            <w:rFonts w:ascii="Bookman Old Style" w:hAnsi="Bookman Old Style"/>
          </w:rPr>
          <w:t>Resumen Medidas Específicas Fiestas Navideñas</w:t>
        </w:r>
      </w:hyperlink>
    </w:p>
    <w:p w14:paraId="07A0939D" w14:textId="77777777" w:rsidR="000B60BA" w:rsidRPr="004F5E41" w:rsidRDefault="00A9233C" w:rsidP="004F5E41">
      <w:pPr>
        <w:spacing w:after="0"/>
        <w:jc w:val="both"/>
        <w:rPr>
          <w:rFonts w:ascii="Bookman Old Style" w:hAnsi="Bookman Old Style"/>
          <w:bCs/>
        </w:rPr>
      </w:pPr>
      <w:hyperlink r:id="rId3687" w:history="1">
        <w:proofErr w:type="spellStart"/>
        <w:r w:rsidR="001978B8" w:rsidRPr="004F5E41">
          <w:rPr>
            <w:rStyle w:val="Hipervnculo"/>
            <w:rFonts w:ascii="Bookman Old Style" w:hAnsi="Bookman Old Style"/>
            <w:bCs/>
          </w:rPr>
          <w:t>ceoe-tenerife</w:t>
        </w:r>
        <w:proofErr w:type="spellEnd"/>
      </w:hyperlink>
      <w:r w:rsidR="001978B8" w:rsidRPr="004F5E41">
        <w:rPr>
          <w:rFonts w:ascii="Bookman Old Style" w:hAnsi="Bookman Old Style"/>
          <w:bCs/>
        </w:rPr>
        <w:t xml:space="preserve"> </w:t>
      </w:r>
      <w:r w:rsidR="001978B8" w:rsidRPr="004F5E41">
        <w:rPr>
          <w:rFonts w:ascii="Bookman Old Style" w:hAnsi="Bookman Old Style"/>
        </w:rPr>
        <w:t>-</w:t>
      </w:r>
      <w:r w:rsidR="001978B8" w:rsidRPr="004F5E41">
        <w:rPr>
          <w:rFonts w:ascii="Bookman Old Style" w:hAnsi="Bookman Old Style"/>
          <w:bCs/>
        </w:rPr>
        <w:t xml:space="preserve"> </w:t>
      </w:r>
      <w:r w:rsidR="001978B8" w:rsidRPr="004F5E41">
        <w:rPr>
          <w:rFonts w:ascii="Bookman Old Style" w:hAnsi="Bookman Old Style"/>
        </w:rPr>
        <w:t xml:space="preserve">04/12/2020 </w:t>
      </w:r>
    </w:p>
    <w:p w14:paraId="364BAE66" w14:textId="77777777" w:rsidR="001978B8" w:rsidRPr="004F5E41" w:rsidRDefault="001978B8" w:rsidP="004F5E41">
      <w:pPr>
        <w:spacing w:after="0"/>
        <w:jc w:val="both"/>
        <w:rPr>
          <w:rFonts w:ascii="Bookman Old Style" w:hAnsi="Bookman Old Style"/>
        </w:rPr>
      </w:pPr>
      <w:r w:rsidRPr="004F5E41">
        <w:rPr>
          <w:rFonts w:ascii="Bookman Old Style" w:hAnsi="Bookman Old Style"/>
        </w:rPr>
        <w:t xml:space="preserve">BOC. 201204 RESUMEN Medidas Extraordinarias Navidad Comunidad Autónoma </w:t>
      </w:r>
    </w:p>
    <w:p w14:paraId="106E5A05" w14:textId="77777777" w:rsidR="001978B8" w:rsidRPr="004F5E41" w:rsidRDefault="001978B8" w:rsidP="004F5E41">
      <w:pPr>
        <w:spacing w:after="0"/>
        <w:jc w:val="both"/>
        <w:rPr>
          <w:rFonts w:ascii="Bookman Old Style" w:hAnsi="Bookman Old Style"/>
        </w:rPr>
      </w:pPr>
    </w:p>
    <w:p w14:paraId="748038EC" w14:textId="77777777" w:rsidR="001978B8" w:rsidRPr="004F5E41" w:rsidRDefault="00A9233C" w:rsidP="004F5E41">
      <w:pPr>
        <w:spacing w:after="0"/>
        <w:jc w:val="both"/>
        <w:rPr>
          <w:rFonts w:ascii="Bookman Old Style" w:hAnsi="Bookman Old Style"/>
        </w:rPr>
      </w:pPr>
      <w:hyperlink r:id="rId3688" w:tooltip="medidas extraordinarias de carácter económico, financieras, fiscal y administrativas para afrontar la crisis provocada por el COVID-19" w:history="1">
        <w:r w:rsidR="001978B8" w:rsidRPr="004F5E41">
          <w:rPr>
            <w:rStyle w:val="Hipervnculo"/>
            <w:rFonts w:ascii="Bookman Old Style" w:hAnsi="Bookman Old Style"/>
          </w:rPr>
          <w:t>Medidas extraordinarias de carácter económico, financieras, fiscal y administrativas para afrontar la crisis provocada...</w:t>
        </w:r>
      </w:hyperlink>
    </w:p>
    <w:p w14:paraId="76149E08" w14:textId="77777777" w:rsidR="001978B8" w:rsidRPr="004F5E41" w:rsidRDefault="00A9233C" w:rsidP="004F5E41">
      <w:pPr>
        <w:spacing w:after="0"/>
        <w:jc w:val="both"/>
        <w:rPr>
          <w:rFonts w:ascii="Bookman Old Style" w:hAnsi="Bookman Old Style"/>
        </w:rPr>
      </w:pPr>
      <w:hyperlink r:id="rId3689" w:history="1">
        <w:proofErr w:type="spellStart"/>
        <w:r w:rsidR="001978B8" w:rsidRPr="004F5E41">
          <w:rPr>
            <w:rStyle w:val="Hipervnculo"/>
            <w:rFonts w:ascii="Bookman Old Style" w:hAnsi="Bookman Old Style"/>
            <w:bCs/>
          </w:rPr>
          <w:t>ceoe-tenerife</w:t>
        </w:r>
        <w:proofErr w:type="spellEnd"/>
      </w:hyperlink>
      <w:r w:rsidR="001978B8" w:rsidRPr="004F5E41">
        <w:rPr>
          <w:rFonts w:ascii="Bookman Old Style" w:hAnsi="Bookman Old Style"/>
          <w:bCs/>
        </w:rPr>
        <w:t xml:space="preserve"> </w:t>
      </w:r>
      <w:r w:rsidR="001978B8" w:rsidRPr="004F5E41">
        <w:rPr>
          <w:rFonts w:ascii="Bookman Old Style" w:hAnsi="Bookman Old Style"/>
        </w:rPr>
        <w:t>-</w:t>
      </w:r>
      <w:r w:rsidR="001978B8" w:rsidRPr="004F5E41">
        <w:rPr>
          <w:rFonts w:ascii="Bookman Old Style" w:hAnsi="Bookman Old Style"/>
          <w:bCs/>
        </w:rPr>
        <w:t xml:space="preserve"> </w:t>
      </w:r>
      <w:r w:rsidR="001978B8" w:rsidRPr="004F5E41">
        <w:rPr>
          <w:rFonts w:ascii="Bookman Old Style" w:hAnsi="Bookman Old Style"/>
        </w:rPr>
        <w:t>04/12/2020</w:t>
      </w:r>
    </w:p>
    <w:p w14:paraId="0FFF931E" w14:textId="77777777" w:rsidR="001978B8" w:rsidRPr="004F5E41" w:rsidRDefault="001978B8" w:rsidP="004F5E41">
      <w:pPr>
        <w:spacing w:after="0"/>
        <w:jc w:val="both"/>
        <w:rPr>
          <w:rFonts w:ascii="Bookman Old Style" w:hAnsi="Bookman Old Style"/>
        </w:rPr>
      </w:pPr>
      <w:r w:rsidRPr="004F5E41">
        <w:rPr>
          <w:rFonts w:ascii="Bookman Old Style" w:hAnsi="Bookman Old Style"/>
        </w:rPr>
        <w:t xml:space="preserve">4712LEY 4/2020, de 26 de noviembre, de medidas extraordinarias de carácter económico, financieras, fiscal y administrativas para afrontar la crisis provocada por el... </w:t>
      </w:r>
    </w:p>
    <w:p w14:paraId="5ABBA343" w14:textId="77777777" w:rsidR="001978B8" w:rsidRPr="004F5E41" w:rsidRDefault="001978B8" w:rsidP="004F5E41">
      <w:pPr>
        <w:spacing w:after="0"/>
        <w:jc w:val="both"/>
        <w:rPr>
          <w:rFonts w:ascii="Bookman Old Style" w:hAnsi="Bookman Old Style"/>
          <w:b/>
        </w:rPr>
      </w:pPr>
    </w:p>
    <w:p w14:paraId="6B733879" w14:textId="77777777" w:rsidR="00AA4B6B" w:rsidRPr="004F5E41" w:rsidRDefault="00A9233C" w:rsidP="004F5E41">
      <w:pPr>
        <w:spacing w:after="0"/>
        <w:jc w:val="both"/>
        <w:rPr>
          <w:rFonts w:ascii="Bookman Old Style" w:hAnsi="Bookman Old Style"/>
          <w:b/>
        </w:rPr>
      </w:pPr>
      <w:hyperlink r:id="rId3690" w:tooltip="Consejería de Economía, Conocimiento y Empleo" w:history="1">
        <w:r w:rsidR="00AA4B6B" w:rsidRPr="004F5E41">
          <w:rPr>
            <w:rStyle w:val="Hipervnculo"/>
            <w:rFonts w:ascii="Bookman Old Style" w:hAnsi="Bookman Old Style"/>
          </w:rPr>
          <w:t>Consejería de Economía, Conocimiento y Empleo</w:t>
        </w:r>
      </w:hyperlink>
    </w:p>
    <w:p w14:paraId="3E4A72D1" w14:textId="77777777" w:rsidR="00AA4B6B" w:rsidRPr="004F5E41" w:rsidRDefault="00A9233C" w:rsidP="004F5E41">
      <w:pPr>
        <w:spacing w:after="0"/>
        <w:jc w:val="both"/>
        <w:rPr>
          <w:rFonts w:ascii="Bookman Old Style" w:hAnsi="Bookman Old Style"/>
        </w:rPr>
      </w:pPr>
      <w:hyperlink r:id="rId3691" w:history="1">
        <w:proofErr w:type="spellStart"/>
        <w:r w:rsidR="00AA4B6B" w:rsidRPr="004F5E41">
          <w:rPr>
            <w:rStyle w:val="Hipervnculo"/>
            <w:rFonts w:ascii="Bookman Old Style" w:hAnsi="Bookman Old Style"/>
            <w:bCs/>
          </w:rPr>
          <w:t>ceoe-tenerife</w:t>
        </w:r>
        <w:proofErr w:type="spellEnd"/>
      </w:hyperlink>
      <w:r w:rsidR="00AA4B6B" w:rsidRPr="004F5E41">
        <w:rPr>
          <w:rFonts w:ascii="Bookman Old Style" w:hAnsi="Bookman Old Style"/>
          <w:bCs/>
        </w:rPr>
        <w:t xml:space="preserve"> </w:t>
      </w:r>
      <w:r w:rsidR="00AA4B6B" w:rsidRPr="004F5E41">
        <w:rPr>
          <w:rFonts w:ascii="Bookman Old Style" w:hAnsi="Bookman Old Style"/>
        </w:rPr>
        <w:t>-</w:t>
      </w:r>
      <w:r w:rsidR="00AA4B6B" w:rsidRPr="004F5E41">
        <w:rPr>
          <w:rFonts w:ascii="Bookman Old Style" w:hAnsi="Bookman Old Style"/>
          <w:bCs/>
        </w:rPr>
        <w:t xml:space="preserve"> </w:t>
      </w:r>
      <w:r w:rsidR="00AA4B6B" w:rsidRPr="004F5E41">
        <w:rPr>
          <w:rFonts w:ascii="Bookman Old Style" w:hAnsi="Bookman Old Style"/>
        </w:rPr>
        <w:t>02/12/2020</w:t>
      </w:r>
    </w:p>
    <w:p w14:paraId="49239551" w14:textId="77777777" w:rsidR="00AA4B6B" w:rsidRPr="004F5E41" w:rsidRDefault="00AA4B6B" w:rsidP="004F5E41">
      <w:pPr>
        <w:spacing w:after="0"/>
        <w:jc w:val="both"/>
        <w:rPr>
          <w:rFonts w:ascii="Bookman Old Style" w:hAnsi="Bookman Old Style"/>
        </w:rPr>
      </w:pPr>
      <w:r w:rsidRPr="004F5E41">
        <w:rPr>
          <w:rFonts w:ascii="Bookman Old Style" w:hAnsi="Bookman Old Style"/>
        </w:rPr>
        <w:lastRenderedPageBreak/>
        <w:t xml:space="preserve">4644ORDEN de 27 de noviembre de 2020, por la que se aprueban las bases reguladoras del procedimiento de concesión de subvenciones destinadas a... </w:t>
      </w:r>
    </w:p>
    <w:p w14:paraId="752412A6" w14:textId="77777777" w:rsidR="00AA4B6B" w:rsidRPr="004F5E41" w:rsidRDefault="00AA4B6B" w:rsidP="004F5E41">
      <w:pPr>
        <w:spacing w:after="0"/>
        <w:jc w:val="both"/>
        <w:rPr>
          <w:rFonts w:ascii="Bookman Old Style" w:hAnsi="Bookman Old Style"/>
          <w:b/>
        </w:rPr>
      </w:pPr>
    </w:p>
    <w:p w14:paraId="03EC5C6D" w14:textId="77777777" w:rsidR="0085775D" w:rsidRPr="004F5E41" w:rsidRDefault="00A9233C" w:rsidP="004F5E41">
      <w:pPr>
        <w:spacing w:after="0"/>
        <w:jc w:val="both"/>
        <w:rPr>
          <w:rFonts w:ascii="Bookman Old Style" w:hAnsi="Bookman Old Style"/>
        </w:rPr>
      </w:pPr>
      <w:hyperlink r:id="rId3692" w:tooltip="CRITERIO IT PERSONAL SANITARIO Y DOC SANIDAD TRANSMISIÓN COVID19 MEDIANTE AEROSOLES" w:history="1">
        <w:r w:rsidR="0085775D" w:rsidRPr="004F5E41">
          <w:rPr>
            <w:rStyle w:val="Hipervnculo"/>
            <w:rFonts w:ascii="Bookman Old Style" w:hAnsi="Bookman Old Style"/>
          </w:rPr>
          <w:t>CRITERIO IT PERSONAL SANITARIO Y DOC SANIDAD TRANSMISIÓN COVID19 MEDIANTE AEROSOLES</w:t>
        </w:r>
      </w:hyperlink>
    </w:p>
    <w:p w14:paraId="1DA2674A" w14:textId="77777777" w:rsidR="0085775D" w:rsidRPr="004F5E41" w:rsidRDefault="00A9233C" w:rsidP="004F5E41">
      <w:pPr>
        <w:spacing w:after="0"/>
        <w:jc w:val="both"/>
        <w:rPr>
          <w:rFonts w:ascii="Bookman Old Style" w:hAnsi="Bookman Old Style"/>
        </w:rPr>
      </w:pPr>
      <w:hyperlink r:id="rId3693" w:history="1">
        <w:proofErr w:type="spellStart"/>
        <w:r w:rsidR="0085775D" w:rsidRPr="004F5E41">
          <w:rPr>
            <w:rStyle w:val="Hipervnculo"/>
            <w:rFonts w:ascii="Bookman Old Style" w:hAnsi="Bookman Old Style"/>
            <w:bCs/>
          </w:rPr>
          <w:t>ceoe-tenerife</w:t>
        </w:r>
        <w:proofErr w:type="spellEnd"/>
      </w:hyperlink>
      <w:r w:rsidR="0085775D" w:rsidRPr="004F5E41">
        <w:rPr>
          <w:rFonts w:ascii="Bookman Old Style" w:hAnsi="Bookman Old Style"/>
          <w:bCs/>
        </w:rPr>
        <w:t xml:space="preserve"> </w:t>
      </w:r>
      <w:r w:rsidR="0085775D" w:rsidRPr="004F5E41">
        <w:rPr>
          <w:rFonts w:ascii="Bookman Old Style" w:hAnsi="Bookman Old Style"/>
        </w:rPr>
        <w:t>-</w:t>
      </w:r>
      <w:r w:rsidR="0085775D" w:rsidRPr="004F5E41">
        <w:rPr>
          <w:rFonts w:ascii="Bookman Old Style" w:hAnsi="Bookman Old Style"/>
          <w:bCs/>
        </w:rPr>
        <w:t xml:space="preserve"> </w:t>
      </w:r>
      <w:r w:rsidR="0085775D" w:rsidRPr="004F5E41">
        <w:rPr>
          <w:rFonts w:ascii="Bookman Old Style" w:hAnsi="Bookman Old Style"/>
        </w:rPr>
        <w:t>23/11/2020</w:t>
      </w:r>
    </w:p>
    <w:p w14:paraId="7A61435E" w14:textId="77777777" w:rsidR="0085775D" w:rsidRPr="004F5E41" w:rsidRDefault="0085775D" w:rsidP="004F5E41">
      <w:pPr>
        <w:spacing w:after="0"/>
        <w:jc w:val="both"/>
        <w:rPr>
          <w:rFonts w:ascii="Bookman Old Style" w:hAnsi="Bookman Old Style"/>
        </w:rPr>
      </w:pPr>
      <w:r w:rsidRPr="004F5E41">
        <w:rPr>
          <w:rFonts w:ascii="Bookman Old Style" w:hAnsi="Bookman Old Style"/>
        </w:rPr>
        <w:t xml:space="preserve">El Criterio de Gestión del Instituto Nacional de la Seguridad Social sobre la contingencia de la que se derivan las prestaciones ocasionadas por el... </w:t>
      </w:r>
    </w:p>
    <w:p w14:paraId="006263EA" w14:textId="77777777" w:rsidR="0085775D" w:rsidRPr="004F5E41" w:rsidRDefault="0085775D" w:rsidP="004F5E41">
      <w:pPr>
        <w:spacing w:after="0"/>
        <w:jc w:val="both"/>
        <w:rPr>
          <w:rFonts w:ascii="Bookman Old Style" w:hAnsi="Bookman Old Style"/>
          <w:b/>
        </w:rPr>
      </w:pPr>
    </w:p>
    <w:p w14:paraId="599FB7BC" w14:textId="77777777" w:rsidR="003A782F" w:rsidRPr="004F5E41" w:rsidRDefault="00A9233C" w:rsidP="004F5E41">
      <w:pPr>
        <w:spacing w:after="0"/>
        <w:jc w:val="both"/>
        <w:rPr>
          <w:rFonts w:ascii="Bookman Old Style" w:hAnsi="Bookman Old Style"/>
        </w:rPr>
      </w:pPr>
      <w:hyperlink r:id="rId3694" w:tooltip="PRUEBAS DIAGNOSTICAS. AMBITO TURISTICO Y ESTABLECIMIENTOS ALOJATIVOS CRONOLOGIA NORMATIVA" w:history="1">
        <w:r w:rsidR="003A782F" w:rsidRPr="004F5E41">
          <w:rPr>
            <w:rStyle w:val="Hipervnculo"/>
            <w:rFonts w:ascii="Bookman Old Style" w:hAnsi="Bookman Old Style"/>
          </w:rPr>
          <w:t>PRUEBAS DIAGNOSTICAS. AMBITO TURISTICO Y ESTABLECIMIENTOS ALOJATIVOS CRONOLOGIA NORMATIVA</w:t>
        </w:r>
      </w:hyperlink>
    </w:p>
    <w:p w14:paraId="5F589C2F" w14:textId="77777777" w:rsidR="003A782F" w:rsidRPr="004F5E41" w:rsidRDefault="00A9233C" w:rsidP="004F5E41">
      <w:pPr>
        <w:spacing w:after="0"/>
        <w:jc w:val="both"/>
        <w:rPr>
          <w:rFonts w:ascii="Bookman Old Style" w:hAnsi="Bookman Old Style"/>
        </w:rPr>
      </w:pPr>
      <w:hyperlink r:id="rId3695" w:history="1">
        <w:proofErr w:type="spellStart"/>
        <w:r w:rsidR="003A782F" w:rsidRPr="004F5E41">
          <w:rPr>
            <w:rStyle w:val="Hipervnculo"/>
            <w:rFonts w:ascii="Bookman Old Style" w:hAnsi="Bookman Old Style"/>
            <w:bCs/>
          </w:rPr>
          <w:t>ceoe-tenerife</w:t>
        </w:r>
        <w:proofErr w:type="spellEnd"/>
      </w:hyperlink>
      <w:r w:rsidR="003A782F" w:rsidRPr="004F5E41">
        <w:rPr>
          <w:rFonts w:ascii="Bookman Old Style" w:hAnsi="Bookman Old Style"/>
          <w:bCs/>
        </w:rPr>
        <w:t xml:space="preserve"> </w:t>
      </w:r>
      <w:r w:rsidR="003A782F" w:rsidRPr="004F5E41">
        <w:rPr>
          <w:rFonts w:ascii="Bookman Old Style" w:hAnsi="Bookman Old Style"/>
        </w:rPr>
        <w:t>-</w:t>
      </w:r>
      <w:r w:rsidR="003A782F" w:rsidRPr="004F5E41">
        <w:rPr>
          <w:rFonts w:ascii="Bookman Old Style" w:hAnsi="Bookman Old Style"/>
          <w:bCs/>
        </w:rPr>
        <w:t xml:space="preserve"> </w:t>
      </w:r>
      <w:r w:rsidR="003A782F" w:rsidRPr="004F5E41">
        <w:rPr>
          <w:rFonts w:ascii="Bookman Old Style" w:hAnsi="Bookman Old Style"/>
        </w:rPr>
        <w:t>19/11/2020</w:t>
      </w:r>
    </w:p>
    <w:p w14:paraId="656CAD16" w14:textId="77777777" w:rsidR="003A782F" w:rsidRPr="004F5E41" w:rsidRDefault="003A782F" w:rsidP="004F5E41">
      <w:pPr>
        <w:spacing w:after="0"/>
        <w:jc w:val="both"/>
        <w:rPr>
          <w:rFonts w:ascii="Bookman Old Style" w:hAnsi="Bookman Old Style"/>
        </w:rPr>
      </w:pPr>
      <w:r w:rsidRPr="004F5E41">
        <w:rPr>
          <w:rFonts w:ascii="Bookman Old Style" w:hAnsi="Bookman Old Style"/>
        </w:rPr>
        <w:t xml:space="preserve">RESUMEN PRUEBAS DIAGNOSTICAS AMBITO TURISTICO (002) </w:t>
      </w:r>
    </w:p>
    <w:p w14:paraId="1539020E" w14:textId="77777777" w:rsidR="003A782F" w:rsidRPr="004F5E41" w:rsidRDefault="003A782F" w:rsidP="004F5E41">
      <w:pPr>
        <w:spacing w:after="0"/>
        <w:jc w:val="both"/>
        <w:rPr>
          <w:rFonts w:ascii="Bookman Old Style" w:hAnsi="Bookman Old Style"/>
          <w:b/>
        </w:rPr>
      </w:pPr>
    </w:p>
    <w:p w14:paraId="47109D7D" w14:textId="77777777" w:rsidR="00102095" w:rsidRPr="004F5E41" w:rsidRDefault="00A9233C" w:rsidP="004F5E41">
      <w:pPr>
        <w:spacing w:after="0"/>
        <w:jc w:val="both"/>
        <w:rPr>
          <w:rFonts w:ascii="Bookman Old Style" w:hAnsi="Bookman Old Style"/>
        </w:rPr>
      </w:pPr>
      <w:hyperlink r:id="rId3696" w:tooltip="Nota informativa nuevo Decreto 17/2020" w:history="1">
        <w:r w:rsidR="00102095" w:rsidRPr="004F5E41">
          <w:rPr>
            <w:rStyle w:val="Hipervnculo"/>
            <w:rFonts w:ascii="Bookman Old Style" w:hAnsi="Bookman Old Style"/>
          </w:rPr>
          <w:t>Nota informativa nuevo Decreto 17/2020</w:t>
        </w:r>
      </w:hyperlink>
    </w:p>
    <w:p w14:paraId="6376AC69" w14:textId="77777777" w:rsidR="00102095" w:rsidRPr="004F5E41" w:rsidRDefault="00A9233C" w:rsidP="004F5E41">
      <w:pPr>
        <w:spacing w:after="0"/>
        <w:jc w:val="both"/>
        <w:rPr>
          <w:rFonts w:ascii="Bookman Old Style" w:hAnsi="Bookman Old Style"/>
        </w:rPr>
      </w:pPr>
      <w:hyperlink r:id="rId3697" w:history="1">
        <w:proofErr w:type="spellStart"/>
        <w:r w:rsidR="00102095" w:rsidRPr="004F5E41">
          <w:rPr>
            <w:rStyle w:val="Hipervnculo"/>
            <w:rFonts w:ascii="Bookman Old Style" w:hAnsi="Bookman Old Style"/>
            <w:bCs/>
          </w:rPr>
          <w:t>ceoe-tenerife</w:t>
        </w:r>
        <w:proofErr w:type="spellEnd"/>
      </w:hyperlink>
      <w:r w:rsidR="00102095" w:rsidRPr="004F5E41">
        <w:rPr>
          <w:rFonts w:ascii="Bookman Old Style" w:hAnsi="Bookman Old Style"/>
          <w:bCs/>
        </w:rPr>
        <w:t xml:space="preserve"> </w:t>
      </w:r>
      <w:r w:rsidR="00102095" w:rsidRPr="004F5E41">
        <w:rPr>
          <w:rFonts w:ascii="Bookman Old Style" w:hAnsi="Bookman Old Style"/>
        </w:rPr>
        <w:t>-</w:t>
      </w:r>
      <w:r w:rsidR="00102095" w:rsidRPr="004F5E41">
        <w:rPr>
          <w:rFonts w:ascii="Bookman Old Style" w:hAnsi="Bookman Old Style"/>
          <w:bCs/>
        </w:rPr>
        <w:t xml:space="preserve"> </w:t>
      </w:r>
      <w:r w:rsidR="00102095" w:rsidRPr="004F5E41">
        <w:rPr>
          <w:rFonts w:ascii="Bookman Old Style" w:hAnsi="Bookman Old Style"/>
        </w:rPr>
        <w:t>17/11/2020</w:t>
      </w:r>
    </w:p>
    <w:p w14:paraId="5AC1167A" w14:textId="77777777" w:rsidR="00102095" w:rsidRPr="004F5E41" w:rsidRDefault="00102095" w:rsidP="004F5E41">
      <w:pPr>
        <w:spacing w:after="0"/>
        <w:jc w:val="both"/>
        <w:rPr>
          <w:rFonts w:ascii="Bookman Old Style" w:hAnsi="Bookman Old Style"/>
        </w:rPr>
      </w:pPr>
      <w:r w:rsidRPr="004F5E41">
        <w:rPr>
          <w:rFonts w:ascii="Bookman Old Style" w:hAnsi="Bookman Old Style"/>
        </w:rPr>
        <w:t xml:space="preserve">Nota Informativa decreto 17-2020 </w:t>
      </w:r>
    </w:p>
    <w:p w14:paraId="3C883A76" w14:textId="77777777" w:rsidR="00102095" w:rsidRPr="004F5E41" w:rsidRDefault="00102095" w:rsidP="004F5E41">
      <w:pPr>
        <w:spacing w:after="0"/>
        <w:jc w:val="both"/>
        <w:rPr>
          <w:rFonts w:ascii="Bookman Old Style" w:hAnsi="Bookman Old Style"/>
          <w:b/>
        </w:rPr>
      </w:pPr>
    </w:p>
    <w:p w14:paraId="5137892C" w14:textId="77777777" w:rsidR="009A6A03" w:rsidRPr="004F5E41" w:rsidRDefault="00A9233C" w:rsidP="004F5E41">
      <w:pPr>
        <w:spacing w:after="0"/>
        <w:jc w:val="both"/>
        <w:rPr>
          <w:rFonts w:ascii="Bookman Old Style" w:hAnsi="Bookman Old Style"/>
        </w:rPr>
      </w:pPr>
      <w:hyperlink r:id="rId3698" w:tooltip="Resolución de 14 de octubre de 2020. Indicaciones de uso para las pruebas rápidas de detección de antígenos de SARS-CoV-2 en Canarias." w:history="1">
        <w:r w:rsidR="009A6A03" w:rsidRPr="004F5E41">
          <w:rPr>
            <w:rStyle w:val="Hipervnculo"/>
            <w:rFonts w:ascii="Bookman Old Style" w:hAnsi="Bookman Old Style"/>
          </w:rPr>
          <w:t>Resolución de 14 de octubre de 2020. Indicaciones de uso para las pruebas rápidas...</w:t>
        </w:r>
      </w:hyperlink>
    </w:p>
    <w:p w14:paraId="5A9641B0" w14:textId="77777777" w:rsidR="009A6A03" w:rsidRPr="004F5E41" w:rsidRDefault="00A9233C" w:rsidP="004F5E41">
      <w:pPr>
        <w:spacing w:after="0"/>
        <w:jc w:val="both"/>
        <w:rPr>
          <w:rFonts w:ascii="Bookman Old Style" w:hAnsi="Bookman Old Style"/>
        </w:rPr>
      </w:pPr>
      <w:hyperlink r:id="rId3699" w:history="1">
        <w:proofErr w:type="spellStart"/>
        <w:r w:rsidR="009A6A03" w:rsidRPr="004F5E41">
          <w:rPr>
            <w:rStyle w:val="Hipervnculo"/>
            <w:rFonts w:ascii="Bookman Old Style" w:hAnsi="Bookman Old Style"/>
            <w:bCs/>
          </w:rPr>
          <w:t>ceoe-tenerife</w:t>
        </w:r>
        <w:proofErr w:type="spellEnd"/>
      </w:hyperlink>
      <w:r w:rsidR="009A6A03" w:rsidRPr="004F5E41">
        <w:rPr>
          <w:rFonts w:ascii="Bookman Old Style" w:hAnsi="Bookman Old Style"/>
          <w:bCs/>
        </w:rPr>
        <w:t xml:space="preserve"> </w:t>
      </w:r>
      <w:r w:rsidR="009A6A03" w:rsidRPr="004F5E41">
        <w:rPr>
          <w:rFonts w:ascii="Bookman Old Style" w:hAnsi="Bookman Old Style"/>
        </w:rPr>
        <w:t>-</w:t>
      </w:r>
      <w:r w:rsidR="009A6A03" w:rsidRPr="004F5E41">
        <w:rPr>
          <w:rFonts w:ascii="Bookman Old Style" w:hAnsi="Bookman Old Style"/>
          <w:bCs/>
        </w:rPr>
        <w:t xml:space="preserve"> </w:t>
      </w:r>
      <w:r w:rsidR="009A6A03" w:rsidRPr="004F5E41">
        <w:rPr>
          <w:rFonts w:ascii="Bookman Old Style" w:hAnsi="Bookman Old Style"/>
        </w:rPr>
        <w:t xml:space="preserve">04/11/2020 </w:t>
      </w:r>
    </w:p>
    <w:p w14:paraId="5162DB92" w14:textId="77777777" w:rsidR="009A6A03" w:rsidRPr="004F5E41" w:rsidRDefault="009A6A03" w:rsidP="004F5E41">
      <w:pPr>
        <w:spacing w:after="0"/>
        <w:jc w:val="both"/>
        <w:rPr>
          <w:rFonts w:ascii="Bookman Old Style" w:hAnsi="Bookman Old Style"/>
        </w:rPr>
      </w:pPr>
      <w:r w:rsidRPr="004F5E41">
        <w:rPr>
          <w:rFonts w:ascii="Bookman Old Style" w:hAnsi="Bookman Old Style"/>
        </w:rPr>
        <w:t xml:space="preserve">Las pruebas rápidas de detección de antígenos de SARS-CoV-2 se realizarán a pacientes con síntomas compatibles con COVID-19, con una evolución de los... </w:t>
      </w:r>
    </w:p>
    <w:p w14:paraId="588E59B0" w14:textId="77777777" w:rsidR="009A6A03" w:rsidRPr="004F5E41" w:rsidRDefault="009A6A03" w:rsidP="004F5E41">
      <w:pPr>
        <w:spacing w:after="0"/>
        <w:jc w:val="both"/>
        <w:rPr>
          <w:rFonts w:ascii="Bookman Old Style" w:hAnsi="Bookman Old Style"/>
        </w:rPr>
      </w:pPr>
    </w:p>
    <w:p w14:paraId="6813931F" w14:textId="77777777" w:rsidR="00627298" w:rsidRPr="004F5E41" w:rsidRDefault="00A9233C" w:rsidP="004F5E41">
      <w:pPr>
        <w:spacing w:after="0"/>
        <w:jc w:val="both"/>
        <w:rPr>
          <w:rFonts w:ascii="Bookman Old Style" w:hAnsi="Bookman Old Style"/>
        </w:rPr>
      </w:pPr>
      <w:hyperlink r:id="rId3700" w:tooltip="Resumen BOC – Medidas Extraordinarias Turismo" w:history="1">
        <w:r w:rsidR="00627298" w:rsidRPr="004F5E41">
          <w:rPr>
            <w:rStyle w:val="Hipervnculo"/>
            <w:rFonts w:ascii="Bookman Old Style" w:hAnsi="Bookman Old Style"/>
          </w:rPr>
          <w:t>Resumen BOC – Medidas Extraordinarias Turismo</w:t>
        </w:r>
      </w:hyperlink>
    </w:p>
    <w:p w14:paraId="51FFF277" w14:textId="77777777" w:rsidR="00627298" w:rsidRPr="004F5E41" w:rsidRDefault="00A9233C" w:rsidP="004F5E41">
      <w:pPr>
        <w:spacing w:after="0"/>
        <w:jc w:val="both"/>
        <w:rPr>
          <w:rFonts w:ascii="Bookman Old Style" w:hAnsi="Bookman Old Style"/>
        </w:rPr>
      </w:pPr>
      <w:hyperlink r:id="rId3701" w:history="1">
        <w:proofErr w:type="spellStart"/>
        <w:r w:rsidR="00627298" w:rsidRPr="004F5E41">
          <w:rPr>
            <w:rStyle w:val="Hipervnculo"/>
            <w:rFonts w:ascii="Bookman Old Style" w:hAnsi="Bookman Old Style"/>
            <w:bCs/>
          </w:rPr>
          <w:t>ceoe-tenerife</w:t>
        </w:r>
        <w:proofErr w:type="spellEnd"/>
      </w:hyperlink>
      <w:r w:rsidR="00627298" w:rsidRPr="004F5E41">
        <w:rPr>
          <w:rFonts w:ascii="Bookman Old Style" w:hAnsi="Bookman Old Style"/>
          <w:bCs/>
        </w:rPr>
        <w:t xml:space="preserve"> </w:t>
      </w:r>
      <w:r w:rsidR="00627298" w:rsidRPr="004F5E41">
        <w:rPr>
          <w:rFonts w:ascii="Bookman Old Style" w:hAnsi="Bookman Old Style"/>
        </w:rPr>
        <w:t>-</w:t>
      </w:r>
      <w:r w:rsidR="00627298" w:rsidRPr="004F5E41">
        <w:rPr>
          <w:rFonts w:ascii="Bookman Old Style" w:hAnsi="Bookman Old Style"/>
          <w:bCs/>
        </w:rPr>
        <w:t xml:space="preserve"> </w:t>
      </w:r>
      <w:r w:rsidR="00627298" w:rsidRPr="004F5E41">
        <w:rPr>
          <w:rFonts w:ascii="Bookman Old Style" w:hAnsi="Bookman Old Style"/>
        </w:rPr>
        <w:t>02/11/2020</w:t>
      </w:r>
    </w:p>
    <w:p w14:paraId="63058FC7" w14:textId="77777777" w:rsidR="00627298" w:rsidRPr="004F5E41" w:rsidRDefault="00627298" w:rsidP="004F5E41">
      <w:pPr>
        <w:spacing w:after="0"/>
        <w:jc w:val="both"/>
        <w:rPr>
          <w:rFonts w:ascii="Bookman Old Style" w:hAnsi="Bookman Old Style"/>
        </w:rPr>
      </w:pPr>
      <w:r w:rsidRPr="004F5E41">
        <w:rPr>
          <w:rFonts w:ascii="Bookman Old Style" w:hAnsi="Bookman Old Style"/>
        </w:rPr>
        <w:t xml:space="preserve">Medidas extraordinarias TURISMO </w:t>
      </w:r>
    </w:p>
    <w:p w14:paraId="6769A93F" w14:textId="77777777" w:rsidR="00627298" w:rsidRPr="004F5E41" w:rsidRDefault="00627298" w:rsidP="004F5E41">
      <w:pPr>
        <w:spacing w:after="0"/>
        <w:jc w:val="both"/>
        <w:rPr>
          <w:rFonts w:ascii="Bookman Old Style" w:hAnsi="Bookman Old Style"/>
        </w:rPr>
      </w:pPr>
    </w:p>
    <w:p w14:paraId="5B8EBB90" w14:textId="77777777" w:rsidR="00293D84" w:rsidRPr="004F5E41" w:rsidRDefault="00A9233C" w:rsidP="004F5E41">
      <w:pPr>
        <w:spacing w:after="0"/>
        <w:jc w:val="both"/>
        <w:rPr>
          <w:rFonts w:ascii="Bookman Old Style" w:hAnsi="Bookman Old Style"/>
        </w:rPr>
      </w:pPr>
      <w:hyperlink r:id="rId3702" w:tooltip="Resumen semáforo rojo Tenerife" w:history="1">
        <w:r w:rsidR="00293D84" w:rsidRPr="004F5E41">
          <w:rPr>
            <w:rStyle w:val="Hipervnculo"/>
            <w:rFonts w:ascii="Bookman Old Style" w:hAnsi="Bookman Old Style"/>
          </w:rPr>
          <w:t>Resumen semáforo rojo Tenerife</w:t>
        </w:r>
      </w:hyperlink>
    </w:p>
    <w:p w14:paraId="0DBE6FD0" w14:textId="77777777" w:rsidR="00293D84" w:rsidRPr="004F5E41" w:rsidRDefault="00A9233C" w:rsidP="004F5E41">
      <w:pPr>
        <w:spacing w:after="0"/>
        <w:jc w:val="both"/>
        <w:rPr>
          <w:rFonts w:ascii="Bookman Old Style" w:hAnsi="Bookman Old Style"/>
        </w:rPr>
      </w:pPr>
      <w:hyperlink r:id="rId3703" w:history="1">
        <w:proofErr w:type="spellStart"/>
        <w:r w:rsidR="00293D84" w:rsidRPr="004F5E41">
          <w:rPr>
            <w:rStyle w:val="Hipervnculo"/>
            <w:rFonts w:ascii="Bookman Old Style" w:hAnsi="Bookman Old Style"/>
            <w:bCs/>
          </w:rPr>
          <w:t>ceoe-tenerife</w:t>
        </w:r>
        <w:proofErr w:type="spellEnd"/>
      </w:hyperlink>
      <w:r w:rsidR="00293D84" w:rsidRPr="004F5E41">
        <w:rPr>
          <w:rFonts w:ascii="Bookman Old Style" w:hAnsi="Bookman Old Style"/>
          <w:bCs/>
        </w:rPr>
        <w:t xml:space="preserve"> </w:t>
      </w:r>
      <w:r w:rsidR="00293D84" w:rsidRPr="004F5E41">
        <w:rPr>
          <w:rFonts w:ascii="Bookman Old Style" w:hAnsi="Bookman Old Style"/>
        </w:rPr>
        <w:t>-</w:t>
      </w:r>
      <w:r w:rsidR="00293D84" w:rsidRPr="004F5E41">
        <w:rPr>
          <w:rFonts w:ascii="Bookman Old Style" w:hAnsi="Bookman Old Style"/>
          <w:bCs/>
        </w:rPr>
        <w:t xml:space="preserve"> </w:t>
      </w:r>
      <w:r w:rsidR="00293D84" w:rsidRPr="004F5E41">
        <w:rPr>
          <w:rFonts w:ascii="Bookman Old Style" w:hAnsi="Bookman Old Style"/>
        </w:rPr>
        <w:t>26/10/2020</w:t>
      </w:r>
    </w:p>
    <w:p w14:paraId="5DD432A3" w14:textId="77777777" w:rsidR="00293D84" w:rsidRPr="004F5E41" w:rsidRDefault="00293D84" w:rsidP="004F5E41">
      <w:pPr>
        <w:spacing w:after="0"/>
        <w:jc w:val="both"/>
        <w:rPr>
          <w:rFonts w:ascii="Bookman Old Style" w:hAnsi="Bookman Old Style"/>
        </w:rPr>
      </w:pPr>
      <w:r w:rsidRPr="004F5E41">
        <w:rPr>
          <w:rFonts w:ascii="Bookman Old Style" w:hAnsi="Bookman Old Style"/>
        </w:rPr>
        <w:t xml:space="preserve">Resumen semáforo rojo Tenerife </w:t>
      </w:r>
    </w:p>
    <w:p w14:paraId="30A77A45" w14:textId="77777777" w:rsidR="00293D84" w:rsidRPr="004F5E41" w:rsidRDefault="00293D84" w:rsidP="004F5E41">
      <w:pPr>
        <w:spacing w:after="0"/>
        <w:jc w:val="both"/>
        <w:rPr>
          <w:rFonts w:ascii="Bookman Old Style" w:hAnsi="Bookman Old Style"/>
        </w:rPr>
      </w:pPr>
    </w:p>
    <w:p w14:paraId="240A87DA" w14:textId="77777777" w:rsidR="00293D84" w:rsidRPr="004F5E41" w:rsidRDefault="00A9233C" w:rsidP="004F5E41">
      <w:pPr>
        <w:spacing w:after="0"/>
        <w:jc w:val="both"/>
        <w:rPr>
          <w:rFonts w:ascii="Bookman Old Style" w:hAnsi="Bookman Old Style"/>
        </w:rPr>
      </w:pPr>
      <w:hyperlink r:id="rId3704" w:tooltip="Resumen BOE Estado de alarma" w:history="1">
        <w:r w:rsidR="00293D84" w:rsidRPr="004F5E41">
          <w:rPr>
            <w:rStyle w:val="Hipervnculo"/>
            <w:rFonts w:ascii="Bookman Old Style" w:hAnsi="Bookman Old Style"/>
          </w:rPr>
          <w:t>Resumen BOE Estado de alarma</w:t>
        </w:r>
      </w:hyperlink>
    </w:p>
    <w:p w14:paraId="430A876B" w14:textId="77777777" w:rsidR="00293D84" w:rsidRPr="004F5E41" w:rsidRDefault="00A9233C" w:rsidP="004F5E41">
      <w:pPr>
        <w:spacing w:after="0"/>
        <w:jc w:val="both"/>
        <w:rPr>
          <w:rFonts w:ascii="Bookman Old Style" w:hAnsi="Bookman Old Style"/>
        </w:rPr>
      </w:pPr>
      <w:hyperlink r:id="rId3705" w:history="1">
        <w:proofErr w:type="spellStart"/>
        <w:r w:rsidR="00293D84" w:rsidRPr="004F5E41">
          <w:rPr>
            <w:rStyle w:val="Hipervnculo"/>
            <w:rFonts w:ascii="Bookman Old Style" w:hAnsi="Bookman Old Style"/>
            <w:bCs/>
          </w:rPr>
          <w:t>ceoe-tenerife</w:t>
        </w:r>
        <w:proofErr w:type="spellEnd"/>
      </w:hyperlink>
      <w:r w:rsidR="00293D84" w:rsidRPr="004F5E41">
        <w:rPr>
          <w:rFonts w:ascii="Bookman Old Style" w:hAnsi="Bookman Old Style"/>
          <w:bCs/>
        </w:rPr>
        <w:t xml:space="preserve"> </w:t>
      </w:r>
      <w:r w:rsidR="00293D84" w:rsidRPr="004F5E41">
        <w:rPr>
          <w:rFonts w:ascii="Bookman Old Style" w:hAnsi="Bookman Old Style"/>
        </w:rPr>
        <w:t>-</w:t>
      </w:r>
      <w:r w:rsidR="00293D84" w:rsidRPr="004F5E41">
        <w:rPr>
          <w:rFonts w:ascii="Bookman Old Style" w:hAnsi="Bookman Old Style"/>
          <w:bCs/>
        </w:rPr>
        <w:t xml:space="preserve"> </w:t>
      </w:r>
      <w:r w:rsidR="00293D84" w:rsidRPr="004F5E41">
        <w:rPr>
          <w:rFonts w:ascii="Bookman Old Style" w:hAnsi="Bookman Old Style"/>
        </w:rPr>
        <w:t>26/10/2020</w:t>
      </w:r>
    </w:p>
    <w:p w14:paraId="05F9E9D1" w14:textId="77777777" w:rsidR="00293D84" w:rsidRPr="004F5E41" w:rsidRDefault="00293D84" w:rsidP="004F5E41">
      <w:pPr>
        <w:spacing w:after="0"/>
        <w:jc w:val="both"/>
        <w:rPr>
          <w:rFonts w:ascii="Bookman Old Style" w:hAnsi="Bookman Old Style"/>
        </w:rPr>
      </w:pPr>
      <w:r w:rsidRPr="004F5E41">
        <w:rPr>
          <w:rFonts w:ascii="Bookman Old Style" w:hAnsi="Bookman Old Style"/>
        </w:rPr>
        <w:t xml:space="preserve">Resumen BOE 26-10-2020 </w:t>
      </w:r>
    </w:p>
    <w:p w14:paraId="5F8BB783" w14:textId="77777777" w:rsidR="00BF47AB" w:rsidRPr="004F5E41" w:rsidRDefault="00BF47AB" w:rsidP="004F5E41">
      <w:pPr>
        <w:spacing w:after="0"/>
        <w:jc w:val="both"/>
        <w:rPr>
          <w:rFonts w:ascii="Bookman Old Style" w:hAnsi="Bookman Old Style"/>
          <w:b/>
        </w:rPr>
      </w:pPr>
    </w:p>
    <w:p w14:paraId="0E0C0C76" w14:textId="77777777" w:rsidR="00BF47AB" w:rsidRPr="004F5E41" w:rsidRDefault="00A9233C" w:rsidP="004F5E41">
      <w:pPr>
        <w:spacing w:after="0"/>
        <w:jc w:val="both"/>
        <w:rPr>
          <w:rFonts w:ascii="Bookman Old Style" w:hAnsi="Bookman Old Style"/>
        </w:rPr>
      </w:pPr>
      <w:hyperlink r:id="rId3706" w:tooltip="CEOE-TENERIFE: Documento SNS " w:history="1">
        <w:r w:rsidR="00BF47AB" w:rsidRPr="004F5E41">
          <w:rPr>
            <w:rStyle w:val="Hipervnculo"/>
            <w:rFonts w:ascii="Bookman Old Style" w:hAnsi="Bookman Old Style"/>
          </w:rPr>
          <w:t>CEOE-TENERIFE: Documento SNS “Actuaciones de respuesta coordinada para el control de la transmisión de...</w:t>
        </w:r>
      </w:hyperlink>
    </w:p>
    <w:p w14:paraId="7F46C59C" w14:textId="77777777" w:rsidR="00BF47AB" w:rsidRPr="004F5E41" w:rsidRDefault="00A9233C" w:rsidP="004F5E41">
      <w:pPr>
        <w:spacing w:after="0"/>
        <w:jc w:val="both"/>
        <w:rPr>
          <w:rFonts w:ascii="Bookman Old Style" w:hAnsi="Bookman Old Style"/>
        </w:rPr>
      </w:pPr>
      <w:hyperlink r:id="rId3707" w:history="1">
        <w:proofErr w:type="spellStart"/>
        <w:r w:rsidR="00BF47AB" w:rsidRPr="004F5E41">
          <w:rPr>
            <w:rStyle w:val="Hipervnculo"/>
            <w:rFonts w:ascii="Bookman Old Style" w:hAnsi="Bookman Old Style"/>
            <w:bCs/>
          </w:rPr>
          <w:t>ceoe-tenerife</w:t>
        </w:r>
        <w:proofErr w:type="spellEnd"/>
      </w:hyperlink>
      <w:r w:rsidR="00BF47AB" w:rsidRPr="004F5E41">
        <w:rPr>
          <w:rFonts w:ascii="Bookman Old Style" w:hAnsi="Bookman Old Style"/>
          <w:bCs/>
        </w:rPr>
        <w:t xml:space="preserve"> </w:t>
      </w:r>
      <w:r w:rsidR="00BF47AB" w:rsidRPr="004F5E41">
        <w:rPr>
          <w:rFonts w:ascii="Bookman Old Style" w:hAnsi="Bookman Old Style"/>
        </w:rPr>
        <w:t>-</w:t>
      </w:r>
      <w:r w:rsidR="00BF47AB" w:rsidRPr="004F5E41">
        <w:rPr>
          <w:rFonts w:ascii="Bookman Old Style" w:hAnsi="Bookman Old Style"/>
          <w:bCs/>
        </w:rPr>
        <w:t xml:space="preserve"> </w:t>
      </w:r>
      <w:r w:rsidR="00BF47AB" w:rsidRPr="004F5E41">
        <w:rPr>
          <w:rFonts w:ascii="Bookman Old Style" w:hAnsi="Bookman Old Style"/>
        </w:rPr>
        <w:t xml:space="preserve">23/10/2020 </w:t>
      </w:r>
    </w:p>
    <w:p w14:paraId="5917DB18" w14:textId="77777777" w:rsidR="00BF47AB" w:rsidRPr="004F5E41" w:rsidRDefault="00BF47AB" w:rsidP="004F5E41">
      <w:pPr>
        <w:spacing w:after="0"/>
        <w:jc w:val="both"/>
        <w:rPr>
          <w:rFonts w:ascii="Bookman Old Style" w:hAnsi="Bookman Old Style"/>
        </w:rPr>
      </w:pPr>
      <w:r w:rsidRPr="004F5E41">
        <w:rPr>
          <w:rFonts w:ascii="Bookman Old Style" w:hAnsi="Bookman Old Style"/>
        </w:rPr>
        <w:t>Ayer, día 22 de octubre, el Ministerio de Sanidad publicó el documento “Actuaciones de respuesta coordinada para el control de la transmisión de COVID-</w:t>
      </w:r>
      <w:proofErr w:type="gramStart"/>
      <w:r w:rsidRPr="004F5E41">
        <w:rPr>
          <w:rFonts w:ascii="Bookman Old Style" w:hAnsi="Bookman Old Style"/>
        </w:rPr>
        <w:t>19”...</w:t>
      </w:r>
      <w:proofErr w:type="gramEnd"/>
      <w:r w:rsidRPr="004F5E41">
        <w:rPr>
          <w:rFonts w:ascii="Bookman Old Style" w:hAnsi="Bookman Old Style"/>
        </w:rPr>
        <w:t xml:space="preserve"> </w:t>
      </w:r>
    </w:p>
    <w:p w14:paraId="033D1771" w14:textId="77777777" w:rsidR="00743CF0" w:rsidRPr="004F5E41" w:rsidRDefault="00743CF0" w:rsidP="004F5E41">
      <w:pPr>
        <w:spacing w:after="0"/>
        <w:jc w:val="both"/>
        <w:rPr>
          <w:rFonts w:ascii="Bookman Old Style" w:hAnsi="Bookman Old Style"/>
          <w:b/>
        </w:rPr>
      </w:pPr>
    </w:p>
    <w:p w14:paraId="59B8F6DB" w14:textId="77777777" w:rsidR="00743CF0" w:rsidRPr="004F5E41" w:rsidRDefault="00A9233C" w:rsidP="004F5E41">
      <w:pPr>
        <w:spacing w:after="0"/>
        <w:jc w:val="both"/>
        <w:rPr>
          <w:rFonts w:ascii="Bookman Old Style" w:hAnsi="Bookman Old Style"/>
        </w:rPr>
      </w:pPr>
      <w:hyperlink r:id="rId3708" w:tooltip="Guía para la Reincorporación Laboral Segura. Actualización. V04 13/10/20" w:history="1">
        <w:r w:rsidR="00743CF0" w:rsidRPr="004F5E41">
          <w:rPr>
            <w:rStyle w:val="Hipervnculo"/>
            <w:rFonts w:ascii="Bookman Old Style" w:hAnsi="Bookman Old Style"/>
          </w:rPr>
          <w:t>Guía para la Reincorporación Laboral Segura. Actualización. V04 13/10/20</w:t>
        </w:r>
      </w:hyperlink>
    </w:p>
    <w:p w14:paraId="27E3213B" w14:textId="77777777" w:rsidR="00743CF0" w:rsidRPr="004F5E41" w:rsidRDefault="00A9233C" w:rsidP="004F5E41">
      <w:pPr>
        <w:spacing w:after="0"/>
        <w:jc w:val="both"/>
        <w:rPr>
          <w:rFonts w:ascii="Bookman Old Style" w:hAnsi="Bookman Old Style"/>
        </w:rPr>
      </w:pPr>
      <w:hyperlink r:id="rId3709" w:history="1">
        <w:proofErr w:type="spellStart"/>
        <w:r w:rsidR="00743CF0" w:rsidRPr="004F5E41">
          <w:rPr>
            <w:rStyle w:val="Hipervnculo"/>
            <w:rFonts w:ascii="Bookman Old Style" w:hAnsi="Bookman Old Style"/>
            <w:bCs/>
          </w:rPr>
          <w:t>ceoe-tenerife</w:t>
        </w:r>
        <w:proofErr w:type="spellEnd"/>
      </w:hyperlink>
      <w:r w:rsidR="00743CF0" w:rsidRPr="004F5E41">
        <w:rPr>
          <w:rFonts w:ascii="Bookman Old Style" w:hAnsi="Bookman Old Style"/>
          <w:bCs/>
        </w:rPr>
        <w:t xml:space="preserve"> </w:t>
      </w:r>
      <w:r w:rsidR="00743CF0" w:rsidRPr="004F5E41">
        <w:rPr>
          <w:rFonts w:ascii="Bookman Old Style" w:hAnsi="Bookman Old Style"/>
        </w:rPr>
        <w:t>-</w:t>
      </w:r>
      <w:r w:rsidR="00743CF0" w:rsidRPr="004F5E41">
        <w:rPr>
          <w:rFonts w:ascii="Bookman Old Style" w:hAnsi="Bookman Old Style"/>
          <w:bCs/>
        </w:rPr>
        <w:t xml:space="preserve"> </w:t>
      </w:r>
      <w:r w:rsidR="00743CF0" w:rsidRPr="004F5E41">
        <w:rPr>
          <w:rFonts w:ascii="Bookman Old Style" w:hAnsi="Bookman Old Style"/>
        </w:rPr>
        <w:t>19/10/2020</w:t>
      </w:r>
    </w:p>
    <w:p w14:paraId="4F7E8D9A" w14:textId="77777777" w:rsidR="00743CF0" w:rsidRPr="004F5E41" w:rsidRDefault="00743CF0" w:rsidP="004F5E41">
      <w:pPr>
        <w:spacing w:after="0"/>
        <w:jc w:val="both"/>
        <w:rPr>
          <w:rFonts w:ascii="Bookman Old Style" w:hAnsi="Bookman Old Style"/>
        </w:rPr>
      </w:pPr>
      <w:r w:rsidRPr="004F5E41">
        <w:rPr>
          <w:rFonts w:ascii="Bookman Old Style" w:hAnsi="Bookman Old Style"/>
        </w:rPr>
        <w:t xml:space="preserve">Guia-Reincorporacion-Laboral-Segura_V4 </w:t>
      </w:r>
    </w:p>
    <w:p w14:paraId="450B3D7D" w14:textId="77777777" w:rsidR="00743CF0" w:rsidRPr="004F5E41" w:rsidRDefault="00743CF0" w:rsidP="004F5E41">
      <w:pPr>
        <w:spacing w:after="0"/>
        <w:jc w:val="both"/>
        <w:rPr>
          <w:rFonts w:ascii="Bookman Old Style" w:hAnsi="Bookman Old Style"/>
          <w:b/>
        </w:rPr>
      </w:pPr>
    </w:p>
    <w:p w14:paraId="5B42B781" w14:textId="77777777" w:rsidR="00600653" w:rsidRPr="004F5E41" w:rsidRDefault="00A9233C" w:rsidP="004F5E41">
      <w:pPr>
        <w:spacing w:after="0"/>
        <w:jc w:val="both"/>
        <w:rPr>
          <w:rFonts w:ascii="Bookman Old Style" w:hAnsi="Bookman Old Style"/>
        </w:rPr>
      </w:pPr>
      <w:hyperlink r:id="rId3710" w:tooltip="CEOE-TENERIFE: RESUMEN MEDIDAS ESPECIFICAS EN SUPUESTOS DE ALTA INCIDENCIA ACUMULADA Y ACTUALIZACIÓN DE LOS " w:history="1">
        <w:r w:rsidR="00600653" w:rsidRPr="004F5E41">
          <w:rPr>
            <w:rStyle w:val="Hipervnculo"/>
            <w:rFonts w:ascii="Bookman Old Style" w:hAnsi="Bookman Old Style"/>
          </w:rPr>
          <w:t>CEOE-TENERIFE: RESUMEN MEDIDAS ESPECIFICAS EN SUPUESTOS DE ALTA INCIDENCIA ACUMULADA Y ACTUALIZACIÓN DE LOS...</w:t>
        </w:r>
      </w:hyperlink>
    </w:p>
    <w:p w14:paraId="2986BA90" w14:textId="77777777" w:rsidR="00600653" w:rsidRPr="004F5E41" w:rsidRDefault="00A9233C" w:rsidP="004F5E41">
      <w:pPr>
        <w:spacing w:after="0"/>
        <w:jc w:val="both"/>
        <w:rPr>
          <w:rFonts w:ascii="Bookman Old Style" w:hAnsi="Bookman Old Style"/>
        </w:rPr>
      </w:pPr>
      <w:hyperlink r:id="rId3711" w:history="1">
        <w:proofErr w:type="spellStart"/>
        <w:r w:rsidR="00600653" w:rsidRPr="004F5E41">
          <w:rPr>
            <w:rStyle w:val="Hipervnculo"/>
            <w:rFonts w:ascii="Bookman Old Style" w:hAnsi="Bookman Old Style"/>
            <w:bCs/>
          </w:rPr>
          <w:t>ceoe-tenerife</w:t>
        </w:r>
        <w:proofErr w:type="spellEnd"/>
      </w:hyperlink>
      <w:r w:rsidR="00600653" w:rsidRPr="004F5E41">
        <w:rPr>
          <w:rFonts w:ascii="Bookman Old Style" w:hAnsi="Bookman Old Style"/>
          <w:bCs/>
        </w:rPr>
        <w:t xml:space="preserve"> </w:t>
      </w:r>
      <w:r w:rsidR="00600653" w:rsidRPr="004F5E41">
        <w:rPr>
          <w:rFonts w:ascii="Bookman Old Style" w:hAnsi="Bookman Old Style"/>
        </w:rPr>
        <w:t>-</w:t>
      </w:r>
      <w:r w:rsidR="00600653" w:rsidRPr="004F5E41">
        <w:rPr>
          <w:rFonts w:ascii="Bookman Old Style" w:hAnsi="Bookman Old Style"/>
          <w:bCs/>
        </w:rPr>
        <w:t xml:space="preserve"> </w:t>
      </w:r>
      <w:r w:rsidR="00600653" w:rsidRPr="004F5E41">
        <w:rPr>
          <w:rFonts w:ascii="Bookman Old Style" w:hAnsi="Bookman Old Style"/>
        </w:rPr>
        <w:t xml:space="preserve">13/10/2020 </w:t>
      </w:r>
    </w:p>
    <w:p w14:paraId="30AFF2F7" w14:textId="77777777" w:rsidR="00600653" w:rsidRPr="004F5E41" w:rsidRDefault="00600653" w:rsidP="004F5E41">
      <w:pPr>
        <w:spacing w:after="0"/>
        <w:jc w:val="both"/>
        <w:rPr>
          <w:rFonts w:ascii="Bookman Old Style" w:hAnsi="Bookman Old Style"/>
        </w:rPr>
      </w:pPr>
      <w:r w:rsidRPr="004F5E41">
        <w:rPr>
          <w:rFonts w:ascii="Bookman Old Style" w:hAnsi="Bookman Old Style"/>
        </w:rPr>
        <w:t xml:space="preserve">Resumen con los aspectos más relevantes de la actualización sobre determinadas Medidas específicas en supuestos de alta incidencia acumulada, publicadas en el Boletín Oficial... </w:t>
      </w:r>
    </w:p>
    <w:p w14:paraId="6908C099" w14:textId="77777777" w:rsidR="00600653" w:rsidRPr="004F5E41" w:rsidRDefault="00600653" w:rsidP="004F5E41">
      <w:pPr>
        <w:spacing w:after="0"/>
        <w:jc w:val="both"/>
        <w:rPr>
          <w:rFonts w:ascii="Bookman Old Style" w:hAnsi="Bookman Old Style"/>
        </w:rPr>
      </w:pPr>
    </w:p>
    <w:p w14:paraId="0FD1A9BE" w14:textId="77777777" w:rsidR="00FF4690" w:rsidRPr="004F5E41" w:rsidRDefault="00A9233C" w:rsidP="004F5E41">
      <w:pPr>
        <w:spacing w:after="0"/>
        <w:jc w:val="both"/>
        <w:rPr>
          <w:rFonts w:ascii="Bookman Old Style" w:hAnsi="Bookman Old Style"/>
        </w:rPr>
      </w:pPr>
      <w:hyperlink r:id="rId3712" w:tooltip="PLAN REACTIVA CANARIAS (2020-2023)" w:history="1">
        <w:r w:rsidR="00FF4690" w:rsidRPr="004F5E41">
          <w:rPr>
            <w:rStyle w:val="Hipervnculo"/>
            <w:rFonts w:ascii="Bookman Old Style" w:hAnsi="Bookman Old Style"/>
          </w:rPr>
          <w:t>PLAN REACTIVA CANARIAS (2020-2023)</w:t>
        </w:r>
      </w:hyperlink>
    </w:p>
    <w:p w14:paraId="796990AC" w14:textId="77777777" w:rsidR="00FF4690" w:rsidRPr="004F5E41" w:rsidRDefault="00A9233C" w:rsidP="004F5E41">
      <w:pPr>
        <w:spacing w:after="0"/>
        <w:jc w:val="both"/>
        <w:rPr>
          <w:rFonts w:ascii="Bookman Old Style" w:hAnsi="Bookman Old Style"/>
        </w:rPr>
      </w:pPr>
      <w:hyperlink r:id="rId3713" w:history="1">
        <w:proofErr w:type="spellStart"/>
        <w:r w:rsidR="00FF4690" w:rsidRPr="004F5E41">
          <w:rPr>
            <w:rStyle w:val="Hipervnculo"/>
            <w:rFonts w:ascii="Bookman Old Style" w:hAnsi="Bookman Old Style"/>
            <w:bCs/>
          </w:rPr>
          <w:t>ceoe-tenerife</w:t>
        </w:r>
        <w:proofErr w:type="spellEnd"/>
      </w:hyperlink>
      <w:r w:rsidR="00FF4690" w:rsidRPr="004F5E41">
        <w:rPr>
          <w:rFonts w:ascii="Bookman Old Style" w:hAnsi="Bookman Old Style"/>
          <w:bCs/>
        </w:rPr>
        <w:t xml:space="preserve"> </w:t>
      </w:r>
      <w:r w:rsidR="00FF4690" w:rsidRPr="004F5E41">
        <w:rPr>
          <w:rFonts w:ascii="Bookman Old Style" w:hAnsi="Bookman Old Style"/>
        </w:rPr>
        <w:t>-</w:t>
      </w:r>
      <w:r w:rsidR="00FF4690" w:rsidRPr="004F5E41">
        <w:rPr>
          <w:rFonts w:ascii="Bookman Old Style" w:hAnsi="Bookman Old Style"/>
          <w:bCs/>
        </w:rPr>
        <w:t xml:space="preserve"> </w:t>
      </w:r>
      <w:r w:rsidR="00FF4690" w:rsidRPr="004F5E41">
        <w:rPr>
          <w:rFonts w:ascii="Bookman Old Style" w:hAnsi="Bookman Old Style"/>
        </w:rPr>
        <w:t>07/10/2020</w:t>
      </w:r>
    </w:p>
    <w:p w14:paraId="61E00E98" w14:textId="77777777" w:rsidR="00FF4690" w:rsidRPr="004F5E41" w:rsidRDefault="00FF4690" w:rsidP="004F5E41">
      <w:pPr>
        <w:spacing w:after="0"/>
        <w:jc w:val="both"/>
        <w:rPr>
          <w:rFonts w:ascii="Bookman Old Style" w:hAnsi="Bookman Old Style"/>
        </w:rPr>
      </w:pPr>
      <w:r w:rsidRPr="004F5E41">
        <w:rPr>
          <w:rFonts w:ascii="Bookman Old Style" w:hAnsi="Bookman Old Style"/>
        </w:rPr>
        <w:t xml:space="preserve">201001 PLAN REACTIVA CANARIAS (2020-23) VERSIÓN10 CG </w:t>
      </w:r>
    </w:p>
    <w:p w14:paraId="6B9CBDA6" w14:textId="77777777" w:rsidR="00FF4690" w:rsidRPr="004F5E41" w:rsidRDefault="00FF4690" w:rsidP="004F5E41">
      <w:pPr>
        <w:spacing w:after="0"/>
        <w:jc w:val="both"/>
        <w:rPr>
          <w:rFonts w:ascii="Bookman Old Style" w:hAnsi="Bookman Old Style"/>
          <w:b/>
        </w:rPr>
      </w:pPr>
    </w:p>
    <w:p w14:paraId="772480BD" w14:textId="77777777" w:rsidR="00B131FF" w:rsidRPr="004F5E41" w:rsidRDefault="00A9233C" w:rsidP="004F5E41">
      <w:pPr>
        <w:spacing w:after="0"/>
        <w:jc w:val="both"/>
        <w:rPr>
          <w:rFonts w:ascii="Bookman Old Style" w:hAnsi="Bookman Old Style"/>
        </w:rPr>
      </w:pPr>
      <w:hyperlink r:id="rId3714" w:tooltip="200928 CUADRO MANEJO CASOS Y CONTACTOS COVID 19" w:history="1">
        <w:r w:rsidR="00B131FF" w:rsidRPr="004F5E41">
          <w:rPr>
            <w:rStyle w:val="Hipervnculo"/>
            <w:rFonts w:ascii="Bookman Old Style" w:hAnsi="Bookman Old Style"/>
          </w:rPr>
          <w:t>200928 CUADRO MANEJO CASOS Y CONTACTOS COVID 19</w:t>
        </w:r>
      </w:hyperlink>
    </w:p>
    <w:p w14:paraId="4E6BC12E" w14:textId="77777777" w:rsidR="00B131FF" w:rsidRPr="004F5E41" w:rsidRDefault="00A9233C" w:rsidP="004F5E41">
      <w:pPr>
        <w:spacing w:after="0"/>
        <w:jc w:val="both"/>
        <w:rPr>
          <w:rFonts w:ascii="Bookman Old Style" w:hAnsi="Bookman Old Style"/>
        </w:rPr>
      </w:pPr>
      <w:hyperlink r:id="rId3715" w:history="1">
        <w:proofErr w:type="spellStart"/>
        <w:r w:rsidR="00B131FF" w:rsidRPr="004F5E41">
          <w:rPr>
            <w:rStyle w:val="Hipervnculo"/>
            <w:rFonts w:ascii="Bookman Old Style" w:hAnsi="Bookman Old Style"/>
            <w:bCs/>
          </w:rPr>
          <w:t>ceoe-tenerife</w:t>
        </w:r>
        <w:proofErr w:type="spellEnd"/>
      </w:hyperlink>
      <w:r w:rsidR="00B131FF" w:rsidRPr="004F5E41">
        <w:rPr>
          <w:rFonts w:ascii="Bookman Old Style" w:hAnsi="Bookman Old Style"/>
          <w:bCs/>
        </w:rPr>
        <w:t xml:space="preserve"> </w:t>
      </w:r>
      <w:r w:rsidR="00B131FF" w:rsidRPr="004F5E41">
        <w:rPr>
          <w:rFonts w:ascii="Bookman Old Style" w:hAnsi="Bookman Old Style"/>
        </w:rPr>
        <w:t>-</w:t>
      </w:r>
      <w:r w:rsidR="00B131FF" w:rsidRPr="004F5E41">
        <w:rPr>
          <w:rFonts w:ascii="Bookman Old Style" w:hAnsi="Bookman Old Style"/>
          <w:bCs/>
        </w:rPr>
        <w:t xml:space="preserve"> </w:t>
      </w:r>
      <w:r w:rsidR="00B131FF" w:rsidRPr="004F5E41">
        <w:rPr>
          <w:rFonts w:ascii="Bookman Old Style" w:hAnsi="Bookman Old Style"/>
        </w:rPr>
        <w:t xml:space="preserve">30/09/2020 </w:t>
      </w:r>
    </w:p>
    <w:p w14:paraId="16DED88E" w14:textId="77777777" w:rsidR="00B131FF" w:rsidRPr="004F5E41" w:rsidRDefault="00B131FF" w:rsidP="004F5E41">
      <w:pPr>
        <w:spacing w:after="0"/>
        <w:jc w:val="both"/>
        <w:rPr>
          <w:rFonts w:ascii="Bookman Old Style" w:hAnsi="Bookman Old Style"/>
        </w:rPr>
      </w:pPr>
      <w:r w:rsidRPr="004F5E41">
        <w:rPr>
          <w:rFonts w:ascii="Bookman Old Style" w:hAnsi="Bookman Old Style"/>
        </w:rPr>
        <w:t xml:space="preserve">200928 CUADRO MANEJO CASOS Y CONTACTOS COVID 19 </w:t>
      </w:r>
    </w:p>
    <w:p w14:paraId="7E268710" w14:textId="77777777" w:rsidR="00B131FF" w:rsidRPr="004F5E41" w:rsidRDefault="00B131FF" w:rsidP="004F5E41">
      <w:pPr>
        <w:spacing w:after="0"/>
        <w:jc w:val="both"/>
        <w:rPr>
          <w:rFonts w:ascii="Bookman Old Style" w:hAnsi="Bookman Old Style"/>
        </w:rPr>
      </w:pPr>
    </w:p>
    <w:p w14:paraId="27187BF5" w14:textId="77777777" w:rsidR="00B131FF" w:rsidRPr="004F5E41" w:rsidRDefault="00A9233C" w:rsidP="004F5E41">
      <w:pPr>
        <w:spacing w:after="0"/>
        <w:jc w:val="both"/>
        <w:rPr>
          <w:rFonts w:ascii="Bookman Old Style" w:hAnsi="Bookman Old Style"/>
        </w:rPr>
      </w:pPr>
      <w:hyperlink r:id="rId3716" w:tooltip="III Acuerdo Social en Defensa Empleo-Líneas Maestras" w:history="1">
        <w:r w:rsidR="00B131FF" w:rsidRPr="004F5E41">
          <w:rPr>
            <w:rStyle w:val="Hipervnculo"/>
            <w:rFonts w:ascii="Bookman Old Style" w:hAnsi="Bookman Old Style"/>
          </w:rPr>
          <w:t>III Acuerdo Social en Defensa Empleo-Líneas Maestras</w:t>
        </w:r>
      </w:hyperlink>
    </w:p>
    <w:p w14:paraId="71582551" w14:textId="77777777" w:rsidR="00B131FF" w:rsidRPr="004F5E41" w:rsidRDefault="00A9233C" w:rsidP="004F5E41">
      <w:pPr>
        <w:spacing w:after="0"/>
        <w:jc w:val="both"/>
        <w:rPr>
          <w:rFonts w:ascii="Bookman Old Style" w:hAnsi="Bookman Old Style"/>
        </w:rPr>
      </w:pPr>
      <w:hyperlink r:id="rId3717" w:history="1">
        <w:proofErr w:type="spellStart"/>
        <w:r w:rsidR="00B131FF" w:rsidRPr="004F5E41">
          <w:rPr>
            <w:rStyle w:val="Hipervnculo"/>
            <w:rFonts w:ascii="Bookman Old Style" w:hAnsi="Bookman Old Style"/>
            <w:bCs/>
          </w:rPr>
          <w:t>ceoe-tenerife</w:t>
        </w:r>
        <w:proofErr w:type="spellEnd"/>
      </w:hyperlink>
      <w:r w:rsidR="00B131FF" w:rsidRPr="004F5E41">
        <w:rPr>
          <w:rFonts w:ascii="Bookman Old Style" w:hAnsi="Bookman Old Style"/>
          <w:bCs/>
        </w:rPr>
        <w:t xml:space="preserve"> </w:t>
      </w:r>
      <w:r w:rsidR="00B131FF" w:rsidRPr="004F5E41">
        <w:rPr>
          <w:rFonts w:ascii="Bookman Old Style" w:hAnsi="Bookman Old Style"/>
        </w:rPr>
        <w:t>-</w:t>
      </w:r>
      <w:r w:rsidR="00B131FF" w:rsidRPr="004F5E41">
        <w:rPr>
          <w:rFonts w:ascii="Bookman Old Style" w:hAnsi="Bookman Old Style"/>
          <w:bCs/>
        </w:rPr>
        <w:t xml:space="preserve"> </w:t>
      </w:r>
      <w:r w:rsidR="00B131FF" w:rsidRPr="004F5E41">
        <w:rPr>
          <w:rFonts w:ascii="Bookman Old Style" w:hAnsi="Bookman Old Style"/>
        </w:rPr>
        <w:t xml:space="preserve">30/09/2020 </w:t>
      </w:r>
    </w:p>
    <w:p w14:paraId="5D9C80EC" w14:textId="77777777" w:rsidR="00B131FF" w:rsidRPr="004F5E41" w:rsidRDefault="00B131FF" w:rsidP="004F5E41">
      <w:pPr>
        <w:spacing w:after="0"/>
        <w:jc w:val="both"/>
        <w:rPr>
          <w:rFonts w:ascii="Bookman Old Style" w:hAnsi="Bookman Old Style"/>
        </w:rPr>
      </w:pPr>
      <w:r w:rsidRPr="004F5E41">
        <w:rPr>
          <w:rFonts w:ascii="Bookman Old Style" w:hAnsi="Bookman Old Style"/>
        </w:rPr>
        <w:t>III Acuerdo Social en Defensa Empleo-</w:t>
      </w:r>
      <w:proofErr w:type="spellStart"/>
      <w:r w:rsidRPr="004F5E41">
        <w:rPr>
          <w:rFonts w:ascii="Bookman Old Style" w:hAnsi="Bookman Old Style"/>
        </w:rPr>
        <w:t>LíneasMaestras</w:t>
      </w:r>
      <w:proofErr w:type="spellEnd"/>
      <w:r w:rsidRPr="004F5E41">
        <w:rPr>
          <w:rFonts w:ascii="Bookman Old Style" w:hAnsi="Bookman Old Style"/>
        </w:rPr>
        <w:t xml:space="preserve"> </w:t>
      </w:r>
    </w:p>
    <w:p w14:paraId="580AB82C" w14:textId="77777777" w:rsidR="00B131FF" w:rsidRPr="004F5E41" w:rsidRDefault="00B131FF" w:rsidP="004F5E41">
      <w:pPr>
        <w:spacing w:after="0"/>
        <w:jc w:val="both"/>
        <w:rPr>
          <w:rFonts w:ascii="Bookman Old Style" w:hAnsi="Bookman Old Style"/>
        </w:rPr>
      </w:pPr>
    </w:p>
    <w:p w14:paraId="2E48530A" w14:textId="77777777" w:rsidR="00B131FF" w:rsidRPr="004F5E41" w:rsidRDefault="00A9233C" w:rsidP="004F5E41">
      <w:pPr>
        <w:spacing w:after="0"/>
        <w:jc w:val="both"/>
        <w:rPr>
          <w:rFonts w:ascii="Bookman Old Style" w:hAnsi="Bookman Old Style"/>
        </w:rPr>
      </w:pPr>
      <w:hyperlink r:id="rId3718" w:tooltip="Real Decreto-ley 30/2020, de 29 de septiembre, de medidas sociales en defensa del empleo." w:history="1">
        <w:r w:rsidR="00B131FF" w:rsidRPr="004F5E41">
          <w:rPr>
            <w:rStyle w:val="Hipervnculo"/>
            <w:rFonts w:ascii="Bookman Old Style" w:hAnsi="Bookman Old Style"/>
          </w:rPr>
          <w:t>Real Decreto-ley 30/2020, de 29 de septiembre, de medidas sociales en defensa del empleo.</w:t>
        </w:r>
      </w:hyperlink>
    </w:p>
    <w:p w14:paraId="27A6856B" w14:textId="77777777" w:rsidR="00B131FF" w:rsidRPr="004F5E41" w:rsidRDefault="00A9233C" w:rsidP="004F5E41">
      <w:pPr>
        <w:spacing w:after="0"/>
        <w:jc w:val="both"/>
        <w:rPr>
          <w:rFonts w:ascii="Bookman Old Style" w:hAnsi="Bookman Old Style"/>
        </w:rPr>
      </w:pPr>
      <w:hyperlink r:id="rId3719" w:history="1">
        <w:proofErr w:type="spellStart"/>
        <w:r w:rsidR="00B131FF" w:rsidRPr="004F5E41">
          <w:rPr>
            <w:rStyle w:val="Hipervnculo"/>
            <w:rFonts w:ascii="Bookman Old Style" w:hAnsi="Bookman Old Style"/>
            <w:bCs/>
          </w:rPr>
          <w:t>ceoe-tenerife</w:t>
        </w:r>
        <w:proofErr w:type="spellEnd"/>
      </w:hyperlink>
      <w:r w:rsidR="00B131FF" w:rsidRPr="004F5E41">
        <w:rPr>
          <w:rFonts w:ascii="Bookman Old Style" w:hAnsi="Bookman Old Style"/>
          <w:bCs/>
        </w:rPr>
        <w:t xml:space="preserve"> </w:t>
      </w:r>
      <w:r w:rsidR="00B131FF" w:rsidRPr="004F5E41">
        <w:rPr>
          <w:rFonts w:ascii="Bookman Old Style" w:hAnsi="Bookman Old Style"/>
        </w:rPr>
        <w:t>-</w:t>
      </w:r>
      <w:r w:rsidR="00B131FF" w:rsidRPr="004F5E41">
        <w:rPr>
          <w:rFonts w:ascii="Bookman Old Style" w:hAnsi="Bookman Old Style"/>
          <w:bCs/>
        </w:rPr>
        <w:t xml:space="preserve"> </w:t>
      </w:r>
      <w:r w:rsidR="00B131FF" w:rsidRPr="004F5E41">
        <w:rPr>
          <w:rFonts w:ascii="Bookman Old Style" w:hAnsi="Bookman Old Style"/>
        </w:rPr>
        <w:t xml:space="preserve">30/09/2020 </w:t>
      </w:r>
    </w:p>
    <w:p w14:paraId="3A592B18" w14:textId="77777777" w:rsidR="00B131FF" w:rsidRPr="004F5E41" w:rsidRDefault="00B131FF" w:rsidP="004F5E41">
      <w:pPr>
        <w:spacing w:after="0"/>
        <w:jc w:val="both"/>
        <w:rPr>
          <w:rFonts w:ascii="Bookman Old Style" w:hAnsi="Bookman Old Style"/>
        </w:rPr>
      </w:pPr>
      <w:r w:rsidRPr="004F5E41">
        <w:rPr>
          <w:rFonts w:ascii="Bookman Old Style" w:hAnsi="Bookman Old Style"/>
        </w:rPr>
        <w:t xml:space="preserve">Medidas sociales Real Decreto-ley 30/2020, de 29 de septiembre, de medidas sociales en defensa del empleo. PDF (BOE-A-2020-11416 - 43 págs. - 683 KB) Otros formatos </w:t>
      </w:r>
    </w:p>
    <w:p w14:paraId="09D70DAA" w14:textId="77777777" w:rsidR="00B131FF" w:rsidRPr="004F5E41" w:rsidRDefault="00B131FF" w:rsidP="004F5E41">
      <w:pPr>
        <w:spacing w:after="0"/>
        <w:jc w:val="both"/>
        <w:rPr>
          <w:rFonts w:ascii="Bookman Old Style" w:hAnsi="Bookman Old Style"/>
          <w:b/>
        </w:rPr>
      </w:pPr>
    </w:p>
    <w:p w14:paraId="1A33F359" w14:textId="77777777" w:rsidR="002E3B79" w:rsidRPr="004F5E41" w:rsidRDefault="00A9233C" w:rsidP="004F5E41">
      <w:pPr>
        <w:spacing w:after="0"/>
        <w:jc w:val="both"/>
        <w:rPr>
          <w:rFonts w:ascii="Bookman Old Style" w:hAnsi="Bookman Old Style"/>
        </w:rPr>
      </w:pPr>
      <w:hyperlink r:id="rId3720" w:tooltip="Protocolo de la DG Salud Pública para la prevención COVID-19 en PISCINAS (Actualizado con Acuerdos publicados hasta el día 11/09/2020). Envío 1" w:history="1">
        <w:r w:rsidR="002E3B79" w:rsidRPr="004F5E41">
          <w:rPr>
            <w:rStyle w:val="Hipervnculo"/>
            <w:rFonts w:ascii="Bookman Old Style" w:hAnsi="Bookman Old Style"/>
          </w:rPr>
          <w:t>Protocolo de la DG Salud Pública para la prevención COVID-19 en PISCINAS (Actualizado con...</w:t>
        </w:r>
      </w:hyperlink>
    </w:p>
    <w:p w14:paraId="560B66D6" w14:textId="77777777" w:rsidR="002E3B79" w:rsidRPr="004F5E41" w:rsidRDefault="00A9233C" w:rsidP="004F5E41">
      <w:pPr>
        <w:spacing w:after="0"/>
        <w:jc w:val="both"/>
        <w:rPr>
          <w:rFonts w:ascii="Bookman Old Style" w:hAnsi="Bookman Old Style"/>
        </w:rPr>
      </w:pPr>
      <w:hyperlink r:id="rId3721" w:history="1">
        <w:proofErr w:type="spellStart"/>
        <w:r w:rsidR="002E3B79" w:rsidRPr="004F5E41">
          <w:rPr>
            <w:rStyle w:val="Hipervnculo"/>
            <w:rFonts w:ascii="Bookman Old Style" w:hAnsi="Bookman Old Style"/>
            <w:bCs/>
          </w:rPr>
          <w:t>ceoe-tenerife</w:t>
        </w:r>
        <w:proofErr w:type="spellEnd"/>
      </w:hyperlink>
      <w:r w:rsidR="002E3B79" w:rsidRPr="004F5E41">
        <w:rPr>
          <w:rFonts w:ascii="Bookman Old Style" w:hAnsi="Bookman Old Style"/>
          <w:bCs/>
        </w:rPr>
        <w:t xml:space="preserve"> </w:t>
      </w:r>
      <w:r w:rsidR="002E3B79" w:rsidRPr="004F5E41">
        <w:rPr>
          <w:rFonts w:ascii="Bookman Old Style" w:hAnsi="Bookman Old Style"/>
        </w:rPr>
        <w:t>-</w:t>
      </w:r>
      <w:r w:rsidR="002E3B79" w:rsidRPr="004F5E41">
        <w:rPr>
          <w:rFonts w:ascii="Bookman Old Style" w:hAnsi="Bookman Old Style"/>
          <w:bCs/>
        </w:rPr>
        <w:t xml:space="preserve"> </w:t>
      </w:r>
      <w:r w:rsidR="002E3B79" w:rsidRPr="004F5E41">
        <w:rPr>
          <w:rFonts w:ascii="Bookman Old Style" w:hAnsi="Bookman Old Style"/>
        </w:rPr>
        <w:t xml:space="preserve">23/09/2020 </w:t>
      </w:r>
    </w:p>
    <w:p w14:paraId="0E7500DA" w14:textId="77777777" w:rsidR="002E3B79" w:rsidRPr="004F5E41" w:rsidRDefault="002E3B79" w:rsidP="004F5E41">
      <w:pPr>
        <w:spacing w:after="0"/>
        <w:jc w:val="both"/>
        <w:rPr>
          <w:rFonts w:ascii="Bookman Old Style" w:hAnsi="Bookman Old Style"/>
        </w:rPr>
      </w:pPr>
      <w:r w:rsidRPr="004F5E41">
        <w:rPr>
          <w:rFonts w:ascii="Bookman Old Style" w:hAnsi="Bookman Old Style"/>
        </w:rPr>
        <w:t xml:space="preserve">Les adjuntamos la actualización del PROTOCOLO SANITARIO de medidas de prevención para hacer frente a la crisis sanitaria ocasionada por la COVID-19 en PISCINAS de... </w:t>
      </w:r>
    </w:p>
    <w:p w14:paraId="39AE6E42" w14:textId="77777777" w:rsidR="002E3B79" w:rsidRPr="004F5E41" w:rsidRDefault="002E3B79" w:rsidP="004F5E41">
      <w:pPr>
        <w:spacing w:after="0"/>
        <w:jc w:val="both"/>
        <w:rPr>
          <w:rFonts w:ascii="Bookman Old Style" w:hAnsi="Bookman Old Style"/>
          <w:b/>
        </w:rPr>
      </w:pPr>
    </w:p>
    <w:p w14:paraId="73C8A341" w14:textId="77777777" w:rsidR="006977BA" w:rsidRPr="004F5E41" w:rsidRDefault="00A9233C" w:rsidP="004F5E41">
      <w:pPr>
        <w:spacing w:after="0"/>
        <w:jc w:val="both"/>
        <w:rPr>
          <w:rFonts w:ascii="Bookman Old Style" w:hAnsi="Bookman Old Style"/>
        </w:rPr>
      </w:pPr>
      <w:hyperlink r:id="rId3722" w:tooltip="Panorama Económico – sep20 – CEOE" w:history="1">
        <w:r w:rsidR="006977BA" w:rsidRPr="004F5E41">
          <w:rPr>
            <w:rStyle w:val="Hipervnculo"/>
            <w:rFonts w:ascii="Bookman Old Style" w:hAnsi="Bookman Old Style"/>
          </w:rPr>
          <w:t>Panorama Económico – sep20 – CEOE</w:t>
        </w:r>
      </w:hyperlink>
    </w:p>
    <w:p w14:paraId="732BE72D" w14:textId="77777777" w:rsidR="006977BA" w:rsidRPr="004F5E41" w:rsidRDefault="00A9233C" w:rsidP="004F5E41">
      <w:pPr>
        <w:spacing w:after="0"/>
        <w:jc w:val="both"/>
        <w:rPr>
          <w:rFonts w:ascii="Bookman Old Style" w:hAnsi="Bookman Old Style"/>
        </w:rPr>
      </w:pPr>
      <w:hyperlink r:id="rId3723" w:history="1">
        <w:proofErr w:type="spellStart"/>
        <w:r w:rsidR="006977BA" w:rsidRPr="004F5E41">
          <w:rPr>
            <w:rStyle w:val="Hipervnculo"/>
            <w:rFonts w:ascii="Bookman Old Style" w:hAnsi="Bookman Old Style"/>
            <w:bCs/>
          </w:rPr>
          <w:t>ceoe-tenerife</w:t>
        </w:r>
        <w:proofErr w:type="spellEnd"/>
      </w:hyperlink>
      <w:r w:rsidR="006977BA" w:rsidRPr="004F5E41">
        <w:rPr>
          <w:rFonts w:ascii="Bookman Old Style" w:hAnsi="Bookman Old Style"/>
          <w:bCs/>
        </w:rPr>
        <w:t xml:space="preserve"> </w:t>
      </w:r>
      <w:r w:rsidR="006977BA" w:rsidRPr="004F5E41">
        <w:rPr>
          <w:rFonts w:ascii="Bookman Old Style" w:hAnsi="Bookman Old Style"/>
        </w:rPr>
        <w:t>-</w:t>
      </w:r>
      <w:r w:rsidR="006977BA" w:rsidRPr="004F5E41">
        <w:rPr>
          <w:rFonts w:ascii="Bookman Old Style" w:hAnsi="Bookman Old Style"/>
          <w:bCs/>
        </w:rPr>
        <w:t xml:space="preserve"> </w:t>
      </w:r>
      <w:r w:rsidR="006977BA" w:rsidRPr="004F5E41">
        <w:rPr>
          <w:rFonts w:ascii="Bookman Old Style" w:hAnsi="Bookman Old Style"/>
        </w:rPr>
        <w:t xml:space="preserve">17/09/2020 </w:t>
      </w:r>
    </w:p>
    <w:p w14:paraId="76509F35" w14:textId="77777777" w:rsidR="006977BA" w:rsidRPr="004F5E41" w:rsidRDefault="006977BA" w:rsidP="004F5E41">
      <w:pPr>
        <w:spacing w:after="0"/>
        <w:jc w:val="both"/>
        <w:rPr>
          <w:rFonts w:ascii="Bookman Old Style" w:hAnsi="Bookman Old Style"/>
        </w:rPr>
      </w:pPr>
      <w:r w:rsidRPr="004F5E41">
        <w:rPr>
          <w:rFonts w:ascii="Bookman Old Style" w:hAnsi="Bookman Old Style"/>
        </w:rPr>
        <w:t xml:space="preserve">“Panorama Económico” correspondiente a septiembre de 2020 elaborado por el Servicio de Estudios de CEOE. Panorama económico- sep20 </w:t>
      </w:r>
    </w:p>
    <w:p w14:paraId="0DF8A9D2" w14:textId="77777777" w:rsidR="006977BA" w:rsidRPr="004F5E41" w:rsidRDefault="006977BA" w:rsidP="004F5E41">
      <w:pPr>
        <w:spacing w:after="0"/>
        <w:jc w:val="both"/>
        <w:rPr>
          <w:rFonts w:ascii="Bookman Old Style" w:hAnsi="Bookman Old Style"/>
          <w:b/>
        </w:rPr>
      </w:pPr>
    </w:p>
    <w:p w14:paraId="1797909E" w14:textId="77777777" w:rsidR="007960C7" w:rsidRPr="004F5E41" w:rsidRDefault="00A9233C" w:rsidP="004F5E41">
      <w:pPr>
        <w:spacing w:after="0"/>
        <w:jc w:val="both"/>
        <w:rPr>
          <w:rFonts w:ascii="Bookman Old Style" w:hAnsi="Bookman Old Style"/>
        </w:rPr>
      </w:pPr>
      <w:hyperlink r:id="rId3724" w:tooltip="Fronteras" w:history="1">
        <w:r w:rsidR="007960C7" w:rsidRPr="004F5E41">
          <w:rPr>
            <w:rStyle w:val="Hipervnculo"/>
            <w:rFonts w:ascii="Bookman Old Style" w:hAnsi="Bookman Old Style"/>
          </w:rPr>
          <w:t>Fronteras</w:t>
        </w:r>
      </w:hyperlink>
    </w:p>
    <w:p w14:paraId="2C93C123" w14:textId="77777777" w:rsidR="007960C7" w:rsidRPr="004F5E41" w:rsidRDefault="00A9233C" w:rsidP="004F5E41">
      <w:pPr>
        <w:spacing w:after="0"/>
        <w:jc w:val="both"/>
        <w:rPr>
          <w:rFonts w:ascii="Bookman Old Style" w:hAnsi="Bookman Old Style"/>
        </w:rPr>
      </w:pPr>
      <w:hyperlink r:id="rId3725" w:history="1">
        <w:proofErr w:type="spellStart"/>
        <w:r w:rsidR="007960C7" w:rsidRPr="004F5E41">
          <w:rPr>
            <w:rStyle w:val="Hipervnculo"/>
            <w:rFonts w:ascii="Bookman Old Style" w:hAnsi="Bookman Old Style"/>
            <w:bCs/>
          </w:rPr>
          <w:t>ceoe-tenerife</w:t>
        </w:r>
        <w:proofErr w:type="spellEnd"/>
      </w:hyperlink>
      <w:r w:rsidR="007960C7" w:rsidRPr="004F5E41">
        <w:rPr>
          <w:rFonts w:ascii="Bookman Old Style" w:hAnsi="Bookman Old Style"/>
          <w:bCs/>
        </w:rPr>
        <w:t xml:space="preserve"> </w:t>
      </w:r>
      <w:r w:rsidR="007960C7" w:rsidRPr="004F5E41">
        <w:rPr>
          <w:rFonts w:ascii="Bookman Old Style" w:hAnsi="Bookman Old Style"/>
        </w:rPr>
        <w:t>-</w:t>
      </w:r>
      <w:r w:rsidR="007960C7" w:rsidRPr="004F5E41">
        <w:rPr>
          <w:rFonts w:ascii="Bookman Old Style" w:hAnsi="Bookman Old Style"/>
          <w:bCs/>
        </w:rPr>
        <w:t xml:space="preserve"> </w:t>
      </w:r>
      <w:r w:rsidR="007960C7" w:rsidRPr="004F5E41">
        <w:rPr>
          <w:rFonts w:ascii="Bookman Old Style" w:hAnsi="Bookman Old Style"/>
        </w:rPr>
        <w:t xml:space="preserve">16/09/2020 </w:t>
      </w:r>
    </w:p>
    <w:p w14:paraId="3B6516FC" w14:textId="77777777" w:rsidR="007960C7" w:rsidRPr="004F5E41" w:rsidRDefault="007960C7" w:rsidP="004F5E41">
      <w:pPr>
        <w:spacing w:after="0"/>
        <w:jc w:val="both"/>
        <w:rPr>
          <w:rFonts w:ascii="Bookman Old Style" w:hAnsi="Bookman Old Style"/>
        </w:rPr>
      </w:pPr>
      <w:r w:rsidRPr="004F5E41">
        <w:rPr>
          <w:rFonts w:ascii="Bookman Old Style" w:hAnsi="Bookman Old Style"/>
        </w:rPr>
        <w:t xml:space="preserve">Orden INT/851/2020, de 14 de septiembre, por la que se prorroga la Orden INT/657/2020, de 17 de julio, por la que se modifican los... </w:t>
      </w:r>
    </w:p>
    <w:p w14:paraId="302F8F06" w14:textId="77777777" w:rsidR="00074D52" w:rsidRPr="004F5E41" w:rsidRDefault="00074D52" w:rsidP="004F5E41">
      <w:pPr>
        <w:spacing w:after="0"/>
        <w:jc w:val="both"/>
        <w:rPr>
          <w:rFonts w:ascii="Bookman Old Style" w:hAnsi="Bookman Old Style"/>
          <w:b/>
        </w:rPr>
      </w:pPr>
    </w:p>
    <w:p w14:paraId="2B8EABFA" w14:textId="77777777" w:rsidR="00074D52" w:rsidRPr="004F5E41" w:rsidRDefault="00A9233C" w:rsidP="004F5E41">
      <w:pPr>
        <w:spacing w:after="0"/>
        <w:jc w:val="both"/>
        <w:rPr>
          <w:rFonts w:ascii="Bookman Old Style" w:hAnsi="Bookman Old Style"/>
        </w:rPr>
      </w:pPr>
      <w:hyperlink r:id="rId3726" w:tooltip="CRITERIO TÉCNICO 103/2020 ITSS Y NOTA INFORMATIVA ERTES" w:history="1">
        <w:r w:rsidR="00074D52" w:rsidRPr="004F5E41">
          <w:rPr>
            <w:rStyle w:val="Hipervnculo"/>
            <w:rFonts w:ascii="Bookman Old Style" w:hAnsi="Bookman Old Style"/>
          </w:rPr>
          <w:t>CRITERIO TÉCNICO 103/2020 ITSS Y NOTA INFORMATIVA ERTES</w:t>
        </w:r>
      </w:hyperlink>
    </w:p>
    <w:p w14:paraId="1B6864A6" w14:textId="77777777" w:rsidR="00074D52" w:rsidRPr="004F5E41" w:rsidRDefault="00A9233C" w:rsidP="004F5E41">
      <w:pPr>
        <w:spacing w:after="0"/>
        <w:jc w:val="both"/>
        <w:rPr>
          <w:rFonts w:ascii="Bookman Old Style" w:hAnsi="Bookman Old Style"/>
        </w:rPr>
      </w:pPr>
      <w:hyperlink r:id="rId3727" w:history="1">
        <w:proofErr w:type="spellStart"/>
        <w:r w:rsidR="00074D52" w:rsidRPr="004F5E41">
          <w:rPr>
            <w:rStyle w:val="Hipervnculo"/>
            <w:rFonts w:ascii="Bookman Old Style" w:hAnsi="Bookman Old Style"/>
            <w:bCs/>
          </w:rPr>
          <w:t>ceoe-tenerife</w:t>
        </w:r>
        <w:proofErr w:type="spellEnd"/>
      </w:hyperlink>
      <w:r w:rsidR="00074D52" w:rsidRPr="004F5E41">
        <w:rPr>
          <w:rFonts w:ascii="Bookman Old Style" w:hAnsi="Bookman Old Style"/>
          <w:bCs/>
        </w:rPr>
        <w:t xml:space="preserve"> </w:t>
      </w:r>
      <w:r w:rsidR="00074D52" w:rsidRPr="004F5E41">
        <w:rPr>
          <w:rFonts w:ascii="Bookman Old Style" w:hAnsi="Bookman Old Style"/>
        </w:rPr>
        <w:t>-</w:t>
      </w:r>
      <w:r w:rsidR="00074D52" w:rsidRPr="004F5E41">
        <w:rPr>
          <w:rFonts w:ascii="Bookman Old Style" w:hAnsi="Bookman Old Style"/>
          <w:bCs/>
        </w:rPr>
        <w:t xml:space="preserve"> </w:t>
      </w:r>
      <w:r w:rsidR="00074D52" w:rsidRPr="004F5E41">
        <w:rPr>
          <w:rFonts w:ascii="Bookman Old Style" w:hAnsi="Bookman Old Style"/>
        </w:rPr>
        <w:t xml:space="preserve">10/09/2020 </w:t>
      </w:r>
    </w:p>
    <w:p w14:paraId="0EE9EB15" w14:textId="77777777" w:rsidR="00074D52" w:rsidRPr="004F5E41" w:rsidRDefault="00074D52" w:rsidP="004F5E41">
      <w:pPr>
        <w:spacing w:after="0"/>
        <w:jc w:val="both"/>
        <w:rPr>
          <w:rFonts w:ascii="Bookman Old Style" w:hAnsi="Bookman Old Style"/>
        </w:rPr>
      </w:pPr>
      <w:r w:rsidRPr="004F5E41">
        <w:rPr>
          <w:rFonts w:ascii="Bookman Old Style" w:hAnsi="Bookman Old Style"/>
        </w:rPr>
        <w:lastRenderedPageBreak/>
        <w:t xml:space="preserve">Criterio Técnico </w:t>
      </w:r>
      <w:proofErr w:type="spellStart"/>
      <w:r w:rsidRPr="004F5E41">
        <w:rPr>
          <w:rFonts w:ascii="Bookman Old Style" w:hAnsi="Bookman Old Style"/>
        </w:rPr>
        <w:t>nº</w:t>
      </w:r>
      <w:proofErr w:type="spellEnd"/>
      <w:r w:rsidRPr="004F5E41">
        <w:rPr>
          <w:rFonts w:ascii="Bookman Old Style" w:hAnsi="Bookman Old Style"/>
        </w:rPr>
        <w:t xml:space="preserve"> 103/2020, sobre actuaciones de la Inspección de Trabajo y Seguridad Social relativas a la habilitación contenida en el Real Decreto-ley... </w:t>
      </w:r>
    </w:p>
    <w:p w14:paraId="3EEC2FA3" w14:textId="77777777" w:rsidR="00074D52" w:rsidRPr="004F5E41" w:rsidRDefault="00074D52" w:rsidP="004F5E41">
      <w:pPr>
        <w:spacing w:after="0"/>
        <w:jc w:val="both"/>
        <w:rPr>
          <w:rFonts w:ascii="Bookman Old Style" w:hAnsi="Bookman Old Style"/>
          <w:b/>
        </w:rPr>
      </w:pPr>
    </w:p>
    <w:p w14:paraId="05EC6419" w14:textId="77777777" w:rsidR="00E27CCE" w:rsidRPr="004F5E41" w:rsidRDefault="00A9233C" w:rsidP="004F5E41">
      <w:pPr>
        <w:spacing w:after="0"/>
        <w:jc w:val="both"/>
        <w:rPr>
          <w:rFonts w:ascii="Bookman Old Style" w:hAnsi="Bookman Old Style"/>
        </w:rPr>
      </w:pPr>
      <w:hyperlink r:id="rId3728" w:tooltip="Boletín de Noticias de la Agencia Tributaria Canaria – 31/07/2020" w:history="1">
        <w:r w:rsidR="00E27CCE" w:rsidRPr="004F5E41">
          <w:rPr>
            <w:rStyle w:val="Hipervnculo"/>
            <w:rFonts w:ascii="Bookman Old Style" w:hAnsi="Bookman Old Style"/>
          </w:rPr>
          <w:t>Boletín de Noticias de la Agencia Tributaria Canaria – 31/07/2020</w:t>
        </w:r>
      </w:hyperlink>
    </w:p>
    <w:p w14:paraId="58C8CB6D" w14:textId="77777777" w:rsidR="00E27CCE" w:rsidRPr="004F5E41" w:rsidRDefault="00A9233C" w:rsidP="004F5E41">
      <w:pPr>
        <w:spacing w:after="0"/>
        <w:jc w:val="both"/>
        <w:rPr>
          <w:rFonts w:ascii="Bookman Old Style" w:hAnsi="Bookman Old Style"/>
        </w:rPr>
      </w:pPr>
      <w:hyperlink r:id="rId3729" w:history="1">
        <w:proofErr w:type="spellStart"/>
        <w:r w:rsidR="00E27CCE" w:rsidRPr="004F5E41">
          <w:rPr>
            <w:rStyle w:val="Hipervnculo"/>
            <w:rFonts w:ascii="Bookman Old Style" w:hAnsi="Bookman Old Style"/>
            <w:bCs/>
          </w:rPr>
          <w:t>ceoe-tenerife</w:t>
        </w:r>
        <w:proofErr w:type="spellEnd"/>
      </w:hyperlink>
      <w:r w:rsidR="00E27CCE" w:rsidRPr="004F5E41">
        <w:rPr>
          <w:rFonts w:ascii="Bookman Old Style" w:hAnsi="Bookman Old Style"/>
          <w:bCs/>
        </w:rPr>
        <w:t xml:space="preserve"> </w:t>
      </w:r>
      <w:r w:rsidR="00E27CCE" w:rsidRPr="004F5E41">
        <w:rPr>
          <w:rFonts w:ascii="Bookman Old Style" w:hAnsi="Bookman Old Style"/>
        </w:rPr>
        <w:t>-</w:t>
      </w:r>
      <w:r w:rsidR="00E27CCE" w:rsidRPr="004F5E41">
        <w:rPr>
          <w:rFonts w:ascii="Bookman Old Style" w:hAnsi="Bookman Old Style"/>
          <w:bCs/>
        </w:rPr>
        <w:t xml:space="preserve"> </w:t>
      </w:r>
      <w:r w:rsidR="00E27CCE" w:rsidRPr="004F5E41">
        <w:rPr>
          <w:rFonts w:ascii="Bookman Old Style" w:hAnsi="Bookman Old Style"/>
        </w:rPr>
        <w:t xml:space="preserve">03/08/2020 </w:t>
      </w:r>
    </w:p>
    <w:p w14:paraId="2A310537" w14:textId="77777777" w:rsidR="00E27CCE" w:rsidRPr="004F5E41" w:rsidRDefault="00E27CCE" w:rsidP="004F5E41">
      <w:pPr>
        <w:spacing w:after="0"/>
        <w:jc w:val="both"/>
        <w:rPr>
          <w:rFonts w:ascii="Bookman Old Style" w:hAnsi="Bookman Old Style"/>
        </w:rPr>
      </w:pPr>
      <w:r w:rsidRPr="004F5E41">
        <w:rPr>
          <w:rFonts w:ascii="Bookman Old Style" w:hAnsi="Bookman Old Style"/>
        </w:rPr>
        <w:t xml:space="preserve">Se prorroga hasta el 31 de octubre la aplicación del tipo 0 en el IGIC para el material sanitario destinado a combatir los efectos... </w:t>
      </w:r>
    </w:p>
    <w:p w14:paraId="35A1E90C" w14:textId="77777777" w:rsidR="00E27CCE" w:rsidRPr="004F5E41" w:rsidRDefault="00E27CCE" w:rsidP="004F5E41">
      <w:pPr>
        <w:spacing w:after="0"/>
        <w:jc w:val="both"/>
        <w:rPr>
          <w:rFonts w:ascii="Bookman Old Style" w:hAnsi="Bookman Old Style"/>
          <w:b/>
        </w:rPr>
      </w:pPr>
    </w:p>
    <w:p w14:paraId="1F763193" w14:textId="77777777" w:rsidR="003604E0" w:rsidRPr="004F5E41" w:rsidRDefault="00A9233C" w:rsidP="004F5E41">
      <w:pPr>
        <w:spacing w:after="0"/>
        <w:jc w:val="both"/>
        <w:rPr>
          <w:rFonts w:ascii="Bookman Old Style" w:hAnsi="Bookman Old Style"/>
        </w:rPr>
      </w:pPr>
      <w:hyperlink r:id="rId3730" w:history="1">
        <w:r w:rsidR="003604E0" w:rsidRPr="004F5E41">
          <w:rPr>
            <w:rStyle w:val="Hipervnculo"/>
            <w:rFonts w:ascii="Bookman Old Style" w:hAnsi="Bookman Old Style"/>
          </w:rPr>
          <w:t>“Guía básica tramitación prestaciones por desempleo por ERTES COVID-19. Real Decreto-ley 24/2020, de 26...</w:t>
        </w:r>
      </w:hyperlink>
    </w:p>
    <w:p w14:paraId="1458A16E" w14:textId="77777777" w:rsidR="003604E0" w:rsidRPr="004F5E41" w:rsidRDefault="00A9233C" w:rsidP="004F5E41">
      <w:pPr>
        <w:spacing w:after="0"/>
        <w:jc w:val="both"/>
        <w:rPr>
          <w:rFonts w:ascii="Bookman Old Style" w:hAnsi="Bookman Old Style"/>
        </w:rPr>
      </w:pPr>
      <w:hyperlink r:id="rId3731" w:history="1">
        <w:proofErr w:type="spellStart"/>
        <w:r w:rsidR="003604E0" w:rsidRPr="004F5E41">
          <w:rPr>
            <w:rStyle w:val="Hipervnculo"/>
            <w:rFonts w:ascii="Bookman Old Style" w:hAnsi="Bookman Old Style"/>
            <w:bCs/>
          </w:rPr>
          <w:t>ceoe-tenerife</w:t>
        </w:r>
        <w:proofErr w:type="spellEnd"/>
      </w:hyperlink>
      <w:r w:rsidR="003604E0" w:rsidRPr="004F5E41">
        <w:rPr>
          <w:rFonts w:ascii="Bookman Old Style" w:hAnsi="Bookman Old Style"/>
          <w:bCs/>
        </w:rPr>
        <w:t xml:space="preserve"> </w:t>
      </w:r>
      <w:r w:rsidR="003604E0" w:rsidRPr="004F5E41">
        <w:rPr>
          <w:rFonts w:ascii="Bookman Old Style" w:hAnsi="Bookman Old Style"/>
        </w:rPr>
        <w:t>-</w:t>
      </w:r>
      <w:r w:rsidR="003604E0" w:rsidRPr="004F5E41">
        <w:rPr>
          <w:rFonts w:ascii="Bookman Old Style" w:hAnsi="Bookman Old Style"/>
          <w:bCs/>
        </w:rPr>
        <w:t xml:space="preserve"> </w:t>
      </w:r>
      <w:r w:rsidR="003604E0" w:rsidRPr="004F5E41">
        <w:rPr>
          <w:rFonts w:ascii="Bookman Old Style" w:hAnsi="Bookman Old Style"/>
        </w:rPr>
        <w:t xml:space="preserve">17/07/2020 </w:t>
      </w:r>
    </w:p>
    <w:p w14:paraId="2735C850" w14:textId="77777777" w:rsidR="003604E0" w:rsidRPr="004F5E41" w:rsidRDefault="003604E0" w:rsidP="004F5E41">
      <w:pPr>
        <w:spacing w:after="0"/>
        <w:jc w:val="both"/>
        <w:rPr>
          <w:rFonts w:ascii="Bookman Old Style" w:hAnsi="Bookman Old Style"/>
        </w:rPr>
      </w:pPr>
      <w:r w:rsidRPr="004F5E41">
        <w:rPr>
          <w:rFonts w:ascii="Bookman Old Style" w:hAnsi="Bookman Old Style"/>
        </w:rPr>
        <w:t xml:space="preserve">2020 07 17 Guía-basica-ERTES24-2020-VDef </w:t>
      </w:r>
    </w:p>
    <w:p w14:paraId="55526640" w14:textId="77777777" w:rsidR="003604E0" w:rsidRPr="004F5E41" w:rsidRDefault="003604E0" w:rsidP="004F5E41">
      <w:pPr>
        <w:spacing w:after="0"/>
        <w:jc w:val="both"/>
        <w:rPr>
          <w:rFonts w:ascii="Bookman Old Style" w:hAnsi="Bookman Old Style"/>
          <w:b/>
        </w:rPr>
      </w:pPr>
    </w:p>
    <w:p w14:paraId="55298023" w14:textId="77777777" w:rsidR="00F102A2" w:rsidRPr="004F5E41" w:rsidRDefault="00A9233C" w:rsidP="004F5E41">
      <w:pPr>
        <w:spacing w:after="0"/>
        <w:jc w:val="both"/>
        <w:rPr>
          <w:rFonts w:ascii="Bookman Old Style" w:hAnsi="Bookman Old Style"/>
        </w:rPr>
      </w:pPr>
      <w:hyperlink r:id="rId3732" w:tooltip="RESUMEN Decreto Ley 26/2020 de 7 de julio, de medidas de reactivación económica para hacer frente al impacto del COVID-19 en los ámbitos de transportes y vivienda" w:history="1">
        <w:r w:rsidR="00F102A2" w:rsidRPr="004F5E41">
          <w:rPr>
            <w:rStyle w:val="Hipervnculo"/>
            <w:rFonts w:ascii="Bookman Old Style" w:hAnsi="Bookman Old Style"/>
          </w:rPr>
          <w:t>RESUMEN Decreto Ley 26/2020 de 7 de julio, de medidas de reactivación económica para...</w:t>
        </w:r>
      </w:hyperlink>
    </w:p>
    <w:p w14:paraId="3425A538" w14:textId="77777777" w:rsidR="00F102A2" w:rsidRPr="004F5E41" w:rsidRDefault="00A9233C" w:rsidP="004F5E41">
      <w:pPr>
        <w:spacing w:after="0"/>
        <w:jc w:val="both"/>
        <w:rPr>
          <w:rFonts w:ascii="Bookman Old Style" w:hAnsi="Bookman Old Style"/>
        </w:rPr>
      </w:pPr>
      <w:hyperlink r:id="rId3733" w:history="1">
        <w:proofErr w:type="spellStart"/>
        <w:r w:rsidR="00F102A2" w:rsidRPr="004F5E41">
          <w:rPr>
            <w:rStyle w:val="Hipervnculo"/>
            <w:rFonts w:ascii="Bookman Old Style" w:hAnsi="Bookman Old Style"/>
            <w:bCs/>
          </w:rPr>
          <w:t>ceoe-tenerife</w:t>
        </w:r>
        <w:proofErr w:type="spellEnd"/>
      </w:hyperlink>
      <w:r w:rsidR="00F102A2" w:rsidRPr="004F5E41">
        <w:rPr>
          <w:rFonts w:ascii="Bookman Old Style" w:hAnsi="Bookman Old Style"/>
          <w:bCs/>
        </w:rPr>
        <w:t xml:space="preserve"> </w:t>
      </w:r>
      <w:r w:rsidR="00F102A2" w:rsidRPr="004F5E41">
        <w:rPr>
          <w:rFonts w:ascii="Bookman Old Style" w:hAnsi="Bookman Old Style"/>
        </w:rPr>
        <w:t>-</w:t>
      </w:r>
      <w:r w:rsidR="00F102A2" w:rsidRPr="004F5E41">
        <w:rPr>
          <w:rFonts w:ascii="Bookman Old Style" w:hAnsi="Bookman Old Style"/>
          <w:bCs/>
        </w:rPr>
        <w:t xml:space="preserve"> </w:t>
      </w:r>
      <w:r w:rsidR="00F102A2" w:rsidRPr="004F5E41">
        <w:rPr>
          <w:rFonts w:ascii="Bookman Old Style" w:hAnsi="Bookman Old Style"/>
        </w:rPr>
        <w:t xml:space="preserve">09/07/2020 </w:t>
      </w:r>
    </w:p>
    <w:p w14:paraId="23401B67" w14:textId="77777777" w:rsidR="00F102A2" w:rsidRPr="004F5E41" w:rsidRDefault="00F102A2" w:rsidP="004F5E41">
      <w:pPr>
        <w:spacing w:after="0"/>
        <w:jc w:val="both"/>
        <w:rPr>
          <w:rFonts w:ascii="Bookman Old Style" w:hAnsi="Bookman Old Style"/>
        </w:rPr>
      </w:pPr>
      <w:r w:rsidRPr="004F5E41">
        <w:rPr>
          <w:rFonts w:ascii="Bookman Old Style" w:hAnsi="Bookman Old Style"/>
        </w:rPr>
        <w:t xml:space="preserve">RESUMEN RDL 26-2020 de 7 de julio </w:t>
      </w:r>
    </w:p>
    <w:p w14:paraId="6D6811E3" w14:textId="77777777" w:rsidR="00656217" w:rsidRPr="004F5E41" w:rsidRDefault="00656217" w:rsidP="004F5E41">
      <w:pPr>
        <w:spacing w:after="0"/>
        <w:jc w:val="both"/>
        <w:rPr>
          <w:rFonts w:ascii="Bookman Old Style" w:hAnsi="Bookman Old Style"/>
          <w:b/>
        </w:rPr>
      </w:pPr>
    </w:p>
    <w:p w14:paraId="4C8318A4" w14:textId="77777777" w:rsidR="00656217" w:rsidRPr="004F5E41" w:rsidRDefault="00A9233C" w:rsidP="004F5E41">
      <w:pPr>
        <w:spacing w:after="0"/>
        <w:jc w:val="both"/>
        <w:rPr>
          <w:rFonts w:ascii="Bookman Old Style" w:hAnsi="Bookman Old Style"/>
        </w:rPr>
      </w:pPr>
      <w:hyperlink r:id="rId3734" w:tooltip="RESUMEN Real Decreto-ley 25/2020, de 3 de julio, de medidas urgentes para apoyar la reactivación económica y el empleo." w:history="1">
        <w:r w:rsidR="00656217" w:rsidRPr="004F5E41">
          <w:rPr>
            <w:rStyle w:val="Hipervnculo"/>
            <w:rFonts w:ascii="Bookman Old Style" w:hAnsi="Bookman Old Style"/>
          </w:rPr>
          <w:t>RESUMEN Real Decreto-ley 25/2020, de 3 de julio, de medidas urgentes para apoyar la...</w:t>
        </w:r>
      </w:hyperlink>
    </w:p>
    <w:p w14:paraId="5C552A10" w14:textId="77777777" w:rsidR="00656217" w:rsidRPr="004F5E41" w:rsidRDefault="00A9233C" w:rsidP="004F5E41">
      <w:pPr>
        <w:spacing w:after="0"/>
        <w:jc w:val="both"/>
        <w:rPr>
          <w:rFonts w:ascii="Bookman Old Style" w:hAnsi="Bookman Old Style"/>
        </w:rPr>
      </w:pPr>
      <w:hyperlink r:id="rId3735" w:history="1">
        <w:proofErr w:type="spellStart"/>
        <w:r w:rsidR="00656217" w:rsidRPr="004F5E41">
          <w:rPr>
            <w:rStyle w:val="Hipervnculo"/>
            <w:rFonts w:ascii="Bookman Old Style" w:hAnsi="Bookman Old Style"/>
            <w:bCs/>
          </w:rPr>
          <w:t>ceoe-tenerife</w:t>
        </w:r>
        <w:proofErr w:type="spellEnd"/>
      </w:hyperlink>
      <w:r w:rsidR="00656217" w:rsidRPr="004F5E41">
        <w:rPr>
          <w:rFonts w:ascii="Bookman Old Style" w:hAnsi="Bookman Old Style"/>
          <w:bCs/>
        </w:rPr>
        <w:t xml:space="preserve"> </w:t>
      </w:r>
      <w:r w:rsidR="00656217" w:rsidRPr="004F5E41">
        <w:rPr>
          <w:rFonts w:ascii="Bookman Old Style" w:hAnsi="Bookman Old Style"/>
        </w:rPr>
        <w:t>-</w:t>
      </w:r>
      <w:r w:rsidR="00656217" w:rsidRPr="004F5E41">
        <w:rPr>
          <w:rFonts w:ascii="Bookman Old Style" w:hAnsi="Bookman Old Style"/>
          <w:bCs/>
        </w:rPr>
        <w:t xml:space="preserve"> </w:t>
      </w:r>
      <w:r w:rsidR="00656217" w:rsidRPr="004F5E41">
        <w:rPr>
          <w:rFonts w:ascii="Bookman Old Style" w:hAnsi="Bookman Old Style"/>
        </w:rPr>
        <w:t xml:space="preserve">08/07/2020 </w:t>
      </w:r>
    </w:p>
    <w:p w14:paraId="4A3B8386" w14:textId="77777777" w:rsidR="00656217" w:rsidRPr="004F5E41" w:rsidRDefault="00656217" w:rsidP="004F5E41">
      <w:pPr>
        <w:spacing w:after="0"/>
        <w:jc w:val="both"/>
        <w:rPr>
          <w:rFonts w:ascii="Bookman Old Style" w:hAnsi="Bookman Old Style"/>
        </w:rPr>
      </w:pPr>
      <w:r w:rsidRPr="004F5E41">
        <w:rPr>
          <w:rFonts w:ascii="Bookman Old Style" w:hAnsi="Bookman Old Style"/>
        </w:rPr>
        <w:t xml:space="preserve">RESUMEN RDL 25-2020, de 3 de julio, de medidas urgentes para apoyar la reactivación económica y el </w:t>
      </w:r>
      <w:proofErr w:type="spellStart"/>
      <w:proofErr w:type="gramStart"/>
      <w:r w:rsidRPr="004F5E41">
        <w:rPr>
          <w:rFonts w:ascii="Bookman Old Style" w:hAnsi="Bookman Old Style"/>
        </w:rPr>
        <w:t>empleo..</w:t>
      </w:r>
      <w:proofErr w:type="gramEnd"/>
      <w:r w:rsidRPr="004F5E41">
        <w:rPr>
          <w:rFonts w:ascii="Bookman Old Style" w:hAnsi="Bookman Old Style"/>
        </w:rPr>
        <w:t>docx</w:t>
      </w:r>
      <w:proofErr w:type="spellEnd"/>
      <w:r w:rsidRPr="004F5E41">
        <w:rPr>
          <w:rFonts w:ascii="Bookman Old Style" w:hAnsi="Bookman Old Style"/>
        </w:rPr>
        <w:t xml:space="preserve"> </w:t>
      </w:r>
    </w:p>
    <w:p w14:paraId="6831921B" w14:textId="77777777" w:rsidR="00656217" w:rsidRPr="004F5E41" w:rsidRDefault="00656217" w:rsidP="004F5E41">
      <w:pPr>
        <w:spacing w:after="0"/>
        <w:jc w:val="both"/>
        <w:rPr>
          <w:rFonts w:ascii="Bookman Old Style" w:hAnsi="Bookman Old Style"/>
          <w:b/>
        </w:rPr>
      </w:pPr>
    </w:p>
    <w:p w14:paraId="50BEFB43" w14:textId="77777777" w:rsidR="00E33BA1" w:rsidRPr="004F5E41" w:rsidRDefault="00A9233C" w:rsidP="004F5E41">
      <w:pPr>
        <w:spacing w:after="0"/>
        <w:jc w:val="both"/>
        <w:rPr>
          <w:rFonts w:ascii="Bookman Old Style" w:hAnsi="Bookman Old Style"/>
        </w:rPr>
      </w:pPr>
      <w:hyperlink r:id="rId3736" w:tooltip="Modificación criterios de restricción de entrada a España" w:history="1">
        <w:r w:rsidR="00E33BA1" w:rsidRPr="004F5E41">
          <w:rPr>
            <w:rStyle w:val="Hipervnculo"/>
            <w:rFonts w:ascii="Bookman Old Style" w:hAnsi="Bookman Old Style"/>
          </w:rPr>
          <w:t>Modificación criterios de restricción de entrada a España</w:t>
        </w:r>
      </w:hyperlink>
    </w:p>
    <w:p w14:paraId="49BA10EE" w14:textId="77777777" w:rsidR="00E33BA1" w:rsidRPr="004F5E41" w:rsidRDefault="00A9233C" w:rsidP="004F5E41">
      <w:pPr>
        <w:spacing w:after="0"/>
        <w:jc w:val="both"/>
        <w:rPr>
          <w:rFonts w:ascii="Bookman Old Style" w:hAnsi="Bookman Old Style"/>
        </w:rPr>
      </w:pPr>
      <w:hyperlink r:id="rId3737" w:history="1">
        <w:proofErr w:type="spellStart"/>
        <w:r w:rsidR="00E33BA1" w:rsidRPr="004F5E41">
          <w:rPr>
            <w:rStyle w:val="Hipervnculo"/>
            <w:rFonts w:ascii="Bookman Old Style" w:hAnsi="Bookman Old Style"/>
            <w:bCs/>
          </w:rPr>
          <w:t>ceoe-tenerife</w:t>
        </w:r>
        <w:proofErr w:type="spellEnd"/>
      </w:hyperlink>
      <w:r w:rsidR="00E33BA1" w:rsidRPr="004F5E41">
        <w:rPr>
          <w:rFonts w:ascii="Bookman Old Style" w:hAnsi="Bookman Old Style"/>
          <w:bCs/>
        </w:rPr>
        <w:t xml:space="preserve"> </w:t>
      </w:r>
      <w:r w:rsidR="00E33BA1" w:rsidRPr="004F5E41">
        <w:rPr>
          <w:rFonts w:ascii="Bookman Old Style" w:hAnsi="Bookman Old Style"/>
        </w:rPr>
        <w:t>-</w:t>
      </w:r>
      <w:r w:rsidR="00E33BA1" w:rsidRPr="004F5E41">
        <w:rPr>
          <w:rFonts w:ascii="Bookman Old Style" w:hAnsi="Bookman Old Style"/>
          <w:bCs/>
        </w:rPr>
        <w:t xml:space="preserve"> </w:t>
      </w:r>
      <w:r w:rsidR="00E33BA1" w:rsidRPr="004F5E41">
        <w:rPr>
          <w:rFonts w:ascii="Bookman Old Style" w:hAnsi="Bookman Old Style"/>
        </w:rPr>
        <w:t xml:space="preserve">03/07/2020 </w:t>
      </w:r>
    </w:p>
    <w:p w14:paraId="02286144" w14:textId="77777777" w:rsidR="00E33BA1" w:rsidRPr="004F5E41" w:rsidRDefault="00E33BA1" w:rsidP="004F5E41">
      <w:pPr>
        <w:spacing w:after="0"/>
        <w:jc w:val="both"/>
        <w:rPr>
          <w:rFonts w:ascii="Bookman Old Style" w:hAnsi="Bookman Old Style"/>
          <w:bCs/>
        </w:rPr>
      </w:pPr>
      <w:r w:rsidRPr="004F5E41">
        <w:rPr>
          <w:rFonts w:ascii="Bookman Old Style" w:hAnsi="Bookman Old Style"/>
        </w:rPr>
        <w:t xml:space="preserve">Publicación de la Orden INT/595/2020, de 2 de julio, por la que se modifican los criterios para la aplicación de una restricción temporal de... </w:t>
      </w:r>
    </w:p>
    <w:p w14:paraId="62282945" w14:textId="77777777" w:rsidR="00E33BA1" w:rsidRPr="004F5E41" w:rsidRDefault="00E33BA1" w:rsidP="004F5E41">
      <w:pPr>
        <w:spacing w:after="0"/>
        <w:jc w:val="both"/>
        <w:rPr>
          <w:rFonts w:ascii="Bookman Old Style" w:hAnsi="Bookman Old Style"/>
          <w:b/>
        </w:rPr>
      </w:pPr>
    </w:p>
    <w:p w14:paraId="39C4256B" w14:textId="77777777" w:rsidR="008D166C" w:rsidRPr="004F5E41" w:rsidRDefault="00A9233C" w:rsidP="004F5E41">
      <w:pPr>
        <w:spacing w:after="0"/>
        <w:jc w:val="both"/>
        <w:rPr>
          <w:rFonts w:ascii="Bookman Old Style" w:hAnsi="Bookman Old Style"/>
        </w:rPr>
      </w:pPr>
      <w:hyperlink r:id="rId3738" w:tooltip="Controles sanitarios a pasajeros para viajar a España" w:history="1">
        <w:r w:rsidR="008D166C" w:rsidRPr="004F5E41">
          <w:rPr>
            <w:rStyle w:val="Hipervnculo"/>
            <w:rFonts w:ascii="Bookman Old Style" w:hAnsi="Bookman Old Style"/>
          </w:rPr>
          <w:t>Controles sanitarios a pasajeros para viajar a España</w:t>
        </w:r>
      </w:hyperlink>
    </w:p>
    <w:p w14:paraId="34DC5330" w14:textId="77777777" w:rsidR="008D166C" w:rsidRPr="004F5E41" w:rsidRDefault="00A9233C" w:rsidP="004F5E41">
      <w:pPr>
        <w:spacing w:after="0"/>
        <w:jc w:val="both"/>
        <w:rPr>
          <w:rFonts w:ascii="Bookman Old Style" w:hAnsi="Bookman Old Style"/>
        </w:rPr>
      </w:pPr>
      <w:hyperlink r:id="rId3739" w:history="1">
        <w:proofErr w:type="spellStart"/>
        <w:r w:rsidR="008D166C" w:rsidRPr="004F5E41">
          <w:rPr>
            <w:rStyle w:val="Hipervnculo"/>
            <w:rFonts w:ascii="Bookman Old Style" w:hAnsi="Bookman Old Style"/>
            <w:bCs/>
          </w:rPr>
          <w:t>ceoe-tenerife</w:t>
        </w:r>
        <w:proofErr w:type="spellEnd"/>
      </w:hyperlink>
      <w:r w:rsidR="008D166C" w:rsidRPr="004F5E41">
        <w:rPr>
          <w:rFonts w:ascii="Bookman Old Style" w:hAnsi="Bookman Old Style"/>
          <w:bCs/>
        </w:rPr>
        <w:t xml:space="preserve"> </w:t>
      </w:r>
      <w:r w:rsidR="008D166C" w:rsidRPr="004F5E41">
        <w:rPr>
          <w:rFonts w:ascii="Bookman Old Style" w:hAnsi="Bookman Old Style"/>
        </w:rPr>
        <w:t>-</w:t>
      </w:r>
      <w:r w:rsidR="008D166C" w:rsidRPr="004F5E41">
        <w:rPr>
          <w:rFonts w:ascii="Bookman Old Style" w:hAnsi="Bookman Old Style"/>
          <w:bCs/>
        </w:rPr>
        <w:t xml:space="preserve"> </w:t>
      </w:r>
      <w:r w:rsidR="008D166C" w:rsidRPr="004F5E41">
        <w:rPr>
          <w:rFonts w:ascii="Bookman Old Style" w:hAnsi="Bookman Old Style"/>
        </w:rPr>
        <w:t xml:space="preserve">01/07/2020 </w:t>
      </w:r>
    </w:p>
    <w:p w14:paraId="03701FB3" w14:textId="77777777" w:rsidR="008D166C" w:rsidRPr="004F5E41" w:rsidRDefault="008D166C" w:rsidP="004F5E41">
      <w:pPr>
        <w:spacing w:after="0"/>
        <w:jc w:val="both"/>
        <w:rPr>
          <w:rFonts w:ascii="Bookman Old Style" w:hAnsi="Bookman Old Style"/>
          <w:bCs/>
        </w:rPr>
      </w:pPr>
      <w:r w:rsidRPr="004F5E41">
        <w:rPr>
          <w:rFonts w:ascii="Bookman Old Style" w:hAnsi="Bookman Old Style"/>
        </w:rPr>
        <w:t xml:space="preserve">Resolución de 29 de junio de 2020, de la Dirección General de Salud Pública, Calidad e Innovación, relativa a los controles sanitarios a realizar... </w:t>
      </w:r>
    </w:p>
    <w:p w14:paraId="7F7CBF89" w14:textId="77777777" w:rsidR="008D166C" w:rsidRPr="004F5E41" w:rsidRDefault="008D166C" w:rsidP="004F5E41">
      <w:pPr>
        <w:spacing w:after="0"/>
        <w:jc w:val="both"/>
        <w:rPr>
          <w:rFonts w:ascii="Bookman Old Style" w:hAnsi="Bookman Old Style"/>
          <w:b/>
        </w:rPr>
      </w:pPr>
    </w:p>
    <w:p w14:paraId="6FCCDCBC" w14:textId="77777777" w:rsidR="009E4048" w:rsidRPr="004F5E41" w:rsidRDefault="00A9233C" w:rsidP="004F5E41">
      <w:pPr>
        <w:spacing w:after="0"/>
        <w:jc w:val="both"/>
        <w:rPr>
          <w:rFonts w:ascii="Bookman Old Style" w:hAnsi="Bookman Old Style"/>
        </w:rPr>
      </w:pPr>
      <w:hyperlink r:id="rId3740" w:tooltip="2042 ORDEN de 26 de junio de 2020, por la que se regulan medidas tributarias derivadas de la extinción del estado de alarma." w:history="1">
        <w:r w:rsidR="009E4048" w:rsidRPr="004F5E41">
          <w:rPr>
            <w:rStyle w:val="Hipervnculo"/>
            <w:rFonts w:ascii="Bookman Old Style" w:hAnsi="Bookman Old Style"/>
          </w:rPr>
          <w:t>2042 ORDEN de 26 de junio de 2020, por la que se regulan medidas...</w:t>
        </w:r>
      </w:hyperlink>
    </w:p>
    <w:p w14:paraId="213CFCC7" w14:textId="77777777" w:rsidR="009E4048" w:rsidRPr="004F5E41" w:rsidRDefault="00A9233C" w:rsidP="004F5E41">
      <w:pPr>
        <w:spacing w:after="0"/>
        <w:jc w:val="both"/>
        <w:rPr>
          <w:rFonts w:ascii="Bookman Old Style" w:hAnsi="Bookman Old Style"/>
        </w:rPr>
      </w:pPr>
      <w:hyperlink r:id="rId3741" w:history="1">
        <w:proofErr w:type="spellStart"/>
        <w:r w:rsidR="009E4048" w:rsidRPr="004F5E41">
          <w:rPr>
            <w:rStyle w:val="Hipervnculo"/>
            <w:rFonts w:ascii="Bookman Old Style" w:hAnsi="Bookman Old Style"/>
            <w:bCs/>
          </w:rPr>
          <w:t>ceoe-tenerife</w:t>
        </w:r>
        <w:proofErr w:type="spellEnd"/>
      </w:hyperlink>
      <w:r w:rsidR="009E4048" w:rsidRPr="004F5E41">
        <w:rPr>
          <w:rFonts w:ascii="Bookman Old Style" w:hAnsi="Bookman Old Style"/>
          <w:bCs/>
        </w:rPr>
        <w:t xml:space="preserve"> </w:t>
      </w:r>
      <w:r w:rsidR="009E4048" w:rsidRPr="004F5E41">
        <w:rPr>
          <w:rFonts w:ascii="Bookman Old Style" w:hAnsi="Bookman Old Style"/>
        </w:rPr>
        <w:t>-</w:t>
      </w:r>
      <w:r w:rsidR="009E4048" w:rsidRPr="004F5E41">
        <w:rPr>
          <w:rFonts w:ascii="Bookman Old Style" w:hAnsi="Bookman Old Style"/>
          <w:bCs/>
        </w:rPr>
        <w:t xml:space="preserve"> </w:t>
      </w:r>
      <w:r w:rsidR="009E4048" w:rsidRPr="004F5E41">
        <w:rPr>
          <w:rFonts w:ascii="Bookman Old Style" w:hAnsi="Bookman Old Style"/>
        </w:rPr>
        <w:t xml:space="preserve">30/06/2020 </w:t>
      </w:r>
    </w:p>
    <w:p w14:paraId="3BBA2819" w14:textId="77777777" w:rsidR="009E4048" w:rsidRPr="004F5E41" w:rsidRDefault="009E4048" w:rsidP="004F5E41">
      <w:pPr>
        <w:spacing w:after="0"/>
        <w:jc w:val="both"/>
        <w:rPr>
          <w:rFonts w:ascii="Bookman Old Style" w:hAnsi="Bookman Old Style"/>
        </w:rPr>
      </w:pPr>
      <w:r w:rsidRPr="004F5E41">
        <w:rPr>
          <w:rFonts w:ascii="Bookman Old Style" w:hAnsi="Bookman Old Style"/>
        </w:rPr>
        <w:t xml:space="preserve">I. Disposiciones generales Consejería de Hacienda, Presupuestos y Asuntos Europeos 2042ORDEN de 26 de junio de 2020, por la que se regulan medidas tributarias derivadas... </w:t>
      </w:r>
    </w:p>
    <w:p w14:paraId="6FA11DB2" w14:textId="77777777" w:rsidR="009E4048" w:rsidRPr="004F5E41" w:rsidRDefault="009E4048" w:rsidP="004F5E41">
      <w:pPr>
        <w:spacing w:after="0"/>
        <w:jc w:val="both"/>
        <w:rPr>
          <w:rFonts w:ascii="Bookman Old Style" w:hAnsi="Bookman Old Style"/>
        </w:rPr>
      </w:pPr>
    </w:p>
    <w:p w14:paraId="12FD34F8" w14:textId="77777777" w:rsidR="009E4048" w:rsidRPr="004F5E41" w:rsidRDefault="00A9233C" w:rsidP="004F5E41">
      <w:pPr>
        <w:spacing w:after="0"/>
        <w:jc w:val="both"/>
        <w:rPr>
          <w:rFonts w:ascii="Bookman Old Style" w:hAnsi="Bookman Old Style"/>
        </w:rPr>
      </w:pPr>
      <w:hyperlink r:id="rId3742" w:tooltip="Resumen Real Decreto-ley 24-2020" w:history="1">
        <w:r w:rsidR="009E4048" w:rsidRPr="004F5E41">
          <w:rPr>
            <w:rStyle w:val="Hipervnculo"/>
            <w:rFonts w:ascii="Bookman Old Style" w:hAnsi="Bookman Old Style"/>
          </w:rPr>
          <w:t>Resumen Real Decreto-ley 24-2020</w:t>
        </w:r>
      </w:hyperlink>
    </w:p>
    <w:p w14:paraId="16E5D8F3" w14:textId="77777777" w:rsidR="009E4048" w:rsidRPr="004F5E41" w:rsidRDefault="00A9233C" w:rsidP="004F5E41">
      <w:pPr>
        <w:spacing w:after="0"/>
        <w:jc w:val="both"/>
        <w:rPr>
          <w:rFonts w:ascii="Bookman Old Style" w:hAnsi="Bookman Old Style"/>
        </w:rPr>
      </w:pPr>
      <w:hyperlink r:id="rId3743" w:history="1">
        <w:proofErr w:type="spellStart"/>
        <w:r w:rsidR="009E4048" w:rsidRPr="004F5E41">
          <w:rPr>
            <w:rStyle w:val="Hipervnculo"/>
            <w:rFonts w:ascii="Bookman Old Style" w:hAnsi="Bookman Old Style"/>
            <w:bCs/>
          </w:rPr>
          <w:t>ceoe-tenerife</w:t>
        </w:r>
        <w:proofErr w:type="spellEnd"/>
      </w:hyperlink>
      <w:r w:rsidR="009E4048" w:rsidRPr="004F5E41">
        <w:rPr>
          <w:rFonts w:ascii="Bookman Old Style" w:hAnsi="Bookman Old Style"/>
          <w:bCs/>
        </w:rPr>
        <w:t xml:space="preserve"> </w:t>
      </w:r>
      <w:r w:rsidR="009E4048" w:rsidRPr="004F5E41">
        <w:rPr>
          <w:rFonts w:ascii="Bookman Old Style" w:hAnsi="Bookman Old Style"/>
        </w:rPr>
        <w:t>-</w:t>
      </w:r>
      <w:r w:rsidR="009E4048" w:rsidRPr="004F5E41">
        <w:rPr>
          <w:rFonts w:ascii="Bookman Old Style" w:hAnsi="Bookman Old Style"/>
          <w:bCs/>
        </w:rPr>
        <w:t xml:space="preserve"> </w:t>
      </w:r>
      <w:r w:rsidR="009E4048" w:rsidRPr="004F5E41">
        <w:rPr>
          <w:rFonts w:ascii="Bookman Old Style" w:hAnsi="Bookman Old Style"/>
        </w:rPr>
        <w:t xml:space="preserve">30/06/2020 </w:t>
      </w:r>
    </w:p>
    <w:p w14:paraId="0AC0A75D" w14:textId="77777777" w:rsidR="009E4048" w:rsidRPr="004F5E41" w:rsidRDefault="009E4048" w:rsidP="004F5E41">
      <w:pPr>
        <w:spacing w:after="0"/>
        <w:jc w:val="both"/>
        <w:rPr>
          <w:rFonts w:ascii="Bookman Old Style" w:hAnsi="Bookman Old Style"/>
        </w:rPr>
      </w:pPr>
      <w:r w:rsidRPr="004F5E41">
        <w:rPr>
          <w:rFonts w:ascii="Bookman Old Style" w:hAnsi="Bookman Old Style"/>
        </w:rPr>
        <w:t xml:space="preserve">Resumen Real Decreto-ley 24-2020 </w:t>
      </w:r>
    </w:p>
    <w:p w14:paraId="1BE16065" w14:textId="77777777" w:rsidR="00846D6C" w:rsidRPr="004F5E41" w:rsidRDefault="00846D6C" w:rsidP="004F5E41">
      <w:pPr>
        <w:spacing w:after="0"/>
        <w:jc w:val="both"/>
        <w:rPr>
          <w:rFonts w:ascii="Bookman Old Style" w:hAnsi="Bookman Old Style"/>
          <w:b/>
        </w:rPr>
      </w:pPr>
    </w:p>
    <w:p w14:paraId="303BD2B7" w14:textId="77777777" w:rsidR="00846D6C" w:rsidRPr="004F5E41" w:rsidRDefault="00A9233C" w:rsidP="004F5E41">
      <w:pPr>
        <w:spacing w:after="0"/>
        <w:jc w:val="both"/>
        <w:rPr>
          <w:rFonts w:ascii="Bookman Old Style" w:hAnsi="Bookman Old Style"/>
        </w:rPr>
      </w:pPr>
      <w:hyperlink r:id="rId3744" w:tooltip="II ACUERDO SOCIAL EN DEFENSA DEL EMPLEO  TRANSCRITO EN EL REAL DECRETO LEY 24/2020 (BOE DE 27 DE JUNIO)" w:history="1">
        <w:r w:rsidR="00846D6C" w:rsidRPr="004F5E41">
          <w:rPr>
            <w:rStyle w:val="Hipervnculo"/>
            <w:rFonts w:ascii="Bookman Old Style" w:hAnsi="Bookman Old Style"/>
          </w:rPr>
          <w:t>II ACUERDO SOCIAL EN DEFENSA DEL EMPLEO TRANSCRITO EN EL REAL DECRETO LEY...</w:t>
        </w:r>
      </w:hyperlink>
    </w:p>
    <w:p w14:paraId="020F9006" w14:textId="77777777" w:rsidR="00846D6C" w:rsidRPr="004F5E41" w:rsidRDefault="00A9233C" w:rsidP="004F5E41">
      <w:pPr>
        <w:spacing w:after="0"/>
        <w:jc w:val="both"/>
        <w:rPr>
          <w:rFonts w:ascii="Bookman Old Style" w:hAnsi="Bookman Old Style"/>
        </w:rPr>
      </w:pPr>
      <w:hyperlink r:id="rId3745" w:history="1">
        <w:proofErr w:type="spellStart"/>
        <w:r w:rsidR="00846D6C" w:rsidRPr="004F5E41">
          <w:rPr>
            <w:rStyle w:val="Hipervnculo"/>
            <w:rFonts w:ascii="Bookman Old Style" w:hAnsi="Bookman Old Style"/>
            <w:bCs/>
          </w:rPr>
          <w:t>ceoe-tenerife</w:t>
        </w:r>
        <w:proofErr w:type="spellEnd"/>
      </w:hyperlink>
      <w:r w:rsidR="00846D6C" w:rsidRPr="004F5E41">
        <w:rPr>
          <w:rFonts w:ascii="Bookman Old Style" w:hAnsi="Bookman Old Style"/>
          <w:bCs/>
        </w:rPr>
        <w:t xml:space="preserve"> </w:t>
      </w:r>
      <w:r w:rsidR="00846D6C" w:rsidRPr="004F5E41">
        <w:rPr>
          <w:rFonts w:ascii="Bookman Old Style" w:hAnsi="Bookman Old Style"/>
        </w:rPr>
        <w:t>-</w:t>
      </w:r>
      <w:r w:rsidR="00846D6C" w:rsidRPr="004F5E41">
        <w:rPr>
          <w:rFonts w:ascii="Bookman Old Style" w:hAnsi="Bookman Old Style"/>
          <w:bCs/>
        </w:rPr>
        <w:t xml:space="preserve"> </w:t>
      </w:r>
      <w:r w:rsidR="00846D6C" w:rsidRPr="004F5E41">
        <w:rPr>
          <w:rFonts w:ascii="Bookman Old Style" w:hAnsi="Bookman Old Style"/>
        </w:rPr>
        <w:t xml:space="preserve">29/06/2020 </w:t>
      </w:r>
    </w:p>
    <w:p w14:paraId="2A14EBFB" w14:textId="77777777" w:rsidR="00846D6C" w:rsidRPr="004F5E41" w:rsidRDefault="00846D6C" w:rsidP="004F5E41">
      <w:pPr>
        <w:spacing w:after="0"/>
        <w:jc w:val="both"/>
        <w:rPr>
          <w:rFonts w:ascii="Bookman Old Style" w:hAnsi="Bookman Old Style"/>
        </w:rPr>
      </w:pPr>
      <w:r w:rsidRPr="004F5E41">
        <w:rPr>
          <w:rFonts w:ascii="Bookman Old Style" w:hAnsi="Bookman Old Style"/>
        </w:rPr>
        <w:lastRenderedPageBreak/>
        <w:t xml:space="preserve">ACUERDO ERTES 26 06 2020 </w:t>
      </w:r>
      <w:proofErr w:type="spellStart"/>
      <w:r w:rsidRPr="004F5E41">
        <w:rPr>
          <w:rFonts w:ascii="Bookman Old Style" w:hAnsi="Bookman Old Style"/>
        </w:rPr>
        <w:t>def</w:t>
      </w:r>
      <w:proofErr w:type="spellEnd"/>
      <w:r w:rsidRPr="004F5E41">
        <w:rPr>
          <w:rFonts w:ascii="Bookman Old Style" w:hAnsi="Bookman Old Style"/>
        </w:rPr>
        <w:t xml:space="preserve"> </w:t>
      </w:r>
    </w:p>
    <w:p w14:paraId="7FADBFB1" w14:textId="77777777" w:rsidR="00846D6C" w:rsidRPr="004F5E41" w:rsidRDefault="00846D6C" w:rsidP="004F5E41">
      <w:pPr>
        <w:spacing w:after="0"/>
        <w:jc w:val="both"/>
        <w:rPr>
          <w:rFonts w:ascii="Bookman Old Style" w:hAnsi="Bookman Old Style"/>
          <w:b/>
        </w:rPr>
      </w:pPr>
    </w:p>
    <w:p w14:paraId="479FF365" w14:textId="77777777" w:rsidR="00D4175B" w:rsidRPr="004F5E41" w:rsidRDefault="00A9233C" w:rsidP="004F5E41">
      <w:pPr>
        <w:spacing w:after="0"/>
        <w:jc w:val="both"/>
        <w:rPr>
          <w:rFonts w:ascii="Bookman Old Style" w:hAnsi="Bookman Old Style"/>
        </w:rPr>
      </w:pPr>
      <w:hyperlink r:id="rId3746" w:tooltip="Última actualización del informe especial contratación pública de emergencia" w:history="1">
        <w:r w:rsidR="00D4175B" w:rsidRPr="004F5E41">
          <w:rPr>
            <w:rStyle w:val="Hipervnculo"/>
            <w:rFonts w:ascii="Bookman Old Style" w:hAnsi="Bookman Old Style"/>
          </w:rPr>
          <w:t>Última actualización del informe especial contratación pública de emergencia</w:t>
        </w:r>
      </w:hyperlink>
    </w:p>
    <w:p w14:paraId="5E493A8A" w14:textId="77777777" w:rsidR="00D4175B" w:rsidRPr="004F5E41" w:rsidRDefault="00A9233C" w:rsidP="004F5E41">
      <w:pPr>
        <w:spacing w:after="0"/>
        <w:jc w:val="both"/>
        <w:rPr>
          <w:rFonts w:ascii="Bookman Old Style" w:hAnsi="Bookman Old Style"/>
        </w:rPr>
      </w:pPr>
      <w:hyperlink r:id="rId3747" w:history="1">
        <w:proofErr w:type="spellStart"/>
        <w:r w:rsidR="00D4175B" w:rsidRPr="004F5E41">
          <w:rPr>
            <w:rStyle w:val="Hipervnculo"/>
            <w:rFonts w:ascii="Bookman Old Style" w:hAnsi="Bookman Old Style"/>
            <w:bCs/>
          </w:rPr>
          <w:t>ceoe-tenerife</w:t>
        </w:r>
        <w:proofErr w:type="spellEnd"/>
      </w:hyperlink>
      <w:r w:rsidR="00D4175B" w:rsidRPr="004F5E41">
        <w:rPr>
          <w:rFonts w:ascii="Bookman Old Style" w:hAnsi="Bookman Old Style"/>
          <w:bCs/>
        </w:rPr>
        <w:t xml:space="preserve"> </w:t>
      </w:r>
      <w:r w:rsidR="00D4175B" w:rsidRPr="004F5E41">
        <w:rPr>
          <w:rFonts w:ascii="Bookman Old Style" w:hAnsi="Bookman Old Style"/>
        </w:rPr>
        <w:t>-</w:t>
      </w:r>
      <w:r w:rsidR="00D4175B" w:rsidRPr="004F5E41">
        <w:rPr>
          <w:rFonts w:ascii="Bookman Old Style" w:hAnsi="Bookman Old Style"/>
          <w:bCs/>
        </w:rPr>
        <w:t xml:space="preserve"> </w:t>
      </w:r>
      <w:r w:rsidR="00D4175B" w:rsidRPr="004F5E41">
        <w:rPr>
          <w:rFonts w:ascii="Bookman Old Style" w:hAnsi="Bookman Old Style"/>
        </w:rPr>
        <w:t xml:space="preserve">25/06/2020 </w:t>
      </w:r>
    </w:p>
    <w:p w14:paraId="3A579999" w14:textId="77777777" w:rsidR="00D4175B" w:rsidRPr="004F5E41" w:rsidRDefault="00D4175B" w:rsidP="004F5E41">
      <w:pPr>
        <w:spacing w:after="0"/>
        <w:jc w:val="both"/>
        <w:rPr>
          <w:rFonts w:ascii="Bookman Old Style" w:hAnsi="Bookman Old Style"/>
        </w:rPr>
      </w:pPr>
      <w:r w:rsidRPr="004F5E41">
        <w:rPr>
          <w:rFonts w:ascii="Bookman Old Style" w:hAnsi="Bookman Old Style"/>
        </w:rPr>
        <w:t xml:space="preserve">Enlace a </w:t>
      </w:r>
      <w:proofErr w:type="gramStart"/>
      <w:r w:rsidRPr="004F5E41">
        <w:rPr>
          <w:rFonts w:ascii="Bookman Old Style" w:hAnsi="Bookman Old Style"/>
        </w:rPr>
        <w:t>la  última</w:t>
      </w:r>
      <w:proofErr w:type="gramEnd"/>
      <w:r w:rsidRPr="004F5E41">
        <w:rPr>
          <w:rFonts w:ascii="Bookman Old Style" w:hAnsi="Bookman Old Style"/>
        </w:rPr>
        <w:t xml:space="preserve"> actualización del informe especial sobre contratación pública de emergencia en la crisis COVID19 emitido por la OIRESCON: Acceso al informe... </w:t>
      </w:r>
    </w:p>
    <w:p w14:paraId="4DAC57C6" w14:textId="77777777" w:rsidR="00D4175B" w:rsidRPr="004F5E41" w:rsidRDefault="00D4175B" w:rsidP="004F5E41">
      <w:pPr>
        <w:spacing w:after="0"/>
        <w:jc w:val="both"/>
        <w:rPr>
          <w:rFonts w:ascii="Bookman Old Style" w:hAnsi="Bookman Old Style"/>
          <w:b/>
        </w:rPr>
      </w:pPr>
    </w:p>
    <w:p w14:paraId="67B034EC" w14:textId="77777777" w:rsidR="002E4E52" w:rsidRPr="004F5E41" w:rsidRDefault="00A9233C" w:rsidP="004F5E41">
      <w:pPr>
        <w:spacing w:after="0"/>
        <w:jc w:val="both"/>
        <w:rPr>
          <w:rFonts w:ascii="Bookman Old Style" w:hAnsi="Bookman Old Style"/>
        </w:rPr>
      </w:pPr>
      <w:hyperlink r:id="rId3748" w:tooltip="CRITERIOS ORIENTATIVOS PARA PREVENIR RIESGOS FRENTE A LA COVID-19 EN OBRAS DE CONSTRUCCIÓN" w:history="1">
        <w:r w:rsidR="002E4E52" w:rsidRPr="004F5E41">
          <w:rPr>
            <w:rStyle w:val="Hipervnculo"/>
            <w:rFonts w:ascii="Bookman Old Style" w:hAnsi="Bookman Old Style"/>
          </w:rPr>
          <w:t>CRITERIOS ORIENTATIVOS PARA PREVENIR RIESGOS FRENTE A LA COVID-19 EN OBRAS DE CONSTRUCCIÓN</w:t>
        </w:r>
      </w:hyperlink>
    </w:p>
    <w:p w14:paraId="6DEB3472" w14:textId="77777777" w:rsidR="002E4E52" w:rsidRPr="004F5E41" w:rsidRDefault="00A9233C" w:rsidP="004F5E41">
      <w:pPr>
        <w:spacing w:after="0"/>
        <w:jc w:val="both"/>
        <w:rPr>
          <w:rFonts w:ascii="Bookman Old Style" w:hAnsi="Bookman Old Style"/>
        </w:rPr>
      </w:pPr>
      <w:hyperlink r:id="rId3749" w:history="1">
        <w:proofErr w:type="spellStart"/>
        <w:r w:rsidR="002E4E52" w:rsidRPr="004F5E41">
          <w:rPr>
            <w:rStyle w:val="Hipervnculo"/>
            <w:rFonts w:ascii="Bookman Old Style" w:hAnsi="Bookman Old Style"/>
            <w:bCs/>
          </w:rPr>
          <w:t>ceoe-tenerife</w:t>
        </w:r>
        <w:proofErr w:type="spellEnd"/>
      </w:hyperlink>
      <w:r w:rsidR="002E4E52" w:rsidRPr="004F5E41">
        <w:rPr>
          <w:rFonts w:ascii="Bookman Old Style" w:hAnsi="Bookman Old Style"/>
          <w:bCs/>
        </w:rPr>
        <w:t xml:space="preserve"> </w:t>
      </w:r>
      <w:r w:rsidR="002E4E52" w:rsidRPr="004F5E41">
        <w:rPr>
          <w:rFonts w:ascii="Bookman Old Style" w:hAnsi="Bookman Old Style"/>
        </w:rPr>
        <w:t>-</w:t>
      </w:r>
      <w:r w:rsidR="002E4E52" w:rsidRPr="004F5E41">
        <w:rPr>
          <w:rFonts w:ascii="Bookman Old Style" w:hAnsi="Bookman Old Style"/>
          <w:bCs/>
        </w:rPr>
        <w:t xml:space="preserve"> </w:t>
      </w:r>
      <w:r w:rsidR="002E4E52" w:rsidRPr="004F5E41">
        <w:rPr>
          <w:rFonts w:ascii="Bookman Old Style" w:hAnsi="Bookman Old Style"/>
        </w:rPr>
        <w:t xml:space="preserve">23/06/2020 </w:t>
      </w:r>
    </w:p>
    <w:p w14:paraId="7347FD23" w14:textId="77777777" w:rsidR="002E4E52" w:rsidRPr="004F5E41" w:rsidRDefault="002E4E52" w:rsidP="004F5E41">
      <w:pPr>
        <w:spacing w:after="0"/>
        <w:jc w:val="both"/>
        <w:rPr>
          <w:rFonts w:ascii="Bookman Old Style" w:hAnsi="Bookman Old Style"/>
        </w:rPr>
      </w:pPr>
      <w:r w:rsidRPr="004F5E41">
        <w:rPr>
          <w:rFonts w:ascii="Bookman Old Style" w:hAnsi="Bookman Old Style"/>
        </w:rPr>
        <w:t xml:space="preserve">Fruto del consenso y el entendimiento entre Gobierno, Sindicatos y Patronales, se ha podido llegar a un acuerdo que garantiza una serie de medidas... </w:t>
      </w:r>
    </w:p>
    <w:p w14:paraId="2BC70E25" w14:textId="77777777" w:rsidR="002E4E52" w:rsidRPr="004F5E41" w:rsidRDefault="002E4E52" w:rsidP="004F5E41">
      <w:pPr>
        <w:spacing w:after="0"/>
        <w:jc w:val="both"/>
        <w:rPr>
          <w:rFonts w:ascii="Bookman Old Style" w:hAnsi="Bookman Old Style"/>
        </w:rPr>
      </w:pPr>
    </w:p>
    <w:p w14:paraId="0E76609C" w14:textId="77777777" w:rsidR="005565E5" w:rsidRPr="004F5E41" w:rsidRDefault="00A9233C" w:rsidP="004F5E41">
      <w:pPr>
        <w:spacing w:after="0"/>
        <w:jc w:val="both"/>
        <w:rPr>
          <w:rFonts w:ascii="Bookman Old Style" w:hAnsi="Bookman Old Style"/>
        </w:rPr>
      </w:pPr>
      <w:hyperlink r:id="rId3750" w:tooltip="PROTOCOLO SANITARIO de la D.G. de SALUD PÚBLICA para la prevención de la COVID-19 en el uso de PISCINAS de uso colectivo de CANARIAS" w:history="1">
        <w:r w:rsidR="005565E5" w:rsidRPr="004F5E41">
          <w:rPr>
            <w:rStyle w:val="Hipervnculo"/>
            <w:rFonts w:ascii="Bookman Old Style" w:hAnsi="Bookman Old Style"/>
          </w:rPr>
          <w:t>PROTOCOLO SANITARIO de la D.G. de SALUD PÚBLICA para la prevención de la COVID-19...</w:t>
        </w:r>
      </w:hyperlink>
    </w:p>
    <w:p w14:paraId="6E64F8DE" w14:textId="77777777" w:rsidR="005565E5" w:rsidRPr="004F5E41" w:rsidRDefault="00A9233C" w:rsidP="004F5E41">
      <w:pPr>
        <w:spacing w:after="0"/>
        <w:jc w:val="both"/>
        <w:rPr>
          <w:rFonts w:ascii="Bookman Old Style" w:hAnsi="Bookman Old Style"/>
        </w:rPr>
      </w:pPr>
      <w:hyperlink r:id="rId3751" w:history="1">
        <w:proofErr w:type="spellStart"/>
        <w:r w:rsidR="005565E5" w:rsidRPr="004F5E41">
          <w:rPr>
            <w:rStyle w:val="Hipervnculo"/>
            <w:rFonts w:ascii="Bookman Old Style" w:hAnsi="Bookman Old Style"/>
            <w:bCs/>
          </w:rPr>
          <w:t>ceoe-tenerife</w:t>
        </w:r>
        <w:proofErr w:type="spellEnd"/>
      </w:hyperlink>
      <w:r w:rsidR="005565E5" w:rsidRPr="004F5E41">
        <w:rPr>
          <w:rFonts w:ascii="Bookman Old Style" w:hAnsi="Bookman Old Style"/>
          <w:bCs/>
        </w:rPr>
        <w:t xml:space="preserve"> </w:t>
      </w:r>
      <w:r w:rsidR="005565E5" w:rsidRPr="004F5E41">
        <w:rPr>
          <w:rFonts w:ascii="Bookman Old Style" w:hAnsi="Bookman Old Style"/>
        </w:rPr>
        <w:t>-</w:t>
      </w:r>
      <w:r w:rsidR="005565E5" w:rsidRPr="004F5E41">
        <w:rPr>
          <w:rFonts w:ascii="Bookman Old Style" w:hAnsi="Bookman Old Style"/>
          <w:bCs/>
        </w:rPr>
        <w:t xml:space="preserve"> </w:t>
      </w:r>
      <w:r w:rsidR="005565E5" w:rsidRPr="004F5E41">
        <w:rPr>
          <w:rFonts w:ascii="Bookman Old Style" w:hAnsi="Bookman Old Style"/>
        </w:rPr>
        <w:t xml:space="preserve">23/06/2020 </w:t>
      </w:r>
    </w:p>
    <w:p w14:paraId="32AC3F55" w14:textId="77777777" w:rsidR="005565E5" w:rsidRPr="004F5E41" w:rsidRDefault="005565E5" w:rsidP="004F5E41">
      <w:pPr>
        <w:spacing w:after="0"/>
        <w:jc w:val="both"/>
        <w:rPr>
          <w:rFonts w:ascii="Bookman Old Style" w:hAnsi="Bookman Old Style"/>
        </w:rPr>
      </w:pPr>
      <w:r w:rsidRPr="004F5E41">
        <w:rPr>
          <w:rFonts w:ascii="Bookman Old Style" w:hAnsi="Bookman Old Style"/>
        </w:rPr>
        <w:t xml:space="preserve">22_DGSP_PIS-COVID-19-7_Protocolo sanitario para PISCINAS para COVID-19_DEF_22.06.2020   </w:t>
      </w:r>
    </w:p>
    <w:p w14:paraId="15065BE6" w14:textId="77777777" w:rsidR="005565E5" w:rsidRPr="004F5E41" w:rsidRDefault="005565E5" w:rsidP="004F5E41">
      <w:pPr>
        <w:spacing w:after="0"/>
        <w:jc w:val="both"/>
        <w:rPr>
          <w:rFonts w:ascii="Bookman Old Style" w:hAnsi="Bookman Old Style"/>
        </w:rPr>
      </w:pPr>
    </w:p>
    <w:p w14:paraId="30004CFD" w14:textId="77777777" w:rsidR="005565E5" w:rsidRPr="004F5E41" w:rsidRDefault="00A9233C" w:rsidP="004F5E41">
      <w:pPr>
        <w:spacing w:after="0"/>
        <w:jc w:val="both"/>
        <w:rPr>
          <w:rFonts w:ascii="Bookman Old Style" w:hAnsi="Bookman Old Style"/>
        </w:rPr>
      </w:pPr>
      <w:hyperlink r:id="rId3752" w:tooltip="Compendio final OIRESCON sobre contratación pública/COVID19" w:history="1">
        <w:r w:rsidR="005565E5" w:rsidRPr="004F5E41">
          <w:rPr>
            <w:rStyle w:val="Hipervnculo"/>
            <w:rFonts w:ascii="Bookman Old Style" w:hAnsi="Bookman Old Style"/>
          </w:rPr>
          <w:t>Compendio final OIRESCON sobre contratación pública/COVID19</w:t>
        </w:r>
      </w:hyperlink>
    </w:p>
    <w:p w14:paraId="169655DD" w14:textId="77777777" w:rsidR="005565E5" w:rsidRPr="004F5E41" w:rsidRDefault="00A9233C" w:rsidP="004F5E41">
      <w:pPr>
        <w:spacing w:after="0"/>
        <w:jc w:val="both"/>
        <w:rPr>
          <w:rFonts w:ascii="Bookman Old Style" w:hAnsi="Bookman Old Style"/>
        </w:rPr>
      </w:pPr>
      <w:hyperlink r:id="rId3753" w:history="1">
        <w:proofErr w:type="spellStart"/>
        <w:r w:rsidR="005565E5" w:rsidRPr="004F5E41">
          <w:rPr>
            <w:rStyle w:val="Hipervnculo"/>
            <w:rFonts w:ascii="Bookman Old Style" w:hAnsi="Bookman Old Style"/>
            <w:bCs/>
          </w:rPr>
          <w:t>ceoe-tenerife</w:t>
        </w:r>
        <w:proofErr w:type="spellEnd"/>
      </w:hyperlink>
      <w:r w:rsidR="005565E5" w:rsidRPr="004F5E41">
        <w:rPr>
          <w:rFonts w:ascii="Bookman Old Style" w:hAnsi="Bookman Old Style"/>
          <w:bCs/>
        </w:rPr>
        <w:t xml:space="preserve"> </w:t>
      </w:r>
      <w:r w:rsidR="005565E5" w:rsidRPr="004F5E41">
        <w:rPr>
          <w:rFonts w:ascii="Bookman Old Style" w:hAnsi="Bookman Old Style"/>
        </w:rPr>
        <w:t>-</w:t>
      </w:r>
      <w:r w:rsidR="005565E5" w:rsidRPr="004F5E41">
        <w:rPr>
          <w:rFonts w:ascii="Bookman Old Style" w:hAnsi="Bookman Old Style"/>
          <w:bCs/>
        </w:rPr>
        <w:t xml:space="preserve"> </w:t>
      </w:r>
      <w:r w:rsidR="005565E5" w:rsidRPr="004F5E41">
        <w:rPr>
          <w:rFonts w:ascii="Bookman Old Style" w:hAnsi="Bookman Old Style"/>
        </w:rPr>
        <w:t xml:space="preserve">23/06/2020 </w:t>
      </w:r>
    </w:p>
    <w:p w14:paraId="2068AB7F" w14:textId="77777777" w:rsidR="005565E5" w:rsidRPr="004F5E41" w:rsidRDefault="005565E5" w:rsidP="004F5E41">
      <w:pPr>
        <w:spacing w:after="0"/>
        <w:jc w:val="both"/>
        <w:rPr>
          <w:rFonts w:ascii="Bookman Old Style" w:hAnsi="Bookman Old Style"/>
        </w:rPr>
      </w:pPr>
      <w:r w:rsidRPr="004F5E41">
        <w:rPr>
          <w:rFonts w:ascii="Bookman Old Style" w:hAnsi="Bookman Old Style"/>
        </w:rPr>
        <w:t xml:space="preserve">Por si fuera de tu interés, se informa de la publicación por parte de la Oficina Independiente de Regulación y Supervisión de la Contratación... </w:t>
      </w:r>
    </w:p>
    <w:p w14:paraId="6A87E10E" w14:textId="77777777" w:rsidR="005565E5" w:rsidRPr="004F5E41" w:rsidRDefault="005565E5" w:rsidP="004F5E41">
      <w:pPr>
        <w:spacing w:after="0"/>
        <w:jc w:val="both"/>
        <w:rPr>
          <w:rFonts w:ascii="Bookman Old Style" w:hAnsi="Bookman Old Style"/>
        </w:rPr>
      </w:pPr>
    </w:p>
    <w:p w14:paraId="79D1BF95" w14:textId="77777777" w:rsidR="00A71811" w:rsidRPr="004F5E41" w:rsidRDefault="00A9233C" w:rsidP="004F5E41">
      <w:pPr>
        <w:spacing w:after="0"/>
        <w:jc w:val="both"/>
        <w:rPr>
          <w:rFonts w:ascii="Bookman Old Style" w:hAnsi="Bookman Old Style"/>
        </w:rPr>
      </w:pPr>
      <w:hyperlink r:id="rId3754" w:tooltip="Orden INT/551/2020, de 21 de junio, por la que se prorrogan los criterios para la aplicación de una restricción temporal de viajes no imprescindibles desde terceros países a la Unión Europea y países asociados Schengen por razones de orden público y salud públ" w:history="1">
        <w:r w:rsidR="00A71811" w:rsidRPr="004F5E41">
          <w:rPr>
            <w:rStyle w:val="Hipervnculo"/>
            <w:rFonts w:ascii="Bookman Old Style" w:hAnsi="Bookman Old Style"/>
          </w:rPr>
          <w:t>Orden INT/551/2020, de 21 de junio, por la que se prorrogan los criterios para...</w:t>
        </w:r>
      </w:hyperlink>
    </w:p>
    <w:p w14:paraId="7EAFADBD" w14:textId="77777777" w:rsidR="00A71811" w:rsidRPr="004F5E41" w:rsidRDefault="00A9233C" w:rsidP="004F5E41">
      <w:pPr>
        <w:spacing w:after="0"/>
        <w:jc w:val="both"/>
        <w:rPr>
          <w:rFonts w:ascii="Bookman Old Style" w:hAnsi="Bookman Old Style"/>
        </w:rPr>
      </w:pPr>
      <w:hyperlink r:id="rId3755" w:history="1">
        <w:proofErr w:type="spellStart"/>
        <w:r w:rsidR="00A71811" w:rsidRPr="004F5E41">
          <w:rPr>
            <w:rStyle w:val="Hipervnculo"/>
            <w:rFonts w:ascii="Bookman Old Style" w:hAnsi="Bookman Old Style"/>
            <w:bCs/>
          </w:rPr>
          <w:t>ceoe-tenerife</w:t>
        </w:r>
        <w:proofErr w:type="spellEnd"/>
      </w:hyperlink>
      <w:r w:rsidR="00A71811" w:rsidRPr="004F5E41">
        <w:rPr>
          <w:rFonts w:ascii="Bookman Old Style" w:hAnsi="Bookman Old Style"/>
          <w:bCs/>
        </w:rPr>
        <w:t xml:space="preserve"> </w:t>
      </w:r>
      <w:r w:rsidR="00A71811" w:rsidRPr="004F5E41">
        <w:rPr>
          <w:rFonts w:ascii="Bookman Old Style" w:hAnsi="Bookman Old Style"/>
        </w:rPr>
        <w:t>-</w:t>
      </w:r>
      <w:r w:rsidR="00A71811" w:rsidRPr="004F5E41">
        <w:rPr>
          <w:rFonts w:ascii="Bookman Old Style" w:hAnsi="Bookman Old Style"/>
          <w:bCs/>
        </w:rPr>
        <w:t xml:space="preserve"> </w:t>
      </w:r>
      <w:r w:rsidR="00A71811" w:rsidRPr="004F5E41">
        <w:rPr>
          <w:rFonts w:ascii="Bookman Old Style" w:hAnsi="Bookman Old Style"/>
        </w:rPr>
        <w:t xml:space="preserve">22/06/2020 </w:t>
      </w:r>
    </w:p>
    <w:p w14:paraId="34A91A2E" w14:textId="77777777" w:rsidR="00A71811" w:rsidRPr="004F5E41" w:rsidRDefault="00A71811" w:rsidP="004F5E41">
      <w:pPr>
        <w:spacing w:after="0"/>
        <w:jc w:val="both"/>
        <w:rPr>
          <w:rFonts w:ascii="Bookman Old Style" w:hAnsi="Bookman Old Style"/>
        </w:rPr>
      </w:pPr>
      <w:r w:rsidRPr="004F5E41">
        <w:rPr>
          <w:rFonts w:ascii="Bookman Old Style" w:hAnsi="Bookman Old Style"/>
        </w:rPr>
        <w:t xml:space="preserve">Orden INT/551/2020, de 21 de junio, por la que se prorrogan los criterios para la aplicación de una restricción temporal de viajes no imprescindibles... </w:t>
      </w:r>
    </w:p>
    <w:p w14:paraId="565E2D8D" w14:textId="77777777" w:rsidR="00A71811" w:rsidRPr="004F5E41" w:rsidRDefault="00A71811" w:rsidP="004F5E41">
      <w:pPr>
        <w:spacing w:after="0"/>
        <w:jc w:val="both"/>
        <w:rPr>
          <w:rFonts w:ascii="Bookman Old Style" w:hAnsi="Bookman Old Style"/>
          <w:b/>
        </w:rPr>
      </w:pPr>
    </w:p>
    <w:p w14:paraId="76066811" w14:textId="77777777" w:rsidR="00574FC9" w:rsidRPr="004F5E41" w:rsidRDefault="00A9233C" w:rsidP="004F5E41">
      <w:pPr>
        <w:spacing w:after="0"/>
        <w:jc w:val="both"/>
        <w:rPr>
          <w:rFonts w:ascii="Bookman Old Style" w:hAnsi="Bookman Old Style"/>
        </w:rPr>
      </w:pPr>
      <w:hyperlink r:id="rId3756" w:tooltip="Puntos de entrada España puertos y aeropuertos" w:history="1">
        <w:r w:rsidR="00574FC9" w:rsidRPr="004F5E41">
          <w:rPr>
            <w:rStyle w:val="Hipervnculo"/>
            <w:rFonts w:ascii="Bookman Old Style" w:hAnsi="Bookman Old Style"/>
          </w:rPr>
          <w:t>Puntos de entrada España puertos y aeropuertos</w:t>
        </w:r>
      </w:hyperlink>
    </w:p>
    <w:p w14:paraId="6ED338F4" w14:textId="77777777" w:rsidR="00574FC9" w:rsidRPr="004F5E41" w:rsidRDefault="00A9233C" w:rsidP="004F5E41">
      <w:pPr>
        <w:spacing w:after="0"/>
        <w:jc w:val="both"/>
        <w:rPr>
          <w:rFonts w:ascii="Bookman Old Style" w:hAnsi="Bookman Old Style"/>
        </w:rPr>
      </w:pPr>
      <w:hyperlink r:id="rId3757" w:history="1">
        <w:proofErr w:type="spellStart"/>
        <w:r w:rsidR="00574FC9" w:rsidRPr="004F5E41">
          <w:rPr>
            <w:rStyle w:val="Hipervnculo"/>
            <w:rFonts w:ascii="Bookman Old Style" w:hAnsi="Bookman Old Style"/>
            <w:bCs/>
          </w:rPr>
          <w:t>ceoe-tenerife</w:t>
        </w:r>
        <w:proofErr w:type="spellEnd"/>
      </w:hyperlink>
      <w:r w:rsidR="00574FC9" w:rsidRPr="004F5E41">
        <w:rPr>
          <w:rFonts w:ascii="Bookman Old Style" w:hAnsi="Bookman Old Style"/>
          <w:bCs/>
        </w:rPr>
        <w:t xml:space="preserve"> </w:t>
      </w:r>
      <w:r w:rsidR="00574FC9" w:rsidRPr="004F5E41">
        <w:rPr>
          <w:rFonts w:ascii="Bookman Old Style" w:hAnsi="Bookman Old Style"/>
        </w:rPr>
        <w:t>-</w:t>
      </w:r>
      <w:r w:rsidR="00574FC9" w:rsidRPr="004F5E41">
        <w:rPr>
          <w:rFonts w:ascii="Bookman Old Style" w:hAnsi="Bookman Old Style"/>
          <w:bCs/>
        </w:rPr>
        <w:t xml:space="preserve"> </w:t>
      </w:r>
      <w:r w:rsidR="00574FC9" w:rsidRPr="004F5E41">
        <w:rPr>
          <w:rFonts w:ascii="Bookman Old Style" w:hAnsi="Bookman Old Style"/>
        </w:rPr>
        <w:t xml:space="preserve">17/06/2020 </w:t>
      </w:r>
    </w:p>
    <w:p w14:paraId="383CCE52" w14:textId="77777777" w:rsidR="00574FC9" w:rsidRPr="004F5E41" w:rsidRDefault="00574FC9" w:rsidP="004F5E41">
      <w:pPr>
        <w:spacing w:after="0"/>
        <w:jc w:val="both"/>
        <w:rPr>
          <w:rFonts w:ascii="Bookman Old Style" w:hAnsi="Bookman Old Style"/>
        </w:rPr>
      </w:pPr>
      <w:r w:rsidRPr="004F5E41">
        <w:rPr>
          <w:rFonts w:ascii="Bookman Old Style" w:hAnsi="Bookman Old Style"/>
        </w:rPr>
        <w:t xml:space="preserve">Por su interés se informa de la publicación de la Orden PCM/531/2020, de 16 de junio, por la que se publica el Acuerdo del... </w:t>
      </w:r>
    </w:p>
    <w:p w14:paraId="0FC3E600" w14:textId="77777777" w:rsidR="00574FC9" w:rsidRPr="004F5E41" w:rsidRDefault="00574FC9" w:rsidP="004F5E41">
      <w:pPr>
        <w:spacing w:after="0"/>
        <w:jc w:val="both"/>
        <w:rPr>
          <w:rFonts w:ascii="Bookman Old Style" w:hAnsi="Bookman Old Style"/>
          <w:b/>
        </w:rPr>
      </w:pPr>
    </w:p>
    <w:p w14:paraId="695B490B" w14:textId="77777777" w:rsidR="006F2B04" w:rsidRPr="004F5E41" w:rsidRDefault="00A9233C" w:rsidP="004F5E41">
      <w:pPr>
        <w:spacing w:after="0"/>
        <w:jc w:val="both"/>
        <w:rPr>
          <w:rFonts w:ascii="Bookman Old Style" w:hAnsi="Bookman Old Style"/>
        </w:rPr>
      </w:pPr>
      <w:hyperlink r:id="rId3758" w:tooltip="Guía para la Reincorporación Laboral Segura. Actualización. V03 17/06/20" w:history="1">
        <w:r w:rsidR="006F2B04" w:rsidRPr="004F5E41">
          <w:rPr>
            <w:rStyle w:val="Hipervnculo"/>
            <w:rFonts w:ascii="Bookman Old Style" w:hAnsi="Bookman Old Style"/>
          </w:rPr>
          <w:t>Guía para la Reincorporación Laboral Segura. Actualización. V03 17/06/20</w:t>
        </w:r>
      </w:hyperlink>
    </w:p>
    <w:p w14:paraId="6E0E09EE" w14:textId="77777777" w:rsidR="006F2B04" w:rsidRPr="004F5E41" w:rsidRDefault="00A9233C" w:rsidP="004F5E41">
      <w:pPr>
        <w:spacing w:after="0"/>
        <w:jc w:val="both"/>
        <w:rPr>
          <w:rFonts w:ascii="Bookman Old Style" w:hAnsi="Bookman Old Style"/>
        </w:rPr>
      </w:pPr>
      <w:hyperlink r:id="rId3759" w:history="1">
        <w:proofErr w:type="spellStart"/>
        <w:r w:rsidR="006F2B04" w:rsidRPr="004F5E41">
          <w:rPr>
            <w:rStyle w:val="Hipervnculo"/>
            <w:rFonts w:ascii="Bookman Old Style" w:hAnsi="Bookman Old Style"/>
            <w:bCs/>
          </w:rPr>
          <w:t>ceoe-tenerife</w:t>
        </w:r>
        <w:proofErr w:type="spellEnd"/>
      </w:hyperlink>
      <w:r w:rsidR="006F2B04" w:rsidRPr="004F5E41">
        <w:rPr>
          <w:rFonts w:ascii="Bookman Old Style" w:hAnsi="Bookman Old Style"/>
          <w:bCs/>
        </w:rPr>
        <w:t xml:space="preserve"> </w:t>
      </w:r>
      <w:r w:rsidR="006F2B04" w:rsidRPr="004F5E41">
        <w:rPr>
          <w:rFonts w:ascii="Bookman Old Style" w:hAnsi="Bookman Old Style"/>
        </w:rPr>
        <w:t>-</w:t>
      </w:r>
      <w:r w:rsidR="006F2B04" w:rsidRPr="004F5E41">
        <w:rPr>
          <w:rFonts w:ascii="Bookman Old Style" w:hAnsi="Bookman Old Style"/>
          <w:bCs/>
        </w:rPr>
        <w:t xml:space="preserve"> </w:t>
      </w:r>
      <w:r w:rsidR="006F2B04" w:rsidRPr="004F5E41">
        <w:rPr>
          <w:rFonts w:ascii="Bookman Old Style" w:hAnsi="Bookman Old Style"/>
        </w:rPr>
        <w:t xml:space="preserve">17/06/2020 </w:t>
      </w:r>
    </w:p>
    <w:p w14:paraId="2B9FCE9F" w14:textId="77777777" w:rsidR="006F2B04" w:rsidRPr="004F5E41" w:rsidRDefault="006F2B04" w:rsidP="004F5E41">
      <w:pPr>
        <w:spacing w:after="0"/>
        <w:jc w:val="both"/>
        <w:rPr>
          <w:rFonts w:ascii="Bookman Old Style" w:hAnsi="Bookman Old Style"/>
        </w:rPr>
      </w:pPr>
      <w:proofErr w:type="spellStart"/>
      <w:r w:rsidRPr="004F5E41">
        <w:rPr>
          <w:rFonts w:ascii="Bookman Old Style" w:hAnsi="Bookman Old Style"/>
        </w:rPr>
        <w:t>Guia</w:t>
      </w:r>
      <w:proofErr w:type="spellEnd"/>
      <w:r w:rsidRPr="004F5E41">
        <w:rPr>
          <w:rFonts w:ascii="Bookman Old Style" w:hAnsi="Bookman Old Style"/>
        </w:rPr>
        <w:t xml:space="preserve"> </w:t>
      </w:r>
      <w:proofErr w:type="spellStart"/>
      <w:r w:rsidRPr="004F5E41">
        <w:rPr>
          <w:rFonts w:ascii="Bookman Old Style" w:hAnsi="Bookman Old Style"/>
        </w:rPr>
        <w:t>Reincorporacion</w:t>
      </w:r>
      <w:proofErr w:type="spellEnd"/>
      <w:r w:rsidRPr="004F5E41">
        <w:rPr>
          <w:rFonts w:ascii="Bookman Old Style" w:hAnsi="Bookman Old Style"/>
        </w:rPr>
        <w:t xml:space="preserve"> Laboral Segura_V3 </w:t>
      </w:r>
    </w:p>
    <w:p w14:paraId="2CC6779D" w14:textId="77777777" w:rsidR="006F2B04" w:rsidRPr="004F5E41" w:rsidRDefault="006F2B04" w:rsidP="004F5E41">
      <w:pPr>
        <w:spacing w:after="0"/>
        <w:jc w:val="both"/>
        <w:rPr>
          <w:rFonts w:ascii="Bookman Old Style" w:hAnsi="Bookman Old Style"/>
          <w:b/>
        </w:rPr>
      </w:pPr>
    </w:p>
    <w:p w14:paraId="54E7914F" w14:textId="77777777" w:rsidR="00083F49" w:rsidRPr="004F5E41" w:rsidRDefault="00A9233C" w:rsidP="004F5E41">
      <w:pPr>
        <w:spacing w:after="0"/>
        <w:jc w:val="both"/>
        <w:rPr>
          <w:rFonts w:ascii="Bookman Old Style" w:hAnsi="Bookman Old Style"/>
        </w:rPr>
      </w:pPr>
      <w:hyperlink r:id="rId3760" w:tooltip="Aviación civil niveles de servicio (público) en desescalada" w:history="1">
        <w:r w:rsidR="00083F49" w:rsidRPr="004F5E41">
          <w:rPr>
            <w:rStyle w:val="Hipervnculo"/>
            <w:rFonts w:ascii="Bookman Old Style" w:hAnsi="Bookman Old Style"/>
          </w:rPr>
          <w:t>Aviación civil niveles de servicio (público) en desescalada</w:t>
        </w:r>
      </w:hyperlink>
    </w:p>
    <w:p w14:paraId="52BE6448" w14:textId="77777777" w:rsidR="00083F49" w:rsidRPr="004F5E41" w:rsidRDefault="00A9233C" w:rsidP="004F5E41">
      <w:pPr>
        <w:spacing w:after="0"/>
        <w:jc w:val="both"/>
        <w:rPr>
          <w:rFonts w:ascii="Bookman Old Style" w:hAnsi="Bookman Old Style"/>
        </w:rPr>
      </w:pPr>
      <w:hyperlink r:id="rId3761" w:history="1">
        <w:proofErr w:type="spellStart"/>
        <w:r w:rsidR="00083F49" w:rsidRPr="004F5E41">
          <w:rPr>
            <w:rStyle w:val="Hipervnculo"/>
            <w:rFonts w:ascii="Bookman Old Style" w:hAnsi="Bookman Old Style"/>
            <w:bCs/>
          </w:rPr>
          <w:t>ceoe-tenerife</w:t>
        </w:r>
        <w:proofErr w:type="spellEnd"/>
      </w:hyperlink>
      <w:r w:rsidR="00083F49" w:rsidRPr="004F5E41">
        <w:rPr>
          <w:rFonts w:ascii="Bookman Old Style" w:hAnsi="Bookman Old Style"/>
          <w:bCs/>
        </w:rPr>
        <w:t xml:space="preserve"> </w:t>
      </w:r>
      <w:r w:rsidR="00083F49" w:rsidRPr="004F5E41">
        <w:rPr>
          <w:rFonts w:ascii="Bookman Old Style" w:hAnsi="Bookman Old Style"/>
        </w:rPr>
        <w:t>-</w:t>
      </w:r>
      <w:r w:rsidR="00083F49" w:rsidRPr="004F5E41">
        <w:rPr>
          <w:rFonts w:ascii="Bookman Old Style" w:hAnsi="Bookman Old Style"/>
          <w:bCs/>
        </w:rPr>
        <w:t xml:space="preserve"> </w:t>
      </w:r>
      <w:r w:rsidR="00083F49" w:rsidRPr="004F5E41">
        <w:rPr>
          <w:rFonts w:ascii="Bookman Old Style" w:hAnsi="Bookman Old Style"/>
        </w:rPr>
        <w:t xml:space="preserve">10/06/2020 </w:t>
      </w:r>
    </w:p>
    <w:p w14:paraId="6D19FD2A" w14:textId="77777777" w:rsidR="00083F49" w:rsidRPr="004F5E41" w:rsidRDefault="00083F49" w:rsidP="004F5E41">
      <w:pPr>
        <w:spacing w:after="0"/>
        <w:jc w:val="both"/>
        <w:rPr>
          <w:rFonts w:ascii="Bookman Old Style" w:hAnsi="Bookman Old Style"/>
        </w:rPr>
      </w:pPr>
      <w:r w:rsidRPr="004F5E41">
        <w:rPr>
          <w:rFonts w:ascii="Bookman Old Style" w:hAnsi="Bookman Old Style"/>
        </w:rPr>
        <w:t xml:space="preserve">Por afectar al transporte aéreo, se facilita el enlace a la Resolución de 8 de junio de 2020, de la Dirección General de Aviación... </w:t>
      </w:r>
    </w:p>
    <w:p w14:paraId="19121A63" w14:textId="77777777" w:rsidR="00083F49" w:rsidRPr="004F5E41" w:rsidRDefault="00083F49" w:rsidP="004F5E41">
      <w:pPr>
        <w:spacing w:after="0"/>
        <w:jc w:val="both"/>
        <w:rPr>
          <w:rFonts w:ascii="Bookman Old Style" w:hAnsi="Bookman Old Style"/>
          <w:b/>
        </w:rPr>
      </w:pPr>
    </w:p>
    <w:p w14:paraId="668B119E" w14:textId="77777777" w:rsidR="00E6347A" w:rsidRPr="004F5E41" w:rsidRDefault="00A9233C" w:rsidP="004F5E41">
      <w:pPr>
        <w:spacing w:after="0"/>
        <w:jc w:val="both"/>
        <w:rPr>
          <w:rFonts w:ascii="Bookman Old Style" w:hAnsi="Bookman Old Style"/>
        </w:rPr>
      </w:pPr>
      <w:hyperlink r:id="rId3762" w:tooltip="Nota Informativa relativa a CRITERIOS SANITARIOS para la reapertura y uso de PISCINAS en las FASES 2 y 3 del Plan de desescalada para la gestión de la crisis santiaria por la COVID-19" w:history="1">
        <w:r w:rsidR="00E6347A" w:rsidRPr="004F5E41">
          <w:rPr>
            <w:rStyle w:val="Hipervnculo"/>
            <w:rFonts w:ascii="Bookman Old Style" w:hAnsi="Bookman Old Style"/>
          </w:rPr>
          <w:t xml:space="preserve">Nota Informativa relativa a CRITERIOS SANITARIOS para la reapertura y uso de PISCINAS </w:t>
        </w:r>
        <w:proofErr w:type="gramStart"/>
        <w:r w:rsidR="00E6347A" w:rsidRPr="004F5E41">
          <w:rPr>
            <w:rStyle w:val="Hipervnculo"/>
            <w:rFonts w:ascii="Bookman Old Style" w:hAnsi="Bookman Old Style"/>
          </w:rPr>
          <w:t>en...</w:t>
        </w:r>
        <w:proofErr w:type="gramEnd"/>
      </w:hyperlink>
    </w:p>
    <w:p w14:paraId="002FC972" w14:textId="77777777" w:rsidR="00E6347A" w:rsidRPr="004F5E41" w:rsidRDefault="00A9233C" w:rsidP="004F5E41">
      <w:pPr>
        <w:spacing w:after="0"/>
        <w:jc w:val="both"/>
        <w:rPr>
          <w:rFonts w:ascii="Bookman Old Style" w:hAnsi="Bookman Old Style"/>
        </w:rPr>
      </w:pPr>
      <w:hyperlink r:id="rId3763" w:history="1">
        <w:proofErr w:type="spellStart"/>
        <w:r w:rsidR="00E6347A" w:rsidRPr="004F5E41">
          <w:rPr>
            <w:rStyle w:val="Hipervnculo"/>
            <w:rFonts w:ascii="Bookman Old Style" w:hAnsi="Bookman Old Style"/>
            <w:bCs/>
          </w:rPr>
          <w:t>ceoe-tenerife</w:t>
        </w:r>
        <w:proofErr w:type="spellEnd"/>
      </w:hyperlink>
      <w:r w:rsidR="00E6347A" w:rsidRPr="004F5E41">
        <w:rPr>
          <w:rFonts w:ascii="Bookman Old Style" w:hAnsi="Bookman Old Style"/>
          <w:bCs/>
        </w:rPr>
        <w:t xml:space="preserve"> </w:t>
      </w:r>
      <w:r w:rsidR="00E6347A" w:rsidRPr="004F5E41">
        <w:rPr>
          <w:rFonts w:ascii="Bookman Old Style" w:hAnsi="Bookman Old Style"/>
        </w:rPr>
        <w:t>-</w:t>
      </w:r>
      <w:r w:rsidR="00E6347A" w:rsidRPr="004F5E41">
        <w:rPr>
          <w:rFonts w:ascii="Bookman Old Style" w:hAnsi="Bookman Old Style"/>
          <w:bCs/>
        </w:rPr>
        <w:t xml:space="preserve"> </w:t>
      </w:r>
      <w:r w:rsidR="00E6347A" w:rsidRPr="004F5E41">
        <w:rPr>
          <w:rFonts w:ascii="Bookman Old Style" w:hAnsi="Bookman Old Style"/>
        </w:rPr>
        <w:t xml:space="preserve">08/06/2020 </w:t>
      </w:r>
    </w:p>
    <w:p w14:paraId="444FD53C" w14:textId="77777777" w:rsidR="00E6347A" w:rsidRPr="004F5E41" w:rsidRDefault="00E6347A" w:rsidP="004F5E41">
      <w:pPr>
        <w:spacing w:after="0"/>
        <w:jc w:val="both"/>
        <w:rPr>
          <w:rFonts w:ascii="Bookman Old Style" w:hAnsi="Bookman Old Style"/>
        </w:rPr>
      </w:pPr>
      <w:r w:rsidRPr="004F5E41">
        <w:rPr>
          <w:rFonts w:ascii="Bookman Old Style" w:hAnsi="Bookman Old Style"/>
        </w:rPr>
        <w:t xml:space="preserve">18_1_NI_DGSP_PIS-COVID-19-5_Nota informativa reapertura piscinas FASES 2 y 3_05.06.2020 </w:t>
      </w:r>
    </w:p>
    <w:p w14:paraId="45B428D4" w14:textId="77777777" w:rsidR="00E6347A" w:rsidRPr="004F5E41" w:rsidRDefault="00E6347A" w:rsidP="004F5E41">
      <w:pPr>
        <w:spacing w:after="0"/>
        <w:jc w:val="both"/>
        <w:rPr>
          <w:rFonts w:ascii="Bookman Old Style" w:hAnsi="Bookman Old Style"/>
          <w:b/>
        </w:rPr>
      </w:pPr>
    </w:p>
    <w:p w14:paraId="2B8F2090" w14:textId="77777777" w:rsidR="00DE5F8D" w:rsidRPr="004F5E41" w:rsidRDefault="00A9233C" w:rsidP="004F5E41">
      <w:pPr>
        <w:spacing w:after="0"/>
        <w:jc w:val="both"/>
        <w:rPr>
          <w:rFonts w:ascii="Bookman Old Style" w:hAnsi="Bookman Old Style"/>
        </w:rPr>
      </w:pPr>
      <w:hyperlink r:id="rId3764" w:tooltip="MODIFICACIÓN DOCUMENTO CUESTIONES ERTES" w:history="1">
        <w:r w:rsidR="00DE5F8D" w:rsidRPr="004F5E41">
          <w:rPr>
            <w:rStyle w:val="Hipervnculo"/>
            <w:rFonts w:ascii="Bookman Old Style" w:hAnsi="Bookman Old Style"/>
          </w:rPr>
          <w:t>MODIFICACIÓN DOCUMENTO CUESTIONES ERTES</w:t>
        </w:r>
      </w:hyperlink>
    </w:p>
    <w:p w14:paraId="2CE0FC18" w14:textId="77777777" w:rsidR="00DE5F8D" w:rsidRPr="004F5E41" w:rsidRDefault="00A9233C" w:rsidP="004F5E41">
      <w:pPr>
        <w:spacing w:after="0"/>
        <w:jc w:val="both"/>
        <w:rPr>
          <w:rFonts w:ascii="Bookman Old Style" w:hAnsi="Bookman Old Style"/>
        </w:rPr>
      </w:pPr>
      <w:hyperlink r:id="rId3765" w:history="1">
        <w:proofErr w:type="spellStart"/>
        <w:r w:rsidR="00DE5F8D" w:rsidRPr="004F5E41">
          <w:rPr>
            <w:rStyle w:val="Hipervnculo"/>
            <w:rFonts w:ascii="Bookman Old Style" w:hAnsi="Bookman Old Style"/>
            <w:bCs/>
          </w:rPr>
          <w:t>ceoe-tenerife</w:t>
        </w:r>
        <w:proofErr w:type="spellEnd"/>
      </w:hyperlink>
      <w:r w:rsidR="00DE5F8D" w:rsidRPr="004F5E41">
        <w:rPr>
          <w:rFonts w:ascii="Bookman Old Style" w:hAnsi="Bookman Old Style"/>
          <w:bCs/>
        </w:rPr>
        <w:t xml:space="preserve"> </w:t>
      </w:r>
      <w:r w:rsidR="00DE5F8D" w:rsidRPr="004F5E41">
        <w:rPr>
          <w:rFonts w:ascii="Bookman Old Style" w:hAnsi="Bookman Old Style"/>
        </w:rPr>
        <w:t>-</w:t>
      </w:r>
      <w:r w:rsidR="00DE5F8D" w:rsidRPr="004F5E41">
        <w:rPr>
          <w:rFonts w:ascii="Bookman Old Style" w:hAnsi="Bookman Old Style"/>
          <w:bCs/>
        </w:rPr>
        <w:t xml:space="preserve"> </w:t>
      </w:r>
      <w:r w:rsidR="00DE5F8D" w:rsidRPr="004F5E41">
        <w:rPr>
          <w:rFonts w:ascii="Bookman Old Style" w:hAnsi="Bookman Old Style"/>
        </w:rPr>
        <w:t xml:space="preserve">02/06/2020 </w:t>
      </w:r>
    </w:p>
    <w:p w14:paraId="4E33FF02" w14:textId="77777777" w:rsidR="00DE5F8D" w:rsidRPr="004F5E41" w:rsidRDefault="00DE5F8D" w:rsidP="004F5E41">
      <w:pPr>
        <w:spacing w:after="0"/>
        <w:jc w:val="both"/>
        <w:rPr>
          <w:rFonts w:ascii="Bookman Old Style" w:hAnsi="Bookman Old Style"/>
        </w:rPr>
      </w:pPr>
      <w:r w:rsidRPr="004F5E41">
        <w:rPr>
          <w:rFonts w:ascii="Bookman Old Style" w:hAnsi="Bookman Old Style"/>
        </w:rPr>
        <w:t xml:space="preserve">CONSULTAS TRAMITACIÓN </w:t>
      </w:r>
      <w:proofErr w:type="spellStart"/>
      <w:r w:rsidRPr="004F5E41">
        <w:rPr>
          <w:rFonts w:ascii="Bookman Old Style" w:hAnsi="Bookman Old Style"/>
        </w:rPr>
        <w:t>ERTEs</w:t>
      </w:r>
      <w:proofErr w:type="spellEnd"/>
      <w:r w:rsidRPr="004F5E41">
        <w:rPr>
          <w:rFonts w:ascii="Bookman Old Style" w:hAnsi="Bookman Old Style"/>
        </w:rPr>
        <w:t xml:space="preserve"> Y </w:t>
      </w:r>
      <w:proofErr w:type="spellStart"/>
      <w:r w:rsidRPr="004F5E41">
        <w:rPr>
          <w:rFonts w:ascii="Bookman Old Style" w:hAnsi="Bookman Old Style"/>
        </w:rPr>
        <w:t>EREs</w:t>
      </w:r>
      <w:proofErr w:type="spellEnd"/>
      <w:r w:rsidRPr="004F5E41">
        <w:rPr>
          <w:rFonts w:ascii="Bookman Old Style" w:hAnsi="Bookman Old Style"/>
        </w:rPr>
        <w:t xml:space="preserve"> 5 </w:t>
      </w:r>
    </w:p>
    <w:p w14:paraId="3BCAC4D8" w14:textId="77777777" w:rsidR="00795F4A" w:rsidRPr="004F5E41" w:rsidRDefault="00795F4A" w:rsidP="004F5E41">
      <w:pPr>
        <w:spacing w:after="0"/>
        <w:jc w:val="both"/>
        <w:rPr>
          <w:rFonts w:ascii="Bookman Old Style" w:hAnsi="Bookman Old Style"/>
          <w:b/>
        </w:rPr>
      </w:pPr>
    </w:p>
    <w:p w14:paraId="6CEE797E" w14:textId="77777777" w:rsidR="00D4313F" w:rsidRPr="004F5E41" w:rsidRDefault="00A9233C" w:rsidP="004F5E41">
      <w:pPr>
        <w:spacing w:after="0"/>
        <w:jc w:val="both"/>
        <w:rPr>
          <w:rFonts w:ascii="Bookman Old Style" w:hAnsi="Bookman Old Style"/>
        </w:rPr>
      </w:pPr>
      <w:hyperlink r:id="rId3766" w:tooltip="Orden SND/458/2020, de 30 de mayo, para la flexibilización de determinadas restricciones de ámbito nacional establecidas tras la declaración del estado de alarma en aplicación de la fase 3 del Plan para la transición hacia una nueva normalidad" w:history="1">
        <w:r w:rsidR="00D4313F" w:rsidRPr="004F5E41">
          <w:rPr>
            <w:rStyle w:val="Hipervnculo"/>
            <w:rFonts w:ascii="Bookman Old Style" w:hAnsi="Bookman Old Style"/>
          </w:rPr>
          <w:t>Orden SND/458/2020, de 30 de mayo, para la flexibilización de determinadas restricciones de ámbito...</w:t>
        </w:r>
      </w:hyperlink>
    </w:p>
    <w:p w14:paraId="13B7CD9D" w14:textId="77777777" w:rsidR="00D4313F" w:rsidRPr="004F5E41" w:rsidRDefault="00A9233C" w:rsidP="004F5E41">
      <w:pPr>
        <w:spacing w:after="0"/>
        <w:jc w:val="both"/>
        <w:rPr>
          <w:rFonts w:ascii="Bookman Old Style" w:hAnsi="Bookman Old Style"/>
        </w:rPr>
      </w:pPr>
      <w:hyperlink r:id="rId3767" w:history="1">
        <w:proofErr w:type="spellStart"/>
        <w:r w:rsidR="00D4313F" w:rsidRPr="004F5E41">
          <w:rPr>
            <w:rStyle w:val="Hipervnculo"/>
            <w:rFonts w:ascii="Bookman Old Style" w:hAnsi="Bookman Old Style"/>
            <w:bCs/>
          </w:rPr>
          <w:t>ceoe-tenerife</w:t>
        </w:r>
        <w:proofErr w:type="spellEnd"/>
      </w:hyperlink>
      <w:r w:rsidR="00D4313F" w:rsidRPr="004F5E41">
        <w:rPr>
          <w:rFonts w:ascii="Bookman Old Style" w:hAnsi="Bookman Old Style"/>
          <w:bCs/>
        </w:rPr>
        <w:t xml:space="preserve"> </w:t>
      </w:r>
      <w:r w:rsidR="00D4313F" w:rsidRPr="004F5E41">
        <w:rPr>
          <w:rFonts w:ascii="Bookman Old Style" w:hAnsi="Bookman Old Style"/>
        </w:rPr>
        <w:t>-</w:t>
      </w:r>
      <w:r w:rsidR="00D4313F" w:rsidRPr="004F5E41">
        <w:rPr>
          <w:rFonts w:ascii="Bookman Old Style" w:hAnsi="Bookman Old Style"/>
          <w:bCs/>
        </w:rPr>
        <w:t xml:space="preserve"> </w:t>
      </w:r>
      <w:r w:rsidR="00D4313F" w:rsidRPr="004F5E41">
        <w:rPr>
          <w:rFonts w:ascii="Bookman Old Style" w:hAnsi="Bookman Old Style"/>
        </w:rPr>
        <w:t xml:space="preserve">01/06/2020 </w:t>
      </w:r>
    </w:p>
    <w:p w14:paraId="0D57B6D0" w14:textId="77777777" w:rsidR="00D4313F" w:rsidRPr="004F5E41" w:rsidRDefault="00D4313F" w:rsidP="004F5E41">
      <w:pPr>
        <w:spacing w:after="0"/>
        <w:jc w:val="both"/>
        <w:rPr>
          <w:rFonts w:ascii="Bookman Old Style" w:hAnsi="Bookman Old Style"/>
        </w:rPr>
      </w:pPr>
      <w:r w:rsidRPr="004F5E41">
        <w:rPr>
          <w:rFonts w:ascii="Bookman Old Style" w:hAnsi="Bookman Old Style"/>
        </w:rPr>
        <w:t xml:space="preserve">BOE-A-2020-5469 </w:t>
      </w:r>
    </w:p>
    <w:p w14:paraId="790CF491" w14:textId="77777777" w:rsidR="00D4313F" w:rsidRPr="004F5E41" w:rsidRDefault="00D4313F" w:rsidP="004F5E41">
      <w:pPr>
        <w:spacing w:after="0"/>
        <w:jc w:val="both"/>
        <w:rPr>
          <w:rFonts w:ascii="Bookman Old Style" w:hAnsi="Bookman Old Style"/>
          <w:b/>
        </w:rPr>
      </w:pPr>
    </w:p>
    <w:p w14:paraId="010F68EC" w14:textId="77777777" w:rsidR="001471D4" w:rsidRPr="004F5E41" w:rsidRDefault="00A9233C" w:rsidP="004F5E41">
      <w:pPr>
        <w:spacing w:after="0"/>
        <w:jc w:val="both"/>
        <w:rPr>
          <w:rFonts w:ascii="Bookman Old Style" w:hAnsi="Bookman Old Style"/>
        </w:rPr>
      </w:pPr>
      <w:hyperlink r:id="rId3768" w:tooltip="NOTA INFORMATIVA de la Dirección General de Trabajo en relación al RDL 18/2020, de 12 de mayo, y la comunicación a la autoridad laboral de finalización de ERTE." w:history="1">
        <w:r w:rsidR="001471D4" w:rsidRPr="004F5E41">
          <w:rPr>
            <w:rStyle w:val="Hipervnculo"/>
            <w:rFonts w:ascii="Bookman Old Style" w:hAnsi="Bookman Old Style"/>
          </w:rPr>
          <w:t>NOTA INFORMATIVA de la Dirección General de Trabajo en relación al RDL 18/2020, de...</w:t>
        </w:r>
      </w:hyperlink>
    </w:p>
    <w:p w14:paraId="4738DE28" w14:textId="77777777" w:rsidR="001471D4" w:rsidRPr="004F5E41" w:rsidRDefault="00A9233C" w:rsidP="004F5E41">
      <w:pPr>
        <w:spacing w:after="0"/>
        <w:jc w:val="both"/>
        <w:rPr>
          <w:rFonts w:ascii="Bookman Old Style" w:hAnsi="Bookman Old Style"/>
        </w:rPr>
      </w:pPr>
      <w:hyperlink r:id="rId3769" w:history="1">
        <w:proofErr w:type="spellStart"/>
        <w:r w:rsidR="001471D4" w:rsidRPr="004F5E41">
          <w:rPr>
            <w:rStyle w:val="Hipervnculo"/>
            <w:rFonts w:ascii="Bookman Old Style" w:hAnsi="Bookman Old Style"/>
            <w:bCs/>
          </w:rPr>
          <w:t>ceoe-tenerife</w:t>
        </w:r>
        <w:proofErr w:type="spellEnd"/>
      </w:hyperlink>
      <w:r w:rsidR="001471D4" w:rsidRPr="004F5E41">
        <w:rPr>
          <w:rFonts w:ascii="Bookman Old Style" w:hAnsi="Bookman Old Style"/>
          <w:bCs/>
        </w:rPr>
        <w:t xml:space="preserve"> </w:t>
      </w:r>
      <w:r w:rsidR="001471D4" w:rsidRPr="004F5E41">
        <w:rPr>
          <w:rFonts w:ascii="Bookman Old Style" w:hAnsi="Bookman Old Style"/>
        </w:rPr>
        <w:t>-</w:t>
      </w:r>
      <w:r w:rsidR="001471D4" w:rsidRPr="004F5E41">
        <w:rPr>
          <w:rFonts w:ascii="Bookman Old Style" w:hAnsi="Bookman Old Style"/>
          <w:bCs/>
        </w:rPr>
        <w:t xml:space="preserve"> </w:t>
      </w:r>
      <w:r w:rsidR="001471D4" w:rsidRPr="004F5E41">
        <w:rPr>
          <w:rFonts w:ascii="Bookman Old Style" w:hAnsi="Bookman Old Style"/>
        </w:rPr>
        <w:t xml:space="preserve">26/05/2020 </w:t>
      </w:r>
    </w:p>
    <w:p w14:paraId="6BAF75C1" w14:textId="77777777" w:rsidR="001471D4" w:rsidRPr="004F5E41" w:rsidRDefault="001471D4" w:rsidP="004F5E41">
      <w:pPr>
        <w:spacing w:after="0"/>
        <w:jc w:val="both"/>
        <w:rPr>
          <w:rFonts w:ascii="Bookman Old Style" w:hAnsi="Bookman Old Style"/>
        </w:rPr>
      </w:pPr>
      <w:r w:rsidRPr="004F5E41">
        <w:rPr>
          <w:rFonts w:ascii="Bookman Old Style" w:hAnsi="Bookman Old Style"/>
        </w:rPr>
        <w:t xml:space="preserve">En la sede electrónica y Web de la Consejería de Economía, Conocimiento y Empleo se pondrá a disposición el modelo denominado “Comunicación a la... </w:t>
      </w:r>
    </w:p>
    <w:p w14:paraId="45454E85" w14:textId="77777777" w:rsidR="001471D4" w:rsidRPr="004F5E41" w:rsidRDefault="001471D4" w:rsidP="004F5E41">
      <w:pPr>
        <w:spacing w:after="0"/>
        <w:jc w:val="both"/>
        <w:rPr>
          <w:rFonts w:ascii="Bookman Old Style" w:hAnsi="Bookman Old Style"/>
          <w:b/>
        </w:rPr>
      </w:pPr>
    </w:p>
    <w:p w14:paraId="0EE22341" w14:textId="77777777" w:rsidR="00676150" w:rsidRPr="004F5E41" w:rsidRDefault="00A9233C" w:rsidP="004F5E41">
      <w:pPr>
        <w:spacing w:after="0"/>
        <w:jc w:val="both"/>
        <w:rPr>
          <w:rFonts w:ascii="Bookman Old Style" w:hAnsi="Bookman Old Style"/>
        </w:rPr>
      </w:pPr>
      <w:hyperlink r:id="rId3770" w:tooltip="Alzamiento de suspensión obras en edificios existentes" w:history="1">
        <w:r w:rsidR="00676150" w:rsidRPr="004F5E41">
          <w:rPr>
            <w:rStyle w:val="Hipervnculo"/>
            <w:rFonts w:ascii="Bookman Old Style" w:hAnsi="Bookman Old Style"/>
          </w:rPr>
          <w:t>Alzamiento de suspensión obras en edificios existentes</w:t>
        </w:r>
      </w:hyperlink>
    </w:p>
    <w:p w14:paraId="146F2D69" w14:textId="77777777" w:rsidR="00676150" w:rsidRPr="004F5E41" w:rsidRDefault="00A9233C" w:rsidP="004F5E41">
      <w:pPr>
        <w:spacing w:after="0"/>
        <w:jc w:val="both"/>
        <w:rPr>
          <w:rFonts w:ascii="Bookman Old Style" w:hAnsi="Bookman Old Style"/>
        </w:rPr>
      </w:pPr>
      <w:hyperlink r:id="rId3771" w:history="1">
        <w:proofErr w:type="spellStart"/>
        <w:r w:rsidR="00676150" w:rsidRPr="004F5E41">
          <w:rPr>
            <w:rStyle w:val="Hipervnculo"/>
            <w:rFonts w:ascii="Bookman Old Style" w:hAnsi="Bookman Old Style"/>
            <w:bCs/>
          </w:rPr>
          <w:t>ceoe-tenerife</w:t>
        </w:r>
        <w:proofErr w:type="spellEnd"/>
      </w:hyperlink>
      <w:r w:rsidR="00676150" w:rsidRPr="004F5E41">
        <w:rPr>
          <w:rFonts w:ascii="Bookman Old Style" w:hAnsi="Bookman Old Style"/>
          <w:bCs/>
        </w:rPr>
        <w:t xml:space="preserve"> </w:t>
      </w:r>
      <w:r w:rsidR="00676150" w:rsidRPr="004F5E41">
        <w:rPr>
          <w:rFonts w:ascii="Bookman Old Style" w:hAnsi="Bookman Old Style"/>
        </w:rPr>
        <w:t>-</w:t>
      </w:r>
      <w:r w:rsidR="00676150" w:rsidRPr="004F5E41">
        <w:rPr>
          <w:rFonts w:ascii="Bookman Old Style" w:hAnsi="Bookman Old Style"/>
          <w:bCs/>
        </w:rPr>
        <w:t xml:space="preserve"> </w:t>
      </w:r>
      <w:r w:rsidR="00676150" w:rsidRPr="004F5E41">
        <w:rPr>
          <w:rFonts w:ascii="Bookman Old Style" w:hAnsi="Bookman Old Style"/>
        </w:rPr>
        <w:t xml:space="preserve">25/05/2020 </w:t>
      </w:r>
    </w:p>
    <w:p w14:paraId="082DE2D9" w14:textId="77777777" w:rsidR="00676150" w:rsidRPr="004F5E41" w:rsidRDefault="00676150" w:rsidP="004F5E41">
      <w:pPr>
        <w:spacing w:after="0"/>
        <w:jc w:val="both"/>
        <w:rPr>
          <w:rFonts w:ascii="Bookman Old Style" w:hAnsi="Bookman Old Style"/>
        </w:rPr>
      </w:pPr>
      <w:r w:rsidRPr="004F5E41">
        <w:rPr>
          <w:rFonts w:ascii="Bookman Old Style" w:hAnsi="Bookman Old Style"/>
        </w:rPr>
        <w:t xml:space="preserve">Este sábado 23 de mayor se ha publicado la Orden SND/440/2020, de 23 de mayo, por la que se modifican diversas Órdenes para una... </w:t>
      </w:r>
    </w:p>
    <w:p w14:paraId="6364602B" w14:textId="77777777" w:rsidR="00676150" w:rsidRPr="004F5E41" w:rsidRDefault="00676150" w:rsidP="004F5E41">
      <w:pPr>
        <w:spacing w:after="0"/>
        <w:jc w:val="both"/>
        <w:rPr>
          <w:rFonts w:ascii="Bookman Old Style" w:hAnsi="Bookman Old Style"/>
        </w:rPr>
      </w:pPr>
    </w:p>
    <w:p w14:paraId="1CCA3A73" w14:textId="77777777" w:rsidR="00676150" w:rsidRPr="004F5E41" w:rsidRDefault="00A9233C" w:rsidP="004F5E41">
      <w:pPr>
        <w:spacing w:after="0"/>
        <w:jc w:val="both"/>
        <w:rPr>
          <w:rFonts w:ascii="Bookman Old Style" w:hAnsi="Bookman Old Style"/>
        </w:rPr>
      </w:pPr>
      <w:hyperlink r:id="rId3772" w:tooltip="ACTUALIZACIÓN DEL PROCEDIMIENTO DE ACTUACIÓN DE LAS EMPRESAS FRENTE AL COVIDD-19 (22.05.2020)" w:history="1">
        <w:r w:rsidR="00676150" w:rsidRPr="004F5E41">
          <w:rPr>
            <w:rStyle w:val="Hipervnculo"/>
            <w:rFonts w:ascii="Bookman Old Style" w:hAnsi="Bookman Old Style"/>
          </w:rPr>
          <w:t>ACTUALIZACIÓN DEL PROCEDIMIENTO DE ACTUACIÓN DE LAS EMPRESAS FRENTE AL COVIDD-19 (22.05.2020)</w:t>
        </w:r>
      </w:hyperlink>
    </w:p>
    <w:p w14:paraId="153105AD" w14:textId="77777777" w:rsidR="00676150" w:rsidRPr="004F5E41" w:rsidRDefault="00A9233C" w:rsidP="004F5E41">
      <w:pPr>
        <w:spacing w:after="0"/>
        <w:jc w:val="both"/>
        <w:rPr>
          <w:rFonts w:ascii="Bookman Old Style" w:hAnsi="Bookman Old Style"/>
        </w:rPr>
      </w:pPr>
      <w:hyperlink r:id="rId3773" w:history="1">
        <w:proofErr w:type="spellStart"/>
        <w:r w:rsidR="00676150" w:rsidRPr="004F5E41">
          <w:rPr>
            <w:rStyle w:val="Hipervnculo"/>
            <w:rFonts w:ascii="Bookman Old Style" w:hAnsi="Bookman Old Style"/>
            <w:bCs/>
          </w:rPr>
          <w:t>ceoe-tenerife</w:t>
        </w:r>
        <w:proofErr w:type="spellEnd"/>
      </w:hyperlink>
      <w:r w:rsidR="00676150" w:rsidRPr="004F5E41">
        <w:rPr>
          <w:rFonts w:ascii="Bookman Old Style" w:hAnsi="Bookman Old Style"/>
          <w:bCs/>
        </w:rPr>
        <w:t xml:space="preserve"> </w:t>
      </w:r>
      <w:r w:rsidR="00676150" w:rsidRPr="004F5E41">
        <w:rPr>
          <w:rFonts w:ascii="Bookman Old Style" w:hAnsi="Bookman Old Style"/>
        </w:rPr>
        <w:t>-</w:t>
      </w:r>
      <w:r w:rsidR="00676150" w:rsidRPr="004F5E41">
        <w:rPr>
          <w:rFonts w:ascii="Bookman Old Style" w:hAnsi="Bookman Old Style"/>
          <w:bCs/>
        </w:rPr>
        <w:t xml:space="preserve"> </w:t>
      </w:r>
      <w:r w:rsidR="00676150" w:rsidRPr="004F5E41">
        <w:rPr>
          <w:rFonts w:ascii="Bookman Old Style" w:hAnsi="Bookman Old Style"/>
        </w:rPr>
        <w:t xml:space="preserve">25/05/2020 </w:t>
      </w:r>
    </w:p>
    <w:p w14:paraId="14B384A8" w14:textId="77777777" w:rsidR="00676150" w:rsidRPr="004F5E41" w:rsidRDefault="00676150" w:rsidP="004F5E41">
      <w:pPr>
        <w:spacing w:after="0"/>
        <w:jc w:val="both"/>
        <w:rPr>
          <w:rFonts w:ascii="Bookman Old Style" w:hAnsi="Bookman Old Style"/>
        </w:rPr>
      </w:pPr>
      <w:r w:rsidRPr="004F5E41">
        <w:rPr>
          <w:rFonts w:ascii="Bookman Old Style" w:hAnsi="Bookman Old Style"/>
        </w:rPr>
        <w:t xml:space="preserve">Se ha publicado una nueva versión del Documento “Procedimiento de actuación para los servicios de prevención de riesgos laborales frente a la exposición al... </w:t>
      </w:r>
    </w:p>
    <w:p w14:paraId="45F4ED75" w14:textId="77777777" w:rsidR="00676150" w:rsidRPr="004F5E41" w:rsidRDefault="00676150" w:rsidP="004F5E41">
      <w:pPr>
        <w:spacing w:after="0"/>
        <w:jc w:val="both"/>
        <w:rPr>
          <w:rFonts w:ascii="Bookman Old Style" w:hAnsi="Bookman Old Style"/>
          <w:b/>
        </w:rPr>
      </w:pPr>
    </w:p>
    <w:p w14:paraId="604685D5" w14:textId="77777777" w:rsidR="00D8311C" w:rsidRPr="004F5E41" w:rsidRDefault="00A9233C" w:rsidP="004F5E41">
      <w:pPr>
        <w:spacing w:after="0"/>
        <w:jc w:val="both"/>
        <w:rPr>
          <w:rFonts w:ascii="Bookman Old Style" w:hAnsi="Bookman Old Style"/>
        </w:rPr>
      </w:pPr>
      <w:hyperlink r:id="rId3774" w:tooltip="CONSULTA SOBRE LA COMPOSICIÓN COMISIÓN NEGOCIADORA ERTE ARTÍCULO 23 RDL" w:history="1">
        <w:r w:rsidR="00D8311C" w:rsidRPr="004F5E41">
          <w:rPr>
            <w:rStyle w:val="Hipervnculo"/>
            <w:rFonts w:ascii="Bookman Old Style" w:hAnsi="Bookman Old Style"/>
          </w:rPr>
          <w:t>CONSULTA SOBRE LA COMPOSICIÓN COMISIÓN NEGOCIADORA ERTE ARTÍCULO 23 RDL</w:t>
        </w:r>
      </w:hyperlink>
    </w:p>
    <w:p w14:paraId="0C891E8A" w14:textId="77777777" w:rsidR="00D8311C" w:rsidRPr="004F5E41" w:rsidRDefault="00A9233C" w:rsidP="004F5E41">
      <w:pPr>
        <w:spacing w:after="0"/>
        <w:jc w:val="both"/>
        <w:rPr>
          <w:rFonts w:ascii="Bookman Old Style" w:hAnsi="Bookman Old Style"/>
        </w:rPr>
      </w:pPr>
      <w:hyperlink r:id="rId3775" w:history="1">
        <w:proofErr w:type="spellStart"/>
        <w:r w:rsidR="00D8311C" w:rsidRPr="004F5E41">
          <w:rPr>
            <w:rStyle w:val="Hipervnculo"/>
            <w:rFonts w:ascii="Bookman Old Style" w:hAnsi="Bookman Old Style"/>
            <w:bCs/>
          </w:rPr>
          <w:t>ceoe-tenerife</w:t>
        </w:r>
        <w:proofErr w:type="spellEnd"/>
      </w:hyperlink>
      <w:r w:rsidR="00D8311C" w:rsidRPr="004F5E41">
        <w:rPr>
          <w:rFonts w:ascii="Bookman Old Style" w:hAnsi="Bookman Old Style"/>
          <w:bCs/>
        </w:rPr>
        <w:t xml:space="preserve"> </w:t>
      </w:r>
      <w:r w:rsidR="00D8311C" w:rsidRPr="004F5E41">
        <w:rPr>
          <w:rFonts w:ascii="Bookman Old Style" w:hAnsi="Bookman Old Style"/>
        </w:rPr>
        <w:t>-</w:t>
      </w:r>
      <w:r w:rsidR="00D8311C" w:rsidRPr="004F5E41">
        <w:rPr>
          <w:rFonts w:ascii="Bookman Old Style" w:hAnsi="Bookman Old Style"/>
          <w:bCs/>
        </w:rPr>
        <w:t xml:space="preserve"> </w:t>
      </w:r>
      <w:r w:rsidR="00D8311C" w:rsidRPr="004F5E41">
        <w:rPr>
          <w:rFonts w:ascii="Bookman Old Style" w:hAnsi="Bookman Old Style"/>
        </w:rPr>
        <w:t xml:space="preserve">22/05/2020 </w:t>
      </w:r>
    </w:p>
    <w:p w14:paraId="036545AA" w14:textId="77777777" w:rsidR="00D8311C" w:rsidRPr="004F5E41" w:rsidRDefault="00D8311C" w:rsidP="004F5E41">
      <w:pPr>
        <w:spacing w:after="0"/>
        <w:jc w:val="both"/>
        <w:rPr>
          <w:rFonts w:ascii="Bookman Old Style" w:hAnsi="Bookman Old Style"/>
        </w:rPr>
      </w:pPr>
      <w:r w:rsidRPr="004F5E41">
        <w:rPr>
          <w:rFonts w:ascii="Bookman Old Style" w:hAnsi="Bookman Old Style"/>
        </w:rPr>
        <w:t xml:space="preserve">report_929CRA.rev </w:t>
      </w:r>
    </w:p>
    <w:p w14:paraId="5F2E40B4" w14:textId="77777777" w:rsidR="00D8311C" w:rsidRPr="004F5E41" w:rsidRDefault="00D8311C" w:rsidP="004F5E41">
      <w:pPr>
        <w:spacing w:after="0"/>
        <w:jc w:val="both"/>
        <w:rPr>
          <w:rFonts w:ascii="Bookman Old Style" w:hAnsi="Bookman Old Style"/>
          <w:b/>
        </w:rPr>
      </w:pPr>
    </w:p>
    <w:p w14:paraId="0C753134" w14:textId="77777777" w:rsidR="0053252E" w:rsidRPr="004F5E41" w:rsidRDefault="00A9233C" w:rsidP="004F5E41">
      <w:pPr>
        <w:spacing w:after="0"/>
        <w:jc w:val="both"/>
        <w:rPr>
          <w:rFonts w:ascii="Bookman Old Style" w:hAnsi="Bookman Old Style"/>
        </w:rPr>
      </w:pPr>
      <w:hyperlink r:id="rId3776" w:tooltip="CEOE-TENERIFE: NOTA INFORMATIVA REAPERTURA PISCINAS" w:history="1">
        <w:r w:rsidR="0053252E" w:rsidRPr="004F5E41">
          <w:rPr>
            <w:rStyle w:val="Hipervnculo"/>
            <w:rFonts w:ascii="Bookman Old Style" w:hAnsi="Bookman Old Style"/>
          </w:rPr>
          <w:t>CEOE-TENERIFE: NOTA INFORMATIVA REAPERTURA PISCINAS</w:t>
        </w:r>
      </w:hyperlink>
    </w:p>
    <w:p w14:paraId="06ED5C61" w14:textId="77777777" w:rsidR="0053252E" w:rsidRPr="004F5E41" w:rsidRDefault="00A9233C" w:rsidP="004F5E41">
      <w:pPr>
        <w:spacing w:after="0"/>
        <w:jc w:val="both"/>
        <w:rPr>
          <w:rFonts w:ascii="Bookman Old Style" w:hAnsi="Bookman Old Style"/>
        </w:rPr>
      </w:pPr>
      <w:hyperlink r:id="rId3777" w:history="1">
        <w:proofErr w:type="spellStart"/>
        <w:r w:rsidR="0053252E" w:rsidRPr="004F5E41">
          <w:rPr>
            <w:rStyle w:val="Hipervnculo"/>
            <w:rFonts w:ascii="Bookman Old Style" w:hAnsi="Bookman Old Style"/>
            <w:bCs/>
          </w:rPr>
          <w:t>ceoe-tenerife</w:t>
        </w:r>
        <w:proofErr w:type="spellEnd"/>
      </w:hyperlink>
      <w:r w:rsidR="0053252E" w:rsidRPr="004F5E41">
        <w:rPr>
          <w:rFonts w:ascii="Bookman Old Style" w:hAnsi="Bookman Old Style"/>
          <w:bCs/>
        </w:rPr>
        <w:t xml:space="preserve"> </w:t>
      </w:r>
      <w:r w:rsidR="0053252E" w:rsidRPr="004F5E41">
        <w:rPr>
          <w:rFonts w:ascii="Bookman Old Style" w:hAnsi="Bookman Old Style"/>
        </w:rPr>
        <w:t>-</w:t>
      </w:r>
      <w:r w:rsidR="0053252E" w:rsidRPr="004F5E41">
        <w:rPr>
          <w:rFonts w:ascii="Bookman Old Style" w:hAnsi="Bookman Old Style"/>
          <w:bCs/>
        </w:rPr>
        <w:t xml:space="preserve"> </w:t>
      </w:r>
      <w:r w:rsidR="0053252E" w:rsidRPr="004F5E41">
        <w:rPr>
          <w:rFonts w:ascii="Bookman Old Style" w:hAnsi="Bookman Old Style"/>
        </w:rPr>
        <w:t xml:space="preserve">21/05/2020 </w:t>
      </w:r>
    </w:p>
    <w:p w14:paraId="5AFDA976" w14:textId="77777777" w:rsidR="0053252E" w:rsidRPr="004F5E41" w:rsidRDefault="0053252E" w:rsidP="004F5E41">
      <w:pPr>
        <w:spacing w:after="0"/>
        <w:jc w:val="both"/>
        <w:rPr>
          <w:rFonts w:ascii="Bookman Old Style" w:hAnsi="Bookman Old Style"/>
        </w:rPr>
      </w:pPr>
      <w:r w:rsidRPr="004F5E41">
        <w:rPr>
          <w:rFonts w:ascii="Bookman Old Style" w:hAnsi="Bookman Old Style"/>
        </w:rPr>
        <w:t xml:space="preserve">ACLARACIÓN TGSS </w:t>
      </w:r>
    </w:p>
    <w:p w14:paraId="505B04DC" w14:textId="77777777" w:rsidR="0053252E" w:rsidRPr="004F5E41" w:rsidRDefault="0053252E" w:rsidP="004F5E41">
      <w:pPr>
        <w:spacing w:after="0"/>
        <w:jc w:val="both"/>
        <w:rPr>
          <w:rFonts w:ascii="Bookman Old Style" w:hAnsi="Bookman Old Style"/>
          <w:b/>
        </w:rPr>
      </w:pPr>
    </w:p>
    <w:p w14:paraId="4ED64277" w14:textId="77777777" w:rsidR="00A66DD7" w:rsidRPr="004F5E41" w:rsidRDefault="00A9233C" w:rsidP="004F5E41">
      <w:pPr>
        <w:spacing w:after="0"/>
        <w:jc w:val="both"/>
        <w:rPr>
          <w:rFonts w:ascii="Bookman Old Style" w:hAnsi="Bookman Old Style"/>
        </w:rPr>
      </w:pPr>
      <w:hyperlink r:id="rId3778" w:tooltip="Guía para la Reincorporación Laboral Segura. Actualización. V02 19/05/20" w:history="1">
        <w:r w:rsidR="00A66DD7" w:rsidRPr="004F5E41">
          <w:rPr>
            <w:rStyle w:val="Hipervnculo"/>
            <w:rFonts w:ascii="Bookman Old Style" w:hAnsi="Bookman Old Style"/>
          </w:rPr>
          <w:t>Guía para la Reincorporación Laboral Segura. Actualización. V02 19/05/20</w:t>
        </w:r>
      </w:hyperlink>
    </w:p>
    <w:p w14:paraId="0CC0A135" w14:textId="77777777" w:rsidR="00A66DD7" w:rsidRPr="004F5E41" w:rsidRDefault="00A9233C" w:rsidP="004F5E41">
      <w:pPr>
        <w:spacing w:after="0"/>
        <w:jc w:val="both"/>
        <w:rPr>
          <w:rFonts w:ascii="Bookman Old Style" w:hAnsi="Bookman Old Style"/>
        </w:rPr>
      </w:pPr>
      <w:hyperlink r:id="rId3779" w:history="1">
        <w:proofErr w:type="spellStart"/>
        <w:r w:rsidR="00A66DD7" w:rsidRPr="004F5E41">
          <w:rPr>
            <w:rStyle w:val="Hipervnculo"/>
            <w:rFonts w:ascii="Bookman Old Style" w:hAnsi="Bookman Old Style"/>
            <w:bCs/>
          </w:rPr>
          <w:t>ceoe-tenerife</w:t>
        </w:r>
        <w:proofErr w:type="spellEnd"/>
      </w:hyperlink>
      <w:r w:rsidR="00A66DD7" w:rsidRPr="004F5E41">
        <w:rPr>
          <w:rFonts w:ascii="Bookman Old Style" w:hAnsi="Bookman Old Style"/>
          <w:bCs/>
        </w:rPr>
        <w:t xml:space="preserve"> </w:t>
      </w:r>
      <w:r w:rsidR="00A66DD7" w:rsidRPr="004F5E41">
        <w:rPr>
          <w:rFonts w:ascii="Bookman Old Style" w:hAnsi="Bookman Old Style"/>
        </w:rPr>
        <w:t>-</w:t>
      </w:r>
      <w:r w:rsidR="00A66DD7" w:rsidRPr="004F5E41">
        <w:rPr>
          <w:rFonts w:ascii="Bookman Old Style" w:hAnsi="Bookman Old Style"/>
          <w:bCs/>
        </w:rPr>
        <w:t xml:space="preserve"> </w:t>
      </w:r>
      <w:r w:rsidR="00A66DD7" w:rsidRPr="004F5E41">
        <w:rPr>
          <w:rFonts w:ascii="Bookman Old Style" w:hAnsi="Bookman Old Style"/>
        </w:rPr>
        <w:t xml:space="preserve">20/05/2020 </w:t>
      </w:r>
    </w:p>
    <w:p w14:paraId="54F516CA" w14:textId="77777777" w:rsidR="00A66DD7" w:rsidRPr="004F5E41" w:rsidRDefault="00A66DD7" w:rsidP="004F5E41">
      <w:pPr>
        <w:spacing w:after="0"/>
        <w:jc w:val="both"/>
        <w:rPr>
          <w:rFonts w:ascii="Bookman Old Style" w:hAnsi="Bookman Old Style"/>
        </w:rPr>
      </w:pPr>
      <w:r w:rsidRPr="004F5E41">
        <w:rPr>
          <w:rFonts w:ascii="Bookman Old Style" w:hAnsi="Bookman Old Style"/>
        </w:rPr>
        <w:t xml:space="preserve">Guía </w:t>
      </w:r>
      <w:proofErr w:type="spellStart"/>
      <w:r w:rsidRPr="004F5E41">
        <w:rPr>
          <w:rFonts w:ascii="Bookman Old Style" w:hAnsi="Bookman Old Style"/>
        </w:rPr>
        <w:t>Reincorporacion</w:t>
      </w:r>
      <w:proofErr w:type="spellEnd"/>
      <w:r w:rsidRPr="004F5E41">
        <w:rPr>
          <w:rFonts w:ascii="Bookman Old Style" w:hAnsi="Bookman Old Style"/>
        </w:rPr>
        <w:t xml:space="preserve"> Laboral Segura_V2 </w:t>
      </w:r>
    </w:p>
    <w:p w14:paraId="5978277C" w14:textId="77777777" w:rsidR="00A66DD7" w:rsidRPr="004F5E41" w:rsidRDefault="00A66DD7" w:rsidP="004F5E41">
      <w:pPr>
        <w:spacing w:after="0"/>
        <w:jc w:val="both"/>
        <w:rPr>
          <w:rFonts w:ascii="Bookman Old Style" w:hAnsi="Bookman Old Style"/>
          <w:b/>
        </w:rPr>
      </w:pPr>
    </w:p>
    <w:p w14:paraId="718FB3A9" w14:textId="77777777" w:rsidR="009F498C" w:rsidRPr="004F5E41" w:rsidRDefault="00A9233C" w:rsidP="004F5E41">
      <w:pPr>
        <w:spacing w:after="0"/>
        <w:jc w:val="both"/>
        <w:rPr>
          <w:rFonts w:ascii="Bookman Old Style" w:hAnsi="Bookman Old Style"/>
        </w:rPr>
      </w:pPr>
      <w:hyperlink r:id="rId3780" w:tooltip="Nota Informativa de la DIRECCIÓN GENERAL DE SALUD PÚBLICA relativa a a la reapertura de PISCINAS en FASE 2 (1)" w:history="1">
        <w:r w:rsidR="009F498C" w:rsidRPr="004F5E41">
          <w:rPr>
            <w:rStyle w:val="Hipervnculo"/>
            <w:rFonts w:ascii="Bookman Old Style" w:hAnsi="Bookman Old Style"/>
          </w:rPr>
          <w:t xml:space="preserve">Nota Informativa de la DIRECCIÓN GENERAL DE SALUD PÚBLICA relativa a </w:t>
        </w:r>
        <w:proofErr w:type="spellStart"/>
        <w:r w:rsidR="009F498C" w:rsidRPr="004F5E41">
          <w:rPr>
            <w:rStyle w:val="Hipervnculo"/>
            <w:rFonts w:ascii="Bookman Old Style" w:hAnsi="Bookman Old Style"/>
          </w:rPr>
          <w:t>a</w:t>
        </w:r>
        <w:proofErr w:type="spellEnd"/>
        <w:r w:rsidR="009F498C" w:rsidRPr="004F5E41">
          <w:rPr>
            <w:rStyle w:val="Hipervnculo"/>
            <w:rFonts w:ascii="Bookman Old Style" w:hAnsi="Bookman Old Style"/>
          </w:rPr>
          <w:t xml:space="preserve"> la reapertura...</w:t>
        </w:r>
      </w:hyperlink>
    </w:p>
    <w:p w14:paraId="30EC3EA6" w14:textId="77777777" w:rsidR="009F498C" w:rsidRPr="004F5E41" w:rsidRDefault="00A9233C" w:rsidP="004F5E41">
      <w:pPr>
        <w:spacing w:after="0"/>
        <w:jc w:val="both"/>
        <w:rPr>
          <w:rFonts w:ascii="Bookman Old Style" w:hAnsi="Bookman Old Style"/>
        </w:rPr>
      </w:pPr>
      <w:hyperlink r:id="rId3781" w:history="1">
        <w:proofErr w:type="spellStart"/>
        <w:r w:rsidR="009F498C" w:rsidRPr="004F5E41">
          <w:rPr>
            <w:rStyle w:val="Hipervnculo"/>
            <w:rFonts w:ascii="Bookman Old Style" w:hAnsi="Bookman Old Style"/>
            <w:bCs/>
          </w:rPr>
          <w:t>ceoe-tenerife</w:t>
        </w:r>
        <w:proofErr w:type="spellEnd"/>
      </w:hyperlink>
      <w:r w:rsidR="009F498C" w:rsidRPr="004F5E41">
        <w:rPr>
          <w:rFonts w:ascii="Bookman Old Style" w:hAnsi="Bookman Old Style"/>
          <w:bCs/>
        </w:rPr>
        <w:t xml:space="preserve"> </w:t>
      </w:r>
      <w:r w:rsidR="009F498C" w:rsidRPr="004F5E41">
        <w:rPr>
          <w:rFonts w:ascii="Bookman Old Style" w:hAnsi="Bookman Old Style"/>
        </w:rPr>
        <w:t>-</w:t>
      </w:r>
      <w:r w:rsidR="009F498C" w:rsidRPr="004F5E41">
        <w:rPr>
          <w:rFonts w:ascii="Bookman Old Style" w:hAnsi="Bookman Old Style"/>
          <w:bCs/>
        </w:rPr>
        <w:t xml:space="preserve"> </w:t>
      </w:r>
      <w:r w:rsidR="009F498C" w:rsidRPr="004F5E41">
        <w:rPr>
          <w:rFonts w:ascii="Bookman Old Style" w:hAnsi="Bookman Old Style"/>
        </w:rPr>
        <w:t xml:space="preserve">18/05/2020 </w:t>
      </w:r>
    </w:p>
    <w:p w14:paraId="722C41A4" w14:textId="77777777" w:rsidR="009F498C" w:rsidRPr="004F5E41" w:rsidRDefault="009F498C" w:rsidP="004F5E41">
      <w:pPr>
        <w:spacing w:after="0"/>
        <w:jc w:val="both"/>
        <w:rPr>
          <w:rFonts w:ascii="Bookman Old Style" w:hAnsi="Bookman Old Style"/>
        </w:rPr>
      </w:pPr>
      <w:r w:rsidRPr="004F5E41">
        <w:rPr>
          <w:rFonts w:ascii="Bookman Old Style" w:hAnsi="Bookman Old Style"/>
        </w:rPr>
        <w:lastRenderedPageBreak/>
        <w:t xml:space="preserve">15_1_NI_DGSP_PIS-COVID-19-3_Nota informativa reapertura piscinas FASE 2_18.05.2020 </w:t>
      </w:r>
    </w:p>
    <w:p w14:paraId="26DF1A87" w14:textId="77777777" w:rsidR="001D49E9" w:rsidRPr="004F5E41" w:rsidRDefault="001D49E9" w:rsidP="004F5E41">
      <w:pPr>
        <w:spacing w:after="0"/>
        <w:jc w:val="both"/>
        <w:rPr>
          <w:rFonts w:ascii="Bookman Old Style" w:hAnsi="Bookman Old Style"/>
          <w:b/>
        </w:rPr>
      </w:pPr>
    </w:p>
    <w:p w14:paraId="580980E3" w14:textId="77777777" w:rsidR="001D49E9" w:rsidRPr="004F5E41" w:rsidRDefault="00A9233C" w:rsidP="004F5E41">
      <w:pPr>
        <w:spacing w:after="0"/>
        <w:jc w:val="both"/>
        <w:rPr>
          <w:rFonts w:ascii="Bookman Old Style" w:hAnsi="Bookman Old Style"/>
        </w:rPr>
      </w:pPr>
      <w:hyperlink r:id="rId3782" w:tooltip="Orden SND/414/2020, de 16 de mayo, para la flexibilización de determinadas restricciones de ámbito nacional establecidas tras la declaración del estado de alarma en aplicación de la fase 2 del Plan para la transición hacia una nueva normalidad" w:history="1">
        <w:r w:rsidR="001D49E9" w:rsidRPr="004F5E41">
          <w:rPr>
            <w:rStyle w:val="Hipervnculo"/>
            <w:rFonts w:ascii="Bookman Old Style" w:hAnsi="Bookman Old Style"/>
          </w:rPr>
          <w:t>Orden SND/414/2020, de 16 de mayo, para la flexibilización de determinadas restricciones de ámbito...</w:t>
        </w:r>
      </w:hyperlink>
    </w:p>
    <w:p w14:paraId="7FA2681E" w14:textId="77777777" w:rsidR="001D49E9" w:rsidRPr="004F5E41" w:rsidRDefault="00A9233C" w:rsidP="004F5E41">
      <w:pPr>
        <w:spacing w:after="0"/>
        <w:jc w:val="both"/>
        <w:rPr>
          <w:rFonts w:ascii="Bookman Old Style" w:hAnsi="Bookman Old Style"/>
        </w:rPr>
      </w:pPr>
      <w:hyperlink r:id="rId3783" w:history="1">
        <w:proofErr w:type="spellStart"/>
        <w:r w:rsidR="001D49E9" w:rsidRPr="004F5E41">
          <w:rPr>
            <w:rStyle w:val="Hipervnculo"/>
            <w:rFonts w:ascii="Bookman Old Style" w:hAnsi="Bookman Old Style"/>
            <w:bCs/>
          </w:rPr>
          <w:t>ceoe-tenerife</w:t>
        </w:r>
        <w:proofErr w:type="spellEnd"/>
      </w:hyperlink>
      <w:r w:rsidR="001D49E9" w:rsidRPr="004F5E41">
        <w:rPr>
          <w:rFonts w:ascii="Bookman Old Style" w:hAnsi="Bookman Old Style"/>
          <w:bCs/>
        </w:rPr>
        <w:t xml:space="preserve"> </w:t>
      </w:r>
      <w:r w:rsidR="001D49E9" w:rsidRPr="004F5E41">
        <w:rPr>
          <w:rFonts w:ascii="Bookman Old Style" w:hAnsi="Bookman Old Style"/>
        </w:rPr>
        <w:t>-</w:t>
      </w:r>
      <w:r w:rsidR="001D49E9" w:rsidRPr="004F5E41">
        <w:rPr>
          <w:rFonts w:ascii="Bookman Old Style" w:hAnsi="Bookman Old Style"/>
          <w:bCs/>
        </w:rPr>
        <w:t xml:space="preserve"> </w:t>
      </w:r>
      <w:r w:rsidR="001D49E9" w:rsidRPr="004F5E41">
        <w:rPr>
          <w:rFonts w:ascii="Bookman Old Style" w:hAnsi="Bookman Old Style"/>
        </w:rPr>
        <w:t xml:space="preserve">18/05/2020 </w:t>
      </w:r>
    </w:p>
    <w:p w14:paraId="14813712" w14:textId="77777777" w:rsidR="001D49E9" w:rsidRPr="004F5E41" w:rsidRDefault="001D49E9" w:rsidP="004F5E41">
      <w:pPr>
        <w:spacing w:after="0"/>
        <w:jc w:val="both"/>
        <w:rPr>
          <w:rFonts w:ascii="Bookman Old Style" w:hAnsi="Bookman Old Style"/>
        </w:rPr>
      </w:pPr>
      <w:r w:rsidRPr="004F5E41">
        <w:rPr>
          <w:rFonts w:ascii="Bookman Old Style" w:hAnsi="Bookman Old Style"/>
        </w:rPr>
        <w:t xml:space="preserve">BOE-A-2020-5088 </w:t>
      </w:r>
    </w:p>
    <w:p w14:paraId="3C2A5DDE" w14:textId="77777777" w:rsidR="001D49E9" w:rsidRPr="004F5E41" w:rsidRDefault="001D49E9" w:rsidP="004F5E41">
      <w:pPr>
        <w:spacing w:after="0"/>
        <w:jc w:val="both"/>
        <w:rPr>
          <w:rFonts w:ascii="Bookman Old Style" w:hAnsi="Bookman Old Style"/>
          <w:b/>
          <w:lang w:val="es-ES_tradnl"/>
        </w:rPr>
      </w:pPr>
    </w:p>
    <w:p w14:paraId="405FED8F" w14:textId="77777777" w:rsidR="00B002D3" w:rsidRPr="004F5E41" w:rsidRDefault="00A9233C" w:rsidP="004F5E41">
      <w:pPr>
        <w:spacing w:after="0"/>
        <w:jc w:val="both"/>
        <w:rPr>
          <w:rFonts w:ascii="Bookman Old Style" w:hAnsi="Bookman Old Style"/>
        </w:rPr>
      </w:pPr>
      <w:hyperlink r:id="rId3784" w:tooltip="CEOE-TENERIFE: GUIA PRÁCTICA ERTES II" w:history="1">
        <w:r w:rsidR="00B002D3" w:rsidRPr="004F5E41">
          <w:rPr>
            <w:rStyle w:val="Hipervnculo"/>
            <w:rFonts w:ascii="Bookman Old Style" w:hAnsi="Bookman Old Style"/>
          </w:rPr>
          <w:t>CEOE-TENERIFE: GUIA PRÁCTICA ERTES II</w:t>
        </w:r>
      </w:hyperlink>
    </w:p>
    <w:p w14:paraId="3B294D9B" w14:textId="77777777" w:rsidR="00B002D3" w:rsidRPr="004F5E41" w:rsidRDefault="00A9233C" w:rsidP="004F5E41">
      <w:pPr>
        <w:spacing w:after="0"/>
        <w:jc w:val="both"/>
        <w:rPr>
          <w:rFonts w:ascii="Bookman Old Style" w:hAnsi="Bookman Old Style"/>
        </w:rPr>
      </w:pPr>
      <w:hyperlink r:id="rId3785" w:history="1">
        <w:proofErr w:type="spellStart"/>
        <w:r w:rsidR="00B002D3" w:rsidRPr="004F5E41">
          <w:rPr>
            <w:rStyle w:val="Hipervnculo"/>
            <w:rFonts w:ascii="Bookman Old Style" w:hAnsi="Bookman Old Style"/>
            <w:bCs/>
          </w:rPr>
          <w:t>ceoe-tenerife</w:t>
        </w:r>
        <w:proofErr w:type="spellEnd"/>
      </w:hyperlink>
      <w:r w:rsidR="00B002D3" w:rsidRPr="004F5E41">
        <w:rPr>
          <w:rFonts w:ascii="Bookman Old Style" w:hAnsi="Bookman Old Style"/>
          <w:bCs/>
        </w:rPr>
        <w:t xml:space="preserve"> </w:t>
      </w:r>
      <w:r w:rsidR="00B002D3" w:rsidRPr="004F5E41">
        <w:rPr>
          <w:rFonts w:ascii="Bookman Old Style" w:hAnsi="Bookman Old Style"/>
        </w:rPr>
        <w:t>-</w:t>
      </w:r>
      <w:r w:rsidR="00B002D3" w:rsidRPr="004F5E41">
        <w:rPr>
          <w:rFonts w:ascii="Bookman Old Style" w:hAnsi="Bookman Old Style"/>
          <w:bCs/>
        </w:rPr>
        <w:t xml:space="preserve"> </w:t>
      </w:r>
      <w:r w:rsidR="00B002D3" w:rsidRPr="004F5E41">
        <w:rPr>
          <w:rFonts w:ascii="Bookman Old Style" w:hAnsi="Bookman Old Style"/>
        </w:rPr>
        <w:t xml:space="preserve">13/05/2020 </w:t>
      </w:r>
    </w:p>
    <w:p w14:paraId="3A93182A" w14:textId="77777777" w:rsidR="00B002D3" w:rsidRPr="004F5E41" w:rsidRDefault="00B002D3" w:rsidP="004F5E41">
      <w:pPr>
        <w:spacing w:after="0"/>
        <w:jc w:val="both"/>
        <w:rPr>
          <w:rFonts w:ascii="Bookman Old Style" w:hAnsi="Bookman Old Style"/>
        </w:rPr>
      </w:pPr>
      <w:r w:rsidRPr="004F5E41">
        <w:rPr>
          <w:rFonts w:ascii="Bookman Old Style" w:hAnsi="Bookman Old Style"/>
        </w:rPr>
        <w:t xml:space="preserve">Guía práctica ERTES II (1) </w:t>
      </w:r>
    </w:p>
    <w:p w14:paraId="3812C977" w14:textId="77777777" w:rsidR="00B002D3" w:rsidRPr="004F5E41" w:rsidRDefault="00B002D3" w:rsidP="004F5E41">
      <w:pPr>
        <w:spacing w:after="0"/>
        <w:jc w:val="both"/>
        <w:rPr>
          <w:rFonts w:ascii="Bookman Old Style" w:hAnsi="Bookman Old Style"/>
          <w:b/>
        </w:rPr>
      </w:pPr>
    </w:p>
    <w:p w14:paraId="43C7BBA3" w14:textId="77777777" w:rsidR="00F46A76" w:rsidRPr="004F5E41" w:rsidRDefault="00A9233C" w:rsidP="004F5E41">
      <w:pPr>
        <w:spacing w:after="0"/>
        <w:jc w:val="both"/>
        <w:rPr>
          <w:rFonts w:ascii="Bookman Old Style" w:hAnsi="Bookman Old Style"/>
        </w:rPr>
      </w:pPr>
      <w:hyperlink r:id="rId3786" w:tooltip="ACUERDO SOCIAL EN DEFENSA DEL EMPLEO" w:history="1">
        <w:r w:rsidR="00F46A76" w:rsidRPr="004F5E41">
          <w:rPr>
            <w:rStyle w:val="Hipervnculo"/>
            <w:rFonts w:ascii="Bookman Old Style" w:hAnsi="Bookman Old Style"/>
          </w:rPr>
          <w:t>ACUERDO SOCIAL EN DEFENSA DEL EMPLEO</w:t>
        </w:r>
      </w:hyperlink>
    </w:p>
    <w:p w14:paraId="60763B26" w14:textId="77777777" w:rsidR="00F46A76" w:rsidRPr="004F5E41" w:rsidRDefault="00A9233C" w:rsidP="004F5E41">
      <w:pPr>
        <w:spacing w:after="0"/>
        <w:jc w:val="both"/>
        <w:rPr>
          <w:rFonts w:ascii="Bookman Old Style" w:hAnsi="Bookman Old Style"/>
        </w:rPr>
      </w:pPr>
      <w:hyperlink r:id="rId3787" w:history="1">
        <w:proofErr w:type="spellStart"/>
        <w:r w:rsidR="00F46A76" w:rsidRPr="004F5E41">
          <w:rPr>
            <w:rStyle w:val="Hipervnculo"/>
            <w:rFonts w:ascii="Bookman Old Style" w:hAnsi="Bookman Old Style"/>
            <w:bCs/>
          </w:rPr>
          <w:t>ceoe-tenerife</w:t>
        </w:r>
        <w:proofErr w:type="spellEnd"/>
      </w:hyperlink>
      <w:r w:rsidR="00F46A76" w:rsidRPr="004F5E41">
        <w:rPr>
          <w:rFonts w:ascii="Bookman Old Style" w:hAnsi="Bookman Old Style"/>
          <w:bCs/>
        </w:rPr>
        <w:t xml:space="preserve"> </w:t>
      </w:r>
      <w:r w:rsidR="00F46A76" w:rsidRPr="004F5E41">
        <w:rPr>
          <w:rFonts w:ascii="Bookman Old Style" w:hAnsi="Bookman Old Style"/>
        </w:rPr>
        <w:t>-</w:t>
      </w:r>
      <w:r w:rsidR="00F46A76" w:rsidRPr="004F5E41">
        <w:rPr>
          <w:rFonts w:ascii="Bookman Old Style" w:hAnsi="Bookman Old Style"/>
          <w:bCs/>
        </w:rPr>
        <w:t xml:space="preserve"> </w:t>
      </w:r>
      <w:r w:rsidR="00F46A76" w:rsidRPr="004F5E41">
        <w:rPr>
          <w:rFonts w:ascii="Bookman Old Style" w:hAnsi="Bookman Old Style"/>
        </w:rPr>
        <w:t xml:space="preserve">12/05/2020 </w:t>
      </w:r>
    </w:p>
    <w:p w14:paraId="32C7FFF7" w14:textId="77777777" w:rsidR="00F46A76" w:rsidRPr="004F5E41" w:rsidRDefault="00F46A76" w:rsidP="004F5E41">
      <w:pPr>
        <w:spacing w:after="0"/>
        <w:jc w:val="both"/>
        <w:rPr>
          <w:rFonts w:ascii="Bookman Old Style" w:hAnsi="Bookman Old Style"/>
        </w:rPr>
      </w:pPr>
      <w:r w:rsidRPr="004F5E41">
        <w:rPr>
          <w:rFonts w:ascii="Bookman Old Style" w:hAnsi="Bookman Old Style"/>
        </w:rPr>
        <w:t xml:space="preserve">ACUERDO SOCIAL EN DEFENSA DEL EMPLEO </w:t>
      </w:r>
    </w:p>
    <w:p w14:paraId="3DB3746E" w14:textId="77777777" w:rsidR="00242A19" w:rsidRPr="004F5E41" w:rsidRDefault="00242A19" w:rsidP="004F5E41">
      <w:pPr>
        <w:spacing w:after="0"/>
        <w:jc w:val="both"/>
        <w:rPr>
          <w:rFonts w:ascii="Bookman Old Style" w:hAnsi="Bookman Old Style"/>
          <w:b/>
        </w:rPr>
      </w:pPr>
    </w:p>
    <w:p w14:paraId="288687AA" w14:textId="77777777" w:rsidR="00242A19" w:rsidRPr="004F5E41" w:rsidRDefault="00A9233C" w:rsidP="004F5E41">
      <w:pPr>
        <w:spacing w:after="0"/>
        <w:jc w:val="both"/>
        <w:rPr>
          <w:rFonts w:ascii="Bookman Old Style" w:hAnsi="Bookman Old Style"/>
        </w:rPr>
      </w:pPr>
      <w:hyperlink r:id="rId3788" w:tooltip="Restablecimiento de controles en fronteras" w:history="1">
        <w:r w:rsidR="00242A19" w:rsidRPr="004F5E41">
          <w:rPr>
            <w:rStyle w:val="Hipervnculo"/>
            <w:rFonts w:ascii="Bookman Old Style" w:hAnsi="Bookman Old Style"/>
          </w:rPr>
          <w:t>Restablecimiento de controles en fronteras</w:t>
        </w:r>
      </w:hyperlink>
    </w:p>
    <w:p w14:paraId="4C0F4738" w14:textId="77777777" w:rsidR="00242A19" w:rsidRPr="004F5E41" w:rsidRDefault="00A9233C" w:rsidP="004F5E41">
      <w:pPr>
        <w:spacing w:after="0"/>
        <w:jc w:val="both"/>
        <w:rPr>
          <w:rFonts w:ascii="Bookman Old Style" w:hAnsi="Bookman Old Style"/>
        </w:rPr>
      </w:pPr>
      <w:hyperlink r:id="rId3789" w:history="1">
        <w:proofErr w:type="spellStart"/>
        <w:r w:rsidR="00242A19" w:rsidRPr="004F5E41">
          <w:rPr>
            <w:rStyle w:val="Hipervnculo"/>
            <w:rFonts w:ascii="Bookman Old Style" w:hAnsi="Bookman Old Style"/>
            <w:bCs/>
          </w:rPr>
          <w:t>ceoe-tenerife</w:t>
        </w:r>
        <w:proofErr w:type="spellEnd"/>
      </w:hyperlink>
      <w:r w:rsidR="00242A19" w:rsidRPr="004F5E41">
        <w:rPr>
          <w:rFonts w:ascii="Bookman Old Style" w:hAnsi="Bookman Old Style"/>
          <w:bCs/>
        </w:rPr>
        <w:t xml:space="preserve"> </w:t>
      </w:r>
      <w:r w:rsidR="00242A19" w:rsidRPr="004F5E41">
        <w:rPr>
          <w:rFonts w:ascii="Bookman Old Style" w:hAnsi="Bookman Old Style"/>
        </w:rPr>
        <w:t>-</w:t>
      </w:r>
      <w:r w:rsidR="00242A19" w:rsidRPr="004F5E41">
        <w:rPr>
          <w:rFonts w:ascii="Bookman Old Style" w:hAnsi="Bookman Old Style"/>
          <w:bCs/>
        </w:rPr>
        <w:t xml:space="preserve"> </w:t>
      </w:r>
      <w:r w:rsidR="00242A19" w:rsidRPr="004F5E41">
        <w:rPr>
          <w:rFonts w:ascii="Bookman Old Style" w:hAnsi="Bookman Old Style"/>
        </w:rPr>
        <w:t xml:space="preserve">12/05/2020 </w:t>
      </w:r>
    </w:p>
    <w:p w14:paraId="012C0D9C" w14:textId="77777777" w:rsidR="00242A19" w:rsidRPr="004F5E41" w:rsidRDefault="00242A19" w:rsidP="004F5E41">
      <w:pPr>
        <w:spacing w:after="0"/>
        <w:jc w:val="both"/>
        <w:rPr>
          <w:rFonts w:ascii="Bookman Old Style" w:hAnsi="Bookman Old Style"/>
        </w:rPr>
      </w:pPr>
      <w:r w:rsidRPr="004F5E41">
        <w:rPr>
          <w:rFonts w:ascii="Bookman Old Style" w:hAnsi="Bookman Old Style"/>
        </w:rPr>
        <w:t xml:space="preserve">Por su interés les informamos de la reciente Orden INT/401/2020, de 11 de mayo, por la que se restablecen temporalmente los controles en las... </w:t>
      </w:r>
    </w:p>
    <w:p w14:paraId="1212BA1E" w14:textId="77777777" w:rsidR="00242A19" w:rsidRPr="004F5E41" w:rsidRDefault="00242A19" w:rsidP="004F5E41">
      <w:pPr>
        <w:spacing w:after="0"/>
        <w:jc w:val="both"/>
        <w:rPr>
          <w:rFonts w:ascii="Bookman Old Style" w:hAnsi="Bookman Old Style"/>
        </w:rPr>
      </w:pPr>
    </w:p>
    <w:p w14:paraId="737ADD53" w14:textId="77777777" w:rsidR="009E0B3A" w:rsidRPr="004F5E41" w:rsidRDefault="00A9233C" w:rsidP="004F5E41">
      <w:pPr>
        <w:spacing w:after="0"/>
        <w:jc w:val="both"/>
        <w:rPr>
          <w:rFonts w:ascii="Bookman Old Style" w:hAnsi="Bookman Old Style"/>
        </w:rPr>
      </w:pPr>
      <w:hyperlink r:id="rId3790" w:tooltip="Orden SND/399/2020, de 9 de mayo, para la flexibilización de determinadas restricciones de ámbito nacional, establecidas tras la declaración del estado de alarma en aplicación de la fase 1 del Plan para la transición hacia una nueva normalidad." w:history="1">
        <w:r w:rsidR="009E0B3A" w:rsidRPr="004F5E41">
          <w:rPr>
            <w:rStyle w:val="Hipervnculo"/>
            <w:rFonts w:ascii="Bookman Old Style" w:hAnsi="Bookman Old Style"/>
          </w:rPr>
          <w:t>Orden SND/399/2020, de 9 de mayo, para la flexibilización de determinadas restricciones de ámbito...</w:t>
        </w:r>
      </w:hyperlink>
    </w:p>
    <w:p w14:paraId="4B89A8FC" w14:textId="77777777" w:rsidR="009E0B3A" w:rsidRPr="004F5E41" w:rsidRDefault="00A9233C" w:rsidP="004F5E41">
      <w:pPr>
        <w:spacing w:after="0"/>
        <w:jc w:val="both"/>
        <w:rPr>
          <w:rFonts w:ascii="Bookman Old Style" w:hAnsi="Bookman Old Style"/>
        </w:rPr>
      </w:pPr>
      <w:hyperlink r:id="rId3791" w:history="1">
        <w:proofErr w:type="spellStart"/>
        <w:r w:rsidR="009E0B3A" w:rsidRPr="004F5E41">
          <w:rPr>
            <w:rStyle w:val="Hipervnculo"/>
            <w:rFonts w:ascii="Bookman Old Style" w:hAnsi="Bookman Old Style"/>
            <w:bCs/>
          </w:rPr>
          <w:t>ceoe-tenerife</w:t>
        </w:r>
        <w:proofErr w:type="spellEnd"/>
      </w:hyperlink>
      <w:r w:rsidR="009E0B3A" w:rsidRPr="004F5E41">
        <w:rPr>
          <w:rFonts w:ascii="Bookman Old Style" w:hAnsi="Bookman Old Style"/>
          <w:bCs/>
        </w:rPr>
        <w:t xml:space="preserve"> </w:t>
      </w:r>
      <w:r w:rsidR="009E0B3A" w:rsidRPr="004F5E41">
        <w:rPr>
          <w:rFonts w:ascii="Bookman Old Style" w:hAnsi="Bookman Old Style"/>
        </w:rPr>
        <w:t>-</w:t>
      </w:r>
      <w:r w:rsidR="009E0B3A" w:rsidRPr="004F5E41">
        <w:rPr>
          <w:rFonts w:ascii="Bookman Old Style" w:hAnsi="Bookman Old Style"/>
          <w:bCs/>
        </w:rPr>
        <w:t xml:space="preserve"> </w:t>
      </w:r>
      <w:r w:rsidR="009E0B3A" w:rsidRPr="004F5E41">
        <w:rPr>
          <w:rFonts w:ascii="Bookman Old Style" w:hAnsi="Bookman Old Style"/>
        </w:rPr>
        <w:t xml:space="preserve">11/05/2020 </w:t>
      </w:r>
    </w:p>
    <w:p w14:paraId="7B249619" w14:textId="77777777" w:rsidR="009E0B3A" w:rsidRPr="004F5E41" w:rsidRDefault="009E0B3A" w:rsidP="004F5E41">
      <w:pPr>
        <w:spacing w:after="0"/>
        <w:jc w:val="both"/>
        <w:rPr>
          <w:rFonts w:ascii="Bookman Old Style" w:hAnsi="Bookman Old Style"/>
          <w:b/>
        </w:rPr>
      </w:pPr>
      <w:r w:rsidRPr="004F5E41">
        <w:rPr>
          <w:rFonts w:ascii="Bookman Old Style" w:hAnsi="Bookman Old Style"/>
        </w:rPr>
        <w:t>BOE-A-2020-4911</w:t>
      </w:r>
      <w:r w:rsidRPr="004F5E41">
        <w:rPr>
          <w:rFonts w:ascii="Bookman Old Style" w:hAnsi="Bookman Old Style"/>
          <w:b/>
        </w:rPr>
        <w:t xml:space="preserve"> </w:t>
      </w:r>
    </w:p>
    <w:p w14:paraId="459F3305" w14:textId="77777777" w:rsidR="009E0B3A" w:rsidRPr="004F5E41" w:rsidRDefault="009E0B3A" w:rsidP="004F5E41">
      <w:pPr>
        <w:spacing w:after="0"/>
        <w:jc w:val="both"/>
        <w:rPr>
          <w:rFonts w:ascii="Bookman Old Style" w:hAnsi="Bookman Old Style"/>
          <w:b/>
        </w:rPr>
      </w:pPr>
    </w:p>
    <w:p w14:paraId="07751D10" w14:textId="77777777" w:rsidR="00A43937" w:rsidRPr="004F5E41" w:rsidRDefault="00A9233C" w:rsidP="004F5E41">
      <w:pPr>
        <w:spacing w:after="0"/>
        <w:jc w:val="both"/>
        <w:rPr>
          <w:rFonts w:ascii="Bookman Old Style" w:hAnsi="Bookman Old Style"/>
        </w:rPr>
      </w:pPr>
      <w:hyperlink r:id="rId3792" w:tooltip="Estrategia de diagnóstico, vigilancia y control en la fase de transición de la pandemia de covid-19" w:history="1">
        <w:r w:rsidR="00A43937" w:rsidRPr="004F5E41">
          <w:rPr>
            <w:rStyle w:val="Hipervnculo"/>
            <w:rFonts w:ascii="Bookman Old Style" w:hAnsi="Bookman Old Style"/>
          </w:rPr>
          <w:t>Estrategia de diagnóstico, vigilancia y control en la fase de transición de la pandemia...</w:t>
        </w:r>
      </w:hyperlink>
    </w:p>
    <w:p w14:paraId="32E8A4E9" w14:textId="77777777" w:rsidR="00A43937" w:rsidRPr="004F5E41" w:rsidRDefault="00A9233C" w:rsidP="004F5E41">
      <w:pPr>
        <w:spacing w:after="0"/>
        <w:jc w:val="both"/>
        <w:rPr>
          <w:rFonts w:ascii="Bookman Old Style" w:hAnsi="Bookman Old Style"/>
        </w:rPr>
      </w:pPr>
      <w:hyperlink r:id="rId3793" w:history="1">
        <w:proofErr w:type="spellStart"/>
        <w:r w:rsidR="00A43937" w:rsidRPr="004F5E41">
          <w:rPr>
            <w:rStyle w:val="Hipervnculo"/>
            <w:rFonts w:ascii="Bookman Old Style" w:hAnsi="Bookman Old Style"/>
            <w:bCs/>
          </w:rPr>
          <w:t>ceoe-tenerife</w:t>
        </w:r>
        <w:proofErr w:type="spellEnd"/>
      </w:hyperlink>
      <w:r w:rsidR="00A43937" w:rsidRPr="004F5E41">
        <w:rPr>
          <w:rFonts w:ascii="Bookman Old Style" w:hAnsi="Bookman Old Style"/>
          <w:bCs/>
        </w:rPr>
        <w:t xml:space="preserve"> </w:t>
      </w:r>
      <w:r w:rsidR="00A43937" w:rsidRPr="004F5E41">
        <w:rPr>
          <w:rFonts w:ascii="Bookman Old Style" w:hAnsi="Bookman Old Style"/>
        </w:rPr>
        <w:t>-</w:t>
      </w:r>
      <w:r w:rsidR="00A43937" w:rsidRPr="004F5E41">
        <w:rPr>
          <w:rFonts w:ascii="Bookman Old Style" w:hAnsi="Bookman Old Style"/>
          <w:bCs/>
        </w:rPr>
        <w:t xml:space="preserve"> </w:t>
      </w:r>
      <w:r w:rsidR="00A43937" w:rsidRPr="004F5E41">
        <w:rPr>
          <w:rFonts w:ascii="Bookman Old Style" w:hAnsi="Bookman Old Style"/>
        </w:rPr>
        <w:t xml:space="preserve">08/05/2020 </w:t>
      </w:r>
    </w:p>
    <w:p w14:paraId="220B5E08" w14:textId="77777777" w:rsidR="00A43937" w:rsidRPr="004F5E41" w:rsidRDefault="00A43937" w:rsidP="004F5E41">
      <w:pPr>
        <w:spacing w:after="0"/>
        <w:jc w:val="both"/>
        <w:rPr>
          <w:rFonts w:ascii="Bookman Old Style" w:hAnsi="Bookman Old Style"/>
        </w:rPr>
      </w:pPr>
      <w:r w:rsidRPr="004F5E41">
        <w:rPr>
          <w:rFonts w:ascii="Bookman Old Style" w:hAnsi="Bookman Old Style"/>
        </w:rPr>
        <w:t xml:space="preserve">Indicadores de seguimiento. Ministerio de Sanidad. 07/05/20 Introduce modificaciones en el manejo de contactos, definiciones y, por tanto, en la realización </w:t>
      </w:r>
      <w:proofErr w:type="gramStart"/>
      <w:r w:rsidRPr="004F5E41">
        <w:rPr>
          <w:rFonts w:ascii="Bookman Old Style" w:hAnsi="Bookman Old Style"/>
        </w:rPr>
        <w:t>de  pruebas</w:t>
      </w:r>
      <w:proofErr w:type="gramEnd"/>
      <w:r w:rsidRPr="004F5E41">
        <w:rPr>
          <w:rFonts w:ascii="Bookman Old Style" w:hAnsi="Bookman Old Style"/>
        </w:rPr>
        <w:t xml:space="preserve"> diagnósticas. Entre otras... </w:t>
      </w:r>
    </w:p>
    <w:p w14:paraId="29231526" w14:textId="77777777" w:rsidR="00A43937" w:rsidRPr="004F5E41" w:rsidRDefault="00A43937" w:rsidP="004F5E41">
      <w:pPr>
        <w:spacing w:after="0"/>
        <w:jc w:val="both"/>
        <w:rPr>
          <w:rFonts w:ascii="Bookman Old Style" w:hAnsi="Bookman Old Style"/>
          <w:b/>
        </w:rPr>
      </w:pPr>
    </w:p>
    <w:p w14:paraId="41EF2E24" w14:textId="77777777" w:rsidR="004A7876" w:rsidRPr="004F5E41" w:rsidRDefault="00A9233C" w:rsidP="004F5E41">
      <w:pPr>
        <w:spacing w:after="0"/>
        <w:jc w:val="both"/>
        <w:rPr>
          <w:rFonts w:ascii="Bookman Old Style" w:hAnsi="Bookman Old Style"/>
        </w:rPr>
      </w:pPr>
      <w:hyperlink r:id="rId3794" w:tooltip="Guía de  Ayuda a autónomos para completar la prestación extraordinaria por cese de actividad" w:history="1">
        <w:r w:rsidR="004A7876" w:rsidRPr="004F5E41">
          <w:rPr>
            <w:rStyle w:val="Hipervnculo"/>
            <w:rFonts w:ascii="Bookman Old Style" w:hAnsi="Bookman Old Style"/>
          </w:rPr>
          <w:t>Guía de Ayuda a autónomos para completar la prestación extraordinaria por cese de...</w:t>
        </w:r>
      </w:hyperlink>
    </w:p>
    <w:p w14:paraId="0FCA0508" w14:textId="77777777" w:rsidR="004A7876" w:rsidRPr="004F5E41" w:rsidRDefault="00A9233C" w:rsidP="004F5E41">
      <w:pPr>
        <w:spacing w:after="0"/>
        <w:jc w:val="both"/>
        <w:rPr>
          <w:rFonts w:ascii="Bookman Old Style" w:hAnsi="Bookman Old Style"/>
        </w:rPr>
      </w:pPr>
      <w:hyperlink r:id="rId3795" w:history="1">
        <w:proofErr w:type="spellStart"/>
        <w:r w:rsidR="004A7876" w:rsidRPr="004F5E41">
          <w:rPr>
            <w:rStyle w:val="Hipervnculo"/>
            <w:rFonts w:ascii="Bookman Old Style" w:hAnsi="Bookman Old Style"/>
            <w:bCs/>
          </w:rPr>
          <w:t>ceoe-tenerife</w:t>
        </w:r>
        <w:proofErr w:type="spellEnd"/>
      </w:hyperlink>
      <w:r w:rsidR="004A7876" w:rsidRPr="004F5E41">
        <w:rPr>
          <w:rFonts w:ascii="Bookman Old Style" w:hAnsi="Bookman Old Style"/>
          <w:bCs/>
        </w:rPr>
        <w:t xml:space="preserve"> </w:t>
      </w:r>
      <w:r w:rsidR="004A7876" w:rsidRPr="004F5E41">
        <w:rPr>
          <w:rFonts w:ascii="Bookman Old Style" w:hAnsi="Bookman Old Style"/>
        </w:rPr>
        <w:t>-</w:t>
      </w:r>
      <w:r w:rsidR="004A7876" w:rsidRPr="004F5E41">
        <w:rPr>
          <w:rFonts w:ascii="Bookman Old Style" w:hAnsi="Bookman Old Style"/>
          <w:bCs/>
        </w:rPr>
        <w:t xml:space="preserve"> </w:t>
      </w:r>
      <w:r w:rsidR="004A7876" w:rsidRPr="004F5E41">
        <w:rPr>
          <w:rFonts w:ascii="Bookman Old Style" w:hAnsi="Bookman Old Style"/>
        </w:rPr>
        <w:t xml:space="preserve">07/05/2020 </w:t>
      </w:r>
    </w:p>
    <w:p w14:paraId="542FB13D" w14:textId="77777777" w:rsidR="004A7876" w:rsidRPr="004F5E41" w:rsidRDefault="004A7876" w:rsidP="004F5E41">
      <w:pPr>
        <w:spacing w:after="0"/>
        <w:jc w:val="both"/>
        <w:rPr>
          <w:rFonts w:ascii="Bookman Old Style" w:hAnsi="Bookman Old Style"/>
        </w:rPr>
      </w:pPr>
      <w:r w:rsidRPr="004F5E41">
        <w:rPr>
          <w:rFonts w:ascii="Bookman Old Style" w:hAnsi="Bookman Old Style"/>
        </w:rPr>
        <w:t xml:space="preserve">GUIA_TRAMITACIÓN_AYUDA AUTONOMOS_COVID-19 </w:t>
      </w:r>
    </w:p>
    <w:p w14:paraId="44AF46E1" w14:textId="77777777" w:rsidR="004A7876" w:rsidRPr="004F5E41" w:rsidRDefault="004A7876" w:rsidP="004F5E41">
      <w:pPr>
        <w:spacing w:after="0"/>
        <w:jc w:val="both"/>
        <w:rPr>
          <w:rFonts w:ascii="Bookman Old Style" w:hAnsi="Bookman Old Style"/>
          <w:b/>
        </w:rPr>
      </w:pPr>
    </w:p>
    <w:p w14:paraId="133EF7CA" w14:textId="77777777" w:rsidR="00E748B3" w:rsidRPr="004F5E41" w:rsidRDefault="00A9233C" w:rsidP="004F5E41">
      <w:pPr>
        <w:spacing w:after="0"/>
        <w:jc w:val="both"/>
        <w:rPr>
          <w:rFonts w:ascii="Bookman Old Style" w:hAnsi="Bookman Old Style"/>
        </w:rPr>
      </w:pPr>
      <w:hyperlink r:id="rId3796" w:tooltip="Resolución de 2 de mayo de 2020, de la Dirección General de Cartera Común de Servicios del Sistema Nacional de Salud y Farmacia" w:history="1">
        <w:r w:rsidR="00E748B3" w:rsidRPr="004F5E41">
          <w:rPr>
            <w:rStyle w:val="Hipervnculo"/>
            <w:rFonts w:ascii="Bookman Old Style" w:hAnsi="Bookman Old Style"/>
          </w:rPr>
          <w:t>Resolución de 2 de mayo de 2020, de la Dirección General de Cartera Común...</w:t>
        </w:r>
      </w:hyperlink>
    </w:p>
    <w:p w14:paraId="71B4AFE2" w14:textId="77777777" w:rsidR="00E748B3" w:rsidRPr="004F5E41" w:rsidRDefault="00A9233C" w:rsidP="004F5E41">
      <w:pPr>
        <w:spacing w:after="0"/>
        <w:jc w:val="both"/>
        <w:rPr>
          <w:rFonts w:ascii="Bookman Old Style" w:hAnsi="Bookman Old Style"/>
        </w:rPr>
      </w:pPr>
      <w:hyperlink r:id="rId3797" w:history="1">
        <w:proofErr w:type="spellStart"/>
        <w:r w:rsidR="00E748B3" w:rsidRPr="004F5E41">
          <w:rPr>
            <w:rStyle w:val="Hipervnculo"/>
            <w:rFonts w:ascii="Bookman Old Style" w:hAnsi="Bookman Old Style"/>
            <w:bCs/>
          </w:rPr>
          <w:t>ceoe-tenerife</w:t>
        </w:r>
        <w:proofErr w:type="spellEnd"/>
      </w:hyperlink>
      <w:r w:rsidR="00E748B3" w:rsidRPr="004F5E41">
        <w:rPr>
          <w:rFonts w:ascii="Bookman Old Style" w:hAnsi="Bookman Old Style"/>
          <w:bCs/>
        </w:rPr>
        <w:t xml:space="preserve"> </w:t>
      </w:r>
      <w:r w:rsidR="00E748B3" w:rsidRPr="004F5E41">
        <w:rPr>
          <w:rFonts w:ascii="Bookman Old Style" w:hAnsi="Bookman Old Style"/>
        </w:rPr>
        <w:t>-</w:t>
      </w:r>
      <w:r w:rsidR="00E748B3" w:rsidRPr="004F5E41">
        <w:rPr>
          <w:rFonts w:ascii="Bookman Old Style" w:hAnsi="Bookman Old Style"/>
          <w:bCs/>
        </w:rPr>
        <w:t xml:space="preserve"> </w:t>
      </w:r>
      <w:r w:rsidR="00E748B3" w:rsidRPr="004F5E41">
        <w:rPr>
          <w:rFonts w:ascii="Bookman Old Style" w:hAnsi="Bookman Old Style"/>
        </w:rPr>
        <w:t xml:space="preserve">05/05/2020 </w:t>
      </w:r>
    </w:p>
    <w:p w14:paraId="3BCC7773" w14:textId="77777777" w:rsidR="00E748B3" w:rsidRPr="004F5E41" w:rsidRDefault="00E748B3" w:rsidP="004F5E41">
      <w:pPr>
        <w:spacing w:after="0"/>
        <w:jc w:val="both"/>
        <w:rPr>
          <w:rFonts w:ascii="Bookman Old Style" w:hAnsi="Bookman Old Style"/>
        </w:rPr>
      </w:pPr>
      <w:r w:rsidRPr="004F5E41">
        <w:rPr>
          <w:rFonts w:ascii="Bookman Old Style" w:hAnsi="Bookman Old Style"/>
        </w:rPr>
        <w:t xml:space="preserve">BOE-A-2020-4815 </w:t>
      </w:r>
    </w:p>
    <w:p w14:paraId="2E0F447B" w14:textId="77777777" w:rsidR="00E748B3" w:rsidRPr="004F5E41" w:rsidRDefault="00E748B3" w:rsidP="004F5E41">
      <w:pPr>
        <w:spacing w:after="0"/>
        <w:jc w:val="both"/>
        <w:rPr>
          <w:rFonts w:ascii="Bookman Old Style" w:hAnsi="Bookman Old Style"/>
          <w:b/>
        </w:rPr>
      </w:pPr>
    </w:p>
    <w:p w14:paraId="1AC2E406" w14:textId="77777777" w:rsidR="00A91F08" w:rsidRPr="004F5E41" w:rsidRDefault="00A9233C" w:rsidP="004F5E41">
      <w:pPr>
        <w:spacing w:after="0"/>
        <w:jc w:val="both"/>
        <w:rPr>
          <w:rFonts w:ascii="Bookman Old Style" w:hAnsi="Bookman Old Style"/>
        </w:rPr>
      </w:pPr>
      <w:hyperlink r:id="rId3798" w:tooltip="Informe ‘Estrategia España para la recuperación tras la crisis del COVID-19" w:history="1">
        <w:r w:rsidR="00A91F08" w:rsidRPr="004F5E41">
          <w:rPr>
            <w:rStyle w:val="Hipervnculo"/>
            <w:rFonts w:ascii="Bookman Old Style" w:hAnsi="Bookman Old Style"/>
          </w:rPr>
          <w:t>Informe ‘Estrategia España para la recuperación tras la crisis del COVID-19</w:t>
        </w:r>
      </w:hyperlink>
    </w:p>
    <w:p w14:paraId="41B27CA4" w14:textId="77777777" w:rsidR="00A91F08" w:rsidRPr="004F5E41" w:rsidRDefault="00A9233C" w:rsidP="004F5E41">
      <w:pPr>
        <w:spacing w:after="0"/>
        <w:jc w:val="both"/>
        <w:rPr>
          <w:rFonts w:ascii="Bookman Old Style" w:hAnsi="Bookman Old Style"/>
        </w:rPr>
      </w:pPr>
      <w:hyperlink r:id="rId3799" w:history="1">
        <w:proofErr w:type="spellStart"/>
        <w:r w:rsidR="00A91F08" w:rsidRPr="004F5E41">
          <w:rPr>
            <w:rStyle w:val="Hipervnculo"/>
            <w:rFonts w:ascii="Bookman Old Style" w:hAnsi="Bookman Old Style"/>
            <w:bCs/>
          </w:rPr>
          <w:t>ceoe-tenerife</w:t>
        </w:r>
        <w:proofErr w:type="spellEnd"/>
      </w:hyperlink>
      <w:r w:rsidR="00A91F08" w:rsidRPr="004F5E41">
        <w:rPr>
          <w:rFonts w:ascii="Bookman Old Style" w:hAnsi="Bookman Old Style"/>
          <w:bCs/>
        </w:rPr>
        <w:t xml:space="preserve"> </w:t>
      </w:r>
      <w:r w:rsidR="00A91F08" w:rsidRPr="004F5E41">
        <w:rPr>
          <w:rFonts w:ascii="Bookman Old Style" w:hAnsi="Bookman Old Style"/>
        </w:rPr>
        <w:t>-</w:t>
      </w:r>
      <w:r w:rsidR="00A91F08" w:rsidRPr="004F5E41">
        <w:rPr>
          <w:rFonts w:ascii="Bookman Old Style" w:hAnsi="Bookman Old Style"/>
          <w:bCs/>
        </w:rPr>
        <w:t xml:space="preserve"> </w:t>
      </w:r>
      <w:r w:rsidR="00A91F08" w:rsidRPr="004F5E41">
        <w:rPr>
          <w:rFonts w:ascii="Bookman Old Style" w:hAnsi="Bookman Old Style"/>
        </w:rPr>
        <w:t xml:space="preserve">04/05/2020 </w:t>
      </w:r>
    </w:p>
    <w:p w14:paraId="77647DD6" w14:textId="77777777" w:rsidR="00A91F08" w:rsidRPr="004F5E41" w:rsidRDefault="00A91F08" w:rsidP="004F5E41">
      <w:pPr>
        <w:spacing w:after="0"/>
        <w:jc w:val="both"/>
        <w:rPr>
          <w:rFonts w:ascii="Bookman Old Style" w:hAnsi="Bookman Old Style"/>
        </w:rPr>
      </w:pPr>
      <w:r w:rsidRPr="004F5E41">
        <w:rPr>
          <w:rFonts w:ascii="Bookman Old Style" w:hAnsi="Bookman Old Style"/>
        </w:rPr>
        <w:t xml:space="preserve">PPT CEOE Estrategia </w:t>
      </w:r>
      <w:proofErr w:type="spellStart"/>
      <w:r w:rsidRPr="004F5E41">
        <w:rPr>
          <w:rFonts w:ascii="Bookman Old Style" w:hAnsi="Bookman Old Style"/>
        </w:rPr>
        <w:t>España</w:t>
      </w:r>
      <w:proofErr w:type="spellEnd"/>
      <w:r w:rsidRPr="004F5E41">
        <w:rPr>
          <w:rFonts w:ascii="Bookman Old Style" w:hAnsi="Bookman Old Style"/>
        </w:rPr>
        <w:t xml:space="preserve"> para la </w:t>
      </w:r>
      <w:proofErr w:type="spellStart"/>
      <w:r w:rsidRPr="004F5E41">
        <w:rPr>
          <w:rFonts w:ascii="Bookman Old Style" w:hAnsi="Bookman Old Style"/>
        </w:rPr>
        <w:t>recuperación</w:t>
      </w:r>
      <w:proofErr w:type="spellEnd"/>
      <w:r w:rsidRPr="004F5E41">
        <w:rPr>
          <w:rFonts w:ascii="Bookman Old Style" w:hAnsi="Bookman Old Style"/>
        </w:rPr>
        <w:t xml:space="preserve"> de la crisis del COVID-19 </w:t>
      </w:r>
      <w:proofErr w:type="spellStart"/>
      <w:r w:rsidRPr="004F5E41">
        <w:rPr>
          <w:rFonts w:ascii="Bookman Old Style" w:hAnsi="Bookman Old Style"/>
        </w:rPr>
        <w:t>Ndp</w:t>
      </w:r>
      <w:proofErr w:type="spellEnd"/>
      <w:r w:rsidRPr="004F5E41">
        <w:rPr>
          <w:rFonts w:ascii="Bookman Old Style" w:hAnsi="Bookman Old Style"/>
        </w:rPr>
        <w:t xml:space="preserve"> Estrategia </w:t>
      </w:r>
      <w:proofErr w:type="spellStart"/>
      <w:r w:rsidRPr="004F5E41">
        <w:rPr>
          <w:rFonts w:ascii="Bookman Old Style" w:hAnsi="Bookman Old Style"/>
        </w:rPr>
        <w:t>España</w:t>
      </w:r>
      <w:proofErr w:type="spellEnd"/>
      <w:r w:rsidRPr="004F5E41">
        <w:rPr>
          <w:rFonts w:ascii="Bookman Old Style" w:hAnsi="Bookman Old Style"/>
        </w:rPr>
        <w:t xml:space="preserve"> COVID </w:t>
      </w:r>
    </w:p>
    <w:p w14:paraId="653C67E9" w14:textId="77777777" w:rsidR="00A91F08" w:rsidRPr="004F5E41" w:rsidRDefault="00A91F08" w:rsidP="004F5E41">
      <w:pPr>
        <w:spacing w:after="0"/>
        <w:jc w:val="both"/>
        <w:rPr>
          <w:rFonts w:ascii="Bookman Old Style" w:hAnsi="Bookman Old Style"/>
        </w:rPr>
      </w:pPr>
    </w:p>
    <w:p w14:paraId="596B4882" w14:textId="77777777" w:rsidR="00A91F08" w:rsidRPr="004F5E41" w:rsidRDefault="00A9233C" w:rsidP="004F5E41">
      <w:pPr>
        <w:spacing w:after="0"/>
        <w:jc w:val="both"/>
        <w:rPr>
          <w:rFonts w:ascii="Bookman Old Style" w:hAnsi="Bookman Old Style"/>
        </w:rPr>
      </w:pPr>
      <w:hyperlink r:id="rId3800" w:tooltip="Guía intersectorial de medidas ante la recuperación de la actividad laboral frente al COVID-19" w:history="1">
        <w:r w:rsidR="00A91F08" w:rsidRPr="004F5E41">
          <w:rPr>
            <w:rStyle w:val="Hipervnculo"/>
            <w:rFonts w:ascii="Bookman Old Style" w:hAnsi="Bookman Old Style"/>
          </w:rPr>
          <w:t>Guía intersectorial de medidas ante la recuperación de la actividad laboral frente al COVID-19</w:t>
        </w:r>
      </w:hyperlink>
    </w:p>
    <w:p w14:paraId="03C98E87" w14:textId="77777777" w:rsidR="00A91F08" w:rsidRPr="004F5E41" w:rsidRDefault="00A9233C" w:rsidP="004F5E41">
      <w:pPr>
        <w:spacing w:after="0"/>
        <w:jc w:val="both"/>
        <w:rPr>
          <w:rFonts w:ascii="Bookman Old Style" w:hAnsi="Bookman Old Style"/>
        </w:rPr>
      </w:pPr>
      <w:hyperlink r:id="rId3801" w:history="1">
        <w:proofErr w:type="spellStart"/>
        <w:r w:rsidR="00A91F08" w:rsidRPr="004F5E41">
          <w:rPr>
            <w:rStyle w:val="Hipervnculo"/>
            <w:rFonts w:ascii="Bookman Old Style" w:hAnsi="Bookman Old Style"/>
            <w:bCs/>
          </w:rPr>
          <w:t>ceoe-tenerife</w:t>
        </w:r>
        <w:proofErr w:type="spellEnd"/>
      </w:hyperlink>
      <w:r w:rsidR="00A91F08" w:rsidRPr="004F5E41">
        <w:rPr>
          <w:rFonts w:ascii="Bookman Old Style" w:hAnsi="Bookman Old Style"/>
          <w:bCs/>
        </w:rPr>
        <w:t xml:space="preserve"> </w:t>
      </w:r>
      <w:r w:rsidR="00A91F08" w:rsidRPr="004F5E41">
        <w:rPr>
          <w:rFonts w:ascii="Bookman Old Style" w:hAnsi="Bookman Old Style"/>
        </w:rPr>
        <w:t>-</w:t>
      </w:r>
      <w:r w:rsidR="00A91F08" w:rsidRPr="004F5E41">
        <w:rPr>
          <w:rFonts w:ascii="Bookman Old Style" w:hAnsi="Bookman Old Style"/>
          <w:bCs/>
        </w:rPr>
        <w:t xml:space="preserve"> </w:t>
      </w:r>
      <w:r w:rsidR="00A91F08" w:rsidRPr="004F5E41">
        <w:rPr>
          <w:rFonts w:ascii="Bookman Old Style" w:hAnsi="Bookman Old Style"/>
        </w:rPr>
        <w:t xml:space="preserve">04/05/2020 </w:t>
      </w:r>
    </w:p>
    <w:p w14:paraId="666D88B6" w14:textId="77777777" w:rsidR="00A91F08" w:rsidRPr="004F5E41" w:rsidRDefault="00A91F08" w:rsidP="004F5E41">
      <w:pPr>
        <w:spacing w:after="0"/>
        <w:jc w:val="both"/>
        <w:rPr>
          <w:rFonts w:ascii="Bookman Old Style" w:hAnsi="Bookman Old Style"/>
        </w:rPr>
      </w:pPr>
      <w:r w:rsidRPr="004F5E41">
        <w:rPr>
          <w:rFonts w:ascii="Bookman Old Style" w:hAnsi="Bookman Old Style"/>
        </w:rPr>
        <w:t xml:space="preserve">Elaborada como herramienta de apoyo a las empresas ante el escenario de desescalada y recuperación de la actividad laboral. Se trata de un </w:t>
      </w:r>
      <w:proofErr w:type="gramStart"/>
      <w:r w:rsidRPr="004F5E41">
        <w:rPr>
          <w:rFonts w:ascii="Bookman Old Style" w:hAnsi="Bookman Old Style"/>
        </w:rPr>
        <w:t>documento,  “</w:t>
      </w:r>
      <w:proofErr w:type="gramEnd"/>
      <w:r w:rsidRPr="004F5E41">
        <w:rPr>
          <w:rFonts w:ascii="Bookman Old Style" w:hAnsi="Bookman Old Style"/>
        </w:rPr>
        <w:t xml:space="preserve">vivo... </w:t>
      </w:r>
    </w:p>
    <w:p w14:paraId="1322ACC0" w14:textId="77777777" w:rsidR="00A91F08" w:rsidRPr="004F5E41" w:rsidRDefault="00A91F08" w:rsidP="004F5E41">
      <w:pPr>
        <w:spacing w:after="0"/>
        <w:jc w:val="both"/>
        <w:rPr>
          <w:rFonts w:ascii="Bookman Old Style" w:hAnsi="Bookman Old Style"/>
        </w:rPr>
      </w:pPr>
    </w:p>
    <w:p w14:paraId="3449F42E" w14:textId="77777777" w:rsidR="00A91F08" w:rsidRPr="004F5E41" w:rsidRDefault="00A9233C" w:rsidP="004F5E41">
      <w:pPr>
        <w:spacing w:after="0"/>
        <w:jc w:val="both"/>
        <w:rPr>
          <w:rFonts w:ascii="Bookman Old Style" w:hAnsi="Bookman Old Style"/>
        </w:rPr>
      </w:pPr>
      <w:hyperlink r:id="rId3802" w:tooltip="CRITERIO INTERPRETATIVO DGT APLICACIÓN ERTES DESCONFINAMIENTO" w:history="1">
        <w:r w:rsidR="00A91F08" w:rsidRPr="004F5E41">
          <w:rPr>
            <w:rStyle w:val="Hipervnculo"/>
            <w:rFonts w:ascii="Bookman Old Style" w:hAnsi="Bookman Old Style"/>
          </w:rPr>
          <w:t>CRITERIO INTERPRETATIVO DGT APLICACIÓN ERTES DESCONFINAMIENTO</w:t>
        </w:r>
      </w:hyperlink>
    </w:p>
    <w:p w14:paraId="1429458E" w14:textId="77777777" w:rsidR="00A91F08" w:rsidRPr="004F5E41" w:rsidRDefault="00A9233C" w:rsidP="004F5E41">
      <w:pPr>
        <w:spacing w:after="0"/>
        <w:jc w:val="both"/>
        <w:rPr>
          <w:rFonts w:ascii="Bookman Old Style" w:hAnsi="Bookman Old Style"/>
        </w:rPr>
      </w:pPr>
      <w:hyperlink r:id="rId3803" w:history="1">
        <w:proofErr w:type="spellStart"/>
        <w:r w:rsidR="00A91F08" w:rsidRPr="004F5E41">
          <w:rPr>
            <w:rStyle w:val="Hipervnculo"/>
            <w:rFonts w:ascii="Bookman Old Style" w:hAnsi="Bookman Old Style"/>
            <w:bCs/>
          </w:rPr>
          <w:t>ceoe-tenerife</w:t>
        </w:r>
        <w:proofErr w:type="spellEnd"/>
      </w:hyperlink>
      <w:r w:rsidR="00A91F08" w:rsidRPr="004F5E41">
        <w:rPr>
          <w:rFonts w:ascii="Bookman Old Style" w:hAnsi="Bookman Old Style"/>
          <w:bCs/>
        </w:rPr>
        <w:t xml:space="preserve"> </w:t>
      </w:r>
      <w:r w:rsidR="00A91F08" w:rsidRPr="004F5E41">
        <w:rPr>
          <w:rFonts w:ascii="Bookman Old Style" w:hAnsi="Bookman Old Style"/>
        </w:rPr>
        <w:t>-</w:t>
      </w:r>
      <w:r w:rsidR="00A91F08" w:rsidRPr="004F5E41">
        <w:rPr>
          <w:rFonts w:ascii="Bookman Old Style" w:hAnsi="Bookman Old Style"/>
          <w:bCs/>
        </w:rPr>
        <w:t xml:space="preserve"> </w:t>
      </w:r>
      <w:r w:rsidR="00A91F08" w:rsidRPr="004F5E41">
        <w:rPr>
          <w:rFonts w:ascii="Bookman Old Style" w:hAnsi="Bookman Old Style"/>
        </w:rPr>
        <w:t xml:space="preserve">04/05/2020 </w:t>
      </w:r>
    </w:p>
    <w:p w14:paraId="0E5E1EF2" w14:textId="77777777" w:rsidR="00A91F08" w:rsidRPr="004F5E41" w:rsidRDefault="00A91F08" w:rsidP="004F5E41">
      <w:pPr>
        <w:spacing w:after="0"/>
        <w:jc w:val="both"/>
        <w:rPr>
          <w:rFonts w:ascii="Bookman Old Style" w:hAnsi="Bookman Old Style"/>
        </w:rPr>
      </w:pPr>
      <w:r w:rsidRPr="004F5E41">
        <w:rPr>
          <w:rFonts w:ascii="Bookman Old Style" w:hAnsi="Bookman Old Style"/>
        </w:rPr>
        <w:t>CRITERIO INTERPRETATIVO DGT ERTE DURANTE EL DESCONFINAM</w:t>
      </w:r>
      <w:r w:rsidR="001B2A48" w:rsidRPr="004F5E41">
        <w:rPr>
          <w:rFonts w:ascii="Bookman Old Style" w:hAnsi="Bookman Old Style"/>
        </w:rPr>
        <w:t>IENTO</w:t>
      </w:r>
    </w:p>
    <w:p w14:paraId="4BD5F2E5" w14:textId="77777777" w:rsidR="00A91F08" w:rsidRPr="004F5E41" w:rsidRDefault="00A91F08" w:rsidP="004F5E41">
      <w:pPr>
        <w:spacing w:after="0"/>
        <w:jc w:val="both"/>
        <w:rPr>
          <w:rFonts w:ascii="Bookman Old Style" w:hAnsi="Bookman Old Style"/>
        </w:rPr>
      </w:pPr>
    </w:p>
    <w:p w14:paraId="69D411E2" w14:textId="77777777" w:rsidR="00B842D4" w:rsidRPr="004F5E41" w:rsidRDefault="00A9233C" w:rsidP="004F5E41">
      <w:pPr>
        <w:spacing w:after="0"/>
        <w:jc w:val="both"/>
        <w:rPr>
          <w:rFonts w:ascii="Bookman Old Style" w:hAnsi="Bookman Old Style"/>
        </w:rPr>
      </w:pPr>
      <w:hyperlink r:id="rId3804" w:tooltip="Órdenes ministeriales BOE 3 de mayo" w:history="1">
        <w:r w:rsidR="00B842D4" w:rsidRPr="004F5E41">
          <w:rPr>
            <w:rStyle w:val="Hipervnculo"/>
            <w:rFonts w:ascii="Bookman Old Style" w:hAnsi="Bookman Old Style"/>
          </w:rPr>
          <w:t>Órdenes ministeriales BOE 3 de mayo</w:t>
        </w:r>
      </w:hyperlink>
    </w:p>
    <w:p w14:paraId="07BEEB03" w14:textId="77777777" w:rsidR="00B842D4" w:rsidRPr="004F5E41" w:rsidRDefault="00A9233C" w:rsidP="004F5E41">
      <w:pPr>
        <w:spacing w:after="0"/>
        <w:jc w:val="both"/>
        <w:rPr>
          <w:rFonts w:ascii="Bookman Old Style" w:hAnsi="Bookman Old Style"/>
        </w:rPr>
      </w:pPr>
      <w:hyperlink r:id="rId3805" w:history="1">
        <w:proofErr w:type="spellStart"/>
        <w:r w:rsidR="00B842D4" w:rsidRPr="004F5E41">
          <w:rPr>
            <w:rStyle w:val="Hipervnculo"/>
            <w:rFonts w:ascii="Bookman Old Style" w:hAnsi="Bookman Old Style"/>
            <w:bCs/>
          </w:rPr>
          <w:t>ceoe-tenerife</w:t>
        </w:r>
        <w:proofErr w:type="spellEnd"/>
      </w:hyperlink>
      <w:r w:rsidR="00B842D4" w:rsidRPr="004F5E41">
        <w:rPr>
          <w:rFonts w:ascii="Bookman Old Style" w:hAnsi="Bookman Old Style"/>
          <w:bCs/>
        </w:rPr>
        <w:t xml:space="preserve"> </w:t>
      </w:r>
      <w:r w:rsidR="00B842D4" w:rsidRPr="004F5E41">
        <w:rPr>
          <w:rFonts w:ascii="Bookman Old Style" w:hAnsi="Bookman Old Style"/>
        </w:rPr>
        <w:t>-</w:t>
      </w:r>
      <w:r w:rsidR="00B842D4" w:rsidRPr="004F5E41">
        <w:rPr>
          <w:rFonts w:ascii="Bookman Old Style" w:hAnsi="Bookman Old Style"/>
          <w:bCs/>
        </w:rPr>
        <w:t xml:space="preserve"> </w:t>
      </w:r>
      <w:r w:rsidR="00B842D4" w:rsidRPr="004F5E41">
        <w:rPr>
          <w:rFonts w:ascii="Bookman Old Style" w:hAnsi="Bookman Old Style"/>
        </w:rPr>
        <w:t xml:space="preserve">04/05/2020 </w:t>
      </w:r>
    </w:p>
    <w:p w14:paraId="424A98BF" w14:textId="77777777" w:rsidR="00B842D4" w:rsidRPr="004F5E41" w:rsidRDefault="00B842D4" w:rsidP="004F5E41">
      <w:pPr>
        <w:spacing w:after="0"/>
        <w:jc w:val="both"/>
        <w:rPr>
          <w:rFonts w:ascii="Bookman Old Style" w:hAnsi="Bookman Old Style"/>
        </w:rPr>
      </w:pPr>
      <w:r w:rsidRPr="004F5E41">
        <w:rPr>
          <w:rFonts w:ascii="Bookman Old Style" w:hAnsi="Bookman Old Style"/>
        </w:rPr>
        <w:t xml:space="preserve">BOE-A-2020-4791 BOE-A-2020-4790 BOE-A-2020-4793 </w:t>
      </w:r>
    </w:p>
    <w:p w14:paraId="42D2BC3E" w14:textId="77777777" w:rsidR="00B842D4" w:rsidRPr="004F5E41" w:rsidRDefault="00B842D4" w:rsidP="004F5E41">
      <w:pPr>
        <w:spacing w:after="0"/>
        <w:jc w:val="both"/>
        <w:rPr>
          <w:rFonts w:ascii="Bookman Old Style" w:hAnsi="Bookman Old Style"/>
          <w:b/>
        </w:rPr>
      </w:pPr>
    </w:p>
    <w:p w14:paraId="298C5CBC" w14:textId="77777777" w:rsidR="001A415E" w:rsidRPr="004F5E41" w:rsidRDefault="00A9233C" w:rsidP="004F5E41">
      <w:pPr>
        <w:spacing w:after="0"/>
        <w:jc w:val="both"/>
        <w:rPr>
          <w:rFonts w:ascii="Bookman Old Style" w:hAnsi="Bookman Old Style"/>
        </w:rPr>
      </w:pPr>
      <w:hyperlink r:id="rId3806" w:tooltip="REAL DECRETO LEY 16/2020 Y ACTUALIZACIÓN GUÍA MEDIDAS LABORALES Y DE SEGURIDAD SOCIAL" w:history="1">
        <w:r w:rsidR="001A415E" w:rsidRPr="004F5E41">
          <w:rPr>
            <w:rStyle w:val="Hipervnculo"/>
            <w:rFonts w:ascii="Bookman Old Style" w:hAnsi="Bookman Old Style"/>
          </w:rPr>
          <w:t>REAL DECRETO LEY 16/2020 Y ACTUALIZACIÓN GUÍA MEDIDAS LABORALES Y DE SEGURIDAD SOCIAL</w:t>
        </w:r>
      </w:hyperlink>
    </w:p>
    <w:p w14:paraId="08CE5358" w14:textId="77777777" w:rsidR="001A415E" w:rsidRPr="004F5E41" w:rsidRDefault="00A9233C" w:rsidP="004F5E41">
      <w:pPr>
        <w:spacing w:after="0"/>
        <w:jc w:val="both"/>
        <w:rPr>
          <w:rFonts w:ascii="Bookman Old Style" w:hAnsi="Bookman Old Style"/>
        </w:rPr>
      </w:pPr>
      <w:hyperlink r:id="rId3807" w:history="1">
        <w:proofErr w:type="spellStart"/>
        <w:r w:rsidR="001A415E" w:rsidRPr="004F5E41">
          <w:rPr>
            <w:rStyle w:val="Hipervnculo"/>
            <w:rFonts w:ascii="Bookman Old Style" w:hAnsi="Bookman Old Style"/>
            <w:bCs/>
          </w:rPr>
          <w:t>ceoe-tenerife</w:t>
        </w:r>
        <w:proofErr w:type="spellEnd"/>
      </w:hyperlink>
      <w:r w:rsidR="001A415E" w:rsidRPr="004F5E41">
        <w:rPr>
          <w:rFonts w:ascii="Bookman Old Style" w:hAnsi="Bookman Old Style"/>
          <w:bCs/>
        </w:rPr>
        <w:t xml:space="preserve"> </w:t>
      </w:r>
      <w:r w:rsidR="001A415E" w:rsidRPr="004F5E41">
        <w:rPr>
          <w:rFonts w:ascii="Bookman Old Style" w:hAnsi="Bookman Old Style"/>
        </w:rPr>
        <w:t>-</w:t>
      </w:r>
      <w:r w:rsidR="001A415E" w:rsidRPr="004F5E41">
        <w:rPr>
          <w:rFonts w:ascii="Bookman Old Style" w:hAnsi="Bookman Old Style"/>
          <w:bCs/>
        </w:rPr>
        <w:t xml:space="preserve"> </w:t>
      </w:r>
      <w:r w:rsidR="001A415E" w:rsidRPr="004F5E41">
        <w:rPr>
          <w:rFonts w:ascii="Bookman Old Style" w:hAnsi="Bookman Old Style"/>
        </w:rPr>
        <w:t xml:space="preserve">30/04/2020 </w:t>
      </w:r>
    </w:p>
    <w:p w14:paraId="6E600F89" w14:textId="77777777" w:rsidR="001A415E" w:rsidRPr="004F5E41" w:rsidRDefault="001A415E" w:rsidP="004F5E41">
      <w:pPr>
        <w:spacing w:after="0"/>
        <w:jc w:val="both"/>
        <w:rPr>
          <w:rFonts w:ascii="Bookman Old Style" w:hAnsi="Bookman Old Style"/>
        </w:rPr>
      </w:pPr>
      <w:r w:rsidRPr="004F5E41">
        <w:rPr>
          <w:rFonts w:ascii="Bookman Old Style" w:hAnsi="Bookman Old Style"/>
        </w:rPr>
        <w:t xml:space="preserve">Resumen RD 16-2020 Actualización Guía Medidas Laborales y de Seguridad Social. V05 </w:t>
      </w:r>
    </w:p>
    <w:p w14:paraId="7641004A" w14:textId="77777777" w:rsidR="00C93DE9" w:rsidRPr="004F5E41" w:rsidRDefault="00C93DE9" w:rsidP="004F5E41">
      <w:pPr>
        <w:spacing w:after="0"/>
        <w:jc w:val="both"/>
        <w:rPr>
          <w:rFonts w:ascii="Bookman Old Style" w:hAnsi="Bookman Old Style"/>
          <w:b/>
        </w:rPr>
      </w:pPr>
    </w:p>
    <w:p w14:paraId="36B50B19" w14:textId="77777777" w:rsidR="00C93DE9" w:rsidRPr="004F5E41" w:rsidRDefault="00A9233C" w:rsidP="004F5E41">
      <w:pPr>
        <w:spacing w:after="0"/>
        <w:jc w:val="both"/>
        <w:rPr>
          <w:rFonts w:ascii="Bookman Old Style" w:hAnsi="Bookman Old Style"/>
        </w:rPr>
      </w:pPr>
      <w:hyperlink r:id="rId3808" w:tooltip="RESUMEN MEDIDAS DE INTERES EMPRESARIAL DEL Real Decreto-ley 15/2020, de 21 de abril, de medidas urgentes complementarias para apoyar la economía y el empleo" w:history="1">
        <w:r w:rsidR="00C93DE9" w:rsidRPr="004F5E41">
          <w:rPr>
            <w:rStyle w:val="Hipervnculo"/>
            <w:rFonts w:ascii="Bookman Old Style" w:hAnsi="Bookman Old Style"/>
          </w:rPr>
          <w:t>RESUMEN MEDIDAS DE INTERES EMPRESARIAL DEL Real Decreto-ley 15/2020, de 21 de abril, de...</w:t>
        </w:r>
      </w:hyperlink>
    </w:p>
    <w:p w14:paraId="5A778D6E" w14:textId="77777777" w:rsidR="00C93DE9" w:rsidRPr="004F5E41" w:rsidRDefault="00A9233C" w:rsidP="004F5E41">
      <w:pPr>
        <w:spacing w:after="0"/>
        <w:jc w:val="both"/>
        <w:rPr>
          <w:rFonts w:ascii="Bookman Old Style" w:hAnsi="Bookman Old Style"/>
        </w:rPr>
      </w:pPr>
      <w:hyperlink r:id="rId3809"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22/04/2020 </w:t>
      </w:r>
    </w:p>
    <w:p w14:paraId="37799C83"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RESUMEN RDL 15-2020 de 21 de abril de 2020 </w:t>
      </w:r>
    </w:p>
    <w:p w14:paraId="4F76287A" w14:textId="77777777" w:rsidR="00C93DE9" w:rsidRPr="004F5E41" w:rsidRDefault="00C93DE9" w:rsidP="004F5E41">
      <w:pPr>
        <w:spacing w:after="0"/>
        <w:jc w:val="both"/>
        <w:rPr>
          <w:rFonts w:ascii="Bookman Old Style" w:hAnsi="Bookman Old Style"/>
        </w:rPr>
      </w:pPr>
    </w:p>
    <w:p w14:paraId="02FBB6D4" w14:textId="77777777" w:rsidR="00C93DE9" w:rsidRPr="004F5E41" w:rsidRDefault="00A9233C" w:rsidP="004F5E41">
      <w:pPr>
        <w:spacing w:after="0"/>
        <w:jc w:val="both"/>
        <w:rPr>
          <w:rFonts w:ascii="Bookman Old Style" w:hAnsi="Bookman Old Style"/>
        </w:rPr>
      </w:pPr>
      <w:hyperlink r:id="rId3810" w:tooltip="DECRETO 32/2020, de 2 de abril, por el que se regula la ayuda a los alquileres de las viviendas protegidas adjudicadas por la Administración Pública de la Comunidad Autónoma de Canarias en régimen de alquiler." w:history="1">
        <w:r w:rsidR="00C93DE9" w:rsidRPr="004F5E41">
          <w:rPr>
            <w:rStyle w:val="Hipervnculo"/>
            <w:rFonts w:ascii="Bookman Old Style" w:hAnsi="Bookman Old Style"/>
          </w:rPr>
          <w:t xml:space="preserve">DECRETO 32/2020, de 2 de abril, por el que se regula la ayuda </w:t>
        </w:r>
        <w:proofErr w:type="gramStart"/>
        <w:r w:rsidR="00C93DE9" w:rsidRPr="004F5E41">
          <w:rPr>
            <w:rStyle w:val="Hipervnculo"/>
            <w:rFonts w:ascii="Bookman Old Style" w:hAnsi="Bookman Old Style"/>
          </w:rPr>
          <w:t>a...</w:t>
        </w:r>
        <w:proofErr w:type="gramEnd"/>
      </w:hyperlink>
    </w:p>
    <w:p w14:paraId="0DA182B7" w14:textId="77777777" w:rsidR="00C93DE9" w:rsidRPr="004F5E41" w:rsidRDefault="00A9233C" w:rsidP="004F5E41">
      <w:pPr>
        <w:spacing w:after="0"/>
        <w:jc w:val="both"/>
        <w:rPr>
          <w:rFonts w:ascii="Bookman Old Style" w:hAnsi="Bookman Old Style"/>
        </w:rPr>
      </w:pPr>
      <w:hyperlink r:id="rId3811"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22/04/2020 </w:t>
      </w:r>
    </w:p>
    <w:p w14:paraId="08205398"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DECRETO 32/2020, de 2 de abril, por el que se regula la ayuda a los alquileres de las viviendas protegidas adjudicadas por la Administración... </w:t>
      </w:r>
    </w:p>
    <w:p w14:paraId="5B339FAC" w14:textId="77777777" w:rsidR="00C93DE9" w:rsidRPr="004F5E41" w:rsidRDefault="00C93DE9" w:rsidP="004F5E41">
      <w:pPr>
        <w:spacing w:after="0"/>
        <w:jc w:val="both"/>
        <w:rPr>
          <w:rFonts w:ascii="Bookman Old Style" w:hAnsi="Bookman Old Style"/>
        </w:rPr>
      </w:pPr>
    </w:p>
    <w:p w14:paraId="66815ED3" w14:textId="77777777" w:rsidR="00C93DE9" w:rsidRPr="004F5E41" w:rsidRDefault="00A9233C" w:rsidP="004F5E41">
      <w:pPr>
        <w:spacing w:after="0"/>
        <w:jc w:val="both"/>
        <w:rPr>
          <w:rFonts w:ascii="Bookman Old Style" w:hAnsi="Bookman Old Style"/>
        </w:rPr>
      </w:pPr>
      <w:hyperlink r:id="rId3812" w:tooltip="DECRETO ley 6/2020, de 17 de abril, de medidas urgentes de carácter social dirigidas a las personas en situación de vulnerabilidad como consecuencia de la crisis sanitaria ocasionada por el COVID-19." w:history="1">
        <w:r w:rsidR="00C93DE9" w:rsidRPr="004F5E41">
          <w:rPr>
            <w:rStyle w:val="Hipervnculo"/>
            <w:rFonts w:ascii="Bookman Old Style" w:hAnsi="Bookman Old Style"/>
          </w:rPr>
          <w:t>DECRETO ley 6/2020, de 17 de abril, de medidas urgentes de carácter social dirigidas...</w:t>
        </w:r>
      </w:hyperlink>
    </w:p>
    <w:p w14:paraId="0C1FC096" w14:textId="77777777" w:rsidR="00C93DE9" w:rsidRPr="004F5E41" w:rsidRDefault="00A9233C" w:rsidP="004F5E41">
      <w:pPr>
        <w:spacing w:after="0"/>
        <w:jc w:val="both"/>
        <w:rPr>
          <w:rFonts w:ascii="Bookman Old Style" w:hAnsi="Bookman Old Style"/>
        </w:rPr>
      </w:pPr>
      <w:hyperlink r:id="rId3813"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22/04/2020 </w:t>
      </w:r>
    </w:p>
    <w:p w14:paraId="392BFE9A"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DECRETO ley 6/2020, de 17 de abril, de medidas urgentes de carácter social dirigidas a las personas en situación de vulnerabilidad como consecuencia de... </w:t>
      </w:r>
    </w:p>
    <w:p w14:paraId="67D3380E" w14:textId="77777777" w:rsidR="00C93DE9" w:rsidRPr="004F5E41" w:rsidRDefault="00C93DE9" w:rsidP="004F5E41">
      <w:pPr>
        <w:spacing w:after="0"/>
        <w:jc w:val="both"/>
        <w:rPr>
          <w:rFonts w:ascii="Bookman Old Style" w:hAnsi="Bookman Old Style"/>
        </w:rPr>
      </w:pPr>
    </w:p>
    <w:p w14:paraId="2D1A5052" w14:textId="77777777" w:rsidR="00C93DE9" w:rsidRPr="004F5E41" w:rsidRDefault="00A9233C" w:rsidP="004F5E41">
      <w:pPr>
        <w:spacing w:after="0"/>
        <w:jc w:val="both"/>
        <w:rPr>
          <w:rFonts w:ascii="Bookman Old Style" w:hAnsi="Bookman Old Style"/>
        </w:rPr>
      </w:pPr>
      <w:hyperlink r:id="rId3814" w:tooltip="CUADRO SUMINISTROS SANITARIOS COVID-19" w:history="1">
        <w:r w:rsidR="00C93DE9" w:rsidRPr="004F5E41">
          <w:rPr>
            <w:rStyle w:val="Hipervnculo"/>
            <w:rFonts w:ascii="Bookman Old Style" w:hAnsi="Bookman Old Style"/>
          </w:rPr>
          <w:t>CUADRO SUMINISTROS SANITARIOS COVID-19</w:t>
        </w:r>
      </w:hyperlink>
    </w:p>
    <w:p w14:paraId="65882E75" w14:textId="77777777" w:rsidR="00C93DE9" w:rsidRPr="004F5E41" w:rsidRDefault="00A9233C" w:rsidP="004F5E41">
      <w:pPr>
        <w:spacing w:after="0"/>
        <w:jc w:val="both"/>
        <w:rPr>
          <w:rFonts w:ascii="Bookman Old Style" w:hAnsi="Bookman Old Style"/>
        </w:rPr>
      </w:pPr>
      <w:hyperlink r:id="rId3815"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20/04/2020 </w:t>
      </w:r>
    </w:p>
    <w:p w14:paraId="346B2216"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Cuadro productos crisis sanitaria </w:t>
      </w:r>
    </w:p>
    <w:p w14:paraId="0D0768D5" w14:textId="77777777" w:rsidR="00C93DE9" w:rsidRPr="004F5E41" w:rsidRDefault="00C93DE9" w:rsidP="004F5E41">
      <w:pPr>
        <w:spacing w:after="0"/>
        <w:jc w:val="both"/>
        <w:rPr>
          <w:rFonts w:ascii="Bookman Old Style" w:hAnsi="Bookman Old Style"/>
        </w:rPr>
      </w:pPr>
    </w:p>
    <w:p w14:paraId="704D67C0" w14:textId="77777777" w:rsidR="00C93DE9" w:rsidRPr="004F5E41" w:rsidRDefault="00A9233C" w:rsidP="004F5E41">
      <w:pPr>
        <w:spacing w:after="0"/>
        <w:jc w:val="both"/>
        <w:rPr>
          <w:rFonts w:ascii="Bookman Old Style" w:hAnsi="Bookman Old Style"/>
        </w:rPr>
      </w:pPr>
      <w:hyperlink r:id="rId3816" w:tooltip="Orden SND/354/2020, 19/04/20. Medidas excepcionales" w:history="1">
        <w:r w:rsidR="00C93DE9" w:rsidRPr="004F5E41">
          <w:rPr>
            <w:rStyle w:val="Hipervnculo"/>
            <w:rFonts w:ascii="Bookman Old Style" w:hAnsi="Bookman Old Style"/>
          </w:rPr>
          <w:t>Orden SND/354/2020, 19/04/20. Medidas excepcionales</w:t>
        </w:r>
      </w:hyperlink>
    </w:p>
    <w:p w14:paraId="64922FAD" w14:textId="77777777" w:rsidR="00C93DE9" w:rsidRPr="004F5E41" w:rsidRDefault="00A9233C" w:rsidP="004F5E41">
      <w:pPr>
        <w:spacing w:after="0"/>
        <w:jc w:val="both"/>
        <w:rPr>
          <w:rFonts w:ascii="Bookman Old Style" w:hAnsi="Bookman Old Style"/>
        </w:rPr>
      </w:pPr>
      <w:hyperlink r:id="rId3817"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19/04/2020 </w:t>
      </w:r>
    </w:p>
    <w:p w14:paraId="573BF4A9"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Para garantizar el acceso de la población a los productos de uso recomendados como medidas higiénicas para la prevención de contagios por el COVID-19. </w:t>
      </w:r>
    </w:p>
    <w:p w14:paraId="3225D80E" w14:textId="77777777" w:rsidR="00C93DE9" w:rsidRPr="004F5E41" w:rsidRDefault="00C93DE9" w:rsidP="004F5E41">
      <w:pPr>
        <w:spacing w:after="0"/>
        <w:jc w:val="both"/>
        <w:rPr>
          <w:rFonts w:ascii="Bookman Old Style" w:hAnsi="Bookman Old Style"/>
        </w:rPr>
      </w:pPr>
    </w:p>
    <w:p w14:paraId="70DE50B3" w14:textId="77777777" w:rsidR="00C93DE9" w:rsidRPr="004F5E41" w:rsidRDefault="00A9233C" w:rsidP="004F5E41">
      <w:pPr>
        <w:spacing w:after="0"/>
        <w:jc w:val="both"/>
        <w:rPr>
          <w:rFonts w:ascii="Bookman Old Style" w:hAnsi="Bookman Old Style"/>
        </w:rPr>
      </w:pPr>
      <w:hyperlink r:id="rId3818" w:tooltip="GUÍA PRÁCTICA DE MEDIDAS PREVENTIVAS FRENTE AL COVID-19" w:history="1">
        <w:r w:rsidR="00C93DE9" w:rsidRPr="004F5E41">
          <w:rPr>
            <w:rStyle w:val="Hipervnculo"/>
            <w:rFonts w:ascii="Bookman Old Style" w:hAnsi="Bookman Old Style"/>
          </w:rPr>
          <w:t>GUÍA PRÁCTICA DE MEDIDAS PREVENTIVAS FRENTE AL COVID-19</w:t>
        </w:r>
      </w:hyperlink>
    </w:p>
    <w:p w14:paraId="1BCAC509" w14:textId="77777777" w:rsidR="00C93DE9" w:rsidRPr="004F5E41" w:rsidRDefault="00A9233C" w:rsidP="004F5E41">
      <w:pPr>
        <w:spacing w:after="0"/>
        <w:jc w:val="both"/>
        <w:rPr>
          <w:rFonts w:ascii="Bookman Old Style" w:hAnsi="Bookman Old Style"/>
        </w:rPr>
      </w:pPr>
      <w:hyperlink r:id="rId3819"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17/04/2020 </w:t>
      </w:r>
    </w:p>
    <w:p w14:paraId="4CF5B439"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CEOE. 16/04/2020 Se configura como anexo a la “Guía práctica de aplicación de medidas de carácter laboral y de seguridad social”. </w:t>
      </w:r>
    </w:p>
    <w:p w14:paraId="090FD344" w14:textId="77777777" w:rsidR="00C93DE9" w:rsidRPr="004F5E41" w:rsidRDefault="00C93DE9" w:rsidP="004F5E41">
      <w:pPr>
        <w:spacing w:after="0"/>
        <w:jc w:val="both"/>
        <w:rPr>
          <w:rFonts w:ascii="Bookman Old Style" w:hAnsi="Bookman Old Style"/>
        </w:rPr>
      </w:pPr>
    </w:p>
    <w:p w14:paraId="3F28820A" w14:textId="77777777" w:rsidR="00C93DE9" w:rsidRPr="004F5E41" w:rsidRDefault="00A9233C" w:rsidP="004F5E41">
      <w:pPr>
        <w:spacing w:after="0"/>
        <w:jc w:val="both"/>
        <w:rPr>
          <w:rFonts w:ascii="Bookman Old Style" w:hAnsi="Bookman Old Style"/>
        </w:rPr>
      </w:pPr>
      <w:hyperlink r:id="rId3820" w:tooltip="Instrucciones aclaratorias. Procedimiento de EMISIÓN DE PARTES DE BAJA POR LOS SERVICIOS PÚBLICOS DE SALUD POR CORONAVIRUS" w:history="1">
        <w:r w:rsidR="00C93DE9" w:rsidRPr="004F5E41">
          <w:rPr>
            <w:rStyle w:val="Hipervnculo"/>
            <w:rFonts w:ascii="Bookman Old Style" w:hAnsi="Bookman Old Style"/>
          </w:rPr>
          <w:t>Instrucciones aclaratorias. Procedimiento de EMISIÓN DE PARTES DE BAJA POR LOS SERVICIOS PÚBLICOS DE...</w:t>
        </w:r>
      </w:hyperlink>
    </w:p>
    <w:p w14:paraId="1011852A" w14:textId="77777777" w:rsidR="00C93DE9" w:rsidRPr="004F5E41" w:rsidRDefault="00A9233C" w:rsidP="004F5E41">
      <w:pPr>
        <w:spacing w:after="0"/>
        <w:jc w:val="both"/>
        <w:rPr>
          <w:rFonts w:ascii="Bookman Old Style" w:hAnsi="Bookman Old Style"/>
        </w:rPr>
      </w:pPr>
      <w:hyperlink r:id="rId3821"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17/04/2020 </w:t>
      </w:r>
    </w:p>
    <w:p w14:paraId="0B2E5355"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Dirección General del INSS. 15/04/20 Instrucciones aclaratorias sobre el procedimiento de EMISIÓN DE PARTES DE BAJA POR LOS SERVICIOS PÚBLICOS DE SALUD POR CORONAVIRUS. Con respecto a... </w:t>
      </w:r>
    </w:p>
    <w:p w14:paraId="0B3FAAC4" w14:textId="77777777" w:rsidR="00C93DE9" w:rsidRPr="004F5E41" w:rsidRDefault="00C93DE9" w:rsidP="004F5E41">
      <w:pPr>
        <w:spacing w:after="0"/>
        <w:jc w:val="both"/>
        <w:rPr>
          <w:rFonts w:ascii="Bookman Old Style" w:hAnsi="Bookman Old Style"/>
        </w:rPr>
      </w:pPr>
    </w:p>
    <w:p w14:paraId="2486CE3D" w14:textId="77777777" w:rsidR="00C93DE9" w:rsidRPr="004F5E41" w:rsidRDefault="00A9233C" w:rsidP="004F5E41">
      <w:pPr>
        <w:spacing w:after="0"/>
        <w:jc w:val="both"/>
        <w:rPr>
          <w:rFonts w:ascii="Bookman Old Style" w:hAnsi="Bookman Old Style"/>
        </w:rPr>
      </w:pPr>
      <w:hyperlink r:id="rId3822" w:tooltip="Resumen Ejecutivo RDL 13/2020 de 07/04/20" w:history="1">
        <w:r w:rsidR="00C93DE9" w:rsidRPr="004F5E41">
          <w:rPr>
            <w:rStyle w:val="Hipervnculo"/>
            <w:rFonts w:ascii="Bookman Old Style" w:hAnsi="Bookman Old Style"/>
          </w:rPr>
          <w:t>Resumen Ejecutivo RDL 13/2020 de 07/04/20</w:t>
        </w:r>
      </w:hyperlink>
    </w:p>
    <w:p w14:paraId="62A2B401" w14:textId="77777777" w:rsidR="00C93DE9" w:rsidRPr="004F5E41" w:rsidRDefault="00A9233C" w:rsidP="004F5E41">
      <w:pPr>
        <w:spacing w:after="0"/>
        <w:jc w:val="both"/>
        <w:rPr>
          <w:rFonts w:ascii="Bookman Old Style" w:hAnsi="Bookman Old Style"/>
        </w:rPr>
      </w:pPr>
      <w:hyperlink r:id="rId3823"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14:paraId="16E06CE6"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CEOE-CEPYME. Principales contenidos en materia laboral y de Seguridad Social.  </w:t>
      </w:r>
    </w:p>
    <w:p w14:paraId="3ABE6190" w14:textId="77777777" w:rsidR="00C93DE9" w:rsidRPr="004F5E41" w:rsidRDefault="00C93DE9" w:rsidP="004F5E41">
      <w:pPr>
        <w:spacing w:after="0"/>
        <w:jc w:val="both"/>
        <w:rPr>
          <w:rFonts w:ascii="Bookman Old Style" w:hAnsi="Bookman Old Style"/>
        </w:rPr>
      </w:pPr>
    </w:p>
    <w:p w14:paraId="34B19905" w14:textId="77777777" w:rsidR="00C93DE9" w:rsidRPr="004F5E41" w:rsidRDefault="00A9233C" w:rsidP="004F5E41">
      <w:pPr>
        <w:spacing w:after="0"/>
        <w:jc w:val="both"/>
        <w:rPr>
          <w:rFonts w:ascii="Bookman Old Style" w:hAnsi="Bookman Old Style"/>
        </w:rPr>
      </w:pPr>
      <w:hyperlink r:id="rId3824" w:tooltip="Real Decreto-ley 13/2020, 07/04/2020. Adopción de determinadas medidas urgentes en materia de empleo agrario" w:history="1">
        <w:r w:rsidR="00C93DE9" w:rsidRPr="004F5E41">
          <w:rPr>
            <w:rStyle w:val="Hipervnculo"/>
            <w:rFonts w:ascii="Bookman Old Style" w:hAnsi="Bookman Old Style"/>
          </w:rPr>
          <w:t>Real Decreto-ley 13/2020, 07/04/2020. Adopción de determinadas medidas urgentes en materia de empleo agrario</w:t>
        </w:r>
      </w:hyperlink>
    </w:p>
    <w:p w14:paraId="1C482824" w14:textId="77777777" w:rsidR="00C93DE9" w:rsidRPr="004F5E41" w:rsidRDefault="00A9233C" w:rsidP="004F5E41">
      <w:pPr>
        <w:spacing w:after="0"/>
        <w:jc w:val="both"/>
        <w:rPr>
          <w:rFonts w:ascii="Bookman Old Style" w:hAnsi="Bookman Old Style"/>
        </w:rPr>
      </w:pPr>
      <w:hyperlink r:id="rId3825"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14:paraId="17389FF5"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Real Decreto-ley 13/2020, de 7 de abril, por el que se adoptan determinadas medidas urgentes en materia de empleo agrario. </w:t>
      </w:r>
    </w:p>
    <w:p w14:paraId="725D3A4A" w14:textId="77777777" w:rsidR="00C93DE9" w:rsidRPr="004F5E41" w:rsidRDefault="00C93DE9" w:rsidP="004F5E41">
      <w:pPr>
        <w:spacing w:after="0"/>
        <w:jc w:val="both"/>
        <w:rPr>
          <w:rFonts w:ascii="Bookman Old Style" w:hAnsi="Bookman Old Style"/>
        </w:rPr>
      </w:pPr>
    </w:p>
    <w:p w14:paraId="7D92233D" w14:textId="77777777" w:rsidR="00C93DE9" w:rsidRPr="004F5E41" w:rsidRDefault="00A9233C" w:rsidP="004F5E41">
      <w:pPr>
        <w:spacing w:after="0"/>
        <w:jc w:val="both"/>
        <w:rPr>
          <w:rFonts w:ascii="Bookman Old Style" w:hAnsi="Bookman Old Style"/>
        </w:rPr>
      </w:pPr>
      <w:hyperlink r:id="rId3826" w:tooltip="Resolución de 10/04/2020. Secretaría de Estado de Economía y Apoyo a la Empresa" w:history="1">
        <w:r w:rsidR="00C93DE9" w:rsidRPr="004F5E41">
          <w:rPr>
            <w:rStyle w:val="Hipervnculo"/>
            <w:rFonts w:ascii="Bookman Old Style" w:hAnsi="Bookman Old Style"/>
          </w:rPr>
          <w:t>Resolución de 10/04/2020. Secretaría de Estado de Economía y Apoyo a la Empresa</w:t>
        </w:r>
      </w:hyperlink>
    </w:p>
    <w:p w14:paraId="6A5ECCD3" w14:textId="77777777" w:rsidR="00C93DE9" w:rsidRPr="004F5E41" w:rsidRDefault="00A9233C" w:rsidP="004F5E41">
      <w:pPr>
        <w:spacing w:after="0"/>
        <w:jc w:val="both"/>
        <w:rPr>
          <w:rFonts w:ascii="Bookman Old Style" w:hAnsi="Bookman Old Style"/>
        </w:rPr>
      </w:pPr>
      <w:hyperlink r:id="rId3827"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14:paraId="51E4A99F"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Resolución por la que se publica el Acuerdo del Consejo de Ministros de 10 de abril de 2020, por el que se instruye al... </w:t>
      </w:r>
    </w:p>
    <w:p w14:paraId="4C4C12FA" w14:textId="77777777" w:rsidR="00A1772E" w:rsidRPr="004F5E41" w:rsidRDefault="00A1772E" w:rsidP="004F5E41">
      <w:pPr>
        <w:spacing w:after="0"/>
        <w:jc w:val="both"/>
        <w:rPr>
          <w:rFonts w:ascii="Bookman Old Style" w:hAnsi="Bookman Old Style"/>
        </w:rPr>
      </w:pPr>
    </w:p>
    <w:p w14:paraId="1D80CEF9" w14:textId="77777777" w:rsidR="00C93DE9" w:rsidRPr="004F5E41" w:rsidRDefault="00A9233C" w:rsidP="004F5E41">
      <w:pPr>
        <w:spacing w:after="0"/>
        <w:jc w:val="both"/>
        <w:rPr>
          <w:rFonts w:ascii="Bookman Old Style" w:hAnsi="Bookman Old Style"/>
        </w:rPr>
      </w:pPr>
      <w:hyperlink r:id="rId3828" w:tooltip="Real Decreto 487/2020 prorroga del estado de alarma" w:history="1">
        <w:r w:rsidR="00C93DE9" w:rsidRPr="004F5E41">
          <w:rPr>
            <w:rStyle w:val="Hipervnculo"/>
            <w:rFonts w:ascii="Bookman Old Style" w:hAnsi="Bookman Old Style"/>
          </w:rPr>
          <w:t xml:space="preserve">Real Decreto 487/2020 </w:t>
        </w:r>
        <w:proofErr w:type="spellStart"/>
        <w:r w:rsidR="00C93DE9" w:rsidRPr="004F5E41">
          <w:rPr>
            <w:rStyle w:val="Hipervnculo"/>
            <w:rFonts w:ascii="Bookman Old Style" w:hAnsi="Bookman Old Style"/>
          </w:rPr>
          <w:t>prorroga</w:t>
        </w:r>
        <w:proofErr w:type="spellEnd"/>
        <w:r w:rsidR="00C93DE9" w:rsidRPr="004F5E41">
          <w:rPr>
            <w:rStyle w:val="Hipervnculo"/>
            <w:rFonts w:ascii="Bookman Old Style" w:hAnsi="Bookman Old Style"/>
          </w:rPr>
          <w:t xml:space="preserve"> del estado de alarma</w:t>
        </w:r>
      </w:hyperlink>
    </w:p>
    <w:p w14:paraId="7190EB3D" w14:textId="77777777" w:rsidR="00C93DE9" w:rsidRPr="004F5E41" w:rsidRDefault="00A9233C" w:rsidP="004F5E41">
      <w:pPr>
        <w:spacing w:after="0"/>
        <w:jc w:val="both"/>
        <w:rPr>
          <w:rFonts w:ascii="Bookman Old Style" w:hAnsi="Bookman Old Style"/>
        </w:rPr>
      </w:pPr>
      <w:hyperlink r:id="rId3829"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14:paraId="5F9D799F"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Real Decreto por el que se prorroga el estado de alarma declarado por el Real Decreto 463/2020, de 14 de marzo, por el que... </w:t>
      </w:r>
    </w:p>
    <w:p w14:paraId="374FA958" w14:textId="77777777" w:rsidR="00C93DE9" w:rsidRPr="004F5E41" w:rsidRDefault="00C93DE9" w:rsidP="004F5E41">
      <w:pPr>
        <w:spacing w:after="0"/>
        <w:jc w:val="both"/>
        <w:rPr>
          <w:rFonts w:ascii="Bookman Old Style" w:hAnsi="Bookman Old Style"/>
        </w:rPr>
      </w:pPr>
    </w:p>
    <w:p w14:paraId="062073FB" w14:textId="77777777" w:rsidR="00C93DE9" w:rsidRPr="004F5E41" w:rsidRDefault="00A9233C" w:rsidP="004F5E41">
      <w:pPr>
        <w:spacing w:after="0"/>
        <w:jc w:val="both"/>
        <w:rPr>
          <w:rFonts w:ascii="Bookman Old Style" w:hAnsi="Bookman Old Style"/>
        </w:rPr>
      </w:pPr>
      <w:hyperlink r:id="rId3830" w:tooltip="Resumen Operativo (2ªEdición actualizada 09/04/2020)" w:history="1">
        <w:r w:rsidR="00C93DE9" w:rsidRPr="004F5E41">
          <w:rPr>
            <w:rStyle w:val="Hipervnculo"/>
            <w:rFonts w:ascii="Bookman Old Style" w:hAnsi="Bookman Old Style"/>
          </w:rPr>
          <w:t>Resumen Operativo (2ªEdición actualizada 09/04/2020)</w:t>
        </w:r>
      </w:hyperlink>
    </w:p>
    <w:p w14:paraId="260E23F3" w14:textId="77777777" w:rsidR="00C93DE9" w:rsidRPr="004F5E41" w:rsidRDefault="00A9233C" w:rsidP="004F5E41">
      <w:pPr>
        <w:spacing w:after="0"/>
        <w:jc w:val="both"/>
        <w:rPr>
          <w:rFonts w:ascii="Bookman Old Style" w:hAnsi="Bookman Old Style"/>
        </w:rPr>
      </w:pPr>
      <w:hyperlink r:id="rId3831"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14:paraId="0785EADC"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Publica Ministerio del Interior. Elaborado por la Dirección General de la Policía, en el que se detalla cómo actuar en cada caso concreto de... </w:t>
      </w:r>
    </w:p>
    <w:p w14:paraId="378FBBA3" w14:textId="77777777" w:rsidR="00C93DE9" w:rsidRPr="004F5E41" w:rsidRDefault="00C93DE9" w:rsidP="004F5E41">
      <w:pPr>
        <w:spacing w:after="0"/>
        <w:jc w:val="both"/>
        <w:rPr>
          <w:rFonts w:ascii="Bookman Old Style" w:hAnsi="Bookman Old Style"/>
        </w:rPr>
      </w:pPr>
    </w:p>
    <w:p w14:paraId="201E1B28" w14:textId="77777777" w:rsidR="00C93DE9" w:rsidRPr="004F5E41" w:rsidRDefault="00A9233C" w:rsidP="004F5E41">
      <w:pPr>
        <w:spacing w:after="0"/>
        <w:jc w:val="both"/>
        <w:rPr>
          <w:rFonts w:ascii="Bookman Old Style" w:hAnsi="Bookman Old Style"/>
        </w:rPr>
      </w:pPr>
      <w:hyperlink r:id="rId3832" w:tooltip="Orden SND/340/2020, de 12 de abril. Suspensión de obras en edificios donde pueda haber otras personas no relacionadas con la ejecución de las obras" w:history="1">
        <w:r w:rsidR="00C93DE9" w:rsidRPr="004F5E41">
          <w:rPr>
            <w:rStyle w:val="Hipervnculo"/>
            <w:rFonts w:ascii="Bookman Old Style" w:hAnsi="Bookman Old Style"/>
          </w:rPr>
          <w:t>Orden SND/340/2020, de 12 de abril. Suspensión de obras en edificios donde pueda haber...</w:t>
        </w:r>
      </w:hyperlink>
    </w:p>
    <w:p w14:paraId="3E049730" w14:textId="77777777" w:rsidR="00C93DE9" w:rsidRPr="004F5E41" w:rsidRDefault="00A9233C" w:rsidP="004F5E41">
      <w:pPr>
        <w:spacing w:after="0"/>
        <w:jc w:val="both"/>
        <w:rPr>
          <w:rFonts w:ascii="Bookman Old Style" w:hAnsi="Bookman Old Style"/>
        </w:rPr>
      </w:pPr>
      <w:hyperlink r:id="rId3833"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14:paraId="5128D51E"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Por su posible impacto en el reinicio de la actividad laboral, se adjunta la recientísima orden (publicada a última hora de ayer domingo) que, pese al... </w:t>
      </w:r>
    </w:p>
    <w:p w14:paraId="2684C115" w14:textId="77777777" w:rsidR="00C93DE9" w:rsidRPr="004F5E41" w:rsidRDefault="00C93DE9" w:rsidP="004F5E41">
      <w:pPr>
        <w:spacing w:after="0"/>
        <w:jc w:val="both"/>
        <w:rPr>
          <w:rFonts w:ascii="Bookman Old Style" w:hAnsi="Bookman Old Style"/>
        </w:rPr>
      </w:pPr>
    </w:p>
    <w:p w14:paraId="4DF00CA8" w14:textId="77777777" w:rsidR="00C93DE9" w:rsidRPr="004F5E41" w:rsidRDefault="00A9233C" w:rsidP="004F5E41">
      <w:pPr>
        <w:spacing w:after="0"/>
        <w:jc w:val="both"/>
        <w:rPr>
          <w:rFonts w:ascii="Bookman Old Style" w:hAnsi="Bookman Old Style"/>
        </w:rPr>
      </w:pPr>
      <w:hyperlink r:id="rId3834" w:tooltip="Procedimiento de actuación de las empresas frente a la exposición al SARS-COV-2" w:history="1">
        <w:r w:rsidR="00C93DE9" w:rsidRPr="004F5E41">
          <w:rPr>
            <w:rStyle w:val="Hipervnculo"/>
            <w:rFonts w:ascii="Bookman Old Style" w:hAnsi="Bookman Old Style"/>
          </w:rPr>
          <w:t>Procedimiento de actuación de las empresas frente a la exposición al SARS-COV-2</w:t>
        </w:r>
      </w:hyperlink>
    </w:p>
    <w:p w14:paraId="0D22748F" w14:textId="77777777" w:rsidR="00C93DE9" w:rsidRPr="004F5E41" w:rsidRDefault="00A9233C" w:rsidP="004F5E41">
      <w:pPr>
        <w:spacing w:after="0"/>
        <w:jc w:val="both"/>
        <w:rPr>
          <w:rFonts w:ascii="Bookman Old Style" w:hAnsi="Bookman Old Style"/>
        </w:rPr>
      </w:pPr>
      <w:hyperlink r:id="rId3835"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14:paraId="7DDE3829"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Publica Ministerio de </w:t>
      </w:r>
      <w:proofErr w:type="gramStart"/>
      <w:r w:rsidRPr="004F5E41">
        <w:rPr>
          <w:rFonts w:ascii="Bookman Old Style" w:hAnsi="Bookman Old Style"/>
        </w:rPr>
        <w:t>Sanidad ,</w:t>
      </w:r>
      <w:proofErr w:type="gramEnd"/>
      <w:r w:rsidRPr="004F5E41">
        <w:rPr>
          <w:rFonts w:ascii="Bookman Old Style" w:hAnsi="Bookman Old Style"/>
        </w:rPr>
        <w:t xml:space="preserve"> versión 8 de abril 2020. Documento de referencia para todos los sectores y actividades en materia de prevención frente al... </w:t>
      </w:r>
    </w:p>
    <w:p w14:paraId="511D6F29" w14:textId="77777777" w:rsidR="00C93DE9" w:rsidRPr="004F5E41" w:rsidRDefault="00C93DE9" w:rsidP="004F5E41">
      <w:pPr>
        <w:spacing w:after="0"/>
        <w:jc w:val="both"/>
        <w:rPr>
          <w:rFonts w:ascii="Bookman Old Style" w:hAnsi="Bookman Old Style"/>
        </w:rPr>
      </w:pPr>
    </w:p>
    <w:p w14:paraId="713E51E1" w14:textId="77777777" w:rsidR="00C93DE9" w:rsidRPr="004F5E41" w:rsidRDefault="00A9233C" w:rsidP="004F5E41">
      <w:pPr>
        <w:spacing w:after="0"/>
        <w:jc w:val="both"/>
        <w:rPr>
          <w:rFonts w:ascii="Bookman Old Style" w:hAnsi="Bookman Old Style"/>
        </w:rPr>
      </w:pPr>
      <w:hyperlink r:id="rId3836" w:tooltip="Guía práctica de aplicación de medidas de carácter laboral y de Seguridad Social para hacer frente al impacto económico y social del COVID-19" w:history="1">
        <w:r w:rsidR="00C93DE9" w:rsidRPr="004F5E41">
          <w:rPr>
            <w:rStyle w:val="Hipervnculo"/>
            <w:rFonts w:ascii="Bookman Old Style" w:hAnsi="Bookman Old Style"/>
          </w:rPr>
          <w:t>Guía práctica de aplicación de medidas de carácter laboral y de Seguridad Social para...</w:t>
        </w:r>
      </w:hyperlink>
    </w:p>
    <w:p w14:paraId="7ED82AB5" w14:textId="77777777" w:rsidR="00C93DE9" w:rsidRPr="004F5E41" w:rsidRDefault="00A9233C" w:rsidP="004F5E41">
      <w:pPr>
        <w:spacing w:after="0"/>
        <w:jc w:val="both"/>
        <w:rPr>
          <w:rFonts w:ascii="Bookman Old Style" w:hAnsi="Bookman Old Style"/>
        </w:rPr>
      </w:pPr>
      <w:hyperlink r:id="rId3837"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14:paraId="45EB5944"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CEOE-CEPYME. Documento en permanente actualización. Intenta dar respuesta a las preguntas sobre las medidas aplicables en el ámbito laboral como consecuencia de la regulación... </w:t>
      </w:r>
    </w:p>
    <w:p w14:paraId="70CC54C0" w14:textId="77777777" w:rsidR="00C93DE9" w:rsidRPr="004F5E41" w:rsidRDefault="00C93DE9" w:rsidP="004F5E41">
      <w:pPr>
        <w:spacing w:after="0"/>
        <w:jc w:val="both"/>
        <w:rPr>
          <w:rFonts w:ascii="Bookman Old Style" w:hAnsi="Bookman Old Style"/>
        </w:rPr>
      </w:pPr>
    </w:p>
    <w:p w14:paraId="69DC3BCA" w14:textId="77777777" w:rsidR="00ED0669" w:rsidRPr="004F5E41" w:rsidRDefault="00A9233C" w:rsidP="004F5E41">
      <w:pPr>
        <w:spacing w:after="0"/>
        <w:jc w:val="both"/>
        <w:rPr>
          <w:rFonts w:ascii="Bookman Old Style" w:hAnsi="Bookman Old Style"/>
        </w:rPr>
      </w:pPr>
      <w:hyperlink r:id="rId3838" w:tooltip="Guía de buenas prácticas en los centros de trabajo" w:history="1">
        <w:r w:rsidR="00ED0669" w:rsidRPr="004F5E41">
          <w:rPr>
            <w:rStyle w:val="Hipervnculo"/>
            <w:rFonts w:ascii="Bookman Old Style" w:hAnsi="Bookman Old Style"/>
          </w:rPr>
          <w:t>Guía de buenas prácticas en los centros de trabajo</w:t>
        </w:r>
      </w:hyperlink>
    </w:p>
    <w:p w14:paraId="40EE9FE8" w14:textId="77777777" w:rsidR="00ED0669" w:rsidRPr="004F5E41" w:rsidRDefault="00A9233C" w:rsidP="004F5E41">
      <w:pPr>
        <w:spacing w:after="0"/>
        <w:jc w:val="both"/>
        <w:rPr>
          <w:rFonts w:ascii="Bookman Old Style" w:hAnsi="Bookman Old Style"/>
        </w:rPr>
      </w:pPr>
      <w:hyperlink r:id="rId3839" w:history="1">
        <w:proofErr w:type="spellStart"/>
        <w:r w:rsidR="00ED0669" w:rsidRPr="004F5E41">
          <w:rPr>
            <w:rStyle w:val="Hipervnculo"/>
            <w:rFonts w:ascii="Bookman Old Style" w:hAnsi="Bookman Old Style"/>
            <w:bCs/>
          </w:rPr>
          <w:t>ceoe-tenerife</w:t>
        </w:r>
        <w:proofErr w:type="spellEnd"/>
      </w:hyperlink>
      <w:r w:rsidR="00ED0669" w:rsidRPr="004F5E41">
        <w:rPr>
          <w:rFonts w:ascii="Bookman Old Style" w:hAnsi="Bookman Old Style"/>
          <w:bCs/>
        </w:rPr>
        <w:t xml:space="preserve"> </w:t>
      </w:r>
      <w:r w:rsidR="00ED0669" w:rsidRPr="004F5E41">
        <w:rPr>
          <w:rFonts w:ascii="Bookman Old Style" w:hAnsi="Bookman Old Style"/>
        </w:rPr>
        <w:t>-</w:t>
      </w:r>
      <w:r w:rsidR="00ED0669" w:rsidRPr="004F5E41">
        <w:rPr>
          <w:rFonts w:ascii="Bookman Old Style" w:hAnsi="Bookman Old Style"/>
          <w:bCs/>
        </w:rPr>
        <w:t xml:space="preserve"> </w:t>
      </w:r>
      <w:r w:rsidR="00ED0669" w:rsidRPr="004F5E41">
        <w:rPr>
          <w:rFonts w:ascii="Bookman Old Style" w:hAnsi="Bookman Old Style"/>
        </w:rPr>
        <w:t xml:space="preserve">13/04/2020 </w:t>
      </w:r>
    </w:p>
    <w:p w14:paraId="1D7953DC" w14:textId="77777777" w:rsidR="00ED0669" w:rsidRPr="004F5E41" w:rsidRDefault="00ED0669" w:rsidP="004F5E41">
      <w:pPr>
        <w:spacing w:after="0"/>
        <w:jc w:val="both"/>
        <w:rPr>
          <w:rFonts w:ascii="Bookman Old Style" w:hAnsi="Bookman Old Style"/>
        </w:rPr>
      </w:pPr>
      <w:r w:rsidRPr="004F5E41">
        <w:rPr>
          <w:rFonts w:ascii="Bookman Old Style" w:hAnsi="Bookman Old Style"/>
        </w:rPr>
        <w:t xml:space="preserve">Publicada por el Ministerio de Sanidad. Actualización del 11/04/2020 </w:t>
      </w:r>
    </w:p>
    <w:p w14:paraId="5292EAD3" w14:textId="77777777" w:rsidR="00ED0669" w:rsidRPr="004F5E41" w:rsidRDefault="00ED0669" w:rsidP="004F5E41">
      <w:pPr>
        <w:spacing w:after="0"/>
        <w:jc w:val="both"/>
        <w:rPr>
          <w:rFonts w:ascii="Bookman Old Style" w:hAnsi="Bookman Old Style"/>
        </w:rPr>
      </w:pPr>
    </w:p>
    <w:p w14:paraId="69477A90" w14:textId="77777777" w:rsidR="00A1772E" w:rsidRPr="004F5E41" w:rsidRDefault="00A9233C" w:rsidP="004F5E41">
      <w:pPr>
        <w:spacing w:after="0"/>
        <w:jc w:val="both"/>
        <w:rPr>
          <w:rFonts w:ascii="Bookman Old Style" w:hAnsi="Bookman Old Style"/>
        </w:rPr>
      </w:pPr>
      <w:hyperlink r:id="rId3840" w:tooltip="Comunicado CEOE-CEPYME" w:history="1">
        <w:r w:rsidR="00A1772E" w:rsidRPr="004F5E41">
          <w:rPr>
            <w:rStyle w:val="Hipervnculo"/>
            <w:rFonts w:ascii="Bookman Old Style" w:hAnsi="Bookman Old Style"/>
          </w:rPr>
          <w:t>Comunicado CEOE-CEPYME</w:t>
        </w:r>
      </w:hyperlink>
    </w:p>
    <w:p w14:paraId="7635E550" w14:textId="77777777" w:rsidR="00A1772E" w:rsidRPr="004F5E41" w:rsidRDefault="00A9233C" w:rsidP="004F5E41">
      <w:pPr>
        <w:spacing w:after="0"/>
        <w:jc w:val="both"/>
        <w:rPr>
          <w:rFonts w:ascii="Bookman Old Style" w:hAnsi="Bookman Old Style"/>
        </w:rPr>
      </w:pPr>
      <w:hyperlink r:id="rId3841" w:history="1">
        <w:proofErr w:type="spellStart"/>
        <w:r w:rsidR="00A1772E" w:rsidRPr="004F5E41">
          <w:rPr>
            <w:rStyle w:val="Hipervnculo"/>
            <w:rFonts w:ascii="Bookman Old Style" w:hAnsi="Bookman Old Style"/>
            <w:bCs/>
          </w:rPr>
          <w:t>ceoe-tenerife</w:t>
        </w:r>
        <w:proofErr w:type="spellEnd"/>
      </w:hyperlink>
      <w:r w:rsidR="00A1772E" w:rsidRPr="004F5E41">
        <w:rPr>
          <w:rFonts w:ascii="Bookman Old Style" w:hAnsi="Bookman Old Style"/>
          <w:bCs/>
        </w:rPr>
        <w:t xml:space="preserve"> </w:t>
      </w:r>
      <w:r w:rsidR="00A1772E" w:rsidRPr="004F5E41">
        <w:rPr>
          <w:rFonts w:ascii="Bookman Old Style" w:hAnsi="Bookman Old Style"/>
        </w:rPr>
        <w:t>-</w:t>
      </w:r>
      <w:r w:rsidR="00A1772E" w:rsidRPr="004F5E41">
        <w:rPr>
          <w:rFonts w:ascii="Bookman Old Style" w:hAnsi="Bookman Old Style"/>
          <w:bCs/>
        </w:rPr>
        <w:t xml:space="preserve"> </w:t>
      </w:r>
      <w:r w:rsidR="00A1772E" w:rsidRPr="004F5E41">
        <w:rPr>
          <w:rFonts w:ascii="Bookman Old Style" w:hAnsi="Bookman Old Style"/>
        </w:rPr>
        <w:t xml:space="preserve">10/04/2020 </w:t>
      </w:r>
    </w:p>
    <w:p w14:paraId="0CAB29B3" w14:textId="77777777" w:rsidR="00A1772E" w:rsidRPr="004F5E41" w:rsidRDefault="00A1772E" w:rsidP="004F5E41">
      <w:pPr>
        <w:spacing w:after="0"/>
        <w:jc w:val="both"/>
        <w:rPr>
          <w:rFonts w:ascii="Bookman Old Style" w:hAnsi="Bookman Old Style"/>
        </w:rPr>
      </w:pPr>
      <w:r w:rsidRPr="004F5E41">
        <w:rPr>
          <w:rFonts w:ascii="Bookman Old Style" w:hAnsi="Bookman Old Style"/>
        </w:rPr>
        <w:t xml:space="preserve">Comunicado CEOE </w:t>
      </w:r>
      <w:proofErr w:type="spellStart"/>
      <w:r w:rsidRPr="004F5E41">
        <w:rPr>
          <w:rFonts w:ascii="Bookman Old Style" w:hAnsi="Bookman Old Style"/>
        </w:rPr>
        <w:t>Cepyme</w:t>
      </w:r>
      <w:proofErr w:type="spellEnd"/>
      <w:r w:rsidRPr="004F5E41">
        <w:rPr>
          <w:rFonts w:ascii="Bookman Old Style" w:hAnsi="Bookman Old Style"/>
        </w:rPr>
        <w:t xml:space="preserve"> 9 de abril </w:t>
      </w:r>
    </w:p>
    <w:p w14:paraId="1D6B606B" w14:textId="77777777" w:rsidR="00A1772E" w:rsidRPr="004F5E41" w:rsidRDefault="00A1772E" w:rsidP="004F5E41">
      <w:pPr>
        <w:spacing w:after="0"/>
        <w:jc w:val="both"/>
        <w:rPr>
          <w:rFonts w:ascii="Bookman Old Style" w:hAnsi="Bookman Old Style"/>
        </w:rPr>
      </w:pPr>
    </w:p>
    <w:p w14:paraId="3B5E98AD" w14:textId="77777777" w:rsidR="00A1772E" w:rsidRPr="004F5E41" w:rsidRDefault="00A9233C" w:rsidP="004F5E41">
      <w:pPr>
        <w:spacing w:after="0"/>
        <w:jc w:val="both"/>
        <w:rPr>
          <w:rFonts w:ascii="Bookman Old Style" w:hAnsi="Bookman Old Style"/>
        </w:rPr>
      </w:pPr>
      <w:hyperlink r:id="rId3842" w:tooltip="Fermón Indis colabora con el transporte en esta situación de crisis" w:history="1">
        <w:proofErr w:type="spellStart"/>
        <w:r w:rsidR="00A1772E" w:rsidRPr="004F5E41">
          <w:rPr>
            <w:rStyle w:val="Hipervnculo"/>
            <w:rFonts w:ascii="Bookman Old Style" w:hAnsi="Bookman Old Style"/>
          </w:rPr>
          <w:t>Fermón</w:t>
        </w:r>
        <w:proofErr w:type="spellEnd"/>
        <w:r w:rsidR="00A1772E" w:rsidRPr="004F5E41">
          <w:rPr>
            <w:rStyle w:val="Hipervnculo"/>
            <w:rFonts w:ascii="Bookman Old Style" w:hAnsi="Bookman Old Style"/>
          </w:rPr>
          <w:t xml:space="preserve"> </w:t>
        </w:r>
        <w:proofErr w:type="spellStart"/>
        <w:r w:rsidR="00A1772E" w:rsidRPr="004F5E41">
          <w:rPr>
            <w:rStyle w:val="Hipervnculo"/>
            <w:rFonts w:ascii="Bookman Old Style" w:hAnsi="Bookman Old Style"/>
          </w:rPr>
          <w:t>Indis</w:t>
        </w:r>
        <w:proofErr w:type="spellEnd"/>
        <w:r w:rsidR="00A1772E" w:rsidRPr="004F5E41">
          <w:rPr>
            <w:rStyle w:val="Hipervnculo"/>
            <w:rFonts w:ascii="Bookman Old Style" w:hAnsi="Bookman Old Style"/>
          </w:rPr>
          <w:t xml:space="preserve"> colabora con el transporte en esta situación de crisis</w:t>
        </w:r>
      </w:hyperlink>
    </w:p>
    <w:p w14:paraId="3713FA57" w14:textId="77777777" w:rsidR="00A1772E" w:rsidRPr="004F5E41" w:rsidRDefault="00A9233C" w:rsidP="004F5E41">
      <w:pPr>
        <w:spacing w:after="0"/>
        <w:jc w:val="both"/>
        <w:rPr>
          <w:rFonts w:ascii="Bookman Old Style" w:hAnsi="Bookman Old Style"/>
        </w:rPr>
      </w:pPr>
      <w:hyperlink r:id="rId3843" w:history="1">
        <w:proofErr w:type="spellStart"/>
        <w:r w:rsidR="00A1772E" w:rsidRPr="004F5E41">
          <w:rPr>
            <w:rStyle w:val="Hipervnculo"/>
            <w:rFonts w:ascii="Bookman Old Style" w:hAnsi="Bookman Old Style"/>
            <w:bCs/>
          </w:rPr>
          <w:t>ceoe-tenerife</w:t>
        </w:r>
        <w:proofErr w:type="spellEnd"/>
      </w:hyperlink>
      <w:r w:rsidR="00A1772E" w:rsidRPr="004F5E41">
        <w:rPr>
          <w:rFonts w:ascii="Bookman Old Style" w:hAnsi="Bookman Old Style"/>
          <w:bCs/>
        </w:rPr>
        <w:t xml:space="preserve"> </w:t>
      </w:r>
      <w:r w:rsidR="00A1772E" w:rsidRPr="004F5E41">
        <w:rPr>
          <w:rFonts w:ascii="Bookman Old Style" w:hAnsi="Bookman Old Style"/>
        </w:rPr>
        <w:t>-</w:t>
      </w:r>
      <w:r w:rsidR="00A1772E" w:rsidRPr="004F5E41">
        <w:rPr>
          <w:rFonts w:ascii="Bookman Old Style" w:hAnsi="Bookman Old Style"/>
          <w:bCs/>
        </w:rPr>
        <w:t xml:space="preserve"> </w:t>
      </w:r>
      <w:r w:rsidR="00A1772E" w:rsidRPr="004F5E41">
        <w:rPr>
          <w:rFonts w:ascii="Bookman Old Style" w:hAnsi="Bookman Old Style"/>
        </w:rPr>
        <w:t xml:space="preserve">10/04/2020 </w:t>
      </w:r>
    </w:p>
    <w:p w14:paraId="1477BF1D" w14:textId="77777777" w:rsidR="00A1772E" w:rsidRPr="004F5E41" w:rsidRDefault="00A1772E" w:rsidP="004F5E41">
      <w:pPr>
        <w:spacing w:after="0"/>
        <w:jc w:val="both"/>
        <w:rPr>
          <w:rFonts w:ascii="Bookman Old Style" w:hAnsi="Bookman Old Style"/>
        </w:rPr>
      </w:pPr>
      <w:proofErr w:type="spellStart"/>
      <w:r w:rsidRPr="004F5E41">
        <w:rPr>
          <w:rFonts w:ascii="Bookman Old Style" w:hAnsi="Bookman Old Style"/>
        </w:rPr>
        <w:t>Fermon</w:t>
      </w:r>
      <w:proofErr w:type="spellEnd"/>
      <w:r w:rsidRPr="004F5E41">
        <w:rPr>
          <w:rFonts w:ascii="Bookman Old Style" w:hAnsi="Bookman Old Style"/>
        </w:rPr>
        <w:t xml:space="preserve"> </w:t>
      </w:r>
      <w:proofErr w:type="spellStart"/>
      <w:r w:rsidRPr="004F5E41">
        <w:rPr>
          <w:rFonts w:ascii="Bookman Old Style" w:hAnsi="Bookman Old Style"/>
        </w:rPr>
        <w:t>Indis</w:t>
      </w:r>
      <w:proofErr w:type="spellEnd"/>
      <w:r w:rsidRPr="004F5E41">
        <w:rPr>
          <w:rFonts w:ascii="Bookman Old Style" w:hAnsi="Bookman Old Style"/>
        </w:rPr>
        <w:t xml:space="preserve"> colabora con el transporte y entrega de viseras protectoras a hospitales y residencias </w:t>
      </w:r>
    </w:p>
    <w:p w14:paraId="50EB7767" w14:textId="77777777" w:rsidR="00A1772E" w:rsidRPr="004F5E41" w:rsidRDefault="00A1772E" w:rsidP="004F5E41">
      <w:pPr>
        <w:spacing w:after="0"/>
        <w:jc w:val="both"/>
        <w:rPr>
          <w:rFonts w:ascii="Bookman Old Style" w:hAnsi="Bookman Old Style"/>
          <w:b/>
        </w:rPr>
      </w:pPr>
    </w:p>
    <w:p w14:paraId="74508946" w14:textId="77777777" w:rsidR="00E5347C" w:rsidRPr="004F5E41" w:rsidRDefault="00A9233C" w:rsidP="004F5E41">
      <w:pPr>
        <w:spacing w:after="0"/>
        <w:jc w:val="both"/>
        <w:rPr>
          <w:rFonts w:ascii="Bookman Old Style" w:hAnsi="Bookman Old Style"/>
        </w:rPr>
      </w:pPr>
      <w:hyperlink r:id="rId3844" w:tooltip="ASAGA CANARIAS CELEBRA EL CORRECTO FUNCIONAMIENTO DE  LOS CONTROLES A LA IMPORTACIÓN EN LOS PUNTOS DE INSPECCIÓN FRONTERIZO" w:history="1">
        <w:r w:rsidR="00E5347C" w:rsidRPr="004F5E41">
          <w:rPr>
            <w:rStyle w:val="Hipervnculo"/>
            <w:rFonts w:ascii="Bookman Old Style" w:hAnsi="Bookman Old Style"/>
          </w:rPr>
          <w:t xml:space="preserve">ASAGA CANARIAS CELEBRA EL CORRECTO FUNCIONAMIENTO DE LOS CONTROLES A LA IMPORTACIÓN </w:t>
        </w:r>
        <w:proofErr w:type="gramStart"/>
        <w:r w:rsidR="00E5347C" w:rsidRPr="004F5E41">
          <w:rPr>
            <w:rStyle w:val="Hipervnculo"/>
            <w:rFonts w:ascii="Bookman Old Style" w:hAnsi="Bookman Old Style"/>
          </w:rPr>
          <w:t>EN...</w:t>
        </w:r>
        <w:proofErr w:type="gramEnd"/>
      </w:hyperlink>
    </w:p>
    <w:p w14:paraId="50AF40FC" w14:textId="77777777" w:rsidR="00E5347C" w:rsidRPr="004F5E41" w:rsidRDefault="00A9233C" w:rsidP="004F5E41">
      <w:pPr>
        <w:spacing w:after="0"/>
        <w:jc w:val="both"/>
        <w:rPr>
          <w:rFonts w:ascii="Bookman Old Style" w:hAnsi="Bookman Old Style"/>
        </w:rPr>
      </w:pPr>
      <w:hyperlink r:id="rId3845" w:history="1">
        <w:proofErr w:type="spellStart"/>
        <w:r w:rsidR="00E5347C" w:rsidRPr="004F5E41">
          <w:rPr>
            <w:rStyle w:val="Hipervnculo"/>
            <w:rFonts w:ascii="Bookman Old Style" w:hAnsi="Bookman Old Style"/>
            <w:bCs/>
          </w:rPr>
          <w:t>ceoe-tenerife</w:t>
        </w:r>
        <w:proofErr w:type="spellEnd"/>
      </w:hyperlink>
      <w:r w:rsidR="00E5347C" w:rsidRPr="004F5E41">
        <w:rPr>
          <w:rFonts w:ascii="Bookman Old Style" w:hAnsi="Bookman Old Style"/>
          <w:bCs/>
        </w:rPr>
        <w:t xml:space="preserve"> </w:t>
      </w:r>
      <w:r w:rsidR="00E5347C" w:rsidRPr="004F5E41">
        <w:rPr>
          <w:rFonts w:ascii="Bookman Old Style" w:hAnsi="Bookman Old Style"/>
        </w:rPr>
        <w:t>-</w:t>
      </w:r>
      <w:r w:rsidR="00E5347C" w:rsidRPr="004F5E41">
        <w:rPr>
          <w:rFonts w:ascii="Bookman Old Style" w:hAnsi="Bookman Old Style"/>
          <w:bCs/>
        </w:rPr>
        <w:t xml:space="preserve"> </w:t>
      </w:r>
      <w:r w:rsidR="00E5347C" w:rsidRPr="004F5E41">
        <w:rPr>
          <w:rFonts w:ascii="Bookman Old Style" w:hAnsi="Bookman Old Style"/>
        </w:rPr>
        <w:t xml:space="preserve">09/04/2020 </w:t>
      </w:r>
    </w:p>
    <w:p w14:paraId="6E5CD571" w14:textId="77777777" w:rsidR="00E5347C" w:rsidRPr="004F5E41" w:rsidRDefault="00E5347C" w:rsidP="004F5E41">
      <w:pPr>
        <w:spacing w:after="0"/>
        <w:jc w:val="both"/>
        <w:rPr>
          <w:rFonts w:ascii="Bookman Old Style" w:hAnsi="Bookman Old Style"/>
        </w:rPr>
      </w:pPr>
      <w:r w:rsidRPr="004F5E41">
        <w:rPr>
          <w:rFonts w:ascii="Bookman Old Style" w:hAnsi="Bookman Old Style"/>
        </w:rPr>
        <w:t xml:space="preserve">NOTA DE PRENSA ASAGA CANARIAS ABRIL 2020 </w:t>
      </w:r>
    </w:p>
    <w:p w14:paraId="7A753E58" w14:textId="77777777" w:rsidR="00E5347C" w:rsidRPr="004F5E41" w:rsidRDefault="00E5347C" w:rsidP="004F5E41">
      <w:pPr>
        <w:spacing w:after="0"/>
        <w:jc w:val="both"/>
        <w:rPr>
          <w:rFonts w:ascii="Bookman Old Style" w:hAnsi="Bookman Old Style"/>
        </w:rPr>
      </w:pPr>
    </w:p>
    <w:p w14:paraId="7EE59E31" w14:textId="77777777" w:rsidR="00042DC6" w:rsidRPr="004F5E41" w:rsidRDefault="00A9233C" w:rsidP="004F5E41">
      <w:pPr>
        <w:spacing w:after="0"/>
        <w:jc w:val="both"/>
        <w:rPr>
          <w:rFonts w:ascii="Bookman Old Style" w:hAnsi="Bookman Old Style"/>
        </w:rPr>
      </w:pPr>
      <w:hyperlink r:id="rId3846" w:tooltip="Empresas que ayudan" w:history="1">
        <w:r w:rsidR="00042DC6" w:rsidRPr="004F5E41">
          <w:rPr>
            <w:rStyle w:val="Hipervnculo"/>
            <w:rFonts w:ascii="Bookman Old Style" w:hAnsi="Bookman Old Style"/>
          </w:rPr>
          <w:t>Empresas que ayudan</w:t>
        </w:r>
      </w:hyperlink>
    </w:p>
    <w:p w14:paraId="49F2B11D" w14:textId="77777777" w:rsidR="00042DC6" w:rsidRPr="004F5E41" w:rsidRDefault="00A9233C" w:rsidP="004F5E41">
      <w:pPr>
        <w:spacing w:after="0"/>
        <w:jc w:val="both"/>
        <w:rPr>
          <w:rFonts w:ascii="Bookman Old Style" w:hAnsi="Bookman Old Style"/>
        </w:rPr>
      </w:pPr>
      <w:hyperlink r:id="rId3847" w:history="1">
        <w:proofErr w:type="spellStart"/>
        <w:r w:rsidR="00042DC6" w:rsidRPr="004F5E41">
          <w:rPr>
            <w:rStyle w:val="Hipervnculo"/>
            <w:rFonts w:ascii="Bookman Old Style" w:hAnsi="Bookman Old Style"/>
            <w:bCs/>
          </w:rPr>
          <w:t>ceoe-tenerife</w:t>
        </w:r>
        <w:proofErr w:type="spellEnd"/>
      </w:hyperlink>
      <w:r w:rsidR="00042DC6" w:rsidRPr="004F5E41">
        <w:rPr>
          <w:rFonts w:ascii="Bookman Old Style" w:hAnsi="Bookman Old Style"/>
          <w:bCs/>
        </w:rPr>
        <w:t xml:space="preserve"> </w:t>
      </w:r>
      <w:r w:rsidR="00042DC6" w:rsidRPr="004F5E41">
        <w:rPr>
          <w:rFonts w:ascii="Bookman Old Style" w:hAnsi="Bookman Old Style"/>
        </w:rPr>
        <w:t>-</w:t>
      </w:r>
      <w:r w:rsidR="00042DC6" w:rsidRPr="004F5E41">
        <w:rPr>
          <w:rFonts w:ascii="Bookman Old Style" w:hAnsi="Bookman Old Style"/>
          <w:bCs/>
        </w:rPr>
        <w:t xml:space="preserve"> </w:t>
      </w:r>
      <w:r w:rsidR="00042DC6" w:rsidRPr="004F5E41">
        <w:rPr>
          <w:rFonts w:ascii="Bookman Old Style" w:hAnsi="Bookman Old Style"/>
        </w:rPr>
        <w:t xml:space="preserve">08/04/2020 </w:t>
      </w:r>
    </w:p>
    <w:p w14:paraId="7E81945A" w14:textId="77777777" w:rsidR="00042DC6" w:rsidRPr="004F5E41" w:rsidRDefault="00042DC6" w:rsidP="004F5E41">
      <w:pPr>
        <w:spacing w:after="0"/>
        <w:jc w:val="both"/>
        <w:rPr>
          <w:rFonts w:ascii="Bookman Old Style" w:hAnsi="Bookman Old Style"/>
        </w:rPr>
      </w:pPr>
      <w:r w:rsidRPr="004F5E41">
        <w:rPr>
          <w:rFonts w:ascii="Bookman Old Style" w:hAnsi="Bookman Old Style"/>
        </w:rPr>
        <w:t xml:space="preserve">Empresas que ayudan </w:t>
      </w:r>
    </w:p>
    <w:p w14:paraId="4C253356" w14:textId="77777777" w:rsidR="00042DC6" w:rsidRPr="004F5E41" w:rsidRDefault="00042DC6" w:rsidP="004F5E41">
      <w:pPr>
        <w:spacing w:after="0"/>
        <w:jc w:val="both"/>
        <w:rPr>
          <w:rFonts w:ascii="Bookman Old Style" w:hAnsi="Bookman Old Style"/>
          <w:b/>
        </w:rPr>
      </w:pPr>
    </w:p>
    <w:p w14:paraId="4A2F40C9" w14:textId="77777777" w:rsidR="00724E25" w:rsidRPr="004F5E41" w:rsidRDefault="00A9233C" w:rsidP="004F5E41">
      <w:pPr>
        <w:spacing w:after="0"/>
        <w:jc w:val="both"/>
        <w:rPr>
          <w:rFonts w:ascii="Bookman Old Style" w:hAnsi="Bookman Old Style"/>
        </w:rPr>
      </w:pPr>
      <w:hyperlink r:id="rId3848" w:tooltip="PROBLEMAS AGERCAN DERIVADOS DEL ENDURECIMIENTO DEL ESTADO DE ALARMA DECRETADO POR EL GOBIERNO" w:history="1">
        <w:r w:rsidR="00724E25" w:rsidRPr="004F5E41">
          <w:rPr>
            <w:rStyle w:val="Hipervnculo"/>
            <w:rFonts w:ascii="Bookman Old Style" w:hAnsi="Bookman Old Style"/>
          </w:rPr>
          <w:t>PROBLEMAS AGERCAN DERIVADOS DEL ENDURECIMIENTO DEL ESTADO DE ALARMA DECRETADO POR EL GOBIERNO</w:t>
        </w:r>
      </w:hyperlink>
    </w:p>
    <w:p w14:paraId="11D530FF" w14:textId="77777777" w:rsidR="00724E25" w:rsidRPr="004F5E41" w:rsidRDefault="00A9233C" w:rsidP="004F5E41">
      <w:pPr>
        <w:spacing w:after="0"/>
        <w:jc w:val="both"/>
        <w:rPr>
          <w:rFonts w:ascii="Bookman Old Style" w:hAnsi="Bookman Old Style"/>
        </w:rPr>
      </w:pPr>
      <w:hyperlink r:id="rId3849" w:history="1">
        <w:proofErr w:type="spellStart"/>
        <w:r w:rsidR="00724E25" w:rsidRPr="004F5E41">
          <w:rPr>
            <w:rStyle w:val="Hipervnculo"/>
            <w:rFonts w:ascii="Bookman Old Style" w:hAnsi="Bookman Old Style"/>
            <w:bCs/>
          </w:rPr>
          <w:t>ceoe-tenerife</w:t>
        </w:r>
        <w:proofErr w:type="spellEnd"/>
      </w:hyperlink>
      <w:r w:rsidR="00724E25" w:rsidRPr="004F5E41">
        <w:rPr>
          <w:rFonts w:ascii="Bookman Old Style" w:hAnsi="Bookman Old Style"/>
          <w:bCs/>
        </w:rPr>
        <w:t xml:space="preserve"> </w:t>
      </w:r>
      <w:r w:rsidR="00724E25" w:rsidRPr="004F5E41">
        <w:rPr>
          <w:rFonts w:ascii="Bookman Old Style" w:hAnsi="Bookman Old Style"/>
        </w:rPr>
        <w:t>-</w:t>
      </w:r>
      <w:r w:rsidR="00724E25" w:rsidRPr="004F5E41">
        <w:rPr>
          <w:rFonts w:ascii="Bookman Old Style" w:hAnsi="Bookman Old Style"/>
          <w:bCs/>
        </w:rPr>
        <w:t xml:space="preserve"> </w:t>
      </w:r>
      <w:r w:rsidR="00724E25" w:rsidRPr="004F5E41">
        <w:rPr>
          <w:rFonts w:ascii="Bookman Old Style" w:hAnsi="Bookman Old Style"/>
        </w:rPr>
        <w:t xml:space="preserve">07/04/2020 </w:t>
      </w:r>
    </w:p>
    <w:p w14:paraId="3AC54F2C" w14:textId="77777777" w:rsidR="00724E25" w:rsidRPr="004F5E41" w:rsidRDefault="00724E25" w:rsidP="004F5E41">
      <w:pPr>
        <w:spacing w:after="0"/>
        <w:jc w:val="both"/>
        <w:rPr>
          <w:rFonts w:ascii="Bookman Old Style" w:hAnsi="Bookman Old Style"/>
        </w:rPr>
      </w:pPr>
      <w:r w:rsidRPr="004F5E41">
        <w:rPr>
          <w:rFonts w:ascii="Bookman Old Style" w:hAnsi="Bookman Old Style"/>
        </w:rPr>
        <w:t xml:space="preserve">Escrito de la Asociación de Gestores de Residuos de Canarias (AGERCAN) en relación a la problemática encontrada tras el endurecimiento de las restricciones a... </w:t>
      </w:r>
    </w:p>
    <w:p w14:paraId="3E7B2F17" w14:textId="77777777" w:rsidR="00724E25" w:rsidRPr="004F5E41" w:rsidRDefault="00724E25" w:rsidP="004F5E41">
      <w:pPr>
        <w:spacing w:after="0"/>
        <w:jc w:val="both"/>
        <w:rPr>
          <w:rFonts w:ascii="Bookman Old Style" w:hAnsi="Bookman Old Style"/>
          <w:b/>
        </w:rPr>
      </w:pPr>
    </w:p>
    <w:p w14:paraId="16CA529C" w14:textId="77777777" w:rsidR="00724E25" w:rsidRPr="004F5E41" w:rsidRDefault="00A9233C" w:rsidP="004F5E41">
      <w:pPr>
        <w:spacing w:after="0"/>
        <w:jc w:val="both"/>
        <w:rPr>
          <w:rFonts w:ascii="Bookman Old Style" w:hAnsi="Bookman Old Style"/>
        </w:rPr>
      </w:pPr>
      <w:hyperlink r:id="rId3850" w:tooltip="Nota relevante para Comercio On-Line." w:history="1">
        <w:r w:rsidR="00724E25" w:rsidRPr="004F5E41">
          <w:rPr>
            <w:rStyle w:val="Hipervnculo"/>
            <w:rFonts w:ascii="Bookman Old Style" w:hAnsi="Bookman Old Style"/>
          </w:rPr>
          <w:t>Nota relevante para Comercio On-Line.</w:t>
        </w:r>
      </w:hyperlink>
    </w:p>
    <w:p w14:paraId="6ACFE88F" w14:textId="77777777" w:rsidR="00724E25" w:rsidRPr="004F5E41" w:rsidRDefault="00A9233C" w:rsidP="004F5E41">
      <w:pPr>
        <w:spacing w:after="0"/>
        <w:jc w:val="both"/>
        <w:rPr>
          <w:rFonts w:ascii="Bookman Old Style" w:hAnsi="Bookman Old Style"/>
        </w:rPr>
      </w:pPr>
      <w:hyperlink r:id="rId3851" w:history="1">
        <w:proofErr w:type="spellStart"/>
        <w:r w:rsidR="00724E25" w:rsidRPr="004F5E41">
          <w:rPr>
            <w:rStyle w:val="Hipervnculo"/>
            <w:rFonts w:ascii="Bookman Old Style" w:hAnsi="Bookman Old Style"/>
            <w:bCs/>
          </w:rPr>
          <w:t>ceoe-tenerife</w:t>
        </w:r>
        <w:proofErr w:type="spellEnd"/>
      </w:hyperlink>
      <w:r w:rsidR="00724E25" w:rsidRPr="004F5E41">
        <w:rPr>
          <w:rFonts w:ascii="Bookman Old Style" w:hAnsi="Bookman Old Style"/>
          <w:bCs/>
        </w:rPr>
        <w:t xml:space="preserve"> </w:t>
      </w:r>
      <w:r w:rsidR="00724E25" w:rsidRPr="004F5E41">
        <w:rPr>
          <w:rFonts w:ascii="Bookman Old Style" w:hAnsi="Bookman Old Style"/>
        </w:rPr>
        <w:t>-</w:t>
      </w:r>
      <w:r w:rsidR="00724E25" w:rsidRPr="004F5E41">
        <w:rPr>
          <w:rFonts w:ascii="Bookman Old Style" w:hAnsi="Bookman Old Style"/>
          <w:bCs/>
        </w:rPr>
        <w:t xml:space="preserve"> </w:t>
      </w:r>
      <w:r w:rsidR="00724E25" w:rsidRPr="004F5E41">
        <w:rPr>
          <w:rFonts w:ascii="Bookman Old Style" w:hAnsi="Bookman Old Style"/>
        </w:rPr>
        <w:t xml:space="preserve">07/04/2020 </w:t>
      </w:r>
    </w:p>
    <w:p w14:paraId="4519B780" w14:textId="77777777" w:rsidR="00724E25" w:rsidRPr="004F5E41" w:rsidRDefault="00724E25" w:rsidP="004F5E41">
      <w:pPr>
        <w:spacing w:after="0"/>
        <w:jc w:val="both"/>
        <w:rPr>
          <w:rFonts w:ascii="Bookman Old Style" w:hAnsi="Bookman Old Style"/>
        </w:rPr>
      </w:pPr>
      <w:r w:rsidRPr="004F5E41">
        <w:rPr>
          <w:rFonts w:ascii="Bookman Old Style" w:hAnsi="Bookman Old Style"/>
        </w:rPr>
        <w:t xml:space="preserve">Información de interés para el sector de la venta a distancia. Guía de Recomendaciones para el Desarrollo de la Actividad Comercial a Distancia y... </w:t>
      </w:r>
    </w:p>
    <w:p w14:paraId="06A18597" w14:textId="77777777" w:rsidR="00724E25" w:rsidRPr="004F5E41" w:rsidRDefault="00724E25" w:rsidP="004F5E41">
      <w:pPr>
        <w:spacing w:after="0"/>
        <w:jc w:val="both"/>
        <w:rPr>
          <w:rFonts w:ascii="Bookman Old Style" w:hAnsi="Bookman Old Style"/>
          <w:b/>
        </w:rPr>
      </w:pPr>
    </w:p>
    <w:p w14:paraId="7D8EAE65" w14:textId="77777777" w:rsidR="000E06EE" w:rsidRPr="004F5E41" w:rsidRDefault="00A9233C" w:rsidP="004F5E41">
      <w:pPr>
        <w:spacing w:after="0"/>
        <w:jc w:val="both"/>
        <w:rPr>
          <w:rFonts w:ascii="Bookman Old Style" w:hAnsi="Bookman Old Style"/>
        </w:rPr>
      </w:pPr>
      <w:hyperlink r:id="rId3852" w:tooltip="Asignación mascarillas para el transporte" w:history="1">
        <w:r w:rsidR="000E06EE" w:rsidRPr="004F5E41">
          <w:rPr>
            <w:rStyle w:val="Hipervnculo"/>
            <w:rFonts w:ascii="Bookman Old Style" w:hAnsi="Bookman Old Style"/>
          </w:rPr>
          <w:t>Asignación mascarillas para el transporte</w:t>
        </w:r>
      </w:hyperlink>
    </w:p>
    <w:p w14:paraId="65C54FE6" w14:textId="77777777" w:rsidR="000E06EE" w:rsidRPr="004F5E41" w:rsidRDefault="00A9233C" w:rsidP="004F5E41">
      <w:pPr>
        <w:spacing w:after="0"/>
        <w:jc w:val="both"/>
        <w:rPr>
          <w:rFonts w:ascii="Bookman Old Style" w:hAnsi="Bookman Old Style"/>
        </w:rPr>
      </w:pPr>
      <w:hyperlink r:id="rId3853" w:history="1">
        <w:proofErr w:type="spellStart"/>
        <w:r w:rsidR="000E06EE" w:rsidRPr="004F5E41">
          <w:rPr>
            <w:rStyle w:val="Hipervnculo"/>
            <w:rFonts w:ascii="Bookman Old Style" w:hAnsi="Bookman Old Style"/>
            <w:bCs/>
          </w:rPr>
          <w:t>ceoe-tenerife</w:t>
        </w:r>
        <w:proofErr w:type="spellEnd"/>
      </w:hyperlink>
      <w:r w:rsidR="000E06EE" w:rsidRPr="004F5E41">
        <w:rPr>
          <w:rFonts w:ascii="Bookman Old Style" w:hAnsi="Bookman Old Style"/>
          <w:bCs/>
        </w:rPr>
        <w:t xml:space="preserve"> </w:t>
      </w:r>
      <w:r w:rsidR="000E06EE" w:rsidRPr="004F5E41">
        <w:rPr>
          <w:rFonts w:ascii="Bookman Old Style" w:hAnsi="Bookman Old Style"/>
        </w:rPr>
        <w:t>-</w:t>
      </w:r>
      <w:r w:rsidR="000E06EE" w:rsidRPr="004F5E41">
        <w:rPr>
          <w:rFonts w:ascii="Bookman Old Style" w:hAnsi="Bookman Old Style"/>
          <w:bCs/>
        </w:rPr>
        <w:t xml:space="preserve"> </w:t>
      </w:r>
      <w:r w:rsidR="000E06EE" w:rsidRPr="004F5E41">
        <w:rPr>
          <w:rFonts w:ascii="Bookman Old Style" w:hAnsi="Bookman Old Style"/>
        </w:rPr>
        <w:t xml:space="preserve">06/04/2020 </w:t>
      </w:r>
    </w:p>
    <w:p w14:paraId="5D972A75" w14:textId="77777777" w:rsidR="000E06EE" w:rsidRPr="004F5E41" w:rsidRDefault="000E06EE" w:rsidP="004F5E41">
      <w:pPr>
        <w:spacing w:after="0"/>
        <w:jc w:val="both"/>
        <w:rPr>
          <w:rFonts w:ascii="Bookman Old Style" w:hAnsi="Bookman Old Style"/>
        </w:rPr>
      </w:pPr>
      <w:r w:rsidRPr="004F5E41">
        <w:rPr>
          <w:rFonts w:ascii="Bookman Old Style" w:hAnsi="Bookman Old Style"/>
        </w:rPr>
        <w:t xml:space="preserve">Información publicada respectos a las mascarillas entre las empresas de transporte con autorizaciones nacionales, al objeto de que puedan retirar de las oficinas de... </w:t>
      </w:r>
    </w:p>
    <w:p w14:paraId="0B44A6AB" w14:textId="77777777" w:rsidR="000E06EE" w:rsidRPr="004F5E41" w:rsidRDefault="000E06EE" w:rsidP="004F5E41">
      <w:pPr>
        <w:spacing w:after="0"/>
        <w:jc w:val="both"/>
        <w:rPr>
          <w:rFonts w:ascii="Bookman Old Style" w:hAnsi="Bookman Old Style"/>
        </w:rPr>
      </w:pPr>
    </w:p>
    <w:p w14:paraId="63BAB1A1" w14:textId="77777777" w:rsidR="000E06EE" w:rsidRPr="004F5E41" w:rsidRDefault="00A9233C" w:rsidP="004F5E41">
      <w:pPr>
        <w:spacing w:after="0"/>
        <w:jc w:val="both"/>
        <w:rPr>
          <w:rFonts w:ascii="Bookman Old Style" w:hAnsi="Bookman Old Style"/>
        </w:rPr>
      </w:pPr>
      <w:hyperlink r:id="rId3854" w:tooltip="Nuevo informe Abogacía Estado art.34 RDL 8/2020  contratos públicos" w:history="1">
        <w:r w:rsidR="000E06EE" w:rsidRPr="004F5E41">
          <w:rPr>
            <w:rStyle w:val="Hipervnculo"/>
            <w:rFonts w:ascii="Bookman Old Style" w:hAnsi="Bookman Old Style"/>
          </w:rPr>
          <w:t>Nuevo informe Abogacía Estado art.34 RDL 8/2020 contratos públicos</w:t>
        </w:r>
      </w:hyperlink>
    </w:p>
    <w:p w14:paraId="0C3D6095" w14:textId="77777777" w:rsidR="000E06EE" w:rsidRPr="004F5E41" w:rsidRDefault="00A9233C" w:rsidP="004F5E41">
      <w:pPr>
        <w:spacing w:after="0"/>
        <w:jc w:val="both"/>
        <w:rPr>
          <w:rFonts w:ascii="Bookman Old Style" w:hAnsi="Bookman Old Style"/>
        </w:rPr>
      </w:pPr>
      <w:hyperlink r:id="rId3855" w:history="1">
        <w:proofErr w:type="spellStart"/>
        <w:r w:rsidR="000E06EE" w:rsidRPr="004F5E41">
          <w:rPr>
            <w:rStyle w:val="Hipervnculo"/>
            <w:rFonts w:ascii="Bookman Old Style" w:hAnsi="Bookman Old Style"/>
            <w:bCs/>
          </w:rPr>
          <w:t>ceoe-tenerife</w:t>
        </w:r>
        <w:proofErr w:type="spellEnd"/>
      </w:hyperlink>
      <w:r w:rsidR="000E06EE" w:rsidRPr="004F5E41">
        <w:rPr>
          <w:rFonts w:ascii="Bookman Old Style" w:hAnsi="Bookman Old Style"/>
          <w:bCs/>
        </w:rPr>
        <w:t xml:space="preserve"> </w:t>
      </w:r>
      <w:r w:rsidR="000E06EE" w:rsidRPr="004F5E41">
        <w:rPr>
          <w:rFonts w:ascii="Bookman Old Style" w:hAnsi="Bookman Old Style"/>
        </w:rPr>
        <w:t>-</w:t>
      </w:r>
      <w:r w:rsidR="000E06EE" w:rsidRPr="004F5E41">
        <w:rPr>
          <w:rFonts w:ascii="Bookman Old Style" w:hAnsi="Bookman Old Style"/>
          <w:bCs/>
        </w:rPr>
        <w:t xml:space="preserve"> </w:t>
      </w:r>
      <w:r w:rsidR="000E06EE" w:rsidRPr="004F5E41">
        <w:rPr>
          <w:rFonts w:ascii="Bookman Old Style" w:hAnsi="Bookman Old Style"/>
        </w:rPr>
        <w:t xml:space="preserve">06/04/2020 </w:t>
      </w:r>
    </w:p>
    <w:p w14:paraId="29AEE79B" w14:textId="77777777" w:rsidR="000E06EE" w:rsidRPr="004F5E41" w:rsidRDefault="000E06EE" w:rsidP="004F5E41">
      <w:pPr>
        <w:spacing w:after="0"/>
        <w:jc w:val="both"/>
        <w:rPr>
          <w:rFonts w:ascii="Bookman Old Style" w:hAnsi="Bookman Old Style"/>
        </w:rPr>
      </w:pPr>
      <w:r w:rsidRPr="004F5E41">
        <w:rPr>
          <w:rFonts w:ascii="Bookman Old Style" w:hAnsi="Bookman Old Style"/>
        </w:rPr>
        <w:t xml:space="preserve">Segundo Informe sobre la interpretación del art.34 RDL 8/2020 modificado por el RDL11/2020, emitido por la Abogacía del Estado en el Ministerio de Transportes... </w:t>
      </w:r>
    </w:p>
    <w:p w14:paraId="35F7F6FB" w14:textId="77777777" w:rsidR="000E06EE" w:rsidRPr="004F5E41" w:rsidRDefault="000E06EE" w:rsidP="004F5E41">
      <w:pPr>
        <w:spacing w:after="0"/>
        <w:jc w:val="both"/>
        <w:rPr>
          <w:rFonts w:ascii="Bookman Old Style" w:hAnsi="Bookman Old Style"/>
        </w:rPr>
      </w:pPr>
    </w:p>
    <w:p w14:paraId="04CAD494" w14:textId="77777777" w:rsidR="000E06EE" w:rsidRPr="004F5E41" w:rsidRDefault="00A9233C" w:rsidP="004F5E41">
      <w:pPr>
        <w:spacing w:after="0"/>
        <w:jc w:val="both"/>
        <w:rPr>
          <w:rFonts w:ascii="Bookman Old Style" w:hAnsi="Bookman Old Style"/>
        </w:rPr>
      </w:pPr>
      <w:hyperlink r:id="rId3856" w:tooltip="HOJA INFORMATIVA Y GUÍA DEL SEPE SOBRE TRAMITACIÓN DE LA PRESTACIÓN POR DESEMPLEO" w:history="1">
        <w:r w:rsidR="000E06EE" w:rsidRPr="004F5E41">
          <w:rPr>
            <w:rStyle w:val="Hipervnculo"/>
            <w:rFonts w:ascii="Bookman Old Style" w:hAnsi="Bookman Old Style"/>
          </w:rPr>
          <w:t>HOJA INFORMATIVA Y GUÍA DEL SEPE SOBRE TRAMITACIÓN DE LA PRESTACIÓN POR DESEMPLEO</w:t>
        </w:r>
      </w:hyperlink>
    </w:p>
    <w:p w14:paraId="7449D9A0" w14:textId="77777777" w:rsidR="000E06EE" w:rsidRPr="004F5E41" w:rsidRDefault="00A9233C" w:rsidP="004F5E41">
      <w:pPr>
        <w:spacing w:after="0"/>
        <w:jc w:val="both"/>
        <w:rPr>
          <w:rFonts w:ascii="Bookman Old Style" w:hAnsi="Bookman Old Style"/>
        </w:rPr>
      </w:pPr>
      <w:hyperlink r:id="rId3857" w:history="1">
        <w:proofErr w:type="spellStart"/>
        <w:r w:rsidR="000E06EE" w:rsidRPr="004F5E41">
          <w:rPr>
            <w:rStyle w:val="Hipervnculo"/>
            <w:rFonts w:ascii="Bookman Old Style" w:hAnsi="Bookman Old Style"/>
            <w:bCs/>
          </w:rPr>
          <w:t>ceoe-tenerife</w:t>
        </w:r>
        <w:proofErr w:type="spellEnd"/>
      </w:hyperlink>
      <w:r w:rsidR="000E06EE" w:rsidRPr="004F5E41">
        <w:rPr>
          <w:rFonts w:ascii="Bookman Old Style" w:hAnsi="Bookman Old Style"/>
          <w:bCs/>
        </w:rPr>
        <w:t xml:space="preserve"> </w:t>
      </w:r>
      <w:r w:rsidR="000E06EE" w:rsidRPr="004F5E41">
        <w:rPr>
          <w:rFonts w:ascii="Bookman Old Style" w:hAnsi="Bookman Old Style"/>
        </w:rPr>
        <w:t>-</w:t>
      </w:r>
      <w:r w:rsidR="000E06EE" w:rsidRPr="004F5E41">
        <w:rPr>
          <w:rFonts w:ascii="Bookman Old Style" w:hAnsi="Bookman Old Style"/>
          <w:bCs/>
        </w:rPr>
        <w:t xml:space="preserve"> </w:t>
      </w:r>
      <w:r w:rsidR="000E06EE" w:rsidRPr="004F5E41">
        <w:rPr>
          <w:rFonts w:ascii="Bookman Old Style" w:hAnsi="Bookman Old Style"/>
        </w:rPr>
        <w:t xml:space="preserve">06/04/2020 </w:t>
      </w:r>
    </w:p>
    <w:p w14:paraId="502EC13D" w14:textId="77777777" w:rsidR="000E06EE" w:rsidRPr="004F5E41" w:rsidRDefault="000E06EE" w:rsidP="004F5E41">
      <w:pPr>
        <w:spacing w:after="0"/>
        <w:jc w:val="both"/>
        <w:rPr>
          <w:rFonts w:ascii="Bookman Old Style" w:hAnsi="Bookman Old Style"/>
        </w:rPr>
      </w:pPr>
      <w:r w:rsidRPr="004F5E41">
        <w:rPr>
          <w:rFonts w:ascii="Bookman Old Style" w:hAnsi="Bookman Old Style"/>
        </w:rPr>
        <w:t xml:space="preserve">Hoja informativa y la Guía elaborada por el SEPE sobre cómo deben las empresas solicitar la prestación por desempleo en nombre de los trabajadores... </w:t>
      </w:r>
    </w:p>
    <w:p w14:paraId="2CB83394" w14:textId="77777777" w:rsidR="000E06EE" w:rsidRPr="004F5E41" w:rsidRDefault="000E06EE" w:rsidP="004F5E41">
      <w:pPr>
        <w:spacing w:after="0"/>
        <w:jc w:val="both"/>
        <w:rPr>
          <w:rFonts w:ascii="Bookman Old Style" w:hAnsi="Bookman Old Style"/>
        </w:rPr>
      </w:pPr>
    </w:p>
    <w:p w14:paraId="319F7641" w14:textId="77777777" w:rsidR="000E06EE" w:rsidRPr="004F5E41" w:rsidRDefault="00A9233C" w:rsidP="004F5E41">
      <w:pPr>
        <w:spacing w:after="0"/>
        <w:jc w:val="both"/>
        <w:rPr>
          <w:rFonts w:ascii="Bookman Old Style" w:hAnsi="Bookman Old Style"/>
        </w:rPr>
      </w:pPr>
      <w:hyperlink r:id="rId3858" w:tooltip="Compliance frente al COVID-19" w:history="1">
        <w:proofErr w:type="spellStart"/>
        <w:r w:rsidR="000E06EE" w:rsidRPr="004F5E41">
          <w:rPr>
            <w:rStyle w:val="Hipervnculo"/>
            <w:rFonts w:ascii="Bookman Old Style" w:hAnsi="Bookman Old Style"/>
          </w:rPr>
          <w:t>Compliance</w:t>
        </w:r>
        <w:proofErr w:type="spellEnd"/>
        <w:r w:rsidR="000E06EE" w:rsidRPr="004F5E41">
          <w:rPr>
            <w:rStyle w:val="Hipervnculo"/>
            <w:rFonts w:ascii="Bookman Old Style" w:hAnsi="Bookman Old Style"/>
          </w:rPr>
          <w:t xml:space="preserve"> frente al COVID-19</w:t>
        </w:r>
      </w:hyperlink>
    </w:p>
    <w:p w14:paraId="4D886C03" w14:textId="77777777" w:rsidR="000E06EE" w:rsidRPr="004F5E41" w:rsidRDefault="00A9233C" w:rsidP="004F5E41">
      <w:pPr>
        <w:spacing w:after="0"/>
        <w:jc w:val="both"/>
        <w:rPr>
          <w:rFonts w:ascii="Bookman Old Style" w:hAnsi="Bookman Old Style"/>
        </w:rPr>
      </w:pPr>
      <w:hyperlink r:id="rId3859" w:history="1">
        <w:proofErr w:type="spellStart"/>
        <w:r w:rsidR="000E06EE" w:rsidRPr="004F5E41">
          <w:rPr>
            <w:rStyle w:val="Hipervnculo"/>
            <w:rFonts w:ascii="Bookman Old Style" w:hAnsi="Bookman Old Style"/>
            <w:bCs/>
          </w:rPr>
          <w:t>ceoe-tenerife</w:t>
        </w:r>
        <w:proofErr w:type="spellEnd"/>
      </w:hyperlink>
      <w:r w:rsidR="000E06EE" w:rsidRPr="004F5E41">
        <w:rPr>
          <w:rFonts w:ascii="Bookman Old Style" w:hAnsi="Bookman Old Style"/>
          <w:bCs/>
        </w:rPr>
        <w:t xml:space="preserve"> </w:t>
      </w:r>
      <w:r w:rsidR="000E06EE" w:rsidRPr="004F5E41">
        <w:rPr>
          <w:rFonts w:ascii="Bookman Old Style" w:hAnsi="Bookman Old Style"/>
        </w:rPr>
        <w:t>-</w:t>
      </w:r>
      <w:r w:rsidR="000E06EE" w:rsidRPr="004F5E41">
        <w:rPr>
          <w:rFonts w:ascii="Bookman Old Style" w:hAnsi="Bookman Old Style"/>
          <w:bCs/>
        </w:rPr>
        <w:t xml:space="preserve"> </w:t>
      </w:r>
      <w:r w:rsidR="000E06EE" w:rsidRPr="004F5E41">
        <w:rPr>
          <w:rFonts w:ascii="Bookman Old Style" w:hAnsi="Bookman Old Style"/>
        </w:rPr>
        <w:t xml:space="preserve">06/04/2020 </w:t>
      </w:r>
    </w:p>
    <w:p w14:paraId="05A4851D" w14:textId="77777777" w:rsidR="000E06EE" w:rsidRPr="004F5E41" w:rsidRDefault="000E06EE" w:rsidP="004F5E41">
      <w:pPr>
        <w:spacing w:after="0"/>
        <w:jc w:val="both"/>
        <w:rPr>
          <w:rFonts w:ascii="Bookman Old Style" w:hAnsi="Bookman Old Style"/>
        </w:rPr>
      </w:pPr>
      <w:r w:rsidRPr="004F5E41">
        <w:rPr>
          <w:rFonts w:ascii="Bookman Old Style" w:hAnsi="Bookman Old Style"/>
        </w:rPr>
        <w:t xml:space="preserve">La importancia que recobra en estos momentos contar con un sistema de prevención de riesgos y cumplimiento normativo (COMPLIANCE) frente al Covid-19. </w:t>
      </w:r>
      <w:proofErr w:type="spellStart"/>
      <w:r w:rsidRPr="004F5E41">
        <w:rPr>
          <w:rFonts w:ascii="Bookman Old Style" w:hAnsi="Bookman Old Style"/>
        </w:rPr>
        <w:t>Compliance</w:t>
      </w:r>
      <w:proofErr w:type="spellEnd"/>
      <w:r w:rsidRPr="004F5E41">
        <w:rPr>
          <w:rFonts w:ascii="Bookman Old Style" w:hAnsi="Bookman Old Style"/>
        </w:rPr>
        <w:t xml:space="preserve"> VS covid19 </w:t>
      </w:r>
    </w:p>
    <w:p w14:paraId="13934ABB" w14:textId="77777777" w:rsidR="000E06EE" w:rsidRPr="004F5E41" w:rsidRDefault="000E06EE" w:rsidP="004F5E41">
      <w:pPr>
        <w:spacing w:after="0"/>
        <w:jc w:val="both"/>
        <w:rPr>
          <w:rFonts w:ascii="Bookman Old Style" w:hAnsi="Bookman Old Style"/>
          <w:b/>
        </w:rPr>
      </w:pPr>
    </w:p>
    <w:p w14:paraId="14A6AD52" w14:textId="77777777" w:rsidR="000E06EE" w:rsidRPr="004F5E41" w:rsidRDefault="00A9233C" w:rsidP="004F5E41">
      <w:pPr>
        <w:spacing w:after="0"/>
        <w:jc w:val="both"/>
        <w:rPr>
          <w:rFonts w:ascii="Bookman Old Style" w:hAnsi="Bookman Old Style"/>
        </w:rPr>
      </w:pPr>
      <w:hyperlink r:id="rId3860" w:tooltip="Nota sobre traslados de residuos" w:history="1">
        <w:r w:rsidR="000E06EE" w:rsidRPr="004F5E41">
          <w:rPr>
            <w:rStyle w:val="Hipervnculo"/>
            <w:rFonts w:ascii="Bookman Old Style" w:hAnsi="Bookman Old Style"/>
          </w:rPr>
          <w:t>Nota sobre traslados de residuos</w:t>
        </w:r>
      </w:hyperlink>
    </w:p>
    <w:p w14:paraId="5953DDE8" w14:textId="77777777" w:rsidR="000E06EE" w:rsidRPr="004F5E41" w:rsidRDefault="00A9233C" w:rsidP="004F5E41">
      <w:pPr>
        <w:spacing w:after="0"/>
        <w:jc w:val="both"/>
        <w:rPr>
          <w:rFonts w:ascii="Bookman Old Style" w:hAnsi="Bookman Old Style"/>
        </w:rPr>
      </w:pPr>
      <w:hyperlink r:id="rId3861" w:history="1">
        <w:proofErr w:type="spellStart"/>
        <w:r w:rsidR="000E06EE" w:rsidRPr="004F5E41">
          <w:rPr>
            <w:rStyle w:val="Hipervnculo"/>
            <w:rFonts w:ascii="Bookman Old Style" w:hAnsi="Bookman Old Style"/>
            <w:b/>
            <w:bCs/>
          </w:rPr>
          <w:t>ceoe-tenerife</w:t>
        </w:r>
        <w:proofErr w:type="spellEnd"/>
      </w:hyperlink>
      <w:r w:rsidR="000E06EE" w:rsidRPr="004F5E41">
        <w:rPr>
          <w:rFonts w:ascii="Bookman Old Style" w:hAnsi="Bookman Old Style"/>
          <w:b/>
          <w:bCs/>
        </w:rPr>
        <w:t xml:space="preserve"> </w:t>
      </w:r>
      <w:r w:rsidR="000E06EE" w:rsidRPr="004F5E41">
        <w:rPr>
          <w:rFonts w:ascii="Bookman Old Style" w:hAnsi="Bookman Old Style"/>
        </w:rPr>
        <w:t>-</w:t>
      </w:r>
      <w:r w:rsidR="000E06EE" w:rsidRPr="004F5E41">
        <w:rPr>
          <w:rFonts w:ascii="Bookman Old Style" w:hAnsi="Bookman Old Style"/>
          <w:b/>
          <w:bCs/>
        </w:rPr>
        <w:t xml:space="preserve"> </w:t>
      </w:r>
      <w:r w:rsidR="000E06EE" w:rsidRPr="004F5E41">
        <w:rPr>
          <w:rFonts w:ascii="Bookman Old Style" w:hAnsi="Bookman Old Style"/>
        </w:rPr>
        <w:t xml:space="preserve">06/04/2020 </w:t>
      </w:r>
    </w:p>
    <w:p w14:paraId="0174F330" w14:textId="77777777" w:rsidR="000E06EE" w:rsidRPr="004F5E41" w:rsidRDefault="000E06EE" w:rsidP="004F5E41">
      <w:pPr>
        <w:spacing w:after="0"/>
        <w:jc w:val="both"/>
        <w:rPr>
          <w:rFonts w:ascii="Bookman Old Style" w:hAnsi="Bookman Old Style"/>
        </w:rPr>
      </w:pPr>
      <w:r w:rsidRPr="004F5E41">
        <w:rPr>
          <w:rFonts w:ascii="Bookman Old Style" w:hAnsi="Bookman Old Style"/>
        </w:rPr>
        <w:t xml:space="preserve">La Jefatura Regional de Aduanas e II.EE. de Canarias comunica que, en la página web del Ministerio para la Transición Ecológica se encuentra publicada una... </w:t>
      </w:r>
    </w:p>
    <w:p w14:paraId="7EA22D1C" w14:textId="77777777" w:rsidR="000E06EE" w:rsidRPr="004F5E41" w:rsidRDefault="000E06EE" w:rsidP="004F5E41">
      <w:pPr>
        <w:spacing w:after="0"/>
        <w:jc w:val="both"/>
        <w:rPr>
          <w:rFonts w:ascii="Bookman Old Style" w:hAnsi="Bookman Old Style"/>
        </w:rPr>
      </w:pPr>
    </w:p>
    <w:p w14:paraId="2EA97F9D" w14:textId="77777777" w:rsidR="00CE015A" w:rsidRPr="004F5E41" w:rsidRDefault="00A9233C" w:rsidP="004F5E41">
      <w:pPr>
        <w:spacing w:after="0"/>
        <w:jc w:val="both"/>
        <w:rPr>
          <w:rFonts w:ascii="Bookman Old Style" w:hAnsi="Bookman Old Style"/>
        </w:rPr>
      </w:pPr>
      <w:hyperlink r:id="rId3862" w:tooltip="Despacho Regional Aduanas H24 sábados" w:history="1">
        <w:r w:rsidR="00CE015A" w:rsidRPr="004F5E41">
          <w:rPr>
            <w:rStyle w:val="Hipervnculo"/>
            <w:rFonts w:ascii="Bookman Old Style" w:hAnsi="Bookman Old Style"/>
          </w:rPr>
          <w:t>Despacho Regional Aduanas H24 sábados</w:t>
        </w:r>
      </w:hyperlink>
    </w:p>
    <w:p w14:paraId="37917364" w14:textId="77777777" w:rsidR="00CE015A" w:rsidRPr="004F5E41" w:rsidRDefault="00A9233C" w:rsidP="004F5E41">
      <w:pPr>
        <w:spacing w:after="0"/>
        <w:jc w:val="both"/>
        <w:rPr>
          <w:rFonts w:ascii="Bookman Old Style" w:hAnsi="Bookman Old Style"/>
        </w:rPr>
      </w:pPr>
      <w:hyperlink r:id="rId3863" w:history="1">
        <w:proofErr w:type="spellStart"/>
        <w:r w:rsidR="00CE015A" w:rsidRPr="004F5E41">
          <w:rPr>
            <w:rStyle w:val="Hipervnculo"/>
            <w:rFonts w:ascii="Bookman Old Style" w:hAnsi="Bookman Old Style"/>
            <w:bCs/>
          </w:rPr>
          <w:t>ceoe-tenerife</w:t>
        </w:r>
        <w:proofErr w:type="spellEnd"/>
      </w:hyperlink>
      <w:r w:rsidR="00CE015A" w:rsidRPr="004F5E41">
        <w:rPr>
          <w:rFonts w:ascii="Bookman Old Style" w:hAnsi="Bookman Old Style"/>
          <w:bCs/>
        </w:rPr>
        <w:t xml:space="preserve"> </w:t>
      </w:r>
      <w:r w:rsidR="00CE015A" w:rsidRPr="004F5E41">
        <w:rPr>
          <w:rFonts w:ascii="Bookman Old Style" w:hAnsi="Bookman Old Style"/>
        </w:rPr>
        <w:t>-</w:t>
      </w:r>
      <w:r w:rsidR="00CE015A" w:rsidRPr="004F5E41">
        <w:rPr>
          <w:rFonts w:ascii="Bookman Old Style" w:hAnsi="Bookman Old Style"/>
          <w:bCs/>
        </w:rPr>
        <w:t xml:space="preserve"> </w:t>
      </w:r>
      <w:r w:rsidR="00CE015A" w:rsidRPr="004F5E41">
        <w:rPr>
          <w:rFonts w:ascii="Bookman Old Style" w:hAnsi="Bookman Old Style"/>
        </w:rPr>
        <w:t xml:space="preserve">06/04/2020 </w:t>
      </w:r>
    </w:p>
    <w:p w14:paraId="6204967F" w14:textId="77777777" w:rsidR="00CE015A" w:rsidRPr="004F5E41" w:rsidRDefault="00CE015A" w:rsidP="004F5E41">
      <w:pPr>
        <w:spacing w:after="0"/>
        <w:jc w:val="both"/>
        <w:rPr>
          <w:rFonts w:ascii="Bookman Old Style" w:hAnsi="Bookman Old Style"/>
        </w:rPr>
      </w:pPr>
      <w:r w:rsidRPr="004F5E41">
        <w:rPr>
          <w:rFonts w:ascii="Bookman Old Style" w:hAnsi="Bookman Old Style"/>
        </w:rPr>
        <w:t xml:space="preserve">La Jefatura Regional de Aduanas e II.EE. de Canarias comunica que, mientras dure el estado de alarma y de cara a garantizar el despacho aduanero... </w:t>
      </w:r>
    </w:p>
    <w:p w14:paraId="650E77CD" w14:textId="77777777" w:rsidR="00CE015A" w:rsidRPr="004F5E41" w:rsidRDefault="00CE015A" w:rsidP="004F5E41">
      <w:pPr>
        <w:spacing w:after="0"/>
        <w:jc w:val="both"/>
        <w:rPr>
          <w:rFonts w:ascii="Bookman Old Style" w:hAnsi="Bookman Old Style"/>
        </w:rPr>
      </w:pPr>
    </w:p>
    <w:p w14:paraId="7716E25D" w14:textId="77777777" w:rsidR="00CE015A" w:rsidRPr="004F5E41" w:rsidRDefault="00A9233C" w:rsidP="004F5E41">
      <w:pPr>
        <w:spacing w:after="0"/>
        <w:jc w:val="both"/>
        <w:rPr>
          <w:rFonts w:ascii="Bookman Old Style" w:hAnsi="Bookman Old Style"/>
        </w:rPr>
      </w:pPr>
      <w:hyperlink r:id="rId3864" w:tooltip="Nota informativa relativa a los ERTEs" w:history="1">
        <w:r w:rsidR="00CE015A" w:rsidRPr="004F5E41">
          <w:rPr>
            <w:rStyle w:val="Hipervnculo"/>
            <w:rFonts w:ascii="Bookman Old Style" w:hAnsi="Bookman Old Style"/>
          </w:rPr>
          <w:t xml:space="preserve">Nota informativa relativa a los </w:t>
        </w:r>
        <w:proofErr w:type="spellStart"/>
        <w:r w:rsidR="00CE015A" w:rsidRPr="004F5E41">
          <w:rPr>
            <w:rStyle w:val="Hipervnculo"/>
            <w:rFonts w:ascii="Bookman Old Style" w:hAnsi="Bookman Old Style"/>
          </w:rPr>
          <w:t>ERTEs</w:t>
        </w:r>
        <w:proofErr w:type="spellEnd"/>
      </w:hyperlink>
    </w:p>
    <w:p w14:paraId="43F70365" w14:textId="77777777" w:rsidR="00CE015A" w:rsidRPr="004F5E41" w:rsidRDefault="00A9233C" w:rsidP="004F5E41">
      <w:pPr>
        <w:spacing w:after="0"/>
        <w:jc w:val="both"/>
        <w:rPr>
          <w:rFonts w:ascii="Bookman Old Style" w:hAnsi="Bookman Old Style"/>
        </w:rPr>
      </w:pPr>
      <w:hyperlink r:id="rId3865" w:history="1">
        <w:proofErr w:type="spellStart"/>
        <w:r w:rsidR="00CE015A" w:rsidRPr="004F5E41">
          <w:rPr>
            <w:rStyle w:val="Hipervnculo"/>
            <w:rFonts w:ascii="Bookman Old Style" w:hAnsi="Bookman Old Style"/>
            <w:bCs/>
          </w:rPr>
          <w:t>ceoe-tenerife</w:t>
        </w:r>
        <w:proofErr w:type="spellEnd"/>
      </w:hyperlink>
      <w:r w:rsidR="00CE015A" w:rsidRPr="004F5E41">
        <w:rPr>
          <w:rFonts w:ascii="Bookman Old Style" w:hAnsi="Bookman Old Style"/>
          <w:bCs/>
        </w:rPr>
        <w:t xml:space="preserve"> </w:t>
      </w:r>
      <w:r w:rsidR="00CE015A" w:rsidRPr="004F5E41">
        <w:rPr>
          <w:rFonts w:ascii="Bookman Old Style" w:hAnsi="Bookman Old Style"/>
        </w:rPr>
        <w:t>-</w:t>
      </w:r>
      <w:r w:rsidR="00CE015A" w:rsidRPr="004F5E41">
        <w:rPr>
          <w:rFonts w:ascii="Bookman Old Style" w:hAnsi="Bookman Old Style"/>
          <w:bCs/>
        </w:rPr>
        <w:t xml:space="preserve"> </w:t>
      </w:r>
      <w:r w:rsidR="00CE015A" w:rsidRPr="004F5E41">
        <w:rPr>
          <w:rFonts w:ascii="Bookman Old Style" w:hAnsi="Bookman Old Style"/>
        </w:rPr>
        <w:t xml:space="preserve">06/04/2020 </w:t>
      </w:r>
    </w:p>
    <w:p w14:paraId="764A0C09" w14:textId="77777777" w:rsidR="00CE015A" w:rsidRPr="004F5E41" w:rsidRDefault="00CE015A" w:rsidP="004F5E41">
      <w:pPr>
        <w:spacing w:after="0"/>
        <w:jc w:val="both"/>
        <w:rPr>
          <w:rFonts w:ascii="Bookman Old Style" w:hAnsi="Bookman Old Style"/>
        </w:rPr>
      </w:pPr>
      <w:r w:rsidRPr="004F5E41">
        <w:rPr>
          <w:rFonts w:ascii="Bookman Old Style" w:hAnsi="Bookman Old Style"/>
        </w:rPr>
        <w:t xml:space="preserve">Nota informativa relativa a los </w:t>
      </w:r>
      <w:proofErr w:type="spellStart"/>
      <w:r w:rsidRPr="004F5E41">
        <w:rPr>
          <w:rFonts w:ascii="Bookman Old Style" w:hAnsi="Bookman Old Style"/>
        </w:rPr>
        <w:t>ERTEs</w:t>
      </w:r>
      <w:proofErr w:type="spellEnd"/>
      <w:r w:rsidRPr="004F5E41">
        <w:rPr>
          <w:rFonts w:ascii="Bookman Old Style" w:hAnsi="Bookman Old Style"/>
        </w:rPr>
        <w:t xml:space="preserve"> enviada por la Dirección General de Trabajo del Gobierno de Canarias. INFORMACIÓN EXPTES.REGULACIÓN 05_04 </w:t>
      </w:r>
    </w:p>
    <w:p w14:paraId="11BCA704" w14:textId="77777777" w:rsidR="00CE015A" w:rsidRPr="004F5E41" w:rsidRDefault="00CE015A" w:rsidP="004F5E41">
      <w:pPr>
        <w:spacing w:after="0"/>
        <w:jc w:val="both"/>
        <w:rPr>
          <w:rFonts w:ascii="Bookman Old Style" w:hAnsi="Bookman Old Style"/>
          <w:b/>
        </w:rPr>
      </w:pPr>
    </w:p>
    <w:p w14:paraId="0D5FEDBE" w14:textId="77777777" w:rsidR="00885EF7" w:rsidRPr="004F5E41" w:rsidRDefault="00A9233C" w:rsidP="004F5E41">
      <w:pPr>
        <w:spacing w:after="0" w:line="240" w:lineRule="auto"/>
        <w:jc w:val="both"/>
        <w:rPr>
          <w:rFonts w:ascii="Bookman Old Style" w:hAnsi="Bookman Old Style"/>
        </w:rPr>
      </w:pPr>
      <w:hyperlink r:id="rId3866" w:tooltip="Encuesta de S.A.O. sobre la crisis del Covid-19 en Canarias" w:history="1">
        <w:r w:rsidR="00885EF7" w:rsidRPr="004F5E41">
          <w:rPr>
            <w:rStyle w:val="Hipervnculo"/>
            <w:rFonts w:ascii="Bookman Old Style" w:hAnsi="Bookman Old Style"/>
          </w:rPr>
          <w:t>Encuesta de S.A.O. sobre la crisis del Covid-19 en Canarias</w:t>
        </w:r>
      </w:hyperlink>
    </w:p>
    <w:p w14:paraId="343048B9" w14:textId="77777777" w:rsidR="00885EF7" w:rsidRPr="004F5E41" w:rsidRDefault="00A9233C" w:rsidP="004F5E41">
      <w:pPr>
        <w:spacing w:after="0" w:line="240" w:lineRule="auto"/>
        <w:jc w:val="both"/>
        <w:rPr>
          <w:rFonts w:ascii="Bookman Old Style" w:hAnsi="Bookman Old Style"/>
        </w:rPr>
      </w:pPr>
      <w:hyperlink r:id="rId3867" w:history="1">
        <w:proofErr w:type="spellStart"/>
        <w:r w:rsidR="00885EF7" w:rsidRPr="004F5E41">
          <w:rPr>
            <w:rStyle w:val="Hipervnculo"/>
            <w:rFonts w:ascii="Bookman Old Style" w:hAnsi="Bookman Old Style"/>
            <w:bCs/>
          </w:rPr>
          <w:t>ceoe-tenerife</w:t>
        </w:r>
        <w:proofErr w:type="spellEnd"/>
      </w:hyperlink>
      <w:r w:rsidR="00885EF7" w:rsidRPr="004F5E41">
        <w:rPr>
          <w:rFonts w:ascii="Bookman Old Style" w:hAnsi="Bookman Old Style"/>
          <w:bCs/>
        </w:rPr>
        <w:t xml:space="preserve"> </w:t>
      </w:r>
      <w:r w:rsidR="00885EF7" w:rsidRPr="004F5E41">
        <w:rPr>
          <w:rFonts w:ascii="Bookman Old Style" w:hAnsi="Bookman Old Style"/>
        </w:rPr>
        <w:t>-</w:t>
      </w:r>
      <w:r w:rsidR="00885EF7" w:rsidRPr="004F5E41">
        <w:rPr>
          <w:rFonts w:ascii="Bookman Old Style" w:hAnsi="Bookman Old Style"/>
          <w:bCs/>
        </w:rPr>
        <w:t xml:space="preserve"> </w:t>
      </w:r>
      <w:r w:rsidR="00885EF7" w:rsidRPr="004F5E41">
        <w:rPr>
          <w:rFonts w:ascii="Bookman Old Style" w:hAnsi="Bookman Old Style"/>
        </w:rPr>
        <w:t xml:space="preserve">05/04/2020 </w:t>
      </w:r>
    </w:p>
    <w:p w14:paraId="3B62AB9D" w14:textId="77777777" w:rsidR="00885EF7" w:rsidRPr="004F5E41" w:rsidRDefault="00885EF7" w:rsidP="004F5E41">
      <w:pPr>
        <w:spacing w:after="0" w:line="240" w:lineRule="auto"/>
        <w:jc w:val="both"/>
        <w:rPr>
          <w:rFonts w:ascii="Bookman Old Style" w:hAnsi="Bookman Old Style"/>
        </w:rPr>
      </w:pPr>
      <w:r w:rsidRPr="004F5E41">
        <w:rPr>
          <w:rFonts w:ascii="Bookman Old Style" w:hAnsi="Bookman Old Style"/>
        </w:rPr>
        <w:t xml:space="preserve">Encuesta realizada por el Servicio Avanzado de Opinión (SAO) sobre la crisis del COVID-19 en Canarias. COVID-19 Canarias v2 </w:t>
      </w:r>
    </w:p>
    <w:p w14:paraId="535E67AC" w14:textId="77777777" w:rsidR="00885EF7" w:rsidRPr="004F5E41" w:rsidRDefault="00885EF7" w:rsidP="004F5E41">
      <w:pPr>
        <w:spacing w:after="0" w:line="240" w:lineRule="auto"/>
        <w:jc w:val="both"/>
        <w:rPr>
          <w:rFonts w:ascii="Bookman Old Style" w:hAnsi="Bookman Old Style"/>
        </w:rPr>
      </w:pPr>
    </w:p>
    <w:p w14:paraId="67BC0FD1" w14:textId="77777777" w:rsidR="00885EF7" w:rsidRPr="004F5E41" w:rsidRDefault="00A9233C" w:rsidP="004F5E41">
      <w:pPr>
        <w:spacing w:after="0" w:line="240" w:lineRule="auto"/>
        <w:jc w:val="both"/>
        <w:rPr>
          <w:rFonts w:ascii="Bookman Old Style" w:hAnsi="Bookman Old Style"/>
        </w:rPr>
      </w:pPr>
      <w:hyperlink r:id="rId3868" w:tooltip="Los canarios suspenden a Sánchez y a la Consejería de Sanidad" w:history="1">
        <w:r w:rsidR="00885EF7" w:rsidRPr="004F5E41">
          <w:rPr>
            <w:rStyle w:val="Hipervnculo"/>
            <w:rFonts w:ascii="Bookman Old Style" w:hAnsi="Bookman Old Style"/>
          </w:rPr>
          <w:t>Los canarios suspenden a Sánchez y a la Consejería de Sanidad</w:t>
        </w:r>
      </w:hyperlink>
    </w:p>
    <w:p w14:paraId="34B7B911" w14:textId="77777777" w:rsidR="00885EF7" w:rsidRPr="004F5E41" w:rsidRDefault="00A9233C" w:rsidP="004F5E41">
      <w:pPr>
        <w:spacing w:after="0" w:line="240" w:lineRule="auto"/>
        <w:jc w:val="both"/>
        <w:rPr>
          <w:rFonts w:ascii="Bookman Old Style" w:hAnsi="Bookman Old Style"/>
        </w:rPr>
      </w:pPr>
      <w:hyperlink r:id="rId3869" w:history="1">
        <w:proofErr w:type="spellStart"/>
        <w:r w:rsidR="00885EF7" w:rsidRPr="004F5E41">
          <w:rPr>
            <w:rStyle w:val="Hipervnculo"/>
            <w:rFonts w:ascii="Bookman Old Style" w:hAnsi="Bookman Old Style"/>
            <w:bCs/>
          </w:rPr>
          <w:t>ceoe-tenerife</w:t>
        </w:r>
        <w:proofErr w:type="spellEnd"/>
      </w:hyperlink>
      <w:r w:rsidR="00885EF7" w:rsidRPr="004F5E41">
        <w:rPr>
          <w:rFonts w:ascii="Bookman Old Style" w:hAnsi="Bookman Old Style"/>
          <w:bCs/>
        </w:rPr>
        <w:t xml:space="preserve"> </w:t>
      </w:r>
      <w:r w:rsidR="00885EF7" w:rsidRPr="004F5E41">
        <w:rPr>
          <w:rFonts w:ascii="Bookman Old Style" w:hAnsi="Bookman Old Style"/>
        </w:rPr>
        <w:t>-</w:t>
      </w:r>
      <w:r w:rsidR="00885EF7" w:rsidRPr="004F5E41">
        <w:rPr>
          <w:rFonts w:ascii="Bookman Old Style" w:hAnsi="Bookman Old Style"/>
          <w:bCs/>
        </w:rPr>
        <w:t xml:space="preserve"> </w:t>
      </w:r>
      <w:r w:rsidR="00885EF7" w:rsidRPr="004F5E41">
        <w:rPr>
          <w:rFonts w:ascii="Bookman Old Style" w:hAnsi="Bookman Old Style"/>
        </w:rPr>
        <w:t xml:space="preserve">05/04/2020 </w:t>
      </w:r>
    </w:p>
    <w:p w14:paraId="0743897C" w14:textId="77777777" w:rsidR="00885EF7" w:rsidRPr="004F5E41" w:rsidRDefault="00885EF7" w:rsidP="004F5E41">
      <w:pPr>
        <w:spacing w:after="0" w:line="240" w:lineRule="auto"/>
        <w:jc w:val="both"/>
        <w:rPr>
          <w:rFonts w:ascii="Bookman Old Style" w:hAnsi="Bookman Old Style"/>
        </w:rPr>
      </w:pPr>
      <w:r w:rsidRPr="004F5E41">
        <w:rPr>
          <w:rFonts w:ascii="Bookman Old Style" w:hAnsi="Bookman Old Style"/>
        </w:rPr>
        <w:t xml:space="preserve">Encuesta de la empresa Servicios Avanzados de Opinión (SAO) sobre el Covid-19 Los canarios suspenden a Sánchez y a la Consejería de Sanidad </w:t>
      </w:r>
    </w:p>
    <w:p w14:paraId="44FE1863" w14:textId="77777777" w:rsidR="008B6FE8" w:rsidRPr="004F5E41" w:rsidRDefault="008B6FE8" w:rsidP="004F5E41">
      <w:pPr>
        <w:spacing w:after="0"/>
        <w:jc w:val="both"/>
        <w:rPr>
          <w:rFonts w:ascii="Bookman Old Style" w:hAnsi="Bookman Old Style"/>
          <w:b/>
        </w:rPr>
      </w:pPr>
    </w:p>
    <w:p w14:paraId="62FA6C99" w14:textId="77777777" w:rsidR="008B6FE8" w:rsidRPr="004F5E41" w:rsidRDefault="00A9233C" w:rsidP="004F5E41">
      <w:pPr>
        <w:spacing w:after="0"/>
        <w:jc w:val="both"/>
        <w:rPr>
          <w:rFonts w:ascii="Bookman Old Style" w:hAnsi="Bookman Old Style"/>
        </w:rPr>
      </w:pPr>
      <w:hyperlink r:id="rId3870" w:tooltip="Comunicado CEOE Cepyme sobre la nueva prorroga del estado de Alarma" w:history="1">
        <w:r w:rsidR="008B6FE8" w:rsidRPr="004F5E41">
          <w:rPr>
            <w:rStyle w:val="Hipervnculo"/>
            <w:rFonts w:ascii="Bookman Old Style" w:hAnsi="Bookman Old Style"/>
          </w:rPr>
          <w:t xml:space="preserve">Comunicado CEOE </w:t>
        </w:r>
        <w:proofErr w:type="spellStart"/>
        <w:r w:rsidR="008B6FE8" w:rsidRPr="004F5E41">
          <w:rPr>
            <w:rStyle w:val="Hipervnculo"/>
            <w:rFonts w:ascii="Bookman Old Style" w:hAnsi="Bookman Old Style"/>
          </w:rPr>
          <w:t>Cepyme</w:t>
        </w:r>
        <w:proofErr w:type="spellEnd"/>
        <w:r w:rsidR="008B6FE8" w:rsidRPr="004F5E41">
          <w:rPr>
            <w:rStyle w:val="Hipervnculo"/>
            <w:rFonts w:ascii="Bookman Old Style" w:hAnsi="Bookman Old Style"/>
          </w:rPr>
          <w:t xml:space="preserve"> sobre la nueva </w:t>
        </w:r>
        <w:proofErr w:type="spellStart"/>
        <w:r w:rsidR="008B6FE8" w:rsidRPr="004F5E41">
          <w:rPr>
            <w:rStyle w:val="Hipervnculo"/>
            <w:rFonts w:ascii="Bookman Old Style" w:hAnsi="Bookman Old Style"/>
          </w:rPr>
          <w:t>prorroga</w:t>
        </w:r>
        <w:proofErr w:type="spellEnd"/>
        <w:r w:rsidR="008B6FE8" w:rsidRPr="004F5E41">
          <w:rPr>
            <w:rStyle w:val="Hipervnculo"/>
            <w:rFonts w:ascii="Bookman Old Style" w:hAnsi="Bookman Old Style"/>
          </w:rPr>
          <w:t xml:space="preserve"> del estado de Alarma</w:t>
        </w:r>
      </w:hyperlink>
    </w:p>
    <w:p w14:paraId="3C25133B" w14:textId="77777777" w:rsidR="008B6FE8" w:rsidRPr="004F5E41" w:rsidRDefault="00A9233C" w:rsidP="004F5E41">
      <w:pPr>
        <w:spacing w:after="0"/>
        <w:jc w:val="both"/>
        <w:rPr>
          <w:rFonts w:ascii="Bookman Old Style" w:hAnsi="Bookman Old Style"/>
        </w:rPr>
      </w:pPr>
      <w:hyperlink r:id="rId3871" w:history="1">
        <w:proofErr w:type="spellStart"/>
        <w:r w:rsidR="008B6FE8" w:rsidRPr="004F5E41">
          <w:rPr>
            <w:rStyle w:val="Hipervnculo"/>
            <w:rFonts w:ascii="Bookman Old Style" w:hAnsi="Bookman Old Style"/>
            <w:bCs/>
          </w:rPr>
          <w:t>ceoe-tenerife</w:t>
        </w:r>
        <w:proofErr w:type="spellEnd"/>
      </w:hyperlink>
      <w:r w:rsidR="008B6FE8" w:rsidRPr="004F5E41">
        <w:rPr>
          <w:rFonts w:ascii="Bookman Old Style" w:hAnsi="Bookman Old Style"/>
          <w:bCs/>
        </w:rPr>
        <w:t xml:space="preserve"> </w:t>
      </w:r>
      <w:r w:rsidR="008B6FE8" w:rsidRPr="004F5E41">
        <w:rPr>
          <w:rFonts w:ascii="Bookman Old Style" w:hAnsi="Bookman Old Style"/>
        </w:rPr>
        <w:t>-</w:t>
      </w:r>
      <w:r w:rsidR="008B6FE8" w:rsidRPr="004F5E41">
        <w:rPr>
          <w:rFonts w:ascii="Bookman Old Style" w:hAnsi="Bookman Old Style"/>
          <w:bCs/>
        </w:rPr>
        <w:t xml:space="preserve"> </w:t>
      </w:r>
      <w:r w:rsidR="008B6FE8" w:rsidRPr="004F5E41">
        <w:rPr>
          <w:rFonts w:ascii="Bookman Old Style" w:hAnsi="Bookman Old Style"/>
        </w:rPr>
        <w:t xml:space="preserve">05/04/2020 </w:t>
      </w:r>
    </w:p>
    <w:p w14:paraId="755F9C9E" w14:textId="77777777" w:rsidR="008B6FE8" w:rsidRPr="004F5E41" w:rsidRDefault="008B6FE8" w:rsidP="004F5E41">
      <w:pPr>
        <w:spacing w:after="0"/>
        <w:jc w:val="both"/>
        <w:rPr>
          <w:rFonts w:ascii="Bookman Old Style" w:hAnsi="Bookman Old Style"/>
        </w:rPr>
      </w:pPr>
      <w:r w:rsidRPr="004F5E41">
        <w:rPr>
          <w:rFonts w:ascii="Bookman Old Style" w:hAnsi="Bookman Old Style"/>
        </w:rPr>
        <w:t xml:space="preserve">Comunicado CEOE </w:t>
      </w:r>
      <w:proofErr w:type="spellStart"/>
      <w:r w:rsidRPr="004F5E41">
        <w:rPr>
          <w:rFonts w:ascii="Bookman Old Style" w:hAnsi="Bookman Old Style"/>
        </w:rPr>
        <w:t>Cepyme</w:t>
      </w:r>
      <w:proofErr w:type="spellEnd"/>
      <w:r w:rsidRPr="004F5E41">
        <w:rPr>
          <w:rFonts w:ascii="Bookman Old Style" w:hAnsi="Bookman Old Style"/>
        </w:rPr>
        <w:t xml:space="preserve"> sobre la nueva </w:t>
      </w:r>
      <w:proofErr w:type="spellStart"/>
      <w:r w:rsidRPr="004F5E41">
        <w:rPr>
          <w:rFonts w:ascii="Bookman Old Style" w:hAnsi="Bookman Old Style"/>
        </w:rPr>
        <w:t>prorroga</w:t>
      </w:r>
      <w:proofErr w:type="spellEnd"/>
      <w:r w:rsidRPr="004F5E41">
        <w:rPr>
          <w:rFonts w:ascii="Bookman Old Style" w:hAnsi="Bookman Old Style"/>
        </w:rPr>
        <w:t xml:space="preserve"> del estado de Alarma. </w:t>
      </w:r>
    </w:p>
    <w:p w14:paraId="70083F99" w14:textId="77777777" w:rsidR="008B6FE8" w:rsidRPr="004F5E41" w:rsidRDefault="008B6FE8" w:rsidP="004F5E41">
      <w:pPr>
        <w:spacing w:after="0"/>
        <w:jc w:val="both"/>
        <w:rPr>
          <w:rFonts w:ascii="Bookman Old Style" w:hAnsi="Bookman Old Style"/>
        </w:rPr>
      </w:pPr>
    </w:p>
    <w:p w14:paraId="077CC77F" w14:textId="77777777" w:rsidR="008B6FE8" w:rsidRPr="004F5E41" w:rsidRDefault="00A9233C" w:rsidP="004F5E41">
      <w:pPr>
        <w:spacing w:after="0"/>
        <w:jc w:val="both"/>
        <w:rPr>
          <w:rFonts w:ascii="Bookman Old Style" w:hAnsi="Bookman Old Style"/>
        </w:rPr>
      </w:pPr>
      <w:hyperlink r:id="rId3872" w:tooltip="Carta del Presidente de Zona Centro al Ayuntamiento de Santa Cruz de Tenerife" w:history="1">
        <w:r w:rsidR="008B6FE8" w:rsidRPr="004F5E41">
          <w:rPr>
            <w:rStyle w:val="Hipervnculo"/>
            <w:rFonts w:ascii="Bookman Old Style" w:hAnsi="Bookman Old Style"/>
          </w:rPr>
          <w:t>Carta del Presidente de Zona Centro al Ayuntamiento de Santa Cruz de Tenerife</w:t>
        </w:r>
      </w:hyperlink>
    </w:p>
    <w:p w14:paraId="58FE10CD" w14:textId="77777777" w:rsidR="008B6FE8" w:rsidRPr="004F5E41" w:rsidRDefault="00A9233C" w:rsidP="004F5E41">
      <w:pPr>
        <w:spacing w:after="0"/>
        <w:jc w:val="both"/>
        <w:rPr>
          <w:rFonts w:ascii="Bookman Old Style" w:hAnsi="Bookman Old Style"/>
        </w:rPr>
      </w:pPr>
      <w:hyperlink r:id="rId3873" w:history="1">
        <w:proofErr w:type="spellStart"/>
        <w:r w:rsidR="008B6FE8" w:rsidRPr="004F5E41">
          <w:rPr>
            <w:rStyle w:val="Hipervnculo"/>
            <w:rFonts w:ascii="Bookman Old Style" w:hAnsi="Bookman Old Style"/>
            <w:bCs/>
          </w:rPr>
          <w:t>ceoe-tenerife</w:t>
        </w:r>
        <w:proofErr w:type="spellEnd"/>
      </w:hyperlink>
      <w:r w:rsidR="008B6FE8" w:rsidRPr="004F5E41">
        <w:rPr>
          <w:rFonts w:ascii="Bookman Old Style" w:hAnsi="Bookman Old Style"/>
          <w:bCs/>
        </w:rPr>
        <w:t xml:space="preserve"> </w:t>
      </w:r>
      <w:r w:rsidR="008B6FE8" w:rsidRPr="004F5E41">
        <w:rPr>
          <w:rFonts w:ascii="Bookman Old Style" w:hAnsi="Bookman Old Style"/>
        </w:rPr>
        <w:t>-</w:t>
      </w:r>
      <w:r w:rsidR="008B6FE8" w:rsidRPr="004F5E41">
        <w:rPr>
          <w:rFonts w:ascii="Bookman Old Style" w:hAnsi="Bookman Old Style"/>
          <w:bCs/>
        </w:rPr>
        <w:t xml:space="preserve"> </w:t>
      </w:r>
      <w:r w:rsidR="008B6FE8" w:rsidRPr="004F5E41">
        <w:rPr>
          <w:rFonts w:ascii="Bookman Old Style" w:hAnsi="Bookman Old Style"/>
        </w:rPr>
        <w:t xml:space="preserve">03/04/2020 </w:t>
      </w:r>
    </w:p>
    <w:p w14:paraId="25D7751F" w14:textId="77777777" w:rsidR="008B6FE8" w:rsidRPr="004F5E41" w:rsidRDefault="008B6FE8" w:rsidP="004F5E41">
      <w:pPr>
        <w:spacing w:after="0"/>
        <w:jc w:val="both"/>
        <w:rPr>
          <w:rFonts w:ascii="Bookman Old Style" w:hAnsi="Bookman Old Style"/>
        </w:rPr>
      </w:pPr>
      <w:r w:rsidRPr="004F5E41">
        <w:rPr>
          <w:rFonts w:ascii="Bookman Old Style" w:hAnsi="Bookman Old Style"/>
        </w:rPr>
        <w:t xml:space="preserve">Carta Presidente Zona Centro COVID 19 </w:t>
      </w:r>
    </w:p>
    <w:p w14:paraId="55B4E846" w14:textId="77777777" w:rsidR="008B6FE8" w:rsidRPr="004F5E41" w:rsidRDefault="008B6FE8" w:rsidP="004F5E41">
      <w:pPr>
        <w:spacing w:after="0"/>
        <w:jc w:val="both"/>
        <w:rPr>
          <w:rFonts w:ascii="Bookman Old Style" w:hAnsi="Bookman Old Style"/>
        </w:rPr>
      </w:pPr>
    </w:p>
    <w:p w14:paraId="183FA03F" w14:textId="77777777" w:rsidR="008B6FE8" w:rsidRPr="004F5E41" w:rsidRDefault="00A9233C" w:rsidP="004F5E41">
      <w:pPr>
        <w:spacing w:after="0"/>
        <w:jc w:val="both"/>
        <w:rPr>
          <w:rFonts w:ascii="Bookman Old Style" w:hAnsi="Bookman Old Style"/>
        </w:rPr>
      </w:pPr>
      <w:hyperlink r:id="rId3874" w:tooltip="Enlaces de interés ICASEL 02 abril 2020 [Nº4] [Especial COVID-19] + # E A P" w:history="1">
        <w:r w:rsidR="008B6FE8" w:rsidRPr="004F5E41">
          <w:rPr>
            <w:rStyle w:val="Hipervnculo"/>
            <w:rFonts w:ascii="Bookman Old Style" w:hAnsi="Bookman Old Style"/>
          </w:rPr>
          <w:t xml:space="preserve">Enlaces de interés ICASEL 02 abril 2020 [Nº4] [Especial COVID-19] + # E </w:t>
        </w:r>
        <w:proofErr w:type="gramStart"/>
        <w:r w:rsidR="008B6FE8" w:rsidRPr="004F5E41">
          <w:rPr>
            <w:rStyle w:val="Hipervnculo"/>
            <w:rFonts w:ascii="Bookman Old Style" w:hAnsi="Bookman Old Style"/>
          </w:rPr>
          <w:t>A...</w:t>
        </w:r>
        <w:proofErr w:type="gramEnd"/>
      </w:hyperlink>
    </w:p>
    <w:p w14:paraId="5BF34A0E" w14:textId="77777777" w:rsidR="008B6FE8" w:rsidRPr="004F5E41" w:rsidRDefault="00A9233C" w:rsidP="004F5E41">
      <w:pPr>
        <w:spacing w:after="0"/>
        <w:jc w:val="both"/>
        <w:rPr>
          <w:rFonts w:ascii="Bookman Old Style" w:hAnsi="Bookman Old Style"/>
        </w:rPr>
      </w:pPr>
      <w:hyperlink r:id="rId3875" w:history="1">
        <w:proofErr w:type="spellStart"/>
        <w:r w:rsidR="008B6FE8" w:rsidRPr="004F5E41">
          <w:rPr>
            <w:rStyle w:val="Hipervnculo"/>
            <w:rFonts w:ascii="Bookman Old Style" w:hAnsi="Bookman Old Style"/>
            <w:bCs/>
          </w:rPr>
          <w:t>ceoe-tenerife</w:t>
        </w:r>
        <w:proofErr w:type="spellEnd"/>
      </w:hyperlink>
      <w:r w:rsidR="008B6FE8" w:rsidRPr="004F5E41">
        <w:rPr>
          <w:rFonts w:ascii="Bookman Old Style" w:hAnsi="Bookman Old Style"/>
          <w:bCs/>
        </w:rPr>
        <w:t xml:space="preserve"> </w:t>
      </w:r>
      <w:r w:rsidR="008B6FE8" w:rsidRPr="004F5E41">
        <w:rPr>
          <w:rFonts w:ascii="Bookman Old Style" w:hAnsi="Bookman Old Style"/>
        </w:rPr>
        <w:t>-</w:t>
      </w:r>
      <w:r w:rsidR="008B6FE8" w:rsidRPr="004F5E41">
        <w:rPr>
          <w:rFonts w:ascii="Bookman Old Style" w:hAnsi="Bookman Old Style"/>
          <w:bCs/>
        </w:rPr>
        <w:t xml:space="preserve"> </w:t>
      </w:r>
      <w:r w:rsidR="008B6FE8" w:rsidRPr="004F5E41">
        <w:rPr>
          <w:rFonts w:ascii="Bookman Old Style" w:hAnsi="Bookman Old Style"/>
        </w:rPr>
        <w:t xml:space="preserve">03/04/2020 </w:t>
      </w:r>
    </w:p>
    <w:p w14:paraId="1F6CEBA1" w14:textId="77777777" w:rsidR="008B6FE8" w:rsidRPr="004F5E41" w:rsidRDefault="008B6FE8" w:rsidP="004F5E41">
      <w:pPr>
        <w:spacing w:after="0"/>
        <w:jc w:val="both"/>
        <w:rPr>
          <w:rFonts w:ascii="Bookman Old Style" w:hAnsi="Bookman Old Style"/>
        </w:rPr>
      </w:pPr>
      <w:r w:rsidRPr="004F5E41">
        <w:rPr>
          <w:rFonts w:ascii="Bookman Old Style" w:hAnsi="Bookman Old Style"/>
        </w:rPr>
        <w:t xml:space="preserve">Enlaces con información de interés: 1) </w:t>
      </w:r>
      <w:proofErr w:type="gramStart"/>
      <w:r w:rsidRPr="004F5E41">
        <w:rPr>
          <w:rFonts w:ascii="Bookman Old Style" w:hAnsi="Bookman Old Style"/>
        </w:rPr>
        <w:t>Abril</w:t>
      </w:r>
      <w:proofErr w:type="gramEnd"/>
      <w:r w:rsidRPr="004F5E41">
        <w:rPr>
          <w:rFonts w:ascii="Bookman Old Style" w:hAnsi="Bookman Old Style"/>
        </w:rPr>
        <w:t xml:space="preserve"> 2020: Publicación sobre "Riesgos de Exposición a Agentes Biológicos en el Trabajo" ¿Sabemos cómo protegernos cuando hay un riesgo... </w:t>
      </w:r>
    </w:p>
    <w:p w14:paraId="30985296" w14:textId="77777777" w:rsidR="008B6FE8" w:rsidRPr="004F5E41" w:rsidRDefault="008B6FE8" w:rsidP="004F5E41">
      <w:pPr>
        <w:spacing w:after="0"/>
        <w:jc w:val="both"/>
        <w:rPr>
          <w:rFonts w:ascii="Bookman Old Style" w:hAnsi="Bookman Old Style"/>
          <w:b/>
        </w:rPr>
      </w:pPr>
    </w:p>
    <w:p w14:paraId="5EA508D3" w14:textId="77777777" w:rsidR="00451E73" w:rsidRPr="004F5E41" w:rsidRDefault="00A9233C" w:rsidP="004F5E41">
      <w:pPr>
        <w:spacing w:after="0"/>
        <w:jc w:val="both"/>
        <w:rPr>
          <w:rFonts w:ascii="Bookman Old Style" w:hAnsi="Bookman Old Style"/>
        </w:rPr>
      </w:pPr>
      <w:hyperlink r:id="rId3876" w:tooltip="Carta de APECA a las Instituciones sobre Coronavirus" w:history="1">
        <w:r w:rsidR="00451E73" w:rsidRPr="004F5E41">
          <w:rPr>
            <w:rStyle w:val="Hipervnculo"/>
            <w:rFonts w:ascii="Bookman Old Style" w:hAnsi="Bookman Old Style"/>
          </w:rPr>
          <w:t>Carta de APECA a las Instituciones sobre Coronavirus</w:t>
        </w:r>
      </w:hyperlink>
    </w:p>
    <w:p w14:paraId="7C5079AA" w14:textId="77777777" w:rsidR="00451E73" w:rsidRPr="004F5E41" w:rsidRDefault="00A9233C" w:rsidP="004F5E41">
      <w:pPr>
        <w:spacing w:after="0"/>
        <w:jc w:val="both"/>
        <w:rPr>
          <w:rFonts w:ascii="Bookman Old Style" w:hAnsi="Bookman Old Style"/>
        </w:rPr>
      </w:pPr>
      <w:hyperlink r:id="rId3877" w:history="1">
        <w:proofErr w:type="spellStart"/>
        <w:r w:rsidR="00451E73" w:rsidRPr="004F5E41">
          <w:rPr>
            <w:rStyle w:val="Hipervnculo"/>
            <w:rFonts w:ascii="Bookman Old Style" w:hAnsi="Bookman Old Style"/>
            <w:bCs/>
          </w:rPr>
          <w:t>ceoe-tenerife</w:t>
        </w:r>
        <w:proofErr w:type="spellEnd"/>
      </w:hyperlink>
      <w:r w:rsidR="00451E73" w:rsidRPr="004F5E41">
        <w:rPr>
          <w:rFonts w:ascii="Bookman Old Style" w:hAnsi="Bookman Old Style"/>
          <w:bCs/>
        </w:rPr>
        <w:t xml:space="preserve"> </w:t>
      </w:r>
      <w:r w:rsidR="00451E73" w:rsidRPr="004F5E41">
        <w:rPr>
          <w:rFonts w:ascii="Bookman Old Style" w:hAnsi="Bookman Old Style"/>
        </w:rPr>
        <w:t>-</w:t>
      </w:r>
      <w:r w:rsidR="00451E73" w:rsidRPr="004F5E41">
        <w:rPr>
          <w:rFonts w:ascii="Bookman Old Style" w:hAnsi="Bookman Old Style"/>
          <w:bCs/>
        </w:rPr>
        <w:t xml:space="preserve"> </w:t>
      </w:r>
      <w:r w:rsidR="00451E73" w:rsidRPr="004F5E41">
        <w:rPr>
          <w:rFonts w:ascii="Bookman Old Style" w:hAnsi="Bookman Old Style"/>
        </w:rPr>
        <w:t xml:space="preserve">03/04/2020 </w:t>
      </w:r>
    </w:p>
    <w:p w14:paraId="365867FE" w14:textId="77777777" w:rsidR="00451E73" w:rsidRPr="004F5E41" w:rsidRDefault="00451E73" w:rsidP="004F5E41">
      <w:pPr>
        <w:spacing w:after="0"/>
        <w:jc w:val="both"/>
        <w:rPr>
          <w:rFonts w:ascii="Bookman Old Style" w:hAnsi="Bookman Old Style"/>
        </w:rPr>
      </w:pPr>
      <w:r w:rsidRPr="004F5E41">
        <w:rPr>
          <w:rFonts w:ascii="Bookman Old Style" w:hAnsi="Bookman Old Style"/>
        </w:rPr>
        <w:t xml:space="preserve">Carta APECA Instituciones Coronavirus (3) </w:t>
      </w:r>
    </w:p>
    <w:p w14:paraId="789A5137" w14:textId="77777777" w:rsidR="00451E73" w:rsidRPr="004F5E41" w:rsidRDefault="00451E73" w:rsidP="004F5E41">
      <w:pPr>
        <w:spacing w:after="0"/>
        <w:jc w:val="both"/>
        <w:rPr>
          <w:rFonts w:ascii="Bookman Old Style" w:hAnsi="Bookman Old Style"/>
        </w:rPr>
      </w:pPr>
    </w:p>
    <w:p w14:paraId="532A91EE" w14:textId="77777777" w:rsidR="00451E73" w:rsidRPr="004F5E41" w:rsidRDefault="00A9233C" w:rsidP="004F5E41">
      <w:pPr>
        <w:spacing w:after="0"/>
        <w:jc w:val="both"/>
        <w:rPr>
          <w:rFonts w:ascii="Bookman Old Style" w:hAnsi="Bookman Old Style"/>
        </w:rPr>
      </w:pPr>
      <w:hyperlink r:id="rId3878" w:tooltip="Carta Secretaría de Estado de Comercio" w:history="1">
        <w:r w:rsidR="00451E73" w:rsidRPr="004F5E41">
          <w:rPr>
            <w:rStyle w:val="Hipervnculo"/>
            <w:rFonts w:ascii="Bookman Old Style" w:hAnsi="Bookman Old Style"/>
          </w:rPr>
          <w:t>Carta Secretaría de Estado de Comercio</w:t>
        </w:r>
      </w:hyperlink>
    </w:p>
    <w:p w14:paraId="232D477B" w14:textId="77777777" w:rsidR="00451E73" w:rsidRPr="004F5E41" w:rsidRDefault="00A9233C" w:rsidP="004F5E41">
      <w:pPr>
        <w:spacing w:after="0"/>
        <w:jc w:val="both"/>
        <w:rPr>
          <w:rFonts w:ascii="Bookman Old Style" w:hAnsi="Bookman Old Style"/>
        </w:rPr>
      </w:pPr>
      <w:hyperlink r:id="rId3879" w:history="1">
        <w:proofErr w:type="spellStart"/>
        <w:r w:rsidR="00451E73" w:rsidRPr="004F5E41">
          <w:rPr>
            <w:rStyle w:val="Hipervnculo"/>
            <w:rFonts w:ascii="Bookman Old Style" w:hAnsi="Bookman Old Style"/>
            <w:bCs/>
          </w:rPr>
          <w:t>ceoe-tenerife</w:t>
        </w:r>
        <w:proofErr w:type="spellEnd"/>
      </w:hyperlink>
      <w:r w:rsidR="00451E73" w:rsidRPr="004F5E41">
        <w:rPr>
          <w:rFonts w:ascii="Bookman Old Style" w:hAnsi="Bookman Old Style"/>
          <w:bCs/>
        </w:rPr>
        <w:t xml:space="preserve"> </w:t>
      </w:r>
      <w:r w:rsidR="00451E73" w:rsidRPr="004F5E41">
        <w:rPr>
          <w:rFonts w:ascii="Bookman Old Style" w:hAnsi="Bookman Old Style"/>
        </w:rPr>
        <w:t>-</w:t>
      </w:r>
      <w:r w:rsidR="00451E73" w:rsidRPr="004F5E41">
        <w:rPr>
          <w:rFonts w:ascii="Bookman Old Style" w:hAnsi="Bookman Old Style"/>
          <w:bCs/>
        </w:rPr>
        <w:t xml:space="preserve"> </w:t>
      </w:r>
      <w:r w:rsidR="00451E73" w:rsidRPr="004F5E41">
        <w:rPr>
          <w:rFonts w:ascii="Bookman Old Style" w:hAnsi="Bookman Old Style"/>
        </w:rPr>
        <w:t xml:space="preserve">03/04/2020 </w:t>
      </w:r>
    </w:p>
    <w:p w14:paraId="1B1C025E" w14:textId="77777777" w:rsidR="00451E73" w:rsidRPr="004F5E41" w:rsidRDefault="00451E73" w:rsidP="004F5E41">
      <w:pPr>
        <w:spacing w:after="0"/>
        <w:jc w:val="both"/>
        <w:rPr>
          <w:rFonts w:ascii="Bookman Old Style" w:hAnsi="Bookman Old Style"/>
        </w:rPr>
      </w:pPr>
      <w:r w:rsidRPr="004F5E41">
        <w:rPr>
          <w:rFonts w:ascii="Bookman Old Style" w:hAnsi="Bookman Old Style"/>
        </w:rPr>
        <w:t xml:space="preserve">Comunicación de la Secretaría de Estado de Comercio respecto a las cuestiones planteadas en la Conferencia Sectorial de Comercio en relación con las zonas... </w:t>
      </w:r>
    </w:p>
    <w:p w14:paraId="1C938AF8" w14:textId="77777777" w:rsidR="006B6FC8" w:rsidRPr="004F5E41" w:rsidRDefault="006B6FC8" w:rsidP="004F5E41">
      <w:pPr>
        <w:spacing w:after="0"/>
        <w:jc w:val="both"/>
        <w:rPr>
          <w:rFonts w:ascii="Bookman Old Style" w:hAnsi="Bookman Old Style"/>
          <w:b/>
        </w:rPr>
      </w:pPr>
    </w:p>
    <w:p w14:paraId="6347161F" w14:textId="77777777" w:rsidR="006B6FC8" w:rsidRPr="004F5E41" w:rsidRDefault="00A9233C" w:rsidP="004F5E41">
      <w:pPr>
        <w:spacing w:after="0"/>
        <w:jc w:val="both"/>
        <w:rPr>
          <w:rFonts w:ascii="Bookman Old Style" w:hAnsi="Bookman Old Style"/>
          <w:lang w:val="es-ES_tradnl"/>
        </w:rPr>
      </w:pPr>
      <w:hyperlink r:id="rId3880" w:tooltip="Informe Abogacía Estado sobre art.34 RDL8/2020 actualizado" w:history="1">
        <w:r w:rsidR="006B6FC8" w:rsidRPr="004F5E41">
          <w:rPr>
            <w:rStyle w:val="Hipervnculo"/>
            <w:rFonts w:ascii="Bookman Old Style" w:hAnsi="Bookman Old Style"/>
            <w:lang w:val="es-ES_tradnl"/>
          </w:rPr>
          <w:t>Informe Abogacía Estado sobre art.34 RDL8/2020 actualizado</w:t>
        </w:r>
      </w:hyperlink>
    </w:p>
    <w:p w14:paraId="39288EC9" w14:textId="77777777" w:rsidR="006B6FC8" w:rsidRPr="004F5E41" w:rsidRDefault="00A9233C" w:rsidP="004F5E41">
      <w:pPr>
        <w:spacing w:after="0"/>
        <w:jc w:val="both"/>
        <w:rPr>
          <w:rFonts w:ascii="Bookman Old Style" w:hAnsi="Bookman Old Style"/>
          <w:lang w:val="es-ES_tradnl"/>
        </w:rPr>
      </w:pPr>
      <w:hyperlink r:id="rId3881" w:history="1">
        <w:proofErr w:type="spellStart"/>
        <w:r w:rsidR="006B6FC8" w:rsidRPr="004F5E41">
          <w:rPr>
            <w:rStyle w:val="Hipervnculo"/>
            <w:rFonts w:ascii="Bookman Old Style" w:hAnsi="Bookman Old Style"/>
            <w:bCs/>
            <w:lang w:val="es-ES_tradnl"/>
          </w:rPr>
          <w:t>ceoe-tenerife</w:t>
        </w:r>
        <w:proofErr w:type="spellEnd"/>
      </w:hyperlink>
      <w:r w:rsidR="006B6FC8" w:rsidRPr="004F5E41">
        <w:rPr>
          <w:rFonts w:ascii="Bookman Old Style" w:hAnsi="Bookman Old Style"/>
          <w:bCs/>
          <w:lang w:val="es-ES_tradnl"/>
        </w:rPr>
        <w:t> </w:t>
      </w:r>
      <w:r w:rsidR="006B6FC8" w:rsidRPr="004F5E41">
        <w:rPr>
          <w:rFonts w:ascii="Bookman Old Style" w:hAnsi="Bookman Old Style"/>
          <w:lang w:val="es-ES_tradnl"/>
        </w:rPr>
        <w:t>- 03/04/2020</w:t>
      </w:r>
    </w:p>
    <w:p w14:paraId="63FA8198" w14:textId="77777777" w:rsidR="006B6FC8" w:rsidRPr="004F5E41" w:rsidRDefault="006B6FC8" w:rsidP="004F5E41">
      <w:pPr>
        <w:spacing w:after="0"/>
        <w:jc w:val="both"/>
        <w:rPr>
          <w:rFonts w:ascii="Bookman Old Style" w:hAnsi="Bookman Old Style"/>
          <w:lang w:val="es-ES_tradnl"/>
        </w:rPr>
      </w:pPr>
      <w:r w:rsidRPr="004F5E41">
        <w:rPr>
          <w:rFonts w:ascii="Bookman Old Style" w:hAnsi="Bookman Old Style"/>
          <w:lang w:val="es-ES_tradnl"/>
        </w:rPr>
        <w:t>Informe de la Abogacía General del Estado sobre diversas cuestiones en la aplicación/interpretación del art.34 RDL 8/2020 modificado por el RDL11/2020. Informe_AE_art_34_RD_ley_Transportes_1585898572</w:t>
      </w:r>
    </w:p>
    <w:p w14:paraId="1C4A967D" w14:textId="77777777" w:rsidR="006B6FC8" w:rsidRPr="004F5E41" w:rsidRDefault="006B6FC8" w:rsidP="004F5E41">
      <w:pPr>
        <w:spacing w:after="0"/>
        <w:jc w:val="both"/>
        <w:rPr>
          <w:rFonts w:ascii="Bookman Old Style" w:hAnsi="Bookman Old Style"/>
          <w:lang w:val="es-ES_tradnl"/>
        </w:rPr>
      </w:pPr>
    </w:p>
    <w:p w14:paraId="747BECF5" w14:textId="77777777" w:rsidR="006B6FC8" w:rsidRPr="004F5E41" w:rsidRDefault="00A9233C" w:rsidP="004F5E41">
      <w:pPr>
        <w:spacing w:after="0"/>
        <w:jc w:val="both"/>
        <w:rPr>
          <w:rFonts w:ascii="Bookman Old Style" w:hAnsi="Bookman Old Style"/>
          <w:lang w:val="es-ES_tradnl"/>
        </w:rPr>
      </w:pPr>
      <w:hyperlink r:id="rId3882" w:tooltip="NI 11/2020 y preguntas frecuentes" w:history="1">
        <w:r w:rsidR="006B6FC8" w:rsidRPr="004F5E41">
          <w:rPr>
            <w:rStyle w:val="Hipervnculo"/>
            <w:rFonts w:ascii="Bookman Old Style" w:hAnsi="Bookman Old Style"/>
            <w:lang w:val="es-ES_tradnl"/>
          </w:rPr>
          <w:t>NI 11/2020 y preguntas frecuentes</w:t>
        </w:r>
      </w:hyperlink>
    </w:p>
    <w:p w14:paraId="513E7202" w14:textId="77777777" w:rsidR="006B6FC8" w:rsidRPr="004F5E41" w:rsidRDefault="00A9233C" w:rsidP="004F5E41">
      <w:pPr>
        <w:spacing w:after="0"/>
        <w:jc w:val="both"/>
        <w:rPr>
          <w:rFonts w:ascii="Bookman Old Style" w:hAnsi="Bookman Old Style"/>
          <w:lang w:val="es-ES_tradnl"/>
        </w:rPr>
      </w:pPr>
      <w:hyperlink r:id="rId3883" w:history="1">
        <w:proofErr w:type="spellStart"/>
        <w:r w:rsidR="006B6FC8" w:rsidRPr="004F5E41">
          <w:rPr>
            <w:rStyle w:val="Hipervnculo"/>
            <w:rFonts w:ascii="Bookman Old Style" w:hAnsi="Bookman Old Style"/>
            <w:bCs/>
            <w:lang w:val="es-ES_tradnl"/>
          </w:rPr>
          <w:t>ceoe-tenerife</w:t>
        </w:r>
        <w:proofErr w:type="spellEnd"/>
      </w:hyperlink>
      <w:r w:rsidR="006B6FC8" w:rsidRPr="004F5E41">
        <w:rPr>
          <w:rFonts w:ascii="Bookman Old Style" w:hAnsi="Bookman Old Style"/>
          <w:bCs/>
          <w:lang w:val="es-ES_tradnl"/>
        </w:rPr>
        <w:t> </w:t>
      </w:r>
      <w:r w:rsidR="006B6FC8" w:rsidRPr="004F5E41">
        <w:rPr>
          <w:rFonts w:ascii="Bookman Old Style" w:hAnsi="Bookman Old Style"/>
          <w:lang w:val="es-ES_tradnl"/>
        </w:rPr>
        <w:t>- 03/04/2020</w:t>
      </w:r>
    </w:p>
    <w:p w14:paraId="63A88C11" w14:textId="77777777" w:rsidR="006B6FC8" w:rsidRPr="004F5E41" w:rsidRDefault="006B6FC8" w:rsidP="004F5E41">
      <w:pPr>
        <w:spacing w:after="0"/>
        <w:jc w:val="both"/>
        <w:rPr>
          <w:rFonts w:ascii="Bookman Old Style" w:hAnsi="Bookman Old Style"/>
          <w:lang w:val="es-ES_tradnl"/>
        </w:rPr>
      </w:pPr>
      <w:r w:rsidRPr="004F5E41">
        <w:rPr>
          <w:rFonts w:ascii="Bookman Old Style" w:hAnsi="Bookman Old Style"/>
          <w:lang w:val="es-ES_tradnl"/>
        </w:rPr>
        <w:t>Se comunica que ha sido publicada en la página web de la AEAT la NI GA 11/2020 de 2 de abril, sobre el tratamiento...</w:t>
      </w:r>
    </w:p>
    <w:p w14:paraId="5412641B" w14:textId="77777777" w:rsidR="006B6FC8" w:rsidRPr="004F5E41" w:rsidRDefault="006B6FC8" w:rsidP="004F5E41">
      <w:pPr>
        <w:spacing w:after="0"/>
        <w:jc w:val="both"/>
        <w:rPr>
          <w:rFonts w:ascii="Bookman Old Style" w:hAnsi="Bookman Old Style"/>
          <w:b/>
          <w:lang w:val="es-ES_tradnl"/>
        </w:rPr>
      </w:pPr>
    </w:p>
    <w:p w14:paraId="60974A48" w14:textId="77777777" w:rsidR="000727ED" w:rsidRPr="004F5E41" w:rsidRDefault="00A9233C" w:rsidP="004F5E41">
      <w:pPr>
        <w:spacing w:after="0"/>
        <w:jc w:val="both"/>
        <w:rPr>
          <w:rFonts w:ascii="Bookman Old Style" w:hAnsi="Bookman Old Style"/>
        </w:rPr>
      </w:pPr>
      <w:hyperlink r:id="rId3884" w:tooltip="Urgente modificación RDL 11/2020 concesiones adjudicadas antes 2011" w:history="1">
        <w:r w:rsidR="000727ED" w:rsidRPr="004F5E41">
          <w:rPr>
            <w:rStyle w:val="Hipervnculo"/>
            <w:rFonts w:ascii="Bookman Old Style" w:hAnsi="Bookman Old Style"/>
          </w:rPr>
          <w:t>Urgente modificación RDL 11/2020 concesiones adjudicadas antes 2011</w:t>
        </w:r>
      </w:hyperlink>
    </w:p>
    <w:p w14:paraId="27098A45" w14:textId="77777777" w:rsidR="000727ED" w:rsidRPr="004F5E41" w:rsidRDefault="00A9233C" w:rsidP="004F5E41">
      <w:pPr>
        <w:spacing w:after="0"/>
        <w:jc w:val="both"/>
        <w:rPr>
          <w:rFonts w:ascii="Bookman Old Style" w:hAnsi="Bookman Old Style"/>
        </w:rPr>
      </w:pPr>
      <w:hyperlink r:id="rId3885" w:history="1">
        <w:proofErr w:type="spellStart"/>
        <w:r w:rsidR="000727ED" w:rsidRPr="004F5E41">
          <w:rPr>
            <w:rStyle w:val="Hipervnculo"/>
            <w:rFonts w:ascii="Bookman Old Style" w:hAnsi="Bookman Old Style"/>
            <w:bCs/>
          </w:rPr>
          <w:t>ceoe-tenerife</w:t>
        </w:r>
        <w:proofErr w:type="spellEnd"/>
      </w:hyperlink>
      <w:r w:rsidR="000727ED" w:rsidRPr="004F5E41">
        <w:rPr>
          <w:rFonts w:ascii="Bookman Old Style" w:hAnsi="Bookman Old Style"/>
          <w:bCs/>
        </w:rPr>
        <w:t xml:space="preserve"> </w:t>
      </w:r>
      <w:r w:rsidR="000727ED" w:rsidRPr="004F5E41">
        <w:rPr>
          <w:rFonts w:ascii="Bookman Old Style" w:hAnsi="Bookman Old Style"/>
        </w:rPr>
        <w:t>-</w:t>
      </w:r>
      <w:r w:rsidR="000727ED" w:rsidRPr="004F5E41">
        <w:rPr>
          <w:rFonts w:ascii="Bookman Old Style" w:hAnsi="Bookman Old Style"/>
          <w:bCs/>
        </w:rPr>
        <w:t xml:space="preserve"> </w:t>
      </w:r>
      <w:r w:rsidR="000727ED" w:rsidRPr="004F5E41">
        <w:rPr>
          <w:rFonts w:ascii="Bookman Old Style" w:hAnsi="Bookman Old Style"/>
        </w:rPr>
        <w:t xml:space="preserve">02/04/2020 </w:t>
      </w:r>
    </w:p>
    <w:p w14:paraId="340A31F0" w14:textId="77777777" w:rsidR="000727ED" w:rsidRPr="004F5E41" w:rsidRDefault="000727ED" w:rsidP="004F5E41">
      <w:pPr>
        <w:spacing w:after="0"/>
        <w:jc w:val="both"/>
        <w:rPr>
          <w:rFonts w:ascii="Bookman Old Style" w:hAnsi="Bookman Old Style"/>
        </w:rPr>
      </w:pPr>
      <w:r w:rsidRPr="004F5E41">
        <w:rPr>
          <w:rFonts w:ascii="Bookman Old Style" w:hAnsi="Bookman Old Style"/>
        </w:rPr>
        <w:t xml:space="preserve">El reciente RDL 11/2020 de 31 de marzo por el que se adoptan medidas urgentes complementarias en el ámbito social y económico para hacer... </w:t>
      </w:r>
    </w:p>
    <w:p w14:paraId="062A98DC" w14:textId="77777777" w:rsidR="000727ED" w:rsidRPr="004F5E41" w:rsidRDefault="000727ED" w:rsidP="004F5E41">
      <w:pPr>
        <w:spacing w:after="0"/>
        <w:jc w:val="both"/>
        <w:rPr>
          <w:rFonts w:ascii="Bookman Old Style" w:hAnsi="Bookman Old Style"/>
        </w:rPr>
      </w:pPr>
    </w:p>
    <w:p w14:paraId="2B36ED24" w14:textId="77777777" w:rsidR="000727ED" w:rsidRPr="004F5E41" w:rsidRDefault="00A9233C" w:rsidP="004F5E41">
      <w:pPr>
        <w:spacing w:after="0"/>
        <w:jc w:val="both"/>
        <w:rPr>
          <w:rFonts w:ascii="Bookman Old Style" w:hAnsi="Bookman Old Style"/>
        </w:rPr>
      </w:pPr>
      <w:hyperlink r:id="rId3886" w:tooltip="INSTRUCCIÓN DE LA INSPECCIÓN DE TRABAJO Y SEGURIDAD SOCIAL" w:history="1">
        <w:r w:rsidR="000727ED" w:rsidRPr="004F5E41">
          <w:rPr>
            <w:rStyle w:val="Hipervnculo"/>
            <w:rFonts w:ascii="Bookman Old Style" w:hAnsi="Bookman Old Style"/>
          </w:rPr>
          <w:t>INSTRUCCIÓN DE LA INSPECCIÓN DE TRABAJO Y SEGURIDAD SOCIAL</w:t>
        </w:r>
      </w:hyperlink>
    </w:p>
    <w:p w14:paraId="753440E9" w14:textId="77777777" w:rsidR="000727ED" w:rsidRPr="004F5E41" w:rsidRDefault="00A9233C" w:rsidP="004F5E41">
      <w:pPr>
        <w:spacing w:after="0"/>
        <w:jc w:val="both"/>
        <w:rPr>
          <w:rFonts w:ascii="Bookman Old Style" w:hAnsi="Bookman Old Style"/>
        </w:rPr>
      </w:pPr>
      <w:hyperlink r:id="rId3887" w:history="1">
        <w:proofErr w:type="spellStart"/>
        <w:r w:rsidR="000727ED" w:rsidRPr="004F5E41">
          <w:rPr>
            <w:rStyle w:val="Hipervnculo"/>
            <w:rFonts w:ascii="Bookman Old Style" w:hAnsi="Bookman Old Style"/>
            <w:bCs/>
          </w:rPr>
          <w:t>ceoe-tenerife</w:t>
        </w:r>
        <w:proofErr w:type="spellEnd"/>
      </w:hyperlink>
      <w:r w:rsidR="000727ED" w:rsidRPr="004F5E41">
        <w:rPr>
          <w:rFonts w:ascii="Bookman Old Style" w:hAnsi="Bookman Old Style"/>
          <w:bCs/>
        </w:rPr>
        <w:t xml:space="preserve"> </w:t>
      </w:r>
      <w:r w:rsidR="000727ED" w:rsidRPr="004F5E41">
        <w:rPr>
          <w:rFonts w:ascii="Bookman Old Style" w:hAnsi="Bookman Old Style"/>
        </w:rPr>
        <w:t>-</w:t>
      </w:r>
      <w:r w:rsidR="000727ED" w:rsidRPr="004F5E41">
        <w:rPr>
          <w:rFonts w:ascii="Bookman Old Style" w:hAnsi="Bookman Old Style"/>
          <w:bCs/>
        </w:rPr>
        <w:t xml:space="preserve"> </w:t>
      </w:r>
      <w:r w:rsidR="000727ED" w:rsidRPr="004F5E41">
        <w:rPr>
          <w:rFonts w:ascii="Bookman Old Style" w:hAnsi="Bookman Old Style"/>
        </w:rPr>
        <w:t xml:space="preserve">01/04/2020 </w:t>
      </w:r>
    </w:p>
    <w:p w14:paraId="70AB2BBE" w14:textId="77777777" w:rsidR="000727ED" w:rsidRPr="004F5E41" w:rsidRDefault="000727ED" w:rsidP="004F5E41">
      <w:pPr>
        <w:spacing w:after="0"/>
        <w:jc w:val="both"/>
        <w:rPr>
          <w:rFonts w:ascii="Bookman Old Style" w:hAnsi="Bookman Old Style"/>
        </w:rPr>
      </w:pPr>
      <w:r w:rsidRPr="004F5E41">
        <w:rPr>
          <w:rFonts w:ascii="Bookman Old Style" w:hAnsi="Bookman Old Style"/>
        </w:rPr>
        <w:t xml:space="preserve">INSTRUCCIÓN 2/2020 SOBRE ACTUACIONES INSPECTORAS URGENTES PARA LA COMPROBACIÓN DEL CUMPLIMIENTO DEL REAL DECRETO-LEY 10/2020, DE 29 DE MARZO POR EL QUE SE REGULA... </w:t>
      </w:r>
    </w:p>
    <w:p w14:paraId="71BA1706" w14:textId="77777777" w:rsidR="000727ED" w:rsidRPr="004F5E41" w:rsidRDefault="000727ED" w:rsidP="004F5E41">
      <w:pPr>
        <w:spacing w:after="0"/>
        <w:jc w:val="both"/>
        <w:rPr>
          <w:rFonts w:ascii="Bookman Old Style" w:hAnsi="Bookman Old Style"/>
        </w:rPr>
      </w:pPr>
    </w:p>
    <w:p w14:paraId="0B123CE4" w14:textId="77777777" w:rsidR="000727ED" w:rsidRPr="004F5E41" w:rsidRDefault="00A9233C" w:rsidP="004F5E41">
      <w:pPr>
        <w:spacing w:after="0"/>
        <w:jc w:val="both"/>
        <w:rPr>
          <w:rFonts w:ascii="Bookman Old Style" w:hAnsi="Bookman Old Style"/>
        </w:rPr>
      </w:pPr>
      <w:hyperlink r:id="rId3888" w:tooltip="Real Decreto-Ley 11/2020 de 31 de marzo sobre medidas urgentes en el ámbito económico y social para hacer frente a COVID19" w:history="1">
        <w:r w:rsidR="000727ED" w:rsidRPr="004F5E41">
          <w:rPr>
            <w:rStyle w:val="Hipervnculo"/>
            <w:rFonts w:ascii="Bookman Old Style" w:hAnsi="Bookman Old Style"/>
          </w:rPr>
          <w:t>Real Decreto-Ley 11/2020 de 31 de marzo sobre medidas urgentes en el ámbito económico...</w:t>
        </w:r>
      </w:hyperlink>
    </w:p>
    <w:p w14:paraId="55B6A61B" w14:textId="77777777" w:rsidR="000727ED" w:rsidRPr="004F5E41" w:rsidRDefault="00A9233C" w:rsidP="004F5E41">
      <w:pPr>
        <w:spacing w:after="0"/>
        <w:jc w:val="both"/>
        <w:rPr>
          <w:rFonts w:ascii="Bookman Old Style" w:hAnsi="Bookman Old Style"/>
        </w:rPr>
      </w:pPr>
      <w:hyperlink r:id="rId3889" w:history="1">
        <w:proofErr w:type="spellStart"/>
        <w:r w:rsidR="000727ED" w:rsidRPr="004F5E41">
          <w:rPr>
            <w:rStyle w:val="Hipervnculo"/>
            <w:rFonts w:ascii="Bookman Old Style" w:hAnsi="Bookman Old Style"/>
            <w:bCs/>
          </w:rPr>
          <w:t>ceoe-tenerife</w:t>
        </w:r>
        <w:proofErr w:type="spellEnd"/>
      </w:hyperlink>
      <w:r w:rsidR="000727ED" w:rsidRPr="004F5E41">
        <w:rPr>
          <w:rFonts w:ascii="Bookman Old Style" w:hAnsi="Bookman Old Style"/>
          <w:bCs/>
        </w:rPr>
        <w:t xml:space="preserve"> </w:t>
      </w:r>
      <w:r w:rsidR="000727ED" w:rsidRPr="004F5E41">
        <w:rPr>
          <w:rFonts w:ascii="Bookman Old Style" w:hAnsi="Bookman Old Style"/>
        </w:rPr>
        <w:t>-</w:t>
      </w:r>
      <w:r w:rsidR="000727ED" w:rsidRPr="004F5E41">
        <w:rPr>
          <w:rFonts w:ascii="Bookman Old Style" w:hAnsi="Bookman Old Style"/>
          <w:bCs/>
        </w:rPr>
        <w:t xml:space="preserve"> </w:t>
      </w:r>
      <w:r w:rsidR="000727ED" w:rsidRPr="004F5E41">
        <w:rPr>
          <w:rFonts w:ascii="Bookman Old Style" w:hAnsi="Bookman Old Style"/>
        </w:rPr>
        <w:t xml:space="preserve">01/04/2020 </w:t>
      </w:r>
    </w:p>
    <w:p w14:paraId="5B0F4B40" w14:textId="77777777" w:rsidR="000727ED" w:rsidRPr="004F5E41" w:rsidRDefault="000727ED" w:rsidP="004F5E41">
      <w:pPr>
        <w:spacing w:after="0"/>
        <w:jc w:val="both"/>
        <w:rPr>
          <w:rFonts w:ascii="Bookman Old Style" w:hAnsi="Bookman Old Style"/>
        </w:rPr>
      </w:pPr>
      <w:r w:rsidRPr="004F5E41">
        <w:rPr>
          <w:rFonts w:ascii="Bookman Old Style" w:hAnsi="Bookman Old Style"/>
        </w:rPr>
        <w:t xml:space="preserve">BOE-A-2020-4208.pdf </w:t>
      </w:r>
    </w:p>
    <w:p w14:paraId="74C6B03C" w14:textId="77777777" w:rsidR="000727ED" w:rsidRPr="004F5E41" w:rsidRDefault="000727ED" w:rsidP="004F5E41">
      <w:pPr>
        <w:spacing w:after="0"/>
        <w:jc w:val="both"/>
        <w:rPr>
          <w:rFonts w:ascii="Bookman Old Style" w:hAnsi="Bookman Old Style"/>
        </w:rPr>
      </w:pPr>
    </w:p>
    <w:p w14:paraId="0563F3C6" w14:textId="77777777" w:rsidR="000727ED" w:rsidRPr="004F5E41" w:rsidRDefault="00A9233C" w:rsidP="004F5E41">
      <w:pPr>
        <w:spacing w:after="0"/>
        <w:jc w:val="both"/>
        <w:rPr>
          <w:rFonts w:ascii="Bookman Old Style" w:hAnsi="Bookman Old Style"/>
        </w:rPr>
      </w:pPr>
      <w:hyperlink r:id="rId3890" w:tooltip="Condiciones rutas aéreas Canarias – Baleares" w:history="1">
        <w:r w:rsidR="000727ED" w:rsidRPr="004F5E41">
          <w:rPr>
            <w:rStyle w:val="Hipervnculo"/>
            <w:rFonts w:ascii="Bookman Old Style" w:hAnsi="Bookman Old Style"/>
          </w:rPr>
          <w:t>Condiciones rutas aéreas Canarias – Baleares</w:t>
        </w:r>
      </w:hyperlink>
    </w:p>
    <w:p w14:paraId="668B9DB6" w14:textId="77777777" w:rsidR="000727ED" w:rsidRPr="004F5E41" w:rsidRDefault="00A9233C" w:rsidP="004F5E41">
      <w:pPr>
        <w:spacing w:after="0"/>
        <w:jc w:val="both"/>
        <w:rPr>
          <w:rFonts w:ascii="Bookman Old Style" w:hAnsi="Bookman Old Style"/>
        </w:rPr>
      </w:pPr>
      <w:hyperlink r:id="rId3891" w:history="1">
        <w:proofErr w:type="spellStart"/>
        <w:r w:rsidR="000727ED" w:rsidRPr="004F5E41">
          <w:rPr>
            <w:rStyle w:val="Hipervnculo"/>
            <w:rFonts w:ascii="Bookman Old Style" w:hAnsi="Bookman Old Style"/>
            <w:bCs/>
          </w:rPr>
          <w:t>ceoe-tenerife</w:t>
        </w:r>
        <w:proofErr w:type="spellEnd"/>
      </w:hyperlink>
      <w:r w:rsidR="000727ED" w:rsidRPr="004F5E41">
        <w:rPr>
          <w:rFonts w:ascii="Bookman Old Style" w:hAnsi="Bookman Old Style"/>
          <w:bCs/>
        </w:rPr>
        <w:t xml:space="preserve"> </w:t>
      </w:r>
      <w:r w:rsidR="000727ED" w:rsidRPr="004F5E41">
        <w:rPr>
          <w:rFonts w:ascii="Bookman Old Style" w:hAnsi="Bookman Old Style"/>
        </w:rPr>
        <w:t>-</w:t>
      </w:r>
      <w:r w:rsidR="000727ED" w:rsidRPr="004F5E41">
        <w:rPr>
          <w:rFonts w:ascii="Bookman Old Style" w:hAnsi="Bookman Old Style"/>
          <w:bCs/>
        </w:rPr>
        <w:t xml:space="preserve"> </w:t>
      </w:r>
      <w:r w:rsidR="000727ED" w:rsidRPr="004F5E41">
        <w:rPr>
          <w:rFonts w:ascii="Bookman Old Style" w:hAnsi="Bookman Old Style"/>
        </w:rPr>
        <w:t xml:space="preserve">31/03/2020 </w:t>
      </w:r>
    </w:p>
    <w:p w14:paraId="152E4475" w14:textId="77777777" w:rsidR="000727ED" w:rsidRPr="004F5E41" w:rsidRDefault="000727ED" w:rsidP="004F5E41">
      <w:pPr>
        <w:spacing w:after="0"/>
        <w:jc w:val="both"/>
        <w:rPr>
          <w:rFonts w:ascii="Bookman Old Style" w:hAnsi="Bookman Old Style"/>
        </w:rPr>
      </w:pPr>
      <w:r w:rsidRPr="004F5E41">
        <w:rPr>
          <w:rFonts w:ascii="Bookman Old Style" w:hAnsi="Bookman Old Style"/>
        </w:rPr>
        <w:t xml:space="preserve">Enlaces a sendas resoluciones que atañen </w:t>
      </w:r>
      <w:proofErr w:type="gramStart"/>
      <w:r w:rsidRPr="004F5E41">
        <w:rPr>
          <w:rFonts w:ascii="Bookman Old Style" w:hAnsi="Bookman Old Style"/>
        </w:rPr>
        <w:t>al determinadas rutas</w:t>
      </w:r>
      <w:proofErr w:type="gramEnd"/>
      <w:r w:rsidRPr="004F5E41">
        <w:rPr>
          <w:rFonts w:ascii="Bookman Old Style" w:hAnsi="Bookman Old Style"/>
        </w:rPr>
        <w:t xml:space="preserve"> de transporte aéreo para el archipiélago de Canarias y a las rutas de Palma de... </w:t>
      </w:r>
    </w:p>
    <w:p w14:paraId="2B050137" w14:textId="77777777" w:rsidR="000727ED" w:rsidRPr="004F5E41" w:rsidRDefault="000727ED" w:rsidP="004F5E41">
      <w:pPr>
        <w:spacing w:after="0"/>
        <w:jc w:val="both"/>
        <w:rPr>
          <w:rFonts w:ascii="Bookman Old Style" w:hAnsi="Bookman Old Style"/>
        </w:rPr>
      </w:pPr>
    </w:p>
    <w:p w14:paraId="7A0C641B" w14:textId="77777777" w:rsidR="000727ED" w:rsidRPr="004F5E41" w:rsidRDefault="00A9233C" w:rsidP="004F5E41">
      <w:pPr>
        <w:spacing w:after="0"/>
        <w:jc w:val="both"/>
        <w:rPr>
          <w:rFonts w:ascii="Bookman Old Style" w:hAnsi="Bookman Old Style"/>
        </w:rPr>
      </w:pPr>
      <w:hyperlink r:id="rId3892" w:tooltip="Orden TMA/305/2020, de 30 de marzo, por la que se modifica el anexo de la Orden TMA/277/2020, de 23 de marzo, por la que se declaran servicios esenciales a determinados alojamientos turísticos y se adoptan disposiciones complementarias" w:history="1">
        <w:r w:rsidR="000727ED" w:rsidRPr="004F5E41">
          <w:rPr>
            <w:rStyle w:val="Hipervnculo"/>
            <w:rFonts w:ascii="Bookman Old Style" w:hAnsi="Bookman Old Style"/>
          </w:rPr>
          <w:t>Orden TMA/305/2020, de 30 de marzo, por la que se modifica el anexo de...</w:t>
        </w:r>
      </w:hyperlink>
    </w:p>
    <w:p w14:paraId="48696ACD" w14:textId="77777777" w:rsidR="000727ED" w:rsidRPr="004F5E41" w:rsidRDefault="00A9233C" w:rsidP="004F5E41">
      <w:pPr>
        <w:spacing w:after="0"/>
        <w:jc w:val="both"/>
        <w:rPr>
          <w:rFonts w:ascii="Bookman Old Style" w:hAnsi="Bookman Old Style"/>
        </w:rPr>
      </w:pPr>
      <w:hyperlink r:id="rId3893" w:history="1">
        <w:proofErr w:type="spellStart"/>
        <w:r w:rsidR="000727ED" w:rsidRPr="004F5E41">
          <w:rPr>
            <w:rStyle w:val="Hipervnculo"/>
            <w:rFonts w:ascii="Bookman Old Style" w:hAnsi="Bookman Old Style"/>
            <w:bCs/>
          </w:rPr>
          <w:t>ceoe-tenerife</w:t>
        </w:r>
        <w:proofErr w:type="spellEnd"/>
      </w:hyperlink>
      <w:r w:rsidR="000727ED" w:rsidRPr="004F5E41">
        <w:rPr>
          <w:rFonts w:ascii="Bookman Old Style" w:hAnsi="Bookman Old Style"/>
          <w:bCs/>
        </w:rPr>
        <w:t xml:space="preserve"> </w:t>
      </w:r>
      <w:r w:rsidR="000727ED" w:rsidRPr="004F5E41">
        <w:rPr>
          <w:rFonts w:ascii="Bookman Old Style" w:hAnsi="Bookman Old Style"/>
        </w:rPr>
        <w:t>-</w:t>
      </w:r>
      <w:r w:rsidR="000727ED" w:rsidRPr="004F5E41">
        <w:rPr>
          <w:rFonts w:ascii="Bookman Old Style" w:hAnsi="Bookman Old Style"/>
          <w:bCs/>
        </w:rPr>
        <w:t xml:space="preserve"> </w:t>
      </w:r>
      <w:r w:rsidR="000727ED" w:rsidRPr="004F5E41">
        <w:rPr>
          <w:rFonts w:ascii="Bookman Old Style" w:hAnsi="Bookman Old Style"/>
        </w:rPr>
        <w:t xml:space="preserve">31/03/2020 </w:t>
      </w:r>
    </w:p>
    <w:p w14:paraId="0F331238" w14:textId="77777777" w:rsidR="000727ED" w:rsidRPr="004F5E41" w:rsidRDefault="000727ED" w:rsidP="004F5E41">
      <w:pPr>
        <w:spacing w:after="0"/>
        <w:jc w:val="both"/>
        <w:rPr>
          <w:rFonts w:ascii="Bookman Old Style" w:hAnsi="Bookman Old Style"/>
        </w:rPr>
      </w:pPr>
      <w:r w:rsidRPr="004F5E41">
        <w:rPr>
          <w:rFonts w:ascii="Bookman Old Style" w:hAnsi="Bookman Old Style"/>
        </w:rPr>
        <w:t xml:space="preserve">Adjunto remitimos la Orden TMA/305/2020, de 30 de marzo, por la que se modifica el anexo de la Orden TMA/277/2020, de 23 de </w:t>
      </w:r>
      <w:proofErr w:type="gramStart"/>
      <w:r w:rsidRPr="004F5E41">
        <w:rPr>
          <w:rFonts w:ascii="Bookman Old Style" w:hAnsi="Bookman Old Style"/>
        </w:rPr>
        <w:t>marzo,...</w:t>
      </w:r>
      <w:proofErr w:type="gramEnd"/>
      <w:r w:rsidRPr="004F5E41">
        <w:rPr>
          <w:rFonts w:ascii="Bookman Old Style" w:hAnsi="Bookman Old Style"/>
        </w:rPr>
        <w:t xml:space="preserve"> </w:t>
      </w:r>
    </w:p>
    <w:p w14:paraId="354E965B" w14:textId="77777777" w:rsidR="000727ED" w:rsidRPr="004F5E41" w:rsidRDefault="000727ED" w:rsidP="004F5E41">
      <w:pPr>
        <w:spacing w:after="0"/>
        <w:jc w:val="both"/>
        <w:rPr>
          <w:rFonts w:ascii="Bookman Old Style" w:hAnsi="Bookman Old Style"/>
          <w:b/>
        </w:rPr>
      </w:pPr>
    </w:p>
    <w:p w14:paraId="22EAFAC0" w14:textId="77777777" w:rsidR="00045ACE" w:rsidRPr="004F5E41" w:rsidRDefault="00A9233C" w:rsidP="004F5E41">
      <w:pPr>
        <w:spacing w:after="0"/>
        <w:jc w:val="both"/>
        <w:rPr>
          <w:rFonts w:ascii="Bookman Old Style" w:hAnsi="Bookman Old Style"/>
          <w:lang w:val="es-ES_tradnl"/>
        </w:rPr>
      </w:pPr>
      <w:hyperlink r:id="rId3894" w:tooltip="Justificación origen de las mercancías" w:history="1">
        <w:r w:rsidR="00045ACE" w:rsidRPr="004F5E41">
          <w:rPr>
            <w:rStyle w:val="Hipervnculo"/>
            <w:rFonts w:ascii="Bookman Old Style" w:hAnsi="Bookman Old Style"/>
            <w:lang w:val="es-ES_tradnl"/>
          </w:rPr>
          <w:t>Justificación origen de las mercancías</w:t>
        </w:r>
      </w:hyperlink>
    </w:p>
    <w:p w14:paraId="2BA25B7D" w14:textId="77777777" w:rsidR="00045ACE" w:rsidRPr="004F5E41" w:rsidRDefault="00A9233C" w:rsidP="004F5E41">
      <w:pPr>
        <w:spacing w:after="0"/>
        <w:jc w:val="both"/>
        <w:rPr>
          <w:rFonts w:ascii="Bookman Old Style" w:hAnsi="Bookman Old Style"/>
          <w:lang w:val="es-ES_tradnl"/>
        </w:rPr>
      </w:pPr>
      <w:hyperlink r:id="rId3895" w:history="1">
        <w:proofErr w:type="spellStart"/>
        <w:r w:rsidR="00045ACE" w:rsidRPr="004F5E41">
          <w:rPr>
            <w:rStyle w:val="Hipervnculo"/>
            <w:rFonts w:ascii="Bookman Old Style" w:hAnsi="Bookman Old Style"/>
            <w:bCs/>
            <w:lang w:val="es-ES_tradnl"/>
          </w:rPr>
          <w:t>ceoe-tenerife</w:t>
        </w:r>
        <w:proofErr w:type="spellEnd"/>
      </w:hyperlink>
      <w:r w:rsidR="00045ACE" w:rsidRPr="004F5E41">
        <w:rPr>
          <w:rFonts w:ascii="Bookman Old Style" w:hAnsi="Bookman Old Style"/>
          <w:bCs/>
          <w:lang w:val="es-ES_tradnl"/>
        </w:rPr>
        <w:t> </w:t>
      </w:r>
      <w:r w:rsidR="00045ACE" w:rsidRPr="004F5E41">
        <w:rPr>
          <w:rFonts w:ascii="Bookman Old Style" w:hAnsi="Bookman Old Style"/>
          <w:lang w:val="es-ES_tradnl"/>
        </w:rPr>
        <w:t>- 30/03/2020</w:t>
      </w:r>
    </w:p>
    <w:p w14:paraId="0E9C85AF"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Información recibida de la Jefatura Regional de Aduanas e II.EE. de Canarias en la que se comunica que, en el banner correspondiente al COVID 19...</w:t>
      </w:r>
    </w:p>
    <w:p w14:paraId="25C131B0" w14:textId="77777777" w:rsidR="00045ACE" w:rsidRPr="004F5E41" w:rsidRDefault="00045ACE" w:rsidP="004F5E41">
      <w:pPr>
        <w:spacing w:after="0"/>
        <w:jc w:val="both"/>
        <w:rPr>
          <w:rFonts w:ascii="Bookman Old Style" w:hAnsi="Bookman Old Style"/>
          <w:lang w:val="es-ES_tradnl"/>
        </w:rPr>
      </w:pPr>
    </w:p>
    <w:p w14:paraId="7F9BFFBB" w14:textId="77777777" w:rsidR="00045ACE" w:rsidRPr="004F5E41" w:rsidRDefault="00A9233C" w:rsidP="004F5E41">
      <w:pPr>
        <w:spacing w:after="0"/>
        <w:jc w:val="both"/>
        <w:rPr>
          <w:rFonts w:ascii="Bookman Old Style" w:hAnsi="Bookman Old Style"/>
          <w:lang w:val="es-ES_tradnl"/>
        </w:rPr>
      </w:pPr>
      <w:hyperlink r:id="rId3896" w:tooltip="Resumen Real Decreto-ley 10/2020, de 29 de marzo, por el que se regula un permiso retribuido recuperable para las personas trabajadoras por cuenta ajena que no presten servicios esenciales, con el fin de reducir la movilidad de la población en el contexto de l" w:history="1">
        <w:r w:rsidR="00045ACE" w:rsidRPr="004F5E41">
          <w:rPr>
            <w:rStyle w:val="Hipervnculo"/>
            <w:rFonts w:ascii="Bookman Old Style" w:hAnsi="Bookman Old Style"/>
            <w:lang w:val="es-ES_tradnl"/>
          </w:rPr>
          <w:t>Resumen Real Decreto-ley 10/2020, de 29 de marzo, por el que se regula un...</w:t>
        </w:r>
      </w:hyperlink>
    </w:p>
    <w:p w14:paraId="1EAE9E20" w14:textId="77777777" w:rsidR="00045ACE" w:rsidRPr="004F5E41" w:rsidRDefault="00A9233C" w:rsidP="004F5E41">
      <w:pPr>
        <w:spacing w:after="0"/>
        <w:jc w:val="both"/>
        <w:rPr>
          <w:rFonts w:ascii="Bookman Old Style" w:hAnsi="Bookman Old Style"/>
          <w:lang w:val="es-ES_tradnl"/>
        </w:rPr>
      </w:pPr>
      <w:hyperlink r:id="rId3897" w:history="1">
        <w:proofErr w:type="spellStart"/>
        <w:r w:rsidR="00045ACE" w:rsidRPr="004F5E41">
          <w:rPr>
            <w:rStyle w:val="Hipervnculo"/>
            <w:rFonts w:ascii="Bookman Old Style" w:hAnsi="Bookman Old Style"/>
            <w:bCs/>
            <w:lang w:val="es-ES_tradnl"/>
          </w:rPr>
          <w:t>ceoe-tenerife</w:t>
        </w:r>
        <w:proofErr w:type="spellEnd"/>
      </w:hyperlink>
      <w:r w:rsidR="00045ACE" w:rsidRPr="004F5E41">
        <w:rPr>
          <w:rFonts w:ascii="Bookman Old Style" w:hAnsi="Bookman Old Style"/>
          <w:bCs/>
          <w:lang w:val="es-ES_tradnl"/>
        </w:rPr>
        <w:t> </w:t>
      </w:r>
      <w:r w:rsidR="00045ACE" w:rsidRPr="004F5E41">
        <w:rPr>
          <w:rFonts w:ascii="Bookman Old Style" w:hAnsi="Bookman Old Style"/>
          <w:lang w:val="es-ES_tradnl"/>
        </w:rPr>
        <w:t>- 30/03/2020</w:t>
      </w:r>
    </w:p>
    <w:p w14:paraId="2BF4E866"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Resumen del Real Decreto-ley 10/2020, de 29 de marzo, por el que se regula un permiso retribuido recuperable para las personas trabajadoras por cuenta...</w:t>
      </w:r>
    </w:p>
    <w:p w14:paraId="6D84626D" w14:textId="77777777" w:rsidR="00045ACE" w:rsidRPr="004F5E41" w:rsidRDefault="00045ACE" w:rsidP="004F5E41">
      <w:pPr>
        <w:spacing w:after="0"/>
        <w:jc w:val="both"/>
        <w:rPr>
          <w:rFonts w:ascii="Bookman Old Style" w:hAnsi="Bookman Old Style"/>
          <w:lang w:val="es-ES_tradnl"/>
        </w:rPr>
      </w:pPr>
    </w:p>
    <w:p w14:paraId="0AC0D37B" w14:textId="77777777" w:rsidR="00045ACE" w:rsidRPr="004F5E41" w:rsidRDefault="00A9233C" w:rsidP="004F5E41">
      <w:pPr>
        <w:spacing w:after="0"/>
        <w:jc w:val="both"/>
        <w:rPr>
          <w:rFonts w:ascii="Bookman Old Style" w:hAnsi="Bookman Old Style"/>
          <w:lang w:val="es-ES_tradnl"/>
        </w:rPr>
      </w:pPr>
      <w:hyperlink r:id="rId3898" w:tooltip="Información de interés: LÍNEAS DE AVALES ICO" w:history="1">
        <w:r w:rsidR="00045ACE" w:rsidRPr="004F5E41">
          <w:rPr>
            <w:rStyle w:val="Hipervnculo"/>
            <w:rFonts w:ascii="Bookman Old Style" w:hAnsi="Bookman Old Style"/>
            <w:lang w:val="es-ES_tradnl"/>
          </w:rPr>
          <w:t>Información de interés: LÍNEAS DE AVALES ICO</w:t>
        </w:r>
      </w:hyperlink>
    </w:p>
    <w:p w14:paraId="227DCE1B" w14:textId="77777777" w:rsidR="00045ACE" w:rsidRPr="004F5E41" w:rsidRDefault="00A9233C" w:rsidP="004F5E41">
      <w:pPr>
        <w:spacing w:after="0"/>
        <w:jc w:val="both"/>
        <w:rPr>
          <w:rFonts w:ascii="Bookman Old Style" w:hAnsi="Bookman Old Style"/>
          <w:lang w:val="es-ES_tradnl"/>
        </w:rPr>
      </w:pPr>
      <w:hyperlink r:id="rId3899" w:history="1">
        <w:proofErr w:type="spellStart"/>
        <w:r w:rsidR="00045ACE" w:rsidRPr="004F5E41">
          <w:rPr>
            <w:rStyle w:val="Hipervnculo"/>
            <w:rFonts w:ascii="Bookman Old Style" w:hAnsi="Bookman Old Style"/>
            <w:bCs/>
            <w:lang w:val="es-ES_tradnl"/>
          </w:rPr>
          <w:t>ceoe-tenerife</w:t>
        </w:r>
        <w:proofErr w:type="spellEnd"/>
      </w:hyperlink>
      <w:r w:rsidR="00045ACE" w:rsidRPr="004F5E41">
        <w:rPr>
          <w:rFonts w:ascii="Bookman Old Style" w:hAnsi="Bookman Old Style"/>
          <w:bCs/>
          <w:lang w:val="es-ES_tradnl"/>
        </w:rPr>
        <w:t> </w:t>
      </w:r>
      <w:r w:rsidR="00045ACE" w:rsidRPr="004F5E41">
        <w:rPr>
          <w:rFonts w:ascii="Bookman Old Style" w:hAnsi="Bookman Old Style"/>
          <w:lang w:val="es-ES_tradnl"/>
        </w:rPr>
        <w:t>- 30/03/2020</w:t>
      </w:r>
    </w:p>
    <w:p w14:paraId="4F58B308"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Documento con preguntas frecuentes publicado por el Ministerio de Asuntos Económicos y Transformación Digital sobre la línea de avales para autónomos y empresas aprobada...</w:t>
      </w:r>
    </w:p>
    <w:p w14:paraId="18D90FDA" w14:textId="77777777" w:rsidR="00045ACE" w:rsidRPr="004F5E41" w:rsidRDefault="00045ACE" w:rsidP="004F5E41">
      <w:pPr>
        <w:spacing w:after="0"/>
        <w:jc w:val="both"/>
        <w:rPr>
          <w:rFonts w:ascii="Bookman Old Style" w:hAnsi="Bookman Old Style"/>
          <w:lang w:val="es-ES_tradnl"/>
        </w:rPr>
      </w:pPr>
    </w:p>
    <w:p w14:paraId="5A41DEC8" w14:textId="77777777" w:rsidR="00045ACE" w:rsidRPr="004F5E41" w:rsidRDefault="00A9233C" w:rsidP="004F5E41">
      <w:pPr>
        <w:spacing w:after="0"/>
        <w:jc w:val="both"/>
        <w:rPr>
          <w:rFonts w:ascii="Bookman Old Style" w:hAnsi="Bookman Old Style"/>
          <w:lang w:val="es-ES_tradnl"/>
        </w:rPr>
      </w:pPr>
      <w:hyperlink r:id="rId3900" w:tooltip="Real Decreto-ley 10/2020, de 29 de marzo, por el que se regula un permiso retribuido recuperable para las personas trabajadoras por cuenta ajena que no presten servicios esenciales, con el fin de reducir la movilidad de la población en el contexto de la lucha " w:history="1">
        <w:r w:rsidR="00045ACE" w:rsidRPr="004F5E41">
          <w:rPr>
            <w:rStyle w:val="Hipervnculo"/>
            <w:rFonts w:ascii="Bookman Old Style" w:hAnsi="Bookman Old Style"/>
            <w:lang w:val="es-ES_tradnl"/>
          </w:rPr>
          <w:t>Real Decreto-ley 10/2020, de 29 de marzo, por el que se regula un permiso...</w:t>
        </w:r>
      </w:hyperlink>
    </w:p>
    <w:p w14:paraId="2C0C8E87" w14:textId="77777777" w:rsidR="00045ACE" w:rsidRPr="004F5E41" w:rsidRDefault="00A9233C" w:rsidP="004F5E41">
      <w:pPr>
        <w:spacing w:after="0"/>
        <w:jc w:val="both"/>
        <w:rPr>
          <w:rFonts w:ascii="Bookman Old Style" w:hAnsi="Bookman Old Style"/>
          <w:lang w:val="es-ES_tradnl"/>
        </w:rPr>
      </w:pPr>
      <w:hyperlink r:id="rId3901" w:history="1">
        <w:proofErr w:type="spellStart"/>
        <w:r w:rsidR="00045ACE" w:rsidRPr="004F5E41">
          <w:rPr>
            <w:rStyle w:val="Hipervnculo"/>
            <w:rFonts w:ascii="Bookman Old Style" w:hAnsi="Bookman Old Style"/>
            <w:bCs/>
            <w:lang w:val="es-ES_tradnl"/>
          </w:rPr>
          <w:t>ceoe-tenerife</w:t>
        </w:r>
        <w:proofErr w:type="spellEnd"/>
      </w:hyperlink>
      <w:r w:rsidR="00045ACE" w:rsidRPr="004F5E41">
        <w:rPr>
          <w:rFonts w:ascii="Bookman Old Style" w:hAnsi="Bookman Old Style"/>
          <w:bCs/>
          <w:lang w:val="es-ES_tradnl"/>
        </w:rPr>
        <w:t> </w:t>
      </w:r>
      <w:r w:rsidR="00045ACE" w:rsidRPr="004F5E41">
        <w:rPr>
          <w:rFonts w:ascii="Bookman Old Style" w:hAnsi="Bookman Old Style"/>
          <w:lang w:val="es-ES_tradnl"/>
        </w:rPr>
        <w:t>- 30/03/2020</w:t>
      </w:r>
    </w:p>
    <w:p w14:paraId="78C48BC9"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 xml:space="preserve">JEFATURA DEL ESTADO </w:t>
      </w:r>
      <w:proofErr w:type="spellStart"/>
      <w:r w:rsidRPr="004F5E41">
        <w:rPr>
          <w:rFonts w:ascii="Bookman Old Style" w:hAnsi="Bookman Old Style"/>
          <w:lang w:val="es-ES_tradnl"/>
        </w:rPr>
        <w:t>Estado</w:t>
      </w:r>
      <w:proofErr w:type="spellEnd"/>
      <w:r w:rsidRPr="004F5E41">
        <w:rPr>
          <w:rFonts w:ascii="Bookman Old Style" w:hAnsi="Bookman Old Style"/>
          <w:lang w:val="es-ES_tradnl"/>
        </w:rPr>
        <w:t xml:space="preserve"> de alarma. Medidas urgentes Real Decreto-ley 10/2020, de 29 de marzo, por el que se regula un permiso retribuido recuperable para las...</w:t>
      </w:r>
    </w:p>
    <w:p w14:paraId="27338772" w14:textId="77777777" w:rsidR="00045ACE" w:rsidRPr="004F5E41" w:rsidRDefault="00045ACE" w:rsidP="004F5E41">
      <w:pPr>
        <w:spacing w:after="0"/>
        <w:jc w:val="both"/>
        <w:rPr>
          <w:rFonts w:ascii="Bookman Old Style" w:hAnsi="Bookman Old Style"/>
        </w:rPr>
      </w:pPr>
    </w:p>
    <w:p w14:paraId="7EDFE9C4" w14:textId="77777777" w:rsidR="00045ACE" w:rsidRPr="004F5E41" w:rsidRDefault="00A9233C" w:rsidP="004F5E41">
      <w:pPr>
        <w:spacing w:after="0"/>
        <w:jc w:val="both"/>
        <w:rPr>
          <w:rFonts w:ascii="Bookman Old Style" w:hAnsi="Bookman Old Style"/>
          <w:lang w:val="es-ES_tradnl"/>
        </w:rPr>
      </w:pPr>
      <w:hyperlink r:id="rId3902" w:tooltip="Real Decreto-ley 9/2020, de 27 de marzo" w:history="1">
        <w:r w:rsidR="00045ACE" w:rsidRPr="004F5E41">
          <w:rPr>
            <w:rStyle w:val="Hipervnculo"/>
            <w:rFonts w:ascii="Bookman Old Style" w:hAnsi="Bookman Old Style"/>
            <w:lang w:val="es-ES_tradnl"/>
          </w:rPr>
          <w:t>Real Decreto-ley 9/2020, de 27 de marzo</w:t>
        </w:r>
      </w:hyperlink>
    </w:p>
    <w:p w14:paraId="6F17FDBC" w14:textId="77777777" w:rsidR="00045ACE" w:rsidRPr="004F5E41" w:rsidRDefault="00A9233C" w:rsidP="004F5E41">
      <w:pPr>
        <w:spacing w:after="0"/>
        <w:jc w:val="both"/>
        <w:rPr>
          <w:rFonts w:ascii="Bookman Old Style" w:hAnsi="Bookman Old Style"/>
          <w:lang w:val="es-ES_tradnl"/>
        </w:rPr>
      </w:pPr>
      <w:hyperlink r:id="rId3903" w:history="1">
        <w:proofErr w:type="spellStart"/>
        <w:r w:rsidR="00045ACE" w:rsidRPr="004F5E41">
          <w:rPr>
            <w:rStyle w:val="Hipervnculo"/>
            <w:rFonts w:ascii="Bookman Old Style" w:hAnsi="Bookman Old Style"/>
            <w:b/>
            <w:bCs/>
            <w:lang w:val="es-ES_tradnl"/>
          </w:rPr>
          <w:t>ceoe-tenerife</w:t>
        </w:r>
        <w:proofErr w:type="spellEnd"/>
      </w:hyperlink>
      <w:r w:rsidR="00045ACE" w:rsidRPr="004F5E41">
        <w:rPr>
          <w:rFonts w:ascii="Bookman Old Style" w:hAnsi="Bookman Old Style"/>
          <w:b/>
          <w:bCs/>
          <w:lang w:val="es-ES_tradnl"/>
        </w:rPr>
        <w:t> </w:t>
      </w:r>
      <w:r w:rsidR="00045ACE" w:rsidRPr="004F5E41">
        <w:rPr>
          <w:rFonts w:ascii="Bookman Old Style" w:hAnsi="Bookman Old Style"/>
          <w:lang w:val="es-ES_tradnl"/>
        </w:rPr>
        <w:t>- 29/03/2020</w:t>
      </w:r>
    </w:p>
    <w:p w14:paraId="066E071E"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lastRenderedPageBreak/>
        <w:t>Real Decreto-ley 9/2020, de 27 de marzo, por el que se adoptan medidas complementarias, en el ámbito laboral, para paliar los efectos derivados del...</w:t>
      </w:r>
    </w:p>
    <w:p w14:paraId="4613BA14" w14:textId="77777777" w:rsidR="00045ACE" w:rsidRPr="004F5E41" w:rsidRDefault="00045ACE" w:rsidP="004F5E41">
      <w:pPr>
        <w:spacing w:after="0"/>
        <w:jc w:val="both"/>
        <w:rPr>
          <w:rFonts w:ascii="Bookman Old Style" w:hAnsi="Bookman Old Style"/>
          <w:lang w:val="es-ES_tradnl"/>
        </w:rPr>
      </w:pPr>
    </w:p>
    <w:p w14:paraId="7DD6633C" w14:textId="77777777" w:rsidR="00045ACE" w:rsidRPr="004F5E41" w:rsidRDefault="00A9233C" w:rsidP="004F5E41">
      <w:pPr>
        <w:spacing w:after="0"/>
        <w:jc w:val="both"/>
        <w:rPr>
          <w:rFonts w:ascii="Bookman Old Style" w:hAnsi="Bookman Old Style"/>
          <w:lang w:val="es-ES_tradnl"/>
        </w:rPr>
      </w:pPr>
      <w:hyperlink r:id="rId3904" w:tooltip="NI 8/2020 sobre el control de equipos de protección individual, mascarillas y otro material sanitario" w:history="1">
        <w:r w:rsidR="00045ACE" w:rsidRPr="004F5E41">
          <w:rPr>
            <w:rStyle w:val="Hipervnculo"/>
            <w:rFonts w:ascii="Bookman Old Style" w:hAnsi="Bookman Old Style"/>
            <w:lang w:val="es-ES_tradnl"/>
          </w:rPr>
          <w:t>NI 8/2020 sobre el control de equipos de protección individual, mascarillas y otro material...</w:t>
        </w:r>
      </w:hyperlink>
    </w:p>
    <w:p w14:paraId="24A9EA10" w14:textId="77777777" w:rsidR="00045ACE" w:rsidRPr="004F5E41" w:rsidRDefault="00A9233C" w:rsidP="004F5E41">
      <w:pPr>
        <w:spacing w:after="0"/>
        <w:jc w:val="both"/>
        <w:rPr>
          <w:rFonts w:ascii="Bookman Old Style" w:hAnsi="Bookman Old Style"/>
          <w:lang w:val="es-ES_tradnl"/>
        </w:rPr>
      </w:pPr>
      <w:hyperlink r:id="rId3905" w:history="1">
        <w:proofErr w:type="spellStart"/>
        <w:r w:rsidR="00045ACE" w:rsidRPr="004F5E41">
          <w:rPr>
            <w:rStyle w:val="Hipervnculo"/>
            <w:rFonts w:ascii="Bookman Old Style" w:hAnsi="Bookman Old Style"/>
            <w:b/>
            <w:bCs/>
            <w:lang w:val="es-ES_tradnl"/>
          </w:rPr>
          <w:t>ceoe-tenerife</w:t>
        </w:r>
        <w:proofErr w:type="spellEnd"/>
      </w:hyperlink>
      <w:r w:rsidR="00045ACE" w:rsidRPr="004F5E41">
        <w:rPr>
          <w:rFonts w:ascii="Bookman Old Style" w:hAnsi="Bookman Old Style"/>
          <w:b/>
          <w:bCs/>
          <w:lang w:val="es-ES_tradnl"/>
        </w:rPr>
        <w:t> </w:t>
      </w:r>
      <w:r w:rsidR="00045ACE" w:rsidRPr="004F5E41">
        <w:rPr>
          <w:rFonts w:ascii="Bookman Old Style" w:hAnsi="Bookman Old Style"/>
          <w:lang w:val="es-ES_tradnl"/>
        </w:rPr>
        <w:t>- 27/03/2020</w:t>
      </w:r>
    </w:p>
    <w:p w14:paraId="258525A1"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 xml:space="preserve">Comunicación recibida de la Jefatura Regional de Aduanas e II.EE. de Canarias, en la que nos hacen llegar NI GA 08/2020 de 27 de </w:t>
      </w:r>
      <w:proofErr w:type="gramStart"/>
      <w:r w:rsidRPr="004F5E41">
        <w:rPr>
          <w:rFonts w:ascii="Bookman Old Style" w:hAnsi="Bookman Old Style"/>
          <w:lang w:val="es-ES_tradnl"/>
        </w:rPr>
        <w:t>marzo,...</w:t>
      </w:r>
      <w:proofErr w:type="gramEnd"/>
    </w:p>
    <w:p w14:paraId="000165B6" w14:textId="77777777" w:rsidR="00045ACE" w:rsidRPr="004F5E41" w:rsidRDefault="00045ACE" w:rsidP="004F5E41">
      <w:pPr>
        <w:spacing w:after="0"/>
        <w:jc w:val="both"/>
        <w:rPr>
          <w:rFonts w:ascii="Bookman Old Style" w:hAnsi="Bookman Old Style"/>
          <w:lang w:val="es-ES_tradnl"/>
        </w:rPr>
      </w:pPr>
    </w:p>
    <w:p w14:paraId="50A7B0E3" w14:textId="77777777" w:rsidR="00045ACE" w:rsidRPr="004F5E41" w:rsidRDefault="00A9233C" w:rsidP="004F5E41">
      <w:pPr>
        <w:spacing w:after="0"/>
        <w:jc w:val="both"/>
        <w:rPr>
          <w:rFonts w:ascii="Bookman Old Style" w:hAnsi="Bookman Old Style"/>
          <w:lang w:val="es-ES_tradnl"/>
        </w:rPr>
      </w:pPr>
      <w:hyperlink r:id="rId3906" w:tooltip="Información de interés: Novedades normativas  BOE  27/03/2020" w:history="1">
        <w:r w:rsidR="00045ACE" w:rsidRPr="004F5E41">
          <w:rPr>
            <w:rStyle w:val="Hipervnculo"/>
            <w:rFonts w:ascii="Bookman Old Style" w:hAnsi="Bookman Old Style"/>
            <w:lang w:val="es-ES_tradnl"/>
          </w:rPr>
          <w:t>Información de interés: Novedades normativas BOE 27/03/2020</w:t>
        </w:r>
      </w:hyperlink>
    </w:p>
    <w:p w14:paraId="4C39D007" w14:textId="77777777" w:rsidR="00045ACE" w:rsidRPr="004F5E41" w:rsidRDefault="00A9233C" w:rsidP="004F5E41">
      <w:pPr>
        <w:spacing w:after="0"/>
        <w:jc w:val="both"/>
        <w:rPr>
          <w:rFonts w:ascii="Bookman Old Style" w:hAnsi="Bookman Old Style"/>
          <w:lang w:val="es-ES_tradnl"/>
        </w:rPr>
      </w:pPr>
      <w:hyperlink r:id="rId3907" w:history="1">
        <w:proofErr w:type="spellStart"/>
        <w:r w:rsidR="00045ACE" w:rsidRPr="004F5E41">
          <w:rPr>
            <w:rStyle w:val="Hipervnculo"/>
            <w:rFonts w:ascii="Bookman Old Style" w:hAnsi="Bookman Old Style"/>
            <w:b/>
            <w:bCs/>
            <w:lang w:val="es-ES_tradnl"/>
          </w:rPr>
          <w:t>ceoe-tenerife</w:t>
        </w:r>
        <w:proofErr w:type="spellEnd"/>
      </w:hyperlink>
      <w:r w:rsidR="00045ACE" w:rsidRPr="004F5E41">
        <w:rPr>
          <w:rFonts w:ascii="Bookman Old Style" w:hAnsi="Bookman Old Style"/>
          <w:b/>
          <w:bCs/>
          <w:lang w:val="es-ES_tradnl"/>
        </w:rPr>
        <w:t> </w:t>
      </w:r>
      <w:r w:rsidR="00045ACE" w:rsidRPr="004F5E41">
        <w:rPr>
          <w:rFonts w:ascii="Bookman Old Style" w:hAnsi="Bookman Old Style"/>
          <w:lang w:val="es-ES_tradnl"/>
        </w:rPr>
        <w:t>- 27/03/2020</w:t>
      </w:r>
    </w:p>
    <w:p w14:paraId="60EE82E5"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Por si fuera de interés, trasladamos la siguiente información (BOE 27/03/2020): Orden TMA/292/2020, de 26 de marzo, por la que se regula una segunda adquisición y...</w:t>
      </w:r>
    </w:p>
    <w:p w14:paraId="392069AD" w14:textId="77777777" w:rsidR="00045ACE" w:rsidRPr="004F5E41" w:rsidRDefault="00045ACE" w:rsidP="004F5E41">
      <w:pPr>
        <w:spacing w:after="0"/>
        <w:jc w:val="both"/>
        <w:rPr>
          <w:rFonts w:ascii="Bookman Old Style" w:hAnsi="Bookman Old Style"/>
          <w:lang w:val="es-ES_tradnl"/>
        </w:rPr>
      </w:pPr>
    </w:p>
    <w:p w14:paraId="2B82ED90" w14:textId="77777777" w:rsidR="00045ACE" w:rsidRPr="004F5E41" w:rsidRDefault="00A9233C" w:rsidP="004F5E41">
      <w:pPr>
        <w:spacing w:after="0"/>
        <w:jc w:val="both"/>
        <w:rPr>
          <w:rFonts w:ascii="Bookman Old Style" w:hAnsi="Bookman Old Style"/>
          <w:lang w:val="es-ES_tradnl"/>
        </w:rPr>
      </w:pPr>
      <w:hyperlink r:id="rId3908" w:tooltip="Informe cuestiones aclaratorias aplicación orden SND/257/2020 de 19 de marzo, por la que se declara la suspensión de apertura al público de establecimientos de alojamiento turístico" w:history="1">
        <w:r w:rsidR="00045ACE" w:rsidRPr="004F5E41">
          <w:rPr>
            <w:rStyle w:val="Hipervnculo"/>
            <w:rFonts w:ascii="Bookman Old Style" w:hAnsi="Bookman Old Style"/>
            <w:lang w:val="es-ES_tradnl"/>
          </w:rPr>
          <w:t>Informe cuestiones aclaratorias aplicación orden SND/257/2020 de 19 de marzo, por la que se...</w:t>
        </w:r>
      </w:hyperlink>
    </w:p>
    <w:p w14:paraId="58E06D60" w14:textId="77777777" w:rsidR="00045ACE" w:rsidRPr="004F5E41" w:rsidRDefault="00A9233C" w:rsidP="004F5E41">
      <w:pPr>
        <w:spacing w:after="0"/>
        <w:jc w:val="both"/>
        <w:rPr>
          <w:rFonts w:ascii="Bookman Old Style" w:hAnsi="Bookman Old Style"/>
          <w:lang w:val="es-ES_tradnl"/>
        </w:rPr>
      </w:pPr>
      <w:hyperlink r:id="rId3909" w:history="1">
        <w:proofErr w:type="spellStart"/>
        <w:r w:rsidR="00045ACE" w:rsidRPr="004F5E41">
          <w:rPr>
            <w:rStyle w:val="Hipervnculo"/>
            <w:rFonts w:ascii="Bookman Old Style" w:hAnsi="Bookman Old Style"/>
            <w:b/>
            <w:bCs/>
            <w:lang w:val="es-ES_tradnl"/>
          </w:rPr>
          <w:t>ceoe-tenerife</w:t>
        </w:r>
        <w:proofErr w:type="spellEnd"/>
      </w:hyperlink>
      <w:r w:rsidR="00045ACE" w:rsidRPr="004F5E41">
        <w:rPr>
          <w:rFonts w:ascii="Bookman Old Style" w:hAnsi="Bookman Old Style"/>
          <w:b/>
          <w:bCs/>
          <w:lang w:val="es-ES_tradnl"/>
        </w:rPr>
        <w:t> </w:t>
      </w:r>
      <w:r w:rsidR="00045ACE" w:rsidRPr="004F5E41">
        <w:rPr>
          <w:rFonts w:ascii="Bookman Old Style" w:hAnsi="Bookman Old Style"/>
          <w:lang w:val="es-ES_tradnl"/>
        </w:rPr>
        <w:t>- 27/03/2020</w:t>
      </w:r>
    </w:p>
    <w:p w14:paraId="34D0E154"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Informe sobre cuestiones aclaratorias respecto de la aplicación de la orden SND/257/2020, de 19 de marzo, por la que se declara la suspensión de...</w:t>
      </w:r>
    </w:p>
    <w:p w14:paraId="4C612B1B" w14:textId="77777777" w:rsidR="00045ACE" w:rsidRPr="004F5E41" w:rsidRDefault="00045ACE" w:rsidP="004F5E41">
      <w:pPr>
        <w:spacing w:after="0"/>
        <w:jc w:val="both"/>
        <w:rPr>
          <w:rFonts w:ascii="Bookman Old Style" w:hAnsi="Bookman Old Style"/>
          <w:lang w:val="es-ES_tradnl"/>
        </w:rPr>
      </w:pPr>
    </w:p>
    <w:p w14:paraId="46BF919C" w14:textId="77777777" w:rsidR="00045ACE" w:rsidRPr="004F5E41" w:rsidRDefault="00A9233C" w:rsidP="004F5E41">
      <w:pPr>
        <w:spacing w:after="0"/>
        <w:jc w:val="both"/>
        <w:rPr>
          <w:rFonts w:ascii="Bookman Old Style" w:hAnsi="Bookman Old Style"/>
          <w:lang w:val="es-ES_tradnl"/>
        </w:rPr>
      </w:pPr>
      <w:hyperlink r:id="rId3910" w:tooltip="Información de interés: ACTUALIZACIÓN DE LA SECCIÓN DE PREGUNTAS FRECUENTES MINISTERIO TRANSPORTE, MOVILIDAD Y AGENDA URBANA" w:history="1">
        <w:r w:rsidR="00045ACE" w:rsidRPr="004F5E41">
          <w:rPr>
            <w:rStyle w:val="Hipervnculo"/>
            <w:rFonts w:ascii="Bookman Old Style" w:hAnsi="Bookman Old Style"/>
            <w:lang w:val="es-ES_tradnl"/>
          </w:rPr>
          <w:t xml:space="preserve">Información de interés: ACTUALIZACIÓN DE LA SECCIÓN DE PREGUNTAS FRECUENTES MINISTERIO TRANSPORTE, MOVILIDAD </w:t>
        </w:r>
        <w:proofErr w:type="gramStart"/>
        <w:r w:rsidR="00045ACE" w:rsidRPr="004F5E41">
          <w:rPr>
            <w:rStyle w:val="Hipervnculo"/>
            <w:rFonts w:ascii="Bookman Old Style" w:hAnsi="Bookman Old Style"/>
            <w:lang w:val="es-ES_tradnl"/>
          </w:rPr>
          <w:t>Y...</w:t>
        </w:r>
        <w:proofErr w:type="gramEnd"/>
      </w:hyperlink>
    </w:p>
    <w:p w14:paraId="3E41EF9B" w14:textId="77777777" w:rsidR="00045ACE" w:rsidRPr="004F5E41" w:rsidRDefault="00A9233C" w:rsidP="004F5E41">
      <w:pPr>
        <w:spacing w:after="0"/>
        <w:jc w:val="both"/>
        <w:rPr>
          <w:rFonts w:ascii="Bookman Old Style" w:hAnsi="Bookman Old Style"/>
          <w:lang w:val="es-ES_tradnl"/>
        </w:rPr>
      </w:pPr>
      <w:hyperlink r:id="rId3911" w:history="1">
        <w:proofErr w:type="spellStart"/>
        <w:r w:rsidR="00045ACE" w:rsidRPr="004F5E41">
          <w:rPr>
            <w:rStyle w:val="Hipervnculo"/>
            <w:rFonts w:ascii="Bookman Old Style" w:hAnsi="Bookman Old Style"/>
            <w:b/>
            <w:bCs/>
            <w:lang w:val="es-ES_tradnl"/>
          </w:rPr>
          <w:t>ceoe-tenerife</w:t>
        </w:r>
        <w:proofErr w:type="spellEnd"/>
      </w:hyperlink>
      <w:r w:rsidR="00045ACE" w:rsidRPr="004F5E41">
        <w:rPr>
          <w:rFonts w:ascii="Bookman Old Style" w:hAnsi="Bookman Old Style"/>
          <w:b/>
          <w:bCs/>
          <w:lang w:val="es-ES_tradnl"/>
        </w:rPr>
        <w:t> </w:t>
      </w:r>
      <w:r w:rsidR="00045ACE" w:rsidRPr="004F5E41">
        <w:rPr>
          <w:rFonts w:ascii="Bookman Old Style" w:hAnsi="Bookman Old Style"/>
          <w:lang w:val="es-ES_tradnl"/>
        </w:rPr>
        <w:t>- 26/03/2020</w:t>
      </w:r>
    </w:p>
    <w:p w14:paraId="0291D04C"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El Ministerio de Transporte, Movilidad y Agenda Urbana ha actualizado el contenido de la sección de Preguntas frecuentes relacionadas con la Crisis sanitaria COVID-19. En...</w:t>
      </w:r>
    </w:p>
    <w:p w14:paraId="2EF0B5EC" w14:textId="77777777" w:rsidR="00045ACE" w:rsidRPr="004F5E41" w:rsidRDefault="00045ACE" w:rsidP="004F5E41">
      <w:pPr>
        <w:spacing w:after="0"/>
        <w:jc w:val="both"/>
        <w:rPr>
          <w:rFonts w:ascii="Bookman Old Style" w:hAnsi="Bookman Old Style"/>
          <w:lang w:val="es-ES_tradnl"/>
        </w:rPr>
      </w:pPr>
    </w:p>
    <w:p w14:paraId="637FEF0F" w14:textId="77777777" w:rsidR="00045ACE" w:rsidRPr="004F5E41" w:rsidRDefault="00A9233C" w:rsidP="004F5E41">
      <w:pPr>
        <w:spacing w:after="0"/>
        <w:jc w:val="both"/>
        <w:rPr>
          <w:rFonts w:ascii="Bookman Old Style" w:hAnsi="Bookman Old Style"/>
          <w:lang w:val="es-ES_tradnl"/>
        </w:rPr>
      </w:pPr>
      <w:hyperlink r:id="rId3912" w:tooltip="Orden INT/284/2020, de 25 de marzo, en materia de tráfico y circulación de vehículos a motor" w:history="1">
        <w:r w:rsidR="00045ACE" w:rsidRPr="004F5E41">
          <w:rPr>
            <w:rStyle w:val="Hipervnculo"/>
            <w:rFonts w:ascii="Bookman Old Style" w:hAnsi="Bookman Old Style"/>
            <w:lang w:val="es-ES_tradnl"/>
          </w:rPr>
          <w:t>Orden INT/284/2020, de 25 de marzo, en materia de tráfico y circulación de vehículos...</w:t>
        </w:r>
      </w:hyperlink>
    </w:p>
    <w:p w14:paraId="3E02F881" w14:textId="77777777" w:rsidR="00045ACE" w:rsidRPr="004F5E41" w:rsidRDefault="00A9233C" w:rsidP="004F5E41">
      <w:pPr>
        <w:spacing w:after="0"/>
        <w:jc w:val="both"/>
        <w:rPr>
          <w:rFonts w:ascii="Bookman Old Style" w:hAnsi="Bookman Old Style"/>
          <w:lang w:val="es-ES_tradnl"/>
        </w:rPr>
      </w:pPr>
      <w:hyperlink r:id="rId3913" w:history="1">
        <w:proofErr w:type="spellStart"/>
        <w:r w:rsidR="00045ACE" w:rsidRPr="004F5E41">
          <w:rPr>
            <w:rStyle w:val="Hipervnculo"/>
            <w:rFonts w:ascii="Bookman Old Style" w:hAnsi="Bookman Old Style"/>
            <w:b/>
            <w:bCs/>
            <w:lang w:val="es-ES_tradnl"/>
          </w:rPr>
          <w:t>ceoe-tenerife</w:t>
        </w:r>
        <w:proofErr w:type="spellEnd"/>
      </w:hyperlink>
      <w:r w:rsidR="00045ACE" w:rsidRPr="004F5E41">
        <w:rPr>
          <w:rFonts w:ascii="Bookman Old Style" w:hAnsi="Bookman Old Style"/>
          <w:b/>
          <w:bCs/>
          <w:lang w:val="es-ES_tradnl"/>
        </w:rPr>
        <w:t> </w:t>
      </w:r>
      <w:r w:rsidR="00045ACE" w:rsidRPr="004F5E41">
        <w:rPr>
          <w:rFonts w:ascii="Bookman Old Style" w:hAnsi="Bookman Old Style"/>
          <w:lang w:val="es-ES_tradnl"/>
        </w:rPr>
        <w:t>- 26/03/2020</w:t>
      </w:r>
    </w:p>
    <w:p w14:paraId="13042F7A"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Comunicación recibida de la Jefatura de Servicio de Transporte Terrestre del Gobierno de Canarias, en la que nos hacen llegar correo remitido por el...</w:t>
      </w:r>
    </w:p>
    <w:p w14:paraId="229E2128" w14:textId="77777777" w:rsidR="00045ACE" w:rsidRPr="004F5E41" w:rsidRDefault="00045ACE" w:rsidP="004F5E41">
      <w:pPr>
        <w:spacing w:after="0"/>
        <w:jc w:val="both"/>
        <w:rPr>
          <w:rFonts w:ascii="Bookman Old Style" w:hAnsi="Bookman Old Style"/>
          <w:lang w:val="es-ES_tradnl"/>
        </w:rPr>
      </w:pPr>
    </w:p>
    <w:p w14:paraId="276ABA19" w14:textId="77777777" w:rsidR="00B67DFB" w:rsidRPr="004F5E41" w:rsidRDefault="00A9233C" w:rsidP="004F5E41">
      <w:pPr>
        <w:spacing w:after="0"/>
        <w:jc w:val="both"/>
        <w:rPr>
          <w:rFonts w:ascii="Bookman Old Style" w:hAnsi="Bookman Old Style"/>
          <w:lang w:val="es-ES_tradnl"/>
        </w:rPr>
      </w:pPr>
      <w:hyperlink r:id="rId3914" w:tooltip="CEOE – Resolución Acuerdo del Consejo de Ministros de 24 de marzo 2020 – características primer tramo línea avales ICO" w:history="1">
        <w:r w:rsidR="00B67DFB" w:rsidRPr="004F5E41">
          <w:rPr>
            <w:rStyle w:val="Hipervnculo"/>
            <w:rFonts w:ascii="Bookman Old Style" w:hAnsi="Bookman Old Style"/>
            <w:lang w:val="es-ES_tradnl"/>
          </w:rPr>
          <w:t>CEOE – Resolución Acuerdo del Consejo de Ministros de 24 de marzo 2020 –...</w:t>
        </w:r>
      </w:hyperlink>
    </w:p>
    <w:p w14:paraId="44721E42" w14:textId="77777777" w:rsidR="00B67DFB" w:rsidRPr="004F5E41" w:rsidRDefault="00A9233C" w:rsidP="004F5E41">
      <w:pPr>
        <w:spacing w:after="0"/>
        <w:jc w:val="both"/>
        <w:rPr>
          <w:rFonts w:ascii="Bookman Old Style" w:hAnsi="Bookman Old Style"/>
          <w:lang w:val="es-ES_tradnl"/>
        </w:rPr>
      </w:pPr>
      <w:hyperlink r:id="rId3915"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- 26/03/2020</w:t>
      </w:r>
    </w:p>
    <w:p w14:paraId="68FFA743" w14:textId="77777777" w:rsidR="00B67DFB" w:rsidRPr="004F5E41" w:rsidRDefault="00B67DFB" w:rsidP="004F5E41">
      <w:pPr>
        <w:spacing w:after="0"/>
        <w:jc w:val="both"/>
        <w:rPr>
          <w:rFonts w:ascii="Bookman Old Style" w:hAnsi="Bookman Old Style"/>
          <w:lang w:val="es-ES_tradnl"/>
        </w:rPr>
      </w:pPr>
      <w:r w:rsidRPr="004F5E41">
        <w:rPr>
          <w:rFonts w:ascii="Bookman Old Style" w:hAnsi="Bookman Old Style"/>
          <w:lang w:val="es-ES_tradnl"/>
        </w:rPr>
        <w:t>Resolución de 25 de marzo de 2020, de la Secretaría de Estado de Economía y Apoyo a la Empresa, por la que se publica...</w:t>
      </w:r>
    </w:p>
    <w:p w14:paraId="32C094A6" w14:textId="77777777" w:rsidR="00B67DFB" w:rsidRPr="004F5E41" w:rsidRDefault="00B67DFB" w:rsidP="004F5E41">
      <w:pPr>
        <w:spacing w:after="0"/>
        <w:jc w:val="both"/>
        <w:rPr>
          <w:rFonts w:ascii="Bookman Old Style" w:hAnsi="Bookman Old Style"/>
          <w:lang w:val="es-ES_tradnl"/>
        </w:rPr>
      </w:pPr>
    </w:p>
    <w:p w14:paraId="21137FF2" w14:textId="77777777" w:rsidR="00B67DFB" w:rsidRPr="004F5E41" w:rsidRDefault="00A9233C" w:rsidP="004F5E41">
      <w:pPr>
        <w:spacing w:after="0"/>
        <w:jc w:val="both"/>
        <w:rPr>
          <w:rFonts w:ascii="Bookman Old Style" w:hAnsi="Bookman Old Style"/>
          <w:lang w:val="es-ES_tradnl"/>
        </w:rPr>
      </w:pPr>
      <w:hyperlink r:id="rId3916" w:tooltip="Información de interés: Novedades normativas BOE 26/03/2020" w:history="1">
        <w:r w:rsidR="00B67DFB" w:rsidRPr="004F5E41">
          <w:rPr>
            <w:rStyle w:val="Hipervnculo"/>
            <w:rFonts w:ascii="Bookman Old Style" w:hAnsi="Bookman Old Style"/>
            <w:lang w:val="es-ES_tradnl"/>
          </w:rPr>
          <w:t>Información de interés: Novedades normativas BOE 26/03/2020</w:t>
        </w:r>
      </w:hyperlink>
    </w:p>
    <w:p w14:paraId="04202003" w14:textId="77777777" w:rsidR="00B67DFB" w:rsidRPr="004F5E41" w:rsidRDefault="00A9233C" w:rsidP="004F5E41">
      <w:pPr>
        <w:spacing w:after="0"/>
        <w:jc w:val="both"/>
        <w:rPr>
          <w:rFonts w:ascii="Bookman Old Style" w:hAnsi="Bookman Old Style"/>
          <w:lang w:val="es-ES_tradnl"/>
        </w:rPr>
      </w:pPr>
      <w:hyperlink r:id="rId3917"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- 26/03/2020</w:t>
      </w:r>
    </w:p>
    <w:p w14:paraId="5F78D64D" w14:textId="77777777" w:rsidR="00B67DFB" w:rsidRPr="004F5E41" w:rsidRDefault="00B67DFB" w:rsidP="004F5E41">
      <w:pPr>
        <w:spacing w:after="0"/>
        <w:jc w:val="both"/>
        <w:rPr>
          <w:rFonts w:ascii="Bookman Old Style" w:hAnsi="Bookman Old Style"/>
          <w:lang w:val="es-ES_tradnl"/>
        </w:rPr>
      </w:pPr>
      <w:r w:rsidRPr="004F5E41">
        <w:rPr>
          <w:rFonts w:ascii="Bookman Old Style" w:hAnsi="Bookman Old Style"/>
          <w:lang w:val="es-ES_tradnl"/>
        </w:rPr>
        <w:t>Novedades publicadas en el BOE del día de hoy (26/03/2020) en relación con el ámbito del transporte y la logística. Orden INT/284/2020, de 25...</w:t>
      </w:r>
    </w:p>
    <w:p w14:paraId="39C21F31" w14:textId="77777777" w:rsidR="00B67DFB" w:rsidRPr="004F5E41" w:rsidRDefault="00B67DFB" w:rsidP="004F5E41">
      <w:pPr>
        <w:spacing w:after="0"/>
        <w:jc w:val="both"/>
        <w:rPr>
          <w:rFonts w:ascii="Bookman Old Style" w:hAnsi="Bookman Old Style"/>
          <w:lang w:val="es-ES_tradnl"/>
        </w:rPr>
      </w:pPr>
    </w:p>
    <w:p w14:paraId="67335EC2" w14:textId="77777777" w:rsidR="00B67DFB" w:rsidRPr="004F5E41" w:rsidRDefault="00A9233C" w:rsidP="004F5E41">
      <w:pPr>
        <w:spacing w:after="0"/>
        <w:jc w:val="both"/>
        <w:rPr>
          <w:rFonts w:ascii="Bookman Old Style" w:hAnsi="Bookman Old Style"/>
          <w:lang w:val="es-ES_tradnl"/>
        </w:rPr>
      </w:pPr>
      <w:hyperlink r:id="rId3918" w:tooltip="Orden TMA/277/2020 por la que se declaran servicios esenciales a alojamientos turísticos y Corrección de errores RD Ley 7/2020" w:history="1">
        <w:r w:rsidR="00B67DFB" w:rsidRPr="004F5E41">
          <w:rPr>
            <w:rStyle w:val="Hipervnculo"/>
            <w:rFonts w:ascii="Bookman Old Style" w:hAnsi="Bookman Old Style"/>
            <w:lang w:val="es-ES_tradnl"/>
          </w:rPr>
          <w:t>Orden TMA/277/2020 por la que se declaran servicios esenciales a alojamientos turísticos y Corrección...</w:t>
        </w:r>
      </w:hyperlink>
    </w:p>
    <w:p w14:paraId="38C72F04" w14:textId="77777777" w:rsidR="00B67DFB" w:rsidRPr="004F5E41" w:rsidRDefault="00A9233C" w:rsidP="004F5E41">
      <w:pPr>
        <w:spacing w:after="0"/>
        <w:jc w:val="both"/>
        <w:rPr>
          <w:rFonts w:ascii="Bookman Old Style" w:hAnsi="Bookman Old Style"/>
          <w:lang w:val="es-ES_tradnl"/>
        </w:rPr>
      </w:pPr>
      <w:hyperlink r:id="rId3919"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- 25/03/2020</w:t>
      </w:r>
    </w:p>
    <w:p w14:paraId="4C636D91" w14:textId="77777777" w:rsidR="00B67DFB" w:rsidRPr="004F5E41" w:rsidRDefault="00B67DFB" w:rsidP="004F5E41">
      <w:pPr>
        <w:spacing w:after="0"/>
        <w:jc w:val="both"/>
        <w:rPr>
          <w:rFonts w:ascii="Bookman Old Style" w:hAnsi="Bookman Old Style"/>
          <w:lang w:val="es-ES_tradnl"/>
        </w:rPr>
      </w:pPr>
      <w:r w:rsidRPr="004F5E41">
        <w:rPr>
          <w:rFonts w:ascii="Bookman Old Style" w:hAnsi="Bookman Old Style"/>
          <w:lang w:val="es-ES_tradnl"/>
        </w:rPr>
        <w:lastRenderedPageBreak/>
        <w:t>Normativa publicada en el B.O.E. de hoy: Orden TMA/277/2020, de 23 de marzo, por la que se declaran servicios esenciales a determinados alojamientos turísticos...</w:t>
      </w:r>
    </w:p>
    <w:p w14:paraId="1D6F2799" w14:textId="77777777" w:rsidR="00B67DFB" w:rsidRPr="004F5E41" w:rsidRDefault="00B67DFB" w:rsidP="004F5E41">
      <w:pPr>
        <w:spacing w:after="0"/>
        <w:jc w:val="both"/>
        <w:rPr>
          <w:rFonts w:ascii="Bookman Old Style" w:hAnsi="Bookman Old Style"/>
          <w:lang w:val="es-ES_tradnl"/>
        </w:rPr>
      </w:pPr>
    </w:p>
    <w:p w14:paraId="4C4EDCD7" w14:textId="77777777" w:rsidR="00B67DFB" w:rsidRPr="004F5E41" w:rsidRDefault="00A9233C" w:rsidP="004F5E41">
      <w:pPr>
        <w:spacing w:after="0"/>
        <w:jc w:val="both"/>
        <w:rPr>
          <w:rFonts w:ascii="Bookman Old Style" w:hAnsi="Bookman Old Style"/>
          <w:lang w:val="es-ES_tradnl"/>
        </w:rPr>
      </w:pPr>
      <w:hyperlink r:id="rId3920" w:tooltip="Orden TMA_279_2020 medidas transporte de animales / Orden TMA_278_2020 establece condiciones a los servicios de movilidad" w:history="1">
        <w:r w:rsidR="00B67DFB" w:rsidRPr="004F5E41">
          <w:rPr>
            <w:rStyle w:val="Hipervnculo"/>
            <w:rFonts w:ascii="Bookman Old Style" w:hAnsi="Bookman Old Style"/>
            <w:lang w:val="es-ES_tradnl"/>
          </w:rPr>
          <w:t>Orden TMA_279_</w:t>
        </w:r>
        <w:proofErr w:type="gramStart"/>
        <w:r w:rsidR="00B67DFB" w:rsidRPr="004F5E41">
          <w:rPr>
            <w:rStyle w:val="Hipervnculo"/>
            <w:rFonts w:ascii="Bookman Old Style" w:hAnsi="Bookman Old Style"/>
            <w:lang w:val="es-ES_tradnl"/>
          </w:rPr>
          <w:t>2020 medidas transporte</w:t>
        </w:r>
        <w:proofErr w:type="gramEnd"/>
        <w:r w:rsidR="00B67DFB" w:rsidRPr="004F5E41">
          <w:rPr>
            <w:rStyle w:val="Hipervnculo"/>
            <w:rFonts w:ascii="Bookman Old Style" w:hAnsi="Bookman Old Style"/>
            <w:lang w:val="es-ES_tradnl"/>
          </w:rPr>
          <w:t xml:space="preserve"> de animales / Orden TMA_278_2020 establece condiciones a los servicios...</w:t>
        </w:r>
      </w:hyperlink>
    </w:p>
    <w:p w14:paraId="087B1028" w14:textId="77777777" w:rsidR="00B67DFB" w:rsidRPr="004F5E41" w:rsidRDefault="00A9233C" w:rsidP="004F5E41">
      <w:pPr>
        <w:spacing w:after="0"/>
        <w:jc w:val="both"/>
        <w:rPr>
          <w:rFonts w:ascii="Bookman Old Style" w:hAnsi="Bookman Old Style"/>
          <w:lang w:val="es-ES_tradnl"/>
        </w:rPr>
      </w:pPr>
      <w:hyperlink r:id="rId3921"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- 25/03/2020</w:t>
      </w:r>
    </w:p>
    <w:p w14:paraId="74277F28" w14:textId="77777777" w:rsidR="00B67DFB" w:rsidRPr="004F5E41" w:rsidRDefault="00B67DFB" w:rsidP="004F5E41">
      <w:pPr>
        <w:spacing w:after="0"/>
        <w:jc w:val="both"/>
        <w:rPr>
          <w:rFonts w:ascii="Bookman Old Style" w:hAnsi="Bookman Old Style"/>
          <w:lang w:val="es-ES_tradnl"/>
        </w:rPr>
      </w:pPr>
      <w:r w:rsidRPr="004F5E41">
        <w:rPr>
          <w:rFonts w:ascii="Bookman Old Style" w:hAnsi="Bookman Old Style"/>
          <w:lang w:val="es-ES_tradnl"/>
        </w:rPr>
        <w:t>Comunicación recibida de la Jefatura de Servicio de Transporte Terrestre del Gobierno de Canarias, en la que nos hacen llegar, para su información, en...</w:t>
      </w:r>
    </w:p>
    <w:p w14:paraId="2A461D50" w14:textId="77777777" w:rsidR="00B67DFB" w:rsidRPr="004F5E41" w:rsidRDefault="00B67DFB" w:rsidP="004F5E41">
      <w:pPr>
        <w:spacing w:after="0" w:line="240" w:lineRule="auto"/>
        <w:jc w:val="both"/>
        <w:rPr>
          <w:rFonts w:ascii="Bookman Old Style" w:hAnsi="Bookman Old Style"/>
        </w:rPr>
      </w:pPr>
    </w:p>
    <w:p w14:paraId="5EDF6299" w14:textId="77777777" w:rsidR="00B67DFB" w:rsidRPr="004F5E41" w:rsidRDefault="00A9233C" w:rsidP="004F5E41">
      <w:pPr>
        <w:spacing w:after="0" w:line="240" w:lineRule="auto"/>
        <w:jc w:val="both"/>
        <w:rPr>
          <w:rFonts w:ascii="Bookman Old Style" w:hAnsi="Bookman Old Style"/>
        </w:rPr>
      </w:pPr>
      <w:hyperlink r:id="rId3922" w:tooltip="Información página web ministerio y Orden TMA273/20" w:history="1">
        <w:r w:rsidR="00B67DFB" w:rsidRPr="004F5E41">
          <w:rPr>
            <w:rStyle w:val="Hipervnculo"/>
            <w:rFonts w:ascii="Bookman Old Style" w:hAnsi="Bookman Old Style"/>
          </w:rPr>
          <w:t>Información página web ministerio y Orden TMA273/20</w:t>
        </w:r>
      </w:hyperlink>
    </w:p>
    <w:p w14:paraId="3AD66DEF" w14:textId="77777777" w:rsidR="00B67DFB" w:rsidRPr="004F5E41" w:rsidRDefault="00A9233C" w:rsidP="004F5E41">
      <w:pPr>
        <w:spacing w:after="0" w:line="240" w:lineRule="auto"/>
        <w:jc w:val="both"/>
        <w:rPr>
          <w:rFonts w:ascii="Bookman Old Style" w:hAnsi="Bookman Old Style"/>
        </w:rPr>
      </w:pPr>
      <w:hyperlink r:id="rId3923" w:history="1">
        <w:proofErr w:type="spellStart"/>
        <w:r w:rsidR="00B67DFB" w:rsidRPr="004F5E41">
          <w:rPr>
            <w:rStyle w:val="Hipervnculo"/>
            <w:rFonts w:ascii="Bookman Old Style" w:hAnsi="Bookman Old Style"/>
            <w:b/>
            <w:bCs/>
          </w:rPr>
          <w:t>ceoe-tenerife</w:t>
        </w:r>
        <w:proofErr w:type="spellEnd"/>
      </w:hyperlink>
      <w:r w:rsidR="00B67DFB" w:rsidRPr="004F5E41">
        <w:rPr>
          <w:rFonts w:ascii="Bookman Old Style" w:hAnsi="Bookman Old Style"/>
          <w:b/>
          <w:bCs/>
        </w:rPr>
        <w:t xml:space="preserve"> </w:t>
      </w:r>
      <w:r w:rsidR="00B67DFB" w:rsidRPr="004F5E41">
        <w:rPr>
          <w:rFonts w:ascii="Bookman Old Style" w:hAnsi="Bookman Old Style"/>
        </w:rPr>
        <w:t>-</w:t>
      </w:r>
      <w:r w:rsidR="00B67DFB" w:rsidRPr="004F5E41">
        <w:rPr>
          <w:rFonts w:ascii="Bookman Old Style" w:hAnsi="Bookman Old Style"/>
          <w:b/>
          <w:bCs/>
        </w:rPr>
        <w:t xml:space="preserve"> </w:t>
      </w:r>
      <w:r w:rsidR="00B67DFB" w:rsidRPr="004F5E41">
        <w:rPr>
          <w:rFonts w:ascii="Bookman Old Style" w:hAnsi="Bookman Old Style"/>
        </w:rPr>
        <w:t xml:space="preserve">24/03/2020 </w:t>
      </w:r>
    </w:p>
    <w:p w14:paraId="4F44484F" w14:textId="77777777" w:rsidR="00B67DFB" w:rsidRPr="004F5E41" w:rsidRDefault="00B67DFB" w:rsidP="004F5E41">
      <w:pPr>
        <w:spacing w:after="0" w:line="240" w:lineRule="auto"/>
        <w:jc w:val="both"/>
        <w:rPr>
          <w:rFonts w:ascii="Bookman Old Style" w:hAnsi="Bookman Old Style"/>
        </w:rPr>
      </w:pPr>
      <w:r w:rsidRPr="004F5E41">
        <w:rPr>
          <w:rFonts w:ascii="Bookman Old Style" w:hAnsi="Bookman Old Style"/>
        </w:rPr>
        <w:t xml:space="preserve">Trasladamos comunicación recibida de la Dirección General de Transporte del Gobierno de Canarias en la que nos informan que, con el objeto de que... </w:t>
      </w:r>
    </w:p>
    <w:p w14:paraId="0996DA6A" w14:textId="77777777" w:rsidR="00814D42" w:rsidRPr="004F5E41" w:rsidRDefault="00814D42" w:rsidP="004F5E41">
      <w:pPr>
        <w:spacing w:after="0" w:line="240" w:lineRule="auto"/>
        <w:jc w:val="both"/>
        <w:rPr>
          <w:rFonts w:ascii="Bookman Old Style" w:hAnsi="Bookman Old Style"/>
        </w:rPr>
      </w:pPr>
    </w:p>
    <w:p w14:paraId="7B45D491" w14:textId="77777777" w:rsidR="00B67DFB" w:rsidRPr="004F5E41" w:rsidRDefault="00A9233C" w:rsidP="004F5E41">
      <w:pPr>
        <w:spacing w:after="0" w:line="240" w:lineRule="auto"/>
        <w:jc w:val="both"/>
        <w:rPr>
          <w:rFonts w:ascii="Bookman Old Style" w:hAnsi="Bookman Old Style"/>
          <w:lang w:val="es-ES_tradnl"/>
        </w:rPr>
      </w:pPr>
      <w:hyperlink r:id="rId3924" w:tooltip="UNE ofrece acceso gratuito a las normas que pueden ser útiles frente al coronavirus" w:history="1">
        <w:r w:rsidR="00B67DFB" w:rsidRPr="004F5E41">
          <w:rPr>
            <w:rStyle w:val="Hipervnculo"/>
            <w:rFonts w:ascii="Bookman Old Style" w:hAnsi="Bookman Old Style"/>
            <w:lang w:val="es-ES_tradnl"/>
          </w:rPr>
          <w:t>UNE ofrece acceso gratuito a las normas que pueden ser útiles frente al coronavirus</w:t>
        </w:r>
      </w:hyperlink>
    </w:p>
    <w:p w14:paraId="40F8CA7E" w14:textId="77777777" w:rsidR="00B67DFB" w:rsidRPr="004F5E41" w:rsidRDefault="00A9233C" w:rsidP="004F5E41">
      <w:pPr>
        <w:spacing w:after="0" w:line="240" w:lineRule="auto"/>
        <w:jc w:val="both"/>
        <w:rPr>
          <w:rFonts w:ascii="Bookman Old Style" w:hAnsi="Bookman Old Style"/>
          <w:lang w:val="es-ES_tradnl"/>
        </w:rPr>
      </w:pPr>
      <w:hyperlink r:id="rId3925"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- 24/03/2020</w:t>
      </w:r>
    </w:p>
    <w:p w14:paraId="237D1B84"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 xml:space="preserve">A </w:t>
      </w:r>
      <w:proofErr w:type="gramStart"/>
      <w:r w:rsidRPr="004F5E41">
        <w:rPr>
          <w:rFonts w:ascii="Bookman Old Style" w:hAnsi="Bookman Old Style"/>
          <w:lang w:val="es-ES_tradnl"/>
        </w:rPr>
        <w:t>continuación</w:t>
      </w:r>
      <w:proofErr w:type="gramEnd"/>
      <w:r w:rsidRPr="004F5E41">
        <w:rPr>
          <w:rFonts w:ascii="Bookman Old Style" w:hAnsi="Bookman Old Style"/>
          <w:lang w:val="es-ES_tradnl"/>
        </w:rPr>
        <w:t xml:space="preserve"> trasladamos la siguiente información: UNE (Antiguo AENOR) ofrece gratuitamente el acceso a las normas UNE que pueden ser útiles para luchar contra el...</w:t>
      </w:r>
    </w:p>
    <w:p w14:paraId="11956555" w14:textId="77777777" w:rsidR="00B67DFB" w:rsidRPr="004F5E41" w:rsidRDefault="00B67DFB" w:rsidP="004F5E41">
      <w:pPr>
        <w:spacing w:after="0" w:line="240" w:lineRule="auto"/>
        <w:jc w:val="both"/>
        <w:rPr>
          <w:rFonts w:ascii="Bookman Old Style" w:hAnsi="Bookman Old Style"/>
          <w:lang w:val="es-ES_tradnl"/>
        </w:rPr>
      </w:pPr>
    </w:p>
    <w:p w14:paraId="2B5D2135" w14:textId="77777777" w:rsidR="00B67DFB" w:rsidRPr="004F5E41" w:rsidRDefault="00A9233C" w:rsidP="004F5E41">
      <w:pPr>
        <w:spacing w:after="0" w:line="240" w:lineRule="auto"/>
        <w:jc w:val="both"/>
        <w:rPr>
          <w:rFonts w:ascii="Bookman Old Style" w:hAnsi="Bookman Old Style"/>
          <w:lang w:val="es-ES_tradnl"/>
        </w:rPr>
      </w:pPr>
      <w:hyperlink r:id="rId3926" w:tooltip="Código de normativa estatal y autonómica Covid19" w:history="1">
        <w:r w:rsidR="00B67DFB" w:rsidRPr="004F5E41">
          <w:rPr>
            <w:rStyle w:val="Hipervnculo"/>
            <w:rFonts w:ascii="Bookman Old Style" w:hAnsi="Bookman Old Style"/>
            <w:lang w:val="es-ES_tradnl"/>
          </w:rPr>
          <w:t>Código de normativa estatal y autonómica Covid19</w:t>
        </w:r>
      </w:hyperlink>
    </w:p>
    <w:p w14:paraId="2ECFB1FE" w14:textId="77777777" w:rsidR="00B67DFB" w:rsidRPr="004F5E41" w:rsidRDefault="00A9233C" w:rsidP="004F5E41">
      <w:pPr>
        <w:spacing w:after="0" w:line="240" w:lineRule="auto"/>
        <w:jc w:val="both"/>
        <w:rPr>
          <w:rFonts w:ascii="Bookman Old Style" w:hAnsi="Bookman Old Style"/>
          <w:lang w:val="es-ES_tradnl"/>
        </w:rPr>
      </w:pPr>
      <w:hyperlink r:id="rId3927"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- 24/03/2020</w:t>
      </w:r>
    </w:p>
    <w:p w14:paraId="70EC188A"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Enlace directo al Código electrónico de normativa estatal y autonómica de la "Crisis Sanitaria Covid</w:t>
      </w:r>
      <w:r w:rsidRPr="004F5E41">
        <w:rPr>
          <w:rFonts w:ascii="Bookman Old Style" w:hAnsi="Bookman Old Style"/>
          <w:lang w:val="es-ES_tradnl"/>
        </w:rPr>
        <w:noBreakHyphen/>
        <w:t>19”: https://www.boe.es/biblioteca_juridica/codigos/codigo.php?id=355  </w:t>
      </w:r>
    </w:p>
    <w:p w14:paraId="2C7659F9" w14:textId="77777777" w:rsidR="00B67DFB" w:rsidRPr="004F5E41" w:rsidRDefault="00B67DFB" w:rsidP="004F5E41">
      <w:pPr>
        <w:spacing w:after="0" w:line="240" w:lineRule="auto"/>
        <w:jc w:val="both"/>
        <w:rPr>
          <w:rFonts w:ascii="Bookman Old Style" w:hAnsi="Bookman Old Style"/>
          <w:lang w:val="es-ES_tradnl"/>
        </w:rPr>
      </w:pPr>
    </w:p>
    <w:p w14:paraId="53667867" w14:textId="77777777" w:rsidR="00B67DFB" w:rsidRPr="004F5E41" w:rsidRDefault="00A9233C" w:rsidP="004F5E41">
      <w:pPr>
        <w:spacing w:after="0" w:line="240" w:lineRule="auto"/>
        <w:jc w:val="both"/>
        <w:rPr>
          <w:rFonts w:ascii="Bookman Old Style" w:hAnsi="Bookman Old Style"/>
          <w:lang w:val="es-ES_tradnl"/>
        </w:rPr>
      </w:pPr>
      <w:hyperlink r:id="rId3928" w:tooltip="Orden y Aclaraciones MITMA sobre la adquisición y distribución de mascarillas para los transportistas" w:history="1">
        <w:r w:rsidR="00B67DFB" w:rsidRPr="004F5E41">
          <w:rPr>
            <w:rStyle w:val="Hipervnculo"/>
            <w:rFonts w:ascii="Bookman Old Style" w:hAnsi="Bookman Old Style"/>
            <w:lang w:val="es-ES_tradnl"/>
          </w:rPr>
          <w:t>Orden y Aclaraciones MITMA sobre la adquisición y distribución de mascarillas para los transportistas</w:t>
        </w:r>
      </w:hyperlink>
    </w:p>
    <w:p w14:paraId="1D25E42F" w14:textId="77777777" w:rsidR="00B67DFB" w:rsidRPr="004F5E41" w:rsidRDefault="00A9233C" w:rsidP="004F5E41">
      <w:pPr>
        <w:spacing w:after="0" w:line="240" w:lineRule="auto"/>
        <w:jc w:val="both"/>
        <w:rPr>
          <w:rFonts w:ascii="Bookman Old Style" w:hAnsi="Bookman Old Style"/>
          <w:lang w:val="es-ES_tradnl"/>
        </w:rPr>
      </w:pPr>
      <w:hyperlink r:id="rId3929"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- 23/03/2020</w:t>
      </w:r>
    </w:p>
    <w:p w14:paraId="51AF8D9B"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Comunicación recibida de la Jefatura de Servicio de Transporte Terrestre, en la que nos hacen llegar, para su información y efectos oportunos, la Orden...</w:t>
      </w:r>
    </w:p>
    <w:p w14:paraId="56D8456E" w14:textId="77777777" w:rsidR="00B67DFB" w:rsidRPr="004F5E41" w:rsidRDefault="00B67DFB" w:rsidP="004F5E41">
      <w:pPr>
        <w:spacing w:after="0" w:line="240" w:lineRule="auto"/>
        <w:jc w:val="both"/>
        <w:rPr>
          <w:rFonts w:ascii="Bookman Old Style" w:hAnsi="Bookman Old Style"/>
          <w:lang w:val="es-ES_tradnl"/>
        </w:rPr>
      </w:pPr>
    </w:p>
    <w:p w14:paraId="41EC69CC" w14:textId="77777777" w:rsidR="00B67DFB" w:rsidRPr="004F5E41" w:rsidRDefault="00A9233C" w:rsidP="004F5E41">
      <w:pPr>
        <w:spacing w:after="0" w:line="240" w:lineRule="auto"/>
        <w:jc w:val="both"/>
        <w:rPr>
          <w:rFonts w:ascii="Bookman Old Style" w:hAnsi="Bookman Old Style"/>
          <w:lang w:val="es-ES_tradnl"/>
        </w:rPr>
      </w:pPr>
      <w:hyperlink r:id="rId3930" w:tooltip="Información de la DIRECCIÓN GENERAL DE SALUD PÚBLICA relativa a PISCINAS cerradas temporalmente" w:history="1">
        <w:r w:rsidR="00B67DFB" w:rsidRPr="004F5E41">
          <w:rPr>
            <w:rStyle w:val="Hipervnculo"/>
            <w:rFonts w:ascii="Bookman Old Style" w:hAnsi="Bookman Old Style"/>
            <w:lang w:val="es-ES_tradnl"/>
          </w:rPr>
          <w:t>Información de la DIRECCIÓN GENERAL DE SALUD PÚBLICA relativa a PISCINAS cerradas temporalmente</w:t>
        </w:r>
      </w:hyperlink>
    </w:p>
    <w:p w14:paraId="25A392F9" w14:textId="77777777" w:rsidR="00B67DFB" w:rsidRPr="004F5E41" w:rsidRDefault="00A9233C" w:rsidP="004F5E41">
      <w:pPr>
        <w:spacing w:after="0" w:line="240" w:lineRule="auto"/>
        <w:jc w:val="both"/>
        <w:rPr>
          <w:rFonts w:ascii="Bookman Old Style" w:hAnsi="Bookman Old Style"/>
          <w:lang w:val="es-ES_tradnl"/>
        </w:rPr>
      </w:pPr>
      <w:hyperlink r:id="rId3931"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- 22/03/2020</w:t>
      </w:r>
    </w:p>
    <w:p w14:paraId="0F4A2876"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Nota informativa de la Dirección General de Salud Pública relativa a las piscinas de uso colectivo de Canarias cerradas temporalmente como consecuencia del estado de alarma decretado...</w:t>
      </w:r>
    </w:p>
    <w:p w14:paraId="2AFEEDB7" w14:textId="77777777" w:rsidR="00B67DFB" w:rsidRPr="004F5E41" w:rsidRDefault="00B67DFB" w:rsidP="004F5E41">
      <w:pPr>
        <w:spacing w:after="0" w:line="240" w:lineRule="auto"/>
        <w:jc w:val="both"/>
        <w:rPr>
          <w:rFonts w:ascii="Bookman Old Style" w:hAnsi="Bookman Old Style"/>
          <w:lang w:val="es-ES_tradnl"/>
        </w:rPr>
      </w:pPr>
    </w:p>
    <w:p w14:paraId="10F25DD3" w14:textId="77777777" w:rsidR="00B67DFB" w:rsidRPr="004F5E41" w:rsidRDefault="00A9233C" w:rsidP="004F5E41">
      <w:pPr>
        <w:spacing w:after="0" w:line="240" w:lineRule="auto"/>
        <w:jc w:val="both"/>
        <w:rPr>
          <w:rFonts w:ascii="Bookman Old Style" w:hAnsi="Bookman Old Style"/>
          <w:lang w:val="es-ES_tradnl"/>
        </w:rPr>
      </w:pPr>
      <w:hyperlink r:id="rId3932" w:tooltip="GUÍA PRÁCTICA CEOE Y CEPYME DE MEDIDAS DE CARÁCTER LABORAL DEL REAL DECRETO-LEY 08/2020" w:history="1">
        <w:r w:rsidR="00B67DFB" w:rsidRPr="004F5E41">
          <w:rPr>
            <w:rStyle w:val="Hipervnculo"/>
            <w:rFonts w:ascii="Bookman Old Style" w:hAnsi="Bookman Old Style"/>
            <w:lang w:val="es-ES_tradnl"/>
          </w:rPr>
          <w:t>GUÍA PRÁCTICA CEOE Y CEPYME DE MEDIDAS DE CARÁCTER LABORAL DEL REAL DECRETO-LEY 08/2020</w:t>
        </w:r>
      </w:hyperlink>
    </w:p>
    <w:p w14:paraId="3D06210C" w14:textId="77777777" w:rsidR="00B67DFB" w:rsidRPr="004F5E41" w:rsidRDefault="00A9233C" w:rsidP="004F5E41">
      <w:pPr>
        <w:spacing w:after="0" w:line="240" w:lineRule="auto"/>
        <w:jc w:val="both"/>
        <w:rPr>
          <w:rFonts w:ascii="Bookman Old Style" w:hAnsi="Bookman Old Style"/>
          <w:lang w:val="es-ES_tradnl"/>
        </w:rPr>
      </w:pPr>
      <w:hyperlink r:id="rId3933"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- 22/03/2020</w:t>
      </w:r>
    </w:p>
    <w:p w14:paraId="2F2EA872"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Guía práctica de medidas de carácter laboral del Real Decreto-ley 08/2020, de medidas urgentes extraordinarias para hacer frente al impacto económico y social del...</w:t>
      </w:r>
    </w:p>
    <w:p w14:paraId="2C00E426" w14:textId="77777777" w:rsidR="00B67DFB" w:rsidRPr="004F5E41" w:rsidRDefault="00B67DFB" w:rsidP="004F5E41">
      <w:pPr>
        <w:spacing w:after="0" w:line="240" w:lineRule="auto"/>
        <w:jc w:val="both"/>
        <w:rPr>
          <w:rFonts w:ascii="Bookman Old Style" w:hAnsi="Bookman Old Style"/>
          <w:lang w:val="es-ES_tradnl"/>
        </w:rPr>
      </w:pPr>
    </w:p>
    <w:p w14:paraId="393D4B44" w14:textId="77777777" w:rsidR="00B67DFB" w:rsidRPr="004F5E41" w:rsidRDefault="00A9233C" w:rsidP="004F5E41">
      <w:pPr>
        <w:spacing w:after="0" w:line="240" w:lineRule="auto"/>
        <w:jc w:val="both"/>
        <w:rPr>
          <w:rFonts w:ascii="Bookman Old Style" w:hAnsi="Bookman Old Style"/>
          <w:lang w:val="es-ES_tradnl"/>
        </w:rPr>
      </w:pPr>
      <w:hyperlink r:id="rId3934" w:tooltip="Orden suspensión alojamiento turístico" w:history="1">
        <w:r w:rsidR="00B67DFB" w:rsidRPr="004F5E41">
          <w:rPr>
            <w:rStyle w:val="Hipervnculo"/>
            <w:rFonts w:ascii="Bookman Old Style" w:hAnsi="Bookman Old Style"/>
            <w:lang w:val="es-ES_tradnl"/>
          </w:rPr>
          <w:t xml:space="preserve">Orden </w:t>
        </w:r>
        <w:proofErr w:type="spellStart"/>
        <w:r w:rsidR="00B67DFB" w:rsidRPr="004F5E41">
          <w:rPr>
            <w:rStyle w:val="Hipervnculo"/>
            <w:rFonts w:ascii="Bookman Old Style" w:hAnsi="Bookman Old Style"/>
            <w:lang w:val="es-ES_tradnl"/>
          </w:rPr>
          <w:t>suspensión</w:t>
        </w:r>
        <w:proofErr w:type="spellEnd"/>
        <w:r w:rsidR="00B67DFB" w:rsidRPr="004F5E41">
          <w:rPr>
            <w:rStyle w:val="Hipervnculo"/>
            <w:rFonts w:ascii="Bookman Old Style" w:hAnsi="Bookman Old Style"/>
            <w:lang w:val="es-ES_tradnl"/>
          </w:rPr>
          <w:t xml:space="preserve"> alojamiento </w:t>
        </w:r>
        <w:proofErr w:type="spellStart"/>
        <w:r w:rsidR="00B67DFB" w:rsidRPr="004F5E41">
          <w:rPr>
            <w:rStyle w:val="Hipervnculo"/>
            <w:rFonts w:ascii="Bookman Old Style" w:hAnsi="Bookman Old Style"/>
            <w:lang w:val="es-ES_tradnl"/>
          </w:rPr>
          <w:t>turístico</w:t>
        </w:r>
        <w:proofErr w:type="spellEnd"/>
      </w:hyperlink>
    </w:p>
    <w:p w14:paraId="7F7D31C9" w14:textId="77777777" w:rsidR="00B67DFB" w:rsidRPr="004F5E41" w:rsidRDefault="00A9233C" w:rsidP="004F5E41">
      <w:pPr>
        <w:spacing w:after="0" w:line="240" w:lineRule="auto"/>
        <w:jc w:val="both"/>
        <w:rPr>
          <w:rFonts w:ascii="Bookman Old Style" w:hAnsi="Bookman Old Style"/>
          <w:lang w:val="es-ES_tradnl"/>
        </w:rPr>
      </w:pPr>
      <w:hyperlink r:id="rId3935"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- 20/03/2020</w:t>
      </w:r>
    </w:p>
    <w:p w14:paraId="00EBF42B"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 xml:space="preserve">Orden </w:t>
      </w:r>
      <w:proofErr w:type="spellStart"/>
      <w:r w:rsidRPr="004F5E41">
        <w:rPr>
          <w:rFonts w:ascii="Bookman Old Style" w:hAnsi="Bookman Old Style"/>
          <w:lang w:val="es-ES_tradnl"/>
        </w:rPr>
        <w:t>suspensión</w:t>
      </w:r>
      <w:proofErr w:type="spellEnd"/>
      <w:r w:rsidRPr="004F5E41">
        <w:rPr>
          <w:rFonts w:ascii="Bookman Old Style" w:hAnsi="Bookman Old Style"/>
          <w:lang w:val="es-ES_tradnl"/>
        </w:rPr>
        <w:t xml:space="preserve"> alojamiento </w:t>
      </w:r>
      <w:proofErr w:type="spellStart"/>
      <w:r w:rsidRPr="004F5E41">
        <w:rPr>
          <w:rFonts w:ascii="Bookman Old Style" w:hAnsi="Bookman Old Style"/>
          <w:lang w:val="es-ES_tradnl"/>
        </w:rPr>
        <w:t>turístico</w:t>
      </w:r>
      <w:proofErr w:type="spellEnd"/>
      <w:r w:rsidRPr="004F5E41">
        <w:rPr>
          <w:rFonts w:ascii="Bookman Old Style" w:hAnsi="Bookman Old Style"/>
          <w:lang w:val="es-ES_tradnl"/>
        </w:rPr>
        <w:t xml:space="preserve"> v3 (003) (002) docx </w:t>
      </w:r>
      <w:proofErr w:type="spellStart"/>
      <w:r w:rsidRPr="004F5E41">
        <w:rPr>
          <w:rFonts w:ascii="Bookman Old Style" w:hAnsi="Bookman Old Style"/>
          <w:lang w:val="es-ES_tradnl"/>
        </w:rPr>
        <w:t>docx</w:t>
      </w:r>
      <w:proofErr w:type="spellEnd"/>
    </w:p>
    <w:p w14:paraId="7702CABE" w14:textId="77777777" w:rsidR="00B67DFB" w:rsidRPr="004F5E41" w:rsidRDefault="00B67DFB" w:rsidP="004F5E41">
      <w:pPr>
        <w:spacing w:after="0" w:line="240" w:lineRule="auto"/>
        <w:jc w:val="both"/>
        <w:rPr>
          <w:rFonts w:ascii="Bookman Old Style" w:hAnsi="Bookman Old Style"/>
          <w:lang w:val="es-ES_tradnl"/>
        </w:rPr>
      </w:pPr>
    </w:p>
    <w:p w14:paraId="4128D2E9" w14:textId="77777777" w:rsidR="00B67DFB" w:rsidRPr="004F5E41" w:rsidRDefault="00A9233C" w:rsidP="004F5E41">
      <w:pPr>
        <w:spacing w:after="0" w:line="240" w:lineRule="auto"/>
        <w:jc w:val="both"/>
        <w:rPr>
          <w:rFonts w:ascii="Bookman Old Style" w:hAnsi="Bookman Old Style"/>
          <w:lang w:val="es-ES_tradnl"/>
        </w:rPr>
      </w:pPr>
      <w:hyperlink r:id="rId3936" w:tooltip="BOC 19/03/2020: DECRETO 28/2020, de 18 de marzo, del Presidente, por el que se establecen medidas para el control de las personas que se desplacen por vía aérea o marítima en el ámbito de Canarias, con independencia de su procedencia y medio" w:history="1">
        <w:r w:rsidR="00B67DFB" w:rsidRPr="004F5E41">
          <w:rPr>
            <w:rStyle w:val="Hipervnculo"/>
            <w:rFonts w:ascii="Bookman Old Style" w:hAnsi="Bookman Old Style"/>
            <w:lang w:val="es-ES_tradnl"/>
          </w:rPr>
          <w:t xml:space="preserve">BOC 19/03/2020: DECRETO 28/2020, de 18 de marzo, del </w:t>
        </w:r>
        <w:proofErr w:type="gramStart"/>
        <w:r w:rsidR="00B67DFB" w:rsidRPr="004F5E41">
          <w:rPr>
            <w:rStyle w:val="Hipervnculo"/>
            <w:rFonts w:ascii="Bookman Old Style" w:hAnsi="Bookman Old Style"/>
            <w:lang w:val="es-ES_tradnl"/>
          </w:rPr>
          <w:t>Presidente</w:t>
        </w:r>
        <w:proofErr w:type="gramEnd"/>
        <w:r w:rsidR="00B67DFB" w:rsidRPr="004F5E41">
          <w:rPr>
            <w:rStyle w:val="Hipervnculo"/>
            <w:rFonts w:ascii="Bookman Old Style" w:hAnsi="Bookman Old Style"/>
            <w:lang w:val="es-ES_tradnl"/>
          </w:rPr>
          <w:t>, por el que se...</w:t>
        </w:r>
      </w:hyperlink>
    </w:p>
    <w:p w14:paraId="56300BA3" w14:textId="77777777" w:rsidR="00B67DFB" w:rsidRPr="004F5E41" w:rsidRDefault="00A9233C" w:rsidP="004F5E41">
      <w:pPr>
        <w:spacing w:after="0" w:line="240" w:lineRule="auto"/>
        <w:jc w:val="both"/>
        <w:rPr>
          <w:rFonts w:ascii="Bookman Old Style" w:hAnsi="Bookman Old Style"/>
          <w:lang w:val="es-ES_tradnl"/>
        </w:rPr>
      </w:pPr>
      <w:hyperlink r:id="rId3937"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- 19/03/2020</w:t>
      </w:r>
    </w:p>
    <w:p w14:paraId="0C3B41A3"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Información de interés publicada en el Boletín Oficial de Canarias (BOC) día de hoy, 19 de marzo de 2020. Presidencia del Gobierno 1154 DECRETO 28/2020, de...</w:t>
      </w:r>
    </w:p>
    <w:p w14:paraId="5851C063" w14:textId="77777777" w:rsidR="00B67DFB" w:rsidRPr="004F5E41" w:rsidRDefault="00B67DFB" w:rsidP="004F5E41">
      <w:pPr>
        <w:spacing w:after="0" w:line="240" w:lineRule="auto"/>
        <w:jc w:val="both"/>
        <w:rPr>
          <w:rFonts w:ascii="Bookman Old Style" w:hAnsi="Bookman Old Style"/>
          <w:lang w:val="es-ES_tradnl"/>
        </w:rPr>
      </w:pPr>
    </w:p>
    <w:p w14:paraId="534E7C51" w14:textId="77777777" w:rsidR="00B67DFB" w:rsidRPr="004F5E41" w:rsidRDefault="00A9233C" w:rsidP="004F5E41">
      <w:pPr>
        <w:spacing w:after="0" w:line="240" w:lineRule="auto"/>
        <w:jc w:val="both"/>
        <w:rPr>
          <w:rFonts w:ascii="Bookman Old Style" w:hAnsi="Bookman Old Style"/>
          <w:lang w:val="es-ES_tradnl"/>
        </w:rPr>
      </w:pPr>
      <w:hyperlink r:id="rId3938" w:tooltip="BOC 18/03/2020: DECRETO 25/2020, de 17 de marzo, del Presidente, por el que se establecen las condiciones de conectividad marítima interinsular en el ámbito de Canarias" w:history="1">
        <w:r w:rsidR="00B67DFB" w:rsidRPr="004F5E41">
          <w:rPr>
            <w:rStyle w:val="Hipervnculo"/>
            <w:rFonts w:ascii="Bookman Old Style" w:hAnsi="Bookman Old Style"/>
            <w:lang w:val="es-ES_tradnl"/>
          </w:rPr>
          <w:t xml:space="preserve">BOC 18/03/2020: DECRETO 25/2020, de 17 de marzo, del </w:t>
        </w:r>
        <w:proofErr w:type="gramStart"/>
        <w:r w:rsidR="00B67DFB" w:rsidRPr="004F5E41">
          <w:rPr>
            <w:rStyle w:val="Hipervnculo"/>
            <w:rFonts w:ascii="Bookman Old Style" w:hAnsi="Bookman Old Style"/>
            <w:lang w:val="es-ES_tradnl"/>
          </w:rPr>
          <w:t>Presidente</w:t>
        </w:r>
        <w:proofErr w:type="gramEnd"/>
        <w:r w:rsidR="00B67DFB" w:rsidRPr="004F5E41">
          <w:rPr>
            <w:rStyle w:val="Hipervnculo"/>
            <w:rFonts w:ascii="Bookman Old Style" w:hAnsi="Bookman Old Style"/>
            <w:lang w:val="es-ES_tradnl"/>
          </w:rPr>
          <w:t>, por el que se...</w:t>
        </w:r>
      </w:hyperlink>
    </w:p>
    <w:p w14:paraId="05040DEA" w14:textId="77777777" w:rsidR="00B67DFB" w:rsidRPr="004F5E41" w:rsidRDefault="00A9233C" w:rsidP="004F5E41">
      <w:pPr>
        <w:spacing w:after="0" w:line="240" w:lineRule="auto"/>
        <w:jc w:val="both"/>
        <w:rPr>
          <w:rFonts w:ascii="Bookman Old Style" w:hAnsi="Bookman Old Style"/>
          <w:lang w:val="es-ES_tradnl"/>
        </w:rPr>
      </w:pPr>
      <w:hyperlink r:id="rId3939"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- 18/03/2020</w:t>
      </w:r>
    </w:p>
    <w:p w14:paraId="07967F5C"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Información de interés publicada en el Boletín Oficial de Canarias (BOC) día de hoy, 18 de marzo de 2020. Presidencia del Gobierno 1151 DECRETO 25/2020, de...</w:t>
      </w:r>
    </w:p>
    <w:p w14:paraId="33A0AC7D" w14:textId="77777777" w:rsidR="00B67DFB" w:rsidRPr="004F5E41" w:rsidRDefault="00B67DFB" w:rsidP="004F5E41">
      <w:pPr>
        <w:spacing w:after="0" w:line="240" w:lineRule="auto"/>
        <w:jc w:val="both"/>
        <w:rPr>
          <w:rFonts w:ascii="Bookman Old Style" w:hAnsi="Bookman Old Style"/>
          <w:lang w:val="es-ES_tradnl"/>
        </w:rPr>
      </w:pPr>
    </w:p>
    <w:p w14:paraId="3605F680" w14:textId="77777777" w:rsidR="00B67DFB" w:rsidRPr="004F5E41" w:rsidRDefault="00A9233C" w:rsidP="004F5E41">
      <w:pPr>
        <w:spacing w:after="0" w:line="240" w:lineRule="auto"/>
        <w:jc w:val="both"/>
        <w:rPr>
          <w:rFonts w:ascii="Bookman Old Style" w:hAnsi="Bookman Old Style"/>
          <w:lang w:val="es-ES_tradnl"/>
        </w:rPr>
      </w:pPr>
      <w:hyperlink r:id="rId3940" w:tooltip="Real Decreto-ley 8/2020, de 17 de marzo, de medidas urgentes extraordinarias para hacer frente al impacto económico y social del COVID-19." w:history="1">
        <w:r w:rsidR="00B67DFB" w:rsidRPr="004F5E41">
          <w:rPr>
            <w:rStyle w:val="Hipervnculo"/>
            <w:rFonts w:ascii="Bookman Old Style" w:hAnsi="Bookman Old Style"/>
            <w:lang w:val="es-ES_tradnl"/>
          </w:rPr>
          <w:t>Real Decreto-ley 8/2020, de 17 de marzo, de medidas urgentes extraordinarias para hacer frente...</w:t>
        </w:r>
      </w:hyperlink>
    </w:p>
    <w:p w14:paraId="1DCE6418" w14:textId="77777777" w:rsidR="00B67DFB" w:rsidRPr="004F5E41" w:rsidRDefault="00A9233C" w:rsidP="004F5E41">
      <w:pPr>
        <w:spacing w:after="0" w:line="240" w:lineRule="auto"/>
        <w:jc w:val="both"/>
        <w:rPr>
          <w:rFonts w:ascii="Bookman Old Style" w:hAnsi="Bookman Old Style"/>
          <w:lang w:val="es-ES_tradnl"/>
        </w:rPr>
      </w:pPr>
      <w:hyperlink r:id="rId3941"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- 18/03/2020</w:t>
      </w:r>
    </w:p>
    <w:p w14:paraId="11E2AD29"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 xml:space="preserve">Real Decreto-ley 8/2020, de 17 de marzo, de medidas urgentes extraordinarias para hacer frente al impacto económico y social del COVID-19. </w:t>
      </w:r>
      <w:hyperlink r:id="rId3942" w:history="1">
        <w:r w:rsidRPr="004F5E41">
          <w:rPr>
            <w:rStyle w:val="Hipervnculo"/>
            <w:rFonts w:ascii="Bookman Old Style" w:hAnsi="Bookman Old Style"/>
            <w:lang w:val="es-ES_tradnl"/>
          </w:rPr>
          <w:t>https://www.boe.es/boe/dias/2020/03/18/pdfs/BOE-A-2020-3824.pdf</w:t>
        </w:r>
      </w:hyperlink>
      <w:r w:rsidRPr="004F5E41">
        <w:rPr>
          <w:rFonts w:ascii="Bookman Old Style" w:hAnsi="Bookman Old Style"/>
          <w:lang w:val="es-ES_tradnl"/>
        </w:rPr>
        <w:t xml:space="preserve"> </w:t>
      </w:r>
    </w:p>
    <w:p w14:paraId="4019B976" w14:textId="77777777" w:rsidR="00B67DFB" w:rsidRPr="004F5E41" w:rsidRDefault="00B67DFB" w:rsidP="004F5E41">
      <w:pPr>
        <w:spacing w:after="0" w:line="240" w:lineRule="auto"/>
        <w:jc w:val="both"/>
        <w:rPr>
          <w:rFonts w:ascii="Bookman Old Style" w:hAnsi="Bookman Old Style"/>
          <w:lang w:val="es-ES_tradnl"/>
        </w:rPr>
      </w:pPr>
    </w:p>
    <w:p w14:paraId="35ECCD38" w14:textId="77777777" w:rsidR="00B67DFB" w:rsidRPr="004F5E41" w:rsidRDefault="00A9233C" w:rsidP="004F5E41">
      <w:pPr>
        <w:spacing w:after="0" w:line="240" w:lineRule="auto"/>
        <w:jc w:val="both"/>
        <w:rPr>
          <w:rFonts w:ascii="Bookman Old Style" w:hAnsi="Bookman Old Style"/>
          <w:lang w:val="es-ES_tradnl"/>
        </w:rPr>
      </w:pPr>
      <w:hyperlink r:id="rId3943" w:tooltip="Resolución de 16 de marzo de 2020, de la Dirección General de Transporte Terrestre, por la que se exceptúa temporalmente el cumplimiento de las normas de tiempos de conducción y descanso en los transportes de mercancías." w:history="1">
        <w:r w:rsidR="00B67DFB" w:rsidRPr="004F5E41">
          <w:rPr>
            <w:rStyle w:val="Hipervnculo"/>
            <w:rFonts w:ascii="Bookman Old Style" w:hAnsi="Bookman Old Style"/>
            <w:lang w:val="es-ES_tradnl"/>
          </w:rPr>
          <w:t xml:space="preserve">Resolución de 16 de marzo de 2020, de la Dirección General de Transporte </w:t>
        </w:r>
        <w:proofErr w:type="gramStart"/>
        <w:r w:rsidR="00B67DFB" w:rsidRPr="004F5E41">
          <w:rPr>
            <w:rStyle w:val="Hipervnculo"/>
            <w:rFonts w:ascii="Bookman Old Style" w:hAnsi="Bookman Old Style"/>
            <w:lang w:val="es-ES_tradnl"/>
          </w:rPr>
          <w:t>Terrestre,...</w:t>
        </w:r>
        <w:proofErr w:type="gramEnd"/>
      </w:hyperlink>
    </w:p>
    <w:p w14:paraId="58899FA7" w14:textId="77777777" w:rsidR="00B67DFB" w:rsidRPr="004F5E41" w:rsidRDefault="00A9233C" w:rsidP="004F5E41">
      <w:pPr>
        <w:spacing w:after="0" w:line="240" w:lineRule="auto"/>
        <w:jc w:val="both"/>
        <w:rPr>
          <w:rFonts w:ascii="Bookman Old Style" w:hAnsi="Bookman Old Style"/>
          <w:lang w:val="es-ES_tradnl"/>
        </w:rPr>
      </w:pPr>
      <w:hyperlink r:id="rId3944"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- 17/03/2020</w:t>
      </w:r>
    </w:p>
    <w:p w14:paraId="32BEC05B"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Resolución de 16 de marzo de 2020, de la Dirección General de Transporte Terrestre, por la que se exceptúa temporalmente el cumplimiento de las...</w:t>
      </w:r>
    </w:p>
    <w:p w14:paraId="5AE6321B" w14:textId="77777777" w:rsidR="00B67DFB" w:rsidRPr="004F5E41" w:rsidRDefault="00B67DFB" w:rsidP="004F5E41">
      <w:pPr>
        <w:spacing w:after="0" w:line="240" w:lineRule="auto"/>
        <w:jc w:val="both"/>
        <w:rPr>
          <w:rFonts w:ascii="Bookman Old Style" w:hAnsi="Bookman Old Style"/>
          <w:lang w:val="es-ES_tradnl"/>
        </w:rPr>
      </w:pPr>
    </w:p>
    <w:p w14:paraId="4C1D27D9" w14:textId="77777777" w:rsidR="00B67DFB" w:rsidRPr="004F5E41" w:rsidRDefault="00A9233C" w:rsidP="004F5E41">
      <w:pPr>
        <w:spacing w:after="0" w:line="240" w:lineRule="auto"/>
        <w:jc w:val="both"/>
        <w:rPr>
          <w:rFonts w:ascii="Bookman Old Style" w:hAnsi="Bookman Old Style"/>
          <w:lang w:val="es-ES_tradnl"/>
        </w:rPr>
      </w:pPr>
      <w:hyperlink r:id="rId3945" w:tooltip="Decreto 463/2020 y sus efectos sobre la formación" w:history="1">
        <w:r w:rsidR="00B67DFB" w:rsidRPr="004F5E41">
          <w:rPr>
            <w:rStyle w:val="Hipervnculo"/>
            <w:rFonts w:ascii="Bookman Old Style" w:hAnsi="Bookman Old Style"/>
            <w:lang w:val="es-ES_tradnl"/>
          </w:rPr>
          <w:t>Decreto 463/2020 y sus efectos sobre la formación</w:t>
        </w:r>
      </w:hyperlink>
    </w:p>
    <w:p w14:paraId="158E9B35" w14:textId="77777777" w:rsidR="00B67DFB" w:rsidRPr="004F5E41" w:rsidRDefault="00A9233C" w:rsidP="004F5E41">
      <w:pPr>
        <w:spacing w:after="0" w:line="240" w:lineRule="auto"/>
        <w:jc w:val="both"/>
        <w:rPr>
          <w:rFonts w:ascii="Bookman Old Style" w:hAnsi="Bookman Old Style"/>
          <w:lang w:val="es-ES_tradnl"/>
        </w:rPr>
      </w:pPr>
      <w:hyperlink r:id="rId3946"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- 16/03/2020</w:t>
      </w:r>
    </w:p>
    <w:p w14:paraId="1AE4FEE6"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Comunicación recibida de la representación empresarial en la Fundación Estatal para la Formación en el Empleo en la que nos informan que, este sábado...</w:t>
      </w:r>
    </w:p>
    <w:p w14:paraId="5E136B56" w14:textId="77777777" w:rsidR="00B67DFB" w:rsidRPr="004F5E41" w:rsidRDefault="00B67DFB" w:rsidP="004F5E41">
      <w:pPr>
        <w:spacing w:after="0" w:line="240" w:lineRule="auto"/>
        <w:jc w:val="both"/>
        <w:rPr>
          <w:rFonts w:ascii="Bookman Old Style" w:hAnsi="Bookman Old Style"/>
          <w:lang w:val="es-ES_tradnl"/>
        </w:rPr>
      </w:pPr>
    </w:p>
    <w:p w14:paraId="2A099B69" w14:textId="77777777" w:rsidR="00B67DFB" w:rsidRPr="004F5E41" w:rsidRDefault="00A9233C" w:rsidP="004F5E41">
      <w:pPr>
        <w:spacing w:after="0" w:line="240" w:lineRule="auto"/>
        <w:jc w:val="both"/>
        <w:rPr>
          <w:rFonts w:ascii="Bookman Old Style" w:hAnsi="Bookman Old Style"/>
        </w:rPr>
      </w:pPr>
      <w:hyperlink r:id="rId3947" w:tooltip="Publicación en B.O.E. Real Decreto Ley 7/2020, de 12 de marzo, por el que se adoptan medidas urgentes para responder al impacto económico COVID-19 (CONESTUR)" w:history="1">
        <w:r w:rsidR="00B67DFB" w:rsidRPr="004F5E41">
          <w:rPr>
            <w:rStyle w:val="Hipervnculo"/>
            <w:rFonts w:ascii="Bookman Old Style" w:hAnsi="Bookman Old Style"/>
          </w:rPr>
          <w:t>Publicación en B.O.E. Real Decreto Ley 7/2020, de 12 de marzo, por el que...</w:t>
        </w:r>
      </w:hyperlink>
    </w:p>
    <w:p w14:paraId="4D9BC477" w14:textId="77777777" w:rsidR="00B67DFB" w:rsidRPr="004F5E41" w:rsidRDefault="00A9233C" w:rsidP="004F5E41">
      <w:pPr>
        <w:spacing w:after="0" w:line="240" w:lineRule="auto"/>
        <w:jc w:val="both"/>
        <w:rPr>
          <w:rFonts w:ascii="Bookman Old Style" w:hAnsi="Bookman Old Style"/>
          <w:lang w:val="es-ES_tradnl"/>
        </w:rPr>
      </w:pPr>
      <w:hyperlink r:id="rId3948"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- 13/03/2020</w:t>
      </w:r>
    </w:p>
    <w:p w14:paraId="6BCCE158"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 xml:space="preserve">Real Decreto-ley 7/2020, de 12 de marzo, por el que se adoptan medidas urgentes para responder al impacto económico del COVID-19 (B.O.E. núm. </w:t>
      </w:r>
      <w:proofErr w:type="gramStart"/>
      <w:r w:rsidRPr="004F5E41">
        <w:rPr>
          <w:rFonts w:ascii="Bookman Old Style" w:hAnsi="Bookman Old Style"/>
          <w:lang w:val="es-ES_tradnl"/>
        </w:rPr>
        <w:t>65,...</w:t>
      </w:r>
      <w:proofErr w:type="gramEnd"/>
    </w:p>
    <w:p w14:paraId="2DEDDE30" w14:textId="77777777" w:rsidR="00B67DFB" w:rsidRPr="004F5E41" w:rsidRDefault="00B67DFB" w:rsidP="004F5E41">
      <w:pPr>
        <w:spacing w:after="0" w:line="240" w:lineRule="auto"/>
        <w:jc w:val="both"/>
        <w:rPr>
          <w:rFonts w:ascii="Bookman Old Style" w:hAnsi="Bookman Old Style"/>
          <w:lang w:val="es-ES_tradnl"/>
        </w:rPr>
      </w:pPr>
    </w:p>
    <w:p w14:paraId="19719C99" w14:textId="77777777" w:rsidR="00B67DFB" w:rsidRPr="004F5E41" w:rsidRDefault="00B67DFB" w:rsidP="004F5E41">
      <w:pPr>
        <w:spacing w:after="0" w:line="240" w:lineRule="auto"/>
        <w:jc w:val="both"/>
        <w:rPr>
          <w:rFonts w:ascii="Bookman Old Style" w:hAnsi="Bookman Old Style"/>
        </w:rPr>
      </w:pPr>
    </w:p>
    <w:p w14:paraId="36916629" w14:textId="77777777" w:rsidR="002E0861" w:rsidRPr="004F5E41" w:rsidRDefault="002E0861" w:rsidP="004F5E41">
      <w:pPr>
        <w:spacing w:after="0" w:line="240" w:lineRule="auto"/>
        <w:jc w:val="both"/>
        <w:rPr>
          <w:rFonts w:ascii="Bookman Old Style" w:hAnsi="Bookman Old Style"/>
        </w:rPr>
      </w:pPr>
    </w:p>
    <w:p w14:paraId="0308FECD" w14:textId="77777777" w:rsidR="002241B8" w:rsidRPr="004F5E41" w:rsidRDefault="002241B8" w:rsidP="004F5E41">
      <w:pPr>
        <w:spacing w:after="0" w:line="240" w:lineRule="auto"/>
        <w:jc w:val="both"/>
        <w:rPr>
          <w:rFonts w:ascii="Bookman Old Style" w:hAnsi="Bookman Old Style"/>
        </w:rPr>
      </w:pPr>
    </w:p>
    <w:p w14:paraId="0B23B207" w14:textId="77777777" w:rsidR="00041516" w:rsidRPr="004F5E41" w:rsidRDefault="00041516" w:rsidP="004F5E41">
      <w:pPr>
        <w:spacing w:after="0" w:line="240" w:lineRule="auto"/>
        <w:jc w:val="both"/>
        <w:rPr>
          <w:rFonts w:ascii="Bookman Old Style" w:hAnsi="Bookman Old Style"/>
        </w:rPr>
      </w:pPr>
    </w:p>
    <w:p w14:paraId="737168D2" w14:textId="77777777" w:rsidR="00C14BD1" w:rsidRPr="004F5E41" w:rsidRDefault="00C14BD1" w:rsidP="004F5E41">
      <w:pPr>
        <w:spacing w:after="0" w:line="240" w:lineRule="auto"/>
        <w:jc w:val="both"/>
        <w:rPr>
          <w:rFonts w:ascii="Bookman Old Style" w:hAnsi="Bookman Old Style"/>
        </w:rPr>
      </w:pPr>
    </w:p>
    <w:sectPr w:rsidR="00C14BD1" w:rsidRPr="004F5E41" w:rsidSect="00626975">
      <w:pgSz w:w="11906" w:h="16838"/>
      <w:pgMar w:top="1417" w:right="17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69A"/>
    <w:multiLevelType w:val="multilevel"/>
    <w:tmpl w:val="C2C8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7012C"/>
    <w:multiLevelType w:val="multilevel"/>
    <w:tmpl w:val="5CDE3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407DE"/>
    <w:multiLevelType w:val="multilevel"/>
    <w:tmpl w:val="1188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C70B7"/>
    <w:multiLevelType w:val="multilevel"/>
    <w:tmpl w:val="F22A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603D7"/>
    <w:multiLevelType w:val="multilevel"/>
    <w:tmpl w:val="0416F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7002B"/>
    <w:multiLevelType w:val="multilevel"/>
    <w:tmpl w:val="243A3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66A4"/>
    <w:multiLevelType w:val="multilevel"/>
    <w:tmpl w:val="C444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912146"/>
    <w:multiLevelType w:val="multilevel"/>
    <w:tmpl w:val="796A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6E7B92"/>
    <w:multiLevelType w:val="multilevel"/>
    <w:tmpl w:val="E1808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B511F6"/>
    <w:multiLevelType w:val="multilevel"/>
    <w:tmpl w:val="5E869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7A2DBC"/>
    <w:multiLevelType w:val="multilevel"/>
    <w:tmpl w:val="66147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3157BF"/>
    <w:multiLevelType w:val="multilevel"/>
    <w:tmpl w:val="0BF4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026A8"/>
    <w:multiLevelType w:val="multilevel"/>
    <w:tmpl w:val="7EC84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1554CA"/>
    <w:multiLevelType w:val="multilevel"/>
    <w:tmpl w:val="3F62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573261"/>
    <w:multiLevelType w:val="multilevel"/>
    <w:tmpl w:val="E9309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9E2CFC"/>
    <w:multiLevelType w:val="multilevel"/>
    <w:tmpl w:val="0B1C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4950DB"/>
    <w:multiLevelType w:val="multilevel"/>
    <w:tmpl w:val="730E4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6A124B"/>
    <w:multiLevelType w:val="multilevel"/>
    <w:tmpl w:val="D772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842F75"/>
    <w:multiLevelType w:val="multilevel"/>
    <w:tmpl w:val="CB34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455F8E"/>
    <w:multiLevelType w:val="multilevel"/>
    <w:tmpl w:val="35C2B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BF2E60"/>
    <w:multiLevelType w:val="multilevel"/>
    <w:tmpl w:val="9996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F257DD"/>
    <w:multiLevelType w:val="multilevel"/>
    <w:tmpl w:val="0518A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A03EF7"/>
    <w:multiLevelType w:val="multilevel"/>
    <w:tmpl w:val="A89A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707512"/>
    <w:multiLevelType w:val="multilevel"/>
    <w:tmpl w:val="E6B2B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316365"/>
    <w:multiLevelType w:val="multilevel"/>
    <w:tmpl w:val="ECF04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A3BEF"/>
    <w:multiLevelType w:val="multilevel"/>
    <w:tmpl w:val="054C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5600FA"/>
    <w:multiLevelType w:val="multilevel"/>
    <w:tmpl w:val="501C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611364"/>
    <w:multiLevelType w:val="multilevel"/>
    <w:tmpl w:val="2A58F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585E6B"/>
    <w:multiLevelType w:val="multilevel"/>
    <w:tmpl w:val="ECBA1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597E00"/>
    <w:multiLevelType w:val="multilevel"/>
    <w:tmpl w:val="1908B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F46492"/>
    <w:multiLevelType w:val="multilevel"/>
    <w:tmpl w:val="FA983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1C398F"/>
    <w:multiLevelType w:val="multilevel"/>
    <w:tmpl w:val="B03A1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1F389F"/>
    <w:multiLevelType w:val="multilevel"/>
    <w:tmpl w:val="FAB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FC41A5"/>
    <w:multiLevelType w:val="multilevel"/>
    <w:tmpl w:val="5506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5624DD"/>
    <w:multiLevelType w:val="multilevel"/>
    <w:tmpl w:val="F0E2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1A6825"/>
    <w:multiLevelType w:val="multilevel"/>
    <w:tmpl w:val="29C6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55307C"/>
    <w:multiLevelType w:val="multilevel"/>
    <w:tmpl w:val="A85A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BD2CD9"/>
    <w:multiLevelType w:val="multilevel"/>
    <w:tmpl w:val="6032B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17102F"/>
    <w:multiLevelType w:val="multilevel"/>
    <w:tmpl w:val="1C42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6D3FD5"/>
    <w:multiLevelType w:val="multilevel"/>
    <w:tmpl w:val="42A4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A045E0"/>
    <w:multiLevelType w:val="multilevel"/>
    <w:tmpl w:val="D568B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2A33BE"/>
    <w:multiLevelType w:val="multilevel"/>
    <w:tmpl w:val="6962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BB0B2A"/>
    <w:multiLevelType w:val="multilevel"/>
    <w:tmpl w:val="FDA0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2865F8"/>
    <w:multiLevelType w:val="multilevel"/>
    <w:tmpl w:val="5B80A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CD298B"/>
    <w:multiLevelType w:val="multilevel"/>
    <w:tmpl w:val="F8C8B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876F45"/>
    <w:multiLevelType w:val="multilevel"/>
    <w:tmpl w:val="D004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246519"/>
    <w:multiLevelType w:val="multilevel"/>
    <w:tmpl w:val="74CEA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8"/>
  </w:num>
  <w:num w:numId="3">
    <w:abstractNumId w:val="14"/>
  </w:num>
  <w:num w:numId="4">
    <w:abstractNumId w:val="3"/>
  </w:num>
  <w:num w:numId="5">
    <w:abstractNumId w:val="35"/>
  </w:num>
  <w:num w:numId="6">
    <w:abstractNumId w:val="18"/>
  </w:num>
  <w:num w:numId="7">
    <w:abstractNumId w:val="27"/>
  </w:num>
  <w:num w:numId="8">
    <w:abstractNumId w:val="43"/>
  </w:num>
  <w:num w:numId="9">
    <w:abstractNumId w:val="17"/>
  </w:num>
  <w:num w:numId="10">
    <w:abstractNumId w:val="13"/>
  </w:num>
  <w:num w:numId="11">
    <w:abstractNumId w:val="33"/>
  </w:num>
  <w:num w:numId="12">
    <w:abstractNumId w:val="5"/>
  </w:num>
  <w:num w:numId="13">
    <w:abstractNumId w:val="44"/>
  </w:num>
  <w:num w:numId="14">
    <w:abstractNumId w:val="15"/>
  </w:num>
  <w:num w:numId="15">
    <w:abstractNumId w:val="7"/>
  </w:num>
  <w:num w:numId="16">
    <w:abstractNumId w:val="46"/>
  </w:num>
  <w:num w:numId="17">
    <w:abstractNumId w:val="23"/>
  </w:num>
  <w:num w:numId="18">
    <w:abstractNumId w:val="11"/>
  </w:num>
  <w:num w:numId="19">
    <w:abstractNumId w:val="16"/>
  </w:num>
  <w:num w:numId="20">
    <w:abstractNumId w:val="40"/>
  </w:num>
  <w:num w:numId="21">
    <w:abstractNumId w:val="9"/>
  </w:num>
  <w:num w:numId="22">
    <w:abstractNumId w:val="28"/>
  </w:num>
  <w:num w:numId="23">
    <w:abstractNumId w:val="41"/>
  </w:num>
  <w:num w:numId="24">
    <w:abstractNumId w:val="10"/>
  </w:num>
  <w:num w:numId="25">
    <w:abstractNumId w:val="36"/>
  </w:num>
  <w:num w:numId="26">
    <w:abstractNumId w:val="45"/>
  </w:num>
  <w:num w:numId="27">
    <w:abstractNumId w:val="42"/>
  </w:num>
  <w:num w:numId="28">
    <w:abstractNumId w:val="0"/>
  </w:num>
  <w:num w:numId="29">
    <w:abstractNumId w:val="30"/>
  </w:num>
  <w:num w:numId="30">
    <w:abstractNumId w:val="4"/>
  </w:num>
  <w:num w:numId="31">
    <w:abstractNumId w:val="19"/>
  </w:num>
  <w:num w:numId="32">
    <w:abstractNumId w:val="1"/>
  </w:num>
  <w:num w:numId="33">
    <w:abstractNumId w:val="32"/>
  </w:num>
  <w:num w:numId="34">
    <w:abstractNumId w:val="6"/>
  </w:num>
  <w:num w:numId="35">
    <w:abstractNumId w:val="34"/>
  </w:num>
  <w:num w:numId="36">
    <w:abstractNumId w:val="37"/>
  </w:num>
  <w:num w:numId="37">
    <w:abstractNumId w:val="29"/>
  </w:num>
  <w:num w:numId="38">
    <w:abstractNumId w:val="38"/>
  </w:num>
  <w:num w:numId="39">
    <w:abstractNumId w:val="26"/>
  </w:num>
  <w:num w:numId="40">
    <w:abstractNumId w:val="2"/>
  </w:num>
  <w:num w:numId="41">
    <w:abstractNumId w:val="22"/>
  </w:num>
  <w:num w:numId="42">
    <w:abstractNumId w:val="39"/>
  </w:num>
  <w:num w:numId="43">
    <w:abstractNumId w:val="24"/>
  </w:num>
  <w:num w:numId="44">
    <w:abstractNumId w:val="31"/>
  </w:num>
  <w:num w:numId="45">
    <w:abstractNumId w:val="12"/>
  </w:num>
  <w:num w:numId="46">
    <w:abstractNumId w:val="20"/>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14D42"/>
    <w:rsid w:val="00003105"/>
    <w:rsid w:val="00003B22"/>
    <w:rsid w:val="00006C36"/>
    <w:rsid w:val="000075DF"/>
    <w:rsid w:val="00007B16"/>
    <w:rsid w:val="00013E9D"/>
    <w:rsid w:val="0001425A"/>
    <w:rsid w:val="00016371"/>
    <w:rsid w:val="00016AE3"/>
    <w:rsid w:val="000227CE"/>
    <w:rsid w:val="00022F8D"/>
    <w:rsid w:val="00023D76"/>
    <w:rsid w:val="00026EEF"/>
    <w:rsid w:val="00027561"/>
    <w:rsid w:val="00027BA6"/>
    <w:rsid w:val="0003274E"/>
    <w:rsid w:val="00041516"/>
    <w:rsid w:val="00042DC6"/>
    <w:rsid w:val="00045ACE"/>
    <w:rsid w:val="00046871"/>
    <w:rsid w:val="00046ABC"/>
    <w:rsid w:val="00050477"/>
    <w:rsid w:val="000546A9"/>
    <w:rsid w:val="000558C8"/>
    <w:rsid w:val="00057EE5"/>
    <w:rsid w:val="00060025"/>
    <w:rsid w:val="00061A37"/>
    <w:rsid w:val="000623CC"/>
    <w:rsid w:val="000727ED"/>
    <w:rsid w:val="00073B4A"/>
    <w:rsid w:val="00074D52"/>
    <w:rsid w:val="000767C1"/>
    <w:rsid w:val="00077D36"/>
    <w:rsid w:val="00081807"/>
    <w:rsid w:val="00082876"/>
    <w:rsid w:val="00082E19"/>
    <w:rsid w:val="00083F49"/>
    <w:rsid w:val="00084813"/>
    <w:rsid w:val="00091464"/>
    <w:rsid w:val="0009451D"/>
    <w:rsid w:val="00096255"/>
    <w:rsid w:val="000A381D"/>
    <w:rsid w:val="000A4C79"/>
    <w:rsid w:val="000B095C"/>
    <w:rsid w:val="000B47C8"/>
    <w:rsid w:val="000B60BA"/>
    <w:rsid w:val="000C07F3"/>
    <w:rsid w:val="000C157A"/>
    <w:rsid w:val="000C249E"/>
    <w:rsid w:val="000C6AB9"/>
    <w:rsid w:val="000C6FBC"/>
    <w:rsid w:val="000C72A6"/>
    <w:rsid w:val="000D1D9D"/>
    <w:rsid w:val="000D2132"/>
    <w:rsid w:val="000D351E"/>
    <w:rsid w:val="000D594F"/>
    <w:rsid w:val="000D6225"/>
    <w:rsid w:val="000D79F7"/>
    <w:rsid w:val="000E06EE"/>
    <w:rsid w:val="000E2399"/>
    <w:rsid w:val="000E3B93"/>
    <w:rsid w:val="000E66D4"/>
    <w:rsid w:val="000E7871"/>
    <w:rsid w:val="000F4B90"/>
    <w:rsid w:val="000F75F8"/>
    <w:rsid w:val="00100AD1"/>
    <w:rsid w:val="00102095"/>
    <w:rsid w:val="0010568C"/>
    <w:rsid w:val="00111BC4"/>
    <w:rsid w:val="00112A6C"/>
    <w:rsid w:val="0012146F"/>
    <w:rsid w:val="00123BEE"/>
    <w:rsid w:val="00124C6C"/>
    <w:rsid w:val="00126080"/>
    <w:rsid w:val="001276B5"/>
    <w:rsid w:val="0013166A"/>
    <w:rsid w:val="00134FA8"/>
    <w:rsid w:val="0013647F"/>
    <w:rsid w:val="001418CE"/>
    <w:rsid w:val="0014267B"/>
    <w:rsid w:val="00144663"/>
    <w:rsid w:val="001449E4"/>
    <w:rsid w:val="00145853"/>
    <w:rsid w:val="001471D4"/>
    <w:rsid w:val="00147A4D"/>
    <w:rsid w:val="00152086"/>
    <w:rsid w:val="00155F83"/>
    <w:rsid w:val="00162233"/>
    <w:rsid w:val="001637B6"/>
    <w:rsid w:val="00163ABE"/>
    <w:rsid w:val="001702E6"/>
    <w:rsid w:val="00172822"/>
    <w:rsid w:val="001729DD"/>
    <w:rsid w:val="00174F6D"/>
    <w:rsid w:val="00176878"/>
    <w:rsid w:val="001803F6"/>
    <w:rsid w:val="001877D1"/>
    <w:rsid w:val="00192961"/>
    <w:rsid w:val="00194C8D"/>
    <w:rsid w:val="001978B8"/>
    <w:rsid w:val="001979EE"/>
    <w:rsid w:val="001A0CAB"/>
    <w:rsid w:val="001A0CB8"/>
    <w:rsid w:val="001A415E"/>
    <w:rsid w:val="001A57EF"/>
    <w:rsid w:val="001A6019"/>
    <w:rsid w:val="001B1121"/>
    <w:rsid w:val="001B159A"/>
    <w:rsid w:val="001B1E78"/>
    <w:rsid w:val="001B2A48"/>
    <w:rsid w:val="001B7664"/>
    <w:rsid w:val="001C1782"/>
    <w:rsid w:val="001C4210"/>
    <w:rsid w:val="001D2B21"/>
    <w:rsid w:val="001D3A19"/>
    <w:rsid w:val="001D49E9"/>
    <w:rsid w:val="001E008E"/>
    <w:rsid w:val="001E5CFE"/>
    <w:rsid w:val="001E716D"/>
    <w:rsid w:val="001F0BB3"/>
    <w:rsid w:val="00201B2F"/>
    <w:rsid w:val="00203A37"/>
    <w:rsid w:val="00203DAD"/>
    <w:rsid w:val="00215466"/>
    <w:rsid w:val="002163D4"/>
    <w:rsid w:val="0021660D"/>
    <w:rsid w:val="00217367"/>
    <w:rsid w:val="00217D01"/>
    <w:rsid w:val="002241B8"/>
    <w:rsid w:val="002278AB"/>
    <w:rsid w:val="0022794D"/>
    <w:rsid w:val="00231EE7"/>
    <w:rsid w:val="0023384B"/>
    <w:rsid w:val="00233E65"/>
    <w:rsid w:val="0024028F"/>
    <w:rsid w:val="002406BD"/>
    <w:rsid w:val="00241FBF"/>
    <w:rsid w:val="00242A19"/>
    <w:rsid w:val="0024413C"/>
    <w:rsid w:val="00244962"/>
    <w:rsid w:val="002460BE"/>
    <w:rsid w:val="00251F3C"/>
    <w:rsid w:val="002532FD"/>
    <w:rsid w:val="002650F8"/>
    <w:rsid w:val="002654EA"/>
    <w:rsid w:val="00265C73"/>
    <w:rsid w:val="00266FB6"/>
    <w:rsid w:val="00277619"/>
    <w:rsid w:val="00277D14"/>
    <w:rsid w:val="00280F5D"/>
    <w:rsid w:val="002813A6"/>
    <w:rsid w:val="0028230C"/>
    <w:rsid w:val="00282A2E"/>
    <w:rsid w:val="00285A2A"/>
    <w:rsid w:val="00285C57"/>
    <w:rsid w:val="00293D84"/>
    <w:rsid w:val="00294E0B"/>
    <w:rsid w:val="002951CC"/>
    <w:rsid w:val="00296A24"/>
    <w:rsid w:val="002A0816"/>
    <w:rsid w:val="002A792D"/>
    <w:rsid w:val="002B0626"/>
    <w:rsid w:val="002B2EA5"/>
    <w:rsid w:val="002B3D38"/>
    <w:rsid w:val="002B4FE3"/>
    <w:rsid w:val="002C1EA4"/>
    <w:rsid w:val="002C45CD"/>
    <w:rsid w:val="002C51A1"/>
    <w:rsid w:val="002C6AE4"/>
    <w:rsid w:val="002D16D8"/>
    <w:rsid w:val="002D3945"/>
    <w:rsid w:val="002E0861"/>
    <w:rsid w:val="002E0D17"/>
    <w:rsid w:val="002E3B79"/>
    <w:rsid w:val="002E4E52"/>
    <w:rsid w:val="002F1B30"/>
    <w:rsid w:val="002F5E75"/>
    <w:rsid w:val="00311541"/>
    <w:rsid w:val="00312D29"/>
    <w:rsid w:val="00314027"/>
    <w:rsid w:val="003142DD"/>
    <w:rsid w:val="00317964"/>
    <w:rsid w:val="00317D06"/>
    <w:rsid w:val="00322BB4"/>
    <w:rsid w:val="00323490"/>
    <w:rsid w:val="0032528E"/>
    <w:rsid w:val="00326899"/>
    <w:rsid w:val="00332FEA"/>
    <w:rsid w:val="00341800"/>
    <w:rsid w:val="00342B60"/>
    <w:rsid w:val="003453BA"/>
    <w:rsid w:val="00345A18"/>
    <w:rsid w:val="00347CFD"/>
    <w:rsid w:val="00354511"/>
    <w:rsid w:val="003604E0"/>
    <w:rsid w:val="00362660"/>
    <w:rsid w:val="00370AB7"/>
    <w:rsid w:val="003748A6"/>
    <w:rsid w:val="003828B9"/>
    <w:rsid w:val="00385A72"/>
    <w:rsid w:val="00387151"/>
    <w:rsid w:val="00391CFB"/>
    <w:rsid w:val="003923B2"/>
    <w:rsid w:val="00396372"/>
    <w:rsid w:val="003A46E7"/>
    <w:rsid w:val="003A782F"/>
    <w:rsid w:val="003A7BA3"/>
    <w:rsid w:val="003C043A"/>
    <w:rsid w:val="003C3314"/>
    <w:rsid w:val="003D1AC9"/>
    <w:rsid w:val="003E2D96"/>
    <w:rsid w:val="003E6B3C"/>
    <w:rsid w:val="003F187A"/>
    <w:rsid w:val="003F20FC"/>
    <w:rsid w:val="003F4771"/>
    <w:rsid w:val="003F7830"/>
    <w:rsid w:val="0040293B"/>
    <w:rsid w:val="004037CE"/>
    <w:rsid w:val="004042EA"/>
    <w:rsid w:val="004179AB"/>
    <w:rsid w:val="004205A0"/>
    <w:rsid w:val="00421354"/>
    <w:rsid w:val="004244E6"/>
    <w:rsid w:val="00431615"/>
    <w:rsid w:val="0043434D"/>
    <w:rsid w:val="0043639A"/>
    <w:rsid w:val="00441379"/>
    <w:rsid w:val="00445494"/>
    <w:rsid w:val="004454A6"/>
    <w:rsid w:val="004458AE"/>
    <w:rsid w:val="004469B3"/>
    <w:rsid w:val="00450CDB"/>
    <w:rsid w:val="00451E73"/>
    <w:rsid w:val="004525FD"/>
    <w:rsid w:val="00456302"/>
    <w:rsid w:val="0045738A"/>
    <w:rsid w:val="00457B2A"/>
    <w:rsid w:val="00465EF7"/>
    <w:rsid w:val="00467290"/>
    <w:rsid w:val="004733B4"/>
    <w:rsid w:val="00480A8D"/>
    <w:rsid w:val="00485D2F"/>
    <w:rsid w:val="004869A5"/>
    <w:rsid w:val="0048729F"/>
    <w:rsid w:val="0049082C"/>
    <w:rsid w:val="00493EEF"/>
    <w:rsid w:val="00495B62"/>
    <w:rsid w:val="00495D01"/>
    <w:rsid w:val="00495D86"/>
    <w:rsid w:val="004968D5"/>
    <w:rsid w:val="004A2D5E"/>
    <w:rsid w:val="004A7876"/>
    <w:rsid w:val="004B20AC"/>
    <w:rsid w:val="004B2754"/>
    <w:rsid w:val="004B3FDC"/>
    <w:rsid w:val="004B7E6C"/>
    <w:rsid w:val="004C0D55"/>
    <w:rsid w:val="004C4155"/>
    <w:rsid w:val="004C57D4"/>
    <w:rsid w:val="004D1481"/>
    <w:rsid w:val="004D292B"/>
    <w:rsid w:val="004D34B0"/>
    <w:rsid w:val="004D5FEE"/>
    <w:rsid w:val="004D64BB"/>
    <w:rsid w:val="004D75B4"/>
    <w:rsid w:val="004D75B5"/>
    <w:rsid w:val="004E646D"/>
    <w:rsid w:val="004F00EC"/>
    <w:rsid w:val="004F36A7"/>
    <w:rsid w:val="004F5E41"/>
    <w:rsid w:val="004F7698"/>
    <w:rsid w:val="00500ABB"/>
    <w:rsid w:val="00502ECA"/>
    <w:rsid w:val="00503F9F"/>
    <w:rsid w:val="0050767B"/>
    <w:rsid w:val="005246C5"/>
    <w:rsid w:val="005304FD"/>
    <w:rsid w:val="00532203"/>
    <w:rsid w:val="0053252E"/>
    <w:rsid w:val="00534937"/>
    <w:rsid w:val="005353C3"/>
    <w:rsid w:val="00536564"/>
    <w:rsid w:val="00544BD6"/>
    <w:rsid w:val="00546F2C"/>
    <w:rsid w:val="005565E5"/>
    <w:rsid w:val="0055720B"/>
    <w:rsid w:val="0055774C"/>
    <w:rsid w:val="005663CE"/>
    <w:rsid w:val="00574EBD"/>
    <w:rsid w:val="00574FC9"/>
    <w:rsid w:val="00577CD0"/>
    <w:rsid w:val="00585BD9"/>
    <w:rsid w:val="00587488"/>
    <w:rsid w:val="0058794D"/>
    <w:rsid w:val="0059093B"/>
    <w:rsid w:val="0059258F"/>
    <w:rsid w:val="00593B3D"/>
    <w:rsid w:val="00596520"/>
    <w:rsid w:val="005A338F"/>
    <w:rsid w:val="005B477A"/>
    <w:rsid w:val="005C20CD"/>
    <w:rsid w:val="005C3A82"/>
    <w:rsid w:val="005C7125"/>
    <w:rsid w:val="005D1E10"/>
    <w:rsid w:val="005D346E"/>
    <w:rsid w:val="005E7D2B"/>
    <w:rsid w:val="005F1FA0"/>
    <w:rsid w:val="005F4186"/>
    <w:rsid w:val="005F65CC"/>
    <w:rsid w:val="00600653"/>
    <w:rsid w:val="00600FF4"/>
    <w:rsid w:val="00602260"/>
    <w:rsid w:val="00603802"/>
    <w:rsid w:val="006054AB"/>
    <w:rsid w:val="006057B0"/>
    <w:rsid w:val="00610425"/>
    <w:rsid w:val="006123B2"/>
    <w:rsid w:val="00615A26"/>
    <w:rsid w:val="00615AD1"/>
    <w:rsid w:val="00626975"/>
    <w:rsid w:val="00627298"/>
    <w:rsid w:val="006342B4"/>
    <w:rsid w:val="006343FB"/>
    <w:rsid w:val="00644476"/>
    <w:rsid w:val="006452DB"/>
    <w:rsid w:val="00647B34"/>
    <w:rsid w:val="00652331"/>
    <w:rsid w:val="00656217"/>
    <w:rsid w:val="00657462"/>
    <w:rsid w:val="00661E33"/>
    <w:rsid w:val="0066209C"/>
    <w:rsid w:val="00672E69"/>
    <w:rsid w:val="00676150"/>
    <w:rsid w:val="00681A85"/>
    <w:rsid w:val="00681AAA"/>
    <w:rsid w:val="006829C1"/>
    <w:rsid w:val="0068759C"/>
    <w:rsid w:val="006977BA"/>
    <w:rsid w:val="0069797A"/>
    <w:rsid w:val="006A18BE"/>
    <w:rsid w:val="006A2F6B"/>
    <w:rsid w:val="006A73F0"/>
    <w:rsid w:val="006B6F5F"/>
    <w:rsid w:val="006B6FC8"/>
    <w:rsid w:val="006C7659"/>
    <w:rsid w:val="006D1412"/>
    <w:rsid w:val="006D3413"/>
    <w:rsid w:val="006D5EEF"/>
    <w:rsid w:val="006E0B28"/>
    <w:rsid w:val="006E79B4"/>
    <w:rsid w:val="006F2B04"/>
    <w:rsid w:val="006F381B"/>
    <w:rsid w:val="006F4042"/>
    <w:rsid w:val="00702698"/>
    <w:rsid w:val="007042CD"/>
    <w:rsid w:val="00706BC1"/>
    <w:rsid w:val="007170BD"/>
    <w:rsid w:val="00717B82"/>
    <w:rsid w:val="00721291"/>
    <w:rsid w:val="0072304A"/>
    <w:rsid w:val="00724E25"/>
    <w:rsid w:val="00731EB3"/>
    <w:rsid w:val="00733B5D"/>
    <w:rsid w:val="00735FD0"/>
    <w:rsid w:val="00741212"/>
    <w:rsid w:val="00741ECF"/>
    <w:rsid w:val="00743CF0"/>
    <w:rsid w:val="00745743"/>
    <w:rsid w:val="007465D4"/>
    <w:rsid w:val="0074681D"/>
    <w:rsid w:val="0075145C"/>
    <w:rsid w:val="00754F40"/>
    <w:rsid w:val="0075500E"/>
    <w:rsid w:val="007555CB"/>
    <w:rsid w:val="00767144"/>
    <w:rsid w:val="00773D1D"/>
    <w:rsid w:val="0079159A"/>
    <w:rsid w:val="007941EA"/>
    <w:rsid w:val="00794727"/>
    <w:rsid w:val="00794CA6"/>
    <w:rsid w:val="00795F4A"/>
    <w:rsid w:val="007960C7"/>
    <w:rsid w:val="0079765E"/>
    <w:rsid w:val="00797790"/>
    <w:rsid w:val="007A3C95"/>
    <w:rsid w:val="007A711F"/>
    <w:rsid w:val="007B41E1"/>
    <w:rsid w:val="007B4A18"/>
    <w:rsid w:val="007B762F"/>
    <w:rsid w:val="007C178F"/>
    <w:rsid w:val="007C1887"/>
    <w:rsid w:val="007C477B"/>
    <w:rsid w:val="007D5CBC"/>
    <w:rsid w:val="007D6E19"/>
    <w:rsid w:val="007E2986"/>
    <w:rsid w:val="007E48C2"/>
    <w:rsid w:val="007E5C66"/>
    <w:rsid w:val="007E654D"/>
    <w:rsid w:val="00803919"/>
    <w:rsid w:val="00806941"/>
    <w:rsid w:val="00807C0E"/>
    <w:rsid w:val="00812783"/>
    <w:rsid w:val="00812ED5"/>
    <w:rsid w:val="00814D42"/>
    <w:rsid w:val="0082301F"/>
    <w:rsid w:val="00827F7F"/>
    <w:rsid w:val="00830402"/>
    <w:rsid w:val="008316E2"/>
    <w:rsid w:val="008420A0"/>
    <w:rsid w:val="00843DD5"/>
    <w:rsid w:val="00843E2B"/>
    <w:rsid w:val="00844E89"/>
    <w:rsid w:val="00846D6C"/>
    <w:rsid w:val="008506BF"/>
    <w:rsid w:val="00856827"/>
    <w:rsid w:val="0085775D"/>
    <w:rsid w:val="00860076"/>
    <w:rsid w:val="008645F6"/>
    <w:rsid w:val="00864E02"/>
    <w:rsid w:val="00865C96"/>
    <w:rsid w:val="0086658B"/>
    <w:rsid w:val="008679E6"/>
    <w:rsid w:val="00873DB1"/>
    <w:rsid w:val="00875F1D"/>
    <w:rsid w:val="008848E2"/>
    <w:rsid w:val="00885EF7"/>
    <w:rsid w:val="0088694D"/>
    <w:rsid w:val="00893A7B"/>
    <w:rsid w:val="008954E4"/>
    <w:rsid w:val="0089632F"/>
    <w:rsid w:val="00896FE8"/>
    <w:rsid w:val="008A0BF4"/>
    <w:rsid w:val="008A54B5"/>
    <w:rsid w:val="008A6AFD"/>
    <w:rsid w:val="008A7407"/>
    <w:rsid w:val="008B4695"/>
    <w:rsid w:val="008B4E86"/>
    <w:rsid w:val="008B6501"/>
    <w:rsid w:val="008B6FE8"/>
    <w:rsid w:val="008B7381"/>
    <w:rsid w:val="008C281A"/>
    <w:rsid w:val="008D0979"/>
    <w:rsid w:val="008D09ED"/>
    <w:rsid w:val="008D0E07"/>
    <w:rsid w:val="008D166C"/>
    <w:rsid w:val="008D1ECD"/>
    <w:rsid w:val="008D3517"/>
    <w:rsid w:val="008D6023"/>
    <w:rsid w:val="008D6DBF"/>
    <w:rsid w:val="008D7DE6"/>
    <w:rsid w:val="008E0121"/>
    <w:rsid w:val="008E0F81"/>
    <w:rsid w:val="008E451B"/>
    <w:rsid w:val="008F673A"/>
    <w:rsid w:val="00900F8B"/>
    <w:rsid w:val="009058F6"/>
    <w:rsid w:val="00907527"/>
    <w:rsid w:val="00910040"/>
    <w:rsid w:val="00910112"/>
    <w:rsid w:val="00912CAB"/>
    <w:rsid w:val="00913EE9"/>
    <w:rsid w:val="00914DEE"/>
    <w:rsid w:val="009213E7"/>
    <w:rsid w:val="00926349"/>
    <w:rsid w:val="00926740"/>
    <w:rsid w:val="00930922"/>
    <w:rsid w:val="009334F5"/>
    <w:rsid w:val="009347B8"/>
    <w:rsid w:val="0093799F"/>
    <w:rsid w:val="009614DA"/>
    <w:rsid w:val="00963FDA"/>
    <w:rsid w:val="0096462B"/>
    <w:rsid w:val="00971639"/>
    <w:rsid w:val="00972B29"/>
    <w:rsid w:val="009744EA"/>
    <w:rsid w:val="0097499A"/>
    <w:rsid w:val="00976D48"/>
    <w:rsid w:val="00977D87"/>
    <w:rsid w:val="00982A03"/>
    <w:rsid w:val="009842DF"/>
    <w:rsid w:val="00991AE4"/>
    <w:rsid w:val="0099265E"/>
    <w:rsid w:val="00994DCF"/>
    <w:rsid w:val="0099542A"/>
    <w:rsid w:val="009A127B"/>
    <w:rsid w:val="009A12D0"/>
    <w:rsid w:val="009A658F"/>
    <w:rsid w:val="009A6A03"/>
    <w:rsid w:val="009B3E6C"/>
    <w:rsid w:val="009C0CFF"/>
    <w:rsid w:val="009C416B"/>
    <w:rsid w:val="009D1088"/>
    <w:rsid w:val="009D31E9"/>
    <w:rsid w:val="009D3509"/>
    <w:rsid w:val="009D5F42"/>
    <w:rsid w:val="009D600F"/>
    <w:rsid w:val="009D6A88"/>
    <w:rsid w:val="009E0B3A"/>
    <w:rsid w:val="009E4048"/>
    <w:rsid w:val="009E6AD9"/>
    <w:rsid w:val="009E6CD7"/>
    <w:rsid w:val="009F23FA"/>
    <w:rsid w:val="009F498C"/>
    <w:rsid w:val="009F4E6D"/>
    <w:rsid w:val="00A10370"/>
    <w:rsid w:val="00A129E2"/>
    <w:rsid w:val="00A15A34"/>
    <w:rsid w:val="00A1772E"/>
    <w:rsid w:val="00A17BFD"/>
    <w:rsid w:val="00A20B3B"/>
    <w:rsid w:val="00A21A9E"/>
    <w:rsid w:val="00A21F67"/>
    <w:rsid w:val="00A23FCE"/>
    <w:rsid w:val="00A252B6"/>
    <w:rsid w:val="00A278DA"/>
    <w:rsid w:val="00A324A8"/>
    <w:rsid w:val="00A3294E"/>
    <w:rsid w:val="00A32FBB"/>
    <w:rsid w:val="00A35B89"/>
    <w:rsid w:val="00A438F7"/>
    <w:rsid w:val="00A43937"/>
    <w:rsid w:val="00A5077A"/>
    <w:rsid w:val="00A52845"/>
    <w:rsid w:val="00A5404F"/>
    <w:rsid w:val="00A55F4B"/>
    <w:rsid w:val="00A579F4"/>
    <w:rsid w:val="00A66DD7"/>
    <w:rsid w:val="00A70A2A"/>
    <w:rsid w:val="00A71494"/>
    <w:rsid w:val="00A71811"/>
    <w:rsid w:val="00A77728"/>
    <w:rsid w:val="00A802AA"/>
    <w:rsid w:val="00A81A4B"/>
    <w:rsid w:val="00A83D14"/>
    <w:rsid w:val="00A86B23"/>
    <w:rsid w:val="00A870A3"/>
    <w:rsid w:val="00A91F08"/>
    <w:rsid w:val="00A9233C"/>
    <w:rsid w:val="00AA4B6B"/>
    <w:rsid w:val="00AB37AF"/>
    <w:rsid w:val="00AB4BEF"/>
    <w:rsid w:val="00AB52EB"/>
    <w:rsid w:val="00AC61F9"/>
    <w:rsid w:val="00AD2CF6"/>
    <w:rsid w:val="00AE3366"/>
    <w:rsid w:val="00AE67C7"/>
    <w:rsid w:val="00AF58E3"/>
    <w:rsid w:val="00AF5BD4"/>
    <w:rsid w:val="00B002D3"/>
    <w:rsid w:val="00B04D8A"/>
    <w:rsid w:val="00B1045E"/>
    <w:rsid w:val="00B12222"/>
    <w:rsid w:val="00B131FF"/>
    <w:rsid w:val="00B146FD"/>
    <w:rsid w:val="00B15A82"/>
    <w:rsid w:val="00B15B05"/>
    <w:rsid w:val="00B259A3"/>
    <w:rsid w:val="00B3421D"/>
    <w:rsid w:val="00B36E94"/>
    <w:rsid w:val="00B40357"/>
    <w:rsid w:val="00B40A02"/>
    <w:rsid w:val="00B416A2"/>
    <w:rsid w:val="00B43AE4"/>
    <w:rsid w:val="00B4489B"/>
    <w:rsid w:val="00B47CF7"/>
    <w:rsid w:val="00B56FEC"/>
    <w:rsid w:val="00B608AE"/>
    <w:rsid w:val="00B62634"/>
    <w:rsid w:val="00B637BC"/>
    <w:rsid w:val="00B650ED"/>
    <w:rsid w:val="00B65AD4"/>
    <w:rsid w:val="00B66859"/>
    <w:rsid w:val="00B67AEC"/>
    <w:rsid w:val="00B67DFB"/>
    <w:rsid w:val="00B70866"/>
    <w:rsid w:val="00B73E21"/>
    <w:rsid w:val="00B7663A"/>
    <w:rsid w:val="00B83DF8"/>
    <w:rsid w:val="00B842D4"/>
    <w:rsid w:val="00B85259"/>
    <w:rsid w:val="00B90C6C"/>
    <w:rsid w:val="00B9734B"/>
    <w:rsid w:val="00BA1BAC"/>
    <w:rsid w:val="00BA1F4E"/>
    <w:rsid w:val="00BA32C0"/>
    <w:rsid w:val="00BA77CD"/>
    <w:rsid w:val="00BB22E3"/>
    <w:rsid w:val="00BB474A"/>
    <w:rsid w:val="00BB6C5B"/>
    <w:rsid w:val="00BC0380"/>
    <w:rsid w:val="00BC2117"/>
    <w:rsid w:val="00BC7E16"/>
    <w:rsid w:val="00BD543D"/>
    <w:rsid w:val="00BE075C"/>
    <w:rsid w:val="00BE1C0D"/>
    <w:rsid w:val="00BE377C"/>
    <w:rsid w:val="00BE78F3"/>
    <w:rsid w:val="00BE7D47"/>
    <w:rsid w:val="00BE7EF1"/>
    <w:rsid w:val="00BF2852"/>
    <w:rsid w:val="00BF2B7E"/>
    <w:rsid w:val="00BF47AB"/>
    <w:rsid w:val="00BF6847"/>
    <w:rsid w:val="00BF7A4A"/>
    <w:rsid w:val="00C010C6"/>
    <w:rsid w:val="00C10194"/>
    <w:rsid w:val="00C14076"/>
    <w:rsid w:val="00C14BD1"/>
    <w:rsid w:val="00C14F48"/>
    <w:rsid w:val="00C175DB"/>
    <w:rsid w:val="00C21E98"/>
    <w:rsid w:val="00C24542"/>
    <w:rsid w:val="00C24C00"/>
    <w:rsid w:val="00C24F36"/>
    <w:rsid w:val="00C270F3"/>
    <w:rsid w:val="00C31E02"/>
    <w:rsid w:val="00C3223F"/>
    <w:rsid w:val="00C32592"/>
    <w:rsid w:val="00C32EDB"/>
    <w:rsid w:val="00C35F7C"/>
    <w:rsid w:val="00C36B56"/>
    <w:rsid w:val="00C47CD6"/>
    <w:rsid w:val="00C50546"/>
    <w:rsid w:val="00C52CDC"/>
    <w:rsid w:val="00C52D49"/>
    <w:rsid w:val="00C54030"/>
    <w:rsid w:val="00C61EB2"/>
    <w:rsid w:val="00C62C60"/>
    <w:rsid w:val="00C64285"/>
    <w:rsid w:val="00C744AC"/>
    <w:rsid w:val="00C8142F"/>
    <w:rsid w:val="00C90A07"/>
    <w:rsid w:val="00C920A5"/>
    <w:rsid w:val="00C93DE9"/>
    <w:rsid w:val="00C975DA"/>
    <w:rsid w:val="00C97A87"/>
    <w:rsid w:val="00CA552B"/>
    <w:rsid w:val="00CA7AF6"/>
    <w:rsid w:val="00CB59A7"/>
    <w:rsid w:val="00CB5FE0"/>
    <w:rsid w:val="00CC0896"/>
    <w:rsid w:val="00CC1097"/>
    <w:rsid w:val="00CC1393"/>
    <w:rsid w:val="00CC2962"/>
    <w:rsid w:val="00CC4F21"/>
    <w:rsid w:val="00CD21B3"/>
    <w:rsid w:val="00CE015A"/>
    <w:rsid w:val="00CE3D54"/>
    <w:rsid w:val="00CE72F3"/>
    <w:rsid w:val="00CF06F6"/>
    <w:rsid w:val="00CF33E7"/>
    <w:rsid w:val="00CF4912"/>
    <w:rsid w:val="00CF717D"/>
    <w:rsid w:val="00D02217"/>
    <w:rsid w:val="00D02D7E"/>
    <w:rsid w:val="00D11B33"/>
    <w:rsid w:val="00D12BA4"/>
    <w:rsid w:val="00D17379"/>
    <w:rsid w:val="00D214EA"/>
    <w:rsid w:val="00D3186C"/>
    <w:rsid w:val="00D322A5"/>
    <w:rsid w:val="00D32B15"/>
    <w:rsid w:val="00D35901"/>
    <w:rsid w:val="00D35A72"/>
    <w:rsid w:val="00D37CC9"/>
    <w:rsid w:val="00D4175B"/>
    <w:rsid w:val="00D4313F"/>
    <w:rsid w:val="00D45323"/>
    <w:rsid w:val="00D46846"/>
    <w:rsid w:val="00D50A11"/>
    <w:rsid w:val="00D52B12"/>
    <w:rsid w:val="00D52E1A"/>
    <w:rsid w:val="00D5448E"/>
    <w:rsid w:val="00D55F92"/>
    <w:rsid w:val="00D600B1"/>
    <w:rsid w:val="00D60BEE"/>
    <w:rsid w:val="00D634DB"/>
    <w:rsid w:val="00D67CF8"/>
    <w:rsid w:val="00D707F9"/>
    <w:rsid w:val="00D73861"/>
    <w:rsid w:val="00D7398A"/>
    <w:rsid w:val="00D74429"/>
    <w:rsid w:val="00D75D2A"/>
    <w:rsid w:val="00D8224F"/>
    <w:rsid w:val="00D8311C"/>
    <w:rsid w:val="00D860F7"/>
    <w:rsid w:val="00DA0525"/>
    <w:rsid w:val="00DA2A1D"/>
    <w:rsid w:val="00DA446B"/>
    <w:rsid w:val="00DA6112"/>
    <w:rsid w:val="00DB06E7"/>
    <w:rsid w:val="00DB28FB"/>
    <w:rsid w:val="00DB3F31"/>
    <w:rsid w:val="00DB6958"/>
    <w:rsid w:val="00DB7F92"/>
    <w:rsid w:val="00DC4A57"/>
    <w:rsid w:val="00DC4A75"/>
    <w:rsid w:val="00DC75E5"/>
    <w:rsid w:val="00DD05B9"/>
    <w:rsid w:val="00DD3274"/>
    <w:rsid w:val="00DD37E4"/>
    <w:rsid w:val="00DD3BB2"/>
    <w:rsid w:val="00DD4637"/>
    <w:rsid w:val="00DD596C"/>
    <w:rsid w:val="00DE093C"/>
    <w:rsid w:val="00DE2ECD"/>
    <w:rsid w:val="00DE47B2"/>
    <w:rsid w:val="00DE5B1D"/>
    <w:rsid w:val="00DE5F8D"/>
    <w:rsid w:val="00DE69E2"/>
    <w:rsid w:val="00DF162E"/>
    <w:rsid w:val="00DF2F26"/>
    <w:rsid w:val="00DF3F59"/>
    <w:rsid w:val="00DF523D"/>
    <w:rsid w:val="00DF69C7"/>
    <w:rsid w:val="00E00197"/>
    <w:rsid w:val="00E077BB"/>
    <w:rsid w:val="00E10ABD"/>
    <w:rsid w:val="00E205DA"/>
    <w:rsid w:val="00E21609"/>
    <w:rsid w:val="00E229E1"/>
    <w:rsid w:val="00E24708"/>
    <w:rsid w:val="00E2579F"/>
    <w:rsid w:val="00E260F9"/>
    <w:rsid w:val="00E27CCE"/>
    <w:rsid w:val="00E302A7"/>
    <w:rsid w:val="00E30FDF"/>
    <w:rsid w:val="00E33504"/>
    <w:rsid w:val="00E33BA1"/>
    <w:rsid w:val="00E367E8"/>
    <w:rsid w:val="00E36FFA"/>
    <w:rsid w:val="00E3714C"/>
    <w:rsid w:val="00E37477"/>
    <w:rsid w:val="00E45F7C"/>
    <w:rsid w:val="00E5347C"/>
    <w:rsid w:val="00E55234"/>
    <w:rsid w:val="00E55665"/>
    <w:rsid w:val="00E56764"/>
    <w:rsid w:val="00E6347A"/>
    <w:rsid w:val="00E7163E"/>
    <w:rsid w:val="00E73A13"/>
    <w:rsid w:val="00E745BE"/>
    <w:rsid w:val="00E748B3"/>
    <w:rsid w:val="00E76FEF"/>
    <w:rsid w:val="00E8150B"/>
    <w:rsid w:val="00E86CC2"/>
    <w:rsid w:val="00E877B9"/>
    <w:rsid w:val="00E878F0"/>
    <w:rsid w:val="00E94A9D"/>
    <w:rsid w:val="00E953B5"/>
    <w:rsid w:val="00E96A3E"/>
    <w:rsid w:val="00E973C7"/>
    <w:rsid w:val="00EA0D91"/>
    <w:rsid w:val="00EA7FE7"/>
    <w:rsid w:val="00EC20AE"/>
    <w:rsid w:val="00ED0669"/>
    <w:rsid w:val="00ED2C94"/>
    <w:rsid w:val="00ED3A0B"/>
    <w:rsid w:val="00EE6B1B"/>
    <w:rsid w:val="00EF240F"/>
    <w:rsid w:val="00F03A01"/>
    <w:rsid w:val="00F102A2"/>
    <w:rsid w:val="00F1034B"/>
    <w:rsid w:val="00F145B1"/>
    <w:rsid w:val="00F1618A"/>
    <w:rsid w:val="00F17CFA"/>
    <w:rsid w:val="00F2029B"/>
    <w:rsid w:val="00F21C8B"/>
    <w:rsid w:val="00F34AAE"/>
    <w:rsid w:val="00F3693D"/>
    <w:rsid w:val="00F36AB0"/>
    <w:rsid w:val="00F36C1E"/>
    <w:rsid w:val="00F42DD9"/>
    <w:rsid w:val="00F43E90"/>
    <w:rsid w:val="00F45AB7"/>
    <w:rsid w:val="00F46A76"/>
    <w:rsid w:val="00F51D88"/>
    <w:rsid w:val="00F535A8"/>
    <w:rsid w:val="00F551EF"/>
    <w:rsid w:val="00F57419"/>
    <w:rsid w:val="00F61145"/>
    <w:rsid w:val="00F6285D"/>
    <w:rsid w:val="00F63CD0"/>
    <w:rsid w:val="00F7138B"/>
    <w:rsid w:val="00F74DC9"/>
    <w:rsid w:val="00F80B87"/>
    <w:rsid w:val="00F85F3C"/>
    <w:rsid w:val="00F86AAA"/>
    <w:rsid w:val="00F94759"/>
    <w:rsid w:val="00F96AA8"/>
    <w:rsid w:val="00F971BD"/>
    <w:rsid w:val="00FA01FB"/>
    <w:rsid w:val="00FA28F8"/>
    <w:rsid w:val="00FA7584"/>
    <w:rsid w:val="00FB31EA"/>
    <w:rsid w:val="00FC0AF0"/>
    <w:rsid w:val="00FC2D62"/>
    <w:rsid w:val="00FC3434"/>
    <w:rsid w:val="00FD04B5"/>
    <w:rsid w:val="00FD0AC2"/>
    <w:rsid w:val="00FE4E4D"/>
    <w:rsid w:val="00FE62BB"/>
    <w:rsid w:val="00FF4690"/>
    <w:rsid w:val="00FF713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CF9EA"/>
  <w15:docId w15:val="{2B6966E4-B055-44D4-B56F-5A948487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F1D"/>
    <w:pPr>
      <w:spacing w:after="200" w:line="276" w:lineRule="auto"/>
    </w:pPr>
    <w:rPr>
      <w:sz w:val="22"/>
      <w:szCs w:val="22"/>
      <w:lang w:val="es-ES" w:eastAsia="en-US"/>
    </w:rPr>
  </w:style>
  <w:style w:type="paragraph" w:styleId="Ttulo2">
    <w:name w:val="heading 2"/>
    <w:basedOn w:val="Normal"/>
    <w:next w:val="Normal"/>
    <w:link w:val="Ttulo2Car"/>
    <w:uiPriority w:val="9"/>
    <w:semiHidden/>
    <w:unhideWhenUsed/>
    <w:qFormat/>
    <w:rsid w:val="00FE4E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875F1D"/>
    <w:pPr>
      <w:spacing w:before="100" w:beforeAutospacing="1" w:after="100" w:afterAutospacing="1" w:line="240" w:lineRule="auto"/>
      <w:outlineLvl w:val="2"/>
    </w:pPr>
    <w:rPr>
      <w:rFonts w:ascii="Times New Roman" w:eastAsia="Times New Roman" w:hAnsi="Times New Roman"/>
      <w:b/>
      <w:bCs/>
      <w:sz w:val="27"/>
      <w:szCs w:val="27"/>
      <w:lang w:val="es-ES_tradnl" w:eastAsia="es-ES"/>
    </w:rPr>
  </w:style>
  <w:style w:type="paragraph" w:styleId="Ttulo4">
    <w:name w:val="heading 4"/>
    <w:basedOn w:val="Normal"/>
    <w:next w:val="Normal"/>
    <w:link w:val="Ttulo4Car"/>
    <w:uiPriority w:val="9"/>
    <w:unhideWhenUsed/>
    <w:qFormat/>
    <w:rsid w:val="00A4393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link w:val="Ttulo5Car"/>
    <w:uiPriority w:val="9"/>
    <w:qFormat/>
    <w:rsid w:val="00C32592"/>
    <w:pPr>
      <w:spacing w:before="100" w:beforeAutospacing="1" w:after="100" w:afterAutospacing="1" w:line="240" w:lineRule="auto"/>
      <w:outlineLvl w:val="4"/>
    </w:pPr>
    <w:rPr>
      <w:rFonts w:ascii="Times New Roman" w:eastAsia="Times New Roman" w:hAnsi="Times New Roman"/>
      <w:b/>
      <w:bCs/>
      <w:sz w:val="20"/>
      <w:szCs w:val="20"/>
      <w:lang w:val="es-ES_tradnl"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BB22E3"/>
    <w:pPr>
      <w:widowControl w:val="0"/>
      <w:pBdr>
        <w:top w:val="dashSmallGap" w:sz="4" w:space="1" w:color="auto"/>
        <w:left w:val="dashSmallGap" w:sz="4" w:space="4" w:color="auto"/>
        <w:bottom w:val="dashSmallGap" w:sz="4" w:space="1" w:color="auto"/>
        <w:right w:val="dashSmallGap" w:sz="4" w:space="4" w:color="auto"/>
      </w:pBdr>
      <w:shd w:val="clear" w:color="auto" w:fill="92D050"/>
      <w:autoSpaceDE w:val="0"/>
      <w:autoSpaceDN w:val="0"/>
      <w:adjustRightInd w:val="0"/>
      <w:spacing w:after="0" w:line="240" w:lineRule="auto"/>
      <w:jc w:val="center"/>
    </w:pPr>
    <w:rPr>
      <w:rFonts w:ascii="Arial Narrow" w:eastAsia="Times New Roman" w:hAnsi="Arial Narrow" w:cstheme="minorHAnsi"/>
      <w:b/>
      <w:i/>
      <w:spacing w:val="-6"/>
      <w:position w:val="-1"/>
      <w:sz w:val="24"/>
      <w:szCs w:val="24"/>
      <w:lang w:eastAsia="es-ES"/>
    </w:rPr>
  </w:style>
  <w:style w:type="paragraph" w:customStyle="1" w:styleId="EstiloPrrafo">
    <w:name w:val="Estilo Párrafo"/>
    <w:basedOn w:val="Normal"/>
    <w:rsid w:val="00BB22E3"/>
    <w:pPr>
      <w:widowControl w:val="0"/>
      <w:autoSpaceDE w:val="0"/>
      <w:autoSpaceDN w:val="0"/>
      <w:adjustRightInd w:val="0"/>
      <w:spacing w:after="0"/>
      <w:ind w:firstLine="709"/>
    </w:pPr>
    <w:rPr>
      <w:rFonts w:ascii="Arial Narrow" w:eastAsia="Times New Roman" w:hAnsi="Arial Narrow" w:cstheme="minorHAnsi"/>
      <w:bCs/>
      <w:spacing w:val="-2"/>
      <w:sz w:val="24"/>
      <w:szCs w:val="24"/>
      <w:lang w:eastAsia="es-ES"/>
    </w:rPr>
  </w:style>
  <w:style w:type="character" w:customStyle="1" w:styleId="Ttulo3Car">
    <w:name w:val="Título 3 Car"/>
    <w:link w:val="Ttulo3"/>
    <w:uiPriority w:val="9"/>
    <w:rsid w:val="00875F1D"/>
    <w:rPr>
      <w:rFonts w:ascii="Times New Roman" w:eastAsia="Times New Roman" w:hAnsi="Times New Roman" w:cs="Times New Roman"/>
      <w:b/>
      <w:bCs/>
      <w:sz w:val="27"/>
      <w:szCs w:val="27"/>
      <w:lang w:eastAsia="es-ES"/>
    </w:rPr>
  </w:style>
  <w:style w:type="character" w:styleId="Textoennegrita">
    <w:name w:val="Strong"/>
    <w:uiPriority w:val="22"/>
    <w:qFormat/>
    <w:rsid w:val="00875F1D"/>
    <w:rPr>
      <w:b/>
      <w:bCs/>
    </w:rPr>
  </w:style>
  <w:style w:type="character" w:styleId="nfasis">
    <w:name w:val="Emphasis"/>
    <w:uiPriority w:val="20"/>
    <w:qFormat/>
    <w:rsid w:val="00875F1D"/>
    <w:rPr>
      <w:i/>
      <w:iCs/>
    </w:rPr>
  </w:style>
  <w:style w:type="paragraph" w:styleId="Prrafodelista">
    <w:name w:val="List Paragraph"/>
    <w:basedOn w:val="Normal"/>
    <w:uiPriority w:val="34"/>
    <w:qFormat/>
    <w:rsid w:val="00875F1D"/>
    <w:pPr>
      <w:ind w:left="720"/>
      <w:contextualSpacing/>
    </w:pPr>
  </w:style>
  <w:style w:type="character" w:styleId="Hipervnculo">
    <w:name w:val="Hyperlink"/>
    <w:basedOn w:val="Fuentedeprrafopredeter"/>
    <w:uiPriority w:val="99"/>
    <w:unhideWhenUsed/>
    <w:rsid w:val="00814D42"/>
    <w:rPr>
      <w:color w:val="0000FF" w:themeColor="hyperlink"/>
      <w:u w:val="single"/>
    </w:rPr>
  </w:style>
  <w:style w:type="character" w:styleId="Hipervnculovisitado">
    <w:name w:val="FollowedHyperlink"/>
    <w:basedOn w:val="Fuentedeprrafopredeter"/>
    <w:uiPriority w:val="99"/>
    <w:semiHidden/>
    <w:unhideWhenUsed/>
    <w:rsid w:val="00B67DFB"/>
    <w:rPr>
      <w:color w:val="800080" w:themeColor="followedHyperlink"/>
      <w:u w:val="single"/>
    </w:rPr>
  </w:style>
  <w:style w:type="paragraph" w:styleId="Textodeglobo">
    <w:name w:val="Balloon Text"/>
    <w:basedOn w:val="Normal"/>
    <w:link w:val="TextodegloboCar"/>
    <w:uiPriority w:val="99"/>
    <w:semiHidden/>
    <w:unhideWhenUsed/>
    <w:rsid w:val="00A91F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1F08"/>
    <w:rPr>
      <w:rFonts w:ascii="Tahoma" w:hAnsi="Tahoma" w:cs="Tahoma"/>
      <w:sz w:val="16"/>
      <w:szCs w:val="16"/>
      <w:lang w:val="es-ES" w:eastAsia="en-US"/>
    </w:rPr>
  </w:style>
  <w:style w:type="character" w:customStyle="1" w:styleId="Ttulo4Car">
    <w:name w:val="Título 4 Car"/>
    <w:basedOn w:val="Fuentedeprrafopredeter"/>
    <w:link w:val="Ttulo4"/>
    <w:uiPriority w:val="9"/>
    <w:rsid w:val="00A43937"/>
    <w:rPr>
      <w:rFonts w:asciiTheme="majorHAnsi" w:eastAsiaTheme="majorEastAsia" w:hAnsiTheme="majorHAnsi" w:cstheme="majorBidi"/>
      <w:b/>
      <w:bCs/>
      <w:i/>
      <w:iCs/>
      <w:color w:val="4F81BD" w:themeColor="accent1"/>
      <w:sz w:val="22"/>
      <w:szCs w:val="22"/>
      <w:lang w:val="es-ES" w:eastAsia="en-US"/>
    </w:rPr>
  </w:style>
  <w:style w:type="character" w:customStyle="1" w:styleId="Ttulo5Car">
    <w:name w:val="Título 5 Car"/>
    <w:basedOn w:val="Fuentedeprrafopredeter"/>
    <w:link w:val="Ttulo5"/>
    <w:uiPriority w:val="9"/>
    <w:rsid w:val="00C32592"/>
    <w:rPr>
      <w:rFonts w:ascii="Times New Roman" w:eastAsia="Times New Roman" w:hAnsi="Times New Roman"/>
      <w:b/>
      <w:bCs/>
      <w:lang w:eastAsia="es-ES_tradnl"/>
    </w:rPr>
  </w:style>
  <w:style w:type="paragraph" w:styleId="NormalWeb">
    <w:name w:val="Normal (Web)"/>
    <w:basedOn w:val="Normal"/>
    <w:uiPriority w:val="99"/>
    <w:unhideWhenUsed/>
    <w:rsid w:val="00C32592"/>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puntopdf">
    <w:name w:val="puntopdf"/>
    <w:basedOn w:val="Normal"/>
    <w:rsid w:val="00CC2962"/>
    <w:pPr>
      <w:spacing w:before="100" w:beforeAutospacing="1" w:after="100" w:afterAutospacing="1" w:line="240" w:lineRule="auto"/>
    </w:pPr>
    <w:rPr>
      <w:rFonts w:ascii="Times New Roman" w:eastAsiaTheme="minorEastAsia" w:hAnsi="Times New Roman"/>
      <w:sz w:val="24"/>
      <w:szCs w:val="24"/>
      <w:lang w:eastAsia="es-ES"/>
    </w:rPr>
  </w:style>
  <w:style w:type="paragraph" w:customStyle="1" w:styleId="justificadoboc">
    <w:name w:val="justificado_boc"/>
    <w:basedOn w:val="Normal"/>
    <w:rsid w:val="00CC2962"/>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ispo">
    <w:name w:val="dispo"/>
    <w:basedOn w:val="Normal"/>
    <w:rsid w:val="00994DCF"/>
    <w:pPr>
      <w:spacing w:before="100" w:beforeAutospacing="1" w:after="100" w:afterAutospacing="1" w:line="240" w:lineRule="auto"/>
    </w:pPr>
    <w:rPr>
      <w:rFonts w:ascii="Times New Roman" w:eastAsiaTheme="minorEastAsia" w:hAnsi="Times New Roman"/>
      <w:sz w:val="24"/>
      <w:szCs w:val="24"/>
      <w:lang w:eastAsia="es-ES"/>
    </w:rPr>
  </w:style>
  <w:style w:type="paragraph" w:customStyle="1" w:styleId="puntohtml">
    <w:name w:val="puntohtml"/>
    <w:basedOn w:val="Normal"/>
    <w:rsid w:val="009744EA"/>
    <w:pPr>
      <w:spacing w:before="100" w:beforeAutospacing="1" w:after="100" w:afterAutospacing="1" w:line="240" w:lineRule="auto"/>
    </w:pPr>
    <w:rPr>
      <w:rFonts w:ascii="Times New Roman" w:eastAsiaTheme="minorEastAsia" w:hAnsi="Times New Roman"/>
      <w:sz w:val="24"/>
      <w:szCs w:val="24"/>
      <w:lang w:eastAsia="es-ES"/>
    </w:rPr>
  </w:style>
  <w:style w:type="character" w:styleId="Mencinsinresolver">
    <w:name w:val="Unresolved Mention"/>
    <w:basedOn w:val="Fuentedeprrafopredeter"/>
    <w:uiPriority w:val="99"/>
    <w:semiHidden/>
    <w:unhideWhenUsed/>
    <w:rsid w:val="00794CA6"/>
    <w:rPr>
      <w:color w:val="605E5C"/>
      <w:shd w:val="clear" w:color="auto" w:fill="E1DFDD"/>
    </w:rPr>
  </w:style>
  <w:style w:type="character" w:customStyle="1" w:styleId="Ttulo2Car">
    <w:name w:val="Título 2 Car"/>
    <w:basedOn w:val="Fuentedeprrafopredeter"/>
    <w:link w:val="Ttulo2"/>
    <w:uiPriority w:val="9"/>
    <w:semiHidden/>
    <w:rsid w:val="00FE4E4D"/>
    <w:rPr>
      <w:rFonts w:asciiTheme="majorHAnsi" w:eastAsiaTheme="majorEastAsia" w:hAnsiTheme="majorHAnsi" w:cstheme="majorBidi"/>
      <w:color w:val="365F91" w:themeColor="accent1" w:themeShade="BF"/>
      <w:sz w:val="26"/>
      <w:szCs w:val="2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268">
      <w:bodyDiv w:val="1"/>
      <w:marLeft w:val="0"/>
      <w:marRight w:val="0"/>
      <w:marTop w:val="0"/>
      <w:marBottom w:val="0"/>
      <w:divBdr>
        <w:top w:val="none" w:sz="0" w:space="0" w:color="auto"/>
        <w:left w:val="none" w:sz="0" w:space="0" w:color="auto"/>
        <w:bottom w:val="none" w:sz="0" w:space="0" w:color="auto"/>
        <w:right w:val="none" w:sz="0" w:space="0" w:color="auto"/>
      </w:divBdr>
      <w:divsChild>
        <w:div w:id="1707680617">
          <w:marLeft w:val="0"/>
          <w:marRight w:val="0"/>
          <w:marTop w:val="120"/>
          <w:marBottom w:val="0"/>
          <w:divBdr>
            <w:top w:val="none" w:sz="0" w:space="0" w:color="auto"/>
            <w:left w:val="none" w:sz="0" w:space="0" w:color="auto"/>
            <w:bottom w:val="none" w:sz="0" w:space="0" w:color="auto"/>
            <w:right w:val="none" w:sz="0" w:space="0" w:color="auto"/>
          </w:divBdr>
        </w:div>
        <w:div w:id="219637822">
          <w:marLeft w:val="0"/>
          <w:marRight w:val="0"/>
          <w:marTop w:val="120"/>
          <w:marBottom w:val="0"/>
          <w:divBdr>
            <w:top w:val="none" w:sz="0" w:space="0" w:color="auto"/>
            <w:left w:val="none" w:sz="0" w:space="0" w:color="auto"/>
            <w:bottom w:val="none" w:sz="0" w:space="0" w:color="auto"/>
            <w:right w:val="none" w:sz="0" w:space="0" w:color="auto"/>
          </w:divBdr>
        </w:div>
        <w:div w:id="1036277150">
          <w:marLeft w:val="0"/>
          <w:marRight w:val="0"/>
          <w:marTop w:val="120"/>
          <w:marBottom w:val="0"/>
          <w:divBdr>
            <w:top w:val="none" w:sz="0" w:space="0" w:color="auto"/>
            <w:left w:val="none" w:sz="0" w:space="0" w:color="auto"/>
            <w:bottom w:val="none" w:sz="0" w:space="0" w:color="auto"/>
            <w:right w:val="none" w:sz="0" w:space="0" w:color="auto"/>
          </w:divBdr>
        </w:div>
        <w:div w:id="516116575">
          <w:marLeft w:val="0"/>
          <w:marRight w:val="0"/>
          <w:marTop w:val="120"/>
          <w:marBottom w:val="0"/>
          <w:divBdr>
            <w:top w:val="none" w:sz="0" w:space="0" w:color="auto"/>
            <w:left w:val="none" w:sz="0" w:space="0" w:color="auto"/>
            <w:bottom w:val="none" w:sz="0" w:space="0" w:color="auto"/>
            <w:right w:val="none" w:sz="0" w:space="0" w:color="auto"/>
          </w:divBdr>
        </w:div>
        <w:div w:id="1930235402">
          <w:marLeft w:val="0"/>
          <w:marRight w:val="0"/>
          <w:marTop w:val="120"/>
          <w:marBottom w:val="0"/>
          <w:divBdr>
            <w:top w:val="none" w:sz="0" w:space="0" w:color="auto"/>
            <w:left w:val="none" w:sz="0" w:space="0" w:color="auto"/>
            <w:bottom w:val="none" w:sz="0" w:space="0" w:color="auto"/>
            <w:right w:val="none" w:sz="0" w:space="0" w:color="auto"/>
          </w:divBdr>
        </w:div>
        <w:div w:id="822697553">
          <w:marLeft w:val="0"/>
          <w:marRight w:val="0"/>
          <w:marTop w:val="120"/>
          <w:marBottom w:val="0"/>
          <w:divBdr>
            <w:top w:val="none" w:sz="0" w:space="0" w:color="auto"/>
            <w:left w:val="none" w:sz="0" w:space="0" w:color="auto"/>
            <w:bottom w:val="none" w:sz="0" w:space="0" w:color="auto"/>
            <w:right w:val="none" w:sz="0" w:space="0" w:color="auto"/>
          </w:divBdr>
        </w:div>
      </w:divsChild>
    </w:div>
    <w:div w:id="858663">
      <w:bodyDiv w:val="1"/>
      <w:marLeft w:val="0"/>
      <w:marRight w:val="0"/>
      <w:marTop w:val="0"/>
      <w:marBottom w:val="0"/>
      <w:divBdr>
        <w:top w:val="none" w:sz="0" w:space="0" w:color="auto"/>
        <w:left w:val="none" w:sz="0" w:space="0" w:color="auto"/>
        <w:bottom w:val="none" w:sz="0" w:space="0" w:color="auto"/>
        <w:right w:val="none" w:sz="0" w:space="0" w:color="auto"/>
      </w:divBdr>
      <w:divsChild>
        <w:div w:id="149294895">
          <w:marLeft w:val="0"/>
          <w:marRight w:val="0"/>
          <w:marTop w:val="120"/>
          <w:marBottom w:val="0"/>
          <w:divBdr>
            <w:top w:val="none" w:sz="0" w:space="0" w:color="auto"/>
            <w:left w:val="none" w:sz="0" w:space="0" w:color="auto"/>
            <w:bottom w:val="none" w:sz="0" w:space="0" w:color="auto"/>
            <w:right w:val="none" w:sz="0" w:space="0" w:color="auto"/>
          </w:divBdr>
        </w:div>
      </w:divsChild>
    </w:div>
    <w:div w:id="1250677">
      <w:bodyDiv w:val="1"/>
      <w:marLeft w:val="0"/>
      <w:marRight w:val="0"/>
      <w:marTop w:val="0"/>
      <w:marBottom w:val="0"/>
      <w:divBdr>
        <w:top w:val="none" w:sz="0" w:space="0" w:color="auto"/>
        <w:left w:val="none" w:sz="0" w:space="0" w:color="auto"/>
        <w:bottom w:val="none" w:sz="0" w:space="0" w:color="auto"/>
        <w:right w:val="none" w:sz="0" w:space="0" w:color="auto"/>
      </w:divBdr>
    </w:div>
    <w:div w:id="1444187">
      <w:bodyDiv w:val="1"/>
      <w:marLeft w:val="0"/>
      <w:marRight w:val="0"/>
      <w:marTop w:val="0"/>
      <w:marBottom w:val="0"/>
      <w:divBdr>
        <w:top w:val="none" w:sz="0" w:space="0" w:color="auto"/>
        <w:left w:val="none" w:sz="0" w:space="0" w:color="auto"/>
        <w:bottom w:val="none" w:sz="0" w:space="0" w:color="auto"/>
        <w:right w:val="none" w:sz="0" w:space="0" w:color="auto"/>
      </w:divBdr>
    </w:div>
    <w:div w:id="1662443">
      <w:bodyDiv w:val="1"/>
      <w:marLeft w:val="0"/>
      <w:marRight w:val="0"/>
      <w:marTop w:val="0"/>
      <w:marBottom w:val="0"/>
      <w:divBdr>
        <w:top w:val="none" w:sz="0" w:space="0" w:color="auto"/>
        <w:left w:val="none" w:sz="0" w:space="0" w:color="auto"/>
        <w:bottom w:val="none" w:sz="0" w:space="0" w:color="auto"/>
        <w:right w:val="none" w:sz="0" w:space="0" w:color="auto"/>
      </w:divBdr>
      <w:divsChild>
        <w:div w:id="1148011651">
          <w:marLeft w:val="0"/>
          <w:marRight w:val="0"/>
          <w:marTop w:val="0"/>
          <w:marBottom w:val="0"/>
          <w:divBdr>
            <w:top w:val="none" w:sz="0" w:space="0" w:color="auto"/>
            <w:left w:val="none" w:sz="0" w:space="0" w:color="auto"/>
            <w:bottom w:val="none" w:sz="0" w:space="0" w:color="auto"/>
            <w:right w:val="none" w:sz="0" w:space="0" w:color="auto"/>
          </w:divBdr>
          <w:divsChild>
            <w:div w:id="19043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02">
      <w:bodyDiv w:val="1"/>
      <w:marLeft w:val="0"/>
      <w:marRight w:val="0"/>
      <w:marTop w:val="0"/>
      <w:marBottom w:val="0"/>
      <w:divBdr>
        <w:top w:val="none" w:sz="0" w:space="0" w:color="auto"/>
        <w:left w:val="none" w:sz="0" w:space="0" w:color="auto"/>
        <w:bottom w:val="none" w:sz="0" w:space="0" w:color="auto"/>
        <w:right w:val="none" w:sz="0" w:space="0" w:color="auto"/>
      </w:divBdr>
    </w:div>
    <w:div w:id="2825716">
      <w:bodyDiv w:val="1"/>
      <w:marLeft w:val="0"/>
      <w:marRight w:val="0"/>
      <w:marTop w:val="0"/>
      <w:marBottom w:val="0"/>
      <w:divBdr>
        <w:top w:val="none" w:sz="0" w:space="0" w:color="auto"/>
        <w:left w:val="none" w:sz="0" w:space="0" w:color="auto"/>
        <w:bottom w:val="none" w:sz="0" w:space="0" w:color="auto"/>
        <w:right w:val="none" w:sz="0" w:space="0" w:color="auto"/>
      </w:divBdr>
      <w:divsChild>
        <w:div w:id="2029944596">
          <w:marLeft w:val="0"/>
          <w:marRight w:val="0"/>
          <w:marTop w:val="120"/>
          <w:marBottom w:val="0"/>
          <w:divBdr>
            <w:top w:val="none" w:sz="0" w:space="0" w:color="auto"/>
            <w:left w:val="none" w:sz="0" w:space="0" w:color="auto"/>
            <w:bottom w:val="none" w:sz="0" w:space="0" w:color="auto"/>
            <w:right w:val="none" w:sz="0" w:space="0" w:color="auto"/>
          </w:divBdr>
        </w:div>
        <w:div w:id="1523712794">
          <w:marLeft w:val="0"/>
          <w:marRight w:val="0"/>
          <w:marTop w:val="120"/>
          <w:marBottom w:val="0"/>
          <w:divBdr>
            <w:top w:val="none" w:sz="0" w:space="0" w:color="auto"/>
            <w:left w:val="none" w:sz="0" w:space="0" w:color="auto"/>
            <w:bottom w:val="none" w:sz="0" w:space="0" w:color="auto"/>
            <w:right w:val="none" w:sz="0" w:space="0" w:color="auto"/>
          </w:divBdr>
        </w:div>
      </w:divsChild>
    </w:div>
    <w:div w:id="3092753">
      <w:bodyDiv w:val="1"/>
      <w:marLeft w:val="0"/>
      <w:marRight w:val="0"/>
      <w:marTop w:val="0"/>
      <w:marBottom w:val="0"/>
      <w:divBdr>
        <w:top w:val="none" w:sz="0" w:space="0" w:color="auto"/>
        <w:left w:val="none" w:sz="0" w:space="0" w:color="auto"/>
        <w:bottom w:val="none" w:sz="0" w:space="0" w:color="auto"/>
        <w:right w:val="none" w:sz="0" w:space="0" w:color="auto"/>
      </w:divBdr>
    </w:div>
    <w:div w:id="3292956">
      <w:bodyDiv w:val="1"/>
      <w:marLeft w:val="0"/>
      <w:marRight w:val="0"/>
      <w:marTop w:val="0"/>
      <w:marBottom w:val="0"/>
      <w:divBdr>
        <w:top w:val="none" w:sz="0" w:space="0" w:color="auto"/>
        <w:left w:val="none" w:sz="0" w:space="0" w:color="auto"/>
        <w:bottom w:val="none" w:sz="0" w:space="0" w:color="auto"/>
        <w:right w:val="none" w:sz="0" w:space="0" w:color="auto"/>
      </w:divBdr>
      <w:divsChild>
        <w:div w:id="2142962852">
          <w:marLeft w:val="0"/>
          <w:marRight w:val="0"/>
          <w:marTop w:val="0"/>
          <w:marBottom w:val="0"/>
          <w:divBdr>
            <w:top w:val="none" w:sz="0" w:space="0" w:color="auto"/>
            <w:left w:val="none" w:sz="0" w:space="0" w:color="auto"/>
            <w:bottom w:val="none" w:sz="0" w:space="0" w:color="auto"/>
            <w:right w:val="none" w:sz="0" w:space="0" w:color="auto"/>
          </w:divBdr>
          <w:divsChild>
            <w:div w:id="14751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82">
      <w:bodyDiv w:val="1"/>
      <w:marLeft w:val="0"/>
      <w:marRight w:val="0"/>
      <w:marTop w:val="0"/>
      <w:marBottom w:val="0"/>
      <w:divBdr>
        <w:top w:val="none" w:sz="0" w:space="0" w:color="auto"/>
        <w:left w:val="none" w:sz="0" w:space="0" w:color="auto"/>
        <w:bottom w:val="none" w:sz="0" w:space="0" w:color="auto"/>
        <w:right w:val="none" w:sz="0" w:space="0" w:color="auto"/>
      </w:divBdr>
      <w:divsChild>
        <w:div w:id="260182974">
          <w:marLeft w:val="0"/>
          <w:marRight w:val="0"/>
          <w:marTop w:val="120"/>
          <w:marBottom w:val="0"/>
          <w:divBdr>
            <w:top w:val="none" w:sz="0" w:space="0" w:color="auto"/>
            <w:left w:val="none" w:sz="0" w:space="0" w:color="auto"/>
            <w:bottom w:val="none" w:sz="0" w:space="0" w:color="auto"/>
            <w:right w:val="none" w:sz="0" w:space="0" w:color="auto"/>
          </w:divBdr>
        </w:div>
      </w:divsChild>
    </w:div>
    <w:div w:id="4331720">
      <w:bodyDiv w:val="1"/>
      <w:marLeft w:val="0"/>
      <w:marRight w:val="0"/>
      <w:marTop w:val="0"/>
      <w:marBottom w:val="0"/>
      <w:divBdr>
        <w:top w:val="none" w:sz="0" w:space="0" w:color="auto"/>
        <w:left w:val="none" w:sz="0" w:space="0" w:color="auto"/>
        <w:bottom w:val="none" w:sz="0" w:space="0" w:color="auto"/>
        <w:right w:val="none" w:sz="0" w:space="0" w:color="auto"/>
      </w:divBdr>
      <w:divsChild>
        <w:div w:id="1850831400">
          <w:marLeft w:val="0"/>
          <w:marRight w:val="0"/>
          <w:marTop w:val="120"/>
          <w:marBottom w:val="0"/>
          <w:divBdr>
            <w:top w:val="none" w:sz="0" w:space="0" w:color="auto"/>
            <w:left w:val="none" w:sz="0" w:space="0" w:color="auto"/>
            <w:bottom w:val="none" w:sz="0" w:space="0" w:color="auto"/>
            <w:right w:val="none" w:sz="0" w:space="0" w:color="auto"/>
          </w:divBdr>
        </w:div>
      </w:divsChild>
    </w:div>
    <w:div w:id="4409163">
      <w:bodyDiv w:val="1"/>
      <w:marLeft w:val="0"/>
      <w:marRight w:val="0"/>
      <w:marTop w:val="0"/>
      <w:marBottom w:val="0"/>
      <w:divBdr>
        <w:top w:val="none" w:sz="0" w:space="0" w:color="auto"/>
        <w:left w:val="none" w:sz="0" w:space="0" w:color="auto"/>
        <w:bottom w:val="none" w:sz="0" w:space="0" w:color="auto"/>
        <w:right w:val="none" w:sz="0" w:space="0" w:color="auto"/>
      </w:divBdr>
    </w:div>
    <w:div w:id="6056538">
      <w:bodyDiv w:val="1"/>
      <w:marLeft w:val="0"/>
      <w:marRight w:val="0"/>
      <w:marTop w:val="0"/>
      <w:marBottom w:val="0"/>
      <w:divBdr>
        <w:top w:val="none" w:sz="0" w:space="0" w:color="auto"/>
        <w:left w:val="none" w:sz="0" w:space="0" w:color="auto"/>
        <w:bottom w:val="none" w:sz="0" w:space="0" w:color="auto"/>
        <w:right w:val="none" w:sz="0" w:space="0" w:color="auto"/>
      </w:divBdr>
      <w:divsChild>
        <w:div w:id="1073506854">
          <w:marLeft w:val="0"/>
          <w:marRight w:val="0"/>
          <w:marTop w:val="0"/>
          <w:marBottom w:val="0"/>
          <w:divBdr>
            <w:top w:val="none" w:sz="0" w:space="0" w:color="auto"/>
            <w:left w:val="none" w:sz="0" w:space="0" w:color="auto"/>
            <w:bottom w:val="none" w:sz="0" w:space="0" w:color="auto"/>
            <w:right w:val="none" w:sz="0" w:space="0" w:color="auto"/>
          </w:divBdr>
          <w:divsChild>
            <w:div w:id="222645759">
              <w:marLeft w:val="0"/>
              <w:marRight w:val="0"/>
              <w:marTop w:val="0"/>
              <w:marBottom w:val="0"/>
              <w:divBdr>
                <w:top w:val="none" w:sz="0" w:space="0" w:color="auto"/>
                <w:left w:val="none" w:sz="0" w:space="0" w:color="auto"/>
                <w:bottom w:val="none" w:sz="0" w:space="0" w:color="auto"/>
                <w:right w:val="none" w:sz="0" w:space="0" w:color="auto"/>
              </w:divBdr>
            </w:div>
          </w:divsChild>
        </w:div>
        <w:div w:id="226377706">
          <w:marLeft w:val="0"/>
          <w:marRight w:val="0"/>
          <w:marTop w:val="0"/>
          <w:marBottom w:val="0"/>
          <w:divBdr>
            <w:top w:val="none" w:sz="0" w:space="0" w:color="auto"/>
            <w:left w:val="none" w:sz="0" w:space="0" w:color="auto"/>
            <w:bottom w:val="none" w:sz="0" w:space="0" w:color="auto"/>
            <w:right w:val="none" w:sz="0" w:space="0" w:color="auto"/>
          </w:divBdr>
          <w:divsChild>
            <w:div w:id="2084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514">
      <w:bodyDiv w:val="1"/>
      <w:marLeft w:val="0"/>
      <w:marRight w:val="0"/>
      <w:marTop w:val="0"/>
      <w:marBottom w:val="0"/>
      <w:divBdr>
        <w:top w:val="none" w:sz="0" w:space="0" w:color="auto"/>
        <w:left w:val="none" w:sz="0" w:space="0" w:color="auto"/>
        <w:bottom w:val="none" w:sz="0" w:space="0" w:color="auto"/>
        <w:right w:val="none" w:sz="0" w:space="0" w:color="auto"/>
      </w:divBdr>
      <w:divsChild>
        <w:div w:id="289555421">
          <w:marLeft w:val="0"/>
          <w:marRight w:val="0"/>
          <w:marTop w:val="120"/>
          <w:marBottom w:val="0"/>
          <w:divBdr>
            <w:top w:val="none" w:sz="0" w:space="0" w:color="auto"/>
            <w:left w:val="none" w:sz="0" w:space="0" w:color="auto"/>
            <w:bottom w:val="none" w:sz="0" w:space="0" w:color="auto"/>
            <w:right w:val="none" w:sz="0" w:space="0" w:color="auto"/>
          </w:divBdr>
        </w:div>
      </w:divsChild>
    </w:div>
    <w:div w:id="7025721">
      <w:bodyDiv w:val="1"/>
      <w:marLeft w:val="0"/>
      <w:marRight w:val="0"/>
      <w:marTop w:val="0"/>
      <w:marBottom w:val="0"/>
      <w:divBdr>
        <w:top w:val="none" w:sz="0" w:space="0" w:color="auto"/>
        <w:left w:val="none" w:sz="0" w:space="0" w:color="auto"/>
        <w:bottom w:val="none" w:sz="0" w:space="0" w:color="auto"/>
        <w:right w:val="none" w:sz="0" w:space="0" w:color="auto"/>
      </w:divBdr>
    </w:div>
    <w:div w:id="7951952">
      <w:bodyDiv w:val="1"/>
      <w:marLeft w:val="0"/>
      <w:marRight w:val="0"/>
      <w:marTop w:val="0"/>
      <w:marBottom w:val="0"/>
      <w:divBdr>
        <w:top w:val="none" w:sz="0" w:space="0" w:color="auto"/>
        <w:left w:val="none" w:sz="0" w:space="0" w:color="auto"/>
        <w:bottom w:val="none" w:sz="0" w:space="0" w:color="auto"/>
        <w:right w:val="none" w:sz="0" w:space="0" w:color="auto"/>
      </w:divBdr>
    </w:div>
    <w:div w:id="9140534">
      <w:bodyDiv w:val="1"/>
      <w:marLeft w:val="0"/>
      <w:marRight w:val="0"/>
      <w:marTop w:val="0"/>
      <w:marBottom w:val="0"/>
      <w:divBdr>
        <w:top w:val="none" w:sz="0" w:space="0" w:color="auto"/>
        <w:left w:val="none" w:sz="0" w:space="0" w:color="auto"/>
        <w:bottom w:val="none" w:sz="0" w:space="0" w:color="auto"/>
        <w:right w:val="none" w:sz="0" w:space="0" w:color="auto"/>
      </w:divBdr>
      <w:divsChild>
        <w:div w:id="1264344272">
          <w:marLeft w:val="0"/>
          <w:marRight w:val="0"/>
          <w:marTop w:val="120"/>
          <w:marBottom w:val="0"/>
          <w:divBdr>
            <w:top w:val="none" w:sz="0" w:space="0" w:color="auto"/>
            <w:left w:val="none" w:sz="0" w:space="0" w:color="auto"/>
            <w:bottom w:val="none" w:sz="0" w:space="0" w:color="auto"/>
            <w:right w:val="none" w:sz="0" w:space="0" w:color="auto"/>
          </w:divBdr>
        </w:div>
        <w:div w:id="1033925180">
          <w:marLeft w:val="0"/>
          <w:marRight w:val="0"/>
          <w:marTop w:val="120"/>
          <w:marBottom w:val="0"/>
          <w:divBdr>
            <w:top w:val="none" w:sz="0" w:space="0" w:color="auto"/>
            <w:left w:val="none" w:sz="0" w:space="0" w:color="auto"/>
            <w:bottom w:val="none" w:sz="0" w:space="0" w:color="auto"/>
            <w:right w:val="none" w:sz="0" w:space="0" w:color="auto"/>
          </w:divBdr>
        </w:div>
      </w:divsChild>
    </w:div>
    <w:div w:id="10766367">
      <w:bodyDiv w:val="1"/>
      <w:marLeft w:val="0"/>
      <w:marRight w:val="0"/>
      <w:marTop w:val="0"/>
      <w:marBottom w:val="0"/>
      <w:divBdr>
        <w:top w:val="none" w:sz="0" w:space="0" w:color="auto"/>
        <w:left w:val="none" w:sz="0" w:space="0" w:color="auto"/>
        <w:bottom w:val="none" w:sz="0" w:space="0" w:color="auto"/>
        <w:right w:val="none" w:sz="0" w:space="0" w:color="auto"/>
      </w:divBdr>
      <w:divsChild>
        <w:div w:id="1973516283">
          <w:marLeft w:val="0"/>
          <w:marRight w:val="0"/>
          <w:marTop w:val="120"/>
          <w:marBottom w:val="0"/>
          <w:divBdr>
            <w:top w:val="none" w:sz="0" w:space="0" w:color="auto"/>
            <w:left w:val="none" w:sz="0" w:space="0" w:color="auto"/>
            <w:bottom w:val="none" w:sz="0" w:space="0" w:color="auto"/>
            <w:right w:val="none" w:sz="0" w:space="0" w:color="auto"/>
          </w:divBdr>
        </w:div>
      </w:divsChild>
    </w:div>
    <w:div w:id="11687867">
      <w:bodyDiv w:val="1"/>
      <w:marLeft w:val="0"/>
      <w:marRight w:val="0"/>
      <w:marTop w:val="0"/>
      <w:marBottom w:val="0"/>
      <w:divBdr>
        <w:top w:val="none" w:sz="0" w:space="0" w:color="auto"/>
        <w:left w:val="none" w:sz="0" w:space="0" w:color="auto"/>
        <w:bottom w:val="none" w:sz="0" w:space="0" w:color="auto"/>
        <w:right w:val="none" w:sz="0" w:space="0" w:color="auto"/>
      </w:divBdr>
    </w:div>
    <w:div w:id="11732075">
      <w:bodyDiv w:val="1"/>
      <w:marLeft w:val="0"/>
      <w:marRight w:val="0"/>
      <w:marTop w:val="0"/>
      <w:marBottom w:val="0"/>
      <w:divBdr>
        <w:top w:val="none" w:sz="0" w:space="0" w:color="auto"/>
        <w:left w:val="none" w:sz="0" w:space="0" w:color="auto"/>
        <w:bottom w:val="none" w:sz="0" w:space="0" w:color="auto"/>
        <w:right w:val="none" w:sz="0" w:space="0" w:color="auto"/>
      </w:divBdr>
    </w:div>
    <w:div w:id="11997568">
      <w:bodyDiv w:val="1"/>
      <w:marLeft w:val="0"/>
      <w:marRight w:val="0"/>
      <w:marTop w:val="0"/>
      <w:marBottom w:val="0"/>
      <w:divBdr>
        <w:top w:val="none" w:sz="0" w:space="0" w:color="auto"/>
        <w:left w:val="none" w:sz="0" w:space="0" w:color="auto"/>
        <w:bottom w:val="none" w:sz="0" w:space="0" w:color="auto"/>
        <w:right w:val="none" w:sz="0" w:space="0" w:color="auto"/>
      </w:divBdr>
      <w:divsChild>
        <w:div w:id="75171053">
          <w:marLeft w:val="0"/>
          <w:marRight w:val="0"/>
          <w:marTop w:val="120"/>
          <w:marBottom w:val="0"/>
          <w:divBdr>
            <w:top w:val="none" w:sz="0" w:space="0" w:color="auto"/>
            <w:left w:val="none" w:sz="0" w:space="0" w:color="auto"/>
            <w:bottom w:val="none" w:sz="0" w:space="0" w:color="auto"/>
            <w:right w:val="none" w:sz="0" w:space="0" w:color="auto"/>
          </w:divBdr>
        </w:div>
      </w:divsChild>
    </w:div>
    <w:div w:id="13194871">
      <w:bodyDiv w:val="1"/>
      <w:marLeft w:val="0"/>
      <w:marRight w:val="0"/>
      <w:marTop w:val="0"/>
      <w:marBottom w:val="0"/>
      <w:divBdr>
        <w:top w:val="none" w:sz="0" w:space="0" w:color="auto"/>
        <w:left w:val="none" w:sz="0" w:space="0" w:color="auto"/>
        <w:bottom w:val="none" w:sz="0" w:space="0" w:color="auto"/>
        <w:right w:val="none" w:sz="0" w:space="0" w:color="auto"/>
      </w:divBdr>
      <w:divsChild>
        <w:div w:id="11761986">
          <w:marLeft w:val="0"/>
          <w:marRight w:val="0"/>
          <w:marTop w:val="0"/>
          <w:marBottom w:val="0"/>
          <w:divBdr>
            <w:top w:val="none" w:sz="0" w:space="0" w:color="auto"/>
            <w:left w:val="none" w:sz="0" w:space="0" w:color="auto"/>
            <w:bottom w:val="none" w:sz="0" w:space="0" w:color="auto"/>
            <w:right w:val="none" w:sz="0" w:space="0" w:color="auto"/>
          </w:divBdr>
          <w:divsChild>
            <w:div w:id="482770476">
              <w:marLeft w:val="0"/>
              <w:marRight w:val="0"/>
              <w:marTop w:val="0"/>
              <w:marBottom w:val="0"/>
              <w:divBdr>
                <w:top w:val="none" w:sz="0" w:space="0" w:color="auto"/>
                <w:left w:val="none" w:sz="0" w:space="0" w:color="auto"/>
                <w:bottom w:val="none" w:sz="0" w:space="0" w:color="auto"/>
                <w:right w:val="none" w:sz="0" w:space="0" w:color="auto"/>
              </w:divBdr>
              <w:divsChild>
                <w:div w:id="2034333548">
                  <w:marLeft w:val="0"/>
                  <w:marRight w:val="0"/>
                  <w:marTop w:val="0"/>
                  <w:marBottom w:val="0"/>
                  <w:divBdr>
                    <w:top w:val="none" w:sz="0" w:space="0" w:color="auto"/>
                    <w:left w:val="none" w:sz="0" w:space="0" w:color="auto"/>
                    <w:bottom w:val="none" w:sz="0" w:space="0" w:color="auto"/>
                    <w:right w:val="none" w:sz="0" w:space="0" w:color="auto"/>
                  </w:divBdr>
                  <w:divsChild>
                    <w:div w:id="1836530455">
                      <w:marLeft w:val="-180"/>
                      <w:marRight w:val="-180"/>
                      <w:marTop w:val="0"/>
                      <w:marBottom w:val="0"/>
                      <w:divBdr>
                        <w:top w:val="none" w:sz="0" w:space="0" w:color="auto"/>
                        <w:left w:val="none" w:sz="0" w:space="0" w:color="auto"/>
                        <w:bottom w:val="none" w:sz="0" w:space="0" w:color="auto"/>
                        <w:right w:val="none" w:sz="0" w:space="0" w:color="auto"/>
                      </w:divBdr>
                      <w:divsChild>
                        <w:div w:id="1716612767">
                          <w:marLeft w:val="0"/>
                          <w:marRight w:val="0"/>
                          <w:marTop w:val="0"/>
                          <w:marBottom w:val="0"/>
                          <w:divBdr>
                            <w:top w:val="none" w:sz="0" w:space="0" w:color="auto"/>
                            <w:left w:val="none" w:sz="0" w:space="0" w:color="auto"/>
                            <w:bottom w:val="none" w:sz="0" w:space="0" w:color="auto"/>
                            <w:right w:val="none" w:sz="0" w:space="0" w:color="auto"/>
                          </w:divBdr>
                          <w:divsChild>
                            <w:div w:id="1199968310">
                              <w:marLeft w:val="0"/>
                              <w:marRight w:val="0"/>
                              <w:marTop w:val="0"/>
                              <w:marBottom w:val="0"/>
                              <w:divBdr>
                                <w:top w:val="none" w:sz="0" w:space="0" w:color="auto"/>
                                <w:left w:val="none" w:sz="0" w:space="0" w:color="auto"/>
                                <w:bottom w:val="none" w:sz="0" w:space="0" w:color="auto"/>
                                <w:right w:val="none" w:sz="0" w:space="0" w:color="auto"/>
                              </w:divBdr>
                              <w:divsChild>
                                <w:div w:id="783157190">
                                  <w:marLeft w:val="0"/>
                                  <w:marRight w:val="0"/>
                                  <w:marTop w:val="0"/>
                                  <w:marBottom w:val="0"/>
                                  <w:divBdr>
                                    <w:top w:val="none" w:sz="0" w:space="0" w:color="auto"/>
                                    <w:left w:val="none" w:sz="0" w:space="0" w:color="auto"/>
                                    <w:bottom w:val="none" w:sz="0" w:space="0" w:color="auto"/>
                                    <w:right w:val="none" w:sz="0" w:space="0" w:color="auto"/>
                                  </w:divBdr>
                                  <w:divsChild>
                                    <w:div w:id="1089814537">
                                      <w:marLeft w:val="0"/>
                                      <w:marRight w:val="0"/>
                                      <w:marTop w:val="0"/>
                                      <w:marBottom w:val="576"/>
                                      <w:divBdr>
                                        <w:top w:val="none" w:sz="0" w:space="0" w:color="auto"/>
                                        <w:left w:val="none" w:sz="0" w:space="0" w:color="auto"/>
                                        <w:bottom w:val="none" w:sz="0" w:space="0" w:color="auto"/>
                                        <w:right w:val="none" w:sz="0" w:space="0" w:color="auto"/>
                                      </w:divBdr>
                                      <w:divsChild>
                                        <w:div w:id="970986676">
                                          <w:marLeft w:val="0"/>
                                          <w:marRight w:val="0"/>
                                          <w:marTop w:val="0"/>
                                          <w:marBottom w:val="0"/>
                                          <w:divBdr>
                                            <w:top w:val="none" w:sz="0" w:space="0" w:color="auto"/>
                                            <w:left w:val="none" w:sz="0" w:space="0" w:color="auto"/>
                                            <w:bottom w:val="none" w:sz="0" w:space="0" w:color="auto"/>
                                            <w:right w:val="none" w:sz="0" w:space="0" w:color="auto"/>
                                          </w:divBdr>
                                          <w:divsChild>
                                            <w:div w:id="386300224">
                                              <w:marLeft w:val="0"/>
                                              <w:marRight w:val="0"/>
                                              <w:marTop w:val="0"/>
                                              <w:marBottom w:val="0"/>
                                              <w:divBdr>
                                                <w:top w:val="none" w:sz="0" w:space="0" w:color="auto"/>
                                                <w:left w:val="none" w:sz="0" w:space="0" w:color="auto"/>
                                                <w:bottom w:val="none" w:sz="0" w:space="0" w:color="auto"/>
                                                <w:right w:val="none" w:sz="0" w:space="0" w:color="auto"/>
                                              </w:divBdr>
                                              <w:divsChild>
                                                <w:div w:id="830679120">
                                                  <w:marLeft w:val="0"/>
                                                  <w:marRight w:val="0"/>
                                                  <w:marTop w:val="0"/>
                                                  <w:marBottom w:val="0"/>
                                                  <w:divBdr>
                                                    <w:top w:val="none" w:sz="0" w:space="0" w:color="auto"/>
                                                    <w:left w:val="none" w:sz="0" w:space="0" w:color="auto"/>
                                                    <w:bottom w:val="none" w:sz="0" w:space="0" w:color="auto"/>
                                                    <w:right w:val="none" w:sz="0" w:space="0" w:color="auto"/>
                                                  </w:divBdr>
                                                  <w:divsChild>
                                                    <w:div w:id="1889757893">
                                                      <w:marLeft w:val="0"/>
                                                      <w:marRight w:val="0"/>
                                                      <w:marTop w:val="0"/>
                                                      <w:marBottom w:val="0"/>
                                                      <w:divBdr>
                                                        <w:top w:val="none" w:sz="0" w:space="0" w:color="auto"/>
                                                        <w:left w:val="none" w:sz="0" w:space="0" w:color="auto"/>
                                                        <w:bottom w:val="none" w:sz="0" w:space="0" w:color="auto"/>
                                                        <w:right w:val="none" w:sz="0" w:space="0" w:color="auto"/>
                                                      </w:divBdr>
                                                      <w:divsChild>
                                                        <w:div w:id="659700320">
                                                          <w:marLeft w:val="0"/>
                                                          <w:marRight w:val="0"/>
                                                          <w:marTop w:val="0"/>
                                                          <w:marBottom w:val="84"/>
                                                          <w:divBdr>
                                                            <w:top w:val="none" w:sz="0" w:space="0" w:color="auto"/>
                                                            <w:left w:val="none" w:sz="0" w:space="0" w:color="auto"/>
                                                            <w:bottom w:val="none" w:sz="0" w:space="0" w:color="auto"/>
                                                            <w:right w:val="none" w:sz="0" w:space="0" w:color="auto"/>
                                                          </w:divBdr>
                                                        </w:div>
                                                        <w:div w:id="4275801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69553660">
                                              <w:marLeft w:val="0"/>
                                              <w:marRight w:val="0"/>
                                              <w:marTop w:val="0"/>
                                              <w:marBottom w:val="0"/>
                                              <w:divBdr>
                                                <w:top w:val="none" w:sz="0" w:space="0" w:color="auto"/>
                                                <w:left w:val="none" w:sz="0" w:space="0" w:color="auto"/>
                                                <w:bottom w:val="none" w:sz="0" w:space="0" w:color="auto"/>
                                                <w:right w:val="none" w:sz="0" w:space="0" w:color="auto"/>
                                              </w:divBdr>
                                              <w:divsChild>
                                                <w:div w:id="1093670503">
                                                  <w:marLeft w:val="0"/>
                                                  <w:marRight w:val="0"/>
                                                  <w:marTop w:val="0"/>
                                                  <w:marBottom w:val="0"/>
                                                  <w:divBdr>
                                                    <w:top w:val="none" w:sz="0" w:space="0" w:color="auto"/>
                                                    <w:left w:val="none" w:sz="0" w:space="0" w:color="auto"/>
                                                    <w:bottom w:val="none" w:sz="0" w:space="0" w:color="auto"/>
                                                    <w:right w:val="none" w:sz="0" w:space="0" w:color="auto"/>
                                                  </w:divBdr>
                                                  <w:divsChild>
                                                    <w:div w:id="1316033616">
                                                      <w:marLeft w:val="0"/>
                                                      <w:marRight w:val="0"/>
                                                      <w:marTop w:val="0"/>
                                                      <w:marBottom w:val="0"/>
                                                      <w:divBdr>
                                                        <w:top w:val="none" w:sz="0" w:space="0" w:color="auto"/>
                                                        <w:left w:val="none" w:sz="0" w:space="0" w:color="auto"/>
                                                        <w:bottom w:val="none" w:sz="0" w:space="0" w:color="auto"/>
                                                        <w:right w:val="none" w:sz="0" w:space="0" w:color="auto"/>
                                                      </w:divBdr>
                                                      <w:divsChild>
                                                        <w:div w:id="1028262178">
                                                          <w:marLeft w:val="0"/>
                                                          <w:marRight w:val="0"/>
                                                          <w:marTop w:val="0"/>
                                                          <w:marBottom w:val="84"/>
                                                          <w:divBdr>
                                                            <w:top w:val="none" w:sz="0" w:space="0" w:color="auto"/>
                                                            <w:left w:val="none" w:sz="0" w:space="0" w:color="auto"/>
                                                            <w:bottom w:val="none" w:sz="0" w:space="0" w:color="auto"/>
                                                            <w:right w:val="none" w:sz="0" w:space="0" w:color="auto"/>
                                                          </w:divBdr>
                                                        </w:div>
                                                        <w:div w:id="17189718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50938">
      <w:bodyDiv w:val="1"/>
      <w:marLeft w:val="0"/>
      <w:marRight w:val="0"/>
      <w:marTop w:val="0"/>
      <w:marBottom w:val="0"/>
      <w:divBdr>
        <w:top w:val="none" w:sz="0" w:space="0" w:color="auto"/>
        <w:left w:val="none" w:sz="0" w:space="0" w:color="auto"/>
        <w:bottom w:val="none" w:sz="0" w:space="0" w:color="auto"/>
        <w:right w:val="none" w:sz="0" w:space="0" w:color="auto"/>
      </w:divBdr>
    </w:div>
    <w:div w:id="13968742">
      <w:bodyDiv w:val="1"/>
      <w:marLeft w:val="0"/>
      <w:marRight w:val="0"/>
      <w:marTop w:val="0"/>
      <w:marBottom w:val="0"/>
      <w:divBdr>
        <w:top w:val="none" w:sz="0" w:space="0" w:color="auto"/>
        <w:left w:val="none" w:sz="0" w:space="0" w:color="auto"/>
        <w:bottom w:val="none" w:sz="0" w:space="0" w:color="auto"/>
        <w:right w:val="none" w:sz="0" w:space="0" w:color="auto"/>
      </w:divBdr>
    </w:div>
    <w:div w:id="14231884">
      <w:bodyDiv w:val="1"/>
      <w:marLeft w:val="0"/>
      <w:marRight w:val="0"/>
      <w:marTop w:val="0"/>
      <w:marBottom w:val="0"/>
      <w:divBdr>
        <w:top w:val="none" w:sz="0" w:space="0" w:color="auto"/>
        <w:left w:val="none" w:sz="0" w:space="0" w:color="auto"/>
        <w:bottom w:val="none" w:sz="0" w:space="0" w:color="auto"/>
        <w:right w:val="none" w:sz="0" w:space="0" w:color="auto"/>
      </w:divBdr>
      <w:divsChild>
        <w:div w:id="1043940864">
          <w:marLeft w:val="0"/>
          <w:marRight w:val="0"/>
          <w:marTop w:val="0"/>
          <w:marBottom w:val="0"/>
          <w:divBdr>
            <w:top w:val="none" w:sz="0" w:space="0" w:color="auto"/>
            <w:left w:val="none" w:sz="0" w:space="0" w:color="auto"/>
            <w:bottom w:val="none" w:sz="0" w:space="0" w:color="auto"/>
            <w:right w:val="none" w:sz="0" w:space="0" w:color="auto"/>
          </w:divBdr>
          <w:divsChild>
            <w:div w:id="2123376614">
              <w:marLeft w:val="0"/>
              <w:marRight w:val="0"/>
              <w:marTop w:val="0"/>
              <w:marBottom w:val="0"/>
              <w:divBdr>
                <w:top w:val="none" w:sz="0" w:space="0" w:color="auto"/>
                <w:left w:val="none" w:sz="0" w:space="0" w:color="auto"/>
                <w:bottom w:val="none" w:sz="0" w:space="0" w:color="auto"/>
                <w:right w:val="none" w:sz="0" w:space="0" w:color="auto"/>
              </w:divBdr>
              <w:divsChild>
                <w:div w:id="1132332963">
                  <w:marLeft w:val="0"/>
                  <w:marRight w:val="0"/>
                  <w:marTop w:val="0"/>
                  <w:marBottom w:val="0"/>
                  <w:divBdr>
                    <w:top w:val="none" w:sz="0" w:space="0" w:color="auto"/>
                    <w:left w:val="none" w:sz="0" w:space="0" w:color="auto"/>
                    <w:bottom w:val="none" w:sz="0" w:space="0" w:color="auto"/>
                    <w:right w:val="none" w:sz="0" w:space="0" w:color="auto"/>
                  </w:divBdr>
                  <w:divsChild>
                    <w:div w:id="1678194587">
                      <w:marLeft w:val="2928"/>
                      <w:marRight w:val="0"/>
                      <w:marTop w:val="0"/>
                      <w:marBottom w:val="0"/>
                      <w:divBdr>
                        <w:top w:val="none" w:sz="0" w:space="0" w:color="auto"/>
                        <w:left w:val="none" w:sz="0" w:space="0" w:color="auto"/>
                        <w:bottom w:val="none" w:sz="0" w:space="0" w:color="auto"/>
                        <w:right w:val="none" w:sz="0" w:space="0" w:color="auto"/>
                      </w:divBdr>
                      <w:divsChild>
                        <w:div w:id="1002054066">
                          <w:marLeft w:val="0"/>
                          <w:marRight w:val="0"/>
                          <w:marTop w:val="0"/>
                          <w:marBottom w:val="84"/>
                          <w:divBdr>
                            <w:top w:val="none" w:sz="0" w:space="0" w:color="auto"/>
                            <w:left w:val="none" w:sz="0" w:space="0" w:color="auto"/>
                            <w:bottom w:val="none" w:sz="0" w:space="0" w:color="auto"/>
                            <w:right w:val="none" w:sz="0" w:space="0" w:color="auto"/>
                          </w:divBdr>
                        </w:div>
                        <w:div w:id="10050847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03957361">
              <w:marLeft w:val="0"/>
              <w:marRight w:val="0"/>
              <w:marTop w:val="0"/>
              <w:marBottom w:val="0"/>
              <w:divBdr>
                <w:top w:val="none" w:sz="0" w:space="0" w:color="auto"/>
                <w:left w:val="none" w:sz="0" w:space="0" w:color="auto"/>
                <w:bottom w:val="none" w:sz="0" w:space="0" w:color="auto"/>
                <w:right w:val="none" w:sz="0" w:space="0" w:color="auto"/>
              </w:divBdr>
              <w:divsChild>
                <w:div w:id="1441758533">
                  <w:marLeft w:val="0"/>
                  <w:marRight w:val="0"/>
                  <w:marTop w:val="0"/>
                  <w:marBottom w:val="0"/>
                  <w:divBdr>
                    <w:top w:val="none" w:sz="0" w:space="0" w:color="auto"/>
                    <w:left w:val="none" w:sz="0" w:space="0" w:color="auto"/>
                    <w:bottom w:val="none" w:sz="0" w:space="0" w:color="auto"/>
                    <w:right w:val="none" w:sz="0" w:space="0" w:color="auto"/>
                  </w:divBdr>
                  <w:divsChild>
                    <w:div w:id="2063478416">
                      <w:marLeft w:val="2928"/>
                      <w:marRight w:val="0"/>
                      <w:marTop w:val="0"/>
                      <w:marBottom w:val="0"/>
                      <w:divBdr>
                        <w:top w:val="none" w:sz="0" w:space="0" w:color="auto"/>
                        <w:left w:val="none" w:sz="0" w:space="0" w:color="auto"/>
                        <w:bottom w:val="none" w:sz="0" w:space="0" w:color="auto"/>
                        <w:right w:val="none" w:sz="0" w:space="0" w:color="auto"/>
                      </w:divBdr>
                      <w:divsChild>
                        <w:div w:id="785394366">
                          <w:marLeft w:val="0"/>
                          <w:marRight w:val="0"/>
                          <w:marTop w:val="0"/>
                          <w:marBottom w:val="84"/>
                          <w:divBdr>
                            <w:top w:val="none" w:sz="0" w:space="0" w:color="auto"/>
                            <w:left w:val="none" w:sz="0" w:space="0" w:color="auto"/>
                            <w:bottom w:val="none" w:sz="0" w:space="0" w:color="auto"/>
                            <w:right w:val="none" w:sz="0" w:space="0" w:color="auto"/>
                          </w:divBdr>
                        </w:div>
                        <w:div w:id="13679484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46883483">
              <w:marLeft w:val="0"/>
              <w:marRight w:val="0"/>
              <w:marTop w:val="0"/>
              <w:marBottom w:val="0"/>
              <w:divBdr>
                <w:top w:val="none" w:sz="0" w:space="0" w:color="auto"/>
                <w:left w:val="none" w:sz="0" w:space="0" w:color="auto"/>
                <w:bottom w:val="none" w:sz="0" w:space="0" w:color="auto"/>
                <w:right w:val="none" w:sz="0" w:space="0" w:color="auto"/>
              </w:divBdr>
              <w:divsChild>
                <w:div w:id="536116103">
                  <w:marLeft w:val="0"/>
                  <w:marRight w:val="0"/>
                  <w:marTop w:val="0"/>
                  <w:marBottom w:val="0"/>
                  <w:divBdr>
                    <w:top w:val="none" w:sz="0" w:space="0" w:color="auto"/>
                    <w:left w:val="none" w:sz="0" w:space="0" w:color="auto"/>
                    <w:bottom w:val="none" w:sz="0" w:space="0" w:color="auto"/>
                    <w:right w:val="none" w:sz="0" w:space="0" w:color="auto"/>
                  </w:divBdr>
                  <w:divsChild>
                    <w:div w:id="1227884579">
                      <w:marLeft w:val="2928"/>
                      <w:marRight w:val="0"/>
                      <w:marTop w:val="0"/>
                      <w:marBottom w:val="0"/>
                      <w:divBdr>
                        <w:top w:val="none" w:sz="0" w:space="0" w:color="auto"/>
                        <w:left w:val="none" w:sz="0" w:space="0" w:color="auto"/>
                        <w:bottom w:val="none" w:sz="0" w:space="0" w:color="auto"/>
                        <w:right w:val="none" w:sz="0" w:space="0" w:color="auto"/>
                      </w:divBdr>
                      <w:divsChild>
                        <w:div w:id="1961375576">
                          <w:marLeft w:val="0"/>
                          <w:marRight w:val="0"/>
                          <w:marTop w:val="0"/>
                          <w:marBottom w:val="84"/>
                          <w:divBdr>
                            <w:top w:val="none" w:sz="0" w:space="0" w:color="auto"/>
                            <w:left w:val="none" w:sz="0" w:space="0" w:color="auto"/>
                            <w:bottom w:val="none" w:sz="0" w:space="0" w:color="auto"/>
                            <w:right w:val="none" w:sz="0" w:space="0" w:color="auto"/>
                          </w:divBdr>
                        </w:div>
                        <w:div w:id="9126616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54535564">
              <w:marLeft w:val="0"/>
              <w:marRight w:val="0"/>
              <w:marTop w:val="0"/>
              <w:marBottom w:val="0"/>
              <w:divBdr>
                <w:top w:val="none" w:sz="0" w:space="0" w:color="auto"/>
                <w:left w:val="none" w:sz="0" w:space="0" w:color="auto"/>
                <w:bottom w:val="none" w:sz="0" w:space="0" w:color="auto"/>
                <w:right w:val="none" w:sz="0" w:space="0" w:color="auto"/>
              </w:divBdr>
              <w:divsChild>
                <w:div w:id="2082099101">
                  <w:marLeft w:val="0"/>
                  <w:marRight w:val="0"/>
                  <w:marTop w:val="0"/>
                  <w:marBottom w:val="0"/>
                  <w:divBdr>
                    <w:top w:val="none" w:sz="0" w:space="0" w:color="auto"/>
                    <w:left w:val="none" w:sz="0" w:space="0" w:color="auto"/>
                    <w:bottom w:val="none" w:sz="0" w:space="0" w:color="auto"/>
                    <w:right w:val="none" w:sz="0" w:space="0" w:color="auto"/>
                  </w:divBdr>
                  <w:divsChild>
                    <w:div w:id="1034305020">
                      <w:marLeft w:val="2928"/>
                      <w:marRight w:val="0"/>
                      <w:marTop w:val="0"/>
                      <w:marBottom w:val="0"/>
                      <w:divBdr>
                        <w:top w:val="none" w:sz="0" w:space="0" w:color="auto"/>
                        <w:left w:val="none" w:sz="0" w:space="0" w:color="auto"/>
                        <w:bottom w:val="none" w:sz="0" w:space="0" w:color="auto"/>
                        <w:right w:val="none" w:sz="0" w:space="0" w:color="auto"/>
                      </w:divBdr>
                      <w:divsChild>
                        <w:div w:id="1715079465">
                          <w:marLeft w:val="0"/>
                          <w:marRight w:val="0"/>
                          <w:marTop w:val="0"/>
                          <w:marBottom w:val="84"/>
                          <w:divBdr>
                            <w:top w:val="none" w:sz="0" w:space="0" w:color="auto"/>
                            <w:left w:val="none" w:sz="0" w:space="0" w:color="auto"/>
                            <w:bottom w:val="none" w:sz="0" w:space="0" w:color="auto"/>
                            <w:right w:val="none" w:sz="0" w:space="0" w:color="auto"/>
                          </w:divBdr>
                        </w:div>
                        <w:div w:id="19857004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71354818">
              <w:marLeft w:val="0"/>
              <w:marRight w:val="0"/>
              <w:marTop w:val="0"/>
              <w:marBottom w:val="0"/>
              <w:divBdr>
                <w:top w:val="none" w:sz="0" w:space="0" w:color="auto"/>
                <w:left w:val="none" w:sz="0" w:space="0" w:color="auto"/>
                <w:bottom w:val="none" w:sz="0" w:space="0" w:color="auto"/>
                <w:right w:val="none" w:sz="0" w:space="0" w:color="auto"/>
              </w:divBdr>
              <w:divsChild>
                <w:div w:id="795374917">
                  <w:marLeft w:val="0"/>
                  <w:marRight w:val="0"/>
                  <w:marTop w:val="0"/>
                  <w:marBottom w:val="0"/>
                  <w:divBdr>
                    <w:top w:val="none" w:sz="0" w:space="0" w:color="auto"/>
                    <w:left w:val="none" w:sz="0" w:space="0" w:color="auto"/>
                    <w:bottom w:val="none" w:sz="0" w:space="0" w:color="auto"/>
                    <w:right w:val="none" w:sz="0" w:space="0" w:color="auto"/>
                  </w:divBdr>
                  <w:divsChild>
                    <w:div w:id="1092164114">
                      <w:marLeft w:val="2928"/>
                      <w:marRight w:val="0"/>
                      <w:marTop w:val="0"/>
                      <w:marBottom w:val="0"/>
                      <w:divBdr>
                        <w:top w:val="none" w:sz="0" w:space="0" w:color="auto"/>
                        <w:left w:val="none" w:sz="0" w:space="0" w:color="auto"/>
                        <w:bottom w:val="none" w:sz="0" w:space="0" w:color="auto"/>
                        <w:right w:val="none" w:sz="0" w:space="0" w:color="auto"/>
                      </w:divBdr>
                      <w:divsChild>
                        <w:div w:id="224490128">
                          <w:marLeft w:val="0"/>
                          <w:marRight w:val="0"/>
                          <w:marTop w:val="0"/>
                          <w:marBottom w:val="84"/>
                          <w:divBdr>
                            <w:top w:val="none" w:sz="0" w:space="0" w:color="auto"/>
                            <w:left w:val="none" w:sz="0" w:space="0" w:color="auto"/>
                            <w:bottom w:val="none" w:sz="0" w:space="0" w:color="auto"/>
                            <w:right w:val="none" w:sz="0" w:space="0" w:color="auto"/>
                          </w:divBdr>
                        </w:div>
                        <w:div w:id="3603268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69">
      <w:bodyDiv w:val="1"/>
      <w:marLeft w:val="0"/>
      <w:marRight w:val="0"/>
      <w:marTop w:val="0"/>
      <w:marBottom w:val="0"/>
      <w:divBdr>
        <w:top w:val="none" w:sz="0" w:space="0" w:color="auto"/>
        <w:left w:val="none" w:sz="0" w:space="0" w:color="auto"/>
        <w:bottom w:val="none" w:sz="0" w:space="0" w:color="auto"/>
        <w:right w:val="none" w:sz="0" w:space="0" w:color="auto"/>
      </w:divBdr>
      <w:divsChild>
        <w:div w:id="1335179895">
          <w:marLeft w:val="0"/>
          <w:marRight w:val="0"/>
          <w:marTop w:val="120"/>
          <w:marBottom w:val="0"/>
          <w:divBdr>
            <w:top w:val="none" w:sz="0" w:space="0" w:color="auto"/>
            <w:left w:val="none" w:sz="0" w:space="0" w:color="auto"/>
            <w:bottom w:val="none" w:sz="0" w:space="0" w:color="auto"/>
            <w:right w:val="none" w:sz="0" w:space="0" w:color="auto"/>
          </w:divBdr>
        </w:div>
      </w:divsChild>
    </w:div>
    <w:div w:id="15351159">
      <w:bodyDiv w:val="1"/>
      <w:marLeft w:val="0"/>
      <w:marRight w:val="0"/>
      <w:marTop w:val="0"/>
      <w:marBottom w:val="0"/>
      <w:divBdr>
        <w:top w:val="none" w:sz="0" w:space="0" w:color="auto"/>
        <w:left w:val="none" w:sz="0" w:space="0" w:color="auto"/>
        <w:bottom w:val="none" w:sz="0" w:space="0" w:color="auto"/>
        <w:right w:val="none" w:sz="0" w:space="0" w:color="auto"/>
      </w:divBdr>
    </w:div>
    <w:div w:id="17777599">
      <w:bodyDiv w:val="1"/>
      <w:marLeft w:val="0"/>
      <w:marRight w:val="0"/>
      <w:marTop w:val="0"/>
      <w:marBottom w:val="0"/>
      <w:divBdr>
        <w:top w:val="none" w:sz="0" w:space="0" w:color="auto"/>
        <w:left w:val="none" w:sz="0" w:space="0" w:color="auto"/>
        <w:bottom w:val="none" w:sz="0" w:space="0" w:color="auto"/>
        <w:right w:val="none" w:sz="0" w:space="0" w:color="auto"/>
      </w:divBdr>
    </w:div>
    <w:div w:id="17970381">
      <w:bodyDiv w:val="1"/>
      <w:marLeft w:val="0"/>
      <w:marRight w:val="0"/>
      <w:marTop w:val="0"/>
      <w:marBottom w:val="0"/>
      <w:divBdr>
        <w:top w:val="none" w:sz="0" w:space="0" w:color="auto"/>
        <w:left w:val="none" w:sz="0" w:space="0" w:color="auto"/>
        <w:bottom w:val="none" w:sz="0" w:space="0" w:color="auto"/>
        <w:right w:val="none" w:sz="0" w:space="0" w:color="auto"/>
      </w:divBdr>
      <w:divsChild>
        <w:div w:id="1659118107">
          <w:marLeft w:val="0"/>
          <w:marRight w:val="0"/>
          <w:marTop w:val="120"/>
          <w:marBottom w:val="0"/>
          <w:divBdr>
            <w:top w:val="none" w:sz="0" w:space="0" w:color="auto"/>
            <w:left w:val="none" w:sz="0" w:space="0" w:color="auto"/>
            <w:bottom w:val="none" w:sz="0" w:space="0" w:color="auto"/>
            <w:right w:val="none" w:sz="0" w:space="0" w:color="auto"/>
          </w:divBdr>
        </w:div>
      </w:divsChild>
    </w:div>
    <w:div w:id="18315955">
      <w:bodyDiv w:val="1"/>
      <w:marLeft w:val="0"/>
      <w:marRight w:val="0"/>
      <w:marTop w:val="0"/>
      <w:marBottom w:val="0"/>
      <w:divBdr>
        <w:top w:val="none" w:sz="0" w:space="0" w:color="auto"/>
        <w:left w:val="none" w:sz="0" w:space="0" w:color="auto"/>
        <w:bottom w:val="none" w:sz="0" w:space="0" w:color="auto"/>
        <w:right w:val="none" w:sz="0" w:space="0" w:color="auto"/>
      </w:divBdr>
      <w:divsChild>
        <w:div w:id="1548832274">
          <w:marLeft w:val="0"/>
          <w:marRight w:val="0"/>
          <w:marTop w:val="120"/>
          <w:marBottom w:val="0"/>
          <w:divBdr>
            <w:top w:val="none" w:sz="0" w:space="0" w:color="auto"/>
            <w:left w:val="none" w:sz="0" w:space="0" w:color="auto"/>
            <w:bottom w:val="none" w:sz="0" w:space="0" w:color="auto"/>
            <w:right w:val="none" w:sz="0" w:space="0" w:color="auto"/>
          </w:divBdr>
        </w:div>
        <w:div w:id="530069848">
          <w:marLeft w:val="0"/>
          <w:marRight w:val="0"/>
          <w:marTop w:val="120"/>
          <w:marBottom w:val="0"/>
          <w:divBdr>
            <w:top w:val="none" w:sz="0" w:space="0" w:color="auto"/>
            <w:left w:val="none" w:sz="0" w:space="0" w:color="auto"/>
            <w:bottom w:val="none" w:sz="0" w:space="0" w:color="auto"/>
            <w:right w:val="none" w:sz="0" w:space="0" w:color="auto"/>
          </w:divBdr>
        </w:div>
      </w:divsChild>
    </w:div>
    <w:div w:id="19937963">
      <w:bodyDiv w:val="1"/>
      <w:marLeft w:val="0"/>
      <w:marRight w:val="0"/>
      <w:marTop w:val="0"/>
      <w:marBottom w:val="0"/>
      <w:divBdr>
        <w:top w:val="none" w:sz="0" w:space="0" w:color="auto"/>
        <w:left w:val="none" w:sz="0" w:space="0" w:color="auto"/>
        <w:bottom w:val="none" w:sz="0" w:space="0" w:color="auto"/>
        <w:right w:val="none" w:sz="0" w:space="0" w:color="auto"/>
      </w:divBdr>
      <w:divsChild>
        <w:div w:id="996692647">
          <w:marLeft w:val="0"/>
          <w:marRight w:val="0"/>
          <w:marTop w:val="120"/>
          <w:marBottom w:val="0"/>
          <w:divBdr>
            <w:top w:val="none" w:sz="0" w:space="0" w:color="auto"/>
            <w:left w:val="none" w:sz="0" w:space="0" w:color="auto"/>
            <w:bottom w:val="none" w:sz="0" w:space="0" w:color="auto"/>
            <w:right w:val="none" w:sz="0" w:space="0" w:color="auto"/>
          </w:divBdr>
        </w:div>
      </w:divsChild>
    </w:div>
    <w:div w:id="20936547">
      <w:bodyDiv w:val="1"/>
      <w:marLeft w:val="0"/>
      <w:marRight w:val="0"/>
      <w:marTop w:val="0"/>
      <w:marBottom w:val="0"/>
      <w:divBdr>
        <w:top w:val="none" w:sz="0" w:space="0" w:color="auto"/>
        <w:left w:val="none" w:sz="0" w:space="0" w:color="auto"/>
        <w:bottom w:val="none" w:sz="0" w:space="0" w:color="auto"/>
        <w:right w:val="none" w:sz="0" w:space="0" w:color="auto"/>
      </w:divBdr>
      <w:divsChild>
        <w:div w:id="1449928635">
          <w:marLeft w:val="0"/>
          <w:marRight w:val="0"/>
          <w:marTop w:val="0"/>
          <w:marBottom w:val="0"/>
          <w:divBdr>
            <w:top w:val="none" w:sz="0" w:space="0" w:color="auto"/>
            <w:left w:val="none" w:sz="0" w:space="0" w:color="auto"/>
            <w:bottom w:val="none" w:sz="0" w:space="0" w:color="auto"/>
            <w:right w:val="none" w:sz="0" w:space="0" w:color="auto"/>
          </w:divBdr>
          <w:divsChild>
            <w:div w:id="2038191115">
              <w:marLeft w:val="0"/>
              <w:marRight w:val="0"/>
              <w:marTop w:val="0"/>
              <w:marBottom w:val="0"/>
              <w:divBdr>
                <w:top w:val="none" w:sz="0" w:space="0" w:color="auto"/>
                <w:left w:val="none" w:sz="0" w:space="0" w:color="auto"/>
                <w:bottom w:val="none" w:sz="0" w:space="0" w:color="auto"/>
                <w:right w:val="none" w:sz="0" w:space="0" w:color="auto"/>
              </w:divBdr>
            </w:div>
          </w:divsChild>
        </w:div>
        <w:div w:id="1395162941">
          <w:marLeft w:val="0"/>
          <w:marRight w:val="0"/>
          <w:marTop w:val="0"/>
          <w:marBottom w:val="0"/>
          <w:divBdr>
            <w:top w:val="none" w:sz="0" w:space="0" w:color="auto"/>
            <w:left w:val="none" w:sz="0" w:space="0" w:color="auto"/>
            <w:bottom w:val="none" w:sz="0" w:space="0" w:color="auto"/>
            <w:right w:val="none" w:sz="0" w:space="0" w:color="auto"/>
          </w:divBdr>
          <w:divsChild>
            <w:div w:id="5193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0073">
      <w:bodyDiv w:val="1"/>
      <w:marLeft w:val="0"/>
      <w:marRight w:val="0"/>
      <w:marTop w:val="0"/>
      <w:marBottom w:val="0"/>
      <w:divBdr>
        <w:top w:val="none" w:sz="0" w:space="0" w:color="auto"/>
        <w:left w:val="none" w:sz="0" w:space="0" w:color="auto"/>
        <w:bottom w:val="none" w:sz="0" w:space="0" w:color="auto"/>
        <w:right w:val="none" w:sz="0" w:space="0" w:color="auto"/>
      </w:divBdr>
      <w:divsChild>
        <w:div w:id="1133642576">
          <w:marLeft w:val="0"/>
          <w:marRight w:val="0"/>
          <w:marTop w:val="120"/>
          <w:marBottom w:val="0"/>
          <w:divBdr>
            <w:top w:val="none" w:sz="0" w:space="0" w:color="auto"/>
            <w:left w:val="none" w:sz="0" w:space="0" w:color="auto"/>
            <w:bottom w:val="none" w:sz="0" w:space="0" w:color="auto"/>
            <w:right w:val="none" w:sz="0" w:space="0" w:color="auto"/>
          </w:divBdr>
        </w:div>
        <w:div w:id="780875730">
          <w:marLeft w:val="0"/>
          <w:marRight w:val="0"/>
          <w:marTop w:val="120"/>
          <w:marBottom w:val="0"/>
          <w:divBdr>
            <w:top w:val="none" w:sz="0" w:space="0" w:color="auto"/>
            <w:left w:val="none" w:sz="0" w:space="0" w:color="auto"/>
            <w:bottom w:val="none" w:sz="0" w:space="0" w:color="auto"/>
            <w:right w:val="none" w:sz="0" w:space="0" w:color="auto"/>
          </w:divBdr>
        </w:div>
      </w:divsChild>
    </w:div>
    <w:div w:id="23210479">
      <w:bodyDiv w:val="1"/>
      <w:marLeft w:val="0"/>
      <w:marRight w:val="0"/>
      <w:marTop w:val="0"/>
      <w:marBottom w:val="0"/>
      <w:divBdr>
        <w:top w:val="none" w:sz="0" w:space="0" w:color="auto"/>
        <w:left w:val="none" w:sz="0" w:space="0" w:color="auto"/>
        <w:bottom w:val="none" w:sz="0" w:space="0" w:color="auto"/>
        <w:right w:val="none" w:sz="0" w:space="0" w:color="auto"/>
      </w:divBdr>
    </w:div>
    <w:div w:id="23332562">
      <w:bodyDiv w:val="1"/>
      <w:marLeft w:val="0"/>
      <w:marRight w:val="0"/>
      <w:marTop w:val="0"/>
      <w:marBottom w:val="0"/>
      <w:divBdr>
        <w:top w:val="none" w:sz="0" w:space="0" w:color="auto"/>
        <w:left w:val="none" w:sz="0" w:space="0" w:color="auto"/>
        <w:bottom w:val="none" w:sz="0" w:space="0" w:color="auto"/>
        <w:right w:val="none" w:sz="0" w:space="0" w:color="auto"/>
      </w:divBdr>
    </w:div>
    <w:div w:id="23603625">
      <w:bodyDiv w:val="1"/>
      <w:marLeft w:val="0"/>
      <w:marRight w:val="0"/>
      <w:marTop w:val="0"/>
      <w:marBottom w:val="0"/>
      <w:divBdr>
        <w:top w:val="none" w:sz="0" w:space="0" w:color="auto"/>
        <w:left w:val="none" w:sz="0" w:space="0" w:color="auto"/>
        <w:bottom w:val="none" w:sz="0" w:space="0" w:color="auto"/>
        <w:right w:val="none" w:sz="0" w:space="0" w:color="auto"/>
      </w:divBdr>
      <w:divsChild>
        <w:div w:id="1444223885">
          <w:marLeft w:val="0"/>
          <w:marRight w:val="0"/>
          <w:marTop w:val="120"/>
          <w:marBottom w:val="0"/>
          <w:divBdr>
            <w:top w:val="none" w:sz="0" w:space="0" w:color="auto"/>
            <w:left w:val="none" w:sz="0" w:space="0" w:color="auto"/>
            <w:bottom w:val="none" w:sz="0" w:space="0" w:color="auto"/>
            <w:right w:val="none" w:sz="0" w:space="0" w:color="auto"/>
          </w:divBdr>
        </w:div>
      </w:divsChild>
    </w:div>
    <w:div w:id="24601595">
      <w:bodyDiv w:val="1"/>
      <w:marLeft w:val="0"/>
      <w:marRight w:val="0"/>
      <w:marTop w:val="0"/>
      <w:marBottom w:val="0"/>
      <w:divBdr>
        <w:top w:val="none" w:sz="0" w:space="0" w:color="auto"/>
        <w:left w:val="none" w:sz="0" w:space="0" w:color="auto"/>
        <w:bottom w:val="none" w:sz="0" w:space="0" w:color="auto"/>
        <w:right w:val="none" w:sz="0" w:space="0" w:color="auto"/>
      </w:divBdr>
      <w:divsChild>
        <w:div w:id="1479810396">
          <w:marLeft w:val="0"/>
          <w:marRight w:val="0"/>
          <w:marTop w:val="120"/>
          <w:marBottom w:val="0"/>
          <w:divBdr>
            <w:top w:val="none" w:sz="0" w:space="0" w:color="auto"/>
            <w:left w:val="none" w:sz="0" w:space="0" w:color="auto"/>
            <w:bottom w:val="none" w:sz="0" w:space="0" w:color="auto"/>
            <w:right w:val="none" w:sz="0" w:space="0" w:color="auto"/>
          </w:divBdr>
        </w:div>
        <w:div w:id="1824857769">
          <w:marLeft w:val="0"/>
          <w:marRight w:val="0"/>
          <w:marTop w:val="120"/>
          <w:marBottom w:val="0"/>
          <w:divBdr>
            <w:top w:val="none" w:sz="0" w:space="0" w:color="auto"/>
            <w:left w:val="none" w:sz="0" w:space="0" w:color="auto"/>
            <w:bottom w:val="none" w:sz="0" w:space="0" w:color="auto"/>
            <w:right w:val="none" w:sz="0" w:space="0" w:color="auto"/>
          </w:divBdr>
        </w:div>
        <w:div w:id="1438717948">
          <w:marLeft w:val="0"/>
          <w:marRight w:val="0"/>
          <w:marTop w:val="120"/>
          <w:marBottom w:val="0"/>
          <w:divBdr>
            <w:top w:val="none" w:sz="0" w:space="0" w:color="auto"/>
            <w:left w:val="none" w:sz="0" w:space="0" w:color="auto"/>
            <w:bottom w:val="none" w:sz="0" w:space="0" w:color="auto"/>
            <w:right w:val="none" w:sz="0" w:space="0" w:color="auto"/>
          </w:divBdr>
        </w:div>
        <w:div w:id="1413576839">
          <w:marLeft w:val="0"/>
          <w:marRight w:val="0"/>
          <w:marTop w:val="120"/>
          <w:marBottom w:val="0"/>
          <w:divBdr>
            <w:top w:val="none" w:sz="0" w:space="0" w:color="auto"/>
            <w:left w:val="none" w:sz="0" w:space="0" w:color="auto"/>
            <w:bottom w:val="none" w:sz="0" w:space="0" w:color="auto"/>
            <w:right w:val="none" w:sz="0" w:space="0" w:color="auto"/>
          </w:divBdr>
        </w:div>
      </w:divsChild>
    </w:div>
    <w:div w:id="25716791">
      <w:bodyDiv w:val="1"/>
      <w:marLeft w:val="0"/>
      <w:marRight w:val="0"/>
      <w:marTop w:val="0"/>
      <w:marBottom w:val="0"/>
      <w:divBdr>
        <w:top w:val="none" w:sz="0" w:space="0" w:color="auto"/>
        <w:left w:val="none" w:sz="0" w:space="0" w:color="auto"/>
        <w:bottom w:val="none" w:sz="0" w:space="0" w:color="auto"/>
        <w:right w:val="none" w:sz="0" w:space="0" w:color="auto"/>
      </w:divBdr>
      <w:divsChild>
        <w:div w:id="1455559967">
          <w:marLeft w:val="0"/>
          <w:marRight w:val="0"/>
          <w:marTop w:val="120"/>
          <w:marBottom w:val="0"/>
          <w:divBdr>
            <w:top w:val="none" w:sz="0" w:space="0" w:color="auto"/>
            <w:left w:val="none" w:sz="0" w:space="0" w:color="auto"/>
            <w:bottom w:val="none" w:sz="0" w:space="0" w:color="auto"/>
            <w:right w:val="none" w:sz="0" w:space="0" w:color="auto"/>
          </w:divBdr>
        </w:div>
        <w:div w:id="599797969">
          <w:marLeft w:val="0"/>
          <w:marRight w:val="0"/>
          <w:marTop w:val="120"/>
          <w:marBottom w:val="0"/>
          <w:divBdr>
            <w:top w:val="none" w:sz="0" w:space="0" w:color="auto"/>
            <w:left w:val="none" w:sz="0" w:space="0" w:color="auto"/>
            <w:bottom w:val="none" w:sz="0" w:space="0" w:color="auto"/>
            <w:right w:val="none" w:sz="0" w:space="0" w:color="auto"/>
          </w:divBdr>
        </w:div>
        <w:div w:id="872695542">
          <w:marLeft w:val="0"/>
          <w:marRight w:val="0"/>
          <w:marTop w:val="120"/>
          <w:marBottom w:val="0"/>
          <w:divBdr>
            <w:top w:val="none" w:sz="0" w:space="0" w:color="auto"/>
            <w:left w:val="none" w:sz="0" w:space="0" w:color="auto"/>
            <w:bottom w:val="none" w:sz="0" w:space="0" w:color="auto"/>
            <w:right w:val="none" w:sz="0" w:space="0" w:color="auto"/>
          </w:divBdr>
        </w:div>
        <w:div w:id="324087978">
          <w:marLeft w:val="0"/>
          <w:marRight w:val="0"/>
          <w:marTop w:val="120"/>
          <w:marBottom w:val="0"/>
          <w:divBdr>
            <w:top w:val="none" w:sz="0" w:space="0" w:color="auto"/>
            <w:left w:val="none" w:sz="0" w:space="0" w:color="auto"/>
            <w:bottom w:val="none" w:sz="0" w:space="0" w:color="auto"/>
            <w:right w:val="none" w:sz="0" w:space="0" w:color="auto"/>
          </w:divBdr>
        </w:div>
      </w:divsChild>
    </w:div>
    <w:div w:id="25954347">
      <w:bodyDiv w:val="1"/>
      <w:marLeft w:val="0"/>
      <w:marRight w:val="0"/>
      <w:marTop w:val="0"/>
      <w:marBottom w:val="0"/>
      <w:divBdr>
        <w:top w:val="none" w:sz="0" w:space="0" w:color="auto"/>
        <w:left w:val="none" w:sz="0" w:space="0" w:color="auto"/>
        <w:bottom w:val="none" w:sz="0" w:space="0" w:color="auto"/>
        <w:right w:val="none" w:sz="0" w:space="0" w:color="auto"/>
      </w:divBdr>
      <w:divsChild>
        <w:div w:id="1574704056">
          <w:marLeft w:val="0"/>
          <w:marRight w:val="0"/>
          <w:marTop w:val="0"/>
          <w:marBottom w:val="0"/>
          <w:divBdr>
            <w:top w:val="none" w:sz="0" w:space="0" w:color="auto"/>
            <w:left w:val="none" w:sz="0" w:space="0" w:color="auto"/>
            <w:bottom w:val="none" w:sz="0" w:space="0" w:color="auto"/>
            <w:right w:val="none" w:sz="0" w:space="0" w:color="auto"/>
          </w:divBdr>
          <w:divsChild>
            <w:div w:id="767819919">
              <w:marLeft w:val="0"/>
              <w:marRight w:val="0"/>
              <w:marTop w:val="0"/>
              <w:marBottom w:val="0"/>
              <w:divBdr>
                <w:top w:val="none" w:sz="0" w:space="0" w:color="auto"/>
                <w:left w:val="none" w:sz="0" w:space="0" w:color="auto"/>
                <w:bottom w:val="none" w:sz="0" w:space="0" w:color="auto"/>
                <w:right w:val="none" w:sz="0" w:space="0" w:color="auto"/>
              </w:divBdr>
              <w:divsChild>
                <w:div w:id="1547912875">
                  <w:marLeft w:val="0"/>
                  <w:marRight w:val="0"/>
                  <w:marTop w:val="0"/>
                  <w:marBottom w:val="0"/>
                  <w:divBdr>
                    <w:top w:val="none" w:sz="0" w:space="0" w:color="auto"/>
                    <w:left w:val="none" w:sz="0" w:space="0" w:color="auto"/>
                    <w:bottom w:val="none" w:sz="0" w:space="0" w:color="auto"/>
                    <w:right w:val="none" w:sz="0" w:space="0" w:color="auto"/>
                  </w:divBdr>
                  <w:divsChild>
                    <w:div w:id="1888838318">
                      <w:marLeft w:val="2928"/>
                      <w:marRight w:val="0"/>
                      <w:marTop w:val="0"/>
                      <w:marBottom w:val="0"/>
                      <w:divBdr>
                        <w:top w:val="none" w:sz="0" w:space="0" w:color="auto"/>
                        <w:left w:val="none" w:sz="0" w:space="0" w:color="auto"/>
                        <w:bottom w:val="none" w:sz="0" w:space="0" w:color="auto"/>
                        <w:right w:val="none" w:sz="0" w:space="0" w:color="auto"/>
                      </w:divBdr>
                      <w:divsChild>
                        <w:div w:id="800079141">
                          <w:marLeft w:val="0"/>
                          <w:marRight w:val="0"/>
                          <w:marTop w:val="0"/>
                          <w:marBottom w:val="84"/>
                          <w:divBdr>
                            <w:top w:val="none" w:sz="0" w:space="0" w:color="auto"/>
                            <w:left w:val="none" w:sz="0" w:space="0" w:color="auto"/>
                            <w:bottom w:val="none" w:sz="0" w:space="0" w:color="auto"/>
                            <w:right w:val="none" w:sz="0" w:space="0" w:color="auto"/>
                          </w:divBdr>
                        </w:div>
                        <w:div w:id="12899690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98177259">
              <w:marLeft w:val="0"/>
              <w:marRight w:val="0"/>
              <w:marTop w:val="0"/>
              <w:marBottom w:val="0"/>
              <w:divBdr>
                <w:top w:val="none" w:sz="0" w:space="0" w:color="auto"/>
                <w:left w:val="none" w:sz="0" w:space="0" w:color="auto"/>
                <w:bottom w:val="none" w:sz="0" w:space="0" w:color="auto"/>
                <w:right w:val="none" w:sz="0" w:space="0" w:color="auto"/>
              </w:divBdr>
              <w:divsChild>
                <w:div w:id="573324390">
                  <w:marLeft w:val="0"/>
                  <w:marRight w:val="0"/>
                  <w:marTop w:val="0"/>
                  <w:marBottom w:val="0"/>
                  <w:divBdr>
                    <w:top w:val="none" w:sz="0" w:space="0" w:color="auto"/>
                    <w:left w:val="none" w:sz="0" w:space="0" w:color="auto"/>
                    <w:bottom w:val="none" w:sz="0" w:space="0" w:color="auto"/>
                    <w:right w:val="none" w:sz="0" w:space="0" w:color="auto"/>
                  </w:divBdr>
                  <w:divsChild>
                    <w:div w:id="6098996">
                      <w:marLeft w:val="2928"/>
                      <w:marRight w:val="0"/>
                      <w:marTop w:val="0"/>
                      <w:marBottom w:val="0"/>
                      <w:divBdr>
                        <w:top w:val="none" w:sz="0" w:space="0" w:color="auto"/>
                        <w:left w:val="none" w:sz="0" w:space="0" w:color="auto"/>
                        <w:bottom w:val="none" w:sz="0" w:space="0" w:color="auto"/>
                        <w:right w:val="none" w:sz="0" w:space="0" w:color="auto"/>
                      </w:divBdr>
                      <w:divsChild>
                        <w:div w:id="2011447476">
                          <w:marLeft w:val="0"/>
                          <w:marRight w:val="0"/>
                          <w:marTop w:val="0"/>
                          <w:marBottom w:val="84"/>
                          <w:divBdr>
                            <w:top w:val="none" w:sz="0" w:space="0" w:color="auto"/>
                            <w:left w:val="none" w:sz="0" w:space="0" w:color="auto"/>
                            <w:bottom w:val="none" w:sz="0" w:space="0" w:color="auto"/>
                            <w:right w:val="none" w:sz="0" w:space="0" w:color="auto"/>
                          </w:divBdr>
                        </w:div>
                        <w:div w:id="148153949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02723">
      <w:bodyDiv w:val="1"/>
      <w:marLeft w:val="0"/>
      <w:marRight w:val="0"/>
      <w:marTop w:val="0"/>
      <w:marBottom w:val="0"/>
      <w:divBdr>
        <w:top w:val="none" w:sz="0" w:space="0" w:color="auto"/>
        <w:left w:val="none" w:sz="0" w:space="0" w:color="auto"/>
        <w:bottom w:val="none" w:sz="0" w:space="0" w:color="auto"/>
        <w:right w:val="none" w:sz="0" w:space="0" w:color="auto"/>
      </w:divBdr>
      <w:divsChild>
        <w:div w:id="1585796138">
          <w:marLeft w:val="0"/>
          <w:marRight w:val="0"/>
          <w:marTop w:val="0"/>
          <w:marBottom w:val="0"/>
          <w:divBdr>
            <w:top w:val="none" w:sz="0" w:space="0" w:color="auto"/>
            <w:left w:val="none" w:sz="0" w:space="0" w:color="auto"/>
            <w:bottom w:val="none" w:sz="0" w:space="0" w:color="auto"/>
            <w:right w:val="none" w:sz="0" w:space="0" w:color="auto"/>
          </w:divBdr>
          <w:divsChild>
            <w:div w:id="19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6090">
      <w:bodyDiv w:val="1"/>
      <w:marLeft w:val="0"/>
      <w:marRight w:val="0"/>
      <w:marTop w:val="0"/>
      <w:marBottom w:val="0"/>
      <w:divBdr>
        <w:top w:val="none" w:sz="0" w:space="0" w:color="auto"/>
        <w:left w:val="none" w:sz="0" w:space="0" w:color="auto"/>
        <w:bottom w:val="none" w:sz="0" w:space="0" w:color="auto"/>
        <w:right w:val="none" w:sz="0" w:space="0" w:color="auto"/>
      </w:divBdr>
      <w:divsChild>
        <w:div w:id="635525286">
          <w:marLeft w:val="0"/>
          <w:marRight w:val="0"/>
          <w:marTop w:val="120"/>
          <w:marBottom w:val="0"/>
          <w:divBdr>
            <w:top w:val="none" w:sz="0" w:space="0" w:color="auto"/>
            <w:left w:val="none" w:sz="0" w:space="0" w:color="auto"/>
            <w:bottom w:val="none" w:sz="0" w:space="0" w:color="auto"/>
            <w:right w:val="none" w:sz="0" w:space="0" w:color="auto"/>
          </w:divBdr>
        </w:div>
      </w:divsChild>
    </w:div>
    <w:div w:id="26807025">
      <w:bodyDiv w:val="1"/>
      <w:marLeft w:val="0"/>
      <w:marRight w:val="0"/>
      <w:marTop w:val="0"/>
      <w:marBottom w:val="0"/>
      <w:divBdr>
        <w:top w:val="none" w:sz="0" w:space="0" w:color="auto"/>
        <w:left w:val="none" w:sz="0" w:space="0" w:color="auto"/>
        <w:bottom w:val="none" w:sz="0" w:space="0" w:color="auto"/>
        <w:right w:val="none" w:sz="0" w:space="0" w:color="auto"/>
      </w:divBdr>
      <w:divsChild>
        <w:div w:id="1576549797">
          <w:marLeft w:val="0"/>
          <w:marRight w:val="0"/>
          <w:marTop w:val="120"/>
          <w:marBottom w:val="0"/>
          <w:divBdr>
            <w:top w:val="none" w:sz="0" w:space="0" w:color="auto"/>
            <w:left w:val="none" w:sz="0" w:space="0" w:color="auto"/>
            <w:bottom w:val="none" w:sz="0" w:space="0" w:color="auto"/>
            <w:right w:val="none" w:sz="0" w:space="0" w:color="auto"/>
          </w:divBdr>
        </w:div>
      </w:divsChild>
    </w:div>
    <w:div w:id="26881822">
      <w:bodyDiv w:val="1"/>
      <w:marLeft w:val="0"/>
      <w:marRight w:val="0"/>
      <w:marTop w:val="0"/>
      <w:marBottom w:val="0"/>
      <w:divBdr>
        <w:top w:val="none" w:sz="0" w:space="0" w:color="auto"/>
        <w:left w:val="none" w:sz="0" w:space="0" w:color="auto"/>
        <w:bottom w:val="none" w:sz="0" w:space="0" w:color="auto"/>
        <w:right w:val="none" w:sz="0" w:space="0" w:color="auto"/>
      </w:divBdr>
    </w:div>
    <w:div w:id="27075409">
      <w:bodyDiv w:val="1"/>
      <w:marLeft w:val="0"/>
      <w:marRight w:val="0"/>
      <w:marTop w:val="0"/>
      <w:marBottom w:val="0"/>
      <w:divBdr>
        <w:top w:val="none" w:sz="0" w:space="0" w:color="auto"/>
        <w:left w:val="none" w:sz="0" w:space="0" w:color="auto"/>
        <w:bottom w:val="none" w:sz="0" w:space="0" w:color="auto"/>
        <w:right w:val="none" w:sz="0" w:space="0" w:color="auto"/>
      </w:divBdr>
      <w:divsChild>
        <w:div w:id="452331150">
          <w:marLeft w:val="0"/>
          <w:marRight w:val="0"/>
          <w:marTop w:val="0"/>
          <w:marBottom w:val="0"/>
          <w:divBdr>
            <w:top w:val="none" w:sz="0" w:space="0" w:color="auto"/>
            <w:left w:val="none" w:sz="0" w:space="0" w:color="auto"/>
            <w:bottom w:val="none" w:sz="0" w:space="0" w:color="auto"/>
            <w:right w:val="none" w:sz="0" w:space="0" w:color="auto"/>
          </w:divBdr>
          <w:divsChild>
            <w:div w:id="4670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1624">
      <w:bodyDiv w:val="1"/>
      <w:marLeft w:val="0"/>
      <w:marRight w:val="0"/>
      <w:marTop w:val="0"/>
      <w:marBottom w:val="0"/>
      <w:divBdr>
        <w:top w:val="none" w:sz="0" w:space="0" w:color="auto"/>
        <w:left w:val="none" w:sz="0" w:space="0" w:color="auto"/>
        <w:bottom w:val="none" w:sz="0" w:space="0" w:color="auto"/>
        <w:right w:val="none" w:sz="0" w:space="0" w:color="auto"/>
      </w:divBdr>
      <w:divsChild>
        <w:div w:id="1991134560">
          <w:marLeft w:val="0"/>
          <w:marRight w:val="0"/>
          <w:marTop w:val="120"/>
          <w:marBottom w:val="0"/>
          <w:divBdr>
            <w:top w:val="none" w:sz="0" w:space="0" w:color="auto"/>
            <w:left w:val="none" w:sz="0" w:space="0" w:color="auto"/>
            <w:bottom w:val="none" w:sz="0" w:space="0" w:color="auto"/>
            <w:right w:val="none" w:sz="0" w:space="0" w:color="auto"/>
          </w:divBdr>
        </w:div>
        <w:div w:id="1871458067">
          <w:marLeft w:val="0"/>
          <w:marRight w:val="0"/>
          <w:marTop w:val="120"/>
          <w:marBottom w:val="0"/>
          <w:divBdr>
            <w:top w:val="none" w:sz="0" w:space="0" w:color="auto"/>
            <w:left w:val="none" w:sz="0" w:space="0" w:color="auto"/>
            <w:bottom w:val="none" w:sz="0" w:space="0" w:color="auto"/>
            <w:right w:val="none" w:sz="0" w:space="0" w:color="auto"/>
          </w:divBdr>
        </w:div>
      </w:divsChild>
    </w:div>
    <w:div w:id="27491794">
      <w:bodyDiv w:val="1"/>
      <w:marLeft w:val="0"/>
      <w:marRight w:val="0"/>
      <w:marTop w:val="0"/>
      <w:marBottom w:val="0"/>
      <w:divBdr>
        <w:top w:val="none" w:sz="0" w:space="0" w:color="auto"/>
        <w:left w:val="none" w:sz="0" w:space="0" w:color="auto"/>
        <w:bottom w:val="none" w:sz="0" w:space="0" w:color="auto"/>
        <w:right w:val="none" w:sz="0" w:space="0" w:color="auto"/>
      </w:divBdr>
    </w:div>
    <w:div w:id="27921781">
      <w:bodyDiv w:val="1"/>
      <w:marLeft w:val="0"/>
      <w:marRight w:val="0"/>
      <w:marTop w:val="0"/>
      <w:marBottom w:val="0"/>
      <w:divBdr>
        <w:top w:val="none" w:sz="0" w:space="0" w:color="auto"/>
        <w:left w:val="none" w:sz="0" w:space="0" w:color="auto"/>
        <w:bottom w:val="none" w:sz="0" w:space="0" w:color="auto"/>
        <w:right w:val="none" w:sz="0" w:space="0" w:color="auto"/>
      </w:divBdr>
      <w:divsChild>
        <w:div w:id="1733382516">
          <w:marLeft w:val="0"/>
          <w:marRight w:val="0"/>
          <w:marTop w:val="120"/>
          <w:marBottom w:val="0"/>
          <w:divBdr>
            <w:top w:val="none" w:sz="0" w:space="0" w:color="auto"/>
            <w:left w:val="none" w:sz="0" w:space="0" w:color="auto"/>
            <w:bottom w:val="none" w:sz="0" w:space="0" w:color="auto"/>
            <w:right w:val="none" w:sz="0" w:space="0" w:color="auto"/>
          </w:divBdr>
        </w:div>
      </w:divsChild>
    </w:div>
    <w:div w:id="28069654">
      <w:bodyDiv w:val="1"/>
      <w:marLeft w:val="0"/>
      <w:marRight w:val="0"/>
      <w:marTop w:val="0"/>
      <w:marBottom w:val="0"/>
      <w:divBdr>
        <w:top w:val="none" w:sz="0" w:space="0" w:color="auto"/>
        <w:left w:val="none" w:sz="0" w:space="0" w:color="auto"/>
        <w:bottom w:val="none" w:sz="0" w:space="0" w:color="auto"/>
        <w:right w:val="none" w:sz="0" w:space="0" w:color="auto"/>
      </w:divBdr>
    </w:div>
    <w:div w:id="30541991">
      <w:bodyDiv w:val="1"/>
      <w:marLeft w:val="0"/>
      <w:marRight w:val="0"/>
      <w:marTop w:val="0"/>
      <w:marBottom w:val="0"/>
      <w:divBdr>
        <w:top w:val="none" w:sz="0" w:space="0" w:color="auto"/>
        <w:left w:val="none" w:sz="0" w:space="0" w:color="auto"/>
        <w:bottom w:val="none" w:sz="0" w:space="0" w:color="auto"/>
        <w:right w:val="none" w:sz="0" w:space="0" w:color="auto"/>
      </w:divBdr>
      <w:divsChild>
        <w:div w:id="629482819">
          <w:marLeft w:val="0"/>
          <w:marRight w:val="0"/>
          <w:marTop w:val="120"/>
          <w:marBottom w:val="0"/>
          <w:divBdr>
            <w:top w:val="none" w:sz="0" w:space="0" w:color="auto"/>
            <w:left w:val="none" w:sz="0" w:space="0" w:color="auto"/>
            <w:bottom w:val="none" w:sz="0" w:space="0" w:color="auto"/>
            <w:right w:val="none" w:sz="0" w:space="0" w:color="auto"/>
          </w:divBdr>
        </w:div>
      </w:divsChild>
    </w:div>
    <w:div w:id="31464426">
      <w:bodyDiv w:val="1"/>
      <w:marLeft w:val="0"/>
      <w:marRight w:val="0"/>
      <w:marTop w:val="0"/>
      <w:marBottom w:val="0"/>
      <w:divBdr>
        <w:top w:val="none" w:sz="0" w:space="0" w:color="auto"/>
        <w:left w:val="none" w:sz="0" w:space="0" w:color="auto"/>
        <w:bottom w:val="none" w:sz="0" w:space="0" w:color="auto"/>
        <w:right w:val="none" w:sz="0" w:space="0" w:color="auto"/>
      </w:divBdr>
      <w:divsChild>
        <w:div w:id="408428276">
          <w:marLeft w:val="0"/>
          <w:marRight w:val="0"/>
          <w:marTop w:val="120"/>
          <w:marBottom w:val="0"/>
          <w:divBdr>
            <w:top w:val="none" w:sz="0" w:space="0" w:color="auto"/>
            <w:left w:val="none" w:sz="0" w:space="0" w:color="auto"/>
            <w:bottom w:val="none" w:sz="0" w:space="0" w:color="auto"/>
            <w:right w:val="none" w:sz="0" w:space="0" w:color="auto"/>
          </w:divBdr>
        </w:div>
      </w:divsChild>
    </w:div>
    <w:div w:id="32194070">
      <w:bodyDiv w:val="1"/>
      <w:marLeft w:val="0"/>
      <w:marRight w:val="0"/>
      <w:marTop w:val="0"/>
      <w:marBottom w:val="0"/>
      <w:divBdr>
        <w:top w:val="none" w:sz="0" w:space="0" w:color="auto"/>
        <w:left w:val="none" w:sz="0" w:space="0" w:color="auto"/>
        <w:bottom w:val="none" w:sz="0" w:space="0" w:color="auto"/>
        <w:right w:val="none" w:sz="0" w:space="0" w:color="auto"/>
      </w:divBdr>
      <w:divsChild>
        <w:div w:id="785152946">
          <w:marLeft w:val="0"/>
          <w:marRight w:val="0"/>
          <w:marTop w:val="0"/>
          <w:marBottom w:val="0"/>
          <w:divBdr>
            <w:top w:val="none" w:sz="0" w:space="0" w:color="auto"/>
            <w:left w:val="none" w:sz="0" w:space="0" w:color="auto"/>
            <w:bottom w:val="none" w:sz="0" w:space="0" w:color="auto"/>
            <w:right w:val="none" w:sz="0" w:space="0" w:color="auto"/>
          </w:divBdr>
          <w:divsChild>
            <w:div w:id="4587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7260">
      <w:bodyDiv w:val="1"/>
      <w:marLeft w:val="0"/>
      <w:marRight w:val="0"/>
      <w:marTop w:val="0"/>
      <w:marBottom w:val="0"/>
      <w:divBdr>
        <w:top w:val="none" w:sz="0" w:space="0" w:color="auto"/>
        <w:left w:val="none" w:sz="0" w:space="0" w:color="auto"/>
        <w:bottom w:val="none" w:sz="0" w:space="0" w:color="auto"/>
        <w:right w:val="none" w:sz="0" w:space="0" w:color="auto"/>
      </w:divBdr>
    </w:div>
    <w:div w:id="32390074">
      <w:bodyDiv w:val="1"/>
      <w:marLeft w:val="0"/>
      <w:marRight w:val="0"/>
      <w:marTop w:val="0"/>
      <w:marBottom w:val="0"/>
      <w:divBdr>
        <w:top w:val="none" w:sz="0" w:space="0" w:color="auto"/>
        <w:left w:val="none" w:sz="0" w:space="0" w:color="auto"/>
        <w:bottom w:val="none" w:sz="0" w:space="0" w:color="auto"/>
        <w:right w:val="none" w:sz="0" w:space="0" w:color="auto"/>
      </w:divBdr>
      <w:divsChild>
        <w:div w:id="1127625652">
          <w:marLeft w:val="0"/>
          <w:marRight w:val="0"/>
          <w:marTop w:val="120"/>
          <w:marBottom w:val="0"/>
          <w:divBdr>
            <w:top w:val="none" w:sz="0" w:space="0" w:color="auto"/>
            <w:left w:val="none" w:sz="0" w:space="0" w:color="auto"/>
            <w:bottom w:val="none" w:sz="0" w:space="0" w:color="auto"/>
            <w:right w:val="none" w:sz="0" w:space="0" w:color="auto"/>
          </w:divBdr>
        </w:div>
        <w:div w:id="243609109">
          <w:marLeft w:val="0"/>
          <w:marRight w:val="0"/>
          <w:marTop w:val="120"/>
          <w:marBottom w:val="0"/>
          <w:divBdr>
            <w:top w:val="none" w:sz="0" w:space="0" w:color="auto"/>
            <w:left w:val="none" w:sz="0" w:space="0" w:color="auto"/>
            <w:bottom w:val="none" w:sz="0" w:space="0" w:color="auto"/>
            <w:right w:val="none" w:sz="0" w:space="0" w:color="auto"/>
          </w:divBdr>
        </w:div>
      </w:divsChild>
    </w:div>
    <w:div w:id="33432460">
      <w:bodyDiv w:val="1"/>
      <w:marLeft w:val="0"/>
      <w:marRight w:val="0"/>
      <w:marTop w:val="0"/>
      <w:marBottom w:val="0"/>
      <w:divBdr>
        <w:top w:val="none" w:sz="0" w:space="0" w:color="auto"/>
        <w:left w:val="none" w:sz="0" w:space="0" w:color="auto"/>
        <w:bottom w:val="none" w:sz="0" w:space="0" w:color="auto"/>
        <w:right w:val="none" w:sz="0" w:space="0" w:color="auto"/>
      </w:divBdr>
      <w:divsChild>
        <w:div w:id="578827918">
          <w:marLeft w:val="0"/>
          <w:marRight w:val="0"/>
          <w:marTop w:val="0"/>
          <w:marBottom w:val="0"/>
          <w:divBdr>
            <w:top w:val="none" w:sz="0" w:space="0" w:color="auto"/>
            <w:left w:val="none" w:sz="0" w:space="0" w:color="auto"/>
            <w:bottom w:val="none" w:sz="0" w:space="0" w:color="auto"/>
            <w:right w:val="none" w:sz="0" w:space="0" w:color="auto"/>
          </w:divBdr>
          <w:divsChild>
            <w:div w:id="18092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5042">
      <w:bodyDiv w:val="1"/>
      <w:marLeft w:val="0"/>
      <w:marRight w:val="0"/>
      <w:marTop w:val="0"/>
      <w:marBottom w:val="0"/>
      <w:divBdr>
        <w:top w:val="none" w:sz="0" w:space="0" w:color="auto"/>
        <w:left w:val="none" w:sz="0" w:space="0" w:color="auto"/>
        <w:bottom w:val="none" w:sz="0" w:space="0" w:color="auto"/>
        <w:right w:val="none" w:sz="0" w:space="0" w:color="auto"/>
      </w:divBdr>
      <w:divsChild>
        <w:div w:id="2013608173">
          <w:marLeft w:val="0"/>
          <w:marRight w:val="0"/>
          <w:marTop w:val="120"/>
          <w:marBottom w:val="0"/>
          <w:divBdr>
            <w:top w:val="none" w:sz="0" w:space="0" w:color="auto"/>
            <w:left w:val="none" w:sz="0" w:space="0" w:color="auto"/>
            <w:bottom w:val="none" w:sz="0" w:space="0" w:color="auto"/>
            <w:right w:val="none" w:sz="0" w:space="0" w:color="auto"/>
          </w:divBdr>
        </w:div>
      </w:divsChild>
    </w:div>
    <w:div w:id="34938066">
      <w:bodyDiv w:val="1"/>
      <w:marLeft w:val="0"/>
      <w:marRight w:val="0"/>
      <w:marTop w:val="0"/>
      <w:marBottom w:val="0"/>
      <w:divBdr>
        <w:top w:val="none" w:sz="0" w:space="0" w:color="auto"/>
        <w:left w:val="none" w:sz="0" w:space="0" w:color="auto"/>
        <w:bottom w:val="none" w:sz="0" w:space="0" w:color="auto"/>
        <w:right w:val="none" w:sz="0" w:space="0" w:color="auto"/>
      </w:divBdr>
      <w:divsChild>
        <w:div w:id="1302154075">
          <w:marLeft w:val="0"/>
          <w:marRight w:val="0"/>
          <w:marTop w:val="120"/>
          <w:marBottom w:val="0"/>
          <w:divBdr>
            <w:top w:val="none" w:sz="0" w:space="0" w:color="auto"/>
            <w:left w:val="none" w:sz="0" w:space="0" w:color="auto"/>
            <w:bottom w:val="none" w:sz="0" w:space="0" w:color="auto"/>
            <w:right w:val="none" w:sz="0" w:space="0" w:color="auto"/>
          </w:divBdr>
        </w:div>
      </w:divsChild>
    </w:div>
    <w:div w:id="35667047">
      <w:bodyDiv w:val="1"/>
      <w:marLeft w:val="0"/>
      <w:marRight w:val="0"/>
      <w:marTop w:val="0"/>
      <w:marBottom w:val="0"/>
      <w:divBdr>
        <w:top w:val="none" w:sz="0" w:space="0" w:color="auto"/>
        <w:left w:val="none" w:sz="0" w:space="0" w:color="auto"/>
        <w:bottom w:val="none" w:sz="0" w:space="0" w:color="auto"/>
        <w:right w:val="none" w:sz="0" w:space="0" w:color="auto"/>
      </w:divBdr>
    </w:div>
    <w:div w:id="35862184">
      <w:bodyDiv w:val="1"/>
      <w:marLeft w:val="0"/>
      <w:marRight w:val="0"/>
      <w:marTop w:val="0"/>
      <w:marBottom w:val="0"/>
      <w:divBdr>
        <w:top w:val="none" w:sz="0" w:space="0" w:color="auto"/>
        <w:left w:val="none" w:sz="0" w:space="0" w:color="auto"/>
        <w:bottom w:val="none" w:sz="0" w:space="0" w:color="auto"/>
        <w:right w:val="none" w:sz="0" w:space="0" w:color="auto"/>
      </w:divBdr>
    </w:div>
    <w:div w:id="36899321">
      <w:bodyDiv w:val="1"/>
      <w:marLeft w:val="0"/>
      <w:marRight w:val="0"/>
      <w:marTop w:val="0"/>
      <w:marBottom w:val="0"/>
      <w:divBdr>
        <w:top w:val="none" w:sz="0" w:space="0" w:color="auto"/>
        <w:left w:val="none" w:sz="0" w:space="0" w:color="auto"/>
        <w:bottom w:val="none" w:sz="0" w:space="0" w:color="auto"/>
        <w:right w:val="none" w:sz="0" w:space="0" w:color="auto"/>
      </w:divBdr>
      <w:divsChild>
        <w:div w:id="1428191397">
          <w:marLeft w:val="0"/>
          <w:marRight w:val="0"/>
          <w:marTop w:val="0"/>
          <w:marBottom w:val="0"/>
          <w:divBdr>
            <w:top w:val="none" w:sz="0" w:space="0" w:color="auto"/>
            <w:left w:val="none" w:sz="0" w:space="0" w:color="auto"/>
            <w:bottom w:val="none" w:sz="0" w:space="0" w:color="auto"/>
            <w:right w:val="none" w:sz="0" w:space="0" w:color="auto"/>
          </w:divBdr>
          <w:divsChild>
            <w:div w:id="1931549193">
              <w:marLeft w:val="0"/>
              <w:marRight w:val="0"/>
              <w:marTop w:val="0"/>
              <w:marBottom w:val="0"/>
              <w:divBdr>
                <w:top w:val="none" w:sz="0" w:space="0" w:color="auto"/>
                <w:left w:val="none" w:sz="0" w:space="0" w:color="auto"/>
                <w:bottom w:val="none" w:sz="0" w:space="0" w:color="auto"/>
                <w:right w:val="none" w:sz="0" w:space="0" w:color="auto"/>
              </w:divBdr>
            </w:div>
          </w:divsChild>
        </w:div>
        <w:div w:id="2128809548">
          <w:marLeft w:val="0"/>
          <w:marRight w:val="0"/>
          <w:marTop w:val="0"/>
          <w:marBottom w:val="0"/>
          <w:divBdr>
            <w:top w:val="none" w:sz="0" w:space="0" w:color="auto"/>
            <w:left w:val="none" w:sz="0" w:space="0" w:color="auto"/>
            <w:bottom w:val="none" w:sz="0" w:space="0" w:color="auto"/>
            <w:right w:val="none" w:sz="0" w:space="0" w:color="auto"/>
          </w:divBdr>
          <w:divsChild>
            <w:div w:id="36610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8224">
      <w:bodyDiv w:val="1"/>
      <w:marLeft w:val="0"/>
      <w:marRight w:val="0"/>
      <w:marTop w:val="0"/>
      <w:marBottom w:val="0"/>
      <w:divBdr>
        <w:top w:val="none" w:sz="0" w:space="0" w:color="auto"/>
        <w:left w:val="none" w:sz="0" w:space="0" w:color="auto"/>
        <w:bottom w:val="none" w:sz="0" w:space="0" w:color="auto"/>
        <w:right w:val="none" w:sz="0" w:space="0" w:color="auto"/>
      </w:divBdr>
    </w:div>
    <w:div w:id="37827516">
      <w:bodyDiv w:val="1"/>
      <w:marLeft w:val="0"/>
      <w:marRight w:val="0"/>
      <w:marTop w:val="0"/>
      <w:marBottom w:val="0"/>
      <w:divBdr>
        <w:top w:val="none" w:sz="0" w:space="0" w:color="auto"/>
        <w:left w:val="none" w:sz="0" w:space="0" w:color="auto"/>
        <w:bottom w:val="none" w:sz="0" w:space="0" w:color="auto"/>
        <w:right w:val="none" w:sz="0" w:space="0" w:color="auto"/>
      </w:divBdr>
      <w:divsChild>
        <w:div w:id="2100560946">
          <w:marLeft w:val="0"/>
          <w:marRight w:val="0"/>
          <w:marTop w:val="0"/>
          <w:marBottom w:val="0"/>
          <w:divBdr>
            <w:top w:val="none" w:sz="0" w:space="0" w:color="auto"/>
            <w:left w:val="none" w:sz="0" w:space="0" w:color="auto"/>
            <w:bottom w:val="none" w:sz="0" w:space="0" w:color="auto"/>
            <w:right w:val="none" w:sz="0" w:space="0" w:color="auto"/>
          </w:divBdr>
          <w:divsChild>
            <w:div w:id="938106329">
              <w:marLeft w:val="0"/>
              <w:marRight w:val="0"/>
              <w:marTop w:val="0"/>
              <w:marBottom w:val="0"/>
              <w:divBdr>
                <w:top w:val="none" w:sz="0" w:space="0" w:color="auto"/>
                <w:left w:val="none" w:sz="0" w:space="0" w:color="auto"/>
                <w:bottom w:val="none" w:sz="0" w:space="0" w:color="auto"/>
                <w:right w:val="none" w:sz="0" w:space="0" w:color="auto"/>
              </w:divBdr>
              <w:divsChild>
                <w:div w:id="91319835">
                  <w:marLeft w:val="0"/>
                  <w:marRight w:val="0"/>
                  <w:marTop w:val="0"/>
                  <w:marBottom w:val="0"/>
                  <w:divBdr>
                    <w:top w:val="none" w:sz="0" w:space="0" w:color="auto"/>
                    <w:left w:val="none" w:sz="0" w:space="0" w:color="auto"/>
                    <w:bottom w:val="none" w:sz="0" w:space="0" w:color="auto"/>
                    <w:right w:val="none" w:sz="0" w:space="0" w:color="auto"/>
                  </w:divBdr>
                  <w:divsChild>
                    <w:div w:id="286088522">
                      <w:marLeft w:val="-180"/>
                      <w:marRight w:val="-180"/>
                      <w:marTop w:val="0"/>
                      <w:marBottom w:val="0"/>
                      <w:divBdr>
                        <w:top w:val="none" w:sz="0" w:space="0" w:color="auto"/>
                        <w:left w:val="none" w:sz="0" w:space="0" w:color="auto"/>
                        <w:bottom w:val="none" w:sz="0" w:space="0" w:color="auto"/>
                        <w:right w:val="none" w:sz="0" w:space="0" w:color="auto"/>
                      </w:divBdr>
                      <w:divsChild>
                        <w:div w:id="657155957">
                          <w:marLeft w:val="0"/>
                          <w:marRight w:val="0"/>
                          <w:marTop w:val="0"/>
                          <w:marBottom w:val="0"/>
                          <w:divBdr>
                            <w:top w:val="none" w:sz="0" w:space="0" w:color="auto"/>
                            <w:left w:val="none" w:sz="0" w:space="0" w:color="auto"/>
                            <w:bottom w:val="none" w:sz="0" w:space="0" w:color="auto"/>
                            <w:right w:val="none" w:sz="0" w:space="0" w:color="auto"/>
                          </w:divBdr>
                          <w:divsChild>
                            <w:div w:id="639964633">
                              <w:marLeft w:val="0"/>
                              <w:marRight w:val="0"/>
                              <w:marTop w:val="0"/>
                              <w:marBottom w:val="0"/>
                              <w:divBdr>
                                <w:top w:val="none" w:sz="0" w:space="0" w:color="auto"/>
                                <w:left w:val="none" w:sz="0" w:space="0" w:color="auto"/>
                                <w:bottom w:val="none" w:sz="0" w:space="0" w:color="auto"/>
                                <w:right w:val="none" w:sz="0" w:space="0" w:color="auto"/>
                              </w:divBdr>
                              <w:divsChild>
                                <w:div w:id="193735947">
                                  <w:marLeft w:val="0"/>
                                  <w:marRight w:val="0"/>
                                  <w:marTop w:val="0"/>
                                  <w:marBottom w:val="0"/>
                                  <w:divBdr>
                                    <w:top w:val="none" w:sz="0" w:space="0" w:color="auto"/>
                                    <w:left w:val="none" w:sz="0" w:space="0" w:color="auto"/>
                                    <w:bottom w:val="none" w:sz="0" w:space="0" w:color="auto"/>
                                    <w:right w:val="none" w:sz="0" w:space="0" w:color="auto"/>
                                  </w:divBdr>
                                  <w:divsChild>
                                    <w:div w:id="130562639">
                                      <w:marLeft w:val="0"/>
                                      <w:marRight w:val="0"/>
                                      <w:marTop w:val="0"/>
                                      <w:marBottom w:val="576"/>
                                      <w:divBdr>
                                        <w:top w:val="none" w:sz="0" w:space="0" w:color="auto"/>
                                        <w:left w:val="none" w:sz="0" w:space="0" w:color="auto"/>
                                        <w:bottom w:val="none" w:sz="0" w:space="0" w:color="auto"/>
                                        <w:right w:val="none" w:sz="0" w:space="0" w:color="auto"/>
                                      </w:divBdr>
                                      <w:divsChild>
                                        <w:div w:id="697200197">
                                          <w:marLeft w:val="0"/>
                                          <w:marRight w:val="0"/>
                                          <w:marTop w:val="0"/>
                                          <w:marBottom w:val="0"/>
                                          <w:divBdr>
                                            <w:top w:val="none" w:sz="0" w:space="0" w:color="auto"/>
                                            <w:left w:val="none" w:sz="0" w:space="0" w:color="auto"/>
                                            <w:bottom w:val="none" w:sz="0" w:space="0" w:color="auto"/>
                                            <w:right w:val="none" w:sz="0" w:space="0" w:color="auto"/>
                                          </w:divBdr>
                                          <w:divsChild>
                                            <w:div w:id="2034920206">
                                              <w:marLeft w:val="0"/>
                                              <w:marRight w:val="0"/>
                                              <w:marTop w:val="0"/>
                                              <w:marBottom w:val="0"/>
                                              <w:divBdr>
                                                <w:top w:val="none" w:sz="0" w:space="0" w:color="auto"/>
                                                <w:left w:val="none" w:sz="0" w:space="0" w:color="auto"/>
                                                <w:bottom w:val="none" w:sz="0" w:space="0" w:color="auto"/>
                                                <w:right w:val="none" w:sz="0" w:space="0" w:color="auto"/>
                                              </w:divBdr>
                                              <w:divsChild>
                                                <w:div w:id="1671981637">
                                                  <w:marLeft w:val="0"/>
                                                  <w:marRight w:val="0"/>
                                                  <w:marTop w:val="0"/>
                                                  <w:marBottom w:val="0"/>
                                                  <w:divBdr>
                                                    <w:top w:val="none" w:sz="0" w:space="0" w:color="auto"/>
                                                    <w:left w:val="none" w:sz="0" w:space="0" w:color="auto"/>
                                                    <w:bottom w:val="none" w:sz="0" w:space="0" w:color="auto"/>
                                                    <w:right w:val="none" w:sz="0" w:space="0" w:color="auto"/>
                                                  </w:divBdr>
                                                  <w:divsChild>
                                                    <w:div w:id="382024497">
                                                      <w:marLeft w:val="0"/>
                                                      <w:marRight w:val="0"/>
                                                      <w:marTop w:val="0"/>
                                                      <w:marBottom w:val="0"/>
                                                      <w:divBdr>
                                                        <w:top w:val="none" w:sz="0" w:space="0" w:color="auto"/>
                                                        <w:left w:val="none" w:sz="0" w:space="0" w:color="auto"/>
                                                        <w:bottom w:val="none" w:sz="0" w:space="0" w:color="auto"/>
                                                        <w:right w:val="none" w:sz="0" w:space="0" w:color="auto"/>
                                                      </w:divBdr>
                                                      <w:divsChild>
                                                        <w:div w:id="1402748447">
                                                          <w:marLeft w:val="0"/>
                                                          <w:marRight w:val="0"/>
                                                          <w:marTop w:val="0"/>
                                                          <w:marBottom w:val="84"/>
                                                          <w:divBdr>
                                                            <w:top w:val="none" w:sz="0" w:space="0" w:color="auto"/>
                                                            <w:left w:val="none" w:sz="0" w:space="0" w:color="auto"/>
                                                            <w:bottom w:val="none" w:sz="0" w:space="0" w:color="auto"/>
                                                            <w:right w:val="none" w:sz="0" w:space="0" w:color="auto"/>
                                                          </w:divBdr>
                                                        </w:div>
                                                        <w:div w:id="13924569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28854124">
                                              <w:marLeft w:val="0"/>
                                              <w:marRight w:val="0"/>
                                              <w:marTop w:val="0"/>
                                              <w:marBottom w:val="0"/>
                                              <w:divBdr>
                                                <w:top w:val="none" w:sz="0" w:space="0" w:color="auto"/>
                                                <w:left w:val="none" w:sz="0" w:space="0" w:color="auto"/>
                                                <w:bottom w:val="none" w:sz="0" w:space="0" w:color="auto"/>
                                                <w:right w:val="none" w:sz="0" w:space="0" w:color="auto"/>
                                              </w:divBdr>
                                              <w:divsChild>
                                                <w:div w:id="1880243697">
                                                  <w:marLeft w:val="0"/>
                                                  <w:marRight w:val="0"/>
                                                  <w:marTop w:val="0"/>
                                                  <w:marBottom w:val="0"/>
                                                  <w:divBdr>
                                                    <w:top w:val="none" w:sz="0" w:space="0" w:color="auto"/>
                                                    <w:left w:val="none" w:sz="0" w:space="0" w:color="auto"/>
                                                    <w:bottom w:val="none" w:sz="0" w:space="0" w:color="auto"/>
                                                    <w:right w:val="none" w:sz="0" w:space="0" w:color="auto"/>
                                                  </w:divBdr>
                                                  <w:divsChild>
                                                    <w:div w:id="292253676">
                                                      <w:marLeft w:val="0"/>
                                                      <w:marRight w:val="0"/>
                                                      <w:marTop w:val="0"/>
                                                      <w:marBottom w:val="156"/>
                                                      <w:divBdr>
                                                        <w:top w:val="none" w:sz="0" w:space="0" w:color="auto"/>
                                                        <w:left w:val="none" w:sz="0" w:space="0" w:color="auto"/>
                                                        <w:bottom w:val="none" w:sz="0" w:space="0" w:color="auto"/>
                                                        <w:right w:val="none" w:sz="0" w:space="0" w:color="auto"/>
                                                      </w:divBdr>
                                                    </w:div>
                                                    <w:div w:id="973021696">
                                                      <w:marLeft w:val="0"/>
                                                      <w:marRight w:val="0"/>
                                                      <w:marTop w:val="0"/>
                                                      <w:marBottom w:val="0"/>
                                                      <w:divBdr>
                                                        <w:top w:val="none" w:sz="0" w:space="0" w:color="auto"/>
                                                        <w:left w:val="none" w:sz="0" w:space="0" w:color="auto"/>
                                                        <w:bottom w:val="none" w:sz="0" w:space="0" w:color="auto"/>
                                                        <w:right w:val="none" w:sz="0" w:space="0" w:color="auto"/>
                                                      </w:divBdr>
                                                      <w:divsChild>
                                                        <w:div w:id="1211187762">
                                                          <w:marLeft w:val="0"/>
                                                          <w:marRight w:val="0"/>
                                                          <w:marTop w:val="0"/>
                                                          <w:marBottom w:val="84"/>
                                                          <w:divBdr>
                                                            <w:top w:val="none" w:sz="0" w:space="0" w:color="auto"/>
                                                            <w:left w:val="none" w:sz="0" w:space="0" w:color="auto"/>
                                                            <w:bottom w:val="none" w:sz="0" w:space="0" w:color="auto"/>
                                                            <w:right w:val="none" w:sz="0" w:space="0" w:color="auto"/>
                                                          </w:divBdr>
                                                        </w:div>
                                                        <w:div w:id="4082342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33770156">
                                              <w:marLeft w:val="0"/>
                                              <w:marRight w:val="0"/>
                                              <w:marTop w:val="0"/>
                                              <w:marBottom w:val="0"/>
                                              <w:divBdr>
                                                <w:top w:val="none" w:sz="0" w:space="0" w:color="auto"/>
                                                <w:left w:val="none" w:sz="0" w:space="0" w:color="auto"/>
                                                <w:bottom w:val="none" w:sz="0" w:space="0" w:color="auto"/>
                                                <w:right w:val="none" w:sz="0" w:space="0" w:color="auto"/>
                                              </w:divBdr>
                                              <w:divsChild>
                                                <w:div w:id="781723759">
                                                  <w:marLeft w:val="0"/>
                                                  <w:marRight w:val="0"/>
                                                  <w:marTop w:val="0"/>
                                                  <w:marBottom w:val="0"/>
                                                  <w:divBdr>
                                                    <w:top w:val="none" w:sz="0" w:space="0" w:color="auto"/>
                                                    <w:left w:val="none" w:sz="0" w:space="0" w:color="auto"/>
                                                    <w:bottom w:val="none" w:sz="0" w:space="0" w:color="auto"/>
                                                    <w:right w:val="none" w:sz="0" w:space="0" w:color="auto"/>
                                                  </w:divBdr>
                                                  <w:divsChild>
                                                    <w:div w:id="2084833538">
                                                      <w:marLeft w:val="0"/>
                                                      <w:marRight w:val="0"/>
                                                      <w:marTop w:val="0"/>
                                                      <w:marBottom w:val="0"/>
                                                      <w:divBdr>
                                                        <w:top w:val="none" w:sz="0" w:space="0" w:color="auto"/>
                                                        <w:left w:val="none" w:sz="0" w:space="0" w:color="auto"/>
                                                        <w:bottom w:val="none" w:sz="0" w:space="0" w:color="auto"/>
                                                        <w:right w:val="none" w:sz="0" w:space="0" w:color="auto"/>
                                                      </w:divBdr>
                                                      <w:divsChild>
                                                        <w:div w:id="1945460360">
                                                          <w:marLeft w:val="0"/>
                                                          <w:marRight w:val="0"/>
                                                          <w:marTop w:val="0"/>
                                                          <w:marBottom w:val="84"/>
                                                          <w:divBdr>
                                                            <w:top w:val="none" w:sz="0" w:space="0" w:color="auto"/>
                                                            <w:left w:val="none" w:sz="0" w:space="0" w:color="auto"/>
                                                            <w:bottom w:val="none" w:sz="0" w:space="0" w:color="auto"/>
                                                            <w:right w:val="none" w:sz="0" w:space="0" w:color="auto"/>
                                                          </w:divBdr>
                                                        </w:div>
                                                        <w:div w:id="9954926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827777">
      <w:bodyDiv w:val="1"/>
      <w:marLeft w:val="0"/>
      <w:marRight w:val="0"/>
      <w:marTop w:val="0"/>
      <w:marBottom w:val="0"/>
      <w:divBdr>
        <w:top w:val="none" w:sz="0" w:space="0" w:color="auto"/>
        <w:left w:val="none" w:sz="0" w:space="0" w:color="auto"/>
        <w:bottom w:val="none" w:sz="0" w:space="0" w:color="auto"/>
        <w:right w:val="none" w:sz="0" w:space="0" w:color="auto"/>
      </w:divBdr>
      <w:divsChild>
        <w:div w:id="8913883">
          <w:marLeft w:val="0"/>
          <w:marRight w:val="0"/>
          <w:marTop w:val="0"/>
          <w:marBottom w:val="0"/>
          <w:divBdr>
            <w:top w:val="none" w:sz="0" w:space="0" w:color="auto"/>
            <w:left w:val="none" w:sz="0" w:space="0" w:color="auto"/>
            <w:bottom w:val="none" w:sz="0" w:space="0" w:color="auto"/>
            <w:right w:val="none" w:sz="0" w:space="0" w:color="auto"/>
          </w:divBdr>
          <w:divsChild>
            <w:div w:id="15136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21">
      <w:bodyDiv w:val="1"/>
      <w:marLeft w:val="0"/>
      <w:marRight w:val="0"/>
      <w:marTop w:val="0"/>
      <w:marBottom w:val="0"/>
      <w:divBdr>
        <w:top w:val="none" w:sz="0" w:space="0" w:color="auto"/>
        <w:left w:val="none" w:sz="0" w:space="0" w:color="auto"/>
        <w:bottom w:val="none" w:sz="0" w:space="0" w:color="auto"/>
        <w:right w:val="none" w:sz="0" w:space="0" w:color="auto"/>
      </w:divBdr>
    </w:div>
    <w:div w:id="41295839">
      <w:bodyDiv w:val="1"/>
      <w:marLeft w:val="0"/>
      <w:marRight w:val="0"/>
      <w:marTop w:val="0"/>
      <w:marBottom w:val="0"/>
      <w:divBdr>
        <w:top w:val="none" w:sz="0" w:space="0" w:color="auto"/>
        <w:left w:val="none" w:sz="0" w:space="0" w:color="auto"/>
        <w:bottom w:val="none" w:sz="0" w:space="0" w:color="auto"/>
        <w:right w:val="none" w:sz="0" w:space="0" w:color="auto"/>
      </w:divBdr>
      <w:divsChild>
        <w:div w:id="535309348">
          <w:marLeft w:val="0"/>
          <w:marRight w:val="0"/>
          <w:marTop w:val="0"/>
          <w:marBottom w:val="0"/>
          <w:divBdr>
            <w:top w:val="none" w:sz="0" w:space="0" w:color="auto"/>
            <w:left w:val="none" w:sz="0" w:space="0" w:color="auto"/>
            <w:bottom w:val="none" w:sz="0" w:space="0" w:color="auto"/>
            <w:right w:val="none" w:sz="0" w:space="0" w:color="auto"/>
          </w:divBdr>
          <w:divsChild>
            <w:div w:id="855967752">
              <w:marLeft w:val="0"/>
              <w:marRight w:val="0"/>
              <w:marTop w:val="0"/>
              <w:marBottom w:val="0"/>
              <w:divBdr>
                <w:top w:val="none" w:sz="0" w:space="0" w:color="auto"/>
                <w:left w:val="none" w:sz="0" w:space="0" w:color="auto"/>
                <w:bottom w:val="none" w:sz="0" w:space="0" w:color="auto"/>
                <w:right w:val="none" w:sz="0" w:space="0" w:color="auto"/>
              </w:divBdr>
              <w:divsChild>
                <w:div w:id="434521274">
                  <w:marLeft w:val="0"/>
                  <w:marRight w:val="0"/>
                  <w:marTop w:val="0"/>
                  <w:marBottom w:val="0"/>
                  <w:divBdr>
                    <w:top w:val="none" w:sz="0" w:space="0" w:color="auto"/>
                    <w:left w:val="none" w:sz="0" w:space="0" w:color="auto"/>
                    <w:bottom w:val="none" w:sz="0" w:space="0" w:color="auto"/>
                    <w:right w:val="none" w:sz="0" w:space="0" w:color="auto"/>
                  </w:divBdr>
                  <w:divsChild>
                    <w:div w:id="885220490">
                      <w:marLeft w:val="0"/>
                      <w:marRight w:val="0"/>
                      <w:marTop w:val="0"/>
                      <w:marBottom w:val="0"/>
                      <w:divBdr>
                        <w:top w:val="none" w:sz="0" w:space="0" w:color="auto"/>
                        <w:left w:val="none" w:sz="0" w:space="0" w:color="auto"/>
                        <w:bottom w:val="none" w:sz="0" w:space="0" w:color="auto"/>
                        <w:right w:val="none" w:sz="0" w:space="0" w:color="auto"/>
                      </w:divBdr>
                      <w:divsChild>
                        <w:div w:id="2131512647">
                          <w:marLeft w:val="-180"/>
                          <w:marRight w:val="-180"/>
                          <w:marTop w:val="0"/>
                          <w:marBottom w:val="0"/>
                          <w:divBdr>
                            <w:top w:val="none" w:sz="0" w:space="0" w:color="auto"/>
                            <w:left w:val="none" w:sz="0" w:space="0" w:color="auto"/>
                            <w:bottom w:val="none" w:sz="0" w:space="0" w:color="auto"/>
                            <w:right w:val="none" w:sz="0" w:space="0" w:color="auto"/>
                          </w:divBdr>
                          <w:divsChild>
                            <w:div w:id="407731492">
                              <w:marLeft w:val="0"/>
                              <w:marRight w:val="0"/>
                              <w:marTop w:val="0"/>
                              <w:marBottom w:val="0"/>
                              <w:divBdr>
                                <w:top w:val="none" w:sz="0" w:space="0" w:color="auto"/>
                                <w:left w:val="none" w:sz="0" w:space="0" w:color="auto"/>
                                <w:bottom w:val="none" w:sz="0" w:space="0" w:color="auto"/>
                                <w:right w:val="none" w:sz="0" w:space="0" w:color="auto"/>
                              </w:divBdr>
                              <w:divsChild>
                                <w:div w:id="2085452869">
                                  <w:marLeft w:val="0"/>
                                  <w:marRight w:val="0"/>
                                  <w:marTop w:val="0"/>
                                  <w:marBottom w:val="0"/>
                                  <w:divBdr>
                                    <w:top w:val="none" w:sz="0" w:space="0" w:color="auto"/>
                                    <w:left w:val="none" w:sz="0" w:space="0" w:color="auto"/>
                                    <w:bottom w:val="none" w:sz="0" w:space="0" w:color="auto"/>
                                    <w:right w:val="none" w:sz="0" w:space="0" w:color="auto"/>
                                  </w:divBdr>
                                  <w:divsChild>
                                    <w:div w:id="111290170">
                                      <w:marLeft w:val="0"/>
                                      <w:marRight w:val="0"/>
                                      <w:marTop w:val="0"/>
                                      <w:marBottom w:val="576"/>
                                      <w:divBdr>
                                        <w:top w:val="none" w:sz="0" w:space="0" w:color="auto"/>
                                        <w:left w:val="none" w:sz="0" w:space="0" w:color="auto"/>
                                        <w:bottom w:val="none" w:sz="0" w:space="0" w:color="auto"/>
                                        <w:right w:val="none" w:sz="0" w:space="0" w:color="auto"/>
                                      </w:divBdr>
                                      <w:divsChild>
                                        <w:div w:id="429743905">
                                          <w:marLeft w:val="0"/>
                                          <w:marRight w:val="0"/>
                                          <w:marTop w:val="0"/>
                                          <w:marBottom w:val="0"/>
                                          <w:divBdr>
                                            <w:top w:val="none" w:sz="0" w:space="0" w:color="auto"/>
                                            <w:left w:val="none" w:sz="0" w:space="0" w:color="auto"/>
                                            <w:bottom w:val="none" w:sz="0" w:space="0" w:color="auto"/>
                                            <w:right w:val="none" w:sz="0" w:space="0" w:color="auto"/>
                                          </w:divBdr>
                                          <w:divsChild>
                                            <w:div w:id="2099934861">
                                              <w:marLeft w:val="0"/>
                                              <w:marRight w:val="0"/>
                                              <w:marTop w:val="0"/>
                                              <w:marBottom w:val="0"/>
                                              <w:divBdr>
                                                <w:top w:val="none" w:sz="0" w:space="0" w:color="auto"/>
                                                <w:left w:val="none" w:sz="0" w:space="0" w:color="auto"/>
                                                <w:bottom w:val="none" w:sz="0" w:space="0" w:color="auto"/>
                                                <w:right w:val="none" w:sz="0" w:space="0" w:color="auto"/>
                                              </w:divBdr>
                                              <w:divsChild>
                                                <w:div w:id="1048257391">
                                                  <w:marLeft w:val="0"/>
                                                  <w:marRight w:val="0"/>
                                                  <w:marTop w:val="0"/>
                                                  <w:marBottom w:val="0"/>
                                                  <w:divBdr>
                                                    <w:top w:val="none" w:sz="0" w:space="0" w:color="auto"/>
                                                    <w:left w:val="none" w:sz="0" w:space="0" w:color="auto"/>
                                                    <w:bottom w:val="none" w:sz="0" w:space="0" w:color="auto"/>
                                                    <w:right w:val="none" w:sz="0" w:space="0" w:color="auto"/>
                                                  </w:divBdr>
                                                  <w:divsChild>
                                                    <w:div w:id="398360300">
                                                      <w:marLeft w:val="0"/>
                                                      <w:marRight w:val="0"/>
                                                      <w:marTop w:val="0"/>
                                                      <w:marBottom w:val="0"/>
                                                      <w:divBdr>
                                                        <w:top w:val="none" w:sz="0" w:space="0" w:color="auto"/>
                                                        <w:left w:val="none" w:sz="0" w:space="0" w:color="auto"/>
                                                        <w:bottom w:val="none" w:sz="0" w:space="0" w:color="auto"/>
                                                        <w:right w:val="none" w:sz="0" w:space="0" w:color="auto"/>
                                                      </w:divBdr>
                                                      <w:divsChild>
                                                        <w:div w:id="1566986659">
                                                          <w:marLeft w:val="0"/>
                                                          <w:marRight w:val="0"/>
                                                          <w:marTop w:val="0"/>
                                                          <w:marBottom w:val="84"/>
                                                          <w:divBdr>
                                                            <w:top w:val="none" w:sz="0" w:space="0" w:color="auto"/>
                                                            <w:left w:val="none" w:sz="0" w:space="0" w:color="auto"/>
                                                            <w:bottom w:val="none" w:sz="0" w:space="0" w:color="auto"/>
                                                            <w:right w:val="none" w:sz="0" w:space="0" w:color="auto"/>
                                                          </w:divBdr>
                                                        </w:div>
                                                        <w:div w:id="2023317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564106">
      <w:bodyDiv w:val="1"/>
      <w:marLeft w:val="0"/>
      <w:marRight w:val="0"/>
      <w:marTop w:val="0"/>
      <w:marBottom w:val="0"/>
      <w:divBdr>
        <w:top w:val="none" w:sz="0" w:space="0" w:color="auto"/>
        <w:left w:val="none" w:sz="0" w:space="0" w:color="auto"/>
        <w:bottom w:val="none" w:sz="0" w:space="0" w:color="auto"/>
        <w:right w:val="none" w:sz="0" w:space="0" w:color="auto"/>
      </w:divBdr>
      <w:divsChild>
        <w:div w:id="902449790">
          <w:marLeft w:val="0"/>
          <w:marRight w:val="0"/>
          <w:marTop w:val="0"/>
          <w:marBottom w:val="105"/>
          <w:divBdr>
            <w:top w:val="none" w:sz="0" w:space="0" w:color="auto"/>
            <w:left w:val="none" w:sz="0" w:space="0" w:color="auto"/>
            <w:bottom w:val="none" w:sz="0" w:space="0" w:color="auto"/>
            <w:right w:val="none" w:sz="0" w:space="0" w:color="auto"/>
          </w:divBdr>
        </w:div>
        <w:div w:id="1704479916">
          <w:marLeft w:val="0"/>
          <w:marRight w:val="0"/>
          <w:marTop w:val="135"/>
          <w:marBottom w:val="0"/>
          <w:divBdr>
            <w:top w:val="none" w:sz="0" w:space="0" w:color="auto"/>
            <w:left w:val="none" w:sz="0" w:space="0" w:color="auto"/>
            <w:bottom w:val="none" w:sz="0" w:space="0" w:color="auto"/>
            <w:right w:val="none" w:sz="0" w:space="0" w:color="auto"/>
          </w:divBdr>
        </w:div>
      </w:divsChild>
    </w:div>
    <w:div w:id="43063786">
      <w:bodyDiv w:val="1"/>
      <w:marLeft w:val="0"/>
      <w:marRight w:val="0"/>
      <w:marTop w:val="0"/>
      <w:marBottom w:val="0"/>
      <w:divBdr>
        <w:top w:val="none" w:sz="0" w:space="0" w:color="auto"/>
        <w:left w:val="none" w:sz="0" w:space="0" w:color="auto"/>
        <w:bottom w:val="none" w:sz="0" w:space="0" w:color="auto"/>
        <w:right w:val="none" w:sz="0" w:space="0" w:color="auto"/>
      </w:divBdr>
    </w:div>
    <w:div w:id="43678078">
      <w:bodyDiv w:val="1"/>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463818115">
              <w:marLeft w:val="0"/>
              <w:marRight w:val="0"/>
              <w:marTop w:val="0"/>
              <w:marBottom w:val="0"/>
              <w:divBdr>
                <w:top w:val="none" w:sz="0" w:space="0" w:color="auto"/>
                <w:left w:val="none" w:sz="0" w:space="0" w:color="auto"/>
                <w:bottom w:val="none" w:sz="0" w:space="0" w:color="auto"/>
                <w:right w:val="none" w:sz="0" w:space="0" w:color="auto"/>
              </w:divBdr>
            </w:div>
          </w:divsChild>
        </w:div>
        <w:div w:id="1911966495">
          <w:marLeft w:val="0"/>
          <w:marRight w:val="0"/>
          <w:marTop w:val="0"/>
          <w:marBottom w:val="0"/>
          <w:divBdr>
            <w:top w:val="none" w:sz="0" w:space="0" w:color="auto"/>
            <w:left w:val="none" w:sz="0" w:space="0" w:color="auto"/>
            <w:bottom w:val="none" w:sz="0" w:space="0" w:color="auto"/>
            <w:right w:val="none" w:sz="0" w:space="0" w:color="auto"/>
          </w:divBdr>
          <w:divsChild>
            <w:div w:id="19601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7535">
      <w:bodyDiv w:val="1"/>
      <w:marLeft w:val="0"/>
      <w:marRight w:val="0"/>
      <w:marTop w:val="0"/>
      <w:marBottom w:val="0"/>
      <w:divBdr>
        <w:top w:val="none" w:sz="0" w:space="0" w:color="auto"/>
        <w:left w:val="none" w:sz="0" w:space="0" w:color="auto"/>
        <w:bottom w:val="none" w:sz="0" w:space="0" w:color="auto"/>
        <w:right w:val="none" w:sz="0" w:space="0" w:color="auto"/>
      </w:divBdr>
      <w:divsChild>
        <w:div w:id="1379664472">
          <w:marLeft w:val="0"/>
          <w:marRight w:val="0"/>
          <w:marTop w:val="120"/>
          <w:marBottom w:val="0"/>
          <w:divBdr>
            <w:top w:val="none" w:sz="0" w:space="0" w:color="auto"/>
            <w:left w:val="none" w:sz="0" w:space="0" w:color="auto"/>
            <w:bottom w:val="none" w:sz="0" w:space="0" w:color="auto"/>
            <w:right w:val="none" w:sz="0" w:space="0" w:color="auto"/>
          </w:divBdr>
        </w:div>
      </w:divsChild>
    </w:div>
    <w:div w:id="45881203">
      <w:bodyDiv w:val="1"/>
      <w:marLeft w:val="0"/>
      <w:marRight w:val="0"/>
      <w:marTop w:val="0"/>
      <w:marBottom w:val="0"/>
      <w:divBdr>
        <w:top w:val="none" w:sz="0" w:space="0" w:color="auto"/>
        <w:left w:val="none" w:sz="0" w:space="0" w:color="auto"/>
        <w:bottom w:val="none" w:sz="0" w:space="0" w:color="auto"/>
        <w:right w:val="none" w:sz="0" w:space="0" w:color="auto"/>
      </w:divBdr>
      <w:divsChild>
        <w:div w:id="511457501">
          <w:marLeft w:val="0"/>
          <w:marRight w:val="0"/>
          <w:marTop w:val="120"/>
          <w:marBottom w:val="0"/>
          <w:divBdr>
            <w:top w:val="none" w:sz="0" w:space="0" w:color="auto"/>
            <w:left w:val="none" w:sz="0" w:space="0" w:color="auto"/>
            <w:bottom w:val="none" w:sz="0" w:space="0" w:color="auto"/>
            <w:right w:val="none" w:sz="0" w:space="0" w:color="auto"/>
          </w:divBdr>
        </w:div>
        <w:div w:id="1955550899">
          <w:marLeft w:val="0"/>
          <w:marRight w:val="0"/>
          <w:marTop w:val="120"/>
          <w:marBottom w:val="0"/>
          <w:divBdr>
            <w:top w:val="none" w:sz="0" w:space="0" w:color="auto"/>
            <w:left w:val="none" w:sz="0" w:space="0" w:color="auto"/>
            <w:bottom w:val="none" w:sz="0" w:space="0" w:color="auto"/>
            <w:right w:val="none" w:sz="0" w:space="0" w:color="auto"/>
          </w:divBdr>
        </w:div>
        <w:div w:id="1203009441">
          <w:marLeft w:val="0"/>
          <w:marRight w:val="0"/>
          <w:marTop w:val="120"/>
          <w:marBottom w:val="0"/>
          <w:divBdr>
            <w:top w:val="none" w:sz="0" w:space="0" w:color="auto"/>
            <w:left w:val="none" w:sz="0" w:space="0" w:color="auto"/>
            <w:bottom w:val="none" w:sz="0" w:space="0" w:color="auto"/>
            <w:right w:val="none" w:sz="0" w:space="0" w:color="auto"/>
          </w:divBdr>
        </w:div>
      </w:divsChild>
    </w:div>
    <w:div w:id="46342360">
      <w:bodyDiv w:val="1"/>
      <w:marLeft w:val="0"/>
      <w:marRight w:val="0"/>
      <w:marTop w:val="0"/>
      <w:marBottom w:val="0"/>
      <w:divBdr>
        <w:top w:val="none" w:sz="0" w:space="0" w:color="auto"/>
        <w:left w:val="none" w:sz="0" w:space="0" w:color="auto"/>
        <w:bottom w:val="none" w:sz="0" w:space="0" w:color="auto"/>
        <w:right w:val="none" w:sz="0" w:space="0" w:color="auto"/>
      </w:divBdr>
    </w:div>
    <w:div w:id="46732416">
      <w:bodyDiv w:val="1"/>
      <w:marLeft w:val="0"/>
      <w:marRight w:val="0"/>
      <w:marTop w:val="0"/>
      <w:marBottom w:val="0"/>
      <w:divBdr>
        <w:top w:val="none" w:sz="0" w:space="0" w:color="auto"/>
        <w:left w:val="none" w:sz="0" w:space="0" w:color="auto"/>
        <w:bottom w:val="none" w:sz="0" w:space="0" w:color="auto"/>
        <w:right w:val="none" w:sz="0" w:space="0" w:color="auto"/>
      </w:divBdr>
      <w:divsChild>
        <w:div w:id="1632246652">
          <w:marLeft w:val="0"/>
          <w:marRight w:val="0"/>
          <w:marTop w:val="0"/>
          <w:marBottom w:val="0"/>
          <w:divBdr>
            <w:top w:val="none" w:sz="0" w:space="0" w:color="auto"/>
            <w:left w:val="none" w:sz="0" w:space="0" w:color="auto"/>
            <w:bottom w:val="none" w:sz="0" w:space="0" w:color="auto"/>
            <w:right w:val="none" w:sz="0" w:space="0" w:color="auto"/>
          </w:divBdr>
          <w:divsChild>
            <w:div w:id="1670333300">
              <w:marLeft w:val="0"/>
              <w:marRight w:val="0"/>
              <w:marTop w:val="0"/>
              <w:marBottom w:val="0"/>
              <w:divBdr>
                <w:top w:val="none" w:sz="0" w:space="0" w:color="auto"/>
                <w:left w:val="none" w:sz="0" w:space="0" w:color="auto"/>
                <w:bottom w:val="none" w:sz="0" w:space="0" w:color="auto"/>
                <w:right w:val="none" w:sz="0" w:space="0" w:color="auto"/>
              </w:divBdr>
              <w:divsChild>
                <w:div w:id="1931816235">
                  <w:marLeft w:val="0"/>
                  <w:marRight w:val="0"/>
                  <w:marTop w:val="0"/>
                  <w:marBottom w:val="0"/>
                  <w:divBdr>
                    <w:top w:val="none" w:sz="0" w:space="0" w:color="auto"/>
                    <w:left w:val="none" w:sz="0" w:space="0" w:color="auto"/>
                    <w:bottom w:val="none" w:sz="0" w:space="0" w:color="auto"/>
                    <w:right w:val="none" w:sz="0" w:space="0" w:color="auto"/>
                  </w:divBdr>
                  <w:divsChild>
                    <w:div w:id="870609124">
                      <w:marLeft w:val="-180"/>
                      <w:marRight w:val="-180"/>
                      <w:marTop w:val="0"/>
                      <w:marBottom w:val="0"/>
                      <w:divBdr>
                        <w:top w:val="none" w:sz="0" w:space="0" w:color="auto"/>
                        <w:left w:val="none" w:sz="0" w:space="0" w:color="auto"/>
                        <w:bottom w:val="none" w:sz="0" w:space="0" w:color="auto"/>
                        <w:right w:val="none" w:sz="0" w:space="0" w:color="auto"/>
                      </w:divBdr>
                      <w:divsChild>
                        <w:div w:id="1838039686">
                          <w:marLeft w:val="0"/>
                          <w:marRight w:val="0"/>
                          <w:marTop w:val="0"/>
                          <w:marBottom w:val="0"/>
                          <w:divBdr>
                            <w:top w:val="none" w:sz="0" w:space="0" w:color="auto"/>
                            <w:left w:val="none" w:sz="0" w:space="0" w:color="auto"/>
                            <w:bottom w:val="none" w:sz="0" w:space="0" w:color="auto"/>
                            <w:right w:val="none" w:sz="0" w:space="0" w:color="auto"/>
                          </w:divBdr>
                          <w:divsChild>
                            <w:div w:id="790364430">
                              <w:marLeft w:val="0"/>
                              <w:marRight w:val="0"/>
                              <w:marTop w:val="0"/>
                              <w:marBottom w:val="0"/>
                              <w:divBdr>
                                <w:top w:val="none" w:sz="0" w:space="0" w:color="auto"/>
                                <w:left w:val="none" w:sz="0" w:space="0" w:color="auto"/>
                                <w:bottom w:val="none" w:sz="0" w:space="0" w:color="auto"/>
                                <w:right w:val="none" w:sz="0" w:space="0" w:color="auto"/>
                              </w:divBdr>
                              <w:divsChild>
                                <w:div w:id="1226645741">
                                  <w:marLeft w:val="0"/>
                                  <w:marRight w:val="0"/>
                                  <w:marTop w:val="0"/>
                                  <w:marBottom w:val="0"/>
                                  <w:divBdr>
                                    <w:top w:val="none" w:sz="0" w:space="0" w:color="auto"/>
                                    <w:left w:val="none" w:sz="0" w:space="0" w:color="auto"/>
                                    <w:bottom w:val="none" w:sz="0" w:space="0" w:color="auto"/>
                                    <w:right w:val="none" w:sz="0" w:space="0" w:color="auto"/>
                                  </w:divBdr>
                                  <w:divsChild>
                                    <w:div w:id="2078357630">
                                      <w:marLeft w:val="0"/>
                                      <w:marRight w:val="0"/>
                                      <w:marTop w:val="0"/>
                                      <w:marBottom w:val="576"/>
                                      <w:divBdr>
                                        <w:top w:val="none" w:sz="0" w:space="0" w:color="auto"/>
                                        <w:left w:val="none" w:sz="0" w:space="0" w:color="auto"/>
                                        <w:bottom w:val="none" w:sz="0" w:space="0" w:color="auto"/>
                                        <w:right w:val="none" w:sz="0" w:space="0" w:color="auto"/>
                                      </w:divBdr>
                                      <w:divsChild>
                                        <w:div w:id="1451820783">
                                          <w:marLeft w:val="0"/>
                                          <w:marRight w:val="0"/>
                                          <w:marTop w:val="0"/>
                                          <w:marBottom w:val="0"/>
                                          <w:divBdr>
                                            <w:top w:val="none" w:sz="0" w:space="0" w:color="auto"/>
                                            <w:left w:val="none" w:sz="0" w:space="0" w:color="auto"/>
                                            <w:bottom w:val="none" w:sz="0" w:space="0" w:color="auto"/>
                                            <w:right w:val="none" w:sz="0" w:space="0" w:color="auto"/>
                                          </w:divBdr>
                                          <w:divsChild>
                                            <w:div w:id="830559248">
                                              <w:marLeft w:val="0"/>
                                              <w:marRight w:val="0"/>
                                              <w:marTop w:val="0"/>
                                              <w:marBottom w:val="0"/>
                                              <w:divBdr>
                                                <w:top w:val="none" w:sz="0" w:space="0" w:color="auto"/>
                                                <w:left w:val="none" w:sz="0" w:space="0" w:color="auto"/>
                                                <w:bottom w:val="none" w:sz="0" w:space="0" w:color="auto"/>
                                                <w:right w:val="none" w:sz="0" w:space="0" w:color="auto"/>
                                              </w:divBdr>
                                              <w:divsChild>
                                                <w:div w:id="1321696333">
                                                  <w:marLeft w:val="0"/>
                                                  <w:marRight w:val="0"/>
                                                  <w:marTop w:val="0"/>
                                                  <w:marBottom w:val="0"/>
                                                  <w:divBdr>
                                                    <w:top w:val="none" w:sz="0" w:space="0" w:color="auto"/>
                                                    <w:left w:val="none" w:sz="0" w:space="0" w:color="auto"/>
                                                    <w:bottom w:val="none" w:sz="0" w:space="0" w:color="auto"/>
                                                    <w:right w:val="none" w:sz="0" w:space="0" w:color="auto"/>
                                                  </w:divBdr>
                                                  <w:divsChild>
                                                    <w:div w:id="1404177654">
                                                      <w:marLeft w:val="0"/>
                                                      <w:marRight w:val="0"/>
                                                      <w:marTop w:val="0"/>
                                                      <w:marBottom w:val="0"/>
                                                      <w:divBdr>
                                                        <w:top w:val="none" w:sz="0" w:space="0" w:color="auto"/>
                                                        <w:left w:val="none" w:sz="0" w:space="0" w:color="auto"/>
                                                        <w:bottom w:val="none" w:sz="0" w:space="0" w:color="auto"/>
                                                        <w:right w:val="none" w:sz="0" w:space="0" w:color="auto"/>
                                                      </w:divBdr>
                                                      <w:divsChild>
                                                        <w:div w:id="1119572383">
                                                          <w:marLeft w:val="0"/>
                                                          <w:marRight w:val="0"/>
                                                          <w:marTop w:val="0"/>
                                                          <w:marBottom w:val="84"/>
                                                          <w:divBdr>
                                                            <w:top w:val="none" w:sz="0" w:space="0" w:color="auto"/>
                                                            <w:left w:val="none" w:sz="0" w:space="0" w:color="auto"/>
                                                            <w:bottom w:val="none" w:sz="0" w:space="0" w:color="auto"/>
                                                            <w:right w:val="none" w:sz="0" w:space="0" w:color="auto"/>
                                                          </w:divBdr>
                                                        </w:div>
                                                        <w:div w:id="15164629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73359984">
                                              <w:marLeft w:val="0"/>
                                              <w:marRight w:val="0"/>
                                              <w:marTop w:val="0"/>
                                              <w:marBottom w:val="0"/>
                                              <w:divBdr>
                                                <w:top w:val="none" w:sz="0" w:space="0" w:color="auto"/>
                                                <w:left w:val="none" w:sz="0" w:space="0" w:color="auto"/>
                                                <w:bottom w:val="none" w:sz="0" w:space="0" w:color="auto"/>
                                                <w:right w:val="none" w:sz="0" w:space="0" w:color="auto"/>
                                              </w:divBdr>
                                              <w:divsChild>
                                                <w:div w:id="105003344">
                                                  <w:marLeft w:val="0"/>
                                                  <w:marRight w:val="0"/>
                                                  <w:marTop w:val="0"/>
                                                  <w:marBottom w:val="0"/>
                                                  <w:divBdr>
                                                    <w:top w:val="none" w:sz="0" w:space="0" w:color="auto"/>
                                                    <w:left w:val="none" w:sz="0" w:space="0" w:color="auto"/>
                                                    <w:bottom w:val="none" w:sz="0" w:space="0" w:color="auto"/>
                                                    <w:right w:val="none" w:sz="0" w:space="0" w:color="auto"/>
                                                  </w:divBdr>
                                                  <w:divsChild>
                                                    <w:div w:id="101656826">
                                                      <w:marLeft w:val="0"/>
                                                      <w:marRight w:val="0"/>
                                                      <w:marTop w:val="0"/>
                                                      <w:marBottom w:val="0"/>
                                                      <w:divBdr>
                                                        <w:top w:val="none" w:sz="0" w:space="0" w:color="auto"/>
                                                        <w:left w:val="none" w:sz="0" w:space="0" w:color="auto"/>
                                                        <w:bottom w:val="none" w:sz="0" w:space="0" w:color="auto"/>
                                                        <w:right w:val="none" w:sz="0" w:space="0" w:color="auto"/>
                                                      </w:divBdr>
                                                      <w:divsChild>
                                                        <w:div w:id="499199164">
                                                          <w:marLeft w:val="0"/>
                                                          <w:marRight w:val="0"/>
                                                          <w:marTop w:val="0"/>
                                                          <w:marBottom w:val="84"/>
                                                          <w:divBdr>
                                                            <w:top w:val="none" w:sz="0" w:space="0" w:color="auto"/>
                                                            <w:left w:val="none" w:sz="0" w:space="0" w:color="auto"/>
                                                            <w:bottom w:val="none" w:sz="0" w:space="0" w:color="auto"/>
                                                            <w:right w:val="none" w:sz="0" w:space="0" w:color="auto"/>
                                                          </w:divBdr>
                                                        </w:div>
                                                        <w:div w:id="75039413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728726">
      <w:bodyDiv w:val="1"/>
      <w:marLeft w:val="0"/>
      <w:marRight w:val="0"/>
      <w:marTop w:val="0"/>
      <w:marBottom w:val="0"/>
      <w:divBdr>
        <w:top w:val="none" w:sz="0" w:space="0" w:color="auto"/>
        <w:left w:val="none" w:sz="0" w:space="0" w:color="auto"/>
        <w:bottom w:val="none" w:sz="0" w:space="0" w:color="auto"/>
        <w:right w:val="none" w:sz="0" w:space="0" w:color="auto"/>
      </w:divBdr>
      <w:divsChild>
        <w:div w:id="792141759">
          <w:marLeft w:val="0"/>
          <w:marRight w:val="0"/>
          <w:marTop w:val="0"/>
          <w:marBottom w:val="0"/>
          <w:divBdr>
            <w:top w:val="none" w:sz="0" w:space="0" w:color="auto"/>
            <w:left w:val="none" w:sz="0" w:space="0" w:color="auto"/>
            <w:bottom w:val="none" w:sz="0" w:space="0" w:color="auto"/>
            <w:right w:val="none" w:sz="0" w:space="0" w:color="auto"/>
          </w:divBdr>
          <w:divsChild>
            <w:div w:id="19236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191">
      <w:bodyDiv w:val="1"/>
      <w:marLeft w:val="0"/>
      <w:marRight w:val="0"/>
      <w:marTop w:val="0"/>
      <w:marBottom w:val="0"/>
      <w:divBdr>
        <w:top w:val="none" w:sz="0" w:space="0" w:color="auto"/>
        <w:left w:val="none" w:sz="0" w:space="0" w:color="auto"/>
        <w:bottom w:val="none" w:sz="0" w:space="0" w:color="auto"/>
        <w:right w:val="none" w:sz="0" w:space="0" w:color="auto"/>
      </w:divBdr>
    </w:div>
    <w:div w:id="50007854">
      <w:bodyDiv w:val="1"/>
      <w:marLeft w:val="0"/>
      <w:marRight w:val="0"/>
      <w:marTop w:val="0"/>
      <w:marBottom w:val="0"/>
      <w:divBdr>
        <w:top w:val="none" w:sz="0" w:space="0" w:color="auto"/>
        <w:left w:val="none" w:sz="0" w:space="0" w:color="auto"/>
        <w:bottom w:val="none" w:sz="0" w:space="0" w:color="auto"/>
        <w:right w:val="none" w:sz="0" w:space="0" w:color="auto"/>
      </w:divBdr>
      <w:divsChild>
        <w:div w:id="679891641">
          <w:marLeft w:val="0"/>
          <w:marRight w:val="0"/>
          <w:marTop w:val="120"/>
          <w:marBottom w:val="0"/>
          <w:divBdr>
            <w:top w:val="none" w:sz="0" w:space="0" w:color="auto"/>
            <w:left w:val="none" w:sz="0" w:space="0" w:color="auto"/>
            <w:bottom w:val="none" w:sz="0" w:space="0" w:color="auto"/>
            <w:right w:val="none" w:sz="0" w:space="0" w:color="auto"/>
          </w:divBdr>
        </w:div>
        <w:div w:id="737895768">
          <w:marLeft w:val="0"/>
          <w:marRight w:val="0"/>
          <w:marTop w:val="120"/>
          <w:marBottom w:val="0"/>
          <w:divBdr>
            <w:top w:val="none" w:sz="0" w:space="0" w:color="auto"/>
            <w:left w:val="none" w:sz="0" w:space="0" w:color="auto"/>
            <w:bottom w:val="none" w:sz="0" w:space="0" w:color="auto"/>
            <w:right w:val="none" w:sz="0" w:space="0" w:color="auto"/>
          </w:divBdr>
        </w:div>
      </w:divsChild>
    </w:div>
    <w:div w:id="50928848">
      <w:bodyDiv w:val="1"/>
      <w:marLeft w:val="0"/>
      <w:marRight w:val="0"/>
      <w:marTop w:val="0"/>
      <w:marBottom w:val="0"/>
      <w:divBdr>
        <w:top w:val="none" w:sz="0" w:space="0" w:color="auto"/>
        <w:left w:val="none" w:sz="0" w:space="0" w:color="auto"/>
        <w:bottom w:val="none" w:sz="0" w:space="0" w:color="auto"/>
        <w:right w:val="none" w:sz="0" w:space="0" w:color="auto"/>
      </w:divBdr>
    </w:div>
    <w:div w:id="51733146">
      <w:bodyDiv w:val="1"/>
      <w:marLeft w:val="0"/>
      <w:marRight w:val="0"/>
      <w:marTop w:val="0"/>
      <w:marBottom w:val="0"/>
      <w:divBdr>
        <w:top w:val="none" w:sz="0" w:space="0" w:color="auto"/>
        <w:left w:val="none" w:sz="0" w:space="0" w:color="auto"/>
        <w:bottom w:val="none" w:sz="0" w:space="0" w:color="auto"/>
        <w:right w:val="none" w:sz="0" w:space="0" w:color="auto"/>
      </w:divBdr>
    </w:div>
    <w:div w:id="51848738">
      <w:bodyDiv w:val="1"/>
      <w:marLeft w:val="0"/>
      <w:marRight w:val="0"/>
      <w:marTop w:val="0"/>
      <w:marBottom w:val="0"/>
      <w:divBdr>
        <w:top w:val="none" w:sz="0" w:space="0" w:color="auto"/>
        <w:left w:val="none" w:sz="0" w:space="0" w:color="auto"/>
        <w:bottom w:val="none" w:sz="0" w:space="0" w:color="auto"/>
        <w:right w:val="none" w:sz="0" w:space="0" w:color="auto"/>
      </w:divBdr>
    </w:div>
    <w:div w:id="53116851">
      <w:bodyDiv w:val="1"/>
      <w:marLeft w:val="0"/>
      <w:marRight w:val="0"/>
      <w:marTop w:val="0"/>
      <w:marBottom w:val="0"/>
      <w:divBdr>
        <w:top w:val="none" w:sz="0" w:space="0" w:color="auto"/>
        <w:left w:val="none" w:sz="0" w:space="0" w:color="auto"/>
        <w:bottom w:val="none" w:sz="0" w:space="0" w:color="auto"/>
        <w:right w:val="none" w:sz="0" w:space="0" w:color="auto"/>
      </w:divBdr>
      <w:divsChild>
        <w:div w:id="943345960">
          <w:marLeft w:val="0"/>
          <w:marRight w:val="0"/>
          <w:marTop w:val="0"/>
          <w:marBottom w:val="0"/>
          <w:divBdr>
            <w:top w:val="none" w:sz="0" w:space="0" w:color="auto"/>
            <w:left w:val="none" w:sz="0" w:space="0" w:color="auto"/>
            <w:bottom w:val="none" w:sz="0" w:space="0" w:color="auto"/>
            <w:right w:val="none" w:sz="0" w:space="0" w:color="auto"/>
          </w:divBdr>
          <w:divsChild>
            <w:div w:id="1910571933">
              <w:marLeft w:val="0"/>
              <w:marRight w:val="0"/>
              <w:marTop w:val="0"/>
              <w:marBottom w:val="0"/>
              <w:divBdr>
                <w:top w:val="none" w:sz="0" w:space="0" w:color="auto"/>
                <w:left w:val="none" w:sz="0" w:space="0" w:color="auto"/>
                <w:bottom w:val="none" w:sz="0" w:space="0" w:color="auto"/>
                <w:right w:val="none" w:sz="0" w:space="0" w:color="auto"/>
              </w:divBdr>
            </w:div>
          </w:divsChild>
        </w:div>
        <w:div w:id="1493133428">
          <w:marLeft w:val="0"/>
          <w:marRight w:val="0"/>
          <w:marTop w:val="0"/>
          <w:marBottom w:val="0"/>
          <w:divBdr>
            <w:top w:val="none" w:sz="0" w:space="0" w:color="auto"/>
            <w:left w:val="none" w:sz="0" w:space="0" w:color="auto"/>
            <w:bottom w:val="none" w:sz="0" w:space="0" w:color="auto"/>
            <w:right w:val="none" w:sz="0" w:space="0" w:color="auto"/>
          </w:divBdr>
          <w:divsChild>
            <w:div w:id="1549146319">
              <w:marLeft w:val="0"/>
              <w:marRight w:val="0"/>
              <w:marTop w:val="0"/>
              <w:marBottom w:val="0"/>
              <w:divBdr>
                <w:top w:val="none" w:sz="0" w:space="0" w:color="auto"/>
                <w:left w:val="none" w:sz="0" w:space="0" w:color="auto"/>
                <w:bottom w:val="none" w:sz="0" w:space="0" w:color="auto"/>
                <w:right w:val="none" w:sz="0" w:space="0" w:color="auto"/>
              </w:divBdr>
            </w:div>
          </w:divsChild>
        </w:div>
        <w:div w:id="808598893">
          <w:marLeft w:val="0"/>
          <w:marRight w:val="0"/>
          <w:marTop w:val="0"/>
          <w:marBottom w:val="0"/>
          <w:divBdr>
            <w:top w:val="none" w:sz="0" w:space="0" w:color="auto"/>
            <w:left w:val="none" w:sz="0" w:space="0" w:color="auto"/>
            <w:bottom w:val="none" w:sz="0" w:space="0" w:color="auto"/>
            <w:right w:val="none" w:sz="0" w:space="0" w:color="auto"/>
          </w:divBdr>
          <w:divsChild>
            <w:div w:id="1452623698">
              <w:marLeft w:val="0"/>
              <w:marRight w:val="0"/>
              <w:marTop w:val="0"/>
              <w:marBottom w:val="0"/>
              <w:divBdr>
                <w:top w:val="none" w:sz="0" w:space="0" w:color="auto"/>
                <w:left w:val="none" w:sz="0" w:space="0" w:color="auto"/>
                <w:bottom w:val="none" w:sz="0" w:space="0" w:color="auto"/>
                <w:right w:val="none" w:sz="0" w:space="0" w:color="auto"/>
              </w:divBdr>
            </w:div>
          </w:divsChild>
        </w:div>
        <w:div w:id="682124875">
          <w:marLeft w:val="0"/>
          <w:marRight w:val="0"/>
          <w:marTop w:val="0"/>
          <w:marBottom w:val="0"/>
          <w:divBdr>
            <w:top w:val="none" w:sz="0" w:space="0" w:color="auto"/>
            <w:left w:val="none" w:sz="0" w:space="0" w:color="auto"/>
            <w:bottom w:val="none" w:sz="0" w:space="0" w:color="auto"/>
            <w:right w:val="none" w:sz="0" w:space="0" w:color="auto"/>
          </w:divBdr>
          <w:divsChild>
            <w:div w:id="1060252159">
              <w:marLeft w:val="0"/>
              <w:marRight w:val="0"/>
              <w:marTop w:val="0"/>
              <w:marBottom w:val="0"/>
              <w:divBdr>
                <w:top w:val="none" w:sz="0" w:space="0" w:color="auto"/>
                <w:left w:val="none" w:sz="0" w:space="0" w:color="auto"/>
                <w:bottom w:val="none" w:sz="0" w:space="0" w:color="auto"/>
                <w:right w:val="none" w:sz="0" w:space="0" w:color="auto"/>
              </w:divBdr>
            </w:div>
          </w:divsChild>
        </w:div>
        <w:div w:id="1230845678">
          <w:marLeft w:val="0"/>
          <w:marRight w:val="0"/>
          <w:marTop w:val="0"/>
          <w:marBottom w:val="0"/>
          <w:divBdr>
            <w:top w:val="none" w:sz="0" w:space="0" w:color="auto"/>
            <w:left w:val="none" w:sz="0" w:space="0" w:color="auto"/>
            <w:bottom w:val="none" w:sz="0" w:space="0" w:color="auto"/>
            <w:right w:val="none" w:sz="0" w:space="0" w:color="auto"/>
          </w:divBdr>
          <w:divsChild>
            <w:div w:id="680089805">
              <w:marLeft w:val="0"/>
              <w:marRight w:val="0"/>
              <w:marTop w:val="0"/>
              <w:marBottom w:val="0"/>
              <w:divBdr>
                <w:top w:val="none" w:sz="0" w:space="0" w:color="auto"/>
                <w:left w:val="none" w:sz="0" w:space="0" w:color="auto"/>
                <w:bottom w:val="none" w:sz="0" w:space="0" w:color="auto"/>
                <w:right w:val="none" w:sz="0" w:space="0" w:color="auto"/>
              </w:divBdr>
            </w:div>
          </w:divsChild>
        </w:div>
        <w:div w:id="1264536251">
          <w:marLeft w:val="0"/>
          <w:marRight w:val="0"/>
          <w:marTop w:val="0"/>
          <w:marBottom w:val="0"/>
          <w:divBdr>
            <w:top w:val="none" w:sz="0" w:space="0" w:color="auto"/>
            <w:left w:val="none" w:sz="0" w:space="0" w:color="auto"/>
            <w:bottom w:val="none" w:sz="0" w:space="0" w:color="auto"/>
            <w:right w:val="none" w:sz="0" w:space="0" w:color="auto"/>
          </w:divBdr>
          <w:divsChild>
            <w:div w:id="14516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585">
      <w:bodyDiv w:val="1"/>
      <w:marLeft w:val="0"/>
      <w:marRight w:val="0"/>
      <w:marTop w:val="0"/>
      <w:marBottom w:val="0"/>
      <w:divBdr>
        <w:top w:val="none" w:sz="0" w:space="0" w:color="auto"/>
        <w:left w:val="none" w:sz="0" w:space="0" w:color="auto"/>
        <w:bottom w:val="none" w:sz="0" w:space="0" w:color="auto"/>
        <w:right w:val="none" w:sz="0" w:space="0" w:color="auto"/>
      </w:divBdr>
    </w:div>
    <w:div w:id="55327957">
      <w:bodyDiv w:val="1"/>
      <w:marLeft w:val="0"/>
      <w:marRight w:val="0"/>
      <w:marTop w:val="0"/>
      <w:marBottom w:val="0"/>
      <w:divBdr>
        <w:top w:val="none" w:sz="0" w:space="0" w:color="auto"/>
        <w:left w:val="none" w:sz="0" w:space="0" w:color="auto"/>
        <w:bottom w:val="none" w:sz="0" w:space="0" w:color="auto"/>
        <w:right w:val="none" w:sz="0" w:space="0" w:color="auto"/>
      </w:divBdr>
    </w:div>
    <w:div w:id="55443480">
      <w:bodyDiv w:val="1"/>
      <w:marLeft w:val="0"/>
      <w:marRight w:val="0"/>
      <w:marTop w:val="0"/>
      <w:marBottom w:val="0"/>
      <w:divBdr>
        <w:top w:val="none" w:sz="0" w:space="0" w:color="auto"/>
        <w:left w:val="none" w:sz="0" w:space="0" w:color="auto"/>
        <w:bottom w:val="none" w:sz="0" w:space="0" w:color="auto"/>
        <w:right w:val="none" w:sz="0" w:space="0" w:color="auto"/>
      </w:divBdr>
    </w:div>
    <w:div w:id="56326536">
      <w:bodyDiv w:val="1"/>
      <w:marLeft w:val="0"/>
      <w:marRight w:val="0"/>
      <w:marTop w:val="0"/>
      <w:marBottom w:val="0"/>
      <w:divBdr>
        <w:top w:val="none" w:sz="0" w:space="0" w:color="auto"/>
        <w:left w:val="none" w:sz="0" w:space="0" w:color="auto"/>
        <w:bottom w:val="none" w:sz="0" w:space="0" w:color="auto"/>
        <w:right w:val="none" w:sz="0" w:space="0" w:color="auto"/>
      </w:divBdr>
    </w:div>
    <w:div w:id="57628144">
      <w:bodyDiv w:val="1"/>
      <w:marLeft w:val="0"/>
      <w:marRight w:val="0"/>
      <w:marTop w:val="0"/>
      <w:marBottom w:val="0"/>
      <w:divBdr>
        <w:top w:val="none" w:sz="0" w:space="0" w:color="auto"/>
        <w:left w:val="none" w:sz="0" w:space="0" w:color="auto"/>
        <w:bottom w:val="none" w:sz="0" w:space="0" w:color="auto"/>
        <w:right w:val="none" w:sz="0" w:space="0" w:color="auto"/>
      </w:divBdr>
    </w:div>
    <w:div w:id="57940631">
      <w:bodyDiv w:val="1"/>
      <w:marLeft w:val="0"/>
      <w:marRight w:val="0"/>
      <w:marTop w:val="0"/>
      <w:marBottom w:val="0"/>
      <w:divBdr>
        <w:top w:val="none" w:sz="0" w:space="0" w:color="auto"/>
        <w:left w:val="none" w:sz="0" w:space="0" w:color="auto"/>
        <w:bottom w:val="none" w:sz="0" w:space="0" w:color="auto"/>
        <w:right w:val="none" w:sz="0" w:space="0" w:color="auto"/>
      </w:divBdr>
      <w:divsChild>
        <w:div w:id="890658319">
          <w:marLeft w:val="0"/>
          <w:marRight w:val="0"/>
          <w:marTop w:val="120"/>
          <w:marBottom w:val="0"/>
          <w:divBdr>
            <w:top w:val="none" w:sz="0" w:space="0" w:color="auto"/>
            <w:left w:val="none" w:sz="0" w:space="0" w:color="auto"/>
            <w:bottom w:val="none" w:sz="0" w:space="0" w:color="auto"/>
            <w:right w:val="none" w:sz="0" w:space="0" w:color="auto"/>
          </w:divBdr>
        </w:div>
      </w:divsChild>
    </w:div>
    <w:div w:id="59139943">
      <w:bodyDiv w:val="1"/>
      <w:marLeft w:val="0"/>
      <w:marRight w:val="0"/>
      <w:marTop w:val="0"/>
      <w:marBottom w:val="0"/>
      <w:divBdr>
        <w:top w:val="none" w:sz="0" w:space="0" w:color="auto"/>
        <w:left w:val="none" w:sz="0" w:space="0" w:color="auto"/>
        <w:bottom w:val="none" w:sz="0" w:space="0" w:color="auto"/>
        <w:right w:val="none" w:sz="0" w:space="0" w:color="auto"/>
      </w:divBdr>
      <w:divsChild>
        <w:div w:id="465318829">
          <w:marLeft w:val="0"/>
          <w:marRight w:val="0"/>
          <w:marTop w:val="120"/>
          <w:marBottom w:val="0"/>
          <w:divBdr>
            <w:top w:val="none" w:sz="0" w:space="0" w:color="auto"/>
            <w:left w:val="none" w:sz="0" w:space="0" w:color="auto"/>
            <w:bottom w:val="none" w:sz="0" w:space="0" w:color="auto"/>
            <w:right w:val="none" w:sz="0" w:space="0" w:color="auto"/>
          </w:divBdr>
        </w:div>
      </w:divsChild>
    </w:div>
    <w:div w:id="60106980">
      <w:bodyDiv w:val="1"/>
      <w:marLeft w:val="0"/>
      <w:marRight w:val="0"/>
      <w:marTop w:val="0"/>
      <w:marBottom w:val="0"/>
      <w:divBdr>
        <w:top w:val="none" w:sz="0" w:space="0" w:color="auto"/>
        <w:left w:val="none" w:sz="0" w:space="0" w:color="auto"/>
        <w:bottom w:val="none" w:sz="0" w:space="0" w:color="auto"/>
        <w:right w:val="none" w:sz="0" w:space="0" w:color="auto"/>
      </w:divBdr>
      <w:divsChild>
        <w:div w:id="1408456146">
          <w:marLeft w:val="0"/>
          <w:marRight w:val="0"/>
          <w:marTop w:val="120"/>
          <w:marBottom w:val="0"/>
          <w:divBdr>
            <w:top w:val="none" w:sz="0" w:space="0" w:color="auto"/>
            <w:left w:val="none" w:sz="0" w:space="0" w:color="auto"/>
            <w:bottom w:val="none" w:sz="0" w:space="0" w:color="auto"/>
            <w:right w:val="none" w:sz="0" w:space="0" w:color="auto"/>
          </w:divBdr>
        </w:div>
      </w:divsChild>
    </w:div>
    <w:div w:id="61560490">
      <w:bodyDiv w:val="1"/>
      <w:marLeft w:val="0"/>
      <w:marRight w:val="0"/>
      <w:marTop w:val="0"/>
      <w:marBottom w:val="0"/>
      <w:divBdr>
        <w:top w:val="none" w:sz="0" w:space="0" w:color="auto"/>
        <w:left w:val="none" w:sz="0" w:space="0" w:color="auto"/>
        <w:bottom w:val="none" w:sz="0" w:space="0" w:color="auto"/>
        <w:right w:val="none" w:sz="0" w:space="0" w:color="auto"/>
      </w:divBdr>
    </w:div>
    <w:div w:id="61677682">
      <w:bodyDiv w:val="1"/>
      <w:marLeft w:val="0"/>
      <w:marRight w:val="0"/>
      <w:marTop w:val="0"/>
      <w:marBottom w:val="0"/>
      <w:divBdr>
        <w:top w:val="none" w:sz="0" w:space="0" w:color="auto"/>
        <w:left w:val="none" w:sz="0" w:space="0" w:color="auto"/>
        <w:bottom w:val="none" w:sz="0" w:space="0" w:color="auto"/>
        <w:right w:val="none" w:sz="0" w:space="0" w:color="auto"/>
      </w:divBdr>
      <w:divsChild>
        <w:div w:id="1952468578">
          <w:marLeft w:val="0"/>
          <w:marRight w:val="0"/>
          <w:marTop w:val="120"/>
          <w:marBottom w:val="0"/>
          <w:divBdr>
            <w:top w:val="none" w:sz="0" w:space="0" w:color="auto"/>
            <w:left w:val="none" w:sz="0" w:space="0" w:color="auto"/>
            <w:bottom w:val="none" w:sz="0" w:space="0" w:color="auto"/>
            <w:right w:val="none" w:sz="0" w:space="0" w:color="auto"/>
          </w:divBdr>
        </w:div>
        <w:div w:id="1884563432">
          <w:marLeft w:val="0"/>
          <w:marRight w:val="0"/>
          <w:marTop w:val="120"/>
          <w:marBottom w:val="0"/>
          <w:divBdr>
            <w:top w:val="none" w:sz="0" w:space="0" w:color="auto"/>
            <w:left w:val="none" w:sz="0" w:space="0" w:color="auto"/>
            <w:bottom w:val="none" w:sz="0" w:space="0" w:color="auto"/>
            <w:right w:val="none" w:sz="0" w:space="0" w:color="auto"/>
          </w:divBdr>
        </w:div>
      </w:divsChild>
    </w:div>
    <w:div w:id="63915456">
      <w:bodyDiv w:val="1"/>
      <w:marLeft w:val="0"/>
      <w:marRight w:val="0"/>
      <w:marTop w:val="0"/>
      <w:marBottom w:val="0"/>
      <w:divBdr>
        <w:top w:val="none" w:sz="0" w:space="0" w:color="auto"/>
        <w:left w:val="none" w:sz="0" w:space="0" w:color="auto"/>
        <w:bottom w:val="none" w:sz="0" w:space="0" w:color="auto"/>
        <w:right w:val="none" w:sz="0" w:space="0" w:color="auto"/>
      </w:divBdr>
    </w:div>
    <w:div w:id="64569994">
      <w:bodyDiv w:val="1"/>
      <w:marLeft w:val="0"/>
      <w:marRight w:val="0"/>
      <w:marTop w:val="0"/>
      <w:marBottom w:val="0"/>
      <w:divBdr>
        <w:top w:val="none" w:sz="0" w:space="0" w:color="auto"/>
        <w:left w:val="none" w:sz="0" w:space="0" w:color="auto"/>
        <w:bottom w:val="none" w:sz="0" w:space="0" w:color="auto"/>
        <w:right w:val="none" w:sz="0" w:space="0" w:color="auto"/>
      </w:divBdr>
    </w:div>
    <w:div w:id="65229268">
      <w:bodyDiv w:val="1"/>
      <w:marLeft w:val="0"/>
      <w:marRight w:val="0"/>
      <w:marTop w:val="0"/>
      <w:marBottom w:val="0"/>
      <w:divBdr>
        <w:top w:val="none" w:sz="0" w:space="0" w:color="auto"/>
        <w:left w:val="none" w:sz="0" w:space="0" w:color="auto"/>
        <w:bottom w:val="none" w:sz="0" w:space="0" w:color="auto"/>
        <w:right w:val="none" w:sz="0" w:space="0" w:color="auto"/>
      </w:divBdr>
      <w:divsChild>
        <w:div w:id="636952972">
          <w:marLeft w:val="0"/>
          <w:marRight w:val="0"/>
          <w:marTop w:val="120"/>
          <w:marBottom w:val="0"/>
          <w:divBdr>
            <w:top w:val="none" w:sz="0" w:space="0" w:color="auto"/>
            <w:left w:val="none" w:sz="0" w:space="0" w:color="auto"/>
            <w:bottom w:val="none" w:sz="0" w:space="0" w:color="auto"/>
            <w:right w:val="none" w:sz="0" w:space="0" w:color="auto"/>
          </w:divBdr>
        </w:div>
      </w:divsChild>
    </w:div>
    <w:div w:id="65537980">
      <w:bodyDiv w:val="1"/>
      <w:marLeft w:val="0"/>
      <w:marRight w:val="0"/>
      <w:marTop w:val="0"/>
      <w:marBottom w:val="0"/>
      <w:divBdr>
        <w:top w:val="none" w:sz="0" w:space="0" w:color="auto"/>
        <w:left w:val="none" w:sz="0" w:space="0" w:color="auto"/>
        <w:bottom w:val="none" w:sz="0" w:space="0" w:color="auto"/>
        <w:right w:val="none" w:sz="0" w:space="0" w:color="auto"/>
      </w:divBdr>
      <w:divsChild>
        <w:div w:id="212041447">
          <w:marLeft w:val="0"/>
          <w:marRight w:val="0"/>
          <w:marTop w:val="120"/>
          <w:marBottom w:val="0"/>
          <w:divBdr>
            <w:top w:val="none" w:sz="0" w:space="0" w:color="auto"/>
            <w:left w:val="none" w:sz="0" w:space="0" w:color="auto"/>
            <w:bottom w:val="none" w:sz="0" w:space="0" w:color="auto"/>
            <w:right w:val="none" w:sz="0" w:space="0" w:color="auto"/>
          </w:divBdr>
        </w:div>
      </w:divsChild>
    </w:div>
    <w:div w:id="66660455">
      <w:bodyDiv w:val="1"/>
      <w:marLeft w:val="0"/>
      <w:marRight w:val="0"/>
      <w:marTop w:val="0"/>
      <w:marBottom w:val="0"/>
      <w:divBdr>
        <w:top w:val="none" w:sz="0" w:space="0" w:color="auto"/>
        <w:left w:val="none" w:sz="0" w:space="0" w:color="auto"/>
        <w:bottom w:val="none" w:sz="0" w:space="0" w:color="auto"/>
        <w:right w:val="none" w:sz="0" w:space="0" w:color="auto"/>
      </w:divBdr>
      <w:divsChild>
        <w:div w:id="409818488">
          <w:marLeft w:val="0"/>
          <w:marRight w:val="0"/>
          <w:marTop w:val="120"/>
          <w:marBottom w:val="0"/>
          <w:divBdr>
            <w:top w:val="none" w:sz="0" w:space="0" w:color="auto"/>
            <w:left w:val="none" w:sz="0" w:space="0" w:color="auto"/>
            <w:bottom w:val="none" w:sz="0" w:space="0" w:color="auto"/>
            <w:right w:val="none" w:sz="0" w:space="0" w:color="auto"/>
          </w:divBdr>
        </w:div>
      </w:divsChild>
    </w:div>
    <w:div w:id="67118696">
      <w:bodyDiv w:val="1"/>
      <w:marLeft w:val="0"/>
      <w:marRight w:val="0"/>
      <w:marTop w:val="0"/>
      <w:marBottom w:val="0"/>
      <w:divBdr>
        <w:top w:val="none" w:sz="0" w:space="0" w:color="auto"/>
        <w:left w:val="none" w:sz="0" w:space="0" w:color="auto"/>
        <w:bottom w:val="none" w:sz="0" w:space="0" w:color="auto"/>
        <w:right w:val="none" w:sz="0" w:space="0" w:color="auto"/>
      </w:divBdr>
      <w:divsChild>
        <w:div w:id="300234329">
          <w:marLeft w:val="0"/>
          <w:marRight w:val="0"/>
          <w:marTop w:val="0"/>
          <w:marBottom w:val="0"/>
          <w:divBdr>
            <w:top w:val="none" w:sz="0" w:space="0" w:color="auto"/>
            <w:left w:val="none" w:sz="0" w:space="0" w:color="auto"/>
            <w:bottom w:val="none" w:sz="0" w:space="0" w:color="auto"/>
            <w:right w:val="none" w:sz="0" w:space="0" w:color="auto"/>
          </w:divBdr>
          <w:divsChild>
            <w:div w:id="9182828">
              <w:marLeft w:val="0"/>
              <w:marRight w:val="0"/>
              <w:marTop w:val="0"/>
              <w:marBottom w:val="0"/>
              <w:divBdr>
                <w:top w:val="none" w:sz="0" w:space="0" w:color="auto"/>
                <w:left w:val="none" w:sz="0" w:space="0" w:color="auto"/>
                <w:bottom w:val="none" w:sz="0" w:space="0" w:color="auto"/>
                <w:right w:val="none" w:sz="0" w:space="0" w:color="auto"/>
              </w:divBdr>
              <w:divsChild>
                <w:div w:id="610209212">
                  <w:marLeft w:val="0"/>
                  <w:marRight w:val="0"/>
                  <w:marTop w:val="0"/>
                  <w:marBottom w:val="0"/>
                  <w:divBdr>
                    <w:top w:val="none" w:sz="0" w:space="0" w:color="auto"/>
                    <w:left w:val="none" w:sz="0" w:space="0" w:color="auto"/>
                    <w:bottom w:val="none" w:sz="0" w:space="0" w:color="auto"/>
                    <w:right w:val="none" w:sz="0" w:space="0" w:color="auto"/>
                  </w:divBdr>
                  <w:divsChild>
                    <w:div w:id="1001663862">
                      <w:marLeft w:val="2928"/>
                      <w:marRight w:val="0"/>
                      <w:marTop w:val="0"/>
                      <w:marBottom w:val="0"/>
                      <w:divBdr>
                        <w:top w:val="none" w:sz="0" w:space="0" w:color="auto"/>
                        <w:left w:val="none" w:sz="0" w:space="0" w:color="auto"/>
                        <w:bottom w:val="none" w:sz="0" w:space="0" w:color="auto"/>
                        <w:right w:val="none" w:sz="0" w:space="0" w:color="auto"/>
                      </w:divBdr>
                      <w:divsChild>
                        <w:div w:id="1974869987">
                          <w:marLeft w:val="0"/>
                          <w:marRight w:val="0"/>
                          <w:marTop w:val="0"/>
                          <w:marBottom w:val="84"/>
                          <w:divBdr>
                            <w:top w:val="none" w:sz="0" w:space="0" w:color="auto"/>
                            <w:left w:val="none" w:sz="0" w:space="0" w:color="auto"/>
                            <w:bottom w:val="none" w:sz="0" w:space="0" w:color="auto"/>
                            <w:right w:val="none" w:sz="0" w:space="0" w:color="auto"/>
                          </w:divBdr>
                        </w:div>
                        <w:div w:id="12865479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21948158">
              <w:marLeft w:val="0"/>
              <w:marRight w:val="0"/>
              <w:marTop w:val="0"/>
              <w:marBottom w:val="0"/>
              <w:divBdr>
                <w:top w:val="none" w:sz="0" w:space="0" w:color="auto"/>
                <w:left w:val="none" w:sz="0" w:space="0" w:color="auto"/>
                <w:bottom w:val="none" w:sz="0" w:space="0" w:color="auto"/>
                <w:right w:val="none" w:sz="0" w:space="0" w:color="auto"/>
              </w:divBdr>
              <w:divsChild>
                <w:div w:id="1332442875">
                  <w:marLeft w:val="0"/>
                  <w:marRight w:val="0"/>
                  <w:marTop w:val="0"/>
                  <w:marBottom w:val="0"/>
                  <w:divBdr>
                    <w:top w:val="none" w:sz="0" w:space="0" w:color="auto"/>
                    <w:left w:val="none" w:sz="0" w:space="0" w:color="auto"/>
                    <w:bottom w:val="none" w:sz="0" w:space="0" w:color="auto"/>
                    <w:right w:val="none" w:sz="0" w:space="0" w:color="auto"/>
                  </w:divBdr>
                  <w:divsChild>
                    <w:div w:id="823736709">
                      <w:marLeft w:val="2928"/>
                      <w:marRight w:val="0"/>
                      <w:marTop w:val="0"/>
                      <w:marBottom w:val="0"/>
                      <w:divBdr>
                        <w:top w:val="none" w:sz="0" w:space="0" w:color="auto"/>
                        <w:left w:val="none" w:sz="0" w:space="0" w:color="auto"/>
                        <w:bottom w:val="none" w:sz="0" w:space="0" w:color="auto"/>
                        <w:right w:val="none" w:sz="0" w:space="0" w:color="auto"/>
                      </w:divBdr>
                      <w:divsChild>
                        <w:div w:id="780538066">
                          <w:marLeft w:val="0"/>
                          <w:marRight w:val="0"/>
                          <w:marTop w:val="0"/>
                          <w:marBottom w:val="84"/>
                          <w:divBdr>
                            <w:top w:val="none" w:sz="0" w:space="0" w:color="auto"/>
                            <w:left w:val="none" w:sz="0" w:space="0" w:color="auto"/>
                            <w:bottom w:val="none" w:sz="0" w:space="0" w:color="auto"/>
                            <w:right w:val="none" w:sz="0" w:space="0" w:color="auto"/>
                          </w:divBdr>
                        </w:div>
                        <w:div w:id="14369025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17999201">
              <w:marLeft w:val="0"/>
              <w:marRight w:val="0"/>
              <w:marTop w:val="0"/>
              <w:marBottom w:val="0"/>
              <w:divBdr>
                <w:top w:val="none" w:sz="0" w:space="0" w:color="auto"/>
                <w:left w:val="none" w:sz="0" w:space="0" w:color="auto"/>
                <w:bottom w:val="none" w:sz="0" w:space="0" w:color="auto"/>
                <w:right w:val="none" w:sz="0" w:space="0" w:color="auto"/>
              </w:divBdr>
              <w:divsChild>
                <w:div w:id="665091164">
                  <w:marLeft w:val="0"/>
                  <w:marRight w:val="0"/>
                  <w:marTop w:val="0"/>
                  <w:marBottom w:val="0"/>
                  <w:divBdr>
                    <w:top w:val="none" w:sz="0" w:space="0" w:color="auto"/>
                    <w:left w:val="none" w:sz="0" w:space="0" w:color="auto"/>
                    <w:bottom w:val="none" w:sz="0" w:space="0" w:color="auto"/>
                    <w:right w:val="none" w:sz="0" w:space="0" w:color="auto"/>
                  </w:divBdr>
                  <w:divsChild>
                    <w:div w:id="971251975">
                      <w:marLeft w:val="2928"/>
                      <w:marRight w:val="0"/>
                      <w:marTop w:val="0"/>
                      <w:marBottom w:val="0"/>
                      <w:divBdr>
                        <w:top w:val="none" w:sz="0" w:space="0" w:color="auto"/>
                        <w:left w:val="none" w:sz="0" w:space="0" w:color="auto"/>
                        <w:bottom w:val="none" w:sz="0" w:space="0" w:color="auto"/>
                        <w:right w:val="none" w:sz="0" w:space="0" w:color="auto"/>
                      </w:divBdr>
                      <w:divsChild>
                        <w:div w:id="911543583">
                          <w:marLeft w:val="0"/>
                          <w:marRight w:val="0"/>
                          <w:marTop w:val="0"/>
                          <w:marBottom w:val="84"/>
                          <w:divBdr>
                            <w:top w:val="none" w:sz="0" w:space="0" w:color="auto"/>
                            <w:left w:val="none" w:sz="0" w:space="0" w:color="auto"/>
                            <w:bottom w:val="none" w:sz="0" w:space="0" w:color="auto"/>
                            <w:right w:val="none" w:sz="0" w:space="0" w:color="auto"/>
                          </w:divBdr>
                        </w:div>
                        <w:div w:id="17455650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53973686">
              <w:marLeft w:val="0"/>
              <w:marRight w:val="0"/>
              <w:marTop w:val="0"/>
              <w:marBottom w:val="0"/>
              <w:divBdr>
                <w:top w:val="none" w:sz="0" w:space="0" w:color="auto"/>
                <w:left w:val="none" w:sz="0" w:space="0" w:color="auto"/>
                <w:bottom w:val="none" w:sz="0" w:space="0" w:color="auto"/>
                <w:right w:val="none" w:sz="0" w:space="0" w:color="auto"/>
              </w:divBdr>
              <w:divsChild>
                <w:div w:id="1547646199">
                  <w:marLeft w:val="0"/>
                  <w:marRight w:val="0"/>
                  <w:marTop w:val="0"/>
                  <w:marBottom w:val="0"/>
                  <w:divBdr>
                    <w:top w:val="none" w:sz="0" w:space="0" w:color="auto"/>
                    <w:left w:val="none" w:sz="0" w:space="0" w:color="auto"/>
                    <w:bottom w:val="none" w:sz="0" w:space="0" w:color="auto"/>
                    <w:right w:val="none" w:sz="0" w:space="0" w:color="auto"/>
                  </w:divBdr>
                  <w:divsChild>
                    <w:div w:id="766851866">
                      <w:marLeft w:val="2928"/>
                      <w:marRight w:val="0"/>
                      <w:marTop w:val="0"/>
                      <w:marBottom w:val="0"/>
                      <w:divBdr>
                        <w:top w:val="none" w:sz="0" w:space="0" w:color="auto"/>
                        <w:left w:val="none" w:sz="0" w:space="0" w:color="auto"/>
                        <w:bottom w:val="none" w:sz="0" w:space="0" w:color="auto"/>
                        <w:right w:val="none" w:sz="0" w:space="0" w:color="auto"/>
                      </w:divBdr>
                      <w:divsChild>
                        <w:div w:id="1464227889">
                          <w:marLeft w:val="0"/>
                          <w:marRight w:val="0"/>
                          <w:marTop w:val="0"/>
                          <w:marBottom w:val="84"/>
                          <w:divBdr>
                            <w:top w:val="none" w:sz="0" w:space="0" w:color="auto"/>
                            <w:left w:val="none" w:sz="0" w:space="0" w:color="auto"/>
                            <w:bottom w:val="none" w:sz="0" w:space="0" w:color="auto"/>
                            <w:right w:val="none" w:sz="0" w:space="0" w:color="auto"/>
                          </w:divBdr>
                        </w:div>
                        <w:div w:id="18488626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12682572">
              <w:marLeft w:val="0"/>
              <w:marRight w:val="0"/>
              <w:marTop w:val="0"/>
              <w:marBottom w:val="0"/>
              <w:divBdr>
                <w:top w:val="none" w:sz="0" w:space="0" w:color="auto"/>
                <w:left w:val="none" w:sz="0" w:space="0" w:color="auto"/>
                <w:bottom w:val="none" w:sz="0" w:space="0" w:color="auto"/>
                <w:right w:val="none" w:sz="0" w:space="0" w:color="auto"/>
              </w:divBdr>
              <w:divsChild>
                <w:div w:id="1028023366">
                  <w:marLeft w:val="0"/>
                  <w:marRight w:val="0"/>
                  <w:marTop w:val="0"/>
                  <w:marBottom w:val="0"/>
                  <w:divBdr>
                    <w:top w:val="none" w:sz="0" w:space="0" w:color="auto"/>
                    <w:left w:val="none" w:sz="0" w:space="0" w:color="auto"/>
                    <w:bottom w:val="none" w:sz="0" w:space="0" w:color="auto"/>
                    <w:right w:val="none" w:sz="0" w:space="0" w:color="auto"/>
                  </w:divBdr>
                  <w:divsChild>
                    <w:div w:id="694696348">
                      <w:marLeft w:val="2928"/>
                      <w:marRight w:val="0"/>
                      <w:marTop w:val="0"/>
                      <w:marBottom w:val="0"/>
                      <w:divBdr>
                        <w:top w:val="none" w:sz="0" w:space="0" w:color="auto"/>
                        <w:left w:val="none" w:sz="0" w:space="0" w:color="auto"/>
                        <w:bottom w:val="none" w:sz="0" w:space="0" w:color="auto"/>
                        <w:right w:val="none" w:sz="0" w:space="0" w:color="auto"/>
                      </w:divBdr>
                      <w:divsChild>
                        <w:div w:id="1975404446">
                          <w:marLeft w:val="0"/>
                          <w:marRight w:val="0"/>
                          <w:marTop w:val="0"/>
                          <w:marBottom w:val="84"/>
                          <w:divBdr>
                            <w:top w:val="none" w:sz="0" w:space="0" w:color="auto"/>
                            <w:left w:val="none" w:sz="0" w:space="0" w:color="auto"/>
                            <w:bottom w:val="none" w:sz="0" w:space="0" w:color="auto"/>
                            <w:right w:val="none" w:sz="0" w:space="0" w:color="auto"/>
                          </w:divBdr>
                        </w:div>
                        <w:div w:id="44908534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7515">
      <w:bodyDiv w:val="1"/>
      <w:marLeft w:val="0"/>
      <w:marRight w:val="0"/>
      <w:marTop w:val="0"/>
      <w:marBottom w:val="0"/>
      <w:divBdr>
        <w:top w:val="none" w:sz="0" w:space="0" w:color="auto"/>
        <w:left w:val="none" w:sz="0" w:space="0" w:color="auto"/>
        <w:bottom w:val="none" w:sz="0" w:space="0" w:color="auto"/>
        <w:right w:val="none" w:sz="0" w:space="0" w:color="auto"/>
      </w:divBdr>
      <w:divsChild>
        <w:div w:id="2043625450">
          <w:marLeft w:val="0"/>
          <w:marRight w:val="0"/>
          <w:marTop w:val="120"/>
          <w:marBottom w:val="0"/>
          <w:divBdr>
            <w:top w:val="none" w:sz="0" w:space="0" w:color="auto"/>
            <w:left w:val="none" w:sz="0" w:space="0" w:color="auto"/>
            <w:bottom w:val="none" w:sz="0" w:space="0" w:color="auto"/>
            <w:right w:val="none" w:sz="0" w:space="0" w:color="auto"/>
          </w:divBdr>
        </w:div>
      </w:divsChild>
    </w:div>
    <w:div w:id="67727105">
      <w:bodyDiv w:val="1"/>
      <w:marLeft w:val="0"/>
      <w:marRight w:val="0"/>
      <w:marTop w:val="0"/>
      <w:marBottom w:val="0"/>
      <w:divBdr>
        <w:top w:val="none" w:sz="0" w:space="0" w:color="auto"/>
        <w:left w:val="none" w:sz="0" w:space="0" w:color="auto"/>
        <w:bottom w:val="none" w:sz="0" w:space="0" w:color="auto"/>
        <w:right w:val="none" w:sz="0" w:space="0" w:color="auto"/>
      </w:divBdr>
      <w:divsChild>
        <w:div w:id="1574656218">
          <w:marLeft w:val="0"/>
          <w:marRight w:val="0"/>
          <w:marTop w:val="0"/>
          <w:marBottom w:val="0"/>
          <w:divBdr>
            <w:top w:val="none" w:sz="0" w:space="0" w:color="auto"/>
            <w:left w:val="none" w:sz="0" w:space="0" w:color="auto"/>
            <w:bottom w:val="none" w:sz="0" w:space="0" w:color="auto"/>
            <w:right w:val="none" w:sz="0" w:space="0" w:color="auto"/>
          </w:divBdr>
          <w:divsChild>
            <w:div w:id="1435398558">
              <w:marLeft w:val="0"/>
              <w:marRight w:val="0"/>
              <w:marTop w:val="0"/>
              <w:marBottom w:val="0"/>
              <w:divBdr>
                <w:top w:val="none" w:sz="0" w:space="0" w:color="auto"/>
                <w:left w:val="none" w:sz="0" w:space="0" w:color="auto"/>
                <w:bottom w:val="none" w:sz="0" w:space="0" w:color="auto"/>
                <w:right w:val="none" w:sz="0" w:space="0" w:color="auto"/>
              </w:divBdr>
            </w:div>
          </w:divsChild>
        </w:div>
        <w:div w:id="757336131">
          <w:marLeft w:val="0"/>
          <w:marRight w:val="0"/>
          <w:marTop w:val="0"/>
          <w:marBottom w:val="0"/>
          <w:divBdr>
            <w:top w:val="none" w:sz="0" w:space="0" w:color="auto"/>
            <w:left w:val="none" w:sz="0" w:space="0" w:color="auto"/>
            <w:bottom w:val="none" w:sz="0" w:space="0" w:color="auto"/>
            <w:right w:val="none" w:sz="0" w:space="0" w:color="auto"/>
          </w:divBdr>
          <w:divsChild>
            <w:div w:id="2632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4639">
      <w:bodyDiv w:val="1"/>
      <w:marLeft w:val="0"/>
      <w:marRight w:val="0"/>
      <w:marTop w:val="0"/>
      <w:marBottom w:val="0"/>
      <w:divBdr>
        <w:top w:val="none" w:sz="0" w:space="0" w:color="auto"/>
        <w:left w:val="none" w:sz="0" w:space="0" w:color="auto"/>
        <w:bottom w:val="none" w:sz="0" w:space="0" w:color="auto"/>
        <w:right w:val="none" w:sz="0" w:space="0" w:color="auto"/>
      </w:divBdr>
      <w:divsChild>
        <w:div w:id="1796101131">
          <w:marLeft w:val="0"/>
          <w:marRight w:val="0"/>
          <w:marTop w:val="120"/>
          <w:marBottom w:val="0"/>
          <w:divBdr>
            <w:top w:val="none" w:sz="0" w:space="0" w:color="auto"/>
            <w:left w:val="none" w:sz="0" w:space="0" w:color="auto"/>
            <w:bottom w:val="none" w:sz="0" w:space="0" w:color="auto"/>
            <w:right w:val="none" w:sz="0" w:space="0" w:color="auto"/>
          </w:divBdr>
        </w:div>
        <w:div w:id="1214000168">
          <w:marLeft w:val="0"/>
          <w:marRight w:val="0"/>
          <w:marTop w:val="120"/>
          <w:marBottom w:val="0"/>
          <w:divBdr>
            <w:top w:val="none" w:sz="0" w:space="0" w:color="auto"/>
            <w:left w:val="none" w:sz="0" w:space="0" w:color="auto"/>
            <w:bottom w:val="none" w:sz="0" w:space="0" w:color="auto"/>
            <w:right w:val="none" w:sz="0" w:space="0" w:color="auto"/>
          </w:divBdr>
        </w:div>
      </w:divsChild>
    </w:div>
    <w:div w:id="68624271">
      <w:bodyDiv w:val="1"/>
      <w:marLeft w:val="0"/>
      <w:marRight w:val="0"/>
      <w:marTop w:val="0"/>
      <w:marBottom w:val="0"/>
      <w:divBdr>
        <w:top w:val="none" w:sz="0" w:space="0" w:color="auto"/>
        <w:left w:val="none" w:sz="0" w:space="0" w:color="auto"/>
        <w:bottom w:val="none" w:sz="0" w:space="0" w:color="auto"/>
        <w:right w:val="none" w:sz="0" w:space="0" w:color="auto"/>
      </w:divBdr>
    </w:div>
    <w:div w:id="68888094">
      <w:bodyDiv w:val="1"/>
      <w:marLeft w:val="0"/>
      <w:marRight w:val="0"/>
      <w:marTop w:val="0"/>
      <w:marBottom w:val="0"/>
      <w:divBdr>
        <w:top w:val="none" w:sz="0" w:space="0" w:color="auto"/>
        <w:left w:val="none" w:sz="0" w:space="0" w:color="auto"/>
        <w:bottom w:val="none" w:sz="0" w:space="0" w:color="auto"/>
        <w:right w:val="none" w:sz="0" w:space="0" w:color="auto"/>
      </w:divBdr>
      <w:divsChild>
        <w:div w:id="1824423584">
          <w:marLeft w:val="0"/>
          <w:marRight w:val="0"/>
          <w:marTop w:val="120"/>
          <w:marBottom w:val="0"/>
          <w:divBdr>
            <w:top w:val="none" w:sz="0" w:space="0" w:color="auto"/>
            <w:left w:val="none" w:sz="0" w:space="0" w:color="auto"/>
            <w:bottom w:val="none" w:sz="0" w:space="0" w:color="auto"/>
            <w:right w:val="none" w:sz="0" w:space="0" w:color="auto"/>
          </w:divBdr>
        </w:div>
        <w:div w:id="1577547217">
          <w:marLeft w:val="0"/>
          <w:marRight w:val="0"/>
          <w:marTop w:val="120"/>
          <w:marBottom w:val="0"/>
          <w:divBdr>
            <w:top w:val="none" w:sz="0" w:space="0" w:color="auto"/>
            <w:left w:val="none" w:sz="0" w:space="0" w:color="auto"/>
            <w:bottom w:val="none" w:sz="0" w:space="0" w:color="auto"/>
            <w:right w:val="none" w:sz="0" w:space="0" w:color="auto"/>
          </w:divBdr>
        </w:div>
      </w:divsChild>
    </w:div>
    <w:div w:id="69037605">
      <w:bodyDiv w:val="1"/>
      <w:marLeft w:val="0"/>
      <w:marRight w:val="0"/>
      <w:marTop w:val="0"/>
      <w:marBottom w:val="0"/>
      <w:divBdr>
        <w:top w:val="none" w:sz="0" w:space="0" w:color="auto"/>
        <w:left w:val="none" w:sz="0" w:space="0" w:color="auto"/>
        <w:bottom w:val="none" w:sz="0" w:space="0" w:color="auto"/>
        <w:right w:val="none" w:sz="0" w:space="0" w:color="auto"/>
      </w:divBdr>
      <w:divsChild>
        <w:div w:id="159977370">
          <w:marLeft w:val="0"/>
          <w:marRight w:val="0"/>
          <w:marTop w:val="0"/>
          <w:marBottom w:val="0"/>
          <w:divBdr>
            <w:top w:val="none" w:sz="0" w:space="0" w:color="auto"/>
            <w:left w:val="none" w:sz="0" w:space="0" w:color="auto"/>
            <w:bottom w:val="none" w:sz="0" w:space="0" w:color="auto"/>
            <w:right w:val="none" w:sz="0" w:space="0" w:color="auto"/>
          </w:divBdr>
          <w:divsChild>
            <w:div w:id="7931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4213">
      <w:bodyDiv w:val="1"/>
      <w:marLeft w:val="0"/>
      <w:marRight w:val="0"/>
      <w:marTop w:val="0"/>
      <w:marBottom w:val="0"/>
      <w:divBdr>
        <w:top w:val="none" w:sz="0" w:space="0" w:color="auto"/>
        <w:left w:val="none" w:sz="0" w:space="0" w:color="auto"/>
        <w:bottom w:val="none" w:sz="0" w:space="0" w:color="auto"/>
        <w:right w:val="none" w:sz="0" w:space="0" w:color="auto"/>
      </w:divBdr>
      <w:divsChild>
        <w:div w:id="508174655">
          <w:marLeft w:val="0"/>
          <w:marRight w:val="0"/>
          <w:marTop w:val="120"/>
          <w:marBottom w:val="0"/>
          <w:divBdr>
            <w:top w:val="none" w:sz="0" w:space="0" w:color="auto"/>
            <w:left w:val="none" w:sz="0" w:space="0" w:color="auto"/>
            <w:bottom w:val="none" w:sz="0" w:space="0" w:color="auto"/>
            <w:right w:val="none" w:sz="0" w:space="0" w:color="auto"/>
          </w:divBdr>
        </w:div>
        <w:div w:id="1858885765">
          <w:marLeft w:val="0"/>
          <w:marRight w:val="0"/>
          <w:marTop w:val="120"/>
          <w:marBottom w:val="0"/>
          <w:divBdr>
            <w:top w:val="none" w:sz="0" w:space="0" w:color="auto"/>
            <w:left w:val="none" w:sz="0" w:space="0" w:color="auto"/>
            <w:bottom w:val="none" w:sz="0" w:space="0" w:color="auto"/>
            <w:right w:val="none" w:sz="0" w:space="0" w:color="auto"/>
          </w:divBdr>
        </w:div>
      </w:divsChild>
    </w:div>
    <w:div w:id="70011830">
      <w:bodyDiv w:val="1"/>
      <w:marLeft w:val="0"/>
      <w:marRight w:val="0"/>
      <w:marTop w:val="0"/>
      <w:marBottom w:val="0"/>
      <w:divBdr>
        <w:top w:val="none" w:sz="0" w:space="0" w:color="auto"/>
        <w:left w:val="none" w:sz="0" w:space="0" w:color="auto"/>
        <w:bottom w:val="none" w:sz="0" w:space="0" w:color="auto"/>
        <w:right w:val="none" w:sz="0" w:space="0" w:color="auto"/>
      </w:divBdr>
      <w:divsChild>
        <w:div w:id="782960489">
          <w:marLeft w:val="0"/>
          <w:marRight w:val="0"/>
          <w:marTop w:val="120"/>
          <w:marBottom w:val="0"/>
          <w:divBdr>
            <w:top w:val="none" w:sz="0" w:space="0" w:color="auto"/>
            <w:left w:val="none" w:sz="0" w:space="0" w:color="auto"/>
            <w:bottom w:val="none" w:sz="0" w:space="0" w:color="auto"/>
            <w:right w:val="none" w:sz="0" w:space="0" w:color="auto"/>
          </w:divBdr>
        </w:div>
        <w:div w:id="1600798648">
          <w:marLeft w:val="0"/>
          <w:marRight w:val="0"/>
          <w:marTop w:val="120"/>
          <w:marBottom w:val="0"/>
          <w:divBdr>
            <w:top w:val="none" w:sz="0" w:space="0" w:color="auto"/>
            <w:left w:val="none" w:sz="0" w:space="0" w:color="auto"/>
            <w:bottom w:val="none" w:sz="0" w:space="0" w:color="auto"/>
            <w:right w:val="none" w:sz="0" w:space="0" w:color="auto"/>
          </w:divBdr>
        </w:div>
        <w:div w:id="479621193">
          <w:marLeft w:val="0"/>
          <w:marRight w:val="0"/>
          <w:marTop w:val="120"/>
          <w:marBottom w:val="0"/>
          <w:divBdr>
            <w:top w:val="none" w:sz="0" w:space="0" w:color="auto"/>
            <w:left w:val="none" w:sz="0" w:space="0" w:color="auto"/>
            <w:bottom w:val="none" w:sz="0" w:space="0" w:color="auto"/>
            <w:right w:val="none" w:sz="0" w:space="0" w:color="auto"/>
          </w:divBdr>
        </w:div>
        <w:div w:id="987128006">
          <w:marLeft w:val="0"/>
          <w:marRight w:val="0"/>
          <w:marTop w:val="120"/>
          <w:marBottom w:val="0"/>
          <w:divBdr>
            <w:top w:val="none" w:sz="0" w:space="0" w:color="auto"/>
            <w:left w:val="none" w:sz="0" w:space="0" w:color="auto"/>
            <w:bottom w:val="none" w:sz="0" w:space="0" w:color="auto"/>
            <w:right w:val="none" w:sz="0" w:space="0" w:color="auto"/>
          </w:divBdr>
        </w:div>
        <w:div w:id="1102337774">
          <w:marLeft w:val="0"/>
          <w:marRight w:val="0"/>
          <w:marTop w:val="120"/>
          <w:marBottom w:val="0"/>
          <w:divBdr>
            <w:top w:val="none" w:sz="0" w:space="0" w:color="auto"/>
            <w:left w:val="none" w:sz="0" w:space="0" w:color="auto"/>
            <w:bottom w:val="none" w:sz="0" w:space="0" w:color="auto"/>
            <w:right w:val="none" w:sz="0" w:space="0" w:color="auto"/>
          </w:divBdr>
        </w:div>
      </w:divsChild>
    </w:div>
    <w:div w:id="70468337">
      <w:bodyDiv w:val="1"/>
      <w:marLeft w:val="0"/>
      <w:marRight w:val="0"/>
      <w:marTop w:val="0"/>
      <w:marBottom w:val="0"/>
      <w:divBdr>
        <w:top w:val="none" w:sz="0" w:space="0" w:color="auto"/>
        <w:left w:val="none" w:sz="0" w:space="0" w:color="auto"/>
        <w:bottom w:val="none" w:sz="0" w:space="0" w:color="auto"/>
        <w:right w:val="none" w:sz="0" w:space="0" w:color="auto"/>
      </w:divBdr>
    </w:div>
    <w:div w:id="70545565">
      <w:bodyDiv w:val="1"/>
      <w:marLeft w:val="0"/>
      <w:marRight w:val="0"/>
      <w:marTop w:val="0"/>
      <w:marBottom w:val="0"/>
      <w:divBdr>
        <w:top w:val="none" w:sz="0" w:space="0" w:color="auto"/>
        <w:left w:val="none" w:sz="0" w:space="0" w:color="auto"/>
        <w:bottom w:val="none" w:sz="0" w:space="0" w:color="auto"/>
        <w:right w:val="none" w:sz="0" w:space="0" w:color="auto"/>
      </w:divBdr>
      <w:divsChild>
        <w:div w:id="900292414">
          <w:marLeft w:val="0"/>
          <w:marRight w:val="0"/>
          <w:marTop w:val="120"/>
          <w:marBottom w:val="0"/>
          <w:divBdr>
            <w:top w:val="none" w:sz="0" w:space="0" w:color="auto"/>
            <w:left w:val="none" w:sz="0" w:space="0" w:color="auto"/>
            <w:bottom w:val="none" w:sz="0" w:space="0" w:color="auto"/>
            <w:right w:val="none" w:sz="0" w:space="0" w:color="auto"/>
          </w:divBdr>
        </w:div>
      </w:divsChild>
    </w:div>
    <w:div w:id="70932627">
      <w:bodyDiv w:val="1"/>
      <w:marLeft w:val="0"/>
      <w:marRight w:val="0"/>
      <w:marTop w:val="0"/>
      <w:marBottom w:val="0"/>
      <w:divBdr>
        <w:top w:val="none" w:sz="0" w:space="0" w:color="auto"/>
        <w:left w:val="none" w:sz="0" w:space="0" w:color="auto"/>
        <w:bottom w:val="none" w:sz="0" w:space="0" w:color="auto"/>
        <w:right w:val="none" w:sz="0" w:space="0" w:color="auto"/>
      </w:divBdr>
    </w:div>
    <w:div w:id="71852115">
      <w:bodyDiv w:val="1"/>
      <w:marLeft w:val="0"/>
      <w:marRight w:val="0"/>
      <w:marTop w:val="0"/>
      <w:marBottom w:val="0"/>
      <w:divBdr>
        <w:top w:val="none" w:sz="0" w:space="0" w:color="auto"/>
        <w:left w:val="none" w:sz="0" w:space="0" w:color="auto"/>
        <w:bottom w:val="none" w:sz="0" w:space="0" w:color="auto"/>
        <w:right w:val="none" w:sz="0" w:space="0" w:color="auto"/>
      </w:divBdr>
    </w:div>
    <w:div w:id="72161938">
      <w:bodyDiv w:val="1"/>
      <w:marLeft w:val="0"/>
      <w:marRight w:val="0"/>
      <w:marTop w:val="0"/>
      <w:marBottom w:val="0"/>
      <w:divBdr>
        <w:top w:val="none" w:sz="0" w:space="0" w:color="auto"/>
        <w:left w:val="none" w:sz="0" w:space="0" w:color="auto"/>
        <w:bottom w:val="none" w:sz="0" w:space="0" w:color="auto"/>
        <w:right w:val="none" w:sz="0" w:space="0" w:color="auto"/>
      </w:divBdr>
      <w:divsChild>
        <w:div w:id="1340619423">
          <w:marLeft w:val="0"/>
          <w:marRight w:val="0"/>
          <w:marTop w:val="120"/>
          <w:marBottom w:val="0"/>
          <w:divBdr>
            <w:top w:val="none" w:sz="0" w:space="0" w:color="auto"/>
            <w:left w:val="none" w:sz="0" w:space="0" w:color="auto"/>
            <w:bottom w:val="none" w:sz="0" w:space="0" w:color="auto"/>
            <w:right w:val="none" w:sz="0" w:space="0" w:color="auto"/>
          </w:divBdr>
        </w:div>
      </w:divsChild>
    </w:div>
    <w:div w:id="73088065">
      <w:bodyDiv w:val="1"/>
      <w:marLeft w:val="0"/>
      <w:marRight w:val="0"/>
      <w:marTop w:val="0"/>
      <w:marBottom w:val="0"/>
      <w:divBdr>
        <w:top w:val="none" w:sz="0" w:space="0" w:color="auto"/>
        <w:left w:val="none" w:sz="0" w:space="0" w:color="auto"/>
        <w:bottom w:val="none" w:sz="0" w:space="0" w:color="auto"/>
        <w:right w:val="none" w:sz="0" w:space="0" w:color="auto"/>
      </w:divBdr>
    </w:div>
    <w:div w:id="73600052">
      <w:bodyDiv w:val="1"/>
      <w:marLeft w:val="0"/>
      <w:marRight w:val="0"/>
      <w:marTop w:val="0"/>
      <w:marBottom w:val="0"/>
      <w:divBdr>
        <w:top w:val="none" w:sz="0" w:space="0" w:color="auto"/>
        <w:left w:val="none" w:sz="0" w:space="0" w:color="auto"/>
        <w:bottom w:val="none" w:sz="0" w:space="0" w:color="auto"/>
        <w:right w:val="none" w:sz="0" w:space="0" w:color="auto"/>
      </w:divBdr>
      <w:divsChild>
        <w:div w:id="1737316989">
          <w:marLeft w:val="0"/>
          <w:marRight w:val="0"/>
          <w:marTop w:val="120"/>
          <w:marBottom w:val="0"/>
          <w:divBdr>
            <w:top w:val="none" w:sz="0" w:space="0" w:color="auto"/>
            <w:left w:val="none" w:sz="0" w:space="0" w:color="auto"/>
            <w:bottom w:val="none" w:sz="0" w:space="0" w:color="auto"/>
            <w:right w:val="none" w:sz="0" w:space="0" w:color="auto"/>
          </w:divBdr>
        </w:div>
      </w:divsChild>
    </w:div>
    <w:div w:id="74859315">
      <w:bodyDiv w:val="1"/>
      <w:marLeft w:val="0"/>
      <w:marRight w:val="0"/>
      <w:marTop w:val="0"/>
      <w:marBottom w:val="0"/>
      <w:divBdr>
        <w:top w:val="none" w:sz="0" w:space="0" w:color="auto"/>
        <w:left w:val="none" w:sz="0" w:space="0" w:color="auto"/>
        <w:bottom w:val="none" w:sz="0" w:space="0" w:color="auto"/>
        <w:right w:val="none" w:sz="0" w:space="0" w:color="auto"/>
      </w:divBdr>
      <w:divsChild>
        <w:div w:id="177551939">
          <w:marLeft w:val="0"/>
          <w:marRight w:val="0"/>
          <w:marTop w:val="0"/>
          <w:marBottom w:val="0"/>
          <w:divBdr>
            <w:top w:val="none" w:sz="0" w:space="0" w:color="auto"/>
            <w:left w:val="none" w:sz="0" w:space="0" w:color="auto"/>
            <w:bottom w:val="none" w:sz="0" w:space="0" w:color="auto"/>
            <w:right w:val="none" w:sz="0" w:space="0" w:color="auto"/>
          </w:divBdr>
          <w:divsChild>
            <w:div w:id="2144736344">
              <w:marLeft w:val="0"/>
              <w:marRight w:val="0"/>
              <w:marTop w:val="0"/>
              <w:marBottom w:val="0"/>
              <w:divBdr>
                <w:top w:val="none" w:sz="0" w:space="0" w:color="auto"/>
                <w:left w:val="none" w:sz="0" w:space="0" w:color="auto"/>
                <w:bottom w:val="none" w:sz="0" w:space="0" w:color="auto"/>
                <w:right w:val="none" w:sz="0" w:space="0" w:color="auto"/>
              </w:divBdr>
            </w:div>
          </w:divsChild>
        </w:div>
        <w:div w:id="1084645703">
          <w:marLeft w:val="0"/>
          <w:marRight w:val="0"/>
          <w:marTop w:val="0"/>
          <w:marBottom w:val="0"/>
          <w:divBdr>
            <w:top w:val="none" w:sz="0" w:space="0" w:color="auto"/>
            <w:left w:val="none" w:sz="0" w:space="0" w:color="auto"/>
            <w:bottom w:val="none" w:sz="0" w:space="0" w:color="auto"/>
            <w:right w:val="none" w:sz="0" w:space="0" w:color="auto"/>
          </w:divBdr>
          <w:divsChild>
            <w:div w:id="17034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4867">
      <w:bodyDiv w:val="1"/>
      <w:marLeft w:val="0"/>
      <w:marRight w:val="0"/>
      <w:marTop w:val="0"/>
      <w:marBottom w:val="0"/>
      <w:divBdr>
        <w:top w:val="none" w:sz="0" w:space="0" w:color="auto"/>
        <w:left w:val="none" w:sz="0" w:space="0" w:color="auto"/>
        <w:bottom w:val="none" w:sz="0" w:space="0" w:color="auto"/>
        <w:right w:val="none" w:sz="0" w:space="0" w:color="auto"/>
      </w:divBdr>
      <w:divsChild>
        <w:div w:id="198011134">
          <w:marLeft w:val="0"/>
          <w:marRight w:val="0"/>
          <w:marTop w:val="0"/>
          <w:marBottom w:val="0"/>
          <w:divBdr>
            <w:top w:val="none" w:sz="0" w:space="0" w:color="auto"/>
            <w:left w:val="none" w:sz="0" w:space="0" w:color="auto"/>
            <w:bottom w:val="none" w:sz="0" w:space="0" w:color="auto"/>
            <w:right w:val="none" w:sz="0" w:space="0" w:color="auto"/>
          </w:divBdr>
          <w:divsChild>
            <w:div w:id="1737626766">
              <w:marLeft w:val="0"/>
              <w:marRight w:val="0"/>
              <w:marTop w:val="0"/>
              <w:marBottom w:val="0"/>
              <w:divBdr>
                <w:top w:val="none" w:sz="0" w:space="0" w:color="auto"/>
                <w:left w:val="none" w:sz="0" w:space="0" w:color="auto"/>
                <w:bottom w:val="none" w:sz="0" w:space="0" w:color="auto"/>
                <w:right w:val="none" w:sz="0" w:space="0" w:color="auto"/>
              </w:divBdr>
            </w:div>
          </w:divsChild>
        </w:div>
        <w:div w:id="1913612178">
          <w:marLeft w:val="0"/>
          <w:marRight w:val="0"/>
          <w:marTop w:val="0"/>
          <w:marBottom w:val="0"/>
          <w:divBdr>
            <w:top w:val="none" w:sz="0" w:space="0" w:color="auto"/>
            <w:left w:val="none" w:sz="0" w:space="0" w:color="auto"/>
            <w:bottom w:val="none" w:sz="0" w:space="0" w:color="auto"/>
            <w:right w:val="none" w:sz="0" w:space="0" w:color="auto"/>
          </w:divBdr>
          <w:divsChild>
            <w:div w:id="13910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8041">
      <w:bodyDiv w:val="1"/>
      <w:marLeft w:val="0"/>
      <w:marRight w:val="0"/>
      <w:marTop w:val="0"/>
      <w:marBottom w:val="0"/>
      <w:divBdr>
        <w:top w:val="none" w:sz="0" w:space="0" w:color="auto"/>
        <w:left w:val="none" w:sz="0" w:space="0" w:color="auto"/>
        <w:bottom w:val="none" w:sz="0" w:space="0" w:color="auto"/>
        <w:right w:val="none" w:sz="0" w:space="0" w:color="auto"/>
      </w:divBdr>
    </w:div>
    <w:div w:id="76485515">
      <w:bodyDiv w:val="1"/>
      <w:marLeft w:val="0"/>
      <w:marRight w:val="0"/>
      <w:marTop w:val="0"/>
      <w:marBottom w:val="0"/>
      <w:divBdr>
        <w:top w:val="none" w:sz="0" w:space="0" w:color="auto"/>
        <w:left w:val="none" w:sz="0" w:space="0" w:color="auto"/>
        <w:bottom w:val="none" w:sz="0" w:space="0" w:color="auto"/>
        <w:right w:val="none" w:sz="0" w:space="0" w:color="auto"/>
      </w:divBdr>
      <w:divsChild>
        <w:div w:id="2030402098">
          <w:marLeft w:val="0"/>
          <w:marRight w:val="0"/>
          <w:marTop w:val="0"/>
          <w:marBottom w:val="0"/>
          <w:divBdr>
            <w:top w:val="none" w:sz="0" w:space="0" w:color="auto"/>
            <w:left w:val="none" w:sz="0" w:space="0" w:color="auto"/>
            <w:bottom w:val="none" w:sz="0" w:space="0" w:color="auto"/>
            <w:right w:val="none" w:sz="0" w:space="0" w:color="auto"/>
          </w:divBdr>
          <w:divsChild>
            <w:div w:id="687566081">
              <w:marLeft w:val="0"/>
              <w:marRight w:val="0"/>
              <w:marTop w:val="0"/>
              <w:marBottom w:val="0"/>
              <w:divBdr>
                <w:top w:val="none" w:sz="0" w:space="0" w:color="auto"/>
                <w:left w:val="none" w:sz="0" w:space="0" w:color="auto"/>
                <w:bottom w:val="none" w:sz="0" w:space="0" w:color="auto"/>
                <w:right w:val="none" w:sz="0" w:space="0" w:color="auto"/>
              </w:divBdr>
              <w:divsChild>
                <w:div w:id="574702758">
                  <w:marLeft w:val="0"/>
                  <w:marRight w:val="0"/>
                  <w:marTop w:val="0"/>
                  <w:marBottom w:val="0"/>
                  <w:divBdr>
                    <w:top w:val="none" w:sz="0" w:space="0" w:color="auto"/>
                    <w:left w:val="none" w:sz="0" w:space="0" w:color="auto"/>
                    <w:bottom w:val="none" w:sz="0" w:space="0" w:color="auto"/>
                    <w:right w:val="none" w:sz="0" w:space="0" w:color="auto"/>
                  </w:divBdr>
                  <w:divsChild>
                    <w:div w:id="1123501999">
                      <w:marLeft w:val="0"/>
                      <w:marRight w:val="0"/>
                      <w:marTop w:val="0"/>
                      <w:marBottom w:val="0"/>
                      <w:divBdr>
                        <w:top w:val="none" w:sz="0" w:space="0" w:color="auto"/>
                        <w:left w:val="none" w:sz="0" w:space="0" w:color="auto"/>
                        <w:bottom w:val="none" w:sz="0" w:space="0" w:color="auto"/>
                        <w:right w:val="none" w:sz="0" w:space="0" w:color="auto"/>
                      </w:divBdr>
                      <w:divsChild>
                        <w:div w:id="1864662837">
                          <w:marLeft w:val="-180"/>
                          <w:marRight w:val="-180"/>
                          <w:marTop w:val="0"/>
                          <w:marBottom w:val="0"/>
                          <w:divBdr>
                            <w:top w:val="none" w:sz="0" w:space="0" w:color="auto"/>
                            <w:left w:val="none" w:sz="0" w:space="0" w:color="auto"/>
                            <w:bottom w:val="none" w:sz="0" w:space="0" w:color="auto"/>
                            <w:right w:val="none" w:sz="0" w:space="0" w:color="auto"/>
                          </w:divBdr>
                          <w:divsChild>
                            <w:div w:id="1671059545">
                              <w:marLeft w:val="0"/>
                              <w:marRight w:val="0"/>
                              <w:marTop w:val="0"/>
                              <w:marBottom w:val="0"/>
                              <w:divBdr>
                                <w:top w:val="none" w:sz="0" w:space="0" w:color="auto"/>
                                <w:left w:val="none" w:sz="0" w:space="0" w:color="auto"/>
                                <w:bottom w:val="none" w:sz="0" w:space="0" w:color="auto"/>
                                <w:right w:val="none" w:sz="0" w:space="0" w:color="auto"/>
                              </w:divBdr>
                              <w:divsChild>
                                <w:div w:id="1190341064">
                                  <w:marLeft w:val="0"/>
                                  <w:marRight w:val="0"/>
                                  <w:marTop w:val="0"/>
                                  <w:marBottom w:val="0"/>
                                  <w:divBdr>
                                    <w:top w:val="none" w:sz="0" w:space="0" w:color="auto"/>
                                    <w:left w:val="none" w:sz="0" w:space="0" w:color="auto"/>
                                    <w:bottom w:val="none" w:sz="0" w:space="0" w:color="auto"/>
                                    <w:right w:val="none" w:sz="0" w:space="0" w:color="auto"/>
                                  </w:divBdr>
                                  <w:divsChild>
                                    <w:div w:id="1943949072">
                                      <w:marLeft w:val="0"/>
                                      <w:marRight w:val="0"/>
                                      <w:marTop w:val="0"/>
                                      <w:marBottom w:val="576"/>
                                      <w:divBdr>
                                        <w:top w:val="none" w:sz="0" w:space="0" w:color="auto"/>
                                        <w:left w:val="none" w:sz="0" w:space="0" w:color="auto"/>
                                        <w:bottom w:val="none" w:sz="0" w:space="0" w:color="auto"/>
                                        <w:right w:val="none" w:sz="0" w:space="0" w:color="auto"/>
                                      </w:divBdr>
                                      <w:divsChild>
                                        <w:div w:id="1151943484">
                                          <w:marLeft w:val="0"/>
                                          <w:marRight w:val="0"/>
                                          <w:marTop w:val="0"/>
                                          <w:marBottom w:val="0"/>
                                          <w:divBdr>
                                            <w:top w:val="none" w:sz="0" w:space="0" w:color="auto"/>
                                            <w:left w:val="none" w:sz="0" w:space="0" w:color="auto"/>
                                            <w:bottom w:val="none" w:sz="0" w:space="0" w:color="auto"/>
                                            <w:right w:val="none" w:sz="0" w:space="0" w:color="auto"/>
                                          </w:divBdr>
                                          <w:divsChild>
                                            <w:div w:id="2032604770">
                                              <w:marLeft w:val="0"/>
                                              <w:marRight w:val="0"/>
                                              <w:marTop w:val="0"/>
                                              <w:marBottom w:val="0"/>
                                              <w:divBdr>
                                                <w:top w:val="none" w:sz="0" w:space="0" w:color="auto"/>
                                                <w:left w:val="none" w:sz="0" w:space="0" w:color="auto"/>
                                                <w:bottom w:val="none" w:sz="0" w:space="0" w:color="auto"/>
                                                <w:right w:val="none" w:sz="0" w:space="0" w:color="auto"/>
                                              </w:divBdr>
                                              <w:divsChild>
                                                <w:div w:id="883443680">
                                                  <w:marLeft w:val="0"/>
                                                  <w:marRight w:val="0"/>
                                                  <w:marTop w:val="0"/>
                                                  <w:marBottom w:val="0"/>
                                                  <w:divBdr>
                                                    <w:top w:val="none" w:sz="0" w:space="0" w:color="auto"/>
                                                    <w:left w:val="none" w:sz="0" w:space="0" w:color="auto"/>
                                                    <w:bottom w:val="none" w:sz="0" w:space="0" w:color="auto"/>
                                                    <w:right w:val="none" w:sz="0" w:space="0" w:color="auto"/>
                                                  </w:divBdr>
                                                  <w:divsChild>
                                                    <w:div w:id="1290820109">
                                                      <w:marLeft w:val="0"/>
                                                      <w:marRight w:val="0"/>
                                                      <w:marTop w:val="0"/>
                                                      <w:marBottom w:val="0"/>
                                                      <w:divBdr>
                                                        <w:top w:val="none" w:sz="0" w:space="0" w:color="auto"/>
                                                        <w:left w:val="none" w:sz="0" w:space="0" w:color="auto"/>
                                                        <w:bottom w:val="none" w:sz="0" w:space="0" w:color="auto"/>
                                                        <w:right w:val="none" w:sz="0" w:space="0" w:color="auto"/>
                                                      </w:divBdr>
                                                      <w:divsChild>
                                                        <w:div w:id="787352716">
                                                          <w:marLeft w:val="0"/>
                                                          <w:marRight w:val="0"/>
                                                          <w:marTop w:val="0"/>
                                                          <w:marBottom w:val="84"/>
                                                          <w:divBdr>
                                                            <w:top w:val="none" w:sz="0" w:space="0" w:color="auto"/>
                                                            <w:left w:val="none" w:sz="0" w:space="0" w:color="auto"/>
                                                            <w:bottom w:val="none" w:sz="0" w:space="0" w:color="auto"/>
                                                            <w:right w:val="none" w:sz="0" w:space="0" w:color="auto"/>
                                                          </w:divBdr>
                                                        </w:div>
                                                        <w:div w:id="16717123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831062">
      <w:bodyDiv w:val="1"/>
      <w:marLeft w:val="0"/>
      <w:marRight w:val="0"/>
      <w:marTop w:val="0"/>
      <w:marBottom w:val="0"/>
      <w:divBdr>
        <w:top w:val="none" w:sz="0" w:space="0" w:color="auto"/>
        <w:left w:val="none" w:sz="0" w:space="0" w:color="auto"/>
        <w:bottom w:val="none" w:sz="0" w:space="0" w:color="auto"/>
        <w:right w:val="none" w:sz="0" w:space="0" w:color="auto"/>
      </w:divBdr>
      <w:divsChild>
        <w:div w:id="1429539090">
          <w:marLeft w:val="0"/>
          <w:marRight w:val="0"/>
          <w:marTop w:val="120"/>
          <w:marBottom w:val="0"/>
          <w:divBdr>
            <w:top w:val="none" w:sz="0" w:space="0" w:color="auto"/>
            <w:left w:val="none" w:sz="0" w:space="0" w:color="auto"/>
            <w:bottom w:val="none" w:sz="0" w:space="0" w:color="auto"/>
            <w:right w:val="none" w:sz="0" w:space="0" w:color="auto"/>
          </w:divBdr>
        </w:div>
      </w:divsChild>
    </w:div>
    <w:div w:id="77286503">
      <w:bodyDiv w:val="1"/>
      <w:marLeft w:val="0"/>
      <w:marRight w:val="0"/>
      <w:marTop w:val="0"/>
      <w:marBottom w:val="0"/>
      <w:divBdr>
        <w:top w:val="none" w:sz="0" w:space="0" w:color="auto"/>
        <w:left w:val="none" w:sz="0" w:space="0" w:color="auto"/>
        <w:bottom w:val="none" w:sz="0" w:space="0" w:color="auto"/>
        <w:right w:val="none" w:sz="0" w:space="0" w:color="auto"/>
      </w:divBdr>
      <w:divsChild>
        <w:div w:id="1448626031">
          <w:marLeft w:val="0"/>
          <w:marRight w:val="0"/>
          <w:marTop w:val="120"/>
          <w:marBottom w:val="0"/>
          <w:divBdr>
            <w:top w:val="none" w:sz="0" w:space="0" w:color="auto"/>
            <w:left w:val="none" w:sz="0" w:space="0" w:color="auto"/>
            <w:bottom w:val="none" w:sz="0" w:space="0" w:color="auto"/>
            <w:right w:val="none" w:sz="0" w:space="0" w:color="auto"/>
          </w:divBdr>
        </w:div>
      </w:divsChild>
    </w:div>
    <w:div w:id="77287264">
      <w:bodyDiv w:val="1"/>
      <w:marLeft w:val="0"/>
      <w:marRight w:val="0"/>
      <w:marTop w:val="0"/>
      <w:marBottom w:val="0"/>
      <w:divBdr>
        <w:top w:val="none" w:sz="0" w:space="0" w:color="auto"/>
        <w:left w:val="none" w:sz="0" w:space="0" w:color="auto"/>
        <w:bottom w:val="none" w:sz="0" w:space="0" w:color="auto"/>
        <w:right w:val="none" w:sz="0" w:space="0" w:color="auto"/>
      </w:divBdr>
      <w:divsChild>
        <w:div w:id="2019502263">
          <w:marLeft w:val="0"/>
          <w:marRight w:val="0"/>
          <w:marTop w:val="0"/>
          <w:marBottom w:val="0"/>
          <w:divBdr>
            <w:top w:val="none" w:sz="0" w:space="0" w:color="auto"/>
            <w:left w:val="none" w:sz="0" w:space="0" w:color="auto"/>
            <w:bottom w:val="none" w:sz="0" w:space="0" w:color="auto"/>
            <w:right w:val="none" w:sz="0" w:space="0" w:color="auto"/>
          </w:divBdr>
          <w:divsChild>
            <w:div w:id="5594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984">
      <w:bodyDiv w:val="1"/>
      <w:marLeft w:val="0"/>
      <w:marRight w:val="0"/>
      <w:marTop w:val="0"/>
      <w:marBottom w:val="0"/>
      <w:divBdr>
        <w:top w:val="none" w:sz="0" w:space="0" w:color="auto"/>
        <w:left w:val="none" w:sz="0" w:space="0" w:color="auto"/>
        <w:bottom w:val="none" w:sz="0" w:space="0" w:color="auto"/>
        <w:right w:val="none" w:sz="0" w:space="0" w:color="auto"/>
      </w:divBdr>
      <w:divsChild>
        <w:div w:id="1603804319">
          <w:marLeft w:val="0"/>
          <w:marRight w:val="0"/>
          <w:marTop w:val="0"/>
          <w:marBottom w:val="0"/>
          <w:divBdr>
            <w:top w:val="none" w:sz="0" w:space="0" w:color="auto"/>
            <w:left w:val="none" w:sz="0" w:space="0" w:color="auto"/>
            <w:bottom w:val="none" w:sz="0" w:space="0" w:color="auto"/>
            <w:right w:val="none" w:sz="0" w:space="0" w:color="auto"/>
          </w:divBdr>
          <w:divsChild>
            <w:div w:id="860625627">
              <w:marLeft w:val="0"/>
              <w:marRight w:val="0"/>
              <w:marTop w:val="0"/>
              <w:marBottom w:val="0"/>
              <w:divBdr>
                <w:top w:val="none" w:sz="0" w:space="0" w:color="auto"/>
                <w:left w:val="none" w:sz="0" w:space="0" w:color="auto"/>
                <w:bottom w:val="none" w:sz="0" w:space="0" w:color="auto"/>
                <w:right w:val="none" w:sz="0" w:space="0" w:color="auto"/>
              </w:divBdr>
              <w:divsChild>
                <w:div w:id="1488788363">
                  <w:marLeft w:val="0"/>
                  <w:marRight w:val="0"/>
                  <w:marTop w:val="0"/>
                  <w:marBottom w:val="0"/>
                  <w:divBdr>
                    <w:top w:val="none" w:sz="0" w:space="0" w:color="auto"/>
                    <w:left w:val="none" w:sz="0" w:space="0" w:color="auto"/>
                    <w:bottom w:val="none" w:sz="0" w:space="0" w:color="auto"/>
                    <w:right w:val="none" w:sz="0" w:space="0" w:color="auto"/>
                  </w:divBdr>
                  <w:divsChild>
                    <w:div w:id="1142231247">
                      <w:marLeft w:val="-180"/>
                      <w:marRight w:val="-180"/>
                      <w:marTop w:val="0"/>
                      <w:marBottom w:val="0"/>
                      <w:divBdr>
                        <w:top w:val="none" w:sz="0" w:space="0" w:color="auto"/>
                        <w:left w:val="none" w:sz="0" w:space="0" w:color="auto"/>
                        <w:bottom w:val="none" w:sz="0" w:space="0" w:color="auto"/>
                        <w:right w:val="none" w:sz="0" w:space="0" w:color="auto"/>
                      </w:divBdr>
                      <w:divsChild>
                        <w:div w:id="2099397805">
                          <w:marLeft w:val="0"/>
                          <w:marRight w:val="0"/>
                          <w:marTop w:val="0"/>
                          <w:marBottom w:val="0"/>
                          <w:divBdr>
                            <w:top w:val="none" w:sz="0" w:space="0" w:color="auto"/>
                            <w:left w:val="none" w:sz="0" w:space="0" w:color="auto"/>
                            <w:bottom w:val="none" w:sz="0" w:space="0" w:color="auto"/>
                            <w:right w:val="none" w:sz="0" w:space="0" w:color="auto"/>
                          </w:divBdr>
                          <w:divsChild>
                            <w:div w:id="1701972209">
                              <w:marLeft w:val="0"/>
                              <w:marRight w:val="0"/>
                              <w:marTop w:val="0"/>
                              <w:marBottom w:val="0"/>
                              <w:divBdr>
                                <w:top w:val="none" w:sz="0" w:space="0" w:color="auto"/>
                                <w:left w:val="none" w:sz="0" w:space="0" w:color="auto"/>
                                <w:bottom w:val="none" w:sz="0" w:space="0" w:color="auto"/>
                                <w:right w:val="none" w:sz="0" w:space="0" w:color="auto"/>
                              </w:divBdr>
                              <w:divsChild>
                                <w:div w:id="1497843069">
                                  <w:marLeft w:val="0"/>
                                  <w:marRight w:val="0"/>
                                  <w:marTop w:val="0"/>
                                  <w:marBottom w:val="0"/>
                                  <w:divBdr>
                                    <w:top w:val="none" w:sz="0" w:space="0" w:color="auto"/>
                                    <w:left w:val="none" w:sz="0" w:space="0" w:color="auto"/>
                                    <w:bottom w:val="none" w:sz="0" w:space="0" w:color="auto"/>
                                    <w:right w:val="none" w:sz="0" w:space="0" w:color="auto"/>
                                  </w:divBdr>
                                  <w:divsChild>
                                    <w:div w:id="1747876798">
                                      <w:marLeft w:val="0"/>
                                      <w:marRight w:val="0"/>
                                      <w:marTop w:val="0"/>
                                      <w:marBottom w:val="576"/>
                                      <w:divBdr>
                                        <w:top w:val="none" w:sz="0" w:space="0" w:color="auto"/>
                                        <w:left w:val="none" w:sz="0" w:space="0" w:color="auto"/>
                                        <w:bottom w:val="none" w:sz="0" w:space="0" w:color="auto"/>
                                        <w:right w:val="none" w:sz="0" w:space="0" w:color="auto"/>
                                      </w:divBdr>
                                      <w:divsChild>
                                        <w:div w:id="275871428">
                                          <w:marLeft w:val="0"/>
                                          <w:marRight w:val="0"/>
                                          <w:marTop w:val="0"/>
                                          <w:marBottom w:val="0"/>
                                          <w:divBdr>
                                            <w:top w:val="none" w:sz="0" w:space="0" w:color="auto"/>
                                            <w:left w:val="none" w:sz="0" w:space="0" w:color="auto"/>
                                            <w:bottom w:val="none" w:sz="0" w:space="0" w:color="auto"/>
                                            <w:right w:val="none" w:sz="0" w:space="0" w:color="auto"/>
                                          </w:divBdr>
                                          <w:divsChild>
                                            <w:div w:id="22950866">
                                              <w:marLeft w:val="0"/>
                                              <w:marRight w:val="0"/>
                                              <w:marTop w:val="0"/>
                                              <w:marBottom w:val="0"/>
                                              <w:divBdr>
                                                <w:top w:val="none" w:sz="0" w:space="0" w:color="auto"/>
                                                <w:left w:val="none" w:sz="0" w:space="0" w:color="auto"/>
                                                <w:bottom w:val="none" w:sz="0" w:space="0" w:color="auto"/>
                                                <w:right w:val="none" w:sz="0" w:space="0" w:color="auto"/>
                                              </w:divBdr>
                                              <w:divsChild>
                                                <w:div w:id="969634497">
                                                  <w:marLeft w:val="0"/>
                                                  <w:marRight w:val="0"/>
                                                  <w:marTop w:val="0"/>
                                                  <w:marBottom w:val="0"/>
                                                  <w:divBdr>
                                                    <w:top w:val="none" w:sz="0" w:space="0" w:color="auto"/>
                                                    <w:left w:val="none" w:sz="0" w:space="0" w:color="auto"/>
                                                    <w:bottom w:val="none" w:sz="0" w:space="0" w:color="auto"/>
                                                    <w:right w:val="none" w:sz="0" w:space="0" w:color="auto"/>
                                                  </w:divBdr>
                                                  <w:divsChild>
                                                    <w:div w:id="1784496114">
                                                      <w:marLeft w:val="0"/>
                                                      <w:marRight w:val="0"/>
                                                      <w:marTop w:val="0"/>
                                                      <w:marBottom w:val="0"/>
                                                      <w:divBdr>
                                                        <w:top w:val="none" w:sz="0" w:space="0" w:color="auto"/>
                                                        <w:left w:val="none" w:sz="0" w:space="0" w:color="auto"/>
                                                        <w:bottom w:val="none" w:sz="0" w:space="0" w:color="auto"/>
                                                        <w:right w:val="none" w:sz="0" w:space="0" w:color="auto"/>
                                                      </w:divBdr>
                                                      <w:divsChild>
                                                        <w:div w:id="2126578647">
                                                          <w:marLeft w:val="0"/>
                                                          <w:marRight w:val="0"/>
                                                          <w:marTop w:val="0"/>
                                                          <w:marBottom w:val="84"/>
                                                          <w:divBdr>
                                                            <w:top w:val="none" w:sz="0" w:space="0" w:color="auto"/>
                                                            <w:left w:val="none" w:sz="0" w:space="0" w:color="auto"/>
                                                            <w:bottom w:val="none" w:sz="0" w:space="0" w:color="auto"/>
                                                            <w:right w:val="none" w:sz="0" w:space="0" w:color="auto"/>
                                                          </w:divBdr>
                                                        </w:div>
                                                        <w:div w:id="14521635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065659">
      <w:bodyDiv w:val="1"/>
      <w:marLeft w:val="0"/>
      <w:marRight w:val="0"/>
      <w:marTop w:val="0"/>
      <w:marBottom w:val="0"/>
      <w:divBdr>
        <w:top w:val="none" w:sz="0" w:space="0" w:color="auto"/>
        <w:left w:val="none" w:sz="0" w:space="0" w:color="auto"/>
        <w:bottom w:val="none" w:sz="0" w:space="0" w:color="auto"/>
        <w:right w:val="none" w:sz="0" w:space="0" w:color="auto"/>
      </w:divBdr>
      <w:divsChild>
        <w:div w:id="157622808">
          <w:marLeft w:val="0"/>
          <w:marRight w:val="0"/>
          <w:marTop w:val="120"/>
          <w:marBottom w:val="0"/>
          <w:divBdr>
            <w:top w:val="none" w:sz="0" w:space="0" w:color="auto"/>
            <w:left w:val="none" w:sz="0" w:space="0" w:color="auto"/>
            <w:bottom w:val="none" w:sz="0" w:space="0" w:color="auto"/>
            <w:right w:val="none" w:sz="0" w:space="0" w:color="auto"/>
          </w:divBdr>
        </w:div>
      </w:divsChild>
    </w:div>
    <w:div w:id="78337029">
      <w:bodyDiv w:val="1"/>
      <w:marLeft w:val="0"/>
      <w:marRight w:val="0"/>
      <w:marTop w:val="0"/>
      <w:marBottom w:val="0"/>
      <w:divBdr>
        <w:top w:val="none" w:sz="0" w:space="0" w:color="auto"/>
        <w:left w:val="none" w:sz="0" w:space="0" w:color="auto"/>
        <w:bottom w:val="none" w:sz="0" w:space="0" w:color="auto"/>
        <w:right w:val="none" w:sz="0" w:space="0" w:color="auto"/>
      </w:divBdr>
      <w:divsChild>
        <w:div w:id="70347016">
          <w:marLeft w:val="0"/>
          <w:marRight w:val="0"/>
          <w:marTop w:val="120"/>
          <w:marBottom w:val="0"/>
          <w:divBdr>
            <w:top w:val="none" w:sz="0" w:space="0" w:color="auto"/>
            <w:left w:val="none" w:sz="0" w:space="0" w:color="auto"/>
            <w:bottom w:val="none" w:sz="0" w:space="0" w:color="auto"/>
            <w:right w:val="none" w:sz="0" w:space="0" w:color="auto"/>
          </w:divBdr>
        </w:div>
      </w:divsChild>
    </w:div>
    <w:div w:id="78866230">
      <w:bodyDiv w:val="1"/>
      <w:marLeft w:val="0"/>
      <w:marRight w:val="0"/>
      <w:marTop w:val="0"/>
      <w:marBottom w:val="0"/>
      <w:divBdr>
        <w:top w:val="none" w:sz="0" w:space="0" w:color="auto"/>
        <w:left w:val="none" w:sz="0" w:space="0" w:color="auto"/>
        <w:bottom w:val="none" w:sz="0" w:space="0" w:color="auto"/>
        <w:right w:val="none" w:sz="0" w:space="0" w:color="auto"/>
      </w:divBdr>
    </w:div>
    <w:div w:id="79061512">
      <w:bodyDiv w:val="1"/>
      <w:marLeft w:val="0"/>
      <w:marRight w:val="0"/>
      <w:marTop w:val="0"/>
      <w:marBottom w:val="0"/>
      <w:divBdr>
        <w:top w:val="none" w:sz="0" w:space="0" w:color="auto"/>
        <w:left w:val="none" w:sz="0" w:space="0" w:color="auto"/>
        <w:bottom w:val="none" w:sz="0" w:space="0" w:color="auto"/>
        <w:right w:val="none" w:sz="0" w:space="0" w:color="auto"/>
      </w:divBdr>
      <w:divsChild>
        <w:div w:id="1928729570">
          <w:marLeft w:val="0"/>
          <w:marRight w:val="0"/>
          <w:marTop w:val="0"/>
          <w:marBottom w:val="0"/>
          <w:divBdr>
            <w:top w:val="none" w:sz="0" w:space="0" w:color="auto"/>
            <w:left w:val="none" w:sz="0" w:space="0" w:color="auto"/>
            <w:bottom w:val="none" w:sz="0" w:space="0" w:color="auto"/>
            <w:right w:val="none" w:sz="0" w:space="0" w:color="auto"/>
          </w:divBdr>
          <w:divsChild>
            <w:div w:id="43918695">
              <w:marLeft w:val="0"/>
              <w:marRight w:val="0"/>
              <w:marTop w:val="0"/>
              <w:marBottom w:val="0"/>
              <w:divBdr>
                <w:top w:val="none" w:sz="0" w:space="0" w:color="auto"/>
                <w:left w:val="none" w:sz="0" w:space="0" w:color="auto"/>
                <w:bottom w:val="none" w:sz="0" w:space="0" w:color="auto"/>
                <w:right w:val="none" w:sz="0" w:space="0" w:color="auto"/>
              </w:divBdr>
            </w:div>
          </w:divsChild>
        </w:div>
        <w:div w:id="1918713073">
          <w:marLeft w:val="0"/>
          <w:marRight w:val="0"/>
          <w:marTop w:val="0"/>
          <w:marBottom w:val="0"/>
          <w:divBdr>
            <w:top w:val="none" w:sz="0" w:space="0" w:color="auto"/>
            <w:left w:val="none" w:sz="0" w:space="0" w:color="auto"/>
            <w:bottom w:val="none" w:sz="0" w:space="0" w:color="auto"/>
            <w:right w:val="none" w:sz="0" w:space="0" w:color="auto"/>
          </w:divBdr>
          <w:divsChild>
            <w:div w:id="14080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2117">
      <w:bodyDiv w:val="1"/>
      <w:marLeft w:val="0"/>
      <w:marRight w:val="0"/>
      <w:marTop w:val="0"/>
      <w:marBottom w:val="0"/>
      <w:divBdr>
        <w:top w:val="none" w:sz="0" w:space="0" w:color="auto"/>
        <w:left w:val="none" w:sz="0" w:space="0" w:color="auto"/>
        <w:bottom w:val="none" w:sz="0" w:space="0" w:color="auto"/>
        <w:right w:val="none" w:sz="0" w:space="0" w:color="auto"/>
      </w:divBdr>
    </w:div>
    <w:div w:id="81224362">
      <w:bodyDiv w:val="1"/>
      <w:marLeft w:val="0"/>
      <w:marRight w:val="0"/>
      <w:marTop w:val="0"/>
      <w:marBottom w:val="0"/>
      <w:divBdr>
        <w:top w:val="none" w:sz="0" w:space="0" w:color="auto"/>
        <w:left w:val="none" w:sz="0" w:space="0" w:color="auto"/>
        <w:bottom w:val="none" w:sz="0" w:space="0" w:color="auto"/>
        <w:right w:val="none" w:sz="0" w:space="0" w:color="auto"/>
      </w:divBdr>
      <w:divsChild>
        <w:div w:id="615675966">
          <w:marLeft w:val="0"/>
          <w:marRight w:val="0"/>
          <w:marTop w:val="120"/>
          <w:marBottom w:val="0"/>
          <w:divBdr>
            <w:top w:val="none" w:sz="0" w:space="0" w:color="auto"/>
            <w:left w:val="none" w:sz="0" w:space="0" w:color="auto"/>
            <w:bottom w:val="none" w:sz="0" w:space="0" w:color="auto"/>
            <w:right w:val="none" w:sz="0" w:space="0" w:color="auto"/>
          </w:divBdr>
        </w:div>
      </w:divsChild>
    </w:div>
    <w:div w:id="81731276">
      <w:bodyDiv w:val="1"/>
      <w:marLeft w:val="0"/>
      <w:marRight w:val="0"/>
      <w:marTop w:val="0"/>
      <w:marBottom w:val="0"/>
      <w:divBdr>
        <w:top w:val="none" w:sz="0" w:space="0" w:color="auto"/>
        <w:left w:val="none" w:sz="0" w:space="0" w:color="auto"/>
        <w:bottom w:val="none" w:sz="0" w:space="0" w:color="auto"/>
        <w:right w:val="none" w:sz="0" w:space="0" w:color="auto"/>
      </w:divBdr>
    </w:div>
    <w:div w:id="81755046">
      <w:bodyDiv w:val="1"/>
      <w:marLeft w:val="0"/>
      <w:marRight w:val="0"/>
      <w:marTop w:val="0"/>
      <w:marBottom w:val="0"/>
      <w:divBdr>
        <w:top w:val="none" w:sz="0" w:space="0" w:color="auto"/>
        <w:left w:val="none" w:sz="0" w:space="0" w:color="auto"/>
        <w:bottom w:val="none" w:sz="0" w:space="0" w:color="auto"/>
        <w:right w:val="none" w:sz="0" w:space="0" w:color="auto"/>
      </w:divBdr>
    </w:div>
    <w:div w:id="82117963">
      <w:bodyDiv w:val="1"/>
      <w:marLeft w:val="0"/>
      <w:marRight w:val="0"/>
      <w:marTop w:val="0"/>
      <w:marBottom w:val="0"/>
      <w:divBdr>
        <w:top w:val="none" w:sz="0" w:space="0" w:color="auto"/>
        <w:left w:val="none" w:sz="0" w:space="0" w:color="auto"/>
        <w:bottom w:val="none" w:sz="0" w:space="0" w:color="auto"/>
        <w:right w:val="none" w:sz="0" w:space="0" w:color="auto"/>
      </w:divBdr>
    </w:div>
    <w:div w:id="82147357">
      <w:bodyDiv w:val="1"/>
      <w:marLeft w:val="0"/>
      <w:marRight w:val="0"/>
      <w:marTop w:val="0"/>
      <w:marBottom w:val="0"/>
      <w:divBdr>
        <w:top w:val="none" w:sz="0" w:space="0" w:color="auto"/>
        <w:left w:val="none" w:sz="0" w:space="0" w:color="auto"/>
        <w:bottom w:val="none" w:sz="0" w:space="0" w:color="auto"/>
        <w:right w:val="none" w:sz="0" w:space="0" w:color="auto"/>
      </w:divBdr>
    </w:div>
    <w:div w:id="82721909">
      <w:bodyDiv w:val="1"/>
      <w:marLeft w:val="0"/>
      <w:marRight w:val="0"/>
      <w:marTop w:val="0"/>
      <w:marBottom w:val="0"/>
      <w:divBdr>
        <w:top w:val="none" w:sz="0" w:space="0" w:color="auto"/>
        <w:left w:val="none" w:sz="0" w:space="0" w:color="auto"/>
        <w:bottom w:val="none" w:sz="0" w:space="0" w:color="auto"/>
        <w:right w:val="none" w:sz="0" w:space="0" w:color="auto"/>
      </w:divBdr>
      <w:divsChild>
        <w:div w:id="346174948">
          <w:marLeft w:val="0"/>
          <w:marRight w:val="0"/>
          <w:marTop w:val="120"/>
          <w:marBottom w:val="0"/>
          <w:divBdr>
            <w:top w:val="none" w:sz="0" w:space="0" w:color="auto"/>
            <w:left w:val="none" w:sz="0" w:space="0" w:color="auto"/>
            <w:bottom w:val="none" w:sz="0" w:space="0" w:color="auto"/>
            <w:right w:val="none" w:sz="0" w:space="0" w:color="auto"/>
          </w:divBdr>
        </w:div>
      </w:divsChild>
    </w:div>
    <w:div w:id="82921568">
      <w:bodyDiv w:val="1"/>
      <w:marLeft w:val="0"/>
      <w:marRight w:val="0"/>
      <w:marTop w:val="0"/>
      <w:marBottom w:val="0"/>
      <w:divBdr>
        <w:top w:val="none" w:sz="0" w:space="0" w:color="auto"/>
        <w:left w:val="none" w:sz="0" w:space="0" w:color="auto"/>
        <w:bottom w:val="none" w:sz="0" w:space="0" w:color="auto"/>
        <w:right w:val="none" w:sz="0" w:space="0" w:color="auto"/>
      </w:divBdr>
      <w:divsChild>
        <w:div w:id="560748303">
          <w:marLeft w:val="0"/>
          <w:marRight w:val="0"/>
          <w:marTop w:val="0"/>
          <w:marBottom w:val="0"/>
          <w:divBdr>
            <w:top w:val="none" w:sz="0" w:space="0" w:color="auto"/>
            <w:left w:val="none" w:sz="0" w:space="0" w:color="auto"/>
            <w:bottom w:val="none" w:sz="0" w:space="0" w:color="auto"/>
            <w:right w:val="none" w:sz="0" w:space="0" w:color="auto"/>
          </w:divBdr>
          <w:divsChild>
            <w:div w:id="8814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617">
      <w:bodyDiv w:val="1"/>
      <w:marLeft w:val="0"/>
      <w:marRight w:val="0"/>
      <w:marTop w:val="0"/>
      <w:marBottom w:val="0"/>
      <w:divBdr>
        <w:top w:val="none" w:sz="0" w:space="0" w:color="auto"/>
        <w:left w:val="none" w:sz="0" w:space="0" w:color="auto"/>
        <w:bottom w:val="none" w:sz="0" w:space="0" w:color="auto"/>
        <w:right w:val="none" w:sz="0" w:space="0" w:color="auto"/>
      </w:divBdr>
      <w:divsChild>
        <w:div w:id="697969410">
          <w:marLeft w:val="0"/>
          <w:marRight w:val="0"/>
          <w:marTop w:val="120"/>
          <w:marBottom w:val="0"/>
          <w:divBdr>
            <w:top w:val="none" w:sz="0" w:space="0" w:color="auto"/>
            <w:left w:val="none" w:sz="0" w:space="0" w:color="auto"/>
            <w:bottom w:val="none" w:sz="0" w:space="0" w:color="auto"/>
            <w:right w:val="none" w:sz="0" w:space="0" w:color="auto"/>
          </w:divBdr>
        </w:div>
      </w:divsChild>
    </w:div>
    <w:div w:id="83378608">
      <w:bodyDiv w:val="1"/>
      <w:marLeft w:val="0"/>
      <w:marRight w:val="0"/>
      <w:marTop w:val="0"/>
      <w:marBottom w:val="0"/>
      <w:divBdr>
        <w:top w:val="none" w:sz="0" w:space="0" w:color="auto"/>
        <w:left w:val="none" w:sz="0" w:space="0" w:color="auto"/>
        <w:bottom w:val="none" w:sz="0" w:space="0" w:color="auto"/>
        <w:right w:val="none" w:sz="0" w:space="0" w:color="auto"/>
      </w:divBdr>
      <w:divsChild>
        <w:div w:id="1166089238">
          <w:marLeft w:val="0"/>
          <w:marRight w:val="0"/>
          <w:marTop w:val="0"/>
          <w:marBottom w:val="0"/>
          <w:divBdr>
            <w:top w:val="none" w:sz="0" w:space="0" w:color="auto"/>
            <w:left w:val="none" w:sz="0" w:space="0" w:color="auto"/>
            <w:bottom w:val="none" w:sz="0" w:space="0" w:color="auto"/>
            <w:right w:val="none" w:sz="0" w:space="0" w:color="auto"/>
          </w:divBdr>
        </w:div>
      </w:divsChild>
    </w:div>
    <w:div w:id="85267325">
      <w:bodyDiv w:val="1"/>
      <w:marLeft w:val="0"/>
      <w:marRight w:val="0"/>
      <w:marTop w:val="0"/>
      <w:marBottom w:val="0"/>
      <w:divBdr>
        <w:top w:val="none" w:sz="0" w:space="0" w:color="auto"/>
        <w:left w:val="none" w:sz="0" w:space="0" w:color="auto"/>
        <w:bottom w:val="none" w:sz="0" w:space="0" w:color="auto"/>
        <w:right w:val="none" w:sz="0" w:space="0" w:color="auto"/>
      </w:divBdr>
    </w:div>
    <w:div w:id="85269807">
      <w:bodyDiv w:val="1"/>
      <w:marLeft w:val="0"/>
      <w:marRight w:val="0"/>
      <w:marTop w:val="0"/>
      <w:marBottom w:val="0"/>
      <w:divBdr>
        <w:top w:val="none" w:sz="0" w:space="0" w:color="auto"/>
        <w:left w:val="none" w:sz="0" w:space="0" w:color="auto"/>
        <w:bottom w:val="none" w:sz="0" w:space="0" w:color="auto"/>
        <w:right w:val="none" w:sz="0" w:space="0" w:color="auto"/>
      </w:divBdr>
    </w:div>
    <w:div w:id="85656365">
      <w:bodyDiv w:val="1"/>
      <w:marLeft w:val="0"/>
      <w:marRight w:val="0"/>
      <w:marTop w:val="0"/>
      <w:marBottom w:val="0"/>
      <w:divBdr>
        <w:top w:val="none" w:sz="0" w:space="0" w:color="auto"/>
        <w:left w:val="none" w:sz="0" w:space="0" w:color="auto"/>
        <w:bottom w:val="none" w:sz="0" w:space="0" w:color="auto"/>
        <w:right w:val="none" w:sz="0" w:space="0" w:color="auto"/>
      </w:divBdr>
      <w:divsChild>
        <w:div w:id="1761754579">
          <w:marLeft w:val="0"/>
          <w:marRight w:val="0"/>
          <w:marTop w:val="120"/>
          <w:marBottom w:val="0"/>
          <w:divBdr>
            <w:top w:val="none" w:sz="0" w:space="0" w:color="auto"/>
            <w:left w:val="none" w:sz="0" w:space="0" w:color="auto"/>
            <w:bottom w:val="none" w:sz="0" w:space="0" w:color="auto"/>
            <w:right w:val="none" w:sz="0" w:space="0" w:color="auto"/>
          </w:divBdr>
        </w:div>
        <w:div w:id="1585794857">
          <w:marLeft w:val="0"/>
          <w:marRight w:val="0"/>
          <w:marTop w:val="120"/>
          <w:marBottom w:val="0"/>
          <w:divBdr>
            <w:top w:val="none" w:sz="0" w:space="0" w:color="auto"/>
            <w:left w:val="none" w:sz="0" w:space="0" w:color="auto"/>
            <w:bottom w:val="none" w:sz="0" w:space="0" w:color="auto"/>
            <w:right w:val="none" w:sz="0" w:space="0" w:color="auto"/>
          </w:divBdr>
        </w:div>
      </w:divsChild>
    </w:div>
    <w:div w:id="87390069">
      <w:bodyDiv w:val="1"/>
      <w:marLeft w:val="0"/>
      <w:marRight w:val="0"/>
      <w:marTop w:val="0"/>
      <w:marBottom w:val="0"/>
      <w:divBdr>
        <w:top w:val="none" w:sz="0" w:space="0" w:color="auto"/>
        <w:left w:val="none" w:sz="0" w:space="0" w:color="auto"/>
        <w:bottom w:val="none" w:sz="0" w:space="0" w:color="auto"/>
        <w:right w:val="none" w:sz="0" w:space="0" w:color="auto"/>
      </w:divBdr>
      <w:divsChild>
        <w:div w:id="1794981389">
          <w:marLeft w:val="0"/>
          <w:marRight w:val="0"/>
          <w:marTop w:val="120"/>
          <w:marBottom w:val="0"/>
          <w:divBdr>
            <w:top w:val="none" w:sz="0" w:space="0" w:color="auto"/>
            <w:left w:val="none" w:sz="0" w:space="0" w:color="auto"/>
            <w:bottom w:val="none" w:sz="0" w:space="0" w:color="auto"/>
            <w:right w:val="none" w:sz="0" w:space="0" w:color="auto"/>
          </w:divBdr>
        </w:div>
      </w:divsChild>
    </w:div>
    <w:div w:id="87699108">
      <w:bodyDiv w:val="1"/>
      <w:marLeft w:val="0"/>
      <w:marRight w:val="0"/>
      <w:marTop w:val="0"/>
      <w:marBottom w:val="0"/>
      <w:divBdr>
        <w:top w:val="none" w:sz="0" w:space="0" w:color="auto"/>
        <w:left w:val="none" w:sz="0" w:space="0" w:color="auto"/>
        <w:bottom w:val="none" w:sz="0" w:space="0" w:color="auto"/>
        <w:right w:val="none" w:sz="0" w:space="0" w:color="auto"/>
      </w:divBdr>
      <w:divsChild>
        <w:div w:id="1039012038">
          <w:marLeft w:val="0"/>
          <w:marRight w:val="0"/>
          <w:marTop w:val="0"/>
          <w:marBottom w:val="0"/>
          <w:divBdr>
            <w:top w:val="none" w:sz="0" w:space="0" w:color="auto"/>
            <w:left w:val="none" w:sz="0" w:space="0" w:color="auto"/>
            <w:bottom w:val="none" w:sz="0" w:space="0" w:color="auto"/>
            <w:right w:val="none" w:sz="0" w:space="0" w:color="auto"/>
          </w:divBdr>
          <w:divsChild>
            <w:div w:id="10273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0398">
      <w:bodyDiv w:val="1"/>
      <w:marLeft w:val="0"/>
      <w:marRight w:val="0"/>
      <w:marTop w:val="0"/>
      <w:marBottom w:val="0"/>
      <w:divBdr>
        <w:top w:val="none" w:sz="0" w:space="0" w:color="auto"/>
        <w:left w:val="none" w:sz="0" w:space="0" w:color="auto"/>
        <w:bottom w:val="none" w:sz="0" w:space="0" w:color="auto"/>
        <w:right w:val="none" w:sz="0" w:space="0" w:color="auto"/>
      </w:divBdr>
    </w:div>
    <w:div w:id="91706534">
      <w:bodyDiv w:val="1"/>
      <w:marLeft w:val="0"/>
      <w:marRight w:val="0"/>
      <w:marTop w:val="0"/>
      <w:marBottom w:val="0"/>
      <w:divBdr>
        <w:top w:val="none" w:sz="0" w:space="0" w:color="auto"/>
        <w:left w:val="none" w:sz="0" w:space="0" w:color="auto"/>
        <w:bottom w:val="none" w:sz="0" w:space="0" w:color="auto"/>
        <w:right w:val="none" w:sz="0" w:space="0" w:color="auto"/>
      </w:divBdr>
      <w:divsChild>
        <w:div w:id="540554492">
          <w:marLeft w:val="0"/>
          <w:marRight w:val="0"/>
          <w:marTop w:val="120"/>
          <w:marBottom w:val="0"/>
          <w:divBdr>
            <w:top w:val="none" w:sz="0" w:space="0" w:color="auto"/>
            <w:left w:val="none" w:sz="0" w:space="0" w:color="auto"/>
            <w:bottom w:val="none" w:sz="0" w:space="0" w:color="auto"/>
            <w:right w:val="none" w:sz="0" w:space="0" w:color="auto"/>
          </w:divBdr>
        </w:div>
        <w:div w:id="817305570">
          <w:marLeft w:val="0"/>
          <w:marRight w:val="0"/>
          <w:marTop w:val="120"/>
          <w:marBottom w:val="0"/>
          <w:divBdr>
            <w:top w:val="none" w:sz="0" w:space="0" w:color="auto"/>
            <w:left w:val="none" w:sz="0" w:space="0" w:color="auto"/>
            <w:bottom w:val="none" w:sz="0" w:space="0" w:color="auto"/>
            <w:right w:val="none" w:sz="0" w:space="0" w:color="auto"/>
          </w:divBdr>
        </w:div>
        <w:div w:id="1267229695">
          <w:marLeft w:val="0"/>
          <w:marRight w:val="0"/>
          <w:marTop w:val="120"/>
          <w:marBottom w:val="0"/>
          <w:divBdr>
            <w:top w:val="none" w:sz="0" w:space="0" w:color="auto"/>
            <w:left w:val="none" w:sz="0" w:space="0" w:color="auto"/>
            <w:bottom w:val="none" w:sz="0" w:space="0" w:color="auto"/>
            <w:right w:val="none" w:sz="0" w:space="0" w:color="auto"/>
          </w:divBdr>
        </w:div>
        <w:div w:id="2052681412">
          <w:marLeft w:val="0"/>
          <w:marRight w:val="0"/>
          <w:marTop w:val="120"/>
          <w:marBottom w:val="0"/>
          <w:divBdr>
            <w:top w:val="none" w:sz="0" w:space="0" w:color="auto"/>
            <w:left w:val="none" w:sz="0" w:space="0" w:color="auto"/>
            <w:bottom w:val="none" w:sz="0" w:space="0" w:color="auto"/>
            <w:right w:val="none" w:sz="0" w:space="0" w:color="auto"/>
          </w:divBdr>
        </w:div>
      </w:divsChild>
    </w:div>
    <w:div w:id="92629258">
      <w:bodyDiv w:val="1"/>
      <w:marLeft w:val="0"/>
      <w:marRight w:val="0"/>
      <w:marTop w:val="0"/>
      <w:marBottom w:val="0"/>
      <w:divBdr>
        <w:top w:val="none" w:sz="0" w:space="0" w:color="auto"/>
        <w:left w:val="none" w:sz="0" w:space="0" w:color="auto"/>
        <w:bottom w:val="none" w:sz="0" w:space="0" w:color="auto"/>
        <w:right w:val="none" w:sz="0" w:space="0" w:color="auto"/>
      </w:divBdr>
    </w:div>
    <w:div w:id="94205828">
      <w:bodyDiv w:val="1"/>
      <w:marLeft w:val="0"/>
      <w:marRight w:val="0"/>
      <w:marTop w:val="0"/>
      <w:marBottom w:val="0"/>
      <w:divBdr>
        <w:top w:val="none" w:sz="0" w:space="0" w:color="auto"/>
        <w:left w:val="none" w:sz="0" w:space="0" w:color="auto"/>
        <w:bottom w:val="none" w:sz="0" w:space="0" w:color="auto"/>
        <w:right w:val="none" w:sz="0" w:space="0" w:color="auto"/>
      </w:divBdr>
    </w:div>
    <w:div w:id="94449314">
      <w:bodyDiv w:val="1"/>
      <w:marLeft w:val="0"/>
      <w:marRight w:val="0"/>
      <w:marTop w:val="0"/>
      <w:marBottom w:val="0"/>
      <w:divBdr>
        <w:top w:val="none" w:sz="0" w:space="0" w:color="auto"/>
        <w:left w:val="none" w:sz="0" w:space="0" w:color="auto"/>
        <w:bottom w:val="none" w:sz="0" w:space="0" w:color="auto"/>
        <w:right w:val="none" w:sz="0" w:space="0" w:color="auto"/>
      </w:divBdr>
      <w:divsChild>
        <w:div w:id="128937925">
          <w:marLeft w:val="0"/>
          <w:marRight w:val="0"/>
          <w:marTop w:val="0"/>
          <w:marBottom w:val="0"/>
          <w:divBdr>
            <w:top w:val="none" w:sz="0" w:space="0" w:color="auto"/>
            <w:left w:val="none" w:sz="0" w:space="0" w:color="auto"/>
            <w:bottom w:val="none" w:sz="0" w:space="0" w:color="auto"/>
            <w:right w:val="none" w:sz="0" w:space="0" w:color="auto"/>
          </w:divBdr>
          <w:divsChild>
            <w:div w:id="11388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0371">
      <w:bodyDiv w:val="1"/>
      <w:marLeft w:val="0"/>
      <w:marRight w:val="0"/>
      <w:marTop w:val="0"/>
      <w:marBottom w:val="0"/>
      <w:divBdr>
        <w:top w:val="none" w:sz="0" w:space="0" w:color="auto"/>
        <w:left w:val="none" w:sz="0" w:space="0" w:color="auto"/>
        <w:bottom w:val="none" w:sz="0" w:space="0" w:color="auto"/>
        <w:right w:val="none" w:sz="0" w:space="0" w:color="auto"/>
      </w:divBdr>
      <w:divsChild>
        <w:div w:id="1959140711">
          <w:marLeft w:val="0"/>
          <w:marRight w:val="0"/>
          <w:marTop w:val="120"/>
          <w:marBottom w:val="0"/>
          <w:divBdr>
            <w:top w:val="none" w:sz="0" w:space="0" w:color="auto"/>
            <w:left w:val="none" w:sz="0" w:space="0" w:color="auto"/>
            <w:bottom w:val="none" w:sz="0" w:space="0" w:color="auto"/>
            <w:right w:val="none" w:sz="0" w:space="0" w:color="auto"/>
          </w:divBdr>
        </w:div>
      </w:divsChild>
    </w:div>
    <w:div w:id="94980619">
      <w:bodyDiv w:val="1"/>
      <w:marLeft w:val="0"/>
      <w:marRight w:val="0"/>
      <w:marTop w:val="0"/>
      <w:marBottom w:val="0"/>
      <w:divBdr>
        <w:top w:val="none" w:sz="0" w:space="0" w:color="auto"/>
        <w:left w:val="none" w:sz="0" w:space="0" w:color="auto"/>
        <w:bottom w:val="none" w:sz="0" w:space="0" w:color="auto"/>
        <w:right w:val="none" w:sz="0" w:space="0" w:color="auto"/>
      </w:divBdr>
      <w:divsChild>
        <w:div w:id="643042877">
          <w:marLeft w:val="0"/>
          <w:marRight w:val="0"/>
          <w:marTop w:val="120"/>
          <w:marBottom w:val="0"/>
          <w:divBdr>
            <w:top w:val="none" w:sz="0" w:space="0" w:color="auto"/>
            <w:left w:val="none" w:sz="0" w:space="0" w:color="auto"/>
            <w:bottom w:val="none" w:sz="0" w:space="0" w:color="auto"/>
            <w:right w:val="none" w:sz="0" w:space="0" w:color="auto"/>
          </w:divBdr>
        </w:div>
        <w:div w:id="663240135">
          <w:marLeft w:val="0"/>
          <w:marRight w:val="0"/>
          <w:marTop w:val="120"/>
          <w:marBottom w:val="0"/>
          <w:divBdr>
            <w:top w:val="none" w:sz="0" w:space="0" w:color="auto"/>
            <w:left w:val="none" w:sz="0" w:space="0" w:color="auto"/>
            <w:bottom w:val="none" w:sz="0" w:space="0" w:color="auto"/>
            <w:right w:val="none" w:sz="0" w:space="0" w:color="auto"/>
          </w:divBdr>
        </w:div>
      </w:divsChild>
    </w:div>
    <w:div w:id="95373863">
      <w:bodyDiv w:val="1"/>
      <w:marLeft w:val="0"/>
      <w:marRight w:val="0"/>
      <w:marTop w:val="0"/>
      <w:marBottom w:val="0"/>
      <w:divBdr>
        <w:top w:val="none" w:sz="0" w:space="0" w:color="auto"/>
        <w:left w:val="none" w:sz="0" w:space="0" w:color="auto"/>
        <w:bottom w:val="none" w:sz="0" w:space="0" w:color="auto"/>
        <w:right w:val="none" w:sz="0" w:space="0" w:color="auto"/>
      </w:divBdr>
      <w:divsChild>
        <w:div w:id="735736653">
          <w:marLeft w:val="0"/>
          <w:marRight w:val="0"/>
          <w:marTop w:val="120"/>
          <w:marBottom w:val="0"/>
          <w:divBdr>
            <w:top w:val="none" w:sz="0" w:space="0" w:color="auto"/>
            <w:left w:val="none" w:sz="0" w:space="0" w:color="auto"/>
            <w:bottom w:val="none" w:sz="0" w:space="0" w:color="auto"/>
            <w:right w:val="none" w:sz="0" w:space="0" w:color="auto"/>
          </w:divBdr>
        </w:div>
      </w:divsChild>
    </w:div>
    <w:div w:id="95518030">
      <w:bodyDiv w:val="1"/>
      <w:marLeft w:val="0"/>
      <w:marRight w:val="0"/>
      <w:marTop w:val="0"/>
      <w:marBottom w:val="0"/>
      <w:divBdr>
        <w:top w:val="none" w:sz="0" w:space="0" w:color="auto"/>
        <w:left w:val="none" w:sz="0" w:space="0" w:color="auto"/>
        <w:bottom w:val="none" w:sz="0" w:space="0" w:color="auto"/>
        <w:right w:val="none" w:sz="0" w:space="0" w:color="auto"/>
      </w:divBdr>
      <w:divsChild>
        <w:div w:id="1775710568">
          <w:marLeft w:val="0"/>
          <w:marRight w:val="0"/>
          <w:marTop w:val="0"/>
          <w:marBottom w:val="0"/>
          <w:divBdr>
            <w:top w:val="none" w:sz="0" w:space="0" w:color="auto"/>
            <w:left w:val="none" w:sz="0" w:space="0" w:color="auto"/>
            <w:bottom w:val="none" w:sz="0" w:space="0" w:color="auto"/>
            <w:right w:val="none" w:sz="0" w:space="0" w:color="auto"/>
          </w:divBdr>
          <w:divsChild>
            <w:div w:id="131018157">
              <w:marLeft w:val="0"/>
              <w:marRight w:val="0"/>
              <w:marTop w:val="0"/>
              <w:marBottom w:val="0"/>
              <w:divBdr>
                <w:top w:val="none" w:sz="0" w:space="0" w:color="auto"/>
                <w:left w:val="none" w:sz="0" w:space="0" w:color="auto"/>
                <w:bottom w:val="none" w:sz="0" w:space="0" w:color="auto"/>
                <w:right w:val="none" w:sz="0" w:space="0" w:color="auto"/>
              </w:divBdr>
            </w:div>
          </w:divsChild>
        </w:div>
        <w:div w:id="391199131">
          <w:marLeft w:val="0"/>
          <w:marRight w:val="0"/>
          <w:marTop w:val="0"/>
          <w:marBottom w:val="0"/>
          <w:divBdr>
            <w:top w:val="none" w:sz="0" w:space="0" w:color="auto"/>
            <w:left w:val="none" w:sz="0" w:space="0" w:color="auto"/>
            <w:bottom w:val="none" w:sz="0" w:space="0" w:color="auto"/>
            <w:right w:val="none" w:sz="0" w:space="0" w:color="auto"/>
          </w:divBdr>
          <w:divsChild>
            <w:div w:id="1327054529">
              <w:marLeft w:val="0"/>
              <w:marRight w:val="0"/>
              <w:marTop w:val="0"/>
              <w:marBottom w:val="0"/>
              <w:divBdr>
                <w:top w:val="none" w:sz="0" w:space="0" w:color="auto"/>
                <w:left w:val="none" w:sz="0" w:space="0" w:color="auto"/>
                <w:bottom w:val="none" w:sz="0" w:space="0" w:color="auto"/>
                <w:right w:val="none" w:sz="0" w:space="0" w:color="auto"/>
              </w:divBdr>
            </w:div>
          </w:divsChild>
        </w:div>
        <w:div w:id="795947368">
          <w:marLeft w:val="0"/>
          <w:marRight w:val="0"/>
          <w:marTop w:val="0"/>
          <w:marBottom w:val="0"/>
          <w:divBdr>
            <w:top w:val="none" w:sz="0" w:space="0" w:color="auto"/>
            <w:left w:val="none" w:sz="0" w:space="0" w:color="auto"/>
            <w:bottom w:val="none" w:sz="0" w:space="0" w:color="auto"/>
            <w:right w:val="none" w:sz="0" w:space="0" w:color="auto"/>
          </w:divBdr>
          <w:divsChild>
            <w:div w:id="11852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9127">
      <w:bodyDiv w:val="1"/>
      <w:marLeft w:val="0"/>
      <w:marRight w:val="0"/>
      <w:marTop w:val="0"/>
      <w:marBottom w:val="0"/>
      <w:divBdr>
        <w:top w:val="none" w:sz="0" w:space="0" w:color="auto"/>
        <w:left w:val="none" w:sz="0" w:space="0" w:color="auto"/>
        <w:bottom w:val="none" w:sz="0" w:space="0" w:color="auto"/>
        <w:right w:val="none" w:sz="0" w:space="0" w:color="auto"/>
      </w:divBdr>
      <w:divsChild>
        <w:div w:id="1175874851">
          <w:marLeft w:val="0"/>
          <w:marRight w:val="0"/>
          <w:marTop w:val="0"/>
          <w:marBottom w:val="0"/>
          <w:divBdr>
            <w:top w:val="none" w:sz="0" w:space="0" w:color="auto"/>
            <w:left w:val="none" w:sz="0" w:space="0" w:color="auto"/>
            <w:bottom w:val="none" w:sz="0" w:space="0" w:color="auto"/>
            <w:right w:val="none" w:sz="0" w:space="0" w:color="auto"/>
          </w:divBdr>
          <w:divsChild>
            <w:div w:id="1732003881">
              <w:marLeft w:val="0"/>
              <w:marRight w:val="0"/>
              <w:marTop w:val="0"/>
              <w:marBottom w:val="0"/>
              <w:divBdr>
                <w:top w:val="none" w:sz="0" w:space="0" w:color="auto"/>
                <w:left w:val="none" w:sz="0" w:space="0" w:color="auto"/>
                <w:bottom w:val="none" w:sz="0" w:space="0" w:color="auto"/>
                <w:right w:val="none" w:sz="0" w:space="0" w:color="auto"/>
              </w:divBdr>
              <w:divsChild>
                <w:div w:id="101187603">
                  <w:marLeft w:val="0"/>
                  <w:marRight w:val="0"/>
                  <w:marTop w:val="0"/>
                  <w:marBottom w:val="0"/>
                  <w:divBdr>
                    <w:top w:val="none" w:sz="0" w:space="0" w:color="auto"/>
                    <w:left w:val="none" w:sz="0" w:space="0" w:color="auto"/>
                    <w:bottom w:val="none" w:sz="0" w:space="0" w:color="auto"/>
                    <w:right w:val="none" w:sz="0" w:space="0" w:color="auto"/>
                  </w:divBdr>
                  <w:divsChild>
                    <w:div w:id="1250427194">
                      <w:marLeft w:val="2928"/>
                      <w:marRight w:val="0"/>
                      <w:marTop w:val="0"/>
                      <w:marBottom w:val="0"/>
                      <w:divBdr>
                        <w:top w:val="none" w:sz="0" w:space="0" w:color="auto"/>
                        <w:left w:val="none" w:sz="0" w:space="0" w:color="auto"/>
                        <w:bottom w:val="none" w:sz="0" w:space="0" w:color="auto"/>
                        <w:right w:val="none" w:sz="0" w:space="0" w:color="auto"/>
                      </w:divBdr>
                      <w:divsChild>
                        <w:div w:id="285545853">
                          <w:marLeft w:val="0"/>
                          <w:marRight w:val="0"/>
                          <w:marTop w:val="0"/>
                          <w:marBottom w:val="84"/>
                          <w:divBdr>
                            <w:top w:val="none" w:sz="0" w:space="0" w:color="auto"/>
                            <w:left w:val="none" w:sz="0" w:space="0" w:color="auto"/>
                            <w:bottom w:val="none" w:sz="0" w:space="0" w:color="auto"/>
                            <w:right w:val="none" w:sz="0" w:space="0" w:color="auto"/>
                          </w:divBdr>
                        </w:div>
                        <w:div w:id="16739531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6494264">
              <w:marLeft w:val="0"/>
              <w:marRight w:val="0"/>
              <w:marTop w:val="0"/>
              <w:marBottom w:val="0"/>
              <w:divBdr>
                <w:top w:val="none" w:sz="0" w:space="0" w:color="auto"/>
                <w:left w:val="none" w:sz="0" w:space="0" w:color="auto"/>
                <w:bottom w:val="none" w:sz="0" w:space="0" w:color="auto"/>
                <w:right w:val="none" w:sz="0" w:space="0" w:color="auto"/>
              </w:divBdr>
              <w:divsChild>
                <w:div w:id="1908685111">
                  <w:marLeft w:val="0"/>
                  <w:marRight w:val="0"/>
                  <w:marTop w:val="0"/>
                  <w:marBottom w:val="0"/>
                  <w:divBdr>
                    <w:top w:val="none" w:sz="0" w:space="0" w:color="auto"/>
                    <w:left w:val="none" w:sz="0" w:space="0" w:color="auto"/>
                    <w:bottom w:val="none" w:sz="0" w:space="0" w:color="auto"/>
                    <w:right w:val="none" w:sz="0" w:space="0" w:color="auto"/>
                  </w:divBdr>
                  <w:divsChild>
                    <w:div w:id="171651889">
                      <w:marLeft w:val="2928"/>
                      <w:marRight w:val="0"/>
                      <w:marTop w:val="0"/>
                      <w:marBottom w:val="0"/>
                      <w:divBdr>
                        <w:top w:val="none" w:sz="0" w:space="0" w:color="auto"/>
                        <w:left w:val="none" w:sz="0" w:space="0" w:color="auto"/>
                        <w:bottom w:val="none" w:sz="0" w:space="0" w:color="auto"/>
                        <w:right w:val="none" w:sz="0" w:space="0" w:color="auto"/>
                      </w:divBdr>
                      <w:divsChild>
                        <w:div w:id="1671759290">
                          <w:marLeft w:val="0"/>
                          <w:marRight w:val="0"/>
                          <w:marTop w:val="0"/>
                          <w:marBottom w:val="84"/>
                          <w:divBdr>
                            <w:top w:val="none" w:sz="0" w:space="0" w:color="auto"/>
                            <w:left w:val="none" w:sz="0" w:space="0" w:color="auto"/>
                            <w:bottom w:val="none" w:sz="0" w:space="0" w:color="auto"/>
                            <w:right w:val="none" w:sz="0" w:space="0" w:color="auto"/>
                          </w:divBdr>
                        </w:div>
                        <w:div w:id="10023934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796051">
              <w:marLeft w:val="0"/>
              <w:marRight w:val="0"/>
              <w:marTop w:val="0"/>
              <w:marBottom w:val="0"/>
              <w:divBdr>
                <w:top w:val="none" w:sz="0" w:space="0" w:color="auto"/>
                <w:left w:val="none" w:sz="0" w:space="0" w:color="auto"/>
                <w:bottom w:val="none" w:sz="0" w:space="0" w:color="auto"/>
                <w:right w:val="none" w:sz="0" w:space="0" w:color="auto"/>
              </w:divBdr>
              <w:divsChild>
                <w:div w:id="1970819661">
                  <w:marLeft w:val="0"/>
                  <w:marRight w:val="0"/>
                  <w:marTop w:val="0"/>
                  <w:marBottom w:val="0"/>
                  <w:divBdr>
                    <w:top w:val="none" w:sz="0" w:space="0" w:color="auto"/>
                    <w:left w:val="none" w:sz="0" w:space="0" w:color="auto"/>
                    <w:bottom w:val="none" w:sz="0" w:space="0" w:color="auto"/>
                    <w:right w:val="none" w:sz="0" w:space="0" w:color="auto"/>
                  </w:divBdr>
                  <w:divsChild>
                    <w:div w:id="1571189164">
                      <w:marLeft w:val="2928"/>
                      <w:marRight w:val="0"/>
                      <w:marTop w:val="0"/>
                      <w:marBottom w:val="0"/>
                      <w:divBdr>
                        <w:top w:val="none" w:sz="0" w:space="0" w:color="auto"/>
                        <w:left w:val="none" w:sz="0" w:space="0" w:color="auto"/>
                        <w:bottom w:val="none" w:sz="0" w:space="0" w:color="auto"/>
                        <w:right w:val="none" w:sz="0" w:space="0" w:color="auto"/>
                      </w:divBdr>
                      <w:divsChild>
                        <w:div w:id="64690118">
                          <w:marLeft w:val="0"/>
                          <w:marRight w:val="0"/>
                          <w:marTop w:val="0"/>
                          <w:marBottom w:val="84"/>
                          <w:divBdr>
                            <w:top w:val="none" w:sz="0" w:space="0" w:color="auto"/>
                            <w:left w:val="none" w:sz="0" w:space="0" w:color="auto"/>
                            <w:bottom w:val="none" w:sz="0" w:space="0" w:color="auto"/>
                            <w:right w:val="none" w:sz="0" w:space="0" w:color="auto"/>
                          </w:divBdr>
                        </w:div>
                        <w:div w:id="5349992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2383470">
              <w:marLeft w:val="0"/>
              <w:marRight w:val="0"/>
              <w:marTop w:val="0"/>
              <w:marBottom w:val="0"/>
              <w:divBdr>
                <w:top w:val="none" w:sz="0" w:space="0" w:color="auto"/>
                <w:left w:val="none" w:sz="0" w:space="0" w:color="auto"/>
                <w:bottom w:val="none" w:sz="0" w:space="0" w:color="auto"/>
                <w:right w:val="none" w:sz="0" w:space="0" w:color="auto"/>
              </w:divBdr>
              <w:divsChild>
                <w:div w:id="1052730872">
                  <w:marLeft w:val="0"/>
                  <w:marRight w:val="0"/>
                  <w:marTop w:val="0"/>
                  <w:marBottom w:val="0"/>
                  <w:divBdr>
                    <w:top w:val="none" w:sz="0" w:space="0" w:color="auto"/>
                    <w:left w:val="none" w:sz="0" w:space="0" w:color="auto"/>
                    <w:bottom w:val="none" w:sz="0" w:space="0" w:color="auto"/>
                    <w:right w:val="none" w:sz="0" w:space="0" w:color="auto"/>
                  </w:divBdr>
                  <w:divsChild>
                    <w:div w:id="1905796557">
                      <w:marLeft w:val="2928"/>
                      <w:marRight w:val="0"/>
                      <w:marTop w:val="0"/>
                      <w:marBottom w:val="0"/>
                      <w:divBdr>
                        <w:top w:val="none" w:sz="0" w:space="0" w:color="auto"/>
                        <w:left w:val="none" w:sz="0" w:space="0" w:color="auto"/>
                        <w:bottom w:val="none" w:sz="0" w:space="0" w:color="auto"/>
                        <w:right w:val="none" w:sz="0" w:space="0" w:color="auto"/>
                      </w:divBdr>
                      <w:divsChild>
                        <w:div w:id="966932932">
                          <w:marLeft w:val="0"/>
                          <w:marRight w:val="0"/>
                          <w:marTop w:val="0"/>
                          <w:marBottom w:val="84"/>
                          <w:divBdr>
                            <w:top w:val="none" w:sz="0" w:space="0" w:color="auto"/>
                            <w:left w:val="none" w:sz="0" w:space="0" w:color="auto"/>
                            <w:bottom w:val="none" w:sz="0" w:space="0" w:color="auto"/>
                            <w:right w:val="none" w:sz="0" w:space="0" w:color="auto"/>
                          </w:divBdr>
                        </w:div>
                        <w:div w:id="7958726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4282200">
              <w:marLeft w:val="0"/>
              <w:marRight w:val="0"/>
              <w:marTop w:val="0"/>
              <w:marBottom w:val="0"/>
              <w:divBdr>
                <w:top w:val="none" w:sz="0" w:space="0" w:color="auto"/>
                <w:left w:val="none" w:sz="0" w:space="0" w:color="auto"/>
                <w:bottom w:val="none" w:sz="0" w:space="0" w:color="auto"/>
                <w:right w:val="none" w:sz="0" w:space="0" w:color="auto"/>
              </w:divBdr>
              <w:divsChild>
                <w:div w:id="517889998">
                  <w:marLeft w:val="0"/>
                  <w:marRight w:val="0"/>
                  <w:marTop w:val="0"/>
                  <w:marBottom w:val="0"/>
                  <w:divBdr>
                    <w:top w:val="none" w:sz="0" w:space="0" w:color="auto"/>
                    <w:left w:val="none" w:sz="0" w:space="0" w:color="auto"/>
                    <w:bottom w:val="none" w:sz="0" w:space="0" w:color="auto"/>
                    <w:right w:val="none" w:sz="0" w:space="0" w:color="auto"/>
                  </w:divBdr>
                  <w:divsChild>
                    <w:div w:id="1904678117">
                      <w:marLeft w:val="2928"/>
                      <w:marRight w:val="0"/>
                      <w:marTop w:val="0"/>
                      <w:marBottom w:val="0"/>
                      <w:divBdr>
                        <w:top w:val="none" w:sz="0" w:space="0" w:color="auto"/>
                        <w:left w:val="none" w:sz="0" w:space="0" w:color="auto"/>
                        <w:bottom w:val="none" w:sz="0" w:space="0" w:color="auto"/>
                        <w:right w:val="none" w:sz="0" w:space="0" w:color="auto"/>
                      </w:divBdr>
                      <w:divsChild>
                        <w:div w:id="214124295">
                          <w:marLeft w:val="0"/>
                          <w:marRight w:val="0"/>
                          <w:marTop w:val="0"/>
                          <w:marBottom w:val="84"/>
                          <w:divBdr>
                            <w:top w:val="none" w:sz="0" w:space="0" w:color="auto"/>
                            <w:left w:val="none" w:sz="0" w:space="0" w:color="auto"/>
                            <w:bottom w:val="none" w:sz="0" w:space="0" w:color="auto"/>
                            <w:right w:val="none" w:sz="0" w:space="0" w:color="auto"/>
                          </w:divBdr>
                        </w:div>
                        <w:div w:id="210557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44761">
      <w:bodyDiv w:val="1"/>
      <w:marLeft w:val="0"/>
      <w:marRight w:val="0"/>
      <w:marTop w:val="0"/>
      <w:marBottom w:val="0"/>
      <w:divBdr>
        <w:top w:val="none" w:sz="0" w:space="0" w:color="auto"/>
        <w:left w:val="none" w:sz="0" w:space="0" w:color="auto"/>
        <w:bottom w:val="none" w:sz="0" w:space="0" w:color="auto"/>
        <w:right w:val="none" w:sz="0" w:space="0" w:color="auto"/>
      </w:divBdr>
    </w:div>
    <w:div w:id="96951440">
      <w:bodyDiv w:val="1"/>
      <w:marLeft w:val="0"/>
      <w:marRight w:val="0"/>
      <w:marTop w:val="0"/>
      <w:marBottom w:val="0"/>
      <w:divBdr>
        <w:top w:val="none" w:sz="0" w:space="0" w:color="auto"/>
        <w:left w:val="none" w:sz="0" w:space="0" w:color="auto"/>
        <w:bottom w:val="none" w:sz="0" w:space="0" w:color="auto"/>
        <w:right w:val="none" w:sz="0" w:space="0" w:color="auto"/>
      </w:divBdr>
      <w:divsChild>
        <w:div w:id="1722050244">
          <w:marLeft w:val="0"/>
          <w:marRight w:val="0"/>
          <w:marTop w:val="120"/>
          <w:marBottom w:val="0"/>
          <w:divBdr>
            <w:top w:val="none" w:sz="0" w:space="0" w:color="auto"/>
            <w:left w:val="none" w:sz="0" w:space="0" w:color="auto"/>
            <w:bottom w:val="none" w:sz="0" w:space="0" w:color="auto"/>
            <w:right w:val="none" w:sz="0" w:space="0" w:color="auto"/>
          </w:divBdr>
        </w:div>
      </w:divsChild>
    </w:div>
    <w:div w:id="97069416">
      <w:bodyDiv w:val="1"/>
      <w:marLeft w:val="0"/>
      <w:marRight w:val="0"/>
      <w:marTop w:val="0"/>
      <w:marBottom w:val="0"/>
      <w:divBdr>
        <w:top w:val="none" w:sz="0" w:space="0" w:color="auto"/>
        <w:left w:val="none" w:sz="0" w:space="0" w:color="auto"/>
        <w:bottom w:val="none" w:sz="0" w:space="0" w:color="auto"/>
        <w:right w:val="none" w:sz="0" w:space="0" w:color="auto"/>
      </w:divBdr>
      <w:divsChild>
        <w:div w:id="1806968443">
          <w:marLeft w:val="0"/>
          <w:marRight w:val="0"/>
          <w:marTop w:val="120"/>
          <w:marBottom w:val="0"/>
          <w:divBdr>
            <w:top w:val="none" w:sz="0" w:space="0" w:color="auto"/>
            <w:left w:val="none" w:sz="0" w:space="0" w:color="auto"/>
            <w:bottom w:val="none" w:sz="0" w:space="0" w:color="auto"/>
            <w:right w:val="none" w:sz="0" w:space="0" w:color="auto"/>
          </w:divBdr>
        </w:div>
        <w:div w:id="1404912201">
          <w:marLeft w:val="0"/>
          <w:marRight w:val="0"/>
          <w:marTop w:val="120"/>
          <w:marBottom w:val="0"/>
          <w:divBdr>
            <w:top w:val="none" w:sz="0" w:space="0" w:color="auto"/>
            <w:left w:val="none" w:sz="0" w:space="0" w:color="auto"/>
            <w:bottom w:val="none" w:sz="0" w:space="0" w:color="auto"/>
            <w:right w:val="none" w:sz="0" w:space="0" w:color="auto"/>
          </w:divBdr>
        </w:div>
      </w:divsChild>
    </w:div>
    <w:div w:id="98113203">
      <w:bodyDiv w:val="1"/>
      <w:marLeft w:val="0"/>
      <w:marRight w:val="0"/>
      <w:marTop w:val="0"/>
      <w:marBottom w:val="0"/>
      <w:divBdr>
        <w:top w:val="none" w:sz="0" w:space="0" w:color="auto"/>
        <w:left w:val="none" w:sz="0" w:space="0" w:color="auto"/>
        <w:bottom w:val="none" w:sz="0" w:space="0" w:color="auto"/>
        <w:right w:val="none" w:sz="0" w:space="0" w:color="auto"/>
      </w:divBdr>
    </w:div>
    <w:div w:id="98188212">
      <w:bodyDiv w:val="1"/>
      <w:marLeft w:val="0"/>
      <w:marRight w:val="0"/>
      <w:marTop w:val="0"/>
      <w:marBottom w:val="0"/>
      <w:divBdr>
        <w:top w:val="none" w:sz="0" w:space="0" w:color="auto"/>
        <w:left w:val="none" w:sz="0" w:space="0" w:color="auto"/>
        <w:bottom w:val="none" w:sz="0" w:space="0" w:color="auto"/>
        <w:right w:val="none" w:sz="0" w:space="0" w:color="auto"/>
      </w:divBdr>
      <w:divsChild>
        <w:div w:id="640111969">
          <w:marLeft w:val="0"/>
          <w:marRight w:val="0"/>
          <w:marTop w:val="120"/>
          <w:marBottom w:val="0"/>
          <w:divBdr>
            <w:top w:val="none" w:sz="0" w:space="0" w:color="auto"/>
            <w:left w:val="none" w:sz="0" w:space="0" w:color="auto"/>
            <w:bottom w:val="none" w:sz="0" w:space="0" w:color="auto"/>
            <w:right w:val="none" w:sz="0" w:space="0" w:color="auto"/>
          </w:divBdr>
        </w:div>
        <w:div w:id="47724488">
          <w:marLeft w:val="0"/>
          <w:marRight w:val="0"/>
          <w:marTop w:val="120"/>
          <w:marBottom w:val="0"/>
          <w:divBdr>
            <w:top w:val="none" w:sz="0" w:space="0" w:color="auto"/>
            <w:left w:val="none" w:sz="0" w:space="0" w:color="auto"/>
            <w:bottom w:val="none" w:sz="0" w:space="0" w:color="auto"/>
            <w:right w:val="none" w:sz="0" w:space="0" w:color="auto"/>
          </w:divBdr>
        </w:div>
      </w:divsChild>
    </w:div>
    <w:div w:id="98261509">
      <w:bodyDiv w:val="1"/>
      <w:marLeft w:val="0"/>
      <w:marRight w:val="0"/>
      <w:marTop w:val="0"/>
      <w:marBottom w:val="0"/>
      <w:divBdr>
        <w:top w:val="none" w:sz="0" w:space="0" w:color="auto"/>
        <w:left w:val="none" w:sz="0" w:space="0" w:color="auto"/>
        <w:bottom w:val="none" w:sz="0" w:space="0" w:color="auto"/>
        <w:right w:val="none" w:sz="0" w:space="0" w:color="auto"/>
      </w:divBdr>
      <w:divsChild>
        <w:div w:id="1999923775">
          <w:marLeft w:val="0"/>
          <w:marRight w:val="0"/>
          <w:marTop w:val="0"/>
          <w:marBottom w:val="0"/>
          <w:divBdr>
            <w:top w:val="none" w:sz="0" w:space="0" w:color="auto"/>
            <w:left w:val="none" w:sz="0" w:space="0" w:color="auto"/>
            <w:bottom w:val="none" w:sz="0" w:space="0" w:color="auto"/>
            <w:right w:val="none" w:sz="0" w:space="0" w:color="auto"/>
          </w:divBdr>
          <w:divsChild>
            <w:div w:id="33232640">
              <w:marLeft w:val="0"/>
              <w:marRight w:val="0"/>
              <w:marTop w:val="0"/>
              <w:marBottom w:val="0"/>
              <w:divBdr>
                <w:top w:val="none" w:sz="0" w:space="0" w:color="auto"/>
                <w:left w:val="none" w:sz="0" w:space="0" w:color="auto"/>
                <w:bottom w:val="none" w:sz="0" w:space="0" w:color="auto"/>
                <w:right w:val="none" w:sz="0" w:space="0" w:color="auto"/>
              </w:divBdr>
            </w:div>
          </w:divsChild>
        </w:div>
        <w:div w:id="562716787">
          <w:marLeft w:val="0"/>
          <w:marRight w:val="0"/>
          <w:marTop w:val="0"/>
          <w:marBottom w:val="0"/>
          <w:divBdr>
            <w:top w:val="none" w:sz="0" w:space="0" w:color="auto"/>
            <w:left w:val="none" w:sz="0" w:space="0" w:color="auto"/>
            <w:bottom w:val="none" w:sz="0" w:space="0" w:color="auto"/>
            <w:right w:val="none" w:sz="0" w:space="0" w:color="auto"/>
          </w:divBdr>
          <w:divsChild>
            <w:div w:id="1611232372">
              <w:marLeft w:val="0"/>
              <w:marRight w:val="0"/>
              <w:marTop w:val="0"/>
              <w:marBottom w:val="0"/>
              <w:divBdr>
                <w:top w:val="none" w:sz="0" w:space="0" w:color="auto"/>
                <w:left w:val="none" w:sz="0" w:space="0" w:color="auto"/>
                <w:bottom w:val="none" w:sz="0" w:space="0" w:color="auto"/>
                <w:right w:val="none" w:sz="0" w:space="0" w:color="auto"/>
              </w:divBdr>
            </w:div>
          </w:divsChild>
        </w:div>
        <w:div w:id="1998456866">
          <w:marLeft w:val="0"/>
          <w:marRight w:val="0"/>
          <w:marTop w:val="0"/>
          <w:marBottom w:val="0"/>
          <w:divBdr>
            <w:top w:val="none" w:sz="0" w:space="0" w:color="auto"/>
            <w:left w:val="none" w:sz="0" w:space="0" w:color="auto"/>
            <w:bottom w:val="none" w:sz="0" w:space="0" w:color="auto"/>
            <w:right w:val="none" w:sz="0" w:space="0" w:color="auto"/>
          </w:divBdr>
          <w:divsChild>
            <w:div w:id="18152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7447">
      <w:bodyDiv w:val="1"/>
      <w:marLeft w:val="0"/>
      <w:marRight w:val="0"/>
      <w:marTop w:val="0"/>
      <w:marBottom w:val="0"/>
      <w:divBdr>
        <w:top w:val="none" w:sz="0" w:space="0" w:color="auto"/>
        <w:left w:val="none" w:sz="0" w:space="0" w:color="auto"/>
        <w:bottom w:val="none" w:sz="0" w:space="0" w:color="auto"/>
        <w:right w:val="none" w:sz="0" w:space="0" w:color="auto"/>
      </w:divBdr>
      <w:divsChild>
        <w:div w:id="1748073054">
          <w:marLeft w:val="0"/>
          <w:marRight w:val="0"/>
          <w:marTop w:val="0"/>
          <w:marBottom w:val="0"/>
          <w:divBdr>
            <w:top w:val="none" w:sz="0" w:space="0" w:color="auto"/>
            <w:left w:val="none" w:sz="0" w:space="0" w:color="auto"/>
            <w:bottom w:val="none" w:sz="0" w:space="0" w:color="auto"/>
            <w:right w:val="none" w:sz="0" w:space="0" w:color="auto"/>
          </w:divBdr>
          <w:divsChild>
            <w:div w:id="1138306087">
              <w:marLeft w:val="0"/>
              <w:marRight w:val="0"/>
              <w:marTop w:val="0"/>
              <w:marBottom w:val="0"/>
              <w:divBdr>
                <w:top w:val="none" w:sz="0" w:space="0" w:color="auto"/>
                <w:left w:val="none" w:sz="0" w:space="0" w:color="auto"/>
                <w:bottom w:val="none" w:sz="0" w:space="0" w:color="auto"/>
                <w:right w:val="none" w:sz="0" w:space="0" w:color="auto"/>
              </w:divBdr>
              <w:divsChild>
                <w:div w:id="449594932">
                  <w:marLeft w:val="0"/>
                  <w:marRight w:val="0"/>
                  <w:marTop w:val="0"/>
                  <w:marBottom w:val="0"/>
                  <w:divBdr>
                    <w:top w:val="none" w:sz="0" w:space="0" w:color="auto"/>
                    <w:left w:val="none" w:sz="0" w:space="0" w:color="auto"/>
                    <w:bottom w:val="none" w:sz="0" w:space="0" w:color="auto"/>
                    <w:right w:val="none" w:sz="0" w:space="0" w:color="auto"/>
                  </w:divBdr>
                  <w:divsChild>
                    <w:div w:id="1493714439">
                      <w:marLeft w:val="-180"/>
                      <w:marRight w:val="-180"/>
                      <w:marTop w:val="0"/>
                      <w:marBottom w:val="0"/>
                      <w:divBdr>
                        <w:top w:val="none" w:sz="0" w:space="0" w:color="auto"/>
                        <w:left w:val="none" w:sz="0" w:space="0" w:color="auto"/>
                        <w:bottom w:val="none" w:sz="0" w:space="0" w:color="auto"/>
                        <w:right w:val="none" w:sz="0" w:space="0" w:color="auto"/>
                      </w:divBdr>
                      <w:divsChild>
                        <w:div w:id="197930977">
                          <w:marLeft w:val="0"/>
                          <w:marRight w:val="0"/>
                          <w:marTop w:val="0"/>
                          <w:marBottom w:val="0"/>
                          <w:divBdr>
                            <w:top w:val="none" w:sz="0" w:space="0" w:color="auto"/>
                            <w:left w:val="none" w:sz="0" w:space="0" w:color="auto"/>
                            <w:bottom w:val="none" w:sz="0" w:space="0" w:color="auto"/>
                            <w:right w:val="none" w:sz="0" w:space="0" w:color="auto"/>
                          </w:divBdr>
                          <w:divsChild>
                            <w:div w:id="966467490">
                              <w:marLeft w:val="0"/>
                              <w:marRight w:val="0"/>
                              <w:marTop w:val="0"/>
                              <w:marBottom w:val="0"/>
                              <w:divBdr>
                                <w:top w:val="none" w:sz="0" w:space="0" w:color="auto"/>
                                <w:left w:val="none" w:sz="0" w:space="0" w:color="auto"/>
                                <w:bottom w:val="none" w:sz="0" w:space="0" w:color="auto"/>
                                <w:right w:val="none" w:sz="0" w:space="0" w:color="auto"/>
                              </w:divBdr>
                              <w:divsChild>
                                <w:div w:id="756555369">
                                  <w:marLeft w:val="0"/>
                                  <w:marRight w:val="0"/>
                                  <w:marTop w:val="0"/>
                                  <w:marBottom w:val="0"/>
                                  <w:divBdr>
                                    <w:top w:val="none" w:sz="0" w:space="0" w:color="auto"/>
                                    <w:left w:val="none" w:sz="0" w:space="0" w:color="auto"/>
                                    <w:bottom w:val="none" w:sz="0" w:space="0" w:color="auto"/>
                                    <w:right w:val="none" w:sz="0" w:space="0" w:color="auto"/>
                                  </w:divBdr>
                                  <w:divsChild>
                                    <w:div w:id="114059776">
                                      <w:marLeft w:val="0"/>
                                      <w:marRight w:val="0"/>
                                      <w:marTop w:val="0"/>
                                      <w:marBottom w:val="576"/>
                                      <w:divBdr>
                                        <w:top w:val="none" w:sz="0" w:space="0" w:color="auto"/>
                                        <w:left w:val="none" w:sz="0" w:space="0" w:color="auto"/>
                                        <w:bottom w:val="none" w:sz="0" w:space="0" w:color="auto"/>
                                        <w:right w:val="none" w:sz="0" w:space="0" w:color="auto"/>
                                      </w:divBdr>
                                      <w:divsChild>
                                        <w:div w:id="455758487">
                                          <w:marLeft w:val="0"/>
                                          <w:marRight w:val="0"/>
                                          <w:marTop w:val="0"/>
                                          <w:marBottom w:val="0"/>
                                          <w:divBdr>
                                            <w:top w:val="none" w:sz="0" w:space="0" w:color="auto"/>
                                            <w:left w:val="none" w:sz="0" w:space="0" w:color="auto"/>
                                            <w:bottom w:val="none" w:sz="0" w:space="0" w:color="auto"/>
                                            <w:right w:val="none" w:sz="0" w:space="0" w:color="auto"/>
                                          </w:divBdr>
                                          <w:divsChild>
                                            <w:div w:id="665017895">
                                              <w:marLeft w:val="0"/>
                                              <w:marRight w:val="0"/>
                                              <w:marTop w:val="0"/>
                                              <w:marBottom w:val="0"/>
                                              <w:divBdr>
                                                <w:top w:val="none" w:sz="0" w:space="0" w:color="auto"/>
                                                <w:left w:val="none" w:sz="0" w:space="0" w:color="auto"/>
                                                <w:bottom w:val="none" w:sz="0" w:space="0" w:color="auto"/>
                                                <w:right w:val="none" w:sz="0" w:space="0" w:color="auto"/>
                                              </w:divBdr>
                                              <w:divsChild>
                                                <w:div w:id="239681508">
                                                  <w:marLeft w:val="0"/>
                                                  <w:marRight w:val="0"/>
                                                  <w:marTop w:val="0"/>
                                                  <w:marBottom w:val="0"/>
                                                  <w:divBdr>
                                                    <w:top w:val="none" w:sz="0" w:space="0" w:color="auto"/>
                                                    <w:left w:val="none" w:sz="0" w:space="0" w:color="auto"/>
                                                    <w:bottom w:val="none" w:sz="0" w:space="0" w:color="auto"/>
                                                    <w:right w:val="none" w:sz="0" w:space="0" w:color="auto"/>
                                                  </w:divBdr>
                                                  <w:divsChild>
                                                    <w:div w:id="2083212647">
                                                      <w:marLeft w:val="0"/>
                                                      <w:marRight w:val="0"/>
                                                      <w:marTop w:val="0"/>
                                                      <w:marBottom w:val="0"/>
                                                      <w:divBdr>
                                                        <w:top w:val="none" w:sz="0" w:space="0" w:color="auto"/>
                                                        <w:left w:val="none" w:sz="0" w:space="0" w:color="auto"/>
                                                        <w:bottom w:val="none" w:sz="0" w:space="0" w:color="auto"/>
                                                        <w:right w:val="none" w:sz="0" w:space="0" w:color="auto"/>
                                                      </w:divBdr>
                                                      <w:divsChild>
                                                        <w:div w:id="1108240356">
                                                          <w:marLeft w:val="0"/>
                                                          <w:marRight w:val="0"/>
                                                          <w:marTop w:val="0"/>
                                                          <w:marBottom w:val="84"/>
                                                          <w:divBdr>
                                                            <w:top w:val="none" w:sz="0" w:space="0" w:color="auto"/>
                                                            <w:left w:val="none" w:sz="0" w:space="0" w:color="auto"/>
                                                            <w:bottom w:val="none" w:sz="0" w:space="0" w:color="auto"/>
                                                            <w:right w:val="none" w:sz="0" w:space="0" w:color="auto"/>
                                                          </w:divBdr>
                                                        </w:div>
                                                        <w:div w:id="8613610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4923793">
                                              <w:marLeft w:val="0"/>
                                              <w:marRight w:val="0"/>
                                              <w:marTop w:val="0"/>
                                              <w:marBottom w:val="0"/>
                                              <w:divBdr>
                                                <w:top w:val="none" w:sz="0" w:space="0" w:color="auto"/>
                                                <w:left w:val="none" w:sz="0" w:space="0" w:color="auto"/>
                                                <w:bottom w:val="none" w:sz="0" w:space="0" w:color="auto"/>
                                                <w:right w:val="none" w:sz="0" w:space="0" w:color="auto"/>
                                              </w:divBdr>
                                              <w:divsChild>
                                                <w:div w:id="467283429">
                                                  <w:marLeft w:val="0"/>
                                                  <w:marRight w:val="0"/>
                                                  <w:marTop w:val="0"/>
                                                  <w:marBottom w:val="0"/>
                                                  <w:divBdr>
                                                    <w:top w:val="none" w:sz="0" w:space="0" w:color="auto"/>
                                                    <w:left w:val="none" w:sz="0" w:space="0" w:color="auto"/>
                                                    <w:bottom w:val="none" w:sz="0" w:space="0" w:color="auto"/>
                                                    <w:right w:val="none" w:sz="0" w:space="0" w:color="auto"/>
                                                  </w:divBdr>
                                                  <w:divsChild>
                                                    <w:div w:id="1972861317">
                                                      <w:marLeft w:val="0"/>
                                                      <w:marRight w:val="0"/>
                                                      <w:marTop w:val="0"/>
                                                      <w:marBottom w:val="0"/>
                                                      <w:divBdr>
                                                        <w:top w:val="none" w:sz="0" w:space="0" w:color="auto"/>
                                                        <w:left w:val="none" w:sz="0" w:space="0" w:color="auto"/>
                                                        <w:bottom w:val="none" w:sz="0" w:space="0" w:color="auto"/>
                                                        <w:right w:val="none" w:sz="0" w:space="0" w:color="auto"/>
                                                      </w:divBdr>
                                                      <w:divsChild>
                                                        <w:div w:id="616062809">
                                                          <w:marLeft w:val="0"/>
                                                          <w:marRight w:val="0"/>
                                                          <w:marTop w:val="0"/>
                                                          <w:marBottom w:val="84"/>
                                                          <w:divBdr>
                                                            <w:top w:val="none" w:sz="0" w:space="0" w:color="auto"/>
                                                            <w:left w:val="none" w:sz="0" w:space="0" w:color="auto"/>
                                                            <w:bottom w:val="none" w:sz="0" w:space="0" w:color="auto"/>
                                                            <w:right w:val="none" w:sz="0" w:space="0" w:color="auto"/>
                                                          </w:divBdr>
                                                        </w:div>
                                                        <w:div w:id="994986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66274365">
                                              <w:marLeft w:val="0"/>
                                              <w:marRight w:val="0"/>
                                              <w:marTop w:val="0"/>
                                              <w:marBottom w:val="0"/>
                                              <w:divBdr>
                                                <w:top w:val="none" w:sz="0" w:space="0" w:color="auto"/>
                                                <w:left w:val="none" w:sz="0" w:space="0" w:color="auto"/>
                                                <w:bottom w:val="none" w:sz="0" w:space="0" w:color="auto"/>
                                                <w:right w:val="none" w:sz="0" w:space="0" w:color="auto"/>
                                              </w:divBdr>
                                              <w:divsChild>
                                                <w:div w:id="780951717">
                                                  <w:marLeft w:val="0"/>
                                                  <w:marRight w:val="0"/>
                                                  <w:marTop w:val="0"/>
                                                  <w:marBottom w:val="0"/>
                                                  <w:divBdr>
                                                    <w:top w:val="none" w:sz="0" w:space="0" w:color="auto"/>
                                                    <w:left w:val="none" w:sz="0" w:space="0" w:color="auto"/>
                                                    <w:bottom w:val="none" w:sz="0" w:space="0" w:color="auto"/>
                                                    <w:right w:val="none" w:sz="0" w:space="0" w:color="auto"/>
                                                  </w:divBdr>
                                                  <w:divsChild>
                                                    <w:div w:id="869606133">
                                                      <w:marLeft w:val="0"/>
                                                      <w:marRight w:val="0"/>
                                                      <w:marTop w:val="0"/>
                                                      <w:marBottom w:val="0"/>
                                                      <w:divBdr>
                                                        <w:top w:val="none" w:sz="0" w:space="0" w:color="auto"/>
                                                        <w:left w:val="none" w:sz="0" w:space="0" w:color="auto"/>
                                                        <w:bottom w:val="none" w:sz="0" w:space="0" w:color="auto"/>
                                                        <w:right w:val="none" w:sz="0" w:space="0" w:color="auto"/>
                                                      </w:divBdr>
                                                      <w:divsChild>
                                                        <w:div w:id="446776667">
                                                          <w:marLeft w:val="0"/>
                                                          <w:marRight w:val="0"/>
                                                          <w:marTop w:val="0"/>
                                                          <w:marBottom w:val="84"/>
                                                          <w:divBdr>
                                                            <w:top w:val="none" w:sz="0" w:space="0" w:color="auto"/>
                                                            <w:left w:val="none" w:sz="0" w:space="0" w:color="auto"/>
                                                            <w:bottom w:val="none" w:sz="0" w:space="0" w:color="auto"/>
                                                            <w:right w:val="none" w:sz="0" w:space="0" w:color="auto"/>
                                                          </w:divBdr>
                                                        </w:div>
                                                        <w:div w:id="147379184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47996332">
                                              <w:marLeft w:val="0"/>
                                              <w:marRight w:val="0"/>
                                              <w:marTop w:val="0"/>
                                              <w:marBottom w:val="0"/>
                                              <w:divBdr>
                                                <w:top w:val="none" w:sz="0" w:space="0" w:color="auto"/>
                                                <w:left w:val="none" w:sz="0" w:space="0" w:color="auto"/>
                                                <w:bottom w:val="none" w:sz="0" w:space="0" w:color="auto"/>
                                                <w:right w:val="none" w:sz="0" w:space="0" w:color="auto"/>
                                              </w:divBdr>
                                              <w:divsChild>
                                                <w:div w:id="1241521737">
                                                  <w:marLeft w:val="0"/>
                                                  <w:marRight w:val="0"/>
                                                  <w:marTop w:val="0"/>
                                                  <w:marBottom w:val="0"/>
                                                  <w:divBdr>
                                                    <w:top w:val="none" w:sz="0" w:space="0" w:color="auto"/>
                                                    <w:left w:val="none" w:sz="0" w:space="0" w:color="auto"/>
                                                    <w:bottom w:val="none" w:sz="0" w:space="0" w:color="auto"/>
                                                    <w:right w:val="none" w:sz="0" w:space="0" w:color="auto"/>
                                                  </w:divBdr>
                                                  <w:divsChild>
                                                    <w:div w:id="334499503">
                                                      <w:marLeft w:val="0"/>
                                                      <w:marRight w:val="0"/>
                                                      <w:marTop w:val="0"/>
                                                      <w:marBottom w:val="0"/>
                                                      <w:divBdr>
                                                        <w:top w:val="none" w:sz="0" w:space="0" w:color="auto"/>
                                                        <w:left w:val="none" w:sz="0" w:space="0" w:color="auto"/>
                                                        <w:bottom w:val="none" w:sz="0" w:space="0" w:color="auto"/>
                                                        <w:right w:val="none" w:sz="0" w:space="0" w:color="auto"/>
                                                      </w:divBdr>
                                                      <w:divsChild>
                                                        <w:div w:id="262688324">
                                                          <w:marLeft w:val="0"/>
                                                          <w:marRight w:val="0"/>
                                                          <w:marTop w:val="0"/>
                                                          <w:marBottom w:val="84"/>
                                                          <w:divBdr>
                                                            <w:top w:val="none" w:sz="0" w:space="0" w:color="auto"/>
                                                            <w:left w:val="none" w:sz="0" w:space="0" w:color="auto"/>
                                                            <w:bottom w:val="none" w:sz="0" w:space="0" w:color="auto"/>
                                                            <w:right w:val="none" w:sz="0" w:space="0" w:color="auto"/>
                                                          </w:divBdr>
                                                        </w:div>
                                                        <w:div w:id="4404947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00874284">
                                              <w:marLeft w:val="0"/>
                                              <w:marRight w:val="0"/>
                                              <w:marTop w:val="0"/>
                                              <w:marBottom w:val="0"/>
                                              <w:divBdr>
                                                <w:top w:val="none" w:sz="0" w:space="0" w:color="auto"/>
                                                <w:left w:val="none" w:sz="0" w:space="0" w:color="auto"/>
                                                <w:bottom w:val="none" w:sz="0" w:space="0" w:color="auto"/>
                                                <w:right w:val="none" w:sz="0" w:space="0" w:color="auto"/>
                                              </w:divBdr>
                                              <w:divsChild>
                                                <w:div w:id="382876425">
                                                  <w:marLeft w:val="0"/>
                                                  <w:marRight w:val="0"/>
                                                  <w:marTop w:val="0"/>
                                                  <w:marBottom w:val="0"/>
                                                  <w:divBdr>
                                                    <w:top w:val="none" w:sz="0" w:space="0" w:color="auto"/>
                                                    <w:left w:val="none" w:sz="0" w:space="0" w:color="auto"/>
                                                    <w:bottom w:val="none" w:sz="0" w:space="0" w:color="auto"/>
                                                    <w:right w:val="none" w:sz="0" w:space="0" w:color="auto"/>
                                                  </w:divBdr>
                                                  <w:divsChild>
                                                    <w:div w:id="206648624">
                                                      <w:marLeft w:val="0"/>
                                                      <w:marRight w:val="0"/>
                                                      <w:marTop w:val="0"/>
                                                      <w:marBottom w:val="0"/>
                                                      <w:divBdr>
                                                        <w:top w:val="none" w:sz="0" w:space="0" w:color="auto"/>
                                                        <w:left w:val="none" w:sz="0" w:space="0" w:color="auto"/>
                                                        <w:bottom w:val="none" w:sz="0" w:space="0" w:color="auto"/>
                                                        <w:right w:val="none" w:sz="0" w:space="0" w:color="auto"/>
                                                      </w:divBdr>
                                                      <w:divsChild>
                                                        <w:div w:id="745684033">
                                                          <w:marLeft w:val="0"/>
                                                          <w:marRight w:val="0"/>
                                                          <w:marTop w:val="0"/>
                                                          <w:marBottom w:val="84"/>
                                                          <w:divBdr>
                                                            <w:top w:val="none" w:sz="0" w:space="0" w:color="auto"/>
                                                            <w:left w:val="none" w:sz="0" w:space="0" w:color="auto"/>
                                                            <w:bottom w:val="none" w:sz="0" w:space="0" w:color="auto"/>
                                                            <w:right w:val="none" w:sz="0" w:space="0" w:color="auto"/>
                                                          </w:divBdr>
                                                        </w:div>
                                                        <w:div w:id="3758563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23977">
      <w:bodyDiv w:val="1"/>
      <w:marLeft w:val="0"/>
      <w:marRight w:val="0"/>
      <w:marTop w:val="0"/>
      <w:marBottom w:val="0"/>
      <w:divBdr>
        <w:top w:val="none" w:sz="0" w:space="0" w:color="auto"/>
        <w:left w:val="none" w:sz="0" w:space="0" w:color="auto"/>
        <w:bottom w:val="none" w:sz="0" w:space="0" w:color="auto"/>
        <w:right w:val="none" w:sz="0" w:space="0" w:color="auto"/>
      </w:divBdr>
      <w:divsChild>
        <w:div w:id="1863712845">
          <w:marLeft w:val="0"/>
          <w:marRight w:val="0"/>
          <w:marTop w:val="0"/>
          <w:marBottom w:val="0"/>
          <w:divBdr>
            <w:top w:val="none" w:sz="0" w:space="0" w:color="auto"/>
            <w:left w:val="none" w:sz="0" w:space="0" w:color="auto"/>
            <w:bottom w:val="none" w:sz="0" w:space="0" w:color="auto"/>
            <w:right w:val="none" w:sz="0" w:space="0" w:color="auto"/>
          </w:divBdr>
          <w:divsChild>
            <w:div w:id="14220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6274">
      <w:bodyDiv w:val="1"/>
      <w:marLeft w:val="0"/>
      <w:marRight w:val="0"/>
      <w:marTop w:val="0"/>
      <w:marBottom w:val="0"/>
      <w:divBdr>
        <w:top w:val="none" w:sz="0" w:space="0" w:color="auto"/>
        <w:left w:val="none" w:sz="0" w:space="0" w:color="auto"/>
        <w:bottom w:val="none" w:sz="0" w:space="0" w:color="auto"/>
        <w:right w:val="none" w:sz="0" w:space="0" w:color="auto"/>
      </w:divBdr>
      <w:divsChild>
        <w:div w:id="1300526428">
          <w:marLeft w:val="0"/>
          <w:marRight w:val="0"/>
          <w:marTop w:val="0"/>
          <w:marBottom w:val="0"/>
          <w:divBdr>
            <w:top w:val="none" w:sz="0" w:space="0" w:color="auto"/>
            <w:left w:val="none" w:sz="0" w:space="0" w:color="auto"/>
            <w:bottom w:val="none" w:sz="0" w:space="0" w:color="auto"/>
            <w:right w:val="none" w:sz="0" w:space="0" w:color="auto"/>
          </w:divBdr>
          <w:divsChild>
            <w:div w:id="12147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6738">
      <w:bodyDiv w:val="1"/>
      <w:marLeft w:val="0"/>
      <w:marRight w:val="0"/>
      <w:marTop w:val="0"/>
      <w:marBottom w:val="0"/>
      <w:divBdr>
        <w:top w:val="none" w:sz="0" w:space="0" w:color="auto"/>
        <w:left w:val="none" w:sz="0" w:space="0" w:color="auto"/>
        <w:bottom w:val="none" w:sz="0" w:space="0" w:color="auto"/>
        <w:right w:val="none" w:sz="0" w:space="0" w:color="auto"/>
      </w:divBdr>
    </w:div>
    <w:div w:id="101191225">
      <w:bodyDiv w:val="1"/>
      <w:marLeft w:val="0"/>
      <w:marRight w:val="0"/>
      <w:marTop w:val="0"/>
      <w:marBottom w:val="0"/>
      <w:divBdr>
        <w:top w:val="none" w:sz="0" w:space="0" w:color="auto"/>
        <w:left w:val="none" w:sz="0" w:space="0" w:color="auto"/>
        <w:bottom w:val="none" w:sz="0" w:space="0" w:color="auto"/>
        <w:right w:val="none" w:sz="0" w:space="0" w:color="auto"/>
      </w:divBdr>
      <w:divsChild>
        <w:div w:id="671489506">
          <w:marLeft w:val="0"/>
          <w:marRight w:val="0"/>
          <w:marTop w:val="120"/>
          <w:marBottom w:val="0"/>
          <w:divBdr>
            <w:top w:val="none" w:sz="0" w:space="0" w:color="auto"/>
            <w:left w:val="none" w:sz="0" w:space="0" w:color="auto"/>
            <w:bottom w:val="none" w:sz="0" w:space="0" w:color="auto"/>
            <w:right w:val="none" w:sz="0" w:space="0" w:color="auto"/>
          </w:divBdr>
        </w:div>
      </w:divsChild>
    </w:div>
    <w:div w:id="101194295">
      <w:bodyDiv w:val="1"/>
      <w:marLeft w:val="0"/>
      <w:marRight w:val="0"/>
      <w:marTop w:val="0"/>
      <w:marBottom w:val="0"/>
      <w:divBdr>
        <w:top w:val="none" w:sz="0" w:space="0" w:color="auto"/>
        <w:left w:val="none" w:sz="0" w:space="0" w:color="auto"/>
        <w:bottom w:val="none" w:sz="0" w:space="0" w:color="auto"/>
        <w:right w:val="none" w:sz="0" w:space="0" w:color="auto"/>
      </w:divBdr>
    </w:div>
    <w:div w:id="101266998">
      <w:bodyDiv w:val="1"/>
      <w:marLeft w:val="0"/>
      <w:marRight w:val="0"/>
      <w:marTop w:val="0"/>
      <w:marBottom w:val="0"/>
      <w:divBdr>
        <w:top w:val="none" w:sz="0" w:space="0" w:color="auto"/>
        <w:left w:val="none" w:sz="0" w:space="0" w:color="auto"/>
        <w:bottom w:val="none" w:sz="0" w:space="0" w:color="auto"/>
        <w:right w:val="none" w:sz="0" w:space="0" w:color="auto"/>
      </w:divBdr>
    </w:div>
    <w:div w:id="101655495">
      <w:bodyDiv w:val="1"/>
      <w:marLeft w:val="0"/>
      <w:marRight w:val="0"/>
      <w:marTop w:val="0"/>
      <w:marBottom w:val="0"/>
      <w:divBdr>
        <w:top w:val="none" w:sz="0" w:space="0" w:color="auto"/>
        <w:left w:val="none" w:sz="0" w:space="0" w:color="auto"/>
        <w:bottom w:val="none" w:sz="0" w:space="0" w:color="auto"/>
        <w:right w:val="none" w:sz="0" w:space="0" w:color="auto"/>
      </w:divBdr>
      <w:divsChild>
        <w:div w:id="1617833400">
          <w:marLeft w:val="0"/>
          <w:marRight w:val="0"/>
          <w:marTop w:val="120"/>
          <w:marBottom w:val="0"/>
          <w:divBdr>
            <w:top w:val="none" w:sz="0" w:space="0" w:color="auto"/>
            <w:left w:val="none" w:sz="0" w:space="0" w:color="auto"/>
            <w:bottom w:val="none" w:sz="0" w:space="0" w:color="auto"/>
            <w:right w:val="none" w:sz="0" w:space="0" w:color="auto"/>
          </w:divBdr>
        </w:div>
      </w:divsChild>
    </w:div>
    <w:div w:id="102001003">
      <w:bodyDiv w:val="1"/>
      <w:marLeft w:val="0"/>
      <w:marRight w:val="0"/>
      <w:marTop w:val="0"/>
      <w:marBottom w:val="0"/>
      <w:divBdr>
        <w:top w:val="none" w:sz="0" w:space="0" w:color="auto"/>
        <w:left w:val="none" w:sz="0" w:space="0" w:color="auto"/>
        <w:bottom w:val="none" w:sz="0" w:space="0" w:color="auto"/>
        <w:right w:val="none" w:sz="0" w:space="0" w:color="auto"/>
      </w:divBdr>
      <w:divsChild>
        <w:div w:id="345447353">
          <w:marLeft w:val="0"/>
          <w:marRight w:val="0"/>
          <w:marTop w:val="120"/>
          <w:marBottom w:val="0"/>
          <w:divBdr>
            <w:top w:val="none" w:sz="0" w:space="0" w:color="auto"/>
            <w:left w:val="none" w:sz="0" w:space="0" w:color="auto"/>
            <w:bottom w:val="none" w:sz="0" w:space="0" w:color="auto"/>
            <w:right w:val="none" w:sz="0" w:space="0" w:color="auto"/>
          </w:divBdr>
        </w:div>
      </w:divsChild>
    </w:div>
    <w:div w:id="102575480">
      <w:bodyDiv w:val="1"/>
      <w:marLeft w:val="0"/>
      <w:marRight w:val="0"/>
      <w:marTop w:val="0"/>
      <w:marBottom w:val="0"/>
      <w:divBdr>
        <w:top w:val="none" w:sz="0" w:space="0" w:color="auto"/>
        <w:left w:val="none" w:sz="0" w:space="0" w:color="auto"/>
        <w:bottom w:val="none" w:sz="0" w:space="0" w:color="auto"/>
        <w:right w:val="none" w:sz="0" w:space="0" w:color="auto"/>
      </w:divBdr>
      <w:divsChild>
        <w:div w:id="823859522">
          <w:marLeft w:val="0"/>
          <w:marRight w:val="0"/>
          <w:marTop w:val="120"/>
          <w:marBottom w:val="0"/>
          <w:divBdr>
            <w:top w:val="none" w:sz="0" w:space="0" w:color="auto"/>
            <w:left w:val="none" w:sz="0" w:space="0" w:color="auto"/>
            <w:bottom w:val="none" w:sz="0" w:space="0" w:color="auto"/>
            <w:right w:val="none" w:sz="0" w:space="0" w:color="auto"/>
          </w:divBdr>
        </w:div>
      </w:divsChild>
    </w:div>
    <w:div w:id="102841738">
      <w:bodyDiv w:val="1"/>
      <w:marLeft w:val="0"/>
      <w:marRight w:val="0"/>
      <w:marTop w:val="0"/>
      <w:marBottom w:val="0"/>
      <w:divBdr>
        <w:top w:val="none" w:sz="0" w:space="0" w:color="auto"/>
        <w:left w:val="none" w:sz="0" w:space="0" w:color="auto"/>
        <w:bottom w:val="none" w:sz="0" w:space="0" w:color="auto"/>
        <w:right w:val="none" w:sz="0" w:space="0" w:color="auto"/>
      </w:divBdr>
      <w:divsChild>
        <w:div w:id="634943830">
          <w:marLeft w:val="0"/>
          <w:marRight w:val="0"/>
          <w:marTop w:val="0"/>
          <w:marBottom w:val="0"/>
          <w:divBdr>
            <w:top w:val="none" w:sz="0" w:space="0" w:color="auto"/>
            <w:left w:val="none" w:sz="0" w:space="0" w:color="auto"/>
            <w:bottom w:val="none" w:sz="0" w:space="0" w:color="auto"/>
            <w:right w:val="none" w:sz="0" w:space="0" w:color="auto"/>
          </w:divBdr>
          <w:divsChild>
            <w:div w:id="1541896185">
              <w:marLeft w:val="0"/>
              <w:marRight w:val="0"/>
              <w:marTop w:val="0"/>
              <w:marBottom w:val="0"/>
              <w:divBdr>
                <w:top w:val="none" w:sz="0" w:space="0" w:color="auto"/>
                <w:left w:val="none" w:sz="0" w:space="0" w:color="auto"/>
                <w:bottom w:val="none" w:sz="0" w:space="0" w:color="auto"/>
                <w:right w:val="none" w:sz="0" w:space="0" w:color="auto"/>
              </w:divBdr>
              <w:divsChild>
                <w:div w:id="1497068968">
                  <w:marLeft w:val="0"/>
                  <w:marRight w:val="0"/>
                  <w:marTop w:val="0"/>
                  <w:marBottom w:val="0"/>
                  <w:divBdr>
                    <w:top w:val="none" w:sz="0" w:space="0" w:color="auto"/>
                    <w:left w:val="none" w:sz="0" w:space="0" w:color="auto"/>
                    <w:bottom w:val="none" w:sz="0" w:space="0" w:color="auto"/>
                    <w:right w:val="none" w:sz="0" w:space="0" w:color="auto"/>
                  </w:divBdr>
                  <w:divsChild>
                    <w:div w:id="495070820">
                      <w:marLeft w:val="-180"/>
                      <w:marRight w:val="-180"/>
                      <w:marTop w:val="0"/>
                      <w:marBottom w:val="0"/>
                      <w:divBdr>
                        <w:top w:val="none" w:sz="0" w:space="0" w:color="auto"/>
                        <w:left w:val="none" w:sz="0" w:space="0" w:color="auto"/>
                        <w:bottom w:val="none" w:sz="0" w:space="0" w:color="auto"/>
                        <w:right w:val="none" w:sz="0" w:space="0" w:color="auto"/>
                      </w:divBdr>
                      <w:divsChild>
                        <w:div w:id="1389260081">
                          <w:marLeft w:val="0"/>
                          <w:marRight w:val="0"/>
                          <w:marTop w:val="0"/>
                          <w:marBottom w:val="0"/>
                          <w:divBdr>
                            <w:top w:val="none" w:sz="0" w:space="0" w:color="auto"/>
                            <w:left w:val="none" w:sz="0" w:space="0" w:color="auto"/>
                            <w:bottom w:val="none" w:sz="0" w:space="0" w:color="auto"/>
                            <w:right w:val="none" w:sz="0" w:space="0" w:color="auto"/>
                          </w:divBdr>
                          <w:divsChild>
                            <w:div w:id="1413744866">
                              <w:marLeft w:val="0"/>
                              <w:marRight w:val="0"/>
                              <w:marTop w:val="0"/>
                              <w:marBottom w:val="0"/>
                              <w:divBdr>
                                <w:top w:val="none" w:sz="0" w:space="0" w:color="auto"/>
                                <w:left w:val="none" w:sz="0" w:space="0" w:color="auto"/>
                                <w:bottom w:val="none" w:sz="0" w:space="0" w:color="auto"/>
                                <w:right w:val="none" w:sz="0" w:space="0" w:color="auto"/>
                              </w:divBdr>
                              <w:divsChild>
                                <w:div w:id="845285706">
                                  <w:marLeft w:val="0"/>
                                  <w:marRight w:val="0"/>
                                  <w:marTop w:val="0"/>
                                  <w:marBottom w:val="0"/>
                                  <w:divBdr>
                                    <w:top w:val="none" w:sz="0" w:space="0" w:color="auto"/>
                                    <w:left w:val="none" w:sz="0" w:space="0" w:color="auto"/>
                                    <w:bottom w:val="none" w:sz="0" w:space="0" w:color="auto"/>
                                    <w:right w:val="none" w:sz="0" w:space="0" w:color="auto"/>
                                  </w:divBdr>
                                  <w:divsChild>
                                    <w:div w:id="1008678420">
                                      <w:marLeft w:val="0"/>
                                      <w:marRight w:val="0"/>
                                      <w:marTop w:val="0"/>
                                      <w:marBottom w:val="576"/>
                                      <w:divBdr>
                                        <w:top w:val="none" w:sz="0" w:space="0" w:color="auto"/>
                                        <w:left w:val="none" w:sz="0" w:space="0" w:color="auto"/>
                                        <w:bottom w:val="none" w:sz="0" w:space="0" w:color="auto"/>
                                        <w:right w:val="none" w:sz="0" w:space="0" w:color="auto"/>
                                      </w:divBdr>
                                      <w:divsChild>
                                        <w:div w:id="428043677">
                                          <w:marLeft w:val="0"/>
                                          <w:marRight w:val="0"/>
                                          <w:marTop w:val="0"/>
                                          <w:marBottom w:val="0"/>
                                          <w:divBdr>
                                            <w:top w:val="none" w:sz="0" w:space="0" w:color="auto"/>
                                            <w:left w:val="none" w:sz="0" w:space="0" w:color="auto"/>
                                            <w:bottom w:val="none" w:sz="0" w:space="0" w:color="auto"/>
                                            <w:right w:val="none" w:sz="0" w:space="0" w:color="auto"/>
                                          </w:divBdr>
                                          <w:divsChild>
                                            <w:div w:id="1398816566">
                                              <w:marLeft w:val="0"/>
                                              <w:marRight w:val="0"/>
                                              <w:marTop w:val="0"/>
                                              <w:marBottom w:val="0"/>
                                              <w:divBdr>
                                                <w:top w:val="none" w:sz="0" w:space="0" w:color="auto"/>
                                                <w:left w:val="none" w:sz="0" w:space="0" w:color="auto"/>
                                                <w:bottom w:val="none" w:sz="0" w:space="0" w:color="auto"/>
                                                <w:right w:val="none" w:sz="0" w:space="0" w:color="auto"/>
                                              </w:divBdr>
                                              <w:divsChild>
                                                <w:div w:id="937255728">
                                                  <w:marLeft w:val="0"/>
                                                  <w:marRight w:val="0"/>
                                                  <w:marTop w:val="0"/>
                                                  <w:marBottom w:val="0"/>
                                                  <w:divBdr>
                                                    <w:top w:val="none" w:sz="0" w:space="0" w:color="auto"/>
                                                    <w:left w:val="none" w:sz="0" w:space="0" w:color="auto"/>
                                                    <w:bottom w:val="none" w:sz="0" w:space="0" w:color="auto"/>
                                                    <w:right w:val="none" w:sz="0" w:space="0" w:color="auto"/>
                                                  </w:divBdr>
                                                  <w:divsChild>
                                                    <w:div w:id="2118868016">
                                                      <w:marLeft w:val="0"/>
                                                      <w:marRight w:val="0"/>
                                                      <w:marTop w:val="0"/>
                                                      <w:marBottom w:val="0"/>
                                                      <w:divBdr>
                                                        <w:top w:val="none" w:sz="0" w:space="0" w:color="auto"/>
                                                        <w:left w:val="none" w:sz="0" w:space="0" w:color="auto"/>
                                                        <w:bottom w:val="none" w:sz="0" w:space="0" w:color="auto"/>
                                                        <w:right w:val="none" w:sz="0" w:space="0" w:color="auto"/>
                                                      </w:divBdr>
                                                      <w:divsChild>
                                                        <w:div w:id="1035620904">
                                                          <w:marLeft w:val="0"/>
                                                          <w:marRight w:val="0"/>
                                                          <w:marTop w:val="0"/>
                                                          <w:marBottom w:val="84"/>
                                                          <w:divBdr>
                                                            <w:top w:val="none" w:sz="0" w:space="0" w:color="auto"/>
                                                            <w:left w:val="none" w:sz="0" w:space="0" w:color="auto"/>
                                                            <w:bottom w:val="none" w:sz="0" w:space="0" w:color="auto"/>
                                                            <w:right w:val="none" w:sz="0" w:space="0" w:color="auto"/>
                                                          </w:divBdr>
                                                        </w:div>
                                                        <w:div w:id="176194844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73192978">
                                              <w:marLeft w:val="0"/>
                                              <w:marRight w:val="0"/>
                                              <w:marTop w:val="0"/>
                                              <w:marBottom w:val="0"/>
                                              <w:divBdr>
                                                <w:top w:val="none" w:sz="0" w:space="0" w:color="auto"/>
                                                <w:left w:val="none" w:sz="0" w:space="0" w:color="auto"/>
                                                <w:bottom w:val="none" w:sz="0" w:space="0" w:color="auto"/>
                                                <w:right w:val="none" w:sz="0" w:space="0" w:color="auto"/>
                                              </w:divBdr>
                                              <w:divsChild>
                                                <w:div w:id="1918896748">
                                                  <w:marLeft w:val="0"/>
                                                  <w:marRight w:val="0"/>
                                                  <w:marTop w:val="0"/>
                                                  <w:marBottom w:val="0"/>
                                                  <w:divBdr>
                                                    <w:top w:val="none" w:sz="0" w:space="0" w:color="auto"/>
                                                    <w:left w:val="none" w:sz="0" w:space="0" w:color="auto"/>
                                                    <w:bottom w:val="none" w:sz="0" w:space="0" w:color="auto"/>
                                                    <w:right w:val="none" w:sz="0" w:space="0" w:color="auto"/>
                                                  </w:divBdr>
                                                  <w:divsChild>
                                                    <w:div w:id="1087195681">
                                                      <w:marLeft w:val="0"/>
                                                      <w:marRight w:val="0"/>
                                                      <w:marTop w:val="0"/>
                                                      <w:marBottom w:val="0"/>
                                                      <w:divBdr>
                                                        <w:top w:val="none" w:sz="0" w:space="0" w:color="auto"/>
                                                        <w:left w:val="none" w:sz="0" w:space="0" w:color="auto"/>
                                                        <w:bottom w:val="none" w:sz="0" w:space="0" w:color="auto"/>
                                                        <w:right w:val="none" w:sz="0" w:space="0" w:color="auto"/>
                                                      </w:divBdr>
                                                      <w:divsChild>
                                                        <w:div w:id="561258491">
                                                          <w:marLeft w:val="0"/>
                                                          <w:marRight w:val="0"/>
                                                          <w:marTop w:val="0"/>
                                                          <w:marBottom w:val="84"/>
                                                          <w:divBdr>
                                                            <w:top w:val="none" w:sz="0" w:space="0" w:color="auto"/>
                                                            <w:left w:val="none" w:sz="0" w:space="0" w:color="auto"/>
                                                            <w:bottom w:val="none" w:sz="0" w:space="0" w:color="auto"/>
                                                            <w:right w:val="none" w:sz="0" w:space="0" w:color="auto"/>
                                                          </w:divBdr>
                                                        </w:div>
                                                        <w:div w:id="19611836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393947">
      <w:bodyDiv w:val="1"/>
      <w:marLeft w:val="0"/>
      <w:marRight w:val="0"/>
      <w:marTop w:val="0"/>
      <w:marBottom w:val="0"/>
      <w:divBdr>
        <w:top w:val="none" w:sz="0" w:space="0" w:color="auto"/>
        <w:left w:val="none" w:sz="0" w:space="0" w:color="auto"/>
        <w:bottom w:val="none" w:sz="0" w:space="0" w:color="auto"/>
        <w:right w:val="none" w:sz="0" w:space="0" w:color="auto"/>
      </w:divBdr>
    </w:div>
    <w:div w:id="107283563">
      <w:bodyDiv w:val="1"/>
      <w:marLeft w:val="0"/>
      <w:marRight w:val="0"/>
      <w:marTop w:val="0"/>
      <w:marBottom w:val="0"/>
      <w:divBdr>
        <w:top w:val="none" w:sz="0" w:space="0" w:color="auto"/>
        <w:left w:val="none" w:sz="0" w:space="0" w:color="auto"/>
        <w:bottom w:val="none" w:sz="0" w:space="0" w:color="auto"/>
        <w:right w:val="none" w:sz="0" w:space="0" w:color="auto"/>
      </w:divBdr>
    </w:div>
    <w:div w:id="107897988">
      <w:bodyDiv w:val="1"/>
      <w:marLeft w:val="0"/>
      <w:marRight w:val="0"/>
      <w:marTop w:val="0"/>
      <w:marBottom w:val="0"/>
      <w:divBdr>
        <w:top w:val="none" w:sz="0" w:space="0" w:color="auto"/>
        <w:left w:val="none" w:sz="0" w:space="0" w:color="auto"/>
        <w:bottom w:val="none" w:sz="0" w:space="0" w:color="auto"/>
        <w:right w:val="none" w:sz="0" w:space="0" w:color="auto"/>
      </w:divBdr>
    </w:div>
    <w:div w:id="108353843">
      <w:bodyDiv w:val="1"/>
      <w:marLeft w:val="0"/>
      <w:marRight w:val="0"/>
      <w:marTop w:val="0"/>
      <w:marBottom w:val="0"/>
      <w:divBdr>
        <w:top w:val="none" w:sz="0" w:space="0" w:color="auto"/>
        <w:left w:val="none" w:sz="0" w:space="0" w:color="auto"/>
        <w:bottom w:val="none" w:sz="0" w:space="0" w:color="auto"/>
        <w:right w:val="none" w:sz="0" w:space="0" w:color="auto"/>
      </w:divBdr>
      <w:divsChild>
        <w:div w:id="976760245">
          <w:marLeft w:val="0"/>
          <w:marRight w:val="0"/>
          <w:marTop w:val="120"/>
          <w:marBottom w:val="0"/>
          <w:divBdr>
            <w:top w:val="none" w:sz="0" w:space="0" w:color="auto"/>
            <w:left w:val="none" w:sz="0" w:space="0" w:color="auto"/>
            <w:bottom w:val="none" w:sz="0" w:space="0" w:color="auto"/>
            <w:right w:val="none" w:sz="0" w:space="0" w:color="auto"/>
          </w:divBdr>
        </w:div>
      </w:divsChild>
    </w:div>
    <w:div w:id="108396560">
      <w:bodyDiv w:val="1"/>
      <w:marLeft w:val="0"/>
      <w:marRight w:val="0"/>
      <w:marTop w:val="0"/>
      <w:marBottom w:val="0"/>
      <w:divBdr>
        <w:top w:val="none" w:sz="0" w:space="0" w:color="auto"/>
        <w:left w:val="none" w:sz="0" w:space="0" w:color="auto"/>
        <w:bottom w:val="none" w:sz="0" w:space="0" w:color="auto"/>
        <w:right w:val="none" w:sz="0" w:space="0" w:color="auto"/>
      </w:divBdr>
      <w:divsChild>
        <w:div w:id="1921212509">
          <w:marLeft w:val="0"/>
          <w:marRight w:val="0"/>
          <w:marTop w:val="0"/>
          <w:marBottom w:val="0"/>
          <w:divBdr>
            <w:top w:val="none" w:sz="0" w:space="0" w:color="auto"/>
            <w:left w:val="none" w:sz="0" w:space="0" w:color="auto"/>
            <w:bottom w:val="none" w:sz="0" w:space="0" w:color="auto"/>
            <w:right w:val="none" w:sz="0" w:space="0" w:color="auto"/>
          </w:divBdr>
          <w:divsChild>
            <w:div w:id="4144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9974">
      <w:bodyDiv w:val="1"/>
      <w:marLeft w:val="0"/>
      <w:marRight w:val="0"/>
      <w:marTop w:val="0"/>
      <w:marBottom w:val="0"/>
      <w:divBdr>
        <w:top w:val="none" w:sz="0" w:space="0" w:color="auto"/>
        <w:left w:val="none" w:sz="0" w:space="0" w:color="auto"/>
        <w:bottom w:val="none" w:sz="0" w:space="0" w:color="auto"/>
        <w:right w:val="none" w:sz="0" w:space="0" w:color="auto"/>
      </w:divBdr>
      <w:divsChild>
        <w:div w:id="299194745">
          <w:marLeft w:val="0"/>
          <w:marRight w:val="0"/>
          <w:marTop w:val="0"/>
          <w:marBottom w:val="0"/>
          <w:divBdr>
            <w:top w:val="none" w:sz="0" w:space="0" w:color="auto"/>
            <w:left w:val="none" w:sz="0" w:space="0" w:color="auto"/>
            <w:bottom w:val="none" w:sz="0" w:space="0" w:color="auto"/>
            <w:right w:val="none" w:sz="0" w:space="0" w:color="auto"/>
          </w:divBdr>
          <w:divsChild>
            <w:div w:id="1753770696">
              <w:marLeft w:val="0"/>
              <w:marRight w:val="0"/>
              <w:marTop w:val="0"/>
              <w:marBottom w:val="0"/>
              <w:divBdr>
                <w:top w:val="none" w:sz="0" w:space="0" w:color="auto"/>
                <w:left w:val="none" w:sz="0" w:space="0" w:color="auto"/>
                <w:bottom w:val="none" w:sz="0" w:space="0" w:color="auto"/>
                <w:right w:val="none" w:sz="0" w:space="0" w:color="auto"/>
              </w:divBdr>
              <w:divsChild>
                <w:div w:id="1833329280">
                  <w:marLeft w:val="0"/>
                  <w:marRight w:val="0"/>
                  <w:marTop w:val="0"/>
                  <w:marBottom w:val="0"/>
                  <w:divBdr>
                    <w:top w:val="none" w:sz="0" w:space="0" w:color="auto"/>
                    <w:left w:val="none" w:sz="0" w:space="0" w:color="auto"/>
                    <w:bottom w:val="none" w:sz="0" w:space="0" w:color="auto"/>
                    <w:right w:val="none" w:sz="0" w:space="0" w:color="auto"/>
                  </w:divBdr>
                  <w:divsChild>
                    <w:div w:id="346563356">
                      <w:marLeft w:val="2928"/>
                      <w:marRight w:val="0"/>
                      <w:marTop w:val="0"/>
                      <w:marBottom w:val="0"/>
                      <w:divBdr>
                        <w:top w:val="none" w:sz="0" w:space="0" w:color="auto"/>
                        <w:left w:val="none" w:sz="0" w:space="0" w:color="auto"/>
                        <w:bottom w:val="none" w:sz="0" w:space="0" w:color="auto"/>
                        <w:right w:val="none" w:sz="0" w:space="0" w:color="auto"/>
                      </w:divBdr>
                      <w:divsChild>
                        <w:div w:id="128981143">
                          <w:marLeft w:val="0"/>
                          <w:marRight w:val="0"/>
                          <w:marTop w:val="0"/>
                          <w:marBottom w:val="84"/>
                          <w:divBdr>
                            <w:top w:val="none" w:sz="0" w:space="0" w:color="auto"/>
                            <w:left w:val="none" w:sz="0" w:space="0" w:color="auto"/>
                            <w:bottom w:val="none" w:sz="0" w:space="0" w:color="auto"/>
                            <w:right w:val="none" w:sz="0" w:space="0" w:color="auto"/>
                          </w:divBdr>
                        </w:div>
                        <w:div w:id="15377398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9377759">
              <w:marLeft w:val="0"/>
              <w:marRight w:val="0"/>
              <w:marTop w:val="0"/>
              <w:marBottom w:val="0"/>
              <w:divBdr>
                <w:top w:val="none" w:sz="0" w:space="0" w:color="auto"/>
                <w:left w:val="none" w:sz="0" w:space="0" w:color="auto"/>
                <w:bottom w:val="none" w:sz="0" w:space="0" w:color="auto"/>
                <w:right w:val="none" w:sz="0" w:space="0" w:color="auto"/>
              </w:divBdr>
              <w:divsChild>
                <w:div w:id="563178884">
                  <w:marLeft w:val="0"/>
                  <w:marRight w:val="0"/>
                  <w:marTop w:val="0"/>
                  <w:marBottom w:val="0"/>
                  <w:divBdr>
                    <w:top w:val="none" w:sz="0" w:space="0" w:color="auto"/>
                    <w:left w:val="none" w:sz="0" w:space="0" w:color="auto"/>
                    <w:bottom w:val="none" w:sz="0" w:space="0" w:color="auto"/>
                    <w:right w:val="none" w:sz="0" w:space="0" w:color="auto"/>
                  </w:divBdr>
                  <w:divsChild>
                    <w:div w:id="1768572740">
                      <w:marLeft w:val="2928"/>
                      <w:marRight w:val="0"/>
                      <w:marTop w:val="0"/>
                      <w:marBottom w:val="0"/>
                      <w:divBdr>
                        <w:top w:val="none" w:sz="0" w:space="0" w:color="auto"/>
                        <w:left w:val="none" w:sz="0" w:space="0" w:color="auto"/>
                        <w:bottom w:val="none" w:sz="0" w:space="0" w:color="auto"/>
                        <w:right w:val="none" w:sz="0" w:space="0" w:color="auto"/>
                      </w:divBdr>
                      <w:divsChild>
                        <w:div w:id="521556815">
                          <w:marLeft w:val="0"/>
                          <w:marRight w:val="0"/>
                          <w:marTop w:val="0"/>
                          <w:marBottom w:val="84"/>
                          <w:divBdr>
                            <w:top w:val="none" w:sz="0" w:space="0" w:color="auto"/>
                            <w:left w:val="none" w:sz="0" w:space="0" w:color="auto"/>
                            <w:bottom w:val="none" w:sz="0" w:space="0" w:color="auto"/>
                            <w:right w:val="none" w:sz="0" w:space="0" w:color="auto"/>
                          </w:divBdr>
                        </w:div>
                        <w:div w:id="66736690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04128994">
              <w:marLeft w:val="0"/>
              <w:marRight w:val="0"/>
              <w:marTop w:val="0"/>
              <w:marBottom w:val="0"/>
              <w:divBdr>
                <w:top w:val="none" w:sz="0" w:space="0" w:color="auto"/>
                <w:left w:val="none" w:sz="0" w:space="0" w:color="auto"/>
                <w:bottom w:val="none" w:sz="0" w:space="0" w:color="auto"/>
                <w:right w:val="none" w:sz="0" w:space="0" w:color="auto"/>
              </w:divBdr>
              <w:divsChild>
                <w:div w:id="47842189">
                  <w:marLeft w:val="0"/>
                  <w:marRight w:val="0"/>
                  <w:marTop w:val="0"/>
                  <w:marBottom w:val="0"/>
                  <w:divBdr>
                    <w:top w:val="none" w:sz="0" w:space="0" w:color="auto"/>
                    <w:left w:val="none" w:sz="0" w:space="0" w:color="auto"/>
                    <w:bottom w:val="none" w:sz="0" w:space="0" w:color="auto"/>
                    <w:right w:val="none" w:sz="0" w:space="0" w:color="auto"/>
                  </w:divBdr>
                  <w:divsChild>
                    <w:div w:id="761533938">
                      <w:marLeft w:val="2928"/>
                      <w:marRight w:val="0"/>
                      <w:marTop w:val="0"/>
                      <w:marBottom w:val="0"/>
                      <w:divBdr>
                        <w:top w:val="none" w:sz="0" w:space="0" w:color="auto"/>
                        <w:left w:val="none" w:sz="0" w:space="0" w:color="auto"/>
                        <w:bottom w:val="none" w:sz="0" w:space="0" w:color="auto"/>
                        <w:right w:val="none" w:sz="0" w:space="0" w:color="auto"/>
                      </w:divBdr>
                      <w:divsChild>
                        <w:div w:id="674498587">
                          <w:marLeft w:val="0"/>
                          <w:marRight w:val="0"/>
                          <w:marTop w:val="0"/>
                          <w:marBottom w:val="84"/>
                          <w:divBdr>
                            <w:top w:val="none" w:sz="0" w:space="0" w:color="auto"/>
                            <w:left w:val="none" w:sz="0" w:space="0" w:color="auto"/>
                            <w:bottom w:val="none" w:sz="0" w:space="0" w:color="auto"/>
                            <w:right w:val="none" w:sz="0" w:space="0" w:color="auto"/>
                          </w:divBdr>
                        </w:div>
                        <w:div w:id="186616588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3298564">
              <w:marLeft w:val="0"/>
              <w:marRight w:val="0"/>
              <w:marTop w:val="0"/>
              <w:marBottom w:val="0"/>
              <w:divBdr>
                <w:top w:val="none" w:sz="0" w:space="0" w:color="auto"/>
                <w:left w:val="none" w:sz="0" w:space="0" w:color="auto"/>
                <w:bottom w:val="none" w:sz="0" w:space="0" w:color="auto"/>
                <w:right w:val="none" w:sz="0" w:space="0" w:color="auto"/>
              </w:divBdr>
              <w:divsChild>
                <w:div w:id="530654950">
                  <w:marLeft w:val="0"/>
                  <w:marRight w:val="0"/>
                  <w:marTop w:val="0"/>
                  <w:marBottom w:val="0"/>
                  <w:divBdr>
                    <w:top w:val="none" w:sz="0" w:space="0" w:color="auto"/>
                    <w:left w:val="none" w:sz="0" w:space="0" w:color="auto"/>
                    <w:bottom w:val="none" w:sz="0" w:space="0" w:color="auto"/>
                    <w:right w:val="none" w:sz="0" w:space="0" w:color="auto"/>
                  </w:divBdr>
                  <w:divsChild>
                    <w:div w:id="92365441">
                      <w:marLeft w:val="2928"/>
                      <w:marRight w:val="0"/>
                      <w:marTop w:val="0"/>
                      <w:marBottom w:val="0"/>
                      <w:divBdr>
                        <w:top w:val="none" w:sz="0" w:space="0" w:color="auto"/>
                        <w:left w:val="none" w:sz="0" w:space="0" w:color="auto"/>
                        <w:bottom w:val="none" w:sz="0" w:space="0" w:color="auto"/>
                        <w:right w:val="none" w:sz="0" w:space="0" w:color="auto"/>
                      </w:divBdr>
                      <w:divsChild>
                        <w:div w:id="1119645998">
                          <w:marLeft w:val="0"/>
                          <w:marRight w:val="0"/>
                          <w:marTop w:val="0"/>
                          <w:marBottom w:val="84"/>
                          <w:divBdr>
                            <w:top w:val="none" w:sz="0" w:space="0" w:color="auto"/>
                            <w:left w:val="none" w:sz="0" w:space="0" w:color="auto"/>
                            <w:bottom w:val="none" w:sz="0" w:space="0" w:color="auto"/>
                            <w:right w:val="none" w:sz="0" w:space="0" w:color="auto"/>
                          </w:divBdr>
                        </w:div>
                        <w:div w:id="5190484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62860108">
              <w:marLeft w:val="0"/>
              <w:marRight w:val="0"/>
              <w:marTop w:val="0"/>
              <w:marBottom w:val="0"/>
              <w:divBdr>
                <w:top w:val="none" w:sz="0" w:space="0" w:color="auto"/>
                <w:left w:val="none" w:sz="0" w:space="0" w:color="auto"/>
                <w:bottom w:val="none" w:sz="0" w:space="0" w:color="auto"/>
                <w:right w:val="none" w:sz="0" w:space="0" w:color="auto"/>
              </w:divBdr>
              <w:divsChild>
                <w:div w:id="316887437">
                  <w:marLeft w:val="0"/>
                  <w:marRight w:val="0"/>
                  <w:marTop w:val="0"/>
                  <w:marBottom w:val="0"/>
                  <w:divBdr>
                    <w:top w:val="none" w:sz="0" w:space="0" w:color="auto"/>
                    <w:left w:val="none" w:sz="0" w:space="0" w:color="auto"/>
                    <w:bottom w:val="none" w:sz="0" w:space="0" w:color="auto"/>
                    <w:right w:val="none" w:sz="0" w:space="0" w:color="auto"/>
                  </w:divBdr>
                  <w:divsChild>
                    <w:div w:id="1809665186">
                      <w:marLeft w:val="2928"/>
                      <w:marRight w:val="0"/>
                      <w:marTop w:val="0"/>
                      <w:marBottom w:val="0"/>
                      <w:divBdr>
                        <w:top w:val="none" w:sz="0" w:space="0" w:color="auto"/>
                        <w:left w:val="none" w:sz="0" w:space="0" w:color="auto"/>
                        <w:bottom w:val="none" w:sz="0" w:space="0" w:color="auto"/>
                        <w:right w:val="none" w:sz="0" w:space="0" w:color="auto"/>
                      </w:divBdr>
                      <w:divsChild>
                        <w:div w:id="740101993">
                          <w:marLeft w:val="0"/>
                          <w:marRight w:val="0"/>
                          <w:marTop w:val="0"/>
                          <w:marBottom w:val="84"/>
                          <w:divBdr>
                            <w:top w:val="none" w:sz="0" w:space="0" w:color="auto"/>
                            <w:left w:val="none" w:sz="0" w:space="0" w:color="auto"/>
                            <w:bottom w:val="none" w:sz="0" w:space="0" w:color="auto"/>
                            <w:right w:val="none" w:sz="0" w:space="0" w:color="auto"/>
                          </w:divBdr>
                        </w:div>
                        <w:div w:id="12047154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10256">
      <w:bodyDiv w:val="1"/>
      <w:marLeft w:val="0"/>
      <w:marRight w:val="0"/>
      <w:marTop w:val="0"/>
      <w:marBottom w:val="0"/>
      <w:divBdr>
        <w:top w:val="none" w:sz="0" w:space="0" w:color="auto"/>
        <w:left w:val="none" w:sz="0" w:space="0" w:color="auto"/>
        <w:bottom w:val="none" w:sz="0" w:space="0" w:color="auto"/>
        <w:right w:val="none" w:sz="0" w:space="0" w:color="auto"/>
      </w:divBdr>
      <w:divsChild>
        <w:div w:id="1318613030">
          <w:marLeft w:val="0"/>
          <w:marRight w:val="0"/>
          <w:marTop w:val="120"/>
          <w:marBottom w:val="0"/>
          <w:divBdr>
            <w:top w:val="none" w:sz="0" w:space="0" w:color="auto"/>
            <w:left w:val="none" w:sz="0" w:space="0" w:color="auto"/>
            <w:bottom w:val="none" w:sz="0" w:space="0" w:color="auto"/>
            <w:right w:val="none" w:sz="0" w:space="0" w:color="auto"/>
          </w:divBdr>
        </w:div>
      </w:divsChild>
    </w:div>
    <w:div w:id="109974180">
      <w:bodyDiv w:val="1"/>
      <w:marLeft w:val="0"/>
      <w:marRight w:val="0"/>
      <w:marTop w:val="0"/>
      <w:marBottom w:val="0"/>
      <w:divBdr>
        <w:top w:val="none" w:sz="0" w:space="0" w:color="auto"/>
        <w:left w:val="none" w:sz="0" w:space="0" w:color="auto"/>
        <w:bottom w:val="none" w:sz="0" w:space="0" w:color="auto"/>
        <w:right w:val="none" w:sz="0" w:space="0" w:color="auto"/>
      </w:divBdr>
      <w:divsChild>
        <w:div w:id="237374778">
          <w:marLeft w:val="0"/>
          <w:marRight w:val="0"/>
          <w:marTop w:val="120"/>
          <w:marBottom w:val="0"/>
          <w:divBdr>
            <w:top w:val="none" w:sz="0" w:space="0" w:color="auto"/>
            <w:left w:val="none" w:sz="0" w:space="0" w:color="auto"/>
            <w:bottom w:val="none" w:sz="0" w:space="0" w:color="auto"/>
            <w:right w:val="none" w:sz="0" w:space="0" w:color="auto"/>
          </w:divBdr>
        </w:div>
      </w:divsChild>
    </w:div>
    <w:div w:id="110174464">
      <w:bodyDiv w:val="1"/>
      <w:marLeft w:val="0"/>
      <w:marRight w:val="0"/>
      <w:marTop w:val="0"/>
      <w:marBottom w:val="0"/>
      <w:divBdr>
        <w:top w:val="none" w:sz="0" w:space="0" w:color="auto"/>
        <w:left w:val="none" w:sz="0" w:space="0" w:color="auto"/>
        <w:bottom w:val="none" w:sz="0" w:space="0" w:color="auto"/>
        <w:right w:val="none" w:sz="0" w:space="0" w:color="auto"/>
      </w:divBdr>
      <w:divsChild>
        <w:div w:id="2024623687">
          <w:marLeft w:val="0"/>
          <w:marRight w:val="0"/>
          <w:marTop w:val="120"/>
          <w:marBottom w:val="0"/>
          <w:divBdr>
            <w:top w:val="none" w:sz="0" w:space="0" w:color="auto"/>
            <w:left w:val="none" w:sz="0" w:space="0" w:color="auto"/>
            <w:bottom w:val="none" w:sz="0" w:space="0" w:color="auto"/>
            <w:right w:val="none" w:sz="0" w:space="0" w:color="auto"/>
          </w:divBdr>
        </w:div>
      </w:divsChild>
    </w:div>
    <w:div w:id="112331737">
      <w:bodyDiv w:val="1"/>
      <w:marLeft w:val="0"/>
      <w:marRight w:val="0"/>
      <w:marTop w:val="0"/>
      <w:marBottom w:val="0"/>
      <w:divBdr>
        <w:top w:val="none" w:sz="0" w:space="0" w:color="auto"/>
        <w:left w:val="none" w:sz="0" w:space="0" w:color="auto"/>
        <w:bottom w:val="none" w:sz="0" w:space="0" w:color="auto"/>
        <w:right w:val="none" w:sz="0" w:space="0" w:color="auto"/>
      </w:divBdr>
      <w:divsChild>
        <w:div w:id="293567001">
          <w:marLeft w:val="0"/>
          <w:marRight w:val="0"/>
          <w:marTop w:val="0"/>
          <w:marBottom w:val="0"/>
          <w:divBdr>
            <w:top w:val="none" w:sz="0" w:space="0" w:color="auto"/>
            <w:left w:val="none" w:sz="0" w:space="0" w:color="auto"/>
            <w:bottom w:val="none" w:sz="0" w:space="0" w:color="auto"/>
            <w:right w:val="none" w:sz="0" w:space="0" w:color="auto"/>
          </w:divBdr>
          <w:divsChild>
            <w:div w:id="1013148293">
              <w:marLeft w:val="0"/>
              <w:marRight w:val="0"/>
              <w:marTop w:val="0"/>
              <w:marBottom w:val="0"/>
              <w:divBdr>
                <w:top w:val="none" w:sz="0" w:space="0" w:color="auto"/>
                <w:left w:val="none" w:sz="0" w:space="0" w:color="auto"/>
                <w:bottom w:val="none" w:sz="0" w:space="0" w:color="auto"/>
                <w:right w:val="none" w:sz="0" w:space="0" w:color="auto"/>
              </w:divBdr>
            </w:div>
          </w:divsChild>
        </w:div>
        <w:div w:id="1397508388">
          <w:marLeft w:val="0"/>
          <w:marRight w:val="0"/>
          <w:marTop w:val="0"/>
          <w:marBottom w:val="0"/>
          <w:divBdr>
            <w:top w:val="none" w:sz="0" w:space="0" w:color="auto"/>
            <w:left w:val="none" w:sz="0" w:space="0" w:color="auto"/>
            <w:bottom w:val="none" w:sz="0" w:space="0" w:color="auto"/>
            <w:right w:val="none" w:sz="0" w:space="0" w:color="auto"/>
          </w:divBdr>
          <w:divsChild>
            <w:div w:id="112311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9467">
      <w:bodyDiv w:val="1"/>
      <w:marLeft w:val="0"/>
      <w:marRight w:val="0"/>
      <w:marTop w:val="0"/>
      <w:marBottom w:val="0"/>
      <w:divBdr>
        <w:top w:val="none" w:sz="0" w:space="0" w:color="auto"/>
        <w:left w:val="none" w:sz="0" w:space="0" w:color="auto"/>
        <w:bottom w:val="none" w:sz="0" w:space="0" w:color="auto"/>
        <w:right w:val="none" w:sz="0" w:space="0" w:color="auto"/>
      </w:divBdr>
      <w:divsChild>
        <w:div w:id="414864200">
          <w:marLeft w:val="0"/>
          <w:marRight w:val="0"/>
          <w:marTop w:val="120"/>
          <w:marBottom w:val="0"/>
          <w:divBdr>
            <w:top w:val="none" w:sz="0" w:space="0" w:color="auto"/>
            <w:left w:val="none" w:sz="0" w:space="0" w:color="auto"/>
            <w:bottom w:val="none" w:sz="0" w:space="0" w:color="auto"/>
            <w:right w:val="none" w:sz="0" w:space="0" w:color="auto"/>
          </w:divBdr>
        </w:div>
      </w:divsChild>
    </w:div>
    <w:div w:id="113135352">
      <w:bodyDiv w:val="1"/>
      <w:marLeft w:val="0"/>
      <w:marRight w:val="0"/>
      <w:marTop w:val="0"/>
      <w:marBottom w:val="0"/>
      <w:divBdr>
        <w:top w:val="none" w:sz="0" w:space="0" w:color="auto"/>
        <w:left w:val="none" w:sz="0" w:space="0" w:color="auto"/>
        <w:bottom w:val="none" w:sz="0" w:space="0" w:color="auto"/>
        <w:right w:val="none" w:sz="0" w:space="0" w:color="auto"/>
      </w:divBdr>
      <w:divsChild>
        <w:div w:id="719326829">
          <w:marLeft w:val="0"/>
          <w:marRight w:val="0"/>
          <w:marTop w:val="120"/>
          <w:marBottom w:val="0"/>
          <w:divBdr>
            <w:top w:val="none" w:sz="0" w:space="0" w:color="auto"/>
            <w:left w:val="none" w:sz="0" w:space="0" w:color="auto"/>
            <w:bottom w:val="none" w:sz="0" w:space="0" w:color="auto"/>
            <w:right w:val="none" w:sz="0" w:space="0" w:color="auto"/>
          </w:divBdr>
        </w:div>
        <w:div w:id="2012834647">
          <w:marLeft w:val="0"/>
          <w:marRight w:val="0"/>
          <w:marTop w:val="120"/>
          <w:marBottom w:val="0"/>
          <w:divBdr>
            <w:top w:val="none" w:sz="0" w:space="0" w:color="auto"/>
            <w:left w:val="none" w:sz="0" w:space="0" w:color="auto"/>
            <w:bottom w:val="none" w:sz="0" w:space="0" w:color="auto"/>
            <w:right w:val="none" w:sz="0" w:space="0" w:color="auto"/>
          </w:divBdr>
        </w:div>
      </w:divsChild>
    </w:div>
    <w:div w:id="113907743">
      <w:bodyDiv w:val="1"/>
      <w:marLeft w:val="0"/>
      <w:marRight w:val="0"/>
      <w:marTop w:val="0"/>
      <w:marBottom w:val="0"/>
      <w:divBdr>
        <w:top w:val="none" w:sz="0" w:space="0" w:color="auto"/>
        <w:left w:val="none" w:sz="0" w:space="0" w:color="auto"/>
        <w:bottom w:val="none" w:sz="0" w:space="0" w:color="auto"/>
        <w:right w:val="none" w:sz="0" w:space="0" w:color="auto"/>
      </w:divBdr>
      <w:divsChild>
        <w:div w:id="369769363">
          <w:marLeft w:val="0"/>
          <w:marRight w:val="0"/>
          <w:marTop w:val="120"/>
          <w:marBottom w:val="0"/>
          <w:divBdr>
            <w:top w:val="none" w:sz="0" w:space="0" w:color="auto"/>
            <w:left w:val="none" w:sz="0" w:space="0" w:color="auto"/>
            <w:bottom w:val="none" w:sz="0" w:space="0" w:color="auto"/>
            <w:right w:val="none" w:sz="0" w:space="0" w:color="auto"/>
          </w:divBdr>
        </w:div>
      </w:divsChild>
    </w:div>
    <w:div w:id="114183620">
      <w:bodyDiv w:val="1"/>
      <w:marLeft w:val="0"/>
      <w:marRight w:val="0"/>
      <w:marTop w:val="0"/>
      <w:marBottom w:val="0"/>
      <w:divBdr>
        <w:top w:val="none" w:sz="0" w:space="0" w:color="auto"/>
        <w:left w:val="none" w:sz="0" w:space="0" w:color="auto"/>
        <w:bottom w:val="none" w:sz="0" w:space="0" w:color="auto"/>
        <w:right w:val="none" w:sz="0" w:space="0" w:color="auto"/>
      </w:divBdr>
      <w:divsChild>
        <w:div w:id="731730255">
          <w:marLeft w:val="0"/>
          <w:marRight w:val="0"/>
          <w:marTop w:val="120"/>
          <w:marBottom w:val="0"/>
          <w:divBdr>
            <w:top w:val="none" w:sz="0" w:space="0" w:color="auto"/>
            <w:left w:val="none" w:sz="0" w:space="0" w:color="auto"/>
            <w:bottom w:val="none" w:sz="0" w:space="0" w:color="auto"/>
            <w:right w:val="none" w:sz="0" w:space="0" w:color="auto"/>
          </w:divBdr>
        </w:div>
        <w:div w:id="468516867">
          <w:marLeft w:val="0"/>
          <w:marRight w:val="0"/>
          <w:marTop w:val="120"/>
          <w:marBottom w:val="0"/>
          <w:divBdr>
            <w:top w:val="none" w:sz="0" w:space="0" w:color="auto"/>
            <w:left w:val="none" w:sz="0" w:space="0" w:color="auto"/>
            <w:bottom w:val="none" w:sz="0" w:space="0" w:color="auto"/>
            <w:right w:val="none" w:sz="0" w:space="0" w:color="auto"/>
          </w:divBdr>
        </w:div>
        <w:div w:id="350226096">
          <w:marLeft w:val="0"/>
          <w:marRight w:val="0"/>
          <w:marTop w:val="120"/>
          <w:marBottom w:val="0"/>
          <w:divBdr>
            <w:top w:val="none" w:sz="0" w:space="0" w:color="auto"/>
            <w:left w:val="none" w:sz="0" w:space="0" w:color="auto"/>
            <w:bottom w:val="none" w:sz="0" w:space="0" w:color="auto"/>
            <w:right w:val="none" w:sz="0" w:space="0" w:color="auto"/>
          </w:divBdr>
        </w:div>
        <w:div w:id="500245494">
          <w:marLeft w:val="0"/>
          <w:marRight w:val="0"/>
          <w:marTop w:val="120"/>
          <w:marBottom w:val="0"/>
          <w:divBdr>
            <w:top w:val="none" w:sz="0" w:space="0" w:color="auto"/>
            <w:left w:val="none" w:sz="0" w:space="0" w:color="auto"/>
            <w:bottom w:val="none" w:sz="0" w:space="0" w:color="auto"/>
            <w:right w:val="none" w:sz="0" w:space="0" w:color="auto"/>
          </w:divBdr>
        </w:div>
        <w:div w:id="1020162424">
          <w:marLeft w:val="0"/>
          <w:marRight w:val="0"/>
          <w:marTop w:val="120"/>
          <w:marBottom w:val="0"/>
          <w:divBdr>
            <w:top w:val="none" w:sz="0" w:space="0" w:color="auto"/>
            <w:left w:val="none" w:sz="0" w:space="0" w:color="auto"/>
            <w:bottom w:val="none" w:sz="0" w:space="0" w:color="auto"/>
            <w:right w:val="none" w:sz="0" w:space="0" w:color="auto"/>
          </w:divBdr>
        </w:div>
        <w:div w:id="1495338365">
          <w:marLeft w:val="0"/>
          <w:marRight w:val="0"/>
          <w:marTop w:val="120"/>
          <w:marBottom w:val="0"/>
          <w:divBdr>
            <w:top w:val="none" w:sz="0" w:space="0" w:color="auto"/>
            <w:left w:val="none" w:sz="0" w:space="0" w:color="auto"/>
            <w:bottom w:val="none" w:sz="0" w:space="0" w:color="auto"/>
            <w:right w:val="none" w:sz="0" w:space="0" w:color="auto"/>
          </w:divBdr>
        </w:div>
        <w:div w:id="372852234">
          <w:marLeft w:val="0"/>
          <w:marRight w:val="0"/>
          <w:marTop w:val="120"/>
          <w:marBottom w:val="0"/>
          <w:divBdr>
            <w:top w:val="none" w:sz="0" w:space="0" w:color="auto"/>
            <w:left w:val="none" w:sz="0" w:space="0" w:color="auto"/>
            <w:bottom w:val="none" w:sz="0" w:space="0" w:color="auto"/>
            <w:right w:val="none" w:sz="0" w:space="0" w:color="auto"/>
          </w:divBdr>
        </w:div>
      </w:divsChild>
    </w:div>
    <w:div w:id="114373457">
      <w:bodyDiv w:val="1"/>
      <w:marLeft w:val="0"/>
      <w:marRight w:val="0"/>
      <w:marTop w:val="0"/>
      <w:marBottom w:val="0"/>
      <w:divBdr>
        <w:top w:val="none" w:sz="0" w:space="0" w:color="auto"/>
        <w:left w:val="none" w:sz="0" w:space="0" w:color="auto"/>
        <w:bottom w:val="none" w:sz="0" w:space="0" w:color="auto"/>
        <w:right w:val="none" w:sz="0" w:space="0" w:color="auto"/>
      </w:divBdr>
      <w:divsChild>
        <w:div w:id="553001762">
          <w:marLeft w:val="0"/>
          <w:marRight w:val="0"/>
          <w:marTop w:val="0"/>
          <w:marBottom w:val="0"/>
          <w:divBdr>
            <w:top w:val="none" w:sz="0" w:space="0" w:color="auto"/>
            <w:left w:val="none" w:sz="0" w:space="0" w:color="auto"/>
            <w:bottom w:val="none" w:sz="0" w:space="0" w:color="auto"/>
            <w:right w:val="none" w:sz="0" w:space="0" w:color="auto"/>
          </w:divBdr>
          <w:divsChild>
            <w:div w:id="1024867179">
              <w:marLeft w:val="0"/>
              <w:marRight w:val="0"/>
              <w:marTop w:val="0"/>
              <w:marBottom w:val="0"/>
              <w:divBdr>
                <w:top w:val="none" w:sz="0" w:space="0" w:color="auto"/>
                <w:left w:val="none" w:sz="0" w:space="0" w:color="auto"/>
                <w:bottom w:val="none" w:sz="0" w:space="0" w:color="auto"/>
                <w:right w:val="none" w:sz="0" w:space="0" w:color="auto"/>
              </w:divBdr>
            </w:div>
          </w:divsChild>
        </w:div>
        <w:div w:id="269241604">
          <w:marLeft w:val="0"/>
          <w:marRight w:val="0"/>
          <w:marTop w:val="0"/>
          <w:marBottom w:val="0"/>
          <w:divBdr>
            <w:top w:val="none" w:sz="0" w:space="0" w:color="auto"/>
            <w:left w:val="none" w:sz="0" w:space="0" w:color="auto"/>
            <w:bottom w:val="none" w:sz="0" w:space="0" w:color="auto"/>
            <w:right w:val="none" w:sz="0" w:space="0" w:color="auto"/>
          </w:divBdr>
          <w:divsChild>
            <w:div w:id="751901345">
              <w:marLeft w:val="0"/>
              <w:marRight w:val="0"/>
              <w:marTop w:val="0"/>
              <w:marBottom w:val="0"/>
              <w:divBdr>
                <w:top w:val="none" w:sz="0" w:space="0" w:color="auto"/>
                <w:left w:val="none" w:sz="0" w:space="0" w:color="auto"/>
                <w:bottom w:val="none" w:sz="0" w:space="0" w:color="auto"/>
                <w:right w:val="none" w:sz="0" w:space="0" w:color="auto"/>
              </w:divBdr>
            </w:div>
          </w:divsChild>
        </w:div>
        <w:div w:id="142284198">
          <w:marLeft w:val="0"/>
          <w:marRight w:val="0"/>
          <w:marTop w:val="0"/>
          <w:marBottom w:val="0"/>
          <w:divBdr>
            <w:top w:val="none" w:sz="0" w:space="0" w:color="auto"/>
            <w:left w:val="none" w:sz="0" w:space="0" w:color="auto"/>
            <w:bottom w:val="none" w:sz="0" w:space="0" w:color="auto"/>
            <w:right w:val="none" w:sz="0" w:space="0" w:color="auto"/>
          </w:divBdr>
          <w:divsChild>
            <w:div w:id="1724988844">
              <w:marLeft w:val="0"/>
              <w:marRight w:val="0"/>
              <w:marTop w:val="0"/>
              <w:marBottom w:val="0"/>
              <w:divBdr>
                <w:top w:val="none" w:sz="0" w:space="0" w:color="auto"/>
                <w:left w:val="none" w:sz="0" w:space="0" w:color="auto"/>
                <w:bottom w:val="none" w:sz="0" w:space="0" w:color="auto"/>
                <w:right w:val="none" w:sz="0" w:space="0" w:color="auto"/>
              </w:divBdr>
            </w:div>
          </w:divsChild>
        </w:div>
        <w:div w:id="442505988">
          <w:marLeft w:val="0"/>
          <w:marRight w:val="0"/>
          <w:marTop w:val="0"/>
          <w:marBottom w:val="0"/>
          <w:divBdr>
            <w:top w:val="none" w:sz="0" w:space="0" w:color="auto"/>
            <w:left w:val="none" w:sz="0" w:space="0" w:color="auto"/>
            <w:bottom w:val="none" w:sz="0" w:space="0" w:color="auto"/>
            <w:right w:val="none" w:sz="0" w:space="0" w:color="auto"/>
          </w:divBdr>
          <w:divsChild>
            <w:div w:id="15306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7177">
      <w:bodyDiv w:val="1"/>
      <w:marLeft w:val="0"/>
      <w:marRight w:val="0"/>
      <w:marTop w:val="0"/>
      <w:marBottom w:val="0"/>
      <w:divBdr>
        <w:top w:val="none" w:sz="0" w:space="0" w:color="auto"/>
        <w:left w:val="none" w:sz="0" w:space="0" w:color="auto"/>
        <w:bottom w:val="none" w:sz="0" w:space="0" w:color="auto"/>
        <w:right w:val="none" w:sz="0" w:space="0" w:color="auto"/>
      </w:divBdr>
      <w:divsChild>
        <w:div w:id="1182089112">
          <w:marLeft w:val="0"/>
          <w:marRight w:val="0"/>
          <w:marTop w:val="120"/>
          <w:marBottom w:val="0"/>
          <w:divBdr>
            <w:top w:val="none" w:sz="0" w:space="0" w:color="auto"/>
            <w:left w:val="none" w:sz="0" w:space="0" w:color="auto"/>
            <w:bottom w:val="none" w:sz="0" w:space="0" w:color="auto"/>
            <w:right w:val="none" w:sz="0" w:space="0" w:color="auto"/>
          </w:divBdr>
        </w:div>
        <w:div w:id="1162627681">
          <w:marLeft w:val="0"/>
          <w:marRight w:val="0"/>
          <w:marTop w:val="120"/>
          <w:marBottom w:val="0"/>
          <w:divBdr>
            <w:top w:val="none" w:sz="0" w:space="0" w:color="auto"/>
            <w:left w:val="none" w:sz="0" w:space="0" w:color="auto"/>
            <w:bottom w:val="none" w:sz="0" w:space="0" w:color="auto"/>
            <w:right w:val="none" w:sz="0" w:space="0" w:color="auto"/>
          </w:divBdr>
        </w:div>
      </w:divsChild>
    </w:div>
    <w:div w:id="114714158">
      <w:bodyDiv w:val="1"/>
      <w:marLeft w:val="0"/>
      <w:marRight w:val="0"/>
      <w:marTop w:val="0"/>
      <w:marBottom w:val="0"/>
      <w:divBdr>
        <w:top w:val="none" w:sz="0" w:space="0" w:color="auto"/>
        <w:left w:val="none" w:sz="0" w:space="0" w:color="auto"/>
        <w:bottom w:val="none" w:sz="0" w:space="0" w:color="auto"/>
        <w:right w:val="none" w:sz="0" w:space="0" w:color="auto"/>
      </w:divBdr>
      <w:divsChild>
        <w:div w:id="1921870906">
          <w:marLeft w:val="0"/>
          <w:marRight w:val="0"/>
          <w:marTop w:val="120"/>
          <w:marBottom w:val="0"/>
          <w:divBdr>
            <w:top w:val="none" w:sz="0" w:space="0" w:color="auto"/>
            <w:left w:val="none" w:sz="0" w:space="0" w:color="auto"/>
            <w:bottom w:val="none" w:sz="0" w:space="0" w:color="auto"/>
            <w:right w:val="none" w:sz="0" w:space="0" w:color="auto"/>
          </w:divBdr>
        </w:div>
      </w:divsChild>
    </w:div>
    <w:div w:id="115224825">
      <w:bodyDiv w:val="1"/>
      <w:marLeft w:val="0"/>
      <w:marRight w:val="0"/>
      <w:marTop w:val="0"/>
      <w:marBottom w:val="0"/>
      <w:divBdr>
        <w:top w:val="none" w:sz="0" w:space="0" w:color="auto"/>
        <w:left w:val="none" w:sz="0" w:space="0" w:color="auto"/>
        <w:bottom w:val="none" w:sz="0" w:space="0" w:color="auto"/>
        <w:right w:val="none" w:sz="0" w:space="0" w:color="auto"/>
      </w:divBdr>
      <w:divsChild>
        <w:div w:id="1905413921">
          <w:marLeft w:val="0"/>
          <w:marRight w:val="0"/>
          <w:marTop w:val="0"/>
          <w:marBottom w:val="0"/>
          <w:divBdr>
            <w:top w:val="none" w:sz="0" w:space="0" w:color="auto"/>
            <w:left w:val="none" w:sz="0" w:space="0" w:color="auto"/>
            <w:bottom w:val="none" w:sz="0" w:space="0" w:color="auto"/>
            <w:right w:val="none" w:sz="0" w:space="0" w:color="auto"/>
          </w:divBdr>
          <w:divsChild>
            <w:div w:id="1408923546">
              <w:marLeft w:val="0"/>
              <w:marRight w:val="0"/>
              <w:marTop w:val="0"/>
              <w:marBottom w:val="0"/>
              <w:divBdr>
                <w:top w:val="none" w:sz="0" w:space="0" w:color="auto"/>
                <w:left w:val="none" w:sz="0" w:space="0" w:color="auto"/>
                <w:bottom w:val="none" w:sz="0" w:space="0" w:color="auto"/>
                <w:right w:val="none" w:sz="0" w:space="0" w:color="auto"/>
              </w:divBdr>
              <w:divsChild>
                <w:div w:id="811406113">
                  <w:marLeft w:val="3660"/>
                  <w:marRight w:val="0"/>
                  <w:marTop w:val="0"/>
                  <w:marBottom w:val="0"/>
                  <w:divBdr>
                    <w:top w:val="none" w:sz="0" w:space="0" w:color="auto"/>
                    <w:left w:val="none" w:sz="0" w:space="0" w:color="auto"/>
                    <w:bottom w:val="none" w:sz="0" w:space="0" w:color="auto"/>
                    <w:right w:val="none" w:sz="0" w:space="0" w:color="auto"/>
                  </w:divBdr>
                  <w:divsChild>
                    <w:div w:id="1447970870">
                      <w:marLeft w:val="0"/>
                      <w:marRight w:val="0"/>
                      <w:marTop w:val="0"/>
                      <w:marBottom w:val="105"/>
                      <w:divBdr>
                        <w:top w:val="none" w:sz="0" w:space="0" w:color="auto"/>
                        <w:left w:val="none" w:sz="0" w:space="0" w:color="auto"/>
                        <w:bottom w:val="none" w:sz="0" w:space="0" w:color="auto"/>
                        <w:right w:val="none" w:sz="0" w:space="0" w:color="auto"/>
                      </w:divBdr>
                    </w:div>
                    <w:div w:id="126550036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98853953">
          <w:marLeft w:val="0"/>
          <w:marRight w:val="0"/>
          <w:marTop w:val="0"/>
          <w:marBottom w:val="0"/>
          <w:divBdr>
            <w:top w:val="none" w:sz="0" w:space="0" w:color="auto"/>
            <w:left w:val="none" w:sz="0" w:space="0" w:color="auto"/>
            <w:bottom w:val="none" w:sz="0" w:space="0" w:color="auto"/>
            <w:right w:val="none" w:sz="0" w:space="0" w:color="auto"/>
          </w:divBdr>
          <w:divsChild>
            <w:div w:id="436488149">
              <w:marLeft w:val="0"/>
              <w:marRight w:val="0"/>
              <w:marTop w:val="0"/>
              <w:marBottom w:val="0"/>
              <w:divBdr>
                <w:top w:val="none" w:sz="0" w:space="0" w:color="auto"/>
                <w:left w:val="none" w:sz="0" w:space="0" w:color="auto"/>
                <w:bottom w:val="none" w:sz="0" w:space="0" w:color="auto"/>
                <w:right w:val="none" w:sz="0" w:space="0" w:color="auto"/>
              </w:divBdr>
              <w:divsChild>
                <w:div w:id="1081442197">
                  <w:marLeft w:val="3660"/>
                  <w:marRight w:val="0"/>
                  <w:marTop w:val="0"/>
                  <w:marBottom w:val="0"/>
                  <w:divBdr>
                    <w:top w:val="none" w:sz="0" w:space="0" w:color="auto"/>
                    <w:left w:val="none" w:sz="0" w:space="0" w:color="auto"/>
                    <w:bottom w:val="none" w:sz="0" w:space="0" w:color="auto"/>
                    <w:right w:val="none" w:sz="0" w:space="0" w:color="auto"/>
                  </w:divBdr>
                  <w:divsChild>
                    <w:div w:id="998727863">
                      <w:marLeft w:val="0"/>
                      <w:marRight w:val="0"/>
                      <w:marTop w:val="0"/>
                      <w:marBottom w:val="105"/>
                      <w:divBdr>
                        <w:top w:val="none" w:sz="0" w:space="0" w:color="auto"/>
                        <w:left w:val="none" w:sz="0" w:space="0" w:color="auto"/>
                        <w:bottom w:val="none" w:sz="0" w:space="0" w:color="auto"/>
                        <w:right w:val="none" w:sz="0" w:space="0" w:color="auto"/>
                      </w:divBdr>
                    </w:div>
                    <w:div w:id="199093974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15758476">
      <w:bodyDiv w:val="1"/>
      <w:marLeft w:val="0"/>
      <w:marRight w:val="0"/>
      <w:marTop w:val="0"/>
      <w:marBottom w:val="0"/>
      <w:divBdr>
        <w:top w:val="none" w:sz="0" w:space="0" w:color="auto"/>
        <w:left w:val="none" w:sz="0" w:space="0" w:color="auto"/>
        <w:bottom w:val="none" w:sz="0" w:space="0" w:color="auto"/>
        <w:right w:val="none" w:sz="0" w:space="0" w:color="auto"/>
      </w:divBdr>
      <w:divsChild>
        <w:div w:id="392823908">
          <w:marLeft w:val="0"/>
          <w:marRight w:val="0"/>
          <w:marTop w:val="120"/>
          <w:marBottom w:val="0"/>
          <w:divBdr>
            <w:top w:val="none" w:sz="0" w:space="0" w:color="auto"/>
            <w:left w:val="none" w:sz="0" w:space="0" w:color="auto"/>
            <w:bottom w:val="none" w:sz="0" w:space="0" w:color="auto"/>
            <w:right w:val="none" w:sz="0" w:space="0" w:color="auto"/>
          </w:divBdr>
        </w:div>
      </w:divsChild>
    </w:div>
    <w:div w:id="116147754">
      <w:bodyDiv w:val="1"/>
      <w:marLeft w:val="0"/>
      <w:marRight w:val="0"/>
      <w:marTop w:val="0"/>
      <w:marBottom w:val="0"/>
      <w:divBdr>
        <w:top w:val="none" w:sz="0" w:space="0" w:color="auto"/>
        <w:left w:val="none" w:sz="0" w:space="0" w:color="auto"/>
        <w:bottom w:val="none" w:sz="0" w:space="0" w:color="auto"/>
        <w:right w:val="none" w:sz="0" w:space="0" w:color="auto"/>
      </w:divBdr>
    </w:div>
    <w:div w:id="116535316">
      <w:bodyDiv w:val="1"/>
      <w:marLeft w:val="0"/>
      <w:marRight w:val="0"/>
      <w:marTop w:val="0"/>
      <w:marBottom w:val="0"/>
      <w:divBdr>
        <w:top w:val="none" w:sz="0" w:space="0" w:color="auto"/>
        <w:left w:val="none" w:sz="0" w:space="0" w:color="auto"/>
        <w:bottom w:val="none" w:sz="0" w:space="0" w:color="auto"/>
        <w:right w:val="none" w:sz="0" w:space="0" w:color="auto"/>
      </w:divBdr>
      <w:divsChild>
        <w:div w:id="1154181164">
          <w:marLeft w:val="0"/>
          <w:marRight w:val="0"/>
          <w:marTop w:val="120"/>
          <w:marBottom w:val="0"/>
          <w:divBdr>
            <w:top w:val="none" w:sz="0" w:space="0" w:color="auto"/>
            <w:left w:val="none" w:sz="0" w:space="0" w:color="auto"/>
            <w:bottom w:val="none" w:sz="0" w:space="0" w:color="auto"/>
            <w:right w:val="none" w:sz="0" w:space="0" w:color="auto"/>
          </w:divBdr>
        </w:div>
      </w:divsChild>
    </w:div>
    <w:div w:id="118382346">
      <w:bodyDiv w:val="1"/>
      <w:marLeft w:val="0"/>
      <w:marRight w:val="0"/>
      <w:marTop w:val="0"/>
      <w:marBottom w:val="0"/>
      <w:divBdr>
        <w:top w:val="none" w:sz="0" w:space="0" w:color="auto"/>
        <w:left w:val="none" w:sz="0" w:space="0" w:color="auto"/>
        <w:bottom w:val="none" w:sz="0" w:space="0" w:color="auto"/>
        <w:right w:val="none" w:sz="0" w:space="0" w:color="auto"/>
      </w:divBdr>
      <w:divsChild>
        <w:div w:id="211430937">
          <w:marLeft w:val="0"/>
          <w:marRight w:val="0"/>
          <w:marTop w:val="0"/>
          <w:marBottom w:val="0"/>
          <w:divBdr>
            <w:top w:val="none" w:sz="0" w:space="0" w:color="auto"/>
            <w:left w:val="none" w:sz="0" w:space="0" w:color="auto"/>
            <w:bottom w:val="none" w:sz="0" w:space="0" w:color="auto"/>
            <w:right w:val="none" w:sz="0" w:space="0" w:color="auto"/>
          </w:divBdr>
          <w:divsChild>
            <w:div w:id="958802860">
              <w:marLeft w:val="0"/>
              <w:marRight w:val="0"/>
              <w:marTop w:val="0"/>
              <w:marBottom w:val="0"/>
              <w:divBdr>
                <w:top w:val="none" w:sz="0" w:space="0" w:color="auto"/>
                <w:left w:val="none" w:sz="0" w:space="0" w:color="auto"/>
                <w:bottom w:val="none" w:sz="0" w:space="0" w:color="auto"/>
                <w:right w:val="none" w:sz="0" w:space="0" w:color="auto"/>
              </w:divBdr>
            </w:div>
          </w:divsChild>
        </w:div>
        <w:div w:id="1238132389">
          <w:marLeft w:val="0"/>
          <w:marRight w:val="0"/>
          <w:marTop w:val="0"/>
          <w:marBottom w:val="0"/>
          <w:divBdr>
            <w:top w:val="none" w:sz="0" w:space="0" w:color="auto"/>
            <w:left w:val="none" w:sz="0" w:space="0" w:color="auto"/>
            <w:bottom w:val="none" w:sz="0" w:space="0" w:color="auto"/>
            <w:right w:val="none" w:sz="0" w:space="0" w:color="auto"/>
          </w:divBdr>
          <w:divsChild>
            <w:div w:id="1237668998">
              <w:marLeft w:val="0"/>
              <w:marRight w:val="0"/>
              <w:marTop w:val="0"/>
              <w:marBottom w:val="0"/>
              <w:divBdr>
                <w:top w:val="none" w:sz="0" w:space="0" w:color="auto"/>
                <w:left w:val="none" w:sz="0" w:space="0" w:color="auto"/>
                <w:bottom w:val="none" w:sz="0" w:space="0" w:color="auto"/>
                <w:right w:val="none" w:sz="0" w:space="0" w:color="auto"/>
              </w:divBdr>
            </w:div>
          </w:divsChild>
        </w:div>
        <w:div w:id="725836514">
          <w:marLeft w:val="0"/>
          <w:marRight w:val="0"/>
          <w:marTop w:val="0"/>
          <w:marBottom w:val="0"/>
          <w:divBdr>
            <w:top w:val="none" w:sz="0" w:space="0" w:color="auto"/>
            <w:left w:val="none" w:sz="0" w:space="0" w:color="auto"/>
            <w:bottom w:val="none" w:sz="0" w:space="0" w:color="auto"/>
            <w:right w:val="none" w:sz="0" w:space="0" w:color="auto"/>
          </w:divBdr>
          <w:divsChild>
            <w:div w:id="2039892224">
              <w:marLeft w:val="0"/>
              <w:marRight w:val="0"/>
              <w:marTop w:val="0"/>
              <w:marBottom w:val="0"/>
              <w:divBdr>
                <w:top w:val="none" w:sz="0" w:space="0" w:color="auto"/>
                <w:left w:val="none" w:sz="0" w:space="0" w:color="auto"/>
                <w:bottom w:val="none" w:sz="0" w:space="0" w:color="auto"/>
                <w:right w:val="none" w:sz="0" w:space="0" w:color="auto"/>
              </w:divBdr>
            </w:div>
          </w:divsChild>
        </w:div>
        <w:div w:id="257252607">
          <w:marLeft w:val="0"/>
          <w:marRight w:val="0"/>
          <w:marTop w:val="0"/>
          <w:marBottom w:val="0"/>
          <w:divBdr>
            <w:top w:val="none" w:sz="0" w:space="0" w:color="auto"/>
            <w:left w:val="none" w:sz="0" w:space="0" w:color="auto"/>
            <w:bottom w:val="none" w:sz="0" w:space="0" w:color="auto"/>
            <w:right w:val="none" w:sz="0" w:space="0" w:color="auto"/>
          </w:divBdr>
          <w:divsChild>
            <w:div w:id="278873280">
              <w:marLeft w:val="0"/>
              <w:marRight w:val="0"/>
              <w:marTop w:val="0"/>
              <w:marBottom w:val="0"/>
              <w:divBdr>
                <w:top w:val="none" w:sz="0" w:space="0" w:color="auto"/>
                <w:left w:val="none" w:sz="0" w:space="0" w:color="auto"/>
                <w:bottom w:val="none" w:sz="0" w:space="0" w:color="auto"/>
                <w:right w:val="none" w:sz="0" w:space="0" w:color="auto"/>
              </w:divBdr>
            </w:div>
          </w:divsChild>
        </w:div>
        <w:div w:id="721441840">
          <w:marLeft w:val="0"/>
          <w:marRight w:val="0"/>
          <w:marTop w:val="0"/>
          <w:marBottom w:val="0"/>
          <w:divBdr>
            <w:top w:val="none" w:sz="0" w:space="0" w:color="auto"/>
            <w:left w:val="none" w:sz="0" w:space="0" w:color="auto"/>
            <w:bottom w:val="none" w:sz="0" w:space="0" w:color="auto"/>
            <w:right w:val="none" w:sz="0" w:space="0" w:color="auto"/>
          </w:divBdr>
          <w:divsChild>
            <w:div w:id="401027877">
              <w:marLeft w:val="0"/>
              <w:marRight w:val="0"/>
              <w:marTop w:val="0"/>
              <w:marBottom w:val="0"/>
              <w:divBdr>
                <w:top w:val="none" w:sz="0" w:space="0" w:color="auto"/>
                <w:left w:val="none" w:sz="0" w:space="0" w:color="auto"/>
                <w:bottom w:val="none" w:sz="0" w:space="0" w:color="auto"/>
                <w:right w:val="none" w:sz="0" w:space="0" w:color="auto"/>
              </w:divBdr>
            </w:div>
          </w:divsChild>
        </w:div>
        <w:div w:id="915019798">
          <w:marLeft w:val="0"/>
          <w:marRight w:val="0"/>
          <w:marTop w:val="0"/>
          <w:marBottom w:val="0"/>
          <w:divBdr>
            <w:top w:val="none" w:sz="0" w:space="0" w:color="auto"/>
            <w:left w:val="none" w:sz="0" w:space="0" w:color="auto"/>
            <w:bottom w:val="none" w:sz="0" w:space="0" w:color="auto"/>
            <w:right w:val="none" w:sz="0" w:space="0" w:color="auto"/>
          </w:divBdr>
          <w:divsChild>
            <w:div w:id="9285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6916">
      <w:bodyDiv w:val="1"/>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1742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9113">
      <w:bodyDiv w:val="1"/>
      <w:marLeft w:val="0"/>
      <w:marRight w:val="0"/>
      <w:marTop w:val="0"/>
      <w:marBottom w:val="0"/>
      <w:divBdr>
        <w:top w:val="none" w:sz="0" w:space="0" w:color="auto"/>
        <w:left w:val="none" w:sz="0" w:space="0" w:color="auto"/>
        <w:bottom w:val="none" w:sz="0" w:space="0" w:color="auto"/>
        <w:right w:val="none" w:sz="0" w:space="0" w:color="auto"/>
      </w:divBdr>
    </w:div>
    <w:div w:id="120924191">
      <w:bodyDiv w:val="1"/>
      <w:marLeft w:val="0"/>
      <w:marRight w:val="0"/>
      <w:marTop w:val="0"/>
      <w:marBottom w:val="0"/>
      <w:divBdr>
        <w:top w:val="none" w:sz="0" w:space="0" w:color="auto"/>
        <w:left w:val="none" w:sz="0" w:space="0" w:color="auto"/>
        <w:bottom w:val="none" w:sz="0" w:space="0" w:color="auto"/>
        <w:right w:val="none" w:sz="0" w:space="0" w:color="auto"/>
      </w:divBdr>
      <w:divsChild>
        <w:div w:id="1087190350">
          <w:marLeft w:val="0"/>
          <w:marRight w:val="0"/>
          <w:marTop w:val="0"/>
          <w:marBottom w:val="0"/>
          <w:divBdr>
            <w:top w:val="none" w:sz="0" w:space="0" w:color="auto"/>
            <w:left w:val="none" w:sz="0" w:space="0" w:color="auto"/>
            <w:bottom w:val="none" w:sz="0" w:space="0" w:color="auto"/>
            <w:right w:val="none" w:sz="0" w:space="0" w:color="auto"/>
          </w:divBdr>
          <w:divsChild>
            <w:div w:id="13691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6536">
      <w:bodyDiv w:val="1"/>
      <w:marLeft w:val="0"/>
      <w:marRight w:val="0"/>
      <w:marTop w:val="0"/>
      <w:marBottom w:val="0"/>
      <w:divBdr>
        <w:top w:val="none" w:sz="0" w:space="0" w:color="auto"/>
        <w:left w:val="none" w:sz="0" w:space="0" w:color="auto"/>
        <w:bottom w:val="none" w:sz="0" w:space="0" w:color="auto"/>
        <w:right w:val="none" w:sz="0" w:space="0" w:color="auto"/>
      </w:divBdr>
      <w:divsChild>
        <w:div w:id="830827245">
          <w:marLeft w:val="0"/>
          <w:marRight w:val="0"/>
          <w:marTop w:val="0"/>
          <w:marBottom w:val="0"/>
          <w:divBdr>
            <w:top w:val="none" w:sz="0" w:space="0" w:color="auto"/>
            <w:left w:val="none" w:sz="0" w:space="0" w:color="auto"/>
            <w:bottom w:val="none" w:sz="0" w:space="0" w:color="auto"/>
            <w:right w:val="none" w:sz="0" w:space="0" w:color="auto"/>
          </w:divBdr>
          <w:divsChild>
            <w:div w:id="177430352">
              <w:marLeft w:val="0"/>
              <w:marRight w:val="0"/>
              <w:marTop w:val="0"/>
              <w:marBottom w:val="0"/>
              <w:divBdr>
                <w:top w:val="none" w:sz="0" w:space="0" w:color="auto"/>
                <w:left w:val="none" w:sz="0" w:space="0" w:color="auto"/>
                <w:bottom w:val="none" w:sz="0" w:space="0" w:color="auto"/>
                <w:right w:val="none" w:sz="0" w:space="0" w:color="auto"/>
              </w:divBdr>
            </w:div>
          </w:divsChild>
        </w:div>
        <w:div w:id="768350915">
          <w:marLeft w:val="0"/>
          <w:marRight w:val="0"/>
          <w:marTop w:val="0"/>
          <w:marBottom w:val="0"/>
          <w:divBdr>
            <w:top w:val="none" w:sz="0" w:space="0" w:color="auto"/>
            <w:left w:val="none" w:sz="0" w:space="0" w:color="auto"/>
            <w:bottom w:val="none" w:sz="0" w:space="0" w:color="auto"/>
            <w:right w:val="none" w:sz="0" w:space="0" w:color="auto"/>
          </w:divBdr>
          <w:divsChild>
            <w:div w:id="2037660470">
              <w:marLeft w:val="0"/>
              <w:marRight w:val="0"/>
              <w:marTop w:val="0"/>
              <w:marBottom w:val="0"/>
              <w:divBdr>
                <w:top w:val="none" w:sz="0" w:space="0" w:color="auto"/>
                <w:left w:val="none" w:sz="0" w:space="0" w:color="auto"/>
                <w:bottom w:val="none" w:sz="0" w:space="0" w:color="auto"/>
                <w:right w:val="none" w:sz="0" w:space="0" w:color="auto"/>
              </w:divBdr>
            </w:div>
          </w:divsChild>
        </w:div>
        <w:div w:id="1163159606">
          <w:marLeft w:val="0"/>
          <w:marRight w:val="0"/>
          <w:marTop w:val="0"/>
          <w:marBottom w:val="0"/>
          <w:divBdr>
            <w:top w:val="none" w:sz="0" w:space="0" w:color="auto"/>
            <w:left w:val="none" w:sz="0" w:space="0" w:color="auto"/>
            <w:bottom w:val="none" w:sz="0" w:space="0" w:color="auto"/>
            <w:right w:val="none" w:sz="0" w:space="0" w:color="auto"/>
          </w:divBdr>
          <w:divsChild>
            <w:div w:id="37613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4593">
      <w:bodyDiv w:val="1"/>
      <w:marLeft w:val="0"/>
      <w:marRight w:val="0"/>
      <w:marTop w:val="0"/>
      <w:marBottom w:val="0"/>
      <w:divBdr>
        <w:top w:val="none" w:sz="0" w:space="0" w:color="auto"/>
        <w:left w:val="none" w:sz="0" w:space="0" w:color="auto"/>
        <w:bottom w:val="none" w:sz="0" w:space="0" w:color="auto"/>
        <w:right w:val="none" w:sz="0" w:space="0" w:color="auto"/>
      </w:divBdr>
      <w:divsChild>
        <w:div w:id="1243569322">
          <w:marLeft w:val="0"/>
          <w:marRight w:val="0"/>
          <w:marTop w:val="0"/>
          <w:marBottom w:val="0"/>
          <w:divBdr>
            <w:top w:val="none" w:sz="0" w:space="0" w:color="auto"/>
            <w:left w:val="none" w:sz="0" w:space="0" w:color="auto"/>
            <w:bottom w:val="none" w:sz="0" w:space="0" w:color="auto"/>
            <w:right w:val="none" w:sz="0" w:space="0" w:color="auto"/>
          </w:divBdr>
          <w:divsChild>
            <w:div w:id="8279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4092">
      <w:bodyDiv w:val="1"/>
      <w:marLeft w:val="0"/>
      <w:marRight w:val="0"/>
      <w:marTop w:val="0"/>
      <w:marBottom w:val="0"/>
      <w:divBdr>
        <w:top w:val="none" w:sz="0" w:space="0" w:color="auto"/>
        <w:left w:val="none" w:sz="0" w:space="0" w:color="auto"/>
        <w:bottom w:val="none" w:sz="0" w:space="0" w:color="auto"/>
        <w:right w:val="none" w:sz="0" w:space="0" w:color="auto"/>
      </w:divBdr>
      <w:divsChild>
        <w:div w:id="1098142679">
          <w:marLeft w:val="0"/>
          <w:marRight w:val="0"/>
          <w:marTop w:val="120"/>
          <w:marBottom w:val="0"/>
          <w:divBdr>
            <w:top w:val="none" w:sz="0" w:space="0" w:color="auto"/>
            <w:left w:val="none" w:sz="0" w:space="0" w:color="auto"/>
            <w:bottom w:val="none" w:sz="0" w:space="0" w:color="auto"/>
            <w:right w:val="none" w:sz="0" w:space="0" w:color="auto"/>
          </w:divBdr>
        </w:div>
        <w:div w:id="816141814">
          <w:marLeft w:val="0"/>
          <w:marRight w:val="0"/>
          <w:marTop w:val="120"/>
          <w:marBottom w:val="0"/>
          <w:divBdr>
            <w:top w:val="none" w:sz="0" w:space="0" w:color="auto"/>
            <w:left w:val="none" w:sz="0" w:space="0" w:color="auto"/>
            <w:bottom w:val="none" w:sz="0" w:space="0" w:color="auto"/>
            <w:right w:val="none" w:sz="0" w:space="0" w:color="auto"/>
          </w:divBdr>
        </w:div>
        <w:div w:id="658506418">
          <w:marLeft w:val="0"/>
          <w:marRight w:val="0"/>
          <w:marTop w:val="120"/>
          <w:marBottom w:val="0"/>
          <w:divBdr>
            <w:top w:val="none" w:sz="0" w:space="0" w:color="auto"/>
            <w:left w:val="none" w:sz="0" w:space="0" w:color="auto"/>
            <w:bottom w:val="none" w:sz="0" w:space="0" w:color="auto"/>
            <w:right w:val="none" w:sz="0" w:space="0" w:color="auto"/>
          </w:divBdr>
        </w:div>
        <w:div w:id="1748989286">
          <w:marLeft w:val="0"/>
          <w:marRight w:val="0"/>
          <w:marTop w:val="120"/>
          <w:marBottom w:val="0"/>
          <w:divBdr>
            <w:top w:val="none" w:sz="0" w:space="0" w:color="auto"/>
            <w:left w:val="none" w:sz="0" w:space="0" w:color="auto"/>
            <w:bottom w:val="none" w:sz="0" w:space="0" w:color="auto"/>
            <w:right w:val="none" w:sz="0" w:space="0" w:color="auto"/>
          </w:divBdr>
        </w:div>
      </w:divsChild>
    </w:div>
    <w:div w:id="123471039">
      <w:bodyDiv w:val="1"/>
      <w:marLeft w:val="0"/>
      <w:marRight w:val="0"/>
      <w:marTop w:val="0"/>
      <w:marBottom w:val="0"/>
      <w:divBdr>
        <w:top w:val="none" w:sz="0" w:space="0" w:color="auto"/>
        <w:left w:val="none" w:sz="0" w:space="0" w:color="auto"/>
        <w:bottom w:val="none" w:sz="0" w:space="0" w:color="auto"/>
        <w:right w:val="none" w:sz="0" w:space="0" w:color="auto"/>
      </w:divBdr>
    </w:div>
    <w:div w:id="125858167">
      <w:bodyDiv w:val="1"/>
      <w:marLeft w:val="0"/>
      <w:marRight w:val="0"/>
      <w:marTop w:val="0"/>
      <w:marBottom w:val="0"/>
      <w:divBdr>
        <w:top w:val="none" w:sz="0" w:space="0" w:color="auto"/>
        <w:left w:val="none" w:sz="0" w:space="0" w:color="auto"/>
        <w:bottom w:val="none" w:sz="0" w:space="0" w:color="auto"/>
        <w:right w:val="none" w:sz="0" w:space="0" w:color="auto"/>
      </w:divBdr>
      <w:divsChild>
        <w:div w:id="477185442">
          <w:marLeft w:val="0"/>
          <w:marRight w:val="0"/>
          <w:marTop w:val="0"/>
          <w:marBottom w:val="0"/>
          <w:divBdr>
            <w:top w:val="none" w:sz="0" w:space="0" w:color="auto"/>
            <w:left w:val="none" w:sz="0" w:space="0" w:color="auto"/>
            <w:bottom w:val="none" w:sz="0" w:space="0" w:color="auto"/>
            <w:right w:val="none" w:sz="0" w:space="0" w:color="auto"/>
          </w:divBdr>
        </w:div>
      </w:divsChild>
    </w:div>
    <w:div w:id="126052032">
      <w:bodyDiv w:val="1"/>
      <w:marLeft w:val="0"/>
      <w:marRight w:val="0"/>
      <w:marTop w:val="0"/>
      <w:marBottom w:val="0"/>
      <w:divBdr>
        <w:top w:val="none" w:sz="0" w:space="0" w:color="auto"/>
        <w:left w:val="none" w:sz="0" w:space="0" w:color="auto"/>
        <w:bottom w:val="none" w:sz="0" w:space="0" w:color="auto"/>
        <w:right w:val="none" w:sz="0" w:space="0" w:color="auto"/>
      </w:divBdr>
      <w:divsChild>
        <w:div w:id="799957846">
          <w:marLeft w:val="0"/>
          <w:marRight w:val="0"/>
          <w:marTop w:val="120"/>
          <w:marBottom w:val="0"/>
          <w:divBdr>
            <w:top w:val="none" w:sz="0" w:space="0" w:color="auto"/>
            <w:left w:val="none" w:sz="0" w:space="0" w:color="auto"/>
            <w:bottom w:val="none" w:sz="0" w:space="0" w:color="auto"/>
            <w:right w:val="none" w:sz="0" w:space="0" w:color="auto"/>
          </w:divBdr>
        </w:div>
      </w:divsChild>
    </w:div>
    <w:div w:id="127867085">
      <w:bodyDiv w:val="1"/>
      <w:marLeft w:val="0"/>
      <w:marRight w:val="0"/>
      <w:marTop w:val="0"/>
      <w:marBottom w:val="0"/>
      <w:divBdr>
        <w:top w:val="none" w:sz="0" w:space="0" w:color="auto"/>
        <w:left w:val="none" w:sz="0" w:space="0" w:color="auto"/>
        <w:bottom w:val="none" w:sz="0" w:space="0" w:color="auto"/>
        <w:right w:val="none" w:sz="0" w:space="0" w:color="auto"/>
      </w:divBdr>
      <w:divsChild>
        <w:div w:id="500236912">
          <w:marLeft w:val="0"/>
          <w:marRight w:val="0"/>
          <w:marTop w:val="120"/>
          <w:marBottom w:val="0"/>
          <w:divBdr>
            <w:top w:val="none" w:sz="0" w:space="0" w:color="auto"/>
            <w:left w:val="none" w:sz="0" w:space="0" w:color="auto"/>
            <w:bottom w:val="none" w:sz="0" w:space="0" w:color="auto"/>
            <w:right w:val="none" w:sz="0" w:space="0" w:color="auto"/>
          </w:divBdr>
        </w:div>
      </w:divsChild>
    </w:div>
    <w:div w:id="128475544">
      <w:bodyDiv w:val="1"/>
      <w:marLeft w:val="0"/>
      <w:marRight w:val="0"/>
      <w:marTop w:val="0"/>
      <w:marBottom w:val="0"/>
      <w:divBdr>
        <w:top w:val="none" w:sz="0" w:space="0" w:color="auto"/>
        <w:left w:val="none" w:sz="0" w:space="0" w:color="auto"/>
        <w:bottom w:val="none" w:sz="0" w:space="0" w:color="auto"/>
        <w:right w:val="none" w:sz="0" w:space="0" w:color="auto"/>
      </w:divBdr>
    </w:div>
    <w:div w:id="128592272">
      <w:bodyDiv w:val="1"/>
      <w:marLeft w:val="0"/>
      <w:marRight w:val="0"/>
      <w:marTop w:val="0"/>
      <w:marBottom w:val="0"/>
      <w:divBdr>
        <w:top w:val="none" w:sz="0" w:space="0" w:color="auto"/>
        <w:left w:val="none" w:sz="0" w:space="0" w:color="auto"/>
        <w:bottom w:val="none" w:sz="0" w:space="0" w:color="auto"/>
        <w:right w:val="none" w:sz="0" w:space="0" w:color="auto"/>
      </w:divBdr>
    </w:div>
    <w:div w:id="129054242">
      <w:bodyDiv w:val="1"/>
      <w:marLeft w:val="0"/>
      <w:marRight w:val="0"/>
      <w:marTop w:val="0"/>
      <w:marBottom w:val="0"/>
      <w:divBdr>
        <w:top w:val="none" w:sz="0" w:space="0" w:color="auto"/>
        <w:left w:val="none" w:sz="0" w:space="0" w:color="auto"/>
        <w:bottom w:val="none" w:sz="0" w:space="0" w:color="auto"/>
        <w:right w:val="none" w:sz="0" w:space="0" w:color="auto"/>
      </w:divBdr>
      <w:divsChild>
        <w:div w:id="1219048990">
          <w:marLeft w:val="0"/>
          <w:marRight w:val="0"/>
          <w:marTop w:val="0"/>
          <w:marBottom w:val="0"/>
          <w:divBdr>
            <w:top w:val="none" w:sz="0" w:space="0" w:color="auto"/>
            <w:left w:val="none" w:sz="0" w:space="0" w:color="auto"/>
            <w:bottom w:val="none" w:sz="0" w:space="0" w:color="auto"/>
            <w:right w:val="none" w:sz="0" w:space="0" w:color="auto"/>
          </w:divBdr>
          <w:divsChild>
            <w:div w:id="1538006797">
              <w:marLeft w:val="0"/>
              <w:marRight w:val="0"/>
              <w:marTop w:val="0"/>
              <w:marBottom w:val="0"/>
              <w:divBdr>
                <w:top w:val="none" w:sz="0" w:space="0" w:color="auto"/>
                <w:left w:val="none" w:sz="0" w:space="0" w:color="auto"/>
                <w:bottom w:val="none" w:sz="0" w:space="0" w:color="auto"/>
                <w:right w:val="none" w:sz="0" w:space="0" w:color="auto"/>
              </w:divBdr>
            </w:div>
          </w:divsChild>
        </w:div>
        <w:div w:id="729698049">
          <w:marLeft w:val="0"/>
          <w:marRight w:val="0"/>
          <w:marTop w:val="0"/>
          <w:marBottom w:val="0"/>
          <w:divBdr>
            <w:top w:val="none" w:sz="0" w:space="0" w:color="auto"/>
            <w:left w:val="none" w:sz="0" w:space="0" w:color="auto"/>
            <w:bottom w:val="none" w:sz="0" w:space="0" w:color="auto"/>
            <w:right w:val="none" w:sz="0" w:space="0" w:color="auto"/>
          </w:divBdr>
          <w:divsChild>
            <w:div w:id="6099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6610">
      <w:bodyDiv w:val="1"/>
      <w:marLeft w:val="0"/>
      <w:marRight w:val="0"/>
      <w:marTop w:val="0"/>
      <w:marBottom w:val="0"/>
      <w:divBdr>
        <w:top w:val="none" w:sz="0" w:space="0" w:color="auto"/>
        <w:left w:val="none" w:sz="0" w:space="0" w:color="auto"/>
        <w:bottom w:val="none" w:sz="0" w:space="0" w:color="auto"/>
        <w:right w:val="none" w:sz="0" w:space="0" w:color="auto"/>
      </w:divBdr>
      <w:divsChild>
        <w:div w:id="1910530789">
          <w:marLeft w:val="0"/>
          <w:marRight w:val="0"/>
          <w:marTop w:val="120"/>
          <w:marBottom w:val="0"/>
          <w:divBdr>
            <w:top w:val="none" w:sz="0" w:space="0" w:color="auto"/>
            <w:left w:val="none" w:sz="0" w:space="0" w:color="auto"/>
            <w:bottom w:val="none" w:sz="0" w:space="0" w:color="auto"/>
            <w:right w:val="none" w:sz="0" w:space="0" w:color="auto"/>
          </w:divBdr>
        </w:div>
      </w:divsChild>
    </w:div>
    <w:div w:id="130564832">
      <w:bodyDiv w:val="1"/>
      <w:marLeft w:val="0"/>
      <w:marRight w:val="0"/>
      <w:marTop w:val="0"/>
      <w:marBottom w:val="0"/>
      <w:divBdr>
        <w:top w:val="none" w:sz="0" w:space="0" w:color="auto"/>
        <w:left w:val="none" w:sz="0" w:space="0" w:color="auto"/>
        <w:bottom w:val="none" w:sz="0" w:space="0" w:color="auto"/>
        <w:right w:val="none" w:sz="0" w:space="0" w:color="auto"/>
      </w:divBdr>
    </w:div>
    <w:div w:id="131096216">
      <w:bodyDiv w:val="1"/>
      <w:marLeft w:val="0"/>
      <w:marRight w:val="0"/>
      <w:marTop w:val="0"/>
      <w:marBottom w:val="0"/>
      <w:divBdr>
        <w:top w:val="none" w:sz="0" w:space="0" w:color="auto"/>
        <w:left w:val="none" w:sz="0" w:space="0" w:color="auto"/>
        <w:bottom w:val="none" w:sz="0" w:space="0" w:color="auto"/>
        <w:right w:val="none" w:sz="0" w:space="0" w:color="auto"/>
      </w:divBdr>
      <w:divsChild>
        <w:div w:id="1033919642">
          <w:marLeft w:val="0"/>
          <w:marRight w:val="0"/>
          <w:marTop w:val="120"/>
          <w:marBottom w:val="0"/>
          <w:divBdr>
            <w:top w:val="none" w:sz="0" w:space="0" w:color="auto"/>
            <w:left w:val="none" w:sz="0" w:space="0" w:color="auto"/>
            <w:bottom w:val="none" w:sz="0" w:space="0" w:color="auto"/>
            <w:right w:val="none" w:sz="0" w:space="0" w:color="auto"/>
          </w:divBdr>
        </w:div>
        <w:div w:id="698773762">
          <w:marLeft w:val="0"/>
          <w:marRight w:val="0"/>
          <w:marTop w:val="120"/>
          <w:marBottom w:val="0"/>
          <w:divBdr>
            <w:top w:val="none" w:sz="0" w:space="0" w:color="auto"/>
            <w:left w:val="none" w:sz="0" w:space="0" w:color="auto"/>
            <w:bottom w:val="none" w:sz="0" w:space="0" w:color="auto"/>
            <w:right w:val="none" w:sz="0" w:space="0" w:color="auto"/>
          </w:divBdr>
        </w:div>
      </w:divsChild>
    </w:div>
    <w:div w:id="131749898">
      <w:bodyDiv w:val="1"/>
      <w:marLeft w:val="0"/>
      <w:marRight w:val="0"/>
      <w:marTop w:val="0"/>
      <w:marBottom w:val="0"/>
      <w:divBdr>
        <w:top w:val="none" w:sz="0" w:space="0" w:color="auto"/>
        <w:left w:val="none" w:sz="0" w:space="0" w:color="auto"/>
        <w:bottom w:val="none" w:sz="0" w:space="0" w:color="auto"/>
        <w:right w:val="none" w:sz="0" w:space="0" w:color="auto"/>
      </w:divBdr>
    </w:div>
    <w:div w:id="132068454">
      <w:bodyDiv w:val="1"/>
      <w:marLeft w:val="0"/>
      <w:marRight w:val="0"/>
      <w:marTop w:val="0"/>
      <w:marBottom w:val="0"/>
      <w:divBdr>
        <w:top w:val="none" w:sz="0" w:space="0" w:color="auto"/>
        <w:left w:val="none" w:sz="0" w:space="0" w:color="auto"/>
        <w:bottom w:val="none" w:sz="0" w:space="0" w:color="auto"/>
        <w:right w:val="none" w:sz="0" w:space="0" w:color="auto"/>
      </w:divBdr>
      <w:divsChild>
        <w:div w:id="567543595">
          <w:marLeft w:val="0"/>
          <w:marRight w:val="0"/>
          <w:marTop w:val="120"/>
          <w:marBottom w:val="0"/>
          <w:divBdr>
            <w:top w:val="none" w:sz="0" w:space="0" w:color="auto"/>
            <w:left w:val="none" w:sz="0" w:space="0" w:color="auto"/>
            <w:bottom w:val="none" w:sz="0" w:space="0" w:color="auto"/>
            <w:right w:val="none" w:sz="0" w:space="0" w:color="auto"/>
          </w:divBdr>
        </w:div>
      </w:divsChild>
    </w:div>
    <w:div w:id="132450483">
      <w:bodyDiv w:val="1"/>
      <w:marLeft w:val="0"/>
      <w:marRight w:val="0"/>
      <w:marTop w:val="0"/>
      <w:marBottom w:val="0"/>
      <w:divBdr>
        <w:top w:val="none" w:sz="0" w:space="0" w:color="auto"/>
        <w:left w:val="none" w:sz="0" w:space="0" w:color="auto"/>
        <w:bottom w:val="none" w:sz="0" w:space="0" w:color="auto"/>
        <w:right w:val="none" w:sz="0" w:space="0" w:color="auto"/>
      </w:divBdr>
      <w:divsChild>
        <w:div w:id="1465274764">
          <w:marLeft w:val="0"/>
          <w:marRight w:val="0"/>
          <w:marTop w:val="120"/>
          <w:marBottom w:val="0"/>
          <w:divBdr>
            <w:top w:val="none" w:sz="0" w:space="0" w:color="auto"/>
            <w:left w:val="none" w:sz="0" w:space="0" w:color="auto"/>
            <w:bottom w:val="none" w:sz="0" w:space="0" w:color="auto"/>
            <w:right w:val="none" w:sz="0" w:space="0" w:color="auto"/>
          </w:divBdr>
        </w:div>
      </w:divsChild>
    </w:div>
    <w:div w:id="132721871">
      <w:bodyDiv w:val="1"/>
      <w:marLeft w:val="0"/>
      <w:marRight w:val="0"/>
      <w:marTop w:val="0"/>
      <w:marBottom w:val="0"/>
      <w:divBdr>
        <w:top w:val="none" w:sz="0" w:space="0" w:color="auto"/>
        <w:left w:val="none" w:sz="0" w:space="0" w:color="auto"/>
        <w:bottom w:val="none" w:sz="0" w:space="0" w:color="auto"/>
        <w:right w:val="none" w:sz="0" w:space="0" w:color="auto"/>
      </w:divBdr>
      <w:divsChild>
        <w:div w:id="1457985721">
          <w:marLeft w:val="0"/>
          <w:marRight w:val="0"/>
          <w:marTop w:val="0"/>
          <w:marBottom w:val="0"/>
          <w:divBdr>
            <w:top w:val="none" w:sz="0" w:space="0" w:color="auto"/>
            <w:left w:val="none" w:sz="0" w:space="0" w:color="auto"/>
            <w:bottom w:val="none" w:sz="0" w:space="0" w:color="auto"/>
            <w:right w:val="none" w:sz="0" w:space="0" w:color="auto"/>
          </w:divBdr>
          <w:divsChild>
            <w:div w:id="1414087423">
              <w:marLeft w:val="0"/>
              <w:marRight w:val="0"/>
              <w:marTop w:val="0"/>
              <w:marBottom w:val="0"/>
              <w:divBdr>
                <w:top w:val="none" w:sz="0" w:space="0" w:color="auto"/>
                <w:left w:val="none" w:sz="0" w:space="0" w:color="auto"/>
                <w:bottom w:val="none" w:sz="0" w:space="0" w:color="auto"/>
                <w:right w:val="none" w:sz="0" w:space="0" w:color="auto"/>
              </w:divBdr>
              <w:divsChild>
                <w:div w:id="572934211">
                  <w:marLeft w:val="0"/>
                  <w:marRight w:val="0"/>
                  <w:marTop w:val="0"/>
                  <w:marBottom w:val="0"/>
                  <w:divBdr>
                    <w:top w:val="none" w:sz="0" w:space="0" w:color="auto"/>
                    <w:left w:val="none" w:sz="0" w:space="0" w:color="auto"/>
                    <w:bottom w:val="none" w:sz="0" w:space="0" w:color="auto"/>
                    <w:right w:val="none" w:sz="0" w:space="0" w:color="auto"/>
                  </w:divBdr>
                  <w:divsChild>
                    <w:div w:id="900794256">
                      <w:marLeft w:val="0"/>
                      <w:marRight w:val="0"/>
                      <w:marTop w:val="0"/>
                      <w:marBottom w:val="0"/>
                      <w:divBdr>
                        <w:top w:val="none" w:sz="0" w:space="0" w:color="auto"/>
                        <w:left w:val="none" w:sz="0" w:space="0" w:color="auto"/>
                        <w:bottom w:val="none" w:sz="0" w:space="0" w:color="auto"/>
                        <w:right w:val="none" w:sz="0" w:space="0" w:color="auto"/>
                      </w:divBdr>
                      <w:divsChild>
                        <w:div w:id="1305505110">
                          <w:marLeft w:val="-180"/>
                          <w:marRight w:val="-180"/>
                          <w:marTop w:val="0"/>
                          <w:marBottom w:val="0"/>
                          <w:divBdr>
                            <w:top w:val="none" w:sz="0" w:space="0" w:color="auto"/>
                            <w:left w:val="none" w:sz="0" w:space="0" w:color="auto"/>
                            <w:bottom w:val="none" w:sz="0" w:space="0" w:color="auto"/>
                            <w:right w:val="none" w:sz="0" w:space="0" w:color="auto"/>
                          </w:divBdr>
                          <w:divsChild>
                            <w:div w:id="997852569">
                              <w:marLeft w:val="0"/>
                              <w:marRight w:val="0"/>
                              <w:marTop w:val="0"/>
                              <w:marBottom w:val="0"/>
                              <w:divBdr>
                                <w:top w:val="none" w:sz="0" w:space="0" w:color="auto"/>
                                <w:left w:val="none" w:sz="0" w:space="0" w:color="auto"/>
                                <w:bottom w:val="none" w:sz="0" w:space="0" w:color="auto"/>
                                <w:right w:val="none" w:sz="0" w:space="0" w:color="auto"/>
                              </w:divBdr>
                              <w:divsChild>
                                <w:div w:id="1443186124">
                                  <w:marLeft w:val="0"/>
                                  <w:marRight w:val="0"/>
                                  <w:marTop w:val="0"/>
                                  <w:marBottom w:val="0"/>
                                  <w:divBdr>
                                    <w:top w:val="none" w:sz="0" w:space="0" w:color="auto"/>
                                    <w:left w:val="none" w:sz="0" w:space="0" w:color="auto"/>
                                    <w:bottom w:val="none" w:sz="0" w:space="0" w:color="auto"/>
                                    <w:right w:val="none" w:sz="0" w:space="0" w:color="auto"/>
                                  </w:divBdr>
                                  <w:divsChild>
                                    <w:div w:id="1961062944">
                                      <w:marLeft w:val="0"/>
                                      <w:marRight w:val="0"/>
                                      <w:marTop w:val="0"/>
                                      <w:marBottom w:val="576"/>
                                      <w:divBdr>
                                        <w:top w:val="none" w:sz="0" w:space="0" w:color="auto"/>
                                        <w:left w:val="none" w:sz="0" w:space="0" w:color="auto"/>
                                        <w:bottom w:val="none" w:sz="0" w:space="0" w:color="auto"/>
                                        <w:right w:val="none" w:sz="0" w:space="0" w:color="auto"/>
                                      </w:divBdr>
                                      <w:divsChild>
                                        <w:div w:id="1286039192">
                                          <w:marLeft w:val="0"/>
                                          <w:marRight w:val="0"/>
                                          <w:marTop w:val="0"/>
                                          <w:marBottom w:val="0"/>
                                          <w:divBdr>
                                            <w:top w:val="none" w:sz="0" w:space="0" w:color="auto"/>
                                            <w:left w:val="none" w:sz="0" w:space="0" w:color="auto"/>
                                            <w:bottom w:val="none" w:sz="0" w:space="0" w:color="auto"/>
                                            <w:right w:val="none" w:sz="0" w:space="0" w:color="auto"/>
                                          </w:divBdr>
                                          <w:divsChild>
                                            <w:div w:id="2144536268">
                                              <w:marLeft w:val="0"/>
                                              <w:marRight w:val="0"/>
                                              <w:marTop w:val="0"/>
                                              <w:marBottom w:val="0"/>
                                              <w:divBdr>
                                                <w:top w:val="none" w:sz="0" w:space="0" w:color="auto"/>
                                                <w:left w:val="none" w:sz="0" w:space="0" w:color="auto"/>
                                                <w:bottom w:val="none" w:sz="0" w:space="0" w:color="auto"/>
                                                <w:right w:val="none" w:sz="0" w:space="0" w:color="auto"/>
                                              </w:divBdr>
                                              <w:divsChild>
                                                <w:div w:id="381096708">
                                                  <w:marLeft w:val="0"/>
                                                  <w:marRight w:val="0"/>
                                                  <w:marTop w:val="0"/>
                                                  <w:marBottom w:val="0"/>
                                                  <w:divBdr>
                                                    <w:top w:val="none" w:sz="0" w:space="0" w:color="auto"/>
                                                    <w:left w:val="none" w:sz="0" w:space="0" w:color="auto"/>
                                                    <w:bottom w:val="none" w:sz="0" w:space="0" w:color="auto"/>
                                                    <w:right w:val="none" w:sz="0" w:space="0" w:color="auto"/>
                                                  </w:divBdr>
                                                  <w:divsChild>
                                                    <w:div w:id="496503846">
                                                      <w:marLeft w:val="0"/>
                                                      <w:marRight w:val="0"/>
                                                      <w:marTop w:val="0"/>
                                                      <w:marBottom w:val="0"/>
                                                      <w:divBdr>
                                                        <w:top w:val="none" w:sz="0" w:space="0" w:color="auto"/>
                                                        <w:left w:val="none" w:sz="0" w:space="0" w:color="auto"/>
                                                        <w:bottom w:val="none" w:sz="0" w:space="0" w:color="auto"/>
                                                        <w:right w:val="none" w:sz="0" w:space="0" w:color="auto"/>
                                                      </w:divBdr>
                                                      <w:divsChild>
                                                        <w:div w:id="27026011">
                                                          <w:marLeft w:val="0"/>
                                                          <w:marRight w:val="0"/>
                                                          <w:marTop w:val="0"/>
                                                          <w:marBottom w:val="84"/>
                                                          <w:divBdr>
                                                            <w:top w:val="none" w:sz="0" w:space="0" w:color="auto"/>
                                                            <w:left w:val="none" w:sz="0" w:space="0" w:color="auto"/>
                                                            <w:bottom w:val="none" w:sz="0" w:space="0" w:color="auto"/>
                                                            <w:right w:val="none" w:sz="0" w:space="0" w:color="auto"/>
                                                          </w:divBdr>
                                                        </w:div>
                                                        <w:div w:id="18605867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681964">
      <w:bodyDiv w:val="1"/>
      <w:marLeft w:val="0"/>
      <w:marRight w:val="0"/>
      <w:marTop w:val="0"/>
      <w:marBottom w:val="0"/>
      <w:divBdr>
        <w:top w:val="none" w:sz="0" w:space="0" w:color="auto"/>
        <w:left w:val="none" w:sz="0" w:space="0" w:color="auto"/>
        <w:bottom w:val="none" w:sz="0" w:space="0" w:color="auto"/>
        <w:right w:val="none" w:sz="0" w:space="0" w:color="auto"/>
      </w:divBdr>
      <w:divsChild>
        <w:div w:id="1934169967">
          <w:marLeft w:val="0"/>
          <w:marRight w:val="0"/>
          <w:marTop w:val="120"/>
          <w:marBottom w:val="0"/>
          <w:divBdr>
            <w:top w:val="none" w:sz="0" w:space="0" w:color="auto"/>
            <w:left w:val="none" w:sz="0" w:space="0" w:color="auto"/>
            <w:bottom w:val="none" w:sz="0" w:space="0" w:color="auto"/>
            <w:right w:val="none" w:sz="0" w:space="0" w:color="auto"/>
          </w:divBdr>
        </w:div>
      </w:divsChild>
    </w:div>
    <w:div w:id="134756989">
      <w:bodyDiv w:val="1"/>
      <w:marLeft w:val="0"/>
      <w:marRight w:val="0"/>
      <w:marTop w:val="0"/>
      <w:marBottom w:val="0"/>
      <w:divBdr>
        <w:top w:val="none" w:sz="0" w:space="0" w:color="auto"/>
        <w:left w:val="none" w:sz="0" w:space="0" w:color="auto"/>
        <w:bottom w:val="none" w:sz="0" w:space="0" w:color="auto"/>
        <w:right w:val="none" w:sz="0" w:space="0" w:color="auto"/>
      </w:divBdr>
      <w:divsChild>
        <w:div w:id="1113288265">
          <w:marLeft w:val="0"/>
          <w:marRight w:val="0"/>
          <w:marTop w:val="0"/>
          <w:marBottom w:val="0"/>
          <w:divBdr>
            <w:top w:val="none" w:sz="0" w:space="0" w:color="auto"/>
            <w:left w:val="none" w:sz="0" w:space="0" w:color="auto"/>
            <w:bottom w:val="none" w:sz="0" w:space="0" w:color="auto"/>
            <w:right w:val="none" w:sz="0" w:space="0" w:color="auto"/>
          </w:divBdr>
          <w:divsChild>
            <w:div w:id="116189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6740">
      <w:bodyDiv w:val="1"/>
      <w:marLeft w:val="0"/>
      <w:marRight w:val="0"/>
      <w:marTop w:val="0"/>
      <w:marBottom w:val="0"/>
      <w:divBdr>
        <w:top w:val="none" w:sz="0" w:space="0" w:color="auto"/>
        <w:left w:val="none" w:sz="0" w:space="0" w:color="auto"/>
        <w:bottom w:val="none" w:sz="0" w:space="0" w:color="auto"/>
        <w:right w:val="none" w:sz="0" w:space="0" w:color="auto"/>
      </w:divBdr>
      <w:divsChild>
        <w:div w:id="2070374724">
          <w:marLeft w:val="0"/>
          <w:marRight w:val="0"/>
          <w:marTop w:val="120"/>
          <w:marBottom w:val="0"/>
          <w:divBdr>
            <w:top w:val="none" w:sz="0" w:space="0" w:color="auto"/>
            <w:left w:val="none" w:sz="0" w:space="0" w:color="auto"/>
            <w:bottom w:val="none" w:sz="0" w:space="0" w:color="auto"/>
            <w:right w:val="none" w:sz="0" w:space="0" w:color="auto"/>
          </w:divBdr>
        </w:div>
      </w:divsChild>
    </w:div>
    <w:div w:id="137184219">
      <w:bodyDiv w:val="1"/>
      <w:marLeft w:val="0"/>
      <w:marRight w:val="0"/>
      <w:marTop w:val="0"/>
      <w:marBottom w:val="0"/>
      <w:divBdr>
        <w:top w:val="none" w:sz="0" w:space="0" w:color="auto"/>
        <w:left w:val="none" w:sz="0" w:space="0" w:color="auto"/>
        <w:bottom w:val="none" w:sz="0" w:space="0" w:color="auto"/>
        <w:right w:val="none" w:sz="0" w:space="0" w:color="auto"/>
      </w:divBdr>
    </w:div>
    <w:div w:id="137261310">
      <w:bodyDiv w:val="1"/>
      <w:marLeft w:val="0"/>
      <w:marRight w:val="0"/>
      <w:marTop w:val="0"/>
      <w:marBottom w:val="0"/>
      <w:divBdr>
        <w:top w:val="none" w:sz="0" w:space="0" w:color="auto"/>
        <w:left w:val="none" w:sz="0" w:space="0" w:color="auto"/>
        <w:bottom w:val="none" w:sz="0" w:space="0" w:color="auto"/>
        <w:right w:val="none" w:sz="0" w:space="0" w:color="auto"/>
      </w:divBdr>
      <w:divsChild>
        <w:div w:id="831484055">
          <w:marLeft w:val="0"/>
          <w:marRight w:val="0"/>
          <w:marTop w:val="0"/>
          <w:marBottom w:val="0"/>
          <w:divBdr>
            <w:top w:val="none" w:sz="0" w:space="0" w:color="auto"/>
            <w:left w:val="none" w:sz="0" w:space="0" w:color="auto"/>
            <w:bottom w:val="none" w:sz="0" w:space="0" w:color="auto"/>
            <w:right w:val="none" w:sz="0" w:space="0" w:color="auto"/>
          </w:divBdr>
          <w:divsChild>
            <w:div w:id="6174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7794">
      <w:bodyDiv w:val="1"/>
      <w:marLeft w:val="0"/>
      <w:marRight w:val="0"/>
      <w:marTop w:val="0"/>
      <w:marBottom w:val="0"/>
      <w:divBdr>
        <w:top w:val="none" w:sz="0" w:space="0" w:color="auto"/>
        <w:left w:val="none" w:sz="0" w:space="0" w:color="auto"/>
        <w:bottom w:val="none" w:sz="0" w:space="0" w:color="auto"/>
        <w:right w:val="none" w:sz="0" w:space="0" w:color="auto"/>
      </w:divBdr>
      <w:divsChild>
        <w:div w:id="1265110488">
          <w:marLeft w:val="0"/>
          <w:marRight w:val="0"/>
          <w:marTop w:val="120"/>
          <w:marBottom w:val="0"/>
          <w:divBdr>
            <w:top w:val="none" w:sz="0" w:space="0" w:color="auto"/>
            <w:left w:val="none" w:sz="0" w:space="0" w:color="auto"/>
            <w:bottom w:val="none" w:sz="0" w:space="0" w:color="auto"/>
            <w:right w:val="none" w:sz="0" w:space="0" w:color="auto"/>
          </w:divBdr>
        </w:div>
        <w:div w:id="527372840">
          <w:marLeft w:val="0"/>
          <w:marRight w:val="0"/>
          <w:marTop w:val="120"/>
          <w:marBottom w:val="0"/>
          <w:divBdr>
            <w:top w:val="none" w:sz="0" w:space="0" w:color="auto"/>
            <w:left w:val="none" w:sz="0" w:space="0" w:color="auto"/>
            <w:bottom w:val="none" w:sz="0" w:space="0" w:color="auto"/>
            <w:right w:val="none" w:sz="0" w:space="0" w:color="auto"/>
          </w:divBdr>
        </w:div>
      </w:divsChild>
    </w:div>
    <w:div w:id="140659294">
      <w:bodyDiv w:val="1"/>
      <w:marLeft w:val="0"/>
      <w:marRight w:val="0"/>
      <w:marTop w:val="0"/>
      <w:marBottom w:val="0"/>
      <w:divBdr>
        <w:top w:val="none" w:sz="0" w:space="0" w:color="auto"/>
        <w:left w:val="none" w:sz="0" w:space="0" w:color="auto"/>
        <w:bottom w:val="none" w:sz="0" w:space="0" w:color="auto"/>
        <w:right w:val="none" w:sz="0" w:space="0" w:color="auto"/>
      </w:divBdr>
      <w:divsChild>
        <w:div w:id="228883572">
          <w:marLeft w:val="0"/>
          <w:marRight w:val="0"/>
          <w:marTop w:val="120"/>
          <w:marBottom w:val="0"/>
          <w:divBdr>
            <w:top w:val="none" w:sz="0" w:space="0" w:color="auto"/>
            <w:left w:val="none" w:sz="0" w:space="0" w:color="auto"/>
            <w:bottom w:val="none" w:sz="0" w:space="0" w:color="auto"/>
            <w:right w:val="none" w:sz="0" w:space="0" w:color="auto"/>
          </w:divBdr>
        </w:div>
      </w:divsChild>
    </w:div>
    <w:div w:id="141122155">
      <w:bodyDiv w:val="1"/>
      <w:marLeft w:val="0"/>
      <w:marRight w:val="0"/>
      <w:marTop w:val="0"/>
      <w:marBottom w:val="0"/>
      <w:divBdr>
        <w:top w:val="none" w:sz="0" w:space="0" w:color="auto"/>
        <w:left w:val="none" w:sz="0" w:space="0" w:color="auto"/>
        <w:bottom w:val="none" w:sz="0" w:space="0" w:color="auto"/>
        <w:right w:val="none" w:sz="0" w:space="0" w:color="auto"/>
      </w:divBdr>
      <w:divsChild>
        <w:div w:id="1948613450">
          <w:marLeft w:val="0"/>
          <w:marRight w:val="0"/>
          <w:marTop w:val="120"/>
          <w:marBottom w:val="0"/>
          <w:divBdr>
            <w:top w:val="none" w:sz="0" w:space="0" w:color="auto"/>
            <w:left w:val="none" w:sz="0" w:space="0" w:color="auto"/>
            <w:bottom w:val="none" w:sz="0" w:space="0" w:color="auto"/>
            <w:right w:val="none" w:sz="0" w:space="0" w:color="auto"/>
          </w:divBdr>
        </w:div>
        <w:div w:id="627466843">
          <w:marLeft w:val="0"/>
          <w:marRight w:val="0"/>
          <w:marTop w:val="120"/>
          <w:marBottom w:val="0"/>
          <w:divBdr>
            <w:top w:val="none" w:sz="0" w:space="0" w:color="auto"/>
            <w:left w:val="none" w:sz="0" w:space="0" w:color="auto"/>
            <w:bottom w:val="none" w:sz="0" w:space="0" w:color="auto"/>
            <w:right w:val="none" w:sz="0" w:space="0" w:color="auto"/>
          </w:divBdr>
        </w:div>
        <w:div w:id="1218008883">
          <w:marLeft w:val="0"/>
          <w:marRight w:val="0"/>
          <w:marTop w:val="120"/>
          <w:marBottom w:val="0"/>
          <w:divBdr>
            <w:top w:val="none" w:sz="0" w:space="0" w:color="auto"/>
            <w:left w:val="none" w:sz="0" w:space="0" w:color="auto"/>
            <w:bottom w:val="none" w:sz="0" w:space="0" w:color="auto"/>
            <w:right w:val="none" w:sz="0" w:space="0" w:color="auto"/>
          </w:divBdr>
        </w:div>
        <w:div w:id="1362901423">
          <w:marLeft w:val="0"/>
          <w:marRight w:val="0"/>
          <w:marTop w:val="120"/>
          <w:marBottom w:val="0"/>
          <w:divBdr>
            <w:top w:val="none" w:sz="0" w:space="0" w:color="auto"/>
            <w:left w:val="none" w:sz="0" w:space="0" w:color="auto"/>
            <w:bottom w:val="none" w:sz="0" w:space="0" w:color="auto"/>
            <w:right w:val="none" w:sz="0" w:space="0" w:color="auto"/>
          </w:divBdr>
        </w:div>
      </w:divsChild>
    </w:div>
    <w:div w:id="141512032">
      <w:bodyDiv w:val="1"/>
      <w:marLeft w:val="0"/>
      <w:marRight w:val="0"/>
      <w:marTop w:val="0"/>
      <w:marBottom w:val="0"/>
      <w:divBdr>
        <w:top w:val="none" w:sz="0" w:space="0" w:color="auto"/>
        <w:left w:val="none" w:sz="0" w:space="0" w:color="auto"/>
        <w:bottom w:val="none" w:sz="0" w:space="0" w:color="auto"/>
        <w:right w:val="none" w:sz="0" w:space="0" w:color="auto"/>
      </w:divBdr>
      <w:divsChild>
        <w:div w:id="1296570870">
          <w:marLeft w:val="0"/>
          <w:marRight w:val="0"/>
          <w:marTop w:val="0"/>
          <w:marBottom w:val="0"/>
          <w:divBdr>
            <w:top w:val="none" w:sz="0" w:space="0" w:color="auto"/>
            <w:left w:val="none" w:sz="0" w:space="0" w:color="auto"/>
            <w:bottom w:val="none" w:sz="0" w:space="0" w:color="auto"/>
            <w:right w:val="none" w:sz="0" w:space="0" w:color="auto"/>
          </w:divBdr>
          <w:divsChild>
            <w:div w:id="1964074794">
              <w:marLeft w:val="0"/>
              <w:marRight w:val="0"/>
              <w:marTop w:val="0"/>
              <w:marBottom w:val="0"/>
              <w:divBdr>
                <w:top w:val="none" w:sz="0" w:space="0" w:color="auto"/>
                <w:left w:val="none" w:sz="0" w:space="0" w:color="auto"/>
                <w:bottom w:val="none" w:sz="0" w:space="0" w:color="auto"/>
                <w:right w:val="none" w:sz="0" w:space="0" w:color="auto"/>
              </w:divBdr>
            </w:div>
          </w:divsChild>
        </w:div>
        <w:div w:id="778381017">
          <w:marLeft w:val="0"/>
          <w:marRight w:val="0"/>
          <w:marTop w:val="0"/>
          <w:marBottom w:val="0"/>
          <w:divBdr>
            <w:top w:val="none" w:sz="0" w:space="0" w:color="auto"/>
            <w:left w:val="none" w:sz="0" w:space="0" w:color="auto"/>
            <w:bottom w:val="none" w:sz="0" w:space="0" w:color="auto"/>
            <w:right w:val="none" w:sz="0" w:space="0" w:color="auto"/>
          </w:divBdr>
          <w:divsChild>
            <w:div w:id="1848904279">
              <w:marLeft w:val="0"/>
              <w:marRight w:val="0"/>
              <w:marTop w:val="0"/>
              <w:marBottom w:val="0"/>
              <w:divBdr>
                <w:top w:val="none" w:sz="0" w:space="0" w:color="auto"/>
                <w:left w:val="none" w:sz="0" w:space="0" w:color="auto"/>
                <w:bottom w:val="none" w:sz="0" w:space="0" w:color="auto"/>
                <w:right w:val="none" w:sz="0" w:space="0" w:color="auto"/>
              </w:divBdr>
            </w:div>
          </w:divsChild>
        </w:div>
        <w:div w:id="1599752541">
          <w:marLeft w:val="0"/>
          <w:marRight w:val="0"/>
          <w:marTop w:val="0"/>
          <w:marBottom w:val="0"/>
          <w:divBdr>
            <w:top w:val="none" w:sz="0" w:space="0" w:color="auto"/>
            <w:left w:val="none" w:sz="0" w:space="0" w:color="auto"/>
            <w:bottom w:val="none" w:sz="0" w:space="0" w:color="auto"/>
            <w:right w:val="none" w:sz="0" w:space="0" w:color="auto"/>
          </w:divBdr>
          <w:divsChild>
            <w:div w:id="7167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8648">
      <w:bodyDiv w:val="1"/>
      <w:marLeft w:val="0"/>
      <w:marRight w:val="0"/>
      <w:marTop w:val="0"/>
      <w:marBottom w:val="0"/>
      <w:divBdr>
        <w:top w:val="none" w:sz="0" w:space="0" w:color="auto"/>
        <w:left w:val="none" w:sz="0" w:space="0" w:color="auto"/>
        <w:bottom w:val="none" w:sz="0" w:space="0" w:color="auto"/>
        <w:right w:val="none" w:sz="0" w:space="0" w:color="auto"/>
      </w:divBdr>
      <w:divsChild>
        <w:div w:id="229653812">
          <w:marLeft w:val="0"/>
          <w:marRight w:val="0"/>
          <w:marTop w:val="120"/>
          <w:marBottom w:val="0"/>
          <w:divBdr>
            <w:top w:val="none" w:sz="0" w:space="0" w:color="auto"/>
            <w:left w:val="none" w:sz="0" w:space="0" w:color="auto"/>
            <w:bottom w:val="none" w:sz="0" w:space="0" w:color="auto"/>
            <w:right w:val="none" w:sz="0" w:space="0" w:color="auto"/>
          </w:divBdr>
        </w:div>
      </w:divsChild>
    </w:div>
    <w:div w:id="141705248">
      <w:bodyDiv w:val="1"/>
      <w:marLeft w:val="0"/>
      <w:marRight w:val="0"/>
      <w:marTop w:val="0"/>
      <w:marBottom w:val="0"/>
      <w:divBdr>
        <w:top w:val="none" w:sz="0" w:space="0" w:color="auto"/>
        <w:left w:val="none" w:sz="0" w:space="0" w:color="auto"/>
        <w:bottom w:val="none" w:sz="0" w:space="0" w:color="auto"/>
        <w:right w:val="none" w:sz="0" w:space="0" w:color="auto"/>
      </w:divBdr>
    </w:div>
    <w:div w:id="141774624">
      <w:bodyDiv w:val="1"/>
      <w:marLeft w:val="0"/>
      <w:marRight w:val="0"/>
      <w:marTop w:val="0"/>
      <w:marBottom w:val="0"/>
      <w:divBdr>
        <w:top w:val="none" w:sz="0" w:space="0" w:color="auto"/>
        <w:left w:val="none" w:sz="0" w:space="0" w:color="auto"/>
        <w:bottom w:val="none" w:sz="0" w:space="0" w:color="auto"/>
        <w:right w:val="none" w:sz="0" w:space="0" w:color="auto"/>
      </w:divBdr>
      <w:divsChild>
        <w:div w:id="1574007339">
          <w:marLeft w:val="0"/>
          <w:marRight w:val="0"/>
          <w:marTop w:val="120"/>
          <w:marBottom w:val="0"/>
          <w:divBdr>
            <w:top w:val="none" w:sz="0" w:space="0" w:color="auto"/>
            <w:left w:val="none" w:sz="0" w:space="0" w:color="auto"/>
            <w:bottom w:val="none" w:sz="0" w:space="0" w:color="auto"/>
            <w:right w:val="none" w:sz="0" w:space="0" w:color="auto"/>
          </w:divBdr>
        </w:div>
        <w:div w:id="118497169">
          <w:marLeft w:val="0"/>
          <w:marRight w:val="0"/>
          <w:marTop w:val="120"/>
          <w:marBottom w:val="0"/>
          <w:divBdr>
            <w:top w:val="none" w:sz="0" w:space="0" w:color="auto"/>
            <w:left w:val="none" w:sz="0" w:space="0" w:color="auto"/>
            <w:bottom w:val="none" w:sz="0" w:space="0" w:color="auto"/>
            <w:right w:val="none" w:sz="0" w:space="0" w:color="auto"/>
          </w:divBdr>
        </w:div>
      </w:divsChild>
    </w:div>
    <w:div w:id="142620109">
      <w:bodyDiv w:val="1"/>
      <w:marLeft w:val="0"/>
      <w:marRight w:val="0"/>
      <w:marTop w:val="0"/>
      <w:marBottom w:val="0"/>
      <w:divBdr>
        <w:top w:val="none" w:sz="0" w:space="0" w:color="auto"/>
        <w:left w:val="none" w:sz="0" w:space="0" w:color="auto"/>
        <w:bottom w:val="none" w:sz="0" w:space="0" w:color="auto"/>
        <w:right w:val="none" w:sz="0" w:space="0" w:color="auto"/>
      </w:divBdr>
      <w:divsChild>
        <w:div w:id="671302934">
          <w:marLeft w:val="0"/>
          <w:marRight w:val="0"/>
          <w:marTop w:val="0"/>
          <w:marBottom w:val="0"/>
          <w:divBdr>
            <w:top w:val="none" w:sz="0" w:space="0" w:color="auto"/>
            <w:left w:val="none" w:sz="0" w:space="0" w:color="auto"/>
            <w:bottom w:val="none" w:sz="0" w:space="0" w:color="auto"/>
            <w:right w:val="none" w:sz="0" w:space="0" w:color="auto"/>
          </w:divBdr>
          <w:divsChild>
            <w:div w:id="1718166491">
              <w:marLeft w:val="0"/>
              <w:marRight w:val="0"/>
              <w:marTop w:val="0"/>
              <w:marBottom w:val="0"/>
              <w:divBdr>
                <w:top w:val="none" w:sz="0" w:space="0" w:color="auto"/>
                <w:left w:val="none" w:sz="0" w:space="0" w:color="auto"/>
                <w:bottom w:val="none" w:sz="0" w:space="0" w:color="auto"/>
                <w:right w:val="none" w:sz="0" w:space="0" w:color="auto"/>
              </w:divBdr>
              <w:divsChild>
                <w:div w:id="856576008">
                  <w:marLeft w:val="0"/>
                  <w:marRight w:val="0"/>
                  <w:marTop w:val="0"/>
                  <w:marBottom w:val="0"/>
                  <w:divBdr>
                    <w:top w:val="none" w:sz="0" w:space="0" w:color="auto"/>
                    <w:left w:val="none" w:sz="0" w:space="0" w:color="auto"/>
                    <w:bottom w:val="none" w:sz="0" w:space="0" w:color="auto"/>
                    <w:right w:val="none" w:sz="0" w:space="0" w:color="auto"/>
                  </w:divBdr>
                  <w:divsChild>
                    <w:div w:id="1023091559">
                      <w:marLeft w:val="-180"/>
                      <w:marRight w:val="-180"/>
                      <w:marTop w:val="0"/>
                      <w:marBottom w:val="0"/>
                      <w:divBdr>
                        <w:top w:val="none" w:sz="0" w:space="0" w:color="auto"/>
                        <w:left w:val="none" w:sz="0" w:space="0" w:color="auto"/>
                        <w:bottom w:val="none" w:sz="0" w:space="0" w:color="auto"/>
                        <w:right w:val="none" w:sz="0" w:space="0" w:color="auto"/>
                      </w:divBdr>
                      <w:divsChild>
                        <w:div w:id="277614695">
                          <w:marLeft w:val="0"/>
                          <w:marRight w:val="0"/>
                          <w:marTop w:val="0"/>
                          <w:marBottom w:val="0"/>
                          <w:divBdr>
                            <w:top w:val="none" w:sz="0" w:space="0" w:color="auto"/>
                            <w:left w:val="none" w:sz="0" w:space="0" w:color="auto"/>
                            <w:bottom w:val="none" w:sz="0" w:space="0" w:color="auto"/>
                            <w:right w:val="none" w:sz="0" w:space="0" w:color="auto"/>
                          </w:divBdr>
                          <w:divsChild>
                            <w:div w:id="208148999">
                              <w:marLeft w:val="0"/>
                              <w:marRight w:val="0"/>
                              <w:marTop w:val="0"/>
                              <w:marBottom w:val="0"/>
                              <w:divBdr>
                                <w:top w:val="none" w:sz="0" w:space="0" w:color="auto"/>
                                <w:left w:val="none" w:sz="0" w:space="0" w:color="auto"/>
                                <w:bottom w:val="none" w:sz="0" w:space="0" w:color="auto"/>
                                <w:right w:val="none" w:sz="0" w:space="0" w:color="auto"/>
                              </w:divBdr>
                              <w:divsChild>
                                <w:div w:id="1213545183">
                                  <w:marLeft w:val="0"/>
                                  <w:marRight w:val="0"/>
                                  <w:marTop w:val="0"/>
                                  <w:marBottom w:val="0"/>
                                  <w:divBdr>
                                    <w:top w:val="none" w:sz="0" w:space="0" w:color="auto"/>
                                    <w:left w:val="none" w:sz="0" w:space="0" w:color="auto"/>
                                    <w:bottom w:val="none" w:sz="0" w:space="0" w:color="auto"/>
                                    <w:right w:val="none" w:sz="0" w:space="0" w:color="auto"/>
                                  </w:divBdr>
                                  <w:divsChild>
                                    <w:div w:id="1336954887">
                                      <w:marLeft w:val="0"/>
                                      <w:marRight w:val="0"/>
                                      <w:marTop w:val="0"/>
                                      <w:marBottom w:val="576"/>
                                      <w:divBdr>
                                        <w:top w:val="none" w:sz="0" w:space="0" w:color="auto"/>
                                        <w:left w:val="none" w:sz="0" w:space="0" w:color="auto"/>
                                        <w:bottom w:val="none" w:sz="0" w:space="0" w:color="auto"/>
                                        <w:right w:val="none" w:sz="0" w:space="0" w:color="auto"/>
                                      </w:divBdr>
                                      <w:divsChild>
                                        <w:div w:id="796752263">
                                          <w:marLeft w:val="0"/>
                                          <w:marRight w:val="0"/>
                                          <w:marTop w:val="0"/>
                                          <w:marBottom w:val="0"/>
                                          <w:divBdr>
                                            <w:top w:val="none" w:sz="0" w:space="0" w:color="auto"/>
                                            <w:left w:val="none" w:sz="0" w:space="0" w:color="auto"/>
                                            <w:bottom w:val="none" w:sz="0" w:space="0" w:color="auto"/>
                                            <w:right w:val="none" w:sz="0" w:space="0" w:color="auto"/>
                                          </w:divBdr>
                                          <w:divsChild>
                                            <w:div w:id="83453610">
                                              <w:marLeft w:val="0"/>
                                              <w:marRight w:val="0"/>
                                              <w:marTop w:val="0"/>
                                              <w:marBottom w:val="0"/>
                                              <w:divBdr>
                                                <w:top w:val="none" w:sz="0" w:space="0" w:color="auto"/>
                                                <w:left w:val="none" w:sz="0" w:space="0" w:color="auto"/>
                                                <w:bottom w:val="none" w:sz="0" w:space="0" w:color="auto"/>
                                                <w:right w:val="none" w:sz="0" w:space="0" w:color="auto"/>
                                              </w:divBdr>
                                              <w:divsChild>
                                                <w:div w:id="949356705">
                                                  <w:marLeft w:val="0"/>
                                                  <w:marRight w:val="0"/>
                                                  <w:marTop w:val="0"/>
                                                  <w:marBottom w:val="0"/>
                                                  <w:divBdr>
                                                    <w:top w:val="none" w:sz="0" w:space="0" w:color="auto"/>
                                                    <w:left w:val="none" w:sz="0" w:space="0" w:color="auto"/>
                                                    <w:bottom w:val="none" w:sz="0" w:space="0" w:color="auto"/>
                                                    <w:right w:val="none" w:sz="0" w:space="0" w:color="auto"/>
                                                  </w:divBdr>
                                                  <w:divsChild>
                                                    <w:div w:id="912012733">
                                                      <w:marLeft w:val="0"/>
                                                      <w:marRight w:val="0"/>
                                                      <w:marTop w:val="0"/>
                                                      <w:marBottom w:val="0"/>
                                                      <w:divBdr>
                                                        <w:top w:val="none" w:sz="0" w:space="0" w:color="auto"/>
                                                        <w:left w:val="none" w:sz="0" w:space="0" w:color="auto"/>
                                                        <w:bottom w:val="none" w:sz="0" w:space="0" w:color="auto"/>
                                                        <w:right w:val="none" w:sz="0" w:space="0" w:color="auto"/>
                                                      </w:divBdr>
                                                      <w:divsChild>
                                                        <w:div w:id="888416317">
                                                          <w:marLeft w:val="0"/>
                                                          <w:marRight w:val="0"/>
                                                          <w:marTop w:val="0"/>
                                                          <w:marBottom w:val="84"/>
                                                          <w:divBdr>
                                                            <w:top w:val="none" w:sz="0" w:space="0" w:color="auto"/>
                                                            <w:left w:val="none" w:sz="0" w:space="0" w:color="auto"/>
                                                            <w:bottom w:val="none" w:sz="0" w:space="0" w:color="auto"/>
                                                            <w:right w:val="none" w:sz="0" w:space="0" w:color="auto"/>
                                                          </w:divBdr>
                                                        </w:div>
                                                        <w:div w:id="12168955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80013662">
                                              <w:marLeft w:val="0"/>
                                              <w:marRight w:val="0"/>
                                              <w:marTop w:val="0"/>
                                              <w:marBottom w:val="0"/>
                                              <w:divBdr>
                                                <w:top w:val="none" w:sz="0" w:space="0" w:color="auto"/>
                                                <w:left w:val="none" w:sz="0" w:space="0" w:color="auto"/>
                                                <w:bottom w:val="none" w:sz="0" w:space="0" w:color="auto"/>
                                                <w:right w:val="none" w:sz="0" w:space="0" w:color="auto"/>
                                              </w:divBdr>
                                              <w:divsChild>
                                                <w:div w:id="1687562610">
                                                  <w:marLeft w:val="0"/>
                                                  <w:marRight w:val="0"/>
                                                  <w:marTop w:val="0"/>
                                                  <w:marBottom w:val="0"/>
                                                  <w:divBdr>
                                                    <w:top w:val="none" w:sz="0" w:space="0" w:color="auto"/>
                                                    <w:left w:val="none" w:sz="0" w:space="0" w:color="auto"/>
                                                    <w:bottom w:val="none" w:sz="0" w:space="0" w:color="auto"/>
                                                    <w:right w:val="none" w:sz="0" w:space="0" w:color="auto"/>
                                                  </w:divBdr>
                                                  <w:divsChild>
                                                    <w:div w:id="170074537">
                                                      <w:marLeft w:val="0"/>
                                                      <w:marRight w:val="0"/>
                                                      <w:marTop w:val="0"/>
                                                      <w:marBottom w:val="0"/>
                                                      <w:divBdr>
                                                        <w:top w:val="none" w:sz="0" w:space="0" w:color="auto"/>
                                                        <w:left w:val="none" w:sz="0" w:space="0" w:color="auto"/>
                                                        <w:bottom w:val="none" w:sz="0" w:space="0" w:color="auto"/>
                                                        <w:right w:val="none" w:sz="0" w:space="0" w:color="auto"/>
                                                      </w:divBdr>
                                                      <w:divsChild>
                                                        <w:div w:id="634987072">
                                                          <w:marLeft w:val="0"/>
                                                          <w:marRight w:val="0"/>
                                                          <w:marTop w:val="0"/>
                                                          <w:marBottom w:val="84"/>
                                                          <w:divBdr>
                                                            <w:top w:val="none" w:sz="0" w:space="0" w:color="auto"/>
                                                            <w:left w:val="none" w:sz="0" w:space="0" w:color="auto"/>
                                                            <w:bottom w:val="none" w:sz="0" w:space="0" w:color="auto"/>
                                                            <w:right w:val="none" w:sz="0" w:space="0" w:color="auto"/>
                                                          </w:divBdr>
                                                        </w:div>
                                                        <w:div w:id="21170916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70976561">
                                              <w:marLeft w:val="0"/>
                                              <w:marRight w:val="0"/>
                                              <w:marTop w:val="0"/>
                                              <w:marBottom w:val="0"/>
                                              <w:divBdr>
                                                <w:top w:val="none" w:sz="0" w:space="0" w:color="auto"/>
                                                <w:left w:val="none" w:sz="0" w:space="0" w:color="auto"/>
                                                <w:bottom w:val="none" w:sz="0" w:space="0" w:color="auto"/>
                                                <w:right w:val="none" w:sz="0" w:space="0" w:color="auto"/>
                                              </w:divBdr>
                                              <w:divsChild>
                                                <w:div w:id="46683036">
                                                  <w:marLeft w:val="0"/>
                                                  <w:marRight w:val="0"/>
                                                  <w:marTop w:val="0"/>
                                                  <w:marBottom w:val="0"/>
                                                  <w:divBdr>
                                                    <w:top w:val="none" w:sz="0" w:space="0" w:color="auto"/>
                                                    <w:left w:val="none" w:sz="0" w:space="0" w:color="auto"/>
                                                    <w:bottom w:val="none" w:sz="0" w:space="0" w:color="auto"/>
                                                    <w:right w:val="none" w:sz="0" w:space="0" w:color="auto"/>
                                                  </w:divBdr>
                                                  <w:divsChild>
                                                    <w:div w:id="978263389">
                                                      <w:marLeft w:val="0"/>
                                                      <w:marRight w:val="0"/>
                                                      <w:marTop w:val="0"/>
                                                      <w:marBottom w:val="0"/>
                                                      <w:divBdr>
                                                        <w:top w:val="none" w:sz="0" w:space="0" w:color="auto"/>
                                                        <w:left w:val="none" w:sz="0" w:space="0" w:color="auto"/>
                                                        <w:bottom w:val="none" w:sz="0" w:space="0" w:color="auto"/>
                                                        <w:right w:val="none" w:sz="0" w:space="0" w:color="auto"/>
                                                      </w:divBdr>
                                                      <w:divsChild>
                                                        <w:div w:id="768113362">
                                                          <w:marLeft w:val="0"/>
                                                          <w:marRight w:val="0"/>
                                                          <w:marTop w:val="0"/>
                                                          <w:marBottom w:val="84"/>
                                                          <w:divBdr>
                                                            <w:top w:val="none" w:sz="0" w:space="0" w:color="auto"/>
                                                            <w:left w:val="none" w:sz="0" w:space="0" w:color="auto"/>
                                                            <w:bottom w:val="none" w:sz="0" w:space="0" w:color="auto"/>
                                                            <w:right w:val="none" w:sz="0" w:space="0" w:color="auto"/>
                                                          </w:divBdr>
                                                        </w:div>
                                                        <w:div w:id="20628968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41530932">
                                              <w:marLeft w:val="0"/>
                                              <w:marRight w:val="0"/>
                                              <w:marTop w:val="0"/>
                                              <w:marBottom w:val="0"/>
                                              <w:divBdr>
                                                <w:top w:val="none" w:sz="0" w:space="0" w:color="auto"/>
                                                <w:left w:val="none" w:sz="0" w:space="0" w:color="auto"/>
                                                <w:bottom w:val="none" w:sz="0" w:space="0" w:color="auto"/>
                                                <w:right w:val="none" w:sz="0" w:space="0" w:color="auto"/>
                                              </w:divBdr>
                                              <w:divsChild>
                                                <w:div w:id="513226560">
                                                  <w:marLeft w:val="0"/>
                                                  <w:marRight w:val="0"/>
                                                  <w:marTop w:val="0"/>
                                                  <w:marBottom w:val="0"/>
                                                  <w:divBdr>
                                                    <w:top w:val="none" w:sz="0" w:space="0" w:color="auto"/>
                                                    <w:left w:val="none" w:sz="0" w:space="0" w:color="auto"/>
                                                    <w:bottom w:val="none" w:sz="0" w:space="0" w:color="auto"/>
                                                    <w:right w:val="none" w:sz="0" w:space="0" w:color="auto"/>
                                                  </w:divBdr>
                                                  <w:divsChild>
                                                    <w:div w:id="1955207274">
                                                      <w:marLeft w:val="0"/>
                                                      <w:marRight w:val="0"/>
                                                      <w:marTop w:val="0"/>
                                                      <w:marBottom w:val="0"/>
                                                      <w:divBdr>
                                                        <w:top w:val="none" w:sz="0" w:space="0" w:color="auto"/>
                                                        <w:left w:val="none" w:sz="0" w:space="0" w:color="auto"/>
                                                        <w:bottom w:val="none" w:sz="0" w:space="0" w:color="auto"/>
                                                        <w:right w:val="none" w:sz="0" w:space="0" w:color="auto"/>
                                                      </w:divBdr>
                                                      <w:divsChild>
                                                        <w:div w:id="128330071">
                                                          <w:marLeft w:val="0"/>
                                                          <w:marRight w:val="0"/>
                                                          <w:marTop w:val="0"/>
                                                          <w:marBottom w:val="84"/>
                                                          <w:divBdr>
                                                            <w:top w:val="none" w:sz="0" w:space="0" w:color="auto"/>
                                                            <w:left w:val="none" w:sz="0" w:space="0" w:color="auto"/>
                                                            <w:bottom w:val="none" w:sz="0" w:space="0" w:color="auto"/>
                                                            <w:right w:val="none" w:sz="0" w:space="0" w:color="auto"/>
                                                          </w:divBdr>
                                                        </w:div>
                                                        <w:div w:id="2995312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19023263">
                                              <w:marLeft w:val="0"/>
                                              <w:marRight w:val="0"/>
                                              <w:marTop w:val="0"/>
                                              <w:marBottom w:val="0"/>
                                              <w:divBdr>
                                                <w:top w:val="none" w:sz="0" w:space="0" w:color="auto"/>
                                                <w:left w:val="none" w:sz="0" w:space="0" w:color="auto"/>
                                                <w:bottom w:val="none" w:sz="0" w:space="0" w:color="auto"/>
                                                <w:right w:val="none" w:sz="0" w:space="0" w:color="auto"/>
                                              </w:divBdr>
                                              <w:divsChild>
                                                <w:div w:id="643504708">
                                                  <w:marLeft w:val="0"/>
                                                  <w:marRight w:val="0"/>
                                                  <w:marTop w:val="0"/>
                                                  <w:marBottom w:val="0"/>
                                                  <w:divBdr>
                                                    <w:top w:val="none" w:sz="0" w:space="0" w:color="auto"/>
                                                    <w:left w:val="none" w:sz="0" w:space="0" w:color="auto"/>
                                                    <w:bottom w:val="none" w:sz="0" w:space="0" w:color="auto"/>
                                                    <w:right w:val="none" w:sz="0" w:space="0" w:color="auto"/>
                                                  </w:divBdr>
                                                  <w:divsChild>
                                                    <w:div w:id="887188545">
                                                      <w:marLeft w:val="0"/>
                                                      <w:marRight w:val="0"/>
                                                      <w:marTop w:val="0"/>
                                                      <w:marBottom w:val="0"/>
                                                      <w:divBdr>
                                                        <w:top w:val="none" w:sz="0" w:space="0" w:color="auto"/>
                                                        <w:left w:val="none" w:sz="0" w:space="0" w:color="auto"/>
                                                        <w:bottom w:val="none" w:sz="0" w:space="0" w:color="auto"/>
                                                        <w:right w:val="none" w:sz="0" w:space="0" w:color="auto"/>
                                                      </w:divBdr>
                                                      <w:divsChild>
                                                        <w:div w:id="33702072">
                                                          <w:marLeft w:val="0"/>
                                                          <w:marRight w:val="0"/>
                                                          <w:marTop w:val="0"/>
                                                          <w:marBottom w:val="84"/>
                                                          <w:divBdr>
                                                            <w:top w:val="none" w:sz="0" w:space="0" w:color="auto"/>
                                                            <w:left w:val="none" w:sz="0" w:space="0" w:color="auto"/>
                                                            <w:bottom w:val="none" w:sz="0" w:space="0" w:color="auto"/>
                                                            <w:right w:val="none" w:sz="0" w:space="0" w:color="auto"/>
                                                          </w:divBdr>
                                                        </w:div>
                                                        <w:div w:id="17348147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895903">
      <w:bodyDiv w:val="1"/>
      <w:marLeft w:val="0"/>
      <w:marRight w:val="0"/>
      <w:marTop w:val="0"/>
      <w:marBottom w:val="0"/>
      <w:divBdr>
        <w:top w:val="none" w:sz="0" w:space="0" w:color="auto"/>
        <w:left w:val="none" w:sz="0" w:space="0" w:color="auto"/>
        <w:bottom w:val="none" w:sz="0" w:space="0" w:color="auto"/>
        <w:right w:val="none" w:sz="0" w:space="0" w:color="auto"/>
      </w:divBdr>
      <w:divsChild>
        <w:div w:id="1621718805">
          <w:marLeft w:val="0"/>
          <w:marRight w:val="0"/>
          <w:marTop w:val="120"/>
          <w:marBottom w:val="0"/>
          <w:divBdr>
            <w:top w:val="none" w:sz="0" w:space="0" w:color="auto"/>
            <w:left w:val="none" w:sz="0" w:space="0" w:color="auto"/>
            <w:bottom w:val="none" w:sz="0" w:space="0" w:color="auto"/>
            <w:right w:val="none" w:sz="0" w:space="0" w:color="auto"/>
          </w:divBdr>
        </w:div>
        <w:div w:id="2134057259">
          <w:marLeft w:val="0"/>
          <w:marRight w:val="0"/>
          <w:marTop w:val="120"/>
          <w:marBottom w:val="0"/>
          <w:divBdr>
            <w:top w:val="none" w:sz="0" w:space="0" w:color="auto"/>
            <w:left w:val="none" w:sz="0" w:space="0" w:color="auto"/>
            <w:bottom w:val="none" w:sz="0" w:space="0" w:color="auto"/>
            <w:right w:val="none" w:sz="0" w:space="0" w:color="auto"/>
          </w:divBdr>
        </w:div>
      </w:divsChild>
    </w:div>
    <w:div w:id="143014109">
      <w:bodyDiv w:val="1"/>
      <w:marLeft w:val="0"/>
      <w:marRight w:val="0"/>
      <w:marTop w:val="0"/>
      <w:marBottom w:val="0"/>
      <w:divBdr>
        <w:top w:val="none" w:sz="0" w:space="0" w:color="auto"/>
        <w:left w:val="none" w:sz="0" w:space="0" w:color="auto"/>
        <w:bottom w:val="none" w:sz="0" w:space="0" w:color="auto"/>
        <w:right w:val="none" w:sz="0" w:space="0" w:color="auto"/>
      </w:divBdr>
    </w:div>
    <w:div w:id="143276250">
      <w:bodyDiv w:val="1"/>
      <w:marLeft w:val="0"/>
      <w:marRight w:val="0"/>
      <w:marTop w:val="0"/>
      <w:marBottom w:val="0"/>
      <w:divBdr>
        <w:top w:val="none" w:sz="0" w:space="0" w:color="auto"/>
        <w:left w:val="none" w:sz="0" w:space="0" w:color="auto"/>
        <w:bottom w:val="none" w:sz="0" w:space="0" w:color="auto"/>
        <w:right w:val="none" w:sz="0" w:space="0" w:color="auto"/>
      </w:divBdr>
    </w:div>
    <w:div w:id="144401827">
      <w:bodyDiv w:val="1"/>
      <w:marLeft w:val="0"/>
      <w:marRight w:val="0"/>
      <w:marTop w:val="0"/>
      <w:marBottom w:val="0"/>
      <w:divBdr>
        <w:top w:val="none" w:sz="0" w:space="0" w:color="auto"/>
        <w:left w:val="none" w:sz="0" w:space="0" w:color="auto"/>
        <w:bottom w:val="none" w:sz="0" w:space="0" w:color="auto"/>
        <w:right w:val="none" w:sz="0" w:space="0" w:color="auto"/>
      </w:divBdr>
      <w:divsChild>
        <w:div w:id="1466773858">
          <w:marLeft w:val="0"/>
          <w:marRight w:val="0"/>
          <w:marTop w:val="120"/>
          <w:marBottom w:val="0"/>
          <w:divBdr>
            <w:top w:val="none" w:sz="0" w:space="0" w:color="auto"/>
            <w:left w:val="none" w:sz="0" w:space="0" w:color="auto"/>
            <w:bottom w:val="none" w:sz="0" w:space="0" w:color="auto"/>
            <w:right w:val="none" w:sz="0" w:space="0" w:color="auto"/>
          </w:divBdr>
        </w:div>
      </w:divsChild>
    </w:div>
    <w:div w:id="144663780">
      <w:bodyDiv w:val="1"/>
      <w:marLeft w:val="0"/>
      <w:marRight w:val="0"/>
      <w:marTop w:val="0"/>
      <w:marBottom w:val="0"/>
      <w:divBdr>
        <w:top w:val="none" w:sz="0" w:space="0" w:color="auto"/>
        <w:left w:val="none" w:sz="0" w:space="0" w:color="auto"/>
        <w:bottom w:val="none" w:sz="0" w:space="0" w:color="auto"/>
        <w:right w:val="none" w:sz="0" w:space="0" w:color="auto"/>
      </w:divBdr>
      <w:divsChild>
        <w:div w:id="774712143">
          <w:marLeft w:val="0"/>
          <w:marRight w:val="0"/>
          <w:marTop w:val="120"/>
          <w:marBottom w:val="0"/>
          <w:divBdr>
            <w:top w:val="none" w:sz="0" w:space="0" w:color="auto"/>
            <w:left w:val="none" w:sz="0" w:space="0" w:color="auto"/>
            <w:bottom w:val="none" w:sz="0" w:space="0" w:color="auto"/>
            <w:right w:val="none" w:sz="0" w:space="0" w:color="auto"/>
          </w:divBdr>
        </w:div>
      </w:divsChild>
    </w:div>
    <w:div w:id="145124036">
      <w:bodyDiv w:val="1"/>
      <w:marLeft w:val="0"/>
      <w:marRight w:val="0"/>
      <w:marTop w:val="0"/>
      <w:marBottom w:val="0"/>
      <w:divBdr>
        <w:top w:val="none" w:sz="0" w:space="0" w:color="auto"/>
        <w:left w:val="none" w:sz="0" w:space="0" w:color="auto"/>
        <w:bottom w:val="none" w:sz="0" w:space="0" w:color="auto"/>
        <w:right w:val="none" w:sz="0" w:space="0" w:color="auto"/>
      </w:divBdr>
      <w:divsChild>
        <w:div w:id="1665623147">
          <w:marLeft w:val="0"/>
          <w:marRight w:val="0"/>
          <w:marTop w:val="120"/>
          <w:marBottom w:val="0"/>
          <w:divBdr>
            <w:top w:val="none" w:sz="0" w:space="0" w:color="auto"/>
            <w:left w:val="none" w:sz="0" w:space="0" w:color="auto"/>
            <w:bottom w:val="none" w:sz="0" w:space="0" w:color="auto"/>
            <w:right w:val="none" w:sz="0" w:space="0" w:color="auto"/>
          </w:divBdr>
        </w:div>
      </w:divsChild>
    </w:div>
    <w:div w:id="145317320">
      <w:bodyDiv w:val="1"/>
      <w:marLeft w:val="0"/>
      <w:marRight w:val="0"/>
      <w:marTop w:val="0"/>
      <w:marBottom w:val="0"/>
      <w:divBdr>
        <w:top w:val="none" w:sz="0" w:space="0" w:color="auto"/>
        <w:left w:val="none" w:sz="0" w:space="0" w:color="auto"/>
        <w:bottom w:val="none" w:sz="0" w:space="0" w:color="auto"/>
        <w:right w:val="none" w:sz="0" w:space="0" w:color="auto"/>
      </w:divBdr>
      <w:divsChild>
        <w:div w:id="1243488388">
          <w:marLeft w:val="0"/>
          <w:marRight w:val="0"/>
          <w:marTop w:val="0"/>
          <w:marBottom w:val="0"/>
          <w:divBdr>
            <w:top w:val="none" w:sz="0" w:space="0" w:color="auto"/>
            <w:left w:val="none" w:sz="0" w:space="0" w:color="auto"/>
            <w:bottom w:val="none" w:sz="0" w:space="0" w:color="auto"/>
            <w:right w:val="none" w:sz="0" w:space="0" w:color="auto"/>
          </w:divBdr>
          <w:divsChild>
            <w:div w:id="725303539">
              <w:marLeft w:val="0"/>
              <w:marRight w:val="0"/>
              <w:marTop w:val="0"/>
              <w:marBottom w:val="0"/>
              <w:divBdr>
                <w:top w:val="none" w:sz="0" w:space="0" w:color="auto"/>
                <w:left w:val="none" w:sz="0" w:space="0" w:color="auto"/>
                <w:bottom w:val="none" w:sz="0" w:space="0" w:color="auto"/>
                <w:right w:val="none" w:sz="0" w:space="0" w:color="auto"/>
              </w:divBdr>
              <w:divsChild>
                <w:div w:id="1906262035">
                  <w:marLeft w:val="0"/>
                  <w:marRight w:val="0"/>
                  <w:marTop w:val="0"/>
                  <w:marBottom w:val="0"/>
                  <w:divBdr>
                    <w:top w:val="none" w:sz="0" w:space="0" w:color="auto"/>
                    <w:left w:val="none" w:sz="0" w:space="0" w:color="auto"/>
                    <w:bottom w:val="none" w:sz="0" w:space="0" w:color="auto"/>
                    <w:right w:val="none" w:sz="0" w:space="0" w:color="auto"/>
                  </w:divBdr>
                  <w:divsChild>
                    <w:div w:id="2078897230">
                      <w:marLeft w:val="0"/>
                      <w:marRight w:val="0"/>
                      <w:marTop w:val="0"/>
                      <w:marBottom w:val="0"/>
                      <w:divBdr>
                        <w:top w:val="none" w:sz="0" w:space="0" w:color="auto"/>
                        <w:left w:val="none" w:sz="0" w:space="0" w:color="auto"/>
                        <w:bottom w:val="none" w:sz="0" w:space="0" w:color="auto"/>
                        <w:right w:val="none" w:sz="0" w:space="0" w:color="auto"/>
                      </w:divBdr>
                      <w:divsChild>
                        <w:div w:id="346374735">
                          <w:marLeft w:val="-180"/>
                          <w:marRight w:val="-180"/>
                          <w:marTop w:val="0"/>
                          <w:marBottom w:val="0"/>
                          <w:divBdr>
                            <w:top w:val="none" w:sz="0" w:space="0" w:color="auto"/>
                            <w:left w:val="none" w:sz="0" w:space="0" w:color="auto"/>
                            <w:bottom w:val="none" w:sz="0" w:space="0" w:color="auto"/>
                            <w:right w:val="none" w:sz="0" w:space="0" w:color="auto"/>
                          </w:divBdr>
                          <w:divsChild>
                            <w:div w:id="2099859235">
                              <w:marLeft w:val="0"/>
                              <w:marRight w:val="0"/>
                              <w:marTop w:val="0"/>
                              <w:marBottom w:val="0"/>
                              <w:divBdr>
                                <w:top w:val="none" w:sz="0" w:space="0" w:color="auto"/>
                                <w:left w:val="none" w:sz="0" w:space="0" w:color="auto"/>
                                <w:bottom w:val="none" w:sz="0" w:space="0" w:color="auto"/>
                                <w:right w:val="none" w:sz="0" w:space="0" w:color="auto"/>
                              </w:divBdr>
                              <w:divsChild>
                                <w:div w:id="1175261742">
                                  <w:marLeft w:val="0"/>
                                  <w:marRight w:val="0"/>
                                  <w:marTop w:val="0"/>
                                  <w:marBottom w:val="0"/>
                                  <w:divBdr>
                                    <w:top w:val="none" w:sz="0" w:space="0" w:color="auto"/>
                                    <w:left w:val="none" w:sz="0" w:space="0" w:color="auto"/>
                                    <w:bottom w:val="none" w:sz="0" w:space="0" w:color="auto"/>
                                    <w:right w:val="none" w:sz="0" w:space="0" w:color="auto"/>
                                  </w:divBdr>
                                  <w:divsChild>
                                    <w:div w:id="826173352">
                                      <w:marLeft w:val="0"/>
                                      <w:marRight w:val="0"/>
                                      <w:marTop w:val="0"/>
                                      <w:marBottom w:val="576"/>
                                      <w:divBdr>
                                        <w:top w:val="none" w:sz="0" w:space="0" w:color="auto"/>
                                        <w:left w:val="none" w:sz="0" w:space="0" w:color="auto"/>
                                        <w:bottom w:val="none" w:sz="0" w:space="0" w:color="auto"/>
                                        <w:right w:val="none" w:sz="0" w:space="0" w:color="auto"/>
                                      </w:divBdr>
                                      <w:divsChild>
                                        <w:div w:id="2112436756">
                                          <w:marLeft w:val="0"/>
                                          <w:marRight w:val="0"/>
                                          <w:marTop w:val="0"/>
                                          <w:marBottom w:val="0"/>
                                          <w:divBdr>
                                            <w:top w:val="none" w:sz="0" w:space="0" w:color="auto"/>
                                            <w:left w:val="none" w:sz="0" w:space="0" w:color="auto"/>
                                            <w:bottom w:val="none" w:sz="0" w:space="0" w:color="auto"/>
                                            <w:right w:val="none" w:sz="0" w:space="0" w:color="auto"/>
                                          </w:divBdr>
                                          <w:divsChild>
                                            <w:div w:id="529487528">
                                              <w:marLeft w:val="0"/>
                                              <w:marRight w:val="0"/>
                                              <w:marTop w:val="0"/>
                                              <w:marBottom w:val="0"/>
                                              <w:divBdr>
                                                <w:top w:val="none" w:sz="0" w:space="0" w:color="auto"/>
                                                <w:left w:val="none" w:sz="0" w:space="0" w:color="auto"/>
                                                <w:bottom w:val="none" w:sz="0" w:space="0" w:color="auto"/>
                                                <w:right w:val="none" w:sz="0" w:space="0" w:color="auto"/>
                                              </w:divBdr>
                                              <w:divsChild>
                                                <w:div w:id="1841458688">
                                                  <w:marLeft w:val="0"/>
                                                  <w:marRight w:val="0"/>
                                                  <w:marTop w:val="0"/>
                                                  <w:marBottom w:val="0"/>
                                                  <w:divBdr>
                                                    <w:top w:val="none" w:sz="0" w:space="0" w:color="auto"/>
                                                    <w:left w:val="none" w:sz="0" w:space="0" w:color="auto"/>
                                                    <w:bottom w:val="none" w:sz="0" w:space="0" w:color="auto"/>
                                                    <w:right w:val="none" w:sz="0" w:space="0" w:color="auto"/>
                                                  </w:divBdr>
                                                  <w:divsChild>
                                                    <w:div w:id="154227060">
                                                      <w:marLeft w:val="0"/>
                                                      <w:marRight w:val="0"/>
                                                      <w:marTop w:val="0"/>
                                                      <w:marBottom w:val="0"/>
                                                      <w:divBdr>
                                                        <w:top w:val="none" w:sz="0" w:space="0" w:color="auto"/>
                                                        <w:left w:val="none" w:sz="0" w:space="0" w:color="auto"/>
                                                        <w:bottom w:val="none" w:sz="0" w:space="0" w:color="auto"/>
                                                        <w:right w:val="none" w:sz="0" w:space="0" w:color="auto"/>
                                                      </w:divBdr>
                                                      <w:divsChild>
                                                        <w:div w:id="1016730070">
                                                          <w:marLeft w:val="0"/>
                                                          <w:marRight w:val="0"/>
                                                          <w:marTop w:val="0"/>
                                                          <w:marBottom w:val="84"/>
                                                          <w:divBdr>
                                                            <w:top w:val="none" w:sz="0" w:space="0" w:color="auto"/>
                                                            <w:left w:val="none" w:sz="0" w:space="0" w:color="auto"/>
                                                            <w:bottom w:val="none" w:sz="0" w:space="0" w:color="auto"/>
                                                            <w:right w:val="none" w:sz="0" w:space="0" w:color="auto"/>
                                                          </w:divBdr>
                                                        </w:div>
                                                        <w:div w:id="106229297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021882">
      <w:bodyDiv w:val="1"/>
      <w:marLeft w:val="0"/>
      <w:marRight w:val="0"/>
      <w:marTop w:val="0"/>
      <w:marBottom w:val="0"/>
      <w:divBdr>
        <w:top w:val="none" w:sz="0" w:space="0" w:color="auto"/>
        <w:left w:val="none" w:sz="0" w:space="0" w:color="auto"/>
        <w:bottom w:val="none" w:sz="0" w:space="0" w:color="auto"/>
        <w:right w:val="none" w:sz="0" w:space="0" w:color="auto"/>
      </w:divBdr>
      <w:divsChild>
        <w:div w:id="83306000">
          <w:marLeft w:val="0"/>
          <w:marRight w:val="0"/>
          <w:marTop w:val="120"/>
          <w:marBottom w:val="0"/>
          <w:divBdr>
            <w:top w:val="none" w:sz="0" w:space="0" w:color="auto"/>
            <w:left w:val="none" w:sz="0" w:space="0" w:color="auto"/>
            <w:bottom w:val="none" w:sz="0" w:space="0" w:color="auto"/>
            <w:right w:val="none" w:sz="0" w:space="0" w:color="auto"/>
          </w:divBdr>
        </w:div>
        <w:div w:id="1101954514">
          <w:marLeft w:val="0"/>
          <w:marRight w:val="0"/>
          <w:marTop w:val="120"/>
          <w:marBottom w:val="0"/>
          <w:divBdr>
            <w:top w:val="none" w:sz="0" w:space="0" w:color="auto"/>
            <w:left w:val="none" w:sz="0" w:space="0" w:color="auto"/>
            <w:bottom w:val="none" w:sz="0" w:space="0" w:color="auto"/>
            <w:right w:val="none" w:sz="0" w:space="0" w:color="auto"/>
          </w:divBdr>
        </w:div>
      </w:divsChild>
    </w:div>
    <w:div w:id="146635856">
      <w:bodyDiv w:val="1"/>
      <w:marLeft w:val="0"/>
      <w:marRight w:val="0"/>
      <w:marTop w:val="0"/>
      <w:marBottom w:val="0"/>
      <w:divBdr>
        <w:top w:val="none" w:sz="0" w:space="0" w:color="auto"/>
        <w:left w:val="none" w:sz="0" w:space="0" w:color="auto"/>
        <w:bottom w:val="none" w:sz="0" w:space="0" w:color="auto"/>
        <w:right w:val="none" w:sz="0" w:space="0" w:color="auto"/>
      </w:divBdr>
      <w:divsChild>
        <w:div w:id="1139498173">
          <w:marLeft w:val="0"/>
          <w:marRight w:val="0"/>
          <w:marTop w:val="120"/>
          <w:marBottom w:val="0"/>
          <w:divBdr>
            <w:top w:val="none" w:sz="0" w:space="0" w:color="auto"/>
            <w:left w:val="none" w:sz="0" w:space="0" w:color="auto"/>
            <w:bottom w:val="none" w:sz="0" w:space="0" w:color="auto"/>
            <w:right w:val="none" w:sz="0" w:space="0" w:color="auto"/>
          </w:divBdr>
        </w:div>
        <w:div w:id="1719745715">
          <w:marLeft w:val="0"/>
          <w:marRight w:val="0"/>
          <w:marTop w:val="120"/>
          <w:marBottom w:val="0"/>
          <w:divBdr>
            <w:top w:val="none" w:sz="0" w:space="0" w:color="auto"/>
            <w:left w:val="none" w:sz="0" w:space="0" w:color="auto"/>
            <w:bottom w:val="none" w:sz="0" w:space="0" w:color="auto"/>
            <w:right w:val="none" w:sz="0" w:space="0" w:color="auto"/>
          </w:divBdr>
        </w:div>
        <w:div w:id="831796574">
          <w:marLeft w:val="0"/>
          <w:marRight w:val="0"/>
          <w:marTop w:val="120"/>
          <w:marBottom w:val="0"/>
          <w:divBdr>
            <w:top w:val="none" w:sz="0" w:space="0" w:color="auto"/>
            <w:left w:val="none" w:sz="0" w:space="0" w:color="auto"/>
            <w:bottom w:val="none" w:sz="0" w:space="0" w:color="auto"/>
            <w:right w:val="none" w:sz="0" w:space="0" w:color="auto"/>
          </w:divBdr>
        </w:div>
        <w:div w:id="2130932040">
          <w:marLeft w:val="0"/>
          <w:marRight w:val="0"/>
          <w:marTop w:val="120"/>
          <w:marBottom w:val="0"/>
          <w:divBdr>
            <w:top w:val="none" w:sz="0" w:space="0" w:color="auto"/>
            <w:left w:val="none" w:sz="0" w:space="0" w:color="auto"/>
            <w:bottom w:val="none" w:sz="0" w:space="0" w:color="auto"/>
            <w:right w:val="none" w:sz="0" w:space="0" w:color="auto"/>
          </w:divBdr>
        </w:div>
      </w:divsChild>
    </w:div>
    <w:div w:id="147333783">
      <w:bodyDiv w:val="1"/>
      <w:marLeft w:val="0"/>
      <w:marRight w:val="0"/>
      <w:marTop w:val="0"/>
      <w:marBottom w:val="0"/>
      <w:divBdr>
        <w:top w:val="none" w:sz="0" w:space="0" w:color="auto"/>
        <w:left w:val="none" w:sz="0" w:space="0" w:color="auto"/>
        <w:bottom w:val="none" w:sz="0" w:space="0" w:color="auto"/>
        <w:right w:val="none" w:sz="0" w:space="0" w:color="auto"/>
      </w:divBdr>
    </w:div>
    <w:div w:id="147526492">
      <w:bodyDiv w:val="1"/>
      <w:marLeft w:val="0"/>
      <w:marRight w:val="0"/>
      <w:marTop w:val="0"/>
      <w:marBottom w:val="0"/>
      <w:divBdr>
        <w:top w:val="none" w:sz="0" w:space="0" w:color="auto"/>
        <w:left w:val="none" w:sz="0" w:space="0" w:color="auto"/>
        <w:bottom w:val="none" w:sz="0" w:space="0" w:color="auto"/>
        <w:right w:val="none" w:sz="0" w:space="0" w:color="auto"/>
      </w:divBdr>
      <w:divsChild>
        <w:div w:id="14886147">
          <w:marLeft w:val="0"/>
          <w:marRight w:val="0"/>
          <w:marTop w:val="120"/>
          <w:marBottom w:val="0"/>
          <w:divBdr>
            <w:top w:val="none" w:sz="0" w:space="0" w:color="auto"/>
            <w:left w:val="none" w:sz="0" w:space="0" w:color="auto"/>
            <w:bottom w:val="none" w:sz="0" w:space="0" w:color="auto"/>
            <w:right w:val="none" w:sz="0" w:space="0" w:color="auto"/>
          </w:divBdr>
        </w:div>
      </w:divsChild>
    </w:div>
    <w:div w:id="147981989">
      <w:bodyDiv w:val="1"/>
      <w:marLeft w:val="0"/>
      <w:marRight w:val="0"/>
      <w:marTop w:val="0"/>
      <w:marBottom w:val="0"/>
      <w:divBdr>
        <w:top w:val="none" w:sz="0" w:space="0" w:color="auto"/>
        <w:left w:val="none" w:sz="0" w:space="0" w:color="auto"/>
        <w:bottom w:val="none" w:sz="0" w:space="0" w:color="auto"/>
        <w:right w:val="none" w:sz="0" w:space="0" w:color="auto"/>
      </w:divBdr>
      <w:divsChild>
        <w:div w:id="188567218">
          <w:marLeft w:val="0"/>
          <w:marRight w:val="0"/>
          <w:marTop w:val="0"/>
          <w:marBottom w:val="0"/>
          <w:divBdr>
            <w:top w:val="none" w:sz="0" w:space="0" w:color="auto"/>
            <w:left w:val="none" w:sz="0" w:space="0" w:color="auto"/>
            <w:bottom w:val="none" w:sz="0" w:space="0" w:color="auto"/>
            <w:right w:val="none" w:sz="0" w:space="0" w:color="auto"/>
          </w:divBdr>
          <w:divsChild>
            <w:div w:id="748624665">
              <w:marLeft w:val="0"/>
              <w:marRight w:val="0"/>
              <w:marTop w:val="0"/>
              <w:marBottom w:val="0"/>
              <w:divBdr>
                <w:top w:val="none" w:sz="0" w:space="0" w:color="auto"/>
                <w:left w:val="none" w:sz="0" w:space="0" w:color="auto"/>
                <w:bottom w:val="none" w:sz="0" w:space="0" w:color="auto"/>
                <w:right w:val="none" w:sz="0" w:space="0" w:color="auto"/>
              </w:divBdr>
              <w:divsChild>
                <w:div w:id="1506939212">
                  <w:marLeft w:val="3660"/>
                  <w:marRight w:val="0"/>
                  <w:marTop w:val="0"/>
                  <w:marBottom w:val="0"/>
                  <w:divBdr>
                    <w:top w:val="none" w:sz="0" w:space="0" w:color="auto"/>
                    <w:left w:val="none" w:sz="0" w:space="0" w:color="auto"/>
                    <w:bottom w:val="none" w:sz="0" w:space="0" w:color="auto"/>
                    <w:right w:val="none" w:sz="0" w:space="0" w:color="auto"/>
                  </w:divBdr>
                  <w:divsChild>
                    <w:div w:id="17218415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13725826">
          <w:marLeft w:val="0"/>
          <w:marRight w:val="0"/>
          <w:marTop w:val="0"/>
          <w:marBottom w:val="0"/>
          <w:divBdr>
            <w:top w:val="none" w:sz="0" w:space="0" w:color="auto"/>
            <w:left w:val="none" w:sz="0" w:space="0" w:color="auto"/>
            <w:bottom w:val="none" w:sz="0" w:space="0" w:color="auto"/>
            <w:right w:val="none" w:sz="0" w:space="0" w:color="auto"/>
          </w:divBdr>
          <w:divsChild>
            <w:div w:id="2039310923">
              <w:marLeft w:val="0"/>
              <w:marRight w:val="0"/>
              <w:marTop w:val="0"/>
              <w:marBottom w:val="0"/>
              <w:divBdr>
                <w:top w:val="none" w:sz="0" w:space="0" w:color="auto"/>
                <w:left w:val="none" w:sz="0" w:space="0" w:color="auto"/>
                <w:bottom w:val="none" w:sz="0" w:space="0" w:color="auto"/>
                <w:right w:val="none" w:sz="0" w:space="0" w:color="auto"/>
              </w:divBdr>
              <w:divsChild>
                <w:div w:id="523178800">
                  <w:marLeft w:val="0"/>
                  <w:marRight w:val="0"/>
                  <w:marTop w:val="0"/>
                  <w:marBottom w:val="195"/>
                  <w:divBdr>
                    <w:top w:val="none" w:sz="0" w:space="0" w:color="auto"/>
                    <w:left w:val="none" w:sz="0" w:space="0" w:color="auto"/>
                    <w:bottom w:val="none" w:sz="0" w:space="0" w:color="auto"/>
                    <w:right w:val="none" w:sz="0" w:space="0" w:color="auto"/>
                  </w:divBdr>
                </w:div>
                <w:div w:id="216744831">
                  <w:marLeft w:val="3660"/>
                  <w:marRight w:val="0"/>
                  <w:marTop w:val="0"/>
                  <w:marBottom w:val="0"/>
                  <w:divBdr>
                    <w:top w:val="none" w:sz="0" w:space="0" w:color="auto"/>
                    <w:left w:val="none" w:sz="0" w:space="0" w:color="auto"/>
                    <w:bottom w:val="none" w:sz="0" w:space="0" w:color="auto"/>
                    <w:right w:val="none" w:sz="0" w:space="0" w:color="auto"/>
                  </w:divBdr>
                  <w:divsChild>
                    <w:div w:id="6200368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48399980">
      <w:bodyDiv w:val="1"/>
      <w:marLeft w:val="0"/>
      <w:marRight w:val="0"/>
      <w:marTop w:val="0"/>
      <w:marBottom w:val="0"/>
      <w:divBdr>
        <w:top w:val="none" w:sz="0" w:space="0" w:color="auto"/>
        <w:left w:val="none" w:sz="0" w:space="0" w:color="auto"/>
        <w:bottom w:val="none" w:sz="0" w:space="0" w:color="auto"/>
        <w:right w:val="none" w:sz="0" w:space="0" w:color="auto"/>
      </w:divBdr>
      <w:divsChild>
        <w:div w:id="448202606">
          <w:marLeft w:val="0"/>
          <w:marRight w:val="0"/>
          <w:marTop w:val="120"/>
          <w:marBottom w:val="0"/>
          <w:divBdr>
            <w:top w:val="none" w:sz="0" w:space="0" w:color="auto"/>
            <w:left w:val="none" w:sz="0" w:space="0" w:color="auto"/>
            <w:bottom w:val="none" w:sz="0" w:space="0" w:color="auto"/>
            <w:right w:val="none" w:sz="0" w:space="0" w:color="auto"/>
          </w:divBdr>
        </w:div>
      </w:divsChild>
    </w:div>
    <w:div w:id="148711391">
      <w:bodyDiv w:val="1"/>
      <w:marLeft w:val="0"/>
      <w:marRight w:val="0"/>
      <w:marTop w:val="0"/>
      <w:marBottom w:val="0"/>
      <w:divBdr>
        <w:top w:val="none" w:sz="0" w:space="0" w:color="auto"/>
        <w:left w:val="none" w:sz="0" w:space="0" w:color="auto"/>
        <w:bottom w:val="none" w:sz="0" w:space="0" w:color="auto"/>
        <w:right w:val="none" w:sz="0" w:space="0" w:color="auto"/>
      </w:divBdr>
      <w:divsChild>
        <w:div w:id="948775892">
          <w:marLeft w:val="0"/>
          <w:marRight w:val="0"/>
          <w:marTop w:val="120"/>
          <w:marBottom w:val="0"/>
          <w:divBdr>
            <w:top w:val="none" w:sz="0" w:space="0" w:color="auto"/>
            <w:left w:val="none" w:sz="0" w:space="0" w:color="auto"/>
            <w:bottom w:val="none" w:sz="0" w:space="0" w:color="auto"/>
            <w:right w:val="none" w:sz="0" w:space="0" w:color="auto"/>
          </w:divBdr>
        </w:div>
      </w:divsChild>
    </w:div>
    <w:div w:id="149833664">
      <w:bodyDiv w:val="1"/>
      <w:marLeft w:val="0"/>
      <w:marRight w:val="0"/>
      <w:marTop w:val="0"/>
      <w:marBottom w:val="0"/>
      <w:divBdr>
        <w:top w:val="none" w:sz="0" w:space="0" w:color="auto"/>
        <w:left w:val="none" w:sz="0" w:space="0" w:color="auto"/>
        <w:bottom w:val="none" w:sz="0" w:space="0" w:color="auto"/>
        <w:right w:val="none" w:sz="0" w:space="0" w:color="auto"/>
      </w:divBdr>
      <w:divsChild>
        <w:div w:id="1260486628">
          <w:marLeft w:val="0"/>
          <w:marRight w:val="0"/>
          <w:marTop w:val="120"/>
          <w:marBottom w:val="0"/>
          <w:divBdr>
            <w:top w:val="none" w:sz="0" w:space="0" w:color="auto"/>
            <w:left w:val="none" w:sz="0" w:space="0" w:color="auto"/>
            <w:bottom w:val="none" w:sz="0" w:space="0" w:color="auto"/>
            <w:right w:val="none" w:sz="0" w:space="0" w:color="auto"/>
          </w:divBdr>
        </w:div>
      </w:divsChild>
    </w:div>
    <w:div w:id="150145536">
      <w:bodyDiv w:val="1"/>
      <w:marLeft w:val="0"/>
      <w:marRight w:val="0"/>
      <w:marTop w:val="0"/>
      <w:marBottom w:val="0"/>
      <w:divBdr>
        <w:top w:val="none" w:sz="0" w:space="0" w:color="auto"/>
        <w:left w:val="none" w:sz="0" w:space="0" w:color="auto"/>
        <w:bottom w:val="none" w:sz="0" w:space="0" w:color="auto"/>
        <w:right w:val="none" w:sz="0" w:space="0" w:color="auto"/>
      </w:divBdr>
      <w:divsChild>
        <w:div w:id="542057358">
          <w:marLeft w:val="0"/>
          <w:marRight w:val="0"/>
          <w:marTop w:val="0"/>
          <w:marBottom w:val="0"/>
          <w:divBdr>
            <w:top w:val="none" w:sz="0" w:space="0" w:color="auto"/>
            <w:left w:val="none" w:sz="0" w:space="0" w:color="auto"/>
            <w:bottom w:val="none" w:sz="0" w:space="0" w:color="auto"/>
            <w:right w:val="none" w:sz="0" w:space="0" w:color="auto"/>
          </w:divBdr>
          <w:divsChild>
            <w:div w:id="397679649">
              <w:marLeft w:val="0"/>
              <w:marRight w:val="0"/>
              <w:marTop w:val="0"/>
              <w:marBottom w:val="0"/>
              <w:divBdr>
                <w:top w:val="none" w:sz="0" w:space="0" w:color="auto"/>
                <w:left w:val="none" w:sz="0" w:space="0" w:color="auto"/>
                <w:bottom w:val="none" w:sz="0" w:space="0" w:color="auto"/>
                <w:right w:val="none" w:sz="0" w:space="0" w:color="auto"/>
              </w:divBdr>
            </w:div>
          </w:divsChild>
        </w:div>
        <w:div w:id="1231892668">
          <w:marLeft w:val="0"/>
          <w:marRight w:val="0"/>
          <w:marTop w:val="0"/>
          <w:marBottom w:val="0"/>
          <w:divBdr>
            <w:top w:val="none" w:sz="0" w:space="0" w:color="auto"/>
            <w:left w:val="none" w:sz="0" w:space="0" w:color="auto"/>
            <w:bottom w:val="none" w:sz="0" w:space="0" w:color="auto"/>
            <w:right w:val="none" w:sz="0" w:space="0" w:color="auto"/>
          </w:divBdr>
          <w:divsChild>
            <w:div w:id="1296790902">
              <w:marLeft w:val="0"/>
              <w:marRight w:val="0"/>
              <w:marTop w:val="0"/>
              <w:marBottom w:val="0"/>
              <w:divBdr>
                <w:top w:val="none" w:sz="0" w:space="0" w:color="auto"/>
                <w:left w:val="none" w:sz="0" w:space="0" w:color="auto"/>
                <w:bottom w:val="none" w:sz="0" w:space="0" w:color="auto"/>
                <w:right w:val="none" w:sz="0" w:space="0" w:color="auto"/>
              </w:divBdr>
            </w:div>
          </w:divsChild>
        </w:div>
        <w:div w:id="1981301369">
          <w:marLeft w:val="0"/>
          <w:marRight w:val="0"/>
          <w:marTop w:val="0"/>
          <w:marBottom w:val="0"/>
          <w:divBdr>
            <w:top w:val="none" w:sz="0" w:space="0" w:color="auto"/>
            <w:left w:val="none" w:sz="0" w:space="0" w:color="auto"/>
            <w:bottom w:val="none" w:sz="0" w:space="0" w:color="auto"/>
            <w:right w:val="none" w:sz="0" w:space="0" w:color="auto"/>
          </w:divBdr>
          <w:divsChild>
            <w:div w:id="2109813897">
              <w:marLeft w:val="0"/>
              <w:marRight w:val="0"/>
              <w:marTop w:val="0"/>
              <w:marBottom w:val="0"/>
              <w:divBdr>
                <w:top w:val="none" w:sz="0" w:space="0" w:color="auto"/>
                <w:left w:val="none" w:sz="0" w:space="0" w:color="auto"/>
                <w:bottom w:val="none" w:sz="0" w:space="0" w:color="auto"/>
                <w:right w:val="none" w:sz="0" w:space="0" w:color="auto"/>
              </w:divBdr>
            </w:div>
          </w:divsChild>
        </w:div>
        <w:div w:id="1353141886">
          <w:marLeft w:val="0"/>
          <w:marRight w:val="0"/>
          <w:marTop w:val="0"/>
          <w:marBottom w:val="0"/>
          <w:divBdr>
            <w:top w:val="none" w:sz="0" w:space="0" w:color="auto"/>
            <w:left w:val="none" w:sz="0" w:space="0" w:color="auto"/>
            <w:bottom w:val="none" w:sz="0" w:space="0" w:color="auto"/>
            <w:right w:val="none" w:sz="0" w:space="0" w:color="auto"/>
          </w:divBdr>
          <w:divsChild>
            <w:div w:id="1796369764">
              <w:marLeft w:val="0"/>
              <w:marRight w:val="0"/>
              <w:marTop w:val="0"/>
              <w:marBottom w:val="0"/>
              <w:divBdr>
                <w:top w:val="none" w:sz="0" w:space="0" w:color="auto"/>
                <w:left w:val="none" w:sz="0" w:space="0" w:color="auto"/>
                <w:bottom w:val="none" w:sz="0" w:space="0" w:color="auto"/>
                <w:right w:val="none" w:sz="0" w:space="0" w:color="auto"/>
              </w:divBdr>
            </w:div>
          </w:divsChild>
        </w:div>
        <w:div w:id="1159351437">
          <w:marLeft w:val="0"/>
          <w:marRight w:val="0"/>
          <w:marTop w:val="0"/>
          <w:marBottom w:val="0"/>
          <w:divBdr>
            <w:top w:val="none" w:sz="0" w:space="0" w:color="auto"/>
            <w:left w:val="none" w:sz="0" w:space="0" w:color="auto"/>
            <w:bottom w:val="none" w:sz="0" w:space="0" w:color="auto"/>
            <w:right w:val="none" w:sz="0" w:space="0" w:color="auto"/>
          </w:divBdr>
          <w:divsChild>
            <w:div w:id="1924949645">
              <w:marLeft w:val="0"/>
              <w:marRight w:val="0"/>
              <w:marTop w:val="0"/>
              <w:marBottom w:val="0"/>
              <w:divBdr>
                <w:top w:val="none" w:sz="0" w:space="0" w:color="auto"/>
                <w:left w:val="none" w:sz="0" w:space="0" w:color="auto"/>
                <w:bottom w:val="none" w:sz="0" w:space="0" w:color="auto"/>
                <w:right w:val="none" w:sz="0" w:space="0" w:color="auto"/>
              </w:divBdr>
            </w:div>
          </w:divsChild>
        </w:div>
        <w:div w:id="589628231">
          <w:marLeft w:val="0"/>
          <w:marRight w:val="0"/>
          <w:marTop w:val="0"/>
          <w:marBottom w:val="0"/>
          <w:divBdr>
            <w:top w:val="none" w:sz="0" w:space="0" w:color="auto"/>
            <w:left w:val="none" w:sz="0" w:space="0" w:color="auto"/>
            <w:bottom w:val="none" w:sz="0" w:space="0" w:color="auto"/>
            <w:right w:val="none" w:sz="0" w:space="0" w:color="auto"/>
          </w:divBdr>
          <w:divsChild>
            <w:div w:id="805509192">
              <w:marLeft w:val="0"/>
              <w:marRight w:val="0"/>
              <w:marTop w:val="0"/>
              <w:marBottom w:val="0"/>
              <w:divBdr>
                <w:top w:val="none" w:sz="0" w:space="0" w:color="auto"/>
                <w:left w:val="none" w:sz="0" w:space="0" w:color="auto"/>
                <w:bottom w:val="none" w:sz="0" w:space="0" w:color="auto"/>
                <w:right w:val="none" w:sz="0" w:space="0" w:color="auto"/>
              </w:divBdr>
            </w:div>
          </w:divsChild>
        </w:div>
        <w:div w:id="1365056573">
          <w:marLeft w:val="0"/>
          <w:marRight w:val="0"/>
          <w:marTop w:val="0"/>
          <w:marBottom w:val="0"/>
          <w:divBdr>
            <w:top w:val="none" w:sz="0" w:space="0" w:color="auto"/>
            <w:left w:val="none" w:sz="0" w:space="0" w:color="auto"/>
            <w:bottom w:val="none" w:sz="0" w:space="0" w:color="auto"/>
            <w:right w:val="none" w:sz="0" w:space="0" w:color="auto"/>
          </w:divBdr>
          <w:divsChild>
            <w:div w:id="1161848211">
              <w:marLeft w:val="0"/>
              <w:marRight w:val="0"/>
              <w:marTop w:val="0"/>
              <w:marBottom w:val="0"/>
              <w:divBdr>
                <w:top w:val="none" w:sz="0" w:space="0" w:color="auto"/>
                <w:left w:val="none" w:sz="0" w:space="0" w:color="auto"/>
                <w:bottom w:val="none" w:sz="0" w:space="0" w:color="auto"/>
                <w:right w:val="none" w:sz="0" w:space="0" w:color="auto"/>
              </w:divBdr>
            </w:div>
          </w:divsChild>
        </w:div>
        <w:div w:id="181744275">
          <w:marLeft w:val="0"/>
          <w:marRight w:val="0"/>
          <w:marTop w:val="0"/>
          <w:marBottom w:val="0"/>
          <w:divBdr>
            <w:top w:val="none" w:sz="0" w:space="0" w:color="auto"/>
            <w:left w:val="none" w:sz="0" w:space="0" w:color="auto"/>
            <w:bottom w:val="none" w:sz="0" w:space="0" w:color="auto"/>
            <w:right w:val="none" w:sz="0" w:space="0" w:color="auto"/>
          </w:divBdr>
          <w:divsChild>
            <w:div w:id="1799378350">
              <w:marLeft w:val="0"/>
              <w:marRight w:val="0"/>
              <w:marTop w:val="0"/>
              <w:marBottom w:val="0"/>
              <w:divBdr>
                <w:top w:val="none" w:sz="0" w:space="0" w:color="auto"/>
                <w:left w:val="none" w:sz="0" w:space="0" w:color="auto"/>
                <w:bottom w:val="none" w:sz="0" w:space="0" w:color="auto"/>
                <w:right w:val="none" w:sz="0" w:space="0" w:color="auto"/>
              </w:divBdr>
            </w:div>
          </w:divsChild>
        </w:div>
        <w:div w:id="1333266145">
          <w:marLeft w:val="0"/>
          <w:marRight w:val="0"/>
          <w:marTop w:val="0"/>
          <w:marBottom w:val="0"/>
          <w:divBdr>
            <w:top w:val="none" w:sz="0" w:space="0" w:color="auto"/>
            <w:left w:val="none" w:sz="0" w:space="0" w:color="auto"/>
            <w:bottom w:val="none" w:sz="0" w:space="0" w:color="auto"/>
            <w:right w:val="none" w:sz="0" w:space="0" w:color="auto"/>
          </w:divBdr>
          <w:divsChild>
            <w:div w:id="1881356424">
              <w:marLeft w:val="0"/>
              <w:marRight w:val="0"/>
              <w:marTop w:val="0"/>
              <w:marBottom w:val="0"/>
              <w:divBdr>
                <w:top w:val="none" w:sz="0" w:space="0" w:color="auto"/>
                <w:left w:val="none" w:sz="0" w:space="0" w:color="auto"/>
                <w:bottom w:val="none" w:sz="0" w:space="0" w:color="auto"/>
                <w:right w:val="none" w:sz="0" w:space="0" w:color="auto"/>
              </w:divBdr>
            </w:div>
          </w:divsChild>
        </w:div>
        <w:div w:id="681274619">
          <w:marLeft w:val="0"/>
          <w:marRight w:val="0"/>
          <w:marTop w:val="0"/>
          <w:marBottom w:val="0"/>
          <w:divBdr>
            <w:top w:val="none" w:sz="0" w:space="0" w:color="auto"/>
            <w:left w:val="none" w:sz="0" w:space="0" w:color="auto"/>
            <w:bottom w:val="none" w:sz="0" w:space="0" w:color="auto"/>
            <w:right w:val="none" w:sz="0" w:space="0" w:color="auto"/>
          </w:divBdr>
          <w:divsChild>
            <w:div w:id="678897077">
              <w:marLeft w:val="0"/>
              <w:marRight w:val="0"/>
              <w:marTop w:val="0"/>
              <w:marBottom w:val="0"/>
              <w:divBdr>
                <w:top w:val="none" w:sz="0" w:space="0" w:color="auto"/>
                <w:left w:val="none" w:sz="0" w:space="0" w:color="auto"/>
                <w:bottom w:val="none" w:sz="0" w:space="0" w:color="auto"/>
                <w:right w:val="none" w:sz="0" w:space="0" w:color="auto"/>
              </w:divBdr>
            </w:div>
          </w:divsChild>
        </w:div>
        <w:div w:id="147945464">
          <w:marLeft w:val="0"/>
          <w:marRight w:val="0"/>
          <w:marTop w:val="0"/>
          <w:marBottom w:val="0"/>
          <w:divBdr>
            <w:top w:val="none" w:sz="0" w:space="0" w:color="auto"/>
            <w:left w:val="none" w:sz="0" w:space="0" w:color="auto"/>
            <w:bottom w:val="none" w:sz="0" w:space="0" w:color="auto"/>
            <w:right w:val="none" w:sz="0" w:space="0" w:color="auto"/>
          </w:divBdr>
          <w:divsChild>
            <w:div w:id="2118138250">
              <w:marLeft w:val="0"/>
              <w:marRight w:val="0"/>
              <w:marTop w:val="0"/>
              <w:marBottom w:val="0"/>
              <w:divBdr>
                <w:top w:val="none" w:sz="0" w:space="0" w:color="auto"/>
                <w:left w:val="none" w:sz="0" w:space="0" w:color="auto"/>
                <w:bottom w:val="none" w:sz="0" w:space="0" w:color="auto"/>
                <w:right w:val="none" w:sz="0" w:space="0" w:color="auto"/>
              </w:divBdr>
            </w:div>
          </w:divsChild>
        </w:div>
        <w:div w:id="1787457777">
          <w:marLeft w:val="0"/>
          <w:marRight w:val="0"/>
          <w:marTop w:val="0"/>
          <w:marBottom w:val="0"/>
          <w:divBdr>
            <w:top w:val="none" w:sz="0" w:space="0" w:color="auto"/>
            <w:left w:val="none" w:sz="0" w:space="0" w:color="auto"/>
            <w:bottom w:val="none" w:sz="0" w:space="0" w:color="auto"/>
            <w:right w:val="none" w:sz="0" w:space="0" w:color="auto"/>
          </w:divBdr>
          <w:divsChild>
            <w:div w:id="850292770">
              <w:marLeft w:val="0"/>
              <w:marRight w:val="0"/>
              <w:marTop w:val="0"/>
              <w:marBottom w:val="0"/>
              <w:divBdr>
                <w:top w:val="none" w:sz="0" w:space="0" w:color="auto"/>
                <w:left w:val="none" w:sz="0" w:space="0" w:color="auto"/>
                <w:bottom w:val="none" w:sz="0" w:space="0" w:color="auto"/>
                <w:right w:val="none" w:sz="0" w:space="0" w:color="auto"/>
              </w:divBdr>
            </w:div>
          </w:divsChild>
        </w:div>
        <w:div w:id="1803768119">
          <w:marLeft w:val="0"/>
          <w:marRight w:val="0"/>
          <w:marTop w:val="0"/>
          <w:marBottom w:val="0"/>
          <w:divBdr>
            <w:top w:val="none" w:sz="0" w:space="0" w:color="auto"/>
            <w:left w:val="none" w:sz="0" w:space="0" w:color="auto"/>
            <w:bottom w:val="none" w:sz="0" w:space="0" w:color="auto"/>
            <w:right w:val="none" w:sz="0" w:space="0" w:color="auto"/>
          </w:divBdr>
          <w:divsChild>
            <w:div w:id="1557085685">
              <w:marLeft w:val="0"/>
              <w:marRight w:val="0"/>
              <w:marTop w:val="0"/>
              <w:marBottom w:val="0"/>
              <w:divBdr>
                <w:top w:val="none" w:sz="0" w:space="0" w:color="auto"/>
                <w:left w:val="none" w:sz="0" w:space="0" w:color="auto"/>
                <w:bottom w:val="none" w:sz="0" w:space="0" w:color="auto"/>
                <w:right w:val="none" w:sz="0" w:space="0" w:color="auto"/>
              </w:divBdr>
            </w:div>
          </w:divsChild>
        </w:div>
        <w:div w:id="430004550">
          <w:marLeft w:val="0"/>
          <w:marRight w:val="0"/>
          <w:marTop w:val="0"/>
          <w:marBottom w:val="0"/>
          <w:divBdr>
            <w:top w:val="none" w:sz="0" w:space="0" w:color="auto"/>
            <w:left w:val="none" w:sz="0" w:space="0" w:color="auto"/>
            <w:bottom w:val="none" w:sz="0" w:space="0" w:color="auto"/>
            <w:right w:val="none" w:sz="0" w:space="0" w:color="auto"/>
          </w:divBdr>
          <w:divsChild>
            <w:div w:id="550265460">
              <w:marLeft w:val="0"/>
              <w:marRight w:val="0"/>
              <w:marTop w:val="0"/>
              <w:marBottom w:val="0"/>
              <w:divBdr>
                <w:top w:val="none" w:sz="0" w:space="0" w:color="auto"/>
                <w:left w:val="none" w:sz="0" w:space="0" w:color="auto"/>
                <w:bottom w:val="none" w:sz="0" w:space="0" w:color="auto"/>
                <w:right w:val="none" w:sz="0" w:space="0" w:color="auto"/>
              </w:divBdr>
            </w:div>
          </w:divsChild>
        </w:div>
        <w:div w:id="494959513">
          <w:marLeft w:val="0"/>
          <w:marRight w:val="0"/>
          <w:marTop w:val="0"/>
          <w:marBottom w:val="0"/>
          <w:divBdr>
            <w:top w:val="none" w:sz="0" w:space="0" w:color="auto"/>
            <w:left w:val="none" w:sz="0" w:space="0" w:color="auto"/>
            <w:bottom w:val="none" w:sz="0" w:space="0" w:color="auto"/>
            <w:right w:val="none" w:sz="0" w:space="0" w:color="auto"/>
          </w:divBdr>
          <w:divsChild>
            <w:div w:id="2054381298">
              <w:marLeft w:val="0"/>
              <w:marRight w:val="0"/>
              <w:marTop w:val="0"/>
              <w:marBottom w:val="0"/>
              <w:divBdr>
                <w:top w:val="none" w:sz="0" w:space="0" w:color="auto"/>
                <w:left w:val="none" w:sz="0" w:space="0" w:color="auto"/>
                <w:bottom w:val="none" w:sz="0" w:space="0" w:color="auto"/>
                <w:right w:val="none" w:sz="0" w:space="0" w:color="auto"/>
              </w:divBdr>
            </w:div>
          </w:divsChild>
        </w:div>
        <w:div w:id="1013729603">
          <w:marLeft w:val="0"/>
          <w:marRight w:val="0"/>
          <w:marTop w:val="0"/>
          <w:marBottom w:val="0"/>
          <w:divBdr>
            <w:top w:val="none" w:sz="0" w:space="0" w:color="auto"/>
            <w:left w:val="none" w:sz="0" w:space="0" w:color="auto"/>
            <w:bottom w:val="none" w:sz="0" w:space="0" w:color="auto"/>
            <w:right w:val="none" w:sz="0" w:space="0" w:color="auto"/>
          </w:divBdr>
          <w:divsChild>
            <w:div w:id="1471365466">
              <w:marLeft w:val="0"/>
              <w:marRight w:val="0"/>
              <w:marTop w:val="0"/>
              <w:marBottom w:val="0"/>
              <w:divBdr>
                <w:top w:val="none" w:sz="0" w:space="0" w:color="auto"/>
                <w:left w:val="none" w:sz="0" w:space="0" w:color="auto"/>
                <w:bottom w:val="none" w:sz="0" w:space="0" w:color="auto"/>
                <w:right w:val="none" w:sz="0" w:space="0" w:color="auto"/>
              </w:divBdr>
            </w:div>
          </w:divsChild>
        </w:div>
        <w:div w:id="1591697939">
          <w:marLeft w:val="0"/>
          <w:marRight w:val="0"/>
          <w:marTop w:val="0"/>
          <w:marBottom w:val="0"/>
          <w:divBdr>
            <w:top w:val="none" w:sz="0" w:space="0" w:color="auto"/>
            <w:left w:val="none" w:sz="0" w:space="0" w:color="auto"/>
            <w:bottom w:val="none" w:sz="0" w:space="0" w:color="auto"/>
            <w:right w:val="none" w:sz="0" w:space="0" w:color="auto"/>
          </w:divBdr>
          <w:divsChild>
            <w:div w:id="916128817">
              <w:marLeft w:val="0"/>
              <w:marRight w:val="0"/>
              <w:marTop w:val="0"/>
              <w:marBottom w:val="0"/>
              <w:divBdr>
                <w:top w:val="none" w:sz="0" w:space="0" w:color="auto"/>
                <w:left w:val="none" w:sz="0" w:space="0" w:color="auto"/>
                <w:bottom w:val="none" w:sz="0" w:space="0" w:color="auto"/>
                <w:right w:val="none" w:sz="0" w:space="0" w:color="auto"/>
              </w:divBdr>
            </w:div>
          </w:divsChild>
        </w:div>
        <w:div w:id="1211964869">
          <w:marLeft w:val="0"/>
          <w:marRight w:val="0"/>
          <w:marTop w:val="0"/>
          <w:marBottom w:val="0"/>
          <w:divBdr>
            <w:top w:val="none" w:sz="0" w:space="0" w:color="auto"/>
            <w:left w:val="none" w:sz="0" w:space="0" w:color="auto"/>
            <w:bottom w:val="none" w:sz="0" w:space="0" w:color="auto"/>
            <w:right w:val="none" w:sz="0" w:space="0" w:color="auto"/>
          </w:divBdr>
          <w:divsChild>
            <w:div w:id="1132796538">
              <w:marLeft w:val="0"/>
              <w:marRight w:val="0"/>
              <w:marTop w:val="0"/>
              <w:marBottom w:val="0"/>
              <w:divBdr>
                <w:top w:val="none" w:sz="0" w:space="0" w:color="auto"/>
                <w:left w:val="none" w:sz="0" w:space="0" w:color="auto"/>
                <w:bottom w:val="none" w:sz="0" w:space="0" w:color="auto"/>
                <w:right w:val="none" w:sz="0" w:space="0" w:color="auto"/>
              </w:divBdr>
            </w:div>
          </w:divsChild>
        </w:div>
        <w:div w:id="1101413249">
          <w:marLeft w:val="0"/>
          <w:marRight w:val="0"/>
          <w:marTop w:val="0"/>
          <w:marBottom w:val="0"/>
          <w:divBdr>
            <w:top w:val="none" w:sz="0" w:space="0" w:color="auto"/>
            <w:left w:val="none" w:sz="0" w:space="0" w:color="auto"/>
            <w:bottom w:val="none" w:sz="0" w:space="0" w:color="auto"/>
            <w:right w:val="none" w:sz="0" w:space="0" w:color="auto"/>
          </w:divBdr>
          <w:divsChild>
            <w:div w:id="1245457676">
              <w:marLeft w:val="0"/>
              <w:marRight w:val="0"/>
              <w:marTop w:val="0"/>
              <w:marBottom w:val="0"/>
              <w:divBdr>
                <w:top w:val="none" w:sz="0" w:space="0" w:color="auto"/>
                <w:left w:val="none" w:sz="0" w:space="0" w:color="auto"/>
                <w:bottom w:val="none" w:sz="0" w:space="0" w:color="auto"/>
                <w:right w:val="none" w:sz="0" w:space="0" w:color="auto"/>
              </w:divBdr>
            </w:div>
          </w:divsChild>
        </w:div>
        <w:div w:id="1686318927">
          <w:marLeft w:val="0"/>
          <w:marRight w:val="0"/>
          <w:marTop w:val="0"/>
          <w:marBottom w:val="0"/>
          <w:divBdr>
            <w:top w:val="none" w:sz="0" w:space="0" w:color="auto"/>
            <w:left w:val="none" w:sz="0" w:space="0" w:color="auto"/>
            <w:bottom w:val="none" w:sz="0" w:space="0" w:color="auto"/>
            <w:right w:val="none" w:sz="0" w:space="0" w:color="auto"/>
          </w:divBdr>
          <w:divsChild>
            <w:div w:id="379289491">
              <w:marLeft w:val="0"/>
              <w:marRight w:val="0"/>
              <w:marTop w:val="0"/>
              <w:marBottom w:val="0"/>
              <w:divBdr>
                <w:top w:val="none" w:sz="0" w:space="0" w:color="auto"/>
                <w:left w:val="none" w:sz="0" w:space="0" w:color="auto"/>
                <w:bottom w:val="none" w:sz="0" w:space="0" w:color="auto"/>
                <w:right w:val="none" w:sz="0" w:space="0" w:color="auto"/>
              </w:divBdr>
            </w:div>
          </w:divsChild>
        </w:div>
        <w:div w:id="423957640">
          <w:marLeft w:val="0"/>
          <w:marRight w:val="0"/>
          <w:marTop w:val="0"/>
          <w:marBottom w:val="0"/>
          <w:divBdr>
            <w:top w:val="none" w:sz="0" w:space="0" w:color="auto"/>
            <w:left w:val="none" w:sz="0" w:space="0" w:color="auto"/>
            <w:bottom w:val="none" w:sz="0" w:space="0" w:color="auto"/>
            <w:right w:val="none" w:sz="0" w:space="0" w:color="auto"/>
          </w:divBdr>
          <w:divsChild>
            <w:div w:id="1897079614">
              <w:marLeft w:val="0"/>
              <w:marRight w:val="0"/>
              <w:marTop w:val="0"/>
              <w:marBottom w:val="0"/>
              <w:divBdr>
                <w:top w:val="none" w:sz="0" w:space="0" w:color="auto"/>
                <w:left w:val="none" w:sz="0" w:space="0" w:color="auto"/>
                <w:bottom w:val="none" w:sz="0" w:space="0" w:color="auto"/>
                <w:right w:val="none" w:sz="0" w:space="0" w:color="auto"/>
              </w:divBdr>
            </w:div>
          </w:divsChild>
        </w:div>
        <w:div w:id="1691489242">
          <w:marLeft w:val="0"/>
          <w:marRight w:val="0"/>
          <w:marTop w:val="0"/>
          <w:marBottom w:val="0"/>
          <w:divBdr>
            <w:top w:val="none" w:sz="0" w:space="0" w:color="auto"/>
            <w:left w:val="none" w:sz="0" w:space="0" w:color="auto"/>
            <w:bottom w:val="none" w:sz="0" w:space="0" w:color="auto"/>
            <w:right w:val="none" w:sz="0" w:space="0" w:color="auto"/>
          </w:divBdr>
          <w:divsChild>
            <w:div w:id="1394695521">
              <w:marLeft w:val="0"/>
              <w:marRight w:val="0"/>
              <w:marTop w:val="0"/>
              <w:marBottom w:val="0"/>
              <w:divBdr>
                <w:top w:val="none" w:sz="0" w:space="0" w:color="auto"/>
                <w:left w:val="none" w:sz="0" w:space="0" w:color="auto"/>
                <w:bottom w:val="none" w:sz="0" w:space="0" w:color="auto"/>
                <w:right w:val="none" w:sz="0" w:space="0" w:color="auto"/>
              </w:divBdr>
            </w:div>
          </w:divsChild>
        </w:div>
        <w:div w:id="970205762">
          <w:marLeft w:val="0"/>
          <w:marRight w:val="0"/>
          <w:marTop w:val="0"/>
          <w:marBottom w:val="0"/>
          <w:divBdr>
            <w:top w:val="none" w:sz="0" w:space="0" w:color="auto"/>
            <w:left w:val="none" w:sz="0" w:space="0" w:color="auto"/>
            <w:bottom w:val="none" w:sz="0" w:space="0" w:color="auto"/>
            <w:right w:val="none" w:sz="0" w:space="0" w:color="auto"/>
          </w:divBdr>
          <w:divsChild>
            <w:div w:id="997415947">
              <w:marLeft w:val="0"/>
              <w:marRight w:val="0"/>
              <w:marTop w:val="0"/>
              <w:marBottom w:val="0"/>
              <w:divBdr>
                <w:top w:val="none" w:sz="0" w:space="0" w:color="auto"/>
                <w:left w:val="none" w:sz="0" w:space="0" w:color="auto"/>
                <w:bottom w:val="none" w:sz="0" w:space="0" w:color="auto"/>
                <w:right w:val="none" w:sz="0" w:space="0" w:color="auto"/>
              </w:divBdr>
            </w:div>
          </w:divsChild>
        </w:div>
        <w:div w:id="982126473">
          <w:marLeft w:val="0"/>
          <w:marRight w:val="0"/>
          <w:marTop w:val="0"/>
          <w:marBottom w:val="0"/>
          <w:divBdr>
            <w:top w:val="none" w:sz="0" w:space="0" w:color="auto"/>
            <w:left w:val="none" w:sz="0" w:space="0" w:color="auto"/>
            <w:bottom w:val="none" w:sz="0" w:space="0" w:color="auto"/>
            <w:right w:val="none" w:sz="0" w:space="0" w:color="auto"/>
          </w:divBdr>
          <w:divsChild>
            <w:div w:id="722563051">
              <w:marLeft w:val="0"/>
              <w:marRight w:val="0"/>
              <w:marTop w:val="0"/>
              <w:marBottom w:val="0"/>
              <w:divBdr>
                <w:top w:val="none" w:sz="0" w:space="0" w:color="auto"/>
                <w:left w:val="none" w:sz="0" w:space="0" w:color="auto"/>
                <w:bottom w:val="none" w:sz="0" w:space="0" w:color="auto"/>
                <w:right w:val="none" w:sz="0" w:space="0" w:color="auto"/>
              </w:divBdr>
            </w:div>
          </w:divsChild>
        </w:div>
        <w:div w:id="908803527">
          <w:marLeft w:val="0"/>
          <w:marRight w:val="0"/>
          <w:marTop w:val="0"/>
          <w:marBottom w:val="0"/>
          <w:divBdr>
            <w:top w:val="none" w:sz="0" w:space="0" w:color="auto"/>
            <w:left w:val="none" w:sz="0" w:space="0" w:color="auto"/>
            <w:bottom w:val="none" w:sz="0" w:space="0" w:color="auto"/>
            <w:right w:val="none" w:sz="0" w:space="0" w:color="auto"/>
          </w:divBdr>
          <w:divsChild>
            <w:div w:id="10835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0343">
      <w:bodyDiv w:val="1"/>
      <w:marLeft w:val="0"/>
      <w:marRight w:val="0"/>
      <w:marTop w:val="0"/>
      <w:marBottom w:val="0"/>
      <w:divBdr>
        <w:top w:val="none" w:sz="0" w:space="0" w:color="auto"/>
        <w:left w:val="none" w:sz="0" w:space="0" w:color="auto"/>
        <w:bottom w:val="none" w:sz="0" w:space="0" w:color="auto"/>
        <w:right w:val="none" w:sz="0" w:space="0" w:color="auto"/>
      </w:divBdr>
      <w:divsChild>
        <w:div w:id="1168984780">
          <w:marLeft w:val="0"/>
          <w:marRight w:val="0"/>
          <w:marTop w:val="120"/>
          <w:marBottom w:val="0"/>
          <w:divBdr>
            <w:top w:val="none" w:sz="0" w:space="0" w:color="auto"/>
            <w:left w:val="none" w:sz="0" w:space="0" w:color="auto"/>
            <w:bottom w:val="none" w:sz="0" w:space="0" w:color="auto"/>
            <w:right w:val="none" w:sz="0" w:space="0" w:color="auto"/>
          </w:divBdr>
        </w:div>
      </w:divsChild>
    </w:div>
    <w:div w:id="152182247">
      <w:bodyDiv w:val="1"/>
      <w:marLeft w:val="0"/>
      <w:marRight w:val="0"/>
      <w:marTop w:val="0"/>
      <w:marBottom w:val="0"/>
      <w:divBdr>
        <w:top w:val="none" w:sz="0" w:space="0" w:color="auto"/>
        <w:left w:val="none" w:sz="0" w:space="0" w:color="auto"/>
        <w:bottom w:val="none" w:sz="0" w:space="0" w:color="auto"/>
        <w:right w:val="none" w:sz="0" w:space="0" w:color="auto"/>
      </w:divBdr>
    </w:div>
    <w:div w:id="153298094">
      <w:bodyDiv w:val="1"/>
      <w:marLeft w:val="0"/>
      <w:marRight w:val="0"/>
      <w:marTop w:val="0"/>
      <w:marBottom w:val="0"/>
      <w:divBdr>
        <w:top w:val="none" w:sz="0" w:space="0" w:color="auto"/>
        <w:left w:val="none" w:sz="0" w:space="0" w:color="auto"/>
        <w:bottom w:val="none" w:sz="0" w:space="0" w:color="auto"/>
        <w:right w:val="none" w:sz="0" w:space="0" w:color="auto"/>
      </w:divBdr>
      <w:divsChild>
        <w:div w:id="1130440186">
          <w:marLeft w:val="0"/>
          <w:marRight w:val="0"/>
          <w:marTop w:val="120"/>
          <w:marBottom w:val="0"/>
          <w:divBdr>
            <w:top w:val="none" w:sz="0" w:space="0" w:color="auto"/>
            <w:left w:val="none" w:sz="0" w:space="0" w:color="auto"/>
            <w:bottom w:val="none" w:sz="0" w:space="0" w:color="auto"/>
            <w:right w:val="none" w:sz="0" w:space="0" w:color="auto"/>
          </w:divBdr>
        </w:div>
      </w:divsChild>
    </w:div>
    <w:div w:id="154539089">
      <w:bodyDiv w:val="1"/>
      <w:marLeft w:val="0"/>
      <w:marRight w:val="0"/>
      <w:marTop w:val="0"/>
      <w:marBottom w:val="0"/>
      <w:divBdr>
        <w:top w:val="none" w:sz="0" w:space="0" w:color="auto"/>
        <w:left w:val="none" w:sz="0" w:space="0" w:color="auto"/>
        <w:bottom w:val="none" w:sz="0" w:space="0" w:color="auto"/>
        <w:right w:val="none" w:sz="0" w:space="0" w:color="auto"/>
      </w:divBdr>
      <w:divsChild>
        <w:div w:id="2069330235">
          <w:marLeft w:val="0"/>
          <w:marRight w:val="0"/>
          <w:marTop w:val="120"/>
          <w:marBottom w:val="0"/>
          <w:divBdr>
            <w:top w:val="none" w:sz="0" w:space="0" w:color="auto"/>
            <w:left w:val="none" w:sz="0" w:space="0" w:color="auto"/>
            <w:bottom w:val="none" w:sz="0" w:space="0" w:color="auto"/>
            <w:right w:val="none" w:sz="0" w:space="0" w:color="auto"/>
          </w:divBdr>
        </w:div>
      </w:divsChild>
    </w:div>
    <w:div w:id="154802089">
      <w:bodyDiv w:val="1"/>
      <w:marLeft w:val="0"/>
      <w:marRight w:val="0"/>
      <w:marTop w:val="0"/>
      <w:marBottom w:val="0"/>
      <w:divBdr>
        <w:top w:val="none" w:sz="0" w:space="0" w:color="auto"/>
        <w:left w:val="none" w:sz="0" w:space="0" w:color="auto"/>
        <w:bottom w:val="none" w:sz="0" w:space="0" w:color="auto"/>
        <w:right w:val="none" w:sz="0" w:space="0" w:color="auto"/>
      </w:divBdr>
      <w:divsChild>
        <w:div w:id="653218992">
          <w:marLeft w:val="0"/>
          <w:marRight w:val="0"/>
          <w:marTop w:val="120"/>
          <w:marBottom w:val="0"/>
          <w:divBdr>
            <w:top w:val="none" w:sz="0" w:space="0" w:color="auto"/>
            <w:left w:val="none" w:sz="0" w:space="0" w:color="auto"/>
            <w:bottom w:val="none" w:sz="0" w:space="0" w:color="auto"/>
            <w:right w:val="none" w:sz="0" w:space="0" w:color="auto"/>
          </w:divBdr>
        </w:div>
      </w:divsChild>
    </w:div>
    <w:div w:id="155340544">
      <w:bodyDiv w:val="1"/>
      <w:marLeft w:val="0"/>
      <w:marRight w:val="0"/>
      <w:marTop w:val="0"/>
      <w:marBottom w:val="0"/>
      <w:divBdr>
        <w:top w:val="none" w:sz="0" w:space="0" w:color="auto"/>
        <w:left w:val="none" w:sz="0" w:space="0" w:color="auto"/>
        <w:bottom w:val="none" w:sz="0" w:space="0" w:color="auto"/>
        <w:right w:val="none" w:sz="0" w:space="0" w:color="auto"/>
      </w:divBdr>
      <w:divsChild>
        <w:div w:id="1407849003">
          <w:marLeft w:val="0"/>
          <w:marRight w:val="0"/>
          <w:marTop w:val="0"/>
          <w:marBottom w:val="0"/>
          <w:divBdr>
            <w:top w:val="none" w:sz="0" w:space="0" w:color="auto"/>
            <w:left w:val="none" w:sz="0" w:space="0" w:color="auto"/>
            <w:bottom w:val="none" w:sz="0" w:space="0" w:color="auto"/>
            <w:right w:val="none" w:sz="0" w:space="0" w:color="auto"/>
          </w:divBdr>
          <w:divsChild>
            <w:div w:id="315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4274">
      <w:bodyDiv w:val="1"/>
      <w:marLeft w:val="0"/>
      <w:marRight w:val="0"/>
      <w:marTop w:val="0"/>
      <w:marBottom w:val="0"/>
      <w:divBdr>
        <w:top w:val="none" w:sz="0" w:space="0" w:color="auto"/>
        <w:left w:val="none" w:sz="0" w:space="0" w:color="auto"/>
        <w:bottom w:val="none" w:sz="0" w:space="0" w:color="auto"/>
        <w:right w:val="none" w:sz="0" w:space="0" w:color="auto"/>
      </w:divBdr>
      <w:divsChild>
        <w:div w:id="1620186187">
          <w:marLeft w:val="0"/>
          <w:marRight w:val="0"/>
          <w:marTop w:val="120"/>
          <w:marBottom w:val="0"/>
          <w:divBdr>
            <w:top w:val="none" w:sz="0" w:space="0" w:color="auto"/>
            <w:left w:val="none" w:sz="0" w:space="0" w:color="auto"/>
            <w:bottom w:val="none" w:sz="0" w:space="0" w:color="auto"/>
            <w:right w:val="none" w:sz="0" w:space="0" w:color="auto"/>
          </w:divBdr>
        </w:div>
        <w:div w:id="372389025">
          <w:marLeft w:val="0"/>
          <w:marRight w:val="0"/>
          <w:marTop w:val="120"/>
          <w:marBottom w:val="0"/>
          <w:divBdr>
            <w:top w:val="none" w:sz="0" w:space="0" w:color="auto"/>
            <w:left w:val="none" w:sz="0" w:space="0" w:color="auto"/>
            <w:bottom w:val="none" w:sz="0" w:space="0" w:color="auto"/>
            <w:right w:val="none" w:sz="0" w:space="0" w:color="auto"/>
          </w:divBdr>
        </w:div>
      </w:divsChild>
    </w:div>
    <w:div w:id="156194220">
      <w:bodyDiv w:val="1"/>
      <w:marLeft w:val="0"/>
      <w:marRight w:val="0"/>
      <w:marTop w:val="0"/>
      <w:marBottom w:val="0"/>
      <w:divBdr>
        <w:top w:val="none" w:sz="0" w:space="0" w:color="auto"/>
        <w:left w:val="none" w:sz="0" w:space="0" w:color="auto"/>
        <w:bottom w:val="none" w:sz="0" w:space="0" w:color="auto"/>
        <w:right w:val="none" w:sz="0" w:space="0" w:color="auto"/>
      </w:divBdr>
      <w:divsChild>
        <w:div w:id="298346657">
          <w:marLeft w:val="0"/>
          <w:marRight w:val="0"/>
          <w:marTop w:val="120"/>
          <w:marBottom w:val="0"/>
          <w:divBdr>
            <w:top w:val="none" w:sz="0" w:space="0" w:color="auto"/>
            <w:left w:val="none" w:sz="0" w:space="0" w:color="auto"/>
            <w:bottom w:val="none" w:sz="0" w:space="0" w:color="auto"/>
            <w:right w:val="none" w:sz="0" w:space="0" w:color="auto"/>
          </w:divBdr>
        </w:div>
      </w:divsChild>
    </w:div>
    <w:div w:id="156648989">
      <w:bodyDiv w:val="1"/>
      <w:marLeft w:val="0"/>
      <w:marRight w:val="0"/>
      <w:marTop w:val="0"/>
      <w:marBottom w:val="0"/>
      <w:divBdr>
        <w:top w:val="none" w:sz="0" w:space="0" w:color="auto"/>
        <w:left w:val="none" w:sz="0" w:space="0" w:color="auto"/>
        <w:bottom w:val="none" w:sz="0" w:space="0" w:color="auto"/>
        <w:right w:val="none" w:sz="0" w:space="0" w:color="auto"/>
      </w:divBdr>
    </w:div>
    <w:div w:id="157232637">
      <w:bodyDiv w:val="1"/>
      <w:marLeft w:val="0"/>
      <w:marRight w:val="0"/>
      <w:marTop w:val="0"/>
      <w:marBottom w:val="0"/>
      <w:divBdr>
        <w:top w:val="none" w:sz="0" w:space="0" w:color="auto"/>
        <w:left w:val="none" w:sz="0" w:space="0" w:color="auto"/>
        <w:bottom w:val="none" w:sz="0" w:space="0" w:color="auto"/>
        <w:right w:val="none" w:sz="0" w:space="0" w:color="auto"/>
      </w:divBdr>
    </w:div>
    <w:div w:id="157506994">
      <w:bodyDiv w:val="1"/>
      <w:marLeft w:val="0"/>
      <w:marRight w:val="0"/>
      <w:marTop w:val="0"/>
      <w:marBottom w:val="0"/>
      <w:divBdr>
        <w:top w:val="none" w:sz="0" w:space="0" w:color="auto"/>
        <w:left w:val="none" w:sz="0" w:space="0" w:color="auto"/>
        <w:bottom w:val="none" w:sz="0" w:space="0" w:color="auto"/>
        <w:right w:val="none" w:sz="0" w:space="0" w:color="auto"/>
      </w:divBdr>
      <w:divsChild>
        <w:div w:id="924069181">
          <w:marLeft w:val="0"/>
          <w:marRight w:val="0"/>
          <w:marTop w:val="120"/>
          <w:marBottom w:val="0"/>
          <w:divBdr>
            <w:top w:val="none" w:sz="0" w:space="0" w:color="auto"/>
            <w:left w:val="none" w:sz="0" w:space="0" w:color="auto"/>
            <w:bottom w:val="none" w:sz="0" w:space="0" w:color="auto"/>
            <w:right w:val="none" w:sz="0" w:space="0" w:color="auto"/>
          </w:divBdr>
        </w:div>
      </w:divsChild>
    </w:div>
    <w:div w:id="157968019">
      <w:bodyDiv w:val="1"/>
      <w:marLeft w:val="0"/>
      <w:marRight w:val="0"/>
      <w:marTop w:val="0"/>
      <w:marBottom w:val="0"/>
      <w:divBdr>
        <w:top w:val="none" w:sz="0" w:space="0" w:color="auto"/>
        <w:left w:val="none" w:sz="0" w:space="0" w:color="auto"/>
        <w:bottom w:val="none" w:sz="0" w:space="0" w:color="auto"/>
        <w:right w:val="none" w:sz="0" w:space="0" w:color="auto"/>
      </w:divBdr>
    </w:div>
    <w:div w:id="158157966">
      <w:bodyDiv w:val="1"/>
      <w:marLeft w:val="0"/>
      <w:marRight w:val="0"/>
      <w:marTop w:val="0"/>
      <w:marBottom w:val="0"/>
      <w:divBdr>
        <w:top w:val="none" w:sz="0" w:space="0" w:color="auto"/>
        <w:left w:val="none" w:sz="0" w:space="0" w:color="auto"/>
        <w:bottom w:val="none" w:sz="0" w:space="0" w:color="auto"/>
        <w:right w:val="none" w:sz="0" w:space="0" w:color="auto"/>
      </w:divBdr>
    </w:div>
    <w:div w:id="159732746">
      <w:bodyDiv w:val="1"/>
      <w:marLeft w:val="0"/>
      <w:marRight w:val="0"/>
      <w:marTop w:val="0"/>
      <w:marBottom w:val="0"/>
      <w:divBdr>
        <w:top w:val="none" w:sz="0" w:space="0" w:color="auto"/>
        <w:left w:val="none" w:sz="0" w:space="0" w:color="auto"/>
        <w:bottom w:val="none" w:sz="0" w:space="0" w:color="auto"/>
        <w:right w:val="none" w:sz="0" w:space="0" w:color="auto"/>
      </w:divBdr>
      <w:divsChild>
        <w:div w:id="343093342">
          <w:marLeft w:val="0"/>
          <w:marRight w:val="0"/>
          <w:marTop w:val="0"/>
          <w:marBottom w:val="0"/>
          <w:divBdr>
            <w:top w:val="none" w:sz="0" w:space="0" w:color="auto"/>
            <w:left w:val="none" w:sz="0" w:space="0" w:color="auto"/>
            <w:bottom w:val="none" w:sz="0" w:space="0" w:color="auto"/>
            <w:right w:val="none" w:sz="0" w:space="0" w:color="auto"/>
          </w:divBdr>
          <w:divsChild>
            <w:div w:id="1897931052">
              <w:marLeft w:val="0"/>
              <w:marRight w:val="0"/>
              <w:marTop w:val="0"/>
              <w:marBottom w:val="0"/>
              <w:divBdr>
                <w:top w:val="none" w:sz="0" w:space="0" w:color="auto"/>
                <w:left w:val="none" w:sz="0" w:space="0" w:color="auto"/>
                <w:bottom w:val="none" w:sz="0" w:space="0" w:color="auto"/>
                <w:right w:val="none" w:sz="0" w:space="0" w:color="auto"/>
              </w:divBdr>
            </w:div>
          </w:divsChild>
        </w:div>
        <w:div w:id="1380982516">
          <w:marLeft w:val="0"/>
          <w:marRight w:val="0"/>
          <w:marTop w:val="0"/>
          <w:marBottom w:val="0"/>
          <w:divBdr>
            <w:top w:val="none" w:sz="0" w:space="0" w:color="auto"/>
            <w:left w:val="none" w:sz="0" w:space="0" w:color="auto"/>
            <w:bottom w:val="none" w:sz="0" w:space="0" w:color="auto"/>
            <w:right w:val="none" w:sz="0" w:space="0" w:color="auto"/>
          </w:divBdr>
          <w:divsChild>
            <w:div w:id="1681539335">
              <w:marLeft w:val="0"/>
              <w:marRight w:val="0"/>
              <w:marTop w:val="0"/>
              <w:marBottom w:val="0"/>
              <w:divBdr>
                <w:top w:val="none" w:sz="0" w:space="0" w:color="auto"/>
                <w:left w:val="none" w:sz="0" w:space="0" w:color="auto"/>
                <w:bottom w:val="none" w:sz="0" w:space="0" w:color="auto"/>
                <w:right w:val="none" w:sz="0" w:space="0" w:color="auto"/>
              </w:divBdr>
            </w:div>
          </w:divsChild>
        </w:div>
        <w:div w:id="132453542">
          <w:marLeft w:val="0"/>
          <w:marRight w:val="0"/>
          <w:marTop w:val="0"/>
          <w:marBottom w:val="0"/>
          <w:divBdr>
            <w:top w:val="none" w:sz="0" w:space="0" w:color="auto"/>
            <w:left w:val="none" w:sz="0" w:space="0" w:color="auto"/>
            <w:bottom w:val="none" w:sz="0" w:space="0" w:color="auto"/>
            <w:right w:val="none" w:sz="0" w:space="0" w:color="auto"/>
          </w:divBdr>
          <w:divsChild>
            <w:div w:id="812528937">
              <w:marLeft w:val="0"/>
              <w:marRight w:val="0"/>
              <w:marTop w:val="0"/>
              <w:marBottom w:val="0"/>
              <w:divBdr>
                <w:top w:val="none" w:sz="0" w:space="0" w:color="auto"/>
                <w:left w:val="none" w:sz="0" w:space="0" w:color="auto"/>
                <w:bottom w:val="none" w:sz="0" w:space="0" w:color="auto"/>
                <w:right w:val="none" w:sz="0" w:space="0" w:color="auto"/>
              </w:divBdr>
            </w:div>
          </w:divsChild>
        </w:div>
        <w:div w:id="158154222">
          <w:marLeft w:val="0"/>
          <w:marRight w:val="0"/>
          <w:marTop w:val="0"/>
          <w:marBottom w:val="0"/>
          <w:divBdr>
            <w:top w:val="none" w:sz="0" w:space="0" w:color="auto"/>
            <w:left w:val="none" w:sz="0" w:space="0" w:color="auto"/>
            <w:bottom w:val="none" w:sz="0" w:space="0" w:color="auto"/>
            <w:right w:val="none" w:sz="0" w:space="0" w:color="auto"/>
          </w:divBdr>
          <w:divsChild>
            <w:div w:id="706224654">
              <w:marLeft w:val="0"/>
              <w:marRight w:val="0"/>
              <w:marTop w:val="0"/>
              <w:marBottom w:val="0"/>
              <w:divBdr>
                <w:top w:val="none" w:sz="0" w:space="0" w:color="auto"/>
                <w:left w:val="none" w:sz="0" w:space="0" w:color="auto"/>
                <w:bottom w:val="none" w:sz="0" w:space="0" w:color="auto"/>
                <w:right w:val="none" w:sz="0" w:space="0" w:color="auto"/>
              </w:divBdr>
            </w:div>
          </w:divsChild>
        </w:div>
        <w:div w:id="1984192299">
          <w:marLeft w:val="0"/>
          <w:marRight w:val="0"/>
          <w:marTop w:val="0"/>
          <w:marBottom w:val="0"/>
          <w:divBdr>
            <w:top w:val="none" w:sz="0" w:space="0" w:color="auto"/>
            <w:left w:val="none" w:sz="0" w:space="0" w:color="auto"/>
            <w:bottom w:val="none" w:sz="0" w:space="0" w:color="auto"/>
            <w:right w:val="none" w:sz="0" w:space="0" w:color="auto"/>
          </w:divBdr>
          <w:divsChild>
            <w:div w:id="641034294">
              <w:marLeft w:val="0"/>
              <w:marRight w:val="0"/>
              <w:marTop w:val="0"/>
              <w:marBottom w:val="0"/>
              <w:divBdr>
                <w:top w:val="none" w:sz="0" w:space="0" w:color="auto"/>
                <w:left w:val="none" w:sz="0" w:space="0" w:color="auto"/>
                <w:bottom w:val="none" w:sz="0" w:space="0" w:color="auto"/>
                <w:right w:val="none" w:sz="0" w:space="0" w:color="auto"/>
              </w:divBdr>
            </w:div>
          </w:divsChild>
        </w:div>
        <w:div w:id="1763183020">
          <w:marLeft w:val="0"/>
          <w:marRight w:val="0"/>
          <w:marTop w:val="0"/>
          <w:marBottom w:val="0"/>
          <w:divBdr>
            <w:top w:val="none" w:sz="0" w:space="0" w:color="auto"/>
            <w:left w:val="none" w:sz="0" w:space="0" w:color="auto"/>
            <w:bottom w:val="none" w:sz="0" w:space="0" w:color="auto"/>
            <w:right w:val="none" w:sz="0" w:space="0" w:color="auto"/>
          </w:divBdr>
          <w:divsChild>
            <w:div w:id="14469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992">
      <w:bodyDiv w:val="1"/>
      <w:marLeft w:val="0"/>
      <w:marRight w:val="0"/>
      <w:marTop w:val="0"/>
      <w:marBottom w:val="0"/>
      <w:divBdr>
        <w:top w:val="none" w:sz="0" w:space="0" w:color="auto"/>
        <w:left w:val="none" w:sz="0" w:space="0" w:color="auto"/>
        <w:bottom w:val="none" w:sz="0" w:space="0" w:color="auto"/>
        <w:right w:val="none" w:sz="0" w:space="0" w:color="auto"/>
      </w:divBdr>
      <w:divsChild>
        <w:div w:id="124738029">
          <w:marLeft w:val="0"/>
          <w:marRight w:val="0"/>
          <w:marTop w:val="120"/>
          <w:marBottom w:val="0"/>
          <w:divBdr>
            <w:top w:val="none" w:sz="0" w:space="0" w:color="auto"/>
            <w:left w:val="none" w:sz="0" w:space="0" w:color="auto"/>
            <w:bottom w:val="none" w:sz="0" w:space="0" w:color="auto"/>
            <w:right w:val="none" w:sz="0" w:space="0" w:color="auto"/>
          </w:divBdr>
        </w:div>
      </w:divsChild>
    </w:div>
    <w:div w:id="163401532">
      <w:bodyDiv w:val="1"/>
      <w:marLeft w:val="0"/>
      <w:marRight w:val="0"/>
      <w:marTop w:val="0"/>
      <w:marBottom w:val="0"/>
      <w:divBdr>
        <w:top w:val="none" w:sz="0" w:space="0" w:color="auto"/>
        <w:left w:val="none" w:sz="0" w:space="0" w:color="auto"/>
        <w:bottom w:val="none" w:sz="0" w:space="0" w:color="auto"/>
        <w:right w:val="none" w:sz="0" w:space="0" w:color="auto"/>
      </w:divBdr>
      <w:divsChild>
        <w:div w:id="412359003">
          <w:marLeft w:val="0"/>
          <w:marRight w:val="0"/>
          <w:marTop w:val="0"/>
          <w:marBottom w:val="0"/>
          <w:divBdr>
            <w:top w:val="none" w:sz="0" w:space="0" w:color="auto"/>
            <w:left w:val="none" w:sz="0" w:space="0" w:color="auto"/>
            <w:bottom w:val="none" w:sz="0" w:space="0" w:color="auto"/>
            <w:right w:val="none" w:sz="0" w:space="0" w:color="auto"/>
          </w:divBdr>
          <w:divsChild>
            <w:div w:id="1612080479">
              <w:marLeft w:val="0"/>
              <w:marRight w:val="0"/>
              <w:marTop w:val="0"/>
              <w:marBottom w:val="0"/>
              <w:divBdr>
                <w:top w:val="none" w:sz="0" w:space="0" w:color="auto"/>
                <w:left w:val="none" w:sz="0" w:space="0" w:color="auto"/>
                <w:bottom w:val="none" w:sz="0" w:space="0" w:color="auto"/>
                <w:right w:val="none" w:sz="0" w:space="0" w:color="auto"/>
              </w:divBdr>
            </w:div>
          </w:divsChild>
        </w:div>
        <w:div w:id="676467797">
          <w:marLeft w:val="0"/>
          <w:marRight w:val="0"/>
          <w:marTop w:val="0"/>
          <w:marBottom w:val="0"/>
          <w:divBdr>
            <w:top w:val="none" w:sz="0" w:space="0" w:color="auto"/>
            <w:left w:val="none" w:sz="0" w:space="0" w:color="auto"/>
            <w:bottom w:val="none" w:sz="0" w:space="0" w:color="auto"/>
            <w:right w:val="none" w:sz="0" w:space="0" w:color="auto"/>
          </w:divBdr>
          <w:divsChild>
            <w:div w:id="10126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328">
      <w:bodyDiv w:val="1"/>
      <w:marLeft w:val="0"/>
      <w:marRight w:val="0"/>
      <w:marTop w:val="0"/>
      <w:marBottom w:val="0"/>
      <w:divBdr>
        <w:top w:val="none" w:sz="0" w:space="0" w:color="auto"/>
        <w:left w:val="none" w:sz="0" w:space="0" w:color="auto"/>
        <w:bottom w:val="none" w:sz="0" w:space="0" w:color="auto"/>
        <w:right w:val="none" w:sz="0" w:space="0" w:color="auto"/>
      </w:divBdr>
      <w:divsChild>
        <w:div w:id="1656110073">
          <w:marLeft w:val="0"/>
          <w:marRight w:val="0"/>
          <w:marTop w:val="120"/>
          <w:marBottom w:val="0"/>
          <w:divBdr>
            <w:top w:val="none" w:sz="0" w:space="0" w:color="auto"/>
            <w:left w:val="none" w:sz="0" w:space="0" w:color="auto"/>
            <w:bottom w:val="none" w:sz="0" w:space="0" w:color="auto"/>
            <w:right w:val="none" w:sz="0" w:space="0" w:color="auto"/>
          </w:divBdr>
        </w:div>
        <w:div w:id="1253929875">
          <w:marLeft w:val="0"/>
          <w:marRight w:val="0"/>
          <w:marTop w:val="120"/>
          <w:marBottom w:val="0"/>
          <w:divBdr>
            <w:top w:val="none" w:sz="0" w:space="0" w:color="auto"/>
            <w:left w:val="none" w:sz="0" w:space="0" w:color="auto"/>
            <w:bottom w:val="none" w:sz="0" w:space="0" w:color="auto"/>
            <w:right w:val="none" w:sz="0" w:space="0" w:color="auto"/>
          </w:divBdr>
        </w:div>
      </w:divsChild>
    </w:div>
    <w:div w:id="165563730">
      <w:bodyDiv w:val="1"/>
      <w:marLeft w:val="0"/>
      <w:marRight w:val="0"/>
      <w:marTop w:val="0"/>
      <w:marBottom w:val="0"/>
      <w:divBdr>
        <w:top w:val="none" w:sz="0" w:space="0" w:color="auto"/>
        <w:left w:val="none" w:sz="0" w:space="0" w:color="auto"/>
        <w:bottom w:val="none" w:sz="0" w:space="0" w:color="auto"/>
        <w:right w:val="none" w:sz="0" w:space="0" w:color="auto"/>
      </w:divBdr>
      <w:divsChild>
        <w:div w:id="746537325">
          <w:marLeft w:val="0"/>
          <w:marRight w:val="0"/>
          <w:marTop w:val="0"/>
          <w:marBottom w:val="0"/>
          <w:divBdr>
            <w:top w:val="none" w:sz="0" w:space="0" w:color="auto"/>
            <w:left w:val="none" w:sz="0" w:space="0" w:color="auto"/>
            <w:bottom w:val="none" w:sz="0" w:space="0" w:color="auto"/>
            <w:right w:val="none" w:sz="0" w:space="0" w:color="auto"/>
          </w:divBdr>
          <w:divsChild>
            <w:div w:id="21073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549">
      <w:bodyDiv w:val="1"/>
      <w:marLeft w:val="0"/>
      <w:marRight w:val="0"/>
      <w:marTop w:val="0"/>
      <w:marBottom w:val="0"/>
      <w:divBdr>
        <w:top w:val="none" w:sz="0" w:space="0" w:color="auto"/>
        <w:left w:val="none" w:sz="0" w:space="0" w:color="auto"/>
        <w:bottom w:val="none" w:sz="0" w:space="0" w:color="auto"/>
        <w:right w:val="none" w:sz="0" w:space="0" w:color="auto"/>
      </w:divBdr>
    </w:div>
    <w:div w:id="165755783">
      <w:bodyDiv w:val="1"/>
      <w:marLeft w:val="0"/>
      <w:marRight w:val="0"/>
      <w:marTop w:val="0"/>
      <w:marBottom w:val="0"/>
      <w:divBdr>
        <w:top w:val="none" w:sz="0" w:space="0" w:color="auto"/>
        <w:left w:val="none" w:sz="0" w:space="0" w:color="auto"/>
        <w:bottom w:val="none" w:sz="0" w:space="0" w:color="auto"/>
        <w:right w:val="none" w:sz="0" w:space="0" w:color="auto"/>
      </w:divBdr>
      <w:divsChild>
        <w:div w:id="297103868">
          <w:marLeft w:val="0"/>
          <w:marRight w:val="0"/>
          <w:marTop w:val="120"/>
          <w:marBottom w:val="0"/>
          <w:divBdr>
            <w:top w:val="none" w:sz="0" w:space="0" w:color="auto"/>
            <w:left w:val="none" w:sz="0" w:space="0" w:color="auto"/>
            <w:bottom w:val="none" w:sz="0" w:space="0" w:color="auto"/>
            <w:right w:val="none" w:sz="0" w:space="0" w:color="auto"/>
          </w:divBdr>
        </w:div>
      </w:divsChild>
    </w:div>
    <w:div w:id="166291463">
      <w:bodyDiv w:val="1"/>
      <w:marLeft w:val="0"/>
      <w:marRight w:val="0"/>
      <w:marTop w:val="0"/>
      <w:marBottom w:val="0"/>
      <w:divBdr>
        <w:top w:val="none" w:sz="0" w:space="0" w:color="auto"/>
        <w:left w:val="none" w:sz="0" w:space="0" w:color="auto"/>
        <w:bottom w:val="none" w:sz="0" w:space="0" w:color="auto"/>
        <w:right w:val="none" w:sz="0" w:space="0" w:color="auto"/>
      </w:divBdr>
      <w:divsChild>
        <w:div w:id="328750320">
          <w:marLeft w:val="0"/>
          <w:marRight w:val="0"/>
          <w:marTop w:val="120"/>
          <w:marBottom w:val="0"/>
          <w:divBdr>
            <w:top w:val="none" w:sz="0" w:space="0" w:color="auto"/>
            <w:left w:val="none" w:sz="0" w:space="0" w:color="auto"/>
            <w:bottom w:val="none" w:sz="0" w:space="0" w:color="auto"/>
            <w:right w:val="none" w:sz="0" w:space="0" w:color="auto"/>
          </w:divBdr>
        </w:div>
        <w:div w:id="755171497">
          <w:marLeft w:val="0"/>
          <w:marRight w:val="0"/>
          <w:marTop w:val="120"/>
          <w:marBottom w:val="0"/>
          <w:divBdr>
            <w:top w:val="none" w:sz="0" w:space="0" w:color="auto"/>
            <w:left w:val="none" w:sz="0" w:space="0" w:color="auto"/>
            <w:bottom w:val="none" w:sz="0" w:space="0" w:color="auto"/>
            <w:right w:val="none" w:sz="0" w:space="0" w:color="auto"/>
          </w:divBdr>
        </w:div>
        <w:div w:id="1635409773">
          <w:marLeft w:val="0"/>
          <w:marRight w:val="0"/>
          <w:marTop w:val="120"/>
          <w:marBottom w:val="0"/>
          <w:divBdr>
            <w:top w:val="none" w:sz="0" w:space="0" w:color="auto"/>
            <w:left w:val="none" w:sz="0" w:space="0" w:color="auto"/>
            <w:bottom w:val="none" w:sz="0" w:space="0" w:color="auto"/>
            <w:right w:val="none" w:sz="0" w:space="0" w:color="auto"/>
          </w:divBdr>
        </w:div>
      </w:divsChild>
    </w:div>
    <w:div w:id="167258648">
      <w:bodyDiv w:val="1"/>
      <w:marLeft w:val="0"/>
      <w:marRight w:val="0"/>
      <w:marTop w:val="0"/>
      <w:marBottom w:val="0"/>
      <w:divBdr>
        <w:top w:val="none" w:sz="0" w:space="0" w:color="auto"/>
        <w:left w:val="none" w:sz="0" w:space="0" w:color="auto"/>
        <w:bottom w:val="none" w:sz="0" w:space="0" w:color="auto"/>
        <w:right w:val="none" w:sz="0" w:space="0" w:color="auto"/>
      </w:divBdr>
      <w:divsChild>
        <w:div w:id="1275361917">
          <w:marLeft w:val="0"/>
          <w:marRight w:val="0"/>
          <w:marTop w:val="120"/>
          <w:marBottom w:val="0"/>
          <w:divBdr>
            <w:top w:val="none" w:sz="0" w:space="0" w:color="auto"/>
            <w:left w:val="none" w:sz="0" w:space="0" w:color="auto"/>
            <w:bottom w:val="none" w:sz="0" w:space="0" w:color="auto"/>
            <w:right w:val="none" w:sz="0" w:space="0" w:color="auto"/>
          </w:divBdr>
        </w:div>
        <w:div w:id="888684118">
          <w:marLeft w:val="0"/>
          <w:marRight w:val="0"/>
          <w:marTop w:val="120"/>
          <w:marBottom w:val="0"/>
          <w:divBdr>
            <w:top w:val="none" w:sz="0" w:space="0" w:color="auto"/>
            <w:left w:val="none" w:sz="0" w:space="0" w:color="auto"/>
            <w:bottom w:val="none" w:sz="0" w:space="0" w:color="auto"/>
            <w:right w:val="none" w:sz="0" w:space="0" w:color="auto"/>
          </w:divBdr>
        </w:div>
      </w:divsChild>
    </w:div>
    <w:div w:id="167602701">
      <w:bodyDiv w:val="1"/>
      <w:marLeft w:val="0"/>
      <w:marRight w:val="0"/>
      <w:marTop w:val="0"/>
      <w:marBottom w:val="0"/>
      <w:divBdr>
        <w:top w:val="none" w:sz="0" w:space="0" w:color="auto"/>
        <w:left w:val="none" w:sz="0" w:space="0" w:color="auto"/>
        <w:bottom w:val="none" w:sz="0" w:space="0" w:color="auto"/>
        <w:right w:val="none" w:sz="0" w:space="0" w:color="auto"/>
      </w:divBdr>
      <w:divsChild>
        <w:div w:id="1916011394">
          <w:marLeft w:val="0"/>
          <w:marRight w:val="0"/>
          <w:marTop w:val="0"/>
          <w:marBottom w:val="0"/>
          <w:divBdr>
            <w:top w:val="none" w:sz="0" w:space="0" w:color="auto"/>
            <w:left w:val="none" w:sz="0" w:space="0" w:color="auto"/>
            <w:bottom w:val="none" w:sz="0" w:space="0" w:color="auto"/>
            <w:right w:val="none" w:sz="0" w:space="0" w:color="auto"/>
          </w:divBdr>
          <w:divsChild>
            <w:div w:id="980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4219">
      <w:bodyDiv w:val="1"/>
      <w:marLeft w:val="0"/>
      <w:marRight w:val="0"/>
      <w:marTop w:val="0"/>
      <w:marBottom w:val="0"/>
      <w:divBdr>
        <w:top w:val="none" w:sz="0" w:space="0" w:color="auto"/>
        <w:left w:val="none" w:sz="0" w:space="0" w:color="auto"/>
        <w:bottom w:val="none" w:sz="0" w:space="0" w:color="auto"/>
        <w:right w:val="none" w:sz="0" w:space="0" w:color="auto"/>
      </w:divBdr>
      <w:divsChild>
        <w:div w:id="1773670681">
          <w:marLeft w:val="0"/>
          <w:marRight w:val="0"/>
          <w:marTop w:val="0"/>
          <w:marBottom w:val="0"/>
          <w:divBdr>
            <w:top w:val="none" w:sz="0" w:space="0" w:color="auto"/>
            <w:left w:val="none" w:sz="0" w:space="0" w:color="auto"/>
            <w:bottom w:val="none" w:sz="0" w:space="0" w:color="auto"/>
            <w:right w:val="none" w:sz="0" w:space="0" w:color="auto"/>
          </w:divBdr>
          <w:divsChild>
            <w:div w:id="4981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1282">
      <w:bodyDiv w:val="1"/>
      <w:marLeft w:val="0"/>
      <w:marRight w:val="0"/>
      <w:marTop w:val="0"/>
      <w:marBottom w:val="0"/>
      <w:divBdr>
        <w:top w:val="none" w:sz="0" w:space="0" w:color="auto"/>
        <w:left w:val="none" w:sz="0" w:space="0" w:color="auto"/>
        <w:bottom w:val="none" w:sz="0" w:space="0" w:color="auto"/>
        <w:right w:val="none" w:sz="0" w:space="0" w:color="auto"/>
      </w:divBdr>
    </w:div>
    <w:div w:id="169223056">
      <w:bodyDiv w:val="1"/>
      <w:marLeft w:val="0"/>
      <w:marRight w:val="0"/>
      <w:marTop w:val="0"/>
      <w:marBottom w:val="0"/>
      <w:divBdr>
        <w:top w:val="none" w:sz="0" w:space="0" w:color="auto"/>
        <w:left w:val="none" w:sz="0" w:space="0" w:color="auto"/>
        <w:bottom w:val="none" w:sz="0" w:space="0" w:color="auto"/>
        <w:right w:val="none" w:sz="0" w:space="0" w:color="auto"/>
      </w:divBdr>
    </w:div>
    <w:div w:id="169225597">
      <w:bodyDiv w:val="1"/>
      <w:marLeft w:val="0"/>
      <w:marRight w:val="0"/>
      <w:marTop w:val="0"/>
      <w:marBottom w:val="0"/>
      <w:divBdr>
        <w:top w:val="none" w:sz="0" w:space="0" w:color="auto"/>
        <w:left w:val="none" w:sz="0" w:space="0" w:color="auto"/>
        <w:bottom w:val="none" w:sz="0" w:space="0" w:color="auto"/>
        <w:right w:val="none" w:sz="0" w:space="0" w:color="auto"/>
      </w:divBdr>
    </w:div>
    <w:div w:id="169757451">
      <w:bodyDiv w:val="1"/>
      <w:marLeft w:val="0"/>
      <w:marRight w:val="0"/>
      <w:marTop w:val="0"/>
      <w:marBottom w:val="0"/>
      <w:divBdr>
        <w:top w:val="none" w:sz="0" w:space="0" w:color="auto"/>
        <w:left w:val="none" w:sz="0" w:space="0" w:color="auto"/>
        <w:bottom w:val="none" w:sz="0" w:space="0" w:color="auto"/>
        <w:right w:val="none" w:sz="0" w:space="0" w:color="auto"/>
      </w:divBdr>
    </w:div>
    <w:div w:id="170070769">
      <w:bodyDiv w:val="1"/>
      <w:marLeft w:val="0"/>
      <w:marRight w:val="0"/>
      <w:marTop w:val="0"/>
      <w:marBottom w:val="0"/>
      <w:divBdr>
        <w:top w:val="none" w:sz="0" w:space="0" w:color="auto"/>
        <w:left w:val="none" w:sz="0" w:space="0" w:color="auto"/>
        <w:bottom w:val="none" w:sz="0" w:space="0" w:color="auto"/>
        <w:right w:val="none" w:sz="0" w:space="0" w:color="auto"/>
      </w:divBdr>
      <w:divsChild>
        <w:div w:id="1700204505">
          <w:marLeft w:val="0"/>
          <w:marRight w:val="0"/>
          <w:marTop w:val="0"/>
          <w:marBottom w:val="0"/>
          <w:divBdr>
            <w:top w:val="none" w:sz="0" w:space="0" w:color="auto"/>
            <w:left w:val="none" w:sz="0" w:space="0" w:color="auto"/>
            <w:bottom w:val="none" w:sz="0" w:space="0" w:color="auto"/>
            <w:right w:val="none" w:sz="0" w:space="0" w:color="auto"/>
          </w:divBdr>
          <w:divsChild>
            <w:div w:id="12064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2400">
      <w:bodyDiv w:val="1"/>
      <w:marLeft w:val="0"/>
      <w:marRight w:val="0"/>
      <w:marTop w:val="0"/>
      <w:marBottom w:val="0"/>
      <w:divBdr>
        <w:top w:val="none" w:sz="0" w:space="0" w:color="auto"/>
        <w:left w:val="none" w:sz="0" w:space="0" w:color="auto"/>
        <w:bottom w:val="none" w:sz="0" w:space="0" w:color="auto"/>
        <w:right w:val="none" w:sz="0" w:space="0" w:color="auto"/>
      </w:divBdr>
    </w:div>
    <w:div w:id="174344175">
      <w:bodyDiv w:val="1"/>
      <w:marLeft w:val="0"/>
      <w:marRight w:val="0"/>
      <w:marTop w:val="0"/>
      <w:marBottom w:val="0"/>
      <w:divBdr>
        <w:top w:val="none" w:sz="0" w:space="0" w:color="auto"/>
        <w:left w:val="none" w:sz="0" w:space="0" w:color="auto"/>
        <w:bottom w:val="none" w:sz="0" w:space="0" w:color="auto"/>
        <w:right w:val="none" w:sz="0" w:space="0" w:color="auto"/>
      </w:divBdr>
      <w:divsChild>
        <w:div w:id="1512144822">
          <w:marLeft w:val="0"/>
          <w:marRight w:val="0"/>
          <w:marTop w:val="120"/>
          <w:marBottom w:val="0"/>
          <w:divBdr>
            <w:top w:val="none" w:sz="0" w:space="0" w:color="auto"/>
            <w:left w:val="none" w:sz="0" w:space="0" w:color="auto"/>
            <w:bottom w:val="none" w:sz="0" w:space="0" w:color="auto"/>
            <w:right w:val="none" w:sz="0" w:space="0" w:color="auto"/>
          </w:divBdr>
        </w:div>
      </w:divsChild>
    </w:div>
    <w:div w:id="175003101">
      <w:bodyDiv w:val="1"/>
      <w:marLeft w:val="0"/>
      <w:marRight w:val="0"/>
      <w:marTop w:val="0"/>
      <w:marBottom w:val="0"/>
      <w:divBdr>
        <w:top w:val="none" w:sz="0" w:space="0" w:color="auto"/>
        <w:left w:val="none" w:sz="0" w:space="0" w:color="auto"/>
        <w:bottom w:val="none" w:sz="0" w:space="0" w:color="auto"/>
        <w:right w:val="none" w:sz="0" w:space="0" w:color="auto"/>
      </w:divBdr>
      <w:divsChild>
        <w:div w:id="1386680238">
          <w:marLeft w:val="0"/>
          <w:marRight w:val="0"/>
          <w:marTop w:val="120"/>
          <w:marBottom w:val="0"/>
          <w:divBdr>
            <w:top w:val="none" w:sz="0" w:space="0" w:color="auto"/>
            <w:left w:val="none" w:sz="0" w:space="0" w:color="auto"/>
            <w:bottom w:val="none" w:sz="0" w:space="0" w:color="auto"/>
            <w:right w:val="none" w:sz="0" w:space="0" w:color="auto"/>
          </w:divBdr>
        </w:div>
      </w:divsChild>
    </w:div>
    <w:div w:id="175653846">
      <w:bodyDiv w:val="1"/>
      <w:marLeft w:val="0"/>
      <w:marRight w:val="0"/>
      <w:marTop w:val="0"/>
      <w:marBottom w:val="0"/>
      <w:divBdr>
        <w:top w:val="none" w:sz="0" w:space="0" w:color="auto"/>
        <w:left w:val="none" w:sz="0" w:space="0" w:color="auto"/>
        <w:bottom w:val="none" w:sz="0" w:space="0" w:color="auto"/>
        <w:right w:val="none" w:sz="0" w:space="0" w:color="auto"/>
      </w:divBdr>
      <w:divsChild>
        <w:div w:id="51582378">
          <w:marLeft w:val="0"/>
          <w:marRight w:val="0"/>
          <w:marTop w:val="120"/>
          <w:marBottom w:val="0"/>
          <w:divBdr>
            <w:top w:val="none" w:sz="0" w:space="0" w:color="auto"/>
            <w:left w:val="none" w:sz="0" w:space="0" w:color="auto"/>
            <w:bottom w:val="none" w:sz="0" w:space="0" w:color="auto"/>
            <w:right w:val="none" w:sz="0" w:space="0" w:color="auto"/>
          </w:divBdr>
        </w:div>
        <w:div w:id="904605659">
          <w:marLeft w:val="0"/>
          <w:marRight w:val="0"/>
          <w:marTop w:val="120"/>
          <w:marBottom w:val="0"/>
          <w:divBdr>
            <w:top w:val="none" w:sz="0" w:space="0" w:color="auto"/>
            <w:left w:val="none" w:sz="0" w:space="0" w:color="auto"/>
            <w:bottom w:val="none" w:sz="0" w:space="0" w:color="auto"/>
            <w:right w:val="none" w:sz="0" w:space="0" w:color="auto"/>
          </w:divBdr>
        </w:div>
      </w:divsChild>
    </w:div>
    <w:div w:id="175774184">
      <w:bodyDiv w:val="1"/>
      <w:marLeft w:val="0"/>
      <w:marRight w:val="0"/>
      <w:marTop w:val="0"/>
      <w:marBottom w:val="0"/>
      <w:divBdr>
        <w:top w:val="none" w:sz="0" w:space="0" w:color="auto"/>
        <w:left w:val="none" w:sz="0" w:space="0" w:color="auto"/>
        <w:bottom w:val="none" w:sz="0" w:space="0" w:color="auto"/>
        <w:right w:val="none" w:sz="0" w:space="0" w:color="auto"/>
      </w:divBdr>
      <w:divsChild>
        <w:div w:id="1491864934">
          <w:marLeft w:val="0"/>
          <w:marRight w:val="0"/>
          <w:marTop w:val="120"/>
          <w:marBottom w:val="0"/>
          <w:divBdr>
            <w:top w:val="none" w:sz="0" w:space="0" w:color="auto"/>
            <w:left w:val="none" w:sz="0" w:space="0" w:color="auto"/>
            <w:bottom w:val="none" w:sz="0" w:space="0" w:color="auto"/>
            <w:right w:val="none" w:sz="0" w:space="0" w:color="auto"/>
          </w:divBdr>
        </w:div>
      </w:divsChild>
    </w:div>
    <w:div w:id="175970011">
      <w:bodyDiv w:val="1"/>
      <w:marLeft w:val="0"/>
      <w:marRight w:val="0"/>
      <w:marTop w:val="0"/>
      <w:marBottom w:val="0"/>
      <w:divBdr>
        <w:top w:val="none" w:sz="0" w:space="0" w:color="auto"/>
        <w:left w:val="none" w:sz="0" w:space="0" w:color="auto"/>
        <w:bottom w:val="none" w:sz="0" w:space="0" w:color="auto"/>
        <w:right w:val="none" w:sz="0" w:space="0" w:color="auto"/>
      </w:divBdr>
    </w:div>
    <w:div w:id="176970721">
      <w:bodyDiv w:val="1"/>
      <w:marLeft w:val="0"/>
      <w:marRight w:val="0"/>
      <w:marTop w:val="0"/>
      <w:marBottom w:val="0"/>
      <w:divBdr>
        <w:top w:val="none" w:sz="0" w:space="0" w:color="auto"/>
        <w:left w:val="none" w:sz="0" w:space="0" w:color="auto"/>
        <w:bottom w:val="none" w:sz="0" w:space="0" w:color="auto"/>
        <w:right w:val="none" w:sz="0" w:space="0" w:color="auto"/>
      </w:divBdr>
      <w:divsChild>
        <w:div w:id="846945468">
          <w:marLeft w:val="0"/>
          <w:marRight w:val="0"/>
          <w:marTop w:val="0"/>
          <w:marBottom w:val="0"/>
          <w:divBdr>
            <w:top w:val="none" w:sz="0" w:space="0" w:color="auto"/>
            <w:left w:val="none" w:sz="0" w:space="0" w:color="auto"/>
            <w:bottom w:val="none" w:sz="0" w:space="0" w:color="auto"/>
            <w:right w:val="none" w:sz="0" w:space="0" w:color="auto"/>
          </w:divBdr>
          <w:divsChild>
            <w:div w:id="856848307">
              <w:marLeft w:val="0"/>
              <w:marRight w:val="0"/>
              <w:marTop w:val="0"/>
              <w:marBottom w:val="0"/>
              <w:divBdr>
                <w:top w:val="none" w:sz="0" w:space="0" w:color="auto"/>
                <w:left w:val="none" w:sz="0" w:space="0" w:color="auto"/>
                <w:bottom w:val="none" w:sz="0" w:space="0" w:color="auto"/>
                <w:right w:val="none" w:sz="0" w:space="0" w:color="auto"/>
              </w:divBdr>
              <w:divsChild>
                <w:div w:id="1784110138">
                  <w:marLeft w:val="3660"/>
                  <w:marRight w:val="0"/>
                  <w:marTop w:val="0"/>
                  <w:marBottom w:val="0"/>
                  <w:divBdr>
                    <w:top w:val="none" w:sz="0" w:space="0" w:color="auto"/>
                    <w:left w:val="none" w:sz="0" w:space="0" w:color="auto"/>
                    <w:bottom w:val="none" w:sz="0" w:space="0" w:color="auto"/>
                    <w:right w:val="none" w:sz="0" w:space="0" w:color="auto"/>
                  </w:divBdr>
                  <w:divsChild>
                    <w:div w:id="284891898">
                      <w:marLeft w:val="0"/>
                      <w:marRight w:val="0"/>
                      <w:marTop w:val="0"/>
                      <w:marBottom w:val="105"/>
                      <w:divBdr>
                        <w:top w:val="none" w:sz="0" w:space="0" w:color="auto"/>
                        <w:left w:val="none" w:sz="0" w:space="0" w:color="auto"/>
                        <w:bottom w:val="none" w:sz="0" w:space="0" w:color="auto"/>
                        <w:right w:val="none" w:sz="0" w:space="0" w:color="auto"/>
                      </w:divBdr>
                    </w:div>
                    <w:div w:id="1775902304">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08615483">
          <w:marLeft w:val="0"/>
          <w:marRight w:val="0"/>
          <w:marTop w:val="0"/>
          <w:marBottom w:val="0"/>
          <w:divBdr>
            <w:top w:val="none" w:sz="0" w:space="0" w:color="auto"/>
            <w:left w:val="none" w:sz="0" w:space="0" w:color="auto"/>
            <w:bottom w:val="none" w:sz="0" w:space="0" w:color="auto"/>
            <w:right w:val="none" w:sz="0" w:space="0" w:color="auto"/>
          </w:divBdr>
          <w:divsChild>
            <w:div w:id="30880569">
              <w:marLeft w:val="0"/>
              <w:marRight w:val="0"/>
              <w:marTop w:val="0"/>
              <w:marBottom w:val="0"/>
              <w:divBdr>
                <w:top w:val="none" w:sz="0" w:space="0" w:color="auto"/>
                <w:left w:val="none" w:sz="0" w:space="0" w:color="auto"/>
                <w:bottom w:val="none" w:sz="0" w:space="0" w:color="auto"/>
                <w:right w:val="none" w:sz="0" w:space="0" w:color="auto"/>
              </w:divBdr>
              <w:divsChild>
                <w:div w:id="1167134491">
                  <w:marLeft w:val="3660"/>
                  <w:marRight w:val="0"/>
                  <w:marTop w:val="0"/>
                  <w:marBottom w:val="0"/>
                  <w:divBdr>
                    <w:top w:val="none" w:sz="0" w:space="0" w:color="auto"/>
                    <w:left w:val="none" w:sz="0" w:space="0" w:color="auto"/>
                    <w:bottom w:val="none" w:sz="0" w:space="0" w:color="auto"/>
                    <w:right w:val="none" w:sz="0" w:space="0" w:color="auto"/>
                  </w:divBdr>
                  <w:divsChild>
                    <w:div w:id="1213930162">
                      <w:marLeft w:val="0"/>
                      <w:marRight w:val="0"/>
                      <w:marTop w:val="0"/>
                      <w:marBottom w:val="105"/>
                      <w:divBdr>
                        <w:top w:val="none" w:sz="0" w:space="0" w:color="auto"/>
                        <w:left w:val="none" w:sz="0" w:space="0" w:color="auto"/>
                        <w:bottom w:val="none" w:sz="0" w:space="0" w:color="auto"/>
                        <w:right w:val="none" w:sz="0" w:space="0" w:color="auto"/>
                      </w:divBdr>
                    </w:div>
                    <w:div w:id="4657841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76971367">
      <w:bodyDiv w:val="1"/>
      <w:marLeft w:val="0"/>
      <w:marRight w:val="0"/>
      <w:marTop w:val="0"/>
      <w:marBottom w:val="0"/>
      <w:divBdr>
        <w:top w:val="none" w:sz="0" w:space="0" w:color="auto"/>
        <w:left w:val="none" w:sz="0" w:space="0" w:color="auto"/>
        <w:bottom w:val="none" w:sz="0" w:space="0" w:color="auto"/>
        <w:right w:val="none" w:sz="0" w:space="0" w:color="auto"/>
      </w:divBdr>
      <w:divsChild>
        <w:div w:id="1685285668">
          <w:marLeft w:val="0"/>
          <w:marRight w:val="0"/>
          <w:marTop w:val="0"/>
          <w:marBottom w:val="0"/>
          <w:divBdr>
            <w:top w:val="none" w:sz="0" w:space="0" w:color="auto"/>
            <w:left w:val="none" w:sz="0" w:space="0" w:color="auto"/>
            <w:bottom w:val="none" w:sz="0" w:space="0" w:color="auto"/>
            <w:right w:val="none" w:sz="0" w:space="0" w:color="auto"/>
          </w:divBdr>
          <w:divsChild>
            <w:div w:id="2019963333">
              <w:marLeft w:val="0"/>
              <w:marRight w:val="0"/>
              <w:marTop w:val="0"/>
              <w:marBottom w:val="0"/>
              <w:divBdr>
                <w:top w:val="none" w:sz="0" w:space="0" w:color="auto"/>
                <w:left w:val="none" w:sz="0" w:space="0" w:color="auto"/>
                <w:bottom w:val="none" w:sz="0" w:space="0" w:color="auto"/>
                <w:right w:val="none" w:sz="0" w:space="0" w:color="auto"/>
              </w:divBdr>
              <w:divsChild>
                <w:div w:id="1673946039">
                  <w:marLeft w:val="3660"/>
                  <w:marRight w:val="0"/>
                  <w:marTop w:val="0"/>
                  <w:marBottom w:val="0"/>
                  <w:divBdr>
                    <w:top w:val="none" w:sz="0" w:space="0" w:color="auto"/>
                    <w:left w:val="none" w:sz="0" w:space="0" w:color="auto"/>
                    <w:bottom w:val="none" w:sz="0" w:space="0" w:color="auto"/>
                    <w:right w:val="none" w:sz="0" w:space="0" w:color="auto"/>
                  </w:divBdr>
                  <w:divsChild>
                    <w:div w:id="3079757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19424838">
          <w:marLeft w:val="0"/>
          <w:marRight w:val="0"/>
          <w:marTop w:val="0"/>
          <w:marBottom w:val="0"/>
          <w:divBdr>
            <w:top w:val="none" w:sz="0" w:space="0" w:color="auto"/>
            <w:left w:val="none" w:sz="0" w:space="0" w:color="auto"/>
            <w:bottom w:val="none" w:sz="0" w:space="0" w:color="auto"/>
            <w:right w:val="none" w:sz="0" w:space="0" w:color="auto"/>
          </w:divBdr>
          <w:divsChild>
            <w:div w:id="789207491">
              <w:marLeft w:val="0"/>
              <w:marRight w:val="0"/>
              <w:marTop w:val="0"/>
              <w:marBottom w:val="0"/>
              <w:divBdr>
                <w:top w:val="none" w:sz="0" w:space="0" w:color="auto"/>
                <w:left w:val="none" w:sz="0" w:space="0" w:color="auto"/>
                <w:bottom w:val="none" w:sz="0" w:space="0" w:color="auto"/>
                <w:right w:val="none" w:sz="0" w:space="0" w:color="auto"/>
              </w:divBdr>
              <w:divsChild>
                <w:div w:id="1679850723">
                  <w:marLeft w:val="0"/>
                  <w:marRight w:val="0"/>
                  <w:marTop w:val="0"/>
                  <w:marBottom w:val="195"/>
                  <w:divBdr>
                    <w:top w:val="none" w:sz="0" w:space="0" w:color="auto"/>
                    <w:left w:val="none" w:sz="0" w:space="0" w:color="auto"/>
                    <w:bottom w:val="none" w:sz="0" w:space="0" w:color="auto"/>
                    <w:right w:val="none" w:sz="0" w:space="0" w:color="auto"/>
                  </w:divBdr>
                </w:div>
                <w:div w:id="1102530966">
                  <w:marLeft w:val="3660"/>
                  <w:marRight w:val="0"/>
                  <w:marTop w:val="0"/>
                  <w:marBottom w:val="0"/>
                  <w:divBdr>
                    <w:top w:val="none" w:sz="0" w:space="0" w:color="auto"/>
                    <w:left w:val="none" w:sz="0" w:space="0" w:color="auto"/>
                    <w:bottom w:val="none" w:sz="0" w:space="0" w:color="auto"/>
                    <w:right w:val="none" w:sz="0" w:space="0" w:color="auto"/>
                  </w:divBdr>
                  <w:divsChild>
                    <w:div w:id="94642886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77433320">
      <w:bodyDiv w:val="1"/>
      <w:marLeft w:val="0"/>
      <w:marRight w:val="0"/>
      <w:marTop w:val="0"/>
      <w:marBottom w:val="0"/>
      <w:divBdr>
        <w:top w:val="none" w:sz="0" w:space="0" w:color="auto"/>
        <w:left w:val="none" w:sz="0" w:space="0" w:color="auto"/>
        <w:bottom w:val="none" w:sz="0" w:space="0" w:color="auto"/>
        <w:right w:val="none" w:sz="0" w:space="0" w:color="auto"/>
      </w:divBdr>
      <w:divsChild>
        <w:div w:id="32313462">
          <w:marLeft w:val="0"/>
          <w:marRight w:val="0"/>
          <w:marTop w:val="120"/>
          <w:marBottom w:val="0"/>
          <w:divBdr>
            <w:top w:val="none" w:sz="0" w:space="0" w:color="auto"/>
            <w:left w:val="none" w:sz="0" w:space="0" w:color="auto"/>
            <w:bottom w:val="none" w:sz="0" w:space="0" w:color="auto"/>
            <w:right w:val="none" w:sz="0" w:space="0" w:color="auto"/>
          </w:divBdr>
        </w:div>
      </w:divsChild>
    </w:div>
    <w:div w:id="177502137">
      <w:bodyDiv w:val="1"/>
      <w:marLeft w:val="0"/>
      <w:marRight w:val="0"/>
      <w:marTop w:val="0"/>
      <w:marBottom w:val="0"/>
      <w:divBdr>
        <w:top w:val="none" w:sz="0" w:space="0" w:color="auto"/>
        <w:left w:val="none" w:sz="0" w:space="0" w:color="auto"/>
        <w:bottom w:val="none" w:sz="0" w:space="0" w:color="auto"/>
        <w:right w:val="none" w:sz="0" w:space="0" w:color="auto"/>
      </w:divBdr>
      <w:divsChild>
        <w:div w:id="2130198266">
          <w:marLeft w:val="0"/>
          <w:marRight w:val="0"/>
          <w:marTop w:val="120"/>
          <w:marBottom w:val="0"/>
          <w:divBdr>
            <w:top w:val="none" w:sz="0" w:space="0" w:color="auto"/>
            <w:left w:val="none" w:sz="0" w:space="0" w:color="auto"/>
            <w:bottom w:val="none" w:sz="0" w:space="0" w:color="auto"/>
            <w:right w:val="none" w:sz="0" w:space="0" w:color="auto"/>
          </w:divBdr>
        </w:div>
        <w:div w:id="775756789">
          <w:marLeft w:val="0"/>
          <w:marRight w:val="0"/>
          <w:marTop w:val="120"/>
          <w:marBottom w:val="0"/>
          <w:divBdr>
            <w:top w:val="none" w:sz="0" w:space="0" w:color="auto"/>
            <w:left w:val="none" w:sz="0" w:space="0" w:color="auto"/>
            <w:bottom w:val="none" w:sz="0" w:space="0" w:color="auto"/>
            <w:right w:val="none" w:sz="0" w:space="0" w:color="auto"/>
          </w:divBdr>
        </w:div>
        <w:div w:id="563182946">
          <w:marLeft w:val="0"/>
          <w:marRight w:val="0"/>
          <w:marTop w:val="120"/>
          <w:marBottom w:val="0"/>
          <w:divBdr>
            <w:top w:val="none" w:sz="0" w:space="0" w:color="auto"/>
            <w:left w:val="none" w:sz="0" w:space="0" w:color="auto"/>
            <w:bottom w:val="none" w:sz="0" w:space="0" w:color="auto"/>
            <w:right w:val="none" w:sz="0" w:space="0" w:color="auto"/>
          </w:divBdr>
        </w:div>
        <w:div w:id="1691367882">
          <w:marLeft w:val="0"/>
          <w:marRight w:val="0"/>
          <w:marTop w:val="120"/>
          <w:marBottom w:val="0"/>
          <w:divBdr>
            <w:top w:val="none" w:sz="0" w:space="0" w:color="auto"/>
            <w:left w:val="none" w:sz="0" w:space="0" w:color="auto"/>
            <w:bottom w:val="none" w:sz="0" w:space="0" w:color="auto"/>
            <w:right w:val="none" w:sz="0" w:space="0" w:color="auto"/>
          </w:divBdr>
        </w:div>
        <w:div w:id="117601883">
          <w:marLeft w:val="0"/>
          <w:marRight w:val="0"/>
          <w:marTop w:val="120"/>
          <w:marBottom w:val="0"/>
          <w:divBdr>
            <w:top w:val="none" w:sz="0" w:space="0" w:color="auto"/>
            <w:left w:val="none" w:sz="0" w:space="0" w:color="auto"/>
            <w:bottom w:val="none" w:sz="0" w:space="0" w:color="auto"/>
            <w:right w:val="none" w:sz="0" w:space="0" w:color="auto"/>
          </w:divBdr>
        </w:div>
        <w:div w:id="585847936">
          <w:marLeft w:val="0"/>
          <w:marRight w:val="0"/>
          <w:marTop w:val="120"/>
          <w:marBottom w:val="0"/>
          <w:divBdr>
            <w:top w:val="none" w:sz="0" w:space="0" w:color="auto"/>
            <w:left w:val="none" w:sz="0" w:space="0" w:color="auto"/>
            <w:bottom w:val="none" w:sz="0" w:space="0" w:color="auto"/>
            <w:right w:val="none" w:sz="0" w:space="0" w:color="auto"/>
          </w:divBdr>
        </w:div>
        <w:div w:id="1156218455">
          <w:marLeft w:val="0"/>
          <w:marRight w:val="0"/>
          <w:marTop w:val="120"/>
          <w:marBottom w:val="0"/>
          <w:divBdr>
            <w:top w:val="none" w:sz="0" w:space="0" w:color="auto"/>
            <w:left w:val="none" w:sz="0" w:space="0" w:color="auto"/>
            <w:bottom w:val="none" w:sz="0" w:space="0" w:color="auto"/>
            <w:right w:val="none" w:sz="0" w:space="0" w:color="auto"/>
          </w:divBdr>
        </w:div>
        <w:div w:id="2143965186">
          <w:marLeft w:val="0"/>
          <w:marRight w:val="0"/>
          <w:marTop w:val="120"/>
          <w:marBottom w:val="0"/>
          <w:divBdr>
            <w:top w:val="none" w:sz="0" w:space="0" w:color="auto"/>
            <w:left w:val="none" w:sz="0" w:space="0" w:color="auto"/>
            <w:bottom w:val="none" w:sz="0" w:space="0" w:color="auto"/>
            <w:right w:val="none" w:sz="0" w:space="0" w:color="auto"/>
          </w:divBdr>
        </w:div>
        <w:div w:id="124660367">
          <w:marLeft w:val="0"/>
          <w:marRight w:val="0"/>
          <w:marTop w:val="120"/>
          <w:marBottom w:val="0"/>
          <w:divBdr>
            <w:top w:val="none" w:sz="0" w:space="0" w:color="auto"/>
            <w:left w:val="none" w:sz="0" w:space="0" w:color="auto"/>
            <w:bottom w:val="none" w:sz="0" w:space="0" w:color="auto"/>
            <w:right w:val="none" w:sz="0" w:space="0" w:color="auto"/>
          </w:divBdr>
        </w:div>
        <w:div w:id="1133981963">
          <w:marLeft w:val="0"/>
          <w:marRight w:val="0"/>
          <w:marTop w:val="120"/>
          <w:marBottom w:val="0"/>
          <w:divBdr>
            <w:top w:val="none" w:sz="0" w:space="0" w:color="auto"/>
            <w:left w:val="none" w:sz="0" w:space="0" w:color="auto"/>
            <w:bottom w:val="none" w:sz="0" w:space="0" w:color="auto"/>
            <w:right w:val="none" w:sz="0" w:space="0" w:color="auto"/>
          </w:divBdr>
        </w:div>
        <w:div w:id="365254686">
          <w:marLeft w:val="0"/>
          <w:marRight w:val="0"/>
          <w:marTop w:val="120"/>
          <w:marBottom w:val="0"/>
          <w:divBdr>
            <w:top w:val="none" w:sz="0" w:space="0" w:color="auto"/>
            <w:left w:val="none" w:sz="0" w:space="0" w:color="auto"/>
            <w:bottom w:val="none" w:sz="0" w:space="0" w:color="auto"/>
            <w:right w:val="none" w:sz="0" w:space="0" w:color="auto"/>
          </w:divBdr>
        </w:div>
      </w:divsChild>
    </w:div>
    <w:div w:id="178004844">
      <w:bodyDiv w:val="1"/>
      <w:marLeft w:val="0"/>
      <w:marRight w:val="0"/>
      <w:marTop w:val="0"/>
      <w:marBottom w:val="0"/>
      <w:divBdr>
        <w:top w:val="none" w:sz="0" w:space="0" w:color="auto"/>
        <w:left w:val="none" w:sz="0" w:space="0" w:color="auto"/>
        <w:bottom w:val="none" w:sz="0" w:space="0" w:color="auto"/>
        <w:right w:val="none" w:sz="0" w:space="0" w:color="auto"/>
      </w:divBdr>
    </w:div>
    <w:div w:id="178130443">
      <w:bodyDiv w:val="1"/>
      <w:marLeft w:val="0"/>
      <w:marRight w:val="0"/>
      <w:marTop w:val="0"/>
      <w:marBottom w:val="0"/>
      <w:divBdr>
        <w:top w:val="none" w:sz="0" w:space="0" w:color="auto"/>
        <w:left w:val="none" w:sz="0" w:space="0" w:color="auto"/>
        <w:bottom w:val="none" w:sz="0" w:space="0" w:color="auto"/>
        <w:right w:val="none" w:sz="0" w:space="0" w:color="auto"/>
      </w:divBdr>
      <w:divsChild>
        <w:div w:id="1275021658">
          <w:marLeft w:val="0"/>
          <w:marRight w:val="0"/>
          <w:marTop w:val="0"/>
          <w:marBottom w:val="0"/>
          <w:divBdr>
            <w:top w:val="none" w:sz="0" w:space="0" w:color="auto"/>
            <w:left w:val="none" w:sz="0" w:space="0" w:color="auto"/>
            <w:bottom w:val="none" w:sz="0" w:space="0" w:color="auto"/>
            <w:right w:val="none" w:sz="0" w:space="0" w:color="auto"/>
          </w:divBdr>
          <w:divsChild>
            <w:div w:id="638002748">
              <w:marLeft w:val="0"/>
              <w:marRight w:val="0"/>
              <w:marTop w:val="0"/>
              <w:marBottom w:val="0"/>
              <w:divBdr>
                <w:top w:val="none" w:sz="0" w:space="0" w:color="auto"/>
                <w:left w:val="none" w:sz="0" w:space="0" w:color="auto"/>
                <w:bottom w:val="none" w:sz="0" w:space="0" w:color="auto"/>
                <w:right w:val="none" w:sz="0" w:space="0" w:color="auto"/>
              </w:divBdr>
            </w:div>
          </w:divsChild>
        </w:div>
        <w:div w:id="314528155">
          <w:marLeft w:val="0"/>
          <w:marRight w:val="0"/>
          <w:marTop w:val="0"/>
          <w:marBottom w:val="0"/>
          <w:divBdr>
            <w:top w:val="none" w:sz="0" w:space="0" w:color="auto"/>
            <w:left w:val="none" w:sz="0" w:space="0" w:color="auto"/>
            <w:bottom w:val="none" w:sz="0" w:space="0" w:color="auto"/>
            <w:right w:val="none" w:sz="0" w:space="0" w:color="auto"/>
          </w:divBdr>
          <w:divsChild>
            <w:div w:id="800732531">
              <w:marLeft w:val="0"/>
              <w:marRight w:val="0"/>
              <w:marTop w:val="0"/>
              <w:marBottom w:val="0"/>
              <w:divBdr>
                <w:top w:val="none" w:sz="0" w:space="0" w:color="auto"/>
                <w:left w:val="none" w:sz="0" w:space="0" w:color="auto"/>
                <w:bottom w:val="none" w:sz="0" w:space="0" w:color="auto"/>
                <w:right w:val="none" w:sz="0" w:space="0" w:color="auto"/>
              </w:divBdr>
            </w:div>
          </w:divsChild>
        </w:div>
        <w:div w:id="680623157">
          <w:marLeft w:val="0"/>
          <w:marRight w:val="0"/>
          <w:marTop w:val="0"/>
          <w:marBottom w:val="0"/>
          <w:divBdr>
            <w:top w:val="none" w:sz="0" w:space="0" w:color="auto"/>
            <w:left w:val="none" w:sz="0" w:space="0" w:color="auto"/>
            <w:bottom w:val="none" w:sz="0" w:space="0" w:color="auto"/>
            <w:right w:val="none" w:sz="0" w:space="0" w:color="auto"/>
          </w:divBdr>
          <w:divsChild>
            <w:div w:id="1043942770">
              <w:marLeft w:val="0"/>
              <w:marRight w:val="0"/>
              <w:marTop w:val="0"/>
              <w:marBottom w:val="0"/>
              <w:divBdr>
                <w:top w:val="none" w:sz="0" w:space="0" w:color="auto"/>
                <w:left w:val="none" w:sz="0" w:space="0" w:color="auto"/>
                <w:bottom w:val="none" w:sz="0" w:space="0" w:color="auto"/>
                <w:right w:val="none" w:sz="0" w:space="0" w:color="auto"/>
              </w:divBdr>
            </w:div>
          </w:divsChild>
        </w:div>
        <w:div w:id="1374034335">
          <w:marLeft w:val="0"/>
          <w:marRight w:val="0"/>
          <w:marTop w:val="0"/>
          <w:marBottom w:val="0"/>
          <w:divBdr>
            <w:top w:val="none" w:sz="0" w:space="0" w:color="auto"/>
            <w:left w:val="none" w:sz="0" w:space="0" w:color="auto"/>
            <w:bottom w:val="none" w:sz="0" w:space="0" w:color="auto"/>
            <w:right w:val="none" w:sz="0" w:space="0" w:color="auto"/>
          </w:divBdr>
          <w:divsChild>
            <w:div w:id="2124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4664">
      <w:bodyDiv w:val="1"/>
      <w:marLeft w:val="0"/>
      <w:marRight w:val="0"/>
      <w:marTop w:val="0"/>
      <w:marBottom w:val="0"/>
      <w:divBdr>
        <w:top w:val="none" w:sz="0" w:space="0" w:color="auto"/>
        <w:left w:val="none" w:sz="0" w:space="0" w:color="auto"/>
        <w:bottom w:val="none" w:sz="0" w:space="0" w:color="auto"/>
        <w:right w:val="none" w:sz="0" w:space="0" w:color="auto"/>
      </w:divBdr>
      <w:divsChild>
        <w:div w:id="1399938866">
          <w:marLeft w:val="0"/>
          <w:marRight w:val="0"/>
          <w:marTop w:val="120"/>
          <w:marBottom w:val="0"/>
          <w:divBdr>
            <w:top w:val="none" w:sz="0" w:space="0" w:color="auto"/>
            <w:left w:val="none" w:sz="0" w:space="0" w:color="auto"/>
            <w:bottom w:val="none" w:sz="0" w:space="0" w:color="auto"/>
            <w:right w:val="none" w:sz="0" w:space="0" w:color="auto"/>
          </w:divBdr>
        </w:div>
        <w:div w:id="821771692">
          <w:marLeft w:val="0"/>
          <w:marRight w:val="0"/>
          <w:marTop w:val="120"/>
          <w:marBottom w:val="0"/>
          <w:divBdr>
            <w:top w:val="none" w:sz="0" w:space="0" w:color="auto"/>
            <w:left w:val="none" w:sz="0" w:space="0" w:color="auto"/>
            <w:bottom w:val="none" w:sz="0" w:space="0" w:color="auto"/>
            <w:right w:val="none" w:sz="0" w:space="0" w:color="auto"/>
          </w:divBdr>
        </w:div>
      </w:divsChild>
    </w:div>
    <w:div w:id="181435045">
      <w:bodyDiv w:val="1"/>
      <w:marLeft w:val="0"/>
      <w:marRight w:val="0"/>
      <w:marTop w:val="0"/>
      <w:marBottom w:val="0"/>
      <w:divBdr>
        <w:top w:val="none" w:sz="0" w:space="0" w:color="auto"/>
        <w:left w:val="none" w:sz="0" w:space="0" w:color="auto"/>
        <w:bottom w:val="none" w:sz="0" w:space="0" w:color="auto"/>
        <w:right w:val="none" w:sz="0" w:space="0" w:color="auto"/>
      </w:divBdr>
      <w:divsChild>
        <w:div w:id="1651518220">
          <w:marLeft w:val="0"/>
          <w:marRight w:val="0"/>
          <w:marTop w:val="120"/>
          <w:marBottom w:val="0"/>
          <w:divBdr>
            <w:top w:val="none" w:sz="0" w:space="0" w:color="auto"/>
            <w:left w:val="none" w:sz="0" w:space="0" w:color="auto"/>
            <w:bottom w:val="none" w:sz="0" w:space="0" w:color="auto"/>
            <w:right w:val="none" w:sz="0" w:space="0" w:color="auto"/>
          </w:divBdr>
        </w:div>
      </w:divsChild>
    </w:div>
    <w:div w:id="181480137">
      <w:bodyDiv w:val="1"/>
      <w:marLeft w:val="0"/>
      <w:marRight w:val="0"/>
      <w:marTop w:val="0"/>
      <w:marBottom w:val="0"/>
      <w:divBdr>
        <w:top w:val="none" w:sz="0" w:space="0" w:color="auto"/>
        <w:left w:val="none" w:sz="0" w:space="0" w:color="auto"/>
        <w:bottom w:val="none" w:sz="0" w:space="0" w:color="auto"/>
        <w:right w:val="none" w:sz="0" w:space="0" w:color="auto"/>
      </w:divBdr>
    </w:div>
    <w:div w:id="182671814">
      <w:bodyDiv w:val="1"/>
      <w:marLeft w:val="0"/>
      <w:marRight w:val="0"/>
      <w:marTop w:val="0"/>
      <w:marBottom w:val="0"/>
      <w:divBdr>
        <w:top w:val="none" w:sz="0" w:space="0" w:color="auto"/>
        <w:left w:val="none" w:sz="0" w:space="0" w:color="auto"/>
        <w:bottom w:val="none" w:sz="0" w:space="0" w:color="auto"/>
        <w:right w:val="none" w:sz="0" w:space="0" w:color="auto"/>
      </w:divBdr>
    </w:div>
    <w:div w:id="182983333">
      <w:bodyDiv w:val="1"/>
      <w:marLeft w:val="0"/>
      <w:marRight w:val="0"/>
      <w:marTop w:val="0"/>
      <w:marBottom w:val="0"/>
      <w:divBdr>
        <w:top w:val="none" w:sz="0" w:space="0" w:color="auto"/>
        <w:left w:val="none" w:sz="0" w:space="0" w:color="auto"/>
        <w:bottom w:val="none" w:sz="0" w:space="0" w:color="auto"/>
        <w:right w:val="none" w:sz="0" w:space="0" w:color="auto"/>
      </w:divBdr>
    </w:div>
    <w:div w:id="183177632">
      <w:bodyDiv w:val="1"/>
      <w:marLeft w:val="0"/>
      <w:marRight w:val="0"/>
      <w:marTop w:val="0"/>
      <w:marBottom w:val="0"/>
      <w:divBdr>
        <w:top w:val="none" w:sz="0" w:space="0" w:color="auto"/>
        <w:left w:val="none" w:sz="0" w:space="0" w:color="auto"/>
        <w:bottom w:val="none" w:sz="0" w:space="0" w:color="auto"/>
        <w:right w:val="none" w:sz="0" w:space="0" w:color="auto"/>
      </w:divBdr>
      <w:divsChild>
        <w:div w:id="1079711345">
          <w:marLeft w:val="0"/>
          <w:marRight w:val="0"/>
          <w:marTop w:val="120"/>
          <w:marBottom w:val="0"/>
          <w:divBdr>
            <w:top w:val="none" w:sz="0" w:space="0" w:color="auto"/>
            <w:left w:val="none" w:sz="0" w:space="0" w:color="auto"/>
            <w:bottom w:val="none" w:sz="0" w:space="0" w:color="auto"/>
            <w:right w:val="none" w:sz="0" w:space="0" w:color="auto"/>
          </w:divBdr>
        </w:div>
      </w:divsChild>
    </w:div>
    <w:div w:id="183642341">
      <w:bodyDiv w:val="1"/>
      <w:marLeft w:val="0"/>
      <w:marRight w:val="0"/>
      <w:marTop w:val="0"/>
      <w:marBottom w:val="0"/>
      <w:divBdr>
        <w:top w:val="none" w:sz="0" w:space="0" w:color="auto"/>
        <w:left w:val="none" w:sz="0" w:space="0" w:color="auto"/>
        <w:bottom w:val="none" w:sz="0" w:space="0" w:color="auto"/>
        <w:right w:val="none" w:sz="0" w:space="0" w:color="auto"/>
      </w:divBdr>
      <w:divsChild>
        <w:div w:id="689643379">
          <w:marLeft w:val="0"/>
          <w:marRight w:val="0"/>
          <w:marTop w:val="120"/>
          <w:marBottom w:val="0"/>
          <w:divBdr>
            <w:top w:val="none" w:sz="0" w:space="0" w:color="auto"/>
            <w:left w:val="none" w:sz="0" w:space="0" w:color="auto"/>
            <w:bottom w:val="none" w:sz="0" w:space="0" w:color="auto"/>
            <w:right w:val="none" w:sz="0" w:space="0" w:color="auto"/>
          </w:divBdr>
        </w:div>
      </w:divsChild>
    </w:div>
    <w:div w:id="184102687">
      <w:bodyDiv w:val="1"/>
      <w:marLeft w:val="0"/>
      <w:marRight w:val="0"/>
      <w:marTop w:val="0"/>
      <w:marBottom w:val="0"/>
      <w:divBdr>
        <w:top w:val="none" w:sz="0" w:space="0" w:color="auto"/>
        <w:left w:val="none" w:sz="0" w:space="0" w:color="auto"/>
        <w:bottom w:val="none" w:sz="0" w:space="0" w:color="auto"/>
        <w:right w:val="none" w:sz="0" w:space="0" w:color="auto"/>
      </w:divBdr>
      <w:divsChild>
        <w:div w:id="155657722">
          <w:marLeft w:val="0"/>
          <w:marRight w:val="0"/>
          <w:marTop w:val="120"/>
          <w:marBottom w:val="0"/>
          <w:divBdr>
            <w:top w:val="none" w:sz="0" w:space="0" w:color="auto"/>
            <w:left w:val="none" w:sz="0" w:space="0" w:color="auto"/>
            <w:bottom w:val="none" w:sz="0" w:space="0" w:color="auto"/>
            <w:right w:val="none" w:sz="0" w:space="0" w:color="auto"/>
          </w:divBdr>
        </w:div>
      </w:divsChild>
    </w:div>
    <w:div w:id="184446898">
      <w:bodyDiv w:val="1"/>
      <w:marLeft w:val="0"/>
      <w:marRight w:val="0"/>
      <w:marTop w:val="0"/>
      <w:marBottom w:val="0"/>
      <w:divBdr>
        <w:top w:val="none" w:sz="0" w:space="0" w:color="auto"/>
        <w:left w:val="none" w:sz="0" w:space="0" w:color="auto"/>
        <w:bottom w:val="none" w:sz="0" w:space="0" w:color="auto"/>
        <w:right w:val="none" w:sz="0" w:space="0" w:color="auto"/>
      </w:divBdr>
    </w:div>
    <w:div w:id="185021800">
      <w:bodyDiv w:val="1"/>
      <w:marLeft w:val="0"/>
      <w:marRight w:val="0"/>
      <w:marTop w:val="0"/>
      <w:marBottom w:val="0"/>
      <w:divBdr>
        <w:top w:val="none" w:sz="0" w:space="0" w:color="auto"/>
        <w:left w:val="none" w:sz="0" w:space="0" w:color="auto"/>
        <w:bottom w:val="none" w:sz="0" w:space="0" w:color="auto"/>
        <w:right w:val="none" w:sz="0" w:space="0" w:color="auto"/>
      </w:divBdr>
    </w:div>
    <w:div w:id="187105468">
      <w:bodyDiv w:val="1"/>
      <w:marLeft w:val="0"/>
      <w:marRight w:val="0"/>
      <w:marTop w:val="0"/>
      <w:marBottom w:val="0"/>
      <w:divBdr>
        <w:top w:val="none" w:sz="0" w:space="0" w:color="auto"/>
        <w:left w:val="none" w:sz="0" w:space="0" w:color="auto"/>
        <w:bottom w:val="none" w:sz="0" w:space="0" w:color="auto"/>
        <w:right w:val="none" w:sz="0" w:space="0" w:color="auto"/>
      </w:divBdr>
      <w:divsChild>
        <w:div w:id="668025834">
          <w:marLeft w:val="0"/>
          <w:marRight w:val="0"/>
          <w:marTop w:val="120"/>
          <w:marBottom w:val="0"/>
          <w:divBdr>
            <w:top w:val="none" w:sz="0" w:space="0" w:color="auto"/>
            <w:left w:val="none" w:sz="0" w:space="0" w:color="auto"/>
            <w:bottom w:val="none" w:sz="0" w:space="0" w:color="auto"/>
            <w:right w:val="none" w:sz="0" w:space="0" w:color="auto"/>
          </w:divBdr>
        </w:div>
      </w:divsChild>
    </w:div>
    <w:div w:id="187110691">
      <w:bodyDiv w:val="1"/>
      <w:marLeft w:val="0"/>
      <w:marRight w:val="0"/>
      <w:marTop w:val="0"/>
      <w:marBottom w:val="0"/>
      <w:divBdr>
        <w:top w:val="none" w:sz="0" w:space="0" w:color="auto"/>
        <w:left w:val="none" w:sz="0" w:space="0" w:color="auto"/>
        <w:bottom w:val="none" w:sz="0" w:space="0" w:color="auto"/>
        <w:right w:val="none" w:sz="0" w:space="0" w:color="auto"/>
      </w:divBdr>
    </w:div>
    <w:div w:id="188419238">
      <w:bodyDiv w:val="1"/>
      <w:marLeft w:val="0"/>
      <w:marRight w:val="0"/>
      <w:marTop w:val="0"/>
      <w:marBottom w:val="0"/>
      <w:divBdr>
        <w:top w:val="none" w:sz="0" w:space="0" w:color="auto"/>
        <w:left w:val="none" w:sz="0" w:space="0" w:color="auto"/>
        <w:bottom w:val="none" w:sz="0" w:space="0" w:color="auto"/>
        <w:right w:val="none" w:sz="0" w:space="0" w:color="auto"/>
      </w:divBdr>
    </w:div>
    <w:div w:id="188956276">
      <w:bodyDiv w:val="1"/>
      <w:marLeft w:val="0"/>
      <w:marRight w:val="0"/>
      <w:marTop w:val="0"/>
      <w:marBottom w:val="0"/>
      <w:divBdr>
        <w:top w:val="none" w:sz="0" w:space="0" w:color="auto"/>
        <w:left w:val="none" w:sz="0" w:space="0" w:color="auto"/>
        <w:bottom w:val="none" w:sz="0" w:space="0" w:color="auto"/>
        <w:right w:val="none" w:sz="0" w:space="0" w:color="auto"/>
      </w:divBdr>
    </w:div>
    <w:div w:id="189613494">
      <w:bodyDiv w:val="1"/>
      <w:marLeft w:val="0"/>
      <w:marRight w:val="0"/>
      <w:marTop w:val="0"/>
      <w:marBottom w:val="0"/>
      <w:divBdr>
        <w:top w:val="none" w:sz="0" w:space="0" w:color="auto"/>
        <w:left w:val="none" w:sz="0" w:space="0" w:color="auto"/>
        <w:bottom w:val="none" w:sz="0" w:space="0" w:color="auto"/>
        <w:right w:val="none" w:sz="0" w:space="0" w:color="auto"/>
      </w:divBdr>
      <w:divsChild>
        <w:div w:id="1418794353">
          <w:marLeft w:val="0"/>
          <w:marRight w:val="0"/>
          <w:marTop w:val="120"/>
          <w:marBottom w:val="0"/>
          <w:divBdr>
            <w:top w:val="none" w:sz="0" w:space="0" w:color="auto"/>
            <w:left w:val="none" w:sz="0" w:space="0" w:color="auto"/>
            <w:bottom w:val="none" w:sz="0" w:space="0" w:color="auto"/>
            <w:right w:val="none" w:sz="0" w:space="0" w:color="auto"/>
          </w:divBdr>
        </w:div>
      </w:divsChild>
    </w:div>
    <w:div w:id="189686486">
      <w:bodyDiv w:val="1"/>
      <w:marLeft w:val="0"/>
      <w:marRight w:val="0"/>
      <w:marTop w:val="0"/>
      <w:marBottom w:val="0"/>
      <w:divBdr>
        <w:top w:val="none" w:sz="0" w:space="0" w:color="auto"/>
        <w:left w:val="none" w:sz="0" w:space="0" w:color="auto"/>
        <w:bottom w:val="none" w:sz="0" w:space="0" w:color="auto"/>
        <w:right w:val="none" w:sz="0" w:space="0" w:color="auto"/>
      </w:divBdr>
      <w:divsChild>
        <w:div w:id="1364400178">
          <w:marLeft w:val="0"/>
          <w:marRight w:val="0"/>
          <w:marTop w:val="120"/>
          <w:marBottom w:val="0"/>
          <w:divBdr>
            <w:top w:val="none" w:sz="0" w:space="0" w:color="auto"/>
            <w:left w:val="none" w:sz="0" w:space="0" w:color="auto"/>
            <w:bottom w:val="none" w:sz="0" w:space="0" w:color="auto"/>
            <w:right w:val="none" w:sz="0" w:space="0" w:color="auto"/>
          </w:divBdr>
        </w:div>
        <w:div w:id="1872112183">
          <w:marLeft w:val="0"/>
          <w:marRight w:val="0"/>
          <w:marTop w:val="120"/>
          <w:marBottom w:val="0"/>
          <w:divBdr>
            <w:top w:val="none" w:sz="0" w:space="0" w:color="auto"/>
            <w:left w:val="none" w:sz="0" w:space="0" w:color="auto"/>
            <w:bottom w:val="none" w:sz="0" w:space="0" w:color="auto"/>
            <w:right w:val="none" w:sz="0" w:space="0" w:color="auto"/>
          </w:divBdr>
        </w:div>
      </w:divsChild>
    </w:div>
    <w:div w:id="189802089">
      <w:bodyDiv w:val="1"/>
      <w:marLeft w:val="0"/>
      <w:marRight w:val="0"/>
      <w:marTop w:val="0"/>
      <w:marBottom w:val="0"/>
      <w:divBdr>
        <w:top w:val="none" w:sz="0" w:space="0" w:color="auto"/>
        <w:left w:val="none" w:sz="0" w:space="0" w:color="auto"/>
        <w:bottom w:val="none" w:sz="0" w:space="0" w:color="auto"/>
        <w:right w:val="none" w:sz="0" w:space="0" w:color="auto"/>
      </w:divBdr>
      <w:divsChild>
        <w:div w:id="92435965">
          <w:marLeft w:val="0"/>
          <w:marRight w:val="0"/>
          <w:marTop w:val="120"/>
          <w:marBottom w:val="0"/>
          <w:divBdr>
            <w:top w:val="none" w:sz="0" w:space="0" w:color="auto"/>
            <w:left w:val="none" w:sz="0" w:space="0" w:color="auto"/>
            <w:bottom w:val="none" w:sz="0" w:space="0" w:color="auto"/>
            <w:right w:val="none" w:sz="0" w:space="0" w:color="auto"/>
          </w:divBdr>
        </w:div>
      </w:divsChild>
    </w:div>
    <w:div w:id="190609283">
      <w:bodyDiv w:val="1"/>
      <w:marLeft w:val="0"/>
      <w:marRight w:val="0"/>
      <w:marTop w:val="0"/>
      <w:marBottom w:val="0"/>
      <w:divBdr>
        <w:top w:val="none" w:sz="0" w:space="0" w:color="auto"/>
        <w:left w:val="none" w:sz="0" w:space="0" w:color="auto"/>
        <w:bottom w:val="none" w:sz="0" w:space="0" w:color="auto"/>
        <w:right w:val="none" w:sz="0" w:space="0" w:color="auto"/>
      </w:divBdr>
      <w:divsChild>
        <w:div w:id="1603101570">
          <w:marLeft w:val="0"/>
          <w:marRight w:val="0"/>
          <w:marTop w:val="120"/>
          <w:marBottom w:val="0"/>
          <w:divBdr>
            <w:top w:val="none" w:sz="0" w:space="0" w:color="auto"/>
            <w:left w:val="none" w:sz="0" w:space="0" w:color="auto"/>
            <w:bottom w:val="none" w:sz="0" w:space="0" w:color="auto"/>
            <w:right w:val="none" w:sz="0" w:space="0" w:color="auto"/>
          </w:divBdr>
        </w:div>
        <w:div w:id="186528445">
          <w:marLeft w:val="0"/>
          <w:marRight w:val="0"/>
          <w:marTop w:val="120"/>
          <w:marBottom w:val="0"/>
          <w:divBdr>
            <w:top w:val="none" w:sz="0" w:space="0" w:color="auto"/>
            <w:left w:val="none" w:sz="0" w:space="0" w:color="auto"/>
            <w:bottom w:val="none" w:sz="0" w:space="0" w:color="auto"/>
            <w:right w:val="none" w:sz="0" w:space="0" w:color="auto"/>
          </w:divBdr>
        </w:div>
      </w:divsChild>
    </w:div>
    <w:div w:id="191113279">
      <w:bodyDiv w:val="1"/>
      <w:marLeft w:val="0"/>
      <w:marRight w:val="0"/>
      <w:marTop w:val="0"/>
      <w:marBottom w:val="0"/>
      <w:divBdr>
        <w:top w:val="none" w:sz="0" w:space="0" w:color="auto"/>
        <w:left w:val="none" w:sz="0" w:space="0" w:color="auto"/>
        <w:bottom w:val="none" w:sz="0" w:space="0" w:color="auto"/>
        <w:right w:val="none" w:sz="0" w:space="0" w:color="auto"/>
      </w:divBdr>
      <w:divsChild>
        <w:div w:id="1964379447">
          <w:marLeft w:val="0"/>
          <w:marRight w:val="0"/>
          <w:marTop w:val="0"/>
          <w:marBottom w:val="0"/>
          <w:divBdr>
            <w:top w:val="none" w:sz="0" w:space="0" w:color="auto"/>
            <w:left w:val="none" w:sz="0" w:space="0" w:color="auto"/>
            <w:bottom w:val="none" w:sz="0" w:space="0" w:color="auto"/>
            <w:right w:val="none" w:sz="0" w:space="0" w:color="auto"/>
          </w:divBdr>
          <w:divsChild>
            <w:div w:id="864749625">
              <w:marLeft w:val="0"/>
              <w:marRight w:val="0"/>
              <w:marTop w:val="0"/>
              <w:marBottom w:val="0"/>
              <w:divBdr>
                <w:top w:val="none" w:sz="0" w:space="0" w:color="auto"/>
                <w:left w:val="none" w:sz="0" w:space="0" w:color="auto"/>
                <w:bottom w:val="none" w:sz="0" w:space="0" w:color="auto"/>
                <w:right w:val="none" w:sz="0" w:space="0" w:color="auto"/>
              </w:divBdr>
              <w:divsChild>
                <w:div w:id="852569916">
                  <w:marLeft w:val="0"/>
                  <w:marRight w:val="0"/>
                  <w:marTop w:val="0"/>
                  <w:marBottom w:val="0"/>
                  <w:divBdr>
                    <w:top w:val="none" w:sz="0" w:space="0" w:color="auto"/>
                    <w:left w:val="none" w:sz="0" w:space="0" w:color="auto"/>
                    <w:bottom w:val="none" w:sz="0" w:space="0" w:color="auto"/>
                    <w:right w:val="none" w:sz="0" w:space="0" w:color="auto"/>
                  </w:divBdr>
                  <w:divsChild>
                    <w:div w:id="1895307547">
                      <w:marLeft w:val="-180"/>
                      <w:marRight w:val="-180"/>
                      <w:marTop w:val="0"/>
                      <w:marBottom w:val="0"/>
                      <w:divBdr>
                        <w:top w:val="none" w:sz="0" w:space="0" w:color="auto"/>
                        <w:left w:val="none" w:sz="0" w:space="0" w:color="auto"/>
                        <w:bottom w:val="none" w:sz="0" w:space="0" w:color="auto"/>
                        <w:right w:val="none" w:sz="0" w:space="0" w:color="auto"/>
                      </w:divBdr>
                      <w:divsChild>
                        <w:div w:id="1615944653">
                          <w:marLeft w:val="0"/>
                          <w:marRight w:val="0"/>
                          <w:marTop w:val="0"/>
                          <w:marBottom w:val="0"/>
                          <w:divBdr>
                            <w:top w:val="none" w:sz="0" w:space="0" w:color="auto"/>
                            <w:left w:val="none" w:sz="0" w:space="0" w:color="auto"/>
                            <w:bottom w:val="none" w:sz="0" w:space="0" w:color="auto"/>
                            <w:right w:val="none" w:sz="0" w:space="0" w:color="auto"/>
                          </w:divBdr>
                          <w:divsChild>
                            <w:div w:id="724766183">
                              <w:marLeft w:val="0"/>
                              <w:marRight w:val="0"/>
                              <w:marTop w:val="0"/>
                              <w:marBottom w:val="0"/>
                              <w:divBdr>
                                <w:top w:val="none" w:sz="0" w:space="0" w:color="auto"/>
                                <w:left w:val="none" w:sz="0" w:space="0" w:color="auto"/>
                                <w:bottom w:val="none" w:sz="0" w:space="0" w:color="auto"/>
                                <w:right w:val="none" w:sz="0" w:space="0" w:color="auto"/>
                              </w:divBdr>
                              <w:divsChild>
                                <w:div w:id="1894123008">
                                  <w:marLeft w:val="0"/>
                                  <w:marRight w:val="0"/>
                                  <w:marTop w:val="0"/>
                                  <w:marBottom w:val="0"/>
                                  <w:divBdr>
                                    <w:top w:val="none" w:sz="0" w:space="0" w:color="auto"/>
                                    <w:left w:val="none" w:sz="0" w:space="0" w:color="auto"/>
                                    <w:bottom w:val="none" w:sz="0" w:space="0" w:color="auto"/>
                                    <w:right w:val="none" w:sz="0" w:space="0" w:color="auto"/>
                                  </w:divBdr>
                                  <w:divsChild>
                                    <w:div w:id="1063790467">
                                      <w:marLeft w:val="0"/>
                                      <w:marRight w:val="0"/>
                                      <w:marTop w:val="0"/>
                                      <w:marBottom w:val="576"/>
                                      <w:divBdr>
                                        <w:top w:val="none" w:sz="0" w:space="0" w:color="auto"/>
                                        <w:left w:val="none" w:sz="0" w:space="0" w:color="auto"/>
                                        <w:bottom w:val="none" w:sz="0" w:space="0" w:color="auto"/>
                                        <w:right w:val="none" w:sz="0" w:space="0" w:color="auto"/>
                                      </w:divBdr>
                                      <w:divsChild>
                                        <w:div w:id="149372894">
                                          <w:marLeft w:val="0"/>
                                          <w:marRight w:val="0"/>
                                          <w:marTop w:val="0"/>
                                          <w:marBottom w:val="0"/>
                                          <w:divBdr>
                                            <w:top w:val="none" w:sz="0" w:space="0" w:color="auto"/>
                                            <w:left w:val="none" w:sz="0" w:space="0" w:color="auto"/>
                                            <w:bottom w:val="none" w:sz="0" w:space="0" w:color="auto"/>
                                            <w:right w:val="none" w:sz="0" w:space="0" w:color="auto"/>
                                          </w:divBdr>
                                          <w:divsChild>
                                            <w:div w:id="179586750">
                                              <w:marLeft w:val="0"/>
                                              <w:marRight w:val="0"/>
                                              <w:marTop w:val="0"/>
                                              <w:marBottom w:val="0"/>
                                              <w:divBdr>
                                                <w:top w:val="none" w:sz="0" w:space="0" w:color="auto"/>
                                                <w:left w:val="none" w:sz="0" w:space="0" w:color="auto"/>
                                                <w:bottom w:val="none" w:sz="0" w:space="0" w:color="auto"/>
                                                <w:right w:val="none" w:sz="0" w:space="0" w:color="auto"/>
                                              </w:divBdr>
                                              <w:divsChild>
                                                <w:div w:id="50353568">
                                                  <w:marLeft w:val="0"/>
                                                  <w:marRight w:val="0"/>
                                                  <w:marTop w:val="0"/>
                                                  <w:marBottom w:val="0"/>
                                                  <w:divBdr>
                                                    <w:top w:val="none" w:sz="0" w:space="0" w:color="auto"/>
                                                    <w:left w:val="none" w:sz="0" w:space="0" w:color="auto"/>
                                                    <w:bottom w:val="none" w:sz="0" w:space="0" w:color="auto"/>
                                                    <w:right w:val="none" w:sz="0" w:space="0" w:color="auto"/>
                                                  </w:divBdr>
                                                  <w:divsChild>
                                                    <w:div w:id="117378970">
                                                      <w:marLeft w:val="0"/>
                                                      <w:marRight w:val="0"/>
                                                      <w:marTop w:val="0"/>
                                                      <w:marBottom w:val="0"/>
                                                      <w:divBdr>
                                                        <w:top w:val="none" w:sz="0" w:space="0" w:color="auto"/>
                                                        <w:left w:val="none" w:sz="0" w:space="0" w:color="auto"/>
                                                        <w:bottom w:val="none" w:sz="0" w:space="0" w:color="auto"/>
                                                        <w:right w:val="none" w:sz="0" w:space="0" w:color="auto"/>
                                                      </w:divBdr>
                                                      <w:divsChild>
                                                        <w:div w:id="347607254">
                                                          <w:marLeft w:val="0"/>
                                                          <w:marRight w:val="0"/>
                                                          <w:marTop w:val="0"/>
                                                          <w:marBottom w:val="84"/>
                                                          <w:divBdr>
                                                            <w:top w:val="none" w:sz="0" w:space="0" w:color="auto"/>
                                                            <w:left w:val="none" w:sz="0" w:space="0" w:color="auto"/>
                                                            <w:bottom w:val="none" w:sz="0" w:space="0" w:color="auto"/>
                                                            <w:right w:val="none" w:sz="0" w:space="0" w:color="auto"/>
                                                          </w:divBdr>
                                                        </w:div>
                                                        <w:div w:id="16532171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32157669">
                                              <w:marLeft w:val="0"/>
                                              <w:marRight w:val="0"/>
                                              <w:marTop w:val="0"/>
                                              <w:marBottom w:val="0"/>
                                              <w:divBdr>
                                                <w:top w:val="none" w:sz="0" w:space="0" w:color="auto"/>
                                                <w:left w:val="none" w:sz="0" w:space="0" w:color="auto"/>
                                                <w:bottom w:val="none" w:sz="0" w:space="0" w:color="auto"/>
                                                <w:right w:val="none" w:sz="0" w:space="0" w:color="auto"/>
                                              </w:divBdr>
                                              <w:divsChild>
                                                <w:div w:id="1120608806">
                                                  <w:marLeft w:val="0"/>
                                                  <w:marRight w:val="0"/>
                                                  <w:marTop w:val="0"/>
                                                  <w:marBottom w:val="0"/>
                                                  <w:divBdr>
                                                    <w:top w:val="none" w:sz="0" w:space="0" w:color="auto"/>
                                                    <w:left w:val="none" w:sz="0" w:space="0" w:color="auto"/>
                                                    <w:bottom w:val="none" w:sz="0" w:space="0" w:color="auto"/>
                                                    <w:right w:val="none" w:sz="0" w:space="0" w:color="auto"/>
                                                  </w:divBdr>
                                                  <w:divsChild>
                                                    <w:div w:id="2058620737">
                                                      <w:marLeft w:val="0"/>
                                                      <w:marRight w:val="0"/>
                                                      <w:marTop w:val="0"/>
                                                      <w:marBottom w:val="0"/>
                                                      <w:divBdr>
                                                        <w:top w:val="none" w:sz="0" w:space="0" w:color="auto"/>
                                                        <w:left w:val="none" w:sz="0" w:space="0" w:color="auto"/>
                                                        <w:bottom w:val="none" w:sz="0" w:space="0" w:color="auto"/>
                                                        <w:right w:val="none" w:sz="0" w:space="0" w:color="auto"/>
                                                      </w:divBdr>
                                                      <w:divsChild>
                                                        <w:div w:id="269044305">
                                                          <w:marLeft w:val="0"/>
                                                          <w:marRight w:val="0"/>
                                                          <w:marTop w:val="0"/>
                                                          <w:marBottom w:val="84"/>
                                                          <w:divBdr>
                                                            <w:top w:val="none" w:sz="0" w:space="0" w:color="auto"/>
                                                            <w:left w:val="none" w:sz="0" w:space="0" w:color="auto"/>
                                                            <w:bottom w:val="none" w:sz="0" w:space="0" w:color="auto"/>
                                                            <w:right w:val="none" w:sz="0" w:space="0" w:color="auto"/>
                                                          </w:divBdr>
                                                        </w:div>
                                                        <w:div w:id="55181322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7893308">
                                              <w:marLeft w:val="0"/>
                                              <w:marRight w:val="0"/>
                                              <w:marTop w:val="0"/>
                                              <w:marBottom w:val="0"/>
                                              <w:divBdr>
                                                <w:top w:val="none" w:sz="0" w:space="0" w:color="auto"/>
                                                <w:left w:val="none" w:sz="0" w:space="0" w:color="auto"/>
                                                <w:bottom w:val="none" w:sz="0" w:space="0" w:color="auto"/>
                                                <w:right w:val="none" w:sz="0" w:space="0" w:color="auto"/>
                                              </w:divBdr>
                                              <w:divsChild>
                                                <w:div w:id="749930506">
                                                  <w:marLeft w:val="0"/>
                                                  <w:marRight w:val="0"/>
                                                  <w:marTop w:val="0"/>
                                                  <w:marBottom w:val="0"/>
                                                  <w:divBdr>
                                                    <w:top w:val="none" w:sz="0" w:space="0" w:color="auto"/>
                                                    <w:left w:val="none" w:sz="0" w:space="0" w:color="auto"/>
                                                    <w:bottom w:val="none" w:sz="0" w:space="0" w:color="auto"/>
                                                    <w:right w:val="none" w:sz="0" w:space="0" w:color="auto"/>
                                                  </w:divBdr>
                                                  <w:divsChild>
                                                    <w:div w:id="422839454">
                                                      <w:marLeft w:val="0"/>
                                                      <w:marRight w:val="0"/>
                                                      <w:marTop w:val="0"/>
                                                      <w:marBottom w:val="0"/>
                                                      <w:divBdr>
                                                        <w:top w:val="none" w:sz="0" w:space="0" w:color="auto"/>
                                                        <w:left w:val="none" w:sz="0" w:space="0" w:color="auto"/>
                                                        <w:bottom w:val="none" w:sz="0" w:space="0" w:color="auto"/>
                                                        <w:right w:val="none" w:sz="0" w:space="0" w:color="auto"/>
                                                      </w:divBdr>
                                                      <w:divsChild>
                                                        <w:div w:id="91516177">
                                                          <w:marLeft w:val="0"/>
                                                          <w:marRight w:val="0"/>
                                                          <w:marTop w:val="0"/>
                                                          <w:marBottom w:val="84"/>
                                                          <w:divBdr>
                                                            <w:top w:val="none" w:sz="0" w:space="0" w:color="auto"/>
                                                            <w:left w:val="none" w:sz="0" w:space="0" w:color="auto"/>
                                                            <w:bottom w:val="none" w:sz="0" w:space="0" w:color="auto"/>
                                                            <w:right w:val="none" w:sz="0" w:space="0" w:color="auto"/>
                                                          </w:divBdr>
                                                        </w:div>
                                                        <w:div w:id="15683028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40458">
      <w:bodyDiv w:val="1"/>
      <w:marLeft w:val="0"/>
      <w:marRight w:val="0"/>
      <w:marTop w:val="0"/>
      <w:marBottom w:val="0"/>
      <w:divBdr>
        <w:top w:val="none" w:sz="0" w:space="0" w:color="auto"/>
        <w:left w:val="none" w:sz="0" w:space="0" w:color="auto"/>
        <w:bottom w:val="none" w:sz="0" w:space="0" w:color="auto"/>
        <w:right w:val="none" w:sz="0" w:space="0" w:color="auto"/>
      </w:divBdr>
      <w:divsChild>
        <w:div w:id="1942032955">
          <w:marLeft w:val="0"/>
          <w:marRight w:val="0"/>
          <w:marTop w:val="0"/>
          <w:marBottom w:val="0"/>
          <w:divBdr>
            <w:top w:val="none" w:sz="0" w:space="0" w:color="auto"/>
            <w:left w:val="none" w:sz="0" w:space="0" w:color="auto"/>
            <w:bottom w:val="none" w:sz="0" w:space="0" w:color="auto"/>
            <w:right w:val="none" w:sz="0" w:space="0" w:color="auto"/>
          </w:divBdr>
          <w:divsChild>
            <w:div w:id="1828132371">
              <w:marLeft w:val="0"/>
              <w:marRight w:val="0"/>
              <w:marTop w:val="0"/>
              <w:marBottom w:val="0"/>
              <w:divBdr>
                <w:top w:val="none" w:sz="0" w:space="0" w:color="auto"/>
                <w:left w:val="none" w:sz="0" w:space="0" w:color="auto"/>
                <w:bottom w:val="none" w:sz="0" w:space="0" w:color="auto"/>
                <w:right w:val="none" w:sz="0" w:space="0" w:color="auto"/>
              </w:divBdr>
            </w:div>
          </w:divsChild>
        </w:div>
        <w:div w:id="854071855">
          <w:marLeft w:val="0"/>
          <w:marRight w:val="0"/>
          <w:marTop w:val="0"/>
          <w:marBottom w:val="0"/>
          <w:divBdr>
            <w:top w:val="none" w:sz="0" w:space="0" w:color="auto"/>
            <w:left w:val="none" w:sz="0" w:space="0" w:color="auto"/>
            <w:bottom w:val="none" w:sz="0" w:space="0" w:color="auto"/>
            <w:right w:val="none" w:sz="0" w:space="0" w:color="auto"/>
          </w:divBdr>
          <w:divsChild>
            <w:div w:id="1661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0365">
      <w:bodyDiv w:val="1"/>
      <w:marLeft w:val="0"/>
      <w:marRight w:val="0"/>
      <w:marTop w:val="0"/>
      <w:marBottom w:val="0"/>
      <w:divBdr>
        <w:top w:val="none" w:sz="0" w:space="0" w:color="auto"/>
        <w:left w:val="none" w:sz="0" w:space="0" w:color="auto"/>
        <w:bottom w:val="none" w:sz="0" w:space="0" w:color="auto"/>
        <w:right w:val="none" w:sz="0" w:space="0" w:color="auto"/>
      </w:divBdr>
      <w:divsChild>
        <w:div w:id="2087144530">
          <w:marLeft w:val="0"/>
          <w:marRight w:val="0"/>
          <w:marTop w:val="120"/>
          <w:marBottom w:val="0"/>
          <w:divBdr>
            <w:top w:val="none" w:sz="0" w:space="0" w:color="auto"/>
            <w:left w:val="none" w:sz="0" w:space="0" w:color="auto"/>
            <w:bottom w:val="none" w:sz="0" w:space="0" w:color="auto"/>
            <w:right w:val="none" w:sz="0" w:space="0" w:color="auto"/>
          </w:divBdr>
        </w:div>
      </w:divsChild>
    </w:div>
    <w:div w:id="192547480">
      <w:bodyDiv w:val="1"/>
      <w:marLeft w:val="0"/>
      <w:marRight w:val="0"/>
      <w:marTop w:val="0"/>
      <w:marBottom w:val="0"/>
      <w:divBdr>
        <w:top w:val="none" w:sz="0" w:space="0" w:color="auto"/>
        <w:left w:val="none" w:sz="0" w:space="0" w:color="auto"/>
        <w:bottom w:val="none" w:sz="0" w:space="0" w:color="auto"/>
        <w:right w:val="none" w:sz="0" w:space="0" w:color="auto"/>
      </w:divBdr>
      <w:divsChild>
        <w:div w:id="2054579104">
          <w:marLeft w:val="0"/>
          <w:marRight w:val="0"/>
          <w:marTop w:val="120"/>
          <w:marBottom w:val="0"/>
          <w:divBdr>
            <w:top w:val="none" w:sz="0" w:space="0" w:color="auto"/>
            <w:left w:val="none" w:sz="0" w:space="0" w:color="auto"/>
            <w:bottom w:val="none" w:sz="0" w:space="0" w:color="auto"/>
            <w:right w:val="none" w:sz="0" w:space="0" w:color="auto"/>
          </w:divBdr>
        </w:div>
      </w:divsChild>
    </w:div>
    <w:div w:id="192575869">
      <w:bodyDiv w:val="1"/>
      <w:marLeft w:val="0"/>
      <w:marRight w:val="0"/>
      <w:marTop w:val="0"/>
      <w:marBottom w:val="0"/>
      <w:divBdr>
        <w:top w:val="none" w:sz="0" w:space="0" w:color="auto"/>
        <w:left w:val="none" w:sz="0" w:space="0" w:color="auto"/>
        <w:bottom w:val="none" w:sz="0" w:space="0" w:color="auto"/>
        <w:right w:val="none" w:sz="0" w:space="0" w:color="auto"/>
      </w:divBdr>
      <w:divsChild>
        <w:div w:id="1450323578">
          <w:marLeft w:val="0"/>
          <w:marRight w:val="0"/>
          <w:marTop w:val="120"/>
          <w:marBottom w:val="0"/>
          <w:divBdr>
            <w:top w:val="none" w:sz="0" w:space="0" w:color="auto"/>
            <w:left w:val="none" w:sz="0" w:space="0" w:color="auto"/>
            <w:bottom w:val="none" w:sz="0" w:space="0" w:color="auto"/>
            <w:right w:val="none" w:sz="0" w:space="0" w:color="auto"/>
          </w:divBdr>
        </w:div>
      </w:divsChild>
    </w:div>
    <w:div w:id="193034458">
      <w:bodyDiv w:val="1"/>
      <w:marLeft w:val="0"/>
      <w:marRight w:val="0"/>
      <w:marTop w:val="0"/>
      <w:marBottom w:val="0"/>
      <w:divBdr>
        <w:top w:val="none" w:sz="0" w:space="0" w:color="auto"/>
        <w:left w:val="none" w:sz="0" w:space="0" w:color="auto"/>
        <w:bottom w:val="none" w:sz="0" w:space="0" w:color="auto"/>
        <w:right w:val="none" w:sz="0" w:space="0" w:color="auto"/>
      </w:divBdr>
    </w:div>
    <w:div w:id="193544949">
      <w:bodyDiv w:val="1"/>
      <w:marLeft w:val="0"/>
      <w:marRight w:val="0"/>
      <w:marTop w:val="0"/>
      <w:marBottom w:val="0"/>
      <w:divBdr>
        <w:top w:val="none" w:sz="0" w:space="0" w:color="auto"/>
        <w:left w:val="none" w:sz="0" w:space="0" w:color="auto"/>
        <w:bottom w:val="none" w:sz="0" w:space="0" w:color="auto"/>
        <w:right w:val="none" w:sz="0" w:space="0" w:color="auto"/>
      </w:divBdr>
      <w:divsChild>
        <w:div w:id="169881650">
          <w:marLeft w:val="0"/>
          <w:marRight w:val="0"/>
          <w:marTop w:val="0"/>
          <w:marBottom w:val="0"/>
          <w:divBdr>
            <w:top w:val="none" w:sz="0" w:space="0" w:color="auto"/>
            <w:left w:val="none" w:sz="0" w:space="0" w:color="auto"/>
            <w:bottom w:val="none" w:sz="0" w:space="0" w:color="auto"/>
            <w:right w:val="none" w:sz="0" w:space="0" w:color="auto"/>
          </w:divBdr>
          <w:divsChild>
            <w:div w:id="725952161">
              <w:marLeft w:val="0"/>
              <w:marRight w:val="0"/>
              <w:marTop w:val="0"/>
              <w:marBottom w:val="0"/>
              <w:divBdr>
                <w:top w:val="none" w:sz="0" w:space="0" w:color="auto"/>
                <w:left w:val="none" w:sz="0" w:space="0" w:color="auto"/>
                <w:bottom w:val="none" w:sz="0" w:space="0" w:color="auto"/>
                <w:right w:val="none" w:sz="0" w:space="0" w:color="auto"/>
              </w:divBdr>
              <w:divsChild>
                <w:div w:id="1732658892">
                  <w:marLeft w:val="0"/>
                  <w:marRight w:val="0"/>
                  <w:marTop w:val="0"/>
                  <w:marBottom w:val="0"/>
                  <w:divBdr>
                    <w:top w:val="none" w:sz="0" w:space="0" w:color="auto"/>
                    <w:left w:val="none" w:sz="0" w:space="0" w:color="auto"/>
                    <w:bottom w:val="none" w:sz="0" w:space="0" w:color="auto"/>
                    <w:right w:val="none" w:sz="0" w:space="0" w:color="auto"/>
                  </w:divBdr>
                  <w:divsChild>
                    <w:div w:id="900794354">
                      <w:marLeft w:val="0"/>
                      <w:marRight w:val="0"/>
                      <w:marTop w:val="0"/>
                      <w:marBottom w:val="0"/>
                      <w:divBdr>
                        <w:top w:val="none" w:sz="0" w:space="0" w:color="auto"/>
                        <w:left w:val="none" w:sz="0" w:space="0" w:color="auto"/>
                        <w:bottom w:val="none" w:sz="0" w:space="0" w:color="auto"/>
                        <w:right w:val="none" w:sz="0" w:space="0" w:color="auto"/>
                      </w:divBdr>
                      <w:divsChild>
                        <w:div w:id="1185901904">
                          <w:marLeft w:val="-180"/>
                          <w:marRight w:val="-180"/>
                          <w:marTop w:val="0"/>
                          <w:marBottom w:val="0"/>
                          <w:divBdr>
                            <w:top w:val="none" w:sz="0" w:space="0" w:color="auto"/>
                            <w:left w:val="none" w:sz="0" w:space="0" w:color="auto"/>
                            <w:bottom w:val="none" w:sz="0" w:space="0" w:color="auto"/>
                            <w:right w:val="none" w:sz="0" w:space="0" w:color="auto"/>
                          </w:divBdr>
                          <w:divsChild>
                            <w:div w:id="55783889">
                              <w:marLeft w:val="0"/>
                              <w:marRight w:val="0"/>
                              <w:marTop w:val="0"/>
                              <w:marBottom w:val="0"/>
                              <w:divBdr>
                                <w:top w:val="none" w:sz="0" w:space="0" w:color="auto"/>
                                <w:left w:val="none" w:sz="0" w:space="0" w:color="auto"/>
                                <w:bottom w:val="none" w:sz="0" w:space="0" w:color="auto"/>
                                <w:right w:val="none" w:sz="0" w:space="0" w:color="auto"/>
                              </w:divBdr>
                              <w:divsChild>
                                <w:div w:id="1709646530">
                                  <w:marLeft w:val="0"/>
                                  <w:marRight w:val="0"/>
                                  <w:marTop w:val="0"/>
                                  <w:marBottom w:val="0"/>
                                  <w:divBdr>
                                    <w:top w:val="none" w:sz="0" w:space="0" w:color="auto"/>
                                    <w:left w:val="none" w:sz="0" w:space="0" w:color="auto"/>
                                    <w:bottom w:val="none" w:sz="0" w:space="0" w:color="auto"/>
                                    <w:right w:val="none" w:sz="0" w:space="0" w:color="auto"/>
                                  </w:divBdr>
                                  <w:divsChild>
                                    <w:div w:id="740563959">
                                      <w:marLeft w:val="0"/>
                                      <w:marRight w:val="0"/>
                                      <w:marTop w:val="0"/>
                                      <w:marBottom w:val="576"/>
                                      <w:divBdr>
                                        <w:top w:val="none" w:sz="0" w:space="0" w:color="auto"/>
                                        <w:left w:val="none" w:sz="0" w:space="0" w:color="auto"/>
                                        <w:bottom w:val="none" w:sz="0" w:space="0" w:color="auto"/>
                                        <w:right w:val="none" w:sz="0" w:space="0" w:color="auto"/>
                                      </w:divBdr>
                                      <w:divsChild>
                                        <w:div w:id="1049107299">
                                          <w:marLeft w:val="0"/>
                                          <w:marRight w:val="0"/>
                                          <w:marTop w:val="0"/>
                                          <w:marBottom w:val="0"/>
                                          <w:divBdr>
                                            <w:top w:val="none" w:sz="0" w:space="0" w:color="auto"/>
                                            <w:left w:val="none" w:sz="0" w:space="0" w:color="auto"/>
                                            <w:bottom w:val="none" w:sz="0" w:space="0" w:color="auto"/>
                                            <w:right w:val="none" w:sz="0" w:space="0" w:color="auto"/>
                                          </w:divBdr>
                                          <w:divsChild>
                                            <w:div w:id="1404988694">
                                              <w:marLeft w:val="0"/>
                                              <w:marRight w:val="0"/>
                                              <w:marTop w:val="0"/>
                                              <w:marBottom w:val="0"/>
                                              <w:divBdr>
                                                <w:top w:val="none" w:sz="0" w:space="0" w:color="auto"/>
                                                <w:left w:val="none" w:sz="0" w:space="0" w:color="auto"/>
                                                <w:bottom w:val="none" w:sz="0" w:space="0" w:color="auto"/>
                                                <w:right w:val="none" w:sz="0" w:space="0" w:color="auto"/>
                                              </w:divBdr>
                                              <w:divsChild>
                                                <w:div w:id="71121896">
                                                  <w:marLeft w:val="0"/>
                                                  <w:marRight w:val="0"/>
                                                  <w:marTop w:val="0"/>
                                                  <w:marBottom w:val="0"/>
                                                  <w:divBdr>
                                                    <w:top w:val="none" w:sz="0" w:space="0" w:color="auto"/>
                                                    <w:left w:val="none" w:sz="0" w:space="0" w:color="auto"/>
                                                    <w:bottom w:val="none" w:sz="0" w:space="0" w:color="auto"/>
                                                    <w:right w:val="none" w:sz="0" w:space="0" w:color="auto"/>
                                                  </w:divBdr>
                                                  <w:divsChild>
                                                    <w:div w:id="1030764815">
                                                      <w:marLeft w:val="0"/>
                                                      <w:marRight w:val="0"/>
                                                      <w:marTop w:val="0"/>
                                                      <w:marBottom w:val="0"/>
                                                      <w:divBdr>
                                                        <w:top w:val="none" w:sz="0" w:space="0" w:color="auto"/>
                                                        <w:left w:val="none" w:sz="0" w:space="0" w:color="auto"/>
                                                        <w:bottom w:val="none" w:sz="0" w:space="0" w:color="auto"/>
                                                        <w:right w:val="none" w:sz="0" w:space="0" w:color="auto"/>
                                                      </w:divBdr>
                                                      <w:divsChild>
                                                        <w:div w:id="1252205302">
                                                          <w:marLeft w:val="0"/>
                                                          <w:marRight w:val="0"/>
                                                          <w:marTop w:val="0"/>
                                                          <w:marBottom w:val="84"/>
                                                          <w:divBdr>
                                                            <w:top w:val="none" w:sz="0" w:space="0" w:color="auto"/>
                                                            <w:left w:val="none" w:sz="0" w:space="0" w:color="auto"/>
                                                            <w:bottom w:val="none" w:sz="0" w:space="0" w:color="auto"/>
                                                            <w:right w:val="none" w:sz="0" w:space="0" w:color="auto"/>
                                                          </w:divBdr>
                                                        </w:div>
                                                        <w:div w:id="144357206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41102357">
                                              <w:marLeft w:val="0"/>
                                              <w:marRight w:val="0"/>
                                              <w:marTop w:val="0"/>
                                              <w:marBottom w:val="0"/>
                                              <w:divBdr>
                                                <w:top w:val="none" w:sz="0" w:space="0" w:color="auto"/>
                                                <w:left w:val="none" w:sz="0" w:space="0" w:color="auto"/>
                                                <w:bottom w:val="none" w:sz="0" w:space="0" w:color="auto"/>
                                                <w:right w:val="none" w:sz="0" w:space="0" w:color="auto"/>
                                              </w:divBdr>
                                              <w:divsChild>
                                                <w:div w:id="1056707811">
                                                  <w:marLeft w:val="0"/>
                                                  <w:marRight w:val="0"/>
                                                  <w:marTop w:val="0"/>
                                                  <w:marBottom w:val="0"/>
                                                  <w:divBdr>
                                                    <w:top w:val="none" w:sz="0" w:space="0" w:color="auto"/>
                                                    <w:left w:val="none" w:sz="0" w:space="0" w:color="auto"/>
                                                    <w:bottom w:val="none" w:sz="0" w:space="0" w:color="auto"/>
                                                    <w:right w:val="none" w:sz="0" w:space="0" w:color="auto"/>
                                                  </w:divBdr>
                                                  <w:divsChild>
                                                    <w:div w:id="2019500159">
                                                      <w:marLeft w:val="0"/>
                                                      <w:marRight w:val="0"/>
                                                      <w:marTop w:val="0"/>
                                                      <w:marBottom w:val="0"/>
                                                      <w:divBdr>
                                                        <w:top w:val="none" w:sz="0" w:space="0" w:color="auto"/>
                                                        <w:left w:val="none" w:sz="0" w:space="0" w:color="auto"/>
                                                        <w:bottom w:val="none" w:sz="0" w:space="0" w:color="auto"/>
                                                        <w:right w:val="none" w:sz="0" w:space="0" w:color="auto"/>
                                                      </w:divBdr>
                                                      <w:divsChild>
                                                        <w:div w:id="312371665">
                                                          <w:marLeft w:val="0"/>
                                                          <w:marRight w:val="0"/>
                                                          <w:marTop w:val="0"/>
                                                          <w:marBottom w:val="84"/>
                                                          <w:divBdr>
                                                            <w:top w:val="none" w:sz="0" w:space="0" w:color="auto"/>
                                                            <w:left w:val="none" w:sz="0" w:space="0" w:color="auto"/>
                                                            <w:bottom w:val="none" w:sz="0" w:space="0" w:color="auto"/>
                                                            <w:right w:val="none" w:sz="0" w:space="0" w:color="auto"/>
                                                          </w:divBdr>
                                                        </w:div>
                                                        <w:div w:id="1914576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930218">
      <w:bodyDiv w:val="1"/>
      <w:marLeft w:val="0"/>
      <w:marRight w:val="0"/>
      <w:marTop w:val="0"/>
      <w:marBottom w:val="0"/>
      <w:divBdr>
        <w:top w:val="none" w:sz="0" w:space="0" w:color="auto"/>
        <w:left w:val="none" w:sz="0" w:space="0" w:color="auto"/>
        <w:bottom w:val="none" w:sz="0" w:space="0" w:color="auto"/>
        <w:right w:val="none" w:sz="0" w:space="0" w:color="auto"/>
      </w:divBdr>
      <w:divsChild>
        <w:div w:id="14622864">
          <w:marLeft w:val="0"/>
          <w:marRight w:val="0"/>
          <w:marTop w:val="120"/>
          <w:marBottom w:val="0"/>
          <w:divBdr>
            <w:top w:val="none" w:sz="0" w:space="0" w:color="auto"/>
            <w:left w:val="none" w:sz="0" w:space="0" w:color="auto"/>
            <w:bottom w:val="none" w:sz="0" w:space="0" w:color="auto"/>
            <w:right w:val="none" w:sz="0" w:space="0" w:color="auto"/>
          </w:divBdr>
        </w:div>
        <w:div w:id="943154650">
          <w:marLeft w:val="0"/>
          <w:marRight w:val="0"/>
          <w:marTop w:val="120"/>
          <w:marBottom w:val="0"/>
          <w:divBdr>
            <w:top w:val="none" w:sz="0" w:space="0" w:color="auto"/>
            <w:left w:val="none" w:sz="0" w:space="0" w:color="auto"/>
            <w:bottom w:val="none" w:sz="0" w:space="0" w:color="auto"/>
            <w:right w:val="none" w:sz="0" w:space="0" w:color="auto"/>
          </w:divBdr>
        </w:div>
      </w:divsChild>
    </w:div>
    <w:div w:id="194002752">
      <w:bodyDiv w:val="1"/>
      <w:marLeft w:val="0"/>
      <w:marRight w:val="0"/>
      <w:marTop w:val="0"/>
      <w:marBottom w:val="0"/>
      <w:divBdr>
        <w:top w:val="none" w:sz="0" w:space="0" w:color="auto"/>
        <w:left w:val="none" w:sz="0" w:space="0" w:color="auto"/>
        <w:bottom w:val="none" w:sz="0" w:space="0" w:color="auto"/>
        <w:right w:val="none" w:sz="0" w:space="0" w:color="auto"/>
      </w:divBdr>
    </w:div>
    <w:div w:id="194003519">
      <w:bodyDiv w:val="1"/>
      <w:marLeft w:val="0"/>
      <w:marRight w:val="0"/>
      <w:marTop w:val="0"/>
      <w:marBottom w:val="0"/>
      <w:divBdr>
        <w:top w:val="none" w:sz="0" w:space="0" w:color="auto"/>
        <w:left w:val="none" w:sz="0" w:space="0" w:color="auto"/>
        <w:bottom w:val="none" w:sz="0" w:space="0" w:color="auto"/>
        <w:right w:val="none" w:sz="0" w:space="0" w:color="auto"/>
      </w:divBdr>
    </w:div>
    <w:div w:id="194194683">
      <w:bodyDiv w:val="1"/>
      <w:marLeft w:val="0"/>
      <w:marRight w:val="0"/>
      <w:marTop w:val="0"/>
      <w:marBottom w:val="0"/>
      <w:divBdr>
        <w:top w:val="none" w:sz="0" w:space="0" w:color="auto"/>
        <w:left w:val="none" w:sz="0" w:space="0" w:color="auto"/>
        <w:bottom w:val="none" w:sz="0" w:space="0" w:color="auto"/>
        <w:right w:val="none" w:sz="0" w:space="0" w:color="auto"/>
      </w:divBdr>
      <w:divsChild>
        <w:div w:id="977300825">
          <w:marLeft w:val="0"/>
          <w:marRight w:val="0"/>
          <w:marTop w:val="0"/>
          <w:marBottom w:val="0"/>
          <w:divBdr>
            <w:top w:val="none" w:sz="0" w:space="0" w:color="auto"/>
            <w:left w:val="none" w:sz="0" w:space="0" w:color="auto"/>
            <w:bottom w:val="none" w:sz="0" w:space="0" w:color="auto"/>
            <w:right w:val="none" w:sz="0" w:space="0" w:color="auto"/>
          </w:divBdr>
          <w:divsChild>
            <w:div w:id="7383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136">
      <w:bodyDiv w:val="1"/>
      <w:marLeft w:val="0"/>
      <w:marRight w:val="0"/>
      <w:marTop w:val="0"/>
      <w:marBottom w:val="0"/>
      <w:divBdr>
        <w:top w:val="none" w:sz="0" w:space="0" w:color="auto"/>
        <w:left w:val="none" w:sz="0" w:space="0" w:color="auto"/>
        <w:bottom w:val="none" w:sz="0" w:space="0" w:color="auto"/>
        <w:right w:val="none" w:sz="0" w:space="0" w:color="auto"/>
      </w:divBdr>
    </w:div>
    <w:div w:id="196090064">
      <w:bodyDiv w:val="1"/>
      <w:marLeft w:val="0"/>
      <w:marRight w:val="0"/>
      <w:marTop w:val="0"/>
      <w:marBottom w:val="0"/>
      <w:divBdr>
        <w:top w:val="none" w:sz="0" w:space="0" w:color="auto"/>
        <w:left w:val="none" w:sz="0" w:space="0" w:color="auto"/>
        <w:bottom w:val="none" w:sz="0" w:space="0" w:color="auto"/>
        <w:right w:val="none" w:sz="0" w:space="0" w:color="auto"/>
      </w:divBdr>
      <w:divsChild>
        <w:div w:id="1820880195">
          <w:marLeft w:val="0"/>
          <w:marRight w:val="0"/>
          <w:marTop w:val="0"/>
          <w:marBottom w:val="0"/>
          <w:divBdr>
            <w:top w:val="none" w:sz="0" w:space="0" w:color="auto"/>
            <w:left w:val="none" w:sz="0" w:space="0" w:color="auto"/>
            <w:bottom w:val="none" w:sz="0" w:space="0" w:color="auto"/>
            <w:right w:val="none" w:sz="0" w:space="0" w:color="auto"/>
          </w:divBdr>
          <w:divsChild>
            <w:div w:id="23019988">
              <w:marLeft w:val="0"/>
              <w:marRight w:val="0"/>
              <w:marTop w:val="0"/>
              <w:marBottom w:val="0"/>
              <w:divBdr>
                <w:top w:val="none" w:sz="0" w:space="0" w:color="auto"/>
                <w:left w:val="none" w:sz="0" w:space="0" w:color="auto"/>
                <w:bottom w:val="none" w:sz="0" w:space="0" w:color="auto"/>
                <w:right w:val="none" w:sz="0" w:space="0" w:color="auto"/>
              </w:divBdr>
            </w:div>
          </w:divsChild>
        </w:div>
        <w:div w:id="384646145">
          <w:marLeft w:val="0"/>
          <w:marRight w:val="0"/>
          <w:marTop w:val="0"/>
          <w:marBottom w:val="0"/>
          <w:divBdr>
            <w:top w:val="none" w:sz="0" w:space="0" w:color="auto"/>
            <w:left w:val="none" w:sz="0" w:space="0" w:color="auto"/>
            <w:bottom w:val="none" w:sz="0" w:space="0" w:color="auto"/>
            <w:right w:val="none" w:sz="0" w:space="0" w:color="auto"/>
          </w:divBdr>
          <w:divsChild>
            <w:div w:id="5421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0975">
      <w:bodyDiv w:val="1"/>
      <w:marLeft w:val="0"/>
      <w:marRight w:val="0"/>
      <w:marTop w:val="0"/>
      <w:marBottom w:val="0"/>
      <w:divBdr>
        <w:top w:val="none" w:sz="0" w:space="0" w:color="auto"/>
        <w:left w:val="none" w:sz="0" w:space="0" w:color="auto"/>
        <w:bottom w:val="none" w:sz="0" w:space="0" w:color="auto"/>
        <w:right w:val="none" w:sz="0" w:space="0" w:color="auto"/>
      </w:divBdr>
      <w:divsChild>
        <w:div w:id="1041171860">
          <w:marLeft w:val="0"/>
          <w:marRight w:val="0"/>
          <w:marTop w:val="120"/>
          <w:marBottom w:val="0"/>
          <w:divBdr>
            <w:top w:val="none" w:sz="0" w:space="0" w:color="auto"/>
            <w:left w:val="none" w:sz="0" w:space="0" w:color="auto"/>
            <w:bottom w:val="none" w:sz="0" w:space="0" w:color="auto"/>
            <w:right w:val="none" w:sz="0" w:space="0" w:color="auto"/>
          </w:divBdr>
        </w:div>
      </w:divsChild>
    </w:div>
    <w:div w:id="196822116">
      <w:bodyDiv w:val="1"/>
      <w:marLeft w:val="0"/>
      <w:marRight w:val="0"/>
      <w:marTop w:val="0"/>
      <w:marBottom w:val="0"/>
      <w:divBdr>
        <w:top w:val="none" w:sz="0" w:space="0" w:color="auto"/>
        <w:left w:val="none" w:sz="0" w:space="0" w:color="auto"/>
        <w:bottom w:val="none" w:sz="0" w:space="0" w:color="auto"/>
        <w:right w:val="none" w:sz="0" w:space="0" w:color="auto"/>
      </w:divBdr>
      <w:divsChild>
        <w:div w:id="1373193601">
          <w:marLeft w:val="0"/>
          <w:marRight w:val="0"/>
          <w:marTop w:val="120"/>
          <w:marBottom w:val="0"/>
          <w:divBdr>
            <w:top w:val="none" w:sz="0" w:space="0" w:color="auto"/>
            <w:left w:val="none" w:sz="0" w:space="0" w:color="auto"/>
            <w:bottom w:val="none" w:sz="0" w:space="0" w:color="auto"/>
            <w:right w:val="none" w:sz="0" w:space="0" w:color="auto"/>
          </w:divBdr>
        </w:div>
      </w:divsChild>
    </w:div>
    <w:div w:id="197012331">
      <w:bodyDiv w:val="1"/>
      <w:marLeft w:val="0"/>
      <w:marRight w:val="0"/>
      <w:marTop w:val="0"/>
      <w:marBottom w:val="0"/>
      <w:divBdr>
        <w:top w:val="none" w:sz="0" w:space="0" w:color="auto"/>
        <w:left w:val="none" w:sz="0" w:space="0" w:color="auto"/>
        <w:bottom w:val="none" w:sz="0" w:space="0" w:color="auto"/>
        <w:right w:val="none" w:sz="0" w:space="0" w:color="auto"/>
      </w:divBdr>
      <w:divsChild>
        <w:div w:id="801659200">
          <w:marLeft w:val="0"/>
          <w:marRight w:val="0"/>
          <w:marTop w:val="0"/>
          <w:marBottom w:val="0"/>
          <w:divBdr>
            <w:top w:val="none" w:sz="0" w:space="0" w:color="auto"/>
            <w:left w:val="none" w:sz="0" w:space="0" w:color="auto"/>
            <w:bottom w:val="none" w:sz="0" w:space="0" w:color="auto"/>
            <w:right w:val="none" w:sz="0" w:space="0" w:color="auto"/>
          </w:divBdr>
          <w:divsChild>
            <w:div w:id="13809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488">
      <w:bodyDiv w:val="1"/>
      <w:marLeft w:val="0"/>
      <w:marRight w:val="0"/>
      <w:marTop w:val="0"/>
      <w:marBottom w:val="0"/>
      <w:divBdr>
        <w:top w:val="none" w:sz="0" w:space="0" w:color="auto"/>
        <w:left w:val="none" w:sz="0" w:space="0" w:color="auto"/>
        <w:bottom w:val="none" w:sz="0" w:space="0" w:color="auto"/>
        <w:right w:val="none" w:sz="0" w:space="0" w:color="auto"/>
      </w:divBdr>
      <w:divsChild>
        <w:div w:id="1131096924">
          <w:marLeft w:val="0"/>
          <w:marRight w:val="0"/>
          <w:marTop w:val="0"/>
          <w:marBottom w:val="0"/>
          <w:divBdr>
            <w:top w:val="none" w:sz="0" w:space="0" w:color="auto"/>
            <w:left w:val="none" w:sz="0" w:space="0" w:color="auto"/>
            <w:bottom w:val="none" w:sz="0" w:space="0" w:color="auto"/>
            <w:right w:val="none" w:sz="0" w:space="0" w:color="auto"/>
          </w:divBdr>
          <w:divsChild>
            <w:div w:id="513348644">
              <w:marLeft w:val="0"/>
              <w:marRight w:val="0"/>
              <w:marTop w:val="0"/>
              <w:marBottom w:val="0"/>
              <w:divBdr>
                <w:top w:val="none" w:sz="0" w:space="0" w:color="auto"/>
                <w:left w:val="none" w:sz="0" w:space="0" w:color="auto"/>
                <w:bottom w:val="none" w:sz="0" w:space="0" w:color="auto"/>
                <w:right w:val="none" w:sz="0" w:space="0" w:color="auto"/>
              </w:divBdr>
              <w:divsChild>
                <w:div w:id="2007512756">
                  <w:marLeft w:val="3660"/>
                  <w:marRight w:val="0"/>
                  <w:marTop w:val="0"/>
                  <w:marBottom w:val="0"/>
                  <w:divBdr>
                    <w:top w:val="none" w:sz="0" w:space="0" w:color="auto"/>
                    <w:left w:val="none" w:sz="0" w:space="0" w:color="auto"/>
                    <w:bottom w:val="none" w:sz="0" w:space="0" w:color="auto"/>
                    <w:right w:val="none" w:sz="0" w:space="0" w:color="auto"/>
                  </w:divBdr>
                  <w:divsChild>
                    <w:div w:id="298844821">
                      <w:marLeft w:val="0"/>
                      <w:marRight w:val="0"/>
                      <w:marTop w:val="0"/>
                      <w:marBottom w:val="105"/>
                      <w:divBdr>
                        <w:top w:val="none" w:sz="0" w:space="0" w:color="auto"/>
                        <w:left w:val="none" w:sz="0" w:space="0" w:color="auto"/>
                        <w:bottom w:val="none" w:sz="0" w:space="0" w:color="auto"/>
                        <w:right w:val="none" w:sz="0" w:space="0" w:color="auto"/>
                      </w:divBdr>
                    </w:div>
                    <w:div w:id="25213018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42388572">
          <w:marLeft w:val="0"/>
          <w:marRight w:val="0"/>
          <w:marTop w:val="0"/>
          <w:marBottom w:val="0"/>
          <w:divBdr>
            <w:top w:val="none" w:sz="0" w:space="0" w:color="auto"/>
            <w:left w:val="none" w:sz="0" w:space="0" w:color="auto"/>
            <w:bottom w:val="none" w:sz="0" w:space="0" w:color="auto"/>
            <w:right w:val="none" w:sz="0" w:space="0" w:color="auto"/>
          </w:divBdr>
          <w:divsChild>
            <w:div w:id="438372972">
              <w:marLeft w:val="0"/>
              <w:marRight w:val="0"/>
              <w:marTop w:val="0"/>
              <w:marBottom w:val="0"/>
              <w:divBdr>
                <w:top w:val="none" w:sz="0" w:space="0" w:color="auto"/>
                <w:left w:val="none" w:sz="0" w:space="0" w:color="auto"/>
                <w:bottom w:val="none" w:sz="0" w:space="0" w:color="auto"/>
                <w:right w:val="none" w:sz="0" w:space="0" w:color="auto"/>
              </w:divBdr>
              <w:divsChild>
                <w:div w:id="1722824735">
                  <w:marLeft w:val="3660"/>
                  <w:marRight w:val="0"/>
                  <w:marTop w:val="0"/>
                  <w:marBottom w:val="0"/>
                  <w:divBdr>
                    <w:top w:val="none" w:sz="0" w:space="0" w:color="auto"/>
                    <w:left w:val="none" w:sz="0" w:space="0" w:color="auto"/>
                    <w:bottom w:val="none" w:sz="0" w:space="0" w:color="auto"/>
                    <w:right w:val="none" w:sz="0" w:space="0" w:color="auto"/>
                  </w:divBdr>
                  <w:divsChild>
                    <w:div w:id="260771034">
                      <w:marLeft w:val="0"/>
                      <w:marRight w:val="0"/>
                      <w:marTop w:val="0"/>
                      <w:marBottom w:val="105"/>
                      <w:divBdr>
                        <w:top w:val="none" w:sz="0" w:space="0" w:color="auto"/>
                        <w:left w:val="none" w:sz="0" w:space="0" w:color="auto"/>
                        <w:bottom w:val="none" w:sz="0" w:space="0" w:color="auto"/>
                        <w:right w:val="none" w:sz="0" w:space="0" w:color="auto"/>
                      </w:divBdr>
                    </w:div>
                    <w:div w:id="49992648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99559048">
      <w:bodyDiv w:val="1"/>
      <w:marLeft w:val="0"/>
      <w:marRight w:val="0"/>
      <w:marTop w:val="0"/>
      <w:marBottom w:val="0"/>
      <w:divBdr>
        <w:top w:val="none" w:sz="0" w:space="0" w:color="auto"/>
        <w:left w:val="none" w:sz="0" w:space="0" w:color="auto"/>
        <w:bottom w:val="none" w:sz="0" w:space="0" w:color="auto"/>
        <w:right w:val="none" w:sz="0" w:space="0" w:color="auto"/>
      </w:divBdr>
    </w:div>
    <w:div w:id="199783286">
      <w:bodyDiv w:val="1"/>
      <w:marLeft w:val="0"/>
      <w:marRight w:val="0"/>
      <w:marTop w:val="0"/>
      <w:marBottom w:val="0"/>
      <w:divBdr>
        <w:top w:val="none" w:sz="0" w:space="0" w:color="auto"/>
        <w:left w:val="none" w:sz="0" w:space="0" w:color="auto"/>
        <w:bottom w:val="none" w:sz="0" w:space="0" w:color="auto"/>
        <w:right w:val="none" w:sz="0" w:space="0" w:color="auto"/>
      </w:divBdr>
    </w:div>
    <w:div w:id="199826394">
      <w:bodyDiv w:val="1"/>
      <w:marLeft w:val="0"/>
      <w:marRight w:val="0"/>
      <w:marTop w:val="0"/>
      <w:marBottom w:val="0"/>
      <w:divBdr>
        <w:top w:val="none" w:sz="0" w:space="0" w:color="auto"/>
        <w:left w:val="none" w:sz="0" w:space="0" w:color="auto"/>
        <w:bottom w:val="none" w:sz="0" w:space="0" w:color="auto"/>
        <w:right w:val="none" w:sz="0" w:space="0" w:color="auto"/>
      </w:divBdr>
    </w:div>
    <w:div w:id="200672811">
      <w:bodyDiv w:val="1"/>
      <w:marLeft w:val="0"/>
      <w:marRight w:val="0"/>
      <w:marTop w:val="0"/>
      <w:marBottom w:val="0"/>
      <w:divBdr>
        <w:top w:val="none" w:sz="0" w:space="0" w:color="auto"/>
        <w:left w:val="none" w:sz="0" w:space="0" w:color="auto"/>
        <w:bottom w:val="none" w:sz="0" w:space="0" w:color="auto"/>
        <w:right w:val="none" w:sz="0" w:space="0" w:color="auto"/>
      </w:divBdr>
      <w:divsChild>
        <w:div w:id="1040201118">
          <w:marLeft w:val="0"/>
          <w:marRight w:val="0"/>
          <w:marTop w:val="120"/>
          <w:marBottom w:val="0"/>
          <w:divBdr>
            <w:top w:val="none" w:sz="0" w:space="0" w:color="auto"/>
            <w:left w:val="none" w:sz="0" w:space="0" w:color="auto"/>
            <w:bottom w:val="none" w:sz="0" w:space="0" w:color="auto"/>
            <w:right w:val="none" w:sz="0" w:space="0" w:color="auto"/>
          </w:divBdr>
        </w:div>
      </w:divsChild>
    </w:div>
    <w:div w:id="200748354">
      <w:bodyDiv w:val="1"/>
      <w:marLeft w:val="0"/>
      <w:marRight w:val="0"/>
      <w:marTop w:val="0"/>
      <w:marBottom w:val="0"/>
      <w:divBdr>
        <w:top w:val="none" w:sz="0" w:space="0" w:color="auto"/>
        <w:left w:val="none" w:sz="0" w:space="0" w:color="auto"/>
        <w:bottom w:val="none" w:sz="0" w:space="0" w:color="auto"/>
        <w:right w:val="none" w:sz="0" w:space="0" w:color="auto"/>
      </w:divBdr>
      <w:divsChild>
        <w:div w:id="2118715266">
          <w:marLeft w:val="0"/>
          <w:marRight w:val="0"/>
          <w:marTop w:val="120"/>
          <w:marBottom w:val="0"/>
          <w:divBdr>
            <w:top w:val="none" w:sz="0" w:space="0" w:color="auto"/>
            <w:left w:val="none" w:sz="0" w:space="0" w:color="auto"/>
            <w:bottom w:val="none" w:sz="0" w:space="0" w:color="auto"/>
            <w:right w:val="none" w:sz="0" w:space="0" w:color="auto"/>
          </w:divBdr>
        </w:div>
      </w:divsChild>
    </w:div>
    <w:div w:id="200830155">
      <w:bodyDiv w:val="1"/>
      <w:marLeft w:val="0"/>
      <w:marRight w:val="0"/>
      <w:marTop w:val="0"/>
      <w:marBottom w:val="0"/>
      <w:divBdr>
        <w:top w:val="none" w:sz="0" w:space="0" w:color="auto"/>
        <w:left w:val="none" w:sz="0" w:space="0" w:color="auto"/>
        <w:bottom w:val="none" w:sz="0" w:space="0" w:color="auto"/>
        <w:right w:val="none" w:sz="0" w:space="0" w:color="auto"/>
      </w:divBdr>
      <w:divsChild>
        <w:div w:id="468059440">
          <w:marLeft w:val="0"/>
          <w:marRight w:val="0"/>
          <w:marTop w:val="0"/>
          <w:marBottom w:val="0"/>
          <w:divBdr>
            <w:top w:val="none" w:sz="0" w:space="0" w:color="auto"/>
            <w:left w:val="none" w:sz="0" w:space="0" w:color="auto"/>
            <w:bottom w:val="none" w:sz="0" w:space="0" w:color="auto"/>
            <w:right w:val="none" w:sz="0" w:space="0" w:color="auto"/>
          </w:divBdr>
          <w:divsChild>
            <w:div w:id="1240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5410">
      <w:bodyDiv w:val="1"/>
      <w:marLeft w:val="0"/>
      <w:marRight w:val="0"/>
      <w:marTop w:val="0"/>
      <w:marBottom w:val="0"/>
      <w:divBdr>
        <w:top w:val="none" w:sz="0" w:space="0" w:color="auto"/>
        <w:left w:val="none" w:sz="0" w:space="0" w:color="auto"/>
        <w:bottom w:val="none" w:sz="0" w:space="0" w:color="auto"/>
        <w:right w:val="none" w:sz="0" w:space="0" w:color="auto"/>
      </w:divBdr>
    </w:div>
    <w:div w:id="201793324">
      <w:bodyDiv w:val="1"/>
      <w:marLeft w:val="0"/>
      <w:marRight w:val="0"/>
      <w:marTop w:val="0"/>
      <w:marBottom w:val="0"/>
      <w:divBdr>
        <w:top w:val="none" w:sz="0" w:space="0" w:color="auto"/>
        <w:left w:val="none" w:sz="0" w:space="0" w:color="auto"/>
        <w:bottom w:val="none" w:sz="0" w:space="0" w:color="auto"/>
        <w:right w:val="none" w:sz="0" w:space="0" w:color="auto"/>
      </w:divBdr>
    </w:div>
    <w:div w:id="202063527">
      <w:bodyDiv w:val="1"/>
      <w:marLeft w:val="0"/>
      <w:marRight w:val="0"/>
      <w:marTop w:val="0"/>
      <w:marBottom w:val="0"/>
      <w:divBdr>
        <w:top w:val="none" w:sz="0" w:space="0" w:color="auto"/>
        <w:left w:val="none" w:sz="0" w:space="0" w:color="auto"/>
        <w:bottom w:val="none" w:sz="0" w:space="0" w:color="auto"/>
        <w:right w:val="none" w:sz="0" w:space="0" w:color="auto"/>
      </w:divBdr>
      <w:divsChild>
        <w:div w:id="1431120237">
          <w:marLeft w:val="0"/>
          <w:marRight w:val="0"/>
          <w:marTop w:val="120"/>
          <w:marBottom w:val="0"/>
          <w:divBdr>
            <w:top w:val="none" w:sz="0" w:space="0" w:color="auto"/>
            <w:left w:val="none" w:sz="0" w:space="0" w:color="auto"/>
            <w:bottom w:val="none" w:sz="0" w:space="0" w:color="auto"/>
            <w:right w:val="none" w:sz="0" w:space="0" w:color="auto"/>
          </w:divBdr>
        </w:div>
        <w:div w:id="1067994589">
          <w:marLeft w:val="0"/>
          <w:marRight w:val="0"/>
          <w:marTop w:val="120"/>
          <w:marBottom w:val="0"/>
          <w:divBdr>
            <w:top w:val="none" w:sz="0" w:space="0" w:color="auto"/>
            <w:left w:val="none" w:sz="0" w:space="0" w:color="auto"/>
            <w:bottom w:val="none" w:sz="0" w:space="0" w:color="auto"/>
            <w:right w:val="none" w:sz="0" w:space="0" w:color="auto"/>
          </w:divBdr>
        </w:div>
        <w:div w:id="861629840">
          <w:marLeft w:val="0"/>
          <w:marRight w:val="0"/>
          <w:marTop w:val="120"/>
          <w:marBottom w:val="0"/>
          <w:divBdr>
            <w:top w:val="none" w:sz="0" w:space="0" w:color="auto"/>
            <w:left w:val="none" w:sz="0" w:space="0" w:color="auto"/>
            <w:bottom w:val="none" w:sz="0" w:space="0" w:color="auto"/>
            <w:right w:val="none" w:sz="0" w:space="0" w:color="auto"/>
          </w:divBdr>
        </w:div>
        <w:div w:id="1653562768">
          <w:marLeft w:val="0"/>
          <w:marRight w:val="0"/>
          <w:marTop w:val="120"/>
          <w:marBottom w:val="0"/>
          <w:divBdr>
            <w:top w:val="none" w:sz="0" w:space="0" w:color="auto"/>
            <w:left w:val="none" w:sz="0" w:space="0" w:color="auto"/>
            <w:bottom w:val="none" w:sz="0" w:space="0" w:color="auto"/>
            <w:right w:val="none" w:sz="0" w:space="0" w:color="auto"/>
          </w:divBdr>
        </w:div>
        <w:div w:id="244534097">
          <w:marLeft w:val="0"/>
          <w:marRight w:val="0"/>
          <w:marTop w:val="120"/>
          <w:marBottom w:val="0"/>
          <w:divBdr>
            <w:top w:val="none" w:sz="0" w:space="0" w:color="auto"/>
            <w:left w:val="none" w:sz="0" w:space="0" w:color="auto"/>
            <w:bottom w:val="none" w:sz="0" w:space="0" w:color="auto"/>
            <w:right w:val="none" w:sz="0" w:space="0" w:color="auto"/>
          </w:divBdr>
        </w:div>
      </w:divsChild>
    </w:div>
    <w:div w:id="202256137">
      <w:bodyDiv w:val="1"/>
      <w:marLeft w:val="0"/>
      <w:marRight w:val="0"/>
      <w:marTop w:val="0"/>
      <w:marBottom w:val="0"/>
      <w:divBdr>
        <w:top w:val="none" w:sz="0" w:space="0" w:color="auto"/>
        <w:left w:val="none" w:sz="0" w:space="0" w:color="auto"/>
        <w:bottom w:val="none" w:sz="0" w:space="0" w:color="auto"/>
        <w:right w:val="none" w:sz="0" w:space="0" w:color="auto"/>
      </w:divBdr>
      <w:divsChild>
        <w:div w:id="915046346">
          <w:marLeft w:val="0"/>
          <w:marRight w:val="0"/>
          <w:marTop w:val="0"/>
          <w:marBottom w:val="0"/>
          <w:divBdr>
            <w:top w:val="none" w:sz="0" w:space="0" w:color="auto"/>
            <w:left w:val="none" w:sz="0" w:space="0" w:color="auto"/>
            <w:bottom w:val="none" w:sz="0" w:space="0" w:color="auto"/>
            <w:right w:val="none" w:sz="0" w:space="0" w:color="auto"/>
          </w:divBdr>
          <w:divsChild>
            <w:div w:id="18033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2016">
      <w:bodyDiv w:val="1"/>
      <w:marLeft w:val="0"/>
      <w:marRight w:val="0"/>
      <w:marTop w:val="0"/>
      <w:marBottom w:val="0"/>
      <w:divBdr>
        <w:top w:val="none" w:sz="0" w:space="0" w:color="auto"/>
        <w:left w:val="none" w:sz="0" w:space="0" w:color="auto"/>
        <w:bottom w:val="none" w:sz="0" w:space="0" w:color="auto"/>
        <w:right w:val="none" w:sz="0" w:space="0" w:color="auto"/>
      </w:divBdr>
      <w:divsChild>
        <w:div w:id="209145939">
          <w:marLeft w:val="0"/>
          <w:marRight w:val="0"/>
          <w:marTop w:val="120"/>
          <w:marBottom w:val="0"/>
          <w:divBdr>
            <w:top w:val="none" w:sz="0" w:space="0" w:color="auto"/>
            <w:left w:val="none" w:sz="0" w:space="0" w:color="auto"/>
            <w:bottom w:val="none" w:sz="0" w:space="0" w:color="auto"/>
            <w:right w:val="none" w:sz="0" w:space="0" w:color="auto"/>
          </w:divBdr>
        </w:div>
        <w:div w:id="318505868">
          <w:marLeft w:val="0"/>
          <w:marRight w:val="0"/>
          <w:marTop w:val="120"/>
          <w:marBottom w:val="0"/>
          <w:divBdr>
            <w:top w:val="none" w:sz="0" w:space="0" w:color="auto"/>
            <w:left w:val="none" w:sz="0" w:space="0" w:color="auto"/>
            <w:bottom w:val="none" w:sz="0" w:space="0" w:color="auto"/>
            <w:right w:val="none" w:sz="0" w:space="0" w:color="auto"/>
          </w:divBdr>
        </w:div>
      </w:divsChild>
    </w:div>
    <w:div w:id="205724560">
      <w:bodyDiv w:val="1"/>
      <w:marLeft w:val="0"/>
      <w:marRight w:val="0"/>
      <w:marTop w:val="0"/>
      <w:marBottom w:val="0"/>
      <w:divBdr>
        <w:top w:val="none" w:sz="0" w:space="0" w:color="auto"/>
        <w:left w:val="none" w:sz="0" w:space="0" w:color="auto"/>
        <w:bottom w:val="none" w:sz="0" w:space="0" w:color="auto"/>
        <w:right w:val="none" w:sz="0" w:space="0" w:color="auto"/>
      </w:divBdr>
    </w:div>
    <w:div w:id="205727319">
      <w:bodyDiv w:val="1"/>
      <w:marLeft w:val="0"/>
      <w:marRight w:val="0"/>
      <w:marTop w:val="0"/>
      <w:marBottom w:val="0"/>
      <w:divBdr>
        <w:top w:val="none" w:sz="0" w:space="0" w:color="auto"/>
        <w:left w:val="none" w:sz="0" w:space="0" w:color="auto"/>
        <w:bottom w:val="none" w:sz="0" w:space="0" w:color="auto"/>
        <w:right w:val="none" w:sz="0" w:space="0" w:color="auto"/>
      </w:divBdr>
    </w:div>
    <w:div w:id="205794212">
      <w:bodyDiv w:val="1"/>
      <w:marLeft w:val="0"/>
      <w:marRight w:val="0"/>
      <w:marTop w:val="0"/>
      <w:marBottom w:val="0"/>
      <w:divBdr>
        <w:top w:val="none" w:sz="0" w:space="0" w:color="auto"/>
        <w:left w:val="none" w:sz="0" w:space="0" w:color="auto"/>
        <w:bottom w:val="none" w:sz="0" w:space="0" w:color="auto"/>
        <w:right w:val="none" w:sz="0" w:space="0" w:color="auto"/>
      </w:divBdr>
      <w:divsChild>
        <w:div w:id="1286739090">
          <w:marLeft w:val="0"/>
          <w:marRight w:val="0"/>
          <w:marTop w:val="0"/>
          <w:marBottom w:val="0"/>
          <w:divBdr>
            <w:top w:val="none" w:sz="0" w:space="0" w:color="auto"/>
            <w:left w:val="none" w:sz="0" w:space="0" w:color="auto"/>
            <w:bottom w:val="none" w:sz="0" w:space="0" w:color="auto"/>
            <w:right w:val="none" w:sz="0" w:space="0" w:color="auto"/>
          </w:divBdr>
          <w:divsChild>
            <w:div w:id="365183182">
              <w:marLeft w:val="0"/>
              <w:marRight w:val="0"/>
              <w:marTop w:val="0"/>
              <w:marBottom w:val="0"/>
              <w:divBdr>
                <w:top w:val="none" w:sz="0" w:space="0" w:color="auto"/>
                <w:left w:val="none" w:sz="0" w:space="0" w:color="auto"/>
                <w:bottom w:val="none" w:sz="0" w:space="0" w:color="auto"/>
                <w:right w:val="none" w:sz="0" w:space="0" w:color="auto"/>
              </w:divBdr>
            </w:div>
          </w:divsChild>
        </w:div>
        <w:div w:id="391537284">
          <w:marLeft w:val="0"/>
          <w:marRight w:val="0"/>
          <w:marTop w:val="0"/>
          <w:marBottom w:val="0"/>
          <w:divBdr>
            <w:top w:val="none" w:sz="0" w:space="0" w:color="auto"/>
            <w:left w:val="none" w:sz="0" w:space="0" w:color="auto"/>
            <w:bottom w:val="none" w:sz="0" w:space="0" w:color="auto"/>
            <w:right w:val="none" w:sz="0" w:space="0" w:color="auto"/>
          </w:divBdr>
          <w:divsChild>
            <w:div w:id="153426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9180">
      <w:bodyDiv w:val="1"/>
      <w:marLeft w:val="0"/>
      <w:marRight w:val="0"/>
      <w:marTop w:val="0"/>
      <w:marBottom w:val="0"/>
      <w:divBdr>
        <w:top w:val="none" w:sz="0" w:space="0" w:color="auto"/>
        <w:left w:val="none" w:sz="0" w:space="0" w:color="auto"/>
        <w:bottom w:val="none" w:sz="0" w:space="0" w:color="auto"/>
        <w:right w:val="none" w:sz="0" w:space="0" w:color="auto"/>
      </w:divBdr>
    </w:div>
    <w:div w:id="206376112">
      <w:bodyDiv w:val="1"/>
      <w:marLeft w:val="0"/>
      <w:marRight w:val="0"/>
      <w:marTop w:val="0"/>
      <w:marBottom w:val="0"/>
      <w:divBdr>
        <w:top w:val="none" w:sz="0" w:space="0" w:color="auto"/>
        <w:left w:val="none" w:sz="0" w:space="0" w:color="auto"/>
        <w:bottom w:val="none" w:sz="0" w:space="0" w:color="auto"/>
        <w:right w:val="none" w:sz="0" w:space="0" w:color="auto"/>
      </w:divBdr>
    </w:div>
    <w:div w:id="206720206">
      <w:bodyDiv w:val="1"/>
      <w:marLeft w:val="0"/>
      <w:marRight w:val="0"/>
      <w:marTop w:val="0"/>
      <w:marBottom w:val="0"/>
      <w:divBdr>
        <w:top w:val="none" w:sz="0" w:space="0" w:color="auto"/>
        <w:left w:val="none" w:sz="0" w:space="0" w:color="auto"/>
        <w:bottom w:val="none" w:sz="0" w:space="0" w:color="auto"/>
        <w:right w:val="none" w:sz="0" w:space="0" w:color="auto"/>
      </w:divBdr>
      <w:divsChild>
        <w:div w:id="867987614">
          <w:marLeft w:val="0"/>
          <w:marRight w:val="0"/>
          <w:marTop w:val="0"/>
          <w:marBottom w:val="0"/>
          <w:divBdr>
            <w:top w:val="none" w:sz="0" w:space="0" w:color="auto"/>
            <w:left w:val="none" w:sz="0" w:space="0" w:color="auto"/>
            <w:bottom w:val="none" w:sz="0" w:space="0" w:color="auto"/>
            <w:right w:val="none" w:sz="0" w:space="0" w:color="auto"/>
          </w:divBdr>
          <w:divsChild>
            <w:div w:id="200167491">
              <w:marLeft w:val="0"/>
              <w:marRight w:val="0"/>
              <w:marTop w:val="0"/>
              <w:marBottom w:val="0"/>
              <w:divBdr>
                <w:top w:val="none" w:sz="0" w:space="0" w:color="auto"/>
                <w:left w:val="none" w:sz="0" w:space="0" w:color="auto"/>
                <w:bottom w:val="none" w:sz="0" w:space="0" w:color="auto"/>
                <w:right w:val="none" w:sz="0" w:space="0" w:color="auto"/>
              </w:divBdr>
              <w:divsChild>
                <w:div w:id="712075325">
                  <w:marLeft w:val="0"/>
                  <w:marRight w:val="0"/>
                  <w:marTop w:val="0"/>
                  <w:marBottom w:val="0"/>
                  <w:divBdr>
                    <w:top w:val="none" w:sz="0" w:space="0" w:color="auto"/>
                    <w:left w:val="none" w:sz="0" w:space="0" w:color="auto"/>
                    <w:bottom w:val="none" w:sz="0" w:space="0" w:color="auto"/>
                    <w:right w:val="none" w:sz="0" w:space="0" w:color="auto"/>
                  </w:divBdr>
                  <w:divsChild>
                    <w:div w:id="1285425938">
                      <w:marLeft w:val="-180"/>
                      <w:marRight w:val="-180"/>
                      <w:marTop w:val="0"/>
                      <w:marBottom w:val="0"/>
                      <w:divBdr>
                        <w:top w:val="none" w:sz="0" w:space="0" w:color="auto"/>
                        <w:left w:val="none" w:sz="0" w:space="0" w:color="auto"/>
                        <w:bottom w:val="none" w:sz="0" w:space="0" w:color="auto"/>
                        <w:right w:val="none" w:sz="0" w:space="0" w:color="auto"/>
                      </w:divBdr>
                      <w:divsChild>
                        <w:div w:id="788166266">
                          <w:marLeft w:val="0"/>
                          <w:marRight w:val="0"/>
                          <w:marTop w:val="0"/>
                          <w:marBottom w:val="0"/>
                          <w:divBdr>
                            <w:top w:val="none" w:sz="0" w:space="0" w:color="auto"/>
                            <w:left w:val="none" w:sz="0" w:space="0" w:color="auto"/>
                            <w:bottom w:val="none" w:sz="0" w:space="0" w:color="auto"/>
                            <w:right w:val="none" w:sz="0" w:space="0" w:color="auto"/>
                          </w:divBdr>
                          <w:divsChild>
                            <w:div w:id="155729655">
                              <w:marLeft w:val="0"/>
                              <w:marRight w:val="0"/>
                              <w:marTop w:val="0"/>
                              <w:marBottom w:val="0"/>
                              <w:divBdr>
                                <w:top w:val="none" w:sz="0" w:space="0" w:color="auto"/>
                                <w:left w:val="none" w:sz="0" w:space="0" w:color="auto"/>
                                <w:bottom w:val="none" w:sz="0" w:space="0" w:color="auto"/>
                                <w:right w:val="none" w:sz="0" w:space="0" w:color="auto"/>
                              </w:divBdr>
                              <w:divsChild>
                                <w:div w:id="1549141770">
                                  <w:marLeft w:val="0"/>
                                  <w:marRight w:val="0"/>
                                  <w:marTop w:val="0"/>
                                  <w:marBottom w:val="0"/>
                                  <w:divBdr>
                                    <w:top w:val="none" w:sz="0" w:space="0" w:color="auto"/>
                                    <w:left w:val="none" w:sz="0" w:space="0" w:color="auto"/>
                                    <w:bottom w:val="none" w:sz="0" w:space="0" w:color="auto"/>
                                    <w:right w:val="none" w:sz="0" w:space="0" w:color="auto"/>
                                  </w:divBdr>
                                  <w:divsChild>
                                    <w:div w:id="1717508624">
                                      <w:marLeft w:val="0"/>
                                      <w:marRight w:val="0"/>
                                      <w:marTop w:val="0"/>
                                      <w:marBottom w:val="576"/>
                                      <w:divBdr>
                                        <w:top w:val="none" w:sz="0" w:space="0" w:color="auto"/>
                                        <w:left w:val="none" w:sz="0" w:space="0" w:color="auto"/>
                                        <w:bottom w:val="none" w:sz="0" w:space="0" w:color="auto"/>
                                        <w:right w:val="none" w:sz="0" w:space="0" w:color="auto"/>
                                      </w:divBdr>
                                      <w:divsChild>
                                        <w:div w:id="628442209">
                                          <w:marLeft w:val="0"/>
                                          <w:marRight w:val="0"/>
                                          <w:marTop w:val="0"/>
                                          <w:marBottom w:val="0"/>
                                          <w:divBdr>
                                            <w:top w:val="none" w:sz="0" w:space="0" w:color="auto"/>
                                            <w:left w:val="none" w:sz="0" w:space="0" w:color="auto"/>
                                            <w:bottom w:val="none" w:sz="0" w:space="0" w:color="auto"/>
                                            <w:right w:val="none" w:sz="0" w:space="0" w:color="auto"/>
                                          </w:divBdr>
                                          <w:divsChild>
                                            <w:div w:id="1047491092">
                                              <w:marLeft w:val="0"/>
                                              <w:marRight w:val="0"/>
                                              <w:marTop w:val="0"/>
                                              <w:marBottom w:val="0"/>
                                              <w:divBdr>
                                                <w:top w:val="none" w:sz="0" w:space="0" w:color="auto"/>
                                                <w:left w:val="none" w:sz="0" w:space="0" w:color="auto"/>
                                                <w:bottom w:val="none" w:sz="0" w:space="0" w:color="auto"/>
                                                <w:right w:val="none" w:sz="0" w:space="0" w:color="auto"/>
                                              </w:divBdr>
                                              <w:divsChild>
                                                <w:div w:id="1641571116">
                                                  <w:marLeft w:val="0"/>
                                                  <w:marRight w:val="0"/>
                                                  <w:marTop w:val="0"/>
                                                  <w:marBottom w:val="0"/>
                                                  <w:divBdr>
                                                    <w:top w:val="none" w:sz="0" w:space="0" w:color="auto"/>
                                                    <w:left w:val="none" w:sz="0" w:space="0" w:color="auto"/>
                                                    <w:bottom w:val="none" w:sz="0" w:space="0" w:color="auto"/>
                                                    <w:right w:val="none" w:sz="0" w:space="0" w:color="auto"/>
                                                  </w:divBdr>
                                                  <w:divsChild>
                                                    <w:div w:id="1108549303">
                                                      <w:marLeft w:val="0"/>
                                                      <w:marRight w:val="0"/>
                                                      <w:marTop w:val="0"/>
                                                      <w:marBottom w:val="0"/>
                                                      <w:divBdr>
                                                        <w:top w:val="none" w:sz="0" w:space="0" w:color="auto"/>
                                                        <w:left w:val="none" w:sz="0" w:space="0" w:color="auto"/>
                                                        <w:bottom w:val="none" w:sz="0" w:space="0" w:color="auto"/>
                                                        <w:right w:val="none" w:sz="0" w:space="0" w:color="auto"/>
                                                      </w:divBdr>
                                                      <w:divsChild>
                                                        <w:div w:id="819271211">
                                                          <w:marLeft w:val="0"/>
                                                          <w:marRight w:val="0"/>
                                                          <w:marTop w:val="0"/>
                                                          <w:marBottom w:val="84"/>
                                                          <w:divBdr>
                                                            <w:top w:val="none" w:sz="0" w:space="0" w:color="auto"/>
                                                            <w:left w:val="none" w:sz="0" w:space="0" w:color="auto"/>
                                                            <w:bottom w:val="none" w:sz="0" w:space="0" w:color="auto"/>
                                                            <w:right w:val="none" w:sz="0" w:space="0" w:color="auto"/>
                                                          </w:divBdr>
                                                        </w:div>
                                                        <w:div w:id="20498405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798732">
      <w:bodyDiv w:val="1"/>
      <w:marLeft w:val="0"/>
      <w:marRight w:val="0"/>
      <w:marTop w:val="0"/>
      <w:marBottom w:val="0"/>
      <w:divBdr>
        <w:top w:val="none" w:sz="0" w:space="0" w:color="auto"/>
        <w:left w:val="none" w:sz="0" w:space="0" w:color="auto"/>
        <w:bottom w:val="none" w:sz="0" w:space="0" w:color="auto"/>
        <w:right w:val="none" w:sz="0" w:space="0" w:color="auto"/>
      </w:divBdr>
    </w:div>
    <w:div w:id="206845267">
      <w:bodyDiv w:val="1"/>
      <w:marLeft w:val="0"/>
      <w:marRight w:val="0"/>
      <w:marTop w:val="0"/>
      <w:marBottom w:val="0"/>
      <w:divBdr>
        <w:top w:val="none" w:sz="0" w:space="0" w:color="auto"/>
        <w:left w:val="none" w:sz="0" w:space="0" w:color="auto"/>
        <w:bottom w:val="none" w:sz="0" w:space="0" w:color="auto"/>
        <w:right w:val="none" w:sz="0" w:space="0" w:color="auto"/>
      </w:divBdr>
    </w:div>
    <w:div w:id="207036585">
      <w:bodyDiv w:val="1"/>
      <w:marLeft w:val="0"/>
      <w:marRight w:val="0"/>
      <w:marTop w:val="0"/>
      <w:marBottom w:val="0"/>
      <w:divBdr>
        <w:top w:val="none" w:sz="0" w:space="0" w:color="auto"/>
        <w:left w:val="none" w:sz="0" w:space="0" w:color="auto"/>
        <w:bottom w:val="none" w:sz="0" w:space="0" w:color="auto"/>
        <w:right w:val="none" w:sz="0" w:space="0" w:color="auto"/>
      </w:divBdr>
      <w:divsChild>
        <w:div w:id="1950509490">
          <w:marLeft w:val="0"/>
          <w:marRight w:val="0"/>
          <w:marTop w:val="0"/>
          <w:marBottom w:val="0"/>
          <w:divBdr>
            <w:top w:val="none" w:sz="0" w:space="0" w:color="auto"/>
            <w:left w:val="none" w:sz="0" w:space="0" w:color="auto"/>
            <w:bottom w:val="none" w:sz="0" w:space="0" w:color="auto"/>
            <w:right w:val="none" w:sz="0" w:space="0" w:color="auto"/>
          </w:divBdr>
          <w:divsChild>
            <w:div w:id="20579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4710">
      <w:bodyDiv w:val="1"/>
      <w:marLeft w:val="0"/>
      <w:marRight w:val="0"/>
      <w:marTop w:val="0"/>
      <w:marBottom w:val="0"/>
      <w:divBdr>
        <w:top w:val="none" w:sz="0" w:space="0" w:color="auto"/>
        <w:left w:val="none" w:sz="0" w:space="0" w:color="auto"/>
        <w:bottom w:val="none" w:sz="0" w:space="0" w:color="auto"/>
        <w:right w:val="none" w:sz="0" w:space="0" w:color="auto"/>
      </w:divBdr>
    </w:div>
    <w:div w:id="208229727">
      <w:bodyDiv w:val="1"/>
      <w:marLeft w:val="0"/>
      <w:marRight w:val="0"/>
      <w:marTop w:val="0"/>
      <w:marBottom w:val="0"/>
      <w:divBdr>
        <w:top w:val="none" w:sz="0" w:space="0" w:color="auto"/>
        <w:left w:val="none" w:sz="0" w:space="0" w:color="auto"/>
        <w:bottom w:val="none" w:sz="0" w:space="0" w:color="auto"/>
        <w:right w:val="none" w:sz="0" w:space="0" w:color="auto"/>
      </w:divBdr>
      <w:divsChild>
        <w:div w:id="1354263373">
          <w:marLeft w:val="0"/>
          <w:marRight w:val="0"/>
          <w:marTop w:val="0"/>
          <w:marBottom w:val="0"/>
          <w:divBdr>
            <w:top w:val="none" w:sz="0" w:space="0" w:color="auto"/>
            <w:left w:val="none" w:sz="0" w:space="0" w:color="auto"/>
            <w:bottom w:val="none" w:sz="0" w:space="0" w:color="auto"/>
            <w:right w:val="none" w:sz="0" w:space="0" w:color="auto"/>
          </w:divBdr>
          <w:divsChild>
            <w:div w:id="853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5310">
      <w:bodyDiv w:val="1"/>
      <w:marLeft w:val="0"/>
      <w:marRight w:val="0"/>
      <w:marTop w:val="0"/>
      <w:marBottom w:val="0"/>
      <w:divBdr>
        <w:top w:val="none" w:sz="0" w:space="0" w:color="auto"/>
        <w:left w:val="none" w:sz="0" w:space="0" w:color="auto"/>
        <w:bottom w:val="none" w:sz="0" w:space="0" w:color="auto"/>
        <w:right w:val="none" w:sz="0" w:space="0" w:color="auto"/>
      </w:divBdr>
      <w:divsChild>
        <w:div w:id="2095474996">
          <w:marLeft w:val="0"/>
          <w:marRight w:val="0"/>
          <w:marTop w:val="120"/>
          <w:marBottom w:val="0"/>
          <w:divBdr>
            <w:top w:val="none" w:sz="0" w:space="0" w:color="auto"/>
            <w:left w:val="none" w:sz="0" w:space="0" w:color="auto"/>
            <w:bottom w:val="none" w:sz="0" w:space="0" w:color="auto"/>
            <w:right w:val="none" w:sz="0" w:space="0" w:color="auto"/>
          </w:divBdr>
        </w:div>
      </w:divsChild>
    </w:div>
    <w:div w:id="211229826">
      <w:bodyDiv w:val="1"/>
      <w:marLeft w:val="0"/>
      <w:marRight w:val="0"/>
      <w:marTop w:val="0"/>
      <w:marBottom w:val="0"/>
      <w:divBdr>
        <w:top w:val="none" w:sz="0" w:space="0" w:color="auto"/>
        <w:left w:val="none" w:sz="0" w:space="0" w:color="auto"/>
        <w:bottom w:val="none" w:sz="0" w:space="0" w:color="auto"/>
        <w:right w:val="none" w:sz="0" w:space="0" w:color="auto"/>
      </w:divBdr>
      <w:divsChild>
        <w:div w:id="1373386452">
          <w:marLeft w:val="0"/>
          <w:marRight w:val="0"/>
          <w:marTop w:val="120"/>
          <w:marBottom w:val="0"/>
          <w:divBdr>
            <w:top w:val="none" w:sz="0" w:space="0" w:color="auto"/>
            <w:left w:val="none" w:sz="0" w:space="0" w:color="auto"/>
            <w:bottom w:val="none" w:sz="0" w:space="0" w:color="auto"/>
            <w:right w:val="none" w:sz="0" w:space="0" w:color="auto"/>
          </w:divBdr>
        </w:div>
      </w:divsChild>
    </w:div>
    <w:div w:id="213199618">
      <w:bodyDiv w:val="1"/>
      <w:marLeft w:val="0"/>
      <w:marRight w:val="0"/>
      <w:marTop w:val="0"/>
      <w:marBottom w:val="0"/>
      <w:divBdr>
        <w:top w:val="none" w:sz="0" w:space="0" w:color="auto"/>
        <w:left w:val="none" w:sz="0" w:space="0" w:color="auto"/>
        <w:bottom w:val="none" w:sz="0" w:space="0" w:color="auto"/>
        <w:right w:val="none" w:sz="0" w:space="0" w:color="auto"/>
      </w:divBdr>
      <w:divsChild>
        <w:div w:id="1597902179">
          <w:marLeft w:val="0"/>
          <w:marRight w:val="0"/>
          <w:marTop w:val="0"/>
          <w:marBottom w:val="0"/>
          <w:divBdr>
            <w:top w:val="none" w:sz="0" w:space="0" w:color="auto"/>
            <w:left w:val="none" w:sz="0" w:space="0" w:color="auto"/>
            <w:bottom w:val="none" w:sz="0" w:space="0" w:color="auto"/>
            <w:right w:val="none" w:sz="0" w:space="0" w:color="auto"/>
          </w:divBdr>
          <w:divsChild>
            <w:div w:id="11521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1287">
      <w:bodyDiv w:val="1"/>
      <w:marLeft w:val="0"/>
      <w:marRight w:val="0"/>
      <w:marTop w:val="0"/>
      <w:marBottom w:val="0"/>
      <w:divBdr>
        <w:top w:val="none" w:sz="0" w:space="0" w:color="auto"/>
        <w:left w:val="none" w:sz="0" w:space="0" w:color="auto"/>
        <w:bottom w:val="none" w:sz="0" w:space="0" w:color="auto"/>
        <w:right w:val="none" w:sz="0" w:space="0" w:color="auto"/>
      </w:divBdr>
      <w:divsChild>
        <w:div w:id="1806042577">
          <w:marLeft w:val="0"/>
          <w:marRight w:val="0"/>
          <w:marTop w:val="0"/>
          <w:marBottom w:val="0"/>
          <w:divBdr>
            <w:top w:val="none" w:sz="0" w:space="0" w:color="auto"/>
            <w:left w:val="none" w:sz="0" w:space="0" w:color="auto"/>
            <w:bottom w:val="none" w:sz="0" w:space="0" w:color="auto"/>
            <w:right w:val="none" w:sz="0" w:space="0" w:color="auto"/>
          </w:divBdr>
          <w:divsChild>
            <w:div w:id="1828324335">
              <w:marLeft w:val="0"/>
              <w:marRight w:val="0"/>
              <w:marTop w:val="0"/>
              <w:marBottom w:val="0"/>
              <w:divBdr>
                <w:top w:val="none" w:sz="0" w:space="0" w:color="auto"/>
                <w:left w:val="none" w:sz="0" w:space="0" w:color="auto"/>
                <w:bottom w:val="none" w:sz="0" w:space="0" w:color="auto"/>
                <w:right w:val="none" w:sz="0" w:space="0" w:color="auto"/>
              </w:divBdr>
            </w:div>
          </w:divsChild>
        </w:div>
        <w:div w:id="1072703346">
          <w:marLeft w:val="0"/>
          <w:marRight w:val="0"/>
          <w:marTop w:val="0"/>
          <w:marBottom w:val="0"/>
          <w:divBdr>
            <w:top w:val="none" w:sz="0" w:space="0" w:color="auto"/>
            <w:left w:val="none" w:sz="0" w:space="0" w:color="auto"/>
            <w:bottom w:val="none" w:sz="0" w:space="0" w:color="auto"/>
            <w:right w:val="none" w:sz="0" w:space="0" w:color="auto"/>
          </w:divBdr>
          <w:divsChild>
            <w:div w:id="1005939097">
              <w:marLeft w:val="0"/>
              <w:marRight w:val="0"/>
              <w:marTop w:val="0"/>
              <w:marBottom w:val="0"/>
              <w:divBdr>
                <w:top w:val="none" w:sz="0" w:space="0" w:color="auto"/>
                <w:left w:val="none" w:sz="0" w:space="0" w:color="auto"/>
                <w:bottom w:val="none" w:sz="0" w:space="0" w:color="auto"/>
                <w:right w:val="none" w:sz="0" w:space="0" w:color="auto"/>
              </w:divBdr>
            </w:div>
          </w:divsChild>
        </w:div>
        <w:div w:id="1028023032">
          <w:marLeft w:val="0"/>
          <w:marRight w:val="0"/>
          <w:marTop w:val="0"/>
          <w:marBottom w:val="0"/>
          <w:divBdr>
            <w:top w:val="none" w:sz="0" w:space="0" w:color="auto"/>
            <w:left w:val="none" w:sz="0" w:space="0" w:color="auto"/>
            <w:bottom w:val="none" w:sz="0" w:space="0" w:color="auto"/>
            <w:right w:val="none" w:sz="0" w:space="0" w:color="auto"/>
          </w:divBdr>
          <w:divsChild>
            <w:div w:id="917135715">
              <w:marLeft w:val="0"/>
              <w:marRight w:val="0"/>
              <w:marTop w:val="0"/>
              <w:marBottom w:val="0"/>
              <w:divBdr>
                <w:top w:val="none" w:sz="0" w:space="0" w:color="auto"/>
                <w:left w:val="none" w:sz="0" w:space="0" w:color="auto"/>
                <w:bottom w:val="none" w:sz="0" w:space="0" w:color="auto"/>
                <w:right w:val="none" w:sz="0" w:space="0" w:color="auto"/>
              </w:divBdr>
            </w:div>
          </w:divsChild>
        </w:div>
        <w:div w:id="151796695">
          <w:marLeft w:val="0"/>
          <w:marRight w:val="0"/>
          <w:marTop w:val="0"/>
          <w:marBottom w:val="0"/>
          <w:divBdr>
            <w:top w:val="none" w:sz="0" w:space="0" w:color="auto"/>
            <w:left w:val="none" w:sz="0" w:space="0" w:color="auto"/>
            <w:bottom w:val="none" w:sz="0" w:space="0" w:color="auto"/>
            <w:right w:val="none" w:sz="0" w:space="0" w:color="auto"/>
          </w:divBdr>
          <w:divsChild>
            <w:div w:id="1644309384">
              <w:marLeft w:val="0"/>
              <w:marRight w:val="0"/>
              <w:marTop w:val="0"/>
              <w:marBottom w:val="0"/>
              <w:divBdr>
                <w:top w:val="none" w:sz="0" w:space="0" w:color="auto"/>
                <w:left w:val="none" w:sz="0" w:space="0" w:color="auto"/>
                <w:bottom w:val="none" w:sz="0" w:space="0" w:color="auto"/>
                <w:right w:val="none" w:sz="0" w:space="0" w:color="auto"/>
              </w:divBdr>
            </w:div>
          </w:divsChild>
        </w:div>
        <w:div w:id="2129160886">
          <w:marLeft w:val="0"/>
          <w:marRight w:val="0"/>
          <w:marTop w:val="0"/>
          <w:marBottom w:val="0"/>
          <w:divBdr>
            <w:top w:val="none" w:sz="0" w:space="0" w:color="auto"/>
            <w:left w:val="none" w:sz="0" w:space="0" w:color="auto"/>
            <w:bottom w:val="none" w:sz="0" w:space="0" w:color="auto"/>
            <w:right w:val="none" w:sz="0" w:space="0" w:color="auto"/>
          </w:divBdr>
          <w:divsChild>
            <w:div w:id="1453015945">
              <w:marLeft w:val="0"/>
              <w:marRight w:val="0"/>
              <w:marTop w:val="0"/>
              <w:marBottom w:val="0"/>
              <w:divBdr>
                <w:top w:val="none" w:sz="0" w:space="0" w:color="auto"/>
                <w:left w:val="none" w:sz="0" w:space="0" w:color="auto"/>
                <w:bottom w:val="none" w:sz="0" w:space="0" w:color="auto"/>
                <w:right w:val="none" w:sz="0" w:space="0" w:color="auto"/>
              </w:divBdr>
            </w:div>
          </w:divsChild>
        </w:div>
        <w:div w:id="1587689186">
          <w:marLeft w:val="0"/>
          <w:marRight w:val="0"/>
          <w:marTop w:val="0"/>
          <w:marBottom w:val="0"/>
          <w:divBdr>
            <w:top w:val="none" w:sz="0" w:space="0" w:color="auto"/>
            <w:left w:val="none" w:sz="0" w:space="0" w:color="auto"/>
            <w:bottom w:val="none" w:sz="0" w:space="0" w:color="auto"/>
            <w:right w:val="none" w:sz="0" w:space="0" w:color="auto"/>
          </w:divBdr>
          <w:divsChild>
            <w:div w:id="14589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0170">
      <w:bodyDiv w:val="1"/>
      <w:marLeft w:val="0"/>
      <w:marRight w:val="0"/>
      <w:marTop w:val="0"/>
      <w:marBottom w:val="0"/>
      <w:divBdr>
        <w:top w:val="none" w:sz="0" w:space="0" w:color="auto"/>
        <w:left w:val="none" w:sz="0" w:space="0" w:color="auto"/>
        <w:bottom w:val="none" w:sz="0" w:space="0" w:color="auto"/>
        <w:right w:val="none" w:sz="0" w:space="0" w:color="auto"/>
      </w:divBdr>
      <w:divsChild>
        <w:div w:id="1057020">
          <w:marLeft w:val="0"/>
          <w:marRight w:val="0"/>
          <w:marTop w:val="120"/>
          <w:marBottom w:val="0"/>
          <w:divBdr>
            <w:top w:val="none" w:sz="0" w:space="0" w:color="auto"/>
            <w:left w:val="none" w:sz="0" w:space="0" w:color="auto"/>
            <w:bottom w:val="none" w:sz="0" w:space="0" w:color="auto"/>
            <w:right w:val="none" w:sz="0" w:space="0" w:color="auto"/>
          </w:divBdr>
        </w:div>
        <w:div w:id="1922255161">
          <w:marLeft w:val="0"/>
          <w:marRight w:val="0"/>
          <w:marTop w:val="120"/>
          <w:marBottom w:val="0"/>
          <w:divBdr>
            <w:top w:val="none" w:sz="0" w:space="0" w:color="auto"/>
            <w:left w:val="none" w:sz="0" w:space="0" w:color="auto"/>
            <w:bottom w:val="none" w:sz="0" w:space="0" w:color="auto"/>
            <w:right w:val="none" w:sz="0" w:space="0" w:color="auto"/>
          </w:divBdr>
        </w:div>
        <w:div w:id="207963040">
          <w:marLeft w:val="0"/>
          <w:marRight w:val="0"/>
          <w:marTop w:val="120"/>
          <w:marBottom w:val="0"/>
          <w:divBdr>
            <w:top w:val="none" w:sz="0" w:space="0" w:color="auto"/>
            <w:left w:val="none" w:sz="0" w:space="0" w:color="auto"/>
            <w:bottom w:val="none" w:sz="0" w:space="0" w:color="auto"/>
            <w:right w:val="none" w:sz="0" w:space="0" w:color="auto"/>
          </w:divBdr>
        </w:div>
        <w:div w:id="1755122990">
          <w:marLeft w:val="0"/>
          <w:marRight w:val="0"/>
          <w:marTop w:val="120"/>
          <w:marBottom w:val="0"/>
          <w:divBdr>
            <w:top w:val="none" w:sz="0" w:space="0" w:color="auto"/>
            <w:left w:val="none" w:sz="0" w:space="0" w:color="auto"/>
            <w:bottom w:val="none" w:sz="0" w:space="0" w:color="auto"/>
            <w:right w:val="none" w:sz="0" w:space="0" w:color="auto"/>
          </w:divBdr>
        </w:div>
        <w:div w:id="1122304436">
          <w:marLeft w:val="0"/>
          <w:marRight w:val="0"/>
          <w:marTop w:val="120"/>
          <w:marBottom w:val="0"/>
          <w:divBdr>
            <w:top w:val="none" w:sz="0" w:space="0" w:color="auto"/>
            <w:left w:val="none" w:sz="0" w:space="0" w:color="auto"/>
            <w:bottom w:val="none" w:sz="0" w:space="0" w:color="auto"/>
            <w:right w:val="none" w:sz="0" w:space="0" w:color="auto"/>
          </w:divBdr>
        </w:div>
        <w:div w:id="1053190999">
          <w:marLeft w:val="0"/>
          <w:marRight w:val="0"/>
          <w:marTop w:val="120"/>
          <w:marBottom w:val="0"/>
          <w:divBdr>
            <w:top w:val="none" w:sz="0" w:space="0" w:color="auto"/>
            <w:left w:val="none" w:sz="0" w:space="0" w:color="auto"/>
            <w:bottom w:val="none" w:sz="0" w:space="0" w:color="auto"/>
            <w:right w:val="none" w:sz="0" w:space="0" w:color="auto"/>
          </w:divBdr>
        </w:div>
      </w:divsChild>
    </w:div>
    <w:div w:id="214392422">
      <w:bodyDiv w:val="1"/>
      <w:marLeft w:val="0"/>
      <w:marRight w:val="0"/>
      <w:marTop w:val="0"/>
      <w:marBottom w:val="0"/>
      <w:divBdr>
        <w:top w:val="none" w:sz="0" w:space="0" w:color="auto"/>
        <w:left w:val="none" w:sz="0" w:space="0" w:color="auto"/>
        <w:bottom w:val="none" w:sz="0" w:space="0" w:color="auto"/>
        <w:right w:val="none" w:sz="0" w:space="0" w:color="auto"/>
      </w:divBdr>
      <w:divsChild>
        <w:div w:id="1921673927">
          <w:marLeft w:val="0"/>
          <w:marRight w:val="0"/>
          <w:marTop w:val="120"/>
          <w:marBottom w:val="0"/>
          <w:divBdr>
            <w:top w:val="none" w:sz="0" w:space="0" w:color="auto"/>
            <w:left w:val="none" w:sz="0" w:space="0" w:color="auto"/>
            <w:bottom w:val="none" w:sz="0" w:space="0" w:color="auto"/>
            <w:right w:val="none" w:sz="0" w:space="0" w:color="auto"/>
          </w:divBdr>
        </w:div>
      </w:divsChild>
    </w:div>
    <w:div w:id="214439939">
      <w:bodyDiv w:val="1"/>
      <w:marLeft w:val="0"/>
      <w:marRight w:val="0"/>
      <w:marTop w:val="0"/>
      <w:marBottom w:val="0"/>
      <w:divBdr>
        <w:top w:val="none" w:sz="0" w:space="0" w:color="auto"/>
        <w:left w:val="none" w:sz="0" w:space="0" w:color="auto"/>
        <w:bottom w:val="none" w:sz="0" w:space="0" w:color="auto"/>
        <w:right w:val="none" w:sz="0" w:space="0" w:color="auto"/>
      </w:divBdr>
      <w:divsChild>
        <w:div w:id="1300107038">
          <w:marLeft w:val="0"/>
          <w:marRight w:val="0"/>
          <w:marTop w:val="0"/>
          <w:marBottom w:val="0"/>
          <w:divBdr>
            <w:top w:val="none" w:sz="0" w:space="0" w:color="auto"/>
            <w:left w:val="none" w:sz="0" w:space="0" w:color="auto"/>
            <w:bottom w:val="none" w:sz="0" w:space="0" w:color="auto"/>
            <w:right w:val="none" w:sz="0" w:space="0" w:color="auto"/>
          </w:divBdr>
          <w:divsChild>
            <w:div w:id="1997613016">
              <w:marLeft w:val="0"/>
              <w:marRight w:val="0"/>
              <w:marTop w:val="0"/>
              <w:marBottom w:val="0"/>
              <w:divBdr>
                <w:top w:val="none" w:sz="0" w:space="0" w:color="auto"/>
                <w:left w:val="none" w:sz="0" w:space="0" w:color="auto"/>
                <w:bottom w:val="none" w:sz="0" w:space="0" w:color="auto"/>
                <w:right w:val="none" w:sz="0" w:space="0" w:color="auto"/>
              </w:divBdr>
              <w:divsChild>
                <w:div w:id="1790930918">
                  <w:marLeft w:val="0"/>
                  <w:marRight w:val="0"/>
                  <w:marTop w:val="0"/>
                  <w:marBottom w:val="0"/>
                  <w:divBdr>
                    <w:top w:val="none" w:sz="0" w:space="0" w:color="auto"/>
                    <w:left w:val="none" w:sz="0" w:space="0" w:color="auto"/>
                    <w:bottom w:val="none" w:sz="0" w:space="0" w:color="auto"/>
                    <w:right w:val="none" w:sz="0" w:space="0" w:color="auto"/>
                  </w:divBdr>
                  <w:divsChild>
                    <w:div w:id="102648867">
                      <w:marLeft w:val="2928"/>
                      <w:marRight w:val="0"/>
                      <w:marTop w:val="0"/>
                      <w:marBottom w:val="0"/>
                      <w:divBdr>
                        <w:top w:val="none" w:sz="0" w:space="0" w:color="auto"/>
                        <w:left w:val="none" w:sz="0" w:space="0" w:color="auto"/>
                        <w:bottom w:val="none" w:sz="0" w:space="0" w:color="auto"/>
                        <w:right w:val="none" w:sz="0" w:space="0" w:color="auto"/>
                      </w:divBdr>
                      <w:divsChild>
                        <w:div w:id="817577870">
                          <w:marLeft w:val="0"/>
                          <w:marRight w:val="0"/>
                          <w:marTop w:val="0"/>
                          <w:marBottom w:val="84"/>
                          <w:divBdr>
                            <w:top w:val="none" w:sz="0" w:space="0" w:color="auto"/>
                            <w:left w:val="none" w:sz="0" w:space="0" w:color="auto"/>
                            <w:bottom w:val="none" w:sz="0" w:space="0" w:color="auto"/>
                            <w:right w:val="none" w:sz="0" w:space="0" w:color="auto"/>
                          </w:divBdr>
                        </w:div>
                        <w:div w:id="111466706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32897128">
              <w:marLeft w:val="0"/>
              <w:marRight w:val="0"/>
              <w:marTop w:val="0"/>
              <w:marBottom w:val="0"/>
              <w:divBdr>
                <w:top w:val="none" w:sz="0" w:space="0" w:color="auto"/>
                <w:left w:val="none" w:sz="0" w:space="0" w:color="auto"/>
                <w:bottom w:val="none" w:sz="0" w:space="0" w:color="auto"/>
                <w:right w:val="none" w:sz="0" w:space="0" w:color="auto"/>
              </w:divBdr>
              <w:divsChild>
                <w:div w:id="1173644845">
                  <w:marLeft w:val="0"/>
                  <w:marRight w:val="0"/>
                  <w:marTop w:val="0"/>
                  <w:marBottom w:val="0"/>
                  <w:divBdr>
                    <w:top w:val="none" w:sz="0" w:space="0" w:color="auto"/>
                    <w:left w:val="none" w:sz="0" w:space="0" w:color="auto"/>
                    <w:bottom w:val="none" w:sz="0" w:space="0" w:color="auto"/>
                    <w:right w:val="none" w:sz="0" w:space="0" w:color="auto"/>
                  </w:divBdr>
                  <w:divsChild>
                    <w:div w:id="1791701624">
                      <w:marLeft w:val="2928"/>
                      <w:marRight w:val="0"/>
                      <w:marTop w:val="0"/>
                      <w:marBottom w:val="0"/>
                      <w:divBdr>
                        <w:top w:val="none" w:sz="0" w:space="0" w:color="auto"/>
                        <w:left w:val="none" w:sz="0" w:space="0" w:color="auto"/>
                        <w:bottom w:val="none" w:sz="0" w:space="0" w:color="auto"/>
                        <w:right w:val="none" w:sz="0" w:space="0" w:color="auto"/>
                      </w:divBdr>
                      <w:divsChild>
                        <w:div w:id="713503026">
                          <w:marLeft w:val="0"/>
                          <w:marRight w:val="0"/>
                          <w:marTop w:val="0"/>
                          <w:marBottom w:val="84"/>
                          <w:divBdr>
                            <w:top w:val="none" w:sz="0" w:space="0" w:color="auto"/>
                            <w:left w:val="none" w:sz="0" w:space="0" w:color="auto"/>
                            <w:bottom w:val="none" w:sz="0" w:space="0" w:color="auto"/>
                            <w:right w:val="none" w:sz="0" w:space="0" w:color="auto"/>
                          </w:divBdr>
                        </w:div>
                        <w:div w:id="13304510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0031130">
              <w:marLeft w:val="0"/>
              <w:marRight w:val="0"/>
              <w:marTop w:val="0"/>
              <w:marBottom w:val="0"/>
              <w:divBdr>
                <w:top w:val="none" w:sz="0" w:space="0" w:color="auto"/>
                <w:left w:val="none" w:sz="0" w:space="0" w:color="auto"/>
                <w:bottom w:val="none" w:sz="0" w:space="0" w:color="auto"/>
                <w:right w:val="none" w:sz="0" w:space="0" w:color="auto"/>
              </w:divBdr>
              <w:divsChild>
                <w:div w:id="1104568717">
                  <w:marLeft w:val="0"/>
                  <w:marRight w:val="0"/>
                  <w:marTop w:val="0"/>
                  <w:marBottom w:val="0"/>
                  <w:divBdr>
                    <w:top w:val="none" w:sz="0" w:space="0" w:color="auto"/>
                    <w:left w:val="none" w:sz="0" w:space="0" w:color="auto"/>
                    <w:bottom w:val="none" w:sz="0" w:space="0" w:color="auto"/>
                    <w:right w:val="none" w:sz="0" w:space="0" w:color="auto"/>
                  </w:divBdr>
                  <w:divsChild>
                    <w:div w:id="2142186941">
                      <w:marLeft w:val="2928"/>
                      <w:marRight w:val="0"/>
                      <w:marTop w:val="0"/>
                      <w:marBottom w:val="0"/>
                      <w:divBdr>
                        <w:top w:val="none" w:sz="0" w:space="0" w:color="auto"/>
                        <w:left w:val="none" w:sz="0" w:space="0" w:color="auto"/>
                        <w:bottom w:val="none" w:sz="0" w:space="0" w:color="auto"/>
                        <w:right w:val="none" w:sz="0" w:space="0" w:color="auto"/>
                      </w:divBdr>
                      <w:divsChild>
                        <w:div w:id="1676491193">
                          <w:marLeft w:val="0"/>
                          <w:marRight w:val="0"/>
                          <w:marTop w:val="0"/>
                          <w:marBottom w:val="84"/>
                          <w:divBdr>
                            <w:top w:val="none" w:sz="0" w:space="0" w:color="auto"/>
                            <w:left w:val="none" w:sz="0" w:space="0" w:color="auto"/>
                            <w:bottom w:val="none" w:sz="0" w:space="0" w:color="auto"/>
                            <w:right w:val="none" w:sz="0" w:space="0" w:color="auto"/>
                          </w:divBdr>
                        </w:div>
                        <w:div w:id="3895020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2512309">
              <w:marLeft w:val="0"/>
              <w:marRight w:val="0"/>
              <w:marTop w:val="0"/>
              <w:marBottom w:val="0"/>
              <w:divBdr>
                <w:top w:val="none" w:sz="0" w:space="0" w:color="auto"/>
                <w:left w:val="none" w:sz="0" w:space="0" w:color="auto"/>
                <w:bottom w:val="none" w:sz="0" w:space="0" w:color="auto"/>
                <w:right w:val="none" w:sz="0" w:space="0" w:color="auto"/>
              </w:divBdr>
              <w:divsChild>
                <w:div w:id="319310530">
                  <w:marLeft w:val="0"/>
                  <w:marRight w:val="0"/>
                  <w:marTop w:val="0"/>
                  <w:marBottom w:val="0"/>
                  <w:divBdr>
                    <w:top w:val="none" w:sz="0" w:space="0" w:color="auto"/>
                    <w:left w:val="none" w:sz="0" w:space="0" w:color="auto"/>
                    <w:bottom w:val="none" w:sz="0" w:space="0" w:color="auto"/>
                    <w:right w:val="none" w:sz="0" w:space="0" w:color="auto"/>
                  </w:divBdr>
                  <w:divsChild>
                    <w:div w:id="322010411">
                      <w:marLeft w:val="2928"/>
                      <w:marRight w:val="0"/>
                      <w:marTop w:val="0"/>
                      <w:marBottom w:val="0"/>
                      <w:divBdr>
                        <w:top w:val="none" w:sz="0" w:space="0" w:color="auto"/>
                        <w:left w:val="none" w:sz="0" w:space="0" w:color="auto"/>
                        <w:bottom w:val="none" w:sz="0" w:space="0" w:color="auto"/>
                        <w:right w:val="none" w:sz="0" w:space="0" w:color="auto"/>
                      </w:divBdr>
                      <w:divsChild>
                        <w:div w:id="210658788">
                          <w:marLeft w:val="0"/>
                          <w:marRight w:val="0"/>
                          <w:marTop w:val="0"/>
                          <w:marBottom w:val="84"/>
                          <w:divBdr>
                            <w:top w:val="none" w:sz="0" w:space="0" w:color="auto"/>
                            <w:left w:val="none" w:sz="0" w:space="0" w:color="auto"/>
                            <w:bottom w:val="none" w:sz="0" w:space="0" w:color="auto"/>
                            <w:right w:val="none" w:sz="0" w:space="0" w:color="auto"/>
                          </w:divBdr>
                        </w:div>
                        <w:div w:id="190490077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51374">
              <w:marLeft w:val="0"/>
              <w:marRight w:val="0"/>
              <w:marTop w:val="0"/>
              <w:marBottom w:val="0"/>
              <w:divBdr>
                <w:top w:val="none" w:sz="0" w:space="0" w:color="auto"/>
                <w:left w:val="none" w:sz="0" w:space="0" w:color="auto"/>
                <w:bottom w:val="none" w:sz="0" w:space="0" w:color="auto"/>
                <w:right w:val="none" w:sz="0" w:space="0" w:color="auto"/>
              </w:divBdr>
              <w:divsChild>
                <w:div w:id="718286935">
                  <w:marLeft w:val="0"/>
                  <w:marRight w:val="0"/>
                  <w:marTop w:val="0"/>
                  <w:marBottom w:val="0"/>
                  <w:divBdr>
                    <w:top w:val="none" w:sz="0" w:space="0" w:color="auto"/>
                    <w:left w:val="none" w:sz="0" w:space="0" w:color="auto"/>
                    <w:bottom w:val="none" w:sz="0" w:space="0" w:color="auto"/>
                    <w:right w:val="none" w:sz="0" w:space="0" w:color="auto"/>
                  </w:divBdr>
                  <w:divsChild>
                    <w:div w:id="1561945046">
                      <w:marLeft w:val="2928"/>
                      <w:marRight w:val="0"/>
                      <w:marTop w:val="0"/>
                      <w:marBottom w:val="0"/>
                      <w:divBdr>
                        <w:top w:val="none" w:sz="0" w:space="0" w:color="auto"/>
                        <w:left w:val="none" w:sz="0" w:space="0" w:color="auto"/>
                        <w:bottom w:val="none" w:sz="0" w:space="0" w:color="auto"/>
                        <w:right w:val="none" w:sz="0" w:space="0" w:color="auto"/>
                      </w:divBdr>
                      <w:divsChild>
                        <w:div w:id="232472716">
                          <w:marLeft w:val="0"/>
                          <w:marRight w:val="0"/>
                          <w:marTop w:val="0"/>
                          <w:marBottom w:val="84"/>
                          <w:divBdr>
                            <w:top w:val="none" w:sz="0" w:space="0" w:color="auto"/>
                            <w:left w:val="none" w:sz="0" w:space="0" w:color="auto"/>
                            <w:bottom w:val="none" w:sz="0" w:space="0" w:color="auto"/>
                            <w:right w:val="none" w:sz="0" w:space="0" w:color="auto"/>
                          </w:divBdr>
                        </w:div>
                        <w:div w:id="12863516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854206">
      <w:bodyDiv w:val="1"/>
      <w:marLeft w:val="0"/>
      <w:marRight w:val="0"/>
      <w:marTop w:val="0"/>
      <w:marBottom w:val="0"/>
      <w:divBdr>
        <w:top w:val="none" w:sz="0" w:space="0" w:color="auto"/>
        <w:left w:val="none" w:sz="0" w:space="0" w:color="auto"/>
        <w:bottom w:val="none" w:sz="0" w:space="0" w:color="auto"/>
        <w:right w:val="none" w:sz="0" w:space="0" w:color="auto"/>
      </w:divBdr>
      <w:divsChild>
        <w:div w:id="2053798387">
          <w:marLeft w:val="0"/>
          <w:marRight w:val="0"/>
          <w:marTop w:val="120"/>
          <w:marBottom w:val="0"/>
          <w:divBdr>
            <w:top w:val="none" w:sz="0" w:space="0" w:color="auto"/>
            <w:left w:val="none" w:sz="0" w:space="0" w:color="auto"/>
            <w:bottom w:val="none" w:sz="0" w:space="0" w:color="auto"/>
            <w:right w:val="none" w:sz="0" w:space="0" w:color="auto"/>
          </w:divBdr>
        </w:div>
      </w:divsChild>
    </w:div>
    <w:div w:id="214902287">
      <w:bodyDiv w:val="1"/>
      <w:marLeft w:val="0"/>
      <w:marRight w:val="0"/>
      <w:marTop w:val="0"/>
      <w:marBottom w:val="0"/>
      <w:divBdr>
        <w:top w:val="none" w:sz="0" w:space="0" w:color="auto"/>
        <w:left w:val="none" w:sz="0" w:space="0" w:color="auto"/>
        <w:bottom w:val="none" w:sz="0" w:space="0" w:color="auto"/>
        <w:right w:val="none" w:sz="0" w:space="0" w:color="auto"/>
      </w:divBdr>
      <w:divsChild>
        <w:div w:id="1115759479">
          <w:marLeft w:val="0"/>
          <w:marRight w:val="0"/>
          <w:marTop w:val="120"/>
          <w:marBottom w:val="0"/>
          <w:divBdr>
            <w:top w:val="none" w:sz="0" w:space="0" w:color="auto"/>
            <w:left w:val="none" w:sz="0" w:space="0" w:color="auto"/>
            <w:bottom w:val="none" w:sz="0" w:space="0" w:color="auto"/>
            <w:right w:val="none" w:sz="0" w:space="0" w:color="auto"/>
          </w:divBdr>
        </w:div>
      </w:divsChild>
    </w:div>
    <w:div w:id="215317152">
      <w:bodyDiv w:val="1"/>
      <w:marLeft w:val="0"/>
      <w:marRight w:val="0"/>
      <w:marTop w:val="0"/>
      <w:marBottom w:val="0"/>
      <w:divBdr>
        <w:top w:val="none" w:sz="0" w:space="0" w:color="auto"/>
        <w:left w:val="none" w:sz="0" w:space="0" w:color="auto"/>
        <w:bottom w:val="none" w:sz="0" w:space="0" w:color="auto"/>
        <w:right w:val="none" w:sz="0" w:space="0" w:color="auto"/>
      </w:divBdr>
      <w:divsChild>
        <w:div w:id="389305313">
          <w:marLeft w:val="0"/>
          <w:marRight w:val="0"/>
          <w:marTop w:val="120"/>
          <w:marBottom w:val="0"/>
          <w:divBdr>
            <w:top w:val="none" w:sz="0" w:space="0" w:color="auto"/>
            <w:left w:val="none" w:sz="0" w:space="0" w:color="auto"/>
            <w:bottom w:val="none" w:sz="0" w:space="0" w:color="auto"/>
            <w:right w:val="none" w:sz="0" w:space="0" w:color="auto"/>
          </w:divBdr>
        </w:div>
      </w:divsChild>
    </w:div>
    <w:div w:id="216088654">
      <w:bodyDiv w:val="1"/>
      <w:marLeft w:val="0"/>
      <w:marRight w:val="0"/>
      <w:marTop w:val="0"/>
      <w:marBottom w:val="0"/>
      <w:divBdr>
        <w:top w:val="none" w:sz="0" w:space="0" w:color="auto"/>
        <w:left w:val="none" w:sz="0" w:space="0" w:color="auto"/>
        <w:bottom w:val="none" w:sz="0" w:space="0" w:color="auto"/>
        <w:right w:val="none" w:sz="0" w:space="0" w:color="auto"/>
      </w:divBdr>
      <w:divsChild>
        <w:div w:id="353387532">
          <w:marLeft w:val="0"/>
          <w:marRight w:val="0"/>
          <w:marTop w:val="120"/>
          <w:marBottom w:val="0"/>
          <w:divBdr>
            <w:top w:val="none" w:sz="0" w:space="0" w:color="auto"/>
            <w:left w:val="none" w:sz="0" w:space="0" w:color="auto"/>
            <w:bottom w:val="none" w:sz="0" w:space="0" w:color="auto"/>
            <w:right w:val="none" w:sz="0" w:space="0" w:color="auto"/>
          </w:divBdr>
        </w:div>
      </w:divsChild>
    </w:div>
    <w:div w:id="217059541">
      <w:bodyDiv w:val="1"/>
      <w:marLeft w:val="0"/>
      <w:marRight w:val="0"/>
      <w:marTop w:val="0"/>
      <w:marBottom w:val="0"/>
      <w:divBdr>
        <w:top w:val="none" w:sz="0" w:space="0" w:color="auto"/>
        <w:left w:val="none" w:sz="0" w:space="0" w:color="auto"/>
        <w:bottom w:val="none" w:sz="0" w:space="0" w:color="auto"/>
        <w:right w:val="none" w:sz="0" w:space="0" w:color="auto"/>
      </w:divBdr>
      <w:divsChild>
        <w:div w:id="846873084">
          <w:marLeft w:val="0"/>
          <w:marRight w:val="0"/>
          <w:marTop w:val="120"/>
          <w:marBottom w:val="0"/>
          <w:divBdr>
            <w:top w:val="none" w:sz="0" w:space="0" w:color="auto"/>
            <w:left w:val="none" w:sz="0" w:space="0" w:color="auto"/>
            <w:bottom w:val="none" w:sz="0" w:space="0" w:color="auto"/>
            <w:right w:val="none" w:sz="0" w:space="0" w:color="auto"/>
          </w:divBdr>
        </w:div>
      </w:divsChild>
    </w:div>
    <w:div w:id="219174624">
      <w:bodyDiv w:val="1"/>
      <w:marLeft w:val="0"/>
      <w:marRight w:val="0"/>
      <w:marTop w:val="0"/>
      <w:marBottom w:val="0"/>
      <w:divBdr>
        <w:top w:val="none" w:sz="0" w:space="0" w:color="auto"/>
        <w:left w:val="none" w:sz="0" w:space="0" w:color="auto"/>
        <w:bottom w:val="none" w:sz="0" w:space="0" w:color="auto"/>
        <w:right w:val="none" w:sz="0" w:space="0" w:color="auto"/>
      </w:divBdr>
      <w:divsChild>
        <w:div w:id="2127581820">
          <w:marLeft w:val="0"/>
          <w:marRight w:val="0"/>
          <w:marTop w:val="120"/>
          <w:marBottom w:val="0"/>
          <w:divBdr>
            <w:top w:val="none" w:sz="0" w:space="0" w:color="auto"/>
            <w:left w:val="none" w:sz="0" w:space="0" w:color="auto"/>
            <w:bottom w:val="none" w:sz="0" w:space="0" w:color="auto"/>
            <w:right w:val="none" w:sz="0" w:space="0" w:color="auto"/>
          </w:divBdr>
        </w:div>
      </w:divsChild>
    </w:div>
    <w:div w:id="220295071">
      <w:bodyDiv w:val="1"/>
      <w:marLeft w:val="0"/>
      <w:marRight w:val="0"/>
      <w:marTop w:val="0"/>
      <w:marBottom w:val="0"/>
      <w:divBdr>
        <w:top w:val="none" w:sz="0" w:space="0" w:color="auto"/>
        <w:left w:val="none" w:sz="0" w:space="0" w:color="auto"/>
        <w:bottom w:val="none" w:sz="0" w:space="0" w:color="auto"/>
        <w:right w:val="none" w:sz="0" w:space="0" w:color="auto"/>
      </w:divBdr>
    </w:div>
    <w:div w:id="221452000">
      <w:bodyDiv w:val="1"/>
      <w:marLeft w:val="0"/>
      <w:marRight w:val="0"/>
      <w:marTop w:val="0"/>
      <w:marBottom w:val="0"/>
      <w:divBdr>
        <w:top w:val="none" w:sz="0" w:space="0" w:color="auto"/>
        <w:left w:val="none" w:sz="0" w:space="0" w:color="auto"/>
        <w:bottom w:val="none" w:sz="0" w:space="0" w:color="auto"/>
        <w:right w:val="none" w:sz="0" w:space="0" w:color="auto"/>
      </w:divBdr>
      <w:divsChild>
        <w:div w:id="295843444">
          <w:marLeft w:val="0"/>
          <w:marRight w:val="0"/>
          <w:marTop w:val="0"/>
          <w:marBottom w:val="0"/>
          <w:divBdr>
            <w:top w:val="none" w:sz="0" w:space="0" w:color="auto"/>
            <w:left w:val="none" w:sz="0" w:space="0" w:color="auto"/>
            <w:bottom w:val="none" w:sz="0" w:space="0" w:color="auto"/>
            <w:right w:val="none" w:sz="0" w:space="0" w:color="auto"/>
          </w:divBdr>
          <w:divsChild>
            <w:div w:id="534538248">
              <w:marLeft w:val="0"/>
              <w:marRight w:val="0"/>
              <w:marTop w:val="0"/>
              <w:marBottom w:val="0"/>
              <w:divBdr>
                <w:top w:val="none" w:sz="0" w:space="0" w:color="auto"/>
                <w:left w:val="none" w:sz="0" w:space="0" w:color="auto"/>
                <w:bottom w:val="none" w:sz="0" w:space="0" w:color="auto"/>
                <w:right w:val="none" w:sz="0" w:space="0" w:color="auto"/>
              </w:divBdr>
              <w:divsChild>
                <w:div w:id="1482429235">
                  <w:marLeft w:val="0"/>
                  <w:marRight w:val="0"/>
                  <w:marTop w:val="0"/>
                  <w:marBottom w:val="0"/>
                  <w:divBdr>
                    <w:top w:val="none" w:sz="0" w:space="0" w:color="auto"/>
                    <w:left w:val="none" w:sz="0" w:space="0" w:color="auto"/>
                    <w:bottom w:val="none" w:sz="0" w:space="0" w:color="auto"/>
                    <w:right w:val="none" w:sz="0" w:space="0" w:color="auto"/>
                  </w:divBdr>
                  <w:divsChild>
                    <w:div w:id="1095831285">
                      <w:marLeft w:val="-288"/>
                      <w:marRight w:val="-288"/>
                      <w:marTop w:val="0"/>
                      <w:marBottom w:val="0"/>
                      <w:divBdr>
                        <w:top w:val="none" w:sz="0" w:space="0" w:color="auto"/>
                        <w:left w:val="none" w:sz="0" w:space="0" w:color="auto"/>
                        <w:bottom w:val="none" w:sz="0" w:space="0" w:color="auto"/>
                        <w:right w:val="none" w:sz="0" w:space="0" w:color="auto"/>
                      </w:divBdr>
                      <w:divsChild>
                        <w:div w:id="395472295">
                          <w:marLeft w:val="0"/>
                          <w:marRight w:val="0"/>
                          <w:marTop w:val="0"/>
                          <w:marBottom w:val="0"/>
                          <w:divBdr>
                            <w:top w:val="none" w:sz="0" w:space="0" w:color="auto"/>
                            <w:left w:val="none" w:sz="0" w:space="0" w:color="auto"/>
                            <w:bottom w:val="none" w:sz="0" w:space="0" w:color="auto"/>
                            <w:right w:val="none" w:sz="0" w:space="0" w:color="auto"/>
                          </w:divBdr>
                          <w:divsChild>
                            <w:div w:id="396172574">
                              <w:marLeft w:val="0"/>
                              <w:marRight w:val="0"/>
                              <w:marTop w:val="0"/>
                              <w:marBottom w:val="0"/>
                              <w:divBdr>
                                <w:top w:val="none" w:sz="0" w:space="0" w:color="auto"/>
                                <w:left w:val="none" w:sz="0" w:space="0" w:color="auto"/>
                                <w:bottom w:val="none" w:sz="0" w:space="0" w:color="auto"/>
                                <w:right w:val="none" w:sz="0" w:space="0" w:color="auto"/>
                              </w:divBdr>
                              <w:divsChild>
                                <w:div w:id="760024472">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601679">
      <w:bodyDiv w:val="1"/>
      <w:marLeft w:val="0"/>
      <w:marRight w:val="0"/>
      <w:marTop w:val="0"/>
      <w:marBottom w:val="0"/>
      <w:divBdr>
        <w:top w:val="none" w:sz="0" w:space="0" w:color="auto"/>
        <w:left w:val="none" w:sz="0" w:space="0" w:color="auto"/>
        <w:bottom w:val="none" w:sz="0" w:space="0" w:color="auto"/>
        <w:right w:val="none" w:sz="0" w:space="0" w:color="auto"/>
      </w:divBdr>
      <w:divsChild>
        <w:div w:id="886185456">
          <w:marLeft w:val="0"/>
          <w:marRight w:val="0"/>
          <w:marTop w:val="120"/>
          <w:marBottom w:val="0"/>
          <w:divBdr>
            <w:top w:val="none" w:sz="0" w:space="0" w:color="auto"/>
            <w:left w:val="none" w:sz="0" w:space="0" w:color="auto"/>
            <w:bottom w:val="none" w:sz="0" w:space="0" w:color="auto"/>
            <w:right w:val="none" w:sz="0" w:space="0" w:color="auto"/>
          </w:divBdr>
        </w:div>
      </w:divsChild>
    </w:div>
    <w:div w:id="222377539">
      <w:bodyDiv w:val="1"/>
      <w:marLeft w:val="0"/>
      <w:marRight w:val="0"/>
      <w:marTop w:val="0"/>
      <w:marBottom w:val="0"/>
      <w:divBdr>
        <w:top w:val="none" w:sz="0" w:space="0" w:color="auto"/>
        <w:left w:val="none" w:sz="0" w:space="0" w:color="auto"/>
        <w:bottom w:val="none" w:sz="0" w:space="0" w:color="auto"/>
        <w:right w:val="none" w:sz="0" w:space="0" w:color="auto"/>
      </w:divBdr>
    </w:div>
    <w:div w:id="222447676">
      <w:bodyDiv w:val="1"/>
      <w:marLeft w:val="0"/>
      <w:marRight w:val="0"/>
      <w:marTop w:val="0"/>
      <w:marBottom w:val="0"/>
      <w:divBdr>
        <w:top w:val="none" w:sz="0" w:space="0" w:color="auto"/>
        <w:left w:val="none" w:sz="0" w:space="0" w:color="auto"/>
        <w:bottom w:val="none" w:sz="0" w:space="0" w:color="auto"/>
        <w:right w:val="none" w:sz="0" w:space="0" w:color="auto"/>
      </w:divBdr>
      <w:divsChild>
        <w:div w:id="1156192400">
          <w:marLeft w:val="0"/>
          <w:marRight w:val="0"/>
          <w:marTop w:val="0"/>
          <w:marBottom w:val="0"/>
          <w:divBdr>
            <w:top w:val="none" w:sz="0" w:space="0" w:color="auto"/>
            <w:left w:val="none" w:sz="0" w:space="0" w:color="auto"/>
            <w:bottom w:val="none" w:sz="0" w:space="0" w:color="auto"/>
            <w:right w:val="none" w:sz="0" w:space="0" w:color="auto"/>
          </w:divBdr>
          <w:divsChild>
            <w:div w:id="680662096">
              <w:marLeft w:val="0"/>
              <w:marRight w:val="0"/>
              <w:marTop w:val="0"/>
              <w:marBottom w:val="0"/>
              <w:divBdr>
                <w:top w:val="none" w:sz="0" w:space="0" w:color="auto"/>
                <w:left w:val="none" w:sz="0" w:space="0" w:color="auto"/>
                <w:bottom w:val="none" w:sz="0" w:space="0" w:color="auto"/>
                <w:right w:val="none" w:sz="0" w:space="0" w:color="auto"/>
              </w:divBdr>
            </w:div>
          </w:divsChild>
        </w:div>
        <w:div w:id="1345402500">
          <w:marLeft w:val="0"/>
          <w:marRight w:val="0"/>
          <w:marTop w:val="0"/>
          <w:marBottom w:val="0"/>
          <w:divBdr>
            <w:top w:val="none" w:sz="0" w:space="0" w:color="auto"/>
            <w:left w:val="none" w:sz="0" w:space="0" w:color="auto"/>
            <w:bottom w:val="none" w:sz="0" w:space="0" w:color="auto"/>
            <w:right w:val="none" w:sz="0" w:space="0" w:color="auto"/>
          </w:divBdr>
          <w:divsChild>
            <w:div w:id="6319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1528">
      <w:bodyDiv w:val="1"/>
      <w:marLeft w:val="0"/>
      <w:marRight w:val="0"/>
      <w:marTop w:val="0"/>
      <w:marBottom w:val="0"/>
      <w:divBdr>
        <w:top w:val="none" w:sz="0" w:space="0" w:color="auto"/>
        <w:left w:val="none" w:sz="0" w:space="0" w:color="auto"/>
        <w:bottom w:val="none" w:sz="0" w:space="0" w:color="auto"/>
        <w:right w:val="none" w:sz="0" w:space="0" w:color="auto"/>
      </w:divBdr>
    </w:div>
    <w:div w:id="223294986">
      <w:bodyDiv w:val="1"/>
      <w:marLeft w:val="0"/>
      <w:marRight w:val="0"/>
      <w:marTop w:val="0"/>
      <w:marBottom w:val="0"/>
      <w:divBdr>
        <w:top w:val="none" w:sz="0" w:space="0" w:color="auto"/>
        <w:left w:val="none" w:sz="0" w:space="0" w:color="auto"/>
        <w:bottom w:val="none" w:sz="0" w:space="0" w:color="auto"/>
        <w:right w:val="none" w:sz="0" w:space="0" w:color="auto"/>
      </w:divBdr>
      <w:divsChild>
        <w:div w:id="1948655602">
          <w:marLeft w:val="0"/>
          <w:marRight w:val="0"/>
          <w:marTop w:val="0"/>
          <w:marBottom w:val="0"/>
          <w:divBdr>
            <w:top w:val="none" w:sz="0" w:space="0" w:color="auto"/>
            <w:left w:val="none" w:sz="0" w:space="0" w:color="auto"/>
            <w:bottom w:val="none" w:sz="0" w:space="0" w:color="auto"/>
            <w:right w:val="none" w:sz="0" w:space="0" w:color="auto"/>
          </w:divBdr>
          <w:divsChild>
            <w:div w:id="2115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07347">
      <w:bodyDiv w:val="1"/>
      <w:marLeft w:val="0"/>
      <w:marRight w:val="0"/>
      <w:marTop w:val="0"/>
      <w:marBottom w:val="0"/>
      <w:divBdr>
        <w:top w:val="none" w:sz="0" w:space="0" w:color="auto"/>
        <w:left w:val="none" w:sz="0" w:space="0" w:color="auto"/>
        <w:bottom w:val="none" w:sz="0" w:space="0" w:color="auto"/>
        <w:right w:val="none" w:sz="0" w:space="0" w:color="auto"/>
      </w:divBdr>
      <w:divsChild>
        <w:div w:id="1839954256">
          <w:marLeft w:val="0"/>
          <w:marRight w:val="0"/>
          <w:marTop w:val="120"/>
          <w:marBottom w:val="0"/>
          <w:divBdr>
            <w:top w:val="none" w:sz="0" w:space="0" w:color="auto"/>
            <w:left w:val="none" w:sz="0" w:space="0" w:color="auto"/>
            <w:bottom w:val="none" w:sz="0" w:space="0" w:color="auto"/>
            <w:right w:val="none" w:sz="0" w:space="0" w:color="auto"/>
          </w:divBdr>
        </w:div>
      </w:divsChild>
    </w:div>
    <w:div w:id="224267540">
      <w:bodyDiv w:val="1"/>
      <w:marLeft w:val="0"/>
      <w:marRight w:val="0"/>
      <w:marTop w:val="0"/>
      <w:marBottom w:val="0"/>
      <w:divBdr>
        <w:top w:val="none" w:sz="0" w:space="0" w:color="auto"/>
        <w:left w:val="none" w:sz="0" w:space="0" w:color="auto"/>
        <w:bottom w:val="none" w:sz="0" w:space="0" w:color="auto"/>
        <w:right w:val="none" w:sz="0" w:space="0" w:color="auto"/>
      </w:divBdr>
      <w:divsChild>
        <w:div w:id="189221300">
          <w:marLeft w:val="0"/>
          <w:marRight w:val="0"/>
          <w:marTop w:val="120"/>
          <w:marBottom w:val="0"/>
          <w:divBdr>
            <w:top w:val="none" w:sz="0" w:space="0" w:color="auto"/>
            <w:left w:val="none" w:sz="0" w:space="0" w:color="auto"/>
            <w:bottom w:val="none" w:sz="0" w:space="0" w:color="auto"/>
            <w:right w:val="none" w:sz="0" w:space="0" w:color="auto"/>
          </w:divBdr>
        </w:div>
      </w:divsChild>
    </w:div>
    <w:div w:id="224335710">
      <w:bodyDiv w:val="1"/>
      <w:marLeft w:val="0"/>
      <w:marRight w:val="0"/>
      <w:marTop w:val="0"/>
      <w:marBottom w:val="0"/>
      <w:divBdr>
        <w:top w:val="none" w:sz="0" w:space="0" w:color="auto"/>
        <w:left w:val="none" w:sz="0" w:space="0" w:color="auto"/>
        <w:bottom w:val="none" w:sz="0" w:space="0" w:color="auto"/>
        <w:right w:val="none" w:sz="0" w:space="0" w:color="auto"/>
      </w:divBdr>
      <w:divsChild>
        <w:div w:id="1229464267">
          <w:marLeft w:val="0"/>
          <w:marRight w:val="0"/>
          <w:marTop w:val="120"/>
          <w:marBottom w:val="0"/>
          <w:divBdr>
            <w:top w:val="none" w:sz="0" w:space="0" w:color="auto"/>
            <w:left w:val="none" w:sz="0" w:space="0" w:color="auto"/>
            <w:bottom w:val="none" w:sz="0" w:space="0" w:color="auto"/>
            <w:right w:val="none" w:sz="0" w:space="0" w:color="auto"/>
          </w:divBdr>
        </w:div>
        <w:div w:id="1502043349">
          <w:marLeft w:val="0"/>
          <w:marRight w:val="0"/>
          <w:marTop w:val="120"/>
          <w:marBottom w:val="0"/>
          <w:divBdr>
            <w:top w:val="none" w:sz="0" w:space="0" w:color="auto"/>
            <w:left w:val="none" w:sz="0" w:space="0" w:color="auto"/>
            <w:bottom w:val="none" w:sz="0" w:space="0" w:color="auto"/>
            <w:right w:val="none" w:sz="0" w:space="0" w:color="auto"/>
          </w:divBdr>
        </w:div>
      </w:divsChild>
    </w:div>
    <w:div w:id="224532836">
      <w:bodyDiv w:val="1"/>
      <w:marLeft w:val="0"/>
      <w:marRight w:val="0"/>
      <w:marTop w:val="0"/>
      <w:marBottom w:val="0"/>
      <w:divBdr>
        <w:top w:val="none" w:sz="0" w:space="0" w:color="auto"/>
        <w:left w:val="none" w:sz="0" w:space="0" w:color="auto"/>
        <w:bottom w:val="none" w:sz="0" w:space="0" w:color="auto"/>
        <w:right w:val="none" w:sz="0" w:space="0" w:color="auto"/>
      </w:divBdr>
      <w:divsChild>
        <w:div w:id="1064836572">
          <w:marLeft w:val="0"/>
          <w:marRight w:val="0"/>
          <w:marTop w:val="120"/>
          <w:marBottom w:val="0"/>
          <w:divBdr>
            <w:top w:val="none" w:sz="0" w:space="0" w:color="auto"/>
            <w:left w:val="none" w:sz="0" w:space="0" w:color="auto"/>
            <w:bottom w:val="none" w:sz="0" w:space="0" w:color="auto"/>
            <w:right w:val="none" w:sz="0" w:space="0" w:color="auto"/>
          </w:divBdr>
        </w:div>
      </w:divsChild>
    </w:div>
    <w:div w:id="224803004">
      <w:bodyDiv w:val="1"/>
      <w:marLeft w:val="0"/>
      <w:marRight w:val="0"/>
      <w:marTop w:val="0"/>
      <w:marBottom w:val="0"/>
      <w:divBdr>
        <w:top w:val="none" w:sz="0" w:space="0" w:color="auto"/>
        <w:left w:val="none" w:sz="0" w:space="0" w:color="auto"/>
        <w:bottom w:val="none" w:sz="0" w:space="0" w:color="auto"/>
        <w:right w:val="none" w:sz="0" w:space="0" w:color="auto"/>
      </w:divBdr>
      <w:divsChild>
        <w:div w:id="987785631">
          <w:marLeft w:val="0"/>
          <w:marRight w:val="0"/>
          <w:marTop w:val="120"/>
          <w:marBottom w:val="0"/>
          <w:divBdr>
            <w:top w:val="none" w:sz="0" w:space="0" w:color="auto"/>
            <w:left w:val="none" w:sz="0" w:space="0" w:color="auto"/>
            <w:bottom w:val="none" w:sz="0" w:space="0" w:color="auto"/>
            <w:right w:val="none" w:sz="0" w:space="0" w:color="auto"/>
          </w:divBdr>
        </w:div>
      </w:divsChild>
    </w:div>
    <w:div w:id="225341771">
      <w:bodyDiv w:val="1"/>
      <w:marLeft w:val="0"/>
      <w:marRight w:val="0"/>
      <w:marTop w:val="0"/>
      <w:marBottom w:val="0"/>
      <w:divBdr>
        <w:top w:val="none" w:sz="0" w:space="0" w:color="auto"/>
        <w:left w:val="none" w:sz="0" w:space="0" w:color="auto"/>
        <w:bottom w:val="none" w:sz="0" w:space="0" w:color="auto"/>
        <w:right w:val="none" w:sz="0" w:space="0" w:color="auto"/>
      </w:divBdr>
      <w:divsChild>
        <w:div w:id="175266361">
          <w:marLeft w:val="0"/>
          <w:marRight w:val="0"/>
          <w:marTop w:val="120"/>
          <w:marBottom w:val="0"/>
          <w:divBdr>
            <w:top w:val="none" w:sz="0" w:space="0" w:color="auto"/>
            <w:left w:val="none" w:sz="0" w:space="0" w:color="auto"/>
            <w:bottom w:val="none" w:sz="0" w:space="0" w:color="auto"/>
            <w:right w:val="none" w:sz="0" w:space="0" w:color="auto"/>
          </w:divBdr>
        </w:div>
        <w:div w:id="831602805">
          <w:marLeft w:val="0"/>
          <w:marRight w:val="0"/>
          <w:marTop w:val="120"/>
          <w:marBottom w:val="0"/>
          <w:divBdr>
            <w:top w:val="none" w:sz="0" w:space="0" w:color="auto"/>
            <w:left w:val="none" w:sz="0" w:space="0" w:color="auto"/>
            <w:bottom w:val="none" w:sz="0" w:space="0" w:color="auto"/>
            <w:right w:val="none" w:sz="0" w:space="0" w:color="auto"/>
          </w:divBdr>
        </w:div>
        <w:div w:id="1471971315">
          <w:marLeft w:val="0"/>
          <w:marRight w:val="0"/>
          <w:marTop w:val="120"/>
          <w:marBottom w:val="0"/>
          <w:divBdr>
            <w:top w:val="none" w:sz="0" w:space="0" w:color="auto"/>
            <w:left w:val="none" w:sz="0" w:space="0" w:color="auto"/>
            <w:bottom w:val="none" w:sz="0" w:space="0" w:color="auto"/>
            <w:right w:val="none" w:sz="0" w:space="0" w:color="auto"/>
          </w:divBdr>
        </w:div>
        <w:div w:id="1396901875">
          <w:marLeft w:val="0"/>
          <w:marRight w:val="0"/>
          <w:marTop w:val="120"/>
          <w:marBottom w:val="0"/>
          <w:divBdr>
            <w:top w:val="none" w:sz="0" w:space="0" w:color="auto"/>
            <w:left w:val="none" w:sz="0" w:space="0" w:color="auto"/>
            <w:bottom w:val="none" w:sz="0" w:space="0" w:color="auto"/>
            <w:right w:val="none" w:sz="0" w:space="0" w:color="auto"/>
          </w:divBdr>
        </w:div>
      </w:divsChild>
    </w:div>
    <w:div w:id="226115147">
      <w:bodyDiv w:val="1"/>
      <w:marLeft w:val="0"/>
      <w:marRight w:val="0"/>
      <w:marTop w:val="0"/>
      <w:marBottom w:val="0"/>
      <w:divBdr>
        <w:top w:val="none" w:sz="0" w:space="0" w:color="auto"/>
        <w:left w:val="none" w:sz="0" w:space="0" w:color="auto"/>
        <w:bottom w:val="none" w:sz="0" w:space="0" w:color="auto"/>
        <w:right w:val="none" w:sz="0" w:space="0" w:color="auto"/>
      </w:divBdr>
    </w:div>
    <w:div w:id="227110821">
      <w:bodyDiv w:val="1"/>
      <w:marLeft w:val="0"/>
      <w:marRight w:val="0"/>
      <w:marTop w:val="0"/>
      <w:marBottom w:val="0"/>
      <w:divBdr>
        <w:top w:val="none" w:sz="0" w:space="0" w:color="auto"/>
        <w:left w:val="none" w:sz="0" w:space="0" w:color="auto"/>
        <w:bottom w:val="none" w:sz="0" w:space="0" w:color="auto"/>
        <w:right w:val="none" w:sz="0" w:space="0" w:color="auto"/>
      </w:divBdr>
      <w:divsChild>
        <w:div w:id="306517804">
          <w:marLeft w:val="0"/>
          <w:marRight w:val="0"/>
          <w:marTop w:val="0"/>
          <w:marBottom w:val="0"/>
          <w:divBdr>
            <w:top w:val="none" w:sz="0" w:space="0" w:color="auto"/>
            <w:left w:val="none" w:sz="0" w:space="0" w:color="auto"/>
            <w:bottom w:val="none" w:sz="0" w:space="0" w:color="auto"/>
            <w:right w:val="none" w:sz="0" w:space="0" w:color="auto"/>
          </w:divBdr>
          <w:divsChild>
            <w:div w:id="1864632558">
              <w:marLeft w:val="0"/>
              <w:marRight w:val="0"/>
              <w:marTop w:val="0"/>
              <w:marBottom w:val="0"/>
              <w:divBdr>
                <w:top w:val="none" w:sz="0" w:space="0" w:color="auto"/>
                <w:left w:val="none" w:sz="0" w:space="0" w:color="auto"/>
                <w:bottom w:val="none" w:sz="0" w:space="0" w:color="auto"/>
                <w:right w:val="none" w:sz="0" w:space="0" w:color="auto"/>
              </w:divBdr>
              <w:divsChild>
                <w:div w:id="668100108">
                  <w:marLeft w:val="0"/>
                  <w:marRight w:val="0"/>
                  <w:marTop w:val="0"/>
                  <w:marBottom w:val="0"/>
                  <w:divBdr>
                    <w:top w:val="none" w:sz="0" w:space="0" w:color="auto"/>
                    <w:left w:val="none" w:sz="0" w:space="0" w:color="auto"/>
                    <w:bottom w:val="none" w:sz="0" w:space="0" w:color="auto"/>
                    <w:right w:val="none" w:sz="0" w:space="0" w:color="auto"/>
                  </w:divBdr>
                  <w:divsChild>
                    <w:div w:id="37513064">
                      <w:marLeft w:val="-288"/>
                      <w:marRight w:val="-288"/>
                      <w:marTop w:val="0"/>
                      <w:marBottom w:val="0"/>
                      <w:divBdr>
                        <w:top w:val="none" w:sz="0" w:space="0" w:color="auto"/>
                        <w:left w:val="none" w:sz="0" w:space="0" w:color="auto"/>
                        <w:bottom w:val="none" w:sz="0" w:space="0" w:color="auto"/>
                        <w:right w:val="none" w:sz="0" w:space="0" w:color="auto"/>
                      </w:divBdr>
                      <w:divsChild>
                        <w:div w:id="1563364973">
                          <w:marLeft w:val="0"/>
                          <w:marRight w:val="0"/>
                          <w:marTop w:val="0"/>
                          <w:marBottom w:val="0"/>
                          <w:divBdr>
                            <w:top w:val="none" w:sz="0" w:space="0" w:color="auto"/>
                            <w:left w:val="none" w:sz="0" w:space="0" w:color="auto"/>
                            <w:bottom w:val="none" w:sz="0" w:space="0" w:color="auto"/>
                            <w:right w:val="none" w:sz="0" w:space="0" w:color="auto"/>
                          </w:divBdr>
                          <w:divsChild>
                            <w:div w:id="1898466455">
                              <w:marLeft w:val="0"/>
                              <w:marRight w:val="0"/>
                              <w:marTop w:val="0"/>
                              <w:marBottom w:val="0"/>
                              <w:divBdr>
                                <w:top w:val="none" w:sz="0" w:space="0" w:color="auto"/>
                                <w:left w:val="none" w:sz="0" w:space="0" w:color="auto"/>
                                <w:bottom w:val="none" w:sz="0" w:space="0" w:color="auto"/>
                                <w:right w:val="none" w:sz="0" w:space="0" w:color="auto"/>
                              </w:divBdr>
                              <w:divsChild>
                                <w:div w:id="1165052409">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618194">
      <w:bodyDiv w:val="1"/>
      <w:marLeft w:val="0"/>
      <w:marRight w:val="0"/>
      <w:marTop w:val="0"/>
      <w:marBottom w:val="0"/>
      <w:divBdr>
        <w:top w:val="none" w:sz="0" w:space="0" w:color="auto"/>
        <w:left w:val="none" w:sz="0" w:space="0" w:color="auto"/>
        <w:bottom w:val="none" w:sz="0" w:space="0" w:color="auto"/>
        <w:right w:val="none" w:sz="0" w:space="0" w:color="auto"/>
      </w:divBdr>
      <w:divsChild>
        <w:div w:id="1321539569">
          <w:marLeft w:val="0"/>
          <w:marRight w:val="0"/>
          <w:marTop w:val="0"/>
          <w:marBottom w:val="0"/>
          <w:divBdr>
            <w:top w:val="none" w:sz="0" w:space="0" w:color="auto"/>
            <w:left w:val="none" w:sz="0" w:space="0" w:color="auto"/>
            <w:bottom w:val="none" w:sz="0" w:space="0" w:color="auto"/>
            <w:right w:val="none" w:sz="0" w:space="0" w:color="auto"/>
          </w:divBdr>
          <w:divsChild>
            <w:div w:id="1051267155">
              <w:marLeft w:val="0"/>
              <w:marRight w:val="0"/>
              <w:marTop w:val="0"/>
              <w:marBottom w:val="0"/>
              <w:divBdr>
                <w:top w:val="none" w:sz="0" w:space="0" w:color="auto"/>
                <w:left w:val="none" w:sz="0" w:space="0" w:color="auto"/>
                <w:bottom w:val="none" w:sz="0" w:space="0" w:color="auto"/>
                <w:right w:val="none" w:sz="0" w:space="0" w:color="auto"/>
              </w:divBdr>
            </w:div>
          </w:divsChild>
        </w:div>
        <w:div w:id="1802114490">
          <w:marLeft w:val="0"/>
          <w:marRight w:val="0"/>
          <w:marTop w:val="0"/>
          <w:marBottom w:val="0"/>
          <w:divBdr>
            <w:top w:val="none" w:sz="0" w:space="0" w:color="auto"/>
            <w:left w:val="none" w:sz="0" w:space="0" w:color="auto"/>
            <w:bottom w:val="none" w:sz="0" w:space="0" w:color="auto"/>
            <w:right w:val="none" w:sz="0" w:space="0" w:color="auto"/>
          </w:divBdr>
          <w:divsChild>
            <w:div w:id="5783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4765">
      <w:bodyDiv w:val="1"/>
      <w:marLeft w:val="0"/>
      <w:marRight w:val="0"/>
      <w:marTop w:val="0"/>
      <w:marBottom w:val="0"/>
      <w:divBdr>
        <w:top w:val="none" w:sz="0" w:space="0" w:color="auto"/>
        <w:left w:val="none" w:sz="0" w:space="0" w:color="auto"/>
        <w:bottom w:val="none" w:sz="0" w:space="0" w:color="auto"/>
        <w:right w:val="none" w:sz="0" w:space="0" w:color="auto"/>
      </w:divBdr>
      <w:divsChild>
        <w:div w:id="733771935">
          <w:marLeft w:val="0"/>
          <w:marRight w:val="0"/>
          <w:marTop w:val="0"/>
          <w:marBottom w:val="0"/>
          <w:divBdr>
            <w:top w:val="none" w:sz="0" w:space="0" w:color="auto"/>
            <w:left w:val="none" w:sz="0" w:space="0" w:color="auto"/>
            <w:bottom w:val="none" w:sz="0" w:space="0" w:color="auto"/>
            <w:right w:val="none" w:sz="0" w:space="0" w:color="auto"/>
          </w:divBdr>
          <w:divsChild>
            <w:div w:id="6998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7040">
      <w:bodyDiv w:val="1"/>
      <w:marLeft w:val="0"/>
      <w:marRight w:val="0"/>
      <w:marTop w:val="0"/>
      <w:marBottom w:val="0"/>
      <w:divBdr>
        <w:top w:val="none" w:sz="0" w:space="0" w:color="auto"/>
        <w:left w:val="none" w:sz="0" w:space="0" w:color="auto"/>
        <w:bottom w:val="none" w:sz="0" w:space="0" w:color="auto"/>
        <w:right w:val="none" w:sz="0" w:space="0" w:color="auto"/>
      </w:divBdr>
      <w:divsChild>
        <w:div w:id="25298062">
          <w:marLeft w:val="0"/>
          <w:marRight w:val="0"/>
          <w:marTop w:val="120"/>
          <w:marBottom w:val="0"/>
          <w:divBdr>
            <w:top w:val="none" w:sz="0" w:space="0" w:color="auto"/>
            <w:left w:val="none" w:sz="0" w:space="0" w:color="auto"/>
            <w:bottom w:val="none" w:sz="0" w:space="0" w:color="auto"/>
            <w:right w:val="none" w:sz="0" w:space="0" w:color="auto"/>
          </w:divBdr>
        </w:div>
        <w:div w:id="1398357373">
          <w:marLeft w:val="0"/>
          <w:marRight w:val="0"/>
          <w:marTop w:val="120"/>
          <w:marBottom w:val="0"/>
          <w:divBdr>
            <w:top w:val="none" w:sz="0" w:space="0" w:color="auto"/>
            <w:left w:val="none" w:sz="0" w:space="0" w:color="auto"/>
            <w:bottom w:val="none" w:sz="0" w:space="0" w:color="auto"/>
            <w:right w:val="none" w:sz="0" w:space="0" w:color="auto"/>
          </w:divBdr>
        </w:div>
      </w:divsChild>
    </w:div>
    <w:div w:id="231891542">
      <w:bodyDiv w:val="1"/>
      <w:marLeft w:val="0"/>
      <w:marRight w:val="0"/>
      <w:marTop w:val="0"/>
      <w:marBottom w:val="0"/>
      <w:divBdr>
        <w:top w:val="none" w:sz="0" w:space="0" w:color="auto"/>
        <w:left w:val="none" w:sz="0" w:space="0" w:color="auto"/>
        <w:bottom w:val="none" w:sz="0" w:space="0" w:color="auto"/>
        <w:right w:val="none" w:sz="0" w:space="0" w:color="auto"/>
      </w:divBdr>
      <w:divsChild>
        <w:div w:id="1273055139">
          <w:marLeft w:val="0"/>
          <w:marRight w:val="0"/>
          <w:marTop w:val="120"/>
          <w:marBottom w:val="0"/>
          <w:divBdr>
            <w:top w:val="none" w:sz="0" w:space="0" w:color="auto"/>
            <w:left w:val="none" w:sz="0" w:space="0" w:color="auto"/>
            <w:bottom w:val="none" w:sz="0" w:space="0" w:color="auto"/>
            <w:right w:val="none" w:sz="0" w:space="0" w:color="auto"/>
          </w:divBdr>
        </w:div>
        <w:div w:id="1414811947">
          <w:marLeft w:val="0"/>
          <w:marRight w:val="0"/>
          <w:marTop w:val="120"/>
          <w:marBottom w:val="0"/>
          <w:divBdr>
            <w:top w:val="none" w:sz="0" w:space="0" w:color="auto"/>
            <w:left w:val="none" w:sz="0" w:space="0" w:color="auto"/>
            <w:bottom w:val="none" w:sz="0" w:space="0" w:color="auto"/>
            <w:right w:val="none" w:sz="0" w:space="0" w:color="auto"/>
          </w:divBdr>
        </w:div>
      </w:divsChild>
    </w:div>
    <w:div w:id="231934622">
      <w:bodyDiv w:val="1"/>
      <w:marLeft w:val="0"/>
      <w:marRight w:val="0"/>
      <w:marTop w:val="0"/>
      <w:marBottom w:val="0"/>
      <w:divBdr>
        <w:top w:val="none" w:sz="0" w:space="0" w:color="auto"/>
        <w:left w:val="none" w:sz="0" w:space="0" w:color="auto"/>
        <w:bottom w:val="none" w:sz="0" w:space="0" w:color="auto"/>
        <w:right w:val="none" w:sz="0" w:space="0" w:color="auto"/>
      </w:divBdr>
    </w:div>
    <w:div w:id="233467799">
      <w:bodyDiv w:val="1"/>
      <w:marLeft w:val="0"/>
      <w:marRight w:val="0"/>
      <w:marTop w:val="0"/>
      <w:marBottom w:val="0"/>
      <w:divBdr>
        <w:top w:val="none" w:sz="0" w:space="0" w:color="auto"/>
        <w:left w:val="none" w:sz="0" w:space="0" w:color="auto"/>
        <w:bottom w:val="none" w:sz="0" w:space="0" w:color="auto"/>
        <w:right w:val="none" w:sz="0" w:space="0" w:color="auto"/>
      </w:divBdr>
      <w:divsChild>
        <w:div w:id="945382407">
          <w:marLeft w:val="0"/>
          <w:marRight w:val="0"/>
          <w:marTop w:val="120"/>
          <w:marBottom w:val="0"/>
          <w:divBdr>
            <w:top w:val="none" w:sz="0" w:space="0" w:color="auto"/>
            <w:left w:val="none" w:sz="0" w:space="0" w:color="auto"/>
            <w:bottom w:val="none" w:sz="0" w:space="0" w:color="auto"/>
            <w:right w:val="none" w:sz="0" w:space="0" w:color="auto"/>
          </w:divBdr>
        </w:div>
      </w:divsChild>
    </w:div>
    <w:div w:id="233783443">
      <w:bodyDiv w:val="1"/>
      <w:marLeft w:val="0"/>
      <w:marRight w:val="0"/>
      <w:marTop w:val="0"/>
      <w:marBottom w:val="0"/>
      <w:divBdr>
        <w:top w:val="none" w:sz="0" w:space="0" w:color="auto"/>
        <w:left w:val="none" w:sz="0" w:space="0" w:color="auto"/>
        <w:bottom w:val="none" w:sz="0" w:space="0" w:color="auto"/>
        <w:right w:val="none" w:sz="0" w:space="0" w:color="auto"/>
      </w:divBdr>
      <w:divsChild>
        <w:div w:id="258103970">
          <w:marLeft w:val="0"/>
          <w:marRight w:val="0"/>
          <w:marTop w:val="120"/>
          <w:marBottom w:val="0"/>
          <w:divBdr>
            <w:top w:val="none" w:sz="0" w:space="0" w:color="auto"/>
            <w:left w:val="none" w:sz="0" w:space="0" w:color="auto"/>
            <w:bottom w:val="none" w:sz="0" w:space="0" w:color="auto"/>
            <w:right w:val="none" w:sz="0" w:space="0" w:color="auto"/>
          </w:divBdr>
        </w:div>
      </w:divsChild>
    </w:div>
    <w:div w:id="233786974">
      <w:bodyDiv w:val="1"/>
      <w:marLeft w:val="0"/>
      <w:marRight w:val="0"/>
      <w:marTop w:val="0"/>
      <w:marBottom w:val="0"/>
      <w:divBdr>
        <w:top w:val="none" w:sz="0" w:space="0" w:color="auto"/>
        <w:left w:val="none" w:sz="0" w:space="0" w:color="auto"/>
        <w:bottom w:val="none" w:sz="0" w:space="0" w:color="auto"/>
        <w:right w:val="none" w:sz="0" w:space="0" w:color="auto"/>
      </w:divBdr>
      <w:divsChild>
        <w:div w:id="1220046025">
          <w:marLeft w:val="0"/>
          <w:marRight w:val="0"/>
          <w:marTop w:val="0"/>
          <w:marBottom w:val="0"/>
          <w:divBdr>
            <w:top w:val="none" w:sz="0" w:space="0" w:color="auto"/>
            <w:left w:val="none" w:sz="0" w:space="0" w:color="auto"/>
            <w:bottom w:val="none" w:sz="0" w:space="0" w:color="auto"/>
            <w:right w:val="none" w:sz="0" w:space="0" w:color="auto"/>
          </w:divBdr>
          <w:divsChild>
            <w:div w:id="102651758">
              <w:marLeft w:val="0"/>
              <w:marRight w:val="0"/>
              <w:marTop w:val="0"/>
              <w:marBottom w:val="0"/>
              <w:divBdr>
                <w:top w:val="none" w:sz="0" w:space="0" w:color="auto"/>
                <w:left w:val="none" w:sz="0" w:space="0" w:color="auto"/>
                <w:bottom w:val="none" w:sz="0" w:space="0" w:color="auto"/>
                <w:right w:val="none" w:sz="0" w:space="0" w:color="auto"/>
              </w:divBdr>
              <w:divsChild>
                <w:div w:id="1349134949">
                  <w:marLeft w:val="0"/>
                  <w:marRight w:val="0"/>
                  <w:marTop w:val="0"/>
                  <w:marBottom w:val="0"/>
                  <w:divBdr>
                    <w:top w:val="none" w:sz="0" w:space="0" w:color="auto"/>
                    <w:left w:val="none" w:sz="0" w:space="0" w:color="auto"/>
                    <w:bottom w:val="none" w:sz="0" w:space="0" w:color="auto"/>
                    <w:right w:val="none" w:sz="0" w:space="0" w:color="auto"/>
                  </w:divBdr>
                  <w:divsChild>
                    <w:div w:id="787433442">
                      <w:marLeft w:val="-288"/>
                      <w:marRight w:val="-288"/>
                      <w:marTop w:val="0"/>
                      <w:marBottom w:val="0"/>
                      <w:divBdr>
                        <w:top w:val="none" w:sz="0" w:space="0" w:color="auto"/>
                        <w:left w:val="none" w:sz="0" w:space="0" w:color="auto"/>
                        <w:bottom w:val="none" w:sz="0" w:space="0" w:color="auto"/>
                        <w:right w:val="none" w:sz="0" w:space="0" w:color="auto"/>
                      </w:divBdr>
                      <w:divsChild>
                        <w:div w:id="778183764">
                          <w:marLeft w:val="0"/>
                          <w:marRight w:val="0"/>
                          <w:marTop w:val="0"/>
                          <w:marBottom w:val="0"/>
                          <w:divBdr>
                            <w:top w:val="none" w:sz="0" w:space="0" w:color="auto"/>
                            <w:left w:val="none" w:sz="0" w:space="0" w:color="auto"/>
                            <w:bottom w:val="none" w:sz="0" w:space="0" w:color="auto"/>
                            <w:right w:val="none" w:sz="0" w:space="0" w:color="auto"/>
                          </w:divBdr>
                          <w:divsChild>
                            <w:div w:id="1997342258">
                              <w:marLeft w:val="0"/>
                              <w:marRight w:val="0"/>
                              <w:marTop w:val="0"/>
                              <w:marBottom w:val="0"/>
                              <w:divBdr>
                                <w:top w:val="none" w:sz="0" w:space="0" w:color="auto"/>
                                <w:left w:val="none" w:sz="0" w:space="0" w:color="auto"/>
                                <w:bottom w:val="none" w:sz="0" w:space="0" w:color="auto"/>
                                <w:right w:val="none" w:sz="0" w:space="0" w:color="auto"/>
                              </w:divBdr>
                              <w:divsChild>
                                <w:div w:id="1230339157">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054031">
      <w:bodyDiv w:val="1"/>
      <w:marLeft w:val="0"/>
      <w:marRight w:val="0"/>
      <w:marTop w:val="0"/>
      <w:marBottom w:val="0"/>
      <w:divBdr>
        <w:top w:val="none" w:sz="0" w:space="0" w:color="auto"/>
        <w:left w:val="none" w:sz="0" w:space="0" w:color="auto"/>
        <w:bottom w:val="none" w:sz="0" w:space="0" w:color="auto"/>
        <w:right w:val="none" w:sz="0" w:space="0" w:color="auto"/>
      </w:divBdr>
      <w:divsChild>
        <w:div w:id="1458723137">
          <w:marLeft w:val="0"/>
          <w:marRight w:val="0"/>
          <w:marTop w:val="120"/>
          <w:marBottom w:val="0"/>
          <w:divBdr>
            <w:top w:val="none" w:sz="0" w:space="0" w:color="auto"/>
            <w:left w:val="none" w:sz="0" w:space="0" w:color="auto"/>
            <w:bottom w:val="none" w:sz="0" w:space="0" w:color="auto"/>
            <w:right w:val="none" w:sz="0" w:space="0" w:color="auto"/>
          </w:divBdr>
        </w:div>
        <w:div w:id="743458251">
          <w:marLeft w:val="0"/>
          <w:marRight w:val="0"/>
          <w:marTop w:val="120"/>
          <w:marBottom w:val="0"/>
          <w:divBdr>
            <w:top w:val="none" w:sz="0" w:space="0" w:color="auto"/>
            <w:left w:val="none" w:sz="0" w:space="0" w:color="auto"/>
            <w:bottom w:val="none" w:sz="0" w:space="0" w:color="auto"/>
            <w:right w:val="none" w:sz="0" w:space="0" w:color="auto"/>
          </w:divBdr>
        </w:div>
        <w:div w:id="1566254967">
          <w:marLeft w:val="0"/>
          <w:marRight w:val="0"/>
          <w:marTop w:val="120"/>
          <w:marBottom w:val="0"/>
          <w:divBdr>
            <w:top w:val="none" w:sz="0" w:space="0" w:color="auto"/>
            <w:left w:val="none" w:sz="0" w:space="0" w:color="auto"/>
            <w:bottom w:val="none" w:sz="0" w:space="0" w:color="auto"/>
            <w:right w:val="none" w:sz="0" w:space="0" w:color="auto"/>
          </w:divBdr>
        </w:div>
      </w:divsChild>
    </w:div>
    <w:div w:id="234357374">
      <w:bodyDiv w:val="1"/>
      <w:marLeft w:val="0"/>
      <w:marRight w:val="0"/>
      <w:marTop w:val="0"/>
      <w:marBottom w:val="0"/>
      <w:divBdr>
        <w:top w:val="none" w:sz="0" w:space="0" w:color="auto"/>
        <w:left w:val="none" w:sz="0" w:space="0" w:color="auto"/>
        <w:bottom w:val="none" w:sz="0" w:space="0" w:color="auto"/>
        <w:right w:val="none" w:sz="0" w:space="0" w:color="auto"/>
      </w:divBdr>
    </w:div>
    <w:div w:id="234823613">
      <w:bodyDiv w:val="1"/>
      <w:marLeft w:val="0"/>
      <w:marRight w:val="0"/>
      <w:marTop w:val="0"/>
      <w:marBottom w:val="0"/>
      <w:divBdr>
        <w:top w:val="none" w:sz="0" w:space="0" w:color="auto"/>
        <w:left w:val="none" w:sz="0" w:space="0" w:color="auto"/>
        <w:bottom w:val="none" w:sz="0" w:space="0" w:color="auto"/>
        <w:right w:val="none" w:sz="0" w:space="0" w:color="auto"/>
      </w:divBdr>
      <w:divsChild>
        <w:div w:id="208686556">
          <w:marLeft w:val="0"/>
          <w:marRight w:val="0"/>
          <w:marTop w:val="120"/>
          <w:marBottom w:val="0"/>
          <w:divBdr>
            <w:top w:val="none" w:sz="0" w:space="0" w:color="auto"/>
            <w:left w:val="none" w:sz="0" w:space="0" w:color="auto"/>
            <w:bottom w:val="none" w:sz="0" w:space="0" w:color="auto"/>
            <w:right w:val="none" w:sz="0" w:space="0" w:color="auto"/>
          </w:divBdr>
        </w:div>
      </w:divsChild>
    </w:div>
    <w:div w:id="234901853">
      <w:bodyDiv w:val="1"/>
      <w:marLeft w:val="0"/>
      <w:marRight w:val="0"/>
      <w:marTop w:val="0"/>
      <w:marBottom w:val="0"/>
      <w:divBdr>
        <w:top w:val="none" w:sz="0" w:space="0" w:color="auto"/>
        <w:left w:val="none" w:sz="0" w:space="0" w:color="auto"/>
        <w:bottom w:val="none" w:sz="0" w:space="0" w:color="auto"/>
        <w:right w:val="none" w:sz="0" w:space="0" w:color="auto"/>
      </w:divBdr>
    </w:div>
    <w:div w:id="235941273">
      <w:bodyDiv w:val="1"/>
      <w:marLeft w:val="0"/>
      <w:marRight w:val="0"/>
      <w:marTop w:val="0"/>
      <w:marBottom w:val="0"/>
      <w:divBdr>
        <w:top w:val="none" w:sz="0" w:space="0" w:color="auto"/>
        <w:left w:val="none" w:sz="0" w:space="0" w:color="auto"/>
        <w:bottom w:val="none" w:sz="0" w:space="0" w:color="auto"/>
        <w:right w:val="none" w:sz="0" w:space="0" w:color="auto"/>
      </w:divBdr>
      <w:divsChild>
        <w:div w:id="2053919947">
          <w:marLeft w:val="0"/>
          <w:marRight w:val="0"/>
          <w:marTop w:val="0"/>
          <w:marBottom w:val="0"/>
          <w:divBdr>
            <w:top w:val="none" w:sz="0" w:space="0" w:color="auto"/>
            <w:left w:val="none" w:sz="0" w:space="0" w:color="auto"/>
            <w:bottom w:val="none" w:sz="0" w:space="0" w:color="auto"/>
            <w:right w:val="none" w:sz="0" w:space="0" w:color="auto"/>
          </w:divBdr>
          <w:divsChild>
            <w:div w:id="5325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4203">
      <w:bodyDiv w:val="1"/>
      <w:marLeft w:val="0"/>
      <w:marRight w:val="0"/>
      <w:marTop w:val="0"/>
      <w:marBottom w:val="0"/>
      <w:divBdr>
        <w:top w:val="none" w:sz="0" w:space="0" w:color="auto"/>
        <w:left w:val="none" w:sz="0" w:space="0" w:color="auto"/>
        <w:bottom w:val="none" w:sz="0" w:space="0" w:color="auto"/>
        <w:right w:val="none" w:sz="0" w:space="0" w:color="auto"/>
      </w:divBdr>
      <w:divsChild>
        <w:div w:id="914433695">
          <w:marLeft w:val="0"/>
          <w:marRight w:val="0"/>
          <w:marTop w:val="120"/>
          <w:marBottom w:val="0"/>
          <w:divBdr>
            <w:top w:val="none" w:sz="0" w:space="0" w:color="auto"/>
            <w:left w:val="none" w:sz="0" w:space="0" w:color="auto"/>
            <w:bottom w:val="none" w:sz="0" w:space="0" w:color="auto"/>
            <w:right w:val="none" w:sz="0" w:space="0" w:color="auto"/>
          </w:divBdr>
        </w:div>
        <w:div w:id="891237053">
          <w:marLeft w:val="0"/>
          <w:marRight w:val="0"/>
          <w:marTop w:val="120"/>
          <w:marBottom w:val="0"/>
          <w:divBdr>
            <w:top w:val="none" w:sz="0" w:space="0" w:color="auto"/>
            <w:left w:val="none" w:sz="0" w:space="0" w:color="auto"/>
            <w:bottom w:val="none" w:sz="0" w:space="0" w:color="auto"/>
            <w:right w:val="none" w:sz="0" w:space="0" w:color="auto"/>
          </w:divBdr>
        </w:div>
      </w:divsChild>
    </w:div>
    <w:div w:id="236328314">
      <w:bodyDiv w:val="1"/>
      <w:marLeft w:val="0"/>
      <w:marRight w:val="0"/>
      <w:marTop w:val="0"/>
      <w:marBottom w:val="0"/>
      <w:divBdr>
        <w:top w:val="none" w:sz="0" w:space="0" w:color="auto"/>
        <w:left w:val="none" w:sz="0" w:space="0" w:color="auto"/>
        <w:bottom w:val="none" w:sz="0" w:space="0" w:color="auto"/>
        <w:right w:val="none" w:sz="0" w:space="0" w:color="auto"/>
      </w:divBdr>
    </w:div>
    <w:div w:id="237714815">
      <w:bodyDiv w:val="1"/>
      <w:marLeft w:val="0"/>
      <w:marRight w:val="0"/>
      <w:marTop w:val="0"/>
      <w:marBottom w:val="0"/>
      <w:divBdr>
        <w:top w:val="none" w:sz="0" w:space="0" w:color="auto"/>
        <w:left w:val="none" w:sz="0" w:space="0" w:color="auto"/>
        <w:bottom w:val="none" w:sz="0" w:space="0" w:color="auto"/>
        <w:right w:val="none" w:sz="0" w:space="0" w:color="auto"/>
      </w:divBdr>
    </w:div>
    <w:div w:id="239486719">
      <w:bodyDiv w:val="1"/>
      <w:marLeft w:val="0"/>
      <w:marRight w:val="0"/>
      <w:marTop w:val="0"/>
      <w:marBottom w:val="0"/>
      <w:divBdr>
        <w:top w:val="none" w:sz="0" w:space="0" w:color="auto"/>
        <w:left w:val="none" w:sz="0" w:space="0" w:color="auto"/>
        <w:bottom w:val="none" w:sz="0" w:space="0" w:color="auto"/>
        <w:right w:val="none" w:sz="0" w:space="0" w:color="auto"/>
      </w:divBdr>
    </w:div>
    <w:div w:id="240065818">
      <w:bodyDiv w:val="1"/>
      <w:marLeft w:val="0"/>
      <w:marRight w:val="0"/>
      <w:marTop w:val="0"/>
      <w:marBottom w:val="0"/>
      <w:divBdr>
        <w:top w:val="none" w:sz="0" w:space="0" w:color="auto"/>
        <w:left w:val="none" w:sz="0" w:space="0" w:color="auto"/>
        <w:bottom w:val="none" w:sz="0" w:space="0" w:color="auto"/>
        <w:right w:val="none" w:sz="0" w:space="0" w:color="auto"/>
      </w:divBdr>
      <w:divsChild>
        <w:div w:id="2107379193">
          <w:marLeft w:val="0"/>
          <w:marRight w:val="0"/>
          <w:marTop w:val="0"/>
          <w:marBottom w:val="0"/>
          <w:divBdr>
            <w:top w:val="none" w:sz="0" w:space="0" w:color="auto"/>
            <w:left w:val="none" w:sz="0" w:space="0" w:color="auto"/>
            <w:bottom w:val="none" w:sz="0" w:space="0" w:color="auto"/>
            <w:right w:val="none" w:sz="0" w:space="0" w:color="auto"/>
          </w:divBdr>
          <w:divsChild>
            <w:div w:id="1146702159">
              <w:marLeft w:val="0"/>
              <w:marRight w:val="0"/>
              <w:marTop w:val="0"/>
              <w:marBottom w:val="0"/>
              <w:divBdr>
                <w:top w:val="none" w:sz="0" w:space="0" w:color="auto"/>
                <w:left w:val="none" w:sz="0" w:space="0" w:color="auto"/>
                <w:bottom w:val="none" w:sz="0" w:space="0" w:color="auto"/>
                <w:right w:val="none" w:sz="0" w:space="0" w:color="auto"/>
              </w:divBdr>
            </w:div>
          </w:divsChild>
        </w:div>
        <w:div w:id="182522422">
          <w:marLeft w:val="0"/>
          <w:marRight w:val="0"/>
          <w:marTop w:val="0"/>
          <w:marBottom w:val="0"/>
          <w:divBdr>
            <w:top w:val="none" w:sz="0" w:space="0" w:color="auto"/>
            <w:left w:val="none" w:sz="0" w:space="0" w:color="auto"/>
            <w:bottom w:val="none" w:sz="0" w:space="0" w:color="auto"/>
            <w:right w:val="none" w:sz="0" w:space="0" w:color="auto"/>
          </w:divBdr>
          <w:divsChild>
            <w:div w:id="951978685">
              <w:marLeft w:val="0"/>
              <w:marRight w:val="0"/>
              <w:marTop w:val="0"/>
              <w:marBottom w:val="0"/>
              <w:divBdr>
                <w:top w:val="none" w:sz="0" w:space="0" w:color="auto"/>
                <w:left w:val="none" w:sz="0" w:space="0" w:color="auto"/>
                <w:bottom w:val="none" w:sz="0" w:space="0" w:color="auto"/>
                <w:right w:val="none" w:sz="0" w:space="0" w:color="auto"/>
              </w:divBdr>
            </w:div>
          </w:divsChild>
        </w:div>
        <w:div w:id="668606848">
          <w:marLeft w:val="0"/>
          <w:marRight w:val="0"/>
          <w:marTop w:val="0"/>
          <w:marBottom w:val="0"/>
          <w:divBdr>
            <w:top w:val="none" w:sz="0" w:space="0" w:color="auto"/>
            <w:left w:val="none" w:sz="0" w:space="0" w:color="auto"/>
            <w:bottom w:val="none" w:sz="0" w:space="0" w:color="auto"/>
            <w:right w:val="none" w:sz="0" w:space="0" w:color="auto"/>
          </w:divBdr>
          <w:divsChild>
            <w:div w:id="1053310304">
              <w:marLeft w:val="0"/>
              <w:marRight w:val="0"/>
              <w:marTop w:val="0"/>
              <w:marBottom w:val="0"/>
              <w:divBdr>
                <w:top w:val="none" w:sz="0" w:space="0" w:color="auto"/>
                <w:left w:val="none" w:sz="0" w:space="0" w:color="auto"/>
                <w:bottom w:val="none" w:sz="0" w:space="0" w:color="auto"/>
                <w:right w:val="none" w:sz="0" w:space="0" w:color="auto"/>
              </w:divBdr>
            </w:div>
          </w:divsChild>
        </w:div>
        <w:div w:id="1532645472">
          <w:marLeft w:val="0"/>
          <w:marRight w:val="0"/>
          <w:marTop w:val="0"/>
          <w:marBottom w:val="0"/>
          <w:divBdr>
            <w:top w:val="none" w:sz="0" w:space="0" w:color="auto"/>
            <w:left w:val="none" w:sz="0" w:space="0" w:color="auto"/>
            <w:bottom w:val="none" w:sz="0" w:space="0" w:color="auto"/>
            <w:right w:val="none" w:sz="0" w:space="0" w:color="auto"/>
          </w:divBdr>
          <w:divsChild>
            <w:div w:id="1374576729">
              <w:marLeft w:val="0"/>
              <w:marRight w:val="0"/>
              <w:marTop w:val="0"/>
              <w:marBottom w:val="0"/>
              <w:divBdr>
                <w:top w:val="none" w:sz="0" w:space="0" w:color="auto"/>
                <w:left w:val="none" w:sz="0" w:space="0" w:color="auto"/>
                <w:bottom w:val="none" w:sz="0" w:space="0" w:color="auto"/>
                <w:right w:val="none" w:sz="0" w:space="0" w:color="auto"/>
              </w:divBdr>
            </w:div>
          </w:divsChild>
        </w:div>
        <w:div w:id="1512915322">
          <w:marLeft w:val="0"/>
          <w:marRight w:val="0"/>
          <w:marTop w:val="0"/>
          <w:marBottom w:val="0"/>
          <w:divBdr>
            <w:top w:val="none" w:sz="0" w:space="0" w:color="auto"/>
            <w:left w:val="none" w:sz="0" w:space="0" w:color="auto"/>
            <w:bottom w:val="none" w:sz="0" w:space="0" w:color="auto"/>
            <w:right w:val="none" w:sz="0" w:space="0" w:color="auto"/>
          </w:divBdr>
          <w:divsChild>
            <w:div w:id="7138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2324">
      <w:bodyDiv w:val="1"/>
      <w:marLeft w:val="0"/>
      <w:marRight w:val="0"/>
      <w:marTop w:val="0"/>
      <w:marBottom w:val="0"/>
      <w:divBdr>
        <w:top w:val="none" w:sz="0" w:space="0" w:color="auto"/>
        <w:left w:val="none" w:sz="0" w:space="0" w:color="auto"/>
        <w:bottom w:val="none" w:sz="0" w:space="0" w:color="auto"/>
        <w:right w:val="none" w:sz="0" w:space="0" w:color="auto"/>
      </w:divBdr>
      <w:divsChild>
        <w:div w:id="314382932">
          <w:marLeft w:val="0"/>
          <w:marRight w:val="0"/>
          <w:marTop w:val="120"/>
          <w:marBottom w:val="0"/>
          <w:divBdr>
            <w:top w:val="none" w:sz="0" w:space="0" w:color="auto"/>
            <w:left w:val="none" w:sz="0" w:space="0" w:color="auto"/>
            <w:bottom w:val="none" w:sz="0" w:space="0" w:color="auto"/>
            <w:right w:val="none" w:sz="0" w:space="0" w:color="auto"/>
          </w:divBdr>
        </w:div>
      </w:divsChild>
    </w:div>
    <w:div w:id="240336951">
      <w:bodyDiv w:val="1"/>
      <w:marLeft w:val="0"/>
      <w:marRight w:val="0"/>
      <w:marTop w:val="0"/>
      <w:marBottom w:val="0"/>
      <w:divBdr>
        <w:top w:val="none" w:sz="0" w:space="0" w:color="auto"/>
        <w:left w:val="none" w:sz="0" w:space="0" w:color="auto"/>
        <w:bottom w:val="none" w:sz="0" w:space="0" w:color="auto"/>
        <w:right w:val="none" w:sz="0" w:space="0" w:color="auto"/>
      </w:divBdr>
      <w:divsChild>
        <w:div w:id="852187416">
          <w:marLeft w:val="0"/>
          <w:marRight w:val="0"/>
          <w:marTop w:val="120"/>
          <w:marBottom w:val="0"/>
          <w:divBdr>
            <w:top w:val="none" w:sz="0" w:space="0" w:color="auto"/>
            <w:left w:val="none" w:sz="0" w:space="0" w:color="auto"/>
            <w:bottom w:val="none" w:sz="0" w:space="0" w:color="auto"/>
            <w:right w:val="none" w:sz="0" w:space="0" w:color="auto"/>
          </w:divBdr>
        </w:div>
        <w:div w:id="1428505410">
          <w:marLeft w:val="0"/>
          <w:marRight w:val="0"/>
          <w:marTop w:val="120"/>
          <w:marBottom w:val="0"/>
          <w:divBdr>
            <w:top w:val="none" w:sz="0" w:space="0" w:color="auto"/>
            <w:left w:val="none" w:sz="0" w:space="0" w:color="auto"/>
            <w:bottom w:val="none" w:sz="0" w:space="0" w:color="auto"/>
            <w:right w:val="none" w:sz="0" w:space="0" w:color="auto"/>
          </w:divBdr>
        </w:div>
        <w:div w:id="1667899952">
          <w:marLeft w:val="0"/>
          <w:marRight w:val="0"/>
          <w:marTop w:val="120"/>
          <w:marBottom w:val="0"/>
          <w:divBdr>
            <w:top w:val="none" w:sz="0" w:space="0" w:color="auto"/>
            <w:left w:val="none" w:sz="0" w:space="0" w:color="auto"/>
            <w:bottom w:val="none" w:sz="0" w:space="0" w:color="auto"/>
            <w:right w:val="none" w:sz="0" w:space="0" w:color="auto"/>
          </w:divBdr>
        </w:div>
        <w:div w:id="783839910">
          <w:marLeft w:val="0"/>
          <w:marRight w:val="0"/>
          <w:marTop w:val="120"/>
          <w:marBottom w:val="0"/>
          <w:divBdr>
            <w:top w:val="none" w:sz="0" w:space="0" w:color="auto"/>
            <w:left w:val="none" w:sz="0" w:space="0" w:color="auto"/>
            <w:bottom w:val="none" w:sz="0" w:space="0" w:color="auto"/>
            <w:right w:val="none" w:sz="0" w:space="0" w:color="auto"/>
          </w:divBdr>
        </w:div>
        <w:div w:id="1190412979">
          <w:marLeft w:val="0"/>
          <w:marRight w:val="0"/>
          <w:marTop w:val="120"/>
          <w:marBottom w:val="0"/>
          <w:divBdr>
            <w:top w:val="none" w:sz="0" w:space="0" w:color="auto"/>
            <w:left w:val="none" w:sz="0" w:space="0" w:color="auto"/>
            <w:bottom w:val="none" w:sz="0" w:space="0" w:color="auto"/>
            <w:right w:val="none" w:sz="0" w:space="0" w:color="auto"/>
          </w:divBdr>
        </w:div>
        <w:div w:id="1616326236">
          <w:marLeft w:val="0"/>
          <w:marRight w:val="0"/>
          <w:marTop w:val="120"/>
          <w:marBottom w:val="0"/>
          <w:divBdr>
            <w:top w:val="none" w:sz="0" w:space="0" w:color="auto"/>
            <w:left w:val="none" w:sz="0" w:space="0" w:color="auto"/>
            <w:bottom w:val="none" w:sz="0" w:space="0" w:color="auto"/>
            <w:right w:val="none" w:sz="0" w:space="0" w:color="auto"/>
          </w:divBdr>
        </w:div>
      </w:divsChild>
    </w:div>
    <w:div w:id="240529379">
      <w:bodyDiv w:val="1"/>
      <w:marLeft w:val="0"/>
      <w:marRight w:val="0"/>
      <w:marTop w:val="0"/>
      <w:marBottom w:val="0"/>
      <w:divBdr>
        <w:top w:val="none" w:sz="0" w:space="0" w:color="auto"/>
        <w:left w:val="none" w:sz="0" w:space="0" w:color="auto"/>
        <w:bottom w:val="none" w:sz="0" w:space="0" w:color="auto"/>
        <w:right w:val="none" w:sz="0" w:space="0" w:color="auto"/>
      </w:divBdr>
      <w:divsChild>
        <w:div w:id="1344017413">
          <w:marLeft w:val="0"/>
          <w:marRight w:val="0"/>
          <w:marTop w:val="120"/>
          <w:marBottom w:val="0"/>
          <w:divBdr>
            <w:top w:val="none" w:sz="0" w:space="0" w:color="auto"/>
            <w:left w:val="none" w:sz="0" w:space="0" w:color="auto"/>
            <w:bottom w:val="none" w:sz="0" w:space="0" w:color="auto"/>
            <w:right w:val="none" w:sz="0" w:space="0" w:color="auto"/>
          </w:divBdr>
        </w:div>
      </w:divsChild>
    </w:div>
    <w:div w:id="240677125">
      <w:bodyDiv w:val="1"/>
      <w:marLeft w:val="0"/>
      <w:marRight w:val="0"/>
      <w:marTop w:val="0"/>
      <w:marBottom w:val="0"/>
      <w:divBdr>
        <w:top w:val="none" w:sz="0" w:space="0" w:color="auto"/>
        <w:left w:val="none" w:sz="0" w:space="0" w:color="auto"/>
        <w:bottom w:val="none" w:sz="0" w:space="0" w:color="auto"/>
        <w:right w:val="none" w:sz="0" w:space="0" w:color="auto"/>
      </w:divBdr>
      <w:divsChild>
        <w:div w:id="1361977750">
          <w:marLeft w:val="0"/>
          <w:marRight w:val="0"/>
          <w:marTop w:val="120"/>
          <w:marBottom w:val="0"/>
          <w:divBdr>
            <w:top w:val="none" w:sz="0" w:space="0" w:color="auto"/>
            <w:left w:val="none" w:sz="0" w:space="0" w:color="auto"/>
            <w:bottom w:val="none" w:sz="0" w:space="0" w:color="auto"/>
            <w:right w:val="none" w:sz="0" w:space="0" w:color="auto"/>
          </w:divBdr>
        </w:div>
      </w:divsChild>
    </w:div>
    <w:div w:id="240724120">
      <w:bodyDiv w:val="1"/>
      <w:marLeft w:val="0"/>
      <w:marRight w:val="0"/>
      <w:marTop w:val="0"/>
      <w:marBottom w:val="0"/>
      <w:divBdr>
        <w:top w:val="none" w:sz="0" w:space="0" w:color="auto"/>
        <w:left w:val="none" w:sz="0" w:space="0" w:color="auto"/>
        <w:bottom w:val="none" w:sz="0" w:space="0" w:color="auto"/>
        <w:right w:val="none" w:sz="0" w:space="0" w:color="auto"/>
      </w:divBdr>
      <w:divsChild>
        <w:div w:id="74984208">
          <w:marLeft w:val="0"/>
          <w:marRight w:val="0"/>
          <w:marTop w:val="120"/>
          <w:marBottom w:val="0"/>
          <w:divBdr>
            <w:top w:val="none" w:sz="0" w:space="0" w:color="auto"/>
            <w:left w:val="none" w:sz="0" w:space="0" w:color="auto"/>
            <w:bottom w:val="none" w:sz="0" w:space="0" w:color="auto"/>
            <w:right w:val="none" w:sz="0" w:space="0" w:color="auto"/>
          </w:divBdr>
        </w:div>
      </w:divsChild>
    </w:div>
    <w:div w:id="241532278">
      <w:bodyDiv w:val="1"/>
      <w:marLeft w:val="0"/>
      <w:marRight w:val="0"/>
      <w:marTop w:val="0"/>
      <w:marBottom w:val="0"/>
      <w:divBdr>
        <w:top w:val="none" w:sz="0" w:space="0" w:color="auto"/>
        <w:left w:val="none" w:sz="0" w:space="0" w:color="auto"/>
        <w:bottom w:val="none" w:sz="0" w:space="0" w:color="auto"/>
        <w:right w:val="none" w:sz="0" w:space="0" w:color="auto"/>
      </w:divBdr>
    </w:div>
    <w:div w:id="242036526">
      <w:bodyDiv w:val="1"/>
      <w:marLeft w:val="0"/>
      <w:marRight w:val="0"/>
      <w:marTop w:val="0"/>
      <w:marBottom w:val="0"/>
      <w:divBdr>
        <w:top w:val="none" w:sz="0" w:space="0" w:color="auto"/>
        <w:left w:val="none" w:sz="0" w:space="0" w:color="auto"/>
        <w:bottom w:val="none" w:sz="0" w:space="0" w:color="auto"/>
        <w:right w:val="none" w:sz="0" w:space="0" w:color="auto"/>
      </w:divBdr>
    </w:div>
    <w:div w:id="242109825">
      <w:bodyDiv w:val="1"/>
      <w:marLeft w:val="0"/>
      <w:marRight w:val="0"/>
      <w:marTop w:val="0"/>
      <w:marBottom w:val="0"/>
      <w:divBdr>
        <w:top w:val="none" w:sz="0" w:space="0" w:color="auto"/>
        <w:left w:val="none" w:sz="0" w:space="0" w:color="auto"/>
        <w:bottom w:val="none" w:sz="0" w:space="0" w:color="auto"/>
        <w:right w:val="none" w:sz="0" w:space="0" w:color="auto"/>
      </w:divBdr>
      <w:divsChild>
        <w:div w:id="715786531">
          <w:marLeft w:val="0"/>
          <w:marRight w:val="0"/>
          <w:marTop w:val="120"/>
          <w:marBottom w:val="0"/>
          <w:divBdr>
            <w:top w:val="none" w:sz="0" w:space="0" w:color="auto"/>
            <w:left w:val="none" w:sz="0" w:space="0" w:color="auto"/>
            <w:bottom w:val="none" w:sz="0" w:space="0" w:color="auto"/>
            <w:right w:val="none" w:sz="0" w:space="0" w:color="auto"/>
          </w:divBdr>
        </w:div>
        <w:div w:id="1214273466">
          <w:marLeft w:val="0"/>
          <w:marRight w:val="0"/>
          <w:marTop w:val="120"/>
          <w:marBottom w:val="0"/>
          <w:divBdr>
            <w:top w:val="none" w:sz="0" w:space="0" w:color="auto"/>
            <w:left w:val="none" w:sz="0" w:space="0" w:color="auto"/>
            <w:bottom w:val="none" w:sz="0" w:space="0" w:color="auto"/>
            <w:right w:val="none" w:sz="0" w:space="0" w:color="auto"/>
          </w:divBdr>
        </w:div>
      </w:divsChild>
    </w:div>
    <w:div w:id="242110067">
      <w:bodyDiv w:val="1"/>
      <w:marLeft w:val="0"/>
      <w:marRight w:val="0"/>
      <w:marTop w:val="0"/>
      <w:marBottom w:val="0"/>
      <w:divBdr>
        <w:top w:val="none" w:sz="0" w:space="0" w:color="auto"/>
        <w:left w:val="none" w:sz="0" w:space="0" w:color="auto"/>
        <w:bottom w:val="none" w:sz="0" w:space="0" w:color="auto"/>
        <w:right w:val="none" w:sz="0" w:space="0" w:color="auto"/>
      </w:divBdr>
      <w:divsChild>
        <w:div w:id="953831433">
          <w:marLeft w:val="0"/>
          <w:marRight w:val="0"/>
          <w:marTop w:val="120"/>
          <w:marBottom w:val="0"/>
          <w:divBdr>
            <w:top w:val="none" w:sz="0" w:space="0" w:color="auto"/>
            <w:left w:val="none" w:sz="0" w:space="0" w:color="auto"/>
            <w:bottom w:val="none" w:sz="0" w:space="0" w:color="auto"/>
            <w:right w:val="none" w:sz="0" w:space="0" w:color="auto"/>
          </w:divBdr>
        </w:div>
      </w:divsChild>
    </w:div>
    <w:div w:id="242420595">
      <w:bodyDiv w:val="1"/>
      <w:marLeft w:val="0"/>
      <w:marRight w:val="0"/>
      <w:marTop w:val="0"/>
      <w:marBottom w:val="0"/>
      <w:divBdr>
        <w:top w:val="none" w:sz="0" w:space="0" w:color="auto"/>
        <w:left w:val="none" w:sz="0" w:space="0" w:color="auto"/>
        <w:bottom w:val="none" w:sz="0" w:space="0" w:color="auto"/>
        <w:right w:val="none" w:sz="0" w:space="0" w:color="auto"/>
      </w:divBdr>
    </w:div>
    <w:div w:id="242616806">
      <w:bodyDiv w:val="1"/>
      <w:marLeft w:val="0"/>
      <w:marRight w:val="0"/>
      <w:marTop w:val="0"/>
      <w:marBottom w:val="0"/>
      <w:divBdr>
        <w:top w:val="none" w:sz="0" w:space="0" w:color="auto"/>
        <w:left w:val="none" w:sz="0" w:space="0" w:color="auto"/>
        <w:bottom w:val="none" w:sz="0" w:space="0" w:color="auto"/>
        <w:right w:val="none" w:sz="0" w:space="0" w:color="auto"/>
      </w:divBdr>
    </w:div>
    <w:div w:id="243227278">
      <w:bodyDiv w:val="1"/>
      <w:marLeft w:val="0"/>
      <w:marRight w:val="0"/>
      <w:marTop w:val="0"/>
      <w:marBottom w:val="0"/>
      <w:divBdr>
        <w:top w:val="none" w:sz="0" w:space="0" w:color="auto"/>
        <w:left w:val="none" w:sz="0" w:space="0" w:color="auto"/>
        <w:bottom w:val="none" w:sz="0" w:space="0" w:color="auto"/>
        <w:right w:val="none" w:sz="0" w:space="0" w:color="auto"/>
      </w:divBdr>
    </w:div>
    <w:div w:id="243537850">
      <w:bodyDiv w:val="1"/>
      <w:marLeft w:val="0"/>
      <w:marRight w:val="0"/>
      <w:marTop w:val="0"/>
      <w:marBottom w:val="0"/>
      <w:divBdr>
        <w:top w:val="none" w:sz="0" w:space="0" w:color="auto"/>
        <w:left w:val="none" w:sz="0" w:space="0" w:color="auto"/>
        <w:bottom w:val="none" w:sz="0" w:space="0" w:color="auto"/>
        <w:right w:val="none" w:sz="0" w:space="0" w:color="auto"/>
      </w:divBdr>
      <w:divsChild>
        <w:div w:id="418987546">
          <w:marLeft w:val="0"/>
          <w:marRight w:val="0"/>
          <w:marTop w:val="0"/>
          <w:marBottom w:val="0"/>
          <w:divBdr>
            <w:top w:val="none" w:sz="0" w:space="0" w:color="auto"/>
            <w:left w:val="none" w:sz="0" w:space="0" w:color="auto"/>
            <w:bottom w:val="none" w:sz="0" w:space="0" w:color="auto"/>
            <w:right w:val="none" w:sz="0" w:space="0" w:color="auto"/>
          </w:divBdr>
          <w:divsChild>
            <w:div w:id="1764372724">
              <w:marLeft w:val="0"/>
              <w:marRight w:val="0"/>
              <w:marTop w:val="0"/>
              <w:marBottom w:val="0"/>
              <w:divBdr>
                <w:top w:val="none" w:sz="0" w:space="0" w:color="auto"/>
                <w:left w:val="none" w:sz="0" w:space="0" w:color="auto"/>
                <w:bottom w:val="none" w:sz="0" w:space="0" w:color="auto"/>
                <w:right w:val="none" w:sz="0" w:space="0" w:color="auto"/>
              </w:divBdr>
              <w:divsChild>
                <w:div w:id="1444227177">
                  <w:marLeft w:val="0"/>
                  <w:marRight w:val="0"/>
                  <w:marTop w:val="0"/>
                  <w:marBottom w:val="0"/>
                  <w:divBdr>
                    <w:top w:val="none" w:sz="0" w:space="0" w:color="auto"/>
                    <w:left w:val="none" w:sz="0" w:space="0" w:color="auto"/>
                    <w:bottom w:val="none" w:sz="0" w:space="0" w:color="auto"/>
                    <w:right w:val="none" w:sz="0" w:space="0" w:color="auto"/>
                  </w:divBdr>
                  <w:divsChild>
                    <w:div w:id="1911038594">
                      <w:marLeft w:val="-180"/>
                      <w:marRight w:val="-180"/>
                      <w:marTop w:val="0"/>
                      <w:marBottom w:val="0"/>
                      <w:divBdr>
                        <w:top w:val="none" w:sz="0" w:space="0" w:color="auto"/>
                        <w:left w:val="none" w:sz="0" w:space="0" w:color="auto"/>
                        <w:bottom w:val="none" w:sz="0" w:space="0" w:color="auto"/>
                        <w:right w:val="none" w:sz="0" w:space="0" w:color="auto"/>
                      </w:divBdr>
                      <w:divsChild>
                        <w:div w:id="806050809">
                          <w:marLeft w:val="0"/>
                          <w:marRight w:val="0"/>
                          <w:marTop w:val="0"/>
                          <w:marBottom w:val="0"/>
                          <w:divBdr>
                            <w:top w:val="none" w:sz="0" w:space="0" w:color="auto"/>
                            <w:left w:val="none" w:sz="0" w:space="0" w:color="auto"/>
                            <w:bottom w:val="none" w:sz="0" w:space="0" w:color="auto"/>
                            <w:right w:val="none" w:sz="0" w:space="0" w:color="auto"/>
                          </w:divBdr>
                          <w:divsChild>
                            <w:div w:id="1438331819">
                              <w:marLeft w:val="0"/>
                              <w:marRight w:val="0"/>
                              <w:marTop w:val="0"/>
                              <w:marBottom w:val="0"/>
                              <w:divBdr>
                                <w:top w:val="none" w:sz="0" w:space="0" w:color="auto"/>
                                <w:left w:val="none" w:sz="0" w:space="0" w:color="auto"/>
                                <w:bottom w:val="none" w:sz="0" w:space="0" w:color="auto"/>
                                <w:right w:val="none" w:sz="0" w:space="0" w:color="auto"/>
                              </w:divBdr>
                              <w:divsChild>
                                <w:div w:id="471950462">
                                  <w:marLeft w:val="0"/>
                                  <w:marRight w:val="0"/>
                                  <w:marTop w:val="0"/>
                                  <w:marBottom w:val="0"/>
                                  <w:divBdr>
                                    <w:top w:val="none" w:sz="0" w:space="0" w:color="auto"/>
                                    <w:left w:val="none" w:sz="0" w:space="0" w:color="auto"/>
                                    <w:bottom w:val="none" w:sz="0" w:space="0" w:color="auto"/>
                                    <w:right w:val="none" w:sz="0" w:space="0" w:color="auto"/>
                                  </w:divBdr>
                                  <w:divsChild>
                                    <w:div w:id="1310284320">
                                      <w:marLeft w:val="0"/>
                                      <w:marRight w:val="0"/>
                                      <w:marTop w:val="0"/>
                                      <w:marBottom w:val="576"/>
                                      <w:divBdr>
                                        <w:top w:val="none" w:sz="0" w:space="0" w:color="auto"/>
                                        <w:left w:val="none" w:sz="0" w:space="0" w:color="auto"/>
                                        <w:bottom w:val="none" w:sz="0" w:space="0" w:color="auto"/>
                                        <w:right w:val="none" w:sz="0" w:space="0" w:color="auto"/>
                                      </w:divBdr>
                                      <w:divsChild>
                                        <w:div w:id="457332367">
                                          <w:marLeft w:val="0"/>
                                          <w:marRight w:val="0"/>
                                          <w:marTop w:val="0"/>
                                          <w:marBottom w:val="0"/>
                                          <w:divBdr>
                                            <w:top w:val="none" w:sz="0" w:space="0" w:color="auto"/>
                                            <w:left w:val="none" w:sz="0" w:space="0" w:color="auto"/>
                                            <w:bottom w:val="none" w:sz="0" w:space="0" w:color="auto"/>
                                            <w:right w:val="none" w:sz="0" w:space="0" w:color="auto"/>
                                          </w:divBdr>
                                          <w:divsChild>
                                            <w:div w:id="1725178001">
                                              <w:marLeft w:val="0"/>
                                              <w:marRight w:val="0"/>
                                              <w:marTop w:val="0"/>
                                              <w:marBottom w:val="0"/>
                                              <w:divBdr>
                                                <w:top w:val="none" w:sz="0" w:space="0" w:color="auto"/>
                                                <w:left w:val="none" w:sz="0" w:space="0" w:color="auto"/>
                                                <w:bottom w:val="none" w:sz="0" w:space="0" w:color="auto"/>
                                                <w:right w:val="none" w:sz="0" w:space="0" w:color="auto"/>
                                              </w:divBdr>
                                              <w:divsChild>
                                                <w:div w:id="637993656">
                                                  <w:marLeft w:val="0"/>
                                                  <w:marRight w:val="0"/>
                                                  <w:marTop w:val="0"/>
                                                  <w:marBottom w:val="0"/>
                                                  <w:divBdr>
                                                    <w:top w:val="none" w:sz="0" w:space="0" w:color="auto"/>
                                                    <w:left w:val="none" w:sz="0" w:space="0" w:color="auto"/>
                                                    <w:bottom w:val="none" w:sz="0" w:space="0" w:color="auto"/>
                                                    <w:right w:val="none" w:sz="0" w:space="0" w:color="auto"/>
                                                  </w:divBdr>
                                                  <w:divsChild>
                                                    <w:div w:id="279148967">
                                                      <w:marLeft w:val="0"/>
                                                      <w:marRight w:val="0"/>
                                                      <w:marTop w:val="0"/>
                                                      <w:marBottom w:val="0"/>
                                                      <w:divBdr>
                                                        <w:top w:val="none" w:sz="0" w:space="0" w:color="auto"/>
                                                        <w:left w:val="none" w:sz="0" w:space="0" w:color="auto"/>
                                                        <w:bottom w:val="none" w:sz="0" w:space="0" w:color="auto"/>
                                                        <w:right w:val="none" w:sz="0" w:space="0" w:color="auto"/>
                                                      </w:divBdr>
                                                      <w:divsChild>
                                                        <w:div w:id="47269570">
                                                          <w:marLeft w:val="0"/>
                                                          <w:marRight w:val="0"/>
                                                          <w:marTop w:val="0"/>
                                                          <w:marBottom w:val="84"/>
                                                          <w:divBdr>
                                                            <w:top w:val="none" w:sz="0" w:space="0" w:color="auto"/>
                                                            <w:left w:val="none" w:sz="0" w:space="0" w:color="auto"/>
                                                            <w:bottom w:val="none" w:sz="0" w:space="0" w:color="auto"/>
                                                            <w:right w:val="none" w:sz="0" w:space="0" w:color="auto"/>
                                                          </w:divBdr>
                                                        </w:div>
                                                        <w:div w:id="1820631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25573257">
                                              <w:marLeft w:val="0"/>
                                              <w:marRight w:val="0"/>
                                              <w:marTop w:val="0"/>
                                              <w:marBottom w:val="0"/>
                                              <w:divBdr>
                                                <w:top w:val="none" w:sz="0" w:space="0" w:color="auto"/>
                                                <w:left w:val="none" w:sz="0" w:space="0" w:color="auto"/>
                                                <w:bottom w:val="none" w:sz="0" w:space="0" w:color="auto"/>
                                                <w:right w:val="none" w:sz="0" w:space="0" w:color="auto"/>
                                              </w:divBdr>
                                              <w:divsChild>
                                                <w:div w:id="41684041">
                                                  <w:marLeft w:val="0"/>
                                                  <w:marRight w:val="0"/>
                                                  <w:marTop w:val="0"/>
                                                  <w:marBottom w:val="0"/>
                                                  <w:divBdr>
                                                    <w:top w:val="none" w:sz="0" w:space="0" w:color="auto"/>
                                                    <w:left w:val="none" w:sz="0" w:space="0" w:color="auto"/>
                                                    <w:bottom w:val="none" w:sz="0" w:space="0" w:color="auto"/>
                                                    <w:right w:val="none" w:sz="0" w:space="0" w:color="auto"/>
                                                  </w:divBdr>
                                                  <w:divsChild>
                                                    <w:div w:id="1957059811">
                                                      <w:marLeft w:val="0"/>
                                                      <w:marRight w:val="0"/>
                                                      <w:marTop w:val="0"/>
                                                      <w:marBottom w:val="0"/>
                                                      <w:divBdr>
                                                        <w:top w:val="none" w:sz="0" w:space="0" w:color="auto"/>
                                                        <w:left w:val="none" w:sz="0" w:space="0" w:color="auto"/>
                                                        <w:bottom w:val="none" w:sz="0" w:space="0" w:color="auto"/>
                                                        <w:right w:val="none" w:sz="0" w:space="0" w:color="auto"/>
                                                      </w:divBdr>
                                                      <w:divsChild>
                                                        <w:div w:id="2079668936">
                                                          <w:marLeft w:val="0"/>
                                                          <w:marRight w:val="0"/>
                                                          <w:marTop w:val="0"/>
                                                          <w:marBottom w:val="84"/>
                                                          <w:divBdr>
                                                            <w:top w:val="none" w:sz="0" w:space="0" w:color="auto"/>
                                                            <w:left w:val="none" w:sz="0" w:space="0" w:color="auto"/>
                                                            <w:bottom w:val="none" w:sz="0" w:space="0" w:color="auto"/>
                                                            <w:right w:val="none" w:sz="0" w:space="0" w:color="auto"/>
                                                          </w:divBdr>
                                                        </w:div>
                                                        <w:div w:id="6668585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4270151">
                                              <w:marLeft w:val="0"/>
                                              <w:marRight w:val="0"/>
                                              <w:marTop w:val="0"/>
                                              <w:marBottom w:val="0"/>
                                              <w:divBdr>
                                                <w:top w:val="none" w:sz="0" w:space="0" w:color="auto"/>
                                                <w:left w:val="none" w:sz="0" w:space="0" w:color="auto"/>
                                                <w:bottom w:val="none" w:sz="0" w:space="0" w:color="auto"/>
                                                <w:right w:val="none" w:sz="0" w:space="0" w:color="auto"/>
                                              </w:divBdr>
                                              <w:divsChild>
                                                <w:div w:id="1550414187">
                                                  <w:marLeft w:val="0"/>
                                                  <w:marRight w:val="0"/>
                                                  <w:marTop w:val="0"/>
                                                  <w:marBottom w:val="0"/>
                                                  <w:divBdr>
                                                    <w:top w:val="none" w:sz="0" w:space="0" w:color="auto"/>
                                                    <w:left w:val="none" w:sz="0" w:space="0" w:color="auto"/>
                                                    <w:bottom w:val="none" w:sz="0" w:space="0" w:color="auto"/>
                                                    <w:right w:val="none" w:sz="0" w:space="0" w:color="auto"/>
                                                  </w:divBdr>
                                                  <w:divsChild>
                                                    <w:div w:id="796920999">
                                                      <w:marLeft w:val="0"/>
                                                      <w:marRight w:val="0"/>
                                                      <w:marTop w:val="0"/>
                                                      <w:marBottom w:val="0"/>
                                                      <w:divBdr>
                                                        <w:top w:val="none" w:sz="0" w:space="0" w:color="auto"/>
                                                        <w:left w:val="none" w:sz="0" w:space="0" w:color="auto"/>
                                                        <w:bottom w:val="none" w:sz="0" w:space="0" w:color="auto"/>
                                                        <w:right w:val="none" w:sz="0" w:space="0" w:color="auto"/>
                                                      </w:divBdr>
                                                      <w:divsChild>
                                                        <w:div w:id="1611082744">
                                                          <w:marLeft w:val="0"/>
                                                          <w:marRight w:val="0"/>
                                                          <w:marTop w:val="0"/>
                                                          <w:marBottom w:val="84"/>
                                                          <w:divBdr>
                                                            <w:top w:val="none" w:sz="0" w:space="0" w:color="auto"/>
                                                            <w:left w:val="none" w:sz="0" w:space="0" w:color="auto"/>
                                                            <w:bottom w:val="none" w:sz="0" w:space="0" w:color="auto"/>
                                                            <w:right w:val="none" w:sz="0" w:space="0" w:color="auto"/>
                                                          </w:divBdr>
                                                        </w:div>
                                                        <w:div w:id="157766389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45749230">
                                              <w:marLeft w:val="0"/>
                                              <w:marRight w:val="0"/>
                                              <w:marTop w:val="0"/>
                                              <w:marBottom w:val="0"/>
                                              <w:divBdr>
                                                <w:top w:val="none" w:sz="0" w:space="0" w:color="auto"/>
                                                <w:left w:val="none" w:sz="0" w:space="0" w:color="auto"/>
                                                <w:bottom w:val="none" w:sz="0" w:space="0" w:color="auto"/>
                                                <w:right w:val="none" w:sz="0" w:space="0" w:color="auto"/>
                                              </w:divBdr>
                                              <w:divsChild>
                                                <w:div w:id="971401611">
                                                  <w:marLeft w:val="0"/>
                                                  <w:marRight w:val="0"/>
                                                  <w:marTop w:val="0"/>
                                                  <w:marBottom w:val="0"/>
                                                  <w:divBdr>
                                                    <w:top w:val="none" w:sz="0" w:space="0" w:color="auto"/>
                                                    <w:left w:val="none" w:sz="0" w:space="0" w:color="auto"/>
                                                    <w:bottom w:val="none" w:sz="0" w:space="0" w:color="auto"/>
                                                    <w:right w:val="none" w:sz="0" w:space="0" w:color="auto"/>
                                                  </w:divBdr>
                                                  <w:divsChild>
                                                    <w:div w:id="1235434618">
                                                      <w:marLeft w:val="0"/>
                                                      <w:marRight w:val="0"/>
                                                      <w:marTop w:val="0"/>
                                                      <w:marBottom w:val="0"/>
                                                      <w:divBdr>
                                                        <w:top w:val="none" w:sz="0" w:space="0" w:color="auto"/>
                                                        <w:left w:val="none" w:sz="0" w:space="0" w:color="auto"/>
                                                        <w:bottom w:val="none" w:sz="0" w:space="0" w:color="auto"/>
                                                        <w:right w:val="none" w:sz="0" w:space="0" w:color="auto"/>
                                                      </w:divBdr>
                                                      <w:divsChild>
                                                        <w:div w:id="309789047">
                                                          <w:marLeft w:val="0"/>
                                                          <w:marRight w:val="0"/>
                                                          <w:marTop w:val="0"/>
                                                          <w:marBottom w:val="84"/>
                                                          <w:divBdr>
                                                            <w:top w:val="none" w:sz="0" w:space="0" w:color="auto"/>
                                                            <w:left w:val="none" w:sz="0" w:space="0" w:color="auto"/>
                                                            <w:bottom w:val="none" w:sz="0" w:space="0" w:color="auto"/>
                                                            <w:right w:val="none" w:sz="0" w:space="0" w:color="auto"/>
                                                          </w:divBdr>
                                                        </w:div>
                                                        <w:div w:id="102539815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4455603">
      <w:bodyDiv w:val="1"/>
      <w:marLeft w:val="0"/>
      <w:marRight w:val="0"/>
      <w:marTop w:val="0"/>
      <w:marBottom w:val="0"/>
      <w:divBdr>
        <w:top w:val="none" w:sz="0" w:space="0" w:color="auto"/>
        <w:left w:val="none" w:sz="0" w:space="0" w:color="auto"/>
        <w:bottom w:val="none" w:sz="0" w:space="0" w:color="auto"/>
        <w:right w:val="none" w:sz="0" w:space="0" w:color="auto"/>
      </w:divBdr>
      <w:divsChild>
        <w:div w:id="825901451">
          <w:marLeft w:val="0"/>
          <w:marRight w:val="0"/>
          <w:marTop w:val="120"/>
          <w:marBottom w:val="0"/>
          <w:divBdr>
            <w:top w:val="none" w:sz="0" w:space="0" w:color="auto"/>
            <w:left w:val="none" w:sz="0" w:space="0" w:color="auto"/>
            <w:bottom w:val="none" w:sz="0" w:space="0" w:color="auto"/>
            <w:right w:val="none" w:sz="0" w:space="0" w:color="auto"/>
          </w:divBdr>
        </w:div>
      </w:divsChild>
    </w:div>
    <w:div w:id="244655679">
      <w:bodyDiv w:val="1"/>
      <w:marLeft w:val="0"/>
      <w:marRight w:val="0"/>
      <w:marTop w:val="0"/>
      <w:marBottom w:val="0"/>
      <w:divBdr>
        <w:top w:val="none" w:sz="0" w:space="0" w:color="auto"/>
        <w:left w:val="none" w:sz="0" w:space="0" w:color="auto"/>
        <w:bottom w:val="none" w:sz="0" w:space="0" w:color="auto"/>
        <w:right w:val="none" w:sz="0" w:space="0" w:color="auto"/>
      </w:divBdr>
      <w:divsChild>
        <w:div w:id="459613991">
          <w:marLeft w:val="0"/>
          <w:marRight w:val="0"/>
          <w:marTop w:val="120"/>
          <w:marBottom w:val="0"/>
          <w:divBdr>
            <w:top w:val="none" w:sz="0" w:space="0" w:color="auto"/>
            <w:left w:val="none" w:sz="0" w:space="0" w:color="auto"/>
            <w:bottom w:val="none" w:sz="0" w:space="0" w:color="auto"/>
            <w:right w:val="none" w:sz="0" w:space="0" w:color="auto"/>
          </w:divBdr>
        </w:div>
      </w:divsChild>
    </w:div>
    <w:div w:id="247234424">
      <w:bodyDiv w:val="1"/>
      <w:marLeft w:val="0"/>
      <w:marRight w:val="0"/>
      <w:marTop w:val="0"/>
      <w:marBottom w:val="0"/>
      <w:divBdr>
        <w:top w:val="none" w:sz="0" w:space="0" w:color="auto"/>
        <w:left w:val="none" w:sz="0" w:space="0" w:color="auto"/>
        <w:bottom w:val="none" w:sz="0" w:space="0" w:color="auto"/>
        <w:right w:val="none" w:sz="0" w:space="0" w:color="auto"/>
      </w:divBdr>
    </w:div>
    <w:div w:id="247544688">
      <w:bodyDiv w:val="1"/>
      <w:marLeft w:val="0"/>
      <w:marRight w:val="0"/>
      <w:marTop w:val="0"/>
      <w:marBottom w:val="0"/>
      <w:divBdr>
        <w:top w:val="none" w:sz="0" w:space="0" w:color="auto"/>
        <w:left w:val="none" w:sz="0" w:space="0" w:color="auto"/>
        <w:bottom w:val="none" w:sz="0" w:space="0" w:color="auto"/>
        <w:right w:val="none" w:sz="0" w:space="0" w:color="auto"/>
      </w:divBdr>
      <w:divsChild>
        <w:div w:id="134496448">
          <w:marLeft w:val="0"/>
          <w:marRight w:val="0"/>
          <w:marTop w:val="120"/>
          <w:marBottom w:val="0"/>
          <w:divBdr>
            <w:top w:val="none" w:sz="0" w:space="0" w:color="auto"/>
            <w:left w:val="none" w:sz="0" w:space="0" w:color="auto"/>
            <w:bottom w:val="none" w:sz="0" w:space="0" w:color="auto"/>
            <w:right w:val="none" w:sz="0" w:space="0" w:color="auto"/>
          </w:divBdr>
        </w:div>
      </w:divsChild>
    </w:div>
    <w:div w:id="247736788">
      <w:bodyDiv w:val="1"/>
      <w:marLeft w:val="0"/>
      <w:marRight w:val="0"/>
      <w:marTop w:val="0"/>
      <w:marBottom w:val="0"/>
      <w:divBdr>
        <w:top w:val="none" w:sz="0" w:space="0" w:color="auto"/>
        <w:left w:val="none" w:sz="0" w:space="0" w:color="auto"/>
        <w:bottom w:val="none" w:sz="0" w:space="0" w:color="auto"/>
        <w:right w:val="none" w:sz="0" w:space="0" w:color="auto"/>
      </w:divBdr>
      <w:divsChild>
        <w:div w:id="1787626587">
          <w:marLeft w:val="0"/>
          <w:marRight w:val="0"/>
          <w:marTop w:val="0"/>
          <w:marBottom w:val="0"/>
          <w:divBdr>
            <w:top w:val="none" w:sz="0" w:space="0" w:color="auto"/>
            <w:left w:val="none" w:sz="0" w:space="0" w:color="auto"/>
            <w:bottom w:val="none" w:sz="0" w:space="0" w:color="auto"/>
            <w:right w:val="none" w:sz="0" w:space="0" w:color="auto"/>
          </w:divBdr>
          <w:divsChild>
            <w:div w:id="764040674">
              <w:marLeft w:val="0"/>
              <w:marRight w:val="0"/>
              <w:marTop w:val="0"/>
              <w:marBottom w:val="0"/>
              <w:divBdr>
                <w:top w:val="none" w:sz="0" w:space="0" w:color="auto"/>
                <w:left w:val="none" w:sz="0" w:space="0" w:color="auto"/>
                <w:bottom w:val="none" w:sz="0" w:space="0" w:color="auto"/>
                <w:right w:val="none" w:sz="0" w:space="0" w:color="auto"/>
              </w:divBdr>
            </w:div>
          </w:divsChild>
        </w:div>
        <w:div w:id="111365429">
          <w:marLeft w:val="0"/>
          <w:marRight w:val="0"/>
          <w:marTop w:val="0"/>
          <w:marBottom w:val="0"/>
          <w:divBdr>
            <w:top w:val="none" w:sz="0" w:space="0" w:color="auto"/>
            <w:left w:val="none" w:sz="0" w:space="0" w:color="auto"/>
            <w:bottom w:val="none" w:sz="0" w:space="0" w:color="auto"/>
            <w:right w:val="none" w:sz="0" w:space="0" w:color="auto"/>
          </w:divBdr>
          <w:divsChild>
            <w:div w:id="73204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79853">
      <w:bodyDiv w:val="1"/>
      <w:marLeft w:val="0"/>
      <w:marRight w:val="0"/>
      <w:marTop w:val="0"/>
      <w:marBottom w:val="0"/>
      <w:divBdr>
        <w:top w:val="none" w:sz="0" w:space="0" w:color="auto"/>
        <w:left w:val="none" w:sz="0" w:space="0" w:color="auto"/>
        <w:bottom w:val="none" w:sz="0" w:space="0" w:color="auto"/>
        <w:right w:val="none" w:sz="0" w:space="0" w:color="auto"/>
      </w:divBdr>
      <w:divsChild>
        <w:div w:id="1013386878">
          <w:marLeft w:val="0"/>
          <w:marRight w:val="0"/>
          <w:marTop w:val="120"/>
          <w:marBottom w:val="0"/>
          <w:divBdr>
            <w:top w:val="none" w:sz="0" w:space="0" w:color="auto"/>
            <w:left w:val="none" w:sz="0" w:space="0" w:color="auto"/>
            <w:bottom w:val="none" w:sz="0" w:space="0" w:color="auto"/>
            <w:right w:val="none" w:sz="0" w:space="0" w:color="auto"/>
          </w:divBdr>
        </w:div>
      </w:divsChild>
    </w:div>
    <w:div w:id="248930745">
      <w:bodyDiv w:val="1"/>
      <w:marLeft w:val="0"/>
      <w:marRight w:val="0"/>
      <w:marTop w:val="0"/>
      <w:marBottom w:val="0"/>
      <w:divBdr>
        <w:top w:val="none" w:sz="0" w:space="0" w:color="auto"/>
        <w:left w:val="none" w:sz="0" w:space="0" w:color="auto"/>
        <w:bottom w:val="none" w:sz="0" w:space="0" w:color="auto"/>
        <w:right w:val="none" w:sz="0" w:space="0" w:color="auto"/>
      </w:divBdr>
    </w:div>
    <w:div w:id="250284533">
      <w:bodyDiv w:val="1"/>
      <w:marLeft w:val="0"/>
      <w:marRight w:val="0"/>
      <w:marTop w:val="0"/>
      <w:marBottom w:val="0"/>
      <w:divBdr>
        <w:top w:val="none" w:sz="0" w:space="0" w:color="auto"/>
        <w:left w:val="none" w:sz="0" w:space="0" w:color="auto"/>
        <w:bottom w:val="none" w:sz="0" w:space="0" w:color="auto"/>
        <w:right w:val="none" w:sz="0" w:space="0" w:color="auto"/>
      </w:divBdr>
    </w:div>
    <w:div w:id="250819789">
      <w:bodyDiv w:val="1"/>
      <w:marLeft w:val="0"/>
      <w:marRight w:val="0"/>
      <w:marTop w:val="0"/>
      <w:marBottom w:val="0"/>
      <w:divBdr>
        <w:top w:val="none" w:sz="0" w:space="0" w:color="auto"/>
        <w:left w:val="none" w:sz="0" w:space="0" w:color="auto"/>
        <w:bottom w:val="none" w:sz="0" w:space="0" w:color="auto"/>
        <w:right w:val="none" w:sz="0" w:space="0" w:color="auto"/>
      </w:divBdr>
      <w:divsChild>
        <w:div w:id="1270091535">
          <w:marLeft w:val="0"/>
          <w:marRight w:val="0"/>
          <w:marTop w:val="0"/>
          <w:marBottom w:val="0"/>
          <w:divBdr>
            <w:top w:val="none" w:sz="0" w:space="0" w:color="auto"/>
            <w:left w:val="none" w:sz="0" w:space="0" w:color="auto"/>
            <w:bottom w:val="none" w:sz="0" w:space="0" w:color="auto"/>
            <w:right w:val="none" w:sz="0" w:space="0" w:color="auto"/>
          </w:divBdr>
          <w:divsChild>
            <w:div w:id="116680623">
              <w:marLeft w:val="0"/>
              <w:marRight w:val="0"/>
              <w:marTop w:val="0"/>
              <w:marBottom w:val="0"/>
              <w:divBdr>
                <w:top w:val="none" w:sz="0" w:space="0" w:color="auto"/>
                <w:left w:val="none" w:sz="0" w:space="0" w:color="auto"/>
                <w:bottom w:val="none" w:sz="0" w:space="0" w:color="auto"/>
                <w:right w:val="none" w:sz="0" w:space="0" w:color="auto"/>
              </w:divBdr>
            </w:div>
          </w:divsChild>
        </w:div>
        <w:div w:id="330062869">
          <w:marLeft w:val="0"/>
          <w:marRight w:val="0"/>
          <w:marTop w:val="0"/>
          <w:marBottom w:val="0"/>
          <w:divBdr>
            <w:top w:val="none" w:sz="0" w:space="0" w:color="auto"/>
            <w:left w:val="none" w:sz="0" w:space="0" w:color="auto"/>
            <w:bottom w:val="none" w:sz="0" w:space="0" w:color="auto"/>
            <w:right w:val="none" w:sz="0" w:space="0" w:color="auto"/>
          </w:divBdr>
          <w:divsChild>
            <w:div w:id="1036656753">
              <w:marLeft w:val="0"/>
              <w:marRight w:val="0"/>
              <w:marTop w:val="0"/>
              <w:marBottom w:val="0"/>
              <w:divBdr>
                <w:top w:val="none" w:sz="0" w:space="0" w:color="auto"/>
                <w:left w:val="none" w:sz="0" w:space="0" w:color="auto"/>
                <w:bottom w:val="none" w:sz="0" w:space="0" w:color="auto"/>
                <w:right w:val="none" w:sz="0" w:space="0" w:color="auto"/>
              </w:divBdr>
            </w:div>
          </w:divsChild>
        </w:div>
        <w:div w:id="706686516">
          <w:marLeft w:val="0"/>
          <w:marRight w:val="0"/>
          <w:marTop w:val="0"/>
          <w:marBottom w:val="0"/>
          <w:divBdr>
            <w:top w:val="none" w:sz="0" w:space="0" w:color="auto"/>
            <w:left w:val="none" w:sz="0" w:space="0" w:color="auto"/>
            <w:bottom w:val="none" w:sz="0" w:space="0" w:color="auto"/>
            <w:right w:val="none" w:sz="0" w:space="0" w:color="auto"/>
          </w:divBdr>
          <w:divsChild>
            <w:div w:id="11857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20848">
      <w:bodyDiv w:val="1"/>
      <w:marLeft w:val="0"/>
      <w:marRight w:val="0"/>
      <w:marTop w:val="0"/>
      <w:marBottom w:val="0"/>
      <w:divBdr>
        <w:top w:val="none" w:sz="0" w:space="0" w:color="auto"/>
        <w:left w:val="none" w:sz="0" w:space="0" w:color="auto"/>
        <w:bottom w:val="none" w:sz="0" w:space="0" w:color="auto"/>
        <w:right w:val="none" w:sz="0" w:space="0" w:color="auto"/>
      </w:divBdr>
      <w:divsChild>
        <w:div w:id="1198472580">
          <w:marLeft w:val="0"/>
          <w:marRight w:val="0"/>
          <w:marTop w:val="120"/>
          <w:marBottom w:val="0"/>
          <w:divBdr>
            <w:top w:val="none" w:sz="0" w:space="0" w:color="auto"/>
            <w:left w:val="none" w:sz="0" w:space="0" w:color="auto"/>
            <w:bottom w:val="none" w:sz="0" w:space="0" w:color="auto"/>
            <w:right w:val="none" w:sz="0" w:space="0" w:color="auto"/>
          </w:divBdr>
        </w:div>
      </w:divsChild>
    </w:div>
    <w:div w:id="252978734">
      <w:bodyDiv w:val="1"/>
      <w:marLeft w:val="0"/>
      <w:marRight w:val="0"/>
      <w:marTop w:val="0"/>
      <w:marBottom w:val="0"/>
      <w:divBdr>
        <w:top w:val="none" w:sz="0" w:space="0" w:color="auto"/>
        <w:left w:val="none" w:sz="0" w:space="0" w:color="auto"/>
        <w:bottom w:val="none" w:sz="0" w:space="0" w:color="auto"/>
        <w:right w:val="none" w:sz="0" w:space="0" w:color="auto"/>
      </w:divBdr>
      <w:divsChild>
        <w:div w:id="527259226">
          <w:marLeft w:val="0"/>
          <w:marRight w:val="0"/>
          <w:marTop w:val="0"/>
          <w:marBottom w:val="0"/>
          <w:divBdr>
            <w:top w:val="none" w:sz="0" w:space="0" w:color="auto"/>
            <w:left w:val="none" w:sz="0" w:space="0" w:color="auto"/>
            <w:bottom w:val="none" w:sz="0" w:space="0" w:color="auto"/>
            <w:right w:val="none" w:sz="0" w:space="0" w:color="auto"/>
          </w:divBdr>
          <w:divsChild>
            <w:div w:id="1951424363">
              <w:marLeft w:val="0"/>
              <w:marRight w:val="0"/>
              <w:marTop w:val="0"/>
              <w:marBottom w:val="0"/>
              <w:divBdr>
                <w:top w:val="none" w:sz="0" w:space="0" w:color="auto"/>
                <w:left w:val="none" w:sz="0" w:space="0" w:color="auto"/>
                <w:bottom w:val="none" w:sz="0" w:space="0" w:color="auto"/>
                <w:right w:val="none" w:sz="0" w:space="0" w:color="auto"/>
              </w:divBdr>
            </w:div>
          </w:divsChild>
        </w:div>
        <w:div w:id="924724316">
          <w:marLeft w:val="0"/>
          <w:marRight w:val="0"/>
          <w:marTop w:val="0"/>
          <w:marBottom w:val="0"/>
          <w:divBdr>
            <w:top w:val="none" w:sz="0" w:space="0" w:color="auto"/>
            <w:left w:val="none" w:sz="0" w:space="0" w:color="auto"/>
            <w:bottom w:val="none" w:sz="0" w:space="0" w:color="auto"/>
            <w:right w:val="none" w:sz="0" w:space="0" w:color="auto"/>
          </w:divBdr>
          <w:divsChild>
            <w:div w:id="1063798593">
              <w:marLeft w:val="0"/>
              <w:marRight w:val="0"/>
              <w:marTop w:val="0"/>
              <w:marBottom w:val="0"/>
              <w:divBdr>
                <w:top w:val="none" w:sz="0" w:space="0" w:color="auto"/>
                <w:left w:val="none" w:sz="0" w:space="0" w:color="auto"/>
                <w:bottom w:val="none" w:sz="0" w:space="0" w:color="auto"/>
                <w:right w:val="none" w:sz="0" w:space="0" w:color="auto"/>
              </w:divBdr>
            </w:div>
          </w:divsChild>
        </w:div>
        <w:div w:id="27143709">
          <w:marLeft w:val="0"/>
          <w:marRight w:val="0"/>
          <w:marTop w:val="0"/>
          <w:marBottom w:val="0"/>
          <w:divBdr>
            <w:top w:val="none" w:sz="0" w:space="0" w:color="auto"/>
            <w:left w:val="none" w:sz="0" w:space="0" w:color="auto"/>
            <w:bottom w:val="none" w:sz="0" w:space="0" w:color="auto"/>
            <w:right w:val="none" w:sz="0" w:space="0" w:color="auto"/>
          </w:divBdr>
          <w:divsChild>
            <w:div w:id="1647932060">
              <w:marLeft w:val="0"/>
              <w:marRight w:val="0"/>
              <w:marTop w:val="0"/>
              <w:marBottom w:val="0"/>
              <w:divBdr>
                <w:top w:val="none" w:sz="0" w:space="0" w:color="auto"/>
                <w:left w:val="none" w:sz="0" w:space="0" w:color="auto"/>
                <w:bottom w:val="none" w:sz="0" w:space="0" w:color="auto"/>
                <w:right w:val="none" w:sz="0" w:space="0" w:color="auto"/>
              </w:divBdr>
            </w:div>
          </w:divsChild>
        </w:div>
        <w:div w:id="1611081995">
          <w:marLeft w:val="0"/>
          <w:marRight w:val="0"/>
          <w:marTop w:val="0"/>
          <w:marBottom w:val="0"/>
          <w:divBdr>
            <w:top w:val="none" w:sz="0" w:space="0" w:color="auto"/>
            <w:left w:val="none" w:sz="0" w:space="0" w:color="auto"/>
            <w:bottom w:val="none" w:sz="0" w:space="0" w:color="auto"/>
            <w:right w:val="none" w:sz="0" w:space="0" w:color="auto"/>
          </w:divBdr>
          <w:divsChild>
            <w:div w:id="2016609016">
              <w:marLeft w:val="0"/>
              <w:marRight w:val="0"/>
              <w:marTop w:val="0"/>
              <w:marBottom w:val="0"/>
              <w:divBdr>
                <w:top w:val="none" w:sz="0" w:space="0" w:color="auto"/>
                <w:left w:val="none" w:sz="0" w:space="0" w:color="auto"/>
                <w:bottom w:val="none" w:sz="0" w:space="0" w:color="auto"/>
                <w:right w:val="none" w:sz="0" w:space="0" w:color="auto"/>
              </w:divBdr>
            </w:div>
          </w:divsChild>
        </w:div>
        <w:div w:id="1068384516">
          <w:marLeft w:val="0"/>
          <w:marRight w:val="0"/>
          <w:marTop w:val="0"/>
          <w:marBottom w:val="0"/>
          <w:divBdr>
            <w:top w:val="none" w:sz="0" w:space="0" w:color="auto"/>
            <w:left w:val="none" w:sz="0" w:space="0" w:color="auto"/>
            <w:bottom w:val="none" w:sz="0" w:space="0" w:color="auto"/>
            <w:right w:val="none" w:sz="0" w:space="0" w:color="auto"/>
          </w:divBdr>
          <w:divsChild>
            <w:div w:id="1467888965">
              <w:marLeft w:val="0"/>
              <w:marRight w:val="0"/>
              <w:marTop w:val="0"/>
              <w:marBottom w:val="0"/>
              <w:divBdr>
                <w:top w:val="none" w:sz="0" w:space="0" w:color="auto"/>
                <w:left w:val="none" w:sz="0" w:space="0" w:color="auto"/>
                <w:bottom w:val="none" w:sz="0" w:space="0" w:color="auto"/>
                <w:right w:val="none" w:sz="0" w:space="0" w:color="auto"/>
              </w:divBdr>
            </w:div>
          </w:divsChild>
        </w:div>
        <w:div w:id="1855654720">
          <w:marLeft w:val="0"/>
          <w:marRight w:val="0"/>
          <w:marTop w:val="0"/>
          <w:marBottom w:val="0"/>
          <w:divBdr>
            <w:top w:val="none" w:sz="0" w:space="0" w:color="auto"/>
            <w:left w:val="none" w:sz="0" w:space="0" w:color="auto"/>
            <w:bottom w:val="none" w:sz="0" w:space="0" w:color="auto"/>
            <w:right w:val="none" w:sz="0" w:space="0" w:color="auto"/>
          </w:divBdr>
          <w:divsChild>
            <w:div w:id="11066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57211">
      <w:bodyDiv w:val="1"/>
      <w:marLeft w:val="0"/>
      <w:marRight w:val="0"/>
      <w:marTop w:val="0"/>
      <w:marBottom w:val="0"/>
      <w:divBdr>
        <w:top w:val="none" w:sz="0" w:space="0" w:color="auto"/>
        <w:left w:val="none" w:sz="0" w:space="0" w:color="auto"/>
        <w:bottom w:val="none" w:sz="0" w:space="0" w:color="auto"/>
        <w:right w:val="none" w:sz="0" w:space="0" w:color="auto"/>
      </w:divBdr>
    </w:div>
    <w:div w:id="254898342">
      <w:bodyDiv w:val="1"/>
      <w:marLeft w:val="0"/>
      <w:marRight w:val="0"/>
      <w:marTop w:val="0"/>
      <w:marBottom w:val="0"/>
      <w:divBdr>
        <w:top w:val="none" w:sz="0" w:space="0" w:color="auto"/>
        <w:left w:val="none" w:sz="0" w:space="0" w:color="auto"/>
        <w:bottom w:val="none" w:sz="0" w:space="0" w:color="auto"/>
        <w:right w:val="none" w:sz="0" w:space="0" w:color="auto"/>
      </w:divBdr>
      <w:divsChild>
        <w:div w:id="1133643781">
          <w:marLeft w:val="0"/>
          <w:marRight w:val="0"/>
          <w:marTop w:val="120"/>
          <w:marBottom w:val="0"/>
          <w:divBdr>
            <w:top w:val="none" w:sz="0" w:space="0" w:color="auto"/>
            <w:left w:val="none" w:sz="0" w:space="0" w:color="auto"/>
            <w:bottom w:val="none" w:sz="0" w:space="0" w:color="auto"/>
            <w:right w:val="none" w:sz="0" w:space="0" w:color="auto"/>
          </w:divBdr>
        </w:div>
        <w:div w:id="774247292">
          <w:marLeft w:val="0"/>
          <w:marRight w:val="0"/>
          <w:marTop w:val="120"/>
          <w:marBottom w:val="0"/>
          <w:divBdr>
            <w:top w:val="none" w:sz="0" w:space="0" w:color="auto"/>
            <w:left w:val="none" w:sz="0" w:space="0" w:color="auto"/>
            <w:bottom w:val="none" w:sz="0" w:space="0" w:color="auto"/>
            <w:right w:val="none" w:sz="0" w:space="0" w:color="auto"/>
          </w:divBdr>
        </w:div>
      </w:divsChild>
    </w:div>
    <w:div w:id="256908558">
      <w:bodyDiv w:val="1"/>
      <w:marLeft w:val="0"/>
      <w:marRight w:val="0"/>
      <w:marTop w:val="0"/>
      <w:marBottom w:val="0"/>
      <w:divBdr>
        <w:top w:val="none" w:sz="0" w:space="0" w:color="auto"/>
        <w:left w:val="none" w:sz="0" w:space="0" w:color="auto"/>
        <w:bottom w:val="none" w:sz="0" w:space="0" w:color="auto"/>
        <w:right w:val="none" w:sz="0" w:space="0" w:color="auto"/>
      </w:divBdr>
      <w:divsChild>
        <w:div w:id="1094937624">
          <w:marLeft w:val="0"/>
          <w:marRight w:val="0"/>
          <w:marTop w:val="0"/>
          <w:marBottom w:val="0"/>
          <w:divBdr>
            <w:top w:val="none" w:sz="0" w:space="0" w:color="auto"/>
            <w:left w:val="none" w:sz="0" w:space="0" w:color="auto"/>
            <w:bottom w:val="none" w:sz="0" w:space="0" w:color="auto"/>
            <w:right w:val="none" w:sz="0" w:space="0" w:color="auto"/>
          </w:divBdr>
          <w:divsChild>
            <w:div w:id="65171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81321">
      <w:bodyDiv w:val="1"/>
      <w:marLeft w:val="0"/>
      <w:marRight w:val="0"/>
      <w:marTop w:val="0"/>
      <w:marBottom w:val="0"/>
      <w:divBdr>
        <w:top w:val="none" w:sz="0" w:space="0" w:color="auto"/>
        <w:left w:val="none" w:sz="0" w:space="0" w:color="auto"/>
        <w:bottom w:val="none" w:sz="0" w:space="0" w:color="auto"/>
        <w:right w:val="none" w:sz="0" w:space="0" w:color="auto"/>
      </w:divBdr>
      <w:divsChild>
        <w:div w:id="442767972">
          <w:marLeft w:val="0"/>
          <w:marRight w:val="0"/>
          <w:marTop w:val="120"/>
          <w:marBottom w:val="0"/>
          <w:divBdr>
            <w:top w:val="none" w:sz="0" w:space="0" w:color="auto"/>
            <w:left w:val="none" w:sz="0" w:space="0" w:color="auto"/>
            <w:bottom w:val="none" w:sz="0" w:space="0" w:color="auto"/>
            <w:right w:val="none" w:sz="0" w:space="0" w:color="auto"/>
          </w:divBdr>
        </w:div>
      </w:divsChild>
    </w:div>
    <w:div w:id="258369393">
      <w:bodyDiv w:val="1"/>
      <w:marLeft w:val="0"/>
      <w:marRight w:val="0"/>
      <w:marTop w:val="0"/>
      <w:marBottom w:val="0"/>
      <w:divBdr>
        <w:top w:val="none" w:sz="0" w:space="0" w:color="auto"/>
        <w:left w:val="none" w:sz="0" w:space="0" w:color="auto"/>
        <w:bottom w:val="none" w:sz="0" w:space="0" w:color="auto"/>
        <w:right w:val="none" w:sz="0" w:space="0" w:color="auto"/>
      </w:divBdr>
      <w:divsChild>
        <w:div w:id="1406758927">
          <w:marLeft w:val="0"/>
          <w:marRight w:val="0"/>
          <w:marTop w:val="0"/>
          <w:marBottom w:val="0"/>
          <w:divBdr>
            <w:top w:val="none" w:sz="0" w:space="0" w:color="auto"/>
            <w:left w:val="none" w:sz="0" w:space="0" w:color="auto"/>
            <w:bottom w:val="none" w:sz="0" w:space="0" w:color="auto"/>
            <w:right w:val="none" w:sz="0" w:space="0" w:color="auto"/>
          </w:divBdr>
          <w:divsChild>
            <w:div w:id="1469124991">
              <w:marLeft w:val="0"/>
              <w:marRight w:val="0"/>
              <w:marTop w:val="0"/>
              <w:marBottom w:val="0"/>
              <w:divBdr>
                <w:top w:val="none" w:sz="0" w:space="0" w:color="auto"/>
                <w:left w:val="none" w:sz="0" w:space="0" w:color="auto"/>
                <w:bottom w:val="none" w:sz="0" w:space="0" w:color="auto"/>
                <w:right w:val="none" w:sz="0" w:space="0" w:color="auto"/>
              </w:divBdr>
              <w:divsChild>
                <w:div w:id="30107167">
                  <w:marLeft w:val="0"/>
                  <w:marRight w:val="0"/>
                  <w:marTop w:val="0"/>
                  <w:marBottom w:val="0"/>
                  <w:divBdr>
                    <w:top w:val="none" w:sz="0" w:space="0" w:color="auto"/>
                    <w:left w:val="none" w:sz="0" w:space="0" w:color="auto"/>
                    <w:bottom w:val="none" w:sz="0" w:space="0" w:color="auto"/>
                    <w:right w:val="none" w:sz="0" w:space="0" w:color="auto"/>
                  </w:divBdr>
                  <w:divsChild>
                    <w:div w:id="697853926">
                      <w:marLeft w:val="0"/>
                      <w:marRight w:val="0"/>
                      <w:marTop w:val="0"/>
                      <w:marBottom w:val="0"/>
                      <w:divBdr>
                        <w:top w:val="none" w:sz="0" w:space="0" w:color="auto"/>
                        <w:left w:val="none" w:sz="0" w:space="0" w:color="auto"/>
                        <w:bottom w:val="none" w:sz="0" w:space="0" w:color="auto"/>
                        <w:right w:val="none" w:sz="0" w:space="0" w:color="auto"/>
                      </w:divBdr>
                      <w:divsChild>
                        <w:div w:id="228735164">
                          <w:marLeft w:val="-180"/>
                          <w:marRight w:val="-180"/>
                          <w:marTop w:val="0"/>
                          <w:marBottom w:val="0"/>
                          <w:divBdr>
                            <w:top w:val="none" w:sz="0" w:space="0" w:color="auto"/>
                            <w:left w:val="none" w:sz="0" w:space="0" w:color="auto"/>
                            <w:bottom w:val="none" w:sz="0" w:space="0" w:color="auto"/>
                            <w:right w:val="none" w:sz="0" w:space="0" w:color="auto"/>
                          </w:divBdr>
                          <w:divsChild>
                            <w:div w:id="659164511">
                              <w:marLeft w:val="0"/>
                              <w:marRight w:val="0"/>
                              <w:marTop w:val="0"/>
                              <w:marBottom w:val="0"/>
                              <w:divBdr>
                                <w:top w:val="none" w:sz="0" w:space="0" w:color="auto"/>
                                <w:left w:val="none" w:sz="0" w:space="0" w:color="auto"/>
                                <w:bottom w:val="none" w:sz="0" w:space="0" w:color="auto"/>
                                <w:right w:val="none" w:sz="0" w:space="0" w:color="auto"/>
                              </w:divBdr>
                              <w:divsChild>
                                <w:div w:id="527837358">
                                  <w:marLeft w:val="0"/>
                                  <w:marRight w:val="0"/>
                                  <w:marTop w:val="0"/>
                                  <w:marBottom w:val="0"/>
                                  <w:divBdr>
                                    <w:top w:val="none" w:sz="0" w:space="0" w:color="auto"/>
                                    <w:left w:val="none" w:sz="0" w:space="0" w:color="auto"/>
                                    <w:bottom w:val="none" w:sz="0" w:space="0" w:color="auto"/>
                                    <w:right w:val="none" w:sz="0" w:space="0" w:color="auto"/>
                                  </w:divBdr>
                                  <w:divsChild>
                                    <w:div w:id="148715915">
                                      <w:marLeft w:val="0"/>
                                      <w:marRight w:val="0"/>
                                      <w:marTop w:val="0"/>
                                      <w:marBottom w:val="576"/>
                                      <w:divBdr>
                                        <w:top w:val="none" w:sz="0" w:space="0" w:color="auto"/>
                                        <w:left w:val="none" w:sz="0" w:space="0" w:color="auto"/>
                                        <w:bottom w:val="none" w:sz="0" w:space="0" w:color="auto"/>
                                        <w:right w:val="none" w:sz="0" w:space="0" w:color="auto"/>
                                      </w:divBdr>
                                      <w:divsChild>
                                        <w:div w:id="1826820444">
                                          <w:marLeft w:val="0"/>
                                          <w:marRight w:val="0"/>
                                          <w:marTop w:val="0"/>
                                          <w:marBottom w:val="0"/>
                                          <w:divBdr>
                                            <w:top w:val="none" w:sz="0" w:space="0" w:color="auto"/>
                                            <w:left w:val="none" w:sz="0" w:space="0" w:color="auto"/>
                                            <w:bottom w:val="none" w:sz="0" w:space="0" w:color="auto"/>
                                            <w:right w:val="none" w:sz="0" w:space="0" w:color="auto"/>
                                          </w:divBdr>
                                          <w:divsChild>
                                            <w:div w:id="992953011">
                                              <w:marLeft w:val="0"/>
                                              <w:marRight w:val="0"/>
                                              <w:marTop w:val="0"/>
                                              <w:marBottom w:val="0"/>
                                              <w:divBdr>
                                                <w:top w:val="none" w:sz="0" w:space="0" w:color="auto"/>
                                                <w:left w:val="none" w:sz="0" w:space="0" w:color="auto"/>
                                                <w:bottom w:val="none" w:sz="0" w:space="0" w:color="auto"/>
                                                <w:right w:val="none" w:sz="0" w:space="0" w:color="auto"/>
                                              </w:divBdr>
                                              <w:divsChild>
                                                <w:div w:id="1160730064">
                                                  <w:marLeft w:val="0"/>
                                                  <w:marRight w:val="0"/>
                                                  <w:marTop w:val="0"/>
                                                  <w:marBottom w:val="0"/>
                                                  <w:divBdr>
                                                    <w:top w:val="none" w:sz="0" w:space="0" w:color="auto"/>
                                                    <w:left w:val="none" w:sz="0" w:space="0" w:color="auto"/>
                                                    <w:bottom w:val="none" w:sz="0" w:space="0" w:color="auto"/>
                                                    <w:right w:val="none" w:sz="0" w:space="0" w:color="auto"/>
                                                  </w:divBdr>
                                                  <w:divsChild>
                                                    <w:div w:id="867184575">
                                                      <w:marLeft w:val="0"/>
                                                      <w:marRight w:val="0"/>
                                                      <w:marTop w:val="0"/>
                                                      <w:marBottom w:val="0"/>
                                                      <w:divBdr>
                                                        <w:top w:val="none" w:sz="0" w:space="0" w:color="auto"/>
                                                        <w:left w:val="none" w:sz="0" w:space="0" w:color="auto"/>
                                                        <w:bottom w:val="none" w:sz="0" w:space="0" w:color="auto"/>
                                                        <w:right w:val="none" w:sz="0" w:space="0" w:color="auto"/>
                                                      </w:divBdr>
                                                      <w:divsChild>
                                                        <w:div w:id="1701515738">
                                                          <w:marLeft w:val="0"/>
                                                          <w:marRight w:val="0"/>
                                                          <w:marTop w:val="0"/>
                                                          <w:marBottom w:val="84"/>
                                                          <w:divBdr>
                                                            <w:top w:val="none" w:sz="0" w:space="0" w:color="auto"/>
                                                            <w:left w:val="none" w:sz="0" w:space="0" w:color="auto"/>
                                                            <w:bottom w:val="none" w:sz="0" w:space="0" w:color="auto"/>
                                                            <w:right w:val="none" w:sz="0" w:space="0" w:color="auto"/>
                                                          </w:divBdr>
                                                        </w:div>
                                                        <w:div w:id="17015930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52732282">
                                              <w:marLeft w:val="0"/>
                                              <w:marRight w:val="0"/>
                                              <w:marTop w:val="0"/>
                                              <w:marBottom w:val="0"/>
                                              <w:divBdr>
                                                <w:top w:val="none" w:sz="0" w:space="0" w:color="auto"/>
                                                <w:left w:val="none" w:sz="0" w:space="0" w:color="auto"/>
                                                <w:bottom w:val="none" w:sz="0" w:space="0" w:color="auto"/>
                                                <w:right w:val="none" w:sz="0" w:space="0" w:color="auto"/>
                                              </w:divBdr>
                                              <w:divsChild>
                                                <w:div w:id="1307973678">
                                                  <w:marLeft w:val="0"/>
                                                  <w:marRight w:val="0"/>
                                                  <w:marTop w:val="0"/>
                                                  <w:marBottom w:val="0"/>
                                                  <w:divBdr>
                                                    <w:top w:val="none" w:sz="0" w:space="0" w:color="auto"/>
                                                    <w:left w:val="none" w:sz="0" w:space="0" w:color="auto"/>
                                                    <w:bottom w:val="none" w:sz="0" w:space="0" w:color="auto"/>
                                                    <w:right w:val="none" w:sz="0" w:space="0" w:color="auto"/>
                                                  </w:divBdr>
                                                  <w:divsChild>
                                                    <w:div w:id="1361589734">
                                                      <w:marLeft w:val="0"/>
                                                      <w:marRight w:val="0"/>
                                                      <w:marTop w:val="0"/>
                                                      <w:marBottom w:val="0"/>
                                                      <w:divBdr>
                                                        <w:top w:val="none" w:sz="0" w:space="0" w:color="auto"/>
                                                        <w:left w:val="none" w:sz="0" w:space="0" w:color="auto"/>
                                                        <w:bottom w:val="none" w:sz="0" w:space="0" w:color="auto"/>
                                                        <w:right w:val="none" w:sz="0" w:space="0" w:color="auto"/>
                                                      </w:divBdr>
                                                      <w:divsChild>
                                                        <w:div w:id="1955823498">
                                                          <w:marLeft w:val="0"/>
                                                          <w:marRight w:val="0"/>
                                                          <w:marTop w:val="0"/>
                                                          <w:marBottom w:val="84"/>
                                                          <w:divBdr>
                                                            <w:top w:val="none" w:sz="0" w:space="0" w:color="auto"/>
                                                            <w:left w:val="none" w:sz="0" w:space="0" w:color="auto"/>
                                                            <w:bottom w:val="none" w:sz="0" w:space="0" w:color="auto"/>
                                                            <w:right w:val="none" w:sz="0" w:space="0" w:color="auto"/>
                                                          </w:divBdr>
                                                        </w:div>
                                                        <w:div w:id="203083728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29848309">
                                              <w:marLeft w:val="0"/>
                                              <w:marRight w:val="0"/>
                                              <w:marTop w:val="0"/>
                                              <w:marBottom w:val="0"/>
                                              <w:divBdr>
                                                <w:top w:val="none" w:sz="0" w:space="0" w:color="auto"/>
                                                <w:left w:val="none" w:sz="0" w:space="0" w:color="auto"/>
                                                <w:bottom w:val="none" w:sz="0" w:space="0" w:color="auto"/>
                                                <w:right w:val="none" w:sz="0" w:space="0" w:color="auto"/>
                                              </w:divBdr>
                                              <w:divsChild>
                                                <w:div w:id="1007252176">
                                                  <w:marLeft w:val="0"/>
                                                  <w:marRight w:val="0"/>
                                                  <w:marTop w:val="0"/>
                                                  <w:marBottom w:val="0"/>
                                                  <w:divBdr>
                                                    <w:top w:val="none" w:sz="0" w:space="0" w:color="auto"/>
                                                    <w:left w:val="none" w:sz="0" w:space="0" w:color="auto"/>
                                                    <w:bottom w:val="none" w:sz="0" w:space="0" w:color="auto"/>
                                                    <w:right w:val="none" w:sz="0" w:space="0" w:color="auto"/>
                                                  </w:divBdr>
                                                  <w:divsChild>
                                                    <w:div w:id="716586580">
                                                      <w:marLeft w:val="0"/>
                                                      <w:marRight w:val="0"/>
                                                      <w:marTop w:val="0"/>
                                                      <w:marBottom w:val="0"/>
                                                      <w:divBdr>
                                                        <w:top w:val="none" w:sz="0" w:space="0" w:color="auto"/>
                                                        <w:left w:val="none" w:sz="0" w:space="0" w:color="auto"/>
                                                        <w:bottom w:val="none" w:sz="0" w:space="0" w:color="auto"/>
                                                        <w:right w:val="none" w:sz="0" w:space="0" w:color="auto"/>
                                                      </w:divBdr>
                                                      <w:divsChild>
                                                        <w:div w:id="1497573401">
                                                          <w:marLeft w:val="0"/>
                                                          <w:marRight w:val="0"/>
                                                          <w:marTop w:val="0"/>
                                                          <w:marBottom w:val="84"/>
                                                          <w:divBdr>
                                                            <w:top w:val="none" w:sz="0" w:space="0" w:color="auto"/>
                                                            <w:left w:val="none" w:sz="0" w:space="0" w:color="auto"/>
                                                            <w:bottom w:val="none" w:sz="0" w:space="0" w:color="auto"/>
                                                            <w:right w:val="none" w:sz="0" w:space="0" w:color="auto"/>
                                                          </w:divBdr>
                                                        </w:div>
                                                        <w:div w:id="162977507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8412887">
      <w:bodyDiv w:val="1"/>
      <w:marLeft w:val="0"/>
      <w:marRight w:val="0"/>
      <w:marTop w:val="0"/>
      <w:marBottom w:val="0"/>
      <w:divBdr>
        <w:top w:val="none" w:sz="0" w:space="0" w:color="auto"/>
        <w:left w:val="none" w:sz="0" w:space="0" w:color="auto"/>
        <w:bottom w:val="none" w:sz="0" w:space="0" w:color="auto"/>
        <w:right w:val="none" w:sz="0" w:space="0" w:color="auto"/>
      </w:divBdr>
      <w:divsChild>
        <w:div w:id="1861553120">
          <w:marLeft w:val="0"/>
          <w:marRight w:val="0"/>
          <w:marTop w:val="120"/>
          <w:marBottom w:val="0"/>
          <w:divBdr>
            <w:top w:val="none" w:sz="0" w:space="0" w:color="auto"/>
            <w:left w:val="none" w:sz="0" w:space="0" w:color="auto"/>
            <w:bottom w:val="none" w:sz="0" w:space="0" w:color="auto"/>
            <w:right w:val="none" w:sz="0" w:space="0" w:color="auto"/>
          </w:divBdr>
        </w:div>
      </w:divsChild>
    </w:div>
    <w:div w:id="258686382">
      <w:bodyDiv w:val="1"/>
      <w:marLeft w:val="0"/>
      <w:marRight w:val="0"/>
      <w:marTop w:val="0"/>
      <w:marBottom w:val="0"/>
      <w:divBdr>
        <w:top w:val="none" w:sz="0" w:space="0" w:color="auto"/>
        <w:left w:val="none" w:sz="0" w:space="0" w:color="auto"/>
        <w:bottom w:val="none" w:sz="0" w:space="0" w:color="auto"/>
        <w:right w:val="none" w:sz="0" w:space="0" w:color="auto"/>
      </w:divBdr>
      <w:divsChild>
        <w:div w:id="1540705603">
          <w:marLeft w:val="0"/>
          <w:marRight w:val="0"/>
          <w:marTop w:val="120"/>
          <w:marBottom w:val="0"/>
          <w:divBdr>
            <w:top w:val="none" w:sz="0" w:space="0" w:color="auto"/>
            <w:left w:val="none" w:sz="0" w:space="0" w:color="auto"/>
            <w:bottom w:val="none" w:sz="0" w:space="0" w:color="auto"/>
            <w:right w:val="none" w:sz="0" w:space="0" w:color="auto"/>
          </w:divBdr>
        </w:div>
      </w:divsChild>
    </w:div>
    <w:div w:id="259292728">
      <w:bodyDiv w:val="1"/>
      <w:marLeft w:val="0"/>
      <w:marRight w:val="0"/>
      <w:marTop w:val="0"/>
      <w:marBottom w:val="0"/>
      <w:divBdr>
        <w:top w:val="none" w:sz="0" w:space="0" w:color="auto"/>
        <w:left w:val="none" w:sz="0" w:space="0" w:color="auto"/>
        <w:bottom w:val="none" w:sz="0" w:space="0" w:color="auto"/>
        <w:right w:val="none" w:sz="0" w:space="0" w:color="auto"/>
      </w:divBdr>
      <w:divsChild>
        <w:div w:id="433938132">
          <w:marLeft w:val="0"/>
          <w:marRight w:val="0"/>
          <w:marTop w:val="0"/>
          <w:marBottom w:val="105"/>
          <w:divBdr>
            <w:top w:val="none" w:sz="0" w:space="0" w:color="auto"/>
            <w:left w:val="none" w:sz="0" w:space="0" w:color="auto"/>
            <w:bottom w:val="none" w:sz="0" w:space="0" w:color="auto"/>
            <w:right w:val="none" w:sz="0" w:space="0" w:color="auto"/>
          </w:divBdr>
        </w:div>
        <w:div w:id="2099404557">
          <w:marLeft w:val="0"/>
          <w:marRight w:val="0"/>
          <w:marTop w:val="135"/>
          <w:marBottom w:val="0"/>
          <w:divBdr>
            <w:top w:val="none" w:sz="0" w:space="0" w:color="auto"/>
            <w:left w:val="none" w:sz="0" w:space="0" w:color="auto"/>
            <w:bottom w:val="none" w:sz="0" w:space="0" w:color="auto"/>
            <w:right w:val="none" w:sz="0" w:space="0" w:color="auto"/>
          </w:divBdr>
        </w:div>
      </w:divsChild>
    </w:div>
    <w:div w:id="259873857">
      <w:bodyDiv w:val="1"/>
      <w:marLeft w:val="0"/>
      <w:marRight w:val="0"/>
      <w:marTop w:val="0"/>
      <w:marBottom w:val="0"/>
      <w:divBdr>
        <w:top w:val="none" w:sz="0" w:space="0" w:color="auto"/>
        <w:left w:val="none" w:sz="0" w:space="0" w:color="auto"/>
        <w:bottom w:val="none" w:sz="0" w:space="0" w:color="auto"/>
        <w:right w:val="none" w:sz="0" w:space="0" w:color="auto"/>
      </w:divBdr>
      <w:divsChild>
        <w:div w:id="416487850">
          <w:marLeft w:val="0"/>
          <w:marRight w:val="0"/>
          <w:marTop w:val="120"/>
          <w:marBottom w:val="0"/>
          <w:divBdr>
            <w:top w:val="none" w:sz="0" w:space="0" w:color="auto"/>
            <w:left w:val="none" w:sz="0" w:space="0" w:color="auto"/>
            <w:bottom w:val="none" w:sz="0" w:space="0" w:color="auto"/>
            <w:right w:val="none" w:sz="0" w:space="0" w:color="auto"/>
          </w:divBdr>
        </w:div>
      </w:divsChild>
    </w:div>
    <w:div w:id="260262370">
      <w:bodyDiv w:val="1"/>
      <w:marLeft w:val="0"/>
      <w:marRight w:val="0"/>
      <w:marTop w:val="0"/>
      <w:marBottom w:val="0"/>
      <w:divBdr>
        <w:top w:val="none" w:sz="0" w:space="0" w:color="auto"/>
        <w:left w:val="none" w:sz="0" w:space="0" w:color="auto"/>
        <w:bottom w:val="none" w:sz="0" w:space="0" w:color="auto"/>
        <w:right w:val="none" w:sz="0" w:space="0" w:color="auto"/>
      </w:divBdr>
    </w:div>
    <w:div w:id="260263182">
      <w:bodyDiv w:val="1"/>
      <w:marLeft w:val="0"/>
      <w:marRight w:val="0"/>
      <w:marTop w:val="0"/>
      <w:marBottom w:val="0"/>
      <w:divBdr>
        <w:top w:val="none" w:sz="0" w:space="0" w:color="auto"/>
        <w:left w:val="none" w:sz="0" w:space="0" w:color="auto"/>
        <w:bottom w:val="none" w:sz="0" w:space="0" w:color="auto"/>
        <w:right w:val="none" w:sz="0" w:space="0" w:color="auto"/>
      </w:divBdr>
      <w:divsChild>
        <w:div w:id="1848861688">
          <w:marLeft w:val="0"/>
          <w:marRight w:val="0"/>
          <w:marTop w:val="120"/>
          <w:marBottom w:val="0"/>
          <w:divBdr>
            <w:top w:val="none" w:sz="0" w:space="0" w:color="auto"/>
            <w:left w:val="none" w:sz="0" w:space="0" w:color="auto"/>
            <w:bottom w:val="none" w:sz="0" w:space="0" w:color="auto"/>
            <w:right w:val="none" w:sz="0" w:space="0" w:color="auto"/>
          </w:divBdr>
        </w:div>
        <w:div w:id="1126001744">
          <w:marLeft w:val="0"/>
          <w:marRight w:val="0"/>
          <w:marTop w:val="120"/>
          <w:marBottom w:val="0"/>
          <w:divBdr>
            <w:top w:val="none" w:sz="0" w:space="0" w:color="auto"/>
            <w:left w:val="none" w:sz="0" w:space="0" w:color="auto"/>
            <w:bottom w:val="none" w:sz="0" w:space="0" w:color="auto"/>
            <w:right w:val="none" w:sz="0" w:space="0" w:color="auto"/>
          </w:divBdr>
        </w:div>
        <w:div w:id="1359547590">
          <w:marLeft w:val="0"/>
          <w:marRight w:val="0"/>
          <w:marTop w:val="120"/>
          <w:marBottom w:val="0"/>
          <w:divBdr>
            <w:top w:val="none" w:sz="0" w:space="0" w:color="auto"/>
            <w:left w:val="none" w:sz="0" w:space="0" w:color="auto"/>
            <w:bottom w:val="none" w:sz="0" w:space="0" w:color="auto"/>
            <w:right w:val="none" w:sz="0" w:space="0" w:color="auto"/>
          </w:divBdr>
        </w:div>
      </w:divsChild>
    </w:div>
    <w:div w:id="260333036">
      <w:bodyDiv w:val="1"/>
      <w:marLeft w:val="0"/>
      <w:marRight w:val="0"/>
      <w:marTop w:val="0"/>
      <w:marBottom w:val="0"/>
      <w:divBdr>
        <w:top w:val="none" w:sz="0" w:space="0" w:color="auto"/>
        <w:left w:val="none" w:sz="0" w:space="0" w:color="auto"/>
        <w:bottom w:val="none" w:sz="0" w:space="0" w:color="auto"/>
        <w:right w:val="none" w:sz="0" w:space="0" w:color="auto"/>
      </w:divBdr>
    </w:div>
    <w:div w:id="260341150">
      <w:bodyDiv w:val="1"/>
      <w:marLeft w:val="0"/>
      <w:marRight w:val="0"/>
      <w:marTop w:val="0"/>
      <w:marBottom w:val="0"/>
      <w:divBdr>
        <w:top w:val="none" w:sz="0" w:space="0" w:color="auto"/>
        <w:left w:val="none" w:sz="0" w:space="0" w:color="auto"/>
        <w:bottom w:val="none" w:sz="0" w:space="0" w:color="auto"/>
        <w:right w:val="none" w:sz="0" w:space="0" w:color="auto"/>
      </w:divBdr>
      <w:divsChild>
        <w:div w:id="454064333">
          <w:marLeft w:val="0"/>
          <w:marRight w:val="0"/>
          <w:marTop w:val="0"/>
          <w:marBottom w:val="0"/>
          <w:divBdr>
            <w:top w:val="none" w:sz="0" w:space="0" w:color="auto"/>
            <w:left w:val="none" w:sz="0" w:space="0" w:color="auto"/>
            <w:bottom w:val="none" w:sz="0" w:space="0" w:color="auto"/>
            <w:right w:val="none" w:sz="0" w:space="0" w:color="auto"/>
          </w:divBdr>
          <w:divsChild>
            <w:div w:id="668824451">
              <w:marLeft w:val="0"/>
              <w:marRight w:val="0"/>
              <w:marTop w:val="0"/>
              <w:marBottom w:val="0"/>
              <w:divBdr>
                <w:top w:val="none" w:sz="0" w:space="0" w:color="auto"/>
                <w:left w:val="none" w:sz="0" w:space="0" w:color="auto"/>
                <w:bottom w:val="none" w:sz="0" w:space="0" w:color="auto"/>
                <w:right w:val="none" w:sz="0" w:space="0" w:color="auto"/>
              </w:divBdr>
            </w:div>
          </w:divsChild>
        </w:div>
        <w:div w:id="1138187732">
          <w:marLeft w:val="0"/>
          <w:marRight w:val="0"/>
          <w:marTop w:val="0"/>
          <w:marBottom w:val="0"/>
          <w:divBdr>
            <w:top w:val="none" w:sz="0" w:space="0" w:color="auto"/>
            <w:left w:val="none" w:sz="0" w:space="0" w:color="auto"/>
            <w:bottom w:val="none" w:sz="0" w:space="0" w:color="auto"/>
            <w:right w:val="none" w:sz="0" w:space="0" w:color="auto"/>
          </w:divBdr>
          <w:divsChild>
            <w:div w:id="1499885871">
              <w:marLeft w:val="0"/>
              <w:marRight w:val="0"/>
              <w:marTop w:val="0"/>
              <w:marBottom w:val="0"/>
              <w:divBdr>
                <w:top w:val="none" w:sz="0" w:space="0" w:color="auto"/>
                <w:left w:val="none" w:sz="0" w:space="0" w:color="auto"/>
                <w:bottom w:val="none" w:sz="0" w:space="0" w:color="auto"/>
                <w:right w:val="none" w:sz="0" w:space="0" w:color="auto"/>
              </w:divBdr>
            </w:div>
          </w:divsChild>
        </w:div>
        <w:div w:id="1825201209">
          <w:marLeft w:val="0"/>
          <w:marRight w:val="0"/>
          <w:marTop w:val="0"/>
          <w:marBottom w:val="0"/>
          <w:divBdr>
            <w:top w:val="none" w:sz="0" w:space="0" w:color="auto"/>
            <w:left w:val="none" w:sz="0" w:space="0" w:color="auto"/>
            <w:bottom w:val="none" w:sz="0" w:space="0" w:color="auto"/>
            <w:right w:val="none" w:sz="0" w:space="0" w:color="auto"/>
          </w:divBdr>
          <w:divsChild>
            <w:div w:id="1787576514">
              <w:marLeft w:val="0"/>
              <w:marRight w:val="0"/>
              <w:marTop w:val="0"/>
              <w:marBottom w:val="0"/>
              <w:divBdr>
                <w:top w:val="none" w:sz="0" w:space="0" w:color="auto"/>
                <w:left w:val="none" w:sz="0" w:space="0" w:color="auto"/>
                <w:bottom w:val="none" w:sz="0" w:space="0" w:color="auto"/>
                <w:right w:val="none" w:sz="0" w:space="0" w:color="auto"/>
              </w:divBdr>
            </w:div>
          </w:divsChild>
        </w:div>
        <w:div w:id="1069615934">
          <w:marLeft w:val="0"/>
          <w:marRight w:val="0"/>
          <w:marTop w:val="0"/>
          <w:marBottom w:val="0"/>
          <w:divBdr>
            <w:top w:val="none" w:sz="0" w:space="0" w:color="auto"/>
            <w:left w:val="none" w:sz="0" w:space="0" w:color="auto"/>
            <w:bottom w:val="none" w:sz="0" w:space="0" w:color="auto"/>
            <w:right w:val="none" w:sz="0" w:space="0" w:color="auto"/>
          </w:divBdr>
          <w:divsChild>
            <w:div w:id="495342633">
              <w:marLeft w:val="0"/>
              <w:marRight w:val="0"/>
              <w:marTop w:val="0"/>
              <w:marBottom w:val="0"/>
              <w:divBdr>
                <w:top w:val="none" w:sz="0" w:space="0" w:color="auto"/>
                <w:left w:val="none" w:sz="0" w:space="0" w:color="auto"/>
                <w:bottom w:val="none" w:sz="0" w:space="0" w:color="auto"/>
                <w:right w:val="none" w:sz="0" w:space="0" w:color="auto"/>
              </w:divBdr>
            </w:div>
          </w:divsChild>
        </w:div>
        <w:div w:id="331228069">
          <w:marLeft w:val="0"/>
          <w:marRight w:val="0"/>
          <w:marTop w:val="0"/>
          <w:marBottom w:val="0"/>
          <w:divBdr>
            <w:top w:val="none" w:sz="0" w:space="0" w:color="auto"/>
            <w:left w:val="none" w:sz="0" w:space="0" w:color="auto"/>
            <w:bottom w:val="none" w:sz="0" w:space="0" w:color="auto"/>
            <w:right w:val="none" w:sz="0" w:space="0" w:color="auto"/>
          </w:divBdr>
          <w:divsChild>
            <w:div w:id="1964384138">
              <w:marLeft w:val="0"/>
              <w:marRight w:val="0"/>
              <w:marTop w:val="0"/>
              <w:marBottom w:val="0"/>
              <w:divBdr>
                <w:top w:val="none" w:sz="0" w:space="0" w:color="auto"/>
                <w:left w:val="none" w:sz="0" w:space="0" w:color="auto"/>
                <w:bottom w:val="none" w:sz="0" w:space="0" w:color="auto"/>
                <w:right w:val="none" w:sz="0" w:space="0" w:color="auto"/>
              </w:divBdr>
            </w:div>
          </w:divsChild>
        </w:div>
        <w:div w:id="98113488">
          <w:marLeft w:val="0"/>
          <w:marRight w:val="0"/>
          <w:marTop w:val="0"/>
          <w:marBottom w:val="0"/>
          <w:divBdr>
            <w:top w:val="none" w:sz="0" w:space="0" w:color="auto"/>
            <w:left w:val="none" w:sz="0" w:space="0" w:color="auto"/>
            <w:bottom w:val="none" w:sz="0" w:space="0" w:color="auto"/>
            <w:right w:val="none" w:sz="0" w:space="0" w:color="auto"/>
          </w:divBdr>
          <w:divsChild>
            <w:div w:id="1043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7909">
      <w:bodyDiv w:val="1"/>
      <w:marLeft w:val="0"/>
      <w:marRight w:val="0"/>
      <w:marTop w:val="0"/>
      <w:marBottom w:val="0"/>
      <w:divBdr>
        <w:top w:val="none" w:sz="0" w:space="0" w:color="auto"/>
        <w:left w:val="none" w:sz="0" w:space="0" w:color="auto"/>
        <w:bottom w:val="none" w:sz="0" w:space="0" w:color="auto"/>
        <w:right w:val="none" w:sz="0" w:space="0" w:color="auto"/>
      </w:divBdr>
    </w:div>
    <w:div w:id="261693975">
      <w:bodyDiv w:val="1"/>
      <w:marLeft w:val="0"/>
      <w:marRight w:val="0"/>
      <w:marTop w:val="0"/>
      <w:marBottom w:val="0"/>
      <w:divBdr>
        <w:top w:val="none" w:sz="0" w:space="0" w:color="auto"/>
        <w:left w:val="none" w:sz="0" w:space="0" w:color="auto"/>
        <w:bottom w:val="none" w:sz="0" w:space="0" w:color="auto"/>
        <w:right w:val="none" w:sz="0" w:space="0" w:color="auto"/>
      </w:divBdr>
      <w:divsChild>
        <w:div w:id="817069732">
          <w:marLeft w:val="0"/>
          <w:marRight w:val="0"/>
          <w:marTop w:val="120"/>
          <w:marBottom w:val="0"/>
          <w:divBdr>
            <w:top w:val="none" w:sz="0" w:space="0" w:color="auto"/>
            <w:left w:val="none" w:sz="0" w:space="0" w:color="auto"/>
            <w:bottom w:val="none" w:sz="0" w:space="0" w:color="auto"/>
            <w:right w:val="none" w:sz="0" w:space="0" w:color="auto"/>
          </w:divBdr>
        </w:div>
      </w:divsChild>
    </w:div>
    <w:div w:id="262030745">
      <w:bodyDiv w:val="1"/>
      <w:marLeft w:val="0"/>
      <w:marRight w:val="0"/>
      <w:marTop w:val="0"/>
      <w:marBottom w:val="0"/>
      <w:divBdr>
        <w:top w:val="none" w:sz="0" w:space="0" w:color="auto"/>
        <w:left w:val="none" w:sz="0" w:space="0" w:color="auto"/>
        <w:bottom w:val="none" w:sz="0" w:space="0" w:color="auto"/>
        <w:right w:val="none" w:sz="0" w:space="0" w:color="auto"/>
      </w:divBdr>
      <w:divsChild>
        <w:div w:id="1246571057">
          <w:marLeft w:val="0"/>
          <w:marRight w:val="0"/>
          <w:marTop w:val="120"/>
          <w:marBottom w:val="0"/>
          <w:divBdr>
            <w:top w:val="none" w:sz="0" w:space="0" w:color="auto"/>
            <w:left w:val="none" w:sz="0" w:space="0" w:color="auto"/>
            <w:bottom w:val="none" w:sz="0" w:space="0" w:color="auto"/>
            <w:right w:val="none" w:sz="0" w:space="0" w:color="auto"/>
          </w:divBdr>
        </w:div>
        <w:div w:id="628901830">
          <w:marLeft w:val="0"/>
          <w:marRight w:val="0"/>
          <w:marTop w:val="120"/>
          <w:marBottom w:val="0"/>
          <w:divBdr>
            <w:top w:val="none" w:sz="0" w:space="0" w:color="auto"/>
            <w:left w:val="none" w:sz="0" w:space="0" w:color="auto"/>
            <w:bottom w:val="none" w:sz="0" w:space="0" w:color="auto"/>
            <w:right w:val="none" w:sz="0" w:space="0" w:color="auto"/>
          </w:divBdr>
        </w:div>
      </w:divsChild>
    </w:div>
    <w:div w:id="262689674">
      <w:bodyDiv w:val="1"/>
      <w:marLeft w:val="0"/>
      <w:marRight w:val="0"/>
      <w:marTop w:val="0"/>
      <w:marBottom w:val="0"/>
      <w:divBdr>
        <w:top w:val="none" w:sz="0" w:space="0" w:color="auto"/>
        <w:left w:val="none" w:sz="0" w:space="0" w:color="auto"/>
        <w:bottom w:val="none" w:sz="0" w:space="0" w:color="auto"/>
        <w:right w:val="none" w:sz="0" w:space="0" w:color="auto"/>
      </w:divBdr>
    </w:div>
    <w:div w:id="263076381">
      <w:bodyDiv w:val="1"/>
      <w:marLeft w:val="0"/>
      <w:marRight w:val="0"/>
      <w:marTop w:val="0"/>
      <w:marBottom w:val="0"/>
      <w:divBdr>
        <w:top w:val="none" w:sz="0" w:space="0" w:color="auto"/>
        <w:left w:val="none" w:sz="0" w:space="0" w:color="auto"/>
        <w:bottom w:val="none" w:sz="0" w:space="0" w:color="auto"/>
        <w:right w:val="none" w:sz="0" w:space="0" w:color="auto"/>
      </w:divBdr>
      <w:divsChild>
        <w:div w:id="199634564">
          <w:marLeft w:val="0"/>
          <w:marRight w:val="0"/>
          <w:marTop w:val="120"/>
          <w:marBottom w:val="0"/>
          <w:divBdr>
            <w:top w:val="none" w:sz="0" w:space="0" w:color="auto"/>
            <w:left w:val="none" w:sz="0" w:space="0" w:color="auto"/>
            <w:bottom w:val="none" w:sz="0" w:space="0" w:color="auto"/>
            <w:right w:val="none" w:sz="0" w:space="0" w:color="auto"/>
          </w:divBdr>
        </w:div>
        <w:div w:id="2073118221">
          <w:marLeft w:val="0"/>
          <w:marRight w:val="0"/>
          <w:marTop w:val="120"/>
          <w:marBottom w:val="0"/>
          <w:divBdr>
            <w:top w:val="none" w:sz="0" w:space="0" w:color="auto"/>
            <w:left w:val="none" w:sz="0" w:space="0" w:color="auto"/>
            <w:bottom w:val="none" w:sz="0" w:space="0" w:color="auto"/>
            <w:right w:val="none" w:sz="0" w:space="0" w:color="auto"/>
          </w:divBdr>
        </w:div>
      </w:divsChild>
    </w:div>
    <w:div w:id="263535783">
      <w:bodyDiv w:val="1"/>
      <w:marLeft w:val="0"/>
      <w:marRight w:val="0"/>
      <w:marTop w:val="0"/>
      <w:marBottom w:val="0"/>
      <w:divBdr>
        <w:top w:val="none" w:sz="0" w:space="0" w:color="auto"/>
        <w:left w:val="none" w:sz="0" w:space="0" w:color="auto"/>
        <w:bottom w:val="none" w:sz="0" w:space="0" w:color="auto"/>
        <w:right w:val="none" w:sz="0" w:space="0" w:color="auto"/>
      </w:divBdr>
      <w:divsChild>
        <w:div w:id="344357450">
          <w:marLeft w:val="0"/>
          <w:marRight w:val="0"/>
          <w:marTop w:val="0"/>
          <w:marBottom w:val="0"/>
          <w:divBdr>
            <w:top w:val="none" w:sz="0" w:space="0" w:color="auto"/>
            <w:left w:val="none" w:sz="0" w:space="0" w:color="auto"/>
            <w:bottom w:val="none" w:sz="0" w:space="0" w:color="auto"/>
            <w:right w:val="none" w:sz="0" w:space="0" w:color="auto"/>
          </w:divBdr>
          <w:divsChild>
            <w:div w:id="99091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6705">
      <w:bodyDiv w:val="1"/>
      <w:marLeft w:val="0"/>
      <w:marRight w:val="0"/>
      <w:marTop w:val="0"/>
      <w:marBottom w:val="0"/>
      <w:divBdr>
        <w:top w:val="none" w:sz="0" w:space="0" w:color="auto"/>
        <w:left w:val="none" w:sz="0" w:space="0" w:color="auto"/>
        <w:bottom w:val="none" w:sz="0" w:space="0" w:color="auto"/>
        <w:right w:val="none" w:sz="0" w:space="0" w:color="auto"/>
      </w:divBdr>
    </w:div>
    <w:div w:id="266276511">
      <w:bodyDiv w:val="1"/>
      <w:marLeft w:val="0"/>
      <w:marRight w:val="0"/>
      <w:marTop w:val="0"/>
      <w:marBottom w:val="0"/>
      <w:divBdr>
        <w:top w:val="none" w:sz="0" w:space="0" w:color="auto"/>
        <w:left w:val="none" w:sz="0" w:space="0" w:color="auto"/>
        <w:bottom w:val="none" w:sz="0" w:space="0" w:color="auto"/>
        <w:right w:val="none" w:sz="0" w:space="0" w:color="auto"/>
      </w:divBdr>
      <w:divsChild>
        <w:div w:id="508103341">
          <w:marLeft w:val="0"/>
          <w:marRight w:val="0"/>
          <w:marTop w:val="120"/>
          <w:marBottom w:val="0"/>
          <w:divBdr>
            <w:top w:val="none" w:sz="0" w:space="0" w:color="auto"/>
            <w:left w:val="none" w:sz="0" w:space="0" w:color="auto"/>
            <w:bottom w:val="none" w:sz="0" w:space="0" w:color="auto"/>
            <w:right w:val="none" w:sz="0" w:space="0" w:color="auto"/>
          </w:divBdr>
        </w:div>
      </w:divsChild>
    </w:div>
    <w:div w:id="267350080">
      <w:bodyDiv w:val="1"/>
      <w:marLeft w:val="0"/>
      <w:marRight w:val="0"/>
      <w:marTop w:val="0"/>
      <w:marBottom w:val="0"/>
      <w:divBdr>
        <w:top w:val="none" w:sz="0" w:space="0" w:color="auto"/>
        <w:left w:val="none" w:sz="0" w:space="0" w:color="auto"/>
        <w:bottom w:val="none" w:sz="0" w:space="0" w:color="auto"/>
        <w:right w:val="none" w:sz="0" w:space="0" w:color="auto"/>
      </w:divBdr>
      <w:divsChild>
        <w:div w:id="1181313742">
          <w:marLeft w:val="0"/>
          <w:marRight w:val="0"/>
          <w:marTop w:val="120"/>
          <w:marBottom w:val="0"/>
          <w:divBdr>
            <w:top w:val="none" w:sz="0" w:space="0" w:color="auto"/>
            <w:left w:val="none" w:sz="0" w:space="0" w:color="auto"/>
            <w:bottom w:val="none" w:sz="0" w:space="0" w:color="auto"/>
            <w:right w:val="none" w:sz="0" w:space="0" w:color="auto"/>
          </w:divBdr>
        </w:div>
      </w:divsChild>
    </w:div>
    <w:div w:id="267395799">
      <w:bodyDiv w:val="1"/>
      <w:marLeft w:val="0"/>
      <w:marRight w:val="0"/>
      <w:marTop w:val="0"/>
      <w:marBottom w:val="0"/>
      <w:divBdr>
        <w:top w:val="none" w:sz="0" w:space="0" w:color="auto"/>
        <w:left w:val="none" w:sz="0" w:space="0" w:color="auto"/>
        <w:bottom w:val="none" w:sz="0" w:space="0" w:color="auto"/>
        <w:right w:val="none" w:sz="0" w:space="0" w:color="auto"/>
      </w:divBdr>
      <w:divsChild>
        <w:div w:id="247541286">
          <w:marLeft w:val="0"/>
          <w:marRight w:val="0"/>
          <w:marTop w:val="0"/>
          <w:marBottom w:val="0"/>
          <w:divBdr>
            <w:top w:val="none" w:sz="0" w:space="0" w:color="auto"/>
            <w:left w:val="none" w:sz="0" w:space="0" w:color="auto"/>
            <w:bottom w:val="none" w:sz="0" w:space="0" w:color="auto"/>
            <w:right w:val="none" w:sz="0" w:space="0" w:color="auto"/>
          </w:divBdr>
          <w:divsChild>
            <w:div w:id="2998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67592">
      <w:bodyDiv w:val="1"/>
      <w:marLeft w:val="0"/>
      <w:marRight w:val="0"/>
      <w:marTop w:val="0"/>
      <w:marBottom w:val="0"/>
      <w:divBdr>
        <w:top w:val="none" w:sz="0" w:space="0" w:color="auto"/>
        <w:left w:val="none" w:sz="0" w:space="0" w:color="auto"/>
        <w:bottom w:val="none" w:sz="0" w:space="0" w:color="auto"/>
        <w:right w:val="none" w:sz="0" w:space="0" w:color="auto"/>
      </w:divBdr>
      <w:divsChild>
        <w:div w:id="788083649">
          <w:marLeft w:val="0"/>
          <w:marRight w:val="0"/>
          <w:marTop w:val="120"/>
          <w:marBottom w:val="0"/>
          <w:divBdr>
            <w:top w:val="none" w:sz="0" w:space="0" w:color="auto"/>
            <w:left w:val="none" w:sz="0" w:space="0" w:color="auto"/>
            <w:bottom w:val="none" w:sz="0" w:space="0" w:color="auto"/>
            <w:right w:val="none" w:sz="0" w:space="0" w:color="auto"/>
          </w:divBdr>
        </w:div>
      </w:divsChild>
    </w:div>
    <w:div w:id="270817704">
      <w:bodyDiv w:val="1"/>
      <w:marLeft w:val="0"/>
      <w:marRight w:val="0"/>
      <w:marTop w:val="0"/>
      <w:marBottom w:val="0"/>
      <w:divBdr>
        <w:top w:val="none" w:sz="0" w:space="0" w:color="auto"/>
        <w:left w:val="none" w:sz="0" w:space="0" w:color="auto"/>
        <w:bottom w:val="none" w:sz="0" w:space="0" w:color="auto"/>
        <w:right w:val="none" w:sz="0" w:space="0" w:color="auto"/>
      </w:divBdr>
    </w:div>
    <w:div w:id="270937671">
      <w:bodyDiv w:val="1"/>
      <w:marLeft w:val="0"/>
      <w:marRight w:val="0"/>
      <w:marTop w:val="0"/>
      <w:marBottom w:val="0"/>
      <w:divBdr>
        <w:top w:val="none" w:sz="0" w:space="0" w:color="auto"/>
        <w:left w:val="none" w:sz="0" w:space="0" w:color="auto"/>
        <w:bottom w:val="none" w:sz="0" w:space="0" w:color="auto"/>
        <w:right w:val="none" w:sz="0" w:space="0" w:color="auto"/>
      </w:divBdr>
      <w:divsChild>
        <w:div w:id="966590879">
          <w:marLeft w:val="0"/>
          <w:marRight w:val="0"/>
          <w:marTop w:val="120"/>
          <w:marBottom w:val="0"/>
          <w:divBdr>
            <w:top w:val="none" w:sz="0" w:space="0" w:color="auto"/>
            <w:left w:val="none" w:sz="0" w:space="0" w:color="auto"/>
            <w:bottom w:val="none" w:sz="0" w:space="0" w:color="auto"/>
            <w:right w:val="none" w:sz="0" w:space="0" w:color="auto"/>
          </w:divBdr>
        </w:div>
        <w:div w:id="1008408461">
          <w:marLeft w:val="0"/>
          <w:marRight w:val="0"/>
          <w:marTop w:val="120"/>
          <w:marBottom w:val="0"/>
          <w:divBdr>
            <w:top w:val="none" w:sz="0" w:space="0" w:color="auto"/>
            <w:left w:val="none" w:sz="0" w:space="0" w:color="auto"/>
            <w:bottom w:val="none" w:sz="0" w:space="0" w:color="auto"/>
            <w:right w:val="none" w:sz="0" w:space="0" w:color="auto"/>
          </w:divBdr>
        </w:div>
      </w:divsChild>
    </w:div>
    <w:div w:id="272442678">
      <w:bodyDiv w:val="1"/>
      <w:marLeft w:val="0"/>
      <w:marRight w:val="0"/>
      <w:marTop w:val="0"/>
      <w:marBottom w:val="0"/>
      <w:divBdr>
        <w:top w:val="none" w:sz="0" w:space="0" w:color="auto"/>
        <w:left w:val="none" w:sz="0" w:space="0" w:color="auto"/>
        <w:bottom w:val="none" w:sz="0" w:space="0" w:color="auto"/>
        <w:right w:val="none" w:sz="0" w:space="0" w:color="auto"/>
      </w:divBdr>
      <w:divsChild>
        <w:div w:id="277874035">
          <w:marLeft w:val="0"/>
          <w:marRight w:val="0"/>
          <w:marTop w:val="120"/>
          <w:marBottom w:val="0"/>
          <w:divBdr>
            <w:top w:val="none" w:sz="0" w:space="0" w:color="auto"/>
            <w:left w:val="none" w:sz="0" w:space="0" w:color="auto"/>
            <w:bottom w:val="none" w:sz="0" w:space="0" w:color="auto"/>
            <w:right w:val="none" w:sz="0" w:space="0" w:color="auto"/>
          </w:divBdr>
        </w:div>
      </w:divsChild>
    </w:div>
    <w:div w:id="273097098">
      <w:bodyDiv w:val="1"/>
      <w:marLeft w:val="0"/>
      <w:marRight w:val="0"/>
      <w:marTop w:val="0"/>
      <w:marBottom w:val="0"/>
      <w:divBdr>
        <w:top w:val="none" w:sz="0" w:space="0" w:color="auto"/>
        <w:left w:val="none" w:sz="0" w:space="0" w:color="auto"/>
        <w:bottom w:val="none" w:sz="0" w:space="0" w:color="auto"/>
        <w:right w:val="none" w:sz="0" w:space="0" w:color="auto"/>
      </w:divBdr>
    </w:div>
    <w:div w:id="274092872">
      <w:bodyDiv w:val="1"/>
      <w:marLeft w:val="0"/>
      <w:marRight w:val="0"/>
      <w:marTop w:val="0"/>
      <w:marBottom w:val="0"/>
      <w:divBdr>
        <w:top w:val="none" w:sz="0" w:space="0" w:color="auto"/>
        <w:left w:val="none" w:sz="0" w:space="0" w:color="auto"/>
        <w:bottom w:val="none" w:sz="0" w:space="0" w:color="auto"/>
        <w:right w:val="none" w:sz="0" w:space="0" w:color="auto"/>
      </w:divBdr>
      <w:divsChild>
        <w:div w:id="582883847">
          <w:marLeft w:val="0"/>
          <w:marRight w:val="0"/>
          <w:marTop w:val="120"/>
          <w:marBottom w:val="0"/>
          <w:divBdr>
            <w:top w:val="none" w:sz="0" w:space="0" w:color="auto"/>
            <w:left w:val="none" w:sz="0" w:space="0" w:color="auto"/>
            <w:bottom w:val="none" w:sz="0" w:space="0" w:color="auto"/>
            <w:right w:val="none" w:sz="0" w:space="0" w:color="auto"/>
          </w:divBdr>
        </w:div>
      </w:divsChild>
    </w:div>
    <w:div w:id="274555476">
      <w:bodyDiv w:val="1"/>
      <w:marLeft w:val="0"/>
      <w:marRight w:val="0"/>
      <w:marTop w:val="0"/>
      <w:marBottom w:val="0"/>
      <w:divBdr>
        <w:top w:val="none" w:sz="0" w:space="0" w:color="auto"/>
        <w:left w:val="none" w:sz="0" w:space="0" w:color="auto"/>
        <w:bottom w:val="none" w:sz="0" w:space="0" w:color="auto"/>
        <w:right w:val="none" w:sz="0" w:space="0" w:color="auto"/>
      </w:divBdr>
      <w:divsChild>
        <w:div w:id="1772706102">
          <w:marLeft w:val="0"/>
          <w:marRight w:val="0"/>
          <w:marTop w:val="120"/>
          <w:marBottom w:val="0"/>
          <w:divBdr>
            <w:top w:val="none" w:sz="0" w:space="0" w:color="auto"/>
            <w:left w:val="none" w:sz="0" w:space="0" w:color="auto"/>
            <w:bottom w:val="none" w:sz="0" w:space="0" w:color="auto"/>
            <w:right w:val="none" w:sz="0" w:space="0" w:color="auto"/>
          </w:divBdr>
        </w:div>
      </w:divsChild>
    </w:div>
    <w:div w:id="275798296">
      <w:bodyDiv w:val="1"/>
      <w:marLeft w:val="0"/>
      <w:marRight w:val="0"/>
      <w:marTop w:val="0"/>
      <w:marBottom w:val="0"/>
      <w:divBdr>
        <w:top w:val="none" w:sz="0" w:space="0" w:color="auto"/>
        <w:left w:val="none" w:sz="0" w:space="0" w:color="auto"/>
        <w:bottom w:val="none" w:sz="0" w:space="0" w:color="auto"/>
        <w:right w:val="none" w:sz="0" w:space="0" w:color="auto"/>
      </w:divBdr>
      <w:divsChild>
        <w:div w:id="386535661">
          <w:marLeft w:val="0"/>
          <w:marRight w:val="0"/>
          <w:marTop w:val="0"/>
          <w:marBottom w:val="0"/>
          <w:divBdr>
            <w:top w:val="none" w:sz="0" w:space="0" w:color="auto"/>
            <w:left w:val="none" w:sz="0" w:space="0" w:color="auto"/>
            <w:bottom w:val="none" w:sz="0" w:space="0" w:color="auto"/>
            <w:right w:val="none" w:sz="0" w:space="0" w:color="auto"/>
          </w:divBdr>
          <w:divsChild>
            <w:div w:id="741608089">
              <w:marLeft w:val="0"/>
              <w:marRight w:val="0"/>
              <w:marTop w:val="0"/>
              <w:marBottom w:val="0"/>
              <w:divBdr>
                <w:top w:val="none" w:sz="0" w:space="0" w:color="auto"/>
                <w:left w:val="none" w:sz="0" w:space="0" w:color="auto"/>
                <w:bottom w:val="none" w:sz="0" w:space="0" w:color="auto"/>
                <w:right w:val="none" w:sz="0" w:space="0" w:color="auto"/>
              </w:divBdr>
            </w:div>
          </w:divsChild>
        </w:div>
        <w:div w:id="1580599307">
          <w:marLeft w:val="0"/>
          <w:marRight w:val="0"/>
          <w:marTop w:val="0"/>
          <w:marBottom w:val="0"/>
          <w:divBdr>
            <w:top w:val="none" w:sz="0" w:space="0" w:color="auto"/>
            <w:left w:val="none" w:sz="0" w:space="0" w:color="auto"/>
            <w:bottom w:val="none" w:sz="0" w:space="0" w:color="auto"/>
            <w:right w:val="none" w:sz="0" w:space="0" w:color="auto"/>
          </w:divBdr>
          <w:divsChild>
            <w:div w:id="9494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09955">
      <w:bodyDiv w:val="1"/>
      <w:marLeft w:val="0"/>
      <w:marRight w:val="0"/>
      <w:marTop w:val="0"/>
      <w:marBottom w:val="0"/>
      <w:divBdr>
        <w:top w:val="none" w:sz="0" w:space="0" w:color="auto"/>
        <w:left w:val="none" w:sz="0" w:space="0" w:color="auto"/>
        <w:bottom w:val="none" w:sz="0" w:space="0" w:color="auto"/>
        <w:right w:val="none" w:sz="0" w:space="0" w:color="auto"/>
      </w:divBdr>
      <w:divsChild>
        <w:div w:id="655258322">
          <w:marLeft w:val="0"/>
          <w:marRight w:val="0"/>
          <w:marTop w:val="120"/>
          <w:marBottom w:val="0"/>
          <w:divBdr>
            <w:top w:val="none" w:sz="0" w:space="0" w:color="auto"/>
            <w:left w:val="none" w:sz="0" w:space="0" w:color="auto"/>
            <w:bottom w:val="none" w:sz="0" w:space="0" w:color="auto"/>
            <w:right w:val="none" w:sz="0" w:space="0" w:color="auto"/>
          </w:divBdr>
        </w:div>
        <w:div w:id="2038461212">
          <w:marLeft w:val="0"/>
          <w:marRight w:val="0"/>
          <w:marTop w:val="120"/>
          <w:marBottom w:val="0"/>
          <w:divBdr>
            <w:top w:val="none" w:sz="0" w:space="0" w:color="auto"/>
            <w:left w:val="none" w:sz="0" w:space="0" w:color="auto"/>
            <w:bottom w:val="none" w:sz="0" w:space="0" w:color="auto"/>
            <w:right w:val="none" w:sz="0" w:space="0" w:color="auto"/>
          </w:divBdr>
        </w:div>
      </w:divsChild>
    </w:div>
    <w:div w:id="277641547">
      <w:bodyDiv w:val="1"/>
      <w:marLeft w:val="0"/>
      <w:marRight w:val="0"/>
      <w:marTop w:val="0"/>
      <w:marBottom w:val="0"/>
      <w:divBdr>
        <w:top w:val="none" w:sz="0" w:space="0" w:color="auto"/>
        <w:left w:val="none" w:sz="0" w:space="0" w:color="auto"/>
        <w:bottom w:val="none" w:sz="0" w:space="0" w:color="auto"/>
        <w:right w:val="none" w:sz="0" w:space="0" w:color="auto"/>
      </w:divBdr>
      <w:divsChild>
        <w:div w:id="389966379">
          <w:marLeft w:val="0"/>
          <w:marRight w:val="0"/>
          <w:marTop w:val="0"/>
          <w:marBottom w:val="0"/>
          <w:divBdr>
            <w:top w:val="none" w:sz="0" w:space="0" w:color="auto"/>
            <w:left w:val="none" w:sz="0" w:space="0" w:color="auto"/>
            <w:bottom w:val="none" w:sz="0" w:space="0" w:color="auto"/>
            <w:right w:val="none" w:sz="0" w:space="0" w:color="auto"/>
          </w:divBdr>
          <w:divsChild>
            <w:div w:id="11056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20013">
      <w:bodyDiv w:val="1"/>
      <w:marLeft w:val="0"/>
      <w:marRight w:val="0"/>
      <w:marTop w:val="0"/>
      <w:marBottom w:val="0"/>
      <w:divBdr>
        <w:top w:val="none" w:sz="0" w:space="0" w:color="auto"/>
        <w:left w:val="none" w:sz="0" w:space="0" w:color="auto"/>
        <w:bottom w:val="none" w:sz="0" w:space="0" w:color="auto"/>
        <w:right w:val="none" w:sz="0" w:space="0" w:color="auto"/>
      </w:divBdr>
      <w:divsChild>
        <w:div w:id="812987219">
          <w:marLeft w:val="0"/>
          <w:marRight w:val="0"/>
          <w:marTop w:val="120"/>
          <w:marBottom w:val="0"/>
          <w:divBdr>
            <w:top w:val="none" w:sz="0" w:space="0" w:color="auto"/>
            <w:left w:val="none" w:sz="0" w:space="0" w:color="auto"/>
            <w:bottom w:val="none" w:sz="0" w:space="0" w:color="auto"/>
            <w:right w:val="none" w:sz="0" w:space="0" w:color="auto"/>
          </w:divBdr>
        </w:div>
      </w:divsChild>
    </w:div>
    <w:div w:id="279846637">
      <w:bodyDiv w:val="1"/>
      <w:marLeft w:val="0"/>
      <w:marRight w:val="0"/>
      <w:marTop w:val="0"/>
      <w:marBottom w:val="0"/>
      <w:divBdr>
        <w:top w:val="none" w:sz="0" w:space="0" w:color="auto"/>
        <w:left w:val="none" w:sz="0" w:space="0" w:color="auto"/>
        <w:bottom w:val="none" w:sz="0" w:space="0" w:color="auto"/>
        <w:right w:val="none" w:sz="0" w:space="0" w:color="auto"/>
      </w:divBdr>
      <w:divsChild>
        <w:div w:id="1617365040">
          <w:marLeft w:val="0"/>
          <w:marRight w:val="0"/>
          <w:marTop w:val="120"/>
          <w:marBottom w:val="0"/>
          <w:divBdr>
            <w:top w:val="none" w:sz="0" w:space="0" w:color="auto"/>
            <w:left w:val="none" w:sz="0" w:space="0" w:color="auto"/>
            <w:bottom w:val="none" w:sz="0" w:space="0" w:color="auto"/>
            <w:right w:val="none" w:sz="0" w:space="0" w:color="auto"/>
          </w:divBdr>
        </w:div>
      </w:divsChild>
    </w:div>
    <w:div w:id="281034080">
      <w:bodyDiv w:val="1"/>
      <w:marLeft w:val="0"/>
      <w:marRight w:val="0"/>
      <w:marTop w:val="0"/>
      <w:marBottom w:val="0"/>
      <w:divBdr>
        <w:top w:val="none" w:sz="0" w:space="0" w:color="auto"/>
        <w:left w:val="none" w:sz="0" w:space="0" w:color="auto"/>
        <w:bottom w:val="none" w:sz="0" w:space="0" w:color="auto"/>
        <w:right w:val="none" w:sz="0" w:space="0" w:color="auto"/>
      </w:divBdr>
      <w:divsChild>
        <w:div w:id="1507792324">
          <w:marLeft w:val="0"/>
          <w:marRight w:val="0"/>
          <w:marTop w:val="120"/>
          <w:marBottom w:val="0"/>
          <w:divBdr>
            <w:top w:val="none" w:sz="0" w:space="0" w:color="auto"/>
            <w:left w:val="none" w:sz="0" w:space="0" w:color="auto"/>
            <w:bottom w:val="none" w:sz="0" w:space="0" w:color="auto"/>
            <w:right w:val="none" w:sz="0" w:space="0" w:color="auto"/>
          </w:divBdr>
        </w:div>
      </w:divsChild>
    </w:div>
    <w:div w:id="281301342">
      <w:bodyDiv w:val="1"/>
      <w:marLeft w:val="0"/>
      <w:marRight w:val="0"/>
      <w:marTop w:val="0"/>
      <w:marBottom w:val="0"/>
      <w:divBdr>
        <w:top w:val="none" w:sz="0" w:space="0" w:color="auto"/>
        <w:left w:val="none" w:sz="0" w:space="0" w:color="auto"/>
        <w:bottom w:val="none" w:sz="0" w:space="0" w:color="auto"/>
        <w:right w:val="none" w:sz="0" w:space="0" w:color="auto"/>
      </w:divBdr>
      <w:divsChild>
        <w:div w:id="153030764">
          <w:marLeft w:val="0"/>
          <w:marRight w:val="0"/>
          <w:marTop w:val="120"/>
          <w:marBottom w:val="0"/>
          <w:divBdr>
            <w:top w:val="none" w:sz="0" w:space="0" w:color="auto"/>
            <w:left w:val="none" w:sz="0" w:space="0" w:color="auto"/>
            <w:bottom w:val="none" w:sz="0" w:space="0" w:color="auto"/>
            <w:right w:val="none" w:sz="0" w:space="0" w:color="auto"/>
          </w:divBdr>
        </w:div>
      </w:divsChild>
    </w:div>
    <w:div w:id="281960546">
      <w:bodyDiv w:val="1"/>
      <w:marLeft w:val="0"/>
      <w:marRight w:val="0"/>
      <w:marTop w:val="0"/>
      <w:marBottom w:val="0"/>
      <w:divBdr>
        <w:top w:val="none" w:sz="0" w:space="0" w:color="auto"/>
        <w:left w:val="none" w:sz="0" w:space="0" w:color="auto"/>
        <w:bottom w:val="none" w:sz="0" w:space="0" w:color="auto"/>
        <w:right w:val="none" w:sz="0" w:space="0" w:color="auto"/>
      </w:divBdr>
      <w:divsChild>
        <w:div w:id="1176189216">
          <w:marLeft w:val="0"/>
          <w:marRight w:val="0"/>
          <w:marTop w:val="0"/>
          <w:marBottom w:val="0"/>
          <w:divBdr>
            <w:top w:val="none" w:sz="0" w:space="0" w:color="auto"/>
            <w:left w:val="none" w:sz="0" w:space="0" w:color="auto"/>
            <w:bottom w:val="none" w:sz="0" w:space="0" w:color="auto"/>
            <w:right w:val="none" w:sz="0" w:space="0" w:color="auto"/>
          </w:divBdr>
          <w:divsChild>
            <w:div w:id="3410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46512">
      <w:bodyDiv w:val="1"/>
      <w:marLeft w:val="0"/>
      <w:marRight w:val="0"/>
      <w:marTop w:val="0"/>
      <w:marBottom w:val="0"/>
      <w:divBdr>
        <w:top w:val="none" w:sz="0" w:space="0" w:color="auto"/>
        <w:left w:val="none" w:sz="0" w:space="0" w:color="auto"/>
        <w:bottom w:val="none" w:sz="0" w:space="0" w:color="auto"/>
        <w:right w:val="none" w:sz="0" w:space="0" w:color="auto"/>
      </w:divBdr>
      <w:divsChild>
        <w:div w:id="866479479">
          <w:marLeft w:val="0"/>
          <w:marRight w:val="0"/>
          <w:marTop w:val="120"/>
          <w:marBottom w:val="0"/>
          <w:divBdr>
            <w:top w:val="none" w:sz="0" w:space="0" w:color="auto"/>
            <w:left w:val="none" w:sz="0" w:space="0" w:color="auto"/>
            <w:bottom w:val="none" w:sz="0" w:space="0" w:color="auto"/>
            <w:right w:val="none" w:sz="0" w:space="0" w:color="auto"/>
          </w:divBdr>
        </w:div>
      </w:divsChild>
    </w:div>
    <w:div w:id="282927182">
      <w:bodyDiv w:val="1"/>
      <w:marLeft w:val="0"/>
      <w:marRight w:val="0"/>
      <w:marTop w:val="0"/>
      <w:marBottom w:val="0"/>
      <w:divBdr>
        <w:top w:val="none" w:sz="0" w:space="0" w:color="auto"/>
        <w:left w:val="none" w:sz="0" w:space="0" w:color="auto"/>
        <w:bottom w:val="none" w:sz="0" w:space="0" w:color="auto"/>
        <w:right w:val="none" w:sz="0" w:space="0" w:color="auto"/>
      </w:divBdr>
    </w:div>
    <w:div w:id="284042390">
      <w:bodyDiv w:val="1"/>
      <w:marLeft w:val="0"/>
      <w:marRight w:val="0"/>
      <w:marTop w:val="0"/>
      <w:marBottom w:val="0"/>
      <w:divBdr>
        <w:top w:val="none" w:sz="0" w:space="0" w:color="auto"/>
        <w:left w:val="none" w:sz="0" w:space="0" w:color="auto"/>
        <w:bottom w:val="none" w:sz="0" w:space="0" w:color="auto"/>
        <w:right w:val="none" w:sz="0" w:space="0" w:color="auto"/>
      </w:divBdr>
    </w:div>
    <w:div w:id="284192593">
      <w:bodyDiv w:val="1"/>
      <w:marLeft w:val="0"/>
      <w:marRight w:val="0"/>
      <w:marTop w:val="0"/>
      <w:marBottom w:val="0"/>
      <w:divBdr>
        <w:top w:val="none" w:sz="0" w:space="0" w:color="auto"/>
        <w:left w:val="none" w:sz="0" w:space="0" w:color="auto"/>
        <w:bottom w:val="none" w:sz="0" w:space="0" w:color="auto"/>
        <w:right w:val="none" w:sz="0" w:space="0" w:color="auto"/>
      </w:divBdr>
      <w:divsChild>
        <w:div w:id="1409501940">
          <w:marLeft w:val="0"/>
          <w:marRight w:val="0"/>
          <w:marTop w:val="120"/>
          <w:marBottom w:val="0"/>
          <w:divBdr>
            <w:top w:val="none" w:sz="0" w:space="0" w:color="auto"/>
            <w:left w:val="none" w:sz="0" w:space="0" w:color="auto"/>
            <w:bottom w:val="none" w:sz="0" w:space="0" w:color="auto"/>
            <w:right w:val="none" w:sz="0" w:space="0" w:color="auto"/>
          </w:divBdr>
        </w:div>
      </w:divsChild>
    </w:div>
    <w:div w:id="284316962">
      <w:bodyDiv w:val="1"/>
      <w:marLeft w:val="0"/>
      <w:marRight w:val="0"/>
      <w:marTop w:val="0"/>
      <w:marBottom w:val="0"/>
      <w:divBdr>
        <w:top w:val="none" w:sz="0" w:space="0" w:color="auto"/>
        <w:left w:val="none" w:sz="0" w:space="0" w:color="auto"/>
        <w:bottom w:val="none" w:sz="0" w:space="0" w:color="auto"/>
        <w:right w:val="none" w:sz="0" w:space="0" w:color="auto"/>
      </w:divBdr>
      <w:divsChild>
        <w:div w:id="347100490">
          <w:marLeft w:val="0"/>
          <w:marRight w:val="0"/>
          <w:marTop w:val="120"/>
          <w:marBottom w:val="0"/>
          <w:divBdr>
            <w:top w:val="none" w:sz="0" w:space="0" w:color="auto"/>
            <w:left w:val="none" w:sz="0" w:space="0" w:color="auto"/>
            <w:bottom w:val="none" w:sz="0" w:space="0" w:color="auto"/>
            <w:right w:val="none" w:sz="0" w:space="0" w:color="auto"/>
          </w:divBdr>
        </w:div>
      </w:divsChild>
    </w:div>
    <w:div w:id="287010778">
      <w:bodyDiv w:val="1"/>
      <w:marLeft w:val="0"/>
      <w:marRight w:val="0"/>
      <w:marTop w:val="0"/>
      <w:marBottom w:val="0"/>
      <w:divBdr>
        <w:top w:val="none" w:sz="0" w:space="0" w:color="auto"/>
        <w:left w:val="none" w:sz="0" w:space="0" w:color="auto"/>
        <w:bottom w:val="none" w:sz="0" w:space="0" w:color="auto"/>
        <w:right w:val="none" w:sz="0" w:space="0" w:color="auto"/>
      </w:divBdr>
    </w:div>
    <w:div w:id="287207607">
      <w:bodyDiv w:val="1"/>
      <w:marLeft w:val="0"/>
      <w:marRight w:val="0"/>
      <w:marTop w:val="0"/>
      <w:marBottom w:val="0"/>
      <w:divBdr>
        <w:top w:val="none" w:sz="0" w:space="0" w:color="auto"/>
        <w:left w:val="none" w:sz="0" w:space="0" w:color="auto"/>
        <w:bottom w:val="none" w:sz="0" w:space="0" w:color="auto"/>
        <w:right w:val="none" w:sz="0" w:space="0" w:color="auto"/>
      </w:divBdr>
      <w:divsChild>
        <w:div w:id="549420885">
          <w:marLeft w:val="0"/>
          <w:marRight w:val="0"/>
          <w:marTop w:val="0"/>
          <w:marBottom w:val="0"/>
          <w:divBdr>
            <w:top w:val="none" w:sz="0" w:space="0" w:color="auto"/>
            <w:left w:val="none" w:sz="0" w:space="0" w:color="auto"/>
            <w:bottom w:val="none" w:sz="0" w:space="0" w:color="auto"/>
            <w:right w:val="none" w:sz="0" w:space="0" w:color="auto"/>
          </w:divBdr>
          <w:divsChild>
            <w:div w:id="141385154">
              <w:marLeft w:val="0"/>
              <w:marRight w:val="0"/>
              <w:marTop w:val="0"/>
              <w:marBottom w:val="0"/>
              <w:divBdr>
                <w:top w:val="none" w:sz="0" w:space="0" w:color="auto"/>
                <w:left w:val="none" w:sz="0" w:space="0" w:color="auto"/>
                <w:bottom w:val="none" w:sz="0" w:space="0" w:color="auto"/>
                <w:right w:val="none" w:sz="0" w:space="0" w:color="auto"/>
              </w:divBdr>
              <w:divsChild>
                <w:div w:id="237717883">
                  <w:marLeft w:val="0"/>
                  <w:marRight w:val="0"/>
                  <w:marTop w:val="0"/>
                  <w:marBottom w:val="0"/>
                  <w:divBdr>
                    <w:top w:val="none" w:sz="0" w:space="0" w:color="auto"/>
                    <w:left w:val="none" w:sz="0" w:space="0" w:color="auto"/>
                    <w:bottom w:val="none" w:sz="0" w:space="0" w:color="auto"/>
                    <w:right w:val="none" w:sz="0" w:space="0" w:color="auto"/>
                  </w:divBdr>
                  <w:divsChild>
                    <w:div w:id="693918109">
                      <w:marLeft w:val="2928"/>
                      <w:marRight w:val="0"/>
                      <w:marTop w:val="0"/>
                      <w:marBottom w:val="0"/>
                      <w:divBdr>
                        <w:top w:val="none" w:sz="0" w:space="0" w:color="auto"/>
                        <w:left w:val="none" w:sz="0" w:space="0" w:color="auto"/>
                        <w:bottom w:val="none" w:sz="0" w:space="0" w:color="auto"/>
                        <w:right w:val="none" w:sz="0" w:space="0" w:color="auto"/>
                      </w:divBdr>
                      <w:divsChild>
                        <w:div w:id="1706640153">
                          <w:marLeft w:val="0"/>
                          <w:marRight w:val="0"/>
                          <w:marTop w:val="0"/>
                          <w:marBottom w:val="84"/>
                          <w:divBdr>
                            <w:top w:val="none" w:sz="0" w:space="0" w:color="auto"/>
                            <w:left w:val="none" w:sz="0" w:space="0" w:color="auto"/>
                            <w:bottom w:val="none" w:sz="0" w:space="0" w:color="auto"/>
                            <w:right w:val="none" w:sz="0" w:space="0" w:color="auto"/>
                          </w:divBdr>
                        </w:div>
                        <w:div w:id="8326479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38425079">
              <w:marLeft w:val="0"/>
              <w:marRight w:val="0"/>
              <w:marTop w:val="0"/>
              <w:marBottom w:val="0"/>
              <w:divBdr>
                <w:top w:val="none" w:sz="0" w:space="0" w:color="auto"/>
                <w:left w:val="none" w:sz="0" w:space="0" w:color="auto"/>
                <w:bottom w:val="none" w:sz="0" w:space="0" w:color="auto"/>
                <w:right w:val="none" w:sz="0" w:space="0" w:color="auto"/>
              </w:divBdr>
              <w:divsChild>
                <w:div w:id="370614621">
                  <w:marLeft w:val="0"/>
                  <w:marRight w:val="0"/>
                  <w:marTop w:val="0"/>
                  <w:marBottom w:val="0"/>
                  <w:divBdr>
                    <w:top w:val="none" w:sz="0" w:space="0" w:color="auto"/>
                    <w:left w:val="none" w:sz="0" w:space="0" w:color="auto"/>
                    <w:bottom w:val="none" w:sz="0" w:space="0" w:color="auto"/>
                    <w:right w:val="none" w:sz="0" w:space="0" w:color="auto"/>
                  </w:divBdr>
                  <w:divsChild>
                    <w:div w:id="1404445108">
                      <w:marLeft w:val="2928"/>
                      <w:marRight w:val="0"/>
                      <w:marTop w:val="0"/>
                      <w:marBottom w:val="0"/>
                      <w:divBdr>
                        <w:top w:val="none" w:sz="0" w:space="0" w:color="auto"/>
                        <w:left w:val="none" w:sz="0" w:space="0" w:color="auto"/>
                        <w:bottom w:val="none" w:sz="0" w:space="0" w:color="auto"/>
                        <w:right w:val="none" w:sz="0" w:space="0" w:color="auto"/>
                      </w:divBdr>
                      <w:divsChild>
                        <w:div w:id="156657249">
                          <w:marLeft w:val="0"/>
                          <w:marRight w:val="0"/>
                          <w:marTop w:val="0"/>
                          <w:marBottom w:val="84"/>
                          <w:divBdr>
                            <w:top w:val="none" w:sz="0" w:space="0" w:color="auto"/>
                            <w:left w:val="none" w:sz="0" w:space="0" w:color="auto"/>
                            <w:bottom w:val="none" w:sz="0" w:space="0" w:color="auto"/>
                            <w:right w:val="none" w:sz="0" w:space="0" w:color="auto"/>
                          </w:divBdr>
                        </w:div>
                        <w:div w:id="132107833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23954517">
              <w:marLeft w:val="0"/>
              <w:marRight w:val="0"/>
              <w:marTop w:val="0"/>
              <w:marBottom w:val="0"/>
              <w:divBdr>
                <w:top w:val="none" w:sz="0" w:space="0" w:color="auto"/>
                <w:left w:val="none" w:sz="0" w:space="0" w:color="auto"/>
                <w:bottom w:val="none" w:sz="0" w:space="0" w:color="auto"/>
                <w:right w:val="none" w:sz="0" w:space="0" w:color="auto"/>
              </w:divBdr>
              <w:divsChild>
                <w:div w:id="1511523791">
                  <w:marLeft w:val="0"/>
                  <w:marRight w:val="0"/>
                  <w:marTop w:val="0"/>
                  <w:marBottom w:val="0"/>
                  <w:divBdr>
                    <w:top w:val="none" w:sz="0" w:space="0" w:color="auto"/>
                    <w:left w:val="none" w:sz="0" w:space="0" w:color="auto"/>
                    <w:bottom w:val="none" w:sz="0" w:space="0" w:color="auto"/>
                    <w:right w:val="none" w:sz="0" w:space="0" w:color="auto"/>
                  </w:divBdr>
                  <w:divsChild>
                    <w:div w:id="710420662">
                      <w:marLeft w:val="2928"/>
                      <w:marRight w:val="0"/>
                      <w:marTop w:val="0"/>
                      <w:marBottom w:val="0"/>
                      <w:divBdr>
                        <w:top w:val="none" w:sz="0" w:space="0" w:color="auto"/>
                        <w:left w:val="none" w:sz="0" w:space="0" w:color="auto"/>
                        <w:bottom w:val="none" w:sz="0" w:space="0" w:color="auto"/>
                        <w:right w:val="none" w:sz="0" w:space="0" w:color="auto"/>
                      </w:divBdr>
                      <w:divsChild>
                        <w:div w:id="1537154625">
                          <w:marLeft w:val="0"/>
                          <w:marRight w:val="0"/>
                          <w:marTop w:val="0"/>
                          <w:marBottom w:val="84"/>
                          <w:divBdr>
                            <w:top w:val="none" w:sz="0" w:space="0" w:color="auto"/>
                            <w:left w:val="none" w:sz="0" w:space="0" w:color="auto"/>
                            <w:bottom w:val="none" w:sz="0" w:space="0" w:color="auto"/>
                            <w:right w:val="none" w:sz="0" w:space="0" w:color="auto"/>
                          </w:divBdr>
                        </w:div>
                        <w:div w:id="9163296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50961687">
              <w:marLeft w:val="0"/>
              <w:marRight w:val="0"/>
              <w:marTop w:val="0"/>
              <w:marBottom w:val="0"/>
              <w:divBdr>
                <w:top w:val="none" w:sz="0" w:space="0" w:color="auto"/>
                <w:left w:val="none" w:sz="0" w:space="0" w:color="auto"/>
                <w:bottom w:val="none" w:sz="0" w:space="0" w:color="auto"/>
                <w:right w:val="none" w:sz="0" w:space="0" w:color="auto"/>
              </w:divBdr>
              <w:divsChild>
                <w:div w:id="893085611">
                  <w:marLeft w:val="0"/>
                  <w:marRight w:val="0"/>
                  <w:marTop w:val="0"/>
                  <w:marBottom w:val="0"/>
                  <w:divBdr>
                    <w:top w:val="none" w:sz="0" w:space="0" w:color="auto"/>
                    <w:left w:val="none" w:sz="0" w:space="0" w:color="auto"/>
                    <w:bottom w:val="none" w:sz="0" w:space="0" w:color="auto"/>
                    <w:right w:val="none" w:sz="0" w:space="0" w:color="auto"/>
                  </w:divBdr>
                  <w:divsChild>
                    <w:div w:id="1265651168">
                      <w:marLeft w:val="2928"/>
                      <w:marRight w:val="0"/>
                      <w:marTop w:val="0"/>
                      <w:marBottom w:val="0"/>
                      <w:divBdr>
                        <w:top w:val="none" w:sz="0" w:space="0" w:color="auto"/>
                        <w:left w:val="none" w:sz="0" w:space="0" w:color="auto"/>
                        <w:bottom w:val="none" w:sz="0" w:space="0" w:color="auto"/>
                        <w:right w:val="none" w:sz="0" w:space="0" w:color="auto"/>
                      </w:divBdr>
                      <w:divsChild>
                        <w:div w:id="1070032077">
                          <w:marLeft w:val="0"/>
                          <w:marRight w:val="0"/>
                          <w:marTop w:val="0"/>
                          <w:marBottom w:val="84"/>
                          <w:divBdr>
                            <w:top w:val="none" w:sz="0" w:space="0" w:color="auto"/>
                            <w:left w:val="none" w:sz="0" w:space="0" w:color="auto"/>
                            <w:bottom w:val="none" w:sz="0" w:space="0" w:color="auto"/>
                            <w:right w:val="none" w:sz="0" w:space="0" w:color="auto"/>
                          </w:divBdr>
                        </w:div>
                        <w:div w:id="114408574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0300117">
              <w:marLeft w:val="0"/>
              <w:marRight w:val="0"/>
              <w:marTop w:val="0"/>
              <w:marBottom w:val="0"/>
              <w:divBdr>
                <w:top w:val="none" w:sz="0" w:space="0" w:color="auto"/>
                <w:left w:val="none" w:sz="0" w:space="0" w:color="auto"/>
                <w:bottom w:val="none" w:sz="0" w:space="0" w:color="auto"/>
                <w:right w:val="none" w:sz="0" w:space="0" w:color="auto"/>
              </w:divBdr>
              <w:divsChild>
                <w:div w:id="1120998121">
                  <w:marLeft w:val="0"/>
                  <w:marRight w:val="0"/>
                  <w:marTop w:val="0"/>
                  <w:marBottom w:val="0"/>
                  <w:divBdr>
                    <w:top w:val="none" w:sz="0" w:space="0" w:color="auto"/>
                    <w:left w:val="none" w:sz="0" w:space="0" w:color="auto"/>
                    <w:bottom w:val="none" w:sz="0" w:space="0" w:color="auto"/>
                    <w:right w:val="none" w:sz="0" w:space="0" w:color="auto"/>
                  </w:divBdr>
                  <w:divsChild>
                    <w:div w:id="280305331">
                      <w:marLeft w:val="2928"/>
                      <w:marRight w:val="0"/>
                      <w:marTop w:val="0"/>
                      <w:marBottom w:val="0"/>
                      <w:divBdr>
                        <w:top w:val="none" w:sz="0" w:space="0" w:color="auto"/>
                        <w:left w:val="none" w:sz="0" w:space="0" w:color="auto"/>
                        <w:bottom w:val="none" w:sz="0" w:space="0" w:color="auto"/>
                        <w:right w:val="none" w:sz="0" w:space="0" w:color="auto"/>
                      </w:divBdr>
                      <w:divsChild>
                        <w:div w:id="6375823">
                          <w:marLeft w:val="0"/>
                          <w:marRight w:val="0"/>
                          <w:marTop w:val="0"/>
                          <w:marBottom w:val="84"/>
                          <w:divBdr>
                            <w:top w:val="none" w:sz="0" w:space="0" w:color="auto"/>
                            <w:left w:val="none" w:sz="0" w:space="0" w:color="auto"/>
                            <w:bottom w:val="none" w:sz="0" w:space="0" w:color="auto"/>
                            <w:right w:val="none" w:sz="0" w:space="0" w:color="auto"/>
                          </w:divBdr>
                        </w:div>
                        <w:div w:id="51134072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015708">
      <w:bodyDiv w:val="1"/>
      <w:marLeft w:val="0"/>
      <w:marRight w:val="0"/>
      <w:marTop w:val="0"/>
      <w:marBottom w:val="0"/>
      <w:divBdr>
        <w:top w:val="none" w:sz="0" w:space="0" w:color="auto"/>
        <w:left w:val="none" w:sz="0" w:space="0" w:color="auto"/>
        <w:bottom w:val="none" w:sz="0" w:space="0" w:color="auto"/>
        <w:right w:val="none" w:sz="0" w:space="0" w:color="auto"/>
      </w:divBdr>
      <w:divsChild>
        <w:div w:id="2047294245">
          <w:marLeft w:val="0"/>
          <w:marRight w:val="0"/>
          <w:marTop w:val="120"/>
          <w:marBottom w:val="0"/>
          <w:divBdr>
            <w:top w:val="none" w:sz="0" w:space="0" w:color="auto"/>
            <w:left w:val="none" w:sz="0" w:space="0" w:color="auto"/>
            <w:bottom w:val="none" w:sz="0" w:space="0" w:color="auto"/>
            <w:right w:val="none" w:sz="0" w:space="0" w:color="auto"/>
          </w:divBdr>
        </w:div>
      </w:divsChild>
    </w:div>
    <w:div w:id="289213212">
      <w:bodyDiv w:val="1"/>
      <w:marLeft w:val="0"/>
      <w:marRight w:val="0"/>
      <w:marTop w:val="0"/>
      <w:marBottom w:val="0"/>
      <w:divBdr>
        <w:top w:val="none" w:sz="0" w:space="0" w:color="auto"/>
        <w:left w:val="none" w:sz="0" w:space="0" w:color="auto"/>
        <w:bottom w:val="none" w:sz="0" w:space="0" w:color="auto"/>
        <w:right w:val="none" w:sz="0" w:space="0" w:color="auto"/>
      </w:divBdr>
      <w:divsChild>
        <w:div w:id="752092391">
          <w:marLeft w:val="0"/>
          <w:marRight w:val="0"/>
          <w:marTop w:val="0"/>
          <w:marBottom w:val="0"/>
          <w:divBdr>
            <w:top w:val="none" w:sz="0" w:space="0" w:color="auto"/>
            <w:left w:val="none" w:sz="0" w:space="0" w:color="auto"/>
            <w:bottom w:val="none" w:sz="0" w:space="0" w:color="auto"/>
            <w:right w:val="none" w:sz="0" w:space="0" w:color="auto"/>
          </w:divBdr>
          <w:divsChild>
            <w:div w:id="12194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63419">
      <w:bodyDiv w:val="1"/>
      <w:marLeft w:val="0"/>
      <w:marRight w:val="0"/>
      <w:marTop w:val="0"/>
      <w:marBottom w:val="0"/>
      <w:divBdr>
        <w:top w:val="none" w:sz="0" w:space="0" w:color="auto"/>
        <w:left w:val="none" w:sz="0" w:space="0" w:color="auto"/>
        <w:bottom w:val="none" w:sz="0" w:space="0" w:color="auto"/>
        <w:right w:val="none" w:sz="0" w:space="0" w:color="auto"/>
      </w:divBdr>
    </w:div>
    <w:div w:id="290407651">
      <w:bodyDiv w:val="1"/>
      <w:marLeft w:val="0"/>
      <w:marRight w:val="0"/>
      <w:marTop w:val="0"/>
      <w:marBottom w:val="0"/>
      <w:divBdr>
        <w:top w:val="none" w:sz="0" w:space="0" w:color="auto"/>
        <w:left w:val="none" w:sz="0" w:space="0" w:color="auto"/>
        <w:bottom w:val="none" w:sz="0" w:space="0" w:color="auto"/>
        <w:right w:val="none" w:sz="0" w:space="0" w:color="auto"/>
      </w:divBdr>
      <w:divsChild>
        <w:div w:id="718280799">
          <w:marLeft w:val="0"/>
          <w:marRight w:val="0"/>
          <w:marTop w:val="120"/>
          <w:marBottom w:val="0"/>
          <w:divBdr>
            <w:top w:val="none" w:sz="0" w:space="0" w:color="auto"/>
            <w:left w:val="none" w:sz="0" w:space="0" w:color="auto"/>
            <w:bottom w:val="none" w:sz="0" w:space="0" w:color="auto"/>
            <w:right w:val="none" w:sz="0" w:space="0" w:color="auto"/>
          </w:divBdr>
        </w:div>
      </w:divsChild>
    </w:div>
    <w:div w:id="291640549">
      <w:bodyDiv w:val="1"/>
      <w:marLeft w:val="0"/>
      <w:marRight w:val="0"/>
      <w:marTop w:val="0"/>
      <w:marBottom w:val="0"/>
      <w:divBdr>
        <w:top w:val="none" w:sz="0" w:space="0" w:color="auto"/>
        <w:left w:val="none" w:sz="0" w:space="0" w:color="auto"/>
        <w:bottom w:val="none" w:sz="0" w:space="0" w:color="auto"/>
        <w:right w:val="none" w:sz="0" w:space="0" w:color="auto"/>
      </w:divBdr>
      <w:divsChild>
        <w:div w:id="1619946464">
          <w:marLeft w:val="0"/>
          <w:marRight w:val="0"/>
          <w:marTop w:val="120"/>
          <w:marBottom w:val="0"/>
          <w:divBdr>
            <w:top w:val="none" w:sz="0" w:space="0" w:color="auto"/>
            <w:left w:val="none" w:sz="0" w:space="0" w:color="auto"/>
            <w:bottom w:val="none" w:sz="0" w:space="0" w:color="auto"/>
            <w:right w:val="none" w:sz="0" w:space="0" w:color="auto"/>
          </w:divBdr>
        </w:div>
      </w:divsChild>
    </w:div>
    <w:div w:id="292248142">
      <w:bodyDiv w:val="1"/>
      <w:marLeft w:val="0"/>
      <w:marRight w:val="0"/>
      <w:marTop w:val="0"/>
      <w:marBottom w:val="0"/>
      <w:divBdr>
        <w:top w:val="none" w:sz="0" w:space="0" w:color="auto"/>
        <w:left w:val="none" w:sz="0" w:space="0" w:color="auto"/>
        <w:bottom w:val="none" w:sz="0" w:space="0" w:color="auto"/>
        <w:right w:val="none" w:sz="0" w:space="0" w:color="auto"/>
      </w:divBdr>
      <w:divsChild>
        <w:div w:id="45758235">
          <w:marLeft w:val="0"/>
          <w:marRight w:val="0"/>
          <w:marTop w:val="120"/>
          <w:marBottom w:val="0"/>
          <w:divBdr>
            <w:top w:val="none" w:sz="0" w:space="0" w:color="auto"/>
            <w:left w:val="none" w:sz="0" w:space="0" w:color="auto"/>
            <w:bottom w:val="none" w:sz="0" w:space="0" w:color="auto"/>
            <w:right w:val="none" w:sz="0" w:space="0" w:color="auto"/>
          </w:divBdr>
        </w:div>
      </w:divsChild>
    </w:div>
    <w:div w:id="293290432">
      <w:bodyDiv w:val="1"/>
      <w:marLeft w:val="0"/>
      <w:marRight w:val="0"/>
      <w:marTop w:val="0"/>
      <w:marBottom w:val="0"/>
      <w:divBdr>
        <w:top w:val="none" w:sz="0" w:space="0" w:color="auto"/>
        <w:left w:val="none" w:sz="0" w:space="0" w:color="auto"/>
        <w:bottom w:val="none" w:sz="0" w:space="0" w:color="auto"/>
        <w:right w:val="none" w:sz="0" w:space="0" w:color="auto"/>
      </w:divBdr>
      <w:divsChild>
        <w:div w:id="1755861375">
          <w:marLeft w:val="0"/>
          <w:marRight w:val="0"/>
          <w:marTop w:val="0"/>
          <w:marBottom w:val="0"/>
          <w:divBdr>
            <w:top w:val="none" w:sz="0" w:space="0" w:color="auto"/>
            <w:left w:val="none" w:sz="0" w:space="0" w:color="auto"/>
            <w:bottom w:val="none" w:sz="0" w:space="0" w:color="auto"/>
            <w:right w:val="none" w:sz="0" w:space="0" w:color="auto"/>
          </w:divBdr>
          <w:divsChild>
            <w:div w:id="12917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70338">
      <w:bodyDiv w:val="1"/>
      <w:marLeft w:val="0"/>
      <w:marRight w:val="0"/>
      <w:marTop w:val="0"/>
      <w:marBottom w:val="0"/>
      <w:divBdr>
        <w:top w:val="none" w:sz="0" w:space="0" w:color="auto"/>
        <w:left w:val="none" w:sz="0" w:space="0" w:color="auto"/>
        <w:bottom w:val="none" w:sz="0" w:space="0" w:color="auto"/>
        <w:right w:val="none" w:sz="0" w:space="0" w:color="auto"/>
      </w:divBdr>
    </w:div>
    <w:div w:id="294021942">
      <w:bodyDiv w:val="1"/>
      <w:marLeft w:val="0"/>
      <w:marRight w:val="0"/>
      <w:marTop w:val="0"/>
      <w:marBottom w:val="0"/>
      <w:divBdr>
        <w:top w:val="none" w:sz="0" w:space="0" w:color="auto"/>
        <w:left w:val="none" w:sz="0" w:space="0" w:color="auto"/>
        <w:bottom w:val="none" w:sz="0" w:space="0" w:color="auto"/>
        <w:right w:val="none" w:sz="0" w:space="0" w:color="auto"/>
      </w:divBdr>
      <w:divsChild>
        <w:div w:id="248124855">
          <w:marLeft w:val="0"/>
          <w:marRight w:val="0"/>
          <w:marTop w:val="120"/>
          <w:marBottom w:val="0"/>
          <w:divBdr>
            <w:top w:val="none" w:sz="0" w:space="0" w:color="auto"/>
            <w:left w:val="none" w:sz="0" w:space="0" w:color="auto"/>
            <w:bottom w:val="none" w:sz="0" w:space="0" w:color="auto"/>
            <w:right w:val="none" w:sz="0" w:space="0" w:color="auto"/>
          </w:divBdr>
        </w:div>
      </w:divsChild>
    </w:div>
    <w:div w:id="294407041">
      <w:bodyDiv w:val="1"/>
      <w:marLeft w:val="0"/>
      <w:marRight w:val="0"/>
      <w:marTop w:val="0"/>
      <w:marBottom w:val="0"/>
      <w:divBdr>
        <w:top w:val="none" w:sz="0" w:space="0" w:color="auto"/>
        <w:left w:val="none" w:sz="0" w:space="0" w:color="auto"/>
        <w:bottom w:val="none" w:sz="0" w:space="0" w:color="auto"/>
        <w:right w:val="none" w:sz="0" w:space="0" w:color="auto"/>
      </w:divBdr>
      <w:divsChild>
        <w:div w:id="1672371500">
          <w:marLeft w:val="0"/>
          <w:marRight w:val="0"/>
          <w:marTop w:val="120"/>
          <w:marBottom w:val="0"/>
          <w:divBdr>
            <w:top w:val="none" w:sz="0" w:space="0" w:color="auto"/>
            <w:left w:val="none" w:sz="0" w:space="0" w:color="auto"/>
            <w:bottom w:val="none" w:sz="0" w:space="0" w:color="auto"/>
            <w:right w:val="none" w:sz="0" w:space="0" w:color="auto"/>
          </w:divBdr>
        </w:div>
      </w:divsChild>
    </w:div>
    <w:div w:id="295990252">
      <w:bodyDiv w:val="1"/>
      <w:marLeft w:val="0"/>
      <w:marRight w:val="0"/>
      <w:marTop w:val="0"/>
      <w:marBottom w:val="0"/>
      <w:divBdr>
        <w:top w:val="none" w:sz="0" w:space="0" w:color="auto"/>
        <w:left w:val="none" w:sz="0" w:space="0" w:color="auto"/>
        <w:bottom w:val="none" w:sz="0" w:space="0" w:color="auto"/>
        <w:right w:val="none" w:sz="0" w:space="0" w:color="auto"/>
      </w:divBdr>
      <w:divsChild>
        <w:div w:id="980232905">
          <w:marLeft w:val="0"/>
          <w:marRight w:val="0"/>
          <w:marTop w:val="0"/>
          <w:marBottom w:val="0"/>
          <w:divBdr>
            <w:top w:val="none" w:sz="0" w:space="0" w:color="auto"/>
            <w:left w:val="none" w:sz="0" w:space="0" w:color="auto"/>
            <w:bottom w:val="none" w:sz="0" w:space="0" w:color="auto"/>
            <w:right w:val="none" w:sz="0" w:space="0" w:color="auto"/>
          </w:divBdr>
          <w:divsChild>
            <w:div w:id="1844278158">
              <w:marLeft w:val="0"/>
              <w:marRight w:val="0"/>
              <w:marTop w:val="0"/>
              <w:marBottom w:val="0"/>
              <w:divBdr>
                <w:top w:val="none" w:sz="0" w:space="0" w:color="auto"/>
                <w:left w:val="none" w:sz="0" w:space="0" w:color="auto"/>
                <w:bottom w:val="none" w:sz="0" w:space="0" w:color="auto"/>
                <w:right w:val="none" w:sz="0" w:space="0" w:color="auto"/>
              </w:divBdr>
            </w:div>
          </w:divsChild>
        </w:div>
        <w:div w:id="217282485">
          <w:marLeft w:val="0"/>
          <w:marRight w:val="0"/>
          <w:marTop w:val="0"/>
          <w:marBottom w:val="0"/>
          <w:divBdr>
            <w:top w:val="none" w:sz="0" w:space="0" w:color="auto"/>
            <w:left w:val="none" w:sz="0" w:space="0" w:color="auto"/>
            <w:bottom w:val="none" w:sz="0" w:space="0" w:color="auto"/>
            <w:right w:val="none" w:sz="0" w:space="0" w:color="auto"/>
          </w:divBdr>
          <w:divsChild>
            <w:div w:id="14749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01343">
      <w:bodyDiv w:val="1"/>
      <w:marLeft w:val="0"/>
      <w:marRight w:val="0"/>
      <w:marTop w:val="0"/>
      <w:marBottom w:val="0"/>
      <w:divBdr>
        <w:top w:val="none" w:sz="0" w:space="0" w:color="auto"/>
        <w:left w:val="none" w:sz="0" w:space="0" w:color="auto"/>
        <w:bottom w:val="none" w:sz="0" w:space="0" w:color="auto"/>
        <w:right w:val="none" w:sz="0" w:space="0" w:color="auto"/>
      </w:divBdr>
    </w:div>
    <w:div w:id="297607968">
      <w:bodyDiv w:val="1"/>
      <w:marLeft w:val="0"/>
      <w:marRight w:val="0"/>
      <w:marTop w:val="0"/>
      <w:marBottom w:val="0"/>
      <w:divBdr>
        <w:top w:val="none" w:sz="0" w:space="0" w:color="auto"/>
        <w:left w:val="none" w:sz="0" w:space="0" w:color="auto"/>
        <w:bottom w:val="none" w:sz="0" w:space="0" w:color="auto"/>
        <w:right w:val="none" w:sz="0" w:space="0" w:color="auto"/>
      </w:divBdr>
    </w:div>
    <w:div w:id="297952493">
      <w:bodyDiv w:val="1"/>
      <w:marLeft w:val="0"/>
      <w:marRight w:val="0"/>
      <w:marTop w:val="0"/>
      <w:marBottom w:val="0"/>
      <w:divBdr>
        <w:top w:val="none" w:sz="0" w:space="0" w:color="auto"/>
        <w:left w:val="none" w:sz="0" w:space="0" w:color="auto"/>
        <w:bottom w:val="none" w:sz="0" w:space="0" w:color="auto"/>
        <w:right w:val="none" w:sz="0" w:space="0" w:color="auto"/>
      </w:divBdr>
    </w:div>
    <w:div w:id="298192476">
      <w:bodyDiv w:val="1"/>
      <w:marLeft w:val="0"/>
      <w:marRight w:val="0"/>
      <w:marTop w:val="0"/>
      <w:marBottom w:val="0"/>
      <w:divBdr>
        <w:top w:val="none" w:sz="0" w:space="0" w:color="auto"/>
        <w:left w:val="none" w:sz="0" w:space="0" w:color="auto"/>
        <w:bottom w:val="none" w:sz="0" w:space="0" w:color="auto"/>
        <w:right w:val="none" w:sz="0" w:space="0" w:color="auto"/>
      </w:divBdr>
      <w:divsChild>
        <w:div w:id="137650413">
          <w:marLeft w:val="0"/>
          <w:marRight w:val="0"/>
          <w:marTop w:val="0"/>
          <w:marBottom w:val="0"/>
          <w:divBdr>
            <w:top w:val="none" w:sz="0" w:space="0" w:color="auto"/>
            <w:left w:val="none" w:sz="0" w:space="0" w:color="auto"/>
            <w:bottom w:val="none" w:sz="0" w:space="0" w:color="auto"/>
            <w:right w:val="none" w:sz="0" w:space="0" w:color="auto"/>
          </w:divBdr>
          <w:divsChild>
            <w:div w:id="1762338983">
              <w:marLeft w:val="0"/>
              <w:marRight w:val="0"/>
              <w:marTop w:val="0"/>
              <w:marBottom w:val="0"/>
              <w:divBdr>
                <w:top w:val="none" w:sz="0" w:space="0" w:color="auto"/>
                <w:left w:val="none" w:sz="0" w:space="0" w:color="auto"/>
                <w:bottom w:val="none" w:sz="0" w:space="0" w:color="auto"/>
                <w:right w:val="none" w:sz="0" w:space="0" w:color="auto"/>
              </w:divBdr>
              <w:divsChild>
                <w:div w:id="1067336828">
                  <w:marLeft w:val="0"/>
                  <w:marRight w:val="0"/>
                  <w:marTop w:val="0"/>
                  <w:marBottom w:val="0"/>
                  <w:divBdr>
                    <w:top w:val="none" w:sz="0" w:space="0" w:color="auto"/>
                    <w:left w:val="none" w:sz="0" w:space="0" w:color="auto"/>
                    <w:bottom w:val="none" w:sz="0" w:space="0" w:color="auto"/>
                    <w:right w:val="none" w:sz="0" w:space="0" w:color="auto"/>
                  </w:divBdr>
                  <w:divsChild>
                    <w:div w:id="941910425">
                      <w:marLeft w:val="2928"/>
                      <w:marRight w:val="0"/>
                      <w:marTop w:val="0"/>
                      <w:marBottom w:val="0"/>
                      <w:divBdr>
                        <w:top w:val="none" w:sz="0" w:space="0" w:color="auto"/>
                        <w:left w:val="none" w:sz="0" w:space="0" w:color="auto"/>
                        <w:bottom w:val="none" w:sz="0" w:space="0" w:color="auto"/>
                        <w:right w:val="none" w:sz="0" w:space="0" w:color="auto"/>
                      </w:divBdr>
                      <w:divsChild>
                        <w:div w:id="165169103">
                          <w:marLeft w:val="0"/>
                          <w:marRight w:val="0"/>
                          <w:marTop w:val="0"/>
                          <w:marBottom w:val="84"/>
                          <w:divBdr>
                            <w:top w:val="none" w:sz="0" w:space="0" w:color="auto"/>
                            <w:left w:val="none" w:sz="0" w:space="0" w:color="auto"/>
                            <w:bottom w:val="none" w:sz="0" w:space="0" w:color="auto"/>
                            <w:right w:val="none" w:sz="0" w:space="0" w:color="auto"/>
                          </w:divBdr>
                        </w:div>
                        <w:div w:id="18486681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95171211">
              <w:marLeft w:val="0"/>
              <w:marRight w:val="0"/>
              <w:marTop w:val="0"/>
              <w:marBottom w:val="0"/>
              <w:divBdr>
                <w:top w:val="none" w:sz="0" w:space="0" w:color="auto"/>
                <w:left w:val="none" w:sz="0" w:space="0" w:color="auto"/>
                <w:bottom w:val="none" w:sz="0" w:space="0" w:color="auto"/>
                <w:right w:val="none" w:sz="0" w:space="0" w:color="auto"/>
              </w:divBdr>
              <w:divsChild>
                <w:div w:id="1767338542">
                  <w:marLeft w:val="0"/>
                  <w:marRight w:val="0"/>
                  <w:marTop w:val="0"/>
                  <w:marBottom w:val="0"/>
                  <w:divBdr>
                    <w:top w:val="none" w:sz="0" w:space="0" w:color="auto"/>
                    <w:left w:val="none" w:sz="0" w:space="0" w:color="auto"/>
                    <w:bottom w:val="none" w:sz="0" w:space="0" w:color="auto"/>
                    <w:right w:val="none" w:sz="0" w:space="0" w:color="auto"/>
                  </w:divBdr>
                  <w:divsChild>
                    <w:div w:id="645428278">
                      <w:marLeft w:val="2928"/>
                      <w:marRight w:val="0"/>
                      <w:marTop w:val="0"/>
                      <w:marBottom w:val="0"/>
                      <w:divBdr>
                        <w:top w:val="none" w:sz="0" w:space="0" w:color="auto"/>
                        <w:left w:val="none" w:sz="0" w:space="0" w:color="auto"/>
                        <w:bottom w:val="none" w:sz="0" w:space="0" w:color="auto"/>
                        <w:right w:val="none" w:sz="0" w:space="0" w:color="auto"/>
                      </w:divBdr>
                      <w:divsChild>
                        <w:div w:id="301662571">
                          <w:marLeft w:val="0"/>
                          <w:marRight w:val="0"/>
                          <w:marTop w:val="0"/>
                          <w:marBottom w:val="84"/>
                          <w:divBdr>
                            <w:top w:val="none" w:sz="0" w:space="0" w:color="auto"/>
                            <w:left w:val="none" w:sz="0" w:space="0" w:color="auto"/>
                            <w:bottom w:val="none" w:sz="0" w:space="0" w:color="auto"/>
                            <w:right w:val="none" w:sz="0" w:space="0" w:color="auto"/>
                          </w:divBdr>
                        </w:div>
                        <w:div w:id="20620954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11631605">
              <w:marLeft w:val="0"/>
              <w:marRight w:val="0"/>
              <w:marTop w:val="0"/>
              <w:marBottom w:val="0"/>
              <w:divBdr>
                <w:top w:val="none" w:sz="0" w:space="0" w:color="auto"/>
                <w:left w:val="none" w:sz="0" w:space="0" w:color="auto"/>
                <w:bottom w:val="none" w:sz="0" w:space="0" w:color="auto"/>
                <w:right w:val="none" w:sz="0" w:space="0" w:color="auto"/>
              </w:divBdr>
              <w:divsChild>
                <w:div w:id="744185454">
                  <w:marLeft w:val="0"/>
                  <w:marRight w:val="0"/>
                  <w:marTop w:val="0"/>
                  <w:marBottom w:val="0"/>
                  <w:divBdr>
                    <w:top w:val="none" w:sz="0" w:space="0" w:color="auto"/>
                    <w:left w:val="none" w:sz="0" w:space="0" w:color="auto"/>
                    <w:bottom w:val="none" w:sz="0" w:space="0" w:color="auto"/>
                    <w:right w:val="none" w:sz="0" w:space="0" w:color="auto"/>
                  </w:divBdr>
                  <w:divsChild>
                    <w:div w:id="2090734111">
                      <w:marLeft w:val="2928"/>
                      <w:marRight w:val="0"/>
                      <w:marTop w:val="0"/>
                      <w:marBottom w:val="0"/>
                      <w:divBdr>
                        <w:top w:val="none" w:sz="0" w:space="0" w:color="auto"/>
                        <w:left w:val="none" w:sz="0" w:space="0" w:color="auto"/>
                        <w:bottom w:val="none" w:sz="0" w:space="0" w:color="auto"/>
                        <w:right w:val="none" w:sz="0" w:space="0" w:color="auto"/>
                      </w:divBdr>
                      <w:divsChild>
                        <w:div w:id="795416557">
                          <w:marLeft w:val="0"/>
                          <w:marRight w:val="0"/>
                          <w:marTop w:val="0"/>
                          <w:marBottom w:val="84"/>
                          <w:divBdr>
                            <w:top w:val="none" w:sz="0" w:space="0" w:color="auto"/>
                            <w:left w:val="none" w:sz="0" w:space="0" w:color="auto"/>
                            <w:bottom w:val="none" w:sz="0" w:space="0" w:color="auto"/>
                            <w:right w:val="none" w:sz="0" w:space="0" w:color="auto"/>
                          </w:divBdr>
                        </w:div>
                        <w:div w:id="15808256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25346671">
              <w:marLeft w:val="0"/>
              <w:marRight w:val="0"/>
              <w:marTop w:val="0"/>
              <w:marBottom w:val="0"/>
              <w:divBdr>
                <w:top w:val="none" w:sz="0" w:space="0" w:color="auto"/>
                <w:left w:val="none" w:sz="0" w:space="0" w:color="auto"/>
                <w:bottom w:val="none" w:sz="0" w:space="0" w:color="auto"/>
                <w:right w:val="none" w:sz="0" w:space="0" w:color="auto"/>
              </w:divBdr>
              <w:divsChild>
                <w:div w:id="1173255012">
                  <w:marLeft w:val="0"/>
                  <w:marRight w:val="0"/>
                  <w:marTop w:val="0"/>
                  <w:marBottom w:val="0"/>
                  <w:divBdr>
                    <w:top w:val="none" w:sz="0" w:space="0" w:color="auto"/>
                    <w:left w:val="none" w:sz="0" w:space="0" w:color="auto"/>
                    <w:bottom w:val="none" w:sz="0" w:space="0" w:color="auto"/>
                    <w:right w:val="none" w:sz="0" w:space="0" w:color="auto"/>
                  </w:divBdr>
                  <w:divsChild>
                    <w:div w:id="1667905235">
                      <w:marLeft w:val="2928"/>
                      <w:marRight w:val="0"/>
                      <w:marTop w:val="0"/>
                      <w:marBottom w:val="0"/>
                      <w:divBdr>
                        <w:top w:val="none" w:sz="0" w:space="0" w:color="auto"/>
                        <w:left w:val="none" w:sz="0" w:space="0" w:color="auto"/>
                        <w:bottom w:val="none" w:sz="0" w:space="0" w:color="auto"/>
                        <w:right w:val="none" w:sz="0" w:space="0" w:color="auto"/>
                      </w:divBdr>
                      <w:divsChild>
                        <w:div w:id="399253357">
                          <w:marLeft w:val="0"/>
                          <w:marRight w:val="0"/>
                          <w:marTop w:val="0"/>
                          <w:marBottom w:val="84"/>
                          <w:divBdr>
                            <w:top w:val="none" w:sz="0" w:space="0" w:color="auto"/>
                            <w:left w:val="none" w:sz="0" w:space="0" w:color="auto"/>
                            <w:bottom w:val="none" w:sz="0" w:space="0" w:color="auto"/>
                            <w:right w:val="none" w:sz="0" w:space="0" w:color="auto"/>
                          </w:divBdr>
                        </w:div>
                        <w:div w:id="4290821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69446943">
              <w:marLeft w:val="0"/>
              <w:marRight w:val="0"/>
              <w:marTop w:val="0"/>
              <w:marBottom w:val="0"/>
              <w:divBdr>
                <w:top w:val="none" w:sz="0" w:space="0" w:color="auto"/>
                <w:left w:val="none" w:sz="0" w:space="0" w:color="auto"/>
                <w:bottom w:val="none" w:sz="0" w:space="0" w:color="auto"/>
                <w:right w:val="none" w:sz="0" w:space="0" w:color="auto"/>
              </w:divBdr>
              <w:divsChild>
                <w:div w:id="825629341">
                  <w:marLeft w:val="0"/>
                  <w:marRight w:val="0"/>
                  <w:marTop w:val="0"/>
                  <w:marBottom w:val="0"/>
                  <w:divBdr>
                    <w:top w:val="none" w:sz="0" w:space="0" w:color="auto"/>
                    <w:left w:val="none" w:sz="0" w:space="0" w:color="auto"/>
                    <w:bottom w:val="none" w:sz="0" w:space="0" w:color="auto"/>
                    <w:right w:val="none" w:sz="0" w:space="0" w:color="auto"/>
                  </w:divBdr>
                  <w:divsChild>
                    <w:div w:id="925304083">
                      <w:marLeft w:val="2928"/>
                      <w:marRight w:val="0"/>
                      <w:marTop w:val="0"/>
                      <w:marBottom w:val="0"/>
                      <w:divBdr>
                        <w:top w:val="none" w:sz="0" w:space="0" w:color="auto"/>
                        <w:left w:val="none" w:sz="0" w:space="0" w:color="auto"/>
                        <w:bottom w:val="none" w:sz="0" w:space="0" w:color="auto"/>
                        <w:right w:val="none" w:sz="0" w:space="0" w:color="auto"/>
                      </w:divBdr>
                      <w:divsChild>
                        <w:div w:id="1161852383">
                          <w:marLeft w:val="0"/>
                          <w:marRight w:val="0"/>
                          <w:marTop w:val="0"/>
                          <w:marBottom w:val="84"/>
                          <w:divBdr>
                            <w:top w:val="none" w:sz="0" w:space="0" w:color="auto"/>
                            <w:left w:val="none" w:sz="0" w:space="0" w:color="auto"/>
                            <w:bottom w:val="none" w:sz="0" w:space="0" w:color="auto"/>
                            <w:right w:val="none" w:sz="0" w:space="0" w:color="auto"/>
                          </w:divBdr>
                        </w:div>
                        <w:div w:id="41262839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417803">
      <w:bodyDiv w:val="1"/>
      <w:marLeft w:val="0"/>
      <w:marRight w:val="0"/>
      <w:marTop w:val="0"/>
      <w:marBottom w:val="0"/>
      <w:divBdr>
        <w:top w:val="none" w:sz="0" w:space="0" w:color="auto"/>
        <w:left w:val="none" w:sz="0" w:space="0" w:color="auto"/>
        <w:bottom w:val="none" w:sz="0" w:space="0" w:color="auto"/>
        <w:right w:val="none" w:sz="0" w:space="0" w:color="auto"/>
      </w:divBdr>
    </w:div>
    <w:div w:id="298607945">
      <w:bodyDiv w:val="1"/>
      <w:marLeft w:val="0"/>
      <w:marRight w:val="0"/>
      <w:marTop w:val="0"/>
      <w:marBottom w:val="0"/>
      <w:divBdr>
        <w:top w:val="none" w:sz="0" w:space="0" w:color="auto"/>
        <w:left w:val="none" w:sz="0" w:space="0" w:color="auto"/>
        <w:bottom w:val="none" w:sz="0" w:space="0" w:color="auto"/>
        <w:right w:val="none" w:sz="0" w:space="0" w:color="auto"/>
      </w:divBdr>
      <w:divsChild>
        <w:div w:id="2078895592">
          <w:marLeft w:val="0"/>
          <w:marRight w:val="0"/>
          <w:marTop w:val="120"/>
          <w:marBottom w:val="0"/>
          <w:divBdr>
            <w:top w:val="none" w:sz="0" w:space="0" w:color="auto"/>
            <w:left w:val="none" w:sz="0" w:space="0" w:color="auto"/>
            <w:bottom w:val="none" w:sz="0" w:space="0" w:color="auto"/>
            <w:right w:val="none" w:sz="0" w:space="0" w:color="auto"/>
          </w:divBdr>
        </w:div>
      </w:divsChild>
    </w:div>
    <w:div w:id="299116799">
      <w:bodyDiv w:val="1"/>
      <w:marLeft w:val="0"/>
      <w:marRight w:val="0"/>
      <w:marTop w:val="0"/>
      <w:marBottom w:val="0"/>
      <w:divBdr>
        <w:top w:val="none" w:sz="0" w:space="0" w:color="auto"/>
        <w:left w:val="none" w:sz="0" w:space="0" w:color="auto"/>
        <w:bottom w:val="none" w:sz="0" w:space="0" w:color="auto"/>
        <w:right w:val="none" w:sz="0" w:space="0" w:color="auto"/>
      </w:divBdr>
      <w:divsChild>
        <w:div w:id="1422795695">
          <w:marLeft w:val="0"/>
          <w:marRight w:val="0"/>
          <w:marTop w:val="120"/>
          <w:marBottom w:val="0"/>
          <w:divBdr>
            <w:top w:val="none" w:sz="0" w:space="0" w:color="auto"/>
            <w:left w:val="none" w:sz="0" w:space="0" w:color="auto"/>
            <w:bottom w:val="none" w:sz="0" w:space="0" w:color="auto"/>
            <w:right w:val="none" w:sz="0" w:space="0" w:color="auto"/>
          </w:divBdr>
        </w:div>
      </w:divsChild>
    </w:div>
    <w:div w:id="299262306">
      <w:bodyDiv w:val="1"/>
      <w:marLeft w:val="0"/>
      <w:marRight w:val="0"/>
      <w:marTop w:val="0"/>
      <w:marBottom w:val="0"/>
      <w:divBdr>
        <w:top w:val="none" w:sz="0" w:space="0" w:color="auto"/>
        <w:left w:val="none" w:sz="0" w:space="0" w:color="auto"/>
        <w:bottom w:val="none" w:sz="0" w:space="0" w:color="auto"/>
        <w:right w:val="none" w:sz="0" w:space="0" w:color="auto"/>
      </w:divBdr>
      <w:divsChild>
        <w:div w:id="443961988">
          <w:marLeft w:val="0"/>
          <w:marRight w:val="0"/>
          <w:marTop w:val="0"/>
          <w:marBottom w:val="0"/>
          <w:divBdr>
            <w:top w:val="none" w:sz="0" w:space="0" w:color="auto"/>
            <w:left w:val="none" w:sz="0" w:space="0" w:color="auto"/>
            <w:bottom w:val="none" w:sz="0" w:space="0" w:color="auto"/>
            <w:right w:val="none" w:sz="0" w:space="0" w:color="auto"/>
          </w:divBdr>
          <w:divsChild>
            <w:div w:id="194930712">
              <w:marLeft w:val="0"/>
              <w:marRight w:val="0"/>
              <w:marTop w:val="0"/>
              <w:marBottom w:val="0"/>
              <w:divBdr>
                <w:top w:val="none" w:sz="0" w:space="0" w:color="auto"/>
                <w:left w:val="none" w:sz="0" w:space="0" w:color="auto"/>
                <w:bottom w:val="none" w:sz="0" w:space="0" w:color="auto"/>
                <w:right w:val="none" w:sz="0" w:space="0" w:color="auto"/>
              </w:divBdr>
            </w:div>
          </w:divsChild>
        </w:div>
        <w:div w:id="1962223544">
          <w:marLeft w:val="0"/>
          <w:marRight w:val="0"/>
          <w:marTop w:val="0"/>
          <w:marBottom w:val="0"/>
          <w:divBdr>
            <w:top w:val="none" w:sz="0" w:space="0" w:color="auto"/>
            <w:left w:val="none" w:sz="0" w:space="0" w:color="auto"/>
            <w:bottom w:val="none" w:sz="0" w:space="0" w:color="auto"/>
            <w:right w:val="none" w:sz="0" w:space="0" w:color="auto"/>
          </w:divBdr>
          <w:divsChild>
            <w:div w:id="252125539">
              <w:marLeft w:val="0"/>
              <w:marRight w:val="0"/>
              <w:marTop w:val="0"/>
              <w:marBottom w:val="0"/>
              <w:divBdr>
                <w:top w:val="none" w:sz="0" w:space="0" w:color="auto"/>
                <w:left w:val="none" w:sz="0" w:space="0" w:color="auto"/>
                <w:bottom w:val="none" w:sz="0" w:space="0" w:color="auto"/>
                <w:right w:val="none" w:sz="0" w:space="0" w:color="auto"/>
              </w:divBdr>
            </w:div>
          </w:divsChild>
        </w:div>
        <w:div w:id="974526625">
          <w:marLeft w:val="0"/>
          <w:marRight w:val="0"/>
          <w:marTop w:val="0"/>
          <w:marBottom w:val="0"/>
          <w:divBdr>
            <w:top w:val="none" w:sz="0" w:space="0" w:color="auto"/>
            <w:left w:val="none" w:sz="0" w:space="0" w:color="auto"/>
            <w:bottom w:val="none" w:sz="0" w:space="0" w:color="auto"/>
            <w:right w:val="none" w:sz="0" w:space="0" w:color="auto"/>
          </w:divBdr>
          <w:divsChild>
            <w:div w:id="416833097">
              <w:marLeft w:val="0"/>
              <w:marRight w:val="0"/>
              <w:marTop w:val="0"/>
              <w:marBottom w:val="0"/>
              <w:divBdr>
                <w:top w:val="none" w:sz="0" w:space="0" w:color="auto"/>
                <w:left w:val="none" w:sz="0" w:space="0" w:color="auto"/>
                <w:bottom w:val="none" w:sz="0" w:space="0" w:color="auto"/>
                <w:right w:val="none" w:sz="0" w:space="0" w:color="auto"/>
              </w:divBdr>
            </w:div>
          </w:divsChild>
        </w:div>
        <w:div w:id="643118344">
          <w:marLeft w:val="0"/>
          <w:marRight w:val="0"/>
          <w:marTop w:val="0"/>
          <w:marBottom w:val="0"/>
          <w:divBdr>
            <w:top w:val="none" w:sz="0" w:space="0" w:color="auto"/>
            <w:left w:val="none" w:sz="0" w:space="0" w:color="auto"/>
            <w:bottom w:val="none" w:sz="0" w:space="0" w:color="auto"/>
            <w:right w:val="none" w:sz="0" w:space="0" w:color="auto"/>
          </w:divBdr>
          <w:divsChild>
            <w:div w:id="255292962">
              <w:marLeft w:val="0"/>
              <w:marRight w:val="0"/>
              <w:marTop w:val="0"/>
              <w:marBottom w:val="0"/>
              <w:divBdr>
                <w:top w:val="none" w:sz="0" w:space="0" w:color="auto"/>
                <w:left w:val="none" w:sz="0" w:space="0" w:color="auto"/>
                <w:bottom w:val="none" w:sz="0" w:space="0" w:color="auto"/>
                <w:right w:val="none" w:sz="0" w:space="0" w:color="auto"/>
              </w:divBdr>
            </w:div>
          </w:divsChild>
        </w:div>
        <w:div w:id="459614281">
          <w:marLeft w:val="0"/>
          <w:marRight w:val="0"/>
          <w:marTop w:val="0"/>
          <w:marBottom w:val="0"/>
          <w:divBdr>
            <w:top w:val="none" w:sz="0" w:space="0" w:color="auto"/>
            <w:left w:val="none" w:sz="0" w:space="0" w:color="auto"/>
            <w:bottom w:val="none" w:sz="0" w:space="0" w:color="auto"/>
            <w:right w:val="none" w:sz="0" w:space="0" w:color="auto"/>
          </w:divBdr>
          <w:divsChild>
            <w:div w:id="10510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5508">
      <w:bodyDiv w:val="1"/>
      <w:marLeft w:val="0"/>
      <w:marRight w:val="0"/>
      <w:marTop w:val="0"/>
      <w:marBottom w:val="0"/>
      <w:divBdr>
        <w:top w:val="none" w:sz="0" w:space="0" w:color="auto"/>
        <w:left w:val="none" w:sz="0" w:space="0" w:color="auto"/>
        <w:bottom w:val="none" w:sz="0" w:space="0" w:color="auto"/>
        <w:right w:val="none" w:sz="0" w:space="0" w:color="auto"/>
      </w:divBdr>
      <w:divsChild>
        <w:div w:id="1034967129">
          <w:marLeft w:val="0"/>
          <w:marRight w:val="0"/>
          <w:marTop w:val="120"/>
          <w:marBottom w:val="0"/>
          <w:divBdr>
            <w:top w:val="none" w:sz="0" w:space="0" w:color="auto"/>
            <w:left w:val="none" w:sz="0" w:space="0" w:color="auto"/>
            <w:bottom w:val="none" w:sz="0" w:space="0" w:color="auto"/>
            <w:right w:val="none" w:sz="0" w:space="0" w:color="auto"/>
          </w:divBdr>
        </w:div>
        <w:div w:id="55277362">
          <w:marLeft w:val="0"/>
          <w:marRight w:val="0"/>
          <w:marTop w:val="120"/>
          <w:marBottom w:val="0"/>
          <w:divBdr>
            <w:top w:val="none" w:sz="0" w:space="0" w:color="auto"/>
            <w:left w:val="none" w:sz="0" w:space="0" w:color="auto"/>
            <w:bottom w:val="none" w:sz="0" w:space="0" w:color="auto"/>
            <w:right w:val="none" w:sz="0" w:space="0" w:color="auto"/>
          </w:divBdr>
        </w:div>
        <w:div w:id="1863475947">
          <w:marLeft w:val="0"/>
          <w:marRight w:val="0"/>
          <w:marTop w:val="120"/>
          <w:marBottom w:val="0"/>
          <w:divBdr>
            <w:top w:val="none" w:sz="0" w:space="0" w:color="auto"/>
            <w:left w:val="none" w:sz="0" w:space="0" w:color="auto"/>
            <w:bottom w:val="none" w:sz="0" w:space="0" w:color="auto"/>
            <w:right w:val="none" w:sz="0" w:space="0" w:color="auto"/>
          </w:divBdr>
        </w:div>
        <w:div w:id="1398170607">
          <w:marLeft w:val="0"/>
          <w:marRight w:val="0"/>
          <w:marTop w:val="120"/>
          <w:marBottom w:val="0"/>
          <w:divBdr>
            <w:top w:val="none" w:sz="0" w:space="0" w:color="auto"/>
            <w:left w:val="none" w:sz="0" w:space="0" w:color="auto"/>
            <w:bottom w:val="none" w:sz="0" w:space="0" w:color="auto"/>
            <w:right w:val="none" w:sz="0" w:space="0" w:color="auto"/>
          </w:divBdr>
        </w:div>
        <w:div w:id="1147672648">
          <w:marLeft w:val="0"/>
          <w:marRight w:val="0"/>
          <w:marTop w:val="120"/>
          <w:marBottom w:val="0"/>
          <w:divBdr>
            <w:top w:val="none" w:sz="0" w:space="0" w:color="auto"/>
            <w:left w:val="none" w:sz="0" w:space="0" w:color="auto"/>
            <w:bottom w:val="none" w:sz="0" w:space="0" w:color="auto"/>
            <w:right w:val="none" w:sz="0" w:space="0" w:color="auto"/>
          </w:divBdr>
        </w:div>
        <w:div w:id="951399615">
          <w:marLeft w:val="0"/>
          <w:marRight w:val="0"/>
          <w:marTop w:val="120"/>
          <w:marBottom w:val="0"/>
          <w:divBdr>
            <w:top w:val="none" w:sz="0" w:space="0" w:color="auto"/>
            <w:left w:val="none" w:sz="0" w:space="0" w:color="auto"/>
            <w:bottom w:val="none" w:sz="0" w:space="0" w:color="auto"/>
            <w:right w:val="none" w:sz="0" w:space="0" w:color="auto"/>
          </w:divBdr>
        </w:div>
      </w:divsChild>
    </w:div>
    <w:div w:id="300497014">
      <w:bodyDiv w:val="1"/>
      <w:marLeft w:val="0"/>
      <w:marRight w:val="0"/>
      <w:marTop w:val="0"/>
      <w:marBottom w:val="0"/>
      <w:divBdr>
        <w:top w:val="none" w:sz="0" w:space="0" w:color="auto"/>
        <w:left w:val="none" w:sz="0" w:space="0" w:color="auto"/>
        <w:bottom w:val="none" w:sz="0" w:space="0" w:color="auto"/>
        <w:right w:val="none" w:sz="0" w:space="0" w:color="auto"/>
      </w:divBdr>
      <w:divsChild>
        <w:div w:id="743139729">
          <w:marLeft w:val="0"/>
          <w:marRight w:val="0"/>
          <w:marTop w:val="0"/>
          <w:marBottom w:val="0"/>
          <w:divBdr>
            <w:top w:val="none" w:sz="0" w:space="0" w:color="auto"/>
            <w:left w:val="none" w:sz="0" w:space="0" w:color="auto"/>
            <w:bottom w:val="none" w:sz="0" w:space="0" w:color="auto"/>
            <w:right w:val="none" w:sz="0" w:space="0" w:color="auto"/>
          </w:divBdr>
          <w:divsChild>
            <w:div w:id="470027801">
              <w:marLeft w:val="0"/>
              <w:marRight w:val="0"/>
              <w:marTop w:val="0"/>
              <w:marBottom w:val="0"/>
              <w:divBdr>
                <w:top w:val="none" w:sz="0" w:space="0" w:color="auto"/>
                <w:left w:val="none" w:sz="0" w:space="0" w:color="auto"/>
                <w:bottom w:val="none" w:sz="0" w:space="0" w:color="auto"/>
                <w:right w:val="none" w:sz="0" w:space="0" w:color="auto"/>
              </w:divBdr>
              <w:divsChild>
                <w:div w:id="162748336">
                  <w:marLeft w:val="0"/>
                  <w:marRight w:val="0"/>
                  <w:marTop w:val="0"/>
                  <w:marBottom w:val="0"/>
                  <w:divBdr>
                    <w:top w:val="none" w:sz="0" w:space="0" w:color="auto"/>
                    <w:left w:val="none" w:sz="0" w:space="0" w:color="auto"/>
                    <w:bottom w:val="none" w:sz="0" w:space="0" w:color="auto"/>
                    <w:right w:val="none" w:sz="0" w:space="0" w:color="auto"/>
                  </w:divBdr>
                  <w:divsChild>
                    <w:div w:id="950672967">
                      <w:marLeft w:val="2928"/>
                      <w:marRight w:val="0"/>
                      <w:marTop w:val="0"/>
                      <w:marBottom w:val="0"/>
                      <w:divBdr>
                        <w:top w:val="none" w:sz="0" w:space="0" w:color="auto"/>
                        <w:left w:val="none" w:sz="0" w:space="0" w:color="auto"/>
                        <w:bottom w:val="none" w:sz="0" w:space="0" w:color="auto"/>
                        <w:right w:val="none" w:sz="0" w:space="0" w:color="auto"/>
                      </w:divBdr>
                      <w:divsChild>
                        <w:div w:id="1929731561">
                          <w:marLeft w:val="0"/>
                          <w:marRight w:val="0"/>
                          <w:marTop w:val="0"/>
                          <w:marBottom w:val="84"/>
                          <w:divBdr>
                            <w:top w:val="none" w:sz="0" w:space="0" w:color="auto"/>
                            <w:left w:val="none" w:sz="0" w:space="0" w:color="auto"/>
                            <w:bottom w:val="none" w:sz="0" w:space="0" w:color="auto"/>
                            <w:right w:val="none" w:sz="0" w:space="0" w:color="auto"/>
                          </w:divBdr>
                        </w:div>
                        <w:div w:id="17402502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93188125">
              <w:marLeft w:val="0"/>
              <w:marRight w:val="0"/>
              <w:marTop w:val="0"/>
              <w:marBottom w:val="0"/>
              <w:divBdr>
                <w:top w:val="none" w:sz="0" w:space="0" w:color="auto"/>
                <w:left w:val="none" w:sz="0" w:space="0" w:color="auto"/>
                <w:bottom w:val="none" w:sz="0" w:space="0" w:color="auto"/>
                <w:right w:val="none" w:sz="0" w:space="0" w:color="auto"/>
              </w:divBdr>
              <w:divsChild>
                <w:div w:id="745147547">
                  <w:marLeft w:val="0"/>
                  <w:marRight w:val="0"/>
                  <w:marTop w:val="0"/>
                  <w:marBottom w:val="0"/>
                  <w:divBdr>
                    <w:top w:val="none" w:sz="0" w:space="0" w:color="auto"/>
                    <w:left w:val="none" w:sz="0" w:space="0" w:color="auto"/>
                    <w:bottom w:val="none" w:sz="0" w:space="0" w:color="auto"/>
                    <w:right w:val="none" w:sz="0" w:space="0" w:color="auto"/>
                  </w:divBdr>
                  <w:divsChild>
                    <w:div w:id="189609672">
                      <w:marLeft w:val="2928"/>
                      <w:marRight w:val="0"/>
                      <w:marTop w:val="0"/>
                      <w:marBottom w:val="0"/>
                      <w:divBdr>
                        <w:top w:val="none" w:sz="0" w:space="0" w:color="auto"/>
                        <w:left w:val="none" w:sz="0" w:space="0" w:color="auto"/>
                        <w:bottom w:val="none" w:sz="0" w:space="0" w:color="auto"/>
                        <w:right w:val="none" w:sz="0" w:space="0" w:color="auto"/>
                      </w:divBdr>
                      <w:divsChild>
                        <w:div w:id="1463427644">
                          <w:marLeft w:val="0"/>
                          <w:marRight w:val="0"/>
                          <w:marTop w:val="0"/>
                          <w:marBottom w:val="84"/>
                          <w:divBdr>
                            <w:top w:val="none" w:sz="0" w:space="0" w:color="auto"/>
                            <w:left w:val="none" w:sz="0" w:space="0" w:color="auto"/>
                            <w:bottom w:val="none" w:sz="0" w:space="0" w:color="auto"/>
                            <w:right w:val="none" w:sz="0" w:space="0" w:color="auto"/>
                          </w:divBdr>
                        </w:div>
                        <w:div w:id="17011997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62270765">
              <w:marLeft w:val="0"/>
              <w:marRight w:val="0"/>
              <w:marTop w:val="0"/>
              <w:marBottom w:val="0"/>
              <w:divBdr>
                <w:top w:val="none" w:sz="0" w:space="0" w:color="auto"/>
                <w:left w:val="none" w:sz="0" w:space="0" w:color="auto"/>
                <w:bottom w:val="none" w:sz="0" w:space="0" w:color="auto"/>
                <w:right w:val="none" w:sz="0" w:space="0" w:color="auto"/>
              </w:divBdr>
              <w:divsChild>
                <w:div w:id="1420565091">
                  <w:marLeft w:val="0"/>
                  <w:marRight w:val="0"/>
                  <w:marTop w:val="0"/>
                  <w:marBottom w:val="0"/>
                  <w:divBdr>
                    <w:top w:val="none" w:sz="0" w:space="0" w:color="auto"/>
                    <w:left w:val="none" w:sz="0" w:space="0" w:color="auto"/>
                    <w:bottom w:val="none" w:sz="0" w:space="0" w:color="auto"/>
                    <w:right w:val="none" w:sz="0" w:space="0" w:color="auto"/>
                  </w:divBdr>
                  <w:divsChild>
                    <w:div w:id="464856639">
                      <w:marLeft w:val="2928"/>
                      <w:marRight w:val="0"/>
                      <w:marTop w:val="0"/>
                      <w:marBottom w:val="0"/>
                      <w:divBdr>
                        <w:top w:val="none" w:sz="0" w:space="0" w:color="auto"/>
                        <w:left w:val="none" w:sz="0" w:space="0" w:color="auto"/>
                        <w:bottom w:val="none" w:sz="0" w:space="0" w:color="auto"/>
                        <w:right w:val="none" w:sz="0" w:space="0" w:color="auto"/>
                      </w:divBdr>
                      <w:divsChild>
                        <w:div w:id="964313033">
                          <w:marLeft w:val="0"/>
                          <w:marRight w:val="0"/>
                          <w:marTop w:val="0"/>
                          <w:marBottom w:val="84"/>
                          <w:divBdr>
                            <w:top w:val="none" w:sz="0" w:space="0" w:color="auto"/>
                            <w:left w:val="none" w:sz="0" w:space="0" w:color="auto"/>
                            <w:bottom w:val="none" w:sz="0" w:space="0" w:color="auto"/>
                            <w:right w:val="none" w:sz="0" w:space="0" w:color="auto"/>
                          </w:divBdr>
                        </w:div>
                        <w:div w:id="2332062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35094443">
              <w:marLeft w:val="0"/>
              <w:marRight w:val="0"/>
              <w:marTop w:val="0"/>
              <w:marBottom w:val="0"/>
              <w:divBdr>
                <w:top w:val="none" w:sz="0" w:space="0" w:color="auto"/>
                <w:left w:val="none" w:sz="0" w:space="0" w:color="auto"/>
                <w:bottom w:val="none" w:sz="0" w:space="0" w:color="auto"/>
                <w:right w:val="none" w:sz="0" w:space="0" w:color="auto"/>
              </w:divBdr>
              <w:divsChild>
                <w:div w:id="1443452547">
                  <w:marLeft w:val="0"/>
                  <w:marRight w:val="0"/>
                  <w:marTop w:val="0"/>
                  <w:marBottom w:val="0"/>
                  <w:divBdr>
                    <w:top w:val="none" w:sz="0" w:space="0" w:color="auto"/>
                    <w:left w:val="none" w:sz="0" w:space="0" w:color="auto"/>
                    <w:bottom w:val="none" w:sz="0" w:space="0" w:color="auto"/>
                    <w:right w:val="none" w:sz="0" w:space="0" w:color="auto"/>
                  </w:divBdr>
                  <w:divsChild>
                    <w:div w:id="790170610">
                      <w:marLeft w:val="2928"/>
                      <w:marRight w:val="0"/>
                      <w:marTop w:val="0"/>
                      <w:marBottom w:val="0"/>
                      <w:divBdr>
                        <w:top w:val="none" w:sz="0" w:space="0" w:color="auto"/>
                        <w:left w:val="none" w:sz="0" w:space="0" w:color="auto"/>
                        <w:bottom w:val="none" w:sz="0" w:space="0" w:color="auto"/>
                        <w:right w:val="none" w:sz="0" w:space="0" w:color="auto"/>
                      </w:divBdr>
                      <w:divsChild>
                        <w:div w:id="2122452639">
                          <w:marLeft w:val="0"/>
                          <w:marRight w:val="0"/>
                          <w:marTop w:val="0"/>
                          <w:marBottom w:val="84"/>
                          <w:divBdr>
                            <w:top w:val="none" w:sz="0" w:space="0" w:color="auto"/>
                            <w:left w:val="none" w:sz="0" w:space="0" w:color="auto"/>
                            <w:bottom w:val="none" w:sz="0" w:space="0" w:color="auto"/>
                            <w:right w:val="none" w:sz="0" w:space="0" w:color="auto"/>
                          </w:divBdr>
                        </w:div>
                        <w:div w:id="1220432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10751661">
              <w:marLeft w:val="0"/>
              <w:marRight w:val="0"/>
              <w:marTop w:val="0"/>
              <w:marBottom w:val="0"/>
              <w:divBdr>
                <w:top w:val="none" w:sz="0" w:space="0" w:color="auto"/>
                <w:left w:val="none" w:sz="0" w:space="0" w:color="auto"/>
                <w:bottom w:val="none" w:sz="0" w:space="0" w:color="auto"/>
                <w:right w:val="none" w:sz="0" w:space="0" w:color="auto"/>
              </w:divBdr>
              <w:divsChild>
                <w:div w:id="1446730554">
                  <w:marLeft w:val="0"/>
                  <w:marRight w:val="0"/>
                  <w:marTop w:val="0"/>
                  <w:marBottom w:val="0"/>
                  <w:divBdr>
                    <w:top w:val="none" w:sz="0" w:space="0" w:color="auto"/>
                    <w:left w:val="none" w:sz="0" w:space="0" w:color="auto"/>
                    <w:bottom w:val="none" w:sz="0" w:space="0" w:color="auto"/>
                    <w:right w:val="none" w:sz="0" w:space="0" w:color="auto"/>
                  </w:divBdr>
                  <w:divsChild>
                    <w:div w:id="688793378">
                      <w:marLeft w:val="2928"/>
                      <w:marRight w:val="0"/>
                      <w:marTop w:val="0"/>
                      <w:marBottom w:val="0"/>
                      <w:divBdr>
                        <w:top w:val="none" w:sz="0" w:space="0" w:color="auto"/>
                        <w:left w:val="none" w:sz="0" w:space="0" w:color="auto"/>
                        <w:bottom w:val="none" w:sz="0" w:space="0" w:color="auto"/>
                        <w:right w:val="none" w:sz="0" w:space="0" w:color="auto"/>
                      </w:divBdr>
                      <w:divsChild>
                        <w:div w:id="1204900319">
                          <w:marLeft w:val="0"/>
                          <w:marRight w:val="0"/>
                          <w:marTop w:val="0"/>
                          <w:marBottom w:val="84"/>
                          <w:divBdr>
                            <w:top w:val="none" w:sz="0" w:space="0" w:color="auto"/>
                            <w:left w:val="none" w:sz="0" w:space="0" w:color="auto"/>
                            <w:bottom w:val="none" w:sz="0" w:space="0" w:color="auto"/>
                            <w:right w:val="none" w:sz="0" w:space="0" w:color="auto"/>
                          </w:divBdr>
                        </w:div>
                        <w:div w:id="662651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772548">
      <w:bodyDiv w:val="1"/>
      <w:marLeft w:val="0"/>
      <w:marRight w:val="0"/>
      <w:marTop w:val="0"/>
      <w:marBottom w:val="0"/>
      <w:divBdr>
        <w:top w:val="none" w:sz="0" w:space="0" w:color="auto"/>
        <w:left w:val="none" w:sz="0" w:space="0" w:color="auto"/>
        <w:bottom w:val="none" w:sz="0" w:space="0" w:color="auto"/>
        <w:right w:val="none" w:sz="0" w:space="0" w:color="auto"/>
      </w:divBdr>
      <w:divsChild>
        <w:div w:id="930889963">
          <w:marLeft w:val="0"/>
          <w:marRight w:val="0"/>
          <w:marTop w:val="0"/>
          <w:marBottom w:val="0"/>
          <w:divBdr>
            <w:top w:val="none" w:sz="0" w:space="0" w:color="auto"/>
            <w:left w:val="none" w:sz="0" w:space="0" w:color="auto"/>
            <w:bottom w:val="none" w:sz="0" w:space="0" w:color="auto"/>
            <w:right w:val="none" w:sz="0" w:space="0" w:color="auto"/>
          </w:divBdr>
          <w:divsChild>
            <w:div w:id="17145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33768">
      <w:bodyDiv w:val="1"/>
      <w:marLeft w:val="0"/>
      <w:marRight w:val="0"/>
      <w:marTop w:val="0"/>
      <w:marBottom w:val="0"/>
      <w:divBdr>
        <w:top w:val="none" w:sz="0" w:space="0" w:color="auto"/>
        <w:left w:val="none" w:sz="0" w:space="0" w:color="auto"/>
        <w:bottom w:val="none" w:sz="0" w:space="0" w:color="auto"/>
        <w:right w:val="none" w:sz="0" w:space="0" w:color="auto"/>
      </w:divBdr>
    </w:div>
    <w:div w:id="301273996">
      <w:bodyDiv w:val="1"/>
      <w:marLeft w:val="0"/>
      <w:marRight w:val="0"/>
      <w:marTop w:val="0"/>
      <w:marBottom w:val="0"/>
      <w:divBdr>
        <w:top w:val="none" w:sz="0" w:space="0" w:color="auto"/>
        <w:left w:val="none" w:sz="0" w:space="0" w:color="auto"/>
        <w:bottom w:val="none" w:sz="0" w:space="0" w:color="auto"/>
        <w:right w:val="none" w:sz="0" w:space="0" w:color="auto"/>
      </w:divBdr>
      <w:divsChild>
        <w:div w:id="1592813842">
          <w:marLeft w:val="0"/>
          <w:marRight w:val="0"/>
          <w:marTop w:val="120"/>
          <w:marBottom w:val="0"/>
          <w:divBdr>
            <w:top w:val="none" w:sz="0" w:space="0" w:color="auto"/>
            <w:left w:val="none" w:sz="0" w:space="0" w:color="auto"/>
            <w:bottom w:val="none" w:sz="0" w:space="0" w:color="auto"/>
            <w:right w:val="none" w:sz="0" w:space="0" w:color="auto"/>
          </w:divBdr>
        </w:div>
      </w:divsChild>
    </w:div>
    <w:div w:id="302127683">
      <w:bodyDiv w:val="1"/>
      <w:marLeft w:val="0"/>
      <w:marRight w:val="0"/>
      <w:marTop w:val="0"/>
      <w:marBottom w:val="0"/>
      <w:divBdr>
        <w:top w:val="none" w:sz="0" w:space="0" w:color="auto"/>
        <w:left w:val="none" w:sz="0" w:space="0" w:color="auto"/>
        <w:bottom w:val="none" w:sz="0" w:space="0" w:color="auto"/>
        <w:right w:val="none" w:sz="0" w:space="0" w:color="auto"/>
      </w:divBdr>
    </w:div>
    <w:div w:id="303195988">
      <w:bodyDiv w:val="1"/>
      <w:marLeft w:val="0"/>
      <w:marRight w:val="0"/>
      <w:marTop w:val="0"/>
      <w:marBottom w:val="0"/>
      <w:divBdr>
        <w:top w:val="none" w:sz="0" w:space="0" w:color="auto"/>
        <w:left w:val="none" w:sz="0" w:space="0" w:color="auto"/>
        <w:bottom w:val="none" w:sz="0" w:space="0" w:color="auto"/>
        <w:right w:val="none" w:sz="0" w:space="0" w:color="auto"/>
      </w:divBdr>
      <w:divsChild>
        <w:div w:id="1584143665">
          <w:marLeft w:val="0"/>
          <w:marRight w:val="0"/>
          <w:marTop w:val="120"/>
          <w:marBottom w:val="0"/>
          <w:divBdr>
            <w:top w:val="none" w:sz="0" w:space="0" w:color="auto"/>
            <w:left w:val="none" w:sz="0" w:space="0" w:color="auto"/>
            <w:bottom w:val="none" w:sz="0" w:space="0" w:color="auto"/>
            <w:right w:val="none" w:sz="0" w:space="0" w:color="auto"/>
          </w:divBdr>
        </w:div>
        <w:div w:id="25719273">
          <w:marLeft w:val="0"/>
          <w:marRight w:val="0"/>
          <w:marTop w:val="120"/>
          <w:marBottom w:val="0"/>
          <w:divBdr>
            <w:top w:val="none" w:sz="0" w:space="0" w:color="auto"/>
            <w:left w:val="none" w:sz="0" w:space="0" w:color="auto"/>
            <w:bottom w:val="none" w:sz="0" w:space="0" w:color="auto"/>
            <w:right w:val="none" w:sz="0" w:space="0" w:color="auto"/>
          </w:divBdr>
        </w:div>
      </w:divsChild>
    </w:div>
    <w:div w:id="303240308">
      <w:bodyDiv w:val="1"/>
      <w:marLeft w:val="0"/>
      <w:marRight w:val="0"/>
      <w:marTop w:val="0"/>
      <w:marBottom w:val="0"/>
      <w:divBdr>
        <w:top w:val="none" w:sz="0" w:space="0" w:color="auto"/>
        <w:left w:val="none" w:sz="0" w:space="0" w:color="auto"/>
        <w:bottom w:val="none" w:sz="0" w:space="0" w:color="auto"/>
        <w:right w:val="none" w:sz="0" w:space="0" w:color="auto"/>
      </w:divBdr>
    </w:div>
    <w:div w:id="303579982">
      <w:bodyDiv w:val="1"/>
      <w:marLeft w:val="0"/>
      <w:marRight w:val="0"/>
      <w:marTop w:val="0"/>
      <w:marBottom w:val="0"/>
      <w:divBdr>
        <w:top w:val="none" w:sz="0" w:space="0" w:color="auto"/>
        <w:left w:val="none" w:sz="0" w:space="0" w:color="auto"/>
        <w:bottom w:val="none" w:sz="0" w:space="0" w:color="auto"/>
        <w:right w:val="none" w:sz="0" w:space="0" w:color="auto"/>
      </w:divBdr>
      <w:divsChild>
        <w:div w:id="22487807">
          <w:marLeft w:val="0"/>
          <w:marRight w:val="0"/>
          <w:marTop w:val="120"/>
          <w:marBottom w:val="0"/>
          <w:divBdr>
            <w:top w:val="none" w:sz="0" w:space="0" w:color="auto"/>
            <w:left w:val="none" w:sz="0" w:space="0" w:color="auto"/>
            <w:bottom w:val="none" w:sz="0" w:space="0" w:color="auto"/>
            <w:right w:val="none" w:sz="0" w:space="0" w:color="auto"/>
          </w:divBdr>
        </w:div>
      </w:divsChild>
    </w:div>
    <w:div w:id="304432825">
      <w:bodyDiv w:val="1"/>
      <w:marLeft w:val="0"/>
      <w:marRight w:val="0"/>
      <w:marTop w:val="0"/>
      <w:marBottom w:val="0"/>
      <w:divBdr>
        <w:top w:val="none" w:sz="0" w:space="0" w:color="auto"/>
        <w:left w:val="none" w:sz="0" w:space="0" w:color="auto"/>
        <w:bottom w:val="none" w:sz="0" w:space="0" w:color="auto"/>
        <w:right w:val="none" w:sz="0" w:space="0" w:color="auto"/>
      </w:divBdr>
      <w:divsChild>
        <w:div w:id="916406977">
          <w:marLeft w:val="0"/>
          <w:marRight w:val="0"/>
          <w:marTop w:val="120"/>
          <w:marBottom w:val="0"/>
          <w:divBdr>
            <w:top w:val="none" w:sz="0" w:space="0" w:color="auto"/>
            <w:left w:val="none" w:sz="0" w:space="0" w:color="auto"/>
            <w:bottom w:val="none" w:sz="0" w:space="0" w:color="auto"/>
            <w:right w:val="none" w:sz="0" w:space="0" w:color="auto"/>
          </w:divBdr>
        </w:div>
      </w:divsChild>
    </w:div>
    <w:div w:id="304546509">
      <w:bodyDiv w:val="1"/>
      <w:marLeft w:val="0"/>
      <w:marRight w:val="0"/>
      <w:marTop w:val="0"/>
      <w:marBottom w:val="0"/>
      <w:divBdr>
        <w:top w:val="none" w:sz="0" w:space="0" w:color="auto"/>
        <w:left w:val="none" w:sz="0" w:space="0" w:color="auto"/>
        <w:bottom w:val="none" w:sz="0" w:space="0" w:color="auto"/>
        <w:right w:val="none" w:sz="0" w:space="0" w:color="auto"/>
      </w:divBdr>
      <w:divsChild>
        <w:div w:id="1336492224">
          <w:marLeft w:val="0"/>
          <w:marRight w:val="0"/>
          <w:marTop w:val="120"/>
          <w:marBottom w:val="0"/>
          <w:divBdr>
            <w:top w:val="none" w:sz="0" w:space="0" w:color="auto"/>
            <w:left w:val="none" w:sz="0" w:space="0" w:color="auto"/>
            <w:bottom w:val="none" w:sz="0" w:space="0" w:color="auto"/>
            <w:right w:val="none" w:sz="0" w:space="0" w:color="auto"/>
          </w:divBdr>
        </w:div>
      </w:divsChild>
    </w:div>
    <w:div w:id="306251171">
      <w:bodyDiv w:val="1"/>
      <w:marLeft w:val="0"/>
      <w:marRight w:val="0"/>
      <w:marTop w:val="0"/>
      <w:marBottom w:val="0"/>
      <w:divBdr>
        <w:top w:val="none" w:sz="0" w:space="0" w:color="auto"/>
        <w:left w:val="none" w:sz="0" w:space="0" w:color="auto"/>
        <w:bottom w:val="none" w:sz="0" w:space="0" w:color="auto"/>
        <w:right w:val="none" w:sz="0" w:space="0" w:color="auto"/>
      </w:divBdr>
      <w:divsChild>
        <w:div w:id="386539549">
          <w:marLeft w:val="0"/>
          <w:marRight w:val="0"/>
          <w:marTop w:val="120"/>
          <w:marBottom w:val="0"/>
          <w:divBdr>
            <w:top w:val="none" w:sz="0" w:space="0" w:color="auto"/>
            <w:left w:val="none" w:sz="0" w:space="0" w:color="auto"/>
            <w:bottom w:val="none" w:sz="0" w:space="0" w:color="auto"/>
            <w:right w:val="none" w:sz="0" w:space="0" w:color="auto"/>
          </w:divBdr>
        </w:div>
      </w:divsChild>
    </w:div>
    <w:div w:id="307364615">
      <w:bodyDiv w:val="1"/>
      <w:marLeft w:val="0"/>
      <w:marRight w:val="0"/>
      <w:marTop w:val="0"/>
      <w:marBottom w:val="0"/>
      <w:divBdr>
        <w:top w:val="none" w:sz="0" w:space="0" w:color="auto"/>
        <w:left w:val="none" w:sz="0" w:space="0" w:color="auto"/>
        <w:bottom w:val="none" w:sz="0" w:space="0" w:color="auto"/>
        <w:right w:val="none" w:sz="0" w:space="0" w:color="auto"/>
      </w:divBdr>
    </w:div>
    <w:div w:id="307828977">
      <w:bodyDiv w:val="1"/>
      <w:marLeft w:val="0"/>
      <w:marRight w:val="0"/>
      <w:marTop w:val="0"/>
      <w:marBottom w:val="0"/>
      <w:divBdr>
        <w:top w:val="none" w:sz="0" w:space="0" w:color="auto"/>
        <w:left w:val="none" w:sz="0" w:space="0" w:color="auto"/>
        <w:bottom w:val="none" w:sz="0" w:space="0" w:color="auto"/>
        <w:right w:val="none" w:sz="0" w:space="0" w:color="auto"/>
      </w:divBdr>
      <w:divsChild>
        <w:div w:id="224032450">
          <w:marLeft w:val="0"/>
          <w:marRight w:val="0"/>
          <w:marTop w:val="120"/>
          <w:marBottom w:val="0"/>
          <w:divBdr>
            <w:top w:val="none" w:sz="0" w:space="0" w:color="auto"/>
            <w:left w:val="none" w:sz="0" w:space="0" w:color="auto"/>
            <w:bottom w:val="none" w:sz="0" w:space="0" w:color="auto"/>
            <w:right w:val="none" w:sz="0" w:space="0" w:color="auto"/>
          </w:divBdr>
        </w:div>
      </w:divsChild>
    </w:div>
    <w:div w:id="309289369">
      <w:bodyDiv w:val="1"/>
      <w:marLeft w:val="0"/>
      <w:marRight w:val="0"/>
      <w:marTop w:val="0"/>
      <w:marBottom w:val="0"/>
      <w:divBdr>
        <w:top w:val="none" w:sz="0" w:space="0" w:color="auto"/>
        <w:left w:val="none" w:sz="0" w:space="0" w:color="auto"/>
        <w:bottom w:val="none" w:sz="0" w:space="0" w:color="auto"/>
        <w:right w:val="none" w:sz="0" w:space="0" w:color="auto"/>
      </w:divBdr>
    </w:div>
    <w:div w:id="310252730">
      <w:bodyDiv w:val="1"/>
      <w:marLeft w:val="0"/>
      <w:marRight w:val="0"/>
      <w:marTop w:val="0"/>
      <w:marBottom w:val="0"/>
      <w:divBdr>
        <w:top w:val="none" w:sz="0" w:space="0" w:color="auto"/>
        <w:left w:val="none" w:sz="0" w:space="0" w:color="auto"/>
        <w:bottom w:val="none" w:sz="0" w:space="0" w:color="auto"/>
        <w:right w:val="none" w:sz="0" w:space="0" w:color="auto"/>
      </w:divBdr>
      <w:divsChild>
        <w:div w:id="806121954">
          <w:marLeft w:val="0"/>
          <w:marRight w:val="0"/>
          <w:marTop w:val="120"/>
          <w:marBottom w:val="0"/>
          <w:divBdr>
            <w:top w:val="none" w:sz="0" w:space="0" w:color="auto"/>
            <w:left w:val="none" w:sz="0" w:space="0" w:color="auto"/>
            <w:bottom w:val="none" w:sz="0" w:space="0" w:color="auto"/>
            <w:right w:val="none" w:sz="0" w:space="0" w:color="auto"/>
          </w:divBdr>
        </w:div>
      </w:divsChild>
    </w:div>
    <w:div w:id="310253237">
      <w:bodyDiv w:val="1"/>
      <w:marLeft w:val="0"/>
      <w:marRight w:val="0"/>
      <w:marTop w:val="0"/>
      <w:marBottom w:val="0"/>
      <w:divBdr>
        <w:top w:val="none" w:sz="0" w:space="0" w:color="auto"/>
        <w:left w:val="none" w:sz="0" w:space="0" w:color="auto"/>
        <w:bottom w:val="none" w:sz="0" w:space="0" w:color="auto"/>
        <w:right w:val="none" w:sz="0" w:space="0" w:color="auto"/>
      </w:divBdr>
    </w:div>
    <w:div w:id="310597357">
      <w:bodyDiv w:val="1"/>
      <w:marLeft w:val="0"/>
      <w:marRight w:val="0"/>
      <w:marTop w:val="0"/>
      <w:marBottom w:val="0"/>
      <w:divBdr>
        <w:top w:val="none" w:sz="0" w:space="0" w:color="auto"/>
        <w:left w:val="none" w:sz="0" w:space="0" w:color="auto"/>
        <w:bottom w:val="none" w:sz="0" w:space="0" w:color="auto"/>
        <w:right w:val="none" w:sz="0" w:space="0" w:color="auto"/>
      </w:divBdr>
      <w:divsChild>
        <w:div w:id="1499929919">
          <w:marLeft w:val="0"/>
          <w:marRight w:val="0"/>
          <w:marTop w:val="120"/>
          <w:marBottom w:val="0"/>
          <w:divBdr>
            <w:top w:val="none" w:sz="0" w:space="0" w:color="auto"/>
            <w:left w:val="none" w:sz="0" w:space="0" w:color="auto"/>
            <w:bottom w:val="none" w:sz="0" w:space="0" w:color="auto"/>
            <w:right w:val="none" w:sz="0" w:space="0" w:color="auto"/>
          </w:divBdr>
        </w:div>
        <w:div w:id="561990934">
          <w:marLeft w:val="0"/>
          <w:marRight w:val="0"/>
          <w:marTop w:val="120"/>
          <w:marBottom w:val="0"/>
          <w:divBdr>
            <w:top w:val="none" w:sz="0" w:space="0" w:color="auto"/>
            <w:left w:val="none" w:sz="0" w:space="0" w:color="auto"/>
            <w:bottom w:val="none" w:sz="0" w:space="0" w:color="auto"/>
            <w:right w:val="none" w:sz="0" w:space="0" w:color="auto"/>
          </w:divBdr>
        </w:div>
        <w:div w:id="59981655">
          <w:marLeft w:val="0"/>
          <w:marRight w:val="0"/>
          <w:marTop w:val="120"/>
          <w:marBottom w:val="0"/>
          <w:divBdr>
            <w:top w:val="none" w:sz="0" w:space="0" w:color="auto"/>
            <w:left w:val="none" w:sz="0" w:space="0" w:color="auto"/>
            <w:bottom w:val="none" w:sz="0" w:space="0" w:color="auto"/>
            <w:right w:val="none" w:sz="0" w:space="0" w:color="auto"/>
          </w:divBdr>
        </w:div>
      </w:divsChild>
    </w:div>
    <w:div w:id="310712567">
      <w:bodyDiv w:val="1"/>
      <w:marLeft w:val="0"/>
      <w:marRight w:val="0"/>
      <w:marTop w:val="0"/>
      <w:marBottom w:val="0"/>
      <w:divBdr>
        <w:top w:val="none" w:sz="0" w:space="0" w:color="auto"/>
        <w:left w:val="none" w:sz="0" w:space="0" w:color="auto"/>
        <w:bottom w:val="none" w:sz="0" w:space="0" w:color="auto"/>
        <w:right w:val="none" w:sz="0" w:space="0" w:color="auto"/>
      </w:divBdr>
      <w:divsChild>
        <w:div w:id="1161576360">
          <w:marLeft w:val="0"/>
          <w:marRight w:val="0"/>
          <w:marTop w:val="120"/>
          <w:marBottom w:val="0"/>
          <w:divBdr>
            <w:top w:val="none" w:sz="0" w:space="0" w:color="auto"/>
            <w:left w:val="none" w:sz="0" w:space="0" w:color="auto"/>
            <w:bottom w:val="none" w:sz="0" w:space="0" w:color="auto"/>
            <w:right w:val="none" w:sz="0" w:space="0" w:color="auto"/>
          </w:divBdr>
        </w:div>
        <w:div w:id="867571671">
          <w:marLeft w:val="0"/>
          <w:marRight w:val="0"/>
          <w:marTop w:val="120"/>
          <w:marBottom w:val="0"/>
          <w:divBdr>
            <w:top w:val="none" w:sz="0" w:space="0" w:color="auto"/>
            <w:left w:val="none" w:sz="0" w:space="0" w:color="auto"/>
            <w:bottom w:val="none" w:sz="0" w:space="0" w:color="auto"/>
            <w:right w:val="none" w:sz="0" w:space="0" w:color="auto"/>
          </w:divBdr>
        </w:div>
        <w:div w:id="529421452">
          <w:marLeft w:val="0"/>
          <w:marRight w:val="0"/>
          <w:marTop w:val="120"/>
          <w:marBottom w:val="0"/>
          <w:divBdr>
            <w:top w:val="none" w:sz="0" w:space="0" w:color="auto"/>
            <w:left w:val="none" w:sz="0" w:space="0" w:color="auto"/>
            <w:bottom w:val="none" w:sz="0" w:space="0" w:color="auto"/>
            <w:right w:val="none" w:sz="0" w:space="0" w:color="auto"/>
          </w:divBdr>
        </w:div>
        <w:div w:id="368922286">
          <w:marLeft w:val="0"/>
          <w:marRight w:val="0"/>
          <w:marTop w:val="120"/>
          <w:marBottom w:val="0"/>
          <w:divBdr>
            <w:top w:val="none" w:sz="0" w:space="0" w:color="auto"/>
            <w:left w:val="none" w:sz="0" w:space="0" w:color="auto"/>
            <w:bottom w:val="none" w:sz="0" w:space="0" w:color="auto"/>
            <w:right w:val="none" w:sz="0" w:space="0" w:color="auto"/>
          </w:divBdr>
        </w:div>
        <w:div w:id="107043735">
          <w:marLeft w:val="0"/>
          <w:marRight w:val="0"/>
          <w:marTop w:val="120"/>
          <w:marBottom w:val="0"/>
          <w:divBdr>
            <w:top w:val="none" w:sz="0" w:space="0" w:color="auto"/>
            <w:left w:val="none" w:sz="0" w:space="0" w:color="auto"/>
            <w:bottom w:val="none" w:sz="0" w:space="0" w:color="auto"/>
            <w:right w:val="none" w:sz="0" w:space="0" w:color="auto"/>
          </w:divBdr>
        </w:div>
        <w:div w:id="1147278385">
          <w:marLeft w:val="0"/>
          <w:marRight w:val="0"/>
          <w:marTop w:val="120"/>
          <w:marBottom w:val="0"/>
          <w:divBdr>
            <w:top w:val="none" w:sz="0" w:space="0" w:color="auto"/>
            <w:left w:val="none" w:sz="0" w:space="0" w:color="auto"/>
            <w:bottom w:val="none" w:sz="0" w:space="0" w:color="auto"/>
            <w:right w:val="none" w:sz="0" w:space="0" w:color="auto"/>
          </w:divBdr>
        </w:div>
        <w:div w:id="875847864">
          <w:marLeft w:val="0"/>
          <w:marRight w:val="0"/>
          <w:marTop w:val="120"/>
          <w:marBottom w:val="0"/>
          <w:divBdr>
            <w:top w:val="none" w:sz="0" w:space="0" w:color="auto"/>
            <w:left w:val="none" w:sz="0" w:space="0" w:color="auto"/>
            <w:bottom w:val="none" w:sz="0" w:space="0" w:color="auto"/>
            <w:right w:val="none" w:sz="0" w:space="0" w:color="auto"/>
          </w:divBdr>
        </w:div>
        <w:div w:id="514921460">
          <w:marLeft w:val="0"/>
          <w:marRight w:val="0"/>
          <w:marTop w:val="120"/>
          <w:marBottom w:val="0"/>
          <w:divBdr>
            <w:top w:val="none" w:sz="0" w:space="0" w:color="auto"/>
            <w:left w:val="none" w:sz="0" w:space="0" w:color="auto"/>
            <w:bottom w:val="none" w:sz="0" w:space="0" w:color="auto"/>
            <w:right w:val="none" w:sz="0" w:space="0" w:color="auto"/>
          </w:divBdr>
        </w:div>
        <w:div w:id="82577035">
          <w:marLeft w:val="0"/>
          <w:marRight w:val="0"/>
          <w:marTop w:val="120"/>
          <w:marBottom w:val="0"/>
          <w:divBdr>
            <w:top w:val="none" w:sz="0" w:space="0" w:color="auto"/>
            <w:left w:val="none" w:sz="0" w:space="0" w:color="auto"/>
            <w:bottom w:val="none" w:sz="0" w:space="0" w:color="auto"/>
            <w:right w:val="none" w:sz="0" w:space="0" w:color="auto"/>
          </w:divBdr>
        </w:div>
      </w:divsChild>
    </w:div>
    <w:div w:id="311444647">
      <w:bodyDiv w:val="1"/>
      <w:marLeft w:val="0"/>
      <w:marRight w:val="0"/>
      <w:marTop w:val="0"/>
      <w:marBottom w:val="0"/>
      <w:divBdr>
        <w:top w:val="none" w:sz="0" w:space="0" w:color="auto"/>
        <w:left w:val="none" w:sz="0" w:space="0" w:color="auto"/>
        <w:bottom w:val="none" w:sz="0" w:space="0" w:color="auto"/>
        <w:right w:val="none" w:sz="0" w:space="0" w:color="auto"/>
      </w:divBdr>
      <w:divsChild>
        <w:div w:id="1821573254">
          <w:marLeft w:val="0"/>
          <w:marRight w:val="0"/>
          <w:marTop w:val="0"/>
          <w:marBottom w:val="0"/>
          <w:divBdr>
            <w:top w:val="none" w:sz="0" w:space="0" w:color="auto"/>
            <w:left w:val="none" w:sz="0" w:space="0" w:color="auto"/>
            <w:bottom w:val="none" w:sz="0" w:space="0" w:color="auto"/>
            <w:right w:val="none" w:sz="0" w:space="0" w:color="auto"/>
          </w:divBdr>
          <w:divsChild>
            <w:div w:id="5743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41359">
      <w:bodyDiv w:val="1"/>
      <w:marLeft w:val="0"/>
      <w:marRight w:val="0"/>
      <w:marTop w:val="0"/>
      <w:marBottom w:val="0"/>
      <w:divBdr>
        <w:top w:val="none" w:sz="0" w:space="0" w:color="auto"/>
        <w:left w:val="none" w:sz="0" w:space="0" w:color="auto"/>
        <w:bottom w:val="none" w:sz="0" w:space="0" w:color="auto"/>
        <w:right w:val="none" w:sz="0" w:space="0" w:color="auto"/>
      </w:divBdr>
    </w:div>
    <w:div w:id="312369982">
      <w:bodyDiv w:val="1"/>
      <w:marLeft w:val="0"/>
      <w:marRight w:val="0"/>
      <w:marTop w:val="0"/>
      <w:marBottom w:val="0"/>
      <w:divBdr>
        <w:top w:val="none" w:sz="0" w:space="0" w:color="auto"/>
        <w:left w:val="none" w:sz="0" w:space="0" w:color="auto"/>
        <w:bottom w:val="none" w:sz="0" w:space="0" w:color="auto"/>
        <w:right w:val="none" w:sz="0" w:space="0" w:color="auto"/>
      </w:divBdr>
      <w:divsChild>
        <w:div w:id="783500073">
          <w:marLeft w:val="0"/>
          <w:marRight w:val="0"/>
          <w:marTop w:val="120"/>
          <w:marBottom w:val="0"/>
          <w:divBdr>
            <w:top w:val="none" w:sz="0" w:space="0" w:color="auto"/>
            <w:left w:val="none" w:sz="0" w:space="0" w:color="auto"/>
            <w:bottom w:val="none" w:sz="0" w:space="0" w:color="auto"/>
            <w:right w:val="none" w:sz="0" w:space="0" w:color="auto"/>
          </w:divBdr>
        </w:div>
      </w:divsChild>
    </w:div>
    <w:div w:id="312608431">
      <w:bodyDiv w:val="1"/>
      <w:marLeft w:val="0"/>
      <w:marRight w:val="0"/>
      <w:marTop w:val="0"/>
      <w:marBottom w:val="0"/>
      <w:divBdr>
        <w:top w:val="none" w:sz="0" w:space="0" w:color="auto"/>
        <w:left w:val="none" w:sz="0" w:space="0" w:color="auto"/>
        <w:bottom w:val="none" w:sz="0" w:space="0" w:color="auto"/>
        <w:right w:val="none" w:sz="0" w:space="0" w:color="auto"/>
      </w:divBdr>
      <w:divsChild>
        <w:div w:id="485706120">
          <w:marLeft w:val="0"/>
          <w:marRight w:val="0"/>
          <w:marTop w:val="120"/>
          <w:marBottom w:val="0"/>
          <w:divBdr>
            <w:top w:val="none" w:sz="0" w:space="0" w:color="auto"/>
            <w:left w:val="none" w:sz="0" w:space="0" w:color="auto"/>
            <w:bottom w:val="none" w:sz="0" w:space="0" w:color="auto"/>
            <w:right w:val="none" w:sz="0" w:space="0" w:color="auto"/>
          </w:divBdr>
        </w:div>
      </w:divsChild>
    </w:div>
    <w:div w:id="313335306">
      <w:bodyDiv w:val="1"/>
      <w:marLeft w:val="0"/>
      <w:marRight w:val="0"/>
      <w:marTop w:val="0"/>
      <w:marBottom w:val="0"/>
      <w:divBdr>
        <w:top w:val="none" w:sz="0" w:space="0" w:color="auto"/>
        <w:left w:val="none" w:sz="0" w:space="0" w:color="auto"/>
        <w:bottom w:val="none" w:sz="0" w:space="0" w:color="auto"/>
        <w:right w:val="none" w:sz="0" w:space="0" w:color="auto"/>
      </w:divBdr>
      <w:divsChild>
        <w:div w:id="340934324">
          <w:marLeft w:val="0"/>
          <w:marRight w:val="0"/>
          <w:marTop w:val="120"/>
          <w:marBottom w:val="0"/>
          <w:divBdr>
            <w:top w:val="none" w:sz="0" w:space="0" w:color="auto"/>
            <w:left w:val="none" w:sz="0" w:space="0" w:color="auto"/>
            <w:bottom w:val="none" w:sz="0" w:space="0" w:color="auto"/>
            <w:right w:val="none" w:sz="0" w:space="0" w:color="auto"/>
          </w:divBdr>
        </w:div>
      </w:divsChild>
    </w:div>
    <w:div w:id="313683798">
      <w:bodyDiv w:val="1"/>
      <w:marLeft w:val="0"/>
      <w:marRight w:val="0"/>
      <w:marTop w:val="0"/>
      <w:marBottom w:val="0"/>
      <w:divBdr>
        <w:top w:val="none" w:sz="0" w:space="0" w:color="auto"/>
        <w:left w:val="none" w:sz="0" w:space="0" w:color="auto"/>
        <w:bottom w:val="none" w:sz="0" w:space="0" w:color="auto"/>
        <w:right w:val="none" w:sz="0" w:space="0" w:color="auto"/>
      </w:divBdr>
      <w:divsChild>
        <w:div w:id="1662194814">
          <w:marLeft w:val="0"/>
          <w:marRight w:val="0"/>
          <w:marTop w:val="120"/>
          <w:marBottom w:val="0"/>
          <w:divBdr>
            <w:top w:val="none" w:sz="0" w:space="0" w:color="auto"/>
            <w:left w:val="none" w:sz="0" w:space="0" w:color="auto"/>
            <w:bottom w:val="none" w:sz="0" w:space="0" w:color="auto"/>
            <w:right w:val="none" w:sz="0" w:space="0" w:color="auto"/>
          </w:divBdr>
        </w:div>
        <w:div w:id="911087731">
          <w:marLeft w:val="0"/>
          <w:marRight w:val="0"/>
          <w:marTop w:val="120"/>
          <w:marBottom w:val="0"/>
          <w:divBdr>
            <w:top w:val="none" w:sz="0" w:space="0" w:color="auto"/>
            <w:left w:val="none" w:sz="0" w:space="0" w:color="auto"/>
            <w:bottom w:val="none" w:sz="0" w:space="0" w:color="auto"/>
            <w:right w:val="none" w:sz="0" w:space="0" w:color="auto"/>
          </w:divBdr>
        </w:div>
      </w:divsChild>
    </w:div>
    <w:div w:id="313877896">
      <w:bodyDiv w:val="1"/>
      <w:marLeft w:val="0"/>
      <w:marRight w:val="0"/>
      <w:marTop w:val="0"/>
      <w:marBottom w:val="0"/>
      <w:divBdr>
        <w:top w:val="none" w:sz="0" w:space="0" w:color="auto"/>
        <w:left w:val="none" w:sz="0" w:space="0" w:color="auto"/>
        <w:bottom w:val="none" w:sz="0" w:space="0" w:color="auto"/>
        <w:right w:val="none" w:sz="0" w:space="0" w:color="auto"/>
      </w:divBdr>
      <w:divsChild>
        <w:div w:id="260842262">
          <w:marLeft w:val="0"/>
          <w:marRight w:val="0"/>
          <w:marTop w:val="0"/>
          <w:marBottom w:val="0"/>
          <w:divBdr>
            <w:top w:val="none" w:sz="0" w:space="0" w:color="auto"/>
            <w:left w:val="none" w:sz="0" w:space="0" w:color="auto"/>
            <w:bottom w:val="none" w:sz="0" w:space="0" w:color="auto"/>
            <w:right w:val="none" w:sz="0" w:space="0" w:color="auto"/>
          </w:divBdr>
          <w:divsChild>
            <w:div w:id="63787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5866">
      <w:bodyDiv w:val="1"/>
      <w:marLeft w:val="0"/>
      <w:marRight w:val="0"/>
      <w:marTop w:val="0"/>
      <w:marBottom w:val="0"/>
      <w:divBdr>
        <w:top w:val="none" w:sz="0" w:space="0" w:color="auto"/>
        <w:left w:val="none" w:sz="0" w:space="0" w:color="auto"/>
        <w:bottom w:val="none" w:sz="0" w:space="0" w:color="auto"/>
        <w:right w:val="none" w:sz="0" w:space="0" w:color="auto"/>
      </w:divBdr>
      <w:divsChild>
        <w:div w:id="95224029">
          <w:marLeft w:val="0"/>
          <w:marRight w:val="0"/>
          <w:marTop w:val="0"/>
          <w:marBottom w:val="0"/>
          <w:divBdr>
            <w:top w:val="none" w:sz="0" w:space="0" w:color="auto"/>
            <w:left w:val="none" w:sz="0" w:space="0" w:color="auto"/>
            <w:bottom w:val="none" w:sz="0" w:space="0" w:color="auto"/>
            <w:right w:val="none" w:sz="0" w:space="0" w:color="auto"/>
          </w:divBdr>
          <w:divsChild>
            <w:div w:id="1552033491">
              <w:marLeft w:val="0"/>
              <w:marRight w:val="0"/>
              <w:marTop w:val="0"/>
              <w:marBottom w:val="0"/>
              <w:divBdr>
                <w:top w:val="none" w:sz="0" w:space="0" w:color="auto"/>
                <w:left w:val="none" w:sz="0" w:space="0" w:color="auto"/>
                <w:bottom w:val="none" w:sz="0" w:space="0" w:color="auto"/>
                <w:right w:val="none" w:sz="0" w:space="0" w:color="auto"/>
              </w:divBdr>
            </w:div>
          </w:divsChild>
        </w:div>
        <w:div w:id="1916277021">
          <w:marLeft w:val="0"/>
          <w:marRight w:val="0"/>
          <w:marTop w:val="0"/>
          <w:marBottom w:val="0"/>
          <w:divBdr>
            <w:top w:val="none" w:sz="0" w:space="0" w:color="auto"/>
            <w:left w:val="none" w:sz="0" w:space="0" w:color="auto"/>
            <w:bottom w:val="none" w:sz="0" w:space="0" w:color="auto"/>
            <w:right w:val="none" w:sz="0" w:space="0" w:color="auto"/>
          </w:divBdr>
          <w:divsChild>
            <w:div w:id="19349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92269">
      <w:bodyDiv w:val="1"/>
      <w:marLeft w:val="0"/>
      <w:marRight w:val="0"/>
      <w:marTop w:val="0"/>
      <w:marBottom w:val="0"/>
      <w:divBdr>
        <w:top w:val="none" w:sz="0" w:space="0" w:color="auto"/>
        <w:left w:val="none" w:sz="0" w:space="0" w:color="auto"/>
        <w:bottom w:val="none" w:sz="0" w:space="0" w:color="auto"/>
        <w:right w:val="none" w:sz="0" w:space="0" w:color="auto"/>
      </w:divBdr>
      <w:divsChild>
        <w:div w:id="1481997571">
          <w:marLeft w:val="0"/>
          <w:marRight w:val="0"/>
          <w:marTop w:val="120"/>
          <w:marBottom w:val="0"/>
          <w:divBdr>
            <w:top w:val="none" w:sz="0" w:space="0" w:color="auto"/>
            <w:left w:val="none" w:sz="0" w:space="0" w:color="auto"/>
            <w:bottom w:val="none" w:sz="0" w:space="0" w:color="auto"/>
            <w:right w:val="none" w:sz="0" w:space="0" w:color="auto"/>
          </w:divBdr>
        </w:div>
      </w:divsChild>
    </w:div>
    <w:div w:id="316493825">
      <w:bodyDiv w:val="1"/>
      <w:marLeft w:val="0"/>
      <w:marRight w:val="0"/>
      <w:marTop w:val="0"/>
      <w:marBottom w:val="0"/>
      <w:divBdr>
        <w:top w:val="none" w:sz="0" w:space="0" w:color="auto"/>
        <w:left w:val="none" w:sz="0" w:space="0" w:color="auto"/>
        <w:bottom w:val="none" w:sz="0" w:space="0" w:color="auto"/>
        <w:right w:val="none" w:sz="0" w:space="0" w:color="auto"/>
      </w:divBdr>
      <w:divsChild>
        <w:div w:id="1808619129">
          <w:marLeft w:val="0"/>
          <w:marRight w:val="0"/>
          <w:marTop w:val="0"/>
          <w:marBottom w:val="0"/>
          <w:divBdr>
            <w:top w:val="none" w:sz="0" w:space="0" w:color="auto"/>
            <w:left w:val="none" w:sz="0" w:space="0" w:color="auto"/>
            <w:bottom w:val="none" w:sz="0" w:space="0" w:color="auto"/>
            <w:right w:val="none" w:sz="0" w:space="0" w:color="auto"/>
          </w:divBdr>
          <w:divsChild>
            <w:div w:id="1818841957">
              <w:marLeft w:val="0"/>
              <w:marRight w:val="0"/>
              <w:marTop w:val="0"/>
              <w:marBottom w:val="0"/>
              <w:divBdr>
                <w:top w:val="none" w:sz="0" w:space="0" w:color="auto"/>
                <w:left w:val="none" w:sz="0" w:space="0" w:color="auto"/>
                <w:bottom w:val="none" w:sz="0" w:space="0" w:color="auto"/>
                <w:right w:val="none" w:sz="0" w:space="0" w:color="auto"/>
              </w:divBdr>
              <w:divsChild>
                <w:div w:id="410856827">
                  <w:marLeft w:val="0"/>
                  <w:marRight w:val="0"/>
                  <w:marTop w:val="0"/>
                  <w:marBottom w:val="0"/>
                  <w:divBdr>
                    <w:top w:val="none" w:sz="0" w:space="0" w:color="auto"/>
                    <w:left w:val="none" w:sz="0" w:space="0" w:color="auto"/>
                    <w:bottom w:val="none" w:sz="0" w:space="0" w:color="auto"/>
                    <w:right w:val="none" w:sz="0" w:space="0" w:color="auto"/>
                  </w:divBdr>
                  <w:divsChild>
                    <w:div w:id="1960720345">
                      <w:marLeft w:val="-180"/>
                      <w:marRight w:val="-180"/>
                      <w:marTop w:val="0"/>
                      <w:marBottom w:val="0"/>
                      <w:divBdr>
                        <w:top w:val="none" w:sz="0" w:space="0" w:color="auto"/>
                        <w:left w:val="none" w:sz="0" w:space="0" w:color="auto"/>
                        <w:bottom w:val="none" w:sz="0" w:space="0" w:color="auto"/>
                        <w:right w:val="none" w:sz="0" w:space="0" w:color="auto"/>
                      </w:divBdr>
                      <w:divsChild>
                        <w:div w:id="1962611746">
                          <w:marLeft w:val="0"/>
                          <w:marRight w:val="0"/>
                          <w:marTop w:val="0"/>
                          <w:marBottom w:val="0"/>
                          <w:divBdr>
                            <w:top w:val="none" w:sz="0" w:space="0" w:color="auto"/>
                            <w:left w:val="none" w:sz="0" w:space="0" w:color="auto"/>
                            <w:bottom w:val="none" w:sz="0" w:space="0" w:color="auto"/>
                            <w:right w:val="none" w:sz="0" w:space="0" w:color="auto"/>
                          </w:divBdr>
                          <w:divsChild>
                            <w:div w:id="1156997984">
                              <w:marLeft w:val="0"/>
                              <w:marRight w:val="0"/>
                              <w:marTop w:val="0"/>
                              <w:marBottom w:val="0"/>
                              <w:divBdr>
                                <w:top w:val="none" w:sz="0" w:space="0" w:color="auto"/>
                                <w:left w:val="none" w:sz="0" w:space="0" w:color="auto"/>
                                <w:bottom w:val="none" w:sz="0" w:space="0" w:color="auto"/>
                                <w:right w:val="none" w:sz="0" w:space="0" w:color="auto"/>
                              </w:divBdr>
                              <w:divsChild>
                                <w:div w:id="1450969474">
                                  <w:marLeft w:val="0"/>
                                  <w:marRight w:val="0"/>
                                  <w:marTop w:val="0"/>
                                  <w:marBottom w:val="0"/>
                                  <w:divBdr>
                                    <w:top w:val="none" w:sz="0" w:space="0" w:color="auto"/>
                                    <w:left w:val="none" w:sz="0" w:space="0" w:color="auto"/>
                                    <w:bottom w:val="none" w:sz="0" w:space="0" w:color="auto"/>
                                    <w:right w:val="none" w:sz="0" w:space="0" w:color="auto"/>
                                  </w:divBdr>
                                  <w:divsChild>
                                    <w:div w:id="2009481112">
                                      <w:marLeft w:val="0"/>
                                      <w:marRight w:val="0"/>
                                      <w:marTop w:val="0"/>
                                      <w:marBottom w:val="576"/>
                                      <w:divBdr>
                                        <w:top w:val="none" w:sz="0" w:space="0" w:color="auto"/>
                                        <w:left w:val="none" w:sz="0" w:space="0" w:color="auto"/>
                                        <w:bottom w:val="none" w:sz="0" w:space="0" w:color="auto"/>
                                        <w:right w:val="none" w:sz="0" w:space="0" w:color="auto"/>
                                      </w:divBdr>
                                      <w:divsChild>
                                        <w:div w:id="1978101157">
                                          <w:marLeft w:val="0"/>
                                          <w:marRight w:val="0"/>
                                          <w:marTop w:val="0"/>
                                          <w:marBottom w:val="0"/>
                                          <w:divBdr>
                                            <w:top w:val="none" w:sz="0" w:space="0" w:color="auto"/>
                                            <w:left w:val="none" w:sz="0" w:space="0" w:color="auto"/>
                                            <w:bottom w:val="none" w:sz="0" w:space="0" w:color="auto"/>
                                            <w:right w:val="none" w:sz="0" w:space="0" w:color="auto"/>
                                          </w:divBdr>
                                          <w:divsChild>
                                            <w:div w:id="879785050">
                                              <w:marLeft w:val="0"/>
                                              <w:marRight w:val="0"/>
                                              <w:marTop w:val="0"/>
                                              <w:marBottom w:val="0"/>
                                              <w:divBdr>
                                                <w:top w:val="none" w:sz="0" w:space="0" w:color="auto"/>
                                                <w:left w:val="none" w:sz="0" w:space="0" w:color="auto"/>
                                                <w:bottom w:val="none" w:sz="0" w:space="0" w:color="auto"/>
                                                <w:right w:val="none" w:sz="0" w:space="0" w:color="auto"/>
                                              </w:divBdr>
                                              <w:divsChild>
                                                <w:div w:id="1916088798">
                                                  <w:marLeft w:val="0"/>
                                                  <w:marRight w:val="0"/>
                                                  <w:marTop w:val="0"/>
                                                  <w:marBottom w:val="0"/>
                                                  <w:divBdr>
                                                    <w:top w:val="none" w:sz="0" w:space="0" w:color="auto"/>
                                                    <w:left w:val="none" w:sz="0" w:space="0" w:color="auto"/>
                                                    <w:bottom w:val="none" w:sz="0" w:space="0" w:color="auto"/>
                                                    <w:right w:val="none" w:sz="0" w:space="0" w:color="auto"/>
                                                  </w:divBdr>
                                                  <w:divsChild>
                                                    <w:div w:id="1957641156">
                                                      <w:marLeft w:val="0"/>
                                                      <w:marRight w:val="0"/>
                                                      <w:marTop w:val="0"/>
                                                      <w:marBottom w:val="0"/>
                                                      <w:divBdr>
                                                        <w:top w:val="none" w:sz="0" w:space="0" w:color="auto"/>
                                                        <w:left w:val="none" w:sz="0" w:space="0" w:color="auto"/>
                                                        <w:bottom w:val="none" w:sz="0" w:space="0" w:color="auto"/>
                                                        <w:right w:val="none" w:sz="0" w:space="0" w:color="auto"/>
                                                      </w:divBdr>
                                                      <w:divsChild>
                                                        <w:div w:id="391661582">
                                                          <w:marLeft w:val="0"/>
                                                          <w:marRight w:val="0"/>
                                                          <w:marTop w:val="0"/>
                                                          <w:marBottom w:val="84"/>
                                                          <w:divBdr>
                                                            <w:top w:val="none" w:sz="0" w:space="0" w:color="auto"/>
                                                            <w:left w:val="none" w:sz="0" w:space="0" w:color="auto"/>
                                                            <w:bottom w:val="none" w:sz="0" w:space="0" w:color="auto"/>
                                                            <w:right w:val="none" w:sz="0" w:space="0" w:color="auto"/>
                                                          </w:divBdr>
                                                        </w:div>
                                                        <w:div w:id="14073869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6540948">
                                              <w:marLeft w:val="0"/>
                                              <w:marRight w:val="0"/>
                                              <w:marTop w:val="0"/>
                                              <w:marBottom w:val="0"/>
                                              <w:divBdr>
                                                <w:top w:val="none" w:sz="0" w:space="0" w:color="auto"/>
                                                <w:left w:val="none" w:sz="0" w:space="0" w:color="auto"/>
                                                <w:bottom w:val="none" w:sz="0" w:space="0" w:color="auto"/>
                                                <w:right w:val="none" w:sz="0" w:space="0" w:color="auto"/>
                                              </w:divBdr>
                                              <w:divsChild>
                                                <w:div w:id="1866406167">
                                                  <w:marLeft w:val="0"/>
                                                  <w:marRight w:val="0"/>
                                                  <w:marTop w:val="0"/>
                                                  <w:marBottom w:val="0"/>
                                                  <w:divBdr>
                                                    <w:top w:val="none" w:sz="0" w:space="0" w:color="auto"/>
                                                    <w:left w:val="none" w:sz="0" w:space="0" w:color="auto"/>
                                                    <w:bottom w:val="none" w:sz="0" w:space="0" w:color="auto"/>
                                                    <w:right w:val="none" w:sz="0" w:space="0" w:color="auto"/>
                                                  </w:divBdr>
                                                  <w:divsChild>
                                                    <w:div w:id="852914033">
                                                      <w:marLeft w:val="0"/>
                                                      <w:marRight w:val="0"/>
                                                      <w:marTop w:val="0"/>
                                                      <w:marBottom w:val="0"/>
                                                      <w:divBdr>
                                                        <w:top w:val="none" w:sz="0" w:space="0" w:color="auto"/>
                                                        <w:left w:val="none" w:sz="0" w:space="0" w:color="auto"/>
                                                        <w:bottom w:val="none" w:sz="0" w:space="0" w:color="auto"/>
                                                        <w:right w:val="none" w:sz="0" w:space="0" w:color="auto"/>
                                                      </w:divBdr>
                                                      <w:divsChild>
                                                        <w:div w:id="1265531406">
                                                          <w:marLeft w:val="0"/>
                                                          <w:marRight w:val="0"/>
                                                          <w:marTop w:val="0"/>
                                                          <w:marBottom w:val="84"/>
                                                          <w:divBdr>
                                                            <w:top w:val="none" w:sz="0" w:space="0" w:color="auto"/>
                                                            <w:left w:val="none" w:sz="0" w:space="0" w:color="auto"/>
                                                            <w:bottom w:val="none" w:sz="0" w:space="0" w:color="auto"/>
                                                            <w:right w:val="none" w:sz="0" w:space="0" w:color="auto"/>
                                                          </w:divBdr>
                                                        </w:div>
                                                        <w:div w:id="6630470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88557189">
                                              <w:marLeft w:val="0"/>
                                              <w:marRight w:val="0"/>
                                              <w:marTop w:val="0"/>
                                              <w:marBottom w:val="0"/>
                                              <w:divBdr>
                                                <w:top w:val="none" w:sz="0" w:space="0" w:color="auto"/>
                                                <w:left w:val="none" w:sz="0" w:space="0" w:color="auto"/>
                                                <w:bottom w:val="none" w:sz="0" w:space="0" w:color="auto"/>
                                                <w:right w:val="none" w:sz="0" w:space="0" w:color="auto"/>
                                              </w:divBdr>
                                              <w:divsChild>
                                                <w:div w:id="1796823570">
                                                  <w:marLeft w:val="0"/>
                                                  <w:marRight w:val="0"/>
                                                  <w:marTop w:val="0"/>
                                                  <w:marBottom w:val="0"/>
                                                  <w:divBdr>
                                                    <w:top w:val="none" w:sz="0" w:space="0" w:color="auto"/>
                                                    <w:left w:val="none" w:sz="0" w:space="0" w:color="auto"/>
                                                    <w:bottom w:val="none" w:sz="0" w:space="0" w:color="auto"/>
                                                    <w:right w:val="none" w:sz="0" w:space="0" w:color="auto"/>
                                                  </w:divBdr>
                                                  <w:divsChild>
                                                    <w:div w:id="183906140">
                                                      <w:marLeft w:val="0"/>
                                                      <w:marRight w:val="0"/>
                                                      <w:marTop w:val="0"/>
                                                      <w:marBottom w:val="0"/>
                                                      <w:divBdr>
                                                        <w:top w:val="none" w:sz="0" w:space="0" w:color="auto"/>
                                                        <w:left w:val="none" w:sz="0" w:space="0" w:color="auto"/>
                                                        <w:bottom w:val="none" w:sz="0" w:space="0" w:color="auto"/>
                                                        <w:right w:val="none" w:sz="0" w:space="0" w:color="auto"/>
                                                      </w:divBdr>
                                                      <w:divsChild>
                                                        <w:div w:id="1426224472">
                                                          <w:marLeft w:val="0"/>
                                                          <w:marRight w:val="0"/>
                                                          <w:marTop w:val="0"/>
                                                          <w:marBottom w:val="84"/>
                                                          <w:divBdr>
                                                            <w:top w:val="none" w:sz="0" w:space="0" w:color="auto"/>
                                                            <w:left w:val="none" w:sz="0" w:space="0" w:color="auto"/>
                                                            <w:bottom w:val="none" w:sz="0" w:space="0" w:color="auto"/>
                                                            <w:right w:val="none" w:sz="0" w:space="0" w:color="auto"/>
                                                          </w:divBdr>
                                                        </w:div>
                                                        <w:div w:id="16080776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51089055">
                                              <w:marLeft w:val="0"/>
                                              <w:marRight w:val="0"/>
                                              <w:marTop w:val="0"/>
                                              <w:marBottom w:val="0"/>
                                              <w:divBdr>
                                                <w:top w:val="none" w:sz="0" w:space="0" w:color="auto"/>
                                                <w:left w:val="none" w:sz="0" w:space="0" w:color="auto"/>
                                                <w:bottom w:val="none" w:sz="0" w:space="0" w:color="auto"/>
                                                <w:right w:val="none" w:sz="0" w:space="0" w:color="auto"/>
                                              </w:divBdr>
                                              <w:divsChild>
                                                <w:div w:id="220868960">
                                                  <w:marLeft w:val="0"/>
                                                  <w:marRight w:val="0"/>
                                                  <w:marTop w:val="0"/>
                                                  <w:marBottom w:val="0"/>
                                                  <w:divBdr>
                                                    <w:top w:val="none" w:sz="0" w:space="0" w:color="auto"/>
                                                    <w:left w:val="none" w:sz="0" w:space="0" w:color="auto"/>
                                                    <w:bottom w:val="none" w:sz="0" w:space="0" w:color="auto"/>
                                                    <w:right w:val="none" w:sz="0" w:space="0" w:color="auto"/>
                                                  </w:divBdr>
                                                  <w:divsChild>
                                                    <w:div w:id="1503356755">
                                                      <w:marLeft w:val="0"/>
                                                      <w:marRight w:val="0"/>
                                                      <w:marTop w:val="0"/>
                                                      <w:marBottom w:val="0"/>
                                                      <w:divBdr>
                                                        <w:top w:val="none" w:sz="0" w:space="0" w:color="auto"/>
                                                        <w:left w:val="none" w:sz="0" w:space="0" w:color="auto"/>
                                                        <w:bottom w:val="none" w:sz="0" w:space="0" w:color="auto"/>
                                                        <w:right w:val="none" w:sz="0" w:space="0" w:color="auto"/>
                                                      </w:divBdr>
                                                      <w:divsChild>
                                                        <w:div w:id="1624531974">
                                                          <w:marLeft w:val="0"/>
                                                          <w:marRight w:val="0"/>
                                                          <w:marTop w:val="0"/>
                                                          <w:marBottom w:val="84"/>
                                                          <w:divBdr>
                                                            <w:top w:val="none" w:sz="0" w:space="0" w:color="auto"/>
                                                            <w:left w:val="none" w:sz="0" w:space="0" w:color="auto"/>
                                                            <w:bottom w:val="none" w:sz="0" w:space="0" w:color="auto"/>
                                                            <w:right w:val="none" w:sz="0" w:space="0" w:color="auto"/>
                                                          </w:divBdr>
                                                        </w:div>
                                                        <w:div w:id="18219951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93945506">
                                              <w:marLeft w:val="0"/>
                                              <w:marRight w:val="0"/>
                                              <w:marTop w:val="0"/>
                                              <w:marBottom w:val="0"/>
                                              <w:divBdr>
                                                <w:top w:val="none" w:sz="0" w:space="0" w:color="auto"/>
                                                <w:left w:val="none" w:sz="0" w:space="0" w:color="auto"/>
                                                <w:bottom w:val="none" w:sz="0" w:space="0" w:color="auto"/>
                                                <w:right w:val="none" w:sz="0" w:space="0" w:color="auto"/>
                                              </w:divBdr>
                                              <w:divsChild>
                                                <w:div w:id="2006975744">
                                                  <w:marLeft w:val="0"/>
                                                  <w:marRight w:val="0"/>
                                                  <w:marTop w:val="0"/>
                                                  <w:marBottom w:val="0"/>
                                                  <w:divBdr>
                                                    <w:top w:val="none" w:sz="0" w:space="0" w:color="auto"/>
                                                    <w:left w:val="none" w:sz="0" w:space="0" w:color="auto"/>
                                                    <w:bottom w:val="none" w:sz="0" w:space="0" w:color="auto"/>
                                                    <w:right w:val="none" w:sz="0" w:space="0" w:color="auto"/>
                                                  </w:divBdr>
                                                  <w:divsChild>
                                                    <w:div w:id="727191389">
                                                      <w:marLeft w:val="0"/>
                                                      <w:marRight w:val="0"/>
                                                      <w:marTop w:val="0"/>
                                                      <w:marBottom w:val="0"/>
                                                      <w:divBdr>
                                                        <w:top w:val="none" w:sz="0" w:space="0" w:color="auto"/>
                                                        <w:left w:val="none" w:sz="0" w:space="0" w:color="auto"/>
                                                        <w:bottom w:val="none" w:sz="0" w:space="0" w:color="auto"/>
                                                        <w:right w:val="none" w:sz="0" w:space="0" w:color="auto"/>
                                                      </w:divBdr>
                                                      <w:divsChild>
                                                        <w:div w:id="1030842039">
                                                          <w:marLeft w:val="0"/>
                                                          <w:marRight w:val="0"/>
                                                          <w:marTop w:val="0"/>
                                                          <w:marBottom w:val="84"/>
                                                          <w:divBdr>
                                                            <w:top w:val="none" w:sz="0" w:space="0" w:color="auto"/>
                                                            <w:left w:val="none" w:sz="0" w:space="0" w:color="auto"/>
                                                            <w:bottom w:val="none" w:sz="0" w:space="0" w:color="auto"/>
                                                            <w:right w:val="none" w:sz="0" w:space="0" w:color="auto"/>
                                                          </w:divBdr>
                                                        </w:div>
                                                        <w:div w:id="8694942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7153688">
      <w:bodyDiv w:val="1"/>
      <w:marLeft w:val="0"/>
      <w:marRight w:val="0"/>
      <w:marTop w:val="0"/>
      <w:marBottom w:val="0"/>
      <w:divBdr>
        <w:top w:val="none" w:sz="0" w:space="0" w:color="auto"/>
        <w:left w:val="none" w:sz="0" w:space="0" w:color="auto"/>
        <w:bottom w:val="none" w:sz="0" w:space="0" w:color="auto"/>
        <w:right w:val="none" w:sz="0" w:space="0" w:color="auto"/>
      </w:divBdr>
      <w:divsChild>
        <w:div w:id="2056468848">
          <w:marLeft w:val="0"/>
          <w:marRight w:val="0"/>
          <w:marTop w:val="120"/>
          <w:marBottom w:val="0"/>
          <w:divBdr>
            <w:top w:val="none" w:sz="0" w:space="0" w:color="auto"/>
            <w:left w:val="none" w:sz="0" w:space="0" w:color="auto"/>
            <w:bottom w:val="none" w:sz="0" w:space="0" w:color="auto"/>
            <w:right w:val="none" w:sz="0" w:space="0" w:color="auto"/>
          </w:divBdr>
        </w:div>
      </w:divsChild>
    </w:div>
    <w:div w:id="317466870">
      <w:bodyDiv w:val="1"/>
      <w:marLeft w:val="0"/>
      <w:marRight w:val="0"/>
      <w:marTop w:val="0"/>
      <w:marBottom w:val="0"/>
      <w:divBdr>
        <w:top w:val="none" w:sz="0" w:space="0" w:color="auto"/>
        <w:left w:val="none" w:sz="0" w:space="0" w:color="auto"/>
        <w:bottom w:val="none" w:sz="0" w:space="0" w:color="auto"/>
        <w:right w:val="none" w:sz="0" w:space="0" w:color="auto"/>
      </w:divBdr>
      <w:divsChild>
        <w:div w:id="1285161530">
          <w:marLeft w:val="0"/>
          <w:marRight w:val="0"/>
          <w:marTop w:val="120"/>
          <w:marBottom w:val="0"/>
          <w:divBdr>
            <w:top w:val="none" w:sz="0" w:space="0" w:color="auto"/>
            <w:left w:val="none" w:sz="0" w:space="0" w:color="auto"/>
            <w:bottom w:val="none" w:sz="0" w:space="0" w:color="auto"/>
            <w:right w:val="none" w:sz="0" w:space="0" w:color="auto"/>
          </w:divBdr>
        </w:div>
        <w:div w:id="1903716717">
          <w:marLeft w:val="0"/>
          <w:marRight w:val="0"/>
          <w:marTop w:val="120"/>
          <w:marBottom w:val="0"/>
          <w:divBdr>
            <w:top w:val="none" w:sz="0" w:space="0" w:color="auto"/>
            <w:left w:val="none" w:sz="0" w:space="0" w:color="auto"/>
            <w:bottom w:val="none" w:sz="0" w:space="0" w:color="auto"/>
            <w:right w:val="none" w:sz="0" w:space="0" w:color="auto"/>
          </w:divBdr>
        </w:div>
        <w:div w:id="402215361">
          <w:marLeft w:val="0"/>
          <w:marRight w:val="0"/>
          <w:marTop w:val="120"/>
          <w:marBottom w:val="0"/>
          <w:divBdr>
            <w:top w:val="none" w:sz="0" w:space="0" w:color="auto"/>
            <w:left w:val="none" w:sz="0" w:space="0" w:color="auto"/>
            <w:bottom w:val="none" w:sz="0" w:space="0" w:color="auto"/>
            <w:right w:val="none" w:sz="0" w:space="0" w:color="auto"/>
          </w:divBdr>
        </w:div>
        <w:div w:id="1717002605">
          <w:marLeft w:val="0"/>
          <w:marRight w:val="0"/>
          <w:marTop w:val="120"/>
          <w:marBottom w:val="0"/>
          <w:divBdr>
            <w:top w:val="none" w:sz="0" w:space="0" w:color="auto"/>
            <w:left w:val="none" w:sz="0" w:space="0" w:color="auto"/>
            <w:bottom w:val="none" w:sz="0" w:space="0" w:color="auto"/>
            <w:right w:val="none" w:sz="0" w:space="0" w:color="auto"/>
          </w:divBdr>
        </w:div>
        <w:div w:id="801925224">
          <w:marLeft w:val="0"/>
          <w:marRight w:val="0"/>
          <w:marTop w:val="120"/>
          <w:marBottom w:val="0"/>
          <w:divBdr>
            <w:top w:val="none" w:sz="0" w:space="0" w:color="auto"/>
            <w:left w:val="none" w:sz="0" w:space="0" w:color="auto"/>
            <w:bottom w:val="none" w:sz="0" w:space="0" w:color="auto"/>
            <w:right w:val="none" w:sz="0" w:space="0" w:color="auto"/>
          </w:divBdr>
        </w:div>
        <w:div w:id="204562334">
          <w:marLeft w:val="0"/>
          <w:marRight w:val="0"/>
          <w:marTop w:val="120"/>
          <w:marBottom w:val="0"/>
          <w:divBdr>
            <w:top w:val="none" w:sz="0" w:space="0" w:color="auto"/>
            <w:left w:val="none" w:sz="0" w:space="0" w:color="auto"/>
            <w:bottom w:val="none" w:sz="0" w:space="0" w:color="auto"/>
            <w:right w:val="none" w:sz="0" w:space="0" w:color="auto"/>
          </w:divBdr>
        </w:div>
        <w:div w:id="1636327597">
          <w:marLeft w:val="0"/>
          <w:marRight w:val="0"/>
          <w:marTop w:val="120"/>
          <w:marBottom w:val="0"/>
          <w:divBdr>
            <w:top w:val="none" w:sz="0" w:space="0" w:color="auto"/>
            <w:left w:val="none" w:sz="0" w:space="0" w:color="auto"/>
            <w:bottom w:val="none" w:sz="0" w:space="0" w:color="auto"/>
            <w:right w:val="none" w:sz="0" w:space="0" w:color="auto"/>
          </w:divBdr>
        </w:div>
        <w:div w:id="1934121854">
          <w:marLeft w:val="0"/>
          <w:marRight w:val="0"/>
          <w:marTop w:val="120"/>
          <w:marBottom w:val="0"/>
          <w:divBdr>
            <w:top w:val="none" w:sz="0" w:space="0" w:color="auto"/>
            <w:left w:val="none" w:sz="0" w:space="0" w:color="auto"/>
            <w:bottom w:val="none" w:sz="0" w:space="0" w:color="auto"/>
            <w:right w:val="none" w:sz="0" w:space="0" w:color="auto"/>
          </w:divBdr>
        </w:div>
      </w:divsChild>
    </w:div>
    <w:div w:id="318583821">
      <w:bodyDiv w:val="1"/>
      <w:marLeft w:val="0"/>
      <w:marRight w:val="0"/>
      <w:marTop w:val="0"/>
      <w:marBottom w:val="0"/>
      <w:divBdr>
        <w:top w:val="none" w:sz="0" w:space="0" w:color="auto"/>
        <w:left w:val="none" w:sz="0" w:space="0" w:color="auto"/>
        <w:bottom w:val="none" w:sz="0" w:space="0" w:color="auto"/>
        <w:right w:val="none" w:sz="0" w:space="0" w:color="auto"/>
      </w:divBdr>
      <w:divsChild>
        <w:div w:id="2098939025">
          <w:marLeft w:val="0"/>
          <w:marRight w:val="0"/>
          <w:marTop w:val="0"/>
          <w:marBottom w:val="0"/>
          <w:divBdr>
            <w:top w:val="none" w:sz="0" w:space="0" w:color="auto"/>
            <w:left w:val="none" w:sz="0" w:space="0" w:color="auto"/>
            <w:bottom w:val="none" w:sz="0" w:space="0" w:color="auto"/>
            <w:right w:val="none" w:sz="0" w:space="0" w:color="auto"/>
          </w:divBdr>
          <w:divsChild>
            <w:div w:id="19595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6341">
      <w:bodyDiv w:val="1"/>
      <w:marLeft w:val="0"/>
      <w:marRight w:val="0"/>
      <w:marTop w:val="0"/>
      <w:marBottom w:val="0"/>
      <w:divBdr>
        <w:top w:val="none" w:sz="0" w:space="0" w:color="auto"/>
        <w:left w:val="none" w:sz="0" w:space="0" w:color="auto"/>
        <w:bottom w:val="none" w:sz="0" w:space="0" w:color="auto"/>
        <w:right w:val="none" w:sz="0" w:space="0" w:color="auto"/>
      </w:divBdr>
    </w:div>
    <w:div w:id="320013326">
      <w:bodyDiv w:val="1"/>
      <w:marLeft w:val="0"/>
      <w:marRight w:val="0"/>
      <w:marTop w:val="0"/>
      <w:marBottom w:val="0"/>
      <w:divBdr>
        <w:top w:val="none" w:sz="0" w:space="0" w:color="auto"/>
        <w:left w:val="none" w:sz="0" w:space="0" w:color="auto"/>
        <w:bottom w:val="none" w:sz="0" w:space="0" w:color="auto"/>
        <w:right w:val="none" w:sz="0" w:space="0" w:color="auto"/>
      </w:divBdr>
      <w:divsChild>
        <w:div w:id="483595012">
          <w:marLeft w:val="0"/>
          <w:marRight w:val="0"/>
          <w:marTop w:val="0"/>
          <w:marBottom w:val="0"/>
          <w:divBdr>
            <w:top w:val="none" w:sz="0" w:space="0" w:color="auto"/>
            <w:left w:val="none" w:sz="0" w:space="0" w:color="auto"/>
            <w:bottom w:val="none" w:sz="0" w:space="0" w:color="auto"/>
            <w:right w:val="none" w:sz="0" w:space="0" w:color="auto"/>
          </w:divBdr>
          <w:divsChild>
            <w:div w:id="1277641506">
              <w:marLeft w:val="0"/>
              <w:marRight w:val="0"/>
              <w:marTop w:val="0"/>
              <w:marBottom w:val="0"/>
              <w:divBdr>
                <w:top w:val="none" w:sz="0" w:space="0" w:color="auto"/>
                <w:left w:val="none" w:sz="0" w:space="0" w:color="auto"/>
                <w:bottom w:val="none" w:sz="0" w:space="0" w:color="auto"/>
                <w:right w:val="none" w:sz="0" w:space="0" w:color="auto"/>
              </w:divBdr>
              <w:divsChild>
                <w:div w:id="595676854">
                  <w:marLeft w:val="0"/>
                  <w:marRight w:val="0"/>
                  <w:marTop w:val="0"/>
                  <w:marBottom w:val="0"/>
                  <w:divBdr>
                    <w:top w:val="none" w:sz="0" w:space="0" w:color="auto"/>
                    <w:left w:val="none" w:sz="0" w:space="0" w:color="auto"/>
                    <w:bottom w:val="none" w:sz="0" w:space="0" w:color="auto"/>
                    <w:right w:val="none" w:sz="0" w:space="0" w:color="auto"/>
                  </w:divBdr>
                  <w:divsChild>
                    <w:div w:id="837111577">
                      <w:marLeft w:val="0"/>
                      <w:marRight w:val="0"/>
                      <w:marTop w:val="0"/>
                      <w:marBottom w:val="0"/>
                      <w:divBdr>
                        <w:top w:val="none" w:sz="0" w:space="0" w:color="auto"/>
                        <w:left w:val="none" w:sz="0" w:space="0" w:color="auto"/>
                        <w:bottom w:val="none" w:sz="0" w:space="0" w:color="auto"/>
                        <w:right w:val="none" w:sz="0" w:space="0" w:color="auto"/>
                      </w:divBdr>
                      <w:divsChild>
                        <w:div w:id="193929430">
                          <w:marLeft w:val="-180"/>
                          <w:marRight w:val="-180"/>
                          <w:marTop w:val="0"/>
                          <w:marBottom w:val="0"/>
                          <w:divBdr>
                            <w:top w:val="none" w:sz="0" w:space="0" w:color="auto"/>
                            <w:left w:val="none" w:sz="0" w:space="0" w:color="auto"/>
                            <w:bottom w:val="none" w:sz="0" w:space="0" w:color="auto"/>
                            <w:right w:val="none" w:sz="0" w:space="0" w:color="auto"/>
                          </w:divBdr>
                          <w:divsChild>
                            <w:div w:id="35394555">
                              <w:marLeft w:val="0"/>
                              <w:marRight w:val="0"/>
                              <w:marTop w:val="0"/>
                              <w:marBottom w:val="0"/>
                              <w:divBdr>
                                <w:top w:val="none" w:sz="0" w:space="0" w:color="auto"/>
                                <w:left w:val="none" w:sz="0" w:space="0" w:color="auto"/>
                                <w:bottom w:val="none" w:sz="0" w:space="0" w:color="auto"/>
                                <w:right w:val="none" w:sz="0" w:space="0" w:color="auto"/>
                              </w:divBdr>
                              <w:divsChild>
                                <w:div w:id="314647287">
                                  <w:marLeft w:val="0"/>
                                  <w:marRight w:val="0"/>
                                  <w:marTop w:val="0"/>
                                  <w:marBottom w:val="0"/>
                                  <w:divBdr>
                                    <w:top w:val="none" w:sz="0" w:space="0" w:color="auto"/>
                                    <w:left w:val="none" w:sz="0" w:space="0" w:color="auto"/>
                                    <w:bottom w:val="none" w:sz="0" w:space="0" w:color="auto"/>
                                    <w:right w:val="none" w:sz="0" w:space="0" w:color="auto"/>
                                  </w:divBdr>
                                  <w:divsChild>
                                    <w:div w:id="1362323707">
                                      <w:marLeft w:val="0"/>
                                      <w:marRight w:val="0"/>
                                      <w:marTop w:val="0"/>
                                      <w:marBottom w:val="576"/>
                                      <w:divBdr>
                                        <w:top w:val="none" w:sz="0" w:space="0" w:color="auto"/>
                                        <w:left w:val="none" w:sz="0" w:space="0" w:color="auto"/>
                                        <w:bottom w:val="none" w:sz="0" w:space="0" w:color="auto"/>
                                        <w:right w:val="none" w:sz="0" w:space="0" w:color="auto"/>
                                      </w:divBdr>
                                      <w:divsChild>
                                        <w:div w:id="1282227580">
                                          <w:marLeft w:val="0"/>
                                          <w:marRight w:val="0"/>
                                          <w:marTop w:val="0"/>
                                          <w:marBottom w:val="0"/>
                                          <w:divBdr>
                                            <w:top w:val="none" w:sz="0" w:space="0" w:color="auto"/>
                                            <w:left w:val="none" w:sz="0" w:space="0" w:color="auto"/>
                                            <w:bottom w:val="none" w:sz="0" w:space="0" w:color="auto"/>
                                            <w:right w:val="none" w:sz="0" w:space="0" w:color="auto"/>
                                          </w:divBdr>
                                          <w:divsChild>
                                            <w:div w:id="1365592321">
                                              <w:marLeft w:val="0"/>
                                              <w:marRight w:val="0"/>
                                              <w:marTop w:val="0"/>
                                              <w:marBottom w:val="0"/>
                                              <w:divBdr>
                                                <w:top w:val="none" w:sz="0" w:space="0" w:color="auto"/>
                                                <w:left w:val="none" w:sz="0" w:space="0" w:color="auto"/>
                                                <w:bottom w:val="none" w:sz="0" w:space="0" w:color="auto"/>
                                                <w:right w:val="none" w:sz="0" w:space="0" w:color="auto"/>
                                              </w:divBdr>
                                              <w:divsChild>
                                                <w:div w:id="1346976327">
                                                  <w:marLeft w:val="0"/>
                                                  <w:marRight w:val="0"/>
                                                  <w:marTop w:val="0"/>
                                                  <w:marBottom w:val="0"/>
                                                  <w:divBdr>
                                                    <w:top w:val="none" w:sz="0" w:space="0" w:color="auto"/>
                                                    <w:left w:val="none" w:sz="0" w:space="0" w:color="auto"/>
                                                    <w:bottom w:val="none" w:sz="0" w:space="0" w:color="auto"/>
                                                    <w:right w:val="none" w:sz="0" w:space="0" w:color="auto"/>
                                                  </w:divBdr>
                                                  <w:divsChild>
                                                    <w:div w:id="57217497">
                                                      <w:marLeft w:val="0"/>
                                                      <w:marRight w:val="0"/>
                                                      <w:marTop w:val="0"/>
                                                      <w:marBottom w:val="0"/>
                                                      <w:divBdr>
                                                        <w:top w:val="none" w:sz="0" w:space="0" w:color="auto"/>
                                                        <w:left w:val="none" w:sz="0" w:space="0" w:color="auto"/>
                                                        <w:bottom w:val="none" w:sz="0" w:space="0" w:color="auto"/>
                                                        <w:right w:val="none" w:sz="0" w:space="0" w:color="auto"/>
                                                      </w:divBdr>
                                                      <w:divsChild>
                                                        <w:div w:id="1955164221">
                                                          <w:marLeft w:val="0"/>
                                                          <w:marRight w:val="0"/>
                                                          <w:marTop w:val="0"/>
                                                          <w:marBottom w:val="84"/>
                                                          <w:divBdr>
                                                            <w:top w:val="none" w:sz="0" w:space="0" w:color="auto"/>
                                                            <w:left w:val="none" w:sz="0" w:space="0" w:color="auto"/>
                                                            <w:bottom w:val="none" w:sz="0" w:space="0" w:color="auto"/>
                                                            <w:right w:val="none" w:sz="0" w:space="0" w:color="auto"/>
                                                          </w:divBdr>
                                                        </w:div>
                                                        <w:div w:id="18252749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29405426">
                                              <w:marLeft w:val="0"/>
                                              <w:marRight w:val="0"/>
                                              <w:marTop w:val="0"/>
                                              <w:marBottom w:val="0"/>
                                              <w:divBdr>
                                                <w:top w:val="none" w:sz="0" w:space="0" w:color="auto"/>
                                                <w:left w:val="none" w:sz="0" w:space="0" w:color="auto"/>
                                                <w:bottom w:val="none" w:sz="0" w:space="0" w:color="auto"/>
                                                <w:right w:val="none" w:sz="0" w:space="0" w:color="auto"/>
                                              </w:divBdr>
                                              <w:divsChild>
                                                <w:div w:id="736129200">
                                                  <w:marLeft w:val="0"/>
                                                  <w:marRight w:val="0"/>
                                                  <w:marTop w:val="0"/>
                                                  <w:marBottom w:val="0"/>
                                                  <w:divBdr>
                                                    <w:top w:val="none" w:sz="0" w:space="0" w:color="auto"/>
                                                    <w:left w:val="none" w:sz="0" w:space="0" w:color="auto"/>
                                                    <w:bottom w:val="none" w:sz="0" w:space="0" w:color="auto"/>
                                                    <w:right w:val="none" w:sz="0" w:space="0" w:color="auto"/>
                                                  </w:divBdr>
                                                  <w:divsChild>
                                                    <w:div w:id="1775053745">
                                                      <w:marLeft w:val="0"/>
                                                      <w:marRight w:val="0"/>
                                                      <w:marTop w:val="0"/>
                                                      <w:marBottom w:val="0"/>
                                                      <w:divBdr>
                                                        <w:top w:val="none" w:sz="0" w:space="0" w:color="auto"/>
                                                        <w:left w:val="none" w:sz="0" w:space="0" w:color="auto"/>
                                                        <w:bottom w:val="none" w:sz="0" w:space="0" w:color="auto"/>
                                                        <w:right w:val="none" w:sz="0" w:space="0" w:color="auto"/>
                                                      </w:divBdr>
                                                      <w:divsChild>
                                                        <w:div w:id="1027559759">
                                                          <w:marLeft w:val="0"/>
                                                          <w:marRight w:val="0"/>
                                                          <w:marTop w:val="0"/>
                                                          <w:marBottom w:val="84"/>
                                                          <w:divBdr>
                                                            <w:top w:val="none" w:sz="0" w:space="0" w:color="auto"/>
                                                            <w:left w:val="none" w:sz="0" w:space="0" w:color="auto"/>
                                                            <w:bottom w:val="none" w:sz="0" w:space="0" w:color="auto"/>
                                                            <w:right w:val="none" w:sz="0" w:space="0" w:color="auto"/>
                                                          </w:divBdr>
                                                        </w:div>
                                                        <w:div w:id="150748253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0424544">
      <w:bodyDiv w:val="1"/>
      <w:marLeft w:val="0"/>
      <w:marRight w:val="0"/>
      <w:marTop w:val="0"/>
      <w:marBottom w:val="0"/>
      <w:divBdr>
        <w:top w:val="none" w:sz="0" w:space="0" w:color="auto"/>
        <w:left w:val="none" w:sz="0" w:space="0" w:color="auto"/>
        <w:bottom w:val="none" w:sz="0" w:space="0" w:color="auto"/>
        <w:right w:val="none" w:sz="0" w:space="0" w:color="auto"/>
      </w:divBdr>
      <w:divsChild>
        <w:div w:id="2084570196">
          <w:marLeft w:val="0"/>
          <w:marRight w:val="0"/>
          <w:marTop w:val="120"/>
          <w:marBottom w:val="0"/>
          <w:divBdr>
            <w:top w:val="none" w:sz="0" w:space="0" w:color="auto"/>
            <w:left w:val="none" w:sz="0" w:space="0" w:color="auto"/>
            <w:bottom w:val="none" w:sz="0" w:space="0" w:color="auto"/>
            <w:right w:val="none" w:sz="0" w:space="0" w:color="auto"/>
          </w:divBdr>
        </w:div>
      </w:divsChild>
    </w:div>
    <w:div w:id="321349936">
      <w:bodyDiv w:val="1"/>
      <w:marLeft w:val="0"/>
      <w:marRight w:val="0"/>
      <w:marTop w:val="0"/>
      <w:marBottom w:val="0"/>
      <w:divBdr>
        <w:top w:val="none" w:sz="0" w:space="0" w:color="auto"/>
        <w:left w:val="none" w:sz="0" w:space="0" w:color="auto"/>
        <w:bottom w:val="none" w:sz="0" w:space="0" w:color="auto"/>
        <w:right w:val="none" w:sz="0" w:space="0" w:color="auto"/>
      </w:divBdr>
      <w:divsChild>
        <w:div w:id="1078212582">
          <w:marLeft w:val="0"/>
          <w:marRight w:val="0"/>
          <w:marTop w:val="0"/>
          <w:marBottom w:val="0"/>
          <w:divBdr>
            <w:top w:val="none" w:sz="0" w:space="0" w:color="auto"/>
            <w:left w:val="none" w:sz="0" w:space="0" w:color="auto"/>
            <w:bottom w:val="none" w:sz="0" w:space="0" w:color="auto"/>
            <w:right w:val="none" w:sz="0" w:space="0" w:color="auto"/>
          </w:divBdr>
          <w:divsChild>
            <w:div w:id="17059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42940">
      <w:bodyDiv w:val="1"/>
      <w:marLeft w:val="0"/>
      <w:marRight w:val="0"/>
      <w:marTop w:val="0"/>
      <w:marBottom w:val="0"/>
      <w:divBdr>
        <w:top w:val="none" w:sz="0" w:space="0" w:color="auto"/>
        <w:left w:val="none" w:sz="0" w:space="0" w:color="auto"/>
        <w:bottom w:val="none" w:sz="0" w:space="0" w:color="auto"/>
        <w:right w:val="none" w:sz="0" w:space="0" w:color="auto"/>
      </w:divBdr>
      <w:divsChild>
        <w:div w:id="269699848">
          <w:marLeft w:val="0"/>
          <w:marRight w:val="0"/>
          <w:marTop w:val="120"/>
          <w:marBottom w:val="0"/>
          <w:divBdr>
            <w:top w:val="none" w:sz="0" w:space="0" w:color="auto"/>
            <w:left w:val="none" w:sz="0" w:space="0" w:color="auto"/>
            <w:bottom w:val="none" w:sz="0" w:space="0" w:color="auto"/>
            <w:right w:val="none" w:sz="0" w:space="0" w:color="auto"/>
          </w:divBdr>
        </w:div>
      </w:divsChild>
    </w:div>
    <w:div w:id="322513878">
      <w:bodyDiv w:val="1"/>
      <w:marLeft w:val="0"/>
      <w:marRight w:val="0"/>
      <w:marTop w:val="0"/>
      <w:marBottom w:val="0"/>
      <w:divBdr>
        <w:top w:val="none" w:sz="0" w:space="0" w:color="auto"/>
        <w:left w:val="none" w:sz="0" w:space="0" w:color="auto"/>
        <w:bottom w:val="none" w:sz="0" w:space="0" w:color="auto"/>
        <w:right w:val="none" w:sz="0" w:space="0" w:color="auto"/>
      </w:divBdr>
      <w:divsChild>
        <w:div w:id="1372149153">
          <w:marLeft w:val="0"/>
          <w:marRight w:val="0"/>
          <w:marTop w:val="120"/>
          <w:marBottom w:val="0"/>
          <w:divBdr>
            <w:top w:val="none" w:sz="0" w:space="0" w:color="auto"/>
            <w:left w:val="none" w:sz="0" w:space="0" w:color="auto"/>
            <w:bottom w:val="none" w:sz="0" w:space="0" w:color="auto"/>
            <w:right w:val="none" w:sz="0" w:space="0" w:color="auto"/>
          </w:divBdr>
        </w:div>
        <w:div w:id="340931765">
          <w:marLeft w:val="0"/>
          <w:marRight w:val="0"/>
          <w:marTop w:val="120"/>
          <w:marBottom w:val="0"/>
          <w:divBdr>
            <w:top w:val="none" w:sz="0" w:space="0" w:color="auto"/>
            <w:left w:val="none" w:sz="0" w:space="0" w:color="auto"/>
            <w:bottom w:val="none" w:sz="0" w:space="0" w:color="auto"/>
            <w:right w:val="none" w:sz="0" w:space="0" w:color="auto"/>
          </w:divBdr>
        </w:div>
      </w:divsChild>
    </w:div>
    <w:div w:id="323437966">
      <w:bodyDiv w:val="1"/>
      <w:marLeft w:val="0"/>
      <w:marRight w:val="0"/>
      <w:marTop w:val="0"/>
      <w:marBottom w:val="0"/>
      <w:divBdr>
        <w:top w:val="none" w:sz="0" w:space="0" w:color="auto"/>
        <w:left w:val="none" w:sz="0" w:space="0" w:color="auto"/>
        <w:bottom w:val="none" w:sz="0" w:space="0" w:color="auto"/>
        <w:right w:val="none" w:sz="0" w:space="0" w:color="auto"/>
      </w:divBdr>
    </w:div>
    <w:div w:id="323506685">
      <w:bodyDiv w:val="1"/>
      <w:marLeft w:val="0"/>
      <w:marRight w:val="0"/>
      <w:marTop w:val="0"/>
      <w:marBottom w:val="0"/>
      <w:divBdr>
        <w:top w:val="none" w:sz="0" w:space="0" w:color="auto"/>
        <w:left w:val="none" w:sz="0" w:space="0" w:color="auto"/>
        <w:bottom w:val="none" w:sz="0" w:space="0" w:color="auto"/>
        <w:right w:val="none" w:sz="0" w:space="0" w:color="auto"/>
      </w:divBdr>
    </w:div>
    <w:div w:id="323515539">
      <w:bodyDiv w:val="1"/>
      <w:marLeft w:val="0"/>
      <w:marRight w:val="0"/>
      <w:marTop w:val="0"/>
      <w:marBottom w:val="0"/>
      <w:divBdr>
        <w:top w:val="none" w:sz="0" w:space="0" w:color="auto"/>
        <w:left w:val="none" w:sz="0" w:space="0" w:color="auto"/>
        <w:bottom w:val="none" w:sz="0" w:space="0" w:color="auto"/>
        <w:right w:val="none" w:sz="0" w:space="0" w:color="auto"/>
      </w:divBdr>
    </w:div>
    <w:div w:id="324091940">
      <w:bodyDiv w:val="1"/>
      <w:marLeft w:val="0"/>
      <w:marRight w:val="0"/>
      <w:marTop w:val="0"/>
      <w:marBottom w:val="0"/>
      <w:divBdr>
        <w:top w:val="none" w:sz="0" w:space="0" w:color="auto"/>
        <w:left w:val="none" w:sz="0" w:space="0" w:color="auto"/>
        <w:bottom w:val="none" w:sz="0" w:space="0" w:color="auto"/>
        <w:right w:val="none" w:sz="0" w:space="0" w:color="auto"/>
      </w:divBdr>
      <w:divsChild>
        <w:div w:id="978608906">
          <w:marLeft w:val="0"/>
          <w:marRight w:val="0"/>
          <w:marTop w:val="0"/>
          <w:marBottom w:val="0"/>
          <w:divBdr>
            <w:top w:val="none" w:sz="0" w:space="0" w:color="auto"/>
            <w:left w:val="none" w:sz="0" w:space="0" w:color="auto"/>
            <w:bottom w:val="none" w:sz="0" w:space="0" w:color="auto"/>
            <w:right w:val="none" w:sz="0" w:space="0" w:color="auto"/>
          </w:divBdr>
          <w:divsChild>
            <w:div w:id="5500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615">
      <w:bodyDiv w:val="1"/>
      <w:marLeft w:val="0"/>
      <w:marRight w:val="0"/>
      <w:marTop w:val="0"/>
      <w:marBottom w:val="0"/>
      <w:divBdr>
        <w:top w:val="none" w:sz="0" w:space="0" w:color="auto"/>
        <w:left w:val="none" w:sz="0" w:space="0" w:color="auto"/>
        <w:bottom w:val="none" w:sz="0" w:space="0" w:color="auto"/>
        <w:right w:val="none" w:sz="0" w:space="0" w:color="auto"/>
      </w:divBdr>
      <w:divsChild>
        <w:div w:id="1549030760">
          <w:marLeft w:val="0"/>
          <w:marRight w:val="0"/>
          <w:marTop w:val="120"/>
          <w:marBottom w:val="0"/>
          <w:divBdr>
            <w:top w:val="none" w:sz="0" w:space="0" w:color="auto"/>
            <w:left w:val="none" w:sz="0" w:space="0" w:color="auto"/>
            <w:bottom w:val="none" w:sz="0" w:space="0" w:color="auto"/>
            <w:right w:val="none" w:sz="0" w:space="0" w:color="auto"/>
          </w:divBdr>
        </w:div>
      </w:divsChild>
    </w:div>
    <w:div w:id="326445440">
      <w:bodyDiv w:val="1"/>
      <w:marLeft w:val="0"/>
      <w:marRight w:val="0"/>
      <w:marTop w:val="0"/>
      <w:marBottom w:val="0"/>
      <w:divBdr>
        <w:top w:val="none" w:sz="0" w:space="0" w:color="auto"/>
        <w:left w:val="none" w:sz="0" w:space="0" w:color="auto"/>
        <w:bottom w:val="none" w:sz="0" w:space="0" w:color="auto"/>
        <w:right w:val="none" w:sz="0" w:space="0" w:color="auto"/>
      </w:divBdr>
      <w:divsChild>
        <w:div w:id="238684952">
          <w:marLeft w:val="0"/>
          <w:marRight w:val="0"/>
          <w:marTop w:val="0"/>
          <w:marBottom w:val="0"/>
          <w:divBdr>
            <w:top w:val="none" w:sz="0" w:space="0" w:color="auto"/>
            <w:left w:val="none" w:sz="0" w:space="0" w:color="auto"/>
            <w:bottom w:val="none" w:sz="0" w:space="0" w:color="auto"/>
            <w:right w:val="none" w:sz="0" w:space="0" w:color="auto"/>
          </w:divBdr>
          <w:divsChild>
            <w:div w:id="141230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40883">
      <w:bodyDiv w:val="1"/>
      <w:marLeft w:val="0"/>
      <w:marRight w:val="0"/>
      <w:marTop w:val="0"/>
      <w:marBottom w:val="0"/>
      <w:divBdr>
        <w:top w:val="none" w:sz="0" w:space="0" w:color="auto"/>
        <w:left w:val="none" w:sz="0" w:space="0" w:color="auto"/>
        <w:bottom w:val="none" w:sz="0" w:space="0" w:color="auto"/>
        <w:right w:val="none" w:sz="0" w:space="0" w:color="auto"/>
      </w:divBdr>
      <w:divsChild>
        <w:div w:id="93130810">
          <w:marLeft w:val="0"/>
          <w:marRight w:val="0"/>
          <w:marTop w:val="120"/>
          <w:marBottom w:val="0"/>
          <w:divBdr>
            <w:top w:val="none" w:sz="0" w:space="0" w:color="auto"/>
            <w:left w:val="none" w:sz="0" w:space="0" w:color="auto"/>
            <w:bottom w:val="none" w:sz="0" w:space="0" w:color="auto"/>
            <w:right w:val="none" w:sz="0" w:space="0" w:color="auto"/>
          </w:divBdr>
        </w:div>
      </w:divsChild>
    </w:div>
    <w:div w:id="328482991">
      <w:bodyDiv w:val="1"/>
      <w:marLeft w:val="0"/>
      <w:marRight w:val="0"/>
      <w:marTop w:val="0"/>
      <w:marBottom w:val="0"/>
      <w:divBdr>
        <w:top w:val="none" w:sz="0" w:space="0" w:color="auto"/>
        <w:left w:val="none" w:sz="0" w:space="0" w:color="auto"/>
        <w:bottom w:val="none" w:sz="0" w:space="0" w:color="auto"/>
        <w:right w:val="none" w:sz="0" w:space="0" w:color="auto"/>
      </w:divBdr>
      <w:divsChild>
        <w:div w:id="1861428471">
          <w:marLeft w:val="0"/>
          <w:marRight w:val="0"/>
          <w:marTop w:val="120"/>
          <w:marBottom w:val="0"/>
          <w:divBdr>
            <w:top w:val="none" w:sz="0" w:space="0" w:color="auto"/>
            <w:left w:val="none" w:sz="0" w:space="0" w:color="auto"/>
            <w:bottom w:val="none" w:sz="0" w:space="0" w:color="auto"/>
            <w:right w:val="none" w:sz="0" w:space="0" w:color="auto"/>
          </w:divBdr>
        </w:div>
        <w:div w:id="700908200">
          <w:marLeft w:val="0"/>
          <w:marRight w:val="0"/>
          <w:marTop w:val="120"/>
          <w:marBottom w:val="0"/>
          <w:divBdr>
            <w:top w:val="none" w:sz="0" w:space="0" w:color="auto"/>
            <w:left w:val="none" w:sz="0" w:space="0" w:color="auto"/>
            <w:bottom w:val="none" w:sz="0" w:space="0" w:color="auto"/>
            <w:right w:val="none" w:sz="0" w:space="0" w:color="auto"/>
          </w:divBdr>
        </w:div>
        <w:div w:id="1769504307">
          <w:marLeft w:val="0"/>
          <w:marRight w:val="0"/>
          <w:marTop w:val="120"/>
          <w:marBottom w:val="0"/>
          <w:divBdr>
            <w:top w:val="none" w:sz="0" w:space="0" w:color="auto"/>
            <w:left w:val="none" w:sz="0" w:space="0" w:color="auto"/>
            <w:bottom w:val="none" w:sz="0" w:space="0" w:color="auto"/>
            <w:right w:val="none" w:sz="0" w:space="0" w:color="auto"/>
          </w:divBdr>
        </w:div>
      </w:divsChild>
    </w:div>
    <w:div w:id="330525882">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sChild>
        <w:div w:id="1577670726">
          <w:marLeft w:val="0"/>
          <w:marRight w:val="0"/>
          <w:marTop w:val="120"/>
          <w:marBottom w:val="0"/>
          <w:divBdr>
            <w:top w:val="none" w:sz="0" w:space="0" w:color="auto"/>
            <w:left w:val="none" w:sz="0" w:space="0" w:color="auto"/>
            <w:bottom w:val="none" w:sz="0" w:space="0" w:color="auto"/>
            <w:right w:val="none" w:sz="0" w:space="0" w:color="auto"/>
          </w:divBdr>
        </w:div>
      </w:divsChild>
    </w:div>
    <w:div w:id="331838290">
      <w:bodyDiv w:val="1"/>
      <w:marLeft w:val="0"/>
      <w:marRight w:val="0"/>
      <w:marTop w:val="0"/>
      <w:marBottom w:val="0"/>
      <w:divBdr>
        <w:top w:val="none" w:sz="0" w:space="0" w:color="auto"/>
        <w:left w:val="none" w:sz="0" w:space="0" w:color="auto"/>
        <w:bottom w:val="none" w:sz="0" w:space="0" w:color="auto"/>
        <w:right w:val="none" w:sz="0" w:space="0" w:color="auto"/>
      </w:divBdr>
      <w:divsChild>
        <w:div w:id="869143120">
          <w:marLeft w:val="0"/>
          <w:marRight w:val="0"/>
          <w:marTop w:val="120"/>
          <w:marBottom w:val="0"/>
          <w:divBdr>
            <w:top w:val="none" w:sz="0" w:space="0" w:color="auto"/>
            <w:left w:val="none" w:sz="0" w:space="0" w:color="auto"/>
            <w:bottom w:val="none" w:sz="0" w:space="0" w:color="auto"/>
            <w:right w:val="none" w:sz="0" w:space="0" w:color="auto"/>
          </w:divBdr>
        </w:div>
      </w:divsChild>
    </w:div>
    <w:div w:id="332298845">
      <w:bodyDiv w:val="1"/>
      <w:marLeft w:val="0"/>
      <w:marRight w:val="0"/>
      <w:marTop w:val="0"/>
      <w:marBottom w:val="0"/>
      <w:divBdr>
        <w:top w:val="none" w:sz="0" w:space="0" w:color="auto"/>
        <w:left w:val="none" w:sz="0" w:space="0" w:color="auto"/>
        <w:bottom w:val="none" w:sz="0" w:space="0" w:color="auto"/>
        <w:right w:val="none" w:sz="0" w:space="0" w:color="auto"/>
      </w:divBdr>
      <w:divsChild>
        <w:div w:id="869491269">
          <w:marLeft w:val="0"/>
          <w:marRight w:val="0"/>
          <w:marTop w:val="0"/>
          <w:marBottom w:val="0"/>
          <w:divBdr>
            <w:top w:val="none" w:sz="0" w:space="0" w:color="auto"/>
            <w:left w:val="none" w:sz="0" w:space="0" w:color="auto"/>
            <w:bottom w:val="none" w:sz="0" w:space="0" w:color="auto"/>
            <w:right w:val="none" w:sz="0" w:space="0" w:color="auto"/>
          </w:divBdr>
          <w:divsChild>
            <w:div w:id="4362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97344">
      <w:bodyDiv w:val="1"/>
      <w:marLeft w:val="0"/>
      <w:marRight w:val="0"/>
      <w:marTop w:val="0"/>
      <w:marBottom w:val="0"/>
      <w:divBdr>
        <w:top w:val="none" w:sz="0" w:space="0" w:color="auto"/>
        <w:left w:val="none" w:sz="0" w:space="0" w:color="auto"/>
        <w:bottom w:val="none" w:sz="0" w:space="0" w:color="auto"/>
        <w:right w:val="none" w:sz="0" w:space="0" w:color="auto"/>
      </w:divBdr>
    </w:div>
    <w:div w:id="334042417">
      <w:bodyDiv w:val="1"/>
      <w:marLeft w:val="0"/>
      <w:marRight w:val="0"/>
      <w:marTop w:val="0"/>
      <w:marBottom w:val="0"/>
      <w:divBdr>
        <w:top w:val="none" w:sz="0" w:space="0" w:color="auto"/>
        <w:left w:val="none" w:sz="0" w:space="0" w:color="auto"/>
        <w:bottom w:val="none" w:sz="0" w:space="0" w:color="auto"/>
        <w:right w:val="none" w:sz="0" w:space="0" w:color="auto"/>
      </w:divBdr>
    </w:div>
    <w:div w:id="334461117">
      <w:bodyDiv w:val="1"/>
      <w:marLeft w:val="0"/>
      <w:marRight w:val="0"/>
      <w:marTop w:val="0"/>
      <w:marBottom w:val="0"/>
      <w:divBdr>
        <w:top w:val="none" w:sz="0" w:space="0" w:color="auto"/>
        <w:left w:val="none" w:sz="0" w:space="0" w:color="auto"/>
        <w:bottom w:val="none" w:sz="0" w:space="0" w:color="auto"/>
        <w:right w:val="none" w:sz="0" w:space="0" w:color="auto"/>
      </w:divBdr>
      <w:divsChild>
        <w:div w:id="1344015184">
          <w:marLeft w:val="0"/>
          <w:marRight w:val="0"/>
          <w:marTop w:val="120"/>
          <w:marBottom w:val="0"/>
          <w:divBdr>
            <w:top w:val="none" w:sz="0" w:space="0" w:color="auto"/>
            <w:left w:val="none" w:sz="0" w:space="0" w:color="auto"/>
            <w:bottom w:val="none" w:sz="0" w:space="0" w:color="auto"/>
            <w:right w:val="none" w:sz="0" w:space="0" w:color="auto"/>
          </w:divBdr>
        </w:div>
      </w:divsChild>
    </w:div>
    <w:div w:id="335964525">
      <w:bodyDiv w:val="1"/>
      <w:marLeft w:val="0"/>
      <w:marRight w:val="0"/>
      <w:marTop w:val="0"/>
      <w:marBottom w:val="0"/>
      <w:divBdr>
        <w:top w:val="none" w:sz="0" w:space="0" w:color="auto"/>
        <w:left w:val="none" w:sz="0" w:space="0" w:color="auto"/>
        <w:bottom w:val="none" w:sz="0" w:space="0" w:color="auto"/>
        <w:right w:val="none" w:sz="0" w:space="0" w:color="auto"/>
      </w:divBdr>
      <w:divsChild>
        <w:div w:id="1700668319">
          <w:marLeft w:val="0"/>
          <w:marRight w:val="0"/>
          <w:marTop w:val="120"/>
          <w:marBottom w:val="0"/>
          <w:divBdr>
            <w:top w:val="none" w:sz="0" w:space="0" w:color="auto"/>
            <w:left w:val="none" w:sz="0" w:space="0" w:color="auto"/>
            <w:bottom w:val="none" w:sz="0" w:space="0" w:color="auto"/>
            <w:right w:val="none" w:sz="0" w:space="0" w:color="auto"/>
          </w:divBdr>
        </w:div>
      </w:divsChild>
    </w:div>
    <w:div w:id="336658514">
      <w:bodyDiv w:val="1"/>
      <w:marLeft w:val="0"/>
      <w:marRight w:val="0"/>
      <w:marTop w:val="0"/>
      <w:marBottom w:val="0"/>
      <w:divBdr>
        <w:top w:val="none" w:sz="0" w:space="0" w:color="auto"/>
        <w:left w:val="none" w:sz="0" w:space="0" w:color="auto"/>
        <w:bottom w:val="none" w:sz="0" w:space="0" w:color="auto"/>
        <w:right w:val="none" w:sz="0" w:space="0" w:color="auto"/>
      </w:divBdr>
      <w:divsChild>
        <w:div w:id="1590654334">
          <w:marLeft w:val="0"/>
          <w:marRight w:val="0"/>
          <w:marTop w:val="120"/>
          <w:marBottom w:val="0"/>
          <w:divBdr>
            <w:top w:val="none" w:sz="0" w:space="0" w:color="auto"/>
            <w:left w:val="none" w:sz="0" w:space="0" w:color="auto"/>
            <w:bottom w:val="none" w:sz="0" w:space="0" w:color="auto"/>
            <w:right w:val="none" w:sz="0" w:space="0" w:color="auto"/>
          </w:divBdr>
        </w:div>
      </w:divsChild>
    </w:div>
    <w:div w:id="336928131">
      <w:bodyDiv w:val="1"/>
      <w:marLeft w:val="0"/>
      <w:marRight w:val="0"/>
      <w:marTop w:val="0"/>
      <w:marBottom w:val="0"/>
      <w:divBdr>
        <w:top w:val="none" w:sz="0" w:space="0" w:color="auto"/>
        <w:left w:val="none" w:sz="0" w:space="0" w:color="auto"/>
        <w:bottom w:val="none" w:sz="0" w:space="0" w:color="auto"/>
        <w:right w:val="none" w:sz="0" w:space="0" w:color="auto"/>
      </w:divBdr>
    </w:div>
    <w:div w:id="338587123">
      <w:bodyDiv w:val="1"/>
      <w:marLeft w:val="0"/>
      <w:marRight w:val="0"/>
      <w:marTop w:val="0"/>
      <w:marBottom w:val="0"/>
      <w:divBdr>
        <w:top w:val="none" w:sz="0" w:space="0" w:color="auto"/>
        <w:left w:val="none" w:sz="0" w:space="0" w:color="auto"/>
        <w:bottom w:val="none" w:sz="0" w:space="0" w:color="auto"/>
        <w:right w:val="none" w:sz="0" w:space="0" w:color="auto"/>
      </w:divBdr>
      <w:divsChild>
        <w:div w:id="1154562996">
          <w:marLeft w:val="0"/>
          <w:marRight w:val="0"/>
          <w:marTop w:val="120"/>
          <w:marBottom w:val="0"/>
          <w:divBdr>
            <w:top w:val="none" w:sz="0" w:space="0" w:color="auto"/>
            <w:left w:val="none" w:sz="0" w:space="0" w:color="auto"/>
            <w:bottom w:val="none" w:sz="0" w:space="0" w:color="auto"/>
            <w:right w:val="none" w:sz="0" w:space="0" w:color="auto"/>
          </w:divBdr>
        </w:div>
      </w:divsChild>
    </w:div>
    <w:div w:id="339235874">
      <w:bodyDiv w:val="1"/>
      <w:marLeft w:val="0"/>
      <w:marRight w:val="0"/>
      <w:marTop w:val="0"/>
      <w:marBottom w:val="0"/>
      <w:divBdr>
        <w:top w:val="none" w:sz="0" w:space="0" w:color="auto"/>
        <w:left w:val="none" w:sz="0" w:space="0" w:color="auto"/>
        <w:bottom w:val="none" w:sz="0" w:space="0" w:color="auto"/>
        <w:right w:val="none" w:sz="0" w:space="0" w:color="auto"/>
      </w:divBdr>
      <w:divsChild>
        <w:div w:id="2113354638">
          <w:marLeft w:val="0"/>
          <w:marRight w:val="0"/>
          <w:marTop w:val="120"/>
          <w:marBottom w:val="0"/>
          <w:divBdr>
            <w:top w:val="none" w:sz="0" w:space="0" w:color="auto"/>
            <w:left w:val="none" w:sz="0" w:space="0" w:color="auto"/>
            <w:bottom w:val="none" w:sz="0" w:space="0" w:color="auto"/>
            <w:right w:val="none" w:sz="0" w:space="0" w:color="auto"/>
          </w:divBdr>
        </w:div>
        <w:div w:id="132672941">
          <w:marLeft w:val="0"/>
          <w:marRight w:val="0"/>
          <w:marTop w:val="120"/>
          <w:marBottom w:val="0"/>
          <w:divBdr>
            <w:top w:val="none" w:sz="0" w:space="0" w:color="auto"/>
            <w:left w:val="none" w:sz="0" w:space="0" w:color="auto"/>
            <w:bottom w:val="none" w:sz="0" w:space="0" w:color="auto"/>
            <w:right w:val="none" w:sz="0" w:space="0" w:color="auto"/>
          </w:divBdr>
        </w:div>
        <w:div w:id="1754473952">
          <w:marLeft w:val="0"/>
          <w:marRight w:val="0"/>
          <w:marTop w:val="120"/>
          <w:marBottom w:val="0"/>
          <w:divBdr>
            <w:top w:val="none" w:sz="0" w:space="0" w:color="auto"/>
            <w:left w:val="none" w:sz="0" w:space="0" w:color="auto"/>
            <w:bottom w:val="none" w:sz="0" w:space="0" w:color="auto"/>
            <w:right w:val="none" w:sz="0" w:space="0" w:color="auto"/>
          </w:divBdr>
        </w:div>
      </w:divsChild>
    </w:div>
    <w:div w:id="339620246">
      <w:bodyDiv w:val="1"/>
      <w:marLeft w:val="0"/>
      <w:marRight w:val="0"/>
      <w:marTop w:val="0"/>
      <w:marBottom w:val="0"/>
      <w:divBdr>
        <w:top w:val="none" w:sz="0" w:space="0" w:color="auto"/>
        <w:left w:val="none" w:sz="0" w:space="0" w:color="auto"/>
        <w:bottom w:val="none" w:sz="0" w:space="0" w:color="auto"/>
        <w:right w:val="none" w:sz="0" w:space="0" w:color="auto"/>
      </w:divBdr>
      <w:divsChild>
        <w:div w:id="190580160">
          <w:marLeft w:val="0"/>
          <w:marRight w:val="0"/>
          <w:marTop w:val="120"/>
          <w:marBottom w:val="0"/>
          <w:divBdr>
            <w:top w:val="none" w:sz="0" w:space="0" w:color="auto"/>
            <w:left w:val="none" w:sz="0" w:space="0" w:color="auto"/>
            <w:bottom w:val="none" w:sz="0" w:space="0" w:color="auto"/>
            <w:right w:val="none" w:sz="0" w:space="0" w:color="auto"/>
          </w:divBdr>
        </w:div>
      </w:divsChild>
    </w:div>
    <w:div w:id="339625524">
      <w:bodyDiv w:val="1"/>
      <w:marLeft w:val="0"/>
      <w:marRight w:val="0"/>
      <w:marTop w:val="0"/>
      <w:marBottom w:val="0"/>
      <w:divBdr>
        <w:top w:val="none" w:sz="0" w:space="0" w:color="auto"/>
        <w:left w:val="none" w:sz="0" w:space="0" w:color="auto"/>
        <w:bottom w:val="none" w:sz="0" w:space="0" w:color="auto"/>
        <w:right w:val="none" w:sz="0" w:space="0" w:color="auto"/>
      </w:divBdr>
      <w:divsChild>
        <w:div w:id="984899163">
          <w:marLeft w:val="0"/>
          <w:marRight w:val="0"/>
          <w:marTop w:val="0"/>
          <w:marBottom w:val="0"/>
          <w:divBdr>
            <w:top w:val="none" w:sz="0" w:space="0" w:color="auto"/>
            <w:left w:val="none" w:sz="0" w:space="0" w:color="auto"/>
            <w:bottom w:val="none" w:sz="0" w:space="0" w:color="auto"/>
            <w:right w:val="none" w:sz="0" w:space="0" w:color="auto"/>
          </w:divBdr>
          <w:divsChild>
            <w:div w:id="601374149">
              <w:marLeft w:val="0"/>
              <w:marRight w:val="0"/>
              <w:marTop w:val="0"/>
              <w:marBottom w:val="0"/>
              <w:divBdr>
                <w:top w:val="none" w:sz="0" w:space="0" w:color="auto"/>
                <w:left w:val="none" w:sz="0" w:space="0" w:color="auto"/>
                <w:bottom w:val="none" w:sz="0" w:space="0" w:color="auto"/>
                <w:right w:val="none" w:sz="0" w:space="0" w:color="auto"/>
              </w:divBdr>
              <w:divsChild>
                <w:div w:id="1242450426">
                  <w:marLeft w:val="2928"/>
                  <w:marRight w:val="0"/>
                  <w:marTop w:val="0"/>
                  <w:marBottom w:val="0"/>
                  <w:divBdr>
                    <w:top w:val="none" w:sz="0" w:space="0" w:color="auto"/>
                    <w:left w:val="none" w:sz="0" w:space="0" w:color="auto"/>
                    <w:bottom w:val="none" w:sz="0" w:space="0" w:color="auto"/>
                    <w:right w:val="none" w:sz="0" w:space="0" w:color="auto"/>
                  </w:divBdr>
                  <w:divsChild>
                    <w:div w:id="406340805">
                      <w:marLeft w:val="0"/>
                      <w:marRight w:val="0"/>
                      <w:marTop w:val="0"/>
                      <w:marBottom w:val="84"/>
                      <w:divBdr>
                        <w:top w:val="none" w:sz="0" w:space="0" w:color="auto"/>
                        <w:left w:val="none" w:sz="0" w:space="0" w:color="auto"/>
                        <w:bottom w:val="none" w:sz="0" w:space="0" w:color="auto"/>
                        <w:right w:val="none" w:sz="0" w:space="0" w:color="auto"/>
                      </w:divBdr>
                    </w:div>
                    <w:div w:id="17569756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18831226">
          <w:marLeft w:val="0"/>
          <w:marRight w:val="0"/>
          <w:marTop w:val="0"/>
          <w:marBottom w:val="0"/>
          <w:divBdr>
            <w:top w:val="none" w:sz="0" w:space="0" w:color="auto"/>
            <w:left w:val="none" w:sz="0" w:space="0" w:color="auto"/>
            <w:bottom w:val="none" w:sz="0" w:space="0" w:color="auto"/>
            <w:right w:val="none" w:sz="0" w:space="0" w:color="auto"/>
          </w:divBdr>
          <w:divsChild>
            <w:div w:id="1902785528">
              <w:marLeft w:val="0"/>
              <w:marRight w:val="0"/>
              <w:marTop w:val="0"/>
              <w:marBottom w:val="0"/>
              <w:divBdr>
                <w:top w:val="none" w:sz="0" w:space="0" w:color="auto"/>
                <w:left w:val="none" w:sz="0" w:space="0" w:color="auto"/>
                <w:bottom w:val="none" w:sz="0" w:space="0" w:color="auto"/>
                <w:right w:val="none" w:sz="0" w:space="0" w:color="auto"/>
              </w:divBdr>
              <w:divsChild>
                <w:div w:id="1023899843">
                  <w:marLeft w:val="2928"/>
                  <w:marRight w:val="0"/>
                  <w:marTop w:val="0"/>
                  <w:marBottom w:val="0"/>
                  <w:divBdr>
                    <w:top w:val="none" w:sz="0" w:space="0" w:color="auto"/>
                    <w:left w:val="none" w:sz="0" w:space="0" w:color="auto"/>
                    <w:bottom w:val="none" w:sz="0" w:space="0" w:color="auto"/>
                    <w:right w:val="none" w:sz="0" w:space="0" w:color="auto"/>
                  </w:divBdr>
                  <w:divsChild>
                    <w:div w:id="1886914128">
                      <w:marLeft w:val="0"/>
                      <w:marRight w:val="0"/>
                      <w:marTop w:val="0"/>
                      <w:marBottom w:val="84"/>
                      <w:divBdr>
                        <w:top w:val="none" w:sz="0" w:space="0" w:color="auto"/>
                        <w:left w:val="none" w:sz="0" w:space="0" w:color="auto"/>
                        <w:bottom w:val="none" w:sz="0" w:space="0" w:color="auto"/>
                        <w:right w:val="none" w:sz="0" w:space="0" w:color="auto"/>
                      </w:divBdr>
                    </w:div>
                    <w:div w:id="10631416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13719327">
          <w:marLeft w:val="0"/>
          <w:marRight w:val="0"/>
          <w:marTop w:val="0"/>
          <w:marBottom w:val="0"/>
          <w:divBdr>
            <w:top w:val="none" w:sz="0" w:space="0" w:color="auto"/>
            <w:left w:val="none" w:sz="0" w:space="0" w:color="auto"/>
            <w:bottom w:val="none" w:sz="0" w:space="0" w:color="auto"/>
            <w:right w:val="none" w:sz="0" w:space="0" w:color="auto"/>
          </w:divBdr>
          <w:divsChild>
            <w:div w:id="1192767234">
              <w:marLeft w:val="0"/>
              <w:marRight w:val="0"/>
              <w:marTop w:val="0"/>
              <w:marBottom w:val="0"/>
              <w:divBdr>
                <w:top w:val="none" w:sz="0" w:space="0" w:color="auto"/>
                <w:left w:val="none" w:sz="0" w:space="0" w:color="auto"/>
                <w:bottom w:val="none" w:sz="0" w:space="0" w:color="auto"/>
                <w:right w:val="none" w:sz="0" w:space="0" w:color="auto"/>
              </w:divBdr>
              <w:divsChild>
                <w:div w:id="683674697">
                  <w:marLeft w:val="2928"/>
                  <w:marRight w:val="0"/>
                  <w:marTop w:val="0"/>
                  <w:marBottom w:val="0"/>
                  <w:divBdr>
                    <w:top w:val="none" w:sz="0" w:space="0" w:color="auto"/>
                    <w:left w:val="none" w:sz="0" w:space="0" w:color="auto"/>
                    <w:bottom w:val="none" w:sz="0" w:space="0" w:color="auto"/>
                    <w:right w:val="none" w:sz="0" w:space="0" w:color="auto"/>
                  </w:divBdr>
                  <w:divsChild>
                    <w:div w:id="867259803">
                      <w:marLeft w:val="0"/>
                      <w:marRight w:val="0"/>
                      <w:marTop w:val="0"/>
                      <w:marBottom w:val="84"/>
                      <w:divBdr>
                        <w:top w:val="none" w:sz="0" w:space="0" w:color="auto"/>
                        <w:left w:val="none" w:sz="0" w:space="0" w:color="auto"/>
                        <w:bottom w:val="none" w:sz="0" w:space="0" w:color="auto"/>
                        <w:right w:val="none" w:sz="0" w:space="0" w:color="auto"/>
                      </w:divBdr>
                    </w:div>
                    <w:div w:id="11490546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23183254">
          <w:marLeft w:val="0"/>
          <w:marRight w:val="0"/>
          <w:marTop w:val="0"/>
          <w:marBottom w:val="0"/>
          <w:divBdr>
            <w:top w:val="none" w:sz="0" w:space="0" w:color="auto"/>
            <w:left w:val="none" w:sz="0" w:space="0" w:color="auto"/>
            <w:bottom w:val="none" w:sz="0" w:space="0" w:color="auto"/>
            <w:right w:val="none" w:sz="0" w:space="0" w:color="auto"/>
          </w:divBdr>
          <w:divsChild>
            <w:div w:id="1078939390">
              <w:marLeft w:val="0"/>
              <w:marRight w:val="0"/>
              <w:marTop w:val="0"/>
              <w:marBottom w:val="0"/>
              <w:divBdr>
                <w:top w:val="none" w:sz="0" w:space="0" w:color="auto"/>
                <w:left w:val="none" w:sz="0" w:space="0" w:color="auto"/>
                <w:bottom w:val="none" w:sz="0" w:space="0" w:color="auto"/>
                <w:right w:val="none" w:sz="0" w:space="0" w:color="auto"/>
              </w:divBdr>
              <w:divsChild>
                <w:div w:id="869687211">
                  <w:marLeft w:val="2928"/>
                  <w:marRight w:val="0"/>
                  <w:marTop w:val="0"/>
                  <w:marBottom w:val="0"/>
                  <w:divBdr>
                    <w:top w:val="none" w:sz="0" w:space="0" w:color="auto"/>
                    <w:left w:val="none" w:sz="0" w:space="0" w:color="auto"/>
                    <w:bottom w:val="none" w:sz="0" w:space="0" w:color="auto"/>
                    <w:right w:val="none" w:sz="0" w:space="0" w:color="auto"/>
                  </w:divBdr>
                  <w:divsChild>
                    <w:div w:id="812647444">
                      <w:marLeft w:val="0"/>
                      <w:marRight w:val="0"/>
                      <w:marTop w:val="0"/>
                      <w:marBottom w:val="84"/>
                      <w:divBdr>
                        <w:top w:val="none" w:sz="0" w:space="0" w:color="auto"/>
                        <w:left w:val="none" w:sz="0" w:space="0" w:color="auto"/>
                        <w:bottom w:val="none" w:sz="0" w:space="0" w:color="auto"/>
                        <w:right w:val="none" w:sz="0" w:space="0" w:color="auto"/>
                      </w:divBdr>
                    </w:div>
                    <w:div w:id="193929368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46748833">
          <w:marLeft w:val="0"/>
          <w:marRight w:val="0"/>
          <w:marTop w:val="0"/>
          <w:marBottom w:val="0"/>
          <w:divBdr>
            <w:top w:val="none" w:sz="0" w:space="0" w:color="auto"/>
            <w:left w:val="none" w:sz="0" w:space="0" w:color="auto"/>
            <w:bottom w:val="none" w:sz="0" w:space="0" w:color="auto"/>
            <w:right w:val="none" w:sz="0" w:space="0" w:color="auto"/>
          </w:divBdr>
          <w:divsChild>
            <w:div w:id="1206681395">
              <w:marLeft w:val="0"/>
              <w:marRight w:val="0"/>
              <w:marTop w:val="0"/>
              <w:marBottom w:val="0"/>
              <w:divBdr>
                <w:top w:val="none" w:sz="0" w:space="0" w:color="auto"/>
                <w:left w:val="none" w:sz="0" w:space="0" w:color="auto"/>
                <w:bottom w:val="none" w:sz="0" w:space="0" w:color="auto"/>
                <w:right w:val="none" w:sz="0" w:space="0" w:color="auto"/>
              </w:divBdr>
              <w:divsChild>
                <w:div w:id="1498109756">
                  <w:marLeft w:val="2928"/>
                  <w:marRight w:val="0"/>
                  <w:marTop w:val="0"/>
                  <w:marBottom w:val="0"/>
                  <w:divBdr>
                    <w:top w:val="none" w:sz="0" w:space="0" w:color="auto"/>
                    <w:left w:val="none" w:sz="0" w:space="0" w:color="auto"/>
                    <w:bottom w:val="none" w:sz="0" w:space="0" w:color="auto"/>
                    <w:right w:val="none" w:sz="0" w:space="0" w:color="auto"/>
                  </w:divBdr>
                  <w:divsChild>
                    <w:div w:id="88547030">
                      <w:marLeft w:val="0"/>
                      <w:marRight w:val="0"/>
                      <w:marTop w:val="0"/>
                      <w:marBottom w:val="84"/>
                      <w:divBdr>
                        <w:top w:val="none" w:sz="0" w:space="0" w:color="auto"/>
                        <w:left w:val="none" w:sz="0" w:space="0" w:color="auto"/>
                        <w:bottom w:val="none" w:sz="0" w:space="0" w:color="auto"/>
                        <w:right w:val="none" w:sz="0" w:space="0" w:color="auto"/>
                      </w:divBdr>
                    </w:div>
                    <w:div w:id="3464472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340090670">
      <w:bodyDiv w:val="1"/>
      <w:marLeft w:val="0"/>
      <w:marRight w:val="0"/>
      <w:marTop w:val="0"/>
      <w:marBottom w:val="0"/>
      <w:divBdr>
        <w:top w:val="none" w:sz="0" w:space="0" w:color="auto"/>
        <w:left w:val="none" w:sz="0" w:space="0" w:color="auto"/>
        <w:bottom w:val="none" w:sz="0" w:space="0" w:color="auto"/>
        <w:right w:val="none" w:sz="0" w:space="0" w:color="auto"/>
      </w:divBdr>
      <w:divsChild>
        <w:div w:id="1693070300">
          <w:marLeft w:val="0"/>
          <w:marRight w:val="0"/>
          <w:marTop w:val="0"/>
          <w:marBottom w:val="0"/>
          <w:divBdr>
            <w:top w:val="none" w:sz="0" w:space="0" w:color="auto"/>
            <w:left w:val="none" w:sz="0" w:space="0" w:color="auto"/>
            <w:bottom w:val="none" w:sz="0" w:space="0" w:color="auto"/>
            <w:right w:val="none" w:sz="0" w:space="0" w:color="auto"/>
          </w:divBdr>
          <w:divsChild>
            <w:div w:id="943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9627">
      <w:bodyDiv w:val="1"/>
      <w:marLeft w:val="0"/>
      <w:marRight w:val="0"/>
      <w:marTop w:val="0"/>
      <w:marBottom w:val="0"/>
      <w:divBdr>
        <w:top w:val="none" w:sz="0" w:space="0" w:color="auto"/>
        <w:left w:val="none" w:sz="0" w:space="0" w:color="auto"/>
        <w:bottom w:val="none" w:sz="0" w:space="0" w:color="auto"/>
        <w:right w:val="none" w:sz="0" w:space="0" w:color="auto"/>
      </w:divBdr>
      <w:divsChild>
        <w:div w:id="589461216">
          <w:marLeft w:val="0"/>
          <w:marRight w:val="0"/>
          <w:marTop w:val="120"/>
          <w:marBottom w:val="0"/>
          <w:divBdr>
            <w:top w:val="none" w:sz="0" w:space="0" w:color="auto"/>
            <w:left w:val="none" w:sz="0" w:space="0" w:color="auto"/>
            <w:bottom w:val="none" w:sz="0" w:space="0" w:color="auto"/>
            <w:right w:val="none" w:sz="0" w:space="0" w:color="auto"/>
          </w:divBdr>
        </w:div>
      </w:divsChild>
    </w:div>
    <w:div w:id="342322314">
      <w:bodyDiv w:val="1"/>
      <w:marLeft w:val="0"/>
      <w:marRight w:val="0"/>
      <w:marTop w:val="0"/>
      <w:marBottom w:val="0"/>
      <w:divBdr>
        <w:top w:val="none" w:sz="0" w:space="0" w:color="auto"/>
        <w:left w:val="none" w:sz="0" w:space="0" w:color="auto"/>
        <w:bottom w:val="none" w:sz="0" w:space="0" w:color="auto"/>
        <w:right w:val="none" w:sz="0" w:space="0" w:color="auto"/>
      </w:divBdr>
    </w:div>
    <w:div w:id="342635429">
      <w:bodyDiv w:val="1"/>
      <w:marLeft w:val="0"/>
      <w:marRight w:val="0"/>
      <w:marTop w:val="0"/>
      <w:marBottom w:val="0"/>
      <w:divBdr>
        <w:top w:val="none" w:sz="0" w:space="0" w:color="auto"/>
        <w:left w:val="none" w:sz="0" w:space="0" w:color="auto"/>
        <w:bottom w:val="none" w:sz="0" w:space="0" w:color="auto"/>
        <w:right w:val="none" w:sz="0" w:space="0" w:color="auto"/>
      </w:divBdr>
      <w:divsChild>
        <w:div w:id="653602846">
          <w:marLeft w:val="0"/>
          <w:marRight w:val="0"/>
          <w:marTop w:val="120"/>
          <w:marBottom w:val="0"/>
          <w:divBdr>
            <w:top w:val="none" w:sz="0" w:space="0" w:color="auto"/>
            <w:left w:val="none" w:sz="0" w:space="0" w:color="auto"/>
            <w:bottom w:val="none" w:sz="0" w:space="0" w:color="auto"/>
            <w:right w:val="none" w:sz="0" w:space="0" w:color="auto"/>
          </w:divBdr>
        </w:div>
      </w:divsChild>
    </w:div>
    <w:div w:id="343015921">
      <w:bodyDiv w:val="1"/>
      <w:marLeft w:val="0"/>
      <w:marRight w:val="0"/>
      <w:marTop w:val="0"/>
      <w:marBottom w:val="0"/>
      <w:divBdr>
        <w:top w:val="none" w:sz="0" w:space="0" w:color="auto"/>
        <w:left w:val="none" w:sz="0" w:space="0" w:color="auto"/>
        <w:bottom w:val="none" w:sz="0" w:space="0" w:color="auto"/>
        <w:right w:val="none" w:sz="0" w:space="0" w:color="auto"/>
      </w:divBdr>
      <w:divsChild>
        <w:div w:id="1808159663">
          <w:marLeft w:val="0"/>
          <w:marRight w:val="0"/>
          <w:marTop w:val="0"/>
          <w:marBottom w:val="0"/>
          <w:divBdr>
            <w:top w:val="none" w:sz="0" w:space="0" w:color="auto"/>
            <w:left w:val="none" w:sz="0" w:space="0" w:color="auto"/>
            <w:bottom w:val="none" w:sz="0" w:space="0" w:color="auto"/>
            <w:right w:val="none" w:sz="0" w:space="0" w:color="auto"/>
          </w:divBdr>
          <w:divsChild>
            <w:div w:id="14812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1483">
      <w:bodyDiv w:val="1"/>
      <w:marLeft w:val="0"/>
      <w:marRight w:val="0"/>
      <w:marTop w:val="0"/>
      <w:marBottom w:val="0"/>
      <w:divBdr>
        <w:top w:val="none" w:sz="0" w:space="0" w:color="auto"/>
        <w:left w:val="none" w:sz="0" w:space="0" w:color="auto"/>
        <w:bottom w:val="none" w:sz="0" w:space="0" w:color="auto"/>
        <w:right w:val="none" w:sz="0" w:space="0" w:color="auto"/>
      </w:divBdr>
      <w:divsChild>
        <w:div w:id="1994750502">
          <w:marLeft w:val="0"/>
          <w:marRight w:val="0"/>
          <w:marTop w:val="120"/>
          <w:marBottom w:val="0"/>
          <w:divBdr>
            <w:top w:val="none" w:sz="0" w:space="0" w:color="auto"/>
            <w:left w:val="none" w:sz="0" w:space="0" w:color="auto"/>
            <w:bottom w:val="none" w:sz="0" w:space="0" w:color="auto"/>
            <w:right w:val="none" w:sz="0" w:space="0" w:color="auto"/>
          </w:divBdr>
        </w:div>
        <w:div w:id="534006990">
          <w:marLeft w:val="0"/>
          <w:marRight w:val="0"/>
          <w:marTop w:val="120"/>
          <w:marBottom w:val="0"/>
          <w:divBdr>
            <w:top w:val="none" w:sz="0" w:space="0" w:color="auto"/>
            <w:left w:val="none" w:sz="0" w:space="0" w:color="auto"/>
            <w:bottom w:val="none" w:sz="0" w:space="0" w:color="auto"/>
            <w:right w:val="none" w:sz="0" w:space="0" w:color="auto"/>
          </w:divBdr>
        </w:div>
      </w:divsChild>
    </w:div>
    <w:div w:id="343289858">
      <w:bodyDiv w:val="1"/>
      <w:marLeft w:val="0"/>
      <w:marRight w:val="0"/>
      <w:marTop w:val="0"/>
      <w:marBottom w:val="0"/>
      <w:divBdr>
        <w:top w:val="none" w:sz="0" w:space="0" w:color="auto"/>
        <w:left w:val="none" w:sz="0" w:space="0" w:color="auto"/>
        <w:bottom w:val="none" w:sz="0" w:space="0" w:color="auto"/>
        <w:right w:val="none" w:sz="0" w:space="0" w:color="auto"/>
      </w:divBdr>
    </w:div>
    <w:div w:id="344064765">
      <w:bodyDiv w:val="1"/>
      <w:marLeft w:val="0"/>
      <w:marRight w:val="0"/>
      <w:marTop w:val="0"/>
      <w:marBottom w:val="0"/>
      <w:divBdr>
        <w:top w:val="none" w:sz="0" w:space="0" w:color="auto"/>
        <w:left w:val="none" w:sz="0" w:space="0" w:color="auto"/>
        <w:bottom w:val="none" w:sz="0" w:space="0" w:color="auto"/>
        <w:right w:val="none" w:sz="0" w:space="0" w:color="auto"/>
      </w:divBdr>
      <w:divsChild>
        <w:div w:id="725372780">
          <w:marLeft w:val="0"/>
          <w:marRight w:val="0"/>
          <w:marTop w:val="120"/>
          <w:marBottom w:val="0"/>
          <w:divBdr>
            <w:top w:val="none" w:sz="0" w:space="0" w:color="auto"/>
            <w:left w:val="none" w:sz="0" w:space="0" w:color="auto"/>
            <w:bottom w:val="none" w:sz="0" w:space="0" w:color="auto"/>
            <w:right w:val="none" w:sz="0" w:space="0" w:color="auto"/>
          </w:divBdr>
        </w:div>
      </w:divsChild>
    </w:div>
    <w:div w:id="344403315">
      <w:bodyDiv w:val="1"/>
      <w:marLeft w:val="0"/>
      <w:marRight w:val="0"/>
      <w:marTop w:val="0"/>
      <w:marBottom w:val="0"/>
      <w:divBdr>
        <w:top w:val="none" w:sz="0" w:space="0" w:color="auto"/>
        <w:left w:val="none" w:sz="0" w:space="0" w:color="auto"/>
        <w:bottom w:val="none" w:sz="0" w:space="0" w:color="auto"/>
        <w:right w:val="none" w:sz="0" w:space="0" w:color="auto"/>
      </w:divBdr>
      <w:divsChild>
        <w:div w:id="1872376332">
          <w:marLeft w:val="0"/>
          <w:marRight w:val="0"/>
          <w:marTop w:val="120"/>
          <w:marBottom w:val="0"/>
          <w:divBdr>
            <w:top w:val="none" w:sz="0" w:space="0" w:color="auto"/>
            <w:left w:val="none" w:sz="0" w:space="0" w:color="auto"/>
            <w:bottom w:val="none" w:sz="0" w:space="0" w:color="auto"/>
            <w:right w:val="none" w:sz="0" w:space="0" w:color="auto"/>
          </w:divBdr>
        </w:div>
      </w:divsChild>
    </w:div>
    <w:div w:id="344748239">
      <w:bodyDiv w:val="1"/>
      <w:marLeft w:val="0"/>
      <w:marRight w:val="0"/>
      <w:marTop w:val="0"/>
      <w:marBottom w:val="0"/>
      <w:divBdr>
        <w:top w:val="none" w:sz="0" w:space="0" w:color="auto"/>
        <w:left w:val="none" w:sz="0" w:space="0" w:color="auto"/>
        <w:bottom w:val="none" w:sz="0" w:space="0" w:color="auto"/>
        <w:right w:val="none" w:sz="0" w:space="0" w:color="auto"/>
      </w:divBdr>
      <w:divsChild>
        <w:div w:id="107314508">
          <w:marLeft w:val="0"/>
          <w:marRight w:val="0"/>
          <w:marTop w:val="120"/>
          <w:marBottom w:val="0"/>
          <w:divBdr>
            <w:top w:val="none" w:sz="0" w:space="0" w:color="auto"/>
            <w:left w:val="none" w:sz="0" w:space="0" w:color="auto"/>
            <w:bottom w:val="none" w:sz="0" w:space="0" w:color="auto"/>
            <w:right w:val="none" w:sz="0" w:space="0" w:color="auto"/>
          </w:divBdr>
        </w:div>
        <w:div w:id="1882326737">
          <w:marLeft w:val="0"/>
          <w:marRight w:val="0"/>
          <w:marTop w:val="120"/>
          <w:marBottom w:val="0"/>
          <w:divBdr>
            <w:top w:val="none" w:sz="0" w:space="0" w:color="auto"/>
            <w:left w:val="none" w:sz="0" w:space="0" w:color="auto"/>
            <w:bottom w:val="none" w:sz="0" w:space="0" w:color="auto"/>
            <w:right w:val="none" w:sz="0" w:space="0" w:color="auto"/>
          </w:divBdr>
        </w:div>
        <w:div w:id="2064061475">
          <w:marLeft w:val="0"/>
          <w:marRight w:val="0"/>
          <w:marTop w:val="120"/>
          <w:marBottom w:val="0"/>
          <w:divBdr>
            <w:top w:val="none" w:sz="0" w:space="0" w:color="auto"/>
            <w:left w:val="none" w:sz="0" w:space="0" w:color="auto"/>
            <w:bottom w:val="none" w:sz="0" w:space="0" w:color="auto"/>
            <w:right w:val="none" w:sz="0" w:space="0" w:color="auto"/>
          </w:divBdr>
        </w:div>
      </w:divsChild>
    </w:div>
    <w:div w:id="346912677">
      <w:bodyDiv w:val="1"/>
      <w:marLeft w:val="0"/>
      <w:marRight w:val="0"/>
      <w:marTop w:val="0"/>
      <w:marBottom w:val="0"/>
      <w:divBdr>
        <w:top w:val="none" w:sz="0" w:space="0" w:color="auto"/>
        <w:left w:val="none" w:sz="0" w:space="0" w:color="auto"/>
        <w:bottom w:val="none" w:sz="0" w:space="0" w:color="auto"/>
        <w:right w:val="none" w:sz="0" w:space="0" w:color="auto"/>
      </w:divBdr>
      <w:divsChild>
        <w:div w:id="2123456843">
          <w:marLeft w:val="0"/>
          <w:marRight w:val="0"/>
          <w:marTop w:val="120"/>
          <w:marBottom w:val="0"/>
          <w:divBdr>
            <w:top w:val="none" w:sz="0" w:space="0" w:color="auto"/>
            <w:left w:val="none" w:sz="0" w:space="0" w:color="auto"/>
            <w:bottom w:val="none" w:sz="0" w:space="0" w:color="auto"/>
            <w:right w:val="none" w:sz="0" w:space="0" w:color="auto"/>
          </w:divBdr>
        </w:div>
      </w:divsChild>
    </w:div>
    <w:div w:id="348063418">
      <w:bodyDiv w:val="1"/>
      <w:marLeft w:val="0"/>
      <w:marRight w:val="0"/>
      <w:marTop w:val="0"/>
      <w:marBottom w:val="0"/>
      <w:divBdr>
        <w:top w:val="none" w:sz="0" w:space="0" w:color="auto"/>
        <w:left w:val="none" w:sz="0" w:space="0" w:color="auto"/>
        <w:bottom w:val="none" w:sz="0" w:space="0" w:color="auto"/>
        <w:right w:val="none" w:sz="0" w:space="0" w:color="auto"/>
      </w:divBdr>
    </w:div>
    <w:div w:id="348340647">
      <w:bodyDiv w:val="1"/>
      <w:marLeft w:val="0"/>
      <w:marRight w:val="0"/>
      <w:marTop w:val="0"/>
      <w:marBottom w:val="0"/>
      <w:divBdr>
        <w:top w:val="none" w:sz="0" w:space="0" w:color="auto"/>
        <w:left w:val="none" w:sz="0" w:space="0" w:color="auto"/>
        <w:bottom w:val="none" w:sz="0" w:space="0" w:color="auto"/>
        <w:right w:val="none" w:sz="0" w:space="0" w:color="auto"/>
      </w:divBdr>
    </w:div>
    <w:div w:id="350373889">
      <w:bodyDiv w:val="1"/>
      <w:marLeft w:val="0"/>
      <w:marRight w:val="0"/>
      <w:marTop w:val="0"/>
      <w:marBottom w:val="0"/>
      <w:divBdr>
        <w:top w:val="none" w:sz="0" w:space="0" w:color="auto"/>
        <w:left w:val="none" w:sz="0" w:space="0" w:color="auto"/>
        <w:bottom w:val="none" w:sz="0" w:space="0" w:color="auto"/>
        <w:right w:val="none" w:sz="0" w:space="0" w:color="auto"/>
      </w:divBdr>
    </w:div>
    <w:div w:id="351537781">
      <w:bodyDiv w:val="1"/>
      <w:marLeft w:val="0"/>
      <w:marRight w:val="0"/>
      <w:marTop w:val="0"/>
      <w:marBottom w:val="0"/>
      <w:divBdr>
        <w:top w:val="none" w:sz="0" w:space="0" w:color="auto"/>
        <w:left w:val="none" w:sz="0" w:space="0" w:color="auto"/>
        <w:bottom w:val="none" w:sz="0" w:space="0" w:color="auto"/>
        <w:right w:val="none" w:sz="0" w:space="0" w:color="auto"/>
      </w:divBdr>
      <w:divsChild>
        <w:div w:id="1092045072">
          <w:marLeft w:val="0"/>
          <w:marRight w:val="0"/>
          <w:marTop w:val="0"/>
          <w:marBottom w:val="0"/>
          <w:divBdr>
            <w:top w:val="none" w:sz="0" w:space="0" w:color="auto"/>
            <w:left w:val="none" w:sz="0" w:space="0" w:color="auto"/>
            <w:bottom w:val="none" w:sz="0" w:space="0" w:color="auto"/>
            <w:right w:val="none" w:sz="0" w:space="0" w:color="auto"/>
          </w:divBdr>
          <w:divsChild>
            <w:div w:id="6040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91341">
      <w:bodyDiv w:val="1"/>
      <w:marLeft w:val="0"/>
      <w:marRight w:val="0"/>
      <w:marTop w:val="0"/>
      <w:marBottom w:val="0"/>
      <w:divBdr>
        <w:top w:val="none" w:sz="0" w:space="0" w:color="auto"/>
        <w:left w:val="none" w:sz="0" w:space="0" w:color="auto"/>
        <w:bottom w:val="none" w:sz="0" w:space="0" w:color="auto"/>
        <w:right w:val="none" w:sz="0" w:space="0" w:color="auto"/>
      </w:divBdr>
      <w:divsChild>
        <w:div w:id="102962511">
          <w:marLeft w:val="0"/>
          <w:marRight w:val="0"/>
          <w:marTop w:val="120"/>
          <w:marBottom w:val="0"/>
          <w:divBdr>
            <w:top w:val="none" w:sz="0" w:space="0" w:color="auto"/>
            <w:left w:val="none" w:sz="0" w:space="0" w:color="auto"/>
            <w:bottom w:val="none" w:sz="0" w:space="0" w:color="auto"/>
            <w:right w:val="none" w:sz="0" w:space="0" w:color="auto"/>
          </w:divBdr>
        </w:div>
      </w:divsChild>
    </w:div>
    <w:div w:id="352145384">
      <w:bodyDiv w:val="1"/>
      <w:marLeft w:val="0"/>
      <w:marRight w:val="0"/>
      <w:marTop w:val="0"/>
      <w:marBottom w:val="0"/>
      <w:divBdr>
        <w:top w:val="none" w:sz="0" w:space="0" w:color="auto"/>
        <w:left w:val="none" w:sz="0" w:space="0" w:color="auto"/>
        <w:bottom w:val="none" w:sz="0" w:space="0" w:color="auto"/>
        <w:right w:val="none" w:sz="0" w:space="0" w:color="auto"/>
      </w:divBdr>
      <w:divsChild>
        <w:div w:id="2068412238">
          <w:marLeft w:val="0"/>
          <w:marRight w:val="0"/>
          <w:marTop w:val="0"/>
          <w:marBottom w:val="0"/>
          <w:divBdr>
            <w:top w:val="none" w:sz="0" w:space="0" w:color="auto"/>
            <w:left w:val="none" w:sz="0" w:space="0" w:color="auto"/>
            <w:bottom w:val="none" w:sz="0" w:space="0" w:color="auto"/>
            <w:right w:val="none" w:sz="0" w:space="0" w:color="auto"/>
          </w:divBdr>
          <w:divsChild>
            <w:div w:id="17338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70593">
      <w:bodyDiv w:val="1"/>
      <w:marLeft w:val="0"/>
      <w:marRight w:val="0"/>
      <w:marTop w:val="0"/>
      <w:marBottom w:val="0"/>
      <w:divBdr>
        <w:top w:val="none" w:sz="0" w:space="0" w:color="auto"/>
        <w:left w:val="none" w:sz="0" w:space="0" w:color="auto"/>
        <w:bottom w:val="none" w:sz="0" w:space="0" w:color="auto"/>
        <w:right w:val="none" w:sz="0" w:space="0" w:color="auto"/>
      </w:divBdr>
    </w:div>
    <w:div w:id="354355101">
      <w:bodyDiv w:val="1"/>
      <w:marLeft w:val="0"/>
      <w:marRight w:val="0"/>
      <w:marTop w:val="0"/>
      <w:marBottom w:val="0"/>
      <w:divBdr>
        <w:top w:val="none" w:sz="0" w:space="0" w:color="auto"/>
        <w:left w:val="none" w:sz="0" w:space="0" w:color="auto"/>
        <w:bottom w:val="none" w:sz="0" w:space="0" w:color="auto"/>
        <w:right w:val="none" w:sz="0" w:space="0" w:color="auto"/>
      </w:divBdr>
    </w:div>
    <w:div w:id="354888301">
      <w:bodyDiv w:val="1"/>
      <w:marLeft w:val="0"/>
      <w:marRight w:val="0"/>
      <w:marTop w:val="0"/>
      <w:marBottom w:val="0"/>
      <w:divBdr>
        <w:top w:val="none" w:sz="0" w:space="0" w:color="auto"/>
        <w:left w:val="none" w:sz="0" w:space="0" w:color="auto"/>
        <w:bottom w:val="none" w:sz="0" w:space="0" w:color="auto"/>
        <w:right w:val="none" w:sz="0" w:space="0" w:color="auto"/>
      </w:divBdr>
      <w:divsChild>
        <w:div w:id="890851431">
          <w:marLeft w:val="0"/>
          <w:marRight w:val="0"/>
          <w:marTop w:val="120"/>
          <w:marBottom w:val="0"/>
          <w:divBdr>
            <w:top w:val="none" w:sz="0" w:space="0" w:color="auto"/>
            <w:left w:val="none" w:sz="0" w:space="0" w:color="auto"/>
            <w:bottom w:val="none" w:sz="0" w:space="0" w:color="auto"/>
            <w:right w:val="none" w:sz="0" w:space="0" w:color="auto"/>
          </w:divBdr>
        </w:div>
      </w:divsChild>
    </w:div>
    <w:div w:id="355079596">
      <w:bodyDiv w:val="1"/>
      <w:marLeft w:val="0"/>
      <w:marRight w:val="0"/>
      <w:marTop w:val="0"/>
      <w:marBottom w:val="0"/>
      <w:divBdr>
        <w:top w:val="none" w:sz="0" w:space="0" w:color="auto"/>
        <w:left w:val="none" w:sz="0" w:space="0" w:color="auto"/>
        <w:bottom w:val="none" w:sz="0" w:space="0" w:color="auto"/>
        <w:right w:val="none" w:sz="0" w:space="0" w:color="auto"/>
      </w:divBdr>
      <w:divsChild>
        <w:div w:id="10685211">
          <w:marLeft w:val="0"/>
          <w:marRight w:val="0"/>
          <w:marTop w:val="0"/>
          <w:marBottom w:val="0"/>
          <w:divBdr>
            <w:top w:val="none" w:sz="0" w:space="0" w:color="auto"/>
            <w:left w:val="none" w:sz="0" w:space="0" w:color="auto"/>
            <w:bottom w:val="none" w:sz="0" w:space="0" w:color="auto"/>
            <w:right w:val="none" w:sz="0" w:space="0" w:color="auto"/>
          </w:divBdr>
          <w:divsChild>
            <w:div w:id="1792745918">
              <w:marLeft w:val="0"/>
              <w:marRight w:val="0"/>
              <w:marTop w:val="0"/>
              <w:marBottom w:val="0"/>
              <w:divBdr>
                <w:top w:val="none" w:sz="0" w:space="0" w:color="auto"/>
                <w:left w:val="none" w:sz="0" w:space="0" w:color="auto"/>
                <w:bottom w:val="none" w:sz="0" w:space="0" w:color="auto"/>
                <w:right w:val="none" w:sz="0" w:space="0" w:color="auto"/>
              </w:divBdr>
            </w:div>
          </w:divsChild>
        </w:div>
        <w:div w:id="686447399">
          <w:marLeft w:val="0"/>
          <w:marRight w:val="0"/>
          <w:marTop w:val="0"/>
          <w:marBottom w:val="0"/>
          <w:divBdr>
            <w:top w:val="none" w:sz="0" w:space="0" w:color="auto"/>
            <w:left w:val="none" w:sz="0" w:space="0" w:color="auto"/>
            <w:bottom w:val="none" w:sz="0" w:space="0" w:color="auto"/>
            <w:right w:val="none" w:sz="0" w:space="0" w:color="auto"/>
          </w:divBdr>
          <w:divsChild>
            <w:div w:id="16589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37361">
      <w:bodyDiv w:val="1"/>
      <w:marLeft w:val="0"/>
      <w:marRight w:val="0"/>
      <w:marTop w:val="0"/>
      <w:marBottom w:val="0"/>
      <w:divBdr>
        <w:top w:val="none" w:sz="0" w:space="0" w:color="auto"/>
        <w:left w:val="none" w:sz="0" w:space="0" w:color="auto"/>
        <w:bottom w:val="none" w:sz="0" w:space="0" w:color="auto"/>
        <w:right w:val="none" w:sz="0" w:space="0" w:color="auto"/>
      </w:divBdr>
    </w:div>
    <w:div w:id="355548478">
      <w:bodyDiv w:val="1"/>
      <w:marLeft w:val="0"/>
      <w:marRight w:val="0"/>
      <w:marTop w:val="0"/>
      <w:marBottom w:val="0"/>
      <w:divBdr>
        <w:top w:val="none" w:sz="0" w:space="0" w:color="auto"/>
        <w:left w:val="none" w:sz="0" w:space="0" w:color="auto"/>
        <w:bottom w:val="none" w:sz="0" w:space="0" w:color="auto"/>
        <w:right w:val="none" w:sz="0" w:space="0" w:color="auto"/>
      </w:divBdr>
      <w:divsChild>
        <w:div w:id="1174303669">
          <w:marLeft w:val="0"/>
          <w:marRight w:val="0"/>
          <w:marTop w:val="120"/>
          <w:marBottom w:val="0"/>
          <w:divBdr>
            <w:top w:val="none" w:sz="0" w:space="0" w:color="auto"/>
            <w:left w:val="none" w:sz="0" w:space="0" w:color="auto"/>
            <w:bottom w:val="none" w:sz="0" w:space="0" w:color="auto"/>
            <w:right w:val="none" w:sz="0" w:space="0" w:color="auto"/>
          </w:divBdr>
        </w:div>
      </w:divsChild>
    </w:div>
    <w:div w:id="355694809">
      <w:bodyDiv w:val="1"/>
      <w:marLeft w:val="0"/>
      <w:marRight w:val="0"/>
      <w:marTop w:val="0"/>
      <w:marBottom w:val="0"/>
      <w:divBdr>
        <w:top w:val="none" w:sz="0" w:space="0" w:color="auto"/>
        <w:left w:val="none" w:sz="0" w:space="0" w:color="auto"/>
        <w:bottom w:val="none" w:sz="0" w:space="0" w:color="auto"/>
        <w:right w:val="none" w:sz="0" w:space="0" w:color="auto"/>
      </w:divBdr>
      <w:divsChild>
        <w:div w:id="37515092">
          <w:marLeft w:val="0"/>
          <w:marRight w:val="0"/>
          <w:marTop w:val="120"/>
          <w:marBottom w:val="0"/>
          <w:divBdr>
            <w:top w:val="none" w:sz="0" w:space="0" w:color="auto"/>
            <w:left w:val="none" w:sz="0" w:space="0" w:color="auto"/>
            <w:bottom w:val="none" w:sz="0" w:space="0" w:color="auto"/>
            <w:right w:val="none" w:sz="0" w:space="0" w:color="auto"/>
          </w:divBdr>
        </w:div>
      </w:divsChild>
    </w:div>
    <w:div w:id="356077884">
      <w:bodyDiv w:val="1"/>
      <w:marLeft w:val="0"/>
      <w:marRight w:val="0"/>
      <w:marTop w:val="0"/>
      <w:marBottom w:val="0"/>
      <w:divBdr>
        <w:top w:val="none" w:sz="0" w:space="0" w:color="auto"/>
        <w:left w:val="none" w:sz="0" w:space="0" w:color="auto"/>
        <w:bottom w:val="none" w:sz="0" w:space="0" w:color="auto"/>
        <w:right w:val="none" w:sz="0" w:space="0" w:color="auto"/>
      </w:divBdr>
      <w:divsChild>
        <w:div w:id="1318146728">
          <w:marLeft w:val="0"/>
          <w:marRight w:val="0"/>
          <w:marTop w:val="120"/>
          <w:marBottom w:val="0"/>
          <w:divBdr>
            <w:top w:val="none" w:sz="0" w:space="0" w:color="auto"/>
            <w:left w:val="none" w:sz="0" w:space="0" w:color="auto"/>
            <w:bottom w:val="none" w:sz="0" w:space="0" w:color="auto"/>
            <w:right w:val="none" w:sz="0" w:space="0" w:color="auto"/>
          </w:divBdr>
        </w:div>
        <w:div w:id="576403751">
          <w:marLeft w:val="0"/>
          <w:marRight w:val="0"/>
          <w:marTop w:val="120"/>
          <w:marBottom w:val="0"/>
          <w:divBdr>
            <w:top w:val="none" w:sz="0" w:space="0" w:color="auto"/>
            <w:left w:val="none" w:sz="0" w:space="0" w:color="auto"/>
            <w:bottom w:val="none" w:sz="0" w:space="0" w:color="auto"/>
            <w:right w:val="none" w:sz="0" w:space="0" w:color="auto"/>
          </w:divBdr>
        </w:div>
      </w:divsChild>
    </w:div>
    <w:div w:id="357127414">
      <w:bodyDiv w:val="1"/>
      <w:marLeft w:val="0"/>
      <w:marRight w:val="0"/>
      <w:marTop w:val="0"/>
      <w:marBottom w:val="0"/>
      <w:divBdr>
        <w:top w:val="none" w:sz="0" w:space="0" w:color="auto"/>
        <w:left w:val="none" w:sz="0" w:space="0" w:color="auto"/>
        <w:bottom w:val="none" w:sz="0" w:space="0" w:color="auto"/>
        <w:right w:val="none" w:sz="0" w:space="0" w:color="auto"/>
      </w:divBdr>
    </w:div>
    <w:div w:id="358163645">
      <w:bodyDiv w:val="1"/>
      <w:marLeft w:val="0"/>
      <w:marRight w:val="0"/>
      <w:marTop w:val="0"/>
      <w:marBottom w:val="0"/>
      <w:divBdr>
        <w:top w:val="none" w:sz="0" w:space="0" w:color="auto"/>
        <w:left w:val="none" w:sz="0" w:space="0" w:color="auto"/>
        <w:bottom w:val="none" w:sz="0" w:space="0" w:color="auto"/>
        <w:right w:val="none" w:sz="0" w:space="0" w:color="auto"/>
      </w:divBdr>
    </w:div>
    <w:div w:id="359867367">
      <w:bodyDiv w:val="1"/>
      <w:marLeft w:val="0"/>
      <w:marRight w:val="0"/>
      <w:marTop w:val="0"/>
      <w:marBottom w:val="0"/>
      <w:divBdr>
        <w:top w:val="none" w:sz="0" w:space="0" w:color="auto"/>
        <w:left w:val="none" w:sz="0" w:space="0" w:color="auto"/>
        <w:bottom w:val="none" w:sz="0" w:space="0" w:color="auto"/>
        <w:right w:val="none" w:sz="0" w:space="0" w:color="auto"/>
      </w:divBdr>
    </w:div>
    <w:div w:id="362831937">
      <w:bodyDiv w:val="1"/>
      <w:marLeft w:val="0"/>
      <w:marRight w:val="0"/>
      <w:marTop w:val="0"/>
      <w:marBottom w:val="0"/>
      <w:divBdr>
        <w:top w:val="none" w:sz="0" w:space="0" w:color="auto"/>
        <w:left w:val="none" w:sz="0" w:space="0" w:color="auto"/>
        <w:bottom w:val="none" w:sz="0" w:space="0" w:color="auto"/>
        <w:right w:val="none" w:sz="0" w:space="0" w:color="auto"/>
      </w:divBdr>
    </w:div>
    <w:div w:id="363098360">
      <w:bodyDiv w:val="1"/>
      <w:marLeft w:val="0"/>
      <w:marRight w:val="0"/>
      <w:marTop w:val="0"/>
      <w:marBottom w:val="0"/>
      <w:divBdr>
        <w:top w:val="none" w:sz="0" w:space="0" w:color="auto"/>
        <w:left w:val="none" w:sz="0" w:space="0" w:color="auto"/>
        <w:bottom w:val="none" w:sz="0" w:space="0" w:color="auto"/>
        <w:right w:val="none" w:sz="0" w:space="0" w:color="auto"/>
      </w:divBdr>
      <w:divsChild>
        <w:div w:id="2012025383">
          <w:marLeft w:val="0"/>
          <w:marRight w:val="0"/>
          <w:marTop w:val="0"/>
          <w:marBottom w:val="0"/>
          <w:divBdr>
            <w:top w:val="none" w:sz="0" w:space="0" w:color="auto"/>
            <w:left w:val="none" w:sz="0" w:space="0" w:color="auto"/>
            <w:bottom w:val="none" w:sz="0" w:space="0" w:color="auto"/>
            <w:right w:val="none" w:sz="0" w:space="0" w:color="auto"/>
          </w:divBdr>
          <w:divsChild>
            <w:div w:id="1471247575">
              <w:marLeft w:val="0"/>
              <w:marRight w:val="0"/>
              <w:marTop w:val="0"/>
              <w:marBottom w:val="0"/>
              <w:divBdr>
                <w:top w:val="none" w:sz="0" w:space="0" w:color="auto"/>
                <w:left w:val="none" w:sz="0" w:space="0" w:color="auto"/>
                <w:bottom w:val="none" w:sz="0" w:space="0" w:color="auto"/>
                <w:right w:val="none" w:sz="0" w:space="0" w:color="auto"/>
              </w:divBdr>
            </w:div>
          </w:divsChild>
        </w:div>
        <w:div w:id="1530606463">
          <w:marLeft w:val="0"/>
          <w:marRight w:val="0"/>
          <w:marTop w:val="0"/>
          <w:marBottom w:val="0"/>
          <w:divBdr>
            <w:top w:val="none" w:sz="0" w:space="0" w:color="auto"/>
            <w:left w:val="none" w:sz="0" w:space="0" w:color="auto"/>
            <w:bottom w:val="none" w:sz="0" w:space="0" w:color="auto"/>
            <w:right w:val="none" w:sz="0" w:space="0" w:color="auto"/>
          </w:divBdr>
          <w:divsChild>
            <w:div w:id="16017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6623">
      <w:bodyDiv w:val="1"/>
      <w:marLeft w:val="0"/>
      <w:marRight w:val="0"/>
      <w:marTop w:val="0"/>
      <w:marBottom w:val="0"/>
      <w:divBdr>
        <w:top w:val="none" w:sz="0" w:space="0" w:color="auto"/>
        <w:left w:val="none" w:sz="0" w:space="0" w:color="auto"/>
        <w:bottom w:val="none" w:sz="0" w:space="0" w:color="auto"/>
        <w:right w:val="none" w:sz="0" w:space="0" w:color="auto"/>
      </w:divBdr>
      <w:divsChild>
        <w:div w:id="920723399">
          <w:marLeft w:val="0"/>
          <w:marRight w:val="0"/>
          <w:marTop w:val="120"/>
          <w:marBottom w:val="0"/>
          <w:divBdr>
            <w:top w:val="none" w:sz="0" w:space="0" w:color="auto"/>
            <w:left w:val="none" w:sz="0" w:space="0" w:color="auto"/>
            <w:bottom w:val="none" w:sz="0" w:space="0" w:color="auto"/>
            <w:right w:val="none" w:sz="0" w:space="0" w:color="auto"/>
          </w:divBdr>
        </w:div>
      </w:divsChild>
    </w:div>
    <w:div w:id="366181009">
      <w:bodyDiv w:val="1"/>
      <w:marLeft w:val="0"/>
      <w:marRight w:val="0"/>
      <w:marTop w:val="0"/>
      <w:marBottom w:val="0"/>
      <w:divBdr>
        <w:top w:val="none" w:sz="0" w:space="0" w:color="auto"/>
        <w:left w:val="none" w:sz="0" w:space="0" w:color="auto"/>
        <w:bottom w:val="none" w:sz="0" w:space="0" w:color="auto"/>
        <w:right w:val="none" w:sz="0" w:space="0" w:color="auto"/>
      </w:divBdr>
      <w:divsChild>
        <w:div w:id="1714160684">
          <w:marLeft w:val="0"/>
          <w:marRight w:val="0"/>
          <w:marTop w:val="0"/>
          <w:marBottom w:val="0"/>
          <w:divBdr>
            <w:top w:val="none" w:sz="0" w:space="0" w:color="auto"/>
            <w:left w:val="none" w:sz="0" w:space="0" w:color="auto"/>
            <w:bottom w:val="none" w:sz="0" w:space="0" w:color="auto"/>
            <w:right w:val="none" w:sz="0" w:space="0" w:color="auto"/>
          </w:divBdr>
          <w:divsChild>
            <w:div w:id="1791239266">
              <w:marLeft w:val="0"/>
              <w:marRight w:val="0"/>
              <w:marTop w:val="0"/>
              <w:marBottom w:val="0"/>
              <w:divBdr>
                <w:top w:val="none" w:sz="0" w:space="0" w:color="auto"/>
                <w:left w:val="none" w:sz="0" w:space="0" w:color="auto"/>
                <w:bottom w:val="none" w:sz="0" w:space="0" w:color="auto"/>
                <w:right w:val="none" w:sz="0" w:space="0" w:color="auto"/>
              </w:divBdr>
              <w:divsChild>
                <w:div w:id="1969234836">
                  <w:marLeft w:val="0"/>
                  <w:marRight w:val="0"/>
                  <w:marTop w:val="0"/>
                  <w:marBottom w:val="0"/>
                  <w:divBdr>
                    <w:top w:val="none" w:sz="0" w:space="0" w:color="auto"/>
                    <w:left w:val="none" w:sz="0" w:space="0" w:color="auto"/>
                    <w:bottom w:val="none" w:sz="0" w:space="0" w:color="auto"/>
                    <w:right w:val="none" w:sz="0" w:space="0" w:color="auto"/>
                  </w:divBdr>
                  <w:divsChild>
                    <w:div w:id="1877699541">
                      <w:marLeft w:val="-180"/>
                      <w:marRight w:val="-180"/>
                      <w:marTop w:val="0"/>
                      <w:marBottom w:val="0"/>
                      <w:divBdr>
                        <w:top w:val="none" w:sz="0" w:space="0" w:color="auto"/>
                        <w:left w:val="none" w:sz="0" w:space="0" w:color="auto"/>
                        <w:bottom w:val="none" w:sz="0" w:space="0" w:color="auto"/>
                        <w:right w:val="none" w:sz="0" w:space="0" w:color="auto"/>
                      </w:divBdr>
                      <w:divsChild>
                        <w:div w:id="1885748711">
                          <w:marLeft w:val="0"/>
                          <w:marRight w:val="0"/>
                          <w:marTop w:val="0"/>
                          <w:marBottom w:val="0"/>
                          <w:divBdr>
                            <w:top w:val="none" w:sz="0" w:space="0" w:color="auto"/>
                            <w:left w:val="none" w:sz="0" w:space="0" w:color="auto"/>
                            <w:bottom w:val="none" w:sz="0" w:space="0" w:color="auto"/>
                            <w:right w:val="none" w:sz="0" w:space="0" w:color="auto"/>
                          </w:divBdr>
                          <w:divsChild>
                            <w:div w:id="290984937">
                              <w:marLeft w:val="0"/>
                              <w:marRight w:val="0"/>
                              <w:marTop w:val="0"/>
                              <w:marBottom w:val="0"/>
                              <w:divBdr>
                                <w:top w:val="none" w:sz="0" w:space="0" w:color="auto"/>
                                <w:left w:val="none" w:sz="0" w:space="0" w:color="auto"/>
                                <w:bottom w:val="none" w:sz="0" w:space="0" w:color="auto"/>
                                <w:right w:val="none" w:sz="0" w:space="0" w:color="auto"/>
                              </w:divBdr>
                              <w:divsChild>
                                <w:div w:id="143010326">
                                  <w:marLeft w:val="0"/>
                                  <w:marRight w:val="0"/>
                                  <w:marTop w:val="0"/>
                                  <w:marBottom w:val="0"/>
                                  <w:divBdr>
                                    <w:top w:val="none" w:sz="0" w:space="0" w:color="auto"/>
                                    <w:left w:val="none" w:sz="0" w:space="0" w:color="auto"/>
                                    <w:bottom w:val="none" w:sz="0" w:space="0" w:color="auto"/>
                                    <w:right w:val="none" w:sz="0" w:space="0" w:color="auto"/>
                                  </w:divBdr>
                                  <w:divsChild>
                                    <w:div w:id="1512718904">
                                      <w:marLeft w:val="0"/>
                                      <w:marRight w:val="0"/>
                                      <w:marTop w:val="0"/>
                                      <w:marBottom w:val="576"/>
                                      <w:divBdr>
                                        <w:top w:val="none" w:sz="0" w:space="0" w:color="auto"/>
                                        <w:left w:val="none" w:sz="0" w:space="0" w:color="auto"/>
                                        <w:bottom w:val="none" w:sz="0" w:space="0" w:color="auto"/>
                                        <w:right w:val="none" w:sz="0" w:space="0" w:color="auto"/>
                                      </w:divBdr>
                                      <w:divsChild>
                                        <w:div w:id="439029860">
                                          <w:marLeft w:val="0"/>
                                          <w:marRight w:val="0"/>
                                          <w:marTop w:val="0"/>
                                          <w:marBottom w:val="0"/>
                                          <w:divBdr>
                                            <w:top w:val="none" w:sz="0" w:space="0" w:color="auto"/>
                                            <w:left w:val="none" w:sz="0" w:space="0" w:color="auto"/>
                                            <w:bottom w:val="none" w:sz="0" w:space="0" w:color="auto"/>
                                            <w:right w:val="none" w:sz="0" w:space="0" w:color="auto"/>
                                          </w:divBdr>
                                          <w:divsChild>
                                            <w:div w:id="141389338">
                                              <w:marLeft w:val="0"/>
                                              <w:marRight w:val="0"/>
                                              <w:marTop w:val="0"/>
                                              <w:marBottom w:val="0"/>
                                              <w:divBdr>
                                                <w:top w:val="none" w:sz="0" w:space="0" w:color="auto"/>
                                                <w:left w:val="none" w:sz="0" w:space="0" w:color="auto"/>
                                                <w:bottom w:val="none" w:sz="0" w:space="0" w:color="auto"/>
                                                <w:right w:val="none" w:sz="0" w:space="0" w:color="auto"/>
                                              </w:divBdr>
                                              <w:divsChild>
                                                <w:div w:id="2104764179">
                                                  <w:marLeft w:val="0"/>
                                                  <w:marRight w:val="0"/>
                                                  <w:marTop w:val="0"/>
                                                  <w:marBottom w:val="0"/>
                                                  <w:divBdr>
                                                    <w:top w:val="none" w:sz="0" w:space="0" w:color="auto"/>
                                                    <w:left w:val="none" w:sz="0" w:space="0" w:color="auto"/>
                                                    <w:bottom w:val="none" w:sz="0" w:space="0" w:color="auto"/>
                                                    <w:right w:val="none" w:sz="0" w:space="0" w:color="auto"/>
                                                  </w:divBdr>
                                                  <w:divsChild>
                                                    <w:div w:id="1988166309">
                                                      <w:marLeft w:val="0"/>
                                                      <w:marRight w:val="0"/>
                                                      <w:marTop w:val="0"/>
                                                      <w:marBottom w:val="0"/>
                                                      <w:divBdr>
                                                        <w:top w:val="none" w:sz="0" w:space="0" w:color="auto"/>
                                                        <w:left w:val="none" w:sz="0" w:space="0" w:color="auto"/>
                                                        <w:bottom w:val="none" w:sz="0" w:space="0" w:color="auto"/>
                                                        <w:right w:val="none" w:sz="0" w:space="0" w:color="auto"/>
                                                      </w:divBdr>
                                                      <w:divsChild>
                                                        <w:div w:id="2004385245">
                                                          <w:marLeft w:val="0"/>
                                                          <w:marRight w:val="0"/>
                                                          <w:marTop w:val="0"/>
                                                          <w:marBottom w:val="84"/>
                                                          <w:divBdr>
                                                            <w:top w:val="none" w:sz="0" w:space="0" w:color="auto"/>
                                                            <w:left w:val="none" w:sz="0" w:space="0" w:color="auto"/>
                                                            <w:bottom w:val="none" w:sz="0" w:space="0" w:color="auto"/>
                                                            <w:right w:val="none" w:sz="0" w:space="0" w:color="auto"/>
                                                          </w:divBdr>
                                                        </w:div>
                                                        <w:div w:id="10750077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15166410">
                                              <w:marLeft w:val="0"/>
                                              <w:marRight w:val="0"/>
                                              <w:marTop w:val="0"/>
                                              <w:marBottom w:val="0"/>
                                              <w:divBdr>
                                                <w:top w:val="none" w:sz="0" w:space="0" w:color="auto"/>
                                                <w:left w:val="none" w:sz="0" w:space="0" w:color="auto"/>
                                                <w:bottom w:val="none" w:sz="0" w:space="0" w:color="auto"/>
                                                <w:right w:val="none" w:sz="0" w:space="0" w:color="auto"/>
                                              </w:divBdr>
                                              <w:divsChild>
                                                <w:div w:id="1372269140">
                                                  <w:marLeft w:val="0"/>
                                                  <w:marRight w:val="0"/>
                                                  <w:marTop w:val="0"/>
                                                  <w:marBottom w:val="0"/>
                                                  <w:divBdr>
                                                    <w:top w:val="none" w:sz="0" w:space="0" w:color="auto"/>
                                                    <w:left w:val="none" w:sz="0" w:space="0" w:color="auto"/>
                                                    <w:bottom w:val="none" w:sz="0" w:space="0" w:color="auto"/>
                                                    <w:right w:val="none" w:sz="0" w:space="0" w:color="auto"/>
                                                  </w:divBdr>
                                                  <w:divsChild>
                                                    <w:div w:id="1183743447">
                                                      <w:marLeft w:val="0"/>
                                                      <w:marRight w:val="0"/>
                                                      <w:marTop w:val="0"/>
                                                      <w:marBottom w:val="0"/>
                                                      <w:divBdr>
                                                        <w:top w:val="none" w:sz="0" w:space="0" w:color="auto"/>
                                                        <w:left w:val="none" w:sz="0" w:space="0" w:color="auto"/>
                                                        <w:bottom w:val="none" w:sz="0" w:space="0" w:color="auto"/>
                                                        <w:right w:val="none" w:sz="0" w:space="0" w:color="auto"/>
                                                      </w:divBdr>
                                                      <w:divsChild>
                                                        <w:div w:id="299120371">
                                                          <w:marLeft w:val="0"/>
                                                          <w:marRight w:val="0"/>
                                                          <w:marTop w:val="0"/>
                                                          <w:marBottom w:val="84"/>
                                                          <w:divBdr>
                                                            <w:top w:val="none" w:sz="0" w:space="0" w:color="auto"/>
                                                            <w:left w:val="none" w:sz="0" w:space="0" w:color="auto"/>
                                                            <w:bottom w:val="none" w:sz="0" w:space="0" w:color="auto"/>
                                                            <w:right w:val="none" w:sz="0" w:space="0" w:color="auto"/>
                                                          </w:divBdr>
                                                        </w:div>
                                                        <w:div w:id="55378298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6681764">
      <w:bodyDiv w:val="1"/>
      <w:marLeft w:val="0"/>
      <w:marRight w:val="0"/>
      <w:marTop w:val="0"/>
      <w:marBottom w:val="0"/>
      <w:divBdr>
        <w:top w:val="none" w:sz="0" w:space="0" w:color="auto"/>
        <w:left w:val="none" w:sz="0" w:space="0" w:color="auto"/>
        <w:bottom w:val="none" w:sz="0" w:space="0" w:color="auto"/>
        <w:right w:val="none" w:sz="0" w:space="0" w:color="auto"/>
      </w:divBdr>
    </w:div>
    <w:div w:id="367799085">
      <w:bodyDiv w:val="1"/>
      <w:marLeft w:val="0"/>
      <w:marRight w:val="0"/>
      <w:marTop w:val="0"/>
      <w:marBottom w:val="0"/>
      <w:divBdr>
        <w:top w:val="none" w:sz="0" w:space="0" w:color="auto"/>
        <w:left w:val="none" w:sz="0" w:space="0" w:color="auto"/>
        <w:bottom w:val="none" w:sz="0" w:space="0" w:color="auto"/>
        <w:right w:val="none" w:sz="0" w:space="0" w:color="auto"/>
      </w:divBdr>
    </w:div>
    <w:div w:id="368073302">
      <w:bodyDiv w:val="1"/>
      <w:marLeft w:val="0"/>
      <w:marRight w:val="0"/>
      <w:marTop w:val="0"/>
      <w:marBottom w:val="0"/>
      <w:divBdr>
        <w:top w:val="none" w:sz="0" w:space="0" w:color="auto"/>
        <w:left w:val="none" w:sz="0" w:space="0" w:color="auto"/>
        <w:bottom w:val="none" w:sz="0" w:space="0" w:color="auto"/>
        <w:right w:val="none" w:sz="0" w:space="0" w:color="auto"/>
      </w:divBdr>
    </w:div>
    <w:div w:id="369495959">
      <w:bodyDiv w:val="1"/>
      <w:marLeft w:val="0"/>
      <w:marRight w:val="0"/>
      <w:marTop w:val="0"/>
      <w:marBottom w:val="0"/>
      <w:divBdr>
        <w:top w:val="none" w:sz="0" w:space="0" w:color="auto"/>
        <w:left w:val="none" w:sz="0" w:space="0" w:color="auto"/>
        <w:bottom w:val="none" w:sz="0" w:space="0" w:color="auto"/>
        <w:right w:val="none" w:sz="0" w:space="0" w:color="auto"/>
      </w:divBdr>
      <w:divsChild>
        <w:div w:id="192697954">
          <w:marLeft w:val="0"/>
          <w:marRight w:val="0"/>
          <w:marTop w:val="120"/>
          <w:marBottom w:val="0"/>
          <w:divBdr>
            <w:top w:val="none" w:sz="0" w:space="0" w:color="auto"/>
            <w:left w:val="none" w:sz="0" w:space="0" w:color="auto"/>
            <w:bottom w:val="none" w:sz="0" w:space="0" w:color="auto"/>
            <w:right w:val="none" w:sz="0" w:space="0" w:color="auto"/>
          </w:divBdr>
        </w:div>
      </w:divsChild>
    </w:div>
    <w:div w:id="370417675">
      <w:bodyDiv w:val="1"/>
      <w:marLeft w:val="0"/>
      <w:marRight w:val="0"/>
      <w:marTop w:val="0"/>
      <w:marBottom w:val="0"/>
      <w:divBdr>
        <w:top w:val="none" w:sz="0" w:space="0" w:color="auto"/>
        <w:left w:val="none" w:sz="0" w:space="0" w:color="auto"/>
        <w:bottom w:val="none" w:sz="0" w:space="0" w:color="auto"/>
        <w:right w:val="none" w:sz="0" w:space="0" w:color="auto"/>
      </w:divBdr>
    </w:div>
    <w:div w:id="371080526">
      <w:bodyDiv w:val="1"/>
      <w:marLeft w:val="0"/>
      <w:marRight w:val="0"/>
      <w:marTop w:val="0"/>
      <w:marBottom w:val="0"/>
      <w:divBdr>
        <w:top w:val="none" w:sz="0" w:space="0" w:color="auto"/>
        <w:left w:val="none" w:sz="0" w:space="0" w:color="auto"/>
        <w:bottom w:val="none" w:sz="0" w:space="0" w:color="auto"/>
        <w:right w:val="none" w:sz="0" w:space="0" w:color="auto"/>
      </w:divBdr>
      <w:divsChild>
        <w:div w:id="1548029950">
          <w:marLeft w:val="0"/>
          <w:marRight w:val="0"/>
          <w:marTop w:val="0"/>
          <w:marBottom w:val="0"/>
          <w:divBdr>
            <w:top w:val="none" w:sz="0" w:space="0" w:color="auto"/>
            <w:left w:val="none" w:sz="0" w:space="0" w:color="auto"/>
            <w:bottom w:val="none" w:sz="0" w:space="0" w:color="auto"/>
            <w:right w:val="none" w:sz="0" w:space="0" w:color="auto"/>
          </w:divBdr>
          <w:divsChild>
            <w:div w:id="17823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6345">
      <w:bodyDiv w:val="1"/>
      <w:marLeft w:val="0"/>
      <w:marRight w:val="0"/>
      <w:marTop w:val="0"/>
      <w:marBottom w:val="0"/>
      <w:divBdr>
        <w:top w:val="none" w:sz="0" w:space="0" w:color="auto"/>
        <w:left w:val="none" w:sz="0" w:space="0" w:color="auto"/>
        <w:bottom w:val="none" w:sz="0" w:space="0" w:color="auto"/>
        <w:right w:val="none" w:sz="0" w:space="0" w:color="auto"/>
      </w:divBdr>
      <w:divsChild>
        <w:div w:id="533463935">
          <w:marLeft w:val="0"/>
          <w:marRight w:val="0"/>
          <w:marTop w:val="120"/>
          <w:marBottom w:val="0"/>
          <w:divBdr>
            <w:top w:val="none" w:sz="0" w:space="0" w:color="auto"/>
            <w:left w:val="none" w:sz="0" w:space="0" w:color="auto"/>
            <w:bottom w:val="none" w:sz="0" w:space="0" w:color="auto"/>
            <w:right w:val="none" w:sz="0" w:space="0" w:color="auto"/>
          </w:divBdr>
        </w:div>
      </w:divsChild>
    </w:div>
    <w:div w:id="372118451">
      <w:bodyDiv w:val="1"/>
      <w:marLeft w:val="0"/>
      <w:marRight w:val="0"/>
      <w:marTop w:val="0"/>
      <w:marBottom w:val="0"/>
      <w:divBdr>
        <w:top w:val="none" w:sz="0" w:space="0" w:color="auto"/>
        <w:left w:val="none" w:sz="0" w:space="0" w:color="auto"/>
        <w:bottom w:val="none" w:sz="0" w:space="0" w:color="auto"/>
        <w:right w:val="none" w:sz="0" w:space="0" w:color="auto"/>
      </w:divBdr>
      <w:divsChild>
        <w:div w:id="403183154">
          <w:marLeft w:val="0"/>
          <w:marRight w:val="0"/>
          <w:marTop w:val="120"/>
          <w:marBottom w:val="0"/>
          <w:divBdr>
            <w:top w:val="none" w:sz="0" w:space="0" w:color="auto"/>
            <w:left w:val="none" w:sz="0" w:space="0" w:color="auto"/>
            <w:bottom w:val="none" w:sz="0" w:space="0" w:color="auto"/>
            <w:right w:val="none" w:sz="0" w:space="0" w:color="auto"/>
          </w:divBdr>
        </w:div>
      </w:divsChild>
    </w:div>
    <w:div w:id="372268117">
      <w:bodyDiv w:val="1"/>
      <w:marLeft w:val="0"/>
      <w:marRight w:val="0"/>
      <w:marTop w:val="0"/>
      <w:marBottom w:val="0"/>
      <w:divBdr>
        <w:top w:val="none" w:sz="0" w:space="0" w:color="auto"/>
        <w:left w:val="none" w:sz="0" w:space="0" w:color="auto"/>
        <w:bottom w:val="none" w:sz="0" w:space="0" w:color="auto"/>
        <w:right w:val="none" w:sz="0" w:space="0" w:color="auto"/>
      </w:divBdr>
      <w:divsChild>
        <w:div w:id="2108428793">
          <w:marLeft w:val="0"/>
          <w:marRight w:val="0"/>
          <w:marTop w:val="0"/>
          <w:marBottom w:val="0"/>
          <w:divBdr>
            <w:top w:val="none" w:sz="0" w:space="0" w:color="auto"/>
            <w:left w:val="none" w:sz="0" w:space="0" w:color="auto"/>
            <w:bottom w:val="none" w:sz="0" w:space="0" w:color="auto"/>
            <w:right w:val="none" w:sz="0" w:space="0" w:color="auto"/>
          </w:divBdr>
          <w:divsChild>
            <w:div w:id="1173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51314">
      <w:bodyDiv w:val="1"/>
      <w:marLeft w:val="0"/>
      <w:marRight w:val="0"/>
      <w:marTop w:val="0"/>
      <w:marBottom w:val="0"/>
      <w:divBdr>
        <w:top w:val="none" w:sz="0" w:space="0" w:color="auto"/>
        <w:left w:val="none" w:sz="0" w:space="0" w:color="auto"/>
        <w:bottom w:val="none" w:sz="0" w:space="0" w:color="auto"/>
        <w:right w:val="none" w:sz="0" w:space="0" w:color="auto"/>
      </w:divBdr>
      <w:divsChild>
        <w:div w:id="1078475775">
          <w:marLeft w:val="0"/>
          <w:marRight w:val="0"/>
          <w:marTop w:val="120"/>
          <w:marBottom w:val="0"/>
          <w:divBdr>
            <w:top w:val="none" w:sz="0" w:space="0" w:color="auto"/>
            <w:left w:val="none" w:sz="0" w:space="0" w:color="auto"/>
            <w:bottom w:val="none" w:sz="0" w:space="0" w:color="auto"/>
            <w:right w:val="none" w:sz="0" w:space="0" w:color="auto"/>
          </w:divBdr>
        </w:div>
        <w:div w:id="774443602">
          <w:marLeft w:val="0"/>
          <w:marRight w:val="0"/>
          <w:marTop w:val="120"/>
          <w:marBottom w:val="0"/>
          <w:divBdr>
            <w:top w:val="none" w:sz="0" w:space="0" w:color="auto"/>
            <w:left w:val="none" w:sz="0" w:space="0" w:color="auto"/>
            <w:bottom w:val="none" w:sz="0" w:space="0" w:color="auto"/>
            <w:right w:val="none" w:sz="0" w:space="0" w:color="auto"/>
          </w:divBdr>
        </w:div>
        <w:div w:id="1928418407">
          <w:marLeft w:val="0"/>
          <w:marRight w:val="0"/>
          <w:marTop w:val="120"/>
          <w:marBottom w:val="0"/>
          <w:divBdr>
            <w:top w:val="none" w:sz="0" w:space="0" w:color="auto"/>
            <w:left w:val="none" w:sz="0" w:space="0" w:color="auto"/>
            <w:bottom w:val="none" w:sz="0" w:space="0" w:color="auto"/>
            <w:right w:val="none" w:sz="0" w:space="0" w:color="auto"/>
          </w:divBdr>
        </w:div>
      </w:divsChild>
    </w:div>
    <w:div w:id="372929187">
      <w:bodyDiv w:val="1"/>
      <w:marLeft w:val="0"/>
      <w:marRight w:val="0"/>
      <w:marTop w:val="0"/>
      <w:marBottom w:val="0"/>
      <w:divBdr>
        <w:top w:val="none" w:sz="0" w:space="0" w:color="auto"/>
        <w:left w:val="none" w:sz="0" w:space="0" w:color="auto"/>
        <w:bottom w:val="none" w:sz="0" w:space="0" w:color="auto"/>
        <w:right w:val="none" w:sz="0" w:space="0" w:color="auto"/>
      </w:divBdr>
    </w:div>
    <w:div w:id="373122543">
      <w:bodyDiv w:val="1"/>
      <w:marLeft w:val="0"/>
      <w:marRight w:val="0"/>
      <w:marTop w:val="0"/>
      <w:marBottom w:val="0"/>
      <w:divBdr>
        <w:top w:val="none" w:sz="0" w:space="0" w:color="auto"/>
        <w:left w:val="none" w:sz="0" w:space="0" w:color="auto"/>
        <w:bottom w:val="none" w:sz="0" w:space="0" w:color="auto"/>
        <w:right w:val="none" w:sz="0" w:space="0" w:color="auto"/>
      </w:divBdr>
      <w:divsChild>
        <w:div w:id="1866360479">
          <w:marLeft w:val="0"/>
          <w:marRight w:val="0"/>
          <w:marTop w:val="120"/>
          <w:marBottom w:val="0"/>
          <w:divBdr>
            <w:top w:val="none" w:sz="0" w:space="0" w:color="auto"/>
            <w:left w:val="none" w:sz="0" w:space="0" w:color="auto"/>
            <w:bottom w:val="none" w:sz="0" w:space="0" w:color="auto"/>
            <w:right w:val="none" w:sz="0" w:space="0" w:color="auto"/>
          </w:divBdr>
        </w:div>
      </w:divsChild>
    </w:div>
    <w:div w:id="373162796">
      <w:bodyDiv w:val="1"/>
      <w:marLeft w:val="0"/>
      <w:marRight w:val="0"/>
      <w:marTop w:val="0"/>
      <w:marBottom w:val="0"/>
      <w:divBdr>
        <w:top w:val="none" w:sz="0" w:space="0" w:color="auto"/>
        <w:left w:val="none" w:sz="0" w:space="0" w:color="auto"/>
        <w:bottom w:val="none" w:sz="0" w:space="0" w:color="auto"/>
        <w:right w:val="none" w:sz="0" w:space="0" w:color="auto"/>
      </w:divBdr>
      <w:divsChild>
        <w:div w:id="1518156805">
          <w:marLeft w:val="0"/>
          <w:marRight w:val="0"/>
          <w:marTop w:val="0"/>
          <w:marBottom w:val="0"/>
          <w:divBdr>
            <w:top w:val="none" w:sz="0" w:space="0" w:color="auto"/>
            <w:left w:val="none" w:sz="0" w:space="0" w:color="auto"/>
            <w:bottom w:val="none" w:sz="0" w:space="0" w:color="auto"/>
            <w:right w:val="none" w:sz="0" w:space="0" w:color="auto"/>
          </w:divBdr>
          <w:divsChild>
            <w:div w:id="70872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3760">
      <w:bodyDiv w:val="1"/>
      <w:marLeft w:val="0"/>
      <w:marRight w:val="0"/>
      <w:marTop w:val="0"/>
      <w:marBottom w:val="0"/>
      <w:divBdr>
        <w:top w:val="none" w:sz="0" w:space="0" w:color="auto"/>
        <w:left w:val="none" w:sz="0" w:space="0" w:color="auto"/>
        <w:bottom w:val="none" w:sz="0" w:space="0" w:color="auto"/>
        <w:right w:val="none" w:sz="0" w:space="0" w:color="auto"/>
      </w:divBdr>
      <w:divsChild>
        <w:div w:id="546912075">
          <w:marLeft w:val="0"/>
          <w:marRight w:val="0"/>
          <w:marTop w:val="0"/>
          <w:marBottom w:val="105"/>
          <w:divBdr>
            <w:top w:val="none" w:sz="0" w:space="0" w:color="auto"/>
            <w:left w:val="none" w:sz="0" w:space="0" w:color="auto"/>
            <w:bottom w:val="none" w:sz="0" w:space="0" w:color="auto"/>
            <w:right w:val="none" w:sz="0" w:space="0" w:color="auto"/>
          </w:divBdr>
        </w:div>
        <w:div w:id="1251159667">
          <w:marLeft w:val="0"/>
          <w:marRight w:val="0"/>
          <w:marTop w:val="135"/>
          <w:marBottom w:val="0"/>
          <w:divBdr>
            <w:top w:val="none" w:sz="0" w:space="0" w:color="auto"/>
            <w:left w:val="none" w:sz="0" w:space="0" w:color="auto"/>
            <w:bottom w:val="none" w:sz="0" w:space="0" w:color="auto"/>
            <w:right w:val="none" w:sz="0" w:space="0" w:color="auto"/>
          </w:divBdr>
        </w:div>
      </w:divsChild>
    </w:div>
    <w:div w:id="373771453">
      <w:bodyDiv w:val="1"/>
      <w:marLeft w:val="0"/>
      <w:marRight w:val="0"/>
      <w:marTop w:val="0"/>
      <w:marBottom w:val="0"/>
      <w:divBdr>
        <w:top w:val="none" w:sz="0" w:space="0" w:color="auto"/>
        <w:left w:val="none" w:sz="0" w:space="0" w:color="auto"/>
        <w:bottom w:val="none" w:sz="0" w:space="0" w:color="auto"/>
        <w:right w:val="none" w:sz="0" w:space="0" w:color="auto"/>
      </w:divBdr>
    </w:div>
    <w:div w:id="373890915">
      <w:bodyDiv w:val="1"/>
      <w:marLeft w:val="0"/>
      <w:marRight w:val="0"/>
      <w:marTop w:val="0"/>
      <w:marBottom w:val="0"/>
      <w:divBdr>
        <w:top w:val="none" w:sz="0" w:space="0" w:color="auto"/>
        <w:left w:val="none" w:sz="0" w:space="0" w:color="auto"/>
        <w:bottom w:val="none" w:sz="0" w:space="0" w:color="auto"/>
        <w:right w:val="none" w:sz="0" w:space="0" w:color="auto"/>
      </w:divBdr>
    </w:div>
    <w:div w:id="375004609">
      <w:bodyDiv w:val="1"/>
      <w:marLeft w:val="0"/>
      <w:marRight w:val="0"/>
      <w:marTop w:val="0"/>
      <w:marBottom w:val="0"/>
      <w:divBdr>
        <w:top w:val="none" w:sz="0" w:space="0" w:color="auto"/>
        <w:left w:val="none" w:sz="0" w:space="0" w:color="auto"/>
        <w:bottom w:val="none" w:sz="0" w:space="0" w:color="auto"/>
        <w:right w:val="none" w:sz="0" w:space="0" w:color="auto"/>
      </w:divBdr>
      <w:divsChild>
        <w:div w:id="1659767766">
          <w:marLeft w:val="0"/>
          <w:marRight w:val="0"/>
          <w:marTop w:val="120"/>
          <w:marBottom w:val="0"/>
          <w:divBdr>
            <w:top w:val="none" w:sz="0" w:space="0" w:color="auto"/>
            <w:left w:val="none" w:sz="0" w:space="0" w:color="auto"/>
            <w:bottom w:val="none" w:sz="0" w:space="0" w:color="auto"/>
            <w:right w:val="none" w:sz="0" w:space="0" w:color="auto"/>
          </w:divBdr>
        </w:div>
      </w:divsChild>
    </w:div>
    <w:div w:id="375160023">
      <w:bodyDiv w:val="1"/>
      <w:marLeft w:val="0"/>
      <w:marRight w:val="0"/>
      <w:marTop w:val="0"/>
      <w:marBottom w:val="0"/>
      <w:divBdr>
        <w:top w:val="none" w:sz="0" w:space="0" w:color="auto"/>
        <w:left w:val="none" w:sz="0" w:space="0" w:color="auto"/>
        <w:bottom w:val="none" w:sz="0" w:space="0" w:color="auto"/>
        <w:right w:val="none" w:sz="0" w:space="0" w:color="auto"/>
      </w:divBdr>
      <w:divsChild>
        <w:div w:id="1910532610">
          <w:marLeft w:val="0"/>
          <w:marRight w:val="0"/>
          <w:marTop w:val="0"/>
          <w:marBottom w:val="0"/>
          <w:divBdr>
            <w:top w:val="none" w:sz="0" w:space="0" w:color="auto"/>
            <w:left w:val="none" w:sz="0" w:space="0" w:color="auto"/>
            <w:bottom w:val="none" w:sz="0" w:space="0" w:color="auto"/>
            <w:right w:val="none" w:sz="0" w:space="0" w:color="auto"/>
          </w:divBdr>
          <w:divsChild>
            <w:div w:id="1571307337">
              <w:marLeft w:val="0"/>
              <w:marRight w:val="0"/>
              <w:marTop w:val="0"/>
              <w:marBottom w:val="0"/>
              <w:divBdr>
                <w:top w:val="none" w:sz="0" w:space="0" w:color="auto"/>
                <w:left w:val="none" w:sz="0" w:space="0" w:color="auto"/>
                <w:bottom w:val="none" w:sz="0" w:space="0" w:color="auto"/>
                <w:right w:val="none" w:sz="0" w:space="0" w:color="auto"/>
              </w:divBdr>
            </w:div>
          </w:divsChild>
        </w:div>
        <w:div w:id="1662613263">
          <w:marLeft w:val="0"/>
          <w:marRight w:val="0"/>
          <w:marTop w:val="0"/>
          <w:marBottom w:val="0"/>
          <w:divBdr>
            <w:top w:val="none" w:sz="0" w:space="0" w:color="auto"/>
            <w:left w:val="none" w:sz="0" w:space="0" w:color="auto"/>
            <w:bottom w:val="none" w:sz="0" w:space="0" w:color="auto"/>
            <w:right w:val="none" w:sz="0" w:space="0" w:color="auto"/>
          </w:divBdr>
          <w:divsChild>
            <w:div w:id="778597583">
              <w:marLeft w:val="0"/>
              <w:marRight w:val="0"/>
              <w:marTop w:val="0"/>
              <w:marBottom w:val="0"/>
              <w:divBdr>
                <w:top w:val="none" w:sz="0" w:space="0" w:color="auto"/>
                <w:left w:val="none" w:sz="0" w:space="0" w:color="auto"/>
                <w:bottom w:val="none" w:sz="0" w:space="0" w:color="auto"/>
                <w:right w:val="none" w:sz="0" w:space="0" w:color="auto"/>
              </w:divBdr>
            </w:div>
          </w:divsChild>
        </w:div>
        <w:div w:id="240531316">
          <w:marLeft w:val="0"/>
          <w:marRight w:val="0"/>
          <w:marTop w:val="0"/>
          <w:marBottom w:val="0"/>
          <w:divBdr>
            <w:top w:val="none" w:sz="0" w:space="0" w:color="auto"/>
            <w:left w:val="none" w:sz="0" w:space="0" w:color="auto"/>
            <w:bottom w:val="none" w:sz="0" w:space="0" w:color="auto"/>
            <w:right w:val="none" w:sz="0" w:space="0" w:color="auto"/>
          </w:divBdr>
          <w:divsChild>
            <w:div w:id="893469608">
              <w:marLeft w:val="0"/>
              <w:marRight w:val="0"/>
              <w:marTop w:val="0"/>
              <w:marBottom w:val="0"/>
              <w:divBdr>
                <w:top w:val="none" w:sz="0" w:space="0" w:color="auto"/>
                <w:left w:val="none" w:sz="0" w:space="0" w:color="auto"/>
                <w:bottom w:val="none" w:sz="0" w:space="0" w:color="auto"/>
                <w:right w:val="none" w:sz="0" w:space="0" w:color="auto"/>
              </w:divBdr>
            </w:div>
          </w:divsChild>
        </w:div>
        <w:div w:id="404185512">
          <w:marLeft w:val="0"/>
          <w:marRight w:val="0"/>
          <w:marTop w:val="0"/>
          <w:marBottom w:val="0"/>
          <w:divBdr>
            <w:top w:val="none" w:sz="0" w:space="0" w:color="auto"/>
            <w:left w:val="none" w:sz="0" w:space="0" w:color="auto"/>
            <w:bottom w:val="none" w:sz="0" w:space="0" w:color="auto"/>
            <w:right w:val="none" w:sz="0" w:space="0" w:color="auto"/>
          </w:divBdr>
          <w:divsChild>
            <w:div w:id="871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3511">
      <w:bodyDiv w:val="1"/>
      <w:marLeft w:val="0"/>
      <w:marRight w:val="0"/>
      <w:marTop w:val="0"/>
      <w:marBottom w:val="0"/>
      <w:divBdr>
        <w:top w:val="none" w:sz="0" w:space="0" w:color="auto"/>
        <w:left w:val="none" w:sz="0" w:space="0" w:color="auto"/>
        <w:bottom w:val="none" w:sz="0" w:space="0" w:color="auto"/>
        <w:right w:val="none" w:sz="0" w:space="0" w:color="auto"/>
      </w:divBdr>
      <w:divsChild>
        <w:div w:id="242226825">
          <w:marLeft w:val="0"/>
          <w:marRight w:val="0"/>
          <w:marTop w:val="120"/>
          <w:marBottom w:val="0"/>
          <w:divBdr>
            <w:top w:val="none" w:sz="0" w:space="0" w:color="auto"/>
            <w:left w:val="none" w:sz="0" w:space="0" w:color="auto"/>
            <w:bottom w:val="none" w:sz="0" w:space="0" w:color="auto"/>
            <w:right w:val="none" w:sz="0" w:space="0" w:color="auto"/>
          </w:divBdr>
        </w:div>
        <w:div w:id="609357227">
          <w:marLeft w:val="0"/>
          <w:marRight w:val="0"/>
          <w:marTop w:val="120"/>
          <w:marBottom w:val="0"/>
          <w:divBdr>
            <w:top w:val="none" w:sz="0" w:space="0" w:color="auto"/>
            <w:left w:val="none" w:sz="0" w:space="0" w:color="auto"/>
            <w:bottom w:val="none" w:sz="0" w:space="0" w:color="auto"/>
            <w:right w:val="none" w:sz="0" w:space="0" w:color="auto"/>
          </w:divBdr>
        </w:div>
        <w:div w:id="1584726393">
          <w:marLeft w:val="0"/>
          <w:marRight w:val="0"/>
          <w:marTop w:val="120"/>
          <w:marBottom w:val="0"/>
          <w:divBdr>
            <w:top w:val="none" w:sz="0" w:space="0" w:color="auto"/>
            <w:left w:val="none" w:sz="0" w:space="0" w:color="auto"/>
            <w:bottom w:val="none" w:sz="0" w:space="0" w:color="auto"/>
            <w:right w:val="none" w:sz="0" w:space="0" w:color="auto"/>
          </w:divBdr>
        </w:div>
      </w:divsChild>
    </w:div>
    <w:div w:id="375735156">
      <w:bodyDiv w:val="1"/>
      <w:marLeft w:val="0"/>
      <w:marRight w:val="0"/>
      <w:marTop w:val="0"/>
      <w:marBottom w:val="0"/>
      <w:divBdr>
        <w:top w:val="none" w:sz="0" w:space="0" w:color="auto"/>
        <w:left w:val="none" w:sz="0" w:space="0" w:color="auto"/>
        <w:bottom w:val="none" w:sz="0" w:space="0" w:color="auto"/>
        <w:right w:val="none" w:sz="0" w:space="0" w:color="auto"/>
      </w:divBdr>
    </w:div>
    <w:div w:id="376315945">
      <w:bodyDiv w:val="1"/>
      <w:marLeft w:val="0"/>
      <w:marRight w:val="0"/>
      <w:marTop w:val="0"/>
      <w:marBottom w:val="0"/>
      <w:divBdr>
        <w:top w:val="none" w:sz="0" w:space="0" w:color="auto"/>
        <w:left w:val="none" w:sz="0" w:space="0" w:color="auto"/>
        <w:bottom w:val="none" w:sz="0" w:space="0" w:color="auto"/>
        <w:right w:val="none" w:sz="0" w:space="0" w:color="auto"/>
      </w:divBdr>
      <w:divsChild>
        <w:div w:id="433211250">
          <w:marLeft w:val="0"/>
          <w:marRight w:val="0"/>
          <w:marTop w:val="120"/>
          <w:marBottom w:val="0"/>
          <w:divBdr>
            <w:top w:val="none" w:sz="0" w:space="0" w:color="auto"/>
            <w:left w:val="none" w:sz="0" w:space="0" w:color="auto"/>
            <w:bottom w:val="none" w:sz="0" w:space="0" w:color="auto"/>
            <w:right w:val="none" w:sz="0" w:space="0" w:color="auto"/>
          </w:divBdr>
        </w:div>
        <w:div w:id="13387261">
          <w:marLeft w:val="0"/>
          <w:marRight w:val="0"/>
          <w:marTop w:val="120"/>
          <w:marBottom w:val="0"/>
          <w:divBdr>
            <w:top w:val="none" w:sz="0" w:space="0" w:color="auto"/>
            <w:left w:val="none" w:sz="0" w:space="0" w:color="auto"/>
            <w:bottom w:val="none" w:sz="0" w:space="0" w:color="auto"/>
            <w:right w:val="none" w:sz="0" w:space="0" w:color="auto"/>
          </w:divBdr>
        </w:div>
      </w:divsChild>
    </w:div>
    <w:div w:id="376900561">
      <w:bodyDiv w:val="1"/>
      <w:marLeft w:val="0"/>
      <w:marRight w:val="0"/>
      <w:marTop w:val="0"/>
      <w:marBottom w:val="0"/>
      <w:divBdr>
        <w:top w:val="none" w:sz="0" w:space="0" w:color="auto"/>
        <w:left w:val="none" w:sz="0" w:space="0" w:color="auto"/>
        <w:bottom w:val="none" w:sz="0" w:space="0" w:color="auto"/>
        <w:right w:val="none" w:sz="0" w:space="0" w:color="auto"/>
      </w:divBdr>
      <w:divsChild>
        <w:div w:id="1868641137">
          <w:marLeft w:val="0"/>
          <w:marRight w:val="0"/>
          <w:marTop w:val="120"/>
          <w:marBottom w:val="0"/>
          <w:divBdr>
            <w:top w:val="none" w:sz="0" w:space="0" w:color="auto"/>
            <w:left w:val="none" w:sz="0" w:space="0" w:color="auto"/>
            <w:bottom w:val="none" w:sz="0" w:space="0" w:color="auto"/>
            <w:right w:val="none" w:sz="0" w:space="0" w:color="auto"/>
          </w:divBdr>
        </w:div>
      </w:divsChild>
    </w:div>
    <w:div w:id="376901431">
      <w:bodyDiv w:val="1"/>
      <w:marLeft w:val="0"/>
      <w:marRight w:val="0"/>
      <w:marTop w:val="0"/>
      <w:marBottom w:val="0"/>
      <w:divBdr>
        <w:top w:val="none" w:sz="0" w:space="0" w:color="auto"/>
        <w:left w:val="none" w:sz="0" w:space="0" w:color="auto"/>
        <w:bottom w:val="none" w:sz="0" w:space="0" w:color="auto"/>
        <w:right w:val="none" w:sz="0" w:space="0" w:color="auto"/>
      </w:divBdr>
      <w:divsChild>
        <w:div w:id="68188042">
          <w:marLeft w:val="0"/>
          <w:marRight w:val="0"/>
          <w:marTop w:val="120"/>
          <w:marBottom w:val="0"/>
          <w:divBdr>
            <w:top w:val="none" w:sz="0" w:space="0" w:color="auto"/>
            <w:left w:val="none" w:sz="0" w:space="0" w:color="auto"/>
            <w:bottom w:val="none" w:sz="0" w:space="0" w:color="auto"/>
            <w:right w:val="none" w:sz="0" w:space="0" w:color="auto"/>
          </w:divBdr>
        </w:div>
      </w:divsChild>
    </w:div>
    <w:div w:id="376902536">
      <w:bodyDiv w:val="1"/>
      <w:marLeft w:val="0"/>
      <w:marRight w:val="0"/>
      <w:marTop w:val="0"/>
      <w:marBottom w:val="0"/>
      <w:divBdr>
        <w:top w:val="none" w:sz="0" w:space="0" w:color="auto"/>
        <w:left w:val="none" w:sz="0" w:space="0" w:color="auto"/>
        <w:bottom w:val="none" w:sz="0" w:space="0" w:color="auto"/>
        <w:right w:val="none" w:sz="0" w:space="0" w:color="auto"/>
      </w:divBdr>
      <w:divsChild>
        <w:div w:id="947857678">
          <w:marLeft w:val="0"/>
          <w:marRight w:val="0"/>
          <w:marTop w:val="120"/>
          <w:marBottom w:val="0"/>
          <w:divBdr>
            <w:top w:val="none" w:sz="0" w:space="0" w:color="auto"/>
            <w:left w:val="none" w:sz="0" w:space="0" w:color="auto"/>
            <w:bottom w:val="none" w:sz="0" w:space="0" w:color="auto"/>
            <w:right w:val="none" w:sz="0" w:space="0" w:color="auto"/>
          </w:divBdr>
        </w:div>
      </w:divsChild>
    </w:div>
    <w:div w:id="377168151">
      <w:bodyDiv w:val="1"/>
      <w:marLeft w:val="0"/>
      <w:marRight w:val="0"/>
      <w:marTop w:val="0"/>
      <w:marBottom w:val="0"/>
      <w:divBdr>
        <w:top w:val="none" w:sz="0" w:space="0" w:color="auto"/>
        <w:left w:val="none" w:sz="0" w:space="0" w:color="auto"/>
        <w:bottom w:val="none" w:sz="0" w:space="0" w:color="auto"/>
        <w:right w:val="none" w:sz="0" w:space="0" w:color="auto"/>
      </w:divBdr>
      <w:divsChild>
        <w:div w:id="1181161874">
          <w:marLeft w:val="0"/>
          <w:marRight w:val="0"/>
          <w:marTop w:val="0"/>
          <w:marBottom w:val="0"/>
          <w:divBdr>
            <w:top w:val="none" w:sz="0" w:space="0" w:color="auto"/>
            <w:left w:val="none" w:sz="0" w:space="0" w:color="auto"/>
            <w:bottom w:val="none" w:sz="0" w:space="0" w:color="auto"/>
            <w:right w:val="none" w:sz="0" w:space="0" w:color="auto"/>
          </w:divBdr>
          <w:divsChild>
            <w:div w:id="1182008639">
              <w:marLeft w:val="0"/>
              <w:marRight w:val="0"/>
              <w:marTop w:val="0"/>
              <w:marBottom w:val="0"/>
              <w:divBdr>
                <w:top w:val="none" w:sz="0" w:space="0" w:color="auto"/>
                <w:left w:val="none" w:sz="0" w:space="0" w:color="auto"/>
                <w:bottom w:val="none" w:sz="0" w:space="0" w:color="auto"/>
                <w:right w:val="none" w:sz="0" w:space="0" w:color="auto"/>
              </w:divBdr>
              <w:divsChild>
                <w:div w:id="302464840">
                  <w:marLeft w:val="0"/>
                  <w:marRight w:val="0"/>
                  <w:marTop w:val="0"/>
                  <w:marBottom w:val="0"/>
                  <w:divBdr>
                    <w:top w:val="none" w:sz="0" w:space="0" w:color="auto"/>
                    <w:left w:val="none" w:sz="0" w:space="0" w:color="auto"/>
                    <w:bottom w:val="none" w:sz="0" w:space="0" w:color="auto"/>
                    <w:right w:val="none" w:sz="0" w:space="0" w:color="auto"/>
                  </w:divBdr>
                  <w:divsChild>
                    <w:div w:id="1768773885">
                      <w:marLeft w:val="-288"/>
                      <w:marRight w:val="-288"/>
                      <w:marTop w:val="0"/>
                      <w:marBottom w:val="0"/>
                      <w:divBdr>
                        <w:top w:val="none" w:sz="0" w:space="0" w:color="auto"/>
                        <w:left w:val="none" w:sz="0" w:space="0" w:color="auto"/>
                        <w:bottom w:val="none" w:sz="0" w:space="0" w:color="auto"/>
                        <w:right w:val="none" w:sz="0" w:space="0" w:color="auto"/>
                      </w:divBdr>
                      <w:divsChild>
                        <w:div w:id="899362839">
                          <w:marLeft w:val="0"/>
                          <w:marRight w:val="0"/>
                          <w:marTop w:val="0"/>
                          <w:marBottom w:val="0"/>
                          <w:divBdr>
                            <w:top w:val="none" w:sz="0" w:space="0" w:color="auto"/>
                            <w:left w:val="none" w:sz="0" w:space="0" w:color="auto"/>
                            <w:bottom w:val="none" w:sz="0" w:space="0" w:color="auto"/>
                            <w:right w:val="none" w:sz="0" w:space="0" w:color="auto"/>
                          </w:divBdr>
                          <w:divsChild>
                            <w:div w:id="320156323">
                              <w:marLeft w:val="0"/>
                              <w:marRight w:val="0"/>
                              <w:marTop w:val="0"/>
                              <w:marBottom w:val="0"/>
                              <w:divBdr>
                                <w:top w:val="none" w:sz="0" w:space="0" w:color="auto"/>
                                <w:left w:val="none" w:sz="0" w:space="0" w:color="auto"/>
                                <w:bottom w:val="none" w:sz="0" w:space="0" w:color="auto"/>
                                <w:right w:val="none" w:sz="0" w:space="0" w:color="auto"/>
                              </w:divBdr>
                              <w:divsChild>
                                <w:div w:id="592324631">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438346">
      <w:bodyDiv w:val="1"/>
      <w:marLeft w:val="0"/>
      <w:marRight w:val="0"/>
      <w:marTop w:val="0"/>
      <w:marBottom w:val="0"/>
      <w:divBdr>
        <w:top w:val="none" w:sz="0" w:space="0" w:color="auto"/>
        <w:left w:val="none" w:sz="0" w:space="0" w:color="auto"/>
        <w:bottom w:val="none" w:sz="0" w:space="0" w:color="auto"/>
        <w:right w:val="none" w:sz="0" w:space="0" w:color="auto"/>
      </w:divBdr>
      <w:divsChild>
        <w:div w:id="817890432">
          <w:marLeft w:val="0"/>
          <w:marRight w:val="0"/>
          <w:marTop w:val="120"/>
          <w:marBottom w:val="0"/>
          <w:divBdr>
            <w:top w:val="none" w:sz="0" w:space="0" w:color="auto"/>
            <w:left w:val="none" w:sz="0" w:space="0" w:color="auto"/>
            <w:bottom w:val="none" w:sz="0" w:space="0" w:color="auto"/>
            <w:right w:val="none" w:sz="0" w:space="0" w:color="auto"/>
          </w:divBdr>
        </w:div>
        <w:div w:id="811672556">
          <w:marLeft w:val="0"/>
          <w:marRight w:val="0"/>
          <w:marTop w:val="120"/>
          <w:marBottom w:val="0"/>
          <w:divBdr>
            <w:top w:val="none" w:sz="0" w:space="0" w:color="auto"/>
            <w:left w:val="none" w:sz="0" w:space="0" w:color="auto"/>
            <w:bottom w:val="none" w:sz="0" w:space="0" w:color="auto"/>
            <w:right w:val="none" w:sz="0" w:space="0" w:color="auto"/>
          </w:divBdr>
        </w:div>
      </w:divsChild>
    </w:div>
    <w:div w:id="378407753">
      <w:bodyDiv w:val="1"/>
      <w:marLeft w:val="0"/>
      <w:marRight w:val="0"/>
      <w:marTop w:val="0"/>
      <w:marBottom w:val="0"/>
      <w:divBdr>
        <w:top w:val="none" w:sz="0" w:space="0" w:color="auto"/>
        <w:left w:val="none" w:sz="0" w:space="0" w:color="auto"/>
        <w:bottom w:val="none" w:sz="0" w:space="0" w:color="auto"/>
        <w:right w:val="none" w:sz="0" w:space="0" w:color="auto"/>
      </w:divBdr>
      <w:divsChild>
        <w:div w:id="1877547240">
          <w:marLeft w:val="0"/>
          <w:marRight w:val="0"/>
          <w:marTop w:val="120"/>
          <w:marBottom w:val="0"/>
          <w:divBdr>
            <w:top w:val="none" w:sz="0" w:space="0" w:color="auto"/>
            <w:left w:val="none" w:sz="0" w:space="0" w:color="auto"/>
            <w:bottom w:val="none" w:sz="0" w:space="0" w:color="auto"/>
            <w:right w:val="none" w:sz="0" w:space="0" w:color="auto"/>
          </w:divBdr>
        </w:div>
      </w:divsChild>
    </w:div>
    <w:div w:id="378476490">
      <w:bodyDiv w:val="1"/>
      <w:marLeft w:val="0"/>
      <w:marRight w:val="0"/>
      <w:marTop w:val="0"/>
      <w:marBottom w:val="0"/>
      <w:divBdr>
        <w:top w:val="none" w:sz="0" w:space="0" w:color="auto"/>
        <w:left w:val="none" w:sz="0" w:space="0" w:color="auto"/>
        <w:bottom w:val="none" w:sz="0" w:space="0" w:color="auto"/>
        <w:right w:val="none" w:sz="0" w:space="0" w:color="auto"/>
      </w:divBdr>
    </w:div>
    <w:div w:id="378482110">
      <w:bodyDiv w:val="1"/>
      <w:marLeft w:val="0"/>
      <w:marRight w:val="0"/>
      <w:marTop w:val="0"/>
      <w:marBottom w:val="0"/>
      <w:divBdr>
        <w:top w:val="none" w:sz="0" w:space="0" w:color="auto"/>
        <w:left w:val="none" w:sz="0" w:space="0" w:color="auto"/>
        <w:bottom w:val="none" w:sz="0" w:space="0" w:color="auto"/>
        <w:right w:val="none" w:sz="0" w:space="0" w:color="auto"/>
      </w:divBdr>
      <w:divsChild>
        <w:div w:id="1136605839">
          <w:marLeft w:val="0"/>
          <w:marRight w:val="0"/>
          <w:marTop w:val="0"/>
          <w:marBottom w:val="0"/>
          <w:divBdr>
            <w:top w:val="none" w:sz="0" w:space="0" w:color="auto"/>
            <w:left w:val="none" w:sz="0" w:space="0" w:color="auto"/>
            <w:bottom w:val="none" w:sz="0" w:space="0" w:color="auto"/>
            <w:right w:val="none" w:sz="0" w:space="0" w:color="auto"/>
          </w:divBdr>
          <w:divsChild>
            <w:div w:id="385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98570">
      <w:bodyDiv w:val="1"/>
      <w:marLeft w:val="0"/>
      <w:marRight w:val="0"/>
      <w:marTop w:val="0"/>
      <w:marBottom w:val="0"/>
      <w:divBdr>
        <w:top w:val="none" w:sz="0" w:space="0" w:color="auto"/>
        <w:left w:val="none" w:sz="0" w:space="0" w:color="auto"/>
        <w:bottom w:val="none" w:sz="0" w:space="0" w:color="auto"/>
        <w:right w:val="none" w:sz="0" w:space="0" w:color="auto"/>
      </w:divBdr>
      <w:divsChild>
        <w:div w:id="632371671">
          <w:marLeft w:val="0"/>
          <w:marRight w:val="0"/>
          <w:marTop w:val="120"/>
          <w:marBottom w:val="0"/>
          <w:divBdr>
            <w:top w:val="none" w:sz="0" w:space="0" w:color="auto"/>
            <w:left w:val="none" w:sz="0" w:space="0" w:color="auto"/>
            <w:bottom w:val="none" w:sz="0" w:space="0" w:color="auto"/>
            <w:right w:val="none" w:sz="0" w:space="0" w:color="auto"/>
          </w:divBdr>
        </w:div>
      </w:divsChild>
    </w:div>
    <w:div w:id="381173161">
      <w:bodyDiv w:val="1"/>
      <w:marLeft w:val="0"/>
      <w:marRight w:val="0"/>
      <w:marTop w:val="0"/>
      <w:marBottom w:val="0"/>
      <w:divBdr>
        <w:top w:val="none" w:sz="0" w:space="0" w:color="auto"/>
        <w:left w:val="none" w:sz="0" w:space="0" w:color="auto"/>
        <w:bottom w:val="none" w:sz="0" w:space="0" w:color="auto"/>
        <w:right w:val="none" w:sz="0" w:space="0" w:color="auto"/>
      </w:divBdr>
      <w:divsChild>
        <w:div w:id="598028062">
          <w:marLeft w:val="0"/>
          <w:marRight w:val="0"/>
          <w:marTop w:val="120"/>
          <w:marBottom w:val="0"/>
          <w:divBdr>
            <w:top w:val="none" w:sz="0" w:space="0" w:color="auto"/>
            <w:left w:val="none" w:sz="0" w:space="0" w:color="auto"/>
            <w:bottom w:val="none" w:sz="0" w:space="0" w:color="auto"/>
            <w:right w:val="none" w:sz="0" w:space="0" w:color="auto"/>
          </w:divBdr>
        </w:div>
      </w:divsChild>
    </w:div>
    <w:div w:id="381297586">
      <w:bodyDiv w:val="1"/>
      <w:marLeft w:val="0"/>
      <w:marRight w:val="0"/>
      <w:marTop w:val="0"/>
      <w:marBottom w:val="0"/>
      <w:divBdr>
        <w:top w:val="none" w:sz="0" w:space="0" w:color="auto"/>
        <w:left w:val="none" w:sz="0" w:space="0" w:color="auto"/>
        <w:bottom w:val="none" w:sz="0" w:space="0" w:color="auto"/>
        <w:right w:val="none" w:sz="0" w:space="0" w:color="auto"/>
      </w:divBdr>
    </w:div>
    <w:div w:id="381561339">
      <w:bodyDiv w:val="1"/>
      <w:marLeft w:val="0"/>
      <w:marRight w:val="0"/>
      <w:marTop w:val="0"/>
      <w:marBottom w:val="0"/>
      <w:divBdr>
        <w:top w:val="none" w:sz="0" w:space="0" w:color="auto"/>
        <w:left w:val="none" w:sz="0" w:space="0" w:color="auto"/>
        <w:bottom w:val="none" w:sz="0" w:space="0" w:color="auto"/>
        <w:right w:val="none" w:sz="0" w:space="0" w:color="auto"/>
      </w:divBdr>
    </w:div>
    <w:div w:id="383063529">
      <w:bodyDiv w:val="1"/>
      <w:marLeft w:val="0"/>
      <w:marRight w:val="0"/>
      <w:marTop w:val="0"/>
      <w:marBottom w:val="0"/>
      <w:divBdr>
        <w:top w:val="none" w:sz="0" w:space="0" w:color="auto"/>
        <w:left w:val="none" w:sz="0" w:space="0" w:color="auto"/>
        <w:bottom w:val="none" w:sz="0" w:space="0" w:color="auto"/>
        <w:right w:val="none" w:sz="0" w:space="0" w:color="auto"/>
      </w:divBdr>
      <w:divsChild>
        <w:div w:id="58988894">
          <w:marLeft w:val="0"/>
          <w:marRight w:val="0"/>
          <w:marTop w:val="0"/>
          <w:marBottom w:val="0"/>
          <w:divBdr>
            <w:top w:val="none" w:sz="0" w:space="0" w:color="auto"/>
            <w:left w:val="none" w:sz="0" w:space="0" w:color="auto"/>
            <w:bottom w:val="none" w:sz="0" w:space="0" w:color="auto"/>
            <w:right w:val="none" w:sz="0" w:space="0" w:color="auto"/>
          </w:divBdr>
          <w:divsChild>
            <w:div w:id="221406839">
              <w:marLeft w:val="0"/>
              <w:marRight w:val="0"/>
              <w:marTop w:val="0"/>
              <w:marBottom w:val="0"/>
              <w:divBdr>
                <w:top w:val="none" w:sz="0" w:space="0" w:color="auto"/>
                <w:left w:val="none" w:sz="0" w:space="0" w:color="auto"/>
                <w:bottom w:val="none" w:sz="0" w:space="0" w:color="auto"/>
                <w:right w:val="none" w:sz="0" w:space="0" w:color="auto"/>
              </w:divBdr>
            </w:div>
          </w:divsChild>
        </w:div>
        <w:div w:id="606232310">
          <w:marLeft w:val="0"/>
          <w:marRight w:val="0"/>
          <w:marTop w:val="0"/>
          <w:marBottom w:val="0"/>
          <w:divBdr>
            <w:top w:val="none" w:sz="0" w:space="0" w:color="auto"/>
            <w:left w:val="none" w:sz="0" w:space="0" w:color="auto"/>
            <w:bottom w:val="none" w:sz="0" w:space="0" w:color="auto"/>
            <w:right w:val="none" w:sz="0" w:space="0" w:color="auto"/>
          </w:divBdr>
          <w:divsChild>
            <w:div w:id="842084463">
              <w:marLeft w:val="0"/>
              <w:marRight w:val="0"/>
              <w:marTop w:val="0"/>
              <w:marBottom w:val="0"/>
              <w:divBdr>
                <w:top w:val="none" w:sz="0" w:space="0" w:color="auto"/>
                <w:left w:val="none" w:sz="0" w:space="0" w:color="auto"/>
                <w:bottom w:val="none" w:sz="0" w:space="0" w:color="auto"/>
                <w:right w:val="none" w:sz="0" w:space="0" w:color="auto"/>
              </w:divBdr>
            </w:div>
          </w:divsChild>
        </w:div>
        <w:div w:id="1844472176">
          <w:marLeft w:val="0"/>
          <w:marRight w:val="0"/>
          <w:marTop w:val="0"/>
          <w:marBottom w:val="0"/>
          <w:divBdr>
            <w:top w:val="none" w:sz="0" w:space="0" w:color="auto"/>
            <w:left w:val="none" w:sz="0" w:space="0" w:color="auto"/>
            <w:bottom w:val="none" w:sz="0" w:space="0" w:color="auto"/>
            <w:right w:val="none" w:sz="0" w:space="0" w:color="auto"/>
          </w:divBdr>
          <w:divsChild>
            <w:div w:id="6930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87992">
      <w:bodyDiv w:val="1"/>
      <w:marLeft w:val="0"/>
      <w:marRight w:val="0"/>
      <w:marTop w:val="0"/>
      <w:marBottom w:val="0"/>
      <w:divBdr>
        <w:top w:val="none" w:sz="0" w:space="0" w:color="auto"/>
        <w:left w:val="none" w:sz="0" w:space="0" w:color="auto"/>
        <w:bottom w:val="none" w:sz="0" w:space="0" w:color="auto"/>
        <w:right w:val="none" w:sz="0" w:space="0" w:color="auto"/>
      </w:divBdr>
    </w:div>
    <w:div w:id="384765082">
      <w:bodyDiv w:val="1"/>
      <w:marLeft w:val="0"/>
      <w:marRight w:val="0"/>
      <w:marTop w:val="0"/>
      <w:marBottom w:val="0"/>
      <w:divBdr>
        <w:top w:val="none" w:sz="0" w:space="0" w:color="auto"/>
        <w:left w:val="none" w:sz="0" w:space="0" w:color="auto"/>
        <w:bottom w:val="none" w:sz="0" w:space="0" w:color="auto"/>
        <w:right w:val="none" w:sz="0" w:space="0" w:color="auto"/>
      </w:divBdr>
    </w:div>
    <w:div w:id="385034452">
      <w:bodyDiv w:val="1"/>
      <w:marLeft w:val="0"/>
      <w:marRight w:val="0"/>
      <w:marTop w:val="0"/>
      <w:marBottom w:val="0"/>
      <w:divBdr>
        <w:top w:val="none" w:sz="0" w:space="0" w:color="auto"/>
        <w:left w:val="none" w:sz="0" w:space="0" w:color="auto"/>
        <w:bottom w:val="none" w:sz="0" w:space="0" w:color="auto"/>
        <w:right w:val="none" w:sz="0" w:space="0" w:color="auto"/>
      </w:divBdr>
    </w:div>
    <w:div w:id="385565437">
      <w:bodyDiv w:val="1"/>
      <w:marLeft w:val="0"/>
      <w:marRight w:val="0"/>
      <w:marTop w:val="0"/>
      <w:marBottom w:val="0"/>
      <w:divBdr>
        <w:top w:val="none" w:sz="0" w:space="0" w:color="auto"/>
        <w:left w:val="none" w:sz="0" w:space="0" w:color="auto"/>
        <w:bottom w:val="none" w:sz="0" w:space="0" w:color="auto"/>
        <w:right w:val="none" w:sz="0" w:space="0" w:color="auto"/>
      </w:divBdr>
      <w:divsChild>
        <w:div w:id="1582445010">
          <w:marLeft w:val="0"/>
          <w:marRight w:val="0"/>
          <w:marTop w:val="0"/>
          <w:marBottom w:val="0"/>
          <w:divBdr>
            <w:top w:val="none" w:sz="0" w:space="0" w:color="auto"/>
            <w:left w:val="none" w:sz="0" w:space="0" w:color="auto"/>
            <w:bottom w:val="none" w:sz="0" w:space="0" w:color="auto"/>
            <w:right w:val="none" w:sz="0" w:space="0" w:color="auto"/>
          </w:divBdr>
          <w:divsChild>
            <w:div w:id="227498753">
              <w:marLeft w:val="0"/>
              <w:marRight w:val="0"/>
              <w:marTop w:val="0"/>
              <w:marBottom w:val="0"/>
              <w:divBdr>
                <w:top w:val="none" w:sz="0" w:space="0" w:color="auto"/>
                <w:left w:val="none" w:sz="0" w:space="0" w:color="auto"/>
                <w:bottom w:val="none" w:sz="0" w:space="0" w:color="auto"/>
                <w:right w:val="none" w:sz="0" w:space="0" w:color="auto"/>
              </w:divBdr>
            </w:div>
          </w:divsChild>
        </w:div>
        <w:div w:id="199708288">
          <w:marLeft w:val="0"/>
          <w:marRight w:val="0"/>
          <w:marTop w:val="0"/>
          <w:marBottom w:val="0"/>
          <w:divBdr>
            <w:top w:val="none" w:sz="0" w:space="0" w:color="auto"/>
            <w:left w:val="none" w:sz="0" w:space="0" w:color="auto"/>
            <w:bottom w:val="none" w:sz="0" w:space="0" w:color="auto"/>
            <w:right w:val="none" w:sz="0" w:space="0" w:color="auto"/>
          </w:divBdr>
          <w:divsChild>
            <w:div w:id="10272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90510">
      <w:bodyDiv w:val="1"/>
      <w:marLeft w:val="0"/>
      <w:marRight w:val="0"/>
      <w:marTop w:val="0"/>
      <w:marBottom w:val="0"/>
      <w:divBdr>
        <w:top w:val="none" w:sz="0" w:space="0" w:color="auto"/>
        <w:left w:val="none" w:sz="0" w:space="0" w:color="auto"/>
        <w:bottom w:val="none" w:sz="0" w:space="0" w:color="auto"/>
        <w:right w:val="none" w:sz="0" w:space="0" w:color="auto"/>
      </w:divBdr>
      <w:divsChild>
        <w:div w:id="26102253">
          <w:marLeft w:val="0"/>
          <w:marRight w:val="0"/>
          <w:marTop w:val="120"/>
          <w:marBottom w:val="0"/>
          <w:divBdr>
            <w:top w:val="none" w:sz="0" w:space="0" w:color="auto"/>
            <w:left w:val="none" w:sz="0" w:space="0" w:color="auto"/>
            <w:bottom w:val="none" w:sz="0" w:space="0" w:color="auto"/>
            <w:right w:val="none" w:sz="0" w:space="0" w:color="auto"/>
          </w:divBdr>
        </w:div>
      </w:divsChild>
    </w:div>
    <w:div w:id="386103219">
      <w:bodyDiv w:val="1"/>
      <w:marLeft w:val="0"/>
      <w:marRight w:val="0"/>
      <w:marTop w:val="0"/>
      <w:marBottom w:val="0"/>
      <w:divBdr>
        <w:top w:val="none" w:sz="0" w:space="0" w:color="auto"/>
        <w:left w:val="none" w:sz="0" w:space="0" w:color="auto"/>
        <w:bottom w:val="none" w:sz="0" w:space="0" w:color="auto"/>
        <w:right w:val="none" w:sz="0" w:space="0" w:color="auto"/>
      </w:divBdr>
    </w:div>
    <w:div w:id="387000474">
      <w:bodyDiv w:val="1"/>
      <w:marLeft w:val="0"/>
      <w:marRight w:val="0"/>
      <w:marTop w:val="0"/>
      <w:marBottom w:val="0"/>
      <w:divBdr>
        <w:top w:val="none" w:sz="0" w:space="0" w:color="auto"/>
        <w:left w:val="none" w:sz="0" w:space="0" w:color="auto"/>
        <w:bottom w:val="none" w:sz="0" w:space="0" w:color="auto"/>
        <w:right w:val="none" w:sz="0" w:space="0" w:color="auto"/>
      </w:divBdr>
      <w:divsChild>
        <w:div w:id="1713380134">
          <w:marLeft w:val="0"/>
          <w:marRight w:val="0"/>
          <w:marTop w:val="120"/>
          <w:marBottom w:val="0"/>
          <w:divBdr>
            <w:top w:val="none" w:sz="0" w:space="0" w:color="auto"/>
            <w:left w:val="none" w:sz="0" w:space="0" w:color="auto"/>
            <w:bottom w:val="none" w:sz="0" w:space="0" w:color="auto"/>
            <w:right w:val="none" w:sz="0" w:space="0" w:color="auto"/>
          </w:divBdr>
        </w:div>
      </w:divsChild>
    </w:div>
    <w:div w:id="389813237">
      <w:bodyDiv w:val="1"/>
      <w:marLeft w:val="0"/>
      <w:marRight w:val="0"/>
      <w:marTop w:val="0"/>
      <w:marBottom w:val="0"/>
      <w:divBdr>
        <w:top w:val="none" w:sz="0" w:space="0" w:color="auto"/>
        <w:left w:val="none" w:sz="0" w:space="0" w:color="auto"/>
        <w:bottom w:val="none" w:sz="0" w:space="0" w:color="auto"/>
        <w:right w:val="none" w:sz="0" w:space="0" w:color="auto"/>
      </w:divBdr>
      <w:divsChild>
        <w:div w:id="1097866007">
          <w:marLeft w:val="0"/>
          <w:marRight w:val="0"/>
          <w:marTop w:val="120"/>
          <w:marBottom w:val="0"/>
          <w:divBdr>
            <w:top w:val="none" w:sz="0" w:space="0" w:color="auto"/>
            <w:left w:val="none" w:sz="0" w:space="0" w:color="auto"/>
            <w:bottom w:val="none" w:sz="0" w:space="0" w:color="auto"/>
            <w:right w:val="none" w:sz="0" w:space="0" w:color="auto"/>
          </w:divBdr>
        </w:div>
        <w:div w:id="1328511844">
          <w:marLeft w:val="0"/>
          <w:marRight w:val="0"/>
          <w:marTop w:val="120"/>
          <w:marBottom w:val="0"/>
          <w:divBdr>
            <w:top w:val="none" w:sz="0" w:space="0" w:color="auto"/>
            <w:left w:val="none" w:sz="0" w:space="0" w:color="auto"/>
            <w:bottom w:val="none" w:sz="0" w:space="0" w:color="auto"/>
            <w:right w:val="none" w:sz="0" w:space="0" w:color="auto"/>
          </w:divBdr>
        </w:div>
        <w:div w:id="1973248930">
          <w:marLeft w:val="0"/>
          <w:marRight w:val="0"/>
          <w:marTop w:val="120"/>
          <w:marBottom w:val="0"/>
          <w:divBdr>
            <w:top w:val="none" w:sz="0" w:space="0" w:color="auto"/>
            <w:left w:val="none" w:sz="0" w:space="0" w:color="auto"/>
            <w:bottom w:val="none" w:sz="0" w:space="0" w:color="auto"/>
            <w:right w:val="none" w:sz="0" w:space="0" w:color="auto"/>
          </w:divBdr>
        </w:div>
        <w:div w:id="1802382586">
          <w:marLeft w:val="0"/>
          <w:marRight w:val="0"/>
          <w:marTop w:val="120"/>
          <w:marBottom w:val="0"/>
          <w:divBdr>
            <w:top w:val="none" w:sz="0" w:space="0" w:color="auto"/>
            <w:left w:val="none" w:sz="0" w:space="0" w:color="auto"/>
            <w:bottom w:val="none" w:sz="0" w:space="0" w:color="auto"/>
            <w:right w:val="none" w:sz="0" w:space="0" w:color="auto"/>
          </w:divBdr>
        </w:div>
      </w:divsChild>
    </w:div>
    <w:div w:id="391390966">
      <w:bodyDiv w:val="1"/>
      <w:marLeft w:val="0"/>
      <w:marRight w:val="0"/>
      <w:marTop w:val="0"/>
      <w:marBottom w:val="0"/>
      <w:divBdr>
        <w:top w:val="none" w:sz="0" w:space="0" w:color="auto"/>
        <w:left w:val="none" w:sz="0" w:space="0" w:color="auto"/>
        <w:bottom w:val="none" w:sz="0" w:space="0" w:color="auto"/>
        <w:right w:val="none" w:sz="0" w:space="0" w:color="auto"/>
      </w:divBdr>
    </w:div>
    <w:div w:id="392773399">
      <w:bodyDiv w:val="1"/>
      <w:marLeft w:val="0"/>
      <w:marRight w:val="0"/>
      <w:marTop w:val="0"/>
      <w:marBottom w:val="0"/>
      <w:divBdr>
        <w:top w:val="none" w:sz="0" w:space="0" w:color="auto"/>
        <w:left w:val="none" w:sz="0" w:space="0" w:color="auto"/>
        <w:bottom w:val="none" w:sz="0" w:space="0" w:color="auto"/>
        <w:right w:val="none" w:sz="0" w:space="0" w:color="auto"/>
      </w:divBdr>
    </w:div>
    <w:div w:id="393742075">
      <w:bodyDiv w:val="1"/>
      <w:marLeft w:val="0"/>
      <w:marRight w:val="0"/>
      <w:marTop w:val="0"/>
      <w:marBottom w:val="0"/>
      <w:divBdr>
        <w:top w:val="none" w:sz="0" w:space="0" w:color="auto"/>
        <w:left w:val="none" w:sz="0" w:space="0" w:color="auto"/>
        <w:bottom w:val="none" w:sz="0" w:space="0" w:color="auto"/>
        <w:right w:val="none" w:sz="0" w:space="0" w:color="auto"/>
      </w:divBdr>
      <w:divsChild>
        <w:div w:id="1210654422">
          <w:marLeft w:val="0"/>
          <w:marRight w:val="0"/>
          <w:marTop w:val="0"/>
          <w:marBottom w:val="0"/>
          <w:divBdr>
            <w:top w:val="none" w:sz="0" w:space="0" w:color="auto"/>
            <w:left w:val="none" w:sz="0" w:space="0" w:color="auto"/>
            <w:bottom w:val="none" w:sz="0" w:space="0" w:color="auto"/>
            <w:right w:val="none" w:sz="0" w:space="0" w:color="auto"/>
          </w:divBdr>
          <w:divsChild>
            <w:div w:id="4470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3930">
      <w:bodyDiv w:val="1"/>
      <w:marLeft w:val="0"/>
      <w:marRight w:val="0"/>
      <w:marTop w:val="0"/>
      <w:marBottom w:val="0"/>
      <w:divBdr>
        <w:top w:val="none" w:sz="0" w:space="0" w:color="auto"/>
        <w:left w:val="none" w:sz="0" w:space="0" w:color="auto"/>
        <w:bottom w:val="none" w:sz="0" w:space="0" w:color="auto"/>
        <w:right w:val="none" w:sz="0" w:space="0" w:color="auto"/>
      </w:divBdr>
      <w:divsChild>
        <w:div w:id="946305036">
          <w:marLeft w:val="0"/>
          <w:marRight w:val="0"/>
          <w:marTop w:val="120"/>
          <w:marBottom w:val="0"/>
          <w:divBdr>
            <w:top w:val="none" w:sz="0" w:space="0" w:color="auto"/>
            <w:left w:val="none" w:sz="0" w:space="0" w:color="auto"/>
            <w:bottom w:val="none" w:sz="0" w:space="0" w:color="auto"/>
            <w:right w:val="none" w:sz="0" w:space="0" w:color="auto"/>
          </w:divBdr>
        </w:div>
      </w:divsChild>
    </w:div>
    <w:div w:id="397679714">
      <w:bodyDiv w:val="1"/>
      <w:marLeft w:val="0"/>
      <w:marRight w:val="0"/>
      <w:marTop w:val="0"/>
      <w:marBottom w:val="0"/>
      <w:divBdr>
        <w:top w:val="none" w:sz="0" w:space="0" w:color="auto"/>
        <w:left w:val="none" w:sz="0" w:space="0" w:color="auto"/>
        <w:bottom w:val="none" w:sz="0" w:space="0" w:color="auto"/>
        <w:right w:val="none" w:sz="0" w:space="0" w:color="auto"/>
      </w:divBdr>
    </w:div>
    <w:div w:id="397750745">
      <w:bodyDiv w:val="1"/>
      <w:marLeft w:val="0"/>
      <w:marRight w:val="0"/>
      <w:marTop w:val="0"/>
      <w:marBottom w:val="0"/>
      <w:divBdr>
        <w:top w:val="none" w:sz="0" w:space="0" w:color="auto"/>
        <w:left w:val="none" w:sz="0" w:space="0" w:color="auto"/>
        <w:bottom w:val="none" w:sz="0" w:space="0" w:color="auto"/>
        <w:right w:val="none" w:sz="0" w:space="0" w:color="auto"/>
      </w:divBdr>
      <w:divsChild>
        <w:div w:id="2129930951">
          <w:marLeft w:val="0"/>
          <w:marRight w:val="0"/>
          <w:marTop w:val="120"/>
          <w:marBottom w:val="0"/>
          <w:divBdr>
            <w:top w:val="none" w:sz="0" w:space="0" w:color="auto"/>
            <w:left w:val="none" w:sz="0" w:space="0" w:color="auto"/>
            <w:bottom w:val="none" w:sz="0" w:space="0" w:color="auto"/>
            <w:right w:val="none" w:sz="0" w:space="0" w:color="auto"/>
          </w:divBdr>
        </w:div>
      </w:divsChild>
    </w:div>
    <w:div w:id="398289593">
      <w:bodyDiv w:val="1"/>
      <w:marLeft w:val="0"/>
      <w:marRight w:val="0"/>
      <w:marTop w:val="0"/>
      <w:marBottom w:val="0"/>
      <w:divBdr>
        <w:top w:val="none" w:sz="0" w:space="0" w:color="auto"/>
        <w:left w:val="none" w:sz="0" w:space="0" w:color="auto"/>
        <w:bottom w:val="none" w:sz="0" w:space="0" w:color="auto"/>
        <w:right w:val="none" w:sz="0" w:space="0" w:color="auto"/>
      </w:divBdr>
      <w:divsChild>
        <w:div w:id="1090813801">
          <w:marLeft w:val="0"/>
          <w:marRight w:val="0"/>
          <w:marTop w:val="0"/>
          <w:marBottom w:val="0"/>
          <w:divBdr>
            <w:top w:val="none" w:sz="0" w:space="0" w:color="auto"/>
            <w:left w:val="none" w:sz="0" w:space="0" w:color="auto"/>
            <w:bottom w:val="none" w:sz="0" w:space="0" w:color="auto"/>
            <w:right w:val="none" w:sz="0" w:space="0" w:color="auto"/>
          </w:divBdr>
          <w:divsChild>
            <w:div w:id="795560486">
              <w:marLeft w:val="0"/>
              <w:marRight w:val="0"/>
              <w:marTop w:val="0"/>
              <w:marBottom w:val="0"/>
              <w:divBdr>
                <w:top w:val="none" w:sz="0" w:space="0" w:color="auto"/>
                <w:left w:val="none" w:sz="0" w:space="0" w:color="auto"/>
                <w:bottom w:val="none" w:sz="0" w:space="0" w:color="auto"/>
                <w:right w:val="none" w:sz="0" w:space="0" w:color="auto"/>
              </w:divBdr>
              <w:divsChild>
                <w:div w:id="404913759">
                  <w:marLeft w:val="0"/>
                  <w:marRight w:val="0"/>
                  <w:marTop w:val="0"/>
                  <w:marBottom w:val="0"/>
                  <w:divBdr>
                    <w:top w:val="none" w:sz="0" w:space="0" w:color="auto"/>
                    <w:left w:val="none" w:sz="0" w:space="0" w:color="auto"/>
                    <w:bottom w:val="none" w:sz="0" w:space="0" w:color="auto"/>
                    <w:right w:val="none" w:sz="0" w:space="0" w:color="auto"/>
                  </w:divBdr>
                  <w:divsChild>
                    <w:div w:id="104810151">
                      <w:marLeft w:val="-180"/>
                      <w:marRight w:val="-180"/>
                      <w:marTop w:val="0"/>
                      <w:marBottom w:val="0"/>
                      <w:divBdr>
                        <w:top w:val="none" w:sz="0" w:space="0" w:color="auto"/>
                        <w:left w:val="none" w:sz="0" w:space="0" w:color="auto"/>
                        <w:bottom w:val="none" w:sz="0" w:space="0" w:color="auto"/>
                        <w:right w:val="none" w:sz="0" w:space="0" w:color="auto"/>
                      </w:divBdr>
                      <w:divsChild>
                        <w:div w:id="689381645">
                          <w:marLeft w:val="0"/>
                          <w:marRight w:val="0"/>
                          <w:marTop w:val="0"/>
                          <w:marBottom w:val="0"/>
                          <w:divBdr>
                            <w:top w:val="none" w:sz="0" w:space="0" w:color="auto"/>
                            <w:left w:val="none" w:sz="0" w:space="0" w:color="auto"/>
                            <w:bottom w:val="none" w:sz="0" w:space="0" w:color="auto"/>
                            <w:right w:val="none" w:sz="0" w:space="0" w:color="auto"/>
                          </w:divBdr>
                          <w:divsChild>
                            <w:div w:id="1976838154">
                              <w:marLeft w:val="0"/>
                              <w:marRight w:val="0"/>
                              <w:marTop w:val="0"/>
                              <w:marBottom w:val="0"/>
                              <w:divBdr>
                                <w:top w:val="none" w:sz="0" w:space="0" w:color="auto"/>
                                <w:left w:val="none" w:sz="0" w:space="0" w:color="auto"/>
                                <w:bottom w:val="none" w:sz="0" w:space="0" w:color="auto"/>
                                <w:right w:val="none" w:sz="0" w:space="0" w:color="auto"/>
                              </w:divBdr>
                              <w:divsChild>
                                <w:div w:id="876939981">
                                  <w:marLeft w:val="0"/>
                                  <w:marRight w:val="0"/>
                                  <w:marTop w:val="0"/>
                                  <w:marBottom w:val="0"/>
                                  <w:divBdr>
                                    <w:top w:val="none" w:sz="0" w:space="0" w:color="auto"/>
                                    <w:left w:val="none" w:sz="0" w:space="0" w:color="auto"/>
                                    <w:bottom w:val="none" w:sz="0" w:space="0" w:color="auto"/>
                                    <w:right w:val="none" w:sz="0" w:space="0" w:color="auto"/>
                                  </w:divBdr>
                                  <w:divsChild>
                                    <w:div w:id="9457384">
                                      <w:marLeft w:val="0"/>
                                      <w:marRight w:val="0"/>
                                      <w:marTop w:val="0"/>
                                      <w:marBottom w:val="576"/>
                                      <w:divBdr>
                                        <w:top w:val="none" w:sz="0" w:space="0" w:color="auto"/>
                                        <w:left w:val="none" w:sz="0" w:space="0" w:color="auto"/>
                                        <w:bottom w:val="none" w:sz="0" w:space="0" w:color="auto"/>
                                        <w:right w:val="none" w:sz="0" w:space="0" w:color="auto"/>
                                      </w:divBdr>
                                      <w:divsChild>
                                        <w:div w:id="1371801320">
                                          <w:marLeft w:val="0"/>
                                          <w:marRight w:val="0"/>
                                          <w:marTop w:val="0"/>
                                          <w:marBottom w:val="0"/>
                                          <w:divBdr>
                                            <w:top w:val="none" w:sz="0" w:space="0" w:color="auto"/>
                                            <w:left w:val="none" w:sz="0" w:space="0" w:color="auto"/>
                                            <w:bottom w:val="none" w:sz="0" w:space="0" w:color="auto"/>
                                            <w:right w:val="none" w:sz="0" w:space="0" w:color="auto"/>
                                          </w:divBdr>
                                          <w:divsChild>
                                            <w:div w:id="800147927">
                                              <w:marLeft w:val="0"/>
                                              <w:marRight w:val="0"/>
                                              <w:marTop w:val="0"/>
                                              <w:marBottom w:val="0"/>
                                              <w:divBdr>
                                                <w:top w:val="none" w:sz="0" w:space="0" w:color="auto"/>
                                                <w:left w:val="none" w:sz="0" w:space="0" w:color="auto"/>
                                                <w:bottom w:val="none" w:sz="0" w:space="0" w:color="auto"/>
                                                <w:right w:val="none" w:sz="0" w:space="0" w:color="auto"/>
                                              </w:divBdr>
                                              <w:divsChild>
                                                <w:div w:id="1624774362">
                                                  <w:marLeft w:val="0"/>
                                                  <w:marRight w:val="0"/>
                                                  <w:marTop w:val="0"/>
                                                  <w:marBottom w:val="0"/>
                                                  <w:divBdr>
                                                    <w:top w:val="none" w:sz="0" w:space="0" w:color="auto"/>
                                                    <w:left w:val="none" w:sz="0" w:space="0" w:color="auto"/>
                                                    <w:bottom w:val="none" w:sz="0" w:space="0" w:color="auto"/>
                                                    <w:right w:val="none" w:sz="0" w:space="0" w:color="auto"/>
                                                  </w:divBdr>
                                                  <w:divsChild>
                                                    <w:div w:id="1678968551">
                                                      <w:marLeft w:val="0"/>
                                                      <w:marRight w:val="0"/>
                                                      <w:marTop w:val="0"/>
                                                      <w:marBottom w:val="0"/>
                                                      <w:divBdr>
                                                        <w:top w:val="none" w:sz="0" w:space="0" w:color="auto"/>
                                                        <w:left w:val="none" w:sz="0" w:space="0" w:color="auto"/>
                                                        <w:bottom w:val="none" w:sz="0" w:space="0" w:color="auto"/>
                                                        <w:right w:val="none" w:sz="0" w:space="0" w:color="auto"/>
                                                      </w:divBdr>
                                                      <w:divsChild>
                                                        <w:div w:id="73356759">
                                                          <w:marLeft w:val="0"/>
                                                          <w:marRight w:val="0"/>
                                                          <w:marTop w:val="0"/>
                                                          <w:marBottom w:val="84"/>
                                                          <w:divBdr>
                                                            <w:top w:val="none" w:sz="0" w:space="0" w:color="auto"/>
                                                            <w:left w:val="none" w:sz="0" w:space="0" w:color="auto"/>
                                                            <w:bottom w:val="none" w:sz="0" w:space="0" w:color="auto"/>
                                                            <w:right w:val="none" w:sz="0" w:space="0" w:color="auto"/>
                                                          </w:divBdr>
                                                        </w:div>
                                                        <w:div w:id="9914456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8291272">
      <w:bodyDiv w:val="1"/>
      <w:marLeft w:val="0"/>
      <w:marRight w:val="0"/>
      <w:marTop w:val="0"/>
      <w:marBottom w:val="0"/>
      <w:divBdr>
        <w:top w:val="none" w:sz="0" w:space="0" w:color="auto"/>
        <w:left w:val="none" w:sz="0" w:space="0" w:color="auto"/>
        <w:bottom w:val="none" w:sz="0" w:space="0" w:color="auto"/>
        <w:right w:val="none" w:sz="0" w:space="0" w:color="auto"/>
      </w:divBdr>
    </w:div>
    <w:div w:id="398331669">
      <w:bodyDiv w:val="1"/>
      <w:marLeft w:val="0"/>
      <w:marRight w:val="0"/>
      <w:marTop w:val="0"/>
      <w:marBottom w:val="0"/>
      <w:divBdr>
        <w:top w:val="none" w:sz="0" w:space="0" w:color="auto"/>
        <w:left w:val="none" w:sz="0" w:space="0" w:color="auto"/>
        <w:bottom w:val="none" w:sz="0" w:space="0" w:color="auto"/>
        <w:right w:val="none" w:sz="0" w:space="0" w:color="auto"/>
      </w:divBdr>
      <w:divsChild>
        <w:div w:id="931426085">
          <w:marLeft w:val="0"/>
          <w:marRight w:val="0"/>
          <w:marTop w:val="120"/>
          <w:marBottom w:val="0"/>
          <w:divBdr>
            <w:top w:val="none" w:sz="0" w:space="0" w:color="auto"/>
            <w:left w:val="none" w:sz="0" w:space="0" w:color="auto"/>
            <w:bottom w:val="none" w:sz="0" w:space="0" w:color="auto"/>
            <w:right w:val="none" w:sz="0" w:space="0" w:color="auto"/>
          </w:divBdr>
        </w:div>
      </w:divsChild>
    </w:div>
    <w:div w:id="399131900">
      <w:bodyDiv w:val="1"/>
      <w:marLeft w:val="0"/>
      <w:marRight w:val="0"/>
      <w:marTop w:val="0"/>
      <w:marBottom w:val="0"/>
      <w:divBdr>
        <w:top w:val="none" w:sz="0" w:space="0" w:color="auto"/>
        <w:left w:val="none" w:sz="0" w:space="0" w:color="auto"/>
        <w:bottom w:val="none" w:sz="0" w:space="0" w:color="auto"/>
        <w:right w:val="none" w:sz="0" w:space="0" w:color="auto"/>
      </w:divBdr>
    </w:div>
    <w:div w:id="399140028">
      <w:bodyDiv w:val="1"/>
      <w:marLeft w:val="0"/>
      <w:marRight w:val="0"/>
      <w:marTop w:val="0"/>
      <w:marBottom w:val="0"/>
      <w:divBdr>
        <w:top w:val="none" w:sz="0" w:space="0" w:color="auto"/>
        <w:left w:val="none" w:sz="0" w:space="0" w:color="auto"/>
        <w:bottom w:val="none" w:sz="0" w:space="0" w:color="auto"/>
        <w:right w:val="none" w:sz="0" w:space="0" w:color="auto"/>
      </w:divBdr>
    </w:div>
    <w:div w:id="399519568">
      <w:bodyDiv w:val="1"/>
      <w:marLeft w:val="0"/>
      <w:marRight w:val="0"/>
      <w:marTop w:val="0"/>
      <w:marBottom w:val="0"/>
      <w:divBdr>
        <w:top w:val="none" w:sz="0" w:space="0" w:color="auto"/>
        <w:left w:val="none" w:sz="0" w:space="0" w:color="auto"/>
        <w:bottom w:val="none" w:sz="0" w:space="0" w:color="auto"/>
        <w:right w:val="none" w:sz="0" w:space="0" w:color="auto"/>
      </w:divBdr>
    </w:div>
    <w:div w:id="399521551">
      <w:bodyDiv w:val="1"/>
      <w:marLeft w:val="0"/>
      <w:marRight w:val="0"/>
      <w:marTop w:val="0"/>
      <w:marBottom w:val="0"/>
      <w:divBdr>
        <w:top w:val="none" w:sz="0" w:space="0" w:color="auto"/>
        <w:left w:val="none" w:sz="0" w:space="0" w:color="auto"/>
        <w:bottom w:val="none" w:sz="0" w:space="0" w:color="auto"/>
        <w:right w:val="none" w:sz="0" w:space="0" w:color="auto"/>
      </w:divBdr>
    </w:div>
    <w:div w:id="399914130">
      <w:bodyDiv w:val="1"/>
      <w:marLeft w:val="0"/>
      <w:marRight w:val="0"/>
      <w:marTop w:val="0"/>
      <w:marBottom w:val="0"/>
      <w:divBdr>
        <w:top w:val="none" w:sz="0" w:space="0" w:color="auto"/>
        <w:left w:val="none" w:sz="0" w:space="0" w:color="auto"/>
        <w:bottom w:val="none" w:sz="0" w:space="0" w:color="auto"/>
        <w:right w:val="none" w:sz="0" w:space="0" w:color="auto"/>
      </w:divBdr>
      <w:divsChild>
        <w:div w:id="1825047846">
          <w:marLeft w:val="0"/>
          <w:marRight w:val="0"/>
          <w:marTop w:val="0"/>
          <w:marBottom w:val="0"/>
          <w:divBdr>
            <w:top w:val="none" w:sz="0" w:space="0" w:color="auto"/>
            <w:left w:val="none" w:sz="0" w:space="0" w:color="auto"/>
            <w:bottom w:val="none" w:sz="0" w:space="0" w:color="auto"/>
            <w:right w:val="none" w:sz="0" w:space="0" w:color="auto"/>
          </w:divBdr>
          <w:divsChild>
            <w:div w:id="649020834">
              <w:marLeft w:val="0"/>
              <w:marRight w:val="0"/>
              <w:marTop w:val="0"/>
              <w:marBottom w:val="0"/>
              <w:divBdr>
                <w:top w:val="none" w:sz="0" w:space="0" w:color="auto"/>
                <w:left w:val="none" w:sz="0" w:space="0" w:color="auto"/>
                <w:bottom w:val="none" w:sz="0" w:space="0" w:color="auto"/>
                <w:right w:val="none" w:sz="0" w:space="0" w:color="auto"/>
              </w:divBdr>
              <w:divsChild>
                <w:div w:id="828398716">
                  <w:marLeft w:val="0"/>
                  <w:marRight w:val="0"/>
                  <w:marTop w:val="0"/>
                  <w:marBottom w:val="0"/>
                  <w:divBdr>
                    <w:top w:val="none" w:sz="0" w:space="0" w:color="auto"/>
                    <w:left w:val="none" w:sz="0" w:space="0" w:color="auto"/>
                    <w:bottom w:val="none" w:sz="0" w:space="0" w:color="auto"/>
                    <w:right w:val="none" w:sz="0" w:space="0" w:color="auto"/>
                  </w:divBdr>
                  <w:divsChild>
                    <w:div w:id="1248611585">
                      <w:marLeft w:val="0"/>
                      <w:marRight w:val="0"/>
                      <w:marTop w:val="0"/>
                      <w:marBottom w:val="0"/>
                      <w:divBdr>
                        <w:top w:val="none" w:sz="0" w:space="0" w:color="auto"/>
                        <w:left w:val="none" w:sz="0" w:space="0" w:color="auto"/>
                        <w:bottom w:val="none" w:sz="0" w:space="0" w:color="auto"/>
                        <w:right w:val="none" w:sz="0" w:space="0" w:color="auto"/>
                      </w:divBdr>
                      <w:divsChild>
                        <w:div w:id="914244845">
                          <w:marLeft w:val="-180"/>
                          <w:marRight w:val="-180"/>
                          <w:marTop w:val="0"/>
                          <w:marBottom w:val="0"/>
                          <w:divBdr>
                            <w:top w:val="none" w:sz="0" w:space="0" w:color="auto"/>
                            <w:left w:val="none" w:sz="0" w:space="0" w:color="auto"/>
                            <w:bottom w:val="none" w:sz="0" w:space="0" w:color="auto"/>
                            <w:right w:val="none" w:sz="0" w:space="0" w:color="auto"/>
                          </w:divBdr>
                          <w:divsChild>
                            <w:div w:id="2010600322">
                              <w:marLeft w:val="0"/>
                              <w:marRight w:val="0"/>
                              <w:marTop w:val="0"/>
                              <w:marBottom w:val="0"/>
                              <w:divBdr>
                                <w:top w:val="none" w:sz="0" w:space="0" w:color="auto"/>
                                <w:left w:val="none" w:sz="0" w:space="0" w:color="auto"/>
                                <w:bottom w:val="none" w:sz="0" w:space="0" w:color="auto"/>
                                <w:right w:val="none" w:sz="0" w:space="0" w:color="auto"/>
                              </w:divBdr>
                              <w:divsChild>
                                <w:div w:id="166673849">
                                  <w:marLeft w:val="0"/>
                                  <w:marRight w:val="0"/>
                                  <w:marTop w:val="0"/>
                                  <w:marBottom w:val="0"/>
                                  <w:divBdr>
                                    <w:top w:val="none" w:sz="0" w:space="0" w:color="auto"/>
                                    <w:left w:val="none" w:sz="0" w:space="0" w:color="auto"/>
                                    <w:bottom w:val="none" w:sz="0" w:space="0" w:color="auto"/>
                                    <w:right w:val="none" w:sz="0" w:space="0" w:color="auto"/>
                                  </w:divBdr>
                                  <w:divsChild>
                                    <w:div w:id="907879747">
                                      <w:marLeft w:val="0"/>
                                      <w:marRight w:val="0"/>
                                      <w:marTop w:val="0"/>
                                      <w:marBottom w:val="576"/>
                                      <w:divBdr>
                                        <w:top w:val="none" w:sz="0" w:space="0" w:color="auto"/>
                                        <w:left w:val="none" w:sz="0" w:space="0" w:color="auto"/>
                                        <w:bottom w:val="none" w:sz="0" w:space="0" w:color="auto"/>
                                        <w:right w:val="none" w:sz="0" w:space="0" w:color="auto"/>
                                      </w:divBdr>
                                      <w:divsChild>
                                        <w:div w:id="932321900">
                                          <w:marLeft w:val="0"/>
                                          <w:marRight w:val="0"/>
                                          <w:marTop w:val="0"/>
                                          <w:marBottom w:val="0"/>
                                          <w:divBdr>
                                            <w:top w:val="none" w:sz="0" w:space="0" w:color="auto"/>
                                            <w:left w:val="none" w:sz="0" w:space="0" w:color="auto"/>
                                            <w:bottom w:val="none" w:sz="0" w:space="0" w:color="auto"/>
                                            <w:right w:val="none" w:sz="0" w:space="0" w:color="auto"/>
                                          </w:divBdr>
                                          <w:divsChild>
                                            <w:div w:id="734279228">
                                              <w:marLeft w:val="0"/>
                                              <w:marRight w:val="0"/>
                                              <w:marTop w:val="0"/>
                                              <w:marBottom w:val="0"/>
                                              <w:divBdr>
                                                <w:top w:val="none" w:sz="0" w:space="0" w:color="auto"/>
                                                <w:left w:val="none" w:sz="0" w:space="0" w:color="auto"/>
                                                <w:bottom w:val="none" w:sz="0" w:space="0" w:color="auto"/>
                                                <w:right w:val="none" w:sz="0" w:space="0" w:color="auto"/>
                                              </w:divBdr>
                                              <w:divsChild>
                                                <w:div w:id="1080516696">
                                                  <w:marLeft w:val="0"/>
                                                  <w:marRight w:val="0"/>
                                                  <w:marTop w:val="0"/>
                                                  <w:marBottom w:val="0"/>
                                                  <w:divBdr>
                                                    <w:top w:val="none" w:sz="0" w:space="0" w:color="auto"/>
                                                    <w:left w:val="none" w:sz="0" w:space="0" w:color="auto"/>
                                                    <w:bottom w:val="none" w:sz="0" w:space="0" w:color="auto"/>
                                                    <w:right w:val="none" w:sz="0" w:space="0" w:color="auto"/>
                                                  </w:divBdr>
                                                  <w:divsChild>
                                                    <w:div w:id="1027026805">
                                                      <w:marLeft w:val="0"/>
                                                      <w:marRight w:val="0"/>
                                                      <w:marTop w:val="0"/>
                                                      <w:marBottom w:val="0"/>
                                                      <w:divBdr>
                                                        <w:top w:val="none" w:sz="0" w:space="0" w:color="auto"/>
                                                        <w:left w:val="none" w:sz="0" w:space="0" w:color="auto"/>
                                                        <w:bottom w:val="none" w:sz="0" w:space="0" w:color="auto"/>
                                                        <w:right w:val="none" w:sz="0" w:space="0" w:color="auto"/>
                                                      </w:divBdr>
                                                      <w:divsChild>
                                                        <w:div w:id="274992697">
                                                          <w:marLeft w:val="0"/>
                                                          <w:marRight w:val="0"/>
                                                          <w:marTop w:val="0"/>
                                                          <w:marBottom w:val="84"/>
                                                          <w:divBdr>
                                                            <w:top w:val="none" w:sz="0" w:space="0" w:color="auto"/>
                                                            <w:left w:val="none" w:sz="0" w:space="0" w:color="auto"/>
                                                            <w:bottom w:val="none" w:sz="0" w:space="0" w:color="auto"/>
                                                            <w:right w:val="none" w:sz="0" w:space="0" w:color="auto"/>
                                                          </w:divBdr>
                                                        </w:div>
                                                        <w:div w:id="10546936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0375717">
      <w:bodyDiv w:val="1"/>
      <w:marLeft w:val="0"/>
      <w:marRight w:val="0"/>
      <w:marTop w:val="0"/>
      <w:marBottom w:val="0"/>
      <w:divBdr>
        <w:top w:val="none" w:sz="0" w:space="0" w:color="auto"/>
        <w:left w:val="none" w:sz="0" w:space="0" w:color="auto"/>
        <w:bottom w:val="none" w:sz="0" w:space="0" w:color="auto"/>
        <w:right w:val="none" w:sz="0" w:space="0" w:color="auto"/>
      </w:divBdr>
    </w:div>
    <w:div w:id="401025963">
      <w:bodyDiv w:val="1"/>
      <w:marLeft w:val="0"/>
      <w:marRight w:val="0"/>
      <w:marTop w:val="0"/>
      <w:marBottom w:val="0"/>
      <w:divBdr>
        <w:top w:val="none" w:sz="0" w:space="0" w:color="auto"/>
        <w:left w:val="none" w:sz="0" w:space="0" w:color="auto"/>
        <w:bottom w:val="none" w:sz="0" w:space="0" w:color="auto"/>
        <w:right w:val="none" w:sz="0" w:space="0" w:color="auto"/>
      </w:divBdr>
      <w:divsChild>
        <w:div w:id="1346440680">
          <w:marLeft w:val="0"/>
          <w:marRight w:val="0"/>
          <w:marTop w:val="120"/>
          <w:marBottom w:val="0"/>
          <w:divBdr>
            <w:top w:val="none" w:sz="0" w:space="0" w:color="auto"/>
            <w:left w:val="none" w:sz="0" w:space="0" w:color="auto"/>
            <w:bottom w:val="none" w:sz="0" w:space="0" w:color="auto"/>
            <w:right w:val="none" w:sz="0" w:space="0" w:color="auto"/>
          </w:divBdr>
        </w:div>
      </w:divsChild>
    </w:div>
    <w:div w:id="401029835">
      <w:bodyDiv w:val="1"/>
      <w:marLeft w:val="0"/>
      <w:marRight w:val="0"/>
      <w:marTop w:val="0"/>
      <w:marBottom w:val="0"/>
      <w:divBdr>
        <w:top w:val="none" w:sz="0" w:space="0" w:color="auto"/>
        <w:left w:val="none" w:sz="0" w:space="0" w:color="auto"/>
        <w:bottom w:val="none" w:sz="0" w:space="0" w:color="auto"/>
        <w:right w:val="none" w:sz="0" w:space="0" w:color="auto"/>
      </w:divBdr>
      <w:divsChild>
        <w:div w:id="1835027691">
          <w:marLeft w:val="0"/>
          <w:marRight w:val="0"/>
          <w:marTop w:val="0"/>
          <w:marBottom w:val="0"/>
          <w:divBdr>
            <w:top w:val="none" w:sz="0" w:space="0" w:color="auto"/>
            <w:left w:val="none" w:sz="0" w:space="0" w:color="auto"/>
            <w:bottom w:val="none" w:sz="0" w:space="0" w:color="auto"/>
            <w:right w:val="none" w:sz="0" w:space="0" w:color="auto"/>
          </w:divBdr>
          <w:divsChild>
            <w:div w:id="850678706">
              <w:marLeft w:val="0"/>
              <w:marRight w:val="0"/>
              <w:marTop w:val="0"/>
              <w:marBottom w:val="0"/>
              <w:divBdr>
                <w:top w:val="none" w:sz="0" w:space="0" w:color="auto"/>
                <w:left w:val="none" w:sz="0" w:space="0" w:color="auto"/>
                <w:bottom w:val="none" w:sz="0" w:space="0" w:color="auto"/>
                <w:right w:val="none" w:sz="0" w:space="0" w:color="auto"/>
              </w:divBdr>
            </w:div>
          </w:divsChild>
        </w:div>
        <w:div w:id="2117744914">
          <w:marLeft w:val="0"/>
          <w:marRight w:val="0"/>
          <w:marTop w:val="0"/>
          <w:marBottom w:val="0"/>
          <w:divBdr>
            <w:top w:val="none" w:sz="0" w:space="0" w:color="auto"/>
            <w:left w:val="none" w:sz="0" w:space="0" w:color="auto"/>
            <w:bottom w:val="none" w:sz="0" w:space="0" w:color="auto"/>
            <w:right w:val="none" w:sz="0" w:space="0" w:color="auto"/>
          </w:divBdr>
          <w:divsChild>
            <w:div w:id="1207596510">
              <w:marLeft w:val="0"/>
              <w:marRight w:val="0"/>
              <w:marTop w:val="0"/>
              <w:marBottom w:val="0"/>
              <w:divBdr>
                <w:top w:val="none" w:sz="0" w:space="0" w:color="auto"/>
                <w:left w:val="none" w:sz="0" w:space="0" w:color="auto"/>
                <w:bottom w:val="none" w:sz="0" w:space="0" w:color="auto"/>
                <w:right w:val="none" w:sz="0" w:space="0" w:color="auto"/>
              </w:divBdr>
            </w:div>
          </w:divsChild>
        </w:div>
        <w:div w:id="532620198">
          <w:marLeft w:val="0"/>
          <w:marRight w:val="0"/>
          <w:marTop w:val="0"/>
          <w:marBottom w:val="0"/>
          <w:divBdr>
            <w:top w:val="none" w:sz="0" w:space="0" w:color="auto"/>
            <w:left w:val="none" w:sz="0" w:space="0" w:color="auto"/>
            <w:bottom w:val="none" w:sz="0" w:space="0" w:color="auto"/>
            <w:right w:val="none" w:sz="0" w:space="0" w:color="auto"/>
          </w:divBdr>
          <w:divsChild>
            <w:div w:id="1256211868">
              <w:marLeft w:val="0"/>
              <w:marRight w:val="0"/>
              <w:marTop w:val="0"/>
              <w:marBottom w:val="0"/>
              <w:divBdr>
                <w:top w:val="none" w:sz="0" w:space="0" w:color="auto"/>
                <w:left w:val="none" w:sz="0" w:space="0" w:color="auto"/>
                <w:bottom w:val="none" w:sz="0" w:space="0" w:color="auto"/>
                <w:right w:val="none" w:sz="0" w:space="0" w:color="auto"/>
              </w:divBdr>
            </w:div>
          </w:divsChild>
        </w:div>
        <w:div w:id="1040978449">
          <w:marLeft w:val="0"/>
          <w:marRight w:val="0"/>
          <w:marTop w:val="0"/>
          <w:marBottom w:val="0"/>
          <w:divBdr>
            <w:top w:val="none" w:sz="0" w:space="0" w:color="auto"/>
            <w:left w:val="none" w:sz="0" w:space="0" w:color="auto"/>
            <w:bottom w:val="none" w:sz="0" w:space="0" w:color="auto"/>
            <w:right w:val="none" w:sz="0" w:space="0" w:color="auto"/>
          </w:divBdr>
          <w:divsChild>
            <w:div w:id="154648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78493">
      <w:bodyDiv w:val="1"/>
      <w:marLeft w:val="0"/>
      <w:marRight w:val="0"/>
      <w:marTop w:val="0"/>
      <w:marBottom w:val="0"/>
      <w:divBdr>
        <w:top w:val="none" w:sz="0" w:space="0" w:color="auto"/>
        <w:left w:val="none" w:sz="0" w:space="0" w:color="auto"/>
        <w:bottom w:val="none" w:sz="0" w:space="0" w:color="auto"/>
        <w:right w:val="none" w:sz="0" w:space="0" w:color="auto"/>
      </w:divBdr>
    </w:div>
    <w:div w:id="401802148">
      <w:bodyDiv w:val="1"/>
      <w:marLeft w:val="0"/>
      <w:marRight w:val="0"/>
      <w:marTop w:val="0"/>
      <w:marBottom w:val="0"/>
      <w:divBdr>
        <w:top w:val="none" w:sz="0" w:space="0" w:color="auto"/>
        <w:left w:val="none" w:sz="0" w:space="0" w:color="auto"/>
        <w:bottom w:val="none" w:sz="0" w:space="0" w:color="auto"/>
        <w:right w:val="none" w:sz="0" w:space="0" w:color="auto"/>
      </w:divBdr>
      <w:divsChild>
        <w:div w:id="1472751817">
          <w:marLeft w:val="0"/>
          <w:marRight w:val="0"/>
          <w:marTop w:val="120"/>
          <w:marBottom w:val="0"/>
          <w:divBdr>
            <w:top w:val="none" w:sz="0" w:space="0" w:color="auto"/>
            <w:left w:val="none" w:sz="0" w:space="0" w:color="auto"/>
            <w:bottom w:val="none" w:sz="0" w:space="0" w:color="auto"/>
            <w:right w:val="none" w:sz="0" w:space="0" w:color="auto"/>
          </w:divBdr>
        </w:div>
        <w:div w:id="1359741382">
          <w:marLeft w:val="0"/>
          <w:marRight w:val="0"/>
          <w:marTop w:val="120"/>
          <w:marBottom w:val="0"/>
          <w:divBdr>
            <w:top w:val="none" w:sz="0" w:space="0" w:color="auto"/>
            <w:left w:val="none" w:sz="0" w:space="0" w:color="auto"/>
            <w:bottom w:val="none" w:sz="0" w:space="0" w:color="auto"/>
            <w:right w:val="none" w:sz="0" w:space="0" w:color="auto"/>
          </w:divBdr>
        </w:div>
      </w:divsChild>
    </w:div>
    <w:div w:id="402021116">
      <w:bodyDiv w:val="1"/>
      <w:marLeft w:val="0"/>
      <w:marRight w:val="0"/>
      <w:marTop w:val="0"/>
      <w:marBottom w:val="0"/>
      <w:divBdr>
        <w:top w:val="none" w:sz="0" w:space="0" w:color="auto"/>
        <w:left w:val="none" w:sz="0" w:space="0" w:color="auto"/>
        <w:bottom w:val="none" w:sz="0" w:space="0" w:color="auto"/>
        <w:right w:val="none" w:sz="0" w:space="0" w:color="auto"/>
      </w:divBdr>
    </w:div>
    <w:div w:id="402027103">
      <w:bodyDiv w:val="1"/>
      <w:marLeft w:val="0"/>
      <w:marRight w:val="0"/>
      <w:marTop w:val="0"/>
      <w:marBottom w:val="0"/>
      <w:divBdr>
        <w:top w:val="none" w:sz="0" w:space="0" w:color="auto"/>
        <w:left w:val="none" w:sz="0" w:space="0" w:color="auto"/>
        <w:bottom w:val="none" w:sz="0" w:space="0" w:color="auto"/>
        <w:right w:val="none" w:sz="0" w:space="0" w:color="auto"/>
      </w:divBdr>
      <w:divsChild>
        <w:div w:id="1296250748">
          <w:marLeft w:val="0"/>
          <w:marRight w:val="0"/>
          <w:marTop w:val="120"/>
          <w:marBottom w:val="0"/>
          <w:divBdr>
            <w:top w:val="none" w:sz="0" w:space="0" w:color="auto"/>
            <w:left w:val="none" w:sz="0" w:space="0" w:color="auto"/>
            <w:bottom w:val="none" w:sz="0" w:space="0" w:color="auto"/>
            <w:right w:val="none" w:sz="0" w:space="0" w:color="auto"/>
          </w:divBdr>
        </w:div>
        <w:div w:id="835144047">
          <w:marLeft w:val="0"/>
          <w:marRight w:val="0"/>
          <w:marTop w:val="120"/>
          <w:marBottom w:val="0"/>
          <w:divBdr>
            <w:top w:val="none" w:sz="0" w:space="0" w:color="auto"/>
            <w:left w:val="none" w:sz="0" w:space="0" w:color="auto"/>
            <w:bottom w:val="none" w:sz="0" w:space="0" w:color="auto"/>
            <w:right w:val="none" w:sz="0" w:space="0" w:color="auto"/>
          </w:divBdr>
        </w:div>
        <w:div w:id="1423718648">
          <w:marLeft w:val="0"/>
          <w:marRight w:val="0"/>
          <w:marTop w:val="120"/>
          <w:marBottom w:val="0"/>
          <w:divBdr>
            <w:top w:val="none" w:sz="0" w:space="0" w:color="auto"/>
            <w:left w:val="none" w:sz="0" w:space="0" w:color="auto"/>
            <w:bottom w:val="none" w:sz="0" w:space="0" w:color="auto"/>
            <w:right w:val="none" w:sz="0" w:space="0" w:color="auto"/>
          </w:divBdr>
        </w:div>
        <w:div w:id="57703513">
          <w:marLeft w:val="0"/>
          <w:marRight w:val="0"/>
          <w:marTop w:val="120"/>
          <w:marBottom w:val="0"/>
          <w:divBdr>
            <w:top w:val="none" w:sz="0" w:space="0" w:color="auto"/>
            <w:left w:val="none" w:sz="0" w:space="0" w:color="auto"/>
            <w:bottom w:val="none" w:sz="0" w:space="0" w:color="auto"/>
            <w:right w:val="none" w:sz="0" w:space="0" w:color="auto"/>
          </w:divBdr>
        </w:div>
      </w:divsChild>
    </w:div>
    <w:div w:id="402223863">
      <w:bodyDiv w:val="1"/>
      <w:marLeft w:val="0"/>
      <w:marRight w:val="0"/>
      <w:marTop w:val="0"/>
      <w:marBottom w:val="0"/>
      <w:divBdr>
        <w:top w:val="none" w:sz="0" w:space="0" w:color="auto"/>
        <w:left w:val="none" w:sz="0" w:space="0" w:color="auto"/>
        <w:bottom w:val="none" w:sz="0" w:space="0" w:color="auto"/>
        <w:right w:val="none" w:sz="0" w:space="0" w:color="auto"/>
      </w:divBdr>
      <w:divsChild>
        <w:div w:id="1956251642">
          <w:marLeft w:val="0"/>
          <w:marRight w:val="0"/>
          <w:marTop w:val="120"/>
          <w:marBottom w:val="0"/>
          <w:divBdr>
            <w:top w:val="none" w:sz="0" w:space="0" w:color="auto"/>
            <w:left w:val="none" w:sz="0" w:space="0" w:color="auto"/>
            <w:bottom w:val="none" w:sz="0" w:space="0" w:color="auto"/>
            <w:right w:val="none" w:sz="0" w:space="0" w:color="auto"/>
          </w:divBdr>
        </w:div>
      </w:divsChild>
    </w:div>
    <w:div w:id="403113166">
      <w:bodyDiv w:val="1"/>
      <w:marLeft w:val="0"/>
      <w:marRight w:val="0"/>
      <w:marTop w:val="0"/>
      <w:marBottom w:val="0"/>
      <w:divBdr>
        <w:top w:val="none" w:sz="0" w:space="0" w:color="auto"/>
        <w:left w:val="none" w:sz="0" w:space="0" w:color="auto"/>
        <w:bottom w:val="none" w:sz="0" w:space="0" w:color="auto"/>
        <w:right w:val="none" w:sz="0" w:space="0" w:color="auto"/>
      </w:divBdr>
      <w:divsChild>
        <w:div w:id="384065219">
          <w:marLeft w:val="0"/>
          <w:marRight w:val="0"/>
          <w:marTop w:val="120"/>
          <w:marBottom w:val="0"/>
          <w:divBdr>
            <w:top w:val="none" w:sz="0" w:space="0" w:color="auto"/>
            <w:left w:val="none" w:sz="0" w:space="0" w:color="auto"/>
            <w:bottom w:val="none" w:sz="0" w:space="0" w:color="auto"/>
            <w:right w:val="none" w:sz="0" w:space="0" w:color="auto"/>
          </w:divBdr>
        </w:div>
        <w:div w:id="2044744658">
          <w:marLeft w:val="0"/>
          <w:marRight w:val="0"/>
          <w:marTop w:val="120"/>
          <w:marBottom w:val="0"/>
          <w:divBdr>
            <w:top w:val="none" w:sz="0" w:space="0" w:color="auto"/>
            <w:left w:val="none" w:sz="0" w:space="0" w:color="auto"/>
            <w:bottom w:val="none" w:sz="0" w:space="0" w:color="auto"/>
            <w:right w:val="none" w:sz="0" w:space="0" w:color="auto"/>
          </w:divBdr>
        </w:div>
        <w:div w:id="898050769">
          <w:marLeft w:val="0"/>
          <w:marRight w:val="0"/>
          <w:marTop w:val="120"/>
          <w:marBottom w:val="0"/>
          <w:divBdr>
            <w:top w:val="none" w:sz="0" w:space="0" w:color="auto"/>
            <w:left w:val="none" w:sz="0" w:space="0" w:color="auto"/>
            <w:bottom w:val="none" w:sz="0" w:space="0" w:color="auto"/>
            <w:right w:val="none" w:sz="0" w:space="0" w:color="auto"/>
          </w:divBdr>
        </w:div>
      </w:divsChild>
    </w:div>
    <w:div w:id="403648938">
      <w:bodyDiv w:val="1"/>
      <w:marLeft w:val="0"/>
      <w:marRight w:val="0"/>
      <w:marTop w:val="0"/>
      <w:marBottom w:val="0"/>
      <w:divBdr>
        <w:top w:val="none" w:sz="0" w:space="0" w:color="auto"/>
        <w:left w:val="none" w:sz="0" w:space="0" w:color="auto"/>
        <w:bottom w:val="none" w:sz="0" w:space="0" w:color="auto"/>
        <w:right w:val="none" w:sz="0" w:space="0" w:color="auto"/>
      </w:divBdr>
      <w:divsChild>
        <w:div w:id="634524999">
          <w:marLeft w:val="0"/>
          <w:marRight w:val="0"/>
          <w:marTop w:val="0"/>
          <w:marBottom w:val="0"/>
          <w:divBdr>
            <w:top w:val="none" w:sz="0" w:space="0" w:color="auto"/>
            <w:left w:val="none" w:sz="0" w:space="0" w:color="auto"/>
            <w:bottom w:val="none" w:sz="0" w:space="0" w:color="auto"/>
            <w:right w:val="none" w:sz="0" w:space="0" w:color="auto"/>
          </w:divBdr>
          <w:divsChild>
            <w:div w:id="665714969">
              <w:marLeft w:val="0"/>
              <w:marRight w:val="0"/>
              <w:marTop w:val="0"/>
              <w:marBottom w:val="0"/>
              <w:divBdr>
                <w:top w:val="none" w:sz="0" w:space="0" w:color="auto"/>
                <w:left w:val="none" w:sz="0" w:space="0" w:color="auto"/>
                <w:bottom w:val="none" w:sz="0" w:space="0" w:color="auto"/>
                <w:right w:val="none" w:sz="0" w:space="0" w:color="auto"/>
              </w:divBdr>
            </w:div>
          </w:divsChild>
        </w:div>
        <w:div w:id="1869030154">
          <w:marLeft w:val="0"/>
          <w:marRight w:val="0"/>
          <w:marTop w:val="0"/>
          <w:marBottom w:val="0"/>
          <w:divBdr>
            <w:top w:val="none" w:sz="0" w:space="0" w:color="auto"/>
            <w:left w:val="none" w:sz="0" w:space="0" w:color="auto"/>
            <w:bottom w:val="none" w:sz="0" w:space="0" w:color="auto"/>
            <w:right w:val="none" w:sz="0" w:space="0" w:color="auto"/>
          </w:divBdr>
          <w:divsChild>
            <w:div w:id="1861816047">
              <w:marLeft w:val="0"/>
              <w:marRight w:val="0"/>
              <w:marTop w:val="0"/>
              <w:marBottom w:val="0"/>
              <w:divBdr>
                <w:top w:val="none" w:sz="0" w:space="0" w:color="auto"/>
                <w:left w:val="none" w:sz="0" w:space="0" w:color="auto"/>
                <w:bottom w:val="none" w:sz="0" w:space="0" w:color="auto"/>
                <w:right w:val="none" w:sz="0" w:space="0" w:color="auto"/>
              </w:divBdr>
            </w:div>
          </w:divsChild>
        </w:div>
        <w:div w:id="683552118">
          <w:marLeft w:val="0"/>
          <w:marRight w:val="0"/>
          <w:marTop w:val="0"/>
          <w:marBottom w:val="0"/>
          <w:divBdr>
            <w:top w:val="none" w:sz="0" w:space="0" w:color="auto"/>
            <w:left w:val="none" w:sz="0" w:space="0" w:color="auto"/>
            <w:bottom w:val="none" w:sz="0" w:space="0" w:color="auto"/>
            <w:right w:val="none" w:sz="0" w:space="0" w:color="auto"/>
          </w:divBdr>
          <w:divsChild>
            <w:div w:id="47843136">
              <w:marLeft w:val="0"/>
              <w:marRight w:val="0"/>
              <w:marTop w:val="0"/>
              <w:marBottom w:val="0"/>
              <w:divBdr>
                <w:top w:val="none" w:sz="0" w:space="0" w:color="auto"/>
                <w:left w:val="none" w:sz="0" w:space="0" w:color="auto"/>
                <w:bottom w:val="none" w:sz="0" w:space="0" w:color="auto"/>
                <w:right w:val="none" w:sz="0" w:space="0" w:color="auto"/>
              </w:divBdr>
            </w:div>
          </w:divsChild>
        </w:div>
        <w:div w:id="351758833">
          <w:marLeft w:val="0"/>
          <w:marRight w:val="0"/>
          <w:marTop w:val="0"/>
          <w:marBottom w:val="0"/>
          <w:divBdr>
            <w:top w:val="none" w:sz="0" w:space="0" w:color="auto"/>
            <w:left w:val="none" w:sz="0" w:space="0" w:color="auto"/>
            <w:bottom w:val="none" w:sz="0" w:space="0" w:color="auto"/>
            <w:right w:val="none" w:sz="0" w:space="0" w:color="auto"/>
          </w:divBdr>
          <w:divsChild>
            <w:div w:id="478153743">
              <w:marLeft w:val="0"/>
              <w:marRight w:val="0"/>
              <w:marTop w:val="0"/>
              <w:marBottom w:val="0"/>
              <w:divBdr>
                <w:top w:val="none" w:sz="0" w:space="0" w:color="auto"/>
                <w:left w:val="none" w:sz="0" w:space="0" w:color="auto"/>
                <w:bottom w:val="none" w:sz="0" w:space="0" w:color="auto"/>
                <w:right w:val="none" w:sz="0" w:space="0" w:color="auto"/>
              </w:divBdr>
            </w:div>
          </w:divsChild>
        </w:div>
        <w:div w:id="2068646760">
          <w:marLeft w:val="0"/>
          <w:marRight w:val="0"/>
          <w:marTop w:val="0"/>
          <w:marBottom w:val="0"/>
          <w:divBdr>
            <w:top w:val="none" w:sz="0" w:space="0" w:color="auto"/>
            <w:left w:val="none" w:sz="0" w:space="0" w:color="auto"/>
            <w:bottom w:val="none" w:sz="0" w:space="0" w:color="auto"/>
            <w:right w:val="none" w:sz="0" w:space="0" w:color="auto"/>
          </w:divBdr>
          <w:divsChild>
            <w:div w:id="1109667056">
              <w:marLeft w:val="0"/>
              <w:marRight w:val="0"/>
              <w:marTop w:val="0"/>
              <w:marBottom w:val="0"/>
              <w:divBdr>
                <w:top w:val="none" w:sz="0" w:space="0" w:color="auto"/>
                <w:left w:val="none" w:sz="0" w:space="0" w:color="auto"/>
                <w:bottom w:val="none" w:sz="0" w:space="0" w:color="auto"/>
                <w:right w:val="none" w:sz="0" w:space="0" w:color="auto"/>
              </w:divBdr>
            </w:div>
          </w:divsChild>
        </w:div>
        <w:div w:id="1562060527">
          <w:marLeft w:val="0"/>
          <w:marRight w:val="0"/>
          <w:marTop w:val="0"/>
          <w:marBottom w:val="0"/>
          <w:divBdr>
            <w:top w:val="none" w:sz="0" w:space="0" w:color="auto"/>
            <w:left w:val="none" w:sz="0" w:space="0" w:color="auto"/>
            <w:bottom w:val="none" w:sz="0" w:space="0" w:color="auto"/>
            <w:right w:val="none" w:sz="0" w:space="0" w:color="auto"/>
          </w:divBdr>
          <w:divsChild>
            <w:div w:id="1196844118">
              <w:marLeft w:val="0"/>
              <w:marRight w:val="0"/>
              <w:marTop w:val="0"/>
              <w:marBottom w:val="0"/>
              <w:divBdr>
                <w:top w:val="none" w:sz="0" w:space="0" w:color="auto"/>
                <w:left w:val="none" w:sz="0" w:space="0" w:color="auto"/>
                <w:bottom w:val="none" w:sz="0" w:space="0" w:color="auto"/>
                <w:right w:val="none" w:sz="0" w:space="0" w:color="auto"/>
              </w:divBdr>
            </w:div>
          </w:divsChild>
        </w:div>
        <w:div w:id="1005398683">
          <w:marLeft w:val="0"/>
          <w:marRight w:val="0"/>
          <w:marTop w:val="0"/>
          <w:marBottom w:val="0"/>
          <w:divBdr>
            <w:top w:val="none" w:sz="0" w:space="0" w:color="auto"/>
            <w:left w:val="none" w:sz="0" w:space="0" w:color="auto"/>
            <w:bottom w:val="none" w:sz="0" w:space="0" w:color="auto"/>
            <w:right w:val="none" w:sz="0" w:space="0" w:color="auto"/>
          </w:divBdr>
          <w:divsChild>
            <w:div w:id="1917546702">
              <w:marLeft w:val="0"/>
              <w:marRight w:val="0"/>
              <w:marTop w:val="0"/>
              <w:marBottom w:val="0"/>
              <w:divBdr>
                <w:top w:val="none" w:sz="0" w:space="0" w:color="auto"/>
                <w:left w:val="none" w:sz="0" w:space="0" w:color="auto"/>
                <w:bottom w:val="none" w:sz="0" w:space="0" w:color="auto"/>
                <w:right w:val="none" w:sz="0" w:space="0" w:color="auto"/>
              </w:divBdr>
            </w:div>
          </w:divsChild>
        </w:div>
        <w:div w:id="41179139">
          <w:marLeft w:val="0"/>
          <w:marRight w:val="0"/>
          <w:marTop w:val="0"/>
          <w:marBottom w:val="0"/>
          <w:divBdr>
            <w:top w:val="none" w:sz="0" w:space="0" w:color="auto"/>
            <w:left w:val="none" w:sz="0" w:space="0" w:color="auto"/>
            <w:bottom w:val="none" w:sz="0" w:space="0" w:color="auto"/>
            <w:right w:val="none" w:sz="0" w:space="0" w:color="auto"/>
          </w:divBdr>
          <w:divsChild>
            <w:div w:id="1182889509">
              <w:marLeft w:val="0"/>
              <w:marRight w:val="0"/>
              <w:marTop w:val="0"/>
              <w:marBottom w:val="0"/>
              <w:divBdr>
                <w:top w:val="none" w:sz="0" w:space="0" w:color="auto"/>
                <w:left w:val="none" w:sz="0" w:space="0" w:color="auto"/>
                <w:bottom w:val="none" w:sz="0" w:space="0" w:color="auto"/>
                <w:right w:val="none" w:sz="0" w:space="0" w:color="auto"/>
              </w:divBdr>
            </w:div>
          </w:divsChild>
        </w:div>
        <w:div w:id="1368334494">
          <w:marLeft w:val="0"/>
          <w:marRight w:val="0"/>
          <w:marTop w:val="0"/>
          <w:marBottom w:val="0"/>
          <w:divBdr>
            <w:top w:val="none" w:sz="0" w:space="0" w:color="auto"/>
            <w:left w:val="none" w:sz="0" w:space="0" w:color="auto"/>
            <w:bottom w:val="none" w:sz="0" w:space="0" w:color="auto"/>
            <w:right w:val="none" w:sz="0" w:space="0" w:color="auto"/>
          </w:divBdr>
          <w:divsChild>
            <w:div w:id="199754607">
              <w:marLeft w:val="0"/>
              <w:marRight w:val="0"/>
              <w:marTop w:val="0"/>
              <w:marBottom w:val="0"/>
              <w:divBdr>
                <w:top w:val="none" w:sz="0" w:space="0" w:color="auto"/>
                <w:left w:val="none" w:sz="0" w:space="0" w:color="auto"/>
                <w:bottom w:val="none" w:sz="0" w:space="0" w:color="auto"/>
                <w:right w:val="none" w:sz="0" w:space="0" w:color="auto"/>
              </w:divBdr>
            </w:div>
          </w:divsChild>
        </w:div>
        <w:div w:id="46033035">
          <w:marLeft w:val="0"/>
          <w:marRight w:val="0"/>
          <w:marTop w:val="0"/>
          <w:marBottom w:val="0"/>
          <w:divBdr>
            <w:top w:val="none" w:sz="0" w:space="0" w:color="auto"/>
            <w:left w:val="none" w:sz="0" w:space="0" w:color="auto"/>
            <w:bottom w:val="none" w:sz="0" w:space="0" w:color="auto"/>
            <w:right w:val="none" w:sz="0" w:space="0" w:color="auto"/>
          </w:divBdr>
          <w:divsChild>
            <w:div w:id="1181359690">
              <w:marLeft w:val="0"/>
              <w:marRight w:val="0"/>
              <w:marTop w:val="0"/>
              <w:marBottom w:val="0"/>
              <w:divBdr>
                <w:top w:val="none" w:sz="0" w:space="0" w:color="auto"/>
                <w:left w:val="none" w:sz="0" w:space="0" w:color="auto"/>
                <w:bottom w:val="none" w:sz="0" w:space="0" w:color="auto"/>
                <w:right w:val="none" w:sz="0" w:space="0" w:color="auto"/>
              </w:divBdr>
            </w:div>
          </w:divsChild>
        </w:div>
        <w:div w:id="1320427710">
          <w:marLeft w:val="0"/>
          <w:marRight w:val="0"/>
          <w:marTop w:val="0"/>
          <w:marBottom w:val="0"/>
          <w:divBdr>
            <w:top w:val="none" w:sz="0" w:space="0" w:color="auto"/>
            <w:left w:val="none" w:sz="0" w:space="0" w:color="auto"/>
            <w:bottom w:val="none" w:sz="0" w:space="0" w:color="auto"/>
            <w:right w:val="none" w:sz="0" w:space="0" w:color="auto"/>
          </w:divBdr>
          <w:divsChild>
            <w:div w:id="16463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4889">
      <w:bodyDiv w:val="1"/>
      <w:marLeft w:val="0"/>
      <w:marRight w:val="0"/>
      <w:marTop w:val="0"/>
      <w:marBottom w:val="0"/>
      <w:divBdr>
        <w:top w:val="none" w:sz="0" w:space="0" w:color="auto"/>
        <w:left w:val="none" w:sz="0" w:space="0" w:color="auto"/>
        <w:bottom w:val="none" w:sz="0" w:space="0" w:color="auto"/>
        <w:right w:val="none" w:sz="0" w:space="0" w:color="auto"/>
      </w:divBdr>
      <w:divsChild>
        <w:div w:id="1554192279">
          <w:marLeft w:val="0"/>
          <w:marRight w:val="0"/>
          <w:marTop w:val="0"/>
          <w:marBottom w:val="0"/>
          <w:divBdr>
            <w:top w:val="none" w:sz="0" w:space="0" w:color="auto"/>
            <w:left w:val="none" w:sz="0" w:space="0" w:color="auto"/>
            <w:bottom w:val="none" w:sz="0" w:space="0" w:color="auto"/>
            <w:right w:val="none" w:sz="0" w:space="0" w:color="auto"/>
          </w:divBdr>
          <w:divsChild>
            <w:div w:id="18051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4372">
      <w:bodyDiv w:val="1"/>
      <w:marLeft w:val="0"/>
      <w:marRight w:val="0"/>
      <w:marTop w:val="0"/>
      <w:marBottom w:val="0"/>
      <w:divBdr>
        <w:top w:val="none" w:sz="0" w:space="0" w:color="auto"/>
        <w:left w:val="none" w:sz="0" w:space="0" w:color="auto"/>
        <w:bottom w:val="none" w:sz="0" w:space="0" w:color="auto"/>
        <w:right w:val="none" w:sz="0" w:space="0" w:color="auto"/>
      </w:divBdr>
      <w:divsChild>
        <w:div w:id="1945458041">
          <w:marLeft w:val="0"/>
          <w:marRight w:val="0"/>
          <w:marTop w:val="120"/>
          <w:marBottom w:val="0"/>
          <w:divBdr>
            <w:top w:val="none" w:sz="0" w:space="0" w:color="auto"/>
            <w:left w:val="none" w:sz="0" w:space="0" w:color="auto"/>
            <w:bottom w:val="none" w:sz="0" w:space="0" w:color="auto"/>
            <w:right w:val="none" w:sz="0" w:space="0" w:color="auto"/>
          </w:divBdr>
        </w:div>
      </w:divsChild>
    </w:div>
    <w:div w:id="405153003">
      <w:bodyDiv w:val="1"/>
      <w:marLeft w:val="0"/>
      <w:marRight w:val="0"/>
      <w:marTop w:val="0"/>
      <w:marBottom w:val="0"/>
      <w:divBdr>
        <w:top w:val="none" w:sz="0" w:space="0" w:color="auto"/>
        <w:left w:val="none" w:sz="0" w:space="0" w:color="auto"/>
        <w:bottom w:val="none" w:sz="0" w:space="0" w:color="auto"/>
        <w:right w:val="none" w:sz="0" w:space="0" w:color="auto"/>
      </w:divBdr>
    </w:div>
    <w:div w:id="405423276">
      <w:bodyDiv w:val="1"/>
      <w:marLeft w:val="0"/>
      <w:marRight w:val="0"/>
      <w:marTop w:val="0"/>
      <w:marBottom w:val="0"/>
      <w:divBdr>
        <w:top w:val="none" w:sz="0" w:space="0" w:color="auto"/>
        <w:left w:val="none" w:sz="0" w:space="0" w:color="auto"/>
        <w:bottom w:val="none" w:sz="0" w:space="0" w:color="auto"/>
        <w:right w:val="none" w:sz="0" w:space="0" w:color="auto"/>
      </w:divBdr>
      <w:divsChild>
        <w:div w:id="1178345234">
          <w:marLeft w:val="0"/>
          <w:marRight w:val="0"/>
          <w:marTop w:val="120"/>
          <w:marBottom w:val="0"/>
          <w:divBdr>
            <w:top w:val="none" w:sz="0" w:space="0" w:color="auto"/>
            <w:left w:val="none" w:sz="0" w:space="0" w:color="auto"/>
            <w:bottom w:val="none" w:sz="0" w:space="0" w:color="auto"/>
            <w:right w:val="none" w:sz="0" w:space="0" w:color="auto"/>
          </w:divBdr>
        </w:div>
      </w:divsChild>
    </w:div>
    <w:div w:id="405609032">
      <w:bodyDiv w:val="1"/>
      <w:marLeft w:val="0"/>
      <w:marRight w:val="0"/>
      <w:marTop w:val="0"/>
      <w:marBottom w:val="0"/>
      <w:divBdr>
        <w:top w:val="none" w:sz="0" w:space="0" w:color="auto"/>
        <w:left w:val="none" w:sz="0" w:space="0" w:color="auto"/>
        <w:bottom w:val="none" w:sz="0" w:space="0" w:color="auto"/>
        <w:right w:val="none" w:sz="0" w:space="0" w:color="auto"/>
      </w:divBdr>
      <w:divsChild>
        <w:div w:id="1364481024">
          <w:marLeft w:val="0"/>
          <w:marRight w:val="0"/>
          <w:marTop w:val="120"/>
          <w:marBottom w:val="0"/>
          <w:divBdr>
            <w:top w:val="none" w:sz="0" w:space="0" w:color="auto"/>
            <w:left w:val="none" w:sz="0" w:space="0" w:color="auto"/>
            <w:bottom w:val="none" w:sz="0" w:space="0" w:color="auto"/>
            <w:right w:val="none" w:sz="0" w:space="0" w:color="auto"/>
          </w:divBdr>
        </w:div>
        <w:div w:id="496311102">
          <w:marLeft w:val="0"/>
          <w:marRight w:val="0"/>
          <w:marTop w:val="120"/>
          <w:marBottom w:val="0"/>
          <w:divBdr>
            <w:top w:val="none" w:sz="0" w:space="0" w:color="auto"/>
            <w:left w:val="none" w:sz="0" w:space="0" w:color="auto"/>
            <w:bottom w:val="none" w:sz="0" w:space="0" w:color="auto"/>
            <w:right w:val="none" w:sz="0" w:space="0" w:color="auto"/>
          </w:divBdr>
        </w:div>
      </w:divsChild>
    </w:div>
    <w:div w:id="406728984">
      <w:bodyDiv w:val="1"/>
      <w:marLeft w:val="0"/>
      <w:marRight w:val="0"/>
      <w:marTop w:val="0"/>
      <w:marBottom w:val="0"/>
      <w:divBdr>
        <w:top w:val="none" w:sz="0" w:space="0" w:color="auto"/>
        <w:left w:val="none" w:sz="0" w:space="0" w:color="auto"/>
        <w:bottom w:val="none" w:sz="0" w:space="0" w:color="auto"/>
        <w:right w:val="none" w:sz="0" w:space="0" w:color="auto"/>
      </w:divBdr>
      <w:divsChild>
        <w:div w:id="1143086525">
          <w:marLeft w:val="0"/>
          <w:marRight w:val="0"/>
          <w:marTop w:val="0"/>
          <w:marBottom w:val="0"/>
          <w:divBdr>
            <w:top w:val="none" w:sz="0" w:space="0" w:color="auto"/>
            <w:left w:val="none" w:sz="0" w:space="0" w:color="auto"/>
            <w:bottom w:val="none" w:sz="0" w:space="0" w:color="auto"/>
            <w:right w:val="none" w:sz="0" w:space="0" w:color="auto"/>
          </w:divBdr>
          <w:divsChild>
            <w:div w:id="2090232161">
              <w:marLeft w:val="0"/>
              <w:marRight w:val="0"/>
              <w:marTop w:val="0"/>
              <w:marBottom w:val="0"/>
              <w:divBdr>
                <w:top w:val="none" w:sz="0" w:space="0" w:color="auto"/>
                <w:left w:val="none" w:sz="0" w:space="0" w:color="auto"/>
                <w:bottom w:val="none" w:sz="0" w:space="0" w:color="auto"/>
                <w:right w:val="none" w:sz="0" w:space="0" w:color="auto"/>
              </w:divBdr>
            </w:div>
          </w:divsChild>
        </w:div>
        <w:div w:id="1475176299">
          <w:marLeft w:val="0"/>
          <w:marRight w:val="0"/>
          <w:marTop w:val="0"/>
          <w:marBottom w:val="0"/>
          <w:divBdr>
            <w:top w:val="none" w:sz="0" w:space="0" w:color="auto"/>
            <w:left w:val="none" w:sz="0" w:space="0" w:color="auto"/>
            <w:bottom w:val="none" w:sz="0" w:space="0" w:color="auto"/>
            <w:right w:val="none" w:sz="0" w:space="0" w:color="auto"/>
          </w:divBdr>
          <w:divsChild>
            <w:div w:id="13938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46811">
      <w:bodyDiv w:val="1"/>
      <w:marLeft w:val="0"/>
      <w:marRight w:val="0"/>
      <w:marTop w:val="0"/>
      <w:marBottom w:val="0"/>
      <w:divBdr>
        <w:top w:val="none" w:sz="0" w:space="0" w:color="auto"/>
        <w:left w:val="none" w:sz="0" w:space="0" w:color="auto"/>
        <w:bottom w:val="none" w:sz="0" w:space="0" w:color="auto"/>
        <w:right w:val="none" w:sz="0" w:space="0" w:color="auto"/>
      </w:divBdr>
      <w:divsChild>
        <w:div w:id="2046367446">
          <w:marLeft w:val="0"/>
          <w:marRight w:val="0"/>
          <w:marTop w:val="0"/>
          <w:marBottom w:val="0"/>
          <w:divBdr>
            <w:top w:val="none" w:sz="0" w:space="0" w:color="auto"/>
            <w:left w:val="none" w:sz="0" w:space="0" w:color="auto"/>
            <w:bottom w:val="none" w:sz="0" w:space="0" w:color="auto"/>
            <w:right w:val="none" w:sz="0" w:space="0" w:color="auto"/>
          </w:divBdr>
        </w:div>
      </w:divsChild>
    </w:div>
    <w:div w:id="407189666">
      <w:bodyDiv w:val="1"/>
      <w:marLeft w:val="0"/>
      <w:marRight w:val="0"/>
      <w:marTop w:val="0"/>
      <w:marBottom w:val="0"/>
      <w:divBdr>
        <w:top w:val="none" w:sz="0" w:space="0" w:color="auto"/>
        <w:left w:val="none" w:sz="0" w:space="0" w:color="auto"/>
        <w:bottom w:val="none" w:sz="0" w:space="0" w:color="auto"/>
        <w:right w:val="none" w:sz="0" w:space="0" w:color="auto"/>
      </w:divBdr>
    </w:div>
    <w:div w:id="407306529">
      <w:bodyDiv w:val="1"/>
      <w:marLeft w:val="0"/>
      <w:marRight w:val="0"/>
      <w:marTop w:val="0"/>
      <w:marBottom w:val="0"/>
      <w:divBdr>
        <w:top w:val="none" w:sz="0" w:space="0" w:color="auto"/>
        <w:left w:val="none" w:sz="0" w:space="0" w:color="auto"/>
        <w:bottom w:val="none" w:sz="0" w:space="0" w:color="auto"/>
        <w:right w:val="none" w:sz="0" w:space="0" w:color="auto"/>
      </w:divBdr>
      <w:divsChild>
        <w:div w:id="617756219">
          <w:marLeft w:val="0"/>
          <w:marRight w:val="0"/>
          <w:marTop w:val="120"/>
          <w:marBottom w:val="0"/>
          <w:divBdr>
            <w:top w:val="none" w:sz="0" w:space="0" w:color="auto"/>
            <w:left w:val="none" w:sz="0" w:space="0" w:color="auto"/>
            <w:bottom w:val="none" w:sz="0" w:space="0" w:color="auto"/>
            <w:right w:val="none" w:sz="0" w:space="0" w:color="auto"/>
          </w:divBdr>
        </w:div>
      </w:divsChild>
    </w:div>
    <w:div w:id="407338718">
      <w:bodyDiv w:val="1"/>
      <w:marLeft w:val="0"/>
      <w:marRight w:val="0"/>
      <w:marTop w:val="0"/>
      <w:marBottom w:val="0"/>
      <w:divBdr>
        <w:top w:val="none" w:sz="0" w:space="0" w:color="auto"/>
        <w:left w:val="none" w:sz="0" w:space="0" w:color="auto"/>
        <w:bottom w:val="none" w:sz="0" w:space="0" w:color="auto"/>
        <w:right w:val="none" w:sz="0" w:space="0" w:color="auto"/>
      </w:divBdr>
    </w:div>
    <w:div w:id="407654380">
      <w:bodyDiv w:val="1"/>
      <w:marLeft w:val="0"/>
      <w:marRight w:val="0"/>
      <w:marTop w:val="0"/>
      <w:marBottom w:val="0"/>
      <w:divBdr>
        <w:top w:val="none" w:sz="0" w:space="0" w:color="auto"/>
        <w:left w:val="none" w:sz="0" w:space="0" w:color="auto"/>
        <w:bottom w:val="none" w:sz="0" w:space="0" w:color="auto"/>
        <w:right w:val="none" w:sz="0" w:space="0" w:color="auto"/>
      </w:divBdr>
      <w:divsChild>
        <w:div w:id="2095005884">
          <w:marLeft w:val="0"/>
          <w:marRight w:val="0"/>
          <w:marTop w:val="120"/>
          <w:marBottom w:val="0"/>
          <w:divBdr>
            <w:top w:val="none" w:sz="0" w:space="0" w:color="auto"/>
            <w:left w:val="none" w:sz="0" w:space="0" w:color="auto"/>
            <w:bottom w:val="none" w:sz="0" w:space="0" w:color="auto"/>
            <w:right w:val="none" w:sz="0" w:space="0" w:color="auto"/>
          </w:divBdr>
        </w:div>
      </w:divsChild>
    </w:div>
    <w:div w:id="407845790">
      <w:bodyDiv w:val="1"/>
      <w:marLeft w:val="0"/>
      <w:marRight w:val="0"/>
      <w:marTop w:val="0"/>
      <w:marBottom w:val="0"/>
      <w:divBdr>
        <w:top w:val="none" w:sz="0" w:space="0" w:color="auto"/>
        <w:left w:val="none" w:sz="0" w:space="0" w:color="auto"/>
        <w:bottom w:val="none" w:sz="0" w:space="0" w:color="auto"/>
        <w:right w:val="none" w:sz="0" w:space="0" w:color="auto"/>
      </w:divBdr>
    </w:div>
    <w:div w:id="408044107">
      <w:bodyDiv w:val="1"/>
      <w:marLeft w:val="0"/>
      <w:marRight w:val="0"/>
      <w:marTop w:val="0"/>
      <w:marBottom w:val="0"/>
      <w:divBdr>
        <w:top w:val="none" w:sz="0" w:space="0" w:color="auto"/>
        <w:left w:val="none" w:sz="0" w:space="0" w:color="auto"/>
        <w:bottom w:val="none" w:sz="0" w:space="0" w:color="auto"/>
        <w:right w:val="none" w:sz="0" w:space="0" w:color="auto"/>
      </w:divBdr>
      <w:divsChild>
        <w:div w:id="2087528268">
          <w:marLeft w:val="0"/>
          <w:marRight w:val="0"/>
          <w:marTop w:val="120"/>
          <w:marBottom w:val="0"/>
          <w:divBdr>
            <w:top w:val="none" w:sz="0" w:space="0" w:color="auto"/>
            <w:left w:val="none" w:sz="0" w:space="0" w:color="auto"/>
            <w:bottom w:val="none" w:sz="0" w:space="0" w:color="auto"/>
            <w:right w:val="none" w:sz="0" w:space="0" w:color="auto"/>
          </w:divBdr>
        </w:div>
      </w:divsChild>
    </w:div>
    <w:div w:id="410733955">
      <w:bodyDiv w:val="1"/>
      <w:marLeft w:val="0"/>
      <w:marRight w:val="0"/>
      <w:marTop w:val="0"/>
      <w:marBottom w:val="0"/>
      <w:divBdr>
        <w:top w:val="none" w:sz="0" w:space="0" w:color="auto"/>
        <w:left w:val="none" w:sz="0" w:space="0" w:color="auto"/>
        <w:bottom w:val="none" w:sz="0" w:space="0" w:color="auto"/>
        <w:right w:val="none" w:sz="0" w:space="0" w:color="auto"/>
      </w:divBdr>
      <w:divsChild>
        <w:div w:id="938220176">
          <w:marLeft w:val="0"/>
          <w:marRight w:val="0"/>
          <w:marTop w:val="120"/>
          <w:marBottom w:val="0"/>
          <w:divBdr>
            <w:top w:val="none" w:sz="0" w:space="0" w:color="auto"/>
            <w:left w:val="none" w:sz="0" w:space="0" w:color="auto"/>
            <w:bottom w:val="none" w:sz="0" w:space="0" w:color="auto"/>
            <w:right w:val="none" w:sz="0" w:space="0" w:color="auto"/>
          </w:divBdr>
        </w:div>
      </w:divsChild>
    </w:div>
    <w:div w:id="411974825">
      <w:bodyDiv w:val="1"/>
      <w:marLeft w:val="0"/>
      <w:marRight w:val="0"/>
      <w:marTop w:val="0"/>
      <w:marBottom w:val="0"/>
      <w:divBdr>
        <w:top w:val="none" w:sz="0" w:space="0" w:color="auto"/>
        <w:left w:val="none" w:sz="0" w:space="0" w:color="auto"/>
        <w:bottom w:val="none" w:sz="0" w:space="0" w:color="auto"/>
        <w:right w:val="none" w:sz="0" w:space="0" w:color="auto"/>
      </w:divBdr>
      <w:divsChild>
        <w:div w:id="316148887">
          <w:marLeft w:val="0"/>
          <w:marRight w:val="0"/>
          <w:marTop w:val="120"/>
          <w:marBottom w:val="0"/>
          <w:divBdr>
            <w:top w:val="none" w:sz="0" w:space="0" w:color="auto"/>
            <w:left w:val="none" w:sz="0" w:space="0" w:color="auto"/>
            <w:bottom w:val="none" w:sz="0" w:space="0" w:color="auto"/>
            <w:right w:val="none" w:sz="0" w:space="0" w:color="auto"/>
          </w:divBdr>
        </w:div>
        <w:div w:id="325666064">
          <w:marLeft w:val="0"/>
          <w:marRight w:val="0"/>
          <w:marTop w:val="120"/>
          <w:marBottom w:val="0"/>
          <w:divBdr>
            <w:top w:val="none" w:sz="0" w:space="0" w:color="auto"/>
            <w:left w:val="none" w:sz="0" w:space="0" w:color="auto"/>
            <w:bottom w:val="none" w:sz="0" w:space="0" w:color="auto"/>
            <w:right w:val="none" w:sz="0" w:space="0" w:color="auto"/>
          </w:divBdr>
        </w:div>
      </w:divsChild>
    </w:div>
    <w:div w:id="413431807">
      <w:bodyDiv w:val="1"/>
      <w:marLeft w:val="0"/>
      <w:marRight w:val="0"/>
      <w:marTop w:val="0"/>
      <w:marBottom w:val="0"/>
      <w:divBdr>
        <w:top w:val="none" w:sz="0" w:space="0" w:color="auto"/>
        <w:left w:val="none" w:sz="0" w:space="0" w:color="auto"/>
        <w:bottom w:val="none" w:sz="0" w:space="0" w:color="auto"/>
        <w:right w:val="none" w:sz="0" w:space="0" w:color="auto"/>
      </w:divBdr>
    </w:div>
    <w:div w:id="415708565">
      <w:bodyDiv w:val="1"/>
      <w:marLeft w:val="0"/>
      <w:marRight w:val="0"/>
      <w:marTop w:val="0"/>
      <w:marBottom w:val="0"/>
      <w:divBdr>
        <w:top w:val="none" w:sz="0" w:space="0" w:color="auto"/>
        <w:left w:val="none" w:sz="0" w:space="0" w:color="auto"/>
        <w:bottom w:val="none" w:sz="0" w:space="0" w:color="auto"/>
        <w:right w:val="none" w:sz="0" w:space="0" w:color="auto"/>
      </w:divBdr>
      <w:divsChild>
        <w:div w:id="812911711">
          <w:marLeft w:val="0"/>
          <w:marRight w:val="0"/>
          <w:marTop w:val="120"/>
          <w:marBottom w:val="0"/>
          <w:divBdr>
            <w:top w:val="none" w:sz="0" w:space="0" w:color="auto"/>
            <w:left w:val="none" w:sz="0" w:space="0" w:color="auto"/>
            <w:bottom w:val="none" w:sz="0" w:space="0" w:color="auto"/>
            <w:right w:val="none" w:sz="0" w:space="0" w:color="auto"/>
          </w:divBdr>
        </w:div>
      </w:divsChild>
    </w:div>
    <w:div w:id="417336153">
      <w:bodyDiv w:val="1"/>
      <w:marLeft w:val="0"/>
      <w:marRight w:val="0"/>
      <w:marTop w:val="0"/>
      <w:marBottom w:val="0"/>
      <w:divBdr>
        <w:top w:val="none" w:sz="0" w:space="0" w:color="auto"/>
        <w:left w:val="none" w:sz="0" w:space="0" w:color="auto"/>
        <w:bottom w:val="none" w:sz="0" w:space="0" w:color="auto"/>
        <w:right w:val="none" w:sz="0" w:space="0" w:color="auto"/>
      </w:divBdr>
      <w:divsChild>
        <w:div w:id="807087361">
          <w:marLeft w:val="0"/>
          <w:marRight w:val="0"/>
          <w:marTop w:val="120"/>
          <w:marBottom w:val="0"/>
          <w:divBdr>
            <w:top w:val="none" w:sz="0" w:space="0" w:color="auto"/>
            <w:left w:val="none" w:sz="0" w:space="0" w:color="auto"/>
            <w:bottom w:val="none" w:sz="0" w:space="0" w:color="auto"/>
            <w:right w:val="none" w:sz="0" w:space="0" w:color="auto"/>
          </w:divBdr>
        </w:div>
      </w:divsChild>
    </w:div>
    <w:div w:id="417411612">
      <w:bodyDiv w:val="1"/>
      <w:marLeft w:val="0"/>
      <w:marRight w:val="0"/>
      <w:marTop w:val="0"/>
      <w:marBottom w:val="0"/>
      <w:divBdr>
        <w:top w:val="none" w:sz="0" w:space="0" w:color="auto"/>
        <w:left w:val="none" w:sz="0" w:space="0" w:color="auto"/>
        <w:bottom w:val="none" w:sz="0" w:space="0" w:color="auto"/>
        <w:right w:val="none" w:sz="0" w:space="0" w:color="auto"/>
      </w:divBdr>
      <w:divsChild>
        <w:div w:id="539712182">
          <w:marLeft w:val="0"/>
          <w:marRight w:val="0"/>
          <w:marTop w:val="120"/>
          <w:marBottom w:val="0"/>
          <w:divBdr>
            <w:top w:val="none" w:sz="0" w:space="0" w:color="auto"/>
            <w:left w:val="none" w:sz="0" w:space="0" w:color="auto"/>
            <w:bottom w:val="none" w:sz="0" w:space="0" w:color="auto"/>
            <w:right w:val="none" w:sz="0" w:space="0" w:color="auto"/>
          </w:divBdr>
        </w:div>
      </w:divsChild>
    </w:div>
    <w:div w:id="417673417">
      <w:bodyDiv w:val="1"/>
      <w:marLeft w:val="0"/>
      <w:marRight w:val="0"/>
      <w:marTop w:val="0"/>
      <w:marBottom w:val="0"/>
      <w:divBdr>
        <w:top w:val="none" w:sz="0" w:space="0" w:color="auto"/>
        <w:left w:val="none" w:sz="0" w:space="0" w:color="auto"/>
        <w:bottom w:val="none" w:sz="0" w:space="0" w:color="auto"/>
        <w:right w:val="none" w:sz="0" w:space="0" w:color="auto"/>
      </w:divBdr>
      <w:divsChild>
        <w:div w:id="1877044002">
          <w:marLeft w:val="0"/>
          <w:marRight w:val="0"/>
          <w:marTop w:val="120"/>
          <w:marBottom w:val="0"/>
          <w:divBdr>
            <w:top w:val="none" w:sz="0" w:space="0" w:color="auto"/>
            <w:left w:val="none" w:sz="0" w:space="0" w:color="auto"/>
            <w:bottom w:val="none" w:sz="0" w:space="0" w:color="auto"/>
            <w:right w:val="none" w:sz="0" w:space="0" w:color="auto"/>
          </w:divBdr>
        </w:div>
      </w:divsChild>
    </w:div>
    <w:div w:id="417681329">
      <w:bodyDiv w:val="1"/>
      <w:marLeft w:val="0"/>
      <w:marRight w:val="0"/>
      <w:marTop w:val="0"/>
      <w:marBottom w:val="0"/>
      <w:divBdr>
        <w:top w:val="none" w:sz="0" w:space="0" w:color="auto"/>
        <w:left w:val="none" w:sz="0" w:space="0" w:color="auto"/>
        <w:bottom w:val="none" w:sz="0" w:space="0" w:color="auto"/>
        <w:right w:val="none" w:sz="0" w:space="0" w:color="auto"/>
      </w:divBdr>
      <w:divsChild>
        <w:div w:id="682361306">
          <w:marLeft w:val="0"/>
          <w:marRight w:val="0"/>
          <w:marTop w:val="120"/>
          <w:marBottom w:val="0"/>
          <w:divBdr>
            <w:top w:val="none" w:sz="0" w:space="0" w:color="auto"/>
            <w:left w:val="none" w:sz="0" w:space="0" w:color="auto"/>
            <w:bottom w:val="none" w:sz="0" w:space="0" w:color="auto"/>
            <w:right w:val="none" w:sz="0" w:space="0" w:color="auto"/>
          </w:divBdr>
        </w:div>
      </w:divsChild>
    </w:div>
    <w:div w:id="418985687">
      <w:bodyDiv w:val="1"/>
      <w:marLeft w:val="0"/>
      <w:marRight w:val="0"/>
      <w:marTop w:val="0"/>
      <w:marBottom w:val="0"/>
      <w:divBdr>
        <w:top w:val="none" w:sz="0" w:space="0" w:color="auto"/>
        <w:left w:val="none" w:sz="0" w:space="0" w:color="auto"/>
        <w:bottom w:val="none" w:sz="0" w:space="0" w:color="auto"/>
        <w:right w:val="none" w:sz="0" w:space="0" w:color="auto"/>
      </w:divBdr>
    </w:div>
    <w:div w:id="420371027">
      <w:bodyDiv w:val="1"/>
      <w:marLeft w:val="0"/>
      <w:marRight w:val="0"/>
      <w:marTop w:val="0"/>
      <w:marBottom w:val="0"/>
      <w:divBdr>
        <w:top w:val="none" w:sz="0" w:space="0" w:color="auto"/>
        <w:left w:val="none" w:sz="0" w:space="0" w:color="auto"/>
        <w:bottom w:val="none" w:sz="0" w:space="0" w:color="auto"/>
        <w:right w:val="none" w:sz="0" w:space="0" w:color="auto"/>
      </w:divBdr>
      <w:divsChild>
        <w:div w:id="1740134859">
          <w:marLeft w:val="0"/>
          <w:marRight w:val="0"/>
          <w:marTop w:val="120"/>
          <w:marBottom w:val="0"/>
          <w:divBdr>
            <w:top w:val="none" w:sz="0" w:space="0" w:color="auto"/>
            <w:left w:val="none" w:sz="0" w:space="0" w:color="auto"/>
            <w:bottom w:val="none" w:sz="0" w:space="0" w:color="auto"/>
            <w:right w:val="none" w:sz="0" w:space="0" w:color="auto"/>
          </w:divBdr>
        </w:div>
        <w:div w:id="1445493458">
          <w:marLeft w:val="0"/>
          <w:marRight w:val="0"/>
          <w:marTop w:val="120"/>
          <w:marBottom w:val="0"/>
          <w:divBdr>
            <w:top w:val="none" w:sz="0" w:space="0" w:color="auto"/>
            <w:left w:val="none" w:sz="0" w:space="0" w:color="auto"/>
            <w:bottom w:val="none" w:sz="0" w:space="0" w:color="auto"/>
            <w:right w:val="none" w:sz="0" w:space="0" w:color="auto"/>
          </w:divBdr>
        </w:div>
        <w:div w:id="1142625592">
          <w:marLeft w:val="0"/>
          <w:marRight w:val="0"/>
          <w:marTop w:val="120"/>
          <w:marBottom w:val="0"/>
          <w:divBdr>
            <w:top w:val="none" w:sz="0" w:space="0" w:color="auto"/>
            <w:left w:val="none" w:sz="0" w:space="0" w:color="auto"/>
            <w:bottom w:val="none" w:sz="0" w:space="0" w:color="auto"/>
            <w:right w:val="none" w:sz="0" w:space="0" w:color="auto"/>
          </w:divBdr>
        </w:div>
      </w:divsChild>
    </w:div>
    <w:div w:id="420687174">
      <w:bodyDiv w:val="1"/>
      <w:marLeft w:val="0"/>
      <w:marRight w:val="0"/>
      <w:marTop w:val="0"/>
      <w:marBottom w:val="0"/>
      <w:divBdr>
        <w:top w:val="none" w:sz="0" w:space="0" w:color="auto"/>
        <w:left w:val="none" w:sz="0" w:space="0" w:color="auto"/>
        <w:bottom w:val="none" w:sz="0" w:space="0" w:color="auto"/>
        <w:right w:val="none" w:sz="0" w:space="0" w:color="auto"/>
      </w:divBdr>
    </w:div>
    <w:div w:id="421219246">
      <w:bodyDiv w:val="1"/>
      <w:marLeft w:val="0"/>
      <w:marRight w:val="0"/>
      <w:marTop w:val="0"/>
      <w:marBottom w:val="0"/>
      <w:divBdr>
        <w:top w:val="none" w:sz="0" w:space="0" w:color="auto"/>
        <w:left w:val="none" w:sz="0" w:space="0" w:color="auto"/>
        <w:bottom w:val="none" w:sz="0" w:space="0" w:color="auto"/>
        <w:right w:val="none" w:sz="0" w:space="0" w:color="auto"/>
      </w:divBdr>
      <w:divsChild>
        <w:div w:id="290016647">
          <w:marLeft w:val="0"/>
          <w:marRight w:val="0"/>
          <w:marTop w:val="0"/>
          <w:marBottom w:val="0"/>
          <w:divBdr>
            <w:top w:val="none" w:sz="0" w:space="0" w:color="auto"/>
            <w:left w:val="none" w:sz="0" w:space="0" w:color="auto"/>
            <w:bottom w:val="none" w:sz="0" w:space="0" w:color="auto"/>
            <w:right w:val="none" w:sz="0" w:space="0" w:color="auto"/>
          </w:divBdr>
          <w:divsChild>
            <w:div w:id="809370251">
              <w:marLeft w:val="0"/>
              <w:marRight w:val="0"/>
              <w:marTop w:val="0"/>
              <w:marBottom w:val="0"/>
              <w:divBdr>
                <w:top w:val="none" w:sz="0" w:space="0" w:color="auto"/>
                <w:left w:val="none" w:sz="0" w:space="0" w:color="auto"/>
                <w:bottom w:val="none" w:sz="0" w:space="0" w:color="auto"/>
                <w:right w:val="none" w:sz="0" w:space="0" w:color="auto"/>
              </w:divBdr>
            </w:div>
          </w:divsChild>
        </w:div>
        <w:div w:id="72240244">
          <w:marLeft w:val="0"/>
          <w:marRight w:val="0"/>
          <w:marTop w:val="0"/>
          <w:marBottom w:val="0"/>
          <w:divBdr>
            <w:top w:val="none" w:sz="0" w:space="0" w:color="auto"/>
            <w:left w:val="none" w:sz="0" w:space="0" w:color="auto"/>
            <w:bottom w:val="none" w:sz="0" w:space="0" w:color="auto"/>
            <w:right w:val="none" w:sz="0" w:space="0" w:color="auto"/>
          </w:divBdr>
          <w:divsChild>
            <w:div w:id="49048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4802">
      <w:bodyDiv w:val="1"/>
      <w:marLeft w:val="0"/>
      <w:marRight w:val="0"/>
      <w:marTop w:val="0"/>
      <w:marBottom w:val="0"/>
      <w:divBdr>
        <w:top w:val="none" w:sz="0" w:space="0" w:color="auto"/>
        <w:left w:val="none" w:sz="0" w:space="0" w:color="auto"/>
        <w:bottom w:val="none" w:sz="0" w:space="0" w:color="auto"/>
        <w:right w:val="none" w:sz="0" w:space="0" w:color="auto"/>
      </w:divBdr>
      <w:divsChild>
        <w:div w:id="378356751">
          <w:marLeft w:val="0"/>
          <w:marRight w:val="0"/>
          <w:marTop w:val="0"/>
          <w:marBottom w:val="105"/>
          <w:divBdr>
            <w:top w:val="none" w:sz="0" w:space="0" w:color="auto"/>
            <w:left w:val="none" w:sz="0" w:space="0" w:color="auto"/>
            <w:bottom w:val="none" w:sz="0" w:space="0" w:color="auto"/>
            <w:right w:val="none" w:sz="0" w:space="0" w:color="auto"/>
          </w:divBdr>
        </w:div>
      </w:divsChild>
    </w:div>
    <w:div w:id="422532128">
      <w:bodyDiv w:val="1"/>
      <w:marLeft w:val="0"/>
      <w:marRight w:val="0"/>
      <w:marTop w:val="0"/>
      <w:marBottom w:val="0"/>
      <w:divBdr>
        <w:top w:val="none" w:sz="0" w:space="0" w:color="auto"/>
        <w:left w:val="none" w:sz="0" w:space="0" w:color="auto"/>
        <w:bottom w:val="none" w:sz="0" w:space="0" w:color="auto"/>
        <w:right w:val="none" w:sz="0" w:space="0" w:color="auto"/>
      </w:divBdr>
      <w:divsChild>
        <w:div w:id="1690640367">
          <w:marLeft w:val="0"/>
          <w:marRight w:val="0"/>
          <w:marTop w:val="120"/>
          <w:marBottom w:val="0"/>
          <w:divBdr>
            <w:top w:val="none" w:sz="0" w:space="0" w:color="auto"/>
            <w:left w:val="none" w:sz="0" w:space="0" w:color="auto"/>
            <w:bottom w:val="none" w:sz="0" w:space="0" w:color="auto"/>
            <w:right w:val="none" w:sz="0" w:space="0" w:color="auto"/>
          </w:divBdr>
        </w:div>
      </w:divsChild>
    </w:div>
    <w:div w:id="423459947">
      <w:bodyDiv w:val="1"/>
      <w:marLeft w:val="0"/>
      <w:marRight w:val="0"/>
      <w:marTop w:val="0"/>
      <w:marBottom w:val="0"/>
      <w:divBdr>
        <w:top w:val="none" w:sz="0" w:space="0" w:color="auto"/>
        <w:left w:val="none" w:sz="0" w:space="0" w:color="auto"/>
        <w:bottom w:val="none" w:sz="0" w:space="0" w:color="auto"/>
        <w:right w:val="none" w:sz="0" w:space="0" w:color="auto"/>
      </w:divBdr>
    </w:div>
    <w:div w:id="423498776">
      <w:bodyDiv w:val="1"/>
      <w:marLeft w:val="0"/>
      <w:marRight w:val="0"/>
      <w:marTop w:val="0"/>
      <w:marBottom w:val="0"/>
      <w:divBdr>
        <w:top w:val="none" w:sz="0" w:space="0" w:color="auto"/>
        <w:left w:val="none" w:sz="0" w:space="0" w:color="auto"/>
        <w:bottom w:val="none" w:sz="0" w:space="0" w:color="auto"/>
        <w:right w:val="none" w:sz="0" w:space="0" w:color="auto"/>
      </w:divBdr>
    </w:div>
    <w:div w:id="423917106">
      <w:bodyDiv w:val="1"/>
      <w:marLeft w:val="0"/>
      <w:marRight w:val="0"/>
      <w:marTop w:val="0"/>
      <w:marBottom w:val="0"/>
      <w:divBdr>
        <w:top w:val="none" w:sz="0" w:space="0" w:color="auto"/>
        <w:left w:val="none" w:sz="0" w:space="0" w:color="auto"/>
        <w:bottom w:val="none" w:sz="0" w:space="0" w:color="auto"/>
        <w:right w:val="none" w:sz="0" w:space="0" w:color="auto"/>
      </w:divBdr>
      <w:divsChild>
        <w:div w:id="1896160295">
          <w:marLeft w:val="0"/>
          <w:marRight w:val="0"/>
          <w:marTop w:val="0"/>
          <w:marBottom w:val="0"/>
          <w:divBdr>
            <w:top w:val="none" w:sz="0" w:space="0" w:color="auto"/>
            <w:left w:val="none" w:sz="0" w:space="0" w:color="auto"/>
            <w:bottom w:val="none" w:sz="0" w:space="0" w:color="auto"/>
            <w:right w:val="none" w:sz="0" w:space="0" w:color="auto"/>
          </w:divBdr>
        </w:div>
      </w:divsChild>
    </w:div>
    <w:div w:id="424233341">
      <w:bodyDiv w:val="1"/>
      <w:marLeft w:val="0"/>
      <w:marRight w:val="0"/>
      <w:marTop w:val="0"/>
      <w:marBottom w:val="0"/>
      <w:divBdr>
        <w:top w:val="none" w:sz="0" w:space="0" w:color="auto"/>
        <w:left w:val="none" w:sz="0" w:space="0" w:color="auto"/>
        <w:bottom w:val="none" w:sz="0" w:space="0" w:color="auto"/>
        <w:right w:val="none" w:sz="0" w:space="0" w:color="auto"/>
      </w:divBdr>
      <w:divsChild>
        <w:div w:id="1998341803">
          <w:marLeft w:val="0"/>
          <w:marRight w:val="0"/>
          <w:marTop w:val="0"/>
          <w:marBottom w:val="0"/>
          <w:divBdr>
            <w:top w:val="none" w:sz="0" w:space="0" w:color="auto"/>
            <w:left w:val="none" w:sz="0" w:space="0" w:color="auto"/>
            <w:bottom w:val="none" w:sz="0" w:space="0" w:color="auto"/>
            <w:right w:val="none" w:sz="0" w:space="0" w:color="auto"/>
          </w:divBdr>
          <w:divsChild>
            <w:div w:id="1850637530">
              <w:marLeft w:val="0"/>
              <w:marRight w:val="0"/>
              <w:marTop w:val="0"/>
              <w:marBottom w:val="0"/>
              <w:divBdr>
                <w:top w:val="none" w:sz="0" w:space="0" w:color="auto"/>
                <w:left w:val="none" w:sz="0" w:space="0" w:color="auto"/>
                <w:bottom w:val="none" w:sz="0" w:space="0" w:color="auto"/>
                <w:right w:val="none" w:sz="0" w:space="0" w:color="auto"/>
              </w:divBdr>
              <w:divsChild>
                <w:div w:id="1495950569">
                  <w:marLeft w:val="0"/>
                  <w:marRight w:val="0"/>
                  <w:marTop w:val="0"/>
                  <w:marBottom w:val="0"/>
                  <w:divBdr>
                    <w:top w:val="none" w:sz="0" w:space="0" w:color="auto"/>
                    <w:left w:val="none" w:sz="0" w:space="0" w:color="auto"/>
                    <w:bottom w:val="none" w:sz="0" w:space="0" w:color="auto"/>
                    <w:right w:val="none" w:sz="0" w:space="0" w:color="auto"/>
                  </w:divBdr>
                  <w:divsChild>
                    <w:div w:id="1957560863">
                      <w:marLeft w:val="0"/>
                      <w:marRight w:val="0"/>
                      <w:marTop w:val="0"/>
                      <w:marBottom w:val="0"/>
                      <w:divBdr>
                        <w:top w:val="none" w:sz="0" w:space="0" w:color="auto"/>
                        <w:left w:val="none" w:sz="0" w:space="0" w:color="auto"/>
                        <w:bottom w:val="none" w:sz="0" w:space="0" w:color="auto"/>
                        <w:right w:val="none" w:sz="0" w:space="0" w:color="auto"/>
                      </w:divBdr>
                      <w:divsChild>
                        <w:div w:id="1804731752">
                          <w:marLeft w:val="-180"/>
                          <w:marRight w:val="-180"/>
                          <w:marTop w:val="0"/>
                          <w:marBottom w:val="0"/>
                          <w:divBdr>
                            <w:top w:val="none" w:sz="0" w:space="0" w:color="auto"/>
                            <w:left w:val="none" w:sz="0" w:space="0" w:color="auto"/>
                            <w:bottom w:val="none" w:sz="0" w:space="0" w:color="auto"/>
                            <w:right w:val="none" w:sz="0" w:space="0" w:color="auto"/>
                          </w:divBdr>
                          <w:divsChild>
                            <w:div w:id="1666663008">
                              <w:marLeft w:val="0"/>
                              <w:marRight w:val="0"/>
                              <w:marTop w:val="0"/>
                              <w:marBottom w:val="0"/>
                              <w:divBdr>
                                <w:top w:val="none" w:sz="0" w:space="0" w:color="auto"/>
                                <w:left w:val="none" w:sz="0" w:space="0" w:color="auto"/>
                                <w:bottom w:val="none" w:sz="0" w:space="0" w:color="auto"/>
                                <w:right w:val="none" w:sz="0" w:space="0" w:color="auto"/>
                              </w:divBdr>
                              <w:divsChild>
                                <w:div w:id="1261373003">
                                  <w:marLeft w:val="0"/>
                                  <w:marRight w:val="0"/>
                                  <w:marTop w:val="0"/>
                                  <w:marBottom w:val="0"/>
                                  <w:divBdr>
                                    <w:top w:val="none" w:sz="0" w:space="0" w:color="auto"/>
                                    <w:left w:val="none" w:sz="0" w:space="0" w:color="auto"/>
                                    <w:bottom w:val="none" w:sz="0" w:space="0" w:color="auto"/>
                                    <w:right w:val="none" w:sz="0" w:space="0" w:color="auto"/>
                                  </w:divBdr>
                                  <w:divsChild>
                                    <w:div w:id="109398713">
                                      <w:marLeft w:val="0"/>
                                      <w:marRight w:val="0"/>
                                      <w:marTop w:val="0"/>
                                      <w:marBottom w:val="576"/>
                                      <w:divBdr>
                                        <w:top w:val="none" w:sz="0" w:space="0" w:color="auto"/>
                                        <w:left w:val="none" w:sz="0" w:space="0" w:color="auto"/>
                                        <w:bottom w:val="none" w:sz="0" w:space="0" w:color="auto"/>
                                        <w:right w:val="none" w:sz="0" w:space="0" w:color="auto"/>
                                      </w:divBdr>
                                      <w:divsChild>
                                        <w:div w:id="681321862">
                                          <w:marLeft w:val="0"/>
                                          <w:marRight w:val="0"/>
                                          <w:marTop w:val="0"/>
                                          <w:marBottom w:val="0"/>
                                          <w:divBdr>
                                            <w:top w:val="none" w:sz="0" w:space="0" w:color="auto"/>
                                            <w:left w:val="none" w:sz="0" w:space="0" w:color="auto"/>
                                            <w:bottom w:val="none" w:sz="0" w:space="0" w:color="auto"/>
                                            <w:right w:val="none" w:sz="0" w:space="0" w:color="auto"/>
                                          </w:divBdr>
                                          <w:divsChild>
                                            <w:div w:id="31730922">
                                              <w:marLeft w:val="0"/>
                                              <w:marRight w:val="0"/>
                                              <w:marTop w:val="0"/>
                                              <w:marBottom w:val="0"/>
                                              <w:divBdr>
                                                <w:top w:val="none" w:sz="0" w:space="0" w:color="auto"/>
                                                <w:left w:val="none" w:sz="0" w:space="0" w:color="auto"/>
                                                <w:bottom w:val="none" w:sz="0" w:space="0" w:color="auto"/>
                                                <w:right w:val="none" w:sz="0" w:space="0" w:color="auto"/>
                                              </w:divBdr>
                                              <w:divsChild>
                                                <w:div w:id="267585380">
                                                  <w:marLeft w:val="0"/>
                                                  <w:marRight w:val="0"/>
                                                  <w:marTop w:val="0"/>
                                                  <w:marBottom w:val="0"/>
                                                  <w:divBdr>
                                                    <w:top w:val="none" w:sz="0" w:space="0" w:color="auto"/>
                                                    <w:left w:val="none" w:sz="0" w:space="0" w:color="auto"/>
                                                    <w:bottom w:val="none" w:sz="0" w:space="0" w:color="auto"/>
                                                    <w:right w:val="none" w:sz="0" w:space="0" w:color="auto"/>
                                                  </w:divBdr>
                                                  <w:divsChild>
                                                    <w:div w:id="1714038163">
                                                      <w:marLeft w:val="0"/>
                                                      <w:marRight w:val="0"/>
                                                      <w:marTop w:val="0"/>
                                                      <w:marBottom w:val="0"/>
                                                      <w:divBdr>
                                                        <w:top w:val="none" w:sz="0" w:space="0" w:color="auto"/>
                                                        <w:left w:val="none" w:sz="0" w:space="0" w:color="auto"/>
                                                        <w:bottom w:val="none" w:sz="0" w:space="0" w:color="auto"/>
                                                        <w:right w:val="none" w:sz="0" w:space="0" w:color="auto"/>
                                                      </w:divBdr>
                                                      <w:divsChild>
                                                        <w:div w:id="816265534">
                                                          <w:marLeft w:val="0"/>
                                                          <w:marRight w:val="0"/>
                                                          <w:marTop w:val="0"/>
                                                          <w:marBottom w:val="84"/>
                                                          <w:divBdr>
                                                            <w:top w:val="none" w:sz="0" w:space="0" w:color="auto"/>
                                                            <w:left w:val="none" w:sz="0" w:space="0" w:color="auto"/>
                                                            <w:bottom w:val="none" w:sz="0" w:space="0" w:color="auto"/>
                                                            <w:right w:val="none" w:sz="0" w:space="0" w:color="auto"/>
                                                          </w:divBdr>
                                                        </w:div>
                                                        <w:div w:id="7165859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4805355">
      <w:bodyDiv w:val="1"/>
      <w:marLeft w:val="0"/>
      <w:marRight w:val="0"/>
      <w:marTop w:val="0"/>
      <w:marBottom w:val="0"/>
      <w:divBdr>
        <w:top w:val="none" w:sz="0" w:space="0" w:color="auto"/>
        <w:left w:val="none" w:sz="0" w:space="0" w:color="auto"/>
        <w:bottom w:val="none" w:sz="0" w:space="0" w:color="auto"/>
        <w:right w:val="none" w:sz="0" w:space="0" w:color="auto"/>
      </w:divBdr>
    </w:div>
    <w:div w:id="425152130">
      <w:bodyDiv w:val="1"/>
      <w:marLeft w:val="0"/>
      <w:marRight w:val="0"/>
      <w:marTop w:val="0"/>
      <w:marBottom w:val="0"/>
      <w:divBdr>
        <w:top w:val="none" w:sz="0" w:space="0" w:color="auto"/>
        <w:left w:val="none" w:sz="0" w:space="0" w:color="auto"/>
        <w:bottom w:val="none" w:sz="0" w:space="0" w:color="auto"/>
        <w:right w:val="none" w:sz="0" w:space="0" w:color="auto"/>
      </w:divBdr>
    </w:div>
    <w:div w:id="425271377">
      <w:bodyDiv w:val="1"/>
      <w:marLeft w:val="0"/>
      <w:marRight w:val="0"/>
      <w:marTop w:val="0"/>
      <w:marBottom w:val="0"/>
      <w:divBdr>
        <w:top w:val="none" w:sz="0" w:space="0" w:color="auto"/>
        <w:left w:val="none" w:sz="0" w:space="0" w:color="auto"/>
        <w:bottom w:val="none" w:sz="0" w:space="0" w:color="auto"/>
        <w:right w:val="none" w:sz="0" w:space="0" w:color="auto"/>
      </w:divBdr>
      <w:divsChild>
        <w:div w:id="274556040">
          <w:marLeft w:val="0"/>
          <w:marRight w:val="0"/>
          <w:marTop w:val="0"/>
          <w:marBottom w:val="105"/>
          <w:divBdr>
            <w:top w:val="none" w:sz="0" w:space="0" w:color="auto"/>
            <w:left w:val="none" w:sz="0" w:space="0" w:color="auto"/>
            <w:bottom w:val="none" w:sz="0" w:space="0" w:color="auto"/>
            <w:right w:val="none" w:sz="0" w:space="0" w:color="auto"/>
          </w:divBdr>
        </w:div>
        <w:div w:id="1213470038">
          <w:marLeft w:val="0"/>
          <w:marRight w:val="0"/>
          <w:marTop w:val="135"/>
          <w:marBottom w:val="0"/>
          <w:divBdr>
            <w:top w:val="none" w:sz="0" w:space="0" w:color="auto"/>
            <w:left w:val="none" w:sz="0" w:space="0" w:color="auto"/>
            <w:bottom w:val="none" w:sz="0" w:space="0" w:color="auto"/>
            <w:right w:val="none" w:sz="0" w:space="0" w:color="auto"/>
          </w:divBdr>
        </w:div>
      </w:divsChild>
    </w:div>
    <w:div w:id="426075341">
      <w:bodyDiv w:val="1"/>
      <w:marLeft w:val="0"/>
      <w:marRight w:val="0"/>
      <w:marTop w:val="0"/>
      <w:marBottom w:val="0"/>
      <w:divBdr>
        <w:top w:val="none" w:sz="0" w:space="0" w:color="auto"/>
        <w:left w:val="none" w:sz="0" w:space="0" w:color="auto"/>
        <w:bottom w:val="none" w:sz="0" w:space="0" w:color="auto"/>
        <w:right w:val="none" w:sz="0" w:space="0" w:color="auto"/>
      </w:divBdr>
      <w:divsChild>
        <w:div w:id="785320404">
          <w:marLeft w:val="0"/>
          <w:marRight w:val="0"/>
          <w:marTop w:val="120"/>
          <w:marBottom w:val="0"/>
          <w:divBdr>
            <w:top w:val="none" w:sz="0" w:space="0" w:color="auto"/>
            <w:left w:val="none" w:sz="0" w:space="0" w:color="auto"/>
            <w:bottom w:val="none" w:sz="0" w:space="0" w:color="auto"/>
            <w:right w:val="none" w:sz="0" w:space="0" w:color="auto"/>
          </w:divBdr>
        </w:div>
      </w:divsChild>
    </w:div>
    <w:div w:id="426654246">
      <w:bodyDiv w:val="1"/>
      <w:marLeft w:val="0"/>
      <w:marRight w:val="0"/>
      <w:marTop w:val="0"/>
      <w:marBottom w:val="0"/>
      <w:divBdr>
        <w:top w:val="none" w:sz="0" w:space="0" w:color="auto"/>
        <w:left w:val="none" w:sz="0" w:space="0" w:color="auto"/>
        <w:bottom w:val="none" w:sz="0" w:space="0" w:color="auto"/>
        <w:right w:val="none" w:sz="0" w:space="0" w:color="auto"/>
      </w:divBdr>
    </w:div>
    <w:div w:id="428084128">
      <w:bodyDiv w:val="1"/>
      <w:marLeft w:val="0"/>
      <w:marRight w:val="0"/>
      <w:marTop w:val="0"/>
      <w:marBottom w:val="0"/>
      <w:divBdr>
        <w:top w:val="none" w:sz="0" w:space="0" w:color="auto"/>
        <w:left w:val="none" w:sz="0" w:space="0" w:color="auto"/>
        <w:bottom w:val="none" w:sz="0" w:space="0" w:color="auto"/>
        <w:right w:val="none" w:sz="0" w:space="0" w:color="auto"/>
      </w:divBdr>
      <w:divsChild>
        <w:div w:id="1543901536">
          <w:marLeft w:val="0"/>
          <w:marRight w:val="0"/>
          <w:marTop w:val="120"/>
          <w:marBottom w:val="0"/>
          <w:divBdr>
            <w:top w:val="none" w:sz="0" w:space="0" w:color="auto"/>
            <w:left w:val="none" w:sz="0" w:space="0" w:color="auto"/>
            <w:bottom w:val="none" w:sz="0" w:space="0" w:color="auto"/>
            <w:right w:val="none" w:sz="0" w:space="0" w:color="auto"/>
          </w:divBdr>
        </w:div>
      </w:divsChild>
    </w:div>
    <w:div w:id="428894706">
      <w:bodyDiv w:val="1"/>
      <w:marLeft w:val="0"/>
      <w:marRight w:val="0"/>
      <w:marTop w:val="0"/>
      <w:marBottom w:val="0"/>
      <w:divBdr>
        <w:top w:val="none" w:sz="0" w:space="0" w:color="auto"/>
        <w:left w:val="none" w:sz="0" w:space="0" w:color="auto"/>
        <w:bottom w:val="none" w:sz="0" w:space="0" w:color="auto"/>
        <w:right w:val="none" w:sz="0" w:space="0" w:color="auto"/>
      </w:divBdr>
      <w:divsChild>
        <w:div w:id="1687294674">
          <w:marLeft w:val="0"/>
          <w:marRight w:val="0"/>
          <w:marTop w:val="0"/>
          <w:marBottom w:val="0"/>
          <w:divBdr>
            <w:top w:val="none" w:sz="0" w:space="0" w:color="auto"/>
            <w:left w:val="none" w:sz="0" w:space="0" w:color="auto"/>
            <w:bottom w:val="none" w:sz="0" w:space="0" w:color="auto"/>
            <w:right w:val="none" w:sz="0" w:space="0" w:color="auto"/>
          </w:divBdr>
          <w:divsChild>
            <w:div w:id="14460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10230">
      <w:bodyDiv w:val="1"/>
      <w:marLeft w:val="0"/>
      <w:marRight w:val="0"/>
      <w:marTop w:val="0"/>
      <w:marBottom w:val="0"/>
      <w:divBdr>
        <w:top w:val="none" w:sz="0" w:space="0" w:color="auto"/>
        <w:left w:val="none" w:sz="0" w:space="0" w:color="auto"/>
        <w:bottom w:val="none" w:sz="0" w:space="0" w:color="auto"/>
        <w:right w:val="none" w:sz="0" w:space="0" w:color="auto"/>
      </w:divBdr>
      <w:divsChild>
        <w:div w:id="247084370">
          <w:marLeft w:val="0"/>
          <w:marRight w:val="0"/>
          <w:marTop w:val="0"/>
          <w:marBottom w:val="0"/>
          <w:divBdr>
            <w:top w:val="none" w:sz="0" w:space="0" w:color="auto"/>
            <w:left w:val="none" w:sz="0" w:space="0" w:color="auto"/>
            <w:bottom w:val="none" w:sz="0" w:space="0" w:color="auto"/>
            <w:right w:val="none" w:sz="0" w:space="0" w:color="auto"/>
          </w:divBdr>
          <w:divsChild>
            <w:div w:id="210194558">
              <w:marLeft w:val="0"/>
              <w:marRight w:val="0"/>
              <w:marTop w:val="0"/>
              <w:marBottom w:val="0"/>
              <w:divBdr>
                <w:top w:val="none" w:sz="0" w:space="0" w:color="auto"/>
                <w:left w:val="none" w:sz="0" w:space="0" w:color="auto"/>
                <w:bottom w:val="none" w:sz="0" w:space="0" w:color="auto"/>
                <w:right w:val="none" w:sz="0" w:space="0" w:color="auto"/>
              </w:divBdr>
            </w:div>
          </w:divsChild>
        </w:div>
        <w:div w:id="1724253393">
          <w:marLeft w:val="0"/>
          <w:marRight w:val="0"/>
          <w:marTop w:val="0"/>
          <w:marBottom w:val="0"/>
          <w:divBdr>
            <w:top w:val="none" w:sz="0" w:space="0" w:color="auto"/>
            <w:left w:val="none" w:sz="0" w:space="0" w:color="auto"/>
            <w:bottom w:val="none" w:sz="0" w:space="0" w:color="auto"/>
            <w:right w:val="none" w:sz="0" w:space="0" w:color="auto"/>
          </w:divBdr>
          <w:divsChild>
            <w:div w:id="1071386578">
              <w:marLeft w:val="0"/>
              <w:marRight w:val="0"/>
              <w:marTop w:val="0"/>
              <w:marBottom w:val="0"/>
              <w:divBdr>
                <w:top w:val="none" w:sz="0" w:space="0" w:color="auto"/>
                <w:left w:val="none" w:sz="0" w:space="0" w:color="auto"/>
                <w:bottom w:val="none" w:sz="0" w:space="0" w:color="auto"/>
                <w:right w:val="none" w:sz="0" w:space="0" w:color="auto"/>
              </w:divBdr>
            </w:div>
          </w:divsChild>
        </w:div>
        <w:div w:id="431363384">
          <w:marLeft w:val="0"/>
          <w:marRight w:val="0"/>
          <w:marTop w:val="0"/>
          <w:marBottom w:val="0"/>
          <w:divBdr>
            <w:top w:val="none" w:sz="0" w:space="0" w:color="auto"/>
            <w:left w:val="none" w:sz="0" w:space="0" w:color="auto"/>
            <w:bottom w:val="none" w:sz="0" w:space="0" w:color="auto"/>
            <w:right w:val="none" w:sz="0" w:space="0" w:color="auto"/>
          </w:divBdr>
          <w:divsChild>
            <w:div w:id="8771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1056">
      <w:bodyDiv w:val="1"/>
      <w:marLeft w:val="0"/>
      <w:marRight w:val="0"/>
      <w:marTop w:val="0"/>
      <w:marBottom w:val="0"/>
      <w:divBdr>
        <w:top w:val="none" w:sz="0" w:space="0" w:color="auto"/>
        <w:left w:val="none" w:sz="0" w:space="0" w:color="auto"/>
        <w:bottom w:val="none" w:sz="0" w:space="0" w:color="auto"/>
        <w:right w:val="none" w:sz="0" w:space="0" w:color="auto"/>
      </w:divBdr>
    </w:div>
    <w:div w:id="432361537">
      <w:bodyDiv w:val="1"/>
      <w:marLeft w:val="0"/>
      <w:marRight w:val="0"/>
      <w:marTop w:val="0"/>
      <w:marBottom w:val="0"/>
      <w:divBdr>
        <w:top w:val="none" w:sz="0" w:space="0" w:color="auto"/>
        <w:left w:val="none" w:sz="0" w:space="0" w:color="auto"/>
        <w:bottom w:val="none" w:sz="0" w:space="0" w:color="auto"/>
        <w:right w:val="none" w:sz="0" w:space="0" w:color="auto"/>
      </w:divBdr>
    </w:div>
    <w:div w:id="432747161">
      <w:bodyDiv w:val="1"/>
      <w:marLeft w:val="0"/>
      <w:marRight w:val="0"/>
      <w:marTop w:val="0"/>
      <w:marBottom w:val="0"/>
      <w:divBdr>
        <w:top w:val="none" w:sz="0" w:space="0" w:color="auto"/>
        <w:left w:val="none" w:sz="0" w:space="0" w:color="auto"/>
        <w:bottom w:val="none" w:sz="0" w:space="0" w:color="auto"/>
        <w:right w:val="none" w:sz="0" w:space="0" w:color="auto"/>
      </w:divBdr>
    </w:div>
    <w:div w:id="433794896">
      <w:bodyDiv w:val="1"/>
      <w:marLeft w:val="0"/>
      <w:marRight w:val="0"/>
      <w:marTop w:val="0"/>
      <w:marBottom w:val="0"/>
      <w:divBdr>
        <w:top w:val="none" w:sz="0" w:space="0" w:color="auto"/>
        <w:left w:val="none" w:sz="0" w:space="0" w:color="auto"/>
        <w:bottom w:val="none" w:sz="0" w:space="0" w:color="auto"/>
        <w:right w:val="none" w:sz="0" w:space="0" w:color="auto"/>
      </w:divBdr>
      <w:divsChild>
        <w:div w:id="868101567">
          <w:marLeft w:val="0"/>
          <w:marRight w:val="0"/>
          <w:marTop w:val="0"/>
          <w:marBottom w:val="0"/>
          <w:divBdr>
            <w:top w:val="none" w:sz="0" w:space="0" w:color="auto"/>
            <w:left w:val="none" w:sz="0" w:space="0" w:color="auto"/>
            <w:bottom w:val="none" w:sz="0" w:space="0" w:color="auto"/>
            <w:right w:val="none" w:sz="0" w:space="0" w:color="auto"/>
          </w:divBdr>
          <w:divsChild>
            <w:div w:id="6450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11801">
      <w:bodyDiv w:val="1"/>
      <w:marLeft w:val="0"/>
      <w:marRight w:val="0"/>
      <w:marTop w:val="0"/>
      <w:marBottom w:val="0"/>
      <w:divBdr>
        <w:top w:val="none" w:sz="0" w:space="0" w:color="auto"/>
        <w:left w:val="none" w:sz="0" w:space="0" w:color="auto"/>
        <w:bottom w:val="none" w:sz="0" w:space="0" w:color="auto"/>
        <w:right w:val="none" w:sz="0" w:space="0" w:color="auto"/>
      </w:divBdr>
      <w:divsChild>
        <w:div w:id="1962950447">
          <w:marLeft w:val="0"/>
          <w:marRight w:val="0"/>
          <w:marTop w:val="120"/>
          <w:marBottom w:val="0"/>
          <w:divBdr>
            <w:top w:val="none" w:sz="0" w:space="0" w:color="auto"/>
            <w:left w:val="none" w:sz="0" w:space="0" w:color="auto"/>
            <w:bottom w:val="none" w:sz="0" w:space="0" w:color="auto"/>
            <w:right w:val="none" w:sz="0" w:space="0" w:color="auto"/>
          </w:divBdr>
        </w:div>
      </w:divsChild>
    </w:div>
    <w:div w:id="434254511">
      <w:bodyDiv w:val="1"/>
      <w:marLeft w:val="0"/>
      <w:marRight w:val="0"/>
      <w:marTop w:val="0"/>
      <w:marBottom w:val="0"/>
      <w:divBdr>
        <w:top w:val="none" w:sz="0" w:space="0" w:color="auto"/>
        <w:left w:val="none" w:sz="0" w:space="0" w:color="auto"/>
        <w:bottom w:val="none" w:sz="0" w:space="0" w:color="auto"/>
        <w:right w:val="none" w:sz="0" w:space="0" w:color="auto"/>
      </w:divBdr>
      <w:divsChild>
        <w:div w:id="1645239803">
          <w:marLeft w:val="0"/>
          <w:marRight w:val="0"/>
          <w:marTop w:val="120"/>
          <w:marBottom w:val="0"/>
          <w:divBdr>
            <w:top w:val="none" w:sz="0" w:space="0" w:color="auto"/>
            <w:left w:val="none" w:sz="0" w:space="0" w:color="auto"/>
            <w:bottom w:val="none" w:sz="0" w:space="0" w:color="auto"/>
            <w:right w:val="none" w:sz="0" w:space="0" w:color="auto"/>
          </w:divBdr>
        </w:div>
      </w:divsChild>
    </w:div>
    <w:div w:id="436681508">
      <w:bodyDiv w:val="1"/>
      <w:marLeft w:val="0"/>
      <w:marRight w:val="0"/>
      <w:marTop w:val="0"/>
      <w:marBottom w:val="0"/>
      <w:divBdr>
        <w:top w:val="none" w:sz="0" w:space="0" w:color="auto"/>
        <w:left w:val="none" w:sz="0" w:space="0" w:color="auto"/>
        <w:bottom w:val="none" w:sz="0" w:space="0" w:color="auto"/>
        <w:right w:val="none" w:sz="0" w:space="0" w:color="auto"/>
      </w:divBdr>
      <w:divsChild>
        <w:div w:id="907690824">
          <w:marLeft w:val="0"/>
          <w:marRight w:val="0"/>
          <w:marTop w:val="120"/>
          <w:marBottom w:val="0"/>
          <w:divBdr>
            <w:top w:val="none" w:sz="0" w:space="0" w:color="auto"/>
            <w:left w:val="none" w:sz="0" w:space="0" w:color="auto"/>
            <w:bottom w:val="none" w:sz="0" w:space="0" w:color="auto"/>
            <w:right w:val="none" w:sz="0" w:space="0" w:color="auto"/>
          </w:divBdr>
        </w:div>
        <w:div w:id="1020820146">
          <w:marLeft w:val="0"/>
          <w:marRight w:val="0"/>
          <w:marTop w:val="120"/>
          <w:marBottom w:val="0"/>
          <w:divBdr>
            <w:top w:val="none" w:sz="0" w:space="0" w:color="auto"/>
            <w:left w:val="none" w:sz="0" w:space="0" w:color="auto"/>
            <w:bottom w:val="none" w:sz="0" w:space="0" w:color="auto"/>
            <w:right w:val="none" w:sz="0" w:space="0" w:color="auto"/>
          </w:divBdr>
        </w:div>
      </w:divsChild>
    </w:div>
    <w:div w:id="437064959">
      <w:bodyDiv w:val="1"/>
      <w:marLeft w:val="0"/>
      <w:marRight w:val="0"/>
      <w:marTop w:val="0"/>
      <w:marBottom w:val="0"/>
      <w:divBdr>
        <w:top w:val="none" w:sz="0" w:space="0" w:color="auto"/>
        <w:left w:val="none" w:sz="0" w:space="0" w:color="auto"/>
        <w:bottom w:val="none" w:sz="0" w:space="0" w:color="auto"/>
        <w:right w:val="none" w:sz="0" w:space="0" w:color="auto"/>
      </w:divBdr>
      <w:divsChild>
        <w:div w:id="2092119575">
          <w:marLeft w:val="0"/>
          <w:marRight w:val="0"/>
          <w:marTop w:val="120"/>
          <w:marBottom w:val="0"/>
          <w:divBdr>
            <w:top w:val="none" w:sz="0" w:space="0" w:color="auto"/>
            <w:left w:val="none" w:sz="0" w:space="0" w:color="auto"/>
            <w:bottom w:val="none" w:sz="0" w:space="0" w:color="auto"/>
            <w:right w:val="none" w:sz="0" w:space="0" w:color="auto"/>
          </w:divBdr>
        </w:div>
      </w:divsChild>
    </w:div>
    <w:div w:id="437650041">
      <w:bodyDiv w:val="1"/>
      <w:marLeft w:val="0"/>
      <w:marRight w:val="0"/>
      <w:marTop w:val="0"/>
      <w:marBottom w:val="0"/>
      <w:divBdr>
        <w:top w:val="none" w:sz="0" w:space="0" w:color="auto"/>
        <w:left w:val="none" w:sz="0" w:space="0" w:color="auto"/>
        <w:bottom w:val="none" w:sz="0" w:space="0" w:color="auto"/>
        <w:right w:val="none" w:sz="0" w:space="0" w:color="auto"/>
      </w:divBdr>
      <w:divsChild>
        <w:div w:id="1267542173">
          <w:marLeft w:val="0"/>
          <w:marRight w:val="0"/>
          <w:marTop w:val="120"/>
          <w:marBottom w:val="0"/>
          <w:divBdr>
            <w:top w:val="none" w:sz="0" w:space="0" w:color="auto"/>
            <w:left w:val="none" w:sz="0" w:space="0" w:color="auto"/>
            <w:bottom w:val="none" w:sz="0" w:space="0" w:color="auto"/>
            <w:right w:val="none" w:sz="0" w:space="0" w:color="auto"/>
          </w:divBdr>
        </w:div>
      </w:divsChild>
    </w:div>
    <w:div w:id="438108289">
      <w:bodyDiv w:val="1"/>
      <w:marLeft w:val="0"/>
      <w:marRight w:val="0"/>
      <w:marTop w:val="0"/>
      <w:marBottom w:val="0"/>
      <w:divBdr>
        <w:top w:val="none" w:sz="0" w:space="0" w:color="auto"/>
        <w:left w:val="none" w:sz="0" w:space="0" w:color="auto"/>
        <w:bottom w:val="none" w:sz="0" w:space="0" w:color="auto"/>
        <w:right w:val="none" w:sz="0" w:space="0" w:color="auto"/>
      </w:divBdr>
      <w:divsChild>
        <w:div w:id="339627628">
          <w:marLeft w:val="0"/>
          <w:marRight w:val="0"/>
          <w:marTop w:val="120"/>
          <w:marBottom w:val="0"/>
          <w:divBdr>
            <w:top w:val="none" w:sz="0" w:space="0" w:color="auto"/>
            <w:left w:val="none" w:sz="0" w:space="0" w:color="auto"/>
            <w:bottom w:val="none" w:sz="0" w:space="0" w:color="auto"/>
            <w:right w:val="none" w:sz="0" w:space="0" w:color="auto"/>
          </w:divBdr>
        </w:div>
      </w:divsChild>
    </w:div>
    <w:div w:id="438137655">
      <w:bodyDiv w:val="1"/>
      <w:marLeft w:val="0"/>
      <w:marRight w:val="0"/>
      <w:marTop w:val="0"/>
      <w:marBottom w:val="0"/>
      <w:divBdr>
        <w:top w:val="none" w:sz="0" w:space="0" w:color="auto"/>
        <w:left w:val="none" w:sz="0" w:space="0" w:color="auto"/>
        <w:bottom w:val="none" w:sz="0" w:space="0" w:color="auto"/>
        <w:right w:val="none" w:sz="0" w:space="0" w:color="auto"/>
      </w:divBdr>
      <w:divsChild>
        <w:div w:id="283540156">
          <w:marLeft w:val="0"/>
          <w:marRight w:val="0"/>
          <w:marTop w:val="120"/>
          <w:marBottom w:val="0"/>
          <w:divBdr>
            <w:top w:val="none" w:sz="0" w:space="0" w:color="auto"/>
            <w:left w:val="none" w:sz="0" w:space="0" w:color="auto"/>
            <w:bottom w:val="none" w:sz="0" w:space="0" w:color="auto"/>
            <w:right w:val="none" w:sz="0" w:space="0" w:color="auto"/>
          </w:divBdr>
        </w:div>
      </w:divsChild>
    </w:div>
    <w:div w:id="439419315">
      <w:bodyDiv w:val="1"/>
      <w:marLeft w:val="0"/>
      <w:marRight w:val="0"/>
      <w:marTop w:val="0"/>
      <w:marBottom w:val="0"/>
      <w:divBdr>
        <w:top w:val="none" w:sz="0" w:space="0" w:color="auto"/>
        <w:left w:val="none" w:sz="0" w:space="0" w:color="auto"/>
        <w:bottom w:val="none" w:sz="0" w:space="0" w:color="auto"/>
        <w:right w:val="none" w:sz="0" w:space="0" w:color="auto"/>
      </w:divBdr>
      <w:divsChild>
        <w:div w:id="1232346528">
          <w:marLeft w:val="0"/>
          <w:marRight w:val="0"/>
          <w:marTop w:val="0"/>
          <w:marBottom w:val="0"/>
          <w:divBdr>
            <w:top w:val="none" w:sz="0" w:space="0" w:color="auto"/>
            <w:left w:val="none" w:sz="0" w:space="0" w:color="auto"/>
            <w:bottom w:val="none" w:sz="0" w:space="0" w:color="auto"/>
            <w:right w:val="none" w:sz="0" w:space="0" w:color="auto"/>
          </w:divBdr>
          <w:divsChild>
            <w:div w:id="183922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7132">
      <w:bodyDiv w:val="1"/>
      <w:marLeft w:val="0"/>
      <w:marRight w:val="0"/>
      <w:marTop w:val="0"/>
      <w:marBottom w:val="0"/>
      <w:divBdr>
        <w:top w:val="none" w:sz="0" w:space="0" w:color="auto"/>
        <w:left w:val="none" w:sz="0" w:space="0" w:color="auto"/>
        <w:bottom w:val="none" w:sz="0" w:space="0" w:color="auto"/>
        <w:right w:val="none" w:sz="0" w:space="0" w:color="auto"/>
      </w:divBdr>
      <w:divsChild>
        <w:div w:id="786314478">
          <w:marLeft w:val="0"/>
          <w:marRight w:val="0"/>
          <w:marTop w:val="0"/>
          <w:marBottom w:val="0"/>
          <w:divBdr>
            <w:top w:val="none" w:sz="0" w:space="0" w:color="auto"/>
            <w:left w:val="none" w:sz="0" w:space="0" w:color="auto"/>
            <w:bottom w:val="none" w:sz="0" w:space="0" w:color="auto"/>
            <w:right w:val="none" w:sz="0" w:space="0" w:color="auto"/>
          </w:divBdr>
          <w:divsChild>
            <w:div w:id="477889991">
              <w:marLeft w:val="0"/>
              <w:marRight w:val="0"/>
              <w:marTop w:val="0"/>
              <w:marBottom w:val="0"/>
              <w:divBdr>
                <w:top w:val="none" w:sz="0" w:space="0" w:color="auto"/>
                <w:left w:val="none" w:sz="0" w:space="0" w:color="auto"/>
                <w:bottom w:val="none" w:sz="0" w:space="0" w:color="auto"/>
                <w:right w:val="none" w:sz="0" w:space="0" w:color="auto"/>
              </w:divBdr>
              <w:divsChild>
                <w:div w:id="425345036">
                  <w:marLeft w:val="0"/>
                  <w:marRight w:val="0"/>
                  <w:marTop w:val="0"/>
                  <w:marBottom w:val="0"/>
                  <w:divBdr>
                    <w:top w:val="none" w:sz="0" w:space="0" w:color="auto"/>
                    <w:left w:val="none" w:sz="0" w:space="0" w:color="auto"/>
                    <w:bottom w:val="none" w:sz="0" w:space="0" w:color="auto"/>
                    <w:right w:val="none" w:sz="0" w:space="0" w:color="auto"/>
                  </w:divBdr>
                  <w:divsChild>
                    <w:div w:id="994261026">
                      <w:marLeft w:val="-180"/>
                      <w:marRight w:val="-180"/>
                      <w:marTop w:val="0"/>
                      <w:marBottom w:val="0"/>
                      <w:divBdr>
                        <w:top w:val="none" w:sz="0" w:space="0" w:color="auto"/>
                        <w:left w:val="none" w:sz="0" w:space="0" w:color="auto"/>
                        <w:bottom w:val="none" w:sz="0" w:space="0" w:color="auto"/>
                        <w:right w:val="none" w:sz="0" w:space="0" w:color="auto"/>
                      </w:divBdr>
                      <w:divsChild>
                        <w:div w:id="1783376900">
                          <w:marLeft w:val="0"/>
                          <w:marRight w:val="0"/>
                          <w:marTop w:val="0"/>
                          <w:marBottom w:val="0"/>
                          <w:divBdr>
                            <w:top w:val="none" w:sz="0" w:space="0" w:color="auto"/>
                            <w:left w:val="none" w:sz="0" w:space="0" w:color="auto"/>
                            <w:bottom w:val="none" w:sz="0" w:space="0" w:color="auto"/>
                            <w:right w:val="none" w:sz="0" w:space="0" w:color="auto"/>
                          </w:divBdr>
                          <w:divsChild>
                            <w:div w:id="521361887">
                              <w:marLeft w:val="0"/>
                              <w:marRight w:val="0"/>
                              <w:marTop w:val="0"/>
                              <w:marBottom w:val="0"/>
                              <w:divBdr>
                                <w:top w:val="none" w:sz="0" w:space="0" w:color="auto"/>
                                <w:left w:val="none" w:sz="0" w:space="0" w:color="auto"/>
                                <w:bottom w:val="none" w:sz="0" w:space="0" w:color="auto"/>
                                <w:right w:val="none" w:sz="0" w:space="0" w:color="auto"/>
                              </w:divBdr>
                              <w:divsChild>
                                <w:div w:id="227032449">
                                  <w:marLeft w:val="0"/>
                                  <w:marRight w:val="0"/>
                                  <w:marTop w:val="0"/>
                                  <w:marBottom w:val="0"/>
                                  <w:divBdr>
                                    <w:top w:val="none" w:sz="0" w:space="0" w:color="auto"/>
                                    <w:left w:val="none" w:sz="0" w:space="0" w:color="auto"/>
                                    <w:bottom w:val="none" w:sz="0" w:space="0" w:color="auto"/>
                                    <w:right w:val="none" w:sz="0" w:space="0" w:color="auto"/>
                                  </w:divBdr>
                                  <w:divsChild>
                                    <w:div w:id="1037778475">
                                      <w:marLeft w:val="0"/>
                                      <w:marRight w:val="0"/>
                                      <w:marTop w:val="0"/>
                                      <w:marBottom w:val="576"/>
                                      <w:divBdr>
                                        <w:top w:val="none" w:sz="0" w:space="0" w:color="auto"/>
                                        <w:left w:val="none" w:sz="0" w:space="0" w:color="auto"/>
                                        <w:bottom w:val="none" w:sz="0" w:space="0" w:color="auto"/>
                                        <w:right w:val="none" w:sz="0" w:space="0" w:color="auto"/>
                                      </w:divBdr>
                                      <w:divsChild>
                                        <w:div w:id="838077783">
                                          <w:marLeft w:val="0"/>
                                          <w:marRight w:val="0"/>
                                          <w:marTop w:val="0"/>
                                          <w:marBottom w:val="0"/>
                                          <w:divBdr>
                                            <w:top w:val="none" w:sz="0" w:space="0" w:color="auto"/>
                                            <w:left w:val="none" w:sz="0" w:space="0" w:color="auto"/>
                                            <w:bottom w:val="none" w:sz="0" w:space="0" w:color="auto"/>
                                            <w:right w:val="none" w:sz="0" w:space="0" w:color="auto"/>
                                          </w:divBdr>
                                          <w:divsChild>
                                            <w:div w:id="209074931">
                                              <w:marLeft w:val="0"/>
                                              <w:marRight w:val="0"/>
                                              <w:marTop w:val="0"/>
                                              <w:marBottom w:val="0"/>
                                              <w:divBdr>
                                                <w:top w:val="none" w:sz="0" w:space="0" w:color="auto"/>
                                                <w:left w:val="none" w:sz="0" w:space="0" w:color="auto"/>
                                                <w:bottom w:val="none" w:sz="0" w:space="0" w:color="auto"/>
                                                <w:right w:val="none" w:sz="0" w:space="0" w:color="auto"/>
                                              </w:divBdr>
                                              <w:divsChild>
                                                <w:div w:id="1485194345">
                                                  <w:marLeft w:val="0"/>
                                                  <w:marRight w:val="0"/>
                                                  <w:marTop w:val="0"/>
                                                  <w:marBottom w:val="0"/>
                                                  <w:divBdr>
                                                    <w:top w:val="none" w:sz="0" w:space="0" w:color="auto"/>
                                                    <w:left w:val="none" w:sz="0" w:space="0" w:color="auto"/>
                                                    <w:bottom w:val="none" w:sz="0" w:space="0" w:color="auto"/>
                                                    <w:right w:val="none" w:sz="0" w:space="0" w:color="auto"/>
                                                  </w:divBdr>
                                                  <w:divsChild>
                                                    <w:div w:id="565459230">
                                                      <w:marLeft w:val="0"/>
                                                      <w:marRight w:val="0"/>
                                                      <w:marTop w:val="0"/>
                                                      <w:marBottom w:val="0"/>
                                                      <w:divBdr>
                                                        <w:top w:val="none" w:sz="0" w:space="0" w:color="auto"/>
                                                        <w:left w:val="none" w:sz="0" w:space="0" w:color="auto"/>
                                                        <w:bottom w:val="none" w:sz="0" w:space="0" w:color="auto"/>
                                                        <w:right w:val="none" w:sz="0" w:space="0" w:color="auto"/>
                                                      </w:divBdr>
                                                      <w:divsChild>
                                                        <w:div w:id="244651725">
                                                          <w:marLeft w:val="0"/>
                                                          <w:marRight w:val="0"/>
                                                          <w:marTop w:val="0"/>
                                                          <w:marBottom w:val="84"/>
                                                          <w:divBdr>
                                                            <w:top w:val="none" w:sz="0" w:space="0" w:color="auto"/>
                                                            <w:left w:val="none" w:sz="0" w:space="0" w:color="auto"/>
                                                            <w:bottom w:val="none" w:sz="0" w:space="0" w:color="auto"/>
                                                            <w:right w:val="none" w:sz="0" w:space="0" w:color="auto"/>
                                                          </w:divBdr>
                                                        </w:div>
                                                        <w:div w:id="9150927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11957200">
                                              <w:marLeft w:val="0"/>
                                              <w:marRight w:val="0"/>
                                              <w:marTop w:val="0"/>
                                              <w:marBottom w:val="0"/>
                                              <w:divBdr>
                                                <w:top w:val="none" w:sz="0" w:space="0" w:color="auto"/>
                                                <w:left w:val="none" w:sz="0" w:space="0" w:color="auto"/>
                                                <w:bottom w:val="none" w:sz="0" w:space="0" w:color="auto"/>
                                                <w:right w:val="none" w:sz="0" w:space="0" w:color="auto"/>
                                              </w:divBdr>
                                              <w:divsChild>
                                                <w:div w:id="1505392259">
                                                  <w:marLeft w:val="0"/>
                                                  <w:marRight w:val="0"/>
                                                  <w:marTop w:val="0"/>
                                                  <w:marBottom w:val="0"/>
                                                  <w:divBdr>
                                                    <w:top w:val="none" w:sz="0" w:space="0" w:color="auto"/>
                                                    <w:left w:val="none" w:sz="0" w:space="0" w:color="auto"/>
                                                    <w:bottom w:val="none" w:sz="0" w:space="0" w:color="auto"/>
                                                    <w:right w:val="none" w:sz="0" w:space="0" w:color="auto"/>
                                                  </w:divBdr>
                                                  <w:divsChild>
                                                    <w:div w:id="1374188938">
                                                      <w:marLeft w:val="0"/>
                                                      <w:marRight w:val="0"/>
                                                      <w:marTop w:val="0"/>
                                                      <w:marBottom w:val="0"/>
                                                      <w:divBdr>
                                                        <w:top w:val="none" w:sz="0" w:space="0" w:color="auto"/>
                                                        <w:left w:val="none" w:sz="0" w:space="0" w:color="auto"/>
                                                        <w:bottom w:val="none" w:sz="0" w:space="0" w:color="auto"/>
                                                        <w:right w:val="none" w:sz="0" w:space="0" w:color="auto"/>
                                                      </w:divBdr>
                                                      <w:divsChild>
                                                        <w:div w:id="596786873">
                                                          <w:marLeft w:val="0"/>
                                                          <w:marRight w:val="0"/>
                                                          <w:marTop w:val="0"/>
                                                          <w:marBottom w:val="84"/>
                                                          <w:divBdr>
                                                            <w:top w:val="none" w:sz="0" w:space="0" w:color="auto"/>
                                                            <w:left w:val="none" w:sz="0" w:space="0" w:color="auto"/>
                                                            <w:bottom w:val="none" w:sz="0" w:space="0" w:color="auto"/>
                                                            <w:right w:val="none" w:sz="0" w:space="0" w:color="auto"/>
                                                          </w:divBdr>
                                                        </w:div>
                                                        <w:div w:id="180068690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07889221">
                                              <w:marLeft w:val="0"/>
                                              <w:marRight w:val="0"/>
                                              <w:marTop w:val="0"/>
                                              <w:marBottom w:val="0"/>
                                              <w:divBdr>
                                                <w:top w:val="none" w:sz="0" w:space="0" w:color="auto"/>
                                                <w:left w:val="none" w:sz="0" w:space="0" w:color="auto"/>
                                                <w:bottom w:val="none" w:sz="0" w:space="0" w:color="auto"/>
                                                <w:right w:val="none" w:sz="0" w:space="0" w:color="auto"/>
                                              </w:divBdr>
                                              <w:divsChild>
                                                <w:div w:id="900793830">
                                                  <w:marLeft w:val="0"/>
                                                  <w:marRight w:val="0"/>
                                                  <w:marTop w:val="0"/>
                                                  <w:marBottom w:val="0"/>
                                                  <w:divBdr>
                                                    <w:top w:val="none" w:sz="0" w:space="0" w:color="auto"/>
                                                    <w:left w:val="none" w:sz="0" w:space="0" w:color="auto"/>
                                                    <w:bottom w:val="none" w:sz="0" w:space="0" w:color="auto"/>
                                                    <w:right w:val="none" w:sz="0" w:space="0" w:color="auto"/>
                                                  </w:divBdr>
                                                  <w:divsChild>
                                                    <w:div w:id="1817379438">
                                                      <w:marLeft w:val="0"/>
                                                      <w:marRight w:val="0"/>
                                                      <w:marTop w:val="0"/>
                                                      <w:marBottom w:val="0"/>
                                                      <w:divBdr>
                                                        <w:top w:val="none" w:sz="0" w:space="0" w:color="auto"/>
                                                        <w:left w:val="none" w:sz="0" w:space="0" w:color="auto"/>
                                                        <w:bottom w:val="none" w:sz="0" w:space="0" w:color="auto"/>
                                                        <w:right w:val="none" w:sz="0" w:space="0" w:color="auto"/>
                                                      </w:divBdr>
                                                      <w:divsChild>
                                                        <w:div w:id="2112243202">
                                                          <w:marLeft w:val="0"/>
                                                          <w:marRight w:val="0"/>
                                                          <w:marTop w:val="0"/>
                                                          <w:marBottom w:val="84"/>
                                                          <w:divBdr>
                                                            <w:top w:val="none" w:sz="0" w:space="0" w:color="auto"/>
                                                            <w:left w:val="none" w:sz="0" w:space="0" w:color="auto"/>
                                                            <w:bottom w:val="none" w:sz="0" w:space="0" w:color="auto"/>
                                                            <w:right w:val="none" w:sz="0" w:space="0" w:color="auto"/>
                                                          </w:divBdr>
                                                        </w:div>
                                                        <w:div w:id="13911542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0615949">
                                              <w:marLeft w:val="0"/>
                                              <w:marRight w:val="0"/>
                                              <w:marTop w:val="0"/>
                                              <w:marBottom w:val="0"/>
                                              <w:divBdr>
                                                <w:top w:val="none" w:sz="0" w:space="0" w:color="auto"/>
                                                <w:left w:val="none" w:sz="0" w:space="0" w:color="auto"/>
                                                <w:bottom w:val="none" w:sz="0" w:space="0" w:color="auto"/>
                                                <w:right w:val="none" w:sz="0" w:space="0" w:color="auto"/>
                                              </w:divBdr>
                                              <w:divsChild>
                                                <w:div w:id="1800297057">
                                                  <w:marLeft w:val="0"/>
                                                  <w:marRight w:val="0"/>
                                                  <w:marTop w:val="0"/>
                                                  <w:marBottom w:val="0"/>
                                                  <w:divBdr>
                                                    <w:top w:val="none" w:sz="0" w:space="0" w:color="auto"/>
                                                    <w:left w:val="none" w:sz="0" w:space="0" w:color="auto"/>
                                                    <w:bottom w:val="none" w:sz="0" w:space="0" w:color="auto"/>
                                                    <w:right w:val="none" w:sz="0" w:space="0" w:color="auto"/>
                                                  </w:divBdr>
                                                  <w:divsChild>
                                                    <w:div w:id="1909606031">
                                                      <w:marLeft w:val="0"/>
                                                      <w:marRight w:val="0"/>
                                                      <w:marTop w:val="0"/>
                                                      <w:marBottom w:val="0"/>
                                                      <w:divBdr>
                                                        <w:top w:val="none" w:sz="0" w:space="0" w:color="auto"/>
                                                        <w:left w:val="none" w:sz="0" w:space="0" w:color="auto"/>
                                                        <w:bottom w:val="none" w:sz="0" w:space="0" w:color="auto"/>
                                                        <w:right w:val="none" w:sz="0" w:space="0" w:color="auto"/>
                                                      </w:divBdr>
                                                      <w:divsChild>
                                                        <w:div w:id="888566035">
                                                          <w:marLeft w:val="0"/>
                                                          <w:marRight w:val="0"/>
                                                          <w:marTop w:val="0"/>
                                                          <w:marBottom w:val="84"/>
                                                          <w:divBdr>
                                                            <w:top w:val="none" w:sz="0" w:space="0" w:color="auto"/>
                                                            <w:left w:val="none" w:sz="0" w:space="0" w:color="auto"/>
                                                            <w:bottom w:val="none" w:sz="0" w:space="0" w:color="auto"/>
                                                            <w:right w:val="none" w:sz="0" w:space="0" w:color="auto"/>
                                                          </w:divBdr>
                                                        </w:div>
                                                        <w:div w:id="4782337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33519838">
                                              <w:marLeft w:val="0"/>
                                              <w:marRight w:val="0"/>
                                              <w:marTop w:val="0"/>
                                              <w:marBottom w:val="0"/>
                                              <w:divBdr>
                                                <w:top w:val="none" w:sz="0" w:space="0" w:color="auto"/>
                                                <w:left w:val="none" w:sz="0" w:space="0" w:color="auto"/>
                                                <w:bottom w:val="none" w:sz="0" w:space="0" w:color="auto"/>
                                                <w:right w:val="none" w:sz="0" w:space="0" w:color="auto"/>
                                              </w:divBdr>
                                              <w:divsChild>
                                                <w:div w:id="874582357">
                                                  <w:marLeft w:val="0"/>
                                                  <w:marRight w:val="0"/>
                                                  <w:marTop w:val="0"/>
                                                  <w:marBottom w:val="0"/>
                                                  <w:divBdr>
                                                    <w:top w:val="none" w:sz="0" w:space="0" w:color="auto"/>
                                                    <w:left w:val="none" w:sz="0" w:space="0" w:color="auto"/>
                                                    <w:bottom w:val="none" w:sz="0" w:space="0" w:color="auto"/>
                                                    <w:right w:val="none" w:sz="0" w:space="0" w:color="auto"/>
                                                  </w:divBdr>
                                                  <w:divsChild>
                                                    <w:div w:id="163011652">
                                                      <w:marLeft w:val="0"/>
                                                      <w:marRight w:val="0"/>
                                                      <w:marTop w:val="0"/>
                                                      <w:marBottom w:val="0"/>
                                                      <w:divBdr>
                                                        <w:top w:val="none" w:sz="0" w:space="0" w:color="auto"/>
                                                        <w:left w:val="none" w:sz="0" w:space="0" w:color="auto"/>
                                                        <w:bottom w:val="none" w:sz="0" w:space="0" w:color="auto"/>
                                                        <w:right w:val="none" w:sz="0" w:space="0" w:color="auto"/>
                                                      </w:divBdr>
                                                      <w:divsChild>
                                                        <w:div w:id="1844589981">
                                                          <w:marLeft w:val="0"/>
                                                          <w:marRight w:val="0"/>
                                                          <w:marTop w:val="0"/>
                                                          <w:marBottom w:val="84"/>
                                                          <w:divBdr>
                                                            <w:top w:val="none" w:sz="0" w:space="0" w:color="auto"/>
                                                            <w:left w:val="none" w:sz="0" w:space="0" w:color="auto"/>
                                                            <w:bottom w:val="none" w:sz="0" w:space="0" w:color="auto"/>
                                                            <w:right w:val="none" w:sz="0" w:space="0" w:color="auto"/>
                                                          </w:divBdr>
                                                        </w:div>
                                                        <w:div w:id="17664620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0498087">
      <w:bodyDiv w:val="1"/>
      <w:marLeft w:val="0"/>
      <w:marRight w:val="0"/>
      <w:marTop w:val="0"/>
      <w:marBottom w:val="0"/>
      <w:divBdr>
        <w:top w:val="none" w:sz="0" w:space="0" w:color="auto"/>
        <w:left w:val="none" w:sz="0" w:space="0" w:color="auto"/>
        <w:bottom w:val="none" w:sz="0" w:space="0" w:color="auto"/>
        <w:right w:val="none" w:sz="0" w:space="0" w:color="auto"/>
      </w:divBdr>
    </w:div>
    <w:div w:id="441000241">
      <w:bodyDiv w:val="1"/>
      <w:marLeft w:val="0"/>
      <w:marRight w:val="0"/>
      <w:marTop w:val="0"/>
      <w:marBottom w:val="0"/>
      <w:divBdr>
        <w:top w:val="none" w:sz="0" w:space="0" w:color="auto"/>
        <w:left w:val="none" w:sz="0" w:space="0" w:color="auto"/>
        <w:bottom w:val="none" w:sz="0" w:space="0" w:color="auto"/>
        <w:right w:val="none" w:sz="0" w:space="0" w:color="auto"/>
      </w:divBdr>
    </w:div>
    <w:div w:id="441386439">
      <w:bodyDiv w:val="1"/>
      <w:marLeft w:val="0"/>
      <w:marRight w:val="0"/>
      <w:marTop w:val="0"/>
      <w:marBottom w:val="0"/>
      <w:divBdr>
        <w:top w:val="none" w:sz="0" w:space="0" w:color="auto"/>
        <w:left w:val="none" w:sz="0" w:space="0" w:color="auto"/>
        <w:bottom w:val="none" w:sz="0" w:space="0" w:color="auto"/>
        <w:right w:val="none" w:sz="0" w:space="0" w:color="auto"/>
      </w:divBdr>
    </w:div>
    <w:div w:id="443690539">
      <w:bodyDiv w:val="1"/>
      <w:marLeft w:val="0"/>
      <w:marRight w:val="0"/>
      <w:marTop w:val="0"/>
      <w:marBottom w:val="0"/>
      <w:divBdr>
        <w:top w:val="none" w:sz="0" w:space="0" w:color="auto"/>
        <w:left w:val="none" w:sz="0" w:space="0" w:color="auto"/>
        <w:bottom w:val="none" w:sz="0" w:space="0" w:color="auto"/>
        <w:right w:val="none" w:sz="0" w:space="0" w:color="auto"/>
      </w:divBdr>
      <w:divsChild>
        <w:div w:id="965742392">
          <w:marLeft w:val="0"/>
          <w:marRight w:val="0"/>
          <w:marTop w:val="120"/>
          <w:marBottom w:val="0"/>
          <w:divBdr>
            <w:top w:val="none" w:sz="0" w:space="0" w:color="auto"/>
            <w:left w:val="none" w:sz="0" w:space="0" w:color="auto"/>
            <w:bottom w:val="none" w:sz="0" w:space="0" w:color="auto"/>
            <w:right w:val="none" w:sz="0" w:space="0" w:color="auto"/>
          </w:divBdr>
        </w:div>
        <w:div w:id="1654332562">
          <w:marLeft w:val="0"/>
          <w:marRight w:val="0"/>
          <w:marTop w:val="120"/>
          <w:marBottom w:val="0"/>
          <w:divBdr>
            <w:top w:val="none" w:sz="0" w:space="0" w:color="auto"/>
            <w:left w:val="none" w:sz="0" w:space="0" w:color="auto"/>
            <w:bottom w:val="none" w:sz="0" w:space="0" w:color="auto"/>
            <w:right w:val="none" w:sz="0" w:space="0" w:color="auto"/>
          </w:divBdr>
        </w:div>
        <w:div w:id="303776112">
          <w:marLeft w:val="0"/>
          <w:marRight w:val="0"/>
          <w:marTop w:val="120"/>
          <w:marBottom w:val="0"/>
          <w:divBdr>
            <w:top w:val="none" w:sz="0" w:space="0" w:color="auto"/>
            <w:left w:val="none" w:sz="0" w:space="0" w:color="auto"/>
            <w:bottom w:val="none" w:sz="0" w:space="0" w:color="auto"/>
            <w:right w:val="none" w:sz="0" w:space="0" w:color="auto"/>
          </w:divBdr>
        </w:div>
        <w:div w:id="2091349878">
          <w:marLeft w:val="0"/>
          <w:marRight w:val="0"/>
          <w:marTop w:val="120"/>
          <w:marBottom w:val="0"/>
          <w:divBdr>
            <w:top w:val="none" w:sz="0" w:space="0" w:color="auto"/>
            <w:left w:val="none" w:sz="0" w:space="0" w:color="auto"/>
            <w:bottom w:val="none" w:sz="0" w:space="0" w:color="auto"/>
            <w:right w:val="none" w:sz="0" w:space="0" w:color="auto"/>
          </w:divBdr>
        </w:div>
      </w:divsChild>
    </w:div>
    <w:div w:id="443697612">
      <w:bodyDiv w:val="1"/>
      <w:marLeft w:val="0"/>
      <w:marRight w:val="0"/>
      <w:marTop w:val="0"/>
      <w:marBottom w:val="0"/>
      <w:divBdr>
        <w:top w:val="none" w:sz="0" w:space="0" w:color="auto"/>
        <w:left w:val="none" w:sz="0" w:space="0" w:color="auto"/>
        <w:bottom w:val="none" w:sz="0" w:space="0" w:color="auto"/>
        <w:right w:val="none" w:sz="0" w:space="0" w:color="auto"/>
      </w:divBdr>
      <w:divsChild>
        <w:div w:id="472061077">
          <w:marLeft w:val="0"/>
          <w:marRight w:val="0"/>
          <w:marTop w:val="120"/>
          <w:marBottom w:val="0"/>
          <w:divBdr>
            <w:top w:val="none" w:sz="0" w:space="0" w:color="auto"/>
            <w:left w:val="none" w:sz="0" w:space="0" w:color="auto"/>
            <w:bottom w:val="none" w:sz="0" w:space="0" w:color="auto"/>
            <w:right w:val="none" w:sz="0" w:space="0" w:color="auto"/>
          </w:divBdr>
        </w:div>
      </w:divsChild>
    </w:div>
    <w:div w:id="444036310">
      <w:bodyDiv w:val="1"/>
      <w:marLeft w:val="0"/>
      <w:marRight w:val="0"/>
      <w:marTop w:val="0"/>
      <w:marBottom w:val="0"/>
      <w:divBdr>
        <w:top w:val="none" w:sz="0" w:space="0" w:color="auto"/>
        <w:left w:val="none" w:sz="0" w:space="0" w:color="auto"/>
        <w:bottom w:val="none" w:sz="0" w:space="0" w:color="auto"/>
        <w:right w:val="none" w:sz="0" w:space="0" w:color="auto"/>
      </w:divBdr>
    </w:div>
    <w:div w:id="444156562">
      <w:bodyDiv w:val="1"/>
      <w:marLeft w:val="0"/>
      <w:marRight w:val="0"/>
      <w:marTop w:val="0"/>
      <w:marBottom w:val="0"/>
      <w:divBdr>
        <w:top w:val="none" w:sz="0" w:space="0" w:color="auto"/>
        <w:left w:val="none" w:sz="0" w:space="0" w:color="auto"/>
        <w:bottom w:val="none" w:sz="0" w:space="0" w:color="auto"/>
        <w:right w:val="none" w:sz="0" w:space="0" w:color="auto"/>
      </w:divBdr>
      <w:divsChild>
        <w:div w:id="1103571898">
          <w:marLeft w:val="0"/>
          <w:marRight w:val="0"/>
          <w:marTop w:val="120"/>
          <w:marBottom w:val="0"/>
          <w:divBdr>
            <w:top w:val="none" w:sz="0" w:space="0" w:color="auto"/>
            <w:left w:val="none" w:sz="0" w:space="0" w:color="auto"/>
            <w:bottom w:val="none" w:sz="0" w:space="0" w:color="auto"/>
            <w:right w:val="none" w:sz="0" w:space="0" w:color="auto"/>
          </w:divBdr>
        </w:div>
      </w:divsChild>
    </w:div>
    <w:div w:id="444731452">
      <w:bodyDiv w:val="1"/>
      <w:marLeft w:val="0"/>
      <w:marRight w:val="0"/>
      <w:marTop w:val="0"/>
      <w:marBottom w:val="0"/>
      <w:divBdr>
        <w:top w:val="none" w:sz="0" w:space="0" w:color="auto"/>
        <w:left w:val="none" w:sz="0" w:space="0" w:color="auto"/>
        <w:bottom w:val="none" w:sz="0" w:space="0" w:color="auto"/>
        <w:right w:val="none" w:sz="0" w:space="0" w:color="auto"/>
      </w:divBdr>
    </w:div>
    <w:div w:id="444812409">
      <w:bodyDiv w:val="1"/>
      <w:marLeft w:val="0"/>
      <w:marRight w:val="0"/>
      <w:marTop w:val="0"/>
      <w:marBottom w:val="0"/>
      <w:divBdr>
        <w:top w:val="none" w:sz="0" w:space="0" w:color="auto"/>
        <w:left w:val="none" w:sz="0" w:space="0" w:color="auto"/>
        <w:bottom w:val="none" w:sz="0" w:space="0" w:color="auto"/>
        <w:right w:val="none" w:sz="0" w:space="0" w:color="auto"/>
      </w:divBdr>
      <w:divsChild>
        <w:div w:id="1557626200">
          <w:marLeft w:val="0"/>
          <w:marRight w:val="0"/>
          <w:marTop w:val="120"/>
          <w:marBottom w:val="0"/>
          <w:divBdr>
            <w:top w:val="none" w:sz="0" w:space="0" w:color="auto"/>
            <w:left w:val="none" w:sz="0" w:space="0" w:color="auto"/>
            <w:bottom w:val="none" w:sz="0" w:space="0" w:color="auto"/>
            <w:right w:val="none" w:sz="0" w:space="0" w:color="auto"/>
          </w:divBdr>
        </w:div>
        <w:div w:id="1299797879">
          <w:marLeft w:val="0"/>
          <w:marRight w:val="0"/>
          <w:marTop w:val="120"/>
          <w:marBottom w:val="0"/>
          <w:divBdr>
            <w:top w:val="none" w:sz="0" w:space="0" w:color="auto"/>
            <w:left w:val="none" w:sz="0" w:space="0" w:color="auto"/>
            <w:bottom w:val="none" w:sz="0" w:space="0" w:color="auto"/>
            <w:right w:val="none" w:sz="0" w:space="0" w:color="auto"/>
          </w:divBdr>
        </w:div>
      </w:divsChild>
    </w:div>
    <w:div w:id="445122869">
      <w:bodyDiv w:val="1"/>
      <w:marLeft w:val="0"/>
      <w:marRight w:val="0"/>
      <w:marTop w:val="0"/>
      <w:marBottom w:val="0"/>
      <w:divBdr>
        <w:top w:val="none" w:sz="0" w:space="0" w:color="auto"/>
        <w:left w:val="none" w:sz="0" w:space="0" w:color="auto"/>
        <w:bottom w:val="none" w:sz="0" w:space="0" w:color="auto"/>
        <w:right w:val="none" w:sz="0" w:space="0" w:color="auto"/>
      </w:divBdr>
      <w:divsChild>
        <w:div w:id="26224333">
          <w:marLeft w:val="0"/>
          <w:marRight w:val="0"/>
          <w:marTop w:val="120"/>
          <w:marBottom w:val="0"/>
          <w:divBdr>
            <w:top w:val="none" w:sz="0" w:space="0" w:color="auto"/>
            <w:left w:val="none" w:sz="0" w:space="0" w:color="auto"/>
            <w:bottom w:val="none" w:sz="0" w:space="0" w:color="auto"/>
            <w:right w:val="none" w:sz="0" w:space="0" w:color="auto"/>
          </w:divBdr>
        </w:div>
      </w:divsChild>
    </w:div>
    <w:div w:id="445195457">
      <w:bodyDiv w:val="1"/>
      <w:marLeft w:val="0"/>
      <w:marRight w:val="0"/>
      <w:marTop w:val="0"/>
      <w:marBottom w:val="0"/>
      <w:divBdr>
        <w:top w:val="none" w:sz="0" w:space="0" w:color="auto"/>
        <w:left w:val="none" w:sz="0" w:space="0" w:color="auto"/>
        <w:bottom w:val="none" w:sz="0" w:space="0" w:color="auto"/>
        <w:right w:val="none" w:sz="0" w:space="0" w:color="auto"/>
      </w:divBdr>
      <w:divsChild>
        <w:div w:id="128868763">
          <w:marLeft w:val="0"/>
          <w:marRight w:val="0"/>
          <w:marTop w:val="120"/>
          <w:marBottom w:val="0"/>
          <w:divBdr>
            <w:top w:val="none" w:sz="0" w:space="0" w:color="auto"/>
            <w:left w:val="none" w:sz="0" w:space="0" w:color="auto"/>
            <w:bottom w:val="none" w:sz="0" w:space="0" w:color="auto"/>
            <w:right w:val="none" w:sz="0" w:space="0" w:color="auto"/>
          </w:divBdr>
        </w:div>
      </w:divsChild>
    </w:div>
    <w:div w:id="446504735">
      <w:bodyDiv w:val="1"/>
      <w:marLeft w:val="0"/>
      <w:marRight w:val="0"/>
      <w:marTop w:val="0"/>
      <w:marBottom w:val="0"/>
      <w:divBdr>
        <w:top w:val="none" w:sz="0" w:space="0" w:color="auto"/>
        <w:left w:val="none" w:sz="0" w:space="0" w:color="auto"/>
        <w:bottom w:val="none" w:sz="0" w:space="0" w:color="auto"/>
        <w:right w:val="none" w:sz="0" w:space="0" w:color="auto"/>
      </w:divBdr>
      <w:divsChild>
        <w:div w:id="1299141472">
          <w:marLeft w:val="0"/>
          <w:marRight w:val="0"/>
          <w:marTop w:val="120"/>
          <w:marBottom w:val="0"/>
          <w:divBdr>
            <w:top w:val="none" w:sz="0" w:space="0" w:color="auto"/>
            <w:left w:val="none" w:sz="0" w:space="0" w:color="auto"/>
            <w:bottom w:val="none" w:sz="0" w:space="0" w:color="auto"/>
            <w:right w:val="none" w:sz="0" w:space="0" w:color="auto"/>
          </w:divBdr>
        </w:div>
      </w:divsChild>
    </w:div>
    <w:div w:id="446511454">
      <w:bodyDiv w:val="1"/>
      <w:marLeft w:val="0"/>
      <w:marRight w:val="0"/>
      <w:marTop w:val="0"/>
      <w:marBottom w:val="0"/>
      <w:divBdr>
        <w:top w:val="none" w:sz="0" w:space="0" w:color="auto"/>
        <w:left w:val="none" w:sz="0" w:space="0" w:color="auto"/>
        <w:bottom w:val="none" w:sz="0" w:space="0" w:color="auto"/>
        <w:right w:val="none" w:sz="0" w:space="0" w:color="auto"/>
      </w:divBdr>
      <w:divsChild>
        <w:div w:id="688337424">
          <w:marLeft w:val="0"/>
          <w:marRight w:val="0"/>
          <w:marTop w:val="120"/>
          <w:marBottom w:val="0"/>
          <w:divBdr>
            <w:top w:val="none" w:sz="0" w:space="0" w:color="auto"/>
            <w:left w:val="none" w:sz="0" w:space="0" w:color="auto"/>
            <w:bottom w:val="none" w:sz="0" w:space="0" w:color="auto"/>
            <w:right w:val="none" w:sz="0" w:space="0" w:color="auto"/>
          </w:divBdr>
        </w:div>
      </w:divsChild>
    </w:div>
    <w:div w:id="446582447">
      <w:bodyDiv w:val="1"/>
      <w:marLeft w:val="0"/>
      <w:marRight w:val="0"/>
      <w:marTop w:val="0"/>
      <w:marBottom w:val="0"/>
      <w:divBdr>
        <w:top w:val="none" w:sz="0" w:space="0" w:color="auto"/>
        <w:left w:val="none" w:sz="0" w:space="0" w:color="auto"/>
        <w:bottom w:val="none" w:sz="0" w:space="0" w:color="auto"/>
        <w:right w:val="none" w:sz="0" w:space="0" w:color="auto"/>
      </w:divBdr>
      <w:divsChild>
        <w:div w:id="1227063092">
          <w:marLeft w:val="0"/>
          <w:marRight w:val="0"/>
          <w:marTop w:val="0"/>
          <w:marBottom w:val="0"/>
          <w:divBdr>
            <w:top w:val="none" w:sz="0" w:space="0" w:color="auto"/>
            <w:left w:val="none" w:sz="0" w:space="0" w:color="auto"/>
            <w:bottom w:val="none" w:sz="0" w:space="0" w:color="auto"/>
            <w:right w:val="none" w:sz="0" w:space="0" w:color="auto"/>
          </w:divBdr>
          <w:divsChild>
            <w:div w:id="10445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93239">
      <w:bodyDiv w:val="1"/>
      <w:marLeft w:val="0"/>
      <w:marRight w:val="0"/>
      <w:marTop w:val="0"/>
      <w:marBottom w:val="0"/>
      <w:divBdr>
        <w:top w:val="none" w:sz="0" w:space="0" w:color="auto"/>
        <w:left w:val="none" w:sz="0" w:space="0" w:color="auto"/>
        <w:bottom w:val="none" w:sz="0" w:space="0" w:color="auto"/>
        <w:right w:val="none" w:sz="0" w:space="0" w:color="auto"/>
      </w:divBdr>
      <w:divsChild>
        <w:div w:id="953100439">
          <w:marLeft w:val="0"/>
          <w:marRight w:val="0"/>
          <w:marTop w:val="120"/>
          <w:marBottom w:val="0"/>
          <w:divBdr>
            <w:top w:val="none" w:sz="0" w:space="0" w:color="auto"/>
            <w:left w:val="none" w:sz="0" w:space="0" w:color="auto"/>
            <w:bottom w:val="none" w:sz="0" w:space="0" w:color="auto"/>
            <w:right w:val="none" w:sz="0" w:space="0" w:color="auto"/>
          </w:divBdr>
        </w:div>
        <w:div w:id="725224930">
          <w:marLeft w:val="0"/>
          <w:marRight w:val="0"/>
          <w:marTop w:val="120"/>
          <w:marBottom w:val="0"/>
          <w:divBdr>
            <w:top w:val="none" w:sz="0" w:space="0" w:color="auto"/>
            <w:left w:val="none" w:sz="0" w:space="0" w:color="auto"/>
            <w:bottom w:val="none" w:sz="0" w:space="0" w:color="auto"/>
            <w:right w:val="none" w:sz="0" w:space="0" w:color="auto"/>
          </w:divBdr>
        </w:div>
      </w:divsChild>
    </w:div>
    <w:div w:id="447437388">
      <w:bodyDiv w:val="1"/>
      <w:marLeft w:val="0"/>
      <w:marRight w:val="0"/>
      <w:marTop w:val="0"/>
      <w:marBottom w:val="0"/>
      <w:divBdr>
        <w:top w:val="none" w:sz="0" w:space="0" w:color="auto"/>
        <w:left w:val="none" w:sz="0" w:space="0" w:color="auto"/>
        <w:bottom w:val="none" w:sz="0" w:space="0" w:color="auto"/>
        <w:right w:val="none" w:sz="0" w:space="0" w:color="auto"/>
      </w:divBdr>
      <w:divsChild>
        <w:div w:id="1324047633">
          <w:marLeft w:val="0"/>
          <w:marRight w:val="0"/>
          <w:marTop w:val="120"/>
          <w:marBottom w:val="0"/>
          <w:divBdr>
            <w:top w:val="none" w:sz="0" w:space="0" w:color="auto"/>
            <w:left w:val="none" w:sz="0" w:space="0" w:color="auto"/>
            <w:bottom w:val="none" w:sz="0" w:space="0" w:color="auto"/>
            <w:right w:val="none" w:sz="0" w:space="0" w:color="auto"/>
          </w:divBdr>
        </w:div>
        <w:div w:id="2086341490">
          <w:marLeft w:val="0"/>
          <w:marRight w:val="0"/>
          <w:marTop w:val="120"/>
          <w:marBottom w:val="0"/>
          <w:divBdr>
            <w:top w:val="none" w:sz="0" w:space="0" w:color="auto"/>
            <w:left w:val="none" w:sz="0" w:space="0" w:color="auto"/>
            <w:bottom w:val="none" w:sz="0" w:space="0" w:color="auto"/>
            <w:right w:val="none" w:sz="0" w:space="0" w:color="auto"/>
          </w:divBdr>
        </w:div>
      </w:divsChild>
    </w:div>
    <w:div w:id="447510635">
      <w:bodyDiv w:val="1"/>
      <w:marLeft w:val="0"/>
      <w:marRight w:val="0"/>
      <w:marTop w:val="0"/>
      <w:marBottom w:val="0"/>
      <w:divBdr>
        <w:top w:val="none" w:sz="0" w:space="0" w:color="auto"/>
        <w:left w:val="none" w:sz="0" w:space="0" w:color="auto"/>
        <w:bottom w:val="none" w:sz="0" w:space="0" w:color="auto"/>
        <w:right w:val="none" w:sz="0" w:space="0" w:color="auto"/>
      </w:divBdr>
      <w:divsChild>
        <w:div w:id="1695498492">
          <w:marLeft w:val="0"/>
          <w:marRight w:val="0"/>
          <w:marTop w:val="120"/>
          <w:marBottom w:val="0"/>
          <w:divBdr>
            <w:top w:val="none" w:sz="0" w:space="0" w:color="auto"/>
            <w:left w:val="none" w:sz="0" w:space="0" w:color="auto"/>
            <w:bottom w:val="none" w:sz="0" w:space="0" w:color="auto"/>
            <w:right w:val="none" w:sz="0" w:space="0" w:color="auto"/>
          </w:divBdr>
        </w:div>
      </w:divsChild>
    </w:div>
    <w:div w:id="447895042">
      <w:bodyDiv w:val="1"/>
      <w:marLeft w:val="0"/>
      <w:marRight w:val="0"/>
      <w:marTop w:val="0"/>
      <w:marBottom w:val="0"/>
      <w:divBdr>
        <w:top w:val="none" w:sz="0" w:space="0" w:color="auto"/>
        <w:left w:val="none" w:sz="0" w:space="0" w:color="auto"/>
        <w:bottom w:val="none" w:sz="0" w:space="0" w:color="auto"/>
        <w:right w:val="none" w:sz="0" w:space="0" w:color="auto"/>
      </w:divBdr>
    </w:div>
    <w:div w:id="448668211">
      <w:bodyDiv w:val="1"/>
      <w:marLeft w:val="0"/>
      <w:marRight w:val="0"/>
      <w:marTop w:val="0"/>
      <w:marBottom w:val="0"/>
      <w:divBdr>
        <w:top w:val="none" w:sz="0" w:space="0" w:color="auto"/>
        <w:left w:val="none" w:sz="0" w:space="0" w:color="auto"/>
        <w:bottom w:val="none" w:sz="0" w:space="0" w:color="auto"/>
        <w:right w:val="none" w:sz="0" w:space="0" w:color="auto"/>
      </w:divBdr>
      <w:divsChild>
        <w:div w:id="557975133">
          <w:marLeft w:val="0"/>
          <w:marRight w:val="0"/>
          <w:marTop w:val="120"/>
          <w:marBottom w:val="0"/>
          <w:divBdr>
            <w:top w:val="none" w:sz="0" w:space="0" w:color="auto"/>
            <w:left w:val="none" w:sz="0" w:space="0" w:color="auto"/>
            <w:bottom w:val="none" w:sz="0" w:space="0" w:color="auto"/>
            <w:right w:val="none" w:sz="0" w:space="0" w:color="auto"/>
          </w:divBdr>
        </w:div>
      </w:divsChild>
    </w:div>
    <w:div w:id="449399194">
      <w:bodyDiv w:val="1"/>
      <w:marLeft w:val="0"/>
      <w:marRight w:val="0"/>
      <w:marTop w:val="0"/>
      <w:marBottom w:val="0"/>
      <w:divBdr>
        <w:top w:val="none" w:sz="0" w:space="0" w:color="auto"/>
        <w:left w:val="none" w:sz="0" w:space="0" w:color="auto"/>
        <w:bottom w:val="none" w:sz="0" w:space="0" w:color="auto"/>
        <w:right w:val="none" w:sz="0" w:space="0" w:color="auto"/>
      </w:divBdr>
    </w:div>
    <w:div w:id="451287706">
      <w:bodyDiv w:val="1"/>
      <w:marLeft w:val="0"/>
      <w:marRight w:val="0"/>
      <w:marTop w:val="0"/>
      <w:marBottom w:val="0"/>
      <w:divBdr>
        <w:top w:val="none" w:sz="0" w:space="0" w:color="auto"/>
        <w:left w:val="none" w:sz="0" w:space="0" w:color="auto"/>
        <w:bottom w:val="none" w:sz="0" w:space="0" w:color="auto"/>
        <w:right w:val="none" w:sz="0" w:space="0" w:color="auto"/>
      </w:divBdr>
    </w:div>
    <w:div w:id="452018077">
      <w:bodyDiv w:val="1"/>
      <w:marLeft w:val="0"/>
      <w:marRight w:val="0"/>
      <w:marTop w:val="0"/>
      <w:marBottom w:val="0"/>
      <w:divBdr>
        <w:top w:val="none" w:sz="0" w:space="0" w:color="auto"/>
        <w:left w:val="none" w:sz="0" w:space="0" w:color="auto"/>
        <w:bottom w:val="none" w:sz="0" w:space="0" w:color="auto"/>
        <w:right w:val="none" w:sz="0" w:space="0" w:color="auto"/>
      </w:divBdr>
      <w:divsChild>
        <w:div w:id="1220550589">
          <w:marLeft w:val="0"/>
          <w:marRight w:val="0"/>
          <w:marTop w:val="120"/>
          <w:marBottom w:val="0"/>
          <w:divBdr>
            <w:top w:val="none" w:sz="0" w:space="0" w:color="auto"/>
            <w:left w:val="none" w:sz="0" w:space="0" w:color="auto"/>
            <w:bottom w:val="none" w:sz="0" w:space="0" w:color="auto"/>
            <w:right w:val="none" w:sz="0" w:space="0" w:color="auto"/>
          </w:divBdr>
        </w:div>
      </w:divsChild>
    </w:div>
    <w:div w:id="452096973">
      <w:bodyDiv w:val="1"/>
      <w:marLeft w:val="0"/>
      <w:marRight w:val="0"/>
      <w:marTop w:val="0"/>
      <w:marBottom w:val="0"/>
      <w:divBdr>
        <w:top w:val="none" w:sz="0" w:space="0" w:color="auto"/>
        <w:left w:val="none" w:sz="0" w:space="0" w:color="auto"/>
        <w:bottom w:val="none" w:sz="0" w:space="0" w:color="auto"/>
        <w:right w:val="none" w:sz="0" w:space="0" w:color="auto"/>
      </w:divBdr>
    </w:div>
    <w:div w:id="452210915">
      <w:bodyDiv w:val="1"/>
      <w:marLeft w:val="0"/>
      <w:marRight w:val="0"/>
      <w:marTop w:val="0"/>
      <w:marBottom w:val="0"/>
      <w:divBdr>
        <w:top w:val="none" w:sz="0" w:space="0" w:color="auto"/>
        <w:left w:val="none" w:sz="0" w:space="0" w:color="auto"/>
        <w:bottom w:val="none" w:sz="0" w:space="0" w:color="auto"/>
        <w:right w:val="none" w:sz="0" w:space="0" w:color="auto"/>
      </w:divBdr>
    </w:div>
    <w:div w:id="452595367">
      <w:bodyDiv w:val="1"/>
      <w:marLeft w:val="0"/>
      <w:marRight w:val="0"/>
      <w:marTop w:val="0"/>
      <w:marBottom w:val="0"/>
      <w:divBdr>
        <w:top w:val="none" w:sz="0" w:space="0" w:color="auto"/>
        <w:left w:val="none" w:sz="0" w:space="0" w:color="auto"/>
        <w:bottom w:val="none" w:sz="0" w:space="0" w:color="auto"/>
        <w:right w:val="none" w:sz="0" w:space="0" w:color="auto"/>
      </w:divBdr>
      <w:divsChild>
        <w:div w:id="1637098909">
          <w:marLeft w:val="0"/>
          <w:marRight w:val="0"/>
          <w:marTop w:val="0"/>
          <w:marBottom w:val="0"/>
          <w:divBdr>
            <w:top w:val="none" w:sz="0" w:space="0" w:color="auto"/>
            <w:left w:val="none" w:sz="0" w:space="0" w:color="auto"/>
            <w:bottom w:val="none" w:sz="0" w:space="0" w:color="auto"/>
            <w:right w:val="none" w:sz="0" w:space="0" w:color="auto"/>
          </w:divBdr>
          <w:divsChild>
            <w:div w:id="2025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5467">
      <w:bodyDiv w:val="1"/>
      <w:marLeft w:val="0"/>
      <w:marRight w:val="0"/>
      <w:marTop w:val="0"/>
      <w:marBottom w:val="0"/>
      <w:divBdr>
        <w:top w:val="none" w:sz="0" w:space="0" w:color="auto"/>
        <w:left w:val="none" w:sz="0" w:space="0" w:color="auto"/>
        <w:bottom w:val="none" w:sz="0" w:space="0" w:color="auto"/>
        <w:right w:val="none" w:sz="0" w:space="0" w:color="auto"/>
      </w:divBdr>
    </w:div>
    <w:div w:id="454255665">
      <w:bodyDiv w:val="1"/>
      <w:marLeft w:val="0"/>
      <w:marRight w:val="0"/>
      <w:marTop w:val="0"/>
      <w:marBottom w:val="0"/>
      <w:divBdr>
        <w:top w:val="none" w:sz="0" w:space="0" w:color="auto"/>
        <w:left w:val="none" w:sz="0" w:space="0" w:color="auto"/>
        <w:bottom w:val="none" w:sz="0" w:space="0" w:color="auto"/>
        <w:right w:val="none" w:sz="0" w:space="0" w:color="auto"/>
      </w:divBdr>
      <w:divsChild>
        <w:div w:id="42364806">
          <w:marLeft w:val="0"/>
          <w:marRight w:val="0"/>
          <w:marTop w:val="120"/>
          <w:marBottom w:val="0"/>
          <w:divBdr>
            <w:top w:val="none" w:sz="0" w:space="0" w:color="auto"/>
            <w:left w:val="none" w:sz="0" w:space="0" w:color="auto"/>
            <w:bottom w:val="none" w:sz="0" w:space="0" w:color="auto"/>
            <w:right w:val="none" w:sz="0" w:space="0" w:color="auto"/>
          </w:divBdr>
        </w:div>
      </w:divsChild>
    </w:div>
    <w:div w:id="454296739">
      <w:bodyDiv w:val="1"/>
      <w:marLeft w:val="0"/>
      <w:marRight w:val="0"/>
      <w:marTop w:val="0"/>
      <w:marBottom w:val="0"/>
      <w:divBdr>
        <w:top w:val="none" w:sz="0" w:space="0" w:color="auto"/>
        <w:left w:val="none" w:sz="0" w:space="0" w:color="auto"/>
        <w:bottom w:val="none" w:sz="0" w:space="0" w:color="auto"/>
        <w:right w:val="none" w:sz="0" w:space="0" w:color="auto"/>
      </w:divBdr>
    </w:div>
    <w:div w:id="454493809">
      <w:bodyDiv w:val="1"/>
      <w:marLeft w:val="0"/>
      <w:marRight w:val="0"/>
      <w:marTop w:val="0"/>
      <w:marBottom w:val="0"/>
      <w:divBdr>
        <w:top w:val="none" w:sz="0" w:space="0" w:color="auto"/>
        <w:left w:val="none" w:sz="0" w:space="0" w:color="auto"/>
        <w:bottom w:val="none" w:sz="0" w:space="0" w:color="auto"/>
        <w:right w:val="none" w:sz="0" w:space="0" w:color="auto"/>
      </w:divBdr>
      <w:divsChild>
        <w:div w:id="1256357727">
          <w:marLeft w:val="0"/>
          <w:marRight w:val="0"/>
          <w:marTop w:val="120"/>
          <w:marBottom w:val="0"/>
          <w:divBdr>
            <w:top w:val="none" w:sz="0" w:space="0" w:color="auto"/>
            <w:left w:val="none" w:sz="0" w:space="0" w:color="auto"/>
            <w:bottom w:val="none" w:sz="0" w:space="0" w:color="auto"/>
            <w:right w:val="none" w:sz="0" w:space="0" w:color="auto"/>
          </w:divBdr>
        </w:div>
      </w:divsChild>
    </w:div>
    <w:div w:id="456223921">
      <w:bodyDiv w:val="1"/>
      <w:marLeft w:val="0"/>
      <w:marRight w:val="0"/>
      <w:marTop w:val="0"/>
      <w:marBottom w:val="0"/>
      <w:divBdr>
        <w:top w:val="none" w:sz="0" w:space="0" w:color="auto"/>
        <w:left w:val="none" w:sz="0" w:space="0" w:color="auto"/>
        <w:bottom w:val="none" w:sz="0" w:space="0" w:color="auto"/>
        <w:right w:val="none" w:sz="0" w:space="0" w:color="auto"/>
      </w:divBdr>
      <w:divsChild>
        <w:div w:id="1234660070">
          <w:marLeft w:val="0"/>
          <w:marRight w:val="0"/>
          <w:marTop w:val="120"/>
          <w:marBottom w:val="0"/>
          <w:divBdr>
            <w:top w:val="none" w:sz="0" w:space="0" w:color="auto"/>
            <w:left w:val="none" w:sz="0" w:space="0" w:color="auto"/>
            <w:bottom w:val="none" w:sz="0" w:space="0" w:color="auto"/>
            <w:right w:val="none" w:sz="0" w:space="0" w:color="auto"/>
          </w:divBdr>
        </w:div>
      </w:divsChild>
    </w:div>
    <w:div w:id="456414448">
      <w:bodyDiv w:val="1"/>
      <w:marLeft w:val="0"/>
      <w:marRight w:val="0"/>
      <w:marTop w:val="0"/>
      <w:marBottom w:val="0"/>
      <w:divBdr>
        <w:top w:val="none" w:sz="0" w:space="0" w:color="auto"/>
        <w:left w:val="none" w:sz="0" w:space="0" w:color="auto"/>
        <w:bottom w:val="none" w:sz="0" w:space="0" w:color="auto"/>
        <w:right w:val="none" w:sz="0" w:space="0" w:color="auto"/>
      </w:divBdr>
    </w:div>
    <w:div w:id="457454999">
      <w:bodyDiv w:val="1"/>
      <w:marLeft w:val="0"/>
      <w:marRight w:val="0"/>
      <w:marTop w:val="0"/>
      <w:marBottom w:val="0"/>
      <w:divBdr>
        <w:top w:val="none" w:sz="0" w:space="0" w:color="auto"/>
        <w:left w:val="none" w:sz="0" w:space="0" w:color="auto"/>
        <w:bottom w:val="none" w:sz="0" w:space="0" w:color="auto"/>
        <w:right w:val="none" w:sz="0" w:space="0" w:color="auto"/>
      </w:divBdr>
    </w:div>
    <w:div w:id="457720657">
      <w:bodyDiv w:val="1"/>
      <w:marLeft w:val="0"/>
      <w:marRight w:val="0"/>
      <w:marTop w:val="0"/>
      <w:marBottom w:val="0"/>
      <w:divBdr>
        <w:top w:val="none" w:sz="0" w:space="0" w:color="auto"/>
        <w:left w:val="none" w:sz="0" w:space="0" w:color="auto"/>
        <w:bottom w:val="none" w:sz="0" w:space="0" w:color="auto"/>
        <w:right w:val="none" w:sz="0" w:space="0" w:color="auto"/>
      </w:divBdr>
      <w:divsChild>
        <w:div w:id="1507013546">
          <w:marLeft w:val="0"/>
          <w:marRight w:val="0"/>
          <w:marTop w:val="0"/>
          <w:marBottom w:val="0"/>
          <w:divBdr>
            <w:top w:val="none" w:sz="0" w:space="0" w:color="auto"/>
            <w:left w:val="none" w:sz="0" w:space="0" w:color="auto"/>
            <w:bottom w:val="none" w:sz="0" w:space="0" w:color="auto"/>
            <w:right w:val="none" w:sz="0" w:space="0" w:color="auto"/>
          </w:divBdr>
          <w:divsChild>
            <w:div w:id="505360580">
              <w:marLeft w:val="0"/>
              <w:marRight w:val="0"/>
              <w:marTop w:val="0"/>
              <w:marBottom w:val="0"/>
              <w:divBdr>
                <w:top w:val="none" w:sz="0" w:space="0" w:color="auto"/>
                <w:left w:val="none" w:sz="0" w:space="0" w:color="auto"/>
                <w:bottom w:val="none" w:sz="0" w:space="0" w:color="auto"/>
                <w:right w:val="none" w:sz="0" w:space="0" w:color="auto"/>
              </w:divBdr>
              <w:divsChild>
                <w:div w:id="1410226280">
                  <w:marLeft w:val="0"/>
                  <w:marRight w:val="0"/>
                  <w:marTop w:val="0"/>
                  <w:marBottom w:val="0"/>
                  <w:divBdr>
                    <w:top w:val="none" w:sz="0" w:space="0" w:color="auto"/>
                    <w:left w:val="none" w:sz="0" w:space="0" w:color="auto"/>
                    <w:bottom w:val="none" w:sz="0" w:space="0" w:color="auto"/>
                    <w:right w:val="none" w:sz="0" w:space="0" w:color="auto"/>
                  </w:divBdr>
                  <w:divsChild>
                    <w:div w:id="1488741695">
                      <w:marLeft w:val="0"/>
                      <w:marRight w:val="0"/>
                      <w:marTop w:val="0"/>
                      <w:marBottom w:val="0"/>
                      <w:divBdr>
                        <w:top w:val="none" w:sz="0" w:space="0" w:color="auto"/>
                        <w:left w:val="none" w:sz="0" w:space="0" w:color="auto"/>
                        <w:bottom w:val="none" w:sz="0" w:space="0" w:color="auto"/>
                        <w:right w:val="none" w:sz="0" w:space="0" w:color="auto"/>
                      </w:divBdr>
                      <w:divsChild>
                        <w:div w:id="576718310">
                          <w:marLeft w:val="-180"/>
                          <w:marRight w:val="-180"/>
                          <w:marTop w:val="0"/>
                          <w:marBottom w:val="0"/>
                          <w:divBdr>
                            <w:top w:val="none" w:sz="0" w:space="0" w:color="auto"/>
                            <w:left w:val="none" w:sz="0" w:space="0" w:color="auto"/>
                            <w:bottom w:val="none" w:sz="0" w:space="0" w:color="auto"/>
                            <w:right w:val="none" w:sz="0" w:space="0" w:color="auto"/>
                          </w:divBdr>
                          <w:divsChild>
                            <w:div w:id="1810897482">
                              <w:marLeft w:val="0"/>
                              <w:marRight w:val="0"/>
                              <w:marTop w:val="0"/>
                              <w:marBottom w:val="0"/>
                              <w:divBdr>
                                <w:top w:val="none" w:sz="0" w:space="0" w:color="auto"/>
                                <w:left w:val="none" w:sz="0" w:space="0" w:color="auto"/>
                                <w:bottom w:val="none" w:sz="0" w:space="0" w:color="auto"/>
                                <w:right w:val="none" w:sz="0" w:space="0" w:color="auto"/>
                              </w:divBdr>
                              <w:divsChild>
                                <w:div w:id="1249734226">
                                  <w:marLeft w:val="0"/>
                                  <w:marRight w:val="0"/>
                                  <w:marTop w:val="0"/>
                                  <w:marBottom w:val="0"/>
                                  <w:divBdr>
                                    <w:top w:val="none" w:sz="0" w:space="0" w:color="auto"/>
                                    <w:left w:val="none" w:sz="0" w:space="0" w:color="auto"/>
                                    <w:bottom w:val="none" w:sz="0" w:space="0" w:color="auto"/>
                                    <w:right w:val="none" w:sz="0" w:space="0" w:color="auto"/>
                                  </w:divBdr>
                                  <w:divsChild>
                                    <w:div w:id="170071157">
                                      <w:marLeft w:val="0"/>
                                      <w:marRight w:val="0"/>
                                      <w:marTop w:val="0"/>
                                      <w:marBottom w:val="576"/>
                                      <w:divBdr>
                                        <w:top w:val="none" w:sz="0" w:space="0" w:color="auto"/>
                                        <w:left w:val="none" w:sz="0" w:space="0" w:color="auto"/>
                                        <w:bottom w:val="none" w:sz="0" w:space="0" w:color="auto"/>
                                        <w:right w:val="none" w:sz="0" w:space="0" w:color="auto"/>
                                      </w:divBdr>
                                      <w:divsChild>
                                        <w:div w:id="1814327397">
                                          <w:marLeft w:val="0"/>
                                          <w:marRight w:val="0"/>
                                          <w:marTop w:val="0"/>
                                          <w:marBottom w:val="0"/>
                                          <w:divBdr>
                                            <w:top w:val="none" w:sz="0" w:space="0" w:color="auto"/>
                                            <w:left w:val="none" w:sz="0" w:space="0" w:color="auto"/>
                                            <w:bottom w:val="none" w:sz="0" w:space="0" w:color="auto"/>
                                            <w:right w:val="none" w:sz="0" w:space="0" w:color="auto"/>
                                          </w:divBdr>
                                          <w:divsChild>
                                            <w:div w:id="2055424478">
                                              <w:marLeft w:val="0"/>
                                              <w:marRight w:val="0"/>
                                              <w:marTop w:val="0"/>
                                              <w:marBottom w:val="0"/>
                                              <w:divBdr>
                                                <w:top w:val="none" w:sz="0" w:space="0" w:color="auto"/>
                                                <w:left w:val="none" w:sz="0" w:space="0" w:color="auto"/>
                                                <w:bottom w:val="none" w:sz="0" w:space="0" w:color="auto"/>
                                                <w:right w:val="none" w:sz="0" w:space="0" w:color="auto"/>
                                              </w:divBdr>
                                              <w:divsChild>
                                                <w:div w:id="1830558605">
                                                  <w:marLeft w:val="0"/>
                                                  <w:marRight w:val="0"/>
                                                  <w:marTop w:val="0"/>
                                                  <w:marBottom w:val="0"/>
                                                  <w:divBdr>
                                                    <w:top w:val="none" w:sz="0" w:space="0" w:color="auto"/>
                                                    <w:left w:val="none" w:sz="0" w:space="0" w:color="auto"/>
                                                    <w:bottom w:val="none" w:sz="0" w:space="0" w:color="auto"/>
                                                    <w:right w:val="none" w:sz="0" w:space="0" w:color="auto"/>
                                                  </w:divBdr>
                                                  <w:divsChild>
                                                    <w:div w:id="937493130">
                                                      <w:marLeft w:val="0"/>
                                                      <w:marRight w:val="0"/>
                                                      <w:marTop w:val="0"/>
                                                      <w:marBottom w:val="0"/>
                                                      <w:divBdr>
                                                        <w:top w:val="none" w:sz="0" w:space="0" w:color="auto"/>
                                                        <w:left w:val="none" w:sz="0" w:space="0" w:color="auto"/>
                                                        <w:bottom w:val="none" w:sz="0" w:space="0" w:color="auto"/>
                                                        <w:right w:val="none" w:sz="0" w:space="0" w:color="auto"/>
                                                      </w:divBdr>
                                                      <w:divsChild>
                                                        <w:div w:id="1055203464">
                                                          <w:marLeft w:val="0"/>
                                                          <w:marRight w:val="0"/>
                                                          <w:marTop w:val="0"/>
                                                          <w:marBottom w:val="84"/>
                                                          <w:divBdr>
                                                            <w:top w:val="none" w:sz="0" w:space="0" w:color="auto"/>
                                                            <w:left w:val="none" w:sz="0" w:space="0" w:color="auto"/>
                                                            <w:bottom w:val="none" w:sz="0" w:space="0" w:color="auto"/>
                                                            <w:right w:val="none" w:sz="0" w:space="0" w:color="auto"/>
                                                          </w:divBdr>
                                                        </w:div>
                                                        <w:div w:id="6129754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3191">
      <w:bodyDiv w:val="1"/>
      <w:marLeft w:val="0"/>
      <w:marRight w:val="0"/>
      <w:marTop w:val="0"/>
      <w:marBottom w:val="0"/>
      <w:divBdr>
        <w:top w:val="none" w:sz="0" w:space="0" w:color="auto"/>
        <w:left w:val="none" w:sz="0" w:space="0" w:color="auto"/>
        <w:bottom w:val="none" w:sz="0" w:space="0" w:color="auto"/>
        <w:right w:val="none" w:sz="0" w:space="0" w:color="auto"/>
      </w:divBdr>
      <w:divsChild>
        <w:div w:id="810900330">
          <w:marLeft w:val="0"/>
          <w:marRight w:val="0"/>
          <w:marTop w:val="0"/>
          <w:marBottom w:val="0"/>
          <w:divBdr>
            <w:top w:val="none" w:sz="0" w:space="0" w:color="auto"/>
            <w:left w:val="none" w:sz="0" w:space="0" w:color="auto"/>
            <w:bottom w:val="none" w:sz="0" w:space="0" w:color="auto"/>
            <w:right w:val="none" w:sz="0" w:space="0" w:color="auto"/>
          </w:divBdr>
          <w:divsChild>
            <w:div w:id="62280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5715">
      <w:bodyDiv w:val="1"/>
      <w:marLeft w:val="0"/>
      <w:marRight w:val="0"/>
      <w:marTop w:val="0"/>
      <w:marBottom w:val="0"/>
      <w:divBdr>
        <w:top w:val="none" w:sz="0" w:space="0" w:color="auto"/>
        <w:left w:val="none" w:sz="0" w:space="0" w:color="auto"/>
        <w:bottom w:val="none" w:sz="0" w:space="0" w:color="auto"/>
        <w:right w:val="none" w:sz="0" w:space="0" w:color="auto"/>
      </w:divBdr>
      <w:divsChild>
        <w:div w:id="989943501">
          <w:marLeft w:val="0"/>
          <w:marRight w:val="0"/>
          <w:marTop w:val="120"/>
          <w:marBottom w:val="0"/>
          <w:divBdr>
            <w:top w:val="none" w:sz="0" w:space="0" w:color="auto"/>
            <w:left w:val="none" w:sz="0" w:space="0" w:color="auto"/>
            <w:bottom w:val="none" w:sz="0" w:space="0" w:color="auto"/>
            <w:right w:val="none" w:sz="0" w:space="0" w:color="auto"/>
          </w:divBdr>
        </w:div>
      </w:divsChild>
    </w:div>
    <w:div w:id="459765334">
      <w:bodyDiv w:val="1"/>
      <w:marLeft w:val="0"/>
      <w:marRight w:val="0"/>
      <w:marTop w:val="0"/>
      <w:marBottom w:val="0"/>
      <w:divBdr>
        <w:top w:val="none" w:sz="0" w:space="0" w:color="auto"/>
        <w:left w:val="none" w:sz="0" w:space="0" w:color="auto"/>
        <w:bottom w:val="none" w:sz="0" w:space="0" w:color="auto"/>
        <w:right w:val="none" w:sz="0" w:space="0" w:color="auto"/>
      </w:divBdr>
      <w:divsChild>
        <w:div w:id="1155604255">
          <w:marLeft w:val="0"/>
          <w:marRight w:val="0"/>
          <w:marTop w:val="120"/>
          <w:marBottom w:val="0"/>
          <w:divBdr>
            <w:top w:val="none" w:sz="0" w:space="0" w:color="auto"/>
            <w:left w:val="none" w:sz="0" w:space="0" w:color="auto"/>
            <w:bottom w:val="none" w:sz="0" w:space="0" w:color="auto"/>
            <w:right w:val="none" w:sz="0" w:space="0" w:color="auto"/>
          </w:divBdr>
        </w:div>
        <w:div w:id="2136868521">
          <w:marLeft w:val="0"/>
          <w:marRight w:val="0"/>
          <w:marTop w:val="120"/>
          <w:marBottom w:val="0"/>
          <w:divBdr>
            <w:top w:val="none" w:sz="0" w:space="0" w:color="auto"/>
            <w:left w:val="none" w:sz="0" w:space="0" w:color="auto"/>
            <w:bottom w:val="none" w:sz="0" w:space="0" w:color="auto"/>
            <w:right w:val="none" w:sz="0" w:space="0" w:color="auto"/>
          </w:divBdr>
        </w:div>
      </w:divsChild>
    </w:div>
    <w:div w:id="460420584">
      <w:bodyDiv w:val="1"/>
      <w:marLeft w:val="0"/>
      <w:marRight w:val="0"/>
      <w:marTop w:val="0"/>
      <w:marBottom w:val="0"/>
      <w:divBdr>
        <w:top w:val="none" w:sz="0" w:space="0" w:color="auto"/>
        <w:left w:val="none" w:sz="0" w:space="0" w:color="auto"/>
        <w:bottom w:val="none" w:sz="0" w:space="0" w:color="auto"/>
        <w:right w:val="none" w:sz="0" w:space="0" w:color="auto"/>
      </w:divBdr>
      <w:divsChild>
        <w:div w:id="1587879682">
          <w:marLeft w:val="0"/>
          <w:marRight w:val="0"/>
          <w:marTop w:val="0"/>
          <w:marBottom w:val="0"/>
          <w:divBdr>
            <w:top w:val="none" w:sz="0" w:space="0" w:color="auto"/>
            <w:left w:val="none" w:sz="0" w:space="0" w:color="auto"/>
            <w:bottom w:val="none" w:sz="0" w:space="0" w:color="auto"/>
            <w:right w:val="none" w:sz="0" w:space="0" w:color="auto"/>
          </w:divBdr>
          <w:divsChild>
            <w:div w:id="454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15626">
      <w:bodyDiv w:val="1"/>
      <w:marLeft w:val="0"/>
      <w:marRight w:val="0"/>
      <w:marTop w:val="0"/>
      <w:marBottom w:val="0"/>
      <w:divBdr>
        <w:top w:val="none" w:sz="0" w:space="0" w:color="auto"/>
        <w:left w:val="none" w:sz="0" w:space="0" w:color="auto"/>
        <w:bottom w:val="none" w:sz="0" w:space="0" w:color="auto"/>
        <w:right w:val="none" w:sz="0" w:space="0" w:color="auto"/>
      </w:divBdr>
    </w:div>
    <w:div w:id="462164710">
      <w:bodyDiv w:val="1"/>
      <w:marLeft w:val="0"/>
      <w:marRight w:val="0"/>
      <w:marTop w:val="0"/>
      <w:marBottom w:val="0"/>
      <w:divBdr>
        <w:top w:val="none" w:sz="0" w:space="0" w:color="auto"/>
        <w:left w:val="none" w:sz="0" w:space="0" w:color="auto"/>
        <w:bottom w:val="none" w:sz="0" w:space="0" w:color="auto"/>
        <w:right w:val="none" w:sz="0" w:space="0" w:color="auto"/>
      </w:divBdr>
      <w:divsChild>
        <w:div w:id="547454532">
          <w:marLeft w:val="0"/>
          <w:marRight w:val="0"/>
          <w:marTop w:val="120"/>
          <w:marBottom w:val="0"/>
          <w:divBdr>
            <w:top w:val="none" w:sz="0" w:space="0" w:color="auto"/>
            <w:left w:val="none" w:sz="0" w:space="0" w:color="auto"/>
            <w:bottom w:val="none" w:sz="0" w:space="0" w:color="auto"/>
            <w:right w:val="none" w:sz="0" w:space="0" w:color="auto"/>
          </w:divBdr>
        </w:div>
      </w:divsChild>
    </w:div>
    <w:div w:id="462190604">
      <w:bodyDiv w:val="1"/>
      <w:marLeft w:val="0"/>
      <w:marRight w:val="0"/>
      <w:marTop w:val="0"/>
      <w:marBottom w:val="0"/>
      <w:divBdr>
        <w:top w:val="none" w:sz="0" w:space="0" w:color="auto"/>
        <w:left w:val="none" w:sz="0" w:space="0" w:color="auto"/>
        <w:bottom w:val="none" w:sz="0" w:space="0" w:color="auto"/>
        <w:right w:val="none" w:sz="0" w:space="0" w:color="auto"/>
      </w:divBdr>
      <w:divsChild>
        <w:div w:id="607346825">
          <w:marLeft w:val="0"/>
          <w:marRight w:val="0"/>
          <w:marTop w:val="120"/>
          <w:marBottom w:val="0"/>
          <w:divBdr>
            <w:top w:val="none" w:sz="0" w:space="0" w:color="auto"/>
            <w:left w:val="none" w:sz="0" w:space="0" w:color="auto"/>
            <w:bottom w:val="none" w:sz="0" w:space="0" w:color="auto"/>
            <w:right w:val="none" w:sz="0" w:space="0" w:color="auto"/>
          </w:divBdr>
        </w:div>
      </w:divsChild>
    </w:div>
    <w:div w:id="462312836">
      <w:bodyDiv w:val="1"/>
      <w:marLeft w:val="0"/>
      <w:marRight w:val="0"/>
      <w:marTop w:val="0"/>
      <w:marBottom w:val="0"/>
      <w:divBdr>
        <w:top w:val="none" w:sz="0" w:space="0" w:color="auto"/>
        <w:left w:val="none" w:sz="0" w:space="0" w:color="auto"/>
        <w:bottom w:val="none" w:sz="0" w:space="0" w:color="auto"/>
        <w:right w:val="none" w:sz="0" w:space="0" w:color="auto"/>
      </w:divBdr>
    </w:div>
    <w:div w:id="462621367">
      <w:bodyDiv w:val="1"/>
      <w:marLeft w:val="0"/>
      <w:marRight w:val="0"/>
      <w:marTop w:val="0"/>
      <w:marBottom w:val="0"/>
      <w:divBdr>
        <w:top w:val="none" w:sz="0" w:space="0" w:color="auto"/>
        <w:left w:val="none" w:sz="0" w:space="0" w:color="auto"/>
        <w:bottom w:val="none" w:sz="0" w:space="0" w:color="auto"/>
        <w:right w:val="none" w:sz="0" w:space="0" w:color="auto"/>
      </w:divBdr>
      <w:divsChild>
        <w:div w:id="1791125202">
          <w:marLeft w:val="0"/>
          <w:marRight w:val="0"/>
          <w:marTop w:val="0"/>
          <w:marBottom w:val="0"/>
          <w:divBdr>
            <w:top w:val="none" w:sz="0" w:space="0" w:color="auto"/>
            <w:left w:val="none" w:sz="0" w:space="0" w:color="auto"/>
            <w:bottom w:val="none" w:sz="0" w:space="0" w:color="auto"/>
            <w:right w:val="none" w:sz="0" w:space="0" w:color="auto"/>
          </w:divBdr>
          <w:divsChild>
            <w:div w:id="152919633">
              <w:marLeft w:val="0"/>
              <w:marRight w:val="0"/>
              <w:marTop w:val="0"/>
              <w:marBottom w:val="0"/>
              <w:divBdr>
                <w:top w:val="none" w:sz="0" w:space="0" w:color="auto"/>
                <w:left w:val="none" w:sz="0" w:space="0" w:color="auto"/>
                <w:bottom w:val="none" w:sz="0" w:space="0" w:color="auto"/>
                <w:right w:val="none" w:sz="0" w:space="0" w:color="auto"/>
              </w:divBdr>
              <w:divsChild>
                <w:div w:id="1103576535">
                  <w:marLeft w:val="0"/>
                  <w:marRight w:val="0"/>
                  <w:marTop w:val="0"/>
                  <w:marBottom w:val="0"/>
                  <w:divBdr>
                    <w:top w:val="none" w:sz="0" w:space="0" w:color="auto"/>
                    <w:left w:val="none" w:sz="0" w:space="0" w:color="auto"/>
                    <w:bottom w:val="none" w:sz="0" w:space="0" w:color="auto"/>
                    <w:right w:val="none" w:sz="0" w:space="0" w:color="auto"/>
                  </w:divBdr>
                  <w:divsChild>
                    <w:div w:id="53044092">
                      <w:marLeft w:val="0"/>
                      <w:marRight w:val="0"/>
                      <w:marTop w:val="0"/>
                      <w:marBottom w:val="0"/>
                      <w:divBdr>
                        <w:top w:val="none" w:sz="0" w:space="0" w:color="auto"/>
                        <w:left w:val="none" w:sz="0" w:space="0" w:color="auto"/>
                        <w:bottom w:val="none" w:sz="0" w:space="0" w:color="auto"/>
                        <w:right w:val="none" w:sz="0" w:space="0" w:color="auto"/>
                      </w:divBdr>
                      <w:divsChild>
                        <w:div w:id="397290696">
                          <w:marLeft w:val="-180"/>
                          <w:marRight w:val="-180"/>
                          <w:marTop w:val="0"/>
                          <w:marBottom w:val="0"/>
                          <w:divBdr>
                            <w:top w:val="none" w:sz="0" w:space="0" w:color="auto"/>
                            <w:left w:val="none" w:sz="0" w:space="0" w:color="auto"/>
                            <w:bottom w:val="none" w:sz="0" w:space="0" w:color="auto"/>
                            <w:right w:val="none" w:sz="0" w:space="0" w:color="auto"/>
                          </w:divBdr>
                          <w:divsChild>
                            <w:div w:id="2141799176">
                              <w:marLeft w:val="0"/>
                              <w:marRight w:val="0"/>
                              <w:marTop w:val="0"/>
                              <w:marBottom w:val="0"/>
                              <w:divBdr>
                                <w:top w:val="none" w:sz="0" w:space="0" w:color="auto"/>
                                <w:left w:val="none" w:sz="0" w:space="0" w:color="auto"/>
                                <w:bottom w:val="none" w:sz="0" w:space="0" w:color="auto"/>
                                <w:right w:val="none" w:sz="0" w:space="0" w:color="auto"/>
                              </w:divBdr>
                              <w:divsChild>
                                <w:div w:id="363483976">
                                  <w:marLeft w:val="0"/>
                                  <w:marRight w:val="0"/>
                                  <w:marTop w:val="0"/>
                                  <w:marBottom w:val="0"/>
                                  <w:divBdr>
                                    <w:top w:val="none" w:sz="0" w:space="0" w:color="auto"/>
                                    <w:left w:val="none" w:sz="0" w:space="0" w:color="auto"/>
                                    <w:bottom w:val="none" w:sz="0" w:space="0" w:color="auto"/>
                                    <w:right w:val="none" w:sz="0" w:space="0" w:color="auto"/>
                                  </w:divBdr>
                                  <w:divsChild>
                                    <w:div w:id="5988603">
                                      <w:marLeft w:val="0"/>
                                      <w:marRight w:val="0"/>
                                      <w:marTop w:val="0"/>
                                      <w:marBottom w:val="576"/>
                                      <w:divBdr>
                                        <w:top w:val="none" w:sz="0" w:space="0" w:color="auto"/>
                                        <w:left w:val="none" w:sz="0" w:space="0" w:color="auto"/>
                                        <w:bottom w:val="none" w:sz="0" w:space="0" w:color="auto"/>
                                        <w:right w:val="none" w:sz="0" w:space="0" w:color="auto"/>
                                      </w:divBdr>
                                      <w:divsChild>
                                        <w:div w:id="1205170287">
                                          <w:marLeft w:val="0"/>
                                          <w:marRight w:val="0"/>
                                          <w:marTop w:val="0"/>
                                          <w:marBottom w:val="0"/>
                                          <w:divBdr>
                                            <w:top w:val="none" w:sz="0" w:space="0" w:color="auto"/>
                                            <w:left w:val="none" w:sz="0" w:space="0" w:color="auto"/>
                                            <w:bottom w:val="none" w:sz="0" w:space="0" w:color="auto"/>
                                            <w:right w:val="none" w:sz="0" w:space="0" w:color="auto"/>
                                          </w:divBdr>
                                          <w:divsChild>
                                            <w:div w:id="727848393">
                                              <w:marLeft w:val="0"/>
                                              <w:marRight w:val="0"/>
                                              <w:marTop w:val="0"/>
                                              <w:marBottom w:val="0"/>
                                              <w:divBdr>
                                                <w:top w:val="none" w:sz="0" w:space="0" w:color="auto"/>
                                                <w:left w:val="none" w:sz="0" w:space="0" w:color="auto"/>
                                                <w:bottom w:val="none" w:sz="0" w:space="0" w:color="auto"/>
                                                <w:right w:val="none" w:sz="0" w:space="0" w:color="auto"/>
                                              </w:divBdr>
                                              <w:divsChild>
                                                <w:div w:id="1788697244">
                                                  <w:marLeft w:val="0"/>
                                                  <w:marRight w:val="0"/>
                                                  <w:marTop w:val="0"/>
                                                  <w:marBottom w:val="0"/>
                                                  <w:divBdr>
                                                    <w:top w:val="none" w:sz="0" w:space="0" w:color="auto"/>
                                                    <w:left w:val="none" w:sz="0" w:space="0" w:color="auto"/>
                                                    <w:bottom w:val="none" w:sz="0" w:space="0" w:color="auto"/>
                                                    <w:right w:val="none" w:sz="0" w:space="0" w:color="auto"/>
                                                  </w:divBdr>
                                                  <w:divsChild>
                                                    <w:div w:id="748234257">
                                                      <w:marLeft w:val="0"/>
                                                      <w:marRight w:val="0"/>
                                                      <w:marTop w:val="0"/>
                                                      <w:marBottom w:val="0"/>
                                                      <w:divBdr>
                                                        <w:top w:val="none" w:sz="0" w:space="0" w:color="auto"/>
                                                        <w:left w:val="none" w:sz="0" w:space="0" w:color="auto"/>
                                                        <w:bottom w:val="none" w:sz="0" w:space="0" w:color="auto"/>
                                                        <w:right w:val="none" w:sz="0" w:space="0" w:color="auto"/>
                                                      </w:divBdr>
                                                      <w:divsChild>
                                                        <w:div w:id="1898666751">
                                                          <w:marLeft w:val="0"/>
                                                          <w:marRight w:val="0"/>
                                                          <w:marTop w:val="0"/>
                                                          <w:marBottom w:val="84"/>
                                                          <w:divBdr>
                                                            <w:top w:val="none" w:sz="0" w:space="0" w:color="auto"/>
                                                            <w:left w:val="none" w:sz="0" w:space="0" w:color="auto"/>
                                                            <w:bottom w:val="none" w:sz="0" w:space="0" w:color="auto"/>
                                                            <w:right w:val="none" w:sz="0" w:space="0" w:color="auto"/>
                                                          </w:divBdr>
                                                        </w:div>
                                                        <w:div w:id="40561777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3810863">
      <w:bodyDiv w:val="1"/>
      <w:marLeft w:val="0"/>
      <w:marRight w:val="0"/>
      <w:marTop w:val="0"/>
      <w:marBottom w:val="0"/>
      <w:divBdr>
        <w:top w:val="none" w:sz="0" w:space="0" w:color="auto"/>
        <w:left w:val="none" w:sz="0" w:space="0" w:color="auto"/>
        <w:bottom w:val="none" w:sz="0" w:space="0" w:color="auto"/>
        <w:right w:val="none" w:sz="0" w:space="0" w:color="auto"/>
      </w:divBdr>
      <w:divsChild>
        <w:div w:id="1373191717">
          <w:marLeft w:val="0"/>
          <w:marRight w:val="0"/>
          <w:marTop w:val="120"/>
          <w:marBottom w:val="0"/>
          <w:divBdr>
            <w:top w:val="none" w:sz="0" w:space="0" w:color="auto"/>
            <w:left w:val="none" w:sz="0" w:space="0" w:color="auto"/>
            <w:bottom w:val="none" w:sz="0" w:space="0" w:color="auto"/>
            <w:right w:val="none" w:sz="0" w:space="0" w:color="auto"/>
          </w:divBdr>
        </w:div>
      </w:divsChild>
    </w:div>
    <w:div w:id="464542947">
      <w:bodyDiv w:val="1"/>
      <w:marLeft w:val="0"/>
      <w:marRight w:val="0"/>
      <w:marTop w:val="0"/>
      <w:marBottom w:val="0"/>
      <w:divBdr>
        <w:top w:val="none" w:sz="0" w:space="0" w:color="auto"/>
        <w:left w:val="none" w:sz="0" w:space="0" w:color="auto"/>
        <w:bottom w:val="none" w:sz="0" w:space="0" w:color="auto"/>
        <w:right w:val="none" w:sz="0" w:space="0" w:color="auto"/>
      </w:divBdr>
    </w:div>
    <w:div w:id="466051022">
      <w:bodyDiv w:val="1"/>
      <w:marLeft w:val="0"/>
      <w:marRight w:val="0"/>
      <w:marTop w:val="0"/>
      <w:marBottom w:val="0"/>
      <w:divBdr>
        <w:top w:val="none" w:sz="0" w:space="0" w:color="auto"/>
        <w:left w:val="none" w:sz="0" w:space="0" w:color="auto"/>
        <w:bottom w:val="none" w:sz="0" w:space="0" w:color="auto"/>
        <w:right w:val="none" w:sz="0" w:space="0" w:color="auto"/>
      </w:divBdr>
      <w:divsChild>
        <w:div w:id="1699697233">
          <w:marLeft w:val="0"/>
          <w:marRight w:val="0"/>
          <w:marTop w:val="120"/>
          <w:marBottom w:val="0"/>
          <w:divBdr>
            <w:top w:val="none" w:sz="0" w:space="0" w:color="auto"/>
            <w:left w:val="none" w:sz="0" w:space="0" w:color="auto"/>
            <w:bottom w:val="none" w:sz="0" w:space="0" w:color="auto"/>
            <w:right w:val="none" w:sz="0" w:space="0" w:color="auto"/>
          </w:divBdr>
        </w:div>
      </w:divsChild>
    </w:div>
    <w:div w:id="466167018">
      <w:bodyDiv w:val="1"/>
      <w:marLeft w:val="0"/>
      <w:marRight w:val="0"/>
      <w:marTop w:val="0"/>
      <w:marBottom w:val="0"/>
      <w:divBdr>
        <w:top w:val="none" w:sz="0" w:space="0" w:color="auto"/>
        <w:left w:val="none" w:sz="0" w:space="0" w:color="auto"/>
        <w:bottom w:val="none" w:sz="0" w:space="0" w:color="auto"/>
        <w:right w:val="none" w:sz="0" w:space="0" w:color="auto"/>
      </w:divBdr>
      <w:divsChild>
        <w:div w:id="867178879">
          <w:marLeft w:val="0"/>
          <w:marRight w:val="0"/>
          <w:marTop w:val="120"/>
          <w:marBottom w:val="0"/>
          <w:divBdr>
            <w:top w:val="none" w:sz="0" w:space="0" w:color="auto"/>
            <w:left w:val="none" w:sz="0" w:space="0" w:color="auto"/>
            <w:bottom w:val="none" w:sz="0" w:space="0" w:color="auto"/>
            <w:right w:val="none" w:sz="0" w:space="0" w:color="auto"/>
          </w:divBdr>
        </w:div>
      </w:divsChild>
    </w:div>
    <w:div w:id="466242661">
      <w:bodyDiv w:val="1"/>
      <w:marLeft w:val="0"/>
      <w:marRight w:val="0"/>
      <w:marTop w:val="0"/>
      <w:marBottom w:val="0"/>
      <w:divBdr>
        <w:top w:val="none" w:sz="0" w:space="0" w:color="auto"/>
        <w:left w:val="none" w:sz="0" w:space="0" w:color="auto"/>
        <w:bottom w:val="none" w:sz="0" w:space="0" w:color="auto"/>
        <w:right w:val="none" w:sz="0" w:space="0" w:color="auto"/>
      </w:divBdr>
    </w:div>
    <w:div w:id="466361160">
      <w:bodyDiv w:val="1"/>
      <w:marLeft w:val="0"/>
      <w:marRight w:val="0"/>
      <w:marTop w:val="0"/>
      <w:marBottom w:val="0"/>
      <w:divBdr>
        <w:top w:val="none" w:sz="0" w:space="0" w:color="auto"/>
        <w:left w:val="none" w:sz="0" w:space="0" w:color="auto"/>
        <w:bottom w:val="none" w:sz="0" w:space="0" w:color="auto"/>
        <w:right w:val="none" w:sz="0" w:space="0" w:color="auto"/>
      </w:divBdr>
      <w:divsChild>
        <w:div w:id="1221551225">
          <w:marLeft w:val="0"/>
          <w:marRight w:val="0"/>
          <w:marTop w:val="120"/>
          <w:marBottom w:val="0"/>
          <w:divBdr>
            <w:top w:val="none" w:sz="0" w:space="0" w:color="auto"/>
            <w:left w:val="none" w:sz="0" w:space="0" w:color="auto"/>
            <w:bottom w:val="none" w:sz="0" w:space="0" w:color="auto"/>
            <w:right w:val="none" w:sz="0" w:space="0" w:color="auto"/>
          </w:divBdr>
        </w:div>
      </w:divsChild>
    </w:div>
    <w:div w:id="469203610">
      <w:bodyDiv w:val="1"/>
      <w:marLeft w:val="0"/>
      <w:marRight w:val="0"/>
      <w:marTop w:val="0"/>
      <w:marBottom w:val="0"/>
      <w:divBdr>
        <w:top w:val="none" w:sz="0" w:space="0" w:color="auto"/>
        <w:left w:val="none" w:sz="0" w:space="0" w:color="auto"/>
        <w:bottom w:val="none" w:sz="0" w:space="0" w:color="auto"/>
        <w:right w:val="none" w:sz="0" w:space="0" w:color="auto"/>
      </w:divBdr>
      <w:divsChild>
        <w:div w:id="1225097102">
          <w:marLeft w:val="0"/>
          <w:marRight w:val="0"/>
          <w:marTop w:val="120"/>
          <w:marBottom w:val="0"/>
          <w:divBdr>
            <w:top w:val="none" w:sz="0" w:space="0" w:color="auto"/>
            <w:left w:val="none" w:sz="0" w:space="0" w:color="auto"/>
            <w:bottom w:val="none" w:sz="0" w:space="0" w:color="auto"/>
            <w:right w:val="none" w:sz="0" w:space="0" w:color="auto"/>
          </w:divBdr>
        </w:div>
      </w:divsChild>
    </w:div>
    <w:div w:id="469372746">
      <w:bodyDiv w:val="1"/>
      <w:marLeft w:val="0"/>
      <w:marRight w:val="0"/>
      <w:marTop w:val="0"/>
      <w:marBottom w:val="0"/>
      <w:divBdr>
        <w:top w:val="none" w:sz="0" w:space="0" w:color="auto"/>
        <w:left w:val="none" w:sz="0" w:space="0" w:color="auto"/>
        <w:bottom w:val="none" w:sz="0" w:space="0" w:color="auto"/>
        <w:right w:val="none" w:sz="0" w:space="0" w:color="auto"/>
      </w:divBdr>
    </w:div>
    <w:div w:id="469446892">
      <w:bodyDiv w:val="1"/>
      <w:marLeft w:val="0"/>
      <w:marRight w:val="0"/>
      <w:marTop w:val="0"/>
      <w:marBottom w:val="0"/>
      <w:divBdr>
        <w:top w:val="none" w:sz="0" w:space="0" w:color="auto"/>
        <w:left w:val="none" w:sz="0" w:space="0" w:color="auto"/>
        <w:bottom w:val="none" w:sz="0" w:space="0" w:color="auto"/>
        <w:right w:val="none" w:sz="0" w:space="0" w:color="auto"/>
      </w:divBdr>
      <w:divsChild>
        <w:div w:id="1000231658">
          <w:marLeft w:val="0"/>
          <w:marRight w:val="0"/>
          <w:marTop w:val="0"/>
          <w:marBottom w:val="0"/>
          <w:divBdr>
            <w:top w:val="none" w:sz="0" w:space="0" w:color="auto"/>
            <w:left w:val="none" w:sz="0" w:space="0" w:color="auto"/>
            <w:bottom w:val="none" w:sz="0" w:space="0" w:color="auto"/>
            <w:right w:val="none" w:sz="0" w:space="0" w:color="auto"/>
          </w:divBdr>
          <w:divsChild>
            <w:div w:id="1148933381">
              <w:marLeft w:val="0"/>
              <w:marRight w:val="0"/>
              <w:marTop w:val="0"/>
              <w:marBottom w:val="0"/>
              <w:divBdr>
                <w:top w:val="none" w:sz="0" w:space="0" w:color="auto"/>
                <w:left w:val="none" w:sz="0" w:space="0" w:color="auto"/>
                <w:bottom w:val="none" w:sz="0" w:space="0" w:color="auto"/>
                <w:right w:val="none" w:sz="0" w:space="0" w:color="auto"/>
              </w:divBdr>
            </w:div>
          </w:divsChild>
        </w:div>
        <w:div w:id="1190685107">
          <w:marLeft w:val="0"/>
          <w:marRight w:val="0"/>
          <w:marTop w:val="0"/>
          <w:marBottom w:val="0"/>
          <w:divBdr>
            <w:top w:val="none" w:sz="0" w:space="0" w:color="auto"/>
            <w:left w:val="none" w:sz="0" w:space="0" w:color="auto"/>
            <w:bottom w:val="none" w:sz="0" w:space="0" w:color="auto"/>
            <w:right w:val="none" w:sz="0" w:space="0" w:color="auto"/>
          </w:divBdr>
          <w:divsChild>
            <w:div w:id="18605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7443">
      <w:bodyDiv w:val="1"/>
      <w:marLeft w:val="0"/>
      <w:marRight w:val="0"/>
      <w:marTop w:val="0"/>
      <w:marBottom w:val="0"/>
      <w:divBdr>
        <w:top w:val="none" w:sz="0" w:space="0" w:color="auto"/>
        <w:left w:val="none" w:sz="0" w:space="0" w:color="auto"/>
        <w:bottom w:val="none" w:sz="0" w:space="0" w:color="auto"/>
        <w:right w:val="none" w:sz="0" w:space="0" w:color="auto"/>
      </w:divBdr>
      <w:divsChild>
        <w:div w:id="1015037703">
          <w:marLeft w:val="0"/>
          <w:marRight w:val="0"/>
          <w:marTop w:val="0"/>
          <w:marBottom w:val="0"/>
          <w:divBdr>
            <w:top w:val="none" w:sz="0" w:space="0" w:color="auto"/>
            <w:left w:val="none" w:sz="0" w:space="0" w:color="auto"/>
            <w:bottom w:val="none" w:sz="0" w:space="0" w:color="auto"/>
            <w:right w:val="none" w:sz="0" w:space="0" w:color="auto"/>
          </w:divBdr>
          <w:divsChild>
            <w:div w:id="1804347239">
              <w:marLeft w:val="0"/>
              <w:marRight w:val="0"/>
              <w:marTop w:val="0"/>
              <w:marBottom w:val="0"/>
              <w:divBdr>
                <w:top w:val="none" w:sz="0" w:space="0" w:color="auto"/>
                <w:left w:val="none" w:sz="0" w:space="0" w:color="auto"/>
                <w:bottom w:val="none" w:sz="0" w:space="0" w:color="auto"/>
                <w:right w:val="none" w:sz="0" w:space="0" w:color="auto"/>
              </w:divBdr>
              <w:divsChild>
                <w:div w:id="1265110266">
                  <w:marLeft w:val="0"/>
                  <w:marRight w:val="0"/>
                  <w:marTop w:val="0"/>
                  <w:marBottom w:val="0"/>
                  <w:divBdr>
                    <w:top w:val="none" w:sz="0" w:space="0" w:color="auto"/>
                    <w:left w:val="none" w:sz="0" w:space="0" w:color="auto"/>
                    <w:bottom w:val="none" w:sz="0" w:space="0" w:color="auto"/>
                    <w:right w:val="none" w:sz="0" w:space="0" w:color="auto"/>
                  </w:divBdr>
                  <w:divsChild>
                    <w:div w:id="1306423352">
                      <w:marLeft w:val="-180"/>
                      <w:marRight w:val="-180"/>
                      <w:marTop w:val="0"/>
                      <w:marBottom w:val="0"/>
                      <w:divBdr>
                        <w:top w:val="none" w:sz="0" w:space="0" w:color="auto"/>
                        <w:left w:val="none" w:sz="0" w:space="0" w:color="auto"/>
                        <w:bottom w:val="none" w:sz="0" w:space="0" w:color="auto"/>
                        <w:right w:val="none" w:sz="0" w:space="0" w:color="auto"/>
                      </w:divBdr>
                      <w:divsChild>
                        <w:div w:id="1884099878">
                          <w:marLeft w:val="0"/>
                          <w:marRight w:val="0"/>
                          <w:marTop w:val="0"/>
                          <w:marBottom w:val="0"/>
                          <w:divBdr>
                            <w:top w:val="none" w:sz="0" w:space="0" w:color="auto"/>
                            <w:left w:val="none" w:sz="0" w:space="0" w:color="auto"/>
                            <w:bottom w:val="none" w:sz="0" w:space="0" w:color="auto"/>
                            <w:right w:val="none" w:sz="0" w:space="0" w:color="auto"/>
                          </w:divBdr>
                          <w:divsChild>
                            <w:div w:id="1657100974">
                              <w:marLeft w:val="0"/>
                              <w:marRight w:val="0"/>
                              <w:marTop w:val="0"/>
                              <w:marBottom w:val="0"/>
                              <w:divBdr>
                                <w:top w:val="none" w:sz="0" w:space="0" w:color="auto"/>
                                <w:left w:val="none" w:sz="0" w:space="0" w:color="auto"/>
                                <w:bottom w:val="none" w:sz="0" w:space="0" w:color="auto"/>
                                <w:right w:val="none" w:sz="0" w:space="0" w:color="auto"/>
                              </w:divBdr>
                              <w:divsChild>
                                <w:div w:id="906452477">
                                  <w:marLeft w:val="0"/>
                                  <w:marRight w:val="0"/>
                                  <w:marTop w:val="0"/>
                                  <w:marBottom w:val="0"/>
                                  <w:divBdr>
                                    <w:top w:val="none" w:sz="0" w:space="0" w:color="auto"/>
                                    <w:left w:val="none" w:sz="0" w:space="0" w:color="auto"/>
                                    <w:bottom w:val="none" w:sz="0" w:space="0" w:color="auto"/>
                                    <w:right w:val="none" w:sz="0" w:space="0" w:color="auto"/>
                                  </w:divBdr>
                                  <w:divsChild>
                                    <w:div w:id="677197672">
                                      <w:marLeft w:val="0"/>
                                      <w:marRight w:val="0"/>
                                      <w:marTop w:val="0"/>
                                      <w:marBottom w:val="576"/>
                                      <w:divBdr>
                                        <w:top w:val="none" w:sz="0" w:space="0" w:color="auto"/>
                                        <w:left w:val="none" w:sz="0" w:space="0" w:color="auto"/>
                                        <w:bottom w:val="none" w:sz="0" w:space="0" w:color="auto"/>
                                        <w:right w:val="none" w:sz="0" w:space="0" w:color="auto"/>
                                      </w:divBdr>
                                      <w:divsChild>
                                        <w:div w:id="1357459263">
                                          <w:marLeft w:val="0"/>
                                          <w:marRight w:val="0"/>
                                          <w:marTop w:val="0"/>
                                          <w:marBottom w:val="0"/>
                                          <w:divBdr>
                                            <w:top w:val="none" w:sz="0" w:space="0" w:color="auto"/>
                                            <w:left w:val="none" w:sz="0" w:space="0" w:color="auto"/>
                                            <w:bottom w:val="none" w:sz="0" w:space="0" w:color="auto"/>
                                            <w:right w:val="none" w:sz="0" w:space="0" w:color="auto"/>
                                          </w:divBdr>
                                          <w:divsChild>
                                            <w:div w:id="1870949532">
                                              <w:marLeft w:val="0"/>
                                              <w:marRight w:val="0"/>
                                              <w:marTop w:val="0"/>
                                              <w:marBottom w:val="0"/>
                                              <w:divBdr>
                                                <w:top w:val="none" w:sz="0" w:space="0" w:color="auto"/>
                                                <w:left w:val="none" w:sz="0" w:space="0" w:color="auto"/>
                                                <w:bottom w:val="none" w:sz="0" w:space="0" w:color="auto"/>
                                                <w:right w:val="none" w:sz="0" w:space="0" w:color="auto"/>
                                              </w:divBdr>
                                              <w:divsChild>
                                                <w:div w:id="1752778373">
                                                  <w:marLeft w:val="0"/>
                                                  <w:marRight w:val="0"/>
                                                  <w:marTop w:val="0"/>
                                                  <w:marBottom w:val="0"/>
                                                  <w:divBdr>
                                                    <w:top w:val="none" w:sz="0" w:space="0" w:color="auto"/>
                                                    <w:left w:val="none" w:sz="0" w:space="0" w:color="auto"/>
                                                    <w:bottom w:val="none" w:sz="0" w:space="0" w:color="auto"/>
                                                    <w:right w:val="none" w:sz="0" w:space="0" w:color="auto"/>
                                                  </w:divBdr>
                                                  <w:divsChild>
                                                    <w:div w:id="2010978675">
                                                      <w:marLeft w:val="0"/>
                                                      <w:marRight w:val="0"/>
                                                      <w:marTop w:val="0"/>
                                                      <w:marBottom w:val="0"/>
                                                      <w:divBdr>
                                                        <w:top w:val="none" w:sz="0" w:space="0" w:color="auto"/>
                                                        <w:left w:val="none" w:sz="0" w:space="0" w:color="auto"/>
                                                        <w:bottom w:val="none" w:sz="0" w:space="0" w:color="auto"/>
                                                        <w:right w:val="none" w:sz="0" w:space="0" w:color="auto"/>
                                                      </w:divBdr>
                                                      <w:divsChild>
                                                        <w:div w:id="1894924766">
                                                          <w:marLeft w:val="0"/>
                                                          <w:marRight w:val="0"/>
                                                          <w:marTop w:val="0"/>
                                                          <w:marBottom w:val="84"/>
                                                          <w:divBdr>
                                                            <w:top w:val="none" w:sz="0" w:space="0" w:color="auto"/>
                                                            <w:left w:val="none" w:sz="0" w:space="0" w:color="auto"/>
                                                            <w:bottom w:val="none" w:sz="0" w:space="0" w:color="auto"/>
                                                            <w:right w:val="none" w:sz="0" w:space="0" w:color="auto"/>
                                                          </w:divBdr>
                                                        </w:div>
                                                        <w:div w:id="18785391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1211394">
      <w:bodyDiv w:val="1"/>
      <w:marLeft w:val="0"/>
      <w:marRight w:val="0"/>
      <w:marTop w:val="0"/>
      <w:marBottom w:val="0"/>
      <w:divBdr>
        <w:top w:val="none" w:sz="0" w:space="0" w:color="auto"/>
        <w:left w:val="none" w:sz="0" w:space="0" w:color="auto"/>
        <w:bottom w:val="none" w:sz="0" w:space="0" w:color="auto"/>
        <w:right w:val="none" w:sz="0" w:space="0" w:color="auto"/>
      </w:divBdr>
      <w:divsChild>
        <w:div w:id="592979886">
          <w:marLeft w:val="0"/>
          <w:marRight w:val="0"/>
          <w:marTop w:val="120"/>
          <w:marBottom w:val="0"/>
          <w:divBdr>
            <w:top w:val="none" w:sz="0" w:space="0" w:color="auto"/>
            <w:left w:val="none" w:sz="0" w:space="0" w:color="auto"/>
            <w:bottom w:val="none" w:sz="0" w:space="0" w:color="auto"/>
            <w:right w:val="none" w:sz="0" w:space="0" w:color="auto"/>
          </w:divBdr>
        </w:div>
        <w:div w:id="1561289135">
          <w:marLeft w:val="0"/>
          <w:marRight w:val="0"/>
          <w:marTop w:val="120"/>
          <w:marBottom w:val="0"/>
          <w:divBdr>
            <w:top w:val="none" w:sz="0" w:space="0" w:color="auto"/>
            <w:left w:val="none" w:sz="0" w:space="0" w:color="auto"/>
            <w:bottom w:val="none" w:sz="0" w:space="0" w:color="auto"/>
            <w:right w:val="none" w:sz="0" w:space="0" w:color="auto"/>
          </w:divBdr>
        </w:div>
      </w:divsChild>
    </w:div>
    <w:div w:id="471602515">
      <w:bodyDiv w:val="1"/>
      <w:marLeft w:val="0"/>
      <w:marRight w:val="0"/>
      <w:marTop w:val="0"/>
      <w:marBottom w:val="0"/>
      <w:divBdr>
        <w:top w:val="none" w:sz="0" w:space="0" w:color="auto"/>
        <w:left w:val="none" w:sz="0" w:space="0" w:color="auto"/>
        <w:bottom w:val="none" w:sz="0" w:space="0" w:color="auto"/>
        <w:right w:val="none" w:sz="0" w:space="0" w:color="auto"/>
      </w:divBdr>
    </w:div>
    <w:div w:id="471677404">
      <w:bodyDiv w:val="1"/>
      <w:marLeft w:val="0"/>
      <w:marRight w:val="0"/>
      <w:marTop w:val="0"/>
      <w:marBottom w:val="0"/>
      <w:divBdr>
        <w:top w:val="none" w:sz="0" w:space="0" w:color="auto"/>
        <w:left w:val="none" w:sz="0" w:space="0" w:color="auto"/>
        <w:bottom w:val="none" w:sz="0" w:space="0" w:color="auto"/>
        <w:right w:val="none" w:sz="0" w:space="0" w:color="auto"/>
      </w:divBdr>
      <w:divsChild>
        <w:div w:id="1963657284">
          <w:marLeft w:val="0"/>
          <w:marRight w:val="0"/>
          <w:marTop w:val="120"/>
          <w:marBottom w:val="0"/>
          <w:divBdr>
            <w:top w:val="none" w:sz="0" w:space="0" w:color="auto"/>
            <w:left w:val="none" w:sz="0" w:space="0" w:color="auto"/>
            <w:bottom w:val="none" w:sz="0" w:space="0" w:color="auto"/>
            <w:right w:val="none" w:sz="0" w:space="0" w:color="auto"/>
          </w:divBdr>
        </w:div>
      </w:divsChild>
    </w:div>
    <w:div w:id="472910656">
      <w:bodyDiv w:val="1"/>
      <w:marLeft w:val="0"/>
      <w:marRight w:val="0"/>
      <w:marTop w:val="0"/>
      <w:marBottom w:val="0"/>
      <w:divBdr>
        <w:top w:val="none" w:sz="0" w:space="0" w:color="auto"/>
        <w:left w:val="none" w:sz="0" w:space="0" w:color="auto"/>
        <w:bottom w:val="none" w:sz="0" w:space="0" w:color="auto"/>
        <w:right w:val="none" w:sz="0" w:space="0" w:color="auto"/>
      </w:divBdr>
    </w:div>
    <w:div w:id="473566624">
      <w:bodyDiv w:val="1"/>
      <w:marLeft w:val="0"/>
      <w:marRight w:val="0"/>
      <w:marTop w:val="0"/>
      <w:marBottom w:val="0"/>
      <w:divBdr>
        <w:top w:val="none" w:sz="0" w:space="0" w:color="auto"/>
        <w:left w:val="none" w:sz="0" w:space="0" w:color="auto"/>
        <w:bottom w:val="none" w:sz="0" w:space="0" w:color="auto"/>
        <w:right w:val="none" w:sz="0" w:space="0" w:color="auto"/>
      </w:divBdr>
      <w:divsChild>
        <w:div w:id="126050211">
          <w:marLeft w:val="0"/>
          <w:marRight w:val="0"/>
          <w:marTop w:val="0"/>
          <w:marBottom w:val="0"/>
          <w:divBdr>
            <w:top w:val="none" w:sz="0" w:space="0" w:color="auto"/>
            <w:left w:val="none" w:sz="0" w:space="0" w:color="auto"/>
            <w:bottom w:val="none" w:sz="0" w:space="0" w:color="auto"/>
            <w:right w:val="none" w:sz="0" w:space="0" w:color="auto"/>
          </w:divBdr>
          <w:divsChild>
            <w:div w:id="20471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20983">
      <w:bodyDiv w:val="1"/>
      <w:marLeft w:val="0"/>
      <w:marRight w:val="0"/>
      <w:marTop w:val="0"/>
      <w:marBottom w:val="0"/>
      <w:divBdr>
        <w:top w:val="none" w:sz="0" w:space="0" w:color="auto"/>
        <w:left w:val="none" w:sz="0" w:space="0" w:color="auto"/>
        <w:bottom w:val="none" w:sz="0" w:space="0" w:color="auto"/>
        <w:right w:val="none" w:sz="0" w:space="0" w:color="auto"/>
      </w:divBdr>
      <w:divsChild>
        <w:div w:id="510604639">
          <w:marLeft w:val="0"/>
          <w:marRight w:val="0"/>
          <w:marTop w:val="0"/>
          <w:marBottom w:val="105"/>
          <w:divBdr>
            <w:top w:val="none" w:sz="0" w:space="0" w:color="auto"/>
            <w:left w:val="none" w:sz="0" w:space="0" w:color="auto"/>
            <w:bottom w:val="none" w:sz="0" w:space="0" w:color="auto"/>
            <w:right w:val="none" w:sz="0" w:space="0" w:color="auto"/>
          </w:divBdr>
        </w:div>
        <w:div w:id="161892835">
          <w:marLeft w:val="0"/>
          <w:marRight w:val="0"/>
          <w:marTop w:val="135"/>
          <w:marBottom w:val="0"/>
          <w:divBdr>
            <w:top w:val="none" w:sz="0" w:space="0" w:color="auto"/>
            <w:left w:val="none" w:sz="0" w:space="0" w:color="auto"/>
            <w:bottom w:val="none" w:sz="0" w:space="0" w:color="auto"/>
            <w:right w:val="none" w:sz="0" w:space="0" w:color="auto"/>
          </w:divBdr>
        </w:div>
      </w:divsChild>
    </w:div>
    <w:div w:id="475143208">
      <w:bodyDiv w:val="1"/>
      <w:marLeft w:val="0"/>
      <w:marRight w:val="0"/>
      <w:marTop w:val="0"/>
      <w:marBottom w:val="0"/>
      <w:divBdr>
        <w:top w:val="none" w:sz="0" w:space="0" w:color="auto"/>
        <w:left w:val="none" w:sz="0" w:space="0" w:color="auto"/>
        <w:bottom w:val="none" w:sz="0" w:space="0" w:color="auto"/>
        <w:right w:val="none" w:sz="0" w:space="0" w:color="auto"/>
      </w:divBdr>
      <w:divsChild>
        <w:div w:id="959150323">
          <w:marLeft w:val="0"/>
          <w:marRight w:val="0"/>
          <w:marTop w:val="0"/>
          <w:marBottom w:val="0"/>
          <w:divBdr>
            <w:top w:val="none" w:sz="0" w:space="0" w:color="auto"/>
            <w:left w:val="none" w:sz="0" w:space="0" w:color="auto"/>
            <w:bottom w:val="none" w:sz="0" w:space="0" w:color="auto"/>
            <w:right w:val="none" w:sz="0" w:space="0" w:color="auto"/>
          </w:divBdr>
          <w:divsChild>
            <w:div w:id="137187098">
              <w:marLeft w:val="0"/>
              <w:marRight w:val="0"/>
              <w:marTop w:val="0"/>
              <w:marBottom w:val="0"/>
              <w:divBdr>
                <w:top w:val="none" w:sz="0" w:space="0" w:color="auto"/>
                <w:left w:val="none" w:sz="0" w:space="0" w:color="auto"/>
                <w:bottom w:val="none" w:sz="0" w:space="0" w:color="auto"/>
                <w:right w:val="none" w:sz="0" w:space="0" w:color="auto"/>
              </w:divBdr>
            </w:div>
          </w:divsChild>
        </w:div>
        <w:div w:id="887645292">
          <w:marLeft w:val="0"/>
          <w:marRight w:val="0"/>
          <w:marTop w:val="0"/>
          <w:marBottom w:val="0"/>
          <w:divBdr>
            <w:top w:val="none" w:sz="0" w:space="0" w:color="auto"/>
            <w:left w:val="none" w:sz="0" w:space="0" w:color="auto"/>
            <w:bottom w:val="none" w:sz="0" w:space="0" w:color="auto"/>
            <w:right w:val="none" w:sz="0" w:space="0" w:color="auto"/>
          </w:divBdr>
          <w:divsChild>
            <w:div w:id="791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18161">
      <w:bodyDiv w:val="1"/>
      <w:marLeft w:val="0"/>
      <w:marRight w:val="0"/>
      <w:marTop w:val="0"/>
      <w:marBottom w:val="0"/>
      <w:divBdr>
        <w:top w:val="none" w:sz="0" w:space="0" w:color="auto"/>
        <w:left w:val="none" w:sz="0" w:space="0" w:color="auto"/>
        <w:bottom w:val="none" w:sz="0" w:space="0" w:color="auto"/>
        <w:right w:val="none" w:sz="0" w:space="0" w:color="auto"/>
      </w:divBdr>
    </w:div>
    <w:div w:id="475343112">
      <w:bodyDiv w:val="1"/>
      <w:marLeft w:val="0"/>
      <w:marRight w:val="0"/>
      <w:marTop w:val="0"/>
      <w:marBottom w:val="0"/>
      <w:divBdr>
        <w:top w:val="none" w:sz="0" w:space="0" w:color="auto"/>
        <w:left w:val="none" w:sz="0" w:space="0" w:color="auto"/>
        <w:bottom w:val="none" w:sz="0" w:space="0" w:color="auto"/>
        <w:right w:val="none" w:sz="0" w:space="0" w:color="auto"/>
      </w:divBdr>
      <w:divsChild>
        <w:div w:id="2083485127">
          <w:marLeft w:val="0"/>
          <w:marRight w:val="0"/>
          <w:marTop w:val="0"/>
          <w:marBottom w:val="0"/>
          <w:divBdr>
            <w:top w:val="none" w:sz="0" w:space="0" w:color="auto"/>
            <w:left w:val="none" w:sz="0" w:space="0" w:color="auto"/>
            <w:bottom w:val="none" w:sz="0" w:space="0" w:color="auto"/>
            <w:right w:val="none" w:sz="0" w:space="0" w:color="auto"/>
          </w:divBdr>
          <w:divsChild>
            <w:div w:id="1294025429">
              <w:marLeft w:val="0"/>
              <w:marRight w:val="0"/>
              <w:marTop w:val="0"/>
              <w:marBottom w:val="0"/>
              <w:divBdr>
                <w:top w:val="none" w:sz="0" w:space="0" w:color="auto"/>
                <w:left w:val="none" w:sz="0" w:space="0" w:color="auto"/>
                <w:bottom w:val="none" w:sz="0" w:space="0" w:color="auto"/>
                <w:right w:val="none" w:sz="0" w:space="0" w:color="auto"/>
              </w:divBdr>
            </w:div>
          </w:divsChild>
        </w:div>
        <w:div w:id="1991447031">
          <w:marLeft w:val="0"/>
          <w:marRight w:val="0"/>
          <w:marTop w:val="0"/>
          <w:marBottom w:val="0"/>
          <w:divBdr>
            <w:top w:val="none" w:sz="0" w:space="0" w:color="auto"/>
            <w:left w:val="none" w:sz="0" w:space="0" w:color="auto"/>
            <w:bottom w:val="none" w:sz="0" w:space="0" w:color="auto"/>
            <w:right w:val="none" w:sz="0" w:space="0" w:color="auto"/>
          </w:divBdr>
          <w:divsChild>
            <w:div w:id="195778839">
              <w:marLeft w:val="0"/>
              <w:marRight w:val="0"/>
              <w:marTop w:val="0"/>
              <w:marBottom w:val="0"/>
              <w:divBdr>
                <w:top w:val="none" w:sz="0" w:space="0" w:color="auto"/>
                <w:left w:val="none" w:sz="0" w:space="0" w:color="auto"/>
                <w:bottom w:val="none" w:sz="0" w:space="0" w:color="auto"/>
                <w:right w:val="none" w:sz="0" w:space="0" w:color="auto"/>
              </w:divBdr>
            </w:div>
          </w:divsChild>
        </w:div>
        <w:div w:id="1018198385">
          <w:marLeft w:val="0"/>
          <w:marRight w:val="0"/>
          <w:marTop w:val="0"/>
          <w:marBottom w:val="0"/>
          <w:divBdr>
            <w:top w:val="none" w:sz="0" w:space="0" w:color="auto"/>
            <w:left w:val="none" w:sz="0" w:space="0" w:color="auto"/>
            <w:bottom w:val="none" w:sz="0" w:space="0" w:color="auto"/>
            <w:right w:val="none" w:sz="0" w:space="0" w:color="auto"/>
          </w:divBdr>
          <w:divsChild>
            <w:div w:id="19045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92101">
      <w:bodyDiv w:val="1"/>
      <w:marLeft w:val="0"/>
      <w:marRight w:val="0"/>
      <w:marTop w:val="0"/>
      <w:marBottom w:val="0"/>
      <w:divBdr>
        <w:top w:val="none" w:sz="0" w:space="0" w:color="auto"/>
        <w:left w:val="none" w:sz="0" w:space="0" w:color="auto"/>
        <w:bottom w:val="none" w:sz="0" w:space="0" w:color="auto"/>
        <w:right w:val="none" w:sz="0" w:space="0" w:color="auto"/>
      </w:divBdr>
    </w:div>
    <w:div w:id="477723210">
      <w:bodyDiv w:val="1"/>
      <w:marLeft w:val="0"/>
      <w:marRight w:val="0"/>
      <w:marTop w:val="0"/>
      <w:marBottom w:val="0"/>
      <w:divBdr>
        <w:top w:val="none" w:sz="0" w:space="0" w:color="auto"/>
        <w:left w:val="none" w:sz="0" w:space="0" w:color="auto"/>
        <w:bottom w:val="none" w:sz="0" w:space="0" w:color="auto"/>
        <w:right w:val="none" w:sz="0" w:space="0" w:color="auto"/>
      </w:divBdr>
    </w:div>
    <w:div w:id="477847948">
      <w:bodyDiv w:val="1"/>
      <w:marLeft w:val="0"/>
      <w:marRight w:val="0"/>
      <w:marTop w:val="0"/>
      <w:marBottom w:val="0"/>
      <w:divBdr>
        <w:top w:val="none" w:sz="0" w:space="0" w:color="auto"/>
        <w:left w:val="none" w:sz="0" w:space="0" w:color="auto"/>
        <w:bottom w:val="none" w:sz="0" w:space="0" w:color="auto"/>
        <w:right w:val="none" w:sz="0" w:space="0" w:color="auto"/>
      </w:divBdr>
      <w:divsChild>
        <w:div w:id="1264460283">
          <w:marLeft w:val="0"/>
          <w:marRight w:val="0"/>
          <w:marTop w:val="120"/>
          <w:marBottom w:val="0"/>
          <w:divBdr>
            <w:top w:val="none" w:sz="0" w:space="0" w:color="auto"/>
            <w:left w:val="none" w:sz="0" w:space="0" w:color="auto"/>
            <w:bottom w:val="none" w:sz="0" w:space="0" w:color="auto"/>
            <w:right w:val="none" w:sz="0" w:space="0" w:color="auto"/>
          </w:divBdr>
        </w:div>
      </w:divsChild>
    </w:div>
    <w:div w:id="477965034">
      <w:bodyDiv w:val="1"/>
      <w:marLeft w:val="0"/>
      <w:marRight w:val="0"/>
      <w:marTop w:val="0"/>
      <w:marBottom w:val="0"/>
      <w:divBdr>
        <w:top w:val="none" w:sz="0" w:space="0" w:color="auto"/>
        <w:left w:val="none" w:sz="0" w:space="0" w:color="auto"/>
        <w:bottom w:val="none" w:sz="0" w:space="0" w:color="auto"/>
        <w:right w:val="none" w:sz="0" w:space="0" w:color="auto"/>
      </w:divBdr>
    </w:div>
    <w:div w:id="479343706">
      <w:bodyDiv w:val="1"/>
      <w:marLeft w:val="0"/>
      <w:marRight w:val="0"/>
      <w:marTop w:val="0"/>
      <w:marBottom w:val="0"/>
      <w:divBdr>
        <w:top w:val="none" w:sz="0" w:space="0" w:color="auto"/>
        <w:left w:val="none" w:sz="0" w:space="0" w:color="auto"/>
        <w:bottom w:val="none" w:sz="0" w:space="0" w:color="auto"/>
        <w:right w:val="none" w:sz="0" w:space="0" w:color="auto"/>
      </w:divBdr>
      <w:divsChild>
        <w:div w:id="228343203">
          <w:marLeft w:val="0"/>
          <w:marRight w:val="0"/>
          <w:marTop w:val="120"/>
          <w:marBottom w:val="0"/>
          <w:divBdr>
            <w:top w:val="none" w:sz="0" w:space="0" w:color="auto"/>
            <w:left w:val="none" w:sz="0" w:space="0" w:color="auto"/>
            <w:bottom w:val="none" w:sz="0" w:space="0" w:color="auto"/>
            <w:right w:val="none" w:sz="0" w:space="0" w:color="auto"/>
          </w:divBdr>
        </w:div>
        <w:div w:id="971865951">
          <w:marLeft w:val="0"/>
          <w:marRight w:val="0"/>
          <w:marTop w:val="120"/>
          <w:marBottom w:val="0"/>
          <w:divBdr>
            <w:top w:val="none" w:sz="0" w:space="0" w:color="auto"/>
            <w:left w:val="none" w:sz="0" w:space="0" w:color="auto"/>
            <w:bottom w:val="none" w:sz="0" w:space="0" w:color="auto"/>
            <w:right w:val="none" w:sz="0" w:space="0" w:color="auto"/>
          </w:divBdr>
        </w:div>
      </w:divsChild>
    </w:div>
    <w:div w:id="479612042">
      <w:bodyDiv w:val="1"/>
      <w:marLeft w:val="0"/>
      <w:marRight w:val="0"/>
      <w:marTop w:val="0"/>
      <w:marBottom w:val="0"/>
      <w:divBdr>
        <w:top w:val="none" w:sz="0" w:space="0" w:color="auto"/>
        <w:left w:val="none" w:sz="0" w:space="0" w:color="auto"/>
        <w:bottom w:val="none" w:sz="0" w:space="0" w:color="auto"/>
        <w:right w:val="none" w:sz="0" w:space="0" w:color="auto"/>
      </w:divBdr>
      <w:divsChild>
        <w:div w:id="760418773">
          <w:marLeft w:val="0"/>
          <w:marRight w:val="0"/>
          <w:marTop w:val="120"/>
          <w:marBottom w:val="0"/>
          <w:divBdr>
            <w:top w:val="none" w:sz="0" w:space="0" w:color="auto"/>
            <w:left w:val="none" w:sz="0" w:space="0" w:color="auto"/>
            <w:bottom w:val="none" w:sz="0" w:space="0" w:color="auto"/>
            <w:right w:val="none" w:sz="0" w:space="0" w:color="auto"/>
          </w:divBdr>
        </w:div>
        <w:div w:id="1972048894">
          <w:marLeft w:val="0"/>
          <w:marRight w:val="0"/>
          <w:marTop w:val="120"/>
          <w:marBottom w:val="0"/>
          <w:divBdr>
            <w:top w:val="none" w:sz="0" w:space="0" w:color="auto"/>
            <w:left w:val="none" w:sz="0" w:space="0" w:color="auto"/>
            <w:bottom w:val="none" w:sz="0" w:space="0" w:color="auto"/>
            <w:right w:val="none" w:sz="0" w:space="0" w:color="auto"/>
          </w:divBdr>
        </w:div>
        <w:div w:id="1552886477">
          <w:marLeft w:val="0"/>
          <w:marRight w:val="0"/>
          <w:marTop w:val="120"/>
          <w:marBottom w:val="0"/>
          <w:divBdr>
            <w:top w:val="none" w:sz="0" w:space="0" w:color="auto"/>
            <w:left w:val="none" w:sz="0" w:space="0" w:color="auto"/>
            <w:bottom w:val="none" w:sz="0" w:space="0" w:color="auto"/>
            <w:right w:val="none" w:sz="0" w:space="0" w:color="auto"/>
          </w:divBdr>
        </w:div>
      </w:divsChild>
    </w:div>
    <w:div w:id="480270156">
      <w:bodyDiv w:val="1"/>
      <w:marLeft w:val="0"/>
      <w:marRight w:val="0"/>
      <w:marTop w:val="0"/>
      <w:marBottom w:val="0"/>
      <w:divBdr>
        <w:top w:val="none" w:sz="0" w:space="0" w:color="auto"/>
        <w:left w:val="none" w:sz="0" w:space="0" w:color="auto"/>
        <w:bottom w:val="none" w:sz="0" w:space="0" w:color="auto"/>
        <w:right w:val="none" w:sz="0" w:space="0" w:color="auto"/>
      </w:divBdr>
      <w:divsChild>
        <w:div w:id="2018772162">
          <w:marLeft w:val="0"/>
          <w:marRight w:val="0"/>
          <w:marTop w:val="120"/>
          <w:marBottom w:val="0"/>
          <w:divBdr>
            <w:top w:val="none" w:sz="0" w:space="0" w:color="auto"/>
            <w:left w:val="none" w:sz="0" w:space="0" w:color="auto"/>
            <w:bottom w:val="none" w:sz="0" w:space="0" w:color="auto"/>
            <w:right w:val="none" w:sz="0" w:space="0" w:color="auto"/>
          </w:divBdr>
        </w:div>
      </w:divsChild>
    </w:div>
    <w:div w:id="481240166">
      <w:bodyDiv w:val="1"/>
      <w:marLeft w:val="0"/>
      <w:marRight w:val="0"/>
      <w:marTop w:val="0"/>
      <w:marBottom w:val="0"/>
      <w:divBdr>
        <w:top w:val="none" w:sz="0" w:space="0" w:color="auto"/>
        <w:left w:val="none" w:sz="0" w:space="0" w:color="auto"/>
        <w:bottom w:val="none" w:sz="0" w:space="0" w:color="auto"/>
        <w:right w:val="none" w:sz="0" w:space="0" w:color="auto"/>
      </w:divBdr>
      <w:divsChild>
        <w:div w:id="211506189">
          <w:marLeft w:val="0"/>
          <w:marRight w:val="0"/>
          <w:marTop w:val="120"/>
          <w:marBottom w:val="0"/>
          <w:divBdr>
            <w:top w:val="none" w:sz="0" w:space="0" w:color="auto"/>
            <w:left w:val="none" w:sz="0" w:space="0" w:color="auto"/>
            <w:bottom w:val="none" w:sz="0" w:space="0" w:color="auto"/>
            <w:right w:val="none" w:sz="0" w:space="0" w:color="auto"/>
          </w:divBdr>
        </w:div>
      </w:divsChild>
    </w:div>
    <w:div w:id="481502137">
      <w:bodyDiv w:val="1"/>
      <w:marLeft w:val="0"/>
      <w:marRight w:val="0"/>
      <w:marTop w:val="0"/>
      <w:marBottom w:val="0"/>
      <w:divBdr>
        <w:top w:val="none" w:sz="0" w:space="0" w:color="auto"/>
        <w:left w:val="none" w:sz="0" w:space="0" w:color="auto"/>
        <w:bottom w:val="none" w:sz="0" w:space="0" w:color="auto"/>
        <w:right w:val="none" w:sz="0" w:space="0" w:color="auto"/>
      </w:divBdr>
    </w:div>
    <w:div w:id="481655934">
      <w:bodyDiv w:val="1"/>
      <w:marLeft w:val="0"/>
      <w:marRight w:val="0"/>
      <w:marTop w:val="0"/>
      <w:marBottom w:val="0"/>
      <w:divBdr>
        <w:top w:val="none" w:sz="0" w:space="0" w:color="auto"/>
        <w:left w:val="none" w:sz="0" w:space="0" w:color="auto"/>
        <w:bottom w:val="none" w:sz="0" w:space="0" w:color="auto"/>
        <w:right w:val="none" w:sz="0" w:space="0" w:color="auto"/>
      </w:divBdr>
      <w:divsChild>
        <w:div w:id="416899264">
          <w:marLeft w:val="0"/>
          <w:marRight w:val="0"/>
          <w:marTop w:val="0"/>
          <w:marBottom w:val="0"/>
          <w:divBdr>
            <w:top w:val="none" w:sz="0" w:space="0" w:color="auto"/>
            <w:left w:val="none" w:sz="0" w:space="0" w:color="auto"/>
            <w:bottom w:val="none" w:sz="0" w:space="0" w:color="auto"/>
            <w:right w:val="none" w:sz="0" w:space="0" w:color="auto"/>
          </w:divBdr>
          <w:divsChild>
            <w:div w:id="348413732">
              <w:marLeft w:val="0"/>
              <w:marRight w:val="0"/>
              <w:marTop w:val="0"/>
              <w:marBottom w:val="0"/>
              <w:divBdr>
                <w:top w:val="none" w:sz="0" w:space="0" w:color="auto"/>
                <w:left w:val="none" w:sz="0" w:space="0" w:color="auto"/>
                <w:bottom w:val="none" w:sz="0" w:space="0" w:color="auto"/>
                <w:right w:val="none" w:sz="0" w:space="0" w:color="auto"/>
              </w:divBdr>
            </w:div>
          </w:divsChild>
        </w:div>
        <w:div w:id="865678899">
          <w:marLeft w:val="0"/>
          <w:marRight w:val="0"/>
          <w:marTop w:val="0"/>
          <w:marBottom w:val="0"/>
          <w:divBdr>
            <w:top w:val="none" w:sz="0" w:space="0" w:color="auto"/>
            <w:left w:val="none" w:sz="0" w:space="0" w:color="auto"/>
            <w:bottom w:val="none" w:sz="0" w:space="0" w:color="auto"/>
            <w:right w:val="none" w:sz="0" w:space="0" w:color="auto"/>
          </w:divBdr>
          <w:divsChild>
            <w:div w:id="197746139">
              <w:marLeft w:val="0"/>
              <w:marRight w:val="0"/>
              <w:marTop w:val="0"/>
              <w:marBottom w:val="0"/>
              <w:divBdr>
                <w:top w:val="none" w:sz="0" w:space="0" w:color="auto"/>
                <w:left w:val="none" w:sz="0" w:space="0" w:color="auto"/>
                <w:bottom w:val="none" w:sz="0" w:space="0" w:color="auto"/>
                <w:right w:val="none" w:sz="0" w:space="0" w:color="auto"/>
              </w:divBdr>
            </w:div>
          </w:divsChild>
        </w:div>
        <w:div w:id="1729110603">
          <w:marLeft w:val="0"/>
          <w:marRight w:val="0"/>
          <w:marTop w:val="0"/>
          <w:marBottom w:val="0"/>
          <w:divBdr>
            <w:top w:val="none" w:sz="0" w:space="0" w:color="auto"/>
            <w:left w:val="none" w:sz="0" w:space="0" w:color="auto"/>
            <w:bottom w:val="none" w:sz="0" w:space="0" w:color="auto"/>
            <w:right w:val="none" w:sz="0" w:space="0" w:color="auto"/>
          </w:divBdr>
          <w:divsChild>
            <w:div w:id="10883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5635">
      <w:bodyDiv w:val="1"/>
      <w:marLeft w:val="0"/>
      <w:marRight w:val="0"/>
      <w:marTop w:val="0"/>
      <w:marBottom w:val="0"/>
      <w:divBdr>
        <w:top w:val="none" w:sz="0" w:space="0" w:color="auto"/>
        <w:left w:val="none" w:sz="0" w:space="0" w:color="auto"/>
        <w:bottom w:val="none" w:sz="0" w:space="0" w:color="auto"/>
        <w:right w:val="none" w:sz="0" w:space="0" w:color="auto"/>
      </w:divBdr>
      <w:divsChild>
        <w:div w:id="341516691">
          <w:marLeft w:val="0"/>
          <w:marRight w:val="0"/>
          <w:marTop w:val="0"/>
          <w:marBottom w:val="0"/>
          <w:divBdr>
            <w:top w:val="none" w:sz="0" w:space="0" w:color="auto"/>
            <w:left w:val="none" w:sz="0" w:space="0" w:color="auto"/>
            <w:bottom w:val="none" w:sz="0" w:space="0" w:color="auto"/>
            <w:right w:val="none" w:sz="0" w:space="0" w:color="auto"/>
          </w:divBdr>
          <w:divsChild>
            <w:div w:id="1678582346">
              <w:marLeft w:val="0"/>
              <w:marRight w:val="0"/>
              <w:marTop w:val="0"/>
              <w:marBottom w:val="0"/>
              <w:divBdr>
                <w:top w:val="none" w:sz="0" w:space="0" w:color="auto"/>
                <w:left w:val="none" w:sz="0" w:space="0" w:color="auto"/>
                <w:bottom w:val="none" w:sz="0" w:space="0" w:color="auto"/>
                <w:right w:val="none" w:sz="0" w:space="0" w:color="auto"/>
              </w:divBdr>
            </w:div>
          </w:divsChild>
        </w:div>
        <w:div w:id="1531336047">
          <w:marLeft w:val="0"/>
          <w:marRight w:val="0"/>
          <w:marTop w:val="0"/>
          <w:marBottom w:val="0"/>
          <w:divBdr>
            <w:top w:val="none" w:sz="0" w:space="0" w:color="auto"/>
            <w:left w:val="none" w:sz="0" w:space="0" w:color="auto"/>
            <w:bottom w:val="none" w:sz="0" w:space="0" w:color="auto"/>
            <w:right w:val="none" w:sz="0" w:space="0" w:color="auto"/>
          </w:divBdr>
          <w:divsChild>
            <w:div w:id="9377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94656">
      <w:bodyDiv w:val="1"/>
      <w:marLeft w:val="0"/>
      <w:marRight w:val="0"/>
      <w:marTop w:val="0"/>
      <w:marBottom w:val="0"/>
      <w:divBdr>
        <w:top w:val="none" w:sz="0" w:space="0" w:color="auto"/>
        <w:left w:val="none" w:sz="0" w:space="0" w:color="auto"/>
        <w:bottom w:val="none" w:sz="0" w:space="0" w:color="auto"/>
        <w:right w:val="none" w:sz="0" w:space="0" w:color="auto"/>
      </w:divBdr>
      <w:divsChild>
        <w:div w:id="1150486138">
          <w:marLeft w:val="0"/>
          <w:marRight w:val="0"/>
          <w:marTop w:val="120"/>
          <w:marBottom w:val="0"/>
          <w:divBdr>
            <w:top w:val="none" w:sz="0" w:space="0" w:color="auto"/>
            <w:left w:val="none" w:sz="0" w:space="0" w:color="auto"/>
            <w:bottom w:val="none" w:sz="0" w:space="0" w:color="auto"/>
            <w:right w:val="none" w:sz="0" w:space="0" w:color="auto"/>
          </w:divBdr>
        </w:div>
        <w:div w:id="1344166379">
          <w:marLeft w:val="0"/>
          <w:marRight w:val="0"/>
          <w:marTop w:val="120"/>
          <w:marBottom w:val="0"/>
          <w:divBdr>
            <w:top w:val="none" w:sz="0" w:space="0" w:color="auto"/>
            <w:left w:val="none" w:sz="0" w:space="0" w:color="auto"/>
            <w:bottom w:val="none" w:sz="0" w:space="0" w:color="auto"/>
            <w:right w:val="none" w:sz="0" w:space="0" w:color="auto"/>
          </w:divBdr>
        </w:div>
      </w:divsChild>
    </w:div>
    <w:div w:id="483397462">
      <w:bodyDiv w:val="1"/>
      <w:marLeft w:val="0"/>
      <w:marRight w:val="0"/>
      <w:marTop w:val="0"/>
      <w:marBottom w:val="0"/>
      <w:divBdr>
        <w:top w:val="none" w:sz="0" w:space="0" w:color="auto"/>
        <w:left w:val="none" w:sz="0" w:space="0" w:color="auto"/>
        <w:bottom w:val="none" w:sz="0" w:space="0" w:color="auto"/>
        <w:right w:val="none" w:sz="0" w:space="0" w:color="auto"/>
      </w:divBdr>
    </w:div>
    <w:div w:id="484249787">
      <w:bodyDiv w:val="1"/>
      <w:marLeft w:val="0"/>
      <w:marRight w:val="0"/>
      <w:marTop w:val="0"/>
      <w:marBottom w:val="0"/>
      <w:divBdr>
        <w:top w:val="none" w:sz="0" w:space="0" w:color="auto"/>
        <w:left w:val="none" w:sz="0" w:space="0" w:color="auto"/>
        <w:bottom w:val="none" w:sz="0" w:space="0" w:color="auto"/>
        <w:right w:val="none" w:sz="0" w:space="0" w:color="auto"/>
      </w:divBdr>
    </w:div>
    <w:div w:id="484395707">
      <w:bodyDiv w:val="1"/>
      <w:marLeft w:val="0"/>
      <w:marRight w:val="0"/>
      <w:marTop w:val="0"/>
      <w:marBottom w:val="0"/>
      <w:divBdr>
        <w:top w:val="none" w:sz="0" w:space="0" w:color="auto"/>
        <w:left w:val="none" w:sz="0" w:space="0" w:color="auto"/>
        <w:bottom w:val="none" w:sz="0" w:space="0" w:color="auto"/>
        <w:right w:val="none" w:sz="0" w:space="0" w:color="auto"/>
      </w:divBdr>
      <w:divsChild>
        <w:div w:id="1594512517">
          <w:marLeft w:val="0"/>
          <w:marRight w:val="0"/>
          <w:marTop w:val="0"/>
          <w:marBottom w:val="0"/>
          <w:divBdr>
            <w:top w:val="none" w:sz="0" w:space="0" w:color="auto"/>
            <w:left w:val="none" w:sz="0" w:space="0" w:color="auto"/>
            <w:bottom w:val="none" w:sz="0" w:space="0" w:color="auto"/>
            <w:right w:val="none" w:sz="0" w:space="0" w:color="auto"/>
          </w:divBdr>
          <w:divsChild>
            <w:div w:id="115922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67600">
      <w:bodyDiv w:val="1"/>
      <w:marLeft w:val="0"/>
      <w:marRight w:val="0"/>
      <w:marTop w:val="0"/>
      <w:marBottom w:val="0"/>
      <w:divBdr>
        <w:top w:val="none" w:sz="0" w:space="0" w:color="auto"/>
        <w:left w:val="none" w:sz="0" w:space="0" w:color="auto"/>
        <w:bottom w:val="none" w:sz="0" w:space="0" w:color="auto"/>
        <w:right w:val="none" w:sz="0" w:space="0" w:color="auto"/>
      </w:divBdr>
      <w:divsChild>
        <w:div w:id="651297866">
          <w:marLeft w:val="0"/>
          <w:marRight w:val="0"/>
          <w:marTop w:val="120"/>
          <w:marBottom w:val="0"/>
          <w:divBdr>
            <w:top w:val="none" w:sz="0" w:space="0" w:color="auto"/>
            <w:left w:val="none" w:sz="0" w:space="0" w:color="auto"/>
            <w:bottom w:val="none" w:sz="0" w:space="0" w:color="auto"/>
            <w:right w:val="none" w:sz="0" w:space="0" w:color="auto"/>
          </w:divBdr>
        </w:div>
      </w:divsChild>
    </w:div>
    <w:div w:id="485048593">
      <w:bodyDiv w:val="1"/>
      <w:marLeft w:val="0"/>
      <w:marRight w:val="0"/>
      <w:marTop w:val="0"/>
      <w:marBottom w:val="0"/>
      <w:divBdr>
        <w:top w:val="none" w:sz="0" w:space="0" w:color="auto"/>
        <w:left w:val="none" w:sz="0" w:space="0" w:color="auto"/>
        <w:bottom w:val="none" w:sz="0" w:space="0" w:color="auto"/>
        <w:right w:val="none" w:sz="0" w:space="0" w:color="auto"/>
      </w:divBdr>
    </w:div>
    <w:div w:id="485899584">
      <w:bodyDiv w:val="1"/>
      <w:marLeft w:val="0"/>
      <w:marRight w:val="0"/>
      <w:marTop w:val="0"/>
      <w:marBottom w:val="0"/>
      <w:divBdr>
        <w:top w:val="none" w:sz="0" w:space="0" w:color="auto"/>
        <w:left w:val="none" w:sz="0" w:space="0" w:color="auto"/>
        <w:bottom w:val="none" w:sz="0" w:space="0" w:color="auto"/>
        <w:right w:val="none" w:sz="0" w:space="0" w:color="auto"/>
      </w:divBdr>
      <w:divsChild>
        <w:div w:id="1255092281">
          <w:marLeft w:val="0"/>
          <w:marRight w:val="0"/>
          <w:marTop w:val="0"/>
          <w:marBottom w:val="0"/>
          <w:divBdr>
            <w:top w:val="none" w:sz="0" w:space="0" w:color="auto"/>
            <w:left w:val="none" w:sz="0" w:space="0" w:color="auto"/>
            <w:bottom w:val="none" w:sz="0" w:space="0" w:color="auto"/>
            <w:right w:val="none" w:sz="0" w:space="0" w:color="auto"/>
          </w:divBdr>
          <w:divsChild>
            <w:div w:id="19702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5604">
      <w:bodyDiv w:val="1"/>
      <w:marLeft w:val="0"/>
      <w:marRight w:val="0"/>
      <w:marTop w:val="0"/>
      <w:marBottom w:val="0"/>
      <w:divBdr>
        <w:top w:val="none" w:sz="0" w:space="0" w:color="auto"/>
        <w:left w:val="none" w:sz="0" w:space="0" w:color="auto"/>
        <w:bottom w:val="none" w:sz="0" w:space="0" w:color="auto"/>
        <w:right w:val="none" w:sz="0" w:space="0" w:color="auto"/>
      </w:divBdr>
      <w:divsChild>
        <w:div w:id="1612202733">
          <w:marLeft w:val="0"/>
          <w:marRight w:val="0"/>
          <w:marTop w:val="0"/>
          <w:marBottom w:val="0"/>
          <w:divBdr>
            <w:top w:val="none" w:sz="0" w:space="0" w:color="auto"/>
            <w:left w:val="none" w:sz="0" w:space="0" w:color="auto"/>
            <w:bottom w:val="none" w:sz="0" w:space="0" w:color="auto"/>
            <w:right w:val="none" w:sz="0" w:space="0" w:color="auto"/>
          </w:divBdr>
          <w:divsChild>
            <w:div w:id="5758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77207">
      <w:bodyDiv w:val="1"/>
      <w:marLeft w:val="0"/>
      <w:marRight w:val="0"/>
      <w:marTop w:val="0"/>
      <w:marBottom w:val="0"/>
      <w:divBdr>
        <w:top w:val="none" w:sz="0" w:space="0" w:color="auto"/>
        <w:left w:val="none" w:sz="0" w:space="0" w:color="auto"/>
        <w:bottom w:val="none" w:sz="0" w:space="0" w:color="auto"/>
        <w:right w:val="none" w:sz="0" w:space="0" w:color="auto"/>
      </w:divBdr>
    </w:div>
    <w:div w:id="486822006">
      <w:bodyDiv w:val="1"/>
      <w:marLeft w:val="0"/>
      <w:marRight w:val="0"/>
      <w:marTop w:val="0"/>
      <w:marBottom w:val="0"/>
      <w:divBdr>
        <w:top w:val="none" w:sz="0" w:space="0" w:color="auto"/>
        <w:left w:val="none" w:sz="0" w:space="0" w:color="auto"/>
        <w:bottom w:val="none" w:sz="0" w:space="0" w:color="auto"/>
        <w:right w:val="none" w:sz="0" w:space="0" w:color="auto"/>
      </w:divBdr>
    </w:div>
    <w:div w:id="487092905">
      <w:bodyDiv w:val="1"/>
      <w:marLeft w:val="0"/>
      <w:marRight w:val="0"/>
      <w:marTop w:val="0"/>
      <w:marBottom w:val="0"/>
      <w:divBdr>
        <w:top w:val="none" w:sz="0" w:space="0" w:color="auto"/>
        <w:left w:val="none" w:sz="0" w:space="0" w:color="auto"/>
        <w:bottom w:val="none" w:sz="0" w:space="0" w:color="auto"/>
        <w:right w:val="none" w:sz="0" w:space="0" w:color="auto"/>
      </w:divBdr>
      <w:divsChild>
        <w:div w:id="1603027706">
          <w:marLeft w:val="0"/>
          <w:marRight w:val="0"/>
          <w:marTop w:val="0"/>
          <w:marBottom w:val="0"/>
          <w:divBdr>
            <w:top w:val="none" w:sz="0" w:space="0" w:color="auto"/>
            <w:left w:val="none" w:sz="0" w:space="0" w:color="auto"/>
            <w:bottom w:val="none" w:sz="0" w:space="0" w:color="auto"/>
            <w:right w:val="none" w:sz="0" w:space="0" w:color="auto"/>
          </w:divBdr>
          <w:divsChild>
            <w:div w:id="19165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9559">
      <w:bodyDiv w:val="1"/>
      <w:marLeft w:val="0"/>
      <w:marRight w:val="0"/>
      <w:marTop w:val="0"/>
      <w:marBottom w:val="0"/>
      <w:divBdr>
        <w:top w:val="none" w:sz="0" w:space="0" w:color="auto"/>
        <w:left w:val="none" w:sz="0" w:space="0" w:color="auto"/>
        <w:bottom w:val="none" w:sz="0" w:space="0" w:color="auto"/>
        <w:right w:val="none" w:sz="0" w:space="0" w:color="auto"/>
      </w:divBdr>
      <w:divsChild>
        <w:div w:id="1182551036">
          <w:marLeft w:val="0"/>
          <w:marRight w:val="0"/>
          <w:marTop w:val="120"/>
          <w:marBottom w:val="0"/>
          <w:divBdr>
            <w:top w:val="none" w:sz="0" w:space="0" w:color="auto"/>
            <w:left w:val="none" w:sz="0" w:space="0" w:color="auto"/>
            <w:bottom w:val="none" w:sz="0" w:space="0" w:color="auto"/>
            <w:right w:val="none" w:sz="0" w:space="0" w:color="auto"/>
          </w:divBdr>
        </w:div>
        <w:div w:id="1756129280">
          <w:marLeft w:val="0"/>
          <w:marRight w:val="0"/>
          <w:marTop w:val="120"/>
          <w:marBottom w:val="0"/>
          <w:divBdr>
            <w:top w:val="none" w:sz="0" w:space="0" w:color="auto"/>
            <w:left w:val="none" w:sz="0" w:space="0" w:color="auto"/>
            <w:bottom w:val="none" w:sz="0" w:space="0" w:color="auto"/>
            <w:right w:val="none" w:sz="0" w:space="0" w:color="auto"/>
          </w:divBdr>
        </w:div>
        <w:div w:id="577787582">
          <w:marLeft w:val="0"/>
          <w:marRight w:val="0"/>
          <w:marTop w:val="120"/>
          <w:marBottom w:val="0"/>
          <w:divBdr>
            <w:top w:val="none" w:sz="0" w:space="0" w:color="auto"/>
            <w:left w:val="none" w:sz="0" w:space="0" w:color="auto"/>
            <w:bottom w:val="none" w:sz="0" w:space="0" w:color="auto"/>
            <w:right w:val="none" w:sz="0" w:space="0" w:color="auto"/>
          </w:divBdr>
        </w:div>
        <w:div w:id="1335837558">
          <w:marLeft w:val="0"/>
          <w:marRight w:val="0"/>
          <w:marTop w:val="120"/>
          <w:marBottom w:val="0"/>
          <w:divBdr>
            <w:top w:val="none" w:sz="0" w:space="0" w:color="auto"/>
            <w:left w:val="none" w:sz="0" w:space="0" w:color="auto"/>
            <w:bottom w:val="none" w:sz="0" w:space="0" w:color="auto"/>
            <w:right w:val="none" w:sz="0" w:space="0" w:color="auto"/>
          </w:divBdr>
        </w:div>
      </w:divsChild>
    </w:div>
    <w:div w:id="488836172">
      <w:bodyDiv w:val="1"/>
      <w:marLeft w:val="0"/>
      <w:marRight w:val="0"/>
      <w:marTop w:val="0"/>
      <w:marBottom w:val="0"/>
      <w:divBdr>
        <w:top w:val="none" w:sz="0" w:space="0" w:color="auto"/>
        <w:left w:val="none" w:sz="0" w:space="0" w:color="auto"/>
        <w:bottom w:val="none" w:sz="0" w:space="0" w:color="auto"/>
        <w:right w:val="none" w:sz="0" w:space="0" w:color="auto"/>
      </w:divBdr>
      <w:divsChild>
        <w:div w:id="358703361">
          <w:marLeft w:val="0"/>
          <w:marRight w:val="0"/>
          <w:marTop w:val="0"/>
          <w:marBottom w:val="0"/>
          <w:divBdr>
            <w:top w:val="none" w:sz="0" w:space="0" w:color="auto"/>
            <w:left w:val="none" w:sz="0" w:space="0" w:color="auto"/>
            <w:bottom w:val="none" w:sz="0" w:space="0" w:color="auto"/>
            <w:right w:val="none" w:sz="0" w:space="0" w:color="auto"/>
          </w:divBdr>
          <w:divsChild>
            <w:div w:id="432433810">
              <w:marLeft w:val="0"/>
              <w:marRight w:val="0"/>
              <w:marTop w:val="0"/>
              <w:marBottom w:val="0"/>
              <w:divBdr>
                <w:top w:val="none" w:sz="0" w:space="0" w:color="auto"/>
                <w:left w:val="none" w:sz="0" w:space="0" w:color="auto"/>
                <w:bottom w:val="none" w:sz="0" w:space="0" w:color="auto"/>
                <w:right w:val="none" w:sz="0" w:space="0" w:color="auto"/>
              </w:divBdr>
            </w:div>
          </w:divsChild>
        </w:div>
        <w:div w:id="2069961698">
          <w:marLeft w:val="0"/>
          <w:marRight w:val="0"/>
          <w:marTop w:val="0"/>
          <w:marBottom w:val="0"/>
          <w:divBdr>
            <w:top w:val="none" w:sz="0" w:space="0" w:color="auto"/>
            <w:left w:val="none" w:sz="0" w:space="0" w:color="auto"/>
            <w:bottom w:val="none" w:sz="0" w:space="0" w:color="auto"/>
            <w:right w:val="none" w:sz="0" w:space="0" w:color="auto"/>
          </w:divBdr>
          <w:divsChild>
            <w:div w:id="1737512902">
              <w:marLeft w:val="0"/>
              <w:marRight w:val="0"/>
              <w:marTop w:val="0"/>
              <w:marBottom w:val="0"/>
              <w:divBdr>
                <w:top w:val="none" w:sz="0" w:space="0" w:color="auto"/>
                <w:left w:val="none" w:sz="0" w:space="0" w:color="auto"/>
                <w:bottom w:val="none" w:sz="0" w:space="0" w:color="auto"/>
                <w:right w:val="none" w:sz="0" w:space="0" w:color="auto"/>
              </w:divBdr>
            </w:div>
          </w:divsChild>
        </w:div>
        <w:div w:id="795217074">
          <w:marLeft w:val="0"/>
          <w:marRight w:val="0"/>
          <w:marTop w:val="0"/>
          <w:marBottom w:val="0"/>
          <w:divBdr>
            <w:top w:val="none" w:sz="0" w:space="0" w:color="auto"/>
            <w:left w:val="none" w:sz="0" w:space="0" w:color="auto"/>
            <w:bottom w:val="none" w:sz="0" w:space="0" w:color="auto"/>
            <w:right w:val="none" w:sz="0" w:space="0" w:color="auto"/>
          </w:divBdr>
          <w:divsChild>
            <w:div w:id="13949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2489">
      <w:bodyDiv w:val="1"/>
      <w:marLeft w:val="0"/>
      <w:marRight w:val="0"/>
      <w:marTop w:val="0"/>
      <w:marBottom w:val="0"/>
      <w:divBdr>
        <w:top w:val="none" w:sz="0" w:space="0" w:color="auto"/>
        <w:left w:val="none" w:sz="0" w:space="0" w:color="auto"/>
        <w:bottom w:val="none" w:sz="0" w:space="0" w:color="auto"/>
        <w:right w:val="none" w:sz="0" w:space="0" w:color="auto"/>
      </w:divBdr>
      <w:divsChild>
        <w:div w:id="1898055738">
          <w:marLeft w:val="0"/>
          <w:marRight w:val="0"/>
          <w:marTop w:val="0"/>
          <w:marBottom w:val="0"/>
          <w:divBdr>
            <w:top w:val="none" w:sz="0" w:space="0" w:color="auto"/>
            <w:left w:val="none" w:sz="0" w:space="0" w:color="auto"/>
            <w:bottom w:val="none" w:sz="0" w:space="0" w:color="auto"/>
            <w:right w:val="none" w:sz="0" w:space="0" w:color="auto"/>
          </w:divBdr>
          <w:divsChild>
            <w:div w:id="2483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0155">
      <w:bodyDiv w:val="1"/>
      <w:marLeft w:val="0"/>
      <w:marRight w:val="0"/>
      <w:marTop w:val="0"/>
      <w:marBottom w:val="0"/>
      <w:divBdr>
        <w:top w:val="none" w:sz="0" w:space="0" w:color="auto"/>
        <w:left w:val="none" w:sz="0" w:space="0" w:color="auto"/>
        <w:bottom w:val="none" w:sz="0" w:space="0" w:color="auto"/>
        <w:right w:val="none" w:sz="0" w:space="0" w:color="auto"/>
      </w:divBdr>
      <w:divsChild>
        <w:div w:id="91635230">
          <w:marLeft w:val="0"/>
          <w:marRight w:val="0"/>
          <w:marTop w:val="120"/>
          <w:marBottom w:val="0"/>
          <w:divBdr>
            <w:top w:val="none" w:sz="0" w:space="0" w:color="auto"/>
            <w:left w:val="none" w:sz="0" w:space="0" w:color="auto"/>
            <w:bottom w:val="none" w:sz="0" w:space="0" w:color="auto"/>
            <w:right w:val="none" w:sz="0" w:space="0" w:color="auto"/>
          </w:divBdr>
        </w:div>
      </w:divsChild>
    </w:div>
    <w:div w:id="491026413">
      <w:bodyDiv w:val="1"/>
      <w:marLeft w:val="0"/>
      <w:marRight w:val="0"/>
      <w:marTop w:val="0"/>
      <w:marBottom w:val="0"/>
      <w:divBdr>
        <w:top w:val="none" w:sz="0" w:space="0" w:color="auto"/>
        <w:left w:val="none" w:sz="0" w:space="0" w:color="auto"/>
        <w:bottom w:val="none" w:sz="0" w:space="0" w:color="auto"/>
        <w:right w:val="none" w:sz="0" w:space="0" w:color="auto"/>
      </w:divBdr>
      <w:divsChild>
        <w:div w:id="741147245">
          <w:marLeft w:val="0"/>
          <w:marRight w:val="0"/>
          <w:marTop w:val="0"/>
          <w:marBottom w:val="0"/>
          <w:divBdr>
            <w:top w:val="none" w:sz="0" w:space="0" w:color="auto"/>
            <w:left w:val="none" w:sz="0" w:space="0" w:color="auto"/>
            <w:bottom w:val="none" w:sz="0" w:space="0" w:color="auto"/>
            <w:right w:val="none" w:sz="0" w:space="0" w:color="auto"/>
          </w:divBdr>
          <w:divsChild>
            <w:div w:id="1133062451">
              <w:marLeft w:val="0"/>
              <w:marRight w:val="0"/>
              <w:marTop w:val="0"/>
              <w:marBottom w:val="0"/>
              <w:divBdr>
                <w:top w:val="none" w:sz="0" w:space="0" w:color="auto"/>
                <w:left w:val="none" w:sz="0" w:space="0" w:color="auto"/>
                <w:bottom w:val="none" w:sz="0" w:space="0" w:color="auto"/>
                <w:right w:val="none" w:sz="0" w:space="0" w:color="auto"/>
              </w:divBdr>
              <w:divsChild>
                <w:div w:id="1692999220">
                  <w:marLeft w:val="0"/>
                  <w:marRight w:val="0"/>
                  <w:marTop w:val="0"/>
                  <w:marBottom w:val="0"/>
                  <w:divBdr>
                    <w:top w:val="none" w:sz="0" w:space="0" w:color="auto"/>
                    <w:left w:val="none" w:sz="0" w:space="0" w:color="auto"/>
                    <w:bottom w:val="none" w:sz="0" w:space="0" w:color="auto"/>
                    <w:right w:val="none" w:sz="0" w:space="0" w:color="auto"/>
                  </w:divBdr>
                  <w:divsChild>
                    <w:div w:id="621768454">
                      <w:marLeft w:val="-288"/>
                      <w:marRight w:val="-288"/>
                      <w:marTop w:val="0"/>
                      <w:marBottom w:val="0"/>
                      <w:divBdr>
                        <w:top w:val="none" w:sz="0" w:space="0" w:color="auto"/>
                        <w:left w:val="none" w:sz="0" w:space="0" w:color="auto"/>
                        <w:bottom w:val="none" w:sz="0" w:space="0" w:color="auto"/>
                        <w:right w:val="none" w:sz="0" w:space="0" w:color="auto"/>
                      </w:divBdr>
                      <w:divsChild>
                        <w:div w:id="1723216930">
                          <w:marLeft w:val="0"/>
                          <w:marRight w:val="0"/>
                          <w:marTop w:val="0"/>
                          <w:marBottom w:val="0"/>
                          <w:divBdr>
                            <w:top w:val="none" w:sz="0" w:space="0" w:color="auto"/>
                            <w:left w:val="none" w:sz="0" w:space="0" w:color="auto"/>
                            <w:bottom w:val="none" w:sz="0" w:space="0" w:color="auto"/>
                            <w:right w:val="none" w:sz="0" w:space="0" w:color="auto"/>
                          </w:divBdr>
                          <w:divsChild>
                            <w:div w:id="1376926230">
                              <w:marLeft w:val="0"/>
                              <w:marRight w:val="0"/>
                              <w:marTop w:val="0"/>
                              <w:marBottom w:val="0"/>
                              <w:divBdr>
                                <w:top w:val="none" w:sz="0" w:space="0" w:color="auto"/>
                                <w:left w:val="none" w:sz="0" w:space="0" w:color="auto"/>
                                <w:bottom w:val="none" w:sz="0" w:space="0" w:color="auto"/>
                                <w:right w:val="none" w:sz="0" w:space="0" w:color="auto"/>
                              </w:divBdr>
                              <w:divsChild>
                                <w:div w:id="1555314117">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717879">
      <w:bodyDiv w:val="1"/>
      <w:marLeft w:val="0"/>
      <w:marRight w:val="0"/>
      <w:marTop w:val="0"/>
      <w:marBottom w:val="0"/>
      <w:divBdr>
        <w:top w:val="none" w:sz="0" w:space="0" w:color="auto"/>
        <w:left w:val="none" w:sz="0" w:space="0" w:color="auto"/>
        <w:bottom w:val="none" w:sz="0" w:space="0" w:color="auto"/>
        <w:right w:val="none" w:sz="0" w:space="0" w:color="auto"/>
      </w:divBdr>
    </w:div>
    <w:div w:id="491994262">
      <w:bodyDiv w:val="1"/>
      <w:marLeft w:val="0"/>
      <w:marRight w:val="0"/>
      <w:marTop w:val="0"/>
      <w:marBottom w:val="0"/>
      <w:divBdr>
        <w:top w:val="none" w:sz="0" w:space="0" w:color="auto"/>
        <w:left w:val="none" w:sz="0" w:space="0" w:color="auto"/>
        <w:bottom w:val="none" w:sz="0" w:space="0" w:color="auto"/>
        <w:right w:val="none" w:sz="0" w:space="0" w:color="auto"/>
      </w:divBdr>
    </w:div>
    <w:div w:id="493573905">
      <w:bodyDiv w:val="1"/>
      <w:marLeft w:val="0"/>
      <w:marRight w:val="0"/>
      <w:marTop w:val="0"/>
      <w:marBottom w:val="0"/>
      <w:divBdr>
        <w:top w:val="none" w:sz="0" w:space="0" w:color="auto"/>
        <w:left w:val="none" w:sz="0" w:space="0" w:color="auto"/>
        <w:bottom w:val="none" w:sz="0" w:space="0" w:color="auto"/>
        <w:right w:val="none" w:sz="0" w:space="0" w:color="auto"/>
      </w:divBdr>
      <w:divsChild>
        <w:div w:id="774598037">
          <w:marLeft w:val="0"/>
          <w:marRight w:val="0"/>
          <w:marTop w:val="120"/>
          <w:marBottom w:val="0"/>
          <w:divBdr>
            <w:top w:val="none" w:sz="0" w:space="0" w:color="auto"/>
            <w:left w:val="none" w:sz="0" w:space="0" w:color="auto"/>
            <w:bottom w:val="none" w:sz="0" w:space="0" w:color="auto"/>
            <w:right w:val="none" w:sz="0" w:space="0" w:color="auto"/>
          </w:divBdr>
        </w:div>
      </w:divsChild>
    </w:div>
    <w:div w:id="494346023">
      <w:bodyDiv w:val="1"/>
      <w:marLeft w:val="0"/>
      <w:marRight w:val="0"/>
      <w:marTop w:val="0"/>
      <w:marBottom w:val="0"/>
      <w:divBdr>
        <w:top w:val="none" w:sz="0" w:space="0" w:color="auto"/>
        <w:left w:val="none" w:sz="0" w:space="0" w:color="auto"/>
        <w:bottom w:val="none" w:sz="0" w:space="0" w:color="auto"/>
        <w:right w:val="none" w:sz="0" w:space="0" w:color="auto"/>
      </w:divBdr>
      <w:divsChild>
        <w:div w:id="1415009016">
          <w:marLeft w:val="0"/>
          <w:marRight w:val="0"/>
          <w:marTop w:val="120"/>
          <w:marBottom w:val="0"/>
          <w:divBdr>
            <w:top w:val="none" w:sz="0" w:space="0" w:color="auto"/>
            <w:left w:val="none" w:sz="0" w:space="0" w:color="auto"/>
            <w:bottom w:val="none" w:sz="0" w:space="0" w:color="auto"/>
            <w:right w:val="none" w:sz="0" w:space="0" w:color="auto"/>
          </w:divBdr>
        </w:div>
      </w:divsChild>
    </w:div>
    <w:div w:id="496457545">
      <w:bodyDiv w:val="1"/>
      <w:marLeft w:val="0"/>
      <w:marRight w:val="0"/>
      <w:marTop w:val="0"/>
      <w:marBottom w:val="0"/>
      <w:divBdr>
        <w:top w:val="none" w:sz="0" w:space="0" w:color="auto"/>
        <w:left w:val="none" w:sz="0" w:space="0" w:color="auto"/>
        <w:bottom w:val="none" w:sz="0" w:space="0" w:color="auto"/>
        <w:right w:val="none" w:sz="0" w:space="0" w:color="auto"/>
      </w:divBdr>
    </w:div>
    <w:div w:id="496460990">
      <w:bodyDiv w:val="1"/>
      <w:marLeft w:val="0"/>
      <w:marRight w:val="0"/>
      <w:marTop w:val="0"/>
      <w:marBottom w:val="0"/>
      <w:divBdr>
        <w:top w:val="none" w:sz="0" w:space="0" w:color="auto"/>
        <w:left w:val="none" w:sz="0" w:space="0" w:color="auto"/>
        <w:bottom w:val="none" w:sz="0" w:space="0" w:color="auto"/>
        <w:right w:val="none" w:sz="0" w:space="0" w:color="auto"/>
      </w:divBdr>
      <w:divsChild>
        <w:div w:id="924387066">
          <w:marLeft w:val="0"/>
          <w:marRight w:val="0"/>
          <w:marTop w:val="120"/>
          <w:marBottom w:val="0"/>
          <w:divBdr>
            <w:top w:val="none" w:sz="0" w:space="0" w:color="auto"/>
            <w:left w:val="none" w:sz="0" w:space="0" w:color="auto"/>
            <w:bottom w:val="none" w:sz="0" w:space="0" w:color="auto"/>
            <w:right w:val="none" w:sz="0" w:space="0" w:color="auto"/>
          </w:divBdr>
        </w:div>
      </w:divsChild>
    </w:div>
    <w:div w:id="496699576">
      <w:bodyDiv w:val="1"/>
      <w:marLeft w:val="0"/>
      <w:marRight w:val="0"/>
      <w:marTop w:val="0"/>
      <w:marBottom w:val="0"/>
      <w:divBdr>
        <w:top w:val="none" w:sz="0" w:space="0" w:color="auto"/>
        <w:left w:val="none" w:sz="0" w:space="0" w:color="auto"/>
        <w:bottom w:val="none" w:sz="0" w:space="0" w:color="auto"/>
        <w:right w:val="none" w:sz="0" w:space="0" w:color="auto"/>
      </w:divBdr>
    </w:div>
    <w:div w:id="497580302">
      <w:bodyDiv w:val="1"/>
      <w:marLeft w:val="0"/>
      <w:marRight w:val="0"/>
      <w:marTop w:val="0"/>
      <w:marBottom w:val="0"/>
      <w:divBdr>
        <w:top w:val="none" w:sz="0" w:space="0" w:color="auto"/>
        <w:left w:val="none" w:sz="0" w:space="0" w:color="auto"/>
        <w:bottom w:val="none" w:sz="0" w:space="0" w:color="auto"/>
        <w:right w:val="none" w:sz="0" w:space="0" w:color="auto"/>
      </w:divBdr>
      <w:divsChild>
        <w:div w:id="778916373">
          <w:marLeft w:val="0"/>
          <w:marRight w:val="0"/>
          <w:marTop w:val="0"/>
          <w:marBottom w:val="0"/>
          <w:divBdr>
            <w:top w:val="none" w:sz="0" w:space="0" w:color="auto"/>
            <w:left w:val="none" w:sz="0" w:space="0" w:color="auto"/>
            <w:bottom w:val="none" w:sz="0" w:space="0" w:color="auto"/>
            <w:right w:val="none" w:sz="0" w:space="0" w:color="auto"/>
          </w:divBdr>
          <w:divsChild>
            <w:div w:id="17463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85851">
      <w:bodyDiv w:val="1"/>
      <w:marLeft w:val="0"/>
      <w:marRight w:val="0"/>
      <w:marTop w:val="0"/>
      <w:marBottom w:val="0"/>
      <w:divBdr>
        <w:top w:val="none" w:sz="0" w:space="0" w:color="auto"/>
        <w:left w:val="none" w:sz="0" w:space="0" w:color="auto"/>
        <w:bottom w:val="none" w:sz="0" w:space="0" w:color="auto"/>
        <w:right w:val="none" w:sz="0" w:space="0" w:color="auto"/>
      </w:divBdr>
    </w:div>
    <w:div w:id="499270170">
      <w:bodyDiv w:val="1"/>
      <w:marLeft w:val="0"/>
      <w:marRight w:val="0"/>
      <w:marTop w:val="0"/>
      <w:marBottom w:val="0"/>
      <w:divBdr>
        <w:top w:val="none" w:sz="0" w:space="0" w:color="auto"/>
        <w:left w:val="none" w:sz="0" w:space="0" w:color="auto"/>
        <w:bottom w:val="none" w:sz="0" w:space="0" w:color="auto"/>
        <w:right w:val="none" w:sz="0" w:space="0" w:color="auto"/>
      </w:divBdr>
    </w:div>
    <w:div w:id="500238757">
      <w:bodyDiv w:val="1"/>
      <w:marLeft w:val="0"/>
      <w:marRight w:val="0"/>
      <w:marTop w:val="0"/>
      <w:marBottom w:val="0"/>
      <w:divBdr>
        <w:top w:val="none" w:sz="0" w:space="0" w:color="auto"/>
        <w:left w:val="none" w:sz="0" w:space="0" w:color="auto"/>
        <w:bottom w:val="none" w:sz="0" w:space="0" w:color="auto"/>
        <w:right w:val="none" w:sz="0" w:space="0" w:color="auto"/>
      </w:divBdr>
    </w:div>
    <w:div w:id="500897742">
      <w:bodyDiv w:val="1"/>
      <w:marLeft w:val="0"/>
      <w:marRight w:val="0"/>
      <w:marTop w:val="0"/>
      <w:marBottom w:val="0"/>
      <w:divBdr>
        <w:top w:val="none" w:sz="0" w:space="0" w:color="auto"/>
        <w:left w:val="none" w:sz="0" w:space="0" w:color="auto"/>
        <w:bottom w:val="none" w:sz="0" w:space="0" w:color="auto"/>
        <w:right w:val="none" w:sz="0" w:space="0" w:color="auto"/>
      </w:divBdr>
      <w:divsChild>
        <w:div w:id="376592092">
          <w:marLeft w:val="0"/>
          <w:marRight w:val="0"/>
          <w:marTop w:val="0"/>
          <w:marBottom w:val="0"/>
          <w:divBdr>
            <w:top w:val="none" w:sz="0" w:space="0" w:color="auto"/>
            <w:left w:val="none" w:sz="0" w:space="0" w:color="auto"/>
            <w:bottom w:val="none" w:sz="0" w:space="0" w:color="auto"/>
            <w:right w:val="none" w:sz="0" w:space="0" w:color="auto"/>
          </w:divBdr>
          <w:divsChild>
            <w:div w:id="165479485">
              <w:marLeft w:val="0"/>
              <w:marRight w:val="0"/>
              <w:marTop w:val="0"/>
              <w:marBottom w:val="0"/>
              <w:divBdr>
                <w:top w:val="none" w:sz="0" w:space="0" w:color="auto"/>
                <w:left w:val="none" w:sz="0" w:space="0" w:color="auto"/>
                <w:bottom w:val="none" w:sz="0" w:space="0" w:color="auto"/>
                <w:right w:val="none" w:sz="0" w:space="0" w:color="auto"/>
              </w:divBdr>
            </w:div>
          </w:divsChild>
        </w:div>
        <w:div w:id="18699369">
          <w:marLeft w:val="0"/>
          <w:marRight w:val="0"/>
          <w:marTop w:val="0"/>
          <w:marBottom w:val="0"/>
          <w:divBdr>
            <w:top w:val="none" w:sz="0" w:space="0" w:color="auto"/>
            <w:left w:val="none" w:sz="0" w:space="0" w:color="auto"/>
            <w:bottom w:val="none" w:sz="0" w:space="0" w:color="auto"/>
            <w:right w:val="none" w:sz="0" w:space="0" w:color="auto"/>
          </w:divBdr>
          <w:divsChild>
            <w:div w:id="1711370034">
              <w:marLeft w:val="0"/>
              <w:marRight w:val="0"/>
              <w:marTop w:val="0"/>
              <w:marBottom w:val="0"/>
              <w:divBdr>
                <w:top w:val="none" w:sz="0" w:space="0" w:color="auto"/>
                <w:left w:val="none" w:sz="0" w:space="0" w:color="auto"/>
                <w:bottom w:val="none" w:sz="0" w:space="0" w:color="auto"/>
                <w:right w:val="none" w:sz="0" w:space="0" w:color="auto"/>
              </w:divBdr>
            </w:div>
          </w:divsChild>
        </w:div>
        <w:div w:id="1866751361">
          <w:marLeft w:val="0"/>
          <w:marRight w:val="0"/>
          <w:marTop w:val="0"/>
          <w:marBottom w:val="0"/>
          <w:divBdr>
            <w:top w:val="none" w:sz="0" w:space="0" w:color="auto"/>
            <w:left w:val="none" w:sz="0" w:space="0" w:color="auto"/>
            <w:bottom w:val="none" w:sz="0" w:space="0" w:color="auto"/>
            <w:right w:val="none" w:sz="0" w:space="0" w:color="auto"/>
          </w:divBdr>
          <w:divsChild>
            <w:div w:id="1229027322">
              <w:marLeft w:val="0"/>
              <w:marRight w:val="0"/>
              <w:marTop w:val="0"/>
              <w:marBottom w:val="0"/>
              <w:divBdr>
                <w:top w:val="none" w:sz="0" w:space="0" w:color="auto"/>
                <w:left w:val="none" w:sz="0" w:space="0" w:color="auto"/>
                <w:bottom w:val="none" w:sz="0" w:space="0" w:color="auto"/>
                <w:right w:val="none" w:sz="0" w:space="0" w:color="auto"/>
              </w:divBdr>
            </w:div>
          </w:divsChild>
        </w:div>
        <w:div w:id="260530125">
          <w:marLeft w:val="0"/>
          <w:marRight w:val="0"/>
          <w:marTop w:val="0"/>
          <w:marBottom w:val="0"/>
          <w:divBdr>
            <w:top w:val="none" w:sz="0" w:space="0" w:color="auto"/>
            <w:left w:val="none" w:sz="0" w:space="0" w:color="auto"/>
            <w:bottom w:val="none" w:sz="0" w:space="0" w:color="auto"/>
            <w:right w:val="none" w:sz="0" w:space="0" w:color="auto"/>
          </w:divBdr>
          <w:divsChild>
            <w:div w:id="1092554230">
              <w:marLeft w:val="0"/>
              <w:marRight w:val="0"/>
              <w:marTop w:val="0"/>
              <w:marBottom w:val="0"/>
              <w:divBdr>
                <w:top w:val="none" w:sz="0" w:space="0" w:color="auto"/>
                <w:left w:val="none" w:sz="0" w:space="0" w:color="auto"/>
                <w:bottom w:val="none" w:sz="0" w:space="0" w:color="auto"/>
                <w:right w:val="none" w:sz="0" w:space="0" w:color="auto"/>
              </w:divBdr>
            </w:div>
          </w:divsChild>
        </w:div>
        <w:div w:id="1070931467">
          <w:marLeft w:val="0"/>
          <w:marRight w:val="0"/>
          <w:marTop w:val="0"/>
          <w:marBottom w:val="0"/>
          <w:divBdr>
            <w:top w:val="none" w:sz="0" w:space="0" w:color="auto"/>
            <w:left w:val="none" w:sz="0" w:space="0" w:color="auto"/>
            <w:bottom w:val="none" w:sz="0" w:space="0" w:color="auto"/>
            <w:right w:val="none" w:sz="0" w:space="0" w:color="auto"/>
          </w:divBdr>
          <w:divsChild>
            <w:div w:id="534006838">
              <w:marLeft w:val="0"/>
              <w:marRight w:val="0"/>
              <w:marTop w:val="0"/>
              <w:marBottom w:val="0"/>
              <w:divBdr>
                <w:top w:val="none" w:sz="0" w:space="0" w:color="auto"/>
                <w:left w:val="none" w:sz="0" w:space="0" w:color="auto"/>
                <w:bottom w:val="none" w:sz="0" w:space="0" w:color="auto"/>
                <w:right w:val="none" w:sz="0" w:space="0" w:color="auto"/>
              </w:divBdr>
            </w:div>
          </w:divsChild>
        </w:div>
        <w:div w:id="296836500">
          <w:marLeft w:val="0"/>
          <w:marRight w:val="0"/>
          <w:marTop w:val="0"/>
          <w:marBottom w:val="0"/>
          <w:divBdr>
            <w:top w:val="none" w:sz="0" w:space="0" w:color="auto"/>
            <w:left w:val="none" w:sz="0" w:space="0" w:color="auto"/>
            <w:bottom w:val="none" w:sz="0" w:space="0" w:color="auto"/>
            <w:right w:val="none" w:sz="0" w:space="0" w:color="auto"/>
          </w:divBdr>
          <w:divsChild>
            <w:div w:id="1675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6993">
      <w:bodyDiv w:val="1"/>
      <w:marLeft w:val="0"/>
      <w:marRight w:val="0"/>
      <w:marTop w:val="0"/>
      <w:marBottom w:val="0"/>
      <w:divBdr>
        <w:top w:val="none" w:sz="0" w:space="0" w:color="auto"/>
        <w:left w:val="none" w:sz="0" w:space="0" w:color="auto"/>
        <w:bottom w:val="none" w:sz="0" w:space="0" w:color="auto"/>
        <w:right w:val="none" w:sz="0" w:space="0" w:color="auto"/>
      </w:divBdr>
    </w:div>
    <w:div w:id="501237689">
      <w:bodyDiv w:val="1"/>
      <w:marLeft w:val="0"/>
      <w:marRight w:val="0"/>
      <w:marTop w:val="0"/>
      <w:marBottom w:val="0"/>
      <w:divBdr>
        <w:top w:val="none" w:sz="0" w:space="0" w:color="auto"/>
        <w:left w:val="none" w:sz="0" w:space="0" w:color="auto"/>
        <w:bottom w:val="none" w:sz="0" w:space="0" w:color="auto"/>
        <w:right w:val="none" w:sz="0" w:space="0" w:color="auto"/>
      </w:divBdr>
      <w:divsChild>
        <w:div w:id="710345827">
          <w:marLeft w:val="0"/>
          <w:marRight w:val="0"/>
          <w:marTop w:val="120"/>
          <w:marBottom w:val="0"/>
          <w:divBdr>
            <w:top w:val="none" w:sz="0" w:space="0" w:color="auto"/>
            <w:left w:val="none" w:sz="0" w:space="0" w:color="auto"/>
            <w:bottom w:val="none" w:sz="0" w:space="0" w:color="auto"/>
            <w:right w:val="none" w:sz="0" w:space="0" w:color="auto"/>
          </w:divBdr>
        </w:div>
        <w:div w:id="959722910">
          <w:marLeft w:val="0"/>
          <w:marRight w:val="0"/>
          <w:marTop w:val="120"/>
          <w:marBottom w:val="0"/>
          <w:divBdr>
            <w:top w:val="none" w:sz="0" w:space="0" w:color="auto"/>
            <w:left w:val="none" w:sz="0" w:space="0" w:color="auto"/>
            <w:bottom w:val="none" w:sz="0" w:space="0" w:color="auto"/>
            <w:right w:val="none" w:sz="0" w:space="0" w:color="auto"/>
          </w:divBdr>
        </w:div>
        <w:div w:id="214241976">
          <w:marLeft w:val="0"/>
          <w:marRight w:val="0"/>
          <w:marTop w:val="120"/>
          <w:marBottom w:val="0"/>
          <w:divBdr>
            <w:top w:val="none" w:sz="0" w:space="0" w:color="auto"/>
            <w:left w:val="none" w:sz="0" w:space="0" w:color="auto"/>
            <w:bottom w:val="none" w:sz="0" w:space="0" w:color="auto"/>
            <w:right w:val="none" w:sz="0" w:space="0" w:color="auto"/>
          </w:divBdr>
        </w:div>
      </w:divsChild>
    </w:div>
    <w:div w:id="501698993">
      <w:bodyDiv w:val="1"/>
      <w:marLeft w:val="0"/>
      <w:marRight w:val="0"/>
      <w:marTop w:val="0"/>
      <w:marBottom w:val="0"/>
      <w:divBdr>
        <w:top w:val="none" w:sz="0" w:space="0" w:color="auto"/>
        <w:left w:val="none" w:sz="0" w:space="0" w:color="auto"/>
        <w:bottom w:val="none" w:sz="0" w:space="0" w:color="auto"/>
        <w:right w:val="none" w:sz="0" w:space="0" w:color="auto"/>
      </w:divBdr>
      <w:divsChild>
        <w:div w:id="1821773155">
          <w:marLeft w:val="0"/>
          <w:marRight w:val="0"/>
          <w:marTop w:val="120"/>
          <w:marBottom w:val="0"/>
          <w:divBdr>
            <w:top w:val="none" w:sz="0" w:space="0" w:color="auto"/>
            <w:left w:val="none" w:sz="0" w:space="0" w:color="auto"/>
            <w:bottom w:val="none" w:sz="0" w:space="0" w:color="auto"/>
            <w:right w:val="none" w:sz="0" w:space="0" w:color="auto"/>
          </w:divBdr>
        </w:div>
      </w:divsChild>
    </w:div>
    <w:div w:id="501897791">
      <w:bodyDiv w:val="1"/>
      <w:marLeft w:val="0"/>
      <w:marRight w:val="0"/>
      <w:marTop w:val="0"/>
      <w:marBottom w:val="0"/>
      <w:divBdr>
        <w:top w:val="none" w:sz="0" w:space="0" w:color="auto"/>
        <w:left w:val="none" w:sz="0" w:space="0" w:color="auto"/>
        <w:bottom w:val="none" w:sz="0" w:space="0" w:color="auto"/>
        <w:right w:val="none" w:sz="0" w:space="0" w:color="auto"/>
      </w:divBdr>
      <w:divsChild>
        <w:div w:id="583731852">
          <w:marLeft w:val="0"/>
          <w:marRight w:val="0"/>
          <w:marTop w:val="120"/>
          <w:marBottom w:val="0"/>
          <w:divBdr>
            <w:top w:val="none" w:sz="0" w:space="0" w:color="auto"/>
            <w:left w:val="none" w:sz="0" w:space="0" w:color="auto"/>
            <w:bottom w:val="none" w:sz="0" w:space="0" w:color="auto"/>
            <w:right w:val="none" w:sz="0" w:space="0" w:color="auto"/>
          </w:divBdr>
        </w:div>
      </w:divsChild>
    </w:div>
    <w:div w:id="502936323">
      <w:bodyDiv w:val="1"/>
      <w:marLeft w:val="0"/>
      <w:marRight w:val="0"/>
      <w:marTop w:val="0"/>
      <w:marBottom w:val="0"/>
      <w:divBdr>
        <w:top w:val="none" w:sz="0" w:space="0" w:color="auto"/>
        <w:left w:val="none" w:sz="0" w:space="0" w:color="auto"/>
        <w:bottom w:val="none" w:sz="0" w:space="0" w:color="auto"/>
        <w:right w:val="none" w:sz="0" w:space="0" w:color="auto"/>
      </w:divBdr>
    </w:div>
    <w:div w:id="504168986">
      <w:bodyDiv w:val="1"/>
      <w:marLeft w:val="0"/>
      <w:marRight w:val="0"/>
      <w:marTop w:val="0"/>
      <w:marBottom w:val="0"/>
      <w:divBdr>
        <w:top w:val="none" w:sz="0" w:space="0" w:color="auto"/>
        <w:left w:val="none" w:sz="0" w:space="0" w:color="auto"/>
        <w:bottom w:val="none" w:sz="0" w:space="0" w:color="auto"/>
        <w:right w:val="none" w:sz="0" w:space="0" w:color="auto"/>
      </w:divBdr>
      <w:divsChild>
        <w:div w:id="489952122">
          <w:marLeft w:val="0"/>
          <w:marRight w:val="0"/>
          <w:marTop w:val="0"/>
          <w:marBottom w:val="0"/>
          <w:divBdr>
            <w:top w:val="none" w:sz="0" w:space="0" w:color="auto"/>
            <w:left w:val="none" w:sz="0" w:space="0" w:color="auto"/>
            <w:bottom w:val="none" w:sz="0" w:space="0" w:color="auto"/>
            <w:right w:val="none" w:sz="0" w:space="0" w:color="auto"/>
          </w:divBdr>
          <w:divsChild>
            <w:div w:id="1153133783">
              <w:marLeft w:val="0"/>
              <w:marRight w:val="0"/>
              <w:marTop w:val="0"/>
              <w:marBottom w:val="0"/>
              <w:divBdr>
                <w:top w:val="none" w:sz="0" w:space="0" w:color="auto"/>
                <w:left w:val="none" w:sz="0" w:space="0" w:color="auto"/>
                <w:bottom w:val="none" w:sz="0" w:space="0" w:color="auto"/>
                <w:right w:val="none" w:sz="0" w:space="0" w:color="auto"/>
              </w:divBdr>
              <w:divsChild>
                <w:div w:id="1792939635">
                  <w:marLeft w:val="3660"/>
                  <w:marRight w:val="0"/>
                  <w:marTop w:val="0"/>
                  <w:marBottom w:val="0"/>
                  <w:divBdr>
                    <w:top w:val="none" w:sz="0" w:space="0" w:color="auto"/>
                    <w:left w:val="none" w:sz="0" w:space="0" w:color="auto"/>
                    <w:bottom w:val="none" w:sz="0" w:space="0" w:color="auto"/>
                    <w:right w:val="none" w:sz="0" w:space="0" w:color="auto"/>
                  </w:divBdr>
                  <w:divsChild>
                    <w:div w:id="157309949">
                      <w:marLeft w:val="0"/>
                      <w:marRight w:val="0"/>
                      <w:marTop w:val="0"/>
                      <w:marBottom w:val="105"/>
                      <w:divBdr>
                        <w:top w:val="none" w:sz="0" w:space="0" w:color="auto"/>
                        <w:left w:val="none" w:sz="0" w:space="0" w:color="auto"/>
                        <w:bottom w:val="none" w:sz="0" w:space="0" w:color="auto"/>
                        <w:right w:val="none" w:sz="0" w:space="0" w:color="auto"/>
                      </w:divBdr>
                    </w:div>
                    <w:div w:id="68780333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7212306">
          <w:marLeft w:val="0"/>
          <w:marRight w:val="0"/>
          <w:marTop w:val="0"/>
          <w:marBottom w:val="0"/>
          <w:divBdr>
            <w:top w:val="none" w:sz="0" w:space="0" w:color="auto"/>
            <w:left w:val="none" w:sz="0" w:space="0" w:color="auto"/>
            <w:bottom w:val="none" w:sz="0" w:space="0" w:color="auto"/>
            <w:right w:val="none" w:sz="0" w:space="0" w:color="auto"/>
          </w:divBdr>
          <w:divsChild>
            <w:div w:id="1715501641">
              <w:marLeft w:val="0"/>
              <w:marRight w:val="0"/>
              <w:marTop w:val="0"/>
              <w:marBottom w:val="0"/>
              <w:divBdr>
                <w:top w:val="none" w:sz="0" w:space="0" w:color="auto"/>
                <w:left w:val="none" w:sz="0" w:space="0" w:color="auto"/>
                <w:bottom w:val="none" w:sz="0" w:space="0" w:color="auto"/>
                <w:right w:val="none" w:sz="0" w:space="0" w:color="auto"/>
              </w:divBdr>
              <w:divsChild>
                <w:div w:id="1516186263">
                  <w:marLeft w:val="3660"/>
                  <w:marRight w:val="0"/>
                  <w:marTop w:val="0"/>
                  <w:marBottom w:val="0"/>
                  <w:divBdr>
                    <w:top w:val="none" w:sz="0" w:space="0" w:color="auto"/>
                    <w:left w:val="none" w:sz="0" w:space="0" w:color="auto"/>
                    <w:bottom w:val="none" w:sz="0" w:space="0" w:color="auto"/>
                    <w:right w:val="none" w:sz="0" w:space="0" w:color="auto"/>
                  </w:divBdr>
                  <w:divsChild>
                    <w:div w:id="1273561219">
                      <w:marLeft w:val="0"/>
                      <w:marRight w:val="0"/>
                      <w:marTop w:val="0"/>
                      <w:marBottom w:val="105"/>
                      <w:divBdr>
                        <w:top w:val="none" w:sz="0" w:space="0" w:color="auto"/>
                        <w:left w:val="none" w:sz="0" w:space="0" w:color="auto"/>
                        <w:bottom w:val="none" w:sz="0" w:space="0" w:color="auto"/>
                        <w:right w:val="none" w:sz="0" w:space="0" w:color="auto"/>
                      </w:divBdr>
                    </w:div>
                    <w:div w:id="85939357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504251371">
      <w:bodyDiv w:val="1"/>
      <w:marLeft w:val="0"/>
      <w:marRight w:val="0"/>
      <w:marTop w:val="0"/>
      <w:marBottom w:val="0"/>
      <w:divBdr>
        <w:top w:val="none" w:sz="0" w:space="0" w:color="auto"/>
        <w:left w:val="none" w:sz="0" w:space="0" w:color="auto"/>
        <w:bottom w:val="none" w:sz="0" w:space="0" w:color="auto"/>
        <w:right w:val="none" w:sz="0" w:space="0" w:color="auto"/>
      </w:divBdr>
    </w:div>
    <w:div w:id="506016381">
      <w:bodyDiv w:val="1"/>
      <w:marLeft w:val="0"/>
      <w:marRight w:val="0"/>
      <w:marTop w:val="0"/>
      <w:marBottom w:val="0"/>
      <w:divBdr>
        <w:top w:val="none" w:sz="0" w:space="0" w:color="auto"/>
        <w:left w:val="none" w:sz="0" w:space="0" w:color="auto"/>
        <w:bottom w:val="none" w:sz="0" w:space="0" w:color="auto"/>
        <w:right w:val="none" w:sz="0" w:space="0" w:color="auto"/>
      </w:divBdr>
    </w:div>
    <w:div w:id="506673305">
      <w:bodyDiv w:val="1"/>
      <w:marLeft w:val="0"/>
      <w:marRight w:val="0"/>
      <w:marTop w:val="0"/>
      <w:marBottom w:val="0"/>
      <w:divBdr>
        <w:top w:val="none" w:sz="0" w:space="0" w:color="auto"/>
        <w:left w:val="none" w:sz="0" w:space="0" w:color="auto"/>
        <w:bottom w:val="none" w:sz="0" w:space="0" w:color="auto"/>
        <w:right w:val="none" w:sz="0" w:space="0" w:color="auto"/>
      </w:divBdr>
    </w:div>
    <w:div w:id="507983980">
      <w:bodyDiv w:val="1"/>
      <w:marLeft w:val="0"/>
      <w:marRight w:val="0"/>
      <w:marTop w:val="0"/>
      <w:marBottom w:val="0"/>
      <w:divBdr>
        <w:top w:val="none" w:sz="0" w:space="0" w:color="auto"/>
        <w:left w:val="none" w:sz="0" w:space="0" w:color="auto"/>
        <w:bottom w:val="none" w:sz="0" w:space="0" w:color="auto"/>
        <w:right w:val="none" w:sz="0" w:space="0" w:color="auto"/>
      </w:divBdr>
      <w:divsChild>
        <w:div w:id="39596046">
          <w:marLeft w:val="0"/>
          <w:marRight w:val="0"/>
          <w:marTop w:val="120"/>
          <w:marBottom w:val="0"/>
          <w:divBdr>
            <w:top w:val="none" w:sz="0" w:space="0" w:color="auto"/>
            <w:left w:val="none" w:sz="0" w:space="0" w:color="auto"/>
            <w:bottom w:val="none" w:sz="0" w:space="0" w:color="auto"/>
            <w:right w:val="none" w:sz="0" w:space="0" w:color="auto"/>
          </w:divBdr>
        </w:div>
        <w:div w:id="778525483">
          <w:marLeft w:val="0"/>
          <w:marRight w:val="0"/>
          <w:marTop w:val="120"/>
          <w:marBottom w:val="0"/>
          <w:divBdr>
            <w:top w:val="none" w:sz="0" w:space="0" w:color="auto"/>
            <w:left w:val="none" w:sz="0" w:space="0" w:color="auto"/>
            <w:bottom w:val="none" w:sz="0" w:space="0" w:color="auto"/>
            <w:right w:val="none" w:sz="0" w:space="0" w:color="auto"/>
          </w:divBdr>
        </w:div>
        <w:div w:id="760763529">
          <w:marLeft w:val="0"/>
          <w:marRight w:val="0"/>
          <w:marTop w:val="120"/>
          <w:marBottom w:val="0"/>
          <w:divBdr>
            <w:top w:val="none" w:sz="0" w:space="0" w:color="auto"/>
            <w:left w:val="none" w:sz="0" w:space="0" w:color="auto"/>
            <w:bottom w:val="none" w:sz="0" w:space="0" w:color="auto"/>
            <w:right w:val="none" w:sz="0" w:space="0" w:color="auto"/>
          </w:divBdr>
        </w:div>
      </w:divsChild>
    </w:div>
    <w:div w:id="508371926">
      <w:bodyDiv w:val="1"/>
      <w:marLeft w:val="0"/>
      <w:marRight w:val="0"/>
      <w:marTop w:val="0"/>
      <w:marBottom w:val="0"/>
      <w:divBdr>
        <w:top w:val="none" w:sz="0" w:space="0" w:color="auto"/>
        <w:left w:val="none" w:sz="0" w:space="0" w:color="auto"/>
        <w:bottom w:val="none" w:sz="0" w:space="0" w:color="auto"/>
        <w:right w:val="none" w:sz="0" w:space="0" w:color="auto"/>
      </w:divBdr>
      <w:divsChild>
        <w:div w:id="1529638180">
          <w:marLeft w:val="0"/>
          <w:marRight w:val="0"/>
          <w:marTop w:val="120"/>
          <w:marBottom w:val="0"/>
          <w:divBdr>
            <w:top w:val="none" w:sz="0" w:space="0" w:color="auto"/>
            <w:left w:val="none" w:sz="0" w:space="0" w:color="auto"/>
            <w:bottom w:val="none" w:sz="0" w:space="0" w:color="auto"/>
            <w:right w:val="none" w:sz="0" w:space="0" w:color="auto"/>
          </w:divBdr>
        </w:div>
      </w:divsChild>
    </w:div>
    <w:div w:id="510024082">
      <w:bodyDiv w:val="1"/>
      <w:marLeft w:val="0"/>
      <w:marRight w:val="0"/>
      <w:marTop w:val="0"/>
      <w:marBottom w:val="0"/>
      <w:divBdr>
        <w:top w:val="none" w:sz="0" w:space="0" w:color="auto"/>
        <w:left w:val="none" w:sz="0" w:space="0" w:color="auto"/>
        <w:bottom w:val="none" w:sz="0" w:space="0" w:color="auto"/>
        <w:right w:val="none" w:sz="0" w:space="0" w:color="auto"/>
      </w:divBdr>
    </w:div>
    <w:div w:id="510266257">
      <w:bodyDiv w:val="1"/>
      <w:marLeft w:val="0"/>
      <w:marRight w:val="0"/>
      <w:marTop w:val="0"/>
      <w:marBottom w:val="0"/>
      <w:divBdr>
        <w:top w:val="none" w:sz="0" w:space="0" w:color="auto"/>
        <w:left w:val="none" w:sz="0" w:space="0" w:color="auto"/>
        <w:bottom w:val="none" w:sz="0" w:space="0" w:color="auto"/>
        <w:right w:val="none" w:sz="0" w:space="0" w:color="auto"/>
      </w:divBdr>
      <w:divsChild>
        <w:div w:id="939140550">
          <w:marLeft w:val="0"/>
          <w:marRight w:val="0"/>
          <w:marTop w:val="120"/>
          <w:marBottom w:val="0"/>
          <w:divBdr>
            <w:top w:val="none" w:sz="0" w:space="0" w:color="auto"/>
            <w:left w:val="none" w:sz="0" w:space="0" w:color="auto"/>
            <w:bottom w:val="none" w:sz="0" w:space="0" w:color="auto"/>
            <w:right w:val="none" w:sz="0" w:space="0" w:color="auto"/>
          </w:divBdr>
        </w:div>
      </w:divsChild>
    </w:div>
    <w:div w:id="511264187">
      <w:bodyDiv w:val="1"/>
      <w:marLeft w:val="0"/>
      <w:marRight w:val="0"/>
      <w:marTop w:val="0"/>
      <w:marBottom w:val="0"/>
      <w:divBdr>
        <w:top w:val="none" w:sz="0" w:space="0" w:color="auto"/>
        <w:left w:val="none" w:sz="0" w:space="0" w:color="auto"/>
        <w:bottom w:val="none" w:sz="0" w:space="0" w:color="auto"/>
        <w:right w:val="none" w:sz="0" w:space="0" w:color="auto"/>
      </w:divBdr>
      <w:divsChild>
        <w:div w:id="1174414359">
          <w:marLeft w:val="0"/>
          <w:marRight w:val="0"/>
          <w:marTop w:val="120"/>
          <w:marBottom w:val="0"/>
          <w:divBdr>
            <w:top w:val="none" w:sz="0" w:space="0" w:color="auto"/>
            <w:left w:val="none" w:sz="0" w:space="0" w:color="auto"/>
            <w:bottom w:val="none" w:sz="0" w:space="0" w:color="auto"/>
            <w:right w:val="none" w:sz="0" w:space="0" w:color="auto"/>
          </w:divBdr>
        </w:div>
      </w:divsChild>
    </w:div>
    <w:div w:id="511453178">
      <w:bodyDiv w:val="1"/>
      <w:marLeft w:val="0"/>
      <w:marRight w:val="0"/>
      <w:marTop w:val="0"/>
      <w:marBottom w:val="0"/>
      <w:divBdr>
        <w:top w:val="none" w:sz="0" w:space="0" w:color="auto"/>
        <w:left w:val="none" w:sz="0" w:space="0" w:color="auto"/>
        <w:bottom w:val="none" w:sz="0" w:space="0" w:color="auto"/>
        <w:right w:val="none" w:sz="0" w:space="0" w:color="auto"/>
      </w:divBdr>
      <w:divsChild>
        <w:div w:id="492840620">
          <w:marLeft w:val="0"/>
          <w:marRight w:val="0"/>
          <w:marTop w:val="0"/>
          <w:marBottom w:val="0"/>
          <w:divBdr>
            <w:top w:val="none" w:sz="0" w:space="0" w:color="auto"/>
            <w:left w:val="none" w:sz="0" w:space="0" w:color="auto"/>
            <w:bottom w:val="none" w:sz="0" w:space="0" w:color="auto"/>
            <w:right w:val="none" w:sz="0" w:space="0" w:color="auto"/>
          </w:divBdr>
          <w:divsChild>
            <w:div w:id="9233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30679">
      <w:bodyDiv w:val="1"/>
      <w:marLeft w:val="0"/>
      <w:marRight w:val="0"/>
      <w:marTop w:val="0"/>
      <w:marBottom w:val="0"/>
      <w:divBdr>
        <w:top w:val="none" w:sz="0" w:space="0" w:color="auto"/>
        <w:left w:val="none" w:sz="0" w:space="0" w:color="auto"/>
        <w:bottom w:val="none" w:sz="0" w:space="0" w:color="auto"/>
        <w:right w:val="none" w:sz="0" w:space="0" w:color="auto"/>
      </w:divBdr>
      <w:divsChild>
        <w:div w:id="302739178">
          <w:marLeft w:val="0"/>
          <w:marRight w:val="0"/>
          <w:marTop w:val="120"/>
          <w:marBottom w:val="0"/>
          <w:divBdr>
            <w:top w:val="none" w:sz="0" w:space="0" w:color="auto"/>
            <w:left w:val="none" w:sz="0" w:space="0" w:color="auto"/>
            <w:bottom w:val="none" w:sz="0" w:space="0" w:color="auto"/>
            <w:right w:val="none" w:sz="0" w:space="0" w:color="auto"/>
          </w:divBdr>
        </w:div>
      </w:divsChild>
    </w:div>
    <w:div w:id="512257360">
      <w:bodyDiv w:val="1"/>
      <w:marLeft w:val="0"/>
      <w:marRight w:val="0"/>
      <w:marTop w:val="0"/>
      <w:marBottom w:val="0"/>
      <w:divBdr>
        <w:top w:val="none" w:sz="0" w:space="0" w:color="auto"/>
        <w:left w:val="none" w:sz="0" w:space="0" w:color="auto"/>
        <w:bottom w:val="none" w:sz="0" w:space="0" w:color="auto"/>
        <w:right w:val="none" w:sz="0" w:space="0" w:color="auto"/>
      </w:divBdr>
      <w:divsChild>
        <w:div w:id="1924952476">
          <w:marLeft w:val="0"/>
          <w:marRight w:val="0"/>
          <w:marTop w:val="120"/>
          <w:marBottom w:val="0"/>
          <w:divBdr>
            <w:top w:val="none" w:sz="0" w:space="0" w:color="auto"/>
            <w:left w:val="none" w:sz="0" w:space="0" w:color="auto"/>
            <w:bottom w:val="none" w:sz="0" w:space="0" w:color="auto"/>
            <w:right w:val="none" w:sz="0" w:space="0" w:color="auto"/>
          </w:divBdr>
        </w:div>
      </w:divsChild>
    </w:div>
    <w:div w:id="513154521">
      <w:bodyDiv w:val="1"/>
      <w:marLeft w:val="0"/>
      <w:marRight w:val="0"/>
      <w:marTop w:val="0"/>
      <w:marBottom w:val="0"/>
      <w:divBdr>
        <w:top w:val="none" w:sz="0" w:space="0" w:color="auto"/>
        <w:left w:val="none" w:sz="0" w:space="0" w:color="auto"/>
        <w:bottom w:val="none" w:sz="0" w:space="0" w:color="auto"/>
        <w:right w:val="none" w:sz="0" w:space="0" w:color="auto"/>
      </w:divBdr>
      <w:divsChild>
        <w:div w:id="681011348">
          <w:marLeft w:val="0"/>
          <w:marRight w:val="0"/>
          <w:marTop w:val="120"/>
          <w:marBottom w:val="0"/>
          <w:divBdr>
            <w:top w:val="none" w:sz="0" w:space="0" w:color="auto"/>
            <w:left w:val="none" w:sz="0" w:space="0" w:color="auto"/>
            <w:bottom w:val="none" w:sz="0" w:space="0" w:color="auto"/>
            <w:right w:val="none" w:sz="0" w:space="0" w:color="auto"/>
          </w:divBdr>
        </w:div>
      </w:divsChild>
    </w:div>
    <w:div w:id="513307892">
      <w:bodyDiv w:val="1"/>
      <w:marLeft w:val="0"/>
      <w:marRight w:val="0"/>
      <w:marTop w:val="0"/>
      <w:marBottom w:val="0"/>
      <w:divBdr>
        <w:top w:val="none" w:sz="0" w:space="0" w:color="auto"/>
        <w:left w:val="none" w:sz="0" w:space="0" w:color="auto"/>
        <w:bottom w:val="none" w:sz="0" w:space="0" w:color="auto"/>
        <w:right w:val="none" w:sz="0" w:space="0" w:color="auto"/>
      </w:divBdr>
    </w:div>
    <w:div w:id="513541423">
      <w:bodyDiv w:val="1"/>
      <w:marLeft w:val="0"/>
      <w:marRight w:val="0"/>
      <w:marTop w:val="0"/>
      <w:marBottom w:val="0"/>
      <w:divBdr>
        <w:top w:val="none" w:sz="0" w:space="0" w:color="auto"/>
        <w:left w:val="none" w:sz="0" w:space="0" w:color="auto"/>
        <w:bottom w:val="none" w:sz="0" w:space="0" w:color="auto"/>
        <w:right w:val="none" w:sz="0" w:space="0" w:color="auto"/>
      </w:divBdr>
    </w:div>
    <w:div w:id="513615760">
      <w:bodyDiv w:val="1"/>
      <w:marLeft w:val="0"/>
      <w:marRight w:val="0"/>
      <w:marTop w:val="0"/>
      <w:marBottom w:val="0"/>
      <w:divBdr>
        <w:top w:val="none" w:sz="0" w:space="0" w:color="auto"/>
        <w:left w:val="none" w:sz="0" w:space="0" w:color="auto"/>
        <w:bottom w:val="none" w:sz="0" w:space="0" w:color="auto"/>
        <w:right w:val="none" w:sz="0" w:space="0" w:color="auto"/>
      </w:divBdr>
      <w:divsChild>
        <w:div w:id="397749882">
          <w:marLeft w:val="0"/>
          <w:marRight w:val="0"/>
          <w:marTop w:val="0"/>
          <w:marBottom w:val="0"/>
          <w:divBdr>
            <w:top w:val="none" w:sz="0" w:space="0" w:color="auto"/>
            <w:left w:val="none" w:sz="0" w:space="0" w:color="auto"/>
            <w:bottom w:val="none" w:sz="0" w:space="0" w:color="auto"/>
            <w:right w:val="none" w:sz="0" w:space="0" w:color="auto"/>
          </w:divBdr>
          <w:divsChild>
            <w:div w:id="1754542848">
              <w:marLeft w:val="0"/>
              <w:marRight w:val="0"/>
              <w:marTop w:val="0"/>
              <w:marBottom w:val="0"/>
              <w:divBdr>
                <w:top w:val="none" w:sz="0" w:space="0" w:color="auto"/>
                <w:left w:val="none" w:sz="0" w:space="0" w:color="auto"/>
                <w:bottom w:val="none" w:sz="0" w:space="0" w:color="auto"/>
                <w:right w:val="none" w:sz="0" w:space="0" w:color="auto"/>
              </w:divBdr>
            </w:div>
          </w:divsChild>
        </w:div>
        <w:div w:id="491530987">
          <w:marLeft w:val="0"/>
          <w:marRight w:val="0"/>
          <w:marTop w:val="0"/>
          <w:marBottom w:val="0"/>
          <w:divBdr>
            <w:top w:val="none" w:sz="0" w:space="0" w:color="auto"/>
            <w:left w:val="none" w:sz="0" w:space="0" w:color="auto"/>
            <w:bottom w:val="none" w:sz="0" w:space="0" w:color="auto"/>
            <w:right w:val="none" w:sz="0" w:space="0" w:color="auto"/>
          </w:divBdr>
          <w:divsChild>
            <w:div w:id="5923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30334">
      <w:bodyDiv w:val="1"/>
      <w:marLeft w:val="0"/>
      <w:marRight w:val="0"/>
      <w:marTop w:val="0"/>
      <w:marBottom w:val="0"/>
      <w:divBdr>
        <w:top w:val="none" w:sz="0" w:space="0" w:color="auto"/>
        <w:left w:val="none" w:sz="0" w:space="0" w:color="auto"/>
        <w:bottom w:val="none" w:sz="0" w:space="0" w:color="auto"/>
        <w:right w:val="none" w:sz="0" w:space="0" w:color="auto"/>
      </w:divBdr>
    </w:div>
    <w:div w:id="514927649">
      <w:bodyDiv w:val="1"/>
      <w:marLeft w:val="0"/>
      <w:marRight w:val="0"/>
      <w:marTop w:val="0"/>
      <w:marBottom w:val="0"/>
      <w:divBdr>
        <w:top w:val="none" w:sz="0" w:space="0" w:color="auto"/>
        <w:left w:val="none" w:sz="0" w:space="0" w:color="auto"/>
        <w:bottom w:val="none" w:sz="0" w:space="0" w:color="auto"/>
        <w:right w:val="none" w:sz="0" w:space="0" w:color="auto"/>
      </w:divBdr>
      <w:divsChild>
        <w:div w:id="1409036796">
          <w:marLeft w:val="0"/>
          <w:marRight w:val="0"/>
          <w:marTop w:val="120"/>
          <w:marBottom w:val="0"/>
          <w:divBdr>
            <w:top w:val="none" w:sz="0" w:space="0" w:color="auto"/>
            <w:left w:val="none" w:sz="0" w:space="0" w:color="auto"/>
            <w:bottom w:val="none" w:sz="0" w:space="0" w:color="auto"/>
            <w:right w:val="none" w:sz="0" w:space="0" w:color="auto"/>
          </w:divBdr>
        </w:div>
      </w:divsChild>
    </w:div>
    <w:div w:id="515582664">
      <w:bodyDiv w:val="1"/>
      <w:marLeft w:val="0"/>
      <w:marRight w:val="0"/>
      <w:marTop w:val="0"/>
      <w:marBottom w:val="0"/>
      <w:divBdr>
        <w:top w:val="none" w:sz="0" w:space="0" w:color="auto"/>
        <w:left w:val="none" w:sz="0" w:space="0" w:color="auto"/>
        <w:bottom w:val="none" w:sz="0" w:space="0" w:color="auto"/>
        <w:right w:val="none" w:sz="0" w:space="0" w:color="auto"/>
      </w:divBdr>
      <w:divsChild>
        <w:div w:id="772165841">
          <w:marLeft w:val="0"/>
          <w:marRight w:val="0"/>
          <w:marTop w:val="120"/>
          <w:marBottom w:val="0"/>
          <w:divBdr>
            <w:top w:val="none" w:sz="0" w:space="0" w:color="auto"/>
            <w:left w:val="none" w:sz="0" w:space="0" w:color="auto"/>
            <w:bottom w:val="none" w:sz="0" w:space="0" w:color="auto"/>
            <w:right w:val="none" w:sz="0" w:space="0" w:color="auto"/>
          </w:divBdr>
        </w:div>
        <w:div w:id="108480061">
          <w:marLeft w:val="0"/>
          <w:marRight w:val="0"/>
          <w:marTop w:val="120"/>
          <w:marBottom w:val="0"/>
          <w:divBdr>
            <w:top w:val="none" w:sz="0" w:space="0" w:color="auto"/>
            <w:left w:val="none" w:sz="0" w:space="0" w:color="auto"/>
            <w:bottom w:val="none" w:sz="0" w:space="0" w:color="auto"/>
            <w:right w:val="none" w:sz="0" w:space="0" w:color="auto"/>
          </w:divBdr>
        </w:div>
      </w:divsChild>
    </w:div>
    <w:div w:id="515996839">
      <w:bodyDiv w:val="1"/>
      <w:marLeft w:val="0"/>
      <w:marRight w:val="0"/>
      <w:marTop w:val="0"/>
      <w:marBottom w:val="0"/>
      <w:divBdr>
        <w:top w:val="none" w:sz="0" w:space="0" w:color="auto"/>
        <w:left w:val="none" w:sz="0" w:space="0" w:color="auto"/>
        <w:bottom w:val="none" w:sz="0" w:space="0" w:color="auto"/>
        <w:right w:val="none" w:sz="0" w:space="0" w:color="auto"/>
      </w:divBdr>
    </w:div>
    <w:div w:id="516771732">
      <w:bodyDiv w:val="1"/>
      <w:marLeft w:val="0"/>
      <w:marRight w:val="0"/>
      <w:marTop w:val="0"/>
      <w:marBottom w:val="0"/>
      <w:divBdr>
        <w:top w:val="none" w:sz="0" w:space="0" w:color="auto"/>
        <w:left w:val="none" w:sz="0" w:space="0" w:color="auto"/>
        <w:bottom w:val="none" w:sz="0" w:space="0" w:color="auto"/>
        <w:right w:val="none" w:sz="0" w:space="0" w:color="auto"/>
      </w:divBdr>
      <w:divsChild>
        <w:div w:id="489954820">
          <w:marLeft w:val="0"/>
          <w:marRight w:val="0"/>
          <w:marTop w:val="120"/>
          <w:marBottom w:val="0"/>
          <w:divBdr>
            <w:top w:val="none" w:sz="0" w:space="0" w:color="auto"/>
            <w:left w:val="none" w:sz="0" w:space="0" w:color="auto"/>
            <w:bottom w:val="none" w:sz="0" w:space="0" w:color="auto"/>
            <w:right w:val="none" w:sz="0" w:space="0" w:color="auto"/>
          </w:divBdr>
        </w:div>
      </w:divsChild>
    </w:div>
    <w:div w:id="516818176">
      <w:bodyDiv w:val="1"/>
      <w:marLeft w:val="0"/>
      <w:marRight w:val="0"/>
      <w:marTop w:val="0"/>
      <w:marBottom w:val="0"/>
      <w:divBdr>
        <w:top w:val="none" w:sz="0" w:space="0" w:color="auto"/>
        <w:left w:val="none" w:sz="0" w:space="0" w:color="auto"/>
        <w:bottom w:val="none" w:sz="0" w:space="0" w:color="auto"/>
        <w:right w:val="none" w:sz="0" w:space="0" w:color="auto"/>
      </w:divBdr>
      <w:divsChild>
        <w:div w:id="1242447603">
          <w:marLeft w:val="0"/>
          <w:marRight w:val="0"/>
          <w:marTop w:val="0"/>
          <w:marBottom w:val="0"/>
          <w:divBdr>
            <w:top w:val="none" w:sz="0" w:space="0" w:color="auto"/>
            <w:left w:val="none" w:sz="0" w:space="0" w:color="auto"/>
            <w:bottom w:val="none" w:sz="0" w:space="0" w:color="auto"/>
            <w:right w:val="none" w:sz="0" w:space="0" w:color="auto"/>
          </w:divBdr>
          <w:divsChild>
            <w:div w:id="1093164828">
              <w:marLeft w:val="0"/>
              <w:marRight w:val="0"/>
              <w:marTop w:val="0"/>
              <w:marBottom w:val="0"/>
              <w:divBdr>
                <w:top w:val="none" w:sz="0" w:space="0" w:color="auto"/>
                <w:left w:val="none" w:sz="0" w:space="0" w:color="auto"/>
                <w:bottom w:val="none" w:sz="0" w:space="0" w:color="auto"/>
                <w:right w:val="none" w:sz="0" w:space="0" w:color="auto"/>
              </w:divBdr>
            </w:div>
          </w:divsChild>
        </w:div>
        <w:div w:id="879821567">
          <w:marLeft w:val="0"/>
          <w:marRight w:val="0"/>
          <w:marTop w:val="0"/>
          <w:marBottom w:val="0"/>
          <w:divBdr>
            <w:top w:val="none" w:sz="0" w:space="0" w:color="auto"/>
            <w:left w:val="none" w:sz="0" w:space="0" w:color="auto"/>
            <w:bottom w:val="none" w:sz="0" w:space="0" w:color="auto"/>
            <w:right w:val="none" w:sz="0" w:space="0" w:color="auto"/>
          </w:divBdr>
          <w:divsChild>
            <w:div w:id="1467165971">
              <w:marLeft w:val="0"/>
              <w:marRight w:val="0"/>
              <w:marTop w:val="0"/>
              <w:marBottom w:val="0"/>
              <w:divBdr>
                <w:top w:val="none" w:sz="0" w:space="0" w:color="auto"/>
                <w:left w:val="none" w:sz="0" w:space="0" w:color="auto"/>
                <w:bottom w:val="none" w:sz="0" w:space="0" w:color="auto"/>
                <w:right w:val="none" w:sz="0" w:space="0" w:color="auto"/>
              </w:divBdr>
            </w:div>
          </w:divsChild>
        </w:div>
        <w:div w:id="2086603777">
          <w:marLeft w:val="0"/>
          <w:marRight w:val="0"/>
          <w:marTop w:val="0"/>
          <w:marBottom w:val="0"/>
          <w:divBdr>
            <w:top w:val="none" w:sz="0" w:space="0" w:color="auto"/>
            <w:left w:val="none" w:sz="0" w:space="0" w:color="auto"/>
            <w:bottom w:val="none" w:sz="0" w:space="0" w:color="auto"/>
            <w:right w:val="none" w:sz="0" w:space="0" w:color="auto"/>
          </w:divBdr>
          <w:divsChild>
            <w:div w:id="1872108876">
              <w:marLeft w:val="0"/>
              <w:marRight w:val="0"/>
              <w:marTop w:val="0"/>
              <w:marBottom w:val="0"/>
              <w:divBdr>
                <w:top w:val="none" w:sz="0" w:space="0" w:color="auto"/>
                <w:left w:val="none" w:sz="0" w:space="0" w:color="auto"/>
                <w:bottom w:val="none" w:sz="0" w:space="0" w:color="auto"/>
                <w:right w:val="none" w:sz="0" w:space="0" w:color="auto"/>
              </w:divBdr>
            </w:div>
          </w:divsChild>
        </w:div>
        <w:div w:id="461651164">
          <w:marLeft w:val="0"/>
          <w:marRight w:val="0"/>
          <w:marTop w:val="0"/>
          <w:marBottom w:val="0"/>
          <w:divBdr>
            <w:top w:val="none" w:sz="0" w:space="0" w:color="auto"/>
            <w:left w:val="none" w:sz="0" w:space="0" w:color="auto"/>
            <w:bottom w:val="none" w:sz="0" w:space="0" w:color="auto"/>
            <w:right w:val="none" w:sz="0" w:space="0" w:color="auto"/>
          </w:divBdr>
          <w:divsChild>
            <w:div w:id="1547765344">
              <w:marLeft w:val="0"/>
              <w:marRight w:val="0"/>
              <w:marTop w:val="0"/>
              <w:marBottom w:val="0"/>
              <w:divBdr>
                <w:top w:val="none" w:sz="0" w:space="0" w:color="auto"/>
                <w:left w:val="none" w:sz="0" w:space="0" w:color="auto"/>
                <w:bottom w:val="none" w:sz="0" w:space="0" w:color="auto"/>
                <w:right w:val="none" w:sz="0" w:space="0" w:color="auto"/>
              </w:divBdr>
            </w:div>
          </w:divsChild>
        </w:div>
        <w:div w:id="1255281763">
          <w:marLeft w:val="0"/>
          <w:marRight w:val="0"/>
          <w:marTop w:val="0"/>
          <w:marBottom w:val="0"/>
          <w:divBdr>
            <w:top w:val="none" w:sz="0" w:space="0" w:color="auto"/>
            <w:left w:val="none" w:sz="0" w:space="0" w:color="auto"/>
            <w:bottom w:val="none" w:sz="0" w:space="0" w:color="auto"/>
            <w:right w:val="none" w:sz="0" w:space="0" w:color="auto"/>
          </w:divBdr>
          <w:divsChild>
            <w:div w:id="643312164">
              <w:marLeft w:val="0"/>
              <w:marRight w:val="0"/>
              <w:marTop w:val="0"/>
              <w:marBottom w:val="0"/>
              <w:divBdr>
                <w:top w:val="none" w:sz="0" w:space="0" w:color="auto"/>
                <w:left w:val="none" w:sz="0" w:space="0" w:color="auto"/>
                <w:bottom w:val="none" w:sz="0" w:space="0" w:color="auto"/>
                <w:right w:val="none" w:sz="0" w:space="0" w:color="auto"/>
              </w:divBdr>
            </w:div>
          </w:divsChild>
        </w:div>
        <w:div w:id="1590114329">
          <w:marLeft w:val="0"/>
          <w:marRight w:val="0"/>
          <w:marTop w:val="0"/>
          <w:marBottom w:val="0"/>
          <w:divBdr>
            <w:top w:val="none" w:sz="0" w:space="0" w:color="auto"/>
            <w:left w:val="none" w:sz="0" w:space="0" w:color="auto"/>
            <w:bottom w:val="none" w:sz="0" w:space="0" w:color="auto"/>
            <w:right w:val="none" w:sz="0" w:space="0" w:color="auto"/>
          </w:divBdr>
          <w:divsChild>
            <w:div w:id="4121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3948">
      <w:bodyDiv w:val="1"/>
      <w:marLeft w:val="0"/>
      <w:marRight w:val="0"/>
      <w:marTop w:val="0"/>
      <w:marBottom w:val="0"/>
      <w:divBdr>
        <w:top w:val="none" w:sz="0" w:space="0" w:color="auto"/>
        <w:left w:val="none" w:sz="0" w:space="0" w:color="auto"/>
        <w:bottom w:val="none" w:sz="0" w:space="0" w:color="auto"/>
        <w:right w:val="none" w:sz="0" w:space="0" w:color="auto"/>
      </w:divBdr>
      <w:divsChild>
        <w:div w:id="1243567838">
          <w:marLeft w:val="0"/>
          <w:marRight w:val="0"/>
          <w:marTop w:val="0"/>
          <w:marBottom w:val="0"/>
          <w:divBdr>
            <w:top w:val="none" w:sz="0" w:space="0" w:color="auto"/>
            <w:left w:val="none" w:sz="0" w:space="0" w:color="auto"/>
            <w:bottom w:val="none" w:sz="0" w:space="0" w:color="auto"/>
            <w:right w:val="none" w:sz="0" w:space="0" w:color="auto"/>
          </w:divBdr>
          <w:divsChild>
            <w:div w:id="18681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39832">
      <w:bodyDiv w:val="1"/>
      <w:marLeft w:val="0"/>
      <w:marRight w:val="0"/>
      <w:marTop w:val="0"/>
      <w:marBottom w:val="0"/>
      <w:divBdr>
        <w:top w:val="none" w:sz="0" w:space="0" w:color="auto"/>
        <w:left w:val="none" w:sz="0" w:space="0" w:color="auto"/>
        <w:bottom w:val="none" w:sz="0" w:space="0" w:color="auto"/>
        <w:right w:val="none" w:sz="0" w:space="0" w:color="auto"/>
      </w:divBdr>
      <w:divsChild>
        <w:div w:id="2100826087">
          <w:marLeft w:val="0"/>
          <w:marRight w:val="0"/>
          <w:marTop w:val="120"/>
          <w:marBottom w:val="0"/>
          <w:divBdr>
            <w:top w:val="none" w:sz="0" w:space="0" w:color="auto"/>
            <w:left w:val="none" w:sz="0" w:space="0" w:color="auto"/>
            <w:bottom w:val="none" w:sz="0" w:space="0" w:color="auto"/>
            <w:right w:val="none" w:sz="0" w:space="0" w:color="auto"/>
          </w:divBdr>
        </w:div>
      </w:divsChild>
    </w:div>
    <w:div w:id="519009004">
      <w:bodyDiv w:val="1"/>
      <w:marLeft w:val="0"/>
      <w:marRight w:val="0"/>
      <w:marTop w:val="0"/>
      <w:marBottom w:val="0"/>
      <w:divBdr>
        <w:top w:val="none" w:sz="0" w:space="0" w:color="auto"/>
        <w:left w:val="none" w:sz="0" w:space="0" w:color="auto"/>
        <w:bottom w:val="none" w:sz="0" w:space="0" w:color="auto"/>
        <w:right w:val="none" w:sz="0" w:space="0" w:color="auto"/>
      </w:divBdr>
      <w:divsChild>
        <w:div w:id="128474199">
          <w:marLeft w:val="0"/>
          <w:marRight w:val="0"/>
          <w:marTop w:val="120"/>
          <w:marBottom w:val="0"/>
          <w:divBdr>
            <w:top w:val="none" w:sz="0" w:space="0" w:color="auto"/>
            <w:left w:val="none" w:sz="0" w:space="0" w:color="auto"/>
            <w:bottom w:val="none" w:sz="0" w:space="0" w:color="auto"/>
            <w:right w:val="none" w:sz="0" w:space="0" w:color="auto"/>
          </w:divBdr>
        </w:div>
      </w:divsChild>
    </w:div>
    <w:div w:id="519122055">
      <w:bodyDiv w:val="1"/>
      <w:marLeft w:val="0"/>
      <w:marRight w:val="0"/>
      <w:marTop w:val="0"/>
      <w:marBottom w:val="0"/>
      <w:divBdr>
        <w:top w:val="none" w:sz="0" w:space="0" w:color="auto"/>
        <w:left w:val="none" w:sz="0" w:space="0" w:color="auto"/>
        <w:bottom w:val="none" w:sz="0" w:space="0" w:color="auto"/>
        <w:right w:val="none" w:sz="0" w:space="0" w:color="auto"/>
      </w:divBdr>
      <w:divsChild>
        <w:div w:id="820388379">
          <w:marLeft w:val="0"/>
          <w:marRight w:val="0"/>
          <w:marTop w:val="120"/>
          <w:marBottom w:val="0"/>
          <w:divBdr>
            <w:top w:val="none" w:sz="0" w:space="0" w:color="auto"/>
            <w:left w:val="none" w:sz="0" w:space="0" w:color="auto"/>
            <w:bottom w:val="none" w:sz="0" w:space="0" w:color="auto"/>
            <w:right w:val="none" w:sz="0" w:space="0" w:color="auto"/>
          </w:divBdr>
        </w:div>
        <w:div w:id="30082589">
          <w:marLeft w:val="0"/>
          <w:marRight w:val="0"/>
          <w:marTop w:val="120"/>
          <w:marBottom w:val="0"/>
          <w:divBdr>
            <w:top w:val="none" w:sz="0" w:space="0" w:color="auto"/>
            <w:left w:val="none" w:sz="0" w:space="0" w:color="auto"/>
            <w:bottom w:val="none" w:sz="0" w:space="0" w:color="auto"/>
            <w:right w:val="none" w:sz="0" w:space="0" w:color="auto"/>
          </w:divBdr>
        </w:div>
      </w:divsChild>
    </w:div>
    <w:div w:id="520360301">
      <w:bodyDiv w:val="1"/>
      <w:marLeft w:val="0"/>
      <w:marRight w:val="0"/>
      <w:marTop w:val="0"/>
      <w:marBottom w:val="0"/>
      <w:divBdr>
        <w:top w:val="none" w:sz="0" w:space="0" w:color="auto"/>
        <w:left w:val="none" w:sz="0" w:space="0" w:color="auto"/>
        <w:bottom w:val="none" w:sz="0" w:space="0" w:color="auto"/>
        <w:right w:val="none" w:sz="0" w:space="0" w:color="auto"/>
      </w:divBdr>
      <w:divsChild>
        <w:div w:id="800154658">
          <w:marLeft w:val="0"/>
          <w:marRight w:val="0"/>
          <w:marTop w:val="120"/>
          <w:marBottom w:val="0"/>
          <w:divBdr>
            <w:top w:val="none" w:sz="0" w:space="0" w:color="auto"/>
            <w:left w:val="none" w:sz="0" w:space="0" w:color="auto"/>
            <w:bottom w:val="none" w:sz="0" w:space="0" w:color="auto"/>
            <w:right w:val="none" w:sz="0" w:space="0" w:color="auto"/>
          </w:divBdr>
        </w:div>
      </w:divsChild>
    </w:div>
    <w:div w:id="521284880">
      <w:bodyDiv w:val="1"/>
      <w:marLeft w:val="0"/>
      <w:marRight w:val="0"/>
      <w:marTop w:val="0"/>
      <w:marBottom w:val="0"/>
      <w:divBdr>
        <w:top w:val="none" w:sz="0" w:space="0" w:color="auto"/>
        <w:left w:val="none" w:sz="0" w:space="0" w:color="auto"/>
        <w:bottom w:val="none" w:sz="0" w:space="0" w:color="auto"/>
        <w:right w:val="none" w:sz="0" w:space="0" w:color="auto"/>
      </w:divBdr>
      <w:divsChild>
        <w:div w:id="1487280561">
          <w:marLeft w:val="0"/>
          <w:marRight w:val="0"/>
          <w:marTop w:val="120"/>
          <w:marBottom w:val="0"/>
          <w:divBdr>
            <w:top w:val="none" w:sz="0" w:space="0" w:color="auto"/>
            <w:left w:val="none" w:sz="0" w:space="0" w:color="auto"/>
            <w:bottom w:val="none" w:sz="0" w:space="0" w:color="auto"/>
            <w:right w:val="none" w:sz="0" w:space="0" w:color="auto"/>
          </w:divBdr>
        </w:div>
      </w:divsChild>
    </w:div>
    <w:div w:id="521431759">
      <w:bodyDiv w:val="1"/>
      <w:marLeft w:val="0"/>
      <w:marRight w:val="0"/>
      <w:marTop w:val="0"/>
      <w:marBottom w:val="0"/>
      <w:divBdr>
        <w:top w:val="none" w:sz="0" w:space="0" w:color="auto"/>
        <w:left w:val="none" w:sz="0" w:space="0" w:color="auto"/>
        <w:bottom w:val="none" w:sz="0" w:space="0" w:color="auto"/>
        <w:right w:val="none" w:sz="0" w:space="0" w:color="auto"/>
      </w:divBdr>
      <w:divsChild>
        <w:div w:id="192959438">
          <w:marLeft w:val="0"/>
          <w:marRight w:val="0"/>
          <w:marTop w:val="120"/>
          <w:marBottom w:val="0"/>
          <w:divBdr>
            <w:top w:val="none" w:sz="0" w:space="0" w:color="auto"/>
            <w:left w:val="none" w:sz="0" w:space="0" w:color="auto"/>
            <w:bottom w:val="none" w:sz="0" w:space="0" w:color="auto"/>
            <w:right w:val="none" w:sz="0" w:space="0" w:color="auto"/>
          </w:divBdr>
        </w:div>
      </w:divsChild>
    </w:div>
    <w:div w:id="521550432">
      <w:bodyDiv w:val="1"/>
      <w:marLeft w:val="0"/>
      <w:marRight w:val="0"/>
      <w:marTop w:val="0"/>
      <w:marBottom w:val="0"/>
      <w:divBdr>
        <w:top w:val="none" w:sz="0" w:space="0" w:color="auto"/>
        <w:left w:val="none" w:sz="0" w:space="0" w:color="auto"/>
        <w:bottom w:val="none" w:sz="0" w:space="0" w:color="auto"/>
        <w:right w:val="none" w:sz="0" w:space="0" w:color="auto"/>
      </w:divBdr>
      <w:divsChild>
        <w:div w:id="261181646">
          <w:marLeft w:val="0"/>
          <w:marRight w:val="0"/>
          <w:marTop w:val="120"/>
          <w:marBottom w:val="0"/>
          <w:divBdr>
            <w:top w:val="none" w:sz="0" w:space="0" w:color="auto"/>
            <w:left w:val="none" w:sz="0" w:space="0" w:color="auto"/>
            <w:bottom w:val="none" w:sz="0" w:space="0" w:color="auto"/>
            <w:right w:val="none" w:sz="0" w:space="0" w:color="auto"/>
          </w:divBdr>
        </w:div>
      </w:divsChild>
    </w:div>
    <w:div w:id="521629698">
      <w:bodyDiv w:val="1"/>
      <w:marLeft w:val="0"/>
      <w:marRight w:val="0"/>
      <w:marTop w:val="0"/>
      <w:marBottom w:val="0"/>
      <w:divBdr>
        <w:top w:val="none" w:sz="0" w:space="0" w:color="auto"/>
        <w:left w:val="none" w:sz="0" w:space="0" w:color="auto"/>
        <w:bottom w:val="none" w:sz="0" w:space="0" w:color="auto"/>
        <w:right w:val="none" w:sz="0" w:space="0" w:color="auto"/>
      </w:divBdr>
      <w:divsChild>
        <w:div w:id="2014867468">
          <w:marLeft w:val="0"/>
          <w:marRight w:val="0"/>
          <w:marTop w:val="120"/>
          <w:marBottom w:val="0"/>
          <w:divBdr>
            <w:top w:val="none" w:sz="0" w:space="0" w:color="auto"/>
            <w:left w:val="none" w:sz="0" w:space="0" w:color="auto"/>
            <w:bottom w:val="none" w:sz="0" w:space="0" w:color="auto"/>
            <w:right w:val="none" w:sz="0" w:space="0" w:color="auto"/>
          </w:divBdr>
        </w:div>
      </w:divsChild>
    </w:div>
    <w:div w:id="522062111">
      <w:bodyDiv w:val="1"/>
      <w:marLeft w:val="0"/>
      <w:marRight w:val="0"/>
      <w:marTop w:val="0"/>
      <w:marBottom w:val="0"/>
      <w:divBdr>
        <w:top w:val="none" w:sz="0" w:space="0" w:color="auto"/>
        <w:left w:val="none" w:sz="0" w:space="0" w:color="auto"/>
        <w:bottom w:val="none" w:sz="0" w:space="0" w:color="auto"/>
        <w:right w:val="none" w:sz="0" w:space="0" w:color="auto"/>
      </w:divBdr>
    </w:div>
    <w:div w:id="522285273">
      <w:bodyDiv w:val="1"/>
      <w:marLeft w:val="0"/>
      <w:marRight w:val="0"/>
      <w:marTop w:val="0"/>
      <w:marBottom w:val="0"/>
      <w:divBdr>
        <w:top w:val="none" w:sz="0" w:space="0" w:color="auto"/>
        <w:left w:val="none" w:sz="0" w:space="0" w:color="auto"/>
        <w:bottom w:val="none" w:sz="0" w:space="0" w:color="auto"/>
        <w:right w:val="none" w:sz="0" w:space="0" w:color="auto"/>
      </w:divBdr>
    </w:div>
    <w:div w:id="522523441">
      <w:bodyDiv w:val="1"/>
      <w:marLeft w:val="0"/>
      <w:marRight w:val="0"/>
      <w:marTop w:val="0"/>
      <w:marBottom w:val="0"/>
      <w:divBdr>
        <w:top w:val="none" w:sz="0" w:space="0" w:color="auto"/>
        <w:left w:val="none" w:sz="0" w:space="0" w:color="auto"/>
        <w:bottom w:val="none" w:sz="0" w:space="0" w:color="auto"/>
        <w:right w:val="none" w:sz="0" w:space="0" w:color="auto"/>
      </w:divBdr>
    </w:div>
    <w:div w:id="522861335">
      <w:bodyDiv w:val="1"/>
      <w:marLeft w:val="0"/>
      <w:marRight w:val="0"/>
      <w:marTop w:val="0"/>
      <w:marBottom w:val="0"/>
      <w:divBdr>
        <w:top w:val="none" w:sz="0" w:space="0" w:color="auto"/>
        <w:left w:val="none" w:sz="0" w:space="0" w:color="auto"/>
        <w:bottom w:val="none" w:sz="0" w:space="0" w:color="auto"/>
        <w:right w:val="none" w:sz="0" w:space="0" w:color="auto"/>
      </w:divBdr>
    </w:div>
    <w:div w:id="523640956">
      <w:bodyDiv w:val="1"/>
      <w:marLeft w:val="0"/>
      <w:marRight w:val="0"/>
      <w:marTop w:val="0"/>
      <w:marBottom w:val="0"/>
      <w:divBdr>
        <w:top w:val="none" w:sz="0" w:space="0" w:color="auto"/>
        <w:left w:val="none" w:sz="0" w:space="0" w:color="auto"/>
        <w:bottom w:val="none" w:sz="0" w:space="0" w:color="auto"/>
        <w:right w:val="none" w:sz="0" w:space="0" w:color="auto"/>
      </w:divBdr>
      <w:divsChild>
        <w:div w:id="1693531655">
          <w:marLeft w:val="0"/>
          <w:marRight w:val="0"/>
          <w:marTop w:val="120"/>
          <w:marBottom w:val="0"/>
          <w:divBdr>
            <w:top w:val="none" w:sz="0" w:space="0" w:color="auto"/>
            <w:left w:val="none" w:sz="0" w:space="0" w:color="auto"/>
            <w:bottom w:val="none" w:sz="0" w:space="0" w:color="auto"/>
            <w:right w:val="none" w:sz="0" w:space="0" w:color="auto"/>
          </w:divBdr>
        </w:div>
      </w:divsChild>
    </w:div>
    <w:div w:id="523641633">
      <w:bodyDiv w:val="1"/>
      <w:marLeft w:val="0"/>
      <w:marRight w:val="0"/>
      <w:marTop w:val="0"/>
      <w:marBottom w:val="0"/>
      <w:divBdr>
        <w:top w:val="none" w:sz="0" w:space="0" w:color="auto"/>
        <w:left w:val="none" w:sz="0" w:space="0" w:color="auto"/>
        <w:bottom w:val="none" w:sz="0" w:space="0" w:color="auto"/>
        <w:right w:val="none" w:sz="0" w:space="0" w:color="auto"/>
      </w:divBdr>
      <w:divsChild>
        <w:div w:id="460614100">
          <w:marLeft w:val="0"/>
          <w:marRight w:val="0"/>
          <w:marTop w:val="120"/>
          <w:marBottom w:val="0"/>
          <w:divBdr>
            <w:top w:val="none" w:sz="0" w:space="0" w:color="auto"/>
            <w:left w:val="none" w:sz="0" w:space="0" w:color="auto"/>
            <w:bottom w:val="none" w:sz="0" w:space="0" w:color="auto"/>
            <w:right w:val="none" w:sz="0" w:space="0" w:color="auto"/>
          </w:divBdr>
        </w:div>
      </w:divsChild>
    </w:div>
    <w:div w:id="523976648">
      <w:bodyDiv w:val="1"/>
      <w:marLeft w:val="0"/>
      <w:marRight w:val="0"/>
      <w:marTop w:val="0"/>
      <w:marBottom w:val="0"/>
      <w:divBdr>
        <w:top w:val="none" w:sz="0" w:space="0" w:color="auto"/>
        <w:left w:val="none" w:sz="0" w:space="0" w:color="auto"/>
        <w:bottom w:val="none" w:sz="0" w:space="0" w:color="auto"/>
        <w:right w:val="none" w:sz="0" w:space="0" w:color="auto"/>
      </w:divBdr>
      <w:divsChild>
        <w:div w:id="2139832122">
          <w:marLeft w:val="0"/>
          <w:marRight w:val="0"/>
          <w:marTop w:val="120"/>
          <w:marBottom w:val="0"/>
          <w:divBdr>
            <w:top w:val="none" w:sz="0" w:space="0" w:color="auto"/>
            <w:left w:val="none" w:sz="0" w:space="0" w:color="auto"/>
            <w:bottom w:val="none" w:sz="0" w:space="0" w:color="auto"/>
            <w:right w:val="none" w:sz="0" w:space="0" w:color="auto"/>
          </w:divBdr>
        </w:div>
      </w:divsChild>
    </w:div>
    <w:div w:id="523980183">
      <w:bodyDiv w:val="1"/>
      <w:marLeft w:val="0"/>
      <w:marRight w:val="0"/>
      <w:marTop w:val="0"/>
      <w:marBottom w:val="0"/>
      <w:divBdr>
        <w:top w:val="none" w:sz="0" w:space="0" w:color="auto"/>
        <w:left w:val="none" w:sz="0" w:space="0" w:color="auto"/>
        <w:bottom w:val="none" w:sz="0" w:space="0" w:color="auto"/>
        <w:right w:val="none" w:sz="0" w:space="0" w:color="auto"/>
      </w:divBdr>
      <w:divsChild>
        <w:div w:id="318777481">
          <w:marLeft w:val="0"/>
          <w:marRight w:val="0"/>
          <w:marTop w:val="0"/>
          <w:marBottom w:val="0"/>
          <w:divBdr>
            <w:top w:val="none" w:sz="0" w:space="0" w:color="auto"/>
            <w:left w:val="none" w:sz="0" w:space="0" w:color="auto"/>
            <w:bottom w:val="none" w:sz="0" w:space="0" w:color="auto"/>
            <w:right w:val="none" w:sz="0" w:space="0" w:color="auto"/>
          </w:divBdr>
          <w:divsChild>
            <w:div w:id="1379426852">
              <w:marLeft w:val="0"/>
              <w:marRight w:val="0"/>
              <w:marTop w:val="0"/>
              <w:marBottom w:val="0"/>
              <w:divBdr>
                <w:top w:val="none" w:sz="0" w:space="0" w:color="auto"/>
                <w:left w:val="none" w:sz="0" w:space="0" w:color="auto"/>
                <w:bottom w:val="none" w:sz="0" w:space="0" w:color="auto"/>
                <w:right w:val="none" w:sz="0" w:space="0" w:color="auto"/>
              </w:divBdr>
              <w:divsChild>
                <w:div w:id="1231960891">
                  <w:marLeft w:val="0"/>
                  <w:marRight w:val="0"/>
                  <w:marTop w:val="0"/>
                  <w:marBottom w:val="0"/>
                  <w:divBdr>
                    <w:top w:val="none" w:sz="0" w:space="0" w:color="auto"/>
                    <w:left w:val="none" w:sz="0" w:space="0" w:color="auto"/>
                    <w:bottom w:val="none" w:sz="0" w:space="0" w:color="auto"/>
                    <w:right w:val="none" w:sz="0" w:space="0" w:color="auto"/>
                  </w:divBdr>
                  <w:divsChild>
                    <w:div w:id="834223564">
                      <w:marLeft w:val="-288"/>
                      <w:marRight w:val="-288"/>
                      <w:marTop w:val="0"/>
                      <w:marBottom w:val="0"/>
                      <w:divBdr>
                        <w:top w:val="none" w:sz="0" w:space="0" w:color="auto"/>
                        <w:left w:val="none" w:sz="0" w:space="0" w:color="auto"/>
                        <w:bottom w:val="none" w:sz="0" w:space="0" w:color="auto"/>
                        <w:right w:val="none" w:sz="0" w:space="0" w:color="auto"/>
                      </w:divBdr>
                      <w:divsChild>
                        <w:div w:id="2006350731">
                          <w:marLeft w:val="0"/>
                          <w:marRight w:val="0"/>
                          <w:marTop w:val="0"/>
                          <w:marBottom w:val="0"/>
                          <w:divBdr>
                            <w:top w:val="none" w:sz="0" w:space="0" w:color="auto"/>
                            <w:left w:val="none" w:sz="0" w:space="0" w:color="auto"/>
                            <w:bottom w:val="none" w:sz="0" w:space="0" w:color="auto"/>
                            <w:right w:val="none" w:sz="0" w:space="0" w:color="auto"/>
                          </w:divBdr>
                          <w:divsChild>
                            <w:div w:id="1209564939">
                              <w:marLeft w:val="0"/>
                              <w:marRight w:val="0"/>
                              <w:marTop w:val="0"/>
                              <w:marBottom w:val="0"/>
                              <w:divBdr>
                                <w:top w:val="none" w:sz="0" w:space="0" w:color="auto"/>
                                <w:left w:val="none" w:sz="0" w:space="0" w:color="auto"/>
                                <w:bottom w:val="none" w:sz="0" w:space="0" w:color="auto"/>
                                <w:right w:val="none" w:sz="0" w:space="0" w:color="auto"/>
                              </w:divBdr>
                              <w:divsChild>
                                <w:div w:id="1007632997">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632859">
      <w:bodyDiv w:val="1"/>
      <w:marLeft w:val="0"/>
      <w:marRight w:val="0"/>
      <w:marTop w:val="0"/>
      <w:marBottom w:val="0"/>
      <w:divBdr>
        <w:top w:val="none" w:sz="0" w:space="0" w:color="auto"/>
        <w:left w:val="none" w:sz="0" w:space="0" w:color="auto"/>
        <w:bottom w:val="none" w:sz="0" w:space="0" w:color="auto"/>
        <w:right w:val="none" w:sz="0" w:space="0" w:color="auto"/>
      </w:divBdr>
    </w:div>
    <w:div w:id="524901260">
      <w:bodyDiv w:val="1"/>
      <w:marLeft w:val="0"/>
      <w:marRight w:val="0"/>
      <w:marTop w:val="0"/>
      <w:marBottom w:val="0"/>
      <w:divBdr>
        <w:top w:val="none" w:sz="0" w:space="0" w:color="auto"/>
        <w:left w:val="none" w:sz="0" w:space="0" w:color="auto"/>
        <w:bottom w:val="none" w:sz="0" w:space="0" w:color="auto"/>
        <w:right w:val="none" w:sz="0" w:space="0" w:color="auto"/>
      </w:divBdr>
      <w:divsChild>
        <w:div w:id="1844583757">
          <w:marLeft w:val="0"/>
          <w:marRight w:val="0"/>
          <w:marTop w:val="120"/>
          <w:marBottom w:val="0"/>
          <w:divBdr>
            <w:top w:val="none" w:sz="0" w:space="0" w:color="auto"/>
            <w:left w:val="none" w:sz="0" w:space="0" w:color="auto"/>
            <w:bottom w:val="none" w:sz="0" w:space="0" w:color="auto"/>
            <w:right w:val="none" w:sz="0" w:space="0" w:color="auto"/>
          </w:divBdr>
        </w:div>
      </w:divsChild>
    </w:div>
    <w:div w:id="526218015">
      <w:bodyDiv w:val="1"/>
      <w:marLeft w:val="0"/>
      <w:marRight w:val="0"/>
      <w:marTop w:val="0"/>
      <w:marBottom w:val="0"/>
      <w:divBdr>
        <w:top w:val="none" w:sz="0" w:space="0" w:color="auto"/>
        <w:left w:val="none" w:sz="0" w:space="0" w:color="auto"/>
        <w:bottom w:val="none" w:sz="0" w:space="0" w:color="auto"/>
        <w:right w:val="none" w:sz="0" w:space="0" w:color="auto"/>
      </w:divBdr>
      <w:divsChild>
        <w:div w:id="349111611">
          <w:marLeft w:val="0"/>
          <w:marRight w:val="0"/>
          <w:marTop w:val="120"/>
          <w:marBottom w:val="0"/>
          <w:divBdr>
            <w:top w:val="none" w:sz="0" w:space="0" w:color="auto"/>
            <w:left w:val="none" w:sz="0" w:space="0" w:color="auto"/>
            <w:bottom w:val="none" w:sz="0" w:space="0" w:color="auto"/>
            <w:right w:val="none" w:sz="0" w:space="0" w:color="auto"/>
          </w:divBdr>
        </w:div>
      </w:divsChild>
    </w:div>
    <w:div w:id="527721301">
      <w:bodyDiv w:val="1"/>
      <w:marLeft w:val="0"/>
      <w:marRight w:val="0"/>
      <w:marTop w:val="0"/>
      <w:marBottom w:val="0"/>
      <w:divBdr>
        <w:top w:val="none" w:sz="0" w:space="0" w:color="auto"/>
        <w:left w:val="none" w:sz="0" w:space="0" w:color="auto"/>
        <w:bottom w:val="none" w:sz="0" w:space="0" w:color="auto"/>
        <w:right w:val="none" w:sz="0" w:space="0" w:color="auto"/>
      </w:divBdr>
    </w:div>
    <w:div w:id="527987614">
      <w:bodyDiv w:val="1"/>
      <w:marLeft w:val="0"/>
      <w:marRight w:val="0"/>
      <w:marTop w:val="0"/>
      <w:marBottom w:val="0"/>
      <w:divBdr>
        <w:top w:val="none" w:sz="0" w:space="0" w:color="auto"/>
        <w:left w:val="none" w:sz="0" w:space="0" w:color="auto"/>
        <w:bottom w:val="none" w:sz="0" w:space="0" w:color="auto"/>
        <w:right w:val="none" w:sz="0" w:space="0" w:color="auto"/>
      </w:divBdr>
    </w:div>
    <w:div w:id="528221382">
      <w:bodyDiv w:val="1"/>
      <w:marLeft w:val="0"/>
      <w:marRight w:val="0"/>
      <w:marTop w:val="0"/>
      <w:marBottom w:val="0"/>
      <w:divBdr>
        <w:top w:val="none" w:sz="0" w:space="0" w:color="auto"/>
        <w:left w:val="none" w:sz="0" w:space="0" w:color="auto"/>
        <w:bottom w:val="none" w:sz="0" w:space="0" w:color="auto"/>
        <w:right w:val="none" w:sz="0" w:space="0" w:color="auto"/>
      </w:divBdr>
      <w:divsChild>
        <w:div w:id="718940721">
          <w:marLeft w:val="0"/>
          <w:marRight w:val="0"/>
          <w:marTop w:val="120"/>
          <w:marBottom w:val="0"/>
          <w:divBdr>
            <w:top w:val="none" w:sz="0" w:space="0" w:color="auto"/>
            <w:left w:val="none" w:sz="0" w:space="0" w:color="auto"/>
            <w:bottom w:val="none" w:sz="0" w:space="0" w:color="auto"/>
            <w:right w:val="none" w:sz="0" w:space="0" w:color="auto"/>
          </w:divBdr>
        </w:div>
        <w:div w:id="1089691392">
          <w:marLeft w:val="0"/>
          <w:marRight w:val="0"/>
          <w:marTop w:val="120"/>
          <w:marBottom w:val="0"/>
          <w:divBdr>
            <w:top w:val="none" w:sz="0" w:space="0" w:color="auto"/>
            <w:left w:val="none" w:sz="0" w:space="0" w:color="auto"/>
            <w:bottom w:val="none" w:sz="0" w:space="0" w:color="auto"/>
            <w:right w:val="none" w:sz="0" w:space="0" w:color="auto"/>
          </w:divBdr>
        </w:div>
        <w:div w:id="617024917">
          <w:marLeft w:val="0"/>
          <w:marRight w:val="0"/>
          <w:marTop w:val="120"/>
          <w:marBottom w:val="0"/>
          <w:divBdr>
            <w:top w:val="none" w:sz="0" w:space="0" w:color="auto"/>
            <w:left w:val="none" w:sz="0" w:space="0" w:color="auto"/>
            <w:bottom w:val="none" w:sz="0" w:space="0" w:color="auto"/>
            <w:right w:val="none" w:sz="0" w:space="0" w:color="auto"/>
          </w:divBdr>
        </w:div>
      </w:divsChild>
    </w:div>
    <w:div w:id="528296297">
      <w:bodyDiv w:val="1"/>
      <w:marLeft w:val="0"/>
      <w:marRight w:val="0"/>
      <w:marTop w:val="0"/>
      <w:marBottom w:val="0"/>
      <w:divBdr>
        <w:top w:val="none" w:sz="0" w:space="0" w:color="auto"/>
        <w:left w:val="none" w:sz="0" w:space="0" w:color="auto"/>
        <w:bottom w:val="none" w:sz="0" w:space="0" w:color="auto"/>
        <w:right w:val="none" w:sz="0" w:space="0" w:color="auto"/>
      </w:divBdr>
    </w:div>
    <w:div w:id="528883895">
      <w:bodyDiv w:val="1"/>
      <w:marLeft w:val="0"/>
      <w:marRight w:val="0"/>
      <w:marTop w:val="0"/>
      <w:marBottom w:val="0"/>
      <w:divBdr>
        <w:top w:val="none" w:sz="0" w:space="0" w:color="auto"/>
        <w:left w:val="none" w:sz="0" w:space="0" w:color="auto"/>
        <w:bottom w:val="none" w:sz="0" w:space="0" w:color="auto"/>
        <w:right w:val="none" w:sz="0" w:space="0" w:color="auto"/>
      </w:divBdr>
      <w:divsChild>
        <w:div w:id="22444391">
          <w:marLeft w:val="0"/>
          <w:marRight w:val="0"/>
          <w:marTop w:val="0"/>
          <w:marBottom w:val="0"/>
          <w:divBdr>
            <w:top w:val="none" w:sz="0" w:space="0" w:color="auto"/>
            <w:left w:val="none" w:sz="0" w:space="0" w:color="auto"/>
            <w:bottom w:val="none" w:sz="0" w:space="0" w:color="auto"/>
            <w:right w:val="none" w:sz="0" w:space="0" w:color="auto"/>
          </w:divBdr>
          <w:divsChild>
            <w:div w:id="268977190">
              <w:marLeft w:val="0"/>
              <w:marRight w:val="0"/>
              <w:marTop w:val="0"/>
              <w:marBottom w:val="0"/>
              <w:divBdr>
                <w:top w:val="none" w:sz="0" w:space="0" w:color="auto"/>
                <w:left w:val="none" w:sz="0" w:space="0" w:color="auto"/>
                <w:bottom w:val="none" w:sz="0" w:space="0" w:color="auto"/>
                <w:right w:val="none" w:sz="0" w:space="0" w:color="auto"/>
              </w:divBdr>
              <w:divsChild>
                <w:div w:id="1691057271">
                  <w:marLeft w:val="0"/>
                  <w:marRight w:val="0"/>
                  <w:marTop w:val="0"/>
                  <w:marBottom w:val="0"/>
                  <w:divBdr>
                    <w:top w:val="none" w:sz="0" w:space="0" w:color="auto"/>
                    <w:left w:val="none" w:sz="0" w:space="0" w:color="auto"/>
                    <w:bottom w:val="none" w:sz="0" w:space="0" w:color="auto"/>
                    <w:right w:val="none" w:sz="0" w:space="0" w:color="auto"/>
                  </w:divBdr>
                  <w:divsChild>
                    <w:div w:id="2121602639">
                      <w:marLeft w:val="0"/>
                      <w:marRight w:val="0"/>
                      <w:marTop w:val="0"/>
                      <w:marBottom w:val="0"/>
                      <w:divBdr>
                        <w:top w:val="none" w:sz="0" w:space="0" w:color="auto"/>
                        <w:left w:val="none" w:sz="0" w:space="0" w:color="auto"/>
                        <w:bottom w:val="none" w:sz="0" w:space="0" w:color="auto"/>
                        <w:right w:val="none" w:sz="0" w:space="0" w:color="auto"/>
                      </w:divBdr>
                      <w:divsChild>
                        <w:div w:id="773748898">
                          <w:marLeft w:val="-180"/>
                          <w:marRight w:val="-180"/>
                          <w:marTop w:val="0"/>
                          <w:marBottom w:val="0"/>
                          <w:divBdr>
                            <w:top w:val="none" w:sz="0" w:space="0" w:color="auto"/>
                            <w:left w:val="none" w:sz="0" w:space="0" w:color="auto"/>
                            <w:bottom w:val="none" w:sz="0" w:space="0" w:color="auto"/>
                            <w:right w:val="none" w:sz="0" w:space="0" w:color="auto"/>
                          </w:divBdr>
                          <w:divsChild>
                            <w:div w:id="1986424787">
                              <w:marLeft w:val="0"/>
                              <w:marRight w:val="0"/>
                              <w:marTop w:val="0"/>
                              <w:marBottom w:val="0"/>
                              <w:divBdr>
                                <w:top w:val="none" w:sz="0" w:space="0" w:color="auto"/>
                                <w:left w:val="none" w:sz="0" w:space="0" w:color="auto"/>
                                <w:bottom w:val="none" w:sz="0" w:space="0" w:color="auto"/>
                                <w:right w:val="none" w:sz="0" w:space="0" w:color="auto"/>
                              </w:divBdr>
                              <w:divsChild>
                                <w:div w:id="1244754792">
                                  <w:marLeft w:val="0"/>
                                  <w:marRight w:val="0"/>
                                  <w:marTop w:val="0"/>
                                  <w:marBottom w:val="0"/>
                                  <w:divBdr>
                                    <w:top w:val="none" w:sz="0" w:space="0" w:color="auto"/>
                                    <w:left w:val="none" w:sz="0" w:space="0" w:color="auto"/>
                                    <w:bottom w:val="none" w:sz="0" w:space="0" w:color="auto"/>
                                    <w:right w:val="none" w:sz="0" w:space="0" w:color="auto"/>
                                  </w:divBdr>
                                  <w:divsChild>
                                    <w:div w:id="1008561795">
                                      <w:marLeft w:val="0"/>
                                      <w:marRight w:val="0"/>
                                      <w:marTop w:val="0"/>
                                      <w:marBottom w:val="576"/>
                                      <w:divBdr>
                                        <w:top w:val="none" w:sz="0" w:space="0" w:color="auto"/>
                                        <w:left w:val="none" w:sz="0" w:space="0" w:color="auto"/>
                                        <w:bottom w:val="none" w:sz="0" w:space="0" w:color="auto"/>
                                        <w:right w:val="none" w:sz="0" w:space="0" w:color="auto"/>
                                      </w:divBdr>
                                      <w:divsChild>
                                        <w:div w:id="424157832">
                                          <w:marLeft w:val="0"/>
                                          <w:marRight w:val="0"/>
                                          <w:marTop w:val="0"/>
                                          <w:marBottom w:val="0"/>
                                          <w:divBdr>
                                            <w:top w:val="none" w:sz="0" w:space="0" w:color="auto"/>
                                            <w:left w:val="none" w:sz="0" w:space="0" w:color="auto"/>
                                            <w:bottom w:val="none" w:sz="0" w:space="0" w:color="auto"/>
                                            <w:right w:val="none" w:sz="0" w:space="0" w:color="auto"/>
                                          </w:divBdr>
                                          <w:divsChild>
                                            <w:div w:id="1073435471">
                                              <w:marLeft w:val="0"/>
                                              <w:marRight w:val="0"/>
                                              <w:marTop w:val="0"/>
                                              <w:marBottom w:val="0"/>
                                              <w:divBdr>
                                                <w:top w:val="none" w:sz="0" w:space="0" w:color="auto"/>
                                                <w:left w:val="none" w:sz="0" w:space="0" w:color="auto"/>
                                                <w:bottom w:val="none" w:sz="0" w:space="0" w:color="auto"/>
                                                <w:right w:val="none" w:sz="0" w:space="0" w:color="auto"/>
                                              </w:divBdr>
                                              <w:divsChild>
                                                <w:div w:id="1806510048">
                                                  <w:marLeft w:val="0"/>
                                                  <w:marRight w:val="0"/>
                                                  <w:marTop w:val="0"/>
                                                  <w:marBottom w:val="0"/>
                                                  <w:divBdr>
                                                    <w:top w:val="none" w:sz="0" w:space="0" w:color="auto"/>
                                                    <w:left w:val="none" w:sz="0" w:space="0" w:color="auto"/>
                                                    <w:bottom w:val="none" w:sz="0" w:space="0" w:color="auto"/>
                                                    <w:right w:val="none" w:sz="0" w:space="0" w:color="auto"/>
                                                  </w:divBdr>
                                                  <w:divsChild>
                                                    <w:div w:id="897479050">
                                                      <w:marLeft w:val="0"/>
                                                      <w:marRight w:val="0"/>
                                                      <w:marTop w:val="0"/>
                                                      <w:marBottom w:val="0"/>
                                                      <w:divBdr>
                                                        <w:top w:val="none" w:sz="0" w:space="0" w:color="auto"/>
                                                        <w:left w:val="none" w:sz="0" w:space="0" w:color="auto"/>
                                                        <w:bottom w:val="none" w:sz="0" w:space="0" w:color="auto"/>
                                                        <w:right w:val="none" w:sz="0" w:space="0" w:color="auto"/>
                                                      </w:divBdr>
                                                      <w:divsChild>
                                                        <w:div w:id="1675256051">
                                                          <w:marLeft w:val="0"/>
                                                          <w:marRight w:val="0"/>
                                                          <w:marTop w:val="0"/>
                                                          <w:marBottom w:val="84"/>
                                                          <w:divBdr>
                                                            <w:top w:val="none" w:sz="0" w:space="0" w:color="auto"/>
                                                            <w:left w:val="none" w:sz="0" w:space="0" w:color="auto"/>
                                                            <w:bottom w:val="none" w:sz="0" w:space="0" w:color="auto"/>
                                                            <w:right w:val="none" w:sz="0" w:space="0" w:color="auto"/>
                                                          </w:divBdr>
                                                        </w:div>
                                                        <w:div w:id="166894093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337849">
      <w:bodyDiv w:val="1"/>
      <w:marLeft w:val="0"/>
      <w:marRight w:val="0"/>
      <w:marTop w:val="0"/>
      <w:marBottom w:val="0"/>
      <w:divBdr>
        <w:top w:val="none" w:sz="0" w:space="0" w:color="auto"/>
        <w:left w:val="none" w:sz="0" w:space="0" w:color="auto"/>
        <w:bottom w:val="none" w:sz="0" w:space="0" w:color="auto"/>
        <w:right w:val="none" w:sz="0" w:space="0" w:color="auto"/>
      </w:divBdr>
    </w:div>
    <w:div w:id="529799181">
      <w:bodyDiv w:val="1"/>
      <w:marLeft w:val="0"/>
      <w:marRight w:val="0"/>
      <w:marTop w:val="0"/>
      <w:marBottom w:val="0"/>
      <w:divBdr>
        <w:top w:val="none" w:sz="0" w:space="0" w:color="auto"/>
        <w:left w:val="none" w:sz="0" w:space="0" w:color="auto"/>
        <w:bottom w:val="none" w:sz="0" w:space="0" w:color="auto"/>
        <w:right w:val="none" w:sz="0" w:space="0" w:color="auto"/>
      </w:divBdr>
    </w:div>
    <w:div w:id="530191721">
      <w:bodyDiv w:val="1"/>
      <w:marLeft w:val="0"/>
      <w:marRight w:val="0"/>
      <w:marTop w:val="0"/>
      <w:marBottom w:val="0"/>
      <w:divBdr>
        <w:top w:val="none" w:sz="0" w:space="0" w:color="auto"/>
        <w:left w:val="none" w:sz="0" w:space="0" w:color="auto"/>
        <w:bottom w:val="none" w:sz="0" w:space="0" w:color="auto"/>
        <w:right w:val="none" w:sz="0" w:space="0" w:color="auto"/>
      </w:divBdr>
      <w:divsChild>
        <w:div w:id="1630211344">
          <w:marLeft w:val="0"/>
          <w:marRight w:val="0"/>
          <w:marTop w:val="120"/>
          <w:marBottom w:val="0"/>
          <w:divBdr>
            <w:top w:val="none" w:sz="0" w:space="0" w:color="auto"/>
            <w:left w:val="none" w:sz="0" w:space="0" w:color="auto"/>
            <w:bottom w:val="none" w:sz="0" w:space="0" w:color="auto"/>
            <w:right w:val="none" w:sz="0" w:space="0" w:color="auto"/>
          </w:divBdr>
        </w:div>
      </w:divsChild>
    </w:div>
    <w:div w:id="530340940">
      <w:bodyDiv w:val="1"/>
      <w:marLeft w:val="0"/>
      <w:marRight w:val="0"/>
      <w:marTop w:val="0"/>
      <w:marBottom w:val="0"/>
      <w:divBdr>
        <w:top w:val="none" w:sz="0" w:space="0" w:color="auto"/>
        <w:left w:val="none" w:sz="0" w:space="0" w:color="auto"/>
        <w:bottom w:val="none" w:sz="0" w:space="0" w:color="auto"/>
        <w:right w:val="none" w:sz="0" w:space="0" w:color="auto"/>
      </w:divBdr>
      <w:divsChild>
        <w:div w:id="821697085">
          <w:marLeft w:val="0"/>
          <w:marRight w:val="0"/>
          <w:marTop w:val="0"/>
          <w:marBottom w:val="0"/>
          <w:divBdr>
            <w:top w:val="none" w:sz="0" w:space="0" w:color="auto"/>
            <w:left w:val="none" w:sz="0" w:space="0" w:color="auto"/>
            <w:bottom w:val="none" w:sz="0" w:space="0" w:color="auto"/>
            <w:right w:val="none" w:sz="0" w:space="0" w:color="auto"/>
          </w:divBdr>
          <w:divsChild>
            <w:div w:id="1786457926">
              <w:marLeft w:val="0"/>
              <w:marRight w:val="0"/>
              <w:marTop w:val="0"/>
              <w:marBottom w:val="0"/>
              <w:divBdr>
                <w:top w:val="none" w:sz="0" w:space="0" w:color="auto"/>
                <w:left w:val="none" w:sz="0" w:space="0" w:color="auto"/>
                <w:bottom w:val="none" w:sz="0" w:space="0" w:color="auto"/>
                <w:right w:val="none" w:sz="0" w:space="0" w:color="auto"/>
              </w:divBdr>
              <w:divsChild>
                <w:div w:id="1440101953">
                  <w:marLeft w:val="0"/>
                  <w:marRight w:val="0"/>
                  <w:marTop w:val="0"/>
                  <w:marBottom w:val="0"/>
                  <w:divBdr>
                    <w:top w:val="none" w:sz="0" w:space="0" w:color="auto"/>
                    <w:left w:val="none" w:sz="0" w:space="0" w:color="auto"/>
                    <w:bottom w:val="none" w:sz="0" w:space="0" w:color="auto"/>
                    <w:right w:val="none" w:sz="0" w:space="0" w:color="auto"/>
                  </w:divBdr>
                  <w:divsChild>
                    <w:div w:id="1204752657">
                      <w:marLeft w:val="-180"/>
                      <w:marRight w:val="-180"/>
                      <w:marTop w:val="0"/>
                      <w:marBottom w:val="0"/>
                      <w:divBdr>
                        <w:top w:val="none" w:sz="0" w:space="0" w:color="auto"/>
                        <w:left w:val="none" w:sz="0" w:space="0" w:color="auto"/>
                        <w:bottom w:val="none" w:sz="0" w:space="0" w:color="auto"/>
                        <w:right w:val="none" w:sz="0" w:space="0" w:color="auto"/>
                      </w:divBdr>
                      <w:divsChild>
                        <w:div w:id="1075467652">
                          <w:marLeft w:val="0"/>
                          <w:marRight w:val="0"/>
                          <w:marTop w:val="0"/>
                          <w:marBottom w:val="0"/>
                          <w:divBdr>
                            <w:top w:val="none" w:sz="0" w:space="0" w:color="auto"/>
                            <w:left w:val="none" w:sz="0" w:space="0" w:color="auto"/>
                            <w:bottom w:val="none" w:sz="0" w:space="0" w:color="auto"/>
                            <w:right w:val="none" w:sz="0" w:space="0" w:color="auto"/>
                          </w:divBdr>
                          <w:divsChild>
                            <w:div w:id="1660890891">
                              <w:marLeft w:val="0"/>
                              <w:marRight w:val="0"/>
                              <w:marTop w:val="0"/>
                              <w:marBottom w:val="0"/>
                              <w:divBdr>
                                <w:top w:val="none" w:sz="0" w:space="0" w:color="auto"/>
                                <w:left w:val="none" w:sz="0" w:space="0" w:color="auto"/>
                                <w:bottom w:val="none" w:sz="0" w:space="0" w:color="auto"/>
                                <w:right w:val="none" w:sz="0" w:space="0" w:color="auto"/>
                              </w:divBdr>
                              <w:divsChild>
                                <w:div w:id="1238635887">
                                  <w:marLeft w:val="0"/>
                                  <w:marRight w:val="0"/>
                                  <w:marTop w:val="0"/>
                                  <w:marBottom w:val="0"/>
                                  <w:divBdr>
                                    <w:top w:val="none" w:sz="0" w:space="0" w:color="auto"/>
                                    <w:left w:val="none" w:sz="0" w:space="0" w:color="auto"/>
                                    <w:bottom w:val="none" w:sz="0" w:space="0" w:color="auto"/>
                                    <w:right w:val="none" w:sz="0" w:space="0" w:color="auto"/>
                                  </w:divBdr>
                                  <w:divsChild>
                                    <w:div w:id="1423334775">
                                      <w:marLeft w:val="0"/>
                                      <w:marRight w:val="0"/>
                                      <w:marTop w:val="0"/>
                                      <w:marBottom w:val="576"/>
                                      <w:divBdr>
                                        <w:top w:val="none" w:sz="0" w:space="0" w:color="auto"/>
                                        <w:left w:val="none" w:sz="0" w:space="0" w:color="auto"/>
                                        <w:bottom w:val="none" w:sz="0" w:space="0" w:color="auto"/>
                                        <w:right w:val="none" w:sz="0" w:space="0" w:color="auto"/>
                                      </w:divBdr>
                                      <w:divsChild>
                                        <w:div w:id="1858425947">
                                          <w:marLeft w:val="0"/>
                                          <w:marRight w:val="0"/>
                                          <w:marTop w:val="0"/>
                                          <w:marBottom w:val="0"/>
                                          <w:divBdr>
                                            <w:top w:val="none" w:sz="0" w:space="0" w:color="auto"/>
                                            <w:left w:val="none" w:sz="0" w:space="0" w:color="auto"/>
                                            <w:bottom w:val="none" w:sz="0" w:space="0" w:color="auto"/>
                                            <w:right w:val="none" w:sz="0" w:space="0" w:color="auto"/>
                                          </w:divBdr>
                                          <w:divsChild>
                                            <w:div w:id="1832981189">
                                              <w:marLeft w:val="0"/>
                                              <w:marRight w:val="0"/>
                                              <w:marTop w:val="0"/>
                                              <w:marBottom w:val="0"/>
                                              <w:divBdr>
                                                <w:top w:val="none" w:sz="0" w:space="0" w:color="auto"/>
                                                <w:left w:val="none" w:sz="0" w:space="0" w:color="auto"/>
                                                <w:bottom w:val="none" w:sz="0" w:space="0" w:color="auto"/>
                                                <w:right w:val="none" w:sz="0" w:space="0" w:color="auto"/>
                                              </w:divBdr>
                                              <w:divsChild>
                                                <w:div w:id="1938370790">
                                                  <w:marLeft w:val="0"/>
                                                  <w:marRight w:val="0"/>
                                                  <w:marTop w:val="0"/>
                                                  <w:marBottom w:val="0"/>
                                                  <w:divBdr>
                                                    <w:top w:val="none" w:sz="0" w:space="0" w:color="auto"/>
                                                    <w:left w:val="none" w:sz="0" w:space="0" w:color="auto"/>
                                                    <w:bottom w:val="none" w:sz="0" w:space="0" w:color="auto"/>
                                                    <w:right w:val="none" w:sz="0" w:space="0" w:color="auto"/>
                                                  </w:divBdr>
                                                  <w:divsChild>
                                                    <w:div w:id="1112046360">
                                                      <w:marLeft w:val="0"/>
                                                      <w:marRight w:val="0"/>
                                                      <w:marTop w:val="0"/>
                                                      <w:marBottom w:val="0"/>
                                                      <w:divBdr>
                                                        <w:top w:val="none" w:sz="0" w:space="0" w:color="auto"/>
                                                        <w:left w:val="none" w:sz="0" w:space="0" w:color="auto"/>
                                                        <w:bottom w:val="none" w:sz="0" w:space="0" w:color="auto"/>
                                                        <w:right w:val="none" w:sz="0" w:space="0" w:color="auto"/>
                                                      </w:divBdr>
                                                      <w:divsChild>
                                                        <w:div w:id="1092970929">
                                                          <w:marLeft w:val="0"/>
                                                          <w:marRight w:val="0"/>
                                                          <w:marTop w:val="0"/>
                                                          <w:marBottom w:val="84"/>
                                                          <w:divBdr>
                                                            <w:top w:val="none" w:sz="0" w:space="0" w:color="auto"/>
                                                            <w:left w:val="none" w:sz="0" w:space="0" w:color="auto"/>
                                                            <w:bottom w:val="none" w:sz="0" w:space="0" w:color="auto"/>
                                                            <w:right w:val="none" w:sz="0" w:space="0" w:color="auto"/>
                                                          </w:divBdr>
                                                        </w:div>
                                                        <w:div w:id="117133917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86543541">
                                              <w:marLeft w:val="0"/>
                                              <w:marRight w:val="0"/>
                                              <w:marTop w:val="0"/>
                                              <w:marBottom w:val="0"/>
                                              <w:divBdr>
                                                <w:top w:val="none" w:sz="0" w:space="0" w:color="auto"/>
                                                <w:left w:val="none" w:sz="0" w:space="0" w:color="auto"/>
                                                <w:bottom w:val="none" w:sz="0" w:space="0" w:color="auto"/>
                                                <w:right w:val="none" w:sz="0" w:space="0" w:color="auto"/>
                                              </w:divBdr>
                                              <w:divsChild>
                                                <w:div w:id="1041438825">
                                                  <w:marLeft w:val="0"/>
                                                  <w:marRight w:val="0"/>
                                                  <w:marTop w:val="0"/>
                                                  <w:marBottom w:val="0"/>
                                                  <w:divBdr>
                                                    <w:top w:val="none" w:sz="0" w:space="0" w:color="auto"/>
                                                    <w:left w:val="none" w:sz="0" w:space="0" w:color="auto"/>
                                                    <w:bottom w:val="none" w:sz="0" w:space="0" w:color="auto"/>
                                                    <w:right w:val="none" w:sz="0" w:space="0" w:color="auto"/>
                                                  </w:divBdr>
                                                  <w:divsChild>
                                                    <w:div w:id="213153375">
                                                      <w:marLeft w:val="0"/>
                                                      <w:marRight w:val="0"/>
                                                      <w:marTop w:val="0"/>
                                                      <w:marBottom w:val="0"/>
                                                      <w:divBdr>
                                                        <w:top w:val="none" w:sz="0" w:space="0" w:color="auto"/>
                                                        <w:left w:val="none" w:sz="0" w:space="0" w:color="auto"/>
                                                        <w:bottom w:val="none" w:sz="0" w:space="0" w:color="auto"/>
                                                        <w:right w:val="none" w:sz="0" w:space="0" w:color="auto"/>
                                                      </w:divBdr>
                                                      <w:divsChild>
                                                        <w:div w:id="337774662">
                                                          <w:marLeft w:val="0"/>
                                                          <w:marRight w:val="0"/>
                                                          <w:marTop w:val="0"/>
                                                          <w:marBottom w:val="84"/>
                                                          <w:divBdr>
                                                            <w:top w:val="none" w:sz="0" w:space="0" w:color="auto"/>
                                                            <w:left w:val="none" w:sz="0" w:space="0" w:color="auto"/>
                                                            <w:bottom w:val="none" w:sz="0" w:space="0" w:color="auto"/>
                                                            <w:right w:val="none" w:sz="0" w:space="0" w:color="auto"/>
                                                          </w:divBdr>
                                                        </w:div>
                                                        <w:div w:id="16296296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89220973">
                                              <w:marLeft w:val="0"/>
                                              <w:marRight w:val="0"/>
                                              <w:marTop w:val="0"/>
                                              <w:marBottom w:val="0"/>
                                              <w:divBdr>
                                                <w:top w:val="none" w:sz="0" w:space="0" w:color="auto"/>
                                                <w:left w:val="none" w:sz="0" w:space="0" w:color="auto"/>
                                                <w:bottom w:val="none" w:sz="0" w:space="0" w:color="auto"/>
                                                <w:right w:val="none" w:sz="0" w:space="0" w:color="auto"/>
                                              </w:divBdr>
                                              <w:divsChild>
                                                <w:div w:id="1783725711">
                                                  <w:marLeft w:val="0"/>
                                                  <w:marRight w:val="0"/>
                                                  <w:marTop w:val="0"/>
                                                  <w:marBottom w:val="0"/>
                                                  <w:divBdr>
                                                    <w:top w:val="none" w:sz="0" w:space="0" w:color="auto"/>
                                                    <w:left w:val="none" w:sz="0" w:space="0" w:color="auto"/>
                                                    <w:bottom w:val="none" w:sz="0" w:space="0" w:color="auto"/>
                                                    <w:right w:val="none" w:sz="0" w:space="0" w:color="auto"/>
                                                  </w:divBdr>
                                                  <w:divsChild>
                                                    <w:div w:id="266431939">
                                                      <w:marLeft w:val="0"/>
                                                      <w:marRight w:val="0"/>
                                                      <w:marTop w:val="0"/>
                                                      <w:marBottom w:val="0"/>
                                                      <w:divBdr>
                                                        <w:top w:val="none" w:sz="0" w:space="0" w:color="auto"/>
                                                        <w:left w:val="none" w:sz="0" w:space="0" w:color="auto"/>
                                                        <w:bottom w:val="none" w:sz="0" w:space="0" w:color="auto"/>
                                                        <w:right w:val="none" w:sz="0" w:space="0" w:color="auto"/>
                                                      </w:divBdr>
                                                      <w:divsChild>
                                                        <w:div w:id="427118879">
                                                          <w:marLeft w:val="0"/>
                                                          <w:marRight w:val="0"/>
                                                          <w:marTop w:val="0"/>
                                                          <w:marBottom w:val="84"/>
                                                          <w:divBdr>
                                                            <w:top w:val="none" w:sz="0" w:space="0" w:color="auto"/>
                                                            <w:left w:val="none" w:sz="0" w:space="0" w:color="auto"/>
                                                            <w:bottom w:val="none" w:sz="0" w:space="0" w:color="auto"/>
                                                            <w:right w:val="none" w:sz="0" w:space="0" w:color="auto"/>
                                                          </w:divBdr>
                                                        </w:div>
                                                        <w:div w:id="7943251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10428916">
                                              <w:marLeft w:val="0"/>
                                              <w:marRight w:val="0"/>
                                              <w:marTop w:val="0"/>
                                              <w:marBottom w:val="0"/>
                                              <w:divBdr>
                                                <w:top w:val="none" w:sz="0" w:space="0" w:color="auto"/>
                                                <w:left w:val="none" w:sz="0" w:space="0" w:color="auto"/>
                                                <w:bottom w:val="none" w:sz="0" w:space="0" w:color="auto"/>
                                                <w:right w:val="none" w:sz="0" w:space="0" w:color="auto"/>
                                              </w:divBdr>
                                              <w:divsChild>
                                                <w:div w:id="1222521251">
                                                  <w:marLeft w:val="0"/>
                                                  <w:marRight w:val="0"/>
                                                  <w:marTop w:val="0"/>
                                                  <w:marBottom w:val="0"/>
                                                  <w:divBdr>
                                                    <w:top w:val="none" w:sz="0" w:space="0" w:color="auto"/>
                                                    <w:left w:val="none" w:sz="0" w:space="0" w:color="auto"/>
                                                    <w:bottom w:val="none" w:sz="0" w:space="0" w:color="auto"/>
                                                    <w:right w:val="none" w:sz="0" w:space="0" w:color="auto"/>
                                                  </w:divBdr>
                                                  <w:divsChild>
                                                    <w:div w:id="1624145277">
                                                      <w:marLeft w:val="0"/>
                                                      <w:marRight w:val="0"/>
                                                      <w:marTop w:val="0"/>
                                                      <w:marBottom w:val="0"/>
                                                      <w:divBdr>
                                                        <w:top w:val="none" w:sz="0" w:space="0" w:color="auto"/>
                                                        <w:left w:val="none" w:sz="0" w:space="0" w:color="auto"/>
                                                        <w:bottom w:val="none" w:sz="0" w:space="0" w:color="auto"/>
                                                        <w:right w:val="none" w:sz="0" w:space="0" w:color="auto"/>
                                                      </w:divBdr>
                                                      <w:divsChild>
                                                        <w:div w:id="411701495">
                                                          <w:marLeft w:val="0"/>
                                                          <w:marRight w:val="0"/>
                                                          <w:marTop w:val="0"/>
                                                          <w:marBottom w:val="84"/>
                                                          <w:divBdr>
                                                            <w:top w:val="none" w:sz="0" w:space="0" w:color="auto"/>
                                                            <w:left w:val="none" w:sz="0" w:space="0" w:color="auto"/>
                                                            <w:bottom w:val="none" w:sz="0" w:space="0" w:color="auto"/>
                                                            <w:right w:val="none" w:sz="0" w:space="0" w:color="auto"/>
                                                          </w:divBdr>
                                                        </w:div>
                                                        <w:div w:id="175762682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343708">
      <w:bodyDiv w:val="1"/>
      <w:marLeft w:val="0"/>
      <w:marRight w:val="0"/>
      <w:marTop w:val="0"/>
      <w:marBottom w:val="0"/>
      <w:divBdr>
        <w:top w:val="none" w:sz="0" w:space="0" w:color="auto"/>
        <w:left w:val="none" w:sz="0" w:space="0" w:color="auto"/>
        <w:bottom w:val="none" w:sz="0" w:space="0" w:color="auto"/>
        <w:right w:val="none" w:sz="0" w:space="0" w:color="auto"/>
      </w:divBdr>
      <w:divsChild>
        <w:div w:id="390157936">
          <w:marLeft w:val="0"/>
          <w:marRight w:val="0"/>
          <w:marTop w:val="120"/>
          <w:marBottom w:val="0"/>
          <w:divBdr>
            <w:top w:val="none" w:sz="0" w:space="0" w:color="auto"/>
            <w:left w:val="none" w:sz="0" w:space="0" w:color="auto"/>
            <w:bottom w:val="none" w:sz="0" w:space="0" w:color="auto"/>
            <w:right w:val="none" w:sz="0" w:space="0" w:color="auto"/>
          </w:divBdr>
        </w:div>
        <w:div w:id="746920739">
          <w:marLeft w:val="0"/>
          <w:marRight w:val="0"/>
          <w:marTop w:val="120"/>
          <w:marBottom w:val="0"/>
          <w:divBdr>
            <w:top w:val="none" w:sz="0" w:space="0" w:color="auto"/>
            <w:left w:val="none" w:sz="0" w:space="0" w:color="auto"/>
            <w:bottom w:val="none" w:sz="0" w:space="0" w:color="auto"/>
            <w:right w:val="none" w:sz="0" w:space="0" w:color="auto"/>
          </w:divBdr>
        </w:div>
      </w:divsChild>
    </w:div>
    <w:div w:id="531184736">
      <w:bodyDiv w:val="1"/>
      <w:marLeft w:val="0"/>
      <w:marRight w:val="0"/>
      <w:marTop w:val="0"/>
      <w:marBottom w:val="0"/>
      <w:divBdr>
        <w:top w:val="none" w:sz="0" w:space="0" w:color="auto"/>
        <w:left w:val="none" w:sz="0" w:space="0" w:color="auto"/>
        <w:bottom w:val="none" w:sz="0" w:space="0" w:color="auto"/>
        <w:right w:val="none" w:sz="0" w:space="0" w:color="auto"/>
      </w:divBdr>
      <w:divsChild>
        <w:div w:id="881408725">
          <w:marLeft w:val="0"/>
          <w:marRight w:val="0"/>
          <w:marTop w:val="120"/>
          <w:marBottom w:val="0"/>
          <w:divBdr>
            <w:top w:val="none" w:sz="0" w:space="0" w:color="auto"/>
            <w:left w:val="none" w:sz="0" w:space="0" w:color="auto"/>
            <w:bottom w:val="none" w:sz="0" w:space="0" w:color="auto"/>
            <w:right w:val="none" w:sz="0" w:space="0" w:color="auto"/>
          </w:divBdr>
        </w:div>
      </w:divsChild>
    </w:div>
    <w:div w:id="532501287">
      <w:bodyDiv w:val="1"/>
      <w:marLeft w:val="0"/>
      <w:marRight w:val="0"/>
      <w:marTop w:val="0"/>
      <w:marBottom w:val="0"/>
      <w:divBdr>
        <w:top w:val="none" w:sz="0" w:space="0" w:color="auto"/>
        <w:left w:val="none" w:sz="0" w:space="0" w:color="auto"/>
        <w:bottom w:val="none" w:sz="0" w:space="0" w:color="auto"/>
        <w:right w:val="none" w:sz="0" w:space="0" w:color="auto"/>
      </w:divBdr>
      <w:divsChild>
        <w:div w:id="683168756">
          <w:marLeft w:val="0"/>
          <w:marRight w:val="0"/>
          <w:marTop w:val="120"/>
          <w:marBottom w:val="0"/>
          <w:divBdr>
            <w:top w:val="none" w:sz="0" w:space="0" w:color="auto"/>
            <w:left w:val="none" w:sz="0" w:space="0" w:color="auto"/>
            <w:bottom w:val="none" w:sz="0" w:space="0" w:color="auto"/>
            <w:right w:val="none" w:sz="0" w:space="0" w:color="auto"/>
          </w:divBdr>
        </w:div>
        <w:div w:id="1635016007">
          <w:marLeft w:val="0"/>
          <w:marRight w:val="0"/>
          <w:marTop w:val="120"/>
          <w:marBottom w:val="0"/>
          <w:divBdr>
            <w:top w:val="none" w:sz="0" w:space="0" w:color="auto"/>
            <w:left w:val="none" w:sz="0" w:space="0" w:color="auto"/>
            <w:bottom w:val="none" w:sz="0" w:space="0" w:color="auto"/>
            <w:right w:val="none" w:sz="0" w:space="0" w:color="auto"/>
          </w:divBdr>
        </w:div>
      </w:divsChild>
    </w:div>
    <w:div w:id="532889796">
      <w:bodyDiv w:val="1"/>
      <w:marLeft w:val="0"/>
      <w:marRight w:val="0"/>
      <w:marTop w:val="0"/>
      <w:marBottom w:val="0"/>
      <w:divBdr>
        <w:top w:val="none" w:sz="0" w:space="0" w:color="auto"/>
        <w:left w:val="none" w:sz="0" w:space="0" w:color="auto"/>
        <w:bottom w:val="none" w:sz="0" w:space="0" w:color="auto"/>
        <w:right w:val="none" w:sz="0" w:space="0" w:color="auto"/>
      </w:divBdr>
      <w:divsChild>
        <w:div w:id="573516233">
          <w:marLeft w:val="0"/>
          <w:marRight w:val="0"/>
          <w:marTop w:val="120"/>
          <w:marBottom w:val="0"/>
          <w:divBdr>
            <w:top w:val="none" w:sz="0" w:space="0" w:color="auto"/>
            <w:left w:val="none" w:sz="0" w:space="0" w:color="auto"/>
            <w:bottom w:val="none" w:sz="0" w:space="0" w:color="auto"/>
            <w:right w:val="none" w:sz="0" w:space="0" w:color="auto"/>
          </w:divBdr>
        </w:div>
      </w:divsChild>
    </w:div>
    <w:div w:id="533008898">
      <w:bodyDiv w:val="1"/>
      <w:marLeft w:val="0"/>
      <w:marRight w:val="0"/>
      <w:marTop w:val="0"/>
      <w:marBottom w:val="0"/>
      <w:divBdr>
        <w:top w:val="none" w:sz="0" w:space="0" w:color="auto"/>
        <w:left w:val="none" w:sz="0" w:space="0" w:color="auto"/>
        <w:bottom w:val="none" w:sz="0" w:space="0" w:color="auto"/>
        <w:right w:val="none" w:sz="0" w:space="0" w:color="auto"/>
      </w:divBdr>
    </w:div>
    <w:div w:id="534930636">
      <w:bodyDiv w:val="1"/>
      <w:marLeft w:val="0"/>
      <w:marRight w:val="0"/>
      <w:marTop w:val="0"/>
      <w:marBottom w:val="0"/>
      <w:divBdr>
        <w:top w:val="none" w:sz="0" w:space="0" w:color="auto"/>
        <w:left w:val="none" w:sz="0" w:space="0" w:color="auto"/>
        <w:bottom w:val="none" w:sz="0" w:space="0" w:color="auto"/>
        <w:right w:val="none" w:sz="0" w:space="0" w:color="auto"/>
      </w:divBdr>
    </w:div>
    <w:div w:id="535889956">
      <w:bodyDiv w:val="1"/>
      <w:marLeft w:val="0"/>
      <w:marRight w:val="0"/>
      <w:marTop w:val="0"/>
      <w:marBottom w:val="0"/>
      <w:divBdr>
        <w:top w:val="none" w:sz="0" w:space="0" w:color="auto"/>
        <w:left w:val="none" w:sz="0" w:space="0" w:color="auto"/>
        <w:bottom w:val="none" w:sz="0" w:space="0" w:color="auto"/>
        <w:right w:val="none" w:sz="0" w:space="0" w:color="auto"/>
      </w:divBdr>
    </w:div>
    <w:div w:id="537160878">
      <w:bodyDiv w:val="1"/>
      <w:marLeft w:val="0"/>
      <w:marRight w:val="0"/>
      <w:marTop w:val="0"/>
      <w:marBottom w:val="0"/>
      <w:divBdr>
        <w:top w:val="none" w:sz="0" w:space="0" w:color="auto"/>
        <w:left w:val="none" w:sz="0" w:space="0" w:color="auto"/>
        <w:bottom w:val="none" w:sz="0" w:space="0" w:color="auto"/>
        <w:right w:val="none" w:sz="0" w:space="0" w:color="auto"/>
      </w:divBdr>
    </w:div>
    <w:div w:id="537358907">
      <w:bodyDiv w:val="1"/>
      <w:marLeft w:val="0"/>
      <w:marRight w:val="0"/>
      <w:marTop w:val="0"/>
      <w:marBottom w:val="0"/>
      <w:divBdr>
        <w:top w:val="none" w:sz="0" w:space="0" w:color="auto"/>
        <w:left w:val="none" w:sz="0" w:space="0" w:color="auto"/>
        <w:bottom w:val="none" w:sz="0" w:space="0" w:color="auto"/>
        <w:right w:val="none" w:sz="0" w:space="0" w:color="auto"/>
      </w:divBdr>
      <w:divsChild>
        <w:div w:id="1464733684">
          <w:marLeft w:val="0"/>
          <w:marRight w:val="0"/>
          <w:marTop w:val="120"/>
          <w:marBottom w:val="0"/>
          <w:divBdr>
            <w:top w:val="none" w:sz="0" w:space="0" w:color="auto"/>
            <w:left w:val="none" w:sz="0" w:space="0" w:color="auto"/>
            <w:bottom w:val="none" w:sz="0" w:space="0" w:color="auto"/>
            <w:right w:val="none" w:sz="0" w:space="0" w:color="auto"/>
          </w:divBdr>
        </w:div>
      </w:divsChild>
    </w:div>
    <w:div w:id="537933495">
      <w:bodyDiv w:val="1"/>
      <w:marLeft w:val="0"/>
      <w:marRight w:val="0"/>
      <w:marTop w:val="0"/>
      <w:marBottom w:val="0"/>
      <w:divBdr>
        <w:top w:val="none" w:sz="0" w:space="0" w:color="auto"/>
        <w:left w:val="none" w:sz="0" w:space="0" w:color="auto"/>
        <w:bottom w:val="none" w:sz="0" w:space="0" w:color="auto"/>
        <w:right w:val="none" w:sz="0" w:space="0" w:color="auto"/>
      </w:divBdr>
      <w:divsChild>
        <w:div w:id="272830769">
          <w:marLeft w:val="0"/>
          <w:marRight w:val="0"/>
          <w:marTop w:val="120"/>
          <w:marBottom w:val="0"/>
          <w:divBdr>
            <w:top w:val="none" w:sz="0" w:space="0" w:color="auto"/>
            <w:left w:val="none" w:sz="0" w:space="0" w:color="auto"/>
            <w:bottom w:val="none" w:sz="0" w:space="0" w:color="auto"/>
            <w:right w:val="none" w:sz="0" w:space="0" w:color="auto"/>
          </w:divBdr>
        </w:div>
      </w:divsChild>
    </w:div>
    <w:div w:id="538444114">
      <w:bodyDiv w:val="1"/>
      <w:marLeft w:val="0"/>
      <w:marRight w:val="0"/>
      <w:marTop w:val="0"/>
      <w:marBottom w:val="0"/>
      <w:divBdr>
        <w:top w:val="none" w:sz="0" w:space="0" w:color="auto"/>
        <w:left w:val="none" w:sz="0" w:space="0" w:color="auto"/>
        <w:bottom w:val="none" w:sz="0" w:space="0" w:color="auto"/>
        <w:right w:val="none" w:sz="0" w:space="0" w:color="auto"/>
      </w:divBdr>
    </w:div>
    <w:div w:id="538593704">
      <w:bodyDiv w:val="1"/>
      <w:marLeft w:val="0"/>
      <w:marRight w:val="0"/>
      <w:marTop w:val="0"/>
      <w:marBottom w:val="0"/>
      <w:divBdr>
        <w:top w:val="none" w:sz="0" w:space="0" w:color="auto"/>
        <w:left w:val="none" w:sz="0" w:space="0" w:color="auto"/>
        <w:bottom w:val="none" w:sz="0" w:space="0" w:color="auto"/>
        <w:right w:val="none" w:sz="0" w:space="0" w:color="auto"/>
      </w:divBdr>
      <w:divsChild>
        <w:div w:id="9142166">
          <w:marLeft w:val="0"/>
          <w:marRight w:val="0"/>
          <w:marTop w:val="120"/>
          <w:marBottom w:val="0"/>
          <w:divBdr>
            <w:top w:val="none" w:sz="0" w:space="0" w:color="auto"/>
            <w:left w:val="none" w:sz="0" w:space="0" w:color="auto"/>
            <w:bottom w:val="none" w:sz="0" w:space="0" w:color="auto"/>
            <w:right w:val="none" w:sz="0" w:space="0" w:color="auto"/>
          </w:divBdr>
        </w:div>
        <w:div w:id="1265918964">
          <w:marLeft w:val="0"/>
          <w:marRight w:val="0"/>
          <w:marTop w:val="120"/>
          <w:marBottom w:val="0"/>
          <w:divBdr>
            <w:top w:val="none" w:sz="0" w:space="0" w:color="auto"/>
            <w:left w:val="none" w:sz="0" w:space="0" w:color="auto"/>
            <w:bottom w:val="none" w:sz="0" w:space="0" w:color="auto"/>
            <w:right w:val="none" w:sz="0" w:space="0" w:color="auto"/>
          </w:divBdr>
        </w:div>
      </w:divsChild>
    </w:div>
    <w:div w:id="539324954">
      <w:bodyDiv w:val="1"/>
      <w:marLeft w:val="0"/>
      <w:marRight w:val="0"/>
      <w:marTop w:val="0"/>
      <w:marBottom w:val="0"/>
      <w:divBdr>
        <w:top w:val="none" w:sz="0" w:space="0" w:color="auto"/>
        <w:left w:val="none" w:sz="0" w:space="0" w:color="auto"/>
        <w:bottom w:val="none" w:sz="0" w:space="0" w:color="auto"/>
        <w:right w:val="none" w:sz="0" w:space="0" w:color="auto"/>
      </w:divBdr>
      <w:divsChild>
        <w:div w:id="1049914096">
          <w:marLeft w:val="0"/>
          <w:marRight w:val="0"/>
          <w:marTop w:val="0"/>
          <w:marBottom w:val="0"/>
          <w:divBdr>
            <w:top w:val="none" w:sz="0" w:space="0" w:color="auto"/>
            <w:left w:val="none" w:sz="0" w:space="0" w:color="auto"/>
            <w:bottom w:val="none" w:sz="0" w:space="0" w:color="auto"/>
            <w:right w:val="none" w:sz="0" w:space="0" w:color="auto"/>
          </w:divBdr>
          <w:divsChild>
            <w:div w:id="4638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1231">
      <w:bodyDiv w:val="1"/>
      <w:marLeft w:val="0"/>
      <w:marRight w:val="0"/>
      <w:marTop w:val="0"/>
      <w:marBottom w:val="0"/>
      <w:divBdr>
        <w:top w:val="none" w:sz="0" w:space="0" w:color="auto"/>
        <w:left w:val="none" w:sz="0" w:space="0" w:color="auto"/>
        <w:bottom w:val="none" w:sz="0" w:space="0" w:color="auto"/>
        <w:right w:val="none" w:sz="0" w:space="0" w:color="auto"/>
      </w:divBdr>
    </w:div>
    <w:div w:id="542248648">
      <w:bodyDiv w:val="1"/>
      <w:marLeft w:val="0"/>
      <w:marRight w:val="0"/>
      <w:marTop w:val="0"/>
      <w:marBottom w:val="0"/>
      <w:divBdr>
        <w:top w:val="none" w:sz="0" w:space="0" w:color="auto"/>
        <w:left w:val="none" w:sz="0" w:space="0" w:color="auto"/>
        <w:bottom w:val="none" w:sz="0" w:space="0" w:color="auto"/>
        <w:right w:val="none" w:sz="0" w:space="0" w:color="auto"/>
      </w:divBdr>
      <w:divsChild>
        <w:div w:id="124010598">
          <w:marLeft w:val="0"/>
          <w:marRight w:val="0"/>
          <w:marTop w:val="120"/>
          <w:marBottom w:val="0"/>
          <w:divBdr>
            <w:top w:val="none" w:sz="0" w:space="0" w:color="auto"/>
            <w:left w:val="none" w:sz="0" w:space="0" w:color="auto"/>
            <w:bottom w:val="none" w:sz="0" w:space="0" w:color="auto"/>
            <w:right w:val="none" w:sz="0" w:space="0" w:color="auto"/>
          </w:divBdr>
        </w:div>
      </w:divsChild>
    </w:div>
    <w:div w:id="542443507">
      <w:bodyDiv w:val="1"/>
      <w:marLeft w:val="0"/>
      <w:marRight w:val="0"/>
      <w:marTop w:val="0"/>
      <w:marBottom w:val="0"/>
      <w:divBdr>
        <w:top w:val="none" w:sz="0" w:space="0" w:color="auto"/>
        <w:left w:val="none" w:sz="0" w:space="0" w:color="auto"/>
        <w:bottom w:val="none" w:sz="0" w:space="0" w:color="auto"/>
        <w:right w:val="none" w:sz="0" w:space="0" w:color="auto"/>
      </w:divBdr>
      <w:divsChild>
        <w:div w:id="1410618995">
          <w:marLeft w:val="0"/>
          <w:marRight w:val="0"/>
          <w:marTop w:val="0"/>
          <w:marBottom w:val="0"/>
          <w:divBdr>
            <w:top w:val="none" w:sz="0" w:space="0" w:color="auto"/>
            <w:left w:val="none" w:sz="0" w:space="0" w:color="auto"/>
            <w:bottom w:val="none" w:sz="0" w:space="0" w:color="auto"/>
            <w:right w:val="none" w:sz="0" w:space="0" w:color="auto"/>
          </w:divBdr>
          <w:divsChild>
            <w:div w:id="20971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8829">
      <w:bodyDiv w:val="1"/>
      <w:marLeft w:val="0"/>
      <w:marRight w:val="0"/>
      <w:marTop w:val="0"/>
      <w:marBottom w:val="0"/>
      <w:divBdr>
        <w:top w:val="none" w:sz="0" w:space="0" w:color="auto"/>
        <w:left w:val="none" w:sz="0" w:space="0" w:color="auto"/>
        <w:bottom w:val="none" w:sz="0" w:space="0" w:color="auto"/>
        <w:right w:val="none" w:sz="0" w:space="0" w:color="auto"/>
      </w:divBdr>
    </w:div>
    <w:div w:id="545683898">
      <w:bodyDiv w:val="1"/>
      <w:marLeft w:val="0"/>
      <w:marRight w:val="0"/>
      <w:marTop w:val="0"/>
      <w:marBottom w:val="0"/>
      <w:divBdr>
        <w:top w:val="none" w:sz="0" w:space="0" w:color="auto"/>
        <w:left w:val="none" w:sz="0" w:space="0" w:color="auto"/>
        <w:bottom w:val="none" w:sz="0" w:space="0" w:color="auto"/>
        <w:right w:val="none" w:sz="0" w:space="0" w:color="auto"/>
      </w:divBdr>
      <w:divsChild>
        <w:div w:id="775755996">
          <w:marLeft w:val="0"/>
          <w:marRight w:val="0"/>
          <w:marTop w:val="0"/>
          <w:marBottom w:val="0"/>
          <w:divBdr>
            <w:top w:val="none" w:sz="0" w:space="0" w:color="auto"/>
            <w:left w:val="none" w:sz="0" w:space="0" w:color="auto"/>
            <w:bottom w:val="none" w:sz="0" w:space="0" w:color="auto"/>
            <w:right w:val="none" w:sz="0" w:space="0" w:color="auto"/>
          </w:divBdr>
          <w:divsChild>
            <w:div w:id="934478933">
              <w:marLeft w:val="0"/>
              <w:marRight w:val="0"/>
              <w:marTop w:val="0"/>
              <w:marBottom w:val="0"/>
              <w:divBdr>
                <w:top w:val="none" w:sz="0" w:space="0" w:color="auto"/>
                <w:left w:val="none" w:sz="0" w:space="0" w:color="auto"/>
                <w:bottom w:val="none" w:sz="0" w:space="0" w:color="auto"/>
                <w:right w:val="none" w:sz="0" w:space="0" w:color="auto"/>
              </w:divBdr>
            </w:div>
          </w:divsChild>
        </w:div>
        <w:div w:id="770004872">
          <w:marLeft w:val="0"/>
          <w:marRight w:val="0"/>
          <w:marTop w:val="0"/>
          <w:marBottom w:val="0"/>
          <w:divBdr>
            <w:top w:val="none" w:sz="0" w:space="0" w:color="auto"/>
            <w:left w:val="none" w:sz="0" w:space="0" w:color="auto"/>
            <w:bottom w:val="none" w:sz="0" w:space="0" w:color="auto"/>
            <w:right w:val="none" w:sz="0" w:space="0" w:color="auto"/>
          </w:divBdr>
          <w:divsChild>
            <w:div w:id="738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805">
      <w:bodyDiv w:val="1"/>
      <w:marLeft w:val="0"/>
      <w:marRight w:val="0"/>
      <w:marTop w:val="0"/>
      <w:marBottom w:val="0"/>
      <w:divBdr>
        <w:top w:val="none" w:sz="0" w:space="0" w:color="auto"/>
        <w:left w:val="none" w:sz="0" w:space="0" w:color="auto"/>
        <w:bottom w:val="none" w:sz="0" w:space="0" w:color="auto"/>
        <w:right w:val="none" w:sz="0" w:space="0" w:color="auto"/>
      </w:divBdr>
      <w:divsChild>
        <w:div w:id="1106534620">
          <w:marLeft w:val="0"/>
          <w:marRight w:val="0"/>
          <w:marTop w:val="120"/>
          <w:marBottom w:val="0"/>
          <w:divBdr>
            <w:top w:val="none" w:sz="0" w:space="0" w:color="auto"/>
            <w:left w:val="none" w:sz="0" w:space="0" w:color="auto"/>
            <w:bottom w:val="none" w:sz="0" w:space="0" w:color="auto"/>
            <w:right w:val="none" w:sz="0" w:space="0" w:color="auto"/>
          </w:divBdr>
        </w:div>
        <w:div w:id="1084959330">
          <w:marLeft w:val="0"/>
          <w:marRight w:val="0"/>
          <w:marTop w:val="120"/>
          <w:marBottom w:val="0"/>
          <w:divBdr>
            <w:top w:val="none" w:sz="0" w:space="0" w:color="auto"/>
            <w:left w:val="none" w:sz="0" w:space="0" w:color="auto"/>
            <w:bottom w:val="none" w:sz="0" w:space="0" w:color="auto"/>
            <w:right w:val="none" w:sz="0" w:space="0" w:color="auto"/>
          </w:divBdr>
        </w:div>
        <w:div w:id="1550534870">
          <w:marLeft w:val="0"/>
          <w:marRight w:val="0"/>
          <w:marTop w:val="120"/>
          <w:marBottom w:val="0"/>
          <w:divBdr>
            <w:top w:val="none" w:sz="0" w:space="0" w:color="auto"/>
            <w:left w:val="none" w:sz="0" w:space="0" w:color="auto"/>
            <w:bottom w:val="none" w:sz="0" w:space="0" w:color="auto"/>
            <w:right w:val="none" w:sz="0" w:space="0" w:color="auto"/>
          </w:divBdr>
        </w:div>
        <w:div w:id="1665205336">
          <w:marLeft w:val="0"/>
          <w:marRight w:val="0"/>
          <w:marTop w:val="120"/>
          <w:marBottom w:val="0"/>
          <w:divBdr>
            <w:top w:val="none" w:sz="0" w:space="0" w:color="auto"/>
            <w:left w:val="none" w:sz="0" w:space="0" w:color="auto"/>
            <w:bottom w:val="none" w:sz="0" w:space="0" w:color="auto"/>
            <w:right w:val="none" w:sz="0" w:space="0" w:color="auto"/>
          </w:divBdr>
        </w:div>
      </w:divsChild>
    </w:div>
    <w:div w:id="546337331">
      <w:bodyDiv w:val="1"/>
      <w:marLeft w:val="0"/>
      <w:marRight w:val="0"/>
      <w:marTop w:val="0"/>
      <w:marBottom w:val="0"/>
      <w:divBdr>
        <w:top w:val="none" w:sz="0" w:space="0" w:color="auto"/>
        <w:left w:val="none" w:sz="0" w:space="0" w:color="auto"/>
        <w:bottom w:val="none" w:sz="0" w:space="0" w:color="auto"/>
        <w:right w:val="none" w:sz="0" w:space="0" w:color="auto"/>
      </w:divBdr>
      <w:divsChild>
        <w:div w:id="1562011749">
          <w:marLeft w:val="0"/>
          <w:marRight w:val="0"/>
          <w:marTop w:val="120"/>
          <w:marBottom w:val="0"/>
          <w:divBdr>
            <w:top w:val="none" w:sz="0" w:space="0" w:color="auto"/>
            <w:left w:val="none" w:sz="0" w:space="0" w:color="auto"/>
            <w:bottom w:val="none" w:sz="0" w:space="0" w:color="auto"/>
            <w:right w:val="none" w:sz="0" w:space="0" w:color="auto"/>
          </w:divBdr>
        </w:div>
      </w:divsChild>
    </w:div>
    <w:div w:id="546576138">
      <w:bodyDiv w:val="1"/>
      <w:marLeft w:val="0"/>
      <w:marRight w:val="0"/>
      <w:marTop w:val="0"/>
      <w:marBottom w:val="0"/>
      <w:divBdr>
        <w:top w:val="none" w:sz="0" w:space="0" w:color="auto"/>
        <w:left w:val="none" w:sz="0" w:space="0" w:color="auto"/>
        <w:bottom w:val="none" w:sz="0" w:space="0" w:color="auto"/>
        <w:right w:val="none" w:sz="0" w:space="0" w:color="auto"/>
      </w:divBdr>
      <w:divsChild>
        <w:div w:id="134030696">
          <w:marLeft w:val="0"/>
          <w:marRight w:val="0"/>
          <w:marTop w:val="120"/>
          <w:marBottom w:val="0"/>
          <w:divBdr>
            <w:top w:val="none" w:sz="0" w:space="0" w:color="auto"/>
            <w:left w:val="none" w:sz="0" w:space="0" w:color="auto"/>
            <w:bottom w:val="none" w:sz="0" w:space="0" w:color="auto"/>
            <w:right w:val="none" w:sz="0" w:space="0" w:color="auto"/>
          </w:divBdr>
        </w:div>
      </w:divsChild>
    </w:div>
    <w:div w:id="546602076">
      <w:bodyDiv w:val="1"/>
      <w:marLeft w:val="0"/>
      <w:marRight w:val="0"/>
      <w:marTop w:val="0"/>
      <w:marBottom w:val="0"/>
      <w:divBdr>
        <w:top w:val="none" w:sz="0" w:space="0" w:color="auto"/>
        <w:left w:val="none" w:sz="0" w:space="0" w:color="auto"/>
        <w:bottom w:val="none" w:sz="0" w:space="0" w:color="auto"/>
        <w:right w:val="none" w:sz="0" w:space="0" w:color="auto"/>
      </w:divBdr>
    </w:div>
    <w:div w:id="546724834">
      <w:bodyDiv w:val="1"/>
      <w:marLeft w:val="0"/>
      <w:marRight w:val="0"/>
      <w:marTop w:val="0"/>
      <w:marBottom w:val="0"/>
      <w:divBdr>
        <w:top w:val="none" w:sz="0" w:space="0" w:color="auto"/>
        <w:left w:val="none" w:sz="0" w:space="0" w:color="auto"/>
        <w:bottom w:val="none" w:sz="0" w:space="0" w:color="auto"/>
        <w:right w:val="none" w:sz="0" w:space="0" w:color="auto"/>
      </w:divBdr>
      <w:divsChild>
        <w:div w:id="916667757">
          <w:marLeft w:val="0"/>
          <w:marRight w:val="0"/>
          <w:marTop w:val="120"/>
          <w:marBottom w:val="0"/>
          <w:divBdr>
            <w:top w:val="none" w:sz="0" w:space="0" w:color="auto"/>
            <w:left w:val="none" w:sz="0" w:space="0" w:color="auto"/>
            <w:bottom w:val="none" w:sz="0" w:space="0" w:color="auto"/>
            <w:right w:val="none" w:sz="0" w:space="0" w:color="auto"/>
          </w:divBdr>
        </w:div>
      </w:divsChild>
    </w:div>
    <w:div w:id="548225713">
      <w:bodyDiv w:val="1"/>
      <w:marLeft w:val="0"/>
      <w:marRight w:val="0"/>
      <w:marTop w:val="0"/>
      <w:marBottom w:val="0"/>
      <w:divBdr>
        <w:top w:val="none" w:sz="0" w:space="0" w:color="auto"/>
        <w:left w:val="none" w:sz="0" w:space="0" w:color="auto"/>
        <w:bottom w:val="none" w:sz="0" w:space="0" w:color="auto"/>
        <w:right w:val="none" w:sz="0" w:space="0" w:color="auto"/>
      </w:divBdr>
    </w:div>
    <w:div w:id="548342029">
      <w:bodyDiv w:val="1"/>
      <w:marLeft w:val="0"/>
      <w:marRight w:val="0"/>
      <w:marTop w:val="0"/>
      <w:marBottom w:val="0"/>
      <w:divBdr>
        <w:top w:val="none" w:sz="0" w:space="0" w:color="auto"/>
        <w:left w:val="none" w:sz="0" w:space="0" w:color="auto"/>
        <w:bottom w:val="none" w:sz="0" w:space="0" w:color="auto"/>
        <w:right w:val="none" w:sz="0" w:space="0" w:color="auto"/>
      </w:divBdr>
    </w:div>
    <w:div w:id="549001800">
      <w:bodyDiv w:val="1"/>
      <w:marLeft w:val="0"/>
      <w:marRight w:val="0"/>
      <w:marTop w:val="0"/>
      <w:marBottom w:val="0"/>
      <w:divBdr>
        <w:top w:val="none" w:sz="0" w:space="0" w:color="auto"/>
        <w:left w:val="none" w:sz="0" w:space="0" w:color="auto"/>
        <w:bottom w:val="none" w:sz="0" w:space="0" w:color="auto"/>
        <w:right w:val="none" w:sz="0" w:space="0" w:color="auto"/>
      </w:divBdr>
    </w:div>
    <w:div w:id="549222910">
      <w:bodyDiv w:val="1"/>
      <w:marLeft w:val="0"/>
      <w:marRight w:val="0"/>
      <w:marTop w:val="0"/>
      <w:marBottom w:val="0"/>
      <w:divBdr>
        <w:top w:val="none" w:sz="0" w:space="0" w:color="auto"/>
        <w:left w:val="none" w:sz="0" w:space="0" w:color="auto"/>
        <w:bottom w:val="none" w:sz="0" w:space="0" w:color="auto"/>
        <w:right w:val="none" w:sz="0" w:space="0" w:color="auto"/>
      </w:divBdr>
      <w:divsChild>
        <w:div w:id="2099909745">
          <w:marLeft w:val="0"/>
          <w:marRight w:val="0"/>
          <w:marTop w:val="120"/>
          <w:marBottom w:val="0"/>
          <w:divBdr>
            <w:top w:val="none" w:sz="0" w:space="0" w:color="auto"/>
            <w:left w:val="none" w:sz="0" w:space="0" w:color="auto"/>
            <w:bottom w:val="none" w:sz="0" w:space="0" w:color="auto"/>
            <w:right w:val="none" w:sz="0" w:space="0" w:color="auto"/>
          </w:divBdr>
        </w:div>
        <w:div w:id="1095636087">
          <w:marLeft w:val="0"/>
          <w:marRight w:val="0"/>
          <w:marTop w:val="120"/>
          <w:marBottom w:val="0"/>
          <w:divBdr>
            <w:top w:val="none" w:sz="0" w:space="0" w:color="auto"/>
            <w:left w:val="none" w:sz="0" w:space="0" w:color="auto"/>
            <w:bottom w:val="none" w:sz="0" w:space="0" w:color="auto"/>
            <w:right w:val="none" w:sz="0" w:space="0" w:color="auto"/>
          </w:divBdr>
        </w:div>
      </w:divsChild>
    </w:div>
    <w:div w:id="549658492">
      <w:bodyDiv w:val="1"/>
      <w:marLeft w:val="0"/>
      <w:marRight w:val="0"/>
      <w:marTop w:val="0"/>
      <w:marBottom w:val="0"/>
      <w:divBdr>
        <w:top w:val="none" w:sz="0" w:space="0" w:color="auto"/>
        <w:left w:val="none" w:sz="0" w:space="0" w:color="auto"/>
        <w:bottom w:val="none" w:sz="0" w:space="0" w:color="auto"/>
        <w:right w:val="none" w:sz="0" w:space="0" w:color="auto"/>
      </w:divBdr>
    </w:div>
    <w:div w:id="552736202">
      <w:bodyDiv w:val="1"/>
      <w:marLeft w:val="0"/>
      <w:marRight w:val="0"/>
      <w:marTop w:val="0"/>
      <w:marBottom w:val="0"/>
      <w:divBdr>
        <w:top w:val="none" w:sz="0" w:space="0" w:color="auto"/>
        <w:left w:val="none" w:sz="0" w:space="0" w:color="auto"/>
        <w:bottom w:val="none" w:sz="0" w:space="0" w:color="auto"/>
        <w:right w:val="none" w:sz="0" w:space="0" w:color="auto"/>
      </w:divBdr>
    </w:div>
    <w:div w:id="552893003">
      <w:bodyDiv w:val="1"/>
      <w:marLeft w:val="0"/>
      <w:marRight w:val="0"/>
      <w:marTop w:val="0"/>
      <w:marBottom w:val="0"/>
      <w:divBdr>
        <w:top w:val="none" w:sz="0" w:space="0" w:color="auto"/>
        <w:left w:val="none" w:sz="0" w:space="0" w:color="auto"/>
        <w:bottom w:val="none" w:sz="0" w:space="0" w:color="auto"/>
        <w:right w:val="none" w:sz="0" w:space="0" w:color="auto"/>
      </w:divBdr>
      <w:divsChild>
        <w:div w:id="1582789898">
          <w:marLeft w:val="0"/>
          <w:marRight w:val="0"/>
          <w:marTop w:val="0"/>
          <w:marBottom w:val="0"/>
          <w:divBdr>
            <w:top w:val="none" w:sz="0" w:space="0" w:color="auto"/>
            <w:left w:val="none" w:sz="0" w:space="0" w:color="auto"/>
            <w:bottom w:val="none" w:sz="0" w:space="0" w:color="auto"/>
            <w:right w:val="none" w:sz="0" w:space="0" w:color="auto"/>
          </w:divBdr>
          <w:divsChild>
            <w:div w:id="1532954440">
              <w:marLeft w:val="0"/>
              <w:marRight w:val="0"/>
              <w:marTop w:val="0"/>
              <w:marBottom w:val="0"/>
              <w:divBdr>
                <w:top w:val="none" w:sz="0" w:space="0" w:color="auto"/>
                <w:left w:val="none" w:sz="0" w:space="0" w:color="auto"/>
                <w:bottom w:val="none" w:sz="0" w:space="0" w:color="auto"/>
                <w:right w:val="none" w:sz="0" w:space="0" w:color="auto"/>
              </w:divBdr>
            </w:div>
          </w:divsChild>
        </w:div>
        <w:div w:id="1246039769">
          <w:marLeft w:val="0"/>
          <w:marRight w:val="0"/>
          <w:marTop w:val="0"/>
          <w:marBottom w:val="0"/>
          <w:divBdr>
            <w:top w:val="none" w:sz="0" w:space="0" w:color="auto"/>
            <w:left w:val="none" w:sz="0" w:space="0" w:color="auto"/>
            <w:bottom w:val="none" w:sz="0" w:space="0" w:color="auto"/>
            <w:right w:val="none" w:sz="0" w:space="0" w:color="auto"/>
          </w:divBdr>
          <w:divsChild>
            <w:div w:id="14399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5464">
      <w:bodyDiv w:val="1"/>
      <w:marLeft w:val="0"/>
      <w:marRight w:val="0"/>
      <w:marTop w:val="0"/>
      <w:marBottom w:val="0"/>
      <w:divBdr>
        <w:top w:val="none" w:sz="0" w:space="0" w:color="auto"/>
        <w:left w:val="none" w:sz="0" w:space="0" w:color="auto"/>
        <w:bottom w:val="none" w:sz="0" w:space="0" w:color="auto"/>
        <w:right w:val="none" w:sz="0" w:space="0" w:color="auto"/>
      </w:divBdr>
      <w:divsChild>
        <w:div w:id="1483036092">
          <w:marLeft w:val="0"/>
          <w:marRight w:val="0"/>
          <w:marTop w:val="0"/>
          <w:marBottom w:val="0"/>
          <w:divBdr>
            <w:top w:val="none" w:sz="0" w:space="0" w:color="auto"/>
            <w:left w:val="none" w:sz="0" w:space="0" w:color="auto"/>
            <w:bottom w:val="none" w:sz="0" w:space="0" w:color="auto"/>
            <w:right w:val="none" w:sz="0" w:space="0" w:color="auto"/>
          </w:divBdr>
          <w:divsChild>
            <w:div w:id="9441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9173">
      <w:bodyDiv w:val="1"/>
      <w:marLeft w:val="0"/>
      <w:marRight w:val="0"/>
      <w:marTop w:val="0"/>
      <w:marBottom w:val="0"/>
      <w:divBdr>
        <w:top w:val="none" w:sz="0" w:space="0" w:color="auto"/>
        <w:left w:val="none" w:sz="0" w:space="0" w:color="auto"/>
        <w:bottom w:val="none" w:sz="0" w:space="0" w:color="auto"/>
        <w:right w:val="none" w:sz="0" w:space="0" w:color="auto"/>
      </w:divBdr>
    </w:div>
    <w:div w:id="553466111">
      <w:bodyDiv w:val="1"/>
      <w:marLeft w:val="0"/>
      <w:marRight w:val="0"/>
      <w:marTop w:val="0"/>
      <w:marBottom w:val="0"/>
      <w:divBdr>
        <w:top w:val="none" w:sz="0" w:space="0" w:color="auto"/>
        <w:left w:val="none" w:sz="0" w:space="0" w:color="auto"/>
        <w:bottom w:val="none" w:sz="0" w:space="0" w:color="auto"/>
        <w:right w:val="none" w:sz="0" w:space="0" w:color="auto"/>
      </w:divBdr>
      <w:divsChild>
        <w:div w:id="196167876">
          <w:marLeft w:val="0"/>
          <w:marRight w:val="0"/>
          <w:marTop w:val="120"/>
          <w:marBottom w:val="0"/>
          <w:divBdr>
            <w:top w:val="none" w:sz="0" w:space="0" w:color="auto"/>
            <w:left w:val="none" w:sz="0" w:space="0" w:color="auto"/>
            <w:bottom w:val="none" w:sz="0" w:space="0" w:color="auto"/>
            <w:right w:val="none" w:sz="0" w:space="0" w:color="auto"/>
          </w:divBdr>
        </w:div>
      </w:divsChild>
    </w:div>
    <w:div w:id="553850509">
      <w:bodyDiv w:val="1"/>
      <w:marLeft w:val="0"/>
      <w:marRight w:val="0"/>
      <w:marTop w:val="0"/>
      <w:marBottom w:val="0"/>
      <w:divBdr>
        <w:top w:val="none" w:sz="0" w:space="0" w:color="auto"/>
        <w:left w:val="none" w:sz="0" w:space="0" w:color="auto"/>
        <w:bottom w:val="none" w:sz="0" w:space="0" w:color="auto"/>
        <w:right w:val="none" w:sz="0" w:space="0" w:color="auto"/>
      </w:divBdr>
    </w:div>
    <w:div w:id="553853664">
      <w:bodyDiv w:val="1"/>
      <w:marLeft w:val="0"/>
      <w:marRight w:val="0"/>
      <w:marTop w:val="0"/>
      <w:marBottom w:val="0"/>
      <w:divBdr>
        <w:top w:val="none" w:sz="0" w:space="0" w:color="auto"/>
        <w:left w:val="none" w:sz="0" w:space="0" w:color="auto"/>
        <w:bottom w:val="none" w:sz="0" w:space="0" w:color="auto"/>
        <w:right w:val="none" w:sz="0" w:space="0" w:color="auto"/>
      </w:divBdr>
      <w:divsChild>
        <w:div w:id="1503620834">
          <w:marLeft w:val="0"/>
          <w:marRight w:val="0"/>
          <w:marTop w:val="0"/>
          <w:marBottom w:val="105"/>
          <w:divBdr>
            <w:top w:val="none" w:sz="0" w:space="0" w:color="auto"/>
            <w:left w:val="none" w:sz="0" w:space="0" w:color="auto"/>
            <w:bottom w:val="none" w:sz="0" w:space="0" w:color="auto"/>
            <w:right w:val="none" w:sz="0" w:space="0" w:color="auto"/>
          </w:divBdr>
        </w:div>
        <w:div w:id="204559093">
          <w:marLeft w:val="0"/>
          <w:marRight w:val="0"/>
          <w:marTop w:val="135"/>
          <w:marBottom w:val="0"/>
          <w:divBdr>
            <w:top w:val="none" w:sz="0" w:space="0" w:color="auto"/>
            <w:left w:val="none" w:sz="0" w:space="0" w:color="auto"/>
            <w:bottom w:val="none" w:sz="0" w:space="0" w:color="auto"/>
            <w:right w:val="none" w:sz="0" w:space="0" w:color="auto"/>
          </w:divBdr>
        </w:div>
      </w:divsChild>
    </w:div>
    <w:div w:id="555554803">
      <w:bodyDiv w:val="1"/>
      <w:marLeft w:val="0"/>
      <w:marRight w:val="0"/>
      <w:marTop w:val="0"/>
      <w:marBottom w:val="0"/>
      <w:divBdr>
        <w:top w:val="none" w:sz="0" w:space="0" w:color="auto"/>
        <w:left w:val="none" w:sz="0" w:space="0" w:color="auto"/>
        <w:bottom w:val="none" w:sz="0" w:space="0" w:color="auto"/>
        <w:right w:val="none" w:sz="0" w:space="0" w:color="auto"/>
      </w:divBdr>
    </w:div>
    <w:div w:id="555700263">
      <w:bodyDiv w:val="1"/>
      <w:marLeft w:val="0"/>
      <w:marRight w:val="0"/>
      <w:marTop w:val="0"/>
      <w:marBottom w:val="0"/>
      <w:divBdr>
        <w:top w:val="none" w:sz="0" w:space="0" w:color="auto"/>
        <w:left w:val="none" w:sz="0" w:space="0" w:color="auto"/>
        <w:bottom w:val="none" w:sz="0" w:space="0" w:color="auto"/>
        <w:right w:val="none" w:sz="0" w:space="0" w:color="auto"/>
      </w:divBdr>
      <w:divsChild>
        <w:div w:id="556625644">
          <w:marLeft w:val="0"/>
          <w:marRight w:val="0"/>
          <w:marTop w:val="0"/>
          <w:marBottom w:val="0"/>
          <w:divBdr>
            <w:top w:val="none" w:sz="0" w:space="0" w:color="auto"/>
            <w:left w:val="none" w:sz="0" w:space="0" w:color="auto"/>
            <w:bottom w:val="none" w:sz="0" w:space="0" w:color="auto"/>
            <w:right w:val="none" w:sz="0" w:space="0" w:color="auto"/>
          </w:divBdr>
          <w:divsChild>
            <w:div w:id="1056662783">
              <w:marLeft w:val="0"/>
              <w:marRight w:val="0"/>
              <w:marTop w:val="0"/>
              <w:marBottom w:val="0"/>
              <w:divBdr>
                <w:top w:val="none" w:sz="0" w:space="0" w:color="auto"/>
                <w:left w:val="none" w:sz="0" w:space="0" w:color="auto"/>
                <w:bottom w:val="none" w:sz="0" w:space="0" w:color="auto"/>
                <w:right w:val="none" w:sz="0" w:space="0" w:color="auto"/>
              </w:divBdr>
            </w:div>
          </w:divsChild>
        </w:div>
        <w:div w:id="1892768044">
          <w:marLeft w:val="0"/>
          <w:marRight w:val="0"/>
          <w:marTop w:val="0"/>
          <w:marBottom w:val="0"/>
          <w:divBdr>
            <w:top w:val="none" w:sz="0" w:space="0" w:color="auto"/>
            <w:left w:val="none" w:sz="0" w:space="0" w:color="auto"/>
            <w:bottom w:val="none" w:sz="0" w:space="0" w:color="auto"/>
            <w:right w:val="none" w:sz="0" w:space="0" w:color="auto"/>
          </w:divBdr>
          <w:divsChild>
            <w:div w:id="644965312">
              <w:marLeft w:val="0"/>
              <w:marRight w:val="0"/>
              <w:marTop w:val="0"/>
              <w:marBottom w:val="0"/>
              <w:divBdr>
                <w:top w:val="none" w:sz="0" w:space="0" w:color="auto"/>
                <w:left w:val="none" w:sz="0" w:space="0" w:color="auto"/>
                <w:bottom w:val="none" w:sz="0" w:space="0" w:color="auto"/>
                <w:right w:val="none" w:sz="0" w:space="0" w:color="auto"/>
              </w:divBdr>
            </w:div>
          </w:divsChild>
        </w:div>
        <w:div w:id="419060300">
          <w:marLeft w:val="0"/>
          <w:marRight w:val="0"/>
          <w:marTop w:val="0"/>
          <w:marBottom w:val="0"/>
          <w:divBdr>
            <w:top w:val="none" w:sz="0" w:space="0" w:color="auto"/>
            <w:left w:val="none" w:sz="0" w:space="0" w:color="auto"/>
            <w:bottom w:val="none" w:sz="0" w:space="0" w:color="auto"/>
            <w:right w:val="none" w:sz="0" w:space="0" w:color="auto"/>
          </w:divBdr>
          <w:divsChild>
            <w:div w:id="1152716418">
              <w:marLeft w:val="0"/>
              <w:marRight w:val="0"/>
              <w:marTop w:val="0"/>
              <w:marBottom w:val="0"/>
              <w:divBdr>
                <w:top w:val="none" w:sz="0" w:space="0" w:color="auto"/>
                <w:left w:val="none" w:sz="0" w:space="0" w:color="auto"/>
                <w:bottom w:val="none" w:sz="0" w:space="0" w:color="auto"/>
                <w:right w:val="none" w:sz="0" w:space="0" w:color="auto"/>
              </w:divBdr>
            </w:div>
          </w:divsChild>
        </w:div>
        <w:div w:id="739594719">
          <w:marLeft w:val="0"/>
          <w:marRight w:val="0"/>
          <w:marTop w:val="0"/>
          <w:marBottom w:val="0"/>
          <w:divBdr>
            <w:top w:val="none" w:sz="0" w:space="0" w:color="auto"/>
            <w:left w:val="none" w:sz="0" w:space="0" w:color="auto"/>
            <w:bottom w:val="none" w:sz="0" w:space="0" w:color="auto"/>
            <w:right w:val="none" w:sz="0" w:space="0" w:color="auto"/>
          </w:divBdr>
          <w:divsChild>
            <w:div w:id="1276867873">
              <w:marLeft w:val="0"/>
              <w:marRight w:val="0"/>
              <w:marTop w:val="0"/>
              <w:marBottom w:val="0"/>
              <w:divBdr>
                <w:top w:val="none" w:sz="0" w:space="0" w:color="auto"/>
                <w:left w:val="none" w:sz="0" w:space="0" w:color="auto"/>
                <w:bottom w:val="none" w:sz="0" w:space="0" w:color="auto"/>
                <w:right w:val="none" w:sz="0" w:space="0" w:color="auto"/>
              </w:divBdr>
            </w:div>
          </w:divsChild>
        </w:div>
        <w:div w:id="1201236656">
          <w:marLeft w:val="0"/>
          <w:marRight w:val="0"/>
          <w:marTop w:val="0"/>
          <w:marBottom w:val="0"/>
          <w:divBdr>
            <w:top w:val="none" w:sz="0" w:space="0" w:color="auto"/>
            <w:left w:val="none" w:sz="0" w:space="0" w:color="auto"/>
            <w:bottom w:val="none" w:sz="0" w:space="0" w:color="auto"/>
            <w:right w:val="none" w:sz="0" w:space="0" w:color="auto"/>
          </w:divBdr>
          <w:divsChild>
            <w:div w:id="894700994">
              <w:marLeft w:val="0"/>
              <w:marRight w:val="0"/>
              <w:marTop w:val="0"/>
              <w:marBottom w:val="0"/>
              <w:divBdr>
                <w:top w:val="none" w:sz="0" w:space="0" w:color="auto"/>
                <w:left w:val="none" w:sz="0" w:space="0" w:color="auto"/>
                <w:bottom w:val="none" w:sz="0" w:space="0" w:color="auto"/>
                <w:right w:val="none" w:sz="0" w:space="0" w:color="auto"/>
              </w:divBdr>
            </w:div>
          </w:divsChild>
        </w:div>
        <w:div w:id="1887402087">
          <w:marLeft w:val="0"/>
          <w:marRight w:val="0"/>
          <w:marTop w:val="0"/>
          <w:marBottom w:val="0"/>
          <w:divBdr>
            <w:top w:val="none" w:sz="0" w:space="0" w:color="auto"/>
            <w:left w:val="none" w:sz="0" w:space="0" w:color="auto"/>
            <w:bottom w:val="none" w:sz="0" w:space="0" w:color="auto"/>
            <w:right w:val="none" w:sz="0" w:space="0" w:color="auto"/>
          </w:divBdr>
          <w:divsChild>
            <w:div w:id="8474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4788">
      <w:bodyDiv w:val="1"/>
      <w:marLeft w:val="0"/>
      <w:marRight w:val="0"/>
      <w:marTop w:val="0"/>
      <w:marBottom w:val="0"/>
      <w:divBdr>
        <w:top w:val="none" w:sz="0" w:space="0" w:color="auto"/>
        <w:left w:val="none" w:sz="0" w:space="0" w:color="auto"/>
        <w:bottom w:val="none" w:sz="0" w:space="0" w:color="auto"/>
        <w:right w:val="none" w:sz="0" w:space="0" w:color="auto"/>
      </w:divBdr>
    </w:div>
    <w:div w:id="558708791">
      <w:bodyDiv w:val="1"/>
      <w:marLeft w:val="0"/>
      <w:marRight w:val="0"/>
      <w:marTop w:val="0"/>
      <w:marBottom w:val="0"/>
      <w:divBdr>
        <w:top w:val="none" w:sz="0" w:space="0" w:color="auto"/>
        <w:left w:val="none" w:sz="0" w:space="0" w:color="auto"/>
        <w:bottom w:val="none" w:sz="0" w:space="0" w:color="auto"/>
        <w:right w:val="none" w:sz="0" w:space="0" w:color="auto"/>
      </w:divBdr>
      <w:divsChild>
        <w:div w:id="1606184124">
          <w:marLeft w:val="0"/>
          <w:marRight w:val="0"/>
          <w:marTop w:val="0"/>
          <w:marBottom w:val="0"/>
          <w:divBdr>
            <w:top w:val="none" w:sz="0" w:space="0" w:color="auto"/>
            <w:left w:val="none" w:sz="0" w:space="0" w:color="auto"/>
            <w:bottom w:val="none" w:sz="0" w:space="0" w:color="auto"/>
            <w:right w:val="none" w:sz="0" w:space="0" w:color="auto"/>
          </w:divBdr>
          <w:divsChild>
            <w:div w:id="12126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81556">
      <w:bodyDiv w:val="1"/>
      <w:marLeft w:val="0"/>
      <w:marRight w:val="0"/>
      <w:marTop w:val="0"/>
      <w:marBottom w:val="0"/>
      <w:divBdr>
        <w:top w:val="none" w:sz="0" w:space="0" w:color="auto"/>
        <w:left w:val="none" w:sz="0" w:space="0" w:color="auto"/>
        <w:bottom w:val="none" w:sz="0" w:space="0" w:color="auto"/>
        <w:right w:val="none" w:sz="0" w:space="0" w:color="auto"/>
      </w:divBdr>
      <w:divsChild>
        <w:div w:id="1337417532">
          <w:marLeft w:val="0"/>
          <w:marRight w:val="0"/>
          <w:marTop w:val="0"/>
          <w:marBottom w:val="0"/>
          <w:divBdr>
            <w:top w:val="none" w:sz="0" w:space="0" w:color="auto"/>
            <w:left w:val="none" w:sz="0" w:space="0" w:color="auto"/>
            <w:bottom w:val="none" w:sz="0" w:space="0" w:color="auto"/>
            <w:right w:val="none" w:sz="0" w:space="0" w:color="auto"/>
          </w:divBdr>
          <w:divsChild>
            <w:div w:id="1882356136">
              <w:marLeft w:val="0"/>
              <w:marRight w:val="0"/>
              <w:marTop w:val="0"/>
              <w:marBottom w:val="0"/>
              <w:divBdr>
                <w:top w:val="none" w:sz="0" w:space="0" w:color="auto"/>
                <w:left w:val="none" w:sz="0" w:space="0" w:color="auto"/>
                <w:bottom w:val="none" w:sz="0" w:space="0" w:color="auto"/>
                <w:right w:val="none" w:sz="0" w:space="0" w:color="auto"/>
              </w:divBdr>
              <w:divsChild>
                <w:div w:id="1754156053">
                  <w:marLeft w:val="3660"/>
                  <w:marRight w:val="0"/>
                  <w:marTop w:val="0"/>
                  <w:marBottom w:val="0"/>
                  <w:divBdr>
                    <w:top w:val="none" w:sz="0" w:space="0" w:color="auto"/>
                    <w:left w:val="none" w:sz="0" w:space="0" w:color="auto"/>
                    <w:bottom w:val="none" w:sz="0" w:space="0" w:color="auto"/>
                    <w:right w:val="none" w:sz="0" w:space="0" w:color="auto"/>
                  </w:divBdr>
                  <w:divsChild>
                    <w:div w:id="2074501989">
                      <w:marLeft w:val="0"/>
                      <w:marRight w:val="0"/>
                      <w:marTop w:val="0"/>
                      <w:marBottom w:val="105"/>
                      <w:divBdr>
                        <w:top w:val="none" w:sz="0" w:space="0" w:color="auto"/>
                        <w:left w:val="none" w:sz="0" w:space="0" w:color="auto"/>
                        <w:bottom w:val="none" w:sz="0" w:space="0" w:color="auto"/>
                        <w:right w:val="none" w:sz="0" w:space="0" w:color="auto"/>
                      </w:divBdr>
                    </w:div>
                    <w:div w:id="1341157780">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03763400">
          <w:marLeft w:val="0"/>
          <w:marRight w:val="0"/>
          <w:marTop w:val="0"/>
          <w:marBottom w:val="0"/>
          <w:divBdr>
            <w:top w:val="none" w:sz="0" w:space="0" w:color="auto"/>
            <w:left w:val="none" w:sz="0" w:space="0" w:color="auto"/>
            <w:bottom w:val="none" w:sz="0" w:space="0" w:color="auto"/>
            <w:right w:val="none" w:sz="0" w:space="0" w:color="auto"/>
          </w:divBdr>
          <w:divsChild>
            <w:div w:id="1682271449">
              <w:marLeft w:val="0"/>
              <w:marRight w:val="0"/>
              <w:marTop w:val="0"/>
              <w:marBottom w:val="0"/>
              <w:divBdr>
                <w:top w:val="none" w:sz="0" w:space="0" w:color="auto"/>
                <w:left w:val="none" w:sz="0" w:space="0" w:color="auto"/>
                <w:bottom w:val="none" w:sz="0" w:space="0" w:color="auto"/>
                <w:right w:val="none" w:sz="0" w:space="0" w:color="auto"/>
              </w:divBdr>
              <w:divsChild>
                <w:div w:id="247470494">
                  <w:marLeft w:val="3660"/>
                  <w:marRight w:val="0"/>
                  <w:marTop w:val="0"/>
                  <w:marBottom w:val="0"/>
                  <w:divBdr>
                    <w:top w:val="none" w:sz="0" w:space="0" w:color="auto"/>
                    <w:left w:val="none" w:sz="0" w:space="0" w:color="auto"/>
                    <w:bottom w:val="none" w:sz="0" w:space="0" w:color="auto"/>
                    <w:right w:val="none" w:sz="0" w:space="0" w:color="auto"/>
                  </w:divBdr>
                  <w:divsChild>
                    <w:div w:id="926771050">
                      <w:marLeft w:val="0"/>
                      <w:marRight w:val="0"/>
                      <w:marTop w:val="0"/>
                      <w:marBottom w:val="105"/>
                      <w:divBdr>
                        <w:top w:val="none" w:sz="0" w:space="0" w:color="auto"/>
                        <w:left w:val="none" w:sz="0" w:space="0" w:color="auto"/>
                        <w:bottom w:val="none" w:sz="0" w:space="0" w:color="auto"/>
                        <w:right w:val="none" w:sz="0" w:space="0" w:color="auto"/>
                      </w:divBdr>
                    </w:div>
                    <w:div w:id="10546272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560560169">
      <w:bodyDiv w:val="1"/>
      <w:marLeft w:val="0"/>
      <w:marRight w:val="0"/>
      <w:marTop w:val="0"/>
      <w:marBottom w:val="0"/>
      <w:divBdr>
        <w:top w:val="none" w:sz="0" w:space="0" w:color="auto"/>
        <w:left w:val="none" w:sz="0" w:space="0" w:color="auto"/>
        <w:bottom w:val="none" w:sz="0" w:space="0" w:color="auto"/>
        <w:right w:val="none" w:sz="0" w:space="0" w:color="auto"/>
      </w:divBdr>
      <w:divsChild>
        <w:div w:id="386685289">
          <w:marLeft w:val="0"/>
          <w:marRight w:val="0"/>
          <w:marTop w:val="120"/>
          <w:marBottom w:val="0"/>
          <w:divBdr>
            <w:top w:val="none" w:sz="0" w:space="0" w:color="auto"/>
            <w:left w:val="none" w:sz="0" w:space="0" w:color="auto"/>
            <w:bottom w:val="none" w:sz="0" w:space="0" w:color="auto"/>
            <w:right w:val="none" w:sz="0" w:space="0" w:color="auto"/>
          </w:divBdr>
        </w:div>
      </w:divsChild>
    </w:div>
    <w:div w:id="560673934">
      <w:bodyDiv w:val="1"/>
      <w:marLeft w:val="0"/>
      <w:marRight w:val="0"/>
      <w:marTop w:val="0"/>
      <w:marBottom w:val="0"/>
      <w:divBdr>
        <w:top w:val="none" w:sz="0" w:space="0" w:color="auto"/>
        <w:left w:val="none" w:sz="0" w:space="0" w:color="auto"/>
        <w:bottom w:val="none" w:sz="0" w:space="0" w:color="auto"/>
        <w:right w:val="none" w:sz="0" w:space="0" w:color="auto"/>
      </w:divBdr>
      <w:divsChild>
        <w:div w:id="614560103">
          <w:marLeft w:val="0"/>
          <w:marRight w:val="0"/>
          <w:marTop w:val="120"/>
          <w:marBottom w:val="0"/>
          <w:divBdr>
            <w:top w:val="none" w:sz="0" w:space="0" w:color="auto"/>
            <w:left w:val="none" w:sz="0" w:space="0" w:color="auto"/>
            <w:bottom w:val="none" w:sz="0" w:space="0" w:color="auto"/>
            <w:right w:val="none" w:sz="0" w:space="0" w:color="auto"/>
          </w:divBdr>
        </w:div>
      </w:divsChild>
    </w:div>
    <w:div w:id="562642409">
      <w:bodyDiv w:val="1"/>
      <w:marLeft w:val="0"/>
      <w:marRight w:val="0"/>
      <w:marTop w:val="0"/>
      <w:marBottom w:val="0"/>
      <w:divBdr>
        <w:top w:val="none" w:sz="0" w:space="0" w:color="auto"/>
        <w:left w:val="none" w:sz="0" w:space="0" w:color="auto"/>
        <w:bottom w:val="none" w:sz="0" w:space="0" w:color="auto"/>
        <w:right w:val="none" w:sz="0" w:space="0" w:color="auto"/>
      </w:divBdr>
      <w:divsChild>
        <w:div w:id="1225138019">
          <w:marLeft w:val="0"/>
          <w:marRight w:val="0"/>
          <w:marTop w:val="0"/>
          <w:marBottom w:val="0"/>
          <w:divBdr>
            <w:top w:val="none" w:sz="0" w:space="0" w:color="auto"/>
            <w:left w:val="none" w:sz="0" w:space="0" w:color="auto"/>
            <w:bottom w:val="none" w:sz="0" w:space="0" w:color="auto"/>
            <w:right w:val="none" w:sz="0" w:space="0" w:color="auto"/>
          </w:divBdr>
          <w:divsChild>
            <w:div w:id="5813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55941">
      <w:bodyDiv w:val="1"/>
      <w:marLeft w:val="0"/>
      <w:marRight w:val="0"/>
      <w:marTop w:val="0"/>
      <w:marBottom w:val="0"/>
      <w:divBdr>
        <w:top w:val="none" w:sz="0" w:space="0" w:color="auto"/>
        <w:left w:val="none" w:sz="0" w:space="0" w:color="auto"/>
        <w:bottom w:val="none" w:sz="0" w:space="0" w:color="auto"/>
        <w:right w:val="none" w:sz="0" w:space="0" w:color="auto"/>
      </w:divBdr>
      <w:divsChild>
        <w:div w:id="129253568">
          <w:marLeft w:val="0"/>
          <w:marRight w:val="0"/>
          <w:marTop w:val="120"/>
          <w:marBottom w:val="0"/>
          <w:divBdr>
            <w:top w:val="none" w:sz="0" w:space="0" w:color="auto"/>
            <w:left w:val="none" w:sz="0" w:space="0" w:color="auto"/>
            <w:bottom w:val="none" w:sz="0" w:space="0" w:color="auto"/>
            <w:right w:val="none" w:sz="0" w:space="0" w:color="auto"/>
          </w:divBdr>
        </w:div>
      </w:divsChild>
    </w:div>
    <w:div w:id="563417403">
      <w:bodyDiv w:val="1"/>
      <w:marLeft w:val="0"/>
      <w:marRight w:val="0"/>
      <w:marTop w:val="0"/>
      <w:marBottom w:val="0"/>
      <w:divBdr>
        <w:top w:val="none" w:sz="0" w:space="0" w:color="auto"/>
        <w:left w:val="none" w:sz="0" w:space="0" w:color="auto"/>
        <w:bottom w:val="none" w:sz="0" w:space="0" w:color="auto"/>
        <w:right w:val="none" w:sz="0" w:space="0" w:color="auto"/>
      </w:divBdr>
      <w:divsChild>
        <w:div w:id="1469711798">
          <w:marLeft w:val="0"/>
          <w:marRight w:val="0"/>
          <w:marTop w:val="0"/>
          <w:marBottom w:val="0"/>
          <w:divBdr>
            <w:top w:val="none" w:sz="0" w:space="0" w:color="auto"/>
            <w:left w:val="none" w:sz="0" w:space="0" w:color="auto"/>
            <w:bottom w:val="none" w:sz="0" w:space="0" w:color="auto"/>
            <w:right w:val="none" w:sz="0" w:space="0" w:color="auto"/>
          </w:divBdr>
          <w:divsChild>
            <w:div w:id="480392692">
              <w:marLeft w:val="0"/>
              <w:marRight w:val="0"/>
              <w:marTop w:val="0"/>
              <w:marBottom w:val="0"/>
              <w:divBdr>
                <w:top w:val="none" w:sz="0" w:space="0" w:color="auto"/>
                <w:left w:val="none" w:sz="0" w:space="0" w:color="auto"/>
                <w:bottom w:val="none" w:sz="0" w:space="0" w:color="auto"/>
                <w:right w:val="none" w:sz="0" w:space="0" w:color="auto"/>
              </w:divBdr>
            </w:div>
          </w:divsChild>
        </w:div>
        <w:div w:id="452864971">
          <w:marLeft w:val="0"/>
          <w:marRight w:val="0"/>
          <w:marTop w:val="0"/>
          <w:marBottom w:val="0"/>
          <w:divBdr>
            <w:top w:val="none" w:sz="0" w:space="0" w:color="auto"/>
            <w:left w:val="none" w:sz="0" w:space="0" w:color="auto"/>
            <w:bottom w:val="none" w:sz="0" w:space="0" w:color="auto"/>
            <w:right w:val="none" w:sz="0" w:space="0" w:color="auto"/>
          </w:divBdr>
          <w:divsChild>
            <w:div w:id="10173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62179">
      <w:bodyDiv w:val="1"/>
      <w:marLeft w:val="0"/>
      <w:marRight w:val="0"/>
      <w:marTop w:val="0"/>
      <w:marBottom w:val="0"/>
      <w:divBdr>
        <w:top w:val="none" w:sz="0" w:space="0" w:color="auto"/>
        <w:left w:val="none" w:sz="0" w:space="0" w:color="auto"/>
        <w:bottom w:val="none" w:sz="0" w:space="0" w:color="auto"/>
        <w:right w:val="none" w:sz="0" w:space="0" w:color="auto"/>
      </w:divBdr>
      <w:divsChild>
        <w:div w:id="1820269611">
          <w:marLeft w:val="0"/>
          <w:marRight w:val="0"/>
          <w:marTop w:val="120"/>
          <w:marBottom w:val="0"/>
          <w:divBdr>
            <w:top w:val="none" w:sz="0" w:space="0" w:color="auto"/>
            <w:left w:val="none" w:sz="0" w:space="0" w:color="auto"/>
            <w:bottom w:val="none" w:sz="0" w:space="0" w:color="auto"/>
            <w:right w:val="none" w:sz="0" w:space="0" w:color="auto"/>
          </w:divBdr>
        </w:div>
      </w:divsChild>
    </w:div>
    <w:div w:id="564490469">
      <w:bodyDiv w:val="1"/>
      <w:marLeft w:val="0"/>
      <w:marRight w:val="0"/>
      <w:marTop w:val="0"/>
      <w:marBottom w:val="0"/>
      <w:divBdr>
        <w:top w:val="none" w:sz="0" w:space="0" w:color="auto"/>
        <w:left w:val="none" w:sz="0" w:space="0" w:color="auto"/>
        <w:bottom w:val="none" w:sz="0" w:space="0" w:color="auto"/>
        <w:right w:val="none" w:sz="0" w:space="0" w:color="auto"/>
      </w:divBdr>
      <w:divsChild>
        <w:div w:id="880703938">
          <w:marLeft w:val="0"/>
          <w:marRight w:val="0"/>
          <w:marTop w:val="0"/>
          <w:marBottom w:val="0"/>
          <w:divBdr>
            <w:top w:val="none" w:sz="0" w:space="0" w:color="auto"/>
            <w:left w:val="none" w:sz="0" w:space="0" w:color="auto"/>
            <w:bottom w:val="none" w:sz="0" w:space="0" w:color="auto"/>
            <w:right w:val="none" w:sz="0" w:space="0" w:color="auto"/>
          </w:divBdr>
          <w:divsChild>
            <w:div w:id="18836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1246">
      <w:bodyDiv w:val="1"/>
      <w:marLeft w:val="0"/>
      <w:marRight w:val="0"/>
      <w:marTop w:val="0"/>
      <w:marBottom w:val="0"/>
      <w:divBdr>
        <w:top w:val="none" w:sz="0" w:space="0" w:color="auto"/>
        <w:left w:val="none" w:sz="0" w:space="0" w:color="auto"/>
        <w:bottom w:val="none" w:sz="0" w:space="0" w:color="auto"/>
        <w:right w:val="none" w:sz="0" w:space="0" w:color="auto"/>
      </w:divBdr>
    </w:div>
    <w:div w:id="566192012">
      <w:bodyDiv w:val="1"/>
      <w:marLeft w:val="0"/>
      <w:marRight w:val="0"/>
      <w:marTop w:val="0"/>
      <w:marBottom w:val="0"/>
      <w:divBdr>
        <w:top w:val="none" w:sz="0" w:space="0" w:color="auto"/>
        <w:left w:val="none" w:sz="0" w:space="0" w:color="auto"/>
        <w:bottom w:val="none" w:sz="0" w:space="0" w:color="auto"/>
        <w:right w:val="none" w:sz="0" w:space="0" w:color="auto"/>
      </w:divBdr>
      <w:divsChild>
        <w:div w:id="2038238851">
          <w:marLeft w:val="0"/>
          <w:marRight w:val="0"/>
          <w:marTop w:val="0"/>
          <w:marBottom w:val="0"/>
          <w:divBdr>
            <w:top w:val="none" w:sz="0" w:space="0" w:color="auto"/>
            <w:left w:val="none" w:sz="0" w:space="0" w:color="auto"/>
            <w:bottom w:val="none" w:sz="0" w:space="0" w:color="auto"/>
            <w:right w:val="none" w:sz="0" w:space="0" w:color="auto"/>
          </w:divBdr>
          <w:divsChild>
            <w:div w:id="1077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09196">
      <w:bodyDiv w:val="1"/>
      <w:marLeft w:val="0"/>
      <w:marRight w:val="0"/>
      <w:marTop w:val="0"/>
      <w:marBottom w:val="0"/>
      <w:divBdr>
        <w:top w:val="none" w:sz="0" w:space="0" w:color="auto"/>
        <w:left w:val="none" w:sz="0" w:space="0" w:color="auto"/>
        <w:bottom w:val="none" w:sz="0" w:space="0" w:color="auto"/>
        <w:right w:val="none" w:sz="0" w:space="0" w:color="auto"/>
      </w:divBdr>
      <w:divsChild>
        <w:div w:id="235938719">
          <w:marLeft w:val="0"/>
          <w:marRight w:val="0"/>
          <w:marTop w:val="120"/>
          <w:marBottom w:val="0"/>
          <w:divBdr>
            <w:top w:val="none" w:sz="0" w:space="0" w:color="auto"/>
            <w:left w:val="none" w:sz="0" w:space="0" w:color="auto"/>
            <w:bottom w:val="none" w:sz="0" w:space="0" w:color="auto"/>
            <w:right w:val="none" w:sz="0" w:space="0" w:color="auto"/>
          </w:divBdr>
        </w:div>
      </w:divsChild>
    </w:div>
    <w:div w:id="567811155">
      <w:bodyDiv w:val="1"/>
      <w:marLeft w:val="0"/>
      <w:marRight w:val="0"/>
      <w:marTop w:val="0"/>
      <w:marBottom w:val="0"/>
      <w:divBdr>
        <w:top w:val="none" w:sz="0" w:space="0" w:color="auto"/>
        <w:left w:val="none" w:sz="0" w:space="0" w:color="auto"/>
        <w:bottom w:val="none" w:sz="0" w:space="0" w:color="auto"/>
        <w:right w:val="none" w:sz="0" w:space="0" w:color="auto"/>
      </w:divBdr>
    </w:div>
    <w:div w:id="569582016">
      <w:bodyDiv w:val="1"/>
      <w:marLeft w:val="0"/>
      <w:marRight w:val="0"/>
      <w:marTop w:val="0"/>
      <w:marBottom w:val="0"/>
      <w:divBdr>
        <w:top w:val="none" w:sz="0" w:space="0" w:color="auto"/>
        <w:left w:val="none" w:sz="0" w:space="0" w:color="auto"/>
        <w:bottom w:val="none" w:sz="0" w:space="0" w:color="auto"/>
        <w:right w:val="none" w:sz="0" w:space="0" w:color="auto"/>
      </w:divBdr>
      <w:divsChild>
        <w:div w:id="1588533774">
          <w:marLeft w:val="0"/>
          <w:marRight w:val="0"/>
          <w:marTop w:val="0"/>
          <w:marBottom w:val="0"/>
          <w:divBdr>
            <w:top w:val="none" w:sz="0" w:space="0" w:color="auto"/>
            <w:left w:val="none" w:sz="0" w:space="0" w:color="auto"/>
            <w:bottom w:val="none" w:sz="0" w:space="0" w:color="auto"/>
            <w:right w:val="none" w:sz="0" w:space="0" w:color="auto"/>
          </w:divBdr>
          <w:divsChild>
            <w:div w:id="768353999">
              <w:marLeft w:val="0"/>
              <w:marRight w:val="0"/>
              <w:marTop w:val="0"/>
              <w:marBottom w:val="0"/>
              <w:divBdr>
                <w:top w:val="none" w:sz="0" w:space="0" w:color="auto"/>
                <w:left w:val="none" w:sz="0" w:space="0" w:color="auto"/>
                <w:bottom w:val="none" w:sz="0" w:space="0" w:color="auto"/>
                <w:right w:val="none" w:sz="0" w:space="0" w:color="auto"/>
              </w:divBdr>
            </w:div>
          </w:divsChild>
        </w:div>
        <w:div w:id="725449820">
          <w:marLeft w:val="0"/>
          <w:marRight w:val="0"/>
          <w:marTop w:val="0"/>
          <w:marBottom w:val="0"/>
          <w:divBdr>
            <w:top w:val="none" w:sz="0" w:space="0" w:color="auto"/>
            <w:left w:val="none" w:sz="0" w:space="0" w:color="auto"/>
            <w:bottom w:val="none" w:sz="0" w:space="0" w:color="auto"/>
            <w:right w:val="none" w:sz="0" w:space="0" w:color="auto"/>
          </w:divBdr>
          <w:divsChild>
            <w:div w:id="1038629566">
              <w:marLeft w:val="0"/>
              <w:marRight w:val="0"/>
              <w:marTop w:val="0"/>
              <w:marBottom w:val="0"/>
              <w:divBdr>
                <w:top w:val="none" w:sz="0" w:space="0" w:color="auto"/>
                <w:left w:val="none" w:sz="0" w:space="0" w:color="auto"/>
                <w:bottom w:val="none" w:sz="0" w:space="0" w:color="auto"/>
                <w:right w:val="none" w:sz="0" w:space="0" w:color="auto"/>
              </w:divBdr>
            </w:div>
          </w:divsChild>
        </w:div>
        <w:div w:id="1170876398">
          <w:marLeft w:val="0"/>
          <w:marRight w:val="0"/>
          <w:marTop w:val="0"/>
          <w:marBottom w:val="0"/>
          <w:divBdr>
            <w:top w:val="none" w:sz="0" w:space="0" w:color="auto"/>
            <w:left w:val="none" w:sz="0" w:space="0" w:color="auto"/>
            <w:bottom w:val="none" w:sz="0" w:space="0" w:color="auto"/>
            <w:right w:val="none" w:sz="0" w:space="0" w:color="auto"/>
          </w:divBdr>
          <w:divsChild>
            <w:div w:id="937982379">
              <w:marLeft w:val="0"/>
              <w:marRight w:val="0"/>
              <w:marTop w:val="0"/>
              <w:marBottom w:val="0"/>
              <w:divBdr>
                <w:top w:val="none" w:sz="0" w:space="0" w:color="auto"/>
                <w:left w:val="none" w:sz="0" w:space="0" w:color="auto"/>
                <w:bottom w:val="none" w:sz="0" w:space="0" w:color="auto"/>
                <w:right w:val="none" w:sz="0" w:space="0" w:color="auto"/>
              </w:divBdr>
            </w:div>
          </w:divsChild>
        </w:div>
        <w:div w:id="1197113308">
          <w:marLeft w:val="0"/>
          <w:marRight w:val="0"/>
          <w:marTop w:val="0"/>
          <w:marBottom w:val="0"/>
          <w:divBdr>
            <w:top w:val="none" w:sz="0" w:space="0" w:color="auto"/>
            <w:left w:val="none" w:sz="0" w:space="0" w:color="auto"/>
            <w:bottom w:val="none" w:sz="0" w:space="0" w:color="auto"/>
            <w:right w:val="none" w:sz="0" w:space="0" w:color="auto"/>
          </w:divBdr>
          <w:divsChild>
            <w:div w:id="420958072">
              <w:marLeft w:val="0"/>
              <w:marRight w:val="0"/>
              <w:marTop w:val="0"/>
              <w:marBottom w:val="0"/>
              <w:divBdr>
                <w:top w:val="none" w:sz="0" w:space="0" w:color="auto"/>
                <w:left w:val="none" w:sz="0" w:space="0" w:color="auto"/>
                <w:bottom w:val="none" w:sz="0" w:space="0" w:color="auto"/>
                <w:right w:val="none" w:sz="0" w:space="0" w:color="auto"/>
              </w:divBdr>
            </w:div>
          </w:divsChild>
        </w:div>
        <w:div w:id="2057393220">
          <w:marLeft w:val="0"/>
          <w:marRight w:val="0"/>
          <w:marTop w:val="0"/>
          <w:marBottom w:val="0"/>
          <w:divBdr>
            <w:top w:val="none" w:sz="0" w:space="0" w:color="auto"/>
            <w:left w:val="none" w:sz="0" w:space="0" w:color="auto"/>
            <w:bottom w:val="none" w:sz="0" w:space="0" w:color="auto"/>
            <w:right w:val="none" w:sz="0" w:space="0" w:color="auto"/>
          </w:divBdr>
          <w:divsChild>
            <w:div w:id="2078359703">
              <w:marLeft w:val="0"/>
              <w:marRight w:val="0"/>
              <w:marTop w:val="0"/>
              <w:marBottom w:val="0"/>
              <w:divBdr>
                <w:top w:val="none" w:sz="0" w:space="0" w:color="auto"/>
                <w:left w:val="none" w:sz="0" w:space="0" w:color="auto"/>
                <w:bottom w:val="none" w:sz="0" w:space="0" w:color="auto"/>
                <w:right w:val="none" w:sz="0" w:space="0" w:color="auto"/>
              </w:divBdr>
            </w:div>
          </w:divsChild>
        </w:div>
        <w:div w:id="1321344028">
          <w:marLeft w:val="0"/>
          <w:marRight w:val="0"/>
          <w:marTop w:val="0"/>
          <w:marBottom w:val="0"/>
          <w:divBdr>
            <w:top w:val="none" w:sz="0" w:space="0" w:color="auto"/>
            <w:left w:val="none" w:sz="0" w:space="0" w:color="auto"/>
            <w:bottom w:val="none" w:sz="0" w:space="0" w:color="auto"/>
            <w:right w:val="none" w:sz="0" w:space="0" w:color="auto"/>
          </w:divBdr>
          <w:divsChild>
            <w:div w:id="17630684">
              <w:marLeft w:val="0"/>
              <w:marRight w:val="0"/>
              <w:marTop w:val="0"/>
              <w:marBottom w:val="0"/>
              <w:divBdr>
                <w:top w:val="none" w:sz="0" w:space="0" w:color="auto"/>
                <w:left w:val="none" w:sz="0" w:space="0" w:color="auto"/>
                <w:bottom w:val="none" w:sz="0" w:space="0" w:color="auto"/>
                <w:right w:val="none" w:sz="0" w:space="0" w:color="auto"/>
              </w:divBdr>
            </w:div>
          </w:divsChild>
        </w:div>
        <w:div w:id="503319568">
          <w:marLeft w:val="0"/>
          <w:marRight w:val="0"/>
          <w:marTop w:val="0"/>
          <w:marBottom w:val="0"/>
          <w:divBdr>
            <w:top w:val="none" w:sz="0" w:space="0" w:color="auto"/>
            <w:left w:val="none" w:sz="0" w:space="0" w:color="auto"/>
            <w:bottom w:val="none" w:sz="0" w:space="0" w:color="auto"/>
            <w:right w:val="none" w:sz="0" w:space="0" w:color="auto"/>
          </w:divBdr>
          <w:divsChild>
            <w:div w:id="1238973929">
              <w:marLeft w:val="0"/>
              <w:marRight w:val="0"/>
              <w:marTop w:val="0"/>
              <w:marBottom w:val="0"/>
              <w:divBdr>
                <w:top w:val="none" w:sz="0" w:space="0" w:color="auto"/>
                <w:left w:val="none" w:sz="0" w:space="0" w:color="auto"/>
                <w:bottom w:val="none" w:sz="0" w:space="0" w:color="auto"/>
                <w:right w:val="none" w:sz="0" w:space="0" w:color="auto"/>
              </w:divBdr>
            </w:div>
          </w:divsChild>
        </w:div>
        <w:div w:id="773944685">
          <w:marLeft w:val="0"/>
          <w:marRight w:val="0"/>
          <w:marTop w:val="0"/>
          <w:marBottom w:val="0"/>
          <w:divBdr>
            <w:top w:val="none" w:sz="0" w:space="0" w:color="auto"/>
            <w:left w:val="none" w:sz="0" w:space="0" w:color="auto"/>
            <w:bottom w:val="none" w:sz="0" w:space="0" w:color="auto"/>
            <w:right w:val="none" w:sz="0" w:space="0" w:color="auto"/>
          </w:divBdr>
          <w:divsChild>
            <w:div w:id="304161882">
              <w:marLeft w:val="0"/>
              <w:marRight w:val="0"/>
              <w:marTop w:val="0"/>
              <w:marBottom w:val="0"/>
              <w:divBdr>
                <w:top w:val="none" w:sz="0" w:space="0" w:color="auto"/>
                <w:left w:val="none" w:sz="0" w:space="0" w:color="auto"/>
                <w:bottom w:val="none" w:sz="0" w:space="0" w:color="auto"/>
                <w:right w:val="none" w:sz="0" w:space="0" w:color="auto"/>
              </w:divBdr>
            </w:div>
          </w:divsChild>
        </w:div>
        <w:div w:id="982394637">
          <w:marLeft w:val="0"/>
          <w:marRight w:val="0"/>
          <w:marTop w:val="0"/>
          <w:marBottom w:val="0"/>
          <w:divBdr>
            <w:top w:val="none" w:sz="0" w:space="0" w:color="auto"/>
            <w:left w:val="none" w:sz="0" w:space="0" w:color="auto"/>
            <w:bottom w:val="none" w:sz="0" w:space="0" w:color="auto"/>
            <w:right w:val="none" w:sz="0" w:space="0" w:color="auto"/>
          </w:divBdr>
          <w:divsChild>
            <w:div w:id="10160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7205">
      <w:bodyDiv w:val="1"/>
      <w:marLeft w:val="0"/>
      <w:marRight w:val="0"/>
      <w:marTop w:val="0"/>
      <w:marBottom w:val="0"/>
      <w:divBdr>
        <w:top w:val="none" w:sz="0" w:space="0" w:color="auto"/>
        <w:left w:val="none" w:sz="0" w:space="0" w:color="auto"/>
        <w:bottom w:val="none" w:sz="0" w:space="0" w:color="auto"/>
        <w:right w:val="none" w:sz="0" w:space="0" w:color="auto"/>
      </w:divBdr>
    </w:div>
    <w:div w:id="573976513">
      <w:bodyDiv w:val="1"/>
      <w:marLeft w:val="0"/>
      <w:marRight w:val="0"/>
      <w:marTop w:val="0"/>
      <w:marBottom w:val="0"/>
      <w:divBdr>
        <w:top w:val="none" w:sz="0" w:space="0" w:color="auto"/>
        <w:left w:val="none" w:sz="0" w:space="0" w:color="auto"/>
        <w:bottom w:val="none" w:sz="0" w:space="0" w:color="auto"/>
        <w:right w:val="none" w:sz="0" w:space="0" w:color="auto"/>
      </w:divBdr>
    </w:div>
    <w:div w:id="574170391">
      <w:bodyDiv w:val="1"/>
      <w:marLeft w:val="0"/>
      <w:marRight w:val="0"/>
      <w:marTop w:val="0"/>
      <w:marBottom w:val="0"/>
      <w:divBdr>
        <w:top w:val="none" w:sz="0" w:space="0" w:color="auto"/>
        <w:left w:val="none" w:sz="0" w:space="0" w:color="auto"/>
        <w:bottom w:val="none" w:sz="0" w:space="0" w:color="auto"/>
        <w:right w:val="none" w:sz="0" w:space="0" w:color="auto"/>
      </w:divBdr>
    </w:div>
    <w:div w:id="574362906">
      <w:bodyDiv w:val="1"/>
      <w:marLeft w:val="0"/>
      <w:marRight w:val="0"/>
      <w:marTop w:val="0"/>
      <w:marBottom w:val="0"/>
      <w:divBdr>
        <w:top w:val="none" w:sz="0" w:space="0" w:color="auto"/>
        <w:left w:val="none" w:sz="0" w:space="0" w:color="auto"/>
        <w:bottom w:val="none" w:sz="0" w:space="0" w:color="auto"/>
        <w:right w:val="none" w:sz="0" w:space="0" w:color="auto"/>
      </w:divBdr>
    </w:div>
    <w:div w:id="575358887">
      <w:bodyDiv w:val="1"/>
      <w:marLeft w:val="0"/>
      <w:marRight w:val="0"/>
      <w:marTop w:val="0"/>
      <w:marBottom w:val="0"/>
      <w:divBdr>
        <w:top w:val="none" w:sz="0" w:space="0" w:color="auto"/>
        <w:left w:val="none" w:sz="0" w:space="0" w:color="auto"/>
        <w:bottom w:val="none" w:sz="0" w:space="0" w:color="auto"/>
        <w:right w:val="none" w:sz="0" w:space="0" w:color="auto"/>
      </w:divBdr>
    </w:div>
    <w:div w:id="575625655">
      <w:bodyDiv w:val="1"/>
      <w:marLeft w:val="0"/>
      <w:marRight w:val="0"/>
      <w:marTop w:val="0"/>
      <w:marBottom w:val="0"/>
      <w:divBdr>
        <w:top w:val="none" w:sz="0" w:space="0" w:color="auto"/>
        <w:left w:val="none" w:sz="0" w:space="0" w:color="auto"/>
        <w:bottom w:val="none" w:sz="0" w:space="0" w:color="auto"/>
        <w:right w:val="none" w:sz="0" w:space="0" w:color="auto"/>
      </w:divBdr>
    </w:div>
    <w:div w:id="575826746">
      <w:bodyDiv w:val="1"/>
      <w:marLeft w:val="0"/>
      <w:marRight w:val="0"/>
      <w:marTop w:val="0"/>
      <w:marBottom w:val="0"/>
      <w:divBdr>
        <w:top w:val="none" w:sz="0" w:space="0" w:color="auto"/>
        <w:left w:val="none" w:sz="0" w:space="0" w:color="auto"/>
        <w:bottom w:val="none" w:sz="0" w:space="0" w:color="auto"/>
        <w:right w:val="none" w:sz="0" w:space="0" w:color="auto"/>
      </w:divBdr>
    </w:div>
    <w:div w:id="576329267">
      <w:bodyDiv w:val="1"/>
      <w:marLeft w:val="0"/>
      <w:marRight w:val="0"/>
      <w:marTop w:val="0"/>
      <w:marBottom w:val="0"/>
      <w:divBdr>
        <w:top w:val="none" w:sz="0" w:space="0" w:color="auto"/>
        <w:left w:val="none" w:sz="0" w:space="0" w:color="auto"/>
        <w:bottom w:val="none" w:sz="0" w:space="0" w:color="auto"/>
        <w:right w:val="none" w:sz="0" w:space="0" w:color="auto"/>
      </w:divBdr>
      <w:divsChild>
        <w:div w:id="1606233469">
          <w:marLeft w:val="0"/>
          <w:marRight w:val="0"/>
          <w:marTop w:val="0"/>
          <w:marBottom w:val="105"/>
          <w:divBdr>
            <w:top w:val="none" w:sz="0" w:space="0" w:color="auto"/>
            <w:left w:val="none" w:sz="0" w:space="0" w:color="auto"/>
            <w:bottom w:val="none" w:sz="0" w:space="0" w:color="auto"/>
            <w:right w:val="none" w:sz="0" w:space="0" w:color="auto"/>
          </w:divBdr>
        </w:div>
        <w:div w:id="545870361">
          <w:marLeft w:val="0"/>
          <w:marRight w:val="0"/>
          <w:marTop w:val="135"/>
          <w:marBottom w:val="0"/>
          <w:divBdr>
            <w:top w:val="none" w:sz="0" w:space="0" w:color="auto"/>
            <w:left w:val="none" w:sz="0" w:space="0" w:color="auto"/>
            <w:bottom w:val="none" w:sz="0" w:space="0" w:color="auto"/>
            <w:right w:val="none" w:sz="0" w:space="0" w:color="auto"/>
          </w:divBdr>
        </w:div>
      </w:divsChild>
    </w:div>
    <w:div w:id="576329766">
      <w:bodyDiv w:val="1"/>
      <w:marLeft w:val="0"/>
      <w:marRight w:val="0"/>
      <w:marTop w:val="0"/>
      <w:marBottom w:val="0"/>
      <w:divBdr>
        <w:top w:val="none" w:sz="0" w:space="0" w:color="auto"/>
        <w:left w:val="none" w:sz="0" w:space="0" w:color="auto"/>
        <w:bottom w:val="none" w:sz="0" w:space="0" w:color="auto"/>
        <w:right w:val="none" w:sz="0" w:space="0" w:color="auto"/>
      </w:divBdr>
      <w:divsChild>
        <w:div w:id="599995756">
          <w:marLeft w:val="0"/>
          <w:marRight w:val="0"/>
          <w:marTop w:val="120"/>
          <w:marBottom w:val="0"/>
          <w:divBdr>
            <w:top w:val="none" w:sz="0" w:space="0" w:color="auto"/>
            <w:left w:val="none" w:sz="0" w:space="0" w:color="auto"/>
            <w:bottom w:val="none" w:sz="0" w:space="0" w:color="auto"/>
            <w:right w:val="none" w:sz="0" w:space="0" w:color="auto"/>
          </w:divBdr>
        </w:div>
        <w:div w:id="1965652321">
          <w:marLeft w:val="0"/>
          <w:marRight w:val="0"/>
          <w:marTop w:val="120"/>
          <w:marBottom w:val="0"/>
          <w:divBdr>
            <w:top w:val="none" w:sz="0" w:space="0" w:color="auto"/>
            <w:left w:val="none" w:sz="0" w:space="0" w:color="auto"/>
            <w:bottom w:val="none" w:sz="0" w:space="0" w:color="auto"/>
            <w:right w:val="none" w:sz="0" w:space="0" w:color="auto"/>
          </w:divBdr>
        </w:div>
      </w:divsChild>
    </w:div>
    <w:div w:id="577133845">
      <w:bodyDiv w:val="1"/>
      <w:marLeft w:val="0"/>
      <w:marRight w:val="0"/>
      <w:marTop w:val="0"/>
      <w:marBottom w:val="0"/>
      <w:divBdr>
        <w:top w:val="none" w:sz="0" w:space="0" w:color="auto"/>
        <w:left w:val="none" w:sz="0" w:space="0" w:color="auto"/>
        <w:bottom w:val="none" w:sz="0" w:space="0" w:color="auto"/>
        <w:right w:val="none" w:sz="0" w:space="0" w:color="auto"/>
      </w:divBdr>
    </w:div>
    <w:div w:id="577331461">
      <w:bodyDiv w:val="1"/>
      <w:marLeft w:val="0"/>
      <w:marRight w:val="0"/>
      <w:marTop w:val="0"/>
      <w:marBottom w:val="0"/>
      <w:divBdr>
        <w:top w:val="none" w:sz="0" w:space="0" w:color="auto"/>
        <w:left w:val="none" w:sz="0" w:space="0" w:color="auto"/>
        <w:bottom w:val="none" w:sz="0" w:space="0" w:color="auto"/>
        <w:right w:val="none" w:sz="0" w:space="0" w:color="auto"/>
      </w:divBdr>
      <w:divsChild>
        <w:div w:id="837572555">
          <w:marLeft w:val="0"/>
          <w:marRight w:val="0"/>
          <w:marTop w:val="120"/>
          <w:marBottom w:val="0"/>
          <w:divBdr>
            <w:top w:val="none" w:sz="0" w:space="0" w:color="auto"/>
            <w:left w:val="none" w:sz="0" w:space="0" w:color="auto"/>
            <w:bottom w:val="none" w:sz="0" w:space="0" w:color="auto"/>
            <w:right w:val="none" w:sz="0" w:space="0" w:color="auto"/>
          </w:divBdr>
        </w:div>
      </w:divsChild>
    </w:div>
    <w:div w:id="577792616">
      <w:bodyDiv w:val="1"/>
      <w:marLeft w:val="0"/>
      <w:marRight w:val="0"/>
      <w:marTop w:val="0"/>
      <w:marBottom w:val="0"/>
      <w:divBdr>
        <w:top w:val="none" w:sz="0" w:space="0" w:color="auto"/>
        <w:left w:val="none" w:sz="0" w:space="0" w:color="auto"/>
        <w:bottom w:val="none" w:sz="0" w:space="0" w:color="auto"/>
        <w:right w:val="none" w:sz="0" w:space="0" w:color="auto"/>
      </w:divBdr>
      <w:divsChild>
        <w:div w:id="651250210">
          <w:marLeft w:val="0"/>
          <w:marRight w:val="0"/>
          <w:marTop w:val="120"/>
          <w:marBottom w:val="0"/>
          <w:divBdr>
            <w:top w:val="none" w:sz="0" w:space="0" w:color="auto"/>
            <w:left w:val="none" w:sz="0" w:space="0" w:color="auto"/>
            <w:bottom w:val="none" w:sz="0" w:space="0" w:color="auto"/>
            <w:right w:val="none" w:sz="0" w:space="0" w:color="auto"/>
          </w:divBdr>
        </w:div>
      </w:divsChild>
    </w:div>
    <w:div w:id="578639498">
      <w:bodyDiv w:val="1"/>
      <w:marLeft w:val="0"/>
      <w:marRight w:val="0"/>
      <w:marTop w:val="0"/>
      <w:marBottom w:val="0"/>
      <w:divBdr>
        <w:top w:val="none" w:sz="0" w:space="0" w:color="auto"/>
        <w:left w:val="none" w:sz="0" w:space="0" w:color="auto"/>
        <w:bottom w:val="none" w:sz="0" w:space="0" w:color="auto"/>
        <w:right w:val="none" w:sz="0" w:space="0" w:color="auto"/>
      </w:divBdr>
      <w:divsChild>
        <w:div w:id="448821894">
          <w:marLeft w:val="0"/>
          <w:marRight w:val="0"/>
          <w:marTop w:val="120"/>
          <w:marBottom w:val="0"/>
          <w:divBdr>
            <w:top w:val="none" w:sz="0" w:space="0" w:color="auto"/>
            <w:left w:val="none" w:sz="0" w:space="0" w:color="auto"/>
            <w:bottom w:val="none" w:sz="0" w:space="0" w:color="auto"/>
            <w:right w:val="none" w:sz="0" w:space="0" w:color="auto"/>
          </w:divBdr>
        </w:div>
      </w:divsChild>
    </w:div>
    <w:div w:id="578834590">
      <w:bodyDiv w:val="1"/>
      <w:marLeft w:val="0"/>
      <w:marRight w:val="0"/>
      <w:marTop w:val="0"/>
      <w:marBottom w:val="0"/>
      <w:divBdr>
        <w:top w:val="none" w:sz="0" w:space="0" w:color="auto"/>
        <w:left w:val="none" w:sz="0" w:space="0" w:color="auto"/>
        <w:bottom w:val="none" w:sz="0" w:space="0" w:color="auto"/>
        <w:right w:val="none" w:sz="0" w:space="0" w:color="auto"/>
      </w:divBdr>
    </w:div>
    <w:div w:id="579829132">
      <w:bodyDiv w:val="1"/>
      <w:marLeft w:val="0"/>
      <w:marRight w:val="0"/>
      <w:marTop w:val="0"/>
      <w:marBottom w:val="0"/>
      <w:divBdr>
        <w:top w:val="none" w:sz="0" w:space="0" w:color="auto"/>
        <w:left w:val="none" w:sz="0" w:space="0" w:color="auto"/>
        <w:bottom w:val="none" w:sz="0" w:space="0" w:color="auto"/>
        <w:right w:val="none" w:sz="0" w:space="0" w:color="auto"/>
      </w:divBdr>
      <w:divsChild>
        <w:div w:id="1996107994">
          <w:marLeft w:val="0"/>
          <w:marRight w:val="0"/>
          <w:marTop w:val="0"/>
          <w:marBottom w:val="0"/>
          <w:divBdr>
            <w:top w:val="none" w:sz="0" w:space="0" w:color="auto"/>
            <w:left w:val="none" w:sz="0" w:space="0" w:color="auto"/>
            <w:bottom w:val="none" w:sz="0" w:space="0" w:color="auto"/>
            <w:right w:val="none" w:sz="0" w:space="0" w:color="auto"/>
          </w:divBdr>
          <w:divsChild>
            <w:div w:id="341392665">
              <w:marLeft w:val="0"/>
              <w:marRight w:val="0"/>
              <w:marTop w:val="0"/>
              <w:marBottom w:val="0"/>
              <w:divBdr>
                <w:top w:val="none" w:sz="0" w:space="0" w:color="auto"/>
                <w:left w:val="none" w:sz="0" w:space="0" w:color="auto"/>
                <w:bottom w:val="none" w:sz="0" w:space="0" w:color="auto"/>
                <w:right w:val="none" w:sz="0" w:space="0" w:color="auto"/>
              </w:divBdr>
              <w:divsChild>
                <w:div w:id="304360752">
                  <w:marLeft w:val="0"/>
                  <w:marRight w:val="0"/>
                  <w:marTop w:val="0"/>
                  <w:marBottom w:val="0"/>
                  <w:divBdr>
                    <w:top w:val="none" w:sz="0" w:space="0" w:color="auto"/>
                    <w:left w:val="none" w:sz="0" w:space="0" w:color="auto"/>
                    <w:bottom w:val="none" w:sz="0" w:space="0" w:color="auto"/>
                    <w:right w:val="none" w:sz="0" w:space="0" w:color="auto"/>
                  </w:divBdr>
                  <w:divsChild>
                    <w:div w:id="46732049">
                      <w:marLeft w:val="-180"/>
                      <w:marRight w:val="-180"/>
                      <w:marTop w:val="0"/>
                      <w:marBottom w:val="0"/>
                      <w:divBdr>
                        <w:top w:val="none" w:sz="0" w:space="0" w:color="auto"/>
                        <w:left w:val="none" w:sz="0" w:space="0" w:color="auto"/>
                        <w:bottom w:val="none" w:sz="0" w:space="0" w:color="auto"/>
                        <w:right w:val="none" w:sz="0" w:space="0" w:color="auto"/>
                      </w:divBdr>
                      <w:divsChild>
                        <w:div w:id="631520504">
                          <w:marLeft w:val="0"/>
                          <w:marRight w:val="0"/>
                          <w:marTop w:val="0"/>
                          <w:marBottom w:val="0"/>
                          <w:divBdr>
                            <w:top w:val="none" w:sz="0" w:space="0" w:color="auto"/>
                            <w:left w:val="none" w:sz="0" w:space="0" w:color="auto"/>
                            <w:bottom w:val="none" w:sz="0" w:space="0" w:color="auto"/>
                            <w:right w:val="none" w:sz="0" w:space="0" w:color="auto"/>
                          </w:divBdr>
                          <w:divsChild>
                            <w:div w:id="195393715">
                              <w:marLeft w:val="0"/>
                              <w:marRight w:val="0"/>
                              <w:marTop w:val="0"/>
                              <w:marBottom w:val="0"/>
                              <w:divBdr>
                                <w:top w:val="none" w:sz="0" w:space="0" w:color="auto"/>
                                <w:left w:val="none" w:sz="0" w:space="0" w:color="auto"/>
                                <w:bottom w:val="none" w:sz="0" w:space="0" w:color="auto"/>
                                <w:right w:val="none" w:sz="0" w:space="0" w:color="auto"/>
                              </w:divBdr>
                              <w:divsChild>
                                <w:div w:id="1213152818">
                                  <w:marLeft w:val="0"/>
                                  <w:marRight w:val="0"/>
                                  <w:marTop w:val="0"/>
                                  <w:marBottom w:val="0"/>
                                  <w:divBdr>
                                    <w:top w:val="none" w:sz="0" w:space="0" w:color="auto"/>
                                    <w:left w:val="none" w:sz="0" w:space="0" w:color="auto"/>
                                    <w:bottom w:val="none" w:sz="0" w:space="0" w:color="auto"/>
                                    <w:right w:val="none" w:sz="0" w:space="0" w:color="auto"/>
                                  </w:divBdr>
                                  <w:divsChild>
                                    <w:div w:id="386496395">
                                      <w:marLeft w:val="0"/>
                                      <w:marRight w:val="0"/>
                                      <w:marTop w:val="0"/>
                                      <w:marBottom w:val="576"/>
                                      <w:divBdr>
                                        <w:top w:val="none" w:sz="0" w:space="0" w:color="auto"/>
                                        <w:left w:val="none" w:sz="0" w:space="0" w:color="auto"/>
                                        <w:bottom w:val="none" w:sz="0" w:space="0" w:color="auto"/>
                                        <w:right w:val="none" w:sz="0" w:space="0" w:color="auto"/>
                                      </w:divBdr>
                                      <w:divsChild>
                                        <w:div w:id="984502812">
                                          <w:marLeft w:val="0"/>
                                          <w:marRight w:val="0"/>
                                          <w:marTop w:val="0"/>
                                          <w:marBottom w:val="0"/>
                                          <w:divBdr>
                                            <w:top w:val="none" w:sz="0" w:space="0" w:color="auto"/>
                                            <w:left w:val="none" w:sz="0" w:space="0" w:color="auto"/>
                                            <w:bottom w:val="none" w:sz="0" w:space="0" w:color="auto"/>
                                            <w:right w:val="none" w:sz="0" w:space="0" w:color="auto"/>
                                          </w:divBdr>
                                          <w:divsChild>
                                            <w:div w:id="1736009681">
                                              <w:marLeft w:val="0"/>
                                              <w:marRight w:val="0"/>
                                              <w:marTop w:val="0"/>
                                              <w:marBottom w:val="0"/>
                                              <w:divBdr>
                                                <w:top w:val="none" w:sz="0" w:space="0" w:color="auto"/>
                                                <w:left w:val="none" w:sz="0" w:space="0" w:color="auto"/>
                                                <w:bottom w:val="none" w:sz="0" w:space="0" w:color="auto"/>
                                                <w:right w:val="none" w:sz="0" w:space="0" w:color="auto"/>
                                              </w:divBdr>
                                              <w:divsChild>
                                                <w:div w:id="1426070132">
                                                  <w:marLeft w:val="0"/>
                                                  <w:marRight w:val="0"/>
                                                  <w:marTop w:val="0"/>
                                                  <w:marBottom w:val="0"/>
                                                  <w:divBdr>
                                                    <w:top w:val="none" w:sz="0" w:space="0" w:color="auto"/>
                                                    <w:left w:val="none" w:sz="0" w:space="0" w:color="auto"/>
                                                    <w:bottom w:val="none" w:sz="0" w:space="0" w:color="auto"/>
                                                    <w:right w:val="none" w:sz="0" w:space="0" w:color="auto"/>
                                                  </w:divBdr>
                                                  <w:divsChild>
                                                    <w:div w:id="433524182">
                                                      <w:marLeft w:val="0"/>
                                                      <w:marRight w:val="0"/>
                                                      <w:marTop w:val="0"/>
                                                      <w:marBottom w:val="0"/>
                                                      <w:divBdr>
                                                        <w:top w:val="none" w:sz="0" w:space="0" w:color="auto"/>
                                                        <w:left w:val="none" w:sz="0" w:space="0" w:color="auto"/>
                                                        <w:bottom w:val="none" w:sz="0" w:space="0" w:color="auto"/>
                                                        <w:right w:val="none" w:sz="0" w:space="0" w:color="auto"/>
                                                      </w:divBdr>
                                                      <w:divsChild>
                                                        <w:div w:id="1018435048">
                                                          <w:marLeft w:val="0"/>
                                                          <w:marRight w:val="0"/>
                                                          <w:marTop w:val="0"/>
                                                          <w:marBottom w:val="84"/>
                                                          <w:divBdr>
                                                            <w:top w:val="none" w:sz="0" w:space="0" w:color="auto"/>
                                                            <w:left w:val="none" w:sz="0" w:space="0" w:color="auto"/>
                                                            <w:bottom w:val="none" w:sz="0" w:space="0" w:color="auto"/>
                                                            <w:right w:val="none" w:sz="0" w:space="0" w:color="auto"/>
                                                          </w:divBdr>
                                                        </w:div>
                                                        <w:div w:id="164712432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5491969">
                                              <w:marLeft w:val="0"/>
                                              <w:marRight w:val="0"/>
                                              <w:marTop w:val="0"/>
                                              <w:marBottom w:val="0"/>
                                              <w:divBdr>
                                                <w:top w:val="none" w:sz="0" w:space="0" w:color="auto"/>
                                                <w:left w:val="none" w:sz="0" w:space="0" w:color="auto"/>
                                                <w:bottom w:val="none" w:sz="0" w:space="0" w:color="auto"/>
                                                <w:right w:val="none" w:sz="0" w:space="0" w:color="auto"/>
                                              </w:divBdr>
                                              <w:divsChild>
                                                <w:div w:id="1228539707">
                                                  <w:marLeft w:val="0"/>
                                                  <w:marRight w:val="0"/>
                                                  <w:marTop w:val="0"/>
                                                  <w:marBottom w:val="0"/>
                                                  <w:divBdr>
                                                    <w:top w:val="none" w:sz="0" w:space="0" w:color="auto"/>
                                                    <w:left w:val="none" w:sz="0" w:space="0" w:color="auto"/>
                                                    <w:bottom w:val="none" w:sz="0" w:space="0" w:color="auto"/>
                                                    <w:right w:val="none" w:sz="0" w:space="0" w:color="auto"/>
                                                  </w:divBdr>
                                                  <w:divsChild>
                                                    <w:div w:id="1835564840">
                                                      <w:marLeft w:val="0"/>
                                                      <w:marRight w:val="0"/>
                                                      <w:marTop w:val="0"/>
                                                      <w:marBottom w:val="156"/>
                                                      <w:divBdr>
                                                        <w:top w:val="none" w:sz="0" w:space="0" w:color="auto"/>
                                                        <w:left w:val="none" w:sz="0" w:space="0" w:color="auto"/>
                                                        <w:bottom w:val="none" w:sz="0" w:space="0" w:color="auto"/>
                                                        <w:right w:val="none" w:sz="0" w:space="0" w:color="auto"/>
                                                      </w:divBdr>
                                                    </w:div>
                                                    <w:div w:id="569925313">
                                                      <w:marLeft w:val="0"/>
                                                      <w:marRight w:val="0"/>
                                                      <w:marTop w:val="0"/>
                                                      <w:marBottom w:val="0"/>
                                                      <w:divBdr>
                                                        <w:top w:val="none" w:sz="0" w:space="0" w:color="auto"/>
                                                        <w:left w:val="none" w:sz="0" w:space="0" w:color="auto"/>
                                                        <w:bottom w:val="none" w:sz="0" w:space="0" w:color="auto"/>
                                                        <w:right w:val="none" w:sz="0" w:space="0" w:color="auto"/>
                                                      </w:divBdr>
                                                      <w:divsChild>
                                                        <w:div w:id="1276016060">
                                                          <w:marLeft w:val="0"/>
                                                          <w:marRight w:val="0"/>
                                                          <w:marTop w:val="0"/>
                                                          <w:marBottom w:val="84"/>
                                                          <w:divBdr>
                                                            <w:top w:val="none" w:sz="0" w:space="0" w:color="auto"/>
                                                            <w:left w:val="none" w:sz="0" w:space="0" w:color="auto"/>
                                                            <w:bottom w:val="none" w:sz="0" w:space="0" w:color="auto"/>
                                                            <w:right w:val="none" w:sz="0" w:space="0" w:color="auto"/>
                                                          </w:divBdr>
                                                        </w:div>
                                                        <w:div w:id="169904556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0530457">
      <w:bodyDiv w:val="1"/>
      <w:marLeft w:val="0"/>
      <w:marRight w:val="0"/>
      <w:marTop w:val="0"/>
      <w:marBottom w:val="0"/>
      <w:divBdr>
        <w:top w:val="none" w:sz="0" w:space="0" w:color="auto"/>
        <w:left w:val="none" w:sz="0" w:space="0" w:color="auto"/>
        <w:bottom w:val="none" w:sz="0" w:space="0" w:color="auto"/>
        <w:right w:val="none" w:sz="0" w:space="0" w:color="auto"/>
      </w:divBdr>
    </w:div>
    <w:div w:id="580605214">
      <w:bodyDiv w:val="1"/>
      <w:marLeft w:val="0"/>
      <w:marRight w:val="0"/>
      <w:marTop w:val="0"/>
      <w:marBottom w:val="0"/>
      <w:divBdr>
        <w:top w:val="none" w:sz="0" w:space="0" w:color="auto"/>
        <w:left w:val="none" w:sz="0" w:space="0" w:color="auto"/>
        <w:bottom w:val="none" w:sz="0" w:space="0" w:color="auto"/>
        <w:right w:val="none" w:sz="0" w:space="0" w:color="auto"/>
      </w:divBdr>
      <w:divsChild>
        <w:div w:id="1513644930">
          <w:marLeft w:val="0"/>
          <w:marRight w:val="0"/>
          <w:marTop w:val="120"/>
          <w:marBottom w:val="0"/>
          <w:divBdr>
            <w:top w:val="none" w:sz="0" w:space="0" w:color="auto"/>
            <w:left w:val="none" w:sz="0" w:space="0" w:color="auto"/>
            <w:bottom w:val="none" w:sz="0" w:space="0" w:color="auto"/>
            <w:right w:val="none" w:sz="0" w:space="0" w:color="auto"/>
          </w:divBdr>
        </w:div>
      </w:divsChild>
    </w:div>
    <w:div w:id="581065716">
      <w:bodyDiv w:val="1"/>
      <w:marLeft w:val="0"/>
      <w:marRight w:val="0"/>
      <w:marTop w:val="0"/>
      <w:marBottom w:val="0"/>
      <w:divBdr>
        <w:top w:val="none" w:sz="0" w:space="0" w:color="auto"/>
        <w:left w:val="none" w:sz="0" w:space="0" w:color="auto"/>
        <w:bottom w:val="none" w:sz="0" w:space="0" w:color="auto"/>
        <w:right w:val="none" w:sz="0" w:space="0" w:color="auto"/>
      </w:divBdr>
    </w:div>
    <w:div w:id="581328898">
      <w:bodyDiv w:val="1"/>
      <w:marLeft w:val="0"/>
      <w:marRight w:val="0"/>
      <w:marTop w:val="0"/>
      <w:marBottom w:val="0"/>
      <w:divBdr>
        <w:top w:val="none" w:sz="0" w:space="0" w:color="auto"/>
        <w:left w:val="none" w:sz="0" w:space="0" w:color="auto"/>
        <w:bottom w:val="none" w:sz="0" w:space="0" w:color="auto"/>
        <w:right w:val="none" w:sz="0" w:space="0" w:color="auto"/>
      </w:divBdr>
    </w:div>
    <w:div w:id="582229009">
      <w:bodyDiv w:val="1"/>
      <w:marLeft w:val="0"/>
      <w:marRight w:val="0"/>
      <w:marTop w:val="0"/>
      <w:marBottom w:val="0"/>
      <w:divBdr>
        <w:top w:val="none" w:sz="0" w:space="0" w:color="auto"/>
        <w:left w:val="none" w:sz="0" w:space="0" w:color="auto"/>
        <w:bottom w:val="none" w:sz="0" w:space="0" w:color="auto"/>
        <w:right w:val="none" w:sz="0" w:space="0" w:color="auto"/>
      </w:divBdr>
      <w:divsChild>
        <w:div w:id="762192549">
          <w:marLeft w:val="0"/>
          <w:marRight w:val="0"/>
          <w:marTop w:val="0"/>
          <w:marBottom w:val="0"/>
          <w:divBdr>
            <w:top w:val="none" w:sz="0" w:space="0" w:color="auto"/>
            <w:left w:val="none" w:sz="0" w:space="0" w:color="auto"/>
            <w:bottom w:val="none" w:sz="0" w:space="0" w:color="auto"/>
            <w:right w:val="none" w:sz="0" w:space="0" w:color="auto"/>
          </w:divBdr>
          <w:divsChild>
            <w:div w:id="95795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0982">
      <w:bodyDiv w:val="1"/>
      <w:marLeft w:val="0"/>
      <w:marRight w:val="0"/>
      <w:marTop w:val="0"/>
      <w:marBottom w:val="0"/>
      <w:divBdr>
        <w:top w:val="none" w:sz="0" w:space="0" w:color="auto"/>
        <w:left w:val="none" w:sz="0" w:space="0" w:color="auto"/>
        <w:bottom w:val="none" w:sz="0" w:space="0" w:color="auto"/>
        <w:right w:val="none" w:sz="0" w:space="0" w:color="auto"/>
      </w:divBdr>
    </w:div>
    <w:div w:id="585308348">
      <w:bodyDiv w:val="1"/>
      <w:marLeft w:val="0"/>
      <w:marRight w:val="0"/>
      <w:marTop w:val="0"/>
      <w:marBottom w:val="0"/>
      <w:divBdr>
        <w:top w:val="none" w:sz="0" w:space="0" w:color="auto"/>
        <w:left w:val="none" w:sz="0" w:space="0" w:color="auto"/>
        <w:bottom w:val="none" w:sz="0" w:space="0" w:color="auto"/>
        <w:right w:val="none" w:sz="0" w:space="0" w:color="auto"/>
      </w:divBdr>
      <w:divsChild>
        <w:div w:id="464202619">
          <w:marLeft w:val="0"/>
          <w:marRight w:val="0"/>
          <w:marTop w:val="120"/>
          <w:marBottom w:val="0"/>
          <w:divBdr>
            <w:top w:val="none" w:sz="0" w:space="0" w:color="auto"/>
            <w:left w:val="none" w:sz="0" w:space="0" w:color="auto"/>
            <w:bottom w:val="none" w:sz="0" w:space="0" w:color="auto"/>
            <w:right w:val="none" w:sz="0" w:space="0" w:color="auto"/>
          </w:divBdr>
        </w:div>
      </w:divsChild>
    </w:div>
    <w:div w:id="586381900">
      <w:bodyDiv w:val="1"/>
      <w:marLeft w:val="0"/>
      <w:marRight w:val="0"/>
      <w:marTop w:val="0"/>
      <w:marBottom w:val="0"/>
      <w:divBdr>
        <w:top w:val="none" w:sz="0" w:space="0" w:color="auto"/>
        <w:left w:val="none" w:sz="0" w:space="0" w:color="auto"/>
        <w:bottom w:val="none" w:sz="0" w:space="0" w:color="auto"/>
        <w:right w:val="none" w:sz="0" w:space="0" w:color="auto"/>
      </w:divBdr>
      <w:divsChild>
        <w:div w:id="1490562095">
          <w:marLeft w:val="0"/>
          <w:marRight w:val="0"/>
          <w:marTop w:val="120"/>
          <w:marBottom w:val="0"/>
          <w:divBdr>
            <w:top w:val="none" w:sz="0" w:space="0" w:color="auto"/>
            <w:left w:val="none" w:sz="0" w:space="0" w:color="auto"/>
            <w:bottom w:val="none" w:sz="0" w:space="0" w:color="auto"/>
            <w:right w:val="none" w:sz="0" w:space="0" w:color="auto"/>
          </w:divBdr>
        </w:div>
      </w:divsChild>
    </w:div>
    <w:div w:id="587273381">
      <w:bodyDiv w:val="1"/>
      <w:marLeft w:val="0"/>
      <w:marRight w:val="0"/>
      <w:marTop w:val="0"/>
      <w:marBottom w:val="0"/>
      <w:divBdr>
        <w:top w:val="none" w:sz="0" w:space="0" w:color="auto"/>
        <w:left w:val="none" w:sz="0" w:space="0" w:color="auto"/>
        <w:bottom w:val="none" w:sz="0" w:space="0" w:color="auto"/>
        <w:right w:val="none" w:sz="0" w:space="0" w:color="auto"/>
      </w:divBdr>
    </w:div>
    <w:div w:id="587858399">
      <w:bodyDiv w:val="1"/>
      <w:marLeft w:val="0"/>
      <w:marRight w:val="0"/>
      <w:marTop w:val="0"/>
      <w:marBottom w:val="0"/>
      <w:divBdr>
        <w:top w:val="none" w:sz="0" w:space="0" w:color="auto"/>
        <w:left w:val="none" w:sz="0" w:space="0" w:color="auto"/>
        <w:bottom w:val="none" w:sz="0" w:space="0" w:color="auto"/>
        <w:right w:val="none" w:sz="0" w:space="0" w:color="auto"/>
      </w:divBdr>
    </w:div>
    <w:div w:id="588344591">
      <w:bodyDiv w:val="1"/>
      <w:marLeft w:val="0"/>
      <w:marRight w:val="0"/>
      <w:marTop w:val="0"/>
      <w:marBottom w:val="0"/>
      <w:divBdr>
        <w:top w:val="none" w:sz="0" w:space="0" w:color="auto"/>
        <w:left w:val="none" w:sz="0" w:space="0" w:color="auto"/>
        <w:bottom w:val="none" w:sz="0" w:space="0" w:color="auto"/>
        <w:right w:val="none" w:sz="0" w:space="0" w:color="auto"/>
      </w:divBdr>
      <w:divsChild>
        <w:div w:id="332074212">
          <w:marLeft w:val="0"/>
          <w:marRight w:val="0"/>
          <w:marTop w:val="0"/>
          <w:marBottom w:val="0"/>
          <w:divBdr>
            <w:top w:val="none" w:sz="0" w:space="0" w:color="auto"/>
            <w:left w:val="none" w:sz="0" w:space="0" w:color="auto"/>
            <w:bottom w:val="none" w:sz="0" w:space="0" w:color="auto"/>
            <w:right w:val="none" w:sz="0" w:space="0" w:color="auto"/>
          </w:divBdr>
          <w:divsChild>
            <w:div w:id="12254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3718">
      <w:bodyDiv w:val="1"/>
      <w:marLeft w:val="0"/>
      <w:marRight w:val="0"/>
      <w:marTop w:val="0"/>
      <w:marBottom w:val="0"/>
      <w:divBdr>
        <w:top w:val="none" w:sz="0" w:space="0" w:color="auto"/>
        <w:left w:val="none" w:sz="0" w:space="0" w:color="auto"/>
        <w:bottom w:val="none" w:sz="0" w:space="0" w:color="auto"/>
        <w:right w:val="none" w:sz="0" w:space="0" w:color="auto"/>
      </w:divBdr>
    </w:div>
    <w:div w:id="589703367">
      <w:bodyDiv w:val="1"/>
      <w:marLeft w:val="0"/>
      <w:marRight w:val="0"/>
      <w:marTop w:val="0"/>
      <w:marBottom w:val="0"/>
      <w:divBdr>
        <w:top w:val="none" w:sz="0" w:space="0" w:color="auto"/>
        <w:left w:val="none" w:sz="0" w:space="0" w:color="auto"/>
        <w:bottom w:val="none" w:sz="0" w:space="0" w:color="auto"/>
        <w:right w:val="none" w:sz="0" w:space="0" w:color="auto"/>
      </w:divBdr>
    </w:div>
    <w:div w:id="589850984">
      <w:bodyDiv w:val="1"/>
      <w:marLeft w:val="0"/>
      <w:marRight w:val="0"/>
      <w:marTop w:val="0"/>
      <w:marBottom w:val="0"/>
      <w:divBdr>
        <w:top w:val="none" w:sz="0" w:space="0" w:color="auto"/>
        <w:left w:val="none" w:sz="0" w:space="0" w:color="auto"/>
        <w:bottom w:val="none" w:sz="0" w:space="0" w:color="auto"/>
        <w:right w:val="none" w:sz="0" w:space="0" w:color="auto"/>
      </w:divBdr>
      <w:divsChild>
        <w:div w:id="621495644">
          <w:marLeft w:val="0"/>
          <w:marRight w:val="0"/>
          <w:marTop w:val="120"/>
          <w:marBottom w:val="0"/>
          <w:divBdr>
            <w:top w:val="none" w:sz="0" w:space="0" w:color="auto"/>
            <w:left w:val="none" w:sz="0" w:space="0" w:color="auto"/>
            <w:bottom w:val="none" w:sz="0" w:space="0" w:color="auto"/>
            <w:right w:val="none" w:sz="0" w:space="0" w:color="auto"/>
          </w:divBdr>
        </w:div>
        <w:div w:id="1502575777">
          <w:marLeft w:val="0"/>
          <w:marRight w:val="0"/>
          <w:marTop w:val="120"/>
          <w:marBottom w:val="0"/>
          <w:divBdr>
            <w:top w:val="none" w:sz="0" w:space="0" w:color="auto"/>
            <w:left w:val="none" w:sz="0" w:space="0" w:color="auto"/>
            <w:bottom w:val="none" w:sz="0" w:space="0" w:color="auto"/>
            <w:right w:val="none" w:sz="0" w:space="0" w:color="auto"/>
          </w:divBdr>
        </w:div>
        <w:div w:id="1408264026">
          <w:marLeft w:val="0"/>
          <w:marRight w:val="0"/>
          <w:marTop w:val="120"/>
          <w:marBottom w:val="0"/>
          <w:divBdr>
            <w:top w:val="none" w:sz="0" w:space="0" w:color="auto"/>
            <w:left w:val="none" w:sz="0" w:space="0" w:color="auto"/>
            <w:bottom w:val="none" w:sz="0" w:space="0" w:color="auto"/>
            <w:right w:val="none" w:sz="0" w:space="0" w:color="auto"/>
          </w:divBdr>
        </w:div>
        <w:div w:id="1428580407">
          <w:marLeft w:val="0"/>
          <w:marRight w:val="0"/>
          <w:marTop w:val="120"/>
          <w:marBottom w:val="0"/>
          <w:divBdr>
            <w:top w:val="none" w:sz="0" w:space="0" w:color="auto"/>
            <w:left w:val="none" w:sz="0" w:space="0" w:color="auto"/>
            <w:bottom w:val="none" w:sz="0" w:space="0" w:color="auto"/>
            <w:right w:val="none" w:sz="0" w:space="0" w:color="auto"/>
          </w:divBdr>
        </w:div>
      </w:divsChild>
    </w:div>
    <w:div w:id="590434649">
      <w:bodyDiv w:val="1"/>
      <w:marLeft w:val="0"/>
      <w:marRight w:val="0"/>
      <w:marTop w:val="0"/>
      <w:marBottom w:val="0"/>
      <w:divBdr>
        <w:top w:val="none" w:sz="0" w:space="0" w:color="auto"/>
        <w:left w:val="none" w:sz="0" w:space="0" w:color="auto"/>
        <w:bottom w:val="none" w:sz="0" w:space="0" w:color="auto"/>
        <w:right w:val="none" w:sz="0" w:space="0" w:color="auto"/>
      </w:divBdr>
    </w:div>
    <w:div w:id="593049063">
      <w:bodyDiv w:val="1"/>
      <w:marLeft w:val="0"/>
      <w:marRight w:val="0"/>
      <w:marTop w:val="0"/>
      <w:marBottom w:val="0"/>
      <w:divBdr>
        <w:top w:val="none" w:sz="0" w:space="0" w:color="auto"/>
        <w:left w:val="none" w:sz="0" w:space="0" w:color="auto"/>
        <w:bottom w:val="none" w:sz="0" w:space="0" w:color="auto"/>
        <w:right w:val="none" w:sz="0" w:space="0" w:color="auto"/>
      </w:divBdr>
    </w:div>
    <w:div w:id="593710092">
      <w:bodyDiv w:val="1"/>
      <w:marLeft w:val="0"/>
      <w:marRight w:val="0"/>
      <w:marTop w:val="0"/>
      <w:marBottom w:val="0"/>
      <w:divBdr>
        <w:top w:val="none" w:sz="0" w:space="0" w:color="auto"/>
        <w:left w:val="none" w:sz="0" w:space="0" w:color="auto"/>
        <w:bottom w:val="none" w:sz="0" w:space="0" w:color="auto"/>
        <w:right w:val="none" w:sz="0" w:space="0" w:color="auto"/>
      </w:divBdr>
      <w:divsChild>
        <w:div w:id="939796410">
          <w:marLeft w:val="0"/>
          <w:marRight w:val="0"/>
          <w:marTop w:val="120"/>
          <w:marBottom w:val="0"/>
          <w:divBdr>
            <w:top w:val="none" w:sz="0" w:space="0" w:color="auto"/>
            <w:left w:val="none" w:sz="0" w:space="0" w:color="auto"/>
            <w:bottom w:val="none" w:sz="0" w:space="0" w:color="auto"/>
            <w:right w:val="none" w:sz="0" w:space="0" w:color="auto"/>
          </w:divBdr>
        </w:div>
      </w:divsChild>
    </w:div>
    <w:div w:id="595477416">
      <w:bodyDiv w:val="1"/>
      <w:marLeft w:val="0"/>
      <w:marRight w:val="0"/>
      <w:marTop w:val="0"/>
      <w:marBottom w:val="0"/>
      <w:divBdr>
        <w:top w:val="none" w:sz="0" w:space="0" w:color="auto"/>
        <w:left w:val="none" w:sz="0" w:space="0" w:color="auto"/>
        <w:bottom w:val="none" w:sz="0" w:space="0" w:color="auto"/>
        <w:right w:val="none" w:sz="0" w:space="0" w:color="auto"/>
      </w:divBdr>
    </w:div>
    <w:div w:id="597105589">
      <w:bodyDiv w:val="1"/>
      <w:marLeft w:val="0"/>
      <w:marRight w:val="0"/>
      <w:marTop w:val="0"/>
      <w:marBottom w:val="0"/>
      <w:divBdr>
        <w:top w:val="none" w:sz="0" w:space="0" w:color="auto"/>
        <w:left w:val="none" w:sz="0" w:space="0" w:color="auto"/>
        <w:bottom w:val="none" w:sz="0" w:space="0" w:color="auto"/>
        <w:right w:val="none" w:sz="0" w:space="0" w:color="auto"/>
      </w:divBdr>
      <w:divsChild>
        <w:div w:id="30500779">
          <w:marLeft w:val="0"/>
          <w:marRight w:val="0"/>
          <w:marTop w:val="120"/>
          <w:marBottom w:val="0"/>
          <w:divBdr>
            <w:top w:val="none" w:sz="0" w:space="0" w:color="auto"/>
            <w:left w:val="none" w:sz="0" w:space="0" w:color="auto"/>
            <w:bottom w:val="none" w:sz="0" w:space="0" w:color="auto"/>
            <w:right w:val="none" w:sz="0" w:space="0" w:color="auto"/>
          </w:divBdr>
        </w:div>
      </w:divsChild>
    </w:div>
    <w:div w:id="597255333">
      <w:bodyDiv w:val="1"/>
      <w:marLeft w:val="0"/>
      <w:marRight w:val="0"/>
      <w:marTop w:val="0"/>
      <w:marBottom w:val="0"/>
      <w:divBdr>
        <w:top w:val="none" w:sz="0" w:space="0" w:color="auto"/>
        <w:left w:val="none" w:sz="0" w:space="0" w:color="auto"/>
        <w:bottom w:val="none" w:sz="0" w:space="0" w:color="auto"/>
        <w:right w:val="none" w:sz="0" w:space="0" w:color="auto"/>
      </w:divBdr>
    </w:div>
    <w:div w:id="597522903">
      <w:bodyDiv w:val="1"/>
      <w:marLeft w:val="0"/>
      <w:marRight w:val="0"/>
      <w:marTop w:val="0"/>
      <w:marBottom w:val="0"/>
      <w:divBdr>
        <w:top w:val="none" w:sz="0" w:space="0" w:color="auto"/>
        <w:left w:val="none" w:sz="0" w:space="0" w:color="auto"/>
        <w:bottom w:val="none" w:sz="0" w:space="0" w:color="auto"/>
        <w:right w:val="none" w:sz="0" w:space="0" w:color="auto"/>
      </w:divBdr>
      <w:divsChild>
        <w:div w:id="2029284881">
          <w:marLeft w:val="0"/>
          <w:marRight w:val="0"/>
          <w:marTop w:val="0"/>
          <w:marBottom w:val="0"/>
          <w:divBdr>
            <w:top w:val="none" w:sz="0" w:space="0" w:color="auto"/>
            <w:left w:val="none" w:sz="0" w:space="0" w:color="auto"/>
            <w:bottom w:val="none" w:sz="0" w:space="0" w:color="auto"/>
            <w:right w:val="none" w:sz="0" w:space="0" w:color="auto"/>
          </w:divBdr>
          <w:divsChild>
            <w:div w:id="2123180925">
              <w:marLeft w:val="0"/>
              <w:marRight w:val="0"/>
              <w:marTop w:val="0"/>
              <w:marBottom w:val="0"/>
              <w:divBdr>
                <w:top w:val="none" w:sz="0" w:space="0" w:color="auto"/>
                <w:left w:val="none" w:sz="0" w:space="0" w:color="auto"/>
                <w:bottom w:val="none" w:sz="0" w:space="0" w:color="auto"/>
                <w:right w:val="none" w:sz="0" w:space="0" w:color="auto"/>
              </w:divBdr>
              <w:divsChild>
                <w:div w:id="74131402">
                  <w:marLeft w:val="0"/>
                  <w:marRight w:val="0"/>
                  <w:marTop w:val="0"/>
                  <w:marBottom w:val="0"/>
                  <w:divBdr>
                    <w:top w:val="none" w:sz="0" w:space="0" w:color="auto"/>
                    <w:left w:val="none" w:sz="0" w:space="0" w:color="auto"/>
                    <w:bottom w:val="none" w:sz="0" w:space="0" w:color="auto"/>
                    <w:right w:val="none" w:sz="0" w:space="0" w:color="auto"/>
                  </w:divBdr>
                  <w:divsChild>
                    <w:div w:id="2025478434">
                      <w:marLeft w:val="-180"/>
                      <w:marRight w:val="-180"/>
                      <w:marTop w:val="0"/>
                      <w:marBottom w:val="0"/>
                      <w:divBdr>
                        <w:top w:val="none" w:sz="0" w:space="0" w:color="auto"/>
                        <w:left w:val="none" w:sz="0" w:space="0" w:color="auto"/>
                        <w:bottom w:val="none" w:sz="0" w:space="0" w:color="auto"/>
                        <w:right w:val="none" w:sz="0" w:space="0" w:color="auto"/>
                      </w:divBdr>
                      <w:divsChild>
                        <w:div w:id="80883148">
                          <w:marLeft w:val="0"/>
                          <w:marRight w:val="0"/>
                          <w:marTop w:val="0"/>
                          <w:marBottom w:val="0"/>
                          <w:divBdr>
                            <w:top w:val="none" w:sz="0" w:space="0" w:color="auto"/>
                            <w:left w:val="none" w:sz="0" w:space="0" w:color="auto"/>
                            <w:bottom w:val="none" w:sz="0" w:space="0" w:color="auto"/>
                            <w:right w:val="none" w:sz="0" w:space="0" w:color="auto"/>
                          </w:divBdr>
                          <w:divsChild>
                            <w:div w:id="575668487">
                              <w:marLeft w:val="0"/>
                              <w:marRight w:val="0"/>
                              <w:marTop w:val="0"/>
                              <w:marBottom w:val="0"/>
                              <w:divBdr>
                                <w:top w:val="none" w:sz="0" w:space="0" w:color="auto"/>
                                <w:left w:val="none" w:sz="0" w:space="0" w:color="auto"/>
                                <w:bottom w:val="none" w:sz="0" w:space="0" w:color="auto"/>
                                <w:right w:val="none" w:sz="0" w:space="0" w:color="auto"/>
                              </w:divBdr>
                              <w:divsChild>
                                <w:div w:id="217864559">
                                  <w:marLeft w:val="0"/>
                                  <w:marRight w:val="0"/>
                                  <w:marTop w:val="0"/>
                                  <w:marBottom w:val="0"/>
                                  <w:divBdr>
                                    <w:top w:val="none" w:sz="0" w:space="0" w:color="auto"/>
                                    <w:left w:val="none" w:sz="0" w:space="0" w:color="auto"/>
                                    <w:bottom w:val="none" w:sz="0" w:space="0" w:color="auto"/>
                                    <w:right w:val="none" w:sz="0" w:space="0" w:color="auto"/>
                                  </w:divBdr>
                                  <w:divsChild>
                                    <w:div w:id="569002600">
                                      <w:marLeft w:val="0"/>
                                      <w:marRight w:val="0"/>
                                      <w:marTop w:val="0"/>
                                      <w:marBottom w:val="576"/>
                                      <w:divBdr>
                                        <w:top w:val="none" w:sz="0" w:space="0" w:color="auto"/>
                                        <w:left w:val="none" w:sz="0" w:space="0" w:color="auto"/>
                                        <w:bottom w:val="none" w:sz="0" w:space="0" w:color="auto"/>
                                        <w:right w:val="none" w:sz="0" w:space="0" w:color="auto"/>
                                      </w:divBdr>
                                      <w:divsChild>
                                        <w:div w:id="912399343">
                                          <w:marLeft w:val="0"/>
                                          <w:marRight w:val="0"/>
                                          <w:marTop w:val="0"/>
                                          <w:marBottom w:val="0"/>
                                          <w:divBdr>
                                            <w:top w:val="none" w:sz="0" w:space="0" w:color="auto"/>
                                            <w:left w:val="none" w:sz="0" w:space="0" w:color="auto"/>
                                            <w:bottom w:val="none" w:sz="0" w:space="0" w:color="auto"/>
                                            <w:right w:val="none" w:sz="0" w:space="0" w:color="auto"/>
                                          </w:divBdr>
                                          <w:divsChild>
                                            <w:div w:id="626157540">
                                              <w:marLeft w:val="0"/>
                                              <w:marRight w:val="0"/>
                                              <w:marTop w:val="0"/>
                                              <w:marBottom w:val="0"/>
                                              <w:divBdr>
                                                <w:top w:val="none" w:sz="0" w:space="0" w:color="auto"/>
                                                <w:left w:val="none" w:sz="0" w:space="0" w:color="auto"/>
                                                <w:bottom w:val="none" w:sz="0" w:space="0" w:color="auto"/>
                                                <w:right w:val="none" w:sz="0" w:space="0" w:color="auto"/>
                                              </w:divBdr>
                                              <w:divsChild>
                                                <w:div w:id="959871306">
                                                  <w:marLeft w:val="0"/>
                                                  <w:marRight w:val="0"/>
                                                  <w:marTop w:val="0"/>
                                                  <w:marBottom w:val="0"/>
                                                  <w:divBdr>
                                                    <w:top w:val="none" w:sz="0" w:space="0" w:color="auto"/>
                                                    <w:left w:val="none" w:sz="0" w:space="0" w:color="auto"/>
                                                    <w:bottom w:val="none" w:sz="0" w:space="0" w:color="auto"/>
                                                    <w:right w:val="none" w:sz="0" w:space="0" w:color="auto"/>
                                                  </w:divBdr>
                                                  <w:divsChild>
                                                    <w:div w:id="1991013025">
                                                      <w:marLeft w:val="0"/>
                                                      <w:marRight w:val="0"/>
                                                      <w:marTop w:val="0"/>
                                                      <w:marBottom w:val="0"/>
                                                      <w:divBdr>
                                                        <w:top w:val="none" w:sz="0" w:space="0" w:color="auto"/>
                                                        <w:left w:val="none" w:sz="0" w:space="0" w:color="auto"/>
                                                        <w:bottom w:val="none" w:sz="0" w:space="0" w:color="auto"/>
                                                        <w:right w:val="none" w:sz="0" w:space="0" w:color="auto"/>
                                                      </w:divBdr>
                                                      <w:divsChild>
                                                        <w:div w:id="2025672740">
                                                          <w:marLeft w:val="0"/>
                                                          <w:marRight w:val="0"/>
                                                          <w:marTop w:val="0"/>
                                                          <w:marBottom w:val="84"/>
                                                          <w:divBdr>
                                                            <w:top w:val="none" w:sz="0" w:space="0" w:color="auto"/>
                                                            <w:left w:val="none" w:sz="0" w:space="0" w:color="auto"/>
                                                            <w:bottom w:val="none" w:sz="0" w:space="0" w:color="auto"/>
                                                            <w:right w:val="none" w:sz="0" w:space="0" w:color="auto"/>
                                                          </w:divBdr>
                                                        </w:div>
                                                        <w:div w:id="4888635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5718763">
                                              <w:marLeft w:val="0"/>
                                              <w:marRight w:val="0"/>
                                              <w:marTop w:val="0"/>
                                              <w:marBottom w:val="0"/>
                                              <w:divBdr>
                                                <w:top w:val="none" w:sz="0" w:space="0" w:color="auto"/>
                                                <w:left w:val="none" w:sz="0" w:space="0" w:color="auto"/>
                                                <w:bottom w:val="none" w:sz="0" w:space="0" w:color="auto"/>
                                                <w:right w:val="none" w:sz="0" w:space="0" w:color="auto"/>
                                              </w:divBdr>
                                              <w:divsChild>
                                                <w:div w:id="1866751394">
                                                  <w:marLeft w:val="0"/>
                                                  <w:marRight w:val="0"/>
                                                  <w:marTop w:val="0"/>
                                                  <w:marBottom w:val="0"/>
                                                  <w:divBdr>
                                                    <w:top w:val="none" w:sz="0" w:space="0" w:color="auto"/>
                                                    <w:left w:val="none" w:sz="0" w:space="0" w:color="auto"/>
                                                    <w:bottom w:val="none" w:sz="0" w:space="0" w:color="auto"/>
                                                    <w:right w:val="none" w:sz="0" w:space="0" w:color="auto"/>
                                                  </w:divBdr>
                                                  <w:divsChild>
                                                    <w:div w:id="1164509600">
                                                      <w:marLeft w:val="0"/>
                                                      <w:marRight w:val="0"/>
                                                      <w:marTop w:val="0"/>
                                                      <w:marBottom w:val="0"/>
                                                      <w:divBdr>
                                                        <w:top w:val="none" w:sz="0" w:space="0" w:color="auto"/>
                                                        <w:left w:val="none" w:sz="0" w:space="0" w:color="auto"/>
                                                        <w:bottom w:val="none" w:sz="0" w:space="0" w:color="auto"/>
                                                        <w:right w:val="none" w:sz="0" w:space="0" w:color="auto"/>
                                                      </w:divBdr>
                                                      <w:divsChild>
                                                        <w:div w:id="827600695">
                                                          <w:marLeft w:val="0"/>
                                                          <w:marRight w:val="0"/>
                                                          <w:marTop w:val="0"/>
                                                          <w:marBottom w:val="84"/>
                                                          <w:divBdr>
                                                            <w:top w:val="none" w:sz="0" w:space="0" w:color="auto"/>
                                                            <w:left w:val="none" w:sz="0" w:space="0" w:color="auto"/>
                                                            <w:bottom w:val="none" w:sz="0" w:space="0" w:color="auto"/>
                                                            <w:right w:val="none" w:sz="0" w:space="0" w:color="auto"/>
                                                          </w:divBdr>
                                                        </w:div>
                                                        <w:div w:id="18508275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7837437">
      <w:bodyDiv w:val="1"/>
      <w:marLeft w:val="0"/>
      <w:marRight w:val="0"/>
      <w:marTop w:val="0"/>
      <w:marBottom w:val="0"/>
      <w:divBdr>
        <w:top w:val="none" w:sz="0" w:space="0" w:color="auto"/>
        <w:left w:val="none" w:sz="0" w:space="0" w:color="auto"/>
        <w:bottom w:val="none" w:sz="0" w:space="0" w:color="auto"/>
        <w:right w:val="none" w:sz="0" w:space="0" w:color="auto"/>
      </w:divBdr>
      <w:divsChild>
        <w:div w:id="1982952533">
          <w:marLeft w:val="0"/>
          <w:marRight w:val="0"/>
          <w:marTop w:val="120"/>
          <w:marBottom w:val="0"/>
          <w:divBdr>
            <w:top w:val="none" w:sz="0" w:space="0" w:color="auto"/>
            <w:left w:val="none" w:sz="0" w:space="0" w:color="auto"/>
            <w:bottom w:val="none" w:sz="0" w:space="0" w:color="auto"/>
            <w:right w:val="none" w:sz="0" w:space="0" w:color="auto"/>
          </w:divBdr>
        </w:div>
        <w:div w:id="477890938">
          <w:marLeft w:val="0"/>
          <w:marRight w:val="0"/>
          <w:marTop w:val="120"/>
          <w:marBottom w:val="0"/>
          <w:divBdr>
            <w:top w:val="none" w:sz="0" w:space="0" w:color="auto"/>
            <w:left w:val="none" w:sz="0" w:space="0" w:color="auto"/>
            <w:bottom w:val="none" w:sz="0" w:space="0" w:color="auto"/>
            <w:right w:val="none" w:sz="0" w:space="0" w:color="auto"/>
          </w:divBdr>
        </w:div>
      </w:divsChild>
    </w:div>
    <w:div w:id="597955445">
      <w:bodyDiv w:val="1"/>
      <w:marLeft w:val="0"/>
      <w:marRight w:val="0"/>
      <w:marTop w:val="0"/>
      <w:marBottom w:val="0"/>
      <w:divBdr>
        <w:top w:val="none" w:sz="0" w:space="0" w:color="auto"/>
        <w:left w:val="none" w:sz="0" w:space="0" w:color="auto"/>
        <w:bottom w:val="none" w:sz="0" w:space="0" w:color="auto"/>
        <w:right w:val="none" w:sz="0" w:space="0" w:color="auto"/>
      </w:divBdr>
    </w:div>
    <w:div w:id="598832814">
      <w:bodyDiv w:val="1"/>
      <w:marLeft w:val="0"/>
      <w:marRight w:val="0"/>
      <w:marTop w:val="0"/>
      <w:marBottom w:val="0"/>
      <w:divBdr>
        <w:top w:val="none" w:sz="0" w:space="0" w:color="auto"/>
        <w:left w:val="none" w:sz="0" w:space="0" w:color="auto"/>
        <w:bottom w:val="none" w:sz="0" w:space="0" w:color="auto"/>
        <w:right w:val="none" w:sz="0" w:space="0" w:color="auto"/>
      </w:divBdr>
    </w:div>
    <w:div w:id="599072051">
      <w:bodyDiv w:val="1"/>
      <w:marLeft w:val="0"/>
      <w:marRight w:val="0"/>
      <w:marTop w:val="0"/>
      <w:marBottom w:val="0"/>
      <w:divBdr>
        <w:top w:val="none" w:sz="0" w:space="0" w:color="auto"/>
        <w:left w:val="none" w:sz="0" w:space="0" w:color="auto"/>
        <w:bottom w:val="none" w:sz="0" w:space="0" w:color="auto"/>
        <w:right w:val="none" w:sz="0" w:space="0" w:color="auto"/>
      </w:divBdr>
      <w:divsChild>
        <w:div w:id="679233862">
          <w:marLeft w:val="0"/>
          <w:marRight w:val="0"/>
          <w:marTop w:val="120"/>
          <w:marBottom w:val="0"/>
          <w:divBdr>
            <w:top w:val="none" w:sz="0" w:space="0" w:color="auto"/>
            <w:left w:val="none" w:sz="0" w:space="0" w:color="auto"/>
            <w:bottom w:val="none" w:sz="0" w:space="0" w:color="auto"/>
            <w:right w:val="none" w:sz="0" w:space="0" w:color="auto"/>
          </w:divBdr>
        </w:div>
      </w:divsChild>
    </w:div>
    <w:div w:id="599264074">
      <w:bodyDiv w:val="1"/>
      <w:marLeft w:val="0"/>
      <w:marRight w:val="0"/>
      <w:marTop w:val="0"/>
      <w:marBottom w:val="0"/>
      <w:divBdr>
        <w:top w:val="none" w:sz="0" w:space="0" w:color="auto"/>
        <w:left w:val="none" w:sz="0" w:space="0" w:color="auto"/>
        <w:bottom w:val="none" w:sz="0" w:space="0" w:color="auto"/>
        <w:right w:val="none" w:sz="0" w:space="0" w:color="auto"/>
      </w:divBdr>
      <w:divsChild>
        <w:div w:id="151724986">
          <w:marLeft w:val="0"/>
          <w:marRight w:val="0"/>
          <w:marTop w:val="120"/>
          <w:marBottom w:val="0"/>
          <w:divBdr>
            <w:top w:val="none" w:sz="0" w:space="0" w:color="auto"/>
            <w:left w:val="none" w:sz="0" w:space="0" w:color="auto"/>
            <w:bottom w:val="none" w:sz="0" w:space="0" w:color="auto"/>
            <w:right w:val="none" w:sz="0" w:space="0" w:color="auto"/>
          </w:divBdr>
        </w:div>
      </w:divsChild>
    </w:div>
    <w:div w:id="599601267">
      <w:bodyDiv w:val="1"/>
      <w:marLeft w:val="0"/>
      <w:marRight w:val="0"/>
      <w:marTop w:val="0"/>
      <w:marBottom w:val="0"/>
      <w:divBdr>
        <w:top w:val="none" w:sz="0" w:space="0" w:color="auto"/>
        <w:left w:val="none" w:sz="0" w:space="0" w:color="auto"/>
        <w:bottom w:val="none" w:sz="0" w:space="0" w:color="auto"/>
        <w:right w:val="none" w:sz="0" w:space="0" w:color="auto"/>
      </w:divBdr>
      <w:divsChild>
        <w:div w:id="2115664806">
          <w:marLeft w:val="0"/>
          <w:marRight w:val="0"/>
          <w:marTop w:val="120"/>
          <w:marBottom w:val="0"/>
          <w:divBdr>
            <w:top w:val="none" w:sz="0" w:space="0" w:color="auto"/>
            <w:left w:val="none" w:sz="0" w:space="0" w:color="auto"/>
            <w:bottom w:val="none" w:sz="0" w:space="0" w:color="auto"/>
            <w:right w:val="none" w:sz="0" w:space="0" w:color="auto"/>
          </w:divBdr>
        </w:div>
        <w:div w:id="1177309371">
          <w:marLeft w:val="0"/>
          <w:marRight w:val="0"/>
          <w:marTop w:val="120"/>
          <w:marBottom w:val="0"/>
          <w:divBdr>
            <w:top w:val="none" w:sz="0" w:space="0" w:color="auto"/>
            <w:left w:val="none" w:sz="0" w:space="0" w:color="auto"/>
            <w:bottom w:val="none" w:sz="0" w:space="0" w:color="auto"/>
            <w:right w:val="none" w:sz="0" w:space="0" w:color="auto"/>
          </w:divBdr>
        </w:div>
      </w:divsChild>
    </w:div>
    <w:div w:id="602761591">
      <w:bodyDiv w:val="1"/>
      <w:marLeft w:val="0"/>
      <w:marRight w:val="0"/>
      <w:marTop w:val="0"/>
      <w:marBottom w:val="0"/>
      <w:divBdr>
        <w:top w:val="none" w:sz="0" w:space="0" w:color="auto"/>
        <w:left w:val="none" w:sz="0" w:space="0" w:color="auto"/>
        <w:bottom w:val="none" w:sz="0" w:space="0" w:color="auto"/>
        <w:right w:val="none" w:sz="0" w:space="0" w:color="auto"/>
      </w:divBdr>
      <w:divsChild>
        <w:div w:id="1319770126">
          <w:marLeft w:val="0"/>
          <w:marRight w:val="0"/>
          <w:marTop w:val="120"/>
          <w:marBottom w:val="0"/>
          <w:divBdr>
            <w:top w:val="none" w:sz="0" w:space="0" w:color="auto"/>
            <w:left w:val="none" w:sz="0" w:space="0" w:color="auto"/>
            <w:bottom w:val="none" w:sz="0" w:space="0" w:color="auto"/>
            <w:right w:val="none" w:sz="0" w:space="0" w:color="auto"/>
          </w:divBdr>
        </w:div>
        <w:div w:id="1351487582">
          <w:marLeft w:val="0"/>
          <w:marRight w:val="0"/>
          <w:marTop w:val="120"/>
          <w:marBottom w:val="0"/>
          <w:divBdr>
            <w:top w:val="none" w:sz="0" w:space="0" w:color="auto"/>
            <w:left w:val="none" w:sz="0" w:space="0" w:color="auto"/>
            <w:bottom w:val="none" w:sz="0" w:space="0" w:color="auto"/>
            <w:right w:val="none" w:sz="0" w:space="0" w:color="auto"/>
          </w:divBdr>
        </w:div>
        <w:div w:id="2024818083">
          <w:marLeft w:val="0"/>
          <w:marRight w:val="0"/>
          <w:marTop w:val="120"/>
          <w:marBottom w:val="0"/>
          <w:divBdr>
            <w:top w:val="none" w:sz="0" w:space="0" w:color="auto"/>
            <w:left w:val="none" w:sz="0" w:space="0" w:color="auto"/>
            <w:bottom w:val="none" w:sz="0" w:space="0" w:color="auto"/>
            <w:right w:val="none" w:sz="0" w:space="0" w:color="auto"/>
          </w:divBdr>
        </w:div>
      </w:divsChild>
    </w:div>
    <w:div w:id="603730733">
      <w:bodyDiv w:val="1"/>
      <w:marLeft w:val="0"/>
      <w:marRight w:val="0"/>
      <w:marTop w:val="0"/>
      <w:marBottom w:val="0"/>
      <w:divBdr>
        <w:top w:val="none" w:sz="0" w:space="0" w:color="auto"/>
        <w:left w:val="none" w:sz="0" w:space="0" w:color="auto"/>
        <w:bottom w:val="none" w:sz="0" w:space="0" w:color="auto"/>
        <w:right w:val="none" w:sz="0" w:space="0" w:color="auto"/>
      </w:divBdr>
    </w:div>
    <w:div w:id="604459891">
      <w:bodyDiv w:val="1"/>
      <w:marLeft w:val="0"/>
      <w:marRight w:val="0"/>
      <w:marTop w:val="0"/>
      <w:marBottom w:val="0"/>
      <w:divBdr>
        <w:top w:val="none" w:sz="0" w:space="0" w:color="auto"/>
        <w:left w:val="none" w:sz="0" w:space="0" w:color="auto"/>
        <w:bottom w:val="none" w:sz="0" w:space="0" w:color="auto"/>
        <w:right w:val="none" w:sz="0" w:space="0" w:color="auto"/>
      </w:divBdr>
      <w:divsChild>
        <w:div w:id="942617374">
          <w:marLeft w:val="0"/>
          <w:marRight w:val="0"/>
          <w:marTop w:val="120"/>
          <w:marBottom w:val="0"/>
          <w:divBdr>
            <w:top w:val="none" w:sz="0" w:space="0" w:color="auto"/>
            <w:left w:val="none" w:sz="0" w:space="0" w:color="auto"/>
            <w:bottom w:val="none" w:sz="0" w:space="0" w:color="auto"/>
            <w:right w:val="none" w:sz="0" w:space="0" w:color="auto"/>
          </w:divBdr>
        </w:div>
      </w:divsChild>
    </w:div>
    <w:div w:id="604963327">
      <w:bodyDiv w:val="1"/>
      <w:marLeft w:val="0"/>
      <w:marRight w:val="0"/>
      <w:marTop w:val="0"/>
      <w:marBottom w:val="0"/>
      <w:divBdr>
        <w:top w:val="none" w:sz="0" w:space="0" w:color="auto"/>
        <w:left w:val="none" w:sz="0" w:space="0" w:color="auto"/>
        <w:bottom w:val="none" w:sz="0" w:space="0" w:color="auto"/>
        <w:right w:val="none" w:sz="0" w:space="0" w:color="auto"/>
      </w:divBdr>
      <w:divsChild>
        <w:div w:id="714893199">
          <w:marLeft w:val="0"/>
          <w:marRight w:val="0"/>
          <w:marTop w:val="120"/>
          <w:marBottom w:val="0"/>
          <w:divBdr>
            <w:top w:val="none" w:sz="0" w:space="0" w:color="auto"/>
            <w:left w:val="none" w:sz="0" w:space="0" w:color="auto"/>
            <w:bottom w:val="none" w:sz="0" w:space="0" w:color="auto"/>
            <w:right w:val="none" w:sz="0" w:space="0" w:color="auto"/>
          </w:divBdr>
        </w:div>
        <w:div w:id="1919899705">
          <w:marLeft w:val="0"/>
          <w:marRight w:val="0"/>
          <w:marTop w:val="120"/>
          <w:marBottom w:val="0"/>
          <w:divBdr>
            <w:top w:val="none" w:sz="0" w:space="0" w:color="auto"/>
            <w:left w:val="none" w:sz="0" w:space="0" w:color="auto"/>
            <w:bottom w:val="none" w:sz="0" w:space="0" w:color="auto"/>
            <w:right w:val="none" w:sz="0" w:space="0" w:color="auto"/>
          </w:divBdr>
        </w:div>
      </w:divsChild>
    </w:div>
    <w:div w:id="605844687">
      <w:bodyDiv w:val="1"/>
      <w:marLeft w:val="0"/>
      <w:marRight w:val="0"/>
      <w:marTop w:val="0"/>
      <w:marBottom w:val="0"/>
      <w:divBdr>
        <w:top w:val="none" w:sz="0" w:space="0" w:color="auto"/>
        <w:left w:val="none" w:sz="0" w:space="0" w:color="auto"/>
        <w:bottom w:val="none" w:sz="0" w:space="0" w:color="auto"/>
        <w:right w:val="none" w:sz="0" w:space="0" w:color="auto"/>
      </w:divBdr>
      <w:divsChild>
        <w:div w:id="876743753">
          <w:marLeft w:val="0"/>
          <w:marRight w:val="0"/>
          <w:marTop w:val="120"/>
          <w:marBottom w:val="0"/>
          <w:divBdr>
            <w:top w:val="none" w:sz="0" w:space="0" w:color="auto"/>
            <w:left w:val="none" w:sz="0" w:space="0" w:color="auto"/>
            <w:bottom w:val="none" w:sz="0" w:space="0" w:color="auto"/>
            <w:right w:val="none" w:sz="0" w:space="0" w:color="auto"/>
          </w:divBdr>
        </w:div>
        <w:div w:id="1730760240">
          <w:marLeft w:val="0"/>
          <w:marRight w:val="0"/>
          <w:marTop w:val="120"/>
          <w:marBottom w:val="0"/>
          <w:divBdr>
            <w:top w:val="none" w:sz="0" w:space="0" w:color="auto"/>
            <w:left w:val="none" w:sz="0" w:space="0" w:color="auto"/>
            <w:bottom w:val="none" w:sz="0" w:space="0" w:color="auto"/>
            <w:right w:val="none" w:sz="0" w:space="0" w:color="auto"/>
          </w:divBdr>
        </w:div>
        <w:div w:id="663432199">
          <w:marLeft w:val="0"/>
          <w:marRight w:val="0"/>
          <w:marTop w:val="120"/>
          <w:marBottom w:val="0"/>
          <w:divBdr>
            <w:top w:val="none" w:sz="0" w:space="0" w:color="auto"/>
            <w:left w:val="none" w:sz="0" w:space="0" w:color="auto"/>
            <w:bottom w:val="none" w:sz="0" w:space="0" w:color="auto"/>
            <w:right w:val="none" w:sz="0" w:space="0" w:color="auto"/>
          </w:divBdr>
        </w:div>
      </w:divsChild>
    </w:div>
    <w:div w:id="606932493">
      <w:bodyDiv w:val="1"/>
      <w:marLeft w:val="0"/>
      <w:marRight w:val="0"/>
      <w:marTop w:val="0"/>
      <w:marBottom w:val="0"/>
      <w:divBdr>
        <w:top w:val="none" w:sz="0" w:space="0" w:color="auto"/>
        <w:left w:val="none" w:sz="0" w:space="0" w:color="auto"/>
        <w:bottom w:val="none" w:sz="0" w:space="0" w:color="auto"/>
        <w:right w:val="none" w:sz="0" w:space="0" w:color="auto"/>
      </w:divBdr>
      <w:divsChild>
        <w:div w:id="1725594363">
          <w:marLeft w:val="0"/>
          <w:marRight w:val="0"/>
          <w:marTop w:val="0"/>
          <w:marBottom w:val="0"/>
          <w:divBdr>
            <w:top w:val="none" w:sz="0" w:space="0" w:color="auto"/>
            <w:left w:val="none" w:sz="0" w:space="0" w:color="auto"/>
            <w:bottom w:val="none" w:sz="0" w:space="0" w:color="auto"/>
            <w:right w:val="none" w:sz="0" w:space="0" w:color="auto"/>
          </w:divBdr>
          <w:divsChild>
            <w:div w:id="5530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4339">
      <w:bodyDiv w:val="1"/>
      <w:marLeft w:val="0"/>
      <w:marRight w:val="0"/>
      <w:marTop w:val="0"/>
      <w:marBottom w:val="0"/>
      <w:divBdr>
        <w:top w:val="none" w:sz="0" w:space="0" w:color="auto"/>
        <w:left w:val="none" w:sz="0" w:space="0" w:color="auto"/>
        <w:bottom w:val="none" w:sz="0" w:space="0" w:color="auto"/>
        <w:right w:val="none" w:sz="0" w:space="0" w:color="auto"/>
      </w:divBdr>
      <w:divsChild>
        <w:div w:id="1404716888">
          <w:marLeft w:val="0"/>
          <w:marRight w:val="0"/>
          <w:marTop w:val="120"/>
          <w:marBottom w:val="0"/>
          <w:divBdr>
            <w:top w:val="none" w:sz="0" w:space="0" w:color="auto"/>
            <w:left w:val="none" w:sz="0" w:space="0" w:color="auto"/>
            <w:bottom w:val="none" w:sz="0" w:space="0" w:color="auto"/>
            <w:right w:val="none" w:sz="0" w:space="0" w:color="auto"/>
          </w:divBdr>
        </w:div>
      </w:divsChild>
    </w:div>
    <w:div w:id="607198084">
      <w:bodyDiv w:val="1"/>
      <w:marLeft w:val="0"/>
      <w:marRight w:val="0"/>
      <w:marTop w:val="0"/>
      <w:marBottom w:val="0"/>
      <w:divBdr>
        <w:top w:val="none" w:sz="0" w:space="0" w:color="auto"/>
        <w:left w:val="none" w:sz="0" w:space="0" w:color="auto"/>
        <w:bottom w:val="none" w:sz="0" w:space="0" w:color="auto"/>
        <w:right w:val="none" w:sz="0" w:space="0" w:color="auto"/>
      </w:divBdr>
      <w:divsChild>
        <w:div w:id="227419632">
          <w:marLeft w:val="0"/>
          <w:marRight w:val="0"/>
          <w:marTop w:val="120"/>
          <w:marBottom w:val="0"/>
          <w:divBdr>
            <w:top w:val="none" w:sz="0" w:space="0" w:color="auto"/>
            <w:left w:val="none" w:sz="0" w:space="0" w:color="auto"/>
            <w:bottom w:val="none" w:sz="0" w:space="0" w:color="auto"/>
            <w:right w:val="none" w:sz="0" w:space="0" w:color="auto"/>
          </w:divBdr>
        </w:div>
        <w:div w:id="2029288771">
          <w:marLeft w:val="0"/>
          <w:marRight w:val="0"/>
          <w:marTop w:val="120"/>
          <w:marBottom w:val="0"/>
          <w:divBdr>
            <w:top w:val="none" w:sz="0" w:space="0" w:color="auto"/>
            <w:left w:val="none" w:sz="0" w:space="0" w:color="auto"/>
            <w:bottom w:val="none" w:sz="0" w:space="0" w:color="auto"/>
            <w:right w:val="none" w:sz="0" w:space="0" w:color="auto"/>
          </w:divBdr>
        </w:div>
      </w:divsChild>
    </w:div>
    <w:div w:id="607615575">
      <w:bodyDiv w:val="1"/>
      <w:marLeft w:val="0"/>
      <w:marRight w:val="0"/>
      <w:marTop w:val="0"/>
      <w:marBottom w:val="0"/>
      <w:divBdr>
        <w:top w:val="none" w:sz="0" w:space="0" w:color="auto"/>
        <w:left w:val="none" w:sz="0" w:space="0" w:color="auto"/>
        <w:bottom w:val="none" w:sz="0" w:space="0" w:color="auto"/>
        <w:right w:val="none" w:sz="0" w:space="0" w:color="auto"/>
      </w:divBdr>
      <w:divsChild>
        <w:div w:id="432628450">
          <w:marLeft w:val="0"/>
          <w:marRight w:val="0"/>
          <w:marTop w:val="0"/>
          <w:marBottom w:val="0"/>
          <w:divBdr>
            <w:top w:val="none" w:sz="0" w:space="0" w:color="auto"/>
            <w:left w:val="none" w:sz="0" w:space="0" w:color="auto"/>
            <w:bottom w:val="none" w:sz="0" w:space="0" w:color="auto"/>
            <w:right w:val="none" w:sz="0" w:space="0" w:color="auto"/>
          </w:divBdr>
          <w:divsChild>
            <w:div w:id="9489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9702">
      <w:bodyDiv w:val="1"/>
      <w:marLeft w:val="0"/>
      <w:marRight w:val="0"/>
      <w:marTop w:val="0"/>
      <w:marBottom w:val="0"/>
      <w:divBdr>
        <w:top w:val="none" w:sz="0" w:space="0" w:color="auto"/>
        <w:left w:val="none" w:sz="0" w:space="0" w:color="auto"/>
        <w:bottom w:val="none" w:sz="0" w:space="0" w:color="auto"/>
        <w:right w:val="none" w:sz="0" w:space="0" w:color="auto"/>
      </w:divBdr>
      <w:divsChild>
        <w:div w:id="444613768">
          <w:marLeft w:val="0"/>
          <w:marRight w:val="0"/>
          <w:marTop w:val="120"/>
          <w:marBottom w:val="0"/>
          <w:divBdr>
            <w:top w:val="none" w:sz="0" w:space="0" w:color="auto"/>
            <w:left w:val="none" w:sz="0" w:space="0" w:color="auto"/>
            <w:bottom w:val="none" w:sz="0" w:space="0" w:color="auto"/>
            <w:right w:val="none" w:sz="0" w:space="0" w:color="auto"/>
          </w:divBdr>
        </w:div>
      </w:divsChild>
    </w:div>
    <w:div w:id="608974250">
      <w:bodyDiv w:val="1"/>
      <w:marLeft w:val="0"/>
      <w:marRight w:val="0"/>
      <w:marTop w:val="0"/>
      <w:marBottom w:val="0"/>
      <w:divBdr>
        <w:top w:val="none" w:sz="0" w:space="0" w:color="auto"/>
        <w:left w:val="none" w:sz="0" w:space="0" w:color="auto"/>
        <w:bottom w:val="none" w:sz="0" w:space="0" w:color="auto"/>
        <w:right w:val="none" w:sz="0" w:space="0" w:color="auto"/>
      </w:divBdr>
    </w:div>
    <w:div w:id="609050810">
      <w:bodyDiv w:val="1"/>
      <w:marLeft w:val="0"/>
      <w:marRight w:val="0"/>
      <w:marTop w:val="0"/>
      <w:marBottom w:val="0"/>
      <w:divBdr>
        <w:top w:val="none" w:sz="0" w:space="0" w:color="auto"/>
        <w:left w:val="none" w:sz="0" w:space="0" w:color="auto"/>
        <w:bottom w:val="none" w:sz="0" w:space="0" w:color="auto"/>
        <w:right w:val="none" w:sz="0" w:space="0" w:color="auto"/>
      </w:divBdr>
    </w:div>
    <w:div w:id="609163409">
      <w:bodyDiv w:val="1"/>
      <w:marLeft w:val="0"/>
      <w:marRight w:val="0"/>
      <w:marTop w:val="0"/>
      <w:marBottom w:val="0"/>
      <w:divBdr>
        <w:top w:val="none" w:sz="0" w:space="0" w:color="auto"/>
        <w:left w:val="none" w:sz="0" w:space="0" w:color="auto"/>
        <w:bottom w:val="none" w:sz="0" w:space="0" w:color="auto"/>
        <w:right w:val="none" w:sz="0" w:space="0" w:color="auto"/>
      </w:divBdr>
      <w:divsChild>
        <w:div w:id="1982073564">
          <w:marLeft w:val="0"/>
          <w:marRight w:val="0"/>
          <w:marTop w:val="120"/>
          <w:marBottom w:val="0"/>
          <w:divBdr>
            <w:top w:val="none" w:sz="0" w:space="0" w:color="auto"/>
            <w:left w:val="none" w:sz="0" w:space="0" w:color="auto"/>
            <w:bottom w:val="none" w:sz="0" w:space="0" w:color="auto"/>
            <w:right w:val="none" w:sz="0" w:space="0" w:color="auto"/>
          </w:divBdr>
        </w:div>
      </w:divsChild>
    </w:div>
    <w:div w:id="609704068">
      <w:bodyDiv w:val="1"/>
      <w:marLeft w:val="0"/>
      <w:marRight w:val="0"/>
      <w:marTop w:val="0"/>
      <w:marBottom w:val="0"/>
      <w:divBdr>
        <w:top w:val="none" w:sz="0" w:space="0" w:color="auto"/>
        <w:left w:val="none" w:sz="0" w:space="0" w:color="auto"/>
        <w:bottom w:val="none" w:sz="0" w:space="0" w:color="auto"/>
        <w:right w:val="none" w:sz="0" w:space="0" w:color="auto"/>
      </w:divBdr>
      <w:divsChild>
        <w:div w:id="1546678954">
          <w:marLeft w:val="0"/>
          <w:marRight w:val="0"/>
          <w:marTop w:val="0"/>
          <w:marBottom w:val="0"/>
          <w:divBdr>
            <w:top w:val="none" w:sz="0" w:space="0" w:color="auto"/>
            <w:left w:val="none" w:sz="0" w:space="0" w:color="auto"/>
            <w:bottom w:val="none" w:sz="0" w:space="0" w:color="auto"/>
            <w:right w:val="none" w:sz="0" w:space="0" w:color="auto"/>
          </w:divBdr>
          <w:divsChild>
            <w:div w:id="1861890871">
              <w:marLeft w:val="0"/>
              <w:marRight w:val="0"/>
              <w:marTop w:val="0"/>
              <w:marBottom w:val="0"/>
              <w:divBdr>
                <w:top w:val="none" w:sz="0" w:space="0" w:color="auto"/>
                <w:left w:val="none" w:sz="0" w:space="0" w:color="auto"/>
                <w:bottom w:val="none" w:sz="0" w:space="0" w:color="auto"/>
                <w:right w:val="none" w:sz="0" w:space="0" w:color="auto"/>
              </w:divBdr>
            </w:div>
          </w:divsChild>
        </w:div>
        <w:div w:id="261187312">
          <w:marLeft w:val="0"/>
          <w:marRight w:val="0"/>
          <w:marTop w:val="0"/>
          <w:marBottom w:val="0"/>
          <w:divBdr>
            <w:top w:val="none" w:sz="0" w:space="0" w:color="auto"/>
            <w:left w:val="none" w:sz="0" w:space="0" w:color="auto"/>
            <w:bottom w:val="none" w:sz="0" w:space="0" w:color="auto"/>
            <w:right w:val="none" w:sz="0" w:space="0" w:color="auto"/>
          </w:divBdr>
          <w:divsChild>
            <w:div w:id="17173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0428">
      <w:bodyDiv w:val="1"/>
      <w:marLeft w:val="0"/>
      <w:marRight w:val="0"/>
      <w:marTop w:val="0"/>
      <w:marBottom w:val="0"/>
      <w:divBdr>
        <w:top w:val="none" w:sz="0" w:space="0" w:color="auto"/>
        <w:left w:val="none" w:sz="0" w:space="0" w:color="auto"/>
        <w:bottom w:val="none" w:sz="0" w:space="0" w:color="auto"/>
        <w:right w:val="none" w:sz="0" w:space="0" w:color="auto"/>
      </w:divBdr>
      <w:divsChild>
        <w:div w:id="692540373">
          <w:marLeft w:val="0"/>
          <w:marRight w:val="0"/>
          <w:marTop w:val="0"/>
          <w:marBottom w:val="0"/>
          <w:divBdr>
            <w:top w:val="none" w:sz="0" w:space="0" w:color="auto"/>
            <w:left w:val="none" w:sz="0" w:space="0" w:color="auto"/>
            <w:bottom w:val="none" w:sz="0" w:space="0" w:color="auto"/>
            <w:right w:val="none" w:sz="0" w:space="0" w:color="auto"/>
          </w:divBdr>
          <w:divsChild>
            <w:div w:id="1422291557">
              <w:marLeft w:val="0"/>
              <w:marRight w:val="0"/>
              <w:marTop w:val="0"/>
              <w:marBottom w:val="0"/>
              <w:divBdr>
                <w:top w:val="none" w:sz="0" w:space="0" w:color="auto"/>
                <w:left w:val="none" w:sz="0" w:space="0" w:color="auto"/>
                <w:bottom w:val="none" w:sz="0" w:space="0" w:color="auto"/>
                <w:right w:val="none" w:sz="0" w:space="0" w:color="auto"/>
              </w:divBdr>
              <w:divsChild>
                <w:div w:id="1049915512">
                  <w:marLeft w:val="0"/>
                  <w:marRight w:val="0"/>
                  <w:marTop w:val="0"/>
                  <w:marBottom w:val="0"/>
                  <w:divBdr>
                    <w:top w:val="none" w:sz="0" w:space="0" w:color="auto"/>
                    <w:left w:val="none" w:sz="0" w:space="0" w:color="auto"/>
                    <w:bottom w:val="none" w:sz="0" w:space="0" w:color="auto"/>
                    <w:right w:val="none" w:sz="0" w:space="0" w:color="auto"/>
                  </w:divBdr>
                  <w:divsChild>
                    <w:div w:id="1960406909">
                      <w:marLeft w:val="-180"/>
                      <w:marRight w:val="-180"/>
                      <w:marTop w:val="0"/>
                      <w:marBottom w:val="0"/>
                      <w:divBdr>
                        <w:top w:val="none" w:sz="0" w:space="0" w:color="auto"/>
                        <w:left w:val="none" w:sz="0" w:space="0" w:color="auto"/>
                        <w:bottom w:val="none" w:sz="0" w:space="0" w:color="auto"/>
                        <w:right w:val="none" w:sz="0" w:space="0" w:color="auto"/>
                      </w:divBdr>
                      <w:divsChild>
                        <w:div w:id="653488853">
                          <w:marLeft w:val="0"/>
                          <w:marRight w:val="0"/>
                          <w:marTop w:val="0"/>
                          <w:marBottom w:val="0"/>
                          <w:divBdr>
                            <w:top w:val="none" w:sz="0" w:space="0" w:color="auto"/>
                            <w:left w:val="none" w:sz="0" w:space="0" w:color="auto"/>
                            <w:bottom w:val="none" w:sz="0" w:space="0" w:color="auto"/>
                            <w:right w:val="none" w:sz="0" w:space="0" w:color="auto"/>
                          </w:divBdr>
                          <w:divsChild>
                            <w:div w:id="43063245">
                              <w:marLeft w:val="0"/>
                              <w:marRight w:val="0"/>
                              <w:marTop w:val="0"/>
                              <w:marBottom w:val="0"/>
                              <w:divBdr>
                                <w:top w:val="none" w:sz="0" w:space="0" w:color="auto"/>
                                <w:left w:val="none" w:sz="0" w:space="0" w:color="auto"/>
                                <w:bottom w:val="none" w:sz="0" w:space="0" w:color="auto"/>
                                <w:right w:val="none" w:sz="0" w:space="0" w:color="auto"/>
                              </w:divBdr>
                              <w:divsChild>
                                <w:div w:id="1273436579">
                                  <w:marLeft w:val="0"/>
                                  <w:marRight w:val="0"/>
                                  <w:marTop w:val="0"/>
                                  <w:marBottom w:val="0"/>
                                  <w:divBdr>
                                    <w:top w:val="none" w:sz="0" w:space="0" w:color="auto"/>
                                    <w:left w:val="none" w:sz="0" w:space="0" w:color="auto"/>
                                    <w:bottom w:val="none" w:sz="0" w:space="0" w:color="auto"/>
                                    <w:right w:val="none" w:sz="0" w:space="0" w:color="auto"/>
                                  </w:divBdr>
                                  <w:divsChild>
                                    <w:div w:id="219295572">
                                      <w:marLeft w:val="0"/>
                                      <w:marRight w:val="0"/>
                                      <w:marTop w:val="0"/>
                                      <w:marBottom w:val="576"/>
                                      <w:divBdr>
                                        <w:top w:val="none" w:sz="0" w:space="0" w:color="auto"/>
                                        <w:left w:val="none" w:sz="0" w:space="0" w:color="auto"/>
                                        <w:bottom w:val="none" w:sz="0" w:space="0" w:color="auto"/>
                                        <w:right w:val="none" w:sz="0" w:space="0" w:color="auto"/>
                                      </w:divBdr>
                                      <w:divsChild>
                                        <w:div w:id="209734548">
                                          <w:marLeft w:val="0"/>
                                          <w:marRight w:val="0"/>
                                          <w:marTop w:val="0"/>
                                          <w:marBottom w:val="0"/>
                                          <w:divBdr>
                                            <w:top w:val="none" w:sz="0" w:space="0" w:color="auto"/>
                                            <w:left w:val="none" w:sz="0" w:space="0" w:color="auto"/>
                                            <w:bottom w:val="none" w:sz="0" w:space="0" w:color="auto"/>
                                            <w:right w:val="none" w:sz="0" w:space="0" w:color="auto"/>
                                          </w:divBdr>
                                          <w:divsChild>
                                            <w:div w:id="1000039364">
                                              <w:marLeft w:val="0"/>
                                              <w:marRight w:val="0"/>
                                              <w:marTop w:val="0"/>
                                              <w:marBottom w:val="0"/>
                                              <w:divBdr>
                                                <w:top w:val="none" w:sz="0" w:space="0" w:color="auto"/>
                                                <w:left w:val="none" w:sz="0" w:space="0" w:color="auto"/>
                                                <w:bottom w:val="none" w:sz="0" w:space="0" w:color="auto"/>
                                                <w:right w:val="none" w:sz="0" w:space="0" w:color="auto"/>
                                              </w:divBdr>
                                              <w:divsChild>
                                                <w:div w:id="109983576">
                                                  <w:marLeft w:val="0"/>
                                                  <w:marRight w:val="0"/>
                                                  <w:marTop w:val="0"/>
                                                  <w:marBottom w:val="0"/>
                                                  <w:divBdr>
                                                    <w:top w:val="none" w:sz="0" w:space="0" w:color="auto"/>
                                                    <w:left w:val="none" w:sz="0" w:space="0" w:color="auto"/>
                                                    <w:bottom w:val="none" w:sz="0" w:space="0" w:color="auto"/>
                                                    <w:right w:val="none" w:sz="0" w:space="0" w:color="auto"/>
                                                  </w:divBdr>
                                                  <w:divsChild>
                                                    <w:div w:id="2051803901">
                                                      <w:marLeft w:val="0"/>
                                                      <w:marRight w:val="0"/>
                                                      <w:marTop w:val="0"/>
                                                      <w:marBottom w:val="0"/>
                                                      <w:divBdr>
                                                        <w:top w:val="none" w:sz="0" w:space="0" w:color="auto"/>
                                                        <w:left w:val="none" w:sz="0" w:space="0" w:color="auto"/>
                                                        <w:bottom w:val="none" w:sz="0" w:space="0" w:color="auto"/>
                                                        <w:right w:val="none" w:sz="0" w:space="0" w:color="auto"/>
                                                      </w:divBdr>
                                                      <w:divsChild>
                                                        <w:div w:id="1067729549">
                                                          <w:marLeft w:val="0"/>
                                                          <w:marRight w:val="0"/>
                                                          <w:marTop w:val="0"/>
                                                          <w:marBottom w:val="84"/>
                                                          <w:divBdr>
                                                            <w:top w:val="none" w:sz="0" w:space="0" w:color="auto"/>
                                                            <w:left w:val="none" w:sz="0" w:space="0" w:color="auto"/>
                                                            <w:bottom w:val="none" w:sz="0" w:space="0" w:color="auto"/>
                                                            <w:right w:val="none" w:sz="0" w:space="0" w:color="auto"/>
                                                          </w:divBdr>
                                                        </w:div>
                                                        <w:div w:id="7831866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77308574">
                                              <w:marLeft w:val="0"/>
                                              <w:marRight w:val="0"/>
                                              <w:marTop w:val="0"/>
                                              <w:marBottom w:val="0"/>
                                              <w:divBdr>
                                                <w:top w:val="none" w:sz="0" w:space="0" w:color="auto"/>
                                                <w:left w:val="none" w:sz="0" w:space="0" w:color="auto"/>
                                                <w:bottom w:val="none" w:sz="0" w:space="0" w:color="auto"/>
                                                <w:right w:val="none" w:sz="0" w:space="0" w:color="auto"/>
                                              </w:divBdr>
                                              <w:divsChild>
                                                <w:div w:id="1309238346">
                                                  <w:marLeft w:val="0"/>
                                                  <w:marRight w:val="0"/>
                                                  <w:marTop w:val="0"/>
                                                  <w:marBottom w:val="0"/>
                                                  <w:divBdr>
                                                    <w:top w:val="none" w:sz="0" w:space="0" w:color="auto"/>
                                                    <w:left w:val="none" w:sz="0" w:space="0" w:color="auto"/>
                                                    <w:bottom w:val="none" w:sz="0" w:space="0" w:color="auto"/>
                                                    <w:right w:val="none" w:sz="0" w:space="0" w:color="auto"/>
                                                  </w:divBdr>
                                                  <w:divsChild>
                                                    <w:div w:id="44373705">
                                                      <w:marLeft w:val="0"/>
                                                      <w:marRight w:val="0"/>
                                                      <w:marTop w:val="0"/>
                                                      <w:marBottom w:val="156"/>
                                                      <w:divBdr>
                                                        <w:top w:val="none" w:sz="0" w:space="0" w:color="auto"/>
                                                        <w:left w:val="none" w:sz="0" w:space="0" w:color="auto"/>
                                                        <w:bottom w:val="none" w:sz="0" w:space="0" w:color="auto"/>
                                                        <w:right w:val="none" w:sz="0" w:space="0" w:color="auto"/>
                                                      </w:divBdr>
                                                    </w:div>
                                                    <w:div w:id="1437214131">
                                                      <w:marLeft w:val="0"/>
                                                      <w:marRight w:val="0"/>
                                                      <w:marTop w:val="0"/>
                                                      <w:marBottom w:val="0"/>
                                                      <w:divBdr>
                                                        <w:top w:val="none" w:sz="0" w:space="0" w:color="auto"/>
                                                        <w:left w:val="none" w:sz="0" w:space="0" w:color="auto"/>
                                                        <w:bottom w:val="none" w:sz="0" w:space="0" w:color="auto"/>
                                                        <w:right w:val="none" w:sz="0" w:space="0" w:color="auto"/>
                                                      </w:divBdr>
                                                      <w:divsChild>
                                                        <w:div w:id="703290960">
                                                          <w:marLeft w:val="0"/>
                                                          <w:marRight w:val="0"/>
                                                          <w:marTop w:val="0"/>
                                                          <w:marBottom w:val="84"/>
                                                          <w:divBdr>
                                                            <w:top w:val="none" w:sz="0" w:space="0" w:color="auto"/>
                                                            <w:left w:val="none" w:sz="0" w:space="0" w:color="auto"/>
                                                            <w:bottom w:val="none" w:sz="0" w:space="0" w:color="auto"/>
                                                            <w:right w:val="none" w:sz="0" w:space="0" w:color="auto"/>
                                                          </w:divBdr>
                                                        </w:div>
                                                        <w:div w:id="13535335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0863476">
      <w:bodyDiv w:val="1"/>
      <w:marLeft w:val="0"/>
      <w:marRight w:val="0"/>
      <w:marTop w:val="0"/>
      <w:marBottom w:val="0"/>
      <w:divBdr>
        <w:top w:val="none" w:sz="0" w:space="0" w:color="auto"/>
        <w:left w:val="none" w:sz="0" w:space="0" w:color="auto"/>
        <w:bottom w:val="none" w:sz="0" w:space="0" w:color="auto"/>
        <w:right w:val="none" w:sz="0" w:space="0" w:color="auto"/>
      </w:divBdr>
      <w:divsChild>
        <w:div w:id="356276067">
          <w:marLeft w:val="0"/>
          <w:marRight w:val="0"/>
          <w:marTop w:val="0"/>
          <w:marBottom w:val="0"/>
          <w:divBdr>
            <w:top w:val="none" w:sz="0" w:space="0" w:color="auto"/>
            <w:left w:val="none" w:sz="0" w:space="0" w:color="auto"/>
            <w:bottom w:val="none" w:sz="0" w:space="0" w:color="auto"/>
            <w:right w:val="none" w:sz="0" w:space="0" w:color="auto"/>
          </w:divBdr>
        </w:div>
      </w:divsChild>
    </w:div>
    <w:div w:id="610891846">
      <w:bodyDiv w:val="1"/>
      <w:marLeft w:val="0"/>
      <w:marRight w:val="0"/>
      <w:marTop w:val="0"/>
      <w:marBottom w:val="0"/>
      <w:divBdr>
        <w:top w:val="none" w:sz="0" w:space="0" w:color="auto"/>
        <w:left w:val="none" w:sz="0" w:space="0" w:color="auto"/>
        <w:bottom w:val="none" w:sz="0" w:space="0" w:color="auto"/>
        <w:right w:val="none" w:sz="0" w:space="0" w:color="auto"/>
      </w:divBdr>
      <w:divsChild>
        <w:div w:id="1239829088">
          <w:marLeft w:val="0"/>
          <w:marRight w:val="0"/>
          <w:marTop w:val="0"/>
          <w:marBottom w:val="0"/>
          <w:divBdr>
            <w:top w:val="none" w:sz="0" w:space="0" w:color="auto"/>
            <w:left w:val="none" w:sz="0" w:space="0" w:color="auto"/>
            <w:bottom w:val="none" w:sz="0" w:space="0" w:color="auto"/>
            <w:right w:val="none" w:sz="0" w:space="0" w:color="auto"/>
          </w:divBdr>
          <w:divsChild>
            <w:div w:id="1137647253">
              <w:marLeft w:val="0"/>
              <w:marRight w:val="0"/>
              <w:marTop w:val="0"/>
              <w:marBottom w:val="0"/>
              <w:divBdr>
                <w:top w:val="none" w:sz="0" w:space="0" w:color="auto"/>
                <w:left w:val="none" w:sz="0" w:space="0" w:color="auto"/>
                <w:bottom w:val="none" w:sz="0" w:space="0" w:color="auto"/>
                <w:right w:val="none" w:sz="0" w:space="0" w:color="auto"/>
              </w:divBdr>
              <w:divsChild>
                <w:div w:id="223882151">
                  <w:marLeft w:val="3660"/>
                  <w:marRight w:val="0"/>
                  <w:marTop w:val="0"/>
                  <w:marBottom w:val="0"/>
                  <w:divBdr>
                    <w:top w:val="none" w:sz="0" w:space="0" w:color="auto"/>
                    <w:left w:val="none" w:sz="0" w:space="0" w:color="auto"/>
                    <w:bottom w:val="none" w:sz="0" w:space="0" w:color="auto"/>
                    <w:right w:val="none" w:sz="0" w:space="0" w:color="auto"/>
                  </w:divBdr>
                  <w:divsChild>
                    <w:div w:id="2073654754">
                      <w:marLeft w:val="0"/>
                      <w:marRight w:val="0"/>
                      <w:marTop w:val="0"/>
                      <w:marBottom w:val="105"/>
                      <w:divBdr>
                        <w:top w:val="none" w:sz="0" w:space="0" w:color="auto"/>
                        <w:left w:val="none" w:sz="0" w:space="0" w:color="auto"/>
                        <w:bottom w:val="none" w:sz="0" w:space="0" w:color="auto"/>
                        <w:right w:val="none" w:sz="0" w:space="0" w:color="auto"/>
                      </w:divBdr>
                    </w:div>
                    <w:div w:id="220556005">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54530312">
          <w:marLeft w:val="0"/>
          <w:marRight w:val="0"/>
          <w:marTop w:val="0"/>
          <w:marBottom w:val="0"/>
          <w:divBdr>
            <w:top w:val="none" w:sz="0" w:space="0" w:color="auto"/>
            <w:left w:val="none" w:sz="0" w:space="0" w:color="auto"/>
            <w:bottom w:val="none" w:sz="0" w:space="0" w:color="auto"/>
            <w:right w:val="none" w:sz="0" w:space="0" w:color="auto"/>
          </w:divBdr>
          <w:divsChild>
            <w:div w:id="1936356435">
              <w:marLeft w:val="0"/>
              <w:marRight w:val="0"/>
              <w:marTop w:val="0"/>
              <w:marBottom w:val="0"/>
              <w:divBdr>
                <w:top w:val="none" w:sz="0" w:space="0" w:color="auto"/>
                <w:left w:val="none" w:sz="0" w:space="0" w:color="auto"/>
                <w:bottom w:val="none" w:sz="0" w:space="0" w:color="auto"/>
                <w:right w:val="none" w:sz="0" w:space="0" w:color="auto"/>
              </w:divBdr>
              <w:divsChild>
                <w:div w:id="2020350520">
                  <w:marLeft w:val="3660"/>
                  <w:marRight w:val="0"/>
                  <w:marTop w:val="0"/>
                  <w:marBottom w:val="0"/>
                  <w:divBdr>
                    <w:top w:val="none" w:sz="0" w:space="0" w:color="auto"/>
                    <w:left w:val="none" w:sz="0" w:space="0" w:color="auto"/>
                    <w:bottom w:val="none" w:sz="0" w:space="0" w:color="auto"/>
                    <w:right w:val="none" w:sz="0" w:space="0" w:color="auto"/>
                  </w:divBdr>
                  <w:divsChild>
                    <w:div w:id="1530948106">
                      <w:marLeft w:val="0"/>
                      <w:marRight w:val="0"/>
                      <w:marTop w:val="0"/>
                      <w:marBottom w:val="105"/>
                      <w:divBdr>
                        <w:top w:val="none" w:sz="0" w:space="0" w:color="auto"/>
                        <w:left w:val="none" w:sz="0" w:space="0" w:color="auto"/>
                        <w:bottom w:val="none" w:sz="0" w:space="0" w:color="auto"/>
                        <w:right w:val="none" w:sz="0" w:space="0" w:color="auto"/>
                      </w:divBdr>
                    </w:div>
                    <w:div w:id="75236268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611128625">
      <w:bodyDiv w:val="1"/>
      <w:marLeft w:val="0"/>
      <w:marRight w:val="0"/>
      <w:marTop w:val="0"/>
      <w:marBottom w:val="0"/>
      <w:divBdr>
        <w:top w:val="none" w:sz="0" w:space="0" w:color="auto"/>
        <w:left w:val="none" w:sz="0" w:space="0" w:color="auto"/>
        <w:bottom w:val="none" w:sz="0" w:space="0" w:color="auto"/>
        <w:right w:val="none" w:sz="0" w:space="0" w:color="auto"/>
      </w:divBdr>
    </w:div>
    <w:div w:id="612252629">
      <w:bodyDiv w:val="1"/>
      <w:marLeft w:val="0"/>
      <w:marRight w:val="0"/>
      <w:marTop w:val="0"/>
      <w:marBottom w:val="0"/>
      <w:divBdr>
        <w:top w:val="none" w:sz="0" w:space="0" w:color="auto"/>
        <w:left w:val="none" w:sz="0" w:space="0" w:color="auto"/>
        <w:bottom w:val="none" w:sz="0" w:space="0" w:color="auto"/>
        <w:right w:val="none" w:sz="0" w:space="0" w:color="auto"/>
      </w:divBdr>
      <w:divsChild>
        <w:div w:id="1203711859">
          <w:marLeft w:val="0"/>
          <w:marRight w:val="0"/>
          <w:marTop w:val="120"/>
          <w:marBottom w:val="0"/>
          <w:divBdr>
            <w:top w:val="none" w:sz="0" w:space="0" w:color="auto"/>
            <w:left w:val="none" w:sz="0" w:space="0" w:color="auto"/>
            <w:bottom w:val="none" w:sz="0" w:space="0" w:color="auto"/>
            <w:right w:val="none" w:sz="0" w:space="0" w:color="auto"/>
          </w:divBdr>
        </w:div>
        <w:div w:id="2064059777">
          <w:marLeft w:val="0"/>
          <w:marRight w:val="0"/>
          <w:marTop w:val="120"/>
          <w:marBottom w:val="0"/>
          <w:divBdr>
            <w:top w:val="none" w:sz="0" w:space="0" w:color="auto"/>
            <w:left w:val="none" w:sz="0" w:space="0" w:color="auto"/>
            <w:bottom w:val="none" w:sz="0" w:space="0" w:color="auto"/>
            <w:right w:val="none" w:sz="0" w:space="0" w:color="auto"/>
          </w:divBdr>
        </w:div>
      </w:divsChild>
    </w:div>
    <w:div w:id="612904604">
      <w:bodyDiv w:val="1"/>
      <w:marLeft w:val="0"/>
      <w:marRight w:val="0"/>
      <w:marTop w:val="0"/>
      <w:marBottom w:val="0"/>
      <w:divBdr>
        <w:top w:val="none" w:sz="0" w:space="0" w:color="auto"/>
        <w:left w:val="none" w:sz="0" w:space="0" w:color="auto"/>
        <w:bottom w:val="none" w:sz="0" w:space="0" w:color="auto"/>
        <w:right w:val="none" w:sz="0" w:space="0" w:color="auto"/>
      </w:divBdr>
    </w:div>
    <w:div w:id="614024595">
      <w:bodyDiv w:val="1"/>
      <w:marLeft w:val="0"/>
      <w:marRight w:val="0"/>
      <w:marTop w:val="0"/>
      <w:marBottom w:val="0"/>
      <w:divBdr>
        <w:top w:val="none" w:sz="0" w:space="0" w:color="auto"/>
        <w:left w:val="none" w:sz="0" w:space="0" w:color="auto"/>
        <w:bottom w:val="none" w:sz="0" w:space="0" w:color="auto"/>
        <w:right w:val="none" w:sz="0" w:space="0" w:color="auto"/>
      </w:divBdr>
      <w:divsChild>
        <w:div w:id="1641687867">
          <w:marLeft w:val="0"/>
          <w:marRight w:val="0"/>
          <w:marTop w:val="120"/>
          <w:marBottom w:val="0"/>
          <w:divBdr>
            <w:top w:val="none" w:sz="0" w:space="0" w:color="auto"/>
            <w:left w:val="none" w:sz="0" w:space="0" w:color="auto"/>
            <w:bottom w:val="none" w:sz="0" w:space="0" w:color="auto"/>
            <w:right w:val="none" w:sz="0" w:space="0" w:color="auto"/>
          </w:divBdr>
        </w:div>
        <w:div w:id="30424252">
          <w:marLeft w:val="0"/>
          <w:marRight w:val="0"/>
          <w:marTop w:val="120"/>
          <w:marBottom w:val="0"/>
          <w:divBdr>
            <w:top w:val="none" w:sz="0" w:space="0" w:color="auto"/>
            <w:left w:val="none" w:sz="0" w:space="0" w:color="auto"/>
            <w:bottom w:val="none" w:sz="0" w:space="0" w:color="auto"/>
            <w:right w:val="none" w:sz="0" w:space="0" w:color="auto"/>
          </w:divBdr>
        </w:div>
        <w:div w:id="276908318">
          <w:marLeft w:val="0"/>
          <w:marRight w:val="0"/>
          <w:marTop w:val="120"/>
          <w:marBottom w:val="0"/>
          <w:divBdr>
            <w:top w:val="none" w:sz="0" w:space="0" w:color="auto"/>
            <w:left w:val="none" w:sz="0" w:space="0" w:color="auto"/>
            <w:bottom w:val="none" w:sz="0" w:space="0" w:color="auto"/>
            <w:right w:val="none" w:sz="0" w:space="0" w:color="auto"/>
          </w:divBdr>
        </w:div>
        <w:div w:id="720858945">
          <w:marLeft w:val="0"/>
          <w:marRight w:val="0"/>
          <w:marTop w:val="120"/>
          <w:marBottom w:val="0"/>
          <w:divBdr>
            <w:top w:val="none" w:sz="0" w:space="0" w:color="auto"/>
            <w:left w:val="none" w:sz="0" w:space="0" w:color="auto"/>
            <w:bottom w:val="none" w:sz="0" w:space="0" w:color="auto"/>
            <w:right w:val="none" w:sz="0" w:space="0" w:color="auto"/>
          </w:divBdr>
        </w:div>
        <w:div w:id="845247635">
          <w:marLeft w:val="0"/>
          <w:marRight w:val="0"/>
          <w:marTop w:val="120"/>
          <w:marBottom w:val="0"/>
          <w:divBdr>
            <w:top w:val="none" w:sz="0" w:space="0" w:color="auto"/>
            <w:left w:val="none" w:sz="0" w:space="0" w:color="auto"/>
            <w:bottom w:val="none" w:sz="0" w:space="0" w:color="auto"/>
            <w:right w:val="none" w:sz="0" w:space="0" w:color="auto"/>
          </w:divBdr>
        </w:div>
        <w:div w:id="1201283959">
          <w:marLeft w:val="0"/>
          <w:marRight w:val="0"/>
          <w:marTop w:val="120"/>
          <w:marBottom w:val="0"/>
          <w:divBdr>
            <w:top w:val="none" w:sz="0" w:space="0" w:color="auto"/>
            <w:left w:val="none" w:sz="0" w:space="0" w:color="auto"/>
            <w:bottom w:val="none" w:sz="0" w:space="0" w:color="auto"/>
            <w:right w:val="none" w:sz="0" w:space="0" w:color="auto"/>
          </w:divBdr>
        </w:div>
      </w:divsChild>
    </w:div>
    <w:div w:id="615799062">
      <w:bodyDiv w:val="1"/>
      <w:marLeft w:val="0"/>
      <w:marRight w:val="0"/>
      <w:marTop w:val="0"/>
      <w:marBottom w:val="0"/>
      <w:divBdr>
        <w:top w:val="none" w:sz="0" w:space="0" w:color="auto"/>
        <w:left w:val="none" w:sz="0" w:space="0" w:color="auto"/>
        <w:bottom w:val="none" w:sz="0" w:space="0" w:color="auto"/>
        <w:right w:val="none" w:sz="0" w:space="0" w:color="auto"/>
      </w:divBdr>
      <w:divsChild>
        <w:div w:id="364213734">
          <w:marLeft w:val="0"/>
          <w:marRight w:val="0"/>
          <w:marTop w:val="120"/>
          <w:marBottom w:val="0"/>
          <w:divBdr>
            <w:top w:val="none" w:sz="0" w:space="0" w:color="auto"/>
            <w:left w:val="none" w:sz="0" w:space="0" w:color="auto"/>
            <w:bottom w:val="none" w:sz="0" w:space="0" w:color="auto"/>
            <w:right w:val="none" w:sz="0" w:space="0" w:color="auto"/>
          </w:divBdr>
        </w:div>
        <w:div w:id="1507212106">
          <w:marLeft w:val="0"/>
          <w:marRight w:val="0"/>
          <w:marTop w:val="120"/>
          <w:marBottom w:val="0"/>
          <w:divBdr>
            <w:top w:val="none" w:sz="0" w:space="0" w:color="auto"/>
            <w:left w:val="none" w:sz="0" w:space="0" w:color="auto"/>
            <w:bottom w:val="none" w:sz="0" w:space="0" w:color="auto"/>
            <w:right w:val="none" w:sz="0" w:space="0" w:color="auto"/>
          </w:divBdr>
        </w:div>
      </w:divsChild>
    </w:div>
    <w:div w:id="618149262">
      <w:bodyDiv w:val="1"/>
      <w:marLeft w:val="0"/>
      <w:marRight w:val="0"/>
      <w:marTop w:val="0"/>
      <w:marBottom w:val="0"/>
      <w:divBdr>
        <w:top w:val="none" w:sz="0" w:space="0" w:color="auto"/>
        <w:left w:val="none" w:sz="0" w:space="0" w:color="auto"/>
        <w:bottom w:val="none" w:sz="0" w:space="0" w:color="auto"/>
        <w:right w:val="none" w:sz="0" w:space="0" w:color="auto"/>
      </w:divBdr>
      <w:divsChild>
        <w:div w:id="1941135093">
          <w:marLeft w:val="0"/>
          <w:marRight w:val="0"/>
          <w:marTop w:val="0"/>
          <w:marBottom w:val="0"/>
          <w:divBdr>
            <w:top w:val="none" w:sz="0" w:space="0" w:color="auto"/>
            <w:left w:val="none" w:sz="0" w:space="0" w:color="auto"/>
            <w:bottom w:val="none" w:sz="0" w:space="0" w:color="auto"/>
            <w:right w:val="none" w:sz="0" w:space="0" w:color="auto"/>
          </w:divBdr>
          <w:divsChild>
            <w:div w:id="768084132">
              <w:marLeft w:val="0"/>
              <w:marRight w:val="0"/>
              <w:marTop w:val="0"/>
              <w:marBottom w:val="0"/>
              <w:divBdr>
                <w:top w:val="none" w:sz="0" w:space="0" w:color="auto"/>
                <w:left w:val="none" w:sz="0" w:space="0" w:color="auto"/>
                <w:bottom w:val="none" w:sz="0" w:space="0" w:color="auto"/>
                <w:right w:val="none" w:sz="0" w:space="0" w:color="auto"/>
              </w:divBdr>
            </w:div>
          </w:divsChild>
        </w:div>
        <w:div w:id="785151252">
          <w:marLeft w:val="0"/>
          <w:marRight w:val="0"/>
          <w:marTop w:val="0"/>
          <w:marBottom w:val="0"/>
          <w:divBdr>
            <w:top w:val="none" w:sz="0" w:space="0" w:color="auto"/>
            <w:left w:val="none" w:sz="0" w:space="0" w:color="auto"/>
            <w:bottom w:val="none" w:sz="0" w:space="0" w:color="auto"/>
            <w:right w:val="none" w:sz="0" w:space="0" w:color="auto"/>
          </w:divBdr>
          <w:divsChild>
            <w:div w:id="6249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8113">
      <w:bodyDiv w:val="1"/>
      <w:marLeft w:val="0"/>
      <w:marRight w:val="0"/>
      <w:marTop w:val="0"/>
      <w:marBottom w:val="0"/>
      <w:divBdr>
        <w:top w:val="none" w:sz="0" w:space="0" w:color="auto"/>
        <w:left w:val="none" w:sz="0" w:space="0" w:color="auto"/>
        <w:bottom w:val="none" w:sz="0" w:space="0" w:color="auto"/>
        <w:right w:val="none" w:sz="0" w:space="0" w:color="auto"/>
      </w:divBdr>
      <w:divsChild>
        <w:div w:id="1521622683">
          <w:marLeft w:val="0"/>
          <w:marRight w:val="0"/>
          <w:marTop w:val="0"/>
          <w:marBottom w:val="0"/>
          <w:divBdr>
            <w:top w:val="none" w:sz="0" w:space="0" w:color="auto"/>
            <w:left w:val="none" w:sz="0" w:space="0" w:color="auto"/>
            <w:bottom w:val="none" w:sz="0" w:space="0" w:color="auto"/>
            <w:right w:val="none" w:sz="0" w:space="0" w:color="auto"/>
          </w:divBdr>
          <w:divsChild>
            <w:div w:id="17397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8337">
      <w:bodyDiv w:val="1"/>
      <w:marLeft w:val="0"/>
      <w:marRight w:val="0"/>
      <w:marTop w:val="0"/>
      <w:marBottom w:val="0"/>
      <w:divBdr>
        <w:top w:val="none" w:sz="0" w:space="0" w:color="auto"/>
        <w:left w:val="none" w:sz="0" w:space="0" w:color="auto"/>
        <w:bottom w:val="none" w:sz="0" w:space="0" w:color="auto"/>
        <w:right w:val="none" w:sz="0" w:space="0" w:color="auto"/>
      </w:divBdr>
    </w:div>
    <w:div w:id="623274355">
      <w:bodyDiv w:val="1"/>
      <w:marLeft w:val="0"/>
      <w:marRight w:val="0"/>
      <w:marTop w:val="0"/>
      <w:marBottom w:val="0"/>
      <w:divBdr>
        <w:top w:val="none" w:sz="0" w:space="0" w:color="auto"/>
        <w:left w:val="none" w:sz="0" w:space="0" w:color="auto"/>
        <w:bottom w:val="none" w:sz="0" w:space="0" w:color="auto"/>
        <w:right w:val="none" w:sz="0" w:space="0" w:color="auto"/>
      </w:divBdr>
    </w:div>
    <w:div w:id="624122533">
      <w:bodyDiv w:val="1"/>
      <w:marLeft w:val="0"/>
      <w:marRight w:val="0"/>
      <w:marTop w:val="0"/>
      <w:marBottom w:val="0"/>
      <w:divBdr>
        <w:top w:val="none" w:sz="0" w:space="0" w:color="auto"/>
        <w:left w:val="none" w:sz="0" w:space="0" w:color="auto"/>
        <w:bottom w:val="none" w:sz="0" w:space="0" w:color="auto"/>
        <w:right w:val="none" w:sz="0" w:space="0" w:color="auto"/>
      </w:divBdr>
      <w:divsChild>
        <w:div w:id="2081294751">
          <w:marLeft w:val="0"/>
          <w:marRight w:val="0"/>
          <w:marTop w:val="120"/>
          <w:marBottom w:val="0"/>
          <w:divBdr>
            <w:top w:val="none" w:sz="0" w:space="0" w:color="auto"/>
            <w:left w:val="none" w:sz="0" w:space="0" w:color="auto"/>
            <w:bottom w:val="none" w:sz="0" w:space="0" w:color="auto"/>
            <w:right w:val="none" w:sz="0" w:space="0" w:color="auto"/>
          </w:divBdr>
        </w:div>
      </w:divsChild>
    </w:div>
    <w:div w:id="625819895">
      <w:bodyDiv w:val="1"/>
      <w:marLeft w:val="0"/>
      <w:marRight w:val="0"/>
      <w:marTop w:val="0"/>
      <w:marBottom w:val="0"/>
      <w:divBdr>
        <w:top w:val="none" w:sz="0" w:space="0" w:color="auto"/>
        <w:left w:val="none" w:sz="0" w:space="0" w:color="auto"/>
        <w:bottom w:val="none" w:sz="0" w:space="0" w:color="auto"/>
        <w:right w:val="none" w:sz="0" w:space="0" w:color="auto"/>
      </w:divBdr>
      <w:divsChild>
        <w:div w:id="621572815">
          <w:marLeft w:val="0"/>
          <w:marRight w:val="0"/>
          <w:marTop w:val="120"/>
          <w:marBottom w:val="0"/>
          <w:divBdr>
            <w:top w:val="none" w:sz="0" w:space="0" w:color="auto"/>
            <w:left w:val="none" w:sz="0" w:space="0" w:color="auto"/>
            <w:bottom w:val="none" w:sz="0" w:space="0" w:color="auto"/>
            <w:right w:val="none" w:sz="0" w:space="0" w:color="auto"/>
          </w:divBdr>
        </w:div>
      </w:divsChild>
    </w:div>
    <w:div w:id="628324411">
      <w:bodyDiv w:val="1"/>
      <w:marLeft w:val="0"/>
      <w:marRight w:val="0"/>
      <w:marTop w:val="0"/>
      <w:marBottom w:val="0"/>
      <w:divBdr>
        <w:top w:val="none" w:sz="0" w:space="0" w:color="auto"/>
        <w:left w:val="none" w:sz="0" w:space="0" w:color="auto"/>
        <w:bottom w:val="none" w:sz="0" w:space="0" w:color="auto"/>
        <w:right w:val="none" w:sz="0" w:space="0" w:color="auto"/>
      </w:divBdr>
      <w:divsChild>
        <w:div w:id="706418343">
          <w:marLeft w:val="0"/>
          <w:marRight w:val="0"/>
          <w:marTop w:val="120"/>
          <w:marBottom w:val="0"/>
          <w:divBdr>
            <w:top w:val="none" w:sz="0" w:space="0" w:color="auto"/>
            <w:left w:val="none" w:sz="0" w:space="0" w:color="auto"/>
            <w:bottom w:val="none" w:sz="0" w:space="0" w:color="auto"/>
            <w:right w:val="none" w:sz="0" w:space="0" w:color="auto"/>
          </w:divBdr>
        </w:div>
      </w:divsChild>
    </w:div>
    <w:div w:id="628710134">
      <w:bodyDiv w:val="1"/>
      <w:marLeft w:val="0"/>
      <w:marRight w:val="0"/>
      <w:marTop w:val="0"/>
      <w:marBottom w:val="0"/>
      <w:divBdr>
        <w:top w:val="none" w:sz="0" w:space="0" w:color="auto"/>
        <w:left w:val="none" w:sz="0" w:space="0" w:color="auto"/>
        <w:bottom w:val="none" w:sz="0" w:space="0" w:color="auto"/>
        <w:right w:val="none" w:sz="0" w:space="0" w:color="auto"/>
      </w:divBdr>
      <w:divsChild>
        <w:div w:id="382368122">
          <w:marLeft w:val="0"/>
          <w:marRight w:val="0"/>
          <w:marTop w:val="0"/>
          <w:marBottom w:val="0"/>
          <w:divBdr>
            <w:top w:val="none" w:sz="0" w:space="0" w:color="auto"/>
            <w:left w:val="none" w:sz="0" w:space="0" w:color="auto"/>
            <w:bottom w:val="none" w:sz="0" w:space="0" w:color="auto"/>
            <w:right w:val="none" w:sz="0" w:space="0" w:color="auto"/>
          </w:divBdr>
          <w:divsChild>
            <w:div w:id="1250848099">
              <w:marLeft w:val="0"/>
              <w:marRight w:val="0"/>
              <w:marTop w:val="0"/>
              <w:marBottom w:val="0"/>
              <w:divBdr>
                <w:top w:val="none" w:sz="0" w:space="0" w:color="auto"/>
                <w:left w:val="none" w:sz="0" w:space="0" w:color="auto"/>
                <w:bottom w:val="none" w:sz="0" w:space="0" w:color="auto"/>
                <w:right w:val="none" w:sz="0" w:space="0" w:color="auto"/>
              </w:divBdr>
            </w:div>
          </w:divsChild>
        </w:div>
        <w:div w:id="1466242210">
          <w:marLeft w:val="0"/>
          <w:marRight w:val="0"/>
          <w:marTop w:val="0"/>
          <w:marBottom w:val="0"/>
          <w:divBdr>
            <w:top w:val="none" w:sz="0" w:space="0" w:color="auto"/>
            <w:left w:val="none" w:sz="0" w:space="0" w:color="auto"/>
            <w:bottom w:val="none" w:sz="0" w:space="0" w:color="auto"/>
            <w:right w:val="none" w:sz="0" w:space="0" w:color="auto"/>
          </w:divBdr>
          <w:divsChild>
            <w:div w:id="23948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4853">
      <w:bodyDiv w:val="1"/>
      <w:marLeft w:val="0"/>
      <w:marRight w:val="0"/>
      <w:marTop w:val="0"/>
      <w:marBottom w:val="0"/>
      <w:divBdr>
        <w:top w:val="none" w:sz="0" w:space="0" w:color="auto"/>
        <w:left w:val="none" w:sz="0" w:space="0" w:color="auto"/>
        <w:bottom w:val="none" w:sz="0" w:space="0" w:color="auto"/>
        <w:right w:val="none" w:sz="0" w:space="0" w:color="auto"/>
      </w:divBdr>
    </w:div>
    <w:div w:id="629212504">
      <w:bodyDiv w:val="1"/>
      <w:marLeft w:val="0"/>
      <w:marRight w:val="0"/>
      <w:marTop w:val="0"/>
      <w:marBottom w:val="0"/>
      <w:divBdr>
        <w:top w:val="none" w:sz="0" w:space="0" w:color="auto"/>
        <w:left w:val="none" w:sz="0" w:space="0" w:color="auto"/>
        <w:bottom w:val="none" w:sz="0" w:space="0" w:color="auto"/>
        <w:right w:val="none" w:sz="0" w:space="0" w:color="auto"/>
      </w:divBdr>
      <w:divsChild>
        <w:div w:id="1246719461">
          <w:marLeft w:val="0"/>
          <w:marRight w:val="0"/>
          <w:marTop w:val="120"/>
          <w:marBottom w:val="0"/>
          <w:divBdr>
            <w:top w:val="none" w:sz="0" w:space="0" w:color="auto"/>
            <w:left w:val="none" w:sz="0" w:space="0" w:color="auto"/>
            <w:bottom w:val="none" w:sz="0" w:space="0" w:color="auto"/>
            <w:right w:val="none" w:sz="0" w:space="0" w:color="auto"/>
          </w:divBdr>
        </w:div>
      </w:divsChild>
    </w:div>
    <w:div w:id="631793609">
      <w:bodyDiv w:val="1"/>
      <w:marLeft w:val="0"/>
      <w:marRight w:val="0"/>
      <w:marTop w:val="0"/>
      <w:marBottom w:val="0"/>
      <w:divBdr>
        <w:top w:val="none" w:sz="0" w:space="0" w:color="auto"/>
        <w:left w:val="none" w:sz="0" w:space="0" w:color="auto"/>
        <w:bottom w:val="none" w:sz="0" w:space="0" w:color="auto"/>
        <w:right w:val="none" w:sz="0" w:space="0" w:color="auto"/>
      </w:divBdr>
    </w:div>
    <w:div w:id="631909353">
      <w:bodyDiv w:val="1"/>
      <w:marLeft w:val="0"/>
      <w:marRight w:val="0"/>
      <w:marTop w:val="0"/>
      <w:marBottom w:val="0"/>
      <w:divBdr>
        <w:top w:val="none" w:sz="0" w:space="0" w:color="auto"/>
        <w:left w:val="none" w:sz="0" w:space="0" w:color="auto"/>
        <w:bottom w:val="none" w:sz="0" w:space="0" w:color="auto"/>
        <w:right w:val="none" w:sz="0" w:space="0" w:color="auto"/>
      </w:divBdr>
      <w:divsChild>
        <w:div w:id="286157586">
          <w:marLeft w:val="0"/>
          <w:marRight w:val="0"/>
          <w:marTop w:val="0"/>
          <w:marBottom w:val="0"/>
          <w:divBdr>
            <w:top w:val="none" w:sz="0" w:space="0" w:color="auto"/>
            <w:left w:val="none" w:sz="0" w:space="0" w:color="auto"/>
            <w:bottom w:val="none" w:sz="0" w:space="0" w:color="auto"/>
            <w:right w:val="none" w:sz="0" w:space="0" w:color="auto"/>
          </w:divBdr>
          <w:divsChild>
            <w:div w:id="1476950121">
              <w:marLeft w:val="0"/>
              <w:marRight w:val="0"/>
              <w:marTop w:val="0"/>
              <w:marBottom w:val="0"/>
              <w:divBdr>
                <w:top w:val="none" w:sz="0" w:space="0" w:color="auto"/>
                <w:left w:val="none" w:sz="0" w:space="0" w:color="auto"/>
                <w:bottom w:val="none" w:sz="0" w:space="0" w:color="auto"/>
                <w:right w:val="none" w:sz="0" w:space="0" w:color="auto"/>
              </w:divBdr>
              <w:divsChild>
                <w:div w:id="78254730">
                  <w:marLeft w:val="3660"/>
                  <w:marRight w:val="0"/>
                  <w:marTop w:val="0"/>
                  <w:marBottom w:val="0"/>
                  <w:divBdr>
                    <w:top w:val="none" w:sz="0" w:space="0" w:color="auto"/>
                    <w:left w:val="none" w:sz="0" w:space="0" w:color="auto"/>
                    <w:bottom w:val="none" w:sz="0" w:space="0" w:color="auto"/>
                    <w:right w:val="none" w:sz="0" w:space="0" w:color="auto"/>
                  </w:divBdr>
                  <w:divsChild>
                    <w:div w:id="7150835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513613570">
          <w:marLeft w:val="0"/>
          <w:marRight w:val="0"/>
          <w:marTop w:val="0"/>
          <w:marBottom w:val="0"/>
          <w:divBdr>
            <w:top w:val="none" w:sz="0" w:space="0" w:color="auto"/>
            <w:left w:val="none" w:sz="0" w:space="0" w:color="auto"/>
            <w:bottom w:val="none" w:sz="0" w:space="0" w:color="auto"/>
            <w:right w:val="none" w:sz="0" w:space="0" w:color="auto"/>
          </w:divBdr>
          <w:divsChild>
            <w:div w:id="352147646">
              <w:marLeft w:val="0"/>
              <w:marRight w:val="0"/>
              <w:marTop w:val="0"/>
              <w:marBottom w:val="0"/>
              <w:divBdr>
                <w:top w:val="none" w:sz="0" w:space="0" w:color="auto"/>
                <w:left w:val="none" w:sz="0" w:space="0" w:color="auto"/>
                <w:bottom w:val="none" w:sz="0" w:space="0" w:color="auto"/>
                <w:right w:val="none" w:sz="0" w:space="0" w:color="auto"/>
              </w:divBdr>
              <w:divsChild>
                <w:div w:id="1062605740">
                  <w:marLeft w:val="0"/>
                  <w:marRight w:val="0"/>
                  <w:marTop w:val="0"/>
                  <w:marBottom w:val="195"/>
                  <w:divBdr>
                    <w:top w:val="none" w:sz="0" w:space="0" w:color="auto"/>
                    <w:left w:val="none" w:sz="0" w:space="0" w:color="auto"/>
                    <w:bottom w:val="none" w:sz="0" w:space="0" w:color="auto"/>
                    <w:right w:val="none" w:sz="0" w:space="0" w:color="auto"/>
                  </w:divBdr>
                </w:div>
                <w:div w:id="1150943689">
                  <w:marLeft w:val="3660"/>
                  <w:marRight w:val="0"/>
                  <w:marTop w:val="0"/>
                  <w:marBottom w:val="0"/>
                  <w:divBdr>
                    <w:top w:val="none" w:sz="0" w:space="0" w:color="auto"/>
                    <w:left w:val="none" w:sz="0" w:space="0" w:color="auto"/>
                    <w:bottom w:val="none" w:sz="0" w:space="0" w:color="auto"/>
                    <w:right w:val="none" w:sz="0" w:space="0" w:color="auto"/>
                  </w:divBdr>
                  <w:divsChild>
                    <w:div w:id="100443000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0391828">
          <w:marLeft w:val="0"/>
          <w:marRight w:val="0"/>
          <w:marTop w:val="0"/>
          <w:marBottom w:val="0"/>
          <w:divBdr>
            <w:top w:val="none" w:sz="0" w:space="0" w:color="auto"/>
            <w:left w:val="none" w:sz="0" w:space="0" w:color="auto"/>
            <w:bottom w:val="none" w:sz="0" w:space="0" w:color="auto"/>
            <w:right w:val="none" w:sz="0" w:space="0" w:color="auto"/>
          </w:divBdr>
          <w:divsChild>
            <w:div w:id="768083866">
              <w:marLeft w:val="0"/>
              <w:marRight w:val="0"/>
              <w:marTop w:val="0"/>
              <w:marBottom w:val="0"/>
              <w:divBdr>
                <w:top w:val="none" w:sz="0" w:space="0" w:color="auto"/>
                <w:left w:val="none" w:sz="0" w:space="0" w:color="auto"/>
                <w:bottom w:val="none" w:sz="0" w:space="0" w:color="auto"/>
                <w:right w:val="none" w:sz="0" w:space="0" w:color="auto"/>
              </w:divBdr>
              <w:divsChild>
                <w:div w:id="722680968">
                  <w:marLeft w:val="0"/>
                  <w:marRight w:val="0"/>
                  <w:marTop w:val="0"/>
                  <w:marBottom w:val="195"/>
                  <w:divBdr>
                    <w:top w:val="none" w:sz="0" w:space="0" w:color="auto"/>
                    <w:left w:val="none" w:sz="0" w:space="0" w:color="auto"/>
                    <w:bottom w:val="none" w:sz="0" w:space="0" w:color="auto"/>
                    <w:right w:val="none" w:sz="0" w:space="0" w:color="auto"/>
                  </w:divBdr>
                </w:div>
                <w:div w:id="85620031">
                  <w:marLeft w:val="3660"/>
                  <w:marRight w:val="0"/>
                  <w:marTop w:val="0"/>
                  <w:marBottom w:val="0"/>
                  <w:divBdr>
                    <w:top w:val="none" w:sz="0" w:space="0" w:color="auto"/>
                    <w:left w:val="none" w:sz="0" w:space="0" w:color="auto"/>
                    <w:bottom w:val="none" w:sz="0" w:space="0" w:color="auto"/>
                    <w:right w:val="none" w:sz="0" w:space="0" w:color="auto"/>
                  </w:divBdr>
                  <w:divsChild>
                    <w:div w:id="141932569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6823406">
          <w:marLeft w:val="0"/>
          <w:marRight w:val="0"/>
          <w:marTop w:val="0"/>
          <w:marBottom w:val="0"/>
          <w:divBdr>
            <w:top w:val="none" w:sz="0" w:space="0" w:color="auto"/>
            <w:left w:val="none" w:sz="0" w:space="0" w:color="auto"/>
            <w:bottom w:val="none" w:sz="0" w:space="0" w:color="auto"/>
            <w:right w:val="none" w:sz="0" w:space="0" w:color="auto"/>
          </w:divBdr>
          <w:divsChild>
            <w:div w:id="841352696">
              <w:marLeft w:val="0"/>
              <w:marRight w:val="0"/>
              <w:marTop w:val="0"/>
              <w:marBottom w:val="0"/>
              <w:divBdr>
                <w:top w:val="none" w:sz="0" w:space="0" w:color="auto"/>
                <w:left w:val="none" w:sz="0" w:space="0" w:color="auto"/>
                <w:bottom w:val="none" w:sz="0" w:space="0" w:color="auto"/>
                <w:right w:val="none" w:sz="0" w:space="0" w:color="auto"/>
              </w:divBdr>
              <w:divsChild>
                <w:div w:id="32702842">
                  <w:marLeft w:val="0"/>
                  <w:marRight w:val="0"/>
                  <w:marTop w:val="0"/>
                  <w:marBottom w:val="195"/>
                  <w:divBdr>
                    <w:top w:val="none" w:sz="0" w:space="0" w:color="auto"/>
                    <w:left w:val="none" w:sz="0" w:space="0" w:color="auto"/>
                    <w:bottom w:val="none" w:sz="0" w:space="0" w:color="auto"/>
                    <w:right w:val="none" w:sz="0" w:space="0" w:color="auto"/>
                  </w:divBdr>
                </w:div>
                <w:div w:id="1496145988">
                  <w:marLeft w:val="3660"/>
                  <w:marRight w:val="0"/>
                  <w:marTop w:val="0"/>
                  <w:marBottom w:val="0"/>
                  <w:divBdr>
                    <w:top w:val="none" w:sz="0" w:space="0" w:color="auto"/>
                    <w:left w:val="none" w:sz="0" w:space="0" w:color="auto"/>
                    <w:bottom w:val="none" w:sz="0" w:space="0" w:color="auto"/>
                    <w:right w:val="none" w:sz="0" w:space="0" w:color="auto"/>
                  </w:divBdr>
                  <w:divsChild>
                    <w:div w:id="810026281">
                      <w:marLeft w:val="0"/>
                      <w:marRight w:val="0"/>
                      <w:marTop w:val="0"/>
                      <w:marBottom w:val="105"/>
                      <w:divBdr>
                        <w:top w:val="none" w:sz="0" w:space="0" w:color="auto"/>
                        <w:left w:val="none" w:sz="0" w:space="0" w:color="auto"/>
                        <w:bottom w:val="none" w:sz="0" w:space="0" w:color="auto"/>
                        <w:right w:val="none" w:sz="0" w:space="0" w:color="auto"/>
                      </w:divBdr>
                    </w:div>
                    <w:div w:id="213890883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631981757">
      <w:bodyDiv w:val="1"/>
      <w:marLeft w:val="0"/>
      <w:marRight w:val="0"/>
      <w:marTop w:val="0"/>
      <w:marBottom w:val="0"/>
      <w:divBdr>
        <w:top w:val="none" w:sz="0" w:space="0" w:color="auto"/>
        <w:left w:val="none" w:sz="0" w:space="0" w:color="auto"/>
        <w:bottom w:val="none" w:sz="0" w:space="0" w:color="auto"/>
        <w:right w:val="none" w:sz="0" w:space="0" w:color="auto"/>
      </w:divBdr>
      <w:divsChild>
        <w:div w:id="18625530">
          <w:marLeft w:val="0"/>
          <w:marRight w:val="0"/>
          <w:marTop w:val="120"/>
          <w:marBottom w:val="0"/>
          <w:divBdr>
            <w:top w:val="none" w:sz="0" w:space="0" w:color="auto"/>
            <w:left w:val="none" w:sz="0" w:space="0" w:color="auto"/>
            <w:bottom w:val="none" w:sz="0" w:space="0" w:color="auto"/>
            <w:right w:val="none" w:sz="0" w:space="0" w:color="auto"/>
          </w:divBdr>
        </w:div>
        <w:div w:id="1059404181">
          <w:marLeft w:val="0"/>
          <w:marRight w:val="0"/>
          <w:marTop w:val="120"/>
          <w:marBottom w:val="0"/>
          <w:divBdr>
            <w:top w:val="none" w:sz="0" w:space="0" w:color="auto"/>
            <w:left w:val="none" w:sz="0" w:space="0" w:color="auto"/>
            <w:bottom w:val="none" w:sz="0" w:space="0" w:color="auto"/>
            <w:right w:val="none" w:sz="0" w:space="0" w:color="auto"/>
          </w:divBdr>
        </w:div>
      </w:divsChild>
    </w:div>
    <w:div w:id="632172543">
      <w:bodyDiv w:val="1"/>
      <w:marLeft w:val="0"/>
      <w:marRight w:val="0"/>
      <w:marTop w:val="0"/>
      <w:marBottom w:val="0"/>
      <w:divBdr>
        <w:top w:val="none" w:sz="0" w:space="0" w:color="auto"/>
        <w:left w:val="none" w:sz="0" w:space="0" w:color="auto"/>
        <w:bottom w:val="none" w:sz="0" w:space="0" w:color="auto"/>
        <w:right w:val="none" w:sz="0" w:space="0" w:color="auto"/>
      </w:divBdr>
      <w:divsChild>
        <w:div w:id="1046417236">
          <w:marLeft w:val="0"/>
          <w:marRight w:val="0"/>
          <w:marTop w:val="0"/>
          <w:marBottom w:val="0"/>
          <w:divBdr>
            <w:top w:val="none" w:sz="0" w:space="0" w:color="auto"/>
            <w:left w:val="none" w:sz="0" w:space="0" w:color="auto"/>
            <w:bottom w:val="none" w:sz="0" w:space="0" w:color="auto"/>
            <w:right w:val="none" w:sz="0" w:space="0" w:color="auto"/>
          </w:divBdr>
          <w:divsChild>
            <w:div w:id="261379883">
              <w:marLeft w:val="0"/>
              <w:marRight w:val="0"/>
              <w:marTop w:val="0"/>
              <w:marBottom w:val="0"/>
              <w:divBdr>
                <w:top w:val="none" w:sz="0" w:space="0" w:color="auto"/>
                <w:left w:val="none" w:sz="0" w:space="0" w:color="auto"/>
                <w:bottom w:val="none" w:sz="0" w:space="0" w:color="auto"/>
                <w:right w:val="none" w:sz="0" w:space="0" w:color="auto"/>
              </w:divBdr>
            </w:div>
          </w:divsChild>
        </w:div>
        <w:div w:id="822350225">
          <w:marLeft w:val="0"/>
          <w:marRight w:val="0"/>
          <w:marTop w:val="0"/>
          <w:marBottom w:val="0"/>
          <w:divBdr>
            <w:top w:val="none" w:sz="0" w:space="0" w:color="auto"/>
            <w:left w:val="none" w:sz="0" w:space="0" w:color="auto"/>
            <w:bottom w:val="none" w:sz="0" w:space="0" w:color="auto"/>
            <w:right w:val="none" w:sz="0" w:space="0" w:color="auto"/>
          </w:divBdr>
          <w:divsChild>
            <w:div w:id="1064140630">
              <w:marLeft w:val="0"/>
              <w:marRight w:val="0"/>
              <w:marTop w:val="0"/>
              <w:marBottom w:val="0"/>
              <w:divBdr>
                <w:top w:val="none" w:sz="0" w:space="0" w:color="auto"/>
                <w:left w:val="none" w:sz="0" w:space="0" w:color="auto"/>
                <w:bottom w:val="none" w:sz="0" w:space="0" w:color="auto"/>
                <w:right w:val="none" w:sz="0" w:space="0" w:color="auto"/>
              </w:divBdr>
            </w:div>
          </w:divsChild>
        </w:div>
        <w:div w:id="716972539">
          <w:marLeft w:val="0"/>
          <w:marRight w:val="0"/>
          <w:marTop w:val="0"/>
          <w:marBottom w:val="0"/>
          <w:divBdr>
            <w:top w:val="none" w:sz="0" w:space="0" w:color="auto"/>
            <w:left w:val="none" w:sz="0" w:space="0" w:color="auto"/>
            <w:bottom w:val="none" w:sz="0" w:space="0" w:color="auto"/>
            <w:right w:val="none" w:sz="0" w:space="0" w:color="auto"/>
          </w:divBdr>
          <w:divsChild>
            <w:div w:id="13595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7320">
      <w:bodyDiv w:val="1"/>
      <w:marLeft w:val="0"/>
      <w:marRight w:val="0"/>
      <w:marTop w:val="0"/>
      <w:marBottom w:val="0"/>
      <w:divBdr>
        <w:top w:val="none" w:sz="0" w:space="0" w:color="auto"/>
        <w:left w:val="none" w:sz="0" w:space="0" w:color="auto"/>
        <w:bottom w:val="none" w:sz="0" w:space="0" w:color="auto"/>
        <w:right w:val="none" w:sz="0" w:space="0" w:color="auto"/>
      </w:divBdr>
      <w:divsChild>
        <w:div w:id="1485126014">
          <w:marLeft w:val="0"/>
          <w:marRight w:val="0"/>
          <w:marTop w:val="120"/>
          <w:marBottom w:val="0"/>
          <w:divBdr>
            <w:top w:val="none" w:sz="0" w:space="0" w:color="auto"/>
            <w:left w:val="none" w:sz="0" w:space="0" w:color="auto"/>
            <w:bottom w:val="none" w:sz="0" w:space="0" w:color="auto"/>
            <w:right w:val="none" w:sz="0" w:space="0" w:color="auto"/>
          </w:divBdr>
        </w:div>
      </w:divsChild>
    </w:div>
    <w:div w:id="633558907">
      <w:bodyDiv w:val="1"/>
      <w:marLeft w:val="0"/>
      <w:marRight w:val="0"/>
      <w:marTop w:val="0"/>
      <w:marBottom w:val="0"/>
      <w:divBdr>
        <w:top w:val="none" w:sz="0" w:space="0" w:color="auto"/>
        <w:left w:val="none" w:sz="0" w:space="0" w:color="auto"/>
        <w:bottom w:val="none" w:sz="0" w:space="0" w:color="auto"/>
        <w:right w:val="none" w:sz="0" w:space="0" w:color="auto"/>
      </w:divBdr>
      <w:divsChild>
        <w:div w:id="1657687008">
          <w:marLeft w:val="0"/>
          <w:marRight w:val="0"/>
          <w:marTop w:val="120"/>
          <w:marBottom w:val="0"/>
          <w:divBdr>
            <w:top w:val="none" w:sz="0" w:space="0" w:color="auto"/>
            <w:left w:val="none" w:sz="0" w:space="0" w:color="auto"/>
            <w:bottom w:val="none" w:sz="0" w:space="0" w:color="auto"/>
            <w:right w:val="none" w:sz="0" w:space="0" w:color="auto"/>
          </w:divBdr>
        </w:div>
        <w:div w:id="337002325">
          <w:marLeft w:val="0"/>
          <w:marRight w:val="0"/>
          <w:marTop w:val="120"/>
          <w:marBottom w:val="0"/>
          <w:divBdr>
            <w:top w:val="none" w:sz="0" w:space="0" w:color="auto"/>
            <w:left w:val="none" w:sz="0" w:space="0" w:color="auto"/>
            <w:bottom w:val="none" w:sz="0" w:space="0" w:color="auto"/>
            <w:right w:val="none" w:sz="0" w:space="0" w:color="auto"/>
          </w:divBdr>
        </w:div>
        <w:div w:id="2074036780">
          <w:marLeft w:val="0"/>
          <w:marRight w:val="0"/>
          <w:marTop w:val="120"/>
          <w:marBottom w:val="0"/>
          <w:divBdr>
            <w:top w:val="none" w:sz="0" w:space="0" w:color="auto"/>
            <w:left w:val="none" w:sz="0" w:space="0" w:color="auto"/>
            <w:bottom w:val="none" w:sz="0" w:space="0" w:color="auto"/>
            <w:right w:val="none" w:sz="0" w:space="0" w:color="auto"/>
          </w:divBdr>
        </w:div>
        <w:div w:id="1928726418">
          <w:marLeft w:val="0"/>
          <w:marRight w:val="0"/>
          <w:marTop w:val="120"/>
          <w:marBottom w:val="0"/>
          <w:divBdr>
            <w:top w:val="none" w:sz="0" w:space="0" w:color="auto"/>
            <w:left w:val="none" w:sz="0" w:space="0" w:color="auto"/>
            <w:bottom w:val="none" w:sz="0" w:space="0" w:color="auto"/>
            <w:right w:val="none" w:sz="0" w:space="0" w:color="auto"/>
          </w:divBdr>
        </w:div>
        <w:div w:id="735276241">
          <w:marLeft w:val="0"/>
          <w:marRight w:val="0"/>
          <w:marTop w:val="120"/>
          <w:marBottom w:val="0"/>
          <w:divBdr>
            <w:top w:val="none" w:sz="0" w:space="0" w:color="auto"/>
            <w:left w:val="none" w:sz="0" w:space="0" w:color="auto"/>
            <w:bottom w:val="none" w:sz="0" w:space="0" w:color="auto"/>
            <w:right w:val="none" w:sz="0" w:space="0" w:color="auto"/>
          </w:divBdr>
        </w:div>
        <w:div w:id="297490009">
          <w:marLeft w:val="0"/>
          <w:marRight w:val="0"/>
          <w:marTop w:val="120"/>
          <w:marBottom w:val="0"/>
          <w:divBdr>
            <w:top w:val="none" w:sz="0" w:space="0" w:color="auto"/>
            <w:left w:val="none" w:sz="0" w:space="0" w:color="auto"/>
            <w:bottom w:val="none" w:sz="0" w:space="0" w:color="auto"/>
            <w:right w:val="none" w:sz="0" w:space="0" w:color="auto"/>
          </w:divBdr>
        </w:div>
      </w:divsChild>
    </w:div>
    <w:div w:id="634137828">
      <w:bodyDiv w:val="1"/>
      <w:marLeft w:val="0"/>
      <w:marRight w:val="0"/>
      <w:marTop w:val="0"/>
      <w:marBottom w:val="0"/>
      <w:divBdr>
        <w:top w:val="none" w:sz="0" w:space="0" w:color="auto"/>
        <w:left w:val="none" w:sz="0" w:space="0" w:color="auto"/>
        <w:bottom w:val="none" w:sz="0" w:space="0" w:color="auto"/>
        <w:right w:val="none" w:sz="0" w:space="0" w:color="auto"/>
      </w:divBdr>
      <w:divsChild>
        <w:div w:id="1217621027">
          <w:marLeft w:val="0"/>
          <w:marRight w:val="0"/>
          <w:marTop w:val="120"/>
          <w:marBottom w:val="0"/>
          <w:divBdr>
            <w:top w:val="none" w:sz="0" w:space="0" w:color="auto"/>
            <w:left w:val="none" w:sz="0" w:space="0" w:color="auto"/>
            <w:bottom w:val="none" w:sz="0" w:space="0" w:color="auto"/>
            <w:right w:val="none" w:sz="0" w:space="0" w:color="auto"/>
          </w:divBdr>
        </w:div>
      </w:divsChild>
    </w:div>
    <w:div w:id="634481441">
      <w:bodyDiv w:val="1"/>
      <w:marLeft w:val="0"/>
      <w:marRight w:val="0"/>
      <w:marTop w:val="0"/>
      <w:marBottom w:val="0"/>
      <w:divBdr>
        <w:top w:val="none" w:sz="0" w:space="0" w:color="auto"/>
        <w:left w:val="none" w:sz="0" w:space="0" w:color="auto"/>
        <w:bottom w:val="none" w:sz="0" w:space="0" w:color="auto"/>
        <w:right w:val="none" w:sz="0" w:space="0" w:color="auto"/>
      </w:divBdr>
    </w:div>
    <w:div w:id="634913306">
      <w:bodyDiv w:val="1"/>
      <w:marLeft w:val="0"/>
      <w:marRight w:val="0"/>
      <w:marTop w:val="0"/>
      <w:marBottom w:val="0"/>
      <w:divBdr>
        <w:top w:val="none" w:sz="0" w:space="0" w:color="auto"/>
        <w:left w:val="none" w:sz="0" w:space="0" w:color="auto"/>
        <w:bottom w:val="none" w:sz="0" w:space="0" w:color="auto"/>
        <w:right w:val="none" w:sz="0" w:space="0" w:color="auto"/>
      </w:divBdr>
      <w:divsChild>
        <w:div w:id="1589197182">
          <w:marLeft w:val="0"/>
          <w:marRight w:val="0"/>
          <w:marTop w:val="0"/>
          <w:marBottom w:val="0"/>
          <w:divBdr>
            <w:top w:val="none" w:sz="0" w:space="0" w:color="auto"/>
            <w:left w:val="none" w:sz="0" w:space="0" w:color="auto"/>
            <w:bottom w:val="none" w:sz="0" w:space="0" w:color="auto"/>
            <w:right w:val="none" w:sz="0" w:space="0" w:color="auto"/>
          </w:divBdr>
          <w:divsChild>
            <w:div w:id="106071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85535">
      <w:bodyDiv w:val="1"/>
      <w:marLeft w:val="0"/>
      <w:marRight w:val="0"/>
      <w:marTop w:val="0"/>
      <w:marBottom w:val="0"/>
      <w:divBdr>
        <w:top w:val="none" w:sz="0" w:space="0" w:color="auto"/>
        <w:left w:val="none" w:sz="0" w:space="0" w:color="auto"/>
        <w:bottom w:val="none" w:sz="0" w:space="0" w:color="auto"/>
        <w:right w:val="none" w:sz="0" w:space="0" w:color="auto"/>
      </w:divBdr>
      <w:divsChild>
        <w:div w:id="1246652763">
          <w:marLeft w:val="0"/>
          <w:marRight w:val="0"/>
          <w:marTop w:val="120"/>
          <w:marBottom w:val="0"/>
          <w:divBdr>
            <w:top w:val="none" w:sz="0" w:space="0" w:color="auto"/>
            <w:left w:val="none" w:sz="0" w:space="0" w:color="auto"/>
            <w:bottom w:val="none" w:sz="0" w:space="0" w:color="auto"/>
            <w:right w:val="none" w:sz="0" w:space="0" w:color="auto"/>
          </w:divBdr>
        </w:div>
        <w:div w:id="879973356">
          <w:marLeft w:val="0"/>
          <w:marRight w:val="0"/>
          <w:marTop w:val="120"/>
          <w:marBottom w:val="0"/>
          <w:divBdr>
            <w:top w:val="none" w:sz="0" w:space="0" w:color="auto"/>
            <w:left w:val="none" w:sz="0" w:space="0" w:color="auto"/>
            <w:bottom w:val="none" w:sz="0" w:space="0" w:color="auto"/>
            <w:right w:val="none" w:sz="0" w:space="0" w:color="auto"/>
          </w:divBdr>
        </w:div>
      </w:divsChild>
    </w:div>
    <w:div w:id="636373693">
      <w:bodyDiv w:val="1"/>
      <w:marLeft w:val="0"/>
      <w:marRight w:val="0"/>
      <w:marTop w:val="0"/>
      <w:marBottom w:val="0"/>
      <w:divBdr>
        <w:top w:val="none" w:sz="0" w:space="0" w:color="auto"/>
        <w:left w:val="none" w:sz="0" w:space="0" w:color="auto"/>
        <w:bottom w:val="none" w:sz="0" w:space="0" w:color="auto"/>
        <w:right w:val="none" w:sz="0" w:space="0" w:color="auto"/>
      </w:divBdr>
      <w:divsChild>
        <w:div w:id="1937327313">
          <w:marLeft w:val="0"/>
          <w:marRight w:val="0"/>
          <w:marTop w:val="120"/>
          <w:marBottom w:val="0"/>
          <w:divBdr>
            <w:top w:val="none" w:sz="0" w:space="0" w:color="auto"/>
            <w:left w:val="none" w:sz="0" w:space="0" w:color="auto"/>
            <w:bottom w:val="none" w:sz="0" w:space="0" w:color="auto"/>
            <w:right w:val="none" w:sz="0" w:space="0" w:color="auto"/>
          </w:divBdr>
        </w:div>
      </w:divsChild>
    </w:div>
    <w:div w:id="637341460">
      <w:bodyDiv w:val="1"/>
      <w:marLeft w:val="0"/>
      <w:marRight w:val="0"/>
      <w:marTop w:val="0"/>
      <w:marBottom w:val="0"/>
      <w:divBdr>
        <w:top w:val="none" w:sz="0" w:space="0" w:color="auto"/>
        <w:left w:val="none" w:sz="0" w:space="0" w:color="auto"/>
        <w:bottom w:val="none" w:sz="0" w:space="0" w:color="auto"/>
        <w:right w:val="none" w:sz="0" w:space="0" w:color="auto"/>
      </w:divBdr>
      <w:divsChild>
        <w:div w:id="637882808">
          <w:marLeft w:val="0"/>
          <w:marRight w:val="0"/>
          <w:marTop w:val="120"/>
          <w:marBottom w:val="0"/>
          <w:divBdr>
            <w:top w:val="none" w:sz="0" w:space="0" w:color="auto"/>
            <w:left w:val="none" w:sz="0" w:space="0" w:color="auto"/>
            <w:bottom w:val="none" w:sz="0" w:space="0" w:color="auto"/>
            <w:right w:val="none" w:sz="0" w:space="0" w:color="auto"/>
          </w:divBdr>
        </w:div>
      </w:divsChild>
    </w:div>
    <w:div w:id="638001115">
      <w:bodyDiv w:val="1"/>
      <w:marLeft w:val="0"/>
      <w:marRight w:val="0"/>
      <w:marTop w:val="0"/>
      <w:marBottom w:val="0"/>
      <w:divBdr>
        <w:top w:val="none" w:sz="0" w:space="0" w:color="auto"/>
        <w:left w:val="none" w:sz="0" w:space="0" w:color="auto"/>
        <w:bottom w:val="none" w:sz="0" w:space="0" w:color="auto"/>
        <w:right w:val="none" w:sz="0" w:space="0" w:color="auto"/>
      </w:divBdr>
    </w:div>
    <w:div w:id="638002740">
      <w:bodyDiv w:val="1"/>
      <w:marLeft w:val="0"/>
      <w:marRight w:val="0"/>
      <w:marTop w:val="0"/>
      <w:marBottom w:val="0"/>
      <w:divBdr>
        <w:top w:val="none" w:sz="0" w:space="0" w:color="auto"/>
        <w:left w:val="none" w:sz="0" w:space="0" w:color="auto"/>
        <w:bottom w:val="none" w:sz="0" w:space="0" w:color="auto"/>
        <w:right w:val="none" w:sz="0" w:space="0" w:color="auto"/>
      </w:divBdr>
      <w:divsChild>
        <w:div w:id="1829594490">
          <w:marLeft w:val="0"/>
          <w:marRight w:val="0"/>
          <w:marTop w:val="120"/>
          <w:marBottom w:val="0"/>
          <w:divBdr>
            <w:top w:val="none" w:sz="0" w:space="0" w:color="auto"/>
            <w:left w:val="none" w:sz="0" w:space="0" w:color="auto"/>
            <w:bottom w:val="none" w:sz="0" w:space="0" w:color="auto"/>
            <w:right w:val="none" w:sz="0" w:space="0" w:color="auto"/>
          </w:divBdr>
        </w:div>
      </w:divsChild>
    </w:div>
    <w:div w:id="639463631">
      <w:bodyDiv w:val="1"/>
      <w:marLeft w:val="0"/>
      <w:marRight w:val="0"/>
      <w:marTop w:val="0"/>
      <w:marBottom w:val="0"/>
      <w:divBdr>
        <w:top w:val="none" w:sz="0" w:space="0" w:color="auto"/>
        <w:left w:val="none" w:sz="0" w:space="0" w:color="auto"/>
        <w:bottom w:val="none" w:sz="0" w:space="0" w:color="auto"/>
        <w:right w:val="none" w:sz="0" w:space="0" w:color="auto"/>
      </w:divBdr>
      <w:divsChild>
        <w:div w:id="1932228544">
          <w:marLeft w:val="0"/>
          <w:marRight w:val="0"/>
          <w:marTop w:val="120"/>
          <w:marBottom w:val="0"/>
          <w:divBdr>
            <w:top w:val="none" w:sz="0" w:space="0" w:color="auto"/>
            <w:left w:val="none" w:sz="0" w:space="0" w:color="auto"/>
            <w:bottom w:val="none" w:sz="0" w:space="0" w:color="auto"/>
            <w:right w:val="none" w:sz="0" w:space="0" w:color="auto"/>
          </w:divBdr>
        </w:div>
      </w:divsChild>
    </w:div>
    <w:div w:id="639726889">
      <w:bodyDiv w:val="1"/>
      <w:marLeft w:val="0"/>
      <w:marRight w:val="0"/>
      <w:marTop w:val="0"/>
      <w:marBottom w:val="0"/>
      <w:divBdr>
        <w:top w:val="none" w:sz="0" w:space="0" w:color="auto"/>
        <w:left w:val="none" w:sz="0" w:space="0" w:color="auto"/>
        <w:bottom w:val="none" w:sz="0" w:space="0" w:color="auto"/>
        <w:right w:val="none" w:sz="0" w:space="0" w:color="auto"/>
      </w:divBdr>
    </w:div>
    <w:div w:id="640158437">
      <w:bodyDiv w:val="1"/>
      <w:marLeft w:val="0"/>
      <w:marRight w:val="0"/>
      <w:marTop w:val="0"/>
      <w:marBottom w:val="0"/>
      <w:divBdr>
        <w:top w:val="none" w:sz="0" w:space="0" w:color="auto"/>
        <w:left w:val="none" w:sz="0" w:space="0" w:color="auto"/>
        <w:bottom w:val="none" w:sz="0" w:space="0" w:color="auto"/>
        <w:right w:val="none" w:sz="0" w:space="0" w:color="auto"/>
      </w:divBdr>
      <w:divsChild>
        <w:div w:id="12584394">
          <w:marLeft w:val="0"/>
          <w:marRight w:val="0"/>
          <w:marTop w:val="120"/>
          <w:marBottom w:val="0"/>
          <w:divBdr>
            <w:top w:val="none" w:sz="0" w:space="0" w:color="auto"/>
            <w:left w:val="none" w:sz="0" w:space="0" w:color="auto"/>
            <w:bottom w:val="none" w:sz="0" w:space="0" w:color="auto"/>
            <w:right w:val="none" w:sz="0" w:space="0" w:color="auto"/>
          </w:divBdr>
        </w:div>
      </w:divsChild>
    </w:div>
    <w:div w:id="640379419">
      <w:bodyDiv w:val="1"/>
      <w:marLeft w:val="0"/>
      <w:marRight w:val="0"/>
      <w:marTop w:val="0"/>
      <w:marBottom w:val="0"/>
      <w:divBdr>
        <w:top w:val="none" w:sz="0" w:space="0" w:color="auto"/>
        <w:left w:val="none" w:sz="0" w:space="0" w:color="auto"/>
        <w:bottom w:val="none" w:sz="0" w:space="0" w:color="auto"/>
        <w:right w:val="none" w:sz="0" w:space="0" w:color="auto"/>
      </w:divBdr>
    </w:div>
    <w:div w:id="640580336">
      <w:bodyDiv w:val="1"/>
      <w:marLeft w:val="0"/>
      <w:marRight w:val="0"/>
      <w:marTop w:val="0"/>
      <w:marBottom w:val="0"/>
      <w:divBdr>
        <w:top w:val="none" w:sz="0" w:space="0" w:color="auto"/>
        <w:left w:val="none" w:sz="0" w:space="0" w:color="auto"/>
        <w:bottom w:val="none" w:sz="0" w:space="0" w:color="auto"/>
        <w:right w:val="none" w:sz="0" w:space="0" w:color="auto"/>
      </w:divBdr>
      <w:divsChild>
        <w:div w:id="254635176">
          <w:marLeft w:val="0"/>
          <w:marRight w:val="0"/>
          <w:marTop w:val="120"/>
          <w:marBottom w:val="0"/>
          <w:divBdr>
            <w:top w:val="none" w:sz="0" w:space="0" w:color="auto"/>
            <w:left w:val="none" w:sz="0" w:space="0" w:color="auto"/>
            <w:bottom w:val="none" w:sz="0" w:space="0" w:color="auto"/>
            <w:right w:val="none" w:sz="0" w:space="0" w:color="auto"/>
          </w:divBdr>
        </w:div>
        <w:div w:id="1253661692">
          <w:marLeft w:val="0"/>
          <w:marRight w:val="0"/>
          <w:marTop w:val="120"/>
          <w:marBottom w:val="0"/>
          <w:divBdr>
            <w:top w:val="none" w:sz="0" w:space="0" w:color="auto"/>
            <w:left w:val="none" w:sz="0" w:space="0" w:color="auto"/>
            <w:bottom w:val="none" w:sz="0" w:space="0" w:color="auto"/>
            <w:right w:val="none" w:sz="0" w:space="0" w:color="auto"/>
          </w:divBdr>
        </w:div>
        <w:div w:id="1022585771">
          <w:marLeft w:val="0"/>
          <w:marRight w:val="0"/>
          <w:marTop w:val="120"/>
          <w:marBottom w:val="0"/>
          <w:divBdr>
            <w:top w:val="none" w:sz="0" w:space="0" w:color="auto"/>
            <w:left w:val="none" w:sz="0" w:space="0" w:color="auto"/>
            <w:bottom w:val="none" w:sz="0" w:space="0" w:color="auto"/>
            <w:right w:val="none" w:sz="0" w:space="0" w:color="auto"/>
          </w:divBdr>
        </w:div>
        <w:div w:id="1362128399">
          <w:marLeft w:val="0"/>
          <w:marRight w:val="0"/>
          <w:marTop w:val="120"/>
          <w:marBottom w:val="0"/>
          <w:divBdr>
            <w:top w:val="none" w:sz="0" w:space="0" w:color="auto"/>
            <w:left w:val="none" w:sz="0" w:space="0" w:color="auto"/>
            <w:bottom w:val="none" w:sz="0" w:space="0" w:color="auto"/>
            <w:right w:val="none" w:sz="0" w:space="0" w:color="auto"/>
          </w:divBdr>
        </w:div>
        <w:div w:id="265116934">
          <w:marLeft w:val="0"/>
          <w:marRight w:val="0"/>
          <w:marTop w:val="120"/>
          <w:marBottom w:val="0"/>
          <w:divBdr>
            <w:top w:val="none" w:sz="0" w:space="0" w:color="auto"/>
            <w:left w:val="none" w:sz="0" w:space="0" w:color="auto"/>
            <w:bottom w:val="none" w:sz="0" w:space="0" w:color="auto"/>
            <w:right w:val="none" w:sz="0" w:space="0" w:color="auto"/>
          </w:divBdr>
        </w:div>
        <w:div w:id="1709572691">
          <w:marLeft w:val="0"/>
          <w:marRight w:val="0"/>
          <w:marTop w:val="120"/>
          <w:marBottom w:val="0"/>
          <w:divBdr>
            <w:top w:val="none" w:sz="0" w:space="0" w:color="auto"/>
            <w:left w:val="none" w:sz="0" w:space="0" w:color="auto"/>
            <w:bottom w:val="none" w:sz="0" w:space="0" w:color="auto"/>
            <w:right w:val="none" w:sz="0" w:space="0" w:color="auto"/>
          </w:divBdr>
        </w:div>
      </w:divsChild>
    </w:div>
    <w:div w:id="640960231">
      <w:bodyDiv w:val="1"/>
      <w:marLeft w:val="0"/>
      <w:marRight w:val="0"/>
      <w:marTop w:val="0"/>
      <w:marBottom w:val="0"/>
      <w:divBdr>
        <w:top w:val="none" w:sz="0" w:space="0" w:color="auto"/>
        <w:left w:val="none" w:sz="0" w:space="0" w:color="auto"/>
        <w:bottom w:val="none" w:sz="0" w:space="0" w:color="auto"/>
        <w:right w:val="none" w:sz="0" w:space="0" w:color="auto"/>
      </w:divBdr>
    </w:div>
    <w:div w:id="641159063">
      <w:bodyDiv w:val="1"/>
      <w:marLeft w:val="0"/>
      <w:marRight w:val="0"/>
      <w:marTop w:val="0"/>
      <w:marBottom w:val="0"/>
      <w:divBdr>
        <w:top w:val="none" w:sz="0" w:space="0" w:color="auto"/>
        <w:left w:val="none" w:sz="0" w:space="0" w:color="auto"/>
        <w:bottom w:val="none" w:sz="0" w:space="0" w:color="auto"/>
        <w:right w:val="none" w:sz="0" w:space="0" w:color="auto"/>
      </w:divBdr>
      <w:divsChild>
        <w:div w:id="548344852">
          <w:marLeft w:val="0"/>
          <w:marRight w:val="0"/>
          <w:marTop w:val="120"/>
          <w:marBottom w:val="0"/>
          <w:divBdr>
            <w:top w:val="none" w:sz="0" w:space="0" w:color="auto"/>
            <w:left w:val="none" w:sz="0" w:space="0" w:color="auto"/>
            <w:bottom w:val="none" w:sz="0" w:space="0" w:color="auto"/>
            <w:right w:val="none" w:sz="0" w:space="0" w:color="auto"/>
          </w:divBdr>
        </w:div>
        <w:div w:id="1452630474">
          <w:marLeft w:val="0"/>
          <w:marRight w:val="0"/>
          <w:marTop w:val="120"/>
          <w:marBottom w:val="0"/>
          <w:divBdr>
            <w:top w:val="none" w:sz="0" w:space="0" w:color="auto"/>
            <w:left w:val="none" w:sz="0" w:space="0" w:color="auto"/>
            <w:bottom w:val="none" w:sz="0" w:space="0" w:color="auto"/>
            <w:right w:val="none" w:sz="0" w:space="0" w:color="auto"/>
          </w:divBdr>
        </w:div>
        <w:div w:id="472334198">
          <w:marLeft w:val="0"/>
          <w:marRight w:val="0"/>
          <w:marTop w:val="120"/>
          <w:marBottom w:val="0"/>
          <w:divBdr>
            <w:top w:val="none" w:sz="0" w:space="0" w:color="auto"/>
            <w:left w:val="none" w:sz="0" w:space="0" w:color="auto"/>
            <w:bottom w:val="none" w:sz="0" w:space="0" w:color="auto"/>
            <w:right w:val="none" w:sz="0" w:space="0" w:color="auto"/>
          </w:divBdr>
        </w:div>
        <w:div w:id="939340975">
          <w:marLeft w:val="0"/>
          <w:marRight w:val="0"/>
          <w:marTop w:val="120"/>
          <w:marBottom w:val="0"/>
          <w:divBdr>
            <w:top w:val="none" w:sz="0" w:space="0" w:color="auto"/>
            <w:left w:val="none" w:sz="0" w:space="0" w:color="auto"/>
            <w:bottom w:val="none" w:sz="0" w:space="0" w:color="auto"/>
            <w:right w:val="none" w:sz="0" w:space="0" w:color="auto"/>
          </w:divBdr>
        </w:div>
      </w:divsChild>
    </w:div>
    <w:div w:id="642319978">
      <w:bodyDiv w:val="1"/>
      <w:marLeft w:val="0"/>
      <w:marRight w:val="0"/>
      <w:marTop w:val="0"/>
      <w:marBottom w:val="0"/>
      <w:divBdr>
        <w:top w:val="none" w:sz="0" w:space="0" w:color="auto"/>
        <w:left w:val="none" w:sz="0" w:space="0" w:color="auto"/>
        <w:bottom w:val="none" w:sz="0" w:space="0" w:color="auto"/>
        <w:right w:val="none" w:sz="0" w:space="0" w:color="auto"/>
      </w:divBdr>
      <w:divsChild>
        <w:div w:id="1613123893">
          <w:marLeft w:val="0"/>
          <w:marRight w:val="0"/>
          <w:marTop w:val="120"/>
          <w:marBottom w:val="0"/>
          <w:divBdr>
            <w:top w:val="none" w:sz="0" w:space="0" w:color="auto"/>
            <w:left w:val="none" w:sz="0" w:space="0" w:color="auto"/>
            <w:bottom w:val="none" w:sz="0" w:space="0" w:color="auto"/>
            <w:right w:val="none" w:sz="0" w:space="0" w:color="auto"/>
          </w:divBdr>
        </w:div>
        <w:div w:id="1821389137">
          <w:marLeft w:val="0"/>
          <w:marRight w:val="0"/>
          <w:marTop w:val="120"/>
          <w:marBottom w:val="0"/>
          <w:divBdr>
            <w:top w:val="none" w:sz="0" w:space="0" w:color="auto"/>
            <w:left w:val="none" w:sz="0" w:space="0" w:color="auto"/>
            <w:bottom w:val="none" w:sz="0" w:space="0" w:color="auto"/>
            <w:right w:val="none" w:sz="0" w:space="0" w:color="auto"/>
          </w:divBdr>
        </w:div>
        <w:div w:id="216555213">
          <w:marLeft w:val="0"/>
          <w:marRight w:val="0"/>
          <w:marTop w:val="120"/>
          <w:marBottom w:val="0"/>
          <w:divBdr>
            <w:top w:val="none" w:sz="0" w:space="0" w:color="auto"/>
            <w:left w:val="none" w:sz="0" w:space="0" w:color="auto"/>
            <w:bottom w:val="none" w:sz="0" w:space="0" w:color="auto"/>
            <w:right w:val="none" w:sz="0" w:space="0" w:color="auto"/>
          </w:divBdr>
        </w:div>
        <w:div w:id="86197445">
          <w:marLeft w:val="0"/>
          <w:marRight w:val="0"/>
          <w:marTop w:val="120"/>
          <w:marBottom w:val="0"/>
          <w:divBdr>
            <w:top w:val="none" w:sz="0" w:space="0" w:color="auto"/>
            <w:left w:val="none" w:sz="0" w:space="0" w:color="auto"/>
            <w:bottom w:val="none" w:sz="0" w:space="0" w:color="auto"/>
            <w:right w:val="none" w:sz="0" w:space="0" w:color="auto"/>
          </w:divBdr>
        </w:div>
        <w:div w:id="1296568998">
          <w:marLeft w:val="0"/>
          <w:marRight w:val="0"/>
          <w:marTop w:val="120"/>
          <w:marBottom w:val="0"/>
          <w:divBdr>
            <w:top w:val="none" w:sz="0" w:space="0" w:color="auto"/>
            <w:left w:val="none" w:sz="0" w:space="0" w:color="auto"/>
            <w:bottom w:val="none" w:sz="0" w:space="0" w:color="auto"/>
            <w:right w:val="none" w:sz="0" w:space="0" w:color="auto"/>
          </w:divBdr>
        </w:div>
        <w:div w:id="1704868311">
          <w:marLeft w:val="0"/>
          <w:marRight w:val="0"/>
          <w:marTop w:val="120"/>
          <w:marBottom w:val="0"/>
          <w:divBdr>
            <w:top w:val="none" w:sz="0" w:space="0" w:color="auto"/>
            <w:left w:val="none" w:sz="0" w:space="0" w:color="auto"/>
            <w:bottom w:val="none" w:sz="0" w:space="0" w:color="auto"/>
            <w:right w:val="none" w:sz="0" w:space="0" w:color="auto"/>
          </w:divBdr>
        </w:div>
        <w:div w:id="2076932207">
          <w:marLeft w:val="0"/>
          <w:marRight w:val="0"/>
          <w:marTop w:val="120"/>
          <w:marBottom w:val="0"/>
          <w:divBdr>
            <w:top w:val="none" w:sz="0" w:space="0" w:color="auto"/>
            <w:left w:val="none" w:sz="0" w:space="0" w:color="auto"/>
            <w:bottom w:val="none" w:sz="0" w:space="0" w:color="auto"/>
            <w:right w:val="none" w:sz="0" w:space="0" w:color="auto"/>
          </w:divBdr>
        </w:div>
        <w:div w:id="1683311374">
          <w:marLeft w:val="0"/>
          <w:marRight w:val="0"/>
          <w:marTop w:val="120"/>
          <w:marBottom w:val="0"/>
          <w:divBdr>
            <w:top w:val="none" w:sz="0" w:space="0" w:color="auto"/>
            <w:left w:val="none" w:sz="0" w:space="0" w:color="auto"/>
            <w:bottom w:val="none" w:sz="0" w:space="0" w:color="auto"/>
            <w:right w:val="none" w:sz="0" w:space="0" w:color="auto"/>
          </w:divBdr>
        </w:div>
        <w:div w:id="1852330197">
          <w:marLeft w:val="0"/>
          <w:marRight w:val="0"/>
          <w:marTop w:val="120"/>
          <w:marBottom w:val="0"/>
          <w:divBdr>
            <w:top w:val="none" w:sz="0" w:space="0" w:color="auto"/>
            <w:left w:val="none" w:sz="0" w:space="0" w:color="auto"/>
            <w:bottom w:val="none" w:sz="0" w:space="0" w:color="auto"/>
            <w:right w:val="none" w:sz="0" w:space="0" w:color="auto"/>
          </w:divBdr>
        </w:div>
        <w:div w:id="716467076">
          <w:marLeft w:val="0"/>
          <w:marRight w:val="0"/>
          <w:marTop w:val="120"/>
          <w:marBottom w:val="0"/>
          <w:divBdr>
            <w:top w:val="none" w:sz="0" w:space="0" w:color="auto"/>
            <w:left w:val="none" w:sz="0" w:space="0" w:color="auto"/>
            <w:bottom w:val="none" w:sz="0" w:space="0" w:color="auto"/>
            <w:right w:val="none" w:sz="0" w:space="0" w:color="auto"/>
          </w:divBdr>
        </w:div>
        <w:div w:id="1106729050">
          <w:marLeft w:val="0"/>
          <w:marRight w:val="0"/>
          <w:marTop w:val="120"/>
          <w:marBottom w:val="0"/>
          <w:divBdr>
            <w:top w:val="none" w:sz="0" w:space="0" w:color="auto"/>
            <w:left w:val="none" w:sz="0" w:space="0" w:color="auto"/>
            <w:bottom w:val="none" w:sz="0" w:space="0" w:color="auto"/>
            <w:right w:val="none" w:sz="0" w:space="0" w:color="auto"/>
          </w:divBdr>
        </w:div>
      </w:divsChild>
    </w:div>
    <w:div w:id="642857849">
      <w:bodyDiv w:val="1"/>
      <w:marLeft w:val="0"/>
      <w:marRight w:val="0"/>
      <w:marTop w:val="0"/>
      <w:marBottom w:val="0"/>
      <w:divBdr>
        <w:top w:val="none" w:sz="0" w:space="0" w:color="auto"/>
        <w:left w:val="none" w:sz="0" w:space="0" w:color="auto"/>
        <w:bottom w:val="none" w:sz="0" w:space="0" w:color="auto"/>
        <w:right w:val="none" w:sz="0" w:space="0" w:color="auto"/>
      </w:divBdr>
    </w:div>
    <w:div w:id="643244788">
      <w:bodyDiv w:val="1"/>
      <w:marLeft w:val="0"/>
      <w:marRight w:val="0"/>
      <w:marTop w:val="0"/>
      <w:marBottom w:val="0"/>
      <w:divBdr>
        <w:top w:val="none" w:sz="0" w:space="0" w:color="auto"/>
        <w:left w:val="none" w:sz="0" w:space="0" w:color="auto"/>
        <w:bottom w:val="none" w:sz="0" w:space="0" w:color="auto"/>
        <w:right w:val="none" w:sz="0" w:space="0" w:color="auto"/>
      </w:divBdr>
    </w:div>
    <w:div w:id="643388884">
      <w:bodyDiv w:val="1"/>
      <w:marLeft w:val="0"/>
      <w:marRight w:val="0"/>
      <w:marTop w:val="0"/>
      <w:marBottom w:val="0"/>
      <w:divBdr>
        <w:top w:val="none" w:sz="0" w:space="0" w:color="auto"/>
        <w:left w:val="none" w:sz="0" w:space="0" w:color="auto"/>
        <w:bottom w:val="none" w:sz="0" w:space="0" w:color="auto"/>
        <w:right w:val="none" w:sz="0" w:space="0" w:color="auto"/>
      </w:divBdr>
      <w:divsChild>
        <w:div w:id="1987778329">
          <w:marLeft w:val="0"/>
          <w:marRight w:val="0"/>
          <w:marTop w:val="0"/>
          <w:marBottom w:val="0"/>
          <w:divBdr>
            <w:top w:val="none" w:sz="0" w:space="0" w:color="auto"/>
            <w:left w:val="none" w:sz="0" w:space="0" w:color="auto"/>
            <w:bottom w:val="none" w:sz="0" w:space="0" w:color="auto"/>
            <w:right w:val="none" w:sz="0" w:space="0" w:color="auto"/>
          </w:divBdr>
          <w:divsChild>
            <w:div w:id="6623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55731">
      <w:bodyDiv w:val="1"/>
      <w:marLeft w:val="0"/>
      <w:marRight w:val="0"/>
      <w:marTop w:val="0"/>
      <w:marBottom w:val="0"/>
      <w:divBdr>
        <w:top w:val="none" w:sz="0" w:space="0" w:color="auto"/>
        <w:left w:val="none" w:sz="0" w:space="0" w:color="auto"/>
        <w:bottom w:val="none" w:sz="0" w:space="0" w:color="auto"/>
        <w:right w:val="none" w:sz="0" w:space="0" w:color="auto"/>
      </w:divBdr>
      <w:divsChild>
        <w:div w:id="1518419280">
          <w:marLeft w:val="0"/>
          <w:marRight w:val="0"/>
          <w:marTop w:val="120"/>
          <w:marBottom w:val="0"/>
          <w:divBdr>
            <w:top w:val="none" w:sz="0" w:space="0" w:color="auto"/>
            <w:left w:val="none" w:sz="0" w:space="0" w:color="auto"/>
            <w:bottom w:val="none" w:sz="0" w:space="0" w:color="auto"/>
            <w:right w:val="none" w:sz="0" w:space="0" w:color="auto"/>
          </w:divBdr>
        </w:div>
        <w:div w:id="1148091935">
          <w:marLeft w:val="0"/>
          <w:marRight w:val="0"/>
          <w:marTop w:val="120"/>
          <w:marBottom w:val="0"/>
          <w:divBdr>
            <w:top w:val="none" w:sz="0" w:space="0" w:color="auto"/>
            <w:left w:val="none" w:sz="0" w:space="0" w:color="auto"/>
            <w:bottom w:val="none" w:sz="0" w:space="0" w:color="auto"/>
            <w:right w:val="none" w:sz="0" w:space="0" w:color="auto"/>
          </w:divBdr>
        </w:div>
        <w:div w:id="471675189">
          <w:marLeft w:val="0"/>
          <w:marRight w:val="0"/>
          <w:marTop w:val="120"/>
          <w:marBottom w:val="0"/>
          <w:divBdr>
            <w:top w:val="none" w:sz="0" w:space="0" w:color="auto"/>
            <w:left w:val="none" w:sz="0" w:space="0" w:color="auto"/>
            <w:bottom w:val="none" w:sz="0" w:space="0" w:color="auto"/>
            <w:right w:val="none" w:sz="0" w:space="0" w:color="auto"/>
          </w:divBdr>
        </w:div>
        <w:div w:id="1121922164">
          <w:marLeft w:val="0"/>
          <w:marRight w:val="0"/>
          <w:marTop w:val="120"/>
          <w:marBottom w:val="0"/>
          <w:divBdr>
            <w:top w:val="none" w:sz="0" w:space="0" w:color="auto"/>
            <w:left w:val="none" w:sz="0" w:space="0" w:color="auto"/>
            <w:bottom w:val="none" w:sz="0" w:space="0" w:color="auto"/>
            <w:right w:val="none" w:sz="0" w:space="0" w:color="auto"/>
          </w:divBdr>
        </w:div>
        <w:div w:id="2118017594">
          <w:marLeft w:val="0"/>
          <w:marRight w:val="0"/>
          <w:marTop w:val="120"/>
          <w:marBottom w:val="0"/>
          <w:divBdr>
            <w:top w:val="none" w:sz="0" w:space="0" w:color="auto"/>
            <w:left w:val="none" w:sz="0" w:space="0" w:color="auto"/>
            <w:bottom w:val="none" w:sz="0" w:space="0" w:color="auto"/>
            <w:right w:val="none" w:sz="0" w:space="0" w:color="auto"/>
          </w:divBdr>
        </w:div>
        <w:div w:id="1917282493">
          <w:marLeft w:val="0"/>
          <w:marRight w:val="0"/>
          <w:marTop w:val="120"/>
          <w:marBottom w:val="0"/>
          <w:divBdr>
            <w:top w:val="none" w:sz="0" w:space="0" w:color="auto"/>
            <w:left w:val="none" w:sz="0" w:space="0" w:color="auto"/>
            <w:bottom w:val="none" w:sz="0" w:space="0" w:color="auto"/>
            <w:right w:val="none" w:sz="0" w:space="0" w:color="auto"/>
          </w:divBdr>
        </w:div>
        <w:div w:id="862979826">
          <w:marLeft w:val="0"/>
          <w:marRight w:val="0"/>
          <w:marTop w:val="120"/>
          <w:marBottom w:val="0"/>
          <w:divBdr>
            <w:top w:val="none" w:sz="0" w:space="0" w:color="auto"/>
            <w:left w:val="none" w:sz="0" w:space="0" w:color="auto"/>
            <w:bottom w:val="none" w:sz="0" w:space="0" w:color="auto"/>
            <w:right w:val="none" w:sz="0" w:space="0" w:color="auto"/>
          </w:divBdr>
        </w:div>
        <w:div w:id="135807961">
          <w:marLeft w:val="0"/>
          <w:marRight w:val="0"/>
          <w:marTop w:val="120"/>
          <w:marBottom w:val="0"/>
          <w:divBdr>
            <w:top w:val="none" w:sz="0" w:space="0" w:color="auto"/>
            <w:left w:val="none" w:sz="0" w:space="0" w:color="auto"/>
            <w:bottom w:val="none" w:sz="0" w:space="0" w:color="auto"/>
            <w:right w:val="none" w:sz="0" w:space="0" w:color="auto"/>
          </w:divBdr>
        </w:div>
        <w:div w:id="1914584349">
          <w:marLeft w:val="0"/>
          <w:marRight w:val="0"/>
          <w:marTop w:val="120"/>
          <w:marBottom w:val="0"/>
          <w:divBdr>
            <w:top w:val="none" w:sz="0" w:space="0" w:color="auto"/>
            <w:left w:val="none" w:sz="0" w:space="0" w:color="auto"/>
            <w:bottom w:val="none" w:sz="0" w:space="0" w:color="auto"/>
            <w:right w:val="none" w:sz="0" w:space="0" w:color="auto"/>
          </w:divBdr>
        </w:div>
      </w:divsChild>
    </w:div>
    <w:div w:id="644893762">
      <w:bodyDiv w:val="1"/>
      <w:marLeft w:val="0"/>
      <w:marRight w:val="0"/>
      <w:marTop w:val="0"/>
      <w:marBottom w:val="0"/>
      <w:divBdr>
        <w:top w:val="none" w:sz="0" w:space="0" w:color="auto"/>
        <w:left w:val="none" w:sz="0" w:space="0" w:color="auto"/>
        <w:bottom w:val="none" w:sz="0" w:space="0" w:color="auto"/>
        <w:right w:val="none" w:sz="0" w:space="0" w:color="auto"/>
      </w:divBdr>
      <w:divsChild>
        <w:div w:id="319619460">
          <w:marLeft w:val="0"/>
          <w:marRight w:val="0"/>
          <w:marTop w:val="0"/>
          <w:marBottom w:val="0"/>
          <w:divBdr>
            <w:top w:val="none" w:sz="0" w:space="0" w:color="auto"/>
            <w:left w:val="none" w:sz="0" w:space="0" w:color="auto"/>
            <w:bottom w:val="none" w:sz="0" w:space="0" w:color="auto"/>
            <w:right w:val="none" w:sz="0" w:space="0" w:color="auto"/>
          </w:divBdr>
          <w:divsChild>
            <w:div w:id="12432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40091">
      <w:bodyDiv w:val="1"/>
      <w:marLeft w:val="0"/>
      <w:marRight w:val="0"/>
      <w:marTop w:val="0"/>
      <w:marBottom w:val="0"/>
      <w:divBdr>
        <w:top w:val="none" w:sz="0" w:space="0" w:color="auto"/>
        <w:left w:val="none" w:sz="0" w:space="0" w:color="auto"/>
        <w:bottom w:val="none" w:sz="0" w:space="0" w:color="auto"/>
        <w:right w:val="none" w:sz="0" w:space="0" w:color="auto"/>
      </w:divBdr>
      <w:divsChild>
        <w:div w:id="1788968903">
          <w:marLeft w:val="0"/>
          <w:marRight w:val="0"/>
          <w:marTop w:val="120"/>
          <w:marBottom w:val="0"/>
          <w:divBdr>
            <w:top w:val="none" w:sz="0" w:space="0" w:color="auto"/>
            <w:left w:val="none" w:sz="0" w:space="0" w:color="auto"/>
            <w:bottom w:val="none" w:sz="0" w:space="0" w:color="auto"/>
            <w:right w:val="none" w:sz="0" w:space="0" w:color="auto"/>
          </w:divBdr>
        </w:div>
      </w:divsChild>
    </w:div>
    <w:div w:id="648166313">
      <w:bodyDiv w:val="1"/>
      <w:marLeft w:val="0"/>
      <w:marRight w:val="0"/>
      <w:marTop w:val="0"/>
      <w:marBottom w:val="0"/>
      <w:divBdr>
        <w:top w:val="none" w:sz="0" w:space="0" w:color="auto"/>
        <w:left w:val="none" w:sz="0" w:space="0" w:color="auto"/>
        <w:bottom w:val="none" w:sz="0" w:space="0" w:color="auto"/>
        <w:right w:val="none" w:sz="0" w:space="0" w:color="auto"/>
      </w:divBdr>
    </w:div>
    <w:div w:id="648168563">
      <w:bodyDiv w:val="1"/>
      <w:marLeft w:val="0"/>
      <w:marRight w:val="0"/>
      <w:marTop w:val="0"/>
      <w:marBottom w:val="0"/>
      <w:divBdr>
        <w:top w:val="none" w:sz="0" w:space="0" w:color="auto"/>
        <w:left w:val="none" w:sz="0" w:space="0" w:color="auto"/>
        <w:bottom w:val="none" w:sz="0" w:space="0" w:color="auto"/>
        <w:right w:val="none" w:sz="0" w:space="0" w:color="auto"/>
      </w:divBdr>
    </w:div>
    <w:div w:id="648485738">
      <w:bodyDiv w:val="1"/>
      <w:marLeft w:val="0"/>
      <w:marRight w:val="0"/>
      <w:marTop w:val="0"/>
      <w:marBottom w:val="0"/>
      <w:divBdr>
        <w:top w:val="none" w:sz="0" w:space="0" w:color="auto"/>
        <w:left w:val="none" w:sz="0" w:space="0" w:color="auto"/>
        <w:bottom w:val="none" w:sz="0" w:space="0" w:color="auto"/>
        <w:right w:val="none" w:sz="0" w:space="0" w:color="auto"/>
      </w:divBdr>
      <w:divsChild>
        <w:div w:id="1791627713">
          <w:marLeft w:val="0"/>
          <w:marRight w:val="0"/>
          <w:marTop w:val="120"/>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1057096374">
          <w:marLeft w:val="0"/>
          <w:marRight w:val="0"/>
          <w:marTop w:val="120"/>
          <w:marBottom w:val="0"/>
          <w:divBdr>
            <w:top w:val="none" w:sz="0" w:space="0" w:color="auto"/>
            <w:left w:val="none" w:sz="0" w:space="0" w:color="auto"/>
            <w:bottom w:val="none" w:sz="0" w:space="0" w:color="auto"/>
            <w:right w:val="none" w:sz="0" w:space="0" w:color="auto"/>
          </w:divBdr>
        </w:div>
        <w:div w:id="180242261">
          <w:marLeft w:val="0"/>
          <w:marRight w:val="0"/>
          <w:marTop w:val="120"/>
          <w:marBottom w:val="0"/>
          <w:divBdr>
            <w:top w:val="none" w:sz="0" w:space="0" w:color="auto"/>
            <w:left w:val="none" w:sz="0" w:space="0" w:color="auto"/>
            <w:bottom w:val="none" w:sz="0" w:space="0" w:color="auto"/>
            <w:right w:val="none" w:sz="0" w:space="0" w:color="auto"/>
          </w:divBdr>
        </w:div>
        <w:div w:id="841315526">
          <w:marLeft w:val="0"/>
          <w:marRight w:val="0"/>
          <w:marTop w:val="120"/>
          <w:marBottom w:val="0"/>
          <w:divBdr>
            <w:top w:val="none" w:sz="0" w:space="0" w:color="auto"/>
            <w:left w:val="none" w:sz="0" w:space="0" w:color="auto"/>
            <w:bottom w:val="none" w:sz="0" w:space="0" w:color="auto"/>
            <w:right w:val="none" w:sz="0" w:space="0" w:color="auto"/>
          </w:divBdr>
        </w:div>
        <w:div w:id="1791124091">
          <w:marLeft w:val="0"/>
          <w:marRight w:val="0"/>
          <w:marTop w:val="120"/>
          <w:marBottom w:val="0"/>
          <w:divBdr>
            <w:top w:val="none" w:sz="0" w:space="0" w:color="auto"/>
            <w:left w:val="none" w:sz="0" w:space="0" w:color="auto"/>
            <w:bottom w:val="none" w:sz="0" w:space="0" w:color="auto"/>
            <w:right w:val="none" w:sz="0" w:space="0" w:color="auto"/>
          </w:divBdr>
        </w:div>
      </w:divsChild>
    </w:div>
    <w:div w:id="649603485">
      <w:bodyDiv w:val="1"/>
      <w:marLeft w:val="0"/>
      <w:marRight w:val="0"/>
      <w:marTop w:val="0"/>
      <w:marBottom w:val="0"/>
      <w:divBdr>
        <w:top w:val="none" w:sz="0" w:space="0" w:color="auto"/>
        <w:left w:val="none" w:sz="0" w:space="0" w:color="auto"/>
        <w:bottom w:val="none" w:sz="0" w:space="0" w:color="auto"/>
        <w:right w:val="none" w:sz="0" w:space="0" w:color="auto"/>
      </w:divBdr>
      <w:divsChild>
        <w:div w:id="603002519">
          <w:marLeft w:val="0"/>
          <w:marRight w:val="0"/>
          <w:marTop w:val="120"/>
          <w:marBottom w:val="0"/>
          <w:divBdr>
            <w:top w:val="none" w:sz="0" w:space="0" w:color="auto"/>
            <w:left w:val="none" w:sz="0" w:space="0" w:color="auto"/>
            <w:bottom w:val="none" w:sz="0" w:space="0" w:color="auto"/>
            <w:right w:val="none" w:sz="0" w:space="0" w:color="auto"/>
          </w:divBdr>
        </w:div>
      </w:divsChild>
    </w:div>
    <w:div w:id="649679260">
      <w:bodyDiv w:val="1"/>
      <w:marLeft w:val="0"/>
      <w:marRight w:val="0"/>
      <w:marTop w:val="0"/>
      <w:marBottom w:val="0"/>
      <w:divBdr>
        <w:top w:val="none" w:sz="0" w:space="0" w:color="auto"/>
        <w:left w:val="none" w:sz="0" w:space="0" w:color="auto"/>
        <w:bottom w:val="none" w:sz="0" w:space="0" w:color="auto"/>
        <w:right w:val="none" w:sz="0" w:space="0" w:color="auto"/>
      </w:divBdr>
      <w:divsChild>
        <w:div w:id="606502578">
          <w:marLeft w:val="0"/>
          <w:marRight w:val="0"/>
          <w:marTop w:val="120"/>
          <w:marBottom w:val="0"/>
          <w:divBdr>
            <w:top w:val="none" w:sz="0" w:space="0" w:color="auto"/>
            <w:left w:val="none" w:sz="0" w:space="0" w:color="auto"/>
            <w:bottom w:val="none" w:sz="0" w:space="0" w:color="auto"/>
            <w:right w:val="none" w:sz="0" w:space="0" w:color="auto"/>
          </w:divBdr>
        </w:div>
      </w:divsChild>
    </w:div>
    <w:div w:id="649790260">
      <w:bodyDiv w:val="1"/>
      <w:marLeft w:val="0"/>
      <w:marRight w:val="0"/>
      <w:marTop w:val="0"/>
      <w:marBottom w:val="0"/>
      <w:divBdr>
        <w:top w:val="none" w:sz="0" w:space="0" w:color="auto"/>
        <w:left w:val="none" w:sz="0" w:space="0" w:color="auto"/>
        <w:bottom w:val="none" w:sz="0" w:space="0" w:color="auto"/>
        <w:right w:val="none" w:sz="0" w:space="0" w:color="auto"/>
      </w:divBdr>
      <w:divsChild>
        <w:div w:id="1958565091">
          <w:marLeft w:val="0"/>
          <w:marRight w:val="0"/>
          <w:marTop w:val="0"/>
          <w:marBottom w:val="0"/>
          <w:divBdr>
            <w:top w:val="none" w:sz="0" w:space="0" w:color="auto"/>
            <w:left w:val="none" w:sz="0" w:space="0" w:color="auto"/>
            <w:bottom w:val="none" w:sz="0" w:space="0" w:color="auto"/>
            <w:right w:val="none" w:sz="0" w:space="0" w:color="auto"/>
          </w:divBdr>
        </w:div>
      </w:divsChild>
    </w:div>
    <w:div w:id="650254057">
      <w:bodyDiv w:val="1"/>
      <w:marLeft w:val="0"/>
      <w:marRight w:val="0"/>
      <w:marTop w:val="0"/>
      <w:marBottom w:val="0"/>
      <w:divBdr>
        <w:top w:val="none" w:sz="0" w:space="0" w:color="auto"/>
        <w:left w:val="none" w:sz="0" w:space="0" w:color="auto"/>
        <w:bottom w:val="none" w:sz="0" w:space="0" w:color="auto"/>
        <w:right w:val="none" w:sz="0" w:space="0" w:color="auto"/>
      </w:divBdr>
      <w:divsChild>
        <w:div w:id="663704518">
          <w:marLeft w:val="0"/>
          <w:marRight w:val="0"/>
          <w:marTop w:val="120"/>
          <w:marBottom w:val="0"/>
          <w:divBdr>
            <w:top w:val="none" w:sz="0" w:space="0" w:color="auto"/>
            <w:left w:val="none" w:sz="0" w:space="0" w:color="auto"/>
            <w:bottom w:val="none" w:sz="0" w:space="0" w:color="auto"/>
            <w:right w:val="none" w:sz="0" w:space="0" w:color="auto"/>
          </w:divBdr>
        </w:div>
        <w:div w:id="2094617867">
          <w:marLeft w:val="0"/>
          <w:marRight w:val="0"/>
          <w:marTop w:val="120"/>
          <w:marBottom w:val="0"/>
          <w:divBdr>
            <w:top w:val="none" w:sz="0" w:space="0" w:color="auto"/>
            <w:left w:val="none" w:sz="0" w:space="0" w:color="auto"/>
            <w:bottom w:val="none" w:sz="0" w:space="0" w:color="auto"/>
            <w:right w:val="none" w:sz="0" w:space="0" w:color="auto"/>
          </w:divBdr>
        </w:div>
      </w:divsChild>
    </w:div>
    <w:div w:id="650400858">
      <w:bodyDiv w:val="1"/>
      <w:marLeft w:val="0"/>
      <w:marRight w:val="0"/>
      <w:marTop w:val="0"/>
      <w:marBottom w:val="0"/>
      <w:divBdr>
        <w:top w:val="none" w:sz="0" w:space="0" w:color="auto"/>
        <w:left w:val="none" w:sz="0" w:space="0" w:color="auto"/>
        <w:bottom w:val="none" w:sz="0" w:space="0" w:color="auto"/>
        <w:right w:val="none" w:sz="0" w:space="0" w:color="auto"/>
      </w:divBdr>
    </w:div>
    <w:div w:id="650594787">
      <w:bodyDiv w:val="1"/>
      <w:marLeft w:val="0"/>
      <w:marRight w:val="0"/>
      <w:marTop w:val="0"/>
      <w:marBottom w:val="0"/>
      <w:divBdr>
        <w:top w:val="none" w:sz="0" w:space="0" w:color="auto"/>
        <w:left w:val="none" w:sz="0" w:space="0" w:color="auto"/>
        <w:bottom w:val="none" w:sz="0" w:space="0" w:color="auto"/>
        <w:right w:val="none" w:sz="0" w:space="0" w:color="auto"/>
      </w:divBdr>
      <w:divsChild>
        <w:div w:id="1057975401">
          <w:marLeft w:val="0"/>
          <w:marRight w:val="0"/>
          <w:marTop w:val="0"/>
          <w:marBottom w:val="0"/>
          <w:divBdr>
            <w:top w:val="none" w:sz="0" w:space="0" w:color="auto"/>
            <w:left w:val="none" w:sz="0" w:space="0" w:color="auto"/>
            <w:bottom w:val="none" w:sz="0" w:space="0" w:color="auto"/>
            <w:right w:val="none" w:sz="0" w:space="0" w:color="auto"/>
          </w:divBdr>
          <w:divsChild>
            <w:div w:id="1771706675">
              <w:marLeft w:val="0"/>
              <w:marRight w:val="0"/>
              <w:marTop w:val="0"/>
              <w:marBottom w:val="0"/>
              <w:divBdr>
                <w:top w:val="none" w:sz="0" w:space="0" w:color="auto"/>
                <w:left w:val="none" w:sz="0" w:space="0" w:color="auto"/>
                <w:bottom w:val="none" w:sz="0" w:space="0" w:color="auto"/>
                <w:right w:val="none" w:sz="0" w:space="0" w:color="auto"/>
              </w:divBdr>
              <w:divsChild>
                <w:div w:id="881938904">
                  <w:marLeft w:val="0"/>
                  <w:marRight w:val="0"/>
                  <w:marTop w:val="0"/>
                  <w:marBottom w:val="0"/>
                  <w:divBdr>
                    <w:top w:val="none" w:sz="0" w:space="0" w:color="auto"/>
                    <w:left w:val="none" w:sz="0" w:space="0" w:color="auto"/>
                    <w:bottom w:val="none" w:sz="0" w:space="0" w:color="auto"/>
                    <w:right w:val="none" w:sz="0" w:space="0" w:color="auto"/>
                  </w:divBdr>
                  <w:divsChild>
                    <w:div w:id="343628698">
                      <w:marLeft w:val="-180"/>
                      <w:marRight w:val="-180"/>
                      <w:marTop w:val="0"/>
                      <w:marBottom w:val="0"/>
                      <w:divBdr>
                        <w:top w:val="none" w:sz="0" w:space="0" w:color="auto"/>
                        <w:left w:val="none" w:sz="0" w:space="0" w:color="auto"/>
                        <w:bottom w:val="none" w:sz="0" w:space="0" w:color="auto"/>
                        <w:right w:val="none" w:sz="0" w:space="0" w:color="auto"/>
                      </w:divBdr>
                      <w:divsChild>
                        <w:div w:id="1448163976">
                          <w:marLeft w:val="0"/>
                          <w:marRight w:val="0"/>
                          <w:marTop w:val="0"/>
                          <w:marBottom w:val="0"/>
                          <w:divBdr>
                            <w:top w:val="none" w:sz="0" w:space="0" w:color="auto"/>
                            <w:left w:val="none" w:sz="0" w:space="0" w:color="auto"/>
                            <w:bottom w:val="none" w:sz="0" w:space="0" w:color="auto"/>
                            <w:right w:val="none" w:sz="0" w:space="0" w:color="auto"/>
                          </w:divBdr>
                          <w:divsChild>
                            <w:div w:id="2121728085">
                              <w:marLeft w:val="0"/>
                              <w:marRight w:val="0"/>
                              <w:marTop w:val="0"/>
                              <w:marBottom w:val="0"/>
                              <w:divBdr>
                                <w:top w:val="none" w:sz="0" w:space="0" w:color="auto"/>
                                <w:left w:val="none" w:sz="0" w:space="0" w:color="auto"/>
                                <w:bottom w:val="none" w:sz="0" w:space="0" w:color="auto"/>
                                <w:right w:val="none" w:sz="0" w:space="0" w:color="auto"/>
                              </w:divBdr>
                              <w:divsChild>
                                <w:div w:id="378943802">
                                  <w:marLeft w:val="0"/>
                                  <w:marRight w:val="0"/>
                                  <w:marTop w:val="0"/>
                                  <w:marBottom w:val="0"/>
                                  <w:divBdr>
                                    <w:top w:val="none" w:sz="0" w:space="0" w:color="auto"/>
                                    <w:left w:val="none" w:sz="0" w:space="0" w:color="auto"/>
                                    <w:bottom w:val="none" w:sz="0" w:space="0" w:color="auto"/>
                                    <w:right w:val="none" w:sz="0" w:space="0" w:color="auto"/>
                                  </w:divBdr>
                                  <w:divsChild>
                                    <w:div w:id="1725443906">
                                      <w:marLeft w:val="0"/>
                                      <w:marRight w:val="0"/>
                                      <w:marTop w:val="0"/>
                                      <w:marBottom w:val="576"/>
                                      <w:divBdr>
                                        <w:top w:val="none" w:sz="0" w:space="0" w:color="auto"/>
                                        <w:left w:val="none" w:sz="0" w:space="0" w:color="auto"/>
                                        <w:bottom w:val="none" w:sz="0" w:space="0" w:color="auto"/>
                                        <w:right w:val="none" w:sz="0" w:space="0" w:color="auto"/>
                                      </w:divBdr>
                                      <w:divsChild>
                                        <w:div w:id="1736665195">
                                          <w:marLeft w:val="0"/>
                                          <w:marRight w:val="0"/>
                                          <w:marTop w:val="0"/>
                                          <w:marBottom w:val="0"/>
                                          <w:divBdr>
                                            <w:top w:val="none" w:sz="0" w:space="0" w:color="auto"/>
                                            <w:left w:val="none" w:sz="0" w:space="0" w:color="auto"/>
                                            <w:bottom w:val="none" w:sz="0" w:space="0" w:color="auto"/>
                                            <w:right w:val="none" w:sz="0" w:space="0" w:color="auto"/>
                                          </w:divBdr>
                                          <w:divsChild>
                                            <w:div w:id="481897279">
                                              <w:marLeft w:val="0"/>
                                              <w:marRight w:val="0"/>
                                              <w:marTop w:val="0"/>
                                              <w:marBottom w:val="0"/>
                                              <w:divBdr>
                                                <w:top w:val="none" w:sz="0" w:space="0" w:color="auto"/>
                                                <w:left w:val="none" w:sz="0" w:space="0" w:color="auto"/>
                                                <w:bottom w:val="none" w:sz="0" w:space="0" w:color="auto"/>
                                                <w:right w:val="none" w:sz="0" w:space="0" w:color="auto"/>
                                              </w:divBdr>
                                              <w:divsChild>
                                                <w:div w:id="1548835547">
                                                  <w:marLeft w:val="0"/>
                                                  <w:marRight w:val="0"/>
                                                  <w:marTop w:val="0"/>
                                                  <w:marBottom w:val="0"/>
                                                  <w:divBdr>
                                                    <w:top w:val="none" w:sz="0" w:space="0" w:color="auto"/>
                                                    <w:left w:val="none" w:sz="0" w:space="0" w:color="auto"/>
                                                    <w:bottom w:val="none" w:sz="0" w:space="0" w:color="auto"/>
                                                    <w:right w:val="none" w:sz="0" w:space="0" w:color="auto"/>
                                                  </w:divBdr>
                                                  <w:divsChild>
                                                    <w:div w:id="1798453851">
                                                      <w:marLeft w:val="0"/>
                                                      <w:marRight w:val="0"/>
                                                      <w:marTop w:val="0"/>
                                                      <w:marBottom w:val="0"/>
                                                      <w:divBdr>
                                                        <w:top w:val="none" w:sz="0" w:space="0" w:color="auto"/>
                                                        <w:left w:val="none" w:sz="0" w:space="0" w:color="auto"/>
                                                        <w:bottom w:val="none" w:sz="0" w:space="0" w:color="auto"/>
                                                        <w:right w:val="none" w:sz="0" w:space="0" w:color="auto"/>
                                                      </w:divBdr>
                                                      <w:divsChild>
                                                        <w:div w:id="824198232">
                                                          <w:marLeft w:val="0"/>
                                                          <w:marRight w:val="0"/>
                                                          <w:marTop w:val="0"/>
                                                          <w:marBottom w:val="84"/>
                                                          <w:divBdr>
                                                            <w:top w:val="none" w:sz="0" w:space="0" w:color="auto"/>
                                                            <w:left w:val="none" w:sz="0" w:space="0" w:color="auto"/>
                                                            <w:bottom w:val="none" w:sz="0" w:space="0" w:color="auto"/>
                                                            <w:right w:val="none" w:sz="0" w:space="0" w:color="auto"/>
                                                          </w:divBdr>
                                                        </w:div>
                                                        <w:div w:id="183726382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23013373">
                                              <w:marLeft w:val="0"/>
                                              <w:marRight w:val="0"/>
                                              <w:marTop w:val="0"/>
                                              <w:marBottom w:val="0"/>
                                              <w:divBdr>
                                                <w:top w:val="none" w:sz="0" w:space="0" w:color="auto"/>
                                                <w:left w:val="none" w:sz="0" w:space="0" w:color="auto"/>
                                                <w:bottom w:val="none" w:sz="0" w:space="0" w:color="auto"/>
                                                <w:right w:val="none" w:sz="0" w:space="0" w:color="auto"/>
                                              </w:divBdr>
                                              <w:divsChild>
                                                <w:div w:id="64689796">
                                                  <w:marLeft w:val="0"/>
                                                  <w:marRight w:val="0"/>
                                                  <w:marTop w:val="0"/>
                                                  <w:marBottom w:val="0"/>
                                                  <w:divBdr>
                                                    <w:top w:val="none" w:sz="0" w:space="0" w:color="auto"/>
                                                    <w:left w:val="none" w:sz="0" w:space="0" w:color="auto"/>
                                                    <w:bottom w:val="none" w:sz="0" w:space="0" w:color="auto"/>
                                                    <w:right w:val="none" w:sz="0" w:space="0" w:color="auto"/>
                                                  </w:divBdr>
                                                  <w:divsChild>
                                                    <w:div w:id="1083259488">
                                                      <w:marLeft w:val="0"/>
                                                      <w:marRight w:val="0"/>
                                                      <w:marTop w:val="0"/>
                                                      <w:marBottom w:val="0"/>
                                                      <w:divBdr>
                                                        <w:top w:val="none" w:sz="0" w:space="0" w:color="auto"/>
                                                        <w:left w:val="none" w:sz="0" w:space="0" w:color="auto"/>
                                                        <w:bottom w:val="none" w:sz="0" w:space="0" w:color="auto"/>
                                                        <w:right w:val="none" w:sz="0" w:space="0" w:color="auto"/>
                                                      </w:divBdr>
                                                      <w:divsChild>
                                                        <w:div w:id="935599813">
                                                          <w:marLeft w:val="0"/>
                                                          <w:marRight w:val="0"/>
                                                          <w:marTop w:val="0"/>
                                                          <w:marBottom w:val="84"/>
                                                          <w:divBdr>
                                                            <w:top w:val="none" w:sz="0" w:space="0" w:color="auto"/>
                                                            <w:left w:val="none" w:sz="0" w:space="0" w:color="auto"/>
                                                            <w:bottom w:val="none" w:sz="0" w:space="0" w:color="auto"/>
                                                            <w:right w:val="none" w:sz="0" w:space="0" w:color="auto"/>
                                                          </w:divBdr>
                                                        </w:div>
                                                        <w:div w:id="18250040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2844523">
                                              <w:marLeft w:val="0"/>
                                              <w:marRight w:val="0"/>
                                              <w:marTop w:val="0"/>
                                              <w:marBottom w:val="0"/>
                                              <w:divBdr>
                                                <w:top w:val="none" w:sz="0" w:space="0" w:color="auto"/>
                                                <w:left w:val="none" w:sz="0" w:space="0" w:color="auto"/>
                                                <w:bottom w:val="none" w:sz="0" w:space="0" w:color="auto"/>
                                                <w:right w:val="none" w:sz="0" w:space="0" w:color="auto"/>
                                              </w:divBdr>
                                              <w:divsChild>
                                                <w:div w:id="1432432944">
                                                  <w:marLeft w:val="0"/>
                                                  <w:marRight w:val="0"/>
                                                  <w:marTop w:val="0"/>
                                                  <w:marBottom w:val="0"/>
                                                  <w:divBdr>
                                                    <w:top w:val="none" w:sz="0" w:space="0" w:color="auto"/>
                                                    <w:left w:val="none" w:sz="0" w:space="0" w:color="auto"/>
                                                    <w:bottom w:val="none" w:sz="0" w:space="0" w:color="auto"/>
                                                    <w:right w:val="none" w:sz="0" w:space="0" w:color="auto"/>
                                                  </w:divBdr>
                                                  <w:divsChild>
                                                    <w:div w:id="1408728138">
                                                      <w:marLeft w:val="0"/>
                                                      <w:marRight w:val="0"/>
                                                      <w:marTop w:val="0"/>
                                                      <w:marBottom w:val="0"/>
                                                      <w:divBdr>
                                                        <w:top w:val="none" w:sz="0" w:space="0" w:color="auto"/>
                                                        <w:left w:val="none" w:sz="0" w:space="0" w:color="auto"/>
                                                        <w:bottom w:val="none" w:sz="0" w:space="0" w:color="auto"/>
                                                        <w:right w:val="none" w:sz="0" w:space="0" w:color="auto"/>
                                                      </w:divBdr>
                                                      <w:divsChild>
                                                        <w:div w:id="1024212599">
                                                          <w:marLeft w:val="0"/>
                                                          <w:marRight w:val="0"/>
                                                          <w:marTop w:val="0"/>
                                                          <w:marBottom w:val="84"/>
                                                          <w:divBdr>
                                                            <w:top w:val="none" w:sz="0" w:space="0" w:color="auto"/>
                                                            <w:left w:val="none" w:sz="0" w:space="0" w:color="auto"/>
                                                            <w:bottom w:val="none" w:sz="0" w:space="0" w:color="auto"/>
                                                            <w:right w:val="none" w:sz="0" w:space="0" w:color="auto"/>
                                                          </w:divBdr>
                                                        </w:div>
                                                        <w:div w:id="19507707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40527116">
                                              <w:marLeft w:val="0"/>
                                              <w:marRight w:val="0"/>
                                              <w:marTop w:val="0"/>
                                              <w:marBottom w:val="0"/>
                                              <w:divBdr>
                                                <w:top w:val="none" w:sz="0" w:space="0" w:color="auto"/>
                                                <w:left w:val="none" w:sz="0" w:space="0" w:color="auto"/>
                                                <w:bottom w:val="none" w:sz="0" w:space="0" w:color="auto"/>
                                                <w:right w:val="none" w:sz="0" w:space="0" w:color="auto"/>
                                              </w:divBdr>
                                              <w:divsChild>
                                                <w:div w:id="1709794301">
                                                  <w:marLeft w:val="0"/>
                                                  <w:marRight w:val="0"/>
                                                  <w:marTop w:val="0"/>
                                                  <w:marBottom w:val="0"/>
                                                  <w:divBdr>
                                                    <w:top w:val="none" w:sz="0" w:space="0" w:color="auto"/>
                                                    <w:left w:val="none" w:sz="0" w:space="0" w:color="auto"/>
                                                    <w:bottom w:val="none" w:sz="0" w:space="0" w:color="auto"/>
                                                    <w:right w:val="none" w:sz="0" w:space="0" w:color="auto"/>
                                                  </w:divBdr>
                                                  <w:divsChild>
                                                    <w:div w:id="1225218407">
                                                      <w:marLeft w:val="0"/>
                                                      <w:marRight w:val="0"/>
                                                      <w:marTop w:val="0"/>
                                                      <w:marBottom w:val="0"/>
                                                      <w:divBdr>
                                                        <w:top w:val="none" w:sz="0" w:space="0" w:color="auto"/>
                                                        <w:left w:val="none" w:sz="0" w:space="0" w:color="auto"/>
                                                        <w:bottom w:val="none" w:sz="0" w:space="0" w:color="auto"/>
                                                        <w:right w:val="none" w:sz="0" w:space="0" w:color="auto"/>
                                                      </w:divBdr>
                                                      <w:divsChild>
                                                        <w:div w:id="1603881567">
                                                          <w:marLeft w:val="0"/>
                                                          <w:marRight w:val="0"/>
                                                          <w:marTop w:val="0"/>
                                                          <w:marBottom w:val="84"/>
                                                          <w:divBdr>
                                                            <w:top w:val="none" w:sz="0" w:space="0" w:color="auto"/>
                                                            <w:left w:val="none" w:sz="0" w:space="0" w:color="auto"/>
                                                            <w:bottom w:val="none" w:sz="0" w:space="0" w:color="auto"/>
                                                            <w:right w:val="none" w:sz="0" w:space="0" w:color="auto"/>
                                                          </w:divBdr>
                                                        </w:div>
                                                        <w:div w:id="12321554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71790685">
                                              <w:marLeft w:val="0"/>
                                              <w:marRight w:val="0"/>
                                              <w:marTop w:val="0"/>
                                              <w:marBottom w:val="0"/>
                                              <w:divBdr>
                                                <w:top w:val="none" w:sz="0" w:space="0" w:color="auto"/>
                                                <w:left w:val="none" w:sz="0" w:space="0" w:color="auto"/>
                                                <w:bottom w:val="none" w:sz="0" w:space="0" w:color="auto"/>
                                                <w:right w:val="none" w:sz="0" w:space="0" w:color="auto"/>
                                              </w:divBdr>
                                              <w:divsChild>
                                                <w:div w:id="1802574554">
                                                  <w:marLeft w:val="0"/>
                                                  <w:marRight w:val="0"/>
                                                  <w:marTop w:val="0"/>
                                                  <w:marBottom w:val="0"/>
                                                  <w:divBdr>
                                                    <w:top w:val="none" w:sz="0" w:space="0" w:color="auto"/>
                                                    <w:left w:val="none" w:sz="0" w:space="0" w:color="auto"/>
                                                    <w:bottom w:val="none" w:sz="0" w:space="0" w:color="auto"/>
                                                    <w:right w:val="none" w:sz="0" w:space="0" w:color="auto"/>
                                                  </w:divBdr>
                                                  <w:divsChild>
                                                    <w:div w:id="2092771430">
                                                      <w:marLeft w:val="0"/>
                                                      <w:marRight w:val="0"/>
                                                      <w:marTop w:val="0"/>
                                                      <w:marBottom w:val="0"/>
                                                      <w:divBdr>
                                                        <w:top w:val="none" w:sz="0" w:space="0" w:color="auto"/>
                                                        <w:left w:val="none" w:sz="0" w:space="0" w:color="auto"/>
                                                        <w:bottom w:val="none" w:sz="0" w:space="0" w:color="auto"/>
                                                        <w:right w:val="none" w:sz="0" w:space="0" w:color="auto"/>
                                                      </w:divBdr>
                                                      <w:divsChild>
                                                        <w:div w:id="553784187">
                                                          <w:marLeft w:val="0"/>
                                                          <w:marRight w:val="0"/>
                                                          <w:marTop w:val="0"/>
                                                          <w:marBottom w:val="84"/>
                                                          <w:divBdr>
                                                            <w:top w:val="none" w:sz="0" w:space="0" w:color="auto"/>
                                                            <w:left w:val="none" w:sz="0" w:space="0" w:color="auto"/>
                                                            <w:bottom w:val="none" w:sz="0" w:space="0" w:color="auto"/>
                                                            <w:right w:val="none" w:sz="0" w:space="0" w:color="auto"/>
                                                          </w:divBdr>
                                                        </w:div>
                                                        <w:div w:id="14599115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1376485">
      <w:bodyDiv w:val="1"/>
      <w:marLeft w:val="0"/>
      <w:marRight w:val="0"/>
      <w:marTop w:val="0"/>
      <w:marBottom w:val="0"/>
      <w:divBdr>
        <w:top w:val="none" w:sz="0" w:space="0" w:color="auto"/>
        <w:left w:val="none" w:sz="0" w:space="0" w:color="auto"/>
        <w:bottom w:val="none" w:sz="0" w:space="0" w:color="auto"/>
        <w:right w:val="none" w:sz="0" w:space="0" w:color="auto"/>
      </w:divBdr>
      <w:divsChild>
        <w:div w:id="2028291018">
          <w:marLeft w:val="0"/>
          <w:marRight w:val="0"/>
          <w:marTop w:val="120"/>
          <w:marBottom w:val="0"/>
          <w:divBdr>
            <w:top w:val="none" w:sz="0" w:space="0" w:color="auto"/>
            <w:left w:val="none" w:sz="0" w:space="0" w:color="auto"/>
            <w:bottom w:val="none" w:sz="0" w:space="0" w:color="auto"/>
            <w:right w:val="none" w:sz="0" w:space="0" w:color="auto"/>
          </w:divBdr>
        </w:div>
      </w:divsChild>
    </w:div>
    <w:div w:id="651838172">
      <w:bodyDiv w:val="1"/>
      <w:marLeft w:val="0"/>
      <w:marRight w:val="0"/>
      <w:marTop w:val="0"/>
      <w:marBottom w:val="0"/>
      <w:divBdr>
        <w:top w:val="none" w:sz="0" w:space="0" w:color="auto"/>
        <w:left w:val="none" w:sz="0" w:space="0" w:color="auto"/>
        <w:bottom w:val="none" w:sz="0" w:space="0" w:color="auto"/>
        <w:right w:val="none" w:sz="0" w:space="0" w:color="auto"/>
      </w:divBdr>
      <w:divsChild>
        <w:div w:id="1434977226">
          <w:marLeft w:val="0"/>
          <w:marRight w:val="0"/>
          <w:marTop w:val="0"/>
          <w:marBottom w:val="105"/>
          <w:divBdr>
            <w:top w:val="none" w:sz="0" w:space="0" w:color="auto"/>
            <w:left w:val="none" w:sz="0" w:space="0" w:color="auto"/>
            <w:bottom w:val="none" w:sz="0" w:space="0" w:color="auto"/>
            <w:right w:val="none" w:sz="0" w:space="0" w:color="auto"/>
          </w:divBdr>
        </w:div>
        <w:div w:id="1707414380">
          <w:marLeft w:val="0"/>
          <w:marRight w:val="0"/>
          <w:marTop w:val="135"/>
          <w:marBottom w:val="0"/>
          <w:divBdr>
            <w:top w:val="none" w:sz="0" w:space="0" w:color="auto"/>
            <w:left w:val="none" w:sz="0" w:space="0" w:color="auto"/>
            <w:bottom w:val="none" w:sz="0" w:space="0" w:color="auto"/>
            <w:right w:val="none" w:sz="0" w:space="0" w:color="auto"/>
          </w:divBdr>
        </w:div>
      </w:divsChild>
    </w:div>
    <w:div w:id="651952689">
      <w:bodyDiv w:val="1"/>
      <w:marLeft w:val="0"/>
      <w:marRight w:val="0"/>
      <w:marTop w:val="0"/>
      <w:marBottom w:val="0"/>
      <w:divBdr>
        <w:top w:val="none" w:sz="0" w:space="0" w:color="auto"/>
        <w:left w:val="none" w:sz="0" w:space="0" w:color="auto"/>
        <w:bottom w:val="none" w:sz="0" w:space="0" w:color="auto"/>
        <w:right w:val="none" w:sz="0" w:space="0" w:color="auto"/>
      </w:divBdr>
      <w:divsChild>
        <w:div w:id="285939114">
          <w:marLeft w:val="0"/>
          <w:marRight w:val="0"/>
          <w:marTop w:val="0"/>
          <w:marBottom w:val="0"/>
          <w:divBdr>
            <w:top w:val="none" w:sz="0" w:space="0" w:color="auto"/>
            <w:left w:val="none" w:sz="0" w:space="0" w:color="auto"/>
            <w:bottom w:val="none" w:sz="0" w:space="0" w:color="auto"/>
            <w:right w:val="none" w:sz="0" w:space="0" w:color="auto"/>
          </w:divBdr>
          <w:divsChild>
            <w:div w:id="1983078737">
              <w:marLeft w:val="0"/>
              <w:marRight w:val="0"/>
              <w:marTop w:val="0"/>
              <w:marBottom w:val="0"/>
              <w:divBdr>
                <w:top w:val="none" w:sz="0" w:space="0" w:color="auto"/>
                <w:left w:val="none" w:sz="0" w:space="0" w:color="auto"/>
                <w:bottom w:val="none" w:sz="0" w:space="0" w:color="auto"/>
                <w:right w:val="none" w:sz="0" w:space="0" w:color="auto"/>
              </w:divBdr>
              <w:divsChild>
                <w:div w:id="699667320">
                  <w:marLeft w:val="0"/>
                  <w:marRight w:val="0"/>
                  <w:marTop w:val="0"/>
                  <w:marBottom w:val="0"/>
                  <w:divBdr>
                    <w:top w:val="none" w:sz="0" w:space="0" w:color="auto"/>
                    <w:left w:val="none" w:sz="0" w:space="0" w:color="auto"/>
                    <w:bottom w:val="none" w:sz="0" w:space="0" w:color="auto"/>
                    <w:right w:val="none" w:sz="0" w:space="0" w:color="auto"/>
                  </w:divBdr>
                  <w:divsChild>
                    <w:div w:id="294258049">
                      <w:marLeft w:val="0"/>
                      <w:marRight w:val="0"/>
                      <w:marTop w:val="0"/>
                      <w:marBottom w:val="0"/>
                      <w:divBdr>
                        <w:top w:val="none" w:sz="0" w:space="0" w:color="auto"/>
                        <w:left w:val="none" w:sz="0" w:space="0" w:color="auto"/>
                        <w:bottom w:val="none" w:sz="0" w:space="0" w:color="auto"/>
                        <w:right w:val="none" w:sz="0" w:space="0" w:color="auto"/>
                      </w:divBdr>
                      <w:divsChild>
                        <w:div w:id="716854018">
                          <w:marLeft w:val="-180"/>
                          <w:marRight w:val="-180"/>
                          <w:marTop w:val="0"/>
                          <w:marBottom w:val="0"/>
                          <w:divBdr>
                            <w:top w:val="none" w:sz="0" w:space="0" w:color="auto"/>
                            <w:left w:val="none" w:sz="0" w:space="0" w:color="auto"/>
                            <w:bottom w:val="none" w:sz="0" w:space="0" w:color="auto"/>
                            <w:right w:val="none" w:sz="0" w:space="0" w:color="auto"/>
                          </w:divBdr>
                          <w:divsChild>
                            <w:div w:id="466551449">
                              <w:marLeft w:val="0"/>
                              <w:marRight w:val="0"/>
                              <w:marTop w:val="0"/>
                              <w:marBottom w:val="0"/>
                              <w:divBdr>
                                <w:top w:val="none" w:sz="0" w:space="0" w:color="auto"/>
                                <w:left w:val="none" w:sz="0" w:space="0" w:color="auto"/>
                                <w:bottom w:val="none" w:sz="0" w:space="0" w:color="auto"/>
                                <w:right w:val="none" w:sz="0" w:space="0" w:color="auto"/>
                              </w:divBdr>
                              <w:divsChild>
                                <w:div w:id="244997040">
                                  <w:marLeft w:val="0"/>
                                  <w:marRight w:val="0"/>
                                  <w:marTop w:val="0"/>
                                  <w:marBottom w:val="0"/>
                                  <w:divBdr>
                                    <w:top w:val="none" w:sz="0" w:space="0" w:color="auto"/>
                                    <w:left w:val="none" w:sz="0" w:space="0" w:color="auto"/>
                                    <w:bottom w:val="none" w:sz="0" w:space="0" w:color="auto"/>
                                    <w:right w:val="none" w:sz="0" w:space="0" w:color="auto"/>
                                  </w:divBdr>
                                  <w:divsChild>
                                    <w:div w:id="866218259">
                                      <w:marLeft w:val="0"/>
                                      <w:marRight w:val="0"/>
                                      <w:marTop w:val="0"/>
                                      <w:marBottom w:val="576"/>
                                      <w:divBdr>
                                        <w:top w:val="none" w:sz="0" w:space="0" w:color="auto"/>
                                        <w:left w:val="none" w:sz="0" w:space="0" w:color="auto"/>
                                        <w:bottom w:val="none" w:sz="0" w:space="0" w:color="auto"/>
                                        <w:right w:val="none" w:sz="0" w:space="0" w:color="auto"/>
                                      </w:divBdr>
                                      <w:divsChild>
                                        <w:div w:id="2092193359">
                                          <w:marLeft w:val="0"/>
                                          <w:marRight w:val="0"/>
                                          <w:marTop w:val="0"/>
                                          <w:marBottom w:val="0"/>
                                          <w:divBdr>
                                            <w:top w:val="none" w:sz="0" w:space="0" w:color="auto"/>
                                            <w:left w:val="none" w:sz="0" w:space="0" w:color="auto"/>
                                            <w:bottom w:val="none" w:sz="0" w:space="0" w:color="auto"/>
                                            <w:right w:val="none" w:sz="0" w:space="0" w:color="auto"/>
                                          </w:divBdr>
                                          <w:divsChild>
                                            <w:div w:id="1686783312">
                                              <w:marLeft w:val="0"/>
                                              <w:marRight w:val="0"/>
                                              <w:marTop w:val="0"/>
                                              <w:marBottom w:val="0"/>
                                              <w:divBdr>
                                                <w:top w:val="none" w:sz="0" w:space="0" w:color="auto"/>
                                                <w:left w:val="none" w:sz="0" w:space="0" w:color="auto"/>
                                                <w:bottom w:val="none" w:sz="0" w:space="0" w:color="auto"/>
                                                <w:right w:val="none" w:sz="0" w:space="0" w:color="auto"/>
                                              </w:divBdr>
                                              <w:divsChild>
                                                <w:div w:id="1250044713">
                                                  <w:marLeft w:val="0"/>
                                                  <w:marRight w:val="0"/>
                                                  <w:marTop w:val="0"/>
                                                  <w:marBottom w:val="0"/>
                                                  <w:divBdr>
                                                    <w:top w:val="none" w:sz="0" w:space="0" w:color="auto"/>
                                                    <w:left w:val="none" w:sz="0" w:space="0" w:color="auto"/>
                                                    <w:bottom w:val="none" w:sz="0" w:space="0" w:color="auto"/>
                                                    <w:right w:val="none" w:sz="0" w:space="0" w:color="auto"/>
                                                  </w:divBdr>
                                                  <w:divsChild>
                                                    <w:div w:id="1672950396">
                                                      <w:marLeft w:val="0"/>
                                                      <w:marRight w:val="0"/>
                                                      <w:marTop w:val="0"/>
                                                      <w:marBottom w:val="0"/>
                                                      <w:divBdr>
                                                        <w:top w:val="none" w:sz="0" w:space="0" w:color="auto"/>
                                                        <w:left w:val="none" w:sz="0" w:space="0" w:color="auto"/>
                                                        <w:bottom w:val="none" w:sz="0" w:space="0" w:color="auto"/>
                                                        <w:right w:val="none" w:sz="0" w:space="0" w:color="auto"/>
                                                      </w:divBdr>
                                                      <w:divsChild>
                                                        <w:div w:id="1376661449">
                                                          <w:marLeft w:val="0"/>
                                                          <w:marRight w:val="0"/>
                                                          <w:marTop w:val="0"/>
                                                          <w:marBottom w:val="84"/>
                                                          <w:divBdr>
                                                            <w:top w:val="none" w:sz="0" w:space="0" w:color="auto"/>
                                                            <w:left w:val="none" w:sz="0" w:space="0" w:color="auto"/>
                                                            <w:bottom w:val="none" w:sz="0" w:space="0" w:color="auto"/>
                                                            <w:right w:val="none" w:sz="0" w:space="0" w:color="auto"/>
                                                          </w:divBdr>
                                                        </w:div>
                                                        <w:div w:id="138664156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23898522">
                                              <w:marLeft w:val="0"/>
                                              <w:marRight w:val="0"/>
                                              <w:marTop w:val="0"/>
                                              <w:marBottom w:val="0"/>
                                              <w:divBdr>
                                                <w:top w:val="none" w:sz="0" w:space="0" w:color="auto"/>
                                                <w:left w:val="none" w:sz="0" w:space="0" w:color="auto"/>
                                                <w:bottom w:val="none" w:sz="0" w:space="0" w:color="auto"/>
                                                <w:right w:val="none" w:sz="0" w:space="0" w:color="auto"/>
                                              </w:divBdr>
                                              <w:divsChild>
                                                <w:div w:id="1776484907">
                                                  <w:marLeft w:val="0"/>
                                                  <w:marRight w:val="0"/>
                                                  <w:marTop w:val="0"/>
                                                  <w:marBottom w:val="0"/>
                                                  <w:divBdr>
                                                    <w:top w:val="none" w:sz="0" w:space="0" w:color="auto"/>
                                                    <w:left w:val="none" w:sz="0" w:space="0" w:color="auto"/>
                                                    <w:bottom w:val="none" w:sz="0" w:space="0" w:color="auto"/>
                                                    <w:right w:val="none" w:sz="0" w:space="0" w:color="auto"/>
                                                  </w:divBdr>
                                                  <w:divsChild>
                                                    <w:div w:id="344211246">
                                                      <w:marLeft w:val="0"/>
                                                      <w:marRight w:val="0"/>
                                                      <w:marTop w:val="0"/>
                                                      <w:marBottom w:val="0"/>
                                                      <w:divBdr>
                                                        <w:top w:val="none" w:sz="0" w:space="0" w:color="auto"/>
                                                        <w:left w:val="none" w:sz="0" w:space="0" w:color="auto"/>
                                                        <w:bottom w:val="none" w:sz="0" w:space="0" w:color="auto"/>
                                                        <w:right w:val="none" w:sz="0" w:space="0" w:color="auto"/>
                                                      </w:divBdr>
                                                      <w:divsChild>
                                                        <w:div w:id="887379778">
                                                          <w:marLeft w:val="0"/>
                                                          <w:marRight w:val="0"/>
                                                          <w:marTop w:val="0"/>
                                                          <w:marBottom w:val="84"/>
                                                          <w:divBdr>
                                                            <w:top w:val="none" w:sz="0" w:space="0" w:color="auto"/>
                                                            <w:left w:val="none" w:sz="0" w:space="0" w:color="auto"/>
                                                            <w:bottom w:val="none" w:sz="0" w:space="0" w:color="auto"/>
                                                            <w:right w:val="none" w:sz="0" w:space="0" w:color="auto"/>
                                                          </w:divBdr>
                                                        </w:div>
                                                        <w:div w:id="80369469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69375931">
                                              <w:marLeft w:val="0"/>
                                              <w:marRight w:val="0"/>
                                              <w:marTop w:val="0"/>
                                              <w:marBottom w:val="0"/>
                                              <w:divBdr>
                                                <w:top w:val="none" w:sz="0" w:space="0" w:color="auto"/>
                                                <w:left w:val="none" w:sz="0" w:space="0" w:color="auto"/>
                                                <w:bottom w:val="none" w:sz="0" w:space="0" w:color="auto"/>
                                                <w:right w:val="none" w:sz="0" w:space="0" w:color="auto"/>
                                              </w:divBdr>
                                              <w:divsChild>
                                                <w:div w:id="93596353">
                                                  <w:marLeft w:val="0"/>
                                                  <w:marRight w:val="0"/>
                                                  <w:marTop w:val="0"/>
                                                  <w:marBottom w:val="0"/>
                                                  <w:divBdr>
                                                    <w:top w:val="none" w:sz="0" w:space="0" w:color="auto"/>
                                                    <w:left w:val="none" w:sz="0" w:space="0" w:color="auto"/>
                                                    <w:bottom w:val="none" w:sz="0" w:space="0" w:color="auto"/>
                                                    <w:right w:val="none" w:sz="0" w:space="0" w:color="auto"/>
                                                  </w:divBdr>
                                                  <w:divsChild>
                                                    <w:div w:id="265162850">
                                                      <w:marLeft w:val="0"/>
                                                      <w:marRight w:val="0"/>
                                                      <w:marTop w:val="0"/>
                                                      <w:marBottom w:val="0"/>
                                                      <w:divBdr>
                                                        <w:top w:val="none" w:sz="0" w:space="0" w:color="auto"/>
                                                        <w:left w:val="none" w:sz="0" w:space="0" w:color="auto"/>
                                                        <w:bottom w:val="none" w:sz="0" w:space="0" w:color="auto"/>
                                                        <w:right w:val="none" w:sz="0" w:space="0" w:color="auto"/>
                                                      </w:divBdr>
                                                      <w:divsChild>
                                                        <w:div w:id="86508427">
                                                          <w:marLeft w:val="0"/>
                                                          <w:marRight w:val="0"/>
                                                          <w:marTop w:val="0"/>
                                                          <w:marBottom w:val="84"/>
                                                          <w:divBdr>
                                                            <w:top w:val="none" w:sz="0" w:space="0" w:color="auto"/>
                                                            <w:left w:val="none" w:sz="0" w:space="0" w:color="auto"/>
                                                            <w:bottom w:val="none" w:sz="0" w:space="0" w:color="auto"/>
                                                            <w:right w:val="none" w:sz="0" w:space="0" w:color="auto"/>
                                                          </w:divBdr>
                                                        </w:div>
                                                        <w:div w:id="17117653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754292">
      <w:bodyDiv w:val="1"/>
      <w:marLeft w:val="0"/>
      <w:marRight w:val="0"/>
      <w:marTop w:val="0"/>
      <w:marBottom w:val="0"/>
      <w:divBdr>
        <w:top w:val="none" w:sz="0" w:space="0" w:color="auto"/>
        <w:left w:val="none" w:sz="0" w:space="0" w:color="auto"/>
        <w:bottom w:val="none" w:sz="0" w:space="0" w:color="auto"/>
        <w:right w:val="none" w:sz="0" w:space="0" w:color="auto"/>
      </w:divBdr>
    </w:div>
    <w:div w:id="653603827">
      <w:bodyDiv w:val="1"/>
      <w:marLeft w:val="0"/>
      <w:marRight w:val="0"/>
      <w:marTop w:val="0"/>
      <w:marBottom w:val="0"/>
      <w:divBdr>
        <w:top w:val="none" w:sz="0" w:space="0" w:color="auto"/>
        <w:left w:val="none" w:sz="0" w:space="0" w:color="auto"/>
        <w:bottom w:val="none" w:sz="0" w:space="0" w:color="auto"/>
        <w:right w:val="none" w:sz="0" w:space="0" w:color="auto"/>
      </w:divBdr>
      <w:divsChild>
        <w:div w:id="1529442953">
          <w:marLeft w:val="0"/>
          <w:marRight w:val="0"/>
          <w:marTop w:val="120"/>
          <w:marBottom w:val="0"/>
          <w:divBdr>
            <w:top w:val="none" w:sz="0" w:space="0" w:color="auto"/>
            <w:left w:val="none" w:sz="0" w:space="0" w:color="auto"/>
            <w:bottom w:val="none" w:sz="0" w:space="0" w:color="auto"/>
            <w:right w:val="none" w:sz="0" w:space="0" w:color="auto"/>
          </w:divBdr>
        </w:div>
      </w:divsChild>
    </w:div>
    <w:div w:id="653681277">
      <w:bodyDiv w:val="1"/>
      <w:marLeft w:val="0"/>
      <w:marRight w:val="0"/>
      <w:marTop w:val="0"/>
      <w:marBottom w:val="0"/>
      <w:divBdr>
        <w:top w:val="none" w:sz="0" w:space="0" w:color="auto"/>
        <w:left w:val="none" w:sz="0" w:space="0" w:color="auto"/>
        <w:bottom w:val="none" w:sz="0" w:space="0" w:color="auto"/>
        <w:right w:val="none" w:sz="0" w:space="0" w:color="auto"/>
      </w:divBdr>
      <w:divsChild>
        <w:div w:id="1773088399">
          <w:marLeft w:val="0"/>
          <w:marRight w:val="0"/>
          <w:marTop w:val="0"/>
          <w:marBottom w:val="0"/>
          <w:divBdr>
            <w:top w:val="none" w:sz="0" w:space="0" w:color="auto"/>
            <w:left w:val="none" w:sz="0" w:space="0" w:color="auto"/>
            <w:bottom w:val="none" w:sz="0" w:space="0" w:color="auto"/>
            <w:right w:val="none" w:sz="0" w:space="0" w:color="auto"/>
          </w:divBdr>
          <w:divsChild>
            <w:div w:id="952322609">
              <w:marLeft w:val="0"/>
              <w:marRight w:val="0"/>
              <w:marTop w:val="0"/>
              <w:marBottom w:val="0"/>
              <w:divBdr>
                <w:top w:val="none" w:sz="0" w:space="0" w:color="auto"/>
                <w:left w:val="none" w:sz="0" w:space="0" w:color="auto"/>
                <w:bottom w:val="none" w:sz="0" w:space="0" w:color="auto"/>
                <w:right w:val="none" w:sz="0" w:space="0" w:color="auto"/>
              </w:divBdr>
              <w:divsChild>
                <w:div w:id="1496142465">
                  <w:marLeft w:val="0"/>
                  <w:marRight w:val="0"/>
                  <w:marTop w:val="0"/>
                  <w:marBottom w:val="0"/>
                  <w:divBdr>
                    <w:top w:val="none" w:sz="0" w:space="0" w:color="auto"/>
                    <w:left w:val="none" w:sz="0" w:space="0" w:color="auto"/>
                    <w:bottom w:val="none" w:sz="0" w:space="0" w:color="auto"/>
                    <w:right w:val="none" w:sz="0" w:space="0" w:color="auto"/>
                  </w:divBdr>
                  <w:divsChild>
                    <w:div w:id="1313372271">
                      <w:marLeft w:val="0"/>
                      <w:marRight w:val="0"/>
                      <w:marTop w:val="0"/>
                      <w:marBottom w:val="0"/>
                      <w:divBdr>
                        <w:top w:val="none" w:sz="0" w:space="0" w:color="auto"/>
                        <w:left w:val="none" w:sz="0" w:space="0" w:color="auto"/>
                        <w:bottom w:val="none" w:sz="0" w:space="0" w:color="auto"/>
                        <w:right w:val="none" w:sz="0" w:space="0" w:color="auto"/>
                      </w:divBdr>
                      <w:divsChild>
                        <w:div w:id="542593078">
                          <w:marLeft w:val="-180"/>
                          <w:marRight w:val="-180"/>
                          <w:marTop w:val="0"/>
                          <w:marBottom w:val="0"/>
                          <w:divBdr>
                            <w:top w:val="none" w:sz="0" w:space="0" w:color="auto"/>
                            <w:left w:val="none" w:sz="0" w:space="0" w:color="auto"/>
                            <w:bottom w:val="none" w:sz="0" w:space="0" w:color="auto"/>
                            <w:right w:val="none" w:sz="0" w:space="0" w:color="auto"/>
                          </w:divBdr>
                          <w:divsChild>
                            <w:div w:id="1741714394">
                              <w:marLeft w:val="0"/>
                              <w:marRight w:val="0"/>
                              <w:marTop w:val="0"/>
                              <w:marBottom w:val="0"/>
                              <w:divBdr>
                                <w:top w:val="none" w:sz="0" w:space="0" w:color="auto"/>
                                <w:left w:val="none" w:sz="0" w:space="0" w:color="auto"/>
                                <w:bottom w:val="none" w:sz="0" w:space="0" w:color="auto"/>
                                <w:right w:val="none" w:sz="0" w:space="0" w:color="auto"/>
                              </w:divBdr>
                              <w:divsChild>
                                <w:div w:id="102001254">
                                  <w:marLeft w:val="0"/>
                                  <w:marRight w:val="0"/>
                                  <w:marTop w:val="0"/>
                                  <w:marBottom w:val="0"/>
                                  <w:divBdr>
                                    <w:top w:val="none" w:sz="0" w:space="0" w:color="auto"/>
                                    <w:left w:val="none" w:sz="0" w:space="0" w:color="auto"/>
                                    <w:bottom w:val="none" w:sz="0" w:space="0" w:color="auto"/>
                                    <w:right w:val="none" w:sz="0" w:space="0" w:color="auto"/>
                                  </w:divBdr>
                                  <w:divsChild>
                                    <w:div w:id="872419202">
                                      <w:marLeft w:val="0"/>
                                      <w:marRight w:val="0"/>
                                      <w:marTop w:val="0"/>
                                      <w:marBottom w:val="576"/>
                                      <w:divBdr>
                                        <w:top w:val="none" w:sz="0" w:space="0" w:color="auto"/>
                                        <w:left w:val="none" w:sz="0" w:space="0" w:color="auto"/>
                                        <w:bottom w:val="none" w:sz="0" w:space="0" w:color="auto"/>
                                        <w:right w:val="none" w:sz="0" w:space="0" w:color="auto"/>
                                      </w:divBdr>
                                      <w:divsChild>
                                        <w:div w:id="513883735">
                                          <w:marLeft w:val="0"/>
                                          <w:marRight w:val="0"/>
                                          <w:marTop w:val="0"/>
                                          <w:marBottom w:val="0"/>
                                          <w:divBdr>
                                            <w:top w:val="none" w:sz="0" w:space="0" w:color="auto"/>
                                            <w:left w:val="none" w:sz="0" w:space="0" w:color="auto"/>
                                            <w:bottom w:val="none" w:sz="0" w:space="0" w:color="auto"/>
                                            <w:right w:val="none" w:sz="0" w:space="0" w:color="auto"/>
                                          </w:divBdr>
                                          <w:divsChild>
                                            <w:div w:id="663781323">
                                              <w:marLeft w:val="0"/>
                                              <w:marRight w:val="0"/>
                                              <w:marTop w:val="0"/>
                                              <w:marBottom w:val="0"/>
                                              <w:divBdr>
                                                <w:top w:val="none" w:sz="0" w:space="0" w:color="auto"/>
                                                <w:left w:val="none" w:sz="0" w:space="0" w:color="auto"/>
                                                <w:bottom w:val="none" w:sz="0" w:space="0" w:color="auto"/>
                                                <w:right w:val="none" w:sz="0" w:space="0" w:color="auto"/>
                                              </w:divBdr>
                                              <w:divsChild>
                                                <w:div w:id="1559628024">
                                                  <w:marLeft w:val="0"/>
                                                  <w:marRight w:val="0"/>
                                                  <w:marTop w:val="0"/>
                                                  <w:marBottom w:val="0"/>
                                                  <w:divBdr>
                                                    <w:top w:val="none" w:sz="0" w:space="0" w:color="auto"/>
                                                    <w:left w:val="none" w:sz="0" w:space="0" w:color="auto"/>
                                                    <w:bottom w:val="none" w:sz="0" w:space="0" w:color="auto"/>
                                                    <w:right w:val="none" w:sz="0" w:space="0" w:color="auto"/>
                                                  </w:divBdr>
                                                  <w:divsChild>
                                                    <w:div w:id="1262910098">
                                                      <w:marLeft w:val="0"/>
                                                      <w:marRight w:val="0"/>
                                                      <w:marTop w:val="0"/>
                                                      <w:marBottom w:val="0"/>
                                                      <w:divBdr>
                                                        <w:top w:val="none" w:sz="0" w:space="0" w:color="auto"/>
                                                        <w:left w:val="none" w:sz="0" w:space="0" w:color="auto"/>
                                                        <w:bottom w:val="none" w:sz="0" w:space="0" w:color="auto"/>
                                                        <w:right w:val="none" w:sz="0" w:space="0" w:color="auto"/>
                                                      </w:divBdr>
                                                      <w:divsChild>
                                                        <w:div w:id="152915409">
                                                          <w:marLeft w:val="0"/>
                                                          <w:marRight w:val="0"/>
                                                          <w:marTop w:val="0"/>
                                                          <w:marBottom w:val="84"/>
                                                          <w:divBdr>
                                                            <w:top w:val="none" w:sz="0" w:space="0" w:color="auto"/>
                                                            <w:left w:val="none" w:sz="0" w:space="0" w:color="auto"/>
                                                            <w:bottom w:val="none" w:sz="0" w:space="0" w:color="auto"/>
                                                            <w:right w:val="none" w:sz="0" w:space="0" w:color="auto"/>
                                                          </w:divBdr>
                                                        </w:div>
                                                        <w:div w:id="185862119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64775617">
                                              <w:marLeft w:val="0"/>
                                              <w:marRight w:val="0"/>
                                              <w:marTop w:val="0"/>
                                              <w:marBottom w:val="0"/>
                                              <w:divBdr>
                                                <w:top w:val="none" w:sz="0" w:space="0" w:color="auto"/>
                                                <w:left w:val="none" w:sz="0" w:space="0" w:color="auto"/>
                                                <w:bottom w:val="none" w:sz="0" w:space="0" w:color="auto"/>
                                                <w:right w:val="none" w:sz="0" w:space="0" w:color="auto"/>
                                              </w:divBdr>
                                              <w:divsChild>
                                                <w:div w:id="303587504">
                                                  <w:marLeft w:val="0"/>
                                                  <w:marRight w:val="0"/>
                                                  <w:marTop w:val="0"/>
                                                  <w:marBottom w:val="0"/>
                                                  <w:divBdr>
                                                    <w:top w:val="none" w:sz="0" w:space="0" w:color="auto"/>
                                                    <w:left w:val="none" w:sz="0" w:space="0" w:color="auto"/>
                                                    <w:bottom w:val="none" w:sz="0" w:space="0" w:color="auto"/>
                                                    <w:right w:val="none" w:sz="0" w:space="0" w:color="auto"/>
                                                  </w:divBdr>
                                                  <w:divsChild>
                                                    <w:div w:id="748621625">
                                                      <w:marLeft w:val="0"/>
                                                      <w:marRight w:val="0"/>
                                                      <w:marTop w:val="0"/>
                                                      <w:marBottom w:val="0"/>
                                                      <w:divBdr>
                                                        <w:top w:val="none" w:sz="0" w:space="0" w:color="auto"/>
                                                        <w:left w:val="none" w:sz="0" w:space="0" w:color="auto"/>
                                                        <w:bottom w:val="none" w:sz="0" w:space="0" w:color="auto"/>
                                                        <w:right w:val="none" w:sz="0" w:space="0" w:color="auto"/>
                                                      </w:divBdr>
                                                      <w:divsChild>
                                                        <w:div w:id="862861458">
                                                          <w:marLeft w:val="0"/>
                                                          <w:marRight w:val="0"/>
                                                          <w:marTop w:val="0"/>
                                                          <w:marBottom w:val="84"/>
                                                          <w:divBdr>
                                                            <w:top w:val="none" w:sz="0" w:space="0" w:color="auto"/>
                                                            <w:left w:val="none" w:sz="0" w:space="0" w:color="auto"/>
                                                            <w:bottom w:val="none" w:sz="0" w:space="0" w:color="auto"/>
                                                            <w:right w:val="none" w:sz="0" w:space="0" w:color="auto"/>
                                                          </w:divBdr>
                                                        </w:div>
                                                        <w:div w:id="124283869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3798865">
      <w:bodyDiv w:val="1"/>
      <w:marLeft w:val="0"/>
      <w:marRight w:val="0"/>
      <w:marTop w:val="0"/>
      <w:marBottom w:val="0"/>
      <w:divBdr>
        <w:top w:val="none" w:sz="0" w:space="0" w:color="auto"/>
        <w:left w:val="none" w:sz="0" w:space="0" w:color="auto"/>
        <w:bottom w:val="none" w:sz="0" w:space="0" w:color="auto"/>
        <w:right w:val="none" w:sz="0" w:space="0" w:color="auto"/>
      </w:divBdr>
      <w:divsChild>
        <w:div w:id="451217835">
          <w:marLeft w:val="0"/>
          <w:marRight w:val="0"/>
          <w:marTop w:val="0"/>
          <w:marBottom w:val="0"/>
          <w:divBdr>
            <w:top w:val="none" w:sz="0" w:space="0" w:color="auto"/>
            <w:left w:val="none" w:sz="0" w:space="0" w:color="auto"/>
            <w:bottom w:val="none" w:sz="0" w:space="0" w:color="auto"/>
            <w:right w:val="none" w:sz="0" w:space="0" w:color="auto"/>
          </w:divBdr>
          <w:divsChild>
            <w:div w:id="1435050871">
              <w:marLeft w:val="0"/>
              <w:marRight w:val="0"/>
              <w:marTop w:val="0"/>
              <w:marBottom w:val="0"/>
              <w:divBdr>
                <w:top w:val="none" w:sz="0" w:space="0" w:color="auto"/>
                <w:left w:val="none" w:sz="0" w:space="0" w:color="auto"/>
                <w:bottom w:val="none" w:sz="0" w:space="0" w:color="auto"/>
                <w:right w:val="none" w:sz="0" w:space="0" w:color="auto"/>
              </w:divBdr>
            </w:div>
          </w:divsChild>
        </w:div>
        <w:div w:id="163522657">
          <w:marLeft w:val="0"/>
          <w:marRight w:val="0"/>
          <w:marTop w:val="0"/>
          <w:marBottom w:val="0"/>
          <w:divBdr>
            <w:top w:val="none" w:sz="0" w:space="0" w:color="auto"/>
            <w:left w:val="none" w:sz="0" w:space="0" w:color="auto"/>
            <w:bottom w:val="none" w:sz="0" w:space="0" w:color="auto"/>
            <w:right w:val="none" w:sz="0" w:space="0" w:color="auto"/>
          </w:divBdr>
          <w:divsChild>
            <w:div w:id="81090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3409">
      <w:bodyDiv w:val="1"/>
      <w:marLeft w:val="0"/>
      <w:marRight w:val="0"/>
      <w:marTop w:val="0"/>
      <w:marBottom w:val="0"/>
      <w:divBdr>
        <w:top w:val="none" w:sz="0" w:space="0" w:color="auto"/>
        <w:left w:val="none" w:sz="0" w:space="0" w:color="auto"/>
        <w:bottom w:val="none" w:sz="0" w:space="0" w:color="auto"/>
        <w:right w:val="none" w:sz="0" w:space="0" w:color="auto"/>
      </w:divBdr>
      <w:divsChild>
        <w:div w:id="1714887659">
          <w:marLeft w:val="0"/>
          <w:marRight w:val="0"/>
          <w:marTop w:val="120"/>
          <w:marBottom w:val="0"/>
          <w:divBdr>
            <w:top w:val="none" w:sz="0" w:space="0" w:color="auto"/>
            <w:left w:val="none" w:sz="0" w:space="0" w:color="auto"/>
            <w:bottom w:val="none" w:sz="0" w:space="0" w:color="auto"/>
            <w:right w:val="none" w:sz="0" w:space="0" w:color="auto"/>
          </w:divBdr>
        </w:div>
      </w:divsChild>
    </w:div>
    <w:div w:id="655375957">
      <w:bodyDiv w:val="1"/>
      <w:marLeft w:val="0"/>
      <w:marRight w:val="0"/>
      <w:marTop w:val="0"/>
      <w:marBottom w:val="0"/>
      <w:divBdr>
        <w:top w:val="none" w:sz="0" w:space="0" w:color="auto"/>
        <w:left w:val="none" w:sz="0" w:space="0" w:color="auto"/>
        <w:bottom w:val="none" w:sz="0" w:space="0" w:color="auto"/>
        <w:right w:val="none" w:sz="0" w:space="0" w:color="auto"/>
      </w:divBdr>
      <w:divsChild>
        <w:div w:id="624117322">
          <w:marLeft w:val="0"/>
          <w:marRight w:val="0"/>
          <w:marTop w:val="120"/>
          <w:marBottom w:val="0"/>
          <w:divBdr>
            <w:top w:val="none" w:sz="0" w:space="0" w:color="auto"/>
            <w:left w:val="none" w:sz="0" w:space="0" w:color="auto"/>
            <w:bottom w:val="none" w:sz="0" w:space="0" w:color="auto"/>
            <w:right w:val="none" w:sz="0" w:space="0" w:color="auto"/>
          </w:divBdr>
        </w:div>
        <w:div w:id="347492786">
          <w:marLeft w:val="0"/>
          <w:marRight w:val="0"/>
          <w:marTop w:val="120"/>
          <w:marBottom w:val="0"/>
          <w:divBdr>
            <w:top w:val="none" w:sz="0" w:space="0" w:color="auto"/>
            <w:left w:val="none" w:sz="0" w:space="0" w:color="auto"/>
            <w:bottom w:val="none" w:sz="0" w:space="0" w:color="auto"/>
            <w:right w:val="none" w:sz="0" w:space="0" w:color="auto"/>
          </w:divBdr>
        </w:div>
      </w:divsChild>
    </w:div>
    <w:div w:id="657152896">
      <w:bodyDiv w:val="1"/>
      <w:marLeft w:val="0"/>
      <w:marRight w:val="0"/>
      <w:marTop w:val="0"/>
      <w:marBottom w:val="0"/>
      <w:divBdr>
        <w:top w:val="none" w:sz="0" w:space="0" w:color="auto"/>
        <w:left w:val="none" w:sz="0" w:space="0" w:color="auto"/>
        <w:bottom w:val="none" w:sz="0" w:space="0" w:color="auto"/>
        <w:right w:val="none" w:sz="0" w:space="0" w:color="auto"/>
      </w:divBdr>
      <w:divsChild>
        <w:div w:id="1372655791">
          <w:marLeft w:val="0"/>
          <w:marRight w:val="0"/>
          <w:marTop w:val="120"/>
          <w:marBottom w:val="0"/>
          <w:divBdr>
            <w:top w:val="none" w:sz="0" w:space="0" w:color="auto"/>
            <w:left w:val="none" w:sz="0" w:space="0" w:color="auto"/>
            <w:bottom w:val="none" w:sz="0" w:space="0" w:color="auto"/>
            <w:right w:val="none" w:sz="0" w:space="0" w:color="auto"/>
          </w:divBdr>
        </w:div>
      </w:divsChild>
    </w:div>
    <w:div w:id="657417528">
      <w:bodyDiv w:val="1"/>
      <w:marLeft w:val="0"/>
      <w:marRight w:val="0"/>
      <w:marTop w:val="0"/>
      <w:marBottom w:val="0"/>
      <w:divBdr>
        <w:top w:val="none" w:sz="0" w:space="0" w:color="auto"/>
        <w:left w:val="none" w:sz="0" w:space="0" w:color="auto"/>
        <w:bottom w:val="none" w:sz="0" w:space="0" w:color="auto"/>
        <w:right w:val="none" w:sz="0" w:space="0" w:color="auto"/>
      </w:divBdr>
      <w:divsChild>
        <w:div w:id="819074607">
          <w:marLeft w:val="0"/>
          <w:marRight w:val="0"/>
          <w:marTop w:val="0"/>
          <w:marBottom w:val="0"/>
          <w:divBdr>
            <w:top w:val="none" w:sz="0" w:space="0" w:color="auto"/>
            <w:left w:val="none" w:sz="0" w:space="0" w:color="auto"/>
            <w:bottom w:val="none" w:sz="0" w:space="0" w:color="auto"/>
            <w:right w:val="none" w:sz="0" w:space="0" w:color="auto"/>
          </w:divBdr>
          <w:divsChild>
            <w:div w:id="763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63360">
      <w:bodyDiv w:val="1"/>
      <w:marLeft w:val="0"/>
      <w:marRight w:val="0"/>
      <w:marTop w:val="0"/>
      <w:marBottom w:val="0"/>
      <w:divBdr>
        <w:top w:val="none" w:sz="0" w:space="0" w:color="auto"/>
        <w:left w:val="none" w:sz="0" w:space="0" w:color="auto"/>
        <w:bottom w:val="none" w:sz="0" w:space="0" w:color="auto"/>
        <w:right w:val="none" w:sz="0" w:space="0" w:color="auto"/>
      </w:divBdr>
      <w:divsChild>
        <w:div w:id="985547728">
          <w:marLeft w:val="0"/>
          <w:marRight w:val="0"/>
          <w:marTop w:val="120"/>
          <w:marBottom w:val="0"/>
          <w:divBdr>
            <w:top w:val="none" w:sz="0" w:space="0" w:color="auto"/>
            <w:left w:val="none" w:sz="0" w:space="0" w:color="auto"/>
            <w:bottom w:val="none" w:sz="0" w:space="0" w:color="auto"/>
            <w:right w:val="none" w:sz="0" w:space="0" w:color="auto"/>
          </w:divBdr>
        </w:div>
      </w:divsChild>
    </w:div>
    <w:div w:id="658463699">
      <w:bodyDiv w:val="1"/>
      <w:marLeft w:val="0"/>
      <w:marRight w:val="0"/>
      <w:marTop w:val="0"/>
      <w:marBottom w:val="0"/>
      <w:divBdr>
        <w:top w:val="none" w:sz="0" w:space="0" w:color="auto"/>
        <w:left w:val="none" w:sz="0" w:space="0" w:color="auto"/>
        <w:bottom w:val="none" w:sz="0" w:space="0" w:color="auto"/>
        <w:right w:val="none" w:sz="0" w:space="0" w:color="auto"/>
      </w:divBdr>
      <w:divsChild>
        <w:div w:id="2066097085">
          <w:marLeft w:val="0"/>
          <w:marRight w:val="0"/>
          <w:marTop w:val="120"/>
          <w:marBottom w:val="0"/>
          <w:divBdr>
            <w:top w:val="none" w:sz="0" w:space="0" w:color="auto"/>
            <w:left w:val="none" w:sz="0" w:space="0" w:color="auto"/>
            <w:bottom w:val="none" w:sz="0" w:space="0" w:color="auto"/>
            <w:right w:val="none" w:sz="0" w:space="0" w:color="auto"/>
          </w:divBdr>
        </w:div>
      </w:divsChild>
    </w:div>
    <w:div w:id="658575696">
      <w:bodyDiv w:val="1"/>
      <w:marLeft w:val="0"/>
      <w:marRight w:val="0"/>
      <w:marTop w:val="0"/>
      <w:marBottom w:val="0"/>
      <w:divBdr>
        <w:top w:val="none" w:sz="0" w:space="0" w:color="auto"/>
        <w:left w:val="none" w:sz="0" w:space="0" w:color="auto"/>
        <w:bottom w:val="none" w:sz="0" w:space="0" w:color="auto"/>
        <w:right w:val="none" w:sz="0" w:space="0" w:color="auto"/>
      </w:divBdr>
      <w:divsChild>
        <w:div w:id="1759255377">
          <w:marLeft w:val="0"/>
          <w:marRight w:val="0"/>
          <w:marTop w:val="120"/>
          <w:marBottom w:val="0"/>
          <w:divBdr>
            <w:top w:val="none" w:sz="0" w:space="0" w:color="auto"/>
            <w:left w:val="none" w:sz="0" w:space="0" w:color="auto"/>
            <w:bottom w:val="none" w:sz="0" w:space="0" w:color="auto"/>
            <w:right w:val="none" w:sz="0" w:space="0" w:color="auto"/>
          </w:divBdr>
        </w:div>
        <w:div w:id="82653435">
          <w:marLeft w:val="0"/>
          <w:marRight w:val="0"/>
          <w:marTop w:val="120"/>
          <w:marBottom w:val="0"/>
          <w:divBdr>
            <w:top w:val="none" w:sz="0" w:space="0" w:color="auto"/>
            <w:left w:val="none" w:sz="0" w:space="0" w:color="auto"/>
            <w:bottom w:val="none" w:sz="0" w:space="0" w:color="auto"/>
            <w:right w:val="none" w:sz="0" w:space="0" w:color="auto"/>
          </w:divBdr>
        </w:div>
      </w:divsChild>
    </w:div>
    <w:div w:id="659121253">
      <w:bodyDiv w:val="1"/>
      <w:marLeft w:val="0"/>
      <w:marRight w:val="0"/>
      <w:marTop w:val="0"/>
      <w:marBottom w:val="0"/>
      <w:divBdr>
        <w:top w:val="none" w:sz="0" w:space="0" w:color="auto"/>
        <w:left w:val="none" w:sz="0" w:space="0" w:color="auto"/>
        <w:bottom w:val="none" w:sz="0" w:space="0" w:color="auto"/>
        <w:right w:val="none" w:sz="0" w:space="0" w:color="auto"/>
      </w:divBdr>
      <w:divsChild>
        <w:div w:id="2020740614">
          <w:marLeft w:val="0"/>
          <w:marRight w:val="0"/>
          <w:marTop w:val="0"/>
          <w:marBottom w:val="0"/>
          <w:divBdr>
            <w:top w:val="none" w:sz="0" w:space="0" w:color="auto"/>
            <w:left w:val="none" w:sz="0" w:space="0" w:color="auto"/>
            <w:bottom w:val="none" w:sz="0" w:space="0" w:color="auto"/>
            <w:right w:val="none" w:sz="0" w:space="0" w:color="auto"/>
          </w:divBdr>
          <w:divsChild>
            <w:div w:id="1920938434">
              <w:marLeft w:val="0"/>
              <w:marRight w:val="0"/>
              <w:marTop w:val="0"/>
              <w:marBottom w:val="0"/>
              <w:divBdr>
                <w:top w:val="none" w:sz="0" w:space="0" w:color="auto"/>
                <w:left w:val="none" w:sz="0" w:space="0" w:color="auto"/>
                <w:bottom w:val="none" w:sz="0" w:space="0" w:color="auto"/>
                <w:right w:val="none" w:sz="0" w:space="0" w:color="auto"/>
              </w:divBdr>
            </w:div>
          </w:divsChild>
        </w:div>
        <w:div w:id="1548833118">
          <w:marLeft w:val="0"/>
          <w:marRight w:val="0"/>
          <w:marTop w:val="0"/>
          <w:marBottom w:val="0"/>
          <w:divBdr>
            <w:top w:val="none" w:sz="0" w:space="0" w:color="auto"/>
            <w:left w:val="none" w:sz="0" w:space="0" w:color="auto"/>
            <w:bottom w:val="none" w:sz="0" w:space="0" w:color="auto"/>
            <w:right w:val="none" w:sz="0" w:space="0" w:color="auto"/>
          </w:divBdr>
          <w:divsChild>
            <w:div w:id="8728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5419">
      <w:bodyDiv w:val="1"/>
      <w:marLeft w:val="0"/>
      <w:marRight w:val="0"/>
      <w:marTop w:val="0"/>
      <w:marBottom w:val="0"/>
      <w:divBdr>
        <w:top w:val="none" w:sz="0" w:space="0" w:color="auto"/>
        <w:left w:val="none" w:sz="0" w:space="0" w:color="auto"/>
        <w:bottom w:val="none" w:sz="0" w:space="0" w:color="auto"/>
        <w:right w:val="none" w:sz="0" w:space="0" w:color="auto"/>
      </w:divBdr>
    </w:div>
    <w:div w:id="659578049">
      <w:bodyDiv w:val="1"/>
      <w:marLeft w:val="0"/>
      <w:marRight w:val="0"/>
      <w:marTop w:val="0"/>
      <w:marBottom w:val="0"/>
      <w:divBdr>
        <w:top w:val="none" w:sz="0" w:space="0" w:color="auto"/>
        <w:left w:val="none" w:sz="0" w:space="0" w:color="auto"/>
        <w:bottom w:val="none" w:sz="0" w:space="0" w:color="auto"/>
        <w:right w:val="none" w:sz="0" w:space="0" w:color="auto"/>
      </w:divBdr>
      <w:divsChild>
        <w:div w:id="1676879872">
          <w:marLeft w:val="0"/>
          <w:marRight w:val="0"/>
          <w:marTop w:val="120"/>
          <w:marBottom w:val="0"/>
          <w:divBdr>
            <w:top w:val="none" w:sz="0" w:space="0" w:color="auto"/>
            <w:left w:val="none" w:sz="0" w:space="0" w:color="auto"/>
            <w:bottom w:val="none" w:sz="0" w:space="0" w:color="auto"/>
            <w:right w:val="none" w:sz="0" w:space="0" w:color="auto"/>
          </w:divBdr>
        </w:div>
      </w:divsChild>
    </w:div>
    <w:div w:id="659818440">
      <w:bodyDiv w:val="1"/>
      <w:marLeft w:val="0"/>
      <w:marRight w:val="0"/>
      <w:marTop w:val="0"/>
      <w:marBottom w:val="0"/>
      <w:divBdr>
        <w:top w:val="none" w:sz="0" w:space="0" w:color="auto"/>
        <w:left w:val="none" w:sz="0" w:space="0" w:color="auto"/>
        <w:bottom w:val="none" w:sz="0" w:space="0" w:color="auto"/>
        <w:right w:val="none" w:sz="0" w:space="0" w:color="auto"/>
      </w:divBdr>
    </w:div>
    <w:div w:id="660235701">
      <w:bodyDiv w:val="1"/>
      <w:marLeft w:val="0"/>
      <w:marRight w:val="0"/>
      <w:marTop w:val="0"/>
      <w:marBottom w:val="0"/>
      <w:divBdr>
        <w:top w:val="none" w:sz="0" w:space="0" w:color="auto"/>
        <w:left w:val="none" w:sz="0" w:space="0" w:color="auto"/>
        <w:bottom w:val="none" w:sz="0" w:space="0" w:color="auto"/>
        <w:right w:val="none" w:sz="0" w:space="0" w:color="auto"/>
      </w:divBdr>
      <w:divsChild>
        <w:div w:id="1299333642">
          <w:marLeft w:val="0"/>
          <w:marRight w:val="0"/>
          <w:marTop w:val="0"/>
          <w:marBottom w:val="0"/>
          <w:divBdr>
            <w:top w:val="none" w:sz="0" w:space="0" w:color="auto"/>
            <w:left w:val="none" w:sz="0" w:space="0" w:color="auto"/>
            <w:bottom w:val="none" w:sz="0" w:space="0" w:color="auto"/>
            <w:right w:val="none" w:sz="0" w:space="0" w:color="auto"/>
          </w:divBdr>
          <w:divsChild>
            <w:div w:id="153885723">
              <w:marLeft w:val="0"/>
              <w:marRight w:val="0"/>
              <w:marTop w:val="0"/>
              <w:marBottom w:val="0"/>
              <w:divBdr>
                <w:top w:val="none" w:sz="0" w:space="0" w:color="auto"/>
                <w:left w:val="none" w:sz="0" w:space="0" w:color="auto"/>
                <w:bottom w:val="none" w:sz="0" w:space="0" w:color="auto"/>
                <w:right w:val="none" w:sz="0" w:space="0" w:color="auto"/>
              </w:divBdr>
              <w:divsChild>
                <w:div w:id="1886598024">
                  <w:marLeft w:val="0"/>
                  <w:marRight w:val="0"/>
                  <w:marTop w:val="0"/>
                  <w:marBottom w:val="0"/>
                  <w:divBdr>
                    <w:top w:val="none" w:sz="0" w:space="0" w:color="auto"/>
                    <w:left w:val="none" w:sz="0" w:space="0" w:color="auto"/>
                    <w:bottom w:val="none" w:sz="0" w:space="0" w:color="auto"/>
                    <w:right w:val="none" w:sz="0" w:space="0" w:color="auto"/>
                  </w:divBdr>
                  <w:divsChild>
                    <w:div w:id="1762601613">
                      <w:marLeft w:val="-180"/>
                      <w:marRight w:val="-180"/>
                      <w:marTop w:val="0"/>
                      <w:marBottom w:val="0"/>
                      <w:divBdr>
                        <w:top w:val="none" w:sz="0" w:space="0" w:color="auto"/>
                        <w:left w:val="none" w:sz="0" w:space="0" w:color="auto"/>
                        <w:bottom w:val="none" w:sz="0" w:space="0" w:color="auto"/>
                        <w:right w:val="none" w:sz="0" w:space="0" w:color="auto"/>
                      </w:divBdr>
                      <w:divsChild>
                        <w:div w:id="136538699">
                          <w:marLeft w:val="0"/>
                          <w:marRight w:val="0"/>
                          <w:marTop w:val="0"/>
                          <w:marBottom w:val="0"/>
                          <w:divBdr>
                            <w:top w:val="none" w:sz="0" w:space="0" w:color="auto"/>
                            <w:left w:val="none" w:sz="0" w:space="0" w:color="auto"/>
                            <w:bottom w:val="none" w:sz="0" w:space="0" w:color="auto"/>
                            <w:right w:val="none" w:sz="0" w:space="0" w:color="auto"/>
                          </w:divBdr>
                          <w:divsChild>
                            <w:div w:id="440953006">
                              <w:marLeft w:val="0"/>
                              <w:marRight w:val="0"/>
                              <w:marTop w:val="0"/>
                              <w:marBottom w:val="0"/>
                              <w:divBdr>
                                <w:top w:val="none" w:sz="0" w:space="0" w:color="auto"/>
                                <w:left w:val="none" w:sz="0" w:space="0" w:color="auto"/>
                                <w:bottom w:val="none" w:sz="0" w:space="0" w:color="auto"/>
                                <w:right w:val="none" w:sz="0" w:space="0" w:color="auto"/>
                              </w:divBdr>
                              <w:divsChild>
                                <w:div w:id="780144355">
                                  <w:marLeft w:val="0"/>
                                  <w:marRight w:val="0"/>
                                  <w:marTop w:val="0"/>
                                  <w:marBottom w:val="0"/>
                                  <w:divBdr>
                                    <w:top w:val="none" w:sz="0" w:space="0" w:color="auto"/>
                                    <w:left w:val="none" w:sz="0" w:space="0" w:color="auto"/>
                                    <w:bottom w:val="none" w:sz="0" w:space="0" w:color="auto"/>
                                    <w:right w:val="none" w:sz="0" w:space="0" w:color="auto"/>
                                  </w:divBdr>
                                  <w:divsChild>
                                    <w:div w:id="628777145">
                                      <w:marLeft w:val="0"/>
                                      <w:marRight w:val="0"/>
                                      <w:marTop w:val="0"/>
                                      <w:marBottom w:val="576"/>
                                      <w:divBdr>
                                        <w:top w:val="none" w:sz="0" w:space="0" w:color="auto"/>
                                        <w:left w:val="none" w:sz="0" w:space="0" w:color="auto"/>
                                        <w:bottom w:val="none" w:sz="0" w:space="0" w:color="auto"/>
                                        <w:right w:val="none" w:sz="0" w:space="0" w:color="auto"/>
                                      </w:divBdr>
                                      <w:divsChild>
                                        <w:div w:id="1774858735">
                                          <w:marLeft w:val="0"/>
                                          <w:marRight w:val="0"/>
                                          <w:marTop w:val="0"/>
                                          <w:marBottom w:val="0"/>
                                          <w:divBdr>
                                            <w:top w:val="none" w:sz="0" w:space="0" w:color="auto"/>
                                            <w:left w:val="none" w:sz="0" w:space="0" w:color="auto"/>
                                            <w:bottom w:val="none" w:sz="0" w:space="0" w:color="auto"/>
                                            <w:right w:val="none" w:sz="0" w:space="0" w:color="auto"/>
                                          </w:divBdr>
                                          <w:divsChild>
                                            <w:div w:id="1568614974">
                                              <w:marLeft w:val="0"/>
                                              <w:marRight w:val="0"/>
                                              <w:marTop w:val="0"/>
                                              <w:marBottom w:val="0"/>
                                              <w:divBdr>
                                                <w:top w:val="none" w:sz="0" w:space="0" w:color="auto"/>
                                                <w:left w:val="none" w:sz="0" w:space="0" w:color="auto"/>
                                                <w:bottom w:val="none" w:sz="0" w:space="0" w:color="auto"/>
                                                <w:right w:val="none" w:sz="0" w:space="0" w:color="auto"/>
                                              </w:divBdr>
                                              <w:divsChild>
                                                <w:div w:id="204297591">
                                                  <w:marLeft w:val="0"/>
                                                  <w:marRight w:val="0"/>
                                                  <w:marTop w:val="0"/>
                                                  <w:marBottom w:val="0"/>
                                                  <w:divBdr>
                                                    <w:top w:val="none" w:sz="0" w:space="0" w:color="auto"/>
                                                    <w:left w:val="none" w:sz="0" w:space="0" w:color="auto"/>
                                                    <w:bottom w:val="none" w:sz="0" w:space="0" w:color="auto"/>
                                                    <w:right w:val="none" w:sz="0" w:space="0" w:color="auto"/>
                                                  </w:divBdr>
                                                  <w:divsChild>
                                                    <w:div w:id="878594680">
                                                      <w:marLeft w:val="0"/>
                                                      <w:marRight w:val="0"/>
                                                      <w:marTop w:val="0"/>
                                                      <w:marBottom w:val="0"/>
                                                      <w:divBdr>
                                                        <w:top w:val="none" w:sz="0" w:space="0" w:color="auto"/>
                                                        <w:left w:val="none" w:sz="0" w:space="0" w:color="auto"/>
                                                        <w:bottom w:val="none" w:sz="0" w:space="0" w:color="auto"/>
                                                        <w:right w:val="none" w:sz="0" w:space="0" w:color="auto"/>
                                                      </w:divBdr>
                                                      <w:divsChild>
                                                        <w:div w:id="1044869700">
                                                          <w:marLeft w:val="0"/>
                                                          <w:marRight w:val="0"/>
                                                          <w:marTop w:val="0"/>
                                                          <w:marBottom w:val="84"/>
                                                          <w:divBdr>
                                                            <w:top w:val="none" w:sz="0" w:space="0" w:color="auto"/>
                                                            <w:left w:val="none" w:sz="0" w:space="0" w:color="auto"/>
                                                            <w:bottom w:val="none" w:sz="0" w:space="0" w:color="auto"/>
                                                            <w:right w:val="none" w:sz="0" w:space="0" w:color="auto"/>
                                                          </w:divBdr>
                                                        </w:div>
                                                        <w:div w:id="8951646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87002794">
                                              <w:marLeft w:val="0"/>
                                              <w:marRight w:val="0"/>
                                              <w:marTop w:val="0"/>
                                              <w:marBottom w:val="0"/>
                                              <w:divBdr>
                                                <w:top w:val="none" w:sz="0" w:space="0" w:color="auto"/>
                                                <w:left w:val="none" w:sz="0" w:space="0" w:color="auto"/>
                                                <w:bottom w:val="none" w:sz="0" w:space="0" w:color="auto"/>
                                                <w:right w:val="none" w:sz="0" w:space="0" w:color="auto"/>
                                              </w:divBdr>
                                              <w:divsChild>
                                                <w:div w:id="1322386147">
                                                  <w:marLeft w:val="0"/>
                                                  <w:marRight w:val="0"/>
                                                  <w:marTop w:val="0"/>
                                                  <w:marBottom w:val="0"/>
                                                  <w:divBdr>
                                                    <w:top w:val="none" w:sz="0" w:space="0" w:color="auto"/>
                                                    <w:left w:val="none" w:sz="0" w:space="0" w:color="auto"/>
                                                    <w:bottom w:val="none" w:sz="0" w:space="0" w:color="auto"/>
                                                    <w:right w:val="none" w:sz="0" w:space="0" w:color="auto"/>
                                                  </w:divBdr>
                                                  <w:divsChild>
                                                    <w:div w:id="397092028">
                                                      <w:marLeft w:val="0"/>
                                                      <w:marRight w:val="0"/>
                                                      <w:marTop w:val="0"/>
                                                      <w:marBottom w:val="0"/>
                                                      <w:divBdr>
                                                        <w:top w:val="none" w:sz="0" w:space="0" w:color="auto"/>
                                                        <w:left w:val="none" w:sz="0" w:space="0" w:color="auto"/>
                                                        <w:bottom w:val="none" w:sz="0" w:space="0" w:color="auto"/>
                                                        <w:right w:val="none" w:sz="0" w:space="0" w:color="auto"/>
                                                      </w:divBdr>
                                                      <w:divsChild>
                                                        <w:div w:id="347752986">
                                                          <w:marLeft w:val="0"/>
                                                          <w:marRight w:val="0"/>
                                                          <w:marTop w:val="0"/>
                                                          <w:marBottom w:val="84"/>
                                                          <w:divBdr>
                                                            <w:top w:val="none" w:sz="0" w:space="0" w:color="auto"/>
                                                            <w:left w:val="none" w:sz="0" w:space="0" w:color="auto"/>
                                                            <w:bottom w:val="none" w:sz="0" w:space="0" w:color="auto"/>
                                                            <w:right w:val="none" w:sz="0" w:space="0" w:color="auto"/>
                                                          </w:divBdr>
                                                        </w:div>
                                                        <w:div w:id="14264188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28589652">
                                              <w:marLeft w:val="0"/>
                                              <w:marRight w:val="0"/>
                                              <w:marTop w:val="0"/>
                                              <w:marBottom w:val="0"/>
                                              <w:divBdr>
                                                <w:top w:val="none" w:sz="0" w:space="0" w:color="auto"/>
                                                <w:left w:val="none" w:sz="0" w:space="0" w:color="auto"/>
                                                <w:bottom w:val="none" w:sz="0" w:space="0" w:color="auto"/>
                                                <w:right w:val="none" w:sz="0" w:space="0" w:color="auto"/>
                                              </w:divBdr>
                                              <w:divsChild>
                                                <w:div w:id="546143323">
                                                  <w:marLeft w:val="0"/>
                                                  <w:marRight w:val="0"/>
                                                  <w:marTop w:val="0"/>
                                                  <w:marBottom w:val="0"/>
                                                  <w:divBdr>
                                                    <w:top w:val="none" w:sz="0" w:space="0" w:color="auto"/>
                                                    <w:left w:val="none" w:sz="0" w:space="0" w:color="auto"/>
                                                    <w:bottom w:val="none" w:sz="0" w:space="0" w:color="auto"/>
                                                    <w:right w:val="none" w:sz="0" w:space="0" w:color="auto"/>
                                                  </w:divBdr>
                                                  <w:divsChild>
                                                    <w:div w:id="558441232">
                                                      <w:marLeft w:val="0"/>
                                                      <w:marRight w:val="0"/>
                                                      <w:marTop w:val="0"/>
                                                      <w:marBottom w:val="0"/>
                                                      <w:divBdr>
                                                        <w:top w:val="none" w:sz="0" w:space="0" w:color="auto"/>
                                                        <w:left w:val="none" w:sz="0" w:space="0" w:color="auto"/>
                                                        <w:bottom w:val="none" w:sz="0" w:space="0" w:color="auto"/>
                                                        <w:right w:val="none" w:sz="0" w:space="0" w:color="auto"/>
                                                      </w:divBdr>
                                                      <w:divsChild>
                                                        <w:div w:id="220289196">
                                                          <w:marLeft w:val="0"/>
                                                          <w:marRight w:val="0"/>
                                                          <w:marTop w:val="0"/>
                                                          <w:marBottom w:val="84"/>
                                                          <w:divBdr>
                                                            <w:top w:val="none" w:sz="0" w:space="0" w:color="auto"/>
                                                            <w:left w:val="none" w:sz="0" w:space="0" w:color="auto"/>
                                                            <w:bottom w:val="none" w:sz="0" w:space="0" w:color="auto"/>
                                                            <w:right w:val="none" w:sz="0" w:space="0" w:color="auto"/>
                                                          </w:divBdr>
                                                        </w:div>
                                                        <w:div w:id="149757154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1006393">
      <w:bodyDiv w:val="1"/>
      <w:marLeft w:val="0"/>
      <w:marRight w:val="0"/>
      <w:marTop w:val="0"/>
      <w:marBottom w:val="0"/>
      <w:divBdr>
        <w:top w:val="none" w:sz="0" w:space="0" w:color="auto"/>
        <w:left w:val="none" w:sz="0" w:space="0" w:color="auto"/>
        <w:bottom w:val="none" w:sz="0" w:space="0" w:color="auto"/>
        <w:right w:val="none" w:sz="0" w:space="0" w:color="auto"/>
      </w:divBdr>
      <w:divsChild>
        <w:div w:id="1914777164">
          <w:marLeft w:val="0"/>
          <w:marRight w:val="0"/>
          <w:marTop w:val="0"/>
          <w:marBottom w:val="0"/>
          <w:divBdr>
            <w:top w:val="none" w:sz="0" w:space="0" w:color="auto"/>
            <w:left w:val="none" w:sz="0" w:space="0" w:color="auto"/>
            <w:bottom w:val="none" w:sz="0" w:space="0" w:color="auto"/>
            <w:right w:val="none" w:sz="0" w:space="0" w:color="auto"/>
          </w:divBdr>
          <w:divsChild>
            <w:div w:id="62486606">
              <w:marLeft w:val="0"/>
              <w:marRight w:val="0"/>
              <w:marTop w:val="0"/>
              <w:marBottom w:val="0"/>
              <w:divBdr>
                <w:top w:val="none" w:sz="0" w:space="0" w:color="auto"/>
                <w:left w:val="none" w:sz="0" w:space="0" w:color="auto"/>
                <w:bottom w:val="none" w:sz="0" w:space="0" w:color="auto"/>
                <w:right w:val="none" w:sz="0" w:space="0" w:color="auto"/>
              </w:divBdr>
              <w:divsChild>
                <w:div w:id="928739296">
                  <w:marLeft w:val="0"/>
                  <w:marRight w:val="0"/>
                  <w:marTop w:val="0"/>
                  <w:marBottom w:val="0"/>
                  <w:divBdr>
                    <w:top w:val="none" w:sz="0" w:space="0" w:color="auto"/>
                    <w:left w:val="none" w:sz="0" w:space="0" w:color="auto"/>
                    <w:bottom w:val="none" w:sz="0" w:space="0" w:color="auto"/>
                    <w:right w:val="none" w:sz="0" w:space="0" w:color="auto"/>
                  </w:divBdr>
                  <w:divsChild>
                    <w:div w:id="666327865">
                      <w:marLeft w:val="2928"/>
                      <w:marRight w:val="0"/>
                      <w:marTop w:val="0"/>
                      <w:marBottom w:val="0"/>
                      <w:divBdr>
                        <w:top w:val="none" w:sz="0" w:space="0" w:color="auto"/>
                        <w:left w:val="none" w:sz="0" w:space="0" w:color="auto"/>
                        <w:bottom w:val="none" w:sz="0" w:space="0" w:color="auto"/>
                        <w:right w:val="none" w:sz="0" w:space="0" w:color="auto"/>
                      </w:divBdr>
                      <w:divsChild>
                        <w:div w:id="2098821842">
                          <w:marLeft w:val="0"/>
                          <w:marRight w:val="0"/>
                          <w:marTop w:val="0"/>
                          <w:marBottom w:val="84"/>
                          <w:divBdr>
                            <w:top w:val="none" w:sz="0" w:space="0" w:color="auto"/>
                            <w:left w:val="none" w:sz="0" w:space="0" w:color="auto"/>
                            <w:bottom w:val="none" w:sz="0" w:space="0" w:color="auto"/>
                            <w:right w:val="none" w:sz="0" w:space="0" w:color="auto"/>
                          </w:divBdr>
                        </w:div>
                        <w:div w:id="20407386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70696582">
              <w:marLeft w:val="0"/>
              <w:marRight w:val="0"/>
              <w:marTop w:val="0"/>
              <w:marBottom w:val="0"/>
              <w:divBdr>
                <w:top w:val="none" w:sz="0" w:space="0" w:color="auto"/>
                <w:left w:val="none" w:sz="0" w:space="0" w:color="auto"/>
                <w:bottom w:val="none" w:sz="0" w:space="0" w:color="auto"/>
                <w:right w:val="none" w:sz="0" w:space="0" w:color="auto"/>
              </w:divBdr>
              <w:divsChild>
                <w:div w:id="1370764650">
                  <w:marLeft w:val="0"/>
                  <w:marRight w:val="0"/>
                  <w:marTop w:val="0"/>
                  <w:marBottom w:val="0"/>
                  <w:divBdr>
                    <w:top w:val="none" w:sz="0" w:space="0" w:color="auto"/>
                    <w:left w:val="none" w:sz="0" w:space="0" w:color="auto"/>
                    <w:bottom w:val="none" w:sz="0" w:space="0" w:color="auto"/>
                    <w:right w:val="none" w:sz="0" w:space="0" w:color="auto"/>
                  </w:divBdr>
                  <w:divsChild>
                    <w:div w:id="857616743">
                      <w:marLeft w:val="2928"/>
                      <w:marRight w:val="0"/>
                      <w:marTop w:val="0"/>
                      <w:marBottom w:val="0"/>
                      <w:divBdr>
                        <w:top w:val="none" w:sz="0" w:space="0" w:color="auto"/>
                        <w:left w:val="none" w:sz="0" w:space="0" w:color="auto"/>
                        <w:bottom w:val="none" w:sz="0" w:space="0" w:color="auto"/>
                        <w:right w:val="none" w:sz="0" w:space="0" w:color="auto"/>
                      </w:divBdr>
                      <w:divsChild>
                        <w:div w:id="119299885">
                          <w:marLeft w:val="0"/>
                          <w:marRight w:val="0"/>
                          <w:marTop w:val="0"/>
                          <w:marBottom w:val="84"/>
                          <w:divBdr>
                            <w:top w:val="none" w:sz="0" w:space="0" w:color="auto"/>
                            <w:left w:val="none" w:sz="0" w:space="0" w:color="auto"/>
                            <w:bottom w:val="none" w:sz="0" w:space="0" w:color="auto"/>
                            <w:right w:val="none" w:sz="0" w:space="0" w:color="auto"/>
                          </w:divBdr>
                        </w:div>
                        <w:div w:id="19995770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8158908">
              <w:marLeft w:val="0"/>
              <w:marRight w:val="0"/>
              <w:marTop w:val="0"/>
              <w:marBottom w:val="0"/>
              <w:divBdr>
                <w:top w:val="none" w:sz="0" w:space="0" w:color="auto"/>
                <w:left w:val="none" w:sz="0" w:space="0" w:color="auto"/>
                <w:bottom w:val="none" w:sz="0" w:space="0" w:color="auto"/>
                <w:right w:val="none" w:sz="0" w:space="0" w:color="auto"/>
              </w:divBdr>
              <w:divsChild>
                <w:div w:id="306592091">
                  <w:marLeft w:val="0"/>
                  <w:marRight w:val="0"/>
                  <w:marTop w:val="0"/>
                  <w:marBottom w:val="0"/>
                  <w:divBdr>
                    <w:top w:val="none" w:sz="0" w:space="0" w:color="auto"/>
                    <w:left w:val="none" w:sz="0" w:space="0" w:color="auto"/>
                    <w:bottom w:val="none" w:sz="0" w:space="0" w:color="auto"/>
                    <w:right w:val="none" w:sz="0" w:space="0" w:color="auto"/>
                  </w:divBdr>
                  <w:divsChild>
                    <w:div w:id="1709991356">
                      <w:marLeft w:val="2928"/>
                      <w:marRight w:val="0"/>
                      <w:marTop w:val="0"/>
                      <w:marBottom w:val="0"/>
                      <w:divBdr>
                        <w:top w:val="none" w:sz="0" w:space="0" w:color="auto"/>
                        <w:left w:val="none" w:sz="0" w:space="0" w:color="auto"/>
                        <w:bottom w:val="none" w:sz="0" w:space="0" w:color="auto"/>
                        <w:right w:val="none" w:sz="0" w:space="0" w:color="auto"/>
                      </w:divBdr>
                      <w:divsChild>
                        <w:div w:id="306055481">
                          <w:marLeft w:val="0"/>
                          <w:marRight w:val="0"/>
                          <w:marTop w:val="0"/>
                          <w:marBottom w:val="84"/>
                          <w:divBdr>
                            <w:top w:val="none" w:sz="0" w:space="0" w:color="auto"/>
                            <w:left w:val="none" w:sz="0" w:space="0" w:color="auto"/>
                            <w:bottom w:val="none" w:sz="0" w:space="0" w:color="auto"/>
                            <w:right w:val="none" w:sz="0" w:space="0" w:color="auto"/>
                          </w:divBdr>
                        </w:div>
                        <w:div w:id="13750413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20402">
              <w:marLeft w:val="0"/>
              <w:marRight w:val="0"/>
              <w:marTop w:val="0"/>
              <w:marBottom w:val="0"/>
              <w:divBdr>
                <w:top w:val="none" w:sz="0" w:space="0" w:color="auto"/>
                <w:left w:val="none" w:sz="0" w:space="0" w:color="auto"/>
                <w:bottom w:val="none" w:sz="0" w:space="0" w:color="auto"/>
                <w:right w:val="none" w:sz="0" w:space="0" w:color="auto"/>
              </w:divBdr>
              <w:divsChild>
                <w:div w:id="314333607">
                  <w:marLeft w:val="0"/>
                  <w:marRight w:val="0"/>
                  <w:marTop w:val="0"/>
                  <w:marBottom w:val="0"/>
                  <w:divBdr>
                    <w:top w:val="none" w:sz="0" w:space="0" w:color="auto"/>
                    <w:left w:val="none" w:sz="0" w:space="0" w:color="auto"/>
                    <w:bottom w:val="none" w:sz="0" w:space="0" w:color="auto"/>
                    <w:right w:val="none" w:sz="0" w:space="0" w:color="auto"/>
                  </w:divBdr>
                  <w:divsChild>
                    <w:div w:id="1069692849">
                      <w:marLeft w:val="2928"/>
                      <w:marRight w:val="0"/>
                      <w:marTop w:val="0"/>
                      <w:marBottom w:val="0"/>
                      <w:divBdr>
                        <w:top w:val="none" w:sz="0" w:space="0" w:color="auto"/>
                        <w:left w:val="none" w:sz="0" w:space="0" w:color="auto"/>
                        <w:bottom w:val="none" w:sz="0" w:space="0" w:color="auto"/>
                        <w:right w:val="none" w:sz="0" w:space="0" w:color="auto"/>
                      </w:divBdr>
                      <w:divsChild>
                        <w:div w:id="1837333886">
                          <w:marLeft w:val="0"/>
                          <w:marRight w:val="0"/>
                          <w:marTop w:val="0"/>
                          <w:marBottom w:val="84"/>
                          <w:divBdr>
                            <w:top w:val="none" w:sz="0" w:space="0" w:color="auto"/>
                            <w:left w:val="none" w:sz="0" w:space="0" w:color="auto"/>
                            <w:bottom w:val="none" w:sz="0" w:space="0" w:color="auto"/>
                            <w:right w:val="none" w:sz="0" w:space="0" w:color="auto"/>
                          </w:divBdr>
                        </w:div>
                        <w:div w:id="169846250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518428">
              <w:marLeft w:val="0"/>
              <w:marRight w:val="0"/>
              <w:marTop w:val="0"/>
              <w:marBottom w:val="0"/>
              <w:divBdr>
                <w:top w:val="none" w:sz="0" w:space="0" w:color="auto"/>
                <w:left w:val="none" w:sz="0" w:space="0" w:color="auto"/>
                <w:bottom w:val="none" w:sz="0" w:space="0" w:color="auto"/>
                <w:right w:val="none" w:sz="0" w:space="0" w:color="auto"/>
              </w:divBdr>
              <w:divsChild>
                <w:div w:id="323970088">
                  <w:marLeft w:val="0"/>
                  <w:marRight w:val="0"/>
                  <w:marTop w:val="0"/>
                  <w:marBottom w:val="0"/>
                  <w:divBdr>
                    <w:top w:val="none" w:sz="0" w:space="0" w:color="auto"/>
                    <w:left w:val="none" w:sz="0" w:space="0" w:color="auto"/>
                    <w:bottom w:val="none" w:sz="0" w:space="0" w:color="auto"/>
                    <w:right w:val="none" w:sz="0" w:space="0" w:color="auto"/>
                  </w:divBdr>
                  <w:divsChild>
                    <w:div w:id="2127893162">
                      <w:marLeft w:val="2928"/>
                      <w:marRight w:val="0"/>
                      <w:marTop w:val="0"/>
                      <w:marBottom w:val="0"/>
                      <w:divBdr>
                        <w:top w:val="none" w:sz="0" w:space="0" w:color="auto"/>
                        <w:left w:val="none" w:sz="0" w:space="0" w:color="auto"/>
                        <w:bottom w:val="none" w:sz="0" w:space="0" w:color="auto"/>
                        <w:right w:val="none" w:sz="0" w:space="0" w:color="auto"/>
                      </w:divBdr>
                      <w:divsChild>
                        <w:div w:id="1151949373">
                          <w:marLeft w:val="0"/>
                          <w:marRight w:val="0"/>
                          <w:marTop w:val="0"/>
                          <w:marBottom w:val="84"/>
                          <w:divBdr>
                            <w:top w:val="none" w:sz="0" w:space="0" w:color="auto"/>
                            <w:left w:val="none" w:sz="0" w:space="0" w:color="auto"/>
                            <w:bottom w:val="none" w:sz="0" w:space="0" w:color="auto"/>
                            <w:right w:val="none" w:sz="0" w:space="0" w:color="auto"/>
                          </w:divBdr>
                        </w:div>
                        <w:div w:id="1927896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391307">
      <w:bodyDiv w:val="1"/>
      <w:marLeft w:val="0"/>
      <w:marRight w:val="0"/>
      <w:marTop w:val="0"/>
      <w:marBottom w:val="0"/>
      <w:divBdr>
        <w:top w:val="none" w:sz="0" w:space="0" w:color="auto"/>
        <w:left w:val="none" w:sz="0" w:space="0" w:color="auto"/>
        <w:bottom w:val="none" w:sz="0" w:space="0" w:color="auto"/>
        <w:right w:val="none" w:sz="0" w:space="0" w:color="auto"/>
      </w:divBdr>
      <w:divsChild>
        <w:div w:id="95487257">
          <w:marLeft w:val="0"/>
          <w:marRight w:val="0"/>
          <w:marTop w:val="120"/>
          <w:marBottom w:val="0"/>
          <w:divBdr>
            <w:top w:val="none" w:sz="0" w:space="0" w:color="auto"/>
            <w:left w:val="none" w:sz="0" w:space="0" w:color="auto"/>
            <w:bottom w:val="none" w:sz="0" w:space="0" w:color="auto"/>
            <w:right w:val="none" w:sz="0" w:space="0" w:color="auto"/>
          </w:divBdr>
        </w:div>
        <w:div w:id="407266559">
          <w:marLeft w:val="0"/>
          <w:marRight w:val="0"/>
          <w:marTop w:val="120"/>
          <w:marBottom w:val="0"/>
          <w:divBdr>
            <w:top w:val="none" w:sz="0" w:space="0" w:color="auto"/>
            <w:left w:val="none" w:sz="0" w:space="0" w:color="auto"/>
            <w:bottom w:val="none" w:sz="0" w:space="0" w:color="auto"/>
            <w:right w:val="none" w:sz="0" w:space="0" w:color="auto"/>
          </w:divBdr>
        </w:div>
      </w:divsChild>
    </w:div>
    <w:div w:id="662129315">
      <w:bodyDiv w:val="1"/>
      <w:marLeft w:val="0"/>
      <w:marRight w:val="0"/>
      <w:marTop w:val="0"/>
      <w:marBottom w:val="0"/>
      <w:divBdr>
        <w:top w:val="none" w:sz="0" w:space="0" w:color="auto"/>
        <w:left w:val="none" w:sz="0" w:space="0" w:color="auto"/>
        <w:bottom w:val="none" w:sz="0" w:space="0" w:color="auto"/>
        <w:right w:val="none" w:sz="0" w:space="0" w:color="auto"/>
      </w:divBdr>
      <w:divsChild>
        <w:div w:id="503982331">
          <w:marLeft w:val="0"/>
          <w:marRight w:val="0"/>
          <w:marTop w:val="120"/>
          <w:marBottom w:val="0"/>
          <w:divBdr>
            <w:top w:val="none" w:sz="0" w:space="0" w:color="auto"/>
            <w:left w:val="none" w:sz="0" w:space="0" w:color="auto"/>
            <w:bottom w:val="none" w:sz="0" w:space="0" w:color="auto"/>
            <w:right w:val="none" w:sz="0" w:space="0" w:color="auto"/>
          </w:divBdr>
        </w:div>
      </w:divsChild>
    </w:div>
    <w:div w:id="663322515">
      <w:bodyDiv w:val="1"/>
      <w:marLeft w:val="0"/>
      <w:marRight w:val="0"/>
      <w:marTop w:val="0"/>
      <w:marBottom w:val="0"/>
      <w:divBdr>
        <w:top w:val="none" w:sz="0" w:space="0" w:color="auto"/>
        <w:left w:val="none" w:sz="0" w:space="0" w:color="auto"/>
        <w:bottom w:val="none" w:sz="0" w:space="0" w:color="auto"/>
        <w:right w:val="none" w:sz="0" w:space="0" w:color="auto"/>
      </w:divBdr>
      <w:divsChild>
        <w:div w:id="1649046514">
          <w:marLeft w:val="0"/>
          <w:marRight w:val="0"/>
          <w:marTop w:val="120"/>
          <w:marBottom w:val="0"/>
          <w:divBdr>
            <w:top w:val="none" w:sz="0" w:space="0" w:color="auto"/>
            <w:left w:val="none" w:sz="0" w:space="0" w:color="auto"/>
            <w:bottom w:val="none" w:sz="0" w:space="0" w:color="auto"/>
            <w:right w:val="none" w:sz="0" w:space="0" w:color="auto"/>
          </w:divBdr>
        </w:div>
      </w:divsChild>
    </w:div>
    <w:div w:id="663508772">
      <w:bodyDiv w:val="1"/>
      <w:marLeft w:val="0"/>
      <w:marRight w:val="0"/>
      <w:marTop w:val="0"/>
      <w:marBottom w:val="0"/>
      <w:divBdr>
        <w:top w:val="none" w:sz="0" w:space="0" w:color="auto"/>
        <w:left w:val="none" w:sz="0" w:space="0" w:color="auto"/>
        <w:bottom w:val="none" w:sz="0" w:space="0" w:color="auto"/>
        <w:right w:val="none" w:sz="0" w:space="0" w:color="auto"/>
      </w:divBdr>
      <w:divsChild>
        <w:div w:id="568344792">
          <w:marLeft w:val="0"/>
          <w:marRight w:val="0"/>
          <w:marTop w:val="0"/>
          <w:marBottom w:val="0"/>
          <w:divBdr>
            <w:top w:val="none" w:sz="0" w:space="0" w:color="auto"/>
            <w:left w:val="none" w:sz="0" w:space="0" w:color="auto"/>
            <w:bottom w:val="none" w:sz="0" w:space="0" w:color="auto"/>
            <w:right w:val="none" w:sz="0" w:space="0" w:color="auto"/>
          </w:divBdr>
          <w:divsChild>
            <w:div w:id="2552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48239">
      <w:bodyDiv w:val="1"/>
      <w:marLeft w:val="0"/>
      <w:marRight w:val="0"/>
      <w:marTop w:val="0"/>
      <w:marBottom w:val="0"/>
      <w:divBdr>
        <w:top w:val="none" w:sz="0" w:space="0" w:color="auto"/>
        <w:left w:val="none" w:sz="0" w:space="0" w:color="auto"/>
        <w:bottom w:val="none" w:sz="0" w:space="0" w:color="auto"/>
        <w:right w:val="none" w:sz="0" w:space="0" w:color="auto"/>
      </w:divBdr>
    </w:div>
    <w:div w:id="665940424">
      <w:bodyDiv w:val="1"/>
      <w:marLeft w:val="0"/>
      <w:marRight w:val="0"/>
      <w:marTop w:val="0"/>
      <w:marBottom w:val="0"/>
      <w:divBdr>
        <w:top w:val="none" w:sz="0" w:space="0" w:color="auto"/>
        <w:left w:val="none" w:sz="0" w:space="0" w:color="auto"/>
        <w:bottom w:val="none" w:sz="0" w:space="0" w:color="auto"/>
        <w:right w:val="none" w:sz="0" w:space="0" w:color="auto"/>
      </w:divBdr>
    </w:div>
    <w:div w:id="666052599">
      <w:bodyDiv w:val="1"/>
      <w:marLeft w:val="0"/>
      <w:marRight w:val="0"/>
      <w:marTop w:val="0"/>
      <w:marBottom w:val="0"/>
      <w:divBdr>
        <w:top w:val="none" w:sz="0" w:space="0" w:color="auto"/>
        <w:left w:val="none" w:sz="0" w:space="0" w:color="auto"/>
        <w:bottom w:val="none" w:sz="0" w:space="0" w:color="auto"/>
        <w:right w:val="none" w:sz="0" w:space="0" w:color="auto"/>
      </w:divBdr>
      <w:divsChild>
        <w:div w:id="58796159">
          <w:marLeft w:val="0"/>
          <w:marRight w:val="0"/>
          <w:marTop w:val="0"/>
          <w:marBottom w:val="0"/>
          <w:divBdr>
            <w:top w:val="none" w:sz="0" w:space="0" w:color="auto"/>
            <w:left w:val="none" w:sz="0" w:space="0" w:color="auto"/>
            <w:bottom w:val="none" w:sz="0" w:space="0" w:color="auto"/>
            <w:right w:val="none" w:sz="0" w:space="0" w:color="auto"/>
          </w:divBdr>
          <w:divsChild>
            <w:div w:id="56927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79324">
      <w:bodyDiv w:val="1"/>
      <w:marLeft w:val="0"/>
      <w:marRight w:val="0"/>
      <w:marTop w:val="0"/>
      <w:marBottom w:val="0"/>
      <w:divBdr>
        <w:top w:val="none" w:sz="0" w:space="0" w:color="auto"/>
        <w:left w:val="none" w:sz="0" w:space="0" w:color="auto"/>
        <w:bottom w:val="none" w:sz="0" w:space="0" w:color="auto"/>
        <w:right w:val="none" w:sz="0" w:space="0" w:color="auto"/>
      </w:divBdr>
      <w:divsChild>
        <w:div w:id="177936437">
          <w:marLeft w:val="0"/>
          <w:marRight w:val="0"/>
          <w:marTop w:val="120"/>
          <w:marBottom w:val="0"/>
          <w:divBdr>
            <w:top w:val="none" w:sz="0" w:space="0" w:color="auto"/>
            <w:left w:val="none" w:sz="0" w:space="0" w:color="auto"/>
            <w:bottom w:val="none" w:sz="0" w:space="0" w:color="auto"/>
            <w:right w:val="none" w:sz="0" w:space="0" w:color="auto"/>
          </w:divBdr>
        </w:div>
        <w:div w:id="404031566">
          <w:marLeft w:val="0"/>
          <w:marRight w:val="0"/>
          <w:marTop w:val="120"/>
          <w:marBottom w:val="0"/>
          <w:divBdr>
            <w:top w:val="none" w:sz="0" w:space="0" w:color="auto"/>
            <w:left w:val="none" w:sz="0" w:space="0" w:color="auto"/>
            <w:bottom w:val="none" w:sz="0" w:space="0" w:color="auto"/>
            <w:right w:val="none" w:sz="0" w:space="0" w:color="auto"/>
          </w:divBdr>
        </w:div>
      </w:divsChild>
    </w:div>
    <w:div w:id="666634939">
      <w:bodyDiv w:val="1"/>
      <w:marLeft w:val="0"/>
      <w:marRight w:val="0"/>
      <w:marTop w:val="0"/>
      <w:marBottom w:val="0"/>
      <w:divBdr>
        <w:top w:val="none" w:sz="0" w:space="0" w:color="auto"/>
        <w:left w:val="none" w:sz="0" w:space="0" w:color="auto"/>
        <w:bottom w:val="none" w:sz="0" w:space="0" w:color="auto"/>
        <w:right w:val="none" w:sz="0" w:space="0" w:color="auto"/>
      </w:divBdr>
    </w:div>
    <w:div w:id="666711937">
      <w:bodyDiv w:val="1"/>
      <w:marLeft w:val="0"/>
      <w:marRight w:val="0"/>
      <w:marTop w:val="0"/>
      <w:marBottom w:val="0"/>
      <w:divBdr>
        <w:top w:val="none" w:sz="0" w:space="0" w:color="auto"/>
        <w:left w:val="none" w:sz="0" w:space="0" w:color="auto"/>
        <w:bottom w:val="none" w:sz="0" w:space="0" w:color="auto"/>
        <w:right w:val="none" w:sz="0" w:space="0" w:color="auto"/>
      </w:divBdr>
      <w:divsChild>
        <w:div w:id="1965040343">
          <w:marLeft w:val="0"/>
          <w:marRight w:val="0"/>
          <w:marTop w:val="120"/>
          <w:marBottom w:val="0"/>
          <w:divBdr>
            <w:top w:val="none" w:sz="0" w:space="0" w:color="auto"/>
            <w:left w:val="none" w:sz="0" w:space="0" w:color="auto"/>
            <w:bottom w:val="none" w:sz="0" w:space="0" w:color="auto"/>
            <w:right w:val="none" w:sz="0" w:space="0" w:color="auto"/>
          </w:divBdr>
        </w:div>
        <w:div w:id="623004836">
          <w:marLeft w:val="0"/>
          <w:marRight w:val="0"/>
          <w:marTop w:val="120"/>
          <w:marBottom w:val="0"/>
          <w:divBdr>
            <w:top w:val="none" w:sz="0" w:space="0" w:color="auto"/>
            <w:left w:val="none" w:sz="0" w:space="0" w:color="auto"/>
            <w:bottom w:val="none" w:sz="0" w:space="0" w:color="auto"/>
            <w:right w:val="none" w:sz="0" w:space="0" w:color="auto"/>
          </w:divBdr>
        </w:div>
        <w:div w:id="1571771247">
          <w:marLeft w:val="0"/>
          <w:marRight w:val="0"/>
          <w:marTop w:val="120"/>
          <w:marBottom w:val="0"/>
          <w:divBdr>
            <w:top w:val="none" w:sz="0" w:space="0" w:color="auto"/>
            <w:left w:val="none" w:sz="0" w:space="0" w:color="auto"/>
            <w:bottom w:val="none" w:sz="0" w:space="0" w:color="auto"/>
            <w:right w:val="none" w:sz="0" w:space="0" w:color="auto"/>
          </w:divBdr>
        </w:div>
        <w:div w:id="1707674432">
          <w:marLeft w:val="0"/>
          <w:marRight w:val="0"/>
          <w:marTop w:val="120"/>
          <w:marBottom w:val="0"/>
          <w:divBdr>
            <w:top w:val="none" w:sz="0" w:space="0" w:color="auto"/>
            <w:left w:val="none" w:sz="0" w:space="0" w:color="auto"/>
            <w:bottom w:val="none" w:sz="0" w:space="0" w:color="auto"/>
            <w:right w:val="none" w:sz="0" w:space="0" w:color="auto"/>
          </w:divBdr>
        </w:div>
        <w:div w:id="879056255">
          <w:marLeft w:val="0"/>
          <w:marRight w:val="0"/>
          <w:marTop w:val="120"/>
          <w:marBottom w:val="0"/>
          <w:divBdr>
            <w:top w:val="none" w:sz="0" w:space="0" w:color="auto"/>
            <w:left w:val="none" w:sz="0" w:space="0" w:color="auto"/>
            <w:bottom w:val="none" w:sz="0" w:space="0" w:color="auto"/>
            <w:right w:val="none" w:sz="0" w:space="0" w:color="auto"/>
          </w:divBdr>
        </w:div>
        <w:div w:id="99953302">
          <w:marLeft w:val="0"/>
          <w:marRight w:val="0"/>
          <w:marTop w:val="120"/>
          <w:marBottom w:val="0"/>
          <w:divBdr>
            <w:top w:val="none" w:sz="0" w:space="0" w:color="auto"/>
            <w:left w:val="none" w:sz="0" w:space="0" w:color="auto"/>
            <w:bottom w:val="none" w:sz="0" w:space="0" w:color="auto"/>
            <w:right w:val="none" w:sz="0" w:space="0" w:color="auto"/>
          </w:divBdr>
        </w:div>
        <w:div w:id="1403139772">
          <w:marLeft w:val="0"/>
          <w:marRight w:val="0"/>
          <w:marTop w:val="120"/>
          <w:marBottom w:val="0"/>
          <w:divBdr>
            <w:top w:val="none" w:sz="0" w:space="0" w:color="auto"/>
            <w:left w:val="none" w:sz="0" w:space="0" w:color="auto"/>
            <w:bottom w:val="none" w:sz="0" w:space="0" w:color="auto"/>
            <w:right w:val="none" w:sz="0" w:space="0" w:color="auto"/>
          </w:divBdr>
        </w:div>
        <w:div w:id="1392773607">
          <w:marLeft w:val="0"/>
          <w:marRight w:val="0"/>
          <w:marTop w:val="120"/>
          <w:marBottom w:val="0"/>
          <w:divBdr>
            <w:top w:val="none" w:sz="0" w:space="0" w:color="auto"/>
            <w:left w:val="none" w:sz="0" w:space="0" w:color="auto"/>
            <w:bottom w:val="none" w:sz="0" w:space="0" w:color="auto"/>
            <w:right w:val="none" w:sz="0" w:space="0" w:color="auto"/>
          </w:divBdr>
        </w:div>
        <w:div w:id="1869682527">
          <w:marLeft w:val="0"/>
          <w:marRight w:val="0"/>
          <w:marTop w:val="120"/>
          <w:marBottom w:val="0"/>
          <w:divBdr>
            <w:top w:val="none" w:sz="0" w:space="0" w:color="auto"/>
            <w:left w:val="none" w:sz="0" w:space="0" w:color="auto"/>
            <w:bottom w:val="none" w:sz="0" w:space="0" w:color="auto"/>
            <w:right w:val="none" w:sz="0" w:space="0" w:color="auto"/>
          </w:divBdr>
        </w:div>
      </w:divsChild>
    </w:div>
    <w:div w:id="667292014">
      <w:bodyDiv w:val="1"/>
      <w:marLeft w:val="0"/>
      <w:marRight w:val="0"/>
      <w:marTop w:val="0"/>
      <w:marBottom w:val="0"/>
      <w:divBdr>
        <w:top w:val="none" w:sz="0" w:space="0" w:color="auto"/>
        <w:left w:val="none" w:sz="0" w:space="0" w:color="auto"/>
        <w:bottom w:val="none" w:sz="0" w:space="0" w:color="auto"/>
        <w:right w:val="none" w:sz="0" w:space="0" w:color="auto"/>
      </w:divBdr>
    </w:div>
    <w:div w:id="667636723">
      <w:bodyDiv w:val="1"/>
      <w:marLeft w:val="0"/>
      <w:marRight w:val="0"/>
      <w:marTop w:val="0"/>
      <w:marBottom w:val="0"/>
      <w:divBdr>
        <w:top w:val="none" w:sz="0" w:space="0" w:color="auto"/>
        <w:left w:val="none" w:sz="0" w:space="0" w:color="auto"/>
        <w:bottom w:val="none" w:sz="0" w:space="0" w:color="auto"/>
        <w:right w:val="none" w:sz="0" w:space="0" w:color="auto"/>
      </w:divBdr>
      <w:divsChild>
        <w:div w:id="1296833602">
          <w:marLeft w:val="0"/>
          <w:marRight w:val="0"/>
          <w:marTop w:val="0"/>
          <w:marBottom w:val="0"/>
          <w:divBdr>
            <w:top w:val="none" w:sz="0" w:space="0" w:color="auto"/>
            <w:left w:val="none" w:sz="0" w:space="0" w:color="auto"/>
            <w:bottom w:val="none" w:sz="0" w:space="0" w:color="auto"/>
            <w:right w:val="none" w:sz="0" w:space="0" w:color="auto"/>
          </w:divBdr>
          <w:divsChild>
            <w:div w:id="889532238">
              <w:marLeft w:val="0"/>
              <w:marRight w:val="0"/>
              <w:marTop w:val="0"/>
              <w:marBottom w:val="0"/>
              <w:divBdr>
                <w:top w:val="none" w:sz="0" w:space="0" w:color="auto"/>
                <w:left w:val="none" w:sz="0" w:space="0" w:color="auto"/>
                <w:bottom w:val="none" w:sz="0" w:space="0" w:color="auto"/>
                <w:right w:val="none" w:sz="0" w:space="0" w:color="auto"/>
              </w:divBdr>
            </w:div>
          </w:divsChild>
        </w:div>
        <w:div w:id="1176000295">
          <w:marLeft w:val="0"/>
          <w:marRight w:val="0"/>
          <w:marTop w:val="0"/>
          <w:marBottom w:val="0"/>
          <w:divBdr>
            <w:top w:val="none" w:sz="0" w:space="0" w:color="auto"/>
            <w:left w:val="none" w:sz="0" w:space="0" w:color="auto"/>
            <w:bottom w:val="none" w:sz="0" w:space="0" w:color="auto"/>
            <w:right w:val="none" w:sz="0" w:space="0" w:color="auto"/>
          </w:divBdr>
          <w:divsChild>
            <w:div w:id="1177888325">
              <w:marLeft w:val="0"/>
              <w:marRight w:val="0"/>
              <w:marTop w:val="0"/>
              <w:marBottom w:val="0"/>
              <w:divBdr>
                <w:top w:val="none" w:sz="0" w:space="0" w:color="auto"/>
                <w:left w:val="none" w:sz="0" w:space="0" w:color="auto"/>
                <w:bottom w:val="none" w:sz="0" w:space="0" w:color="auto"/>
                <w:right w:val="none" w:sz="0" w:space="0" w:color="auto"/>
              </w:divBdr>
            </w:div>
          </w:divsChild>
        </w:div>
        <w:div w:id="231621870">
          <w:marLeft w:val="0"/>
          <w:marRight w:val="0"/>
          <w:marTop w:val="0"/>
          <w:marBottom w:val="0"/>
          <w:divBdr>
            <w:top w:val="none" w:sz="0" w:space="0" w:color="auto"/>
            <w:left w:val="none" w:sz="0" w:space="0" w:color="auto"/>
            <w:bottom w:val="none" w:sz="0" w:space="0" w:color="auto"/>
            <w:right w:val="none" w:sz="0" w:space="0" w:color="auto"/>
          </w:divBdr>
          <w:divsChild>
            <w:div w:id="368997818">
              <w:marLeft w:val="0"/>
              <w:marRight w:val="0"/>
              <w:marTop w:val="0"/>
              <w:marBottom w:val="0"/>
              <w:divBdr>
                <w:top w:val="none" w:sz="0" w:space="0" w:color="auto"/>
                <w:left w:val="none" w:sz="0" w:space="0" w:color="auto"/>
                <w:bottom w:val="none" w:sz="0" w:space="0" w:color="auto"/>
                <w:right w:val="none" w:sz="0" w:space="0" w:color="auto"/>
              </w:divBdr>
            </w:div>
          </w:divsChild>
        </w:div>
        <w:div w:id="199781031">
          <w:marLeft w:val="0"/>
          <w:marRight w:val="0"/>
          <w:marTop w:val="0"/>
          <w:marBottom w:val="0"/>
          <w:divBdr>
            <w:top w:val="none" w:sz="0" w:space="0" w:color="auto"/>
            <w:left w:val="none" w:sz="0" w:space="0" w:color="auto"/>
            <w:bottom w:val="none" w:sz="0" w:space="0" w:color="auto"/>
            <w:right w:val="none" w:sz="0" w:space="0" w:color="auto"/>
          </w:divBdr>
          <w:divsChild>
            <w:div w:id="45078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7148">
      <w:bodyDiv w:val="1"/>
      <w:marLeft w:val="0"/>
      <w:marRight w:val="0"/>
      <w:marTop w:val="0"/>
      <w:marBottom w:val="0"/>
      <w:divBdr>
        <w:top w:val="none" w:sz="0" w:space="0" w:color="auto"/>
        <w:left w:val="none" w:sz="0" w:space="0" w:color="auto"/>
        <w:bottom w:val="none" w:sz="0" w:space="0" w:color="auto"/>
        <w:right w:val="none" w:sz="0" w:space="0" w:color="auto"/>
      </w:divBdr>
    </w:div>
    <w:div w:id="671033608">
      <w:bodyDiv w:val="1"/>
      <w:marLeft w:val="0"/>
      <w:marRight w:val="0"/>
      <w:marTop w:val="0"/>
      <w:marBottom w:val="0"/>
      <w:divBdr>
        <w:top w:val="none" w:sz="0" w:space="0" w:color="auto"/>
        <w:left w:val="none" w:sz="0" w:space="0" w:color="auto"/>
        <w:bottom w:val="none" w:sz="0" w:space="0" w:color="auto"/>
        <w:right w:val="none" w:sz="0" w:space="0" w:color="auto"/>
      </w:divBdr>
      <w:divsChild>
        <w:div w:id="800612664">
          <w:marLeft w:val="0"/>
          <w:marRight w:val="0"/>
          <w:marTop w:val="0"/>
          <w:marBottom w:val="105"/>
          <w:divBdr>
            <w:top w:val="none" w:sz="0" w:space="0" w:color="auto"/>
            <w:left w:val="none" w:sz="0" w:space="0" w:color="auto"/>
            <w:bottom w:val="none" w:sz="0" w:space="0" w:color="auto"/>
            <w:right w:val="none" w:sz="0" w:space="0" w:color="auto"/>
          </w:divBdr>
        </w:div>
        <w:div w:id="1458137403">
          <w:marLeft w:val="0"/>
          <w:marRight w:val="0"/>
          <w:marTop w:val="135"/>
          <w:marBottom w:val="0"/>
          <w:divBdr>
            <w:top w:val="none" w:sz="0" w:space="0" w:color="auto"/>
            <w:left w:val="none" w:sz="0" w:space="0" w:color="auto"/>
            <w:bottom w:val="none" w:sz="0" w:space="0" w:color="auto"/>
            <w:right w:val="none" w:sz="0" w:space="0" w:color="auto"/>
          </w:divBdr>
        </w:div>
      </w:divsChild>
    </w:div>
    <w:div w:id="672802641">
      <w:bodyDiv w:val="1"/>
      <w:marLeft w:val="0"/>
      <w:marRight w:val="0"/>
      <w:marTop w:val="0"/>
      <w:marBottom w:val="0"/>
      <w:divBdr>
        <w:top w:val="none" w:sz="0" w:space="0" w:color="auto"/>
        <w:left w:val="none" w:sz="0" w:space="0" w:color="auto"/>
        <w:bottom w:val="none" w:sz="0" w:space="0" w:color="auto"/>
        <w:right w:val="none" w:sz="0" w:space="0" w:color="auto"/>
      </w:divBdr>
    </w:div>
    <w:div w:id="673186509">
      <w:bodyDiv w:val="1"/>
      <w:marLeft w:val="0"/>
      <w:marRight w:val="0"/>
      <w:marTop w:val="0"/>
      <w:marBottom w:val="0"/>
      <w:divBdr>
        <w:top w:val="none" w:sz="0" w:space="0" w:color="auto"/>
        <w:left w:val="none" w:sz="0" w:space="0" w:color="auto"/>
        <w:bottom w:val="none" w:sz="0" w:space="0" w:color="auto"/>
        <w:right w:val="none" w:sz="0" w:space="0" w:color="auto"/>
      </w:divBdr>
      <w:divsChild>
        <w:div w:id="1078135816">
          <w:marLeft w:val="0"/>
          <w:marRight w:val="0"/>
          <w:marTop w:val="120"/>
          <w:marBottom w:val="0"/>
          <w:divBdr>
            <w:top w:val="none" w:sz="0" w:space="0" w:color="auto"/>
            <w:left w:val="none" w:sz="0" w:space="0" w:color="auto"/>
            <w:bottom w:val="none" w:sz="0" w:space="0" w:color="auto"/>
            <w:right w:val="none" w:sz="0" w:space="0" w:color="auto"/>
          </w:divBdr>
        </w:div>
      </w:divsChild>
    </w:div>
    <w:div w:id="673188083">
      <w:bodyDiv w:val="1"/>
      <w:marLeft w:val="0"/>
      <w:marRight w:val="0"/>
      <w:marTop w:val="0"/>
      <w:marBottom w:val="0"/>
      <w:divBdr>
        <w:top w:val="none" w:sz="0" w:space="0" w:color="auto"/>
        <w:left w:val="none" w:sz="0" w:space="0" w:color="auto"/>
        <w:bottom w:val="none" w:sz="0" w:space="0" w:color="auto"/>
        <w:right w:val="none" w:sz="0" w:space="0" w:color="auto"/>
      </w:divBdr>
      <w:divsChild>
        <w:div w:id="104078283">
          <w:marLeft w:val="0"/>
          <w:marRight w:val="0"/>
          <w:marTop w:val="120"/>
          <w:marBottom w:val="0"/>
          <w:divBdr>
            <w:top w:val="none" w:sz="0" w:space="0" w:color="auto"/>
            <w:left w:val="none" w:sz="0" w:space="0" w:color="auto"/>
            <w:bottom w:val="none" w:sz="0" w:space="0" w:color="auto"/>
            <w:right w:val="none" w:sz="0" w:space="0" w:color="auto"/>
          </w:divBdr>
        </w:div>
        <w:div w:id="1684237634">
          <w:marLeft w:val="0"/>
          <w:marRight w:val="0"/>
          <w:marTop w:val="120"/>
          <w:marBottom w:val="0"/>
          <w:divBdr>
            <w:top w:val="none" w:sz="0" w:space="0" w:color="auto"/>
            <w:left w:val="none" w:sz="0" w:space="0" w:color="auto"/>
            <w:bottom w:val="none" w:sz="0" w:space="0" w:color="auto"/>
            <w:right w:val="none" w:sz="0" w:space="0" w:color="auto"/>
          </w:divBdr>
        </w:div>
      </w:divsChild>
    </w:div>
    <w:div w:id="674069600">
      <w:bodyDiv w:val="1"/>
      <w:marLeft w:val="0"/>
      <w:marRight w:val="0"/>
      <w:marTop w:val="0"/>
      <w:marBottom w:val="0"/>
      <w:divBdr>
        <w:top w:val="none" w:sz="0" w:space="0" w:color="auto"/>
        <w:left w:val="none" w:sz="0" w:space="0" w:color="auto"/>
        <w:bottom w:val="none" w:sz="0" w:space="0" w:color="auto"/>
        <w:right w:val="none" w:sz="0" w:space="0" w:color="auto"/>
      </w:divBdr>
    </w:div>
    <w:div w:id="674697281">
      <w:bodyDiv w:val="1"/>
      <w:marLeft w:val="0"/>
      <w:marRight w:val="0"/>
      <w:marTop w:val="0"/>
      <w:marBottom w:val="0"/>
      <w:divBdr>
        <w:top w:val="none" w:sz="0" w:space="0" w:color="auto"/>
        <w:left w:val="none" w:sz="0" w:space="0" w:color="auto"/>
        <w:bottom w:val="none" w:sz="0" w:space="0" w:color="auto"/>
        <w:right w:val="none" w:sz="0" w:space="0" w:color="auto"/>
      </w:divBdr>
      <w:divsChild>
        <w:div w:id="1021861684">
          <w:marLeft w:val="0"/>
          <w:marRight w:val="0"/>
          <w:marTop w:val="0"/>
          <w:marBottom w:val="0"/>
          <w:divBdr>
            <w:top w:val="none" w:sz="0" w:space="0" w:color="auto"/>
            <w:left w:val="none" w:sz="0" w:space="0" w:color="auto"/>
            <w:bottom w:val="none" w:sz="0" w:space="0" w:color="auto"/>
            <w:right w:val="none" w:sz="0" w:space="0" w:color="auto"/>
          </w:divBdr>
          <w:divsChild>
            <w:div w:id="1702894268">
              <w:marLeft w:val="0"/>
              <w:marRight w:val="0"/>
              <w:marTop w:val="0"/>
              <w:marBottom w:val="0"/>
              <w:divBdr>
                <w:top w:val="none" w:sz="0" w:space="0" w:color="auto"/>
                <w:left w:val="none" w:sz="0" w:space="0" w:color="auto"/>
                <w:bottom w:val="none" w:sz="0" w:space="0" w:color="auto"/>
                <w:right w:val="none" w:sz="0" w:space="0" w:color="auto"/>
              </w:divBdr>
            </w:div>
          </w:divsChild>
        </w:div>
        <w:div w:id="1108163592">
          <w:marLeft w:val="0"/>
          <w:marRight w:val="0"/>
          <w:marTop w:val="0"/>
          <w:marBottom w:val="0"/>
          <w:divBdr>
            <w:top w:val="none" w:sz="0" w:space="0" w:color="auto"/>
            <w:left w:val="none" w:sz="0" w:space="0" w:color="auto"/>
            <w:bottom w:val="none" w:sz="0" w:space="0" w:color="auto"/>
            <w:right w:val="none" w:sz="0" w:space="0" w:color="auto"/>
          </w:divBdr>
          <w:divsChild>
            <w:div w:id="19939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21061">
      <w:bodyDiv w:val="1"/>
      <w:marLeft w:val="0"/>
      <w:marRight w:val="0"/>
      <w:marTop w:val="0"/>
      <w:marBottom w:val="0"/>
      <w:divBdr>
        <w:top w:val="none" w:sz="0" w:space="0" w:color="auto"/>
        <w:left w:val="none" w:sz="0" w:space="0" w:color="auto"/>
        <w:bottom w:val="none" w:sz="0" w:space="0" w:color="auto"/>
        <w:right w:val="none" w:sz="0" w:space="0" w:color="auto"/>
      </w:divBdr>
      <w:divsChild>
        <w:div w:id="587081817">
          <w:marLeft w:val="0"/>
          <w:marRight w:val="0"/>
          <w:marTop w:val="0"/>
          <w:marBottom w:val="0"/>
          <w:divBdr>
            <w:top w:val="none" w:sz="0" w:space="0" w:color="auto"/>
            <w:left w:val="none" w:sz="0" w:space="0" w:color="auto"/>
            <w:bottom w:val="none" w:sz="0" w:space="0" w:color="auto"/>
            <w:right w:val="none" w:sz="0" w:space="0" w:color="auto"/>
          </w:divBdr>
          <w:divsChild>
            <w:div w:id="216936886">
              <w:marLeft w:val="0"/>
              <w:marRight w:val="0"/>
              <w:marTop w:val="0"/>
              <w:marBottom w:val="0"/>
              <w:divBdr>
                <w:top w:val="none" w:sz="0" w:space="0" w:color="auto"/>
                <w:left w:val="none" w:sz="0" w:space="0" w:color="auto"/>
                <w:bottom w:val="none" w:sz="0" w:space="0" w:color="auto"/>
                <w:right w:val="none" w:sz="0" w:space="0" w:color="auto"/>
              </w:divBdr>
              <w:divsChild>
                <w:div w:id="549417522">
                  <w:marLeft w:val="3660"/>
                  <w:marRight w:val="0"/>
                  <w:marTop w:val="0"/>
                  <w:marBottom w:val="0"/>
                  <w:divBdr>
                    <w:top w:val="none" w:sz="0" w:space="0" w:color="auto"/>
                    <w:left w:val="none" w:sz="0" w:space="0" w:color="auto"/>
                    <w:bottom w:val="none" w:sz="0" w:space="0" w:color="auto"/>
                    <w:right w:val="none" w:sz="0" w:space="0" w:color="auto"/>
                  </w:divBdr>
                  <w:divsChild>
                    <w:div w:id="1806972325">
                      <w:marLeft w:val="0"/>
                      <w:marRight w:val="0"/>
                      <w:marTop w:val="0"/>
                      <w:marBottom w:val="105"/>
                      <w:divBdr>
                        <w:top w:val="none" w:sz="0" w:space="0" w:color="auto"/>
                        <w:left w:val="none" w:sz="0" w:space="0" w:color="auto"/>
                        <w:bottom w:val="none" w:sz="0" w:space="0" w:color="auto"/>
                        <w:right w:val="none" w:sz="0" w:space="0" w:color="auto"/>
                      </w:divBdr>
                    </w:div>
                    <w:div w:id="413430556">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46267945">
          <w:marLeft w:val="0"/>
          <w:marRight w:val="0"/>
          <w:marTop w:val="0"/>
          <w:marBottom w:val="0"/>
          <w:divBdr>
            <w:top w:val="none" w:sz="0" w:space="0" w:color="auto"/>
            <w:left w:val="none" w:sz="0" w:space="0" w:color="auto"/>
            <w:bottom w:val="none" w:sz="0" w:space="0" w:color="auto"/>
            <w:right w:val="none" w:sz="0" w:space="0" w:color="auto"/>
          </w:divBdr>
          <w:divsChild>
            <w:div w:id="1534804367">
              <w:marLeft w:val="0"/>
              <w:marRight w:val="0"/>
              <w:marTop w:val="0"/>
              <w:marBottom w:val="0"/>
              <w:divBdr>
                <w:top w:val="none" w:sz="0" w:space="0" w:color="auto"/>
                <w:left w:val="none" w:sz="0" w:space="0" w:color="auto"/>
                <w:bottom w:val="none" w:sz="0" w:space="0" w:color="auto"/>
                <w:right w:val="none" w:sz="0" w:space="0" w:color="auto"/>
              </w:divBdr>
              <w:divsChild>
                <w:div w:id="40055313">
                  <w:marLeft w:val="0"/>
                  <w:marRight w:val="0"/>
                  <w:marTop w:val="0"/>
                  <w:marBottom w:val="195"/>
                  <w:divBdr>
                    <w:top w:val="none" w:sz="0" w:space="0" w:color="auto"/>
                    <w:left w:val="none" w:sz="0" w:space="0" w:color="auto"/>
                    <w:bottom w:val="none" w:sz="0" w:space="0" w:color="auto"/>
                    <w:right w:val="none" w:sz="0" w:space="0" w:color="auto"/>
                  </w:divBdr>
                </w:div>
                <w:div w:id="1834949656">
                  <w:marLeft w:val="3660"/>
                  <w:marRight w:val="0"/>
                  <w:marTop w:val="0"/>
                  <w:marBottom w:val="0"/>
                  <w:divBdr>
                    <w:top w:val="none" w:sz="0" w:space="0" w:color="auto"/>
                    <w:left w:val="none" w:sz="0" w:space="0" w:color="auto"/>
                    <w:bottom w:val="none" w:sz="0" w:space="0" w:color="auto"/>
                    <w:right w:val="none" w:sz="0" w:space="0" w:color="auto"/>
                  </w:divBdr>
                  <w:divsChild>
                    <w:div w:id="1202783270">
                      <w:marLeft w:val="0"/>
                      <w:marRight w:val="0"/>
                      <w:marTop w:val="0"/>
                      <w:marBottom w:val="105"/>
                      <w:divBdr>
                        <w:top w:val="none" w:sz="0" w:space="0" w:color="auto"/>
                        <w:left w:val="none" w:sz="0" w:space="0" w:color="auto"/>
                        <w:bottom w:val="none" w:sz="0" w:space="0" w:color="auto"/>
                        <w:right w:val="none" w:sz="0" w:space="0" w:color="auto"/>
                      </w:divBdr>
                    </w:div>
                    <w:div w:id="70945923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675770157">
      <w:bodyDiv w:val="1"/>
      <w:marLeft w:val="0"/>
      <w:marRight w:val="0"/>
      <w:marTop w:val="0"/>
      <w:marBottom w:val="0"/>
      <w:divBdr>
        <w:top w:val="none" w:sz="0" w:space="0" w:color="auto"/>
        <w:left w:val="none" w:sz="0" w:space="0" w:color="auto"/>
        <w:bottom w:val="none" w:sz="0" w:space="0" w:color="auto"/>
        <w:right w:val="none" w:sz="0" w:space="0" w:color="auto"/>
      </w:divBdr>
      <w:divsChild>
        <w:div w:id="791554035">
          <w:marLeft w:val="0"/>
          <w:marRight w:val="0"/>
          <w:marTop w:val="120"/>
          <w:marBottom w:val="0"/>
          <w:divBdr>
            <w:top w:val="none" w:sz="0" w:space="0" w:color="auto"/>
            <w:left w:val="none" w:sz="0" w:space="0" w:color="auto"/>
            <w:bottom w:val="none" w:sz="0" w:space="0" w:color="auto"/>
            <w:right w:val="none" w:sz="0" w:space="0" w:color="auto"/>
          </w:divBdr>
        </w:div>
      </w:divsChild>
    </w:div>
    <w:div w:id="676541828">
      <w:bodyDiv w:val="1"/>
      <w:marLeft w:val="0"/>
      <w:marRight w:val="0"/>
      <w:marTop w:val="0"/>
      <w:marBottom w:val="0"/>
      <w:divBdr>
        <w:top w:val="none" w:sz="0" w:space="0" w:color="auto"/>
        <w:left w:val="none" w:sz="0" w:space="0" w:color="auto"/>
        <w:bottom w:val="none" w:sz="0" w:space="0" w:color="auto"/>
        <w:right w:val="none" w:sz="0" w:space="0" w:color="auto"/>
      </w:divBdr>
      <w:divsChild>
        <w:div w:id="243346853">
          <w:marLeft w:val="0"/>
          <w:marRight w:val="0"/>
          <w:marTop w:val="120"/>
          <w:marBottom w:val="0"/>
          <w:divBdr>
            <w:top w:val="none" w:sz="0" w:space="0" w:color="auto"/>
            <w:left w:val="none" w:sz="0" w:space="0" w:color="auto"/>
            <w:bottom w:val="none" w:sz="0" w:space="0" w:color="auto"/>
            <w:right w:val="none" w:sz="0" w:space="0" w:color="auto"/>
          </w:divBdr>
        </w:div>
      </w:divsChild>
    </w:div>
    <w:div w:id="677738175">
      <w:bodyDiv w:val="1"/>
      <w:marLeft w:val="0"/>
      <w:marRight w:val="0"/>
      <w:marTop w:val="0"/>
      <w:marBottom w:val="0"/>
      <w:divBdr>
        <w:top w:val="none" w:sz="0" w:space="0" w:color="auto"/>
        <w:left w:val="none" w:sz="0" w:space="0" w:color="auto"/>
        <w:bottom w:val="none" w:sz="0" w:space="0" w:color="auto"/>
        <w:right w:val="none" w:sz="0" w:space="0" w:color="auto"/>
      </w:divBdr>
      <w:divsChild>
        <w:div w:id="843785593">
          <w:marLeft w:val="0"/>
          <w:marRight w:val="0"/>
          <w:marTop w:val="0"/>
          <w:marBottom w:val="0"/>
          <w:divBdr>
            <w:top w:val="none" w:sz="0" w:space="0" w:color="auto"/>
            <w:left w:val="none" w:sz="0" w:space="0" w:color="auto"/>
            <w:bottom w:val="none" w:sz="0" w:space="0" w:color="auto"/>
            <w:right w:val="none" w:sz="0" w:space="0" w:color="auto"/>
          </w:divBdr>
          <w:divsChild>
            <w:div w:id="5893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9800">
      <w:bodyDiv w:val="1"/>
      <w:marLeft w:val="0"/>
      <w:marRight w:val="0"/>
      <w:marTop w:val="0"/>
      <w:marBottom w:val="0"/>
      <w:divBdr>
        <w:top w:val="none" w:sz="0" w:space="0" w:color="auto"/>
        <w:left w:val="none" w:sz="0" w:space="0" w:color="auto"/>
        <w:bottom w:val="none" w:sz="0" w:space="0" w:color="auto"/>
        <w:right w:val="none" w:sz="0" w:space="0" w:color="auto"/>
      </w:divBdr>
      <w:divsChild>
        <w:div w:id="1525708869">
          <w:marLeft w:val="0"/>
          <w:marRight w:val="0"/>
          <w:marTop w:val="0"/>
          <w:marBottom w:val="0"/>
          <w:divBdr>
            <w:top w:val="none" w:sz="0" w:space="0" w:color="auto"/>
            <w:left w:val="none" w:sz="0" w:space="0" w:color="auto"/>
            <w:bottom w:val="none" w:sz="0" w:space="0" w:color="auto"/>
            <w:right w:val="none" w:sz="0" w:space="0" w:color="auto"/>
          </w:divBdr>
          <w:divsChild>
            <w:div w:id="1272779329">
              <w:marLeft w:val="0"/>
              <w:marRight w:val="0"/>
              <w:marTop w:val="0"/>
              <w:marBottom w:val="0"/>
              <w:divBdr>
                <w:top w:val="none" w:sz="0" w:space="0" w:color="auto"/>
                <w:left w:val="none" w:sz="0" w:space="0" w:color="auto"/>
                <w:bottom w:val="none" w:sz="0" w:space="0" w:color="auto"/>
                <w:right w:val="none" w:sz="0" w:space="0" w:color="auto"/>
              </w:divBdr>
              <w:divsChild>
                <w:div w:id="926957721">
                  <w:marLeft w:val="0"/>
                  <w:marRight w:val="0"/>
                  <w:marTop w:val="0"/>
                  <w:marBottom w:val="0"/>
                  <w:divBdr>
                    <w:top w:val="none" w:sz="0" w:space="0" w:color="auto"/>
                    <w:left w:val="none" w:sz="0" w:space="0" w:color="auto"/>
                    <w:bottom w:val="none" w:sz="0" w:space="0" w:color="auto"/>
                    <w:right w:val="none" w:sz="0" w:space="0" w:color="auto"/>
                  </w:divBdr>
                  <w:divsChild>
                    <w:div w:id="2123185671">
                      <w:marLeft w:val="-180"/>
                      <w:marRight w:val="-180"/>
                      <w:marTop w:val="0"/>
                      <w:marBottom w:val="0"/>
                      <w:divBdr>
                        <w:top w:val="none" w:sz="0" w:space="0" w:color="auto"/>
                        <w:left w:val="none" w:sz="0" w:space="0" w:color="auto"/>
                        <w:bottom w:val="none" w:sz="0" w:space="0" w:color="auto"/>
                        <w:right w:val="none" w:sz="0" w:space="0" w:color="auto"/>
                      </w:divBdr>
                      <w:divsChild>
                        <w:div w:id="2078548918">
                          <w:marLeft w:val="0"/>
                          <w:marRight w:val="0"/>
                          <w:marTop w:val="0"/>
                          <w:marBottom w:val="0"/>
                          <w:divBdr>
                            <w:top w:val="none" w:sz="0" w:space="0" w:color="auto"/>
                            <w:left w:val="none" w:sz="0" w:space="0" w:color="auto"/>
                            <w:bottom w:val="none" w:sz="0" w:space="0" w:color="auto"/>
                            <w:right w:val="none" w:sz="0" w:space="0" w:color="auto"/>
                          </w:divBdr>
                          <w:divsChild>
                            <w:div w:id="608851100">
                              <w:marLeft w:val="0"/>
                              <w:marRight w:val="0"/>
                              <w:marTop w:val="0"/>
                              <w:marBottom w:val="0"/>
                              <w:divBdr>
                                <w:top w:val="none" w:sz="0" w:space="0" w:color="auto"/>
                                <w:left w:val="none" w:sz="0" w:space="0" w:color="auto"/>
                                <w:bottom w:val="none" w:sz="0" w:space="0" w:color="auto"/>
                                <w:right w:val="none" w:sz="0" w:space="0" w:color="auto"/>
                              </w:divBdr>
                              <w:divsChild>
                                <w:div w:id="1085153717">
                                  <w:marLeft w:val="0"/>
                                  <w:marRight w:val="0"/>
                                  <w:marTop w:val="0"/>
                                  <w:marBottom w:val="0"/>
                                  <w:divBdr>
                                    <w:top w:val="none" w:sz="0" w:space="0" w:color="auto"/>
                                    <w:left w:val="none" w:sz="0" w:space="0" w:color="auto"/>
                                    <w:bottom w:val="none" w:sz="0" w:space="0" w:color="auto"/>
                                    <w:right w:val="none" w:sz="0" w:space="0" w:color="auto"/>
                                  </w:divBdr>
                                  <w:divsChild>
                                    <w:div w:id="884490820">
                                      <w:marLeft w:val="0"/>
                                      <w:marRight w:val="0"/>
                                      <w:marTop w:val="0"/>
                                      <w:marBottom w:val="576"/>
                                      <w:divBdr>
                                        <w:top w:val="none" w:sz="0" w:space="0" w:color="auto"/>
                                        <w:left w:val="none" w:sz="0" w:space="0" w:color="auto"/>
                                        <w:bottom w:val="none" w:sz="0" w:space="0" w:color="auto"/>
                                        <w:right w:val="none" w:sz="0" w:space="0" w:color="auto"/>
                                      </w:divBdr>
                                      <w:divsChild>
                                        <w:div w:id="1130900207">
                                          <w:marLeft w:val="0"/>
                                          <w:marRight w:val="0"/>
                                          <w:marTop w:val="0"/>
                                          <w:marBottom w:val="0"/>
                                          <w:divBdr>
                                            <w:top w:val="none" w:sz="0" w:space="0" w:color="auto"/>
                                            <w:left w:val="none" w:sz="0" w:space="0" w:color="auto"/>
                                            <w:bottom w:val="none" w:sz="0" w:space="0" w:color="auto"/>
                                            <w:right w:val="none" w:sz="0" w:space="0" w:color="auto"/>
                                          </w:divBdr>
                                          <w:divsChild>
                                            <w:div w:id="1586452000">
                                              <w:marLeft w:val="0"/>
                                              <w:marRight w:val="0"/>
                                              <w:marTop w:val="0"/>
                                              <w:marBottom w:val="0"/>
                                              <w:divBdr>
                                                <w:top w:val="none" w:sz="0" w:space="0" w:color="auto"/>
                                                <w:left w:val="none" w:sz="0" w:space="0" w:color="auto"/>
                                                <w:bottom w:val="none" w:sz="0" w:space="0" w:color="auto"/>
                                                <w:right w:val="none" w:sz="0" w:space="0" w:color="auto"/>
                                              </w:divBdr>
                                              <w:divsChild>
                                                <w:div w:id="1900440996">
                                                  <w:marLeft w:val="0"/>
                                                  <w:marRight w:val="0"/>
                                                  <w:marTop w:val="0"/>
                                                  <w:marBottom w:val="0"/>
                                                  <w:divBdr>
                                                    <w:top w:val="none" w:sz="0" w:space="0" w:color="auto"/>
                                                    <w:left w:val="none" w:sz="0" w:space="0" w:color="auto"/>
                                                    <w:bottom w:val="none" w:sz="0" w:space="0" w:color="auto"/>
                                                    <w:right w:val="none" w:sz="0" w:space="0" w:color="auto"/>
                                                  </w:divBdr>
                                                  <w:divsChild>
                                                    <w:div w:id="862674980">
                                                      <w:marLeft w:val="0"/>
                                                      <w:marRight w:val="0"/>
                                                      <w:marTop w:val="0"/>
                                                      <w:marBottom w:val="0"/>
                                                      <w:divBdr>
                                                        <w:top w:val="none" w:sz="0" w:space="0" w:color="auto"/>
                                                        <w:left w:val="none" w:sz="0" w:space="0" w:color="auto"/>
                                                        <w:bottom w:val="none" w:sz="0" w:space="0" w:color="auto"/>
                                                        <w:right w:val="none" w:sz="0" w:space="0" w:color="auto"/>
                                                      </w:divBdr>
                                                      <w:divsChild>
                                                        <w:div w:id="981038896">
                                                          <w:marLeft w:val="0"/>
                                                          <w:marRight w:val="0"/>
                                                          <w:marTop w:val="0"/>
                                                          <w:marBottom w:val="84"/>
                                                          <w:divBdr>
                                                            <w:top w:val="none" w:sz="0" w:space="0" w:color="auto"/>
                                                            <w:left w:val="none" w:sz="0" w:space="0" w:color="auto"/>
                                                            <w:bottom w:val="none" w:sz="0" w:space="0" w:color="auto"/>
                                                            <w:right w:val="none" w:sz="0" w:space="0" w:color="auto"/>
                                                          </w:divBdr>
                                                        </w:div>
                                                        <w:div w:id="3302619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56603185">
                                              <w:marLeft w:val="0"/>
                                              <w:marRight w:val="0"/>
                                              <w:marTop w:val="0"/>
                                              <w:marBottom w:val="0"/>
                                              <w:divBdr>
                                                <w:top w:val="none" w:sz="0" w:space="0" w:color="auto"/>
                                                <w:left w:val="none" w:sz="0" w:space="0" w:color="auto"/>
                                                <w:bottom w:val="none" w:sz="0" w:space="0" w:color="auto"/>
                                                <w:right w:val="none" w:sz="0" w:space="0" w:color="auto"/>
                                              </w:divBdr>
                                              <w:divsChild>
                                                <w:div w:id="1573077989">
                                                  <w:marLeft w:val="0"/>
                                                  <w:marRight w:val="0"/>
                                                  <w:marTop w:val="0"/>
                                                  <w:marBottom w:val="0"/>
                                                  <w:divBdr>
                                                    <w:top w:val="none" w:sz="0" w:space="0" w:color="auto"/>
                                                    <w:left w:val="none" w:sz="0" w:space="0" w:color="auto"/>
                                                    <w:bottom w:val="none" w:sz="0" w:space="0" w:color="auto"/>
                                                    <w:right w:val="none" w:sz="0" w:space="0" w:color="auto"/>
                                                  </w:divBdr>
                                                  <w:divsChild>
                                                    <w:div w:id="627125100">
                                                      <w:marLeft w:val="0"/>
                                                      <w:marRight w:val="0"/>
                                                      <w:marTop w:val="0"/>
                                                      <w:marBottom w:val="0"/>
                                                      <w:divBdr>
                                                        <w:top w:val="none" w:sz="0" w:space="0" w:color="auto"/>
                                                        <w:left w:val="none" w:sz="0" w:space="0" w:color="auto"/>
                                                        <w:bottom w:val="none" w:sz="0" w:space="0" w:color="auto"/>
                                                        <w:right w:val="none" w:sz="0" w:space="0" w:color="auto"/>
                                                      </w:divBdr>
                                                      <w:divsChild>
                                                        <w:div w:id="943730004">
                                                          <w:marLeft w:val="0"/>
                                                          <w:marRight w:val="0"/>
                                                          <w:marTop w:val="0"/>
                                                          <w:marBottom w:val="84"/>
                                                          <w:divBdr>
                                                            <w:top w:val="none" w:sz="0" w:space="0" w:color="auto"/>
                                                            <w:left w:val="none" w:sz="0" w:space="0" w:color="auto"/>
                                                            <w:bottom w:val="none" w:sz="0" w:space="0" w:color="auto"/>
                                                            <w:right w:val="none" w:sz="0" w:space="0" w:color="auto"/>
                                                          </w:divBdr>
                                                        </w:div>
                                                        <w:div w:id="19704284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45206977">
                                              <w:marLeft w:val="0"/>
                                              <w:marRight w:val="0"/>
                                              <w:marTop w:val="0"/>
                                              <w:marBottom w:val="0"/>
                                              <w:divBdr>
                                                <w:top w:val="none" w:sz="0" w:space="0" w:color="auto"/>
                                                <w:left w:val="none" w:sz="0" w:space="0" w:color="auto"/>
                                                <w:bottom w:val="none" w:sz="0" w:space="0" w:color="auto"/>
                                                <w:right w:val="none" w:sz="0" w:space="0" w:color="auto"/>
                                              </w:divBdr>
                                              <w:divsChild>
                                                <w:div w:id="2102678243">
                                                  <w:marLeft w:val="0"/>
                                                  <w:marRight w:val="0"/>
                                                  <w:marTop w:val="0"/>
                                                  <w:marBottom w:val="0"/>
                                                  <w:divBdr>
                                                    <w:top w:val="none" w:sz="0" w:space="0" w:color="auto"/>
                                                    <w:left w:val="none" w:sz="0" w:space="0" w:color="auto"/>
                                                    <w:bottom w:val="none" w:sz="0" w:space="0" w:color="auto"/>
                                                    <w:right w:val="none" w:sz="0" w:space="0" w:color="auto"/>
                                                  </w:divBdr>
                                                  <w:divsChild>
                                                    <w:div w:id="1732776114">
                                                      <w:marLeft w:val="0"/>
                                                      <w:marRight w:val="0"/>
                                                      <w:marTop w:val="0"/>
                                                      <w:marBottom w:val="0"/>
                                                      <w:divBdr>
                                                        <w:top w:val="none" w:sz="0" w:space="0" w:color="auto"/>
                                                        <w:left w:val="none" w:sz="0" w:space="0" w:color="auto"/>
                                                        <w:bottom w:val="none" w:sz="0" w:space="0" w:color="auto"/>
                                                        <w:right w:val="none" w:sz="0" w:space="0" w:color="auto"/>
                                                      </w:divBdr>
                                                      <w:divsChild>
                                                        <w:div w:id="842089014">
                                                          <w:marLeft w:val="0"/>
                                                          <w:marRight w:val="0"/>
                                                          <w:marTop w:val="0"/>
                                                          <w:marBottom w:val="84"/>
                                                          <w:divBdr>
                                                            <w:top w:val="none" w:sz="0" w:space="0" w:color="auto"/>
                                                            <w:left w:val="none" w:sz="0" w:space="0" w:color="auto"/>
                                                            <w:bottom w:val="none" w:sz="0" w:space="0" w:color="auto"/>
                                                            <w:right w:val="none" w:sz="0" w:space="0" w:color="auto"/>
                                                          </w:divBdr>
                                                        </w:div>
                                                        <w:div w:id="9542931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4277596">
                                              <w:marLeft w:val="0"/>
                                              <w:marRight w:val="0"/>
                                              <w:marTop w:val="0"/>
                                              <w:marBottom w:val="0"/>
                                              <w:divBdr>
                                                <w:top w:val="none" w:sz="0" w:space="0" w:color="auto"/>
                                                <w:left w:val="none" w:sz="0" w:space="0" w:color="auto"/>
                                                <w:bottom w:val="none" w:sz="0" w:space="0" w:color="auto"/>
                                                <w:right w:val="none" w:sz="0" w:space="0" w:color="auto"/>
                                              </w:divBdr>
                                              <w:divsChild>
                                                <w:div w:id="530652631">
                                                  <w:marLeft w:val="0"/>
                                                  <w:marRight w:val="0"/>
                                                  <w:marTop w:val="0"/>
                                                  <w:marBottom w:val="0"/>
                                                  <w:divBdr>
                                                    <w:top w:val="none" w:sz="0" w:space="0" w:color="auto"/>
                                                    <w:left w:val="none" w:sz="0" w:space="0" w:color="auto"/>
                                                    <w:bottom w:val="none" w:sz="0" w:space="0" w:color="auto"/>
                                                    <w:right w:val="none" w:sz="0" w:space="0" w:color="auto"/>
                                                  </w:divBdr>
                                                  <w:divsChild>
                                                    <w:div w:id="152644602">
                                                      <w:marLeft w:val="0"/>
                                                      <w:marRight w:val="0"/>
                                                      <w:marTop w:val="0"/>
                                                      <w:marBottom w:val="0"/>
                                                      <w:divBdr>
                                                        <w:top w:val="none" w:sz="0" w:space="0" w:color="auto"/>
                                                        <w:left w:val="none" w:sz="0" w:space="0" w:color="auto"/>
                                                        <w:bottom w:val="none" w:sz="0" w:space="0" w:color="auto"/>
                                                        <w:right w:val="none" w:sz="0" w:space="0" w:color="auto"/>
                                                      </w:divBdr>
                                                      <w:divsChild>
                                                        <w:div w:id="1615019310">
                                                          <w:marLeft w:val="0"/>
                                                          <w:marRight w:val="0"/>
                                                          <w:marTop w:val="0"/>
                                                          <w:marBottom w:val="84"/>
                                                          <w:divBdr>
                                                            <w:top w:val="none" w:sz="0" w:space="0" w:color="auto"/>
                                                            <w:left w:val="none" w:sz="0" w:space="0" w:color="auto"/>
                                                            <w:bottom w:val="none" w:sz="0" w:space="0" w:color="auto"/>
                                                            <w:right w:val="none" w:sz="0" w:space="0" w:color="auto"/>
                                                          </w:divBdr>
                                                        </w:div>
                                                        <w:div w:id="3740449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58486709">
                                              <w:marLeft w:val="0"/>
                                              <w:marRight w:val="0"/>
                                              <w:marTop w:val="0"/>
                                              <w:marBottom w:val="0"/>
                                              <w:divBdr>
                                                <w:top w:val="none" w:sz="0" w:space="0" w:color="auto"/>
                                                <w:left w:val="none" w:sz="0" w:space="0" w:color="auto"/>
                                                <w:bottom w:val="none" w:sz="0" w:space="0" w:color="auto"/>
                                                <w:right w:val="none" w:sz="0" w:space="0" w:color="auto"/>
                                              </w:divBdr>
                                              <w:divsChild>
                                                <w:div w:id="1937014531">
                                                  <w:marLeft w:val="0"/>
                                                  <w:marRight w:val="0"/>
                                                  <w:marTop w:val="0"/>
                                                  <w:marBottom w:val="0"/>
                                                  <w:divBdr>
                                                    <w:top w:val="none" w:sz="0" w:space="0" w:color="auto"/>
                                                    <w:left w:val="none" w:sz="0" w:space="0" w:color="auto"/>
                                                    <w:bottom w:val="none" w:sz="0" w:space="0" w:color="auto"/>
                                                    <w:right w:val="none" w:sz="0" w:space="0" w:color="auto"/>
                                                  </w:divBdr>
                                                  <w:divsChild>
                                                    <w:div w:id="300965651">
                                                      <w:marLeft w:val="0"/>
                                                      <w:marRight w:val="0"/>
                                                      <w:marTop w:val="0"/>
                                                      <w:marBottom w:val="0"/>
                                                      <w:divBdr>
                                                        <w:top w:val="none" w:sz="0" w:space="0" w:color="auto"/>
                                                        <w:left w:val="none" w:sz="0" w:space="0" w:color="auto"/>
                                                        <w:bottom w:val="none" w:sz="0" w:space="0" w:color="auto"/>
                                                        <w:right w:val="none" w:sz="0" w:space="0" w:color="auto"/>
                                                      </w:divBdr>
                                                      <w:divsChild>
                                                        <w:div w:id="1034621396">
                                                          <w:marLeft w:val="0"/>
                                                          <w:marRight w:val="0"/>
                                                          <w:marTop w:val="0"/>
                                                          <w:marBottom w:val="84"/>
                                                          <w:divBdr>
                                                            <w:top w:val="none" w:sz="0" w:space="0" w:color="auto"/>
                                                            <w:left w:val="none" w:sz="0" w:space="0" w:color="auto"/>
                                                            <w:bottom w:val="none" w:sz="0" w:space="0" w:color="auto"/>
                                                            <w:right w:val="none" w:sz="0" w:space="0" w:color="auto"/>
                                                          </w:divBdr>
                                                        </w:div>
                                                        <w:div w:id="18865985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775782">
      <w:bodyDiv w:val="1"/>
      <w:marLeft w:val="0"/>
      <w:marRight w:val="0"/>
      <w:marTop w:val="0"/>
      <w:marBottom w:val="0"/>
      <w:divBdr>
        <w:top w:val="none" w:sz="0" w:space="0" w:color="auto"/>
        <w:left w:val="none" w:sz="0" w:space="0" w:color="auto"/>
        <w:bottom w:val="none" w:sz="0" w:space="0" w:color="auto"/>
        <w:right w:val="none" w:sz="0" w:space="0" w:color="auto"/>
      </w:divBdr>
      <w:divsChild>
        <w:div w:id="40132165">
          <w:marLeft w:val="0"/>
          <w:marRight w:val="0"/>
          <w:marTop w:val="120"/>
          <w:marBottom w:val="0"/>
          <w:divBdr>
            <w:top w:val="none" w:sz="0" w:space="0" w:color="auto"/>
            <w:left w:val="none" w:sz="0" w:space="0" w:color="auto"/>
            <w:bottom w:val="none" w:sz="0" w:space="0" w:color="auto"/>
            <w:right w:val="none" w:sz="0" w:space="0" w:color="auto"/>
          </w:divBdr>
        </w:div>
      </w:divsChild>
    </w:div>
    <w:div w:id="678892465">
      <w:bodyDiv w:val="1"/>
      <w:marLeft w:val="0"/>
      <w:marRight w:val="0"/>
      <w:marTop w:val="0"/>
      <w:marBottom w:val="0"/>
      <w:divBdr>
        <w:top w:val="none" w:sz="0" w:space="0" w:color="auto"/>
        <w:left w:val="none" w:sz="0" w:space="0" w:color="auto"/>
        <w:bottom w:val="none" w:sz="0" w:space="0" w:color="auto"/>
        <w:right w:val="none" w:sz="0" w:space="0" w:color="auto"/>
      </w:divBdr>
      <w:divsChild>
        <w:div w:id="452099655">
          <w:marLeft w:val="0"/>
          <w:marRight w:val="0"/>
          <w:marTop w:val="0"/>
          <w:marBottom w:val="0"/>
          <w:divBdr>
            <w:top w:val="none" w:sz="0" w:space="0" w:color="auto"/>
            <w:left w:val="none" w:sz="0" w:space="0" w:color="auto"/>
            <w:bottom w:val="none" w:sz="0" w:space="0" w:color="auto"/>
            <w:right w:val="none" w:sz="0" w:space="0" w:color="auto"/>
          </w:divBdr>
          <w:divsChild>
            <w:div w:id="979309957">
              <w:marLeft w:val="0"/>
              <w:marRight w:val="0"/>
              <w:marTop w:val="0"/>
              <w:marBottom w:val="0"/>
              <w:divBdr>
                <w:top w:val="none" w:sz="0" w:space="0" w:color="auto"/>
                <w:left w:val="none" w:sz="0" w:space="0" w:color="auto"/>
                <w:bottom w:val="none" w:sz="0" w:space="0" w:color="auto"/>
                <w:right w:val="none" w:sz="0" w:space="0" w:color="auto"/>
              </w:divBdr>
              <w:divsChild>
                <w:div w:id="1270043051">
                  <w:marLeft w:val="0"/>
                  <w:marRight w:val="0"/>
                  <w:marTop w:val="0"/>
                  <w:marBottom w:val="0"/>
                  <w:divBdr>
                    <w:top w:val="none" w:sz="0" w:space="0" w:color="auto"/>
                    <w:left w:val="none" w:sz="0" w:space="0" w:color="auto"/>
                    <w:bottom w:val="none" w:sz="0" w:space="0" w:color="auto"/>
                    <w:right w:val="none" w:sz="0" w:space="0" w:color="auto"/>
                  </w:divBdr>
                  <w:divsChild>
                    <w:div w:id="889531934">
                      <w:marLeft w:val="-288"/>
                      <w:marRight w:val="-288"/>
                      <w:marTop w:val="0"/>
                      <w:marBottom w:val="0"/>
                      <w:divBdr>
                        <w:top w:val="none" w:sz="0" w:space="0" w:color="auto"/>
                        <w:left w:val="none" w:sz="0" w:space="0" w:color="auto"/>
                        <w:bottom w:val="none" w:sz="0" w:space="0" w:color="auto"/>
                        <w:right w:val="none" w:sz="0" w:space="0" w:color="auto"/>
                      </w:divBdr>
                      <w:divsChild>
                        <w:div w:id="378818890">
                          <w:marLeft w:val="0"/>
                          <w:marRight w:val="0"/>
                          <w:marTop w:val="0"/>
                          <w:marBottom w:val="0"/>
                          <w:divBdr>
                            <w:top w:val="none" w:sz="0" w:space="0" w:color="auto"/>
                            <w:left w:val="none" w:sz="0" w:space="0" w:color="auto"/>
                            <w:bottom w:val="none" w:sz="0" w:space="0" w:color="auto"/>
                            <w:right w:val="none" w:sz="0" w:space="0" w:color="auto"/>
                          </w:divBdr>
                          <w:divsChild>
                            <w:div w:id="1617249555">
                              <w:marLeft w:val="0"/>
                              <w:marRight w:val="0"/>
                              <w:marTop w:val="0"/>
                              <w:marBottom w:val="0"/>
                              <w:divBdr>
                                <w:top w:val="none" w:sz="0" w:space="0" w:color="auto"/>
                                <w:left w:val="none" w:sz="0" w:space="0" w:color="auto"/>
                                <w:bottom w:val="none" w:sz="0" w:space="0" w:color="auto"/>
                                <w:right w:val="none" w:sz="0" w:space="0" w:color="auto"/>
                              </w:divBdr>
                              <w:divsChild>
                                <w:div w:id="288822506">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234828">
      <w:bodyDiv w:val="1"/>
      <w:marLeft w:val="0"/>
      <w:marRight w:val="0"/>
      <w:marTop w:val="0"/>
      <w:marBottom w:val="0"/>
      <w:divBdr>
        <w:top w:val="none" w:sz="0" w:space="0" w:color="auto"/>
        <w:left w:val="none" w:sz="0" w:space="0" w:color="auto"/>
        <w:bottom w:val="none" w:sz="0" w:space="0" w:color="auto"/>
        <w:right w:val="none" w:sz="0" w:space="0" w:color="auto"/>
      </w:divBdr>
    </w:div>
    <w:div w:id="679235047">
      <w:bodyDiv w:val="1"/>
      <w:marLeft w:val="0"/>
      <w:marRight w:val="0"/>
      <w:marTop w:val="0"/>
      <w:marBottom w:val="0"/>
      <w:divBdr>
        <w:top w:val="none" w:sz="0" w:space="0" w:color="auto"/>
        <w:left w:val="none" w:sz="0" w:space="0" w:color="auto"/>
        <w:bottom w:val="none" w:sz="0" w:space="0" w:color="auto"/>
        <w:right w:val="none" w:sz="0" w:space="0" w:color="auto"/>
      </w:divBdr>
      <w:divsChild>
        <w:div w:id="234514310">
          <w:marLeft w:val="0"/>
          <w:marRight w:val="0"/>
          <w:marTop w:val="0"/>
          <w:marBottom w:val="0"/>
          <w:divBdr>
            <w:top w:val="none" w:sz="0" w:space="0" w:color="auto"/>
            <w:left w:val="none" w:sz="0" w:space="0" w:color="auto"/>
            <w:bottom w:val="none" w:sz="0" w:space="0" w:color="auto"/>
            <w:right w:val="none" w:sz="0" w:space="0" w:color="auto"/>
          </w:divBdr>
          <w:divsChild>
            <w:div w:id="13686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972">
      <w:bodyDiv w:val="1"/>
      <w:marLeft w:val="0"/>
      <w:marRight w:val="0"/>
      <w:marTop w:val="0"/>
      <w:marBottom w:val="0"/>
      <w:divBdr>
        <w:top w:val="none" w:sz="0" w:space="0" w:color="auto"/>
        <w:left w:val="none" w:sz="0" w:space="0" w:color="auto"/>
        <w:bottom w:val="none" w:sz="0" w:space="0" w:color="auto"/>
        <w:right w:val="none" w:sz="0" w:space="0" w:color="auto"/>
      </w:divBdr>
      <w:divsChild>
        <w:div w:id="1956252133">
          <w:marLeft w:val="0"/>
          <w:marRight w:val="0"/>
          <w:marTop w:val="0"/>
          <w:marBottom w:val="0"/>
          <w:divBdr>
            <w:top w:val="none" w:sz="0" w:space="0" w:color="auto"/>
            <w:left w:val="none" w:sz="0" w:space="0" w:color="auto"/>
            <w:bottom w:val="none" w:sz="0" w:space="0" w:color="auto"/>
            <w:right w:val="none" w:sz="0" w:space="0" w:color="auto"/>
          </w:divBdr>
          <w:divsChild>
            <w:div w:id="333385048">
              <w:marLeft w:val="0"/>
              <w:marRight w:val="0"/>
              <w:marTop w:val="0"/>
              <w:marBottom w:val="0"/>
              <w:divBdr>
                <w:top w:val="none" w:sz="0" w:space="0" w:color="auto"/>
                <w:left w:val="none" w:sz="0" w:space="0" w:color="auto"/>
                <w:bottom w:val="none" w:sz="0" w:space="0" w:color="auto"/>
                <w:right w:val="none" w:sz="0" w:space="0" w:color="auto"/>
              </w:divBdr>
            </w:div>
          </w:divsChild>
        </w:div>
        <w:div w:id="652567937">
          <w:marLeft w:val="0"/>
          <w:marRight w:val="0"/>
          <w:marTop w:val="0"/>
          <w:marBottom w:val="0"/>
          <w:divBdr>
            <w:top w:val="none" w:sz="0" w:space="0" w:color="auto"/>
            <w:left w:val="none" w:sz="0" w:space="0" w:color="auto"/>
            <w:bottom w:val="none" w:sz="0" w:space="0" w:color="auto"/>
            <w:right w:val="none" w:sz="0" w:space="0" w:color="auto"/>
          </w:divBdr>
          <w:divsChild>
            <w:div w:id="6191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7389">
      <w:bodyDiv w:val="1"/>
      <w:marLeft w:val="0"/>
      <w:marRight w:val="0"/>
      <w:marTop w:val="0"/>
      <w:marBottom w:val="0"/>
      <w:divBdr>
        <w:top w:val="none" w:sz="0" w:space="0" w:color="auto"/>
        <w:left w:val="none" w:sz="0" w:space="0" w:color="auto"/>
        <w:bottom w:val="none" w:sz="0" w:space="0" w:color="auto"/>
        <w:right w:val="none" w:sz="0" w:space="0" w:color="auto"/>
      </w:divBdr>
      <w:divsChild>
        <w:div w:id="1298143428">
          <w:marLeft w:val="0"/>
          <w:marRight w:val="0"/>
          <w:marTop w:val="0"/>
          <w:marBottom w:val="0"/>
          <w:divBdr>
            <w:top w:val="none" w:sz="0" w:space="0" w:color="auto"/>
            <w:left w:val="none" w:sz="0" w:space="0" w:color="auto"/>
            <w:bottom w:val="none" w:sz="0" w:space="0" w:color="auto"/>
            <w:right w:val="none" w:sz="0" w:space="0" w:color="auto"/>
          </w:divBdr>
          <w:divsChild>
            <w:div w:id="20459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01615">
      <w:bodyDiv w:val="1"/>
      <w:marLeft w:val="0"/>
      <w:marRight w:val="0"/>
      <w:marTop w:val="0"/>
      <w:marBottom w:val="0"/>
      <w:divBdr>
        <w:top w:val="none" w:sz="0" w:space="0" w:color="auto"/>
        <w:left w:val="none" w:sz="0" w:space="0" w:color="auto"/>
        <w:bottom w:val="none" w:sz="0" w:space="0" w:color="auto"/>
        <w:right w:val="none" w:sz="0" w:space="0" w:color="auto"/>
      </w:divBdr>
    </w:div>
    <w:div w:id="681207970">
      <w:bodyDiv w:val="1"/>
      <w:marLeft w:val="0"/>
      <w:marRight w:val="0"/>
      <w:marTop w:val="0"/>
      <w:marBottom w:val="0"/>
      <w:divBdr>
        <w:top w:val="none" w:sz="0" w:space="0" w:color="auto"/>
        <w:left w:val="none" w:sz="0" w:space="0" w:color="auto"/>
        <w:bottom w:val="none" w:sz="0" w:space="0" w:color="auto"/>
        <w:right w:val="none" w:sz="0" w:space="0" w:color="auto"/>
      </w:divBdr>
    </w:div>
    <w:div w:id="681248814">
      <w:bodyDiv w:val="1"/>
      <w:marLeft w:val="0"/>
      <w:marRight w:val="0"/>
      <w:marTop w:val="0"/>
      <w:marBottom w:val="0"/>
      <w:divBdr>
        <w:top w:val="none" w:sz="0" w:space="0" w:color="auto"/>
        <w:left w:val="none" w:sz="0" w:space="0" w:color="auto"/>
        <w:bottom w:val="none" w:sz="0" w:space="0" w:color="auto"/>
        <w:right w:val="none" w:sz="0" w:space="0" w:color="auto"/>
      </w:divBdr>
    </w:div>
    <w:div w:id="681393180">
      <w:bodyDiv w:val="1"/>
      <w:marLeft w:val="0"/>
      <w:marRight w:val="0"/>
      <w:marTop w:val="0"/>
      <w:marBottom w:val="0"/>
      <w:divBdr>
        <w:top w:val="none" w:sz="0" w:space="0" w:color="auto"/>
        <w:left w:val="none" w:sz="0" w:space="0" w:color="auto"/>
        <w:bottom w:val="none" w:sz="0" w:space="0" w:color="auto"/>
        <w:right w:val="none" w:sz="0" w:space="0" w:color="auto"/>
      </w:divBdr>
      <w:divsChild>
        <w:div w:id="2132698644">
          <w:marLeft w:val="0"/>
          <w:marRight w:val="0"/>
          <w:marTop w:val="0"/>
          <w:marBottom w:val="0"/>
          <w:divBdr>
            <w:top w:val="none" w:sz="0" w:space="0" w:color="auto"/>
            <w:left w:val="none" w:sz="0" w:space="0" w:color="auto"/>
            <w:bottom w:val="none" w:sz="0" w:space="0" w:color="auto"/>
            <w:right w:val="none" w:sz="0" w:space="0" w:color="auto"/>
          </w:divBdr>
          <w:divsChild>
            <w:div w:id="17475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6670">
      <w:bodyDiv w:val="1"/>
      <w:marLeft w:val="0"/>
      <w:marRight w:val="0"/>
      <w:marTop w:val="0"/>
      <w:marBottom w:val="0"/>
      <w:divBdr>
        <w:top w:val="none" w:sz="0" w:space="0" w:color="auto"/>
        <w:left w:val="none" w:sz="0" w:space="0" w:color="auto"/>
        <w:bottom w:val="none" w:sz="0" w:space="0" w:color="auto"/>
        <w:right w:val="none" w:sz="0" w:space="0" w:color="auto"/>
      </w:divBdr>
      <w:divsChild>
        <w:div w:id="38669951">
          <w:marLeft w:val="0"/>
          <w:marRight w:val="0"/>
          <w:marTop w:val="120"/>
          <w:marBottom w:val="0"/>
          <w:divBdr>
            <w:top w:val="none" w:sz="0" w:space="0" w:color="auto"/>
            <w:left w:val="none" w:sz="0" w:space="0" w:color="auto"/>
            <w:bottom w:val="none" w:sz="0" w:space="0" w:color="auto"/>
            <w:right w:val="none" w:sz="0" w:space="0" w:color="auto"/>
          </w:divBdr>
        </w:div>
      </w:divsChild>
    </w:div>
    <w:div w:id="682629662">
      <w:bodyDiv w:val="1"/>
      <w:marLeft w:val="0"/>
      <w:marRight w:val="0"/>
      <w:marTop w:val="0"/>
      <w:marBottom w:val="0"/>
      <w:divBdr>
        <w:top w:val="none" w:sz="0" w:space="0" w:color="auto"/>
        <w:left w:val="none" w:sz="0" w:space="0" w:color="auto"/>
        <w:bottom w:val="none" w:sz="0" w:space="0" w:color="auto"/>
        <w:right w:val="none" w:sz="0" w:space="0" w:color="auto"/>
      </w:divBdr>
    </w:div>
    <w:div w:id="682705955">
      <w:bodyDiv w:val="1"/>
      <w:marLeft w:val="0"/>
      <w:marRight w:val="0"/>
      <w:marTop w:val="0"/>
      <w:marBottom w:val="0"/>
      <w:divBdr>
        <w:top w:val="none" w:sz="0" w:space="0" w:color="auto"/>
        <w:left w:val="none" w:sz="0" w:space="0" w:color="auto"/>
        <w:bottom w:val="none" w:sz="0" w:space="0" w:color="auto"/>
        <w:right w:val="none" w:sz="0" w:space="0" w:color="auto"/>
      </w:divBdr>
      <w:divsChild>
        <w:div w:id="1741244111">
          <w:marLeft w:val="0"/>
          <w:marRight w:val="0"/>
          <w:marTop w:val="0"/>
          <w:marBottom w:val="0"/>
          <w:divBdr>
            <w:top w:val="none" w:sz="0" w:space="0" w:color="auto"/>
            <w:left w:val="none" w:sz="0" w:space="0" w:color="auto"/>
            <w:bottom w:val="none" w:sz="0" w:space="0" w:color="auto"/>
            <w:right w:val="none" w:sz="0" w:space="0" w:color="auto"/>
          </w:divBdr>
          <w:divsChild>
            <w:div w:id="1107046860">
              <w:marLeft w:val="0"/>
              <w:marRight w:val="0"/>
              <w:marTop w:val="0"/>
              <w:marBottom w:val="0"/>
              <w:divBdr>
                <w:top w:val="none" w:sz="0" w:space="0" w:color="auto"/>
                <w:left w:val="none" w:sz="0" w:space="0" w:color="auto"/>
                <w:bottom w:val="none" w:sz="0" w:space="0" w:color="auto"/>
                <w:right w:val="none" w:sz="0" w:space="0" w:color="auto"/>
              </w:divBdr>
              <w:divsChild>
                <w:div w:id="1277441973">
                  <w:marLeft w:val="3660"/>
                  <w:marRight w:val="0"/>
                  <w:marTop w:val="0"/>
                  <w:marBottom w:val="0"/>
                  <w:divBdr>
                    <w:top w:val="none" w:sz="0" w:space="0" w:color="auto"/>
                    <w:left w:val="none" w:sz="0" w:space="0" w:color="auto"/>
                    <w:bottom w:val="none" w:sz="0" w:space="0" w:color="auto"/>
                    <w:right w:val="none" w:sz="0" w:space="0" w:color="auto"/>
                  </w:divBdr>
                  <w:divsChild>
                    <w:div w:id="49487973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23347988">
          <w:marLeft w:val="0"/>
          <w:marRight w:val="0"/>
          <w:marTop w:val="0"/>
          <w:marBottom w:val="0"/>
          <w:divBdr>
            <w:top w:val="none" w:sz="0" w:space="0" w:color="auto"/>
            <w:left w:val="none" w:sz="0" w:space="0" w:color="auto"/>
            <w:bottom w:val="none" w:sz="0" w:space="0" w:color="auto"/>
            <w:right w:val="none" w:sz="0" w:space="0" w:color="auto"/>
          </w:divBdr>
          <w:divsChild>
            <w:div w:id="1949701558">
              <w:marLeft w:val="0"/>
              <w:marRight w:val="0"/>
              <w:marTop w:val="0"/>
              <w:marBottom w:val="0"/>
              <w:divBdr>
                <w:top w:val="none" w:sz="0" w:space="0" w:color="auto"/>
                <w:left w:val="none" w:sz="0" w:space="0" w:color="auto"/>
                <w:bottom w:val="none" w:sz="0" w:space="0" w:color="auto"/>
                <w:right w:val="none" w:sz="0" w:space="0" w:color="auto"/>
              </w:divBdr>
              <w:divsChild>
                <w:div w:id="192039431">
                  <w:marLeft w:val="0"/>
                  <w:marRight w:val="0"/>
                  <w:marTop w:val="0"/>
                  <w:marBottom w:val="195"/>
                  <w:divBdr>
                    <w:top w:val="none" w:sz="0" w:space="0" w:color="auto"/>
                    <w:left w:val="none" w:sz="0" w:space="0" w:color="auto"/>
                    <w:bottom w:val="none" w:sz="0" w:space="0" w:color="auto"/>
                    <w:right w:val="none" w:sz="0" w:space="0" w:color="auto"/>
                  </w:divBdr>
                </w:div>
                <w:div w:id="718284545">
                  <w:marLeft w:val="3660"/>
                  <w:marRight w:val="0"/>
                  <w:marTop w:val="0"/>
                  <w:marBottom w:val="0"/>
                  <w:divBdr>
                    <w:top w:val="none" w:sz="0" w:space="0" w:color="auto"/>
                    <w:left w:val="none" w:sz="0" w:space="0" w:color="auto"/>
                    <w:bottom w:val="none" w:sz="0" w:space="0" w:color="auto"/>
                    <w:right w:val="none" w:sz="0" w:space="0" w:color="auto"/>
                  </w:divBdr>
                  <w:divsChild>
                    <w:div w:id="27834087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02572727">
          <w:marLeft w:val="0"/>
          <w:marRight w:val="0"/>
          <w:marTop w:val="0"/>
          <w:marBottom w:val="0"/>
          <w:divBdr>
            <w:top w:val="none" w:sz="0" w:space="0" w:color="auto"/>
            <w:left w:val="none" w:sz="0" w:space="0" w:color="auto"/>
            <w:bottom w:val="none" w:sz="0" w:space="0" w:color="auto"/>
            <w:right w:val="none" w:sz="0" w:space="0" w:color="auto"/>
          </w:divBdr>
          <w:divsChild>
            <w:div w:id="265160063">
              <w:marLeft w:val="0"/>
              <w:marRight w:val="0"/>
              <w:marTop w:val="0"/>
              <w:marBottom w:val="0"/>
              <w:divBdr>
                <w:top w:val="none" w:sz="0" w:space="0" w:color="auto"/>
                <w:left w:val="none" w:sz="0" w:space="0" w:color="auto"/>
                <w:bottom w:val="none" w:sz="0" w:space="0" w:color="auto"/>
                <w:right w:val="none" w:sz="0" w:space="0" w:color="auto"/>
              </w:divBdr>
              <w:divsChild>
                <w:div w:id="922227965">
                  <w:marLeft w:val="0"/>
                  <w:marRight w:val="0"/>
                  <w:marTop w:val="0"/>
                  <w:marBottom w:val="195"/>
                  <w:divBdr>
                    <w:top w:val="none" w:sz="0" w:space="0" w:color="auto"/>
                    <w:left w:val="none" w:sz="0" w:space="0" w:color="auto"/>
                    <w:bottom w:val="none" w:sz="0" w:space="0" w:color="auto"/>
                    <w:right w:val="none" w:sz="0" w:space="0" w:color="auto"/>
                  </w:divBdr>
                </w:div>
                <w:div w:id="385836013">
                  <w:marLeft w:val="3660"/>
                  <w:marRight w:val="0"/>
                  <w:marTop w:val="0"/>
                  <w:marBottom w:val="0"/>
                  <w:divBdr>
                    <w:top w:val="none" w:sz="0" w:space="0" w:color="auto"/>
                    <w:left w:val="none" w:sz="0" w:space="0" w:color="auto"/>
                    <w:bottom w:val="none" w:sz="0" w:space="0" w:color="auto"/>
                    <w:right w:val="none" w:sz="0" w:space="0" w:color="auto"/>
                  </w:divBdr>
                  <w:divsChild>
                    <w:div w:id="84000128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341979991">
          <w:marLeft w:val="0"/>
          <w:marRight w:val="0"/>
          <w:marTop w:val="0"/>
          <w:marBottom w:val="0"/>
          <w:divBdr>
            <w:top w:val="none" w:sz="0" w:space="0" w:color="auto"/>
            <w:left w:val="none" w:sz="0" w:space="0" w:color="auto"/>
            <w:bottom w:val="none" w:sz="0" w:space="0" w:color="auto"/>
            <w:right w:val="none" w:sz="0" w:space="0" w:color="auto"/>
          </w:divBdr>
          <w:divsChild>
            <w:div w:id="916939657">
              <w:marLeft w:val="0"/>
              <w:marRight w:val="0"/>
              <w:marTop w:val="0"/>
              <w:marBottom w:val="0"/>
              <w:divBdr>
                <w:top w:val="none" w:sz="0" w:space="0" w:color="auto"/>
                <w:left w:val="none" w:sz="0" w:space="0" w:color="auto"/>
                <w:bottom w:val="none" w:sz="0" w:space="0" w:color="auto"/>
                <w:right w:val="none" w:sz="0" w:space="0" w:color="auto"/>
              </w:divBdr>
              <w:divsChild>
                <w:div w:id="1339037160">
                  <w:marLeft w:val="0"/>
                  <w:marRight w:val="0"/>
                  <w:marTop w:val="0"/>
                  <w:marBottom w:val="195"/>
                  <w:divBdr>
                    <w:top w:val="none" w:sz="0" w:space="0" w:color="auto"/>
                    <w:left w:val="none" w:sz="0" w:space="0" w:color="auto"/>
                    <w:bottom w:val="none" w:sz="0" w:space="0" w:color="auto"/>
                    <w:right w:val="none" w:sz="0" w:space="0" w:color="auto"/>
                  </w:divBdr>
                </w:div>
                <w:div w:id="1632904740">
                  <w:marLeft w:val="3660"/>
                  <w:marRight w:val="0"/>
                  <w:marTop w:val="0"/>
                  <w:marBottom w:val="0"/>
                  <w:divBdr>
                    <w:top w:val="none" w:sz="0" w:space="0" w:color="auto"/>
                    <w:left w:val="none" w:sz="0" w:space="0" w:color="auto"/>
                    <w:bottom w:val="none" w:sz="0" w:space="0" w:color="auto"/>
                    <w:right w:val="none" w:sz="0" w:space="0" w:color="auto"/>
                  </w:divBdr>
                  <w:divsChild>
                    <w:div w:id="48767606">
                      <w:marLeft w:val="0"/>
                      <w:marRight w:val="0"/>
                      <w:marTop w:val="0"/>
                      <w:marBottom w:val="105"/>
                      <w:divBdr>
                        <w:top w:val="none" w:sz="0" w:space="0" w:color="auto"/>
                        <w:left w:val="none" w:sz="0" w:space="0" w:color="auto"/>
                        <w:bottom w:val="none" w:sz="0" w:space="0" w:color="auto"/>
                        <w:right w:val="none" w:sz="0" w:space="0" w:color="auto"/>
                      </w:divBdr>
                    </w:div>
                    <w:div w:id="616256430">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682754244">
      <w:bodyDiv w:val="1"/>
      <w:marLeft w:val="0"/>
      <w:marRight w:val="0"/>
      <w:marTop w:val="0"/>
      <w:marBottom w:val="0"/>
      <w:divBdr>
        <w:top w:val="none" w:sz="0" w:space="0" w:color="auto"/>
        <w:left w:val="none" w:sz="0" w:space="0" w:color="auto"/>
        <w:bottom w:val="none" w:sz="0" w:space="0" w:color="auto"/>
        <w:right w:val="none" w:sz="0" w:space="0" w:color="auto"/>
      </w:divBdr>
      <w:divsChild>
        <w:div w:id="1524782654">
          <w:marLeft w:val="0"/>
          <w:marRight w:val="0"/>
          <w:marTop w:val="120"/>
          <w:marBottom w:val="0"/>
          <w:divBdr>
            <w:top w:val="none" w:sz="0" w:space="0" w:color="auto"/>
            <w:left w:val="none" w:sz="0" w:space="0" w:color="auto"/>
            <w:bottom w:val="none" w:sz="0" w:space="0" w:color="auto"/>
            <w:right w:val="none" w:sz="0" w:space="0" w:color="auto"/>
          </w:divBdr>
        </w:div>
        <w:div w:id="729813223">
          <w:marLeft w:val="0"/>
          <w:marRight w:val="0"/>
          <w:marTop w:val="120"/>
          <w:marBottom w:val="0"/>
          <w:divBdr>
            <w:top w:val="none" w:sz="0" w:space="0" w:color="auto"/>
            <w:left w:val="none" w:sz="0" w:space="0" w:color="auto"/>
            <w:bottom w:val="none" w:sz="0" w:space="0" w:color="auto"/>
            <w:right w:val="none" w:sz="0" w:space="0" w:color="auto"/>
          </w:divBdr>
        </w:div>
        <w:div w:id="2058433911">
          <w:marLeft w:val="0"/>
          <w:marRight w:val="0"/>
          <w:marTop w:val="120"/>
          <w:marBottom w:val="0"/>
          <w:divBdr>
            <w:top w:val="none" w:sz="0" w:space="0" w:color="auto"/>
            <w:left w:val="none" w:sz="0" w:space="0" w:color="auto"/>
            <w:bottom w:val="none" w:sz="0" w:space="0" w:color="auto"/>
            <w:right w:val="none" w:sz="0" w:space="0" w:color="auto"/>
          </w:divBdr>
        </w:div>
      </w:divsChild>
    </w:div>
    <w:div w:id="683091278">
      <w:bodyDiv w:val="1"/>
      <w:marLeft w:val="0"/>
      <w:marRight w:val="0"/>
      <w:marTop w:val="0"/>
      <w:marBottom w:val="0"/>
      <w:divBdr>
        <w:top w:val="none" w:sz="0" w:space="0" w:color="auto"/>
        <w:left w:val="none" w:sz="0" w:space="0" w:color="auto"/>
        <w:bottom w:val="none" w:sz="0" w:space="0" w:color="auto"/>
        <w:right w:val="none" w:sz="0" w:space="0" w:color="auto"/>
      </w:divBdr>
      <w:divsChild>
        <w:div w:id="686904440">
          <w:marLeft w:val="0"/>
          <w:marRight w:val="0"/>
          <w:marTop w:val="0"/>
          <w:marBottom w:val="0"/>
          <w:divBdr>
            <w:top w:val="none" w:sz="0" w:space="0" w:color="auto"/>
            <w:left w:val="none" w:sz="0" w:space="0" w:color="auto"/>
            <w:bottom w:val="none" w:sz="0" w:space="0" w:color="auto"/>
            <w:right w:val="none" w:sz="0" w:space="0" w:color="auto"/>
          </w:divBdr>
          <w:divsChild>
            <w:div w:id="5876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76264">
      <w:bodyDiv w:val="1"/>
      <w:marLeft w:val="0"/>
      <w:marRight w:val="0"/>
      <w:marTop w:val="0"/>
      <w:marBottom w:val="0"/>
      <w:divBdr>
        <w:top w:val="none" w:sz="0" w:space="0" w:color="auto"/>
        <w:left w:val="none" w:sz="0" w:space="0" w:color="auto"/>
        <w:bottom w:val="none" w:sz="0" w:space="0" w:color="auto"/>
        <w:right w:val="none" w:sz="0" w:space="0" w:color="auto"/>
      </w:divBdr>
      <w:divsChild>
        <w:div w:id="733893459">
          <w:marLeft w:val="0"/>
          <w:marRight w:val="0"/>
          <w:marTop w:val="120"/>
          <w:marBottom w:val="0"/>
          <w:divBdr>
            <w:top w:val="none" w:sz="0" w:space="0" w:color="auto"/>
            <w:left w:val="none" w:sz="0" w:space="0" w:color="auto"/>
            <w:bottom w:val="none" w:sz="0" w:space="0" w:color="auto"/>
            <w:right w:val="none" w:sz="0" w:space="0" w:color="auto"/>
          </w:divBdr>
        </w:div>
      </w:divsChild>
    </w:div>
    <w:div w:id="686176128">
      <w:bodyDiv w:val="1"/>
      <w:marLeft w:val="0"/>
      <w:marRight w:val="0"/>
      <w:marTop w:val="0"/>
      <w:marBottom w:val="0"/>
      <w:divBdr>
        <w:top w:val="none" w:sz="0" w:space="0" w:color="auto"/>
        <w:left w:val="none" w:sz="0" w:space="0" w:color="auto"/>
        <w:bottom w:val="none" w:sz="0" w:space="0" w:color="auto"/>
        <w:right w:val="none" w:sz="0" w:space="0" w:color="auto"/>
      </w:divBdr>
    </w:div>
    <w:div w:id="686637699">
      <w:bodyDiv w:val="1"/>
      <w:marLeft w:val="0"/>
      <w:marRight w:val="0"/>
      <w:marTop w:val="0"/>
      <w:marBottom w:val="0"/>
      <w:divBdr>
        <w:top w:val="none" w:sz="0" w:space="0" w:color="auto"/>
        <w:left w:val="none" w:sz="0" w:space="0" w:color="auto"/>
        <w:bottom w:val="none" w:sz="0" w:space="0" w:color="auto"/>
        <w:right w:val="none" w:sz="0" w:space="0" w:color="auto"/>
      </w:divBdr>
      <w:divsChild>
        <w:div w:id="1374311919">
          <w:marLeft w:val="0"/>
          <w:marRight w:val="0"/>
          <w:marTop w:val="0"/>
          <w:marBottom w:val="0"/>
          <w:divBdr>
            <w:top w:val="none" w:sz="0" w:space="0" w:color="auto"/>
            <w:left w:val="none" w:sz="0" w:space="0" w:color="auto"/>
            <w:bottom w:val="none" w:sz="0" w:space="0" w:color="auto"/>
            <w:right w:val="none" w:sz="0" w:space="0" w:color="auto"/>
          </w:divBdr>
          <w:divsChild>
            <w:div w:id="198014669">
              <w:marLeft w:val="0"/>
              <w:marRight w:val="0"/>
              <w:marTop w:val="0"/>
              <w:marBottom w:val="0"/>
              <w:divBdr>
                <w:top w:val="none" w:sz="0" w:space="0" w:color="auto"/>
                <w:left w:val="none" w:sz="0" w:space="0" w:color="auto"/>
                <w:bottom w:val="none" w:sz="0" w:space="0" w:color="auto"/>
                <w:right w:val="none" w:sz="0" w:space="0" w:color="auto"/>
              </w:divBdr>
            </w:div>
          </w:divsChild>
        </w:div>
        <w:div w:id="2054109477">
          <w:marLeft w:val="0"/>
          <w:marRight w:val="0"/>
          <w:marTop w:val="0"/>
          <w:marBottom w:val="0"/>
          <w:divBdr>
            <w:top w:val="none" w:sz="0" w:space="0" w:color="auto"/>
            <w:left w:val="none" w:sz="0" w:space="0" w:color="auto"/>
            <w:bottom w:val="none" w:sz="0" w:space="0" w:color="auto"/>
            <w:right w:val="none" w:sz="0" w:space="0" w:color="auto"/>
          </w:divBdr>
          <w:divsChild>
            <w:div w:id="1910534338">
              <w:marLeft w:val="0"/>
              <w:marRight w:val="0"/>
              <w:marTop w:val="0"/>
              <w:marBottom w:val="0"/>
              <w:divBdr>
                <w:top w:val="none" w:sz="0" w:space="0" w:color="auto"/>
                <w:left w:val="none" w:sz="0" w:space="0" w:color="auto"/>
                <w:bottom w:val="none" w:sz="0" w:space="0" w:color="auto"/>
                <w:right w:val="none" w:sz="0" w:space="0" w:color="auto"/>
              </w:divBdr>
            </w:div>
          </w:divsChild>
        </w:div>
        <w:div w:id="651832724">
          <w:marLeft w:val="0"/>
          <w:marRight w:val="0"/>
          <w:marTop w:val="0"/>
          <w:marBottom w:val="0"/>
          <w:divBdr>
            <w:top w:val="none" w:sz="0" w:space="0" w:color="auto"/>
            <w:left w:val="none" w:sz="0" w:space="0" w:color="auto"/>
            <w:bottom w:val="none" w:sz="0" w:space="0" w:color="auto"/>
            <w:right w:val="none" w:sz="0" w:space="0" w:color="auto"/>
          </w:divBdr>
          <w:divsChild>
            <w:div w:id="77243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673">
      <w:bodyDiv w:val="1"/>
      <w:marLeft w:val="0"/>
      <w:marRight w:val="0"/>
      <w:marTop w:val="0"/>
      <w:marBottom w:val="0"/>
      <w:divBdr>
        <w:top w:val="none" w:sz="0" w:space="0" w:color="auto"/>
        <w:left w:val="none" w:sz="0" w:space="0" w:color="auto"/>
        <w:bottom w:val="none" w:sz="0" w:space="0" w:color="auto"/>
        <w:right w:val="none" w:sz="0" w:space="0" w:color="auto"/>
      </w:divBdr>
      <w:divsChild>
        <w:div w:id="1047796832">
          <w:marLeft w:val="0"/>
          <w:marRight w:val="0"/>
          <w:marTop w:val="120"/>
          <w:marBottom w:val="0"/>
          <w:divBdr>
            <w:top w:val="none" w:sz="0" w:space="0" w:color="auto"/>
            <w:left w:val="none" w:sz="0" w:space="0" w:color="auto"/>
            <w:bottom w:val="none" w:sz="0" w:space="0" w:color="auto"/>
            <w:right w:val="none" w:sz="0" w:space="0" w:color="auto"/>
          </w:divBdr>
        </w:div>
      </w:divsChild>
    </w:div>
    <w:div w:id="687603735">
      <w:bodyDiv w:val="1"/>
      <w:marLeft w:val="0"/>
      <w:marRight w:val="0"/>
      <w:marTop w:val="0"/>
      <w:marBottom w:val="0"/>
      <w:divBdr>
        <w:top w:val="none" w:sz="0" w:space="0" w:color="auto"/>
        <w:left w:val="none" w:sz="0" w:space="0" w:color="auto"/>
        <w:bottom w:val="none" w:sz="0" w:space="0" w:color="auto"/>
        <w:right w:val="none" w:sz="0" w:space="0" w:color="auto"/>
      </w:divBdr>
      <w:divsChild>
        <w:div w:id="1551527759">
          <w:marLeft w:val="0"/>
          <w:marRight w:val="0"/>
          <w:marTop w:val="120"/>
          <w:marBottom w:val="0"/>
          <w:divBdr>
            <w:top w:val="none" w:sz="0" w:space="0" w:color="auto"/>
            <w:left w:val="none" w:sz="0" w:space="0" w:color="auto"/>
            <w:bottom w:val="none" w:sz="0" w:space="0" w:color="auto"/>
            <w:right w:val="none" w:sz="0" w:space="0" w:color="auto"/>
          </w:divBdr>
        </w:div>
        <w:div w:id="1367826890">
          <w:marLeft w:val="0"/>
          <w:marRight w:val="0"/>
          <w:marTop w:val="120"/>
          <w:marBottom w:val="0"/>
          <w:divBdr>
            <w:top w:val="none" w:sz="0" w:space="0" w:color="auto"/>
            <w:left w:val="none" w:sz="0" w:space="0" w:color="auto"/>
            <w:bottom w:val="none" w:sz="0" w:space="0" w:color="auto"/>
            <w:right w:val="none" w:sz="0" w:space="0" w:color="auto"/>
          </w:divBdr>
        </w:div>
        <w:div w:id="897128277">
          <w:marLeft w:val="0"/>
          <w:marRight w:val="0"/>
          <w:marTop w:val="120"/>
          <w:marBottom w:val="0"/>
          <w:divBdr>
            <w:top w:val="none" w:sz="0" w:space="0" w:color="auto"/>
            <w:left w:val="none" w:sz="0" w:space="0" w:color="auto"/>
            <w:bottom w:val="none" w:sz="0" w:space="0" w:color="auto"/>
            <w:right w:val="none" w:sz="0" w:space="0" w:color="auto"/>
          </w:divBdr>
        </w:div>
        <w:div w:id="418989606">
          <w:marLeft w:val="0"/>
          <w:marRight w:val="0"/>
          <w:marTop w:val="120"/>
          <w:marBottom w:val="0"/>
          <w:divBdr>
            <w:top w:val="none" w:sz="0" w:space="0" w:color="auto"/>
            <w:left w:val="none" w:sz="0" w:space="0" w:color="auto"/>
            <w:bottom w:val="none" w:sz="0" w:space="0" w:color="auto"/>
            <w:right w:val="none" w:sz="0" w:space="0" w:color="auto"/>
          </w:divBdr>
        </w:div>
        <w:div w:id="773937275">
          <w:marLeft w:val="0"/>
          <w:marRight w:val="0"/>
          <w:marTop w:val="120"/>
          <w:marBottom w:val="0"/>
          <w:divBdr>
            <w:top w:val="none" w:sz="0" w:space="0" w:color="auto"/>
            <w:left w:val="none" w:sz="0" w:space="0" w:color="auto"/>
            <w:bottom w:val="none" w:sz="0" w:space="0" w:color="auto"/>
            <w:right w:val="none" w:sz="0" w:space="0" w:color="auto"/>
          </w:divBdr>
        </w:div>
        <w:div w:id="71513748">
          <w:marLeft w:val="0"/>
          <w:marRight w:val="0"/>
          <w:marTop w:val="120"/>
          <w:marBottom w:val="0"/>
          <w:divBdr>
            <w:top w:val="none" w:sz="0" w:space="0" w:color="auto"/>
            <w:left w:val="none" w:sz="0" w:space="0" w:color="auto"/>
            <w:bottom w:val="none" w:sz="0" w:space="0" w:color="auto"/>
            <w:right w:val="none" w:sz="0" w:space="0" w:color="auto"/>
          </w:divBdr>
        </w:div>
        <w:div w:id="1374691928">
          <w:marLeft w:val="0"/>
          <w:marRight w:val="0"/>
          <w:marTop w:val="120"/>
          <w:marBottom w:val="0"/>
          <w:divBdr>
            <w:top w:val="none" w:sz="0" w:space="0" w:color="auto"/>
            <w:left w:val="none" w:sz="0" w:space="0" w:color="auto"/>
            <w:bottom w:val="none" w:sz="0" w:space="0" w:color="auto"/>
            <w:right w:val="none" w:sz="0" w:space="0" w:color="auto"/>
          </w:divBdr>
        </w:div>
      </w:divsChild>
    </w:div>
    <w:div w:id="688411936">
      <w:bodyDiv w:val="1"/>
      <w:marLeft w:val="0"/>
      <w:marRight w:val="0"/>
      <w:marTop w:val="0"/>
      <w:marBottom w:val="0"/>
      <w:divBdr>
        <w:top w:val="none" w:sz="0" w:space="0" w:color="auto"/>
        <w:left w:val="none" w:sz="0" w:space="0" w:color="auto"/>
        <w:bottom w:val="none" w:sz="0" w:space="0" w:color="auto"/>
        <w:right w:val="none" w:sz="0" w:space="0" w:color="auto"/>
      </w:divBdr>
      <w:divsChild>
        <w:div w:id="1493451171">
          <w:marLeft w:val="0"/>
          <w:marRight w:val="0"/>
          <w:marTop w:val="120"/>
          <w:marBottom w:val="0"/>
          <w:divBdr>
            <w:top w:val="none" w:sz="0" w:space="0" w:color="auto"/>
            <w:left w:val="none" w:sz="0" w:space="0" w:color="auto"/>
            <w:bottom w:val="none" w:sz="0" w:space="0" w:color="auto"/>
            <w:right w:val="none" w:sz="0" w:space="0" w:color="auto"/>
          </w:divBdr>
        </w:div>
      </w:divsChild>
    </w:div>
    <w:div w:id="689138342">
      <w:bodyDiv w:val="1"/>
      <w:marLeft w:val="0"/>
      <w:marRight w:val="0"/>
      <w:marTop w:val="0"/>
      <w:marBottom w:val="0"/>
      <w:divBdr>
        <w:top w:val="none" w:sz="0" w:space="0" w:color="auto"/>
        <w:left w:val="none" w:sz="0" w:space="0" w:color="auto"/>
        <w:bottom w:val="none" w:sz="0" w:space="0" w:color="auto"/>
        <w:right w:val="none" w:sz="0" w:space="0" w:color="auto"/>
      </w:divBdr>
      <w:divsChild>
        <w:div w:id="1229927058">
          <w:marLeft w:val="0"/>
          <w:marRight w:val="0"/>
          <w:marTop w:val="120"/>
          <w:marBottom w:val="0"/>
          <w:divBdr>
            <w:top w:val="none" w:sz="0" w:space="0" w:color="auto"/>
            <w:left w:val="none" w:sz="0" w:space="0" w:color="auto"/>
            <w:bottom w:val="none" w:sz="0" w:space="0" w:color="auto"/>
            <w:right w:val="none" w:sz="0" w:space="0" w:color="auto"/>
          </w:divBdr>
        </w:div>
      </w:divsChild>
    </w:div>
    <w:div w:id="689912856">
      <w:bodyDiv w:val="1"/>
      <w:marLeft w:val="0"/>
      <w:marRight w:val="0"/>
      <w:marTop w:val="0"/>
      <w:marBottom w:val="0"/>
      <w:divBdr>
        <w:top w:val="none" w:sz="0" w:space="0" w:color="auto"/>
        <w:left w:val="none" w:sz="0" w:space="0" w:color="auto"/>
        <w:bottom w:val="none" w:sz="0" w:space="0" w:color="auto"/>
        <w:right w:val="none" w:sz="0" w:space="0" w:color="auto"/>
      </w:divBdr>
      <w:divsChild>
        <w:div w:id="31082114">
          <w:marLeft w:val="0"/>
          <w:marRight w:val="0"/>
          <w:marTop w:val="0"/>
          <w:marBottom w:val="0"/>
          <w:divBdr>
            <w:top w:val="none" w:sz="0" w:space="0" w:color="auto"/>
            <w:left w:val="none" w:sz="0" w:space="0" w:color="auto"/>
            <w:bottom w:val="none" w:sz="0" w:space="0" w:color="auto"/>
            <w:right w:val="none" w:sz="0" w:space="0" w:color="auto"/>
          </w:divBdr>
          <w:divsChild>
            <w:div w:id="263996691">
              <w:marLeft w:val="0"/>
              <w:marRight w:val="0"/>
              <w:marTop w:val="0"/>
              <w:marBottom w:val="0"/>
              <w:divBdr>
                <w:top w:val="none" w:sz="0" w:space="0" w:color="auto"/>
                <w:left w:val="none" w:sz="0" w:space="0" w:color="auto"/>
                <w:bottom w:val="none" w:sz="0" w:space="0" w:color="auto"/>
                <w:right w:val="none" w:sz="0" w:space="0" w:color="auto"/>
              </w:divBdr>
            </w:div>
          </w:divsChild>
        </w:div>
        <w:div w:id="29888761">
          <w:marLeft w:val="0"/>
          <w:marRight w:val="0"/>
          <w:marTop w:val="0"/>
          <w:marBottom w:val="0"/>
          <w:divBdr>
            <w:top w:val="none" w:sz="0" w:space="0" w:color="auto"/>
            <w:left w:val="none" w:sz="0" w:space="0" w:color="auto"/>
            <w:bottom w:val="none" w:sz="0" w:space="0" w:color="auto"/>
            <w:right w:val="none" w:sz="0" w:space="0" w:color="auto"/>
          </w:divBdr>
          <w:divsChild>
            <w:div w:id="716314656">
              <w:marLeft w:val="0"/>
              <w:marRight w:val="0"/>
              <w:marTop w:val="0"/>
              <w:marBottom w:val="0"/>
              <w:divBdr>
                <w:top w:val="none" w:sz="0" w:space="0" w:color="auto"/>
                <w:left w:val="none" w:sz="0" w:space="0" w:color="auto"/>
                <w:bottom w:val="none" w:sz="0" w:space="0" w:color="auto"/>
                <w:right w:val="none" w:sz="0" w:space="0" w:color="auto"/>
              </w:divBdr>
            </w:div>
          </w:divsChild>
        </w:div>
        <w:div w:id="2025012637">
          <w:marLeft w:val="0"/>
          <w:marRight w:val="0"/>
          <w:marTop w:val="0"/>
          <w:marBottom w:val="0"/>
          <w:divBdr>
            <w:top w:val="none" w:sz="0" w:space="0" w:color="auto"/>
            <w:left w:val="none" w:sz="0" w:space="0" w:color="auto"/>
            <w:bottom w:val="none" w:sz="0" w:space="0" w:color="auto"/>
            <w:right w:val="none" w:sz="0" w:space="0" w:color="auto"/>
          </w:divBdr>
          <w:divsChild>
            <w:div w:id="1534003120">
              <w:marLeft w:val="0"/>
              <w:marRight w:val="0"/>
              <w:marTop w:val="0"/>
              <w:marBottom w:val="0"/>
              <w:divBdr>
                <w:top w:val="none" w:sz="0" w:space="0" w:color="auto"/>
                <w:left w:val="none" w:sz="0" w:space="0" w:color="auto"/>
                <w:bottom w:val="none" w:sz="0" w:space="0" w:color="auto"/>
                <w:right w:val="none" w:sz="0" w:space="0" w:color="auto"/>
              </w:divBdr>
            </w:div>
          </w:divsChild>
        </w:div>
        <w:div w:id="1914922972">
          <w:marLeft w:val="0"/>
          <w:marRight w:val="0"/>
          <w:marTop w:val="0"/>
          <w:marBottom w:val="0"/>
          <w:divBdr>
            <w:top w:val="none" w:sz="0" w:space="0" w:color="auto"/>
            <w:left w:val="none" w:sz="0" w:space="0" w:color="auto"/>
            <w:bottom w:val="none" w:sz="0" w:space="0" w:color="auto"/>
            <w:right w:val="none" w:sz="0" w:space="0" w:color="auto"/>
          </w:divBdr>
          <w:divsChild>
            <w:div w:id="919022785">
              <w:marLeft w:val="0"/>
              <w:marRight w:val="0"/>
              <w:marTop w:val="0"/>
              <w:marBottom w:val="0"/>
              <w:divBdr>
                <w:top w:val="none" w:sz="0" w:space="0" w:color="auto"/>
                <w:left w:val="none" w:sz="0" w:space="0" w:color="auto"/>
                <w:bottom w:val="none" w:sz="0" w:space="0" w:color="auto"/>
                <w:right w:val="none" w:sz="0" w:space="0" w:color="auto"/>
              </w:divBdr>
            </w:div>
          </w:divsChild>
        </w:div>
        <w:div w:id="1272131061">
          <w:marLeft w:val="0"/>
          <w:marRight w:val="0"/>
          <w:marTop w:val="0"/>
          <w:marBottom w:val="0"/>
          <w:divBdr>
            <w:top w:val="none" w:sz="0" w:space="0" w:color="auto"/>
            <w:left w:val="none" w:sz="0" w:space="0" w:color="auto"/>
            <w:bottom w:val="none" w:sz="0" w:space="0" w:color="auto"/>
            <w:right w:val="none" w:sz="0" w:space="0" w:color="auto"/>
          </w:divBdr>
          <w:divsChild>
            <w:div w:id="246426519">
              <w:marLeft w:val="0"/>
              <w:marRight w:val="0"/>
              <w:marTop w:val="0"/>
              <w:marBottom w:val="0"/>
              <w:divBdr>
                <w:top w:val="none" w:sz="0" w:space="0" w:color="auto"/>
                <w:left w:val="none" w:sz="0" w:space="0" w:color="auto"/>
                <w:bottom w:val="none" w:sz="0" w:space="0" w:color="auto"/>
                <w:right w:val="none" w:sz="0" w:space="0" w:color="auto"/>
              </w:divBdr>
            </w:div>
          </w:divsChild>
        </w:div>
        <w:div w:id="1006008704">
          <w:marLeft w:val="0"/>
          <w:marRight w:val="0"/>
          <w:marTop w:val="0"/>
          <w:marBottom w:val="0"/>
          <w:divBdr>
            <w:top w:val="none" w:sz="0" w:space="0" w:color="auto"/>
            <w:left w:val="none" w:sz="0" w:space="0" w:color="auto"/>
            <w:bottom w:val="none" w:sz="0" w:space="0" w:color="auto"/>
            <w:right w:val="none" w:sz="0" w:space="0" w:color="auto"/>
          </w:divBdr>
          <w:divsChild>
            <w:div w:id="307978018">
              <w:marLeft w:val="0"/>
              <w:marRight w:val="0"/>
              <w:marTop w:val="0"/>
              <w:marBottom w:val="0"/>
              <w:divBdr>
                <w:top w:val="none" w:sz="0" w:space="0" w:color="auto"/>
                <w:left w:val="none" w:sz="0" w:space="0" w:color="auto"/>
                <w:bottom w:val="none" w:sz="0" w:space="0" w:color="auto"/>
                <w:right w:val="none" w:sz="0" w:space="0" w:color="auto"/>
              </w:divBdr>
            </w:div>
          </w:divsChild>
        </w:div>
        <w:div w:id="1918856160">
          <w:marLeft w:val="0"/>
          <w:marRight w:val="0"/>
          <w:marTop w:val="0"/>
          <w:marBottom w:val="0"/>
          <w:divBdr>
            <w:top w:val="none" w:sz="0" w:space="0" w:color="auto"/>
            <w:left w:val="none" w:sz="0" w:space="0" w:color="auto"/>
            <w:bottom w:val="none" w:sz="0" w:space="0" w:color="auto"/>
            <w:right w:val="none" w:sz="0" w:space="0" w:color="auto"/>
          </w:divBdr>
          <w:divsChild>
            <w:div w:id="1134516930">
              <w:marLeft w:val="0"/>
              <w:marRight w:val="0"/>
              <w:marTop w:val="0"/>
              <w:marBottom w:val="0"/>
              <w:divBdr>
                <w:top w:val="none" w:sz="0" w:space="0" w:color="auto"/>
                <w:left w:val="none" w:sz="0" w:space="0" w:color="auto"/>
                <w:bottom w:val="none" w:sz="0" w:space="0" w:color="auto"/>
                <w:right w:val="none" w:sz="0" w:space="0" w:color="auto"/>
              </w:divBdr>
            </w:div>
          </w:divsChild>
        </w:div>
        <w:div w:id="1458254010">
          <w:marLeft w:val="0"/>
          <w:marRight w:val="0"/>
          <w:marTop w:val="0"/>
          <w:marBottom w:val="0"/>
          <w:divBdr>
            <w:top w:val="none" w:sz="0" w:space="0" w:color="auto"/>
            <w:left w:val="none" w:sz="0" w:space="0" w:color="auto"/>
            <w:bottom w:val="none" w:sz="0" w:space="0" w:color="auto"/>
            <w:right w:val="none" w:sz="0" w:space="0" w:color="auto"/>
          </w:divBdr>
          <w:divsChild>
            <w:div w:id="637760065">
              <w:marLeft w:val="0"/>
              <w:marRight w:val="0"/>
              <w:marTop w:val="0"/>
              <w:marBottom w:val="0"/>
              <w:divBdr>
                <w:top w:val="none" w:sz="0" w:space="0" w:color="auto"/>
                <w:left w:val="none" w:sz="0" w:space="0" w:color="auto"/>
                <w:bottom w:val="none" w:sz="0" w:space="0" w:color="auto"/>
                <w:right w:val="none" w:sz="0" w:space="0" w:color="auto"/>
              </w:divBdr>
            </w:div>
          </w:divsChild>
        </w:div>
        <w:div w:id="349599603">
          <w:marLeft w:val="0"/>
          <w:marRight w:val="0"/>
          <w:marTop w:val="0"/>
          <w:marBottom w:val="0"/>
          <w:divBdr>
            <w:top w:val="none" w:sz="0" w:space="0" w:color="auto"/>
            <w:left w:val="none" w:sz="0" w:space="0" w:color="auto"/>
            <w:bottom w:val="none" w:sz="0" w:space="0" w:color="auto"/>
            <w:right w:val="none" w:sz="0" w:space="0" w:color="auto"/>
          </w:divBdr>
          <w:divsChild>
            <w:div w:id="1204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55340">
      <w:bodyDiv w:val="1"/>
      <w:marLeft w:val="0"/>
      <w:marRight w:val="0"/>
      <w:marTop w:val="0"/>
      <w:marBottom w:val="0"/>
      <w:divBdr>
        <w:top w:val="none" w:sz="0" w:space="0" w:color="auto"/>
        <w:left w:val="none" w:sz="0" w:space="0" w:color="auto"/>
        <w:bottom w:val="none" w:sz="0" w:space="0" w:color="auto"/>
        <w:right w:val="none" w:sz="0" w:space="0" w:color="auto"/>
      </w:divBdr>
      <w:divsChild>
        <w:div w:id="692658770">
          <w:marLeft w:val="0"/>
          <w:marRight w:val="0"/>
          <w:marTop w:val="120"/>
          <w:marBottom w:val="0"/>
          <w:divBdr>
            <w:top w:val="none" w:sz="0" w:space="0" w:color="auto"/>
            <w:left w:val="none" w:sz="0" w:space="0" w:color="auto"/>
            <w:bottom w:val="none" w:sz="0" w:space="0" w:color="auto"/>
            <w:right w:val="none" w:sz="0" w:space="0" w:color="auto"/>
          </w:divBdr>
        </w:div>
      </w:divsChild>
    </w:div>
    <w:div w:id="691299888">
      <w:bodyDiv w:val="1"/>
      <w:marLeft w:val="0"/>
      <w:marRight w:val="0"/>
      <w:marTop w:val="0"/>
      <w:marBottom w:val="0"/>
      <w:divBdr>
        <w:top w:val="none" w:sz="0" w:space="0" w:color="auto"/>
        <w:left w:val="none" w:sz="0" w:space="0" w:color="auto"/>
        <w:bottom w:val="none" w:sz="0" w:space="0" w:color="auto"/>
        <w:right w:val="none" w:sz="0" w:space="0" w:color="auto"/>
      </w:divBdr>
    </w:div>
    <w:div w:id="691883389">
      <w:bodyDiv w:val="1"/>
      <w:marLeft w:val="0"/>
      <w:marRight w:val="0"/>
      <w:marTop w:val="0"/>
      <w:marBottom w:val="0"/>
      <w:divBdr>
        <w:top w:val="none" w:sz="0" w:space="0" w:color="auto"/>
        <w:left w:val="none" w:sz="0" w:space="0" w:color="auto"/>
        <w:bottom w:val="none" w:sz="0" w:space="0" w:color="auto"/>
        <w:right w:val="none" w:sz="0" w:space="0" w:color="auto"/>
      </w:divBdr>
      <w:divsChild>
        <w:div w:id="1192376268">
          <w:marLeft w:val="0"/>
          <w:marRight w:val="0"/>
          <w:marTop w:val="120"/>
          <w:marBottom w:val="0"/>
          <w:divBdr>
            <w:top w:val="none" w:sz="0" w:space="0" w:color="auto"/>
            <w:left w:val="none" w:sz="0" w:space="0" w:color="auto"/>
            <w:bottom w:val="none" w:sz="0" w:space="0" w:color="auto"/>
            <w:right w:val="none" w:sz="0" w:space="0" w:color="auto"/>
          </w:divBdr>
        </w:div>
        <w:div w:id="1629965739">
          <w:marLeft w:val="0"/>
          <w:marRight w:val="0"/>
          <w:marTop w:val="120"/>
          <w:marBottom w:val="0"/>
          <w:divBdr>
            <w:top w:val="none" w:sz="0" w:space="0" w:color="auto"/>
            <w:left w:val="none" w:sz="0" w:space="0" w:color="auto"/>
            <w:bottom w:val="none" w:sz="0" w:space="0" w:color="auto"/>
            <w:right w:val="none" w:sz="0" w:space="0" w:color="auto"/>
          </w:divBdr>
        </w:div>
      </w:divsChild>
    </w:div>
    <w:div w:id="692347088">
      <w:bodyDiv w:val="1"/>
      <w:marLeft w:val="0"/>
      <w:marRight w:val="0"/>
      <w:marTop w:val="0"/>
      <w:marBottom w:val="0"/>
      <w:divBdr>
        <w:top w:val="none" w:sz="0" w:space="0" w:color="auto"/>
        <w:left w:val="none" w:sz="0" w:space="0" w:color="auto"/>
        <w:bottom w:val="none" w:sz="0" w:space="0" w:color="auto"/>
        <w:right w:val="none" w:sz="0" w:space="0" w:color="auto"/>
      </w:divBdr>
    </w:div>
    <w:div w:id="693270473">
      <w:bodyDiv w:val="1"/>
      <w:marLeft w:val="0"/>
      <w:marRight w:val="0"/>
      <w:marTop w:val="0"/>
      <w:marBottom w:val="0"/>
      <w:divBdr>
        <w:top w:val="none" w:sz="0" w:space="0" w:color="auto"/>
        <w:left w:val="none" w:sz="0" w:space="0" w:color="auto"/>
        <w:bottom w:val="none" w:sz="0" w:space="0" w:color="auto"/>
        <w:right w:val="none" w:sz="0" w:space="0" w:color="auto"/>
      </w:divBdr>
      <w:divsChild>
        <w:div w:id="1213538130">
          <w:marLeft w:val="0"/>
          <w:marRight w:val="0"/>
          <w:marTop w:val="120"/>
          <w:marBottom w:val="0"/>
          <w:divBdr>
            <w:top w:val="none" w:sz="0" w:space="0" w:color="auto"/>
            <w:left w:val="none" w:sz="0" w:space="0" w:color="auto"/>
            <w:bottom w:val="none" w:sz="0" w:space="0" w:color="auto"/>
            <w:right w:val="none" w:sz="0" w:space="0" w:color="auto"/>
          </w:divBdr>
        </w:div>
      </w:divsChild>
    </w:div>
    <w:div w:id="693579845">
      <w:bodyDiv w:val="1"/>
      <w:marLeft w:val="0"/>
      <w:marRight w:val="0"/>
      <w:marTop w:val="0"/>
      <w:marBottom w:val="0"/>
      <w:divBdr>
        <w:top w:val="none" w:sz="0" w:space="0" w:color="auto"/>
        <w:left w:val="none" w:sz="0" w:space="0" w:color="auto"/>
        <w:bottom w:val="none" w:sz="0" w:space="0" w:color="auto"/>
        <w:right w:val="none" w:sz="0" w:space="0" w:color="auto"/>
      </w:divBdr>
    </w:div>
    <w:div w:id="695084074">
      <w:bodyDiv w:val="1"/>
      <w:marLeft w:val="0"/>
      <w:marRight w:val="0"/>
      <w:marTop w:val="0"/>
      <w:marBottom w:val="0"/>
      <w:divBdr>
        <w:top w:val="none" w:sz="0" w:space="0" w:color="auto"/>
        <w:left w:val="none" w:sz="0" w:space="0" w:color="auto"/>
        <w:bottom w:val="none" w:sz="0" w:space="0" w:color="auto"/>
        <w:right w:val="none" w:sz="0" w:space="0" w:color="auto"/>
      </w:divBdr>
    </w:div>
    <w:div w:id="695812759">
      <w:bodyDiv w:val="1"/>
      <w:marLeft w:val="0"/>
      <w:marRight w:val="0"/>
      <w:marTop w:val="0"/>
      <w:marBottom w:val="0"/>
      <w:divBdr>
        <w:top w:val="none" w:sz="0" w:space="0" w:color="auto"/>
        <w:left w:val="none" w:sz="0" w:space="0" w:color="auto"/>
        <w:bottom w:val="none" w:sz="0" w:space="0" w:color="auto"/>
        <w:right w:val="none" w:sz="0" w:space="0" w:color="auto"/>
      </w:divBdr>
      <w:divsChild>
        <w:div w:id="1267619350">
          <w:marLeft w:val="0"/>
          <w:marRight w:val="0"/>
          <w:marTop w:val="120"/>
          <w:marBottom w:val="0"/>
          <w:divBdr>
            <w:top w:val="none" w:sz="0" w:space="0" w:color="auto"/>
            <w:left w:val="none" w:sz="0" w:space="0" w:color="auto"/>
            <w:bottom w:val="none" w:sz="0" w:space="0" w:color="auto"/>
            <w:right w:val="none" w:sz="0" w:space="0" w:color="auto"/>
          </w:divBdr>
        </w:div>
      </w:divsChild>
    </w:div>
    <w:div w:id="696471378">
      <w:bodyDiv w:val="1"/>
      <w:marLeft w:val="0"/>
      <w:marRight w:val="0"/>
      <w:marTop w:val="0"/>
      <w:marBottom w:val="0"/>
      <w:divBdr>
        <w:top w:val="none" w:sz="0" w:space="0" w:color="auto"/>
        <w:left w:val="none" w:sz="0" w:space="0" w:color="auto"/>
        <w:bottom w:val="none" w:sz="0" w:space="0" w:color="auto"/>
        <w:right w:val="none" w:sz="0" w:space="0" w:color="auto"/>
      </w:divBdr>
      <w:divsChild>
        <w:div w:id="1620449249">
          <w:marLeft w:val="0"/>
          <w:marRight w:val="0"/>
          <w:marTop w:val="0"/>
          <w:marBottom w:val="0"/>
          <w:divBdr>
            <w:top w:val="none" w:sz="0" w:space="0" w:color="auto"/>
            <w:left w:val="none" w:sz="0" w:space="0" w:color="auto"/>
            <w:bottom w:val="none" w:sz="0" w:space="0" w:color="auto"/>
            <w:right w:val="none" w:sz="0" w:space="0" w:color="auto"/>
          </w:divBdr>
          <w:divsChild>
            <w:div w:id="12801760">
              <w:marLeft w:val="0"/>
              <w:marRight w:val="0"/>
              <w:marTop w:val="0"/>
              <w:marBottom w:val="0"/>
              <w:divBdr>
                <w:top w:val="none" w:sz="0" w:space="0" w:color="auto"/>
                <w:left w:val="none" w:sz="0" w:space="0" w:color="auto"/>
                <w:bottom w:val="none" w:sz="0" w:space="0" w:color="auto"/>
                <w:right w:val="none" w:sz="0" w:space="0" w:color="auto"/>
              </w:divBdr>
            </w:div>
          </w:divsChild>
        </w:div>
        <w:div w:id="657877464">
          <w:marLeft w:val="0"/>
          <w:marRight w:val="0"/>
          <w:marTop w:val="0"/>
          <w:marBottom w:val="0"/>
          <w:divBdr>
            <w:top w:val="none" w:sz="0" w:space="0" w:color="auto"/>
            <w:left w:val="none" w:sz="0" w:space="0" w:color="auto"/>
            <w:bottom w:val="none" w:sz="0" w:space="0" w:color="auto"/>
            <w:right w:val="none" w:sz="0" w:space="0" w:color="auto"/>
          </w:divBdr>
          <w:divsChild>
            <w:div w:id="11199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6842">
      <w:bodyDiv w:val="1"/>
      <w:marLeft w:val="0"/>
      <w:marRight w:val="0"/>
      <w:marTop w:val="0"/>
      <w:marBottom w:val="0"/>
      <w:divBdr>
        <w:top w:val="none" w:sz="0" w:space="0" w:color="auto"/>
        <w:left w:val="none" w:sz="0" w:space="0" w:color="auto"/>
        <w:bottom w:val="none" w:sz="0" w:space="0" w:color="auto"/>
        <w:right w:val="none" w:sz="0" w:space="0" w:color="auto"/>
      </w:divBdr>
      <w:divsChild>
        <w:div w:id="316112312">
          <w:marLeft w:val="0"/>
          <w:marRight w:val="0"/>
          <w:marTop w:val="120"/>
          <w:marBottom w:val="0"/>
          <w:divBdr>
            <w:top w:val="none" w:sz="0" w:space="0" w:color="auto"/>
            <w:left w:val="none" w:sz="0" w:space="0" w:color="auto"/>
            <w:bottom w:val="none" w:sz="0" w:space="0" w:color="auto"/>
            <w:right w:val="none" w:sz="0" w:space="0" w:color="auto"/>
          </w:divBdr>
        </w:div>
      </w:divsChild>
    </w:div>
    <w:div w:id="697126722">
      <w:bodyDiv w:val="1"/>
      <w:marLeft w:val="0"/>
      <w:marRight w:val="0"/>
      <w:marTop w:val="0"/>
      <w:marBottom w:val="0"/>
      <w:divBdr>
        <w:top w:val="none" w:sz="0" w:space="0" w:color="auto"/>
        <w:left w:val="none" w:sz="0" w:space="0" w:color="auto"/>
        <w:bottom w:val="none" w:sz="0" w:space="0" w:color="auto"/>
        <w:right w:val="none" w:sz="0" w:space="0" w:color="auto"/>
      </w:divBdr>
    </w:div>
    <w:div w:id="697974194">
      <w:bodyDiv w:val="1"/>
      <w:marLeft w:val="0"/>
      <w:marRight w:val="0"/>
      <w:marTop w:val="0"/>
      <w:marBottom w:val="0"/>
      <w:divBdr>
        <w:top w:val="none" w:sz="0" w:space="0" w:color="auto"/>
        <w:left w:val="none" w:sz="0" w:space="0" w:color="auto"/>
        <w:bottom w:val="none" w:sz="0" w:space="0" w:color="auto"/>
        <w:right w:val="none" w:sz="0" w:space="0" w:color="auto"/>
      </w:divBdr>
    </w:div>
    <w:div w:id="698315055">
      <w:bodyDiv w:val="1"/>
      <w:marLeft w:val="0"/>
      <w:marRight w:val="0"/>
      <w:marTop w:val="0"/>
      <w:marBottom w:val="0"/>
      <w:divBdr>
        <w:top w:val="none" w:sz="0" w:space="0" w:color="auto"/>
        <w:left w:val="none" w:sz="0" w:space="0" w:color="auto"/>
        <w:bottom w:val="none" w:sz="0" w:space="0" w:color="auto"/>
        <w:right w:val="none" w:sz="0" w:space="0" w:color="auto"/>
      </w:divBdr>
      <w:divsChild>
        <w:div w:id="1344481184">
          <w:marLeft w:val="0"/>
          <w:marRight w:val="0"/>
          <w:marTop w:val="120"/>
          <w:marBottom w:val="0"/>
          <w:divBdr>
            <w:top w:val="none" w:sz="0" w:space="0" w:color="auto"/>
            <w:left w:val="none" w:sz="0" w:space="0" w:color="auto"/>
            <w:bottom w:val="none" w:sz="0" w:space="0" w:color="auto"/>
            <w:right w:val="none" w:sz="0" w:space="0" w:color="auto"/>
          </w:divBdr>
        </w:div>
      </w:divsChild>
    </w:div>
    <w:div w:id="699163510">
      <w:bodyDiv w:val="1"/>
      <w:marLeft w:val="0"/>
      <w:marRight w:val="0"/>
      <w:marTop w:val="0"/>
      <w:marBottom w:val="0"/>
      <w:divBdr>
        <w:top w:val="none" w:sz="0" w:space="0" w:color="auto"/>
        <w:left w:val="none" w:sz="0" w:space="0" w:color="auto"/>
        <w:bottom w:val="none" w:sz="0" w:space="0" w:color="auto"/>
        <w:right w:val="none" w:sz="0" w:space="0" w:color="auto"/>
      </w:divBdr>
      <w:divsChild>
        <w:div w:id="401686307">
          <w:marLeft w:val="0"/>
          <w:marRight w:val="0"/>
          <w:marTop w:val="0"/>
          <w:marBottom w:val="0"/>
          <w:divBdr>
            <w:top w:val="none" w:sz="0" w:space="0" w:color="auto"/>
            <w:left w:val="none" w:sz="0" w:space="0" w:color="auto"/>
            <w:bottom w:val="none" w:sz="0" w:space="0" w:color="auto"/>
            <w:right w:val="none" w:sz="0" w:space="0" w:color="auto"/>
          </w:divBdr>
          <w:divsChild>
            <w:div w:id="20607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5314">
      <w:bodyDiv w:val="1"/>
      <w:marLeft w:val="0"/>
      <w:marRight w:val="0"/>
      <w:marTop w:val="0"/>
      <w:marBottom w:val="0"/>
      <w:divBdr>
        <w:top w:val="none" w:sz="0" w:space="0" w:color="auto"/>
        <w:left w:val="none" w:sz="0" w:space="0" w:color="auto"/>
        <w:bottom w:val="none" w:sz="0" w:space="0" w:color="auto"/>
        <w:right w:val="none" w:sz="0" w:space="0" w:color="auto"/>
      </w:divBdr>
      <w:divsChild>
        <w:div w:id="594170340">
          <w:marLeft w:val="0"/>
          <w:marRight w:val="0"/>
          <w:marTop w:val="120"/>
          <w:marBottom w:val="0"/>
          <w:divBdr>
            <w:top w:val="none" w:sz="0" w:space="0" w:color="auto"/>
            <w:left w:val="none" w:sz="0" w:space="0" w:color="auto"/>
            <w:bottom w:val="none" w:sz="0" w:space="0" w:color="auto"/>
            <w:right w:val="none" w:sz="0" w:space="0" w:color="auto"/>
          </w:divBdr>
        </w:div>
      </w:divsChild>
    </w:div>
    <w:div w:id="700016113">
      <w:bodyDiv w:val="1"/>
      <w:marLeft w:val="0"/>
      <w:marRight w:val="0"/>
      <w:marTop w:val="0"/>
      <w:marBottom w:val="0"/>
      <w:divBdr>
        <w:top w:val="none" w:sz="0" w:space="0" w:color="auto"/>
        <w:left w:val="none" w:sz="0" w:space="0" w:color="auto"/>
        <w:bottom w:val="none" w:sz="0" w:space="0" w:color="auto"/>
        <w:right w:val="none" w:sz="0" w:space="0" w:color="auto"/>
      </w:divBdr>
      <w:divsChild>
        <w:div w:id="715157880">
          <w:marLeft w:val="0"/>
          <w:marRight w:val="0"/>
          <w:marTop w:val="120"/>
          <w:marBottom w:val="0"/>
          <w:divBdr>
            <w:top w:val="none" w:sz="0" w:space="0" w:color="auto"/>
            <w:left w:val="none" w:sz="0" w:space="0" w:color="auto"/>
            <w:bottom w:val="none" w:sz="0" w:space="0" w:color="auto"/>
            <w:right w:val="none" w:sz="0" w:space="0" w:color="auto"/>
          </w:divBdr>
        </w:div>
      </w:divsChild>
    </w:div>
    <w:div w:id="700129351">
      <w:bodyDiv w:val="1"/>
      <w:marLeft w:val="0"/>
      <w:marRight w:val="0"/>
      <w:marTop w:val="0"/>
      <w:marBottom w:val="0"/>
      <w:divBdr>
        <w:top w:val="none" w:sz="0" w:space="0" w:color="auto"/>
        <w:left w:val="none" w:sz="0" w:space="0" w:color="auto"/>
        <w:bottom w:val="none" w:sz="0" w:space="0" w:color="auto"/>
        <w:right w:val="none" w:sz="0" w:space="0" w:color="auto"/>
      </w:divBdr>
      <w:divsChild>
        <w:div w:id="153843241">
          <w:marLeft w:val="0"/>
          <w:marRight w:val="0"/>
          <w:marTop w:val="120"/>
          <w:marBottom w:val="0"/>
          <w:divBdr>
            <w:top w:val="none" w:sz="0" w:space="0" w:color="auto"/>
            <w:left w:val="none" w:sz="0" w:space="0" w:color="auto"/>
            <w:bottom w:val="none" w:sz="0" w:space="0" w:color="auto"/>
            <w:right w:val="none" w:sz="0" w:space="0" w:color="auto"/>
          </w:divBdr>
        </w:div>
      </w:divsChild>
    </w:div>
    <w:div w:id="701170260">
      <w:bodyDiv w:val="1"/>
      <w:marLeft w:val="0"/>
      <w:marRight w:val="0"/>
      <w:marTop w:val="0"/>
      <w:marBottom w:val="0"/>
      <w:divBdr>
        <w:top w:val="none" w:sz="0" w:space="0" w:color="auto"/>
        <w:left w:val="none" w:sz="0" w:space="0" w:color="auto"/>
        <w:bottom w:val="none" w:sz="0" w:space="0" w:color="auto"/>
        <w:right w:val="none" w:sz="0" w:space="0" w:color="auto"/>
      </w:divBdr>
    </w:div>
    <w:div w:id="701319197">
      <w:bodyDiv w:val="1"/>
      <w:marLeft w:val="0"/>
      <w:marRight w:val="0"/>
      <w:marTop w:val="0"/>
      <w:marBottom w:val="0"/>
      <w:divBdr>
        <w:top w:val="none" w:sz="0" w:space="0" w:color="auto"/>
        <w:left w:val="none" w:sz="0" w:space="0" w:color="auto"/>
        <w:bottom w:val="none" w:sz="0" w:space="0" w:color="auto"/>
        <w:right w:val="none" w:sz="0" w:space="0" w:color="auto"/>
      </w:divBdr>
      <w:divsChild>
        <w:div w:id="908271089">
          <w:marLeft w:val="0"/>
          <w:marRight w:val="0"/>
          <w:marTop w:val="0"/>
          <w:marBottom w:val="0"/>
          <w:divBdr>
            <w:top w:val="none" w:sz="0" w:space="0" w:color="auto"/>
            <w:left w:val="none" w:sz="0" w:space="0" w:color="auto"/>
            <w:bottom w:val="none" w:sz="0" w:space="0" w:color="auto"/>
            <w:right w:val="none" w:sz="0" w:space="0" w:color="auto"/>
          </w:divBdr>
          <w:divsChild>
            <w:div w:id="16173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94392">
      <w:bodyDiv w:val="1"/>
      <w:marLeft w:val="0"/>
      <w:marRight w:val="0"/>
      <w:marTop w:val="0"/>
      <w:marBottom w:val="0"/>
      <w:divBdr>
        <w:top w:val="none" w:sz="0" w:space="0" w:color="auto"/>
        <w:left w:val="none" w:sz="0" w:space="0" w:color="auto"/>
        <w:bottom w:val="none" w:sz="0" w:space="0" w:color="auto"/>
        <w:right w:val="none" w:sz="0" w:space="0" w:color="auto"/>
      </w:divBdr>
    </w:div>
    <w:div w:id="703409929">
      <w:bodyDiv w:val="1"/>
      <w:marLeft w:val="0"/>
      <w:marRight w:val="0"/>
      <w:marTop w:val="0"/>
      <w:marBottom w:val="0"/>
      <w:divBdr>
        <w:top w:val="none" w:sz="0" w:space="0" w:color="auto"/>
        <w:left w:val="none" w:sz="0" w:space="0" w:color="auto"/>
        <w:bottom w:val="none" w:sz="0" w:space="0" w:color="auto"/>
        <w:right w:val="none" w:sz="0" w:space="0" w:color="auto"/>
      </w:divBdr>
      <w:divsChild>
        <w:div w:id="462579984">
          <w:marLeft w:val="0"/>
          <w:marRight w:val="0"/>
          <w:marTop w:val="0"/>
          <w:marBottom w:val="0"/>
          <w:divBdr>
            <w:top w:val="none" w:sz="0" w:space="0" w:color="auto"/>
            <w:left w:val="none" w:sz="0" w:space="0" w:color="auto"/>
            <w:bottom w:val="none" w:sz="0" w:space="0" w:color="auto"/>
            <w:right w:val="none" w:sz="0" w:space="0" w:color="auto"/>
          </w:divBdr>
          <w:divsChild>
            <w:div w:id="1721056735">
              <w:marLeft w:val="0"/>
              <w:marRight w:val="0"/>
              <w:marTop w:val="0"/>
              <w:marBottom w:val="0"/>
              <w:divBdr>
                <w:top w:val="none" w:sz="0" w:space="0" w:color="auto"/>
                <w:left w:val="none" w:sz="0" w:space="0" w:color="auto"/>
                <w:bottom w:val="none" w:sz="0" w:space="0" w:color="auto"/>
                <w:right w:val="none" w:sz="0" w:space="0" w:color="auto"/>
              </w:divBdr>
              <w:divsChild>
                <w:div w:id="1685548182">
                  <w:marLeft w:val="0"/>
                  <w:marRight w:val="0"/>
                  <w:marTop w:val="0"/>
                  <w:marBottom w:val="0"/>
                  <w:divBdr>
                    <w:top w:val="none" w:sz="0" w:space="0" w:color="auto"/>
                    <w:left w:val="none" w:sz="0" w:space="0" w:color="auto"/>
                    <w:bottom w:val="none" w:sz="0" w:space="0" w:color="auto"/>
                    <w:right w:val="none" w:sz="0" w:space="0" w:color="auto"/>
                  </w:divBdr>
                  <w:divsChild>
                    <w:div w:id="722600426">
                      <w:marLeft w:val="0"/>
                      <w:marRight w:val="0"/>
                      <w:marTop w:val="0"/>
                      <w:marBottom w:val="0"/>
                      <w:divBdr>
                        <w:top w:val="none" w:sz="0" w:space="0" w:color="auto"/>
                        <w:left w:val="none" w:sz="0" w:space="0" w:color="auto"/>
                        <w:bottom w:val="none" w:sz="0" w:space="0" w:color="auto"/>
                        <w:right w:val="none" w:sz="0" w:space="0" w:color="auto"/>
                      </w:divBdr>
                      <w:divsChild>
                        <w:div w:id="82073724">
                          <w:marLeft w:val="-180"/>
                          <w:marRight w:val="-180"/>
                          <w:marTop w:val="0"/>
                          <w:marBottom w:val="0"/>
                          <w:divBdr>
                            <w:top w:val="none" w:sz="0" w:space="0" w:color="auto"/>
                            <w:left w:val="none" w:sz="0" w:space="0" w:color="auto"/>
                            <w:bottom w:val="none" w:sz="0" w:space="0" w:color="auto"/>
                            <w:right w:val="none" w:sz="0" w:space="0" w:color="auto"/>
                          </w:divBdr>
                          <w:divsChild>
                            <w:div w:id="1743522560">
                              <w:marLeft w:val="0"/>
                              <w:marRight w:val="0"/>
                              <w:marTop w:val="0"/>
                              <w:marBottom w:val="0"/>
                              <w:divBdr>
                                <w:top w:val="none" w:sz="0" w:space="0" w:color="auto"/>
                                <w:left w:val="none" w:sz="0" w:space="0" w:color="auto"/>
                                <w:bottom w:val="none" w:sz="0" w:space="0" w:color="auto"/>
                                <w:right w:val="none" w:sz="0" w:space="0" w:color="auto"/>
                              </w:divBdr>
                              <w:divsChild>
                                <w:div w:id="565339576">
                                  <w:marLeft w:val="0"/>
                                  <w:marRight w:val="0"/>
                                  <w:marTop w:val="0"/>
                                  <w:marBottom w:val="0"/>
                                  <w:divBdr>
                                    <w:top w:val="none" w:sz="0" w:space="0" w:color="auto"/>
                                    <w:left w:val="none" w:sz="0" w:space="0" w:color="auto"/>
                                    <w:bottom w:val="none" w:sz="0" w:space="0" w:color="auto"/>
                                    <w:right w:val="none" w:sz="0" w:space="0" w:color="auto"/>
                                  </w:divBdr>
                                  <w:divsChild>
                                    <w:div w:id="116532568">
                                      <w:marLeft w:val="0"/>
                                      <w:marRight w:val="0"/>
                                      <w:marTop w:val="0"/>
                                      <w:marBottom w:val="576"/>
                                      <w:divBdr>
                                        <w:top w:val="none" w:sz="0" w:space="0" w:color="auto"/>
                                        <w:left w:val="none" w:sz="0" w:space="0" w:color="auto"/>
                                        <w:bottom w:val="none" w:sz="0" w:space="0" w:color="auto"/>
                                        <w:right w:val="none" w:sz="0" w:space="0" w:color="auto"/>
                                      </w:divBdr>
                                      <w:divsChild>
                                        <w:div w:id="680083611">
                                          <w:marLeft w:val="0"/>
                                          <w:marRight w:val="0"/>
                                          <w:marTop w:val="0"/>
                                          <w:marBottom w:val="0"/>
                                          <w:divBdr>
                                            <w:top w:val="none" w:sz="0" w:space="0" w:color="auto"/>
                                            <w:left w:val="none" w:sz="0" w:space="0" w:color="auto"/>
                                            <w:bottom w:val="none" w:sz="0" w:space="0" w:color="auto"/>
                                            <w:right w:val="none" w:sz="0" w:space="0" w:color="auto"/>
                                          </w:divBdr>
                                          <w:divsChild>
                                            <w:div w:id="880945701">
                                              <w:marLeft w:val="0"/>
                                              <w:marRight w:val="0"/>
                                              <w:marTop w:val="0"/>
                                              <w:marBottom w:val="0"/>
                                              <w:divBdr>
                                                <w:top w:val="none" w:sz="0" w:space="0" w:color="auto"/>
                                                <w:left w:val="none" w:sz="0" w:space="0" w:color="auto"/>
                                                <w:bottom w:val="none" w:sz="0" w:space="0" w:color="auto"/>
                                                <w:right w:val="none" w:sz="0" w:space="0" w:color="auto"/>
                                              </w:divBdr>
                                              <w:divsChild>
                                                <w:div w:id="1612710546">
                                                  <w:marLeft w:val="0"/>
                                                  <w:marRight w:val="0"/>
                                                  <w:marTop w:val="0"/>
                                                  <w:marBottom w:val="0"/>
                                                  <w:divBdr>
                                                    <w:top w:val="none" w:sz="0" w:space="0" w:color="auto"/>
                                                    <w:left w:val="none" w:sz="0" w:space="0" w:color="auto"/>
                                                    <w:bottom w:val="none" w:sz="0" w:space="0" w:color="auto"/>
                                                    <w:right w:val="none" w:sz="0" w:space="0" w:color="auto"/>
                                                  </w:divBdr>
                                                  <w:divsChild>
                                                    <w:div w:id="1264993914">
                                                      <w:marLeft w:val="0"/>
                                                      <w:marRight w:val="0"/>
                                                      <w:marTop w:val="0"/>
                                                      <w:marBottom w:val="0"/>
                                                      <w:divBdr>
                                                        <w:top w:val="none" w:sz="0" w:space="0" w:color="auto"/>
                                                        <w:left w:val="none" w:sz="0" w:space="0" w:color="auto"/>
                                                        <w:bottom w:val="none" w:sz="0" w:space="0" w:color="auto"/>
                                                        <w:right w:val="none" w:sz="0" w:space="0" w:color="auto"/>
                                                      </w:divBdr>
                                                      <w:divsChild>
                                                        <w:div w:id="1685815204">
                                                          <w:marLeft w:val="0"/>
                                                          <w:marRight w:val="0"/>
                                                          <w:marTop w:val="0"/>
                                                          <w:marBottom w:val="84"/>
                                                          <w:divBdr>
                                                            <w:top w:val="none" w:sz="0" w:space="0" w:color="auto"/>
                                                            <w:left w:val="none" w:sz="0" w:space="0" w:color="auto"/>
                                                            <w:bottom w:val="none" w:sz="0" w:space="0" w:color="auto"/>
                                                            <w:right w:val="none" w:sz="0" w:space="0" w:color="auto"/>
                                                          </w:divBdr>
                                                        </w:div>
                                                        <w:div w:id="14334337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6318012">
                                              <w:marLeft w:val="0"/>
                                              <w:marRight w:val="0"/>
                                              <w:marTop w:val="0"/>
                                              <w:marBottom w:val="0"/>
                                              <w:divBdr>
                                                <w:top w:val="none" w:sz="0" w:space="0" w:color="auto"/>
                                                <w:left w:val="none" w:sz="0" w:space="0" w:color="auto"/>
                                                <w:bottom w:val="none" w:sz="0" w:space="0" w:color="auto"/>
                                                <w:right w:val="none" w:sz="0" w:space="0" w:color="auto"/>
                                              </w:divBdr>
                                              <w:divsChild>
                                                <w:div w:id="1159660551">
                                                  <w:marLeft w:val="0"/>
                                                  <w:marRight w:val="0"/>
                                                  <w:marTop w:val="0"/>
                                                  <w:marBottom w:val="0"/>
                                                  <w:divBdr>
                                                    <w:top w:val="none" w:sz="0" w:space="0" w:color="auto"/>
                                                    <w:left w:val="none" w:sz="0" w:space="0" w:color="auto"/>
                                                    <w:bottom w:val="none" w:sz="0" w:space="0" w:color="auto"/>
                                                    <w:right w:val="none" w:sz="0" w:space="0" w:color="auto"/>
                                                  </w:divBdr>
                                                  <w:divsChild>
                                                    <w:div w:id="2112889540">
                                                      <w:marLeft w:val="0"/>
                                                      <w:marRight w:val="0"/>
                                                      <w:marTop w:val="0"/>
                                                      <w:marBottom w:val="0"/>
                                                      <w:divBdr>
                                                        <w:top w:val="none" w:sz="0" w:space="0" w:color="auto"/>
                                                        <w:left w:val="none" w:sz="0" w:space="0" w:color="auto"/>
                                                        <w:bottom w:val="none" w:sz="0" w:space="0" w:color="auto"/>
                                                        <w:right w:val="none" w:sz="0" w:space="0" w:color="auto"/>
                                                      </w:divBdr>
                                                      <w:divsChild>
                                                        <w:div w:id="1342707157">
                                                          <w:marLeft w:val="0"/>
                                                          <w:marRight w:val="0"/>
                                                          <w:marTop w:val="0"/>
                                                          <w:marBottom w:val="84"/>
                                                          <w:divBdr>
                                                            <w:top w:val="none" w:sz="0" w:space="0" w:color="auto"/>
                                                            <w:left w:val="none" w:sz="0" w:space="0" w:color="auto"/>
                                                            <w:bottom w:val="none" w:sz="0" w:space="0" w:color="auto"/>
                                                            <w:right w:val="none" w:sz="0" w:space="0" w:color="auto"/>
                                                          </w:divBdr>
                                                        </w:div>
                                                        <w:div w:id="36013121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675297">
      <w:bodyDiv w:val="1"/>
      <w:marLeft w:val="0"/>
      <w:marRight w:val="0"/>
      <w:marTop w:val="0"/>
      <w:marBottom w:val="0"/>
      <w:divBdr>
        <w:top w:val="none" w:sz="0" w:space="0" w:color="auto"/>
        <w:left w:val="none" w:sz="0" w:space="0" w:color="auto"/>
        <w:bottom w:val="none" w:sz="0" w:space="0" w:color="auto"/>
        <w:right w:val="none" w:sz="0" w:space="0" w:color="auto"/>
      </w:divBdr>
      <w:divsChild>
        <w:div w:id="972635635">
          <w:marLeft w:val="0"/>
          <w:marRight w:val="0"/>
          <w:marTop w:val="0"/>
          <w:marBottom w:val="0"/>
          <w:divBdr>
            <w:top w:val="none" w:sz="0" w:space="0" w:color="auto"/>
            <w:left w:val="none" w:sz="0" w:space="0" w:color="auto"/>
            <w:bottom w:val="none" w:sz="0" w:space="0" w:color="auto"/>
            <w:right w:val="none" w:sz="0" w:space="0" w:color="auto"/>
          </w:divBdr>
          <w:divsChild>
            <w:div w:id="131486190">
              <w:marLeft w:val="0"/>
              <w:marRight w:val="0"/>
              <w:marTop w:val="0"/>
              <w:marBottom w:val="0"/>
              <w:divBdr>
                <w:top w:val="none" w:sz="0" w:space="0" w:color="auto"/>
                <w:left w:val="none" w:sz="0" w:space="0" w:color="auto"/>
                <w:bottom w:val="none" w:sz="0" w:space="0" w:color="auto"/>
                <w:right w:val="none" w:sz="0" w:space="0" w:color="auto"/>
              </w:divBdr>
              <w:divsChild>
                <w:div w:id="2000889982">
                  <w:marLeft w:val="0"/>
                  <w:marRight w:val="0"/>
                  <w:marTop w:val="0"/>
                  <w:marBottom w:val="0"/>
                  <w:divBdr>
                    <w:top w:val="none" w:sz="0" w:space="0" w:color="auto"/>
                    <w:left w:val="none" w:sz="0" w:space="0" w:color="auto"/>
                    <w:bottom w:val="none" w:sz="0" w:space="0" w:color="auto"/>
                    <w:right w:val="none" w:sz="0" w:space="0" w:color="auto"/>
                  </w:divBdr>
                  <w:divsChild>
                    <w:div w:id="1351637088">
                      <w:marLeft w:val="0"/>
                      <w:marRight w:val="0"/>
                      <w:marTop w:val="0"/>
                      <w:marBottom w:val="0"/>
                      <w:divBdr>
                        <w:top w:val="none" w:sz="0" w:space="0" w:color="auto"/>
                        <w:left w:val="none" w:sz="0" w:space="0" w:color="auto"/>
                        <w:bottom w:val="none" w:sz="0" w:space="0" w:color="auto"/>
                        <w:right w:val="none" w:sz="0" w:space="0" w:color="auto"/>
                      </w:divBdr>
                      <w:divsChild>
                        <w:div w:id="968169739">
                          <w:marLeft w:val="-180"/>
                          <w:marRight w:val="-180"/>
                          <w:marTop w:val="0"/>
                          <w:marBottom w:val="0"/>
                          <w:divBdr>
                            <w:top w:val="none" w:sz="0" w:space="0" w:color="auto"/>
                            <w:left w:val="none" w:sz="0" w:space="0" w:color="auto"/>
                            <w:bottom w:val="none" w:sz="0" w:space="0" w:color="auto"/>
                            <w:right w:val="none" w:sz="0" w:space="0" w:color="auto"/>
                          </w:divBdr>
                          <w:divsChild>
                            <w:div w:id="657802386">
                              <w:marLeft w:val="0"/>
                              <w:marRight w:val="0"/>
                              <w:marTop w:val="0"/>
                              <w:marBottom w:val="0"/>
                              <w:divBdr>
                                <w:top w:val="none" w:sz="0" w:space="0" w:color="auto"/>
                                <w:left w:val="none" w:sz="0" w:space="0" w:color="auto"/>
                                <w:bottom w:val="none" w:sz="0" w:space="0" w:color="auto"/>
                                <w:right w:val="none" w:sz="0" w:space="0" w:color="auto"/>
                              </w:divBdr>
                              <w:divsChild>
                                <w:div w:id="958075109">
                                  <w:marLeft w:val="0"/>
                                  <w:marRight w:val="0"/>
                                  <w:marTop w:val="0"/>
                                  <w:marBottom w:val="0"/>
                                  <w:divBdr>
                                    <w:top w:val="none" w:sz="0" w:space="0" w:color="auto"/>
                                    <w:left w:val="none" w:sz="0" w:space="0" w:color="auto"/>
                                    <w:bottom w:val="none" w:sz="0" w:space="0" w:color="auto"/>
                                    <w:right w:val="none" w:sz="0" w:space="0" w:color="auto"/>
                                  </w:divBdr>
                                  <w:divsChild>
                                    <w:div w:id="862129888">
                                      <w:marLeft w:val="0"/>
                                      <w:marRight w:val="0"/>
                                      <w:marTop w:val="0"/>
                                      <w:marBottom w:val="576"/>
                                      <w:divBdr>
                                        <w:top w:val="none" w:sz="0" w:space="0" w:color="auto"/>
                                        <w:left w:val="none" w:sz="0" w:space="0" w:color="auto"/>
                                        <w:bottom w:val="none" w:sz="0" w:space="0" w:color="auto"/>
                                        <w:right w:val="none" w:sz="0" w:space="0" w:color="auto"/>
                                      </w:divBdr>
                                      <w:divsChild>
                                        <w:div w:id="312490476">
                                          <w:marLeft w:val="0"/>
                                          <w:marRight w:val="0"/>
                                          <w:marTop w:val="0"/>
                                          <w:marBottom w:val="0"/>
                                          <w:divBdr>
                                            <w:top w:val="none" w:sz="0" w:space="0" w:color="auto"/>
                                            <w:left w:val="none" w:sz="0" w:space="0" w:color="auto"/>
                                            <w:bottom w:val="none" w:sz="0" w:space="0" w:color="auto"/>
                                            <w:right w:val="none" w:sz="0" w:space="0" w:color="auto"/>
                                          </w:divBdr>
                                          <w:divsChild>
                                            <w:div w:id="732311660">
                                              <w:marLeft w:val="0"/>
                                              <w:marRight w:val="0"/>
                                              <w:marTop w:val="0"/>
                                              <w:marBottom w:val="0"/>
                                              <w:divBdr>
                                                <w:top w:val="none" w:sz="0" w:space="0" w:color="auto"/>
                                                <w:left w:val="none" w:sz="0" w:space="0" w:color="auto"/>
                                                <w:bottom w:val="none" w:sz="0" w:space="0" w:color="auto"/>
                                                <w:right w:val="none" w:sz="0" w:space="0" w:color="auto"/>
                                              </w:divBdr>
                                              <w:divsChild>
                                                <w:div w:id="838619263">
                                                  <w:marLeft w:val="0"/>
                                                  <w:marRight w:val="0"/>
                                                  <w:marTop w:val="0"/>
                                                  <w:marBottom w:val="0"/>
                                                  <w:divBdr>
                                                    <w:top w:val="none" w:sz="0" w:space="0" w:color="auto"/>
                                                    <w:left w:val="none" w:sz="0" w:space="0" w:color="auto"/>
                                                    <w:bottom w:val="none" w:sz="0" w:space="0" w:color="auto"/>
                                                    <w:right w:val="none" w:sz="0" w:space="0" w:color="auto"/>
                                                  </w:divBdr>
                                                  <w:divsChild>
                                                    <w:div w:id="679044274">
                                                      <w:marLeft w:val="0"/>
                                                      <w:marRight w:val="0"/>
                                                      <w:marTop w:val="0"/>
                                                      <w:marBottom w:val="0"/>
                                                      <w:divBdr>
                                                        <w:top w:val="none" w:sz="0" w:space="0" w:color="auto"/>
                                                        <w:left w:val="none" w:sz="0" w:space="0" w:color="auto"/>
                                                        <w:bottom w:val="none" w:sz="0" w:space="0" w:color="auto"/>
                                                        <w:right w:val="none" w:sz="0" w:space="0" w:color="auto"/>
                                                      </w:divBdr>
                                                      <w:divsChild>
                                                        <w:div w:id="523787538">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810129857">
                                              <w:marLeft w:val="0"/>
                                              <w:marRight w:val="0"/>
                                              <w:marTop w:val="0"/>
                                              <w:marBottom w:val="0"/>
                                              <w:divBdr>
                                                <w:top w:val="none" w:sz="0" w:space="0" w:color="auto"/>
                                                <w:left w:val="none" w:sz="0" w:space="0" w:color="auto"/>
                                                <w:bottom w:val="none" w:sz="0" w:space="0" w:color="auto"/>
                                                <w:right w:val="none" w:sz="0" w:space="0" w:color="auto"/>
                                              </w:divBdr>
                                              <w:divsChild>
                                                <w:div w:id="1863133006">
                                                  <w:marLeft w:val="0"/>
                                                  <w:marRight w:val="0"/>
                                                  <w:marTop w:val="0"/>
                                                  <w:marBottom w:val="0"/>
                                                  <w:divBdr>
                                                    <w:top w:val="none" w:sz="0" w:space="0" w:color="auto"/>
                                                    <w:left w:val="none" w:sz="0" w:space="0" w:color="auto"/>
                                                    <w:bottom w:val="none" w:sz="0" w:space="0" w:color="auto"/>
                                                    <w:right w:val="none" w:sz="0" w:space="0" w:color="auto"/>
                                                  </w:divBdr>
                                                  <w:divsChild>
                                                    <w:div w:id="1165126452">
                                                      <w:marLeft w:val="0"/>
                                                      <w:marRight w:val="0"/>
                                                      <w:marTop w:val="0"/>
                                                      <w:marBottom w:val="156"/>
                                                      <w:divBdr>
                                                        <w:top w:val="none" w:sz="0" w:space="0" w:color="auto"/>
                                                        <w:left w:val="none" w:sz="0" w:space="0" w:color="auto"/>
                                                        <w:bottom w:val="none" w:sz="0" w:space="0" w:color="auto"/>
                                                        <w:right w:val="none" w:sz="0" w:space="0" w:color="auto"/>
                                                      </w:divBdr>
                                                    </w:div>
                                                    <w:div w:id="314843635">
                                                      <w:marLeft w:val="0"/>
                                                      <w:marRight w:val="0"/>
                                                      <w:marTop w:val="0"/>
                                                      <w:marBottom w:val="0"/>
                                                      <w:divBdr>
                                                        <w:top w:val="none" w:sz="0" w:space="0" w:color="auto"/>
                                                        <w:left w:val="none" w:sz="0" w:space="0" w:color="auto"/>
                                                        <w:bottom w:val="none" w:sz="0" w:space="0" w:color="auto"/>
                                                        <w:right w:val="none" w:sz="0" w:space="0" w:color="auto"/>
                                                      </w:divBdr>
                                                      <w:divsChild>
                                                        <w:div w:id="1682000918">
                                                          <w:marLeft w:val="0"/>
                                                          <w:marRight w:val="0"/>
                                                          <w:marTop w:val="0"/>
                                                          <w:marBottom w:val="84"/>
                                                          <w:divBdr>
                                                            <w:top w:val="none" w:sz="0" w:space="0" w:color="auto"/>
                                                            <w:left w:val="none" w:sz="0" w:space="0" w:color="auto"/>
                                                            <w:bottom w:val="none" w:sz="0" w:space="0" w:color="auto"/>
                                                            <w:right w:val="none" w:sz="0" w:space="0" w:color="auto"/>
                                                          </w:divBdr>
                                                        </w:div>
                                                        <w:div w:id="19545592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795577">
      <w:bodyDiv w:val="1"/>
      <w:marLeft w:val="0"/>
      <w:marRight w:val="0"/>
      <w:marTop w:val="0"/>
      <w:marBottom w:val="0"/>
      <w:divBdr>
        <w:top w:val="none" w:sz="0" w:space="0" w:color="auto"/>
        <w:left w:val="none" w:sz="0" w:space="0" w:color="auto"/>
        <w:bottom w:val="none" w:sz="0" w:space="0" w:color="auto"/>
        <w:right w:val="none" w:sz="0" w:space="0" w:color="auto"/>
      </w:divBdr>
      <w:divsChild>
        <w:div w:id="1097407037">
          <w:marLeft w:val="0"/>
          <w:marRight w:val="0"/>
          <w:marTop w:val="0"/>
          <w:marBottom w:val="0"/>
          <w:divBdr>
            <w:top w:val="none" w:sz="0" w:space="0" w:color="auto"/>
            <w:left w:val="none" w:sz="0" w:space="0" w:color="auto"/>
            <w:bottom w:val="none" w:sz="0" w:space="0" w:color="auto"/>
            <w:right w:val="none" w:sz="0" w:space="0" w:color="auto"/>
          </w:divBdr>
          <w:divsChild>
            <w:div w:id="901136090">
              <w:marLeft w:val="0"/>
              <w:marRight w:val="0"/>
              <w:marTop w:val="0"/>
              <w:marBottom w:val="0"/>
              <w:divBdr>
                <w:top w:val="none" w:sz="0" w:space="0" w:color="auto"/>
                <w:left w:val="none" w:sz="0" w:space="0" w:color="auto"/>
                <w:bottom w:val="none" w:sz="0" w:space="0" w:color="auto"/>
                <w:right w:val="none" w:sz="0" w:space="0" w:color="auto"/>
              </w:divBdr>
              <w:divsChild>
                <w:div w:id="1123688515">
                  <w:marLeft w:val="0"/>
                  <w:marRight w:val="0"/>
                  <w:marTop w:val="0"/>
                  <w:marBottom w:val="0"/>
                  <w:divBdr>
                    <w:top w:val="none" w:sz="0" w:space="0" w:color="auto"/>
                    <w:left w:val="none" w:sz="0" w:space="0" w:color="auto"/>
                    <w:bottom w:val="none" w:sz="0" w:space="0" w:color="auto"/>
                    <w:right w:val="none" w:sz="0" w:space="0" w:color="auto"/>
                  </w:divBdr>
                  <w:divsChild>
                    <w:div w:id="88550214">
                      <w:marLeft w:val="-180"/>
                      <w:marRight w:val="-180"/>
                      <w:marTop w:val="0"/>
                      <w:marBottom w:val="0"/>
                      <w:divBdr>
                        <w:top w:val="none" w:sz="0" w:space="0" w:color="auto"/>
                        <w:left w:val="none" w:sz="0" w:space="0" w:color="auto"/>
                        <w:bottom w:val="none" w:sz="0" w:space="0" w:color="auto"/>
                        <w:right w:val="none" w:sz="0" w:space="0" w:color="auto"/>
                      </w:divBdr>
                      <w:divsChild>
                        <w:div w:id="855465197">
                          <w:marLeft w:val="0"/>
                          <w:marRight w:val="0"/>
                          <w:marTop w:val="0"/>
                          <w:marBottom w:val="0"/>
                          <w:divBdr>
                            <w:top w:val="none" w:sz="0" w:space="0" w:color="auto"/>
                            <w:left w:val="none" w:sz="0" w:space="0" w:color="auto"/>
                            <w:bottom w:val="none" w:sz="0" w:space="0" w:color="auto"/>
                            <w:right w:val="none" w:sz="0" w:space="0" w:color="auto"/>
                          </w:divBdr>
                          <w:divsChild>
                            <w:div w:id="1845434107">
                              <w:marLeft w:val="0"/>
                              <w:marRight w:val="0"/>
                              <w:marTop w:val="0"/>
                              <w:marBottom w:val="0"/>
                              <w:divBdr>
                                <w:top w:val="none" w:sz="0" w:space="0" w:color="auto"/>
                                <w:left w:val="none" w:sz="0" w:space="0" w:color="auto"/>
                                <w:bottom w:val="none" w:sz="0" w:space="0" w:color="auto"/>
                                <w:right w:val="none" w:sz="0" w:space="0" w:color="auto"/>
                              </w:divBdr>
                              <w:divsChild>
                                <w:div w:id="786896383">
                                  <w:marLeft w:val="0"/>
                                  <w:marRight w:val="0"/>
                                  <w:marTop w:val="0"/>
                                  <w:marBottom w:val="0"/>
                                  <w:divBdr>
                                    <w:top w:val="none" w:sz="0" w:space="0" w:color="auto"/>
                                    <w:left w:val="none" w:sz="0" w:space="0" w:color="auto"/>
                                    <w:bottom w:val="none" w:sz="0" w:space="0" w:color="auto"/>
                                    <w:right w:val="none" w:sz="0" w:space="0" w:color="auto"/>
                                  </w:divBdr>
                                  <w:divsChild>
                                    <w:div w:id="1706522126">
                                      <w:marLeft w:val="0"/>
                                      <w:marRight w:val="0"/>
                                      <w:marTop w:val="0"/>
                                      <w:marBottom w:val="576"/>
                                      <w:divBdr>
                                        <w:top w:val="none" w:sz="0" w:space="0" w:color="auto"/>
                                        <w:left w:val="none" w:sz="0" w:space="0" w:color="auto"/>
                                        <w:bottom w:val="none" w:sz="0" w:space="0" w:color="auto"/>
                                        <w:right w:val="none" w:sz="0" w:space="0" w:color="auto"/>
                                      </w:divBdr>
                                      <w:divsChild>
                                        <w:div w:id="1841578174">
                                          <w:marLeft w:val="0"/>
                                          <w:marRight w:val="0"/>
                                          <w:marTop w:val="0"/>
                                          <w:marBottom w:val="0"/>
                                          <w:divBdr>
                                            <w:top w:val="none" w:sz="0" w:space="0" w:color="auto"/>
                                            <w:left w:val="none" w:sz="0" w:space="0" w:color="auto"/>
                                            <w:bottom w:val="none" w:sz="0" w:space="0" w:color="auto"/>
                                            <w:right w:val="none" w:sz="0" w:space="0" w:color="auto"/>
                                          </w:divBdr>
                                          <w:divsChild>
                                            <w:div w:id="902451529">
                                              <w:marLeft w:val="0"/>
                                              <w:marRight w:val="0"/>
                                              <w:marTop w:val="0"/>
                                              <w:marBottom w:val="0"/>
                                              <w:divBdr>
                                                <w:top w:val="none" w:sz="0" w:space="0" w:color="auto"/>
                                                <w:left w:val="none" w:sz="0" w:space="0" w:color="auto"/>
                                                <w:bottom w:val="none" w:sz="0" w:space="0" w:color="auto"/>
                                                <w:right w:val="none" w:sz="0" w:space="0" w:color="auto"/>
                                              </w:divBdr>
                                              <w:divsChild>
                                                <w:div w:id="313144512">
                                                  <w:marLeft w:val="0"/>
                                                  <w:marRight w:val="0"/>
                                                  <w:marTop w:val="0"/>
                                                  <w:marBottom w:val="0"/>
                                                  <w:divBdr>
                                                    <w:top w:val="none" w:sz="0" w:space="0" w:color="auto"/>
                                                    <w:left w:val="none" w:sz="0" w:space="0" w:color="auto"/>
                                                    <w:bottom w:val="none" w:sz="0" w:space="0" w:color="auto"/>
                                                    <w:right w:val="none" w:sz="0" w:space="0" w:color="auto"/>
                                                  </w:divBdr>
                                                  <w:divsChild>
                                                    <w:div w:id="2026052467">
                                                      <w:marLeft w:val="0"/>
                                                      <w:marRight w:val="0"/>
                                                      <w:marTop w:val="0"/>
                                                      <w:marBottom w:val="0"/>
                                                      <w:divBdr>
                                                        <w:top w:val="none" w:sz="0" w:space="0" w:color="auto"/>
                                                        <w:left w:val="none" w:sz="0" w:space="0" w:color="auto"/>
                                                        <w:bottom w:val="none" w:sz="0" w:space="0" w:color="auto"/>
                                                        <w:right w:val="none" w:sz="0" w:space="0" w:color="auto"/>
                                                      </w:divBdr>
                                                      <w:divsChild>
                                                        <w:div w:id="398863445">
                                                          <w:marLeft w:val="0"/>
                                                          <w:marRight w:val="0"/>
                                                          <w:marTop w:val="0"/>
                                                          <w:marBottom w:val="84"/>
                                                          <w:divBdr>
                                                            <w:top w:val="none" w:sz="0" w:space="0" w:color="auto"/>
                                                            <w:left w:val="none" w:sz="0" w:space="0" w:color="auto"/>
                                                            <w:bottom w:val="none" w:sz="0" w:space="0" w:color="auto"/>
                                                            <w:right w:val="none" w:sz="0" w:space="0" w:color="auto"/>
                                                          </w:divBdr>
                                                        </w:div>
                                                        <w:div w:id="11367226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01229641">
                                              <w:marLeft w:val="0"/>
                                              <w:marRight w:val="0"/>
                                              <w:marTop w:val="0"/>
                                              <w:marBottom w:val="0"/>
                                              <w:divBdr>
                                                <w:top w:val="none" w:sz="0" w:space="0" w:color="auto"/>
                                                <w:left w:val="none" w:sz="0" w:space="0" w:color="auto"/>
                                                <w:bottom w:val="none" w:sz="0" w:space="0" w:color="auto"/>
                                                <w:right w:val="none" w:sz="0" w:space="0" w:color="auto"/>
                                              </w:divBdr>
                                              <w:divsChild>
                                                <w:div w:id="2123571722">
                                                  <w:marLeft w:val="0"/>
                                                  <w:marRight w:val="0"/>
                                                  <w:marTop w:val="0"/>
                                                  <w:marBottom w:val="0"/>
                                                  <w:divBdr>
                                                    <w:top w:val="none" w:sz="0" w:space="0" w:color="auto"/>
                                                    <w:left w:val="none" w:sz="0" w:space="0" w:color="auto"/>
                                                    <w:bottom w:val="none" w:sz="0" w:space="0" w:color="auto"/>
                                                    <w:right w:val="none" w:sz="0" w:space="0" w:color="auto"/>
                                                  </w:divBdr>
                                                  <w:divsChild>
                                                    <w:div w:id="162209400">
                                                      <w:marLeft w:val="0"/>
                                                      <w:marRight w:val="0"/>
                                                      <w:marTop w:val="0"/>
                                                      <w:marBottom w:val="0"/>
                                                      <w:divBdr>
                                                        <w:top w:val="none" w:sz="0" w:space="0" w:color="auto"/>
                                                        <w:left w:val="none" w:sz="0" w:space="0" w:color="auto"/>
                                                        <w:bottom w:val="none" w:sz="0" w:space="0" w:color="auto"/>
                                                        <w:right w:val="none" w:sz="0" w:space="0" w:color="auto"/>
                                                      </w:divBdr>
                                                      <w:divsChild>
                                                        <w:div w:id="171342614">
                                                          <w:marLeft w:val="0"/>
                                                          <w:marRight w:val="0"/>
                                                          <w:marTop w:val="0"/>
                                                          <w:marBottom w:val="84"/>
                                                          <w:divBdr>
                                                            <w:top w:val="none" w:sz="0" w:space="0" w:color="auto"/>
                                                            <w:left w:val="none" w:sz="0" w:space="0" w:color="auto"/>
                                                            <w:bottom w:val="none" w:sz="0" w:space="0" w:color="auto"/>
                                                            <w:right w:val="none" w:sz="0" w:space="0" w:color="auto"/>
                                                          </w:divBdr>
                                                        </w:div>
                                                        <w:div w:id="3952478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639636">
                                              <w:marLeft w:val="0"/>
                                              <w:marRight w:val="0"/>
                                              <w:marTop w:val="0"/>
                                              <w:marBottom w:val="0"/>
                                              <w:divBdr>
                                                <w:top w:val="none" w:sz="0" w:space="0" w:color="auto"/>
                                                <w:left w:val="none" w:sz="0" w:space="0" w:color="auto"/>
                                                <w:bottom w:val="none" w:sz="0" w:space="0" w:color="auto"/>
                                                <w:right w:val="none" w:sz="0" w:space="0" w:color="auto"/>
                                              </w:divBdr>
                                              <w:divsChild>
                                                <w:div w:id="978650065">
                                                  <w:marLeft w:val="0"/>
                                                  <w:marRight w:val="0"/>
                                                  <w:marTop w:val="0"/>
                                                  <w:marBottom w:val="0"/>
                                                  <w:divBdr>
                                                    <w:top w:val="none" w:sz="0" w:space="0" w:color="auto"/>
                                                    <w:left w:val="none" w:sz="0" w:space="0" w:color="auto"/>
                                                    <w:bottom w:val="none" w:sz="0" w:space="0" w:color="auto"/>
                                                    <w:right w:val="none" w:sz="0" w:space="0" w:color="auto"/>
                                                  </w:divBdr>
                                                  <w:divsChild>
                                                    <w:div w:id="944264156">
                                                      <w:marLeft w:val="0"/>
                                                      <w:marRight w:val="0"/>
                                                      <w:marTop w:val="0"/>
                                                      <w:marBottom w:val="0"/>
                                                      <w:divBdr>
                                                        <w:top w:val="none" w:sz="0" w:space="0" w:color="auto"/>
                                                        <w:left w:val="none" w:sz="0" w:space="0" w:color="auto"/>
                                                        <w:bottom w:val="none" w:sz="0" w:space="0" w:color="auto"/>
                                                        <w:right w:val="none" w:sz="0" w:space="0" w:color="auto"/>
                                                      </w:divBdr>
                                                      <w:divsChild>
                                                        <w:div w:id="1031879753">
                                                          <w:marLeft w:val="0"/>
                                                          <w:marRight w:val="0"/>
                                                          <w:marTop w:val="0"/>
                                                          <w:marBottom w:val="84"/>
                                                          <w:divBdr>
                                                            <w:top w:val="none" w:sz="0" w:space="0" w:color="auto"/>
                                                            <w:left w:val="none" w:sz="0" w:space="0" w:color="auto"/>
                                                            <w:bottom w:val="none" w:sz="0" w:space="0" w:color="auto"/>
                                                            <w:right w:val="none" w:sz="0" w:space="0" w:color="auto"/>
                                                          </w:divBdr>
                                                        </w:div>
                                                        <w:div w:id="12780232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63149978">
                                              <w:marLeft w:val="0"/>
                                              <w:marRight w:val="0"/>
                                              <w:marTop w:val="0"/>
                                              <w:marBottom w:val="0"/>
                                              <w:divBdr>
                                                <w:top w:val="none" w:sz="0" w:space="0" w:color="auto"/>
                                                <w:left w:val="none" w:sz="0" w:space="0" w:color="auto"/>
                                                <w:bottom w:val="none" w:sz="0" w:space="0" w:color="auto"/>
                                                <w:right w:val="none" w:sz="0" w:space="0" w:color="auto"/>
                                              </w:divBdr>
                                              <w:divsChild>
                                                <w:div w:id="1216046103">
                                                  <w:marLeft w:val="0"/>
                                                  <w:marRight w:val="0"/>
                                                  <w:marTop w:val="0"/>
                                                  <w:marBottom w:val="0"/>
                                                  <w:divBdr>
                                                    <w:top w:val="none" w:sz="0" w:space="0" w:color="auto"/>
                                                    <w:left w:val="none" w:sz="0" w:space="0" w:color="auto"/>
                                                    <w:bottom w:val="none" w:sz="0" w:space="0" w:color="auto"/>
                                                    <w:right w:val="none" w:sz="0" w:space="0" w:color="auto"/>
                                                  </w:divBdr>
                                                  <w:divsChild>
                                                    <w:div w:id="910698991">
                                                      <w:marLeft w:val="0"/>
                                                      <w:marRight w:val="0"/>
                                                      <w:marTop w:val="0"/>
                                                      <w:marBottom w:val="0"/>
                                                      <w:divBdr>
                                                        <w:top w:val="none" w:sz="0" w:space="0" w:color="auto"/>
                                                        <w:left w:val="none" w:sz="0" w:space="0" w:color="auto"/>
                                                        <w:bottom w:val="none" w:sz="0" w:space="0" w:color="auto"/>
                                                        <w:right w:val="none" w:sz="0" w:space="0" w:color="auto"/>
                                                      </w:divBdr>
                                                      <w:divsChild>
                                                        <w:div w:id="1048214755">
                                                          <w:marLeft w:val="0"/>
                                                          <w:marRight w:val="0"/>
                                                          <w:marTop w:val="0"/>
                                                          <w:marBottom w:val="84"/>
                                                          <w:divBdr>
                                                            <w:top w:val="none" w:sz="0" w:space="0" w:color="auto"/>
                                                            <w:left w:val="none" w:sz="0" w:space="0" w:color="auto"/>
                                                            <w:bottom w:val="none" w:sz="0" w:space="0" w:color="auto"/>
                                                            <w:right w:val="none" w:sz="0" w:space="0" w:color="auto"/>
                                                          </w:divBdr>
                                                        </w:div>
                                                        <w:div w:id="11671314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70290424">
                                              <w:marLeft w:val="0"/>
                                              <w:marRight w:val="0"/>
                                              <w:marTop w:val="0"/>
                                              <w:marBottom w:val="0"/>
                                              <w:divBdr>
                                                <w:top w:val="none" w:sz="0" w:space="0" w:color="auto"/>
                                                <w:left w:val="none" w:sz="0" w:space="0" w:color="auto"/>
                                                <w:bottom w:val="none" w:sz="0" w:space="0" w:color="auto"/>
                                                <w:right w:val="none" w:sz="0" w:space="0" w:color="auto"/>
                                              </w:divBdr>
                                              <w:divsChild>
                                                <w:div w:id="99109481">
                                                  <w:marLeft w:val="0"/>
                                                  <w:marRight w:val="0"/>
                                                  <w:marTop w:val="0"/>
                                                  <w:marBottom w:val="0"/>
                                                  <w:divBdr>
                                                    <w:top w:val="none" w:sz="0" w:space="0" w:color="auto"/>
                                                    <w:left w:val="none" w:sz="0" w:space="0" w:color="auto"/>
                                                    <w:bottom w:val="none" w:sz="0" w:space="0" w:color="auto"/>
                                                    <w:right w:val="none" w:sz="0" w:space="0" w:color="auto"/>
                                                  </w:divBdr>
                                                  <w:divsChild>
                                                    <w:div w:id="1286158040">
                                                      <w:marLeft w:val="0"/>
                                                      <w:marRight w:val="0"/>
                                                      <w:marTop w:val="0"/>
                                                      <w:marBottom w:val="0"/>
                                                      <w:divBdr>
                                                        <w:top w:val="none" w:sz="0" w:space="0" w:color="auto"/>
                                                        <w:left w:val="none" w:sz="0" w:space="0" w:color="auto"/>
                                                        <w:bottom w:val="none" w:sz="0" w:space="0" w:color="auto"/>
                                                        <w:right w:val="none" w:sz="0" w:space="0" w:color="auto"/>
                                                      </w:divBdr>
                                                      <w:divsChild>
                                                        <w:div w:id="231820670">
                                                          <w:marLeft w:val="0"/>
                                                          <w:marRight w:val="0"/>
                                                          <w:marTop w:val="0"/>
                                                          <w:marBottom w:val="84"/>
                                                          <w:divBdr>
                                                            <w:top w:val="none" w:sz="0" w:space="0" w:color="auto"/>
                                                            <w:left w:val="none" w:sz="0" w:space="0" w:color="auto"/>
                                                            <w:bottom w:val="none" w:sz="0" w:space="0" w:color="auto"/>
                                                            <w:right w:val="none" w:sz="0" w:space="0" w:color="auto"/>
                                                          </w:divBdr>
                                                        </w:div>
                                                        <w:div w:id="192788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951460">
      <w:bodyDiv w:val="1"/>
      <w:marLeft w:val="0"/>
      <w:marRight w:val="0"/>
      <w:marTop w:val="0"/>
      <w:marBottom w:val="0"/>
      <w:divBdr>
        <w:top w:val="none" w:sz="0" w:space="0" w:color="auto"/>
        <w:left w:val="none" w:sz="0" w:space="0" w:color="auto"/>
        <w:bottom w:val="none" w:sz="0" w:space="0" w:color="auto"/>
        <w:right w:val="none" w:sz="0" w:space="0" w:color="auto"/>
      </w:divBdr>
      <w:divsChild>
        <w:div w:id="1550189426">
          <w:marLeft w:val="0"/>
          <w:marRight w:val="0"/>
          <w:marTop w:val="120"/>
          <w:marBottom w:val="0"/>
          <w:divBdr>
            <w:top w:val="none" w:sz="0" w:space="0" w:color="auto"/>
            <w:left w:val="none" w:sz="0" w:space="0" w:color="auto"/>
            <w:bottom w:val="none" w:sz="0" w:space="0" w:color="auto"/>
            <w:right w:val="none" w:sz="0" w:space="0" w:color="auto"/>
          </w:divBdr>
        </w:div>
      </w:divsChild>
    </w:div>
    <w:div w:id="706952249">
      <w:bodyDiv w:val="1"/>
      <w:marLeft w:val="0"/>
      <w:marRight w:val="0"/>
      <w:marTop w:val="0"/>
      <w:marBottom w:val="0"/>
      <w:divBdr>
        <w:top w:val="none" w:sz="0" w:space="0" w:color="auto"/>
        <w:left w:val="none" w:sz="0" w:space="0" w:color="auto"/>
        <w:bottom w:val="none" w:sz="0" w:space="0" w:color="auto"/>
        <w:right w:val="none" w:sz="0" w:space="0" w:color="auto"/>
      </w:divBdr>
    </w:div>
    <w:div w:id="707337456">
      <w:bodyDiv w:val="1"/>
      <w:marLeft w:val="0"/>
      <w:marRight w:val="0"/>
      <w:marTop w:val="0"/>
      <w:marBottom w:val="0"/>
      <w:divBdr>
        <w:top w:val="none" w:sz="0" w:space="0" w:color="auto"/>
        <w:left w:val="none" w:sz="0" w:space="0" w:color="auto"/>
        <w:bottom w:val="none" w:sz="0" w:space="0" w:color="auto"/>
        <w:right w:val="none" w:sz="0" w:space="0" w:color="auto"/>
      </w:divBdr>
      <w:divsChild>
        <w:div w:id="2108499004">
          <w:marLeft w:val="0"/>
          <w:marRight w:val="0"/>
          <w:marTop w:val="120"/>
          <w:marBottom w:val="0"/>
          <w:divBdr>
            <w:top w:val="none" w:sz="0" w:space="0" w:color="auto"/>
            <w:left w:val="none" w:sz="0" w:space="0" w:color="auto"/>
            <w:bottom w:val="none" w:sz="0" w:space="0" w:color="auto"/>
            <w:right w:val="none" w:sz="0" w:space="0" w:color="auto"/>
          </w:divBdr>
        </w:div>
      </w:divsChild>
    </w:div>
    <w:div w:id="707755126">
      <w:bodyDiv w:val="1"/>
      <w:marLeft w:val="0"/>
      <w:marRight w:val="0"/>
      <w:marTop w:val="0"/>
      <w:marBottom w:val="0"/>
      <w:divBdr>
        <w:top w:val="none" w:sz="0" w:space="0" w:color="auto"/>
        <w:left w:val="none" w:sz="0" w:space="0" w:color="auto"/>
        <w:bottom w:val="none" w:sz="0" w:space="0" w:color="auto"/>
        <w:right w:val="none" w:sz="0" w:space="0" w:color="auto"/>
      </w:divBdr>
    </w:div>
    <w:div w:id="707797234">
      <w:bodyDiv w:val="1"/>
      <w:marLeft w:val="0"/>
      <w:marRight w:val="0"/>
      <w:marTop w:val="0"/>
      <w:marBottom w:val="0"/>
      <w:divBdr>
        <w:top w:val="none" w:sz="0" w:space="0" w:color="auto"/>
        <w:left w:val="none" w:sz="0" w:space="0" w:color="auto"/>
        <w:bottom w:val="none" w:sz="0" w:space="0" w:color="auto"/>
        <w:right w:val="none" w:sz="0" w:space="0" w:color="auto"/>
      </w:divBdr>
    </w:div>
    <w:div w:id="708916733">
      <w:bodyDiv w:val="1"/>
      <w:marLeft w:val="0"/>
      <w:marRight w:val="0"/>
      <w:marTop w:val="0"/>
      <w:marBottom w:val="0"/>
      <w:divBdr>
        <w:top w:val="none" w:sz="0" w:space="0" w:color="auto"/>
        <w:left w:val="none" w:sz="0" w:space="0" w:color="auto"/>
        <w:bottom w:val="none" w:sz="0" w:space="0" w:color="auto"/>
        <w:right w:val="none" w:sz="0" w:space="0" w:color="auto"/>
      </w:divBdr>
    </w:div>
    <w:div w:id="710030705">
      <w:bodyDiv w:val="1"/>
      <w:marLeft w:val="0"/>
      <w:marRight w:val="0"/>
      <w:marTop w:val="0"/>
      <w:marBottom w:val="0"/>
      <w:divBdr>
        <w:top w:val="none" w:sz="0" w:space="0" w:color="auto"/>
        <w:left w:val="none" w:sz="0" w:space="0" w:color="auto"/>
        <w:bottom w:val="none" w:sz="0" w:space="0" w:color="auto"/>
        <w:right w:val="none" w:sz="0" w:space="0" w:color="auto"/>
      </w:divBdr>
      <w:divsChild>
        <w:div w:id="88281330">
          <w:marLeft w:val="0"/>
          <w:marRight w:val="0"/>
          <w:marTop w:val="120"/>
          <w:marBottom w:val="0"/>
          <w:divBdr>
            <w:top w:val="none" w:sz="0" w:space="0" w:color="auto"/>
            <w:left w:val="none" w:sz="0" w:space="0" w:color="auto"/>
            <w:bottom w:val="none" w:sz="0" w:space="0" w:color="auto"/>
            <w:right w:val="none" w:sz="0" w:space="0" w:color="auto"/>
          </w:divBdr>
        </w:div>
      </w:divsChild>
    </w:div>
    <w:div w:id="712466982">
      <w:bodyDiv w:val="1"/>
      <w:marLeft w:val="0"/>
      <w:marRight w:val="0"/>
      <w:marTop w:val="0"/>
      <w:marBottom w:val="0"/>
      <w:divBdr>
        <w:top w:val="none" w:sz="0" w:space="0" w:color="auto"/>
        <w:left w:val="none" w:sz="0" w:space="0" w:color="auto"/>
        <w:bottom w:val="none" w:sz="0" w:space="0" w:color="auto"/>
        <w:right w:val="none" w:sz="0" w:space="0" w:color="auto"/>
      </w:divBdr>
      <w:divsChild>
        <w:div w:id="1056853497">
          <w:marLeft w:val="0"/>
          <w:marRight w:val="0"/>
          <w:marTop w:val="0"/>
          <w:marBottom w:val="0"/>
          <w:divBdr>
            <w:top w:val="none" w:sz="0" w:space="0" w:color="auto"/>
            <w:left w:val="none" w:sz="0" w:space="0" w:color="auto"/>
            <w:bottom w:val="none" w:sz="0" w:space="0" w:color="auto"/>
            <w:right w:val="none" w:sz="0" w:space="0" w:color="auto"/>
          </w:divBdr>
          <w:divsChild>
            <w:div w:id="1910996515">
              <w:marLeft w:val="0"/>
              <w:marRight w:val="0"/>
              <w:marTop w:val="0"/>
              <w:marBottom w:val="0"/>
              <w:divBdr>
                <w:top w:val="none" w:sz="0" w:space="0" w:color="auto"/>
                <w:left w:val="none" w:sz="0" w:space="0" w:color="auto"/>
                <w:bottom w:val="none" w:sz="0" w:space="0" w:color="auto"/>
                <w:right w:val="none" w:sz="0" w:space="0" w:color="auto"/>
              </w:divBdr>
              <w:divsChild>
                <w:div w:id="230578328">
                  <w:marLeft w:val="3660"/>
                  <w:marRight w:val="0"/>
                  <w:marTop w:val="0"/>
                  <w:marBottom w:val="0"/>
                  <w:divBdr>
                    <w:top w:val="none" w:sz="0" w:space="0" w:color="auto"/>
                    <w:left w:val="none" w:sz="0" w:space="0" w:color="auto"/>
                    <w:bottom w:val="none" w:sz="0" w:space="0" w:color="auto"/>
                    <w:right w:val="none" w:sz="0" w:space="0" w:color="auto"/>
                  </w:divBdr>
                  <w:divsChild>
                    <w:div w:id="161824615">
                      <w:marLeft w:val="0"/>
                      <w:marRight w:val="0"/>
                      <w:marTop w:val="0"/>
                      <w:marBottom w:val="105"/>
                      <w:divBdr>
                        <w:top w:val="none" w:sz="0" w:space="0" w:color="auto"/>
                        <w:left w:val="none" w:sz="0" w:space="0" w:color="auto"/>
                        <w:bottom w:val="none" w:sz="0" w:space="0" w:color="auto"/>
                        <w:right w:val="none" w:sz="0" w:space="0" w:color="auto"/>
                      </w:divBdr>
                    </w:div>
                    <w:div w:id="1893230346">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98542546">
          <w:marLeft w:val="0"/>
          <w:marRight w:val="0"/>
          <w:marTop w:val="0"/>
          <w:marBottom w:val="0"/>
          <w:divBdr>
            <w:top w:val="none" w:sz="0" w:space="0" w:color="auto"/>
            <w:left w:val="none" w:sz="0" w:space="0" w:color="auto"/>
            <w:bottom w:val="none" w:sz="0" w:space="0" w:color="auto"/>
            <w:right w:val="none" w:sz="0" w:space="0" w:color="auto"/>
          </w:divBdr>
          <w:divsChild>
            <w:div w:id="1291476189">
              <w:marLeft w:val="0"/>
              <w:marRight w:val="0"/>
              <w:marTop w:val="0"/>
              <w:marBottom w:val="0"/>
              <w:divBdr>
                <w:top w:val="none" w:sz="0" w:space="0" w:color="auto"/>
                <w:left w:val="none" w:sz="0" w:space="0" w:color="auto"/>
                <w:bottom w:val="none" w:sz="0" w:space="0" w:color="auto"/>
                <w:right w:val="none" w:sz="0" w:space="0" w:color="auto"/>
              </w:divBdr>
              <w:divsChild>
                <w:div w:id="1090277877">
                  <w:marLeft w:val="3660"/>
                  <w:marRight w:val="0"/>
                  <w:marTop w:val="0"/>
                  <w:marBottom w:val="0"/>
                  <w:divBdr>
                    <w:top w:val="none" w:sz="0" w:space="0" w:color="auto"/>
                    <w:left w:val="none" w:sz="0" w:space="0" w:color="auto"/>
                    <w:bottom w:val="none" w:sz="0" w:space="0" w:color="auto"/>
                    <w:right w:val="none" w:sz="0" w:space="0" w:color="auto"/>
                  </w:divBdr>
                  <w:divsChild>
                    <w:div w:id="1826244306">
                      <w:marLeft w:val="0"/>
                      <w:marRight w:val="0"/>
                      <w:marTop w:val="0"/>
                      <w:marBottom w:val="105"/>
                      <w:divBdr>
                        <w:top w:val="none" w:sz="0" w:space="0" w:color="auto"/>
                        <w:left w:val="none" w:sz="0" w:space="0" w:color="auto"/>
                        <w:bottom w:val="none" w:sz="0" w:space="0" w:color="auto"/>
                        <w:right w:val="none" w:sz="0" w:space="0" w:color="auto"/>
                      </w:divBdr>
                    </w:div>
                    <w:div w:id="297033556">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713698107">
      <w:bodyDiv w:val="1"/>
      <w:marLeft w:val="0"/>
      <w:marRight w:val="0"/>
      <w:marTop w:val="0"/>
      <w:marBottom w:val="0"/>
      <w:divBdr>
        <w:top w:val="none" w:sz="0" w:space="0" w:color="auto"/>
        <w:left w:val="none" w:sz="0" w:space="0" w:color="auto"/>
        <w:bottom w:val="none" w:sz="0" w:space="0" w:color="auto"/>
        <w:right w:val="none" w:sz="0" w:space="0" w:color="auto"/>
      </w:divBdr>
      <w:divsChild>
        <w:div w:id="1335650212">
          <w:marLeft w:val="0"/>
          <w:marRight w:val="0"/>
          <w:marTop w:val="120"/>
          <w:marBottom w:val="0"/>
          <w:divBdr>
            <w:top w:val="none" w:sz="0" w:space="0" w:color="auto"/>
            <w:left w:val="none" w:sz="0" w:space="0" w:color="auto"/>
            <w:bottom w:val="none" w:sz="0" w:space="0" w:color="auto"/>
            <w:right w:val="none" w:sz="0" w:space="0" w:color="auto"/>
          </w:divBdr>
        </w:div>
        <w:div w:id="801265935">
          <w:marLeft w:val="0"/>
          <w:marRight w:val="0"/>
          <w:marTop w:val="120"/>
          <w:marBottom w:val="0"/>
          <w:divBdr>
            <w:top w:val="none" w:sz="0" w:space="0" w:color="auto"/>
            <w:left w:val="none" w:sz="0" w:space="0" w:color="auto"/>
            <w:bottom w:val="none" w:sz="0" w:space="0" w:color="auto"/>
            <w:right w:val="none" w:sz="0" w:space="0" w:color="auto"/>
          </w:divBdr>
        </w:div>
      </w:divsChild>
    </w:div>
    <w:div w:id="715280604">
      <w:bodyDiv w:val="1"/>
      <w:marLeft w:val="0"/>
      <w:marRight w:val="0"/>
      <w:marTop w:val="0"/>
      <w:marBottom w:val="0"/>
      <w:divBdr>
        <w:top w:val="none" w:sz="0" w:space="0" w:color="auto"/>
        <w:left w:val="none" w:sz="0" w:space="0" w:color="auto"/>
        <w:bottom w:val="none" w:sz="0" w:space="0" w:color="auto"/>
        <w:right w:val="none" w:sz="0" w:space="0" w:color="auto"/>
      </w:divBdr>
      <w:divsChild>
        <w:div w:id="1182940052">
          <w:marLeft w:val="0"/>
          <w:marRight w:val="0"/>
          <w:marTop w:val="120"/>
          <w:marBottom w:val="0"/>
          <w:divBdr>
            <w:top w:val="none" w:sz="0" w:space="0" w:color="auto"/>
            <w:left w:val="none" w:sz="0" w:space="0" w:color="auto"/>
            <w:bottom w:val="none" w:sz="0" w:space="0" w:color="auto"/>
            <w:right w:val="none" w:sz="0" w:space="0" w:color="auto"/>
          </w:divBdr>
        </w:div>
        <w:div w:id="829904026">
          <w:marLeft w:val="0"/>
          <w:marRight w:val="0"/>
          <w:marTop w:val="120"/>
          <w:marBottom w:val="0"/>
          <w:divBdr>
            <w:top w:val="none" w:sz="0" w:space="0" w:color="auto"/>
            <w:left w:val="none" w:sz="0" w:space="0" w:color="auto"/>
            <w:bottom w:val="none" w:sz="0" w:space="0" w:color="auto"/>
            <w:right w:val="none" w:sz="0" w:space="0" w:color="auto"/>
          </w:divBdr>
        </w:div>
      </w:divsChild>
    </w:div>
    <w:div w:id="715351849">
      <w:bodyDiv w:val="1"/>
      <w:marLeft w:val="0"/>
      <w:marRight w:val="0"/>
      <w:marTop w:val="0"/>
      <w:marBottom w:val="0"/>
      <w:divBdr>
        <w:top w:val="none" w:sz="0" w:space="0" w:color="auto"/>
        <w:left w:val="none" w:sz="0" w:space="0" w:color="auto"/>
        <w:bottom w:val="none" w:sz="0" w:space="0" w:color="auto"/>
        <w:right w:val="none" w:sz="0" w:space="0" w:color="auto"/>
      </w:divBdr>
      <w:divsChild>
        <w:div w:id="1566256318">
          <w:marLeft w:val="0"/>
          <w:marRight w:val="0"/>
          <w:marTop w:val="120"/>
          <w:marBottom w:val="0"/>
          <w:divBdr>
            <w:top w:val="none" w:sz="0" w:space="0" w:color="auto"/>
            <w:left w:val="none" w:sz="0" w:space="0" w:color="auto"/>
            <w:bottom w:val="none" w:sz="0" w:space="0" w:color="auto"/>
            <w:right w:val="none" w:sz="0" w:space="0" w:color="auto"/>
          </w:divBdr>
        </w:div>
        <w:div w:id="181477786">
          <w:marLeft w:val="0"/>
          <w:marRight w:val="0"/>
          <w:marTop w:val="120"/>
          <w:marBottom w:val="0"/>
          <w:divBdr>
            <w:top w:val="none" w:sz="0" w:space="0" w:color="auto"/>
            <w:left w:val="none" w:sz="0" w:space="0" w:color="auto"/>
            <w:bottom w:val="none" w:sz="0" w:space="0" w:color="auto"/>
            <w:right w:val="none" w:sz="0" w:space="0" w:color="auto"/>
          </w:divBdr>
        </w:div>
      </w:divsChild>
    </w:div>
    <w:div w:id="716127863">
      <w:bodyDiv w:val="1"/>
      <w:marLeft w:val="0"/>
      <w:marRight w:val="0"/>
      <w:marTop w:val="0"/>
      <w:marBottom w:val="0"/>
      <w:divBdr>
        <w:top w:val="none" w:sz="0" w:space="0" w:color="auto"/>
        <w:left w:val="none" w:sz="0" w:space="0" w:color="auto"/>
        <w:bottom w:val="none" w:sz="0" w:space="0" w:color="auto"/>
        <w:right w:val="none" w:sz="0" w:space="0" w:color="auto"/>
      </w:divBdr>
      <w:divsChild>
        <w:div w:id="617372496">
          <w:marLeft w:val="0"/>
          <w:marRight w:val="0"/>
          <w:marTop w:val="120"/>
          <w:marBottom w:val="0"/>
          <w:divBdr>
            <w:top w:val="none" w:sz="0" w:space="0" w:color="auto"/>
            <w:left w:val="none" w:sz="0" w:space="0" w:color="auto"/>
            <w:bottom w:val="none" w:sz="0" w:space="0" w:color="auto"/>
            <w:right w:val="none" w:sz="0" w:space="0" w:color="auto"/>
          </w:divBdr>
        </w:div>
      </w:divsChild>
    </w:div>
    <w:div w:id="716390542">
      <w:bodyDiv w:val="1"/>
      <w:marLeft w:val="0"/>
      <w:marRight w:val="0"/>
      <w:marTop w:val="0"/>
      <w:marBottom w:val="0"/>
      <w:divBdr>
        <w:top w:val="none" w:sz="0" w:space="0" w:color="auto"/>
        <w:left w:val="none" w:sz="0" w:space="0" w:color="auto"/>
        <w:bottom w:val="none" w:sz="0" w:space="0" w:color="auto"/>
        <w:right w:val="none" w:sz="0" w:space="0" w:color="auto"/>
      </w:divBdr>
      <w:divsChild>
        <w:div w:id="966086599">
          <w:marLeft w:val="0"/>
          <w:marRight w:val="0"/>
          <w:marTop w:val="120"/>
          <w:marBottom w:val="0"/>
          <w:divBdr>
            <w:top w:val="none" w:sz="0" w:space="0" w:color="auto"/>
            <w:left w:val="none" w:sz="0" w:space="0" w:color="auto"/>
            <w:bottom w:val="none" w:sz="0" w:space="0" w:color="auto"/>
            <w:right w:val="none" w:sz="0" w:space="0" w:color="auto"/>
          </w:divBdr>
        </w:div>
        <w:div w:id="270742666">
          <w:marLeft w:val="0"/>
          <w:marRight w:val="0"/>
          <w:marTop w:val="120"/>
          <w:marBottom w:val="0"/>
          <w:divBdr>
            <w:top w:val="none" w:sz="0" w:space="0" w:color="auto"/>
            <w:left w:val="none" w:sz="0" w:space="0" w:color="auto"/>
            <w:bottom w:val="none" w:sz="0" w:space="0" w:color="auto"/>
            <w:right w:val="none" w:sz="0" w:space="0" w:color="auto"/>
          </w:divBdr>
        </w:div>
      </w:divsChild>
    </w:div>
    <w:div w:id="718355427">
      <w:bodyDiv w:val="1"/>
      <w:marLeft w:val="0"/>
      <w:marRight w:val="0"/>
      <w:marTop w:val="0"/>
      <w:marBottom w:val="0"/>
      <w:divBdr>
        <w:top w:val="none" w:sz="0" w:space="0" w:color="auto"/>
        <w:left w:val="none" w:sz="0" w:space="0" w:color="auto"/>
        <w:bottom w:val="none" w:sz="0" w:space="0" w:color="auto"/>
        <w:right w:val="none" w:sz="0" w:space="0" w:color="auto"/>
      </w:divBdr>
      <w:divsChild>
        <w:div w:id="1691570686">
          <w:marLeft w:val="0"/>
          <w:marRight w:val="0"/>
          <w:marTop w:val="120"/>
          <w:marBottom w:val="0"/>
          <w:divBdr>
            <w:top w:val="none" w:sz="0" w:space="0" w:color="auto"/>
            <w:left w:val="none" w:sz="0" w:space="0" w:color="auto"/>
            <w:bottom w:val="none" w:sz="0" w:space="0" w:color="auto"/>
            <w:right w:val="none" w:sz="0" w:space="0" w:color="auto"/>
          </w:divBdr>
        </w:div>
        <w:div w:id="489564908">
          <w:marLeft w:val="0"/>
          <w:marRight w:val="0"/>
          <w:marTop w:val="120"/>
          <w:marBottom w:val="0"/>
          <w:divBdr>
            <w:top w:val="none" w:sz="0" w:space="0" w:color="auto"/>
            <w:left w:val="none" w:sz="0" w:space="0" w:color="auto"/>
            <w:bottom w:val="none" w:sz="0" w:space="0" w:color="auto"/>
            <w:right w:val="none" w:sz="0" w:space="0" w:color="auto"/>
          </w:divBdr>
        </w:div>
        <w:div w:id="1123427407">
          <w:marLeft w:val="0"/>
          <w:marRight w:val="0"/>
          <w:marTop w:val="120"/>
          <w:marBottom w:val="0"/>
          <w:divBdr>
            <w:top w:val="none" w:sz="0" w:space="0" w:color="auto"/>
            <w:left w:val="none" w:sz="0" w:space="0" w:color="auto"/>
            <w:bottom w:val="none" w:sz="0" w:space="0" w:color="auto"/>
            <w:right w:val="none" w:sz="0" w:space="0" w:color="auto"/>
          </w:divBdr>
        </w:div>
        <w:div w:id="1254896101">
          <w:marLeft w:val="0"/>
          <w:marRight w:val="0"/>
          <w:marTop w:val="120"/>
          <w:marBottom w:val="0"/>
          <w:divBdr>
            <w:top w:val="none" w:sz="0" w:space="0" w:color="auto"/>
            <w:left w:val="none" w:sz="0" w:space="0" w:color="auto"/>
            <w:bottom w:val="none" w:sz="0" w:space="0" w:color="auto"/>
            <w:right w:val="none" w:sz="0" w:space="0" w:color="auto"/>
          </w:divBdr>
        </w:div>
      </w:divsChild>
    </w:div>
    <w:div w:id="718475334">
      <w:bodyDiv w:val="1"/>
      <w:marLeft w:val="0"/>
      <w:marRight w:val="0"/>
      <w:marTop w:val="0"/>
      <w:marBottom w:val="0"/>
      <w:divBdr>
        <w:top w:val="none" w:sz="0" w:space="0" w:color="auto"/>
        <w:left w:val="none" w:sz="0" w:space="0" w:color="auto"/>
        <w:bottom w:val="none" w:sz="0" w:space="0" w:color="auto"/>
        <w:right w:val="none" w:sz="0" w:space="0" w:color="auto"/>
      </w:divBdr>
    </w:div>
    <w:div w:id="720053998">
      <w:bodyDiv w:val="1"/>
      <w:marLeft w:val="0"/>
      <w:marRight w:val="0"/>
      <w:marTop w:val="0"/>
      <w:marBottom w:val="0"/>
      <w:divBdr>
        <w:top w:val="none" w:sz="0" w:space="0" w:color="auto"/>
        <w:left w:val="none" w:sz="0" w:space="0" w:color="auto"/>
        <w:bottom w:val="none" w:sz="0" w:space="0" w:color="auto"/>
        <w:right w:val="none" w:sz="0" w:space="0" w:color="auto"/>
      </w:divBdr>
    </w:div>
    <w:div w:id="720637587">
      <w:bodyDiv w:val="1"/>
      <w:marLeft w:val="0"/>
      <w:marRight w:val="0"/>
      <w:marTop w:val="0"/>
      <w:marBottom w:val="0"/>
      <w:divBdr>
        <w:top w:val="none" w:sz="0" w:space="0" w:color="auto"/>
        <w:left w:val="none" w:sz="0" w:space="0" w:color="auto"/>
        <w:bottom w:val="none" w:sz="0" w:space="0" w:color="auto"/>
        <w:right w:val="none" w:sz="0" w:space="0" w:color="auto"/>
      </w:divBdr>
      <w:divsChild>
        <w:div w:id="1442072595">
          <w:marLeft w:val="0"/>
          <w:marRight w:val="0"/>
          <w:marTop w:val="0"/>
          <w:marBottom w:val="0"/>
          <w:divBdr>
            <w:top w:val="none" w:sz="0" w:space="0" w:color="auto"/>
            <w:left w:val="none" w:sz="0" w:space="0" w:color="auto"/>
            <w:bottom w:val="none" w:sz="0" w:space="0" w:color="auto"/>
            <w:right w:val="none" w:sz="0" w:space="0" w:color="auto"/>
          </w:divBdr>
          <w:divsChild>
            <w:div w:id="21279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4786">
      <w:bodyDiv w:val="1"/>
      <w:marLeft w:val="0"/>
      <w:marRight w:val="0"/>
      <w:marTop w:val="0"/>
      <w:marBottom w:val="0"/>
      <w:divBdr>
        <w:top w:val="none" w:sz="0" w:space="0" w:color="auto"/>
        <w:left w:val="none" w:sz="0" w:space="0" w:color="auto"/>
        <w:bottom w:val="none" w:sz="0" w:space="0" w:color="auto"/>
        <w:right w:val="none" w:sz="0" w:space="0" w:color="auto"/>
      </w:divBdr>
    </w:div>
    <w:div w:id="722026214">
      <w:bodyDiv w:val="1"/>
      <w:marLeft w:val="0"/>
      <w:marRight w:val="0"/>
      <w:marTop w:val="0"/>
      <w:marBottom w:val="0"/>
      <w:divBdr>
        <w:top w:val="none" w:sz="0" w:space="0" w:color="auto"/>
        <w:left w:val="none" w:sz="0" w:space="0" w:color="auto"/>
        <w:bottom w:val="none" w:sz="0" w:space="0" w:color="auto"/>
        <w:right w:val="none" w:sz="0" w:space="0" w:color="auto"/>
      </w:divBdr>
    </w:div>
    <w:div w:id="722141510">
      <w:bodyDiv w:val="1"/>
      <w:marLeft w:val="0"/>
      <w:marRight w:val="0"/>
      <w:marTop w:val="0"/>
      <w:marBottom w:val="0"/>
      <w:divBdr>
        <w:top w:val="none" w:sz="0" w:space="0" w:color="auto"/>
        <w:left w:val="none" w:sz="0" w:space="0" w:color="auto"/>
        <w:bottom w:val="none" w:sz="0" w:space="0" w:color="auto"/>
        <w:right w:val="none" w:sz="0" w:space="0" w:color="auto"/>
      </w:divBdr>
      <w:divsChild>
        <w:div w:id="1664434795">
          <w:marLeft w:val="0"/>
          <w:marRight w:val="0"/>
          <w:marTop w:val="0"/>
          <w:marBottom w:val="0"/>
          <w:divBdr>
            <w:top w:val="none" w:sz="0" w:space="0" w:color="auto"/>
            <w:left w:val="none" w:sz="0" w:space="0" w:color="auto"/>
            <w:bottom w:val="none" w:sz="0" w:space="0" w:color="auto"/>
            <w:right w:val="none" w:sz="0" w:space="0" w:color="auto"/>
          </w:divBdr>
          <w:divsChild>
            <w:div w:id="614942938">
              <w:marLeft w:val="0"/>
              <w:marRight w:val="0"/>
              <w:marTop w:val="0"/>
              <w:marBottom w:val="0"/>
              <w:divBdr>
                <w:top w:val="none" w:sz="0" w:space="0" w:color="auto"/>
                <w:left w:val="none" w:sz="0" w:space="0" w:color="auto"/>
                <w:bottom w:val="none" w:sz="0" w:space="0" w:color="auto"/>
                <w:right w:val="none" w:sz="0" w:space="0" w:color="auto"/>
              </w:divBdr>
              <w:divsChild>
                <w:div w:id="517543948">
                  <w:marLeft w:val="0"/>
                  <w:marRight w:val="0"/>
                  <w:marTop w:val="0"/>
                  <w:marBottom w:val="0"/>
                  <w:divBdr>
                    <w:top w:val="none" w:sz="0" w:space="0" w:color="auto"/>
                    <w:left w:val="none" w:sz="0" w:space="0" w:color="auto"/>
                    <w:bottom w:val="none" w:sz="0" w:space="0" w:color="auto"/>
                    <w:right w:val="none" w:sz="0" w:space="0" w:color="auto"/>
                  </w:divBdr>
                  <w:divsChild>
                    <w:div w:id="1792899578">
                      <w:marLeft w:val="2928"/>
                      <w:marRight w:val="0"/>
                      <w:marTop w:val="0"/>
                      <w:marBottom w:val="0"/>
                      <w:divBdr>
                        <w:top w:val="none" w:sz="0" w:space="0" w:color="auto"/>
                        <w:left w:val="none" w:sz="0" w:space="0" w:color="auto"/>
                        <w:bottom w:val="none" w:sz="0" w:space="0" w:color="auto"/>
                        <w:right w:val="none" w:sz="0" w:space="0" w:color="auto"/>
                      </w:divBdr>
                      <w:divsChild>
                        <w:div w:id="1048140923">
                          <w:marLeft w:val="0"/>
                          <w:marRight w:val="0"/>
                          <w:marTop w:val="0"/>
                          <w:marBottom w:val="84"/>
                          <w:divBdr>
                            <w:top w:val="none" w:sz="0" w:space="0" w:color="auto"/>
                            <w:left w:val="none" w:sz="0" w:space="0" w:color="auto"/>
                            <w:bottom w:val="none" w:sz="0" w:space="0" w:color="auto"/>
                            <w:right w:val="none" w:sz="0" w:space="0" w:color="auto"/>
                          </w:divBdr>
                        </w:div>
                        <w:div w:id="19090305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0491733">
              <w:marLeft w:val="0"/>
              <w:marRight w:val="0"/>
              <w:marTop w:val="0"/>
              <w:marBottom w:val="0"/>
              <w:divBdr>
                <w:top w:val="none" w:sz="0" w:space="0" w:color="auto"/>
                <w:left w:val="none" w:sz="0" w:space="0" w:color="auto"/>
                <w:bottom w:val="none" w:sz="0" w:space="0" w:color="auto"/>
                <w:right w:val="none" w:sz="0" w:space="0" w:color="auto"/>
              </w:divBdr>
              <w:divsChild>
                <w:div w:id="3409622">
                  <w:marLeft w:val="0"/>
                  <w:marRight w:val="0"/>
                  <w:marTop w:val="0"/>
                  <w:marBottom w:val="0"/>
                  <w:divBdr>
                    <w:top w:val="none" w:sz="0" w:space="0" w:color="auto"/>
                    <w:left w:val="none" w:sz="0" w:space="0" w:color="auto"/>
                    <w:bottom w:val="none" w:sz="0" w:space="0" w:color="auto"/>
                    <w:right w:val="none" w:sz="0" w:space="0" w:color="auto"/>
                  </w:divBdr>
                  <w:divsChild>
                    <w:div w:id="1313486959">
                      <w:marLeft w:val="2928"/>
                      <w:marRight w:val="0"/>
                      <w:marTop w:val="0"/>
                      <w:marBottom w:val="0"/>
                      <w:divBdr>
                        <w:top w:val="none" w:sz="0" w:space="0" w:color="auto"/>
                        <w:left w:val="none" w:sz="0" w:space="0" w:color="auto"/>
                        <w:bottom w:val="none" w:sz="0" w:space="0" w:color="auto"/>
                        <w:right w:val="none" w:sz="0" w:space="0" w:color="auto"/>
                      </w:divBdr>
                      <w:divsChild>
                        <w:div w:id="1908373644">
                          <w:marLeft w:val="0"/>
                          <w:marRight w:val="0"/>
                          <w:marTop w:val="0"/>
                          <w:marBottom w:val="84"/>
                          <w:divBdr>
                            <w:top w:val="none" w:sz="0" w:space="0" w:color="auto"/>
                            <w:left w:val="none" w:sz="0" w:space="0" w:color="auto"/>
                            <w:bottom w:val="none" w:sz="0" w:space="0" w:color="auto"/>
                            <w:right w:val="none" w:sz="0" w:space="0" w:color="auto"/>
                          </w:divBdr>
                        </w:div>
                        <w:div w:id="9546057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9653549">
              <w:marLeft w:val="0"/>
              <w:marRight w:val="0"/>
              <w:marTop w:val="0"/>
              <w:marBottom w:val="0"/>
              <w:divBdr>
                <w:top w:val="none" w:sz="0" w:space="0" w:color="auto"/>
                <w:left w:val="none" w:sz="0" w:space="0" w:color="auto"/>
                <w:bottom w:val="none" w:sz="0" w:space="0" w:color="auto"/>
                <w:right w:val="none" w:sz="0" w:space="0" w:color="auto"/>
              </w:divBdr>
              <w:divsChild>
                <w:div w:id="620960115">
                  <w:marLeft w:val="0"/>
                  <w:marRight w:val="0"/>
                  <w:marTop w:val="0"/>
                  <w:marBottom w:val="0"/>
                  <w:divBdr>
                    <w:top w:val="none" w:sz="0" w:space="0" w:color="auto"/>
                    <w:left w:val="none" w:sz="0" w:space="0" w:color="auto"/>
                    <w:bottom w:val="none" w:sz="0" w:space="0" w:color="auto"/>
                    <w:right w:val="none" w:sz="0" w:space="0" w:color="auto"/>
                  </w:divBdr>
                  <w:divsChild>
                    <w:div w:id="1744330609">
                      <w:marLeft w:val="2928"/>
                      <w:marRight w:val="0"/>
                      <w:marTop w:val="0"/>
                      <w:marBottom w:val="0"/>
                      <w:divBdr>
                        <w:top w:val="none" w:sz="0" w:space="0" w:color="auto"/>
                        <w:left w:val="none" w:sz="0" w:space="0" w:color="auto"/>
                        <w:bottom w:val="none" w:sz="0" w:space="0" w:color="auto"/>
                        <w:right w:val="none" w:sz="0" w:space="0" w:color="auto"/>
                      </w:divBdr>
                      <w:divsChild>
                        <w:div w:id="1587418750">
                          <w:marLeft w:val="0"/>
                          <w:marRight w:val="0"/>
                          <w:marTop w:val="0"/>
                          <w:marBottom w:val="84"/>
                          <w:divBdr>
                            <w:top w:val="none" w:sz="0" w:space="0" w:color="auto"/>
                            <w:left w:val="none" w:sz="0" w:space="0" w:color="auto"/>
                            <w:bottom w:val="none" w:sz="0" w:space="0" w:color="auto"/>
                            <w:right w:val="none" w:sz="0" w:space="0" w:color="auto"/>
                          </w:divBdr>
                        </w:div>
                        <w:div w:id="17592511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11396901">
              <w:marLeft w:val="0"/>
              <w:marRight w:val="0"/>
              <w:marTop w:val="0"/>
              <w:marBottom w:val="0"/>
              <w:divBdr>
                <w:top w:val="none" w:sz="0" w:space="0" w:color="auto"/>
                <w:left w:val="none" w:sz="0" w:space="0" w:color="auto"/>
                <w:bottom w:val="none" w:sz="0" w:space="0" w:color="auto"/>
                <w:right w:val="none" w:sz="0" w:space="0" w:color="auto"/>
              </w:divBdr>
              <w:divsChild>
                <w:div w:id="1981878715">
                  <w:marLeft w:val="0"/>
                  <w:marRight w:val="0"/>
                  <w:marTop w:val="0"/>
                  <w:marBottom w:val="0"/>
                  <w:divBdr>
                    <w:top w:val="none" w:sz="0" w:space="0" w:color="auto"/>
                    <w:left w:val="none" w:sz="0" w:space="0" w:color="auto"/>
                    <w:bottom w:val="none" w:sz="0" w:space="0" w:color="auto"/>
                    <w:right w:val="none" w:sz="0" w:space="0" w:color="auto"/>
                  </w:divBdr>
                  <w:divsChild>
                    <w:div w:id="1111628858">
                      <w:marLeft w:val="2928"/>
                      <w:marRight w:val="0"/>
                      <w:marTop w:val="0"/>
                      <w:marBottom w:val="0"/>
                      <w:divBdr>
                        <w:top w:val="none" w:sz="0" w:space="0" w:color="auto"/>
                        <w:left w:val="none" w:sz="0" w:space="0" w:color="auto"/>
                        <w:bottom w:val="none" w:sz="0" w:space="0" w:color="auto"/>
                        <w:right w:val="none" w:sz="0" w:space="0" w:color="auto"/>
                      </w:divBdr>
                      <w:divsChild>
                        <w:div w:id="788619982">
                          <w:marLeft w:val="0"/>
                          <w:marRight w:val="0"/>
                          <w:marTop w:val="0"/>
                          <w:marBottom w:val="84"/>
                          <w:divBdr>
                            <w:top w:val="none" w:sz="0" w:space="0" w:color="auto"/>
                            <w:left w:val="none" w:sz="0" w:space="0" w:color="auto"/>
                            <w:bottom w:val="none" w:sz="0" w:space="0" w:color="auto"/>
                            <w:right w:val="none" w:sz="0" w:space="0" w:color="auto"/>
                          </w:divBdr>
                        </w:div>
                        <w:div w:id="3368115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98278533">
              <w:marLeft w:val="0"/>
              <w:marRight w:val="0"/>
              <w:marTop w:val="0"/>
              <w:marBottom w:val="0"/>
              <w:divBdr>
                <w:top w:val="none" w:sz="0" w:space="0" w:color="auto"/>
                <w:left w:val="none" w:sz="0" w:space="0" w:color="auto"/>
                <w:bottom w:val="none" w:sz="0" w:space="0" w:color="auto"/>
                <w:right w:val="none" w:sz="0" w:space="0" w:color="auto"/>
              </w:divBdr>
              <w:divsChild>
                <w:div w:id="608663966">
                  <w:marLeft w:val="0"/>
                  <w:marRight w:val="0"/>
                  <w:marTop w:val="0"/>
                  <w:marBottom w:val="0"/>
                  <w:divBdr>
                    <w:top w:val="none" w:sz="0" w:space="0" w:color="auto"/>
                    <w:left w:val="none" w:sz="0" w:space="0" w:color="auto"/>
                    <w:bottom w:val="none" w:sz="0" w:space="0" w:color="auto"/>
                    <w:right w:val="none" w:sz="0" w:space="0" w:color="auto"/>
                  </w:divBdr>
                  <w:divsChild>
                    <w:div w:id="2142647624">
                      <w:marLeft w:val="2928"/>
                      <w:marRight w:val="0"/>
                      <w:marTop w:val="0"/>
                      <w:marBottom w:val="0"/>
                      <w:divBdr>
                        <w:top w:val="none" w:sz="0" w:space="0" w:color="auto"/>
                        <w:left w:val="none" w:sz="0" w:space="0" w:color="auto"/>
                        <w:bottom w:val="none" w:sz="0" w:space="0" w:color="auto"/>
                        <w:right w:val="none" w:sz="0" w:space="0" w:color="auto"/>
                      </w:divBdr>
                      <w:divsChild>
                        <w:div w:id="1127771516">
                          <w:marLeft w:val="0"/>
                          <w:marRight w:val="0"/>
                          <w:marTop w:val="0"/>
                          <w:marBottom w:val="84"/>
                          <w:divBdr>
                            <w:top w:val="none" w:sz="0" w:space="0" w:color="auto"/>
                            <w:left w:val="none" w:sz="0" w:space="0" w:color="auto"/>
                            <w:bottom w:val="none" w:sz="0" w:space="0" w:color="auto"/>
                            <w:right w:val="none" w:sz="0" w:space="0" w:color="auto"/>
                          </w:divBdr>
                        </w:div>
                        <w:div w:id="140247922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05091">
      <w:bodyDiv w:val="1"/>
      <w:marLeft w:val="0"/>
      <w:marRight w:val="0"/>
      <w:marTop w:val="0"/>
      <w:marBottom w:val="0"/>
      <w:divBdr>
        <w:top w:val="none" w:sz="0" w:space="0" w:color="auto"/>
        <w:left w:val="none" w:sz="0" w:space="0" w:color="auto"/>
        <w:bottom w:val="none" w:sz="0" w:space="0" w:color="auto"/>
        <w:right w:val="none" w:sz="0" w:space="0" w:color="auto"/>
      </w:divBdr>
    </w:div>
    <w:div w:id="723331857">
      <w:bodyDiv w:val="1"/>
      <w:marLeft w:val="0"/>
      <w:marRight w:val="0"/>
      <w:marTop w:val="0"/>
      <w:marBottom w:val="0"/>
      <w:divBdr>
        <w:top w:val="none" w:sz="0" w:space="0" w:color="auto"/>
        <w:left w:val="none" w:sz="0" w:space="0" w:color="auto"/>
        <w:bottom w:val="none" w:sz="0" w:space="0" w:color="auto"/>
        <w:right w:val="none" w:sz="0" w:space="0" w:color="auto"/>
      </w:divBdr>
      <w:divsChild>
        <w:div w:id="1009061878">
          <w:marLeft w:val="0"/>
          <w:marRight w:val="0"/>
          <w:marTop w:val="120"/>
          <w:marBottom w:val="0"/>
          <w:divBdr>
            <w:top w:val="none" w:sz="0" w:space="0" w:color="auto"/>
            <w:left w:val="none" w:sz="0" w:space="0" w:color="auto"/>
            <w:bottom w:val="none" w:sz="0" w:space="0" w:color="auto"/>
            <w:right w:val="none" w:sz="0" w:space="0" w:color="auto"/>
          </w:divBdr>
        </w:div>
        <w:div w:id="1344479381">
          <w:marLeft w:val="0"/>
          <w:marRight w:val="0"/>
          <w:marTop w:val="120"/>
          <w:marBottom w:val="0"/>
          <w:divBdr>
            <w:top w:val="none" w:sz="0" w:space="0" w:color="auto"/>
            <w:left w:val="none" w:sz="0" w:space="0" w:color="auto"/>
            <w:bottom w:val="none" w:sz="0" w:space="0" w:color="auto"/>
            <w:right w:val="none" w:sz="0" w:space="0" w:color="auto"/>
          </w:divBdr>
        </w:div>
        <w:div w:id="556012490">
          <w:marLeft w:val="0"/>
          <w:marRight w:val="0"/>
          <w:marTop w:val="120"/>
          <w:marBottom w:val="0"/>
          <w:divBdr>
            <w:top w:val="none" w:sz="0" w:space="0" w:color="auto"/>
            <w:left w:val="none" w:sz="0" w:space="0" w:color="auto"/>
            <w:bottom w:val="none" w:sz="0" w:space="0" w:color="auto"/>
            <w:right w:val="none" w:sz="0" w:space="0" w:color="auto"/>
          </w:divBdr>
        </w:div>
      </w:divsChild>
    </w:div>
    <w:div w:id="723871703">
      <w:bodyDiv w:val="1"/>
      <w:marLeft w:val="0"/>
      <w:marRight w:val="0"/>
      <w:marTop w:val="0"/>
      <w:marBottom w:val="0"/>
      <w:divBdr>
        <w:top w:val="none" w:sz="0" w:space="0" w:color="auto"/>
        <w:left w:val="none" w:sz="0" w:space="0" w:color="auto"/>
        <w:bottom w:val="none" w:sz="0" w:space="0" w:color="auto"/>
        <w:right w:val="none" w:sz="0" w:space="0" w:color="auto"/>
      </w:divBdr>
      <w:divsChild>
        <w:div w:id="1578831090">
          <w:marLeft w:val="0"/>
          <w:marRight w:val="0"/>
          <w:marTop w:val="120"/>
          <w:marBottom w:val="0"/>
          <w:divBdr>
            <w:top w:val="none" w:sz="0" w:space="0" w:color="auto"/>
            <w:left w:val="none" w:sz="0" w:space="0" w:color="auto"/>
            <w:bottom w:val="none" w:sz="0" w:space="0" w:color="auto"/>
            <w:right w:val="none" w:sz="0" w:space="0" w:color="auto"/>
          </w:divBdr>
        </w:div>
      </w:divsChild>
    </w:div>
    <w:div w:id="724375200">
      <w:bodyDiv w:val="1"/>
      <w:marLeft w:val="0"/>
      <w:marRight w:val="0"/>
      <w:marTop w:val="0"/>
      <w:marBottom w:val="0"/>
      <w:divBdr>
        <w:top w:val="none" w:sz="0" w:space="0" w:color="auto"/>
        <w:left w:val="none" w:sz="0" w:space="0" w:color="auto"/>
        <w:bottom w:val="none" w:sz="0" w:space="0" w:color="auto"/>
        <w:right w:val="none" w:sz="0" w:space="0" w:color="auto"/>
      </w:divBdr>
      <w:divsChild>
        <w:div w:id="399905846">
          <w:marLeft w:val="0"/>
          <w:marRight w:val="0"/>
          <w:marTop w:val="120"/>
          <w:marBottom w:val="0"/>
          <w:divBdr>
            <w:top w:val="none" w:sz="0" w:space="0" w:color="auto"/>
            <w:left w:val="none" w:sz="0" w:space="0" w:color="auto"/>
            <w:bottom w:val="none" w:sz="0" w:space="0" w:color="auto"/>
            <w:right w:val="none" w:sz="0" w:space="0" w:color="auto"/>
          </w:divBdr>
        </w:div>
        <w:div w:id="2031756061">
          <w:marLeft w:val="0"/>
          <w:marRight w:val="0"/>
          <w:marTop w:val="120"/>
          <w:marBottom w:val="0"/>
          <w:divBdr>
            <w:top w:val="none" w:sz="0" w:space="0" w:color="auto"/>
            <w:left w:val="none" w:sz="0" w:space="0" w:color="auto"/>
            <w:bottom w:val="none" w:sz="0" w:space="0" w:color="auto"/>
            <w:right w:val="none" w:sz="0" w:space="0" w:color="auto"/>
          </w:divBdr>
        </w:div>
      </w:divsChild>
    </w:div>
    <w:div w:id="724448904">
      <w:bodyDiv w:val="1"/>
      <w:marLeft w:val="0"/>
      <w:marRight w:val="0"/>
      <w:marTop w:val="0"/>
      <w:marBottom w:val="0"/>
      <w:divBdr>
        <w:top w:val="none" w:sz="0" w:space="0" w:color="auto"/>
        <w:left w:val="none" w:sz="0" w:space="0" w:color="auto"/>
        <w:bottom w:val="none" w:sz="0" w:space="0" w:color="auto"/>
        <w:right w:val="none" w:sz="0" w:space="0" w:color="auto"/>
      </w:divBdr>
      <w:divsChild>
        <w:div w:id="1767194786">
          <w:marLeft w:val="0"/>
          <w:marRight w:val="0"/>
          <w:marTop w:val="0"/>
          <w:marBottom w:val="0"/>
          <w:divBdr>
            <w:top w:val="none" w:sz="0" w:space="0" w:color="auto"/>
            <w:left w:val="none" w:sz="0" w:space="0" w:color="auto"/>
            <w:bottom w:val="none" w:sz="0" w:space="0" w:color="auto"/>
            <w:right w:val="none" w:sz="0" w:space="0" w:color="auto"/>
          </w:divBdr>
          <w:divsChild>
            <w:div w:id="76107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97806">
      <w:bodyDiv w:val="1"/>
      <w:marLeft w:val="0"/>
      <w:marRight w:val="0"/>
      <w:marTop w:val="0"/>
      <w:marBottom w:val="0"/>
      <w:divBdr>
        <w:top w:val="none" w:sz="0" w:space="0" w:color="auto"/>
        <w:left w:val="none" w:sz="0" w:space="0" w:color="auto"/>
        <w:bottom w:val="none" w:sz="0" w:space="0" w:color="auto"/>
        <w:right w:val="none" w:sz="0" w:space="0" w:color="auto"/>
      </w:divBdr>
      <w:divsChild>
        <w:div w:id="485128595">
          <w:marLeft w:val="0"/>
          <w:marRight w:val="0"/>
          <w:marTop w:val="0"/>
          <w:marBottom w:val="0"/>
          <w:divBdr>
            <w:top w:val="none" w:sz="0" w:space="0" w:color="auto"/>
            <w:left w:val="none" w:sz="0" w:space="0" w:color="auto"/>
            <w:bottom w:val="none" w:sz="0" w:space="0" w:color="auto"/>
            <w:right w:val="none" w:sz="0" w:space="0" w:color="auto"/>
          </w:divBdr>
          <w:divsChild>
            <w:div w:id="9859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94">
      <w:bodyDiv w:val="1"/>
      <w:marLeft w:val="0"/>
      <w:marRight w:val="0"/>
      <w:marTop w:val="0"/>
      <w:marBottom w:val="0"/>
      <w:divBdr>
        <w:top w:val="none" w:sz="0" w:space="0" w:color="auto"/>
        <w:left w:val="none" w:sz="0" w:space="0" w:color="auto"/>
        <w:bottom w:val="none" w:sz="0" w:space="0" w:color="auto"/>
        <w:right w:val="none" w:sz="0" w:space="0" w:color="auto"/>
      </w:divBdr>
      <w:divsChild>
        <w:div w:id="1471941717">
          <w:marLeft w:val="0"/>
          <w:marRight w:val="0"/>
          <w:marTop w:val="120"/>
          <w:marBottom w:val="0"/>
          <w:divBdr>
            <w:top w:val="none" w:sz="0" w:space="0" w:color="auto"/>
            <w:left w:val="none" w:sz="0" w:space="0" w:color="auto"/>
            <w:bottom w:val="none" w:sz="0" w:space="0" w:color="auto"/>
            <w:right w:val="none" w:sz="0" w:space="0" w:color="auto"/>
          </w:divBdr>
        </w:div>
      </w:divsChild>
    </w:div>
    <w:div w:id="726490675">
      <w:bodyDiv w:val="1"/>
      <w:marLeft w:val="0"/>
      <w:marRight w:val="0"/>
      <w:marTop w:val="0"/>
      <w:marBottom w:val="0"/>
      <w:divBdr>
        <w:top w:val="none" w:sz="0" w:space="0" w:color="auto"/>
        <w:left w:val="none" w:sz="0" w:space="0" w:color="auto"/>
        <w:bottom w:val="none" w:sz="0" w:space="0" w:color="auto"/>
        <w:right w:val="none" w:sz="0" w:space="0" w:color="auto"/>
      </w:divBdr>
      <w:divsChild>
        <w:div w:id="1602104694">
          <w:marLeft w:val="0"/>
          <w:marRight w:val="0"/>
          <w:marTop w:val="120"/>
          <w:marBottom w:val="0"/>
          <w:divBdr>
            <w:top w:val="none" w:sz="0" w:space="0" w:color="auto"/>
            <w:left w:val="none" w:sz="0" w:space="0" w:color="auto"/>
            <w:bottom w:val="none" w:sz="0" w:space="0" w:color="auto"/>
            <w:right w:val="none" w:sz="0" w:space="0" w:color="auto"/>
          </w:divBdr>
        </w:div>
      </w:divsChild>
    </w:div>
    <w:div w:id="726874412">
      <w:bodyDiv w:val="1"/>
      <w:marLeft w:val="0"/>
      <w:marRight w:val="0"/>
      <w:marTop w:val="0"/>
      <w:marBottom w:val="0"/>
      <w:divBdr>
        <w:top w:val="none" w:sz="0" w:space="0" w:color="auto"/>
        <w:left w:val="none" w:sz="0" w:space="0" w:color="auto"/>
        <w:bottom w:val="none" w:sz="0" w:space="0" w:color="auto"/>
        <w:right w:val="none" w:sz="0" w:space="0" w:color="auto"/>
      </w:divBdr>
      <w:divsChild>
        <w:div w:id="678893871">
          <w:marLeft w:val="0"/>
          <w:marRight w:val="0"/>
          <w:marTop w:val="120"/>
          <w:marBottom w:val="0"/>
          <w:divBdr>
            <w:top w:val="none" w:sz="0" w:space="0" w:color="auto"/>
            <w:left w:val="none" w:sz="0" w:space="0" w:color="auto"/>
            <w:bottom w:val="none" w:sz="0" w:space="0" w:color="auto"/>
            <w:right w:val="none" w:sz="0" w:space="0" w:color="auto"/>
          </w:divBdr>
        </w:div>
      </w:divsChild>
    </w:div>
    <w:div w:id="726994721">
      <w:bodyDiv w:val="1"/>
      <w:marLeft w:val="0"/>
      <w:marRight w:val="0"/>
      <w:marTop w:val="0"/>
      <w:marBottom w:val="0"/>
      <w:divBdr>
        <w:top w:val="none" w:sz="0" w:space="0" w:color="auto"/>
        <w:left w:val="none" w:sz="0" w:space="0" w:color="auto"/>
        <w:bottom w:val="none" w:sz="0" w:space="0" w:color="auto"/>
        <w:right w:val="none" w:sz="0" w:space="0" w:color="auto"/>
      </w:divBdr>
    </w:div>
    <w:div w:id="727265453">
      <w:bodyDiv w:val="1"/>
      <w:marLeft w:val="0"/>
      <w:marRight w:val="0"/>
      <w:marTop w:val="0"/>
      <w:marBottom w:val="0"/>
      <w:divBdr>
        <w:top w:val="none" w:sz="0" w:space="0" w:color="auto"/>
        <w:left w:val="none" w:sz="0" w:space="0" w:color="auto"/>
        <w:bottom w:val="none" w:sz="0" w:space="0" w:color="auto"/>
        <w:right w:val="none" w:sz="0" w:space="0" w:color="auto"/>
      </w:divBdr>
    </w:div>
    <w:div w:id="727460742">
      <w:bodyDiv w:val="1"/>
      <w:marLeft w:val="0"/>
      <w:marRight w:val="0"/>
      <w:marTop w:val="0"/>
      <w:marBottom w:val="0"/>
      <w:divBdr>
        <w:top w:val="none" w:sz="0" w:space="0" w:color="auto"/>
        <w:left w:val="none" w:sz="0" w:space="0" w:color="auto"/>
        <w:bottom w:val="none" w:sz="0" w:space="0" w:color="auto"/>
        <w:right w:val="none" w:sz="0" w:space="0" w:color="auto"/>
      </w:divBdr>
      <w:divsChild>
        <w:div w:id="473988713">
          <w:marLeft w:val="0"/>
          <w:marRight w:val="0"/>
          <w:marTop w:val="120"/>
          <w:marBottom w:val="0"/>
          <w:divBdr>
            <w:top w:val="none" w:sz="0" w:space="0" w:color="auto"/>
            <w:left w:val="none" w:sz="0" w:space="0" w:color="auto"/>
            <w:bottom w:val="none" w:sz="0" w:space="0" w:color="auto"/>
            <w:right w:val="none" w:sz="0" w:space="0" w:color="auto"/>
          </w:divBdr>
        </w:div>
      </w:divsChild>
    </w:div>
    <w:div w:id="727534264">
      <w:bodyDiv w:val="1"/>
      <w:marLeft w:val="0"/>
      <w:marRight w:val="0"/>
      <w:marTop w:val="0"/>
      <w:marBottom w:val="0"/>
      <w:divBdr>
        <w:top w:val="none" w:sz="0" w:space="0" w:color="auto"/>
        <w:left w:val="none" w:sz="0" w:space="0" w:color="auto"/>
        <w:bottom w:val="none" w:sz="0" w:space="0" w:color="auto"/>
        <w:right w:val="none" w:sz="0" w:space="0" w:color="auto"/>
      </w:divBdr>
      <w:divsChild>
        <w:div w:id="232325888">
          <w:marLeft w:val="0"/>
          <w:marRight w:val="0"/>
          <w:marTop w:val="0"/>
          <w:marBottom w:val="0"/>
          <w:divBdr>
            <w:top w:val="none" w:sz="0" w:space="0" w:color="auto"/>
            <w:left w:val="none" w:sz="0" w:space="0" w:color="auto"/>
            <w:bottom w:val="none" w:sz="0" w:space="0" w:color="auto"/>
            <w:right w:val="none" w:sz="0" w:space="0" w:color="auto"/>
          </w:divBdr>
          <w:divsChild>
            <w:div w:id="18627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2568">
      <w:bodyDiv w:val="1"/>
      <w:marLeft w:val="0"/>
      <w:marRight w:val="0"/>
      <w:marTop w:val="0"/>
      <w:marBottom w:val="0"/>
      <w:divBdr>
        <w:top w:val="none" w:sz="0" w:space="0" w:color="auto"/>
        <w:left w:val="none" w:sz="0" w:space="0" w:color="auto"/>
        <w:bottom w:val="none" w:sz="0" w:space="0" w:color="auto"/>
        <w:right w:val="none" w:sz="0" w:space="0" w:color="auto"/>
      </w:divBdr>
      <w:divsChild>
        <w:div w:id="45953886">
          <w:marLeft w:val="0"/>
          <w:marRight w:val="0"/>
          <w:marTop w:val="0"/>
          <w:marBottom w:val="0"/>
          <w:divBdr>
            <w:top w:val="none" w:sz="0" w:space="0" w:color="auto"/>
            <w:left w:val="none" w:sz="0" w:space="0" w:color="auto"/>
            <w:bottom w:val="none" w:sz="0" w:space="0" w:color="auto"/>
            <w:right w:val="none" w:sz="0" w:space="0" w:color="auto"/>
          </w:divBdr>
          <w:divsChild>
            <w:div w:id="75440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34508">
      <w:bodyDiv w:val="1"/>
      <w:marLeft w:val="0"/>
      <w:marRight w:val="0"/>
      <w:marTop w:val="0"/>
      <w:marBottom w:val="0"/>
      <w:divBdr>
        <w:top w:val="none" w:sz="0" w:space="0" w:color="auto"/>
        <w:left w:val="none" w:sz="0" w:space="0" w:color="auto"/>
        <w:bottom w:val="none" w:sz="0" w:space="0" w:color="auto"/>
        <w:right w:val="none" w:sz="0" w:space="0" w:color="auto"/>
      </w:divBdr>
      <w:divsChild>
        <w:div w:id="1237937948">
          <w:marLeft w:val="0"/>
          <w:marRight w:val="0"/>
          <w:marTop w:val="0"/>
          <w:marBottom w:val="0"/>
          <w:divBdr>
            <w:top w:val="none" w:sz="0" w:space="0" w:color="auto"/>
            <w:left w:val="none" w:sz="0" w:space="0" w:color="auto"/>
            <w:bottom w:val="none" w:sz="0" w:space="0" w:color="auto"/>
            <w:right w:val="none" w:sz="0" w:space="0" w:color="auto"/>
          </w:divBdr>
          <w:divsChild>
            <w:div w:id="804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4653">
      <w:bodyDiv w:val="1"/>
      <w:marLeft w:val="0"/>
      <w:marRight w:val="0"/>
      <w:marTop w:val="0"/>
      <w:marBottom w:val="0"/>
      <w:divBdr>
        <w:top w:val="none" w:sz="0" w:space="0" w:color="auto"/>
        <w:left w:val="none" w:sz="0" w:space="0" w:color="auto"/>
        <w:bottom w:val="none" w:sz="0" w:space="0" w:color="auto"/>
        <w:right w:val="none" w:sz="0" w:space="0" w:color="auto"/>
      </w:divBdr>
      <w:divsChild>
        <w:div w:id="2086605002">
          <w:marLeft w:val="0"/>
          <w:marRight w:val="0"/>
          <w:marTop w:val="0"/>
          <w:marBottom w:val="0"/>
          <w:divBdr>
            <w:top w:val="none" w:sz="0" w:space="0" w:color="auto"/>
            <w:left w:val="none" w:sz="0" w:space="0" w:color="auto"/>
            <w:bottom w:val="none" w:sz="0" w:space="0" w:color="auto"/>
            <w:right w:val="none" w:sz="0" w:space="0" w:color="auto"/>
          </w:divBdr>
          <w:divsChild>
            <w:div w:id="21256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84297">
      <w:bodyDiv w:val="1"/>
      <w:marLeft w:val="0"/>
      <w:marRight w:val="0"/>
      <w:marTop w:val="0"/>
      <w:marBottom w:val="0"/>
      <w:divBdr>
        <w:top w:val="none" w:sz="0" w:space="0" w:color="auto"/>
        <w:left w:val="none" w:sz="0" w:space="0" w:color="auto"/>
        <w:bottom w:val="none" w:sz="0" w:space="0" w:color="auto"/>
        <w:right w:val="none" w:sz="0" w:space="0" w:color="auto"/>
      </w:divBdr>
      <w:divsChild>
        <w:div w:id="1203707954">
          <w:marLeft w:val="0"/>
          <w:marRight w:val="0"/>
          <w:marTop w:val="120"/>
          <w:marBottom w:val="0"/>
          <w:divBdr>
            <w:top w:val="none" w:sz="0" w:space="0" w:color="auto"/>
            <w:left w:val="none" w:sz="0" w:space="0" w:color="auto"/>
            <w:bottom w:val="none" w:sz="0" w:space="0" w:color="auto"/>
            <w:right w:val="none" w:sz="0" w:space="0" w:color="auto"/>
          </w:divBdr>
        </w:div>
      </w:divsChild>
    </w:div>
    <w:div w:id="732122765">
      <w:bodyDiv w:val="1"/>
      <w:marLeft w:val="0"/>
      <w:marRight w:val="0"/>
      <w:marTop w:val="0"/>
      <w:marBottom w:val="0"/>
      <w:divBdr>
        <w:top w:val="none" w:sz="0" w:space="0" w:color="auto"/>
        <w:left w:val="none" w:sz="0" w:space="0" w:color="auto"/>
        <w:bottom w:val="none" w:sz="0" w:space="0" w:color="auto"/>
        <w:right w:val="none" w:sz="0" w:space="0" w:color="auto"/>
      </w:divBdr>
      <w:divsChild>
        <w:div w:id="88821310">
          <w:marLeft w:val="0"/>
          <w:marRight w:val="0"/>
          <w:marTop w:val="120"/>
          <w:marBottom w:val="0"/>
          <w:divBdr>
            <w:top w:val="none" w:sz="0" w:space="0" w:color="auto"/>
            <w:left w:val="none" w:sz="0" w:space="0" w:color="auto"/>
            <w:bottom w:val="none" w:sz="0" w:space="0" w:color="auto"/>
            <w:right w:val="none" w:sz="0" w:space="0" w:color="auto"/>
          </w:divBdr>
        </w:div>
        <w:div w:id="1286430110">
          <w:marLeft w:val="0"/>
          <w:marRight w:val="0"/>
          <w:marTop w:val="120"/>
          <w:marBottom w:val="0"/>
          <w:divBdr>
            <w:top w:val="none" w:sz="0" w:space="0" w:color="auto"/>
            <w:left w:val="none" w:sz="0" w:space="0" w:color="auto"/>
            <w:bottom w:val="none" w:sz="0" w:space="0" w:color="auto"/>
            <w:right w:val="none" w:sz="0" w:space="0" w:color="auto"/>
          </w:divBdr>
        </w:div>
        <w:div w:id="201747850">
          <w:marLeft w:val="0"/>
          <w:marRight w:val="0"/>
          <w:marTop w:val="120"/>
          <w:marBottom w:val="0"/>
          <w:divBdr>
            <w:top w:val="none" w:sz="0" w:space="0" w:color="auto"/>
            <w:left w:val="none" w:sz="0" w:space="0" w:color="auto"/>
            <w:bottom w:val="none" w:sz="0" w:space="0" w:color="auto"/>
            <w:right w:val="none" w:sz="0" w:space="0" w:color="auto"/>
          </w:divBdr>
        </w:div>
        <w:div w:id="1831603647">
          <w:marLeft w:val="0"/>
          <w:marRight w:val="0"/>
          <w:marTop w:val="120"/>
          <w:marBottom w:val="0"/>
          <w:divBdr>
            <w:top w:val="none" w:sz="0" w:space="0" w:color="auto"/>
            <w:left w:val="none" w:sz="0" w:space="0" w:color="auto"/>
            <w:bottom w:val="none" w:sz="0" w:space="0" w:color="auto"/>
            <w:right w:val="none" w:sz="0" w:space="0" w:color="auto"/>
          </w:divBdr>
        </w:div>
        <w:div w:id="1410233552">
          <w:marLeft w:val="0"/>
          <w:marRight w:val="0"/>
          <w:marTop w:val="120"/>
          <w:marBottom w:val="0"/>
          <w:divBdr>
            <w:top w:val="none" w:sz="0" w:space="0" w:color="auto"/>
            <w:left w:val="none" w:sz="0" w:space="0" w:color="auto"/>
            <w:bottom w:val="none" w:sz="0" w:space="0" w:color="auto"/>
            <w:right w:val="none" w:sz="0" w:space="0" w:color="auto"/>
          </w:divBdr>
        </w:div>
        <w:div w:id="1968392799">
          <w:marLeft w:val="0"/>
          <w:marRight w:val="0"/>
          <w:marTop w:val="120"/>
          <w:marBottom w:val="0"/>
          <w:divBdr>
            <w:top w:val="none" w:sz="0" w:space="0" w:color="auto"/>
            <w:left w:val="none" w:sz="0" w:space="0" w:color="auto"/>
            <w:bottom w:val="none" w:sz="0" w:space="0" w:color="auto"/>
            <w:right w:val="none" w:sz="0" w:space="0" w:color="auto"/>
          </w:divBdr>
        </w:div>
      </w:divsChild>
    </w:div>
    <w:div w:id="732771617">
      <w:bodyDiv w:val="1"/>
      <w:marLeft w:val="0"/>
      <w:marRight w:val="0"/>
      <w:marTop w:val="0"/>
      <w:marBottom w:val="0"/>
      <w:divBdr>
        <w:top w:val="none" w:sz="0" w:space="0" w:color="auto"/>
        <w:left w:val="none" w:sz="0" w:space="0" w:color="auto"/>
        <w:bottom w:val="none" w:sz="0" w:space="0" w:color="auto"/>
        <w:right w:val="none" w:sz="0" w:space="0" w:color="auto"/>
      </w:divBdr>
      <w:divsChild>
        <w:div w:id="1552963304">
          <w:marLeft w:val="0"/>
          <w:marRight w:val="0"/>
          <w:marTop w:val="0"/>
          <w:marBottom w:val="0"/>
          <w:divBdr>
            <w:top w:val="none" w:sz="0" w:space="0" w:color="auto"/>
            <w:left w:val="none" w:sz="0" w:space="0" w:color="auto"/>
            <w:bottom w:val="none" w:sz="0" w:space="0" w:color="auto"/>
            <w:right w:val="none" w:sz="0" w:space="0" w:color="auto"/>
          </w:divBdr>
          <w:divsChild>
            <w:div w:id="1247107184">
              <w:marLeft w:val="0"/>
              <w:marRight w:val="0"/>
              <w:marTop w:val="0"/>
              <w:marBottom w:val="0"/>
              <w:divBdr>
                <w:top w:val="none" w:sz="0" w:space="0" w:color="auto"/>
                <w:left w:val="none" w:sz="0" w:space="0" w:color="auto"/>
                <w:bottom w:val="none" w:sz="0" w:space="0" w:color="auto"/>
                <w:right w:val="none" w:sz="0" w:space="0" w:color="auto"/>
              </w:divBdr>
              <w:divsChild>
                <w:div w:id="1276793367">
                  <w:marLeft w:val="0"/>
                  <w:marRight w:val="0"/>
                  <w:marTop w:val="0"/>
                  <w:marBottom w:val="0"/>
                  <w:divBdr>
                    <w:top w:val="none" w:sz="0" w:space="0" w:color="auto"/>
                    <w:left w:val="none" w:sz="0" w:space="0" w:color="auto"/>
                    <w:bottom w:val="none" w:sz="0" w:space="0" w:color="auto"/>
                    <w:right w:val="none" w:sz="0" w:space="0" w:color="auto"/>
                  </w:divBdr>
                  <w:divsChild>
                    <w:div w:id="1224026477">
                      <w:marLeft w:val="-180"/>
                      <w:marRight w:val="-180"/>
                      <w:marTop w:val="0"/>
                      <w:marBottom w:val="0"/>
                      <w:divBdr>
                        <w:top w:val="none" w:sz="0" w:space="0" w:color="auto"/>
                        <w:left w:val="none" w:sz="0" w:space="0" w:color="auto"/>
                        <w:bottom w:val="none" w:sz="0" w:space="0" w:color="auto"/>
                        <w:right w:val="none" w:sz="0" w:space="0" w:color="auto"/>
                      </w:divBdr>
                      <w:divsChild>
                        <w:div w:id="1630237336">
                          <w:marLeft w:val="0"/>
                          <w:marRight w:val="0"/>
                          <w:marTop w:val="0"/>
                          <w:marBottom w:val="0"/>
                          <w:divBdr>
                            <w:top w:val="none" w:sz="0" w:space="0" w:color="auto"/>
                            <w:left w:val="none" w:sz="0" w:space="0" w:color="auto"/>
                            <w:bottom w:val="none" w:sz="0" w:space="0" w:color="auto"/>
                            <w:right w:val="none" w:sz="0" w:space="0" w:color="auto"/>
                          </w:divBdr>
                          <w:divsChild>
                            <w:div w:id="1730688366">
                              <w:marLeft w:val="0"/>
                              <w:marRight w:val="0"/>
                              <w:marTop w:val="0"/>
                              <w:marBottom w:val="0"/>
                              <w:divBdr>
                                <w:top w:val="none" w:sz="0" w:space="0" w:color="auto"/>
                                <w:left w:val="none" w:sz="0" w:space="0" w:color="auto"/>
                                <w:bottom w:val="none" w:sz="0" w:space="0" w:color="auto"/>
                                <w:right w:val="none" w:sz="0" w:space="0" w:color="auto"/>
                              </w:divBdr>
                              <w:divsChild>
                                <w:div w:id="22294824">
                                  <w:marLeft w:val="0"/>
                                  <w:marRight w:val="0"/>
                                  <w:marTop w:val="0"/>
                                  <w:marBottom w:val="0"/>
                                  <w:divBdr>
                                    <w:top w:val="none" w:sz="0" w:space="0" w:color="auto"/>
                                    <w:left w:val="none" w:sz="0" w:space="0" w:color="auto"/>
                                    <w:bottom w:val="none" w:sz="0" w:space="0" w:color="auto"/>
                                    <w:right w:val="none" w:sz="0" w:space="0" w:color="auto"/>
                                  </w:divBdr>
                                  <w:divsChild>
                                    <w:div w:id="1492016581">
                                      <w:marLeft w:val="0"/>
                                      <w:marRight w:val="0"/>
                                      <w:marTop w:val="0"/>
                                      <w:marBottom w:val="576"/>
                                      <w:divBdr>
                                        <w:top w:val="none" w:sz="0" w:space="0" w:color="auto"/>
                                        <w:left w:val="none" w:sz="0" w:space="0" w:color="auto"/>
                                        <w:bottom w:val="none" w:sz="0" w:space="0" w:color="auto"/>
                                        <w:right w:val="none" w:sz="0" w:space="0" w:color="auto"/>
                                      </w:divBdr>
                                      <w:divsChild>
                                        <w:div w:id="1989551783">
                                          <w:marLeft w:val="0"/>
                                          <w:marRight w:val="0"/>
                                          <w:marTop w:val="0"/>
                                          <w:marBottom w:val="0"/>
                                          <w:divBdr>
                                            <w:top w:val="none" w:sz="0" w:space="0" w:color="auto"/>
                                            <w:left w:val="none" w:sz="0" w:space="0" w:color="auto"/>
                                            <w:bottom w:val="none" w:sz="0" w:space="0" w:color="auto"/>
                                            <w:right w:val="none" w:sz="0" w:space="0" w:color="auto"/>
                                          </w:divBdr>
                                          <w:divsChild>
                                            <w:div w:id="2080592388">
                                              <w:marLeft w:val="0"/>
                                              <w:marRight w:val="0"/>
                                              <w:marTop w:val="0"/>
                                              <w:marBottom w:val="0"/>
                                              <w:divBdr>
                                                <w:top w:val="none" w:sz="0" w:space="0" w:color="auto"/>
                                                <w:left w:val="none" w:sz="0" w:space="0" w:color="auto"/>
                                                <w:bottom w:val="none" w:sz="0" w:space="0" w:color="auto"/>
                                                <w:right w:val="none" w:sz="0" w:space="0" w:color="auto"/>
                                              </w:divBdr>
                                              <w:divsChild>
                                                <w:div w:id="1367171068">
                                                  <w:marLeft w:val="0"/>
                                                  <w:marRight w:val="0"/>
                                                  <w:marTop w:val="0"/>
                                                  <w:marBottom w:val="0"/>
                                                  <w:divBdr>
                                                    <w:top w:val="none" w:sz="0" w:space="0" w:color="auto"/>
                                                    <w:left w:val="none" w:sz="0" w:space="0" w:color="auto"/>
                                                    <w:bottom w:val="none" w:sz="0" w:space="0" w:color="auto"/>
                                                    <w:right w:val="none" w:sz="0" w:space="0" w:color="auto"/>
                                                  </w:divBdr>
                                                  <w:divsChild>
                                                    <w:div w:id="268659064">
                                                      <w:marLeft w:val="0"/>
                                                      <w:marRight w:val="0"/>
                                                      <w:marTop w:val="0"/>
                                                      <w:marBottom w:val="0"/>
                                                      <w:divBdr>
                                                        <w:top w:val="none" w:sz="0" w:space="0" w:color="auto"/>
                                                        <w:left w:val="none" w:sz="0" w:space="0" w:color="auto"/>
                                                        <w:bottom w:val="none" w:sz="0" w:space="0" w:color="auto"/>
                                                        <w:right w:val="none" w:sz="0" w:space="0" w:color="auto"/>
                                                      </w:divBdr>
                                                      <w:divsChild>
                                                        <w:div w:id="1505778032">
                                                          <w:marLeft w:val="0"/>
                                                          <w:marRight w:val="0"/>
                                                          <w:marTop w:val="0"/>
                                                          <w:marBottom w:val="84"/>
                                                          <w:divBdr>
                                                            <w:top w:val="none" w:sz="0" w:space="0" w:color="auto"/>
                                                            <w:left w:val="none" w:sz="0" w:space="0" w:color="auto"/>
                                                            <w:bottom w:val="none" w:sz="0" w:space="0" w:color="auto"/>
                                                            <w:right w:val="none" w:sz="0" w:space="0" w:color="auto"/>
                                                          </w:divBdr>
                                                        </w:div>
                                                        <w:div w:id="10282616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3284393">
      <w:bodyDiv w:val="1"/>
      <w:marLeft w:val="0"/>
      <w:marRight w:val="0"/>
      <w:marTop w:val="0"/>
      <w:marBottom w:val="0"/>
      <w:divBdr>
        <w:top w:val="none" w:sz="0" w:space="0" w:color="auto"/>
        <w:left w:val="none" w:sz="0" w:space="0" w:color="auto"/>
        <w:bottom w:val="none" w:sz="0" w:space="0" w:color="auto"/>
        <w:right w:val="none" w:sz="0" w:space="0" w:color="auto"/>
      </w:divBdr>
      <w:divsChild>
        <w:div w:id="871067387">
          <w:marLeft w:val="0"/>
          <w:marRight w:val="0"/>
          <w:marTop w:val="0"/>
          <w:marBottom w:val="0"/>
          <w:divBdr>
            <w:top w:val="none" w:sz="0" w:space="0" w:color="auto"/>
            <w:left w:val="none" w:sz="0" w:space="0" w:color="auto"/>
            <w:bottom w:val="none" w:sz="0" w:space="0" w:color="auto"/>
            <w:right w:val="none" w:sz="0" w:space="0" w:color="auto"/>
          </w:divBdr>
          <w:divsChild>
            <w:div w:id="2952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01117">
      <w:bodyDiv w:val="1"/>
      <w:marLeft w:val="0"/>
      <w:marRight w:val="0"/>
      <w:marTop w:val="0"/>
      <w:marBottom w:val="0"/>
      <w:divBdr>
        <w:top w:val="none" w:sz="0" w:space="0" w:color="auto"/>
        <w:left w:val="none" w:sz="0" w:space="0" w:color="auto"/>
        <w:bottom w:val="none" w:sz="0" w:space="0" w:color="auto"/>
        <w:right w:val="none" w:sz="0" w:space="0" w:color="auto"/>
      </w:divBdr>
      <w:divsChild>
        <w:div w:id="847863846">
          <w:marLeft w:val="0"/>
          <w:marRight w:val="0"/>
          <w:marTop w:val="0"/>
          <w:marBottom w:val="0"/>
          <w:divBdr>
            <w:top w:val="none" w:sz="0" w:space="0" w:color="auto"/>
            <w:left w:val="none" w:sz="0" w:space="0" w:color="auto"/>
            <w:bottom w:val="none" w:sz="0" w:space="0" w:color="auto"/>
            <w:right w:val="none" w:sz="0" w:space="0" w:color="auto"/>
          </w:divBdr>
          <w:divsChild>
            <w:div w:id="37508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70351">
      <w:bodyDiv w:val="1"/>
      <w:marLeft w:val="0"/>
      <w:marRight w:val="0"/>
      <w:marTop w:val="0"/>
      <w:marBottom w:val="0"/>
      <w:divBdr>
        <w:top w:val="none" w:sz="0" w:space="0" w:color="auto"/>
        <w:left w:val="none" w:sz="0" w:space="0" w:color="auto"/>
        <w:bottom w:val="none" w:sz="0" w:space="0" w:color="auto"/>
        <w:right w:val="none" w:sz="0" w:space="0" w:color="auto"/>
      </w:divBdr>
      <w:divsChild>
        <w:div w:id="294070526">
          <w:marLeft w:val="0"/>
          <w:marRight w:val="0"/>
          <w:marTop w:val="120"/>
          <w:marBottom w:val="0"/>
          <w:divBdr>
            <w:top w:val="none" w:sz="0" w:space="0" w:color="auto"/>
            <w:left w:val="none" w:sz="0" w:space="0" w:color="auto"/>
            <w:bottom w:val="none" w:sz="0" w:space="0" w:color="auto"/>
            <w:right w:val="none" w:sz="0" w:space="0" w:color="auto"/>
          </w:divBdr>
        </w:div>
        <w:div w:id="1331979888">
          <w:marLeft w:val="0"/>
          <w:marRight w:val="0"/>
          <w:marTop w:val="120"/>
          <w:marBottom w:val="0"/>
          <w:divBdr>
            <w:top w:val="none" w:sz="0" w:space="0" w:color="auto"/>
            <w:left w:val="none" w:sz="0" w:space="0" w:color="auto"/>
            <w:bottom w:val="none" w:sz="0" w:space="0" w:color="auto"/>
            <w:right w:val="none" w:sz="0" w:space="0" w:color="auto"/>
          </w:divBdr>
        </w:div>
        <w:div w:id="555704711">
          <w:marLeft w:val="0"/>
          <w:marRight w:val="0"/>
          <w:marTop w:val="120"/>
          <w:marBottom w:val="0"/>
          <w:divBdr>
            <w:top w:val="none" w:sz="0" w:space="0" w:color="auto"/>
            <w:left w:val="none" w:sz="0" w:space="0" w:color="auto"/>
            <w:bottom w:val="none" w:sz="0" w:space="0" w:color="auto"/>
            <w:right w:val="none" w:sz="0" w:space="0" w:color="auto"/>
          </w:divBdr>
        </w:div>
        <w:div w:id="1627156249">
          <w:marLeft w:val="0"/>
          <w:marRight w:val="0"/>
          <w:marTop w:val="120"/>
          <w:marBottom w:val="0"/>
          <w:divBdr>
            <w:top w:val="none" w:sz="0" w:space="0" w:color="auto"/>
            <w:left w:val="none" w:sz="0" w:space="0" w:color="auto"/>
            <w:bottom w:val="none" w:sz="0" w:space="0" w:color="auto"/>
            <w:right w:val="none" w:sz="0" w:space="0" w:color="auto"/>
          </w:divBdr>
        </w:div>
      </w:divsChild>
    </w:div>
    <w:div w:id="734818342">
      <w:bodyDiv w:val="1"/>
      <w:marLeft w:val="0"/>
      <w:marRight w:val="0"/>
      <w:marTop w:val="0"/>
      <w:marBottom w:val="0"/>
      <w:divBdr>
        <w:top w:val="none" w:sz="0" w:space="0" w:color="auto"/>
        <w:left w:val="none" w:sz="0" w:space="0" w:color="auto"/>
        <w:bottom w:val="none" w:sz="0" w:space="0" w:color="auto"/>
        <w:right w:val="none" w:sz="0" w:space="0" w:color="auto"/>
      </w:divBdr>
      <w:divsChild>
        <w:div w:id="1606229529">
          <w:marLeft w:val="0"/>
          <w:marRight w:val="0"/>
          <w:marTop w:val="120"/>
          <w:marBottom w:val="0"/>
          <w:divBdr>
            <w:top w:val="none" w:sz="0" w:space="0" w:color="auto"/>
            <w:left w:val="none" w:sz="0" w:space="0" w:color="auto"/>
            <w:bottom w:val="none" w:sz="0" w:space="0" w:color="auto"/>
            <w:right w:val="none" w:sz="0" w:space="0" w:color="auto"/>
          </w:divBdr>
        </w:div>
      </w:divsChild>
    </w:div>
    <w:div w:id="736319996">
      <w:bodyDiv w:val="1"/>
      <w:marLeft w:val="0"/>
      <w:marRight w:val="0"/>
      <w:marTop w:val="0"/>
      <w:marBottom w:val="0"/>
      <w:divBdr>
        <w:top w:val="none" w:sz="0" w:space="0" w:color="auto"/>
        <w:left w:val="none" w:sz="0" w:space="0" w:color="auto"/>
        <w:bottom w:val="none" w:sz="0" w:space="0" w:color="auto"/>
        <w:right w:val="none" w:sz="0" w:space="0" w:color="auto"/>
      </w:divBdr>
      <w:divsChild>
        <w:div w:id="1412385912">
          <w:marLeft w:val="0"/>
          <w:marRight w:val="0"/>
          <w:marTop w:val="120"/>
          <w:marBottom w:val="0"/>
          <w:divBdr>
            <w:top w:val="none" w:sz="0" w:space="0" w:color="auto"/>
            <w:left w:val="none" w:sz="0" w:space="0" w:color="auto"/>
            <w:bottom w:val="none" w:sz="0" w:space="0" w:color="auto"/>
            <w:right w:val="none" w:sz="0" w:space="0" w:color="auto"/>
          </w:divBdr>
        </w:div>
      </w:divsChild>
    </w:div>
    <w:div w:id="736707340">
      <w:bodyDiv w:val="1"/>
      <w:marLeft w:val="0"/>
      <w:marRight w:val="0"/>
      <w:marTop w:val="0"/>
      <w:marBottom w:val="0"/>
      <w:divBdr>
        <w:top w:val="none" w:sz="0" w:space="0" w:color="auto"/>
        <w:left w:val="none" w:sz="0" w:space="0" w:color="auto"/>
        <w:bottom w:val="none" w:sz="0" w:space="0" w:color="auto"/>
        <w:right w:val="none" w:sz="0" w:space="0" w:color="auto"/>
      </w:divBdr>
      <w:divsChild>
        <w:div w:id="85615871">
          <w:marLeft w:val="0"/>
          <w:marRight w:val="0"/>
          <w:marTop w:val="0"/>
          <w:marBottom w:val="0"/>
          <w:divBdr>
            <w:top w:val="none" w:sz="0" w:space="0" w:color="auto"/>
            <w:left w:val="none" w:sz="0" w:space="0" w:color="auto"/>
            <w:bottom w:val="none" w:sz="0" w:space="0" w:color="auto"/>
            <w:right w:val="none" w:sz="0" w:space="0" w:color="auto"/>
          </w:divBdr>
          <w:divsChild>
            <w:div w:id="177357405">
              <w:marLeft w:val="0"/>
              <w:marRight w:val="0"/>
              <w:marTop w:val="0"/>
              <w:marBottom w:val="0"/>
              <w:divBdr>
                <w:top w:val="none" w:sz="0" w:space="0" w:color="auto"/>
                <w:left w:val="none" w:sz="0" w:space="0" w:color="auto"/>
                <w:bottom w:val="none" w:sz="0" w:space="0" w:color="auto"/>
                <w:right w:val="none" w:sz="0" w:space="0" w:color="auto"/>
              </w:divBdr>
            </w:div>
          </w:divsChild>
        </w:div>
        <w:div w:id="105196578">
          <w:marLeft w:val="0"/>
          <w:marRight w:val="0"/>
          <w:marTop w:val="0"/>
          <w:marBottom w:val="0"/>
          <w:divBdr>
            <w:top w:val="none" w:sz="0" w:space="0" w:color="auto"/>
            <w:left w:val="none" w:sz="0" w:space="0" w:color="auto"/>
            <w:bottom w:val="none" w:sz="0" w:space="0" w:color="auto"/>
            <w:right w:val="none" w:sz="0" w:space="0" w:color="auto"/>
          </w:divBdr>
          <w:divsChild>
            <w:div w:id="559634635">
              <w:marLeft w:val="0"/>
              <w:marRight w:val="0"/>
              <w:marTop w:val="0"/>
              <w:marBottom w:val="0"/>
              <w:divBdr>
                <w:top w:val="none" w:sz="0" w:space="0" w:color="auto"/>
                <w:left w:val="none" w:sz="0" w:space="0" w:color="auto"/>
                <w:bottom w:val="none" w:sz="0" w:space="0" w:color="auto"/>
                <w:right w:val="none" w:sz="0" w:space="0" w:color="auto"/>
              </w:divBdr>
            </w:div>
          </w:divsChild>
        </w:div>
        <w:div w:id="1866366120">
          <w:marLeft w:val="0"/>
          <w:marRight w:val="0"/>
          <w:marTop w:val="0"/>
          <w:marBottom w:val="0"/>
          <w:divBdr>
            <w:top w:val="none" w:sz="0" w:space="0" w:color="auto"/>
            <w:left w:val="none" w:sz="0" w:space="0" w:color="auto"/>
            <w:bottom w:val="none" w:sz="0" w:space="0" w:color="auto"/>
            <w:right w:val="none" w:sz="0" w:space="0" w:color="auto"/>
          </w:divBdr>
          <w:divsChild>
            <w:div w:id="1757706254">
              <w:marLeft w:val="0"/>
              <w:marRight w:val="0"/>
              <w:marTop w:val="0"/>
              <w:marBottom w:val="0"/>
              <w:divBdr>
                <w:top w:val="none" w:sz="0" w:space="0" w:color="auto"/>
                <w:left w:val="none" w:sz="0" w:space="0" w:color="auto"/>
                <w:bottom w:val="none" w:sz="0" w:space="0" w:color="auto"/>
                <w:right w:val="none" w:sz="0" w:space="0" w:color="auto"/>
              </w:divBdr>
            </w:div>
          </w:divsChild>
        </w:div>
        <w:div w:id="437221588">
          <w:marLeft w:val="0"/>
          <w:marRight w:val="0"/>
          <w:marTop w:val="0"/>
          <w:marBottom w:val="0"/>
          <w:divBdr>
            <w:top w:val="none" w:sz="0" w:space="0" w:color="auto"/>
            <w:left w:val="none" w:sz="0" w:space="0" w:color="auto"/>
            <w:bottom w:val="none" w:sz="0" w:space="0" w:color="auto"/>
            <w:right w:val="none" w:sz="0" w:space="0" w:color="auto"/>
          </w:divBdr>
          <w:divsChild>
            <w:div w:id="1132868489">
              <w:marLeft w:val="0"/>
              <w:marRight w:val="0"/>
              <w:marTop w:val="0"/>
              <w:marBottom w:val="0"/>
              <w:divBdr>
                <w:top w:val="none" w:sz="0" w:space="0" w:color="auto"/>
                <w:left w:val="none" w:sz="0" w:space="0" w:color="auto"/>
                <w:bottom w:val="none" w:sz="0" w:space="0" w:color="auto"/>
                <w:right w:val="none" w:sz="0" w:space="0" w:color="auto"/>
              </w:divBdr>
            </w:div>
          </w:divsChild>
        </w:div>
        <w:div w:id="871962994">
          <w:marLeft w:val="0"/>
          <w:marRight w:val="0"/>
          <w:marTop w:val="0"/>
          <w:marBottom w:val="0"/>
          <w:divBdr>
            <w:top w:val="none" w:sz="0" w:space="0" w:color="auto"/>
            <w:left w:val="none" w:sz="0" w:space="0" w:color="auto"/>
            <w:bottom w:val="none" w:sz="0" w:space="0" w:color="auto"/>
            <w:right w:val="none" w:sz="0" w:space="0" w:color="auto"/>
          </w:divBdr>
          <w:divsChild>
            <w:div w:id="1733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91071">
      <w:bodyDiv w:val="1"/>
      <w:marLeft w:val="0"/>
      <w:marRight w:val="0"/>
      <w:marTop w:val="0"/>
      <w:marBottom w:val="0"/>
      <w:divBdr>
        <w:top w:val="none" w:sz="0" w:space="0" w:color="auto"/>
        <w:left w:val="none" w:sz="0" w:space="0" w:color="auto"/>
        <w:bottom w:val="none" w:sz="0" w:space="0" w:color="auto"/>
        <w:right w:val="none" w:sz="0" w:space="0" w:color="auto"/>
      </w:divBdr>
      <w:divsChild>
        <w:div w:id="1178499722">
          <w:marLeft w:val="0"/>
          <w:marRight w:val="0"/>
          <w:marTop w:val="120"/>
          <w:marBottom w:val="0"/>
          <w:divBdr>
            <w:top w:val="none" w:sz="0" w:space="0" w:color="auto"/>
            <w:left w:val="none" w:sz="0" w:space="0" w:color="auto"/>
            <w:bottom w:val="none" w:sz="0" w:space="0" w:color="auto"/>
            <w:right w:val="none" w:sz="0" w:space="0" w:color="auto"/>
          </w:divBdr>
        </w:div>
      </w:divsChild>
    </w:div>
    <w:div w:id="738866626">
      <w:bodyDiv w:val="1"/>
      <w:marLeft w:val="0"/>
      <w:marRight w:val="0"/>
      <w:marTop w:val="0"/>
      <w:marBottom w:val="0"/>
      <w:divBdr>
        <w:top w:val="none" w:sz="0" w:space="0" w:color="auto"/>
        <w:left w:val="none" w:sz="0" w:space="0" w:color="auto"/>
        <w:bottom w:val="none" w:sz="0" w:space="0" w:color="auto"/>
        <w:right w:val="none" w:sz="0" w:space="0" w:color="auto"/>
      </w:divBdr>
      <w:divsChild>
        <w:div w:id="816997264">
          <w:marLeft w:val="0"/>
          <w:marRight w:val="0"/>
          <w:marTop w:val="120"/>
          <w:marBottom w:val="0"/>
          <w:divBdr>
            <w:top w:val="none" w:sz="0" w:space="0" w:color="auto"/>
            <w:left w:val="none" w:sz="0" w:space="0" w:color="auto"/>
            <w:bottom w:val="none" w:sz="0" w:space="0" w:color="auto"/>
            <w:right w:val="none" w:sz="0" w:space="0" w:color="auto"/>
          </w:divBdr>
        </w:div>
      </w:divsChild>
    </w:div>
    <w:div w:id="739326065">
      <w:bodyDiv w:val="1"/>
      <w:marLeft w:val="0"/>
      <w:marRight w:val="0"/>
      <w:marTop w:val="0"/>
      <w:marBottom w:val="0"/>
      <w:divBdr>
        <w:top w:val="none" w:sz="0" w:space="0" w:color="auto"/>
        <w:left w:val="none" w:sz="0" w:space="0" w:color="auto"/>
        <w:bottom w:val="none" w:sz="0" w:space="0" w:color="auto"/>
        <w:right w:val="none" w:sz="0" w:space="0" w:color="auto"/>
      </w:divBdr>
      <w:divsChild>
        <w:div w:id="253710876">
          <w:marLeft w:val="0"/>
          <w:marRight w:val="0"/>
          <w:marTop w:val="0"/>
          <w:marBottom w:val="0"/>
          <w:divBdr>
            <w:top w:val="none" w:sz="0" w:space="0" w:color="auto"/>
            <w:left w:val="none" w:sz="0" w:space="0" w:color="auto"/>
            <w:bottom w:val="none" w:sz="0" w:space="0" w:color="auto"/>
            <w:right w:val="none" w:sz="0" w:space="0" w:color="auto"/>
          </w:divBdr>
          <w:divsChild>
            <w:div w:id="335811582">
              <w:marLeft w:val="0"/>
              <w:marRight w:val="0"/>
              <w:marTop w:val="0"/>
              <w:marBottom w:val="0"/>
              <w:divBdr>
                <w:top w:val="none" w:sz="0" w:space="0" w:color="auto"/>
                <w:left w:val="none" w:sz="0" w:space="0" w:color="auto"/>
                <w:bottom w:val="none" w:sz="0" w:space="0" w:color="auto"/>
                <w:right w:val="none" w:sz="0" w:space="0" w:color="auto"/>
              </w:divBdr>
              <w:divsChild>
                <w:div w:id="2142261915">
                  <w:marLeft w:val="0"/>
                  <w:marRight w:val="0"/>
                  <w:marTop w:val="0"/>
                  <w:marBottom w:val="0"/>
                  <w:divBdr>
                    <w:top w:val="none" w:sz="0" w:space="0" w:color="auto"/>
                    <w:left w:val="none" w:sz="0" w:space="0" w:color="auto"/>
                    <w:bottom w:val="none" w:sz="0" w:space="0" w:color="auto"/>
                    <w:right w:val="none" w:sz="0" w:space="0" w:color="auto"/>
                  </w:divBdr>
                  <w:divsChild>
                    <w:div w:id="255211927">
                      <w:marLeft w:val="0"/>
                      <w:marRight w:val="0"/>
                      <w:marTop w:val="0"/>
                      <w:marBottom w:val="0"/>
                      <w:divBdr>
                        <w:top w:val="none" w:sz="0" w:space="0" w:color="auto"/>
                        <w:left w:val="none" w:sz="0" w:space="0" w:color="auto"/>
                        <w:bottom w:val="none" w:sz="0" w:space="0" w:color="auto"/>
                        <w:right w:val="none" w:sz="0" w:space="0" w:color="auto"/>
                      </w:divBdr>
                      <w:divsChild>
                        <w:div w:id="1209342494">
                          <w:marLeft w:val="-180"/>
                          <w:marRight w:val="-180"/>
                          <w:marTop w:val="0"/>
                          <w:marBottom w:val="0"/>
                          <w:divBdr>
                            <w:top w:val="none" w:sz="0" w:space="0" w:color="auto"/>
                            <w:left w:val="none" w:sz="0" w:space="0" w:color="auto"/>
                            <w:bottom w:val="none" w:sz="0" w:space="0" w:color="auto"/>
                            <w:right w:val="none" w:sz="0" w:space="0" w:color="auto"/>
                          </w:divBdr>
                          <w:divsChild>
                            <w:div w:id="1429423978">
                              <w:marLeft w:val="0"/>
                              <w:marRight w:val="0"/>
                              <w:marTop w:val="0"/>
                              <w:marBottom w:val="0"/>
                              <w:divBdr>
                                <w:top w:val="none" w:sz="0" w:space="0" w:color="auto"/>
                                <w:left w:val="none" w:sz="0" w:space="0" w:color="auto"/>
                                <w:bottom w:val="none" w:sz="0" w:space="0" w:color="auto"/>
                                <w:right w:val="none" w:sz="0" w:space="0" w:color="auto"/>
                              </w:divBdr>
                              <w:divsChild>
                                <w:div w:id="448740271">
                                  <w:marLeft w:val="0"/>
                                  <w:marRight w:val="0"/>
                                  <w:marTop w:val="0"/>
                                  <w:marBottom w:val="0"/>
                                  <w:divBdr>
                                    <w:top w:val="none" w:sz="0" w:space="0" w:color="auto"/>
                                    <w:left w:val="none" w:sz="0" w:space="0" w:color="auto"/>
                                    <w:bottom w:val="none" w:sz="0" w:space="0" w:color="auto"/>
                                    <w:right w:val="none" w:sz="0" w:space="0" w:color="auto"/>
                                  </w:divBdr>
                                  <w:divsChild>
                                    <w:div w:id="337543017">
                                      <w:marLeft w:val="0"/>
                                      <w:marRight w:val="0"/>
                                      <w:marTop w:val="0"/>
                                      <w:marBottom w:val="576"/>
                                      <w:divBdr>
                                        <w:top w:val="none" w:sz="0" w:space="0" w:color="auto"/>
                                        <w:left w:val="none" w:sz="0" w:space="0" w:color="auto"/>
                                        <w:bottom w:val="none" w:sz="0" w:space="0" w:color="auto"/>
                                        <w:right w:val="none" w:sz="0" w:space="0" w:color="auto"/>
                                      </w:divBdr>
                                      <w:divsChild>
                                        <w:div w:id="427312457">
                                          <w:marLeft w:val="0"/>
                                          <w:marRight w:val="0"/>
                                          <w:marTop w:val="0"/>
                                          <w:marBottom w:val="0"/>
                                          <w:divBdr>
                                            <w:top w:val="none" w:sz="0" w:space="0" w:color="auto"/>
                                            <w:left w:val="none" w:sz="0" w:space="0" w:color="auto"/>
                                            <w:bottom w:val="none" w:sz="0" w:space="0" w:color="auto"/>
                                            <w:right w:val="none" w:sz="0" w:space="0" w:color="auto"/>
                                          </w:divBdr>
                                          <w:divsChild>
                                            <w:div w:id="156311942">
                                              <w:marLeft w:val="0"/>
                                              <w:marRight w:val="0"/>
                                              <w:marTop w:val="0"/>
                                              <w:marBottom w:val="0"/>
                                              <w:divBdr>
                                                <w:top w:val="none" w:sz="0" w:space="0" w:color="auto"/>
                                                <w:left w:val="none" w:sz="0" w:space="0" w:color="auto"/>
                                                <w:bottom w:val="none" w:sz="0" w:space="0" w:color="auto"/>
                                                <w:right w:val="none" w:sz="0" w:space="0" w:color="auto"/>
                                              </w:divBdr>
                                              <w:divsChild>
                                                <w:div w:id="1579286932">
                                                  <w:marLeft w:val="0"/>
                                                  <w:marRight w:val="0"/>
                                                  <w:marTop w:val="0"/>
                                                  <w:marBottom w:val="0"/>
                                                  <w:divBdr>
                                                    <w:top w:val="none" w:sz="0" w:space="0" w:color="auto"/>
                                                    <w:left w:val="none" w:sz="0" w:space="0" w:color="auto"/>
                                                    <w:bottom w:val="none" w:sz="0" w:space="0" w:color="auto"/>
                                                    <w:right w:val="none" w:sz="0" w:space="0" w:color="auto"/>
                                                  </w:divBdr>
                                                  <w:divsChild>
                                                    <w:div w:id="403185392">
                                                      <w:marLeft w:val="0"/>
                                                      <w:marRight w:val="0"/>
                                                      <w:marTop w:val="0"/>
                                                      <w:marBottom w:val="0"/>
                                                      <w:divBdr>
                                                        <w:top w:val="none" w:sz="0" w:space="0" w:color="auto"/>
                                                        <w:left w:val="none" w:sz="0" w:space="0" w:color="auto"/>
                                                        <w:bottom w:val="none" w:sz="0" w:space="0" w:color="auto"/>
                                                        <w:right w:val="none" w:sz="0" w:space="0" w:color="auto"/>
                                                      </w:divBdr>
                                                      <w:divsChild>
                                                        <w:div w:id="1036197996">
                                                          <w:marLeft w:val="0"/>
                                                          <w:marRight w:val="0"/>
                                                          <w:marTop w:val="0"/>
                                                          <w:marBottom w:val="84"/>
                                                          <w:divBdr>
                                                            <w:top w:val="none" w:sz="0" w:space="0" w:color="auto"/>
                                                            <w:left w:val="none" w:sz="0" w:space="0" w:color="auto"/>
                                                            <w:bottom w:val="none" w:sz="0" w:space="0" w:color="auto"/>
                                                            <w:right w:val="none" w:sz="0" w:space="0" w:color="auto"/>
                                                          </w:divBdr>
                                                        </w:div>
                                                        <w:div w:id="130576932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371987">
      <w:bodyDiv w:val="1"/>
      <w:marLeft w:val="0"/>
      <w:marRight w:val="0"/>
      <w:marTop w:val="0"/>
      <w:marBottom w:val="0"/>
      <w:divBdr>
        <w:top w:val="none" w:sz="0" w:space="0" w:color="auto"/>
        <w:left w:val="none" w:sz="0" w:space="0" w:color="auto"/>
        <w:bottom w:val="none" w:sz="0" w:space="0" w:color="auto"/>
        <w:right w:val="none" w:sz="0" w:space="0" w:color="auto"/>
      </w:divBdr>
    </w:div>
    <w:div w:id="740714703">
      <w:bodyDiv w:val="1"/>
      <w:marLeft w:val="0"/>
      <w:marRight w:val="0"/>
      <w:marTop w:val="0"/>
      <w:marBottom w:val="0"/>
      <w:divBdr>
        <w:top w:val="none" w:sz="0" w:space="0" w:color="auto"/>
        <w:left w:val="none" w:sz="0" w:space="0" w:color="auto"/>
        <w:bottom w:val="none" w:sz="0" w:space="0" w:color="auto"/>
        <w:right w:val="none" w:sz="0" w:space="0" w:color="auto"/>
      </w:divBdr>
      <w:divsChild>
        <w:div w:id="1589578410">
          <w:marLeft w:val="0"/>
          <w:marRight w:val="0"/>
          <w:marTop w:val="120"/>
          <w:marBottom w:val="0"/>
          <w:divBdr>
            <w:top w:val="none" w:sz="0" w:space="0" w:color="auto"/>
            <w:left w:val="none" w:sz="0" w:space="0" w:color="auto"/>
            <w:bottom w:val="none" w:sz="0" w:space="0" w:color="auto"/>
            <w:right w:val="none" w:sz="0" w:space="0" w:color="auto"/>
          </w:divBdr>
        </w:div>
      </w:divsChild>
    </w:div>
    <w:div w:id="740718059">
      <w:bodyDiv w:val="1"/>
      <w:marLeft w:val="0"/>
      <w:marRight w:val="0"/>
      <w:marTop w:val="0"/>
      <w:marBottom w:val="0"/>
      <w:divBdr>
        <w:top w:val="none" w:sz="0" w:space="0" w:color="auto"/>
        <w:left w:val="none" w:sz="0" w:space="0" w:color="auto"/>
        <w:bottom w:val="none" w:sz="0" w:space="0" w:color="auto"/>
        <w:right w:val="none" w:sz="0" w:space="0" w:color="auto"/>
      </w:divBdr>
      <w:divsChild>
        <w:div w:id="2127389220">
          <w:marLeft w:val="0"/>
          <w:marRight w:val="0"/>
          <w:marTop w:val="0"/>
          <w:marBottom w:val="0"/>
          <w:divBdr>
            <w:top w:val="none" w:sz="0" w:space="0" w:color="auto"/>
            <w:left w:val="none" w:sz="0" w:space="0" w:color="auto"/>
            <w:bottom w:val="none" w:sz="0" w:space="0" w:color="auto"/>
            <w:right w:val="none" w:sz="0" w:space="0" w:color="auto"/>
          </w:divBdr>
          <w:divsChild>
            <w:div w:id="1960797061">
              <w:marLeft w:val="0"/>
              <w:marRight w:val="0"/>
              <w:marTop w:val="0"/>
              <w:marBottom w:val="0"/>
              <w:divBdr>
                <w:top w:val="none" w:sz="0" w:space="0" w:color="auto"/>
                <w:left w:val="none" w:sz="0" w:space="0" w:color="auto"/>
                <w:bottom w:val="none" w:sz="0" w:space="0" w:color="auto"/>
                <w:right w:val="none" w:sz="0" w:space="0" w:color="auto"/>
              </w:divBdr>
              <w:divsChild>
                <w:div w:id="671490357">
                  <w:marLeft w:val="0"/>
                  <w:marRight w:val="0"/>
                  <w:marTop w:val="0"/>
                  <w:marBottom w:val="0"/>
                  <w:divBdr>
                    <w:top w:val="none" w:sz="0" w:space="0" w:color="auto"/>
                    <w:left w:val="none" w:sz="0" w:space="0" w:color="auto"/>
                    <w:bottom w:val="none" w:sz="0" w:space="0" w:color="auto"/>
                    <w:right w:val="none" w:sz="0" w:space="0" w:color="auto"/>
                  </w:divBdr>
                  <w:divsChild>
                    <w:div w:id="2049794413">
                      <w:marLeft w:val="-180"/>
                      <w:marRight w:val="-180"/>
                      <w:marTop w:val="0"/>
                      <w:marBottom w:val="0"/>
                      <w:divBdr>
                        <w:top w:val="none" w:sz="0" w:space="0" w:color="auto"/>
                        <w:left w:val="none" w:sz="0" w:space="0" w:color="auto"/>
                        <w:bottom w:val="none" w:sz="0" w:space="0" w:color="auto"/>
                        <w:right w:val="none" w:sz="0" w:space="0" w:color="auto"/>
                      </w:divBdr>
                      <w:divsChild>
                        <w:div w:id="1556156313">
                          <w:marLeft w:val="0"/>
                          <w:marRight w:val="0"/>
                          <w:marTop w:val="0"/>
                          <w:marBottom w:val="0"/>
                          <w:divBdr>
                            <w:top w:val="none" w:sz="0" w:space="0" w:color="auto"/>
                            <w:left w:val="none" w:sz="0" w:space="0" w:color="auto"/>
                            <w:bottom w:val="none" w:sz="0" w:space="0" w:color="auto"/>
                            <w:right w:val="none" w:sz="0" w:space="0" w:color="auto"/>
                          </w:divBdr>
                          <w:divsChild>
                            <w:div w:id="791940256">
                              <w:marLeft w:val="0"/>
                              <w:marRight w:val="0"/>
                              <w:marTop w:val="0"/>
                              <w:marBottom w:val="0"/>
                              <w:divBdr>
                                <w:top w:val="none" w:sz="0" w:space="0" w:color="auto"/>
                                <w:left w:val="none" w:sz="0" w:space="0" w:color="auto"/>
                                <w:bottom w:val="none" w:sz="0" w:space="0" w:color="auto"/>
                                <w:right w:val="none" w:sz="0" w:space="0" w:color="auto"/>
                              </w:divBdr>
                              <w:divsChild>
                                <w:div w:id="351078335">
                                  <w:marLeft w:val="0"/>
                                  <w:marRight w:val="0"/>
                                  <w:marTop w:val="0"/>
                                  <w:marBottom w:val="0"/>
                                  <w:divBdr>
                                    <w:top w:val="none" w:sz="0" w:space="0" w:color="auto"/>
                                    <w:left w:val="none" w:sz="0" w:space="0" w:color="auto"/>
                                    <w:bottom w:val="none" w:sz="0" w:space="0" w:color="auto"/>
                                    <w:right w:val="none" w:sz="0" w:space="0" w:color="auto"/>
                                  </w:divBdr>
                                  <w:divsChild>
                                    <w:div w:id="843662882">
                                      <w:marLeft w:val="0"/>
                                      <w:marRight w:val="0"/>
                                      <w:marTop w:val="0"/>
                                      <w:marBottom w:val="576"/>
                                      <w:divBdr>
                                        <w:top w:val="none" w:sz="0" w:space="0" w:color="auto"/>
                                        <w:left w:val="none" w:sz="0" w:space="0" w:color="auto"/>
                                        <w:bottom w:val="none" w:sz="0" w:space="0" w:color="auto"/>
                                        <w:right w:val="none" w:sz="0" w:space="0" w:color="auto"/>
                                      </w:divBdr>
                                      <w:divsChild>
                                        <w:div w:id="441152711">
                                          <w:marLeft w:val="0"/>
                                          <w:marRight w:val="0"/>
                                          <w:marTop w:val="0"/>
                                          <w:marBottom w:val="0"/>
                                          <w:divBdr>
                                            <w:top w:val="none" w:sz="0" w:space="0" w:color="auto"/>
                                            <w:left w:val="none" w:sz="0" w:space="0" w:color="auto"/>
                                            <w:bottom w:val="none" w:sz="0" w:space="0" w:color="auto"/>
                                            <w:right w:val="none" w:sz="0" w:space="0" w:color="auto"/>
                                          </w:divBdr>
                                          <w:divsChild>
                                            <w:div w:id="1400207175">
                                              <w:marLeft w:val="0"/>
                                              <w:marRight w:val="0"/>
                                              <w:marTop w:val="0"/>
                                              <w:marBottom w:val="0"/>
                                              <w:divBdr>
                                                <w:top w:val="none" w:sz="0" w:space="0" w:color="auto"/>
                                                <w:left w:val="none" w:sz="0" w:space="0" w:color="auto"/>
                                                <w:bottom w:val="none" w:sz="0" w:space="0" w:color="auto"/>
                                                <w:right w:val="none" w:sz="0" w:space="0" w:color="auto"/>
                                              </w:divBdr>
                                              <w:divsChild>
                                                <w:div w:id="1578906189">
                                                  <w:marLeft w:val="0"/>
                                                  <w:marRight w:val="0"/>
                                                  <w:marTop w:val="0"/>
                                                  <w:marBottom w:val="0"/>
                                                  <w:divBdr>
                                                    <w:top w:val="none" w:sz="0" w:space="0" w:color="auto"/>
                                                    <w:left w:val="none" w:sz="0" w:space="0" w:color="auto"/>
                                                    <w:bottom w:val="none" w:sz="0" w:space="0" w:color="auto"/>
                                                    <w:right w:val="none" w:sz="0" w:space="0" w:color="auto"/>
                                                  </w:divBdr>
                                                  <w:divsChild>
                                                    <w:div w:id="2092653593">
                                                      <w:marLeft w:val="0"/>
                                                      <w:marRight w:val="0"/>
                                                      <w:marTop w:val="0"/>
                                                      <w:marBottom w:val="0"/>
                                                      <w:divBdr>
                                                        <w:top w:val="none" w:sz="0" w:space="0" w:color="auto"/>
                                                        <w:left w:val="none" w:sz="0" w:space="0" w:color="auto"/>
                                                        <w:bottom w:val="none" w:sz="0" w:space="0" w:color="auto"/>
                                                        <w:right w:val="none" w:sz="0" w:space="0" w:color="auto"/>
                                                      </w:divBdr>
                                                      <w:divsChild>
                                                        <w:div w:id="105007214">
                                                          <w:marLeft w:val="0"/>
                                                          <w:marRight w:val="0"/>
                                                          <w:marTop w:val="0"/>
                                                          <w:marBottom w:val="84"/>
                                                          <w:divBdr>
                                                            <w:top w:val="none" w:sz="0" w:space="0" w:color="auto"/>
                                                            <w:left w:val="none" w:sz="0" w:space="0" w:color="auto"/>
                                                            <w:bottom w:val="none" w:sz="0" w:space="0" w:color="auto"/>
                                                            <w:right w:val="none" w:sz="0" w:space="0" w:color="auto"/>
                                                          </w:divBdr>
                                                        </w:div>
                                                        <w:div w:id="10979909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83775">
      <w:bodyDiv w:val="1"/>
      <w:marLeft w:val="0"/>
      <w:marRight w:val="0"/>
      <w:marTop w:val="0"/>
      <w:marBottom w:val="0"/>
      <w:divBdr>
        <w:top w:val="none" w:sz="0" w:space="0" w:color="auto"/>
        <w:left w:val="none" w:sz="0" w:space="0" w:color="auto"/>
        <w:bottom w:val="none" w:sz="0" w:space="0" w:color="auto"/>
        <w:right w:val="none" w:sz="0" w:space="0" w:color="auto"/>
      </w:divBdr>
      <w:divsChild>
        <w:div w:id="1547647287">
          <w:marLeft w:val="0"/>
          <w:marRight w:val="0"/>
          <w:marTop w:val="120"/>
          <w:marBottom w:val="0"/>
          <w:divBdr>
            <w:top w:val="none" w:sz="0" w:space="0" w:color="auto"/>
            <w:left w:val="none" w:sz="0" w:space="0" w:color="auto"/>
            <w:bottom w:val="none" w:sz="0" w:space="0" w:color="auto"/>
            <w:right w:val="none" w:sz="0" w:space="0" w:color="auto"/>
          </w:divBdr>
        </w:div>
        <w:div w:id="1031952267">
          <w:marLeft w:val="0"/>
          <w:marRight w:val="0"/>
          <w:marTop w:val="120"/>
          <w:marBottom w:val="0"/>
          <w:divBdr>
            <w:top w:val="none" w:sz="0" w:space="0" w:color="auto"/>
            <w:left w:val="none" w:sz="0" w:space="0" w:color="auto"/>
            <w:bottom w:val="none" w:sz="0" w:space="0" w:color="auto"/>
            <w:right w:val="none" w:sz="0" w:space="0" w:color="auto"/>
          </w:divBdr>
        </w:div>
        <w:div w:id="1332878649">
          <w:marLeft w:val="0"/>
          <w:marRight w:val="0"/>
          <w:marTop w:val="120"/>
          <w:marBottom w:val="0"/>
          <w:divBdr>
            <w:top w:val="none" w:sz="0" w:space="0" w:color="auto"/>
            <w:left w:val="none" w:sz="0" w:space="0" w:color="auto"/>
            <w:bottom w:val="none" w:sz="0" w:space="0" w:color="auto"/>
            <w:right w:val="none" w:sz="0" w:space="0" w:color="auto"/>
          </w:divBdr>
        </w:div>
      </w:divsChild>
    </w:div>
    <w:div w:id="741564886">
      <w:bodyDiv w:val="1"/>
      <w:marLeft w:val="0"/>
      <w:marRight w:val="0"/>
      <w:marTop w:val="0"/>
      <w:marBottom w:val="0"/>
      <w:divBdr>
        <w:top w:val="none" w:sz="0" w:space="0" w:color="auto"/>
        <w:left w:val="none" w:sz="0" w:space="0" w:color="auto"/>
        <w:bottom w:val="none" w:sz="0" w:space="0" w:color="auto"/>
        <w:right w:val="none" w:sz="0" w:space="0" w:color="auto"/>
      </w:divBdr>
      <w:divsChild>
        <w:div w:id="187910774">
          <w:marLeft w:val="0"/>
          <w:marRight w:val="0"/>
          <w:marTop w:val="120"/>
          <w:marBottom w:val="0"/>
          <w:divBdr>
            <w:top w:val="none" w:sz="0" w:space="0" w:color="auto"/>
            <w:left w:val="none" w:sz="0" w:space="0" w:color="auto"/>
            <w:bottom w:val="none" w:sz="0" w:space="0" w:color="auto"/>
            <w:right w:val="none" w:sz="0" w:space="0" w:color="auto"/>
          </w:divBdr>
        </w:div>
      </w:divsChild>
    </w:div>
    <w:div w:id="743188476">
      <w:bodyDiv w:val="1"/>
      <w:marLeft w:val="0"/>
      <w:marRight w:val="0"/>
      <w:marTop w:val="0"/>
      <w:marBottom w:val="0"/>
      <w:divBdr>
        <w:top w:val="none" w:sz="0" w:space="0" w:color="auto"/>
        <w:left w:val="none" w:sz="0" w:space="0" w:color="auto"/>
        <w:bottom w:val="none" w:sz="0" w:space="0" w:color="auto"/>
        <w:right w:val="none" w:sz="0" w:space="0" w:color="auto"/>
      </w:divBdr>
      <w:divsChild>
        <w:div w:id="344752071">
          <w:marLeft w:val="0"/>
          <w:marRight w:val="0"/>
          <w:marTop w:val="120"/>
          <w:marBottom w:val="0"/>
          <w:divBdr>
            <w:top w:val="none" w:sz="0" w:space="0" w:color="auto"/>
            <w:left w:val="none" w:sz="0" w:space="0" w:color="auto"/>
            <w:bottom w:val="none" w:sz="0" w:space="0" w:color="auto"/>
            <w:right w:val="none" w:sz="0" w:space="0" w:color="auto"/>
          </w:divBdr>
        </w:div>
      </w:divsChild>
    </w:div>
    <w:div w:id="743920686">
      <w:bodyDiv w:val="1"/>
      <w:marLeft w:val="0"/>
      <w:marRight w:val="0"/>
      <w:marTop w:val="0"/>
      <w:marBottom w:val="0"/>
      <w:divBdr>
        <w:top w:val="none" w:sz="0" w:space="0" w:color="auto"/>
        <w:left w:val="none" w:sz="0" w:space="0" w:color="auto"/>
        <w:bottom w:val="none" w:sz="0" w:space="0" w:color="auto"/>
        <w:right w:val="none" w:sz="0" w:space="0" w:color="auto"/>
      </w:divBdr>
      <w:divsChild>
        <w:div w:id="885292692">
          <w:marLeft w:val="0"/>
          <w:marRight w:val="0"/>
          <w:marTop w:val="0"/>
          <w:marBottom w:val="0"/>
          <w:divBdr>
            <w:top w:val="none" w:sz="0" w:space="0" w:color="auto"/>
            <w:left w:val="none" w:sz="0" w:space="0" w:color="auto"/>
            <w:bottom w:val="none" w:sz="0" w:space="0" w:color="auto"/>
            <w:right w:val="none" w:sz="0" w:space="0" w:color="auto"/>
          </w:divBdr>
          <w:divsChild>
            <w:div w:id="826671372">
              <w:marLeft w:val="0"/>
              <w:marRight w:val="0"/>
              <w:marTop w:val="0"/>
              <w:marBottom w:val="0"/>
              <w:divBdr>
                <w:top w:val="none" w:sz="0" w:space="0" w:color="auto"/>
                <w:left w:val="none" w:sz="0" w:space="0" w:color="auto"/>
                <w:bottom w:val="none" w:sz="0" w:space="0" w:color="auto"/>
                <w:right w:val="none" w:sz="0" w:space="0" w:color="auto"/>
              </w:divBdr>
              <w:divsChild>
                <w:div w:id="753867329">
                  <w:marLeft w:val="0"/>
                  <w:marRight w:val="0"/>
                  <w:marTop w:val="0"/>
                  <w:marBottom w:val="0"/>
                  <w:divBdr>
                    <w:top w:val="none" w:sz="0" w:space="0" w:color="auto"/>
                    <w:left w:val="none" w:sz="0" w:space="0" w:color="auto"/>
                    <w:bottom w:val="none" w:sz="0" w:space="0" w:color="auto"/>
                    <w:right w:val="none" w:sz="0" w:space="0" w:color="auto"/>
                  </w:divBdr>
                  <w:divsChild>
                    <w:div w:id="2042970848">
                      <w:marLeft w:val="-180"/>
                      <w:marRight w:val="-180"/>
                      <w:marTop w:val="0"/>
                      <w:marBottom w:val="0"/>
                      <w:divBdr>
                        <w:top w:val="none" w:sz="0" w:space="0" w:color="auto"/>
                        <w:left w:val="none" w:sz="0" w:space="0" w:color="auto"/>
                        <w:bottom w:val="none" w:sz="0" w:space="0" w:color="auto"/>
                        <w:right w:val="none" w:sz="0" w:space="0" w:color="auto"/>
                      </w:divBdr>
                      <w:divsChild>
                        <w:div w:id="2077043761">
                          <w:marLeft w:val="0"/>
                          <w:marRight w:val="0"/>
                          <w:marTop w:val="0"/>
                          <w:marBottom w:val="0"/>
                          <w:divBdr>
                            <w:top w:val="none" w:sz="0" w:space="0" w:color="auto"/>
                            <w:left w:val="none" w:sz="0" w:space="0" w:color="auto"/>
                            <w:bottom w:val="none" w:sz="0" w:space="0" w:color="auto"/>
                            <w:right w:val="none" w:sz="0" w:space="0" w:color="auto"/>
                          </w:divBdr>
                          <w:divsChild>
                            <w:div w:id="1256547955">
                              <w:marLeft w:val="0"/>
                              <w:marRight w:val="0"/>
                              <w:marTop w:val="0"/>
                              <w:marBottom w:val="0"/>
                              <w:divBdr>
                                <w:top w:val="none" w:sz="0" w:space="0" w:color="auto"/>
                                <w:left w:val="none" w:sz="0" w:space="0" w:color="auto"/>
                                <w:bottom w:val="none" w:sz="0" w:space="0" w:color="auto"/>
                                <w:right w:val="none" w:sz="0" w:space="0" w:color="auto"/>
                              </w:divBdr>
                              <w:divsChild>
                                <w:div w:id="967011694">
                                  <w:marLeft w:val="0"/>
                                  <w:marRight w:val="0"/>
                                  <w:marTop w:val="0"/>
                                  <w:marBottom w:val="0"/>
                                  <w:divBdr>
                                    <w:top w:val="none" w:sz="0" w:space="0" w:color="auto"/>
                                    <w:left w:val="none" w:sz="0" w:space="0" w:color="auto"/>
                                    <w:bottom w:val="none" w:sz="0" w:space="0" w:color="auto"/>
                                    <w:right w:val="none" w:sz="0" w:space="0" w:color="auto"/>
                                  </w:divBdr>
                                  <w:divsChild>
                                    <w:div w:id="190070860">
                                      <w:marLeft w:val="0"/>
                                      <w:marRight w:val="0"/>
                                      <w:marTop w:val="0"/>
                                      <w:marBottom w:val="576"/>
                                      <w:divBdr>
                                        <w:top w:val="none" w:sz="0" w:space="0" w:color="auto"/>
                                        <w:left w:val="none" w:sz="0" w:space="0" w:color="auto"/>
                                        <w:bottom w:val="none" w:sz="0" w:space="0" w:color="auto"/>
                                        <w:right w:val="none" w:sz="0" w:space="0" w:color="auto"/>
                                      </w:divBdr>
                                      <w:divsChild>
                                        <w:div w:id="259801993">
                                          <w:marLeft w:val="0"/>
                                          <w:marRight w:val="0"/>
                                          <w:marTop w:val="0"/>
                                          <w:marBottom w:val="0"/>
                                          <w:divBdr>
                                            <w:top w:val="none" w:sz="0" w:space="0" w:color="auto"/>
                                            <w:left w:val="none" w:sz="0" w:space="0" w:color="auto"/>
                                            <w:bottom w:val="none" w:sz="0" w:space="0" w:color="auto"/>
                                            <w:right w:val="none" w:sz="0" w:space="0" w:color="auto"/>
                                          </w:divBdr>
                                          <w:divsChild>
                                            <w:div w:id="478041481">
                                              <w:marLeft w:val="0"/>
                                              <w:marRight w:val="0"/>
                                              <w:marTop w:val="0"/>
                                              <w:marBottom w:val="0"/>
                                              <w:divBdr>
                                                <w:top w:val="none" w:sz="0" w:space="0" w:color="auto"/>
                                                <w:left w:val="none" w:sz="0" w:space="0" w:color="auto"/>
                                                <w:bottom w:val="none" w:sz="0" w:space="0" w:color="auto"/>
                                                <w:right w:val="none" w:sz="0" w:space="0" w:color="auto"/>
                                              </w:divBdr>
                                              <w:divsChild>
                                                <w:div w:id="1435512672">
                                                  <w:marLeft w:val="0"/>
                                                  <w:marRight w:val="0"/>
                                                  <w:marTop w:val="0"/>
                                                  <w:marBottom w:val="0"/>
                                                  <w:divBdr>
                                                    <w:top w:val="none" w:sz="0" w:space="0" w:color="auto"/>
                                                    <w:left w:val="none" w:sz="0" w:space="0" w:color="auto"/>
                                                    <w:bottom w:val="none" w:sz="0" w:space="0" w:color="auto"/>
                                                    <w:right w:val="none" w:sz="0" w:space="0" w:color="auto"/>
                                                  </w:divBdr>
                                                  <w:divsChild>
                                                    <w:div w:id="625939223">
                                                      <w:marLeft w:val="0"/>
                                                      <w:marRight w:val="0"/>
                                                      <w:marTop w:val="0"/>
                                                      <w:marBottom w:val="0"/>
                                                      <w:divBdr>
                                                        <w:top w:val="none" w:sz="0" w:space="0" w:color="auto"/>
                                                        <w:left w:val="none" w:sz="0" w:space="0" w:color="auto"/>
                                                        <w:bottom w:val="none" w:sz="0" w:space="0" w:color="auto"/>
                                                        <w:right w:val="none" w:sz="0" w:space="0" w:color="auto"/>
                                                      </w:divBdr>
                                                      <w:divsChild>
                                                        <w:div w:id="610937339">
                                                          <w:marLeft w:val="0"/>
                                                          <w:marRight w:val="0"/>
                                                          <w:marTop w:val="0"/>
                                                          <w:marBottom w:val="84"/>
                                                          <w:divBdr>
                                                            <w:top w:val="none" w:sz="0" w:space="0" w:color="auto"/>
                                                            <w:left w:val="none" w:sz="0" w:space="0" w:color="auto"/>
                                                            <w:bottom w:val="none" w:sz="0" w:space="0" w:color="auto"/>
                                                            <w:right w:val="none" w:sz="0" w:space="0" w:color="auto"/>
                                                          </w:divBdr>
                                                        </w:div>
                                                        <w:div w:id="22014269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95185">
      <w:bodyDiv w:val="1"/>
      <w:marLeft w:val="0"/>
      <w:marRight w:val="0"/>
      <w:marTop w:val="0"/>
      <w:marBottom w:val="0"/>
      <w:divBdr>
        <w:top w:val="none" w:sz="0" w:space="0" w:color="auto"/>
        <w:left w:val="none" w:sz="0" w:space="0" w:color="auto"/>
        <w:bottom w:val="none" w:sz="0" w:space="0" w:color="auto"/>
        <w:right w:val="none" w:sz="0" w:space="0" w:color="auto"/>
      </w:divBdr>
    </w:div>
    <w:div w:id="744305769">
      <w:bodyDiv w:val="1"/>
      <w:marLeft w:val="0"/>
      <w:marRight w:val="0"/>
      <w:marTop w:val="0"/>
      <w:marBottom w:val="0"/>
      <w:divBdr>
        <w:top w:val="none" w:sz="0" w:space="0" w:color="auto"/>
        <w:left w:val="none" w:sz="0" w:space="0" w:color="auto"/>
        <w:bottom w:val="none" w:sz="0" w:space="0" w:color="auto"/>
        <w:right w:val="none" w:sz="0" w:space="0" w:color="auto"/>
      </w:divBdr>
      <w:divsChild>
        <w:div w:id="1108088361">
          <w:marLeft w:val="0"/>
          <w:marRight w:val="0"/>
          <w:marTop w:val="120"/>
          <w:marBottom w:val="0"/>
          <w:divBdr>
            <w:top w:val="none" w:sz="0" w:space="0" w:color="auto"/>
            <w:left w:val="none" w:sz="0" w:space="0" w:color="auto"/>
            <w:bottom w:val="none" w:sz="0" w:space="0" w:color="auto"/>
            <w:right w:val="none" w:sz="0" w:space="0" w:color="auto"/>
          </w:divBdr>
        </w:div>
      </w:divsChild>
    </w:div>
    <w:div w:id="745372211">
      <w:bodyDiv w:val="1"/>
      <w:marLeft w:val="0"/>
      <w:marRight w:val="0"/>
      <w:marTop w:val="0"/>
      <w:marBottom w:val="0"/>
      <w:divBdr>
        <w:top w:val="none" w:sz="0" w:space="0" w:color="auto"/>
        <w:left w:val="none" w:sz="0" w:space="0" w:color="auto"/>
        <w:bottom w:val="none" w:sz="0" w:space="0" w:color="auto"/>
        <w:right w:val="none" w:sz="0" w:space="0" w:color="auto"/>
      </w:divBdr>
    </w:div>
    <w:div w:id="745880179">
      <w:bodyDiv w:val="1"/>
      <w:marLeft w:val="0"/>
      <w:marRight w:val="0"/>
      <w:marTop w:val="0"/>
      <w:marBottom w:val="0"/>
      <w:divBdr>
        <w:top w:val="none" w:sz="0" w:space="0" w:color="auto"/>
        <w:left w:val="none" w:sz="0" w:space="0" w:color="auto"/>
        <w:bottom w:val="none" w:sz="0" w:space="0" w:color="auto"/>
        <w:right w:val="none" w:sz="0" w:space="0" w:color="auto"/>
      </w:divBdr>
      <w:divsChild>
        <w:div w:id="1286501749">
          <w:marLeft w:val="0"/>
          <w:marRight w:val="0"/>
          <w:marTop w:val="120"/>
          <w:marBottom w:val="0"/>
          <w:divBdr>
            <w:top w:val="none" w:sz="0" w:space="0" w:color="auto"/>
            <w:left w:val="none" w:sz="0" w:space="0" w:color="auto"/>
            <w:bottom w:val="none" w:sz="0" w:space="0" w:color="auto"/>
            <w:right w:val="none" w:sz="0" w:space="0" w:color="auto"/>
          </w:divBdr>
        </w:div>
      </w:divsChild>
    </w:div>
    <w:div w:id="746154739">
      <w:bodyDiv w:val="1"/>
      <w:marLeft w:val="0"/>
      <w:marRight w:val="0"/>
      <w:marTop w:val="0"/>
      <w:marBottom w:val="0"/>
      <w:divBdr>
        <w:top w:val="none" w:sz="0" w:space="0" w:color="auto"/>
        <w:left w:val="none" w:sz="0" w:space="0" w:color="auto"/>
        <w:bottom w:val="none" w:sz="0" w:space="0" w:color="auto"/>
        <w:right w:val="none" w:sz="0" w:space="0" w:color="auto"/>
      </w:divBdr>
    </w:div>
    <w:div w:id="746809977">
      <w:bodyDiv w:val="1"/>
      <w:marLeft w:val="0"/>
      <w:marRight w:val="0"/>
      <w:marTop w:val="0"/>
      <w:marBottom w:val="0"/>
      <w:divBdr>
        <w:top w:val="none" w:sz="0" w:space="0" w:color="auto"/>
        <w:left w:val="none" w:sz="0" w:space="0" w:color="auto"/>
        <w:bottom w:val="none" w:sz="0" w:space="0" w:color="auto"/>
        <w:right w:val="none" w:sz="0" w:space="0" w:color="auto"/>
      </w:divBdr>
    </w:div>
    <w:div w:id="747657393">
      <w:bodyDiv w:val="1"/>
      <w:marLeft w:val="0"/>
      <w:marRight w:val="0"/>
      <w:marTop w:val="0"/>
      <w:marBottom w:val="0"/>
      <w:divBdr>
        <w:top w:val="none" w:sz="0" w:space="0" w:color="auto"/>
        <w:left w:val="none" w:sz="0" w:space="0" w:color="auto"/>
        <w:bottom w:val="none" w:sz="0" w:space="0" w:color="auto"/>
        <w:right w:val="none" w:sz="0" w:space="0" w:color="auto"/>
      </w:divBdr>
      <w:divsChild>
        <w:div w:id="266499140">
          <w:marLeft w:val="0"/>
          <w:marRight w:val="0"/>
          <w:marTop w:val="0"/>
          <w:marBottom w:val="0"/>
          <w:divBdr>
            <w:top w:val="none" w:sz="0" w:space="0" w:color="auto"/>
            <w:left w:val="none" w:sz="0" w:space="0" w:color="auto"/>
            <w:bottom w:val="none" w:sz="0" w:space="0" w:color="auto"/>
            <w:right w:val="none" w:sz="0" w:space="0" w:color="auto"/>
          </w:divBdr>
          <w:divsChild>
            <w:div w:id="1838685426">
              <w:marLeft w:val="0"/>
              <w:marRight w:val="0"/>
              <w:marTop w:val="0"/>
              <w:marBottom w:val="0"/>
              <w:divBdr>
                <w:top w:val="none" w:sz="0" w:space="0" w:color="auto"/>
                <w:left w:val="none" w:sz="0" w:space="0" w:color="auto"/>
                <w:bottom w:val="none" w:sz="0" w:space="0" w:color="auto"/>
                <w:right w:val="none" w:sz="0" w:space="0" w:color="auto"/>
              </w:divBdr>
            </w:div>
          </w:divsChild>
        </w:div>
        <w:div w:id="1544756832">
          <w:marLeft w:val="0"/>
          <w:marRight w:val="0"/>
          <w:marTop w:val="0"/>
          <w:marBottom w:val="0"/>
          <w:divBdr>
            <w:top w:val="none" w:sz="0" w:space="0" w:color="auto"/>
            <w:left w:val="none" w:sz="0" w:space="0" w:color="auto"/>
            <w:bottom w:val="none" w:sz="0" w:space="0" w:color="auto"/>
            <w:right w:val="none" w:sz="0" w:space="0" w:color="auto"/>
          </w:divBdr>
          <w:divsChild>
            <w:div w:id="1973976302">
              <w:marLeft w:val="0"/>
              <w:marRight w:val="0"/>
              <w:marTop w:val="0"/>
              <w:marBottom w:val="0"/>
              <w:divBdr>
                <w:top w:val="none" w:sz="0" w:space="0" w:color="auto"/>
                <w:left w:val="none" w:sz="0" w:space="0" w:color="auto"/>
                <w:bottom w:val="none" w:sz="0" w:space="0" w:color="auto"/>
                <w:right w:val="none" w:sz="0" w:space="0" w:color="auto"/>
              </w:divBdr>
            </w:div>
          </w:divsChild>
        </w:div>
        <w:div w:id="89474514">
          <w:marLeft w:val="0"/>
          <w:marRight w:val="0"/>
          <w:marTop w:val="0"/>
          <w:marBottom w:val="0"/>
          <w:divBdr>
            <w:top w:val="none" w:sz="0" w:space="0" w:color="auto"/>
            <w:left w:val="none" w:sz="0" w:space="0" w:color="auto"/>
            <w:bottom w:val="none" w:sz="0" w:space="0" w:color="auto"/>
            <w:right w:val="none" w:sz="0" w:space="0" w:color="auto"/>
          </w:divBdr>
          <w:divsChild>
            <w:div w:id="106658211">
              <w:marLeft w:val="0"/>
              <w:marRight w:val="0"/>
              <w:marTop w:val="0"/>
              <w:marBottom w:val="0"/>
              <w:divBdr>
                <w:top w:val="none" w:sz="0" w:space="0" w:color="auto"/>
                <w:left w:val="none" w:sz="0" w:space="0" w:color="auto"/>
                <w:bottom w:val="none" w:sz="0" w:space="0" w:color="auto"/>
                <w:right w:val="none" w:sz="0" w:space="0" w:color="auto"/>
              </w:divBdr>
            </w:div>
          </w:divsChild>
        </w:div>
        <w:div w:id="970787580">
          <w:marLeft w:val="0"/>
          <w:marRight w:val="0"/>
          <w:marTop w:val="0"/>
          <w:marBottom w:val="0"/>
          <w:divBdr>
            <w:top w:val="none" w:sz="0" w:space="0" w:color="auto"/>
            <w:left w:val="none" w:sz="0" w:space="0" w:color="auto"/>
            <w:bottom w:val="none" w:sz="0" w:space="0" w:color="auto"/>
            <w:right w:val="none" w:sz="0" w:space="0" w:color="auto"/>
          </w:divBdr>
          <w:divsChild>
            <w:div w:id="293678178">
              <w:marLeft w:val="0"/>
              <w:marRight w:val="0"/>
              <w:marTop w:val="0"/>
              <w:marBottom w:val="0"/>
              <w:divBdr>
                <w:top w:val="none" w:sz="0" w:space="0" w:color="auto"/>
                <w:left w:val="none" w:sz="0" w:space="0" w:color="auto"/>
                <w:bottom w:val="none" w:sz="0" w:space="0" w:color="auto"/>
                <w:right w:val="none" w:sz="0" w:space="0" w:color="auto"/>
              </w:divBdr>
            </w:div>
          </w:divsChild>
        </w:div>
        <w:div w:id="1118986548">
          <w:marLeft w:val="0"/>
          <w:marRight w:val="0"/>
          <w:marTop w:val="0"/>
          <w:marBottom w:val="0"/>
          <w:divBdr>
            <w:top w:val="none" w:sz="0" w:space="0" w:color="auto"/>
            <w:left w:val="none" w:sz="0" w:space="0" w:color="auto"/>
            <w:bottom w:val="none" w:sz="0" w:space="0" w:color="auto"/>
            <w:right w:val="none" w:sz="0" w:space="0" w:color="auto"/>
          </w:divBdr>
          <w:divsChild>
            <w:div w:id="4845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8452">
      <w:bodyDiv w:val="1"/>
      <w:marLeft w:val="0"/>
      <w:marRight w:val="0"/>
      <w:marTop w:val="0"/>
      <w:marBottom w:val="0"/>
      <w:divBdr>
        <w:top w:val="none" w:sz="0" w:space="0" w:color="auto"/>
        <w:left w:val="none" w:sz="0" w:space="0" w:color="auto"/>
        <w:bottom w:val="none" w:sz="0" w:space="0" w:color="auto"/>
        <w:right w:val="none" w:sz="0" w:space="0" w:color="auto"/>
      </w:divBdr>
      <w:divsChild>
        <w:div w:id="566692886">
          <w:marLeft w:val="0"/>
          <w:marRight w:val="0"/>
          <w:marTop w:val="120"/>
          <w:marBottom w:val="0"/>
          <w:divBdr>
            <w:top w:val="none" w:sz="0" w:space="0" w:color="auto"/>
            <w:left w:val="none" w:sz="0" w:space="0" w:color="auto"/>
            <w:bottom w:val="none" w:sz="0" w:space="0" w:color="auto"/>
            <w:right w:val="none" w:sz="0" w:space="0" w:color="auto"/>
          </w:divBdr>
        </w:div>
      </w:divsChild>
    </w:div>
    <w:div w:id="749038162">
      <w:bodyDiv w:val="1"/>
      <w:marLeft w:val="0"/>
      <w:marRight w:val="0"/>
      <w:marTop w:val="0"/>
      <w:marBottom w:val="0"/>
      <w:divBdr>
        <w:top w:val="none" w:sz="0" w:space="0" w:color="auto"/>
        <w:left w:val="none" w:sz="0" w:space="0" w:color="auto"/>
        <w:bottom w:val="none" w:sz="0" w:space="0" w:color="auto"/>
        <w:right w:val="none" w:sz="0" w:space="0" w:color="auto"/>
      </w:divBdr>
      <w:divsChild>
        <w:div w:id="1282885988">
          <w:marLeft w:val="0"/>
          <w:marRight w:val="0"/>
          <w:marTop w:val="0"/>
          <w:marBottom w:val="0"/>
          <w:divBdr>
            <w:top w:val="none" w:sz="0" w:space="0" w:color="auto"/>
            <w:left w:val="none" w:sz="0" w:space="0" w:color="auto"/>
            <w:bottom w:val="none" w:sz="0" w:space="0" w:color="auto"/>
            <w:right w:val="none" w:sz="0" w:space="0" w:color="auto"/>
          </w:divBdr>
          <w:divsChild>
            <w:div w:id="15548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4736">
      <w:bodyDiv w:val="1"/>
      <w:marLeft w:val="0"/>
      <w:marRight w:val="0"/>
      <w:marTop w:val="0"/>
      <w:marBottom w:val="0"/>
      <w:divBdr>
        <w:top w:val="none" w:sz="0" w:space="0" w:color="auto"/>
        <w:left w:val="none" w:sz="0" w:space="0" w:color="auto"/>
        <w:bottom w:val="none" w:sz="0" w:space="0" w:color="auto"/>
        <w:right w:val="none" w:sz="0" w:space="0" w:color="auto"/>
      </w:divBdr>
      <w:divsChild>
        <w:div w:id="482939413">
          <w:marLeft w:val="0"/>
          <w:marRight w:val="0"/>
          <w:marTop w:val="0"/>
          <w:marBottom w:val="0"/>
          <w:divBdr>
            <w:top w:val="none" w:sz="0" w:space="0" w:color="auto"/>
            <w:left w:val="none" w:sz="0" w:space="0" w:color="auto"/>
            <w:bottom w:val="none" w:sz="0" w:space="0" w:color="auto"/>
            <w:right w:val="none" w:sz="0" w:space="0" w:color="auto"/>
          </w:divBdr>
          <w:divsChild>
            <w:div w:id="1640914981">
              <w:marLeft w:val="0"/>
              <w:marRight w:val="0"/>
              <w:marTop w:val="0"/>
              <w:marBottom w:val="0"/>
              <w:divBdr>
                <w:top w:val="none" w:sz="0" w:space="0" w:color="auto"/>
                <w:left w:val="none" w:sz="0" w:space="0" w:color="auto"/>
                <w:bottom w:val="none" w:sz="0" w:space="0" w:color="auto"/>
                <w:right w:val="none" w:sz="0" w:space="0" w:color="auto"/>
              </w:divBdr>
            </w:div>
          </w:divsChild>
        </w:div>
        <w:div w:id="1336112039">
          <w:marLeft w:val="0"/>
          <w:marRight w:val="0"/>
          <w:marTop w:val="0"/>
          <w:marBottom w:val="0"/>
          <w:divBdr>
            <w:top w:val="none" w:sz="0" w:space="0" w:color="auto"/>
            <w:left w:val="none" w:sz="0" w:space="0" w:color="auto"/>
            <w:bottom w:val="none" w:sz="0" w:space="0" w:color="auto"/>
            <w:right w:val="none" w:sz="0" w:space="0" w:color="auto"/>
          </w:divBdr>
          <w:divsChild>
            <w:div w:id="1906988584">
              <w:marLeft w:val="0"/>
              <w:marRight w:val="0"/>
              <w:marTop w:val="0"/>
              <w:marBottom w:val="0"/>
              <w:divBdr>
                <w:top w:val="none" w:sz="0" w:space="0" w:color="auto"/>
                <w:left w:val="none" w:sz="0" w:space="0" w:color="auto"/>
                <w:bottom w:val="none" w:sz="0" w:space="0" w:color="auto"/>
                <w:right w:val="none" w:sz="0" w:space="0" w:color="auto"/>
              </w:divBdr>
            </w:div>
          </w:divsChild>
        </w:div>
        <w:div w:id="1260679841">
          <w:marLeft w:val="0"/>
          <w:marRight w:val="0"/>
          <w:marTop w:val="0"/>
          <w:marBottom w:val="0"/>
          <w:divBdr>
            <w:top w:val="none" w:sz="0" w:space="0" w:color="auto"/>
            <w:left w:val="none" w:sz="0" w:space="0" w:color="auto"/>
            <w:bottom w:val="none" w:sz="0" w:space="0" w:color="auto"/>
            <w:right w:val="none" w:sz="0" w:space="0" w:color="auto"/>
          </w:divBdr>
          <w:divsChild>
            <w:div w:id="13704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70206">
      <w:bodyDiv w:val="1"/>
      <w:marLeft w:val="0"/>
      <w:marRight w:val="0"/>
      <w:marTop w:val="0"/>
      <w:marBottom w:val="0"/>
      <w:divBdr>
        <w:top w:val="none" w:sz="0" w:space="0" w:color="auto"/>
        <w:left w:val="none" w:sz="0" w:space="0" w:color="auto"/>
        <w:bottom w:val="none" w:sz="0" w:space="0" w:color="auto"/>
        <w:right w:val="none" w:sz="0" w:space="0" w:color="auto"/>
      </w:divBdr>
      <w:divsChild>
        <w:div w:id="300429830">
          <w:marLeft w:val="0"/>
          <w:marRight w:val="0"/>
          <w:marTop w:val="120"/>
          <w:marBottom w:val="0"/>
          <w:divBdr>
            <w:top w:val="none" w:sz="0" w:space="0" w:color="auto"/>
            <w:left w:val="none" w:sz="0" w:space="0" w:color="auto"/>
            <w:bottom w:val="none" w:sz="0" w:space="0" w:color="auto"/>
            <w:right w:val="none" w:sz="0" w:space="0" w:color="auto"/>
          </w:divBdr>
        </w:div>
      </w:divsChild>
    </w:div>
    <w:div w:id="752047903">
      <w:bodyDiv w:val="1"/>
      <w:marLeft w:val="0"/>
      <w:marRight w:val="0"/>
      <w:marTop w:val="0"/>
      <w:marBottom w:val="0"/>
      <w:divBdr>
        <w:top w:val="none" w:sz="0" w:space="0" w:color="auto"/>
        <w:left w:val="none" w:sz="0" w:space="0" w:color="auto"/>
        <w:bottom w:val="none" w:sz="0" w:space="0" w:color="auto"/>
        <w:right w:val="none" w:sz="0" w:space="0" w:color="auto"/>
      </w:divBdr>
      <w:divsChild>
        <w:div w:id="967708917">
          <w:marLeft w:val="0"/>
          <w:marRight w:val="0"/>
          <w:marTop w:val="120"/>
          <w:marBottom w:val="0"/>
          <w:divBdr>
            <w:top w:val="none" w:sz="0" w:space="0" w:color="auto"/>
            <w:left w:val="none" w:sz="0" w:space="0" w:color="auto"/>
            <w:bottom w:val="none" w:sz="0" w:space="0" w:color="auto"/>
            <w:right w:val="none" w:sz="0" w:space="0" w:color="auto"/>
          </w:divBdr>
        </w:div>
        <w:div w:id="273556914">
          <w:marLeft w:val="0"/>
          <w:marRight w:val="0"/>
          <w:marTop w:val="120"/>
          <w:marBottom w:val="0"/>
          <w:divBdr>
            <w:top w:val="none" w:sz="0" w:space="0" w:color="auto"/>
            <w:left w:val="none" w:sz="0" w:space="0" w:color="auto"/>
            <w:bottom w:val="none" w:sz="0" w:space="0" w:color="auto"/>
            <w:right w:val="none" w:sz="0" w:space="0" w:color="auto"/>
          </w:divBdr>
        </w:div>
      </w:divsChild>
    </w:div>
    <w:div w:id="752049119">
      <w:bodyDiv w:val="1"/>
      <w:marLeft w:val="0"/>
      <w:marRight w:val="0"/>
      <w:marTop w:val="0"/>
      <w:marBottom w:val="0"/>
      <w:divBdr>
        <w:top w:val="none" w:sz="0" w:space="0" w:color="auto"/>
        <w:left w:val="none" w:sz="0" w:space="0" w:color="auto"/>
        <w:bottom w:val="none" w:sz="0" w:space="0" w:color="auto"/>
        <w:right w:val="none" w:sz="0" w:space="0" w:color="auto"/>
      </w:divBdr>
    </w:div>
    <w:div w:id="752354331">
      <w:bodyDiv w:val="1"/>
      <w:marLeft w:val="0"/>
      <w:marRight w:val="0"/>
      <w:marTop w:val="0"/>
      <w:marBottom w:val="0"/>
      <w:divBdr>
        <w:top w:val="none" w:sz="0" w:space="0" w:color="auto"/>
        <w:left w:val="none" w:sz="0" w:space="0" w:color="auto"/>
        <w:bottom w:val="none" w:sz="0" w:space="0" w:color="auto"/>
        <w:right w:val="none" w:sz="0" w:space="0" w:color="auto"/>
      </w:divBdr>
    </w:div>
    <w:div w:id="754790933">
      <w:bodyDiv w:val="1"/>
      <w:marLeft w:val="0"/>
      <w:marRight w:val="0"/>
      <w:marTop w:val="0"/>
      <w:marBottom w:val="0"/>
      <w:divBdr>
        <w:top w:val="none" w:sz="0" w:space="0" w:color="auto"/>
        <w:left w:val="none" w:sz="0" w:space="0" w:color="auto"/>
        <w:bottom w:val="none" w:sz="0" w:space="0" w:color="auto"/>
        <w:right w:val="none" w:sz="0" w:space="0" w:color="auto"/>
      </w:divBdr>
    </w:div>
    <w:div w:id="754865136">
      <w:bodyDiv w:val="1"/>
      <w:marLeft w:val="0"/>
      <w:marRight w:val="0"/>
      <w:marTop w:val="0"/>
      <w:marBottom w:val="0"/>
      <w:divBdr>
        <w:top w:val="none" w:sz="0" w:space="0" w:color="auto"/>
        <w:left w:val="none" w:sz="0" w:space="0" w:color="auto"/>
        <w:bottom w:val="none" w:sz="0" w:space="0" w:color="auto"/>
        <w:right w:val="none" w:sz="0" w:space="0" w:color="auto"/>
      </w:divBdr>
      <w:divsChild>
        <w:div w:id="1257396258">
          <w:marLeft w:val="0"/>
          <w:marRight w:val="0"/>
          <w:marTop w:val="0"/>
          <w:marBottom w:val="0"/>
          <w:divBdr>
            <w:top w:val="none" w:sz="0" w:space="0" w:color="auto"/>
            <w:left w:val="none" w:sz="0" w:space="0" w:color="auto"/>
            <w:bottom w:val="none" w:sz="0" w:space="0" w:color="auto"/>
            <w:right w:val="none" w:sz="0" w:space="0" w:color="auto"/>
          </w:divBdr>
          <w:divsChild>
            <w:div w:id="129960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0611">
      <w:bodyDiv w:val="1"/>
      <w:marLeft w:val="0"/>
      <w:marRight w:val="0"/>
      <w:marTop w:val="0"/>
      <w:marBottom w:val="0"/>
      <w:divBdr>
        <w:top w:val="none" w:sz="0" w:space="0" w:color="auto"/>
        <w:left w:val="none" w:sz="0" w:space="0" w:color="auto"/>
        <w:bottom w:val="none" w:sz="0" w:space="0" w:color="auto"/>
        <w:right w:val="none" w:sz="0" w:space="0" w:color="auto"/>
      </w:divBdr>
      <w:divsChild>
        <w:div w:id="152574765">
          <w:marLeft w:val="0"/>
          <w:marRight w:val="0"/>
          <w:marTop w:val="120"/>
          <w:marBottom w:val="0"/>
          <w:divBdr>
            <w:top w:val="none" w:sz="0" w:space="0" w:color="auto"/>
            <w:left w:val="none" w:sz="0" w:space="0" w:color="auto"/>
            <w:bottom w:val="none" w:sz="0" w:space="0" w:color="auto"/>
            <w:right w:val="none" w:sz="0" w:space="0" w:color="auto"/>
          </w:divBdr>
        </w:div>
      </w:divsChild>
    </w:div>
    <w:div w:id="755633209">
      <w:bodyDiv w:val="1"/>
      <w:marLeft w:val="0"/>
      <w:marRight w:val="0"/>
      <w:marTop w:val="0"/>
      <w:marBottom w:val="0"/>
      <w:divBdr>
        <w:top w:val="none" w:sz="0" w:space="0" w:color="auto"/>
        <w:left w:val="none" w:sz="0" w:space="0" w:color="auto"/>
        <w:bottom w:val="none" w:sz="0" w:space="0" w:color="auto"/>
        <w:right w:val="none" w:sz="0" w:space="0" w:color="auto"/>
      </w:divBdr>
      <w:divsChild>
        <w:div w:id="427894788">
          <w:marLeft w:val="0"/>
          <w:marRight w:val="0"/>
          <w:marTop w:val="0"/>
          <w:marBottom w:val="0"/>
          <w:divBdr>
            <w:top w:val="none" w:sz="0" w:space="0" w:color="auto"/>
            <w:left w:val="none" w:sz="0" w:space="0" w:color="auto"/>
            <w:bottom w:val="none" w:sz="0" w:space="0" w:color="auto"/>
            <w:right w:val="none" w:sz="0" w:space="0" w:color="auto"/>
          </w:divBdr>
          <w:divsChild>
            <w:div w:id="7087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25289">
      <w:bodyDiv w:val="1"/>
      <w:marLeft w:val="0"/>
      <w:marRight w:val="0"/>
      <w:marTop w:val="0"/>
      <w:marBottom w:val="0"/>
      <w:divBdr>
        <w:top w:val="none" w:sz="0" w:space="0" w:color="auto"/>
        <w:left w:val="none" w:sz="0" w:space="0" w:color="auto"/>
        <w:bottom w:val="none" w:sz="0" w:space="0" w:color="auto"/>
        <w:right w:val="none" w:sz="0" w:space="0" w:color="auto"/>
      </w:divBdr>
      <w:divsChild>
        <w:div w:id="15617444">
          <w:marLeft w:val="0"/>
          <w:marRight w:val="0"/>
          <w:marTop w:val="0"/>
          <w:marBottom w:val="0"/>
          <w:divBdr>
            <w:top w:val="none" w:sz="0" w:space="0" w:color="auto"/>
            <w:left w:val="none" w:sz="0" w:space="0" w:color="auto"/>
            <w:bottom w:val="none" w:sz="0" w:space="0" w:color="auto"/>
            <w:right w:val="none" w:sz="0" w:space="0" w:color="auto"/>
          </w:divBdr>
          <w:divsChild>
            <w:div w:id="1915627766">
              <w:marLeft w:val="0"/>
              <w:marRight w:val="0"/>
              <w:marTop w:val="0"/>
              <w:marBottom w:val="0"/>
              <w:divBdr>
                <w:top w:val="none" w:sz="0" w:space="0" w:color="auto"/>
                <w:left w:val="none" w:sz="0" w:space="0" w:color="auto"/>
                <w:bottom w:val="none" w:sz="0" w:space="0" w:color="auto"/>
                <w:right w:val="none" w:sz="0" w:space="0" w:color="auto"/>
              </w:divBdr>
              <w:divsChild>
                <w:div w:id="1348362576">
                  <w:marLeft w:val="0"/>
                  <w:marRight w:val="0"/>
                  <w:marTop w:val="0"/>
                  <w:marBottom w:val="0"/>
                  <w:divBdr>
                    <w:top w:val="none" w:sz="0" w:space="0" w:color="auto"/>
                    <w:left w:val="none" w:sz="0" w:space="0" w:color="auto"/>
                    <w:bottom w:val="none" w:sz="0" w:space="0" w:color="auto"/>
                    <w:right w:val="none" w:sz="0" w:space="0" w:color="auto"/>
                  </w:divBdr>
                  <w:divsChild>
                    <w:div w:id="181475649">
                      <w:marLeft w:val="-180"/>
                      <w:marRight w:val="-180"/>
                      <w:marTop w:val="0"/>
                      <w:marBottom w:val="0"/>
                      <w:divBdr>
                        <w:top w:val="none" w:sz="0" w:space="0" w:color="auto"/>
                        <w:left w:val="none" w:sz="0" w:space="0" w:color="auto"/>
                        <w:bottom w:val="none" w:sz="0" w:space="0" w:color="auto"/>
                        <w:right w:val="none" w:sz="0" w:space="0" w:color="auto"/>
                      </w:divBdr>
                      <w:divsChild>
                        <w:div w:id="1796832785">
                          <w:marLeft w:val="0"/>
                          <w:marRight w:val="0"/>
                          <w:marTop w:val="0"/>
                          <w:marBottom w:val="0"/>
                          <w:divBdr>
                            <w:top w:val="none" w:sz="0" w:space="0" w:color="auto"/>
                            <w:left w:val="none" w:sz="0" w:space="0" w:color="auto"/>
                            <w:bottom w:val="none" w:sz="0" w:space="0" w:color="auto"/>
                            <w:right w:val="none" w:sz="0" w:space="0" w:color="auto"/>
                          </w:divBdr>
                          <w:divsChild>
                            <w:div w:id="1535074373">
                              <w:marLeft w:val="0"/>
                              <w:marRight w:val="0"/>
                              <w:marTop w:val="0"/>
                              <w:marBottom w:val="0"/>
                              <w:divBdr>
                                <w:top w:val="none" w:sz="0" w:space="0" w:color="auto"/>
                                <w:left w:val="none" w:sz="0" w:space="0" w:color="auto"/>
                                <w:bottom w:val="none" w:sz="0" w:space="0" w:color="auto"/>
                                <w:right w:val="none" w:sz="0" w:space="0" w:color="auto"/>
                              </w:divBdr>
                              <w:divsChild>
                                <w:div w:id="1046678047">
                                  <w:marLeft w:val="0"/>
                                  <w:marRight w:val="0"/>
                                  <w:marTop w:val="0"/>
                                  <w:marBottom w:val="0"/>
                                  <w:divBdr>
                                    <w:top w:val="none" w:sz="0" w:space="0" w:color="auto"/>
                                    <w:left w:val="none" w:sz="0" w:space="0" w:color="auto"/>
                                    <w:bottom w:val="none" w:sz="0" w:space="0" w:color="auto"/>
                                    <w:right w:val="none" w:sz="0" w:space="0" w:color="auto"/>
                                  </w:divBdr>
                                  <w:divsChild>
                                    <w:div w:id="1942370096">
                                      <w:marLeft w:val="0"/>
                                      <w:marRight w:val="0"/>
                                      <w:marTop w:val="0"/>
                                      <w:marBottom w:val="576"/>
                                      <w:divBdr>
                                        <w:top w:val="none" w:sz="0" w:space="0" w:color="auto"/>
                                        <w:left w:val="none" w:sz="0" w:space="0" w:color="auto"/>
                                        <w:bottom w:val="none" w:sz="0" w:space="0" w:color="auto"/>
                                        <w:right w:val="none" w:sz="0" w:space="0" w:color="auto"/>
                                      </w:divBdr>
                                      <w:divsChild>
                                        <w:div w:id="450321421">
                                          <w:marLeft w:val="0"/>
                                          <w:marRight w:val="0"/>
                                          <w:marTop w:val="0"/>
                                          <w:marBottom w:val="0"/>
                                          <w:divBdr>
                                            <w:top w:val="none" w:sz="0" w:space="0" w:color="auto"/>
                                            <w:left w:val="none" w:sz="0" w:space="0" w:color="auto"/>
                                            <w:bottom w:val="none" w:sz="0" w:space="0" w:color="auto"/>
                                            <w:right w:val="none" w:sz="0" w:space="0" w:color="auto"/>
                                          </w:divBdr>
                                          <w:divsChild>
                                            <w:div w:id="1904757321">
                                              <w:marLeft w:val="0"/>
                                              <w:marRight w:val="0"/>
                                              <w:marTop w:val="0"/>
                                              <w:marBottom w:val="0"/>
                                              <w:divBdr>
                                                <w:top w:val="none" w:sz="0" w:space="0" w:color="auto"/>
                                                <w:left w:val="none" w:sz="0" w:space="0" w:color="auto"/>
                                                <w:bottom w:val="none" w:sz="0" w:space="0" w:color="auto"/>
                                                <w:right w:val="none" w:sz="0" w:space="0" w:color="auto"/>
                                              </w:divBdr>
                                              <w:divsChild>
                                                <w:div w:id="2031759063">
                                                  <w:marLeft w:val="0"/>
                                                  <w:marRight w:val="0"/>
                                                  <w:marTop w:val="0"/>
                                                  <w:marBottom w:val="0"/>
                                                  <w:divBdr>
                                                    <w:top w:val="none" w:sz="0" w:space="0" w:color="auto"/>
                                                    <w:left w:val="none" w:sz="0" w:space="0" w:color="auto"/>
                                                    <w:bottom w:val="none" w:sz="0" w:space="0" w:color="auto"/>
                                                    <w:right w:val="none" w:sz="0" w:space="0" w:color="auto"/>
                                                  </w:divBdr>
                                                  <w:divsChild>
                                                    <w:div w:id="2104102923">
                                                      <w:marLeft w:val="0"/>
                                                      <w:marRight w:val="0"/>
                                                      <w:marTop w:val="0"/>
                                                      <w:marBottom w:val="0"/>
                                                      <w:divBdr>
                                                        <w:top w:val="none" w:sz="0" w:space="0" w:color="auto"/>
                                                        <w:left w:val="none" w:sz="0" w:space="0" w:color="auto"/>
                                                        <w:bottom w:val="none" w:sz="0" w:space="0" w:color="auto"/>
                                                        <w:right w:val="none" w:sz="0" w:space="0" w:color="auto"/>
                                                      </w:divBdr>
                                                      <w:divsChild>
                                                        <w:div w:id="593058079">
                                                          <w:marLeft w:val="0"/>
                                                          <w:marRight w:val="0"/>
                                                          <w:marTop w:val="0"/>
                                                          <w:marBottom w:val="84"/>
                                                          <w:divBdr>
                                                            <w:top w:val="none" w:sz="0" w:space="0" w:color="auto"/>
                                                            <w:left w:val="none" w:sz="0" w:space="0" w:color="auto"/>
                                                            <w:bottom w:val="none" w:sz="0" w:space="0" w:color="auto"/>
                                                            <w:right w:val="none" w:sz="0" w:space="0" w:color="auto"/>
                                                          </w:divBdr>
                                                        </w:div>
                                                        <w:div w:id="7503489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1628337">
                                              <w:marLeft w:val="0"/>
                                              <w:marRight w:val="0"/>
                                              <w:marTop w:val="0"/>
                                              <w:marBottom w:val="0"/>
                                              <w:divBdr>
                                                <w:top w:val="none" w:sz="0" w:space="0" w:color="auto"/>
                                                <w:left w:val="none" w:sz="0" w:space="0" w:color="auto"/>
                                                <w:bottom w:val="none" w:sz="0" w:space="0" w:color="auto"/>
                                                <w:right w:val="none" w:sz="0" w:space="0" w:color="auto"/>
                                              </w:divBdr>
                                              <w:divsChild>
                                                <w:div w:id="1506440654">
                                                  <w:marLeft w:val="0"/>
                                                  <w:marRight w:val="0"/>
                                                  <w:marTop w:val="0"/>
                                                  <w:marBottom w:val="0"/>
                                                  <w:divBdr>
                                                    <w:top w:val="none" w:sz="0" w:space="0" w:color="auto"/>
                                                    <w:left w:val="none" w:sz="0" w:space="0" w:color="auto"/>
                                                    <w:bottom w:val="none" w:sz="0" w:space="0" w:color="auto"/>
                                                    <w:right w:val="none" w:sz="0" w:space="0" w:color="auto"/>
                                                  </w:divBdr>
                                                  <w:divsChild>
                                                    <w:div w:id="1848473938">
                                                      <w:marLeft w:val="0"/>
                                                      <w:marRight w:val="0"/>
                                                      <w:marTop w:val="0"/>
                                                      <w:marBottom w:val="156"/>
                                                      <w:divBdr>
                                                        <w:top w:val="none" w:sz="0" w:space="0" w:color="auto"/>
                                                        <w:left w:val="none" w:sz="0" w:space="0" w:color="auto"/>
                                                        <w:bottom w:val="none" w:sz="0" w:space="0" w:color="auto"/>
                                                        <w:right w:val="none" w:sz="0" w:space="0" w:color="auto"/>
                                                      </w:divBdr>
                                                    </w:div>
                                                    <w:div w:id="1591501276">
                                                      <w:marLeft w:val="0"/>
                                                      <w:marRight w:val="0"/>
                                                      <w:marTop w:val="0"/>
                                                      <w:marBottom w:val="0"/>
                                                      <w:divBdr>
                                                        <w:top w:val="none" w:sz="0" w:space="0" w:color="auto"/>
                                                        <w:left w:val="none" w:sz="0" w:space="0" w:color="auto"/>
                                                        <w:bottom w:val="none" w:sz="0" w:space="0" w:color="auto"/>
                                                        <w:right w:val="none" w:sz="0" w:space="0" w:color="auto"/>
                                                      </w:divBdr>
                                                      <w:divsChild>
                                                        <w:div w:id="1634291289">
                                                          <w:marLeft w:val="0"/>
                                                          <w:marRight w:val="0"/>
                                                          <w:marTop w:val="0"/>
                                                          <w:marBottom w:val="84"/>
                                                          <w:divBdr>
                                                            <w:top w:val="none" w:sz="0" w:space="0" w:color="auto"/>
                                                            <w:left w:val="none" w:sz="0" w:space="0" w:color="auto"/>
                                                            <w:bottom w:val="none" w:sz="0" w:space="0" w:color="auto"/>
                                                            <w:right w:val="none" w:sz="0" w:space="0" w:color="auto"/>
                                                          </w:divBdr>
                                                        </w:div>
                                                        <w:div w:id="153087044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496863">
                                              <w:marLeft w:val="0"/>
                                              <w:marRight w:val="0"/>
                                              <w:marTop w:val="0"/>
                                              <w:marBottom w:val="0"/>
                                              <w:divBdr>
                                                <w:top w:val="none" w:sz="0" w:space="0" w:color="auto"/>
                                                <w:left w:val="none" w:sz="0" w:space="0" w:color="auto"/>
                                                <w:bottom w:val="none" w:sz="0" w:space="0" w:color="auto"/>
                                                <w:right w:val="none" w:sz="0" w:space="0" w:color="auto"/>
                                              </w:divBdr>
                                              <w:divsChild>
                                                <w:div w:id="794298976">
                                                  <w:marLeft w:val="0"/>
                                                  <w:marRight w:val="0"/>
                                                  <w:marTop w:val="0"/>
                                                  <w:marBottom w:val="0"/>
                                                  <w:divBdr>
                                                    <w:top w:val="none" w:sz="0" w:space="0" w:color="auto"/>
                                                    <w:left w:val="none" w:sz="0" w:space="0" w:color="auto"/>
                                                    <w:bottom w:val="none" w:sz="0" w:space="0" w:color="auto"/>
                                                    <w:right w:val="none" w:sz="0" w:space="0" w:color="auto"/>
                                                  </w:divBdr>
                                                  <w:divsChild>
                                                    <w:div w:id="1404063277">
                                                      <w:marLeft w:val="0"/>
                                                      <w:marRight w:val="0"/>
                                                      <w:marTop w:val="0"/>
                                                      <w:marBottom w:val="0"/>
                                                      <w:divBdr>
                                                        <w:top w:val="none" w:sz="0" w:space="0" w:color="auto"/>
                                                        <w:left w:val="none" w:sz="0" w:space="0" w:color="auto"/>
                                                        <w:bottom w:val="none" w:sz="0" w:space="0" w:color="auto"/>
                                                        <w:right w:val="none" w:sz="0" w:space="0" w:color="auto"/>
                                                      </w:divBdr>
                                                      <w:divsChild>
                                                        <w:div w:id="1376393225">
                                                          <w:marLeft w:val="0"/>
                                                          <w:marRight w:val="0"/>
                                                          <w:marTop w:val="0"/>
                                                          <w:marBottom w:val="84"/>
                                                          <w:divBdr>
                                                            <w:top w:val="none" w:sz="0" w:space="0" w:color="auto"/>
                                                            <w:left w:val="none" w:sz="0" w:space="0" w:color="auto"/>
                                                            <w:bottom w:val="none" w:sz="0" w:space="0" w:color="auto"/>
                                                            <w:right w:val="none" w:sz="0" w:space="0" w:color="auto"/>
                                                          </w:divBdr>
                                                        </w:div>
                                                        <w:div w:id="41694993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7334507">
      <w:bodyDiv w:val="1"/>
      <w:marLeft w:val="0"/>
      <w:marRight w:val="0"/>
      <w:marTop w:val="0"/>
      <w:marBottom w:val="0"/>
      <w:divBdr>
        <w:top w:val="none" w:sz="0" w:space="0" w:color="auto"/>
        <w:left w:val="none" w:sz="0" w:space="0" w:color="auto"/>
        <w:bottom w:val="none" w:sz="0" w:space="0" w:color="auto"/>
        <w:right w:val="none" w:sz="0" w:space="0" w:color="auto"/>
      </w:divBdr>
      <w:divsChild>
        <w:div w:id="1386174998">
          <w:marLeft w:val="0"/>
          <w:marRight w:val="0"/>
          <w:marTop w:val="0"/>
          <w:marBottom w:val="0"/>
          <w:divBdr>
            <w:top w:val="none" w:sz="0" w:space="0" w:color="auto"/>
            <w:left w:val="none" w:sz="0" w:space="0" w:color="auto"/>
            <w:bottom w:val="none" w:sz="0" w:space="0" w:color="auto"/>
            <w:right w:val="none" w:sz="0" w:space="0" w:color="auto"/>
          </w:divBdr>
          <w:divsChild>
            <w:div w:id="209852493">
              <w:marLeft w:val="0"/>
              <w:marRight w:val="0"/>
              <w:marTop w:val="0"/>
              <w:marBottom w:val="0"/>
              <w:divBdr>
                <w:top w:val="none" w:sz="0" w:space="0" w:color="auto"/>
                <w:left w:val="none" w:sz="0" w:space="0" w:color="auto"/>
                <w:bottom w:val="none" w:sz="0" w:space="0" w:color="auto"/>
                <w:right w:val="none" w:sz="0" w:space="0" w:color="auto"/>
              </w:divBdr>
            </w:div>
          </w:divsChild>
        </w:div>
        <w:div w:id="624310079">
          <w:marLeft w:val="0"/>
          <w:marRight w:val="0"/>
          <w:marTop w:val="0"/>
          <w:marBottom w:val="0"/>
          <w:divBdr>
            <w:top w:val="none" w:sz="0" w:space="0" w:color="auto"/>
            <w:left w:val="none" w:sz="0" w:space="0" w:color="auto"/>
            <w:bottom w:val="none" w:sz="0" w:space="0" w:color="auto"/>
            <w:right w:val="none" w:sz="0" w:space="0" w:color="auto"/>
          </w:divBdr>
          <w:divsChild>
            <w:div w:id="949898606">
              <w:marLeft w:val="0"/>
              <w:marRight w:val="0"/>
              <w:marTop w:val="0"/>
              <w:marBottom w:val="0"/>
              <w:divBdr>
                <w:top w:val="none" w:sz="0" w:space="0" w:color="auto"/>
                <w:left w:val="none" w:sz="0" w:space="0" w:color="auto"/>
                <w:bottom w:val="none" w:sz="0" w:space="0" w:color="auto"/>
                <w:right w:val="none" w:sz="0" w:space="0" w:color="auto"/>
              </w:divBdr>
            </w:div>
          </w:divsChild>
        </w:div>
        <w:div w:id="1982221992">
          <w:marLeft w:val="0"/>
          <w:marRight w:val="0"/>
          <w:marTop w:val="0"/>
          <w:marBottom w:val="0"/>
          <w:divBdr>
            <w:top w:val="none" w:sz="0" w:space="0" w:color="auto"/>
            <w:left w:val="none" w:sz="0" w:space="0" w:color="auto"/>
            <w:bottom w:val="none" w:sz="0" w:space="0" w:color="auto"/>
            <w:right w:val="none" w:sz="0" w:space="0" w:color="auto"/>
          </w:divBdr>
          <w:divsChild>
            <w:div w:id="16720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241">
      <w:bodyDiv w:val="1"/>
      <w:marLeft w:val="0"/>
      <w:marRight w:val="0"/>
      <w:marTop w:val="0"/>
      <w:marBottom w:val="0"/>
      <w:divBdr>
        <w:top w:val="none" w:sz="0" w:space="0" w:color="auto"/>
        <w:left w:val="none" w:sz="0" w:space="0" w:color="auto"/>
        <w:bottom w:val="none" w:sz="0" w:space="0" w:color="auto"/>
        <w:right w:val="none" w:sz="0" w:space="0" w:color="auto"/>
      </w:divBdr>
      <w:divsChild>
        <w:div w:id="415857343">
          <w:marLeft w:val="0"/>
          <w:marRight w:val="0"/>
          <w:marTop w:val="120"/>
          <w:marBottom w:val="0"/>
          <w:divBdr>
            <w:top w:val="none" w:sz="0" w:space="0" w:color="auto"/>
            <w:left w:val="none" w:sz="0" w:space="0" w:color="auto"/>
            <w:bottom w:val="none" w:sz="0" w:space="0" w:color="auto"/>
            <w:right w:val="none" w:sz="0" w:space="0" w:color="auto"/>
          </w:divBdr>
        </w:div>
      </w:divsChild>
    </w:div>
    <w:div w:id="759907468">
      <w:bodyDiv w:val="1"/>
      <w:marLeft w:val="0"/>
      <w:marRight w:val="0"/>
      <w:marTop w:val="0"/>
      <w:marBottom w:val="0"/>
      <w:divBdr>
        <w:top w:val="none" w:sz="0" w:space="0" w:color="auto"/>
        <w:left w:val="none" w:sz="0" w:space="0" w:color="auto"/>
        <w:bottom w:val="none" w:sz="0" w:space="0" w:color="auto"/>
        <w:right w:val="none" w:sz="0" w:space="0" w:color="auto"/>
      </w:divBdr>
      <w:divsChild>
        <w:div w:id="1611625758">
          <w:marLeft w:val="0"/>
          <w:marRight w:val="0"/>
          <w:marTop w:val="120"/>
          <w:marBottom w:val="0"/>
          <w:divBdr>
            <w:top w:val="none" w:sz="0" w:space="0" w:color="auto"/>
            <w:left w:val="none" w:sz="0" w:space="0" w:color="auto"/>
            <w:bottom w:val="none" w:sz="0" w:space="0" w:color="auto"/>
            <w:right w:val="none" w:sz="0" w:space="0" w:color="auto"/>
          </w:divBdr>
        </w:div>
      </w:divsChild>
    </w:div>
    <w:div w:id="759983505">
      <w:bodyDiv w:val="1"/>
      <w:marLeft w:val="0"/>
      <w:marRight w:val="0"/>
      <w:marTop w:val="0"/>
      <w:marBottom w:val="0"/>
      <w:divBdr>
        <w:top w:val="none" w:sz="0" w:space="0" w:color="auto"/>
        <w:left w:val="none" w:sz="0" w:space="0" w:color="auto"/>
        <w:bottom w:val="none" w:sz="0" w:space="0" w:color="auto"/>
        <w:right w:val="none" w:sz="0" w:space="0" w:color="auto"/>
      </w:divBdr>
      <w:divsChild>
        <w:div w:id="299191684">
          <w:marLeft w:val="0"/>
          <w:marRight w:val="0"/>
          <w:marTop w:val="0"/>
          <w:marBottom w:val="0"/>
          <w:divBdr>
            <w:top w:val="none" w:sz="0" w:space="0" w:color="auto"/>
            <w:left w:val="none" w:sz="0" w:space="0" w:color="auto"/>
            <w:bottom w:val="none" w:sz="0" w:space="0" w:color="auto"/>
            <w:right w:val="none" w:sz="0" w:space="0" w:color="auto"/>
          </w:divBdr>
          <w:divsChild>
            <w:div w:id="1400254097">
              <w:marLeft w:val="0"/>
              <w:marRight w:val="0"/>
              <w:marTop w:val="0"/>
              <w:marBottom w:val="0"/>
              <w:divBdr>
                <w:top w:val="none" w:sz="0" w:space="0" w:color="auto"/>
                <w:left w:val="none" w:sz="0" w:space="0" w:color="auto"/>
                <w:bottom w:val="none" w:sz="0" w:space="0" w:color="auto"/>
                <w:right w:val="none" w:sz="0" w:space="0" w:color="auto"/>
              </w:divBdr>
            </w:div>
          </w:divsChild>
        </w:div>
        <w:div w:id="1583178908">
          <w:marLeft w:val="0"/>
          <w:marRight w:val="0"/>
          <w:marTop w:val="0"/>
          <w:marBottom w:val="0"/>
          <w:divBdr>
            <w:top w:val="none" w:sz="0" w:space="0" w:color="auto"/>
            <w:left w:val="none" w:sz="0" w:space="0" w:color="auto"/>
            <w:bottom w:val="none" w:sz="0" w:space="0" w:color="auto"/>
            <w:right w:val="none" w:sz="0" w:space="0" w:color="auto"/>
          </w:divBdr>
          <w:divsChild>
            <w:div w:id="29384973">
              <w:marLeft w:val="0"/>
              <w:marRight w:val="0"/>
              <w:marTop w:val="0"/>
              <w:marBottom w:val="0"/>
              <w:divBdr>
                <w:top w:val="none" w:sz="0" w:space="0" w:color="auto"/>
                <w:left w:val="none" w:sz="0" w:space="0" w:color="auto"/>
                <w:bottom w:val="none" w:sz="0" w:space="0" w:color="auto"/>
                <w:right w:val="none" w:sz="0" w:space="0" w:color="auto"/>
              </w:divBdr>
            </w:div>
          </w:divsChild>
        </w:div>
        <w:div w:id="1549956836">
          <w:marLeft w:val="0"/>
          <w:marRight w:val="0"/>
          <w:marTop w:val="0"/>
          <w:marBottom w:val="0"/>
          <w:divBdr>
            <w:top w:val="none" w:sz="0" w:space="0" w:color="auto"/>
            <w:left w:val="none" w:sz="0" w:space="0" w:color="auto"/>
            <w:bottom w:val="none" w:sz="0" w:space="0" w:color="auto"/>
            <w:right w:val="none" w:sz="0" w:space="0" w:color="auto"/>
          </w:divBdr>
          <w:divsChild>
            <w:div w:id="1548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2276">
      <w:bodyDiv w:val="1"/>
      <w:marLeft w:val="0"/>
      <w:marRight w:val="0"/>
      <w:marTop w:val="0"/>
      <w:marBottom w:val="0"/>
      <w:divBdr>
        <w:top w:val="none" w:sz="0" w:space="0" w:color="auto"/>
        <w:left w:val="none" w:sz="0" w:space="0" w:color="auto"/>
        <w:bottom w:val="none" w:sz="0" w:space="0" w:color="auto"/>
        <w:right w:val="none" w:sz="0" w:space="0" w:color="auto"/>
      </w:divBdr>
    </w:div>
    <w:div w:id="761486342">
      <w:bodyDiv w:val="1"/>
      <w:marLeft w:val="0"/>
      <w:marRight w:val="0"/>
      <w:marTop w:val="0"/>
      <w:marBottom w:val="0"/>
      <w:divBdr>
        <w:top w:val="none" w:sz="0" w:space="0" w:color="auto"/>
        <w:left w:val="none" w:sz="0" w:space="0" w:color="auto"/>
        <w:bottom w:val="none" w:sz="0" w:space="0" w:color="auto"/>
        <w:right w:val="none" w:sz="0" w:space="0" w:color="auto"/>
      </w:divBdr>
      <w:divsChild>
        <w:div w:id="994528699">
          <w:marLeft w:val="0"/>
          <w:marRight w:val="0"/>
          <w:marTop w:val="120"/>
          <w:marBottom w:val="0"/>
          <w:divBdr>
            <w:top w:val="none" w:sz="0" w:space="0" w:color="auto"/>
            <w:left w:val="none" w:sz="0" w:space="0" w:color="auto"/>
            <w:bottom w:val="none" w:sz="0" w:space="0" w:color="auto"/>
            <w:right w:val="none" w:sz="0" w:space="0" w:color="auto"/>
          </w:divBdr>
        </w:div>
        <w:div w:id="201594843">
          <w:marLeft w:val="0"/>
          <w:marRight w:val="0"/>
          <w:marTop w:val="120"/>
          <w:marBottom w:val="0"/>
          <w:divBdr>
            <w:top w:val="none" w:sz="0" w:space="0" w:color="auto"/>
            <w:left w:val="none" w:sz="0" w:space="0" w:color="auto"/>
            <w:bottom w:val="none" w:sz="0" w:space="0" w:color="auto"/>
            <w:right w:val="none" w:sz="0" w:space="0" w:color="auto"/>
          </w:divBdr>
        </w:div>
      </w:divsChild>
    </w:div>
    <w:div w:id="761606002">
      <w:bodyDiv w:val="1"/>
      <w:marLeft w:val="0"/>
      <w:marRight w:val="0"/>
      <w:marTop w:val="0"/>
      <w:marBottom w:val="0"/>
      <w:divBdr>
        <w:top w:val="none" w:sz="0" w:space="0" w:color="auto"/>
        <w:left w:val="none" w:sz="0" w:space="0" w:color="auto"/>
        <w:bottom w:val="none" w:sz="0" w:space="0" w:color="auto"/>
        <w:right w:val="none" w:sz="0" w:space="0" w:color="auto"/>
      </w:divBdr>
      <w:divsChild>
        <w:div w:id="1610350630">
          <w:marLeft w:val="0"/>
          <w:marRight w:val="0"/>
          <w:marTop w:val="0"/>
          <w:marBottom w:val="0"/>
          <w:divBdr>
            <w:top w:val="none" w:sz="0" w:space="0" w:color="auto"/>
            <w:left w:val="none" w:sz="0" w:space="0" w:color="auto"/>
            <w:bottom w:val="none" w:sz="0" w:space="0" w:color="auto"/>
            <w:right w:val="none" w:sz="0" w:space="0" w:color="auto"/>
          </w:divBdr>
          <w:divsChild>
            <w:div w:id="20938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2435">
      <w:bodyDiv w:val="1"/>
      <w:marLeft w:val="0"/>
      <w:marRight w:val="0"/>
      <w:marTop w:val="0"/>
      <w:marBottom w:val="0"/>
      <w:divBdr>
        <w:top w:val="none" w:sz="0" w:space="0" w:color="auto"/>
        <w:left w:val="none" w:sz="0" w:space="0" w:color="auto"/>
        <w:bottom w:val="none" w:sz="0" w:space="0" w:color="auto"/>
        <w:right w:val="none" w:sz="0" w:space="0" w:color="auto"/>
      </w:divBdr>
    </w:div>
    <w:div w:id="762411557">
      <w:bodyDiv w:val="1"/>
      <w:marLeft w:val="0"/>
      <w:marRight w:val="0"/>
      <w:marTop w:val="0"/>
      <w:marBottom w:val="0"/>
      <w:divBdr>
        <w:top w:val="none" w:sz="0" w:space="0" w:color="auto"/>
        <w:left w:val="none" w:sz="0" w:space="0" w:color="auto"/>
        <w:bottom w:val="none" w:sz="0" w:space="0" w:color="auto"/>
        <w:right w:val="none" w:sz="0" w:space="0" w:color="auto"/>
      </w:divBdr>
      <w:divsChild>
        <w:div w:id="964115034">
          <w:marLeft w:val="0"/>
          <w:marRight w:val="0"/>
          <w:marTop w:val="120"/>
          <w:marBottom w:val="0"/>
          <w:divBdr>
            <w:top w:val="none" w:sz="0" w:space="0" w:color="auto"/>
            <w:left w:val="none" w:sz="0" w:space="0" w:color="auto"/>
            <w:bottom w:val="none" w:sz="0" w:space="0" w:color="auto"/>
            <w:right w:val="none" w:sz="0" w:space="0" w:color="auto"/>
          </w:divBdr>
        </w:div>
        <w:div w:id="554046897">
          <w:marLeft w:val="0"/>
          <w:marRight w:val="0"/>
          <w:marTop w:val="120"/>
          <w:marBottom w:val="0"/>
          <w:divBdr>
            <w:top w:val="none" w:sz="0" w:space="0" w:color="auto"/>
            <w:left w:val="none" w:sz="0" w:space="0" w:color="auto"/>
            <w:bottom w:val="none" w:sz="0" w:space="0" w:color="auto"/>
            <w:right w:val="none" w:sz="0" w:space="0" w:color="auto"/>
          </w:divBdr>
        </w:div>
      </w:divsChild>
    </w:div>
    <w:div w:id="762801971">
      <w:bodyDiv w:val="1"/>
      <w:marLeft w:val="0"/>
      <w:marRight w:val="0"/>
      <w:marTop w:val="0"/>
      <w:marBottom w:val="0"/>
      <w:divBdr>
        <w:top w:val="none" w:sz="0" w:space="0" w:color="auto"/>
        <w:left w:val="none" w:sz="0" w:space="0" w:color="auto"/>
        <w:bottom w:val="none" w:sz="0" w:space="0" w:color="auto"/>
        <w:right w:val="none" w:sz="0" w:space="0" w:color="auto"/>
      </w:divBdr>
    </w:div>
    <w:div w:id="764038285">
      <w:bodyDiv w:val="1"/>
      <w:marLeft w:val="0"/>
      <w:marRight w:val="0"/>
      <w:marTop w:val="0"/>
      <w:marBottom w:val="0"/>
      <w:divBdr>
        <w:top w:val="none" w:sz="0" w:space="0" w:color="auto"/>
        <w:left w:val="none" w:sz="0" w:space="0" w:color="auto"/>
        <w:bottom w:val="none" w:sz="0" w:space="0" w:color="auto"/>
        <w:right w:val="none" w:sz="0" w:space="0" w:color="auto"/>
      </w:divBdr>
    </w:div>
    <w:div w:id="766534339">
      <w:bodyDiv w:val="1"/>
      <w:marLeft w:val="0"/>
      <w:marRight w:val="0"/>
      <w:marTop w:val="0"/>
      <w:marBottom w:val="0"/>
      <w:divBdr>
        <w:top w:val="none" w:sz="0" w:space="0" w:color="auto"/>
        <w:left w:val="none" w:sz="0" w:space="0" w:color="auto"/>
        <w:bottom w:val="none" w:sz="0" w:space="0" w:color="auto"/>
        <w:right w:val="none" w:sz="0" w:space="0" w:color="auto"/>
      </w:divBdr>
      <w:divsChild>
        <w:div w:id="322783261">
          <w:marLeft w:val="0"/>
          <w:marRight w:val="0"/>
          <w:marTop w:val="120"/>
          <w:marBottom w:val="0"/>
          <w:divBdr>
            <w:top w:val="none" w:sz="0" w:space="0" w:color="auto"/>
            <w:left w:val="none" w:sz="0" w:space="0" w:color="auto"/>
            <w:bottom w:val="none" w:sz="0" w:space="0" w:color="auto"/>
            <w:right w:val="none" w:sz="0" w:space="0" w:color="auto"/>
          </w:divBdr>
        </w:div>
      </w:divsChild>
    </w:div>
    <w:div w:id="766586369">
      <w:bodyDiv w:val="1"/>
      <w:marLeft w:val="0"/>
      <w:marRight w:val="0"/>
      <w:marTop w:val="0"/>
      <w:marBottom w:val="0"/>
      <w:divBdr>
        <w:top w:val="none" w:sz="0" w:space="0" w:color="auto"/>
        <w:left w:val="none" w:sz="0" w:space="0" w:color="auto"/>
        <w:bottom w:val="none" w:sz="0" w:space="0" w:color="auto"/>
        <w:right w:val="none" w:sz="0" w:space="0" w:color="auto"/>
      </w:divBdr>
      <w:divsChild>
        <w:div w:id="1544974679">
          <w:marLeft w:val="0"/>
          <w:marRight w:val="0"/>
          <w:marTop w:val="120"/>
          <w:marBottom w:val="0"/>
          <w:divBdr>
            <w:top w:val="none" w:sz="0" w:space="0" w:color="auto"/>
            <w:left w:val="none" w:sz="0" w:space="0" w:color="auto"/>
            <w:bottom w:val="none" w:sz="0" w:space="0" w:color="auto"/>
            <w:right w:val="none" w:sz="0" w:space="0" w:color="auto"/>
          </w:divBdr>
        </w:div>
      </w:divsChild>
    </w:div>
    <w:div w:id="766735311">
      <w:bodyDiv w:val="1"/>
      <w:marLeft w:val="0"/>
      <w:marRight w:val="0"/>
      <w:marTop w:val="0"/>
      <w:marBottom w:val="0"/>
      <w:divBdr>
        <w:top w:val="none" w:sz="0" w:space="0" w:color="auto"/>
        <w:left w:val="none" w:sz="0" w:space="0" w:color="auto"/>
        <w:bottom w:val="none" w:sz="0" w:space="0" w:color="auto"/>
        <w:right w:val="none" w:sz="0" w:space="0" w:color="auto"/>
      </w:divBdr>
      <w:divsChild>
        <w:div w:id="1650939401">
          <w:marLeft w:val="0"/>
          <w:marRight w:val="0"/>
          <w:marTop w:val="0"/>
          <w:marBottom w:val="0"/>
          <w:divBdr>
            <w:top w:val="none" w:sz="0" w:space="0" w:color="auto"/>
            <w:left w:val="none" w:sz="0" w:space="0" w:color="auto"/>
            <w:bottom w:val="none" w:sz="0" w:space="0" w:color="auto"/>
            <w:right w:val="none" w:sz="0" w:space="0" w:color="auto"/>
          </w:divBdr>
          <w:divsChild>
            <w:div w:id="16458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35762">
      <w:bodyDiv w:val="1"/>
      <w:marLeft w:val="0"/>
      <w:marRight w:val="0"/>
      <w:marTop w:val="0"/>
      <w:marBottom w:val="0"/>
      <w:divBdr>
        <w:top w:val="none" w:sz="0" w:space="0" w:color="auto"/>
        <w:left w:val="none" w:sz="0" w:space="0" w:color="auto"/>
        <w:bottom w:val="none" w:sz="0" w:space="0" w:color="auto"/>
        <w:right w:val="none" w:sz="0" w:space="0" w:color="auto"/>
      </w:divBdr>
      <w:divsChild>
        <w:div w:id="1201892354">
          <w:marLeft w:val="0"/>
          <w:marRight w:val="0"/>
          <w:marTop w:val="0"/>
          <w:marBottom w:val="0"/>
          <w:divBdr>
            <w:top w:val="none" w:sz="0" w:space="0" w:color="auto"/>
            <w:left w:val="none" w:sz="0" w:space="0" w:color="auto"/>
            <w:bottom w:val="none" w:sz="0" w:space="0" w:color="auto"/>
            <w:right w:val="none" w:sz="0" w:space="0" w:color="auto"/>
          </w:divBdr>
          <w:divsChild>
            <w:div w:id="17807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0408">
      <w:bodyDiv w:val="1"/>
      <w:marLeft w:val="0"/>
      <w:marRight w:val="0"/>
      <w:marTop w:val="0"/>
      <w:marBottom w:val="0"/>
      <w:divBdr>
        <w:top w:val="none" w:sz="0" w:space="0" w:color="auto"/>
        <w:left w:val="none" w:sz="0" w:space="0" w:color="auto"/>
        <w:bottom w:val="none" w:sz="0" w:space="0" w:color="auto"/>
        <w:right w:val="none" w:sz="0" w:space="0" w:color="auto"/>
      </w:divBdr>
      <w:divsChild>
        <w:div w:id="1464882220">
          <w:marLeft w:val="0"/>
          <w:marRight w:val="0"/>
          <w:marTop w:val="120"/>
          <w:marBottom w:val="0"/>
          <w:divBdr>
            <w:top w:val="none" w:sz="0" w:space="0" w:color="auto"/>
            <w:left w:val="none" w:sz="0" w:space="0" w:color="auto"/>
            <w:bottom w:val="none" w:sz="0" w:space="0" w:color="auto"/>
            <w:right w:val="none" w:sz="0" w:space="0" w:color="auto"/>
          </w:divBdr>
        </w:div>
        <w:div w:id="1139494026">
          <w:marLeft w:val="0"/>
          <w:marRight w:val="0"/>
          <w:marTop w:val="120"/>
          <w:marBottom w:val="0"/>
          <w:divBdr>
            <w:top w:val="none" w:sz="0" w:space="0" w:color="auto"/>
            <w:left w:val="none" w:sz="0" w:space="0" w:color="auto"/>
            <w:bottom w:val="none" w:sz="0" w:space="0" w:color="auto"/>
            <w:right w:val="none" w:sz="0" w:space="0" w:color="auto"/>
          </w:divBdr>
        </w:div>
        <w:div w:id="2086292333">
          <w:marLeft w:val="0"/>
          <w:marRight w:val="0"/>
          <w:marTop w:val="120"/>
          <w:marBottom w:val="0"/>
          <w:divBdr>
            <w:top w:val="none" w:sz="0" w:space="0" w:color="auto"/>
            <w:left w:val="none" w:sz="0" w:space="0" w:color="auto"/>
            <w:bottom w:val="none" w:sz="0" w:space="0" w:color="auto"/>
            <w:right w:val="none" w:sz="0" w:space="0" w:color="auto"/>
          </w:divBdr>
        </w:div>
      </w:divsChild>
    </w:div>
    <w:div w:id="767968907">
      <w:bodyDiv w:val="1"/>
      <w:marLeft w:val="0"/>
      <w:marRight w:val="0"/>
      <w:marTop w:val="0"/>
      <w:marBottom w:val="0"/>
      <w:divBdr>
        <w:top w:val="none" w:sz="0" w:space="0" w:color="auto"/>
        <w:left w:val="none" w:sz="0" w:space="0" w:color="auto"/>
        <w:bottom w:val="none" w:sz="0" w:space="0" w:color="auto"/>
        <w:right w:val="none" w:sz="0" w:space="0" w:color="auto"/>
      </w:divBdr>
      <w:divsChild>
        <w:div w:id="99959594">
          <w:marLeft w:val="0"/>
          <w:marRight w:val="0"/>
          <w:marTop w:val="120"/>
          <w:marBottom w:val="0"/>
          <w:divBdr>
            <w:top w:val="none" w:sz="0" w:space="0" w:color="auto"/>
            <w:left w:val="none" w:sz="0" w:space="0" w:color="auto"/>
            <w:bottom w:val="none" w:sz="0" w:space="0" w:color="auto"/>
            <w:right w:val="none" w:sz="0" w:space="0" w:color="auto"/>
          </w:divBdr>
        </w:div>
      </w:divsChild>
    </w:div>
    <w:div w:id="768282954">
      <w:bodyDiv w:val="1"/>
      <w:marLeft w:val="0"/>
      <w:marRight w:val="0"/>
      <w:marTop w:val="0"/>
      <w:marBottom w:val="0"/>
      <w:divBdr>
        <w:top w:val="none" w:sz="0" w:space="0" w:color="auto"/>
        <w:left w:val="none" w:sz="0" w:space="0" w:color="auto"/>
        <w:bottom w:val="none" w:sz="0" w:space="0" w:color="auto"/>
        <w:right w:val="none" w:sz="0" w:space="0" w:color="auto"/>
      </w:divBdr>
      <w:divsChild>
        <w:div w:id="1218739407">
          <w:marLeft w:val="0"/>
          <w:marRight w:val="0"/>
          <w:marTop w:val="120"/>
          <w:marBottom w:val="0"/>
          <w:divBdr>
            <w:top w:val="none" w:sz="0" w:space="0" w:color="auto"/>
            <w:left w:val="none" w:sz="0" w:space="0" w:color="auto"/>
            <w:bottom w:val="none" w:sz="0" w:space="0" w:color="auto"/>
            <w:right w:val="none" w:sz="0" w:space="0" w:color="auto"/>
          </w:divBdr>
        </w:div>
      </w:divsChild>
    </w:div>
    <w:div w:id="769861837">
      <w:bodyDiv w:val="1"/>
      <w:marLeft w:val="0"/>
      <w:marRight w:val="0"/>
      <w:marTop w:val="0"/>
      <w:marBottom w:val="0"/>
      <w:divBdr>
        <w:top w:val="none" w:sz="0" w:space="0" w:color="auto"/>
        <w:left w:val="none" w:sz="0" w:space="0" w:color="auto"/>
        <w:bottom w:val="none" w:sz="0" w:space="0" w:color="auto"/>
        <w:right w:val="none" w:sz="0" w:space="0" w:color="auto"/>
      </w:divBdr>
      <w:divsChild>
        <w:div w:id="1382098854">
          <w:marLeft w:val="0"/>
          <w:marRight w:val="0"/>
          <w:marTop w:val="120"/>
          <w:marBottom w:val="0"/>
          <w:divBdr>
            <w:top w:val="none" w:sz="0" w:space="0" w:color="auto"/>
            <w:left w:val="none" w:sz="0" w:space="0" w:color="auto"/>
            <w:bottom w:val="none" w:sz="0" w:space="0" w:color="auto"/>
            <w:right w:val="none" w:sz="0" w:space="0" w:color="auto"/>
          </w:divBdr>
        </w:div>
      </w:divsChild>
    </w:div>
    <w:div w:id="771359556">
      <w:bodyDiv w:val="1"/>
      <w:marLeft w:val="0"/>
      <w:marRight w:val="0"/>
      <w:marTop w:val="0"/>
      <w:marBottom w:val="0"/>
      <w:divBdr>
        <w:top w:val="none" w:sz="0" w:space="0" w:color="auto"/>
        <w:left w:val="none" w:sz="0" w:space="0" w:color="auto"/>
        <w:bottom w:val="none" w:sz="0" w:space="0" w:color="auto"/>
        <w:right w:val="none" w:sz="0" w:space="0" w:color="auto"/>
      </w:divBdr>
      <w:divsChild>
        <w:div w:id="1313363422">
          <w:marLeft w:val="0"/>
          <w:marRight w:val="0"/>
          <w:marTop w:val="120"/>
          <w:marBottom w:val="0"/>
          <w:divBdr>
            <w:top w:val="none" w:sz="0" w:space="0" w:color="auto"/>
            <w:left w:val="none" w:sz="0" w:space="0" w:color="auto"/>
            <w:bottom w:val="none" w:sz="0" w:space="0" w:color="auto"/>
            <w:right w:val="none" w:sz="0" w:space="0" w:color="auto"/>
          </w:divBdr>
        </w:div>
        <w:div w:id="1099443681">
          <w:marLeft w:val="0"/>
          <w:marRight w:val="0"/>
          <w:marTop w:val="120"/>
          <w:marBottom w:val="0"/>
          <w:divBdr>
            <w:top w:val="none" w:sz="0" w:space="0" w:color="auto"/>
            <w:left w:val="none" w:sz="0" w:space="0" w:color="auto"/>
            <w:bottom w:val="none" w:sz="0" w:space="0" w:color="auto"/>
            <w:right w:val="none" w:sz="0" w:space="0" w:color="auto"/>
          </w:divBdr>
        </w:div>
      </w:divsChild>
    </w:div>
    <w:div w:id="771585031">
      <w:bodyDiv w:val="1"/>
      <w:marLeft w:val="0"/>
      <w:marRight w:val="0"/>
      <w:marTop w:val="0"/>
      <w:marBottom w:val="0"/>
      <w:divBdr>
        <w:top w:val="none" w:sz="0" w:space="0" w:color="auto"/>
        <w:left w:val="none" w:sz="0" w:space="0" w:color="auto"/>
        <w:bottom w:val="none" w:sz="0" w:space="0" w:color="auto"/>
        <w:right w:val="none" w:sz="0" w:space="0" w:color="auto"/>
      </w:divBdr>
    </w:div>
    <w:div w:id="772242005">
      <w:bodyDiv w:val="1"/>
      <w:marLeft w:val="0"/>
      <w:marRight w:val="0"/>
      <w:marTop w:val="0"/>
      <w:marBottom w:val="0"/>
      <w:divBdr>
        <w:top w:val="none" w:sz="0" w:space="0" w:color="auto"/>
        <w:left w:val="none" w:sz="0" w:space="0" w:color="auto"/>
        <w:bottom w:val="none" w:sz="0" w:space="0" w:color="auto"/>
        <w:right w:val="none" w:sz="0" w:space="0" w:color="auto"/>
      </w:divBdr>
      <w:divsChild>
        <w:div w:id="1176382368">
          <w:marLeft w:val="0"/>
          <w:marRight w:val="0"/>
          <w:marTop w:val="120"/>
          <w:marBottom w:val="0"/>
          <w:divBdr>
            <w:top w:val="none" w:sz="0" w:space="0" w:color="auto"/>
            <w:left w:val="none" w:sz="0" w:space="0" w:color="auto"/>
            <w:bottom w:val="none" w:sz="0" w:space="0" w:color="auto"/>
            <w:right w:val="none" w:sz="0" w:space="0" w:color="auto"/>
          </w:divBdr>
        </w:div>
      </w:divsChild>
    </w:div>
    <w:div w:id="773402547">
      <w:bodyDiv w:val="1"/>
      <w:marLeft w:val="0"/>
      <w:marRight w:val="0"/>
      <w:marTop w:val="0"/>
      <w:marBottom w:val="0"/>
      <w:divBdr>
        <w:top w:val="none" w:sz="0" w:space="0" w:color="auto"/>
        <w:left w:val="none" w:sz="0" w:space="0" w:color="auto"/>
        <w:bottom w:val="none" w:sz="0" w:space="0" w:color="auto"/>
        <w:right w:val="none" w:sz="0" w:space="0" w:color="auto"/>
      </w:divBdr>
      <w:divsChild>
        <w:div w:id="526286695">
          <w:marLeft w:val="0"/>
          <w:marRight w:val="0"/>
          <w:marTop w:val="120"/>
          <w:marBottom w:val="0"/>
          <w:divBdr>
            <w:top w:val="none" w:sz="0" w:space="0" w:color="auto"/>
            <w:left w:val="none" w:sz="0" w:space="0" w:color="auto"/>
            <w:bottom w:val="none" w:sz="0" w:space="0" w:color="auto"/>
            <w:right w:val="none" w:sz="0" w:space="0" w:color="auto"/>
          </w:divBdr>
        </w:div>
        <w:div w:id="1204250822">
          <w:marLeft w:val="0"/>
          <w:marRight w:val="0"/>
          <w:marTop w:val="120"/>
          <w:marBottom w:val="0"/>
          <w:divBdr>
            <w:top w:val="none" w:sz="0" w:space="0" w:color="auto"/>
            <w:left w:val="none" w:sz="0" w:space="0" w:color="auto"/>
            <w:bottom w:val="none" w:sz="0" w:space="0" w:color="auto"/>
            <w:right w:val="none" w:sz="0" w:space="0" w:color="auto"/>
          </w:divBdr>
        </w:div>
      </w:divsChild>
    </w:div>
    <w:div w:id="774249420">
      <w:bodyDiv w:val="1"/>
      <w:marLeft w:val="0"/>
      <w:marRight w:val="0"/>
      <w:marTop w:val="0"/>
      <w:marBottom w:val="0"/>
      <w:divBdr>
        <w:top w:val="none" w:sz="0" w:space="0" w:color="auto"/>
        <w:left w:val="none" w:sz="0" w:space="0" w:color="auto"/>
        <w:bottom w:val="none" w:sz="0" w:space="0" w:color="auto"/>
        <w:right w:val="none" w:sz="0" w:space="0" w:color="auto"/>
      </w:divBdr>
      <w:divsChild>
        <w:div w:id="774440101">
          <w:marLeft w:val="0"/>
          <w:marRight w:val="0"/>
          <w:marTop w:val="0"/>
          <w:marBottom w:val="0"/>
          <w:divBdr>
            <w:top w:val="none" w:sz="0" w:space="0" w:color="auto"/>
            <w:left w:val="none" w:sz="0" w:space="0" w:color="auto"/>
            <w:bottom w:val="none" w:sz="0" w:space="0" w:color="auto"/>
            <w:right w:val="none" w:sz="0" w:space="0" w:color="auto"/>
          </w:divBdr>
          <w:divsChild>
            <w:div w:id="90383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14967">
      <w:bodyDiv w:val="1"/>
      <w:marLeft w:val="0"/>
      <w:marRight w:val="0"/>
      <w:marTop w:val="0"/>
      <w:marBottom w:val="0"/>
      <w:divBdr>
        <w:top w:val="none" w:sz="0" w:space="0" w:color="auto"/>
        <w:left w:val="none" w:sz="0" w:space="0" w:color="auto"/>
        <w:bottom w:val="none" w:sz="0" w:space="0" w:color="auto"/>
        <w:right w:val="none" w:sz="0" w:space="0" w:color="auto"/>
      </w:divBdr>
      <w:divsChild>
        <w:div w:id="1832796996">
          <w:marLeft w:val="0"/>
          <w:marRight w:val="0"/>
          <w:marTop w:val="120"/>
          <w:marBottom w:val="0"/>
          <w:divBdr>
            <w:top w:val="none" w:sz="0" w:space="0" w:color="auto"/>
            <w:left w:val="none" w:sz="0" w:space="0" w:color="auto"/>
            <w:bottom w:val="none" w:sz="0" w:space="0" w:color="auto"/>
            <w:right w:val="none" w:sz="0" w:space="0" w:color="auto"/>
          </w:divBdr>
        </w:div>
        <w:div w:id="855731953">
          <w:marLeft w:val="0"/>
          <w:marRight w:val="0"/>
          <w:marTop w:val="120"/>
          <w:marBottom w:val="0"/>
          <w:divBdr>
            <w:top w:val="none" w:sz="0" w:space="0" w:color="auto"/>
            <w:left w:val="none" w:sz="0" w:space="0" w:color="auto"/>
            <w:bottom w:val="none" w:sz="0" w:space="0" w:color="auto"/>
            <w:right w:val="none" w:sz="0" w:space="0" w:color="auto"/>
          </w:divBdr>
        </w:div>
      </w:divsChild>
    </w:div>
    <w:div w:id="775178806">
      <w:bodyDiv w:val="1"/>
      <w:marLeft w:val="0"/>
      <w:marRight w:val="0"/>
      <w:marTop w:val="0"/>
      <w:marBottom w:val="0"/>
      <w:divBdr>
        <w:top w:val="none" w:sz="0" w:space="0" w:color="auto"/>
        <w:left w:val="none" w:sz="0" w:space="0" w:color="auto"/>
        <w:bottom w:val="none" w:sz="0" w:space="0" w:color="auto"/>
        <w:right w:val="none" w:sz="0" w:space="0" w:color="auto"/>
      </w:divBdr>
      <w:divsChild>
        <w:div w:id="249894541">
          <w:marLeft w:val="0"/>
          <w:marRight w:val="0"/>
          <w:marTop w:val="120"/>
          <w:marBottom w:val="0"/>
          <w:divBdr>
            <w:top w:val="none" w:sz="0" w:space="0" w:color="auto"/>
            <w:left w:val="none" w:sz="0" w:space="0" w:color="auto"/>
            <w:bottom w:val="none" w:sz="0" w:space="0" w:color="auto"/>
            <w:right w:val="none" w:sz="0" w:space="0" w:color="auto"/>
          </w:divBdr>
        </w:div>
      </w:divsChild>
    </w:div>
    <w:div w:id="775709019">
      <w:bodyDiv w:val="1"/>
      <w:marLeft w:val="0"/>
      <w:marRight w:val="0"/>
      <w:marTop w:val="0"/>
      <w:marBottom w:val="0"/>
      <w:divBdr>
        <w:top w:val="none" w:sz="0" w:space="0" w:color="auto"/>
        <w:left w:val="none" w:sz="0" w:space="0" w:color="auto"/>
        <w:bottom w:val="none" w:sz="0" w:space="0" w:color="auto"/>
        <w:right w:val="none" w:sz="0" w:space="0" w:color="auto"/>
      </w:divBdr>
    </w:div>
    <w:div w:id="777405951">
      <w:bodyDiv w:val="1"/>
      <w:marLeft w:val="0"/>
      <w:marRight w:val="0"/>
      <w:marTop w:val="0"/>
      <w:marBottom w:val="0"/>
      <w:divBdr>
        <w:top w:val="none" w:sz="0" w:space="0" w:color="auto"/>
        <w:left w:val="none" w:sz="0" w:space="0" w:color="auto"/>
        <w:bottom w:val="none" w:sz="0" w:space="0" w:color="auto"/>
        <w:right w:val="none" w:sz="0" w:space="0" w:color="auto"/>
      </w:divBdr>
    </w:div>
    <w:div w:id="778837491">
      <w:bodyDiv w:val="1"/>
      <w:marLeft w:val="0"/>
      <w:marRight w:val="0"/>
      <w:marTop w:val="0"/>
      <w:marBottom w:val="0"/>
      <w:divBdr>
        <w:top w:val="none" w:sz="0" w:space="0" w:color="auto"/>
        <w:left w:val="none" w:sz="0" w:space="0" w:color="auto"/>
        <w:bottom w:val="none" w:sz="0" w:space="0" w:color="auto"/>
        <w:right w:val="none" w:sz="0" w:space="0" w:color="auto"/>
      </w:divBdr>
    </w:div>
    <w:div w:id="780104492">
      <w:bodyDiv w:val="1"/>
      <w:marLeft w:val="0"/>
      <w:marRight w:val="0"/>
      <w:marTop w:val="0"/>
      <w:marBottom w:val="0"/>
      <w:divBdr>
        <w:top w:val="none" w:sz="0" w:space="0" w:color="auto"/>
        <w:left w:val="none" w:sz="0" w:space="0" w:color="auto"/>
        <w:bottom w:val="none" w:sz="0" w:space="0" w:color="auto"/>
        <w:right w:val="none" w:sz="0" w:space="0" w:color="auto"/>
      </w:divBdr>
      <w:divsChild>
        <w:div w:id="1811552269">
          <w:marLeft w:val="0"/>
          <w:marRight w:val="0"/>
          <w:marTop w:val="0"/>
          <w:marBottom w:val="0"/>
          <w:divBdr>
            <w:top w:val="none" w:sz="0" w:space="0" w:color="auto"/>
            <w:left w:val="none" w:sz="0" w:space="0" w:color="auto"/>
            <w:bottom w:val="none" w:sz="0" w:space="0" w:color="auto"/>
            <w:right w:val="none" w:sz="0" w:space="0" w:color="auto"/>
          </w:divBdr>
          <w:divsChild>
            <w:div w:id="877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37708">
      <w:bodyDiv w:val="1"/>
      <w:marLeft w:val="0"/>
      <w:marRight w:val="0"/>
      <w:marTop w:val="0"/>
      <w:marBottom w:val="0"/>
      <w:divBdr>
        <w:top w:val="none" w:sz="0" w:space="0" w:color="auto"/>
        <w:left w:val="none" w:sz="0" w:space="0" w:color="auto"/>
        <w:bottom w:val="none" w:sz="0" w:space="0" w:color="auto"/>
        <w:right w:val="none" w:sz="0" w:space="0" w:color="auto"/>
      </w:divBdr>
    </w:div>
    <w:div w:id="781655653">
      <w:bodyDiv w:val="1"/>
      <w:marLeft w:val="0"/>
      <w:marRight w:val="0"/>
      <w:marTop w:val="0"/>
      <w:marBottom w:val="0"/>
      <w:divBdr>
        <w:top w:val="none" w:sz="0" w:space="0" w:color="auto"/>
        <w:left w:val="none" w:sz="0" w:space="0" w:color="auto"/>
        <w:bottom w:val="none" w:sz="0" w:space="0" w:color="auto"/>
        <w:right w:val="none" w:sz="0" w:space="0" w:color="auto"/>
      </w:divBdr>
      <w:divsChild>
        <w:div w:id="380449460">
          <w:marLeft w:val="0"/>
          <w:marRight w:val="0"/>
          <w:marTop w:val="0"/>
          <w:marBottom w:val="0"/>
          <w:divBdr>
            <w:top w:val="none" w:sz="0" w:space="0" w:color="auto"/>
            <w:left w:val="none" w:sz="0" w:space="0" w:color="auto"/>
            <w:bottom w:val="none" w:sz="0" w:space="0" w:color="auto"/>
            <w:right w:val="none" w:sz="0" w:space="0" w:color="auto"/>
          </w:divBdr>
          <w:divsChild>
            <w:div w:id="16137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32621">
      <w:bodyDiv w:val="1"/>
      <w:marLeft w:val="0"/>
      <w:marRight w:val="0"/>
      <w:marTop w:val="0"/>
      <w:marBottom w:val="0"/>
      <w:divBdr>
        <w:top w:val="none" w:sz="0" w:space="0" w:color="auto"/>
        <w:left w:val="none" w:sz="0" w:space="0" w:color="auto"/>
        <w:bottom w:val="none" w:sz="0" w:space="0" w:color="auto"/>
        <w:right w:val="none" w:sz="0" w:space="0" w:color="auto"/>
      </w:divBdr>
      <w:divsChild>
        <w:div w:id="1409158560">
          <w:marLeft w:val="0"/>
          <w:marRight w:val="0"/>
          <w:marTop w:val="120"/>
          <w:marBottom w:val="0"/>
          <w:divBdr>
            <w:top w:val="none" w:sz="0" w:space="0" w:color="auto"/>
            <w:left w:val="none" w:sz="0" w:space="0" w:color="auto"/>
            <w:bottom w:val="none" w:sz="0" w:space="0" w:color="auto"/>
            <w:right w:val="none" w:sz="0" w:space="0" w:color="auto"/>
          </w:divBdr>
        </w:div>
      </w:divsChild>
    </w:div>
    <w:div w:id="782922597">
      <w:bodyDiv w:val="1"/>
      <w:marLeft w:val="0"/>
      <w:marRight w:val="0"/>
      <w:marTop w:val="0"/>
      <w:marBottom w:val="0"/>
      <w:divBdr>
        <w:top w:val="none" w:sz="0" w:space="0" w:color="auto"/>
        <w:left w:val="none" w:sz="0" w:space="0" w:color="auto"/>
        <w:bottom w:val="none" w:sz="0" w:space="0" w:color="auto"/>
        <w:right w:val="none" w:sz="0" w:space="0" w:color="auto"/>
      </w:divBdr>
      <w:divsChild>
        <w:div w:id="1634864961">
          <w:marLeft w:val="0"/>
          <w:marRight w:val="0"/>
          <w:marTop w:val="120"/>
          <w:marBottom w:val="0"/>
          <w:divBdr>
            <w:top w:val="none" w:sz="0" w:space="0" w:color="auto"/>
            <w:left w:val="none" w:sz="0" w:space="0" w:color="auto"/>
            <w:bottom w:val="none" w:sz="0" w:space="0" w:color="auto"/>
            <w:right w:val="none" w:sz="0" w:space="0" w:color="auto"/>
          </w:divBdr>
        </w:div>
      </w:divsChild>
    </w:div>
    <w:div w:id="782923025">
      <w:bodyDiv w:val="1"/>
      <w:marLeft w:val="0"/>
      <w:marRight w:val="0"/>
      <w:marTop w:val="0"/>
      <w:marBottom w:val="0"/>
      <w:divBdr>
        <w:top w:val="none" w:sz="0" w:space="0" w:color="auto"/>
        <w:left w:val="none" w:sz="0" w:space="0" w:color="auto"/>
        <w:bottom w:val="none" w:sz="0" w:space="0" w:color="auto"/>
        <w:right w:val="none" w:sz="0" w:space="0" w:color="auto"/>
      </w:divBdr>
    </w:div>
    <w:div w:id="783310609">
      <w:bodyDiv w:val="1"/>
      <w:marLeft w:val="0"/>
      <w:marRight w:val="0"/>
      <w:marTop w:val="0"/>
      <w:marBottom w:val="0"/>
      <w:divBdr>
        <w:top w:val="none" w:sz="0" w:space="0" w:color="auto"/>
        <w:left w:val="none" w:sz="0" w:space="0" w:color="auto"/>
        <w:bottom w:val="none" w:sz="0" w:space="0" w:color="auto"/>
        <w:right w:val="none" w:sz="0" w:space="0" w:color="auto"/>
      </w:divBdr>
      <w:divsChild>
        <w:div w:id="187183612">
          <w:marLeft w:val="0"/>
          <w:marRight w:val="0"/>
          <w:marTop w:val="0"/>
          <w:marBottom w:val="0"/>
          <w:divBdr>
            <w:top w:val="none" w:sz="0" w:space="0" w:color="auto"/>
            <w:left w:val="none" w:sz="0" w:space="0" w:color="auto"/>
            <w:bottom w:val="none" w:sz="0" w:space="0" w:color="auto"/>
            <w:right w:val="none" w:sz="0" w:space="0" w:color="auto"/>
          </w:divBdr>
          <w:divsChild>
            <w:div w:id="1347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6611">
      <w:bodyDiv w:val="1"/>
      <w:marLeft w:val="0"/>
      <w:marRight w:val="0"/>
      <w:marTop w:val="0"/>
      <w:marBottom w:val="0"/>
      <w:divBdr>
        <w:top w:val="none" w:sz="0" w:space="0" w:color="auto"/>
        <w:left w:val="none" w:sz="0" w:space="0" w:color="auto"/>
        <w:bottom w:val="none" w:sz="0" w:space="0" w:color="auto"/>
        <w:right w:val="none" w:sz="0" w:space="0" w:color="auto"/>
      </w:divBdr>
      <w:divsChild>
        <w:div w:id="717361705">
          <w:marLeft w:val="0"/>
          <w:marRight w:val="0"/>
          <w:marTop w:val="0"/>
          <w:marBottom w:val="0"/>
          <w:divBdr>
            <w:top w:val="none" w:sz="0" w:space="0" w:color="auto"/>
            <w:left w:val="none" w:sz="0" w:space="0" w:color="auto"/>
            <w:bottom w:val="none" w:sz="0" w:space="0" w:color="auto"/>
            <w:right w:val="none" w:sz="0" w:space="0" w:color="auto"/>
          </w:divBdr>
          <w:divsChild>
            <w:div w:id="1763640905">
              <w:marLeft w:val="0"/>
              <w:marRight w:val="0"/>
              <w:marTop w:val="0"/>
              <w:marBottom w:val="0"/>
              <w:divBdr>
                <w:top w:val="none" w:sz="0" w:space="0" w:color="auto"/>
                <w:left w:val="none" w:sz="0" w:space="0" w:color="auto"/>
                <w:bottom w:val="none" w:sz="0" w:space="0" w:color="auto"/>
                <w:right w:val="none" w:sz="0" w:space="0" w:color="auto"/>
              </w:divBdr>
            </w:div>
          </w:divsChild>
        </w:div>
        <w:div w:id="783887497">
          <w:marLeft w:val="0"/>
          <w:marRight w:val="0"/>
          <w:marTop w:val="0"/>
          <w:marBottom w:val="0"/>
          <w:divBdr>
            <w:top w:val="none" w:sz="0" w:space="0" w:color="auto"/>
            <w:left w:val="none" w:sz="0" w:space="0" w:color="auto"/>
            <w:bottom w:val="none" w:sz="0" w:space="0" w:color="auto"/>
            <w:right w:val="none" w:sz="0" w:space="0" w:color="auto"/>
          </w:divBdr>
          <w:divsChild>
            <w:div w:id="207307718">
              <w:marLeft w:val="0"/>
              <w:marRight w:val="0"/>
              <w:marTop w:val="0"/>
              <w:marBottom w:val="0"/>
              <w:divBdr>
                <w:top w:val="none" w:sz="0" w:space="0" w:color="auto"/>
                <w:left w:val="none" w:sz="0" w:space="0" w:color="auto"/>
                <w:bottom w:val="none" w:sz="0" w:space="0" w:color="auto"/>
                <w:right w:val="none" w:sz="0" w:space="0" w:color="auto"/>
              </w:divBdr>
            </w:div>
          </w:divsChild>
        </w:div>
        <w:div w:id="973634009">
          <w:marLeft w:val="0"/>
          <w:marRight w:val="0"/>
          <w:marTop w:val="0"/>
          <w:marBottom w:val="0"/>
          <w:divBdr>
            <w:top w:val="none" w:sz="0" w:space="0" w:color="auto"/>
            <w:left w:val="none" w:sz="0" w:space="0" w:color="auto"/>
            <w:bottom w:val="none" w:sz="0" w:space="0" w:color="auto"/>
            <w:right w:val="none" w:sz="0" w:space="0" w:color="auto"/>
          </w:divBdr>
          <w:divsChild>
            <w:div w:id="9989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7809">
      <w:bodyDiv w:val="1"/>
      <w:marLeft w:val="0"/>
      <w:marRight w:val="0"/>
      <w:marTop w:val="0"/>
      <w:marBottom w:val="0"/>
      <w:divBdr>
        <w:top w:val="none" w:sz="0" w:space="0" w:color="auto"/>
        <w:left w:val="none" w:sz="0" w:space="0" w:color="auto"/>
        <w:bottom w:val="none" w:sz="0" w:space="0" w:color="auto"/>
        <w:right w:val="none" w:sz="0" w:space="0" w:color="auto"/>
      </w:divBdr>
      <w:divsChild>
        <w:div w:id="31539102">
          <w:marLeft w:val="0"/>
          <w:marRight w:val="0"/>
          <w:marTop w:val="120"/>
          <w:marBottom w:val="0"/>
          <w:divBdr>
            <w:top w:val="none" w:sz="0" w:space="0" w:color="auto"/>
            <w:left w:val="none" w:sz="0" w:space="0" w:color="auto"/>
            <w:bottom w:val="none" w:sz="0" w:space="0" w:color="auto"/>
            <w:right w:val="none" w:sz="0" w:space="0" w:color="auto"/>
          </w:divBdr>
        </w:div>
        <w:div w:id="732890774">
          <w:marLeft w:val="0"/>
          <w:marRight w:val="0"/>
          <w:marTop w:val="120"/>
          <w:marBottom w:val="0"/>
          <w:divBdr>
            <w:top w:val="none" w:sz="0" w:space="0" w:color="auto"/>
            <w:left w:val="none" w:sz="0" w:space="0" w:color="auto"/>
            <w:bottom w:val="none" w:sz="0" w:space="0" w:color="auto"/>
            <w:right w:val="none" w:sz="0" w:space="0" w:color="auto"/>
          </w:divBdr>
        </w:div>
        <w:div w:id="1158879882">
          <w:marLeft w:val="0"/>
          <w:marRight w:val="0"/>
          <w:marTop w:val="120"/>
          <w:marBottom w:val="0"/>
          <w:divBdr>
            <w:top w:val="none" w:sz="0" w:space="0" w:color="auto"/>
            <w:left w:val="none" w:sz="0" w:space="0" w:color="auto"/>
            <w:bottom w:val="none" w:sz="0" w:space="0" w:color="auto"/>
            <w:right w:val="none" w:sz="0" w:space="0" w:color="auto"/>
          </w:divBdr>
        </w:div>
      </w:divsChild>
    </w:div>
    <w:div w:id="784884627">
      <w:bodyDiv w:val="1"/>
      <w:marLeft w:val="0"/>
      <w:marRight w:val="0"/>
      <w:marTop w:val="0"/>
      <w:marBottom w:val="0"/>
      <w:divBdr>
        <w:top w:val="none" w:sz="0" w:space="0" w:color="auto"/>
        <w:left w:val="none" w:sz="0" w:space="0" w:color="auto"/>
        <w:bottom w:val="none" w:sz="0" w:space="0" w:color="auto"/>
        <w:right w:val="none" w:sz="0" w:space="0" w:color="auto"/>
      </w:divBdr>
      <w:divsChild>
        <w:div w:id="1243445668">
          <w:marLeft w:val="0"/>
          <w:marRight w:val="0"/>
          <w:marTop w:val="0"/>
          <w:marBottom w:val="0"/>
          <w:divBdr>
            <w:top w:val="none" w:sz="0" w:space="0" w:color="auto"/>
            <w:left w:val="none" w:sz="0" w:space="0" w:color="auto"/>
            <w:bottom w:val="none" w:sz="0" w:space="0" w:color="auto"/>
            <w:right w:val="none" w:sz="0" w:space="0" w:color="auto"/>
          </w:divBdr>
          <w:divsChild>
            <w:div w:id="16367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50301">
      <w:bodyDiv w:val="1"/>
      <w:marLeft w:val="0"/>
      <w:marRight w:val="0"/>
      <w:marTop w:val="0"/>
      <w:marBottom w:val="0"/>
      <w:divBdr>
        <w:top w:val="none" w:sz="0" w:space="0" w:color="auto"/>
        <w:left w:val="none" w:sz="0" w:space="0" w:color="auto"/>
        <w:bottom w:val="none" w:sz="0" w:space="0" w:color="auto"/>
        <w:right w:val="none" w:sz="0" w:space="0" w:color="auto"/>
      </w:divBdr>
    </w:div>
    <w:div w:id="785537024">
      <w:bodyDiv w:val="1"/>
      <w:marLeft w:val="0"/>
      <w:marRight w:val="0"/>
      <w:marTop w:val="0"/>
      <w:marBottom w:val="0"/>
      <w:divBdr>
        <w:top w:val="none" w:sz="0" w:space="0" w:color="auto"/>
        <w:left w:val="none" w:sz="0" w:space="0" w:color="auto"/>
        <w:bottom w:val="none" w:sz="0" w:space="0" w:color="auto"/>
        <w:right w:val="none" w:sz="0" w:space="0" w:color="auto"/>
      </w:divBdr>
    </w:div>
    <w:div w:id="786584456">
      <w:bodyDiv w:val="1"/>
      <w:marLeft w:val="0"/>
      <w:marRight w:val="0"/>
      <w:marTop w:val="0"/>
      <w:marBottom w:val="0"/>
      <w:divBdr>
        <w:top w:val="none" w:sz="0" w:space="0" w:color="auto"/>
        <w:left w:val="none" w:sz="0" w:space="0" w:color="auto"/>
        <w:bottom w:val="none" w:sz="0" w:space="0" w:color="auto"/>
        <w:right w:val="none" w:sz="0" w:space="0" w:color="auto"/>
      </w:divBdr>
    </w:div>
    <w:div w:id="786628746">
      <w:bodyDiv w:val="1"/>
      <w:marLeft w:val="0"/>
      <w:marRight w:val="0"/>
      <w:marTop w:val="0"/>
      <w:marBottom w:val="0"/>
      <w:divBdr>
        <w:top w:val="none" w:sz="0" w:space="0" w:color="auto"/>
        <w:left w:val="none" w:sz="0" w:space="0" w:color="auto"/>
        <w:bottom w:val="none" w:sz="0" w:space="0" w:color="auto"/>
        <w:right w:val="none" w:sz="0" w:space="0" w:color="auto"/>
      </w:divBdr>
      <w:divsChild>
        <w:div w:id="1942568465">
          <w:marLeft w:val="0"/>
          <w:marRight w:val="0"/>
          <w:marTop w:val="0"/>
          <w:marBottom w:val="0"/>
          <w:divBdr>
            <w:top w:val="none" w:sz="0" w:space="0" w:color="auto"/>
            <w:left w:val="none" w:sz="0" w:space="0" w:color="auto"/>
            <w:bottom w:val="none" w:sz="0" w:space="0" w:color="auto"/>
            <w:right w:val="none" w:sz="0" w:space="0" w:color="auto"/>
          </w:divBdr>
          <w:divsChild>
            <w:div w:id="63356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9224">
      <w:bodyDiv w:val="1"/>
      <w:marLeft w:val="0"/>
      <w:marRight w:val="0"/>
      <w:marTop w:val="0"/>
      <w:marBottom w:val="0"/>
      <w:divBdr>
        <w:top w:val="none" w:sz="0" w:space="0" w:color="auto"/>
        <w:left w:val="none" w:sz="0" w:space="0" w:color="auto"/>
        <w:bottom w:val="none" w:sz="0" w:space="0" w:color="auto"/>
        <w:right w:val="none" w:sz="0" w:space="0" w:color="auto"/>
      </w:divBdr>
    </w:div>
    <w:div w:id="788283684">
      <w:bodyDiv w:val="1"/>
      <w:marLeft w:val="0"/>
      <w:marRight w:val="0"/>
      <w:marTop w:val="0"/>
      <w:marBottom w:val="0"/>
      <w:divBdr>
        <w:top w:val="none" w:sz="0" w:space="0" w:color="auto"/>
        <w:left w:val="none" w:sz="0" w:space="0" w:color="auto"/>
        <w:bottom w:val="none" w:sz="0" w:space="0" w:color="auto"/>
        <w:right w:val="none" w:sz="0" w:space="0" w:color="auto"/>
      </w:divBdr>
      <w:divsChild>
        <w:div w:id="2144807183">
          <w:marLeft w:val="0"/>
          <w:marRight w:val="0"/>
          <w:marTop w:val="0"/>
          <w:marBottom w:val="0"/>
          <w:divBdr>
            <w:top w:val="none" w:sz="0" w:space="0" w:color="auto"/>
            <w:left w:val="none" w:sz="0" w:space="0" w:color="auto"/>
            <w:bottom w:val="none" w:sz="0" w:space="0" w:color="auto"/>
            <w:right w:val="none" w:sz="0" w:space="0" w:color="auto"/>
          </w:divBdr>
          <w:divsChild>
            <w:div w:id="15163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8884">
      <w:bodyDiv w:val="1"/>
      <w:marLeft w:val="0"/>
      <w:marRight w:val="0"/>
      <w:marTop w:val="0"/>
      <w:marBottom w:val="0"/>
      <w:divBdr>
        <w:top w:val="none" w:sz="0" w:space="0" w:color="auto"/>
        <w:left w:val="none" w:sz="0" w:space="0" w:color="auto"/>
        <w:bottom w:val="none" w:sz="0" w:space="0" w:color="auto"/>
        <w:right w:val="none" w:sz="0" w:space="0" w:color="auto"/>
      </w:divBdr>
      <w:divsChild>
        <w:div w:id="335155719">
          <w:marLeft w:val="0"/>
          <w:marRight w:val="0"/>
          <w:marTop w:val="0"/>
          <w:marBottom w:val="0"/>
          <w:divBdr>
            <w:top w:val="none" w:sz="0" w:space="0" w:color="auto"/>
            <w:left w:val="none" w:sz="0" w:space="0" w:color="auto"/>
            <w:bottom w:val="none" w:sz="0" w:space="0" w:color="auto"/>
            <w:right w:val="none" w:sz="0" w:space="0" w:color="auto"/>
          </w:divBdr>
          <w:divsChild>
            <w:div w:id="3926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2888">
      <w:bodyDiv w:val="1"/>
      <w:marLeft w:val="0"/>
      <w:marRight w:val="0"/>
      <w:marTop w:val="0"/>
      <w:marBottom w:val="0"/>
      <w:divBdr>
        <w:top w:val="none" w:sz="0" w:space="0" w:color="auto"/>
        <w:left w:val="none" w:sz="0" w:space="0" w:color="auto"/>
        <w:bottom w:val="none" w:sz="0" w:space="0" w:color="auto"/>
        <w:right w:val="none" w:sz="0" w:space="0" w:color="auto"/>
      </w:divBdr>
      <w:divsChild>
        <w:div w:id="1608854565">
          <w:marLeft w:val="0"/>
          <w:marRight w:val="0"/>
          <w:marTop w:val="120"/>
          <w:marBottom w:val="0"/>
          <w:divBdr>
            <w:top w:val="none" w:sz="0" w:space="0" w:color="auto"/>
            <w:left w:val="none" w:sz="0" w:space="0" w:color="auto"/>
            <w:bottom w:val="none" w:sz="0" w:space="0" w:color="auto"/>
            <w:right w:val="none" w:sz="0" w:space="0" w:color="auto"/>
          </w:divBdr>
        </w:div>
      </w:divsChild>
    </w:div>
    <w:div w:id="789973930">
      <w:bodyDiv w:val="1"/>
      <w:marLeft w:val="0"/>
      <w:marRight w:val="0"/>
      <w:marTop w:val="0"/>
      <w:marBottom w:val="0"/>
      <w:divBdr>
        <w:top w:val="none" w:sz="0" w:space="0" w:color="auto"/>
        <w:left w:val="none" w:sz="0" w:space="0" w:color="auto"/>
        <w:bottom w:val="none" w:sz="0" w:space="0" w:color="auto"/>
        <w:right w:val="none" w:sz="0" w:space="0" w:color="auto"/>
      </w:divBdr>
    </w:div>
    <w:div w:id="790785373">
      <w:bodyDiv w:val="1"/>
      <w:marLeft w:val="0"/>
      <w:marRight w:val="0"/>
      <w:marTop w:val="0"/>
      <w:marBottom w:val="0"/>
      <w:divBdr>
        <w:top w:val="none" w:sz="0" w:space="0" w:color="auto"/>
        <w:left w:val="none" w:sz="0" w:space="0" w:color="auto"/>
        <w:bottom w:val="none" w:sz="0" w:space="0" w:color="auto"/>
        <w:right w:val="none" w:sz="0" w:space="0" w:color="auto"/>
      </w:divBdr>
    </w:div>
    <w:div w:id="790829792">
      <w:bodyDiv w:val="1"/>
      <w:marLeft w:val="0"/>
      <w:marRight w:val="0"/>
      <w:marTop w:val="0"/>
      <w:marBottom w:val="0"/>
      <w:divBdr>
        <w:top w:val="none" w:sz="0" w:space="0" w:color="auto"/>
        <w:left w:val="none" w:sz="0" w:space="0" w:color="auto"/>
        <w:bottom w:val="none" w:sz="0" w:space="0" w:color="auto"/>
        <w:right w:val="none" w:sz="0" w:space="0" w:color="auto"/>
      </w:divBdr>
      <w:divsChild>
        <w:div w:id="1574200949">
          <w:marLeft w:val="0"/>
          <w:marRight w:val="0"/>
          <w:marTop w:val="0"/>
          <w:marBottom w:val="0"/>
          <w:divBdr>
            <w:top w:val="none" w:sz="0" w:space="0" w:color="auto"/>
            <w:left w:val="none" w:sz="0" w:space="0" w:color="auto"/>
            <w:bottom w:val="none" w:sz="0" w:space="0" w:color="auto"/>
            <w:right w:val="none" w:sz="0" w:space="0" w:color="auto"/>
          </w:divBdr>
          <w:divsChild>
            <w:div w:id="217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43176">
      <w:bodyDiv w:val="1"/>
      <w:marLeft w:val="0"/>
      <w:marRight w:val="0"/>
      <w:marTop w:val="0"/>
      <w:marBottom w:val="0"/>
      <w:divBdr>
        <w:top w:val="none" w:sz="0" w:space="0" w:color="auto"/>
        <w:left w:val="none" w:sz="0" w:space="0" w:color="auto"/>
        <w:bottom w:val="none" w:sz="0" w:space="0" w:color="auto"/>
        <w:right w:val="none" w:sz="0" w:space="0" w:color="auto"/>
      </w:divBdr>
    </w:div>
    <w:div w:id="792286335">
      <w:bodyDiv w:val="1"/>
      <w:marLeft w:val="0"/>
      <w:marRight w:val="0"/>
      <w:marTop w:val="0"/>
      <w:marBottom w:val="0"/>
      <w:divBdr>
        <w:top w:val="none" w:sz="0" w:space="0" w:color="auto"/>
        <w:left w:val="none" w:sz="0" w:space="0" w:color="auto"/>
        <w:bottom w:val="none" w:sz="0" w:space="0" w:color="auto"/>
        <w:right w:val="none" w:sz="0" w:space="0" w:color="auto"/>
      </w:divBdr>
      <w:divsChild>
        <w:div w:id="1193156645">
          <w:marLeft w:val="0"/>
          <w:marRight w:val="0"/>
          <w:marTop w:val="0"/>
          <w:marBottom w:val="0"/>
          <w:divBdr>
            <w:top w:val="none" w:sz="0" w:space="0" w:color="auto"/>
            <w:left w:val="none" w:sz="0" w:space="0" w:color="auto"/>
            <w:bottom w:val="none" w:sz="0" w:space="0" w:color="auto"/>
            <w:right w:val="none" w:sz="0" w:space="0" w:color="auto"/>
          </w:divBdr>
          <w:divsChild>
            <w:div w:id="1162283284">
              <w:marLeft w:val="0"/>
              <w:marRight w:val="0"/>
              <w:marTop w:val="0"/>
              <w:marBottom w:val="0"/>
              <w:divBdr>
                <w:top w:val="none" w:sz="0" w:space="0" w:color="auto"/>
                <w:left w:val="none" w:sz="0" w:space="0" w:color="auto"/>
                <w:bottom w:val="none" w:sz="0" w:space="0" w:color="auto"/>
                <w:right w:val="none" w:sz="0" w:space="0" w:color="auto"/>
              </w:divBdr>
            </w:div>
          </w:divsChild>
        </w:div>
        <w:div w:id="1815292405">
          <w:marLeft w:val="0"/>
          <w:marRight w:val="0"/>
          <w:marTop w:val="0"/>
          <w:marBottom w:val="0"/>
          <w:divBdr>
            <w:top w:val="none" w:sz="0" w:space="0" w:color="auto"/>
            <w:left w:val="none" w:sz="0" w:space="0" w:color="auto"/>
            <w:bottom w:val="none" w:sz="0" w:space="0" w:color="auto"/>
            <w:right w:val="none" w:sz="0" w:space="0" w:color="auto"/>
          </w:divBdr>
          <w:divsChild>
            <w:div w:id="71561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60390">
      <w:bodyDiv w:val="1"/>
      <w:marLeft w:val="0"/>
      <w:marRight w:val="0"/>
      <w:marTop w:val="0"/>
      <w:marBottom w:val="0"/>
      <w:divBdr>
        <w:top w:val="none" w:sz="0" w:space="0" w:color="auto"/>
        <w:left w:val="none" w:sz="0" w:space="0" w:color="auto"/>
        <w:bottom w:val="none" w:sz="0" w:space="0" w:color="auto"/>
        <w:right w:val="none" w:sz="0" w:space="0" w:color="auto"/>
      </w:divBdr>
      <w:divsChild>
        <w:div w:id="828204841">
          <w:marLeft w:val="0"/>
          <w:marRight w:val="0"/>
          <w:marTop w:val="0"/>
          <w:marBottom w:val="0"/>
          <w:divBdr>
            <w:top w:val="none" w:sz="0" w:space="0" w:color="auto"/>
            <w:left w:val="none" w:sz="0" w:space="0" w:color="auto"/>
            <w:bottom w:val="none" w:sz="0" w:space="0" w:color="auto"/>
            <w:right w:val="none" w:sz="0" w:space="0" w:color="auto"/>
          </w:divBdr>
        </w:div>
      </w:divsChild>
    </w:div>
    <w:div w:id="792362619">
      <w:bodyDiv w:val="1"/>
      <w:marLeft w:val="0"/>
      <w:marRight w:val="0"/>
      <w:marTop w:val="0"/>
      <w:marBottom w:val="0"/>
      <w:divBdr>
        <w:top w:val="none" w:sz="0" w:space="0" w:color="auto"/>
        <w:left w:val="none" w:sz="0" w:space="0" w:color="auto"/>
        <w:bottom w:val="none" w:sz="0" w:space="0" w:color="auto"/>
        <w:right w:val="none" w:sz="0" w:space="0" w:color="auto"/>
      </w:divBdr>
      <w:divsChild>
        <w:div w:id="735860770">
          <w:marLeft w:val="0"/>
          <w:marRight w:val="0"/>
          <w:marTop w:val="0"/>
          <w:marBottom w:val="0"/>
          <w:divBdr>
            <w:top w:val="none" w:sz="0" w:space="0" w:color="auto"/>
            <w:left w:val="none" w:sz="0" w:space="0" w:color="auto"/>
            <w:bottom w:val="none" w:sz="0" w:space="0" w:color="auto"/>
            <w:right w:val="none" w:sz="0" w:space="0" w:color="auto"/>
          </w:divBdr>
          <w:divsChild>
            <w:div w:id="13386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08003">
      <w:bodyDiv w:val="1"/>
      <w:marLeft w:val="0"/>
      <w:marRight w:val="0"/>
      <w:marTop w:val="0"/>
      <w:marBottom w:val="0"/>
      <w:divBdr>
        <w:top w:val="none" w:sz="0" w:space="0" w:color="auto"/>
        <w:left w:val="none" w:sz="0" w:space="0" w:color="auto"/>
        <w:bottom w:val="none" w:sz="0" w:space="0" w:color="auto"/>
        <w:right w:val="none" w:sz="0" w:space="0" w:color="auto"/>
      </w:divBdr>
    </w:div>
    <w:div w:id="792479008">
      <w:bodyDiv w:val="1"/>
      <w:marLeft w:val="0"/>
      <w:marRight w:val="0"/>
      <w:marTop w:val="0"/>
      <w:marBottom w:val="0"/>
      <w:divBdr>
        <w:top w:val="none" w:sz="0" w:space="0" w:color="auto"/>
        <w:left w:val="none" w:sz="0" w:space="0" w:color="auto"/>
        <w:bottom w:val="none" w:sz="0" w:space="0" w:color="auto"/>
        <w:right w:val="none" w:sz="0" w:space="0" w:color="auto"/>
      </w:divBdr>
    </w:div>
    <w:div w:id="792594206">
      <w:bodyDiv w:val="1"/>
      <w:marLeft w:val="0"/>
      <w:marRight w:val="0"/>
      <w:marTop w:val="0"/>
      <w:marBottom w:val="0"/>
      <w:divBdr>
        <w:top w:val="none" w:sz="0" w:space="0" w:color="auto"/>
        <w:left w:val="none" w:sz="0" w:space="0" w:color="auto"/>
        <w:bottom w:val="none" w:sz="0" w:space="0" w:color="auto"/>
        <w:right w:val="none" w:sz="0" w:space="0" w:color="auto"/>
      </w:divBdr>
      <w:divsChild>
        <w:div w:id="1201044610">
          <w:marLeft w:val="0"/>
          <w:marRight w:val="0"/>
          <w:marTop w:val="120"/>
          <w:marBottom w:val="0"/>
          <w:divBdr>
            <w:top w:val="none" w:sz="0" w:space="0" w:color="auto"/>
            <w:left w:val="none" w:sz="0" w:space="0" w:color="auto"/>
            <w:bottom w:val="none" w:sz="0" w:space="0" w:color="auto"/>
            <w:right w:val="none" w:sz="0" w:space="0" w:color="auto"/>
          </w:divBdr>
        </w:div>
      </w:divsChild>
    </w:div>
    <w:div w:id="792865582">
      <w:bodyDiv w:val="1"/>
      <w:marLeft w:val="0"/>
      <w:marRight w:val="0"/>
      <w:marTop w:val="0"/>
      <w:marBottom w:val="0"/>
      <w:divBdr>
        <w:top w:val="none" w:sz="0" w:space="0" w:color="auto"/>
        <w:left w:val="none" w:sz="0" w:space="0" w:color="auto"/>
        <w:bottom w:val="none" w:sz="0" w:space="0" w:color="auto"/>
        <w:right w:val="none" w:sz="0" w:space="0" w:color="auto"/>
      </w:divBdr>
      <w:divsChild>
        <w:div w:id="896211660">
          <w:marLeft w:val="0"/>
          <w:marRight w:val="0"/>
          <w:marTop w:val="0"/>
          <w:marBottom w:val="0"/>
          <w:divBdr>
            <w:top w:val="none" w:sz="0" w:space="0" w:color="auto"/>
            <w:left w:val="none" w:sz="0" w:space="0" w:color="auto"/>
            <w:bottom w:val="none" w:sz="0" w:space="0" w:color="auto"/>
            <w:right w:val="none" w:sz="0" w:space="0" w:color="auto"/>
          </w:divBdr>
          <w:divsChild>
            <w:div w:id="1964727264">
              <w:marLeft w:val="0"/>
              <w:marRight w:val="0"/>
              <w:marTop w:val="0"/>
              <w:marBottom w:val="0"/>
              <w:divBdr>
                <w:top w:val="none" w:sz="0" w:space="0" w:color="auto"/>
                <w:left w:val="none" w:sz="0" w:space="0" w:color="auto"/>
                <w:bottom w:val="none" w:sz="0" w:space="0" w:color="auto"/>
                <w:right w:val="none" w:sz="0" w:space="0" w:color="auto"/>
              </w:divBdr>
            </w:div>
          </w:divsChild>
        </w:div>
        <w:div w:id="1430081419">
          <w:marLeft w:val="0"/>
          <w:marRight w:val="0"/>
          <w:marTop w:val="0"/>
          <w:marBottom w:val="0"/>
          <w:divBdr>
            <w:top w:val="none" w:sz="0" w:space="0" w:color="auto"/>
            <w:left w:val="none" w:sz="0" w:space="0" w:color="auto"/>
            <w:bottom w:val="none" w:sz="0" w:space="0" w:color="auto"/>
            <w:right w:val="none" w:sz="0" w:space="0" w:color="auto"/>
          </w:divBdr>
          <w:divsChild>
            <w:div w:id="4756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12049">
      <w:bodyDiv w:val="1"/>
      <w:marLeft w:val="0"/>
      <w:marRight w:val="0"/>
      <w:marTop w:val="0"/>
      <w:marBottom w:val="0"/>
      <w:divBdr>
        <w:top w:val="none" w:sz="0" w:space="0" w:color="auto"/>
        <w:left w:val="none" w:sz="0" w:space="0" w:color="auto"/>
        <w:bottom w:val="none" w:sz="0" w:space="0" w:color="auto"/>
        <w:right w:val="none" w:sz="0" w:space="0" w:color="auto"/>
      </w:divBdr>
      <w:divsChild>
        <w:div w:id="828669478">
          <w:marLeft w:val="0"/>
          <w:marRight w:val="0"/>
          <w:marTop w:val="120"/>
          <w:marBottom w:val="0"/>
          <w:divBdr>
            <w:top w:val="none" w:sz="0" w:space="0" w:color="auto"/>
            <w:left w:val="none" w:sz="0" w:space="0" w:color="auto"/>
            <w:bottom w:val="none" w:sz="0" w:space="0" w:color="auto"/>
            <w:right w:val="none" w:sz="0" w:space="0" w:color="auto"/>
          </w:divBdr>
        </w:div>
      </w:divsChild>
    </w:div>
    <w:div w:id="794175055">
      <w:bodyDiv w:val="1"/>
      <w:marLeft w:val="0"/>
      <w:marRight w:val="0"/>
      <w:marTop w:val="0"/>
      <w:marBottom w:val="0"/>
      <w:divBdr>
        <w:top w:val="none" w:sz="0" w:space="0" w:color="auto"/>
        <w:left w:val="none" w:sz="0" w:space="0" w:color="auto"/>
        <w:bottom w:val="none" w:sz="0" w:space="0" w:color="auto"/>
        <w:right w:val="none" w:sz="0" w:space="0" w:color="auto"/>
      </w:divBdr>
      <w:divsChild>
        <w:div w:id="2825326">
          <w:marLeft w:val="0"/>
          <w:marRight w:val="0"/>
          <w:marTop w:val="120"/>
          <w:marBottom w:val="0"/>
          <w:divBdr>
            <w:top w:val="none" w:sz="0" w:space="0" w:color="auto"/>
            <w:left w:val="none" w:sz="0" w:space="0" w:color="auto"/>
            <w:bottom w:val="none" w:sz="0" w:space="0" w:color="auto"/>
            <w:right w:val="none" w:sz="0" w:space="0" w:color="auto"/>
          </w:divBdr>
        </w:div>
      </w:divsChild>
    </w:div>
    <w:div w:id="794837133">
      <w:bodyDiv w:val="1"/>
      <w:marLeft w:val="0"/>
      <w:marRight w:val="0"/>
      <w:marTop w:val="0"/>
      <w:marBottom w:val="0"/>
      <w:divBdr>
        <w:top w:val="none" w:sz="0" w:space="0" w:color="auto"/>
        <w:left w:val="none" w:sz="0" w:space="0" w:color="auto"/>
        <w:bottom w:val="none" w:sz="0" w:space="0" w:color="auto"/>
        <w:right w:val="none" w:sz="0" w:space="0" w:color="auto"/>
      </w:divBdr>
    </w:div>
    <w:div w:id="795105753">
      <w:bodyDiv w:val="1"/>
      <w:marLeft w:val="0"/>
      <w:marRight w:val="0"/>
      <w:marTop w:val="0"/>
      <w:marBottom w:val="0"/>
      <w:divBdr>
        <w:top w:val="none" w:sz="0" w:space="0" w:color="auto"/>
        <w:left w:val="none" w:sz="0" w:space="0" w:color="auto"/>
        <w:bottom w:val="none" w:sz="0" w:space="0" w:color="auto"/>
        <w:right w:val="none" w:sz="0" w:space="0" w:color="auto"/>
      </w:divBdr>
      <w:divsChild>
        <w:div w:id="258563914">
          <w:marLeft w:val="0"/>
          <w:marRight w:val="0"/>
          <w:marTop w:val="0"/>
          <w:marBottom w:val="0"/>
          <w:divBdr>
            <w:top w:val="none" w:sz="0" w:space="0" w:color="auto"/>
            <w:left w:val="none" w:sz="0" w:space="0" w:color="auto"/>
            <w:bottom w:val="none" w:sz="0" w:space="0" w:color="auto"/>
            <w:right w:val="none" w:sz="0" w:space="0" w:color="auto"/>
          </w:divBdr>
          <w:divsChild>
            <w:div w:id="1464806734">
              <w:marLeft w:val="0"/>
              <w:marRight w:val="0"/>
              <w:marTop w:val="0"/>
              <w:marBottom w:val="0"/>
              <w:divBdr>
                <w:top w:val="none" w:sz="0" w:space="0" w:color="auto"/>
                <w:left w:val="none" w:sz="0" w:space="0" w:color="auto"/>
                <w:bottom w:val="none" w:sz="0" w:space="0" w:color="auto"/>
                <w:right w:val="none" w:sz="0" w:space="0" w:color="auto"/>
              </w:divBdr>
              <w:divsChild>
                <w:div w:id="1197619893">
                  <w:marLeft w:val="0"/>
                  <w:marRight w:val="0"/>
                  <w:marTop w:val="0"/>
                  <w:marBottom w:val="0"/>
                  <w:divBdr>
                    <w:top w:val="none" w:sz="0" w:space="0" w:color="auto"/>
                    <w:left w:val="none" w:sz="0" w:space="0" w:color="auto"/>
                    <w:bottom w:val="none" w:sz="0" w:space="0" w:color="auto"/>
                    <w:right w:val="none" w:sz="0" w:space="0" w:color="auto"/>
                  </w:divBdr>
                  <w:divsChild>
                    <w:div w:id="1075980189">
                      <w:marLeft w:val="2928"/>
                      <w:marRight w:val="0"/>
                      <w:marTop w:val="0"/>
                      <w:marBottom w:val="0"/>
                      <w:divBdr>
                        <w:top w:val="none" w:sz="0" w:space="0" w:color="auto"/>
                        <w:left w:val="none" w:sz="0" w:space="0" w:color="auto"/>
                        <w:bottom w:val="none" w:sz="0" w:space="0" w:color="auto"/>
                        <w:right w:val="none" w:sz="0" w:space="0" w:color="auto"/>
                      </w:divBdr>
                      <w:divsChild>
                        <w:div w:id="233394157">
                          <w:marLeft w:val="0"/>
                          <w:marRight w:val="0"/>
                          <w:marTop w:val="0"/>
                          <w:marBottom w:val="84"/>
                          <w:divBdr>
                            <w:top w:val="none" w:sz="0" w:space="0" w:color="auto"/>
                            <w:left w:val="none" w:sz="0" w:space="0" w:color="auto"/>
                            <w:bottom w:val="none" w:sz="0" w:space="0" w:color="auto"/>
                            <w:right w:val="none" w:sz="0" w:space="0" w:color="auto"/>
                          </w:divBdr>
                        </w:div>
                        <w:div w:id="157870616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05297800">
              <w:marLeft w:val="0"/>
              <w:marRight w:val="0"/>
              <w:marTop w:val="0"/>
              <w:marBottom w:val="0"/>
              <w:divBdr>
                <w:top w:val="none" w:sz="0" w:space="0" w:color="auto"/>
                <w:left w:val="none" w:sz="0" w:space="0" w:color="auto"/>
                <w:bottom w:val="none" w:sz="0" w:space="0" w:color="auto"/>
                <w:right w:val="none" w:sz="0" w:space="0" w:color="auto"/>
              </w:divBdr>
              <w:divsChild>
                <w:div w:id="591164419">
                  <w:marLeft w:val="0"/>
                  <w:marRight w:val="0"/>
                  <w:marTop w:val="0"/>
                  <w:marBottom w:val="0"/>
                  <w:divBdr>
                    <w:top w:val="none" w:sz="0" w:space="0" w:color="auto"/>
                    <w:left w:val="none" w:sz="0" w:space="0" w:color="auto"/>
                    <w:bottom w:val="none" w:sz="0" w:space="0" w:color="auto"/>
                    <w:right w:val="none" w:sz="0" w:space="0" w:color="auto"/>
                  </w:divBdr>
                  <w:divsChild>
                    <w:div w:id="558707056">
                      <w:marLeft w:val="2928"/>
                      <w:marRight w:val="0"/>
                      <w:marTop w:val="0"/>
                      <w:marBottom w:val="0"/>
                      <w:divBdr>
                        <w:top w:val="none" w:sz="0" w:space="0" w:color="auto"/>
                        <w:left w:val="none" w:sz="0" w:space="0" w:color="auto"/>
                        <w:bottom w:val="none" w:sz="0" w:space="0" w:color="auto"/>
                        <w:right w:val="none" w:sz="0" w:space="0" w:color="auto"/>
                      </w:divBdr>
                      <w:divsChild>
                        <w:div w:id="656619112">
                          <w:marLeft w:val="0"/>
                          <w:marRight w:val="0"/>
                          <w:marTop w:val="0"/>
                          <w:marBottom w:val="84"/>
                          <w:divBdr>
                            <w:top w:val="none" w:sz="0" w:space="0" w:color="auto"/>
                            <w:left w:val="none" w:sz="0" w:space="0" w:color="auto"/>
                            <w:bottom w:val="none" w:sz="0" w:space="0" w:color="auto"/>
                            <w:right w:val="none" w:sz="0" w:space="0" w:color="auto"/>
                          </w:divBdr>
                        </w:div>
                        <w:div w:id="14214892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367758">
      <w:bodyDiv w:val="1"/>
      <w:marLeft w:val="0"/>
      <w:marRight w:val="0"/>
      <w:marTop w:val="0"/>
      <w:marBottom w:val="0"/>
      <w:divBdr>
        <w:top w:val="none" w:sz="0" w:space="0" w:color="auto"/>
        <w:left w:val="none" w:sz="0" w:space="0" w:color="auto"/>
        <w:bottom w:val="none" w:sz="0" w:space="0" w:color="auto"/>
        <w:right w:val="none" w:sz="0" w:space="0" w:color="auto"/>
      </w:divBdr>
      <w:divsChild>
        <w:div w:id="357318776">
          <w:marLeft w:val="0"/>
          <w:marRight w:val="0"/>
          <w:marTop w:val="0"/>
          <w:marBottom w:val="0"/>
          <w:divBdr>
            <w:top w:val="none" w:sz="0" w:space="0" w:color="auto"/>
            <w:left w:val="none" w:sz="0" w:space="0" w:color="auto"/>
            <w:bottom w:val="none" w:sz="0" w:space="0" w:color="auto"/>
            <w:right w:val="none" w:sz="0" w:space="0" w:color="auto"/>
          </w:divBdr>
          <w:divsChild>
            <w:div w:id="1685980524">
              <w:marLeft w:val="0"/>
              <w:marRight w:val="0"/>
              <w:marTop w:val="0"/>
              <w:marBottom w:val="0"/>
              <w:divBdr>
                <w:top w:val="none" w:sz="0" w:space="0" w:color="auto"/>
                <w:left w:val="none" w:sz="0" w:space="0" w:color="auto"/>
                <w:bottom w:val="none" w:sz="0" w:space="0" w:color="auto"/>
                <w:right w:val="none" w:sz="0" w:space="0" w:color="auto"/>
              </w:divBdr>
              <w:divsChild>
                <w:div w:id="316804643">
                  <w:marLeft w:val="3660"/>
                  <w:marRight w:val="0"/>
                  <w:marTop w:val="0"/>
                  <w:marBottom w:val="0"/>
                  <w:divBdr>
                    <w:top w:val="none" w:sz="0" w:space="0" w:color="auto"/>
                    <w:left w:val="none" w:sz="0" w:space="0" w:color="auto"/>
                    <w:bottom w:val="none" w:sz="0" w:space="0" w:color="auto"/>
                    <w:right w:val="none" w:sz="0" w:space="0" w:color="auto"/>
                  </w:divBdr>
                  <w:divsChild>
                    <w:div w:id="1815445013">
                      <w:marLeft w:val="0"/>
                      <w:marRight w:val="0"/>
                      <w:marTop w:val="0"/>
                      <w:marBottom w:val="105"/>
                      <w:divBdr>
                        <w:top w:val="none" w:sz="0" w:space="0" w:color="auto"/>
                        <w:left w:val="none" w:sz="0" w:space="0" w:color="auto"/>
                        <w:bottom w:val="none" w:sz="0" w:space="0" w:color="auto"/>
                        <w:right w:val="none" w:sz="0" w:space="0" w:color="auto"/>
                      </w:divBdr>
                    </w:div>
                    <w:div w:id="16209058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78088609">
          <w:marLeft w:val="0"/>
          <w:marRight w:val="0"/>
          <w:marTop w:val="0"/>
          <w:marBottom w:val="0"/>
          <w:divBdr>
            <w:top w:val="none" w:sz="0" w:space="0" w:color="auto"/>
            <w:left w:val="none" w:sz="0" w:space="0" w:color="auto"/>
            <w:bottom w:val="none" w:sz="0" w:space="0" w:color="auto"/>
            <w:right w:val="none" w:sz="0" w:space="0" w:color="auto"/>
          </w:divBdr>
          <w:divsChild>
            <w:div w:id="131794858">
              <w:marLeft w:val="0"/>
              <w:marRight w:val="0"/>
              <w:marTop w:val="0"/>
              <w:marBottom w:val="0"/>
              <w:divBdr>
                <w:top w:val="none" w:sz="0" w:space="0" w:color="auto"/>
                <w:left w:val="none" w:sz="0" w:space="0" w:color="auto"/>
                <w:bottom w:val="none" w:sz="0" w:space="0" w:color="auto"/>
                <w:right w:val="none" w:sz="0" w:space="0" w:color="auto"/>
              </w:divBdr>
              <w:divsChild>
                <w:div w:id="1590457395">
                  <w:marLeft w:val="0"/>
                  <w:marRight w:val="0"/>
                  <w:marTop w:val="0"/>
                  <w:marBottom w:val="195"/>
                  <w:divBdr>
                    <w:top w:val="none" w:sz="0" w:space="0" w:color="auto"/>
                    <w:left w:val="none" w:sz="0" w:space="0" w:color="auto"/>
                    <w:bottom w:val="none" w:sz="0" w:space="0" w:color="auto"/>
                    <w:right w:val="none" w:sz="0" w:space="0" w:color="auto"/>
                  </w:divBdr>
                </w:div>
                <w:div w:id="2043705523">
                  <w:marLeft w:val="3660"/>
                  <w:marRight w:val="0"/>
                  <w:marTop w:val="0"/>
                  <w:marBottom w:val="0"/>
                  <w:divBdr>
                    <w:top w:val="none" w:sz="0" w:space="0" w:color="auto"/>
                    <w:left w:val="none" w:sz="0" w:space="0" w:color="auto"/>
                    <w:bottom w:val="none" w:sz="0" w:space="0" w:color="auto"/>
                    <w:right w:val="none" w:sz="0" w:space="0" w:color="auto"/>
                  </w:divBdr>
                  <w:divsChild>
                    <w:div w:id="69622504">
                      <w:marLeft w:val="0"/>
                      <w:marRight w:val="0"/>
                      <w:marTop w:val="0"/>
                      <w:marBottom w:val="105"/>
                      <w:divBdr>
                        <w:top w:val="none" w:sz="0" w:space="0" w:color="auto"/>
                        <w:left w:val="none" w:sz="0" w:space="0" w:color="auto"/>
                        <w:bottom w:val="none" w:sz="0" w:space="0" w:color="auto"/>
                        <w:right w:val="none" w:sz="0" w:space="0" w:color="auto"/>
                      </w:divBdr>
                    </w:div>
                    <w:div w:id="108941004">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795410458">
      <w:bodyDiv w:val="1"/>
      <w:marLeft w:val="0"/>
      <w:marRight w:val="0"/>
      <w:marTop w:val="0"/>
      <w:marBottom w:val="0"/>
      <w:divBdr>
        <w:top w:val="none" w:sz="0" w:space="0" w:color="auto"/>
        <w:left w:val="none" w:sz="0" w:space="0" w:color="auto"/>
        <w:bottom w:val="none" w:sz="0" w:space="0" w:color="auto"/>
        <w:right w:val="none" w:sz="0" w:space="0" w:color="auto"/>
      </w:divBdr>
      <w:divsChild>
        <w:div w:id="878711027">
          <w:marLeft w:val="0"/>
          <w:marRight w:val="0"/>
          <w:marTop w:val="0"/>
          <w:marBottom w:val="0"/>
          <w:divBdr>
            <w:top w:val="none" w:sz="0" w:space="0" w:color="auto"/>
            <w:left w:val="none" w:sz="0" w:space="0" w:color="auto"/>
            <w:bottom w:val="none" w:sz="0" w:space="0" w:color="auto"/>
            <w:right w:val="none" w:sz="0" w:space="0" w:color="auto"/>
          </w:divBdr>
          <w:divsChild>
            <w:div w:id="1863123566">
              <w:marLeft w:val="0"/>
              <w:marRight w:val="0"/>
              <w:marTop w:val="0"/>
              <w:marBottom w:val="0"/>
              <w:divBdr>
                <w:top w:val="none" w:sz="0" w:space="0" w:color="auto"/>
                <w:left w:val="none" w:sz="0" w:space="0" w:color="auto"/>
                <w:bottom w:val="none" w:sz="0" w:space="0" w:color="auto"/>
                <w:right w:val="none" w:sz="0" w:space="0" w:color="auto"/>
              </w:divBdr>
            </w:div>
          </w:divsChild>
        </w:div>
        <w:div w:id="1764567564">
          <w:marLeft w:val="0"/>
          <w:marRight w:val="0"/>
          <w:marTop w:val="0"/>
          <w:marBottom w:val="0"/>
          <w:divBdr>
            <w:top w:val="none" w:sz="0" w:space="0" w:color="auto"/>
            <w:left w:val="none" w:sz="0" w:space="0" w:color="auto"/>
            <w:bottom w:val="none" w:sz="0" w:space="0" w:color="auto"/>
            <w:right w:val="none" w:sz="0" w:space="0" w:color="auto"/>
          </w:divBdr>
          <w:divsChild>
            <w:div w:id="314577050">
              <w:marLeft w:val="0"/>
              <w:marRight w:val="0"/>
              <w:marTop w:val="0"/>
              <w:marBottom w:val="0"/>
              <w:divBdr>
                <w:top w:val="none" w:sz="0" w:space="0" w:color="auto"/>
                <w:left w:val="none" w:sz="0" w:space="0" w:color="auto"/>
                <w:bottom w:val="none" w:sz="0" w:space="0" w:color="auto"/>
                <w:right w:val="none" w:sz="0" w:space="0" w:color="auto"/>
              </w:divBdr>
            </w:div>
          </w:divsChild>
        </w:div>
        <w:div w:id="1427144650">
          <w:marLeft w:val="0"/>
          <w:marRight w:val="0"/>
          <w:marTop w:val="0"/>
          <w:marBottom w:val="0"/>
          <w:divBdr>
            <w:top w:val="none" w:sz="0" w:space="0" w:color="auto"/>
            <w:left w:val="none" w:sz="0" w:space="0" w:color="auto"/>
            <w:bottom w:val="none" w:sz="0" w:space="0" w:color="auto"/>
            <w:right w:val="none" w:sz="0" w:space="0" w:color="auto"/>
          </w:divBdr>
          <w:divsChild>
            <w:div w:id="831872896">
              <w:marLeft w:val="0"/>
              <w:marRight w:val="0"/>
              <w:marTop w:val="0"/>
              <w:marBottom w:val="0"/>
              <w:divBdr>
                <w:top w:val="none" w:sz="0" w:space="0" w:color="auto"/>
                <w:left w:val="none" w:sz="0" w:space="0" w:color="auto"/>
                <w:bottom w:val="none" w:sz="0" w:space="0" w:color="auto"/>
                <w:right w:val="none" w:sz="0" w:space="0" w:color="auto"/>
              </w:divBdr>
            </w:div>
          </w:divsChild>
        </w:div>
        <w:div w:id="656880865">
          <w:marLeft w:val="0"/>
          <w:marRight w:val="0"/>
          <w:marTop w:val="0"/>
          <w:marBottom w:val="0"/>
          <w:divBdr>
            <w:top w:val="none" w:sz="0" w:space="0" w:color="auto"/>
            <w:left w:val="none" w:sz="0" w:space="0" w:color="auto"/>
            <w:bottom w:val="none" w:sz="0" w:space="0" w:color="auto"/>
            <w:right w:val="none" w:sz="0" w:space="0" w:color="auto"/>
          </w:divBdr>
          <w:divsChild>
            <w:div w:id="4838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33518">
      <w:bodyDiv w:val="1"/>
      <w:marLeft w:val="0"/>
      <w:marRight w:val="0"/>
      <w:marTop w:val="0"/>
      <w:marBottom w:val="0"/>
      <w:divBdr>
        <w:top w:val="none" w:sz="0" w:space="0" w:color="auto"/>
        <w:left w:val="none" w:sz="0" w:space="0" w:color="auto"/>
        <w:bottom w:val="none" w:sz="0" w:space="0" w:color="auto"/>
        <w:right w:val="none" w:sz="0" w:space="0" w:color="auto"/>
      </w:divBdr>
      <w:divsChild>
        <w:div w:id="1916086366">
          <w:marLeft w:val="0"/>
          <w:marRight w:val="0"/>
          <w:marTop w:val="120"/>
          <w:marBottom w:val="0"/>
          <w:divBdr>
            <w:top w:val="none" w:sz="0" w:space="0" w:color="auto"/>
            <w:left w:val="none" w:sz="0" w:space="0" w:color="auto"/>
            <w:bottom w:val="none" w:sz="0" w:space="0" w:color="auto"/>
            <w:right w:val="none" w:sz="0" w:space="0" w:color="auto"/>
          </w:divBdr>
        </w:div>
      </w:divsChild>
    </w:div>
    <w:div w:id="795835744">
      <w:bodyDiv w:val="1"/>
      <w:marLeft w:val="0"/>
      <w:marRight w:val="0"/>
      <w:marTop w:val="0"/>
      <w:marBottom w:val="0"/>
      <w:divBdr>
        <w:top w:val="none" w:sz="0" w:space="0" w:color="auto"/>
        <w:left w:val="none" w:sz="0" w:space="0" w:color="auto"/>
        <w:bottom w:val="none" w:sz="0" w:space="0" w:color="auto"/>
        <w:right w:val="none" w:sz="0" w:space="0" w:color="auto"/>
      </w:divBdr>
      <w:divsChild>
        <w:div w:id="508183895">
          <w:marLeft w:val="0"/>
          <w:marRight w:val="0"/>
          <w:marTop w:val="0"/>
          <w:marBottom w:val="0"/>
          <w:divBdr>
            <w:top w:val="none" w:sz="0" w:space="0" w:color="auto"/>
            <w:left w:val="none" w:sz="0" w:space="0" w:color="auto"/>
            <w:bottom w:val="none" w:sz="0" w:space="0" w:color="auto"/>
            <w:right w:val="none" w:sz="0" w:space="0" w:color="auto"/>
          </w:divBdr>
          <w:divsChild>
            <w:div w:id="14288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18165">
      <w:bodyDiv w:val="1"/>
      <w:marLeft w:val="0"/>
      <w:marRight w:val="0"/>
      <w:marTop w:val="0"/>
      <w:marBottom w:val="0"/>
      <w:divBdr>
        <w:top w:val="none" w:sz="0" w:space="0" w:color="auto"/>
        <w:left w:val="none" w:sz="0" w:space="0" w:color="auto"/>
        <w:bottom w:val="none" w:sz="0" w:space="0" w:color="auto"/>
        <w:right w:val="none" w:sz="0" w:space="0" w:color="auto"/>
      </w:divBdr>
    </w:div>
    <w:div w:id="796920976">
      <w:bodyDiv w:val="1"/>
      <w:marLeft w:val="0"/>
      <w:marRight w:val="0"/>
      <w:marTop w:val="0"/>
      <w:marBottom w:val="0"/>
      <w:divBdr>
        <w:top w:val="none" w:sz="0" w:space="0" w:color="auto"/>
        <w:left w:val="none" w:sz="0" w:space="0" w:color="auto"/>
        <w:bottom w:val="none" w:sz="0" w:space="0" w:color="auto"/>
        <w:right w:val="none" w:sz="0" w:space="0" w:color="auto"/>
      </w:divBdr>
    </w:div>
    <w:div w:id="796946466">
      <w:bodyDiv w:val="1"/>
      <w:marLeft w:val="0"/>
      <w:marRight w:val="0"/>
      <w:marTop w:val="0"/>
      <w:marBottom w:val="0"/>
      <w:divBdr>
        <w:top w:val="none" w:sz="0" w:space="0" w:color="auto"/>
        <w:left w:val="none" w:sz="0" w:space="0" w:color="auto"/>
        <w:bottom w:val="none" w:sz="0" w:space="0" w:color="auto"/>
        <w:right w:val="none" w:sz="0" w:space="0" w:color="auto"/>
      </w:divBdr>
    </w:div>
    <w:div w:id="798762335">
      <w:bodyDiv w:val="1"/>
      <w:marLeft w:val="0"/>
      <w:marRight w:val="0"/>
      <w:marTop w:val="0"/>
      <w:marBottom w:val="0"/>
      <w:divBdr>
        <w:top w:val="none" w:sz="0" w:space="0" w:color="auto"/>
        <w:left w:val="none" w:sz="0" w:space="0" w:color="auto"/>
        <w:bottom w:val="none" w:sz="0" w:space="0" w:color="auto"/>
        <w:right w:val="none" w:sz="0" w:space="0" w:color="auto"/>
      </w:divBdr>
    </w:div>
    <w:div w:id="800149971">
      <w:bodyDiv w:val="1"/>
      <w:marLeft w:val="0"/>
      <w:marRight w:val="0"/>
      <w:marTop w:val="0"/>
      <w:marBottom w:val="0"/>
      <w:divBdr>
        <w:top w:val="none" w:sz="0" w:space="0" w:color="auto"/>
        <w:left w:val="none" w:sz="0" w:space="0" w:color="auto"/>
        <w:bottom w:val="none" w:sz="0" w:space="0" w:color="auto"/>
        <w:right w:val="none" w:sz="0" w:space="0" w:color="auto"/>
      </w:divBdr>
      <w:divsChild>
        <w:div w:id="2088576451">
          <w:marLeft w:val="0"/>
          <w:marRight w:val="0"/>
          <w:marTop w:val="120"/>
          <w:marBottom w:val="0"/>
          <w:divBdr>
            <w:top w:val="none" w:sz="0" w:space="0" w:color="auto"/>
            <w:left w:val="none" w:sz="0" w:space="0" w:color="auto"/>
            <w:bottom w:val="none" w:sz="0" w:space="0" w:color="auto"/>
            <w:right w:val="none" w:sz="0" w:space="0" w:color="auto"/>
          </w:divBdr>
        </w:div>
      </w:divsChild>
    </w:div>
    <w:div w:id="800268890">
      <w:bodyDiv w:val="1"/>
      <w:marLeft w:val="0"/>
      <w:marRight w:val="0"/>
      <w:marTop w:val="0"/>
      <w:marBottom w:val="0"/>
      <w:divBdr>
        <w:top w:val="none" w:sz="0" w:space="0" w:color="auto"/>
        <w:left w:val="none" w:sz="0" w:space="0" w:color="auto"/>
        <w:bottom w:val="none" w:sz="0" w:space="0" w:color="auto"/>
        <w:right w:val="none" w:sz="0" w:space="0" w:color="auto"/>
      </w:divBdr>
    </w:div>
    <w:div w:id="800417332">
      <w:bodyDiv w:val="1"/>
      <w:marLeft w:val="0"/>
      <w:marRight w:val="0"/>
      <w:marTop w:val="0"/>
      <w:marBottom w:val="0"/>
      <w:divBdr>
        <w:top w:val="none" w:sz="0" w:space="0" w:color="auto"/>
        <w:left w:val="none" w:sz="0" w:space="0" w:color="auto"/>
        <w:bottom w:val="none" w:sz="0" w:space="0" w:color="auto"/>
        <w:right w:val="none" w:sz="0" w:space="0" w:color="auto"/>
      </w:divBdr>
    </w:div>
    <w:div w:id="800730708">
      <w:bodyDiv w:val="1"/>
      <w:marLeft w:val="0"/>
      <w:marRight w:val="0"/>
      <w:marTop w:val="0"/>
      <w:marBottom w:val="0"/>
      <w:divBdr>
        <w:top w:val="none" w:sz="0" w:space="0" w:color="auto"/>
        <w:left w:val="none" w:sz="0" w:space="0" w:color="auto"/>
        <w:bottom w:val="none" w:sz="0" w:space="0" w:color="auto"/>
        <w:right w:val="none" w:sz="0" w:space="0" w:color="auto"/>
      </w:divBdr>
    </w:div>
    <w:div w:id="801119254">
      <w:bodyDiv w:val="1"/>
      <w:marLeft w:val="0"/>
      <w:marRight w:val="0"/>
      <w:marTop w:val="0"/>
      <w:marBottom w:val="0"/>
      <w:divBdr>
        <w:top w:val="none" w:sz="0" w:space="0" w:color="auto"/>
        <w:left w:val="none" w:sz="0" w:space="0" w:color="auto"/>
        <w:bottom w:val="none" w:sz="0" w:space="0" w:color="auto"/>
        <w:right w:val="none" w:sz="0" w:space="0" w:color="auto"/>
      </w:divBdr>
    </w:div>
    <w:div w:id="801309626">
      <w:bodyDiv w:val="1"/>
      <w:marLeft w:val="0"/>
      <w:marRight w:val="0"/>
      <w:marTop w:val="0"/>
      <w:marBottom w:val="0"/>
      <w:divBdr>
        <w:top w:val="none" w:sz="0" w:space="0" w:color="auto"/>
        <w:left w:val="none" w:sz="0" w:space="0" w:color="auto"/>
        <w:bottom w:val="none" w:sz="0" w:space="0" w:color="auto"/>
        <w:right w:val="none" w:sz="0" w:space="0" w:color="auto"/>
      </w:divBdr>
      <w:divsChild>
        <w:div w:id="864638543">
          <w:marLeft w:val="0"/>
          <w:marRight w:val="0"/>
          <w:marTop w:val="0"/>
          <w:marBottom w:val="0"/>
          <w:divBdr>
            <w:top w:val="none" w:sz="0" w:space="0" w:color="auto"/>
            <w:left w:val="none" w:sz="0" w:space="0" w:color="auto"/>
            <w:bottom w:val="none" w:sz="0" w:space="0" w:color="auto"/>
            <w:right w:val="none" w:sz="0" w:space="0" w:color="auto"/>
          </w:divBdr>
          <w:divsChild>
            <w:div w:id="902830106">
              <w:marLeft w:val="0"/>
              <w:marRight w:val="0"/>
              <w:marTop w:val="0"/>
              <w:marBottom w:val="0"/>
              <w:divBdr>
                <w:top w:val="none" w:sz="0" w:space="0" w:color="auto"/>
                <w:left w:val="none" w:sz="0" w:space="0" w:color="auto"/>
                <w:bottom w:val="none" w:sz="0" w:space="0" w:color="auto"/>
                <w:right w:val="none" w:sz="0" w:space="0" w:color="auto"/>
              </w:divBdr>
              <w:divsChild>
                <w:div w:id="1108502200">
                  <w:marLeft w:val="0"/>
                  <w:marRight w:val="0"/>
                  <w:marTop w:val="0"/>
                  <w:marBottom w:val="0"/>
                  <w:divBdr>
                    <w:top w:val="none" w:sz="0" w:space="0" w:color="auto"/>
                    <w:left w:val="none" w:sz="0" w:space="0" w:color="auto"/>
                    <w:bottom w:val="none" w:sz="0" w:space="0" w:color="auto"/>
                    <w:right w:val="none" w:sz="0" w:space="0" w:color="auto"/>
                  </w:divBdr>
                  <w:divsChild>
                    <w:div w:id="902721572">
                      <w:marLeft w:val="-180"/>
                      <w:marRight w:val="-180"/>
                      <w:marTop w:val="0"/>
                      <w:marBottom w:val="0"/>
                      <w:divBdr>
                        <w:top w:val="none" w:sz="0" w:space="0" w:color="auto"/>
                        <w:left w:val="none" w:sz="0" w:space="0" w:color="auto"/>
                        <w:bottom w:val="none" w:sz="0" w:space="0" w:color="auto"/>
                        <w:right w:val="none" w:sz="0" w:space="0" w:color="auto"/>
                      </w:divBdr>
                      <w:divsChild>
                        <w:div w:id="699206384">
                          <w:marLeft w:val="0"/>
                          <w:marRight w:val="0"/>
                          <w:marTop w:val="0"/>
                          <w:marBottom w:val="0"/>
                          <w:divBdr>
                            <w:top w:val="none" w:sz="0" w:space="0" w:color="auto"/>
                            <w:left w:val="none" w:sz="0" w:space="0" w:color="auto"/>
                            <w:bottom w:val="none" w:sz="0" w:space="0" w:color="auto"/>
                            <w:right w:val="none" w:sz="0" w:space="0" w:color="auto"/>
                          </w:divBdr>
                          <w:divsChild>
                            <w:div w:id="969482256">
                              <w:marLeft w:val="0"/>
                              <w:marRight w:val="0"/>
                              <w:marTop w:val="0"/>
                              <w:marBottom w:val="0"/>
                              <w:divBdr>
                                <w:top w:val="none" w:sz="0" w:space="0" w:color="auto"/>
                                <w:left w:val="none" w:sz="0" w:space="0" w:color="auto"/>
                                <w:bottom w:val="none" w:sz="0" w:space="0" w:color="auto"/>
                                <w:right w:val="none" w:sz="0" w:space="0" w:color="auto"/>
                              </w:divBdr>
                              <w:divsChild>
                                <w:div w:id="181090336">
                                  <w:marLeft w:val="0"/>
                                  <w:marRight w:val="0"/>
                                  <w:marTop w:val="0"/>
                                  <w:marBottom w:val="0"/>
                                  <w:divBdr>
                                    <w:top w:val="none" w:sz="0" w:space="0" w:color="auto"/>
                                    <w:left w:val="none" w:sz="0" w:space="0" w:color="auto"/>
                                    <w:bottom w:val="none" w:sz="0" w:space="0" w:color="auto"/>
                                    <w:right w:val="none" w:sz="0" w:space="0" w:color="auto"/>
                                  </w:divBdr>
                                  <w:divsChild>
                                    <w:div w:id="93862159">
                                      <w:marLeft w:val="0"/>
                                      <w:marRight w:val="0"/>
                                      <w:marTop w:val="0"/>
                                      <w:marBottom w:val="576"/>
                                      <w:divBdr>
                                        <w:top w:val="none" w:sz="0" w:space="0" w:color="auto"/>
                                        <w:left w:val="none" w:sz="0" w:space="0" w:color="auto"/>
                                        <w:bottom w:val="none" w:sz="0" w:space="0" w:color="auto"/>
                                        <w:right w:val="none" w:sz="0" w:space="0" w:color="auto"/>
                                      </w:divBdr>
                                      <w:divsChild>
                                        <w:div w:id="739257878">
                                          <w:marLeft w:val="0"/>
                                          <w:marRight w:val="0"/>
                                          <w:marTop w:val="0"/>
                                          <w:marBottom w:val="0"/>
                                          <w:divBdr>
                                            <w:top w:val="none" w:sz="0" w:space="0" w:color="auto"/>
                                            <w:left w:val="none" w:sz="0" w:space="0" w:color="auto"/>
                                            <w:bottom w:val="none" w:sz="0" w:space="0" w:color="auto"/>
                                            <w:right w:val="none" w:sz="0" w:space="0" w:color="auto"/>
                                          </w:divBdr>
                                          <w:divsChild>
                                            <w:div w:id="177889688">
                                              <w:marLeft w:val="0"/>
                                              <w:marRight w:val="0"/>
                                              <w:marTop w:val="0"/>
                                              <w:marBottom w:val="0"/>
                                              <w:divBdr>
                                                <w:top w:val="none" w:sz="0" w:space="0" w:color="auto"/>
                                                <w:left w:val="none" w:sz="0" w:space="0" w:color="auto"/>
                                                <w:bottom w:val="none" w:sz="0" w:space="0" w:color="auto"/>
                                                <w:right w:val="none" w:sz="0" w:space="0" w:color="auto"/>
                                              </w:divBdr>
                                              <w:divsChild>
                                                <w:div w:id="374277147">
                                                  <w:marLeft w:val="0"/>
                                                  <w:marRight w:val="0"/>
                                                  <w:marTop w:val="0"/>
                                                  <w:marBottom w:val="0"/>
                                                  <w:divBdr>
                                                    <w:top w:val="none" w:sz="0" w:space="0" w:color="auto"/>
                                                    <w:left w:val="none" w:sz="0" w:space="0" w:color="auto"/>
                                                    <w:bottom w:val="none" w:sz="0" w:space="0" w:color="auto"/>
                                                    <w:right w:val="none" w:sz="0" w:space="0" w:color="auto"/>
                                                  </w:divBdr>
                                                  <w:divsChild>
                                                    <w:div w:id="1654915947">
                                                      <w:marLeft w:val="0"/>
                                                      <w:marRight w:val="0"/>
                                                      <w:marTop w:val="0"/>
                                                      <w:marBottom w:val="0"/>
                                                      <w:divBdr>
                                                        <w:top w:val="none" w:sz="0" w:space="0" w:color="auto"/>
                                                        <w:left w:val="none" w:sz="0" w:space="0" w:color="auto"/>
                                                        <w:bottom w:val="none" w:sz="0" w:space="0" w:color="auto"/>
                                                        <w:right w:val="none" w:sz="0" w:space="0" w:color="auto"/>
                                                      </w:divBdr>
                                                      <w:divsChild>
                                                        <w:div w:id="73211524">
                                                          <w:marLeft w:val="0"/>
                                                          <w:marRight w:val="0"/>
                                                          <w:marTop w:val="0"/>
                                                          <w:marBottom w:val="84"/>
                                                          <w:divBdr>
                                                            <w:top w:val="none" w:sz="0" w:space="0" w:color="auto"/>
                                                            <w:left w:val="none" w:sz="0" w:space="0" w:color="auto"/>
                                                            <w:bottom w:val="none" w:sz="0" w:space="0" w:color="auto"/>
                                                            <w:right w:val="none" w:sz="0" w:space="0" w:color="auto"/>
                                                          </w:divBdr>
                                                        </w:div>
                                                        <w:div w:id="122548579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2112897">
      <w:bodyDiv w:val="1"/>
      <w:marLeft w:val="0"/>
      <w:marRight w:val="0"/>
      <w:marTop w:val="0"/>
      <w:marBottom w:val="0"/>
      <w:divBdr>
        <w:top w:val="none" w:sz="0" w:space="0" w:color="auto"/>
        <w:left w:val="none" w:sz="0" w:space="0" w:color="auto"/>
        <w:bottom w:val="none" w:sz="0" w:space="0" w:color="auto"/>
        <w:right w:val="none" w:sz="0" w:space="0" w:color="auto"/>
      </w:divBdr>
    </w:div>
    <w:div w:id="803082783">
      <w:bodyDiv w:val="1"/>
      <w:marLeft w:val="0"/>
      <w:marRight w:val="0"/>
      <w:marTop w:val="0"/>
      <w:marBottom w:val="0"/>
      <w:divBdr>
        <w:top w:val="none" w:sz="0" w:space="0" w:color="auto"/>
        <w:left w:val="none" w:sz="0" w:space="0" w:color="auto"/>
        <w:bottom w:val="none" w:sz="0" w:space="0" w:color="auto"/>
        <w:right w:val="none" w:sz="0" w:space="0" w:color="auto"/>
      </w:divBdr>
      <w:divsChild>
        <w:div w:id="1936667229">
          <w:marLeft w:val="0"/>
          <w:marRight w:val="0"/>
          <w:marTop w:val="0"/>
          <w:marBottom w:val="0"/>
          <w:divBdr>
            <w:top w:val="none" w:sz="0" w:space="0" w:color="auto"/>
            <w:left w:val="none" w:sz="0" w:space="0" w:color="auto"/>
            <w:bottom w:val="none" w:sz="0" w:space="0" w:color="auto"/>
            <w:right w:val="none" w:sz="0" w:space="0" w:color="auto"/>
          </w:divBdr>
          <w:divsChild>
            <w:div w:id="11095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27293">
      <w:bodyDiv w:val="1"/>
      <w:marLeft w:val="0"/>
      <w:marRight w:val="0"/>
      <w:marTop w:val="0"/>
      <w:marBottom w:val="0"/>
      <w:divBdr>
        <w:top w:val="none" w:sz="0" w:space="0" w:color="auto"/>
        <w:left w:val="none" w:sz="0" w:space="0" w:color="auto"/>
        <w:bottom w:val="none" w:sz="0" w:space="0" w:color="auto"/>
        <w:right w:val="none" w:sz="0" w:space="0" w:color="auto"/>
      </w:divBdr>
      <w:divsChild>
        <w:div w:id="496265641">
          <w:marLeft w:val="0"/>
          <w:marRight w:val="0"/>
          <w:marTop w:val="0"/>
          <w:marBottom w:val="0"/>
          <w:divBdr>
            <w:top w:val="none" w:sz="0" w:space="0" w:color="auto"/>
            <w:left w:val="none" w:sz="0" w:space="0" w:color="auto"/>
            <w:bottom w:val="none" w:sz="0" w:space="0" w:color="auto"/>
            <w:right w:val="none" w:sz="0" w:space="0" w:color="auto"/>
          </w:divBdr>
          <w:divsChild>
            <w:div w:id="208471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302">
      <w:bodyDiv w:val="1"/>
      <w:marLeft w:val="0"/>
      <w:marRight w:val="0"/>
      <w:marTop w:val="0"/>
      <w:marBottom w:val="0"/>
      <w:divBdr>
        <w:top w:val="none" w:sz="0" w:space="0" w:color="auto"/>
        <w:left w:val="none" w:sz="0" w:space="0" w:color="auto"/>
        <w:bottom w:val="none" w:sz="0" w:space="0" w:color="auto"/>
        <w:right w:val="none" w:sz="0" w:space="0" w:color="auto"/>
      </w:divBdr>
    </w:div>
    <w:div w:id="805198294">
      <w:bodyDiv w:val="1"/>
      <w:marLeft w:val="0"/>
      <w:marRight w:val="0"/>
      <w:marTop w:val="0"/>
      <w:marBottom w:val="0"/>
      <w:divBdr>
        <w:top w:val="none" w:sz="0" w:space="0" w:color="auto"/>
        <w:left w:val="none" w:sz="0" w:space="0" w:color="auto"/>
        <w:bottom w:val="none" w:sz="0" w:space="0" w:color="auto"/>
        <w:right w:val="none" w:sz="0" w:space="0" w:color="auto"/>
      </w:divBdr>
      <w:divsChild>
        <w:div w:id="1783501283">
          <w:marLeft w:val="0"/>
          <w:marRight w:val="0"/>
          <w:marTop w:val="120"/>
          <w:marBottom w:val="0"/>
          <w:divBdr>
            <w:top w:val="none" w:sz="0" w:space="0" w:color="auto"/>
            <w:left w:val="none" w:sz="0" w:space="0" w:color="auto"/>
            <w:bottom w:val="none" w:sz="0" w:space="0" w:color="auto"/>
            <w:right w:val="none" w:sz="0" w:space="0" w:color="auto"/>
          </w:divBdr>
        </w:div>
      </w:divsChild>
    </w:div>
    <w:div w:id="805512071">
      <w:bodyDiv w:val="1"/>
      <w:marLeft w:val="0"/>
      <w:marRight w:val="0"/>
      <w:marTop w:val="0"/>
      <w:marBottom w:val="0"/>
      <w:divBdr>
        <w:top w:val="none" w:sz="0" w:space="0" w:color="auto"/>
        <w:left w:val="none" w:sz="0" w:space="0" w:color="auto"/>
        <w:bottom w:val="none" w:sz="0" w:space="0" w:color="auto"/>
        <w:right w:val="none" w:sz="0" w:space="0" w:color="auto"/>
      </w:divBdr>
    </w:div>
    <w:div w:id="805780641">
      <w:bodyDiv w:val="1"/>
      <w:marLeft w:val="0"/>
      <w:marRight w:val="0"/>
      <w:marTop w:val="0"/>
      <w:marBottom w:val="0"/>
      <w:divBdr>
        <w:top w:val="none" w:sz="0" w:space="0" w:color="auto"/>
        <w:left w:val="none" w:sz="0" w:space="0" w:color="auto"/>
        <w:bottom w:val="none" w:sz="0" w:space="0" w:color="auto"/>
        <w:right w:val="none" w:sz="0" w:space="0" w:color="auto"/>
      </w:divBdr>
      <w:divsChild>
        <w:div w:id="1799565066">
          <w:marLeft w:val="0"/>
          <w:marRight w:val="0"/>
          <w:marTop w:val="120"/>
          <w:marBottom w:val="0"/>
          <w:divBdr>
            <w:top w:val="none" w:sz="0" w:space="0" w:color="auto"/>
            <w:left w:val="none" w:sz="0" w:space="0" w:color="auto"/>
            <w:bottom w:val="none" w:sz="0" w:space="0" w:color="auto"/>
            <w:right w:val="none" w:sz="0" w:space="0" w:color="auto"/>
          </w:divBdr>
        </w:div>
      </w:divsChild>
    </w:div>
    <w:div w:id="808400522">
      <w:bodyDiv w:val="1"/>
      <w:marLeft w:val="0"/>
      <w:marRight w:val="0"/>
      <w:marTop w:val="0"/>
      <w:marBottom w:val="0"/>
      <w:divBdr>
        <w:top w:val="none" w:sz="0" w:space="0" w:color="auto"/>
        <w:left w:val="none" w:sz="0" w:space="0" w:color="auto"/>
        <w:bottom w:val="none" w:sz="0" w:space="0" w:color="auto"/>
        <w:right w:val="none" w:sz="0" w:space="0" w:color="auto"/>
      </w:divBdr>
    </w:div>
    <w:div w:id="808518608">
      <w:bodyDiv w:val="1"/>
      <w:marLeft w:val="0"/>
      <w:marRight w:val="0"/>
      <w:marTop w:val="0"/>
      <w:marBottom w:val="0"/>
      <w:divBdr>
        <w:top w:val="none" w:sz="0" w:space="0" w:color="auto"/>
        <w:left w:val="none" w:sz="0" w:space="0" w:color="auto"/>
        <w:bottom w:val="none" w:sz="0" w:space="0" w:color="auto"/>
        <w:right w:val="none" w:sz="0" w:space="0" w:color="auto"/>
      </w:divBdr>
      <w:divsChild>
        <w:div w:id="998189654">
          <w:marLeft w:val="0"/>
          <w:marRight w:val="0"/>
          <w:marTop w:val="120"/>
          <w:marBottom w:val="0"/>
          <w:divBdr>
            <w:top w:val="none" w:sz="0" w:space="0" w:color="auto"/>
            <w:left w:val="none" w:sz="0" w:space="0" w:color="auto"/>
            <w:bottom w:val="none" w:sz="0" w:space="0" w:color="auto"/>
            <w:right w:val="none" w:sz="0" w:space="0" w:color="auto"/>
          </w:divBdr>
        </w:div>
      </w:divsChild>
    </w:div>
    <w:div w:id="808744234">
      <w:bodyDiv w:val="1"/>
      <w:marLeft w:val="0"/>
      <w:marRight w:val="0"/>
      <w:marTop w:val="0"/>
      <w:marBottom w:val="0"/>
      <w:divBdr>
        <w:top w:val="none" w:sz="0" w:space="0" w:color="auto"/>
        <w:left w:val="none" w:sz="0" w:space="0" w:color="auto"/>
        <w:bottom w:val="none" w:sz="0" w:space="0" w:color="auto"/>
        <w:right w:val="none" w:sz="0" w:space="0" w:color="auto"/>
      </w:divBdr>
      <w:divsChild>
        <w:div w:id="1304502669">
          <w:marLeft w:val="0"/>
          <w:marRight w:val="0"/>
          <w:marTop w:val="120"/>
          <w:marBottom w:val="0"/>
          <w:divBdr>
            <w:top w:val="none" w:sz="0" w:space="0" w:color="auto"/>
            <w:left w:val="none" w:sz="0" w:space="0" w:color="auto"/>
            <w:bottom w:val="none" w:sz="0" w:space="0" w:color="auto"/>
            <w:right w:val="none" w:sz="0" w:space="0" w:color="auto"/>
          </w:divBdr>
        </w:div>
      </w:divsChild>
    </w:div>
    <w:div w:id="811754824">
      <w:bodyDiv w:val="1"/>
      <w:marLeft w:val="0"/>
      <w:marRight w:val="0"/>
      <w:marTop w:val="0"/>
      <w:marBottom w:val="0"/>
      <w:divBdr>
        <w:top w:val="none" w:sz="0" w:space="0" w:color="auto"/>
        <w:left w:val="none" w:sz="0" w:space="0" w:color="auto"/>
        <w:bottom w:val="none" w:sz="0" w:space="0" w:color="auto"/>
        <w:right w:val="none" w:sz="0" w:space="0" w:color="auto"/>
      </w:divBdr>
      <w:divsChild>
        <w:div w:id="1224948848">
          <w:marLeft w:val="0"/>
          <w:marRight w:val="0"/>
          <w:marTop w:val="0"/>
          <w:marBottom w:val="0"/>
          <w:divBdr>
            <w:top w:val="none" w:sz="0" w:space="0" w:color="auto"/>
            <w:left w:val="none" w:sz="0" w:space="0" w:color="auto"/>
            <w:bottom w:val="none" w:sz="0" w:space="0" w:color="auto"/>
            <w:right w:val="none" w:sz="0" w:space="0" w:color="auto"/>
          </w:divBdr>
          <w:divsChild>
            <w:div w:id="109001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3651">
      <w:bodyDiv w:val="1"/>
      <w:marLeft w:val="0"/>
      <w:marRight w:val="0"/>
      <w:marTop w:val="0"/>
      <w:marBottom w:val="0"/>
      <w:divBdr>
        <w:top w:val="none" w:sz="0" w:space="0" w:color="auto"/>
        <w:left w:val="none" w:sz="0" w:space="0" w:color="auto"/>
        <w:bottom w:val="none" w:sz="0" w:space="0" w:color="auto"/>
        <w:right w:val="none" w:sz="0" w:space="0" w:color="auto"/>
      </w:divBdr>
    </w:div>
    <w:div w:id="812258720">
      <w:bodyDiv w:val="1"/>
      <w:marLeft w:val="0"/>
      <w:marRight w:val="0"/>
      <w:marTop w:val="0"/>
      <w:marBottom w:val="0"/>
      <w:divBdr>
        <w:top w:val="none" w:sz="0" w:space="0" w:color="auto"/>
        <w:left w:val="none" w:sz="0" w:space="0" w:color="auto"/>
        <w:bottom w:val="none" w:sz="0" w:space="0" w:color="auto"/>
        <w:right w:val="none" w:sz="0" w:space="0" w:color="auto"/>
      </w:divBdr>
    </w:div>
    <w:div w:id="812334782">
      <w:bodyDiv w:val="1"/>
      <w:marLeft w:val="0"/>
      <w:marRight w:val="0"/>
      <w:marTop w:val="0"/>
      <w:marBottom w:val="0"/>
      <w:divBdr>
        <w:top w:val="none" w:sz="0" w:space="0" w:color="auto"/>
        <w:left w:val="none" w:sz="0" w:space="0" w:color="auto"/>
        <w:bottom w:val="none" w:sz="0" w:space="0" w:color="auto"/>
        <w:right w:val="none" w:sz="0" w:space="0" w:color="auto"/>
      </w:divBdr>
      <w:divsChild>
        <w:div w:id="525023043">
          <w:marLeft w:val="0"/>
          <w:marRight w:val="0"/>
          <w:marTop w:val="120"/>
          <w:marBottom w:val="0"/>
          <w:divBdr>
            <w:top w:val="none" w:sz="0" w:space="0" w:color="auto"/>
            <w:left w:val="none" w:sz="0" w:space="0" w:color="auto"/>
            <w:bottom w:val="none" w:sz="0" w:space="0" w:color="auto"/>
            <w:right w:val="none" w:sz="0" w:space="0" w:color="auto"/>
          </w:divBdr>
        </w:div>
      </w:divsChild>
    </w:div>
    <w:div w:id="815996700">
      <w:bodyDiv w:val="1"/>
      <w:marLeft w:val="0"/>
      <w:marRight w:val="0"/>
      <w:marTop w:val="0"/>
      <w:marBottom w:val="0"/>
      <w:divBdr>
        <w:top w:val="none" w:sz="0" w:space="0" w:color="auto"/>
        <w:left w:val="none" w:sz="0" w:space="0" w:color="auto"/>
        <w:bottom w:val="none" w:sz="0" w:space="0" w:color="auto"/>
        <w:right w:val="none" w:sz="0" w:space="0" w:color="auto"/>
      </w:divBdr>
    </w:div>
    <w:div w:id="816262699">
      <w:bodyDiv w:val="1"/>
      <w:marLeft w:val="0"/>
      <w:marRight w:val="0"/>
      <w:marTop w:val="0"/>
      <w:marBottom w:val="0"/>
      <w:divBdr>
        <w:top w:val="none" w:sz="0" w:space="0" w:color="auto"/>
        <w:left w:val="none" w:sz="0" w:space="0" w:color="auto"/>
        <w:bottom w:val="none" w:sz="0" w:space="0" w:color="auto"/>
        <w:right w:val="none" w:sz="0" w:space="0" w:color="auto"/>
      </w:divBdr>
      <w:divsChild>
        <w:div w:id="29494304">
          <w:marLeft w:val="0"/>
          <w:marRight w:val="0"/>
          <w:marTop w:val="120"/>
          <w:marBottom w:val="0"/>
          <w:divBdr>
            <w:top w:val="none" w:sz="0" w:space="0" w:color="auto"/>
            <w:left w:val="none" w:sz="0" w:space="0" w:color="auto"/>
            <w:bottom w:val="none" w:sz="0" w:space="0" w:color="auto"/>
            <w:right w:val="none" w:sz="0" w:space="0" w:color="auto"/>
          </w:divBdr>
        </w:div>
      </w:divsChild>
    </w:div>
    <w:div w:id="816605002">
      <w:bodyDiv w:val="1"/>
      <w:marLeft w:val="0"/>
      <w:marRight w:val="0"/>
      <w:marTop w:val="0"/>
      <w:marBottom w:val="0"/>
      <w:divBdr>
        <w:top w:val="none" w:sz="0" w:space="0" w:color="auto"/>
        <w:left w:val="none" w:sz="0" w:space="0" w:color="auto"/>
        <w:bottom w:val="none" w:sz="0" w:space="0" w:color="auto"/>
        <w:right w:val="none" w:sz="0" w:space="0" w:color="auto"/>
      </w:divBdr>
    </w:div>
    <w:div w:id="818152750">
      <w:bodyDiv w:val="1"/>
      <w:marLeft w:val="0"/>
      <w:marRight w:val="0"/>
      <w:marTop w:val="0"/>
      <w:marBottom w:val="0"/>
      <w:divBdr>
        <w:top w:val="none" w:sz="0" w:space="0" w:color="auto"/>
        <w:left w:val="none" w:sz="0" w:space="0" w:color="auto"/>
        <w:bottom w:val="none" w:sz="0" w:space="0" w:color="auto"/>
        <w:right w:val="none" w:sz="0" w:space="0" w:color="auto"/>
      </w:divBdr>
    </w:div>
    <w:div w:id="818183341">
      <w:bodyDiv w:val="1"/>
      <w:marLeft w:val="0"/>
      <w:marRight w:val="0"/>
      <w:marTop w:val="0"/>
      <w:marBottom w:val="0"/>
      <w:divBdr>
        <w:top w:val="none" w:sz="0" w:space="0" w:color="auto"/>
        <w:left w:val="none" w:sz="0" w:space="0" w:color="auto"/>
        <w:bottom w:val="none" w:sz="0" w:space="0" w:color="auto"/>
        <w:right w:val="none" w:sz="0" w:space="0" w:color="auto"/>
      </w:divBdr>
    </w:div>
    <w:div w:id="819079391">
      <w:bodyDiv w:val="1"/>
      <w:marLeft w:val="0"/>
      <w:marRight w:val="0"/>
      <w:marTop w:val="0"/>
      <w:marBottom w:val="0"/>
      <w:divBdr>
        <w:top w:val="none" w:sz="0" w:space="0" w:color="auto"/>
        <w:left w:val="none" w:sz="0" w:space="0" w:color="auto"/>
        <w:bottom w:val="none" w:sz="0" w:space="0" w:color="auto"/>
        <w:right w:val="none" w:sz="0" w:space="0" w:color="auto"/>
      </w:divBdr>
      <w:divsChild>
        <w:div w:id="1526365404">
          <w:marLeft w:val="0"/>
          <w:marRight w:val="0"/>
          <w:marTop w:val="0"/>
          <w:marBottom w:val="0"/>
          <w:divBdr>
            <w:top w:val="none" w:sz="0" w:space="0" w:color="auto"/>
            <w:left w:val="none" w:sz="0" w:space="0" w:color="auto"/>
            <w:bottom w:val="none" w:sz="0" w:space="0" w:color="auto"/>
            <w:right w:val="none" w:sz="0" w:space="0" w:color="auto"/>
          </w:divBdr>
          <w:divsChild>
            <w:div w:id="367872398">
              <w:marLeft w:val="0"/>
              <w:marRight w:val="0"/>
              <w:marTop w:val="0"/>
              <w:marBottom w:val="0"/>
              <w:divBdr>
                <w:top w:val="none" w:sz="0" w:space="0" w:color="auto"/>
                <w:left w:val="none" w:sz="0" w:space="0" w:color="auto"/>
                <w:bottom w:val="none" w:sz="0" w:space="0" w:color="auto"/>
                <w:right w:val="none" w:sz="0" w:space="0" w:color="auto"/>
              </w:divBdr>
            </w:div>
          </w:divsChild>
        </w:div>
        <w:div w:id="1195315072">
          <w:marLeft w:val="0"/>
          <w:marRight w:val="0"/>
          <w:marTop w:val="0"/>
          <w:marBottom w:val="0"/>
          <w:divBdr>
            <w:top w:val="none" w:sz="0" w:space="0" w:color="auto"/>
            <w:left w:val="none" w:sz="0" w:space="0" w:color="auto"/>
            <w:bottom w:val="none" w:sz="0" w:space="0" w:color="auto"/>
            <w:right w:val="none" w:sz="0" w:space="0" w:color="auto"/>
          </w:divBdr>
          <w:divsChild>
            <w:div w:id="75663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35625">
      <w:bodyDiv w:val="1"/>
      <w:marLeft w:val="0"/>
      <w:marRight w:val="0"/>
      <w:marTop w:val="0"/>
      <w:marBottom w:val="0"/>
      <w:divBdr>
        <w:top w:val="none" w:sz="0" w:space="0" w:color="auto"/>
        <w:left w:val="none" w:sz="0" w:space="0" w:color="auto"/>
        <w:bottom w:val="none" w:sz="0" w:space="0" w:color="auto"/>
        <w:right w:val="none" w:sz="0" w:space="0" w:color="auto"/>
      </w:divBdr>
      <w:divsChild>
        <w:div w:id="1755202955">
          <w:marLeft w:val="0"/>
          <w:marRight w:val="0"/>
          <w:marTop w:val="120"/>
          <w:marBottom w:val="0"/>
          <w:divBdr>
            <w:top w:val="none" w:sz="0" w:space="0" w:color="auto"/>
            <w:left w:val="none" w:sz="0" w:space="0" w:color="auto"/>
            <w:bottom w:val="none" w:sz="0" w:space="0" w:color="auto"/>
            <w:right w:val="none" w:sz="0" w:space="0" w:color="auto"/>
          </w:divBdr>
        </w:div>
        <w:div w:id="2076314133">
          <w:marLeft w:val="0"/>
          <w:marRight w:val="0"/>
          <w:marTop w:val="120"/>
          <w:marBottom w:val="0"/>
          <w:divBdr>
            <w:top w:val="none" w:sz="0" w:space="0" w:color="auto"/>
            <w:left w:val="none" w:sz="0" w:space="0" w:color="auto"/>
            <w:bottom w:val="none" w:sz="0" w:space="0" w:color="auto"/>
            <w:right w:val="none" w:sz="0" w:space="0" w:color="auto"/>
          </w:divBdr>
        </w:div>
        <w:div w:id="1516731606">
          <w:marLeft w:val="0"/>
          <w:marRight w:val="0"/>
          <w:marTop w:val="120"/>
          <w:marBottom w:val="0"/>
          <w:divBdr>
            <w:top w:val="none" w:sz="0" w:space="0" w:color="auto"/>
            <w:left w:val="none" w:sz="0" w:space="0" w:color="auto"/>
            <w:bottom w:val="none" w:sz="0" w:space="0" w:color="auto"/>
            <w:right w:val="none" w:sz="0" w:space="0" w:color="auto"/>
          </w:divBdr>
        </w:div>
        <w:div w:id="1500391471">
          <w:marLeft w:val="0"/>
          <w:marRight w:val="0"/>
          <w:marTop w:val="120"/>
          <w:marBottom w:val="0"/>
          <w:divBdr>
            <w:top w:val="none" w:sz="0" w:space="0" w:color="auto"/>
            <w:left w:val="none" w:sz="0" w:space="0" w:color="auto"/>
            <w:bottom w:val="none" w:sz="0" w:space="0" w:color="auto"/>
            <w:right w:val="none" w:sz="0" w:space="0" w:color="auto"/>
          </w:divBdr>
        </w:div>
        <w:div w:id="590508465">
          <w:marLeft w:val="0"/>
          <w:marRight w:val="0"/>
          <w:marTop w:val="120"/>
          <w:marBottom w:val="0"/>
          <w:divBdr>
            <w:top w:val="none" w:sz="0" w:space="0" w:color="auto"/>
            <w:left w:val="none" w:sz="0" w:space="0" w:color="auto"/>
            <w:bottom w:val="none" w:sz="0" w:space="0" w:color="auto"/>
            <w:right w:val="none" w:sz="0" w:space="0" w:color="auto"/>
          </w:divBdr>
        </w:div>
      </w:divsChild>
    </w:div>
    <w:div w:id="821001375">
      <w:bodyDiv w:val="1"/>
      <w:marLeft w:val="0"/>
      <w:marRight w:val="0"/>
      <w:marTop w:val="0"/>
      <w:marBottom w:val="0"/>
      <w:divBdr>
        <w:top w:val="none" w:sz="0" w:space="0" w:color="auto"/>
        <w:left w:val="none" w:sz="0" w:space="0" w:color="auto"/>
        <w:bottom w:val="none" w:sz="0" w:space="0" w:color="auto"/>
        <w:right w:val="none" w:sz="0" w:space="0" w:color="auto"/>
      </w:divBdr>
    </w:div>
    <w:div w:id="821435312">
      <w:bodyDiv w:val="1"/>
      <w:marLeft w:val="0"/>
      <w:marRight w:val="0"/>
      <w:marTop w:val="0"/>
      <w:marBottom w:val="0"/>
      <w:divBdr>
        <w:top w:val="none" w:sz="0" w:space="0" w:color="auto"/>
        <w:left w:val="none" w:sz="0" w:space="0" w:color="auto"/>
        <w:bottom w:val="none" w:sz="0" w:space="0" w:color="auto"/>
        <w:right w:val="none" w:sz="0" w:space="0" w:color="auto"/>
      </w:divBdr>
      <w:divsChild>
        <w:div w:id="673075437">
          <w:marLeft w:val="0"/>
          <w:marRight w:val="0"/>
          <w:marTop w:val="0"/>
          <w:marBottom w:val="0"/>
          <w:divBdr>
            <w:top w:val="none" w:sz="0" w:space="0" w:color="auto"/>
            <w:left w:val="none" w:sz="0" w:space="0" w:color="auto"/>
            <w:bottom w:val="none" w:sz="0" w:space="0" w:color="auto"/>
            <w:right w:val="none" w:sz="0" w:space="0" w:color="auto"/>
          </w:divBdr>
          <w:divsChild>
            <w:div w:id="19813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0427">
      <w:bodyDiv w:val="1"/>
      <w:marLeft w:val="0"/>
      <w:marRight w:val="0"/>
      <w:marTop w:val="0"/>
      <w:marBottom w:val="0"/>
      <w:divBdr>
        <w:top w:val="none" w:sz="0" w:space="0" w:color="auto"/>
        <w:left w:val="none" w:sz="0" w:space="0" w:color="auto"/>
        <w:bottom w:val="none" w:sz="0" w:space="0" w:color="auto"/>
        <w:right w:val="none" w:sz="0" w:space="0" w:color="auto"/>
      </w:divBdr>
      <w:divsChild>
        <w:div w:id="14773271">
          <w:marLeft w:val="0"/>
          <w:marRight w:val="0"/>
          <w:marTop w:val="0"/>
          <w:marBottom w:val="0"/>
          <w:divBdr>
            <w:top w:val="none" w:sz="0" w:space="0" w:color="auto"/>
            <w:left w:val="none" w:sz="0" w:space="0" w:color="auto"/>
            <w:bottom w:val="none" w:sz="0" w:space="0" w:color="auto"/>
            <w:right w:val="none" w:sz="0" w:space="0" w:color="auto"/>
          </w:divBdr>
          <w:divsChild>
            <w:div w:id="503979233">
              <w:marLeft w:val="0"/>
              <w:marRight w:val="0"/>
              <w:marTop w:val="0"/>
              <w:marBottom w:val="0"/>
              <w:divBdr>
                <w:top w:val="none" w:sz="0" w:space="0" w:color="auto"/>
                <w:left w:val="none" w:sz="0" w:space="0" w:color="auto"/>
                <w:bottom w:val="none" w:sz="0" w:space="0" w:color="auto"/>
                <w:right w:val="none" w:sz="0" w:space="0" w:color="auto"/>
              </w:divBdr>
            </w:div>
          </w:divsChild>
        </w:div>
        <w:div w:id="1747724420">
          <w:marLeft w:val="0"/>
          <w:marRight w:val="0"/>
          <w:marTop w:val="0"/>
          <w:marBottom w:val="0"/>
          <w:divBdr>
            <w:top w:val="none" w:sz="0" w:space="0" w:color="auto"/>
            <w:left w:val="none" w:sz="0" w:space="0" w:color="auto"/>
            <w:bottom w:val="none" w:sz="0" w:space="0" w:color="auto"/>
            <w:right w:val="none" w:sz="0" w:space="0" w:color="auto"/>
          </w:divBdr>
          <w:divsChild>
            <w:div w:id="1829126972">
              <w:marLeft w:val="0"/>
              <w:marRight w:val="0"/>
              <w:marTop w:val="0"/>
              <w:marBottom w:val="0"/>
              <w:divBdr>
                <w:top w:val="none" w:sz="0" w:space="0" w:color="auto"/>
                <w:left w:val="none" w:sz="0" w:space="0" w:color="auto"/>
                <w:bottom w:val="none" w:sz="0" w:space="0" w:color="auto"/>
                <w:right w:val="none" w:sz="0" w:space="0" w:color="auto"/>
              </w:divBdr>
            </w:div>
          </w:divsChild>
        </w:div>
        <w:div w:id="10880859">
          <w:marLeft w:val="0"/>
          <w:marRight w:val="0"/>
          <w:marTop w:val="0"/>
          <w:marBottom w:val="0"/>
          <w:divBdr>
            <w:top w:val="none" w:sz="0" w:space="0" w:color="auto"/>
            <w:left w:val="none" w:sz="0" w:space="0" w:color="auto"/>
            <w:bottom w:val="none" w:sz="0" w:space="0" w:color="auto"/>
            <w:right w:val="none" w:sz="0" w:space="0" w:color="auto"/>
          </w:divBdr>
          <w:divsChild>
            <w:div w:id="142803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5768">
      <w:bodyDiv w:val="1"/>
      <w:marLeft w:val="0"/>
      <w:marRight w:val="0"/>
      <w:marTop w:val="0"/>
      <w:marBottom w:val="0"/>
      <w:divBdr>
        <w:top w:val="none" w:sz="0" w:space="0" w:color="auto"/>
        <w:left w:val="none" w:sz="0" w:space="0" w:color="auto"/>
        <w:bottom w:val="none" w:sz="0" w:space="0" w:color="auto"/>
        <w:right w:val="none" w:sz="0" w:space="0" w:color="auto"/>
      </w:divBdr>
      <w:divsChild>
        <w:div w:id="272710956">
          <w:marLeft w:val="0"/>
          <w:marRight w:val="0"/>
          <w:marTop w:val="120"/>
          <w:marBottom w:val="0"/>
          <w:divBdr>
            <w:top w:val="none" w:sz="0" w:space="0" w:color="auto"/>
            <w:left w:val="none" w:sz="0" w:space="0" w:color="auto"/>
            <w:bottom w:val="none" w:sz="0" w:space="0" w:color="auto"/>
            <w:right w:val="none" w:sz="0" w:space="0" w:color="auto"/>
          </w:divBdr>
        </w:div>
        <w:div w:id="1548374703">
          <w:marLeft w:val="0"/>
          <w:marRight w:val="0"/>
          <w:marTop w:val="120"/>
          <w:marBottom w:val="0"/>
          <w:divBdr>
            <w:top w:val="none" w:sz="0" w:space="0" w:color="auto"/>
            <w:left w:val="none" w:sz="0" w:space="0" w:color="auto"/>
            <w:bottom w:val="none" w:sz="0" w:space="0" w:color="auto"/>
            <w:right w:val="none" w:sz="0" w:space="0" w:color="auto"/>
          </w:divBdr>
        </w:div>
      </w:divsChild>
    </w:div>
    <w:div w:id="824397309">
      <w:bodyDiv w:val="1"/>
      <w:marLeft w:val="0"/>
      <w:marRight w:val="0"/>
      <w:marTop w:val="0"/>
      <w:marBottom w:val="0"/>
      <w:divBdr>
        <w:top w:val="none" w:sz="0" w:space="0" w:color="auto"/>
        <w:left w:val="none" w:sz="0" w:space="0" w:color="auto"/>
        <w:bottom w:val="none" w:sz="0" w:space="0" w:color="auto"/>
        <w:right w:val="none" w:sz="0" w:space="0" w:color="auto"/>
      </w:divBdr>
      <w:divsChild>
        <w:div w:id="676418373">
          <w:marLeft w:val="0"/>
          <w:marRight w:val="0"/>
          <w:marTop w:val="0"/>
          <w:marBottom w:val="0"/>
          <w:divBdr>
            <w:top w:val="none" w:sz="0" w:space="0" w:color="auto"/>
            <w:left w:val="none" w:sz="0" w:space="0" w:color="auto"/>
            <w:bottom w:val="none" w:sz="0" w:space="0" w:color="auto"/>
            <w:right w:val="none" w:sz="0" w:space="0" w:color="auto"/>
          </w:divBdr>
          <w:divsChild>
            <w:div w:id="1855075076">
              <w:marLeft w:val="0"/>
              <w:marRight w:val="0"/>
              <w:marTop w:val="0"/>
              <w:marBottom w:val="0"/>
              <w:divBdr>
                <w:top w:val="none" w:sz="0" w:space="0" w:color="auto"/>
                <w:left w:val="none" w:sz="0" w:space="0" w:color="auto"/>
                <w:bottom w:val="none" w:sz="0" w:space="0" w:color="auto"/>
                <w:right w:val="none" w:sz="0" w:space="0" w:color="auto"/>
              </w:divBdr>
              <w:divsChild>
                <w:div w:id="59134037">
                  <w:marLeft w:val="0"/>
                  <w:marRight w:val="0"/>
                  <w:marTop w:val="0"/>
                  <w:marBottom w:val="0"/>
                  <w:divBdr>
                    <w:top w:val="none" w:sz="0" w:space="0" w:color="auto"/>
                    <w:left w:val="none" w:sz="0" w:space="0" w:color="auto"/>
                    <w:bottom w:val="none" w:sz="0" w:space="0" w:color="auto"/>
                    <w:right w:val="none" w:sz="0" w:space="0" w:color="auto"/>
                  </w:divBdr>
                  <w:divsChild>
                    <w:div w:id="2067411461">
                      <w:marLeft w:val="-180"/>
                      <w:marRight w:val="-180"/>
                      <w:marTop w:val="0"/>
                      <w:marBottom w:val="0"/>
                      <w:divBdr>
                        <w:top w:val="none" w:sz="0" w:space="0" w:color="auto"/>
                        <w:left w:val="none" w:sz="0" w:space="0" w:color="auto"/>
                        <w:bottom w:val="none" w:sz="0" w:space="0" w:color="auto"/>
                        <w:right w:val="none" w:sz="0" w:space="0" w:color="auto"/>
                      </w:divBdr>
                      <w:divsChild>
                        <w:div w:id="1383137753">
                          <w:marLeft w:val="0"/>
                          <w:marRight w:val="0"/>
                          <w:marTop w:val="0"/>
                          <w:marBottom w:val="0"/>
                          <w:divBdr>
                            <w:top w:val="none" w:sz="0" w:space="0" w:color="auto"/>
                            <w:left w:val="none" w:sz="0" w:space="0" w:color="auto"/>
                            <w:bottom w:val="none" w:sz="0" w:space="0" w:color="auto"/>
                            <w:right w:val="none" w:sz="0" w:space="0" w:color="auto"/>
                          </w:divBdr>
                          <w:divsChild>
                            <w:div w:id="1565532801">
                              <w:marLeft w:val="0"/>
                              <w:marRight w:val="0"/>
                              <w:marTop w:val="0"/>
                              <w:marBottom w:val="0"/>
                              <w:divBdr>
                                <w:top w:val="none" w:sz="0" w:space="0" w:color="auto"/>
                                <w:left w:val="none" w:sz="0" w:space="0" w:color="auto"/>
                                <w:bottom w:val="none" w:sz="0" w:space="0" w:color="auto"/>
                                <w:right w:val="none" w:sz="0" w:space="0" w:color="auto"/>
                              </w:divBdr>
                              <w:divsChild>
                                <w:div w:id="1061098730">
                                  <w:marLeft w:val="0"/>
                                  <w:marRight w:val="0"/>
                                  <w:marTop w:val="0"/>
                                  <w:marBottom w:val="0"/>
                                  <w:divBdr>
                                    <w:top w:val="none" w:sz="0" w:space="0" w:color="auto"/>
                                    <w:left w:val="none" w:sz="0" w:space="0" w:color="auto"/>
                                    <w:bottom w:val="none" w:sz="0" w:space="0" w:color="auto"/>
                                    <w:right w:val="none" w:sz="0" w:space="0" w:color="auto"/>
                                  </w:divBdr>
                                  <w:divsChild>
                                    <w:div w:id="491988099">
                                      <w:marLeft w:val="0"/>
                                      <w:marRight w:val="0"/>
                                      <w:marTop w:val="0"/>
                                      <w:marBottom w:val="576"/>
                                      <w:divBdr>
                                        <w:top w:val="none" w:sz="0" w:space="0" w:color="auto"/>
                                        <w:left w:val="none" w:sz="0" w:space="0" w:color="auto"/>
                                        <w:bottom w:val="none" w:sz="0" w:space="0" w:color="auto"/>
                                        <w:right w:val="none" w:sz="0" w:space="0" w:color="auto"/>
                                      </w:divBdr>
                                      <w:divsChild>
                                        <w:div w:id="519972644">
                                          <w:marLeft w:val="0"/>
                                          <w:marRight w:val="0"/>
                                          <w:marTop w:val="0"/>
                                          <w:marBottom w:val="0"/>
                                          <w:divBdr>
                                            <w:top w:val="none" w:sz="0" w:space="0" w:color="auto"/>
                                            <w:left w:val="none" w:sz="0" w:space="0" w:color="auto"/>
                                            <w:bottom w:val="none" w:sz="0" w:space="0" w:color="auto"/>
                                            <w:right w:val="none" w:sz="0" w:space="0" w:color="auto"/>
                                          </w:divBdr>
                                          <w:divsChild>
                                            <w:div w:id="2005746025">
                                              <w:marLeft w:val="0"/>
                                              <w:marRight w:val="0"/>
                                              <w:marTop w:val="0"/>
                                              <w:marBottom w:val="0"/>
                                              <w:divBdr>
                                                <w:top w:val="none" w:sz="0" w:space="0" w:color="auto"/>
                                                <w:left w:val="none" w:sz="0" w:space="0" w:color="auto"/>
                                                <w:bottom w:val="none" w:sz="0" w:space="0" w:color="auto"/>
                                                <w:right w:val="none" w:sz="0" w:space="0" w:color="auto"/>
                                              </w:divBdr>
                                              <w:divsChild>
                                                <w:div w:id="630402451">
                                                  <w:marLeft w:val="0"/>
                                                  <w:marRight w:val="0"/>
                                                  <w:marTop w:val="0"/>
                                                  <w:marBottom w:val="0"/>
                                                  <w:divBdr>
                                                    <w:top w:val="none" w:sz="0" w:space="0" w:color="auto"/>
                                                    <w:left w:val="none" w:sz="0" w:space="0" w:color="auto"/>
                                                    <w:bottom w:val="none" w:sz="0" w:space="0" w:color="auto"/>
                                                    <w:right w:val="none" w:sz="0" w:space="0" w:color="auto"/>
                                                  </w:divBdr>
                                                  <w:divsChild>
                                                    <w:div w:id="737943715">
                                                      <w:marLeft w:val="0"/>
                                                      <w:marRight w:val="0"/>
                                                      <w:marTop w:val="0"/>
                                                      <w:marBottom w:val="0"/>
                                                      <w:divBdr>
                                                        <w:top w:val="none" w:sz="0" w:space="0" w:color="auto"/>
                                                        <w:left w:val="none" w:sz="0" w:space="0" w:color="auto"/>
                                                        <w:bottom w:val="none" w:sz="0" w:space="0" w:color="auto"/>
                                                        <w:right w:val="none" w:sz="0" w:space="0" w:color="auto"/>
                                                      </w:divBdr>
                                                      <w:divsChild>
                                                        <w:div w:id="454494515">
                                                          <w:marLeft w:val="0"/>
                                                          <w:marRight w:val="0"/>
                                                          <w:marTop w:val="0"/>
                                                          <w:marBottom w:val="84"/>
                                                          <w:divBdr>
                                                            <w:top w:val="none" w:sz="0" w:space="0" w:color="auto"/>
                                                            <w:left w:val="none" w:sz="0" w:space="0" w:color="auto"/>
                                                            <w:bottom w:val="none" w:sz="0" w:space="0" w:color="auto"/>
                                                            <w:right w:val="none" w:sz="0" w:space="0" w:color="auto"/>
                                                          </w:divBdr>
                                                        </w:div>
                                                        <w:div w:id="11333114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23937891">
                                              <w:marLeft w:val="0"/>
                                              <w:marRight w:val="0"/>
                                              <w:marTop w:val="0"/>
                                              <w:marBottom w:val="0"/>
                                              <w:divBdr>
                                                <w:top w:val="none" w:sz="0" w:space="0" w:color="auto"/>
                                                <w:left w:val="none" w:sz="0" w:space="0" w:color="auto"/>
                                                <w:bottom w:val="none" w:sz="0" w:space="0" w:color="auto"/>
                                                <w:right w:val="none" w:sz="0" w:space="0" w:color="auto"/>
                                              </w:divBdr>
                                              <w:divsChild>
                                                <w:div w:id="743377505">
                                                  <w:marLeft w:val="0"/>
                                                  <w:marRight w:val="0"/>
                                                  <w:marTop w:val="0"/>
                                                  <w:marBottom w:val="0"/>
                                                  <w:divBdr>
                                                    <w:top w:val="none" w:sz="0" w:space="0" w:color="auto"/>
                                                    <w:left w:val="none" w:sz="0" w:space="0" w:color="auto"/>
                                                    <w:bottom w:val="none" w:sz="0" w:space="0" w:color="auto"/>
                                                    <w:right w:val="none" w:sz="0" w:space="0" w:color="auto"/>
                                                  </w:divBdr>
                                                  <w:divsChild>
                                                    <w:div w:id="1257589806">
                                                      <w:marLeft w:val="0"/>
                                                      <w:marRight w:val="0"/>
                                                      <w:marTop w:val="0"/>
                                                      <w:marBottom w:val="0"/>
                                                      <w:divBdr>
                                                        <w:top w:val="none" w:sz="0" w:space="0" w:color="auto"/>
                                                        <w:left w:val="none" w:sz="0" w:space="0" w:color="auto"/>
                                                        <w:bottom w:val="none" w:sz="0" w:space="0" w:color="auto"/>
                                                        <w:right w:val="none" w:sz="0" w:space="0" w:color="auto"/>
                                                      </w:divBdr>
                                                      <w:divsChild>
                                                        <w:div w:id="1657685988">
                                                          <w:marLeft w:val="0"/>
                                                          <w:marRight w:val="0"/>
                                                          <w:marTop w:val="0"/>
                                                          <w:marBottom w:val="84"/>
                                                          <w:divBdr>
                                                            <w:top w:val="none" w:sz="0" w:space="0" w:color="auto"/>
                                                            <w:left w:val="none" w:sz="0" w:space="0" w:color="auto"/>
                                                            <w:bottom w:val="none" w:sz="0" w:space="0" w:color="auto"/>
                                                            <w:right w:val="none" w:sz="0" w:space="0" w:color="auto"/>
                                                          </w:divBdr>
                                                        </w:div>
                                                        <w:div w:id="2216021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4399082">
      <w:bodyDiv w:val="1"/>
      <w:marLeft w:val="0"/>
      <w:marRight w:val="0"/>
      <w:marTop w:val="0"/>
      <w:marBottom w:val="0"/>
      <w:divBdr>
        <w:top w:val="none" w:sz="0" w:space="0" w:color="auto"/>
        <w:left w:val="none" w:sz="0" w:space="0" w:color="auto"/>
        <w:bottom w:val="none" w:sz="0" w:space="0" w:color="auto"/>
        <w:right w:val="none" w:sz="0" w:space="0" w:color="auto"/>
      </w:divBdr>
      <w:divsChild>
        <w:div w:id="589775044">
          <w:marLeft w:val="0"/>
          <w:marRight w:val="0"/>
          <w:marTop w:val="0"/>
          <w:marBottom w:val="0"/>
          <w:divBdr>
            <w:top w:val="none" w:sz="0" w:space="0" w:color="auto"/>
            <w:left w:val="none" w:sz="0" w:space="0" w:color="auto"/>
            <w:bottom w:val="none" w:sz="0" w:space="0" w:color="auto"/>
            <w:right w:val="none" w:sz="0" w:space="0" w:color="auto"/>
          </w:divBdr>
          <w:divsChild>
            <w:div w:id="1997300073">
              <w:marLeft w:val="0"/>
              <w:marRight w:val="0"/>
              <w:marTop w:val="0"/>
              <w:marBottom w:val="0"/>
              <w:divBdr>
                <w:top w:val="none" w:sz="0" w:space="0" w:color="auto"/>
                <w:left w:val="none" w:sz="0" w:space="0" w:color="auto"/>
                <w:bottom w:val="none" w:sz="0" w:space="0" w:color="auto"/>
                <w:right w:val="none" w:sz="0" w:space="0" w:color="auto"/>
              </w:divBdr>
              <w:divsChild>
                <w:div w:id="1890679840">
                  <w:marLeft w:val="0"/>
                  <w:marRight w:val="0"/>
                  <w:marTop w:val="0"/>
                  <w:marBottom w:val="0"/>
                  <w:divBdr>
                    <w:top w:val="none" w:sz="0" w:space="0" w:color="auto"/>
                    <w:left w:val="none" w:sz="0" w:space="0" w:color="auto"/>
                    <w:bottom w:val="none" w:sz="0" w:space="0" w:color="auto"/>
                    <w:right w:val="none" w:sz="0" w:space="0" w:color="auto"/>
                  </w:divBdr>
                  <w:divsChild>
                    <w:div w:id="614294414">
                      <w:marLeft w:val="-180"/>
                      <w:marRight w:val="-180"/>
                      <w:marTop w:val="0"/>
                      <w:marBottom w:val="0"/>
                      <w:divBdr>
                        <w:top w:val="none" w:sz="0" w:space="0" w:color="auto"/>
                        <w:left w:val="none" w:sz="0" w:space="0" w:color="auto"/>
                        <w:bottom w:val="none" w:sz="0" w:space="0" w:color="auto"/>
                        <w:right w:val="none" w:sz="0" w:space="0" w:color="auto"/>
                      </w:divBdr>
                      <w:divsChild>
                        <w:div w:id="781270748">
                          <w:marLeft w:val="0"/>
                          <w:marRight w:val="0"/>
                          <w:marTop w:val="0"/>
                          <w:marBottom w:val="0"/>
                          <w:divBdr>
                            <w:top w:val="none" w:sz="0" w:space="0" w:color="auto"/>
                            <w:left w:val="none" w:sz="0" w:space="0" w:color="auto"/>
                            <w:bottom w:val="none" w:sz="0" w:space="0" w:color="auto"/>
                            <w:right w:val="none" w:sz="0" w:space="0" w:color="auto"/>
                          </w:divBdr>
                          <w:divsChild>
                            <w:div w:id="1911427868">
                              <w:marLeft w:val="0"/>
                              <w:marRight w:val="0"/>
                              <w:marTop w:val="0"/>
                              <w:marBottom w:val="0"/>
                              <w:divBdr>
                                <w:top w:val="none" w:sz="0" w:space="0" w:color="auto"/>
                                <w:left w:val="none" w:sz="0" w:space="0" w:color="auto"/>
                                <w:bottom w:val="none" w:sz="0" w:space="0" w:color="auto"/>
                                <w:right w:val="none" w:sz="0" w:space="0" w:color="auto"/>
                              </w:divBdr>
                              <w:divsChild>
                                <w:div w:id="287856339">
                                  <w:marLeft w:val="0"/>
                                  <w:marRight w:val="0"/>
                                  <w:marTop w:val="0"/>
                                  <w:marBottom w:val="0"/>
                                  <w:divBdr>
                                    <w:top w:val="none" w:sz="0" w:space="0" w:color="auto"/>
                                    <w:left w:val="none" w:sz="0" w:space="0" w:color="auto"/>
                                    <w:bottom w:val="none" w:sz="0" w:space="0" w:color="auto"/>
                                    <w:right w:val="none" w:sz="0" w:space="0" w:color="auto"/>
                                  </w:divBdr>
                                  <w:divsChild>
                                    <w:div w:id="1784839124">
                                      <w:marLeft w:val="0"/>
                                      <w:marRight w:val="0"/>
                                      <w:marTop w:val="0"/>
                                      <w:marBottom w:val="576"/>
                                      <w:divBdr>
                                        <w:top w:val="none" w:sz="0" w:space="0" w:color="auto"/>
                                        <w:left w:val="none" w:sz="0" w:space="0" w:color="auto"/>
                                        <w:bottom w:val="none" w:sz="0" w:space="0" w:color="auto"/>
                                        <w:right w:val="none" w:sz="0" w:space="0" w:color="auto"/>
                                      </w:divBdr>
                                      <w:divsChild>
                                        <w:div w:id="1030758258">
                                          <w:marLeft w:val="0"/>
                                          <w:marRight w:val="0"/>
                                          <w:marTop w:val="0"/>
                                          <w:marBottom w:val="0"/>
                                          <w:divBdr>
                                            <w:top w:val="none" w:sz="0" w:space="0" w:color="auto"/>
                                            <w:left w:val="none" w:sz="0" w:space="0" w:color="auto"/>
                                            <w:bottom w:val="none" w:sz="0" w:space="0" w:color="auto"/>
                                            <w:right w:val="none" w:sz="0" w:space="0" w:color="auto"/>
                                          </w:divBdr>
                                          <w:divsChild>
                                            <w:div w:id="455494189">
                                              <w:marLeft w:val="0"/>
                                              <w:marRight w:val="0"/>
                                              <w:marTop w:val="0"/>
                                              <w:marBottom w:val="0"/>
                                              <w:divBdr>
                                                <w:top w:val="none" w:sz="0" w:space="0" w:color="auto"/>
                                                <w:left w:val="none" w:sz="0" w:space="0" w:color="auto"/>
                                                <w:bottom w:val="none" w:sz="0" w:space="0" w:color="auto"/>
                                                <w:right w:val="none" w:sz="0" w:space="0" w:color="auto"/>
                                              </w:divBdr>
                                              <w:divsChild>
                                                <w:div w:id="228347476">
                                                  <w:marLeft w:val="0"/>
                                                  <w:marRight w:val="0"/>
                                                  <w:marTop w:val="0"/>
                                                  <w:marBottom w:val="0"/>
                                                  <w:divBdr>
                                                    <w:top w:val="none" w:sz="0" w:space="0" w:color="auto"/>
                                                    <w:left w:val="none" w:sz="0" w:space="0" w:color="auto"/>
                                                    <w:bottom w:val="none" w:sz="0" w:space="0" w:color="auto"/>
                                                    <w:right w:val="none" w:sz="0" w:space="0" w:color="auto"/>
                                                  </w:divBdr>
                                                  <w:divsChild>
                                                    <w:div w:id="1564025291">
                                                      <w:marLeft w:val="0"/>
                                                      <w:marRight w:val="0"/>
                                                      <w:marTop w:val="0"/>
                                                      <w:marBottom w:val="0"/>
                                                      <w:divBdr>
                                                        <w:top w:val="none" w:sz="0" w:space="0" w:color="auto"/>
                                                        <w:left w:val="none" w:sz="0" w:space="0" w:color="auto"/>
                                                        <w:bottom w:val="none" w:sz="0" w:space="0" w:color="auto"/>
                                                        <w:right w:val="none" w:sz="0" w:space="0" w:color="auto"/>
                                                      </w:divBdr>
                                                      <w:divsChild>
                                                        <w:div w:id="553663902">
                                                          <w:marLeft w:val="0"/>
                                                          <w:marRight w:val="0"/>
                                                          <w:marTop w:val="0"/>
                                                          <w:marBottom w:val="84"/>
                                                          <w:divBdr>
                                                            <w:top w:val="none" w:sz="0" w:space="0" w:color="auto"/>
                                                            <w:left w:val="none" w:sz="0" w:space="0" w:color="auto"/>
                                                            <w:bottom w:val="none" w:sz="0" w:space="0" w:color="auto"/>
                                                            <w:right w:val="none" w:sz="0" w:space="0" w:color="auto"/>
                                                          </w:divBdr>
                                                        </w:div>
                                                        <w:div w:id="187900708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67588288">
                                              <w:marLeft w:val="0"/>
                                              <w:marRight w:val="0"/>
                                              <w:marTop w:val="0"/>
                                              <w:marBottom w:val="0"/>
                                              <w:divBdr>
                                                <w:top w:val="none" w:sz="0" w:space="0" w:color="auto"/>
                                                <w:left w:val="none" w:sz="0" w:space="0" w:color="auto"/>
                                                <w:bottom w:val="none" w:sz="0" w:space="0" w:color="auto"/>
                                                <w:right w:val="none" w:sz="0" w:space="0" w:color="auto"/>
                                              </w:divBdr>
                                              <w:divsChild>
                                                <w:div w:id="1414743449">
                                                  <w:marLeft w:val="0"/>
                                                  <w:marRight w:val="0"/>
                                                  <w:marTop w:val="0"/>
                                                  <w:marBottom w:val="0"/>
                                                  <w:divBdr>
                                                    <w:top w:val="none" w:sz="0" w:space="0" w:color="auto"/>
                                                    <w:left w:val="none" w:sz="0" w:space="0" w:color="auto"/>
                                                    <w:bottom w:val="none" w:sz="0" w:space="0" w:color="auto"/>
                                                    <w:right w:val="none" w:sz="0" w:space="0" w:color="auto"/>
                                                  </w:divBdr>
                                                  <w:divsChild>
                                                    <w:div w:id="942222925">
                                                      <w:marLeft w:val="0"/>
                                                      <w:marRight w:val="0"/>
                                                      <w:marTop w:val="0"/>
                                                      <w:marBottom w:val="0"/>
                                                      <w:divBdr>
                                                        <w:top w:val="none" w:sz="0" w:space="0" w:color="auto"/>
                                                        <w:left w:val="none" w:sz="0" w:space="0" w:color="auto"/>
                                                        <w:bottom w:val="none" w:sz="0" w:space="0" w:color="auto"/>
                                                        <w:right w:val="none" w:sz="0" w:space="0" w:color="auto"/>
                                                      </w:divBdr>
                                                      <w:divsChild>
                                                        <w:div w:id="748381822">
                                                          <w:marLeft w:val="0"/>
                                                          <w:marRight w:val="0"/>
                                                          <w:marTop w:val="0"/>
                                                          <w:marBottom w:val="84"/>
                                                          <w:divBdr>
                                                            <w:top w:val="none" w:sz="0" w:space="0" w:color="auto"/>
                                                            <w:left w:val="none" w:sz="0" w:space="0" w:color="auto"/>
                                                            <w:bottom w:val="none" w:sz="0" w:space="0" w:color="auto"/>
                                                            <w:right w:val="none" w:sz="0" w:space="0" w:color="auto"/>
                                                          </w:divBdr>
                                                        </w:div>
                                                        <w:div w:id="3465614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47284056">
                                              <w:marLeft w:val="0"/>
                                              <w:marRight w:val="0"/>
                                              <w:marTop w:val="0"/>
                                              <w:marBottom w:val="0"/>
                                              <w:divBdr>
                                                <w:top w:val="none" w:sz="0" w:space="0" w:color="auto"/>
                                                <w:left w:val="none" w:sz="0" w:space="0" w:color="auto"/>
                                                <w:bottom w:val="none" w:sz="0" w:space="0" w:color="auto"/>
                                                <w:right w:val="none" w:sz="0" w:space="0" w:color="auto"/>
                                              </w:divBdr>
                                              <w:divsChild>
                                                <w:div w:id="338428180">
                                                  <w:marLeft w:val="0"/>
                                                  <w:marRight w:val="0"/>
                                                  <w:marTop w:val="0"/>
                                                  <w:marBottom w:val="0"/>
                                                  <w:divBdr>
                                                    <w:top w:val="none" w:sz="0" w:space="0" w:color="auto"/>
                                                    <w:left w:val="none" w:sz="0" w:space="0" w:color="auto"/>
                                                    <w:bottom w:val="none" w:sz="0" w:space="0" w:color="auto"/>
                                                    <w:right w:val="none" w:sz="0" w:space="0" w:color="auto"/>
                                                  </w:divBdr>
                                                  <w:divsChild>
                                                    <w:div w:id="1128162148">
                                                      <w:marLeft w:val="0"/>
                                                      <w:marRight w:val="0"/>
                                                      <w:marTop w:val="0"/>
                                                      <w:marBottom w:val="0"/>
                                                      <w:divBdr>
                                                        <w:top w:val="none" w:sz="0" w:space="0" w:color="auto"/>
                                                        <w:left w:val="none" w:sz="0" w:space="0" w:color="auto"/>
                                                        <w:bottom w:val="none" w:sz="0" w:space="0" w:color="auto"/>
                                                        <w:right w:val="none" w:sz="0" w:space="0" w:color="auto"/>
                                                      </w:divBdr>
                                                      <w:divsChild>
                                                        <w:div w:id="1416317186">
                                                          <w:marLeft w:val="0"/>
                                                          <w:marRight w:val="0"/>
                                                          <w:marTop w:val="0"/>
                                                          <w:marBottom w:val="84"/>
                                                          <w:divBdr>
                                                            <w:top w:val="none" w:sz="0" w:space="0" w:color="auto"/>
                                                            <w:left w:val="none" w:sz="0" w:space="0" w:color="auto"/>
                                                            <w:bottom w:val="none" w:sz="0" w:space="0" w:color="auto"/>
                                                            <w:right w:val="none" w:sz="0" w:space="0" w:color="auto"/>
                                                          </w:divBdr>
                                                        </w:div>
                                                        <w:div w:id="18748008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38193784">
                                              <w:marLeft w:val="0"/>
                                              <w:marRight w:val="0"/>
                                              <w:marTop w:val="0"/>
                                              <w:marBottom w:val="0"/>
                                              <w:divBdr>
                                                <w:top w:val="none" w:sz="0" w:space="0" w:color="auto"/>
                                                <w:left w:val="none" w:sz="0" w:space="0" w:color="auto"/>
                                                <w:bottom w:val="none" w:sz="0" w:space="0" w:color="auto"/>
                                                <w:right w:val="none" w:sz="0" w:space="0" w:color="auto"/>
                                              </w:divBdr>
                                              <w:divsChild>
                                                <w:div w:id="778646042">
                                                  <w:marLeft w:val="0"/>
                                                  <w:marRight w:val="0"/>
                                                  <w:marTop w:val="0"/>
                                                  <w:marBottom w:val="0"/>
                                                  <w:divBdr>
                                                    <w:top w:val="none" w:sz="0" w:space="0" w:color="auto"/>
                                                    <w:left w:val="none" w:sz="0" w:space="0" w:color="auto"/>
                                                    <w:bottom w:val="none" w:sz="0" w:space="0" w:color="auto"/>
                                                    <w:right w:val="none" w:sz="0" w:space="0" w:color="auto"/>
                                                  </w:divBdr>
                                                  <w:divsChild>
                                                    <w:div w:id="2112780131">
                                                      <w:marLeft w:val="0"/>
                                                      <w:marRight w:val="0"/>
                                                      <w:marTop w:val="0"/>
                                                      <w:marBottom w:val="0"/>
                                                      <w:divBdr>
                                                        <w:top w:val="none" w:sz="0" w:space="0" w:color="auto"/>
                                                        <w:left w:val="none" w:sz="0" w:space="0" w:color="auto"/>
                                                        <w:bottom w:val="none" w:sz="0" w:space="0" w:color="auto"/>
                                                        <w:right w:val="none" w:sz="0" w:space="0" w:color="auto"/>
                                                      </w:divBdr>
                                                      <w:divsChild>
                                                        <w:div w:id="1035421125">
                                                          <w:marLeft w:val="0"/>
                                                          <w:marRight w:val="0"/>
                                                          <w:marTop w:val="0"/>
                                                          <w:marBottom w:val="84"/>
                                                          <w:divBdr>
                                                            <w:top w:val="none" w:sz="0" w:space="0" w:color="auto"/>
                                                            <w:left w:val="none" w:sz="0" w:space="0" w:color="auto"/>
                                                            <w:bottom w:val="none" w:sz="0" w:space="0" w:color="auto"/>
                                                            <w:right w:val="none" w:sz="0" w:space="0" w:color="auto"/>
                                                          </w:divBdr>
                                                        </w:div>
                                                        <w:div w:id="61113514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16625413">
                                              <w:marLeft w:val="0"/>
                                              <w:marRight w:val="0"/>
                                              <w:marTop w:val="0"/>
                                              <w:marBottom w:val="0"/>
                                              <w:divBdr>
                                                <w:top w:val="none" w:sz="0" w:space="0" w:color="auto"/>
                                                <w:left w:val="none" w:sz="0" w:space="0" w:color="auto"/>
                                                <w:bottom w:val="none" w:sz="0" w:space="0" w:color="auto"/>
                                                <w:right w:val="none" w:sz="0" w:space="0" w:color="auto"/>
                                              </w:divBdr>
                                              <w:divsChild>
                                                <w:div w:id="367225472">
                                                  <w:marLeft w:val="0"/>
                                                  <w:marRight w:val="0"/>
                                                  <w:marTop w:val="0"/>
                                                  <w:marBottom w:val="0"/>
                                                  <w:divBdr>
                                                    <w:top w:val="none" w:sz="0" w:space="0" w:color="auto"/>
                                                    <w:left w:val="none" w:sz="0" w:space="0" w:color="auto"/>
                                                    <w:bottom w:val="none" w:sz="0" w:space="0" w:color="auto"/>
                                                    <w:right w:val="none" w:sz="0" w:space="0" w:color="auto"/>
                                                  </w:divBdr>
                                                  <w:divsChild>
                                                    <w:div w:id="935556535">
                                                      <w:marLeft w:val="0"/>
                                                      <w:marRight w:val="0"/>
                                                      <w:marTop w:val="0"/>
                                                      <w:marBottom w:val="0"/>
                                                      <w:divBdr>
                                                        <w:top w:val="none" w:sz="0" w:space="0" w:color="auto"/>
                                                        <w:left w:val="none" w:sz="0" w:space="0" w:color="auto"/>
                                                        <w:bottom w:val="none" w:sz="0" w:space="0" w:color="auto"/>
                                                        <w:right w:val="none" w:sz="0" w:space="0" w:color="auto"/>
                                                      </w:divBdr>
                                                      <w:divsChild>
                                                        <w:div w:id="1114862365">
                                                          <w:marLeft w:val="0"/>
                                                          <w:marRight w:val="0"/>
                                                          <w:marTop w:val="0"/>
                                                          <w:marBottom w:val="84"/>
                                                          <w:divBdr>
                                                            <w:top w:val="none" w:sz="0" w:space="0" w:color="auto"/>
                                                            <w:left w:val="none" w:sz="0" w:space="0" w:color="auto"/>
                                                            <w:bottom w:val="none" w:sz="0" w:space="0" w:color="auto"/>
                                                            <w:right w:val="none" w:sz="0" w:space="0" w:color="auto"/>
                                                          </w:divBdr>
                                                        </w:div>
                                                        <w:div w:id="130712679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5050492">
      <w:bodyDiv w:val="1"/>
      <w:marLeft w:val="0"/>
      <w:marRight w:val="0"/>
      <w:marTop w:val="0"/>
      <w:marBottom w:val="0"/>
      <w:divBdr>
        <w:top w:val="none" w:sz="0" w:space="0" w:color="auto"/>
        <w:left w:val="none" w:sz="0" w:space="0" w:color="auto"/>
        <w:bottom w:val="none" w:sz="0" w:space="0" w:color="auto"/>
        <w:right w:val="none" w:sz="0" w:space="0" w:color="auto"/>
      </w:divBdr>
      <w:divsChild>
        <w:div w:id="372661132">
          <w:marLeft w:val="0"/>
          <w:marRight w:val="0"/>
          <w:marTop w:val="0"/>
          <w:marBottom w:val="0"/>
          <w:divBdr>
            <w:top w:val="none" w:sz="0" w:space="0" w:color="auto"/>
            <w:left w:val="none" w:sz="0" w:space="0" w:color="auto"/>
            <w:bottom w:val="none" w:sz="0" w:space="0" w:color="auto"/>
            <w:right w:val="none" w:sz="0" w:space="0" w:color="auto"/>
          </w:divBdr>
          <w:divsChild>
            <w:div w:id="14597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7558">
      <w:bodyDiv w:val="1"/>
      <w:marLeft w:val="0"/>
      <w:marRight w:val="0"/>
      <w:marTop w:val="0"/>
      <w:marBottom w:val="0"/>
      <w:divBdr>
        <w:top w:val="none" w:sz="0" w:space="0" w:color="auto"/>
        <w:left w:val="none" w:sz="0" w:space="0" w:color="auto"/>
        <w:bottom w:val="none" w:sz="0" w:space="0" w:color="auto"/>
        <w:right w:val="none" w:sz="0" w:space="0" w:color="auto"/>
      </w:divBdr>
      <w:divsChild>
        <w:div w:id="90971673">
          <w:marLeft w:val="0"/>
          <w:marRight w:val="0"/>
          <w:marTop w:val="120"/>
          <w:marBottom w:val="0"/>
          <w:divBdr>
            <w:top w:val="none" w:sz="0" w:space="0" w:color="auto"/>
            <w:left w:val="none" w:sz="0" w:space="0" w:color="auto"/>
            <w:bottom w:val="none" w:sz="0" w:space="0" w:color="auto"/>
            <w:right w:val="none" w:sz="0" w:space="0" w:color="auto"/>
          </w:divBdr>
        </w:div>
      </w:divsChild>
    </w:div>
    <w:div w:id="825314986">
      <w:bodyDiv w:val="1"/>
      <w:marLeft w:val="0"/>
      <w:marRight w:val="0"/>
      <w:marTop w:val="0"/>
      <w:marBottom w:val="0"/>
      <w:divBdr>
        <w:top w:val="none" w:sz="0" w:space="0" w:color="auto"/>
        <w:left w:val="none" w:sz="0" w:space="0" w:color="auto"/>
        <w:bottom w:val="none" w:sz="0" w:space="0" w:color="auto"/>
        <w:right w:val="none" w:sz="0" w:space="0" w:color="auto"/>
      </w:divBdr>
    </w:div>
    <w:div w:id="828403991">
      <w:bodyDiv w:val="1"/>
      <w:marLeft w:val="0"/>
      <w:marRight w:val="0"/>
      <w:marTop w:val="0"/>
      <w:marBottom w:val="0"/>
      <w:divBdr>
        <w:top w:val="none" w:sz="0" w:space="0" w:color="auto"/>
        <w:left w:val="none" w:sz="0" w:space="0" w:color="auto"/>
        <w:bottom w:val="none" w:sz="0" w:space="0" w:color="auto"/>
        <w:right w:val="none" w:sz="0" w:space="0" w:color="auto"/>
      </w:divBdr>
      <w:divsChild>
        <w:div w:id="356545035">
          <w:marLeft w:val="0"/>
          <w:marRight w:val="0"/>
          <w:marTop w:val="120"/>
          <w:marBottom w:val="0"/>
          <w:divBdr>
            <w:top w:val="none" w:sz="0" w:space="0" w:color="auto"/>
            <w:left w:val="none" w:sz="0" w:space="0" w:color="auto"/>
            <w:bottom w:val="none" w:sz="0" w:space="0" w:color="auto"/>
            <w:right w:val="none" w:sz="0" w:space="0" w:color="auto"/>
          </w:divBdr>
        </w:div>
      </w:divsChild>
    </w:div>
    <w:div w:id="828524625">
      <w:bodyDiv w:val="1"/>
      <w:marLeft w:val="0"/>
      <w:marRight w:val="0"/>
      <w:marTop w:val="0"/>
      <w:marBottom w:val="0"/>
      <w:divBdr>
        <w:top w:val="none" w:sz="0" w:space="0" w:color="auto"/>
        <w:left w:val="none" w:sz="0" w:space="0" w:color="auto"/>
        <w:bottom w:val="none" w:sz="0" w:space="0" w:color="auto"/>
        <w:right w:val="none" w:sz="0" w:space="0" w:color="auto"/>
      </w:divBdr>
      <w:divsChild>
        <w:div w:id="268271046">
          <w:marLeft w:val="0"/>
          <w:marRight w:val="0"/>
          <w:marTop w:val="120"/>
          <w:marBottom w:val="0"/>
          <w:divBdr>
            <w:top w:val="none" w:sz="0" w:space="0" w:color="auto"/>
            <w:left w:val="none" w:sz="0" w:space="0" w:color="auto"/>
            <w:bottom w:val="none" w:sz="0" w:space="0" w:color="auto"/>
            <w:right w:val="none" w:sz="0" w:space="0" w:color="auto"/>
          </w:divBdr>
        </w:div>
      </w:divsChild>
    </w:div>
    <w:div w:id="828903452">
      <w:bodyDiv w:val="1"/>
      <w:marLeft w:val="0"/>
      <w:marRight w:val="0"/>
      <w:marTop w:val="0"/>
      <w:marBottom w:val="0"/>
      <w:divBdr>
        <w:top w:val="none" w:sz="0" w:space="0" w:color="auto"/>
        <w:left w:val="none" w:sz="0" w:space="0" w:color="auto"/>
        <w:bottom w:val="none" w:sz="0" w:space="0" w:color="auto"/>
        <w:right w:val="none" w:sz="0" w:space="0" w:color="auto"/>
      </w:divBdr>
      <w:divsChild>
        <w:div w:id="697237976">
          <w:marLeft w:val="0"/>
          <w:marRight w:val="0"/>
          <w:marTop w:val="120"/>
          <w:marBottom w:val="0"/>
          <w:divBdr>
            <w:top w:val="none" w:sz="0" w:space="0" w:color="auto"/>
            <w:left w:val="none" w:sz="0" w:space="0" w:color="auto"/>
            <w:bottom w:val="none" w:sz="0" w:space="0" w:color="auto"/>
            <w:right w:val="none" w:sz="0" w:space="0" w:color="auto"/>
          </w:divBdr>
        </w:div>
      </w:divsChild>
    </w:div>
    <w:div w:id="828906544">
      <w:bodyDiv w:val="1"/>
      <w:marLeft w:val="0"/>
      <w:marRight w:val="0"/>
      <w:marTop w:val="0"/>
      <w:marBottom w:val="0"/>
      <w:divBdr>
        <w:top w:val="none" w:sz="0" w:space="0" w:color="auto"/>
        <w:left w:val="none" w:sz="0" w:space="0" w:color="auto"/>
        <w:bottom w:val="none" w:sz="0" w:space="0" w:color="auto"/>
        <w:right w:val="none" w:sz="0" w:space="0" w:color="auto"/>
      </w:divBdr>
      <w:divsChild>
        <w:div w:id="1369911957">
          <w:marLeft w:val="0"/>
          <w:marRight w:val="0"/>
          <w:marTop w:val="120"/>
          <w:marBottom w:val="0"/>
          <w:divBdr>
            <w:top w:val="none" w:sz="0" w:space="0" w:color="auto"/>
            <w:left w:val="none" w:sz="0" w:space="0" w:color="auto"/>
            <w:bottom w:val="none" w:sz="0" w:space="0" w:color="auto"/>
            <w:right w:val="none" w:sz="0" w:space="0" w:color="auto"/>
          </w:divBdr>
        </w:div>
        <w:div w:id="671832715">
          <w:marLeft w:val="0"/>
          <w:marRight w:val="0"/>
          <w:marTop w:val="120"/>
          <w:marBottom w:val="0"/>
          <w:divBdr>
            <w:top w:val="none" w:sz="0" w:space="0" w:color="auto"/>
            <w:left w:val="none" w:sz="0" w:space="0" w:color="auto"/>
            <w:bottom w:val="none" w:sz="0" w:space="0" w:color="auto"/>
            <w:right w:val="none" w:sz="0" w:space="0" w:color="auto"/>
          </w:divBdr>
        </w:div>
      </w:divsChild>
    </w:div>
    <w:div w:id="829752108">
      <w:bodyDiv w:val="1"/>
      <w:marLeft w:val="0"/>
      <w:marRight w:val="0"/>
      <w:marTop w:val="0"/>
      <w:marBottom w:val="0"/>
      <w:divBdr>
        <w:top w:val="none" w:sz="0" w:space="0" w:color="auto"/>
        <w:left w:val="none" w:sz="0" w:space="0" w:color="auto"/>
        <w:bottom w:val="none" w:sz="0" w:space="0" w:color="auto"/>
        <w:right w:val="none" w:sz="0" w:space="0" w:color="auto"/>
      </w:divBdr>
    </w:div>
    <w:div w:id="829829232">
      <w:bodyDiv w:val="1"/>
      <w:marLeft w:val="0"/>
      <w:marRight w:val="0"/>
      <w:marTop w:val="0"/>
      <w:marBottom w:val="0"/>
      <w:divBdr>
        <w:top w:val="none" w:sz="0" w:space="0" w:color="auto"/>
        <w:left w:val="none" w:sz="0" w:space="0" w:color="auto"/>
        <w:bottom w:val="none" w:sz="0" w:space="0" w:color="auto"/>
        <w:right w:val="none" w:sz="0" w:space="0" w:color="auto"/>
      </w:divBdr>
    </w:div>
    <w:div w:id="830407060">
      <w:bodyDiv w:val="1"/>
      <w:marLeft w:val="0"/>
      <w:marRight w:val="0"/>
      <w:marTop w:val="0"/>
      <w:marBottom w:val="0"/>
      <w:divBdr>
        <w:top w:val="none" w:sz="0" w:space="0" w:color="auto"/>
        <w:left w:val="none" w:sz="0" w:space="0" w:color="auto"/>
        <w:bottom w:val="none" w:sz="0" w:space="0" w:color="auto"/>
        <w:right w:val="none" w:sz="0" w:space="0" w:color="auto"/>
      </w:divBdr>
      <w:divsChild>
        <w:div w:id="990255529">
          <w:marLeft w:val="0"/>
          <w:marRight w:val="0"/>
          <w:marTop w:val="0"/>
          <w:marBottom w:val="0"/>
          <w:divBdr>
            <w:top w:val="none" w:sz="0" w:space="0" w:color="auto"/>
            <w:left w:val="none" w:sz="0" w:space="0" w:color="auto"/>
            <w:bottom w:val="none" w:sz="0" w:space="0" w:color="auto"/>
            <w:right w:val="none" w:sz="0" w:space="0" w:color="auto"/>
          </w:divBdr>
          <w:divsChild>
            <w:div w:id="1994791602">
              <w:marLeft w:val="0"/>
              <w:marRight w:val="0"/>
              <w:marTop w:val="0"/>
              <w:marBottom w:val="0"/>
              <w:divBdr>
                <w:top w:val="none" w:sz="0" w:space="0" w:color="auto"/>
                <w:left w:val="none" w:sz="0" w:space="0" w:color="auto"/>
                <w:bottom w:val="none" w:sz="0" w:space="0" w:color="auto"/>
                <w:right w:val="none" w:sz="0" w:space="0" w:color="auto"/>
              </w:divBdr>
              <w:divsChild>
                <w:div w:id="1923685945">
                  <w:marLeft w:val="2928"/>
                  <w:marRight w:val="0"/>
                  <w:marTop w:val="0"/>
                  <w:marBottom w:val="0"/>
                  <w:divBdr>
                    <w:top w:val="none" w:sz="0" w:space="0" w:color="auto"/>
                    <w:left w:val="none" w:sz="0" w:space="0" w:color="auto"/>
                    <w:bottom w:val="none" w:sz="0" w:space="0" w:color="auto"/>
                    <w:right w:val="none" w:sz="0" w:space="0" w:color="auto"/>
                  </w:divBdr>
                  <w:divsChild>
                    <w:div w:id="2051029516">
                      <w:marLeft w:val="0"/>
                      <w:marRight w:val="0"/>
                      <w:marTop w:val="0"/>
                      <w:marBottom w:val="84"/>
                      <w:divBdr>
                        <w:top w:val="none" w:sz="0" w:space="0" w:color="auto"/>
                        <w:left w:val="none" w:sz="0" w:space="0" w:color="auto"/>
                        <w:bottom w:val="none" w:sz="0" w:space="0" w:color="auto"/>
                        <w:right w:val="none" w:sz="0" w:space="0" w:color="auto"/>
                      </w:divBdr>
                    </w:div>
                    <w:div w:id="212418226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70683078">
          <w:marLeft w:val="0"/>
          <w:marRight w:val="0"/>
          <w:marTop w:val="0"/>
          <w:marBottom w:val="0"/>
          <w:divBdr>
            <w:top w:val="none" w:sz="0" w:space="0" w:color="auto"/>
            <w:left w:val="none" w:sz="0" w:space="0" w:color="auto"/>
            <w:bottom w:val="none" w:sz="0" w:space="0" w:color="auto"/>
            <w:right w:val="none" w:sz="0" w:space="0" w:color="auto"/>
          </w:divBdr>
          <w:divsChild>
            <w:div w:id="1715882233">
              <w:marLeft w:val="0"/>
              <w:marRight w:val="0"/>
              <w:marTop w:val="0"/>
              <w:marBottom w:val="0"/>
              <w:divBdr>
                <w:top w:val="none" w:sz="0" w:space="0" w:color="auto"/>
                <w:left w:val="none" w:sz="0" w:space="0" w:color="auto"/>
                <w:bottom w:val="none" w:sz="0" w:space="0" w:color="auto"/>
                <w:right w:val="none" w:sz="0" w:space="0" w:color="auto"/>
              </w:divBdr>
              <w:divsChild>
                <w:div w:id="1668705006">
                  <w:marLeft w:val="2928"/>
                  <w:marRight w:val="0"/>
                  <w:marTop w:val="0"/>
                  <w:marBottom w:val="0"/>
                  <w:divBdr>
                    <w:top w:val="none" w:sz="0" w:space="0" w:color="auto"/>
                    <w:left w:val="none" w:sz="0" w:space="0" w:color="auto"/>
                    <w:bottom w:val="none" w:sz="0" w:space="0" w:color="auto"/>
                    <w:right w:val="none" w:sz="0" w:space="0" w:color="auto"/>
                  </w:divBdr>
                  <w:divsChild>
                    <w:div w:id="1909531934">
                      <w:marLeft w:val="0"/>
                      <w:marRight w:val="0"/>
                      <w:marTop w:val="0"/>
                      <w:marBottom w:val="84"/>
                      <w:divBdr>
                        <w:top w:val="none" w:sz="0" w:space="0" w:color="auto"/>
                        <w:left w:val="none" w:sz="0" w:space="0" w:color="auto"/>
                        <w:bottom w:val="none" w:sz="0" w:space="0" w:color="auto"/>
                        <w:right w:val="none" w:sz="0" w:space="0" w:color="auto"/>
                      </w:divBdr>
                    </w:div>
                    <w:div w:id="7998581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41842217">
          <w:marLeft w:val="0"/>
          <w:marRight w:val="0"/>
          <w:marTop w:val="0"/>
          <w:marBottom w:val="0"/>
          <w:divBdr>
            <w:top w:val="none" w:sz="0" w:space="0" w:color="auto"/>
            <w:left w:val="none" w:sz="0" w:space="0" w:color="auto"/>
            <w:bottom w:val="none" w:sz="0" w:space="0" w:color="auto"/>
            <w:right w:val="none" w:sz="0" w:space="0" w:color="auto"/>
          </w:divBdr>
          <w:divsChild>
            <w:div w:id="48192799">
              <w:marLeft w:val="0"/>
              <w:marRight w:val="0"/>
              <w:marTop w:val="0"/>
              <w:marBottom w:val="0"/>
              <w:divBdr>
                <w:top w:val="none" w:sz="0" w:space="0" w:color="auto"/>
                <w:left w:val="none" w:sz="0" w:space="0" w:color="auto"/>
                <w:bottom w:val="none" w:sz="0" w:space="0" w:color="auto"/>
                <w:right w:val="none" w:sz="0" w:space="0" w:color="auto"/>
              </w:divBdr>
              <w:divsChild>
                <w:div w:id="1687559447">
                  <w:marLeft w:val="2928"/>
                  <w:marRight w:val="0"/>
                  <w:marTop w:val="0"/>
                  <w:marBottom w:val="0"/>
                  <w:divBdr>
                    <w:top w:val="none" w:sz="0" w:space="0" w:color="auto"/>
                    <w:left w:val="none" w:sz="0" w:space="0" w:color="auto"/>
                    <w:bottom w:val="none" w:sz="0" w:space="0" w:color="auto"/>
                    <w:right w:val="none" w:sz="0" w:space="0" w:color="auto"/>
                  </w:divBdr>
                  <w:divsChild>
                    <w:div w:id="1636718190">
                      <w:marLeft w:val="0"/>
                      <w:marRight w:val="0"/>
                      <w:marTop w:val="0"/>
                      <w:marBottom w:val="84"/>
                      <w:divBdr>
                        <w:top w:val="none" w:sz="0" w:space="0" w:color="auto"/>
                        <w:left w:val="none" w:sz="0" w:space="0" w:color="auto"/>
                        <w:bottom w:val="none" w:sz="0" w:space="0" w:color="auto"/>
                        <w:right w:val="none" w:sz="0" w:space="0" w:color="auto"/>
                      </w:divBdr>
                    </w:div>
                    <w:div w:id="12976441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79905221">
          <w:marLeft w:val="0"/>
          <w:marRight w:val="0"/>
          <w:marTop w:val="0"/>
          <w:marBottom w:val="0"/>
          <w:divBdr>
            <w:top w:val="none" w:sz="0" w:space="0" w:color="auto"/>
            <w:left w:val="none" w:sz="0" w:space="0" w:color="auto"/>
            <w:bottom w:val="none" w:sz="0" w:space="0" w:color="auto"/>
            <w:right w:val="none" w:sz="0" w:space="0" w:color="auto"/>
          </w:divBdr>
          <w:divsChild>
            <w:div w:id="659429956">
              <w:marLeft w:val="0"/>
              <w:marRight w:val="0"/>
              <w:marTop w:val="0"/>
              <w:marBottom w:val="0"/>
              <w:divBdr>
                <w:top w:val="none" w:sz="0" w:space="0" w:color="auto"/>
                <w:left w:val="none" w:sz="0" w:space="0" w:color="auto"/>
                <w:bottom w:val="none" w:sz="0" w:space="0" w:color="auto"/>
                <w:right w:val="none" w:sz="0" w:space="0" w:color="auto"/>
              </w:divBdr>
              <w:divsChild>
                <w:div w:id="813176708">
                  <w:marLeft w:val="2928"/>
                  <w:marRight w:val="0"/>
                  <w:marTop w:val="0"/>
                  <w:marBottom w:val="0"/>
                  <w:divBdr>
                    <w:top w:val="none" w:sz="0" w:space="0" w:color="auto"/>
                    <w:left w:val="none" w:sz="0" w:space="0" w:color="auto"/>
                    <w:bottom w:val="none" w:sz="0" w:space="0" w:color="auto"/>
                    <w:right w:val="none" w:sz="0" w:space="0" w:color="auto"/>
                  </w:divBdr>
                  <w:divsChild>
                    <w:div w:id="260845770">
                      <w:marLeft w:val="0"/>
                      <w:marRight w:val="0"/>
                      <w:marTop w:val="0"/>
                      <w:marBottom w:val="84"/>
                      <w:divBdr>
                        <w:top w:val="none" w:sz="0" w:space="0" w:color="auto"/>
                        <w:left w:val="none" w:sz="0" w:space="0" w:color="auto"/>
                        <w:bottom w:val="none" w:sz="0" w:space="0" w:color="auto"/>
                        <w:right w:val="none" w:sz="0" w:space="0" w:color="auto"/>
                      </w:divBdr>
                    </w:div>
                    <w:div w:id="10010099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35811887">
          <w:marLeft w:val="0"/>
          <w:marRight w:val="0"/>
          <w:marTop w:val="0"/>
          <w:marBottom w:val="0"/>
          <w:divBdr>
            <w:top w:val="none" w:sz="0" w:space="0" w:color="auto"/>
            <w:left w:val="none" w:sz="0" w:space="0" w:color="auto"/>
            <w:bottom w:val="none" w:sz="0" w:space="0" w:color="auto"/>
            <w:right w:val="none" w:sz="0" w:space="0" w:color="auto"/>
          </w:divBdr>
          <w:divsChild>
            <w:div w:id="660036518">
              <w:marLeft w:val="0"/>
              <w:marRight w:val="0"/>
              <w:marTop w:val="0"/>
              <w:marBottom w:val="0"/>
              <w:divBdr>
                <w:top w:val="none" w:sz="0" w:space="0" w:color="auto"/>
                <w:left w:val="none" w:sz="0" w:space="0" w:color="auto"/>
                <w:bottom w:val="none" w:sz="0" w:space="0" w:color="auto"/>
                <w:right w:val="none" w:sz="0" w:space="0" w:color="auto"/>
              </w:divBdr>
              <w:divsChild>
                <w:div w:id="847990110">
                  <w:marLeft w:val="2928"/>
                  <w:marRight w:val="0"/>
                  <w:marTop w:val="0"/>
                  <w:marBottom w:val="0"/>
                  <w:divBdr>
                    <w:top w:val="none" w:sz="0" w:space="0" w:color="auto"/>
                    <w:left w:val="none" w:sz="0" w:space="0" w:color="auto"/>
                    <w:bottom w:val="none" w:sz="0" w:space="0" w:color="auto"/>
                    <w:right w:val="none" w:sz="0" w:space="0" w:color="auto"/>
                  </w:divBdr>
                  <w:divsChild>
                    <w:div w:id="638462433">
                      <w:marLeft w:val="0"/>
                      <w:marRight w:val="0"/>
                      <w:marTop w:val="0"/>
                      <w:marBottom w:val="84"/>
                      <w:divBdr>
                        <w:top w:val="none" w:sz="0" w:space="0" w:color="auto"/>
                        <w:left w:val="none" w:sz="0" w:space="0" w:color="auto"/>
                        <w:bottom w:val="none" w:sz="0" w:space="0" w:color="auto"/>
                        <w:right w:val="none" w:sz="0" w:space="0" w:color="auto"/>
                      </w:divBdr>
                    </w:div>
                    <w:div w:id="94450837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830604400">
      <w:bodyDiv w:val="1"/>
      <w:marLeft w:val="0"/>
      <w:marRight w:val="0"/>
      <w:marTop w:val="0"/>
      <w:marBottom w:val="0"/>
      <w:divBdr>
        <w:top w:val="none" w:sz="0" w:space="0" w:color="auto"/>
        <w:left w:val="none" w:sz="0" w:space="0" w:color="auto"/>
        <w:bottom w:val="none" w:sz="0" w:space="0" w:color="auto"/>
        <w:right w:val="none" w:sz="0" w:space="0" w:color="auto"/>
      </w:divBdr>
    </w:div>
    <w:div w:id="830680850">
      <w:bodyDiv w:val="1"/>
      <w:marLeft w:val="0"/>
      <w:marRight w:val="0"/>
      <w:marTop w:val="0"/>
      <w:marBottom w:val="0"/>
      <w:divBdr>
        <w:top w:val="none" w:sz="0" w:space="0" w:color="auto"/>
        <w:left w:val="none" w:sz="0" w:space="0" w:color="auto"/>
        <w:bottom w:val="none" w:sz="0" w:space="0" w:color="auto"/>
        <w:right w:val="none" w:sz="0" w:space="0" w:color="auto"/>
      </w:divBdr>
    </w:div>
    <w:div w:id="831796503">
      <w:bodyDiv w:val="1"/>
      <w:marLeft w:val="0"/>
      <w:marRight w:val="0"/>
      <w:marTop w:val="0"/>
      <w:marBottom w:val="0"/>
      <w:divBdr>
        <w:top w:val="none" w:sz="0" w:space="0" w:color="auto"/>
        <w:left w:val="none" w:sz="0" w:space="0" w:color="auto"/>
        <w:bottom w:val="none" w:sz="0" w:space="0" w:color="auto"/>
        <w:right w:val="none" w:sz="0" w:space="0" w:color="auto"/>
      </w:divBdr>
    </w:div>
    <w:div w:id="831797098">
      <w:bodyDiv w:val="1"/>
      <w:marLeft w:val="0"/>
      <w:marRight w:val="0"/>
      <w:marTop w:val="0"/>
      <w:marBottom w:val="0"/>
      <w:divBdr>
        <w:top w:val="none" w:sz="0" w:space="0" w:color="auto"/>
        <w:left w:val="none" w:sz="0" w:space="0" w:color="auto"/>
        <w:bottom w:val="none" w:sz="0" w:space="0" w:color="auto"/>
        <w:right w:val="none" w:sz="0" w:space="0" w:color="auto"/>
      </w:divBdr>
      <w:divsChild>
        <w:div w:id="1364016163">
          <w:marLeft w:val="0"/>
          <w:marRight w:val="0"/>
          <w:marTop w:val="0"/>
          <w:marBottom w:val="0"/>
          <w:divBdr>
            <w:top w:val="none" w:sz="0" w:space="0" w:color="auto"/>
            <w:left w:val="none" w:sz="0" w:space="0" w:color="auto"/>
            <w:bottom w:val="none" w:sz="0" w:space="0" w:color="auto"/>
            <w:right w:val="none" w:sz="0" w:space="0" w:color="auto"/>
          </w:divBdr>
          <w:divsChild>
            <w:div w:id="15450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0494">
      <w:bodyDiv w:val="1"/>
      <w:marLeft w:val="0"/>
      <w:marRight w:val="0"/>
      <w:marTop w:val="0"/>
      <w:marBottom w:val="0"/>
      <w:divBdr>
        <w:top w:val="none" w:sz="0" w:space="0" w:color="auto"/>
        <w:left w:val="none" w:sz="0" w:space="0" w:color="auto"/>
        <w:bottom w:val="none" w:sz="0" w:space="0" w:color="auto"/>
        <w:right w:val="none" w:sz="0" w:space="0" w:color="auto"/>
      </w:divBdr>
    </w:div>
    <w:div w:id="833112074">
      <w:bodyDiv w:val="1"/>
      <w:marLeft w:val="0"/>
      <w:marRight w:val="0"/>
      <w:marTop w:val="0"/>
      <w:marBottom w:val="0"/>
      <w:divBdr>
        <w:top w:val="none" w:sz="0" w:space="0" w:color="auto"/>
        <w:left w:val="none" w:sz="0" w:space="0" w:color="auto"/>
        <w:bottom w:val="none" w:sz="0" w:space="0" w:color="auto"/>
        <w:right w:val="none" w:sz="0" w:space="0" w:color="auto"/>
      </w:divBdr>
      <w:divsChild>
        <w:div w:id="585188585">
          <w:marLeft w:val="0"/>
          <w:marRight w:val="0"/>
          <w:marTop w:val="120"/>
          <w:marBottom w:val="0"/>
          <w:divBdr>
            <w:top w:val="none" w:sz="0" w:space="0" w:color="auto"/>
            <w:left w:val="none" w:sz="0" w:space="0" w:color="auto"/>
            <w:bottom w:val="none" w:sz="0" w:space="0" w:color="auto"/>
            <w:right w:val="none" w:sz="0" w:space="0" w:color="auto"/>
          </w:divBdr>
        </w:div>
      </w:divsChild>
    </w:div>
    <w:div w:id="833645211">
      <w:bodyDiv w:val="1"/>
      <w:marLeft w:val="0"/>
      <w:marRight w:val="0"/>
      <w:marTop w:val="0"/>
      <w:marBottom w:val="0"/>
      <w:divBdr>
        <w:top w:val="none" w:sz="0" w:space="0" w:color="auto"/>
        <w:left w:val="none" w:sz="0" w:space="0" w:color="auto"/>
        <w:bottom w:val="none" w:sz="0" w:space="0" w:color="auto"/>
        <w:right w:val="none" w:sz="0" w:space="0" w:color="auto"/>
      </w:divBdr>
      <w:divsChild>
        <w:div w:id="1964845010">
          <w:marLeft w:val="0"/>
          <w:marRight w:val="0"/>
          <w:marTop w:val="120"/>
          <w:marBottom w:val="0"/>
          <w:divBdr>
            <w:top w:val="none" w:sz="0" w:space="0" w:color="auto"/>
            <w:left w:val="none" w:sz="0" w:space="0" w:color="auto"/>
            <w:bottom w:val="none" w:sz="0" w:space="0" w:color="auto"/>
            <w:right w:val="none" w:sz="0" w:space="0" w:color="auto"/>
          </w:divBdr>
        </w:div>
      </w:divsChild>
    </w:div>
    <w:div w:id="834102192">
      <w:bodyDiv w:val="1"/>
      <w:marLeft w:val="0"/>
      <w:marRight w:val="0"/>
      <w:marTop w:val="0"/>
      <w:marBottom w:val="0"/>
      <w:divBdr>
        <w:top w:val="none" w:sz="0" w:space="0" w:color="auto"/>
        <w:left w:val="none" w:sz="0" w:space="0" w:color="auto"/>
        <w:bottom w:val="none" w:sz="0" w:space="0" w:color="auto"/>
        <w:right w:val="none" w:sz="0" w:space="0" w:color="auto"/>
      </w:divBdr>
    </w:div>
    <w:div w:id="835072127">
      <w:bodyDiv w:val="1"/>
      <w:marLeft w:val="0"/>
      <w:marRight w:val="0"/>
      <w:marTop w:val="0"/>
      <w:marBottom w:val="0"/>
      <w:divBdr>
        <w:top w:val="none" w:sz="0" w:space="0" w:color="auto"/>
        <w:left w:val="none" w:sz="0" w:space="0" w:color="auto"/>
        <w:bottom w:val="none" w:sz="0" w:space="0" w:color="auto"/>
        <w:right w:val="none" w:sz="0" w:space="0" w:color="auto"/>
      </w:divBdr>
      <w:divsChild>
        <w:div w:id="678626343">
          <w:marLeft w:val="0"/>
          <w:marRight w:val="0"/>
          <w:marTop w:val="120"/>
          <w:marBottom w:val="0"/>
          <w:divBdr>
            <w:top w:val="none" w:sz="0" w:space="0" w:color="auto"/>
            <w:left w:val="none" w:sz="0" w:space="0" w:color="auto"/>
            <w:bottom w:val="none" w:sz="0" w:space="0" w:color="auto"/>
            <w:right w:val="none" w:sz="0" w:space="0" w:color="auto"/>
          </w:divBdr>
        </w:div>
        <w:div w:id="1749811848">
          <w:marLeft w:val="0"/>
          <w:marRight w:val="0"/>
          <w:marTop w:val="120"/>
          <w:marBottom w:val="0"/>
          <w:divBdr>
            <w:top w:val="none" w:sz="0" w:space="0" w:color="auto"/>
            <w:left w:val="none" w:sz="0" w:space="0" w:color="auto"/>
            <w:bottom w:val="none" w:sz="0" w:space="0" w:color="auto"/>
            <w:right w:val="none" w:sz="0" w:space="0" w:color="auto"/>
          </w:divBdr>
        </w:div>
      </w:divsChild>
    </w:div>
    <w:div w:id="835455334">
      <w:bodyDiv w:val="1"/>
      <w:marLeft w:val="0"/>
      <w:marRight w:val="0"/>
      <w:marTop w:val="0"/>
      <w:marBottom w:val="0"/>
      <w:divBdr>
        <w:top w:val="none" w:sz="0" w:space="0" w:color="auto"/>
        <w:left w:val="none" w:sz="0" w:space="0" w:color="auto"/>
        <w:bottom w:val="none" w:sz="0" w:space="0" w:color="auto"/>
        <w:right w:val="none" w:sz="0" w:space="0" w:color="auto"/>
      </w:divBdr>
      <w:divsChild>
        <w:div w:id="1828478880">
          <w:marLeft w:val="0"/>
          <w:marRight w:val="0"/>
          <w:marTop w:val="0"/>
          <w:marBottom w:val="0"/>
          <w:divBdr>
            <w:top w:val="none" w:sz="0" w:space="0" w:color="auto"/>
            <w:left w:val="none" w:sz="0" w:space="0" w:color="auto"/>
            <w:bottom w:val="none" w:sz="0" w:space="0" w:color="auto"/>
            <w:right w:val="none" w:sz="0" w:space="0" w:color="auto"/>
          </w:divBdr>
          <w:divsChild>
            <w:div w:id="384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98745">
      <w:bodyDiv w:val="1"/>
      <w:marLeft w:val="0"/>
      <w:marRight w:val="0"/>
      <w:marTop w:val="0"/>
      <w:marBottom w:val="0"/>
      <w:divBdr>
        <w:top w:val="none" w:sz="0" w:space="0" w:color="auto"/>
        <w:left w:val="none" w:sz="0" w:space="0" w:color="auto"/>
        <w:bottom w:val="none" w:sz="0" w:space="0" w:color="auto"/>
        <w:right w:val="none" w:sz="0" w:space="0" w:color="auto"/>
      </w:divBdr>
    </w:div>
    <w:div w:id="836069799">
      <w:bodyDiv w:val="1"/>
      <w:marLeft w:val="0"/>
      <w:marRight w:val="0"/>
      <w:marTop w:val="0"/>
      <w:marBottom w:val="0"/>
      <w:divBdr>
        <w:top w:val="none" w:sz="0" w:space="0" w:color="auto"/>
        <w:left w:val="none" w:sz="0" w:space="0" w:color="auto"/>
        <w:bottom w:val="none" w:sz="0" w:space="0" w:color="auto"/>
        <w:right w:val="none" w:sz="0" w:space="0" w:color="auto"/>
      </w:divBdr>
      <w:divsChild>
        <w:div w:id="692221698">
          <w:marLeft w:val="0"/>
          <w:marRight w:val="0"/>
          <w:marTop w:val="120"/>
          <w:marBottom w:val="0"/>
          <w:divBdr>
            <w:top w:val="none" w:sz="0" w:space="0" w:color="auto"/>
            <w:left w:val="none" w:sz="0" w:space="0" w:color="auto"/>
            <w:bottom w:val="none" w:sz="0" w:space="0" w:color="auto"/>
            <w:right w:val="none" w:sz="0" w:space="0" w:color="auto"/>
          </w:divBdr>
        </w:div>
        <w:div w:id="945423390">
          <w:marLeft w:val="0"/>
          <w:marRight w:val="0"/>
          <w:marTop w:val="120"/>
          <w:marBottom w:val="0"/>
          <w:divBdr>
            <w:top w:val="none" w:sz="0" w:space="0" w:color="auto"/>
            <w:left w:val="none" w:sz="0" w:space="0" w:color="auto"/>
            <w:bottom w:val="none" w:sz="0" w:space="0" w:color="auto"/>
            <w:right w:val="none" w:sz="0" w:space="0" w:color="auto"/>
          </w:divBdr>
        </w:div>
        <w:div w:id="1834368566">
          <w:marLeft w:val="0"/>
          <w:marRight w:val="0"/>
          <w:marTop w:val="120"/>
          <w:marBottom w:val="0"/>
          <w:divBdr>
            <w:top w:val="none" w:sz="0" w:space="0" w:color="auto"/>
            <w:left w:val="none" w:sz="0" w:space="0" w:color="auto"/>
            <w:bottom w:val="none" w:sz="0" w:space="0" w:color="auto"/>
            <w:right w:val="none" w:sz="0" w:space="0" w:color="auto"/>
          </w:divBdr>
        </w:div>
      </w:divsChild>
    </w:div>
    <w:div w:id="836574266">
      <w:bodyDiv w:val="1"/>
      <w:marLeft w:val="0"/>
      <w:marRight w:val="0"/>
      <w:marTop w:val="0"/>
      <w:marBottom w:val="0"/>
      <w:divBdr>
        <w:top w:val="none" w:sz="0" w:space="0" w:color="auto"/>
        <w:left w:val="none" w:sz="0" w:space="0" w:color="auto"/>
        <w:bottom w:val="none" w:sz="0" w:space="0" w:color="auto"/>
        <w:right w:val="none" w:sz="0" w:space="0" w:color="auto"/>
      </w:divBdr>
    </w:div>
    <w:div w:id="838735675">
      <w:bodyDiv w:val="1"/>
      <w:marLeft w:val="0"/>
      <w:marRight w:val="0"/>
      <w:marTop w:val="0"/>
      <w:marBottom w:val="0"/>
      <w:divBdr>
        <w:top w:val="none" w:sz="0" w:space="0" w:color="auto"/>
        <w:left w:val="none" w:sz="0" w:space="0" w:color="auto"/>
        <w:bottom w:val="none" w:sz="0" w:space="0" w:color="auto"/>
        <w:right w:val="none" w:sz="0" w:space="0" w:color="auto"/>
      </w:divBdr>
    </w:div>
    <w:div w:id="839583073">
      <w:bodyDiv w:val="1"/>
      <w:marLeft w:val="0"/>
      <w:marRight w:val="0"/>
      <w:marTop w:val="0"/>
      <w:marBottom w:val="0"/>
      <w:divBdr>
        <w:top w:val="none" w:sz="0" w:space="0" w:color="auto"/>
        <w:left w:val="none" w:sz="0" w:space="0" w:color="auto"/>
        <w:bottom w:val="none" w:sz="0" w:space="0" w:color="auto"/>
        <w:right w:val="none" w:sz="0" w:space="0" w:color="auto"/>
      </w:divBdr>
    </w:div>
    <w:div w:id="840507485">
      <w:bodyDiv w:val="1"/>
      <w:marLeft w:val="0"/>
      <w:marRight w:val="0"/>
      <w:marTop w:val="0"/>
      <w:marBottom w:val="0"/>
      <w:divBdr>
        <w:top w:val="none" w:sz="0" w:space="0" w:color="auto"/>
        <w:left w:val="none" w:sz="0" w:space="0" w:color="auto"/>
        <w:bottom w:val="none" w:sz="0" w:space="0" w:color="auto"/>
        <w:right w:val="none" w:sz="0" w:space="0" w:color="auto"/>
      </w:divBdr>
      <w:divsChild>
        <w:div w:id="712728033">
          <w:marLeft w:val="0"/>
          <w:marRight w:val="0"/>
          <w:marTop w:val="120"/>
          <w:marBottom w:val="0"/>
          <w:divBdr>
            <w:top w:val="none" w:sz="0" w:space="0" w:color="auto"/>
            <w:left w:val="none" w:sz="0" w:space="0" w:color="auto"/>
            <w:bottom w:val="none" w:sz="0" w:space="0" w:color="auto"/>
            <w:right w:val="none" w:sz="0" w:space="0" w:color="auto"/>
          </w:divBdr>
        </w:div>
      </w:divsChild>
    </w:div>
    <w:div w:id="841966083">
      <w:bodyDiv w:val="1"/>
      <w:marLeft w:val="0"/>
      <w:marRight w:val="0"/>
      <w:marTop w:val="0"/>
      <w:marBottom w:val="0"/>
      <w:divBdr>
        <w:top w:val="none" w:sz="0" w:space="0" w:color="auto"/>
        <w:left w:val="none" w:sz="0" w:space="0" w:color="auto"/>
        <w:bottom w:val="none" w:sz="0" w:space="0" w:color="auto"/>
        <w:right w:val="none" w:sz="0" w:space="0" w:color="auto"/>
      </w:divBdr>
    </w:div>
    <w:div w:id="841973540">
      <w:bodyDiv w:val="1"/>
      <w:marLeft w:val="0"/>
      <w:marRight w:val="0"/>
      <w:marTop w:val="0"/>
      <w:marBottom w:val="0"/>
      <w:divBdr>
        <w:top w:val="none" w:sz="0" w:space="0" w:color="auto"/>
        <w:left w:val="none" w:sz="0" w:space="0" w:color="auto"/>
        <w:bottom w:val="none" w:sz="0" w:space="0" w:color="auto"/>
        <w:right w:val="none" w:sz="0" w:space="0" w:color="auto"/>
      </w:divBdr>
    </w:div>
    <w:div w:id="842625374">
      <w:bodyDiv w:val="1"/>
      <w:marLeft w:val="0"/>
      <w:marRight w:val="0"/>
      <w:marTop w:val="0"/>
      <w:marBottom w:val="0"/>
      <w:divBdr>
        <w:top w:val="none" w:sz="0" w:space="0" w:color="auto"/>
        <w:left w:val="none" w:sz="0" w:space="0" w:color="auto"/>
        <w:bottom w:val="none" w:sz="0" w:space="0" w:color="auto"/>
        <w:right w:val="none" w:sz="0" w:space="0" w:color="auto"/>
      </w:divBdr>
      <w:divsChild>
        <w:div w:id="523176164">
          <w:marLeft w:val="0"/>
          <w:marRight w:val="0"/>
          <w:marTop w:val="0"/>
          <w:marBottom w:val="0"/>
          <w:divBdr>
            <w:top w:val="none" w:sz="0" w:space="0" w:color="auto"/>
            <w:left w:val="none" w:sz="0" w:space="0" w:color="auto"/>
            <w:bottom w:val="none" w:sz="0" w:space="0" w:color="auto"/>
            <w:right w:val="none" w:sz="0" w:space="0" w:color="auto"/>
          </w:divBdr>
          <w:divsChild>
            <w:div w:id="1712223378">
              <w:marLeft w:val="0"/>
              <w:marRight w:val="0"/>
              <w:marTop w:val="0"/>
              <w:marBottom w:val="0"/>
              <w:divBdr>
                <w:top w:val="none" w:sz="0" w:space="0" w:color="auto"/>
                <w:left w:val="none" w:sz="0" w:space="0" w:color="auto"/>
                <w:bottom w:val="none" w:sz="0" w:space="0" w:color="auto"/>
                <w:right w:val="none" w:sz="0" w:space="0" w:color="auto"/>
              </w:divBdr>
            </w:div>
          </w:divsChild>
        </w:div>
        <w:div w:id="1275794825">
          <w:marLeft w:val="0"/>
          <w:marRight w:val="0"/>
          <w:marTop w:val="0"/>
          <w:marBottom w:val="0"/>
          <w:divBdr>
            <w:top w:val="none" w:sz="0" w:space="0" w:color="auto"/>
            <w:left w:val="none" w:sz="0" w:space="0" w:color="auto"/>
            <w:bottom w:val="none" w:sz="0" w:space="0" w:color="auto"/>
            <w:right w:val="none" w:sz="0" w:space="0" w:color="auto"/>
          </w:divBdr>
          <w:divsChild>
            <w:div w:id="12442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8209">
      <w:bodyDiv w:val="1"/>
      <w:marLeft w:val="0"/>
      <w:marRight w:val="0"/>
      <w:marTop w:val="0"/>
      <w:marBottom w:val="0"/>
      <w:divBdr>
        <w:top w:val="none" w:sz="0" w:space="0" w:color="auto"/>
        <w:left w:val="none" w:sz="0" w:space="0" w:color="auto"/>
        <w:bottom w:val="none" w:sz="0" w:space="0" w:color="auto"/>
        <w:right w:val="none" w:sz="0" w:space="0" w:color="auto"/>
      </w:divBdr>
      <w:divsChild>
        <w:div w:id="353311957">
          <w:marLeft w:val="0"/>
          <w:marRight w:val="0"/>
          <w:marTop w:val="120"/>
          <w:marBottom w:val="0"/>
          <w:divBdr>
            <w:top w:val="none" w:sz="0" w:space="0" w:color="auto"/>
            <w:left w:val="none" w:sz="0" w:space="0" w:color="auto"/>
            <w:bottom w:val="none" w:sz="0" w:space="0" w:color="auto"/>
            <w:right w:val="none" w:sz="0" w:space="0" w:color="auto"/>
          </w:divBdr>
        </w:div>
      </w:divsChild>
    </w:div>
    <w:div w:id="842823561">
      <w:bodyDiv w:val="1"/>
      <w:marLeft w:val="0"/>
      <w:marRight w:val="0"/>
      <w:marTop w:val="0"/>
      <w:marBottom w:val="0"/>
      <w:divBdr>
        <w:top w:val="none" w:sz="0" w:space="0" w:color="auto"/>
        <w:left w:val="none" w:sz="0" w:space="0" w:color="auto"/>
        <w:bottom w:val="none" w:sz="0" w:space="0" w:color="auto"/>
        <w:right w:val="none" w:sz="0" w:space="0" w:color="auto"/>
      </w:divBdr>
    </w:div>
    <w:div w:id="843667548">
      <w:bodyDiv w:val="1"/>
      <w:marLeft w:val="0"/>
      <w:marRight w:val="0"/>
      <w:marTop w:val="0"/>
      <w:marBottom w:val="0"/>
      <w:divBdr>
        <w:top w:val="none" w:sz="0" w:space="0" w:color="auto"/>
        <w:left w:val="none" w:sz="0" w:space="0" w:color="auto"/>
        <w:bottom w:val="none" w:sz="0" w:space="0" w:color="auto"/>
        <w:right w:val="none" w:sz="0" w:space="0" w:color="auto"/>
      </w:divBdr>
      <w:divsChild>
        <w:div w:id="1682967942">
          <w:marLeft w:val="0"/>
          <w:marRight w:val="0"/>
          <w:marTop w:val="120"/>
          <w:marBottom w:val="0"/>
          <w:divBdr>
            <w:top w:val="none" w:sz="0" w:space="0" w:color="auto"/>
            <w:left w:val="none" w:sz="0" w:space="0" w:color="auto"/>
            <w:bottom w:val="none" w:sz="0" w:space="0" w:color="auto"/>
            <w:right w:val="none" w:sz="0" w:space="0" w:color="auto"/>
          </w:divBdr>
        </w:div>
        <w:div w:id="438642478">
          <w:marLeft w:val="0"/>
          <w:marRight w:val="0"/>
          <w:marTop w:val="120"/>
          <w:marBottom w:val="0"/>
          <w:divBdr>
            <w:top w:val="none" w:sz="0" w:space="0" w:color="auto"/>
            <w:left w:val="none" w:sz="0" w:space="0" w:color="auto"/>
            <w:bottom w:val="none" w:sz="0" w:space="0" w:color="auto"/>
            <w:right w:val="none" w:sz="0" w:space="0" w:color="auto"/>
          </w:divBdr>
        </w:div>
      </w:divsChild>
    </w:div>
    <w:div w:id="846210542">
      <w:bodyDiv w:val="1"/>
      <w:marLeft w:val="0"/>
      <w:marRight w:val="0"/>
      <w:marTop w:val="0"/>
      <w:marBottom w:val="0"/>
      <w:divBdr>
        <w:top w:val="none" w:sz="0" w:space="0" w:color="auto"/>
        <w:left w:val="none" w:sz="0" w:space="0" w:color="auto"/>
        <w:bottom w:val="none" w:sz="0" w:space="0" w:color="auto"/>
        <w:right w:val="none" w:sz="0" w:space="0" w:color="auto"/>
      </w:divBdr>
      <w:divsChild>
        <w:div w:id="1276601826">
          <w:marLeft w:val="0"/>
          <w:marRight w:val="0"/>
          <w:marTop w:val="0"/>
          <w:marBottom w:val="0"/>
          <w:divBdr>
            <w:top w:val="none" w:sz="0" w:space="0" w:color="auto"/>
            <w:left w:val="none" w:sz="0" w:space="0" w:color="auto"/>
            <w:bottom w:val="none" w:sz="0" w:space="0" w:color="auto"/>
            <w:right w:val="none" w:sz="0" w:space="0" w:color="auto"/>
          </w:divBdr>
          <w:divsChild>
            <w:div w:id="73644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9867">
      <w:bodyDiv w:val="1"/>
      <w:marLeft w:val="0"/>
      <w:marRight w:val="0"/>
      <w:marTop w:val="0"/>
      <w:marBottom w:val="0"/>
      <w:divBdr>
        <w:top w:val="none" w:sz="0" w:space="0" w:color="auto"/>
        <w:left w:val="none" w:sz="0" w:space="0" w:color="auto"/>
        <w:bottom w:val="none" w:sz="0" w:space="0" w:color="auto"/>
        <w:right w:val="none" w:sz="0" w:space="0" w:color="auto"/>
      </w:divBdr>
    </w:div>
    <w:div w:id="846795886">
      <w:bodyDiv w:val="1"/>
      <w:marLeft w:val="0"/>
      <w:marRight w:val="0"/>
      <w:marTop w:val="0"/>
      <w:marBottom w:val="0"/>
      <w:divBdr>
        <w:top w:val="none" w:sz="0" w:space="0" w:color="auto"/>
        <w:left w:val="none" w:sz="0" w:space="0" w:color="auto"/>
        <w:bottom w:val="none" w:sz="0" w:space="0" w:color="auto"/>
        <w:right w:val="none" w:sz="0" w:space="0" w:color="auto"/>
      </w:divBdr>
    </w:div>
    <w:div w:id="848451750">
      <w:bodyDiv w:val="1"/>
      <w:marLeft w:val="0"/>
      <w:marRight w:val="0"/>
      <w:marTop w:val="0"/>
      <w:marBottom w:val="0"/>
      <w:divBdr>
        <w:top w:val="none" w:sz="0" w:space="0" w:color="auto"/>
        <w:left w:val="none" w:sz="0" w:space="0" w:color="auto"/>
        <w:bottom w:val="none" w:sz="0" w:space="0" w:color="auto"/>
        <w:right w:val="none" w:sz="0" w:space="0" w:color="auto"/>
      </w:divBdr>
      <w:divsChild>
        <w:div w:id="1268731307">
          <w:marLeft w:val="0"/>
          <w:marRight w:val="0"/>
          <w:marTop w:val="0"/>
          <w:marBottom w:val="0"/>
          <w:divBdr>
            <w:top w:val="none" w:sz="0" w:space="0" w:color="auto"/>
            <w:left w:val="none" w:sz="0" w:space="0" w:color="auto"/>
            <w:bottom w:val="none" w:sz="0" w:space="0" w:color="auto"/>
            <w:right w:val="none" w:sz="0" w:space="0" w:color="auto"/>
          </w:divBdr>
        </w:div>
      </w:divsChild>
    </w:div>
    <w:div w:id="848645082">
      <w:bodyDiv w:val="1"/>
      <w:marLeft w:val="0"/>
      <w:marRight w:val="0"/>
      <w:marTop w:val="0"/>
      <w:marBottom w:val="0"/>
      <w:divBdr>
        <w:top w:val="none" w:sz="0" w:space="0" w:color="auto"/>
        <w:left w:val="none" w:sz="0" w:space="0" w:color="auto"/>
        <w:bottom w:val="none" w:sz="0" w:space="0" w:color="auto"/>
        <w:right w:val="none" w:sz="0" w:space="0" w:color="auto"/>
      </w:divBdr>
      <w:divsChild>
        <w:div w:id="735586991">
          <w:marLeft w:val="0"/>
          <w:marRight w:val="0"/>
          <w:marTop w:val="120"/>
          <w:marBottom w:val="0"/>
          <w:divBdr>
            <w:top w:val="none" w:sz="0" w:space="0" w:color="auto"/>
            <w:left w:val="none" w:sz="0" w:space="0" w:color="auto"/>
            <w:bottom w:val="none" w:sz="0" w:space="0" w:color="auto"/>
            <w:right w:val="none" w:sz="0" w:space="0" w:color="auto"/>
          </w:divBdr>
        </w:div>
        <w:div w:id="373191175">
          <w:marLeft w:val="0"/>
          <w:marRight w:val="0"/>
          <w:marTop w:val="120"/>
          <w:marBottom w:val="0"/>
          <w:divBdr>
            <w:top w:val="none" w:sz="0" w:space="0" w:color="auto"/>
            <w:left w:val="none" w:sz="0" w:space="0" w:color="auto"/>
            <w:bottom w:val="none" w:sz="0" w:space="0" w:color="auto"/>
            <w:right w:val="none" w:sz="0" w:space="0" w:color="auto"/>
          </w:divBdr>
        </w:div>
      </w:divsChild>
    </w:div>
    <w:div w:id="850026587">
      <w:bodyDiv w:val="1"/>
      <w:marLeft w:val="0"/>
      <w:marRight w:val="0"/>
      <w:marTop w:val="0"/>
      <w:marBottom w:val="0"/>
      <w:divBdr>
        <w:top w:val="none" w:sz="0" w:space="0" w:color="auto"/>
        <w:left w:val="none" w:sz="0" w:space="0" w:color="auto"/>
        <w:bottom w:val="none" w:sz="0" w:space="0" w:color="auto"/>
        <w:right w:val="none" w:sz="0" w:space="0" w:color="auto"/>
      </w:divBdr>
      <w:divsChild>
        <w:div w:id="1115904036">
          <w:marLeft w:val="0"/>
          <w:marRight w:val="0"/>
          <w:marTop w:val="0"/>
          <w:marBottom w:val="0"/>
          <w:divBdr>
            <w:top w:val="none" w:sz="0" w:space="0" w:color="auto"/>
            <w:left w:val="none" w:sz="0" w:space="0" w:color="auto"/>
            <w:bottom w:val="none" w:sz="0" w:space="0" w:color="auto"/>
            <w:right w:val="none" w:sz="0" w:space="0" w:color="auto"/>
          </w:divBdr>
          <w:divsChild>
            <w:div w:id="2071029392">
              <w:marLeft w:val="0"/>
              <w:marRight w:val="0"/>
              <w:marTop w:val="0"/>
              <w:marBottom w:val="0"/>
              <w:divBdr>
                <w:top w:val="none" w:sz="0" w:space="0" w:color="auto"/>
                <w:left w:val="none" w:sz="0" w:space="0" w:color="auto"/>
                <w:bottom w:val="none" w:sz="0" w:space="0" w:color="auto"/>
                <w:right w:val="none" w:sz="0" w:space="0" w:color="auto"/>
              </w:divBdr>
            </w:div>
          </w:divsChild>
        </w:div>
        <w:div w:id="1498231429">
          <w:marLeft w:val="0"/>
          <w:marRight w:val="0"/>
          <w:marTop w:val="0"/>
          <w:marBottom w:val="0"/>
          <w:divBdr>
            <w:top w:val="none" w:sz="0" w:space="0" w:color="auto"/>
            <w:left w:val="none" w:sz="0" w:space="0" w:color="auto"/>
            <w:bottom w:val="none" w:sz="0" w:space="0" w:color="auto"/>
            <w:right w:val="none" w:sz="0" w:space="0" w:color="auto"/>
          </w:divBdr>
          <w:divsChild>
            <w:div w:id="150803523">
              <w:marLeft w:val="0"/>
              <w:marRight w:val="0"/>
              <w:marTop w:val="0"/>
              <w:marBottom w:val="0"/>
              <w:divBdr>
                <w:top w:val="none" w:sz="0" w:space="0" w:color="auto"/>
                <w:left w:val="none" w:sz="0" w:space="0" w:color="auto"/>
                <w:bottom w:val="none" w:sz="0" w:space="0" w:color="auto"/>
                <w:right w:val="none" w:sz="0" w:space="0" w:color="auto"/>
              </w:divBdr>
            </w:div>
          </w:divsChild>
        </w:div>
        <w:div w:id="1917938157">
          <w:marLeft w:val="0"/>
          <w:marRight w:val="0"/>
          <w:marTop w:val="0"/>
          <w:marBottom w:val="0"/>
          <w:divBdr>
            <w:top w:val="none" w:sz="0" w:space="0" w:color="auto"/>
            <w:left w:val="none" w:sz="0" w:space="0" w:color="auto"/>
            <w:bottom w:val="none" w:sz="0" w:space="0" w:color="auto"/>
            <w:right w:val="none" w:sz="0" w:space="0" w:color="auto"/>
          </w:divBdr>
          <w:divsChild>
            <w:div w:id="192884225">
              <w:marLeft w:val="0"/>
              <w:marRight w:val="0"/>
              <w:marTop w:val="0"/>
              <w:marBottom w:val="0"/>
              <w:divBdr>
                <w:top w:val="none" w:sz="0" w:space="0" w:color="auto"/>
                <w:left w:val="none" w:sz="0" w:space="0" w:color="auto"/>
                <w:bottom w:val="none" w:sz="0" w:space="0" w:color="auto"/>
                <w:right w:val="none" w:sz="0" w:space="0" w:color="auto"/>
              </w:divBdr>
            </w:div>
          </w:divsChild>
        </w:div>
        <w:div w:id="1236433132">
          <w:marLeft w:val="0"/>
          <w:marRight w:val="0"/>
          <w:marTop w:val="0"/>
          <w:marBottom w:val="0"/>
          <w:divBdr>
            <w:top w:val="none" w:sz="0" w:space="0" w:color="auto"/>
            <w:left w:val="none" w:sz="0" w:space="0" w:color="auto"/>
            <w:bottom w:val="none" w:sz="0" w:space="0" w:color="auto"/>
            <w:right w:val="none" w:sz="0" w:space="0" w:color="auto"/>
          </w:divBdr>
          <w:divsChild>
            <w:div w:id="4391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3963">
      <w:bodyDiv w:val="1"/>
      <w:marLeft w:val="0"/>
      <w:marRight w:val="0"/>
      <w:marTop w:val="0"/>
      <w:marBottom w:val="0"/>
      <w:divBdr>
        <w:top w:val="none" w:sz="0" w:space="0" w:color="auto"/>
        <w:left w:val="none" w:sz="0" w:space="0" w:color="auto"/>
        <w:bottom w:val="none" w:sz="0" w:space="0" w:color="auto"/>
        <w:right w:val="none" w:sz="0" w:space="0" w:color="auto"/>
      </w:divBdr>
      <w:divsChild>
        <w:div w:id="692455899">
          <w:marLeft w:val="0"/>
          <w:marRight w:val="0"/>
          <w:marTop w:val="120"/>
          <w:marBottom w:val="0"/>
          <w:divBdr>
            <w:top w:val="none" w:sz="0" w:space="0" w:color="auto"/>
            <w:left w:val="none" w:sz="0" w:space="0" w:color="auto"/>
            <w:bottom w:val="none" w:sz="0" w:space="0" w:color="auto"/>
            <w:right w:val="none" w:sz="0" w:space="0" w:color="auto"/>
          </w:divBdr>
        </w:div>
      </w:divsChild>
    </w:div>
    <w:div w:id="851843389">
      <w:bodyDiv w:val="1"/>
      <w:marLeft w:val="0"/>
      <w:marRight w:val="0"/>
      <w:marTop w:val="0"/>
      <w:marBottom w:val="0"/>
      <w:divBdr>
        <w:top w:val="none" w:sz="0" w:space="0" w:color="auto"/>
        <w:left w:val="none" w:sz="0" w:space="0" w:color="auto"/>
        <w:bottom w:val="none" w:sz="0" w:space="0" w:color="auto"/>
        <w:right w:val="none" w:sz="0" w:space="0" w:color="auto"/>
      </w:divBdr>
      <w:divsChild>
        <w:div w:id="1030303432">
          <w:marLeft w:val="0"/>
          <w:marRight w:val="0"/>
          <w:marTop w:val="120"/>
          <w:marBottom w:val="0"/>
          <w:divBdr>
            <w:top w:val="none" w:sz="0" w:space="0" w:color="auto"/>
            <w:left w:val="none" w:sz="0" w:space="0" w:color="auto"/>
            <w:bottom w:val="none" w:sz="0" w:space="0" w:color="auto"/>
            <w:right w:val="none" w:sz="0" w:space="0" w:color="auto"/>
          </w:divBdr>
        </w:div>
      </w:divsChild>
    </w:div>
    <w:div w:id="851991927">
      <w:bodyDiv w:val="1"/>
      <w:marLeft w:val="0"/>
      <w:marRight w:val="0"/>
      <w:marTop w:val="0"/>
      <w:marBottom w:val="0"/>
      <w:divBdr>
        <w:top w:val="none" w:sz="0" w:space="0" w:color="auto"/>
        <w:left w:val="none" w:sz="0" w:space="0" w:color="auto"/>
        <w:bottom w:val="none" w:sz="0" w:space="0" w:color="auto"/>
        <w:right w:val="none" w:sz="0" w:space="0" w:color="auto"/>
      </w:divBdr>
      <w:divsChild>
        <w:div w:id="909147860">
          <w:marLeft w:val="0"/>
          <w:marRight w:val="0"/>
          <w:marTop w:val="0"/>
          <w:marBottom w:val="0"/>
          <w:divBdr>
            <w:top w:val="none" w:sz="0" w:space="0" w:color="auto"/>
            <w:left w:val="none" w:sz="0" w:space="0" w:color="auto"/>
            <w:bottom w:val="none" w:sz="0" w:space="0" w:color="auto"/>
            <w:right w:val="none" w:sz="0" w:space="0" w:color="auto"/>
          </w:divBdr>
          <w:divsChild>
            <w:div w:id="9545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20708">
      <w:bodyDiv w:val="1"/>
      <w:marLeft w:val="0"/>
      <w:marRight w:val="0"/>
      <w:marTop w:val="0"/>
      <w:marBottom w:val="0"/>
      <w:divBdr>
        <w:top w:val="none" w:sz="0" w:space="0" w:color="auto"/>
        <w:left w:val="none" w:sz="0" w:space="0" w:color="auto"/>
        <w:bottom w:val="none" w:sz="0" w:space="0" w:color="auto"/>
        <w:right w:val="none" w:sz="0" w:space="0" w:color="auto"/>
      </w:divBdr>
    </w:div>
    <w:div w:id="853037875">
      <w:bodyDiv w:val="1"/>
      <w:marLeft w:val="0"/>
      <w:marRight w:val="0"/>
      <w:marTop w:val="0"/>
      <w:marBottom w:val="0"/>
      <w:divBdr>
        <w:top w:val="none" w:sz="0" w:space="0" w:color="auto"/>
        <w:left w:val="none" w:sz="0" w:space="0" w:color="auto"/>
        <w:bottom w:val="none" w:sz="0" w:space="0" w:color="auto"/>
        <w:right w:val="none" w:sz="0" w:space="0" w:color="auto"/>
      </w:divBdr>
    </w:div>
    <w:div w:id="853614865">
      <w:bodyDiv w:val="1"/>
      <w:marLeft w:val="0"/>
      <w:marRight w:val="0"/>
      <w:marTop w:val="0"/>
      <w:marBottom w:val="0"/>
      <w:divBdr>
        <w:top w:val="none" w:sz="0" w:space="0" w:color="auto"/>
        <w:left w:val="none" w:sz="0" w:space="0" w:color="auto"/>
        <w:bottom w:val="none" w:sz="0" w:space="0" w:color="auto"/>
        <w:right w:val="none" w:sz="0" w:space="0" w:color="auto"/>
      </w:divBdr>
    </w:div>
    <w:div w:id="854226014">
      <w:bodyDiv w:val="1"/>
      <w:marLeft w:val="0"/>
      <w:marRight w:val="0"/>
      <w:marTop w:val="0"/>
      <w:marBottom w:val="0"/>
      <w:divBdr>
        <w:top w:val="none" w:sz="0" w:space="0" w:color="auto"/>
        <w:left w:val="none" w:sz="0" w:space="0" w:color="auto"/>
        <w:bottom w:val="none" w:sz="0" w:space="0" w:color="auto"/>
        <w:right w:val="none" w:sz="0" w:space="0" w:color="auto"/>
      </w:divBdr>
    </w:div>
    <w:div w:id="854657946">
      <w:bodyDiv w:val="1"/>
      <w:marLeft w:val="0"/>
      <w:marRight w:val="0"/>
      <w:marTop w:val="0"/>
      <w:marBottom w:val="0"/>
      <w:divBdr>
        <w:top w:val="none" w:sz="0" w:space="0" w:color="auto"/>
        <w:left w:val="none" w:sz="0" w:space="0" w:color="auto"/>
        <w:bottom w:val="none" w:sz="0" w:space="0" w:color="auto"/>
        <w:right w:val="none" w:sz="0" w:space="0" w:color="auto"/>
      </w:divBdr>
      <w:divsChild>
        <w:div w:id="1052775106">
          <w:marLeft w:val="0"/>
          <w:marRight w:val="0"/>
          <w:marTop w:val="120"/>
          <w:marBottom w:val="0"/>
          <w:divBdr>
            <w:top w:val="none" w:sz="0" w:space="0" w:color="auto"/>
            <w:left w:val="none" w:sz="0" w:space="0" w:color="auto"/>
            <w:bottom w:val="none" w:sz="0" w:space="0" w:color="auto"/>
            <w:right w:val="none" w:sz="0" w:space="0" w:color="auto"/>
          </w:divBdr>
        </w:div>
      </w:divsChild>
    </w:div>
    <w:div w:id="854732455">
      <w:bodyDiv w:val="1"/>
      <w:marLeft w:val="0"/>
      <w:marRight w:val="0"/>
      <w:marTop w:val="0"/>
      <w:marBottom w:val="0"/>
      <w:divBdr>
        <w:top w:val="none" w:sz="0" w:space="0" w:color="auto"/>
        <w:left w:val="none" w:sz="0" w:space="0" w:color="auto"/>
        <w:bottom w:val="none" w:sz="0" w:space="0" w:color="auto"/>
        <w:right w:val="none" w:sz="0" w:space="0" w:color="auto"/>
      </w:divBdr>
      <w:divsChild>
        <w:div w:id="406808728">
          <w:marLeft w:val="0"/>
          <w:marRight w:val="0"/>
          <w:marTop w:val="120"/>
          <w:marBottom w:val="0"/>
          <w:divBdr>
            <w:top w:val="none" w:sz="0" w:space="0" w:color="auto"/>
            <w:left w:val="none" w:sz="0" w:space="0" w:color="auto"/>
            <w:bottom w:val="none" w:sz="0" w:space="0" w:color="auto"/>
            <w:right w:val="none" w:sz="0" w:space="0" w:color="auto"/>
          </w:divBdr>
        </w:div>
      </w:divsChild>
    </w:div>
    <w:div w:id="855391755">
      <w:bodyDiv w:val="1"/>
      <w:marLeft w:val="0"/>
      <w:marRight w:val="0"/>
      <w:marTop w:val="0"/>
      <w:marBottom w:val="0"/>
      <w:divBdr>
        <w:top w:val="none" w:sz="0" w:space="0" w:color="auto"/>
        <w:left w:val="none" w:sz="0" w:space="0" w:color="auto"/>
        <w:bottom w:val="none" w:sz="0" w:space="0" w:color="auto"/>
        <w:right w:val="none" w:sz="0" w:space="0" w:color="auto"/>
      </w:divBdr>
      <w:divsChild>
        <w:div w:id="1806383963">
          <w:marLeft w:val="0"/>
          <w:marRight w:val="0"/>
          <w:marTop w:val="120"/>
          <w:marBottom w:val="0"/>
          <w:divBdr>
            <w:top w:val="none" w:sz="0" w:space="0" w:color="auto"/>
            <w:left w:val="none" w:sz="0" w:space="0" w:color="auto"/>
            <w:bottom w:val="none" w:sz="0" w:space="0" w:color="auto"/>
            <w:right w:val="none" w:sz="0" w:space="0" w:color="auto"/>
          </w:divBdr>
        </w:div>
      </w:divsChild>
    </w:div>
    <w:div w:id="855729308">
      <w:bodyDiv w:val="1"/>
      <w:marLeft w:val="0"/>
      <w:marRight w:val="0"/>
      <w:marTop w:val="0"/>
      <w:marBottom w:val="0"/>
      <w:divBdr>
        <w:top w:val="none" w:sz="0" w:space="0" w:color="auto"/>
        <w:left w:val="none" w:sz="0" w:space="0" w:color="auto"/>
        <w:bottom w:val="none" w:sz="0" w:space="0" w:color="auto"/>
        <w:right w:val="none" w:sz="0" w:space="0" w:color="auto"/>
      </w:divBdr>
      <w:divsChild>
        <w:div w:id="1070032722">
          <w:marLeft w:val="0"/>
          <w:marRight w:val="0"/>
          <w:marTop w:val="0"/>
          <w:marBottom w:val="0"/>
          <w:divBdr>
            <w:top w:val="none" w:sz="0" w:space="0" w:color="auto"/>
            <w:left w:val="none" w:sz="0" w:space="0" w:color="auto"/>
            <w:bottom w:val="none" w:sz="0" w:space="0" w:color="auto"/>
            <w:right w:val="none" w:sz="0" w:space="0" w:color="auto"/>
          </w:divBdr>
          <w:divsChild>
            <w:div w:id="925724251">
              <w:marLeft w:val="0"/>
              <w:marRight w:val="0"/>
              <w:marTop w:val="0"/>
              <w:marBottom w:val="0"/>
              <w:divBdr>
                <w:top w:val="none" w:sz="0" w:space="0" w:color="auto"/>
                <w:left w:val="none" w:sz="0" w:space="0" w:color="auto"/>
                <w:bottom w:val="none" w:sz="0" w:space="0" w:color="auto"/>
                <w:right w:val="none" w:sz="0" w:space="0" w:color="auto"/>
              </w:divBdr>
            </w:div>
          </w:divsChild>
        </w:div>
        <w:div w:id="1080760546">
          <w:marLeft w:val="0"/>
          <w:marRight w:val="0"/>
          <w:marTop w:val="0"/>
          <w:marBottom w:val="0"/>
          <w:divBdr>
            <w:top w:val="none" w:sz="0" w:space="0" w:color="auto"/>
            <w:left w:val="none" w:sz="0" w:space="0" w:color="auto"/>
            <w:bottom w:val="none" w:sz="0" w:space="0" w:color="auto"/>
            <w:right w:val="none" w:sz="0" w:space="0" w:color="auto"/>
          </w:divBdr>
          <w:divsChild>
            <w:div w:id="7510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8215">
      <w:bodyDiv w:val="1"/>
      <w:marLeft w:val="0"/>
      <w:marRight w:val="0"/>
      <w:marTop w:val="0"/>
      <w:marBottom w:val="0"/>
      <w:divBdr>
        <w:top w:val="none" w:sz="0" w:space="0" w:color="auto"/>
        <w:left w:val="none" w:sz="0" w:space="0" w:color="auto"/>
        <w:bottom w:val="none" w:sz="0" w:space="0" w:color="auto"/>
        <w:right w:val="none" w:sz="0" w:space="0" w:color="auto"/>
      </w:divBdr>
    </w:div>
    <w:div w:id="856501269">
      <w:bodyDiv w:val="1"/>
      <w:marLeft w:val="0"/>
      <w:marRight w:val="0"/>
      <w:marTop w:val="0"/>
      <w:marBottom w:val="0"/>
      <w:divBdr>
        <w:top w:val="none" w:sz="0" w:space="0" w:color="auto"/>
        <w:left w:val="none" w:sz="0" w:space="0" w:color="auto"/>
        <w:bottom w:val="none" w:sz="0" w:space="0" w:color="auto"/>
        <w:right w:val="none" w:sz="0" w:space="0" w:color="auto"/>
      </w:divBdr>
      <w:divsChild>
        <w:div w:id="2021928017">
          <w:marLeft w:val="0"/>
          <w:marRight w:val="0"/>
          <w:marTop w:val="120"/>
          <w:marBottom w:val="0"/>
          <w:divBdr>
            <w:top w:val="none" w:sz="0" w:space="0" w:color="auto"/>
            <w:left w:val="none" w:sz="0" w:space="0" w:color="auto"/>
            <w:bottom w:val="none" w:sz="0" w:space="0" w:color="auto"/>
            <w:right w:val="none" w:sz="0" w:space="0" w:color="auto"/>
          </w:divBdr>
        </w:div>
      </w:divsChild>
    </w:div>
    <w:div w:id="856577349">
      <w:bodyDiv w:val="1"/>
      <w:marLeft w:val="0"/>
      <w:marRight w:val="0"/>
      <w:marTop w:val="0"/>
      <w:marBottom w:val="0"/>
      <w:divBdr>
        <w:top w:val="none" w:sz="0" w:space="0" w:color="auto"/>
        <w:left w:val="none" w:sz="0" w:space="0" w:color="auto"/>
        <w:bottom w:val="none" w:sz="0" w:space="0" w:color="auto"/>
        <w:right w:val="none" w:sz="0" w:space="0" w:color="auto"/>
      </w:divBdr>
      <w:divsChild>
        <w:div w:id="1093238277">
          <w:marLeft w:val="0"/>
          <w:marRight w:val="0"/>
          <w:marTop w:val="0"/>
          <w:marBottom w:val="0"/>
          <w:divBdr>
            <w:top w:val="none" w:sz="0" w:space="0" w:color="auto"/>
            <w:left w:val="none" w:sz="0" w:space="0" w:color="auto"/>
            <w:bottom w:val="none" w:sz="0" w:space="0" w:color="auto"/>
            <w:right w:val="none" w:sz="0" w:space="0" w:color="auto"/>
          </w:divBdr>
          <w:divsChild>
            <w:div w:id="1860856120">
              <w:marLeft w:val="0"/>
              <w:marRight w:val="0"/>
              <w:marTop w:val="0"/>
              <w:marBottom w:val="0"/>
              <w:divBdr>
                <w:top w:val="none" w:sz="0" w:space="0" w:color="auto"/>
                <w:left w:val="none" w:sz="0" w:space="0" w:color="auto"/>
                <w:bottom w:val="none" w:sz="0" w:space="0" w:color="auto"/>
                <w:right w:val="none" w:sz="0" w:space="0" w:color="auto"/>
              </w:divBdr>
            </w:div>
          </w:divsChild>
        </w:div>
        <w:div w:id="1663310605">
          <w:marLeft w:val="0"/>
          <w:marRight w:val="0"/>
          <w:marTop w:val="0"/>
          <w:marBottom w:val="0"/>
          <w:divBdr>
            <w:top w:val="none" w:sz="0" w:space="0" w:color="auto"/>
            <w:left w:val="none" w:sz="0" w:space="0" w:color="auto"/>
            <w:bottom w:val="none" w:sz="0" w:space="0" w:color="auto"/>
            <w:right w:val="none" w:sz="0" w:space="0" w:color="auto"/>
          </w:divBdr>
          <w:divsChild>
            <w:div w:id="1768041087">
              <w:marLeft w:val="0"/>
              <w:marRight w:val="0"/>
              <w:marTop w:val="0"/>
              <w:marBottom w:val="0"/>
              <w:divBdr>
                <w:top w:val="none" w:sz="0" w:space="0" w:color="auto"/>
                <w:left w:val="none" w:sz="0" w:space="0" w:color="auto"/>
                <w:bottom w:val="none" w:sz="0" w:space="0" w:color="auto"/>
                <w:right w:val="none" w:sz="0" w:space="0" w:color="auto"/>
              </w:divBdr>
            </w:div>
          </w:divsChild>
        </w:div>
        <w:div w:id="1700087848">
          <w:marLeft w:val="0"/>
          <w:marRight w:val="0"/>
          <w:marTop w:val="0"/>
          <w:marBottom w:val="0"/>
          <w:divBdr>
            <w:top w:val="none" w:sz="0" w:space="0" w:color="auto"/>
            <w:left w:val="none" w:sz="0" w:space="0" w:color="auto"/>
            <w:bottom w:val="none" w:sz="0" w:space="0" w:color="auto"/>
            <w:right w:val="none" w:sz="0" w:space="0" w:color="auto"/>
          </w:divBdr>
          <w:divsChild>
            <w:div w:id="3604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8607">
      <w:bodyDiv w:val="1"/>
      <w:marLeft w:val="0"/>
      <w:marRight w:val="0"/>
      <w:marTop w:val="0"/>
      <w:marBottom w:val="0"/>
      <w:divBdr>
        <w:top w:val="none" w:sz="0" w:space="0" w:color="auto"/>
        <w:left w:val="none" w:sz="0" w:space="0" w:color="auto"/>
        <w:bottom w:val="none" w:sz="0" w:space="0" w:color="auto"/>
        <w:right w:val="none" w:sz="0" w:space="0" w:color="auto"/>
      </w:divBdr>
    </w:div>
    <w:div w:id="857621858">
      <w:bodyDiv w:val="1"/>
      <w:marLeft w:val="0"/>
      <w:marRight w:val="0"/>
      <w:marTop w:val="0"/>
      <w:marBottom w:val="0"/>
      <w:divBdr>
        <w:top w:val="none" w:sz="0" w:space="0" w:color="auto"/>
        <w:left w:val="none" w:sz="0" w:space="0" w:color="auto"/>
        <w:bottom w:val="none" w:sz="0" w:space="0" w:color="auto"/>
        <w:right w:val="none" w:sz="0" w:space="0" w:color="auto"/>
      </w:divBdr>
    </w:div>
    <w:div w:id="85773569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80">
          <w:marLeft w:val="0"/>
          <w:marRight w:val="0"/>
          <w:marTop w:val="0"/>
          <w:marBottom w:val="0"/>
          <w:divBdr>
            <w:top w:val="none" w:sz="0" w:space="0" w:color="auto"/>
            <w:left w:val="none" w:sz="0" w:space="0" w:color="auto"/>
            <w:bottom w:val="none" w:sz="0" w:space="0" w:color="auto"/>
            <w:right w:val="none" w:sz="0" w:space="0" w:color="auto"/>
          </w:divBdr>
          <w:divsChild>
            <w:div w:id="595141811">
              <w:marLeft w:val="0"/>
              <w:marRight w:val="0"/>
              <w:marTop w:val="0"/>
              <w:marBottom w:val="0"/>
              <w:divBdr>
                <w:top w:val="none" w:sz="0" w:space="0" w:color="auto"/>
                <w:left w:val="none" w:sz="0" w:space="0" w:color="auto"/>
                <w:bottom w:val="none" w:sz="0" w:space="0" w:color="auto"/>
                <w:right w:val="none" w:sz="0" w:space="0" w:color="auto"/>
              </w:divBdr>
              <w:divsChild>
                <w:div w:id="43067152">
                  <w:marLeft w:val="0"/>
                  <w:marRight w:val="0"/>
                  <w:marTop w:val="0"/>
                  <w:marBottom w:val="0"/>
                  <w:divBdr>
                    <w:top w:val="none" w:sz="0" w:space="0" w:color="auto"/>
                    <w:left w:val="none" w:sz="0" w:space="0" w:color="auto"/>
                    <w:bottom w:val="none" w:sz="0" w:space="0" w:color="auto"/>
                    <w:right w:val="none" w:sz="0" w:space="0" w:color="auto"/>
                  </w:divBdr>
                  <w:divsChild>
                    <w:div w:id="1433086482">
                      <w:marLeft w:val="-180"/>
                      <w:marRight w:val="-180"/>
                      <w:marTop w:val="0"/>
                      <w:marBottom w:val="0"/>
                      <w:divBdr>
                        <w:top w:val="none" w:sz="0" w:space="0" w:color="auto"/>
                        <w:left w:val="none" w:sz="0" w:space="0" w:color="auto"/>
                        <w:bottom w:val="none" w:sz="0" w:space="0" w:color="auto"/>
                        <w:right w:val="none" w:sz="0" w:space="0" w:color="auto"/>
                      </w:divBdr>
                      <w:divsChild>
                        <w:div w:id="1993947889">
                          <w:marLeft w:val="0"/>
                          <w:marRight w:val="0"/>
                          <w:marTop w:val="0"/>
                          <w:marBottom w:val="0"/>
                          <w:divBdr>
                            <w:top w:val="none" w:sz="0" w:space="0" w:color="auto"/>
                            <w:left w:val="none" w:sz="0" w:space="0" w:color="auto"/>
                            <w:bottom w:val="none" w:sz="0" w:space="0" w:color="auto"/>
                            <w:right w:val="none" w:sz="0" w:space="0" w:color="auto"/>
                          </w:divBdr>
                          <w:divsChild>
                            <w:div w:id="677854739">
                              <w:marLeft w:val="0"/>
                              <w:marRight w:val="0"/>
                              <w:marTop w:val="0"/>
                              <w:marBottom w:val="0"/>
                              <w:divBdr>
                                <w:top w:val="none" w:sz="0" w:space="0" w:color="auto"/>
                                <w:left w:val="none" w:sz="0" w:space="0" w:color="auto"/>
                                <w:bottom w:val="none" w:sz="0" w:space="0" w:color="auto"/>
                                <w:right w:val="none" w:sz="0" w:space="0" w:color="auto"/>
                              </w:divBdr>
                              <w:divsChild>
                                <w:div w:id="111557250">
                                  <w:marLeft w:val="0"/>
                                  <w:marRight w:val="0"/>
                                  <w:marTop w:val="0"/>
                                  <w:marBottom w:val="0"/>
                                  <w:divBdr>
                                    <w:top w:val="none" w:sz="0" w:space="0" w:color="auto"/>
                                    <w:left w:val="none" w:sz="0" w:space="0" w:color="auto"/>
                                    <w:bottom w:val="none" w:sz="0" w:space="0" w:color="auto"/>
                                    <w:right w:val="none" w:sz="0" w:space="0" w:color="auto"/>
                                  </w:divBdr>
                                  <w:divsChild>
                                    <w:div w:id="1138569810">
                                      <w:marLeft w:val="0"/>
                                      <w:marRight w:val="0"/>
                                      <w:marTop w:val="0"/>
                                      <w:marBottom w:val="576"/>
                                      <w:divBdr>
                                        <w:top w:val="none" w:sz="0" w:space="0" w:color="auto"/>
                                        <w:left w:val="none" w:sz="0" w:space="0" w:color="auto"/>
                                        <w:bottom w:val="none" w:sz="0" w:space="0" w:color="auto"/>
                                        <w:right w:val="none" w:sz="0" w:space="0" w:color="auto"/>
                                      </w:divBdr>
                                      <w:divsChild>
                                        <w:div w:id="1158615196">
                                          <w:marLeft w:val="0"/>
                                          <w:marRight w:val="0"/>
                                          <w:marTop w:val="0"/>
                                          <w:marBottom w:val="0"/>
                                          <w:divBdr>
                                            <w:top w:val="none" w:sz="0" w:space="0" w:color="auto"/>
                                            <w:left w:val="none" w:sz="0" w:space="0" w:color="auto"/>
                                            <w:bottom w:val="none" w:sz="0" w:space="0" w:color="auto"/>
                                            <w:right w:val="none" w:sz="0" w:space="0" w:color="auto"/>
                                          </w:divBdr>
                                          <w:divsChild>
                                            <w:div w:id="1205753537">
                                              <w:marLeft w:val="0"/>
                                              <w:marRight w:val="0"/>
                                              <w:marTop w:val="0"/>
                                              <w:marBottom w:val="0"/>
                                              <w:divBdr>
                                                <w:top w:val="none" w:sz="0" w:space="0" w:color="auto"/>
                                                <w:left w:val="none" w:sz="0" w:space="0" w:color="auto"/>
                                                <w:bottom w:val="none" w:sz="0" w:space="0" w:color="auto"/>
                                                <w:right w:val="none" w:sz="0" w:space="0" w:color="auto"/>
                                              </w:divBdr>
                                              <w:divsChild>
                                                <w:div w:id="454834545">
                                                  <w:marLeft w:val="0"/>
                                                  <w:marRight w:val="0"/>
                                                  <w:marTop w:val="0"/>
                                                  <w:marBottom w:val="0"/>
                                                  <w:divBdr>
                                                    <w:top w:val="none" w:sz="0" w:space="0" w:color="auto"/>
                                                    <w:left w:val="none" w:sz="0" w:space="0" w:color="auto"/>
                                                    <w:bottom w:val="none" w:sz="0" w:space="0" w:color="auto"/>
                                                    <w:right w:val="none" w:sz="0" w:space="0" w:color="auto"/>
                                                  </w:divBdr>
                                                  <w:divsChild>
                                                    <w:div w:id="109320374">
                                                      <w:marLeft w:val="0"/>
                                                      <w:marRight w:val="0"/>
                                                      <w:marTop w:val="0"/>
                                                      <w:marBottom w:val="0"/>
                                                      <w:divBdr>
                                                        <w:top w:val="none" w:sz="0" w:space="0" w:color="auto"/>
                                                        <w:left w:val="none" w:sz="0" w:space="0" w:color="auto"/>
                                                        <w:bottom w:val="none" w:sz="0" w:space="0" w:color="auto"/>
                                                        <w:right w:val="none" w:sz="0" w:space="0" w:color="auto"/>
                                                      </w:divBdr>
                                                      <w:divsChild>
                                                        <w:div w:id="1815294004">
                                                          <w:marLeft w:val="0"/>
                                                          <w:marRight w:val="0"/>
                                                          <w:marTop w:val="0"/>
                                                          <w:marBottom w:val="84"/>
                                                          <w:divBdr>
                                                            <w:top w:val="none" w:sz="0" w:space="0" w:color="auto"/>
                                                            <w:left w:val="none" w:sz="0" w:space="0" w:color="auto"/>
                                                            <w:bottom w:val="none" w:sz="0" w:space="0" w:color="auto"/>
                                                            <w:right w:val="none" w:sz="0" w:space="0" w:color="auto"/>
                                                          </w:divBdr>
                                                        </w:div>
                                                        <w:div w:id="112927525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8158424">
      <w:bodyDiv w:val="1"/>
      <w:marLeft w:val="0"/>
      <w:marRight w:val="0"/>
      <w:marTop w:val="0"/>
      <w:marBottom w:val="0"/>
      <w:divBdr>
        <w:top w:val="none" w:sz="0" w:space="0" w:color="auto"/>
        <w:left w:val="none" w:sz="0" w:space="0" w:color="auto"/>
        <w:bottom w:val="none" w:sz="0" w:space="0" w:color="auto"/>
        <w:right w:val="none" w:sz="0" w:space="0" w:color="auto"/>
      </w:divBdr>
      <w:divsChild>
        <w:div w:id="1836144343">
          <w:marLeft w:val="0"/>
          <w:marRight w:val="0"/>
          <w:marTop w:val="0"/>
          <w:marBottom w:val="0"/>
          <w:divBdr>
            <w:top w:val="none" w:sz="0" w:space="0" w:color="auto"/>
            <w:left w:val="none" w:sz="0" w:space="0" w:color="auto"/>
            <w:bottom w:val="none" w:sz="0" w:space="0" w:color="auto"/>
            <w:right w:val="none" w:sz="0" w:space="0" w:color="auto"/>
          </w:divBdr>
          <w:divsChild>
            <w:div w:id="917402862">
              <w:marLeft w:val="0"/>
              <w:marRight w:val="0"/>
              <w:marTop w:val="0"/>
              <w:marBottom w:val="0"/>
              <w:divBdr>
                <w:top w:val="none" w:sz="0" w:space="0" w:color="auto"/>
                <w:left w:val="none" w:sz="0" w:space="0" w:color="auto"/>
                <w:bottom w:val="none" w:sz="0" w:space="0" w:color="auto"/>
                <w:right w:val="none" w:sz="0" w:space="0" w:color="auto"/>
              </w:divBdr>
              <w:divsChild>
                <w:div w:id="903298737">
                  <w:marLeft w:val="3660"/>
                  <w:marRight w:val="0"/>
                  <w:marTop w:val="0"/>
                  <w:marBottom w:val="0"/>
                  <w:divBdr>
                    <w:top w:val="none" w:sz="0" w:space="0" w:color="auto"/>
                    <w:left w:val="none" w:sz="0" w:space="0" w:color="auto"/>
                    <w:bottom w:val="none" w:sz="0" w:space="0" w:color="auto"/>
                    <w:right w:val="none" w:sz="0" w:space="0" w:color="auto"/>
                  </w:divBdr>
                  <w:divsChild>
                    <w:div w:id="871457182">
                      <w:marLeft w:val="0"/>
                      <w:marRight w:val="0"/>
                      <w:marTop w:val="0"/>
                      <w:marBottom w:val="105"/>
                      <w:divBdr>
                        <w:top w:val="none" w:sz="0" w:space="0" w:color="auto"/>
                        <w:left w:val="none" w:sz="0" w:space="0" w:color="auto"/>
                        <w:bottom w:val="none" w:sz="0" w:space="0" w:color="auto"/>
                        <w:right w:val="none" w:sz="0" w:space="0" w:color="auto"/>
                      </w:divBdr>
                    </w:div>
                    <w:div w:id="13487897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98414576">
          <w:marLeft w:val="0"/>
          <w:marRight w:val="0"/>
          <w:marTop w:val="0"/>
          <w:marBottom w:val="0"/>
          <w:divBdr>
            <w:top w:val="none" w:sz="0" w:space="0" w:color="auto"/>
            <w:left w:val="none" w:sz="0" w:space="0" w:color="auto"/>
            <w:bottom w:val="none" w:sz="0" w:space="0" w:color="auto"/>
            <w:right w:val="none" w:sz="0" w:space="0" w:color="auto"/>
          </w:divBdr>
          <w:divsChild>
            <w:div w:id="631054305">
              <w:marLeft w:val="0"/>
              <w:marRight w:val="0"/>
              <w:marTop w:val="0"/>
              <w:marBottom w:val="0"/>
              <w:divBdr>
                <w:top w:val="none" w:sz="0" w:space="0" w:color="auto"/>
                <w:left w:val="none" w:sz="0" w:space="0" w:color="auto"/>
                <w:bottom w:val="none" w:sz="0" w:space="0" w:color="auto"/>
                <w:right w:val="none" w:sz="0" w:space="0" w:color="auto"/>
              </w:divBdr>
              <w:divsChild>
                <w:div w:id="1826316242">
                  <w:marLeft w:val="3660"/>
                  <w:marRight w:val="0"/>
                  <w:marTop w:val="0"/>
                  <w:marBottom w:val="0"/>
                  <w:divBdr>
                    <w:top w:val="none" w:sz="0" w:space="0" w:color="auto"/>
                    <w:left w:val="none" w:sz="0" w:space="0" w:color="auto"/>
                    <w:bottom w:val="none" w:sz="0" w:space="0" w:color="auto"/>
                    <w:right w:val="none" w:sz="0" w:space="0" w:color="auto"/>
                  </w:divBdr>
                  <w:divsChild>
                    <w:div w:id="164824035">
                      <w:marLeft w:val="0"/>
                      <w:marRight w:val="0"/>
                      <w:marTop w:val="0"/>
                      <w:marBottom w:val="105"/>
                      <w:divBdr>
                        <w:top w:val="none" w:sz="0" w:space="0" w:color="auto"/>
                        <w:left w:val="none" w:sz="0" w:space="0" w:color="auto"/>
                        <w:bottom w:val="none" w:sz="0" w:space="0" w:color="auto"/>
                        <w:right w:val="none" w:sz="0" w:space="0" w:color="auto"/>
                      </w:divBdr>
                    </w:div>
                    <w:div w:id="63969803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858203254">
      <w:bodyDiv w:val="1"/>
      <w:marLeft w:val="0"/>
      <w:marRight w:val="0"/>
      <w:marTop w:val="0"/>
      <w:marBottom w:val="0"/>
      <w:divBdr>
        <w:top w:val="none" w:sz="0" w:space="0" w:color="auto"/>
        <w:left w:val="none" w:sz="0" w:space="0" w:color="auto"/>
        <w:bottom w:val="none" w:sz="0" w:space="0" w:color="auto"/>
        <w:right w:val="none" w:sz="0" w:space="0" w:color="auto"/>
      </w:divBdr>
    </w:div>
    <w:div w:id="858280438">
      <w:bodyDiv w:val="1"/>
      <w:marLeft w:val="0"/>
      <w:marRight w:val="0"/>
      <w:marTop w:val="0"/>
      <w:marBottom w:val="0"/>
      <w:divBdr>
        <w:top w:val="none" w:sz="0" w:space="0" w:color="auto"/>
        <w:left w:val="none" w:sz="0" w:space="0" w:color="auto"/>
        <w:bottom w:val="none" w:sz="0" w:space="0" w:color="auto"/>
        <w:right w:val="none" w:sz="0" w:space="0" w:color="auto"/>
      </w:divBdr>
    </w:div>
    <w:div w:id="858542272">
      <w:bodyDiv w:val="1"/>
      <w:marLeft w:val="0"/>
      <w:marRight w:val="0"/>
      <w:marTop w:val="0"/>
      <w:marBottom w:val="0"/>
      <w:divBdr>
        <w:top w:val="none" w:sz="0" w:space="0" w:color="auto"/>
        <w:left w:val="none" w:sz="0" w:space="0" w:color="auto"/>
        <w:bottom w:val="none" w:sz="0" w:space="0" w:color="auto"/>
        <w:right w:val="none" w:sz="0" w:space="0" w:color="auto"/>
      </w:divBdr>
      <w:divsChild>
        <w:div w:id="1552378135">
          <w:marLeft w:val="0"/>
          <w:marRight w:val="0"/>
          <w:marTop w:val="120"/>
          <w:marBottom w:val="0"/>
          <w:divBdr>
            <w:top w:val="none" w:sz="0" w:space="0" w:color="auto"/>
            <w:left w:val="none" w:sz="0" w:space="0" w:color="auto"/>
            <w:bottom w:val="none" w:sz="0" w:space="0" w:color="auto"/>
            <w:right w:val="none" w:sz="0" w:space="0" w:color="auto"/>
          </w:divBdr>
        </w:div>
      </w:divsChild>
    </w:div>
    <w:div w:id="858851859">
      <w:bodyDiv w:val="1"/>
      <w:marLeft w:val="0"/>
      <w:marRight w:val="0"/>
      <w:marTop w:val="0"/>
      <w:marBottom w:val="0"/>
      <w:divBdr>
        <w:top w:val="none" w:sz="0" w:space="0" w:color="auto"/>
        <w:left w:val="none" w:sz="0" w:space="0" w:color="auto"/>
        <w:bottom w:val="none" w:sz="0" w:space="0" w:color="auto"/>
        <w:right w:val="none" w:sz="0" w:space="0" w:color="auto"/>
      </w:divBdr>
      <w:divsChild>
        <w:div w:id="335573658">
          <w:marLeft w:val="0"/>
          <w:marRight w:val="0"/>
          <w:marTop w:val="120"/>
          <w:marBottom w:val="0"/>
          <w:divBdr>
            <w:top w:val="none" w:sz="0" w:space="0" w:color="auto"/>
            <w:left w:val="none" w:sz="0" w:space="0" w:color="auto"/>
            <w:bottom w:val="none" w:sz="0" w:space="0" w:color="auto"/>
            <w:right w:val="none" w:sz="0" w:space="0" w:color="auto"/>
          </w:divBdr>
        </w:div>
        <w:div w:id="113181297">
          <w:marLeft w:val="0"/>
          <w:marRight w:val="0"/>
          <w:marTop w:val="120"/>
          <w:marBottom w:val="0"/>
          <w:divBdr>
            <w:top w:val="none" w:sz="0" w:space="0" w:color="auto"/>
            <w:left w:val="none" w:sz="0" w:space="0" w:color="auto"/>
            <w:bottom w:val="none" w:sz="0" w:space="0" w:color="auto"/>
            <w:right w:val="none" w:sz="0" w:space="0" w:color="auto"/>
          </w:divBdr>
        </w:div>
      </w:divsChild>
    </w:div>
    <w:div w:id="858852429">
      <w:bodyDiv w:val="1"/>
      <w:marLeft w:val="0"/>
      <w:marRight w:val="0"/>
      <w:marTop w:val="0"/>
      <w:marBottom w:val="0"/>
      <w:divBdr>
        <w:top w:val="none" w:sz="0" w:space="0" w:color="auto"/>
        <w:left w:val="none" w:sz="0" w:space="0" w:color="auto"/>
        <w:bottom w:val="none" w:sz="0" w:space="0" w:color="auto"/>
        <w:right w:val="none" w:sz="0" w:space="0" w:color="auto"/>
      </w:divBdr>
    </w:div>
    <w:div w:id="859704757">
      <w:bodyDiv w:val="1"/>
      <w:marLeft w:val="0"/>
      <w:marRight w:val="0"/>
      <w:marTop w:val="0"/>
      <w:marBottom w:val="0"/>
      <w:divBdr>
        <w:top w:val="none" w:sz="0" w:space="0" w:color="auto"/>
        <w:left w:val="none" w:sz="0" w:space="0" w:color="auto"/>
        <w:bottom w:val="none" w:sz="0" w:space="0" w:color="auto"/>
        <w:right w:val="none" w:sz="0" w:space="0" w:color="auto"/>
      </w:divBdr>
    </w:div>
    <w:div w:id="860435504">
      <w:bodyDiv w:val="1"/>
      <w:marLeft w:val="0"/>
      <w:marRight w:val="0"/>
      <w:marTop w:val="0"/>
      <w:marBottom w:val="0"/>
      <w:divBdr>
        <w:top w:val="none" w:sz="0" w:space="0" w:color="auto"/>
        <w:left w:val="none" w:sz="0" w:space="0" w:color="auto"/>
        <w:bottom w:val="none" w:sz="0" w:space="0" w:color="auto"/>
        <w:right w:val="none" w:sz="0" w:space="0" w:color="auto"/>
      </w:divBdr>
      <w:divsChild>
        <w:div w:id="55714283">
          <w:marLeft w:val="0"/>
          <w:marRight w:val="0"/>
          <w:marTop w:val="120"/>
          <w:marBottom w:val="0"/>
          <w:divBdr>
            <w:top w:val="none" w:sz="0" w:space="0" w:color="auto"/>
            <w:left w:val="none" w:sz="0" w:space="0" w:color="auto"/>
            <w:bottom w:val="none" w:sz="0" w:space="0" w:color="auto"/>
            <w:right w:val="none" w:sz="0" w:space="0" w:color="auto"/>
          </w:divBdr>
        </w:div>
      </w:divsChild>
    </w:div>
    <w:div w:id="860553303">
      <w:bodyDiv w:val="1"/>
      <w:marLeft w:val="0"/>
      <w:marRight w:val="0"/>
      <w:marTop w:val="0"/>
      <w:marBottom w:val="0"/>
      <w:divBdr>
        <w:top w:val="none" w:sz="0" w:space="0" w:color="auto"/>
        <w:left w:val="none" w:sz="0" w:space="0" w:color="auto"/>
        <w:bottom w:val="none" w:sz="0" w:space="0" w:color="auto"/>
        <w:right w:val="none" w:sz="0" w:space="0" w:color="auto"/>
      </w:divBdr>
    </w:div>
    <w:div w:id="861088758">
      <w:bodyDiv w:val="1"/>
      <w:marLeft w:val="0"/>
      <w:marRight w:val="0"/>
      <w:marTop w:val="0"/>
      <w:marBottom w:val="0"/>
      <w:divBdr>
        <w:top w:val="none" w:sz="0" w:space="0" w:color="auto"/>
        <w:left w:val="none" w:sz="0" w:space="0" w:color="auto"/>
        <w:bottom w:val="none" w:sz="0" w:space="0" w:color="auto"/>
        <w:right w:val="none" w:sz="0" w:space="0" w:color="auto"/>
      </w:divBdr>
    </w:div>
    <w:div w:id="861209413">
      <w:bodyDiv w:val="1"/>
      <w:marLeft w:val="0"/>
      <w:marRight w:val="0"/>
      <w:marTop w:val="0"/>
      <w:marBottom w:val="0"/>
      <w:divBdr>
        <w:top w:val="none" w:sz="0" w:space="0" w:color="auto"/>
        <w:left w:val="none" w:sz="0" w:space="0" w:color="auto"/>
        <w:bottom w:val="none" w:sz="0" w:space="0" w:color="auto"/>
        <w:right w:val="none" w:sz="0" w:space="0" w:color="auto"/>
      </w:divBdr>
    </w:div>
    <w:div w:id="861241318">
      <w:bodyDiv w:val="1"/>
      <w:marLeft w:val="0"/>
      <w:marRight w:val="0"/>
      <w:marTop w:val="0"/>
      <w:marBottom w:val="0"/>
      <w:divBdr>
        <w:top w:val="none" w:sz="0" w:space="0" w:color="auto"/>
        <w:left w:val="none" w:sz="0" w:space="0" w:color="auto"/>
        <w:bottom w:val="none" w:sz="0" w:space="0" w:color="auto"/>
        <w:right w:val="none" w:sz="0" w:space="0" w:color="auto"/>
      </w:divBdr>
    </w:div>
    <w:div w:id="862668061">
      <w:bodyDiv w:val="1"/>
      <w:marLeft w:val="0"/>
      <w:marRight w:val="0"/>
      <w:marTop w:val="0"/>
      <w:marBottom w:val="0"/>
      <w:divBdr>
        <w:top w:val="none" w:sz="0" w:space="0" w:color="auto"/>
        <w:left w:val="none" w:sz="0" w:space="0" w:color="auto"/>
        <w:bottom w:val="none" w:sz="0" w:space="0" w:color="auto"/>
        <w:right w:val="none" w:sz="0" w:space="0" w:color="auto"/>
      </w:divBdr>
      <w:divsChild>
        <w:div w:id="2127580502">
          <w:marLeft w:val="0"/>
          <w:marRight w:val="0"/>
          <w:marTop w:val="120"/>
          <w:marBottom w:val="0"/>
          <w:divBdr>
            <w:top w:val="none" w:sz="0" w:space="0" w:color="auto"/>
            <w:left w:val="none" w:sz="0" w:space="0" w:color="auto"/>
            <w:bottom w:val="none" w:sz="0" w:space="0" w:color="auto"/>
            <w:right w:val="none" w:sz="0" w:space="0" w:color="auto"/>
          </w:divBdr>
        </w:div>
        <w:div w:id="1769764210">
          <w:marLeft w:val="0"/>
          <w:marRight w:val="0"/>
          <w:marTop w:val="120"/>
          <w:marBottom w:val="0"/>
          <w:divBdr>
            <w:top w:val="none" w:sz="0" w:space="0" w:color="auto"/>
            <w:left w:val="none" w:sz="0" w:space="0" w:color="auto"/>
            <w:bottom w:val="none" w:sz="0" w:space="0" w:color="auto"/>
            <w:right w:val="none" w:sz="0" w:space="0" w:color="auto"/>
          </w:divBdr>
        </w:div>
      </w:divsChild>
    </w:div>
    <w:div w:id="863135149">
      <w:bodyDiv w:val="1"/>
      <w:marLeft w:val="0"/>
      <w:marRight w:val="0"/>
      <w:marTop w:val="0"/>
      <w:marBottom w:val="0"/>
      <w:divBdr>
        <w:top w:val="none" w:sz="0" w:space="0" w:color="auto"/>
        <w:left w:val="none" w:sz="0" w:space="0" w:color="auto"/>
        <w:bottom w:val="none" w:sz="0" w:space="0" w:color="auto"/>
        <w:right w:val="none" w:sz="0" w:space="0" w:color="auto"/>
      </w:divBdr>
      <w:divsChild>
        <w:div w:id="781150680">
          <w:marLeft w:val="0"/>
          <w:marRight w:val="0"/>
          <w:marTop w:val="120"/>
          <w:marBottom w:val="0"/>
          <w:divBdr>
            <w:top w:val="none" w:sz="0" w:space="0" w:color="auto"/>
            <w:left w:val="none" w:sz="0" w:space="0" w:color="auto"/>
            <w:bottom w:val="none" w:sz="0" w:space="0" w:color="auto"/>
            <w:right w:val="none" w:sz="0" w:space="0" w:color="auto"/>
          </w:divBdr>
        </w:div>
      </w:divsChild>
    </w:div>
    <w:div w:id="863594996">
      <w:bodyDiv w:val="1"/>
      <w:marLeft w:val="0"/>
      <w:marRight w:val="0"/>
      <w:marTop w:val="0"/>
      <w:marBottom w:val="0"/>
      <w:divBdr>
        <w:top w:val="none" w:sz="0" w:space="0" w:color="auto"/>
        <w:left w:val="none" w:sz="0" w:space="0" w:color="auto"/>
        <w:bottom w:val="none" w:sz="0" w:space="0" w:color="auto"/>
        <w:right w:val="none" w:sz="0" w:space="0" w:color="auto"/>
      </w:divBdr>
    </w:div>
    <w:div w:id="863665193">
      <w:bodyDiv w:val="1"/>
      <w:marLeft w:val="0"/>
      <w:marRight w:val="0"/>
      <w:marTop w:val="0"/>
      <w:marBottom w:val="0"/>
      <w:divBdr>
        <w:top w:val="none" w:sz="0" w:space="0" w:color="auto"/>
        <w:left w:val="none" w:sz="0" w:space="0" w:color="auto"/>
        <w:bottom w:val="none" w:sz="0" w:space="0" w:color="auto"/>
        <w:right w:val="none" w:sz="0" w:space="0" w:color="auto"/>
      </w:divBdr>
      <w:divsChild>
        <w:div w:id="851534943">
          <w:marLeft w:val="0"/>
          <w:marRight w:val="0"/>
          <w:marTop w:val="120"/>
          <w:marBottom w:val="0"/>
          <w:divBdr>
            <w:top w:val="none" w:sz="0" w:space="0" w:color="auto"/>
            <w:left w:val="none" w:sz="0" w:space="0" w:color="auto"/>
            <w:bottom w:val="none" w:sz="0" w:space="0" w:color="auto"/>
            <w:right w:val="none" w:sz="0" w:space="0" w:color="auto"/>
          </w:divBdr>
        </w:div>
        <w:div w:id="1192458880">
          <w:marLeft w:val="0"/>
          <w:marRight w:val="0"/>
          <w:marTop w:val="120"/>
          <w:marBottom w:val="0"/>
          <w:divBdr>
            <w:top w:val="none" w:sz="0" w:space="0" w:color="auto"/>
            <w:left w:val="none" w:sz="0" w:space="0" w:color="auto"/>
            <w:bottom w:val="none" w:sz="0" w:space="0" w:color="auto"/>
            <w:right w:val="none" w:sz="0" w:space="0" w:color="auto"/>
          </w:divBdr>
        </w:div>
      </w:divsChild>
    </w:div>
    <w:div w:id="864320942">
      <w:bodyDiv w:val="1"/>
      <w:marLeft w:val="0"/>
      <w:marRight w:val="0"/>
      <w:marTop w:val="0"/>
      <w:marBottom w:val="0"/>
      <w:divBdr>
        <w:top w:val="none" w:sz="0" w:space="0" w:color="auto"/>
        <w:left w:val="none" w:sz="0" w:space="0" w:color="auto"/>
        <w:bottom w:val="none" w:sz="0" w:space="0" w:color="auto"/>
        <w:right w:val="none" w:sz="0" w:space="0" w:color="auto"/>
      </w:divBdr>
    </w:div>
    <w:div w:id="864832458">
      <w:bodyDiv w:val="1"/>
      <w:marLeft w:val="0"/>
      <w:marRight w:val="0"/>
      <w:marTop w:val="0"/>
      <w:marBottom w:val="0"/>
      <w:divBdr>
        <w:top w:val="none" w:sz="0" w:space="0" w:color="auto"/>
        <w:left w:val="none" w:sz="0" w:space="0" w:color="auto"/>
        <w:bottom w:val="none" w:sz="0" w:space="0" w:color="auto"/>
        <w:right w:val="none" w:sz="0" w:space="0" w:color="auto"/>
      </w:divBdr>
      <w:divsChild>
        <w:div w:id="2057198106">
          <w:marLeft w:val="0"/>
          <w:marRight w:val="0"/>
          <w:marTop w:val="120"/>
          <w:marBottom w:val="0"/>
          <w:divBdr>
            <w:top w:val="none" w:sz="0" w:space="0" w:color="auto"/>
            <w:left w:val="none" w:sz="0" w:space="0" w:color="auto"/>
            <w:bottom w:val="none" w:sz="0" w:space="0" w:color="auto"/>
            <w:right w:val="none" w:sz="0" w:space="0" w:color="auto"/>
          </w:divBdr>
        </w:div>
      </w:divsChild>
    </w:div>
    <w:div w:id="865993915">
      <w:bodyDiv w:val="1"/>
      <w:marLeft w:val="0"/>
      <w:marRight w:val="0"/>
      <w:marTop w:val="0"/>
      <w:marBottom w:val="0"/>
      <w:divBdr>
        <w:top w:val="none" w:sz="0" w:space="0" w:color="auto"/>
        <w:left w:val="none" w:sz="0" w:space="0" w:color="auto"/>
        <w:bottom w:val="none" w:sz="0" w:space="0" w:color="auto"/>
        <w:right w:val="none" w:sz="0" w:space="0" w:color="auto"/>
      </w:divBdr>
      <w:divsChild>
        <w:div w:id="78019153">
          <w:marLeft w:val="0"/>
          <w:marRight w:val="0"/>
          <w:marTop w:val="120"/>
          <w:marBottom w:val="0"/>
          <w:divBdr>
            <w:top w:val="none" w:sz="0" w:space="0" w:color="auto"/>
            <w:left w:val="none" w:sz="0" w:space="0" w:color="auto"/>
            <w:bottom w:val="none" w:sz="0" w:space="0" w:color="auto"/>
            <w:right w:val="none" w:sz="0" w:space="0" w:color="auto"/>
          </w:divBdr>
        </w:div>
      </w:divsChild>
    </w:div>
    <w:div w:id="866060953">
      <w:bodyDiv w:val="1"/>
      <w:marLeft w:val="0"/>
      <w:marRight w:val="0"/>
      <w:marTop w:val="0"/>
      <w:marBottom w:val="0"/>
      <w:divBdr>
        <w:top w:val="none" w:sz="0" w:space="0" w:color="auto"/>
        <w:left w:val="none" w:sz="0" w:space="0" w:color="auto"/>
        <w:bottom w:val="none" w:sz="0" w:space="0" w:color="auto"/>
        <w:right w:val="none" w:sz="0" w:space="0" w:color="auto"/>
      </w:divBdr>
    </w:div>
    <w:div w:id="867252869">
      <w:bodyDiv w:val="1"/>
      <w:marLeft w:val="0"/>
      <w:marRight w:val="0"/>
      <w:marTop w:val="0"/>
      <w:marBottom w:val="0"/>
      <w:divBdr>
        <w:top w:val="none" w:sz="0" w:space="0" w:color="auto"/>
        <w:left w:val="none" w:sz="0" w:space="0" w:color="auto"/>
        <w:bottom w:val="none" w:sz="0" w:space="0" w:color="auto"/>
        <w:right w:val="none" w:sz="0" w:space="0" w:color="auto"/>
      </w:divBdr>
      <w:divsChild>
        <w:div w:id="1084374752">
          <w:marLeft w:val="0"/>
          <w:marRight w:val="0"/>
          <w:marTop w:val="0"/>
          <w:marBottom w:val="0"/>
          <w:divBdr>
            <w:top w:val="none" w:sz="0" w:space="0" w:color="auto"/>
            <w:left w:val="none" w:sz="0" w:space="0" w:color="auto"/>
            <w:bottom w:val="none" w:sz="0" w:space="0" w:color="auto"/>
            <w:right w:val="none" w:sz="0" w:space="0" w:color="auto"/>
          </w:divBdr>
          <w:divsChild>
            <w:div w:id="1590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5062">
      <w:bodyDiv w:val="1"/>
      <w:marLeft w:val="0"/>
      <w:marRight w:val="0"/>
      <w:marTop w:val="0"/>
      <w:marBottom w:val="0"/>
      <w:divBdr>
        <w:top w:val="none" w:sz="0" w:space="0" w:color="auto"/>
        <w:left w:val="none" w:sz="0" w:space="0" w:color="auto"/>
        <w:bottom w:val="none" w:sz="0" w:space="0" w:color="auto"/>
        <w:right w:val="none" w:sz="0" w:space="0" w:color="auto"/>
      </w:divBdr>
    </w:div>
    <w:div w:id="867914259">
      <w:bodyDiv w:val="1"/>
      <w:marLeft w:val="0"/>
      <w:marRight w:val="0"/>
      <w:marTop w:val="0"/>
      <w:marBottom w:val="0"/>
      <w:divBdr>
        <w:top w:val="none" w:sz="0" w:space="0" w:color="auto"/>
        <w:left w:val="none" w:sz="0" w:space="0" w:color="auto"/>
        <w:bottom w:val="none" w:sz="0" w:space="0" w:color="auto"/>
        <w:right w:val="none" w:sz="0" w:space="0" w:color="auto"/>
      </w:divBdr>
    </w:div>
    <w:div w:id="869613537">
      <w:bodyDiv w:val="1"/>
      <w:marLeft w:val="0"/>
      <w:marRight w:val="0"/>
      <w:marTop w:val="0"/>
      <w:marBottom w:val="0"/>
      <w:divBdr>
        <w:top w:val="none" w:sz="0" w:space="0" w:color="auto"/>
        <w:left w:val="none" w:sz="0" w:space="0" w:color="auto"/>
        <w:bottom w:val="none" w:sz="0" w:space="0" w:color="auto"/>
        <w:right w:val="none" w:sz="0" w:space="0" w:color="auto"/>
      </w:divBdr>
      <w:divsChild>
        <w:div w:id="1544906120">
          <w:marLeft w:val="0"/>
          <w:marRight w:val="0"/>
          <w:marTop w:val="0"/>
          <w:marBottom w:val="0"/>
          <w:divBdr>
            <w:top w:val="none" w:sz="0" w:space="0" w:color="auto"/>
            <w:left w:val="none" w:sz="0" w:space="0" w:color="auto"/>
            <w:bottom w:val="none" w:sz="0" w:space="0" w:color="auto"/>
            <w:right w:val="none" w:sz="0" w:space="0" w:color="auto"/>
          </w:divBdr>
          <w:divsChild>
            <w:div w:id="680667748">
              <w:marLeft w:val="0"/>
              <w:marRight w:val="0"/>
              <w:marTop w:val="0"/>
              <w:marBottom w:val="0"/>
              <w:divBdr>
                <w:top w:val="none" w:sz="0" w:space="0" w:color="auto"/>
                <w:left w:val="none" w:sz="0" w:space="0" w:color="auto"/>
                <w:bottom w:val="none" w:sz="0" w:space="0" w:color="auto"/>
                <w:right w:val="none" w:sz="0" w:space="0" w:color="auto"/>
              </w:divBdr>
              <w:divsChild>
                <w:div w:id="1915771951">
                  <w:marLeft w:val="0"/>
                  <w:marRight w:val="0"/>
                  <w:marTop w:val="0"/>
                  <w:marBottom w:val="0"/>
                  <w:divBdr>
                    <w:top w:val="none" w:sz="0" w:space="0" w:color="auto"/>
                    <w:left w:val="none" w:sz="0" w:space="0" w:color="auto"/>
                    <w:bottom w:val="none" w:sz="0" w:space="0" w:color="auto"/>
                    <w:right w:val="none" w:sz="0" w:space="0" w:color="auto"/>
                  </w:divBdr>
                  <w:divsChild>
                    <w:div w:id="432289815">
                      <w:marLeft w:val="-288"/>
                      <w:marRight w:val="-288"/>
                      <w:marTop w:val="0"/>
                      <w:marBottom w:val="0"/>
                      <w:divBdr>
                        <w:top w:val="none" w:sz="0" w:space="0" w:color="auto"/>
                        <w:left w:val="none" w:sz="0" w:space="0" w:color="auto"/>
                        <w:bottom w:val="none" w:sz="0" w:space="0" w:color="auto"/>
                        <w:right w:val="none" w:sz="0" w:space="0" w:color="auto"/>
                      </w:divBdr>
                      <w:divsChild>
                        <w:div w:id="1093744935">
                          <w:marLeft w:val="0"/>
                          <w:marRight w:val="0"/>
                          <w:marTop w:val="0"/>
                          <w:marBottom w:val="0"/>
                          <w:divBdr>
                            <w:top w:val="none" w:sz="0" w:space="0" w:color="auto"/>
                            <w:left w:val="none" w:sz="0" w:space="0" w:color="auto"/>
                            <w:bottom w:val="none" w:sz="0" w:space="0" w:color="auto"/>
                            <w:right w:val="none" w:sz="0" w:space="0" w:color="auto"/>
                          </w:divBdr>
                          <w:divsChild>
                            <w:div w:id="1551307882">
                              <w:marLeft w:val="0"/>
                              <w:marRight w:val="0"/>
                              <w:marTop w:val="0"/>
                              <w:marBottom w:val="0"/>
                              <w:divBdr>
                                <w:top w:val="none" w:sz="0" w:space="0" w:color="auto"/>
                                <w:left w:val="none" w:sz="0" w:space="0" w:color="auto"/>
                                <w:bottom w:val="none" w:sz="0" w:space="0" w:color="auto"/>
                                <w:right w:val="none" w:sz="0" w:space="0" w:color="auto"/>
                              </w:divBdr>
                              <w:divsChild>
                                <w:div w:id="669677745">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689592">
      <w:bodyDiv w:val="1"/>
      <w:marLeft w:val="0"/>
      <w:marRight w:val="0"/>
      <w:marTop w:val="0"/>
      <w:marBottom w:val="0"/>
      <w:divBdr>
        <w:top w:val="none" w:sz="0" w:space="0" w:color="auto"/>
        <w:left w:val="none" w:sz="0" w:space="0" w:color="auto"/>
        <w:bottom w:val="none" w:sz="0" w:space="0" w:color="auto"/>
        <w:right w:val="none" w:sz="0" w:space="0" w:color="auto"/>
      </w:divBdr>
      <w:divsChild>
        <w:div w:id="1180125300">
          <w:marLeft w:val="0"/>
          <w:marRight w:val="0"/>
          <w:marTop w:val="120"/>
          <w:marBottom w:val="0"/>
          <w:divBdr>
            <w:top w:val="none" w:sz="0" w:space="0" w:color="auto"/>
            <w:left w:val="none" w:sz="0" w:space="0" w:color="auto"/>
            <w:bottom w:val="none" w:sz="0" w:space="0" w:color="auto"/>
            <w:right w:val="none" w:sz="0" w:space="0" w:color="auto"/>
          </w:divBdr>
        </w:div>
      </w:divsChild>
    </w:div>
    <w:div w:id="869755696">
      <w:bodyDiv w:val="1"/>
      <w:marLeft w:val="0"/>
      <w:marRight w:val="0"/>
      <w:marTop w:val="0"/>
      <w:marBottom w:val="0"/>
      <w:divBdr>
        <w:top w:val="none" w:sz="0" w:space="0" w:color="auto"/>
        <w:left w:val="none" w:sz="0" w:space="0" w:color="auto"/>
        <w:bottom w:val="none" w:sz="0" w:space="0" w:color="auto"/>
        <w:right w:val="none" w:sz="0" w:space="0" w:color="auto"/>
      </w:divBdr>
      <w:divsChild>
        <w:div w:id="1701393403">
          <w:marLeft w:val="0"/>
          <w:marRight w:val="0"/>
          <w:marTop w:val="120"/>
          <w:marBottom w:val="0"/>
          <w:divBdr>
            <w:top w:val="none" w:sz="0" w:space="0" w:color="auto"/>
            <w:left w:val="none" w:sz="0" w:space="0" w:color="auto"/>
            <w:bottom w:val="none" w:sz="0" w:space="0" w:color="auto"/>
            <w:right w:val="none" w:sz="0" w:space="0" w:color="auto"/>
          </w:divBdr>
        </w:div>
      </w:divsChild>
    </w:div>
    <w:div w:id="870151077">
      <w:bodyDiv w:val="1"/>
      <w:marLeft w:val="0"/>
      <w:marRight w:val="0"/>
      <w:marTop w:val="0"/>
      <w:marBottom w:val="0"/>
      <w:divBdr>
        <w:top w:val="none" w:sz="0" w:space="0" w:color="auto"/>
        <w:left w:val="none" w:sz="0" w:space="0" w:color="auto"/>
        <w:bottom w:val="none" w:sz="0" w:space="0" w:color="auto"/>
        <w:right w:val="none" w:sz="0" w:space="0" w:color="auto"/>
      </w:divBdr>
      <w:divsChild>
        <w:div w:id="593243484">
          <w:marLeft w:val="0"/>
          <w:marRight w:val="0"/>
          <w:marTop w:val="0"/>
          <w:marBottom w:val="0"/>
          <w:divBdr>
            <w:top w:val="none" w:sz="0" w:space="0" w:color="auto"/>
            <w:left w:val="none" w:sz="0" w:space="0" w:color="auto"/>
            <w:bottom w:val="none" w:sz="0" w:space="0" w:color="auto"/>
            <w:right w:val="none" w:sz="0" w:space="0" w:color="auto"/>
          </w:divBdr>
          <w:divsChild>
            <w:div w:id="1422333844">
              <w:marLeft w:val="0"/>
              <w:marRight w:val="0"/>
              <w:marTop w:val="0"/>
              <w:marBottom w:val="0"/>
              <w:divBdr>
                <w:top w:val="none" w:sz="0" w:space="0" w:color="auto"/>
                <w:left w:val="none" w:sz="0" w:space="0" w:color="auto"/>
                <w:bottom w:val="none" w:sz="0" w:space="0" w:color="auto"/>
                <w:right w:val="none" w:sz="0" w:space="0" w:color="auto"/>
              </w:divBdr>
              <w:divsChild>
                <w:div w:id="1791892988">
                  <w:marLeft w:val="0"/>
                  <w:marRight w:val="0"/>
                  <w:marTop w:val="0"/>
                  <w:marBottom w:val="0"/>
                  <w:divBdr>
                    <w:top w:val="none" w:sz="0" w:space="0" w:color="auto"/>
                    <w:left w:val="none" w:sz="0" w:space="0" w:color="auto"/>
                    <w:bottom w:val="none" w:sz="0" w:space="0" w:color="auto"/>
                    <w:right w:val="none" w:sz="0" w:space="0" w:color="auto"/>
                  </w:divBdr>
                  <w:divsChild>
                    <w:div w:id="326178040">
                      <w:marLeft w:val="0"/>
                      <w:marRight w:val="0"/>
                      <w:marTop w:val="0"/>
                      <w:marBottom w:val="0"/>
                      <w:divBdr>
                        <w:top w:val="none" w:sz="0" w:space="0" w:color="auto"/>
                        <w:left w:val="none" w:sz="0" w:space="0" w:color="auto"/>
                        <w:bottom w:val="none" w:sz="0" w:space="0" w:color="auto"/>
                        <w:right w:val="none" w:sz="0" w:space="0" w:color="auto"/>
                      </w:divBdr>
                      <w:divsChild>
                        <w:div w:id="514267358">
                          <w:marLeft w:val="-180"/>
                          <w:marRight w:val="-180"/>
                          <w:marTop w:val="0"/>
                          <w:marBottom w:val="0"/>
                          <w:divBdr>
                            <w:top w:val="none" w:sz="0" w:space="0" w:color="auto"/>
                            <w:left w:val="none" w:sz="0" w:space="0" w:color="auto"/>
                            <w:bottom w:val="none" w:sz="0" w:space="0" w:color="auto"/>
                            <w:right w:val="none" w:sz="0" w:space="0" w:color="auto"/>
                          </w:divBdr>
                          <w:divsChild>
                            <w:div w:id="1065252966">
                              <w:marLeft w:val="0"/>
                              <w:marRight w:val="0"/>
                              <w:marTop w:val="0"/>
                              <w:marBottom w:val="0"/>
                              <w:divBdr>
                                <w:top w:val="none" w:sz="0" w:space="0" w:color="auto"/>
                                <w:left w:val="none" w:sz="0" w:space="0" w:color="auto"/>
                                <w:bottom w:val="none" w:sz="0" w:space="0" w:color="auto"/>
                                <w:right w:val="none" w:sz="0" w:space="0" w:color="auto"/>
                              </w:divBdr>
                              <w:divsChild>
                                <w:div w:id="1885558591">
                                  <w:marLeft w:val="0"/>
                                  <w:marRight w:val="0"/>
                                  <w:marTop w:val="0"/>
                                  <w:marBottom w:val="0"/>
                                  <w:divBdr>
                                    <w:top w:val="none" w:sz="0" w:space="0" w:color="auto"/>
                                    <w:left w:val="none" w:sz="0" w:space="0" w:color="auto"/>
                                    <w:bottom w:val="none" w:sz="0" w:space="0" w:color="auto"/>
                                    <w:right w:val="none" w:sz="0" w:space="0" w:color="auto"/>
                                  </w:divBdr>
                                  <w:divsChild>
                                    <w:div w:id="1655642023">
                                      <w:marLeft w:val="0"/>
                                      <w:marRight w:val="0"/>
                                      <w:marTop w:val="0"/>
                                      <w:marBottom w:val="576"/>
                                      <w:divBdr>
                                        <w:top w:val="none" w:sz="0" w:space="0" w:color="auto"/>
                                        <w:left w:val="none" w:sz="0" w:space="0" w:color="auto"/>
                                        <w:bottom w:val="none" w:sz="0" w:space="0" w:color="auto"/>
                                        <w:right w:val="none" w:sz="0" w:space="0" w:color="auto"/>
                                      </w:divBdr>
                                      <w:divsChild>
                                        <w:div w:id="2058314094">
                                          <w:marLeft w:val="0"/>
                                          <w:marRight w:val="0"/>
                                          <w:marTop w:val="0"/>
                                          <w:marBottom w:val="0"/>
                                          <w:divBdr>
                                            <w:top w:val="none" w:sz="0" w:space="0" w:color="auto"/>
                                            <w:left w:val="none" w:sz="0" w:space="0" w:color="auto"/>
                                            <w:bottom w:val="none" w:sz="0" w:space="0" w:color="auto"/>
                                            <w:right w:val="none" w:sz="0" w:space="0" w:color="auto"/>
                                          </w:divBdr>
                                          <w:divsChild>
                                            <w:div w:id="500125461">
                                              <w:marLeft w:val="0"/>
                                              <w:marRight w:val="0"/>
                                              <w:marTop w:val="0"/>
                                              <w:marBottom w:val="0"/>
                                              <w:divBdr>
                                                <w:top w:val="none" w:sz="0" w:space="0" w:color="auto"/>
                                                <w:left w:val="none" w:sz="0" w:space="0" w:color="auto"/>
                                                <w:bottom w:val="none" w:sz="0" w:space="0" w:color="auto"/>
                                                <w:right w:val="none" w:sz="0" w:space="0" w:color="auto"/>
                                              </w:divBdr>
                                              <w:divsChild>
                                                <w:div w:id="730618433">
                                                  <w:marLeft w:val="0"/>
                                                  <w:marRight w:val="0"/>
                                                  <w:marTop w:val="0"/>
                                                  <w:marBottom w:val="0"/>
                                                  <w:divBdr>
                                                    <w:top w:val="none" w:sz="0" w:space="0" w:color="auto"/>
                                                    <w:left w:val="none" w:sz="0" w:space="0" w:color="auto"/>
                                                    <w:bottom w:val="none" w:sz="0" w:space="0" w:color="auto"/>
                                                    <w:right w:val="none" w:sz="0" w:space="0" w:color="auto"/>
                                                  </w:divBdr>
                                                  <w:divsChild>
                                                    <w:div w:id="1518152558">
                                                      <w:marLeft w:val="0"/>
                                                      <w:marRight w:val="0"/>
                                                      <w:marTop w:val="0"/>
                                                      <w:marBottom w:val="0"/>
                                                      <w:divBdr>
                                                        <w:top w:val="none" w:sz="0" w:space="0" w:color="auto"/>
                                                        <w:left w:val="none" w:sz="0" w:space="0" w:color="auto"/>
                                                        <w:bottom w:val="none" w:sz="0" w:space="0" w:color="auto"/>
                                                        <w:right w:val="none" w:sz="0" w:space="0" w:color="auto"/>
                                                      </w:divBdr>
                                                      <w:divsChild>
                                                        <w:div w:id="368992034">
                                                          <w:marLeft w:val="0"/>
                                                          <w:marRight w:val="0"/>
                                                          <w:marTop w:val="0"/>
                                                          <w:marBottom w:val="84"/>
                                                          <w:divBdr>
                                                            <w:top w:val="none" w:sz="0" w:space="0" w:color="auto"/>
                                                            <w:left w:val="none" w:sz="0" w:space="0" w:color="auto"/>
                                                            <w:bottom w:val="none" w:sz="0" w:space="0" w:color="auto"/>
                                                            <w:right w:val="none" w:sz="0" w:space="0" w:color="auto"/>
                                                          </w:divBdr>
                                                        </w:div>
                                                        <w:div w:id="108823314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0727647">
      <w:bodyDiv w:val="1"/>
      <w:marLeft w:val="0"/>
      <w:marRight w:val="0"/>
      <w:marTop w:val="0"/>
      <w:marBottom w:val="0"/>
      <w:divBdr>
        <w:top w:val="none" w:sz="0" w:space="0" w:color="auto"/>
        <w:left w:val="none" w:sz="0" w:space="0" w:color="auto"/>
        <w:bottom w:val="none" w:sz="0" w:space="0" w:color="auto"/>
        <w:right w:val="none" w:sz="0" w:space="0" w:color="auto"/>
      </w:divBdr>
    </w:div>
    <w:div w:id="870847674">
      <w:bodyDiv w:val="1"/>
      <w:marLeft w:val="0"/>
      <w:marRight w:val="0"/>
      <w:marTop w:val="0"/>
      <w:marBottom w:val="0"/>
      <w:divBdr>
        <w:top w:val="none" w:sz="0" w:space="0" w:color="auto"/>
        <w:left w:val="none" w:sz="0" w:space="0" w:color="auto"/>
        <w:bottom w:val="none" w:sz="0" w:space="0" w:color="auto"/>
        <w:right w:val="none" w:sz="0" w:space="0" w:color="auto"/>
      </w:divBdr>
      <w:divsChild>
        <w:div w:id="160243966">
          <w:marLeft w:val="0"/>
          <w:marRight w:val="0"/>
          <w:marTop w:val="120"/>
          <w:marBottom w:val="0"/>
          <w:divBdr>
            <w:top w:val="none" w:sz="0" w:space="0" w:color="auto"/>
            <w:left w:val="none" w:sz="0" w:space="0" w:color="auto"/>
            <w:bottom w:val="none" w:sz="0" w:space="0" w:color="auto"/>
            <w:right w:val="none" w:sz="0" w:space="0" w:color="auto"/>
          </w:divBdr>
        </w:div>
      </w:divsChild>
    </w:div>
    <w:div w:id="870918675">
      <w:bodyDiv w:val="1"/>
      <w:marLeft w:val="0"/>
      <w:marRight w:val="0"/>
      <w:marTop w:val="0"/>
      <w:marBottom w:val="0"/>
      <w:divBdr>
        <w:top w:val="none" w:sz="0" w:space="0" w:color="auto"/>
        <w:left w:val="none" w:sz="0" w:space="0" w:color="auto"/>
        <w:bottom w:val="none" w:sz="0" w:space="0" w:color="auto"/>
        <w:right w:val="none" w:sz="0" w:space="0" w:color="auto"/>
      </w:divBdr>
      <w:divsChild>
        <w:div w:id="1111897140">
          <w:marLeft w:val="0"/>
          <w:marRight w:val="0"/>
          <w:marTop w:val="120"/>
          <w:marBottom w:val="0"/>
          <w:divBdr>
            <w:top w:val="none" w:sz="0" w:space="0" w:color="auto"/>
            <w:left w:val="none" w:sz="0" w:space="0" w:color="auto"/>
            <w:bottom w:val="none" w:sz="0" w:space="0" w:color="auto"/>
            <w:right w:val="none" w:sz="0" w:space="0" w:color="auto"/>
          </w:divBdr>
        </w:div>
        <w:div w:id="64960227">
          <w:marLeft w:val="0"/>
          <w:marRight w:val="0"/>
          <w:marTop w:val="120"/>
          <w:marBottom w:val="0"/>
          <w:divBdr>
            <w:top w:val="none" w:sz="0" w:space="0" w:color="auto"/>
            <w:left w:val="none" w:sz="0" w:space="0" w:color="auto"/>
            <w:bottom w:val="none" w:sz="0" w:space="0" w:color="auto"/>
            <w:right w:val="none" w:sz="0" w:space="0" w:color="auto"/>
          </w:divBdr>
        </w:div>
        <w:div w:id="1704330045">
          <w:marLeft w:val="0"/>
          <w:marRight w:val="0"/>
          <w:marTop w:val="120"/>
          <w:marBottom w:val="0"/>
          <w:divBdr>
            <w:top w:val="none" w:sz="0" w:space="0" w:color="auto"/>
            <w:left w:val="none" w:sz="0" w:space="0" w:color="auto"/>
            <w:bottom w:val="none" w:sz="0" w:space="0" w:color="auto"/>
            <w:right w:val="none" w:sz="0" w:space="0" w:color="auto"/>
          </w:divBdr>
        </w:div>
      </w:divsChild>
    </w:div>
    <w:div w:id="871188215">
      <w:bodyDiv w:val="1"/>
      <w:marLeft w:val="0"/>
      <w:marRight w:val="0"/>
      <w:marTop w:val="0"/>
      <w:marBottom w:val="0"/>
      <w:divBdr>
        <w:top w:val="none" w:sz="0" w:space="0" w:color="auto"/>
        <w:left w:val="none" w:sz="0" w:space="0" w:color="auto"/>
        <w:bottom w:val="none" w:sz="0" w:space="0" w:color="auto"/>
        <w:right w:val="none" w:sz="0" w:space="0" w:color="auto"/>
      </w:divBdr>
      <w:divsChild>
        <w:div w:id="867109386">
          <w:marLeft w:val="0"/>
          <w:marRight w:val="0"/>
          <w:marTop w:val="120"/>
          <w:marBottom w:val="0"/>
          <w:divBdr>
            <w:top w:val="none" w:sz="0" w:space="0" w:color="auto"/>
            <w:left w:val="none" w:sz="0" w:space="0" w:color="auto"/>
            <w:bottom w:val="none" w:sz="0" w:space="0" w:color="auto"/>
            <w:right w:val="none" w:sz="0" w:space="0" w:color="auto"/>
          </w:divBdr>
        </w:div>
      </w:divsChild>
    </w:div>
    <w:div w:id="874537511">
      <w:bodyDiv w:val="1"/>
      <w:marLeft w:val="0"/>
      <w:marRight w:val="0"/>
      <w:marTop w:val="0"/>
      <w:marBottom w:val="0"/>
      <w:divBdr>
        <w:top w:val="none" w:sz="0" w:space="0" w:color="auto"/>
        <w:left w:val="none" w:sz="0" w:space="0" w:color="auto"/>
        <w:bottom w:val="none" w:sz="0" w:space="0" w:color="auto"/>
        <w:right w:val="none" w:sz="0" w:space="0" w:color="auto"/>
      </w:divBdr>
      <w:divsChild>
        <w:div w:id="1853958275">
          <w:marLeft w:val="0"/>
          <w:marRight w:val="0"/>
          <w:marTop w:val="0"/>
          <w:marBottom w:val="0"/>
          <w:divBdr>
            <w:top w:val="none" w:sz="0" w:space="0" w:color="auto"/>
            <w:left w:val="none" w:sz="0" w:space="0" w:color="auto"/>
            <w:bottom w:val="none" w:sz="0" w:space="0" w:color="auto"/>
            <w:right w:val="none" w:sz="0" w:space="0" w:color="auto"/>
          </w:divBdr>
          <w:divsChild>
            <w:div w:id="12893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5546">
      <w:bodyDiv w:val="1"/>
      <w:marLeft w:val="0"/>
      <w:marRight w:val="0"/>
      <w:marTop w:val="0"/>
      <w:marBottom w:val="0"/>
      <w:divBdr>
        <w:top w:val="none" w:sz="0" w:space="0" w:color="auto"/>
        <w:left w:val="none" w:sz="0" w:space="0" w:color="auto"/>
        <w:bottom w:val="none" w:sz="0" w:space="0" w:color="auto"/>
        <w:right w:val="none" w:sz="0" w:space="0" w:color="auto"/>
      </w:divBdr>
      <w:divsChild>
        <w:div w:id="58989695">
          <w:marLeft w:val="0"/>
          <w:marRight w:val="0"/>
          <w:marTop w:val="120"/>
          <w:marBottom w:val="0"/>
          <w:divBdr>
            <w:top w:val="none" w:sz="0" w:space="0" w:color="auto"/>
            <w:left w:val="none" w:sz="0" w:space="0" w:color="auto"/>
            <w:bottom w:val="none" w:sz="0" w:space="0" w:color="auto"/>
            <w:right w:val="none" w:sz="0" w:space="0" w:color="auto"/>
          </w:divBdr>
        </w:div>
      </w:divsChild>
    </w:div>
    <w:div w:id="876043673">
      <w:bodyDiv w:val="1"/>
      <w:marLeft w:val="0"/>
      <w:marRight w:val="0"/>
      <w:marTop w:val="0"/>
      <w:marBottom w:val="0"/>
      <w:divBdr>
        <w:top w:val="none" w:sz="0" w:space="0" w:color="auto"/>
        <w:left w:val="none" w:sz="0" w:space="0" w:color="auto"/>
        <w:bottom w:val="none" w:sz="0" w:space="0" w:color="auto"/>
        <w:right w:val="none" w:sz="0" w:space="0" w:color="auto"/>
      </w:divBdr>
    </w:div>
    <w:div w:id="876233680">
      <w:bodyDiv w:val="1"/>
      <w:marLeft w:val="0"/>
      <w:marRight w:val="0"/>
      <w:marTop w:val="0"/>
      <w:marBottom w:val="0"/>
      <w:divBdr>
        <w:top w:val="none" w:sz="0" w:space="0" w:color="auto"/>
        <w:left w:val="none" w:sz="0" w:space="0" w:color="auto"/>
        <w:bottom w:val="none" w:sz="0" w:space="0" w:color="auto"/>
        <w:right w:val="none" w:sz="0" w:space="0" w:color="auto"/>
      </w:divBdr>
      <w:divsChild>
        <w:div w:id="1070924097">
          <w:marLeft w:val="0"/>
          <w:marRight w:val="0"/>
          <w:marTop w:val="0"/>
          <w:marBottom w:val="0"/>
          <w:divBdr>
            <w:top w:val="none" w:sz="0" w:space="0" w:color="auto"/>
            <w:left w:val="none" w:sz="0" w:space="0" w:color="auto"/>
            <w:bottom w:val="none" w:sz="0" w:space="0" w:color="auto"/>
            <w:right w:val="none" w:sz="0" w:space="0" w:color="auto"/>
          </w:divBdr>
          <w:divsChild>
            <w:div w:id="20642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6118">
      <w:bodyDiv w:val="1"/>
      <w:marLeft w:val="0"/>
      <w:marRight w:val="0"/>
      <w:marTop w:val="0"/>
      <w:marBottom w:val="0"/>
      <w:divBdr>
        <w:top w:val="none" w:sz="0" w:space="0" w:color="auto"/>
        <w:left w:val="none" w:sz="0" w:space="0" w:color="auto"/>
        <w:bottom w:val="none" w:sz="0" w:space="0" w:color="auto"/>
        <w:right w:val="none" w:sz="0" w:space="0" w:color="auto"/>
      </w:divBdr>
      <w:divsChild>
        <w:div w:id="1613434705">
          <w:marLeft w:val="0"/>
          <w:marRight w:val="0"/>
          <w:marTop w:val="120"/>
          <w:marBottom w:val="0"/>
          <w:divBdr>
            <w:top w:val="none" w:sz="0" w:space="0" w:color="auto"/>
            <w:left w:val="none" w:sz="0" w:space="0" w:color="auto"/>
            <w:bottom w:val="none" w:sz="0" w:space="0" w:color="auto"/>
            <w:right w:val="none" w:sz="0" w:space="0" w:color="auto"/>
          </w:divBdr>
        </w:div>
      </w:divsChild>
    </w:div>
    <w:div w:id="876282990">
      <w:bodyDiv w:val="1"/>
      <w:marLeft w:val="0"/>
      <w:marRight w:val="0"/>
      <w:marTop w:val="0"/>
      <w:marBottom w:val="0"/>
      <w:divBdr>
        <w:top w:val="none" w:sz="0" w:space="0" w:color="auto"/>
        <w:left w:val="none" w:sz="0" w:space="0" w:color="auto"/>
        <w:bottom w:val="none" w:sz="0" w:space="0" w:color="auto"/>
        <w:right w:val="none" w:sz="0" w:space="0" w:color="auto"/>
      </w:divBdr>
      <w:divsChild>
        <w:div w:id="1951037890">
          <w:marLeft w:val="0"/>
          <w:marRight w:val="0"/>
          <w:marTop w:val="120"/>
          <w:marBottom w:val="0"/>
          <w:divBdr>
            <w:top w:val="none" w:sz="0" w:space="0" w:color="auto"/>
            <w:left w:val="none" w:sz="0" w:space="0" w:color="auto"/>
            <w:bottom w:val="none" w:sz="0" w:space="0" w:color="auto"/>
            <w:right w:val="none" w:sz="0" w:space="0" w:color="auto"/>
          </w:divBdr>
        </w:div>
        <w:div w:id="298270506">
          <w:marLeft w:val="0"/>
          <w:marRight w:val="0"/>
          <w:marTop w:val="120"/>
          <w:marBottom w:val="0"/>
          <w:divBdr>
            <w:top w:val="none" w:sz="0" w:space="0" w:color="auto"/>
            <w:left w:val="none" w:sz="0" w:space="0" w:color="auto"/>
            <w:bottom w:val="none" w:sz="0" w:space="0" w:color="auto"/>
            <w:right w:val="none" w:sz="0" w:space="0" w:color="auto"/>
          </w:divBdr>
        </w:div>
        <w:div w:id="1117455448">
          <w:marLeft w:val="0"/>
          <w:marRight w:val="0"/>
          <w:marTop w:val="120"/>
          <w:marBottom w:val="0"/>
          <w:divBdr>
            <w:top w:val="none" w:sz="0" w:space="0" w:color="auto"/>
            <w:left w:val="none" w:sz="0" w:space="0" w:color="auto"/>
            <w:bottom w:val="none" w:sz="0" w:space="0" w:color="auto"/>
            <w:right w:val="none" w:sz="0" w:space="0" w:color="auto"/>
          </w:divBdr>
        </w:div>
      </w:divsChild>
    </w:div>
    <w:div w:id="877203088">
      <w:bodyDiv w:val="1"/>
      <w:marLeft w:val="0"/>
      <w:marRight w:val="0"/>
      <w:marTop w:val="0"/>
      <w:marBottom w:val="0"/>
      <w:divBdr>
        <w:top w:val="none" w:sz="0" w:space="0" w:color="auto"/>
        <w:left w:val="none" w:sz="0" w:space="0" w:color="auto"/>
        <w:bottom w:val="none" w:sz="0" w:space="0" w:color="auto"/>
        <w:right w:val="none" w:sz="0" w:space="0" w:color="auto"/>
      </w:divBdr>
      <w:divsChild>
        <w:div w:id="823621862">
          <w:marLeft w:val="0"/>
          <w:marRight w:val="0"/>
          <w:marTop w:val="120"/>
          <w:marBottom w:val="0"/>
          <w:divBdr>
            <w:top w:val="none" w:sz="0" w:space="0" w:color="auto"/>
            <w:left w:val="none" w:sz="0" w:space="0" w:color="auto"/>
            <w:bottom w:val="none" w:sz="0" w:space="0" w:color="auto"/>
            <w:right w:val="none" w:sz="0" w:space="0" w:color="auto"/>
          </w:divBdr>
        </w:div>
      </w:divsChild>
    </w:div>
    <w:div w:id="877669746">
      <w:bodyDiv w:val="1"/>
      <w:marLeft w:val="0"/>
      <w:marRight w:val="0"/>
      <w:marTop w:val="0"/>
      <w:marBottom w:val="0"/>
      <w:divBdr>
        <w:top w:val="none" w:sz="0" w:space="0" w:color="auto"/>
        <w:left w:val="none" w:sz="0" w:space="0" w:color="auto"/>
        <w:bottom w:val="none" w:sz="0" w:space="0" w:color="auto"/>
        <w:right w:val="none" w:sz="0" w:space="0" w:color="auto"/>
      </w:divBdr>
    </w:div>
    <w:div w:id="879516740">
      <w:bodyDiv w:val="1"/>
      <w:marLeft w:val="0"/>
      <w:marRight w:val="0"/>
      <w:marTop w:val="0"/>
      <w:marBottom w:val="0"/>
      <w:divBdr>
        <w:top w:val="none" w:sz="0" w:space="0" w:color="auto"/>
        <w:left w:val="none" w:sz="0" w:space="0" w:color="auto"/>
        <w:bottom w:val="none" w:sz="0" w:space="0" w:color="auto"/>
        <w:right w:val="none" w:sz="0" w:space="0" w:color="auto"/>
      </w:divBdr>
      <w:divsChild>
        <w:div w:id="331689735">
          <w:marLeft w:val="0"/>
          <w:marRight w:val="0"/>
          <w:marTop w:val="120"/>
          <w:marBottom w:val="0"/>
          <w:divBdr>
            <w:top w:val="none" w:sz="0" w:space="0" w:color="auto"/>
            <w:left w:val="none" w:sz="0" w:space="0" w:color="auto"/>
            <w:bottom w:val="none" w:sz="0" w:space="0" w:color="auto"/>
            <w:right w:val="none" w:sz="0" w:space="0" w:color="auto"/>
          </w:divBdr>
        </w:div>
      </w:divsChild>
    </w:div>
    <w:div w:id="881212379">
      <w:bodyDiv w:val="1"/>
      <w:marLeft w:val="0"/>
      <w:marRight w:val="0"/>
      <w:marTop w:val="0"/>
      <w:marBottom w:val="0"/>
      <w:divBdr>
        <w:top w:val="none" w:sz="0" w:space="0" w:color="auto"/>
        <w:left w:val="none" w:sz="0" w:space="0" w:color="auto"/>
        <w:bottom w:val="none" w:sz="0" w:space="0" w:color="auto"/>
        <w:right w:val="none" w:sz="0" w:space="0" w:color="auto"/>
      </w:divBdr>
    </w:div>
    <w:div w:id="881359460">
      <w:bodyDiv w:val="1"/>
      <w:marLeft w:val="0"/>
      <w:marRight w:val="0"/>
      <w:marTop w:val="0"/>
      <w:marBottom w:val="0"/>
      <w:divBdr>
        <w:top w:val="none" w:sz="0" w:space="0" w:color="auto"/>
        <w:left w:val="none" w:sz="0" w:space="0" w:color="auto"/>
        <w:bottom w:val="none" w:sz="0" w:space="0" w:color="auto"/>
        <w:right w:val="none" w:sz="0" w:space="0" w:color="auto"/>
      </w:divBdr>
      <w:divsChild>
        <w:div w:id="147015823">
          <w:marLeft w:val="0"/>
          <w:marRight w:val="0"/>
          <w:marTop w:val="120"/>
          <w:marBottom w:val="0"/>
          <w:divBdr>
            <w:top w:val="none" w:sz="0" w:space="0" w:color="auto"/>
            <w:left w:val="none" w:sz="0" w:space="0" w:color="auto"/>
            <w:bottom w:val="none" w:sz="0" w:space="0" w:color="auto"/>
            <w:right w:val="none" w:sz="0" w:space="0" w:color="auto"/>
          </w:divBdr>
        </w:div>
      </w:divsChild>
    </w:div>
    <w:div w:id="882904026">
      <w:bodyDiv w:val="1"/>
      <w:marLeft w:val="0"/>
      <w:marRight w:val="0"/>
      <w:marTop w:val="0"/>
      <w:marBottom w:val="0"/>
      <w:divBdr>
        <w:top w:val="none" w:sz="0" w:space="0" w:color="auto"/>
        <w:left w:val="none" w:sz="0" w:space="0" w:color="auto"/>
        <w:bottom w:val="none" w:sz="0" w:space="0" w:color="auto"/>
        <w:right w:val="none" w:sz="0" w:space="0" w:color="auto"/>
      </w:divBdr>
      <w:divsChild>
        <w:div w:id="1895726577">
          <w:marLeft w:val="0"/>
          <w:marRight w:val="0"/>
          <w:marTop w:val="0"/>
          <w:marBottom w:val="0"/>
          <w:divBdr>
            <w:top w:val="none" w:sz="0" w:space="0" w:color="auto"/>
            <w:left w:val="none" w:sz="0" w:space="0" w:color="auto"/>
            <w:bottom w:val="none" w:sz="0" w:space="0" w:color="auto"/>
            <w:right w:val="none" w:sz="0" w:space="0" w:color="auto"/>
          </w:divBdr>
          <w:divsChild>
            <w:div w:id="1402486237">
              <w:marLeft w:val="0"/>
              <w:marRight w:val="0"/>
              <w:marTop w:val="0"/>
              <w:marBottom w:val="0"/>
              <w:divBdr>
                <w:top w:val="none" w:sz="0" w:space="0" w:color="auto"/>
                <w:left w:val="none" w:sz="0" w:space="0" w:color="auto"/>
                <w:bottom w:val="none" w:sz="0" w:space="0" w:color="auto"/>
                <w:right w:val="none" w:sz="0" w:space="0" w:color="auto"/>
              </w:divBdr>
              <w:divsChild>
                <w:div w:id="2096590931">
                  <w:marLeft w:val="0"/>
                  <w:marRight w:val="0"/>
                  <w:marTop w:val="0"/>
                  <w:marBottom w:val="0"/>
                  <w:divBdr>
                    <w:top w:val="none" w:sz="0" w:space="0" w:color="auto"/>
                    <w:left w:val="none" w:sz="0" w:space="0" w:color="auto"/>
                    <w:bottom w:val="none" w:sz="0" w:space="0" w:color="auto"/>
                    <w:right w:val="none" w:sz="0" w:space="0" w:color="auto"/>
                  </w:divBdr>
                  <w:divsChild>
                    <w:div w:id="1293244932">
                      <w:marLeft w:val="-180"/>
                      <w:marRight w:val="-180"/>
                      <w:marTop w:val="0"/>
                      <w:marBottom w:val="0"/>
                      <w:divBdr>
                        <w:top w:val="none" w:sz="0" w:space="0" w:color="auto"/>
                        <w:left w:val="none" w:sz="0" w:space="0" w:color="auto"/>
                        <w:bottom w:val="none" w:sz="0" w:space="0" w:color="auto"/>
                        <w:right w:val="none" w:sz="0" w:space="0" w:color="auto"/>
                      </w:divBdr>
                      <w:divsChild>
                        <w:div w:id="1076589688">
                          <w:marLeft w:val="0"/>
                          <w:marRight w:val="0"/>
                          <w:marTop w:val="0"/>
                          <w:marBottom w:val="0"/>
                          <w:divBdr>
                            <w:top w:val="none" w:sz="0" w:space="0" w:color="auto"/>
                            <w:left w:val="none" w:sz="0" w:space="0" w:color="auto"/>
                            <w:bottom w:val="none" w:sz="0" w:space="0" w:color="auto"/>
                            <w:right w:val="none" w:sz="0" w:space="0" w:color="auto"/>
                          </w:divBdr>
                          <w:divsChild>
                            <w:div w:id="1442337179">
                              <w:marLeft w:val="0"/>
                              <w:marRight w:val="0"/>
                              <w:marTop w:val="0"/>
                              <w:marBottom w:val="0"/>
                              <w:divBdr>
                                <w:top w:val="none" w:sz="0" w:space="0" w:color="auto"/>
                                <w:left w:val="none" w:sz="0" w:space="0" w:color="auto"/>
                                <w:bottom w:val="none" w:sz="0" w:space="0" w:color="auto"/>
                                <w:right w:val="none" w:sz="0" w:space="0" w:color="auto"/>
                              </w:divBdr>
                              <w:divsChild>
                                <w:div w:id="472257232">
                                  <w:marLeft w:val="0"/>
                                  <w:marRight w:val="0"/>
                                  <w:marTop w:val="0"/>
                                  <w:marBottom w:val="0"/>
                                  <w:divBdr>
                                    <w:top w:val="none" w:sz="0" w:space="0" w:color="auto"/>
                                    <w:left w:val="none" w:sz="0" w:space="0" w:color="auto"/>
                                    <w:bottom w:val="none" w:sz="0" w:space="0" w:color="auto"/>
                                    <w:right w:val="none" w:sz="0" w:space="0" w:color="auto"/>
                                  </w:divBdr>
                                  <w:divsChild>
                                    <w:div w:id="1355382186">
                                      <w:marLeft w:val="0"/>
                                      <w:marRight w:val="0"/>
                                      <w:marTop w:val="0"/>
                                      <w:marBottom w:val="576"/>
                                      <w:divBdr>
                                        <w:top w:val="none" w:sz="0" w:space="0" w:color="auto"/>
                                        <w:left w:val="none" w:sz="0" w:space="0" w:color="auto"/>
                                        <w:bottom w:val="none" w:sz="0" w:space="0" w:color="auto"/>
                                        <w:right w:val="none" w:sz="0" w:space="0" w:color="auto"/>
                                      </w:divBdr>
                                      <w:divsChild>
                                        <w:div w:id="342705683">
                                          <w:marLeft w:val="0"/>
                                          <w:marRight w:val="0"/>
                                          <w:marTop w:val="0"/>
                                          <w:marBottom w:val="0"/>
                                          <w:divBdr>
                                            <w:top w:val="none" w:sz="0" w:space="0" w:color="auto"/>
                                            <w:left w:val="none" w:sz="0" w:space="0" w:color="auto"/>
                                            <w:bottom w:val="none" w:sz="0" w:space="0" w:color="auto"/>
                                            <w:right w:val="none" w:sz="0" w:space="0" w:color="auto"/>
                                          </w:divBdr>
                                          <w:divsChild>
                                            <w:div w:id="784272285">
                                              <w:marLeft w:val="0"/>
                                              <w:marRight w:val="0"/>
                                              <w:marTop w:val="0"/>
                                              <w:marBottom w:val="0"/>
                                              <w:divBdr>
                                                <w:top w:val="none" w:sz="0" w:space="0" w:color="auto"/>
                                                <w:left w:val="none" w:sz="0" w:space="0" w:color="auto"/>
                                                <w:bottom w:val="none" w:sz="0" w:space="0" w:color="auto"/>
                                                <w:right w:val="none" w:sz="0" w:space="0" w:color="auto"/>
                                              </w:divBdr>
                                              <w:divsChild>
                                                <w:div w:id="386345054">
                                                  <w:marLeft w:val="0"/>
                                                  <w:marRight w:val="0"/>
                                                  <w:marTop w:val="0"/>
                                                  <w:marBottom w:val="0"/>
                                                  <w:divBdr>
                                                    <w:top w:val="none" w:sz="0" w:space="0" w:color="auto"/>
                                                    <w:left w:val="none" w:sz="0" w:space="0" w:color="auto"/>
                                                    <w:bottom w:val="none" w:sz="0" w:space="0" w:color="auto"/>
                                                    <w:right w:val="none" w:sz="0" w:space="0" w:color="auto"/>
                                                  </w:divBdr>
                                                  <w:divsChild>
                                                    <w:div w:id="1750694571">
                                                      <w:marLeft w:val="0"/>
                                                      <w:marRight w:val="0"/>
                                                      <w:marTop w:val="0"/>
                                                      <w:marBottom w:val="0"/>
                                                      <w:divBdr>
                                                        <w:top w:val="none" w:sz="0" w:space="0" w:color="auto"/>
                                                        <w:left w:val="none" w:sz="0" w:space="0" w:color="auto"/>
                                                        <w:bottom w:val="none" w:sz="0" w:space="0" w:color="auto"/>
                                                        <w:right w:val="none" w:sz="0" w:space="0" w:color="auto"/>
                                                      </w:divBdr>
                                                      <w:divsChild>
                                                        <w:div w:id="331760225">
                                                          <w:marLeft w:val="0"/>
                                                          <w:marRight w:val="0"/>
                                                          <w:marTop w:val="0"/>
                                                          <w:marBottom w:val="84"/>
                                                          <w:divBdr>
                                                            <w:top w:val="none" w:sz="0" w:space="0" w:color="auto"/>
                                                            <w:left w:val="none" w:sz="0" w:space="0" w:color="auto"/>
                                                            <w:bottom w:val="none" w:sz="0" w:space="0" w:color="auto"/>
                                                            <w:right w:val="none" w:sz="0" w:space="0" w:color="auto"/>
                                                          </w:divBdr>
                                                        </w:div>
                                                        <w:div w:id="5240948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74013731">
                                              <w:marLeft w:val="0"/>
                                              <w:marRight w:val="0"/>
                                              <w:marTop w:val="0"/>
                                              <w:marBottom w:val="0"/>
                                              <w:divBdr>
                                                <w:top w:val="none" w:sz="0" w:space="0" w:color="auto"/>
                                                <w:left w:val="none" w:sz="0" w:space="0" w:color="auto"/>
                                                <w:bottom w:val="none" w:sz="0" w:space="0" w:color="auto"/>
                                                <w:right w:val="none" w:sz="0" w:space="0" w:color="auto"/>
                                              </w:divBdr>
                                              <w:divsChild>
                                                <w:div w:id="1108424971">
                                                  <w:marLeft w:val="0"/>
                                                  <w:marRight w:val="0"/>
                                                  <w:marTop w:val="0"/>
                                                  <w:marBottom w:val="0"/>
                                                  <w:divBdr>
                                                    <w:top w:val="none" w:sz="0" w:space="0" w:color="auto"/>
                                                    <w:left w:val="none" w:sz="0" w:space="0" w:color="auto"/>
                                                    <w:bottom w:val="none" w:sz="0" w:space="0" w:color="auto"/>
                                                    <w:right w:val="none" w:sz="0" w:space="0" w:color="auto"/>
                                                  </w:divBdr>
                                                  <w:divsChild>
                                                    <w:div w:id="667248315">
                                                      <w:marLeft w:val="0"/>
                                                      <w:marRight w:val="0"/>
                                                      <w:marTop w:val="0"/>
                                                      <w:marBottom w:val="0"/>
                                                      <w:divBdr>
                                                        <w:top w:val="none" w:sz="0" w:space="0" w:color="auto"/>
                                                        <w:left w:val="none" w:sz="0" w:space="0" w:color="auto"/>
                                                        <w:bottom w:val="none" w:sz="0" w:space="0" w:color="auto"/>
                                                        <w:right w:val="none" w:sz="0" w:space="0" w:color="auto"/>
                                                      </w:divBdr>
                                                      <w:divsChild>
                                                        <w:div w:id="412631157">
                                                          <w:marLeft w:val="0"/>
                                                          <w:marRight w:val="0"/>
                                                          <w:marTop w:val="0"/>
                                                          <w:marBottom w:val="84"/>
                                                          <w:divBdr>
                                                            <w:top w:val="none" w:sz="0" w:space="0" w:color="auto"/>
                                                            <w:left w:val="none" w:sz="0" w:space="0" w:color="auto"/>
                                                            <w:bottom w:val="none" w:sz="0" w:space="0" w:color="auto"/>
                                                            <w:right w:val="none" w:sz="0" w:space="0" w:color="auto"/>
                                                          </w:divBdr>
                                                        </w:div>
                                                        <w:div w:id="14022188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48071798">
                                              <w:marLeft w:val="0"/>
                                              <w:marRight w:val="0"/>
                                              <w:marTop w:val="0"/>
                                              <w:marBottom w:val="0"/>
                                              <w:divBdr>
                                                <w:top w:val="none" w:sz="0" w:space="0" w:color="auto"/>
                                                <w:left w:val="none" w:sz="0" w:space="0" w:color="auto"/>
                                                <w:bottom w:val="none" w:sz="0" w:space="0" w:color="auto"/>
                                                <w:right w:val="none" w:sz="0" w:space="0" w:color="auto"/>
                                              </w:divBdr>
                                              <w:divsChild>
                                                <w:div w:id="228154258">
                                                  <w:marLeft w:val="0"/>
                                                  <w:marRight w:val="0"/>
                                                  <w:marTop w:val="0"/>
                                                  <w:marBottom w:val="0"/>
                                                  <w:divBdr>
                                                    <w:top w:val="none" w:sz="0" w:space="0" w:color="auto"/>
                                                    <w:left w:val="none" w:sz="0" w:space="0" w:color="auto"/>
                                                    <w:bottom w:val="none" w:sz="0" w:space="0" w:color="auto"/>
                                                    <w:right w:val="none" w:sz="0" w:space="0" w:color="auto"/>
                                                  </w:divBdr>
                                                  <w:divsChild>
                                                    <w:div w:id="239605475">
                                                      <w:marLeft w:val="0"/>
                                                      <w:marRight w:val="0"/>
                                                      <w:marTop w:val="0"/>
                                                      <w:marBottom w:val="0"/>
                                                      <w:divBdr>
                                                        <w:top w:val="none" w:sz="0" w:space="0" w:color="auto"/>
                                                        <w:left w:val="none" w:sz="0" w:space="0" w:color="auto"/>
                                                        <w:bottom w:val="none" w:sz="0" w:space="0" w:color="auto"/>
                                                        <w:right w:val="none" w:sz="0" w:space="0" w:color="auto"/>
                                                      </w:divBdr>
                                                      <w:divsChild>
                                                        <w:div w:id="1369530428">
                                                          <w:marLeft w:val="0"/>
                                                          <w:marRight w:val="0"/>
                                                          <w:marTop w:val="0"/>
                                                          <w:marBottom w:val="84"/>
                                                          <w:divBdr>
                                                            <w:top w:val="none" w:sz="0" w:space="0" w:color="auto"/>
                                                            <w:left w:val="none" w:sz="0" w:space="0" w:color="auto"/>
                                                            <w:bottom w:val="none" w:sz="0" w:space="0" w:color="auto"/>
                                                            <w:right w:val="none" w:sz="0" w:space="0" w:color="auto"/>
                                                          </w:divBdr>
                                                        </w:div>
                                                        <w:div w:id="1996346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89426329">
                                              <w:marLeft w:val="0"/>
                                              <w:marRight w:val="0"/>
                                              <w:marTop w:val="0"/>
                                              <w:marBottom w:val="0"/>
                                              <w:divBdr>
                                                <w:top w:val="none" w:sz="0" w:space="0" w:color="auto"/>
                                                <w:left w:val="none" w:sz="0" w:space="0" w:color="auto"/>
                                                <w:bottom w:val="none" w:sz="0" w:space="0" w:color="auto"/>
                                                <w:right w:val="none" w:sz="0" w:space="0" w:color="auto"/>
                                              </w:divBdr>
                                              <w:divsChild>
                                                <w:div w:id="1314749947">
                                                  <w:marLeft w:val="0"/>
                                                  <w:marRight w:val="0"/>
                                                  <w:marTop w:val="0"/>
                                                  <w:marBottom w:val="0"/>
                                                  <w:divBdr>
                                                    <w:top w:val="none" w:sz="0" w:space="0" w:color="auto"/>
                                                    <w:left w:val="none" w:sz="0" w:space="0" w:color="auto"/>
                                                    <w:bottom w:val="none" w:sz="0" w:space="0" w:color="auto"/>
                                                    <w:right w:val="none" w:sz="0" w:space="0" w:color="auto"/>
                                                  </w:divBdr>
                                                  <w:divsChild>
                                                    <w:div w:id="972519451">
                                                      <w:marLeft w:val="0"/>
                                                      <w:marRight w:val="0"/>
                                                      <w:marTop w:val="0"/>
                                                      <w:marBottom w:val="0"/>
                                                      <w:divBdr>
                                                        <w:top w:val="none" w:sz="0" w:space="0" w:color="auto"/>
                                                        <w:left w:val="none" w:sz="0" w:space="0" w:color="auto"/>
                                                        <w:bottom w:val="none" w:sz="0" w:space="0" w:color="auto"/>
                                                        <w:right w:val="none" w:sz="0" w:space="0" w:color="auto"/>
                                                      </w:divBdr>
                                                      <w:divsChild>
                                                        <w:div w:id="2110655374">
                                                          <w:marLeft w:val="0"/>
                                                          <w:marRight w:val="0"/>
                                                          <w:marTop w:val="0"/>
                                                          <w:marBottom w:val="84"/>
                                                          <w:divBdr>
                                                            <w:top w:val="none" w:sz="0" w:space="0" w:color="auto"/>
                                                            <w:left w:val="none" w:sz="0" w:space="0" w:color="auto"/>
                                                            <w:bottom w:val="none" w:sz="0" w:space="0" w:color="auto"/>
                                                            <w:right w:val="none" w:sz="0" w:space="0" w:color="auto"/>
                                                          </w:divBdr>
                                                        </w:div>
                                                        <w:div w:id="165013294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53382400">
                                              <w:marLeft w:val="0"/>
                                              <w:marRight w:val="0"/>
                                              <w:marTop w:val="0"/>
                                              <w:marBottom w:val="0"/>
                                              <w:divBdr>
                                                <w:top w:val="none" w:sz="0" w:space="0" w:color="auto"/>
                                                <w:left w:val="none" w:sz="0" w:space="0" w:color="auto"/>
                                                <w:bottom w:val="none" w:sz="0" w:space="0" w:color="auto"/>
                                                <w:right w:val="none" w:sz="0" w:space="0" w:color="auto"/>
                                              </w:divBdr>
                                              <w:divsChild>
                                                <w:div w:id="476580768">
                                                  <w:marLeft w:val="0"/>
                                                  <w:marRight w:val="0"/>
                                                  <w:marTop w:val="0"/>
                                                  <w:marBottom w:val="0"/>
                                                  <w:divBdr>
                                                    <w:top w:val="none" w:sz="0" w:space="0" w:color="auto"/>
                                                    <w:left w:val="none" w:sz="0" w:space="0" w:color="auto"/>
                                                    <w:bottom w:val="none" w:sz="0" w:space="0" w:color="auto"/>
                                                    <w:right w:val="none" w:sz="0" w:space="0" w:color="auto"/>
                                                  </w:divBdr>
                                                  <w:divsChild>
                                                    <w:div w:id="1316378617">
                                                      <w:marLeft w:val="0"/>
                                                      <w:marRight w:val="0"/>
                                                      <w:marTop w:val="0"/>
                                                      <w:marBottom w:val="0"/>
                                                      <w:divBdr>
                                                        <w:top w:val="none" w:sz="0" w:space="0" w:color="auto"/>
                                                        <w:left w:val="none" w:sz="0" w:space="0" w:color="auto"/>
                                                        <w:bottom w:val="none" w:sz="0" w:space="0" w:color="auto"/>
                                                        <w:right w:val="none" w:sz="0" w:space="0" w:color="auto"/>
                                                      </w:divBdr>
                                                      <w:divsChild>
                                                        <w:div w:id="1120417816">
                                                          <w:marLeft w:val="0"/>
                                                          <w:marRight w:val="0"/>
                                                          <w:marTop w:val="0"/>
                                                          <w:marBottom w:val="84"/>
                                                          <w:divBdr>
                                                            <w:top w:val="none" w:sz="0" w:space="0" w:color="auto"/>
                                                            <w:left w:val="none" w:sz="0" w:space="0" w:color="auto"/>
                                                            <w:bottom w:val="none" w:sz="0" w:space="0" w:color="auto"/>
                                                            <w:right w:val="none" w:sz="0" w:space="0" w:color="auto"/>
                                                          </w:divBdr>
                                                        </w:div>
                                                        <w:div w:id="20242820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3758677">
      <w:bodyDiv w:val="1"/>
      <w:marLeft w:val="0"/>
      <w:marRight w:val="0"/>
      <w:marTop w:val="0"/>
      <w:marBottom w:val="0"/>
      <w:divBdr>
        <w:top w:val="none" w:sz="0" w:space="0" w:color="auto"/>
        <w:left w:val="none" w:sz="0" w:space="0" w:color="auto"/>
        <w:bottom w:val="none" w:sz="0" w:space="0" w:color="auto"/>
        <w:right w:val="none" w:sz="0" w:space="0" w:color="auto"/>
      </w:divBdr>
      <w:divsChild>
        <w:div w:id="1294210725">
          <w:marLeft w:val="0"/>
          <w:marRight w:val="0"/>
          <w:marTop w:val="120"/>
          <w:marBottom w:val="0"/>
          <w:divBdr>
            <w:top w:val="none" w:sz="0" w:space="0" w:color="auto"/>
            <w:left w:val="none" w:sz="0" w:space="0" w:color="auto"/>
            <w:bottom w:val="none" w:sz="0" w:space="0" w:color="auto"/>
            <w:right w:val="none" w:sz="0" w:space="0" w:color="auto"/>
          </w:divBdr>
        </w:div>
      </w:divsChild>
    </w:div>
    <w:div w:id="883759497">
      <w:bodyDiv w:val="1"/>
      <w:marLeft w:val="0"/>
      <w:marRight w:val="0"/>
      <w:marTop w:val="0"/>
      <w:marBottom w:val="0"/>
      <w:divBdr>
        <w:top w:val="none" w:sz="0" w:space="0" w:color="auto"/>
        <w:left w:val="none" w:sz="0" w:space="0" w:color="auto"/>
        <w:bottom w:val="none" w:sz="0" w:space="0" w:color="auto"/>
        <w:right w:val="none" w:sz="0" w:space="0" w:color="auto"/>
      </w:divBdr>
      <w:divsChild>
        <w:div w:id="1602756579">
          <w:marLeft w:val="0"/>
          <w:marRight w:val="0"/>
          <w:marTop w:val="0"/>
          <w:marBottom w:val="0"/>
          <w:divBdr>
            <w:top w:val="none" w:sz="0" w:space="0" w:color="auto"/>
            <w:left w:val="none" w:sz="0" w:space="0" w:color="auto"/>
            <w:bottom w:val="none" w:sz="0" w:space="0" w:color="auto"/>
            <w:right w:val="none" w:sz="0" w:space="0" w:color="auto"/>
          </w:divBdr>
          <w:divsChild>
            <w:div w:id="1592808626">
              <w:marLeft w:val="0"/>
              <w:marRight w:val="0"/>
              <w:marTop w:val="0"/>
              <w:marBottom w:val="0"/>
              <w:divBdr>
                <w:top w:val="none" w:sz="0" w:space="0" w:color="auto"/>
                <w:left w:val="none" w:sz="0" w:space="0" w:color="auto"/>
                <w:bottom w:val="none" w:sz="0" w:space="0" w:color="auto"/>
                <w:right w:val="none" w:sz="0" w:space="0" w:color="auto"/>
              </w:divBdr>
            </w:div>
          </w:divsChild>
        </w:div>
        <w:div w:id="53360538">
          <w:marLeft w:val="0"/>
          <w:marRight w:val="0"/>
          <w:marTop w:val="0"/>
          <w:marBottom w:val="0"/>
          <w:divBdr>
            <w:top w:val="none" w:sz="0" w:space="0" w:color="auto"/>
            <w:left w:val="none" w:sz="0" w:space="0" w:color="auto"/>
            <w:bottom w:val="none" w:sz="0" w:space="0" w:color="auto"/>
            <w:right w:val="none" w:sz="0" w:space="0" w:color="auto"/>
          </w:divBdr>
          <w:divsChild>
            <w:div w:id="4193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7436">
      <w:bodyDiv w:val="1"/>
      <w:marLeft w:val="0"/>
      <w:marRight w:val="0"/>
      <w:marTop w:val="0"/>
      <w:marBottom w:val="0"/>
      <w:divBdr>
        <w:top w:val="none" w:sz="0" w:space="0" w:color="auto"/>
        <w:left w:val="none" w:sz="0" w:space="0" w:color="auto"/>
        <w:bottom w:val="none" w:sz="0" w:space="0" w:color="auto"/>
        <w:right w:val="none" w:sz="0" w:space="0" w:color="auto"/>
      </w:divBdr>
      <w:divsChild>
        <w:div w:id="932973093">
          <w:marLeft w:val="0"/>
          <w:marRight w:val="0"/>
          <w:marTop w:val="120"/>
          <w:marBottom w:val="0"/>
          <w:divBdr>
            <w:top w:val="none" w:sz="0" w:space="0" w:color="auto"/>
            <w:left w:val="none" w:sz="0" w:space="0" w:color="auto"/>
            <w:bottom w:val="none" w:sz="0" w:space="0" w:color="auto"/>
            <w:right w:val="none" w:sz="0" w:space="0" w:color="auto"/>
          </w:divBdr>
        </w:div>
        <w:div w:id="692613199">
          <w:marLeft w:val="0"/>
          <w:marRight w:val="0"/>
          <w:marTop w:val="120"/>
          <w:marBottom w:val="0"/>
          <w:divBdr>
            <w:top w:val="none" w:sz="0" w:space="0" w:color="auto"/>
            <w:left w:val="none" w:sz="0" w:space="0" w:color="auto"/>
            <w:bottom w:val="none" w:sz="0" w:space="0" w:color="auto"/>
            <w:right w:val="none" w:sz="0" w:space="0" w:color="auto"/>
          </w:divBdr>
        </w:div>
        <w:div w:id="792213928">
          <w:marLeft w:val="0"/>
          <w:marRight w:val="0"/>
          <w:marTop w:val="120"/>
          <w:marBottom w:val="0"/>
          <w:divBdr>
            <w:top w:val="none" w:sz="0" w:space="0" w:color="auto"/>
            <w:left w:val="none" w:sz="0" w:space="0" w:color="auto"/>
            <w:bottom w:val="none" w:sz="0" w:space="0" w:color="auto"/>
            <w:right w:val="none" w:sz="0" w:space="0" w:color="auto"/>
          </w:divBdr>
        </w:div>
        <w:div w:id="24986669">
          <w:marLeft w:val="0"/>
          <w:marRight w:val="0"/>
          <w:marTop w:val="120"/>
          <w:marBottom w:val="0"/>
          <w:divBdr>
            <w:top w:val="none" w:sz="0" w:space="0" w:color="auto"/>
            <w:left w:val="none" w:sz="0" w:space="0" w:color="auto"/>
            <w:bottom w:val="none" w:sz="0" w:space="0" w:color="auto"/>
            <w:right w:val="none" w:sz="0" w:space="0" w:color="auto"/>
          </w:divBdr>
        </w:div>
        <w:div w:id="2091077884">
          <w:marLeft w:val="0"/>
          <w:marRight w:val="0"/>
          <w:marTop w:val="120"/>
          <w:marBottom w:val="0"/>
          <w:divBdr>
            <w:top w:val="none" w:sz="0" w:space="0" w:color="auto"/>
            <w:left w:val="none" w:sz="0" w:space="0" w:color="auto"/>
            <w:bottom w:val="none" w:sz="0" w:space="0" w:color="auto"/>
            <w:right w:val="none" w:sz="0" w:space="0" w:color="auto"/>
          </w:divBdr>
        </w:div>
        <w:div w:id="59906491">
          <w:marLeft w:val="0"/>
          <w:marRight w:val="0"/>
          <w:marTop w:val="120"/>
          <w:marBottom w:val="0"/>
          <w:divBdr>
            <w:top w:val="none" w:sz="0" w:space="0" w:color="auto"/>
            <w:left w:val="none" w:sz="0" w:space="0" w:color="auto"/>
            <w:bottom w:val="none" w:sz="0" w:space="0" w:color="auto"/>
            <w:right w:val="none" w:sz="0" w:space="0" w:color="auto"/>
          </w:divBdr>
        </w:div>
        <w:div w:id="870455480">
          <w:marLeft w:val="0"/>
          <w:marRight w:val="0"/>
          <w:marTop w:val="120"/>
          <w:marBottom w:val="0"/>
          <w:divBdr>
            <w:top w:val="none" w:sz="0" w:space="0" w:color="auto"/>
            <w:left w:val="none" w:sz="0" w:space="0" w:color="auto"/>
            <w:bottom w:val="none" w:sz="0" w:space="0" w:color="auto"/>
            <w:right w:val="none" w:sz="0" w:space="0" w:color="auto"/>
          </w:divBdr>
        </w:div>
        <w:div w:id="1286734803">
          <w:marLeft w:val="0"/>
          <w:marRight w:val="0"/>
          <w:marTop w:val="120"/>
          <w:marBottom w:val="0"/>
          <w:divBdr>
            <w:top w:val="none" w:sz="0" w:space="0" w:color="auto"/>
            <w:left w:val="none" w:sz="0" w:space="0" w:color="auto"/>
            <w:bottom w:val="none" w:sz="0" w:space="0" w:color="auto"/>
            <w:right w:val="none" w:sz="0" w:space="0" w:color="auto"/>
          </w:divBdr>
        </w:div>
        <w:div w:id="1073358612">
          <w:marLeft w:val="0"/>
          <w:marRight w:val="0"/>
          <w:marTop w:val="120"/>
          <w:marBottom w:val="0"/>
          <w:divBdr>
            <w:top w:val="none" w:sz="0" w:space="0" w:color="auto"/>
            <w:left w:val="none" w:sz="0" w:space="0" w:color="auto"/>
            <w:bottom w:val="none" w:sz="0" w:space="0" w:color="auto"/>
            <w:right w:val="none" w:sz="0" w:space="0" w:color="auto"/>
          </w:divBdr>
        </w:div>
        <w:div w:id="1044449380">
          <w:marLeft w:val="0"/>
          <w:marRight w:val="0"/>
          <w:marTop w:val="120"/>
          <w:marBottom w:val="0"/>
          <w:divBdr>
            <w:top w:val="none" w:sz="0" w:space="0" w:color="auto"/>
            <w:left w:val="none" w:sz="0" w:space="0" w:color="auto"/>
            <w:bottom w:val="none" w:sz="0" w:space="0" w:color="auto"/>
            <w:right w:val="none" w:sz="0" w:space="0" w:color="auto"/>
          </w:divBdr>
        </w:div>
        <w:div w:id="2030839515">
          <w:marLeft w:val="0"/>
          <w:marRight w:val="0"/>
          <w:marTop w:val="120"/>
          <w:marBottom w:val="0"/>
          <w:divBdr>
            <w:top w:val="none" w:sz="0" w:space="0" w:color="auto"/>
            <w:left w:val="none" w:sz="0" w:space="0" w:color="auto"/>
            <w:bottom w:val="none" w:sz="0" w:space="0" w:color="auto"/>
            <w:right w:val="none" w:sz="0" w:space="0" w:color="auto"/>
          </w:divBdr>
        </w:div>
        <w:div w:id="566260822">
          <w:marLeft w:val="0"/>
          <w:marRight w:val="0"/>
          <w:marTop w:val="120"/>
          <w:marBottom w:val="0"/>
          <w:divBdr>
            <w:top w:val="none" w:sz="0" w:space="0" w:color="auto"/>
            <w:left w:val="none" w:sz="0" w:space="0" w:color="auto"/>
            <w:bottom w:val="none" w:sz="0" w:space="0" w:color="auto"/>
            <w:right w:val="none" w:sz="0" w:space="0" w:color="auto"/>
          </w:divBdr>
        </w:div>
        <w:div w:id="1111507136">
          <w:marLeft w:val="0"/>
          <w:marRight w:val="0"/>
          <w:marTop w:val="120"/>
          <w:marBottom w:val="0"/>
          <w:divBdr>
            <w:top w:val="none" w:sz="0" w:space="0" w:color="auto"/>
            <w:left w:val="none" w:sz="0" w:space="0" w:color="auto"/>
            <w:bottom w:val="none" w:sz="0" w:space="0" w:color="auto"/>
            <w:right w:val="none" w:sz="0" w:space="0" w:color="auto"/>
          </w:divBdr>
        </w:div>
        <w:div w:id="598803549">
          <w:marLeft w:val="0"/>
          <w:marRight w:val="0"/>
          <w:marTop w:val="120"/>
          <w:marBottom w:val="0"/>
          <w:divBdr>
            <w:top w:val="none" w:sz="0" w:space="0" w:color="auto"/>
            <w:left w:val="none" w:sz="0" w:space="0" w:color="auto"/>
            <w:bottom w:val="none" w:sz="0" w:space="0" w:color="auto"/>
            <w:right w:val="none" w:sz="0" w:space="0" w:color="auto"/>
          </w:divBdr>
        </w:div>
        <w:div w:id="1658918470">
          <w:marLeft w:val="0"/>
          <w:marRight w:val="0"/>
          <w:marTop w:val="120"/>
          <w:marBottom w:val="0"/>
          <w:divBdr>
            <w:top w:val="none" w:sz="0" w:space="0" w:color="auto"/>
            <w:left w:val="none" w:sz="0" w:space="0" w:color="auto"/>
            <w:bottom w:val="none" w:sz="0" w:space="0" w:color="auto"/>
            <w:right w:val="none" w:sz="0" w:space="0" w:color="auto"/>
          </w:divBdr>
        </w:div>
        <w:div w:id="2086951840">
          <w:marLeft w:val="0"/>
          <w:marRight w:val="0"/>
          <w:marTop w:val="120"/>
          <w:marBottom w:val="0"/>
          <w:divBdr>
            <w:top w:val="none" w:sz="0" w:space="0" w:color="auto"/>
            <w:left w:val="none" w:sz="0" w:space="0" w:color="auto"/>
            <w:bottom w:val="none" w:sz="0" w:space="0" w:color="auto"/>
            <w:right w:val="none" w:sz="0" w:space="0" w:color="auto"/>
          </w:divBdr>
        </w:div>
        <w:div w:id="851454833">
          <w:marLeft w:val="0"/>
          <w:marRight w:val="0"/>
          <w:marTop w:val="120"/>
          <w:marBottom w:val="0"/>
          <w:divBdr>
            <w:top w:val="none" w:sz="0" w:space="0" w:color="auto"/>
            <w:left w:val="none" w:sz="0" w:space="0" w:color="auto"/>
            <w:bottom w:val="none" w:sz="0" w:space="0" w:color="auto"/>
            <w:right w:val="none" w:sz="0" w:space="0" w:color="auto"/>
          </w:divBdr>
        </w:div>
        <w:div w:id="339357000">
          <w:marLeft w:val="0"/>
          <w:marRight w:val="0"/>
          <w:marTop w:val="120"/>
          <w:marBottom w:val="0"/>
          <w:divBdr>
            <w:top w:val="none" w:sz="0" w:space="0" w:color="auto"/>
            <w:left w:val="none" w:sz="0" w:space="0" w:color="auto"/>
            <w:bottom w:val="none" w:sz="0" w:space="0" w:color="auto"/>
            <w:right w:val="none" w:sz="0" w:space="0" w:color="auto"/>
          </w:divBdr>
        </w:div>
        <w:div w:id="895550753">
          <w:marLeft w:val="0"/>
          <w:marRight w:val="0"/>
          <w:marTop w:val="120"/>
          <w:marBottom w:val="0"/>
          <w:divBdr>
            <w:top w:val="none" w:sz="0" w:space="0" w:color="auto"/>
            <w:left w:val="none" w:sz="0" w:space="0" w:color="auto"/>
            <w:bottom w:val="none" w:sz="0" w:space="0" w:color="auto"/>
            <w:right w:val="none" w:sz="0" w:space="0" w:color="auto"/>
          </w:divBdr>
        </w:div>
        <w:div w:id="1210726865">
          <w:marLeft w:val="0"/>
          <w:marRight w:val="0"/>
          <w:marTop w:val="120"/>
          <w:marBottom w:val="0"/>
          <w:divBdr>
            <w:top w:val="none" w:sz="0" w:space="0" w:color="auto"/>
            <w:left w:val="none" w:sz="0" w:space="0" w:color="auto"/>
            <w:bottom w:val="none" w:sz="0" w:space="0" w:color="auto"/>
            <w:right w:val="none" w:sz="0" w:space="0" w:color="auto"/>
          </w:divBdr>
        </w:div>
        <w:div w:id="234896044">
          <w:marLeft w:val="0"/>
          <w:marRight w:val="0"/>
          <w:marTop w:val="120"/>
          <w:marBottom w:val="0"/>
          <w:divBdr>
            <w:top w:val="none" w:sz="0" w:space="0" w:color="auto"/>
            <w:left w:val="none" w:sz="0" w:space="0" w:color="auto"/>
            <w:bottom w:val="none" w:sz="0" w:space="0" w:color="auto"/>
            <w:right w:val="none" w:sz="0" w:space="0" w:color="auto"/>
          </w:divBdr>
        </w:div>
        <w:div w:id="1886867510">
          <w:marLeft w:val="0"/>
          <w:marRight w:val="0"/>
          <w:marTop w:val="120"/>
          <w:marBottom w:val="0"/>
          <w:divBdr>
            <w:top w:val="none" w:sz="0" w:space="0" w:color="auto"/>
            <w:left w:val="none" w:sz="0" w:space="0" w:color="auto"/>
            <w:bottom w:val="none" w:sz="0" w:space="0" w:color="auto"/>
            <w:right w:val="none" w:sz="0" w:space="0" w:color="auto"/>
          </w:divBdr>
        </w:div>
        <w:div w:id="1014695870">
          <w:marLeft w:val="0"/>
          <w:marRight w:val="0"/>
          <w:marTop w:val="120"/>
          <w:marBottom w:val="0"/>
          <w:divBdr>
            <w:top w:val="none" w:sz="0" w:space="0" w:color="auto"/>
            <w:left w:val="none" w:sz="0" w:space="0" w:color="auto"/>
            <w:bottom w:val="none" w:sz="0" w:space="0" w:color="auto"/>
            <w:right w:val="none" w:sz="0" w:space="0" w:color="auto"/>
          </w:divBdr>
        </w:div>
        <w:div w:id="418064892">
          <w:marLeft w:val="0"/>
          <w:marRight w:val="0"/>
          <w:marTop w:val="120"/>
          <w:marBottom w:val="0"/>
          <w:divBdr>
            <w:top w:val="none" w:sz="0" w:space="0" w:color="auto"/>
            <w:left w:val="none" w:sz="0" w:space="0" w:color="auto"/>
            <w:bottom w:val="none" w:sz="0" w:space="0" w:color="auto"/>
            <w:right w:val="none" w:sz="0" w:space="0" w:color="auto"/>
          </w:divBdr>
        </w:div>
      </w:divsChild>
    </w:div>
    <w:div w:id="884105055">
      <w:bodyDiv w:val="1"/>
      <w:marLeft w:val="0"/>
      <w:marRight w:val="0"/>
      <w:marTop w:val="0"/>
      <w:marBottom w:val="0"/>
      <w:divBdr>
        <w:top w:val="none" w:sz="0" w:space="0" w:color="auto"/>
        <w:left w:val="none" w:sz="0" w:space="0" w:color="auto"/>
        <w:bottom w:val="none" w:sz="0" w:space="0" w:color="auto"/>
        <w:right w:val="none" w:sz="0" w:space="0" w:color="auto"/>
      </w:divBdr>
    </w:div>
    <w:div w:id="884752553">
      <w:bodyDiv w:val="1"/>
      <w:marLeft w:val="0"/>
      <w:marRight w:val="0"/>
      <w:marTop w:val="0"/>
      <w:marBottom w:val="0"/>
      <w:divBdr>
        <w:top w:val="none" w:sz="0" w:space="0" w:color="auto"/>
        <w:left w:val="none" w:sz="0" w:space="0" w:color="auto"/>
        <w:bottom w:val="none" w:sz="0" w:space="0" w:color="auto"/>
        <w:right w:val="none" w:sz="0" w:space="0" w:color="auto"/>
      </w:divBdr>
      <w:divsChild>
        <w:div w:id="59712562">
          <w:marLeft w:val="0"/>
          <w:marRight w:val="0"/>
          <w:marTop w:val="120"/>
          <w:marBottom w:val="0"/>
          <w:divBdr>
            <w:top w:val="none" w:sz="0" w:space="0" w:color="auto"/>
            <w:left w:val="none" w:sz="0" w:space="0" w:color="auto"/>
            <w:bottom w:val="none" w:sz="0" w:space="0" w:color="auto"/>
            <w:right w:val="none" w:sz="0" w:space="0" w:color="auto"/>
          </w:divBdr>
        </w:div>
      </w:divsChild>
    </w:div>
    <w:div w:id="885337553">
      <w:bodyDiv w:val="1"/>
      <w:marLeft w:val="0"/>
      <w:marRight w:val="0"/>
      <w:marTop w:val="0"/>
      <w:marBottom w:val="0"/>
      <w:divBdr>
        <w:top w:val="none" w:sz="0" w:space="0" w:color="auto"/>
        <w:left w:val="none" w:sz="0" w:space="0" w:color="auto"/>
        <w:bottom w:val="none" w:sz="0" w:space="0" w:color="auto"/>
        <w:right w:val="none" w:sz="0" w:space="0" w:color="auto"/>
      </w:divBdr>
      <w:divsChild>
        <w:div w:id="1358190256">
          <w:marLeft w:val="0"/>
          <w:marRight w:val="0"/>
          <w:marTop w:val="120"/>
          <w:marBottom w:val="0"/>
          <w:divBdr>
            <w:top w:val="none" w:sz="0" w:space="0" w:color="auto"/>
            <w:left w:val="none" w:sz="0" w:space="0" w:color="auto"/>
            <w:bottom w:val="none" w:sz="0" w:space="0" w:color="auto"/>
            <w:right w:val="none" w:sz="0" w:space="0" w:color="auto"/>
          </w:divBdr>
        </w:div>
      </w:divsChild>
    </w:div>
    <w:div w:id="885801493">
      <w:bodyDiv w:val="1"/>
      <w:marLeft w:val="0"/>
      <w:marRight w:val="0"/>
      <w:marTop w:val="0"/>
      <w:marBottom w:val="0"/>
      <w:divBdr>
        <w:top w:val="none" w:sz="0" w:space="0" w:color="auto"/>
        <w:left w:val="none" w:sz="0" w:space="0" w:color="auto"/>
        <w:bottom w:val="none" w:sz="0" w:space="0" w:color="auto"/>
        <w:right w:val="none" w:sz="0" w:space="0" w:color="auto"/>
      </w:divBdr>
      <w:divsChild>
        <w:div w:id="200096509">
          <w:marLeft w:val="0"/>
          <w:marRight w:val="0"/>
          <w:marTop w:val="0"/>
          <w:marBottom w:val="0"/>
          <w:divBdr>
            <w:top w:val="none" w:sz="0" w:space="0" w:color="auto"/>
            <w:left w:val="none" w:sz="0" w:space="0" w:color="auto"/>
            <w:bottom w:val="none" w:sz="0" w:space="0" w:color="auto"/>
            <w:right w:val="none" w:sz="0" w:space="0" w:color="auto"/>
          </w:divBdr>
          <w:divsChild>
            <w:div w:id="60753837">
              <w:marLeft w:val="0"/>
              <w:marRight w:val="0"/>
              <w:marTop w:val="0"/>
              <w:marBottom w:val="0"/>
              <w:divBdr>
                <w:top w:val="none" w:sz="0" w:space="0" w:color="auto"/>
                <w:left w:val="none" w:sz="0" w:space="0" w:color="auto"/>
                <w:bottom w:val="none" w:sz="0" w:space="0" w:color="auto"/>
                <w:right w:val="none" w:sz="0" w:space="0" w:color="auto"/>
              </w:divBdr>
            </w:div>
          </w:divsChild>
        </w:div>
        <w:div w:id="1313096880">
          <w:marLeft w:val="0"/>
          <w:marRight w:val="0"/>
          <w:marTop w:val="0"/>
          <w:marBottom w:val="0"/>
          <w:divBdr>
            <w:top w:val="none" w:sz="0" w:space="0" w:color="auto"/>
            <w:left w:val="none" w:sz="0" w:space="0" w:color="auto"/>
            <w:bottom w:val="none" w:sz="0" w:space="0" w:color="auto"/>
            <w:right w:val="none" w:sz="0" w:space="0" w:color="auto"/>
          </w:divBdr>
          <w:divsChild>
            <w:div w:id="1983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5448">
      <w:bodyDiv w:val="1"/>
      <w:marLeft w:val="0"/>
      <w:marRight w:val="0"/>
      <w:marTop w:val="0"/>
      <w:marBottom w:val="0"/>
      <w:divBdr>
        <w:top w:val="none" w:sz="0" w:space="0" w:color="auto"/>
        <w:left w:val="none" w:sz="0" w:space="0" w:color="auto"/>
        <w:bottom w:val="none" w:sz="0" w:space="0" w:color="auto"/>
        <w:right w:val="none" w:sz="0" w:space="0" w:color="auto"/>
      </w:divBdr>
    </w:div>
    <w:div w:id="886263922">
      <w:bodyDiv w:val="1"/>
      <w:marLeft w:val="0"/>
      <w:marRight w:val="0"/>
      <w:marTop w:val="0"/>
      <w:marBottom w:val="0"/>
      <w:divBdr>
        <w:top w:val="none" w:sz="0" w:space="0" w:color="auto"/>
        <w:left w:val="none" w:sz="0" w:space="0" w:color="auto"/>
        <w:bottom w:val="none" w:sz="0" w:space="0" w:color="auto"/>
        <w:right w:val="none" w:sz="0" w:space="0" w:color="auto"/>
      </w:divBdr>
    </w:div>
    <w:div w:id="886450461">
      <w:bodyDiv w:val="1"/>
      <w:marLeft w:val="0"/>
      <w:marRight w:val="0"/>
      <w:marTop w:val="0"/>
      <w:marBottom w:val="0"/>
      <w:divBdr>
        <w:top w:val="none" w:sz="0" w:space="0" w:color="auto"/>
        <w:left w:val="none" w:sz="0" w:space="0" w:color="auto"/>
        <w:bottom w:val="none" w:sz="0" w:space="0" w:color="auto"/>
        <w:right w:val="none" w:sz="0" w:space="0" w:color="auto"/>
      </w:divBdr>
      <w:divsChild>
        <w:div w:id="1867979923">
          <w:marLeft w:val="0"/>
          <w:marRight w:val="0"/>
          <w:marTop w:val="120"/>
          <w:marBottom w:val="0"/>
          <w:divBdr>
            <w:top w:val="none" w:sz="0" w:space="0" w:color="auto"/>
            <w:left w:val="none" w:sz="0" w:space="0" w:color="auto"/>
            <w:bottom w:val="none" w:sz="0" w:space="0" w:color="auto"/>
            <w:right w:val="none" w:sz="0" w:space="0" w:color="auto"/>
          </w:divBdr>
        </w:div>
      </w:divsChild>
    </w:div>
    <w:div w:id="888078868">
      <w:bodyDiv w:val="1"/>
      <w:marLeft w:val="0"/>
      <w:marRight w:val="0"/>
      <w:marTop w:val="0"/>
      <w:marBottom w:val="0"/>
      <w:divBdr>
        <w:top w:val="none" w:sz="0" w:space="0" w:color="auto"/>
        <w:left w:val="none" w:sz="0" w:space="0" w:color="auto"/>
        <w:bottom w:val="none" w:sz="0" w:space="0" w:color="auto"/>
        <w:right w:val="none" w:sz="0" w:space="0" w:color="auto"/>
      </w:divBdr>
    </w:div>
    <w:div w:id="888498415">
      <w:bodyDiv w:val="1"/>
      <w:marLeft w:val="0"/>
      <w:marRight w:val="0"/>
      <w:marTop w:val="0"/>
      <w:marBottom w:val="0"/>
      <w:divBdr>
        <w:top w:val="none" w:sz="0" w:space="0" w:color="auto"/>
        <w:left w:val="none" w:sz="0" w:space="0" w:color="auto"/>
        <w:bottom w:val="none" w:sz="0" w:space="0" w:color="auto"/>
        <w:right w:val="none" w:sz="0" w:space="0" w:color="auto"/>
      </w:divBdr>
    </w:div>
    <w:div w:id="888537382">
      <w:bodyDiv w:val="1"/>
      <w:marLeft w:val="0"/>
      <w:marRight w:val="0"/>
      <w:marTop w:val="0"/>
      <w:marBottom w:val="0"/>
      <w:divBdr>
        <w:top w:val="none" w:sz="0" w:space="0" w:color="auto"/>
        <w:left w:val="none" w:sz="0" w:space="0" w:color="auto"/>
        <w:bottom w:val="none" w:sz="0" w:space="0" w:color="auto"/>
        <w:right w:val="none" w:sz="0" w:space="0" w:color="auto"/>
      </w:divBdr>
    </w:div>
    <w:div w:id="888567861">
      <w:bodyDiv w:val="1"/>
      <w:marLeft w:val="0"/>
      <w:marRight w:val="0"/>
      <w:marTop w:val="0"/>
      <w:marBottom w:val="0"/>
      <w:divBdr>
        <w:top w:val="none" w:sz="0" w:space="0" w:color="auto"/>
        <w:left w:val="none" w:sz="0" w:space="0" w:color="auto"/>
        <w:bottom w:val="none" w:sz="0" w:space="0" w:color="auto"/>
        <w:right w:val="none" w:sz="0" w:space="0" w:color="auto"/>
      </w:divBdr>
    </w:div>
    <w:div w:id="888765040">
      <w:bodyDiv w:val="1"/>
      <w:marLeft w:val="0"/>
      <w:marRight w:val="0"/>
      <w:marTop w:val="0"/>
      <w:marBottom w:val="0"/>
      <w:divBdr>
        <w:top w:val="none" w:sz="0" w:space="0" w:color="auto"/>
        <w:left w:val="none" w:sz="0" w:space="0" w:color="auto"/>
        <w:bottom w:val="none" w:sz="0" w:space="0" w:color="auto"/>
        <w:right w:val="none" w:sz="0" w:space="0" w:color="auto"/>
      </w:divBdr>
    </w:div>
    <w:div w:id="890077004">
      <w:bodyDiv w:val="1"/>
      <w:marLeft w:val="0"/>
      <w:marRight w:val="0"/>
      <w:marTop w:val="0"/>
      <w:marBottom w:val="0"/>
      <w:divBdr>
        <w:top w:val="none" w:sz="0" w:space="0" w:color="auto"/>
        <w:left w:val="none" w:sz="0" w:space="0" w:color="auto"/>
        <w:bottom w:val="none" w:sz="0" w:space="0" w:color="auto"/>
        <w:right w:val="none" w:sz="0" w:space="0" w:color="auto"/>
      </w:divBdr>
    </w:div>
    <w:div w:id="890771197">
      <w:bodyDiv w:val="1"/>
      <w:marLeft w:val="0"/>
      <w:marRight w:val="0"/>
      <w:marTop w:val="0"/>
      <w:marBottom w:val="0"/>
      <w:divBdr>
        <w:top w:val="none" w:sz="0" w:space="0" w:color="auto"/>
        <w:left w:val="none" w:sz="0" w:space="0" w:color="auto"/>
        <w:bottom w:val="none" w:sz="0" w:space="0" w:color="auto"/>
        <w:right w:val="none" w:sz="0" w:space="0" w:color="auto"/>
      </w:divBdr>
      <w:divsChild>
        <w:div w:id="515996675">
          <w:marLeft w:val="0"/>
          <w:marRight w:val="0"/>
          <w:marTop w:val="0"/>
          <w:marBottom w:val="0"/>
          <w:divBdr>
            <w:top w:val="none" w:sz="0" w:space="0" w:color="auto"/>
            <w:left w:val="none" w:sz="0" w:space="0" w:color="auto"/>
            <w:bottom w:val="none" w:sz="0" w:space="0" w:color="auto"/>
            <w:right w:val="none" w:sz="0" w:space="0" w:color="auto"/>
          </w:divBdr>
          <w:divsChild>
            <w:div w:id="15627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2194">
      <w:bodyDiv w:val="1"/>
      <w:marLeft w:val="0"/>
      <w:marRight w:val="0"/>
      <w:marTop w:val="0"/>
      <w:marBottom w:val="0"/>
      <w:divBdr>
        <w:top w:val="none" w:sz="0" w:space="0" w:color="auto"/>
        <w:left w:val="none" w:sz="0" w:space="0" w:color="auto"/>
        <w:bottom w:val="none" w:sz="0" w:space="0" w:color="auto"/>
        <w:right w:val="none" w:sz="0" w:space="0" w:color="auto"/>
      </w:divBdr>
      <w:divsChild>
        <w:div w:id="1014964431">
          <w:marLeft w:val="0"/>
          <w:marRight w:val="0"/>
          <w:marTop w:val="0"/>
          <w:marBottom w:val="0"/>
          <w:divBdr>
            <w:top w:val="none" w:sz="0" w:space="0" w:color="auto"/>
            <w:left w:val="none" w:sz="0" w:space="0" w:color="auto"/>
            <w:bottom w:val="none" w:sz="0" w:space="0" w:color="auto"/>
            <w:right w:val="none" w:sz="0" w:space="0" w:color="auto"/>
          </w:divBdr>
          <w:divsChild>
            <w:div w:id="6423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9601">
      <w:bodyDiv w:val="1"/>
      <w:marLeft w:val="0"/>
      <w:marRight w:val="0"/>
      <w:marTop w:val="0"/>
      <w:marBottom w:val="0"/>
      <w:divBdr>
        <w:top w:val="none" w:sz="0" w:space="0" w:color="auto"/>
        <w:left w:val="none" w:sz="0" w:space="0" w:color="auto"/>
        <w:bottom w:val="none" w:sz="0" w:space="0" w:color="auto"/>
        <w:right w:val="none" w:sz="0" w:space="0" w:color="auto"/>
      </w:divBdr>
      <w:divsChild>
        <w:div w:id="1100758312">
          <w:marLeft w:val="0"/>
          <w:marRight w:val="0"/>
          <w:marTop w:val="0"/>
          <w:marBottom w:val="0"/>
          <w:divBdr>
            <w:top w:val="none" w:sz="0" w:space="0" w:color="auto"/>
            <w:left w:val="none" w:sz="0" w:space="0" w:color="auto"/>
            <w:bottom w:val="none" w:sz="0" w:space="0" w:color="auto"/>
            <w:right w:val="none" w:sz="0" w:space="0" w:color="auto"/>
          </w:divBdr>
          <w:divsChild>
            <w:div w:id="12804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48436">
      <w:bodyDiv w:val="1"/>
      <w:marLeft w:val="0"/>
      <w:marRight w:val="0"/>
      <w:marTop w:val="0"/>
      <w:marBottom w:val="0"/>
      <w:divBdr>
        <w:top w:val="none" w:sz="0" w:space="0" w:color="auto"/>
        <w:left w:val="none" w:sz="0" w:space="0" w:color="auto"/>
        <w:bottom w:val="none" w:sz="0" w:space="0" w:color="auto"/>
        <w:right w:val="none" w:sz="0" w:space="0" w:color="auto"/>
      </w:divBdr>
      <w:divsChild>
        <w:div w:id="668798481">
          <w:marLeft w:val="0"/>
          <w:marRight w:val="0"/>
          <w:marTop w:val="0"/>
          <w:marBottom w:val="0"/>
          <w:divBdr>
            <w:top w:val="none" w:sz="0" w:space="0" w:color="auto"/>
            <w:left w:val="none" w:sz="0" w:space="0" w:color="auto"/>
            <w:bottom w:val="none" w:sz="0" w:space="0" w:color="auto"/>
            <w:right w:val="none" w:sz="0" w:space="0" w:color="auto"/>
          </w:divBdr>
          <w:divsChild>
            <w:div w:id="718019433">
              <w:marLeft w:val="0"/>
              <w:marRight w:val="0"/>
              <w:marTop w:val="0"/>
              <w:marBottom w:val="0"/>
              <w:divBdr>
                <w:top w:val="none" w:sz="0" w:space="0" w:color="auto"/>
                <w:left w:val="none" w:sz="0" w:space="0" w:color="auto"/>
                <w:bottom w:val="none" w:sz="0" w:space="0" w:color="auto"/>
                <w:right w:val="none" w:sz="0" w:space="0" w:color="auto"/>
              </w:divBdr>
            </w:div>
          </w:divsChild>
        </w:div>
        <w:div w:id="819543444">
          <w:marLeft w:val="0"/>
          <w:marRight w:val="0"/>
          <w:marTop w:val="0"/>
          <w:marBottom w:val="0"/>
          <w:divBdr>
            <w:top w:val="none" w:sz="0" w:space="0" w:color="auto"/>
            <w:left w:val="none" w:sz="0" w:space="0" w:color="auto"/>
            <w:bottom w:val="none" w:sz="0" w:space="0" w:color="auto"/>
            <w:right w:val="none" w:sz="0" w:space="0" w:color="auto"/>
          </w:divBdr>
          <w:divsChild>
            <w:div w:id="974412968">
              <w:marLeft w:val="0"/>
              <w:marRight w:val="0"/>
              <w:marTop w:val="0"/>
              <w:marBottom w:val="0"/>
              <w:divBdr>
                <w:top w:val="none" w:sz="0" w:space="0" w:color="auto"/>
                <w:left w:val="none" w:sz="0" w:space="0" w:color="auto"/>
                <w:bottom w:val="none" w:sz="0" w:space="0" w:color="auto"/>
                <w:right w:val="none" w:sz="0" w:space="0" w:color="auto"/>
              </w:divBdr>
            </w:div>
          </w:divsChild>
        </w:div>
        <w:div w:id="574242164">
          <w:marLeft w:val="0"/>
          <w:marRight w:val="0"/>
          <w:marTop w:val="0"/>
          <w:marBottom w:val="0"/>
          <w:divBdr>
            <w:top w:val="none" w:sz="0" w:space="0" w:color="auto"/>
            <w:left w:val="none" w:sz="0" w:space="0" w:color="auto"/>
            <w:bottom w:val="none" w:sz="0" w:space="0" w:color="auto"/>
            <w:right w:val="none" w:sz="0" w:space="0" w:color="auto"/>
          </w:divBdr>
          <w:divsChild>
            <w:div w:id="14468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2543">
      <w:bodyDiv w:val="1"/>
      <w:marLeft w:val="0"/>
      <w:marRight w:val="0"/>
      <w:marTop w:val="0"/>
      <w:marBottom w:val="0"/>
      <w:divBdr>
        <w:top w:val="none" w:sz="0" w:space="0" w:color="auto"/>
        <w:left w:val="none" w:sz="0" w:space="0" w:color="auto"/>
        <w:bottom w:val="none" w:sz="0" w:space="0" w:color="auto"/>
        <w:right w:val="none" w:sz="0" w:space="0" w:color="auto"/>
      </w:divBdr>
      <w:divsChild>
        <w:div w:id="1263949094">
          <w:marLeft w:val="0"/>
          <w:marRight w:val="0"/>
          <w:marTop w:val="120"/>
          <w:marBottom w:val="0"/>
          <w:divBdr>
            <w:top w:val="none" w:sz="0" w:space="0" w:color="auto"/>
            <w:left w:val="none" w:sz="0" w:space="0" w:color="auto"/>
            <w:bottom w:val="none" w:sz="0" w:space="0" w:color="auto"/>
            <w:right w:val="none" w:sz="0" w:space="0" w:color="auto"/>
          </w:divBdr>
        </w:div>
      </w:divsChild>
    </w:div>
    <w:div w:id="894008139">
      <w:bodyDiv w:val="1"/>
      <w:marLeft w:val="0"/>
      <w:marRight w:val="0"/>
      <w:marTop w:val="0"/>
      <w:marBottom w:val="0"/>
      <w:divBdr>
        <w:top w:val="none" w:sz="0" w:space="0" w:color="auto"/>
        <w:left w:val="none" w:sz="0" w:space="0" w:color="auto"/>
        <w:bottom w:val="none" w:sz="0" w:space="0" w:color="auto"/>
        <w:right w:val="none" w:sz="0" w:space="0" w:color="auto"/>
      </w:divBdr>
      <w:divsChild>
        <w:div w:id="1377240996">
          <w:marLeft w:val="0"/>
          <w:marRight w:val="0"/>
          <w:marTop w:val="0"/>
          <w:marBottom w:val="0"/>
          <w:divBdr>
            <w:top w:val="none" w:sz="0" w:space="0" w:color="auto"/>
            <w:left w:val="none" w:sz="0" w:space="0" w:color="auto"/>
            <w:bottom w:val="none" w:sz="0" w:space="0" w:color="auto"/>
            <w:right w:val="none" w:sz="0" w:space="0" w:color="auto"/>
          </w:divBdr>
          <w:divsChild>
            <w:div w:id="15346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4301">
      <w:bodyDiv w:val="1"/>
      <w:marLeft w:val="0"/>
      <w:marRight w:val="0"/>
      <w:marTop w:val="0"/>
      <w:marBottom w:val="0"/>
      <w:divBdr>
        <w:top w:val="none" w:sz="0" w:space="0" w:color="auto"/>
        <w:left w:val="none" w:sz="0" w:space="0" w:color="auto"/>
        <w:bottom w:val="none" w:sz="0" w:space="0" w:color="auto"/>
        <w:right w:val="none" w:sz="0" w:space="0" w:color="auto"/>
      </w:divBdr>
      <w:divsChild>
        <w:div w:id="764611079">
          <w:marLeft w:val="0"/>
          <w:marRight w:val="0"/>
          <w:marTop w:val="120"/>
          <w:marBottom w:val="0"/>
          <w:divBdr>
            <w:top w:val="none" w:sz="0" w:space="0" w:color="auto"/>
            <w:left w:val="none" w:sz="0" w:space="0" w:color="auto"/>
            <w:bottom w:val="none" w:sz="0" w:space="0" w:color="auto"/>
            <w:right w:val="none" w:sz="0" w:space="0" w:color="auto"/>
          </w:divBdr>
        </w:div>
      </w:divsChild>
    </w:div>
    <w:div w:id="894778749">
      <w:bodyDiv w:val="1"/>
      <w:marLeft w:val="0"/>
      <w:marRight w:val="0"/>
      <w:marTop w:val="0"/>
      <w:marBottom w:val="0"/>
      <w:divBdr>
        <w:top w:val="none" w:sz="0" w:space="0" w:color="auto"/>
        <w:left w:val="none" w:sz="0" w:space="0" w:color="auto"/>
        <w:bottom w:val="none" w:sz="0" w:space="0" w:color="auto"/>
        <w:right w:val="none" w:sz="0" w:space="0" w:color="auto"/>
      </w:divBdr>
      <w:divsChild>
        <w:div w:id="25062539">
          <w:marLeft w:val="0"/>
          <w:marRight w:val="0"/>
          <w:marTop w:val="120"/>
          <w:marBottom w:val="0"/>
          <w:divBdr>
            <w:top w:val="none" w:sz="0" w:space="0" w:color="auto"/>
            <w:left w:val="none" w:sz="0" w:space="0" w:color="auto"/>
            <w:bottom w:val="none" w:sz="0" w:space="0" w:color="auto"/>
            <w:right w:val="none" w:sz="0" w:space="0" w:color="auto"/>
          </w:divBdr>
        </w:div>
      </w:divsChild>
    </w:div>
    <w:div w:id="895629503">
      <w:bodyDiv w:val="1"/>
      <w:marLeft w:val="0"/>
      <w:marRight w:val="0"/>
      <w:marTop w:val="0"/>
      <w:marBottom w:val="0"/>
      <w:divBdr>
        <w:top w:val="none" w:sz="0" w:space="0" w:color="auto"/>
        <w:left w:val="none" w:sz="0" w:space="0" w:color="auto"/>
        <w:bottom w:val="none" w:sz="0" w:space="0" w:color="auto"/>
        <w:right w:val="none" w:sz="0" w:space="0" w:color="auto"/>
      </w:divBdr>
      <w:divsChild>
        <w:div w:id="440611093">
          <w:marLeft w:val="0"/>
          <w:marRight w:val="0"/>
          <w:marTop w:val="120"/>
          <w:marBottom w:val="0"/>
          <w:divBdr>
            <w:top w:val="none" w:sz="0" w:space="0" w:color="auto"/>
            <w:left w:val="none" w:sz="0" w:space="0" w:color="auto"/>
            <w:bottom w:val="none" w:sz="0" w:space="0" w:color="auto"/>
            <w:right w:val="none" w:sz="0" w:space="0" w:color="auto"/>
          </w:divBdr>
        </w:div>
        <w:div w:id="2031450399">
          <w:marLeft w:val="0"/>
          <w:marRight w:val="0"/>
          <w:marTop w:val="120"/>
          <w:marBottom w:val="0"/>
          <w:divBdr>
            <w:top w:val="none" w:sz="0" w:space="0" w:color="auto"/>
            <w:left w:val="none" w:sz="0" w:space="0" w:color="auto"/>
            <w:bottom w:val="none" w:sz="0" w:space="0" w:color="auto"/>
            <w:right w:val="none" w:sz="0" w:space="0" w:color="auto"/>
          </w:divBdr>
        </w:div>
      </w:divsChild>
    </w:div>
    <w:div w:id="897470293">
      <w:bodyDiv w:val="1"/>
      <w:marLeft w:val="0"/>
      <w:marRight w:val="0"/>
      <w:marTop w:val="0"/>
      <w:marBottom w:val="0"/>
      <w:divBdr>
        <w:top w:val="none" w:sz="0" w:space="0" w:color="auto"/>
        <w:left w:val="none" w:sz="0" w:space="0" w:color="auto"/>
        <w:bottom w:val="none" w:sz="0" w:space="0" w:color="auto"/>
        <w:right w:val="none" w:sz="0" w:space="0" w:color="auto"/>
      </w:divBdr>
      <w:divsChild>
        <w:div w:id="517355545">
          <w:marLeft w:val="0"/>
          <w:marRight w:val="0"/>
          <w:marTop w:val="0"/>
          <w:marBottom w:val="0"/>
          <w:divBdr>
            <w:top w:val="none" w:sz="0" w:space="0" w:color="auto"/>
            <w:left w:val="none" w:sz="0" w:space="0" w:color="auto"/>
            <w:bottom w:val="none" w:sz="0" w:space="0" w:color="auto"/>
            <w:right w:val="none" w:sz="0" w:space="0" w:color="auto"/>
          </w:divBdr>
          <w:divsChild>
            <w:div w:id="6597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8402">
      <w:bodyDiv w:val="1"/>
      <w:marLeft w:val="0"/>
      <w:marRight w:val="0"/>
      <w:marTop w:val="0"/>
      <w:marBottom w:val="0"/>
      <w:divBdr>
        <w:top w:val="none" w:sz="0" w:space="0" w:color="auto"/>
        <w:left w:val="none" w:sz="0" w:space="0" w:color="auto"/>
        <w:bottom w:val="none" w:sz="0" w:space="0" w:color="auto"/>
        <w:right w:val="none" w:sz="0" w:space="0" w:color="auto"/>
      </w:divBdr>
      <w:divsChild>
        <w:div w:id="1338845998">
          <w:marLeft w:val="0"/>
          <w:marRight w:val="0"/>
          <w:marTop w:val="120"/>
          <w:marBottom w:val="0"/>
          <w:divBdr>
            <w:top w:val="none" w:sz="0" w:space="0" w:color="auto"/>
            <w:left w:val="none" w:sz="0" w:space="0" w:color="auto"/>
            <w:bottom w:val="none" w:sz="0" w:space="0" w:color="auto"/>
            <w:right w:val="none" w:sz="0" w:space="0" w:color="auto"/>
          </w:divBdr>
        </w:div>
        <w:div w:id="1338114950">
          <w:marLeft w:val="0"/>
          <w:marRight w:val="0"/>
          <w:marTop w:val="120"/>
          <w:marBottom w:val="0"/>
          <w:divBdr>
            <w:top w:val="none" w:sz="0" w:space="0" w:color="auto"/>
            <w:left w:val="none" w:sz="0" w:space="0" w:color="auto"/>
            <w:bottom w:val="none" w:sz="0" w:space="0" w:color="auto"/>
            <w:right w:val="none" w:sz="0" w:space="0" w:color="auto"/>
          </w:divBdr>
        </w:div>
      </w:divsChild>
    </w:div>
    <w:div w:id="898439113">
      <w:bodyDiv w:val="1"/>
      <w:marLeft w:val="0"/>
      <w:marRight w:val="0"/>
      <w:marTop w:val="0"/>
      <w:marBottom w:val="0"/>
      <w:divBdr>
        <w:top w:val="none" w:sz="0" w:space="0" w:color="auto"/>
        <w:left w:val="none" w:sz="0" w:space="0" w:color="auto"/>
        <w:bottom w:val="none" w:sz="0" w:space="0" w:color="auto"/>
        <w:right w:val="none" w:sz="0" w:space="0" w:color="auto"/>
      </w:divBdr>
      <w:divsChild>
        <w:div w:id="1541282394">
          <w:marLeft w:val="0"/>
          <w:marRight w:val="0"/>
          <w:marTop w:val="120"/>
          <w:marBottom w:val="0"/>
          <w:divBdr>
            <w:top w:val="none" w:sz="0" w:space="0" w:color="auto"/>
            <w:left w:val="none" w:sz="0" w:space="0" w:color="auto"/>
            <w:bottom w:val="none" w:sz="0" w:space="0" w:color="auto"/>
            <w:right w:val="none" w:sz="0" w:space="0" w:color="auto"/>
          </w:divBdr>
        </w:div>
        <w:div w:id="192110822">
          <w:marLeft w:val="0"/>
          <w:marRight w:val="0"/>
          <w:marTop w:val="120"/>
          <w:marBottom w:val="0"/>
          <w:divBdr>
            <w:top w:val="none" w:sz="0" w:space="0" w:color="auto"/>
            <w:left w:val="none" w:sz="0" w:space="0" w:color="auto"/>
            <w:bottom w:val="none" w:sz="0" w:space="0" w:color="auto"/>
            <w:right w:val="none" w:sz="0" w:space="0" w:color="auto"/>
          </w:divBdr>
        </w:div>
        <w:div w:id="1894273344">
          <w:marLeft w:val="0"/>
          <w:marRight w:val="0"/>
          <w:marTop w:val="120"/>
          <w:marBottom w:val="0"/>
          <w:divBdr>
            <w:top w:val="none" w:sz="0" w:space="0" w:color="auto"/>
            <w:left w:val="none" w:sz="0" w:space="0" w:color="auto"/>
            <w:bottom w:val="none" w:sz="0" w:space="0" w:color="auto"/>
            <w:right w:val="none" w:sz="0" w:space="0" w:color="auto"/>
          </w:divBdr>
        </w:div>
      </w:divsChild>
    </w:div>
    <w:div w:id="899369111">
      <w:bodyDiv w:val="1"/>
      <w:marLeft w:val="0"/>
      <w:marRight w:val="0"/>
      <w:marTop w:val="0"/>
      <w:marBottom w:val="0"/>
      <w:divBdr>
        <w:top w:val="none" w:sz="0" w:space="0" w:color="auto"/>
        <w:left w:val="none" w:sz="0" w:space="0" w:color="auto"/>
        <w:bottom w:val="none" w:sz="0" w:space="0" w:color="auto"/>
        <w:right w:val="none" w:sz="0" w:space="0" w:color="auto"/>
      </w:divBdr>
      <w:divsChild>
        <w:div w:id="1048260192">
          <w:marLeft w:val="0"/>
          <w:marRight w:val="0"/>
          <w:marTop w:val="0"/>
          <w:marBottom w:val="0"/>
          <w:divBdr>
            <w:top w:val="none" w:sz="0" w:space="0" w:color="auto"/>
            <w:left w:val="none" w:sz="0" w:space="0" w:color="auto"/>
            <w:bottom w:val="none" w:sz="0" w:space="0" w:color="auto"/>
            <w:right w:val="none" w:sz="0" w:space="0" w:color="auto"/>
          </w:divBdr>
          <w:divsChild>
            <w:div w:id="1602105175">
              <w:marLeft w:val="0"/>
              <w:marRight w:val="0"/>
              <w:marTop w:val="0"/>
              <w:marBottom w:val="0"/>
              <w:divBdr>
                <w:top w:val="none" w:sz="0" w:space="0" w:color="auto"/>
                <w:left w:val="none" w:sz="0" w:space="0" w:color="auto"/>
                <w:bottom w:val="none" w:sz="0" w:space="0" w:color="auto"/>
                <w:right w:val="none" w:sz="0" w:space="0" w:color="auto"/>
              </w:divBdr>
            </w:div>
          </w:divsChild>
        </w:div>
        <w:div w:id="1631402928">
          <w:marLeft w:val="0"/>
          <w:marRight w:val="0"/>
          <w:marTop w:val="0"/>
          <w:marBottom w:val="0"/>
          <w:divBdr>
            <w:top w:val="none" w:sz="0" w:space="0" w:color="auto"/>
            <w:left w:val="none" w:sz="0" w:space="0" w:color="auto"/>
            <w:bottom w:val="none" w:sz="0" w:space="0" w:color="auto"/>
            <w:right w:val="none" w:sz="0" w:space="0" w:color="auto"/>
          </w:divBdr>
          <w:divsChild>
            <w:div w:id="96292965">
              <w:marLeft w:val="0"/>
              <w:marRight w:val="0"/>
              <w:marTop w:val="0"/>
              <w:marBottom w:val="0"/>
              <w:divBdr>
                <w:top w:val="none" w:sz="0" w:space="0" w:color="auto"/>
                <w:left w:val="none" w:sz="0" w:space="0" w:color="auto"/>
                <w:bottom w:val="none" w:sz="0" w:space="0" w:color="auto"/>
                <w:right w:val="none" w:sz="0" w:space="0" w:color="auto"/>
              </w:divBdr>
            </w:div>
          </w:divsChild>
        </w:div>
        <w:div w:id="465634065">
          <w:marLeft w:val="0"/>
          <w:marRight w:val="0"/>
          <w:marTop w:val="0"/>
          <w:marBottom w:val="0"/>
          <w:divBdr>
            <w:top w:val="none" w:sz="0" w:space="0" w:color="auto"/>
            <w:left w:val="none" w:sz="0" w:space="0" w:color="auto"/>
            <w:bottom w:val="none" w:sz="0" w:space="0" w:color="auto"/>
            <w:right w:val="none" w:sz="0" w:space="0" w:color="auto"/>
          </w:divBdr>
          <w:divsChild>
            <w:div w:id="20305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38120">
      <w:bodyDiv w:val="1"/>
      <w:marLeft w:val="0"/>
      <w:marRight w:val="0"/>
      <w:marTop w:val="0"/>
      <w:marBottom w:val="0"/>
      <w:divBdr>
        <w:top w:val="none" w:sz="0" w:space="0" w:color="auto"/>
        <w:left w:val="none" w:sz="0" w:space="0" w:color="auto"/>
        <w:bottom w:val="none" w:sz="0" w:space="0" w:color="auto"/>
        <w:right w:val="none" w:sz="0" w:space="0" w:color="auto"/>
      </w:divBdr>
    </w:div>
    <w:div w:id="900869141">
      <w:bodyDiv w:val="1"/>
      <w:marLeft w:val="0"/>
      <w:marRight w:val="0"/>
      <w:marTop w:val="0"/>
      <w:marBottom w:val="0"/>
      <w:divBdr>
        <w:top w:val="none" w:sz="0" w:space="0" w:color="auto"/>
        <w:left w:val="none" w:sz="0" w:space="0" w:color="auto"/>
        <w:bottom w:val="none" w:sz="0" w:space="0" w:color="auto"/>
        <w:right w:val="none" w:sz="0" w:space="0" w:color="auto"/>
      </w:divBdr>
      <w:divsChild>
        <w:div w:id="1727341258">
          <w:marLeft w:val="0"/>
          <w:marRight w:val="0"/>
          <w:marTop w:val="120"/>
          <w:marBottom w:val="0"/>
          <w:divBdr>
            <w:top w:val="none" w:sz="0" w:space="0" w:color="auto"/>
            <w:left w:val="none" w:sz="0" w:space="0" w:color="auto"/>
            <w:bottom w:val="none" w:sz="0" w:space="0" w:color="auto"/>
            <w:right w:val="none" w:sz="0" w:space="0" w:color="auto"/>
          </w:divBdr>
        </w:div>
      </w:divsChild>
    </w:div>
    <w:div w:id="901522772">
      <w:bodyDiv w:val="1"/>
      <w:marLeft w:val="0"/>
      <w:marRight w:val="0"/>
      <w:marTop w:val="0"/>
      <w:marBottom w:val="0"/>
      <w:divBdr>
        <w:top w:val="none" w:sz="0" w:space="0" w:color="auto"/>
        <w:left w:val="none" w:sz="0" w:space="0" w:color="auto"/>
        <w:bottom w:val="none" w:sz="0" w:space="0" w:color="auto"/>
        <w:right w:val="none" w:sz="0" w:space="0" w:color="auto"/>
      </w:divBdr>
    </w:div>
    <w:div w:id="901990522">
      <w:bodyDiv w:val="1"/>
      <w:marLeft w:val="0"/>
      <w:marRight w:val="0"/>
      <w:marTop w:val="0"/>
      <w:marBottom w:val="0"/>
      <w:divBdr>
        <w:top w:val="none" w:sz="0" w:space="0" w:color="auto"/>
        <w:left w:val="none" w:sz="0" w:space="0" w:color="auto"/>
        <w:bottom w:val="none" w:sz="0" w:space="0" w:color="auto"/>
        <w:right w:val="none" w:sz="0" w:space="0" w:color="auto"/>
      </w:divBdr>
      <w:divsChild>
        <w:div w:id="1452825638">
          <w:marLeft w:val="0"/>
          <w:marRight w:val="0"/>
          <w:marTop w:val="120"/>
          <w:marBottom w:val="0"/>
          <w:divBdr>
            <w:top w:val="none" w:sz="0" w:space="0" w:color="auto"/>
            <w:left w:val="none" w:sz="0" w:space="0" w:color="auto"/>
            <w:bottom w:val="none" w:sz="0" w:space="0" w:color="auto"/>
            <w:right w:val="none" w:sz="0" w:space="0" w:color="auto"/>
          </w:divBdr>
        </w:div>
      </w:divsChild>
    </w:div>
    <w:div w:id="902058566">
      <w:bodyDiv w:val="1"/>
      <w:marLeft w:val="0"/>
      <w:marRight w:val="0"/>
      <w:marTop w:val="0"/>
      <w:marBottom w:val="0"/>
      <w:divBdr>
        <w:top w:val="none" w:sz="0" w:space="0" w:color="auto"/>
        <w:left w:val="none" w:sz="0" w:space="0" w:color="auto"/>
        <w:bottom w:val="none" w:sz="0" w:space="0" w:color="auto"/>
        <w:right w:val="none" w:sz="0" w:space="0" w:color="auto"/>
      </w:divBdr>
      <w:divsChild>
        <w:div w:id="1847207987">
          <w:marLeft w:val="0"/>
          <w:marRight w:val="0"/>
          <w:marTop w:val="120"/>
          <w:marBottom w:val="0"/>
          <w:divBdr>
            <w:top w:val="none" w:sz="0" w:space="0" w:color="auto"/>
            <w:left w:val="none" w:sz="0" w:space="0" w:color="auto"/>
            <w:bottom w:val="none" w:sz="0" w:space="0" w:color="auto"/>
            <w:right w:val="none" w:sz="0" w:space="0" w:color="auto"/>
          </w:divBdr>
        </w:div>
      </w:divsChild>
    </w:div>
    <w:div w:id="902184412">
      <w:bodyDiv w:val="1"/>
      <w:marLeft w:val="0"/>
      <w:marRight w:val="0"/>
      <w:marTop w:val="0"/>
      <w:marBottom w:val="0"/>
      <w:divBdr>
        <w:top w:val="none" w:sz="0" w:space="0" w:color="auto"/>
        <w:left w:val="none" w:sz="0" w:space="0" w:color="auto"/>
        <w:bottom w:val="none" w:sz="0" w:space="0" w:color="auto"/>
        <w:right w:val="none" w:sz="0" w:space="0" w:color="auto"/>
      </w:divBdr>
      <w:divsChild>
        <w:div w:id="1826169556">
          <w:marLeft w:val="0"/>
          <w:marRight w:val="0"/>
          <w:marTop w:val="0"/>
          <w:marBottom w:val="0"/>
          <w:divBdr>
            <w:top w:val="none" w:sz="0" w:space="0" w:color="auto"/>
            <w:left w:val="none" w:sz="0" w:space="0" w:color="auto"/>
            <w:bottom w:val="none" w:sz="0" w:space="0" w:color="auto"/>
            <w:right w:val="none" w:sz="0" w:space="0" w:color="auto"/>
          </w:divBdr>
          <w:divsChild>
            <w:div w:id="138656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4172">
      <w:bodyDiv w:val="1"/>
      <w:marLeft w:val="0"/>
      <w:marRight w:val="0"/>
      <w:marTop w:val="0"/>
      <w:marBottom w:val="0"/>
      <w:divBdr>
        <w:top w:val="none" w:sz="0" w:space="0" w:color="auto"/>
        <w:left w:val="none" w:sz="0" w:space="0" w:color="auto"/>
        <w:bottom w:val="none" w:sz="0" w:space="0" w:color="auto"/>
        <w:right w:val="none" w:sz="0" w:space="0" w:color="auto"/>
      </w:divBdr>
      <w:divsChild>
        <w:div w:id="873804978">
          <w:marLeft w:val="0"/>
          <w:marRight w:val="0"/>
          <w:marTop w:val="0"/>
          <w:marBottom w:val="0"/>
          <w:divBdr>
            <w:top w:val="none" w:sz="0" w:space="0" w:color="auto"/>
            <w:left w:val="none" w:sz="0" w:space="0" w:color="auto"/>
            <w:bottom w:val="none" w:sz="0" w:space="0" w:color="auto"/>
            <w:right w:val="none" w:sz="0" w:space="0" w:color="auto"/>
          </w:divBdr>
          <w:divsChild>
            <w:div w:id="442186300">
              <w:marLeft w:val="0"/>
              <w:marRight w:val="0"/>
              <w:marTop w:val="0"/>
              <w:marBottom w:val="0"/>
              <w:divBdr>
                <w:top w:val="none" w:sz="0" w:space="0" w:color="auto"/>
                <w:left w:val="none" w:sz="0" w:space="0" w:color="auto"/>
                <w:bottom w:val="none" w:sz="0" w:space="0" w:color="auto"/>
                <w:right w:val="none" w:sz="0" w:space="0" w:color="auto"/>
              </w:divBdr>
              <w:divsChild>
                <w:div w:id="918978529">
                  <w:marLeft w:val="0"/>
                  <w:marRight w:val="0"/>
                  <w:marTop w:val="0"/>
                  <w:marBottom w:val="0"/>
                  <w:divBdr>
                    <w:top w:val="none" w:sz="0" w:space="0" w:color="auto"/>
                    <w:left w:val="none" w:sz="0" w:space="0" w:color="auto"/>
                    <w:bottom w:val="none" w:sz="0" w:space="0" w:color="auto"/>
                    <w:right w:val="none" w:sz="0" w:space="0" w:color="auto"/>
                  </w:divBdr>
                  <w:divsChild>
                    <w:div w:id="816413913">
                      <w:marLeft w:val="-180"/>
                      <w:marRight w:val="-180"/>
                      <w:marTop w:val="0"/>
                      <w:marBottom w:val="0"/>
                      <w:divBdr>
                        <w:top w:val="none" w:sz="0" w:space="0" w:color="auto"/>
                        <w:left w:val="none" w:sz="0" w:space="0" w:color="auto"/>
                        <w:bottom w:val="none" w:sz="0" w:space="0" w:color="auto"/>
                        <w:right w:val="none" w:sz="0" w:space="0" w:color="auto"/>
                      </w:divBdr>
                      <w:divsChild>
                        <w:div w:id="26755578">
                          <w:marLeft w:val="0"/>
                          <w:marRight w:val="0"/>
                          <w:marTop w:val="0"/>
                          <w:marBottom w:val="0"/>
                          <w:divBdr>
                            <w:top w:val="none" w:sz="0" w:space="0" w:color="auto"/>
                            <w:left w:val="none" w:sz="0" w:space="0" w:color="auto"/>
                            <w:bottom w:val="none" w:sz="0" w:space="0" w:color="auto"/>
                            <w:right w:val="none" w:sz="0" w:space="0" w:color="auto"/>
                          </w:divBdr>
                          <w:divsChild>
                            <w:div w:id="1501577401">
                              <w:marLeft w:val="0"/>
                              <w:marRight w:val="0"/>
                              <w:marTop w:val="0"/>
                              <w:marBottom w:val="0"/>
                              <w:divBdr>
                                <w:top w:val="none" w:sz="0" w:space="0" w:color="auto"/>
                                <w:left w:val="none" w:sz="0" w:space="0" w:color="auto"/>
                                <w:bottom w:val="none" w:sz="0" w:space="0" w:color="auto"/>
                                <w:right w:val="none" w:sz="0" w:space="0" w:color="auto"/>
                              </w:divBdr>
                              <w:divsChild>
                                <w:div w:id="1890074574">
                                  <w:marLeft w:val="0"/>
                                  <w:marRight w:val="0"/>
                                  <w:marTop w:val="0"/>
                                  <w:marBottom w:val="0"/>
                                  <w:divBdr>
                                    <w:top w:val="none" w:sz="0" w:space="0" w:color="auto"/>
                                    <w:left w:val="none" w:sz="0" w:space="0" w:color="auto"/>
                                    <w:bottom w:val="none" w:sz="0" w:space="0" w:color="auto"/>
                                    <w:right w:val="none" w:sz="0" w:space="0" w:color="auto"/>
                                  </w:divBdr>
                                  <w:divsChild>
                                    <w:div w:id="914709987">
                                      <w:marLeft w:val="0"/>
                                      <w:marRight w:val="0"/>
                                      <w:marTop w:val="0"/>
                                      <w:marBottom w:val="576"/>
                                      <w:divBdr>
                                        <w:top w:val="none" w:sz="0" w:space="0" w:color="auto"/>
                                        <w:left w:val="none" w:sz="0" w:space="0" w:color="auto"/>
                                        <w:bottom w:val="none" w:sz="0" w:space="0" w:color="auto"/>
                                        <w:right w:val="none" w:sz="0" w:space="0" w:color="auto"/>
                                      </w:divBdr>
                                      <w:divsChild>
                                        <w:div w:id="1605108557">
                                          <w:marLeft w:val="0"/>
                                          <w:marRight w:val="0"/>
                                          <w:marTop w:val="0"/>
                                          <w:marBottom w:val="0"/>
                                          <w:divBdr>
                                            <w:top w:val="none" w:sz="0" w:space="0" w:color="auto"/>
                                            <w:left w:val="none" w:sz="0" w:space="0" w:color="auto"/>
                                            <w:bottom w:val="none" w:sz="0" w:space="0" w:color="auto"/>
                                            <w:right w:val="none" w:sz="0" w:space="0" w:color="auto"/>
                                          </w:divBdr>
                                          <w:divsChild>
                                            <w:div w:id="1523126548">
                                              <w:marLeft w:val="0"/>
                                              <w:marRight w:val="0"/>
                                              <w:marTop w:val="0"/>
                                              <w:marBottom w:val="0"/>
                                              <w:divBdr>
                                                <w:top w:val="none" w:sz="0" w:space="0" w:color="auto"/>
                                                <w:left w:val="none" w:sz="0" w:space="0" w:color="auto"/>
                                                <w:bottom w:val="none" w:sz="0" w:space="0" w:color="auto"/>
                                                <w:right w:val="none" w:sz="0" w:space="0" w:color="auto"/>
                                              </w:divBdr>
                                              <w:divsChild>
                                                <w:div w:id="1701516181">
                                                  <w:marLeft w:val="0"/>
                                                  <w:marRight w:val="0"/>
                                                  <w:marTop w:val="0"/>
                                                  <w:marBottom w:val="0"/>
                                                  <w:divBdr>
                                                    <w:top w:val="none" w:sz="0" w:space="0" w:color="auto"/>
                                                    <w:left w:val="none" w:sz="0" w:space="0" w:color="auto"/>
                                                    <w:bottom w:val="none" w:sz="0" w:space="0" w:color="auto"/>
                                                    <w:right w:val="none" w:sz="0" w:space="0" w:color="auto"/>
                                                  </w:divBdr>
                                                  <w:divsChild>
                                                    <w:div w:id="832335035">
                                                      <w:marLeft w:val="0"/>
                                                      <w:marRight w:val="0"/>
                                                      <w:marTop w:val="0"/>
                                                      <w:marBottom w:val="0"/>
                                                      <w:divBdr>
                                                        <w:top w:val="none" w:sz="0" w:space="0" w:color="auto"/>
                                                        <w:left w:val="none" w:sz="0" w:space="0" w:color="auto"/>
                                                        <w:bottom w:val="none" w:sz="0" w:space="0" w:color="auto"/>
                                                        <w:right w:val="none" w:sz="0" w:space="0" w:color="auto"/>
                                                      </w:divBdr>
                                                      <w:divsChild>
                                                        <w:div w:id="818499165">
                                                          <w:marLeft w:val="0"/>
                                                          <w:marRight w:val="0"/>
                                                          <w:marTop w:val="0"/>
                                                          <w:marBottom w:val="84"/>
                                                          <w:divBdr>
                                                            <w:top w:val="none" w:sz="0" w:space="0" w:color="auto"/>
                                                            <w:left w:val="none" w:sz="0" w:space="0" w:color="auto"/>
                                                            <w:bottom w:val="none" w:sz="0" w:space="0" w:color="auto"/>
                                                            <w:right w:val="none" w:sz="0" w:space="0" w:color="auto"/>
                                                          </w:divBdr>
                                                        </w:div>
                                                        <w:div w:id="16591904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26338871">
                                              <w:marLeft w:val="0"/>
                                              <w:marRight w:val="0"/>
                                              <w:marTop w:val="0"/>
                                              <w:marBottom w:val="0"/>
                                              <w:divBdr>
                                                <w:top w:val="none" w:sz="0" w:space="0" w:color="auto"/>
                                                <w:left w:val="none" w:sz="0" w:space="0" w:color="auto"/>
                                                <w:bottom w:val="none" w:sz="0" w:space="0" w:color="auto"/>
                                                <w:right w:val="none" w:sz="0" w:space="0" w:color="auto"/>
                                              </w:divBdr>
                                              <w:divsChild>
                                                <w:div w:id="1192034863">
                                                  <w:marLeft w:val="0"/>
                                                  <w:marRight w:val="0"/>
                                                  <w:marTop w:val="0"/>
                                                  <w:marBottom w:val="0"/>
                                                  <w:divBdr>
                                                    <w:top w:val="none" w:sz="0" w:space="0" w:color="auto"/>
                                                    <w:left w:val="none" w:sz="0" w:space="0" w:color="auto"/>
                                                    <w:bottom w:val="none" w:sz="0" w:space="0" w:color="auto"/>
                                                    <w:right w:val="none" w:sz="0" w:space="0" w:color="auto"/>
                                                  </w:divBdr>
                                                  <w:divsChild>
                                                    <w:div w:id="1864439511">
                                                      <w:marLeft w:val="0"/>
                                                      <w:marRight w:val="0"/>
                                                      <w:marTop w:val="0"/>
                                                      <w:marBottom w:val="0"/>
                                                      <w:divBdr>
                                                        <w:top w:val="none" w:sz="0" w:space="0" w:color="auto"/>
                                                        <w:left w:val="none" w:sz="0" w:space="0" w:color="auto"/>
                                                        <w:bottom w:val="none" w:sz="0" w:space="0" w:color="auto"/>
                                                        <w:right w:val="none" w:sz="0" w:space="0" w:color="auto"/>
                                                      </w:divBdr>
                                                      <w:divsChild>
                                                        <w:div w:id="1115634166">
                                                          <w:marLeft w:val="0"/>
                                                          <w:marRight w:val="0"/>
                                                          <w:marTop w:val="0"/>
                                                          <w:marBottom w:val="84"/>
                                                          <w:divBdr>
                                                            <w:top w:val="none" w:sz="0" w:space="0" w:color="auto"/>
                                                            <w:left w:val="none" w:sz="0" w:space="0" w:color="auto"/>
                                                            <w:bottom w:val="none" w:sz="0" w:space="0" w:color="auto"/>
                                                            <w:right w:val="none" w:sz="0" w:space="0" w:color="auto"/>
                                                          </w:divBdr>
                                                        </w:div>
                                                        <w:div w:id="6471311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3762503">
      <w:bodyDiv w:val="1"/>
      <w:marLeft w:val="0"/>
      <w:marRight w:val="0"/>
      <w:marTop w:val="0"/>
      <w:marBottom w:val="0"/>
      <w:divBdr>
        <w:top w:val="none" w:sz="0" w:space="0" w:color="auto"/>
        <w:left w:val="none" w:sz="0" w:space="0" w:color="auto"/>
        <w:bottom w:val="none" w:sz="0" w:space="0" w:color="auto"/>
        <w:right w:val="none" w:sz="0" w:space="0" w:color="auto"/>
      </w:divBdr>
      <w:divsChild>
        <w:div w:id="1025400530">
          <w:marLeft w:val="0"/>
          <w:marRight w:val="0"/>
          <w:marTop w:val="120"/>
          <w:marBottom w:val="0"/>
          <w:divBdr>
            <w:top w:val="none" w:sz="0" w:space="0" w:color="auto"/>
            <w:left w:val="none" w:sz="0" w:space="0" w:color="auto"/>
            <w:bottom w:val="none" w:sz="0" w:space="0" w:color="auto"/>
            <w:right w:val="none" w:sz="0" w:space="0" w:color="auto"/>
          </w:divBdr>
        </w:div>
      </w:divsChild>
    </w:div>
    <w:div w:id="904686233">
      <w:bodyDiv w:val="1"/>
      <w:marLeft w:val="0"/>
      <w:marRight w:val="0"/>
      <w:marTop w:val="0"/>
      <w:marBottom w:val="0"/>
      <w:divBdr>
        <w:top w:val="none" w:sz="0" w:space="0" w:color="auto"/>
        <w:left w:val="none" w:sz="0" w:space="0" w:color="auto"/>
        <w:bottom w:val="none" w:sz="0" w:space="0" w:color="auto"/>
        <w:right w:val="none" w:sz="0" w:space="0" w:color="auto"/>
      </w:divBdr>
      <w:divsChild>
        <w:div w:id="565654653">
          <w:marLeft w:val="0"/>
          <w:marRight w:val="0"/>
          <w:marTop w:val="120"/>
          <w:marBottom w:val="0"/>
          <w:divBdr>
            <w:top w:val="none" w:sz="0" w:space="0" w:color="auto"/>
            <w:left w:val="none" w:sz="0" w:space="0" w:color="auto"/>
            <w:bottom w:val="none" w:sz="0" w:space="0" w:color="auto"/>
            <w:right w:val="none" w:sz="0" w:space="0" w:color="auto"/>
          </w:divBdr>
        </w:div>
      </w:divsChild>
    </w:div>
    <w:div w:id="904796910">
      <w:bodyDiv w:val="1"/>
      <w:marLeft w:val="0"/>
      <w:marRight w:val="0"/>
      <w:marTop w:val="0"/>
      <w:marBottom w:val="0"/>
      <w:divBdr>
        <w:top w:val="none" w:sz="0" w:space="0" w:color="auto"/>
        <w:left w:val="none" w:sz="0" w:space="0" w:color="auto"/>
        <w:bottom w:val="none" w:sz="0" w:space="0" w:color="auto"/>
        <w:right w:val="none" w:sz="0" w:space="0" w:color="auto"/>
      </w:divBdr>
      <w:divsChild>
        <w:div w:id="1796021935">
          <w:marLeft w:val="0"/>
          <w:marRight w:val="0"/>
          <w:marTop w:val="120"/>
          <w:marBottom w:val="0"/>
          <w:divBdr>
            <w:top w:val="none" w:sz="0" w:space="0" w:color="auto"/>
            <w:left w:val="none" w:sz="0" w:space="0" w:color="auto"/>
            <w:bottom w:val="none" w:sz="0" w:space="0" w:color="auto"/>
            <w:right w:val="none" w:sz="0" w:space="0" w:color="auto"/>
          </w:divBdr>
        </w:div>
      </w:divsChild>
    </w:div>
    <w:div w:id="904804254">
      <w:bodyDiv w:val="1"/>
      <w:marLeft w:val="0"/>
      <w:marRight w:val="0"/>
      <w:marTop w:val="0"/>
      <w:marBottom w:val="0"/>
      <w:divBdr>
        <w:top w:val="none" w:sz="0" w:space="0" w:color="auto"/>
        <w:left w:val="none" w:sz="0" w:space="0" w:color="auto"/>
        <w:bottom w:val="none" w:sz="0" w:space="0" w:color="auto"/>
        <w:right w:val="none" w:sz="0" w:space="0" w:color="auto"/>
      </w:divBdr>
    </w:div>
    <w:div w:id="906111989">
      <w:bodyDiv w:val="1"/>
      <w:marLeft w:val="0"/>
      <w:marRight w:val="0"/>
      <w:marTop w:val="0"/>
      <w:marBottom w:val="0"/>
      <w:divBdr>
        <w:top w:val="none" w:sz="0" w:space="0" w:color="auto"/>
        <w:left w:val="none" w:sz="0" w:space="0" w:color="auto"/>
        <w:bottom w:val="none" w:sz="0" w:space="0" w:color="auto"/>
        <w:right w:val="none" w:sz="0" w:space="0" w:color="auto"/>
      </w:divBdr>
    </w:div>
    <w:div w:id="906308663">
      <w:bodyDiv w:val="1"/>
      <w:marLeft w:val="0"/>
      <w:marRight w:val="0"/>
      <w:marTop w:val="0"/>
      <w:marBottom w:val="0"/>
      <w:divBdr>
        <w:top w:val="none" w:sz="0" w:space="0" w:color="auto"/>
        <w:left w:val="none" w:sz="0" w:space="0" w:color="auto"/>
        <w:bottom w:val="none" w:sz="0" w:space="0" w:color="auto"/>
        <w:right w:val="none" w:sz="0" w:space="0" w:color="auto"/>
      </w:divBdr>
    </w:div>
    <w:div w:id="908154087">
      <w:bodyDiv w:val="1"/>
      <w:marLeft w:val="0"/>
      <w:marRight w:val="0"/>
      <w:marTop w:val="0"/>
      <w:marBottom w:val="0"/>
      <w:divBdr>
        <w:top w:val="none" w:sz="0" w:space="0" w:color="auto"/>
        <w:left w:val="none" w:sz="0" w:space="0" w:color="auto"/>
        <w:bottom w:val="none" w:sz="0" w:space="0" w:color="auto"/>
        <w:right w:val="none" w:sz="0" w:space="0" w:color="auto"/>
      </w:divBdr>
    </w:div>
    <w:div w:id="908537248">
      <w:bodyDiv w:val="1"/>
      <w:marLeft w:val="0"/>
      <w:marRight w:val="0"/>
      <w:marTop w:val="0"/>
      <w:marBottom w:val="0"/>
      <w:divBdr>
        <w:top w:val="none" w:sz="0" w:space="0" w:color="auto"/>
        <w:left w:val="none" w:sz="0" w:space="0" w:color="auto"/>
        <w:bottom w:val="none" w:sz="0" w:space="0" w:color="auto"/>
        <w:right w:val="none" w:sz="0" w:space="0" w:color="auto"/>
      </w:divBdr>
      <w:divsChild>
        <w:div w:id="1170023548">
          <w:marLeft w:val="0"/>
          <w:marRight w:val="0"/>
          <w:marTop w:val="0"/>
          <w:marBottom w:val="0"/>
          <w:divBdr>
            <w:top w:val="none" w:sz="0" w:space="0" w:color="auto"/>
            <w:left w:val="none" w:sz="0" w:space="0" w:color="auto"/>
            <w:bottom w:val="none" w:sz="0" w:space="0" w:color="auto"/>
            <w:right w:val="none" w:sz="0" w:space="0" w:color="auto"/>
          </w:divBdr>
          <w:divsChild>
            <w:div w:id="1003632656">
              <w:marLeft w:val="0"/>
              <w:marRight w:val="0"/>
              <w:marTop w:val="0"/>
              <w:marBottom w:val="0"/>
              <w:divBdr>
                <w:top w:val="none" w:sz="0" w:space="0" w:color="auto"/>
                <w:left w:val="none" w:sz="0" w:space="0" w:color="auto"/>
                <w:bottom w:val="none" w:sz="0" w:space="0" w:color="auto"/>
                <w:right w:val="none" w:sz="0" w:space="0" w:color="auto"/>
              </w:divBdr>
              <w:divsChild>
                <w:div w:id="1114984195">
                  <w:marLeft w:val="0"/>
                  <w:marRight w:val="0"/>
                  <w:marTop w:val="0"/>
                  <w:marBottom w:val="0"/>
                  <w:divBdr>
                    <w:top w:val="none" w:sz="0" w:space="0" w:color="auto"/>
                    <w:left w:val="none" w:sz="0" w:space="0" w:color="auto"/>
                    <w:bottom w:val="none" w:sz="0" w:space="0" w:color="auto"/>
                    <w:right w:val="none" w:sz="0" w:space="0" w:color="auto"/>
                  </w:divBdr>
                  <w:divsChild>
                    <w:div w:id="1588155359">
                      <w:marLeft w:val="-180"/>
                      <w:marRight w:val="-180"/>
                      <w:marTop w:val="0"/>
                      <w:marBottom w:val="0"/>
                      <w:divBdr>
                        <w:top w:val="none" w:sz="0" w:space="0" w:color="auto"/>
                        <w:left w:val="none" w:sz="0" w:space="0" w:color="auto"/>
                        <w:bottom w:val="none" w:sz="0" w:space="0" w:color="auto"/>
                        <w:right w:val="none" w:sz="0" w:space="0" w:color="auto"/>
                      </w:divBdr>
                      <w:divsChild>
                        <w:div w:id="2061977938">
                          <w:marLeft w:val="0"/>
                          <w:marRight w:val="0"/>
                          <w:marTop w:val="0"/>
                          <w:marBottom w:val="0"/>
                          <w:divBdr>
                            <w:top w:val="none" w:sz="0" w:space="0" w:color="auto"/>
                            <w:left w:val="none" w:sz="0" w:space="0" w:color="auto"/>
                            <w:bottom w:val="none" w:sz="0" w:space="0" w:color="auto"/>
                            <w:right w:val="none" w:sz="0" w:space="0" w:color="auto"/>
                          </w:divBdr>
                          <w:divsChild>
                            <w:div w:id="613902847">
                              <w:marLeft w:val="0"/>
                              <w:marRight w:val="0"/>
                              <w:marTop w:val="0"/>
                              <w:marBottom w:val="0"/>
                              <w:divBdr>
                                <w:top w:val="none" w:sz="0" w:space="0" w:color="auto"/>
                                <w:left w:val="none" w:sz="0" w:space="0" w:color="auto"/>
                                <w:bottom w:val="none" w:sz="0" w:space="0" w:color="auto"/>
                                <w:right w:val="none" w:sz="0" w:space="0" w:color="auto"/>
                              </w:divBdr>
                              <w:divsChild>
                                <w:div w:id="1222247905">
                                  <w:marLeft w:val="0"/>
                                  <w:marRight w:val="0"/>
                                  <w:marTop w:val="0"/>
                                  <w:marBottom w:val="0"/>
                                  <w:divBdr>
                                    <w:top w:val="none" w:sz="0" w:space="0" w:color="auto"/>
                                    <w:left w:val="none" w:sz="0" w:space="0" w:color="auto"/>
                                    <w:bottom w:val="none" w:sz="0" w:space="0" w:color="auto"/>
                                    <w:right w:val="none" w:sz="0" w:space="0" w:color="auto"/>
                                  </w:divBdr>
                                  <w:divsChild>
                                    <w:div w:id="145630733">
                                      <w:marLeft w:val="0"/>
                                      <w:marRight w:val="0"/>
                                      <w:marTop w:val="0"/>
                                      <w:marBottom w:val="576"/>
                                      <w:divBdr>
                                        <w:top w:val="none" w:sz="0" w:space="0" w:color="auto"/>
                                        <w:left w:val="none" w:sz="0" w:space="0" w:color="auto"/>
                                        <w:bottom w:val="none" w:sz="0" w:space="0" w:color="auto"/>
                                        <w:right w:val="none" w:sz="0" w:space="0" w:color="auto"/>
                                      </w:divBdr>
                                      <w:divsChild>
                                        <w:div w:id="1193959194">
                                          <w:marLeft w:val="0"/>
                                          <w:marRight w:val="0"/>
                                          <w:marTop w:val="0"/>
                                          <w:marBottom w:val="0"/>
                                          <w:divBdr>
                                            <w:top w:val="none" w:sz="0" w:space="0" w:color="auto"/>
                                            <w:left w:val="none" w:sz="0" w:space="0" w:color="auto"/>
                                            <w:bottom w:val="none" w:sz="0" w:space="0" w:color="auto"/>
                                            <w:right w:val="none" w:sz="0" w:space="0" w:color="auto"/>
                                          </w:divBdr>
                                          <w:divsChild>
                                            <w:div w:id="31423324">
                                              <w:marLeft w:val="0"/>
                                              <w:marRight w:val="0"/>
                                              <w:marTop w:val="0"/>
                                              <w:marBottom w:val="0"/>
                                              <w:divBdr>
                                                <w:top w:val="none" w:sz="0" w:space="0" w:color="auto"/>
                                                <w:left w:val="none" w:sz="0" w:space="0" w:color="auto"/>
                                                <w:bottom w:val="none" w:sz="0" w:space="0" w:color="auto"/>
                                                <w:right w:val="none" w:sz="0" w:space="0" w:color="auto"/>
                                              </w:divBdr>
                                              <w:divsChild>
                                                <w:div w:id="1291864686">
                                                  <w:marLeft w:val="0"/>
                                                  <w:marRight w:val="0"/>
                                                  <w:marTop w:val="0"/>
                                                  <w:marBottom w:val="0"/>
                                                  <w:divBdr>
                                                    <w:top w:val="none" w:sz="0" w:space="0" w:color="auto"/>
                                                    <w:left w:val="none" w:sz="0" w:space="0" w:color="auto"/>
                                                    <w:bottom w:val="none" w:sz="0" w:space="0" w:color="auto"/>
                                                    <w:right w:val="none" w:sz="0" w:space="0" w:color="auto"/>
                                                  </w:divBdr>
                                                  <w:divsChild>
                                                    <w:div w:id="361899883">
                                                      <w:marLeft w:val="0"/>
                                                      <w:marRight w:val="0"/>
                                                      <w:marTop w:val="0"/>
                                                      <w:marBottom w:val="0"/>
                                                      <w:divBdr>
                                                        <w:top w:val="none" w:sz="0" w:space="0" w:color="auto"/>
                                                        <w:left w:val="none" w:sz="0" w:space="0" w:color="auto"/>
                                                        <w:bottom w:val="none" w:sz="0" w:space="0" w:color="auto"/>
                                                        <w:right w:val="none" w:sz="0" w:space="0" w:color="auto"/>
                                                      </w:divBdr>
                                                      <w:divsChild>
                                                        <w:div w:id="1825077620">
                                                          <w:marLeft w:val="0"/>
                                                          <w:marRight w:val="0"/>
                                                          <w:marTop w:val="0"/>
                                                          <w:marBottom w:val="84"/>
                                                          <w:divBdr>
                                                            <w:top w:val="none" w:sz="0" w:space="0" w:color="auto"/>
                                                            <w:left w:val="none" w:sz="0" w:space="0" w:color="auto"/>
                                                            <w:bottom w:val="none" w:sz="0" w:space="0" w:color="auto"/>
                                                            <w:right w:val="none" w:sz="0" w:space="0" w:color="auto"/>
                                                          </w:divBdr>
                                                        </w:div>
                                                        <w:div w:id="1258514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765197">
                                              <w:marLeft w:val="0"/>
                                              <w:marRight w:val="0"/>
                                              <w:marTop w:val="0"/>
                                              <w:marBottom w:val="0"/>
                                              <w:divBdr>
                                                <w:top w:val="none" w:sz="0" w:space="0" w:color="auto"/>
                                                <w:left w:val="none" w:sz="0" w:space="0" w:color="auto"/>
                                                <w:bottom w:val="none" w:sz="0" w:space="0" w:color="auto"/>
                                                <w:right w:val="none" w:sz="0" w:space="0" w:color="auto"/>
                                              </w:divBdr>
                                              <w:divsChild>
                                                <w:div w:id="1926187103">
                                                  <w:marLeft w:val="0"/>
                                                  <w:marRight w:val="0"/>
                                                  <w:marTop w:val="0"/>
                                                  <w:marBottom w:val="0"/>
                                                  <w:divBdr>
                                                    <w:top w:val="none" w:sz="0" w:space="0" w:color="auto"/>
                                                    <w:left w:val="none" w:sz="0" w:space="0" w:color="auto"/>
                                                    <w:bottom w:val="none" w:sz="0" w:space="0" w:color="auto"/>
                                                    <w:right w:val="none" w:sz="0" w:space="0" w:color="auto"/>
                                                  </w:divBdr>
                                                  <w:divsChild>
                                                    <w:div w:id="858549735">
                                                      <w:marLeft w:val="0"/>
                                                      <w:marRight w:val="0"/>
                                                      <w:marTop w:val="0"/>
                                                      <w:marBottom w:val="0"/>
                                                      <w:divBdr>
                                                        <w:top w:val="none" w:sz="0" w:space="0" w:color="auto"/>
                                                        <w:left w:val="none" w:sz="0" w:space="0" w:color="auto"/>
                                                        <w:bottom w:val="none" w:sz="0" w:space="0" w:color="auto"/>
                                                        <w:right w:val="none" w:sz="0" w:space="0" w:color="auto"/>
                                                      </w:divBdr>
                                                      <w:divsChild>
                                                        <w:div w:id="704673359">
                                                          <w:marLeft w:val="0"/>
                                                          <w:marRight w:val="0"/>
                                                          <w:marTop w:val="0"/>
                                                          <w:marBottom w:val="84"/>
                                                          <w:divBdr>
                                                            <w:top w:val="none" w:sz="0" w:space="0" w:color="auto"/>
                                                            <w:left w:val="none" w:sz="0" w:space="0" w:color="auto"/>
                                                            <w:bottom w:val="none" w:sz="0" w:space="0" w:color="auto"/>
                                                            <w:right w:val="none" w:sz="0" w:space="0" w:color="auto"/>
                                                          </w:divBdr>
                                                        </w:div>
                                                        <w:div w:id="141944521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808526">
      <w:bodyDiv w:val="1"/>
      <w:marLeft w:val="0"/>
      <w:marRight w:val="0"/>
      <w:marTop w:val="0"/>
      <w:marBottom w:val="0"/>
      <w:divBdr>
        <w:top w:val="none" w:sz="0" w:space="0" w:color="auto"/>
        <w:left w:val="none" w:sz="0" w:space="0" w:color="auto"/>
        <w:bottom w:val="none" w:sz="0" w:space="0" w:color="auto"/>
        <w:right w:val="none" w:sz="0" w:space="0" w:color="auto"/>
      </w:divBdr>
      <w:divsChild>
        <w:div w:id="1993948406">
          <w:marLeft w:val="0"/>
          <w:marRight w:val="0"/>
          <w:marTop w:val="120"/>
          <w:marBottom w:val="0"/>
          <w:divBdr>
            <w:top w:val="none" w:sz="0" w:space="0" w:color="auto"/>
            <w:left w:val="none" w:sz="0" w:space="0" w:color="auto"/>
            <w:bottom w:val="none" w:sz="0" w:space="0" w:color="auto"/>
            <w:right w:val="none" w:sz="0" w:space="0" w:color="auto"/>
          </w:divBdr>
        </w:div>
      </w:divsChild>
    </w:div>
    <w:div w:id="909660853">
      <w:bodyDiv w:val="1"/>
      <w:marLeft w:val="0"/>
      <w:marRight w:val="0"/>
      <w:marTop w:val="0"/>
      <w:marBottom w:val="0"/>
      <w:divBdr>
        <w:top w:val="none" w:sz="0" w:space="0" w:color="auto"/>
        <w:left w:val="none" w:sz="0" w:space="0" w:color="auto"/>
        <w:bottom w:val="none" w:sz="0" w:space="0" w:color="auto"/>
        <w:right w:val="none" w:sz="0" w:space="0" w:color="auto"/>
      </w:divBdr>
      <w:divsChild>
        <w:div w:id="65156488">
          <w:marLeft w:val="0"/>
          <w:marRight w:val="0"/>
          <w:marTop w:val="120"/>
          <w:marBottom w:val="0"/>
          <w:divBdr>
            <w:top w:val="none" w:sz="0" w:space="0" w:color="auto"/>
            <w:left w:val="none" w:sz="0" w:space="0" w:color="auto"/>
            <w:bottom w:val="none" w:sz="0" w:space="0" w:color="auto"/>
            <w:right w:val="none" w:sz="0" w:space="0" w:color="auto"/>
          </w:divBdr>
        </w:div>
        <w:div w:id="138575706">
          <w:marLeft w:val="0"/>
          <w:marRight w:val="0"/>
          <w:marTop w:val="120"/>
          <w:marBottom w:val="0"/>
          <w:divBdr>
            <w:top w:val="none" w:sz="0" w:space="0" w:color="auto"/>
            <w:left w:val="none" w:sz="0" w:space="0" w:color="auto"/>
            <w:bottom w:val="none" w:sz="0" w:space="0" w:color="auto"/>
            <w:right w:val="none" w:sz="0" w:space="0" w:color="auto"/>
          </w:divBdr>
        </w:div>
        <w:div w:id="1928417504">
          <w:marLeft w:val="0"/>
          <w:marRight w:val="0"/>
          <w:marTop w:val="120"/>
          <w:marBottom w:val="0"/>
          <w:divBdr>
            <w:top w:val="none" w:sz="0" w:space="0" w:color="auto"/>
            <w:left w:val="none" w:sz="0" w:space="0" w:color="auto"/>
            <w:bottom w:val="none" w:sz="0" w:space="0" w:color="auto"/>
            <w:right w:val="none" w:sz="0" w:space="0" w:color="auto"/>
          </w:divBdr>
        </w:div>
        <w:div w:id="1988321768">
          <w:marLeft w:val="0"/>
          <w:marRight w:val="0"/>
          <w:marTop w:val="120"/>
          <w:marBottom w:val="0"/>
          <w:divBdr>
            <w:top w:val="none" w:sz="0" w:space="0" w:color="auto"/>
            <w:left w:val="none" w:sz="0" w:space="0" w:color="auto"/>
            <w:bottom w:val="none" w:sz="0" w:space="0" w:color="auto"/>
            <w:right w:val="none" w:sz="0" w:space="0" w:color="auto"/>
          </w:divBdr>
        </w:div>
      </w:divsChild>
    </w:div>
    <w:div w:id="910237969">
      <w:bodyDiv w:val="1"/>
      <w:marLeft w:val="0"/>
      <w:marRight w:val="0"/>
      <w:marTop w:val="0"/>
      <w:marBottom w:val="0"/>
      <w:divBdr>
        <w:top w:val="none" w:sz="0" w:space="0" w:color="auto"/>
        <w:left w:val="none" w:sz="0" w:space="0" w:color="auto"/>
        <w:bottom w:val="none" w:sz="0" w:space="0" w:color="auto"/>
        <w:right w:val="none" w:sz="0" w:space="0" w:color="auto"/>
      </w:divBdr>
    </w:div>
    <w:div w:id="910457506">
      <w:bodyDiv w:val="1"/>
      <w:marLeft w:val="0"/>
      <w:marRight w:val="0"/>
      <w:marTop w:val="0"/>
      <w:marBottom w:val="0"/>
      <w:divBdr>
        <w:top w:val="none" w:sz="0" w:space="0" w:color="auto"/>
        <w:left w:val="none" w:sz="0" w:space="0" w:color="auto"/>
        <w:bottom w:val="none" w:sz="0" w:space="0" w:color="auto"/>
        <w:right w:val="none" w:sz="0" w:space="0" w:color="auto"/>
      </w:divBdr>
    </w:div>
    <w:div w:id="910626382">
      <w:bodyDiv w:val="1"/>
      <w:marLeft w:val="0"/>
      <w:marRight w:val="0"/>
      <w:marTop w:val="0"/>
      <w:marBottom w:val="0"/>
      <w:divBdr>
        <w:top w:val="none" w:sz="0" w:space="0" w:color="auto"/>
        <w:left w:val="none" w:sz="0" w:space="0" w:color="auto"/>
        <w:bottom w:val="none" w:sz="0" w:space="0" w:color="auto"/>
        <w:right w:val="none" w:sz="0" w:space="0" w:color="auto"/>
      </w:divBdr>
      <w:divsChild>
        <w:div w:id="1532649046">
          <w:marLeft w:val="0"/>
          <w:marRight w:val="0"/>
          <w:marTop w:val="0"/>
          <w:marBottom w:val="0"/>
          <w:divBdr>
            <w:top w:val="none" w:sz="0" w:space="0" w:color="auto"/>
            <w:left w:val="none" w:sz="0" w:space="0" w:color="auto"/>
            <w:bottom w:val="none" w:sz="0" w:space="0" w:color="auto"/>
            <w:right w:val="none" w:sz="0" w:space="0" w:color="auto"/>
          </w:divBdr>
        </w:div>
      </w:divsChild>
    </w:div>
    <w:div w:id="911743210">
      <w:bodyDiv w:val="1"/>
      <w:marLeft w:val="0"/>
      <w:marRight w:val="0"/>
      <w:marTop w:val="0"/>
      <w:marBottom w:val="0"/>
      <w:divBdr>
        <w:top w:val="none" w:sz="0" w:space="0" w:color="auto"/>
        <w:left w:val="none" w:sz="0" w:space="0" w:color="auto"/>
        <w:bottom w:val="none" w:sz="0" w:space="0" w:color="auto"/>
        <w:right w:val="none" w:sz="0" w:space="0" w:color="auto"/>
      </w:divBdr>
      <w:divsChild>
        <w:div w:id="688290279">
          <w:marLeft w:val="0"/>
          <w:marRight w:val="0"/>
          <w:marTop w:val="120"/>
          <w:marBottom w:val="0"/>
          <w:divBdr>
            <w:top w:val="none" w:sz="0" w:space="0" w:color="auto"/>
            <w:left w:val="none" w:sz="0" w:space="0" w:color="auto"/>
            <w:bottom w:val="none" w:sz="0" w:space="0" w:color="auto"/>
            <w:right w:val="none" w:sz="0" w:space="0" w:color="auto"/>
          </w:divBdr>
        </w:div>
      </w:divsChild>
    </w:div>
    <w:div w:id="912473767">
      <w:bodyDiv w:val="1"/>
      <w:marLeft w:val="0"/>
      <w:marRight w:val="0"/>
      <w:marTop w:val="0"/>
      <w:marBottom w:val="0"/>
      <w:divBdr>
        <w:top w:val="none" w:sz="0" w:space="0" w:color="auto"/>
        <w:left w:val="none" w:sz="0" w:space="0" w:color="auto"/>
        <w:bottom w:val="none" w:sz="0" w:space="0" w:color="auto"/>
        <w:right w:val="none" w:sz="0" w:space="0" w:color="auto"/>
      </w:divBdr>
      <w:divsChild>
        <w:div w:id="886452695">
          <w:marLeft w:val="0"/>
          <w:marRight w:val="0"/>
          <w:marTop w:val="120"/>
          <w:marBottom w:val="0"/>
          <w:divBdr>
            <w:top w:val="none" w:sz="0" w:space="0" w:color="auto"/>
            <w:left w:val="none" w:sz="0" w:space="0" w:color="auto"/>
            <w:bottom w:val="none" w:sz="0" w:space="0" w:color="auto"/>
            <w:right w:val="none" w:sz="0" w:space="0" w:color="auto"/>
          </w:divBdr>
        </w:div>
        <w:div w:id="566501944">
          <w:marLeft w:val="0"/>
          <w:marRight w:val="0"/>
          <w:marTop w:val="120"/>
          <w:marBottom w:val="0"/>
          <w:divBdr>
            <w:top w:val="none" w:sz="0" w:space="0" w:color="auto"/>
            <w:left w:val="none" w:sz="0" w:space="0" w:color="auto"/>
            <w:bottom w:val="none" w:sz="0" w:space="0" w:color="auto"/>
            <w:right w:val="none" w:sz="0" w:space="0" w:color="auto"/>
          </w:divBdr>
        </w:div>
        <w:div w:id="1303345766">
          <w:marLeft w:val="0"/>
          <w:marRight w:val="0"/>
          <w:marTop w:val="120"/>
          <w:marBottom w:val="0"/>
          <w:divBdr>
            <w:top w:val="none" w:sz="0" w:space="0" w:color="auto"/>
            <w:left w:val="none" w:sz="0" w:space="0" w:color="auto"/>
            <w:bottom w:val="none" w:sz="0" w:space="0" w:color="auto"/>
            <w:right w:val="none" w:sz="0" w:space="0" w:color="auto"/>
          </w:divBdr>
        </w:div>
      </w:divsChild>
    </w:div>
    <w:div w:id="913667931">
      <w:bodyDiv w:val="1"/>
      <w:marLeft w:val="0"/>
      <w:marRight w:val="0"/>
      <w:marTop w:val="0"/>
      <w:marBottom w:val="0"/>
      <w:divBdr>
        <w:top w:val="none" w:sz="0" w:space="0" w:color="auto"/>
        <w:left w:val="none" w:sz="0" w:space="0" w:color="auto"/>
        <w:bottom w:val="none" w:sz="0" w:space="0" w:color="auto"/>
        <w:right w:val="none" w:sz="0" w:space="0" w:color="auto"/>
      </w:divBdr>
      <w:divsChild>
        <w:div w:id="625739861">
          <w:marLeft w:val="0"/>
          <w:marRight w:val="0"/>
          <w:marTop w:val="120"/>
          <w:marBottom w:val="0"/>
          <w:divBdr>
            <w:top w:val="none" w:sz="0" w:space="0" w:color="auto"/>
            <w:left w:val="none" w:sz="0" w:space="0" w:color="auto"/>
            <w:bottom w:val="none" w:sz="0" w:space="0" w:color="auto"/>
            <w:right w:val="none" w:sz="0" w:space="0" w:color="auto"/>
          </w:divBdr>
        </w:div>
      </w:divsChild>
    </w:div>
    <w:div w:id="914053727">
      <w:bodyDiv w:val="1"/>
      <w:marLeft w:val="0"/>
      <w:marRight w:val="0"/>
      <w:marTop w:val="0"/>
      <w:marBottom w:val="0"/>
      <w:divBdr>
        <w:top w:val="none" w:sz="0" w:space="0" w:color="auto"/>
        <w:left w:val="none" w:sz="0" w:space="0" w:color="auto"/>
        <w:bottom w:val="none" w:sz="0" w:space="0" w:color="auto"/>
        <w:right w:val="none" w:sz="0" w:space="0" w:color="auto"/>
      </w:divBdr>
      <w:divsChild>
        <w:div w:id="152113668">
          <w:marLeft w:val="0"/>
          <w:marRight w:val="0"/>
          <w:marTop w:val="120"/>
          <w:marBottom w:val="0"/>
          <w:divBdr>
            <w:top w:val="none" w:sz="0" w:space="0" w:color="auto"/>
            <w:left w:val="none" w:sz="0" w:space="0" w:color="auto"/>
            <w:bottom w:val="none" w:sz="0" w:space="0" w:color="auto"/>
            <w:right w:val="none" w:sz="0" w:space="0" w:color="auto"/>
          </w:divBdr>
        </w:div>
      </w:divsChild>
    </w:div>
    <w:div w:id="914240033">
      <w:bodyDiv w:val="1"/>
      <w:marLeft w:val="0"/>
      <w:marRight w:val="0"/>
      <w:marTop w:val="0"/>
      <w:marBottom w:val="0"/>
      <w:divBdr>
        <w:top w:val="none" w:sz="0" w:space="0" w:color="auto"/>
        <w:left w:val="none" w:sz="0" w:space="0" w:color="auto"/>
        <w:bottom w:val="none" w:sz="0" w:space="0" w:color="auto"/>
        <w:right w:val="none" w:sz="0" w:space="0" w:color="auto"/>
      </w:divBdr>
      <w:divsChild>
        <w:div w:id="1412771444">
          <w:marLeft w:val="0"/>
          <w:marRight w:val="0"/>
          <w:marTop w:val="120"/>
          <w:marBottom w:val="0"/>
          <w:divBdr>
            <w:top w:val="none" w:sz="0" w:space="0" w:color="auto"/>
            <w:left w:val="none" w:sz="0" w:space="0" w:color="auto"/>
            <w:bottom w:val="none" w:sz="0" w:space="0" w:color="auto"/>
            <w:right w:val="none" w:sz="0" w:space="0" w:color="auto"/>
          </w:divBdr>
        </w:div>
      </w:divsChild>
    </w:div>
    <w:div w:id="914971190">
      <w:bodyDiv w:val="1"/>
      <w:marLeft w:val="0"/>
      <w:marRight w:val="0"/>
      <w:marTop w:val="0"/>
      <w:marBottom w:val="0"/>
      <w:divBdr>
        <w:top w:val="none" w:sz="0" w:space="0" w:color="auto"/>
        <w:left w:val="none" w:sz="0" w:space="0" w:color="auto"/>
        <w:bottom w:val="none" w:sz="0" w:space="0" w:color="auto"/>
        <w:right w:val="none" w:sz="0" w:space="0" w:color="auto"/>
      </w:divBdr>
      <w:divsChild>
        <w:div w:id="56899789">
          <w:marLeft w:val="0"/>
          <w:marRight w:val="0"/>
          <w:marTop w:val="120"/>
          <w:marBottom w:val="0"/>
          <w:divBdr>
            <w:top w:val="none" w:sz="0" w:space="0" w:color="auto"/>
            <w:left w:val="none" w:sz="0" w:space="0" w:color="auto"/>
            <w:bottom w:val="none" w:sz="0" w:space="0" w:color="auto"/>
            <w:right w:val="none" w:sz="0" w:space="0" w:color="auto"/>
          </w:divBdr>
        </w:div>
      </w:divsChild>
    </w:div>
    <w:div w:id="915285872">
      <w:bodyDiv w:val="1"/>
      <w:marLeft w:val="0"/>
      <w:marRight w:val="0"/>
      <w:marTop w:val="0"/>
      <w:marBottom w:val="0"/>
      <w:divBdr>
        <w:top w:val="none" w:sz="0" w:space="0" w:color="auto"/>
        <w:left w:val="none" w:sz="0" w:space="0" w:color="auto"/>
        <w:bottom w:val="none" w:sz="0" w:space="0" w:color="auto"/>
        <w:right w:val="none" w:sz="0" w:space="0" w:color="auto"/>
      </w:divBdr>
    </w:div>
    <w:div w:id="915552743">
      <w:bodyDiv w:val="1"/>
      <w:marLeft w:val="0"/>
      <w:marRight w:val="0"/>
      <w:marTop w:val="0"/>
      <w:marBottom w:val="0"/>
      <w:divBdr>
        <w:top w:val="none" w:sz="0" w:space="0" w:color="auto"/>
        <w:left w:val="none" w:sz="0" w:space="0" w:color="auto"/>
        <w:bottom w:val="none" w:sz="0" w:space="0" w:color="auto"/>
        <w:right w:val="none" w:sz="0" w:space="0" w:color="auto"/>
      </w:divBdr>
      <w:divsChild>
        <w:div w:id="693961793">
          <w:marLeft w:val="0"/>
          <w:marRight w:val="0"/>
          <w:marTop w:val="0"/>
          <w:marBottom w:val="0"/>
          <w:divBdr>
            <w:top w:val="none" w:sz="0" w:space="0" w:color="auto"/>
            <w:left w:val="none" w:sz="0" w:space="0" w:color="auto"/>
            <w:bottom w:val="none" w:sz="0" w:space="0" w:color="auto"/>
            <w:right w:val="none" w:sz="0" w:space="0" w:color="auto"/>
          </w:divBdr>
          <w:divsChild>
            <w:div w:id="1951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43748">
      <w:bodyDiv w:val="1"/>
      <w:marLeft w:val="0"/>
      <w:marRight w:val="0"/>
      <w:marTop w:val="0"/>
      <w:marBottom w:val="0"/>
      <w:divBdr>
        <w:top w:val="none" w:sz="0" w:space="0" w:color="auto"/>
        <w:left w:val="none" w:sz="0" w:space="0" w:color="auto"/>
        <w:bottom w:val="none" w:sz="0" w:space="0" w:color="auto"/>
        <w:right w:val="none" w:sz="0" w:space="0" w:color="auto"/>
      </w:divBdr>
    </w:div>
    <w:div w:id="916015964">
      <w:bodyDiv w:val="1"/>
      <w:marLeft w:val="0"/>
      <w:marRight w:val="0"/>
      <w:marTop w:val="0"/>
      <w:marBottom w:val="0"/>
      <w:divBdr>
        <w:top w:val="none" w:sz="0" w:space="0" w:color="auto"/>
        <w:left w:val="none" w:sz="0" w:space="0" w:color="auto"/>
        <w:bottom w:val="none" w:sz="0" w:space="0" w:color="auto"/>
        <w:right w:val="none" w:sz="0" w:space="0" w:color="auto"/>
      </w:divBdr>
    </w:div>
    <w:div w:id="916742735">
      <w:bodyDiv w:val="1"/>
      <w:marLeft w:val="0"/>
      <w:marRight w:val="0"/>
      <w:marTop w:val="0"/>
      <w:marBottom w:val="0"/>
      <w:divBdr>
        <w:top w:val="none" w:sz="0" w:space="0" w:color="auto"/>
        <w:left w:val="none" w:sz="0" w:space="0" w:color="auto"/>
        <w:bottom w:val="none" w:sz="0" w:space="0" w:color="auto"/>
        <w:right w:val="none" w:sz="0" w:space="0" w:color="auto"/>
      </w:divBdr>
    </w:div>
    <w:div w:id="917330459">
      <w:bodyDiv w:val="1"/>
      <w:marLeft w:val="0"/>
      <w:marRight w:val="0"/>
      <w:marTop w:val="0"/>
      <w:marBottom w:val="0"/>
      <w:divBdr>
        <w:top w:val="none" w:sz="0" w:space="0" w:color="auto"/>
        <w:left w:val="none" w:sz="0" w:space="0" w:color="auto"/>
        <w:bottom w:val="none" w:sz="0" w:space="0" w:color="auto"/>
        <w:right w:val="none" w:sz="0" w:space="0" w:color="auto"/>
      </w:divBdr>
    </w:div>
    <w:div w:id="918446830">
      <w:bodyDiv w:val="1"/>
      <w:marLeft w:val="0"/>
      <w:marRight w:val="0"/>
      <w:marTop w:val="0"/>
      <w:marBottom w:val="0"/>
      <w:divBdr>
        <w:top w:val="none" w:sz="0" w:space="0" w:color="auto"/>
        <w:left w:val="none" w:sz="0" w:space="0" w:color="auto"/>
        <w:bottom w:val="none" w:sz="0" w:space="0" w:color="auto"/>
        <w:right w:val="none" w:sz="0" w:space="0" w:color="auto"/>
      </w:divBdr>
      <w:divsChild>
        <w:div w:id="1584221925">
          <w:marLeft w:val="0"/>
          <w:marRight w:val="0"/>
          <w:marTop w:val="120"/>
          <w:marBottom w:val="0"/>
          <w:divBdr>
            <w:top w:val="none" w:sz="0" w:space="0" w:color="auto"/>
            <w:left w:val="none" w:sz="0" w:space="0" w:color="auto"/>
            <w:bottom w:val="none" w:sz="0" w:space="0" w:color="auto"/>
            <w:right w:val="none" w:sz="0" w:space="0" w:color="auto"/>
          </w:divBdr>
        </w:div>
      </w:divsChild>
    </w:div>
    <w:div w:id="918564894">
      <w:bodyDiv w:val="1"/>
      <w:marLeft w:val="0"/>
      <w:marRight w:val="0"/>
      <w:marTop w:val="0"/>
      <w:marBottom w:val="0"/>
      <w:divBdr>
        <w:top w:val="none" w:sz="0" w:space="0" w:color="auto"/>
        <w:left w:val="none" w:sz="0" w:space="0" w:color="auto"/>
        <w:bottom w:val="none" w:sz="0" w:space="0" w:color="auto"/>
        <w:right w:val="none" w:sz="0" w:space="0" w:color="auto"/>
      </w:divBdr>
      <w:divsChild>
        <w:div w:id="1621381364">
          <w:marLeft w:val="0"/>
          <w:marRight w:val="0"/>
          <w:marTop w:val="0"/>
          <w:marBottom w:val="0"/>
          <w:divBdr>
            <w:top w:val="none" w:sz="0" w:space="0" w:color="auto"/>
            <w:left w:val="none" w:sz="0" w:space="0" w:color="auto"/>
            <w:bottom w:val="none" w:sz="0" w:space="0" w:color="auto"/>
            <w:right w:val="none" w:sz="0" w:space="0" w:color="auto"/>
          </w:divBdr>
          <w:divsChild>
            <w:div w:id="4034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1965">
      <w:bodyDiv w:val="1"/>
      <w:marLeft w:val="0"/>
      <w:marRight w:val="0"/>
      <w:marTop w:val="0"/>
      <w:marBottom w:val="0"/>
      <w:divBdr>
        <w:top w:val="none" w:sz="0" w:space="0" w:color="auto"/>
        <w:left w:val="none" w:sz="0" w:space="0" w:color="auto"/>
        <w:bottom w:val="none" w:sz="0" w:space="0" w:color="auto"/>
        <w:right w:val="none" w:sz="0" w:space="0" w:color="auto"/>
      </w:divBdr>
    </w:div>
    <w:div w:id="919295706">
      <w:bodyDiv w:val="1"/>
      <w:marLeft w:val="0"/>
      <w:marRight w:val="0"/>
      <w:marTop w:val="0"/>
      <w:marBottom w:val="0"/>
      <w:divBdr>
        <w:top w:val="none" w:sz="0" w:space="0" w:color="auto"/>
        <w:left w:val="none" w:sz="0" w:space="0" w:color="auto"/>
        <w:bottom w:val="none" w:sz="0" w:space="0" w:color="auto"/>
        <w:right w:val="none" w:sz="0" w:space="0" w:color="auto"/>
      </w:divBdr>
      <w:divsChild>
        <w:div w:id="1439137445">
          <w:marLeft w:val="0"/>
          <w:marRight w:val="0"/>
          <w:marTop w:val="0"/>
          <w:marBottom w:val="0"/>
          <w:divBdr>
            <w:top w:val="none" w:sz="0" w:space="0" w:color="auto"/>
            <w:left w:val="none" w:sz="0" w:space="0" w:color="auto"/>
            <w:bottom w:val="none" w:sz="0" w:space="0" w:color="auto"/>
            <w:right w:val="none" w:sz="0" w:space="0" w:color="auto"/>
          </w:divBdr>
          <w:divsChild>
            <w:div w:id="9154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49511">
      <w:bodyDiv w:val="1"/>
      <w:marLeft w:val="0"/>
      <w:marRight w:val="0"/>
      <w:marTop w:val="0"/>
      <w:marBottom w:val="0"/>
      <w:divBdr>
        <w:top w:val="none" w:sz="0" w:space="0" w:color="auto"/>
        <w:left w:val="none" w:sz="0" w:space="0" w:color="auto"/>
        <w:bottom w:val="none" w:sz="0" w:space="0" w:color="auto"/>
        <w:right w:val="none" w:sz="0" w:space="0" w:color="auto"/>
      </w:divBdr>
      <w:divsChild>
        <w:div w:id="1582256705">
          <w:marLeft w:val="0"/>
          <w:marRight w:val="0"/>
          <w:marTop w:val="120"/>
          <w:marBottom w:val="0"/>
          <w:divBdr>
            <w:top w:val="none" w:sz="0" w:space="0" w:color="auto"/>
            <w:left w:val="none" w:sz="0" w:space="0" w:color="auto"/>
            <w:bottom w:val="none" w:sz="0" w:space="0" w:color="auto"/>
            <w:right w:val="none" w:sz="0" w:space="0" w:color="auto"/>
          </w:divBdr>
        </w:div>
      </w:divsChild>
    </w:div>
    <w:div w:id="920986128">
      <w:bodyDiv w:val="1"/>
      <w:marLeft w:val="0"/>
      <w:marRight w:val="0"/>
      <w:marTop w:val="0"/>
      <w:marBottom w:val="0"/>
      <w:divBdr>
        <w:top w:val="none" w:sz="0" w:space="0" w:color="auto"/>
        <w:left w:val="none" w:sz="0" w:space="0" w:color="auto"/>
        <w:bottom w:val="none" w:sz="0" w:space="0" w:color="auto"/>
        <w:right w:val="none" w:sz="0" w:space="0" w:color="auto"/>
      </w:divBdr>
      <w:divsChild>
        <w:div w:id="1575700930">
          <w:marLeft w:val="0"/>
          <w:marRight w:val="0"/>
          <w:marTop w:val="120"/>
          <w:marBottom w:val="0"/>
          <w:divBdr>
            <w:top w:val="none" w:sz="0" w:space="0" w:color="auto"/>
            <w:left w:val="none" w:sz="0" w:space="0" w:color="auto"/>
            <w:bottom w:val="none" w:sz="0" w:space="0" w:color="auto"/>
            <w:right w:val="none" w:sz="0" w:space="0" w:color="auto"/>
          </w:divBdr>
        </w:div>
      </w:divsChild>
    </w:div>
    <w:div w:id="922035342">
      <w:bodyDiv w:val="1"/>
      <w:marLeft w:val="0"/>
      <w:marRight w:val="0"/>
      <w:marTop w:val="0"/>
      <w:marBottom w:val="0"/>
      <w:divBdr>
        <w:top w:val="none" w:sz="0" w:space="0" w:color="auto"/>
        <w:left w:val="none" w:sz="0" w:space="0" w:color="auto"/>
        <w:bottom w:val="none" w:sz="0" w:space="0" w:color="auto"/>
        <w:right w:val="none" w:sz="0" w:space="0" w:color="auto"/>
      </w:divBdr>
      <w:divsChild>
        <w:div w:id="1820926427">
          <w:marLeft w:val="0"/>
          <w:marRight w:val="0"/>
          <w:marTop w:val="0"/>
          <w:marBottom w:val="0"/>
          <w:divBdr>
            <w:top w:val="none" w:sz="0" w:space="0" w:color="auto"/>
            <w:left w:val="none" w:sz="0" w:space="0" w:color="auto"/>
            <w:bottom w:val="none" w:sz="0" w:space="0" w:color="auto"/>
            <w:right w:val="none" w:sz="0" w:space="0" w:color="auto"/>
          </w:divBdr>
          <w:divsChild>
            <w:div w:id="1540162706">
              <w:marLeft w:val="0"/>
              <w:marRight w:val="0"/>
              <w:marTop w:val="0"/>
              <w:marBottom w:val="0"/>
              <w:divBdr>
                <w:top w:val="none" w:sz="0" w:space="0" w:color="auto"/>
                <w:left w:val="none" w:sz="0" w:space="0" w:color="auto"/>
                <w:bottom w:val="none" w:sz="0" w:space="0" w:color="auto"/>
                <w:right w:val="none" w:sz="0" w:space="0" w:color="auto"/>
              </w:divBdr>
              <w:divsChild>
                <w:div w:id="17659754">
                  <w:marLeft w:val="2928"/>
                  <w:marRight w:val="0"/>
                  <w:marTop w:val="0"/>
                  <w:marBottom w:val="0"/>
                  <w:divBdr>
                    <w:top w:val="none" w:sz="0" w:space="0" w:color="auto"/>
                    <w:left w:val="none" w:sz="0" w:space="0" w:color="auto"/>
                    <w:bottom w:val="none" w:sz="0" w:space="0" w:color="auto"/>
                    <w:right w:val="none" w:sz="0" w:space="0" w:color="auto"/>
                  </w:divBdr>
                  <w:divsChild>
                    <w:div w:id="1948467196">
                      <w:marLeft w:val="0"/>
                      <w:marRight w:val="0"/>
                      <w:marTop w:val="0"/>
                      <w:marBottom w:val="84"/>
                      <w:divBdr>
                        <w:top w:val="none" w:sz="0" w:space="0" w:color="auto"/>
                        <w:left w:val="none" w:sz="0" w:space="0" w:color="auto"/>
                        <w:bottom w:val="none" w:sz="0" w:space="0" w:color="auto"/>
                        <w:right w:val="none" w:sz="0" w:space="0" w:color="auto"/>
                      </w:divBdr>
                    </w:div>
                    <w:div w:id="136760535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92944113">
          <w:marLeft w:val="0"/>
          <w:marRight w:val="0"/>
          <w:marTop w:val="0"/>
          <w:marBottom w:val="0"/>
          <w:divBdr>
            <w:top w:val="none" w:sz="0" w:space="0" w:color="auto"/>
            <w:left w:val="none" w:sz="0" w:space="0" w:color="auto"/>
            <w:bottom w:val="none" w:sz="0" w:space="0" w:color="auto"/>
            <w:right w:val="none" w:sz="0" w:space="0" w:color="auto"/>
          </w:divBdr>
          <w:divsChild>
            <w:div w:id="776945321">
              <w:marLeft w:val="0"/>
              <w:marRight w:val="0"/>
              <w:marTop w:val="0"/>
              <w:marBottom w:val="0"/>
              <w:divBdr>
                <w:top w:val="none" w:sz="0" w:space="0" w:color="auto"/>
                <w:left w:val="none" w:sz="0" w:space="0" w:color="auto"/>
                <w:bottom w:val="none" w:sz="0" w:space="0" w:color="auto"/>
                <w:right w:val="none" w:sz="0" w:space="0" w:color="auto"/>
              </w:divBdr>
              <w:divsChild>
                <w:div w:id="60448205">
                  <w:marLeft w:val="2928"/>
                  <w:marRight w:val="0"/>
                  <w:marTop w:val="0"/>
                  <w:marBottom w:val="0"/>
                  <w:divBdr>
                    <w:top w:val="none" w:sz="0" w:space="0" w:color="auto"/>
                    <w:left w:val="none" w:sz="0" w:space="0" w:color="auto"/>
                    <w:bottom w:val="none" w:sz="0" w:space="0" w:color="auto"/>
                    <w:right w:val="none" w:sz="0" w:space="0" w:color="auto"/>
                  </w:divBdr>
                  <w:divsChild>
                    <w:div w:id="1532182183">
                      <w:marLeft w:val="0"/>
                      <w:marRight w:val="0"/>
                      <w:marTop w:val="0"/>
                      <w:marBottom w:val="84"/>
                      <w:divBdr>
                        <w:top w:val="none" w:sz="0" w:space="0" w:color="auto"/>
                        <w:left w:val="none" w:sz="0" w:space="0" w:color="auto"/>
                        <w:bottom w:val="none" w:sz="0" w:space="0" w:color="auto"/>
                        <w:right w:val="none" w:sz="0" w:space="0" w:color="auto"/>
                      </w:divBdr>
                    </w:div>
                    <w:div w:id="6263568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8886738">
          <w:marLeft w:val="0"/>
          <w:marRight w:val="0"/>
          <w:marTop w:val="0"/>
          <w:marBottom w:val="0"/>
          <w:divBdr>
            <w:top w:val="none" w:sz="0" w:space="0" w:color="auto"/>
            <w:left w:val="none" w:sz="0" w:space="0" w:color="auto"/>
            <w:bottom w:val="none" w:sz="0" w:space="0" w:color="auto"/>
            <w:right w:val="none" w:sz="0" w:space="0" w:color="auto"/>
          </w:divBdr>
          <w:divsChild>
            <w:div w:id="528106207">
              <w:marLeft w:val="0"/>
              <w:marRight w:val="0"/>
              <w:marTop w:val="0"/>
              <w:marBottom w:val="0"/>
              <w:divBdr>
                <w:top w:val="none" w:sz="0" w:space="0" w:color="auto"/>
                <w:left w:val="none" w:sz="0" w:space="0" w:color="auto"/>
                <w:bottom w:val="none" w:sz="0" w:space="0" w:color="auto"/>
                <w:right w:val="none" w:sz="0" w:space="0" w:color="auto"/>
              </w:divBdr>
              <w:divsChild>
                <w:div w:id="652610408">
                  <w:marLeft w:val="2928"/>
                  <w:marRight w:val="0"/>
                  <w:marTop w:val="0"/>
                  <w:marBottom w:val="0"/>
                  <w:divBdr>
                    <w:top w:val="none" w:sz="0" w:space="0" w:color="auto"/>
                    <w:left w:val="none" w:sz="0" w:space="0" w:color="auto"/>
                    <w:bottom w:val="none" w:sz="0" w:space="0" w:color="auto"/>
                    <w:right w:val="none" w:sz="0" w:space="0" w:color="auto"/>
                  </w:divBdr>
                  <w:divsChild>
                    <w:div w:id="1650477716">
                      <w:marLeft w:val="0"/>
                      <w:marRight w:val="0"/>
                      <w:marTop w:val="0"/>
                      <w:marBottom w:val="84"/>
                      <w:divBdr>
                        <w:top w:val="none" w:sz="0" w:space="0" w:color="auto"/>
                        <w:left w:val="none" w:sz="0" w:space="0" w:color="auto"/>
                        <w:bottom w:val="none" w:sz="0" w:space="0" w:color="auto"/>
                        <w:right w:val="none" w:sz="0" w:space="0" w:color="auto"/>
                      </w:divBdr>
                    </w:div>
                    <w:div w:id="9091172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38643433">
          <w:marLeft w:val="0"/>
          <w:marRight w:val="0"/>
          <w:marTop w:val="0"/>
          <w:marBottom w:val="0"/>
          <w:divBdr>
            <w:top w:val="none" w:sz="0" w:space="0" w:color="auto"/>
            <w:left w:val="none" w:sz="0" w:space="0" w:color="auto"/>
            <w:bottom w:val="none" w:sz="0" w:space="0" w:color="auto"/>
            <w:right w:val="none" w:sz="0" w:space="0" w:color="auto"/>
          </w:divBdr>
          <w:divsChild>
            <w:div w:id="304429258">
              <w:marLeft w:val="0"/>
              <w:marRight w:val="0"/>
              <w:marTop w:val="0"/>
              <w:marBottom w:val="0"/>
              <w:divBdr>
                <w:top w:val="none" w:sz="0" w:space="0" w:color="auto"/>
                <w:left w:val="none" w:sz="0" w:space="0" w:color="auto"/>
                <w:bottom w:val="none" w:sz="0" w:space="0" w:color="auto"/>
                <w:right w:val="none" w:sz="0" w:space="0" w:color="auto"/>
              </w:divBdr>
              <w:divsChild>
                <w:div w:id="663052899">
                  <w:marLeft w:val="2928"/>
                  <w:marRight w:val="0"/>
                  <w:marTop w:val="0"/>
                  <w:marBottom w:val="0"/>
                  <w:divBdr>
                    <w:top w:val="none" w:sz="0" w:space="0" w:color="auto"/>
                    <w:left w:val="none" w:sz="0" w:space="0" w:color="auto"/>
                    <w:bottom w:val="none" w:sz="0" w:space="0" w:color="auto"/>
                    <w:right w:val="none" w:sz="0" w:space="0" w:color="auto"/>
                  </w:divBdr>
                  <w:divsChild>
                    <w:div w:id="986318660">
                      <w:marLeft w:val="0"/>
                      <w:marRight w:val="0"/>
                      <w:marTop w:val="0"/>
                      <w:marBottom w:val="84"/>
                      <w:divBdr>
                        <w:top w:val="none" w:sz="0" w:space="0" w:color="auto"/>
                        <w:left w:val="none" w:sz="0" w:space="0" w:color="auto"/>
                        <w:bottom w:val="none" w:sz="0" w:space="0" w:color="auto"/>
                        <w:right w:val="none" w:sz="0" w:space="0" w:color="auto"/>
                      </w:divBdr>
                    </w:div>
                    <w:div w:id="10828004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40473317">
          <w:marLeft w:val="0"/>
          <w:marRight w:val="0"/>
          <w:marTop w:val="0"/>
          <w:marBottom w:val="0"/>
          <w:divBdr>
            <w:top w:val="none" w:sz="0" w:space="0" w:color="auto"/>
            <w:left w:val="none" w:sz="0" w:space="0" w:color="auto"/>
            <w:bottom w:val="none" w:sz="0" w:space="0" w:color="auto"/>
            <w:right w:val="none" w:sz="0" w:space="0" w:color="auto"/>
          </w:divBdr>
          <w:divsChild>
            <w:div w:id="2092316455">
              <w:marLeft w:val="0"/>
              <w:marRight w:val="0"/>
              <w:marTop w:val="0"/>
              <w:marBottom w:val="0"/>
              <w:divBdr>
                <w:top w:val="none" w:sz="0" w:space="0" w:color="auto"/>
                <w:left w:val="none" w:sz="0" w:space="0" w:color="auto"/>
                <w:bottom w:val="none" w:sz="0" w:space="0" w:color="auto"/>
                <w:right w:val="none" w:sz="0" w:space="0" w:color="auto"/>
              </w:divBdr>
              <w:divsChild>
                <w:div w:id="312372355">
                  <w:marLeft w:val="2928"/>
                  <w:marRight w:val="0"/>
                  <w:marTop w:val="0"/>
                  <w:marBottom w:val="0"/>
                  <w:divBdr>
                    <w:top w:val="none" w:sz="0" w:space="0" w:color="auto"/>
                    <w:left w:val="none" w:sz="0" w:space="0" w:color="auto"/>
                    <w:bottom w:val="none" w:sz="0" w:space="0" w:color="auto"/>
                    <w:right w:val="none" w:sz="0" w:space="0" w:color="auto"/>
                  </w:divBdr>
                  <w:divsChild>
                    <w:div w:id="2020963069">
                      <w:marLeft w:val="0"/>
                      <w:marRight w:val="0"/>
                      <w:marTop w:val="0"/>
                      <w:marBottom w:val="84"/>
                      <w:divBdr>
                        <w:top w:val="none" w:sz="0" w:space="0" w:color="auto"/>
                        <w:left w:val="none" w:sz="0" w:space="0" w:color="auto"/>
                        <w:bottom w:val="none" w:sz="0" w:space="0" w:color="auto"/>
                        <w:right w:val="none" w:sz="0" w:space="0" w:color="auto"/>
                      </w:divBdr>
                    </w:div>
                    <w:div w:id="21332025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922448977">
      <w:bodyDiv w:val="1"/>
      <w:marLeft w:val="0"/>
      <w:marRight w:val="0"/>
      <w:marTop w:val="0"/>
      <w:marBottom w:val="0"/>
      <w:divBdr>
        <w:top w:val="none" w:sz="0" w:space="0" w:color="auto"/>
        <w:left w:val="none" w:sz="0" w:space="0" w:color="auto"/>
        <w:bottom w:val="none" w:sz="0" w:space="0" w:color="auto"/>
        <w:right w:val="none" w:sz="0" w:space="0" w:color="auto"/>
      </w:divBdr>
      <w:divsChild>
        <w:div w:id="1681853953">
          <w:marLeft w:val="0"/>
          <w:marRight w:val="0"/>
          <w:marTop w:val="0"/>
          <w:marBottom w:val="0"/>
          <w:divBdr>
            <w:top w:val="none" w:sz="0" w:space="0" w:color="auto"/>
            <w:left w:val="none" w:sz="0" w:space="0" w:color="auto"/>
            <w:bottom w:val="none" w:sz="0" w:space="0" w:color="auto"/>
            <w:right w:val="none" w:sz="0" w:space="0" w:color="auto"/>
          </w:divBdr>
          <w:divsChild>
            <w:div w:id="97341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4805">
      <w:bodyDiv w:val="1"/>
      <w:marLeft w:val="0"/>
      <w:marRight w:val="0"/>
      <w:marTop w:val="0"/>
      <w:marBottom w:val="0"/>
      <w:divBdr>
        <w:top w:val="none" w:sz="0" w:space="0" w:color="auto"/>
        <w:left w:val="none" w:sz="0" w:space="0" w:color="auto"/>
        <w:bottom w:val="none" w:sz="0" w:space="0" w:color="auto"/>
        <w:right w:val="none" w:sz="0" w:space="0" w:color="auto"/>
      </w:divBdr>
    </w:div>
    <w:div w:id="922763674">
      <w:bodyDiv w:val="1"/>
      <w:marLeft w:val="0"/>
      <w:marRight w:val="0"/>
      <w:marTop w:val="0"/>
      <w:marBottom w:val="0"/>
      <w:divBdr>
        <w:top w:val="none" w:sz="0" w:space="0" w:color="auto"/>
        <w:left w:val="none" w:sz="0" w:space="0" w:color="auto"/>
        <w:bottom w:val="none" w:sz="0" w:space="0" w:color="auto"/>
        <w:right w:val="none" w:sz="0" w:space="0" w:color="auto"/>
      </w:divBdr>
      <w:divsChild>
        <w:div w:id="1783256094">
          <w:marLeft w:val="0"/>
          <w:marRight w:val="0"/>
          <w:marTop w:val="120"/>
          <w:marBottom w:val="0"/>
          <w:divBdr>
            <w:top w:val="none" w:sz="0" w:space="0" w:color="auto"/>
            <w:left w:val="none" w:sz="0" w:space="0" w:color="auto"/>
            <w:bottom w:val="none" w:sz="0" w:space="0" w:color="auto"/>
            <w:right w:val="none" w:sz="0" w:space="0" w:color="auto"/>
          </w:divBdr>
        </w:div>
      </w:divsChild>
    </w:div>
    <w:div w:id="922877984">
      <w:bodyDiv w:val="1"/>
      <w:marLeft w:val="0"/>
      <w:marRight w:val="0"/>
      <w:marTop w:val="0"/>
      <w:marBottom w:val="0"/>
      <w:divBdr>
        <w:top w:val="none" w:sz="0" w:space="0" w:color="auto"/>
        <w:left w:val="none" w:sz="0" w:space="0" w:color="auto"/>
        <w:bottom w:val="none" w:sz="0" w:space="0" w:color="auto"/>
        <w:right w:val="none" w:sz="0" w:space="0" w:color="auto"/>
      </w:divBdr>
    </w:div>
    <w:div w:id="923103163">
      <w:bodyDiv w:val="1"/>
      <w:marLeft w:val="0"/>
      <w:marRight w:val="0"/>
      <w:marTop w:val="0"/>
      <w:marBottom w:val="0"/>
      <w:divBdr>
        <w:top w:val="none" w:sz="0" w:space="0" w:color="auto"/>
        <w:left w:val="none" w:sz="0" w:space="0" w:color="auto"/>
        <w:bottom w:val="none" w:sz="0" w:space="0" w:color="auto"/>
        <w:right w:val="none" w:sz="0" w:space="0" w:color="auto"/>
      </w:divBdr>
    </w:div>
    <w:div w:id="923489332">
      <w:bodyDiv w:val="1"/>
      <w:marLeft w:val="0"/>
      <w:marRight w:val="0"/>
      <w:marTop w:val="0"/>
      <w:marBottom w:val="0"/>
      <w:divBdr>
        <w:top w:val="none" w:sz="0" w:space="0" w:color="auto"/>
        <w:left w:val="none" w:sz="0" w:space="0" w:color="auto"/>
        <w:bottom w:val="none" w:sz="0" w:space="0" w:color="auto"/>
        <w:right w:val="none" w:sz="0" w:space="0" w:color="auto"/>
      </w:divBdr>
    </w:div>
    <w:div w:id="925769247">
      <w:bodyDiv w:val="1"/>
      <w:marLeft w:val="0"/>
      <w:marRight w:val="0"/>
      <w:marTop w:val="0"/>
      <w:marBottom w:val="0"/>
      <w:divBdr>
        <w:top w:val="none" w:sz="0" w:space="0" w:color="auto"/>
        <w:left w:val="none" w:sz="0" w:space="0" w:color="auto"/>
        <w:bottom w:val="none" w:sz="0" w:space="0" w:color="auto"/>
        <w:right w:val="none" w:sz="0" w:space="0" w:color="auto"/>
      </w:divBdr>
      <w:divsChild>
        <w:div w:id="1328560991">
          <w:marLeft w:val="0"/>
          <w:marRight w:val="0"/>
          <w:marTop w:val="120"/>
          <w:marBottom w:val="0"/>
          <w:divBdr>
            <w:top w:val="none" w:sz="0" w:space="0" w:color="auto"/>
            <w:left w:val="none" w:sz="0" w:space="0" w:color="auto"/>
            <w:bottom w:val="none" w:sz="0" w:space="0" w:color="auto"/>
            <w:right w:val="none" w:sz="0" w:space="0" w:color="auto"/>
          </w:divBdr>
        </w:div>
      </w:divsChild>
    </w:div>
    <w:div w:id="926306210">
      <w:bodyDiv w:val="1"/>
      <w:marLeft w:val="0"/>
      <w:marRight w:val="0"/>
      <w:marTop w:val="0"/>
      <w:marBottom w:val="0"/>
      <w:divBdr>
        <w:top w:val="none" w:sz="0" w:space="0" w:color="auto"/>
        <w:left w:val="none" w:sz="0" w:space="0" w:color="auto"/>
        <w:bottom w:val="none" w:sz="0" w:space="0" w:color="auto"/>
        <w:right w:val="none" w:sz="0" w:space="0" w:color="auto"/>
      </w:divBdr>
      <w:divsChild>
        <w:div w:id="1059092276">
          <w:marLeft w:val="0"/>
          <w:marRight w:val="0"/>
          <w:marTop w:val="120"/>
          <w:marBottom w:val="0"/>
          <w:divBdr>
            <w:top w:val="none" w:sz="0" w:space="0" w:color="auto"/>
            <w:left w:val="none" w:sz="0" w:space="0" w:color="auto"/>
            <w:bottom w:val="none" w:sz="0" w:space="0" w:color="auto"/>
            <w:right w:val="none" w:sz="0" w:space="0" w:color="auto"/>
          </w:divBdr>
        </w:div>
      </w:divsChild>
    </w:div>
    <w:div w:id="926815610">
      <w:bodyDiv w:val="1"/>
      <w:marLeft w:val="0"/>
      <w:marRight w:val="0"/>
      <w:marTop w:val="0"/>
      <w:marBottom w:val="0"/>
      <w:divBdr>
        <w:top w:val="none" w:sz="0" w:space="0" w:color="auto"/>
        <w:left w:val="none" w:sz="0" w:space="0" w:color="auto"/>
        <w:bottom w:val="none" w:sz="0" w:space="0" w:color="auto"/>
        <w:right w:val="none" w:sz="0" w:space="0" w:color="auto"/>
      </w:divBdr>
      <w:divsChild>
        <w:div w:id="1381785982">
          <w:marLeft w:val="0"/>
          <w:marRight w:val="0"/>
          <w:marTop w:val="0"/>
          <w:marBottom w:val="0"/>
          <w:divBdr>
            <w:top w:val="none" w:sz="0" w:space="0" w:color="auto"/>
            <w:left w:val="none" w:sz="0" w:space="0" w:color="auto"/>
            <w:bottom w:val="none" w:sz="0" w:space="0" w:color="auto"/>
            <w:right w:val="none" w:sz="0" w:space="0" w:color="auto"/>
          </w:divBdr>
        </w:div>
      </w:divsChild>
    </w:div>
    <w:div w:id="927229945">
      <w:bodyDiv w:val="1"/>
      <w:marLeft w:val="0"/>
      <w:marRight w:val="0"/>
      <w:marTop w:val="0"/>
      <w:marBottom w:val="0"/>
      <w:divBdr>
        <w:top w:val="none" w:sz="0" w:space="0" w:color="auto"/>
        <w:left w:val="none" w:sz="0" w:space="0" w:color="auto"/>
        <w:bottom w:val="none" w:sz="0" w:space="0" w:color="auto"/>
        <w:right w:val="none" w:sz="0" w:space="0" w:color="auto"/>
      </w:divBdr>
      <w:divsChild>
        <w:div w:id="454982406">
          <w:marLeft w:val="0"/>
          <w:marRight w:val="0"/>
          <w:marTop w:val="120"/>
          <w:marBottom w:val="0"/>
          <w:divBdr>
            <w:top w:val="none" w:sz="0" w:space="0" w:color="auto"/>
            <w:left w:val="none" w:sz="0" w:space="0" w:color="auto"/>
            <w:bottom w:val="none" w:sz="0" w:space="0" w:color="auto"/>
            <w:right w:val="none" w:sz="0" w:space="0" w:color="auto"/>
          </w:divBdr>
        </w:div>
      </w:divsChild>
    </w:div>
    <w:div w:id="928974786">
      <w:bodyDiv w:val="1"/>
      <w:marLeft w:val="0"/>
      <w:marRight w:val="0"/>
      <w:marTop w:val="0"/>
      <w:marBottom w:val="0"/>
      <w:divBdr>
        <w:top w:val="none" w:sz="0" w:space="0" w:color="auto"/>
        <w:left w:val="none" w:sz="0" w:space="0" w:color="auto"/>
        <w:bottom w:val="none" w:sz="0" w:space="0" w:color="auto"/>
        <w:right w:val="none" w:sz="0" w:space="0" w:color="auto"/>
      </w:divBdr>
      <w:divsChild>
        <w:div w:id="1949895031">
          <w:marLeft w:val="0"/>
          <w:marRight w:val="0"/>
          <w:marTop w:val="120"/>
          <w:marBottom w:val="0"/>
          <w:divBdr>
            <w:top w:val="none" w:sz="0" w:space="0" w:color="auto"/>
            <w:left w:val="none" w:sz="0" w:space="0" w:color="auto"/>
            <w:bottom w:val="none" w:sz="0" w:space="0" w:color="auto"/>
            <w:right w:val="none" w:sz="0" w:space="0" w:color="auto"/>
          </w:divBdr>
        </w:div>
      </w:divsChild>
    </w:div>
    <w:div w:id="929124611">
      <w:bodyDiv w:val="1"/>
      <w:marLeft w:val="0"/>
      <w:marRight w:val="0"/>
      <w:marTop w:val="0"/>
      <w:marBottom w:val="0"/>
      <w:divBdr>
        <w:top w:val="none" w:sz="0" w:space="0" w:color="auto"/>
        <w:left w:val="none" w:sz="0" w:space="0" w:color="auto"/>
        <w:bottom w:val="none" w:sz="0" w:space="0" w:color="auto"/>
        <w:right w:val="none" w:sz="0" w:space="0" w:color="auto"/>
      </w:divBdr>
      <w:divsChild>
        <w:div w:id="973415044">
          <w:marLeft w:val="0"/>
          <w:marRight w:val="0"/>
          <w:marTop w:val="120"/>
          <w:marBottom w:val="0"/>
          <w:divBdr>
            <w:top w:val="none" w:sz="0" w:space="0" w:color="auto"/>
            <w:left w:val="none" w:sz="0" w:space="0" w:color="auto"/>
            <w:bottom w:val="none" w:sz="0" w:space="0" w:color="auto"/>
            <w:right w:val="none" w:sz="0" w:space="0" w:color="auto"/>
          </w:divBdr>
        </w:div>
      </w:divsChild>
    </w:div>
    <w:div w:id="929388926">
      <w:bodyDiv w:val="1"/>
      <w:marLeft w:val="0"/>
      <w:marRight w:val="0"/>
      <w:marTop w:val="0"/>
      <w:marBottom w:val="0"/>
      <w:divBdr>
        <w:top w:val="none" w:sz="0" w:space="0" w:color="auto"/>
        <w:left w:val="none" w:sz="0" w:space="0" w:color="auto"/>
        <w:bottom w:val="none" w:sz="0" w:space="0" w:color="auto"/>
        <w:right w:val="none" w:sz="0" w:space="0" w:color="auto"/>
      </w:divBdr>
    </w:div>
    <w:div w:id="930430484">
      <w:bodyDiv w:val="1"/>
      <w:marLeft w:val="0"/>
      <w:marRight w:val="0"/>
      <w:marTop w:val="0"/>
      <w:marBottom w:val="0"/>
      <w:divBdr>
        <w:top w:val="none" w:sz="0" w:space="0" w:color="auto"/>
        <w:left w:val="none" w:sz="0" w:space="0" w:color="auto"/>
        <w:bottom w:val="none" w:sz="0" w:space="0" w:color="auto"/>
        <w:right w:val="none" w:sz="0" w:space="0" w:color="auto"/>
      </w:divBdr>
      <w:divsChild>
        <w:div w:id="1963537093">
          <w:marLeft w:val="0"/>
          <w:marRight w:val="0"/>
          <w:marTop w:val="0"/>
          <w:marBottom w:val="0"/>
          <w:divBdr>
            <w:top w:val="none" w:sz="0" w:space="0" w:color="auto"/>
            <w:left w:val="none" w:sz="0" w:space="0" w:color="auto"/>
            <w:bottom w:val="none" w:sz="0" w:space="0" w:color="auto"/>
            <w:right w:val="none" w:sz="0" w:space="0" w:color="auto"/>
          </w:divBdr>
          <w:divsChild>
            <w:div w:id="19439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97632">
      <w:bodyDiv w:val="1"/>
      <w:marLeft w:val="0"/>
      <w:marRight w:val="0"/>
      <w:marTop w:val="0"/>
      <w:marBottom w:val="0"/>
      <w:divBdr>
        <w:top w:val="none" w:sz="0" w:space="0" w:color="auto"/>
        <w:left w:val="none" w:sz="0" w:space="0" w:color="auto"/>
        <w:bottom w:val="none" w:sz="0" w:space="0" w:color="auto"/>
        <w:right w:val="none" w:sz="0" w:space="0" w:color="auto"/>
      </w:divBdr>
      <w:divsChild>
        <w:div w:id="1477912430">
          <w:marLeft w:val="0"/>
          <w:marRight w:val="0"/>
          <w:marTop w:val="120"/>
          <w:marBottom w:val="0"/>
          <w:divBdr>
            <w:top w:val="none" w:sz="0" w:space="0" w:color="auto"/>
            <w:left w:val="none" w:sz="0" w:space="0" w:color="auto"/>
            <w:bottom w:val="none" w:sz="0" w:space="0" w:color="auto"/>
            <w:right w:val="none" w:sz="0" w:space="0" w:color="auto"/>
          </w:divBdr>
        </w:div>
      </w:divsChild>
    </w:div>
    <w:div w:id="930703340">
      <w:bodyDiv w:val="1"/>
      <w:marLeft w:val="0"/>
      <w:marRight w:val="0"/>
      <w:marTop w:val="0"/>
      <w:marBottom w:val="0"/>
      <w:divBdr>
        <w:top w:val="none" w:sz="0" w:space="0" w:color="auto"/>
        <w:left w:val="none" w:sz="0" w:space="0" w:color="auto"/>
        <w:bottom w:val="none" w:sz="0" w:space="0" w:color="auto"/>
        <w:right w:val="none" w:sz="0" w:space="0" w:color="auto"/>
      </w:divBdr>
      <w:divsChild>
        <w:div w:id="756562372">
          <w:marLeft w:val="0"/>
          <w:marRight w:val="0"/>
          <w:marTop w:val="0"/>
          <w:marBottom w:val="0"/>
          <w:divBdr>
            <w:top w:val="none" w:sz="0" w:space="0" w:color="auto"/>
            <w:left w:val="none" w:sz="0" w:space="0" w:color="auto"/>
            <w:bottom w:val="none" w:sz="0" w:space="0" w:color="auto"/>
            <w:right w:val="none" w:sz="0" w:space="0" w:color="auto"/>
          </w:divBdr>
          <w:divsChild>
            <w:div w:id="1810324214">
              <w:marLeft w:val="0"/>
              <w:marRight w:val="0"/>
              <w:marTop w:val="0"/>
              <w:marBottom w:val="0"/>
              <w:divBdr>
                <w:top w:val="none" w:sz="0" w:space="0" w:color="auto"/>
                <w:left w:val="none" w:sz="0" w:space="0" w:color="auto"/>
                <w:bottom w:val="none" w:sz="0" w:space="0" w:color="auto"/>
                <w:right w:val="none" w:sz="0" w:space="0" w:color="auto"/>
              </w:divBdr>
            </w:div>
          </w:divsChild>
        </w:div>
        <w:div w:id="795831265">
          <w:marLeft w:val="0"/>
          <w:marRight w:val="0"/>
          <w:marTop w:val="0"/>
          <w:marBottom w:val="0"/>
          <w:divBdr>
            <w:top w:val="none" w:sz="0" w:space="0" w:color="auto"/>
            <w:left w:val="none" w:sz="0" w:space="0" w:color="auto"/>
            <w:bottom w:val="none" w:sz="0" w:space="0" w:color="auto"/>
            <w:right w:val="none" w:sz="0" w:space="0" w:color="auto"/>
          </w:divBdr>
          <w:divsChild>
            <w:div w:id="21416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60329">
      <w:bodyDiv w:val="1"/>
      <w:marLeft w:val="0"/>
      <w:marRight w:val="0"/>
      <w:marTop w:val="0"/>
      <w:marBottom w:val="0"/>
      <w:divBdr>
        <w:top w:val="none" w:sz="0" w:space="0" w:color="auto"/>
        <w:left w:val="none" w:sz="0" w:space="0" w:color="auto"/>
        <w:bottom w:val="none" w:sz="0" w:space="0" w:color="auto"/>
        <w:right w:val="none" w:sz="0" w:space="0" w:color="auto"/>
      </w:divBdr>
    </w:div>
    <w:div w:id="932937474">
      <w:bodyDiv w:val="1"/>
      <w:marLeft w:val="0"/>
      <w:marRight w:val="0"/>
      <w:marTop w:val="0"/>
      <w:marBottom w:val="0"/>
      <w:divBdr>
        <w:top w:val="none" w:sz="0" w:space="0" w:color="auto"/>
        <w:left w:val="none" w:sz="0" w:space="0" w:color="auto"/>
        <w:bottom w:val="none" w:sz="0" w:space="0" w:color="auto"/>
        <w:right w:val="none" w:sz="0" w:space="0" w:color="auto"/>
      </w:divBdr>
    </w:div>
    <w:div w:id="933054281">
      <w:bodyDiv w:val="1"/>
      <w:marLeft w:val="0"/>
      <w:marRight w:val="0"/>
      <w:marTop w:val="0"/>
      <w:marBottom w:val="0"/>
      <w:divBdr>
        <w:top w:val="none" w:sz="0" w:space="0" w:color="auto"/>
        <w:left w:val="none" w:sz="0" w:space="0" w:color="auto"/>
        <w:bottom w:val="none" w:sz="0" w:space="0" w:color="auto"/>
        <w:right w:val="none" w:sz="0" w:space="0" w:color="auto"/>
      </w:divBdr>
      <w:divsChild>
        <w:div w:id="225191818">
          <w:marLeft w:val="0"/>
          <w:marRight w:val="0"/>
          <w:marTop w:val="120"/>
          <w:marBottom w:val="0"/>
          <w:divBdr>
            <w:top w:val="none" w:sz="0" w:space="0" w:color="auto"/>
            <w:left w:val="none" w:sz="0" w:space="0" w:color="auto"/>
            <w:bottom w:val="none" w:sz="0" w:space="0" w:color="auto"/>
            <w:right w:val="none" w:sz="0" w:space="0" w:color="auto"/>
          </w:divBdr>
        </w:div>
        <w:div w:id="1270357729">
          <w:marLeft w:val="0"/>
          <w:marRight w:val="0"/>
          <w:marTop w:val="120"/>
          <w:marBottom w:val="0"/>
          <w:divBdr>
            <w:top w:val="none" w:sz="0" w:space="0" w:color="auto"/>
            <w:left w:val="none" w:sz="0" w:space="0" w:color="auto"/>
            <w:bottom w:val="none" w:sz="0" w:space="0" w:color="auto"/>
            <w:right w:val="none" w:sz="0" w:space="0" w:color="auto"/>
          </w:divBdr>
        </w:div>
        <w:div w:id="2031644478">
          <w:marLeft w:val="0"/>
          <w:marRight w:val="0"/>
          <w:marTop w:val="120"/>
          <w:marBottom w:val="0"/>
          <w:divBdr>
            <w:top w:val="none" w:sz="0" w:space="0" w:color="auto"/>
            <w:left w:val="none" w:sz="0" w:space="0" w:color="auto"/>
            <w:bottom w:val="none" w:sz="0" w:space="0" w:color="auto"/>
            <w:right w:val="none" w:sz="0" w:space="0" w:color="auto"/>
          </w:divBdr>
        </w:div>
      </w:divsChild>
    </w:div>
    <w:div w:id="933170306">
      <w:bodyDiv w:val="1"/>
      <w:marLeft w:val="0"/>
      <w:marRight w:val="0"/>
      <w:marTop w:val="0"/>
      <w:marBottom w:val="0"/>
      <w:divBdr>
        <w:top w:val="none" w:sz="0" w:space="0" w:color="auto"/>
        <w:left w:val="none" w:sz="0" w:space="0" w:color="auto"/>
        <w:bottom w:val="none" w:sz="0" w:space="0" w:color="auto"/>
        <w:right w:val="none" w:sz="0" w:space="0" w:color="auto"/>
      </w:divBdr>
    </w:div>
    <w:div w:id="933704430">
      <w:bodyDiv w:val="1"/>
      <w:marLeft w:val="0"/>
      <w:marRight w:val="0"/>
      <w:marTop w:val="0"/>
      <w:marBottom w:val="0"/>
      <w:divBdr>
        <w:top w:val="none" w:sz="0" w:space="0" w:color="auto"/>
        <w:left w:val="none" w:sz="0" w:space="0" w:color="auto"/>
        <w:bottom w:val="none" w:sz="0" w:space="0" w:color="auto"/>
        <w:right w:val="none" w:sz="0" w:space="0" w:color="auto"/>
      </w:divBdr>
    </w:div>
    <w:div w:id="934290926">
      <w:bodyDiv w:val="1"/>
      <w:marLeft w:val="0"/>
      <w:marRight w:val="0"/>
      <w:marTop w:val="0"/>
      <w:marBottom w:val="0"/>
      <w:divBdr>
        <w:top w:val="none" w:sz="0" w:space="0" w:color="auto"/>
        <w:left w:val="none" w:sz="0" w:space="0" w:color="auto"/>
        <w:bottom w:val="none" w:sz="0" w:space="0" w:color="auto"/>
        <w:right w:val="none" w:sz="0" w:space="0" w:color="auto"/>
      </w:divBdr>
      <w:divsChild>
        <w:div w:id="567541808">
          <w:marLeft w:val="0"/>
          <w:marRight w:val="0"/>
          <w:marTop w:val="120"/>
          <w:marBottom w:val="0"/>
          <w:divBdr>
            <w:top w:val="none" w:sz="0" w:space="0" w:color="auto"/>
            <w:left w:val="none" w:sz="0" w:space="0" w:color="auto"/>
            <w:bottom w:val="none" w:sz="0" w:space="0" w:color="auto"/>
            <w:right w:val="none" w:sz="0" w:space="0" w:color="auto"/>
          </w:divBdr>
        </w:div>
      </w:divsChild>
    </w:div>
    <w:div w:id="935136480">
      <w:bodyDiv w:val="1"/>
      <w:marLeft w:val="0"/>
      <w:marRight w:val="0"/>
      <w:marTop w:val="0"/>
      <w:marBottom w:val="0"/>
      <w:divBdr>
        <w:top w:val="none" w:sz="0" w:space="0" w:color="auto"/>
        <w:left w:val="none" w:sz="0" w:space="0" w:color="auto"/>
        <w:bottom w:val="none" w:sz="0" w:space="0" w:color="auto"/>
        <w:right w:val="none" w:sz="0" w:space="0" w:color="auto"/>
      </w:divBdr>
    </w:div>
    <w:div w:id="936716288">
      <w:bodyDiv w:val="1"/>
      <w:marLeft w:val="0"/>
      <w:marRight w:val="0"/>
      <w:marTop w:val="0"/>
      <w:marBottom w:val="0"/>
      <w:divBdr>
        <w:top w:val="none" w:sz="0" w:space="0" w:color="auto"/>
        <w:left w:val="none" w:sz="0" w:space="0" w:color="auto"/>
        <w:bottom w:val="none" w:sz="0" w:space="0" w:color="auto"/>
        <w:right w:val="none" w:sz="0" w:space="0" w:color="auto"/>
      </w:divBdr>
      <w:divsChild>
        <w:div w:id="1454405768">
          <w:marLeft w:val="0"/>
          <w:marRight w:val="0"/>
          <w:marTop w:val="0"/>
          <w:marBottom w:val="0"/>
          <w:divBdr>
            <w:top w:val="none" w:sz="0" w:space="0" w:color="auto"/>
            <w:left w:val="none" w:sz="0" w:space="0" w:color="auto"/>
            <w:bottom w:val="none" w:sz="0" w:space="0" w:color="auto"/>
            <w:right w:val="none" w:sz="0" w:space="0" w:color="auto"/>
          </w:divBdr>
        </w:div>
      </w:divsChild>
    </w:div>
    <w:div w:id="937172718">
      <w:bodyDiv w:val="1"/>
      <w:marLeft w:val="0"/>
      <w:marRight w:val="0"/>
      <w:marTop w:val="0"/>
      <w:marBottom w:val="0"/>
      <w:divBdr>
        <w:top w:val="none" w:sz="0" w:space="0" w:color="auto"/>
        <w:left w:val="none" w:sz="0" w:space="0" w:color="auto"/>
        <w:bottom w:val="none" w:sz="0" w:space="0" w:color="auto"/>
        <w:right w:val="none" w:sz="0" w:space="0" w:color="auto"/>
      </w:divBdr>
    </w:div>
    <w:div w:id="938219414">
      <w:bodyDiv w:val="1"/>
      <w:marLeft w:val="0"/>
      <w:marRight w:val="0"/>
      <w:marTop w:val="0"/>
      <w:marBottom w:val="0"/>
      <w:divBdr>
        <w:top w:val="none" w:sz="0" w:space="0" w:color="auto"/>
        <w:left w:val="none" w:sz="0" w:space="0" w:color="auto"/>
        <w:bottom w:val="none" w:sz="0" w:space="0" w:color="auto"/>
        <w:right w:val="none" w:sz="0" w:space="0" w:color="auto"/>
      </w:divBdr>
    </w:div>
    <w:div w:id="938293841">
      <w:bodyDiv w:val="1"/>
      <w:marLeft w:val="0"/>
      <w:marRight w:val="0"/>
      <w:marTop w:val="0"/>
      <w:marBottom w:val="0"/>
      <w:divBdr>
        <w:top w:val="none" w:sz="0" w:space="0" w:color="auto"/>
        <w:left w:val="none" w:sz="0" w:space="0" w:color="auto"/>
        <w:bottom w:val="none" w:sz="0" w:space="0" w:color="auto"/>
        <w:right w:val="none" w:sz="0" w:space="0" w:color="auto"/>
      </w:divBdr>
      <w:divsChild>
        <w:div w:id="1676103762">
          <w:marLeft w:val="0"/>
          <w:marRight w:val="0"/>
          <w:marTop w:val="120"/>
          <w:marBottom w:val="0"/>
          <w:divBdr>
            <w:top w:val="none" w:sz="0" w:space="0" w:color="auto"/>
            <w:left w:val="none" w:sz="0" w:space="0" w:color="auto"/>
            <w:bottom w:val="none" w:sz="0" w:space="0" w:color="auto"/>
            <w:right w:val="none" w:sz="0" w:space="0" w:color="auto"/>
          </w:divBdr>
        </w:div>
        <w:div w:id="1459299295">
          <w:marLeft w:val="0"/>
          <w:marRight w:val="0"/>
          <w:marTop w:val="120"/>
          <w:marBottom w:val="0"/>
          <w:divBdr>
            <w:top w:val="none" w:sz="0" w:space="0" w:color="auto"/>
            <w:left w:val="none" w:sz="0" w:space="0" w:color="auto"/>
            <w:bottom w:val="none" w:sz="0" w:space="0" w:color="auto"/>
            <w:right w:val="none" w:sz="0" w:space="0" w:color="auto"/>
          </w:divBdr>
        </w:div>
        <w:div w:id="29842557">
          <w:marLeft w:val="0"/>
          <w:marRight w:val="0"/>
          <w:marTop w:val="120"/>
          <w:marBottom w:val="0"/>
          <w:divBdr>
            <w:top w:val="none" w:sz="0" w:space="0" w:color="auto"/>
            <w:left w:val="none" w:sz="0" w:space="0" w:color="auto"/>
            <w:bottom w:val="none" w:sz="0" w:space="0" w:color="auto"/>
            <w:right w:val="none" w:sz="0" w:space="0" w:color="auto"/>
          </w:divBdr>
        </w:div>
      </w:divsChild>
    </w:div>
    <w:div w:id="939339494">
      <w:bodyDiv w:val="1"/>
      <w:marLeft w:val="0"/>
      <w:marRight w:val="0"/>
      <w:marTop w:val="0"/>
      <w:marBottom w:val="0"/>
      <w:divBdr>
        <w:top w:val="none" w:sz="0" w:space="0" w:color="auto"/>
        <w:left w:val="none" w:sz="0" w:space="0" w:color="auto"/>
        <w:bottom w:val="none" w:sz="0" w:space="0" w:color="auto"/>
        <w:right w:val="none" w:sz="0" w:space="0" w:color="auto"/>
      </w:divBdr>
      <w:divsChild>
        <w:div w:id="952632825">
          <w:marLeft w:val="0"/>
          <w:marRight w:val="0"/>
          <w:marTop w:val="120"/>
          <w:marBottom w:val="0"/>
          <w:divBdr>
            <w:top w:val="none" w:sz="0" w:space="0" w:color="auto"/>
            <w:left w:val="none" w:sz="0" w:space="0" w:color="auto"/>
            <w:bottom w:val="none" w:sz="0" w:space="0" w:color="auto"/>
            <w:right w:val="none" w:sz="0" w:space="0" w:color="auto"/>
          </w:divBdr>
        </w:div>
      </w:divsChild>
    </w:div>
    <w:div w:id="939944826">
      <w:bodyDiv w:val="1"/>
      <w:marLeft w:val="0"/>
      <w:marRight w:val="0"/>
      <w:marTop w:val="0"/>
      <w:marBottom w:val="0"/>
      <w:divBdr>
        <w:top w:val="none" w:sz="0" w:space="0" w:color="auto"/>
        <w:left w:val="none" w:sz="0" w:space="0" w:color="auto"/>
        <w:bottom w:val="none" w:sz="0" w:space="0" w:color="auto"/>
        <w:right w:val="none" w:sz="0" w:space="0" w:color="auto"/>
      </w:divBdr>
      <w:divsChild>
        <w:div w:id="438724322">
          <w:marLeft w:val="0"/>
          <w:marRight w:val="0"/>
          <w:marTop w:val="120"/>
          <w:marBottom w:val="0"/>
          <w:divBdr>
            <w:top w:val="none" w:sz="0" w:space="0" w:color="auto"/>
            <w:left w:val="none" w:sz="0" w:space="0" w:color="auto"/>
            <w:bottom w:val="none" w:sz="0" w:space="0" w:color="auto"/>
            <w:right w:val="none" w:sz="0" w:space="0" w:color="auto"/>
          </w:divBdr>
        </w:div>
        <w:div w:id="250893416">
          <w:marLeft w:val="0"/>
          <w:marRight w:val="0"/>
          <w:marTop w:val="120"/>
          <w:marBottom w:val="0"/>
          <w:divBdr>
            <w:top w:val="none" w:sz="0" w:space="0" w:color="auto"/>
            <w:left w:val="none" w:sz="0" w:space="0" w:color="auto"/>
            <w:bottom w:val="none" w:sz="0" w:space="0" w:color="auto"/>
            <w:right w:val="none" w:sz="0" w:space="0" w:color="auto"/>
          </w:divBdr>
        </w:div>
      </w:divsChild>
    </w:div>
    <w:div w:id="940800828">
      <w:bodyDiv w:val="1"/>
      <w:marLeft w:val="0"/>
      <w:marRight w:val="0"/>
      <w:marTop w:val="0"/>
      <w:marBottom w:val="0"/>
      <w:divBdr>
        <w:top w:val="none" w:sz="0" w:space="0" w:color="auto"/>
        <w:left w:val="none" w:sz="0" w:space="0" w:color="auto"/>
        <w:bottom w:val="none" w:sz="0" w:space="0" w:color="auto"/>
        <w:right w:val="none" w:sz="0" w:space="0" w:color="auto"/>
      </w:divBdr>
      <w:divsChild>
        <w:div w:id="813761694">
          <w:marLeft w:val="0"/>
          <w:marRight w:val="0"/>
          <w:marTop w:val="120"/>
          <w:marBottom w:val="0"/>
          <w:divBdr>
            <w:top w:val="none" w:sz="0" w:space="0" w:color="auto"/>
            <w:left w:val="none" w:sz="0" w:space="0" w:color="auto"/>
            <w:bottom w:val="none" w:sz="0" w:space="0" w:color="auto"/>
            <w:right w:val="none" w:sz="0" w:space="0" w:color="auto"/>
          </w:divBdr>
        </w:div>
      </w:divsChild>
    </w:div>
    <w:div w:id="941034177">
      <w:bodyDiv w:val="1"/>
      <w:marLeft w:val="0"/>
      <w:marRight w:val="0"/>
      <w:marTop w:val="0"/>
      <w:marBottom w:val="0"/>
      <w:divBdr>
        <w:top w:val="none" w:sz="0" w:space="0" w:color="auto"/>
        <w:left w:val="none" w:sz="0" w:space="0" w:color="auto"/>
        <w:bottom w:val="none" w:sz="0" w:space="0" w:color="auto"/>
        <w:right w:val="none" w:sz="0" w:space="0" w:color="auto"/>
      </w:divBdr>
      <w:divsChild>
        <w:div w:id="1354503134">
          <w:marLeft w:val="0"/>
          <w:marRight w:val="0"/>
          <w:marTop w:val="120"/>
          <w:marBottom w:val="0"/>
          <w:divBdr>
            <w:top w:val="none" w:sz="0" w:space="0" w:color="auto"/>
            <w:left w:val="none" w:sz="0" w:space="0" w:color="auto"/>
            <w:bottom w:val="none" w:sz="0" w:space="0" w:color="auto"/>
            <w:right w:val="none" w:sz="0" w:space="0" w:color="auto"/>
          </w:divBdr>
        </w:div>
        <w:div w:id="743332054">
          <w:marLeft w:val="0"/>
          <w:marRight w:val="0"/>
          <w:marTop w:val="120"/>
          <w:marBottom w:val="0"/>
          <w:divBdr>
            <w:top w:val="none" w:sz="0" w:space="0" w:color="auto"/>
            <w:left w:val="none" w:sz="0" w:space="0" w:color="auto"/>
            <w:bottom w:val="none" w:sz="0" w:space="0" w:color="auto"/>
            <w:right w:val="none" w:sz="0" w:space="0" w:color="auto"/>
          </w:divBdr>
        </w:div>
      </w:divsChild>
    </w:div>
    <w:div w:id="941493074">
      <w:bodyDiv w:val="1"/>
      <w:marLeft w:val="0"/>
      <w:marRight w:val="0"/>
      <w:marTop w:val="0"/>
      <w:marBottom w:val="0"/>
      <w:divBdr>
        <w:top w:val="none" w:sz="0" w:space="0" w:color="auto"/>
        <w:left w:val="none" w:sz="0" w:space="0" w:color="auto"/>
        <w:bottom w:val="none" w:sz="0" w:space="0" w:color="auto"/>
        <w:right w:val="none" w:sz="0" w:space="0" w:color="auto"/>
      </w:divBdr>
    </w:div>
    <w:div w:id="943803504">
      <w:bodyDiv w:val="1"/>
      <w:marLeft w:val="0"/>
      <w:marRight w:val="0"/>
      <w:marTop w:val="0"/>
      <w:marBottom w:val="0"/>
      <w:divBdr>
        <w:top w:val="none" w:sz="0" w:space="0" w:color="auto"/>
        <w:left w:val="none" w:sz="0" w:space="0" w:color="auto"/>
        <w:bottom w:val="none" w:sz="0" w:space="0" w:color="auto"/>
        <w:right w:val="none" w:sz="0" w:space="0" w:color="auto"/>
      </w:divBdr>
    </w:div>
    <w:div w:id="944119429">
      <w:bodyDiv w:val="1"/>
      <w:marLeft w:val="0"/>
      <w:marRight w:val="0"/>
      <w:marTop w:val="0"/>
      <w:marBottom w:val="0"/>
      <w:divBdr>
        <w:top w:val="none" w:sz="0" w:space="0" w:color="auto"/>
        <w:left w:val="none" w:sz="0" w:space="0" w:color="auto"/>
        <w:bottom w:val="none" w:sz="0" w:space="0" w:color="auto"/>
        <w:right w:val="none" w:sz="0" w:space="0" w:color="auto"/>
      </w:divBdr>
      <w:divsChild>
        <w:div w:id="1019544861">
          <w:marLeft w:val="0"/>
          <w:marRight w:val="0"/>
          <w:marTop w:val="0"/>
          <w:marBottom w:val="0"/>
          <w:divBdr>
            <w:top w:val="none" w:sz="0" w:space="0" w:color="auto"/>
            <w:left w:val="none" w:sz="0" w:space="0" w:color="auto"/>
            <w:bottom w:val="none" w:sz="0" w:space="0" w:color="auto"/>
            <w:right w:val="none" w:sz="0" w:space="0" w:color="auto"/>
          </w:divBdr>
          <w:divsChild>
            <w:div w:id="17067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01491">
      <w:bodyDiv w:val="1"/>
      <w:marLeft w:val="0"/>
      <w:marRight w:val="0"/>
      <w:marTop w:val="0"/>
      <w:marBottom w:val="0"/>
      <w:divBdr>
        <w:top w:val="none" w:sz="0" w:space="0" w:color="auto"/>
        <w:left w:val="none" w:sz="0" w:space="0" w:color="auto"/>
        <w:bottom w:val="none" w:sz="0" w:space="0" w:color="auto"/>
        <w:right w:val="none" w:sz="0" w:space="0" w:color="auto"/>
      </w:divBdr>
      <w:divsChild>
        <w:div w:id="1765571197">
          <w:marLeft w:val="0"/>
          <w:marRight w:val="0"/>
          <w:marTop w:val="120"/>
          <w:marBottom w:val="0"/>
          <w:divBdr>
            <w:top w:val="none" w:sz="0" w:space="0" w:color="auto"/>
            <w:left w:val="none" w:sz="0" w:space="0" w:color="auto"/>
            <w:bottom w:val="none" w:sz="0" w:space="0" w:color="auto"/>
            <w:right w:val="none" w:sz="0" w:space="0" w:color="auto"/>
          </w:divBdr>
        </w:div>
        <w:div w:id="1200777255">
          <w:marLeft w:val="0"/>
          <w:marRight w:val="0"/>
          <w:marTop w:val="120"/>
          <w:marBottom w:val="0"/>
          <w:divBdr>
            <w:top w:val="none" w:sz="0" w:space="0" w:color="auto"/>
            <w:left w:val="none" w:sz="0" w:space="0" w:color="auto"/>
            <w:bottom w:val="none" w:sz="0" w:space="0" w:color="auto"/>
            <w:right w:val="none" w:sz="0" w:space="0" w:color="auto"/>
          </w:divBdr>
        </w:div>
      </w:divsChild>
    </w:div>
    <w:div w:id="944767484">
      <w:bodyDiv w:val="1"/>
      <w:marLeft w:val="0"/>
      <w:marRight w:val="0"/>
      <w:marTop w:val="0"/>
      <w:marBottom w:val="0"/>
      <w:divBdr>
        <w:top w:val="none" w:sz="0" w:space="0" w:color="auto"/>
        <w:left w:val="none" w:sz="0" w:space="0" w:color="auto"/>
        <w:bottom w:val="none" w:sz="0" w:space="0" w:color="auto"/>
        <w:right w:val="none" w:sz="0" w:space="0" w:color="auto"/>
      </w:divBdr>
    </w:div>
    <w:div w:id="945506353">
      <w:bodyDiv w:val="1"/>
      <w:marLeft w:val="0"/>
      <w:marRight w:val="0"/>
      <w:marTop w:val="0"/>
      <w:marBottom w:val="0"/>
      <w:divBdr>
        <w:top w:val="none" w:sz="0" w:space="0" w:color="auto"/>
        <w:left w:val="none" w:sz="0" w:space="0" w:color="auto"/>
        <w:bottom w:val="none" w:sz="0" w:space="0" w:color="auto"/>
        <w:right w:val="none" w:sz="0" w:space="0" w:color="auto"/>
      </w:divBdr>
      <w:divsChild>
        <w:div w:id="47775871">
          <w:marLeft w:val="0"/>
          <w:marRight w:val="0"/>
          <w:marTop w:val="120"/>
          <w:marBottom w:val="0"/>
          <w:divBdr>
            <w:top w:val="none" w:sz="0" w:space="0" w:color="auto"/>
            <w:left w:val="none" w:sz="0" w:space="0" w:color="auto"/>
            <w:bottom w:val="none" w:sz="0" w:space="0" w:color="auto"/>
            <w:right w:val="none" w:sz="0" w:space="0" w:color="auto"/>
          </w:divBdr>
        </w:div>
        <w:div w:id="1854299607">
          <w:marLeft w:val="0"/>
          <w:marRight w:val="0"/>
          <w:marTop w:val="120"/>
          <w:marBottom w:val="0"/>
          <w:divBdr>
            <w:top w:val="none" w:sz="0" w:space="0" w:color="auto"/>
            <w:left w:val="none" w:sz="0" w:space="0" w:color="auto"/>
            <w:bottom w:val="none" w:sz="0" w:space="0" w:color="auto"/>
            <w:right w:val="none" w:sz="0" w:space="0" w:color="auto"/>
          </w:divBdr>
        </w:div>
        <w:div w:id="499350576">
          <w:marLeft w:val="0"/>
          <w:marRight w:val="0"/>
          <w:marTop w:val="120"/>
          <w:marBottom w:val="0"/>
          <w:divBdr>
            <w:top w:val="none" w:sz="0" w:space="0" w:color="auto"/>
            <w:left w:val="none" w:sz="0" w:space="0" w:color="auto"/>
            <w:bottom w:val="none" w:sz="0" w:space="0" w:color="auto"/>
            <w:right w:val="none" w:sz="0" w:space="0" w:color="auto"/>
          </w:divBdr>
        </w:div>
        <w:div w:id="751775088">
          <w:marLeft w:val="0"/>
          <w:marRight w:val="0"/>
          <w:marTop w:val="120"/>
          <w:marBottom w:val="0"/>
          <w:divBdr>
            <w:top w:val="none" w:sz="0" w:space="0" w:color="auto"/>
            <w:left w:val="none" w:sz="0" w:space="0" w:color="auto"/>
            <w:bottom w:val="none" w:sz="0" w:space="0" w:color="auto"/>
            <w:right w:val="none" w:sz="0" w:space="0" w:color="auto"/>
          </w:divBdr>
        </w:div>
      </w:divsChild>
    </w:div>
    <w:div w:id="946424219">
      <w:bodyDiv w:val="1"/>
      <w:marLeft w:val="0"/>
      <w:marRight w:val="0"/>
      <w:marTop w:val="0"/>
      <w:marBottom w:val="0"/>
      <w:divBdr>
        <w:top w:val="none" w:sz="0" w:space="0" w:color="auto"/>
        <w:left w:val="none" w:sz="0" w:space="0" w:color="auto"/>
        <w:bottom w:val="none" w:sz="0" w:space="0" w:color="auto"/>
        <w:right w:val="none" w:sz="0" w:space="0" w:color="auto"/>
      </w:divBdr>
      <w:divsChild>
        <w:div w:id="1128663144">
          <w:marLeft w:val="0"/>
          <w:marRight w:val="0"/>
          <w:marTop w:val="0"/>
          <w:marBottom w:val="0"/>
          <w:divBdr>
            <w:top w:val="none" w:sz="0" w:space="0" w:color="auto"/>
            <w:left w:val="none" w:sz="0" w:space="0" w:color="auto"/>
            <w:bottom w:val="none" w:sz="0" w:space="0" w:color="auto"/>
            <w:right w:val="none" w:sz="0" w:space="0" w:color="auto"/>
          </w:divBdr>
          <w:divsChild>
            <w:div w:id="1523129031">
              <w:marLeft w:val="0"/>
              <w:marRight w:val="0"/>
              <w:marTop w:val="0"/>
              <w:marBottom w:val="0"/>
              <w:divBdr>
                <w:top w:val="none" w:sz="0" w:space="0" w:color="auto"/>
                <w:left w:val="none" w:sz="0" w:space="0" w:color="auto"/>
                <w:bottom w:val="none" w:sz="0" w:space="0" w:color="auto"/>
                <w:right w:val="none" w:sz="0" w:space="0" w:color="auto"/>
              </w:divBdr>
            </w:div>
          </w:divsChild>
        </w:div>
        <w:div w:id="1721395187">
          <w:marLeft w:val="0"/>
          <w:marRight w:val="0"/>
          <w:marTop w:val="0"/>
          <w:marBottom w:val="0"/>
          <w:divBdr>
            <w:top w:val="none" w:sz="0" w:space="0" w:color="auto"/>
            <w:left w:val="none" w:sz="0" w:space="0" w:color="auto"/>
            <w:bottom w:val="none" w:sz="0" w:space="0" w:color="auto"/>
            <w:right w:val="none" w:sz="0" w:space="0" w:color="auto"/>
          </w:divBdr>
          <w:divsChild>
            <w:div w:id="1474257246">
              <w:marLeft w:val="0"/>
              <w:marRight w:val="0"/>
              <w:marTop w:val="0"/>
              <w:marBottom w:val="0"/>
              <w:divBdr>
                <w:top w:val="none" w:sz="0" w:space="0" w:color="auto"/>
                <w:left w:val="none" w:sz="0" w:space="0" w:color="auto"/>
                <w:bottom w:val="none" w:sz="0" w:space="0" w:color="auto"/>
                <w:right w:val="none" w:sz="0" w:space="0" w:color="auto"/>
              </w:divBdr>
            </w:div>
          </w:divsChild>
        </w:div>
        <w:div w:id="68431558">
          <w:marLeft w:val="0"/>
          <w:marRight w:val="0"/>
          <w:marTop w:val="0"/>
          <w:marBottom w:val="0"/>
          <w:divBdr>
            <w:top w:val="none" w:sz="0" w:space="0" w:color="auto"/>
            <w:left w:val="none" w:sz="0" w:space="0" w:color="auto"/>
            <w:bottom w:val="none" w:sz="0" w:space="0" w:color="auto"/>
            <w:right w:val="none" w:sz="0" w:space="0" w:color="auto"/>
          </w:divBdr>
          <w:divsChild>
            <w:div w:id="331108094">
              <w:marLeft w:val="0"/>
              <w:marRight w:val="0"/>
              <w:marTop w:val="0"/>
              <w:marBottom w:val="0"/>
              <w:divBdr>
                <w:top w:val="none" w:sz="0" w:space="0" w:color="auto"/>
                <w:left w:val="none" w:sz="0" w:space="0" w:color="auto"/>
                <w:bottom w:val="none" w:sz="0" w:space="0" w:color="auto"/>
                <w:right w:val="none" w:sz="0" w:space="0" w:color="auto"/>
              </w:divBdr>
            </w:div>
          </w:divsChild>
        </w:div>
        <w:div w:id="1125659399">
          <w:marLeft w:val="0"/>
          <w:marRight w:val="0"/>
          <w:marTop w:val="0"/>
          <w:marBottom w:val="0"/>
          <w:divBdr>
            <w:top w:val="none" w:sz="0" w:space="0" w:color="auto"/>
            <w:left w:val="none" w:sz="0" w:space="0" w:color="auto"/>
            <w:bottom w:val="none" w:sz="0" w:space="0" w:color="auto"/>
            <w:right w:val="none" w:sz="0" w:space="0" w:color="auto"/>
          </w:divBdr>
          <w:divsChild>
            <w:div w:id="20391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89520">
      <w:bodyDiv w:val="1"/>
      <w:marLeft w:val="0"/>
      <w:marRight w:val="0"/>
      <w:marTop w:val="0"/>
      <w:marBottom w:val="0"/>
      <w:divBdr>
        <w:top w:val="none" w:sz="0" w:space="0" w:color="auto"/>
        <w:left w:val="none" w:sz="0" w:space="0" w:color="auto"/>
        <w:bottom w:val="none" w:sz="0" w:space="0" w:color="auto"/>
        <w:right w:val="none" w:sz="0" w:space="0" w:color="auto"/>
      </w:divBdr>
      <w:divsChild>
        <w:div w:id="552933409">
          <w:marLeft w:val="0"/>
          <w:marRight w:val="0"/>
          <w:marTop w:val="120"/>
          <w:marBottom w:val="0"/>
          <w:divBdr>
            <w:top w:val="none" w:sz="0" w:space="0" w:color="auto"/>
            <w:left w:val="none" w:sz="0" w:space="0" w:color="auto"/>
            <w:bottom w:val="none" w:sz="0" w:space="0" w:color="auto"/>
            <w:right w:val="none" w:sz="0" w:space="0" w:color="auto"/>
          </w:divBdr>
        </w:div>
      </w:divsChild>
    </w:div>
    <w:div w:id="947082386">
      <w:bodyDiv w:val="1"/>
      <w:marLeft w:val="0"/>
      <w:marRight w:val="0"/>
      <w:marTop w:val="0"/>
      <w:marBottom w:val="0"/>
      <w:divBdr>
        <w:top w:val="none" w:sz="0" w:space="0" w:color="auto"/>
        <w:left w:val="none" w:sz="0" w:space="0" w:color="auto"/>
        <w:bottom w:val="none" w:sz="0" w:space="0" w:color="auto"/>
        <w:right w:val="none" w:sz="0" w:space="0" w:color="auto"/>
      </w:divBdr>
    </w:div>
    <w:div w:id="948314212">
      <w:bodyDiv w:val="1"/>
      <w:marLeft w:val="0"/>
      <w:marRight w:val="0"/>
      <w:marTop w:val="0"/>
      <w:marBottom w:val="0"/>
      <w:divBdr>
        <w:top w:val="none" w:sz="0" w:space="0" w:color="auto"/>
        <w:left w:val="none" w:sz="0" w:space="0" w:color="auto"/>
        <w:bottom w:val="none" w:sz="0" w:space="0" w:color="auto"/>
        <w:right w:val="none" w:sz="0" w:space="0" w:color="auto"/>
      </w:divBdr>
      <w:divsChild>
        <w:div w:id="156505716">
          <w:marLeft w:val="0"/>
          <w:marRight w:val="0"/>
          <w:marTop w:val="0"/>
          <w:marBottom w:val="0"/>
          <w:divBdr>
            <w:top w:val="none" w:sz="0" w:space="0" w:color="auto"/>
            <w:left w:val="none" w:sz="0" w:space="0" w:color="auto"/>
            <w:bottom w:val="none" w:sz="0" w:space="0" w:color="auto"/>
            <w:right w:val="none" w:sz="0" w:space="0" w:color="auto"/>
          </w:divBdr>
          <w:divsChild>
            <w:div w:id="1327319025">
              <w:marLeft w:val="0"/>
              <w:marRight w:val="0"/>
              <w:marTop w:val="0"/>
              <w:marBottom w:val="0"/>
              <w:divBdr>
                <w:top w:val="none" w:sz="0" w:space="0" w:color="auto"/>
                <w:left w:val="none" w:sz="0" w:space="0" w:color="auto"/>
                <w:bottom w:val="none" w:sz="0" w:space="0" w:color="auto"/>
                <w:right w:val="none" w:sz="0" w:space="0" w:color="auto"/>
              </w:divBdr>
            </w:div>
          </w:divsChild>
        </w:div>
        <w:div w:id="1727216922">
          <w:marLeft w:val="0"/>
          <w:marRight w:val="0"/>
          <w:marTop w:val="0"/>
          <w:marBottom w:val="0"/>
          <w:divBdr>
            <w:top w:val="none" w:sz="0" w:space="0" w:color="auto"/>
            <w:left w:val="none" w:sz="0" w:space="0" w:color="auto"/>
            <w:bottom w:val="none" w:sz="0" w:space="0" w:color="auto"/>
            <w:right w:val="none" w:sz="0" w:space="0" w:color="auto"/>
          </w:divBdr>
          <w:divsChild>
            <w:div w:id="9283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61220">
      <w:bodyDiv w:val="1"/>
      <w:marLeft w:val="0"/>
      <w:marRight w:val="0"/>
      <w:marTop w:val="0"/>
      <w:marBottom w:val="0"/>
      <w:divBdr>
        <w:top w:val="none" w:sz="0" w:space="0" w:color="auto"/>
        <w:left w:val="none" w:sz="0" w:space="0" w:color="auto"/>
        <w:bottom w:val="none" w:sz="0" w:space="0" w:color="auto"/>
        <w:right w:val="none" w:sz="0" w:space="0" w:color="auto"/>
      </w:divBdr>
      <w:divsChild>
        <w:div w:id="188570105">
          <w:marLeft w:val="0"/>
          <w:marRight w:val="0"/>
          <w:marTop w:val="0"/>
          <w:marBottom w:val="0"/>
          <w:divBdr>
            <w:top w:val="none" w:sz="0" w:space="0" w:color="auto"/>
            <w:left w:val="none" w:sz="0" w:space="0" w:color="auto"/>
            <w:bottom w:val="none" w:sz="0" w:space="0" w:color="auto"/>
            <w:right w:val="none" w:sz="0" w:space="0" w:color="auto"/>
          </w:divBdr>
          <w:divsChild>
            <w:div w:id="16203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4942">
      <w:bodyDiv w:val="1"/>
      <w:marLeft w:val="0"/>
      <w:marRight w:val="0"/>
      <w:marTop w:val="0"/>
      <w:marBottom w:val="0"/>
      <w:divBdr>
        <w:top w:val="none" w:sz="0" w:space="0" w:color="auto"/>
        <w:left w:val="none" w:sz="0" w:space="0" w:color="auto"/>
        <w:bottom w:val="none" w:sz="0" w:space="0" w:color="auto"/>
        <w:right w:val="none" w:sz="0" w:space="0" w:color="auto"/>
      </w:divBdr>
      <w:divsChild>
        <w:div w:id="97262592">
          <w:marLeft w:val="0"/>
          <w:marRight w:val="0"/>
          <w:marTop w:val="0"/>
          <w:marBottom w:val="0"/>
          <w:divBdr>
            <w:top w:val="none" w:sz="0" w:space="0" w:color="auto"/>
            <w:left w:val="none" w:sz="0" w:space="0" w:color="auto"/>
            <w:bottom w:val="none" w:sz="0" w:space="0" w:color="auto"/>
            <w:right w:val="none" w:sz="0" w:space="0" w:color="auto"/>
          </w:divBdr>
          <w:divsChild>
            <w:div w:id="14424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3027">
      <w:bodyDiv w:val="1"/>
      <w:marLeft w:val="0"/>
      <w:marRight w:val="0"/>
      <w:marTop w:val="0"/>
      <w:marBottom w:val="0"/>
      <w:divBdr>
        <w:top w:val="none" w:sz="0" w:space="0" w:color="auto"/>
        <w:left w:val="none" w:sz="0" w:space="0" w:color="auto"/>
        <w:bottom w:val="none" w:sz="0" w:space="0" w:color="auto"/>
        <w:right w:val="none" w:sz="0" w:space="0" w:color="auto"/>
      </w:divBdr>
      <w:divsChild>
        <w:div w:id="2112625128">
          <w:marLeft w:val="0"/>
          <w:marRight w:val="0"/>
          <w:marTop w:val="120"/>
          <w:marBottom w:val="0"/>
          <w:divBdr>
            <w:top w:val="none" w:sz="0" w:space="0" w:color="auto"/>
            <w:left w:val="none" w:sz="0" w:space="0" w:color="auto"/>
            <w:bottom w:val="none" w:sz="0" w:space="0" w:color="auto"/>
            <w:right w:val="none" w:sz="0" w:space="0" w:color="auto"/>
          </w:divBdr>
        </w:div>
        <w:div w:id="836190789">
          <w:marLeft w:val="0"/>
          <w:marRight w:val="0"/>
          <w:marTop w:val="120"/>
          <w:marBottom w:val="0"/>
          <w:divBdr>
            <w:top w:val="none" w:sz="0" w:space="0" w:color="auto"/>
            <w:left w:val="none" w:sz="0" w:space="0" w:color="auto"/>
            <w:bottom w:val="none" w:sz="0" w:space="0" w:color="auto"/>
            <w:right w:val="none" w:sz="0" w:space="0" w:color="auto"/>
          </w:divBdr>
        </w:div>
        <w:div w:id="1797212443">
          <w:marLeft w:val="0"/>
          <w:marRight w:val="0"/>
          <w:marTop w:val="120"/>
          <w:marBottom w:val="0"/>
          <w:divBdr>
            <w:top w:val="none" w:sz="0" w:space="0" w:color="auto"/>
            <w:left w:val="none" w:sz="0" w:space="0" w:color="auto"/>
            <w:bottom w:val="none" w:sz="0" w:space="0" w:color="auto"/>
            <w:right w:val="none" w:sz="0" w:space="0" w:color="auto"/>
          </w:divBdr>
        </w:div>
      </w:divsChild>
    </w:div>
    <w:div w:id="951206324">
      <w:bodyDiv w:val="1"/>
      <w:marLeft w:val="0"/>
      <w:marRight w:val="0"/>
      <w:marTop w:val="0"/>
      <w:marBottom w:val="0"/>
      <w:divBdr>
        <w:top w:val="none" w:sz="0" w:space="0" w:color="auto"/>
        <w:left w:val="none" w:sz="0" w:space="0" w:color="auto"/>
        <w:bottom w:val="none" w:sz="0" w:space="0" w:color="auto"/>
        <w:right w:val="none" w:sz="0" w:space="0" w:color="auto"/>
      </w:divBdr>
      <w:divsChild>
        <w:div w:id="796222866">
          <w:marLeft w:val="0"/>
          <w:marRight w:val="0"/>
          <w:marTop w:val="120"/>
          <w:marBottom w:val="0"/>
          <w:divBdr>
            <w:top w:val="none" w:sz="0" w:space="0" w:color="auto"/>
            <w:left w:val="none" w:sz="0" w:space="0" w:color="auto"/>
            <w:bottom w:val="none" w:sz="0" w:space="0" w:color="auto"/>
            <w:right w:val="none" w:sz="0" w:space="0" w:color="auto"/>
          </w:divBdr>
        </w:div>
      </w:divsChild>
    </w:div>
    <w:div w:id="951472060">
      <w:bodyDiv w:val="1"/>
      <w:marLeft w:val="0"/>
      <w:marRight w:val="0"/>
      <w:marTop w:val="0"/>
      <w:marBottom w:val="0"/>
      <w:divBdr>
        <w:top w:val="none" w:sz="0" w:space="0" w:color="auto"/>
        <w:left w:val="none" w:sz="0" w:space="0" w:color="auto"/>
        <w:bottom w:val="none" w:sz="0" w:space="0" w:color="auto"/>
        <w:right w:val="none" w:sz="0" w:space="0" w:color="auto"/>
      </w:divBdr>
      <w:divsChild>
        <w:div w:id="1668439927">
          <w:marLeft w:val="0"/>
          <w:marRight w:val="0"/>
          <w:marTop w:val="120"/>
          <w:marBottom w:val="0"/>
          <w:divBdr>
            <w:top w:val="none" w:sz="0" w:space="0" w:color="auto"/>
            <w:left w:val="none" w:sz="0" w:space="0" w:color="auto"/>
            <w:bottom w:val="none" w:sz="0" w:space="0" w:color="auto"/>
            <w:right w:val="none" w:sz="0" w:space="0" w:color="auto"/>
          </w:divBdr>
        </w:div>
        <w:div w:id="1920671754">
          <w:marLeft w:val="0"/>
          <w:marRight w:val="0"/>
          <w:marTop w:val="120"/>
          <w:marBottom w:val="0"/>
          <w:divBdr>
            <w:top w:val="none" w:sz="0" w:space="0" w:color="auto"/>
            <w:left w:val="none" w:sz="0" w:space="0" w:color="auto"/>
            <w:bottom w:val="none" w:sz="0" w:space="0" w:color="auto"/>
            <w:right w:val="none" w:sz="0" w:space="0" w:color="auto"/>
          </w:divBdr>
        </w:div>
      </w:divsChild>
    </w:div>
    <w:div w:id="952514108">
      <w:bodyDiv w:val="1"/>
      <w:marLeft w:val="0"/>
      <w:marRight w:val="0"/>
      <w:marTop w:val="0"/>
      <w:marBottom w:val="0"/>
      <w:divBdr>
        <w:top w:val="none" w:sz="0" w:space="0" w:color="auto"/>
        <w:left w:val="none" w:sz="0" w:space="0" w:color="auto"/>
        <w:bottom w:val="none" w:sz="0" w:space="0" w:color="auto"/>
        <w:right w:val="none" w:sz="0" w:space="0" w:color="auto"/>
      </w:divBdr>
    </w:div>
    <w:div w:id="952781391">
      <w:bodyDiv w:val="1"/>
      <w:marLeft w:val="0"/>
      <w:marRight w:val="0"/>
      <w:marTop w:val="0"/>
      <w:marBottom w:val="0"/>
      <w:divBdr>
        <w:top w:val="none" w:sz="0" w:space="0" w:color="auto"/>
        <w:left w:val="none" w:sz="0" w:space="0" w:color="auto"/>
        <w:bottom w:val="none" w:sz="0" w:space="0" w:color="auto"/>
        <w:right w:val="none" w:sz="0" w:space="0" w:color="auto"/>
      </w:divBdr>
    </w:div>
    <w:div w:id="953554549">
      <w:bodyDiv w:val="1"/>
      <w:marLeft w:val="0"/>
      <w:marRight w:val="0"/>
      <w:marTop w:val="0"/>
      <w:marBottom w:val="0"/>
      <w:divBdr>
        <w:top w:val="none" w:sz="0" w:space="0" w:color="auto"/>
        <w:left w:val="none" w:sz="0" w:space="0" w:color="auto"/>
        <w:bottom w:val="none" w:sz="0" w:space="0" w:color="auto"/>
        <w:right w:val="none" w:sz="0" w:space="0" w:color="auto"/>
      </w:divBdr>
      <w:divsChild>
        <w:div w:id="29112354">
          <w:marLeft w:val="0"/>
          <w:marRight w:val="0"/>
          <w:marTop w:val="0"/>
          <w:marBottom w:val="0"/>
          <w:divBdr>
            <w:top w:val="none" w:sz="0" w:space="0" w:color="auto"/>
            <w:left w:val="none" w:sz="0" w:space="0" w:color="auto"/>
            <w:bottom w:val="none" w:sz="0" w:space="0" w:color="auto"/>
            <w:right w:val="none" w:sz="0" w:space="0" w:color="auto"/>
          </w:divBdr>
          <w:divsChild>
            <w:div w:id="1396316162">
              <w:marLeft w:val="0"/>
              <w:marRight w:val="0"/>
              <w:marTop w:val="0"/>
              <w:marBottom w:val="0"/>
              <w:divBdr>
                <w:top w:val="none" w:sz="0" w:space="0" w:color="auto"/>
                <w:left w:val="none" w:sz="0" w:space="0" w:color="auto"/>
                <w:bottom w:val="none" w:sz="0" w:space="0" w:color="auto"/>
                <w:right w:val="none" w:sz="0" w:space="0" w:color="auto"/>
              </w:divBdr>
            </w:div>
          </w:divsChild>
        </w:div>
        <w:div w:id="1670718364">
          <w:marLeft w:val="0"/>
          <w:marRight w:val="0"/>
          <w:marTop w:val="0"/>
          <w:marBottom w:val="0"/>
          <w:divBdr>
            <w:top w:val="none" w:sz="0" w:space="0" w:color="auto"/>
            <w:left w:val="none" w:sz="0" w:space="0" w:color="auto"/>
            <w:bottom w:val="none" w:sz="0" w:space="0" w:color="auto"/>
            <w:right w:val="none" w:sz="0" w:space="0" w:color="auto"/>
          </w:divBdr>
          <w:divsChild>
            <w:div w:id="3849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48428">
      <w:bodyDiv w:val="1"/>
      <w:marLeft w:val="0"/>
      <w:marRight w:val="0"/>
      <w:marTop w:val="0"/>
      <w:marBottom w:val="0"/>
      <w:divBdr>
        <w:top w:val="none" w:sz="0" w:space="0" w:color="auto"/>
        <w:left w:val="none" w:sz="0" w:space="0" w:color="auto"/>
        <w:bottom w:val="none" w:sz="0" w:space="0" w:color="auto"/>
        <w:right w:val="none" w:sz="0" w:space="0" w:color="auto"/>
      </w:divBdr>
      <w:divsChild>
        <w:div w:id="46996553">
          <w:marLeft w:val="0"/>
          <w:marRight w:val="0"/>
          <w:marTop w:val="0"/>
          <w:marBottom w:val="0"/>
          <w:divBdr>
            <w:top w:val="none" w:sz="0" w:space="0" w:color="auto"/>
            <w:left w:val="none" w:sz="0" w:space="0" w:color="auto"/>
            <w:bottom w:val="none" w:sz="0" w:space="0" w:color="auto"/>
            <w:right w:val="none" w:sz="0" w:space="0" w:color="auto"/>
          </w:divBdr>
          <w:divsChild>
            <w:div w:id="105234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79586">
      <w:bodyDiv w:val="1"/>
      <w:marLeft w:val="0"/>
      <w:marRight w:val="0"/>
      <w:marTop w:val="0"/>
      <w:marBottom w:val="0"/>
      <w:divBdr>
        <w:top w:val="none" w:sz="0" w:space="0" w:color="auto"/>
        <w:left w:val="none" w:sz="0" w:space="0" w:color="auto"/>
        <w:bottom w:val="none" w:sz="0" w:space="0" w:color="auto"/>
        <w:right w:val="none" w:sz="0" w:space="0" w:color="auto"/>
      </w:divBdr>
    </w:div>
    <w:div w:id="954673555">
      <w:bodyDiv w:val="1"/>
      <w:marLeft w:val="0"/>
      <w:marRight w:val="0"/>
      <w:marTop w:val="0"/>
      <w:marBottom w:val="0"/>
      <w:divBdr>
        <w:top w:val="none" w:sz="0" w:space="0" w:color="auto"/>
        <w:left w:val="none" w:sz="0" w:space="0" w:color="auto"/>
        <w:bottom w:val="none" w:sz="0" w:space="0" w:color="auto"/>
        <w:right w:val="none" w:sz="0" w:space="0" w:color="auto"/>
      </w:divBdr>
    </w:div>
    <w:div w:id="954943407">
      <w:bodyDiv w:val="1"/>
      <w:marLeft w:val="0"/>
      <w:marRight w:val="0"/>
      <w:marTop w:val="0"/>
      <w:marBottom w:val="0"/>
      <w:divBdr>
        <w:top w:val="none" w:sz="0" w:space="0" w:color="auto"/>
        <w:left w:val="none" w:sz="0" w:space="0" w:color="auto"/>
        <w:bottom w:val="none" w:sz="0" w:space="0" w:color="auto"/>
        <w:right w:val="none" w:sz="0" w:space="0" w:color="auto"/>
      </w:divBdr>
      <w:divsChild>
        <w:div w:id="1023169957">
          <w:marLeft w:val="0"/>
          <w:marRight w:val="0"/>
          <w:marTop w:val="120"/>
          <w:marBottom w:val="0"/>
          <w:divBdr>
            <w:top w:val="none" w:sz="0" w:space="0" w:color="auto"/>
            <w:left w:val="none" w:sz="0" w:space="0" w:color="auto"/>
            <w:bottom w:val="none" w:sz="0" w:space="0" w:color="auto"/>
            <w:right w:val="none" w:sz="0" w:space="0" w:color="auto"/>
          </w:divBdr>
        </w:div>
      </w:divsChild>
    </w:div>
    <w:div w:id="955216477">
      <w:bodyDiv w:val="1"/>
      <w:marLeft w:val="0"/>
      <w:marRight w:val="0"/>
      <w:marTop w:val="0"/>
      <w:marBottom w:val="0"/>
      <w:divBdr>
        <w:top w:val="none" w:sz="0" w:space="0" w:color="auto"/>
        <w:left w:val="none" w:sz="0" w:space="0" w:color="auto"/>
        <w:bottom w:val="none" w:sz="0" w:space="0" w:color="auto"/>
        <w:right w:val="none" w:sz="0" w:space="0" w:color="auto"/>
      </w:divBdr>
      <w:divsChild>
        <w:div w:id="1460995704">
          <w:marLeft w:val="0"/>
          <w:marRight w:val="0"/>
          <w:marTop w:val="0"/>
          <w:marBottom w:val="0"/>
          <w:divBdr>
            <w:top w:val="none" w:sz="0" w:space="0" w:color="auto"/>
            <w:left w:val="none" w:sz="0" w:space="0" w:color="auto"/>
            <w:bottom w:val="none" w:sz="0" w:space="0" w:color="auto"/>
            <w:right w:val="none" w:sz="0" w:space="0" w:color="auto"/>
          </w:divBdr>
          <w:divsChild>
            <w:div w:id="10637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59393">
      <w:bodyDiv w:val="1"/>
      <w:marLeft w:val="0"/>
      <w:marRight w:val="0"/>
      <w:marTop w:val="0"/>
      <w:marBottom w:val="0"/>
      <w:divBdr>
        <w:top w:val="none" w:sz="0" w:space="0" w:color="auto"/>
        <w:left w:val="none" w:sz="0" w:space="0" w:color="auto"/>
        <w:bottom w:val="none" w:sz="0" w:space="0" w:color="auto"/>
        <w:right w:val="none" w:sz="0" w:space="0" w:color="auto"/>
      </w:divBdr>
      <w:divsChild>
        <w:div w:id="1171330868">
          <w:marLeft w:val="0"/>
          <w:marRight w:val="0"/>
          <w:marTop w:val="120"/>
          <w:marBottom w:val="0"/>
          <w:divBdr>
            <w:top w:val="none" w:sz="0" w:space="0" w:color="auto"/>
            <w:left w:val="none" w:sz="0" w:space="0" w:color="auto"/>
            <w:bottom w:val="none" w:sz="0" w:space="0" w:color="auto"/>
            <w:right w:val="none" w:sz="0" w:space="0" w:color="auto"/>
          </w:divBdr>
        </w:div>
      </w:divsChild>
    </w:div>
    <w:div w:id="955600844">
      <w:bodyDiv w:val="1"/>
      <w:marLeft w:val="0"/>
      <w:marRight w:val="0"/>
      <w:marTop w:val="0"/>
      <w:marBottom w:val="0"/>
      <w:divBdr>
        <w:top w:val="none" w:sz="0" w:space="0" w:color="auto"/>
        <w:left w:val="none" w:sz="0" w:space="0" w:color="auto"/>
        <w:bottom w:val="none" w:sz="0" w:space="0" w:color="auto"/>
        <w:right w:val="none" w:sz="0" w:space="0" w:color="auto"/>
      </w:divBdr>
    </w:div>
    <w:div w:id="955792289">
      <w:bodyDiv w:val="1"/>
      <w:marLeft w:val="0"/>
      <w:marRight w:val="0"/>
      <w:marTop w:val="0"/>
      <w:marBottom w:val="0"/>
      <w:divBdr>
        <w:top w:val="none" w:sz="0" w:space="0" w:color="auto"/>
        <w:left w:val="none" w:sz="0" w:space="0" w:color="auto"/>
        <w:bottom w:val="none" w:sz="0" w:space="0" w:color="auto"/>
        <w:right w:val="none" w:sz="0" w:space="0" w:color="auto"/>
      </w:divBdr>
      <w:divsChild>
        <w:div w:id="750546293">
          <w:marLeft w:val="0"/>
          <w:marRight w:val="0"/>
          <w:marTop w:val="120"/>
          <w:marBottom w:val="0"/>
          <w:divBdr>
            <w:top w:val="none" w:sz="0" w:space="0" w:color="auto"/>
            <w:left w:val="none" w:sz="0" w:space="0" w:color="auto"/>
            <w:bottom w:val="none" w:sz="0" w:space="0" w:color="auto"/>
            <w:right w:val="none" w:sz="0" w:space="0" w:color="auto"/>
          </w:divBdr>
        </w:div>
      </w:divsChild>
    </w:div>
    <w:div w:id="956108356">
      <w:bodyDiv w:val="1"/>
      <w:marLeft w:val="0"/>
      <w:marRight w:val="0"/>
      <w:marTop w:val="0"/>
      <w:marBottom w:val="0"/>
      <w:divBdr>
        <w:top w:val="none" w:sz="0" w:space="0" w:color="auto"/>
        <w:left w:val="none" w:sz="0" w:space="0" w:color="auto"/>
        <w:bottom w:val="none" w:sz="0" w:space="0" w:color="auto"/>
        <w:right w:val="none" w:sz="0" w:space="0" w:color="auto"/>
      </w:divBdr>
      <w:divsChild>
        <w:div w:id="1353846429">
          <w:marLeft w:val="0"/>
          <w:marRight w:val="0"/>
          <w:marTop w:val="0"/>
          <w:marBottom w:val="0"/>
          <w:divBdr>
            <w:top w:val="none" w:sz="0" w:space="0" w:color="auto"/>
            <w:left w:val="none" w:sz="0" w:space="0" w:color="auto"/>
            <w:bottom w:val="none" w:sz="0" w:space="0" w:color="auto"/>
            <w:right w:val="none" w:sz="0" w:space="0" w:color="auto"/>
          </w:divBdr>
          <w:divsChild>
            <w:div w:id="1586264768">
              <w:marLeft w:val="0"/>
              <w:marRight w:val="0"/>
              <w:marTop w:val="0"/>
              <w:marBottom w:val="0"/>
              <w:divBdr>
                <w:top w:val="none" w:sz="0" w:space="0" w:color="auto"/>
                <w:left w:val="none" w:sz="0" w:space="0" w:color="auto"/>
                <w:bottom w:val="none" w:sz="0" w:space="0" w:color="auto"/>
                <w:right w:val="none" w:sz="0" w:space="0" w:color="auto"/>
              </w:divBdr>
            </w:div>
          </w:divsChild>
        </w:div>
        <w:div w:id="425809437">
          <w:marLeft w:val="0"/>
          <w:marRight w:val="0"/>
          <w:marTop w:val="0"/>
          <w:marBottom w:val="0"/>
          <w:divBdr>
            <w:top w:val="none" w:sz="0" w:space="0" w:color="auto"/>
            <w:left w:val="none" w:sz="0" w:space="0" w:color="auto"/>
            <w:bottom w:val="none" w:sz="0" w:space="0" w:color="auto"/>
            <w:right w:val="none" w:sz="0" w:space="0" w:color="auto"/>
          </w:divBdr>
          <w:divsChild>
            <w:div w:id="211891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391">
      <w:bodyDiv w:val="1"/>
      <w:marLeft w:val="0"/>
      <w:marRight w:val="0"/>
      <w:marTop w:val="0"/>
      <w:marBottom w:val="0"/>
      <w:divBdr>
        <w:top w:val="none" w:sz="0" w:space="0" w:color="auto"/>
        <w:left w:val="none" w:sz="0" w:space="0" w:color="auto"/>
        <w:bottom w:val="none" w:sz="0" w:space="0" w:color="auto"/>
        <w:right w:val="none" w:sz="0" w:space="0" w:color="auto"/>
      </w:divBdr>
      <w:divsChild>
        <w:div w:id="2071072017">
          <w:marLeft w:val="0"/>
          <w:marRight w:val="0"/>
          <w:marTop w:val="120"/>
          <w:marBottom w:val="0"/>
          <w:divBdr>
            <w:top w:val="none" w:sz="0" w:space="0" w:color="auto"/>
            <w:left w:val="none" w:sz="0" w:space="0" w:color="auto"/>
            <w:bottom w:val="none" w:sz="0" w:space="0" w:color="auto"/>
            <w:right w:val="none" w:sz="0" w:space="0" w:color="auto"/>
          </w:divBdr>
        </w:div>
        <w:div w:id="1351955901">
          <w:marLeft w:val="0"/>
          <w:marRight w:val="0"/>
          <w:marTop w:val="120"/>
          <w:marBottom w:val="0"/>
          <w:divBdr>
            <w:top w:val="none" w:sz="0" w:space="0" w:color="auto"/>
            <w:left w:val="none" w:sz="0" w:space="0" w:color="auto"/>
            <w:bottom w:val="none" w:sz="0" w:space="0" w:color="auto"/>
            <w:right w:val="none" w:sz="0" w:space="0" w:color="auto"/>
          </w:divBdr>
        </w:div>
      </w:divsChild>
    </w:div>
    <w:div w:id="958533871">
      <w:bodyDiv w:val="1"/>
      <w:marLeft w:val="0"/>
      <w:marRight w:val="0"/>
      <w:marTop w:val="0"/>
      <w:marBottom w:val="0"/>
      <w:divBdr>
        <w:top w:val="none" w:sz="0" w:space="0" w:color="auto"/>
        <w:left w:val="none" w:sz="0" w:space="0" w:color="auto"/>
        <w:bottom w:val="none" w:sz="0" w:space="0" w:color="auto"/>
        <w:right w:val="none" w:sz="0" w:space="0" w:color="auto"/>
      </w:divBdr>
      <w:divsChild>
        <w:div w:id="1081682263">
          <w:marLeft w:val="0"/>
          <w:marRight w:val="0"/>
          <w:marTop w:val="0"/>
          <w:marBottom w:val="0"/>
          <w:divBdr>
            <w:top w:val="none" w:sz="0" w:space="0" w:color="auto"/>
            <w:left w:val="none" w:sz="0" w:space="0" w:color="auto"/>
            <w:bottom w:val="none" w:sz="0" w:space="0" w:color="auto"/>
            <w:right w:val="none" w:sz="0" w:space="0" w:color="auto"/>
          </w:divBdr>
          <w:divsChild>
            <w:div w:id="307981558">
              <w:marLeft w:val="0"/>
              <w:marRight w:val="0"/>
              <w:marTop w:val="0"/>
              <w:marBottom w:val="0"/>
              <w:divBdr>
                <w:top w:val="none" w:sz="0" w:space="0" w:color="auto"/>
                <w:left w:val="none" w:sz="0" w:space="0" w:color="auto"/>
                <w:bottom w:val="none" w:sz="0" w:space="0" w:color="auto"/>
                <w:right w:val="none" w:sz="0" w:space="0" w:color="auto"/>
              </w:divBdr>
            </w:div>
          </w:divsChild>
        </w:div>
        <w:div w:id="794833404">
          <w:marLeft w:val="0"/>
          <w:marRight w:val="0"/>
          <w:marTop w:val="0"/>
          <w:marBottom w:val="0"/>
          <w:divBdr>
            <w:top w:val="none" w:sz="0" w:space="0" w:color="auto"/>
            <w:left w:val="none" w:sz="0" w:space="0" w:color="auto"/>
            <w:bottom w:val="none" w:sz="0" w:space="0" w:color="auto"/>
            <w:right w:val="none" w:sz="0" w:space="0" w:color="auto"/>
          </w:divBdr>
          <w:divsChild>
            <w:div w:id="1498379557">
              <w:marLeft w:val="0"/>
              <w:marRight w:val="0"/>
              <w:marTop w:val="0"/>
              <w:marBottom w:val="0"/>
              <w:divBdr>
                <w:top w:val="none" w:sz="0" w:space="0" w:color="auto"/>
                <w:left w:val="none" w:sz="0" w:space="0" w:color="auto"/>
                <w:bottom w:val="none" w:sz="0" w:space="0" w:color="auto"/>
                <w:right w:val="none" w:sz="0" w:space="0" w:color="auto"/>
              </w:divBdr>
            </w:div>
          </w:divsChild>
        </w:div>
        <w:div w:id="1013455946">
          <w:marLeft w:val="0"/>
          <w:marRight w:val="0"/>
          <w:marTop w:val="0"/>
          <w:marBottom w:val="0"/>
          <w:divBdr>
            <w:top w:val="none" w:sz="0" w:space="0" w:color="auto"/>
            <w:left w:val="none" w:sz="0" w:space="0" w:color="auto"/>
            <w:bottom w:val="none" w:sz="0" w:space="0" w:color="auto"/>
            <w:right w:val="none" w:sz="0" w:space="0" w:color="auto"/>
          </w:divBdr>
          <w:divsChild>
            <w:div w:id="1672610070">
              <w:marLeft w:val="0"/>
              <w:marRight w:val="0"/>
              <w:marTop w:val="0"/>
              <w:marBottom w:val="0"/>
              <w:divBdr>
                <w:top w:val="none" w:sz="0" w:space="0" w:color="auto"/>
                <w:left w:val="none" w:sz="0" w:space="0" w:color="auto"/>
                <w:bottom w:val="none" w:sz="0" w:space="0" w:color="auto"/>
                <w:right w:val="none" w:sz="0" w:space="0" w:color="auto"/>
              </w:divBdr>
            </w:div>
          </w:divsChild>
        </w:div>
        <w:div w:id="1416824584">
          <w:marLeft w:val="0"/>
          <w:marRight w:val="0"/>
          <w:marTop w:val="0"/>
          <w:marBottom w:val="0"/>
          <w:divBdr>
            <w:top w:val="none" w:sz="0" w:space="0" w:color="auto"/>
            <w:left w:val="none" w:sz="0" w:space="0" w:color="auto"/>
            <w:bottom w:val="none" w:sz="0" w:space="0" w:color="auto"/>
            <w:right w:val="none" w:sz="0" w:space="0" w:color="auto"/>
          </w:divBdr>
          <w:divsChild>
            <w:div w:id="6591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30286">
      <w:bodyDiv w:val="1"/>
      <w:marLeft w:val="0"/>
      <w:marRight w:val="0"/>
      <w:marTop w:val="0"/>
      <w:marBottom w:val="0"/>
      <w:divBdr>
        <w:top w:val="none" w:sz="0" w:space="0" w:color="auto"/>
        <w:left w:val="none" w:sz="0" w:space="0" w:color="auto"/>
        <w:bottom w:val="none" w:sz="0" w:space="0" w:color="auto"/>
        <w:right w:val="none" w:sz="0" w:space="0" w:color="auto"/>
      </w:divBdr>
    </w:div>
    <w:div w:id="959579391">
      <w:bodyDiv w:val="1"/>
      <w:marLeft w:val="0"/>
      <w:marRight w:val="0"/>
      <w:marTop w:val="0"/>
      <w:marBottom w:val="0"/>
      <w:divBdr>
        <w:top w:val="none" w:sz="0" w:space="0" w:color="auto"/>
        <w:left w:val="none" w:sz="0" w:space="0" w:color="auto"/>
        <w:bottom w:val="none" w:sz="0" w:space="0" w:color="auto"/>
        <w:right w:val="none" w:sz="0" w:space="0" w:color="auto"/>
      </w:divBdr>
    </w:div>
    <w:div w:id="960191625">
      <w:bodyDiv w:val="1"/>
      <w:marLeft w:val="0"/>
      <w:marRight w:val="0"/>
      <w:marTop w:val="0"/>
      <w:marBottom w:val="0"/>
      <w:divBdr>
        <w:top w:val="none" w:sz="0" w:space="0" w:color="auto"/>
        <w:left w:val="none" w:sz="0" w:space="0" w:color="auto"/>
        <w:bottom w:val="none" w:sz="0" w:space="0" w:color="auto"/>
        <w:right w:val="none" w:sz="0" w:space="0" w:color="auto"/>
      </w:divBdr>
      <w:divsChild>
        <w:div w:id="342973254">
          <w:marLeft w:val="0"/>
          <w:marRight w:val="0"/>
          <w:marTop w:val="120"/>
          <w:marBottom w:val="0"/>
          <w:divBdr>
            <w:top w:val="none" w:sz="0" w:space="0" w:color="auto"/>
            <w:left w:val="none" w:sz="0" w:space="0" w:color="auto"/>
            <w:bottom w:val="none" w:sz="0" w:space="0" w:color="auto"/>
            <w:right w:val="none" w:sz="0" w:space="0" w:color="auto"/>
          </w:divBdr>
        </w:div>
      </w:divsChild>
    </w:div>
    <w:div w:id="961612691">
      <w:bodyDiv w:val="1"/>
      <w:marLeft w:val="0"/>
      <w:marRight w:val="0"/>
      <w:marTop w:val="0"/>
      <w:marBottom w:val="0"/>
      <w:divBdr>
        <w:top w:val="none" w:sz="0" w:space="0" w:color="auto"/>
        <w:left w:val="none" w:sz="0" w:space="0" w:color="auto"/>
        <w:bottom w:val="none" w:sz="0" w:space="0" w:color="auto"/>
        <w:right w:val="none" w:sz="0" w:space="0" w:color="auto"/>
      </w:divBdr>
    </w:div>
    <w:div w:id="962733418">
      <w:bodyDiv w:val="1"/>
      <w:marLeft w:val="0"/>
      <w:marRight w:val="0"/>
      <w:marTop w:val="0"/>
      <w:marBottom w:val="0"/>
      <w:divBdr>
        <w:top w:val="none" w:sz="0" w:space="0" w:color="auto"/>
        <w:left w:val="none" w:sz="0" w:space="0" w:color="auto"/>
        <w:bottom w:val="none" w:sz="0" w:space="0" w:color="auto"/>
        <w:right w:val="none" w:sz="0" w:space="0" w:color="auto"/>
      </w:divBdr>
      <w:divsChild>
        <w:div w:id="1700007108">
          <w:marLeft w:val="0"/>
          <w:marRight w:val="0"/>
          <w:marTop w:val="0"/>
          <w:marBottom w:val="0"/>
          <w:divBdr>
            <w:top w:val="none" w:sz="0" w:space="0" w:color="auto"/>
            <w:left w:val="none" w:sz="0" w:space="0" w:color="auto"/>
            <w:bottom w:val="none" w:sz="0" w:space="0" w:color="auto"/>
            <w:right w:val="none" w:sz="0" w:space="0" w:color="auto"/>
          </w:divBdr>
          <w:divsChild>
            <w:div w:id="74938152">
              <w:marLeft w:val="0"/>
              <w:marRight w:val="0"/>
              <w:marTop w:val="0"/>
              <w:marBottom w:val="0"/>
              <w:divBdr>
                <w:top w:val="none" w:sz="0" w:space="0" w:color="auto"/>
                <w:left w:val="none" w:sz="0" w:space="0" w:color="auto"/>
                <w:bottom w:val="none" w:sz="0" w:space="0" w:color="auto"/>
                <w:right w:val="none" w:sz="0" w:space="0" w:color="auto"/>
              </w:divBdr>
              <w:divsChild>
                <w:div w:id="811562156">
                  <w:marLeft w:val="0"/>
                  <w:marRight w:val="0"/>
                  <w:marTop w:val="0"/>
                  <w:marBottom w:val="0"/>
                  <w:divBdr>
                    <w:top w:val="none" w:sz="0" w:space="0" w:color="auto"/>
                    <w:left w:val="none" w:sz="0" w:space="0" w:color="auto"/>
                    <w:bottom w:val="none" w:sz="0" w:space="0" w:color="auto"/>
                    <w:right w:val="none" w:sz="0" w:space="0" w:color="auto"/>
                  </w:divBdr>
                  <w:divsChild>
                    <w:div w:id="1467628656">
                      <w:marLeft w:val="-180"/>
                      <w:marRight w:val="-180"/>
                      <w:marTop w:val="0"/>
                      <w:marBottom w:val="0"/>
                      <w:divBdr>
                        <w:top w:val="none" w:sz="0" w:space="0" w:color="auto"/>
                        <w:left w:val="none" w:sz="0" w:space="0" w:color="auto"/>
                        <w:bottom w:val="none" w:sz="0" w:space="0" w:color="auto"/>
                        <w:right w:val="none" w:sz="0" w:space="0" w:color="auto"/>
                      </w:divBdr>
                      <w:divsChild>
                        <w:div w:id="1686175799">
                          <w:marLeft w:val="0"/>
                          <w:marRight w:val="0"/>
                          <w:marTop w:val="0"/>
                          <w:marBottom w:val="0"/>
                          <w:divBdr>
                            <w:top w:val="none" w:sz="0" w:space="0" w:color="auto"/>
                            <w:left w:val="none" w:sz="0" w:space="0" w:color="auto"/>
                            <w:bottom w:val="none" w:sz="0" w:space="0" w:color="auto"/>
                            <w:right w:val="none" w:sz="0" w:space="0" w:color="auto"/>
                          </w:divBdr>
                          <w:divsChild>
                            <w:div w:id="614481353">
                              <w:marLeft w:val="0"/>
                              <w:marRight w:val="0"/>
                              <w:marTop w:val="0"/>
                              <w:marBottom w:val="0"/>
                              <w:divBdr>
                                <w:top w:val="none" w:sz="0" w:space="0" w:color="auto"/>
                                <w:left w:val="none" w:sz="0" w:space="0" w:color="auto"/>
                                <w:bottom w:val="none" w:sz="0" w:space="0" w:color="auto"/>
                                <w:right w:val="none" w:sz="0" w:space="0" w:color="auto"/>
                              </w:divBdr>
                              <w:divsChild>
                                <w:div w:id="960961258">
                                  <w:marLeft w:val="0"/>
                                  <w:marRight w:val="0"/>
                                  <w:marTop w:val="0"/>
                                  <w:marBottom w:val="0"/>
                                  <w:divBdr>
                                    <w:top w:val="none" w:sz="0" w:space="0" w:color="auto"/>
                                    <w:left w:val="none" w:sz="0" w:space="0" w:color="auto"/>
                                    <w:bottom w:val="none" w:sz="0" w:space="0" w:color="auto"/>
                                    <w:right w:val="none" w:sz="0" w:space="0" w:color="auto"/>
                                  </w:divBdr>
                                  <w:divsChild>
                                    <w:div w:id="1515152276">
                                      <w:marLeft w:val="0"/>
                                      <w:marRight w:val="0"/>
                                      <w:marTop w:val="0"/>
                                      <w:marBottom w:val="576"/>
                                      <w:divBdr>
                                        <w:top w:val="none" w:sz="0" w:space="0" w:color="auto"/>
                                        <w:left w:val="none" w:sz="0" w:space="0" w:color="auto"/>
                                        <w:bottom w:val="none" w:sz="0" w:space="0" w:color="auto"/>
                                        <w:right w:val="none" w:sz="0" w:space="0" w:color="auto"/>
                                      </w:divBdr>
                                      <w:divsChild>
                                        <w:div w:id="245765607">
                                          <w:marLeft w:val="0"/>
                                          <w:marRight w:val="0"/>
                                          <w:marTop w:val="0"/>
                                          <w:marBottom w:val="0"/>
                                          <w:divBdr>
                                            <w:top w:val="none" w:sz="0" w:space="0" w:color="auto"/>
                                            <w:left w:val="none" w:sz="0" w:space="0" w:color="auto"/>
                                            <w:bottom w:val="none" w:sz="0" w:space="0" w:color="auto"/>
                                            <w:right w:val="none" w:sz="0" w:space="0" w:color="auto"/>
                                          </w:divBdr>
                                          <w:divsChild>
                                            <w:div w:id="1739284614">
                                              <w:marLeft w:val="0"/>
                                              <w:marRight w:val="0"/>
                                              <w:marTop w:val="0"/>
                                              <w:marBottom w:val="0"/>
                                              <w:divBdr>
                                                <w:top w:val="none" w:sz="0" w:space="0" w:color="auto"/>
                                                <w:left w:val="none" w:sz="0" w:space="0" w:color="auto"/>
                                                <w:bottom w:val="none" w:sz="0" w:space="0" w:color="auto"/>
                                                <w:right w:val="none" w:sz="0" w:space="0" w:color="auto"/>
                                              </w:divBdr>
                                              <w:divsChild>
                                                <w:div w:id="757406791">
                                                  <w:marLeft w:val="0"/>
                                                  <w:marRight w:val="0"/>
                                                  <w:marTop w:val="0"/>
                                                  <w:marBottom w:val="0"/>
                                                  <w:divBdr>
                                                    <w:top w:val="none" w:sz="0" w:space="0" w:color="auto"/>
                                                    <w:left w:val="none" w:sz="0" w:space="0" w:color="auto"/>
                                                    <w:bottom w:val="none" w:sz="0" w:space="0" w:color="auto"/>
                                                    <w:right w:val="none" w:sz="0" w:space="0" w:color="auto"/>
                                                  </w:divBdr>
                                                  <w:divsChild>
                                                    <w:div w:id="1952860109">
                                                      <w:marLeft w:val="0"/>
                                                      <w:marRight w:val="0"/>
                                                      <w:marTop w:val="0"/>
                                                      <w:marBottom w:val="0"/>
                                                      <w:divBdr>
                                                        <w:top w:val="none" w:sz="0" w:space="0" w:color="auto"/>
                                                        <w:left w:val="none" w:sz="0" w:space="0" w:color="auto"/>
                                                        <w:bottom w:val="none" w:sz="0" w:space="0" w:color="auto"/>
                                                        <w:right w:val="none" w:sz="0" w:space="0" w:color="auto"/>
                                                      </w:divBdr>
                                                      <w:divsChild>
                                                        <w:div w:id="1889950441">
                                                          <w:marLeft w:val="0"/>
                                                          <w:marRight w:val="0"/>
                                                          <w:marTop w:val="0"/>
                                                          <w:marBottom w:val="84"/>
                                                          <w:divBdr>
                                                            <w:top w:val="none" w:sz="0" w:space="0" w:color="auto"/>
                                                            <w:left w:val="none" w:sz="0" w:space="0" w:color="auto"/>
                                                            <w:bottom w:val="none" w:sz="0" w:space="0" w:color="auto"/>
                                                            <w:right w:val="none" w:sz="0" w:space="0" w:color="auto"/>
                                                          </w:divBdr>
                                                        </w:div>
                                                        <w:div w:id="10506112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3804442">
      <w:bodyDiv w:val="1"/>
      <w:marLeft w:val="0"/>
      <w:marRight w:val="0"/>
      <w:marTop w:val="0"/>
      <w:marBottom w:val="0"/>
      <w:divBdr>
        <w:top w:val="none" w:sz="0" w:space="0" w:color="auto"/>
        <w:left w:val="none" w:sz="0" w:space="0" w:color="auto"/>
        <w:bottom w:val="none" w:sz="0" w:space="0" w:color="auto"/>
        <w:right w:val="none" w:sz="0" w:space="0" w:color="auto"/>
      </w:divBdr>
    </w:div>
    <w:div w:id="964194087">
      <w:bodyDiv w:val="1"/>
      <w:marLeft w:val="0"/>
      <w:marRight w:val="0"/>
      <w:marTop w:val="0"/>
      <w:marBottom w:val="0"/>
      <w:divBdr>
        <w:top w:val="none" w:sz="0" w:space="0" w:color="auto"/>
        <w:left w:val="none" w:sz="0" w:space="0" w:color="auto"/>
        <w:bottom w:val="none" w:sz="0" w:space="0" w:color="auto"/>
        <w:right w:val="none" w:sz="0" w:space="0" w:color="auto"/>
      </w:divBdr>
      <w:divsChild>
        <w:div w:id="869688021">
          <w:marLeft w:val="0"/>
          <w:marRight w:val="0"/>
          <w:marTop w:val="120"/>
          <w:marBottom w:val="0"/>
          <w:divBdr>
            <w:top w:val="none" w:sz="0" w:space="0" w:color="auto"/>
            <w:left w:val="none" w:sz="0" w:space="0" w:color="auto"/>
            <w:bottom w:val="none" w:sz="0" w:space="0" w:color="auto"/>
            <w:right w:val="none" w:sz="0" w:space="0" w:color="auto"/>
          </w:divBdr>
        </w:div>
      </w:divsChild>
    </w:div>
    <w:div w:id="964384951">
      <w:bodyDiv w:val="1"/>
      <w:marLeft w:val="0"/>
      <w:marRight w:val="0"/>
      <w:marTop w:val="0"/>
      <w:marBottom w:val="0"/>
      <w:divBdr>
        <w:top w:val="none" w:sz="0" w:space="0" w:color="auto"/>
        <w:left w:val="none" w:sz="0" w:space="0" w:color="auto"/>
        <w:bottom w:val="none" w:sz="0" w:space="0" w:color="auto"/>
        <w:right w:val="none" w:sz="0" w:space="0" w:color="auto"/>
      </w:divBdr>
      <w:divsChild>
        <w:div w:id="994801403">
          <w:marLeft w:val="0"/>
          <w:marRight w:val="0"/>
          <w:marTop w:val="120"/>
          <w:marBottom w:val="0"/>
          <w:divBdr>
            <w:top w:val="none" w:sz="0" w:space="0" w:color="auto"/>
            <w:left w:val="none" w:sz="0" w:space="0" w:color="auto"/>
            <w:bottom w:val="none" w:sz="0" w:space="0" w:color="auto"/>
            <w:right w:val="none" w:sz="0" w:space="0" w:color="auto"/>
          </w:divBdr>
        </w:div>
      </w:divsChild>
    </w:div>
    <w:div w:id="964890145">
      <w:bodyDiv w:val="1"/>
      <w:marLeft w:val="0"/>
      <w:marRight w:val="0"/>
      <w:marTop w:val="0"/>
      <w:marBottom w:val="0"/>
      <w:divBdr>
        <w:top w:val="none" w:sz="0" w:space="0" w:color="auto"/>
        <w:left w:val="none" w:sz="0" w:space="0" w:color="auto"/>
        <w:bottom w:val="none" w:sz="0" w:space="0" w:color="auto"/>
        <w:right w:val="none" w:sz="0" w:space="0" w:color="auto"/>
      </w:divBdr>
    </w:div>
    <w:div w:id="966665986">
      <w:bodyDiv w:val="1"/>
      <w:marLeft w:val="0"/>
      <w:marRight w:val="0"/>
      <w:marTop w:val="0"/>
      <w:marBottom w:val="0"/>
      <w:divBdr>
        <w:top w:val="none" w:sz="0" w:space="0" w:color="auto"/>
        <w:left w:val="none" w:sz="0" w:space="0" w:color="auto"/>
        <w:bottom w:val="none" w:sz="0" w:space="0" w:color="auto"/>
        <w:right w:val="none" w:sz="0" w:space="0" w:color="auto"/>
      </w:divBdr>
      <w:divsChild>
        <w:div w:id="1497766549">
          <w:marLeft w:val="0"/>
          <w:marRight w:val="0"/>
          <w:marTop w:val="120"/>
          <w:marBottom w:val="0"/>
          <w:divBdr>
            <w:top w:val="none" w:sz="0" w:space="0" w:color="auto"/>
            <w:left w:val="none" w:sz="0" w:space="0" w:color="auto"/>
            <w:bottom w:val="none" w:sz="0" w:space="0" w:color="auto"/>
            <w:right w:val="none" w:sz="0" w:space="0" w:color="auto"/>
          </w:divBdr>
        </w:div>
        <w:div w:id="1163476057">
          <w:marLeft w:val="0"/>
          <w:marRight w:val="0"/>
          <w:marTop w:val="120"/>
          <w:marBottom w:val="0"/>
          <w:divBdr>
            <w:top w:val="none" w:sz="0" w:space="0" w:color="auto"/>
            <w:left w:val="none" w:sz="0" w:space="0" w:color="auto"/>
            <w:bottom w:val="none" w:sz="0" w:space="0" w:color="auto"/>
            <w:right w:val="none" w:sz="0" w:space="0" w:color="auto"/>
          </w:divBdr>
        </w:div>
        <w:div w:id="127624637">
          <w:marLeft w:val="0"/>
          <w:marRight w:val="0"/>
          <w:marTop w:val="120"/>
          <w:marBottom w:val="0"/>
          <w:divBdr>
            <w:top w:val="none" w:sz="0" w:space="0" w:color="auto"/>
            <w:left w:val="none" w:sz="0" w:space="0" w:color="auto"/>
            <w:bottom w:val="none" w:sz="0" w:space="0" w:color="auto"/>
            <w:right w:val="none" w:sz="0" w:space="0" w:color="auto"/>
          </w:divBdr>
        </w:div>
        <w:div w:id="628753537">
          <w:marLeft w:val="0"/>
          <w:marRight w:val="0"/>
          <w:marTop w:val="120"/>
          <w:marBottom w:val="0"/>
          <w:divBdr>
            <w:top w:val="none" w:sz="0" w:space="0" w:color="auto"/>
            <w:left w:val="none" w:sz="0" w:space="0" w:color="auto"/>
            <w:bottom w:val="none" w:sz="0" w:space="0" w:color="auto"/>
            <w:right w:val="none" w:sz="0" w:space="0" w:color="auto"/>
          </w:divBdr>
        </w:div>
        <w:div w:id="1331714578">
          <w:marLeft w:val="0"/>
          <w:marRight w:val="0"/>
          <w:marTop w:val="120"/>
          <w:marBottom w:val="0"/>
          <w:divBdr>
            <w:top w:val="none" w:sz="0" w:space="0" w:color="auto"/>
            <w:left w:val="none" w:sz="0" w:space="0" w:color="auto"/>
            <w:bottom w:val="none" w:sz="0" w:space="0" w:color="auto"/>
            <w:right w:val="none" w:sz="0" w:space="0" w:color="auto"/>
          </w:divBdr>
        </w:div>
        <w:div w:id="2089114632">
          <w:marLeft w:val="0"/>
          <w:marRight w:val="0"/>
          <w:marTop w:val="120"/>
          <w:marBottom w:val="0"/>
          <w:divBdr>
            <w:top w:val="none" w:sz="0" w:space="0" w:color="auto"/>
            <w:left w:val="none" w:sz="0" w:space="0" w:color="auto"/>
            <w:bottom w:val="none" w:sz="0" w:space="0" w:color="auto"/>
            <w:right w:val="none" w:sz="0" w:space="0" w:color="auto"/>
          </w:divBdr>
        </w:div>
        <w:div w:id="1416972973">
          <w:marLeft w:val="0"/>
          <w:marRight w:val="0"/>
          <w:marTop w:val="120"/>
          <w:marBottom w:val="0"/>
          <w:divBdr>
            <w:top w:val="none" w:sz="0" w:space="0" w:color="auto"/>
            <w:left w:val="none" w:sz="0" w:space="0" w:color="auto"/>
            <w:bottom w:val="none" w:sz="0" w:space="0" w:color="auto"/>
            <w:right w:val="none" w:sz="0" w:space="0" w:color="auto"/>
          </w:divBdr>
        </w:div>
        <w:div w:id="1860587301">
          <w:marLeft w:val="0"/>
          <w:marRight w:val="0"/>
          <w:marTop w:val="120"/>
          <w:marBottom w:val="0"/>
          <w:divBdr>
            <w:top w:val="none" w:sz="0" w:space="0" w:color="auto"/>
            <w:left w:val="none" w:sz="0" w:space="0" w:color="auto"/>
            <w:bottom w:val="none" w:sz="0" w:space="0" w:color="auto"/>
            <w:right w:val="none" w:sz="0" w:space="0" w:color="auto"/>
          </w:divBdr>
        </w:div>
        <w:div w:id="1607730877">
          <w:marLeft w:val="0"/>
          <w:marRight w:val="0"/>
          <w:marTop w:val="120"/>
          <w:marBottom w:val="0"/>
          <w:divBdr>
            <w:top w:val="none" w:sz="0" w:space="0" w:color="auto"/>
            <w:left w:val="none" w:sz="0" w:space="0" w:color="auto"/>
            <w:bottom w:val="none" w:sz="0" w:space="0" w:color="auto"/>
            <w:right w:val="none" w:sz="0" w:space="0" w:color="auto"/>
          </w:divBdr>
        </w:div>
        <w:div w:id="763573396">
          <w:marLeft w:val="0"/>
          <w:marRight w:val="0"/>
          <w:marTop w:val="120"/>
          <w:marBottom w:val="0"/>
          <w:divBdr>
            <w:top w:val="none" w:sz="0" w:space="0" w:color="auto"/>
            <w:left w:val="none" w:sz="0" w:space="0" w:color="auto"/>
            <w:bottom w:val="none" w:sz="0" w:space="0" w:color="auto"/>
            <w:right w:val="none" w:sz="0" w:space="0" w:color="auto"/>
          </w:divBdr>
        </w:div>
        <w:div w:id="893472118">
          <w:marLeft w:val="0"/>
          <w:marRight w:val="0"/>
          <w:marTop w:val="120"/>
          <w:marBottom w:val="0"/>
          <w:divBdr>
            <w:top w:val="none" w:sz="0" w:space="0" w:color="auto"/>
            <w:left w:val="none" w:sz="0" w:space="0" w:color="auto"/>
            <w:bottom w:val="none" w:sz="0" w:space="0" w:color="auto"/>
            <w:right w:val="none" w:sz="0" w:space="0" w:color="auto"/>
          </w:divBdr>
        </w:div>
      </w:divsChild>
    </w:div>
    <w:div w:id="968318925">
      <w:bodyDiv w:val="1"/>
      <w:marLeft w:val="0"/>
      <w:marRight w:val="0"/>
      <w:marTop w:val="0"/>
      <w:marBottom w:val="0"/>
      <w:divBdr>
        <w:top w:val="none" w:sz="0" w:space="0" w:color="auto"/>
        <w:left w:val="none" w:sz="0" w:space="0" w:color="auto"/>
        <w:bottom w:val="none" w:sz="0" w:space="0" w:color="auto"/>
        <w:right w:val="none" w:sz="0" w:space="0" w:color="auto"/>
      </w:divBdr>
    </w:div>
    <w:div w:id="968706375">
      <w:bodyDiv w:val="1"/>
      <w:marLeft w:val="0"/>
      <w:marRight w:val="0"/>
      <w:marTop w:val="0"/>
      <w:marBottom w:val="0"/>
      <w:divBdr>
        <w:top w:val="none" w:sz="0" w:space="0" w:color="auto"/>
        <w:left w:val="none" w:sz="0" w:space="0" w:color="auto"/>
        <w:bottom w:val="none" w:sz="0" w:space="0" w:color="auto"/>
        <w:right w:val="none" w:sz="0" w:space="0" w:color="auto"/>
      </w:divBdr>
    </w:div>
    <w:div w:id="969169358">
      <w:bodyDiv w:val="1"/>
      <w:marLeft w:val="0"/>
      <w:marRight w:val="0"/>
      <w:marTop w:val="0"/>
      <w:marBottom w:val="0"/>
      <w:divBdr>
        <w:top w:val="none" w:sz="0" w:space="0" w:color="auto"/>
        <w:left w:val="none" w:sz="0" w:space="0" w:color="auto"/>
        <w:bottom w:val="none" w:sz="0" w:space="0" w:color="auto"/>
        <w:right w:val="none" w:sz="0" w:space="0" w:color="auto"/>
      </w:divBdr>
      <w:divsChild>
        <w:div w:id="1246498251">
          <w:marLeft w:val="0"/>
          <w:marRight w:val="0"/>
          <w:marTop w:val="0"/>
          <w:marBottom w:val="0"/>
          <w:divBdr>
            <w:top w:val="none" w:sz="0" w:space="0" w:color="auto"/>
            <w:left w:val="none" w:sz="0" w:space="0" w:color="auto"/>
            <w:bottom w:val="none" w:sz="0" w:space="0" w:color="auto"/>
            <w:right w:val="none" w:sz="0" w:space="0" w:color="auto"/>
          </w:divBdr>
          <w:divsChild>
            <w:div w:id="15444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8158">
      <w:bodyDiv w:val="1"/>
      <w:marLeft w:val="0"/>
      <w:marRight w:val="0"/>
      <w:marTop w:val="0"/>
      <w:marBottom w:val="0"/>
      <w:divBdr>
        <w:top w:val="none" w:sz="0" w:space="0" w:color="auto"/>
        <w:left w:val="none" w:sz="0" w:space="0" w:color="auto"/>
        <w:bottom w:val="none" w:sz="0" w:space="0" w:color="auto"/>
        <w:right w:val="none" w:sz="0" w:space="0" w:color="auto"/>
      </w:divBdr>
      <w:divsChild>
        <w:div w:id="357583708">
          <w:marLeft w:val="0"/>
          <w:marRight w:val="0"/>
          <w:marTop w:val="120"/>
          <w:marBottom w:val="0"/>
          <w:divBdr>
            <w:top w:val="none" w:sz="0" w:space="0" w:color="auto"/>
            <w:left w:val="none" w:sz="0" w:space="0" w:color="auto"/>
            <w:bottom w:val="none" w:sz="0" w:space="0" w:color="auto"/>
            <w:right w:val="none" w:sz="0" w:space="0" w:color="auto"/>
          </w:divBdr>
        </w:div>
      </w:divsChild>
    </w:div>
    <w:div w:id="969748973">
      <w:bodyDiv w:val="1"/>
      <w:marLeft w:val="0"/>
      <w:marRight w:val="0"/>
      <w:marTop w:val="0"/>
      <w:marBottom w:val="0"/>
      <w:divBdr>
        <w:top w:val="none" w:sz="0" w:space="0" w:color="auto"/>
        <w:left w:val="none" w:sz="0" w:space="0" w:color="auto"/>
        <w:bottom w:val="none" w:sz="0" w:space="0" w:color="auto"/>
        <w:right w:val="none" w:sz="0" w:space="0" w:color="auto"/>
      </w:divBdr>
    </w:div>
    <w:div w:id="970014149">
      <w:bodyDiv w:val="1"/>
      <w:marLeft w:val="0"/>
      <w:marRight w:val="0"/>
      <w:marTop w:val="0"/>
      <w:marBottom w:val="0"/>
      <w:divBdr>
        <w:top w:val="none" w:sz="0" w:space="0" w:color="auto"/>
        <w:left w:val="none" w:sz="0" w:space="0" w:color="auto"/>
        <w:bottom w:val="none" w:sz="0" w:space="0" w:color="auto"/>
        <w:right w:val="none" w:sz="0" w:space="0" w:color="auto"/>
      </w:divBdr>
      <w:divsChild>
        <w:div w:id="1062295960">
          <w:marLeft w:val="0"/>
          <w:marRight w:val="0"/>
          <w:marTop w:val="120"/>
          <w:marBottom w:val="0"/>
          <w:divBdr>
            <w:top w:val="none" w:sz="0" w:space="0" w:color="auto"/>
            <w:left w:val="none" w:sz="0" w:space="0" w:color="auto"/>
            <w:bottom w:val="none" w:sz="0" w:space="0" w:color="auto"/>
            <w:right w:val="none" w:sz="0" w:space="0" w:color="auto"/>
          </w:divBdr>
        </w:div>
      </w:divsChild>
    </w:div>
    <w:div w:id="970206169">
      <w:bodyDiv w:val="1"/>
      <w:marLeft w:val="0"/>
      <w:marRight w:val="0"/>
      <w:marTop w:val="0"/>
      <w:marBottom w:val="0"/>
      <w:divBdr>
        <w:top w:val="none" w:sz="0" w:space="0" w:color="auto"/>
        <w:left w:val="none" w:sz="0" w:space="0" w:color="auto"/>
        <w:bottom w:val="none" w:sz="0" w:space="0" w:color="auto"/>
        <w:right w:val="none" w:sz="0" w:space="0" w:color="auto"/>
      </w:divBdr>
      <w:divsChild>
        <w:div w:id="2126541600">
          <w:marLeft w:val="0"/>
          <w:marRight w:val="0"/>
          <w:marTop w:val="120"/>
          <w:marBottom w:val="0"/>
          <w:divBdr>
            <w:top w:val="none" w:sz="0" w:space="0" w:color="auto"/>
            <w:left w:val="none" w:sz="0" w:space="0" w:color="auto"/>
            <w:bottom w:val="none" w:sz="0" w:space="0" w:color="auto"/>
            <w:right w:val="none" w:sz="0" w:space="0" w:color="auto"/>
          </w:divBdr>
        </w:div>
      </w:divsChild>
    </w:div>
    <w:div w:id="970669454">
      <w:bodyDiv w:val="1"/>
      <w:marLeft w:val="0"/>
      <w:marRight w:val="0"/>
      <w:marTop w:val="0"/>
      <w:marBottom w:val="0"/>
      <w:divBdr>
        <w:top w:val="none" w:sz="0" w:space="0" w:color="auto"/>
        <w:left w:val="none" w:sz="0" w:space="0" w:color="auto"/>
        <w:bottom w:val="none" w:sz="0" w:space="0" w:color="auto"/>
        <w:right w:val="none" w:sz="0" w:space="0" w:color="auto"/>
      </w:divBdr>
      <w:divsChild>
        <w:div w:id="1173183943">
          <w:marLeft w:val="0"/>
          <w:marRight w:val="0"/>
          <w:marTop w:val="0"/>
          <w:marBottom w:val="0"/>
          <w:divBdr>
            <w:top w:val="none" w:sz="0" w:space="0" w:color="auto"/>
            <w:left w:val="none" w:sz="0" w:space="0" w:color="auto"/>
            <w:bottom w:val="none" w:sz="0" w:space="0" w:color="auto"/>
            <w:right w:val="none" w:sz="0" w:space="0" w:color="auto"/>
          </w:divBdr>
          <w:divsChild>
            <w:div w:id="18176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8109">
      <w:bodyDiv w:val="1"/>
      <w:marLeft w:val="0"/>
      <w:marRight w:val="0"/>
      <w:marTop w:val="0"/>
      <w:marBottom w:val="0"/>
      <w:divBdr>
        <w:top w:val="none" w:sz="0" w:space="0" w:color="auto"/>
        <w:left w:val="none" w:sz="0" w:space="0" w:color="auto"/>
        <w:bottom w:val="none" w:sz="0" w:space="0" w:color="auto"/>
        <w:right w:val="none" w:sz="0" w:space="0" w:color="auto"/>
      </w:divBdr>
      <w:divsChild>
        <w:div w:id="1501845765">
          <w:marLeft w:val="0"/>
          <w:marRight w:val="0"/>
          <w:marTop w:val="120"/>
          <w:marBottom w:val="0"/>
          <w:divBdr>
            <w:top w:val="none" w:sz="0" w:space="0" w:color="auto"/>
            <w:left w:val="none" w:sz="0" w:space="0" w:color="auto"/>
            <w:bottom w:val="none" w:sz="0" w:space="0" w:color="auto"/>
            <w:right w:val="none" w:sz="0" w:space="0" w:color="auto"/>
          </w:divBdr>
        </w:div>
      </w:divsChild>
    </w:div>
    <w:div w:id="971205107">
      <w:bodyDiv w:val="1"/>
      <w:marLeft w:val="0"/>
      <w:marRight w:val="0"/>
      <w:marTop w:val="0"/>
      <w:marBottom w:val="0"/>
      <w:divBdr>
        <w:top w:val="none" w:sz="0" w:space="0" w:color="auto"/>
        <w:left w:val="none" w:sz="0" w:space="0" w:color="auto"/>
        <w:bottom w:val="none" w:sz="0" w:space="0" w:color="auto"/>
        <w:right w:val="none" w:sz="0" w:space="0" w:color="auto"/>
      </w:divBdr>
      <w:divsChild>
        <w:div w:id="686978216">
          <w:marLeft w:val="0"/>
          <w:marRight w:val="0"/>
          <w:marTop w:val="120"/>
          <w:marBottom w:val="0"/>
          <w:divBdr>
            <w:top w:val="none" w:sz="0" w:space="0" w:color="auto"/>
            <w:left w:val="none" w:sz="0" w:space="0" w:color="auto"/>
            <w:bottom w:val="none" w:sz="0" w:space="0" w:color="auto"/>
            <w:right w:val="none" w:sz="0" w:space="0" w:color="auto"/>
          </w:divBdr>
        </w:div>
        <w:div w:id="1949923843">
          <w:marLeft w:val="0"/>
          <w:marRight w:val="0"/>
          <w:marTop w:val="120"/>
          <w:marBottom w:val="0"/>
          <w:divBdr>
            <w:top w:val="none" w:sz="0" w:space="0" w:color="auto"/>
            <w:left w:val="none" w:sz="0" w:space="0" w:color="auto"/>
            <w:bottom w:val="none" w:sz="0" w:space="0" w:color="auto"/>
            <w:right w:val="none" w:sz="0" w:space="0" w:color="auto"/>
          </w:divBdr>
        </w:div>
        <w:div w:id="1753160651">
          <w:marLeft w:val="0"/>
          <w:marRight w:val="0"/>
          <w:marTop w:val="120"/>
          <w:marBottom w:val="0"/>
          <w:divBdr>
            <w:top w:val="none" w:sz="0" w:space="0" w:color="auto"/>
            <w:left w:val="none" w:sz="0" w:space="0" w:color="auto"/>
            <w:bottom w:val="none" w:sz="0" w:space="0" w:color="auto"/>
            <w:right w:val="none" w:sz="0" w:space="0" w:color="auto"/>
          </w:divBdr>
        </w:div>
      </w:divsChild>
    </w:div>
    <w:div w:id="971324813">
      <w:bodyDiv w:val="1"/>
      <w:marLeft w:val="0"/>
      <w:marRight w:val="0"/>
      <w:marTop w:val="0"/>
      <w:marBottom w:val="0"/>
      <w:divBdr>
        <w:top w:val="none" w:sz="0" w:space="0" w:color="auto"/>
        <w:left w:val="none" w:sz="0" w:space="0" w:color="auto"/>
        <w:bottom w:val="none" w:sz="0" w:space="0" w:color="auto"/>
        <w:right w:val="none" w:sz="0" w:space="0" w:color="auto"/>
      </w:divBdr>
      <w:divsChild>
        <w:div w:id="1201822654">
          <w:marLeft w:val="0"/>
          <w:marRight w:val="0"/>
          <w:marTop w:val="120"/>
          <w:marBottom w:val="0"/>
          <w:divBdr>
            <w:top w:val="none" w:sz="0" w:space="0" w:color="auto"/>
            <w:left w:val="none" w:sz="0" w:space="0" w:color="auto"/>
            <w:bottom w:val="none" w:sz="0" w:space="0" w:color="auto"/>
            <w:right w:val="none" w:sz="0" w:space="0" w:color="auto"/>
          </w:divBdr>
        </w:div>
        <w:div w:id="216939832">
          <w:marLeft w:val="0"/>
          <w:marRight w:val="0"/>
          <w:marTop w:val="120"/>
          <w:marBottom w:val="0"/>
          <w:divBdr>
            <w:top w:val="none" w:sz="0" w:space="0" w:color="auto"/>
            <w:left w:val="none" w:sz="0" w:space="0" w:color="auto"/>
            <w:bottom w:val="none" w:sz="0" w:space="0" w:color="auto"/>
            <w:right w:val="none" w:sz="0" w:space="0" w:color="auto"/>
          </w:divBdr>
        </w:div>
        <w:div w:id="983389765">
          <w:marLeft w:val="0"/>
          <w:marRight w:val="0"/>
          <w:marTop w:val="120"/>
          <w:marBottom w:val="0"/>
          <w:divBdr>
            <w:top w:val="none" w:sz="0" w:space="0" w:color="auto"/>
            <w:left w:val="none" w:sz="0" w:space="0" w:color="auto"/>
            <w:bottom w:val="none" w:sz="0" w:space="0" w:color="auto"/>
            <w:right w:val="none" w:sz="0" w:space="0" w:color="auto"/>
          </w:divBdr>
        </w:div>
      </w:divsChild>
    </w:div>
    <w:div w:id="971399676">
      <w:bodyDiv w:val="1"/>
      <w:marLeft w:val="0"/>
      <w:marRight w:val="0"/>
      <w:marTop w:val="0"/>
      <w:marBottom w:val="0"/>
      <w:divBdr>
        <w:top w:val="none" w:sz="0" w:space="0" w:color="auto"/>
        <w:left w:val="none" w:sz="0" w:space="0" w:color="auto"/>
        <w:bottom w:val="none" w:sz="0" w:space="0" w:color="auto"/>
        <w:right w:val="none" w:sz="0" w:space="0" w:color="auto"/>
      </w:divBdr>
      <w:divsChild>
        <w:div w:id="1909921471">
          <w:marLeft w:val="0"/>
          <w:marRight w:val="0"/>
          <w:marTop w:val="120"/>
          <w:marBottom w:val="0"/>
          <w:divBdr>
            <w:top w:val="none" w:sz="0" w:space="0" w:color="auto"/>
            <w:left w:val="none" w:sz="0" w:space="0" w:color="auto"/>
            <w:bottom w:val="none" w:sz="0" w:space="0" w:color="auto"/>
            <w:right w:val="none" w:sz="0" w:space="0" w:color="auto"/>
          </w:divBdr>
        </w:div>
        <w:div w:id="1959406336">
          <w:marLeft w:val="0"/>
          <w:marRight w:val="0"/>
          <w:marTop w:val="120"/>
          <w:marBottom w:val="0"/>
          <w:divBdr>
            <w:top w:val="none" w:sz="0" w:space="0" w:color="auto"/>
            <w:left w:val="none" w:sz="0" w:space="0" w:color="auto"/>
            <w:bottom w:val="none" w:sz="0" w:space="0" w:color="auto"/>
            <w:right w:val="none" w:sz="0" w:space="0" w:color="auto"/>
          </w:divBdr>
        </w:div>
        <w:div w:id="1292590797">
          <w:marLeft w:val="0"/>
          <w:marRight w:val="0"/>
          <w:marTop w:val="120"/>
          <w:marBottom w:val="0"/>
          <w:divBdr>
            <w:top w:val="none" w:sz="0" w:space="0" w:color="auto"/>
            <w:left w:val="none" w:sz="0" w:space="0" w:color="auto"/>
            <w:bottom w:val="none" w:sz="0" w:space="0" w:color="auto"/>
            <w:right w:val="none" w:sz="0" w:space="0" w:color="auto"/>
          </w:divBdr>
        </w:div>
        <w:div w:id="995180650">
          <w:marLeft w:val="0"/>
          <w:marRight w:val="0"/>
          <w:marTop w:val="120"/>
          <w:marBottom w:val="0"/>
          <w:divBdr>
            <w:top w:val="none" w:sz="0" w:space="0" w:color="auto"/>
            <w:left w:val="none" w:sz="0" w:space="0" w:color="auto"/>
            <w:bottom w:val="none" w:sz="0" w:space="0" w:color="auto"/>
            <w:right w:val="none" w:sz="0" w:space="0" w:color="auto"/>
          </w:divBdr>
        </w:div>
        <w:div w:id="1611354102">
          <w:marLeft w:val="0"/>
          <w:marRight w:val="0"/>
          <w:marTop w:val="120"/>
          <w:marBottom w:val="0"/>
          <w:divBdr>
            <w:top w:val="none" w:sz="0" w:space="0" w:color="auto"/>
            <w:left w:val="none" w:sz="0" w:space="0" w:color="auto"/>
            <w:bottom w:val="none" w:sz="0" w:space="0" w:color="auto"/>
            <w:right w:val="none" w:sz="0" w:space="0" w:color="auto"/>
          </w:divBdr>
        </w:div>
        <w:div w:id="2014868918">
          <w:marLeft w:val="0"/>
          <w:marRight w:val="0"/>
          <w:marTop w:val="120"/>
          <w:marBottom w:val="0"/>
          <w:divBdr>
            <w:top w:val="none" w:sz="0" w:space="0" w:color="auto"/>
            <w:left w:val="none" w:sz="0" w:space="0" w:color="auto"/>
            <w:bottom w:val="none" w:sz="0" w:space="0" w:color="auto"/>
            <w:right w:val="none" w:sz="0" w:space="0" w:color="auto"/>
          </w:divBdr>
        </w:div>
        <w:div w:id="88815841">
          <w:marLeft w:val="0"/>
          <w:marRight w:val="0"/>
          <w:marTop w:val="120"/>
          <w:marBottom w:val="0"/>
          <w:divBdr>
            <w:top w:val="none" w:sz="0" w:space="0" w:color="auto"/>
            <w:left w:val="none" w:sz="0" w:space="0" w:color="auto"/>
            <w:bottom w:val="none" w:sz="0" w:space="0" w:color="auto"/>
            <w:right w:val="none" w:sz="0" w:space="0" w:color="auto"/>
          </w:divBdr>
        </w:div>
      </w:divsChild>
    </w:div>
    <w:div w:id="971786025">
      <w:bodyDiv w:val="1"/>
      <w:marLeft w:val="0"/>
      <w:marRight w:val="0"/>
      <w:marTop w:val="0"/>
      <w:marBottom w:val="0"/>
      <w:divBdr>
        <w:top w:val="none" w:sz="0" w:space="0" w:color="auto"/>
        <w:left w:val="none" w:sz="0" w:space="0" w:color="auto"/>
        <w:bottom w:val="none" w:sz="0" w:space="0" w:color="auto"/>
        <w:right w:val="none" w:sz="0" w:space="0" w:color="auto"/>
      </w:divBdr>
    </w:div>
    <w:div w:id="971903862">
      <w:bodyDiv w:val="1"/>
      <w:marLeft w:val="0"/>
      <w:marRight w:val="0"/>
      <w:marTop w:val="0"/>
      <w:marBottom w:val="0"/>
      <w:divBdr>
        <w:top w:val="none" w:sz="0" w:space="0" w:color="auto"/>
        <w:left w:val="none" w:sz="0" w:space="0" w:color="auto"/>
        <w:bottom w:val="none" w:sz="0" w:space="0" w:color="auto"/>
        <w:right w:val="none" w:sz="0" w:space="0" w:color="auto"/>
      </w:divBdr>
      <w:divsChild>
        <w:div w:id="1751190463">
          <w:marLeft w:val="0"/>
          <w:marRight w:val="0"/>
          <w:marTop w:val="120"/>
          <w:marBottom w:val="0"/>
          <w:divBdr>
            <w:top w:val="none" w:sz="0" w:space="0" w:color="auto"/>
            <w:left w:val="none" w:sz="0" w:space="0" w:color="auto"/>
            <w:bottom w:val="none" w:sz="0" w:space="0" w:color="auto"/>
            <w:right w:val="none" w:sz="0" w:space="0" w:color="auto"/>
          </w:divBdr>
        </w:div>
      </w:divsChild>
    </w:div>
    <w:div w:id="972060372">
      <w:bodyDiv w:val="1"/>
      <w:marLeft w:val="0"/>
      <w:marRight w:val="0"/>
      <w:marTop w:val="0"/>
      <w:marBottom w:val="0"/>
      <w:divBdr>
        <w:top w:val="none" w:sz="0" w:space="0" w:color="auto"/>
        <w:left w:val="none" w:sz="0" w:space="0" w:color="auto"/>
        <w:bottom w:val="none" w:sz="0" w:space="0" w:color="auto"/>
        <w:right w:val="none" w:sz="0" w:space="0" w:color="auto"/>
      </w:divBdr>
      <w:divsChild>
        <w:div w:id="1351492979">
          <w:marLeft w:val="0"/>
          <w:marRight w:val="0"/>
          <w:marTop w:val="120"/>
          <w:marBottom w:val="0"/>
          <w:divBdr>
            <w:top w:val="none" w:sz="0" w:space="0" w:color="auto"/>
            <w:left w:val="none" w:sz="0" w:space="0" w:color="auto"/>
            <w:bottom w:val="none" w:sz="0" w:space="0" w:color="auto"/>
            <w:right w:val="none" w:sz="0" w:space="0" w:color="auto"/>
          </w:divBdr>
        </w:div>
      </w:divsChild>
    </w:div>
    <w:div w:id="972367039">
      <w:bodyDiv w:val="1"/>
      <w:marLeft w:val="0"/>
      <w:marRight w:val="0"/>
      <w:marTop w:val="0"/>
      <w:marBottom w:val="0"/>
      <w:divBdr>
        <w:top w:val="none" w:sz="0" w:space="0" w:color="auto"/>
        <w:left w:val="none" w:sz="0" w:space="0" w:color="auto"/>
        <w:bottom w:val="none" w:sz="0" w:space="0" w:color="auto"/>
        <w:right w:val="none" w:sz="0" w:space="0" w:color="auto"/>
      </w:divBdr>
      <w:divsChild>
        <w:div w:id="164517195">
          <w:marLeft w:val="0"/>
          <w:marRight w:val="0"/>
          <w:marTop w:val="0"/>
          <w:marBottom w:val="0"/>
          <w:divBdr>
            <w:top w:val="none" w:sz="0" w:space="0" w:color="auto"/>
            <w:left w:val="none" w:sz="0" w:space="0" w:color="auto"/>
            <w:bottom w:val="none" w:sz="0" w:space="0" w:color="auto"/>
            <w:right w:val="none" w:sz="0" w:space="0" w:color="auto"/>
          </w:divBdr>
          <w:divsChild>
            <w:div w:id="6497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35063">
      <w:bodyDiv w:val="1"/>
      <w:marLeft w:val="0"/>
      <w:marRight w:val="0"/>
      <w:marTop w:val="0"/>
      <w:marBottom w:val="0"/>
      <w:divBdr>
        <w:top w:val="none" w:sz="0" w:space="0" w:color="auto"/>
        <w:left w:val="none" w:sz="0" w:space="0" w:color="auto"/>
        <w:bottom w:val="none" w:sz="0" w:space="0" w:color="auto"/>
        <w:right w:val="none" w:sz="0" w:space="0" w:color="auto"/>
      </w:divBdr>
    </w:div>
    <w:div w:id="973829596">
      <w:bodyDiv w:val="1"/>
      <w:marLeft w:val="0"/>
      <w:marRight w:val="0"/>
      <w:marTop w:val="0"/>
      <w:marBottom w:val="0"/>
      <w:divBdr>
        <w:top w:val="none" w:sz="0" w:space="0" w:color="auto"/>
        <w:left w:val="none" w:sz="0" w:space="0" w:color="auto"/>
        <w:bottom w:val="none" w:sz="0" w:space="0" w:color="auto"/>
        <w:right w:val="none" w:sz="0" w:space="0" w:color="auto"/>
      </w:divBdr>
    </w:div>
    <w:div w:id="975256876">
      <w:bodyDiv w:val="1"/>
      <w:marLeft w:val="0"/>
      <w:marRight w:val="0"/>
      <w:marTop w:val="0"/>
      <w:marBottom w:val="0"/>
      <w:divBdr>
        <w:top w:val="none" w:sz="0" w:space="0" w:color="auto"/>
        <w:left w:val="none" w:sz="0" w:space="0" w:color="auto"/>
        <w:bottom w:val="none" w:sz="0" w:space="0" w:color="auto"/>
        <w:right w:val="none" w:sz="0" w:space="0" w:color="auto"/>
      </w:divBdr>
      <w:divsChild>
        <w:div w:id="107505996">
          <w:marLeft w:val="0"/>
          <w:marRight w:val="0"/>
          <w:marTop w:val="120"/>
          <w:marBottom w:val="0"/>
          <w:divBdr>
            <w:top w:val="none" w:sz="0" w:space="0" w:color="auto"/>
            <w:left w:val="none" w:sz="0" w:space="0" w:color="auto"/>
            <w:bottom w:val="none" w:sz="0" w:space="0" w:color="auto"/>
            <w:right w:val="none" w:sz="0" w:space="0" w:color="auto"/>
          </w:divBdr>
        </w:div>
      </w:divsChild>
    </w:div>
    <w:div w:id="976109960">
      <w:bodyDiv w:val="1"/>
      <w:marLeft w:val="0"/>
      <w:marRight w:val="0"/>
      <w:marTop w:val="0"/>
      <w:marBottom w:val="0"/>
      <w:divBdr>
        <w:top w:val="none" w:sz="0" w:space="0" w:color="auto"/>
        <w:left w:val="none" w:sz="0" w:space="0" w:color="auto"/>
        <w:bottom w:val="none" w:sz="0" w:space="0" w:color="auto"/>
        <w:right w:val="none" w:sz="0" w:space="0" w:color="auto"/>
      </w:divBdr>
      <w:divsChild>
        <w:div w:id="1989089670">
          <w:marLeft w:val="0"/>
          <w:marRight w:val="0"/>
          <w:marTop w:val="120"/>
          <w:marBottom w:val="0"/>
          <w:divBdr>
            <w:top w:val="none" w:sz="0" w:space="0" w:color="auto"/>
            <w:left w:val="none" w:sz="0" w:space="0" w:color="auto"/>
            <w:bottom w:val="none" w:sz="0" w:space="0" w:color="auto"/>
            <w:right w:val="none" w:sz="0" w:space="0" w:color="auto"/>
          </w:divBdr>
        </w:div>
      </w:divsChild>
    </w:div>
    <w:div w:id="977497687">
      <w:bodyDiv w:val="1"/>
      <w:marLeft w:val="0"/>
      <w:marRight w:val="0"/>
      <w:marTop w:val="0"/>
      <w:marBottom w:val="0"/>
      <w:divBdr>
        <w:top w:val="none" w:sz="0" w:space="0" w:color="auto"/>
        <w:left w:val="none" w:sz="0" w:space="0" w:color="auto"/>
        <w:bottom w:val="none" w:sz="0" w:space="0" w:color="auto"/>
        <w:right w:val="none" w:sz="0" w:space="0" w:color="auto"/>
      </w:divBdr>
      <w:divsChild>
        <w:div w:id="2108234388">
          <w:marLeft w:val="0"/>
          <w:marRight w:val="0"/>
          <w:marTop w:val="0"/>
          <w:marBottom w:val="0"/>
          <w:divBdr>
            <w:top w:val="none" w:sz="0" w:space="0" w:color="auto"/>
            <w:left w:val="none" w:sz="0" w:space="0" w:color="auto"/>
            <w:bottom w:val="none" w:sz="0" w:space="0" w:color="auto"/>
            <w:right w:val="none" w:sz="0" w:space="0" w:color="auto"/>
          </w:divBdr>
          <w:divsChild>
            <w:div w:id="160183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4578">
      <w:bodyDiv w:val="1"/>
      <w:marLeft w:val="0"/>
      <w:marRight w:val="0"/>
      <w:marTop w:val="0"/>
      <w:marBottom w:val="0"/>
      <w:divBdr>
        <w:top w:val="none" w:sz="0" w:space="0" w:color="auto"/>
        <w:left w:val="none" w:sz="0" w:space="0" w:color="auto"/>
        <w:bottom w:val="none" w:sz="0" w:space="0" w:color="auto"/>
        <w:right w:val="none" w:sz="0" w:space="0" w:color="auto"/>
      </w:divBdr>
      <w:divsChild>
        <w:div w:id="1320380854">
          <w:marLeft w:val="0"/>
          <w:marRight w:val="0"/>
          <w:marTop w:val="120"/>
          <w:marBottom w:val="0"/>
          <w:divBdr>
            <w:top w:val="none" w:sz="0" w:space="0" w:color="auto"/>
            <w:left w:val="none" w:sz="0" w:space="0" w:color="auto"/>
            <w:bottom w:val="none" w:sz="0" w:space="0" w:color="auto"/>
            <w:right w:val="none" w:sz="0" w:space="0" w:color="auto"/>
          </w:divBdr>
        </w:div>
        <w:div w:id="1132215626">
          <w:marLeft w:val="0"/>
          <w:marRight w:val="0"/>
          <w:marTop w:val="120"/>
          <w:marBottom w:val="0"/>
          <w:divBdr>
            <w:top w:val="none" w:sz="0" w:space="0" w:color="auto"/>
            <w:left w:val="none" w:sz="0" w:space="0" w:color="auto"/>
            <w:bottom w:val="none" w:sz="0" w:space="0" w:color="auto"/>
            <w:right w:val="none" w:sz="0" w:space="0" w:color="auto"/>
          </w:divBdr>
        </w:div>
        <w:div w:id="160630950">
          <w:marLeft w:val="0"/>
          <w:marRight w:val="0"/>
          <w:marTop w:val="120"/>
          <w:marBottom w:val="0"/>
          <w:divBdr>
            <w:top w:val="none" w:sz="0" w:space="0" w:color="auto"/>
            <w:left w:val="none" w:sz="0" w:space="0" w:color="auto"/>
            <w:bottom w:val="none" w:sz="0" w:space="0" w:color="auto"/>
            <w:right w:val="none" w:sz="0" w:space="0" w:color="auto"/>
          </w:divBdr>
        </w:div>
        <w:div w:id="185218473">
          <w:marLeft w:val="0"/>
          <w:marRight w:val="0"/>
          <w:marTop w:val="120"/>
          <w:marBottom w:val="0"/>
          <w:divBdr>
            <w:top w:val="none" w:sz="0" w:space="0" w:color="auto"/>
            <w:left w:val="none" w:sz="0" w:space="0" w:color="auto"/>
            <w:bottom w:val="none" w:sz="0" w:space="0" w:color="auto"/>
            <w:right w:val="none" w:sz="0" w:space="0" w:color="auto"/>
          </w:divBdr>
        </w:div>
      </w:divsChild>
    </w:div>
    <w:div w:id="979848417">
      <w:bodyDiv w:val="1"/>
      <w:marLeft w:val="0"/>
      <w:marRight w:val="0"/>
      <w:marTop w:val="0"/>
      <w:marBottom w:val="0"/>
      <w:divBdr>
        <w:top w:val="none" w:sz="0" w:space="0" w:color="auto"/>
        <w:left w:val="none" w:sz="0" w:space="0" w:color="auto"/>
        <w:bottom w:val="none" w:sz="0" w:space="0" w:color="auto"/>
        <w:right w:val="none" w:sz="0" w:space="0" w:color="auto"/>
      </w:divBdr>
    </w:div>
    <w:div w:id="981276509">
      <w:bodyDiv w:val="1"/>
      <w:marLeft w:val="0"/>
      <w:marRight w:val="0"/>
      <w:marTop w:val="0"/>
      <w:marBottom w:val="0"/>
      <w:divBdr>
        <w:top w:val="none" w:sz="0" w:space="0" w:color="auto"/>
        <w:left w:val="none" w:sz="0" w:space="0" w:color="auto"/>
        <w:bottom w:val="none" w:sz="0" w:space="0" w:color="auto"/>
        <w:right w:val="none" w:sz="0" w:space="0" w:color="auto"/>
      </w:divBdr>
      <w:divsChild>
        <w:div w:id="743722364">
          <w:marLeft w:val="0"/>
          <w:marRight w:val="0"/>
          <w:marTop w:val="120"/>
          <w:marBottom w:val="0"/>
          <w:divBdr>
            <w:top w:val="none" w:sz="0" w:space="0" w:color="auto"/>
            <w:left w:val="none" w:sz="0" w:space="0" w:color="auto"/>
            <w:bottom w:val="none" w:sz="0" w:space="0" w:color="auto"/>
            <w:right w:val="none" w:sz="0" w:space="0" w:color="auto"/>
          </w:divBdr>
        </w:div>
      </w:divsChild>
    </w:div>
    <w:div w:id="981423134">
      <w:bodyDiv w:val="1"/>
      <w:marLeft w:val="0"/>
      <w:marRight w:val="0"/>
      <w:marTop w:val="0"/>
      <w:marBottom w:val="0"/>
      <w:divBdr>
        <w:top w:val="none" w:sz="0" w:space="0" w:color="auto"/>
        <w:left w:val="none" w:sz="0" w:space="0" w:color="auto"/>
        <w:bottom w:val="none" w:sz="0" w:space="0" w:color="auto"/>
        <w:right w:val="none" w:sz="0" w:space="0" w:color="auto"/>
      </w:divBdr>
      <w:divsChild>
        <w:div w:id="1824740303">
          <w:marLeft w:val="0"/>
          <w:marRight w:val="0"/>
          <w:marTop w:val="120"/>
          <w:marBottom w:val="0"/>
          <w:divBdr>
            <w:top w:val="none" w:sz="0" w:space="0" w:color="auto"/>
            <w:left w:val="none" w:sz="0" w:space="0" w:color="auto"/>
            <w:bottom w:val="none" w:sz="0" w:space="0" w:color="auto"/>
            <w:right w:val="none" w:sz="0" w:space="0" w:color="auto"/>
          </w:divBdr>
        </w:div>
      </w:divsChild>
    </w:div>
    <w:div w:id="982395914">
      <w:bodyDiv w:val="1"/>
      <w:marLeft w:val="0"/>
      <w:marRight w:val="0"/>
      <w:marTop w:val="0"/>
      <w:marBottom w:val="0"/>
      <w:divBdr>
        <w:top w:val="none" w:sz="0" w:space="0" w:color="auto"/>
        <w:left w:val="none" w:sz="0" w:space="0" w:color="auto"/>
        <w:bottom w:val="none" w:sz="0" w:space="0" w:color="auto"/>
        <w:right w:val="none" w:sz="0" w:space="0" w:color="auto"/>
      </w:divBdr>
      <w:divsChild>
        <w:div w:id="1086615434">
          <w:marLeft w:val="0"/>
          <w:marRight w:val="0"/>
          <w:marTop w:val="120"/>
          <w:marBottom w:val="0"/>
          <w:divBdr>
            <w:top w:val="none" w:sz="0" w:space="0" w:color="auto"/>
            <w:left w:val="none" w:sz="0" w:space="0" w:color="auto"/>
            <w:bottom w:val="none" w:sz="0" w:space="0" w:color="auto"/>
            <w:right w:val="none" w:sz="0" w:space="0" w:color="auto"/>
          </w:divBdr>
        </w:div>
      </w:divsChild>
    </w:div>
    <w:div w:id="982396041">
      <w:bodyDiv w:val="1"/>
      <w:marLeft w:val="0"/>
      <w:marRight w:val="0"/>
      <w:marTop w:val="0"/>
      <w:marBottom w:val="0"/>
      <w:divBdr>
        <w:top w:val="none" w:sz="0" w:space="0" w:color="auto"/>
        <w:left w:val="none" w:sz="0" w:space="0" w:color="auto"/>
        <w:bottom w:val="none" w:sz="0" w:space="0" w:color="auto"/>
        <w:right w:val="none" w:sz="0" w:space="0" w:color="auto"/>
      </w:divBdr>
      <w:divsChild>
        <w:div w:id="2020737456">
          <w:marLeft w:val="0"/>
          <w:marRight w:val="0"/>
          <w:marTop w:val="120"/>
          <w:marBottom w:val="0"/>
          <w:divBdr>
            <w:top w:val="none" w:sz="0" w:space="0" w:color="auto"/>
            <w:left w:val="none" w:sz="0" w:space="0" w:color="auto"/>
            <w:bottom w:val="none" w:sz="0" w:space="0" w:color="auto"/>
            <w:right w:val="none" w:sz="0" w:space="0" w:color="auto"/>
          </w:divBdr>
        </w:div>
      </w:divsChild>
    </w:div>
    <w:div w:id="982853685">
      <w:bodyDiv w:val="1"/>
      <w:marLeft w:val="0"/>
      <w:marRight w:val="0"/>
      <w:marTop w:val="0"/>
      <w:marBottom w:val="0"/>
      <w:divBdr>
        <w:top w:val="none" w:sz="0" w:space="0" w:color="auto"/>
        <w:left w:val="none" w:sz="0" w:space="0" w:color="auto"/>
        <w:bottom w:val="none" w:sz="0" w:space="0" w:color="auto"/>
        <w:right w:val="none" w:sz="0" w:space="0" w:color="auto"/>
      </w:divBdr>
      <w:divsChild>
        <w:div w:id="1420178704">
          <w:marLeft w:val="0"/>
          <w:marRight w:val="0"/>
          <w:marTop w:val="120"/>
          <w:marBottom w:val="0"/>
          <w:divBdr>
            <w:top w:val="none" w:sz="0" w:space="0" w:color="auto"/>
            <w:left w:val="none" w:sz="0" w:space="0" w:color="auto"/>
            <w:bottom w:val="none" w:sz="0" w:space="0" w:color="auto"/>
            <w:right w:val="none" w:sz="0" w:space="0" w:color="auto"/>
          </w:divBdr>
        </w:div>
        <w:div w:id="1206916855">
          <w:marLeft w:val="0"/>
          <w:marRight w:val="0"/>
          <w:marTop w:val="120"/>
          <w:marBottom w:val="0"/>
          <w:divBdr>
            <w:top w:val="none" w:sz="0" w:space="0" w:color="auto"/>
            <w:left w:val="none" w:sz="0" w:space="0" w:color="auto"/>
            <w:bottom w:val="none" w:sz="0" w:space="0" w:color="auto"/>
            <w:right w:val="none" w:sz="0" w:space="0" w:color="auto"/>
          </w:divBdr>
        </w:div>
        <w:div w:id="1192108240">
          <w:marLeft w:val="0"/>
          <w:marRight w:val="0"/>
          <w:marTop w:val="120"/>
          <w:marBottom w:val="0"/>
          <w:divBdr>
            <w:top w:val="none" w:sz="0" w:space="0" w:color="auto"/>
            <w:left w:val="none" w:sz="0" w:space="0" w:color="auto"/>
            <w:bottom w:val="none" w:sz="0" w:space="0" w:color="auto"/>
            <w:right w:val="none" w:sz="0" w:space="0" w:color="auto"/>
          </w:divBdr>
        </w:div>
        <w:div w:id="1784035941">
          <w:marLeft w:val="0"/>
          <w:marRight w:val="0"/>
          <w:marTop w:val="120"/>
          <w:marBottom w:val="0"/>
          <w:divBdr>
            <w:top w:val="none" w:sz="0" w:space="0" w:color="auto"/>
            <w:left w:val="none" w:sz="0" w:space="0" w:color="auto"/>
            <w:bottom w:val="none" w:sz="0" w:space="0" w:color="auto"/>
            <w:right w:val="none" w:sz="0" w:space="0" w:color="auto"/>
          </w:divBdr>
        </w:div>
        <w:div w:id="988481618">
          <w:marLeft w:val="0"/>
          <w:marRight w:val="0"/>
          <w:marTop w:val="120"/>
          <w:marBottom w:val="0"/>
          <w:divBdr>
            <w:top w:val="none" w:sz="0" w:space="0" w:color="auto"/>
            <w:left w:val="none" w:sz="0" w:space="0" w:color="auto"/>
            <w:bottom w:val="none" w:sz="0" w:space="0" w:color="auto"/>
            <w:right w:val="none" w:sz="0" w:space="0" w:color="auto"/>
          </w:divBdr>
        </w:div>
        <w:div w:id="758717887">
          <w:marLeft w:val="0"/>
          <w:marRight w:val="0"/>
          <w:marTop w:val="120"/>
          <w:marBottom w:val="0"/>
          <w:divBdr>
            <w:top w:val="none" w:sz="0" w:space="0" w:color="auto"/>
            <w:left w:val="none" w:sz="0" w:space="0" w:color="auto"/>
            <w:bottom w:val="none" w:sz="0" w:space="0" w:color="auto"/>
            <w:right w:val="none" w:sz="0" w:space="0" w:color="auto"/>
          </w:divBdr>
        </w:div>
        <w:div w:id="1968970313">
          <w:marLeft w:val="0"/>
          <w:marRight w:val="0"/>
          <w:marTop w:val="120"/>
          <w:marBottom w:val="0"/>
          <w:divBdr>
            <w:top w:val="none" w:sz="0" w:space="0" w:color="auto"/>
            <w:left w:val="none" w:sz="0" w:space="0" w:color="auto"/>
            <w:bottom w:val="none" w:sz="0" w:space="0" w:color="auto"/>
            <w:right w:val="none" w:sz="0" w:space="0" w:color="auto"/>
          </w:divBdr>
        </w:div>
        <w:div w:id="303315026">
          <w:marLeft w:val="0"/>
          <w:marRight w:val="0"/>
          <w:marTop w:val="120"/>
          <w:marBottom w:val="0"/>
          <w:divBdr>
            <w:top w:val="none" w:sz="0" w:space="0" w:color="auto"/>
            <w:left w:val="none" w:sz="0" w:space="0" w:color="auto"/>
            <w:bottom w:val="none" w:sz="0" w:space="0" w:color="auto"/>
            <w:right w:val="none" w:sz="0" w:space="0" w:color="auto"/>
          </w:divBdr>
        </w:div>
      </w:divsChild>
    </w:div>
    <w:div w:id="983042920">
      <w:bodyDiv w:val="1"/>
      <w:marLeft w:val="0"/>
      <w:marRight w:val="0"/>
      <w:marTop w:val="0"/>
      <w:marBottom w:val="0"/>
      <w:divBdr>
        <w:top w:val="none" w:sz="0" w:space="0" w:color="auto"/>
        <w:left w:val="none" w:sz="0" w:space="0" w:color="auto"/>
        <w:bottom w:val="none" w:sz="0" w:space="0" w:color="auto"/>
        <w:right w:val="none" w:sz="0" w:space="0" w:color="auto"/>
      </w:divBdr>
      <w:divsChild>
        <w:div w:id="727725295">
          <w:marLeft w:val="0"/>
          <w:marRight w:val="0"/>
          <w:marTop w:val="120"/>
          <w:marBottom w:val="0"/>
          <w:divBdr>
            <w:top w:val="none" w:sz="0" w:space="0" w:color="auto"/>
            <w:left w:val="none" w:sz="0" w:space="0" w:color="auto"/>
            <w:bottom w:val="none" w:sz="0" w:space="0" w:color="auto"/>
            <w:right w:val="none" w:sz="0" w:space="0" w:color="auto"/>
          </w:divBdr>
        </w:div>
      </w:divsChild>
    </w:div>
    <w:div w:id="983509981">
      <w:bodyDiv w:val="1"/>
      <w:marLeft w:val="0"/>
      <w:marRight w:val="0"/>
      <w:marTop w:val="0"/>
      <w:marBottom w:val="0"/>
      <w:divBdr>
        <w:top w:val="none" w:sz="0" w:space="0" w:color="auto"/>
        <w:left w:val="none" w:sz="0" w:space="0" w:color="auto"/>
        <w:bottom w:val="none" w:sz="0" w:space="0" w:color="auto"/>
        <w:right w:val="none" w:sz="0" w:space="0" w:color="auto"/>
      </w:divBdr>
      <w:divsChild>
        <w:div w:id="380400756">
          <w:marLeft w:val="0"/>
          <w:marRight w:val="0"/>
          <w:marTop w:val="0"/>
          <w:marBottom w:val="0"/>
          <w:divBdr>
            <w:top w:val="none" w:sz="0" w:space="0" w:color="auto"/>
            <w:left w:val="none" w:sz="0" w:space="0" w:color="auto"/>
            <w:bottom w:val="none" w:sz="0" w:space="0" w:color="auto"/>
            <w:right w:val="none" w:sz="0" w:space="0" w:color="auto"/>
          </w:divBdr>
          <w:divsChild>
            <w:div w:id="2096433984">
              <w:marLeft w:val="0"/>
              <w:marRight w:val="0"/>
              <w:marTop w:val="0"/>
              <w:marBottom w:val="0"/>
              <w:divBdr>
                <w:top w:val="none" w:sz="0" w:space="0" w:color="auto"/>
                <w:left w:val="none" w:sz="0" w:space="0" w:color="auto"/>
                <w:bottom w:val="none" w:sz="0" w:space="0" w:color="auto"/>
                <w:right w:val="none" w:sz="0" w:space="0" w:color="auto"/>
              </w:divBdr>
            </w:div>
          </w:divsChild>
        </w:div>
        <w:div w:id="513346909">
          <w:marLeft w:val="0"/>
          <w:marRight w:val="0"/>
          <w:marTop w:val="0"/>
          <w:marBottom w:val="0"/>
          <w:divBdr>
            <w:top w:val="none" w:sz="0" w:space="0" w:color="auto"/>
            <w:left w:val="none" w:sz="0" w:space="0" w:color="auto"/>
            <w:bottom w:val="none" w:sz="0" w:space="0" w:color="auto"/>
            <w:right w:val="none" w:sz="0" w:space="0" w:color="auto"/>
          </w:divBdr>
          <w:divsChild>
            <w:div w:id="17596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9274">
      <w:bodyDiv w:val="1"/>
      <w:marLeft w:val="0"/>
      <w:marRight w:val="0"/>
      <w:marTop w:val="0"/>
      <w:marBottom w:val="0"/>
      <w:divBdr>
        <w:top w:val="none" w:sz="0" w:space="0" w:color="auto"/>
        <w:left w:val="none" w:sz="0" w:space="0" w:color="auto"/>
        <w:bottom w:val="none" w:sz="0" w:space="0" w:color="auto"/>
        <w:right w:val="none" w:sz="0" w:space="0" w:color="auto"/>
      </w:divBdr>
      <w:divsChild>
        <w:div w:id="1102995790">
          <w:marLeft w:val="0"/>
          <w:marRight w:val="0"/>
          <w:marTop w:val="120"/>
          <w:marBottom w:val="0"/>
          <w:divBdr>
            <w:top w:val="none" w:sz="0" w:space="0" w:color="auto"/>
            <w:left w:val="none" w:sz="0" w:space="0" w:color="auto"/>
            <w:bottom w:val="none" w:sz="0" w:space="0" w:color="auto"/>
            <w:right w:val="none" w:sz="0" w:space="0" w:color="auto"/>
          </w:divBdr>
        </w:div>
        <w:div w:id="540283273">
          <w:marLeft w:val="0"/>
          <w:marRight w:val="0"/>
          <w:marTop w:val="120"/>
          <w:marBottom w:val="0"/>
          <w:divBdr>
            <w:top w:val="none" w:sz="0" w:space="0" w:color="auto"/>
            <w:left w:val="none" w:sz="0" w:space="0" w:color="auto"/>
            <w:bottom w:val="none" w:sz="0" w:space="0" w:color="auto"/>
            <w:right w:val="none" w:sz="0" w:space="0" w:color="auto"/>
          </w:divBdr>
        </w:div>
      </w:divsChild>
    </w:div>
    <w:div w:id="984896404">
      <w:bodyDiv w:val="1"/>
      <w:marLeft w:val="0"/>
      <w:marRight w:val="0"/>
      <w:marTop w:val="0"/>
      <w:marBottom w:val="0"/>
      <w:divBdr>
        <w:top w:val="none" w:sz="0" w:space="0" w:color="auto"/>
        <w:left w:val="none" w:sz="0" w:space="0" w:color="auto"/>
        <w:bottom w:val="none" w:sz="0" w:space="0" w:color="auto"/>
        <w:right w:val="none" w:sz="0" w:space="0" w:color="auto"/>
      </w:divBdr>
    </w:div>
    <w:div w:id="985745483">
      <w:bodyDiv w:val="1"/>
      <w:marLeft w:val="0"/>
      <w:marRight w:val="0"/>
      <w:marTop w:val="0"/>
      <w:marBottom w:val="0"/>
      <w:divBdr>
        <w:top w:val="none" w:sz="0" w:space="0" w:color="auto"/>
        <w:left w:val="none" w:sz="0" w:space="0" w:color="auto"/>
        <w:bottom w:val="none" w:sz="0" w:space="0" w:color="auto"/>
        <w:right w:val="none" w:sz="0" w:space="0" w:color="auto"/>
      </w:divBdr>
      <w:divsChild>
        <w:div w:id="820586667">
          <w:marLeft w:val="0"/>
          <w:marRight w:val="0"/>
          <w:marTop w:val="0"/>
          <w:marBottom w:val="0"/>
          <w:divBdr>
            <w:top w:val="none" w:sz="0" w:space="0" w:color="auto"/>
            <w:left w:val="none" w:sz="0" w:space="0" w:color="auto"/>
            <w:bottom w:val="none" w:sz="0" w:space="0" w:color="auto"/>
            <w:right w:val="none" w:sz="0" w:space="0" w:color="auto"/>
          </w:divBdr>
          <w:divsChild>
            <w:div w:id="12052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72206">
      <w:bodyDiv w:val="1"/>
      <w:marLeft w:val="0"/>
      <w:marRight w:val="0"/>
      <w:marTop w:val="0"/>
      <w:marBottom w:val="0"/>
      <w:divBdr>
        <w:top w:val="none" w:sz="0" w:space="0" w:color="auto"/>
        <w:left w:val="none" w:sz="0" w:space="0" w:color="auto"/>
        <w:bottom w:val="none" w:sz="0" w:space="0" w:color="auto"/>
        <w:right w:val="none" w:sz="0" w:space="0" w:color="auto"/>
      </w:divBdr>
      <w:divsChild>
        <w:div w:id="139462641">
          <w:marLeft w:val="0"/>
          <w:marRight w:val="0"/>
          <w:marTop w:val="120"/>
          <w:marBottom w:val="0"/>
          <w:divBdr>
            <w:top w:val="none" w:sz="0" w:space="0" w:color="auto"/>
            <w:left w:val="none" w:sz="0" w:space="0" w:color="auto"/>
            <w:bottom w:val="none" w:sz="0" w:space="0" w:color="auto"/>
            <w:right w:val="none" w:sz="0" w:space="0" w:color="auto"/>
          </w:divBdr>
        </w:div>
      </w:divsChild>
    </w:div>
    <w:div w:id="987396166">
      <w:bodyDiv w:val="1"/>
      <w:marLeft w:val="0"/>
      <w:marRight w:val="0"/>
      <w:marTop w:val="0"/>
      <w:marBottom w:val="0"/>
      <w:divBdr>
        <w:top w:val="none" w:sz="0" w:space="0" w:color="auto"/>
        <w:left w:val="none" w:sz="0" w:space="0" w:color="auto"/>
        <w:bottom w:val="none" w:sz="0" w:space="0" w:color="auto"/>
        <w:right w:val="none" w:sz="0" w:space="0" w:color="auto"/>
      </w:divBdr>
      <w:divsChild>
        <w:div w:id="1475216769">
          <w:marLeft w:val="0"/>
          <w:marRight w:val="0"/>
          <w:marTop w:val="120"/>
          <w:marBottom w:val="0"/>
          <w:divBdr>
            <w:top w:val="none" w:sz="0" w:space="0" w:color="auto"/>
            <w:left w:val="none" w:sz="0" w:space="0" w:color="auto"/>
            <w:bottom w:val="none" w:sz="0" w:space="0" w:color="auto"/>
            <w:right w:val="none" w:sz="0" w:space="0" w:color="auto"/>
          </w:divBdr>
        </w:div>
      </w:divsChild>
    </w:div>
    <w:div w:id="989401089">
      <w:bodyDiv w:val="1"/>
      <w:marLeft w:val="0"/>
      <w:marRight w:val="0"/>
      <w:marTop w:val="0"/>
      <w:marBottom w:val="0"/>
      <w:divBdr>
        <w:top w:val="none" w:sz="0" w:space="0" w:color="auto"/>
        <w:left w:val="none" w:sz="0" w:space="0" w:color="auto"/>
        <w:bottom w:val="none" w:sz="0" w:space="0" w:color="auto"/>
        <w:right w:val="none" w:sz="0" w:space="0" w:color="auto"/>
      </w:divBdr>
      <w:divsChild>
        <w:div w:id="1993630892">
          <w:marLeft w:val="0"/>
          <w:marRight w:val="0"/>
          <w:marTop w:val="120"/>
          <w:marBottom w:val="0"/>
          <w:divBdr>
            <w:top w:val="none" w:sz="0" w:space="0" w:color="auto"/>
            <w:left w:val="none" w:sz="0" w:space="0" w:color="auto"/>
            <w:bottom w:val="none" w:sz="0" w:space="0" w:color="auto"/>
            <w:right w:val="none" w:sz="0" w:space="0" w:color="auto"/>
          </w:divBdr>
        </w:div>
      </w:divsChild>
    </w:div>
    <w:div w:id="990404559">
      <w:bodyDiv w:val="1"/>
      <w:marLeft w:val="0"/>
      <w:marRight w:val="0"/>
      <w:marTop w:val="0"/>
      <w:marBottom w:val="0"/>
      <w:divBdr>
        <w:top w:val="none" w:sz="0" w:space="0" w:color="auto"/>
        <w:left w:val="none" w:sz="0" w:space="0" w:color="auto"/>
        <w:bottom w:val="none" w:sz="0" w:space="0" w:color="auto"/>
        <w:right w:val="none" w:sz="0" w:space="0" w:color="auto"/>
      </w:divBdr>
      <w:divsChild>
        <w:div w:id="379474838">
          <w:marLeft w:val="0"/>
          <w:marRight w:val="0"/>
          <w:marTop w:val="120"/>
          <w:marBottom w:val="0"/>
          <w:divBdr>
            <w:top w:val="none" w:sz="0" w:space="0" w:color="auto"/>
            <w:left w:val="none" w:sz="0" w:space="0" w:color="auto"/>
            <w:bottom w:val="none" w:sz="0" w:space="0" w:color="auto"/>
            <w:right w:val="none" w:sz="0" w:space="0" w:color="auto"/>
          </w:divBdr>
        </w:div>
      </w:divsChild>
    </w:div>
    <w:div w:id="993989112">
      <w:bodyDiv w:val="1"/>
      <w:marLeft w:val="0"/>
      <w:marRight w:val="0"/>
      <w:marTop w:val="0"/>
      <w:marBottom w:val="0"/>
      <w:divBdr>
        <w:top w:val="none" w:sz="0" w:space="0" w:color="auto"/>
        <w:left w:val="none" w:sz="0" w:space="0" w:color="auto"/>
        <w:bottom w:val="none" w:sz="0" w:space="0" w:color="auto"/>
        <w:right w:val="none" w:sz="0" w:space="0" w:color="auto"/>
      </w:divBdr>
      <w:divsChild>
        <w:div w:id="1929072887">
          <w:marLeft w:val="0"/>
          <w:marRight w:val="0"/>
          <w:marTop w:val="120"/>
          <w:marBottom w:val="0"/>
          <w:divBdr>
            <w:top w:val="none" w:sz="0" w:space="0" w:color="auto"/>
            <w:left w:val="none" w:sz="0" w:space="0" w:color="auto"/>
            <w:bottom w:val="none" w:sz="0" w:space="0" w:color="auto"/>
            <w:right w:val="none" w:sz="0" w:space="0" w:color="auto"/>
          </w:divBdr>
        </w:div>
        <w:div w:id="1269118284">
          <w:marLeft w:val="0"/>
          <w:marRight w:val="0"/>
          <w:marTop w:val="120"/>
          <w:marBottom w:val="0"/>
          <w:divBdr>
            <w:top w:val="none" w:sz="0" w:space="0" w:color="auto"/>
            <w:left w:val="none" w:sz="0" w:space="0" w:color="auto"/>
            <w:bottom w:val="none" w:sz="0" w:space="0" w:color="auto"/>
            <w:right w:val="none" w:sz="0" w:space="0" w:color="auto"/>
          </w:divBdr>
        </w:div>
      </w:divsChild>
    </w:div>
    <w:div w:id="994147165">
      <w:bodyDiv w:val="1"/>
      <w:marLeft w:val="0"/>
      <w:marRight w:val="0"/>
      <w:marTop w:val="0"/>
      <w:marBottom w:val="0"/>
      <w:divBdr>
        <w:top w:val="none" w:sz="0" w:space="0" w:color="auto"/>
        <w:left w:val="none" w:sz="0" w:space="0" w:color="auto"/>
        <w:bottom w:val="none" w:sz="0" w:space="0" w:color="auto"/>
        <w:right w:val="none" w:sz="0" w:space="0" w:color="auto"/>
      </w:divBdr>
    </w:div>
    <w:div w:id="994380433">
      <w:bodyDiv w:val="1"/>
      <w:marLeft w:val="0"/>
      <w:marRight w:val="0"/>
      <w:marTop w:val="0"/>
      <w:marBottom w:val="0"/>
      <w:divBdr>
        <w:top w:val="none" w:sz="0" w:space="0" w:color="auto"/>
        <w:left w:val="none" w:sz="0" w:space="0" w:color="auto"/>
        <w:bottom w:val="none" w:sz="0" w:space="0" w:color="auto"/>
        <w:right w:val="none" w:sz="0" w:space="0" w:color="auto"/>
      </w:divBdr>
      <w:divsChild>
        <w:div w:id="873932114">
          <w:marLeft w:val="0"/>
          <w:marRight w:val="0"/>
          <w:marTop w:val="120"/>
          <w:marBottom w:val="0"/>
          <w:divBdr>
            <w:top w:val="none" w:sz="0" w:space="0" w:color="auto"/>
            <w:left w:val="none" w:sz="0" w:space="0" w:color="auto"/>
            <w:bottom w:val="none" w:sz="0" w:space="0" w:color="auto"/>
            <w:right w:val="none" w:sz="0" w:space="0" w:color="auto"/>
          </w:divBdr>
        </w:div>
      </w:divsChild>
    </w:div>
    <w:div w:id="995232572">
      <w:bodyDiv w:val="1"/>
      <w:marLeft w:val="0"/>
      <w:marRight w:val="0"/>
      <w:marTop w:val="0"/>
      <w:marBottom w:val="0"/>
      <w:divBdr>
        <w:top w:val="none" w:sz="0" w:space="0" w:color="auto"/>
        <w:left w:val="none" w:sz="0" w:space="0" w:color="auto"/>
        <w:bottom w:val="none" w:sz="0" w:space="0" w:color="auto"/>
        <w:right w:val="none" w:sz="0" w:space="0" w:color="auto"/>
      </w:divBdr>
      <w:divsChild>
        <w:div w:id="719983922">
          <w:marLeft w:val="0"/>
          <w:marRight w:val="0"/>
          <w:marTop w:val="120"/>
          <w:marBottom w:val="0"/>
          <w:divBdr>
            <w:top w:val="none" w:sz="0" w:space="0" w:color="auto"/>
            <w:left w:val="none" w:sz="0" w:space="0" w:color="auto"/>
            <w:bottom w:val="none" w:sz="0" w:space="0" w:color="auto"/>
            <w:right w:val="none" w:sz="0" w:space="0" w:color="auto"/>
          </w:divBdr>
        </w:div>
        <w:div w:id="921569892">
          <w:marLeft w:val="0"/>
          <w:marRight w:val="0"/>
          <w:marTop w:val="120"/>
          <w:marBottom w:val="0"/>
          <w:divBdr>
            <w:top w:val="none" w:sz="0" w:space="0" w:color="auto"/>
            <w:left w:val="none" w:sz="0" w:space="0" w:color="auto"/>
            <w:bottom w:val="none" w:sz="0" w:space="0" w:color="auto"/>
            <w:right w:val="none" w:sz="0" w:space="0" w:color="auto"/>
          </w:divBdr>
        </w:div>
      </w:divsChild>
    </w:div>
    <w:div w:id="995304511">
      <w:bodyDiv w:val="1"/>
      <w:marLeft w:val="0"/>
      <w:marRight w:val="0"/>
      <w:marTop w:val="0"/>
      <w:marBottom w:val="0"/>
      <w:divBdr>
        <w:top w:val="none" w:sz="0" w:space="0" w:color="auto"/>
        <w:left w:val="none" w:sz="0" w:space="0" w:color="auto"/>
        <w:bottom w:val="none" w:sz="0" w:space="0" w:color="auto"/>
        <w:right w:val="none" w:sz="0" w:space="0" w:color="auto"/>
      </w:divBdr>
      <w:divsChild>
        <w:div w:id="755707008">
          <w:marLeft w:val="0"/>
          <w:marRight w:val="0"/>
          <w:marTop w:val="120"/>
          <w:marBottom w:val="0"/>
          <w:divBdr>
            <w:top w:val="none" w:sz="0" w:space="0" w:color="auto"/>
            <w:left w:val="none" w:sz="0" w:space="0" w:color="auto"/>
            <w:bottom w:val="none" w:sz="0" w:space="0" w:color="auto"/>
            <w:right w:val="none" w:sz="0" w:space="0" w:color="auto"/>
          </w:divBdr>
        </w:div>
      </w:divsChild>
    </w:div>
    <w:div w:id="995458751">
      <w:bodyDiv w:val="1"/>
      <w:marLeft w:val="0"/>
      <w:marRight w:val="0"/>
      <w:marTop w:val="0"/>
      <w:marBottom w:val="0"/>
      <w:divBdr>
        <w:top w:val="none" w:sz="0" w:space="0" w:color="auto"/>
        <w:left w:val="none" w:sz="0" w:space="0" w:color="auto"/>
        <w:bottom w:val="none" w:sz="0" w:space="0" w:color="auto"/>
        <w:right w:val="none" w:sz="0" w:space="0" w:color="auto"/>
      </w:divBdr>
      <w:divsChild>
        <w:div w:id="1630891656">
          <w:marLeft w:val="0"/>
          <w:marRight w:val="0"/>
          <w:marTop w:val="120"/>
          <w:marBottom w:val="0"/>
          <w:divBdr>
            <w:top w:val="none" w:sz="0" w:space="0" w:color="auto"/>
            <w:left w:val="none" w:sz="0" w:space="0" w:color="auto"/>
            <w:bottom w:val="none" w:sz="0" w:space="0" w:color="auto"/>
            <w:right w:val="none" w:sz="0" w:space="0" w:color="auto"/>
          </w:divBdr>
        </w:div>
        <w:div w:id="2014066940">
          <w:marLeft w:val="0"/>
          <w:marRight w:val="0"/>
          <w:marTop w:val="120"/>
          <w:marBottom w:val="0"/>
          <w:divBdr>
            <w:top w:val="none" w:sz="0" w:space="0" w:color="auto"/>
            <w:left w:val="none" w:sz="0" w:space="0" w:color="auto"/>
            <w:bottom w:val="none" w:sz="0" w:space="0" w:color="auto"/>
            <w:right w:val="none" w:sz="0" w:space="0" w:color="auto"/>
          </w:divBdr>
        </w:div>
      </w:divsChild>
    </w:div>
    <w:div w:id="996807439">
      <w:bodyDiv w:val="1"/>
      <w:marLeft w:val="0"/>
      <w:marRight w:val="0"/>
      <w:marTop w:val="0"/>
      <w:marBottom w:val="0"/>
      <w:divBdr>
        <w:top w:val="none" w:sz="0" w:space="0" w:color="auto"/>
        <w:left w:val="none" w:sz="0" w:space="0" w:color="auto"/>
        <w:bottom w:val="none" w:sz="0" w:space="0" w:color="auto"/>
        <w:right w:val="none" w:sz="0" w:space="0" w:color="auto"/>
      </w:divBdr>
      <w:divsChild>
        <w:div w:id="1066420838">
          <w:marLeft w:val="0"/>
          <w:marRight w:val="0"/>
          <w:marTop w:val="120"/>
          <w:marBottom w:val="0"/>
          <w:divBdr>
            <w:top w:val="none" w:sz="0" w:space="0" w:color="auto"/>
            <w:left w:val="none" w:sz="0" w:space="0" w:color="auto"/>
            <w:bottom w:val="none" w:sz="0" w:space="0" w:color="auto"/>
            <w:right w:val="none" w:sz="0" w:space="0" w:color="auto"/>
          </w:divBdr>
        </w:div>
      </w:divsChild>
    </w:div>
    <w:div w:id="997461932">
      <w:bodyDiv w:val="1"/>
      <w:marLeft w:val="0"/>
      <w:marRight w:val="0"/>
      <w:marTop w:val="0"/>
      <w:marBottom w:val="0"/>
      <w:divBdr>
        <w:top w:val="none" w:sz="0" w:space="0" w:color="auto"/>
        <w:left w:val="none" w:sz="0" w:space="0" w:color="auto"/>
        <w:bottom w:val="none" w:sz="0" w:space="0" w:color="auto"/>
        <w:right w:val="none" w:sz="0" w:space="0" w:color="auto"/>
      </w:divBdr>
      <w:divsChild>
        <w:div w:id="795946016">
          <w:marLeft w:val="0"/>
          <w:marRight w:val="0"/>
          <w:marTop w:val="0"/>
          <w:marBottom w:val="0"/>
          <w:divBdr>
            <w:top w:val="none" w:sz="0" w:space="0" w:color="auto"/>
            <w:left w:val="none" w:sz="0" w:space="0" w:color="auto"/>
            <w:bottom w:val="none" w:sz="0" w:space="0" w:color="auto"/>
            <w:right w:val="none" w:sz="0" w:space="0" w:color="auto"/>
          </w:divBdr>
          <w:divsChild>
            <w:div w:id="1012685688">
              <w:marLeft w:val="0"/>
              <w:marRight w:val="0"/>
              <w:marTop w:val="0"/>
              <w:marBottom w:val="0"/>
              <w:divBdr>
                <w:top w:val="none" w:sz="0" w:space="0" w:color="auto"/>
                <w:left w:val="none" w:sz="0" w:space="0" w:color="auto"/>
                <w:bottom w:val="none" w:sz="0" w:space="0" w:color="auto"/>
                <w:right w:val="none" w:sz="0" w:space="0" w:color="auto"/>
              </w:divBdr>
            </w:div>
          </w:divsChild>
        </w:div>
        <w:div w:id="1280064290">
          <w:marLeft w:val="0"/>
          <w:marRight w:val="0"/>
          <w:marTop w:val="0"/>
          <w:marBottom w:val="0"/>
          <w:divBdr>
            <w:top w:val="none" w:sz="0" w:space="0" w:color="auto"/>
            <w:left w:val="none" w:sz="0" w:space="0" w:color="auto"/>
            <w:bottom w:val="none" w:sz="0" w:space="0" w:color="auto"/>
            <w:right w:val="none" w:sz="0" w:space="0" w:color="auto"/>
          </w:divBdr>
          <w:divsChild>
            <w:div w:id="1739546649">
              <w:marLeft w:val="0"/>
              <w:marRight w:val="0"/>
              <w:marTop w:val="0"/>
              <w:marBottom w:val="0"/>
              <w:divBdr>
                <w:top w:val="none" w:sz="0" w:space="0" w:color="auto"/>
                <w:left w:val="none" w:sz="0" w:space="0" w:color="auto"/>
                <w:bottom w:val="none" w:sz="0" w:space="0" w:color="auto"/>
                <w:right w:val="none" w:sz="0" w:space="0" w:color="auto"/>
              </w:divBdr>
            </w:div>
          </w:divsChild>
        </w:div>
        <w:div w:id="1796679324">
          <w:marLeft w:val="0"/>
          <w:marRight w:val="0"/>
          <w:marTop w:val="0"/>
          <w:marBottom w:val="0"/>
          <w:divBdr>
            <w:top w:val="none" w:sz="0" w:space="0" w:color="auto"/>
            <w:left w:val="none" w:sz="0" w:space="0" w:color="auto"/>
            <w:bottom w:val="none" w:sz="0" w:space="0" w:color="auto"/>
            <w:right w:val="none" w:sz="0" w:space="0" w:color="auto"/>
          </w:divBdr>
          <w:divsChild>
            <w:div w:id="5758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7511">
      <w:bodyDiv w:val="1"/>
      <w:marLeft w:val="0"/>
      <w:marRight w:val="0"/>
      <w:marTop w:val="0"/>
      <w:marBottom w:val="0"/>
      <w:divBdr>
        <w:top w:val="none" w:sz="0" w:space="0" w:color="auto"/>
        <w:left w:val="none" w:sz="0" w:space="0" w:color="auto"/>
        <w:bottom w:val="none" w:sz="0" w:space="0" w:color="auto"/>
        <w:right w:val="none" w:sz="0" w:space="0" w:color="auto"/>
      </w:divBdr>
    </w:div>
    <w:div w:id="997882528">
      <w:bodyDiv w:val="1"/>
      <w:marLeft w:val="0"/>
      <w:marRight w:val="0"/>
      <w:marTop w:val="0"/>
      <w:marBottom w:val="0"/>
      <w:divBdr>
        <w:top w:val="none" w:sz="0" w:space="0" w:color="auto"/>
        <w:left w:val="none" w:sz="0" w:space="0" w:color="auto"/>
        <w:bottom w:val="none" w:sz="0" w:space="0" w:color="auto"/>
        <w:right w:val="none" w:sz="0" w:space="0" w:color="auto"/>
      </w:divBdr>
      <w:divsChild>
        <w:div w:id="1111824163">
          <w:marLeft w:val="0"/>
          <w:marRight w:val="0"/>
          <w:marTop w:val="0"/>
          <w:marBottom w:val="0"/>
          <w:divBdr>
            <w:top w:val="none" w:sz="0" w:space="0" w:color="auto"/>
            <w:left w:val="none" w:sz="0" w:space="0" w:color="auto"/>
            <w:bottom w:val="none" w:sz="0" w:space="0" w:color="auto"/>
            <w:right w:val="none" w:sz="0" w:space="0" w:color="auto"/>
          </w:divBdr>
          <w:divsChild>
            <w:div w:id="10189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70268">
      <w:bodyDiv w:val="1"/>
      <w:marLeft w:val="0"/>
      <w:marRight w:val="0"/>
      <w:marTop w:val="0"/>
      <w:marBottom w:val="0"/>
      <w:divBdr>
        <w:top w:val="none" w:sz="0" w:space="0" w:color="auto"/>
        <w:left w:val="none" w:sz="0" w:space="0" w:color="auto"/>
        <w:bottom w:val="none" w:sz="0" w:space="0" w:color="auto"/>
        <w:right w:val="none" w:sz="0" w:space="0" w:color="auto"/>
      </w:divBdr>
      <w:divsChild>
        <w:div w:id="507331974">
          <w:marLeft w:val="0"/>
          <w:marRight w:val="0"/>
          <w:marTop w:val="120"/>
          <w:marBottom w:val="0"/>
          <w:divBdr>
            <w:top w:val="none" w:sz="0" w:space="0" w:color="auto"/>
            <w:left w:val="none" w:sz="0" w:space="0" w:color="auto"/>
            <w:bottom w:val="none" w:sz="0" w:space="0" w:color="auto"/>
            <w:right w:val="none" w:sz="0" w:space="0" w:color="auto"/>
          </w:divBdr>
        </w:div>
      </w:divsChild>
    </w:div>
    <w:div w:id="999885798">
      <w:bodyDiv w:val="1"/>
      <w:marLeft w:val="0"/>
      <w:marRight w:val="0"/>
      <w:marTop w:val="0"/>
      <w:marBottom w:val="0"/>
      <w:divBdr>
        <w:top w:val="none" w:sz="0" w:space="0" w:color="auto"/>
        <w:left w:val="none" w:sz="0" w:space="0" w:color="auto"/>
        <w:bottom w:val="none" w:sz="0" w:space="0" w:color="auto"/>
        <w:right w:val="none" w:sz="0" w:space="0" w:color="auto"/>
      </w:divBdr>
    </w:div>
    <w:div w:id="1000622281">
      <w:bodyDiv w:val="1"/>
      <w:marLeft w:val="0"/>
      <w:marRight w:val="0"/>
      <w:marTop w:val="0"/>
      <w:marBottom w:val="0"/>
      <w:divBdr>
        <w:top w:val="none" w:sz="0" w:space="0" w:color="auto"/>
        <w:left w:val="none" w:sz="0" w:space="0" w:color="auto"/>
        <w:bottom w:val="none" w:sz="0" w:space="0" w:color="auto"/>
        <w:right w:val="none" w:sz="0" w:space="0" w:color="auto"/>
      </w:divBdr>
      <w:divsChild>
        <w:div w:id="370150996">
          <w:marLeft w:val="0"/>
          <w:marRight w:val="0"/>
          <w:marTop w:val="120"/>
          <w:marBottom w:val="0"/>
          <w:divBdr>
            <w:top w:val="none" w:sz="0" w:space="0" w:color="auto"/>
            <w:left w:val="none" w:sz="0" w:space="0" w:color="auto"/>
            <w:bottom w:val="none" w:sz="0" w:space="0" w:color="auto"/>
            <w:right w:val="none" w:sz="0" w:space="0" w:color="auto"/>
          </w:divBdr>
        </w:div>
        <w:div w:id="958532547">
          <w:marLeft w:val="0"/>
          <w:marRight w:val="0"/>
          <w:marTop w:val="120"/>
          <w:marBottom w:val="0"/>
          <w:divBdr>
            <w:top w:val="none" w:sz="0" w:space="0" w:color="auto"/>
            <w:left w:val="none" w:sz="0" w:space="0" w:color="auto"/>
            <w:bottom w:val="none" w:sz="0" w:space="0" w:color="auto"/>
            <w:right w:val="none" w:sz="0" w:space="0" w:color="auto"/>
          </w:divBdr>
        </w:div>
        <w:div w:id="1116949728">
          <w:marLeft w:val="0"/>
          <w:marRight w:val="0"/>
          <w:marTop w:val="120"/>
          <w:marBottom w:val="0"/>
          <w:divBdr>
            <w:top w:val="none" w:sz="0" w:space="0" w:color="auto"/>
            <w:left w:val="none" w:sz="0" w:space="0" w:color="auto"/>
            <w:bottom w:val="none" w:sz="0" w:space="0" w:color="auto"/>
            <w:right w:val="none" w:sz="0" w:space="0" w:color="auto"/>
          </w:divBdr>
        </w:div>
      </w:divsChild>
    </w:div>
    <w:div w:id="1001473801">
      <w:bodyDiv w:val="1"/>
      <w:marLeft w:val="0"/>
      <w:marRight w:val="0"/>
      <w:marTop w:val="0"/>
      <w:marBottom w:val="0"/>
      <w:divBdr>
        <w:top w:val="none" w:sz="0" w:space="0" w:color="auto"/>
        <w:left w:val="none" w:sz="0" w:space="0" w:color="auto"/>
        <w:bottom w:val="none" w:sz="0" w:space="0" w:color="auto"/>
        <w:right w:val="none" w:sz="0" w:space="0" w:color="auto"/>
      </w:divBdr>
    </w:div>
    <w:div w:id="1001590296">
      <w:bodyDiv w:val="1"/>
      <w:marLeft w:val="0"/>
      <w:marRight w:val="0"/>
      <w:marTop w:val="0"/>
      <w:marBottom w:val="0"/>
      <w:divBdr>
        <w:top w:val="none" w:sz="0" w:space="0" w:color="auto"/>
        <w:left w:val="none" w:sz="0" w:space="0" w:color="auto"/>
        <w:bottom w:val="none" w:sz="0" w:space="0" w:color="auto"/>
        <w:right w:val="none" w:sz="0" w:space="0" w:color="auto"/>
      </w:divBdr>
      <w:divsChild>
        <w:div w:id="1743217859">
          <w:marLeft w:val="0"/>
          <w:marRight w:val="0"/>
          <w:marTop w:val="120"/>
          <w:marBottom w:val="0"/>
          <w:divBdr>
            <w:top w:val="none" w:sz="0" w:space="0" w:color="auto"/>
            <w:left w:val="none" w:sz="0" w:space="0" w:color="auto"/>
            <w:bottom w:val="none" w:sz="0" w:space="0" w:color="auto"/>
            <w:right w:val="none" w:sz="0" w:space="0" w:color="auto"/>
          </w:divBdr>
        </w:div>
      </w:divsChild>
    </w:div>
    <w:div w:id="1001738504">
      <w:bodyDiv w:val="1"/>
      <w:marLeft w:val="0"/>
      <w:marRight w:val="0"/>
      <w:marTop w:val="0"/>
      <w:marBottom w:val="0"/>
      <w:divBdr>
        <w:top w:val="none" w:sz="0" w:space="0" w:color="auto"/>
        <w:left w:val="none" w:sz="0" w:space="0" w:color="auto"/>
        <w:bottom w:val="none" w:sz="0" w:space="0" w:color="auto"/>
        <w:right w:val="none" w:sz="0" w:space="0" w:color="auto"/>
      </w:divBdr>
    </w:div>
    <w:div w:id="1001813014">
      <w:bodyDiv w:val="1"/>
      <w:marLeft w:val="0"/>
      <w:marRight w:val="0"/>
      <w:marTop w:val="0"/>
      <w:marBottom w:val="0"/>
      <w:divBdr>
        <w:top w:val="none" w:sz="0" w:space="0" w:color="auto"/>
        <w:left w:val="none" w:sz="0" w:space="0" w:color="auto"/>
        <w:bottom w:val="none" w:sz="0" w:space="0" w:color="auto"/>
        <w:right w:val="none" w:sz="0" w:space="0" w:color="auto"/>
      </w:divBdr>
      <w:divsChild>
        <w:div w:id="2026860340">
          <w:marLeft w:val="0"/>
          <w:marRight w:val="0"/>
          <w:marTop w:val="0"/>
          <w:marBottom w:val="0"/>
          <w:divBdr>
            <w:top w:val="none" w:sz="0" w:space="0" w:color="auto"/>
            <w:left w:val="none" w:sz="0" w:space="0" w:color="auto"/>
            <w:bottom w:val="none" w:sz="0" w:space="0" w:color="auto"/>
            <w:right w:val="none" w:sz="0" w:space="0" w:color="auto"/>
          </w:divBdr>
          <w:divsChild>
            <w:div w:id="16995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1005">
      <w:bodyDiv w:val="1"/>
      <w:marLeft w:val="0"/>
      <w:marRight w:val="0"/>
      <w:marTop w:val="0"/>
      <w:marBottom w:val="0"/>
      <w:divBdr>
        <w:top w:val="none" w:sz="0" w:space="0" w:color="auto"/>
        <w:left w:val="none" w:sz="0" w:space="0" w:color="auto"/>
        <w:bottom w:val="none" w:sz="0" w:space="0" w:color="auto"/>
        <w:right w:val="none" w:sz="0" w:space="0" w:color="auto"/>
      </w:divBdr>
    </w:div>
    <w:div w:id="1002469481">
      <w:bodyDiv w:val="1"/>
      <w:marLeft w:val="0"/>
      <w:marRight w:val="0"/>
      <w:marTop w:val="0"/>
      <w:marBottom w:val="0"/>
      <w:divBdr>
        <w:top w:val="none" w:sz="0" w:space="0" w:color="auto"/>
        <w:left w:val="none" w:sz="0" w:space="0" w:color="auto"/>
        <w:bottom w:val="none" w:sz="0" w:space="0" w:color="auto"/>
        <w:right w:val="none" w:sz="0" w:space="0" w:color="auto"/>
      </w:divBdr>
      <w:divsChild>
        <w:div w:id="461461682">
          <w:marLeft w:val="0"/>
          <w:marRight w:val="0"/>
          <w:marTop w:val="120"/>
          <w:marBottom w:val="0"/>
          <w:divBdr>
            <w:top w:val="none" w:sz="0" w:space="0" w:color="auto"/>
            <w:left w:val="none" w:sz="0" w:space="0" w:color="auto"/>
            <w:bottom w:val="none" w:sz="0" w:space="0" w:color="auto"/>
            <w:right w:val="none" w:sz="0" w:space="0" w:color="auto"/>
          </w:divBdr>
        </w:div>
        <w:div w:id="1053164128">
          <w:marLeft w:val="0"/>
          <w:marRight w:val="0"/>
          <w:marTop w:val="120"/>
          <w:marBottom w:val="0"/>
          <w:divBdr>
            <w:top w:val="none" w:sz="0" w:space="0" w:color="auto"/>
            <w:left w:val="none" w:sz="0" w:space="0" w:color="auto"/>
            <w:bottom w:val="none" w:sz="0" w:space="0" w:color="auto"/>
            <w:right w:val="none" w:sz="0" w:space="0" w:color="auto"/>
          </w:divBdr>
        </w:div>
        <w:div w:id="591738879">
          <w:marLeft w:val="0"/>
          <w:marRight w:val="0"/>
          <w:marTop w:val="120"/>
          <w:marBottom w:val="0"/>
          <w:divBdr>
            <w:top w:val="none" w:sz="0" w:space="0" w:color="auto"/>
            <w:left w:val="none" w:sz="0" w:space="0" w:color="auto"/>
            <w:bottom w:val="none" w:sz="0" w:space="0" w:color="auto"/>
            <w:right w:val="none" w:sz="0" w:space="0" w:color="auto"/>
          </w:divBdr>
        </w:div>
      </w:divsChild>
    </w:div>
    <w:div w:id="1003357037">
      <w:bodyDiv w:val="1"/>
      <w:marLeft w:val="0"/>
      <w:marRight w:val="0"/>
      <w:marTop w:val="0"/>
      <w:marBottom w:val="0"/>
      <w:divBdr>
        <w:top w:val="none" w:sz="0" w:space="0" w:color="auto"/>
        <w:left w:val="none" w:sz="0" w:space="0" w:color="auto"/>
        <w:bottom w:val="none" w:sz="0" w:space="0" w:color="auto"/>
        <w:right w:val="none" w:sz="0" w:space="0" w:color="auto"/>
      </w:divBdr>
      <w:divsChild>
        <w:div w:id="810637079">
          <w:marLeft w:val="0"/>
          <w:marRight w:val="0"/>
          <w:marTop w:val="0"/>
          <w:marBottom w:val="0"/>
          <w:divBdr>
            <w:top w:val="none" w:sz="0" w:space="0" w:color="auto"/>
            <w:left w:val="none" w:sz="0" w:space="0" w:color="auto"/>
            <w:bottom w:val="none" w:sz="0" w:space="0" w:color="auto"/>
            <w:right w:val="none" w:sz="0" w:space="0" w:color="auto"/>
          </w:divBdr>
          <w:divsChild>
            <w:div w:id="20176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1161">
      <w:bodyDiv w:val="1"/>
      <w:marLeft w:val="0"/>
      <w:marRight w:val="0"/>
      <w:marTop w:val="0"/>
      <w:marBottom w:val="0"/>
      <w:divBdr>
        <w:top w:val="none" w:sz="0" w:space="0" w:color="auto"/>
        <w:left w:val="none" w:sz="0" w:space="0" w:color="auto"/>
        <w:bottom w:val="none" w:sz="0" w:space="0" w:color="auto"/>
        <w:right w:val="none" w:sz="0" w:space="0" w:color="auto"/>
      </w:divBdr>
      <w:divsChild>
        <w:div w:id="287053146">
          <w:marLeft w:val="0"/>
          <w:marRight w:val="0"/>
          <w:marTop w:val="120"/>
          <w:marBottom w:val="0"/>
          <w:divBdr>
            <w:top w:val="none" w:sz="0" w:space="0" w:color="auto"/>
            <w:left w:val="none" w:sz="0" w:space="0" w:color="auto"/>
            <w:bottom w:val="none" w:sz="0" w:space="0" w:color="auto"/>
            <w:right w:val="none" w:sz="0" w:space="0" w:color="auto"/>
          </w:divBdr>
        </w:div>
        <w:div w:id="573973318">
          <w:marLeft w:val="0"/>
          <w:marRight w:val="0"/>
          <w:marTop w:val="120"/>
          <w:marBottom w:val="0"/>
          <w:divBdr>
            <w:top w:val="none" w:sz="0" w:space="0" w:color="auto"/>
            <w:left w:val="none" w:sz="0" w:space="0" w:color="auto"/>
            <w:bottom w:val="none" w:sz="0" w:space="0" w:color="auto"/>
            <w:right w:val="none" w:sz="0" w:space="0" w:color="auto"/>
          </w:divBdr>
        </w:div>
      </w:divsChild>
    </w:div>
    <w:div w:id="1004628465">
      <w:bodyDiv w:val="1"/>
      <w:marLeft w:val="0"/>
      <w:marRight w:val="0"/>
      <w:marTop w:val="0"/>
      <w:marBottom w:val="0"/>
      <w:divBdr>
        <w:top w:val="none" w:sz="0" w:space="0" w:color="auto"/>
        <w:left w:val="none" w:sz="0" w:space="0" w:color="auto"/>
        <w:bottom w:val="none" w:sz="0" w:space="0" w:color="auto"/>
        <w:right w:val="none" w:sz="0" w:space="0" w:color="auto"/>
      </w:divBdr>
      <w:divsChild>
        <w:div w:id="575868193">
          <w:marLeft w:val="0"/>
          <w:marRight w:val="0"/>
          <w:marTop w:val="120"/>
          <w:marBottom w:val="0"/>
          <w:divBdr>
            <w:top w:val="none" w:sz="0" w:space="0" w:color="auto"/>
            <w:left w:val="none" w:sz="0" w:space="0" w:color="auto"/>
            <w:bottom w:val="none" w:sz="0" w:space="0" w:color="auto"/>
            <w:right w:val="none" w:sz="0" w:space="0" w:color="auto"/>
          </w:divBdr>
        </w:div>
      </w:divsChild>
    </w:div>
    <w:div w:id="1004746489">
      <w:bodyDiv w:val="1"/>
      <w:marLeft w:val="0"/>
      <w:marRight w:val="0"/>
      <w:marTop w:val="0"/>
      <w:marBottom w:val="0"/>
      <w:divBdr>
        <w:top w:val="none" w:sz="0" w:space="0" w:color="auto"/>
        <w:left w:val="none" w:sz="0" w:space="0" w:color="auto"/>
        <w:bottom w:val="none" w:sz="0" w:space="0" w:color="auto"/>
        <w:right w:val="none" w:sz="0" w:space="0" w:color="auto"/>
      </w:divBdr>
    </w:div>
    <w:div w:id="1005597334">
      <w:bodyDiv w:val="1"/>
      <w:marLeft w:val="0"/>
      <w:marRight w:val="0"/>
      <w:marTop w:val="0"/>
      <w:marBottom w:val="0"/>
      <w:divBdr>
        <w:top w:val="none" w:sz="0" w:space="0" w:color="auto"/>
        <w:left w:val="none" w:sz="0" w:space="0" w:color="auto"/>
        <w:bottom w:val="none" w:sz="0" w:space="0" w:color="auto"/>
        <w:right w:val="none" w:sz="0" w:space="0" w:color="auto"/>
      </w:divBdr>
      <w:divsChild>
        <w:div w:id="624234999">
          <w:marLeft w:val="0"/>
          <w:marRight w:val="0"/>
          <w:marTop w:val="120"/>
          <w:marBottom w:val="0"/>
          <w:divBdr>
            <w:top w:val="none" w:sz="0" w:space="0" w:color="auto"/>
            <w:left w:val="none" w:sz="0" w:space="0" w:color="auto"/>
            <w:bottom w:val="none" w:sz="0" w:space="0" w:color="auto"/>
            <w:right w:val="none" w:sz="0" w:space="0" w:color="auto"/>
          </w:divBdr>
        </w:div>
      </w:divsChild>
    </w:div>
    <w:div w:id="1005942209">
      <w:bodyDiv w:val="1"/>
      <w:marLeft w:val="0"/>
      <w:marRight w:val="0"/>
      <w:marTop w:val="0"/>
      <w:marBottom w:val="0"/>
      <w:divBdr>
        <w:top w:val="none" w:sz="0" w:space="0" w:color="auto"/>
        <w:left w:val="none" w:sz="0" w:space="0" w:color="auto"/>
        <w:bottom w:val="none" w:sz="0" w:space="0" w:color="auto"/>
        <w:right w:val="none" w:sz="0" w:space="0" w:color="auto"/>
      </w:divBdr>
      <w:divsChild>
        <w:div w:id="164319112">
          <w:marLeft w:val="0"/>
          <w:marRight w:val="0"/>
          <w:marTop w:val="120"/>
          <w:marBottom w:val="0"/>
          <w:divBdr>
            <w:top w:val="none" w:sz="0" w:space="0" w:color="auto"/>
            <w:left w:val="none" w:sz="0" w:space="0" w:color="auto"/>
            <w:bottom w:val="none" w:sz="0" w:space="0" w:color="auto"/>
            <w:right w:val="none" w:sz="0" w:space="0" w:color="auto"/>
          </w:divBdr>
        </w:div>
      </w:divsChild>
    </w:div>
    <w:div w:id="1005984632">
      <w:bodyDiv w:val="1"/>
      <w:marLeft w:val="0"/>
      <w:marRight w:val="0"/>
      <w:marTop w:val="0"/>
      <w:marBottom w:val="0"/>
      <w:divBdr>
        <w:top w:val="none" w:sz="0" w:space="0" w:color="auto"/>
        <w:left w:val="none" w:sz="0" w:space="0" w:color="auto"/>
        <w:bottom w:val="none" w:sz="0" w:space="0" w:color="auto"/>
        <w:right w:val="none" w:sz="0" w:space="0" w:color="auto"/>
      </w:divBdr>
      <w:divsChild>
        <w:div w:id="138813217">
          <w:marLeft w:val="0"/>
          <w:marRight w:val="0"/>
          <w:marTop w:val="120"/>
          <w:marBottom w:val="0"/>
          <w:divBdr>
            <w:top w:val="none" w:sz="0" w:space="0" w:color="auto"/>
            <w:left w:val="none" w:sz="0" w:space="0" w:color="auto"/>
            <w:bottom w:val="none" w:sz="0" w:space="0" w:color="auto"/>
            <w:right w:val="none" w:sz="0" w:space="0" w:color="auto"/>
          </w:divBdr>
        </w:div>
      </w:divsChild>
    </w:div>
    <w:div w:id="1006176157">
      <w:bodyDiv w:val="1"/>
      <w:marLeft w:val="0"/>
      <w:marRight w:val="0"/>
      <w:marTop w:val="0"/>
      <w:marBottom w:val="0"/>
      <w:divBdr>
        <w:top w:val="none" w:sz="0" w:space="0" w:color="auto"/>
        <w:left w:val="none" w:sz="0" w:space="0" w:color="auto"/>
        <w:bottom w:val="none" w:sz="0" w:space="0" w:color="auto"/>
        <w:right w:val="none" w:sz="0" w:space="0" w:color="auto"/>
      </w:divBdr>
      <w:divsChild>
        <w:div w:id="61760417">
          <w:marLeft w:val="0"/>
          <w:marRight w:val="0"/>
          <w:marTop w:val="120"/>
          <w:marBottom w:val="0"/>
          <w:divBdr>
            <w:top w:val="none" w:sz="0" w:space="0" w:color="auto"/>
            <w:left w:val="none" w:sz="0" w:space="0" w:color="auto"/>
            <w:bottom w:val="none" w:sz="0" w:space="0" w:color="auto"/>
            <w:right w:val="none" w:sz="0" w:space="0" w:color="auto"/>
          </w:divBdr>
        </w:div>
      </w:divsChild>
    </w:div>
    <w:div w:id="1007319769">
      <w:bodyDiv w:val="1"/>
      <w:marLeft w:val="0"/>
      <w:marRight w:val="0"/>
      <w:marTop w:val="0"/>
      <w:marBottom w:val="0"/>
      <w:divBdr>
        <w:top w:val="none" w:sz="0" w:space="0" w:color="auto"/>
        <w:left w:val="none" w:sz="0" w:space="0" w:color="auto"/>
        <w:bottom w:val="none" w:sz="0" w:space="0" w:color="auto"/>
        <w:right w:val="none" w:sz="0" w:space="0" w:color="auto"/>
      </w:divBdr>
      <w:divsChild>
        <w:div w:id="667292802">
          <w:marLeft w:val="0"/>
          <w:marRight w:val="0"/>
          <w:marTop w:val="120"/>
          <w:marBottom w:val="0"/>
          <w:divBdr>
            <w:top w:val="none" w:sz="0" w:space="0" w:color="auto"/>
            <w:left w:val="none" w:sz="0" w:space="0" w:color="auto"/>
            <w:bottom w:val="none" w:sz="0" w:space="0" w:color="auto"/>
            <w:right w:val="none" w:sz="0" w:space="0" w:color="auto"/>
          </w:divBdr>
        </w:div>
      </w:divsChild>
    </w:div>
    <w:div w:id="1008096512">
      <w:bodyDiv w:val="1"/>
      <w:marLeft w:val="0"/>
      <w:marRight w:val="0"/>
      <w:marTop w:val="0"/>
      <w:marBottom w:val="0"/>
      <w:divBdr>
        <w:top w:val="none" w:sz="0" w:space="0" w:color="auto"/>
        <w:left w:val="none" w:sz="0" w:space="0" w:color="auto"/>
        <w:bottom w:val="none" w:sz="0" w:space="0" w:color="auto"/>
        <w:right w:val="none" w:sz="0" w:space="0" w:color="auto"/>
      </w:divBdr>
      <w:divsChild>
        <w:div w:id="431514466">
          <w:marLeft w:val="0"/>
          <w:marRight w:val="0"/>
          <w:marTop w:val="0"/>
          <w:marBottom w:val="0"/>
          <w:divBdr>
            <w:top w:val="none" w:sz="0" w:space="0" w:color="auto"/>
            <w:left w:val="none" w:sz="0" w:space="0" w:color="auto"/>
            <w:bottom w:val="none" w:sz="0" w:space="0" w:color="auto"/>
            <w:right w:val="none" w:sz="0" w:space="0" w:color="auto"/>
          </w:divBdr>
          <w:divsChild>
            <w:div w:id="19475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86112">
      <w:bodyDiv w:val="1"/>
      <w:marLeft w:val="0"/>
      <w:marRight w:val="0"/>
      <w:marTop w:val="0"/>
      <w:marBottom w:val="0"/>
      <w:divBdr>
        <w:top w:val="none" w:sz="0" w:space="0" w:color="auto"/>
        <w:left w:val="none" w:sz="0" w:space="0" w:color="auto"/>
        <w:bottom w:val="none" w:sz="0" w:space="0" w:color="auto"/>
        <w:right w:val="none" w:sz="0" w:space="0" w:color="auto"/>
      </w:divBdr>
    </w:div>
    <w:div w:id="1008604295">
      <w:bodyDiv w:val="1"/>
      <w:marLeft w:val="0"/>
      <w:marRight w:val="0"/>
      <w:marTop w:val="0"/>
      <w:marBottom w:val="0"/>
      <w:divBdr>
        <w:top w:val="none" w:sz="0" w:space="0" w:color="auto"/>
        <w:left w:val="none" w:sz="0" w:space="0" w:color="auto"/>
        <w:bottom w:val="none" w:sz="0" w:space="0" w:color="auto"/>
        <w:right w:val="none" w:sz="0" w:space="0" w:color="auto"/>
      </w:divBdr>
      <w:divsChild>
        <w:div w:id="1292637751">
          <w:marLeft w:val="0"/>
          <w:marRight w:val="0"/>
          <w:marTop w:val="120"/>
          <w:marBottom w:val="0"/>
          <w:divBdr>
            <w:top w:val="none" w:sz="0" w:space="0" w:color="auto"/>
            <w:left w:val="none" w:sz="0" w:space="0" w:color="auto"/>
            <w:bottom w:val="none" w:sz="0" w:space="0" w:color="auto"/>
            <w:right w:val="none" w:sz="0" w:space="0" w:color="auto"/>
          </w:divBdr>
        </w:div>
      </w:divsChild>
    </w:div>
    <w:div w:id="1008795891">
      <w:bodyDiv w:val="1"/>
      <w:marLeft w:val="0"/>
      <w:marRight w:val="0"/>
      <w:marTop w:val="0"/>
      <w:marBottom w:val="0"/>
      <w:divBdr>
        <w:top w:val="none" w:sz="0" w:space="0" w:color="auto"/>
        <w:left w:val="none" w:sz="0" w:space="0" w:color="auto"/>
        <w:bottom w:val="none" w:sz="0" w:space="0" w:color="auto"/>
        <w:right w:val="none" w:sz="0" w:space="0" w:color="auto"/>
      </w:divBdr>
      <w:divsChild>
        <w:div w:id="1365639693">
          <w:marLeft w:val="0"/>
          <w:marRight w:val="0"/>
          <w:marTop w:val="120"/>
          <w:marBottom w:val="0"/>
          <w:divBdr>
            <w:top w:val="none" w:sz="0" w:space="0" w:color="auto"/>
            <w:left w:val="none" w:sz="0" w:space="0" w:color="auto"/>
            <w:bottom w:val="none" w:sz="0" w:space="0" w:color="auto"/>
            <w:right w:val="none" w:sz="0" w:space="0" w:color="auto"/>
          </w:divBdr>
        </w:div>
      </w:divsChild>
    </w:div>
    <w:div w:id="1009990980">
      <w:bodyDiv w:val="1"/>
      <w:marLeft w:val="0"/>
      <w:marRight w:val="0"/>
      <w:marTop w:val="0"/>
      <w:marBottom w:val="0"/>
      <w:divBdr>
        <w:top w:val="none" w:sz="0" w:space="0" w:color="auto"/>
        <w:left w:val="none" w:sz="0" w:space="0" w:color="auto"/>
        <w:bottom w:val="none" w:sz="0" w:space="0" w:color="auto"/>
        <w:right w:val="none" w:sz="0" w:space="0" w:color="auto"/>
      </w:divBdr>
      <w:divsChild>
        <w:div w:id="212816336">
          <w:marLeft w:val="0"/>
          <w:marRight w:val="0"/>
          <w:marTop w:val="120"/>
          <w:marBottom w:val="0"/>
          <w:divBdr>
            <w:top w:val="none" w:sz="0" w:space="0" w:color="auto"/>
            <w:left w:val="none" w:sz="0" w:space="0" w:color="auto"/>
            <w:bottom w:val="none" w:sz="0" w:space="0" w:color="auto"/>
            <w:right w:val="none" w:sz="0" w:space="0" w:color="auto"/>
          </w:divBdr>
        </w:div>
      </w:divsChild>
    </w:div>
    <w:div w:id="1010833343">
      <w:bodyDiv w:val="1"/>
      <w:marLeft w:val="0"/>
      <w:marRight w:val="0"/>
      <w:marTop w:val="0"/>
      <w:marBottom w:val="0"/>
      <w:divBdr>
        <w:top w:val="none" w:sz="0" w:space="0" w:color="auto"/>
        <w:left w:val="none" w:sz="0" w:space="0" w:color="auto"/>
        <w:bottom w:val="none" w:sz="0" w:space="0" w:color="auto"/>
        <w:right w:val="none" w:sz="0" w:space="0" w:color="auto"/>
      </w:divBdr>
      <w:divsChild>
        <w:div w:id="543442290">
          <w:marLeft w:val="0"/>
          <w:marRight w:val="0"/>
          <w:marTop w:val="120"/>
          <w:marBottom w:val="0"/>
          <w:divBdr>
            <w:top w:val="none" w:sz="0" w:space="0" w:color="auto"/>
            <w:left w:val="none" w:sz="0" w:space="0" w:color="auto"/>
            <w:bottom w:val="none" w:sz="0" w:space="0" w:color="auto"/>
            <w:right w:val="none" w:sz="0" w:space="0" w:color="auto"/>
          </w:divBdr>
        </w:div>
      </w:divsChild>
    </w:div>
    <w:div w:id="1011252319">
      <w:bodyDiv w:val="1"/>
      <w:marLeft w:val="0"/>
      <w:marRight w:val="0"/>
      <w:marTop w:val="0"/>
      <w:marBottom w:val="0"/>
      <w:divBdr>
        <w:top w:val="none" w:sz="0" w:space="0" w:color="auto"/>
        <w:left w:val="none" w:sz="0" w:space="0" w:color="auto"/>
        <w:bottom w:val="none" w:sz="0" w:space="0" w:color="auto"/>
        <w:right w:val="none" w:sz="0" w:space="0" w:color="auto"/>
      </w:divBdr>
    </w:div>
    <w:div w:id="1013145683">
      <w:bodyDiv w:val="1"/>
      <w:marLeft w:val="0"/>
      <w:marRight w:val="0"/>
      <w:marTop w:val="0"/>
      <w:marBottom w:val="0"/>
      <w:divBdr>
        <w:top w:val="none" w:sz="0" w:space="0" w:color="auto"/>
        <w:left w:val="none" w:sz="0" w:space="0" w:color="auto"/>
        <w:bottom w:val="none" w:sz="0" w:space="0" w:color="auto"/>
        <w:right w:val="none" w:sz="0" w:space="0" w:color="auto"/>
      </w:divBdr>
    </w:div>
    <w:div w:id="1013260926">
      <w:bodyDiv w:val="1"/>
      <w:marLeft w:val="0"/>
      <w:marRight w:val="0"/>
      <w:marTop w:val="0"/>
      <w:marBottom w:val="0"/>
      <w:divBdr>
        <w:top w:val="none" w:sz="0" w:space="0" w:color="auto"/>
        <w:left w:val="none" w:sz="0" w:space="0" w:color="auto"/>
        <w:bottom w:val="none" w:sz="0" w:space="0" w:color="auto"/>
        <w:right w:val="none" w:sz="0" w:space="0" w:color="auto"/>
      </w:divBdr>
    </w:div>
    <w:div w:id="1013386573">
      <w:bodyDiv w:val="1"/>
      <w:marLeft w:val="0"/>
      <w:marRight w:val="0"/>
      <w:marTop w:val="0"/>
      <w:marBottom w:val="0"/>
      <w:divBdr>
        <w:top w:val="none" w:sz="0" w:space="0" w:color="auto"/>
        <w:left w:val="none" w:sz="0" w:space="0" w:color="auto"/>
        <w:bottom w:val="none" w:sz="0" w:space="0" w:color="auto"/>
        <w:right w:val="none" w:sz="0" w:space="0" w:color="auto"/>
      </w:divBdr>
      <w:divsChild>
        <w:div w:id="1211843827">
          <w:marLeft w:val="0"/>
          <w:marRight w:val="0"/>
          <w:marTop w:val="0"/>
          <w:marBottom w:val="0"/>
          <w:divBdr>
            <w:top w:val="none" w:sz="0" w:space="0" w:color="auto"/>
            <w:left w:val="none" w:sz="0" w:space="0" w:color="auto"/>
            <w:bottom w:val="none" w:sz="0" w:space="0" w:color="auto"/>
            <w:right w:val="none" w:sz="0" w:space="0" w:color="auto"/>
          </w:divBdr>
          <w:divsChild>
            <w:div w:id="918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18634">
      <w:bodyDiv w:val="1"/>
      <w:marLeft w:val="0"/>
      <w:marRight w:val="0"/>
      <w:marTop w:val="0"/>
      <w:marBottom w:val="0"/>
      <w:divBdr>
        <w:top w:val="none" w:sz="0" w:space="0" w:color="auto"/>
        <w:left w:val="none" w:sz="0" w:space="0" w:color="auto"/>
        <w:bottom w:val="none" w:sz="0" w:space="0" w:color="auto"/>
        <w:right w:val="none" w:sz="0" w:space="0" w:color="auto"/>
      </w:divBdr>
      <w:divsChild>
        <w:div w:id="779684556">
          <w:marLeft w:val="0"/>
          <w:marRight w:val="0"/>
          <w:marTop w:val="120"/>
          <w:marBottom w:val="0"/>
          <w:divBdr>
            <w:top w:val="none" w:sz="0" w:space="0" w:color="auto"/>
            <w:left w:val="none" w:sz="0" w:space="0" w:color="auto"/>
            <w:bottom w:val="none" w:sz="0" w:space="0" w:color="auto"/>
            <w:right w:val="none" w:sz="0" w:space="0" w:color="auto"/>
          </w:divBdr>
        </w:div>
      </w:divsChild>
    </w:div>
    <w:div w:id="1014380045">
      <w:bodyDiv w:val="1"/>
      <w:marLeft w:val="0"/>
      <w:marRight w:val="0"/>
      <w:marTop w:val="0"/>
      <w:marBottom w:val="0"/>
      <w:divBdr>
        <w:top w:val="none" w:sz="0" w:space="0" w:color="auto"/>
        <w:left w:val="none" w:sz="0" w:space="0" w:color="auto"/>
        <w:bottom w:val="none" w:sz="0" w:space="0" w:color="auto"/>
        <w:right w:val="none" w:sz="0" w:space="0" w:color="auto"/>
      </w:divBdr>
      <w:divsChild>
        <w:div w:id="219753343">
          <w:marLeft w:val="0"/>
          <w:marRight w:val="0"/>
          <w:marTop w:val="120"/>
          <w:marBottom w:val="0"/>
          <w:divBdr>
            <w:top w:val="none" w:sz="0" w:space="0" w:color="auto"/>
            <w:left w:val="none" w:sz="0" w:space="0" w:color="auto"/>
            <w:bottom w:val="none" w:sz="0" w:space="0" w:color="auto"/>
            <w:right w:val="none" w:sz="0" w:space="0" w:color="auto"/>
          </w:divBdr>
        </w:div>
      </w:divsChild>
    </w:div>
    <w:div w:id="1016927029">
      <w:bodyDiv w:val="1"/>
      <w:marLeft w:val="0"/>
      <w:marRight w:val="0"/>
      <w:marTop w:val="0"/>
      <w:marBottom w:val="0"/>
      <w:divBdr>
        <w:top w:val="none" w:sz="0" w:space="0" w:color="auto"/>
        <w:left w:val="none" w:sz="0" w:space="0" w:color="auto"/>
        <w:bottom w:val="none" w:sz="0" w:space="0" w:color="auto"/>
        <w:right w:val="none" w:sz="0" w:space="0" w:color="auto"/>
      </w:divBdr>
      <w:divsChild>
        <w:div w:id="1709794449">
          <w:marLeft w:val="0"/>
          <w:marRight w:val="0"/>
          <w:marTop w:val="0"/>
          <w:marBottom w:val="0"/>
          <w:divBdr>
            <w:top w:val="none" w:sz="0" w:space="0" w:color="auto"/>
            <w:left w:val="none" w:sz="0" w:space="0" w:color="auto"/>
            <w:bottom w:val="none" w:sz="0" w:space="0" w:color="auto"/>
            <w:right w:val="none" w:sz="0" w:space="0" w:color="auto"/>
          </w:divBdr>
          <w:divsChild>
            <w:div w:id="1801066467">
              <w:marLeft w:val="0"/>
              <w:marRight w:val="0"/>
              <w:marTop w:val="0"/>
              <w:marBottom w:val="0"/>
              <w:divBdr>
                <w:top w:val="none" w:sz="0" w:space="0" w:color="auto"/>
                <w:left w:val="none" w:sz="0" w:space="0" w:color="auto"/>
                <w:bottom w:val="none" w:sz="0" w:space="0" w:color="auto"/>
                <w:right w:val="none" w:sz="0" w:space="0" w:color="auto"/>
              </w:divBdr>
            </w:div>
          </w:divsChild>
        </w:div>
        <w:div w:id="200441196">
          <w:marLeft w:val="0"/>
          <w:marRight w:val="0"/>
          <w:marTop w:val="0"/>
          <w:marBottom w:val="0"/>
          <w:divBdr>
            <w:top w:val="none" w:sz="0" w:space="0" w:color="auto"/>
            <w:left w:val="none" w:sz="0" w:space="0" w:color="auto"/>
            <w:bottom w:val="none" w:sz="0" w:space="0" w:color="auto"/>
            <w:right w:val="none" w:sz="0" w:space="0" w:color="auto"/>
          </w:divBdr>
          <w:divsChild>
            <w:div w:id="1154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1450">
      <w:bodyDiv w:val="1"/>
      <w:marLeft w:val="0"/>
      <w:marRight w:val="0"/>
      <w:marTop w:val="0"/>
      <w:marBottom w:val="0"/>
      <w:divBdr>
        <w:top w:val="none" w:sz="0" w:space="0" w:color="auto"/>
        <w:left w:val="none" w:sz="0" w:space="0" w:color="auto"/>
        <w:bottom w:val="none" w:sz="0" w:space="0" w:color="auto"/>
        <w:right w:val="none" w:sz="0" w:space="0" w:color="auto"/>
      </w:divBdr>
      <w:divsChild>
        <w:div w:id="979574867">
          <w:marLeft w:val="0"/>
          <w:marRight w:val="0"/>
          <w:marTop w:val="0"/>
          <w:marBottom w:val="0"/>
          <w:divBdr>
            <w:top w:val="none" w:sz="0" w:space="0" w:color="auto"/>
            <w:left w:val="none" w:sz="0" w:space="0" w:color="auto"/>
            <w:bottom w:val="none" w:sz="0" w:space="0" w:color="auto"/>
            <w:right w:val="none" w:sz="0" w:space="0" w:color="auto"/>
          </w:divBdr>
          <w:divsChild>
            <w:div w:id="1649166062">
              <w:marLeft w:val="0"/>
              <w:marRight w:val="0"/>
              <w:marTop w:val="0"/>
              <w:marBottom w:val="0"/>
              <w:divBdr>
                <w:top w:val="none" w:sz="0" w:space="0" w:color="auto"/>
                <w:left w:val="none" w:sz="0" w:space="0" w:color="auto"/>
                <w:bottom w:val="none" w:sz="0" w:space="0" w:color="auto"/>
                <w:right w:val="none" w:sz="0" w:space="0" w:color="auto"/>
              </w:divBdr>
            </w:div>
          </w:divsChild>
        </w:div>
        <w:div w:id="814221704">
          <w:marLeft w:val="0"/>
          <w:marRight w:val="0"/>
          <w:marTop w:val="0"/>
          <w:marBottom w:val="0"/>
          <w:divBdr>
            <w:top w:val="none" w:sz="0" w:space="0" w:color="auto"/>
            <w:left w:val="none" w:sz="0" w:space="0" w:color="auto"/>
            <w:bottom w:val="none" w:sz="0" w:space="0" w:color="auto"/>
            <w:right w:val="none" w:sz="0" w:space="0" w:color="auto"/>
          </w:divBdr>
          <w:divsChild>
            <w:div w:id="17399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7406">
      <w:bodyDiv w:val="1"/>
      <w:marLeft w:val="0"/>
      <w:marRight w:val="0"/>
      <w:marTop w:val="0"/>
      <w:marBottom w:val="0"/>
      <w:divBdr>
        <w:top w:val="none" w:sz="0" w:space="0" w:color="auto"/>
        <w:left w:val="none" w:sz="0" w:space="0" w:color="auto"/>
        <w:bottom w:val="none" w:sz="0" w:space="0" w:color="auto"/>
        <w:right w:val="none" w:sz="0" w:space="0" w:color="auto"/>
      </w:divBdr>
      <w:divsChild>
        <w:div w:id="1838645098">
          <w:marLeft w:val="0"/>
          <w:marRight w:val="0"/>
          <w:marTop w:val="120"/>
          <w:marBottom w:val="0"/>
          <w:divBdr>
            <w:top w:val="none" w:sz="0" w:space="0" w:color="auto"/>
            <w:left w:val="none" w:sz="0" w:space="0" w:color="auto"/>
            <w:bottom w:val="none" w:sz="0" w:space="0" w:color="auto"/>
            <w:right w:val="none" w:sz="0" w:space="0" w:color="auto"/>
          </w:divBdr>
        </w:div>
      </w:divsChild>
    </w:div>
    <w:div w:id="1018233814">
      <w:bodyDiv w:val="1"/>
      <w:marLeft w:val="0"/>
      <w:marRight w:val="0"/>
      <w:marTop w:val="0"/>
      <w:marBottom w:val="0"/>
      <w:divBdr>
        <w:top w:val="none" w:sz="0" w:space="0" w:color="auto"/>
        <w:left w:val="none" w:sz="0" w:space="0" w:color="auto"/>
        <w:bottom w:val="none" w:sz="0" w:space="0" w:color="auto"/>
        <w:right w:val="none" w:sz="0" w:space="0" w:color="auto"/>
      </w:divBdr>
      <w:divsChild>
        <w:div w:id="431632900">
          <w:marLeft w:val="0"/>
          <w:marRight w:val="0"/>
          <w:marTop w:val="120"/>
          <w:marBottom w:val="0"/>
          <w:divBdr>
            <w:top w:val="none" w:sz="0" w:space="0" w:color="auto"/>
            <w:left w:val="none" w:sz="0" w:space="0" w:color="auto"/>
            <w:bottom w:val="none" w:sz="0" w:space="0" w:color="auto"/>
            <w:right w:val="none" w:sz="0" w:space="0" w:color="auto"/>
          </w:divBdr>
        </w:div>
        <w:div w:id="1610771673">
          <w:marLeft w:val="0"/>
          <w:marRight w:val="0"/>
          <w:marTop w:val="120"/>
          <w:marBottom w:val="0"/>
          <w:divBdr>
            <w:top w:val="none" w:sz="0" w:space="0" w:color="auto"/>
            <w:left w:val="none" w:sz="0" w:space="0" w:color="auto"/>
            <w:bottom w:val="none" w:sz="0" w:space="0" w:color="auto"/>
            <w:right w:val="none" w:sz="0" w:space="0" w:color="auto"/>
          </w:divBdr>
        </w:div>
        <w:div w:id="1368263802">
          <w:marLeft w:val="0"/>
          <w:marRight w:val="0"/>
          <w:marTop w:val="120"/>
          <w:marBottom w:val="0"/>
          <w:divBdr>
            <w:top w:val="none" w:sz="0" w:space="0" w:color="auto"/>
            <w:left w:val="none" w:sz="0" w:space="0" w:color="auto"/>
            <w:bottom w:val="none" w:sz="0" w:space="0" w:color="auto"/>
            <w:right w:val="none" w:sz="0" w:space="0" w:color="auto"/>
          </w:divBdr>
        </w:div>
        <w:div w:id="837842664">
          <w:marLeft w:val="0"/>
          <w:marRight w:val="0"/>
          <w:marTop w:val="120"/>
          <w:marBottom w:val="0"/>
          <w:divBdr>
            <w:top w:val="none" w:sz="0" w:space="0" w:color="auto"/>
            <w:left w:val="none" w:sz="0" w:space="0" w:color="auto"/>
            <w:bottom w:val="none" w:sz="0" w:space="0" w:color="auto"/>
            <w:right w:val="none" w:sz="0" w:space="0" w:color="auto"/>
          </w:divBdr>
        </w:div>
      </w:divsChild>
    </w:div>
    <w:div w:id="1018236440">
      <w:bodyDiv w:val="1"/>
      <w:marLeft w:val="0"/>
      <w:marRight w:val="0"/>
      <w:marTop w:val="0"/>
      <w:marBottom w:val="0"/>
      <w:divBdr>
        <w:top w:val="none" w:sz="0" w:space="0" w:color="auto"/>
        <w:left w:val="none" w:sz="0" w:space="0" w:color="auto"/>
        <w:bottom w:val="none" w:sz="0" w:space="0" w:color="auto"/>
        <w:right w:val="none" w:sz="0" w:space="0" w:color="auto"/>
      </w:divBdr>
      <w:divsChild>
        <w:div w:id="1560483938">
          <w:marLeft w:val="0"/>
          <w:marRight w:val="0"/>
          <w:marTop w:val="120"/>
          <w:marBottom w:val="0"/>
          <w:divBdr>
            <w:top w:val="none" w:sz="0" w:space="0" w:color="auto"/>
            <w:left w:val="none" w:sz="0" w:space="0" w:color="auto"/>
            <w:bottom w:val="none" w:sz="0" w:space="0" w:color="auto"/>
            <w:right w:val="none" w:sz="0" w:space="0" w:color="auto"/>
          </w:divBdr>
        </w:div>
        <w:div w:id="1816601333">
          <w:marLeft w:val="0"/>
          <w:marRight w:val="0"/>
          <w:marTop w:val="120"/>
          <w:marBottom w:val="0"/>
          <w:divBdr>
            <w:top w:val="none" w:sz="0" w:space="0" w:color="auto"/>
            <w:left w:val="none" w:sz="0" w:space="0" w:color="auto"/>
            <w:bottom w:val="none" w:sz="0" w:space="0" w:color="auto"/>
            <w:right w:val="none" w:sz="0" w:space="0" w:color="auto"/>
          </w:divBdr>
        </w:div>
        <w:div w:id="696783019">
          <w:marLeft w:val="0"/>
          <w:marRight w:val="0"/>
          <w:marTop w:val="120"/>
          <w:marBottom w:val="0"/>
          <w:divBdr>
            <w:top w:val="none" w:sz="0" w:space="0" w:color="auto"/>
            <w:left w:val="none" w:sz="0" w:space="0" w:color="auto"/>
            <w:bottom w:val="none" w:sz="0" w:space="0" w:color="auto"/>
            <w:right w:val="none" w:sz="0" w:space="0" w:color="auto"/>
          </w:divBdr>
        </w:div>
        <w:div w:id="14814994">
          <w:marLeft w:val="0"/>
          <w:marRight w:val="0"/>
          <w:marTop w:val="120"/>
          <w:marBottom w:val="0"/>
          <w:divBdr>
            <w:top w:val="none" w:sz="0" w:space="0" w:color="auto"/>
            <w:left w:val="none" w:sz="0" w:space="0" w:color="auto"/>
            <w:bottom w:val="none" w:sz="0" w:space="0" w:color="auto"/>
            <w:right w:val="none" w:sz="0" w:space="0" w:color="auto"/>
          </w:divBdr>
        </w:div>
      </w:divsChild>
    </w:div>
    <w:div w:id="1018653683">
      <w:bodyDiv w:val="1"/>
      <w:marLeft w:val="0"/>
      <w:marRight w:val="0"/>
      <w:marTop w:val="0"/>
      <w:marBottom w:val="0"/>
      <w:divBdr>
        <w:top w:val="none" w:sz="0" w:space="0" w:color="auto"/>
        <w:left w:val="none" w:sz="0" w:space="0" w:color="auto"/>
        <w:bottom w:val="none" w:sz="0" w:space="0" w:color="auto"/>
        <w:right w:val="none" w:sz="0" w:space="0" w:color="auto"/>
      </w:divBdr>
    </w:div>
    <w:div w:id="1019508283">
      <w:bodyDiv w:val="1"/>
      <w:marLeft w:val="0"/>
      <w:marRight w:val="0"/>
      <w:marTop w:val="0"/>
      <w:marBottom w:val="0"/>
      <w:divBdr>
        <w:top w:val="none" w:sz="0" w:space="0" w:color="auto"/>
        <w:left w:val="none" w:sz="0" w:space="0" w:color="auto"/>
        <w:bottom w:val="none" w:sz="0" w:space="0" w:color="auto"/>
        <w:right w:val="none" w:sz="0" w:space="0" w:color="auto"/>
      </w:divBdr>
      <w:divsChild>
        <w:div w:id="1813061916">
          <w:marLeft w:val="0"/>
          <w:marRight w:val="0"/>
          <w:marTop w:val="0"/>
          <w:marBottom w:val="0"/>
          <w:divBdr>
            <w:top w:val="none" w:sz="0" w:space="0" w:color="auto"/>
            <w:left w:val="none" w:sz="0" w:space="0" w:color="auto"/>
            <w:bottom w:val="none" w:sz="0" w:space="0" w:color="auto"/>
            <w:right w:val="none" w:sz="0" w:space="0" w:color="auto"/>
          </w:divBdr>
          <w:divsChild>
            <w:div w:id="15692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44007">
      <w:bodyDiv w:val="1"/>
      <w:marLeft w:val="0"/>
      <w:marRight w:val="0"/>
      <w:marTop w:val="0"/>
      <w:marBottom w:val="0"/>
      <w:divBdr>
        <w:top w:val="none" w:sz="0" w:space="0" w:color="auto"/>
        <w:left w:val="none" w:sz="0" w:space="0" w:color="auto"/>
        <w:bottom w:val="none" w:sz="0" w:space="0" w:color="auto"/>
        <w:right w:val="none" w:sz="0" w:space="0" w:color="auto"/>
      </w:divBdr>
      <w:divsChild>
        <w:div w:id="1053315010">
          <w:marLeft w:val="0"/>
          <w:marRight w:val="0"/>
          <w:marTop w:val="120"/>
          <w:marBottom w:val="0"/>
          <w:divBdr>
            <w:top w:val="none" w:sz="0" w:space="0" w:color="auto"/>
            <w:left w:val="none" w:sz="0" w:space="0" w:color="auto"/>
            <w:bottom w:val="none" w:sz="0" w:space="0" w:color="auto"/>
            <w:right w:val="none" w:sz="0" w:space="0" w:color="auto"/>
          </w:divBdr>
        </w:div>
        <w:div w:id="882526305">
          <w:marLeft w:val="0"/>
          <w:marRight w:val="0"/>
          <w:marTop w:val="120"/>
          <w:marBottom w:val="0"/>
          <w:divBdr>
            <w:top w:val="none" w:sz="0" w:space="0" w:color="auto"/>
            <w:left w:val="none" w:sz="0" w:space="0" w:color="auto"/>
            <w:bottom w:val="none" w:sz="0" w:space="0" w:color="auto"/>
            <w:right w:val="none" w:sz="0" w:space="0" w:color="auto"/>
          </w:divBdr>
        </w:div>
      </w:divsChild>
    </w:div>
    <w:div w:id="1020199462">
      <w:bodyDiv w:val="1"/>
      <w:marLeft w:val="0"/>
      <w:marRight w:val="0"/>
      <w:marTop w:val="0"/>
      <w:marBottom w:val="0"/>
      <w:divBdr>
        <w:top w:val="none" w:sz="0" w:space="0" w:color="auto"/>
        <w:left w:val="none" w:sz="0" w:space="0" w:color="auto"/>
        <w:bottom w:val="none" w:sz="0" w:space="0" w:color="auto"/>
        <w:right w:val="none" w:sz="0" w:space="0" w:color="auto"/>
      </w:divBdr>
      <w:divsChild>
        <w:div w:id="872158869">
          <w:marLeft w:val="0"/>
          <w:marRight w:val="0"/>
          <w:marTop w:val="120"/>
          <w:marBottom w:val="0"/>
          <w:divBdr>
            <w:top w:val="none" w:sz="0" w:space="0" w:color="auto"/>
            <w:left w:val="none" w:sz="0" w:space="0" w:color="auto"/>
            <w:bottom w:val="none" w:sz="0" w:space="0" w:color="auto"/>
            <w:right w:val="none" w:sz="0" w:space="0" w:color="auto"/>
          </w:divBdr>
        </w:div>
        <w:div w:id="1764230172">
          <w:marLeft w:val="0"/>
          <w:marRight w:val="0"/>
          <w:marTop w:val="120"/>
          <w:marBottom w:val="0"/>
          <w:divBdr>
            <w:top w:val="none" w:sz="0" w:space="0" w:color="auto"/>
            <w:left w:val="none" w:sz="0" w:space="0" w:color="auto"/>
            <w:bottom w:val="none" w:sz="0" w:space="0" w:color="auto"/>
            <w:right w:val="none" w:sz="0" w:space="0" w:color="auto"/>
          </w:divBdr>
        </w:div>
      </w:divsChild>
    </w:div>
    <w:div w:id="1020426096">
      <w:bodyDiv w:val="1"/>
      <w:marLeft w:val="0"/>
      <w:marRight w:val="0"/>
      <w:marTop w:val="0"/>
      <w:marBottom w:val="0"/>
      <w:divBdr>
        <w:top w:val="none" w:sz="0" w:space="0" w:color="auto"/>
        <w:left w:val="none" w:sz="0" w:space="0" w:color="auto"/>
        <w:bottom w:val="none" w:sz="0" w:space="0" w:color="auto"/>
        <w:right w:val="none" w:sz="0" w:space="0" w:color="auto"/>
      </w:divBdr>
      <w:divsChild>
        <w:div w:id="583564605">
          <w:marLeft w:val="0"/>
          <w:marRight w:val="0"/>
          <w:marTop w:val="120"/>
          <w:marBottom w:val="0"/>
          <w:divBdr>
            <w:top w:val="none" w:sz="0" w:space="0" w:color="auto"/>
            <w:left w:val="none" w:sz="0" w:space="0" w:color="auto"/>
            <w:bottom w:val="none" w:sz="0" w:space="0" w:color="auto"/>
            <w:right w:val="none" w:sz="0" w:space="0" w:color="auto"/>
          </w:divBdr>
        </w:div>
      </w:divsChild>
    </w:div>
    <w:div w:id="1021591146">
      <w:bodyDiv w:val="1"/>
      <w:marLeft w:val="0"/>
      <w:marRight w:val="0"/>
      <w:marTop w:val="0"/>
      <w:marBottom w:val="0"/>
      <w:divBdr>
        <w:top w:val="none" w:sz="0" w:space="0" w:color="auto"/>
        <w:left w:val="none" w:sz="0" w:space="0" w:color="auto"/>
        <w:bottom w:val="none" w:sz="0" w:space="0" w:color="auto"/>
        <w:right w:val="none" w:sz="0" w:space="0" w:color="auto"/>
      </w:divBdr>
    </w:div>
    <w:div w:id="1022166940">
      <w:bodyDiv w:val="1"/>
      <w:marLeft w:val="0"/>
      <w:marRight w:val="0"/>
      <w:marTop w:val="0"/>
      <w:marBottom w:val="0"/>
      <w:divBdr>
        <w:top w:val="none" w:sz="0" w:space="0" w:color="auto"/>
        <w:left w:val="none" w:sz="0" w:space="0" w:color="auto"/>
        <w:bottom w:val="none" w:sz="0" w:space="0" w:color="auto"/>
        <w:right w:val="none" w:sz="0" w:space="0" w:color="auto"/>
      </w:divBdr>
      <w:divsChild>
        <w:div w:id="1920552203">
          <w:marLeft w:val="0"/>
          <w:marRight w:val="0"/>
          <w:marTop w:val="0"/>
          <w:marBottom w:val="0"/>
          <w:divBdr>
            <w:top w:val="none" w:sz="0" w:space="0" w:color="auto"/>
            <w:left w:val="none" w:sz="0" w:space="0" w:color="auto"/>
            <w:bottom w:val="none" w:sz="0" w:space="0" w:color="auto"/>
            <w:right w:val="none" w:sz="0" w:space="0" w:color="auto"/>
          </w:divBdr>
          <w:divsChild>
            <w:div w:id="1699089542">
              <w:marLeft w:val="0"/>
              <w:marRight w:val="0"/>
              <w:marTop w:val="0"/>
              <w:marBottom w:val="0"/>
              <w:divBdr>
                <w:top w:val="none" w:sz="0" w:space="0" w:color="auto"/>
                <w:left w:val="none" w:sz="0" w:space="0" w:color="auto"/>
                <w:bottom w:val="none" w:sz="0" w:space="0" w:color="auto"/>
                <w:right w:val="none" w:sz="0" w:space="0" w:color="auto"/>
              </w:divBdr>
            </w:div>
          </w:divsChild>
        </w:div>
        <w:div w:id="2058627433">
          <w:marLeft w:val="0"/>
          <w:marRight w:val="0"/>
          <w:marTop w:val="0"/>
          <w:marBottom w:val="0"/>
          <w:divBdr>
            <w:top w:val="none" w:sz="0" w:space="0" w:color="auto"/>
            <w:left w:val="none" w:sz="0" w:space="0" w:color="auto"/>
            <w:bottom w:val="none" w:sz="0" w:space="0" w:color="auto"/>
            <w:right w:val="none" w:sz="0" w:space="0" w:color="auto"/>
          </w:divBdr>
          <w:divsChild>
            <w:div w:id="6591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33812">
      <w:bodyDiv w:val="1"/>
      <w:marLeft w:val="0"/>
      <w:marRight w:val="0"/>
      <w:marTop w:val="0"/>
      <w:marBottom w:val="0"/>
      <w:divBdr>
        <w:top w:val="none" w:sz="0" w:space="0" w:color="auto"/>
        <w:left w:val="none" w:sz="0" w:space="0" w:color="auto"/>
        <w:bottom w:val="none" w:sz="0" w:space="0" w:color="auto"/>
        <w:right w:val="none" w:sz="0" w:space="0" w:color="auto"/>
      </w:divBdr>
      <w:divsChild>
        <w:div w:id="651834897">
          <w:marLeft w:val="0"/>
          <w:marRight w:val="0"/>
          <w:marTop w:val="120"/>
          <w:marBottom w:val="0"/>
          <w:divBdr>
            <w:top w:val="none" w:sz="0" w:space="0" w:color="auto"/>
            <w:left w:val="none" w:sz="0" w:space="0" w:color="auto"/>
            <w:bottom w:val="none" w:sz="0" w:space="0" w:color="auto"/>
            <w:right w:val="none" w:sz="0" w:space="0" w:color="auto"/>
          </w:divBdr>
        </w:div>
      </w:divsChild>
    </w:div>
    <w:div w:id="1024941456">
      <w:bodyDiv w:val="1"/>
      <w:marLeft w:val="0"/>
      <w:marRight w:val="0"/>
      <w:marTop w:val="0"/>
      <w:marBottom w:val="0"/>
      <w:divBdr>
        <w:top w:val="none" w:sz="0" w:space="0" w:color="auto"/>
        <w:left w:val="none" w:sz="0" w:space="0" w:color="auto"/>
        <w:bottom w:val="none" w:sz="0" w:space="0" w:color="auto"/>
        <w:right w:val="none" w:sz="0" w:space="0" w:color="auto"/>
      </w:divBdr>
      <w:divsChild>
        <w:div w:id="1624269472">
          <w:marLeft w:val="0"/>
          <w:marRight w:val="0"/>
          <w:marTop w:val="120"/>
          <w:marBottom w:val="0"/>
          <w:divBdr>
            <w:top w:val="none" w:sz="0" w:space="0" w:color="auto"/>
            <w:left w:val="none" w:sz="0" w:space="0" w:color="auto"/>
            <w:bottom w:val="none" w:sz="0" w:space="0" w:color="auto"/>
            <w:right w:val="none" w:sz="0" w:space="0" w:color="auto"/>
          </w:divBdr>
        </w:div>
      </w:divsChild>
    </w:div>
    <w:div w:id="1026171763">
      <w:bodyDiv w:val="1"/>
      <w:marLeft w:val="0"/>
      <w:marRight w:val="0"/>
      <w:marTop w:val="0"/>
      <w:marBottom w:val="0"/>
      <w:divBdr>
        <w:top w:val="none" w:sz="0" w:space="0" w:color="auto"/>
        <w:left w:val="none" w:sz="0" w:space="0" w:color="auto"/>
        <w:bottom w:val="none" w:sz="0" w:space="0" w:color="auto"/>
        <w:right w:val="none" w:sz="0" w:space="0" w:color="auto"/>
      </w:divBdr>
      <w:divsChild>
        <w:div w:id="1412240737">
          <w:marLeft w:val="0"/>
          <w:marRight w:val="0"/>
          <w:marTop w:val="120"/>
          <w:marBottom w:val="0"/>
          <w:divBdr>
            <w:top w:val="none" w:sz="0" w:space="0" w:color="auto"/>
            <w:left w:val="none" w:sz="0" w:space="0" w:color="auto"/>
            <w:bottom w:val="none" w:sz="0" w:space="0" w:color="auto"/>
            <w:right w:val="none" w:sz="0" w:space="0" w:color="auto"/>
          </w:divBdr>
        </w:div>
        <w:div w:id="1548909878">
          <w:marLeft w:val="0"/>
          <w:marRight w:val="0"/>
          <w:marTop w:val="120"/>
          <w:marBottom w:val="0"/>
          <w:divBdr>
            <w:top w:val="none" w:sz="0" w:space="0" w:color="auto"/>
            <w:left w:val="none" w:sz="0" w:space="0" w:color="auto"/>
            <w:bottom w:val="none" w:sz="0" w:space="0" w:color="auto"/>
            <w:right w:val="none" w:sz="0" w:space="0" w:color="auto"/>
          </w:divBdr>
        </w:div>
      </w:divsChild>
    </w:div>
    <w:div w:id="1027366877">
      <w:bodyDiv w:val="1"/>
      <w:marLeft w:val="0"/>
      <w:marRight w:val="0"/>
      <w:marTop w:val="0"/>
      <w:marBottom w:val="0"/>
      <w:divBdr>
        <w:top w:val="none" w:sz="0" w:space="0" w:color="auto"/>
        <w:left w:val="none" w:sz="0" w:space="0" w:color="auto"/>
        <w:bottom w:val="none" w:sz="0" w:space="0" w:color="auto"/>
        <w:right w:val="none" w:sz="0" w:space="0" w:color="auto"/>
      </w:divBdr>
      <w:divsChild>
        <w:div w:id="2134210588">
          <w:marLeft w:val="0"/>
          <w:marRight w:val="0"/>
          <w:marTop w:val="120"/>
          <w:marBottom w:val="0"/>
          <w:divBdr>
            <w:top w:val="none" w:sz="0" w:space="0" w:color="auto"/>
            <w:left w:val="none" w:sz="0" w:space="0" w:color="auto"/>
            <w:bottom w:val="none" w:sz="0" w:space="0" w:color="auto"/>
            <w:right w:val="none" w:sz="0" w:space="0" w:color="auto"/>
          </w:divBdr>
        </w:div>
      </w:divsChild>
    </w:div>
    <w:div w:id="1027559775">
      <w:bodyDiv w:val="1"/>
      <w:marLeft w:val="0"/>
      <w:marRight w:val="0"/>
      <w:marTop w:val="0"/>
      <w:marBottom w:val="0"/>
      <w:divBdr>
        <w:top w:val="none" w:sz="0" w:space="0" w:color="auto"/>
        <w:left w:val="none" w:sz="0" w:space="0" w:color="auto"/>
        <w:bottom w:val="none" w:sz="0" w:space="0" w:color="auto"/>
        <w:right w:val="none" w:sz="0" w:space="0" w:color="auto"/>
      </w:divBdr>
      <w:divsChild>
        <w:div w:id="592665829">
          <w:marLeft w:val="0"/>
          <w:marRight w:val="0"/>
          <w:marTop w:val="0"/>
          <w:marBottom w:val="0"/>
          <w:divBdr>
            <w:top w:val="none" w:sz="0" w:space="0" w:color="auto"/>
            <w:left w:val="none" w:sz="0" w:space="0" w:color="auto"/>
            <w:bottom w:val="none" w:sz="0" w:space="0" w:color="auto"/>
            <w:right w:val="none" w:sz="0" w:space="0" w:color="auto"/>
          </w:divBdr>
          <w:divsChild>
            <w:div w:id="954140079">
              <w:marLeft w:val="0"/>
              <w:marRight w:val="0"/>
              <w:marTop w:val="0"/>
              <w:marBottom w:val="240"/>
              <w:divBdr>
                <w:top w:val="none" w:sz="0" w:space="0" w:color="auto"/>
                <w:left w:val="none" w:sz="0" w:space="0" w:color="auto"/>
                <w:bottom w:val="none" w:sz="0" w:space="0" w:color="auto"/>
                <w:right w:val="none" w:sz="0" w:space="0" w:color="auto"/>
              </w:divBdr>
            </w:div>
          </w:divsChild>
        </w:div>
        <w:div w:id="1736665304">
          <w:marLeft w:val="0"/>
          <w:marRight w:val="0"/>
          <w:marTop w:val="315"/>
          <w:marBottom w:val="0"/>
          <w:divBdr>
            <w:top w:val="none" w:sz="0" w:space="0" w:color="auto"/>
            <w:left w:val="none" w:sz="0" w:space="0" w:color="auto"/>
            <w:bottom w:val="none" w:sz="0" w:space="0" w:color="auto"/>
            <w:right w:val="none" w:sz="0" w:space="0" w:color="auto"/>
          </w:divBdr>
        </w:div>
      </w:divsChild>
    </w:div>
    <w:div w:id="1027751792">
      <w:bodyDiv w:val="1"/>
      <w:marLeft w:val="0"/>
      <w:marRight w:val="0"/>
      <w:marTop w:val="0"/>
      <w:marBottom w:val="0"/>
      <w:divBdr>
        <w:top w:val="none" w:sz="0" w:space="0" w:color="auto"/>
        <w:left w:val="none" w:sz="0" w:space="0" w:color="auto"/>
        <w:bottom w:val="none" w:sz="0" w:space="0" w:color="auto"/>
        <w:right w:val="none" w:sz="0" w:space="0" w:color="auto"/>
      </w:divBdr>
    </w:div>
    <w:div w:id="1029185453">
      <w:bodyDiv w:val="1"/>
      <w:marLeft w:val="0"/>
      <w:marRight w:val="0"/>
      <w:marTop w:val="0"/>
      <w:marBottom w:val="0"/>
      <w:divBdr>
        <w:top w:val="none" w:sz="0" w:space="0" w:color="auto"/>
        <w:left w:val="none" w:sz="0" w:space="0" w:color="auto"/>
        <w:bottom w:val="none" w:sz="0" w:space="0" w:color="auto"/>
        <w:right w:val="none" w:sz="0" w:space="0" w:color="auto"/>
      </w:divBdr>
      <w:divsChild>
        <w:div w:id="982268305">
          <w:marLeft w:val="0"/>
          <w:marRight w:val="0"/>
          <w:marTop w:val="120"/>
          <w:marBottom w:val="0"/>
          <w:divBdr>
            <w:top w:val="none" w:sz="0" w:space="0" w:color="auto"/>
            <w:left w:val="none" w:sz="0" w:space="0" w:color="auto"/>
            <w:bottom w:val="none" w:sz="0" w:space="0" w:color="auto"/>
            <w:right w:val="none" w:sz="0" w:space="0" w:color="auto"/>
          </w:divBdr>
        </w:div>
        <w:div w:id="126631411">
          <w:marLeft w:val="0"/>
          <w:marRight w:val="0"/>
          <w:marTop w:val="120"/>
          <w:marBottom w:val="0"/>
          <w:divBdr>
            <w:top w:val="none" w:sz="0" w:space="0" w:color="auto"/>
            <w:left w:val="none" w:sz="0" w:space="0" w:color="auto"/>
            <w:bottom w:val="none" w:sz="0" w:space="0" w:color="auto"/>
            <w:right w:val="none" w:sz="0" w:space="0" w:color="auto"/>
          </w:divBdr>
        </w:div>
      </w:divsChild>
    </w:div>
    <w:div w:id="1029375275">
      <w:bodyDiv w:val="1"/>
      <w:marLeft w:val="0"/>
      <w:marRight w:val="0"/>
      <w:marTop w:val="0"/>
      <w:marBottom w:val="0"/>
      <w:divBdr>
        <w:top w:val="none" w:sz="0" w:space="0" w:color="auto"/>
        <w:left w:val="none" w:sz="0" w:space="0" w:color="auto"/>
        <w:bottom w:val="none" w:sz="0" w:space="0" w:color="auto"/>
        <w:right w:val="none" w:sz="0" w:space="0" w:color="auto"/>
      </w:divBdr>
      <w:divsChild>
        <w:div w:id="2014794486">
          <w:marLeft w:val="0"/>
          <w:marRight w:val="0"/>
          <w:marTop w:val="120"/>
          <w:marBottom w:val="0"/>
          <w:divBdr>
            <w:top w:val="none" w:sz="0" w:space="0" w:color="auto"/>
            <w:left w:val="none" w:sz="0" w:space="0" w:color="auto"/>
            <w:bottom w:val="none" w:sz="0" w:space="0" w:color="auto"/>
            <w:right w:val="none" w:sz="0" w:space="0" w:color="auto"/>
          </w:divBdr>
        </w:div>
      </w:divsChild>
    </w:div>
    <w:div w:id="1029602879">
      <w:bodyDiv w:val="1"/>
      <w:marLeft w:val="0"/>
      <w:marRight w:val="0"/>
      <w:marTop w:val="0"/>
      <w:marBottom w:val="0"/>
      <w:divBdr>
        <w:top w:val="none" w:sz="0" w:space="0" w:color="auto"/>
        <w:left w:val="none" w:sz="0" w:space="0" w:color="auto"/>
        <w:bottom w:val="none" w:sz="0" w:space="0" w:color="auto"/>
        <w:right w:val="none" w:sz="0" w:space="0" w:color="auto"/>
      </w:divBdr>
      <w:divsChild>
        <w:div w:id="82529060">
          <w:marLeft w:val="0"/>
          <w:marRight w:val="0"/>
          <w:marTop w:val="0"/>
          <w:marBottom w:val="0"/>
          <w:divBdr>
            <w:top w:val="none" w:sz="0" w:space="0" w:color="auto"/>
            <w:left w:val="none" w:sz="0" w:space="0" w:color="auto"/>
            <w:bottom w:val="none" w:sz="0" w:space="0" w:color="auto"/>
            <w:right w:val="none" w:sz="0" w:space="0" w:color="auto"/>
          </w:divBdr>
          <w:divsChild>
            <w:div w:id="1293513142">
              <w:marLeft w:val="0"/>
              <w:marRight w:val="0"/>
              <w:marTop w:val="0"/>
              <w:marBottom w:val="0"/>
              <w:divBdr>
                <w:top w:val="none" w:sz="0" w:space="0" w:color="auto"/>
                <w:left w:val="none" w:sz="0" w:space="0" w:color="auto"/>
                <w:bottom w:val="none" w:sz="0" w:space="0" w:color="auto"/>
                <w:right w:val="none" w:sz="0" w:space="0" w:color="auto"/>
              </w:divBdr>
              <w:divsChild>
                <w:div w:id="1863399426">
                  <w:marLeft w:val="0"/>
                  <w:marRight w:val="0"/>
                  <w:marTop w:val="0"/>
                  <w:marBottom w:val="0"/>
                  <w:divBdr>
                    <w:top w:val="none" w:sz="0" w:space="0" w:color="auto"/>
                    <w:left w:val="none" w:sz="0" w:space="0" w:color="auto"/>
                    <w:bottom w:val="none" w:sz="0" w:space="0" w:color="auto"/>
                    <w:right w:val="none" w:sz="0" w:space="0" w:color="auto"/>
                  </w:divBdr>
                  <w:divsChild>
                    <w:div w:id="665205770">
                      <w:marLeft w:val="0"/>
                      <w:marRight w:val="0"/>
                      <w:marTop w:val="0"/>
                      <w:marBottom w:val="0"/>
                      <w:divBdr>
                        <w:top w:val="none" w:sz="0" w:space="0" w:color="auto"/>
                        <w:left w:val="none" w:sz="0" w:space="0" w:color="auto"/>
                        <w:bottom w:val="none" w:sz="0" w:space="0" w:color="auto"/>
                        <w:right w:val="none" w:sz="0" w:space="0" w:color="auto"/>
                      </w:divBdr>
                      <w:divsChild>
                        <w:div w:id="2082940531">
                          <w:marLeft w:val="-180"/>
                          <w:marRight w:val="-180"/>
                          <w:marTop w:val="0"/>
                          <w:marBottom w:val="0"/>
                          <w:divBdr>
                            <w:top w:val="none" w:sz="0" w:space="0" w:color="auto"/>
                            <w:left w:val="none" w:sz="0" w:space="0" w:color="auto"/>
                            <w:bottom w:val="none" w:sz="0" w:space="0" w:color="auto"/>
                            <w:right w:val="none" w:sz="0" w:space="0" w:color="auto"/>
                          </w:divBdr>
                          <w:divsChild>
                            <w:div w:id="111098897">
                              <w:marLeft w:val="0"/>
                              <w:marRight w:val="0"/>
                              <w:marTop w:val="0"/>
                              <w:marBottom w:val="0"/>
                              <w:divBdr>
                                <w:top w:val="none" w:sz="0" w:space="0" w:color="auto"/>
                                <w:left w:val="none" w:sz="0" w:space="0" w:color="auto"/>
                                <w:bottom w:val="none" w:sz="0" w:space="0" w:color="auto"/>
                                <w:right w:val="none" w:sz="0" w:space="0" w:color="auto"/>
                              </w:divBdr>
                              <w:divsChild>
                                <w:div w:id="92291440">
                                  <w:marLeft w:val="0"/>
                                  <w:marRight w:val="0"/>
                                  <w:marTop w:val="0"/>
                                  <w:marBottom w:val="0"/>
                                  <w:divBdr>
                                    <w:top w:val="none" w:sz="0" w:space="0" w:color="auto"/>
                                    <w:left w:val="none" w:sz="0" w:space="0" w:color="auto"/>
                                    <w:bottom w:val="none" w:sz="0" w:space="0" w:color="auto"/>
                                    <w:right w:val="none" w:sz="0" w:space="0" w:color="auto"/>
                                  </w:divBdr>
                                  <w:divsChild>
                                    <w:div w:id="1335761381">
                                      <w:marLeft w:val="0"/>
                                      <w:marRight w:val="0"/>
                                      <w:marTop w:val="0"/>
                                      <w:marBottom w:val="576"/>
                                      <w:divBdr>
                                        <w:top w:val="none" w:sz="0" w:space="0" w:color="auto"/>
                                        <w:left w:val="none" w:sz="0" w:space="0" w:color="auto"/>
                                        <w:bottom w:val="none" w:sz="0" w:space="0" w:color="auto"/>
                                        <w:right w:val="none" w:sz="0" w:space="0" w:color="auto"/>
                                      </w:divBdr>
                                      <w:divsChild>
                                        <w:div w:id="1144853507">
                                          <w:marLeft w:val="0"/>
                                          <w:marRight w:val="0"/>
                                          <w:marTop w:val="0"/>
                                          <w:marBottom w:val="0"/>
                                          <w:divBdr>
                                            <w:top w:val="none" w:sz="0" w:space="0" w:color="auto"/>
                                            <w:left w:val="none" w:sz="0" w:space="0" w:color="auto"/>
                                            <w:bottom w:val="none" w:sz="0" w:space="0" w:color="auto"/>
                                            <w:right w:val="none" w:sz="0" w:space="0" w:color="auto"/>
                                          </w:divBdr>
                                          <w:divsChild>
                                            <w:div w:id="761416651">
                                              <w:marLeft w:val="0"/>
                                              <w:marRight w:val="0"/>
                                              <w:marTop w:val="0"/>
                                              <w:marBottom w:val="0"/>
                                              <w:divBdr>
                                                <w:top w:val="none" w:sz="0" w:space="0" w:color="auto"/>
                                                <w:left w:val="none" w:sz="0" w:space="0" w:color="auto"/>
                                                <w:bottom w:val="none" w:sz="0" w:space="0" w:color="auto"/>
                                                <w:right w:val="none" w:sz="0" w:space="0" w:color="auto"/>
                                              </w:divBdr>
                                              <w:divsChild>
                                                <w:div w:id="339309917">
                                                  <w:marLeft w:val="0"/>
                                                  <w:marRight w:val="0"/>
                                                  <w:marTop w:val="0"/>
                                                  <w:marBottom w:val="0"/>
                                                  <w:divBdr>
                                                    <w:top w:val="none" w:sz="0" w:space="0" w:color="auto"/>
                                                    <w:left w:val="none" w:sz="0" w:space="0" w:color="auto"/>
                                                    <w:bottom w:val="none" w:sz="0" w:space="0" w:color="auto"/>
                                                    <w:right w:val="none" w:sz="0" w:space="0" w:color="auto"/>
                                                  </w:divBdr>
                                                  <w:divsChild>
                                                    <w:div w:id="226305254">
                                                      <w:marLeft w:val="0"/>
                                                      <w:marRight w:val="0"/>
                                                      <w:marTop w:val="0"/>
                                                      <w:marBottom w:val="0"/>
                                                      <w:divBdr>
                                                        <w:top w:val="none" w:sz="0" w:space="0" w:color="auto"/>
                                                        <w:left w:val="none" w:sz="0" w:space="0" w:color="auto"/>
                                                        <w:bottom w:val="none" w:sz="0" w:space="0" w:color="auto"/>
                                                        <w:right w:val="none" w:sz="0" w:space="0" w:color="auto"/>
                                                      </w:divBdr>
                                                      <w:divsChild>
                                                        <w:div w:id="606278281">
                                                          <w:marLeft w:val="0"/>
                                                          <w:marRight w:val="0"/>
                                                          <w:marTop w:val="0"/>
                                                          <w:marBottom w:val="84"/>
                                                          <w:divBdr>
                                                            <w:top w:val="none" w:sz="0" w:space="0" w:color="auto"/>
                                                            <w:left w:val="none" w:sz="0" w:space="0" w:color="auto"/>
                                                            <w:bottom w:val="none" w:sz="0" w:space="0" w:color="auto"/>
                                                            <w:right w:val="none" w:sz="0" w:space="0" w:color="auto"/>
                                                          </w:divBdr>
                                                        </w:div>
                                                        <w:div w:id="2445371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9642303">
      <w:bodyDiv w:val="1"/>
      <w:marLeft w:val="0"/>
      <w:marRight w:val="0"/>
      <w:marTop w:val="0"/>
      <w:marBottom w:val="0"/>
      <w:divBdr>
        <w:top w:val="none" w:sz="0" w:space="0" w:color="auto"/>
        <w:left w:val="none" w:sz="0" w:space="0" w:color="auto"/>
        <w:bottom w:val="none" w:sz="0" w:space="0" w:color="auto"/>
        <w:right w:val="none" w:sz="0" w:space="0" w:color="auto"/>
      </w:divBdr>
      <w:divsChild>
        <w:div w:id="621309995">
          <w:marLeft w:val="0"/>
          <w:marRight w:val="0"/>
          <w:marTop w:val="120"/>
          <w:marBottom w:val="0"/>
          <w:divBdr>
            <w:top w:val="none" w:sz="0" w:space="0" w:color="auto"/>
            <w:left w:val="none" w:sz="0" w:space="0" w:color="auto"/>
            <w:bottom w:val="none" w:sz="0" w:space="0" w:color="auto"/>
            <w:right w:val="none" w:sz="0" w:space="0" w:color="auto"/>
          </w:divBdr>
        </w:div>
      </w:divsChild>
    </w:div>
    <w:div w:id="1031684656">
      <w:bodyDiv w:val="1"/>
      <w:marLeft w:val="0"/>
      <w:marRight w:val="0"/>
      <w:marTop w:val="0"/>
      <w:marBottom w:val="0"/>
      <w:divBdr>
        <w:top w:val="none" w:sz="0" w:space="0" w:color="auto"/>
        <w:left w:val="none" w:sz="0" w:space="0" w:color="auto"/>
        <w:bottom w:val="none" w:sz="0" w:space="0" w:color="auto"/>
        <w:right w:val="none" w:sz="0" w:space="0" w:color="auto"/>
      </w:divBdr>
      <w:divsChild>
        <w:div w:id="658577431">
          <w:marLeft w:val="0"/>
          <w:marRight w:val="0"/>
          <w:marTop w:val="120"/>
          <w:marBottom w:val="0"/>
          <w:divBdr>
            <w:top w:val="none" w:sz="0" w:space="0" w:color="auto"/>
            <w:left w:val="none" w:sz="0" w:space="0" w:color="auto"/>
            <w:bottom w:val="none" w:sz="0" w:space="0" w:color="auto"/>
            <w:right w:val="none" w:sz="0" w:space="0" w:color="auto"/>
          </w:divBdr>
        </w:div>
      </w:divsChild>
    </w:div>
    <w:div w:id="1031689246">
      <w:bodyDiv w:val="1"/>
      <w:marLeft w:val="0"/>
      <w:marRight w:val="0"/>
      <w:marTop w:val="0"/>
      <w:marBottom w:val="0"/>
      <w:divBdr>
        <w:top w:val="none" w:sz="0" w:space="0" w:color="auto"/>
        <w:left w:val="none" w:sz="0" w:space="0" w:color="auto"/>
        <w:bottom w:val="none" w:sz="0" w:space="0" w:color="auto"/>
        <w:right w:val="none" w:sz="0" w:space="0" w:color="auto"/>
      </w:divBdr>
      <w:divsChild>
        <w:div w:id="1749424753">
          <w:marLeft w:val="0"/>
          <w:marRight w:val="0"/>
          <w:marTop w:val="120"/>
          <w:marBottom w:val="0"/>
          <w:divBdr>
            <w:top w:val="none" w:sz="0" w:space="0" w:color="auto"/>
            <w:left w:val="none" w:sz="0" w:space="0" w:color="auto"/>
            <w:bottom w:val="none" w:sz="0" w:space="0" w:color="auto"/>
            <w:right w:val="none" w:sz="0" w:space="0" w:color="auto"/>
          </w:divBdr>
        </w:div>
        <w:div w:id="1789007598">
          <w:marLeft w:val="0"/>
          <w:marRight w:val="0"/>
          <w:marTop w:val="120"/>
          <w:marBottom w:val="0"/>
          <w:divBdr>
            <w:top w:val="none" w:sz="0" w:space="0" w:color="auto"/>
            <w:left w:val="none" w:sz="0" w:space="0" w:color="auto"/>
            <w:bottom w:val="none" w:sz="0" w:space="0" w:color="auto"/>
            <w:right w:val="none" w:sz="0" w:space="0" w:color="auto"/>
          </w:divBdr>
        </w:div>
      </w:divsChild>
    </w:div>
    <w:div w:id="1031733754">
      <w:bodyDiv w:val="1"/>
      <w:marLeft w:val="0"/>
      <w:marRight w:val="0"/>
      <w:marTop w:val="0"/>
      <w:marBottom w:val="0"/>
      <w:divBdr>
        <w:top w:val="none" w:sz="0" w:space="0" w:color="auto"/>
        <w:left w:val="none" w:sz="0" w:space="0" w:color="auto"/>
        <w:bottom w:val="none" w:sz="0" w:space="0" w:color="auto"/>
        <w:right w:val="none" w:sz="0" w:space="0" w:color="auto"/>
      </w:divBdr>
      <w:divsChild>
        <w:div w:id="933052380">
          <w:marLeft w:val="0"/>
          <w:marRight w:val="0"/>
          <w:marTop w:val="120"/>
          <w:marBottom w:val="0"/>
          <w:divBdr>
            <w:top w:val="none" w:sz="0" w:space="0" w:color="auto"/>
            <w:left w:val="none" w:sz="0" w:space="0" w:color="auto"/>
            <w:bottom w:val="none" w:sz="0" w:space="0" w:color="auto"/>
            <w:right w:val="none" w:sz="0" w:space="0" w:color="auto"/>
          </w:divBdr>
        </w:div>
        <w:div w:id="1747608994">
          <w:marLeft w:val="0"/>
          <w:marRight w:val="0"/>
          <w:marTop w:val="120"/>
          <w:marBottom w:val="0"/>
          <w:divBdr>
            <w:top w:val="none" w:sz="0" w:space="0" w:color="auto"/>
            <w:left w:val="none" w:sz="0" w:space="0" w:color="auto"/>
            <w:bottom w:val="none" w:sz="0" w:space="0" w:color="auto"/>
            <w:right w:val="none" w:sz="0" w:space="0" w:color="auto"/>
          </w:divBdr>
        </w:div>
        <w:div w:id="559367509">
          <w:marLeft w:val="0"/>
          <w:marRight w:val="0"/>
          <w:marTop w:val="120"/>
          <w:marBottom w:val="0"/>
          <w:divBdr>
            <w:top w:val="none" w:sz="0" w:space="0" w:color="auto"/>
            <w:left w:val="none" w:sz="0" w:space="0" w:color="auto"/>
            <w:bottom w:val="none" w:sz="0" w:space="0" w:color="auto"/>
            <w:right w:val="none" w:sz="0" w:space="0" w:color="auto"/>
          </w:divBdr>
        </w:div>
        <w:div w:id="820849865">
          <w:marLeft w:val="0"/>
          <w:marRight w:val="0"/>
          <w:marTop w:val="120"/>
          <w:marBottom w:val="0"/>
          <w:divBdr>
            <w:top w:val="none" w:sz="0" w:space="0" w:color="auto"/>
            <w:left w:val="none" w:sz="0" w:space="0" w:color="auto"/>
            <w:bottom w:val="none" w:sz="0" w:space="0" w:color="auto"/>
            <w:right w:val="none" w:sz="0" w:space="0" w:color="auto"/>
          </w:divBdr>
        </w:div>
      </w:divsChild>
    </w:div>
    <w:div w:id="1032152738">
      <w:bodyDiv w:val="1"/>
      <w:marLeft w:val="0"/>
      <w:marRight w:val="0"/>
      <w:marTop w:val="0"/>
      <w:marBottom w:val="0"/>
      <w:divBdr>
        <w:top w:val="none" w:sz="0" w:space="0" w:color="auto"/>
        <w:left w:val="none" w:sz="0" w:space="0" w:color="auto"/>
        <w:bottom w:val="none" w:sz="0" w:space="0" w:color="auto"/>
        <w:right w:val="none" w:sz="0" w:space="0" w:color="auto"/>
      </w:divBdr>
      <w:divsChild>
        <w:div w:id="1298144873">
          <w:marLeft w:val="0"/>
          <w:marRight w:val="0"/>
          <w:marTop w:val="120"/>
          <w:marBottom w:val="0"/>
          <w:divBdr>
            <w:top w:val="none" w:sz="0" w:space="0" w:color="auto"/>
            <w:left w:val="none" w:sz="0" w:space="0" w:color="auto"/>
            <w:bottom w:val="none" w:sz="0" w:space="0" w:color="auto"/>
            <w:right w:val="none" w:sz="0" w:space="0" w:color="auto"/>
          </w:divBdr>
        </w:div>
      </w:divsChild>
    </w:div>
    <w:div w:id="1033455239">
      <w:bodyDiv w:val="1"/>
      <w:marLeft w:val="0"/>
      <w:marRight w:val="0"/>
      <w:marTop w:val="0"/>
      <w:marBottom w:val="0"/>
      <w:divBdr>
        <w:top w:val="none" w:sz="0" w:space="0" w:color="auto"/>
        <w:left w:val="none" w:sz="0" w:space="0" w:color="auto"/>
        <w:bottom w:val="none" w:sz="0" w:space="0" w:color="auto"/>
        <w:right w:val="none" w:sz="0" w:space="0" w:color="auto"/>
      </w:divBdr>
    </w:div>
    <w:div w:id="1033573831">
      <w:bodyDiv w:val="1"/>
      <w:marLeft w:val="0"/>
      <w:marRight w:val="0"/>
      <w:marTop w:val="0"/>
      <w:marBottom w:val="0"/>
      <w:divBdr>
        <w:top w:val="none" w:sz="0" w:space="0" w:color="auto"/>
        <w:left w:val="none" w:sz="0" w:space="0" w:color="auto"/>
        <w:bottom w:val="none" w:sz="0" w:space="0" w:color="auto"/>
        <w:right w:val="none" w:sz="0" w:space="0" w:color="auto"/>
      </w:divBdr>
      <w:divsChild>
        <w:div w:id="223295186">
          <w:marLeft w:val="0"/>
          <w:marRight w:val="0"/>
          <w:marTop w:val="120"/>
          <w:marBottom w:val="0"/>
          <w:divBdr>
            <w:top w:val="none" w:sz="0" w:space="0" w:color="auto"/>
            <w:left w:val="none" w:sz="0" w:space="0" w:color="auto"/>
            <w:bottom w:val="none" w:sz="0" w:space="0" w:color="auto"/>
            <w:right w:val="none" w:sz="0" w:space="0" w:color="auto"/>
          </w:divBdr>
        </w:div>
      </w:divsChild>
    </w:div>
    <w:div w:id="1033575539">
      <w:bodyDiv w:val="1"/>
      <w:marLeft w:val="0"/>
      <w:marRight w:val="0"/>
      <w:marTop w:val="0"/>
      <w:marBottom w:val="0"/>
      <w:divBdr>
        <w:top w:val="none" w:sz="0" w:space="0" w:color="auto"/>
        <w:left w:val="none" w:sz="0" w:space="0" w:color="auto"/>
        <w:bottom w:val="none" w:sz="0" w:space="0" w:color="auto"/>
        <w:right w:val="none" w:sz="0" w:space="0" w:color="auto"/>
      </w:divBdr>
      <w:divsChild>
        <w:div w:id="659119582">
          <w:marLeft w:val="0"/>
          <w:marRight w:val="0"/>
          <w:marTop w:val="0"/>
          <w:marBottom w:val="0"/>
          <w:divBdr>
            <w:top w:val="none" w:sz="0" w:space="0" w:color="auto"/>
            <w:left w:val="none" w:sz="0" w:space="0" w:color="auto"/>
            <w:bottom w:val="none" w:sz="0" w:space="0" w:color="auto"/>
            <w:right w:val="none" w:sz="0" w:space="0" w:color="auto"/>
          </w:divBdr>
          <w:divsChild>
            <w:div w:id="6533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94122">
      <w:bodyDiv w:val="1"/>
      <w:marLeft w:val="0"/>
      <w:marRight w:val="0"/>
      <w:marTop w:val="0"/>
      <w:marBottom w:val="0"/>
      <w:divBdr>
        <w:top w:val="none" w:sz="0" w:space="0" w:color="auto"/>
        <w:left w:val="none" w:sz="0" w:space="0" w:color="auto"/>
        <w:bottom w:val="none" w:sz="0" w:space="0" w:color="auto"/>
        <w:right w:val="none" w:sz="0" w:space="0" w:color="auto"/>
      </w:divBdr>
      <w:divsChild>
        <w:div w:id="1197499677">
          <w:marLeft w:val="0"/>
          <w:marRight w:val="0"/>
          <w:marTop w:val="120"/>
          <w:marBottom w:val="0"/>
          <w:divBdr>
            <w:top w:val="none" w:sz="0" w:space="0" w:color="auto"/>
            <w:left w:val="none" w:sz="0" w:space="0" w:color="auto"/>
            <w:bottom w:val="none" w:sz="0" w:space="0" w:color="auto"/>
            <w:right w:val="none" w:sz="0" w:space="0" w:color="auto"/>
          </w:divBdr>
        </w:div>
      </w:divsChild>
    </w:div>
    <w:div w:id="1035082607">
      <w:bodyDiv w:val="1"/>
      <w:marLeft w:val="0"/>
      <w:marRight w:val="0"/>
      <w:marTop w:val="0"/>
      <w:marBottom w:val="0"/>
      <w:divBdr>
        <w:top w:val="none" w:sz="0" w:space="0" w:color="auto"/>
        <w:left w:val="none" w:sz="0" w:space="0" w:color="auto"/>
        <w:bottom w:val="none" w:sz="0" w:space="0" w:color="auto"/>
        <w:right w:val="none" w:sz="0" w:space="0" w:color="auto"/>
      </w:divBdr>
      <w:divsChild>
        <w:div w:id="1083529474">
          <w:marLeft w:val="0"/>
          <w:marRight w:val="0"/>
          <w:marTop w:val="0"/>
          <w:marBottom w:val="0"/>
          <w:divBdr>
            <w:top w:val="none" w:sz="0" w:space="0" w:color="auto"/>
            <w:left w:val="none" w:sz="0" w:space="0" w:color="auto"/>
            <w:bottom w:val="none" w:sz="0" w:space="0" w:color="auto"/>
            <w:right w:val="none" w:sz="0" w:space="0" w:color="auto"/>
          </w:divBdr>
          <w:divsChild>
            <w:div w:id="759257016">
              <w:marLeft w:val="0"/>
              <w:marRight w:val="0"/>
              <w:marTop w:val="0"/>
              <w:marBottom w:val="0"/>
              <w:divBdr>
                <w:top w:val="none" w:sz="0" w:space="0" w:color="auto"/>
                <w:left w:val="none" w:sz="0" w:space="0" w:color="auto"/>
                <w:bottom w:val="none" w:sz="0" w:space="0" w:color="auto"/>
                <w:right w:val="none" w:sz="0" w:space="0" w:color="auto"/>
              </w:divBdr>
              <w:divsChild>
                <w:div w:id="1649164450">
                  <w:marLeft w:val="0"/>
                  <w:marRight w:val="0"/>
                  <w:marTop w:val="0"/>
                  <w:marBottom w:val="0"/>
                  <w:divBdr>
                    <w:top w:val="none" w:sz="0" w:space="0" w:color="auto"/>
                    <w:left w:val="none" w:sz="0" w:space="0" w:color="auto"/>
                    <w:bottom w:val="none" w:sz="0" w:space="0" w:color="auto"/>
                    <w:right w:val="none" w:sz="0" w:space="0" w:color="auto"/>
                  </w:divBdr>
                  <w:divsChild>
                    <w:div w:id="451365268">
                      <w:marLeft w:val="-288"/>
                      <w:marRight w:val="-288"/>
                      <w:marTop w:val="0"/>
                      <w:marBottom w:val="0"/>
                      <w:divBdr>
                        <w:top w:val="none" w:sz="0" w:space="0" w:color="auto"/>
                        <w:left w:val="none" w:sz="0" w:space="0" w:color="auto"/>
                        <w:bottom w:val="none" w:sz="0" w:space="0" w:color="auto"/>
                        <w:right w:val="none" w:sz="0" w:space="0" w:color="auto"/>
                      </w:divBdr>
                      <w:divsChild>
                        <w:div w:id="577057306">
                          <w:marLeft w:val="0"/>
                          <w:marRight w:val="0"/>
                          <w:marTop w:val="0"/>
                          <w:marBottom w:val="0"/>
                          <w:divBdr>
                            <w:top w:val="none" w:sz="0" w:space="0" w:color="auto"/>
                            <w:left w:val="none" w:sz="0" w:space="0" w:color="auto"/>
                            <w:bottom w:val="none" w:sz="0" w:space="0" w:color="auto"/>
                            <w:right w:val="none" w:sz="0" w:space="0" w:color="auto"/>
                          </w:divBdr>
                          <w:divsChild>
                            <w:div w:id="884634516">
                              <w:marLeft w:val="0"/>
                              <w:marRight w:val="0"/>
                              <w:marTop w:val="0"/>
                              <w:marBottom w:val="0"/>
                              <w:divBdr>
                                <w:top w:val="none" w:sz="0" w:space="0" w:color="auto"/>
                                <w:left w:val="none" w:sz="0" w:space="0" w:color="auto"/>
                                <w:bottom w:val="none" w:sz="0" w:space="0" w:color="auto"/>
                                <w:right w:val="none" w:sz="0" w:space="0" w:color="auto"/>
                              </w:divBdr>
                              <w:divsChild>
                                <w:div w:id="1745180082">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497625">
      <w:bodyDiv w:val="1"/>
      <w:marLeft w:val="0"/>
      <w:marRight w:val="0"/>
      <w:marTop w:val="0"/>
      <w:marBottom w:val="0"/>
      <w:divBdr>
        <w:top w:val="none" w:sz="0" w:space="0" w:color="auto"/>
        <w:left w:val="none" w:sz="0" w:space="0" w:color="auto"/>
        <w:bottom w:val="none" w:sz="0" w:space="0" w:color="auto"/>
        <w:right w:val="none" w:sz="0" w:space="0" w:color="auto"/>
      </w:divBdr>
    </w:div>
    <w:div w:id="1035689260">
      <w:bodyDiv w:val="1"/>
      <w:marLeft w:val="0"/>
      <w:marRight w:val="0"/>
      <w:marTop w:val="0"/>
      <w:marBottom w:val="0"/>
      <w:divBdr>
        <w:top w:val="none" w:sz="0" w:space="0" w:color="auto"/>
        <w:left w:val="none" w:sz="0" w:space="0" w:color="auto"/>
        <w:bottom w:val="none" w:sz="0" w:space="0" w:color="auto"/>
        <w:right w:val="none" w:sz="0" w:space="0" w:color="auto"/>
      </w:divBdr>
      <w:divsChild>
        <w:div w:id="933902758">
          <w:marLeft w:val="0"/>
          <w:marRight w:val="0"/>
          <w:marTop w:val="0"/>
          <w:marBottom w:val="0"/>
          <w:divBdr>
            <w:top w:val="none" w:sz="0" w:space="0" w:color="auto"/>
            <w:left w:val="none" w:sz="0" w:space="0" w:color="auto"/>
            <w:bottom w:val="none" w:sz="0" w:space="0" w:color="auto"/>
            <w:right w:val="none" w:sz="0" w:space="0" w:color="auto"/>
          </w:divBdr>
          <w:divsChild>
            <w:div w:id="20708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0954">
      <w:bodyDiv w:val="1"/>
      <w:marLeft w:val="0"/>
      <w:marRight w:val="0"/>
      <w:marTop w:val="0"/>
      <w:marBottom w:val="0"/>
      <w:divBdr>
        <w:top w:val="none" w:sz="0" w:space="0" w:color="auto"/>
        <w:left w:val="none" w:sz="0" w:space="0" w:color="auto"/>
        <w:bottom w:val="none" w:sz="0" w:space="0" w:color="auto"/>
        <w:right w:val="none" w:sz="0" w:space="0" w:color="auto"/>
      </w:divBdr>
      <w:divsChild>
        <w:div w:id="1025786459">
          <w:marLeft w:val="0"/>
          <w:marRight w:val="0"/>
          <w:marTop w:val="120"/>
          <w:marBottom w:val="0"/>
          <w:divBdr>
            <w:top w:val="none" w:sz="0" w:space="0" w:color="auto"/>
            <w:left w:val="none" w:sz="0" w:space="0" w:color="auto"/>
            <w:bottom w:val="none" w:sz="0" w:space="0" w:color="auto"/>
            <w:right w:val="none" w:sz="0" w:space="0" w:color="auto"/>
          </w:divBdr>
        </w:div>
      </w:divsChild>
    </w:div>
    <w:div w:id="1035958917">
      <w:bodyDiv w:val="1"/>
      <w:marLeft w:val="0"/>
      <w:marRight w:val="0"/>
      <w:marTop w:val="0"/>
      <w:marBottom w:val="0"/>
      <w:divBdr>
        <w:top w:val="none" w:sz="0" w:space="0" w:color="auto"/>
        <w:left w:val="none" w:sz="0" w:space="0" w:color="auto"/>
        <w:bottom w:val="none" w:sz="0" w:space="0" w:color="auto"/>
        <w:right w:val="none" w:sz="0" w:space="0" w:color="auto"/>
      </w:divBdr>
      <w:divsChild>
        <w:div w:id="828984943">
          <w:marLeft w:val="0"/>
          <w:marRight w:val="0"/>
          <w:marTop w:val="0"/>
          <w:marBottom w:val="0"/>
          <w:divBdr>
            <w:top w:val="none" w:sz="0" w:space="0" w:color="auto"/>
            <w:left w:val="none" w:sz="0" w:space="0" w:color="auto"/>
            <w:bottom w:val="none" w:sz="0" w:space="0" w:color="auto"/>
            <w:right w:val="none" w:sz="0" w:space="0" w:color="auto"/>
          </w:divBdr>
          <w:divsChild>
            <w:div w:id="364405184">
              <w:marLeft w:val="0"/>
              <w:marRight w:val="0"/>
              <w:marTop w:val="0"/>
              <w:marBottom w:val="0"/>
              <w:divBdr>
                <w:top w:val="none" w:sz="0" w:space="0" w:color="auto"/>
                <w:left w:val="none" w:sz="0" w:space="0" w:color="auto"/>
                <w:bottom w:val="none" w:sz="0" w:space="0" w:color="auto"/>
                <w:right w:val="none" w:sz="0" w:space="0" w:color="auto"/>
              </w:divBdr>
            </w:div>
          </w:divsChild>
        </w:div>
        <w:div w:id="1795252796">
          <w:marLeft w:val="0"/>
          <w:marRight w:val="0"/>
          <w:marTop w:val="0"/>
          <w:marBottom w:val="0"/>
          <w:divBdr>
            <w:top w:val="none" w:sz="0" w:space="0" w:color="auto"/>
            <w:left w:val="none" w:sz="0" w:space="0" w:color="auto"/>
            <w:bottom w:val="none" w:sz="0" w:space="0" w:color="auto"/>
            <w:right w:val="none" w:sz="0" w:space="0" w:color="auto"/>
          </w:divBdr>
          <w:divsChild>
            <w:div w:id="33819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51540">
      <w:bodyDiv w:val="1"/>
      <w:marLeft w:val="0"/>
      <w:marRight w:val="0"/>
      <w:marTop w:val="0"/>
      <w:marBottom w:val="0"/>
      <w:divBdr>
        <w:top w:val="none" w:sz="0" w:space="0" w:color="auto"/>
        <w:left w:val="none" w:sz="0" w:space="0" w:color="auto"/>
        <w:bottom w:val="none" w:sz="0" w:space="0" w:color="auto"/>
        <w:right w:val="none" w:sz="0" w:space="0" w:color="auto"/>
      </w:divBdr>
      <w:divsChild>
        <w:div w:id="1879587075">
          <w:marLeft w:val="0"/>
          <w:marRight w:val="0"/>
          <w:marTop w:val="120"/>
          <w:marBottom w:val="0"/>
          <w:divBdr>
            <w:top w:val="none" w:sz="0" w:space="0" w:color="auto"/>
            <w:left w:val="none" w:sz="0" w:space="0" w:color="auto"/>
            <w:bottom w:val="none" w:sz="0" w:space="0" w:color="auto"/>
            <w:right w:val="none" w:sz="0" w:space="0" w:color="auto"/>
          </w:divBdr>
        </w:div>
        <w:div w:id="610088225">
          <w:marLeft w:val="0"/>
          <w:marRight w:val="0"/>
          <w:marTop w:val="120"/>
          <w:marBottom w:val="0"/>
          <w:divBdr>
            <w:top w:val="none" w:sz="0" w:space="0" w:color="auto"/>
            <w:left w:val="none" w:sz="0" w:space="0" w:color="auto"/>
            <w:bottom w:val="none" w:sz="0" w:space="0" w:color="auto"/>
            <w:right w:val="none" w:sz="0" w:space="0" w:color="auto"/>
          </w:divBdr>
        </w:div>
      </w:divsChild>
    </w:div>
    <w:div w:id="1037775151">
      <w:bodyDiv w:val="1"/>
      <w:marLeft w:val="0"/>
      <w:marRight w:val="0"/>
      <w:marTop w:val="0"/>
      <w:marBottom w:val="0"/>
      <w:divBdr>
        <w:top w:val="none" w:sz="0" w:space="0" w:color="auto"/>
        <w:left w:val="none" w:sz="0" w:space="0" w:color="auto"/>
        <w:bottom w:val="none" w:sz="0" w:space="0" w:color="auto"/>
        <w:right w:val="none" w:sz="0" w:space="0" w:color="auto"/>
      </w:divBdr>
      <w:divsChild>
        <w:div w:id="983196987">
          <w:marLeft w:val="0"/>
          <w:marRight w:val="0"/>
          <w:marTop w:val="0"/>
          <w:marBottom w:val="0"/>
          <w:divBdr>
            <w:top w:val="none" w:sz="0" w:space="0" w:color="auto"/>
            <w:left w:val="none" w:sz="0" w:space="0" w:color="auto"/>
            <w:bottom w:val="none" w:sz="0" w:space="0" w:color="auto"/>
            <w:right w:val="none" w:sz="0" w:space="0" w:color="auto"/>
          </w:divBdr>
          <w:divsChild>
            <w:div w:id="199232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54370">
      <w:bodyDiv w:val="1"/>
      <w:marLeft w:val="0"/>
      <w:marRight w:val="0"/>
      <w:marTop w:val="0"/>
      <w:marBottom w:val="0"/>
      <w:divBdr>
        <w:top w:val="none" w:sz="0" w:space="0" w:color="auto"/>
        <w:left w:val="none" w:sz="0" w:space="0" w:color="auto"/>
        <w:bottom w:val="none" w:sz="0" w:space="0" w:color="auto"/>
        <w:right w:val="none" w:sz="0" w:space="0" w:color="auto"/>
      </w:divBdr>
      <w:divsChild>
        <w:div w:id="749421791">
          <w:marLeft w:val="0"/>
          <w:marRight w:val="0"/>
          <w:marTop w:val="120"/>
          <w:marBottom w:val="0"/>
          <w:divBdr>
            <w:top w:val="none" w:sz="0" w:space="0" w:color="auto"/>
            <w:left w:val="none" w:sz="0" w:space="0" w:color="auto"/>
            <w:bottom w:val="none" w:sz="0" w:space="0" w:color="auto"/>
            <w:right w:val="none" w:sz="0" w:space="0" w:color="auto"/>
          </w:divBdr>
        </w:div>
        <w:div w:id="1306397145">
          <w:marLeft w:val="0"/>
          <w:marRight w:val="0"/>
          <w:marTop w:val="120"/>
          <w:marBottom w:val="0"/>
          <w:divBdr>
            <w:top w:val="none" w:sz="0" w:space="0" w:color="auto"/>
            <w:left w:val="none" w:sz="0" w:space="0" w:color="auto"/>
            <w:bottom w:val="none" w:sz="0" w:space="0" w:color="auto"/>
            <w:right w:val="none" w:sz="0" w:space="0" w:color="auto"/>
          </w:divBdr>
        </w:div>
        <w:div w:id="1277709732">
          <w:marLeft w:val="0"/>
          <w:marRight w:val="0"/>
          <w:marTop w:val="120"/>
          <w:marBottom w:val="0"/>
          <w:divBdr>
            <w:top w:val="none" w:sz="0" w:space="0" w:color="auto"/>
            <w:left w:val="none" w:sz="0" w:space="0" w:color="auto"/>
            <w:bottom w:val="none" w:sz="0" w:space="0" w:color="auto"/>
            <w:right w:val="none" w:sz="0" w:space="0" w:color="auto"/>
          </w:divBdr>
        </w:div>
      </w:divsChild>
    </w:div>
    <w:div w:id="1038966542">
      <w:bodyDiv w:val="1"/>
      <w:marLeft w:val="0"/>
      <w:marRight w:val="0"/>
      <w:marTop w:val="0"/>
      <w:marBottom w:val="0"/>
      <w:divBdr>
        <w:top w:val="none" w:sz="0" w:space="0" w:color="auto"/>
        <w:left w:val="none" w:sz="0" w:space="0" w:color="auto"/>
        <w:bottom w:val="none" w:sz="0" w:space="0" w:color="auto"/>
        <w:right w:val="none" w:sz="0" w:space="0" w:color="auto"/>
      </w:divBdr>
    </w:div>
    <w:div w:id="1040983005">
      <w:bodyDiv w:val="1"/>
      <w:marLeft w:val="0"/>
      <w:marRight w:val="0"/>
      <w:marTop w:val="0"/>
      <w:marBottom w:val="0"/>
      <w:divBdr>
        <w:top w:val="none" w:sz="0" w:space="0" w:color="auto"/>
        <w:left w:val="none" w:sz="0" w:space="0" w:color="auto"/>
        <w:bottom w:val="none" w:sz="0" w:space="0" w:color="auto"/>
        <w:right w:val="none" w:sz="0" w:space="0" w:color="auto"/>
      </w:divBdr>
      <w:divsChild>
        <w:div w:id="1164247729">
          <w:marLeft w:val="0"/>
          <w:marRight w:val="0"/>
          <w:marTop w:val="120"/>
          <w:marBottom w:val="0"/>
          <w:divBdr>
            <w:top w:val="none" w:sz="0" w:space="0" w:color="auto"/>
            <w:left w:val="none" w:sz="0" w:space="0" w:color="auto"/>
            <w:bottom w:val="none" w:sz="0" w:space="0" w:color="auto"/>
            <w:right w:val="none" w:sz="0" w:space="0" w:color="auto"/>
          </w:divBdr>
        </w:div>
      </w:divsChild>
    </w:div>
    <w:div w:id="1041397630">
      <w:bodyDiv w:val="1"/>
      <w:marLeft w:val="0"/>
      <w:marRight w:val="0"/>
      <w:marTop w:val="0"/>
      <w:marBottom w:val="0"/>
      <w:divBdr>
        <w:top w:val="none" w:sz="0" w:space="0" w:color="auto"/>
        <w:left w:val="none" w:sz="0" w:space="0" w:color="auto"/>
        <w:bottom w:val="none" w:sz="0" w:space="0" w:color="auto"/>
        <w:right w:val="none" w:sz="0" w:space="0" w:color="auto"/>
      </w:divBdr>
    </w:div>
    <w:div w:id="1041830055">
      <w:bodyDiv w:val="1"/>
      <w:marLeft w:val="0"/>
      <w:marRight w:val="0"/>
      <w:marTop w:val="0"/>
      <w:marBottom w:val="0"/>
      <w:divBdr>
        <w:top w:val="none" w:sz="0" w:space="0" w:color="auto"/>
        <w:left w:val="none" w:sz="0" w:space="0" w:color="auto"/>
        <w:bottom w:val="none" w:sz="0" w:space="0" w:color="auto"/>
        <w:right w:val="none" w:sz="0" w:space="0" w:color="auto"/>
      </w:divBdr>
      <w:divsChild>
        <w:div w:id="1748771145">
          <w:marLeft w:val="0"/>
          <w:marRight w:val="0"/>
          <w:marTop w:val="0"/>
          <w:marBottom w:val="0"/>
          <w:divBdr>
            <w:top w:val="none" w:sz="0" w:space="0" w:color="auto"/>
            <w:left w:val="none" w:sz="0" w:space="0" w:color="auto"/>
            <w:bottom w:val="none" w:sz="0" w:space="0" w:color="auto"/>
            <w:right w:val="none" w:sz="0" w:space="0" w:color="auto"/>
          </w:divBdr>
          <w:divsChild>
            <w:div w:id="996422442">
              <w:marLeft w:val="0"/>
              <w:marRight w:val="0"/>
              <w:marTop w:val="0"/>
              <w:marBottom w:val="0"/>
              <w:divBdr>
                <w:top w:val="none" w:sz="0" w:space="0" w:color="auto"/>
                <w:left w:val="none" w:sz="0" w:space="0" w:color="auto"/>
                <w:bottom w:val="none" w:sz="0" w:space="0" w:color="auto"/>
                <w:right w:val="none" w:sz="0" w:space="0" w:color="auto"/>
              </w:divBdr>
            </w:div>
          </w:divsChild>
        </w:div>
        <w:div w:id="409892006">
          <w:marLeft w:val="0"/>
          <w:marRight w:val="0"/>
          <w:marTop w:val="0"/>
          <w:marBottom w:val="0"/>
          <w:divBdr>
            <w:top w:val="none" w:sz="0" w:space="0" w:color="auto"/>
            <w:left w:val="none" w:sz="0" w:space="0" w:color="auto"/>
            <w:bottom w:val="none" w:sz="0" w:space="0" w:color="auto"/>
            <w:right w:val="none" w:sz="0" w:space="0" w:color="auto"/>
          </w:divBdr>
          <w:divsChild>
            <w:div w:id="36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29336">
      <w:bodyDiv w:val="1"/>
      <w:marLeft w:val="0"/>
      <w:marRight w:val="0"/>
      <w:marTop w:val="0"/>
      <w:marBottom w:val="0"/>
      <w:divBdr>
        <w:top w:val="none" w:sz="0" w:space="0" w:color="auto"/>
        <w:left w:val="none" w:sz="0" w:space="0" w:color="auto"/>
        <w:bottom w:val="none" w:sz="0" w:space="0" w:color="auto"/>
        <w:right w:val="none" w:sz="0" w:space="0" w:color="auto"/>
      </w:divBdr>
      <w:divsChild>
        <w:div w:id="1914044895">
          <w:marLeft w:val="0"/>
          <w:marRight w:val="0"/>
          <w:marTop w:val="120"/>
          <w:marBottom w:val="0"/>
          <w:divBdr>
            <w:top w:val="none" w:sz="0" w:space="0" w:color="auto"/>
            <w:left w:val="none" w:sz="0" w:space="0" w:color="auto"/>
            <w:bottom w:val="none" w:sz="0" w:space="0" w:color="auto"/>
            <w:right w:val="none" w:sz="0" w:space="0" w:color="auto"/>
          </w:divBdr>
        </w:div>
      </w:divsChild>
    </w:div>
    <w:div w:id="1043365756">
      <w:bodyDiv w:val="1"/>
      <w:marLeft w:val="0"/>
      <w:marRight w:val="0"/>
      <w:marTop w:val="0"/>
      <w:marBottom w:val="0"/>
      <w:divBdr>
        <w:top w:val="none" w:sz="0" w:space="0" w:color="auto"/>
        <w:left w:val="none" w:sz="0" w:space="0" w:color="auto"/>
        <w:bottom w:val="none" w:sz="0" w:space="0" w:color="auto"/>
        <w:right w:val="none" w:sz="0" w:space="0" w:color="auto"/>
      </w:divBdr>
      <w:divsChild>
        <w:div w:id="2088380578">
          <w:marLeft w:val="0"/>
          <w:marRight w:val="0"/>
          <w:marTop w:val="0"/>
          <w:marBottom w:val="0"/>
          <w:divBdr>
            <w:top w:val="none" w:sz="0" w:space="0" w:color="auto"/>
            <w:left w:val="none" w:sz="0" w:space="0" w:color="auto"/>
            <w:bottom w:val="none" w:sz="0" w:space="0" w:color="auto"/>
            <w:right w:val="none" w:sz="0" w:space="0" w:color="auto"/>
          </w:divBdr>
          <w:divsChild>
            <w:div w:id="1413894119">
              <w:marLeft w:val="0"/>
              <w:marRight w:val="0"/>
              <w:marTop w:val="0"/>
              <w:marBottom w:val="0"/>
              <w:divBdr>
                <w:top w:val="none" w:sz="0" w:space="0" w:color="auto"/>
                <w:left w:val="none" w:sz="0" w:space="0" w:color="auto"/>
                <w:bottom w:val="none" w:sz="0" w:space="0" w:color="auto"/>
                <w:right w:val="none" w:sz="0" w:space="0" w:color="auto"/>
              </w:divBdr>
            </w:div>
          </w:divsChild>
        </w:div>
        <w:div w:id="398138351">
          <w:marLeft w:val="0"/>
          <w:marRight w:val="0"/>
          <w:marTop w:val="0"/>
          <w:marBottom w:val="0"/>
          <w:divBdr>
            <w:top w:val="none" w:sz="0" w:space="0" w:color="auto"/>
            <w:left w:val="none" w:sz="0" w:space="0" w:color="auto"/>
            <w:bottom w:val="none" w:sz="0" w:space="0" w:color="auto"/>
            <w:right w:val="none" w:sz="0" w:space="0" w:color="auto"/>
          </w:divBdr>
          <w:divsChild>
            <w:div w:id="2144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7928">
      <w:bodyDiv w:val="1"/>
      <w:marLeft w:val="0"/>
      <w:marRight w:val="0"/>
      <w:marTop w:val="0"/>
      <w:marBottom w:val="0"/>
      <w:divBdr>
        <w:top w:val="none" w:sz="0" w:space="0" w:color="auto"/>
        <w:left w:val="none" w:sz="0" w:space="0" w:color="auto"/>
        <w:bottom w:val="none" w:sz="0" w:space="0" w:color="auto"/>
        <w:right w:val="none" w:sz="0" w:space="0" w:color="auto"/>
      </w:divBdr>
    </w:div>
    <w:div w:id="1047484780">
      <w:bodyDiv w:val="1"/>
      <w:marLeft w:val="0"/>
      <w:marRight w:val="0"/>
      <w:marTop w:val="0"/>
      <w:marBottom w:val="0"/>
      <w:divBdr>
        <w:top w:val="none" w:sz="0" w:space="0" w:color="auto"/>
        <w:left w:val="none" w:sz="0" w:space="0" w:color="auto"/>
        <w:bottom w:val="none" w:sz="0" w:space="0" w:color="auto"/>
        <w:right w:val="none" w:sz="0" w:space="0" w:color="auto"/>
      </w:divBdr>
    </w:div>
    <w:div w:id="1047536013">
      <w:bodyDiv w:val="1"/>
      <w:marLeft w:val="0"/>
      <w:marRight w:val="0"/>
      <w:marTop w:val="0"/>
      <w:marBottom w:val="0"/>
      <w:divBdr>
        <w:top w:val="none" w:sz="0" w:space="0" w:color="auto"/>
        <w:left w:val="none" w:sz="0" w:space="0" w:color="auto"/>
        <w:bottom w:val="none" w:sz="0" w:space="0" w:color="auto"/>
        <w:right w:val="none" w:sz="0" w:space="0" w:color="auto"/>
      </w:divBdr>
      <w:divsChild>
        <w:div w:id="1042901067">
          <w:marLeft w:val="0"/>
          <w:marRight w:val="0"/>
          <w:marTop w:val="120"/>
          <w:marBottom w:val="0"/>
          <w:divBdr>
            <w:top w:val="none" w:sz="0" w:space="0" w:color="auto"/>
            <w:left w:val="none" w:sz="0" w:space="0" w:color="auto"/>
            <w:bottom w:val="none" w:sz="0" w:space="0" w:color="auto"/>
            <w:right w:val="none" w:sz="0" w:space="0" w:color="auto"/>
          </w:divBdr>
        </w:div>
      </w:divsChild>
    </w:div>
    <w:div w:id="1048264283">
      <w:bodyDiv w:val="1"/>
      <w:marLeft w:val="0"/>
      <w:marRight w:val="0"/>
      <w:marTop w:val="0"/>
      <w:marBottom w:val="0"/>
      <w:divBdr>
        <w:top w:val="none" w:sz="0" w:space="0" w:color="auto"/>
        <w:left w:val="none" w:sz="0" w:space="0" w:color="auto"/>
        <w:bottom w:val="none" w:sz="0" w:space="0" w:color="auto"/>
        <w:right w:val="none" w:sz="0" w:space="0" w:color="auto"/>
      </w:divBdr>
      <w:divsChild>
        <w:div w:id="1604141509">
          <w:marLeft w:val="0"/>
          <w:marRight w:val="0"/>
          <w:marTop w:val="120"/>
          <w:marBottom w:val="0"/>
          <w:divBdr>
            <w:top w:val="none" w:sz="0" w:space="0" w:color="auto"/>
            <w:left w:val="none" w:sz="0" w:space="0" w:color="auto"/>
            <w:bottom w:val="none" w:sz="0" w:space="0" w:color="auto"/>
            <w:right w:val="none" w:sz="0" w:space="0" w:color="auto"/>
          </w:divBdr>
        </w:div>
      </w:divsChild>
    </w:div>
    <w:div w:id="1048798965">
      <w:bodyDiv w:val="1"/>
      <w:marLeft w:val="0"/>
      <w:marRight w:val="0"/>
      <w:marTop w:val="0"/>
      <w:marBottom w:val="0"/>
      <w:divBdr>
        <w:top w:val="none" w:sz="0" w:space="0" w:color="auto"/>
        <w:left w:val="none" w:sz="0" w:space="0" w:color="auto"/>
        <w:bottom w:val="none" w:sz="0" w:space="0" w:color="auto"/>
        <w:right w:val="none" w:sz="0" w:space="0" w:color="auto"/>
      </w:divBdr>
      <w:divsChild>
        <w:div w:id="1182165334">
          <w:marLeft w:val="0"/>
          <w:marRight w:val="0"/>
          <w:marTop w:val="0"/>
          <w:marBottom w:val="0"/>
          <w:divBdr>
            <w:top w:val="none" w:sz="0" w:space="0" w:color="auto"/>
            <w:left w:val="none" w:sz="0" w:space="0" w:color="auto"/>
            <w:bottom w:val="none" w:sz="0" w:space="0" w:color="auto"/>
            <w:right w:val="none" w:sz="0" w:space="0" w:color="auto"/>
          </w:divBdr>
          <w:divsChild>
            <w:div w:id="1148281588">
              <w:marLeft w:val="0"/>
              <w:marRight w:val="0"/>
              <w:marTop w:val="0"/>
              <w:marBottom w:val="0"/>
              <w:divBdr>
                <w:top w:val="none" w:sz="0" w:space="0" w:color="auto"/>
                <w:left w:val="none" w:sz="0" w:space="0" w:color="auto"/>
                <w:bottom w:val="none" w:sz="0" w:space="0" w:color="auto"/>
                <w:right w:val="none" w:sz="0" w:space="0" w:color="auto"/>
              </w:divBdr>
            </w:div>
          </w:divsChild>
        </w:div>
        <w:div w:id="26100158">
          <w:marLeft w:val="0"/>
          <w:marRight w:val="0"/>
          <w:marTop w:val="0"/>
          <w:marBottom w:val="0"/>
          <w:divBdr>
            <w:top w:val="none" w:sz="0" w:space="0" w:color="auto"/>
            <w:left w:val="none" w:sz="0" w:space="0" w:color="auto"/>
            <w:bottom w:val="none" w:sz="0" w:space="0" w:color="auto"/>
            <w:right w:val="none" w:sz="0" w:space="0" w:color="auto"/>
          </w:divBdr>
          <w:divsChild>
            <w:div w:id="993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3884">
      <w:bodyDiv w:val="1"/>
      <w:marLeft w:val="0"/>
      <w:marRight w:val="0"/>
      <w:marTop w:val="0"/>
      <w:marBottom w:val="0"/>
      <w:divBdr>
        <w:top w:val="none" w:sz="0" w:space="0" w:color="auto"/>
        <w:left w:val="none" w:sz="0" w:space="0" w:color="auto"/>
        <w:bottom w:val="none" w:sz="0" w:space="0" w:color="auto"/>
        <w:right w:val="none" w:sz="0" w:space="0" w:color="auto"/>
      </w:divBdr>
    </w:div>
    <w:div w:id="1051155939">
      <w:bodyDiv w:val="1"/>
      <w:marLeft w:val="0"/>
      <w:marRight w:val="0"/>
      <w:marTop w:val="0"/>
      <w:marBottom w:val="0"/>
      <w:divBdr>
        <w:top w:val="none" w:sz="0" w:space="0" w:color="auto"/>
        <w:left w:val="none" w:sz="0" w:space="0" w:color="auto"/>
        <w:bottom w:val="none" w:sz="0" w:space="0" w:color="auto"/>
        <w:right w:val="none" w:sz="0" w:space="0" w:color="auto"/>
      </w:divBdr>
    </w:div>
    <w:div w:id="1051225865">
      <w:bodyDiv w:val="1"/>
      <w:marLeft w:val="0"/>
      <w:marRight w:val="0"/>
      <w:marTop w:val="0"/>
      <w:marBottom w:val="0"/>
      <w:divBdr>
        <w:top w:val="none" w:sz="0" w:space="0" w:color="auto"/>
        <w:left w:val="none" w:sz="0" w:space="0" w:color="auto"/>
        <w:bottom w:val="none" w:sz="0" w:space="0" w:color="auto"/>
        <w:right w:val="none" w:sz="0" w:space="0" w:color="auto"/>
      </w:divBdr>
      <w:divsChild>
        <w:div w:id="1005786051">
          <w:marLeft w:val="0"/>
          <w:marRight w:val="0"/>
          <w:marTop w:val="0"/>
          <w:marBottom w:val="0"/>
          <w:divBdr>
            <w:top w:val="none" w:sz="0" w:space="0" w:color="auto"/>
            <w:left w:val="none" w:sz="0" w:space="0" w:color="auto"/>
            <w:bottom w:val="none" w:sz="0" w:space="0" w:color="auto"/>
            <w:right w:val="none" w:sz="0" w:space="0" w:color="auto"/>
          </w:divBdr>
          <w:divsChild>
            <w:div w:id="8863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711">
      <w:bodyDiv w:val="1"/>
      <w:marLeft w:val="0"/>
      <w:marRight w:val="0"/>
      <w:marTop w:val="0"/>
      <w:marBottom w:val="0"/>
      <w:divBdr>
        <w:top w:val="none" w:sz="0" w:space="0" w:color="auto"/>
        <w:left w:val="none" w:sz="0" w:space="0" w:color="auto"/>
        <w:bottom w:val="none" w:sz="0" w:space="0" w:color="auto"/>
        <w:right w:val="none" w:sz="0" w:space="0" w:color="auto"/>
      </w:divBdr>
      <w:divsChild>
        <w:div w:id="1808666710">
          <w:marLeft w:val="0"/>
          <w:marRight w:val="0"/>
          <w:marTop w:val="120"/>
          <w:marBottom w:val="0"/>
          <w:divBdr>
            <w:top w:val="none" w:sz="0" w:space="0" w:color="auto"/>
            <w:left w:val="none" w:sz="0" w:space="0" w:color="auto"/>
            <w:bottom w:val="none" w:sz="0" w:space="0" w:color="auto"/>
            <w:right w:val="none" w:sz="0" w:space="0" w:color="auto"/>
          </w:divBdr>
        </w:div>
      </w:divsChild>
    </w:div>
    <w:div w:id="1051883446">
      <w:bodyDiv w:val="1"/>
      <w:marLeft w:val="0"/>
      <w:marRight w:val="0"/>
      <w:marTop w:val="0"/>
      <w:marBottom w:val="0"/>
      <w:divBdr>
        <w:top w:val="none" w:sz="0" w:space="0" w:color="auto"/>
        <w:left w:val="none" w:sz="0" w:space="0" w:color="auto"/>
        <w:bottom w:val="none" w:sz="0" w:space="0" w:color="auto"/>
        <w:right w:val="none" w:sz="0" w:space="0" w:color="auto"/>
      </w:divBdr>
      <w:divsChild>
        <w:div w:id="194931341">
          <w:marLeft w:val="0"/>
          <w:marRight w:val="0"/>
          <w:marTop w:val="120"/>
          <w:marBottom w:val="0"/>
          <w:divBdr>
            <w:top w:val="none" w:sz="0" w:space="0" w:color="auto"/>
            <w:left w:val="none" w:sz="0" w:space="0" w:color="auto"/>
            <w:bottom w:val="none" w:sz="0" w:space="0" w:color="auto"/>
            <w:right w:val="none" w:sz="0" w:space="0" w:color="auto"/>
          </w:divBdr>
        </w:div>
      </w:divsChild>
    </w:div>
    <w:div w:id="1052002500">
      <w:bodyDiv w:val="1"/>
      <w:marLeft w:val="0"/>
      <w:marRight w:val="0"/>
      <w:marTop w:val="0"/>
      <w:marBottom w:val="0"/>
      <w:divBdr>
        <w:top w:val="none" w:sz="0" w:space="0" w:color="auto"/>
        <w:left w:val="none" w:sz="0" w:space="0" w:color="auto"/>
        <w:bottom w:val="none" w:sz="0" w:space="0" w:color="auto"/>
        <w:right w:val="none" w:sz="0" w:space="0" w:color="auto"/>
      </w:divBdr>
    </w:div>
    <w:div w:id="1052463655">
      <w:bodyDiv w:val="1"/>
      <w:marLeft w:val="0"/>
      <w:marRight w:val="0"/>
      <w:marTop w:val="0"/>
      <w:marBottom w:val="0"/>
      <w:divBdr>
        <w:top w:val="none" w:sz="0" w:space="0" w:color="auto"/>
        <w:left w:val="none" w:sz="0" w:space="0" w:color="auto"/>
        <w:bottom w:val="none" w:sz="0" w:space="0" w:color="auto"/>
        <w:right w:val="none" w:sz="0" w:space="0" w:color="auto"/>
      </w:divBdr>
      <w:divsChild>
        <w:div w:id="456725997">
          <w:marLeft w:val="0"/>
          <w:marRight w:val="0"/>
          <w:marTop w:val="0"/>
          <w:marBottom w:val="0"/>
          <w:divBdr>
            <w:top w:val="none" w:sz="0" w:space="0" w:color="auto"/>
            <w:left w:val="none" w:sz="0" w:space="0" w:color="auto"/>
            <w:bottom w:val="none" w:sz="0" w:space="0" w:color="auto"/>
            <w:right w:val="none" w:sz="0" w:space="0" w:color="auto"/>
          </w:divBdr>
          <w:divsChild>
            <w:div w:id="6177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744">
      <w:bodyDiv w:val="1"/>
      <w:marLeft w:val="0"/>
      <w:marRight w:val="0"/>
      <w:marTop w:val="0"/>
      <w:marBottom w:val="0"/>
      <w:divBdr>
        <w:top w:val="none" w:sz="0" w:space="0" w:color="auto"/>
        <w:left w:val="none" w:sz="0" w:space="0" w:color="auto"/>
        <w:bottom w:val="none" w:sz="0" w:space="0" w:color="auto"/>
        <w:right w:val="none" w:sz="0" w:space="0" w:color="auto"/>
      </w:divBdr>
    </w:div>
    <w:div w:id="1053846255">
      <w:bodyDiv w:val="1"/>
      <w:marLeft w:val="0"/>
      <w:marRight w:val="0"/>
      <w:marTop w:val="0"/>
      <w:marBottom w:val="0"/>
      <w:divBdr>
        <w:top w:val="none" w:sz="0" w:space="0" w:color="auto"/>
        <w:left w:val="none" w:sz="0" w:space="0" w:color="auto"/>
        <w:bottom w:val="none" w:sz="0" w:space="0" w:color="auto"/>
        <w:right w:val="none" w:sz="0" w:space="0" w:color="auto"/>
      </w:divBdr>
    </w:div>
    <w:div w:id="1056051651">
      <w:bodyDiv w:val="1"/>
      <w:marLeft w:val="0"/>
      <w:marRight w:val="0"/>
      <w:marTop w:val="0"/>
      <w:marBottom w:val="0"/>
      <w:divBdr>
        <w:top w:val="none" w:sz="0" w:space="0" w:color="auto"/>
        <w:left w:val="none" w:sz="0" w:space="0" w:color="auto"/>
        <w:bottom w:val="none" w:sz="0" w:space="0" w:color="auto"/>
        <w:right w:val="none" w:sz="0" w:space="0" w:color="auto"/>
      </w:divBdr>
    </w:div>
    <w:div w:id="1056052586">
      <w:bodyDiv w:val="1"/>
      <w:marLeft w:val="0"/>
      <w:marRight w:val="0"/>
      <w:marTop w:val="0"/>
      <w:marBottom w:val="0"/>
      <w:divBdr>
        <w:top w:val="none" w:sz="0" w:space="0" w:color="auto"/>
        <w:left w:val="none" w:sz="0" w:space="0" w:color="auto"/>
        <w:bottom w:val="none" w:sz="0" w:space="0" w:color="auto"/>
        <w:right w:val="none" w:sz="0" w:space="0" w:color="auto"/>
      </w:divBdr>
      <w:divsChild>
        <w:div w:id="1470514249">
          <w:marLeft w:val="0"/>
          <w:marRight w:val="0"/>
          <w:marTop w:val="0"/>
          <w:marBottom w:val="0"/>
          <w:divBdr>
            <w:top w:val="none" w:sz="0" w:space="0" w:color="auto"/>
            <w:left w:val="none" w:sz="0" w:space="0" w:color="auto"/>
            <w:bottom w:val="none" w:sz="0" w:space="0" w:color="auto"/>
            <w:right w:val="none" w:sz="0" w:space="0" w:color="auto"/>
          </w:divBdr>
        </w:div>
      </w:divsChild>
    </w:div>
    <w:div w:id="1057389641">
      <w:bodyDiv w:val="1"/>
      <w:marLeft w:val="0"/>
      <w:marRight w:val="0"/>
      <w:marTop w:val="0"/>
      <w:marBottom w:val="0"/>
      <w:divBdr>
        <w:top w:val="none" w:sz="0" w:space="0" w:color="auto"/>
        <w:left w:val="none" w:sz="0" w:space="0" w:color="auto"/>
        <w:bottom w:val="none" w:sz="0" w:space="0" w:color="auto"/>
        <w:right w:val="none" w:sz="0" w:space="0" w:color="auto"/>
      </w:divBdr>
      <w:divsChild>
        <w:div w:id="1858539950">
          <w:marLeft w:val="0"/>
          <w:marRight w:val="0"/>
          <w:marTop w:val="120"/>
          <w:marBottom w:val="0"/>
          <w:divBdr>
            <w:top w:val="none" w:sz="0" w:space="0" w:color="auto"/>
            <w:left w:val="none" w:sz="0" w:space="0" w:color="auto"/>
            <w:bottom w:val="none" w:sz="0" w:space="0" w:color="auto"/>
            <w:right w:val="none" w:sz="0" w:space="0" w:color="auto"/>
          </w:divBdr>
        </w:div>
      </w:divsChild>
    </w:div>
    <w:div w:id="1057968527">
      <w:bodyDiv w:val="1"/>
      <w:marLeft w:val="0"/>
      <w:marRight w:val="0"/>
      <w:marTop w:val="0"/>
      <w:marBottom w:val="0"/>
      <w:divBdr>
        <w:top w:val="none" w:sz="0" w:space="0" w:color="auto"/>
        <w:left w:val="none" w:sz="0" w:space="0" w:color="auto"/>
        <w:bottom w:val="none" w:sz="0" w:space="0" w:color="auto"/>
        <w:right w:val="none" w:sz="0" w:space="0" w:color="auto"/>
      </w:divBdr>
    </w:div>
    <w:div w:id="1058552482">
      <w:bodyDiv w:val="1"/>
      <w:marLeft w:val="0"/>
      <w:marRight w:val="0"/>
      <w:marTop w:val="0"/>
      <w:marBottom w:val="0"/>
      <w:divBdr>
        <w:top w:val="none" w:sz="0" w:space="0" w:color="auto"/>
        <w:left w:val="none" w:sz="0" w:space="0" w:color="auto"/>
        <w:bottom w:val="none" w:sz="0" w:space="0" w:color="auto"/>
        <w:right w:val="none" w:sz="0" w:space="0" w:color="auto"/>
      </w:divBdr>
    </w:div>
    <w:div w:id="1059061919">
      <w:bodyDiv w:val="1"/>
      <w:marLeft w:val="0"/>
      <w:marRight w:val="0"/>
      <w:marTop w:val="0"/>
      <w:marBottom w:val="0"/>
      <w:divBdr>
        <w:top w:val="none" w:sz="0" w:space="0" w:color="auto"/>
        <w:left w:val="none" w:sz="0" w:space="0" w:color="auto"/>
        <w:bottom w:val="none" w:sz="0" w:space="0" w:color="auto"/>
        <w:right w:val="none" w:sz="0" w:space="0" w:color="auto"/>
      </w:divBdr>
      <w:divsChild>
        <w:div w:id="1983541491">
          <w:marLeft w:val="0"/>
          <w:marRight w:val="0"/>
          <w:marTop w:val="0"/>
          <w:marBottom w:val="0"/>
          <w:divBdr>
            <w:top w:val="none" w:sz="0" w:space="0" w:color="auto"/>
            <w:left w:val="none" w:sz="0" w:space="0" w:color="auto"/>
            <w:bottom w:val="none" w:sz="0" w:space="0" w:color="auto"/>
            <w:right w:val="none" w:sz="0" w:space="0" w:color="auto"/>
          </w:divBdr>
          <w:divsChild>
            <w:div w:id="891235778">
              <w:marLeft w:val="0"/>
              <w:marRight w:val="0"/>
              <w:marTop w:val="0"/>
              <w:marBottom w:val="0"/>
              <w:divBdr>
                <w:top w:val="none" w:sz="0" w:space="0" w:color="auto"/>
                <w:left w:val="none" w:sz="0" w:space="0" w:color="auto"/>
                <w:bottom w:val="none" w:sz="0" w:space="0" w:color="auto"/>
                <w:right w:val="none" w:sz="0" w:space="0" w:color="auto"/>
              </w:divBdr>
            </w:div>
          </w:divsChild>
        </w:div>
        <w:div w:id="1903132519">
          <w:marLeft w:val="0"/>
          <w:marRight w:val="0"/>
          <w:marTop w:val="0"/>
          <w:marBottom w:val="0"/>
          <w:divBdr>
            <w:top w:val="none" w:sz="0" w:space="0" w:color="auto"/>
            <w:left w:val="none" w:sz="0" w:space="0" w:color="auto"/>
            <w:bottom w:val="none" w:sz="0" w:space="0" w:color="auto"/>
            <w:right w:val="none" w:sz="0" w:space="0" w:color="auto"/>
          </w:divBdr>
          <w:divsChild>
            <w:div w:id="16976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7212">
      <w:bodyDiv w:val="1"/>
      <w:marLeft w:val="0"/>
      <w:marRight w:val="0"/>
      <w:marTop w:val="0"/>
      <w:marBottom w:val="0"/>
      <w:divBdr>
        <w:top w:val="none" w:sz="0" w:space="0" w:color="auto"/>
        <w:left w:val="none" w:sz="0" w:space="0" w:color="auto"/>
        <w:bottom w:val="none" w:sz="0" w:space="0" w:color="auto"/>
        <w:right w:val="none" w:sz="0" w:space="0" w:color="auto"/>
      </w:divBdr>
    </w:div>
    <w:div w:id="1059399065">
      <w:bodyDiv w:val="1"/>
      <w:marLeft w:val="0"/>
      <w:marRight w:val="0"/>
      <w:marTop w:val="0"/>
      <w:marBottom w:val="0"/>
      <w:divBdr>
        <w:top w:val="none" w:sz="0" w:space="0" w:color="auto"/>
        <w:left w:val="none" w:sz="0" w:space="0" w:color="auto"/>
        <w:bottom w:val="none" w:sz="0" w:space="0" w:color="auto"/>
        <w:right w:val="none" w:sz="0" w:space="0" w:color="auto"/>
      </w:divBdr>
      <w:divsChild>
        <w:div w:id="41222686">
          <w:marLeft w:val="0"/>
          <w:marRight w:val="0"/>
          <w:marTop w:val="120"/>
          <w:marBottom w:val="0"/>
          <w:divBdr>
            <w:top w:val="none" w:sz="0" w:space="0" w:color="auto"/>
            <w:left w:val="none" w:sz="0" w:space="0" w:color="auto"/>
            <w:bottom w:val="none" w:sz="0" w:space="0" w:color="auto"/>
            <w:right w:val="none" w:sz="0" w:space="0" w:color="auto"/>
          </w:divBdr>
        </w:div>
      </w:divsChild>
    </w:div>
    <w:div w:id="1059747877">
      <w:bodyDiv w:val="1"/>
      <w:marLeft w:val="0"/>
      <w:marRight w:val="0"/>
      <w:marTop w:val="0"/>
      <w:marBottom w:val="0"/>
      <w:divBdr>
        <w:top w:val="none" w:sz="0" w:space="0" w:color="auto"/>
        <w:left w:val="none" w:sz="0" w:space="0" w:color="auto"/>
        <w:bottom w:val="none" w:sz="0" w:space="0" w:color="auto"/>
        <w:right w:val="none" w:sz="0" w:space="0" w:color="auto"/>
      </w:divBdr>
      <w:divsChild>
        <w:div w:id="1213806307">
          <w:marLeft w:val="0"/>
          <w:marRight w:val="0"/>
          <w:marTop w:val="0"/>
          <w:marBottom w:val="0"/>
          <w:divBdr>
            <w:top w:val="none" w:sz="0" w:space="0" w:color="auto"/>
            <w:left w:val="none" w:sz="0" w:space="0" w:color="auto"/>
            <w:bottom w:val="none" w:sz="0" w:space="0" w:color="auto"/>
            <w:right w:val="none" w:sz="0" w:space="0" w:color="auto"/>
          </w:divBdr>
          <w:divsChild>
            <w:div w:id="2088067337">
              <w:marLeft w:val="0"/>
              <w:marRight w:val="0"/>
              <w:marTop w:val="0"/>
              <w:marBottom w:val="0"/>
              <w:divBdr>
                <w:top w:val="none" w:sz="0" w:space="0" w:color="auto"/>
                <w:left w:val="none" w:sz="0" w:space="0" w:color="auto"/>
                <w:bottom w:val="none" w:sz="0" w:space="0" w:color="auto"/>
                <w:right w:val="none" w:sz="0" w:space="0" w:color="auto"/>
              </w:divBdr>
              <w:divsChild>
                <w:div w:id="1110204916">
                  <w:marLeft w:val="0"/>
                  <w:marRight w:val="0"/>
                  <w:marTop w:val="0"/>
                  <w:marBottom w:val="0"/>
                  <w:divBdr>
                    <w:top w:val="none" w:sz="0" w:space="0" w:color="auto"/>
                    <w:left w:val="none" w:sz="0" w:space="0" w:color="auto"/>
                    <w:bottom w:val="none" w:sz="0" w:space="0" w:color="auto"/>
                    <w:right w:val="none" w:sz="0" w:space="0" w:color="auto"/>
                  </w:divBdr>
                  <w:divsChild>
                    <w:div w:id="2054427648">
                      <w:marLeft w:val="-180"/>
                      <w:marRight w:val="-180"/>
                      <w:marTop w:val="0"/>
                      <w:marBottom w:val="0"/>
                      <w:divBdr>
                        <w:top w:val="none" w:sz="0" w:space="0" w:color="auto"/>
                        <w:left w:val="none" w:sz="0" w:space="0" w:color="auto"/>
                        <w:bottom w:val="none" w:sz="0" w:space="0" w:color="auto"/>
                        <w:right w:val="none" w:sz="0" w:space="0" w:color="auto"/>
                      </w:divBdr>
                      <w:divsChild>
                        <w:div w:id="340350541">
                          <w:marLeft w:val="0"/>
                          <w:marRight w:val="0"/>
                          <w:marTop w:val="0"/>
                          <w:marBottom w:val="0"/>
                          <w:divBdr>
                            <w:top w:val="none" w:sz="0" w:space="0" w:color="auto"/>
                            <w:left w:val="none" w:sz="0" w:space="0" w:color="auto"/>
                            <w:bottom w:val="none" w:sz="0" w:space="0" w:color="auto"/>
                            <w:right w:val="none" w:sz="0" w:space="0" w:color="auto"/>
                          </w:divBdr>
                          <w:divsChild>
                            <w:div w:id="707990009">
                              <w:marLeft w:val="0"/>
                              <w:marRight w:val="0"/>
                              <w:marTop w:val="0"/>
                              <w:marBottom w:val="0"/>
                              <w:divBdr>
                                <w:top w:val="none" w:sz="0" w:space="0" w:color="auto"/>
                                <w:left w:val="none" w:sz="0" w:space="0" w:color="auto"/>
                                <w:bottom w:val="none" w:sz="0" w:space="0" w:color="auto"/>
                                <w:right w:val="none" w:sz="0" w:space="0" w:color="auto"/>
                              </w:divBdr>
                              <w:divsChild>
                                <w:div w:id="1526401579">
                                  <w:marLeft w:val="0"/>
                                  <w:marRight w:val="0"/>
                                  <w:marTop w:val="0"/>
                                  <w:marBottom w:val="0"/>
                                  <w:divBdr>
                                    <w:top w:val="none" w:sz="0" w:space="0" w:color="auto"/>
                                    <w:left w:val="none" w:sz="0" w:space="0" w:color="auto"/>
                                    <w:bottom w:val="none" w:sz="0" w:space="0" w:color="auto"/>
                                    <w:right w:val="none" w:sz="0" w:space="0" w:color="auto"/>
                                  </w:divBdr>
                                  <w:divsChild>
                                    <w:div w:id="1542399885">
                                      <w:marLeft w:val="0"/>
                                      <w:marRight w:val="0"/>
                                      <w:marTop w:val="0"/>
                                      <w:marBottom w:val="576"/>
                                      <w:divBdr>
                                        <w:top w:val="none" w:sz="0" w:space="0" w:color="auto"/>
                                        <w:left w:val="none" w:sz="0" w:space="0" w:color="auto"/>
                                        <w:bottom w:val="none" w:sz="0" w:space="0" w:color="auto"/>
                                        <w:right w:val="none" w:sz="0" w:space="0" w:color="auto"/>
                                      </w:divBdr>
                                      <w:divsChild>
                                        <w:div w:id="389689143">
                                          <w:marLeft w:val="0"/>
                                          <w:marRight w:val="0"/>
                                          <w:marTop w:val="0"/>
                                          <w:marBottom w:val="0"/>
                                          <w:divBdr>
                                            <w:top w:val="none" w:sz="0" w:space="0" w:color="auto"/>
                                            <w:left w:val="none" w:sz="0" w:space="0" w:color="auto"/>
                                            <w:bottom w:val="none" w:sz="0" w:space="0" w:color="auto"/>
                                            <w:right w:val="none" w:sz="0" w:space="0" w:color="auto"/>
                                          </w:divBdr>
                                          <w:divsChild>
                                            <w:div w:id="131138247">
                                              <w:marLeft w:val="0"/>
                                              <w:marRight w:val="0"/>
                                              <w:marTop w:val="0"/>
                                              <w:marBottom w:val="0"/>
                                              <w:divBdr>
                                                <w:top w:val="none" w:sz="0" w:space="0" w:color="auto"/>
                                                <w:left w:val="none" w:sz="0" w:space="0" w:color="auto"/>
                                                <w:bottom w:val="none" w:sz="0" w:space="0" w:color="auto"/>
                                                <w:right w:val="none" w:sz="0" w:space="0" w:color="auto"/>
                                              </w:divBdr>
                                              <w:divsChild>
                                                <w:div w:id="341082088">
                                                  <w:marLeft w:val="0"/>
                                                  <w:marRight w:val="0"/>
                                                  <w:marTop w:val="0"/>
                                                  <w:marBottom w:val="0"/>
                                                  <w:divBdr>
                                                    <w:top w:val="none" w:sz="0" w:space="0" w:color="auto"/>
                                                    <w:left w:val="none" w:sz="0" w:space="0" w:color="auto"/>
                                                    <w:bottom w:val="none" w:sz="0" w:space="0" w:color="auto"/>
                                                    <w:right w:val="none" w:sz="0" w:space="0" w:color="auto"/>
                                                  </w:divBdr>
                                                  <w:divsChild>
                                                    <w:div w:id="1883902738">
                                                      <w:marLeft w:val="0"/>
                                                      <w:marRight w:val="0"/>
                                                      <w:marTop w:val="0"/>
                                                      <w:marBottom w:val="0"/>
                                                      <w:divBdr>
                                                        <w:top w:val="none" w:sz="0" w:space="0" w:color="auto"/>
                                                        <w:left w:val="none" w:sz="0" w:space="0" w:color="auto"/>
                                                        <w:bottom w:val="none" w:sz="0" w:space="0" w:color="auto"/>
                                                        <w:right w:val="none" w:sz="0" w:space="0" w:color="auto"/>
                                                      </w:divBdr>
                                                      <w:divsChild>
                                                        <w:div w:id="707141805">
                                                          <w:marLeft w:val="0"/>
                                                          <w:marRight w:val="0"/>
                                                          <w:marTop w:val="0"/>
                                                          <w:marBottom w:val="84"/>
                                                          <w:divBdr>
                                                            <w:top w:val="none" w:sz="0" w:space="0" w:color="auto"/>
                                                            <w:left w:val="none" w:sz="0" w:space="0" w:color="auto"/>
                                                            <w:bottom w:val="none" w:sz="0" w:space="0" w:color="auto"/>
                                                            <w:right w:val="none" w:sz="0" w:space="0" w:color="auto"/>
                                                          </w:divBdr>
                                                        </w:div>
                                                        <w:div w:id="3151856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9984918">
      <w:bodyDiv w:val="1"/>
      <w:marLeft w:val="0"/>
      <w:marRight w:val="0"/>
      <w:marTop w:val="0"/>
      <w:marBottom w:val="0"/>
      <w:divBdr>
        <w:top w:val="none" w:sz="0" w:space="0" w:color="auto"/>
        <w:left w:val="none" w:sz="0" w:space="0" w:color="auto"/>
        <w:bottom w:val="none" w:sz="0" w:space="0" w:color="auto"/>
        <w:right w:val="none" w:sz="0" w:space="0" w:color="auto"/>
      </w:divBdr>
    </w:div>
    <w:div w:id="1061365451">
      <w:bodyDiv w:val="1"/>
      <w:marLeft w:val="0"/>
      <w:marRight w:val="0"/>
      <w:marTop w:val="0"/>
      <w:marBottom w:val="0"/>
      <w:divBdr>
        <w:top w:val="none" w:sz="0" w:space="0" w:color="auto"/>
        <w:left w:val="none" w:sz="0" w:space="0" w:color="auto"/>
        <w:bottom w:val="none" w:sz="0" w:space="0" w:color="auto"/>
        <w:right w:val="none" w:sz="0" w:space="0" w:color="auto"/>
      </w:divBdr>
      <w:divsChild>
        <w:div w:id="2124496946">
          <w:marLeft w:val="0"/>
          <w:marRight w:val="0"/>
          <w:marTop w:val="120"/>
          <w:marBottom w:val="0"/>
          <w:divBdr>
            <w:top w:val="none" w:sz="0" w:space="0" w:color="auto"/>
            <w:left w:val="none" w:sz="0" w:space="0" w:color="auto"/>
            <w:bottom w:val="none" w:sz="0" w:space="0" w:color="auto"/>
            <w:right w:val="none" w:sz="0" w:space="0" w:color="auto"/>
          </w:divBdr>
        </w:div>
        <w:div w:id="1241675796">
          <w:marLeft w:val="0"/>
          <w:marRight w:val="0"/>
          <w:marTop w:val="120"/>
          <w:marBottom w:val="0"/>
          <w:divBdr>
            <w:top w:val="none" w:sz="0" w:space="0" w:color="auto"/>
            <w:left w:val="none" w:sz="0" w:space="0" w:color="auto"/>
            <w:bottom w:val="none" w:sz="0" w:space="0" w:color="auto"/>
            <w:right w:val="none" w:sz="0" w:space="0" w:color="auto"/>
          </w:divBdr>
        </w:div>
        <w:div w:id="1377899469">
          <w:marLeft w:val="0"/>
          <w:marRight w:val="0"/>
          <w:marTop w:val="120"/>
          <w:marBottom w:val="0"/>
          <w:divBdr>
            <w:top w:val="none" w:sz="0" w:space="0" w:color="auto"/>
            <w:left w:val="none" w:sz="0" w:space="0" w:color="auto"/>
            <w:bottom w:val="none" w:sz="0" w:space="0" w:color="auto"/>
            <w:right w:val="none" w:sz="0" w:space="0" w:color="auto"/>
          </w:divBdr>
        </w:div>
      </w:divsChild>
    </w:div>
    <w:div w:id="1061370259">
      <w:bodyDiv w:val="1"/>
      <w:marLeft w:val="0"/>
      <w:marRight w:val="0"/>
      <w:marTop w:val="0"/>
      <w:marBottom w:val="0"/>
      <w:divBdr>
        <w:top w:val="none" w:sz="0" w:space="0" w:color="auto"/>
        <w:left w:val="none" w:sz="0" w:space="0" w:color="auto"/>
        <w:bottom w:val="none" w:sz="0" w:space="0" w:color="auto"/>
        <w:right w:val="none" w:sz="0" w:space="0" w:color="auto"/>
      </w:divBdr>
    </w:div>
    <w:div w:id="1061833931">
      <w:bodyDiv w:val="1"/>
      <w:marLeft w:val="0"/>
      <w:marRight w:val="0"/>
      <w:marTop w:val="0"/>
      <w:marBottom w:val="0"/>
      <w:divBdr>
        <w:top w:val="none" w:sz="0" w:space="0" w:color="auto"/>
        <w:left w:val="none" w:sz="0" w:space="0" w:color="auto"/>
        <w:bottom w:val="none" w:sz="0" w:space="0" w:color="auto"/>
        <w:right w:val="none" w:sz="0" w:space="0" w:color="auto"/>
      </w:divBdr>
    </w:div>
    <w:div w:id="1062370651">
      <w:bodyDiv w:val="1"/>
      <w:marLeft w:val="0"/>
      <w:marRight w:val="0"/>
      <w:marTop w:val="0"/>
      <w:marBottom w:val="0"/>
      <w:divBdr>
        <w:top w:val="none" w:sz="0" w:space="0" w:color="auto"/>
        <w:left w:val="none" w:sz="0" w:space="0" w:color="auto"/>
        <w:bottom w:val="none" w:sz="0" w:space="0" w:color="auto"/>
        <w:right w:val="none" w:sz="0" w:space="0" w:color="auto"/>
      </w:divBdr>
    </w:div>
    <w:div w:id="1064336563">
      <w:bodyDiv w:val="1"/>
      <w:marLeft w:val="0"/>
      <w:marRight w:val="0"/>
      <w:marTop w:val="0"/>
      <w:marBottom w:val="0"/>
      <w:divBdr>
        <w:top w:val="none" w:sz="0" w:space="0" w:color="auto"/>
        <w:left w:val="none" w:sz="0" w:space="0" w:color="auto"/>
        <w:bottom w:val="none" w:sz="0" w:space="0" w:color="auto"/>
        <w:right w:val="none" w:sz="0" w:space="0" w:color="auto"/>
      </w:divBdr>
      <w:divsChild>
        <w:div w:id="1923106679">
          <w:marLeft w:val="0"/>
          <w:marRight w:val="0"/>
          <w:marTop w:val="0"/>
          <w:marBottom w:val="0"/>
          <w:divBdr>
            <w:top w:val="none" w:sz="0" w:space="0" w:color="auto"/>
            <w:left w:val="none" w:sz="0" w:space="0" w:color="auto"/>
            <w:bottom w:val="none" w:sz="0" w:space="0" w:color="auto"/>
            <w:right w:val="none" w:sz="0" w:space="0" w:color="auto"/>
          </w:divBdr>
          <w:divsChild>
            <w:div w:id="17765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1079">
      <w:bodyDiv w:val="1"/>
      <w:marLeft w:val="0"/>
      <w:marRight w:val="0"/>
      <w:marTop w:val="0"/>
      <w:marBottom w:val="0"/>
      <w:divBdr>
        <w:top w:val="none" w:sz="0" w:space="0" w:color="auto"/>
        <w:left w:val="none" w:sz="0" w:space="0" w:color="auto"/>
        <w:bottom w:val="none" w:sz="0" w:space="0" w:color="auto"/>
        <w:right w:val="none" w:sz="0" w:space="0" w:color="auto"/>
      </w:divBdr>
      <w:divsChild>
        <w:div w:id="818379362">
          <w:marLeft w:val="0"/>
          <w:marRight w:val="0"/>
          <w:marTop w:val="120"/>
          <w:marBottom w:val="0"/>
          <w:divBdr>
            <w:top w:val="none" w:sz="0" w:space="0" w:color="auto"/>
            <w:left w:val="none" w:sz="0" w:space="0" w:color="auto"/>
            <w:bottom w:val="none" w:sz="0" w:space="0" w:color="auto"/>
            <w:right w:val="none" w:sz="0" w:space="0" w:color="auto"/>
          </w:divBdr>
        </w:div>
        <w:div w:id="1070232249">
          <w:marLeft w:val="0"/>
          <w:marRight w:val="0"/>
          <w:marTop w:val="120"/>
          <w:marBottom w:val="0"/>
          <w:divBdr>
            <w:top w:val="none" w:sz="0" w:space="0" w:color="auto"/>
            <w:left w:val="none" w:sz="0" w:space="0" w:color="auto"/>
            <w:bottom w:val="none" w:sz="0" w:space="0" w:color="auto"/>
            <w:right w:val="none" w:sz="0" w:space="0" w:color="auto"/>
          </w:divBdr>
        </w:div>
      </w:divsChild>
    </w:div>
    <w:div w:id="1066299321">
      <w:bodyDiv w:val="1"/>
      <w:marLeft w:val="0"/>
      <w:marRight w:val="0"/>
      <w:marTop w:val="0"/>
      <w:marBottom w:val="0"/>
      <w:divBdr>
        <w:top w:val="none" w:sz="0" w:space="0" w:color="auto"/>
        <w:left w:val="none" w:sz="0" w:space="0" w:color="auto"/>
        <w:bottom w:val="none" w:sz="0" w:space="0" w:color="auto"/>
        <w:right w:val="none" w:sz="0" w:space="0" w:color="auto"/>
      </w:divBdr>
      <w:divsChild>
        <w:div w:id="1592003830">
          <w:marLeft w:val="0"/>
          <w:marRight w:val="0"/>
          <w:marTop w:val="0"/>
          <w:marBottom w:val="0"/>
          <w:divBdr>
            <w:top w:val="none" w:sz="0" w:space="0" w:color="auto"/>
            <w:left w:val="none" w:sz="0" w:space="0" w:color="auto"/>
            <w:bottom w:val="none" w:sz="0" w:space="0" w:color="auto"/>
            <w:right w:val="none" w:sz="0" w:space="0" w:color="auto"/>
          </w:divBdr>
          <w:divsChild>
            <w:div w:id="15627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5465">
      <w:bodyDiv w:val="1"/>
      <w:marLeft w:val="0"/>
      <w:marRight w:val="0"/>
      <w:marTop w:val="0"/>
      <w:marBottom w:val="0"/>
      <w:divBdr>
        <w:top w:val="none" w:sz="0" w:space="0" w:color="auto"/>
        <w:left w:val="none" w:sz="0" w:space="0" w:color="auto"/>
        <w:bottom w:val="none" w:sz="0" w:space="0" w:color="auto"/>
        <w:right w:val="none" w:sz="0" w:space="0" w:color="auto"/>
      </w:divBdr>
    </w:div>
    <w:div w:id="1066613912">
      <w:bodyDiv w:val="1"/>
      <w:marLeft w:val="0"/>
      <w:marRight w:val="0"/>
      <w:marTop w:val="0"/>
      <w:marBottom w:val="0"/>
      <w:divBdr>
        <w:top w:val="none" w:sz="0" w:space="0" w:color="auto"/>
        <w:left w:val="none" w:sz="0" w:space="0" w:color="auto"/>
        <w:bottom w:val="none" w:sz="0" w:space="0" w:color="auto"/>
        <w:right w:val="none" w:sz="0" w:space="0" w:color="auto"/>
      </w:divBdr>
      <w:divsChild>
        <w:div w:id="903754897">
          <w:marLeft w:val="0"/>
          <w:marRight w:val="0"/>
          <w:marTop w:val="120"/>
          <w:marBottom w:val="0"/>
          <w:divBdr>
            <w:top w:val="none" w:sz="0" w:space="0" w:color="auto"/>
            <w:left w:val="none" w:sz="0" w:space="0" w:color="auto"/>
            <w:bottom w:val="none" w:sz="0" w:space="0" w:color="auto"/>
            <w:right w:val="none" w:sz="0" w:space="0" w:color="auto"/>
          </w:divBdr>
        </w:div>
      </w:divsChild>
    </w:div>
    <w:div w:id="1066801136">
      <w:bodyDiv w:val="1"/>
      <w:marLeft w:val="0"/>
      <w:marRight w:val="0"/>
      <w:marTop w:val="0"/>
      <w:marBottom w:val="0"/>
      <w:divBdr>
        <w:top w:val="none" w:sz="0" w:space="0" w:color="auto"/>
        <w:left w:val="none" w:sz="0" w:space="0" w:color="auto"/>
        <w:bottom w:val="none" w:sz="0" w:space="0" w:color="auto"/>
        <w:right w:val="none" w:sz="0" w:space="0" w:color="auto"/>
      </w:divBdr>
    </w:div>
    <w:div w:id="1067529159">
      <w:bodyDiv w:val="1"/>
      <w:marLeft w:val="0"/>
      <w:marRight w:val="0"/>
      <w:marTop w:val="0"/>
      <w:marBottom w:val="0"/>
      <w:divBdr>
        <w:top w:val="none" w:sz="0" w:space="0" w:color="auto"/>
        <w:left w:val="none" w:sz="0" w:space="0" w:color="auto"/>
        <w:bottom w:val="none" w:sz="0" w:space="0" w:color="auto"/>
        <w:right w:val="none" w:sz="0" w:space="0" w:color="auto"/>
      </w:divBdr>
      <w:divsChild>
        <w:div w:id="1790934945">
          <w:marLeft w:val="0"/>
          <w:marRight w:val="0"/>
          <w:marTop w:val="120"/>
          <w:marBottom w:val="0"/>
          <w:divBdr>
            <w:top w:val="none" w:sz="0" w:space="0" w:color="auto"/>
            <w:left w:val="none" w:sz="0" w:space="0" w:color="auto"/>
            <w:bottom w:val="none" w:sz="0" w:space="0" w:color="auto"/>
            <w:right w:val="none" w:sz="0" w:space="0" w:color="auto"/>
          </w:divBdr>
        </w:div>
        <w:div w:id="1973362420">
          <w:marLeft w:val="0"/>
          <w:marRight w:val="0"/>
          <w:marTop w:val="120"/>
          <w:marBottom w:val="0"/>
          <w:divBdr>
            <w:top w:val="none" w:sz="0" w:space="0" w:color="auto"/>
            <w:left w:val="none" w:sz="0" w:space="0" w:color="auto"/>
            <w:bottom w:val="none" w:sz="0" w:space="0" w:color="auto"/>
            <w:right w:val="none" w:sz="0" w:space="0" w:color="auto"/>
          </w:divBdr>
        </w:div>
        <w:div w:id="110980806">
          <w:marLeft w:val="0"/>
          <w:marRight w:val="0"/>
          <w:marTop w:val="120"/>
          <w:marBottom w:val="0"/>
          <w:divBdr>
            <w:top w:val="none" w:sz="0" w:space="0" w:color="auto"/>
            <w:left w:val="none" w:sz="0" w:space="0" w:color="auto"/>
            <w:bottom w:val="none" w:sz="0" w:space="0" w:color="auto"/>
            <w:right w:val="none" w:sz="0" w:space="0" w:color="auto"/>
          </w:divBdr>
        </w:div>
        <w:div w:id="1444496826">
          <w:marLeft w:val="0"/>
          <w:marRight w:val="0"/>
          <w:marTop w:val="120"/>
          <w:marBottom w:val="0"/>
          <w:divBdr>
            <w:top w:val="none" w:sz="0" w:space="0" w:color="auto"/>
            <w:left w:val="none" w:sz="0" w:space="0" w:color="auto"/>
            <w:bottom w:val="none" w:sz="0" w:space="0" w:color="auto"/>
            <w:right w:val="none" w:sz="0" w:space="0" w:color="auto"/>
          </w:divBdr>
        </w:div>
        <w:div w:id="2124878599">
          <w:marLeft w:val="0"/>
          <w:marRight w:val="0"/>
          <w:marTop w:val="120"/>
          <w:marBottom w:val="0"/>
          <w:divBdr>
            <w:top w:val="none" w:sz="0" w:space="0" w:color="auto"/>
            <w:left w:val="none" w:sz="0" w:space="0" w:color="auto"/>
            <w:bottom w:val="none" w:sz="0" w:space="0" w:color="auto"/>
            <w:right w:val="none" w:sz="0" w:space="0" w:color="auto"/>
          </w:divBdr>
        </w:div>
        <w:div w:id="1970042584">
          <w:marLeft w:val="0"/>
          <w:marRight w:val="0"/>
          <w:marTop w:val="120"/>
          <w:marBottom w:val="0"/>
          <w:divBdr>
            <w:top w:val="none" w:sz="0" w:space="0" w:color="auto"/>
            <w:left w:val="none" w:sz="0" w:space="0" w:color="auto"/>
            <w:bottom w:val="none" w:sz="0" w:space="0" w:color="auto"/>
            <w:right w:val="none" w:sz="0" w:space="0" w:color="auto"/>
          </w:divBdr>
        </w:div>
        <w:div w:id="1447037949">
          <w:marLeft w:val="0"/>
          <w:marRight w:val="0"/>
          <w:marTop w:val="120"/>
          <w:marBottom w:val="0"/>
          <w:divBdr>
            <w:top w:val="none" w:sz="0" w:space="0" w:color="auto"/>
            <w:left w:val="none" w:sz="0" w:space="0" w:color="auto"/>
            <w:bottom w:val="none" w:sz="0" w:space="0" w:color="auto"/>
            <w:right w:val="none" w:sz="0" w:space="0" w:color="auto"/>
          </w:divBdr>
        </w:div>
        <w:div w:id="2095466463">
          <w:marLeft w:val="0"/>
          <w:marRight w:val="0"/>
          <w:marTop w:val="120"/>
          <w:marBottom w:val="0"/>
          <w:divBdr>
            <w:top w:val="none" w:sz="0" w:space="0" w:color="auto"/>
            <w:left w:val="none" w:sz="0" w:space="0" w:color="auto"/>
            <w:bottom w:val="none" w:sz="0" w:space="0" w:color="auto"/>
            <w:right w:val="none" w:sz="0" w:space="0" w:color="auto"/>
          </w:divBdr>
        </w:div>
        <w:div w:id="1347633373">
          <w:marLeft w:val="0"/>
          <w:marRight w:val="0"/>
          <w:marTop w:val="120"/>
          <w:marBottom w:val="0"/>
          <w:divBdr>
            <w:top w:val="none" w:sz="0" w:space="0" w:color="auto"/>
            <w:left w:val="none" w:sz="0" w:space="0" w:color="auto"/>
            <w:bottom w:val="none" w:sz="0" w:space="0" w:color="auto"/>
            <w:right w:val="none" w:sz="0" w:space="0" w:color="auto"/>
          </w:divBdr>
        </w:div>
        <w:div w:id="133761540">
          <w:marLeft w:val="0"/>
          <w:marRight w:val="0"/>
          <w:marTop w:val="120"/>
          <w:marBottom w:val="0"/>
          <w:divBdr>
            <w:top w:val="none" w:sz="0" w:space="0" w:color="auto"/>
            <w:left w:val="none" w:sz="0" w:space="0" w:color="auto"/>
            <w:bottom w:val="none" w:sz="0" w:space="0" w:color="auto"/>
            <w:right w:val="none" w:sz="0" w:space="0" w:color="auto"/>
          </w:divBdr>
        </w:div>
        <w:div w:id="1084953133">
          <w:marLeft w:val="0"/>
          <w:marRight w:val="0"/>
          <w:marTop w:val="120"/>
          <w:marBottom w:val="0"/>
          <w:divBdr>
            <w:top w:val="none" w:sz="0" w:space="0" w:color="auto"/>
            <w:left w:val="none" w:sz="0" w:space="0" w:color="auto"/>
            <w:bottom w:val="none" w:sz="0" w:space="0" w:color="auto"/>
            <w:right w:val="none" w:sz="0" w:space="0" w:color="auto"/>
          </w:divBdr>
        </w:div>
        <w:div w:id="1437020547">
          <w:marLeft w:val="0"/>
          <w:marRight w:val="0"/>
          <w:marTop w:val="120"/>
          <w:marBottom w:val="0"/>
          <w:divBdr>
            <w:top w:val="none" w:sz="0" w:space="0" w:color="auto"/>
            <w:left w:val="none" w:sz="0" w:space="0" w:color="auto"/>
            <w:bottom w:val="none" w:sz="0" w:space="0" w:color="auto"/>
            <w:right w:val="none" w:sz="0" w:space="0" w:color="auto"/>
          </w:divBdr>
        </w:div>
        <w:div w:id="23482589">
          <w:marLeft w:val="0"/>
          <w:marRight w:val="0"/>
          <w:marTop w:val="120"/>
          <w:marBottom w:val="0"/>
          <w:divBdr>
            <w:top w:val="none" w:sz="0" w:space="0" w:color="auto"/>
            <w:left w:val="none" w:sz="0" w:space="0" w:color="auto"/>
            <w:bottom w:val="none" w:sz="0" w:space="0" w:color="auto"/>
            <w:right w:val="none" w:sz="0" w:space="0" w:color="auto"/>
          </w:divBdr>
        </w:div>
        <w:div w:id="1232960193">
          <w:marLeft w:val="0"/>
          <w:marRight w:val="0"/>
          <w:marTop w:val="120"/>
          <w:marBottom w:val="0"/>
          <w:divBdr>
            <w:top w:val="none" w:sz="0" w:space="0" w:color="auto"/>
            <w:left w:val="none" w:sz="0" w:space="0" w:color="auto"/>
            <w:bottom w:val="none" w:sz="0" w:space="0" w:color="auto"/>
            <w:right w:val="none" w:sz="0" w:space="0" w:color="auto"/>
          </w:divBdr>
        </w:div>
        <w:div w:id="2098167534">
          <w:marLeft w:val="0"/>
          <w:marRight w:val="0"/>
          <w:marTop w:val="120"/>
          <w:marBottom w:val="0"/>
          <w:divBdr>
            <w:top w:val="none" w:sz="0" w:space="0" w:color="auto"/>
            <w:left w:val="none" w:sz="0" w:space="0" w:color="auto"/>
            <w:bottom w:val="none" w:sz="0" w:space="0" w:color="auto"/>
            <w:right w:val="none" w:sz="0" w:space="0" w:color="auto"/>
          </w:divBdr>
        </w:div>
        <w:div w:id="768235337">
          <w:marLeft w:val="0"/>
          <w:marRight w:val="0"/>
          <w:marTop w:val="120"/>
          <w:marBottom w:val="0"/>
          <w:divBdr>
            <w:top w:val="none" w:sz="0" w:space="0" w:color="auto"/>
            <w:left w:val="none" w:sz="0" w:space="0" w:color="auto"/>
            <w:bottom w:val="none" w:sz="0" w:space="0" w:color="auto"/>
            <w:right w:val="none" w:sz="0" w:space="0" w:color="auto"/>
          </w:divBdr>
        </w:div>
        <w:div w:id="750783961">
          <w:marLeft w:val="0"/>
          <w:marRight w:val="0"/>
          <w:marTop w:val="120"/>
          <w:marBottom w:val="0"/>
          <w:divBdr>
            <w:top w:val="none" w:sz="0" w:space="0" w:color="auto"/>
            <w:left w:val="none" w:sz="0" w:space="0" w:color="auto"/>
            <w:bottom w:val="none" w:sz="0" w:space="0" w:color="auto"/>
            <w:right w:val="none" w:sz="0" w:space="0" w:color="auto"/>
          </w:divBdr>
        </w:div>
        <w:div w:id="1173715642">
          <w:marLeft w:val="0"/>
          <w:marRight w:val="0"/>
          <w:marTop w:val="120"/>
          <w:marBottom w:val="0"/>
          <w:divBdr>
            <w:top w:val="none" w:sz="0" w:space="0" w:color="auto"/>
            <w:left w:val="none" w:sz="0" w:space="0" w:color="auto"/>
            <w:bottom w:val="none" w:sz="0" w:space="0" w:color="auto"/>
            <w:right w:val="none" w:sz="0" w:space="0" w:color="auto"/>
          </w:divBdr>
        </w:div>
        <w:div w:id="1523663650">
          <w:marLeft w:val="0"/>
          <w:marRight w:val="0"/>
          <w:marTop w:val="120"/>
          <w:marBottom w:val="0"/>
          <w:divBdr>
            <w:top w:val="none" w:sz="0" w:space="0" w:color="auto"/>
            <w:left w:val="none" w:sz="0" w:space="0" w:color="auto"/>
            <w:bottom w:val="none" w:sz="0" w:space="0" w:color="auto"/>
            <w:right w:val="none" w:sz="0" w:space="0" w:color="auto"/>
          </w:divBdr>
        </w:div>
        <w:div w:id="74665328">
          <w:marLeft w:val="0"/>
          <w:marRight w:val="0"/>
          <w:marTop w:val="120"/>
          <w:marBottom w:val="0"/>
          <w:divBdr>
            <w:top w:val="none" w:sz="0" w:space="0" w:color="auto"/>
            <w:left w:val="none" w:sz="0" w:space="0" w:color="auto"/>
            <w:bottom w:val="none" w:sz="0" w:space="0" w:color="auto"/>
            <w:right w:val="none" w:sz="0" w:space="0" w:color="auto"/>
          </w:divBdr>
        </w:div>
        <w:div w:id="1901596785">
          <w:marLeft w:val="0"/>
          <w:marRight w:val="0"/>
          <w:marTop w:val="120"/>
          <w:marBottom w:val="0"/>
          <w:divBdr>
            <w:top w:val="none" w:sz="0" w:space="0" w:color="auto"/>
            <w:left w:val="none" w:sz="0" w:space="0" w:color="auto"/>
            <w:bottom w:val="none" w:sz="0" w:space="0" w:color="auto"/>
            <w:right w:val="none" w:sz="0" w:space="0" w:color="auto"/>
          </w:divBdr>
        </w:div>
        <w:div w:id="1398434430">
          <w:marLeft w:val="0"/>
          <w:marRight w:val="0"/>
          <w:marTop w:val="120"/>
          <w:marBottom w:val="0"/>
          <w:divBdr>
            <w:top w:val="none" w:sz="0" w:space="0" w:color="auto"/>
            <w:left w:val="none" w:sz="0" w:space="0" w:color="auto"/>
            <w:bottom w:val="none" w:sz="0" w:space="0" w:color="auto"/>
            <w:right w:val="none" w:sz="0" w:space="0" w:color="auto"/>
          </w:divBdr>
        </w:div>
        <w:div w:id="86196015">
          <w:marLeft w:val="0"/>
          <w:marRight w:val="0"/>
          <w:marTop w:val="120"/>
          <w:marBottom w:val="0"/>
          <w:divBdr>
            <w:top w:val="none" w:sz="0" w:space="0" w:color="auto"/>
            <w:left w:val="none" w:sz="0" w:space="0" w:color="auto"/>
            <w:bottom w:val="none" w:sz="0" w:space="0" w:color="auto"/>
            <w:right w:val="none" w:sz="0" w:space="0" w:color="auto"/>
          </w:divBdr>
        </w:div>
        <w:div w:id="304821630">
          <w:marLeft w:val="0"/>
          <w:marRight w:val="0"/>
          <w:marTop w:val="120"/>
          <w:marBottom w:val="0"/>
          <w:divBdr>
            <w:top w:val="none" w:sz="0" w:space="0" w:color="auto"/>
            <w:left w:val="none" w:sz="0" w:space="0" w:color="auto"/>
            <w:bottom w:val="none" w:sz="0" w:space="0" w:color="auto"/>
            <w:right w:val="none" w:sz="0" w:space="0" w:color="auto"/>
          </w:divBdr>
        </w:div>
      </w:divsChild>
    </w:div>
    <w:div w:id="1067846113">
      <w:bodyDiv w:val="1"/>
      <w:marLeft w:val="0"/>
      <w:marRight w:val="0"/>
      <w:marTop w:val="0"/>
      <w:marBottom w:val="0"/>
      <w:divBdr>
        <w:top w:val="none" w:sz="0" w:space="0" w:color="auto"/>
        <w:left w:val="none" w:sz="0" w:space="0" w:color="auto"/>
        <w:bottom w:val="none" w:sz="0" w:space="0" w:color="auto"/>
        <w:right w:val="none" w:sz="0" w:space="0" w:color="auto"/>
      </w:divBdr>
    </w:div>
    <w:div w:id="1068116491">
      <w:bodyDiv w:val="1"/>
      <w:marLeft w:val="0"/>
      <w:marRight w:val="0"/>
      <w:marTop w:val="0"/>
      <w:marBottom w:val="0"/>
      <w:divBdr>
        <w:top w:val="none" w:sz="0" w:space="0" w:color="auto"/>
        <w:left w:val="none" w:sz="0" w:space="0" w:color="auto"/>
        <w:bottom w:val="none" w:sz="0" w:space="0" w:color="auto"/>
        <w:right w:val="none" w:sz="0" w:space="0" w:color="auto"/>
      </w:divBdr>
      <w:divsChild>
        <w:div w:id="2102751857">
          <w:marLeft w:val="0"/>
          <w:marRight w:val="0"/>
          <w:marTop w:val="120"/>
          <w:marBottom w:val="0"/>
          <w:divBdr>
            <w:top w:val="none" w:sz="0" w:space="0" w:color="auto"/>
            <w:left w:val="none" w:sz="0" w:space="0" w:color="auto"/>
            <w:bottom w:val="none" w:sz="0" w:space="0" w:color="auto"/>
            <w:right w:val="none" w:sz="0" w:space="0" w:color="auto"/>
          </w:divBdr>
        </w:div>
        <w:div w:id="1565871895">
          <w:marLeft w:val="0"/>
          <w:marRight w:val="0"/>
          <w:marTop w:val="120"/>
          <w:marBottom w:val="0"/>
          <w:divBdr>
            <w:top w:val="none" w:sz="0" w:space="0" w:color="auto"/>
            <w:left w:val="none" w:sz="0" w:space="0" w:color="auto"/>
            <w:bottom w:val="none" w:sz="0" w:space="0" w:color="auto"/>
            <w:right w:val="none" w:sz="0" w:space="0" w:color="auto"/>
          </w:divBdr>
        </w:div>
      </w:divsChild>
    </w:div>
    <w:div w:id="1069380121">
      <w:bodyDiv w:val="1"/>
      <w:marLeft w:val="0"/>
      <w:marRight w:val="0"/>
      <w:marTop w:val="0"/>
      <w:marBottom w:val="0"/>
      <w:divBdr>
        <w:top w:val="none" w:sz="0" w:space="0" w:color="auto"/>
        <w:left w:val="none" w:sz="0" w:space="0" w:color="auto"/>
        <w:bottom w:val="none" w:sz="0" w:space="0" w:color="auto"/>
        <w:right w:val="none" w:sz="0" w:space="0" w:color="auto"/>
      </w:divBdr>
    </w:div>
    <w:div w:id="1070808360">
      <w:bodyDiv w:val="1"/>
      <w:marLeft w:val="0"/>
      <w:marRight w:val="0"/>
      <w:marTop w:val="0"/>
      <w:marBottom w:val="0"/>
      <w:divBdr>
        <w:top w:val="none" w:sz="0" w:space="0" w:color="auto"/>
        <w:left w:val="none" w:sz="0" w:space="0" w:color="auto"/>
        <w:bottom w:val="none" w:sz="0" w:space="0" w:color="auto"/>
        <w:right w:val="none" w:sz="0" w:space="0" w:color="auto"/>
      </w:divBdr>
      <w:divsChild>
        <w:div w:id="1501501870">
          <w:marLeft w:val="0"/>
          <w:marRight w:val="0"/>
          <w:marTop w:val="120"/>
          <w:marBottom w:val="0"/>
          <w:divBdr>
            <w:top w:val="none" w:sz="0" w:space="0" w:color="auto"/>
            <w:left w:val="none" w:sz="0" w:space="0" w:color="auto"/>
            <w:bottom w:val="none" w:sz="0" w:space="0" w:color="auto"/>
            <w:right w:val="none" w:sz="0" w:space="0" w:color="auto"/>
          </w:divBdr>
        </w:div>
        <w:div w:id="930504742">
          <w:marLeft w:val="0"/>
          <w:marRight w:val="0"/>
          <w:marTop w:val="120"/>
          <w:marBottom w:val="0"/>
          <w:divBdr>
            <w:top w:val="none" w:sz="0" w:space="0" w:color="auto"/>
            <w:left w:val="none" w:sz="0" w:space="0" w:color="auto"/>
            <w:bottom w:val="none" w:sz="0" w:space="0" w:color="auto"/>
            <w:right w:val="none" w:sz="0" w:space="0" w:color="auto"/>
          </w:divBdr>
        </w:div>
      </w:divsChild>
    </w:div>
    <w:div w:id="1072236146">
      <w:bodyDiv w:val="1"/>
      <w:marLeft w:val="0"/>
      <w:marRight w:val="0"/>
      <w:marTop w:val="0"/>
      <w:marBottom w:val="0"/>
      <w:divBdr>
        <w:top w:val="none" w:sz="0" w:space="0" w:color="auto"/>
        <w:left w:val="none" w:sz="0" w:space="0" w:color="auto"/>
        <w:bottom w:val="none" w:sz="0" w:space="0" w:color="auto"/>
        <w:right w:val="none" w:sz="0" w:space="0" w:color="auto"/>
      </w:divBdr>
      <w:divsChild>
        <w:div w:id="1522426558">
          <w:marLeft w:val="0"/>
          <w:marRight w:val="0"/>
          <w:marTop w:val="120"/>
          <w:marBottom w:val="0"/>
          <w:divBdr>
            <w:top w:val="none" w:sz="0" w:space="0" w:color="auto"/>
            <w:left w:val="none" w:sz="0" w:space="0" w:color="auto"/>
            <w:bottom w:val="none" w:sz="0" w:space="0" w:color="auto"/>
            <w:right w:val="none" w:sz="0" w:space="0" w:color="auto"/>
          </w:divBdr>
        </w:div>
      </w:divsChild>
    </w:div>
    <w:div w:id="1072431730">
      <w:bodyDiv w:val="1"/>
      <w:marLeft w:val="0"/>
      <w:marRight w:val="0"/>
      <w:marTop w:val="0"/>
      <w:marBottom w:val="0"/>
      <w:divBdr>
        <w:top w:val="none" w:sz="0" w:space="0" w:color="auto"/>
        <w:left w:val="none" w:sz="0" w:space="0" w:color="auto"/>
        <w:bottom w:val="none" w:sz="0" w:space="0" w:color="auto"/>
        <w:right w:val="none" w:sz="0" w:space="0" w:color="auto"/>
      </w:divBdr>
      <w:divsChild>
        <w:div w:id="1563906863">
          <w:marLeft w:val="0"/>
          <w:marRight w:val="0"/>
          <w:marTop w:val="0"/>
          <w:marBottom w:val="0"/>
          <w:divBdr>
            <w:top w:val="none" w:sz="0" w:space="0" w:color="auto"/>
            <w:left w:val="none" w:sz="0" w:space="0" w:color="auto"/>
            <w:bottom w:val="none" w:sz="0" w:space="0" w:color="auto"/>
            <w:right w:val="none" w:sz="0" w:space="0" w:color="auto"/>
          </w:divBdr>
          <w:divsChild>
            <w:div w:id="1099109109">
              <w:marLeft w:val="0"/>
              <w:marRight w:val="0"/>
              <w:marTop w:val="0"/>
              <w:marBottom w:val="0"/>
              <w:divBdr>
                <w:top w:val="none" w:sz="0" w:space="0" w:color="auto"/>
                <w:left w:val="none" w:sz="0" w:space="0" w:color="auto"/>
                <w:bottom w:val="none" w:sz="0" w:space="0" w:color="auto"/>
                <w:right w:val="none" w:sz="0" w:space="0" w:color="auto"/>
              </w:divBdr>
              <w:divsChild>
                <w:div w:id="948269753">
                  <w:marLeft w:val="0"/>
                  <w:marRight w:val="0"/>
                  <w:marTop w:val="0"/>
                  <w:marBottom w:val="0"/>
                  <w:divBdr>
                    <w:top w:val="none" w:sz="0" w:space="0" w:color="auto"/>
                    <w:left w:val="none" w:sz="0" w:space="0" w:color="auto"/>
                    <w:bottom w:val="none" w:sz="0" w:space="0" w:color="auto"/>
                    <w:right w:val="none" w:sz="0" w:space="0" w:color="auto"/>
                  </w:divBdr>
                  <w:divsChild>
                    <w:div w:id="1205752432">
                      <w:marLeft w:val="-180"/>
                      <w:marRight w:val="-180"/>
                      <w:marTop w:val="0"/>
                      <w:marBottom w:val="0"/>
                      <w:divBdr>
                        <w:top w:val="none" w:sz="0" w:space="0" w:color="auto"/>
                        <w:left w:val="none" w:sz="0" w:space="0" w:color="auto"/>
                        <w:bottom w:val="none" w:sz="0" w:space="0" w:color="auto"/>
                        <w:right w:val="none" w:sz="0" w:space="0" w:color="auto"/>
                      </w:divBdr>
                      <w:divsChild>
                        <w:div w:id="1872759277">
                          <w:marLeft w:val="0"/>
                          <w:marRight w:val="0"/>
                          <w:marTop w:val="0"/>
                          <w:marBottom w:val="0"/>
                          <w:divBdr>
                            <w:top w:val="none" w:sz="0" w:space="0" w:color="auto"/>
                            <w:left w:val="none" w:sz="0" w:space="0" w:color="auto"/>
                            <w:bottom w:val="none" w:sz="0" w:space="0" w:color="auto"/>
                            <w:right w:val="none" w:sz="0" w:space="0" w:color="auto"/>
                          </w:divBdr>
                          <w:divsChild>
                            <w:div w:id="1775856881">
                              <w:marLeft w:val="0"/>
                              <w:marRight w:val="0"/>
                              <w:marTop w:val="0"/>
                              <w:marBottom w:val="0"/>
                              <w:divBdr>
                                <w:top w:val="none" w:sz="0" w:space="0" w:color="auto"/>
                                <w:left w:val="none" w:sz="0" w:space="0" w:color="auto"/>
                                <w:bottom w:val="none" w:sz="0" w:space="0" w:color="auto"/>
                                <w:right w:val="none" w:sz="0" w:space="0" w:color="auto"/>
                              </w:divBdr>
                              <w:divsChild>
                                <w:div w:id="152376778">
                                  <w:marLeft w:val="0"/>
                                  <w:marRight w:val="0"/>
                                  <w:marTop w:val="0"/>
                                  <w:marBottom w:val="0"/>
                                  <w:divBdr>
                                    <w:top w:val="none" w:sz="0" w:space="0" w:color="auto"/>
                                    <w:left w:val="none" w:sz="0" w:space="0" w:color="auto"/>
                                    <w:bottom w:val="none" w:sz="0" w:space="0" w:color="auto"/>
                                    <w:right w:val="none" w:sz="0" w:space="0" w:color="auto"/>
                                  </w:divBdr>
                                  <w:divsChild>
                                    <w:div w:id="246889009">
                                      <w:marLeft w:val="0"/>
                                      <w:marRight w:val="0"/>
                                      <w:marTop w:val="0"/>
                                      <w:marBottom w:val="576"/>
                                      <w:divBdr>
                                        <w:top w:val="none" w:sz="0" w:space="0" w:color="auto"/>
                                        <w:left w:val="none" w:sz="0" w:space="0" w:color="auto"/>
                                        <w:bottom w:val="none" w:sz="0" w:space="0" w:color="auto"/>
                                        <w:right w:val="none" w:sz="0" w:space="0" w:color="auto"/>
                                      </w:divBdr>
                                      <w:divsChild>
                                        <w:div w:id="374744707">
                                          <w:marLeft w:val="0"/>
                                          <w:marRight w:val="0"/>
                                          <w:marTop w:val="0"/>
                                          <w:marBottom w:val="0"/>
                                          <w:divBdr>
                                            <w:top w:val="none" w:sz="0" w:space="0" w:color="auto"/>
                                            <w:left w:val="none" w:sz="0" w:space="0" w:color="auto"/>
                                            <w:bottom w:val="none" w:sz="0" w:space="0" w:color="auto"/>
                                            <w:right w:val="none" w:sz="0" w:space="0" w:color="auto"/>
                                          </w:divBdr>
                                          <w:divsChild>
                                            <w:div w:id="17975289">
                                              <w:marLeft w:val="0"/>
                                              <w:marRight w:val="0"/>
                                              <w:marTop w:val="0"/>
                                              <w:marBottom w:val="0"/>
                                              <w:divBdr>
                                                <w:top w:val="none" w:sz="0" w:space="0" w:color="auto"/>
                                                <w:left w:val="none" w:sz="0" w:space="0" w:color="auto"/>
                                                <w:bottom w:val="none" w:sz="0" w:space="0" w:color="auto"/>
                                                <w:right w:val="none" w:sz="0" w:space="0" w:color="auto"/>
                                              </w:divBdr>
                                              <w:divsChild>
                                                <w:div w:id="1549488677">
                                                  <w:marLeft w:val="0"/>
                                                  <w:marRight w:val="0"/>
                                                  <w:marTop w:val="0"/>
                                                  <w:marBottom w:val="0"/>
                                                  <w:divBdr>
                                                    <w:top w:val="none" w:sz="0" w:space="0" w:color="auto"/>
                                                    <w:left w:val="none" w:sz="0" w:space="0" w:color="auto"/>
                                                    <w:bottom w:val="none" w:sz="0" w:space="0" w:color="auto"/>
                                                    <w:right w:val="none" w:sz="0" w:space="0" w:color="auto"/>
                                                  </w:divBdr>
                                                  <w:divsChild>
                                                    <w:div w:id="1731151409">
                                                      <w:marLeft w:val="0"/>
                                                      <w:marRight w:val="0"/>
                                                      <w:marTop w:val="0"/>
                                                      <w:marBottom w:val="0"/>
                                                      <w:divBdr>
                                                        <w:top w:val="none" w:sz="0" w:space="0" w:color="auto"/>
                                                        <w:left w:val="none" w:sz="0" w:space="0" w:color="auto"/>
                                                        <w:bottom w:val="none" w:sz="0" w:space="0" w:color="auto"/>
                                                        <w:right w:val="none" w:sz="0" w:space="0" w:color="auto"/>
                                                      </w:divBdr>
                                                      <w:divsChild>
                                                        <w:div w:id="1014040825">
                                                          <w:marLeft w:val="0"/>
                                                          <w:marRight w:val="0"/>
                                                          <w:marTop w:val="0"/>
                                                          <w:marBottom w:val="84"/>
                                                          <w:divBdr>
                                                            <w:top w:val="none" w:sz="0" w:space="0" w:color="auto"/>
                                                            <w:left w:val="none" w:sz="0" w:space="0" w:color="auto"/>
                                                            <w:bottom w:val="none" w:sz="0" w:space="0" w:color="auto"/>
                                                            <w:right w:val="none" w:sz="0" w:space="0" w:color="auto"/>
                                                          </w:divBdr>
                                                        </w:div>
                                                        <w:div w:id="10206692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5808541">
                                              <w:marLeft w:val="0"/>
                                              <w:marRight w:val="0"/>
                                              <w:marTop w:val="0"/>
                                              <w:marBottom w:val="0"/>
                                              <w:divBdr>
                                                <w:top w:val="none" w:sz="0" w:space="0" w:color="auto"/>
                                                <w:left w:val="none" w:sz="0" w:space="0" w:color="auto"/>
                                                <w:bottom w:val="none" w:sz="0" w:space="0" w:color="auto"/>
                                                <w:right w:val="none" w:sz="0" w:space="0" w:color="auto"/>
                                              </w:divBdr>
                                              <w:divsChild>
                                                <w:div w:id="456264769">
                                                  <w:marLeft w:val="0"/>
                                                  <w:marRight w:val="0"/>
                                                  <w:marTop w:val="0"/>
                                                  <w:marBottom w:val="0"/>
                                                  <w:divBdr>
                                                    <w:top w:val="none" w:sz="0" w:space="0" w:color="auto"/>
                                                    <w:left w:val="none" w:sz="0" w:space="0" w:color="auto"/>
                                                    <w:bottom w:val="none" w:sz="0" w:space="0" w:color="auto"/>
                                                    <w:right w:val="none" w:sz="0" w:space="0" w:color="auto"/>
                                                  </w:divBdr>
                                                  <w:divsChild>
                                                    <w:div w:id="1361586369">
                                                      <w:marLeft w:val="0"/>
                                                      <w:marRight w:val="0"/>
                                                      <w:marTop w:val="0"/>
                                                      <w:marBottom w:val="0"/>
                                                      <w:divBdr>
                                                        <w:top w:val="none" w:sz="0" w:space="0" w:color="auto"/>
                                                        <w:left w:val="none" w:sz="0" w:space="0" w:color="auto"/>
                                                        <w:bottom w:val="none" w:sz="0" w:space="0" w:color="auto"/>
                                                        <w:right w:val="none" w:sz="0" w:space="0" w:color="auto"/>
                                                      </w:divBdr>
                                                      <w:divsChild>
                                                        <w:div w:id="860900594">
                                                          <w:marLeft w:val="0"/>
                                                          <w:marRight w:val="0"/>
                                                          <w:marTop w:val="0"/>
                                                          <w:marBottom w:val="84"/>
                                                          <w:divBdr>
                                                            <w:top w:val="none" w:sz="0" w:space="0" w:color="auto"/>
                                                            <w:left w:val="none" w:sz="0" w:space="0" w:color="auto"/>
                                                            <w:bottom w:val="none" w:sz="0" w:space="0" w:color="auto"/>
                                                            <w:right w:val="none" w:sz="0" w:space="0" w:color="auto"/>
                                                          </w:divBdr>
                                                        </w:div>
                                                        <w:div w:id="20370773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0172803">
                                              <w:marLeft w:val="0"/>
                                              <w:marRight w:val="0"/>
                                              <w:marTop w:val="0"/>
                                              <w:marBottom w:val="0"/>
                                              <w:divBdr>
                                                <w:top w:val="none" w:sz="0" w:space="0" w:color="auto"/>
                                                <w:left w:val="none" w:sz="0" w:space="0" w:color="auto"/>
                                                <w:bottom w:val="none" w:sz="0" w:space="0" w:color="auto"/>
                                                <w:right w:val="none" w:sz="0" w:space="0" w:color="auto"/>
                                              </w:divBdr>
                                              <w:divsChild>
                                                <w:div w:id="1911228170">
                                                  <w:marLeft w:val="0"/>
                                                  <w:marRight w:val="0"/>
                                                  <w:marTop w:val="0"/>
                                                  <w:marBottom w:val="0"/>
                                                  <w:divBdr>
                                                    <w:top w:val="none" w:sz="0" w:space="0" w:color="auto"/>
                                                    <w:left w:val="none" w:sz="0" w:space="0" w:color="auto"/>
                                                    <w:bottom w:val="none" w:sz="0" w:space="0" w:color="auto"/>
                                                    <w:right w:val="none" w:sz="0" w:space="0" w:color="auto"/>
                                                  </w:divBdr>
                                                  <w:divsChild>
                                                    <w:div w:id="1827548102">
                                                      <w:marLeft w:val="0"/>
                                                      <w:marRight w:val="0"/>
                                                      <w:marTop w:val="0"/>
                                                      <w:marBottom w:val="0"/>
                                                      <w:divBdr>
                                                        <w:top w:val="none" w:sz="0" w:space="0" w:color="auto"/>
                                                        <w:left w:val="none" w:sz="0" w:space="0" w:color="auto"/>
                                                        <w:bottom w:val="none" w:sz="0" w:space="0" w:color="auto"/>
                                                        <w:right w:val="none" w:sz="0" w:space="0" w:color="auto"/>
                                                      </w:divBdr>
                                                      <w:divsChild>
                                                        <w:div w:id="412432433">
                                                          <w:marLeft w:val="0"/>
                                                          <w:marRight w:val="0"/>
                                                          <w:marTop w:val="0"/>
                                                          <w:marBottom w:val="84"/>
                                                          <w:divBdr>
                                                            <w:top w:val="none" w:sz="0" w:space="0" w:color="auto"/>
                                                            <w:left w:val="none" w:sz="0" w:space="0" w:color="auto"/>
                                                            <w:bottom w:val="none" w:sz="0" w:space="0" w:color="auto"/>
                                                            <w:right w:val="none" w:sz="0" w:space="0" w:color="auto"/>
                                                          </w:divBdr>
                                                        </w:div>
                                                        <w:div w:id="113745586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431225">
      <w:bodyDiv w:val="1"/>
      <w:marLeft w:val="0"/>
      <w:marRight w:val="0"/>
      <w:marTop w:val="0"/>
      <w:marBottom w:val="0"/>
      <w:divBdr>
        <w:top w:val="none" w:sz="0" w:space="0" w:color="auto"/>
        <w:left w:val="none" w:sz="0" w:space="0" w:color="auto"/>
        <w:bottom w:val="none" w:sz="0" w:space="0" w:color="auto"/>
        <w:right w:val="none" w:sz="0" w:space="0" w:color="auto"/>
      </w:divBdr>
      <w:divsChild>
        <w:div w:id="762149087">
          <w:marLeft w:val="0"/>
          <w:marRight w:val="0"/>
          <w:marTop w:val="0"/>
          <w:marBottom w:val="0"/>
          <w:divBdr>
            <w:top w:val="none" w:sz="0" w:space="0" w:color="auto"/>
            <w:left w:val="none" w:sz="0" w:space="0" w:color="auto"/>
            <w:bottom w:val="none" w:sz="0" w:space="0" w:color="auto"/>
            <w:right w:val="none" w:sz="0" w:space="0" w:color="auto"/>
          </w:divBdr>
          <w:divsChild>
            <w:div w:id="17264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1975">
      <w:bodyDiv w:val="1"/>
      <w:marLeft w:val="0"/>
      <w:marRight w:val="0"/>
      <w:marTop w:val="0"/>
      <w:marBottom w:val="0"/>
      <w:divBdr>
        <w:top w:val="none" w:sz="0" w:space="0" w:color="auto"/>
        <w:left w:val="none" w:sz="0" w:space="0" w:color="auto"/>
        <w:bottom w:val="none" w:sz="0" w:space="0" w:color="auto"/>
        <w:right w:val="none" w:sz="0" w:space="0" w:color="auto"/>
      </w:divBdr>
      <w:divsChild>
        <w:div w:id="1414468985">
          <w:marLeft w:val="0"/>
          <w:marRight w:val="0"/>
          <w:marTop w:val="0"/>
          <w:marBottom w:val="0"/>
          <w:divBdr>
            <w:top w:val="none" w:sz="0" w:space="0" w:color="auto"/>
            <w:left w:val="none" w:sz="0" w:space="0" w:color="auto"/>
            <w:bottom w:val="none" w:sz="0" w:space="0" w:color="auto"/>
            <w:right w:val="none" w:sz="0" w:space="0" w:color="auto"/>
          </w:divBdr>
          <w:divsChild>
            <w:div w:id="18589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5653">
      <w:bodyDiv w:val="1"/>
      <w:marLeft w:val="0"/>
      <w:marRight w:val="0"/>
      <w:marTop w:val="0"/>
      <w:marBottom w:val="0"/>
      <w:divBdr>
        <w:top w:val="none" w:sz="0" w:space="0" w:color="auto"/>
        <w:left w:val="none" w:sz="0" w:space="0" w:color="auto"/>
        <w:bottom w:val="none" w:sz="0" w:space="0" w:color="auto"/>
        <w:right w:val="none" w:sz="0" w:space="0" w:color="auto"/>
      </w:divBdr>
      <w:divsChild>
        <w:div w:id="191878146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77948">
      <w:bodyDiv w:val="1"/>
      <w:marLeft w:val="0"/>
      <w:marRight w:val="0"/>
      <w:marTop w:val="0"/>
      <w:marBottom w:val="0"/>
      <w:divBdr>
        <w:top w:val="none" w:sz="0" w:space="0" w:color="auto"/>
        <w:left w:val="none" w:sz="0" w:space="0" w:color="auto"/>
        <w:bottom w:val="none" w:sz="0" w:space="0" w:color="auto"/>
        <w:right w:val="none" w:sz="0" w:space="0" w:color="auto"/>
      </w:divBdr>
    </w:div>
    <w:div w:id="1075392109">
      <w:bodyDiv w:val="1"/>
      <w:marLeft w:val="0"/>
      <w:marRight w:val="0"/>
      <w:marTop w:val="0"/>
      <w:marBottom w:val="0"/>
      <w:divBdr>
        <w:top w:val="none" w:sz="0" w:space="0" w:color="auto"/>
        <w:left w:val="none" w:sz="0" w:space="0" w:color="auto"/>
        <w:bottom w:val="none" w:sz="0" w:space="0" w:color="auto"/>
        <w:right w:val="none" w:sz="0" w:space="0" w:color="auto"/>
      </w:divBdr>
      <w:divsChild>
        <w:div w:id="1122000339">
          <w:marLeft w:val="0"/>
          <w:marRight w:val="0"/>
          <w:marTop w:val="120"/>
          <w:marBottom w:val="0"/>
          <w:divBdr>
            <w:top w:val="none" w:sz="0" w:space="0" w:color="auto"/>
            <w:left w:val="none" w:sz="0" w:space="0" w:color="auto"/>
            <w:bottom w:val="none" w:sz="0" w:space="0" w:color="auto"/>
            <w:right w:val="none" w:sz="0" w:space="0" w:color="auto"/>
          </w:divBdr>
        </w:div>
        <w:div w:id="2134666956">
          <w:marLeft w:val="0"/>
          <w:marRight w:val="0"/>
          <w:marTop w:val="120"/>
          <w:marBottom w:val="0"/>
          <w:divBdr>
            <w:top w:val="none" w:sz="0" w:space="0" w:color="auto"/>
            <w:left w:val="none" w:sz="0" w:space="0" w:color="auto"/>
            <w:bottom w:val="none" w:sz="0" w:space="0" w:color="auto"/>
            <w:right w:val="none" w:sz="0" w:space="0" w:color="auto"/>
          </w:divBdr>
        </w:div>
      </w:divsChild>
    </w:div>
    <w:div w:id="1075512468">
      <w:bodyDiv w:val="1"/>
      <w:marLeft w:val="0"/>
      <w:marRight w:val="0"/>
      <w:marTop w:val="0"/>
      <w:marBottom w:val="0"/>
      <w:divBdr>
        <w:top w:val="none" w:sz="0" w:space="0" w:color="auto"/>
        <w:left w:val="none" w:sz="0" w:space="0" w:color="auto"/>
        <w:bottom w:val="none" w:sz="0" w:space="0" w:color="auto"/>
        <w:right w:val="none" w:sz="0" w:space="0" w:color="auto"/>
      </w:divBdr>
      <w:divsChild>
        <w:div w:id="173502131">
          <w:marLeft w:val="0"/>
          <w:marRight w:val="0"/>
          <w:marTop w:val="120"/>
          <w:marBottom w:val="0"/>
          <w:divBdr>
            <w:top w:val="none" w:sz="0" w:space="0" w:color="auto"/>
            <w:left w:val="none" w:sz="0" w:space="0" w:color="auto"/>
            <w:bottom w:val="none" w:sz="0" w:space="0" w:color="auto"/>
            <w:right w:val="none" w:sz="0" w:space="0" w:color="auto"/>
          </w:divBdr>
        </w:div>
        <w:div w:id="146896776">
          <w:marLeft w:val="0"/>
          <w:marRight w:val="0"/>
          <w:marTop w:val="120"/>
          <w:marBottom w:val="0"/>
          <w:divBdr>
            <w:top w:val="none" w:sz="0" w:space="0" w:color="auto"/>
            <w:left w:val="none" w:sz="0" w:space="0" w:color="auto"/>
            <w:bottom w:val="none" w:sz="0" w:space="0" w:color="auto"/>
            <w:right w:val="none" w:sz="0" w:space="0" w:color="auto"/>
          </w:divBdr>
        </w:div>
        <w:div w:id="255871954">
          <w:marLeft w:val="0"/>
          <w:marRight w:val="0"/>
          <w:marTop w:val="120"/>
          <w:marBottom w:val="0"/>
          <w:divBdr>
            <w:top w:val="none" w:sz="0" w:space="0" w:color="auto"/>
            <w:left w:val="none" w:sz="0" w:space="0" w:color="auto"/>
            <w:bottom w:val="none" w:sz="0" w:space="0" w:color="auto"/>
            <w:right w:val="none" w:sz="0" w:space="0" w:color="auto"/>
          </w:divBdr>
        </w:div>
        <w:div w:id="1911696952">
          <w:marLeft w:val="0"/>
          <w:marRight w:val="0"/>
          <w:marTop w:val="120"/>
          <w:marBottom w:val="0"/>
          <w:divBdr>
            <w:top w:val="none" w:sz="0" w:space="0" w:color="auto"/>
            <w:left w:val="none" w:sz="0" w:space="0" w:color="auto"/>
            <w:bottom w:val="none" w:sz="0" w:space="0" w:color="auto"/>
            <w:right w:val="none" w:sz="0" w:space="0" w:color="auto"/>
          </w:divBdr>
        </w:div>
      </w:divsChild>
    </w:div>
    <w:div w:id="1075738138">
      <w:bodyDiv w:val="1"/>
      <w:marLeft w:val="0"/>
      <w:marRight w:val="0"/>
      <w:marTop w:val="0"/>
      <w:marBottom w:val="0"/>
      <w:divBdr>
        <w:top w:val="none" w:sz="0" w:space="0" w:color="auto"/>
        <w:left w:val="none" w:sz="0" w:space="0" w:color="auto"/>
        <w:bottom w:val="none" w:sz="0" w:space="0" w:color="auto"/>
        <w:right w:val="none" w:sz="0" w:space="0" w:color="auto"/>
      </w:divBdr>
      <w:divsChild>
        <w:div w:id="727191417">
          <w:marLeft w:val="0"/>
          <w:marRight w:val="0"/>
          <w:marTop w:val="120"/>
          <w:marBottom w:val="0"/>
          <w:divBdr>
            <w:top w:val="none" w:sz="0" w:space="0" w:color="auto"/>
            <w:left w:val="none" w:sz="0" w:space="0" w:color="auto"/>
            <w:bottom w:val="none" w:sz="0" w:space="0" w:color="auto"/>
            <w:right w:val="none" w:sz="0" w:space="0" w:color="auto"/>
          </w:divBdr>
        </w:div>
        <w:div w:id="289870657">
          <w:marLeft w:val="0"/>
          <w:marRight w:val="0"/>
          <w:marTop w:val="120"/>
          <w:marBottom w:val="0"/>
          <w:divBdr>
            <w:top w:val="none" w:sz="0" w:space="0" w:color="auto"/>
            <w:left w:val="none" w:sz="0" w:space="0" w:color="auto"/>
            <w:bottom w:val="none" w:sz="0" w:space="0" w:color="auto"/>
            <w:right w:val="none" w:sz="0" w:space="0" w:color="auto"/>
          </w:divBdr>
        </w:div>
        <w:div w:id="1345863675">
          <w:marLeft w:val="0"/>
          <w:marRight w:val="0"/>
          <w:marTop w:val="120"/>
          <w:marBottom w:val="0"/>
          <w:divBdr>
            <w:top w:val="none" w:sz="0" w:space="0" w:color="auto"/>
            <w:left w:val="none" w:sz="0" w:space="0" w:color="auto"/>
            <w:bottom w:val="none" w:sz="0" w:space="0" w:color="auto"/>
            <w:right w:val="none" w:sz="0" w:space="0" w:color="auto"/>
          </w:divBdr>
        </w:div>
        <w:div w:id="287854749">
          <w:marLeft w:val="0"/>
          <w:marRight w:val="0"/>
          <w:marTop w:val="120"/>
          <w:marBottom w:val="0"/>
          <w:divBdr>
            <w:top w:val="none" w:sz="0" w:space="0" w:color="auto"/>
            <w:left w:val="none" w:sz="0" w:space="0" w:color="auto"/>
            <w:bottom w:val="none" w:sz="0" w:space="0" w:color="auto"/>
            <w:right w:val="none" w:sz="0" w:space="0" w:color="auto"/>
          </w:divBdr>
        </w:div>
        <w:div w:id="437874639">
          <w:marLeft w:val="0"/>
          <w:marRight w:val="0"/>
          <w:marTop w:val="120"/>
          <w:marBottom w:val="0"/>
          <w:divBdr>
            <w:top w:val="none" w:sz="0" w:space="0" w:color="auto"/>
            <w:left w:val="none" w:sz="0" w:space="0" w:color="auto"/>
            <w:bottom w:val="none" w:sz="0" w:space="0" w:color="auto"/>
            <w:right w:val="none" w:sz="0" w:space="0" w:color="auto"/>
          </w:divBdr>
        </w:div>
        <w:div w:id="507985780">
          <w:marLeft w:val="0"/>
          <w:marRight w:val="0"/>
          <w:marTop w:val="120"/>
          <w:marBottom w:val="0"/>
          <w:divBdr>
            <w:top w:val="none" w:sz="0" w:space="0" w:color="auto"/>
            <w:left w:val="none" w:sz="0" w:space="0" w:color="auto"/>
            <w:bottom w:val="none" w:sz="0" w:space="0" w:color="auto"/>
            <w:right w:val="none" w:sz="0" w:space="0" w:color="auto"/>
          </w:divBdr>
        </w:div>
        <w:div w:id="1192183686">
          <w:marLeft w:val="0"/>
          <w:marRight w:val="0"/>
          <w:marTop w:val="120"/>
          <w:marBottom w:val="0"/>
          <w:divBdr>
            <w:top w:val="none" w:sz="0" w:space="0" w:color="auto"/>
            <w:left w:val="none" w:sz="0" w:space="0" w:color="auto"/>
            <w:bottom w:val="none" w:sz="0" w:space="0" w:color="auto"/>
            <w:right w:val="none" w:sz="0" w:space="0" w:color="auto"/>
          </w:divBdr>
        </w:div>
        <w:div w:id="1984114122">
          <w:marLeft w:val="0"/>
          <w:marRight w:val="0"/>
          <w:marTop w:val="120"/>
          <w:marBottom w:val="0"/>
          <w:divBdr>
            <w:top w:val="none" w:sz="0" w:space="0" w:color="auto"/>
            <w:left w:val="none" w:sz="0" w:space="0" w:color="auto"/>
            <w:bottom w:val="none" w:sz="0" w:space="0" w:color="auto"/>
            <w:right w:val="none" w:sz="0" w:space="0" w:color="auto"/>
          </w:divBdr>
        </w:div>
      </w:divsChild>
    </w:div>
    <w:div w:id="1077481129">
      <w:bodyDiv w:val="1"/>
      <w:marLeft w:val="0"/>
      <w:marRight w:val="0"/>
      <w:marTop w:val="0"/>
      <w:marBottom w:val="0"/>
      <w:divBdr>
        <w:top w:val="none" w:sz="0" w:space="0" w:color="auto"/>
        <w:left w:val="none" w:sz="0" w:space="0" w:color="auto"/>
        <w:bottom w:val="none" w:sz="0" w:space="0" w:color="auto"/>
        <w:right w:val="none" w:sz="0" w:space="0" w:color="auto"/>
      </w:divBdr>
      <w:divsChild>
        <w:div w:id="2042701059">
          <w:marLeft w:val="0"/>
          <w:marRight w:val="0"/>
          <w:marTop w:val="120"/>
          <w:marBottom w:val="0"/>
          <w:divBdr>
            <w:top w:val="none" w:sz="0" w:space="0" w:color="auto"/>
            <w:left w:val="none" w:sz="0" w:space="0" w:color="auto"/>
            <w:bottom w:val="none" w:sz="0" w:space="0" w:color="auto"/>
            <w:right w:val="none" w:sz="0" w:space="0" w:color="auto"/>
          </w:divBdr>
        </w:div>
        <w:div w:id="89736769">
          <w:marLeft w:val="0"/>
          <w:marRight w:val="0"/>
          <w:marTop w:val="120"/>
          <w:marBottom w:val="0"/>
          <w:divBdr>
            <w:top w:val="none" w:sz="0" w:space="0" w:color="auto"/>
            <w:left w:val="none" w:sz="0" w:space="0" w:color="auto"/>
            <w:bottom w:val="none" w:sz="0" w:space="0" w:color="auto"/>
            <w:right w:val="none" w:sz="0" w:space="0" w:color="auto"/>
          </w:divBdr>
        </w:div>
      </w:divsChild>
    </w:div>
    <w:div w:id="1077749576">
      <w:bodyDiv w:val="1"/>
      <w:marLeft w:val="0"/>
      <w:marRight w:val="0"/>
      <w:marTop w:val="0"/>
      <w:marBottom w:val="0"/>
      <w:divBdr>
        <w:top w:val="none" w:sz="0" w:space="0" w:color="auto"/>
        <w:left w:val="none" w:sz="0" w:space="0" w:color="auto"/>
        <w:bottom w:val="none" w:sz="0" w:space="0" w:color="auto"/>
        <w:right w:val="none" w:sz="0" w:space="0" w:color="auto"/>
      </w:divBdr>
      <w:divsChild>
        <w:div w:id="2075619691">
          <w:marLeft w:val="0"/>
          <w:marRight w:val="0"/>
          <w:marTop w:val="120"/>
          <w:marBottom w:val="0"/>
          <w:divBdr>
            <w:top w:val="none" w:sz="0" w:space="0" w:color="auto"/>
            <w:left w:val="none" w:sz="0" w:space="0" w:color="auto"/>
            <w:bottom w:val="none" w:sz="0" w:space="0" w:color="auto"/>
            <w:right w:val="none" w:sz="0" w:space="0" w:color="auto"/>
          </w:divBdr>
        </w:div>
      </w:divsChild>
    </w:div>
    <w:div w:id="1077823737">
      <w:bodyDiv w:val="1"/>
      <w:marLeft w:val="0"/>
      <w:marRight w:val="0"/>
      <w:marTop w:val="0"/>
      <w:marBottom w:val="0"/>
      <w:divBdr>
        <w:top w:val="none" w:sz="0" w:space="0" w:color="auto"/>
        <w:left w:val="none" w:sz="0" w:space="0" w:color="auto"/>
        <w:bottom w:val="none" w:sz="0" w:space="0" w:color="auto"/>
        <w:right w:val="none" w:sz="0" w:space="0" w:color="auto"/>
      </w:divBdr>
    </w:div>
    <w:div w:id="1078674495">
      <w:bodyDiv w:val="1"/>
      <w:marLeft w:val="0"/>
      <w:marRight w:val="0"/>
      <w:marTop w:val="0"/>
      <w:marBottom w:val="0"/>
      <w:divBdr>
        <w:top w:val="none" w:sz="0" w:space="0" w:color="auto"/>
        <w:left w:val="none" w:sz="0" w:space="0" w:color="auto"/>
        <w:bottom w:val="none" w:sz="0" w:space="0" w:color="auto"/>
        <w:right w:val="none" w:sz="0" w:space="0" w:color="auto"/>
      </w:divBdr>
    </w:div>
    <w:div w:id="1080566763">
      <w:bodyDiv w:val="1"/>
      <w:marLeft w:val="0"/>
      <w:marRight w:val="0"/>
      <w:marTop w:val="0"/>
      <w:marBottom w:val="0"/>
      <w:divBdr>
        <w:top w:val="none" w:sz="0" w:space="0" w:color="auto"/>
        <w:left w:val="none" w:sz="0" w:space="0" w:color="auto"/>
        <w:bottom w:val="none" w:sz="0" w:space="0" w:color="auto"/>
        <w:right w:val="none" w:sz="0" w:space="0" w:color="auto"/>
      </w:divBdr>
      <w:divsChild>
        <w:div w:id="1256940597">
          <w:marLeft w:val="0"/>
          <w:marRight w:val="0"/>
          <w:marTop w:val="120"/>
          <w:marBottom w:val="0"/>
          <w:divBdr>
            <w:top w:val="none" w:sz="0" w:space="0" w:color="auto"/>
            <w:left w:val="none" w:sz="0" w:space="0" w:color="auto"/>
            <w:bottom w:val="none" w:sz="0" w:space="0" w:color="auto"/>
            <w:right w:val="none" w:sz="0" w:space="0" w:color="auto"/>
          </w:divBdr>
        </w:div>
        <w:div w:id="1875382126">
          <w:marLeft w:val="0"/>
          <w:marRight w:val="0"/>
          <w:marTop w:val="120"/>
          <w:marBottom w:val="0"/>
          <w:divBdr>
            <w:top w:val="none" w:sz="0" w:space="0" w:color="auto"/>
            <w:left w:val="none" w:sz="0" w:space="0" w:color="auto"/>
            <w:bottom w:val="none" w:sz="0" w:space="0" w:color="auto"/>
            <w:right w:val="none" w:sz="0" w:space="0" w:color="auto"/>
          </w:divBdr>
        </w:div>
        <w:div w:id="1833638601">
          <w:marLeft w:val="0"/>
          <w:marRight w:val="0"/>
          <w:marTop w:val="120"/>
          <w:marBottom w:val="0"/>
          <w:divBdr>
            <w:top w:val="none" w:sz="0" w:space="0" w:color="auto"/>
            <w:left w:val="none" w:sz="0" w:space="0" w:color="auto"/>
            <w:bottom w:val="none" w:sz="0" w:space="0" w:color="auto"/>
            <w:right w:val="none" w:sz="0" w:space="0" w:color="auto"/>
          </w:divBdr>
        </w:div>
        <w:div w:id="118770763">
          <w:marLeft w:val="0"/>
          <w:marRight w:val="0"/>
          <w:marTop w:val="120"/>
          <w:marBottom w:val="0"/>
          <w:divBdr>
            <w:top w:val="none" w:sz="0" w:space="0" w:color="auto"/>
            <w:left w:val="none" w:sz="0" w:space="0" w:color="auto"/>
            <w:bottom w:val="none" w:sz="0" w:space="0" w:color="auto"/>
            <w:right w:val="none" w:sz="0" w:space="0" w:color="auto"/>
          </w:divBdr>
        </w:div>
        <w:div w:id="1177423710">
          <w:marLeft w:val="0"/>
          <w:marRight w:val="0"/>
          <w:marTop w:val="120"/>
          <w:marBottom w:val="0"/>
          <w:divBdr>
            <w:top w:val="none" w:sz="0" w:space="0" w:color="auto"/>
            <w:left w:val="none" w:sz="0" w:space="0" w:color="auto"/>
            <w:bottom w:val="none" w:sz="0" w:space="0" w:color="auto"/>
            <w:right w:val="none" w:sz="0" w:space="0" w:color="auto"/>
          </w:divBdr>
        </w:div>
        <w:div w:id="1021778821">
          <w:marLeft w:val="0"/>
          <w:marRight w:val="0"/>
          <w:marTop w:val="120"/>
          <w:marBottom w:val="0"/>
          <w:divBdr>
            <w:top w:val="none" w:sz="0" w:space="0" w:color="auto"/>
            <w:left w:val="none" w:sz="0" w:space="0" w:color="auto"/>
            <w:bottom w:val="none" w:sz="0" w:space="0" w:color="auto"/>
            <w:right w:val="none" w:sz="0" w:space="0" w:color="auto"/>
          </w:divBdr>
        </w:div>
        <w:div w:id="733940047">
          <w:marLeft w:val="0"/>
          <w:marRight w:val="0"/>
          <w:marTop w:val="120"/>
          <w:marBottom w:val="0"/>
          <w:divBdr>
            <w:top w:val="none" w:sz="0" w:space="0" w:color="auto"/>
            <w:left w:val="none" w:sz="0" w:space="0" w:color="auto"/>
            <w:bottom w:val="none" w:sz="0" w:space="0" w:color="auto"/>
            <w:right w:val="none" w:sz="0" w:space="0" w:color="auto"/>
          </w:divBdr>
        </w:div>
        <w:div w:id="192619257">
          <w:marLeft w:val="0"/>
          <w:marRight w:val="0"/>
          <w:marTop w:val="120"/>
          <w:marBottom w:val="0"/>
          <w:divBdr>
            <w:top w:val="none" w:sz="0" w:space="0" w:color="auto"/>
            <w:left w:val="none" w:sz="0" w:space="0" w:color="auto"/>
            <w:bottom w:val="none" w:sz="0" w:space="0" w:color="auto"/>
            <w:right w:val="none" w:sz="0" w:space="0" w:color="auto"/>
          </w:divBdr>
        </w:div>
      </w:divsChild>
    </w:div>
    <w:div w:id="1081562723">
      <w:bodyDiv w:val="1"/>
      <w:marLeft w:val="0"/>
      <w:marRight w:val="0"/>
      <w:marTop w:val="0"/>
      <w:marBottom w:val="0"/>
      <w:divBdr>
        <w:top w:val="none" w:sz="0" w:space="0" w:color="auto"/>
        <w:left w:val="none" w:sz="0" w:space="0" w:color="auto"/>
        <w:bottom w:val="none" w:sz="0" w:space="0" w:color="auto"/>
        <w:right w:val="none" w:sz="0" w:space="0" w:color="auto"/>
      </w:divBdr>
      <w:divsChild>
        <w:div w:id="654727896">
          <w:marLeft w:val="0"/>
          <w:marRight w:val="0"/>
          <w:marTop w:val="120"/>
          <w:marBottom w:val="0"/>
          <w:divBdr>
            <w:top w:val="none" w:sz="0" w:space="0" w:color="auto"/>
            <w:left w:val="none" w:sz="0" w:space="0" w:color="auto"/>
            <w:bottom w:val="none" w:sz="0" w:space="0" w:color="auto"/>
            <w:right w:val="none" w:sz="0" w:space="0" w:color="auto"/>
          </w:divBdr>
        </w:div>
      </w:divsChild>
    </w:div>
    <w:div w:id="1083184859">
      <w:bodyDiv w:val="1"/>
      <w:marLeft w:val="0"/>
      <w:marRight w:val="0"/>
      <w:marTop w:val="0"/>
      <w:marBottom w:val="0"/>
      <w:divBdr>
        <w:top w:val="none" w:sz="0" w:space="0" w:color="auto"/>
        <w:left w:val="none" w:sz="0" w:space="0" w:color="auto"/>
        <w:bottom w:val="none" w:sz="0" w:space="0" w:color="auto"/>
        <w:right w:val="none" w:sz="0" w:space="0" w:color="auto"/>
      </w:divBdr>
      <w:divsChild>
        <w:div w:id="1360543013">
          <w:marLeft w:val="0"/>
          <w:marRight w:val="0"/>
          <w:marTop w:val="120"/>
          <w:marBottom w:val="0"/>
          <w:divBdr>
            <w:top w:val="none" w:sz="0" w:space="0" w:color="auto"/>
            <w:left w:val="none" w:sz="0" w:space="0" w:color="auto"/>
            <w:bottom w:val="none" w:sz="0" w:space="0" w:color="auto"/>
            <w:right w:val="none" w:sz="0" w:space="0" w:color="auto"/>
          </w:divBdr>
        </w:div>
      </w:divsChild>
    </w:div>
    <w:div w:id="1083723343">
      <w:bodyDiv w:val="1"/>
      <w:marLeft w:val="0"/>
      <w:marRight w:val="0"/>
      <w:marTop w:val="0"/>
      <w:marBottom w:val="0"/>
      <w:divBdr>
        <w:top w:val="none" w:sz="0" w:space="0" w:color="auto"/>
        <w:left w:val="none" w:sz="0" w:space="0" w:color="auto"/>
        <w:bottom w:val="none" w:sz="0" w:space="0" w:color="auto"/>
        <w:right w:val="none" w:sz="0" w:space="0" w:color="auto"/>
      </w:divBdr>
    </w:div>
    <w:div w:id="1083835232">
      <w:bodyDiv w:val="1"/>
      <w:marLeft w:val="0"/>
      <w:marRight w:val="0"/>
      <w:marTop w:val="0"/>
      <w:marBottom w:val="0"/>
      <w:divBdr>
        <w:top w:val="none" w:sz="0" w:space="0" w:color="auto"/>
        <w:left w:val="none" w:sz="0" w:space="0" w:color="auto"/>
        <w:bottom w:val="none" w:sz="0" w:space="0" w:color="auto"/>
        <w:right w:val="none" w:sz="0" w:space="0" w:color="auto"/>
      </w:divBdr>
    </w:div>
    <w:div w:id="1084033510">
      <w:bodyDiv w:val="1"/>
      <w:marLeft w:val="0"/>
      <w:marRight w:val="0"/>
      <w:marTop w:val="0"/>
      <w:marBottom w:val="0"/>
      <w:divBdr>
        <w:top w:val="none" w:sz="0" w:space="0" w:color="auto"/>
        <w:left w:val="none" w:sz="0" w:space="0" w:color="auto"/>
        <w:bottom w:val="none" w:sz="0" w:space="0" w:color="auto"/>
        <w:right w:val="none" w:sz="0" w:space="0" w:color="auto"/>
      </w:divBdr>
    </w:div>
    <w:div w:id="1084372704">
      <w:bodyDiv w:val="1"/>
      <w:marLeft w:val="0"/>
      <w:marRight w:val="0"/>
      <w:marTop w:val="0"/>
      <w:marBottom w:val="0"/>
      <w:divBdr>
        <w:top w:val="none" w:sz="0" w:space="0" w:color="auto"/>
        <w:left w:val="none" w:sz="0" w:space="0" w:color="auto"/>
        <w:bottom w:val="none" w:sz="0" w:space="0" w:color="auto"/>
        <w:right w:val="none" w:sz="0" w:space="0" w:color="auto"/>
      </w:divBdr>
    </w:div>
    <w:div w:id="1086465685">
      <w:bodyDiv w:val="1"/>
      <w:marLeft w:val="0"/>
      <w:marRight w:val="0"/>
      <w:marTop w:val="0"/>
      <w:marBottom w:val="0"/>
      <w:divBdr>
        <w:top w:val="none" w:sz="0" w:space="0" w:color="auto"/>
        <w:left w:val="none" w:sz="0" w:space="0" w:color="auto"/>
        <w:bottom w:val="none" w:sz="0" w:space="0" w:color="auto"/>
        <w:right w:val="none" w:sz="0" w:space="0" w:color="auto"/>
      </w:divBdr>
      <w:divsChild>
        <w:div w:id="1841895721">
          <w:marLeft w:val="0"/>
          <w:marRight w:val="0"/>
          <w:marTop w:val="120"/>
          <w:marBottom w:val="0"/>
          <w:divBdr>
            <w:top w:val="none" w:sz="0" w:space="0" w:color="auto"/>
            <w:left w:val="none" w:sz="0" w:space="0" w:color="auto"/>
            <w:bottom w:val="none" w:sz="0" w:space="0" w:color="auto"/>
            <w:right w:val="none" w:sz="0" w:space="0" w:color="auto"/>
          </w:divBdr>
        </w:div>
      </w:divsChild>
    </w:div>
    <w:div w:id="1087073759">
      <w:bodyDiv w:val="1"/>
      <w:marLeft w:val="0"/>
      <w:marRight w:val="0"/>
      <w:marTop w:val="0"/>
      <w:marBottom w:val="0"/>
      <w:divBdr>
        <w:top w:val="none" w:sz="0" w:space="0" w:color="auto"/>
        <w:left w:val="none" w:sz="0" w:space="0" w:color="auto"/>
        <w:bottom w:val="none" w:sz="0" w:space="0" w:color="auto"/>
        <w:right w:val="none" w:sz="0" w:space="0" w:color="auto"/>
      </w:divBdr>
    </w:div>
    <w:div w:id="1087504911">
      <w:bodyDiv w:val="1"/>
      <w:marLeft w:val="0"/>
      <w:marRight w:val="0"/>
      <w:marTop w:val="0"/>
      <w:marBottom w:val="0"/>
      <w:divBdr>
        <w:top w:val="none" w:sz="0" w:space="0" w:color="auto"/>
        <w:left w:val="none" w:sz="0" w:space="0" w:color="auto"/>
        <w:bottom w:val="none" w:sz="0" w:space="0" w:color="auto"/>
        <w:right w:val="none" w:sz="0" w:space="0" w:color="auto"/>
      </w:divBdr>
      <w:divsChild>
        <w:div w:id="194661787">
          <w:marLeft w:val="0"/>
          <w:marRight w:val="0"/>
          <w:marTop w:val="120"/>
          <w:marBottom w:val="0"/>
          <w:divBdr>
            <w:top w:val="none" w:sz="0" w:space="0" w:color="auto"/>
            <w:left w:val="none" w:sz="0" w:space="0" w:color="auto"/>
            <w:bottom w:val="none" w:sz="0" w:space="0" w:color="auto"/>
            <w:right w:val="none" w:sz="0" w:space="0" w:color="auto"/>
          </w:divBdr>
        </w:div>
      </w:divsChild>
    </w:div>
    <w:div w:id="1087732433">
      <w:bodyDiv w:val="1"/>
      <w:marLeft w:val="0"/>
      <w:marRight w:val="0"/>
      <w:marTop w:val="0"/>
      <w:marBottom w:val="0"/>
      <w:divBdr>
        <w:top w:val="none" w:sz="0" w:space="0" w:color="auto"/>
        <w:left w:val="none" w:sz="0" w:space="0" w:color="auto"/>
        <w:bottom w:val="none" w:sz="0" w:space="0" w:color="auto"/>
        <w:right w:val="none" w:sz="0" w:space="0" w:color="auto"/>
      </w:divBdr>
      <w:divsChild>
        <w:div w:id="856580198">
          <w:marLeft w:val="0"/>
          <w:marRight w:val="0"/>
          <w:marTop w:val="120"/>
          <w:marBottom w:val="0"/>
          <w:divBdr>
            <w:top w:val="none" w:sz="0" w:space="0" w:color="auto"/>
            <w:left w:val="none" w:sz="0" w:space="0" w:color="auto"/>
            <w:bottom w:val="none" w:sz="0" w:space="0" w:color="auto"/>
            <w:right w:val="none" w:sz="0" w:space="0" w:color="auto"/>
          </w:divBdr>
        </w:div>
      </w:divsChild>
    </w:div>
    <w:div w:id="1088189791">
      <w:bodyDiv w:val="1"/>
      <w:marLeft w:val="0"/>
      <w:marRight w:val="0"/>
      <w:marTop w:val="0"/>
      <w:marBottom w:val="0"/>
      <w:divBdr>
        <w:top w:val="none" w:sz="0" w:space="0" w:color="auto"/>
        <w:left w:val="none" w:sz="0" w:space="0" w:color="auto"/>
        <w:bottom w:val="none" w:sz="0" w:space="0" w:color="auto"/>
        <w:right w:val="none" w:sz="0" w:space="0" w:color="auto"/>
      </w:divBdr>
      <w:divsChild>
        <w:div w:id="1357344518">
          <w:marLeft w:val="0"/>
          <w:marRight w:val="0"/>
          <w:marTop w:val="120"/>
          <w:marBottom w:val="0"/>
          <w:divBdr>
            <w:top w:val="none" w:sz="0" w:space="0" w:color="auto"/>
            <w:left w:val="none" w:sz="0" w:space="0" w:color="auto"/>
            <w:bottom w:val="none" w:sz="0" w:space="0" w:color="auto"/>
            <w:right w:val="none" w:sz="0" w:space="0" w:color="auto"/>
          </w:divBdr>
        </w:div>
        <w:div w:id="1787264267">
          <w:marLeft w:val="0"/>
          <w:marRight w:val="0"/>
          <w:marTop w:val="120"/>
          <w:marBottom w:val="0"/>
          <w:divBdr>
            <w:top w:val="none" w:sz="0" w:space="0" w:color="auto"/>
            <w:left w:val="none" w:sz="0" w:space="0" w:color="auto"/>
            <w:bottom w:val="none" w:sz="0" w:space="0" w:color="auto"/>
            <w:right w:val="none" w:sz="0" w:space="0" w:color="auto"/>
          </w:divBdr>
        </w:div>
      </w:divsChild>
    </w:div>
    <w:div w:id="1088190908">
      <w:bodyDiv w:val="1"/>
      <w:marLeft w:val="0"/>
      <w:marRight w:val="0"/>
      <w:marTop w:val="0"/>
      <w:marBottom w:val="0"/>
      <w:divBdr>
        <w:top w:val="none" w:sz="0" w:space="0" w:color="auto"/>
        <w:left w:val="none" w:sz="0" w:space="0" w:color="auto"/>
        <w:bottom w:val="none" w:sz="0" w:space="0" w:color="auto"/>
        <w:right w:val="none" w:sz="0" w:space="0" w:color="auto"/>
      </w:divBdr>
      <w:divsChild>
        <w:div w:id="297732310">
          <w:marLeft w:val="0"/>
          <w:marRight w:val="0"/>
          <w:marTop w:val="0"/>
          <w:marBottom w:val="0"/>
          <w:divBdr>
            <w:top w:val="none" w:sz="0" w:space="0" w:color="auto"/>
            <w:left w:val="none" w:sz="0" w:space="0" w:color="auto"/>
            <w:bottom w:val="none" w:sz="0" w:space="0" w:color="auto"/>
            <w:right w:val="none" w:sz="0" w:space="0" w:color="auto"/>
          </w:divBdr>
          <w:divsChild>
            <w:div w:id="1208222657">
              <w:marLeft w:val="0"/>
              <w:marRight w:val="0"/>
              <w:marTop w:val="0"/>
              <w:marBottom w:val="0"/>
              <w:divBdr>
                <w:top w:val="none" w:sz="0" w:space="0" w:color="auto"/>
                <w:left w:val="none" w:sz="0" w:space="0" w:color="auto"/>
                <w:bottom w:val="none" w:sz="0" w:space="0" w:color="auto"/>
                <w:right w:val="none" w:sz="0" w:space="0" w:color="auto"/>
              </w:divBdr>
            </w:div>
          </w:divsChild>
        </w:div>
        <w:div w:id="1261258221">
          <w:marLeft w:val="0"/>
          <w:marRight w:val="0"/>
          <w:marTop w:val="0"/>
          <w:marBottom w:val="0"/>
          <w:divBdr>
            <w:top w:val="none" w:sz="0" w:space="0" w:color="auto"/>
            <w:left w:val="none" w:sz="0" w:space="0" w:color="auto"/>
            <w:bottom w:val="none" w:sz="0" w:space="0" w:color="auto"/>
            <w:right w:val="none" w:sz="0" w:space="0" w:color="auto"/>
          </w:divBdr>
          <w:divsChild>
            <w:div w:id="11826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3174">
      <w:bodyDiv w:val="1"/>
      <w:marLeft w:val="0"/>
      <w:marRight w:val="0"/>
      <w:marTop w:val="0"/>
      <w:marBottom w:val="0"/>
      <w:divBdr>
        <w:top w:val="none" w:sz="0" w:space="0" w:color="auto"/>
        <w:left w:val="none" w:sz="0" w:space="0" w:color="auto"/>
        <w:bottom w:val="none" w:sz="0" w:space="0" w:color="auto"/>
        <w:right w:val="none" w:sz="0" w:space="0" w:color="auto"/>
      </w:divBdr>
      <w:divsChild>
        <w:div w:id="1451315301">
          <w:marLeft w:val="0"/>
          <w:marRight w:val="0"/>
          <w:marTop w:val="0"/>
          <w:marBottom w:val="0"/>
          <w:divBdr>
            <w:top w:val="none" w:sz="0" w:space="0" w:color="auto"/>
            <w:left w:val="none" w:sz="0" w:space="0" w:color="auto"/>
            <w:bottom w:val="none" w:sz="0" w:space="0" w:color="auto"/>
            <w:right w:val="none" w:sz="0" w:space="0" w:color="auto"/>
          </w:divBdr>
          <w:divsChild>
            <w:div w:id="14184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4914">
      <w:bodyDiv w:val="1"/>
      <w:marLeft w:val="0"/>
      <w:marRight w:val="0"/>
      <w:marTop w:val="0"/>
      <w:marBottom w:val="0"/>
      <w:divBdr>
        <w:top w:val="none" w:sz="0" w:space="0" w:color="auto"/>
        <w:left w:val="none" w:sz="0" w:space="0" w:color="auto"/>
        <w:bottom w:val="none" w:sz="0" w:space="0" w:color="auto"/>
        <w:right w:val="none" w:sz="0" w:space="0" w:color="auto"/>
      </w:divBdr>
      <w:divsChild>
        <w:div w:id="1565290325">
          <w:marLeft w:val="0"/>
          <w:marRight w:val="0"/>
          <w:marTop w:val="120"/>
          <w:marBottom w:val="0"/>
          <w:divBdr>
            <w:top w:val="none" w:sz="0" w:space="0" w:color="auto"/>
            <w:left w:val="none" w:sz="0" w:space="0" w:color="auto"/>
            <w:bottom w:val="none" w:sz="0" w:space="0" w:color="auto"/>
            <w:right w:val="none" w:sz="0" w:space="0" w:color="auto"/>
          </w:divBdr>
        </w:div>
      </w:divsChild>
    </w:div>
    <w:div w:id="1090926171">
      <w:bodyDiv w:val="1"/>
      <w:marLeft w:val="0"/>
      <w:marRight w:val="0"/>
      <w:marTop w:val="0"/>
      <w:marBottom w:val="0"/>
      <w:divBdr>
        <w:top w:val="none" w:sz="0" w:space="0" w:color="auto"/>
        <w:left w:val="none" w:sz="0" w:space="0" w:color="auto"/>
        <w:bottom w:val="none" w:sz="0" w:space="0" w:color="auto"/>
        <w:right w:val="none" w:sz="0" w:space="0" w:color="auto"/>
      </w:divBdr>
    </w:div>
    <w:div w:id="1091465030">
      <w:bodyDiv w:val="1"/>
      <w:marLeft w:val="0"/>
      <w:marRight w:val="0"/>
      <w:marTop w:val="0"/>
      <w:marBottom w:val="0"/>
      <w:divBdr>
        <w:top w:val="none" w:sz="0" w:space="0" w:color="auto"/>
        <w:left w:val="none" w:sz="0" w:space="0" w:color="auto"/>
        <w:bottom w:val="none" w:sz="0" w:space="0" w:color="auto"/>
        <w:right w:val="none" w:sz="0" w:space="0" w:color="auto"/>
      </w:divBdr>
      <w:divsChild>
        <w:div w:id="696739202">
          <w:marLeft w:val="0"/>
          <w:marRight w:val="0"/>
          <w:marTop w:val="120"/>
          <w:marBottom w:val="0"/>
          <w:divBdr>
            <w:top w:val="none" w:sz="0" w:space="0" w:color="auto"/>
            <w:left w:val="none" w:sz="0" w:space="0" w:color="auto"/>
            <w:bottom w:val="none" w:sz="0" w:space="0" w:color="auto"/>
            <w:right w:val="none" w:sz="0" w:space="0" w:color="auto"/>
          </w:divBdr>
        </w:div>
      </w:divsChild>
    </w:div>
    <w:div w:id="109192745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23">
          <w:marLeft w:val="0"/>
          <w:marRight w:val="0"/>
          <w:marTop w:val="120"/>
          <w:marBottom w:val="0"/>
          <w:divBdr>
            <w:top w:val="none" w:sz="0" w:space="0" w:color="auto"/>
            <w:left w:val="none" w:sz="0" w:space="0" w:color="auto"/>
            <w:bottom w:val="none" w:sz="0" w:space="0" w:color="auto"/>
            <w:right w:val="none" w:sz="0" w:space="0" w:color="auto"/>
          </w:divBdr>
        </w:div>
      </w:divsChild>
    </w:div>
    <w:div w:id="1092506206">
      <w:bodyDiv w:val="1"/>
      <w:marLeft w:val="0"/>
      <w:marRight w:val="0"/>
      <w:marTop w:val="0"/>
      <w:marBottom w:val="0"/>
      <w:divBdr>
        <w:top w:val="none" w:sz="0" w:space="0" w:color="auto"/>
        <w:left w:val="none" w:sz="0" w:space="0" w:color="auto"/>
        <w:bottom w:val="none" w:sz="0" w:space="0" w:color="auto"/>
        <w:right w:val="none" w:sz="0" w:space="0" w:color="auto"/>
      </w:divBdr>
      <w:divsChild>
        <w:div w:id="1261067832">
          <w:marLeft w:val="0"/>
          <w:marRight w:val="0"/>
          <w:marTop w:val="0"/>
          <w:marBottom w:val="0"/>
          <w:divBdr>
            <w:top w:val="none" w:sz="0" w:space="0" w:color="auto"/>
            <w:left w:val="none" w:sz="0" w:space="0" w:color="auto"/>
            <w:bottom w:val="none" w:sz="0" w:space="0" w:color="auto"/>
            <w:right w:val="none" w:sz="0" w:space="0" w:color="auto"/>
          </w:divBdr>
          <w:divsChild>
            <w:div w:id="18649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6459">
      <w:bodyDiv w:val="1"/>
      <w:marLeft w:val="0"/>
      <w:marRight w:val="0"/>
      <w:marTop w:val="0"/>
      <w:marBottom w:val="0"/>
      <w:divBdr>
        <w:top w:val="none" w:sz="0" w:space="0" w:color="auto"/>
        <w:left w:val="none" w:sz="0" w:space="0" w:color="auto"/>
        <w:bottom w:val="none" w:sz="0" w:space="0" w:color="auto"/>
        <w:right w:val="none" w:sz="0" w:space="0" w:color="auto"/>
      </w:divBdr>
      <w:divsChild>
        <w:div w:id="646855820">
          <w:marLeft w:val="0"/>
          <w:marRight w:val="0"/>
          <w:marTop w:val="0"/>
          <w:marBottom w:val="105"/>
          <w:divBdr>
            <w:top w:val="none" w:sz="0" w:space="0" w:color="auto"/>
            <w:left w:val="none" w:sz="0" w:space="0" w:color="auto"/>
            <w:bottom w:val="none" w:sz="0" w:space="0" w:color="auto"/>
            <w:right w:val="none" w:sz="0" w:space="0" w:color="auto"/>
          </w:divBdr>
        </w:div>
        <w:div w:id="1555040772">
          <w:marLeft w:val="0"/>
          <w:marRight w:val="0"/>
          <w:marTop w:val="135"/>
          <w:marBottom w:val="0"/>
          <w:divBdr>
            <w:top w:val="none" w:sz="0" w:space="0" w:color="auto"/>
            <w:left w:val="none" w:sz="0" w:space="0" w:color="auto"/>
            <w:bottom w:val="none" w:sz="0" w:space="0" w:color="auto"/>
            <w:right w:val="none" w:sz="0" w:space="0" w:color="auto"/>
          </w:divBdr>
        </w:div>
      </w:divsChild>
    </w:div>
    <w:div w:id="1093624351">
      <w:bodyDiv w:val="1"/>
      <w:marLeft w:val="0"/>
      <w:marRight w:val="0"/>
      <w:marTop w:val="0"/>
      <w:marBottom w:val="0"/>
      <w:divBdr>
        <w:top w:val="none" w:sz="0" w:space="0" w:color="auto"/>
        <w:left w:val="none" w:sz="0" w:space="0" w:color="auto"/>
        <w:bottom w:val="none" w:sz="0" w:space="0" w:color="auto"/>
        <w:right w:val="none" w:sz="0" w:space="0" w:color="auto"/>
      </w:divBdr>
    </w:div>
    <w:div w:id="1094938701">
      <w:bodyDiv w:val="1"/>
      <w:marLeft w:val="0"/>
      <w:marRight w:val="0"/>
      <w:marTop w:val="0"/>
      <w:marBottom w:val="0"/>
      <w:divBdr>
        <w:top w:val="none" w:sz="0" w:space="0" w:color="auto"/>
        <w:left w:val="none" w:sz="0" w:space="0" w:color="auto"/>
        <w:bottom w:val="none" w:sz="0" w:space="0" w:color="auto"/>
        <w:right w:val="none" w:sz="0" w:space="0" w:color="auto"/>
      </w:divBdr>
      <w:divsChild>
        <w:div w:id="1677683815">
          <w:marLeft w:val="0"/>
          <w:marRight w:val="0"/>
          <w:marTop w:val="120"/>
          <w:marBottom w:val="0"/>
          <w:divBdr>
            <w:top w:val="none" w:sz="0" w:space="0" w:color="auto"/>
            <w:left w:val="none" w:sz="0" w:space="0" w:color="auto"/>
            <w:bottom w:val="none" w:sz="0" w:space="0" w:color="auto"/>
            <w:right w:val="none" w:sz="0" w:space="0" w:color="auto"/>
          </w:divBdr>
        </w:div>
      </w:divsChild>
    </w:div>
    <w:div w:id="1097210705">
      <w:bodyDiv w:val="1"/>
      <w:marLeft w:val="0"/>
      <w:marRight w:val="0"/>
      <w:marTop w:val="0"/>
      <w:marBottom w:val="0"/>
      <w:divBdr>
        <w:top w:val="none" w:sz="0" w:space="0" w:color="auto"/>
        <w:left w:val="none" w:sz="0" w:space="0" w:color="auto"/>
        <w:bottom w:val="none" w:sz="0" w:space="0" w:color="auto"/>
        <w:right w:val="none" w:sz="0" w:space="0" w:color="auto"/>
      </w:divBdr>
    </w:div>
    <w:div w:id="1098528321">
      <w:bodyDiv w:val="1"/>
      <w:marLeft w:val="0"/>
      <w:marRight w:val="0"/>
      <w:marTop w:val="0"/>
      <w:marBottom w:val="0"/>
      <w:divBdr>
        <w:top w:val="none" w:sz="0" w:space="0" w:color="auto"/>
        <w:left w:val="none" w:sz="0" w:space="0" w:color="auto"/>
        <w:bottom w:val="none" w:sz="0" w:space="0" w:color="auto"/>
        <w:right w:val="none" w:sz="0" w:space="0" w:color="auto"/>
      </w:divBdr>
      <w:divsChild>
        <w:div w:id="313339382">
          <w:marLeft w:val="0"/>
          <w:marRight w:val="0"/>
          <w:marTop w:val="120"/>
          <w:marBottom w:val="0"/>
          <w:divBdr>
            <w:top w:val="none" w:sz="0" w:space="0" w:color="auto"/>
            <w:left w:val="none" w:sz="0" w:space="0" w:color="auto"/>
            <w:bottom w:val="none" w:sz="0" w:space="0" w:color="auto"/>
            <w:right w:val="none" w:sz="0" w:space="0" w:color="auto"/>
          </w:divBdr>
        </w:div>
      </w:divsChild>
    </w:div>
    <w:div w:id="1098866219">
      <w:bodyDiv w:val="1"/>
      <w:marLeft w:val="0"/>
      <w:marRight w:val="0"/>
      <w:marTop w:val="0"/>
      <w:marBottom w:val="0"/>
      <w:divBdr>
        <w:top w:val="none" w:sz="0" w:space="0" w:color="auto"/>
        <w:left w:val="none" w:sz="0" w:space="0" w:color="auto"/>
        <w:bottom w:val="none" w:sz="0" w:space="0" w:color="auto"/>
        <w:right w:val="none" w:sz="0" w:space="0" w:color="auto"/>
      </w:divBdr>
      <w:divsChild>
        <w:div w:id="755831412">
          <w:marLeft w:val="0"/>
          <w:marRight w:val="0"/>
          <w:marTop w:val="0"/>
          <w:marBottom w:val="0"/>
          <w:divBdr>
            <w:top w:val="none" w:sz="0" w:space="0" w:color="auto"/>
            <w:left w:val="none" w:sz="0" w:space="0" w:color="auto"/>
            <w:bottom w:val="none" w:sz="0" w:space="0" w:color="auto"/>
            <w:right w:val="none" w:sz="0" w:space="0" w:color="auto"/>
          </w:divBdr>
          <w:divsChild>
            <w:div w:id="1845825101">
              <w:marLeft w:val="0"/>
              <w:marRight w:val="0"/>
              <w:marTop w:val="0"/>
              <w:marBottom w:val="0"/>
              <w:divBdr>
                <w:top w:val="none" w:sz="0" w:space="0" w:color="auto"/>
                <w:left w:val="none" w:sz="0" w:space="0" w:color="auto"/>
                <w:bottom w:val="none" w:sz="0" w:space="0" w:color="auto"/>
                <w:right w:val="none" w:sz="0" w:space="0" w:color="auto"/>
              </w:divBdr>
            </w:div>
          </w:divsChild>
        </w:div>
        <w:div w:id="1239634432">
          <w:marLeft w:val="0"/>
          <w:marRight w:val="0"/>
          <w:marTop w:val="0"/>
          <w:marBottom w:val="0"/>
          <w:divBdr>
            <w:top w:val="none" w:sz="0" w:space="0" w:color="auto"/>
            <w:left w:val="none" w:sz="0" w:space="0" w:color="auto"/>
            <w:bottom w:val="none" w:sz="0" w:space="0" w:color="auto"/>
            <w:right w:val="none" w:sz="0" w:space="0" w:color="auto"/>
          </w:divBdr>
          <w:divsChild>
            <w:div w:id="2097440333">
              <w:marLeft w:val="0"/>
              <w:marRight w:val="0"/>
              <w:marTop w:val="0"/>
              <w:marBottom w:val="0"/>
              <w:divBdr>
                <w:top w:val="none" w:sz="0" w:space="0" w:color="auto"/>
                <w:left w:val="none" w:sz="0" w:space="0" w:color="auto"/>
                <w:bottom w:val="none" w:sz="0" w:space="0" w:color="auto"/>
                <w:right w:val="none" w:sz="0" w:space="0" w:color="auto"/>
              </w:divBdr>
            </w:div>
          </w:divsChild>
        </w:div>
        <w:div w:id="1064642037">
          <w:marLeft w:val="0"/>
          <w:marRight w:val="0"/>
          <w:marTop w:val="0"/>
          <w:marBottom w:val="0"/>
          <w:divBdr>
            <w:top w:val="none" w:sz="0" w:space="0" w:color="auto"/>
            <w:left w:val="none" w:sz="0" w:space="0" w:color="auto"/>
            <w:bottom w:val="none" w:sz="0" w:space="0" w:color="auto"/>
            <w:right w:val="none" w:sz="0" w:space="0" w:color="auto"/>
          </w:divBdr>
          <w:divsChild>
            <w:div w:id="2645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0661">
      <w:bodyDiv w:val="1"/>
      <w:marLeft w:val="0"/>
      <w:marRight w:val="0"/>
      <w:marTop w:val="0"/>
      <w:marBottom w:val="0"/>
      <w:divBdr>
        <w:top w:val="none" w:sz="0" w:space="0" w:color="auto"/>
        <w:left w:val="none" w:sz="0" w:space="0" w:color="auto"/>
        <w:bottom w:val="none" w:sz="0" w:space="0" w:color="auto"/>
        <w:right w:val="none" w:sz="0" w:space="0" w:color="auto"/>
      </w:divBdr>
      <w:divsChild>
        <w:div w:id="1747873468">
          <w:marLeft w:val="0"/>
          <w:marRight w:val="0"/>
          <w:marTop w:val="120"/>
          <w:marBottom w:val="0"/>
          <w:divBdr>
            <w:top w:val="none" w:sz="0" w:space="0" w:color="auto"/>
            <w:left w:val="none" w:sz="0" w:space="0" w:color="auto"/>
            <w:bottom w:val="none" w:sz="0" w:space="0" w:color="auto"/>
            <w:right w:val="none" w:sz="0" w:space="0" w:color="auto"/>
          </w:divBdr>
        </w:div>
        <w:div w:id="1276719416">
          <w:marLeft w:val="0"/>
          <w:marRight w:val="0"/>
          <w:marTop w:val="120"/>
          <w:marBottom w:val="0"/>
          <w:divBdr>
            <w:top w:val="none" w:sz="0" w:space="0" w:color="auto"/>
            <w:left w:val="none" w:sz="0" w:space="0" w:color="auto"/>
            <w:bottom w:val="none" w:sz="0" w:space="0" w:color="auto"/>
            <w:right w:val="none" w:sz="0" w:space="0" w:color="auto"/>
          </w:divBdr>
        </w:div>
      </w:divsChild>
    </w:div>
    <w:div w:id="1100301166">
      <w:bodyDiv w:val="1"/>
      <w:marLeft w:val="0"/>
      <w:marRight w:val="0"/>
      <w:marTop w:val="0"/>
      <w:marBottom w:val="0"/>
      <w:divBdr>
        <w:top w:val="none" w:sz="0" w:space="0" w:color="auto"/>
        <w:left w:val="none" w:sz="0" w:space="0" w:color="auto"/>
        <w:bottom w:val="none" w:sz="0" w:space="0" w:color="auto"/>
        <w:right w:val="none" w:sz="0" w:space="0" w:color="auto"/>
      </w:divBdr>
      <w:divsChild>
        <w:div w:id="1503472424">
          <w:marLeft w:val="0"/>
          <w:marRight w:val="0"/>
          <w:marTop w:val="120"/>
          <w:marBottom w:val="0"/>
          <w:divBdr>
            <w:top w:val="none" w:sz="0" w:space="0" w:color="auto"/>
            <w:left w:val="none" w:sz="0" w:space="0" w:color="auto"/>
            <w:bottom w:val="none" w:sz="0" w:space="0" w:color="auto"/>
            <w:right w:val="none" w:sz="0" w:space="0" w:color="auto"/>
          </w:divBdr>
        </w:div>
      </w:divsChild>
    </w:div>
    <w:div w:id="1101291750">
      <w:bodyDiv w:val="1"/>
      <w:marLeft w:val="0"/>
      <w:marRight w:val="0"/>
      <w:marTop w:val="0"/>
      <w:marBottom w:val="0"/>
      <w:divBdr>
        <w:top w:val="none" w:sz="0" w:space="0" w:color="auto"/>
        <w:left w:val="none" w:sz="0" w:space="0" w:color="auto"/>
        <w:bottom w:val="none" w:sz="0" w:space="0" w:color="auto"/>
        <w:right w:val="none" w:sz="0" w:space="0" w:color="auto"/>
      </w:divBdr>
      <w:divsChild>
        <w:div w:id="1420786451">
          <w:marLeft w:val="0"/>
          <w:marRight w:val="0"/>
          <w:marTop w:val="120"/>
          <w:marBottom w:val="0"/>
          <w:divBdr>
            <w:top w:val="none" w:sz="0" w:space="0" w:color="auto"/>
            <w:left w:val="none" w:sz="0" w:space="0" w:color="auto"/>
            <w:bottom w:val="none" w:sz="0" w:space="0" w:color="auto"/>
            <w:right w:val="none" w:sz="0" w:space="0" w:color="auto"/>
          </w:divBdr>
        </w:div>
      </w:divsChild>
    </w:div>
    <w:div w:id="1101414993">
      <w:bodyDiv w:val="1"/>
      <w:marLeft w:val="0"/>
      <w:marRight w:val="0"/>
      <w:marTop w:val="0"/>
      <w:marBottom w:val="0"/>
      <w:divBdr>
        <w:top w:val="none" w:sz="0" w:space="0" w:color="auto"/>
        <w:left w:val="none" w:sz="0" w:space="0" w:color="auto"/>
        <w:bottom w:val="none" w:sz="0" w:space="0" w:color="auto"/>
        <w:right w:val="none" w:sz="0" w:space="0" w:color="auto"/>
      </w:divBdr>
      <w:divsChild>
        <w:div w:id="866917066">
          <w:marLeft w:val="0"/>
          <w:marRight w:val="0"/>
          <w:marTop w:val="0"/>
          <w:marBottom w:val="0"/>
          <w:divBdr>
            <w:top w:val="none" w:sz="0" w:space="0" w:color="auto"/>
            <w:left w:val="none" w:sz="0" w:space="0" w:color="auto"/>
            <w:bottom w:val="none" w:sz="0" w:space="0" w:color="auto"/>
            <w:right w:val="none" w:sz="0" w:space="0" w:color="auto"/>
          </w:divBdr>
          <w:divsChild>
            <w:div w:id="10379636">
              <w:marLeft w:val="0"/>
              <w:marRight w:val="0"/>
              <w:marTop w:val="0"/>
              <w:marBottom w:val="0"/>
              <w:divBdr>
                <w:top w:val="none" w:sz="0" w:space="0" w:color="auto"/>
                <w:left w:val="none" w:sz="0" w:space="0" w:color="auto"/>
                <w:bottom w:val="none" w:sz="0" w:space="0" w:color="auto"/>
                <w:right w:val="none" w:sz="0" w:space="0" w:color="auto"/>
              </w:divBdr>
            </w:div>
          </w:divsChild>
        </w:div>
        <w:div w:id="2100833348">
          <w:marLeft w:val="0"/>
          <w:marRight w:val="0"/>
          <w:marTop w:val="0"/>
          <w:marBottom w:val="0"/>
          <w:divBdr>
            <w:top w:val="none" w:sz="0" w:space="0" w:color="auto"/>
            <w:left w:val="none" w:sz="0" w:space="0" w:color="auto"/>
            <w:bottom w:val="none" w:sz="0" w:space="0" w:color="auto"/>
            <w:right w:val="none" w:sz="0" w:space="0" w:color="auto"/>
          </w:divBdr>
          <w:divsChild>
            <w:div w:id="7787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5690">
      <w:bodyDiv w:val="1"/>
      <w:marLeft w:val="0"/>
      <w:marRight w:val="0"/>
      <w:marTop w:val="0"/>
      <w:marBottom w:val="0"/>
      <w:divBdr>
        <w:top w:val="none" w:sz="0" w:space="0" w:color="auto"/>
        <w:left w:val="none" w:sz="0" w:space="0" w:color="auto"/>
        <w:bottom w:val="none" w:sz="0" w:space="0" w:color="auto"/>
        <w:right w:val="none" w:sz="0" w:space="0" w:color="auto"/>
      </w:divBdr>
      <w:divsChild>
        <w:div w:id="20136349">
          <w:marLeft w:val="0"/>
          <w:marRight w:val="0"/>
          <w:marTop w:val="120"/>
          <w:marBottom w:val="0"/>
          <w:divBdr>
            <w:top w:val="none" w:sz="0" w:space="0" w:color="auto"/>
            <w:left w:val="none" w:sz="0" w:space="0" w:color="auto"/>
            <w:bottom w:val="none" w:sz="0" w:space="0" w:color="auto"/>
            <w:right w:val="none" w:sz="0" w:space="0" w:color="auto"/>
          </w:divBdr>
        </w:div>
      </w:divsChild>
    </w:div>
    <w:div w:id="1103576362">
      <w:bodyDiv w:val="1"/>
      <w:marLeft w:val="0"/>
      <w:marRight w:val="0"/>
      <w:marTop w:val="0"/>
      <w:marBottom w:val="0"/>
      <w:divBdr>
        <w:top w:val="none" w:sz="0" w:space="0" w:color="auto"/>
        <w:left w:val="none" w:sz="0" w:space="0" w:color="auto"/>
        <w:bottom w:val="none" w:sz="0" w:space="0" w:color="auto"/>
        <w:right w:val="none" w:sz="0" w:space="0" w:color="auto"/>
      </w:divBdr>
      <w:divsChild>
        <w:div w:id="340743969">
          <w:marLeft w:val="0"/>
          <w:marRight w:val="0"/>
          <w:marTop w:val="120"/>
          <w:marBottom w:val="0"/>
          <w:divBdr>
            <w:top w:val="none" w:sz="0" w:space="0" w:color="auto"/>
            <w:left w:val="none" w:sz="0" w:space="0" w:color="auto"/>
            <w:bottom w:val="none" w:sz="0" w:space="0" w:color="auto"/>
            <w:right w:val="none" w:sz="0" w:space="0" w:color="auto"/>
          </w:divBdr>
        </w:div>
      </w:divsChild>
    </w:div>
    <w:div w:id="1104884850">
      <w:bodyDiv w:val="1"/>
      <w:marLeft w:val="0"/>
      <w:marRight w:val="0"/>
      <w:marTop w:val="0"/>
      <w:marBottom w:val="0"/>
      <w:divBdr>
        <w:top w:val="none" w:sz="0" w:space="0" w:color="auto"/>
        <w:left w:val="none" w:sz="0" w:space="0" w:color="auto"/>
        <w:bottom w:val="none" w:sz="0" w:space="0" w:color="auto"/>
        <w:right w:val="none" w:sz="0" w:space="0" w:color="auto"/>
      </w:divBdr>
    </w:div>
    <w:div w:id="1106459722">
      <w:bodyDiv w:val="1"/>
      <w:marLeft w:val="0"/>
      <w:marRight w:val="0"/>
      <w:marTop w:val="0"/>
      <w:marBottom w:val="0"/>
      <w:divBdr>
        <w:top w:val="none" w:sz="0" w:space="0" w:color="auto"/>
        <w:left w:val="none" w:sz="0" w:space="0" w:color="auto"/>
        <w:bottom w:val="none" w:sz="0" w:space="0" w:color="auto"/>
        <w:right w:val="none" w:sz="0" w:space="0" w:color="auto"/>
      </w:divBdr>
      <w:divsChild>
        <w:div w:id="2003657777">
          <w:marLeft w:val="0"/>
          <w:marRight w:val="0"/>
          <w:marTop w:val="120"/>
          <w:marBottom w:val="0"/>
          <w:divBdr>
            <w:top w:val="none" w:sz="0" w:space="0" w:color="auto"/>
            <w:left w:val="none" w:sz="0" w:space="0" w:color="auto"/>
            <w:bottom w:val="none" w:sz="0" w:space="0" w:color="auto"/>
            <w:right w:val="none" w:sz="0" w:space="0" w:color="auto"/>
          </w:divBdr>
        </w:div>
      </w:divsChild>
    </w:div>
    <w:div w:id="1106538881">
      <w:bodyDiv w:val="1"/>
      <w:marLeft w:val="0"/>
      <w:marRight w:val="0"/>
      <w:marTop w:val="0"/>
      <w:marBottom w:val="0"/>
      <w:divBdr>
        <w:top w:val="none" w:sz="0" w:space="0" w:color="auto"/>
        <w:left w:val="none" w:sz="0" w:space="0" w:color="auto"/>
        <w:bottom w:val="none" w:sz="0" w:space="0" w:color="auto"/>
        <w:right w:val="none" w:sz="0" w:space="0" w:color="auto"/>
      </w:divBdr>
    </w:div>
    <w:div w:id="1108233186">
      <w:bodyDiv w:val="1"/>
      <w:marLeft w:val="0"/>
      <w:marRight w:val="0"/>
      <w:marTop w:val="0"/>
      <w:marBottom w:val="0"/>
      <w:divBdr>
        <w:top w:val="none" w:sz="0" w:space="0" w:color="auto"/>
        <w:left w:val="none" w:sz="0" w:space="0" w:color="auto"/>
        <w:bottom w:val="none" w:sz="0" w:space="0" w:color="auto"/>
        <w:right w:val="none" w:sz="0" w:space="0" w:color="auto"/>
      </w:divBdr>
      <w:divsChild>
        <w:div w:id="1148978732">
          <w:marLeft w:val="0"/>
          <w:marRight w:val="0"/>
          <w:marTop w:val="0"/>
          <w:marBottom w:val="0"/>
          <w:divBdr>
            <w:top w:val="none" w:sz="0" w:space="0" w:color="auto"/>
            <w:left w:val="none" w:sz="0" w:space="0" w:color="auto"/>
            <w:bottom w:val="none" w:sz="0" w:space="0" w:color="auto"/>
            <w:right w:val="none" w:sz="0" w:space="0" w:color="auto"/>
          </w:divBdr>
          <w:divsChild>
            <w:div w:id="781533677">
              <w:marLeft w:val="0"/>
              <w:marRight w:val="0"/>
              <w:marTop w:val="0"/>
              <w:marBottom w:val="0"/>
              <w:divBdr>
                <w:top w:val="none" w:sz="0" w:space="0" w:color="auto"/>
                <w:left w:val="none" w:sz="0" w:space="0" w:color="auto"/>
                <w:bottom w:val="none" w:sz="0" w:space="0" w:color="auto"/>
                <w:right w:val="none" w:sz="0" w:space="0" w:color="auto"/>
              </w:divBdr>
            </w:div>
          </w:divsChild>
        </w:div>
        <w:div w:id="1712421034">
          <w:marLeft w:val="0"/>
          <w:marRight w:val="0"/>
          <w:marTop w:val="0"/>
          <w:marBottom w:val="0"/>
          <w:divBdr>
            <w:top w:val="none" w:sz="0" w:space="0" w:color="auto"/>
            <w:left w:val="none" w:sz="0" w:space="0" w:color="auto"/>
            <w:bottom w:val="none" w:sz="0" w:space="0" w:color="auto"/>
            <w:right w:val="none" w:sz="0" w:space="0" w:color="auto"/>
          </w:divBdr>
          <w:divsChild>
            <w:div w:id="1818909785">
              <w:marLeft w:val="0"/>
              <w:marRight w:val="0"/>
              <w:marTop w:val="0"/>
              <w:marBottom w:val="0"/>
              <w:divBdr>
                <w:top w:val="none" w:sz="0" w:space="0" w:color="auto"/>
                <w:left w:val="none" w:sz="0" w:space="0" w:color="auto"/>
                <w:bottom w:val="none" w:sz="0" w:space="0" w:color="auto"/>
                <w:right w:val="none" w:sz="0" w:space="0" w:color="auto"/>
              </w:divBdr>
            </w:div>
          </w:divsChild>
        </w:div>
        <w:div w:id="1268151773">
          <w:marLeft w:val="0"/>
          <w:marRight w:val="0"/>
          <w:marTop w:val="0"/>
          <w:marBottom w:val="0"/>
          <w:divBdr>
            <w:top w:val="none" w:sz="0" w:space="0" w:color="auto"/>
            <w:left w:val="none" w:sz="0" w:space="0" w:color="auto"/>
            <w:bottom w:val="none" w:sz="0" w:space="0" w:color="auto"/>
            <w:right w:val="none" w:sz="0" w:space="0" w:color="auto"/>
          </w:divBdr>
          <w:divsChild>
            <w:div w:id="4372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32366">
      <w:bodyDiv w:val="1"/>
      <w:marLeft w:val="0"/>
      <w:marRight w:val="0"/>
      <w:marTop w:val="0"/>
      <w:marBottom w:val="0"/>
      <w:divBdr>
        <w:top w:val="none" w:sz="0" w:space="0" w:color="auto"/>
        <w:left w:val="none" w:sz="0" w:space="0" w:color="auto"/>
        <w:bottom w:val="none" w:sz="0" w:space="0" w:color="auto"/>
        <w:right w:val="none" w:sz="0" w:space="0" w:color="auto"/>
      </w:divBdr>
    </w:div>
    <w:div w:id="1108741404">
      <w:bodyDiv w:val="1"/>
      <w:marLeft w:val="0"/>
      <w:marRight w:val="0"/>
      <w:marTop w:val="0"/>
      <w:marBottom w:val="0"/>
      <w:divBdr>
        <w:top w:val="none" w:sz="0" w:space="0" w:color="auto"/>
        <w:left w:val="none" w:sz="0" w:space="0" w:color="auto"/>
        <w:bottom w:val="none" w:sz="0" w:space="0" w:color="auto"/>
        <w:right w:val="none" w:sz="0" w:space="0" w:color="auto"/>
      </w:divBdr>
    </w:div>
    <w:div w:id="1108818683">
      <w:bodyDiv w:val="1"/>
      <w:marLeft w:val="0"/>
      <w:marRight w:val="0"/>
      <w:marTop w:val="0"/>
      <w:marBottom w:val="0"/>
      <w:divBdr>
        <w:top w:val="none" w:sz="0" w:space="0" w:color="auto"/>
        <w:left w:val="none" w:sz="0" w:space="0" w:color="auto"/>
        <w:bottom w:val="none" w:sz="0" w:space="0" w:color="auto"/>
        <w:right w:val="none" w:sz="0" w:space="0" w:color="auto"/>
      </w:divBdr>
      <w:divsChild>
        <w:div w:id="1702323025">
          <w:marLeft w:val="0"/>
          <w:marRight w:val="0"/>
          <w:marTop w:val="120"/>
          <w:marBottom w:val="0"/>
          <w:divBdr>
            <w:top w:val="none" w:sz="0" w:space="0" w:color="auto"/>
            <w:left w:val="none" w:sz="0" w:space="0" w:color="auto"/>
            <w:bottom w:val="none" w:sz="0" w:space="0" w:color="auto"/>
            <w:right w:val="none" w:sz="0" w:space="0" w:color="auto"/>
          </w:divBdr>
        </w:div>
      </w:divsChild>
    </w:div>
    <w:div w:id="1109471822">
      <w:bodyDiv w:val="1"/>
      <w:marLeft w:val="0"/>
      <w:marRight w:val="0"/>
      <w:marTop w:val="0"/>
      <w:marBottom w:val="0"/>
      <w:divBdr>
        <w:top w:val="none" w:sz="0" w:space="0" w:color="auto"/>
        <w:left w:val="none" w:sz="0" w:space="0" w:color="auto"/>
        <w:bottom w:val="none" w:sz="0" w:space="0" w:color="auto"/>
        <w:right w:val="none" w:sz="0" w:space="0" w:color="auto"/>
      </w:divBdr>
    </w:div>
    <w:div w:id="1110009020">
      <w:bodyDiv w:val="1"/>
      <w:marLeft w:val="0"/>
      <w:marRight w:val="0"/>
      <w:marTop w:val="0"/>
      <w:marBottom w:val="0"/>
      <w:divBdr>
        <w:top w:val="none" w:sz="0" w:space="0" w:color="auto"/>
        <w:left w:val="none" w:sz="0" w:space="0" w:color="auto"/>
        <w:bottom w:val="none" w:sz="0" w:space="0" w:color="auto"/>
        <w:right w:val="none" w:sz="0" w:space="0" w:color="auto"/>
      </w:divBdr>
      <w:divsChild>
        <w:div w:id="1190490251">
          <w:marLeft w:val="0"/>
          <w:marRight w:val="0"/>
          <w:marTop w:val="120"/>
          <w:marBottom w:val="0"/>
          <w:divBdr>
            <w:top w:val="none" w:sz="0" w:space="0" w:color="auto"/>
            <w:left w:val="none" w:sz="0" w:space="0" w:color="auto"/>
            <w:bottom w:val="none" w:sz="0" w:space="0" w:color="auto"/>
            <w:right w:val="none" w:sz="0" w:space="0" w:color="auto"/>
          </w:divBdr>
        </w:div>
        <w:div w:id="797797268">
          <w:marLeft w:val="0"/>
          <w:marRight w:val="0"/>
          <w:marTop w:val="120"/>
          <w:marBottom w:val="0"/>
          <w:divBdr>
            <w:top w:val="none" w:sz="0" w:space="0" w:color="auto"/>
            <w:left w:val="none" w:sz="0" w:space="0" w:color="auto"/>
            <w:bottom w:val="none" w:sz="0" w:space="0" w:color="auto"/>
            <w:right w:val="none" w:sz="0" w:space="0" w:color="auto"/>
          </w:divBdr>
        </w:div>
      </w:divsChild>
    </w:div>
    <w:div w:id="1111976984">
      <w:bodyDiv w:val="1"/>
      <w:marLeft w:val="0"/>
      <w:marRight w:val="0"/>
      <w:marTop w:val="0"/>
      <w:marBottom w:val="0"/>
      <w:divBdr>
        <w:top w:val="none" w:sz="0" w:space="0" w:color="auto"/>
        <w:left w:val="none" w:sz="0" w:space="0" w:color="auto"/>
        <w:bottom w:val="none" w:sz="0" w:space="0" w:color="auto"/>
        <w:right w:val="none" w:sz="0" w:space="0" w:color="auto"/>
      </w:divBdr>
      <w:divsChild>
        <w:div w:id="757482295">
          <w:marLeft w:val="0"/>
          <w:marRight w:val="0"/>
          <w:marTop w:val="0"/>
          <w:marBottom w:val="0"/>
          <w:divBdr>
            <w:top w:val="none" w:sz="0" w:space="0" w:color="auto"/>
            <w:left w:val="none" w:sz="0" w:space="0" w:color="auto"/>
            <w:bottom w:val="none" w:sz="0" w:space="0" w:color="auto"/>
            <w:right w:val="none" w:sz="0" w:space="0" w:color="auto"/>
          </w:divBdr>
          <w:divsChild>
            <w:div w:id="3453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0918">
      <w:bodyDiv w:val="1"/>
      <w:marLeft w:val="0"/>
      <w:marRight w:val="0"/>
      <w:marTop w:val="0"/>
      <w:marBottom w:val="0"/>
      <w:divBdr>
        <w:top w:val="none" w:sz="0" w:space="0" w:color="auto"/>
        <w:left w:val="none" w:sz="0" w:space="0" w:color="auto"/>
        <w:bottom w:val="none" w:sz="0" w:space="0" w:color="auto"/>
        <w:right w:val="none" w:sz="0" w:space="0" w:color="auto"/>
      </w:divBdr>
      <w:divsChild>
        <w:div w:id="1971588048">
          <w:marLeft w:val="0"/>
          <w:marRight w:val="0"/>
          <w:marTop w:val="120"/>
          <w:marBottom w:val="0"/>
          <w:divBdr>
            <w:top w:val="none" w:sz="0" w:space="0" w:color="auto"/>
            <w:left w:val="none" w:sz="0" w:space="0" w:color="auto"/>
            <w:bottom w:val="none" w:sz="0" w:space="0" w:color="auto"/>
            <w:right w:val="none" w:sz="0" w:space="0" w:color="auto"/>
          </w:divBdr>
        </w:div>
      </w:divsChild>
    </w:div>
    <w:div w:id="1112479612">
      <w:bodyDiv w:val="1"/>
      <w:marLeft w:val="0"/>
      <w:marRight w:val="0"/>
      <w:marTop w:val="0"/>
      <w:marBottom w:val="0"/>
      <w:divBdr>
        <w:top w:val="none" w:sz="0" w:space="0" w:color="auto"/>
        <w:left w:val="none" w:sz="0" w:space="0" w:color="auto"/>
        <w:bottom w:val="none" w:sz="0" w:space="0" w:color="auto"/>
        <w:right w:val="none" w:sz="0" w:space="0" w:color="auto"/>
      </w:divBdr>
      <w:divsChild>
        <w:div w:id="1436632741">
          <w:marLeft w:val="0"/>
          <w:marRight w:val="0"/>
          <w:marTop w:val="120"/>
          <w:marBottom w:val="0"/>
          <w:divBdr>
            <w:top w:val="none" w:sz="0" w:space="0" w:color="auto"/>
            <w:left w:val="none" w:sz="0" w:space="0" w:color="auto"/>
            <w:bottom w:val="none" w:sz="0" w:space="0" w:color="auto"/>
            <w:right w:val="none" w:sz="0" w:space="0" w:color="auto"/>
          </w:divBdr>
        </w:div>
      </w:divsChild>
    </w:div>
    <w:div w:id="1112820217">
      <w:bodyDiv w:val="1"/>
      <w:marLeft w:val="0"/>
      <w:marRight w:val="0"/>
      <w:marTop w:val="0"/>
      <w:marBottom w:val="0"/>
      <w:divBdr>
        <w:top w:val="none" w:sz="0" w:space="0" w:color="auto"/>
        <w:left w:val="none" w:sz="0" w:space="0" w:color="auto"/>
        <w:bottom w:val="none" w:sz="0" w:space="0" w:color="auto"/>
        <w:right w:val="none" w:sz="0" w:space="0" w:color="auto"/>
      </w:divBdr>
      <w:divsChild>
        <w:div w:id="1359501791">
          <w:marLeft w:val="0"/>
          <w:marRight w:val="0"/>
          <w:marTop w:val="120"/>
          <w:marBottom w:val="0"/>
          <w:divBdr>
            <w:top w:val="none" w:sz="0" w:space="0" w:color="auto"/>
            <w:left w:val="none" w:sz="0" w:space="0" w:color="auto"/>
            <w:bottom w:val="none" w:sz="0" w:space="0" w:color="auto"/>
            <w:right w:val="none" w:sz="0" w:space="0" w:color="auto"/>
          </w:divBdr>
        </w:div>
        <w:div w:id="343173910">
          <w:marLeft w:val="0"/>
          <w:marRight w:val="0"/>
          <w:marTop w:val="120"/>
          <w:marBottom w:val="0"/>
          <w:divBdr>
            <w:top w:val="none" w:sz="0" w:space="0" w:color="auto"/>
            <w:left w:val="none" w:sz="0" w:space="0" w:color="auto"/>
            <w:bottom w:val="none" w:sz="0" w:space="0" w:color="auto"/>
            <w:right w:val="none" w:sz="0" w:space="0" w:color="auto"/>
          </w:divBdr>
        </w:div>
      </w:divsChild>
    </w:div>
    <w:div w:id="1113670873">
      <w:bodyDiv w:val="1"/>
      <w:marLeft w:val="0"/>
      <w:marRight w:val="0"/>
      <w:marTop w:val="0"/>
      <w:marBottom w:val="0"/>
      <w:divBdr>
        <w:top w:val="none" w:sz="0" w:space="0" w:color="auto"/>
        <w:left w:val="none" w:sz="0" w:space="0" w:color="auto"/>
        <w:bottom w:val="none" w:sz="0" w:space="0" w:color="auto"/>
        <w:right w:val="none" w:sz="0" w:space="0" w:color="auto"/>
      </w:divBdr>
      <w:divsChild>
        <w:div w:id="1091972373">
          <w:marLeft w:val="0"/>
          <w:marRight w:val="0"/>
          <w:marTop w:val="120"/>
          <w:marBottom w:val="0"/>
          <w:divBdr>
            <w:top w:val="none" w:sz="0" w:space="0" w:color="auto"/>
            <w:left w:val="none" w:sz="0" w:space="0" w:color="auto"/>
            <w:bottom w:val="none" w:sz="0" w:space="0" w:color="auto"/>
            <w:right w:val="none" w:sz="0" w:space="0" w:color="auto"/>
          </w:divBdr>
        </w:div>
        <w:div w:id="168326436">
          <w:marLeft w:val="0"/>
          <w:marRight w:val="0"/>
          <w:marTop w:val="120"/>
          <w:marBottom w:val="0"/>
          <w:divBdr>
            <w:top w:val="none" w:sz="0" w:space="0" w:color="auto"/>
            <w:left w:val="none" w:sz="0" w:space="0" w:color="auto"/>
            <w:bottom w:val="none" w:sz="0" w:space="0" w:color="auto"/>
            <w:right w:val="none" w:sz="0" w:space="0" w:color="auto"/>
          </w:divBdr>
        </w:div>
        <w:div w:id="2145074098">
          <w:marLeft w:val="0"/>
          <w:marRight w:val="0"/>
          <w:marTop w:val="120"/>
          <w:marBottom w:val="0"/>
          <w:divBdr>
            <w:top w:val="none" w:sz="0" w:space="0" w:color="auto"/>
            <w:left w:val="none" w:sz="0" w:space="0" w:color="auto"/>
            <w:bottom w:val="none" w:sz="0" w:space="0" w:color="auto"/>
            <w:right w:val="none" w:sz="0" w:space="0" w:color="auto"/>
          </w:divBdr>
        </w:div>
      </w:divsChild>
    </w:div>
    <w:div w:id="1113749716">
      <w:bodyDiv w:val="1"/>
      <w:marLeft w:val="0"/>
      <w:marRight w:val="0"/>
      <w:marTop w:val="0"/>
      <w:marBottom w:val="0"/>
      <w:divBdr>
        <w:top w:val="none" w:sz="0" w:space="0" w:color="auto"/>
        <w:left w:val="none" w:sz="0" w:space="0" w:color="auto"/>
        <w:bottom w:val="none" w:sz="0" w:space="0" w:color="auto"/>
        <w:right w:val="none" w:sz="0" w:space="0" w:color="auto"/>
      </w:divBdr>
    </w:div>
    <w:div w:id="1113986185">
      <w:bodyDiv w:val="1"/>
      <w:marLeft w:val="0"/>
      <w:marRight w:val="0"/>
      <w:marTop w:val="0"/>
      <w:marBottom w:val="0"/>
      <w:divBdr>
        <w:top w:val="none" w:sz="0" w:space="0" w:color="auto"/>
        <w:left w:val="none" w:sz="0" w:space="0" w:color="auto"/>
        <w:bottom w:val="none" w:sz="0" w:space="0" w:color="auto"/>
        <w:right w:val="none" w:sz="0" w:space="0" w:color="auto"/>
      </w:divBdr>
    </w:div>
    <w:div w:id="1114251183">
      <w:bodyDiv w:val="1"/>
      <w:marLeft w:val="0"/>
      <w:marRight w:val="0"/>
      <w:marTop w:val="0"/>
      <w:marBottom w:val="0"/>
      <w:divBdr>
        <w:top w:val="none" w:sz="0" w:space="0" w:color="auto"/>
        <w:left w:val="none" w:sz="0" w:space="0" w:color="auto"/>
        <w:bottom w:val="none" w:sz="0" w:space="0" w:color="auto"/>
        <w:right w:val="none" w:sz="0" w:space="0" w:color="auto"/>
      </w:divBdr>
      <w:divsChild>
        <w:div w:id="1415660431">
          <w:marLeft w:val="0"/>
          <w:marRight w:val="0"/>
          <w:marTop w:val="120"/>
          <w:marBottom w:val="0"/>
          <w:divBdr>
            <w:top w:val="none" w:sz="0" w:space="0" w:color="auto"/>
            <w:left w:val="none" w:sz="0" w:space="0" w:color="auto"/>
            <w:bottom w:val="none" w:sz="0" w:space="0" w:color="auto"/>
            <w:right w:val="none" w:sz="0" w:space="0" w:color="auto"/>
          </w:divBdr>
        </w:div>
        <w:div w:id="1140995588">
          <w:marLeft w:val="0"/>
          <w:marRight w:val="0"/>
          <w:marTop w:val="120"/>
          <w:marBottom w:val="0"/>
          <w:divBdr>
            <w:top w:val="none" w:sz="0" w:space="0" w:color="auto"/>
            <w:left w:val="none" w:sz="0" w:space="0" w:color="auto"/>
            <w:bottom w:val="none" w:sz="0" w:space="0" w:color="auto"/>
            <w:right w:val="none" w:sz="0" w:space="0" w:color="auto"/>
          </w:divBdr>
        </w:div>
        <w:div w:id="1230310485">
          <w:marLeft w:val="0"/>
          <w:marRight w:val="0"/>
          <w:marTop w:val="120"/>
          <w:marBottom w:val="0"/>
          <w:divBdr>
            <w:top w:val="none" w:sz="0" w:space="0" w:color="auto"/>
            <w:left w:val="none" w:sz="0" w:space="0" w:color="auto"/>
            <w:bottom w:val="none" w:sz="0" w:space="0" w:color="auto"/>
            <w:right w:val="none" w:sz="0" w:space="0" w:color="auto"/>
          </w:divBdr>
        </w:div>
        <w:div w:id="1239942850">
          <w:marLeft w:val="0"/>
          <w:marRight w:val="0"/>
          <w:marTop w:val="120"/>
          <w:marBottom w:val="0"/>
          <w:divBdr>
            <w:top w:val="none" w:sz="0" w:space="0" w:color="auto"/>
            <w:left w:val="none" w:sz="0" w:space="0" w:color="auto"/>
            <w:bottom w:val="none" w:sz="0" w:space="0" w:color="auto"/>
            <w:right w:val="none" w:sz="0" w:space="0" w:color="auto"/>
          </w:divBdr>
        </w:div>
      </w:divsChild>
    </w:div>
    <w:div w:id="1114400959">
      <w:bodyDiv w:val="1"/>
      <w:marLeft w:val="0"/>
      <w:marRight w:val="0"/>
      <w:marTop w:val="0"/>
      <w:marBottom w:val="0"/>
      <w:divBdr>
        <w:top w:val="none" w:sz="0" w:space="0" w:color="auto"/>
        <w:left w:val="none" w:sz="0" w:space="0" w:color="auto"/>
        <w:bottom w:val="none" w:sz="0" w:space="0" w:color="auto"/>
        <w:right w:val="none" w:sz="0" w:space="0" w:color="auto"/>
      </w:divBdr>
      <w:divsChild>
        <w:div w:id="522743147">
          <w:marLeft w:val="0"/>
          <w:marRight w:val="0"/>
          <w:marTop w:val="120"/>
          <w:marBottom w:val="0"/>
          <w:divBdr>
            <w:top w:val="none" w:sz="0" w:space="0" w:color="auto"/>
            <w:left w:val="none" w:sz="0" w:space="0" w:color="auto"/>
            <w:bottom w:val="none" w:sz="0" w:space="0" w:color="auto"/>
            <w:right w:val="none" w:sz="0" w:space="0" w:color="auto"/>
          </w:divBdr>
        </w:div>
      </w:divsChild>
    </w:div>
    <w:div w:id="1114520145">
      <w:bodyDiv w:val="1"/>
      <w:marLeft w:val="0"/>
      <w:marRight w:val="0"/>
      <w:marTop w:val="0"/>
      <w:marBottom w:val="0"/>
      <w:divBdr>
        <w:top w:val="none" w:sz="0" w:space="0" w:color="auto"/>
        <w:left w:val="none" w:sz="0" w:space="0" w:color="auto"/>
        <w:bottom w:val="none" w:sz="0" w:space="0" w:color="auto"/>
        <w:right w:val="none" w:sz="0" w:space="0" w:color="auto"/>
      </w:divBdr>
      <w:divsChild>
        <w:div w:id="678193745">
          <w:marLeft w:val="0"/>
          <w:marRight w:val="0"/>
          <w:marTop w:val="120"/>
          <w:marBottom w:val="0"/>
          <w:divBdr>
            <w:top w:val="none" w:sz="0" w:space="0" w:color="auto"/>
            <w:left w:val="none" w:sz="0" w:space="0" w:color="auto"/>
            <w:bottom w:val="none" w:sz="0" w:space="0" w:color="auto"/>
            <w:right w:val="none" w:sz="0" w:space="0" w:color="auto"/>
          </w:divBdr>
        </w:div>
      </w:divsChild>
    </w:div>
    <w:div w:id="1115561489">
      <w:bodyDiv w:val="1"/>
      <w:marLeft w:val="0"/>
      <w:marRight w:val="0"/>
      <w:marTop w:val="0"/>
      <w:marBottom w:val="0"/>
      <w:divBdr>
        <w:top w:val="none" w:sz="0" w:space="0" w:color="auto"/>
        <w:left w:val="none" w:sz="0" w:space="0" w:color="auto"/>
        <w:bottom w:val="none" w:sz="0" w:space="0" w:color="auto"/>
        <w:right w:val="none" w:sz="0" w:space="0" w:color="auto"/>
      </w:divBdr>
      <w:divsChild>
        <w:div w:id="1506479877">
          <w:marLeft w:val="0"/>
          <w:marRight w:val="0"/>
          <w:marTop w:val="0"/>
          <w:marBottom w:val="0"/>
          <w:divBdr>
            <w:top w:val="none" w:sz="0" w:space="0" w:color="auto"/>
            <w:left w:val="none" w:sz="0" w:space="0" w:color="auto"/>
            <w:bottom w:val="none" w:sz="0" w:space="0" w:color="auto"/>
            <w:right w:val="none" w:sz="0" w:space="0" w:color="auto"/>
          </w:divBdr>
          <w:divsChild>
            <w:div w:id="20452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61693">
      <w:bodyDiv w:val="1"/>
      <w:marLeft w:val="0"/>
      <w:marRight w:val="0"/>
      <w:marTop w:val="0"/>
      <w:marBottom w:val="0"/>
      <w:divBdr>
        <w:top w:val="none" w:sz="0" w:space="0" w:color="auto"/>
        <w:left w:val="none" w:sz="0" w:space="0" w:color="auto"/>
        <w:bottom w:val="none" w:sz="0" w:space="0" w:color="auto"/>
        <w:right w:val="none" w:sz="0" w:space="0" w:color="auto"/>
      </w:divBdr>
    </w:div>
    <w:div w:id="1116409281">
      <w:bodyDiv w:val="1"/>
      <w:marLeft w:val="0"/>
      <w:marRight w:val="0"/>
      <w:marTop w:val="0"/>
      <w:marBottom w:val="0"/>
      <w:divBdr>
        <w:top w:val="none" w:sz="0" w:space="0" w:color="auto"/>
        <w:left w:val="none" w:sz="0" w:space="0" w:color="auto"/>
        <w:bottom w:val="none" w:sz="0" w:space="0" w:color="auto"/>
        <w:right w:val="none" w:sz="0" w:space="0" w:color="auto"/>
      </w:divBdr>
    </w:div>
    <w:div w:id="1117332666">
      <w:bodyDiv w:val="1"/>
      <w:marLeft w:val="0"/>
      <w:marRight w:val="0"/>
      <w:marTop w:val="0"/>
      <w:marBottom w:val="0"/>
      <w:divBdr>
        <w:top w:val="none" w:sz="0" w:space="0" w:color="auto"/>
        <w:left w:val="none" w:sz="0" w:space="0" w:color="auto"/>
        <w:bottom w:val="none" w:sz="0" w:space="0" w:color="auto"/>
        <w:right w:val="none" w:sz="0" w:space="0" w:color="auto"/>
      </w:divBdr>
    </w:div>
    <w:div w:id="1117335153">
      <w:bodyDiv w:val="1"/>
      <w:marLeft w:val="0"/>
      <w:marRight w:val="0"/>
      <w:marTop w:val="0"/>
      <w:marBottom w:val="0"/>
      <w:divBdr>
        <w:top w:val="none" w:sz="0" w:space="0" w:color="auto"/>
        <w:left w:val="none" w:sz="0" w:space="0" w:color="auto"/>
        <w:bottom w:val="none" w:sz="0" w:space="0" w:color="auto"/>
        <w:right w:val="none" w:sz="0" w:space="0" w:color="auto"/>
      </w:divBdr>
      <w:divsChild>
        <w:div w:id="229118968">
          <w:marLeft w:val="0"/>
          <w:marRight w:val="0"/>
          <w:marTop w:val="120"/>
          <w:marBottom w:val="0"/>
          <w:divBdr>
            <w:top w:val="none" w:sz="0" w:space="0" w:color="auto"/>
            <w:left w:val="none" w:sz="0" w:space="0" w:color="auto"/>
            <w:bottom w:val="none" w:sz="0" w:space="0" w:color="auto"/>
            <w:right w:val="none" w:sz="0" w:space="0" w:color="auto"/>
          </w:divBdr>
        </w:div>
        <w:div w:id="1518614133">
          <w:marLeft w:val="0"/>
          <w:marRight w:val="0"/>
          <w:marTop w:val="120"/>
          <w:marBottom w:val="0"/>
          <w:divBdr>
            <w:top w:val="none" w:sz="0" w:space="0" w:color="auto"/>
            <w:left w:val="none" w:sz="0" w:space="0" w:color="auto"/>
            <w:bottom w:val="none" w:sz="0" w:space="0" w:color="auto"/>
            <w:right w:val="none" w:sz="0" w:space="0" w:color="auto"/>
          </w:divBdr>
        </w:div>
      </w:divsChild>
    </w:div>
    <w:div w:id="1118110520">
      <w:bodyDiv w:val="1"/>
      <w:marLeft w:val="0"/>
      <w:marRight w:val="0"/>
      <w:marTop w:val="0"/>
      <w:marBottom w:val="0"/>
      <w:divBdr>
        <w:top w:val="none" w:sz="0" w:space="0" w:color="auto"/>
        <w:left w:val="none" w:sz="0" w:space="0" w:color="auto"/>
        <w:bottom w:val="none" w:sz="0" w:space="0" w:color="auto"/>
        <w:right w:val="none" w:sz="0" w:space="0" w:color="auto"/>
      </w:divBdr>
      <w:divsChild>
        <w:div w:id="384061224">
          <w:marLeft w:val="0"/>
          <w:marRight w:val="0"/>
          <w:marTop w:val="0"/>
          <w:marBottom w:val="0"/>
          <w:divBdr>
            <w:top w:val="none" w:sz="0" w:space="0" w:color="auto"/>
            <w:left w:val="none" w:sz="0" w:space="0" w:color="auto"/>
            <w:bottom w:val="none" w:sz="0" w:space="0" w:color="auto"/>
            <w:right w:val="none" w:sz="0" w:space="0" w:color="auto"/>
          </w:divBdr>
          <w:divsChild>
            <w:div w:id="14217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11356">
      <w:bodyDiv w:val="1"/>
      <w:marLeft w:val="0"/>
      <w:marRight w:val="0"/>
      <w:marTop w:val="0"/>
      <w:marBottom w:val="0"/>
      <w:divBdr>
        <w:top w:val="none" w:sz="0" w:space="0" w:color="auto"/>
        <w:left w:val="none" w:sz="0" w:space="0" w:color="auto"/>
        <w:bottom w:val="none" w:sz="0" w:space="0" w:color="auto"/>
        <w:right w:val="none" w:sz="0" w:space="0" w:color="auto"/>
      </w:divBdr>
      <w:divsChild>
        <w:div w:id="1926913162">
          <w:marLeft w:val="0"/>
          <w:marRight w:val="0"/>
          <w:marTop w:val="0"/>
          <w:marBottom w:val="0"/>
          <w:divBdr>
            <w:top w:val="none" w:sz="0" w:space="0" w:color="auto"/>
            <w:left w:val="none" w:sz="0" w:space="0" w:color="auto"/>
            <w:bottom w:val="none" w:sz="0" w:space="0" w:color="auto"/>
            <w:right w:val="none" w:sz="0" w:space="0" w:color="auto"/>
          </w:divBdr>
          <w:divsChild>
            <w:div w:id="554774110">
              <w:marLeft w:val="0"/>
              <w:marRight w:val="0"/>
              <w:marTop w:val="0"/>
              <w:marBottom w:val="0"/>
              <w:divBdr>
                <w:top w:val="none" w:sz="0" w:space="0" w:color="auto"/>
                <w:left w:val="none" w:sz="0" w:space="0" w:color="auto"/>
                <w:bottom w:val="none" w:sz="0" w:space="0" w:color="auto"/>
                <w:right w:val="none" w:sz="0" w:space="0" w:color="auto"/>
              </w:divBdr>
              <w:divsChild>
                <w:div w:id="1234468236">
                  <w:marLeft w:val="0"/>
                  <w:marRight w:val="0"/>
                  <w:marTop w:val="0"/>
                  <w:marBottom w:val="0"/>
                  <w:divBdr>
                    <w:top w:val="none" w:sz="0" w:space="0" w:color="auto"/>
                    <w:left w:val="none" w:sz="0" w:space="0" w:color="auto"/>
                    <w:bottom w:val="none" w:sz="0" w:space="0" w:color="auto"/>
                    <w:right w:val="none" w:sz="0" w:space="0" w:color="auto"/>
                  </w:divBdr>
                  <w:divsChild>
                    <w:div w:id="1564294077">
                      <w:marLeft w:val="-180"/>
                      <w:marRight w:val="-180"/>
                      <w:marTop w:val="0"/>
                      <w:marBottom w:val="0"/>
                      <w:divBdr>
                        <w:top w:val="none" w:sz="0" w:space="0" w:color="auto"/>
                        <w:left w:val="none" w:sz="0" w:space="0" w:color="auto"/>
                        <w:bottom w:val="none" w:sz="0" w:space="0" w:color="auto"/>
                        <w:right w:val="none" w:sz="0" w:space="0" w:color="auto"/>
                      </w:divBdr>
                      <w:divsChild>
                        <w:div w:id="991367045">
                          <w:marLeft w:val="0"/>
                          <w:marRight w:val="0"/>
                          <w:marTop w:val="0"/>
                          <w:marBottom w:val="0"/>
                          <w:divBdr>
                            <w:top w:val="none" w:sz="0" w:space="0" w:color="auto"/>
                            <w:left w:val="none" w:sz="0" w:space="0" w:color="auto"/>
                            <w:bottom w:val="none" w:sz="0" w:space="0" w:color="auto"/>
                            <w:right w:val="none" w:sz="0" w:space="0" w:color="auto"/>
                          </w:divBdr>
                          <w:divsChild>
                            <w:div w:id="793519161">
                              <w:marLeft w:val="0"/>
                              <w:marRight w:val="0"/>
                              <w:marTop w:val="0"/>
                              <w:marBottom w:val="0"/>
                              <w:divBdr>
                                <w:top w:val="none" w:sz="0" w:space="0" w:color="auto"/>
                                <w:left w:val="none" w:sz="0" w:space="0" w:color="auto"/>
                                <w:bottom w:val="none" w:sz="0" w:space="0" w:color="auto"/>
                                <w:right w:val="none" w:sz="0" w:space="0" w:color="auto"/>
                              </w:divBdr>
                              <w:divsChild>
                                <w:div w:id="1651860148">
                                  <w:marLeft w:val="0"/>
                                  <w:marRight w:val="0"/>
                                  <w:marTop w:val="0"/>
                                  <w:marBottom w:val="0"/>
                                  <w:divBdr>
                                    <w:top w:val="none" w:sz="0" w:space="0" w:color="auto"/>
                                    <w:left w:val="none" w:sz="0" w:space="0" w:color="auto"/>
                                    <w:bottom w:val="none" w:sz="0" w:space="0" w:color="auto"/>
                                    <w:right w:val="none" w:sz="0" w:space="0" w:color="auto"/>
                                  </w:divBdr>
                                  <w:divsChild>
                                    <w:div w:id="423304707">
                                      <w:marLeft w:val="0"/>
                                      <w:marRight w:val="0"/>
                                      <w:marTop w:val="0"/>
                                      <w:marBottom w:val="576"/>
                                      <w:divBdr>
                                        <w:top w:val="none" w:sz="0" w:space="0" w:color="auto"/>
                                        <w:left w:val="none" w:sz="0" w:space="0" w:color="auto"/>
                                        <w:bottom w:val="none" w:sz="0" w:space="0" w:color="auto"/>
                                        <w:right w:val="none" w:sz="0" w:space="0" w:color="auto"/>
                                      </w:divBdr>
                                      <w:divsChild>
                                        <w:div w:id="767776971">
                                          <w:marLeft w:val="0"/>
                                          <w:marRight w:val="0"/>
                                          <w:marTop w:val="0"/>
                                          <w:marBottom w:val="0"/>
                                          <w:divBdr>
                                            <w:top w:val="none" w:sz="0" w:space="0" w:color="auto"/>
                                            <w:left w:val="none" w:sz="0" w:space="0" w:color="auto"/>
                                            <w:bottom w:val="none" w:sz="0" w:space="0" w:color="auto"/>
                                            <w:right w:val="none" w:sz="0" w:space="0" w:color="auto"/>
                                          </w:divBdr>
                                          <w:divsChild>
                                            <w:div w:id="780689289">
                                              <w:marLeft w:val="0"/>
                                              <w:marRight w:val="0"/>
                                              <w:marTop w:val="0"/>
                                              <w:marBottom w:val="0"/>
                                              <w:divBdr>
                                                <w:top w:val="none" w:sz="0" w:space="0" w:color="auto"/>
                                                <w:left w:val="none" w:sz="0" w:space="0" w:color="auto"/>
                                                <w:bottom w:val="none" w:sz="0" w:space="0" w:color="auto"/>
                                                <w:right w:val="none" w:sz="0" w:space="0" w:color="auto"/>
                                              </w:divBdr>
                                              <w:divsChild>
                                                <w:div w:id="661012018">
                                                  <w:marLeft w:val="0"/>
                                                  <w:marRight w:val="0"/>
                                                  <w:marTop w:val="0"/>
                                                  <w:marBottom w:val="0"/>
                                                  <w:divBdr>
                                                    <w:top w:val="none" w:sz="0" w:space="0" w:color="auto"/>
                                                    <w:left w:val="none" w:sz="0" w:space="0" w:color="auto"/>
                                                    <w:bottom w:val="none" w:sz="0" w:space="0" w:color="auto"/>
                                                    <w:right w:val="none" w:sz="0" w:space="0" w:color="auto"/>
                                                  </w:divBdr>
                                                  <w:divsChild>
                                                    <w:div w:id="410465738">
                                                      <w:marLeft w:val="0"/>
                                                      <w:marRight w:val="0"/>
                                                      <w:marTop w:val="0"/>
                                                      <w:marBottom w:val="0"/>
                                                      <w:divBdr>
                                                        <w:top w:val="none" w:sz="0" w:space="0" w:color="auto"/>
                                                        <w:left w:val="none" w:sz="0" w:space="0" w:color="auto"/>
                                                        <w:bottom w:val="none" w:sz="0" w:space="0" w:color="auto"/>
                                                        <w:right w:val="none" w:sz="0" w:space="0" w:color="auto"/>
                                                      </w:divBdr>
                                                      <w:divsChild>
                                                        <w:div w:id="1998797690">
                                                          <w:marLeft w:val="0"/>
                                                          <w:marRight w:val="0"/>
                                                          <w:marTop w:val="0"/>
                                                          <w:marBottom w:val="84"/>
                                                          <w:divBdr>
                                                            <w:top w:val="none" w:sz="0" w:space="0" w:color="auto"/>
                                                            <w:left w:val="none" w:sz="0" w:space="0" w:color="auto"/>
                                                            <w:bottom w:val="none" w:sz="0" w:space="0" w:color="auto"/>
                                                            <w:right w:val="none" w:sz="0" w:space="0" w:color="auto"/>
                                                          </w:divBdr>
                                                        </w:div>
                                                        <w:div w:id="16509404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456011">
      <w:bodyDiv w:val="1"/>
      <w:marLeft w:val="0"/>
      <w:marRight w:val="0"/>
      <w:marTop w:val="0"/>
      <w:marBottom w:val="0"/>
      <w:divBdr>
        <w:top w:val="none" w:sz="0" w:space="0" w:color="auto"/>
        <w:left w:val="none" w:sz="0" w:space="0" w:color="auto"/>
        <w:bottom w:val="none" w:sz="0" w:space="0" w:color="auto"/>
        <w:right w:val="none" w:sz="0" w:space="0" w:color="auto"/>
      </w:divBdr>
      <w:divsChild>
        <w:div w:id="2024504984">
          <w:marLeft w:val="0"/>
          <w:marRight w:val="0"/>
          <w:marTop w:val="120"/>
          <w:marBottom w:val="0"/>
          <w:divBdr>
            <w:top w:val="none" w:sz="0" w:space="0" w:color="auto"/>
            <w:left w:val="none" w:sz="0" w:space="0" w:color="auto"/>
            <w:bottom w:val="none" w:sz="0" w:space="0" w:color="auto"/>
            <w:right w:val="none" w:sz="0" w:space="0" w:color="auto"/>
          </w:divBdr>
        </w:div>
      </w:divsChild>
    </w:div>
    <w:div w:id="1119757691">
      <w:bodyDiv w:val="1"/>
      <w:marLeft w:val="0"/>
      <w:marRight w:val="0"/>
      <w:marTop w:val="0"/>
      <w:marBottom w:val="0"/>
      <w:divBdr>
        <w:top w:val="none" w:sz="0" w:space="0" w:color="auto"/>
        <w:left w:val="none" w:sz="0" w:space="0" w:color="auto"/>
        <w:bottom w:val="none" w:sz="0" w:space="0" w:color="auto"/>
        <w:right w:val="none" w:sz="0" w:space="0" w:color="auto"/>
      </w:divBdr>
      <w:divsChild>
        <w:div w:id="956377102">
          <w:marLeft w:val="0"/>
          <w:marRight w:val="0"/>
          <w:marTop w:val="120"/>
          <w:marBottom w:val="0"/>
          <w:divBdr>
            <w:top w:val="none" w:sz="0" w:space="0" w:color="auto"/>
            <w:left w:val="none" w:sz="0" w:space="0" w:color="auto"/>
            <w:bottom w:val="none" w:sz="0" w:space="0" w:color="auto"/>
            <w:right w:val="none" w:sz="0" w:space="0" w:color="auto"/>
          </w:divBdr>
        </w:div>
        <w:div w:id="1008756978">
          <w:marLeft w:val="0"/>
          <w:marRight w:val="0"/>
          <w:marTop w:val="120"/>
          <w:marBottom w:val="0"/>
          <w:divBdr>
            <w:top w:val="none" w:sz="0" w:space="0" w:color="auto"/>
            <w:left w:val="none" w:sz="0" w:space="0" w:color="auto"/>
            <w:bottom w:val="none" w:sz="0" w:space="0" w:color="auto"/>
            <w:right w:val="none" w:sz="0" w:space="0" w:color="auto"/>
          </w:divBdr>
        </w:div>
      </w:divsChild>
    </w:div>
    <w:div w:id="1120950904">
      <w:bodyDiv w:val="1"/>
      <w:marLeft w:val="0"/>
      <w:marRight w:val="0"/>
      <w:marTop w:val="0"/>
      <w:marBottom w:val="0"/>
      <w:divBdr>
        <w:top w:val="none" w:sz="0" w:space="0" w:color="auto"/>
        <w:left w:val="none" w:sz="0" w:space="0" w:color="auto"/>
        <w:bottom w:val="none" w:sz="0" w:space="0" w:color="auto"/>
        <w:right w:val="none" w:sz="0" w:space="0" w:color="auto"/>
      </w:divBdr>
      <w:divsChild>
        <w:div w:id="1940479328">
          <w:marLeft w:val="0"/>
          <w:marRight w:val="0"/>
          <w:marTop w:val="0"/>
          <w:marBottom w:val="0"/>
          <w:divBdr>
            <w:top w:val="none" w:sz="0" w:space="0" w:color="auto"/>
            <w:left w:val="none" w:sz="0" w:space="0" w:color="auto"/>
            <w:bottom w:val="none" w:sz="0" w:space="0" w:color="auto"/>
            <w:right w:val="none" w:sz="0" w:space="0" w:color="auto"/>
          </w:divBdr>
          <w:divsChild>
            <w:div w:id="745302870">
              <w:marLeft w:val="0"/>
              <w:marRight w:val="0"/>
              <w:marTop w:val="0"/>
              <w:marBottom w:val="0"/>
              <w:divBdr>
                <w:top w:val="none" w:sz="0" w:space="0" w:color="auto"/>
                <w:left w:val="none" w:sz="0" w:space="0" w:color="auto"/>
                <w:bottom w:val="none" w:sz="0" w:space="0" w:color="auto"/>
                <w:right w:val="none" w:sz="0" w:space="0" w:color="auto"/>
              </w:divBdr>
              <w:divsChild>
                <w:div w:id="1679577482">
                  <w:marLeft w:val="0"/>
                  <w:marRight w:val="0"/>
                  <w:marTop w:val="0"/>
                  <w:marBottom w:val="0"/>
                  <w:divBdr>
                    <w:top w:val="none" w:sz="0" w:space="0" w:color="auto"/>
                    <w:left w:val="none" w:sz="0" w:space="0" w:color="auto"/>
                    <w:bottom w:val="none" w:sz="0" w:space="0" w:color="auto"/>
                    <w:right w:val="none" w:sz="0" w:space="0" w:color="auto"/>
                  </w:divBdr>
                  <w:divsChild>
                    <w:div w:id="509102775">
                      <w:marLeft w:val="-288"/>
                      <w:marRight w:val="-288"/>
                      <w:marTop w:val="0"/>
                      <w:marBottom w:val="0"/>
                      <w:divBdr>
                        <w:top w:val="none" w:sz="0" w:space="0" w:color="auto"/>
                        <w:left w:val="none" w:sz="0" w:space="0" w:color="auto"/>
                        <w:bottom w:val="none" w:sz="0" w:space="0" w:color="auto"/>
                        <w:right w:val="none" w:sz="0" w:space="0" w:color="auto"/>
                      </w:divBdr>
                      <w:divsChild>
                        <w:div w:id="1523546151">
                          <w:marLeft w:val="0"/>
                          <w:marRight w:val="0"/>
                          <w:marTop w:val="0"/>
                          <w:marBottom w:val="0"/>
                          <w:divBdr>
                            <w:top w:val="none" w:sz="0" w:space="0" w:color="auto"/>
                            <w:left w:val="none" w:sz="0" w:space="0" w:color="auto"/>
                            <w:bottom w:val="none" w:sz="0" w:space="0" w:color="auto"/>
                            <w:right w:val="none" w:sz="0" w:space="0" w:color="auto"/>
                          </w:divBdr>
                          <w:divsChild>
                            <w:div w:id="1068916114">
                              <w:marLeft w:val="0"/>
                              <w:marRight w:val="0"/>
                              <w:marTop w:val="0"/>
                              <w:marBottom w:val="0"/>
                              <w:divBdr>
                                <w:top w:val="none" w:sz="0" w:space="0" w:color="auto"/>
                                <w:left w:val="none" w:sz="0" w:space="0" w:color="auto"/>
                                <w:bottom w:val="none" w:sz="0" w:space="0" w:color="auto"/>
                                <w:right w:val="none" w:sz="0" w:space="0" w:color="auto"/>
                              </w:divBdr>
                              <w:divsChild>
                                <w:div w:id="1972595878">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148600">
      <w:bodyDiv w:val="1"/>
      <w:marLeft w:val="0"/>
      <w:marRight w:val="0"/>
      <w:marTop w:val="0"/>
      <w:marBottom w:val="0"/>
      <w:divBdr>
        <w:top w:val="none" w:sz="0" w:space="0" w:color="auto"/>
        <w:left w:val="none" w:sz="0" w:space="0" w:color="auto"/>
        <w:bottom w:val="none" w:sz="0" w:space="0" w:color="auto"/>
        <w:right w:val="none" w:sz="0" w:space="0" w:color="auto"/>
      </w:divBdr>
      <w:divsChild>
        <w:div w:id="1119952479">
          <w:marLeft w:val="0"/>
          <w:marRight w:val="0"/>
          <w:marTop w:val="120"/>
          <w:marBottom w:val="0"/>
          <w:divBdr>
            <w:top w:val="none" w:sz="0" w:space="0" w:color="auto"/>
            <w:left w:val="none" w:sz="0" w:space="0" w:color="auto"/>
            <w:bottom w:val="none" w:sz="0" w:space="0" w:color="auto"/>
            <w:right w:val="none" w:sz="0" w:space="0" w:color="auto"/>
          </w:divBdr>
        </w:div>
        <w:div w:id="1542857632">
          <w:marLeft w:val="0"/>
          <w:marRight w:val="0"/>
          <w:marTop w:val="120"/>
          <w:marBottom w:val="0"/>
          <w:divBdr>
            <w:top w:val="none" w:sz="0" w:space="0" w:color="auto"/>
            <w:left w:val="none" w:sz="0" w:space="0" w:color="auto"/>
            <w:bottom w:val="none" w:sz="0" w:space="0" w:color="auto"/>
            <w:right w:val="none" w:sz="0" w:space="0" w:color="auto"/>
          </w:divBdr>
        </w:div>
      </w:divsChild>
    </w:div>
    <w:div w:id="1121261105">
      <w:bodyDiv w:val="1"/>
      <w:marLeft w:val="0"/>
      <w:marRight w:val="0"/>
      <w:marTop w:val="0"/>
      <w:marBottom w:val="0"/>
      <w:divBdr>
        <w:top w:val="none" w:sz="0" w:space="0" w:color="auto"/>
        <w:left w:val="none" w:sz="0" w:space="0" w:color="auto"/>
        <w:bottom w:val="none" w:sz="0" w:space="0" w:color="auto"/>
        <w:right w:val="none" w:sz="0" w:space="0" w:color="auto"/>
      </w:divBdr>
      <w:divsChild>
        <w:div w:id="1712605234">
          <w:marLeft w:val="0"/>
          <w:marRight w:val="0"/>
          <w:marTop w:val="120"/>
          <w:marBottom w:val="0"/>
          <w:divBdr>
            <w:top w:val="none" w:sz="0" w:space="0" w:color="auto"/>
            <w:left w:val="none" w:sz="0" w:space="0" w:color="auto"/>
            <w:bottom w:val="none" w:sz="0" w:space="0" w:color="auto"/>
            <w:right w:val="none" w:sz="0" w:space="0" w:color="auto"/>
          </w:divBdr>
        </w:div>
      </w:divsChild>
    </w:div>
    <w:div w:id="1121992027">
      <w:bodyDiv w:val="1"/>
      <w:marLeft w:val="0"/>
      <w:marRight w:val="0"/>
      <w:marTop w:val="0"/>
      <w:marBottom w:val="0"/>
      <w:divBdr>
        <w:top w:val="none" w:sz="0" w:space="0" w:color="auto"/>
        <w:left w:val="none" w:sz="0" w:space="0" w:color="auto"/>
        <w:bottom w:val="none" w:sz="0" w:space="0" w:color="auto"/>
        <w:right w:val="none" w:sz="0" w:space="0" w:color="auto"/>
      </w:divBdr>
      <w:divsChild>
        <w:div w:id="2069069641">
          <w:marLeft w:val="0"/>
          <w:marRight w:val="0"/>
          <w:marTop w:val="120"/>
          <w:marBottom w:val="0"/>
          <w:divBdr>
            <w:top w:val="none" w:sz="0" w:space="0" w:color="auto"/>
            <w:left w:val="none" w:sz="0" w:space="0" w:color="auto"/>
            <w:bottom w:val="none" w:sz="0" w:space="0" w:color="auto"/>
            <w:right w:val="none" w:sz="0" w:space="0" w:color="auto"/>
          </w:divBdr>
        </w:div>
      </w:divsChild>
    </w:div>
    <w:div w:id="1121999711">
      <w:bodyDiv w:val="1"/>
      <w:marLeft w:val="0"/>
      <w:marRight w:val="0"/>
      <w:marTop w:val="0"/>
      <w:marBottom w:val="0"/>
      <w:divBdr>
        <w:top w:val="none" w:sz="0" w:space="0" w:color="auto"/>
        <w:left w:val="none" w:sz="0" w:space="0" w:color="auto"/>
        <w:bottom w:val="none" w:sz="0" w:space="0" w:color="auto"/>
        <w:right w:val="none" w:sz="0" w:space="0" w:color="auto"/>
      </w:divBdr>
      <w:divsChild>
        <w:div w:id="2087536183">
          <w:marLeft w:val="0"/>
          <w:marRight w:val="0"/>
          <w:marTop w:val="120"/>
          <w:marBottom w:val="0"/>
          <w:divBdr>
            <w:top w:val="none" w:sz="0" w:space="0" w:color="auto"/>
            <w:left w:val="none" w:sz="0" w:space="0" w:color="auto"/>
            <w:bottom w:val="none" w:sz="0" w:space="0" w:color="auto"/>
            <w:right w:val="none" w:sz="0" w:space="0" w:color="auto"/>
          </w:divBdr>
        </w:div>
      </w:divsChild>
    </w:div>
    <w:div w:id="1122194247">
      <w:bodyDiv w:val="1"/>
      <w:marLeft w:val="0"/>
      <w:marRight w:val="0"/>
      <w:marTop w:val="0"/>
      <w:marBottom w:val="0"/>
      <w:divBdr>
        <w:top w:val="none" w:sz="0" w:space="0" w:color="auto"/>
        <w:left w:val="none" w:sz="0" w:space="0" w:color="auto"/>
        <w:bottom w:val="none" w:sz="0" w:space="0" w:color="auto"/>
        <w:right w:val="none" w:sz="0" w:space="0" w:color="auto"/>
      </w:divBdr>
    </w:div>
    <w:div w:id="1122964155">
      <w:bodyDiv w:val="1"/>
      <w:marLeft w:val="0"/>
      <w:marRight w:val="0"/>
      <w:marTop w:val="0"/>
      <w:marBottom w:val="0"/>
      <w:divBdr>
        <w:top w:val="none" w:sz="0" w:space="0" w:color="auto"/>
        <w:left w:val="none" w:sz="0" w:space="0" w:color="auto"/>
        <w:bottom w:val="none" w:sz="0" w:space="0" w:color="auto"/>
        <w:right w:val="none" w:sz="0" w:space="0" w:color="auto"/>
      </w:divBdr>
      <w:divsChild>
        <w:div w:id="1119882619">
          <w:marLeft w:val="0"/>
          <w:marRight w:val="0"/>
          <w:marTop w:val="120"/>
          <w:marBottom w:val="0"/>
          <w:divBdr>
            <w:top w:val="none" w:sz="0" w:space="0" w:color="auto"/>
            <w:left w:val="none" w:sz="0" w:space="0" w:color="auto"/>
            <w:bottom w:val="none" w:sz="0" w:space="0" w:color="auto"/>
            <w:right w:val="none" w:sz="0" w:space="0" w:color="auto"/>
          </w:divBdr>
        </w:div>
        <w:div w:id="2045593488">
          <w:marLeft w:val="0"/>
          <w:marRight w:val="0"/>
          <w:marTop w:val="120"/>
          <w:marBottom w:val="0"/>
          <w:divBdr>
            <w:top w:val="none" w:sz="0" w:space="0" w:color="auto"/>
            <w:left w:val="none" w:sz="0" w:space="0" w:color="auto"/>
            <w:bottom w:val="none" w:sz="0" w:space="0" w:color="auto"/>
            <w:right w:val="none" w:sz="0" w:space="0" w:color="auto"/>
          </w:divBdr>
        </w:div>
        <w:div w:id="1728381123">
          <w:marLeft w:val="0"/>
          <w:marRight w:val="0"/>
          <w:marTop w:val="120"/>
          <w:marBottom w:val="0"/>
          <w:divBdr>
            <w:top w:val="none" w:sz="0" w:space="0" w:color="auto"/>
            <w:left w:val="none" w:sz="0" w:space="0" w:color="auto"/>
            <w:bottom w:val="none" w:sz="0" w:space="0" w:color="auto"/>
            <w:right w:val="none" w:sz="0" w:space="0" w:color="auto"/>
          </w:divBdr>
        </w:div>
      </w:divsChild>
    </w:div>
    <w:div w:id="1123110708">
      <w:bodyDiv w:val="1"/>
      <w:marLeft w:val="0"/>
      <w:marRight w:val="0"/>
      <w:marTop w:val="0"/>
      <w:marBottom w:val="0"/>
      <w:divBdr>
        <w:top w:val="none" w:sz="0" w:space="0" w:color="auto"/>
        <w:left w:val="none" w:sz="0" w:space="0" w:color="auto"/>
        <w:bottom w:val="none" w:sz="0" w:space="0" w:color="auto"/>
        <w:right w:val="none" w:sz="0" w:space="0" w:color="auto"/>
      </w:divBdr>
    </w:div>
    <w:div w:id="1123116575">
      <w:bodyDiv w:val="1"/>
      <w:marLeft w:val="0"/>
      <w:marRight w:val="0"/>
      <w:marTop w:val="0"/>
      <w:marBottom w:val="0"/>
      <w:divBdr>
        <w:top w:val="none" w:sz="0" w:space="0" w:color="auto"/>
        <w:left w:val="none" w:sz="0" w:space="0" w:color="auto"/>
        <w:bottom w:val="none" w:sz="0" w:space="0" w:color="auto"/>
        <w:right w:val="none" w:sz="0" w:space="0" w:color="auto"/>
      </w:divBdr>
    </w:div>
    <w:div w:id="1123229268">
      <w:bodyDiv w:val="1"/>
      <w:marLeft w:val="0"/>
      <w:marRight w:val="0"/>
      <w:marTop w:val="0"/>
      <w:marBottom w:val="0"/>
      <w:divBdr>
        <w:top w:val="none" w:sz="0" w:space="0" w:color="auto"/>
        <w:left w:val="none" w:sz="0" w:space="0" w:color="auto"/>
        <w:bottom w:val="none" w:sz="0" w:space="0" w:color="auto"/>
        <w:right w:val="none" w:sz="0" w:space="0" w:color="auto"/>
      </w:divBdr>
      <w:divsChild>
        <w:div w:id="1654410781">
          <w:marLeft w:val="0"/>
          <w:marRight w:val="0"/>
          <w:marTop w:val="0"/>
          <w:marBottom w:val="0"/>
          <w:divBdr>
            <w:top w:val="none" w:sz="0" w:space="0" w:color="auto"/>
            <w:left w:val="none" w:sz="0" w:space="0" w:color="auto"/>
            <w:bottom w:val="none" w:sz="0" w:space="0" w:color="auto"/>
            <w:right w:val="none" w:sz="0" w:space="0" w:color="auto"/>
          </w:divBdr>
          <w:divsChild>
            <w:div w:id="1731533221">
              <w:marLeft w:val="0"/>
              <w:marRight w:val="0"/>
              <w:marTop w:val="0"/>
              <w:marBottom w:val="0"/>
              <w:divBdr>
                <w:top w:val="none" w:sz="0" w:space="0" w:color="auto"/>
                <w:left w:val="none" w:sz="0" w:space="0" w:color="auto"/>
                <w:bottom w:val="none" w:sz="0" w:space="0" w:color="auto"/>
                <w:right w:val="none" w:sz="0" w:space="0" w:color="auto"/>
              </w:divBdr>
            </w:div>
          </w:divsChild>
        </w:div>
        <w:div w:id="1026442186">
          <w:marLeft w:val="0"/>
          <w:marRight w:val="0"/>
          <w:marTop w:val="0"/>
          <w:marBottom w:val="0"/>
          <w:divBdr>
            <w:top w:val="none" w:sz="0" w:space="0" w:color="auto"/>
            <w:left w:val="none" w:sz="0" w:space="0" w:color="auto"/>
            <w:bottom w:val="none" w:sz="0" w:space="0" w:color="auto"/>
            <w:right w:val="none" w:sz="0" w:space="0" w:color="auto"/>
          </w:divBdr>
          <w:divsChild>
            <w:div w:id="21303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8977">
      <w:bodyDiv w:val="1"/>
      <w:marLeft w:val="0"/>
      <w:marRight w:val="0"/>
      <w:marTop w:val="0"/>
      <w:marBottom w:val="0"/>
      <w:divBdr>
        <w:top w:val="none" w:sz="0" w:space="0" w:color="auto"/>
        <w:left w:val="none" w:sz="0" w:space="0" w:color="auto"/>
        <w:bottom w:val="none" w:sz="0" w:space="0" w:color="auto"/>
        <w:right w:val="none" w:sz="0" w:space="0" w:color="auto"/>
      </w:divBdr>
    </w:div>
    <w:div w:id="1124345259">
      <w:bodyDiv w:val="1"/>
      <w:marLeft w:val="0"/>
      <w:marRight w:val="0"/>
      <w:marTop w:val="0"/>
      <w:marBottom w:val="0"/>
      <w:divBdr>
        <w:top w:val="none" w:sz="0" w:space="0" w:color="auto"/>
        <w:left w:val="none" w:sz="0" w:space="0" w:color="auto"/>
        <w:bottom w:val="none" w:sz="0" w:space="0" w:color="auto"/>
        <w:right w:val="none" w:sz="0" w:space="0" w:color="auto"/>
      </w:divBdr>
      <w:divsChild>
        <w:div w:id="1658335727">
          <w:marLeft w:val="0"/>
          <w:marRight w:val="0"/>
          <w:marTop w:val="120"/>
          <w:marBottom w:val="0"/>
          <w:divBdr>
            <w:top w:val="none" w:sz="0" w:space="0" w:color="auto"/>
            <w:left w:val="none" w:sz="0" w:space="0" w:color="auto"/>
            <w:bottom w:val="none" w:sz="0" w:space="0" w:color="auto"/>
            <w:right w:val="none" w:sz="0" w:space="0" w:color="auto"/>
          </w:divBdr>
        </w:div>
      </w:divsChild>
    </w:div>
    <w:div w:id="1128740596">
      <w:bodyDiv w:val="1"/>
      <w:marLeft w:val="0"/>
      <w:marRight w:val="0"/>
      <w:marTop w:val="0"/>
      <w:marBottom w:val="0"/>
      <w:divBdr>
        <w:top w:val="none" w:sz="0" w:space="0" w:color="auto"/>
        <w:left w:val="none" w:sz="0" w:space="0" w:color="auto"/>
        <w:bottom w:val="none" w:sz="0" w:space="0" w:color="auto"/>
        <w:right w:val="none" w:sz="0" w:space="0" w:color="auto"/>
      </w:divBdr>
    </w:div>
    <w:div w:id="1128817059">
      <w:bodyDiv w:val="1"/>
      <w:marLeft w:val="0"/>
      <w:marRight w:val="0"/>
      <w:marTop w:val="0"/>
      <w:marBottom w:val="0"/>
      <w:divBdr>
        <w:top w:val="none" w:sz="0" w:space="0" w:color="auto"/>
        <w:left w:val="none" w:sz="0" w:space="0" w:color="auto"/>
        <w:bottom w:val="none" w:sz="0" w:space="0" w:color="auto"/>
        <w:right w:val="none" w:sz="0" w:space="0" w:color="auto"/>
      </w:divBdr>
    </w:div>
    <w:div w:id="1128860321">
      <w:bodyDiv w:val="1"/>
      <w:marLeft w:val="0"/>
      <w:marRight w:val="0"/>
      <w:marTop w:val="0"/>
      <w:marBottom w:val="0"/>
      <w:divBdr>
        <w:top w:val="none" w:sz="0" w:space="0" w:color="auto"/>
        <w:left w:val="none" w:sz="0" w:space="0" w:color="auto"/>
        <w:bottom w:val="none" w:sz="0" w:space="0" w:color="auto"/>
        <w:right w:val="none" w:sz="0" w:space="0" w:color="auto"/>
      </w:divBdr>
      <w:divsChild>
        <w:div w:id="222524481">
          <w:marLeft w:val="0"/>
          <w:marRight w:val="0"/>
          <w:marTop w:val="0"/>
          <w:marBottom w:val="0"/>
          <w:divBdr>
            <w:top w:val="none" w:sz="0" w:space="0" w:color="auto"/>
            <w:left w:val="none" w:sz="0" w:space="0" w:color="auto"/>
            <w:bottom w:val="none" w:sz="0" w:space="0" w:color="auto"/>
            <w:right w:val="none" w:sz="0" w:space="0" w:color="auto"/>
          </w:divBdr>
          <w:divsChild>
            <w:div w:id="1039741359">
              <w:marLeft w:val="0"/>
              <w:marRight w:val="0"/>
              <w:marTop w:val="0"/>
              <w:marBottom w:val="0"/>
              <w:divBdr>
                <w:top w:val="none" w:sz="0" w:space="0" w:color="auto"/>
                <w:left w:val="none" w:sz="0" w:space="0" w:color="auto"/>
                <w:bottom w:val="none" w:sz="0" w:space="0" w:color="auto"/>
                <w:right w:val="none" w:sz="0" w:space="0" w:color="auto"/>
              </w:divBdr>
            </w:div>
          </w:divsChild>
        </w:div>
        <w:div w:id="159853936">
          <w:marLeft w:val="0"/>
          <w:marRight w:val="0"/>
          <w:marTop w:val="0"/>
          <w:marBottom w:val="0"/>
          <w:divBdr>
            <w:top w:val="none" w:sz="0" w:space="0" w:color="auto"/>
            <w:left w:val="none" w:sz="0" w:space="0" w:color="auto"/>
            <w:bottom w:val="none" w:sz="0" w:space="0" w:color="auto"/>
            <w:right w:val="none" w:sz="0" w:space="0" w:color="auto"/>
          </w:divBdr>
          <w:divsChild>
            <w:div w:id="8808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262">
      <w:bodyDiv w:val="1"/>
      <w:marLeft w:val="0"/>
      <w:marRight w:val="0"/>
      <w:marTop w:val="0"/>
      <w:marBottom w:val="0"/>
      <w:divBdr>
        <w:top w:val="none" w:sz="0" w:space="0" w:color="auto"/>
        <w:left w:val="none" w:sz="0" w:space="0" w:color="auto"/>
        <w:bottom w:val="none" w:sz="0" w:space="0" w:color="auto"/>
        <w:right w:val="none" w:sz="0" w:space="0" w:color="auto"/>
      </w:divBdr>
      <w:divsChild>
        <w:div w:id="1760172863">
          <w:marLeft w:val="0"/>
          <w:marRight w:val="0"/>
          <w:marTop w:val="120"/>
          <w:marBottom w:val="0"/>
          <w:divBdr>
            <w:top w:val="none" w:sz="0" w:space="0" w:color="auto"/>
            <w:left w:val="none" w:sz="0" w:space="0" w:color="auto"/>
            <w:bottom w:val="none" w:sz="0" w:space="0" w:color="auto"/>
            <w:right w:val="none" w:sz="0" w:space="0" w:color="auto"/>
          </w:divBdr>
        </w:div>
      </w:divsChild>
    </w:div>
    <w:div w:id="1129057767">
      <w:bodyDiv w:val="1"/>
      <w:marLeft w:val="0"/>
      <w:marRight w:val="0"/>
      <w:marTop w:val="0"/>
      <w:marBottom w:val="0"/>
      <w:divBdr>
        <w:top w:val="none" w:sz="0" w:space="0" w:color="auto"/>
        <w:left w:val="none" w:sz="0" w:space="0" w:color="auto"/>
        <w:bottom w:val="none" w:sz="0" w:space="0" w:color="auto"/>
        <w:right w:val="none" w:sz="0" w:space="0" w:color="auto"/>
      </w:divBdr>
      <w:divsChild>
        <w:div w:id="1679385699">
          <w:marLeft w:val="0"/>
          <w:marRight w:val="0"/>
          <w:marTop w:val="0"/>
          <w:marBottom w:val="0"/>
          <w:divBdr>
            <w:top w:val="none" w:sz="0" w:space="0" w:color="auto"/>
            <w:left w:val="none" w:sz="0" w:space="0" w:color="auto"/>
            <w:bottom w:val="none" w:sz="0" w:space="0" w:color="auto"/>
            <w:right w:val="none" w:sz="0" w:space="0" w:color="auto"/>
          </w:divBdr>
          <w:divsChild>
            <w:div w:id="1907909128">
              <w:marLeft w:val="0"/>
              <w:marRight w:val="0"/>
              <w:marTop w:val="0"/>
              <w:marBottom w:val="0"/>
              <w:divBdr>
                <w:top w:val="none" w:sz="0" w:space="0" w:color="auto"/>
                <w:left w:val="none" w:sz="0" w:space="0" w:color="auto"/>
                <w:bottom w:val="none" w:sz="0" w:space="0" w:color="auto"/>
                <w:right w:val="none" w:sz="0" w:space="0" w:color="auto"/>
              </w:divBdr>
              <w:divsChild>
                <w:div w:id="899485290">
                  <w:marLeft w:val="0"/>
                  <w:marRight w:val="0"/>
                  <w:marTop w:val="0"/>
                  <w:marBottom w:val="0"/>
                  <w:divBdr>
                    <w:top w:val="none" w:sz="0" w:space="0" w:color="auto"/>
                    <w:left w:val="none" w:sz="0" w:space="0" w:color="auto"/>
                    <w:bottom w:val="none" w:sz="0" w:space="0" w:color="auto"/>
                    <w:right w:val="none" w:sz="0" w:space="0" w:color="auto"/>
                  </w:divBdr>
                  <w:divsChild>
                    <w:div w:id="123351662">
                      <w:marLeft w:val="0"/>
                      <w:marRight w:val="0"/>
                      <w:marTop w:val="0"/>
                      <w:marBottom w:val="0"/>
                      <w:divBdr>
                        <w:top w:val="none" w:sz="0" w:space="0" w:color="auto"/>
                        <w:left w:val="none" w:sz="0" w:space="0" w:color="auto"/>
                        <w:bottom w:val="none" w:sz="0" w:space="0" w:color="auto"/>
                        <w:right w:val="none" w:sz="0" w:space="0" w:color="auto"/>
                      </w:divBdr>
                      <w:divsChild>
                        <w:div w:id="702286912">
                          <w:marLeft w:val="-180"/>
                          <w:marRight w:val="-180"/>
                          <w:marTop w:val="0"/>
                          <w:marBottom w:val="0"/>
                          <w:divBdr>
                            <w:top w:val="none" w:sz="0" w:space="0" w:color="auto"/>
                            <w:left w:val="none" w:sz="0" w:space="0" w:color="auto"/>
                            <w:bottom w:val="none" w:sz="0" w:space="0" w:color="auto"/>
                            <w:right w:val="none" w:sz="0" w:space="0" w:color="auto"/>
                          </w:divBdr>
                          <w:divsChild>
                            <w:div w:id="703091242">
                              <w:marLeft w:val="0"/>
                              <w:marRight w:val="0"/>
                              <w:marTop w:val="0"/>
                              <w:marBottom w:val="0"/>
                              <w:divBdr>
                                <w:top w:val="none" w:sz="0" w:space="0" w:color="auto"/>
                                <w:left w:val="none" w:sz="0" w:space="0" w:color="auto"/>
                                <w:bottom w:val="none" w:sz="0" w:space="0" w:color="auto"/>
                                <w:right w:val="none" w:sz="0" w:space="0" w:color="auto"/>
                              </w:divBdr>
                              <w:divsChild>
                                <w:div w:id="599987860">
                                  <w:marLeft w:val="0"/>
                                  <w:marRight w:val="0"/>
                                  <w:marTop w:val="0"/>
                                  <w:marBottom w:val="0"/>
                                  <w:divBdr>
                                    <w:top w:val="none" w:sz="0" w:space="0" w:color="auto"/>
                                    <w:left w:val="none" w:sz="0" w:space="0" w:color="auto"/>
                                    <w:bottom w:val="none" w:sz="0" w:space="0" w:color="auto"/>
                                    <w:right w:val="none" w:sz="0" w:space="0" w:color="auto"/>
                                  </w:divBdr>
                                  <w:divsChild>
                                    <w:div w:id="1959288676">
                                      <w:marLeft w:val="0"/>
                                      <w:marRight w:val="0"/>
                                      <w:marTop w:val="0"/>
                                      <w:marBottom w:val="576"/>
                                      <w:divBdr>
                                        <w:top w:val="none" w:sz="0" w:space="0" w:color="auto"/>
                                        <w:left w:val="none" w:sz="0" w:space="0" w:color="auto"/>
                                        <w:bottom w:val="none" w:sz="0" w:space="0" w:color="auto"/>
                                        <w:right w:val="none" w:sz="0" w:space="0" w:color="auto"/>
                                      </w:divBdr>
                                      <w:divsChild>
                                        <w:div w:id="872495091">
                                          <w:marLeft w:val="0"/>
                                          <w:marRight w:val="0"/>
                                          <w:marTop w:val="0"/>
                                          <w:marBottom w:val="0"/>
                                          <w:divBdr>
                                            <w:top w:val="none" w:sz="0" w:space="0" w:color="auto"/>
                                            <w:left w:val="none" w:sz="0" w:space="0" w:color="auto"/>
                                            <w:bottom w:val="none" w:sz="0" w:space="0" w:color="auto"/>
                                            <w:right w:val="none" w:sz="0" w:space="0" w:color="auto"/>
                                          </w:divBdr>
                                          <w:divsChild>
                                            <w:div w:id="296492163">
                                              <w:marLeft w:val="0"/>
                                              <w:marRight w:val="0"/>
                                              <w:marTop w:val="0"/>
                                              <w:marBottom w:val="0"/>
                                              <w:divBdr>
                                                <w:top w:val="none" w:sz="0" w:space="0" w:color="auto"/>
                                                <w:left w:val="none" w:sz="0" w:space="0" w:color="auto"/>
                                                <w:bottom w:val="none" w:sz="0" w:space="0" w:color="auto"/>
                                                <w:right w:val="none" w:sz="0" w:space="0" w:color="auto"/>
                                              </w:divBdr>
                                              <w:divsChild>
                                                <w:div w:id="1329095407">
                                                  <w:marLeft w:val="0"/>
                                                  <w:marRight w:val="0"/>
                                                  <w:marTop w:val="0"/>
                                                  <w:marBottom w:val="0"/>
                                                  <w:divBdr>
                                                    <w:top w:val="none" w:sz="0" w:space="0" w:color="auto"/>
                                                    <w:left w:val="none" w:sz="0" w:space="0" w:color="auto"/>
                                                    <w:bottom w:val="none" w:sz="0" w:space="0" w:color="auto"/>
                                                    <w:right w:val="none" w:sz="0" w:space="0" w:color="auto"/>
                                                  </w:divBdr>
                                                  <w:divsChild>
                                                    <w:div w:id="1032078032">
                                                      <w:marLeft w:val="0"/>
                                                      <w:marRight w:val="0"/>
                                                      <w:marTop w:val="0"/>
                                                      <w:marBottom w:val="0"/>
                                                      <w:divBdr>
                                                        <w:top w:val="none" w:sz="0" w:space="0" w:color="auto"/>
                                                        <w:left w:val="none" w:sz="0" w:space="0" w:color="auto"/>
                                                        <w:bottom w:val="none" w:sz="0" w:space="0" w:color="auto"/>
                                                        <w:right w:val="none" w:sz="0" w:space="0" w:color="auto"/>
                                                      </w:divBdr>
                                                      <w:divsChild>
                                                        <w:div w:id="764114457">
                                                          <w:marLeft w:val="0"/>
                                                          <w:marRight w:val="0"/>
                                                          <w:marTop w:val="0"/>
                                                          <w:marBottom w:val="84"/>
                                                          <w:divBdr>
                                                            <w:top w:val="none" w:sz="0" w:space="0" w:color="auto"/>
                                                            <w:left w:val="none" w:sz="0" w:space="0" w:color="auto"/>
                                                            <w:bottom w:val="none" w:sz="0" w:space="0" w:color="auto"/>
                                                            <w:right w:val="none" w:sz="0" w:space="0" w:color="auto"/>
                                                          </w:divBdr>
                                                        </w:div>
                                                        <w:div w:id="13632860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33110987">
                                              <w:marLeft w:val="0"/>
                                              <w:marRight w:val="0"/>
                                              <w:marTop w:val="0"/>
                                              <w:marBottom w:val="0"/>
                                              <w:divBdr>
                                                <w:top w:val="none" w:sz="0" w:space="0" w:color="auto"/>
                                                <w:left w:val="none" w:sz="0" w:space="0" w:color="auto"/>
                                                <w:bottom w:val="none" w:sz="0" w:space="0" w:color="auto"/>
                                                <w:right w:val="none" w:sz="0" w:space="0" w:color="auto"/>
                                              </w:divBdr>
                                              <w:divsChild>
                                                <w:div w:id="734665374">
                                                  <w:marLeft w:val="0"/>
                                                  <w:marRight w:val="0"/>
                                                  <w:marTop w:val="0"/>
                                                  <w:marBottom w:val="0"/>
                                                  <w:divBdr>
                                                    <w:top w:val="none" w:sz="0" w:space="0" w:color="auto"/>
                                                    <w:left w:val="none" w:sz="0" w:space="0" w:color="auto"/>
                                                    <w:bottom w:val="none" w:sz="0" w:space="0" w:color="auto"/>
                                                    <w:right w:val="none" w:sz="0" w:space="0" w:color="auto"/>
                                                  </w:divBdr>
                                                  <w:divsChild>
                                                    <w:div w:id="1760104430">
                                                      <w:marLeft w:val="0"/>
                                                      <w:marRight w:val="0"/>
                                                      <w:marTop w:val="0"/>
                                                      <w:marBottom w:val="0"/>
                                                      <w:divBdr>
                                                        <w:top w:val="none" w:sz="0" w:space="0" w:color="auto"/>
                                                        <w:left w:val="none" w:sz="0" w:space="0" w:color="auto"/>
                                                        <w:bottom w:val="none" w:sz="0" w:space="0" w:color="auto"/>
                                                        <w:right w:val="none" w:sz="0" w:space="0" w:color="auto"/>
                                                      </w:divBdr>
                                                      <w:divsChild>
                                                        <w:div w:id="1500191960">
                                                          <w:marLeft w:val="0"/>
                                                          <w:marRight w:val="0"/>
                                                          <w:marTop w:val="0"/>
                                                          <w:marBottom w:val="84"/>
                                                          <w:divBdr>
                                                            <w:top w:val="none" w:sz="0" w:space="0" w:color="auto"/>
                                                            <w:left w:val="none" w:sz="0" w:space="0" w:color="auto"/>
                                                            <w:bottom w:val="none" w:sz="0" w:space="0" w:color="auto"/>
                                                            <w:right w:val="none" w:sz="0" w:space="0" w:color="auto"/>
                                                          </w:divBdr>
                                                        </w:div>
                                                        <w:div w:id="67797359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9470754">
      <w:bodyDiv w:val="1"/>
      <w:marLeft w:val="0"/>
      <w:marRight w:val="0"/>
      <w:marTop w:val="0"/>
      <w:marBottom w:val="0"/>
      <w:divBdr>
        <w:top w:val="none" w:sz="0" w:space="0" w:color="auto"/>
        <w:left w:val="none" w:sz="0" w:space="0" w:color="auto"/>
        <w:bottom w:val="none" w:sz="0" w:space="0" w:color="auto"/>
        <w:right w:val="none" w:sz="0" w:space="0" w:color="auto"/>
      </w:divBdr>
      <w:divsChild>
        <w:div w:id="1386023092">
          <w:marLeft w:val="0"/>
          <w:marRight w:val="0"/>
          <w:marTop w:val="120"/>
          <w:marBottom w:val="0"/>
          <w:divBdr>
            <w:top w:val="none" w:sz="0" w:space="0" w:color="auto"/>
            <w:left w:val="none" w:sz="0" w:space="0" w:color="auto"/>
            <w:bottom w:val="none" w:sz="0" w:space="0" w:color="auto"/>
            <w:right w:val="none" w:sz="0" w:space="0" w:color="auto"/>
          </w:divBdr>
        </w:div>
        <w:div w:id="775517544">
          <w:marLeft w:val="0"/>
          <w:marRight w:val="0"/>
          <w:marTop w:val="120"/>
          <w:marBottom w:val="0"/>
          <w:divBdr>
            <w:top w:val="none" w:sz="0" w:space="0" w:color="auto"/>
            <w:left w:val="none" w:sz="0" w:space="0" w:color="auto"/>
            <w:bottom w:val="none" w:sz="0" w:space="0" w:color="auto"/>
            <w:right w:val="none" w:sz="0" w:space="0" w:color="auto"/>
          </w:divBdr>
        </w:div>
      </w:divsChild>
    </w:div>
    <w:div w:id="1129979369">
      <w:bodyDiv w:val="1"/>
      <w:marLeft w:val="0"/>
      <w:marRight w:val="0"/>
      <w:marTop w:val="0"/>
      <w:marBottom w:val="0"/>
      <w:divBdr>
        <w:top w:val="none" w:sz="0" w:space="0" w:color="auto"/>
        <w:left w:val="none" w:sz="0" w:space="0" w:color="auto"/>
        <w:bottom w:val="none" w:sz="0" w:space="0" w:color="auto"/>
        <w:right w:val="none" w:sz="0" w:space="0" w:color="auto"/>
      </w:divBdr>
    </w:div>
    <w:div w:id="1130125718">
      <w:bodyDiv w:val="1"/>
      <w:marLeft w:val="0"/>
      <w:marRight w:val="0"/>
      <w:marTop w:val="0"/>
      <w:marBottom w:val="0"/>
      <w:divBdr>
        <w:top w:val="none" w:sz="0" w:space="0" w:color="auto"/>
        <w:left w:val="none" w:sz="0" w:space="0" w:color="auto"/>
        <w:bottom w:val="none" w:sz="0" w:space="0" w:color="auto"/>
        <w:right w:val="none" w:sz="0" w:space="0" w:color="auto"/>
      </w:divBdr>
      <w:divsChild>
        <w:div w:id="604072854">
          <w:marLeft w:val="0"/>
          <w:marRight w:val="0"/>
          <w:marTop w:val="120"/>
          <w:marBottom w:val="0"/>
          <w:divBdr>
            <w:top w:val="none" w:sz="0" w:space="0" w:color="auto"/>
            <w:left w:val="none" w:sz="0" w:space="0" w:color="auto"/>
            <w:bottom w:val="none" w:sz="0" w:space="0" w:color="auto"/>
            <w:right w:val="none" w:sz="0" w:space="0" w:color="auto"/>
          </w:divBdr>
        </w:div>
        <w:div w:id="2115130423">
          <w:marLeft w:val="0"/>
          <w:marRight w:val="0"/>
          <w:marTop w:val="120"/>
          <w:marBottom w:val="0"/>
          <w:divBdr>
            <w:top w:val="none" w:sz="0" w:space="0" w:color="auto"/>
            <w:left w:val="none" w:sz="0" w:space="0" w:color="auto"/>
            <w:bottom w:val="none" w:sz="0" w:space="0" w:color="auto"/>
            <w:right w:val="none" w:sz="0" w:space="0" w:color="auto"/>
          </w:divBdr>
        </w:div>
        <w:div w:id="1482113380">
          <w:marLeft w:val="0"/>
          <w:marRight w:val="0"/>
          <w:marTop w:val="120"/>
          <w:marBottom w:val="0"/>
          <w:divBdr>
            <w:top w:val="none" w:sz="0" w:space="0" w:color="auto"/>
            <w:left w:val="none" w:sz="0" w:space="0" w:color="auto"/>
            <w:bottom w:val="none" w:sz="0" w:space="0" w:color="auto"/>
            <w:right w:val="none" w:sz="0" w:space="0" w:color="auto"/>
          </w:divBdr>
        </w:div>
        <w:div w:id="1123616004">
          <w:marLeft w:val="0"/>
          <w:marRight w:val="0"/>
          <w:marTop w:val="120"/>
          <w:marBottom w:val="0"/>
          <w:divBdr>
            <w:top w:val="none" w:sz="0" w:space="0" w:color="auto"/>
            <w:left w:val="none" w:sz="0" w:space="0" w:color="auto"/>
            <w:bottom w:val="none" w:sz="0" w:space="0" w:color="auto"/>
            <w:right w:val="none" w:sz="0" w:space="0" w:color="auto"/>
          </w:divBdr>
        </w:div>
        <w:div w:id="1677878940">
          <w:marLeft w:val="0"/>
          <w:marRight w:val="0"/>
          <w:marTop w:val="120"/>
          <w:marBottom w:val="0"/>
          <w:divBdr>
            <w:top w:val="none" w:sz="0" w:space="0" w:color="auto"/>
            <w:left w:val="none" w:sz="0" w:space="0" w:color="auto"/>
            <w:bottom w:val="none" w:sz="0" w:space="0" w:color="auto"/>
            <w:right w:val="none" w:sz="0" w:space="0" w:color="auto"/>
          </w:divBdr>
        </w:div>
        <w:div w:id="224683230">
          <w:marLeft w:val="0"/>
          <w:marRight w:val="0"/>
          <w:marTop w:val="120"/>
          <w:marBottom w:val="0"/>
          <w:divBdr>
            <w:top w:val="none" w:sz="0" w:space="0" w:color="auto"/>
            <w:left w:val="none" w:sz="0" w:space="0" w:color="auto"/>
            <w:bottom w:val="none" w:sz="0" w:space="0" w:color="auto"/>
            <w:right w:val="none" w:sz="0" w:space="0" w:color="auto"/>
          </w:divBdr>
        </w:div>
        <w:div w:id="1338072045">
          <w:marLeft w:val="0"/>
          <w:marRight w:val="0"/>
          <w:marTop w:val="120"/>
          <w:marBottom w:val="0"/>
          <w:divBdr>
            <w:top w:val="none" w:sz="0" w:space="0" w:color="auto"/>
            <w:left w:val="none" w:sz="0" w:space="0" w:color="auto"/>
            <w:bottom w:val="none" w:sz="0" w:space="0" w:color="auto"/>
            <w:right w:val="none" w:sz="0" w:space="0" w:color="auto"/>
          </w:divBdr>
        </w:div>
        <w:div w:id="1093089950">
          <w:marLeft w:val="0"/>
          <w:marRight w:val="0"/>
          <w:marTop w:val="120"/>
          <w:marBottom w:val="0"/>
          <w:divBdr>
            <w:top w:val="none" w:sz="0" w:space="0" w:color="auto"/>
            <w:left w:val="none" w:sz="0" w:space="0" w:color="auto"/>
            <w:bottom w:val="none" w:sz="0" w:space="0" w:color="auto"/>
            <w:right w:val="none" w:sz="0" w:space="0" w:color="auto"/>
          </w:divBdr>
        </w:div>
        <w:div w:id="1509758368">
          <w:marLeft w:val="0"/>
          <w:marRight w:val="0"/>
          <w:marTop w:val="120"/>
          <w:marBottom w:val="0"/>
          <w:divBdr>
            <w:top w:val="none" w:sz="0" w:space="0" w:color="auto"/>
            <w:left w:val="none" w:sz="0" w:space="0" w:color="auto"/>
            <w:bottom w:val="none" w:sz="0" w:space="0" w:color="auto"/>
            <w:right w:val="none" w:sz="0" w:space="0" w:color="auto"/>
          </w:divBdr>
        </w:div>
        <w:div w:id="648904558">
          <w:marLeft w:val="0"/>
          <w:marRight w:val="0"/>
          <w:marTop w:val="120"/>
          <w:marBottom w:val="0"/>
          <w:divBdr>
            <w:top w:val="none" w:sz="0" w:space="0" w:color="auto"/>
            <w:left w:val="none" w:sz="0" w:space="0" w:color="auto"/>
            <w:bottom w:val="none" w:sz="0" w:space="0" w:color="auto"/>
            <w:right w:val="none" w:sz="0" w:space="0" w:color="auto"/>
          </w:divBdr>
        </w:div>
      </w:divsChild>
    </w:div>
    <w:div w:id="1131677954">
      <w:bodyDiv w:val="1"/>
      <w:marLeft w:val="0"/>
      <w:marRight w:val="0"/>
      <w:marTop w:val="0"/>
      <w:marBottom w:val="0"/>
      <w:divBdr>
        <w:top w:val="none" w:sz="0" w:space="0" w:color="auto"/>
        <w:left w:val="none" w:sz="0" w:space="0" w:color="auto"/>
        <w:bottom w:val="none" w:sz="0" w:space="0" w:color="auto"/>
        <w:right w:val="none" w:sz="0" w:space="0" w:color="auto"/>
      </w:divBdr>
      <w:divsChild>
        <w:div w:id="187645554">
          <w:marLeft w:val="0"/>
          <w:marRight w:val="0"/>
          <w:marTop w:val="120"/>
          <w:marBottom w:val="0"/>
          <w:divBdr>
            <w:top w:val="none" w:sz="0" w:space="0" w:color="auto"/>
            <w:left w:val="none" w:sz="0" w:space="0" w:color="auto"/>
            <w:bottom w:val="none" w:sz="0" w:space="0" w:color="auto"/>
            <w:right w:val="none" w:sz="0" w:space="0" w:color="auto"/>
          </w:divBdr>
        </w:div>
      </w:divsChild>
    </w:div>
    <w:div w:id="1132751651">
      <w:bodyDiv w:val="1"/>
      <w:marLeft w:val="0"/>
      <w:marRight w:val="0"/>
      <w:marTop w:val="0"/>
      <w:marBottom w:val="0"/>
      <w:divBdr>
        <w:top w:val="none" w:sz="0" w:space="0" w:color="auto"/>
        <w:left w:val="none" w:sz="0" w:space="0" w:color="auto"/>
        <w:bottom w:val="none" w:sz="0" w:space="0" w:color="auto"/>
        <w:right w:val="none" w:sz="0" w:space="0" w:color="auto"/>
      </w:divBdr>
      <w:divsChild>
        <w:div w:id="1460998003">
          <w:marLeft w:val="0"/>
          <w:marRight w:val="0"/>
          <w:marTop w:val="120"/>
          <w:marBottom w:val="0"/>
          <w:divBdr>
            <w:top w:val="none" w:sz="0" w:space="0" w:color="auto"/>
            <w:left w:val="none" w:sz="0" w:space="0" w:color="auto"/>
            <w:bottom w:val="none" w:sz="0" w:space="0" w:color="auto"/>
            <w:right w:val="none" w:sz="0" w:space="0" w:color="auto"/>
          </w:divBdr>
        </w:div>
      </w:divsChild>
    </w:div>
    <w:div w:id="1133017972">
      <w:bodyDiv w:val="1"/>
      <w:marLeft w:val="0"/>
      <w:marRight w:val="0"/>
      <w:marTop w:val="0"/>
      <w:marBottom w:val="0"/>
      <w:divBdr>
        <w:top w:val="none" w:sz="0" w:space="0" w:color="auto"/>
        <w:left w:val="none" w:sz="0" w:space="0" w:color="auto"/>
        <w:bottom w:val="none" w:sz="0" w:space="0" w:color="auto"/>
        <w:right w:val="none" w:sz="0" w:space="0" w:color="auto"/>
      </w:divBdr>
    </w:div>
    <w:div w:id="1134569082">
      <w:bodyDiv w:val="1"/>
      <w:marLeft w:val="0"/>
      <w:marRight w:val="0"/>
      <w:marTop w:val="0"/>
      <w:marBottom w:val="0"/>
      <w:divBdr>
        <w:top w:val="none" w:sz="0" w:space="0" w:color="auto"/>
        <w:left w:val="none" w:sz="0" w:space="0" w:color="auto"/>
        <w:bottom w:val="none" w:sz="0" w:space="0" w:color="auto"/>
        <w:right w:val="none" w:sz="0" w:space="0" w:color="auto"/>
      </w:divBdr>
      <w:divsChild>
        <w:div w:id="1303657915">
          <w:marLeft w:val="0"/>
          <w:marRight w:val="0"/>
          <w:marTop w:val="0"/>
          <w:marBottom w:val="0"/>
          <w:divBdr>
            <w:top w:val="none" w:sz="0" w:space="0" w:color="auto"/>
            <w:left w:val="none" w:sz="0" w:space="0" w:color="auto"/>
            <w:bottom w:val="none" w:sz="0" w:space="0" w:color="auto"/>
            <w:right w:val="none" w:sz="0" w:space="0" w:color="auto"/>
          </w:divBdr>
          <w:divsChild>
            <w:div w:id="278994331">
              <w:marLeft w:val="0"/>
              <w:marRight w:val="0"/>
              <w:marTop w:val="0"/>
              <w:marBottom w:val="0"/>
              <w:divBdr>
                <w:top w:val="none" w:sz="0" w:space="0" w:color="auto"/>
                <w:left w:val="none" w:sz="0" w:space="0" w:color="auto"/>
                <w:bottom w:val="none" w:sz="0" w:space="0" w:color="auto"/>
                <w:right w:val="none" w:sz="0" w:space="0" w:color="auto"/>
              </w:divBdr>
              <w:divsChild>
                <w:div w:id="2089111888">
                  <w:marLeft w:val="0"/>
                  <w:marRight w:val="0"/>
                  <w:marTop w:val="0"/>
                  <w:marBottom w:val="0"/>
                  <w:divBdr>
                    <w:top w:val="none" w:sz="0" w:space="0" w:color="auto"/>
                    <w:left w:val="none" w:sz="0" w:space="0" w:color="auto"/>
                    <w:bottom w:val="none" w:sz="0" w:space="0" w:color="auto"/>
                    <w:right w:val="none" w:sz="0" w:space="0" w:color="auto"/>
                  </w:divBdr>
                  <w:divsChild>
                    <w:div w:id="1626421749">
                      <w:marLeft w:val="-288"/>
                      <w:marRight w:val="-288"/>
                      <w:marTop w:val="0"/>
                      <w:marBottom w:val="0"/>
                      <w:divBdr>
                        <w:top w:val="none" w:sz="0" w:space="0" w:color="auto"/>
                        <w:left w:val="none" w:sz="0" w:space="0" w:color="auto"/>
                        <w:bottom w:val="none" w:sz="0" w:space="0" w:color="auto"/>
                        <w:right w:val="none" w:sz="0" w:space="0" w:color="auto"/>
                      </w:divBdr>
                      <w:divsChild>
                        <w:div w:id="867910600">
                          <w:marLeft w:val="0"/>
                          <w:marRight w:val="0"/>
                          <w:marTop w:val="0"/>
                          <w:marBottom w:val="0"/>
                          <w:divBdr>
                            <w:top w:val="none" w:sz="0" w:space="0" w:color="auto"/>
                            <w:left w:val="none" w:sz="0" w:space="0" w:color="auto"/>
                            <w:bottom w:val="none" w:sz="0" w:space="0" w:color="auto"/>
                            <w:right w:val="none" w:sz="0" w:space="0" w:color="auto"/>
                          </w:divBdr>
                          <w:divsChild>
                            <w:div w:id="2093575711">
                              <w:marLeft w:val="0"/>
                              <w:marRight w:val="0"/>
                              <w:marTop w:val="0"/>
                              <w:marBottom w:val="0"/>
                              <w:divBdr>
                                <w:top w:val="none" w:sz="0" w:space="0" w:color="auto"/>
                                <w:left w:val="none" w:sz="0" w:space="0" w:color="auto"/>
                                <w:bottom w:val="none" w:sz="0" w:space="0" w:color="auto"/>
                                <w:right w:val="none" w:sz="0" w:space="0" w:color="auto"/>
                              </w:divBdr>
                              <w:divsChild>
                                <w:div w:id="1794905319">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174935">
      <w:bodyDiv w:val="1"/>
      <w:marLeft w:val="0"/>
      <w:marRight w:val="0"/>
      <w:marTop w:val="0"/>
      <w:marBottom w:val="0"/>
      <w:divBdr>
        <w:top w:val="none" w:sz="0" w:space="0" w:color="auto"/>
        <w:left w:val="none" w:sz="0" w:space="0" w:color="auto"/>
        <w:bottom w:val="none" w:sz="0" w:space="0" w:color="auto"/>
        <w:right w:val="none" w:sz="0" w:space="0" w:color="auto"/>
      </w:divBdr>
    </w:div>
    <w:div w:id="1136138702">
      <w:bodyDiv w:val="1"/>
      <w:marLeft w:val="0"/>
      <w:marRight w:val="0"/>
      <w:marTop w:val="0"/>
      <w:marBottom w:val="0"/>
      <w:divBdr>
        <w:top w:val="none" w:sz="0" w:space="0" w:color="auto"/>
        <w:left w:val="none" w:sz="0" w:space="0" w:color="auto"/>
        <w:bottom w:val="none" w:sz="0" w:space="0" w:color="auto"/>
        <w:right w:val="none" w:sz="0" w:space="0" w:color="auto"/>
      </w:divBdr>
    </w:div>
    <w:div w:id="1136874981">
      <w:bodyDiv w:val="1"/>
      <w:marLeft w:val="0"/>
      <w:marRight w:val="0"/>
      <w:marTop w:val="0"/>
      <w:marBottom w:val="0"/>
      <w:divBdr>
        <w:top w:val="none" w:sz="0" w:space="0" w:color="auto"/>
        <w:left w:val="none" w:sz="0" w:space="0" w:color="auto"/>
        <w:bottom w:val="none" w:sz="0" w:space="0" w:color="auto"/>
        <w:right w:val="none" w:sz="0" w:space="0" w:color="auto"/>
      </w:divBdr>
    </w:div>
    <w:div w:id="1137181471">
      <w:bodyDiv w:val="1"/>
      <w:marLeft w:val="0"/>
      <w:marRight w:val="0"/>
      <w:marTop w:val="0"/>
      <w:marBottom w:val="0"/>
      <w:divBdr>
        <w:top w:val="none" w:sz="0" w:space="0" w:color="auto"/>
        <w:left w:val="none" w:sz="0" w:space="0" w:color="auto"/>
        <w:bottom w:val="none" w:sz="0" w:space="0" w:color="auto"/>
        <w:right w:val="none" w:sz="0" w:space="0" w:color="auto"/>
      </w:divBdr>
    </w:div>
    <w:div w:id="1137185016">
      <w:bodyDiv w:val="1"/>
      <w:marLeft w:val="0"/>
      <w:marRight w:val="0"/>
      <w:marTop w:val="0"/>
      <w:marBottom w:val="0"/>
      <w:divBdr>
        <w:top w:val="none" w:sz="0" w:space="0" w:color="auto"/>
        <w:left w:val="none" w:sz="0" w:space="0" w:color="auto"/>
        <w:bottom w:val="none" w:sz="0" w:space="0" w:color="auto"/>
        <w:right w:val="none" w:sz="0" w:space="0" w:color="auto"/>
      </w:divBdr>
    </w:div>
    <w:div w:id="1138261244">
      <w:bodyDiv w:val="1"/>
      <w:marLeft w:val="0"/>
      <w:marRight w:val="0"/>
      <w:marTop w:val="0"/>
      <w:marBottom w:val="0"/>
      <w:divBdr>
        <w:top w:val="none" w:sz="0" w:space="0" w:color="auto"/>
        <w:left w:val="none" w:sz="0" w:space="0" w:color="auto"/>
        <w:bottom w:val="none" w:sz="0" w:space="0" w:color="auto"/>
        <w:right w:val="none" w:sz="0" w:space="0" w:color="auto"/>
      </w:divBdr>
      <w:divsChild>
        <w:div w:id="1232739845">
          <w:marLeft w:val="0"/>
          <w:marRight w:val="0"/>
          <w:marTop w:val="120"/>
          <w:marBottom w:val="0"/>
          <w:divBdr>
            <w:top w:val="none" w:sz="0" w:space="0" w:color="auto"/>
            <w:left w:val="none" w:sz="0" w:space="0" w:color="auto"/>
            <w:bottom w:val="none" w:sz="0" w:space="0" w:color="auto"/>
            <w:right w:val="none" w:sz="0" w:space="0" w:color="auto"/>
          </w:divBdr>
        </w:div>
      </w:divsChild>
    </w:div>
    <w:div w:id="1138767232">
      <w:bodyDiv w:val="1"/>
      <w:marLeft w:val="0"/>
      <w:marRight w:val="0"/>
      <w:marTop w:val="0"/>
      <w:marBottom w:val="0"/>
      <w:divBdr>
        <w:top w:val="none" w:sz="0" w:space="0" w:color="auto"/>
        <w:left w:val="none" w:sz="0" w:space="0" w:color="auto"/>
        <w:bottom w:val="none" w:sz="0" w:space="0" w:color="auto"/>
        <w:right w:val="none" w:sz="0" w:space="0" w:color="auto"/>
      </w:divBdr>
      <w:divsChild>
        <w:div w:id="1161581072">
          <w:marLeft w:val="0"/>
          <w:marRight w:val="0"/>
          <w:marTop w:val="120"/>
          <w:marBottom w:val="0"/>
          <w:divBdr>
            <w:top w:val="none" w:sz="0" w:space="0" w:color="auto"/>
            <w:left w:val="none" w:sz="0" w:space="0" w:color="auto"/>
            <w:bottom w:val="none" w:sz="0" w:space="0" w:color="auto"/>
            <w:right w:val="none" w:sz="0" w:space="0" w:color="auto"/>
          </w:divBdr>
        </w:div>
      </w:divsChild>
    </w:div>
    <w:div w:id="1138962342">
      <w:bodyDiv w:val="1"/>
      <w:marLeft w:val="0"/>
      <w:marRight w:val="0"/>
      <w:marTop w:val="0"/>
      <w:marBottom w:val="0"/>
      <w:divBdr>
        <w:top w:val="none" w:sz="0" w:space="0" w:color="auto"/>
        <w:left w:val="none" w:sz="0" w:space="0" w:color="auto"/>
        <w:bottom w:val="none" w:sz="0" w:space="0" w:color="auto"/>
        <w:right w:val="none" w:sz="0" w:space="0" w:color="auto"/>
      </w:divBdr>
      <w:divsChild>
        <w:div w:id="795759705">
          <w:marLeft w:val="0"/>
          <w:marRight w:val="0"/>
          <w:marTop w:val="120"/>
          <w:marBottom w:val="0"/>
          <w:divBdr>
            <w:top w:val="none" w:sz="0" w:space="0" w:color="auto"/>
            <w:left w:val="none" w:sz="0" w:space="0" w:color="auto"/>
            <w:bottom w:val="none" w:sz="0" w:space="0" w:color="auto"/>
            <w:right w:val="none" w:sz="0" w:space="0" w:color="auto"/>
          </w:divBdr>
        </w:div>
        <w:div w:id="833184441">
          <w:marLeft w:val="0"/>
          <w:marRight w:val="0"/>
          <w:marTop w:val="120"/>
          <w:marBottom w:val="0"/>
          <w:divBdr>
            <w:top w:val="none" w:sz="0" w:space="0" w:color="auto"/>
            <w:left w:val="none" w:sz="0" w:space="0" w:color="auto"/>
            <w:bottom w:val="none" w:sz="0" w:space="0" w:color="auto"/>
            <w:right w:val="none" w:sz="0" w:space="0" w:color="auto"/>
          </w:divBdr>
        </w:div>
        <w:div w:id="1768187978">
          <w:marLeft w:val="0"/>
          <w:marRight w:val="0"/>
          <w:marTop w:val="120"/>
          <w:marBottom w:val="0"/>
          <w:divBdr>
            <w:top w:val="none" w:sz="0" w:space="0" w:color="auto"/>
            <w:left w:val="none" w:sz="0" w:space="0" w:color="auto"/>
            <w:bottom w:val="none" w:sz="0" w:space="0" w:color="auto"/>
            <w:right w:val="none" w:sz="0" w:space="0" w:color="auto"/>
          </w:divBdr>
        </w:div>
        <w:div w:id="102119399">
          <w:marLeft w:val="0"/>
          <w:marRight w:val="0"/>
          <w:marTop w:val="120"/>
          <w:marBottom w:val="0"/>
          <w:divBdr>
            <w:top w:val="none" w:sz="0" w:space="0" w:color="auto"/>
            <w:left w:val="none" w:sz="0" w:space="0" w:color="auto"/>
            <w:bottom w:val="none" w:sz="0" w:space="0" w:color="auto"/>
            <w:right w:val="none" w:sz="0" w:space="0" w:color="auto"/>
          </w:divBdr>
        </w:div>
      </w:divsChild>
    </w:div>
    <w:div w:id="1139222219">
      <w:bodyDiv w:val="1"/>
      <w:marLeft w:val="0"/>
      <w:marRight w:val="0"/>
      <w:marTop w:val="0"/>
      <w:marBottom w:val="0"/>
      <w:divBdr>
        <w:top w:val="none" w:sz="0" w:space="0" w:color="auto"/>
        <w:left w:val="none" w:sz="0" w:space="0" w:color="auto"/>
        <w:bottom w:val="none" w:sz="0" w:space="0" w:color="auto"/>
        <w:right w:val="none" w:sz="0" w:space="0" w:color="auto"/>
      </w:divBdr>
      <w:divsChild>
        <w:div w:id="1505047916">
          <w:marLeft w:val="0"/>
          <w:marRight w:val="0"/>
          <w:marTop w:val="0"/>
          <w:marBottom w:val="0"/>
          <w:divBdr>
            <w:top w:val="none" w:sz="0" w:space="0" w:color="auto"/>
            <w:left w:val="none" w:sz="0" w:space="0" w:color="auto"/>
            <w:bottom w:val="none" w:sz="0" w:space="0" w:color="auto"/>
            <w:right w:val="none" w:sz="0" w:space="0" w:color="auto"/>
          </w:divBdr>
          <w:divsChild>
            <w:div w:id="240528506">
              <w:marLeft w:val="0"/>
              <w:marRight w:val="0"/>
              <w:marTop w:val="0"/>
              <w:marBottom w:val="0"/>
              <w:divBdr>
                <w:top w:val="none" w:sz="0" w:space="0" w:color="auto"/>
                <w:left w:val="none" w:sz="0" w:space="0" w:color="auto"/>
                <w:bottom w:val="none" w:sz="0" w:space="0" w:color="auto"/>
                <w:right w:val="none" w:sz="0" w:space="0" w:color="auto"/>
              </w:divBdr>
            </w:div>
          </w:divsChild>
        </w:div>
        <w:div w:id="2039427217">
          <w:marLeft w:val="0"/>
          <w:marRight w:val="0"/>
          <w:marTop w:val="0"/>
          <w:marBottom w:val="0"/>
          <w:divBdr>
            <w:top w:val="none" w:sz="0" w:space="0" w:color="auto"/>
            <w:left w:val="none" w:sz="0" w:space="0" w:color="auto"/>
            <w:bottom w:val="none" w:sz="0" w:space="0" w:color="auto"/>
            <w:right w:val="none" w:sz="0" w:space="0" w:color="auto"/>
          </w:divBdr>
          <w:divsChild>
            <w:div w:id="2068718184">
              <w:marLeft w:val="0"/>
              <w:marRight w:val="0"/>
              <w:marTop w:val="0"/>
              <w:marBottom w:val="0"/>
              <w:divBdr>
                <w:top w:val="none" w:sz="0" w:space="0" w:color="auto"/>
                <w:left w:val="none" w:sz="0" w:space="0" w:color="auto"/>
                <w:bottom w:val="none" w:sz="0" w:space="0" w:color="auto"/>
                <w:right w:val="none" w:sz="0" w:space="0" w:color="auto"/>
              </w:divBdr>
            </w:div>
          </w:divsChild>
        </w:div>
        <w:div w:id="1303846582">
          <w:marLeft w:val="0"/>
          <w:marRight w:val="0"/>
          <w:marTop w:val="0"/>
          <w:marBottom w:val="0"/>
          <w:divBdr>
            <w:top w:val="none" w:sz="0" w:space="0" w:color="auto"/>
            <w:left w:val="none" w:sz="0" w:space="0" w:color="auto"/>
            <w:bottom w:val="none" w:sz="0" w:space="0" w:color="auto"/>
            <w:right w:val="none" w:sz="0" w:space="0" w:color="auto"/>
          </w:divBdr>
          <w:divsChild>
            <w:div w:id="137634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5779">
      <w:bodyDiv w:val="1"/>
      <w:marLeft w:val="0"/>
      <w:marRight w:val="0"/>
      <w:marTop w:val="0"/>
      <w:marBottom w:val="0"/>
      <w:divBdr>
        <w:top w:val="none" w:sz="0" w:space="0" w:color="auto"/>
        <w:left w:val="none" w:sz="0" w:space="0" w:color="auto"/>
        <w:bottom w:val="none" w:sz="0" w:space="0" w:color="auto"/>
        <w:right w:val="none" w:sz="0" w:space="0" w:color="auto"/>
      </w:divBdr>
      <w:divsChild>
        <w:div w:id="1050885473">
          <w:marLeft w:val="0"/>
          <w:marRight w:val="0"/>
          <w:marTop w:val="120"/>
          <w:marBottom w:val="0"/>
          <w:divBdr>
            <w:top w:val="none" w:sz="0" w:space="0" w:color="auto"/>
            <w:left w:val="none" w:sz="0" w:space="0" w:color="auto"/>
            <w:bottom w:val="none" w:sz="0" w:space="0" w:color="auto"/>
            <w:right w:val="none" w:sz="0" w:space="0" w:color="auto"/>
          </w:divBdr>
        </w:div>
      </w:divsChild>
    </w:div>
    <w:div w:id="1139492385">
      <w:bodyDiv w:val="1"/>
      <w:marLeft w:val="0"/>
      <w:marRight w:val="0"/>
      <w:marTop w:val="0"/>
      <w:marBottom w:val="0"/>
      <w:divBdr>
        <w:top w:val="none" w:sz="0" w:space="0" w:color="auto"/>
        <w:left w:val="none" w:sz="0" w:space="0" w:color="auto"/>
        <w:bottom w:val="none" w:sz="0" w:space="0" w:color="auto"/>
        <w:right w:val="none" w:sz="0" w:space="0" w:color="auto"/>
      </w:divBdr>
    </w:div>
    <w:div w:id="1139614513">
      <w:bodyDiv w:val="1"/>
      <w:marLeft w:val="0"/>
      <w:marRight w:val="0"/>
      <w:marTop w:val="0"/>
      <w:marBottom w:val="0"/>
      <w:divBdr>
        <w:top w:val="none" w:sz="0" w:space="0" w:color="auto"/>
        <w:left w:val="none" w:sz="0" w:space="0" w:color="auto"/>
        <w:bottom w:val="none" w:sz="0" w:space="0" w:color="auto"/>
        <w:right w:val="none" w:sz="0" w:space="0" w:color="auto"/>
      </w:divBdr>
    </w:div>
    <w:div w:id="1139687703">
      <w:bodyDiv w:val="1"/>
      <w:marLeft w:val="0"/>
      <w:marRight w:val="0"/>
      <w:marTop w:val="0"/>
      <w:marBottom w:val="0"/>
      <w:divBdr>
        <w:top w:val="none" w:sz="0" w:space="0" w:color="auto"/>
        <w:left w:val="none" w:sz="0" w:space="0" w:color="auto"/>
        <w:bottom w:val="none" w:sz="0" w:space="0" w:color="auto"/>
        <w:right w:val="none" w:sz="0" w:space="0" w:color="auto"/>
      </w:divBdr>
    </w:div>
    <w:div w:id="1139806127">
      <w:bodyDiv w:val="1"/>
      <w:marLeft w:val="0"/>
      <w:marRight w:val="0"/>
      <w:marTop w:val="0"/>
      <w:marBottom w:val="0"/>
      <w:divBdr>
        <w:top w:val="none" w:sz="0" w:space="0" w:color="auto"/>
        <w:left w:val="none" w:sz="0" w:space="0" w:color="auto"/>
        <w:bottom w:val="none" w:sz="0" w:space="0" w:color="auto"/>
        <w:right w:val="none" w:sz="0" w:space="0" w:color="auto"/>
      </w:divBdr>
      <w:divsChild>
        <w:div w:id="951520796">
          <w:marLeft w:val="0"/>
          <w:marRight w:val="0"/>
          <w:marTop w:val="120"/>
          <w:marBottom w:val="0"/>
          <w:divBdr>
            <w:top w:val="none" w:sz="0" w:space="0" w:color="auto"/>
            <w:left w:val="none" w:sz="0" w:space="0" w:color="auto"/>
            <w:bottom w:val="none" w:sz="0" w:space="0" w:color="auto"/>
            <w:right w:val="none" w:sz="0" w:space="0" w:color="auto"/>
          </w:divBdr>
        </w:div>
      </w:divsChild>
    </w:div>
    <w:div w:id="1140146110">
      <w:bodyDiv w:val="1"/>
      <w:marLeft w:val="0"/>
      <w:marRight w:val="0"/>
      <w:marTop w:val="0"/>
      <w:marBottom w:val="0"/>
      <w:divBdr>
        <w:top w:val="none" w:sz="0" w:space="0" w:color="auto"/>
        <w:left w:val="none" w:sz="0" w:space="0" w:color="auto"/>
        <w:bottom w:val="none" w:sz="0" w:space="0" w:color="auto"/>
        <w:right w:val="none" w:sz="0" w:space="0" w:color="auto"/>
      </w:divBdr>
    </w:div>
    <w:div w:id="1140803264">
      <w:bodyDiv w:val="1"/>
      <w:marLeft w:val="0"/>
      <w:marRight w:val="0"/>
      <w:marTop w:val="0"/>
      <w:marBottom w:val="0"/>
      <w:divBdr>
        <w:top w:val="none" w:sz="0" w:space="0" w:color="auto"/>
        <w:left w:val="none" w:sz="0" w:space="0" w:color="auto"/>
        <w:bottom w:val="none" w:sz="0" w:space="0" w:color="auto"/>
        <w:right w:val="none" w:sz="0" w:space="0" w:color="auto"/>
      </w:divBdr>
    </w:div>
    <w:div w:id="1141537065">
      <w:bodyDiv w:val="1"/>
      <w:marLeft w:val="0"/>
      <w:marRight w:val="0"/>
      <w:marTop w:val="0"/>
      <w:marBottom w:val="0"/>
      <w:divBdr>
        <w:top w:val="none" w:sz="0" w:space="0" w:color="auto"/>
        <w:left w:val="none" w:sz="0" w:space="0" w:color="auto"/>
        <w:bottom w:val="none" w:sz="0" w:space="0" w:color="auto"/>
        <w:right w:val="none" w:sz="0" w:space="0" w:color="auto"/>
      </w:divBdr>
      <w:divsChild>
        <w:div w:id="1308784793">
          <w:marLeft w:val="0"/>
          <w:marRight w:val="0"/>
          <w:marTop w:val="120"/>
          <w:marBottom w:val="0"/>
          <w:divBdr>
            <w:top w:val="none" w:sz="0" w:space="0" w:color="auto"/>
            <w:left w:val="none" w:sz="0" w:space="0" w:color="auto"/>
            <w:bottom w:val="none" w:sz="0" w:space="0" w:color="auto"/>
            <w:right w:val="none" w:sz="0" w:space="0" w:color="auto"/>
          </w:divBdr>
        </w:div>
      </w:divsChild>
    </w:div>
    <w:div w:id="1143158172">
      <w:bodyDiv w:val="1"/>
      <w:marLeft w:val="0"/>
      <w:marRight w:val="0"/>
      <w:marTop w:val="0"/>
      <w:marBottom w:val="0"/>
      <w:divBdr>
        <w:top w:val="none" w:sz="0" w:space="0" w:color="auto"/>
        <w:left w:val="none" w:sz="0" w:space="0" w:color="auto"/>
        <w:bottom w:val="none" w:sz="0" w:space="0" w:color="auto"/>
        <w:right w:val="none" w:sz="0" w:space="0" w:color="auto"/>
      </w:divBdr>
      <w:divsChild>
        <w:div w:id="427391033">
          <w:marLeft w:val="0"/>
          <w:marRight w:val="0"/>
          <w:marTop w:val="0"/>
          <w:marBottom w:val="0"/>
          <w:divBdr>
            <w:top w:val="none" w:sz="0" w:space="0" w:color="auto"/>
            <w:left w:val="none" w:sz="0" w:space="0" w:color="auto"/>
            <w:bottom w:val="none" w:sz="0" w:space="0" w:color="auto"/>
            <w:right w:val="none" w:sz="0" w:space="0" w:color="auto"/>
          </w:divBdr>
          <w:divsChild>
            <w:div w:id="666709339">
              <w:marLeft w:val="0"/>
              <w:marRight w:val="0"/>
              <w:marTop w:val="0"/>
              <w:marBottom w:val="0"/>
              <w:divBdr>
                <w:top w:val="none" w:sz="0" w:space="0" w:color="auto"/>
                <w:left w:val="none" w:sz="0" w:space="0" w:color="auto"/>
                <w:bottom w:val="none" w:sz="0" w:space="0" w:color="auto"/>
                <w:right w:val="none" w:sz="0" w:space="0" w:color="auto"/>
              </w:divBdr>
              <w:divsChild>
                <w:div w:id="1138305525">
                  <w:marLeft w:val="0"/>
                  <w:marRight w:val="0"/>
                  <w:marTop w:val="0"/>
                  <w:marBottom w:val="0"/>
                  <w:divBdr>
                    <w:top w:val="none" w:sz="0" w:space="0" w:color="auto"/>
                    <w:left w:val="none" w:sz="0" w:space="0" w:color="auto"/>
                    <w:bottom w:val="none" w:sz="0" w:space="0" w:color="auto"/>
                    <w:right w:val="none" w:sz="0" w:space="0" w:color="auto"/>
                  </w:divBdr>
                  <w:divsChild>
                    <w:div w:id="1423723877">
                      <w:marLeft w:val="-288"/>
                      <w:marRight w:val="-288"/>
                      <w:marTop w:val="0"/>
                      <w:marBottom w:val="0"/>
                      <w:divBdr>
                        <w:top w:val="none" w:sz="0" w:space="0" w:color="auto"/>
                        <w:left w:val="none" w:sz="0" w:space="0" w:color="auto"/>
                        <w:bottom w:val="none" w:sz="0" w:space="0" w:color="auto"/>
                        <w:right w:val="none" w:sz="0" w:space="0" w:color="auto"/>
                      </w:divBdr>
                      <w:divsChild>
                        <w:div w:id="515465015">
                          <w:marLeft w:val="0"/>
                          <w:marRight w:val="0"/>
                          <w:marTop w:val="0"/>
                          <w:marBottom w:val="0"/>
                          <w:divBdr>
                            <w:top w:val="none" w:sz="0" w:space="0" w:color="auto"/>
                            <w:left w:val="none" w:sz="0" w:space="0" w:color="auto"/>
                            <w:bottom w:val="none" w:sz="0" w:space="0" w:color="auto"/>
                            <w:right w:val="none" w:sz="0" w:space="0" w:color="auto"/>
                          </w:divBdr>
                          <w:divsChild>
                            <w:div w:id="1614095934">
                              <w:marLeft w:val="0"/>
                              <w:marRight w:val="0"/>
                              <w:marTop w:val="0"/>
                              <w:marBottom w:val="0"/>
                              <w:divBdr>
                                <w:top w:val="none" w:sz="0" w:space="0" w:color="auto"/>
                                <w:left w:val="none" w:sz="0" w:space="0" w:color="auto"/>
                                <w:bottom w:val="none" w:sz="0" w:space="0" w:color="auto"/>
                                <w:right w:val="none" w:sz="0" w:space="0" w:color="auto"/>
                              </w:divBdr>
                              <w:divsChild>
                                <w:div w:id="1794901091">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89">
      <w:bodyDiv w:val="1"/>
      <w:marLeft w:val="0"/>
      <w:marRight w:val="0"/>
      <w:marTop w:val="0"/>
      <w:marBottom w:val="0"/>
      <w:divBdr>
        <w:top w:val="none" w:sz="0" w:space="0" w:color="auto"/>
        <w:left w:val="none" w:sz="0" w:space="0" w:color="auto"/>
        <w:bottom w:val="none" w:sz="0" w:space="0" w:color="auto"/>
        <w:right w:val="none" w:sz="0" w:space="0" w:color="auto"/>
      </w:divBdr>
      <w:divsChild>
        <w:div w:id="1026249665">
          <w:marLeft w:val="0"/>
          <w:marRight w:val="0"/>
          <w:marTop w:val="120"/>
          <w:marBottom w:val="0"/>
          <w:divBdr>
            <w:top w:val="none" w:sz="0" w:space="0" w:color="auto"/>
            <w:left w:val="none" w:sz="0" w:space="0" w:color="auto"/>
            <w:bottom w:val="none" w:sz="0" w:space="0" w:color="auto"/>
            <w:right w:val="none" w:sz="0" w:space="0" w:color="auto"/>
          </w:divBdr>
        </w:div>
      </w:divsChild>
    </w:div>
    <w:div w:id="1143622684">
      <w:bodyDiv w:val="1"/>
      <w:marLeft w:val="0"/>
      <w:marRight w:val="0"/>
      <w:marTop w:val="0"/>
      <w:marBottom w:val="0"/>
      <w:divBdr>
        <w:top w:val="none" w:sz="0" w:space="0" w:color="auto"/>
        <w:left w:val="none" w:sz="0" w:space="0" w:color="auto"/>
        <w:bottom w:val="none" w:sz="0" w:space="0" w:color="auto"/>
        <w:right w:val="none" w:sz="0" w:space="0" w:color="auto"/>
      </w:divBdr>
      <w:divsChild>
        <w:div w:id="1969776617">
          <w:marLeft w:val="0"/>
          <w:marRight w:val="0"/>
          <w:marTop w:val="120"/>
          <w:marBottom w:val="0"/>
          <w:divBdr>
            <w:top w:val="none" w:sz="0" w:space="0" w:color="auto"/>
            <w:left w:val="none" w:sz="0" w:space="0" w:color="auto"/>
            <w:bottom w:val="none" w:sz="0" w:space="0" w:color="auto"/>
            <w:right w:val="none" w:sz="0" w:space="0" w:color="auto"/>
          </w:divBdr>
        </w:div>
        <w:div w:id="170533308">
          <w:marLeft w:val="0"/>
          <w:marRight w:val="0"/>
          <w:marTop w:val="120"/>
          <w:marBottom w:val="0"/>
          <w:divBdr>
            <w:top w:val="none" w:sz="0" w:space="0" w:color="auto"/>
            <w:left w:val="none" w:sz="0" w:space="0" w:color="auto"/>
            <w:bottom w:val="none" w:sz="0" w:space="0" w:color="auto"/>
            <w:right w:val="none" w:sz="0" w:space="0" w:color="auto"/>
          </w:divBdr>
        </w:div>
        <w:div w:id="1133477255">
          <w:marLeft w:val="0"/>
          <w:marRight w:val="0"/>
          <w:marTop w:val="120"/>
          <w:marBottom w:val="0"/>
          <w:divBdr>
            <w:top w:val="none" w:sz="0" w:space="0" w:color="auto"/>
            <w:left w:val="none" w:sz="0" w:space="0" w:color="auto"/>
            <w:bottom w:val="none" w:sz="0" w:space="0" w:color="auto"/>
            <w:right w:val="none" w:sz="0" w:space="0" w:color="auto"/>
          </w:divBdr>
        </w:div>
        <w:div w:id="1499612738">
          <w:marLeft w:val="0"/>
          <w:marRight w:val="0"/>
          <w:marTop w:val="120"/>
          <w:marBottom w:val="0"/>
          <w:divBdr>
            <w:top w:val="none" w:sz="0" w:space="0" w:color="auto"/>
            <w:left w:val="none" w:sz="0" w:space="0" w:color="auto"/>
            <w:bottom w:val="none" w:sz="0" w:space="0" w:color="auto"/>
            <w:right w:val="none" w:sz="0" w:space="0" w:color="auto"/>
          </w:divBdr>
        </w:div>
        <w:div w:id="2104379259">
          <w:marLeft w:val="0"/>
          <w:marRight w:val="0"/>
          <w:marTop w:val="120"/>
          <w:marBottom w:val="0"/>
          <w:divBdr>
            <w:top w:val="none" w:sz="0" w:space="0" w:color="auto"/>
            <w:left w:val="none" w:sz="0" w:space="0" w:color="auto"/>
            <w:bottom w:val="none" w:sz="0" w:space="0" w:color="auto"/>
            <w:right w:val="none" w:sz="0" w:space="0" w:color="auto"/>
          </w:divBdr>
        </w:div>
      </w:divsChild>
    </w:div>
    <w:div w:id="1143695535">
      <w:bodyDiv w:val="1"/>
      <w:marLeft w:val="0"/>
      <w:marRight w:val="0"/>
      <w:marTop w:val="0"/>
      <w:marBottom w:val="0"/>
      <w:divBdr>
        <w:top w:val="none" w:sz="0" w:space="0" w:color="auto"/>
        <w:left w:val="none" w:sz="0" w:space="0" w:color="auto"/>
        <w:bottom w:val="none" w:sz="0" w:space="0" w:color="auto"/>
        <w:right w:val="none" w:sz="0" w:space="0" w:color="auto"/>
      </w:divBdr>
      <w:divsChild>
        <w:div w:id="59452723">
          <w:marLeft w:val="0"/>
          <w:marRight w:val="0"/>
          <w:marTop w:val="120"/>
          <w:marBottom w:val="0"/>
          <w:divBdr>
            <w:top w:val="none" w:sz="0" w:space="0" w:color="auto"/>
            <w:left w:val="none" w:sz="0" w:space="0" w:color="auto"/>
            <w:bottom w:val="none" w:sz="0" w:space="0" w:color="auto"/>
            <w:right w:val="none" w:sz="0" w:space="0" w:color="auto"/>
          </w:divBdr>
        </w:div>
        <w:div w:id="2000840786">
          <w:marLeft w:val="0"/>
          <w:marRight w:val="0"/>
          <w:marTop w:val="120"/>
          <w:marBottom w:val="0"/>
          <w:divBdr>
            <w:top w:val="none" w:sz="0" w:space="0" w:color="auto"/>
            <w:left w:val="none" w:sz="0" w:space="0" w:color="auto"/>
            <w:bottom w:val="none" w:sz="0" w:space="0" w:color="auto"/>
            <w:right w:val="none" w:sz="0" w:space="0" w:color="auto"/>
          </w:divBdr>
        </w:div>
      </w:divsChild>
    </w:div>
    <w:div w:id="1145052506">
      <w:bodyDiv w:val="1"/>
      <w:marLeft w:val="0"/>
      <w:marRight w:val="0"/>
      <w:marTop w:val="0"/>
      <w:marBottom w:val="0"/>
      <w:divBdr>
        <w:top w:val="none" w:sz="0" w:space="0" w:color="auto"/>
        <w:left w:val="none" w:sz="0" w:space="0" w:color="auto"/>
        <w:bottom w:val="none" w:sz="0" w:space="0" w:color="auto"/>
        <w:right w:val="none" w:sz="0" w:space="0" w:color="auto"/>
      </w:divBdr>
    </w:div>
    <w:div w:id="1145203029">
      <w:bodyDiv w:val="1"/>
      <w:marLeft w:val="0"/>
      <w:marRight w:val="0"/>
      <w:marTop w:val="0"/>
      <w:marBottom w:val="0"/>
      <w:divBdr>
        <w:top w:val="none" w:sz="0" w:space="0" w:color="auto"/>
        <w:left w:val="none" w:sz="0" w:space="0" w:color="auto"/>
        <w:bottom w:val="none" w:sz="0" w:space="0" w:color="auto"/>
        <w:right w:val="none" w:sz="0" w:space="0" w:color="auto"/>
      </w:divBdr>
    </w:div>
    <w:div w:id="1145849663">
      <w:bodyDiv w:val="1"/>
      <w:marLeft w:val="0"/>
      <w:marRight w:val="0"/>
      <w:marTop w:val="0"/>
      <w:marBottom w:val="0"/>
      <w:divBdr>
        <w:top w:val="none" w:sz="0" w:space="0" w:color="auto"/>
        <w:left w:val="none" w:sz="0" w:space="0" w:color="auto"/>
        <w:bottom w:val="none" w:sz="0" w:space="0" w:color="auto"/>
        <w:right w:val="none" w:sz="0" w:space="0" w:color="auto"/>
      </w:divBdr>
    </w:div>
    <w:div w:id="1146819032">
      <w:bodyDiv w:val="1"/>
      <w:marLeft w:val="0"/>
      <w:marRight w:val="0"/>
      <w:marTop w:val="0"/>
      <w:marBottom w:val="0"/>
      <w:divBdr>
        <w:top w:val="none" w:sz="0" w:space="0" w:color="auto"/>
        <w:left w:val="none" w:sz="0" w:space="0" w:color="auto"/>
        <w:bottom w:val="none" w:sz="0" w:space="0" w:color="auto"/>
        <w:right w:val="none" w:sz="0" w:space="0" w:color="auto"/>
      </w:divBdr>
      <w:divsChild>
        <w:div w:id="549734767">
          <w:marLeft w:val="0"/>
          <w:marRight w:val="0"/>
          <w:marTop w:val="120"/>
          <w:marBottom w:val="0"/>
          <w:divBdr>
            <w:top w:val="none" w:sz="0" w:space="0" w:color="auto"/>
            <w:left w:val="none" w:sz="0" w:space="0" w:color="auto"/>
            <w:bottom w:val="none" w:sz="0" w:space="0" w:color="auto"/>
            <w:right w:val="none" w:sz="0" w:space="0" w:color="auto"/>
          </w:divBdr>
        </w:div>
      </w:divsChild>
    </w:div>
    <w:div w:id="1146820630">
      <w:bodyDiv w:val="1"/>
      <w:marLeft w:val="0"/>
      <w:marRight w:val="0"/>
      <w:marTop w:val="0"/>
      <w:marBottom w:val="0"/>
      <w:divBdr>
        <w:top w:val="none" w:sz="0" w:space="0" w:color="auto"/>
        <w:left w:val="none" w:sz="0" w:space="0" w:color="auto"/>
        <w:bottom w:val="none" w:sz="0" w:space="0" w:color="auto"/>
        <w:right w:val="none" w:sz="0" w:space="0" w:color="auto"/>
      </w:divBdr>
      <w:divsChild>
        <w:div w:id="1970935851">
          <w:marLeft w:val="0"/>
          <w:marRight w:val="0"/>
          <w:marTop w:val="0"/>
          <w:marBottom w:val="0"/>
          <w:divBdr>
            <w:top w:val="none" w:sz="0" w:space="0" w:color="auto"/>
            <w:left w:val="none" w:sz="0" w:space="0" w:color="auto"/>
            <w:bottom w:val="none" w:sz="0" w:space="0" w:color="auto"/>
            <w:right w:val="none" w:sz="0" w:space="0" w:color="auto"/>
          </w:divBdr>
          <w:divsChild>
            <w:div w:id="86929766">
              <w:marLeft w:val="0"/>
              <w:marRight w:val="0"/>
              <w:marTop w:val="0"/>
              <w:marBottom w:val="0"/>
              <w:divBdr>
                <w:top w:val="none" w:sz="0" w:space="0" w:color="auto"/>
                <w:left w:val="none" w:sz="0" w:space="0" w:color="auto"/>
                <w:bottom w:val="none" w:sz="0" w:space="0" w:color="auto"/>
                <w:right w:val="none" w:sz="0" w:space="0" w:color="auto"/>
              </w:divBdr>
            </w:div>
          </w:divsChild>
        </w:div>
        <w:div w:id="1424297283">
          <w:marLeft w:val="0"/>
          <w:marRight w:val="0"/>
          <w:marTop w:val="0"/>
          <w:marBottom w:val="0"/>
          <w:divBdr>
            <w:top w:val="none" w:sz="0" w:space="0" w:color="auto"/>
            <w:left w:val="none" w:sz="0" w:space="0" w:color="auto"/>
            <w:bottom w:val="none" w:sz="0" w:space="0" w:color="auto"/>
            <w:right w:val="none" w:sz="0" w:space="0" w:color="auto"/>
          </w:divBdr>
          <w:divsChild>
            <w:div w:id="2128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9608">
      <w:bodyDiv w:val="1"/>
      <w:marLeft w:val="0"/>
      <w:marRight w:val="0"/>
      <w:marTop w:val="0"/>
      <w:marBottom w:val="0"/>
      <w:divBdr>
        <w:top w:val="none" w:sz="0" w:space="0" w:color="auto"/>
        <w:left w:val="none" w:sz="0" w:space="0" w:color="auto"/>
        <w:bottom w:val="none" w:sz="0" w:space="0" w:color="auto"/>
        <w:right w:val="none" w:sz="0" w:space="0" w:color="auto"/>
      </w:divBdr>
    </w:div>
    <w:div w:id="1148521041">
      <w:bodyDiv w:val="1"/>
      <w:marLeft w:val="0"/>
      <w:marRight w:val="0"/>
      <w:marTop w:val="0"/>
      <w:marBottom w:val="0"/>
      <w:divBdr>
        <w:top w:val="none" w:sz="0" w:space="0" w:color="auto"/>
        <w:left w:val="none" w:sz="0" w:space="0" w:color="auto"/>
        <w:bottom w:val="none" w:sz="0" w:space="0" w:color="auto"/>
        <w:right w:val="none" w:sz="0" w:space="0" w:color="auto"/>
      </w:divBdr>
      <w:divsChild>
        <w:div w:id="2630126">
          <w:marLeft w:val="0"/>
          <w:marRight w:val="0"/>
          <w:marTop w:val="120"/>
          <w:marBottom w:val="0"/>
          <w:divBdr>
            <w:top w:val="none" w:sz="0" w:space="0" w:color="auto"/>
            <w:left w:val="none" w:sz="0" w:space="0" w:color="auto"/>
            <w:bottom w:val="none" w:sz="0" w:space="0" w:color="auto"/>
            <w:right w:val="none" w:sz="0" w:space="0" w:color="auto"/>
          </w:divBdr>
        </w:div>
      </w:divsChild>
    </w:div>
    <w:div w:id="1149050976">
      <w:bodyDiv w:val="1"/>
      <w:marLeft w:val="0"/>
      <w:marRight w:val="0"/>
      <w:marTop w:val="0"/>
      <w:marBottom w:val="0"/>
      <w:divBdr>
        <w:top w:val="none" w:sz="0" w:space="0" w:color="auto"/>
        <w:left w:val="none" w:sz="0" w:space="0" w:color="auto"/>
        <w:bottom w:val="none" w:sz="0" w:space="0" w:color="auto"/>
        <w:right w:val="none" w:sz="0" w:space="0" w:color="auto"/>
      </w:divBdr>
    </w:div>
    <w:div w:id="1149860769">
      <w:bodyDiv w:val="1"/>
      <w:marLeft w:val="0"/>
      <w:marRight w:val="0"/>
      <w:marTop w:val="0"/>
      <w:marBottom w:val="0"/>
      <w:divBdr>
        <w:top w:val="none" w:sz="0" w:space="0" w:color="auto"/>
        <w:left w:val="none" w:sz="0" w:space="0" w:color="auto"/>
        <w:bottom w:val="none" w:sz="0" w:space="0" w:color="auto"/>
        <w:right w:val="none" w:sz="0" w:space="0" w:color="auto"/>
      </w:divBdr>
      <w:divsChild>
        <w:div w:id="110980766">
          <w:marLeft w:val="0"/>
          <w:marRight w:val="0"/>
          <w:marTop w:val="120"/>
          <w:marBottom w:val="0"/>
          <w:divBdr>
            <w:top w:val="none" w:sz="0" w:space="0" w:color="auto"/>
            <w:left w:val="none" w:sz="0" w:space="0" w:color="auto"/>
            <w:bottom w:val="none" w:sz="0" w:space="0" w:color="auto"/>
            <w:right w:val="none" w:sz="0" w:space="0" w:color="auto"/>
          </w:divBdr>
        </w:div>
      </w:divsChild>
    </w:div>
    <w:div w:id="1150050337">
      <w:bodyDiv w:val="1"/>
      <w:marLeft w:val="0"/>
      <w:marRight w:val="0"/>
      <w:marTop w:val="0"/>
      <w:marBottom w:val="0"/>
      <w:divBdr>
        <w:top w:val="none" w:sz="0" w:space="0" w:color="auto"/>
        <w:left w:val="none" w:sz="0" w:space="0" w:color="auto"/>
        <w:bottom w:val="none" w:sz="0" w:space="0" w:color="auto"/>
        <w:right w:val="none" w:sz="0" w:space="0" w:color="auto"/>
      </w:divBdr>
    </w:div>
    <w:div w:id="1150289971">
      <w:bodyDiv w:val="1"/>
      <w:marLeft w:val="0"/>
      <w:marRight w:val="0"/>
      <w:marTop w:val="0"/>
      <w:marBottom w:val="0"/>
      <w:divBdr>
        <w:top w:val="none" w:sz="0" w:space="0" w:color="auto"/>
        <w:left w:val="none" w:sz="0" w:space="0" w:color="auto"/>
        <w:bottom w:val="none" w:sz="0" w:space="0" w:color="auto"/>
        <w:right w:val="none" w:sz="0" w:space="0" w:color="auto"/>
      </w:divBdr>
      <w:divsChild>
        <w:div w:id="1154179088">
          <w:marLeft w:val="0"/>
          <w:marRight w:val="0"/>
          <w:marTop w:val="120"/>
          <w:marBottom w:val="0"/>
          <w:divBdr>
            <w:top w:val="none" w:sz="0" w:space="0" w:color="auto"/>
            <w:left w:val="none" w:sz="0" w:space="0" w:color="auto"/>
            <w:bottom w:val="none" w:sz="0" w:space="0" w:color="auto"/>
            <w:right w:val="none" w:sz="0" w:space="0" w:color="auto"/>
          </w:divBdr>
        </w:div>
        <w:div w:id="1824423530">
          <w:marLeft w:val="0"/>
          <w:marRight w:val="0"/>
          <w:marTop w:val="120"/>
          <w:marBottom w:val="0"/>
          <w:divBdr>
            <w:top w:val="none" w:sz="0" w:space="0" w:color="auto"/>
            <w:left w:val="none" w:sz="0" w:space="0" w:color="auto"/>
            <w:bottom w:val="none" w:sz="0" w:space="0" w:color="auto"/>
            <w:right w:val="none" w:sz="0" w:space="0" w:color="auto"/>
          </w:divBdr>
        </w:div>
      </w:divsChild>
    </w:div>
    <w:div w:id="1150445070">
      <w:bodyDiv w:val="1"/>
      <w:marLeft w:val="0"/>
      <w:marRight w:val="0"/>
      <w:marTop w:val="0"/>
      <w:marBottom w:val="0"/>
      <w:divBdr>
        <w:top w:val="none" w:sz="0" w:space="0" w:color="auto"/>
        <w:left w:val="none" w:sz="0" w:space="0" w:color="auto"/>
        <w:bottom w:val="none" w:sz="0" w:space="0" w:color="auto"/>
        <w:right w:val="none" w:sz="0" w:space="0" w:color="auto"/>
      </w:divBdr>
      <w:divsChild>
        <w:div w:id="4595282">
          <w:marLeft w:val="0"/>
          <w:marRight w:val="0"/>
          <w:marTop w:val="0"/>
          <w:marBottom w:val="0"/>
          <w:divBdr>
            <w:top w:val="none" w:sz="0" w:space="0" w:color="auto"/>
            <w:left w:val="none" w:sz="0" w:space="0" w:color="auto"/>
            <w:bottom w:val="none" w:sz="0" w:space="0" w:color="auto"/>
            <w:right w:val="none" w:sz="0" w:space="0" w:color="auto"/>
          </w:divBdr>
          <w:divsChild>
            <w:div w:id="125200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33834">
      <w:bodyDiv w:val="1"/>
      <w:marLeft w:val="0"/>
      <w:marRight w:val="0"/>
      <w:marTop w:val="0"/>
      <w:marBottom w:val="0"/>
      <w:divBdr>
        <w:top w:val="none" w:sz="0" w:space="0" w:color="auto"/>
        <w:left w:val="none" w:sz="0" w:space="0" w:color="auto"/>
        <w:bottom w:val="none" w:sz="0" w:space="0" w:color="auto"/>
        <w:right w:val="none" w:sz="0" w:space="0" w:color="auto"/>
      </w:divBdr>
      <w:divsChild>
        <w:div w:id="279803270">
          <w:marLeft w:val="0"/>
          <w:marRight w:val="0"/>
          <w:marTop w:val="120"/>
          <w:marBottom w:val="0"/>
          <w:divBdr>
            <w:top w:val="none" w:sz="0" w:space="0" w:color="auto"/>
            <w:left w:val="none" w:sz="0" w:space="0" w:color="auto"/>
            <w:bottom w:val="none" w:sz="0" w:space="0" w:color="auto"/>
            <w:right w:val="none" w:sz="0" w:space="0" w:color="auto"/>
          </w:divBdr>
        </w:div>
        <w:div w:id="1126198312">
          <w:marLeft w:val="0"/>
          <w:marRight w:val="0"/>
          <w:marTop w:val="120"/>
          <w:marBottom w:val="0"/>
          <w:divBdr>
            <w:top w:val="none" w:sz="0" w:space="0" w:color="auto"/>
            <w:left w:val="none" w:sz="0" w:space="0" w:color="auto"/>
            <w:bottom w:val="none" w:sz="0" w:space="0" w:color="auto"/>
            <w:right w:val="none" w:sz="0" w:space="0" w:color="auto"/>
          </w:divBdr>
        </w:div>
        <w:div w:id="1635257252">
          <w:marLeft w:val="0"/>
          <w:marRight w:val="0"/>
          <w:marTop w:val="120"/>
          <w:marBottom w:val="0"/>
          <w:divBdr>
            <w:top w:val="none" w:sz="0" w:space="0" w:color="auto"/>
            <w:left w:val="none" w:sz="0" w:space="0" w:color="auto"/>
            <w:bottom w:val="none" w:sz="0" w:space="0" w:color="auto"/>
            <w:right w:val="none" w:sz="0" w:space="0" w:color="auto"/>
          </w:divBdr>
        </w:div>
        <w:div w:id="453642398">
          <w:marLeft w:val="0"/>
          <w:marRight w:val="0"/>
          <w:marTop w:val="120"/>
          <w:marBottom w:val="0"/>
          <w:divBdr>
            <w:top w:val="none" w:sz="0" w:space="0" w:color="auto"/>
            <w:left w:val="none" w:sz="0" w:space="0" w:color="auto"/>
            <w:bottom w:val="none" w:sz="0" w:space="0" w:color="auto"/>
            <w:right w:val="none" w:sz="0" w:space="0" w:color="auto"/>
          </w:divBdr>
        </w:div>
        <w:div w:id="399599413">
          <w:marLeft w:val="0"/>
          <w:marRight w:val="0"/>
          <w:marTop w:val="120"/>
          <w:marBottom w:val="0"/>
          <w:divBdr>
            <w:top w:val="none" w:sz="0" w:space="0" w:color="auto"/>
            <w:left w:val="none" w:sz="0" w:space="0" w:color="auto"/>
            <w:bottom w:val="none" w:sz="0" w:space="0" w:color="auto"/>
            <w:right w:val="none" w:sz="0" w:space="0" w:color="auto"/>
          </w:divBdr>
        </w:div>
        <w:div w:id="2136176596">
          <w:marLeft w:val="0"/>
          <w:marRight w:val="0"/>
          <w:marTop w:val="120"/>
          <w:marBottom w:val="0"/>
          <w:divBdr>
            <w:top w:val="none" w:sz="0" w:space="0" w:color="auto"/>
            <w:left w:val="none" w:sz="0" w:space="0" w:color="auto"/>
            <w:bottom w:val="none" w:sz="0" w:space="0" w:color="auto"/>
            <w:right w:val="none" w:sz="0" w:space="0" w:color="auto"/>
          </w:divBdr>
        </w:div>
        <w:div w:id="748160307">
          <w:marLeft w:val="0"/>
          <w:marRight w:val="0"/>
          <w:marTop w:val="120"/>
          <w:marBottom w:val="0"/>
          <w:divBdr>
            <w:top w:val="none" w:sz="0" w:space="0" w:color="auto"/>
            <w:left w:val="none" w:sz="0" w:space="0" w:color="auto"/>
            <w:bottom w:val="none" w:sz="0" w:space="0" w:color="auto"/>
            <w:right w:val="none" w:sz="0" w:space="0" w:color="auto"/>
          </w:divBdr>
        </w:div>
        <w:div w:id="1862971">
          <w:marLeft w:val="0"/>
          <w:marRight w:val="0"/>
          <w:marTop w:val="120"/>
          <w:marBottom w:val="0"/>
          <w:divBdr>
            <w:top w:val="none" w:sz="0" w:space="0" w:color="auto"/>
            <w:left w:val="none" w:sz="0" w:space="0" w:color="auto"/>
            <w:bottom w:val="none" w:sz="0" w:space="0" w:color="auto"/>
            <w:right w:val="none" w:sz="0" w:space="0" w:color="auto"/>
          </w:divBdr>
        </w:div>
        <w:div w:id="414056867">
          <w:marLeft w:val="0"/>
          <w:marRight w:val="0"/>
          <w:marTop w:val="120"/>
          <w:marBottom w:val="0"/>
          <w:divBdr>
            <w:top w:val="none" w:sz="0" w:space="0" w:color="auto"/>
            <w:left w:val="none" w:sz="0" w:space="0" w:color="auto"/>
            <w:bottom w:val="none" w:sz="0" w:space="0" w:color="auto"/>
            <w:right w:val="none" w:sz="0" w:space="0" w:color="auto"/>
          </w:divBdr>
        </w:div>
      </w:divsChild>
    </w:div>
    <w:div w:id="1152327627">
      <w:bodyDiv w:val="1"/>
      <w:marLeft w:val="0"/>
      <w:marRight w:val="0"/>
      <w:marTop w:val="0"/>
      <w:marBottom w:val="0"/>
      <w:divBdr>
        <w:top w:val="none" w:sz="0" w:space="0" w:color="auto"/>
        <w:left w:val="none" w:sz="0" w:space="0" w:color="auto"/>
        <w:bottom w:val="none" w:sz="0" w:space="0" w:color="auto"/>
        <w:right w:val="none" w:sz="0" w:space="0" w:color="auto"/>
      </w:divBdr>
      <w:divsChild>
        <w:div w:id="919755831">
          <w:marLeft w:val="0"/>
          <w:marRight w:val="0"/>
          <w:marTop w:val="120"/>
          <w:marBottom w:val="0"/>
          <w:divBdr>
            <w:top w:val="none" w:sz="0" w:space="0" w:color="auto"/>
            <w:left w:val="none" w:sz="0" w:space="0" w:color="auto"/>
            <w:bottom w:val="none" w:sz="0" w:space="0" w:color="auto"/>
            <w:right w:val="none" w:sz="0" w:space="0" w:color="auto"/>
          </w:divBdr>
        </w:div>
      </w:divsChild>
    </w:div>
    <w:div w:id="1152671186">
      <w:bodyDiv w:val="1"/>
      <w:marLeft w:val="0"/>
      <w:marRight w:val="0"/>
      <w:marTop w:val="0"/>
      <w:marBottom w:val="0"/>
      <w:divBdr>
        <w:top w:val="none" w:sz="0" w:space="0" w:color="auto"/>
        <w:left w:val="none" w:sz="0" w:space="0" w:color="auto"/>
        <w:bottom w:val="none" w:sz="0" w:space="0" w:color="auto"/>
        <w:right w:val="none" w:sz="0" w:space="0" w:color="auto"/>
      </w:divBdr>
    </w:div>
    <w:div w:id="1153764986">
      <w:bodyDiv w:val="1"/>
      <w:marLeft w:val="0"/>
      <w:marRight w:val="0"/>
      <w:marTop w:val="0"/>
      <w:marBottom w:val="0"/>
      <w:divBdr>
        <w:top w:val="none" w:sz="0" w:space="0" w:color="auto"/>
        <w:left w:val="none" w:sz="0" w:space="0" w:color="auto"/>
        <w:bottom w:val="none" w:sz="0" w:space="0" w:color="auto"/>
        <w:right w:val="none" w:sz="0" w:space="0" w:color="auto"/>
      </w:divBdr>
      <w:divsChild>
        <w:div w:id="1684279719">
          <w:marLeft w:val="0"/>
          <w:marRight w:val="0"/>
          <w:marTop w:val="0"/>
          <w:marBottom w:val="0"/>
          <w:divBdr>
            <w:top w:val="none" w:sz="0" w:space="0" w:color="auto"/>
            <w:left w:val="none" w:sz="0" w:space="0" w:color="auto"/>
            <w:bottom w:val="none" w:sz="0" w:space="0" w:color="auto"/>
            <w:right w:val="none" w:sz="0" w:space="0" w:color="auto"/>
          </w:divBdr>
        </w:div>
      </w:divsChild>
    </w:div>
    <w:div w:id="1154948585">
      <w:bodyDiv w:val="1"/>
      <w:marLeft w:val="0"/>
      <w:marRight w:val="0"/>
      <w:marTop w:val="0"/>
      <w:marBottom w:val="0"/>
      <w:divBdr>
        <w:top w:val="none" w:sz="0" w:space="0" w:color="auto"/>
        <w:left w:val="none" w:sz="0" w:space="0" w:color="auto"/>
        <w:bottom w:val="none" w:sz="0" w:space="0" w:color="auto"/>
        <w:right w:val="none" w:sz="0" w:space="0" w:color="auto"/>
      </w:divBdr>
      <w:divsChild>
        <w:div w:id="23792912">
          <w:marLeft w:val="0"/>
          <w:marRight w:val="0"/>
          <w:marTop w:val="120"/>
          <w:marBottom w:val="0"/>
          <w:divBdr>
            <w:top w:val="none" w:sz="0" w:space="0" w:color="auto"/>
            <w:left w:val="none" w:sz="0" w:space="0" w:color="auto"/>
            <w:bottom w:val="none" w:sz="0" w:space="0" w:color="auto"/>
            <w:right w:val="none" w:sz="0" w:space="0" w:color="auto"/>
          </w:divBdr>
        </w:div>
        <w:div w:id="538857546">
          <w:marLeft w:val="0"/>
          <w:marRight w:val="0"/>
          <w:marTop w:val="120"/>
          <w:marBottom w:val="0"/>
          <w:divBdr>
            <w:top w:val="none" w:sz="0" w:space="0" w:color="auto"/>
            <w:left w:val="none" w:sz="0" w:space="0" w:color="auto"/>
            <w:bottom w:val="none" w:sz="0" w:space="0" w:color="auto"/>
            <w:right w:val="none" w:sz="0" w:space="0" w:color="auto"/>
          </w:divBdr>
        </w:div>
        <w:div w:id="71588986">
          <w:marLeft w:val="0"/>
          <w:marRight w:val="0"/>
          <w:marTop w:val="120"/>
          <w:marBottom w:val="0"/>
          <w:divBdr>
            <w:top w:val="none" w:sz="0" w:space="0" w:color="auto"/>
            <w:left w:val="none" w:sz="0" w:space="0" w:color="auto"/>
            <w:bottom w:val="none" w:sz="0" w:space="0" w:color="auto"/>
            <w:right w:val="none" w:sz="0" w:space="0" w:color="auto"/>
          </w:divBdr>
        </w:div>
      </w:divsChild>
    </w:div>
    <w:div w:id="1155296373">
      <w:bodyDiv w:val="1"/>
      <w:marLeft w:val="0"/>
      <w:marRight w:val="0"/>
      <w:marTop w:val="0"/>
      <w:marBottom w:val="0"/>
      <w:divBdr>
        <w:top w:val="none" w:sz="0" w:space="0" w:color="auto"/>
        <w:left w:val="none" w:sz="0" w:space="0" w:color="auto"/>
        <w:bottom w:val="none" w:sz="0" w:space="0" w:color="auto"/>
        <w:right w:val="none" w:sz="0" w:space="0" w:color="auto"/>
      </w:divBdr>
      <w:divsChild>
        <w:div w:id="806313725">
          <w:marLeft w:val="0"/>
          <w:marRight w:val="0"/>
          <w:marTop w:val="120"/>
          <w:marBottom w:val="0"/>
          <w:divBdr>
            <w:top w:val="none" w:sz="0" w:space="0" w:color="auto"/>
            <w:left w:val="none" w:sz="0" w:space="0" w:color="auto"/>
            <w:bottom w:val="none" w:sz="0" w:space="0" w:color="auto"/>
            <w:right w:val="none" w:sz="0" w:space="0" w:color="auto"/>
          </w:divBdr>
        </w:div>
      </w:divsChild>
    </w:div>
    <w:div w:id="1155417497">
      <w:bodyDiv w:val="1"/>
      <w:marLeft w:val="0"/>
      <w:marRight w:val="0"/>
      <w:marTop w:val="0"/>
      <w:marBottom w:val="0"/>
      <w:divBdr>
        <w:top w:val="none" w:sz="0" w:space="0" w:color="auto"/>
        <w:left w:val="none" w:sz="0" w:space="0" w:color="auto"/>
        <w:bottom w:val="none" w:sz="0" w:space="0" w:color="auto"/>
        <w:right w:val="none" w:sz="0" w:space="0" w:color="auto"/>
      </w:divBdr>
      <w:divsChild>
        <w:div w:id="586815460">
          <w:marLeft w:val="0"/>
          <w:marRight w:val="0"/>
          <w:marTop w:val="120"/>
          <w:marBottom w:val="0"/>
          <w:divBdr>
            <w:top w:val="none" w:sz="0" w:space="0" w:color="auto"/>
            <w:left w:val="none" w:sz="0" w:space="0" w:color="auto"/>
            <w:bottom w:val="none" w:sz="0" w:space="0" w:color="auto"/>
            <w:right w:val="none" w:sz="0" w:space="0" w:color="auto"/>
          </w:divBdr>
        </w:div>
        <w:div w:id="784690012">
          <w:marLeft w:val="0"/>
          <w:marRight w:val="0"/>
          <w:marTop w:val="120"/>
          <w:marBottom w:val="0"/>
          <w:divBdr>
            <w:top w:val="none" w:sz="0" w:space="0" w:color="auto"/>
            <w:left w:val="none" w:sz="0" w:space="0" w:color="auto"/>
            <w:bottom w:val="none" w:sz="0" w:space="0" w:color="auto"/>
            <w:right w:val="none" w:sz="0" w:space="0" w:color="auto"/>
          </w:divBdr>
        </w:div>
        <w:div w:id="1293176413">
          <w:marLeft w:val="0"/>
          <w:marRight w:val="0"/>
          <w:marTop w:val="120"/>
          <w:marBottom w:val="0"/>
          <w:divBdr>
            <w:top w:val="none" w:sz="0" w:space="0" w:color="auto"/>
            <w:left w:val="none" w:sz="0" w:space="0" w:color="auto"/>
            <w:bottom w:val="none" w:sz="0" w:space="0" w:color="auto"/>
            <w:right w:val="none" w:sz="0" w:space="0" w:color="auto"/>
          </w:divBdr>
        </w:div>
        <w:div w:id="1999653778">
          <w:marLeft w:val="0"/>
          <w:marRight w:val="0"/>
          <w:marTop w:val="120"/>
          <w:marBottom w:val="0"/>
          <w:divBdr>
            <w:top w:val="none" w:sz="0" w:space="0" w:color="auto"/>
            <w:left w:val="none" w:sz="0" w:space="0" w:color="auto"/>
            <w:bottom w:val="none" w:sz="0" w:space="0" w:color="auto"/>
            <w:right w:val="none" w:sz="0" w:space="0" w:color="auto"/>
          </w:divBdr>
        </w:div>
      </w:divsChild>
    </w:div>
    <w:div w:id="1155806388">
      <w:bodyDiv w:val="1"/>
      <w:marLeft w:val="0"/>
      <w:marRight w:val="0"/>
      <w:marTop w:val="0"/>
      <w:marBottom w:val="0"/>
      <w:divBdr>
        <w:top w:val="none" w:sz="0" w:space="0" w:color="auto"/>
        <w:left w:val="none" w:sz="0" w:space="0" w:color="auto"/>
        <w:bottom w:val="none" w:sz="0" w:space="0" w:color="auto"/>
        <w:right w:val="none" w:sz="0" w:space="0" w:color="auto"/>
      </w:divBdr>
    </w:div>
    <w:div w:id="1156602828">
      <w:bodyDiv w:val="1"/>
      <w:marLeft w:val="0"/>
      <w:marRight w:val="0"/>
      <w:marTop w:val="0"/>
      <w:marBottom w:val="0"/>
      <w:divBdr>
        <w:top w:val="none" w:sz="0" w:space="0" w:color="auto"/>
        <w:left w:val="none" w:sz="0" w:space="0" w:color="auto"/>
        <w:bottom w:val="none" w:sz="0" w:space="0" w:color="auto"/>
        <w:right w:val="none" w:sz="0" w:space="0" w:color="auto"/>
      </w:divBdr>
      <w:divsChild>
        <w:div w:id="255677578">
          <w:marLeft w:val="0"/>
          <w:marRight w:val="0"/>
          <w:marTop w:val="120"/>
          <w:marBottom w:val="0"/>
          <w:divBdr>
            <w:top w:val="none" w:sz="0" w:space="0" w:color="auto"/>
            <w:left w:val="none" w:sz="0" w:space="0" w:color="auto"/>
            <w:bottom w:val="none" w:sz="0" w:space="0" w:color="auto"/>
            <w:right w:val="none" w:sz="0" w:space="0" w:color="auto"/>
          </w:divBdr>
        </w:div>
      </w:divsChild>
    </w:div>
    <w:div w:id="1156843883">
      <w:bodyDiv w:val="1"/>
      <w:marLeft w:val="0"/>
      <w:marRight w:val="0"/>
      <w:marTop w:val="0"/>
      <w:marBottom w:val="0"/>
      <w:divBdr>
        <w:top w:val="none" w:sz="0" w:space="0" w:color="auto"/>
        <w:left w:val="none" w:sz="0" w:space="0" w:color="auto"/>
        <w:bottom w:val="none" w:sz="0" w:space="0" w:color="auto"/>
        <w:right w:val="none" w:sz="0" w:space="0" w:color="auto"/>
      </w:divBdr>
      <w:divsChild>
        <w:div w:id="436801439">
          <w:marLeft w:val="0"/>
          <w:marRight w:val="0"/>
          <w:marTop w:val="120"/>
          <w:marBottom w:val="0"/>
          <w:divBdr>
            <w:top w:val="none" w:sz="0" w:space="0" w:color="auto"/>
            <w:left w:val="none" w:sz="0" w:space="0" w:color="auto"/>
            <w:bottom w:val="none" w:sz="0" w:space="0" w:color="auto"/>
            <w:right w:val="none" w:sz="0" w:space="0" w:color="auto"/>
          </w:divBdr>
        </w:div>
      </w:divsChild>
    </w:div>
    <w:div w:id="1156872950">
      <w:bodyDiv w:val="1"/>
      <w:marLeft w:val="0"/>
      <w:marRight w:val="0"/>
      <w:marTop w:val="0"/>
      <w:marBottom w:val="0"/>
      <w:divBdr>
        <w:top w:val="none" w:sz="0" w:space="0" w:color="auto"/>
        <w:left w:val="none" w:sz="0" w:space="0" w:color="auto"/>
        <w:bottom w:val="none" w:sz="0" w:space="0" w:color="auto"/>
        <w:right w:val="none" w:sz="0" w:space="0" w:color="auto"/>
      </w:divBdr>
      <w:divsChild>
        <w:div w:id="516237510">
          <w:marLeft w:val="0"/>
          <w:marRight w:val="0"/>
          <w:marTop w:val="0"/>
          <w:marBottom w:val="0"/>
          <w:divBdr>
            <w:top w:val="none" w:sz="0" w:space="0" w:color="auto"/>
            <w:left w:val="none" w:sz="0" w:space="0" w:color="auto"/>
            <w:bottom w:val="none" w:sz="0" w:space="0" w:color="auto"/>
            <w:right w:val="none" w:sz="0" w:space="0" w:color="auto"/>
          </w:divBdr>
          <w:divsChild>
            <w:div w:id="1222407354">
              <w:marLeft w:val="0"/>
              <w:marRight w:val="0"/>
              <w:marTop w:val="0"/>
              <w:marBottom w:val="0"/>
              <w:divBdr>
                <w:top w:val="none" w:sz="0" w:space="0" w:color="auto"/>
                <w:left w:val="none" w:sz="0" w:space="0" w:color="auto"/>
                <w:bottom w:val="none" w:sz="0" w:space="0" w:color="auto"/>
                <w:right w:val="none" w:sz="0" w:space="0" w:color="auto"/>
              </w:divBdr>
              <w:divsChild>
                <w:div w:id="1381901143">
                  <w:marLeft w:val="0"/>
                  <w:marRight w:val="0"/>
                  <w:marTop w:val="0"/>
                  <w:marBottom w:val="0"/>
                  <w:divBdr>
                    <w:top w:val="none" w:sz="0" w:space="0" w:color="auto"/>
                    <w:left w:val="none" w:sz="0" w:space="0" w:color="auto"/>
                    <w:bottom w:val="none" w:sz="0" w:space="0" w:color="auto"/>
                    <w:right w:val="none" w:sz="0" w:space="0" w:color="auto"/>
                  </w:divBdr>
                  <w:divsChild>
                    <w:div w:id="986394936">
                      <w:marLeft w:val="-180"/>
                      <w:marRight w:val="-180"/>
                      <w:marTop w:val="0"/>
                      <w:marBottom w:val="0"/>
                      <w:divBdr>
                        <w:top w:val="none" w:sz="0" w:space="0" w:color="auto"/>
                        <w:left w:val="none" w:sz="0" w:space="0" w:color="auto"/>
                        <w:bottom w:val="none" w:sz="0" w:space="0" w:color="auto"/>
                        <w:right w:val="none" w:sz="0" w:space="0" w:color="auto"/>
                      </w:divBdr>
                      <w:divsChild>
                        <w:div w:id="867178953">
                          <w:marLeft w:val="0"/>
                          <w:marRight w:val="0"/>
                          <w:marTop w:val="0"/>
                          <w:marBottom w:val="0"/>
                          <w:divBdr>
                            <w:top w:val="none" w:sz="0" w:space="0" w:color="auto"/>
                            <w:left w:val="none" w:sz="0" w:space="0" w:color="auto"/>
                            <w:bottom w:val="none" w:sz="0" w:space="0" w:color="auto"/>
                            <w:right w:val="none" w:sz="0" w:space="0" w:color="auto"/>
                          </w:divBdr>
                          <w:divsChild>
                            <w:div w:id="1352687827">
                              <w:marLeft w:val="0"/>
                              <w:marRight w:val="0"/>
                              <w:marTop w:val="0"/>
                              <w:marBottom w:val="0"/>
                              <w:divBdr>
                                <w:top w:val="none" w:sz="0" w:space="0" w:color="auto"/>
                                <w:left w:val="none" w:sz="0" w:space="0" w:color="auto"/>
                                <w:bottom w:val="none" w:sz="0" w:space="0" w:color="auto"/>
                                <w:right w:val="none" w:sz="0" w:space="0" w:color="auto"/>
                              </w:divBdr>
                              <w:divsChild>
                                <w:div w:id="307248608">
                                  <w:marLeft w:val="0"/>
                                  <w:marRight w:val="0"/>
                                  <w:marTop w:val="0"/>
                                  <w:marBottom w:val="0"/>
                                  <w:divBdr>
                                    <w:top w:val="none" w:sz="0" w:space="0" w:color="auto"/>
                                    <w:left w:val="none" w:sz="0" w:space="0" w:color="auto"/>
                                    <w:bottom w:val="none" w:sz="0" w:space="0" w:color="auto"/>
                                    <w:right w:val="none" w:sz="0" w:space="0" w:color="auto"/>
                                  </w:divBdr>
                                  <w:divsChild>
                                    <w:div w:id="1997490331">
                                      <w:marLeft w:val="0"/>
                                      <w:marRight w:val="0"/>
                                      <w:marTop w:val="0"/>
                                      <w:marBottom w:val="576"/>
                                      <w:divBdr>
                                        <w:top w:val="none" w:sz="0" w:space="0" w:color="auto"/>
                                        <w:left w:val="none" w:sz="0" w:space="0" w:color="auto"/>
                                        <w:bottom w:val="none" w:sz="0" w:space="0" w:color="auto"/>
                                        <w:right w:val="none" w:sz="0" w:space="0" w:color="auto"/>
                                      </w:divBdr>
                                      <w:divsChild>
                                        <w:div w:id="111478347">
                                          <w:marLeft w:val="0"/>
                                          <w:marRight w:val="0"/>
                                          <w:marTop w:val="0"/>
                                          <w:marBottom w:val="0"/>
                                          <w:divBdr>
                                            <w:top w:val="none" w:sz="0" w:space="0" w:color="auto"/>
                                            <w:left w:val="none" w:sz="0" w:space="0" w:color="auto"/>
                                            <w:bottom w:val="none" w:sz="0" w:space="0" w:color="auto"/>
                                            <w:right w:val="none" w:sz="0" w:space="0" w:color="auto"/>
                                          </w:divBdr>
                                          <w:divsChild>
                                            <w:div w:id="2071882610">
                                              <w:marLeft w:val="0"/>
                                              <w:marRight w:val="0"/>
                                              <w:marTop w:val="0"/>
                                              <w:marBottom w:val="0"/>
                                              <w:divBdr>
                                                <w:top w:val="none" w:sz="0" w:space="0" w:color="auto"/>
                                                <w:left w:val="none" w:sz="0" w:space="0" w:color="auto"/>
                                                <w:bottom w:val="none" w:sz="0" w:space="0" w:color="auto"/>
                                                <w:right w:val="none" w:sz="0" w:space="0" w:color="auto"/>
                                              </w:divBdr>
                                              <w:divsChild>
                                                <w:div w:id="2140024732">
                                                  <w:marLeft w:val="0"/>
                                                  <w:marRight w:val="0"/>
                                                  <w:marTop w:val="0"/>
                                                  <w:marBottom w:val="0"/>
                                                  <w:divBdr>
                                                    <w:top w:val="none" w:sz="0" w:space="0" w:color="auto"/>
                                                    <w:left w:val="none" w:sz="0" w:space="0" w:color="auto"/>
                                                    <w:bottom w:val="none" w:sz="0" w:space="0" w:color="auto"/>
                                                    <w:right w:val="none" w:sz="0" w:space="0" w:color="auto"/>
                                                  </w:divBdr>
                                                  <w:divsChild>
                                                    <w:div w:id="247689090">
                                                      <w:marLeft w:val="0"/>
                                                      <w:marRight w:val="0"/>
                                                      <w:marTop w:val="0"/>
                                                      <w:marBottom w:val="0"/>
                                                      <w:divBdr>
                                                        <w:top w:val="none" w:sz="0" w:space="0" w:color="auto"/>
                                                        <w:left w:val="none" w:sz="0" w:space="0" w:color="auto"/>
                                                        <w:bottom w:val="none" w:sz="0" w:space="0" w:color="auto"/>
                                                        <w:right w:val="none" w:sz="0" w:space="0" w:color="auto"/>
                                                      </w:divBdr>
                                                      <w:divsChild>
                                                        <w:div w:id="2139105772">
                                                          <w:marLeft w:val="0"/>
                                                          <w:marRight w:val="0"/>
                                                          <w:marTop w:val="0"/>
                                                          <w:marBottom w:val="84"/>
                                                          <w:divBdr>
                                                            <w:top w:val="none" w:sz="0" w:space="0" w:color="auto"/>
                                                            <w:left w:val="none" w:sz="0" w:space="0" w:color="auto"/>
                                                            <w:bottom w:val="none" w:sz="0" w:space="0" w:color="auto"/>
                                                            <w:right w:val="none" w:sz="0" w:space="0" w:color="auto"/>
                                                          </w:divBdr>
                                                        </w:div>
                                                        <w:div w:id="120691173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0990875">
                                              <w:marLeft w:val="0"/>
                                              <w:marRight w:val="0"/>
                                              <w:marTop w:val="0"/>
                                              <w:marBottom w:val="0"/>
                                              <w:divBdr>
                                                <w:top w:val="none" w:sz="0" w:space="0" w:color="auto"/>
                                                <w:left w:val="none" w:sz="0" w:space="0" w:color="auto"/>
                                                <w:bottom w:val="none" w:sz="0" w:space="0" w:color="auto"/>
                                                <w:right w:val="none" w:sz="0" w:space="0" w:color="auto"/>
                                              </w:divBdr>
                                              <w:divsChild>
                                                <w:div w:id="614872330">
                                                  <w:marLeft w:val="0"/>
                                                  <w:marRight w:val="0"/>
                                                  <w:marTop w:val="0"/>
                                                  <w:marBottom w:val="0"/>
                                                  <w:divBdr>
                                                    <w:top w:val="none" w:sz="0" w:space="0" w:color="auto"/>
                                                    <w:left w:val="none" w:sz="0" w:space="0" w:color="auto"/>
                                                    <w:bottom w:val="none" w:sz="0" w:space="0" w:color="auto"/>
                                                    <w:right w:val="none" w:sz="0" w:space="0" w:color="auto"/>
                                                  </w:divBdr>
                                                  <w:divsChild>
                                                    <w:div w:id="694691587">
                                                      <w:marLeft w:val="0"/>
                                                      <w:marRight w:val="0"/>
                                                      <w:marTop w:val="0"/>
                                                      <w:marBottom w:val="0"/>
                                                      <w:divBdr>
                                                        <w:top w:val="none" w:sz="0" w:space="0" w:color="auto"/>
                                                        <w:left w:val="none" w:sz="0" w:space="0" w:color="auto"/>
                                                        <w:bottom w:val="none" w:sz="0" w:space="0" w:color="auto"/>
                                                        <w:right w:val="none" w:sz="0" w:space="0" w:color="auto"/>
                                                      </w:divBdr>
                                                      <w:divsChild>
                                                        <w:div w:id="468865062">
                                                          <w:marLeft w:val="0"/>
                                                          <w:marRight w:val="0"/>
                                                          <w:marTop w:val="0"/>
                                                          <w:marBottom w:val="84"/>
                                                          <w:divBdr>
                                                            <w:top w:val="none" w:sz="0" w:space="0" w:color="auto"/>
                                                            <w:left w:val="none" w:sz="0" w:space="0" w:color="auto"/>
                                                            <w:bottom w:val="none" w:sz="0" w:space="0" w:color="auto"/>
                                                            <w:right w:val="none" w:sz="0" w:space="0" w:color="auto"/>
                                                          </w:divBdr>
                                                        </w:div>
                                                        <w:div w:id="18925694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31615304">
                                              <w:marLeft w:val="0"/>
                                              <w:marRight w:val="0"/>
                                              <w:marTop w:val="0"/>
                                              <w:marBottom w:val="0"/>
                                              <w:divBdr>
                                                <w:top w:val="none" w:sz="0" w:space="0" w:color="auto"/>
                                                <w:left w:val="none" w:sz="0" w:space="0" w:color="auto"/>
                                                <w:bottom w:val="none" w:sz="0" w:space="0" w:color="auto"/>
                                                <w:right w:val="none" w:sz="0" w:space="0" w:color="auto"/>
                                              </w:divBdr>
                                              <w:divsChild>
                                                <w:div w:id="727728232">
                                                  <w:marLeft w:val="0"/>
                                                  <w:marRight w:val="0"/>
                                                  <w:marTop w:val="0"/>
                                                  <w:marBottom w:val="0"/>
                                                  <w:divBdr>
                                                    <w:top w:val="none" w:sz="0" w:space="0" w:color="auto"/>
                                                    <w:left w:val="none" w:sz="0" w:space="0" w:color="auto"/>
                                                    <w:bottom w:val="none" w:sz="0" w:space="0" w:color="auto"/>
                                                    <w:right w:val="none" w:sz="0" w:space="0" w:color="auto"/>
                                                  </w:divBdr>
                                                  <w:divsChild>
                                                    <w:div w:id="1487895929">
                                                      <w:marLeft w:val="0"/>
                                                      <w:marRight w:val="0"/>
                                                      <w:marTop w:val="0"/>
                                                      <w:marBottom w:val="0"/>
                                                      <w:divBdr>
                                                        <w:top w:val="none" w:sz="0" w:space="0" w:color="auto"/>
                                                        <w:left w:val="none" w:sz="0" w:space="0" w:color="auto"/>
                                                        <w:bottom w:val="none" w:sz="0" w:space="0" w:color="auto"/>
                                                        <w:right w:val="none" w:sz="0" w:space="0" w:color="auto"/>
                                                      </w:divBdr>
                                                      <w:divsChild>
                                                        <w:div w:id="1315446713">
                                                          <w:marLeft w:val="0"/>
                                                          <w:marRight w:val="0"/>
                                                          <w:marTop w:val="0"/>
                                                          <w:marBottom w:val="84"/>
                                                          <w:divBdr>
                                                            <w:top w:val="none" w:sz="0" w:space="0" w:color="auto"/>
                                                            <w:left w:val="none" w:sz="0" w:space="0" w:color="auto"/>
                                                            <w:bottom w:val="none" w:sz="0" w:space="0" w:color="auto"/>
                                                            <w:right w:val="none" w:sz="0" w:space="0" w:color="auto"/>
                                                          </w:divBdr>
                                                        </w:div>
                                                        <w:div w:id="3789363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98507906">
                                              <w:marLeft w:val="0"/>
                                              <w:marRight w:val="0"/>
                                              <w:marTop w:val="0"/>
                                              <w:marBottom w:val="0"/>
                                              <w:divBdr>
                                                <w:top w:val="none" w:sz="0" w:space="0" w:color="auto"/>
                                                <w:left w:val="none" w:sz="0" w:space="0" w:color="auto"/>
                                                <w:bottom w:val="none" w:sz="0" w:space="0" w:color="auto"/>
                                                <w:right w:val="none" w:sz="0" w:space="0" w:color="auto"/>
                                              </w:divBdr>
                                              <w:divsChild>
                                                <w:div w:id="696195072">
                                                  <w:marLeft w:val="0"/>
                                                  <w:marRight w:val="0"/>
                                                  <w:marTop w:val="0"/>
                                                  <w:marBottom w:val="0"/>
                                                  <w:divBdr>
                                                    <w:top w:val="none" w:sz="0" w:space="0" w:color="auto"/>
                                                    <w:left w:val="none" w:sz="0" w:space="0" w:color="auto"/>
                                                    <w:bottom w:val="none" w:sz="0" w:space="0" w:color="auto"/>
                                                    <w:right w:val="none" w:sz="0" w:space="0" w:color="auto"/>
                                                  </w:divBdr>
                                                  <w:divsChild>
                                                    <w:div w:id="1377507931">
                                                      <w:marLeft w:val="0"/>
                                                      <w:marRight w:val="0"/>
                                                      <w:marTop w:val="0"/>
                                                      <w:marBottom w:val="0"/>
                                                      <w:divBdr>
                                                        <w:top w:val="none" w:sz="0" w:space="0" w:color="auto"/>
                                                        <w:left w:val="none" w:sz="0" w:space="0" w:color="auto"/>
                                                        <w:bottom w:val="none" w:sz="0" w:space="0" w:color="auto"/>
                                                        <w:right w:val="none" w:sz="0" w:space="0" w:color="auto"/>
                                                      </w:divBdr>
                                                      <w:divsChild>
                                                        <w:div w:id="638539157">
                                                          <w:marLeft w:val="0"/>
                                                          <w:marRight w:val="0"/>
                                                          <w:marTop w:val="0"/>
                                                          <w:marBottom w:val="84"/>
                                                          <w:divBdr>
                                                            <w:top w:val="none" w:sz="0" w:space="0" w:color="auto"/>
                                                            <w:left w:val="none" w:sz="0" w:space="0" w:color="auto"/>
                                                            <w:bottom w:val="none" w:sz="0" w:space="0" w:color="auto"/>
                                                            <w:right w:val="none" w:sz="0" w:space="0" w:color="auto"/>
                                                          </w:divBdr>
                                                        </w:div>
                                                        <w:div w:id="16510577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21227178">
                                              <w:marLeft w:val="0"/>
                                              <w:marRight w:val="0"/>
                                              <w:marTop w:val="0"/>
                                              <w:marBottom w:val="0"/>
                                              <w:divBdr>
                                                <w:top w:val="none" w:sz="0" w:space="0" w:color="auto"/>
                                                <w:left w:val="none" w:sz="0" w:space="0" w:color="auto"/>
                                                <w:bottom w:val="none" w:sz="0" w:space="0" w:color="auto"/>
                                                <w:right w:val="none" w:sz="0" w:space="0" w:color="auto"/>
                                              </w:divBdr>
                                              <w:divsChild>
                                                <w:div w:id="217978474">
                                                  <w:marLeft w:val="0"/>
                                                  <w:marRight w:val="0"/>
                                                  <w:marTop w:val="0"/>
                                                  <w:marBottom w:val="0"/>
                                                  <w:divBdr>
                                                    <w:top w:val="none" w:sz="0" w:space="0" w:color="auto"/>
                                                    <w:left w:val="none" w:sz="0" w:space="0" w:color="auto"/>
                                                    <w:bottom w:val="none" w:sz="0" w:space="0" w:color="auto"/>
                                                    <w:right w:val="none" w:sz="0" w:space="0" w:color="auto"/>
                                                  </w:divBdr>
                                                  <w:divsChild>
                                                    <w:div w:id="456728678">
                                                      <w:marLeft w:val="0"/>
                                                      <w:marRight w:val="0"/>
                                                      <w:marTop w:val="0"/>
                                                      <w:marBottom w:val="0"/>
                                                      <w:divBdr>
                                                        <w:top w:val="none" w:sz="0" w:space="0" w:color="auto"/>
                                                        <w:left w:val="none" w:sz="0" w:space="0" w:color="auto"/>
                                                        <w:bottom w:val="none" w:sz="0" w:space="0" w:color="auto"/>
                                                        <w:right w:val="none" w:sz="0" w:space="0" w:color="auto"/>
                                                      </w:divBdr>
                                                      <w:divsChild>
                                                        <w:div w:id="1438214944">
                                                          <w:marLeft w:val="0"/>
                                                          <w:marRight w:val="0"/>
                                                          <w:marTop w:val="0"/>
                                                          <w:marBottom w:val="84"/>
                                                          <w:divBdr>
                                                            <w:top w:val="none" w:sz="0" w:space="0" w:color="auto"/>
                                                            <w:left w:val="none" w:sz="0" w:space="0" w:color="auto"/>
                                                            <w:bottom w:val="none" w:sz="0" w:space="0" w:color="auto"/>
                                                            <w:right w:val="none" w:sz="0" w:space="0" w:color="auto"/>
                                                          </w:divBdr>
                                                        </w:div>
                                                        <w:div w:id="16112334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185043">
      <w:bodyDiv w:val="1"/>
      <w:marLeft w:val="0"/>
      <w:marRight w:val="0"/>
      <w:marTop w:val="0"/>
      <w:marBottom w:val="0"/>
      <w:divBdr>
        <w:top w:val="none" w:sz="0" w:space="0" w:color="auto"/>
        <w:left w:val="none" w:sz="0" w:space="0" w:color="auto"/>
        <w:bottom w:val="none" w:sz="0" w:space="0" w:color="auto"/>
        <w:right w:val="none" w:sz="0" w:space="0" w:color="auto"/>
      </w:divBdr>
    </w:div>
    <w:div w:id="1157187803">
      <w:bodyDiv w:val="1"/>
      <w:marLeft w:val="0"/>
      <w:marRight w:val="0"/>
      <w:marTop w:val="0"/>
      <w:marBottom w:val="0"/>
      <w:divBdr>
        <w:top w:val="none" w:sz="0" w:space="0" w:color="auto"/>
        <w:left w:val="none" w:sz="0" w:space="0" w:color="auto"/>
        <w:bottom w:val="none" w:sz="0" w:space="0" w:color="auto"/>
        <w:right w:val="none" w:sz="0" w:space="0" w:color="auto"/>
      </w:divBdr>
      <w:divsChild>
        <w:div w:id="61416425">
          <w:marLeft w:val="0"/>
          <w:marRight w:val="0"/>
          <w:marTop w:val="120"/>
          <w:marBottom w:val="0"/>
          <w:divBdr>
            <w:top w:val="none" w:sz="0" w:space="0" w:color="auto"/>
            <w:left w:val="none" w:sz="0" w:space="0" w:color="auto"/>
            <w:bottom w:val="none" w:sz="0" w:space="0" w:color="auto"/>
            <w:right w:val="none" w:sz="0" w:space="0" w:color="auto"/>
          </w:divBdr>
        </w:div>
      </w:divsChild>
    </w:div>
    <w:div w:id="1157919623">
      <w:bodyDiv w:val="1"/>
      <w:marLeft w:val="0"/>
      <w:marRight w:val="0"/>
      <w:marTop w:val="0"/>
      <w:marBottom w:val="0"/>
      <w:divBdr>
        <w:top w:val="none" w:sz="0" w:space="0" w:color="auto"/>
        <w:left w:val="none" w:sz="0" w:space="0" w:color="auto"/>
        <w:bottom w:val="none" w:sz="0" w:space="0" w:color="auto"/>
        <w:right w:val="none" w:sz="0" w:space="0" w:color="auto"/>
      </w:divBdr>
    </w:div>
    <w:div w:id="1159614911">
      <w:bodyDiv w:val="1"/>
      <w:marLeft w:val="0"/>
      <w:marRight w:val="0"/>
      <w:marTop w:val="0"/>
      <w:marBottom w:val="0"/>
      <w:divBdr>
        <w:top w:val="none" w:sz="0" w:space="0" w:color="auto"/>
        <w:left w:val="none" w:sz="0" w:space="0" w:color="auto"/>
        <w:bottom w:val="none" w:sz="0" w:space="0" w:color="auto"/>
        <w:right w:val="none" w:sz="0" w:space="0" w:color="auto"/>
      </w:divBdr>
      <w:divsChild>
        <w:div w:id="2009019195">
          <w:marLeft w:val="0"/>
          <w:marRight w:val="0"/>
          <w:marTop w:val="120"/>
          <w:marBottom w:val="0"/>
          <w:divBdr>
            <w:top w:val="none" w:sz="0" w:space="0" w:color="auto"/>
            <w:left w:val="none" w:sz="0" w:space="0" w:color="auto"/>
            <w:bottom w:val="none" w:sz="0" w:space="0" w:color="auto"/>
            <w:right w:val="none" w:sz="0" w:space="0" w:color="auto"/>
          </w:divBdr>
        </w:div>
        <w:div w:id="1903908882">
          <w:marLeft w:val="0"/>
          <w:marRight w:val="0"/>
          <w:marTop w:val="120"/>
          <w:marBottom w:val="0"/>
          <w:divBdr>
            <w:top w:val="none" w:sz="0" w:space="0" w:color="auto"/>
            <w:left w:val="none" w:sz="0" w:space="0" w:color="auto"/>
            <w:bottom w:val="none" w:sz="0" w:space="0" w:color="auto"/>
            <w:right w:val="none" w:sz="0" w:space="0" w:color="auto"/>
          </w:divBdr>
        </w:div>
      </w:divsChild>
    </w:div>
    <w:div w:id="1160273456">
      <w:bodyDiv w:val="1"/>
      <w:marLeft w:val="0"/>
      <w:marRight w:val="0"/>
      <w:marTop w:val="0"/>
      <w:marBottom w:val="0"/>
      <w:divBdr>
        <w:top w:val="none" w:sz="0" w:space="0" w:color="auto"/>
        <w:left w:val="none" w:sz="0" w:space="0" w:color="auto"/>
        <w:bottom w:val="none" w:sz="0" w:space="0" w:color="auto"/>
        <w:right w:val="none" w:sz="0" w:space="0" w:color="auto"/>
      </w:divBdr>
      <w:divsChild>
        <w:div w:id="2110002596">
          <w:marLeft w:val="0"/>
          <w:marRight w:val="0"/>
          <w:marTop w:val="120"/>
          <w:marBottom w:val="0"/>
          <w:divBdr>
            <w:top w:val="none" w:sz="0" w:space="0" w:color="auto"/>
            <w:left w:val="none" w:sz="0" w:space="0" w:color="auto"/>
            <w:bottom w:val="none" w:sz="0" w:space="0" w:color="auto"/>
            <w:right w:val="none" w:sz="0" w:space="0" w:color="auto"/>
          </w:divBdr>
        </w:div>
      </w:divsChild>
    </w:div>
    <w:div w:id="1161387099">
      <w:bodyDiv w:val="1"/>
      <w:marLeft w:val="0"/>
      <w:marRight w:val="0"/>
      <w:marTop w:val="0"/>
      <w:marBottom w:val="0"/>
      <w:divBdr>
        <w:top w:val="none" w:sz="0" w:space="0" w:color="auto"/>
        <w:left w:val="none" w:sz="0" w:space="0" w:color="auto"/>
        <w:bottom w:val="none" w:sz="0" w:space="0" w:color="auto"/>
        <w:right w:val="none" w:sz="0" w:space="0" w:color="auto"/>
      </w:divBdr>
    </w:div>
    <w:div w:id="1162041075">
      <w:bodyDiv w:val="1"/>
      <w:marLeft w:val="0"/>
      <w:marRight w:val="0"/>
      <w:marTop w:val="0"/>
      <w:marBottom w:val="0"/>
      <w:divBdr>
        <w:top w:val="none" w:sz="0" w:space="0" w:color="auto"/>
        <w:left w:val="none" w:sz="0" w:space="0" w:color="auto"/>
        <w:bottom w:val="none" w:sz="0" w:space="0" w:color="auto"/>
        <w:right w:val="none" w:sz="0" w:space="0" w:color="auto"/>
      </w:divBdr>
      <w:divsChild>
        <w:div w:id="173300848">
          <w:marLeft w:val="0"/>
          <w:marRight w:val="0"/>
          <w:marTop w:val="120"/>
          <w:marBottom w:val="0"/>
          <w:divBdr>
            <w:top w:val="none" w:sz="0" w:space="0" w:color="auto"/>
            <w:left w:val="none" w:sz="0" w:space="0" w:color="auto"/>
            <w:bottom w:val="none" w:sz="0" w:space="0" w:color="auto"/>
            <w:right w:val="none" w:sz="0" w:space="0" w:color="auto"/>
          </w:divBdr>
        </w:div>
      </w:divsChild>
    </w:div>
    <w:div w:id="1162157038">
      <w:bodyDiv w:val="1"/>
      <w:marLeft w:val="0"/>
      <w:marRight w:val="0"/>
      <w:marTop w:val="0"/>
      <w:marBottom w:val="0"/>
      <w:divBdr>
        <w:top w:val="none" w:sz="0" w:space="0" w:color="auto"/>
        <w:left w:val="none" w:sz="0" w:space="0" w:color="auto"/>
        <w:bottom w:val="none" w:sz="0" w:space="0" w:color="auto"/>
        <w:right w:val="none" w:sz="0" w:space="0" w:color="auto"/>
      </w:divBdr>
      <w:divsChild>
        <w:div w:id="1494025912">
          <w:marLeft w:val="0"/>
          <w:marRight w:val="0"/>
          <w:marTop w:val="120"/>
          <w:marBottom w:val="0"/>
          <w:divBdr>
            <w:top w:val="none" w:sz="0" w:space="0" w:color="auto"/>
            <w:left w:val="none" w:sz="0" w:space="0" w:color="auto"/>
            <w:bottom w:val="none" w:sz="0" w:space="0" w:color="auto"/>
            <w:right w:val="none" w:sz="0" w:space="0" w:color="auto"/>
          </w:divBdr>
        </w:div>
      </w:divsChild>
    </w:div>
    <w:div w:id="1162896071">
      <w:bodyDiv w:val="1"/>
      <w:marLeft w:val="0"/>
      <w:marRight w:val="0"/>
      <w:marTop w:val="0"/>
      <w:marBottom w:val="0"/>
      <w:divBdr>
        <w:top w:val="none" w:sz="0" w:space="0" w:color="auto"/>
        <w:left w:val="none" w:sz="0" w:space="0" w:color="auto"/>
        <w:bottom w:val="none" w:sz="0" w:space="0" w:color="auto"/>
        <w:right w:val="none" w:sz="0" w:space="0" w:color="auto"/>
      </w:divBdr>
      <w:divsChild>
        <w:div w:id="329674124">
          <w:marLeft w:val="0"/>
          <w:marRight w:val="0"/>
          <w:marTop w:val="120"/>
          <w:marBottom w:val="0"/>
          <w:divBdr>
            <w:top w:val="none" w:sz="0" w:space="0" w:color="auto"/>
            <w:left w:val="none" w:sz="0" w:space="0" w:color="auto"/>
            <w:bottom w:val="none" w:sz="0" w:space="0" w:color="auto"/>
            <w:right w:val="none" w:sz="0" w:space="0" w:color="auto"/>
          </w:divBdr>
        </w:div>
      </w:divsChild>
    </w:div>
    <w:div w:id="1163205064">
      <w:bodyDiv w:val="1"/>
      <w:marLeft w:val="0"/>
      <w:marRight w:val="0"/>
      <w:marTop w:val="0"/>
      <w:marBottom w:val="0"/>
      <w:divBdr>
        <w:top w:val="none" w:sz="0" w:space="0" w:color="auto"/>
        <w:left w:val="none" w:sz="0" w:space="0" w:color="auto"/>
        <w:bottom w:val="none" w:sz="0" w:space="0" w:color="auto"/>
        <w:right w:val="none" w:sz="0" w:space="0" w:color="auto"/>
      </w:divBdr>
      <w:divsChild>
        <w:div w:id="490486552">
          <w:marLeft w:val="0"/>
          <w:marRight w:val="0"/>
          <w:marTop w:val="0"/>
          <w:marBottom w:val="0"/>
          <w:divBdr>
            <w:top w:val="none" w:sz="0" w:space="0" w:color="auto"/>
            <w:left w:val="none" w:sz="0" w:space="0" w:color="auto"/>
            <w:bottom w:val="none" w:sz="0" w:space="0" w:color="auto"/>
            <w:right w:val="none" w:sz="0" w:space="0" w:color="auto"/>
          </w:divBdr>
          <w:divsChild>
            <w:div w:id="981889203">
              <w:marLeft w:val="0"/>
              <w:marRight w:val="0"/>
              <w:marTop w:val="0"/>
              <w:marBottom w:val="0"/>
              <w:divBdr>
                <w:top w:val="none" w:sz="0" w:space="0" w:color="auto"/>
                <w:left w:val="none" w:sz="0" w:space="0" w:color="auto"/>
                <w:bottom w:val="none" w:sz="0" w:space="0" w:color="auto"/>
                <w:right w:val="none" w:sz="0" w:space="0" w:color="auto"/>
              </w:divBdr>
            </w:div>
          </w:divsChild>
        </w:div>
        <w:div w:id="1468665211">
          <w:marLeft w:val="0"/>
          <w:marRight w:val="0"/>
          <w:marTop w:val="0"/>
          <w:marBottom w:val="0"/>
          <w:divBdr>
            <w:top w:val="none" w:sz="0" w:space="0" w:color="auto"/>
            <w:left w:val="none" w:sz="0" w:space="0" w:color="auto"/>
            <w:bottom w:val="none" w:sz="0" w:space="0" w:color="auto"/>
            <w:right w:val="none" w:sz="0" w:space="0" w:color="auto"/>
          </w:divBdr>
          <w:divsChild>
            <w:div w:id="6450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25222">
      <w:bodyDiv w:val="1"/>
      <w:marLeft w:val="0"/>
      <w:marRight w:val="0"/>
      <w:marTop w:val="0"/>
      <w:marBottom w:val="0"/>
      <w:divBdr>
        <w:top w:val="none" w:sz="0" w:space="0" w:color="auto"/>
        <w:left w:val="none" w:sz="0" w:space="0" w:color="auto"/>
        <w:bottom w:val="none" w:sz="0" w:space="0" w:color="auto"/>
        <w:right w:val="none" w:sz="0" w:space="0" w:color="auto"/>
      </w:divBdr>
      <w:divsChild>
        <w:div w:id="1865706642">
          <w:marLeft w:val="0"/>
          <w:marRight w:val="0"/>
          <w:marTop w:val="120"/>
          <w:marBottom w:val="0"/>
          <w:divBdr>
            <w:top w:val="none" w:sz="0" w:space="0" w:color="auto"/>
            <w:left w:val="none" w:sz="0" w:space="0" w:color="auto"/>
            <w:bottom w:val="none" w:sz="0" w:space="0" w:color="auto"/>
            <w:right w:val="none" w:sz="0" w:space="0" w:color="auto"/>
          </w:divBdr>
        </w:div>
        <w:div w:id="1142505892">
          <w:marLeft w:val="0"/>
          <w:marRight w:val="0"/>
          <w:marTop w:val="120"/>
          <w:marBottom w:val="0"/>
          <w:divBdr>
            <w:top w:val="none" w:sz="0" w:space="0" w:color="auto"/>
            <w:left w:val="none" w:sz="0" w:space="0" w:color="auto"/>
            <w:bottom w:val="none" w:sz="0" w:space="0" w:color="auto"/>
            <w:right w:val="none" w:sz="0" w:space="0" w:color="auto"/>
          </w:divBdr>
        </w:div>
      </w:divsChild>
    </w:div>
    <w:div w:id="1163743689">
      <w:bodyDiv w:val="1"/>
      <w:marLeft w:val="0"/>
      <w:marRight w:val="0"/>
      <w:marTop w:val="0"/>
      <w:marBottom w:val="0"/>
      <w:divBdr>
        <w:top w:val="none" w:sz="0" w:space="0" w:color="auto"/>
        <w:left w:val="none" w:sz="0" w:space="0" w:color="auto"/>
        <w:bottom w:val="none" w:sz="0" w:space="0" w:color="auto"/>
        <w:right w:val="none" w:sz="0" w:space="0" w:color="auto"/>
      </w:divBdr>
    </w:div>
    <w:div w:id="1164130048">
      <w:bodyDiv w:val="1"/>
      <w:marLeft w:val="0"/>
      <w:marRight w:val="0"/>
      <w:marTop w:val="0"/>
      <w:marBottom w:val="0"/>
      <w:divBdr>
        <w:top w:val="none" w:sz="0" w:space="0" w:color="auto"/>
        <w:left w:val="none" w:sz="0" w:space="0" w:color="auto"/>
        <w:bottom w:val="none" w:sz="0" w:space="0" w:color="auto"/>
        <w:right w:val="none" w:sz="0" w:space="0" w:color="auto"/>
      </w:divBdr>
    </w:div>
    <w:div w:id="1164513446">
      <w:bodyDiv w:val="1"/>
      <w:marLeft w:val="0"/>
      <w:marRight w:val="0"/>
      <w:marTop w:val="0"/>
      <w:marBottom w:val="0"/>
      <w:divBdr>
        <w:top w:val="none" w:sz="0" w:space="0" w:color="auto"/>
        <w:left w:val="none" w:sz="0" w:space="0" w:color="auto"/>
        <w:bottom w:val="none" w:sz="0" w:space="0" w:color="auto"/>
        <w:right w:val="none" w:sz="0" w:space="0" w:color="auto"/>
      </w:divBdr>
    </w:div>
    <w:div w:id="1164934029">
      <w:bodyDiv w:val="1"/>
      <w:marLeft w:val="0"/>
      <w:marRight w:val="0"/>
      <w:marTop w:val="0"/>
      <w:marBottom w:val="0"/>
      <w:divBdr>
        <w:top w:val="none" w:sz="0" w:space="0" w:color="auto"/>
        <w:left w:val="none" w:sz="0" w:space="0" w:color="auto"/>
        <w:bottom w:val="none" w:sz="0" w:space="0" w:color="auto"/>
        <w:right w:val="none" w:sz="0" w:space="0" w:color="auto"/>
      </w:divBdr>
      <w:divsChild>
        <w:div w:id="1912425075">
          <w:marLeft w:val="0"/>
          <w:marRight w:val="0"/>
          <w:marTop w:val="120"/>
          <w:marBottom w:val="0"/>
          <w:divBdr>
            <w:top w:val="none" w:sz="0" w:space="0" w:color="auto"/>
            <w:left w:val="none" w:sz="0" w:space="0" w:color="auto"/>
            <w:bottom w:val="none" w:sz="0" w:space="0" w:color="auto"/>
            <w:right w:val="none" w:sz="0" w:space="0" w:color="auto"/>
          </w:divBdr>
        </w:div>
      </w:divsChild>
    </w:div>
    <w:div w:id="1164979609">
      <w:bodyDiv w:val="1"/>
      <w:marLeft w:val="0"/>
      <w:marRight w:val="0"/>
      <w:marTop w:val="0"/>
      <w:marBottom w:val="0"/>
      <w:divBdr>
        <w:top w:val="none" w:sz="0" w:space="0" w:color="auto"/>
        <w:left w:val="none" w:sz="0" w:space="0" w:color="auto"/>
        <w:bottom w:val="none" w:sz="0" w:space="0" w:color="auto"/>
        <w:right w:val="none" w:sz="0" w:space="0" w:color="auto"/>
      </w:divBdr>
      <w:divsChild>
        <w:div w:id="1718434986">
          <w:marLeft w:val="0"/>
          <w:marRight w:val="0"/>
          <w:marTop w:val="0"/>
          <w:marBottom w:val="0"/>
          <w:divBdr>
            <w:top w:val="none" w:sz="0" w:space="0" w:color="auto"/>
            <w:left w:val="none" w:sz="0" w:space="0" w:color="auto"/>
            <w:bottom w:val="none" w:sz="0" w:space="0" w:color="auto"/>
            <w:right w:val="none" w:sz="0" w:space="0" w:color="auto"/>
          </w:divBdr>
          <w:divsChild>
            <w:div w:id="1110121813">
              <w:marLeft w:val="0"/>
              <w:marRight w:val="0"/>
              <w:marTop w:val="0"/>
              <w:marBottom w:val="0"/>
              <w:divBdr>
                <w:top w:val="none" w:sz="0" w:space="0" w:color="auto"/>
                <w:left w:val="none" w:sz="0" w:space="0" w:color="auto"/>
                <w:bottom w:val="none" w:sz="0" w:space="0" w:color="auto"/>
                <w:right w:val="none" w:sz="0" w:space="0" w:color="auto"/>
              </w:divBdr>
            </w:div>
          </w:divsChild>
        </w:div>
        <w:div w:id="152915262">
          <w:marLeft w:val="0"/>
          <w:marRight w:val="0"/>
          <w:marTop w:val="0"/>
          <w:marBottom w:val="0"/>
          <w:divBdr>
            <w:top w:val="none" w:sz="0" w:space="0" w:color="auto"/>
            <w:left w:val="none" w:sz="0" w:space="0" w:color="auto"/>
            <w:bottom w:val="none" w:sz="0" w:space="0" w:color="auto"/>
            <w:right w:val="none" w:sz="0" w:space="0" w:color="auto"/>
          </w:divBdr>
          <w:divsChild>
            <w:div w:id="1251887112">
              <w:marLeft w:val="0"/>
              <w:marRight w:val="0"/>
              <w:marTop w:val="0"/>
              <w:marBottom w:val="0"/>
              <w:divBdr>
                <w:top w:val="none" w:sz="0" w:space="0" w:color="auto"/>
                <w:left w:val="none" w:sz="0" w:space="0" w:color="auto"/>
                <w:bottom w:val="none" w:sz="0" w:space="0" w:color="auto"/>
                <w:right w:val="none" w:sz="0" w:space="0" w:color="auto"/>
              </w:divBdr>
            </w:div>
          </w:divsChild>
        </w:div>
        <w:div w:id="1168248268">
          <w:marLeft w:val="0"/>
          <w:marRight w:val="0"/>
          <w:marTop w:val="0"/>
          <w:marBottom w:val="0"/>
          <w:divBdr>
            <w:top w:val="none" w:sz="0" w:space="0" w:color="auto"/>
            <w:left w:val="none" w:sz="0" w:space="0" w:color="auto"/>
            <w:bottom w:val="none" w:sz="0" w:space="0" w:color="auto"/>
            <w:right w:val="none" w:sz="0" w:space="0" w:color="auto"/>
          </w:divBdr>
          <w:divsChild>
            <w:div w:id="15980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0976">
      <w:bodyDiv w:val="1"/>
      <w:marLeft w:val="0"/>
      <w:marRight w:val="0"/>
      <w:marTop w:val="0"/>
      <w:marBottom w:val="0"/>
      <w:divBdr>
        <w:top w:val="none" w:sz="0" w:space="0" w:color="auto"/>
        <w:left w:val="none" w:sz="0" w:space="0" w:color="auto"/>
        <w:bottom w:val="none" w:sz="0" w:space="0" w:color="auto"/>
        <w:right w:val="none" w:sz="0" w:space="0" w:color="auto"/>
      </w:divBdr>
      <w:divsChild>
        <w:div w:id="904340067">
          <w:marLeft w:val="0"/>
          <w:marRight w:val="0"/>
          <w:marTop w:val="120"/>
          <w:marBottom w:val="0"/>
          <w:divBdr>
            <w:top w:val="none" w:sz="0" w:space="0" w:color="auto"/>
            <w:left w:val="none" w:sz="0" w:space="0" w:color="auto"/>
            <w:bottom w:val="none" w:sz="0" w:space="0" w:color="auto"/>
            <w:right w:val="none" w:sz="0" w:space="0" w:color="auto"/>
          </w:divBdr>
        </w:div>
      </w:divsChild>
    </w:div>
    <w:div w:id="1165322339">
      <w:bodyDiv w:val="1"/>
      <w:marLeft w:val="0"/>
      <w:marRight w:val="0"/>
      <w:marTop w:val="0"/>
      <w:marBottom w:val="0"/>
      <w:divBdr>
        <w:top w:val="none" w:sz="0" w:space="0" w:color="auto"/>
        <w:left w:val="none" w:sz="0" w:space="0" w:color="auto"/>
        <w:bottom w:val="none" w:sz="0" w:space="0" w:color="auto"/>
        <w:right w:val="none" w:sz="0" w:space="0" w:color="auto"/>
      </w:divBdr>
      <w:divsChild>
        <w:div w:id="1741174316">
          <w:marLeft w:val="0"/>
          <w:marRight w:val="0"/>
          <w:marTop w:val="0"/>
          <w:marBottom w:val="0"/>
          <w:divBdr>
            <w:top w:val="none" w:sz="0" w:space="0" w:color="auto"/>
            <w:left w:val="none" w:sz="0" w:space="0" w:color="auto"/>
            <w:bottom w:val="none" w:sz="0" w:space="0" w:color="auto"/>
            <w:right w:val="none" w:sz="0" w:space="0" w:color="auto"/>
          </w:divBdr>
          <w:divsChild>
            <w:div w:id="869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09357">
      <w:bodyDiv w:val="1"/>
      <w:marLeft w:val="0"/>
      <w:marRight w:val="0"/>
      <w:marTop w:val="0"/>
      <w:marBottom w:val="0"/>
      <w:divBdr>
        <w:top w:val="none" w:sz="0" w:space="0" w:color="auto"/>
        <w:left w:val="none" w:sz="0" w:space="0" w:color="auto"/>
        <w:bottom w:val="none" w:sz="0" w:space="0" w:color="auto"/>
        <w:right w:val="none" w:sz="0" w:space="0" w:color="auto"/>
      </w:divBdr>
      <w:divsChild>
        <w:div w:id="413825541">
          <w:marLeft w:val="0"/>
          <w:marRight w:val="0"/>
          <w:marTop w:val="120"/>
          <w:marBottom w:val="0"/>
          <w:divBdr>
            <w:top w:val="none" w:sz="0" w:space="0" w:color="auto"/>
            <w:left w:val="none" w:sz="0" w:space="0" w:color="auto"/>
            <w:bottom w:val="none" w:sz="0" w:space="0" w:color="auto"/>
            <w:right w:val="none" w:sz="0" w:space="0" w:color="auto"/>
          </w:divBdr>
        </w:div>
      </w:divsChild>
    </w:div>
    <w:div w:id="1166244684">
      <w:bodyDiv w:val="1"/>
      <w:marLeft w:val="0"/>
      <w:marRight w:val="0"/>
      <w:marTop w:val="0"/>
      <w:marBottom w:val="0"/>
      <w:divBdr>
        <w:top w:val="none" w:sz="0" w:space="0" w:color="auto"/>
        <w:left w:val="none" w:sz="0" w:space="0" w:color="auto"/>
        <w:bottom w:val="none" w:sz="0" w:space="0" w:color="auto"/>
        <w:right w:val="none" w:sz="0" w:space="0" w:color="auto"/>
      </w:divBdr>
      <w:divsChild>
        <w:div w:id="1543708924">
          <w:marLeft w:val="0"/>
          <w:marRight w:val="0"/>
          <w:marTop w:val="120"/>
          <w:marBottom w:val="0"/>
          <w:divBdr>
            <w:top w:val="none" w:sz="0" w:space="0" w:color="auto"/>
            <w:left w:val="none" w:sz="0" w:space="0" w:color="auto"/>
            <w:bottom w:val="none" w:sz="0" w:space="0" w:color="auto"/>
            <w:right w:val="none" w:sz="0" w:space="0" w:color="auto"/>
          </w:divBdr>
        </w:div>
        <w:div w:id="1814522248">
          <w:marLeft w:val="0"/>
          <w:marRight w:val="0"/>
          <w:marTop w:val="120"/>
          <w:marBottom w:val="0"/>
          <w:divBdr>
            <w:top w:val="none" w:sz="0" w:space="0" w:color="auto"/>
            <w:left w:val="none" w:sz="0" w:space="0" w:color="auto"/>
            <w:bottom w:val="none" w:sz="0" w:space="0" w:color="auto"/>
            <w:right w:val="none" w:sz="0" w:space="0" w:color="auto"/>
          </w:divBdr>
        </w:div>
        <w:div w:id="972637696">
          <w:marLeft w:val="0"/>
          <w:marRight w:val="0"/>
          <w:marTop w:val="120"/>
          <w:marBottom w:val="0"/>
          <w:divBdr>
            <w:top w:val="none" w:sz="0" w:space="0" w:color="auto"/>
            <w:left w:val="none" w:sz="0" w:space="0" w:color="auto"/>
            <w:bottom w:val="none" w:sz="0" w:space="0" w:color="auto"/>
            <w:right w:val="none" w:sz="0" w:space="0" w:color="auto"/>
          </w:divBdr>
        </w:div>
        <w:div w:id="2028604272">
          <w:marLeft w:val="0"/>
          <w:marRight w:val="0"/>
          <w:marTop w:val="120"/>
          <w:marBottom w:val="0"/>
          <w:divBdr>
            <w:top w:val="none" w:sz="0" w:space="0" w:color="auto"/>
            <w:left w:val="none" w:sz="0" w:space="0" w:color="auto"/>
            <w:bottom w:val="none" w:sz="0" w:space="0" w:color="auto"/>
            <w:right w:val="none" w:sz="0" w:space="0" w:color="auto"/>
          </w:divBdr>
        </w:div>
      </w:divsChild>
    </w:div>
    <w:div w:id="1166746413">
      <w:bodyDiv w:val="1"/>
      <w:marLeft w:val="0"/>
      <w:marRight w:val="0"/>
      <w:marTop w:val="0"/>
      <w:marBottom w:val="0"/>
      <w:divBdr>
        <w:top w:val="none" w:sz="0" w:space="0" w:color="auto"/>
        <w:left w:val="none" w:sz="0" w:space="0" w:color="auto"/>
        <w:bottom w:val="none" w:sz="0" w:space="0" w:color="auto"/>
        <w:right w:val="none" w:sz="0" w:space="0" w:color="auto"/>
      </w:divBdr>
      <w:divsChild>
        <w:div w:id="306326353">
          <w:marLeft w:val="0"/>
          <w:marRight w:val="0"/>
          <w:marTop w:val="0"/>
          <w:marBottom w:val="0"/>
          <w:divBdr>
            <w:top w:val="none" w:sz="0" w:space="0" w:color="auto"/>
            <w:left w:val="none" w:sz="0" w:space="0" w:color="auto"/>
            <w:bottom w:val="none" w:sz="0" w:space="0" w:color="auto"/>
            <w:right w:val="none" w:sz="0" w:space="0" w:color="auto"/>
          </w:divBdr>
          <w:divsChild>
            <w:div w:id="3933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4037">
      <w:bodyDiv w:val="1"/>
      <w:marLeft w:val="0"/>
      <w:marRight w:val="0"/>
      <w:marTop w:val="0"/>
      <w:marBottom w:val="0"/>
      <w:divBdr>
        <w:top w:val="none" w:sz="0" w:space="0" w:color="auto"/>
        <w:left w:val="none" w:sz="0" w:space="0" w:color="auto"/>
        <w:bottom w:val="none" w:sz="0" w:space="0" w:color="auto"/>
        <w:right w:val="none" w:sz="0" w:space="0" w:color="auto"/>
      </w:divBdr>
    </w:div>
    <w:div w:id="1168330522">
      <w:bodyDiv w:val="1"/>
      <w:marLeft w:val="0"/>
      <w:marRight w:val="0"/>
      <w:marTop w:val="0"/>
      <w:marBottom w:val="0"/>
      <w:divBdr>
        <w:top w:val="none" w:sz="0" w:space="0" w:color="auto"/>
        <w:left w:val="none" w:sz="0" w:space="0" w:color="auto"/>
        <w:bottom w:val="none" w:sz="0" w:space="0" w:color="auto"/>
        <w:right w:val="none" w:sz="0" w:space="0" w:color="auto"/>
      </w:divBdr>
    </w:div>
    <w:div w:id="1168667516">
      <w:bodyDiv w:val="1"/>
      <w:marLeft w:val="0"/>
      <w:marRight w:val="0"/>
      <w:marTop w:val="0"/>
      <w:marBottom w:val="0"/>
      <w:divBdr>
        <w:top w:val="none" w:sz="0" w:space="0" w:color="auto"/>
        <w:left w:val="none" w:sz="0" w:space="0" w:color="auto"/>
        <w:bottom w:val="none" w:sz="0" w:space="0" w:color="auto"/>
        <w:right w:val="none" w:sz="0" w:space="0" w:color="auto"/>
      </w:divBdr>
      <w:divsChild>
        <w:div w:id="1282955579">
          <w:marLeft w:val="0"/>
          <w:marRight w:val="0"/>
          <w:marTop w:val="120"/>
          <w:marBottom w:val="0"/>
          <w:divBdr>
            <w:top w:val="none" w:sz="0" w:space="0" w:color="auto"/>
            <w:left w:val="none" w:sz="0" w:space="0" w:color="auto"/>
            <w:bottom w:val="none" w:sz="0" w:space="0" w:color="auto"/>
            <w:right w:val="none" w:sz="0" w:space="0" w:color="auto"/>
          </w:divBdr>
        </w:div>
      </w:divsChild>
    </w:div>
    <w:div w:id="1169172975">
      <w:bodyDiv w:val="1"/>
      <w:marLeft w:val="0"/>
      <w:marRight w:val="0"/>
      <w:marTop w:val="0"/>
      <w:marBottom w:val="0"/>
      <w:divBdr>
        <w:top w:val="none" w:sz="0" w:space="0" w:color="auto"/>
        <w:left w:val="none" w:sz="0" w:space="0" w:color="auto"/>
        <w:bottom w:val="none" w:sz="0" w:space="0" w:color="auto"/>
        <w:right w:val="none" w:sz="0" w:space="0" w:color="auto"/>
      </w:divBdr>
    </w:div>
    <w:div w:id="1169325357">
      <w:bodyDiv w:val="1"/>
      <w:marLeft w:val="0"/>
      <w:marRight w:val="0"/>
      <w:marTop w:val="0"/>
      <w:marBottom w:val="0"/>
      <w:divBdr>
        <w:top w:val="none" w:sz="0" w:space="0" w:color="auto"/>
        <w:left w:val="none" w:sz="0" w:space="0" w:color="auto"/>
        <w:bottom w:val="none" w:sz="0" w:space="0" w:color="auto"/>
        <w:right w:val="none" w:sz="0" w:space="0" w:color="auto"/>
      </w:divBdr>
    </w:div>
    <w:div w:id="1169518180">
      <w:bodyDiv w:val="1"/>
      <w:marLeft w:val="0"/>
      <w:marRight w:val="0"/>
      <w:marTop w:val="0"/>
      <w:marBottom w:val="0"/>
      <w:divBdr>
        <w:top w:val="none" w:sz="0" w:space="0" w:color="auto"/>
        <w:left w:val="none" w:sz="0" w:space="0" w:color="auto"/>
        <w:bottom w:val="none" w:sz="0" w:space="0" w:color="auto"/>
        <w:right w:val="none" w:sz="0" w:space="0" w:color="auto"/>
      </w:divBdr>
      <w:divsChild>
        <w:div w:id="117652038">
          <w:marLeft w:val="0"/>
          <w:marRight w:val="0"/>
          <w:marTop w:val="120"/>
          <w:marBottom w:val="0"/>
          <w:divBdr>
            <w:top w:val="none" w:sz="0" w:space="0" w:color="auto"/>
            <w:left w:val="none" w:sz="0" w:space="0" w:color="auto"/>
            <w:bottom w:val="none" w:sz="0" w:space="0" w:color="auto"/>
            <w:right w:val="none" w:sz="0" w:space="0" w:color="auto"/>
          </w:divBdr>
        </w:div>
        <w:div w:id="1380520770">
          <w:marLeft w:val="0"/>
          <w:marRight w:val="0"/>
          <w:marTop w:val="120"/>
          <w:marBottom w:val="0"/>
          <w:divBdr>
            <w:top w:val="none" w:sz="0" w:space="0" w:color="auto"/>
            <w:left w:val="none" w:sz="0" w:space="0" w:color="auto"/>
            <w:bottom w:val="none" w:sz="0" w:space="0" w:color="auto"/>
            <w:right w:val="none" w:sz="0" w:space="0" w:color="auto"/>
          </w:divBdr>
        </w:div>
        <w:div w:id="2060274451">
          <w:marLeft w:val="0"/>
          <w:marRight w:val="0"/>
          <w:marTop w:val="120"/>
          <w:marBottom w:val="0"/>
          <w:divBdr>
            <w:top w:val="none" w:sz="0" w:space="0" w:color="auto"/>
            <w:left w:val="none" w:sz="0" w:space="0" w:color="auto"/>
            <w:bottom w:val="none" w:sz="0" w:space="0" w:color="auto"/>
            <w:right w:val="none" w:sz="0" w:space="0" w:color="auto"/>
          </w:divBdr>
        </w:div>
      </w:divsChild>
    </w:div>
    <w:div w:id="1169757481">
      <w:bodyDiv w:val="1"/>
      <w:marLeft w:val="0"/>
      <w:marRight w:val="0"/>
      <w:marTop w:val="0"/>
      <w:marBottom w:val="0"/>
      <w:divBdr>
        <w:top w:val="none" w:sz="0" w:space="0" w:color="auto"/>
        <w:left w:val="none" w:sz="0" w:space="0" w:color="auto"/>
        <w:bottom w:val="none" w:sz="0" w:space="0" w:color="auto"/>
        <w:right w:val="none" w:sz="0" w:space="0" w:color="auto"/>
      </w:divBdr>
      <w:divsChild>
        <w:div w:id="333463265">
          <w:marLeft w:val="0"/>
          <w:marRight w:val="0"/>
          <w:marTop w:val="120"/>
          <w:marBottom w:val="0"/>
          <w:divBdr>
            <w:top w:val="none" w:sz="0" w:space="0" w:color="auto"/>
            <w:left w:val="none" w:sz="0" w:space="0" w:color="auto"/>
            <w:bottom w:val="none" w:sz="0" w:space="0" w:color="auto"/>
            <w:right w:val="none" w:sz="0" w:space="0" w:color="auto"/>
          </w:divBdr>
        </w:div>
      </w:divsChild>
    </w:div>
    <w:div w:id="1169907411">
      <w:bodyDiv w:val="1"/>
      <w:marLeft w:val="0"/>
      <w:marRight w:val="0"/>
      <w:marTop w:val="0"/>
      <w:marBottom w:val="0"/>
      <w:divBdr>
        <w:top w:val="none" w:sz="0" w:space="0" w:color="auto"/>
        <w:left w:val="none" w:sz="0" w:space="0" w:color="auto"/>
        <w:bottom w:val="none" w:sz="0" w:space="0" w:color="auto"/>
        <w:right w:val="none" w:sz="0" w:space="0" w:color="auto"/>
      </w:divBdr>
    </w:div>
    <w:div w:id="1170409805">
      <w:bodyDiv w:val="1"/>
      <w:marLeft w:val="0"/>
      <w:marRight w:val="0"/>
      <w:marTop w:val="0"/>
      <w:marBottom w:val="0"/>
      <w:divBdr>
        <w:top w:val="none" w:sz="0" w:space="0" w:color="auto"/>
        <w:left w:val="none" w:sz="0" w:space="0" w:color="auto"/>
        <w:bottom w:val="none" w:sz="0" w:space="0" w:color="auto"/>
        <w:right w:val="none" w:sz="0" w:space="0" w:color="auto"/>
      </w:divBdr>
    </w:div>
    <w:div w:id="1170758712">
      <w:bodyDiv w:val="1"/>
      <w:marLeft w:val="0"/>
      <w:marRight w:val="0"/>
      <w:marTop w:val="0"/>
      <w:marBottom w:val="0"/>
      <w:divBdr>
        <w:top w:val="none" w:sz="0" w:space="0" w:color="auto"/>
        <w:left w:val="none" w:sz="0" w:space="0" w:color="auto"/>
        <w:bottom w:val="none" w:sz="0" w:space="0" w:color="auto"/>
        <w:right w:val="none" w:sz="0" w:space="0" w:color="auto"/>
      </w:divBdr>
      <w:divsChild>
        <w:div w:id="451284241">
          <w:marLeft w:val="0"/>
          <w:marRight w:val="0"/>
          <w:marTop w:val="120"/>
          <w:marBottom w:val="0"/>
          <w:divBdr>
            <w:top w:val="none" w:sz="0" w:space="0" w:color="auto"/>
            <w:left w:val="none" w:sz="0" w:space="0" w:color="auto"/>
            <w:bottom w:val="none" w:sz="0" w:space="0" w:color="auto"/>
            <w:right w:val="none" w:sz="0" w:space="0" w:color="auto"/>
          </w:divBdr>
        </w:div>
        <w:div w:id="1174567102">
          <w:marLeft w:val="0"/>
          <w:marRight w:val="0"/>
          <w:marTop w:val="120"/>
          <w:marBottom w:val="0"/>
          <w:divBdr>
            <w:top w:val="none" w:sz="0" w:space="0" w:color="auto"/>
            <w:left w:val="none" w:sz="0" w:space="0" w:color="auto"/>
            <w:bottom w:val="none" w:sz="0" w:space="0" w:color="auto"/>
            <w:right w:val="none" w:sz="0" w:space="0" w:color="auto"/>
          </w:divBdr>
        </w:div>
      </w:divsChild>
    </w:div>
    <w:div w:id="1171290111">
      <w:bodyDiv w:val="1"/>
      <w:marLeft w:val="0"/>
      <w:marRight w:val="0"/>
      <w:marTop w:val="0"/>
      <w:marBottom w:val="0"/>
      <w:divBdr>
        <w:top w:val="none" w:sz="0" w:space="0" w:color="auto"/>
        <w:left w:val="none" w:sz="0" w:space="0" w:color="auto"/>
        <w:bottom w:val="none" w:sz="0" w:space="0" w:color="auto"/>
        <w:right w:val="none" w:sz="0" w:space="0" w:color="auto"/>
      </w:divBdr>
    </w:div>
    <w:div w:id="1171797700">
      <w:bodyDiv w:val="1"/>
      <w:marLeft w:val="0"/>
      <w:marRight w:val="0"/>
      <w:marTop w:val="0"/>
      <w:marBottom w:val="0"/>
      <w:divBdr>
        <w:top w:val="none" w:sz="0" w:space="0" w:color="auto"/>
        <w:left w:val="none" w:sz="0" w:space="0" w:color="auto"/>
        <w:bottom w:val="none" w:sz="0" w:space="0" w:color="auto"/>
        <w:right w:val="none" w:sz="0" w:space="0" w:color="auto"/>
      </w:divBdr>
    </w:div>
    <w:div w:id="1172530146">
      <w:bodyDiv w:val="1"/>
      <w:marLeft w:val="0"/>
      <w:marRight w:val="0"/>
      <w:marTop w:val="0"/>
      <w:marBottom w:val="0"/>
      <w:divBdr>
        <w:top w:val="none" w:sz="0" w:space="0" w:color="auto"/>
        <w:left w:val="none" w:sz="0" w:space="0" w:color="auto"/>
        <w:bottom w:val="none" w:sz="0" w:space="0" w:color="auto"/>
        <w:right w:val="none" w:sz="0" w:space="0" w:color="auto"/>
      </w:divBdr>
      <w:divsChild>
        <w:div w:id="27412500">
          <w:marLeft w:val="0"/>
          <w:marRight w:val="0"/>
          <w:marTop w:val="120"/>
          <w:marBottom w:val="0"/>
          <w:divBdr>
            <w:top w:val="none" w:sz="0" w:space="0" w:color="auto"/>
            <w:left w:val="none" w:sz="0" w:space="0" w:color="auto"/>
            <w:bottom w:val="none" w:sz="0" w:space="0" w:color="auto"/>
            <w:right w:val="none" w:sz="0" w:space="0" w:color="auto"/>
          </w:divBdr>
        </w:div>
      </w:divsChild>
    </w:div>
    <w:div w:id="1172917469">
      <w:bodyDiv w:val="1"/>
      <w:marLeft w:val="0"/>
      <w:marRight w:val="0"/>
      <w:marTop w:val="0"/>
      <w:marBottom w:val="0"/>
      <w:divBdr>
        <w:top w:val="none" w:sz="0" w:space="0" w:color="auto"/>
        <w:left w:val="none" w:sz="0" w:space="0" w:color="auto"/>
        <w:bottom w:val="none" w:sz="0" w:space="0" w:color="auto"/>
        <w:right w:val="none" w:sz="0" w:space="0" w:color="auto"/>
      </w:divBdr>
    </w:div>
    <w:div w:id="1173299659">
      <w:bodyDiv w:val="1"/>
      <w:marLeft w:val="0"/>
      <w:marRight w:val="0"/>
      <w:marTop w:val="0"/>
      <w:marBottom w:val="0"/>
      <w:divBdr>
        <w:top w:val="none" w:sz="0" w:space="0" w:color="auto"/>
        <w:left w:val="none" w:sz="0" w:space="0" w:color="auto"/>
        <w:bottom w:val="none" w:sz="0" w:space="0" w:color="auto"/>
        <w:right w:val="none" w:sz="0" w:space="0" w:color="auto"/>
      </w:divBdr>
      <w:divsChild>
        <w:div w:id="568733678">
          <w:marLeft w:val="0"/>
          <w:marRight w:val="0"/>
          <w:marTop w:val="120"/>
          <w:marBottom w:val="0"/>
          <w:divBdr>
            <w:top w:val="none" w:sz="0" w:space="0" w:color="auto"/>
            <w:left w:val="none" w:sz="0" w:space="0" w:color="auto"/>
            <w:bottom w:val="none" w:sz="0" w:space="0" w:color="auto"/>
            <w:right w:val="none" w:sz="0" w:space="0" w:color="auto"/>
          </w:divBdr>
        </w:div>
      </w:divsChild>
    </w:div>
    <w:div w:id="1173766466">
      <w:bodyDiv w:val="1"/>
      <w:marLeft w:val="0"/>
      <w:marRight w:val="0"/>
      <w:marTop w:val="0"/>
      <w:marBottom w:val="0"/>
      <w:divBdr>
        <w:top w:val="none" w:sz="0" w:space="0" w:color="auto"/>
        <w:left w:val="none" w:sz="0" w:space="0" w:color="auto"/>
        <w:bottom w:val="none" w:sz="0" w:space="0" w:color="auto"/>
        <w:right w:val="none" w:sz="0" w:space="0" w:color="auto"/>
      </w:divBdr>
      <w:divsChild>
        <w:div w:id="1109621577">
          <w:marLeft w:val="0"/>
          <w:marRight w:val="0"/>
          <w:marTop w:val="120"/>
          <w:marBottom w:val="0"/>
          <w:divBdr>
            <w:top w:val="none" w:sz="0" w:space="0" w:color="auto"/>
            <w:left w:val="none" w:sz="0" w:space="0" w:color="auto"/>
            <w:bottom w:val="none" w:sz="0" w:space="0" w:color="auto"/>
            <w:right w:val="none" w:sz="0" w:space="0" w:color="auto"/>
          </w:divBdr>
        </w:div>
      </w:divsChild>
    </w:div>
    <w:div w:id="1174959395">
      <w:bodyDiv w:val="1"/>
      <w:marLeft w:val="0"/>
      <w:marRight w:val="0"/>
      <w:marTop w:val="0"/>
      <w:marBottom w:val="0"/>
      <w:divBdr>
        <w:top w:val="none" w:sz="0" w:space="0" w:color="auto"/>
        <w:left w:val="none" w:sz="0" w:space="0" w:color="auto"/>
        <w:bottom w:val="none" w:sz="0" w:space="0" w:color="auto"/>
        <w:right w:val="none" w:sz="0" w:space="0" w:color="auto"/>
      </w:divBdr>
      <w:divsChild>
        <w:div w:id="403458585">
          <w:marLeft w:val="0"/>
          <w:marRight w:val="0"/>
          <w:marTop w:val="0"/>
          <w:marBottom w:val="0"/>
          <w:divBdr>
            <w:top w:val="none" w:sz="0" w:space="0" w:color="auto"/>
            <w:left w:val="none" w:sz="0" w:space="0" w:color="auto"/>
            <w:bottom w:val="none" w:sz="0" w:space="0" w:color="auto"/>
            <w:right w:val="none" w:sz="0" w:space="0" w:color="auto"/>
          </w:divBdr>
          <w:divsChild>
            <w:div w:id="4696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8040">
      <w:bodyDiv w:val="1"/>
      <w:marLeft w:val="0"/>
      <w:marRight w:val="0"/>
      <w:marTop w:val="0"/>
      <w:marBottom w:val="0"/>
      <w:divBdr>
        <w:top w:val="none" w:sz="0" w:space="0" w:color="auto"/>
        <w:left w:val="none" w:sz="0" w:space="0" w:color="auto"/>
        <w:bottom w:val="none" w:sz="0" w:space="0" w:color="auto"/>
        <w:right w:val="none" w:sz="0" w:space="0" w:color="auto"/>
      </w:divBdr>
      <w:divsChild>
        <w:div w:id="1561480870">
          <w:marLeft w:val="0"/>
          <w:marRight w:val="0"/>
          <w:marTop w:val="120"/>
          <w:marBottom w:val="0"/>
          <w:divBdr>
            <w:top w:val="none" w:sz="0" w:space="0" w:color="auto"/>
            <w:left w:val="none" w:sz="0" w:space="0" w:color="auto"/>
            <w:bottom w:val="none" w:sz="0" w:space="0" w:color="auto"/>
            <w:right w:val="none" w:sz="0" w:space="0" w:color="auto"/>
          </w:divBdr>
        </w:div>
      </w:divsChild>
    </w:div>
    <w:div w:id="1176312262">
      <w:bodyDiv w:val="1"/>
      <w:marLeft w:val="0"/>
      <w:marRight w:val="0"/>
      <w:marTop w:val="0"/>
      <w:marBottom w:val="0"/>
      <w:divBdr>
        <w:top w:val="none" w:sz="0" w:space="0" w:color="auto"/>
        <w:left w:val="none" w:sz="0" w:space="0" w:color="auto"/>
        <w:bottom w:val="none" w:sz="0" w:space="0" w:color="auto"/>
        <w:right w:val="none" w:sz="0" w:space="0" w:color="auto"/>
      </w:divBdr>
      <w:divsChild>
        <w:div w:id="1051615017">
          <w:marLeft w:val="0"/>
          <w:marRight w:val="0"/>
          <w:marTop w:val="120"/>
          <w:marBottom w:val="0"/>
          <w:divBdr>
            <w:top w:val="none" w:sz="0" w:space="0" w:color="auto"/>
            <w:left w:val="none" w:sz="0" w:space="0" w:color="auto"/>
            <w:bottom w:val="none" w:sz="0" w:space="0" w:color="auto"/>
            <w:right w:val="none" w:sz="0" w:space="0" w:color="auto"/>
          </w:divBdr>
        </w:div>
      </w:divsChild>
    </w:div>
    <w:div w:id="1176383764">
      <w:bodyDiv w:val="1"/>
      <w:marLeft w:val="0"/>
      <w:marRight w:val="0"/>
      <w:marTop w:val="0"/>
      <w:marBottom w:val="0"/>
      <w:divBdr>
        <w:top w:val="none" w:sz="0" w:space="0" w:color="auto"/>
        <w:left w:val="none" w:sz="0" w:space="0" w:color="auto"/>
        <w:bottom w:val="none" w:sz="0" w:space="0" w:color="auto"/>
        <w:right w:val="none" w:sz="0" w:space="0" w:color="auto"/>
      </w:divBdr>
    </w:div>
    <w:div w:id="1176650481">
      <w:bodyDiv w:val="1"/>
      <w:marLeft w:val="0"/>
      <w:marRight w:val="0"/>
      <w:marTop w:val="0"/>
      <w:marBottom w:val="0"/>
      <w:divBdr>
        <w:top w:val="none" w:sz="0" w:space="0" w:color="auto"/>
        <w:left w:val="none" w:sz="0" w:space="0" w:color="auto"/>
        <w:bottom w:val="none" w:sz="0" w:space="0" w:color="auto"/>
        <w:right w:val="none" w:sz="0" w:space="0" w:color="auto"/>
      </w:divBdr>
      <w:divsChild>
        <w:div w:id="53700081">
          <w:marLeft w:val="0"/>
          <w:marRight w:val="0"/>
          <w:marTop w:val="0"/>
          <w:marBottom w:val="0"/>
          <w:divBdr>
            <w:top w:val="none" w:sz="0" w:space="0" w:color="auto"/>
            <w:left w:val="none" w:sz="0" w:space="0" w:color="auto"/>
            <w:bottom w:val="none" w:sz="0" w:space="0" w:color="auto"/>
            <w:right w:val="none" w:sz="0" w:space="0" w:color="auto"/>
          </w:divBdr>
          <w:divsChild>
            <w:div w:id="261572433">
              <w:marLeft w:val="0"/>
              <w:marRight w:val="0"/>
              <w:marTop w:val="0"/>
              <w:marBottom w:val="0"/>
              <w:divBdr>
                <w:top w:val="none" w:sz="0" w:space="0" w:color="auto"/>
                <w:left w:val="none" w:sz="0" w:space="0" w:color="auto"/>
                <w:bottom w:val="none" w:sz="0" w:space="0" w:color="auto"/>
                <w:right w:val="none" w:sz="0" w:space="0" w:color="auto"/>
              </w:divBdr>
              <w:divsChild>
                <w:div w:id="1299607764">
                  <w:marLeft w:val="2928"/>
                  <w:marRight w:val="0"/>
                  <w:marTop w:val="0"/>
                  <w:marBottom w:val="0"/>
                  <w:divBdr>
                    <w:top w:val="none" w:sz="0" w:space="0" w:color="auto"/>
                    <w:left w:val="none" w:sz="0" w:space="0" w:color="auto"/>
                    <w:bottom w:val="none" w:sz="0" w:space="0" w:color="auto"/>
                    <w:right w:val="none" w:sz="0" w:space="0" w:color="auto"/>
                  </w:divBdr>
                  <w:divsChild>
                    <w:div w:id="223370997">
                      <w:marLeft w:val="0"/>
                      <w:marRight w:val="0"/>
                      <w:marTop w:val="0"/>
                      <w:marBottom w:val="84"/>
                      <w:divBdr>
                        <w:top w:val="none" w:sz="0" w:space="0" w:color="auto"/>
                        <w:left w:val="none" w:sz="0" w:space="0" w:color="auto"/>
                        <w:bottom w:val="none" w:sz="0" w:space="0" w:color="auto"/>
                        <w:right w:val="none" w:sz="0" w:space="0" w:color="auto"/>
                      </w:divBdr>
                    </w:div>
                    <w:div w:id="19165460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90507956">
          <w:marLeft w:val="0"/>
          <w:marRight w:val="0"/>
          <w:marTop w:val="0"/>
          <w:marBottom w:val="0"/>
          <w:divBdr>
            <w:top w:val="none" w:sz="0" w:space="0" w:color="auto"/>
            <w:left w:val="none" w:sz="0" w:space="0" w:color="auto"/>
            <w:bottom w:val="none" w:sz="0" w:space="0" w:color="auto"/>
            <w:right w:val="none" w:sz="0" w:space="0" w:color="auto"/>
          </w:divBdr>
          <w:divsChild>
            <w:div w:id="69892023">
              <w:marLeft w:val="0"/>
              <w:marRight w:val="0"/>
              <w:marTop w:val="0"/>
              <w:marBottom w:val="0"/>
              <w:divBdr>
                <w:top w:val="none" w:sz="0" w:space="0" w:color="auto"/>
                <w:left w:val="none" w:sz="0" w:space="0" w:color="auto"/>
                <w:bottom w:val="none" w:sz="0" w:space="0" w:color="auto"/>
                <w:right w:val="none" w:sz="0" w:space="0" w:color="auto"/>
              </w:divBdr>
              <w:divsChild>
                <w:div w:id="1750154174">
                  <w:marLeft w:val="2928"/>
                  <w:marRight w:val="0"/>
                  <w:marTop w:val="0"/>
                  <w:marBottom w:val="0"/>
                  <w:divBdr>
                    <w:top w:val="none" w:sz="0" w:space="0" w:color="auto"/>
                    <w:left w:val="none" w:sz="0" w:space="0" w:color="auto"/>
                    <w:bottom w:val="none" w:sz="0" w:space="0" w:color="auto"/>
                    <w:right w:val="none" w:sz="0" w:space="0" w:color="auto"/>
                  </w:divBdr>
                  <w:divsChild>
                    <w:div w:id="2074812977">
                      <w:marLeft w:val="0"/>
                      <w:marRight w:val="0"/>
                      <w:marTop w:val="0"/>
                      <w:marBottom w:val="84"/>
                      <w:divBdr>
                        <w:top w:val="none" w:sz="0" w:space="0" w:color="auto"/>
                        <w:left w:val="none" w:sz="0" w:space="0" w:color="auto"/>
                        <w:bottom w:val="none" w:sz="0" w:space="0" w:color="auto"/>
                        <w:right w:val="none" w:sz="0" w:space="0" w:color="auto"/>
                      </w:divBdr>
                    </w:div>
                    <w:div w:id="13401604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9454165">
          <w:marLeft w:val="0"/>
          <w:marRight w:val="0"/>
          <w:marTop w:val="0"/>
          <w:marBottom w:val="0"/>
          <w:divBdr>
            <w:top w:val="none" w:sz="0" w:space="0" w:color="auto"/>
            <w:left w:val="none" w:sz="0" w:space="0" w:color="auto"/>
            <w:bottom w:val="none" w:sz="0" w:space="0" w:color="auto"/>
            <w:right w:val="none" w:sz="0" w:space="0" w:color="auto"/>
          </w:divBdr>
          <w:divsChild>
            <w:div w:id="529535967">
              <w:marLeft w:val="0"/>
              <w:marRight w:val="0"/>
              <w:marTop w:val="0"/>
              <w:marBottom w:val="0"/>
              <w:divBdr>
                <w:top w:val="none" w:sz="0" w:space="0" w:color="auto"/>
                <w:left w:val="none" w:sz="0" w:space="0" w:color="auto"/>
                <w:bottom w:val="none" w:sz="0" w:space="0" w:color="auto"/>
                <w:right w:val="none" w:sz="0" w:space="0" w:color="auto"/>
              </w:divBdr>
              <w:divsChild>
                <w:div w:id="924995383">
                  <w:marLeft w:val="2928"/>
                  <w:marRight w:val="0"/>
                  <w:marTop w:val="0"/>
                  <w:marBottom w:val="0"/>
                  <w:divBdr>
                    <w:top w:val="none" w:sz="0" w:space="0" w:color="auto"/>
                    <w:left w:val="none" w:sz="0" w:space="0" w:color="auto"/>
                    <w:bottom w:val="none" w:sz="0" w:space="0" w:color="auto"/>
                    <w:right w:val="none" w:sz="0" w:space="0" w:color="auto"/>
                  </w:divBdr>
                  <w:divsChild>
                    <w:div w:id="1520119102">
                      <w:marLeft w:val="0"/>
                      <w:marRight w:val="0"/>
                      <w:marTop w:val="0"/>
                      <w:marBottom w:val="84"/>
                      <w:divBdr>
                        <w:top w:val="none" w:sz="0" w:space="0" w:color="auto"/>
                        <w:left w:val="none" w:sz="0" w:space="0" w:color="auto"/>
                        <w:bottom w:val="none" w:sz="0" w:space="0" w:color="auto"/>
                        <w:right w:val="none" w:sz="0" w:space="0" w:color="auto"/>
                      </w:divBdr>
                    </w:div>
                    <w:div w:id="89536230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96038807">
          <w:marLeft w:val="0"/>
          <w:marRight w:val="0"/>
          <w:marTop w:val="0"/>
          <w:marBottom w:val="0"/>
          <w:divBdr>
            <w:top w:val="none" w:sz="0" w:space="0" w:color="auto"/>
            <w:left w:val="none" w:sz="0" w:space="0" w:color="auto"/>
            <w:bottom w:val="none" w:sz="0" w:space="0" w:color="auto"/>
            <w:right w:val="none" w:sz="0" w:space="0" w:color="auto"/>
          </w:divBdr>
          <w:divsChild>
            <w:div w:id="1427311472">
              <w:marLeft w:val="0"/>
              <w:marRight w:val="0"/>
              <w:marTop w:val="0"/>
              <w:marBottom w:val="0"/>
              <w:divBdr>
                <w:top w:val="none" w:sz="0" w:space="0" w:color="auto"/>
                <w:left w:val="none" w:sz="0" w:space="0" w:color="auto"/>
                <w:bottom w:val="none" w:sz="0" w:space="0" w:color="auto"/>
                <w:right w:val="none" w:sz="0" w:space="0" w:color="auto"/>
              </w:divBdr>
              <w:divsChild>
                <w:div w:id="2137018873">
                  <w:marLeft w:val="2928"/>
                  <w:marRight w:val="0"/>
                  <w:marTop w:val="0"/>
                  <w:marBottom w:val="0"/>
                  <w:divBdr>
                    <w:top w:val="none" w:sz="0" w:space="0" w:color="auto"/>
                    <w:left w:val="none" w:sz="0" w:space="0" w:color="auto"/>
                    <w:bottom w:val="none" w:sz="0" w:space="0" w:color="auto"/>
                    <w:right w:val="none" w:sz="0" w:space="0" w:color="auto"/>
                  </w:divBdr>
                  <w:divsChild>
                    <w:div w:id="234365922">
                      <w:marLeft w:val="0"/>
                      <w:marRight w:val="0"/>
                      <w:marTop w:val="0"/>
                      <w:marBottom w:val="84"/>
                      <w:divBdr>
                        <w:top w:val="none" w:sz="0" w:space="0" w:color="auto"/>
                        <w:left w:val="none" w:sz="0" w:space="0" w:color="auto"/>
                        <w:bottom w:val="none" w:sz="0" w:space="0" w:color="auto"/>
                        <w:right w:val="none" w:sz="0" w:space="0" w:color="auto"/>
                      </w:divBdr>
                    </w:div>
                    <w:div w:id="8734700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03281996">
          <w:marLeft w:val="0"/>
          <w:marRight w:val="0"/>
          <w:marTop w:val="0"/>
          <w:marBottom w:val="0"/>
          <w:divBdr>
            <w:top w:val="none" w:sz="0" w:space="0" w:color="auto"/>
            <w:left w:val="none" w:sz="0" w:space="0" w:color="auto"/>
            <w:bottom w:val="none" w:sz="0" w:space="0" w:color="auto"/>
            <w:right w:val="none" w:sz="0" w:space="0" w:color="auto"/>
          </w:divBdr>
          <w:divsChild>
            <w:div w:id="832572923">
              <w:marLeft w:val="0"/>
              <w:marRight w:val="0"/>
              <w:marTop w:val="0"/>
              <w:marBottom w:val="0"/>
              <w:divBdr>
                <w:top w:val="none" w:sz="0" w:space="0" w:color="auto"/>
                <w:left w:val="none" w:sz="0" w:space="0" w:color="auto"/>
                <w:bottom w:val="none" w:sz="0" w:space="0" w:color="auto"/>
                <w:right w:val="none" w:sz="0" w:space="0" w:color="auto"/>
              </w:divBdr>
              <w:divsChild>
                <w:div w:id="1857110205">
                  <w:marLeft w:val="2928"/>
                  <w:marRight w:val="0"/>
                  <w:marTop w:val="0"/>
                  <w:marBottom w:val="0"/>
                  <w:divBdr>
                    <w:top w:val="none" w:sz="0" w:space="0" w:color="auto"/>
                    <w:left w:val="none" w:sz="0" w:space="0" w:color="auto"/>
                    <w:bottom w:val="none" w:sz="0" w:space="0" w:color="auto"/>
                    <w:right w:val="none" w:sz="0" w:space="0" w:color="auto"/>
                  </w:divBdr>
                  <w:divsChild>
                    <w:div w:id="1676565574">
                      <w:marLeft w:val="0"/>
                      <w:marRight w:val="0"/>
                      <w:marTop w:val="0"/>
                      <w:marBottom w:val="84"/>
                      <w:divBdr>
                        <w:top w:val="none" w:sz="0" w:space="0" w:color="auto"/>
                        <w:left w:val="none" w:sz="0" w:space="0" w:color="auto"/>
                        <w:bottom w:val="none" w:sz="0" w:space="0" w:color="auto"/>
                        <w:right w:val="none" w:sz="0" w:space="0" w:color="auto"/>
                      </w:divBdr>
                    </w:div>
                    <w:div w:id="209658916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1176919373">
      <w:bodyDiv w:val="1"/>
      <w:marLeft w:val="0"/>
      <w:marRight w:val="0"/>
      <w:marTop w:val="0"/>
      <w:marBottom w:val="0"/>
      <w:divBdr>
        <w:top w:val="none" w:sz="0" w:space="0" w:color="auto"/>
        <w:left w:val="none" w:sz="0" w:space="0" w:color="auto"/>
        <w:bottom w:val="none" w:sz="0" w:space="0" w:color="auto"/>
        <w:right w:val="none" w:sz="0" w:space="0" w:color="auto"/>
      </w:divBdr>
      <w:divsChild>
        <w:div w:id="1654404408">
          <w:marLeft w:val="0"/>
          <w:marRight w:val="0"/>
          <w:marTop w:val="0"/>
          <w:marBottom w:val="0"/>
          <w:divBdr>
            <w:top w:val="none" w:sz="0" w:space="0" w:color="auto"/>
            <w:left w:val="none" w:sz="0" w:space="0" w:color="auto"/>
            <w:bottom w:val="none" w:sz="0" w:space="0" w:color="auto"/>
            <w:right w:val="none" w:sz="0" w:space="0" w:color="auto"/>
          </w:divBdr>
          <w:divsChild>
            <w:div w:id="1225144887">
              <w:marLeft w:val="0"/>
              <w:marRight w:val="0"/>
              <w:marTop w:val="0"/>
              <w:marBottom w:val="0"/>
              <w:divBdr>
                <w:top w:val="none" w:sz="0" w:space="0" w:color="auto"/>
                <w:left w:val="none" w:sz="0" w:space="0" w:color="auto"/>
                <w:bottom w:val="none" w:sz="0" w:space="0" w:color="auto"/>
                <w:right w:val="none" w:sz="0" w:space="0" w:color="auto"/>
              </w:divBdr>
            </w:div>
          </w:divsChild>
        </w:div>
        <w:div w:id="394358767">
          <w:marLeft w:val="0"/>
          <w:marRight w:val="0"/>
          <w:marTop w:val="0"/>
          <w:marBottom w:val="0"/>
          <w:divBdr>
            <w:top w:val="none" w:sz="0" w:space="0" w:color="auto"/>
            <w:left w:val="none" w:sz="0" w:space="0" w:color="auto"/>
            <w:bottom w:val="none" w:sz="0" w:space="0" w:color="auto"/>
            <w:right w:val="none" w:sz="0" w:space="0" w:color="auto"/>
          </w:divBdr>
          <w:divsChild>
            <w:div w:id="1615869473">
              <w:marLeft w:val="0"/>
              <w:marRight w:val="0"/>
              <w:marTop w:val="0"/>
              <w:marBottom w:val="0"/>
              <w:divBdr>
                <w:top w:val="none" w:sz="0" w:space="0" w:color="auto"/>
                <w:left w:val="none" w:sz="0" w:space="0" w:color="auto"/>
                <w:bottom w:val="none" w:sz="0" w:space="0" w:color="auto"/>
                <w:right w:val="none" w:sz="0" w:space="0" w:color="auto"/>
              </w:divBdr>
            </w:div>
          </w:divsChild>
        </w:div>
        <w:div w:id="934247711">
          <w:marLeft w:val="0"/>
          <w:marRight w:val="0"/>
          <w:marTop w:val="0"/>
          <w:marBottom w:val="0"/>
          <w:divBdr>
            <w:top w:val="none" w:sz="0" w:space="0" w:color="auto"/>
            <w:left w:val="none" w:sz="0" w:space="0" w:color="auto"/>
            <w:bottom w:val="none" w:sz="0" w:space="0" w:color="auto"/>
            <w:right w:val="none" w:sz="0" w:space="0" w:color="auto"/>
          </w:divBdr>
          <w:divsChild>
            <w:div w:id="13209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11914">
      <w:bodyDiv w:val="1"/>
      <w:marLeft w:val="0"/>
      <w:marRight w:val="0"/>
      <w:marTop w:val="0"/>
      <w:marBottom w:val="0"/>
      <w:divBdr>
        <w:top w:val="none" w:sz="0" w:space="0" w:color="auto"/>
        <w:left w:val="none" w:sz="0" w:space="0" w:color="auto"/>
        <w:bottom w:val="none" w:sz="0" w:space="0" w:color="auto"/>
        <w:right w:val="none" w:sz="0" w:space="0" w:color="auto"/>
      </w:divBdr>
      <w:divsChild>
        <w:div w:id="1246115529">
          <w:marLeft w:val="0"/>
          <w:marRight w:val="0"/>
          <w:marTop w:val="120"/>
          <w:marBottom w:val="0"/>
          <w:divBdr>
            <w:top w:val="none" w:sz="0" w:space="0" w:color="auto"/>
            <w:left w:val="none" w:sz="0" w:space="0" w:color="auto"/>
            <w:bottom w:val="none" w:sz="0" w:space="0" w:color="auto"/>
            <w:right w:val="none" w:sz="0" w:space="0" w:color="auto"/>
          </w:divBdr>
        </w:div>
      </w:divsChild>
    </w:div>
    <w:div w:id="1177423045">
      <w:bodyDiv w:val="1"/>
      <w:marLeft w:val="0"/>
      <w:marRight w:val="0"/>
      <w:marTop w:val="0"/>
      <w:marBottom w:val="0"/>
      <w:divBdr>
        <w:top w:val="none" w:sz="0" w:space="0" w:color="auto"/>
        <w:left w:val="none" w:sz="0" w:space="0" w:color="auto"/>
        <w:bottom w:val="none" w:sz="0" w:space="0" w:color="auto"/>
        <w:right w:val="none" w:sz="0" w:space="0" w:color="auto"/>
      </w:divBdr>
      <w:divsChild>
        <w:div w:id="433597150">
          <w:marLeft w:val="0"/>
          <w:marRight w:val="0"/>
          <w:marTop w:val="120"/>
          <w:marBottom w:val="0"/>
          <w:divBdr>
            <w:top w:val="none" w:sz="0" w:space="0" w:color="auto"/>
            <w:left w:val="none" w:sz="0" w:space="0" w:color="auto"/>
            <w:bottom w:val="none" w:sz="0" w:space="0" w:color="auto"/>
            <w:right w:val="none" w:sz="0" w:space="0" w:color="auto"/>
          </w:divBdr>
        </w:div>
        <w:div w:id="414664687">
          <w:marLeft w:val="0"/>
          <w:marRight w:val="0"/>
          <w:marTop w:val="120"/>
          <w:marBottom w:val="0"/>
          <w:divBdr>
            <w:top w:val="none" w:sz="0" w:space="0" w:color="auto"/>
            <w:left w:val="none" w:sz="0" w:space="0" w:color="auto"/>
            <w:bottom w:val="none" w:sz="0" w:space="0" w:color="auto"/>
            <w:right w:val="none" w:sz="0" w:space="0" w:color="auto"/>
          </w:divBdr>
        </w:div>
      </w:divsChild>
    </w:div>
    <w:div w:id="1177496303">
      <w:bodyDiv w:val="1"/>
      <w:marLeft w:val="0"/>
      <w:marRight w:val="0"/>
      <w:marTop w:val="0"/>
      <w:marBottom w:val="0"/>
      <w:divBdr>
        <w:top w:val="none" w:sz="0" w:space="0" w:color="auto"/>
        <w:left w:val="none" w:sz="0" w:space="0" w:color="auto"/>
        <w:bottom w:val="none" w:sz="0" w:space="0" w:color="auto"/>
        <w:right w:val="none" w:sz="0" w:space="0" w:color="auto"/>
      </w:divBdr>
      <w:divsChild>
        <w:div w:id="2082561136">
          <w:marLeft w:val="0"/>
          <w:marRight w:val="0"/>
          <w:marTop w:val="120"/>
          <w:marBottom w:val="0"/>
          <w:divBdr>
            <w:top w:val="none" w:sz="0" w:space="0" w:color="auto"/>
            <w:left w:val="none" w:sz="0" w:space="0" w:color="auto"/>
            <w:bottom w:val="none" w:sz="0" w:space="0" w:color="auto"/>
            <w:right w:val="none" w:sz="0" w:space="0" w:color="auto"/>
          </w:divBdr>
        </w:div>
      </w:divsChild>
    </w:div>
    <w:div w:id="1177889384">
      <w:bodyDiv w:val="1"/>
      <w:marLeft w:val="0"/>
      <w:marRight w:val="0"/>
      <w:marTop w:val="0"/>
      <w:marBottom w:val="0"/>
      <w:divBdr>
        <w:top w:val="none" w:sz="0" w:space="0" w:color="auto"/>
        <w:left w:val="none" w:sz="0" w:space="0" w:color="auto"/>
        <w:bottom w:val="none" w:sz="0" w:space="0" w:color="auto"/>
        <w:right w:val="none" w:sz="0" w:space="0" w:color="auto"/>
      </w:divBdr>
    </w:div>
    <w:div w:id="1177964856">
      <w:bodyDiv w:val="1"/>
      <w:marLeft w:val="0"/>
      <w:marRight w:val="0"/>
      <w:marTop w:val="0"/>
      <w:marBottom w:val="0"/>
      <w:divBdr>
        <w:top w:val="none" w:sz="0" w:space="0" w:color="auto"/>
        <w:left w:val="none" w:sz="0" w:space="0" w:color="auto"/>
        <w:bottom w:val="none" w:sz="0" w:space="0" w:color="auto"/>
        <w:right w:val="none" w:sz="0" w:space="0" w:color="auto"/>
      </w:divBdr>
      <w:divsChild>
        <w:div w:id="1310088143">
          <w:marLeft w:val="0"/>
          <w:marRight w:val="0"/>
          <w:marTop w:val="120"/>
          <w:marBottom w:val="0"/>
          <w:divBdr>
            <w:top w:val="none" w:sz="0" w:space="0" w:color="auto"/>
            <w:left w:val="none" w:sz="0" w:space="0" w:color="auto"/>
            <w:bottom w:val="none" w:sz="0" w:space="0" w:color="auto"/>
            <w:right w:val="none" w:sz="0" w:space="0" w:color="auto"/>
          </w:divBdr>
        </w:div>
      </w:divsChild>
    </w:div>
    <w:div w:id="1178495189">
      <w:bodyDiv w:val="1"/>
      <w:marLeft w:val="0"/>
      <w:marRight w:val="0"/>
      <w:marTop w:val="0"/>
      <w:marBottom w:val="0"/>
      <w:divBdr>
        <w:top w:val="none" w:sz="0" w:space="0" w:color="auto"/>
        <w:left w:val="none" w:sz="0" w:space="0" w:color="auto"/>
        <w:bottom w:val="none" w:sz="0" w:space="0" w:color="auto"/>
        <w:right w:val="none" w:sz="0" w:space="0" w:color="auto"/>
      </w:divBdr>
    </w:div>
    <w:div w:id="1179155795">
      <w:bodyDiv w:val="1"/>
      <w:marLeft w:val="0"/>
      <w:marRight w:val="0"/>
      <w:marTop w:val="0"/>
      <w:marBottom w:val="0"/>
      <w:divBdr>
        <w:top w:val="none" w:sz="0" w:space="0" w:color="auto"/>
        <w:left w:val="none" w:sz="0" w:space="0" w:color="auto"/>
        <w:bottom w:val="none" w:sz="0" w:space="0" w:color="auto"/>
        <w:right w:val="none" w:sz="0" w:space="0" w:color="auto"/>
      </w:divBdr>
      <w:divsChild>
        <w:div w:id="2068648923">
          <w:marLeft w:val="0"/>
          <w:marRight w:val="0"/>
          <w:marTop w:val="120"/>
          <w:marBottom w:val="0"/>
          <w:divBdr>
            <w:top w:val="none" w:sz="0" w:space="0" w:color="auto"/>
            <w:left w:val="none" w:sz="0" w:space="0" w:color="auto"/>
            <w:bottom w:val="none" w:sz="0" w:space="0" w:color="auto"/>
            <w:right w:val="none" w:sz="0" w:space="0" w:color="auto"/>
          </w:divBdr>
        </w:div>
      </w:divsChild>
    </w:div>
    <w:div w:id="1179809594">
      <w:bodyDiv w:val="1"/>
      <w:marLeft w:val="0"/>
      <w:marRight w:val="0"/>
      <w:marTop w:val="0"/>
      <w:marBottom w:val="0"/>
      <w:divBdr>
        <w:top w:val="none" w:sz="0" w:space="0" w:color="auto"/>
        <w:left w:val="none" w:sz="0" w:space="0" w:color="auto"/>
        <w:bottom w:val="none" w:sz="0" w:space="0" w:color="auto"/>
        <w:right w:val="none" w:sz="0" w:space="0" w:color="auto"/>
      </w:divBdr>
      <w:divsChild>
        <w:div w:id="1656182825">
          <w:marLeft w:val="0"/>
          <w:marRight w:val="0"/>
          <w:marTop w:val="0"/>
          <w:marBottom w:val="0"/>
          <w:divBdr>
            <w:top w:val="none" w:sz="0" w:space="0" w:color="auto"/>
            <w:left w:val="none" w:sz="0" w:space="0" w:color="auto"/>
            <w:bottom w:val="none" w:sz="0" w:space="0" w:color="auto"/>
            <w:right w:val="none" w:sz="0" w:space="0" w:color="auto"/>
          </w:divBdr>
          <w:divsChild>
            <w:div w:id="389234238">
              <w:marLeft w:val="0"/>
              <w:marRight w:val="0"/>
              <w:marTop w:val="0"/>
              <w:marBottom w:val="0"/>
              <w:divBdr>
                <w:top w:val="none" w:sz="0" w:space="0" w:color="auto"/>
                <w:left w:val="none" w:sz="0" w:space="0" w:color="auto"/>
                <w:bottom w:val="none" w:sz="0" w:space="0" w:color="auto"/>
                <w:right w:val="none" w:sz="0" w:space="0" w:color="auto"/>
              </w:divBdr>
              <w:divsChild>
                <w:div w:id="875192307">
                  <w:marLeft w:val="0"/>
                  <w:marRight w:val="0"/>
                  <w:marTop w:val="0"/>
                  <w:marBottom w:val="0"/>
                  <w:divBdr>
                    <w:top w:val="none" w:sz="0" w:space="0" w:color="auto"/>
                    <w:left w:val="none" w:sz="0" w:space="0" w:color="auto"/>
                    <w:bottom w:val="none" w:sz="0" w:space="0" w:color="auto"/>
                    <w:right w:val="none" w:sz="0" w:space="0" w:color="auto"/>
                  </w:divBdr>
                  <w:divsChild>
                    <w:div w:id="1263345447">
                      <w:marLeft w:val="0"/>
                      <w:marRight w:val="0"/>
                      <w:marTop w:val="0"/>
                      <w:marBottom w:val="0"/>
                      <w:divBdr>
                        <w:top w:val="none" w:sz="0" w:space="0" w:color="auto"/>
                        <w:left w:val="none" w:sz="0" w:space="0" w:color="auto"/>
                        <w:bottom w:val="none" w:sz="0" w:space="0" w:color="auto"/>
                        <w:right w:val="none" w:sz="0" w:space="0" w:color="auto"/>
                      </w:divBdr>
                      <w:divsChild>
                        <w:div w:id="436754547">
                          <w:marLeft w:val="0"/>
                          <w:marRight w:val="0"/>
                          <w:marTop w:val="120"/>
                          <w:marBottom w:val="0"/>
                          <w:divBdr>
                            <w:top w:val="none" w:sz="0" w:space="0" w:color="auto"/>
                            <w:left w:val="none" w:sz="0" w:space="0" w:color="auto"/>
                            <w:bottom w:val="none" w:sz="0" w:space="0" w:color="auto"/>
                            <w:right w:val="none" w:sz="0" w:space="0" w:color="auto"/>
                          </w:divBdr>
                        </w:div>
                        <w:div w:id="1758475053">
                          <w:marLeft w:val="0"/>
                          <w:marRight w:val="0"/>
                          <w:marTop w:val="120"/>
                          <w:marBottom w:val="0"/>
                          <w:divBdr>
                            <w:top w:val="none" w:sz="0" w:space="0" w:color="auto"/>
                            <w:left w:val="none" w:sz="0" w:space="0" w:color="auto"/>
                            <w:bottom w:val="none" w:sz="0" w:space="0" w:color="auto"/>
                            <w:right w:val="none" w:sz="0" w:space="0" w:color="auto"/>
                          </w:divBdr>
                        </w:div>
                        <w:div w:id="1470587080">
                          <w:marLeft w:val="0"/>
                          <w:marRight w:val="0"/>
                          <w:marTop w:val="120"/>
                          <w:marBottom w:val="0"/>
                          <w:divBdr>
                            <w:top w:val="none" w:sz="0" w:space="0" w:color="auto"/>
                            <w:left w:val="none" w:sz="0" w:space="0" w:color="auto"/>
                            <w:bottom w:val="none" w:sz="0" w:space="0" w:color="auto"/>
                            <w:right w:val="none" w:sz="0" w:space="0" w:color="auto"/>
                          </w:divBdr>
                        </w:div>
                        <w:div w:id="31154213">
                          <w:marLeft w:val="0"/>
                          <w:marRight w:val="0"/>
                          <w:marTop w:val="120"/>
                          <w:marBottom w:val="0"/>
                          <w:divBdr>
                            <w:top w:val="none" w:sz="0" w:space="0" w:color="auto"/>
                            <w:left w:val="none" w:sz="0" w:space="0" w:color="auto"/>
                            <w:bottom w:val="none" w:sz="0" w:space="0" w:color="auto"/>
                            <w:right w:val="none" w:sz="0" w:space="0" w:color="auto"/>
                          </w:divBdr>
                        </w:div>
                        <w:div w:id="2124611909">
                          <w:marLeft w:val="0"/>
                          <w:marRight w:val="0"/>
                          <w:marTop w:val="120"/>
                          <w:marBottom w:val="0"/>
                          <w:divBdr>
                            <w:top w:val="none" w:sz="0" w:space="0" w:color="auto"/>
                            <w:left w:val="none" w:sz="0" w:space="0" w:color="auto"/>
                            <w:bottom w:val="none" w:sz="0" w:space="0" w:color="auto"/>
                            <w:right w:val="none" w:sz="0" w:space="0" w:color="auto"/>
                          </w:divBdr>
                        </w:div>
                        <w:div w:id="1111559184">
                          <w:marLeft w:val="0"/>
                          <w:marRight w:val="0"/>
                          <w:marTop w:val="120"/>
                          <w:marBottom w:val="0"/>
                          <w:divBdr>
                            <w:top w:val="none" w:sz="0" w:space="0" w:color="auto"/>
                            <w:left w:val="none" w:sz="0" w:space="0" w:color="auto"/>
                            <w:bottom w:val="none" w:sz="0" w:space="0" w:color="auto"/>
                            <w:right w:val="none" w:sz="0" w:space="0" w:color="auto"/>
                          </w:divBdr>
                        </w:div>
                        <w:div w:id="928078990">
                          <w:marLeft w:val="0"/>
                          <w:marRight w:val="0"/>
                          <w:marTop w:val="120"/>
                          <w:marBottom w:val="0"/>
                          <w:divBdr>
                            <w:top w:val="none" w:sz="0" w:space="0" w:color="auto"/>
                            <w:left w:val="none" w:sz="0" w:space="0" w:color="auto"/>
                            <w:bottom w:val="none" w:sz="0" w:space="0" w:color="auto"/>
                            <w:right w:val="none" w:sz="0" w:space="0" w:color="auto"/>
                          </w:divBdr>
                        </w:div>
                        <w:div w:id="621114791">
                          <w:marLeft w:val="0"/>
                          <w:marRight w:val="0"/>
                          <w:marTop w:val="120"/>
                          <w:marBottom w:val="0"/>
                          <w:divBdr>
                            <w:top w:val="none" w:sz="0" w:space="0" w:color="auto"/>
                            <w:left w:val="none" w:sz="0" w:space="0" w:color="auto"/>
                            <w:bottom w:val="none" w:sz="0" w:space="0" w:color="auto"/>
                            <w:right w:val="none" w:sz="0" w:space="0" w:color="auto"/>
                          </w:divBdr>
                        </w:div>
                        <w:div w:id="21707068">
                          <w:marLeft w:val="0"/>
                          <w:marRight w:val="0"/>
                          <w:marTop w:val="120"/>
                          <w:marBottom w:val="0"/>
                          <w:divBdr>
                            <w:top w:val="none" w:sz="0" w:space="0" w:color="auto"/>
                            <w:left w:val="none" w:sz="0" w:space="0" w:color="auto"/>
                            <w:bottom w:val="none" w:sz="0" w:space="0" w:color="auto"/>
                            <w:right w:val="none" w:sz="0" w:space="0" w:color="auto"/>
                          </w:divBdr>
                        </w:div>
                        <w:div w:id="406731248">
                          <w:marLeft w:val="0"/>
                          <w:marRight w:val="0"/>
                          <w:marTop w:val="120"/>
                          <w:marBottom w:val="0"/>
                          <w:divBdr>
                            <w:top w:val="none" w:sz="0" w:space="0" w:color="auto"/>
                            <w:left w:val="none" w:sz="0" w:space="0" w:color="auto"/>
                            <w:bottom w:val="none" w:sz="0" w:space="0" w:color="auto"/>
                            <w:right w:val="none" w:sz="0" w:space="0" w:color="auto"/>
                          </w:divBdr>
                        </w:div>
                        <w:div w:id="1855459115">
                          <w:marLeft w:val="0"/>
                          <w:marRight w:val="0"/>
                          <w:marTop w:val="120"/>
                          <w:marBottom w:val="0"/>
                          <w:divBdr>
                            <w:top w:val="none" w:sz="0" w:space="0" w:color="auto"/>
                            <w:left w:val="none" w:sz="0" w:space="0" w:color="auto"/>
                            <w:bottom w:val="none" w:sz="0" w:space="0" w:color="auto"/>
                            <w:right w:val="none" w:sz="0" w:space="0" w:color="auto"/>
                          </w:divBdr>
                        </w:div>
                        <w:div w:id="1245922090">
                          <w:marLeft w:val="0"/>
                          <w:marRight w:val="0"/>
                          <w:marTop w:val="120"/>
                          <w:marBottom w:val="0"/>
                          <w:divBdr>
                            <w:top w:val="none" w:sz="0" w:space="0" w:color="auto"/>
                            <w:left w:val="none" w:sz="0" w:space="0" w:color="auto"/>
                            <w:bottom w:val="none" w:sz="0" w:space="0" w:color="auto"/>
                            <w:right w:val="none" w:sz="0" w:space="0" w:color="auto"/>
                          </w:divBdr>
                        </w:div>
                        <w:div w:id="1599747999">
                          <w:marLeft w:val="0"/>
                          <w:marRight w:val="0"/>
                          <w:marTop w:val="120"/>
                          <w:marBottom w:val="0"/>
                          <w:divBdr>
                            <w:top w:val="none" w:sz="0" w:space="0" w:color="auto"/>
                            <w:left w:val="none" w:sz="0" w:space="0" w:color="auto"/>
                            <w:bottom w:val="none" w:sz="0" w:space="0" w:color="auto"/>
                            <w:right w:val="none" w:sz="0" w:space="0" w:color="auto"/>
                          </w:divBdr>
                        </w:div>
                        <w:div w:id="2084985006">
                          <w:marLeft w:val="0"/>
                          <w:marRight w:val="0"/>
                          <w:marTop w:val="120"/>
                          <w:marBottom w:val="0"/>
                          <w:divBdr>
                            <w:top w:val="none" w:sz="0" w:space="0" w:color="auto"/>
                            <w:left w:val="none" w:sz="0" w:space="0" w:color="auto"/>
                            <w:bottom w:val="none" w:sz="0" w:space="0" w:color="auto"/>
                            <w:right w:val="none" w:sz="0" w:space="0" w:color="auto"/>
                          </w:divBdr>
                        </w:div>
                        <w:div w:id="425930585">
                          <w:marLeft w:val="0"/>
                          <w:marRight w:val="0"/>
                          <w:marTop w:val="120"/>
                          <w:marBottom w:val="0"/>
                          <w:divBdr>
                            <w:top w:val="none" w:sz="0" w:space="0" w:color="auto"/>
                            <w:left w:val="none" w:sz="0" w:space="0" w:color="auto"/>
                            <w:bottom w:val="none" w:sz="0" w:space="0" w:color="auto"/>
                            <w:right w:val="none" w:sz="0" w:space="0" w:color="auto"/>
                          </w:divBdr>
                        </w:div>
                        <w:div w:id="1248154644">
                          <w:marLeft w:val="0"/>
                          <w:marRight w:val="0"/>
                          <w:marTop w:val="120"/>
                          <w:marBottom w:val="0"/>
                          <w:divBdr>
                            <w:top w:val="none" w:sz="0" w:space="0" w:color="auto"/>
                            <w:left w:val="none" w:sz="0" w:space="0" w:color="auto"/>
                            <w:bottom w:val="none" w:sz="0" w:space="0" w:color="auto"/>
                            <w:right w:val="none" w:sz="0" w:space="0" w:color="auto"/>
                          </w:divBdr>
                        </w:div>
                        <w:div w:id="517695691">
                          <w:marLeft w:val="0"/>
                          <w:marRight w:val="0"/>
                          <w:marTop w:val="120"/>
                          <w:marBottom w:val="0"/>
                          <w:divBdr>
                            <w:top w:val="none" w:sz="0" w:space="0" w:color="auto"/>
                            <w:left w:val="none" w:sz="0" w:space="0" w:color="auto"/>
                            <w:bottom w:val="none" w:sz="0" w:space="0" w:color="auto"/>
                            <w:right w:val="none" w:sz="0" w:space="0" w:color="auto"/>
                          </w:divBdr>
                        </w:div>
                        <w:div w:id="243346165">
                          <w:marLeft w:val="0"/>
                          <w:marRight w:val="0"/>
                          <w:marTop w:val="120"/>
                          <w:marBottom w:val="0"/>
                          <w:divBdr>
                            <w:top w:val="none" w:sz="0" w:space="0" w:color="auto"/>
                            <w:left w:val="none" w:sz="0" w:space="0" w:color="auto"/>
                            <w:bottom w:val="none" w:sz="0" w:space="0" w:color="auto"/>
                            <w:right w:val="none" w:sz="0" w:space="0" w:color="auto"/>
                          </w:divBdr>
                        </w:div>
                        <w:div w:id="1238130552">
                          <w:marLeft w:val="0"/>
                          <w:marRight w:val="0"/>
                          <w:marTop w:val="120"/>
                          <w:marBottom w:val="0"/>
                          <w:divBdr>
                            <w:top w:val="none" w:sz="0" w:space="0" w:color="auto"/>
                            <w:left w:val="none" w:sz="0" w:space="0" w:color="auto"/>
                            <w:bottom w:val="none" w:sz="0" w:space="0" w:color="auto"/>
                            <w:right w:val="none" w:sz="0" w:space="0" w:color="auto"/>
                          </w:divBdr>
                        </w:div>
                        <w:div w:id="1246764123">
                          <w:marLeft w:val="0"/>
                          <w:marRight w:val="0"/>
                          <w:marTop w:val="120"/>
                          <w:marBottom w:val="0"/>
                          <w:divBdr>
                            <w:top w:val="none" w:sz="0" w:space="0" w:color="auto"/>
                            <w:left w:val="none" w:sz="0" w:space="0" w:color="auto"/>
                            <w:bottom w:val="none" w:sz="0" w:space="0" w:color="auto"/>
                            <w:right w:val="none" w:sz="0" w:space="0" w:color="auto"/>
                          </w:divBdr>
                        </w:div>
                        <w:div w:id="729499290">
                          <w:marLeft w:val="0"/>
                          <w:marRight w:val="0"/>
                          <w:marTop w:val="120"/>
                          <w:marBottom w:val="0"/>
                          <w:divBdr>
                            <w:top w:val="none" w:sz="0" w:space="0" w:color="auto"/>
                            <w:left w:val="none" w:sz="0" w:space="0" w:color="auto"/>
                            <w:bottom w:val="none" w:sz="0" w:space="0" w:color="auto"/>
                            <w:right w:val="none" w:sz="0" w:space="0" w:color="auto"/>
                          </w:divBdr>
                        </w:div>
                        <w:div w:id="1344672523">
                          <w:marLeft w:val="0"/>
                          <w:marRight w:val="0"/>
                          <w:marTop w:val="120"/>
                          <w:marBottom w:val="0"/>
                          <w:divBdr>
                            <w:top w:val="none" w:sz="0" w:space="0" w:color="auto"/>
                            <w:left w:val="none" w:sz="0" w:space="0" w:color="auto"/>
                            <w:bottom w:val="none" w:sz="0" w:space="0" w:color="auto"/>
                            <w:right w:val="none" w:sz="0" w:space="0" w:color="auto"/>
                          </w:divBdr>
                        </w:div>
                        <w:div w:id="780492789">
                          <w:marLeft w:val="0"/>
                          <w:marRight w:val="0"/>
                          <w:marTop w:val="120"/>
                          <w:marBottom w:val="0"/>
                          <w:divBdr>
                            <w:top w:val="none" w:sz="0" w:space="0" w:color="auto"/>
                            <w:left w:val="none" w:sz="0" w:space="0" w:color="auto"/>
                            <w:bottom w:val="none" w:sz="0" w:space="0" w:color="auto"/>
                            <w:right w:val="none" w:sz="0" w:space="0" w:color="auto"/>
                          </w:divBdr>
                        </w:div>
                        <w:div w:id="1701710846">
                          <w:marLeft w:val="0"/>
                          <w:marRight w:val="0"/>
                          <w:marTop w:val="120"/>
                          <w:marBottom w:val="0"/>
                          <w:divBdr>
                            <w:top w:val="none" w:sz="0" w:space="0" w:color="auto"/>
                            <w:left w:val="none" w:sz="0" w:space="0" w:color="auto"/>
                            <w:bottom w:val="none" w:sz="0" w:space="0" w:color="auto"/>
                            <w:right w:val="none" w:sz="0" w:space="0" w:color="auto"/>
                          </w:divBdr>
                        </w:div>
                        <w:div w:id="1516073007">
                          <w:marLeft w:val="0"/>
                          <w:marRight w:val="0"/>
                          <w:marTop w:val="120"/>
                          <w:marBottom w:val="0"/>
                          <w:divBdr>
                            <w:top w:val="none" w:sz="0" w:space="0" w:color="auto"/>
                            <w:left w:val="none" w:sz="0" w:space="0" w:color="auto"/>
                            <w:bottom w:val="none" w:sz="0" w:space="0" w:color="auto"/>
                            <w:right w:val="none" w:sz="0" w:space="0" w:color="auto"/>
                          </w:divBdr>
                        </w:div>
                        <w:div w:id="1535725560">
                          <w:marLeft w:val="0"/>
                          <w:marRight w:val="0"/>
                          <w:marTop w:val="120"/>
                          <w:marBottom w:val="0"/>
                          <w:divBdr>
                            <w:top w:val="none" w:sz="0" w:space="0" w:color="auto"/>
                            <w:left w:val="none" w:sz="0" w:space="0" w:color="auto"/>
                            <w:bottom w:val="none" w:sz="0" w:space="0" w:color="auto"/>
                            <w:right w:val="none" w:sz="0" w:space="0" w:color="auto"/>
                          </w:divBdr>
                        </w:div>
                        <w:div w:id="1899246825">
                          <w:marLeft w:val="0"/>
                          <w:marRight w:val="0"/>
                          <w:marTop w:val="120"/>
                          <w:marBottom w:val="0"/>
                          <w:divBdr>
                            <w:top w:val="none" w:sz="0" w:space="0" w:color="auto"/>
                            <w:left w:val="none" w:sz="0" w:space="0" w:color="auto"/>
                            <w:bottom w:val="none" w:sz="0" w:space="0" w:color="auto"/>
                            <w:right w:val="none" w:sz="0" w:space="0" w:color="auto"/>
                          </w:divBdr>
                        </w:div>
                        <w:div w:id="1590114695">
                          <w:marLeft w:val="0"/>
                          <w:marRight w:val="0"/>
                          <w:marTop w:val="120"/>
                          <w:marBottom w:val="0"/>
                          <w:divBdr>
                            <w:top w:val="none" w:sz="0" w:space="0" w:color="auto"/>
                            <w:left w:val="none" w:sz="0" w:space="0" w:color="auto"/>
                            <w:bottom w:val="none" w:sz="0" w:space="0" w:color="auto"/>
                            <w:right w:val="none" w:sz="0" w:space="0" w:color="auto"/>
                          </w:divBdr>
                        </w:div>
                        <w:div w:id="219483790">
                          <w:marLeft w:val="0"/>
                          <w:marRight w:val="0"/>
                          <w:marTop w:val="120"/>
                          <w:marBottom w:val="0"/>
                          <w:divBdr>
                            <w:top w:val="none" w:sz="0" w:space="0" w:color="auto"/>
                            <w:left w:val="none" w:sz="0" w:space="0" w:color="auto"/>
                            <w:bottom w:val="none" w:sz="0" w:space="0" w:color="auto"/>
                            <w:right w:val="none" w:sz="0" w:space="0" w:color="auto"/>
                          </w:divBdr>
                        </w:div>
                        <w:div w:id="1954437286">
                          <w:marLeft w:val="0"/>
                          <w:marRight w:val="0"/>
                          <w:marTop w:val="120"/>
                          <w:marBottom w:val="0"/>
                          <w:divBdr>
                            <w:top w:val="none" w:sz="0" w:space="0" w:color="auto"/>
                            <w:left w:val="none" w:sz="0" w:space="0" w:color="auto"/>
                            <w:bottom w:val="none" w:sz="0" w:space="0" w:color="auto"/>
                            <w:right w:val="none" w:sz="0" w:space="0" w:color="auto"/>
                          </w:divBdr>
                        </w:div>
                        <w:div w:id="1859544483">
                          <w:marLeft w:val="0"/>
                          <w:marRight w:val="0"/>
                          <w:marTop w:val="120"/>
                          <w:marBottom w:val="0"/>
                          <w:divBdr>
                            <w:top w:val="none" w:sz="0" w:space="0" w:color="auto"/>
                            <w:left w:val="none" w:sz="0" w:space="0" w:color="auto"/>
                            <w:bottom w:val="none" w:sz="0" w:space="0" w:color="auto"/>
                            <w:right w:val="none" w:sz="0" w:space="0" w:color="auto"/>
                          </w:divBdr>
                        </w:div>
                        <w:div w:id="1335301466">
                          <w:marLeft w:val="0"/>
                          <w:marRight w:val="0"/>
                          <w:marTop w:val="120"/>
                          <w:marBottom w:val="0"/>
                          <w:divBdr>
                            <w:top w:val="none" w:sz="0" w:space="0" w:color="auto"/>
                            <w:left w:val="none" w:sz="0" w:space="0" w:color="auto"/>
                            <w:bottom w:val="none" w:sz="0" w:space="0" w:color="auto"/>
                            <w:right w:val="none" w:sz="0" w:space="0" w:color="auto"/>
                          </w:divBdr>
                        </w:div>
                        <w:div w:id="492263742">
                          <w:marLeft w:val="0"/>
                          <w:marRight w:val="0"/>
                          <w:marTop w:val="120"/>
                          <w:marBottom w:val="0"/>
                          <w:divBdr>
                            <w:top w:val="none" w:sz="0" w:space="0" w:color="auto"/>
                            <w:left w:val="none" w:sz="0" w:space="0" w:color="auto"/>
                            <w:bottom w:val="none" w:sz="0" w:space="0" w:color="auto"/>
                            <w:right w:val="none" w:sz="0" w:space="0" w:color="auto"/>
                          </w:divBdr>
                        </w:div>
                        <w:div w:id="887372706">
                          <w:marLeft w:val="0"/>
                          <w:marRight w:val="0"/>
                          <w:marTop w:val="120"/>
                          <w:marBottom w:val="0"/>
                          <w:divBdr>
                            <w:top w:val="none" w:sz="0" w:space="0" w:color="auto"/>
                            <w:left w:val="none" w:sz="0" w:space="0" w:color="auto"/>
                            <w:bottom w:val="none" w:sz="0" w:space="0" w:color="auto"/>
                            <w:right w:val="none" w:sz="0" w:space="0" w:color="auto"/>
                          </w:divBdr>
                        </w:div>
                        <w:div w:id="1365207228">
                          <w:marLeft w:val="0"/>
                          <w:marRight w:val="0"/>
                          <w:marTop w:val="120"/>
                          <w:marBottom w:val="0"/>
                          <w:divBdr>
                            <w:top w:val="none" w:sz="0" w:space="0" w:color="auto"/>
                            <w:left w:val="none" w:sz="0" w:space="0" w:color="auto"/>
                            <w:bottom w:val="none" w:sz="0" w:space="0" w:color="auto"/>
                            <w:right w:val="none" w:sz="0" w:space="0" w:color="auto"/>
                          </w:divBdr>
                        </w:div>
                        <w:div w:id="473911137">
                          <w:marLeft w:val="0"/>
                          <w:marRight w:val="0"/>
                          <w:marTop w:val="120"/>
                          <w:marBottom w:val="0"/>
                          <w:divBdr>
                            <w:top w:val="none" w:sz="0" w:space="0" w:color="auto"/>
                            <w:left w:val="none" w:sz="0" w:space="0" w:color="auto"/>
                            <w:bottom w:val="none" w:sz="0" w:space="0" w:color="auto"/>
                            <w:right w:val="none" w:sz="0" w:space="0" w:color="auto"/>
                          </w:divBdr>
                        </w:div>
                        <w:div w:id="1589849308">
                          <w:marLeft w:val="0"/>
                          <w:marRight w:val="0"/>
                          <w:marTop w:val="120"/>
                          <w:marBottom w:val="0"/>
                          <w:divBdr>
                            <w:top w:val="none" w:sz="0" w:space="0" w:color="auto"/>
                            <w:left w:val="none" w:sz="0" w:space="0" w:color="auto"/>
                            <w:bottom w:val="none" w:sz="0" w:space="0" w:color="auto"/>
                            <w:right w:val="none" w:sz="0" w:space="0" w:color="auto"/>
                          </w:divBdr>
                        </w:div>
                        <w:div w:id="164785596">
                          <w:marLeft w:val="0"/>
                          <w:marRight w:val="0"/>
                          <w:marTop w:val="120"/>
                          <w:marBottom w:val="0"/>
                          <w:divBdr>
                            <w:top w:val="none" w:sz="0" w:space="0" w:color="auto"/>
                            <w:left w:val="none" w:sz="0" w:space="0" w:color="auto"/>
                            <w:bottom w:val="none" w:sz="0" w:space="0" w:color="auto"/>
                            <w:right w:val="none" w:sz="0" w:space="0" w:color="auto"/>
                          </w:divBdr>
                        </w:div>
                        <w:div w:id="1850094414">
                          <w:marLeft w:val="0"/>
                          <w:marRight w:val="0"/>
                          <w:marTop w:val="120"/>
                          <w:marBottom w:val="0"/>
                          <w:divBdr>
                            <w:top w:val="none" w:sz="0" w:space="0" w:color="auto"/>
                            <w:left w:val="none" w:sz="0" w:space="0" w:color="auto"/>
                            <w:bottom w:val="none" w:sz="0" w:space="0" w:color="auto"/>
                            <w:right w:val="none" w:sz="0" w:space="0" w:color="auto"/>
                          </w:divBdr>
                        </w:div>
                        <w:div w:id="1161969618">
                          <w:marLeft w:val="0"/>
                          <w:marRight w:val="0"/>
                          <w:marTop w:val="120"/>
                          <w:marBottom w:val="0"/>
                          <w:divBdr>
                            <w:top w:val="none" w:sz="0" w:space="0" w:color="auto"/>
                            <w:left w:val="none" w:sz="0" w:space="0" w:color="auto"/>
                            <w:bottom w:val="none" w:sz="0" w:space="0" w:color="auto"/>
                            <w:right w:val="none" w:sz="0" w:space="0" w:color="auto"/>
                          </w:divBdr>
                        </w:div>
                        <w:div w:id="767307512">
                          <w:marLeft w:val="0"/>
                          <w:marRight w:val="0"/>
                          <w:marTop w:val="120"/>
                          <w:marBottom w:val="0"/>
                          <w:divBdr>
                            <w:top w:val="none" w:sz="0" w:space="0" w:color="auto"/>
                            <w:left w:val="none" w:sz="0" w:space="0" w:color="auto"/>
                            <w:bottom w:val="none" w:sz="0" w:space="0" w:color="auto"/>
                            <w:right w:val="none" w:sz="0" w:space="0" w:color="auto"/>
                          </w:divBdr>
                        </w:div>
                        <w:div w:id="989797217">
                          <w:marLeft w:val="0"/>
                          <w:marRight w:val="0"/>
                          <w:marTop w:val="120"/>
                          <w:marBottom w:val="0"/>
                          <w:divBdr>
                            <w:top w:val="none" w:sz="0" w:space="0" w:color="auto"/>
                            <w:left w:val="none" w:sz="0" w:space="0" w:color="auto"/>
                            <w:bottom w:val="none" w:sz="0" w:space="0" w:color="auto"/>
                            <w:right w:val="none" w:sz="0" w:space="0" w:color="auto"/>
                          </w:divBdr>
                        </w:div>
                        <w:div w:id="1690839424">
                          <w:marLeft w:val="0"/>
                          <w:marRight w:val="0"/>
                          <w:marTop w:val="120"/>
                          <w:marBottom w:val="0"/>
                          <w:divBdr>
                            <w:top w:val="none" w:sz="0" w:space="0" w:color="auto"/>
                            <w:left w:val="none" w:sz="0" w:space="0" w:color="auto"/>
                            <w:bottom w:val="none" w:sz="0" w:space="0" w:color="auto"/>
                            <w:right w:val="none" w:sz="0" w:space="0" w:color="auto"/>
                          </w:divBdr>
                        </w:div>
                        <w:div w:id="539248960">
                          <w:marLeft w:val="0"/>
                          <w:marRight w:val="0"/>
                          <w:marTop w:val="120"/>
                          <w:marBottom w:val="0"/>
                          <w:divBdr>
                            <w:top w:val="none" w:sz="0" w:space="0" w:color="auto"/>
                            <w:left w:val="none" w:sz="0" w:space="0" w:color="auto"/>
                            <w:bottom w:val="none" w:sz="0" w:space="0" w:color="auto"/>
                            <w:right w:val="none" w:sz="0" w:space="0" w:color="auto"/>
                          </w:divBdr>
                        </w:div>
                        <w:div w:id="2088769801">
                          <w:marLeft w:val="0"/>
                          <w:marRight w:val="0"/>
                          <w:marTop w:val="120"/>
                          <w:marBottom w:val="0"/>
                          <w:divBdr>
                            <w:top w:val="none" w:sz="0" w:space="0" w:color="auto"/>
                            <w:left w:val="none" w:sz="0" w:space="0" w:color="auto"/>
                            <w:bottom w:val="none" w:sz="0" w:space="0" w:color="auto"/>
                            <w:right w:val="none" w:sz="0" w:space="0" w:color="auto"/>
                          </w:divBdr>
                        </w:div>
                        <w:div w:id="1034573767">
                          <w:marLeft w:val="0"/>
                          <w:marRight w:val="0"/>
                          <w:marTop w:val="120"/>
                          <w:marBottom w:val="0"/>
                          <w:divBdr>
                            <w:top w:val="none" w:sz="0" w:space="0" w:color="auto"/>
                            <w:left w:val="none" w:sz="0" w:space="0" w:color="auto"/>
                            <w:bottom w:val="none" w:sz="0" w:space="0" w:color="auto"/>
                            <w:right w:val="none" w:sz="0" w:space="0" w:color="auto"/>
                          </w:divBdr>
                        </w:div>
                        <w:div w:id="8262409">
                          <w:marLeft w:val="0"/>
                          <w:marRight w:val="0"/>
                          <w:marTop w:val="120"/>
                          <w:marBottom w:val="0"/>
                          <w:divBdr>
                            <w:top w:val="none" w:sz="0" w:space="0" w:color="auto"/>
                            <w:left w:val="none" w:sz="0" w:space="0" w:color="auto"/>
                            <w:bottom w:val="none" w:sz="0" w:space="0" w:color="auto"/>
                            <w:right w:val="none" w:sz="0" w:space="0" w:color="auto"/>
                          </w:divBdr>
                        </w:div>
                        <w:div w:id="1602909190">
                          <w:marLeft w:val="0"/>
                          <w:marRight w:val="0"/>
                          <w:marTop w:val="120"/>
                          <w:marBottom w:val="0"/>
                          <w:divBdr>
                            <w:top w:val="none" w:sz="0" w:space="0" w:color="auto"/>
                            <w:left w:val="none" w:sz="0" w:space="0" w:color="auto"/>
                            <w:bottom w:val="none" w:sz="0" w:space="0" w:color="auto"/>
                            <w:right w:val="none" w:sz="0" w:space="0" w:color="auto"/>
                          </w:divBdr>
                        </w:div>
                        <w:div w:id="972368683">
                          <w:marLeft w:val="0"/>
                          <w:marRight w:val="0"/>
                          <w:marTop w:val="120"/>
                          <w:marBottom w:val="0"/>
                          <w:divBdr>
                            <w:top w:val="none" w:sz="0" w:space="0" w:color="auto"/>
                            <w:left w:val="none" w:sz="0" w:space="0" w:color="auto"/>
                            <w:bottom w:val="none" w:sz="0" w:space="0" w:color="auto"/>
                            <w:right w:val="none" w:sz="0" w:space="0" w:color="auto"/>
                          </w:divBdr>
                        </w:div>
                        <w:div w:id="892038209">
                          <w:marLeft w:val="0"/>
                          <w:marRight w:val="0"/>
                          <w:marTop w:val="120"/>
                          <w:marBottom w:val="0"/>
                          <w:divBdr>
                            <w:top w:val="none" w:sz="0" w:space="0" w:color="auto"/>
                            <w:left w:val="none" w:sz="0" w:space="0" w:color="auto"/>
                            <w:bottom w:val="none" w:sz="0" w:space="0" w:color="auto"/>
                            <w:right w:val="none" w:sz="0" w:space="0" w:color="auto"/>
                          </w:divBdr>
                        </w:div>
                        <w:div w:id="1903057376">
                          <w:marLeft w:val="0"/>
                          <w:marRight w:val="0"/>
                          <w:marTop w:val="120"/>
                          <w:marBottom w:val="0"/>
                          <w:divBdr>
                            <w:top w:val="none" w:sz="0" w:space="0" w:color="auto"/>
                            <w:left w:val="none" w:sz="0" w:space="0" w:color="auto"/>
                            <w:bottom w:val="none" w:sz="0" w:space="0" w:color="auto"/>
                            <w:right w:val="none" w:sz="0" w:space="0" w:color="auto"/>
                          </w:divBdr>
                        </w:div>
                        <w:div w:id="461004821">
                          <w:marLeft w:val="0"/>
                          <w:marRight w:val="0"/>
                          <w:marTop w:val="120"/>
                          <w:marBottom w:val="0"/>
                          <w:divBdr>
                            <w:top w:val="none" w:sz="0" w:space="0" w:color="auto"/>
                            <w:left w:val="none" w:sz="0" w:space="0" w:color="auto"/>
                            <w:bottom w:val="none" w:sz="0" w:space="0" w:color="auto"/>
                            <w:right w:val="none" w:sz="0" w:space="0" w:color="auto"/>
                          </w:divBdr>
                        </w:div>
                        <w:div w:id="840663020">
                          <w:marLeft w:val="0"/>
                          <w:marRight w:val="0"/>
                          <w:marTop w:val="120"/>
                          <w:marBottom w:val="0"/>
                          <w:divBdr>
                            <w:top w:val="none" w:sz="0" w:space="0" w:color="auto"/>
                            <w:left w:val="none" w:sz="0" w:space="0" w:color="auto"/>
                            <w:bottom w:val="none" w:sz="0" w:space="0" w:color="auto"/>
                            <w:right w:val="none" w:sz="0" w:space="0" w:color="auto"/>
                          </w:divBdr>
                        </w:div>
                        <w:div w:id="2019500323">
                          <w:marLeft w:val="0"/>
                          <w:marRight w:val="0"/>
                          <w:marTop w:val="120"/>
                          <w:marBottom w:val="0"/>
                          <w:divBdr>
                            <w:top w:val="none" w:sz="0" w:space="0" w:color="auto"/>
                            <w:left w:val="none" w:sz="0" w:space="0" w:color="auto"/>
                            <w:bottom w:val="none" w:sz="0" w:space="0" w:color="auto"/>
                            <w:right w:val="none" w:sz="0" w:space="0" w:color="auto"/>
                          </w:divBdr>
                        </w:div>
                        <w:div w:id="1630843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03769820">
          <w:marLeft w:val="0"/>
          <w:marRight w:val="0"/>
          <w:marTop w:val="0"/>
          <w:marBottom w:val="0"/>
          <w:divBdr>
            <w:top w:val="single" w:sz="4" w:space="0" w:color="AEAEAE"/>
            <w:left w:val="none" w:sz="0" w:space="0" w:color="auto"/>
            <w:bottom w:val="none" w:sz="0" w:space="0" w:color="auto"/>
            <w:right w:val="none" w:sz="0" w:space="0" w:color="auto"/>
          </w:divBdr>
          <w:divsChild>
            <w:div w:id="2096903638">
              <w:marLeft w:val="0"/>
              <w:marRight w:val="0"/>
              <w:marTop w:val="0"/>
              <w:marBottom w:val="0"/>
              <w:divBdr>
                <w:top w:val="none" w:sz="0" w:space="0" w:color="auto"/>
                <w:left w:val="none" w:sz="0" w:space="0" w:color="auto"/>
                <w:bottom w:val="none" w:sz="0" w:space="0" w:color="auto"/>
                <w:right w:val="none" w:sz="0" w:space="0" w:color="auto"/>
              </w:divBdr>
              <w:divsChild>
                <w:div w:id="1992980418">
                  <w:marLeft w:val="0"/>
                  <w:marRight w:val="0"/>
                  <w:marTop w:val="120"/>
                  <w:marBottom w:val="120"/>
                  <w:divBdr>
                    <w:top w:val="none" w:sz="0" w:space="0" w:color="auto"/>
                    <w:left w:val="none" w:sz="0" w:space="0" w:color="auto"/>
                    <w:bottom w:val="none" w:sz="0" w:space="0" w:color="auto"/>
                    <w:right w:val="none" w:sz="0" w:space="0" w:color="auto"/>
                  </w:divBdr>
                  <w:divsChild>
                    <w:div w:id="994840796">
                      <w:marLeft w:val="0"/>
                      <w:marRight w:val="0"/>
                      <w:marTop w:val="0"/>
                      <w:marBottom w:val="0"/>
                      <w:divBdr>
                        <w:top w:val="none" w:sz="0" w:space="0" w:color="auto"/>
                        <w:left w:val="none" w:sz="0" w:space="0" w:color="auto"/>
                        <w:bottom w:val="none" w:sz="0" w:space="0" w:color="auto"/>
                        <w:right w:val="none" w:sz="0" w:space="0" w:color="auto"/>
                      </w:divBdr>
                    </w:div>
                    <w:div w:id="1177964339">
                      <w:marLeft w:val="0"/>
                      <w:marRight w:val="0"/>
                      <w:marTop w:val="0"/>
                      <w:marBottom w:val="0"/>
                      <w:divBdr>
                        <w:top w:val="none" w:sz="0" w:space="0" w:color="auto"/>
                        <w:left w:val="none" w:sz="0" w:space="0" w:color="auto"/>
                        <w:bottom w:val="none" w:sz="0" w:space="0" w:color="auto"/>
                        <w:right w:val="none" w:sz="0" w:space="0" w:color="auto"/>
                      </w:divBdr>
                    </w:div>
                    <w:div w:id="1856503952">
                      <w:marLeft w:val="0"/>
                      <w:marRight w:val="0"/>
                      <w:marTop w:val="0"/>
                      <w:marBottom w:val="0"/>
                      <w:divBdr>
                        <w:top w:val="none" w:sz="0" w:space="0" w:color="auto"/>
                        <w:left w:val="none" w:sz="0" w:space="0" w:color="auto"/>
                        <w:bottom w:val="none" w:sz="0" w:space="0" w:color="auto"/>
                        <w:right w:val="none" w:sz="0" w:space="0" w:color="auto"/>
                      </w:divBdr>
                    </w:div>
                    <w:div w:id="245185735">
                      <w:marLeft w:val="0"/>
                      <w:marRight w:val="0"/>
                      <w:marTop w:val="0"/>
                      <w:marBottom w:val="0"/>
                      <w:divBdr>
                        <w:top w:val="none" w:sz="0" w:space="0" w:color="auto"/>
                        <w:left w:val="none" w:sz="0" w:space="0" w:color="auto"/>
                        <w:bottom w:val="none" w:sz="0" w:space="0" w:color="auto"/>
                        <w:right w:val="none" w:sz="0" w:space="0" w:color="auto"/>
                      </w:divBdr>
                    </w:div>
                    <w:div w:id="1217202145">
                      <w:marLeft w:val="0"/>
                      <w:marRight w:val="0"/>
                      <w:marTop w:val="0"/>
                      <w:marBottom w:val="0"/>
                      <w:divBdr>
                        <w:top w:val="none" w:sz="0" w:space="0" w:color="auto"/>
                        <w:left w:val="none" w:sz="0" w:space="0" w:color="auto"/>
                        <w:bottom w:val="none" w:sz="0" w:space="0" w:color="auto"/>
                        <w:right w:val="none" w:sz="0" w:space="0" w:color="auto"/>
                      </w:divBdr>
                    </w:div>
                    <w:div w:id="1588806659">
                      <w:marLeft w:val="0"/>
                      <w:marRight w:val="0"/>
                      <w:marTop w:val="0"/>
                      <w:marBottom w:val="0"/>
                      <w:divBdr>
                        <w:top w:val="none" w:sz="0" w:space="0" w:color="auto"/>
                        <w:left w:val="none" w:sz="0" w:space="0" w:color="auto"/>
                        <w:bottom w:val="none" w:sz="0" w:space="0" w:color="auto"/>
                        <w:right w:val="none" w:sz="0" w:space="0" w:color="auto"/>
                      </w:divBdr>
                    </w:div>
                    <w:div w:id="819688126">
                      <w:marLeft w:val="0"/>
                      <w:marRight w:val="0"/>
                      <w:marTop w:val="0"/>
                      <w:marBottom w:val="0"/>
                      <w:divBdr>
                        <w:top w:val="none" w:sz="0" w:space="0" w:color="auto"/>
                        <w:left w:val="none" w:sz="0" w:space="0" w:color="auto"/>
                        <w:bottom w:val="none" w:sz="0" w:space="0" w:color="auto"/>
                        <w:right w:val="none" w:sz="0" w:space="0" w:color="auto"/>
                      </w:divBdr>
                    </w:div>
                    <w:div w:id="61875458">
                      <w:marLeft w:val="0"/>
                      <w:marRight w:val="0"/>
                      <w:marTop w:val="0"/>
                      <w:marBottom w:val="0"/>
                      <w:divBdr>
                        <w:top w:val="none" w:sz="0" w:space="0" w:color="auto"/>
                        <w:left w:val="none" w:sz="0" w:space="0" w:color="auto"/>
                        <w:bottom w:val="none" w:sz="0" w:space="0" w:color="auto"/>
                        <w:right w:val="none" w:sz="0" w:space="0" w:color="auto"/>
                      </w:divBdr>
                    </w:div>
                    <w:div w:id="1651639853">
                      <w:marLeft w:val="0"/>
                      <w:marRight w:val="0"/>
                      <w:marTop w:val="0"/>
                      <w:marBottom w:val="0"/>
                      <w:divBdr>
                        <w:top w:val="none" w:sz="0" w:space="0" w:color="auto"/>
                        <w:left w:val="none" w:sz="0" w:space="0" w:color="auto"/>
                        <w:bottom w:val="none" w:sz="0" w:space="0" w:color="auto"/>
                        <w:right w:val="none" w:sz="0" w:space="0" w:color="auto"/>
                      </w:divBdr>
                    </w:div>
                    <w:div w:id="100339083">
                      <w:marLeft w:val="0"/>
                      <w:marRight w:val="0"/>
                      <w:marTop w:val="0"/>
                      <w:marBottom w:val="0"/>
                      <w:divBdr>
                        <w:top w:val="none" w:sz="0" w:space="0" w:color="auto"/>
                        <w:left w:val="none" w:sz="0" w:space="0" w:color="auto"/>
                        <w:bottom w:val="none" w:sz="0" w:space="0" w:color="auto"/>
                        <w:right w:val="none" w:sz="0" w:space="0" w:color="auto"/>
                      </w:divBdr>
                    </w:div>
                    <w:div w:id="410196707">
                      <w:marLeft w:val="0"/>
                      <w:marRight w:val="0"/>
                      <w:marTop w:val="0"/>
                      <w:marBottom w:val="0"/>
                      <w:divBdr>
                        <w:top w:val="none" w:sz="0" w:space="0" w:color="auto"/>
                        <w:left w:val="none" w:sz="0" w:space="0" w:color="auto"/>
                        <w:bottom w:val="none" w:sz="0" w:space="0" w:color="auto"/>
                        <w:right w:val="none" w:sz="0" w:space="0" w:color="auto"/>
                      </w:divBdr>
                    </w:div>
                    <w:div w:id="19728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240987">
      <w:bodyDiv w:val="1"/>
      <w:marLeft w:val="0"/>
      <w:marRight w:val="0"/>
      <w:marTop w:val="0"/>
      <w:marBottom w:val="0"/>
      <w:divBdr>
        <w:top w:val="none" w:sz="0" w:space="0" w:color="auto"/>
        <w:left w:val="none" w:sz="0" w:space="0" w:color="auto"/>
        <w:bottom w:val="none" w:sz="0" w:space="0" w:color="auto"/>
        <w:right w:val="none" w:sz="0" w:space="0" w:color="auto"/>
      </w:divBdr>
      <w:divsChild>
        <w:div w:id="797573912">
          <w:marLeft w:val="0"/>
          <w:marRight w:val="0"/>
          <w:marTop w:val="0"/>
          <w:marBottom w:val="0"/>
          <w:divBdr>
            <w:top w:val="none" w:sz="0" w:space="0" w:color="auto"/>
            <w:left w:val="none" w:sz="0" w:space="0" w:color="auto"/>
            <w:bottom w:val="none" w:sz="0" w:space="0" w:color="auto"/>
            <w:right w:val="none" w:sz="0" w:space="0" w:color="auto"/>
          </w:divBdr>
          <w:divsChild>
            <w:div w:id="11502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80243">
      <w:bodyDiv w:val="1"/>
      <w:marLeft w:val="0"/>
      <w:marRight w:val="0"/>
      <w:marTop w:val="0"/>
      <w:marBottom w:val="0"/>
      <w:divBdr>
        <w:top w:val="none" w:sz="0" w:space="0" w:color="auto"/>
        <w:left w:val="none" w:sz="0" w:space="0" w:color="auto"/>
        <w:bottom w:val="none" w:sz="0" w:space="0" w:color="auto"/>
        <w:right w:val="none" w:sz="0" w:space="0" w:color="auto"/>
      </w:divBdr>
      <w:divsChild>
        <w:div w:id="7291136">
          <w:marLeft w:val="0"/>
          <w:marRight w:val="0"/>
          <w:marTop w:val="0"/>
          <w:marBottom w:val="0"/>
          <w:divBdr>
            <w:top w:val="none" w:sz="0" w:space="0" w:color="auto"/>
            <w:left w:val="none" w:sz="0" w:space="0" w:color="auto"/>
            <w:bottom w:val="none" w:sz="0" w:space="0" w:color="auto"/>
            <w:right w:val="none" w:sz="0" w:space="0" w:color="auto"/>
          </w:divBdr>
          <w:divsChild>
            <w:div w:id="158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96407">
      <w:bodyDiv w:val="1"/>
      <w:marLeft w:val="0"/>
      <w:marRight w:val="0"/>
      <w:marTop w:val="0"/>
      <w:marBottom w:val="0"/>
      <w:divBdr>
        <w:top w:val="none" w:sz="0" w:space="0" w:color="auto"/>
        <w:left w:val="none" w:sz="0" w:space="0" w:color="auto"/>
        <w:bottom w:val="none" w:sz="0" w:space="0" w:color="auto"/>
        <w:right w:val="none" w:sz="0" w:space="0" w:color="auto"/>
      </w:divBdr>
      <w:divsChild>
        <w:div w:id="2091611960">
          <w:marLeft w:val="0"/>
          <w:marRight w:val="0"/>
          <w:marTop w:val="120"/>
          <w:marBottom w:val="0"/>
          <w:divBdr>
            <w:top w:val="none" w:sz="0" w:space="0" w:color="auto"/>
            <w:left w:val="none" w:sz="0" w:space="0" w:color="auto"/>
            <w:bottom w:val="none" w:sz="0" w:space="0" w:color="auto"/>
            <w:right w:val="none" w:sz="0" w:space="0" w:color="auto"/>
          </w:divBdr>
        </w:div>
      </w:divsChild>
    </w:div>
    <w:div w:id="1183325534">
      <w:bodyDiv w:val="1"/>
      <w:marLeft w:val="0"/>
      <w:marRight w:val="0"/>
      <w:marTop w:val="0"/>
      <w:marBottom w:val="0"/>
      <w:divBdr>
        <w:top w:val="none" w:sz="0" w:space="0" w:color="auto"/>
        <w:left w:val="none" w:sz="0" w:space="0" w:color="auto"/>
        <w:bottom w:val="none" w:sz="0" w:space="0" w:color="auto"/>
        <w:right w:val="none" w:sz="0" w:space="0" w:color="auto"/>
      </w:divBdr>
    </w:div>
    <w:div w:id="1183782081">
      <w:bodyDiv w:val="1"/>
      <w:marLeft w:val="0"/>
      <w:marRight w:val="0"/>
      <w:marTop w:val="0"/>
      <w:marBottom w:val="0"/>
      <w:divBdr>
        <w:top w:val="none" w:sz="0" w:space="0" w:color="auto"/>
        <w:left w:val="none" w:sz="0" w:space="0" w:color="auto"/>
        <w:bottom w:val="none" w:sz="0" w:space="0" w:color="auto"/>
        <w:right w:val="none" w:sz="0" w:space="0" w:color="auto"/>
      </w:divBdr>
      <w:divsChild>
        <w:div w:id="2037928894">
          <w:marLeft w:val="0"/>
          <w:marRight w:val="0"/>
          <w:marTop w:val="120"/>
          <w:marBottom w:val="0"/>
          <w:divBdr>
            <w:top w:val="none" w:sz="0" w:space="0" w:color="auto"/>
            <w:left w:val="none" w:sz="0" w:space="0" w:color="auto"/>
            <w:bottom w:val="none" w:sz="0" w:space="0" w:color="auto"/>
            <w:right w:val="none" w:sz="0" w:space="0" w:color="auto"/>
          </w:divBdr>
        </w:div>
      </w:divsChild>
    </w:div>
    <w:div w:id="1183936552">
      <w:bodyDiv w:val="1"/>
      <w:marLeft w:val="0"/>
      <w:marRight w:val="0"/>
      <w:marTop w:val="0"/>
      <w:marBottom w:val="0"/>
      <w:divBdr>
        <w:top w:val="none" w:sz="0" w:space="0" w:color="auto"/>
        <w:left w:val="none" w:sz="0" w:space="0" w:color="auto"/>
        <w:bottom w:val="none" w:sz="0" w:space="0" w:color="auto"/>
        <w:right w:val="none" w:sz="0" w:space="0" w:color="auto"/>
      </w:divBdr>
      <w:divsChild>
        <w:div w:id="51658285">
          <w:marLeft w:val="0"/>
          <w:marRight w:val="0"/>
          <w:marTop w:val="120"/>
          <w:marBottom w:val="0"/>
          <w:divBdr>
            <w:top w:val="none" w:sz="0" w:space="0" w:color="auto"/>
            <w:left w:val="none" w:sz="0" w:space="0" w:color="auto"/>
            <w:bottom w:val="none" w:sz="0" w:space="0" w:color="auto"/>
            <w:right w:val="none" w:sz="0" w:space="0" w:color="auto"/>
          </w:divBdr>
        </w:div>
        <w:div w:id="1636519843">
          <w:marLeft w:val="0"/>
          <w:marRight w:val="0"/>
          <w:marTop w:val="120"/>
          <w:marBottom w:val="0"/>
          <w:divBdr>
            <w:top w:val="none" w:sz="0" w:space="0" w:color="auto"/>
            <w:left w:val="none" w:sz="0" w:space="0" w:color="auto"/>
            <w:bottom w:val="none" w:sz="0" w:space="0" w:color="auto"/>
            <w:right w:val="none" w:sz="0" w:space="0" w:color="auto"/>
          </w:divBdr>
        </w:div>
        <w:div w:id="1028138849">
          <w:marLeft w:val="0"/>
          <w:marRight w:val="0"/>
          <w:marTop w:val="120"/>
          <w:marBottom w:val="0"/>
          <w:divBdr>
            <w:top w:val="none" w:sz="0" w:space="0" w:color="auto"/>
            <w:left w:val="none" w:sz="0" w:space="0" w:color="auto"/>
            <w:bottom w:val="none" w:sz="0" w:space="0" w:color="auto"/>
            <w:right w:val="none" w:sz="0" w:space="0" w:color="auto"/>
          </w:divBdr>
        </w:div>
        <w:div w:id="1485780483">
          <w:marLeft w:val="0"/>
          <w:marRight w:val="0"/>
          <w:marTop w:val="120"/>
          <w:marBottom w:val="0"/>
          <w:divBdr>
            <w:top w:val="none" w:sz="0" w:space="0" w:color="auto"/>
            <w:left w:val="none" w:sz="0" w:space="0" w:color="auto"/>
            <w:bottom w:val="none" w:sz="0" w:space="0" w:color="auto"/>
            <w:right w:val="none" w:sz="0" w:space="0" w:color="auto"/>
          </w:divBdr>
        </w:div>
        <w:div w:id="461197514">
          <w:marLeft w:val="0"/>
          <w:marRight w:val="0"/>
          <w:marTop w:val="120"/>
          <w:marBottom w:val="0"/>
          <w:divBdr>
            <w:top w:val="none" w:sz="0" w:space="0" w:color="auto"/>
            <w:left w:val="none" w:sz="0" w:space="0" w:color="auto"/>
            <w:bottom w:val="none" w:sz="0" w:space="0" w:color="auto"/>
            <w:right w:val="none" w:sz="0" w:space="0" w:color="auto"/>
          </w:divBdr>
        </w:div>
        <w:div w:id="32653113">
          <w:marLeft w:val="0"/>
          <w:marRight w:val="0"/>
          <w:marTop w:val="120"/>
          <w:marBottom w:val="0"/>
          <w:divBdr>
            <w:top w:val="none" w:sz="0" w:space="0" w:color="auto"/>
            <w:left w:val="none" w:sz="0" w:space="0" w:color="auto"/>
            <w:bottom w:val="none" w:sz="0" w:space="0" w:color="auto"/>
            <w:right w:val="none" w:sz="0" w:space="0" w:color="auto"/>
          </w:divBdr>
        </w:div>
        <w:div w:id="439229419">
          <w:marLeft w:val="0"/>
          <w:marRight w:val="0"/>
          <w:marTop w:val="120"/>
          <w:marBottom w:val="0"/>
          <w:divBdr>
            <w:top w:val="none" w:sz="0" w:space="0" w:color="auto"/>
            <w:left w:val="none" w:sz="0" w:space="0" w:color="auto"/>
            <w:bottom w:val="none" w:sz="0" w:space="0" w:color="auto"/>
            <w:right w:val="none" w:sz="0" w:space="0" w:color="auto"/>
          </w:divBdr>
        </w:div>
        <w:div w:id="72968548">
          <w:marLeft w:val="0"/>
          <w:marRight w:val="0"/>
          <w:marTop w:val="120"/>
          <w:marBottom w:val="0"/>
          <w:divBdr>
            <w:top w:val="none" w:sz="0" w:space="0" w:color="auto"/>
            <w:left w:val="none" w:sz="0" w:space="0" w:color="auto"/>
            <w:bottom w:val="none" w:sz="0" w:space="0" w:color="auto"/>
            <w:right w:val="none" w:sz="0" w:space="0" w:color="auto"/>
          </w:divBdr>
        </w:div>
      </w:divsChild>
    </w:div>
    <w:div w:id="1184127424">
      <w:bodyDiv w:val="1"/>
      <w:marLeft w:val="0"/>
      <w:marRight w:val="0"/>
      <w:marTop w:val="0"/>
      <w:marBottom w:val="0"/>
      <w:divBdr>
        <w:top w:val="none" w:sz="0" w:space="0" w:color="auto"/>
        <w:left w:val="none" w:sz="0" w:space="0" w:color="auto"/>
        <w:bottom w:val="none" w:sz="0" w:space="0" w:color="auto"/>
        <w:right w:val="none" w:sz="0" w:space="0" w:color="auto"/>
      </w:divBdr>
      <w:divsChild>
        <w:div w:id="617882922">
          <w:marLeft w:val="0"/>
          <w:marRight w:val="0"/>
          <w:marTop w:val="0"/>
          <w:marBottom w:val="0"/>
          <w:divBdr>
            <w:top w:val="none" w:sz="0" w:space="0" w:color="auto"/>
            <w:left w:val="none" w:sz="0" w:space="0" w:color="auto"/>
            <w:bottom w:val="none" w:sz="0" w:space="0" w:color="auto"/>
            <w:right w:val="none" w:sz="0" w:space="0" w:color="auto"/>
          </w:divBdr>
          <w:divsChild>
            <w:div w:id="1814982208">
              <w:marLeft w:val="0"/>
              <w:marRight w:val="0"/>
              <w:marTop w:val="0"/>
              <w:marBottom w:val="0"/>
              <w:divBdr>
                <w:top w:val="none" w:sz="0" w:space="0" w:color="auto"/>
                <w:left w:val="none" w:sz="0" w:space="0" w:color="auto"/>
                <w:bottom w:val="none" w:sz="0" w:space="0" w:color="auto"/>
                <w:right w:val="none" w:sz="0" w:space="0" w:color="auto"/>
              </w:divBdr>
            </w:div>
          </w:divsChild>
        </w:div>
        <w:div w:id="12344298">
          <w:marLeft w:val="0"/>
          <w:marRight w:val="0"/>
          <w:marTop w:val="0"/>
          <w:marBottom w:val="0"/>
          <w:divBdr>
            <w:top w:val="none" w:sz="0" w:space="0" w:color="auto"/>
            <w:left w:val="none" w:sz="0" w:space="0" w:color="auto"/>
            <w:bottom w:val="none" w:sz="0" w:space="0" w:color="auto"/>
            <w:right w:val="none" w:sz="0" w:space="0" w:color="auto"/>
          </w:divBdr>
          <w:divsChild>
            <w:div w:id="903949165">
              <w:marLeft w:val="0"/>
              <w:marRight w:val="0"/>
              <w:marTop w:val="0"/>
              <w:marBottom w:val="0"/>
              <w:divBdr>
                <w:top w:val="none" w:sz="0" w:space="0" w:color="auto"/>
                <w:left w:val="none" w:sz="0" w:space="0" w:color="auto"/>
                <w:bottom w:val="none" w:sz="0" w:space="0" w:color="auto"/>
                <w:right w:val="none" w:sz="0" w:space="0" w:color="auto"/>
              </w:divBdr>
            </w:div>
          </w:divsChild>
        </w:div>
        <w:div w:id="1687517705">
          <w:marLeft w:val="0"/>
          <w:marRight w:val="0"/>
          <w:marTop w:val="0"/>
          <w:marBottom w:val="0"/>
          <w:divBdr>
            <w:top w:val="none" w:sz="0" w:space="0" w:color="auto"/>
            <w:left w:val="none" w:sz="0" w:space="0" w:color="auto"/>
            <w:bottom w:val="none" w:sz="0" w:space="0" w:color="auto"/>
            <w:right w:val="none" w:sz="0" w:space="0" w:color="auto"/>
          </w:divBdr>
          <w:divsChild>
            <w:div w:id="452599165">
              <w:marLeft w:val="0"/>
              <w:marRight w:val="0"/>
              <w:marTop w:val="0"/>
              <w:marBottom w:val="0"/>
              <w:divBdr>
                <w:top w:val="none" w:sz="0" w:space="0" w:color="auto"/>
                <w:left w:val="none" w:sz="0" w:space="0" w:color="auto"/>
                <w:bottom w:val="none" w:sz="0" w:space="0" w:color="auto"/>
                <w:right w:val="none" w:sz="0" w:space="0" w:color="auto"/>
              </w:divBdr>
            </w:div>
          </w:divsChild>
        </w:div>
        <w:div w:id="653532374">
          <w:marLeft w:val="0"/>
          <w:marRight w:val="0"/>
          <w:marTop w:val="0"/>
          <w:marBottom w:val="0"/>
          <w:divBdr>
            <w:top w:val="none" w:sz="0" w:space="0" w:color="auto"/>
            <w:left w:val="none" w:sz="0" w:space="0" w:color="auto"/>
            <w:bottom w:val="none" w:sz="0" w:space="0" w:color="auto"/>
            <w:right w:val="none" w:sz="0" w:space="0" w:color="auto"/>
          </w:divBdr>
          <w:divsChild>
            <w:div w:id="777482232">
              <w:marLeft w:val="0"/>
              <w:marRight w:val="0"/>
              <w:marTop w:val="0"/>
              <w:marBottom w:val="0"/>
              <w:divBdr>
                <w:top w:val="none" w:sz="0" w:space="0" w:color="auto"/>
                <w:left w:val="none" w:sz="0" w:space="0" w:color="auto"/>
                <w:bottom w:val="none" w:sz="0" w:space="0" w:color="auto"/>
                <w:right w:val="none" w:sz="0" w:space="0" w:color="auto"/>
              </w:divBdr>
            </w:div>
          </w:divsChild>
        </w:div>
        <w:div w:id="21060412">
          <w:marLeft w:val="0"/>
          <w:marRight w:val="0"/>
          <w:marTop w:val="0"/>
          <w:marBottom w:val="0"/>
          <w:divBdr>
            <w:top w:val="none" w:sz="0" w:space="0" w:color="auto"/>
            <w:left w:val="none" w:sz="0" w:space="0" w:color="auto"/>
            <w:bottom w:val="none" w:sz="0" w:space="0" w:color="auto"/>
            <w:right w:val="none" w:sz="0" w:space="0" w:color="auto"/>
          </w:divBdr>
          <w:divsChild>
            <w:div w:id="2006979165">
              <w:marLeft w:val="0"/>
              <w:marRight w:val="0"/>
              <w:marTop w:val="0"/>
              <w:marBottom w:val="0"/>
              <w:divBdr>
                <w:top w:val="none" w:sz="0" w:space="0" w:color="auto"/>
                <w:left w:val="none" w:sz="0" w:space="0" w:color="auto"/>
                <w:bottom w:val="none" w:sz="0" w:space="0" w:color="auto"/>
                <w:right w:val="none" w:sz="0" w:space="0" w:color="auto"/>
              </w:divBdr>
            </w:div>
          </w:divsChild>
        </w:div>
        <w:div w:id="1399549765">
          <w:marLeft w:val="0"/>
          <w:marRight w:val="0"/>
          <w:marTop w:val="0"/>
          <w:marBottom w:val="0"/>
          <w:divBdr>
            <w:top w:val="none" w:sz="0" w:space="0" w:color="auto"/>
            <w:left w:val="none" w:sz="0" w:space="0" w:color="auto"/>
            <w:bottom w:val="none" w:sz="0" w:space="0" w:color="auto"/>
            <w:right w:val="none" w:sz="0" w:space="0" w:color="auto"/>
          </w:divBdr>
          <w:divsChild>
            <w:div w:id="8000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6653">
      <w:bodyDiv w:val="1"/>
      <w:marLeft w:val="0"/>
      <w:marRight w:val="0"/>
      <w:marTop w:val="0"/>
      <w:marBottom w:val="0"/>
      <w:divBdr>
        <w:top w:val="none" w:sz="0" w:space="0" w:color="auto"/>
        <w:left w:val="none" w:sz="0" w:space="0" w:color="auto"/>
        <w:bottom w:val="none" w:sz="0" w:space="0" w:color="auto"/>
        <w:right w:val="none" w:sz="0" w:space="0" w:color="auto"/>
      </w:divBdr>
    </w:div>
    <w:div w:id="1185286729">
      <w:bodyDiv w:val="1"/>
      <w:marLeft w:val="0"/>
      <w:marRight w:val="0"/>
      <w:marTop w:val="0"/>
      <w:marBottom w:val="0"/>
      <w:divBdr>
        <w:top w:val="none" w:sz="0" w:space="0" w:color="auto"/>
        <w:left w:val="none" w:sz="0" w:space="0" w:color="auto"/>
        <w:bottom w:val="none" w:sz="0" w:space="0" w:color="auto"/>
        <w:right w:val="none" w:sz="0" w:space="0" w:color="auto"/>
      </w:divBdr>
      <w:divsChild>
        <w:div w:id="561840884">
          <w:marLeft w:val="0"/>
          <w:marRight w:val="0"/>
          <w:marTop w:val="120"/>
          <w:marBottom w:val="0"/>
          <w:divBdr>
            <w:top w:val="none" w:sz="0" w:space="0" w:color="auto"/>
            <w:left w:val="none" w:sz="0" w:space="0" w:color="auto"/>
            <w:bottom w:val="none" w:sz="0" w:space="0" w:color="auto"/>
            <w:right w:val="none" w:sz="0" w:space="0" w:color="auto"/>
          </w:divBdr>
        </w:div>
      </w:divsChild>
    </w:div>
    <w:div w:id="1186016848">
      <w:bodyDiv w:val="1"/>
      <w:marLeft w:val="0"/>
      <w:marRight w:val="0"/>
      <w:marTop w:val="0"/>
      <w:marBottom w:val="0"/>
      <w:divBdr>
        <w:top w:val="none" w:sz="0" w:space="0" w:color="auto"/>
        <w:left w:val="none" w:sz="0" w:space="0" w:color="auto"/>
        <w:bottom w:val="none" w:sz="0" w:space="0" w:color="auto"/>
        <w:right w:val="none" w:sz="0" w:space="0" w:color="auto"/>
      </w:divBdr>
      <w:divsChild>
        <w:div w:id="100953521">
          <w:marLeft w:val="0"/>
          <w:marRight w:val="0"/>
          <w:marTop w:val="120"/>
          <w:marBottom w:val="0"/>
          <w:divBdr>
            <w:top w:val="none" w:sz="0" w:space="0" w:color="auto"/>
            <w:left w:val="none" w:sz="0" w:space="0" w:color="auto"/>
            <w:bottom w:val="none" w:sz="0" w:space="0" w:color="auto"/>
            <w:right w:val="none" w:sz="0" w:space="0" w:color="auto"/>
          </w:divBdr>
        </w:div>
      </w:divsChild>
    </w:div>
    <w:div w:id="1186561203">
      <w:bodyDiv w:val="1"/>
      <w:marLeft w:val="0"/>
      <w:marRight w:val="0"/>
      <w:marTop w:val="0"/>
      <w:marBottom w:val="0"/>
      <w:divBdr>
        <w:top w:val="none" w:sz="0" w:space="0" w:color="auto"/>
        <w:left w:val="none" w:sz="0" w:space="0" w:color="auto"/>
        <w:bottom w:val="none" w:sz="0" w:space="0" w:color="auto"/>
        <w:right w:val="none" w:sz="0" w:space="0" w:color="auto"/>
      </w:divBdr>
      <w:divsChild>
        <w:div w:id="1330329599">
          <w:marLeft w:val="0"/>
          <w:marRight w:val="0"/>
          <w:marTop w:val="120"/>
          <w:marBottom w:val="0"/>
          <w:divBdr>
            <w:top w:val="none" w:sz="0" w:space="0" w:color="auto"/>
            <w:left w:val="none" w:sz="0" w:space="0" w:color="auto"/>
            <w:bottom w:val="none" w:sz="0" w:space="0" w:color="auto"/>
            <w:right w:val="none" w:sz="0" w:space="0" w:color="auto"/>
          </w:divBdr>
        </w:div>
        <w:div w:id="617299908">
          <w:marLeft w:val="0"/>
          <w:marRight w:val="0"/>
          <w:marTop w:val="120"/>
          <w:marBottom w:val="0"/>
          <w:divBdr>
            <w:top w:val="none" w:sz="0" w:space="0" w:color="auto"/>
            <w:left w:val="none" w:sz="0" w:space="0" w:color="auto"/>
            <w:bottom w:val="none" w:sz="0" w:space="0" w:color="auto"/>
            <w:right w:val="none" w:sz="0" w:space="0" w:color="auto"/>
          </w:divBdr>
        </w:div>
        <w:div w:id="1711223696">
          <w:marLeft w:val="0"/>
          <w:marRight w:val="0"/>
          <w:marTop w:val="120"/>
          <w:marBottom w:val="0"/>
          <w:divBdr>
            <w:top w:val="none" w:sz="0" w:space="0" w:color="auto"/>
            <w:left w:val="none" w:sz="0" w:space="0" w:color="auto"/>
            <w:bottom w:val="none" w:sz="0" w:space="0" w:color="auto"/>
            <w:right w:val="none" w:sz="0" w:space="0" w:color="auto"/>
          </w:divBdr>
        </w:div>
        <w:div w:id="890265415">
          <w:marLeft w:val="0"/>
          <w:marRight w:val="0"/>
          <w:marTop w:val="120"/>
          <w:marBottom w:val="0"/>
          <w:divBdr>
            <w:top w:val="none" w:sz="0" w:space="0" w:color="auto"/>
            <w:left w:val="none" w:sz="0" w:space="0" w:color="auto"/>
            <w:bottom w:val="none" w:sz="0" w:space="0" w:color="auto"/>
            <w:right w:val="none" w:sz="0" w:space="0" w:color="auto"/>
          </w:divBdr>
        </w:div>
      </w:divsChild>
    </w:div>
    <w:div w:id="1187938247">
      <w:bodyDiv w:val="1"/>
      <w:marLeft w:val="0"/>
      <w:marRight w:val="0"/>
      <w:marTop w:val="0"/>
      <w:marBottom w:val="0"/>
      <w:divBdr>
        <w:top w:val="none" w:sz="0" w:space="0" w:color="auto"/>
        <w:left w:val="none" w:sz="0" w:space="0" w:color="auto"/>
        <w:bottom w:val="none" w:sz="0" w:space="0" w:color="auto"/>
        <w:right w:val="none" w:sz="0" w:space="0" w:color="auto"/>
      </w:divBdr>
    </w:div>
    <w:div w:id="1188442281">
      <w:bodyDiv w:val="1"/>
      <w:marLeft w:val="0"/>
      <w:marRight w:val="0"/>
      <w:marTop w:val="0"/>
      <w:marBottom w:val="0"/>
      <w:divBdr>
        <w:top w:val="none" w:sz="0" w:space="0" w:color="auto"/>
        <w:left w:val="none" w:sz="0" w:space="0" w:color="auto"/>
        <w:bottom w:val="none" w:sz="0" w:space="0" w:color="auto"/>
        <w:right w:val="none" w:sz="0" w:space="0" w:color="auto"/>
      </w:divBdr>
      <w:divsChild>
        <w:div w:id="122971108">
          <w:marLeft w:val="0"/>
          <w:marRight w:val="0"/>
          <w:marTop w:val="120"/>
          <w:marBottom w:val="0"/>
          <w:divBdr>
            <w:top w:val="none" w:sz="0" w:space="0" w:color="auto"/>
            <w:left w:val="none" w:sz="0" w:space="0" w:color="auto"/>
            <w:bottom w:val="none" w:sz="0" w:space="0" w:color="auto"/>
            <w:right w:val="none" w:sz="0" w:space="0" w:color="auto"/>
          </w:divBdr>
        </w:div>
      </w:divsChild>
    </w:div>
    <w:div w:id="1188566971">
      <w:bodyDiv w:val="1"/>
      <w:marLeft w:val="0"/>
      <w:marRight w:val="0"/>
      <w:marTop w:val="0"/>
      <w:marBottom w:val="0"/>
      <w:divBdr>
        <w:top w:val="none" w:sz="0" w:space="0" w:color="auto"/>
        <w:left w:val="none" w:sz="0" w:space="0" w:color="auto"/>
        <w:bottom w:val="none" w:sz="0" w:space="0" w:color="auto"/>
        <w:right w:val="none" w:sz="0" w:space="0" w:color="auto"/>
      </w:divBdr>
      <w:divsChild>
        <w:div w:id="1829637907">
          <w:marLeft w:val="0"/>
          <w:marRight w:val="0"/>
          <w:marTop w:val="120"/>
          <w:marBottom w:val="0"/>
          <w:divBdr>
            <w:top w:val="none" w:sz="0" w:space="0" w:color="auto"/>
            <w:left w:val="none" w:sz="0" w:space="0" w:color="auto"/>
            <w:bottom w:val="none" w:sz="0" w:space="0" w:color="auto"/>
            <w:right w:val="none" w:sz="0" w:space="0" w:color="auto"/>
          </w:divBdr>
        </w:div>
      </w:divsChild>
    </w:div>
    <w:div w:id="1188912769">
      <w:bodyDiv w:val="1"/>
      <w:marLeft w:val="0"/>
      <w:marRight w:val="0"/>
      <w:marTop w:val="0"/>
      <w:marBottom w:val="0"/>
      <w:divBdr>
        <w:top w:val="none" w:sz="0" w:space="0" w:color="auto"/>
        <w:left w:val="none" w:sz="0" w:space="0" w:color="auto"/>
        <w:bottom w:val="none" w:sz="0" w:space="0" w:color="auto"/>
        <w:right w:val="none" w:sz="0" w:space="0" w:color="auto"/>
      </w:divBdr>
    </w:div>
    <w:div w:id="1189100062">
      <w:bodyDiv w:val="1"/>
      <w:marLeft w:val="0"/>
      <w:marRight w:val="0"/>
      <w:marTop w:val="0"/>
      <w:marBottom w:val="0"/>
      <w:divBdr>
        <w:top w:val="none" w:sz="0" w:space="0" w:color="auto"/>
        <w:left w:val="none" w:sz="0" w:space="0" w:color="auto"/>
        <w:bottom w:val="none" w:sz="0" w:space="0" w:color="auto"/>
        <w:right w:val="none" w:sz="0" w:space="0" w:color="auto"/>
      </w:divBdr>
    </w:div>
    <w:div w:id="1190341273">
      <w:bodyDiv w:val="1"/>
      <w:marLeft w:val="0"/>
      <w:marRight w:val="0"/>
      <w:marTop w:val="0"/>
      <w:marBottom w:val="0"/>
      <w:divBdr>
        <w:top w:val="none" w:sz="0" w:space="0" w:color="auto"/>
        <w:left w:val="none" w:sz="0" w:space="0" w:color="auto"/>
        <w:bottom w:val="none" w:sz="0" w:space="0" w:color="auto"/>
        <w:right w:val="none" w:sz="0" w:space="0" w:color="auto"/>
      </w:divBdr>
    </w:div>
    <w:div w:id="1190410432">
      <w:bodyDiv w:val="1"/>
      <w:marLeft w:val="0"/>
      <w:marRight w:val="0"/>
      <w:marTop w:val="0"/>
      <w:marBottom w:val="0"/>
      <w:divBdr>
        <w:top w:val="none" w:sz="0" w:space="0" w:color="auto"/>
        <w:left w:val="none" w:sz="0" w:space="0" w:color="auto"/>
        <w:bottom w:val="none" w:sz="0" w:space="0" w:color="auto"/>
        <w:right w:val="none" w:sz="0" w:space="0" w:color="auto"/>
      </w:divBdr>
      <w:divsChild>
        <w:div w:id="1007444831">
          <w:marLeft w:val="0"/>
          <w:marRight w:val="0"/>
          <w:marTop w:val="120"/>
          <w:marBottom w:val="0"/>
          <w:divBdr>
            <w:top w:val="none" w:sz="0" w:space="0" w:color="auto"/>
            <w:left w:val="none" w:sz="0" w:space="0" w:color="auto"/>
            <w:bottom w:val="none" w:sz="0" w:space="0" w:color="auto"/>
            <w:right w:val="none" w:sz="0" w:space="0" w:color="auto"/>
          </w:divBdr>
        </w:div>
      </w:divsChild>
    </w:div>
    <w:div w:id="1190609157">
      <w:bodyDiv w:val="1"/>
      <w:marLeft w:val="0"/>
      <w:marRight w:val="0"/>
      <w:marTop w:val="0"/>
      <w:marBottom w:val="0"/>
      <w:divBdr>
        <w:top w:val="none" w:sz="0" w:space="0" w:color="auto"/>
        <w:left w:val="none" w:sz="0" w:space="0" w:color="auto"/>
        <w:bottom w:val="none" w:sz="0" w:space="0" w:color="auto"/>
        <w:right w:val="none" w:sz="0" w:space="0" w:color="auto"/>
      </w:divBdr>
      <w:divsChild>
        <w:div w:id="1356884217">
          <w:marLeft w:val="0"/>
          <w:marRight w:val="0"/>
          <w:marTop w:val="0"/>
          <w:marBottom w:val="0"/>
          <w:divBdr>
            <w:top w:val="none" w:sz="0" w:space="0" w:color="auto"/>
            <w:left w:val="none" w:sz="0" w:space="0" w:color="auto"/>
            <w:bottom w:val="none" w:sz="0" w:space="0" w:color="auto"/>
            <w:right w:val="none" w:sz="0" w:space="0" w:color="auto"/>
          </w:divBdr>
          <w:divsChild>
            <w:div w:id="9905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78773">
      <w:bodyDiv w:val="1"/>
      <w:marLeft w:val="0"/>
      <w:marRight w:val="0"/>
      <w:marTop w:val="0"/>
      <w:marBottom w:val="0"/>
      <w:divBdr>
        <w:top w:val="none" w:sz="0" w:space="0" w:color="auto"/>
        <w:left w:val="none" w:sz="0" w:space="0" w:color="auto"/>
        <w:bottom w:val="none" w:sz="0" w:space="0" w:color="auto"/>
        <w:right w:val="none" w:sz="0" w:space="0" w:color="auto"/>
      </w:divBdr>
    </w:div>
    <w:div w:id="1190997441">
      <w:bodyDiv w:val="1"/>
      <w:marLeft w:val="0"/>
      <w:marRight w:val="0"/>
      <w:marTop w:val="0"/>
      <w:marBottom w:val="0"/>
      <w:divBdr>
        <w:top w:val="none" w:sz="0" w:space="0" w:color="auto"/>
        <w:left w:val="none" w:sz="0" w:space="0" w:color="auto"/>
        <w:bottom w:val="none" w:sz="0" w:space="0" w:color="auto"/>
        <w:right w:val="none" w:sz="0" w:space="0" w:color="auto"/>
      </w:divBdr>
      <w:divsChild>
        <w:div w:id="1654874016">
          <w:marLeft w:val="0"/>
          <w:marRight w:val="0"/>
          <w:marTop w:val="120"/>
          <w:marBottom w:val="0"/>
          <w:divBdr>
            <w:top w:val="none" w:sz="0" w:space="0" w:color="auto"/>
            <w:left w:val="none" w:sz="0" w:space="0" w:color="auto"/>
            <w:bottom w:val="none" w:sz="0" w:space="0" w:color="auto"/>
            <w:right w:val="none" w:sz="0" w:space="0" w:color="auto"/>
          </w:divBdr>
        </w:div>
        <w:div w:id="480461260">
          <w:marLeft w:val="0"/>
          <w:marRight w:val="0"/>
          <w:marTop w:val="120"/>
          <w:marBottom w:val="0"/>
          <w:divBdr>
            <w:top w:val="none" w:sz="0" w:space="0" w:color="auto"/>
            <w:left w:val="none" w:sz="0" w:space="0" w:color="auto"/>
            <w:bottom w:val="none" w:sz="0" w:space="0" w:color="auto"/>
            <w:right w:val="none" w:sz="0" w:space="0" w:color="auto"/>
          </w:divBdr>
        </w:div>
      </w:divsChild>
    </w:div>
    <w:div w:id="1191913901">
      <w:bodyDiv w:val="1"/>
      <w:marLeft w:val="0"/>
      <w:marRight w:val="0"/>
      <w:marTop w:val="0"/>
      <w:marBottom w:val="0"/>
      <w:divBdr>
        <w:top w:val="none" w:sz="0" w:space="0" w:color="auto"/>
        <w:left w:val="none" w:sz="0" w:space="0" w:color="auto"/>
        <w:bottom w:val="none" w:sz="0" w:space="0" w:color="auto"/>
        <w:right w:val="none" w:sz="0" w:space="0" w:color="auto"/>
      </w:divBdr>
      <w:divsChild>
        <w:div w:id="294458314">
          <w:marLeft w:val="0"/>
          <w:marRight w:val="0"/>
          <w:marTop w:val="120"/>
          <w:marBottom w:val="0"/>
          <w:divBdr>
            <w:top w:val="none" w:sz="0" w:space="0" w:color="auto"/>
            <w:left w:val="none" w:sz="0" w:space="0" w:color="auto"/>
            <w:bottom w:val="none" w:sz="0" w:space="0" w:color="auto"/>
            <w:right w:val="none" w:sz="0" w:space="0" w:color="auto"/>
          </w:divBdr>
        </w:div>
      </w:divsChild>
    </w:div>
    <w:div w:id="1192383147">
      <w:bodyDiv w:val="1"/>
      <w:marLeft w:val="0"/>
      <w:marRight w:val="0"/>
      <w:marTop w:val="0"/>
      <w:marBottom w:val="0"/>
      <w:divBdr>
        <w:top w:val="none" w:sz="0" w:space="0" w:color="auto"/>
        <w:left w:val="none" w:sz="0" w:space="0" w:color="auto"/>
        <w:bottom w:val="none" w:sz="0" w:space="0" w:color="auto"/>
        <w:right w:val="none" w:sz="0" w:space="0" w:color="auto"/>
      </w:divBdr>
    </w:div>
    <w:div w:id="1193298544">
      <w:bodyDiv w:val="1"/>
      <w:marLeft w:val="0"/>
      <w:marRight w:val="0"/>
      <w:marTop w:val="0"/>
      <w:marBottom w:val="0"/>
      <w:divBdr>
        <w:top w:val="none" w:sz="0" w:space="0" w:color="auto"/>
        <w:left w:val="none" w:sz="0" w:space="0" w:color="auto"/>
        <w:bottom w:val="none" w:sz="0" w:space="0" w:color="auto"/>
        <w:right w:val="none" w:sz="0" w:space="0" w:color="auto"/>
      </w:divBdr>
      <w:divsChild>
        <w:div w:id="1928725766">
          <w:marLeft w:val="0"/>
          <w:marRight w:val="0"/>
          <w:marTop w:val="0"/>
          <w:marBottom w:val="0"/>
          <w:divBdr>
            <w:top w:val="none" w:sz="0" w:space="0" w:color="auto"/>
            <w:left w:val="none" w:sz="0" w:space="0" w:color="auto"/>
            <w:bottom w:val="none" w:sz="0" w:space="0" w:color="auto"/>
            <w:right w:val="none" w:sz="0" w:space="0" w:color="auto"/>
          </w:divBdr>
          <w:divsChild>
            <w:div w:id="21161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61695">
      <w:bodyDiv w:val="1"/>
      <w:marLeft w:val="0"/>
      <w:marRight w:val="0"/>
      <w:marTop w:val="0"/>
      <w:marBottom w:val="0"/>
      <w:divBdr>
        <w:top w:val="none" w:sz="0" w:space="0" w:color="auto"/>
        <w:left w:val="none" w:sz="0" w:space="0" w:color="auto"/>
        <w:bottom w:val="none" w:sz="0" w:space="0" w:color="auto"/>
        <w:right w:val="none" w:sz="0" w:space="0" w:color="auto"/>
      </w:divBdr>
      <w:divsChild>
        <w:div w:id="1964577475">
          <w:marLeft w:val="0"/>
          <w:marRight w:val="0"/>
          <w:marTop w:val="120"/>
          <w:marBottom w:val="0"/>
          <w:divBdr>
            <w:top w:val="none" w:sz="0" w:space="0" w:color="auto"/>
            <w:left w:val="none" w:sz="0" w:space="0" w:color="auto"/>
            <w:bottom w:val="none" w:sz="0" w:space="0" w:color="auto"/>
            <w:right w:val="none" w:sz="0" w:space="0" w:color="auto"/>
          </w:divBdr>
        </w:div>
      </w:divsChild>
    </w:div>
    <w:div w:id="1195003112">
      <w:bodyDiv w:val="1"/>
      <w:marLeft w:val="0"/>
      <w:marRight w:val="0"/>
      <w:marTop w:val="0"/>
      <w:marBottom w:val="0"/>
      <w:divBdr>
        <w:top w:val="none" w:sz="0" w:space="0" w:color="auto"/>
        <w:left w:val="none" w:sz="0" w:space="0" w:color="auto"/>
        <w:bottom w:val="none" w:sz="0" w:space="0" w:color="auto"/>
        <w:right w:val="none" w:sz="0" w:space="0" w:color="auto"/>
      </w:divBdr>
    </w:div>
    <w:div w:id="1195188206">
      <w:bodyDiv w:val="1"/>
      <w:marLeft w:val="0"/>
      <w:marRight w:val="0"/>
      <w:marTop w:val="0"/>
      <w:marBottom w:val="0"/>
      <w:divBdr>
        <w:top w:val="none" w:sz="0" w:space="0" w:color="auto"/>
        <w:left w:val="none" w:sz="0" w:space="0" w:color="auto"/>
        <w:bottom w:val="none" w:sz="0" w:space="0" w:color="auto"/>
        <w:right w:val="none" w:sz="0" w:space="0" w:color="auto"/>
      </w:divBdr>
      <w:divsChild>
        <w:div w:id="594440900">
          <w:marLeft w:val="0"/>
          <w:marRight w:val="0"/>
          <w:marTop w:val="120"/>
          <w:marBottom w:val="0"/>
          <w:divBdr>
            <w:top w:val="none" w:sz="0" w:space="0" w:color="auto"/>
            <w:left w:val="none" w:sz="0" w:space="0" w:color="auto"/>
            <w:bottom w:val="none" w:sz="0" w:space="0" w:color="auto"/>
            <w:right w:val="none" w:sz="0" w:space="0" w:color="auto"/>
          </w:divBdr>
        </w:div>
        <w:div w:id="1330258696">
          <w:marLeft w:val="0"/>
          <w:marRight w:val="0"/>
          <w:marTop w:val="120"/>
          <w:marBottom w:val="0"/>
          <w:divBdr>
            <w:top w:val="none" w:sz="0" w:space="0" w:color="auto"/>
            <w:left w:val="none" w:sz="0" w:space="0" w:color="auto"/>
            <w:bottom w:val="none" w:sz="0" w:space="0" w:color="auto"/>
            <w:right w:val="none" w:sz="0" w:space="0" w:color="auto"/>
          </w:divBdr>
        </w:div>
        <w:div w:id="555823670">
          <w:marLeft w:val="0"/>
          <w:marRight w:val="0"/>
          <w:marTop w:val="120"/>
          <w:marBottom w:val="0"/>
          <w:divBdr>
            <w:top w:val="none" w:sz="0" w:space="0" w:color="auto"/>
            <w:left w:val="none" w:sz="0" w:space="0" w:color="auto"/>
            <w:bottom w:val="none" w:sz="0" w:space="0" w:color="auto"/>
            <w:right w:val="none" w:sz="0" w:space="0" w:color="auto"/>
          </w:divBdr>
        </w:div>
      </w:divsChild>
    </w:div>
    <w:div w:id="1195730470">
      <w:bodyDiv w:val="1"/>
      <w:marLeft w:val="0"/>
      <w:marRight w:val="0"/>
      <w:marTop w:val="0"/>
      <w:marBottom w:val="0"/>
      <w:divBdr>
        <w:top w:val="none" w:sz="0" w:space="0" w:color="auto"/>
        <w:left w:val="none" w:sz="0" w:space="0" w:color="auto"/>
        <w:bottom w:val="none" w:sz="0" w:space="0" w:color="auto"/>
        <w:right w:val="none" w:sz="0" w:space="0" w:color="auto"/>
      </w:divBdr>
      <w:divsChild>
        <w:div w:id="1279412921">
          <w:marLeft w:val="0"/>
          <w:marRight w:val="0"/>
          <w:marTop w:val="120"/>
          <w:marBottom w:val="0"/>
          <w:divBdr>
            <w:top w:val="none" w:sz="0" w:space="0" w:color="auto"/>
            <w:left w:val="none" w:sz="0" w:space="0" w:color="auto"/>
            <w:bottom w:val="none" w:sz="0" w:space="0" w:color="auto"/>
            <w:right w:val="none" w:sz="0" w:space="0" w:color="auto"/>
          </w:divBdr>
        </w:div>
      </w:divsChild>
    </w:div>
    <w:div w:id="1196388368">
      <w:bodyDiv w:val="1"/>
      <w:marLeft w:val="0"/>
      <w:marRight w:val="0"/>
      <w:marTop w:val="0"/>
      <w:marBottom w:val="0"/>
      <w:divBdr>
        <w:top w:val="none" w:sz="0" w:space="0" w:color="auto"/>
        <w:left w:val="none" w:sz="0" w:space="0" w:color="auto"/>
        <w:bottom w:val="none" w:sz="0" w:space="0" w:color="auto"/>
        <w:right w:val="none" w:sz="0" w:space="0" w:color="auto"/>
      </w:divBdr>
      <w:divsChild>
        <w:div w:id="698437873">
          <w:marLeft w:val="0"/>
          <w:marRight w:val="0"/>
          <w:marTop w:val="120"/>
          <w:marBottom w:val="0"/>
          <w:divBdr>
            <w:top w:val="none" w:sz="0" w:space="0" w:color="auto"/>
            <w:left w:val="none" w:sz="0" w:space="0" w:color="auto"/>
            <w:bottom w:val="none" w:sz="0" w:space="0" w:color="auto"/>
            <w:right w:val="none" w:sz="0" w:space="0" w:color="auto"/>
          </w:divBdr>
        </w:div>
        <w:div w:id="1057054064">
          <w:marLeft w:val="0"/>
          <w:marRight w:val="0"/>
          <w:marTop w:val="120"/>
          <w:marBottom w:val="0"/>
          <w:divBdr>
            <w:top w:val="none" w:sz="0" w:space="0" w:color="auto"/>
            <w:left w:val="none" w:sz="0" w:space="0" w:color="auto"/>
            <w:bottom w:val="none" w:sz="0" w:space="0" w:color="auto"/>
            <w:right w:val="none" w:sz="0" w:space="0" w:color="auto"/>
          </w:divBdr>
        </w:div>
      </w:divsChild>
    </w:div>
    <w:div w:id="1197044889">
      <w:bodyDiv w:val="1"/>
      <w:marLeft w:val="0"/>
      <w:marRight w:val="0"/>
      <w:marTop w:val="0"/>
      <w:marBottom w:val="0"/>
      <w:divBdr>
        <w:top w:val="none" w:sz="0" w:space="0" w:color="auto"/>
        <w:left w:val="none" w:sz="0" w:space="0" w:color="auto"/>
        <w:bottom w:val="none" w:sz="0" w:space="0" w:color="auto"/>
        <w:right w:val="none" w:sz="0" w:space="0" w:color="auto"/>
      </w:divBdr>
      <w:divsChild>
        <w:div w:id="1586256382">
          <w:marLeft w:val="0"/>
          <w:marRight w:val="0"/>
          <w:marTop w:val="120"/>
          <w:marBottom w:val="0"/>
          <w:divBdr>
            <w:top w:val="none" w:sz="0" w:space="0" w:color="auto"/>
            <w:left w:val="none" w:sz="0" w:space="0" w:color="auto"/>
            <w:bottom w:val="none" w:sz="0" w:space="0" w:color="auto"/>
            <w:right w:val="none" w:sz="0" w:space="0" w:color="auto"/>
          </w:divBdr>
        </w:div>
        <w:div w:id="1973751230">
          <w:marLeft w:val="0"/>
          <w:marRight w:val="0"/>
          <w:marTop w:val="120"/>
          <w:marBottom w:val="0"/>
          <w:divBdr>
            <w:top w:val="none" w:sz="0" w:space="0" w:color="auto"/>
            <w:left w:val="none" w:sz="0" w:space="0" w:color="auto"/>
            <w:bottom w:val="none" w:sz="0" w:space="0" w:color="auto"/>
            <w:right w:val="none" w:sz="0" w:space="0" w:color="auto"/>
          </w:divBdr>
        </w:div>
      </w:divsChild>
    </w:div>
    <w:div w:id="1198012311">
      <w:bodyDiv w:val="1"/>
      <w:marLeft w:val="0"/>
      <w:marRight w:val="0"/>
      <w:marTop w:val="0"/>
      <w:marBottom w:val="0"/>
      <w:divBdr>
        <w:top w:val="none" w:sz="0" w:space="0" w:color="auto"/>
        <w:left w:val="none" w:sz="0" w:space="0" w:color="auto"/>
        <w:bottom w:val="none" w:sz="0" w:space="0" w:color="auto"/>
        <w:right w:val="none" w:sz="0" w:space="0" w:color="auto"/>
      </w:divBdr>
      <w:divsChild>
        <w:div w:id="1263534816">
          <w:marLeft w:val="0"/>
          <w:marRight w:val="0"/>
          <w:marTop w:val="0"/>
          <w:marBottom w:val="0"/>
          <w:divBdr>
            <w:top w:val="none" w:sz="0" w:space="0" w:color="auto"/>
            <w:left w:val="none" w:sz="0" w:space="0" w:color="auto"/>
            <w:bottom w:val="none" w:sz="0" w:space="0" w:color="auto"/>
            <w:right w:val="none" w:sz="0" w:space="0" w:color="auto"/>
          </w:divBdr>
          <w:divsChild>
            <w:div w:id="14353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60150">
      <w:bodyDiv w:val="1"/>
      <w:marLeft w:val="0"/>
      <w:marRight w:val="0"/>
      <w:marTop w:val="0"/>
      <w:marBottom w:val="0"/>
      <w:divBdr>
        <w:top w:val="none" w:sz="0" w:space="0" w:color="auto"/>
        <w:left w:val="none" w:sz="0" w:space="0" w:color="auto"/>
        <w:bottom w:val="none" w:sz="0" w:space="0" w:color="auto"/>
        <w:right w:val="none" w:sz="0" w:space="0" w:color="auto"/>
      </w:divBdr>
      <w:divsChild>
        <w:div w:id="222101522">
          <w:marLeft w:val="0"/>
          <w:marRight w:val="0"/>
          <w:marTop w:val="120"/>
          <w:marBottom w:val="0"/>
          <w:divBdr>
            <w:top w:val="none" w:sz="0" w:space="0" w:color="auto"/>
            <w:left w:val="none" w:sz="0" w:space="0" w:color="auto"/>
            <w:bottom w:val="none" w:sz="0" w:space="0" w:color="auto"/>
            <w:right w:val="none" w:sz="0" w:space="0" w:color="auto"/>
          </w:divBdr>
        </w:div>
        <w:div w:id="697125081">
          <w:marLeft w:val="0"/>
          <w:marRight w:val="0"/>
          <w:marTop w:val="120"/>
          <w:marBottom w:val="0"/>
          <w:divBdr>
            <w:top w:val="none" w:sz="0" w:space="0" w:color="auto"/>
            <w:left w:val="none" w:sz="0" w:space="0" w:color="auto"/>
            <w:bottom w:val="none" w:sz="0" w:space="0" w:color="auto"/>
            <w:right w:val="none" w:sz="0" w:space="0" w:color="auto"/>
          </w:divBdr>
        </w:div>
      </w:divsChild>
    </w:div>
    <w:div w:id="1199929893">
      <w:bodyDiv w:val="1"/>
      <w:marLeft w:val="0"/>
      <w:marRight w:val="0"/>
      <w:marTop w:val="0"/>
      <w:marBottom w:val="0"/>
      <w:divBdr>
        <w:top w:val="none" w:sz="0" w:space="0" w:color="auto"/>
        <w:left w:val="none" w:sz="0" w:space="0" w:color="auto"/>
        <w:bottom w:val="none" w:sz="0" w:space="0" w:color="auto"/>
        <w:right w:val="none" w:sz="0" w:space="0" w:color="auto"/>
      </w:divBdr>
      <w:divsChild>
        <w:div w:id="1102996449">
          <w:marLeft w:val="0"/>
          <w:marRight w:val="0"/>
          <w:marTop w:val="120"/>
          <w:marBottom w:val="0"/>
          <w:divBdr>
            <w:top w:val="none" w:sz="0" w:space="0" w:color="auto"/>
            <w:left w:val="none" w:sz="0" w:space="0" w:color="auto"/>
            <w:bottom w:val="none" w:sz="0" w:space="0" w:color="auto"/>
            <w:right w:val="none" w:sz="0" w:space="0" w:color="auto"/>
          </w:divBdr>
        </w:div>
        <w:div w:id="1447694773">
          <w:marLeft w:val="0"/>
          <w:marRight w:val="0"/>
          <w:marTop w:val="120"/>
          <w:marBottom w:val="0"/>
          <w:divBdr>
            <w:top w:val="none" w:sz="0" w:space="0" w:color="auto"/>
            <w:left w:val="none" w:sz="0" w:space="0" w:color="auto"/>
            <w:bottom w:val="none" w:sz="0" w:space="0" w:color="auto"/>
            <w:right w:val="none" w:sz="0" w:space="0" w:color="auto"/>
          </w:divBdr>
        </w:div>
      </w:divsChild>
    </w:div>
    <w:div w:id="1201623343">
      <w:bodyDiv w:val="1"/>
      <w:marLeft w:val="0"/>
      <w:marRight w:val="0"/>
      <w:marTop w:val="0"/>
      <w:marBottom w:val="0"/>
      <w:divBdr>
        <w:top w:val="none" w:sz="0" w:space="0" w:color="auto"/>
        <w:left w:val="none" w:sz="0" w:space="0" w:color="auto"/>
        <w:bottom w:val="none" w:sz="0" w:space="0" w:color="auto"/>
        <w:right w:val="none" w:sz="0" w:space="0" w:color="auto"/>
      </w:divBdr>
    </w:div>
    <w:div w:id="1201867592">
      <w:bodyDiv w:val="1"/>
      <w:marLeft w:val="0"/>
      <w:marRight w:val="0"/>
      <w:marTop w:val="0"/>
      <w:marBottom w:val="0"/>
      <w:divBdr>
        <w:top w:val="none" w:sz="0" w:space="0" w:color="auto"/>
        <w:left w:val="none" w:sz="0" w:space="0" w:color="auto"/>
        <w:bottom w:val="none" w:sz="0" w:space="0" w:color="auto"/>
        <w:right w:val="none" w:sz="0" w:space="0" w:color="auto"/>
      </w:divBdr>
    </w:div>
    <w:div w:id="1202354754">
      <w:bodyDiv w:val="1"/>
      <w:marLeft w:val="0"/>
      <w:marRight w:val="0"/>
      <w:marTop w:val="0"/>
      <w:marBottom w:val="0"/>
      <w:divBdr>
        <w:top w:val="none" w:sz="0" w:space="0" w:color="auto"/>
        <w:left w:val="none" w:sz="0" w:space="0" w:color="auto"/>
        <w:bottom w:val="none" w:sz="0" w:space="0" w:color="auto"/>
        <w:right w:val="none" w:sz="0" w:space="0" w:color="auto"/>
      </w:divBdr>
    </w:div>
    <w:div w:id="1202401091">
      <w:bodyDiv w:val="1"/>
      <w:marLeft w:val="0"/>
      <w:marRight w:val="0"/>
      <w:marTop w:val="0"/>
      <w:marBottom w:val="0"/>
      <w:divBdr>
        <w:top w:val="none" w:sz="0" w:space="0" w:color="auto"/>
        <w:left w:val="none" w:sz="0" w:space="0" w:color="auto"/>
        <w:bottom w:val="none" w:sz="0" w:space="0" w:color="auto"/>
        <w:right w:val="none" w:sz="0" w:space="0" w:color="auto"/>
      </w:divBdr>
      <w:divsChild>
        <w:div w:id="175459317">
          <w:marLeft w:val="0"/>
          <w:marRight w:val="0"/>
          <w:marTop w:val="120"/>
          <w:marBottom w:val="0"/>
          <w:divBdr>
            <w:top w:val="none" w:sz="0" w:space="0" w:color="auto"/>
            <w:left w:val="none" w:sz="0" w:space="0" w:color="auto"/>
            <w:bottom w:val="none" w:sz="0" w:space="0" w:color="auto"/>
            <w:right w:val="none" w:sz="0" w:space="0" w:color="auto"/>
          </w:divBdr>
        </w:div>
        <w:div w:id="173422611">
          <w:marLeft w:val="0"/>
          <w:marRight w:val="0"/>
          <w:marTop w:val="120"/>
          <w:marBottom w:val="0"/>
          <w:divBdr>
            <w:top w:val="none" w:sz="0" w:space="0" w:color="auto"/>
            <w:left w:val="none" w:sz="0" w:space="0" w:color="auto"/>
            <w:bottom w:val="none" w:sz="0" w:space="0" w:color="auto"/>
            <w:right w:val="none" w:sz="0" w:space="0" w:color="auto"/>
          </w:divBdr>
        </w:div>
      </w:divsChild>
    </w:div>
    <w:div w:id="1202405249">
      <w:bodyDiv w:val="1"/>
      <w:marLeft w:val="0"/>
      <w:marRight w:val="0"/>
      <w:marTop w:val="0"/>
      <w:marBottom w:val="0"/>
      <w:divBdr>
        <w:top w:val="none" w:sz="0" w:space="0" w:color="auto"/>
        <w:left w:val="none" w:sz="0" w:space="0" w:color="auto"/>
        <w:bottom w:val="none" w:sz="0" w:space="0" w:color="auto"/>
        <w:right w:val="none" w:sz="0" w:space="0" w:color="auto"/>
      </w:divBdr>
      <w:divsChild>
        <w:div w:id="674110737">
          <w:marLeft w:val="0"/>
          <w:marRight w:val="0"/>
          <w:marTop w:val="0"/>
          <w:marBottom w:val="0"/>
          <w:divBdr>
            <w:top w:val="none" w:sz="0" w:space="0" w:color="auto"/>
            <w:left w:val="none" w:sz="0" w:space="0" w:color="auto"/>
            <w:bottom w:val="none" w:sz="0" w:space="0" w:color="auto"/>
            <w:right w:val="none" w:sz="0" w:space="0" w:color="auto"/>
          </w:divBdr>
          <w:divsChild>
            <w:div w:id="1777869881">
              <w:marLeft w:val="0"/>
              <w:marRight w:val="0"/>
              <w:marTop w:val="0"/>
              <w:marBottom w:val="0"/>
              <w:divBdr>
                <w:top w:val="none" w:sz="0" w:space="0" w:color="auto"/>
                <w:left w:val="none" w:sz="0" w:space="0" w:color="auto"/>
                <w:bottom w:val="none" w:sz="0" w:space="0" w:color="auto"/>
                <w:right w:val="none" w:sz="0" w:space="0" w:color="auto"/>
              </w:divBdr>
            </w:div>
          </w:divsChild>
        </w:div>
        <w:div w:id="486675029">
          <w:marLeft w:val="0"/>
          <w:marRight w:val="0"/>
          <w:marTop w:val="0"/>
          <w:marBottom w:val="0"/>
          <w:divBdr>
            <w:top w:val="none" w:sz="0" w:space="0" w:color="auto"/>
            <w:left w:val="none" w:sz="0" w:space="0" w:color="auto"/>
            <w:bottom w:val="none" w:sz="0" w:space="0" w:color="auto"/>
            <w:right w:val="none" w:sz="0" w:space="0" w:color="auto"/>
          </w:divBdr>
          <w:divsChild>
            <w:div w:id="5981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22337">
      <w:bodyDiv w:val="1"/>
      <w:marLeft w:val="0"/>
      <w:marRight w:val="0"/>
      <w:marTop w:val="0"/>
      <w:marBottom w:val="0"/>
      <w:divBdr>
        <w:top w:val="none" w:sz="0" w:space="0" w:color="auto"/>
        <w:left w:val="none" w:sz="0" w:space="0" w:color="auto"/>
        <w:bottom w:val="none" w:sz="0" w:space="0" w:color="auto"/>
        <w:right w:val="none" w:sz="0" w:space="0" w:color="auto"/>
      </w:divBdr>
      <w:divsChild>
        <w:div w:id="1420055156">
          <w:marLeft w:val="0"/>
          <w:marRight w:val="0"/>
          <w:marTop w:val="120"/>
          <w:marBottom w:val="0"/>
          <w:divBdr>
            <w:top w:val="none" w:sz="0" w:space="0" w:color="auto"/>
            <w:left w:val="none" w:sz="0" w:space="0" w:color="auto"/>
            <w:bottom w:val="none" w:sz="0" w:space="0" w:color="auto"/>
            <w:right w:val="none" w:sz="0" w:space="0" w:color="auto"/>
          </w:divBdr>
        </w:div>
      </w:divsChild>
    </w:div>
    <w:div w:id="1203250539">
      <w:bodyDiv w:val="1"/>
      <w:marLeft w:val="0"/>
      <w:marRight w:val="0"/>
      <w:marTop w:val="0"/>
      <w:marBottom w:val="0"/>
      <w:divBdr>
        <w:top w:val="none" w:sz="0" w:space="0" w:color="auto"/>
        <w:left w:val="none" w:sz="0" w:space="0" w:color="auto"/>
        <w:bottom w:val="none" w:sz="0" w:space="0" w:color="auto"/>
        <w:right w:val="none" w:sz="0" w:space="0" w:color="auto"/>
      </w:divBdr>
      <w:divsChild>
        <w:div w:id="122041279">
          <w:marLeft w:val="0"/>
          <w:marRight w:val="0"/>
          <w:marTop w:val="0"/>
          <w:marBottom w:val="0"/>
          <w:divBdr>
            <w:top w:val="none" w:sz="0" w:space="0" w:color="auto"/>
            <w:left w:val="none" w:sz="0" w:space="0" w:color="auto"/>
            <w:bottom w:val="none" w:sz="0" w:space="0" w:color="auto"/>
            <w:right w:val="none" w:sz="0" w:space="0" w:color="auto"/>
          </w:divBdr>
          <w:divsChild>
            <w:div w:id="2021927399">
              <w:marLeft w:val="0"/>
              <w:marRight w:val="0"/>
              <w:marTop w:val="0"/>
              <w:marBottom w:val="0"/>
              <w:divBdr>
                <w:top w:val="none" w:sz="0" w:space="0" w:color="auto"/>
                <w:left w:val="none" w:sz="0" w:space="0" w:color="auto"/>
                <w:bottom w:val="none" w:sz="0" w:space="0" w:color="auto"/>
                <w:right w:val="none" w:sz="0" w:space="0" w:color="auto"/>
              </w:divBdr>
              <w:divsChild>
                <w:div w:id="1003094543">
                  <w:marLeft w:val="0"/>
                  <w:marRight w:val="0"/>
                  <w:marTop w:val="0"/>
                  <w:marBottom w:val="0"/>
                  <w:divBdr>
                    <w:top w:val="none" w:sz="0" w:space="0" w:color="auto"/>
                    <w:left w:val="none" w:sz="0" w:space="0" w:color="auto"/>
                    <w:bottom w:val="none" w:sz="0" w:space="0" w:color="auto"/>
                    <w:right w:val="none" w:sz="0" w:space="0" w:color="auto"/>
                  </w:divBdr>
                  <w:divsChild>
                    <w:div w:id="700201199">
                      <w:marLeft w:val="-180"/>
                      <w:marRight w:val="-180"/>
                      <w:marTop w:val="0"/>
                      <w:marBottom w:val="0"/>
                      <w:divBdr>
                        <w:top w:val="none" w:sz="0" w:space="0" w:color="auto"/>
                        <w:left w:val="none" w:sz="0" w:space="0" w:color="auto"/>
                        <w:bottom w:val="none" w:sz="0" w:space="0" w:color="auto"/>
                        <w:right w:val="none" w:sz="0" w:space="0" w:color="auto"/>
                      </w:divBdr>
                      <w:divsChild>
                        <w:div w:id="1388727606">
                          <w:marLeft w:val="0"/>
                          <w:marRight w:val="0"/>
                          <w:marTop w:val="0"/>
                          <w:marBottom w:val="0"/>
                          <w:divBdr>
                            <w:top w:val="none" w:sz="0" w:space="0" w:color="auto"/>
                            <w:left w:val="none" w:sz="0" w:space="0" w:color="auto"/>
                            <w:bottom w:val="none" w:sz="0" w:space="0" w:color="auto"/>
                            <w:right w:val="none" w:sz="0" w:space="0" w:color="auto"/>
                          </w:divBdr>
                          <w:divsChild>
                            <w:div w:id="779304629">
                              <w:marLeft w:val="0"/>
                              <w:marRight w:val="0"/>
                              <w:marTop w:val="0"/>
                              <w:marBottom w:val="0"/>
                              <w:divBdr>
                                <w:top w:val="none" w:sz="0" w:space="0" w:color="auto"/>
                                <w:left w:val="none" w:sz="0" w:space="0" w:color="auto"/>
                                <w:bottom w:val="none" w:sz="0" w:space="0" w:color="auto"/>
                                <w:right w:val="none" w:sz="0" w:space="0" w:color="auto"/>
                              </w:divBdr>
                              <w:divsChild>
                                <w:div w:id="343439233">
                                  <w:marLeft w:val="0"/>
                                  <w:marRight w:val="0"/>
                                  <w:marTop w:val="0"/>
                                  <w:marBottom w:val="0"/>
                                  <w:divBdr>
                                    <w:top w:val="none" w:sz="0" w:space="0" w:color="auto"/>
                                    <w:left w:val="none" w:sz="0" w:space="0" w:color="auto"/>
                                    <w:bottom w:val="none" w:sz="0" w:space="0" w:color="auto"/>
                                    <w:right w:val="none" w:sz="0" w:space="0" w:color="auto"/>
                                  </w:divBdr>
                                  <w:divsChild>
                                    <w:div w:id="314799676">
                                      <w:marLeft w:val="0"/>
                                      <w:marRight w:val="0"/>
                                      <w:marTop w:val="0"/>
                                      <w:marBottom w:val="576"/>
                                      <w:divBdr>
                                        <w:top w:val="none" w:sz="0" w:space="0" w:color="auto"/>
                                        <w:left w:val="none" w:sz="0" w:space="0" w:color="auto"/>
                                        <w:bottom w:val="none" w:sz="0" w:space="0" w:color="auto"/>
                                        <w:right w:val="none" w:sz="0" w:space="0" w:color="auto"/>
                                      </w:divBdr>
                                      <w:divsChild>
                                        <w:div w:id="505293350">
                                          <w:marLeft w:val="0"/>
                                          <w:marRight w:val="0"/>
                                          <w:marTop w:val="0"/>
                                          <w:marBottom w:val="0"/>
                                          <w:divBdr>
                                            <w:top w:val="none" w:sz="0" w:space="0" w:color="auto"/>
                                            <w:left w:val="none" w:sz="0" w:space="0" w:color="auto"/>
                                            <w:bottom w:val="none" w:sz="0" w:space="0" w:color="auto"/>
                                            <w:right w:val="none" w:sz="0" w:space="0" w:color="auto"/>
                                          </w:divBdr>
                                          <w:divsChild>
                                            <w:div w:id="1058285750">
                                              <w:marLeft w:val="0"/>
                                              <w:marRight w:val="0"/>
                                              <w:marTop w:val="0"/>
                                              <w:marBottom w:val="0"/>
                                              <w:divBdr>
                                                <w:top w:val="none" w:sz="0" w:space="0" w:color="auto"/>
                                                <w:left w:val="none" w:sz="0" w:space="0" w:color="auto"/>
                                                <w:bottom w:val="none" w:sz="0" w:space="0" w:color="auto"/>
                                                <w:right w:val="none" w:sz="0" w:space="0" w:color="auto"/>
                                              </w:divBdr>
                                              <w:divsChild>
                                                <w:div w:id="641352677">
                                                  <w:marLeft w:val="0"/>
                                                  <w:marRight w:val="0"/>
                                                  <w:marTop w:val="0"/>
                                                  <w:marBottom w:val="0"/>
                                                  <w:divBdr>
                                                    <w:top w:val="none" w:sz="0" w:space="0" w:color="auto"/>
                                                    <w:left w:val="none" w:sz="0" w:space="0" w:color="auto"/>
                                                    <w:bottom w:val="none" w:sz="0" w:space="0" w:color="auto"/>
                                                    <w:right w:val="none" w:sz="0" w:space="0" w:color="auto"/>
                                                  </w:divBdr>
                                                  <w:divsChild>
                                                    <w:div w:id="1129132537">
                                                      <w:marLeft w:val="0"/>
                                                      <w:marRight w:val="0"/>
                                                      <w:marTop w:val="0"/>
                                                      <w:marBottom w:val="0"/>
                                                      <w:divBdr>
                                                        <w:top w:val="none" w:sz="0" w:space="0" w:color="auto"/>
                                                        <w:left w:val="none" w:sz="0" w:space="0" w:color="auto"/>
                                                        <w:bottom w:val="none" w:sz="0" w:space="0" w:color="auto"/>
                                                        <w:right w:val="none" w:sz="0" w:space="0" w:color="auto"/>
                                                      </w:divBdr>
                                                      <w:divsChild>
                                                        <w:div w:id="427432408">
                                                          <w:marLeft w:val="0"/>
                                                          <w:marRight w:val="0"/>
                                                          <w:marTop w:val="0"/>
                                                          <w:marBottom w:val="84"/>
                                                          <w:divBdr>
                                                            <w:top w:val="none" w:sz="0" w:space="0" w:color="auto"/>
                                                            <w:left w:val="none" w:sz="0" w:space="0" w:color="auto"/>
                                                            <w:bottom w:val="none" w:sz="0" w:space="0" w:color="auto"/>
                                                            <w:right w:val="none" w:sz="0" w:space="0" w:color="auto"/>
                                                          </w:divBdr>
                                                        </w:div>
                                                        <w:div w:id="212542222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22675125">
                                              <w:marLeft w:val="0"/>
                                              <w:marRight w:val="0"/>
                                              <w:marTop w:val="0"/>
                                              <w:marBottom w:val="0"/>
                                              <w:divBdr>
                                                <w:top w:val="none" w:sz="0" w:space="0" w:color="auto"/>
                                                <w:left w:val="none" w:sz="0" w:space="0" w:color="auto"/>
                                                <w:bottom w:val="none" w:sz="0" w:space="0" w:color="auto"/>
                                                <w:right w:val="none" w:sz="0" w:space="0" w:color="auto"/>
                                              </w:divBdr>
                                              <w:divsChild>
                                                <w:div w:id="1051926481">
                                                  <w:marLeft w:val="0"/>
                                                  <w:marRight w:val="0"/>
                                                  <w:marTop w:val="0"/>
                                                  <w:marBottom w:val="0"/>
                                                  <w:divBdr>
                                                    <w:top w:val="none" w:sz="0" w:space="0" w:color="auto"/>
                                                    <w:left w:val="none" w:sz="0" w:space="0" w:color="auto"/>
                                                    <w:bottom w:val="none" w:sz="0" w:space="0" w:color="auto"/>
                                                    <w:right w:val="none" w:sz="0" w:space="0" w:color="auto"/>
                                                  </w:divBdr>
                                                  <w:divsChild>
                                                    <w:div w:id="1905219195">
                                                      <w:marLeft w:val="0"/>
                                                      <w:marRight w:val="0"/>
                                                      <w:marTop w:val="0"/>
                                                      <w:marBottom w:val="0"/>
                                                      <w:divBdr>
                                                        <w:top w:val="none" w:sz="0" w:space="0" w:color="auto"/>
                                                        <w:left w:val="none" w:sz="0" w:space="0" w:color="auto"/>
                                                        <w:bottom w:val="none" w:sz="0" w:space="0" w:color="auto"/>
                                                        <w:right w:val="none" w:sz="0" w:space="0" w:color="auto"/>
                                                      </w:divBdr>
                                                      <w:divsChild>
                                                        <w:div w:id="1649482298">
                                                          <w:marLeft w:val="0"/>
                                                          <w:marRight w:val="0"/>
                                                          <w:marTop w:val="0"/>
                                                          <w:marBottom w:val="84"/>
                                                          <w:divBdr>
                                                            <w:top w:val="none" w:sz="0" w:space="0" w:color="auto"/>
                                                            <w:left w:val="none" w:sz="0" w:space="0" w:color="auto"/>
                                                            <w:bottom w:val="none" w:sz="0" w:space="0" w:color="auto"/>
                                                            <w:right w:val="none" w:sz="0" w:space="0" w:color="auto"/>
                                                          </w:divBdr>
                                                        </w:div>
                                                        <w:div w:id="10746680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4753260">
      <w:bodyDiv w:val="1"/>
      <w:marLeft w:val="0"/>
      <w:marRight w:val="0"/>
      <w:marTop w:val="0"/>
      <w:marBottom w:val="0"/>
      <w:divBdr>
        <w:top w:val="none" w:sz="0" w:space="0" w:color="auto"/>
        <w:left w:val="none" w:sz="0" w:space="0" w:color="auto"/>
        <w:bottom w:val="none" w:sz="0" w:space="0" w:color="auto"/>
        <w:right w:val="none" w:sz="0" w:space="0" w:color="auto"/>
      </w:divBdr>
    </w:div>
    <w:div w:id="1205676555">
      <w:bodyDiv w:val="1"/>
      <w:marLeft w:val="0"/>
      <w:marRight w:val="0"/>
      <w:marTop w:val="0"/>
      <w:marBottom w:val="0"/>
      <w:divBdr>
        <w:top w:val="none" w:sz="0" w:space="0" w:color="auto"/>
        <w:left w:val="none" w:sz="0" w:space="0" w:color="auto"/>
        <w:bottom w:val="none" w:sz="0" w:space="0" w:color="auto"/>
        <w:right w:val="none" w:sz="0" w:space="0" w:color="auto"/>
      </w:divBdr>
      <w:divsChild>
        <w:div w:id="287470525">
          <w:marLeft w:val="0"/>
          <w:marRight w:val="0"/>
          <w:marTop w:val="120"/>
          <w:marBottom w:val="0"/>
          <w:divBdr>
            <w:top w:val="none" w:sz="0" w:space="0" w:color="auto"/>
            <w:left w:val="none" w:sz="0" w:space="0" w:color="auto"/>
            <w:bottom w:val="none" w:sz="0" w:space="0" w:color="auto"/>
            <w:right w:val="none" w:sz="0" w:space="0" w:color="auto"/>
          </w:divBdr>
        </w:div>
        <w:div w:id="1261061127">
          <w:marLeft w:val="0"/>
          <w:marRight w:val="0"/>
          <w:marTop w:val="120"/>
          <w:marBottom w:val="0"/>
          <w:divBdr>
            <w:top w:val="none" w:sz="0" w:space="0" w:color="auto"/>
            <w:left w:val="none" w:sz="0" w:space="0" w:color="auto"/>
            <w:bottom w:val="none" w:sz="0" w:space="0" w:color="auto"/>
            <w:right w:val="none" w:sz="0" w:space="0" w:color="auto"/>
          </w:divBdr>
        </w:div>
        <w:div w:id="1671759470">
          <w:marLeft w:val="0"/>
          <w:marRight w:val="0"/>
          <w:marTop w:val="120"/>
          <w:marBottom w:val="0"/>
          <w:divBdr>
            <w:top w:val="none" w:sz="0" w:space="0" w:color="auto"/>
            <w:left w:val="none" w:sz="0" w:space="0" w:color="auto"/>
            <w:bottom w:val="none" w:sz="0" w:space="0" w:color="auto"/>
            <w:right w:val="none" w:sz="0" w:space="0" w:color="auto"/>
          </w:divBdr>
        </w:div>
        <w:div w:id="1049919293">
          <w:marLeft w:val="0"/>
          <w:marRight w:val="0"/>
          <w:marTop w:val="120"/>
          <w:marBottom w:val="0"/>
          <w:divBdr>
            <w:top w:val="none" w:sz="0" w:space="0" w:color="auto"/>
            <w:left w:val="none" w:sz="0" w:space="0" w:color="auto"/>
            <w:bottom w:val="none" w:sz="0" w:space="0" w:color="auto"/>
            <w:right w:val="none" w:sz="0" w:space="0" w:color="auto"/>
          </w:divBdr>
        </w:div>
        <w:div w:id="1662850585">
          <w:marLeft w:val="0"/>
          <w:marRight w:val="0"/>
          <w:marTop w:val="120"/>
          <w:marBottom w:val="0"/>
          <w:divBdr>
            <w:top w:val="none" w:sz="0" w:space="0" w:color="auto"/>
            <w:left w:val="none" w:sz="0" w:space="0" w:color="auto"/>
            <w:bottom w:val="none" w:sz="0" w:space="0" w:color="auto"/>
            <w:right w:val="none" w:sz="0" w:space="0" w:color="auto"/>
          </w:divBdr>
        </w:div>
      </w:divsChild>
    </w:div>
    <w:div w:id="1206258438">
      <w:bodyDiv w:val="1"/>
      <w:marLeft w:val="0"/>
      <w:marRight w:val="0"/>
      <w:marTop w:val="0"/>
      <w:marBottom w:val="0"/>
      <w:divBdr>
        <w:top w:val="none" w:sz="0" w:space="0" w:color="auto"/>
        <w:left w:val="none" w:sz="0" w:space="0" w:color="auto"/>
        <w:bottom w:val="none" w:sz="0" w:space="0" w:color="auto"/>
        <w:right w:val="none" w:sz="0" w:space="0" w:color="auto"/>
      </w:divBdr>
      <w:divsChild>
        <w:div w:id="1962420662">
          <w:marLeft w:val="0"/>
          <w:marRight w:val="0"/>
          <w:marTop w:val="0"/>
          <w:marBottom w:val="0"/>
          <w:divBdr>
            <w:top w:val="none" w:sz="0" w:space="0" w:color="auto"/>
            <w:left w:val="none" w:sz="0" w:space="0" w:color="auto"/>
            <w:bottom w:val="none" w:sz="0" w:space="0" w:color="auto"/>
            <w:right w:val="none" w:sz="0" w:space="0" w:color="auto"/>
          </w:divBdr>
          <w:divsChild>
            <w:div w:id="5265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23307">
      <w:bodyDiv w:val="1"/>
      <w:marLeft w:val="0"/>
      <w:marRight w:val="0"/>
      <w:marTop w:val="0"/>
      <w:marBottom w:val="0"/>
      <w:divBdr>
        <w:top w:val="none" w:sz="0" w:space="0" w:color="auto"/>
        <w:left w:val="none" w:sz="0" w:space="0" w:color="auto"/>
        <w:bottom w:val="none" w:sz="0" w:space="0" w:color="auto"/>
        <w:right w:val="none" w:sz="0" w:space="0" w:color="auto"/>
      </w:divBdr>
      <w:divsChild>
        <w:div w:id="1945260703">
          <w:marLeft w:val="0"/>
          <w:marRight w:val="0"/>
          <w:marTop w:val="0"/>
          <w:marBottom w:val="0"/>
          <w:divBdr>
            <w:top w:val="none" w:sz="0" w:space="0" w:color="auto"/>
            <w:left w:val="none" w:sz="0" w:space="0" w:color="auto"/>
            <w:bottom w:val="none" w:sz="0" w:space="0" w:color="auto"/>
            <w:right w:val="none" w:sz="0" w:space="0" w:color="auto"/>
          </w:divBdr>
          <w:divsChild>
            <w:div w:id="19125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547">
      <w:bodyDiv w:val="1"/>
      <w:marLeft w:val="0"/>
      <w:marRight w:val="0"/>
      <w:marTop w:val="0"/>
      <w:marBottom w:val="0"/>
      <w:divBdr>
        <w:top w:val="none" w:sz="0" w:space="0" w:color="auto"/>
        <w:left w:val="none" w:sz="0" w:space="0" w:color="auto"/>
        <w:bottom w:val="none" w:sz="0" w:space="0" w:color="auto"/>
        <w:right w:val="none" w:sz="0" w:space="0" w:color="auto"/>
      </w:divBdr>
    </w:div>
    <w:div w:id="1208108487">
      <w:bodyDiv w:val="1"/>
      <w:marLeft w:val="0"/>
      <w:marRight w:val="0"/>
      <w:marTop w:val="0"/>
      <w:marBottom w:val="0"/>
      <w:divBdr>
        <w:top w:val="none" w:sz="0" w:space="0" w:color="auto"/>
        <w:left w:val="none" w:sz="0" w:space="0" w:color="auto"/>
        <w:bottom w:val="none" w:sz="0" w:space="0" w:color="auto"/>
        <w:right w:val="none" w:sz="0" w:space="0" w:color="auto"/>
      </w:divBdr>
      <w:divsChild>
        <w:div w:id="1748989432">
          <w:marLeft w:val="0"/>
          <w:marRight w:val="0"/>
          <w:marTop w:val="0"/>
          <w:marBottom w:val="0"/>
          <w:divBdr>
            <w:top w:val="none" w:sz="0" w:space="0" w:color="auto"/>
            <w:left w:val="none" w:sz="0" w:space="0" w:color="auto"/>
            <w:bottom w:val="none" w:sz="0" w:space="0" w:color="auto"/>
            <w:right w:val="none" w:sz="0" w:space="0" w:color="auto"/>
          </w:divBdr>
          <w:divsChild>
            <w:div w:id="45961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76620">
      <w:bodyDiv w:val="1"/>
      <w:marLeft w:val="0"/>
      <w:marRight w:val="0"/>
      <w:marTop w:val="0"/>
      <w:marBottom w:val="0"/>
      <w:divBdr>
        <w:top w:val="none" w:sz="0" w:space="0" w:color="auto"/>
        <w:left w:val="none" w:sz="0" w:space="0" w:color="auto"/>
        <w:bottom w:val="none" w:sz="0" w:space="0" w:color="auto"/>
        <w:right w:val="none" w:sz="0" w:space="0" w:color="auto"/>
      </w:divBdr>
      <w:divsChild>
        <w:div w:id="985860078">
          <w:marLeft w:val="0"/>
          <w:marRight w:val="0"/>
          <w:marTop w:val="120"/>
          <w:marBottom w:val="0"/>
          <w:divBdr>
            <w:top w:val="none" w:sz="0" w:space="0" w:color="auto"/>
            <w:left w:val="none" w:sz="0" w:space="0" w:color="auto"/>
            <w:bottom w:val="none" w:sz="0" w:space="0" w:color="auto"/>
            <w:right w:val="none" w:sz="0" w:space="0" w:color="auto"/>
          </w:divBdr>
        </w:div>
      </w:divsChild>
    </w:div>
    <w:div w:id="1208563867">
      <w:bodyDiv w:val="1"/>
      <w:marLeft w:val="0"/>
      <w:marRight w:val="0"/>
      <w:marTop w:val="0"/>
      <w:marBottom w:val="0"/>
      <w:divBdr>
        <w:top w:val="none" w:sz="0" w:space="0" w:color="auto"/>
        <w:left w:val="none" w:sz="0" w:space="0" w:color="auto"/>
        <w:bottom w:val="none" w:sz="0" w:space="0" w:color="auto"/>
        <w:right w:val="none" w:sz="0" w:space="0" w:color="auto"/>
      </w:divBdr>
      <w:divsChild>
        <w:div w:id="841048066">
          <w:marLeft w:val="0"/>
          <w:marRight w:val="0"/>
          <w:marTop w:val="120"/>
          <w:marBottom w:val="0"/>
          <w:divBdr>
            <w:top w:val="none" w:sz="0" w:space="0" w:color="auto"/>
            <w:left w:val="none" w:sz="0" w:space="0" w:color="auto"/>
            <w:bottom w:val="none" w:sz="0" w:space="0" w:color="auto"/>
            <w:right w:val="none" w:sz="0" w:space="0" w:color="auto"/>
          </w:divBdr>
        </w:div>
      </w:divsChild>
    </w:div>
    <w:div w:id="1208686186">
      <w:bodyDiv w:val="1"/>
      <w:marLeft w:val="0"/>
      <w:marRight w:val="0"/>
      <w:marTop w:val="0"/>
      <w:marBottom w:val="0"/>
      <w:divBdr>
        <w:top w:val="none" w:sz="0" w:space="0" w:color="auto"/>
        <w:left w:val="none" w:sz="0" w:space="0" w:color="auto"/>
        <w:bottom w:val="none" w:sz="0" w:space="0" w:color="auto"/>
        <w:right w:val="none" w:sz="0" w:space="0" w:color="auto"/>
      </w:divBdr>
    </w:div>
    <w:div w:id="1208761197">
      <w:bodyDiv w:val="1"/>
      <w:marLeft w:val="0"/>
      <w:marRight w:val="0"/>
      <w:marTop w:val="0"/>
      <w:marBottom w:val="0"/>
      <w:divBdr>
        <w:top w:val="none" w:sz="0" w:space="0" w:color="auto"/>
        <w:left w:val="none" w:sz="0" w:space="0" w:color="auto"/>
        <w:bottom w:val="none" w:sz="0" w:space="0" w:color="auto"/>
        <w:right w:val="none" w:sz="0" w:space="0" w:color="auto"/>
      </w:divBdr>
      <w:divsChild>
        <w:div w:id="2022395961">
          <w:marLeft w:val="0"/>
          <w:marRight w:val="0"/>
          <w:marTop w:val="0"/>
          <w:marBottom w:val="0"/>
          <w:divBdr>
            <w:top w:val="none" w:sz="0" w:space="0" w:color="auto"/>
            <w:left w:val="none" w:sz="0" w:space="0" w:color="auto"/>
            <w:bottom w:val="none" w:sz="0" w:space="0" w:color="auto"/>
            <w:right w:val="none" w:sz="0" w:space="0" w:color="auto"/>
          </w:divBdr>
          <w:divsChild>
            <w:div w:id="16539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77206">
      <w:bodyDiv w:val="1"/>
      <w:marLeft w:val="0"/>
      <w:marRight w:val="0"/>
      <w:marTop w:val="0"/>
      <w:marBottom w:val="0"/>
      <w:divBdr>
        <w:top w:val="none" w:sz="0" w:space="0" w:color="auto"/>
        <w:left w:val="none" w:sz="0" w:space="0" w:color="auto"/>
        <w:bottom w:val="none" w:sz="0" w:space="0" w:color="auto"/>
        <w:right w:val="none" w:sz="0" w:space="0" w:color="auto"/>
      </w:divBdr>
      <w:divsChild>
        <w:div w:id="341931281">
          <w:marLeft w:val="0"/>
          <w:marRight w:val="0"/>
          <w:marTop w:val="120"/>
          <w:marBottom w:val="0"/>
          <w:divBdr>
            <w:top w:val="none" w:sz="0" w:space="0" w:color="auto"/>
            <w:left w:val="none" w:sz="0" w:space="0" w:color="auto"/>
            <w:bottom w:val="none" w:sz="0" w:space="0" w:color="auto"/>
            <w:right w:val="none" w:sz="0" w:space="0" w:color="auto"/>
          </w:divBdr>
        </w:div>
      </w:divsChild>
    </w:div>
    <w:div w:id="1209341397">
      <w:bodyDiv w:val="1"/>
      <w:marLeft w:val="0"/>
      <w:marRight w:val="0"/>
      <w:marTop w:val="0"/>
      <w:marBottom w:val="0"/>
      <w:divBdr>
        <w:top w:val="none" w:sz="0" w:space="0" w:color="auto"/>
        <w:left w:val="none" w:sz="0" w:space="0" w:color="auto"/>
        <w:bottom w:val="none" w:sz="0" w:space="0" w:color="auto"/>
        <w:right w:val="none" w:sz="0" w:space="0" w:color="auto"/>
      </w:divBdr>
    </w:div>
    <w:div w:id="1209679992">
      <w:bodyDiv w:val="1"/>
      <w:marLeft w:val="0"/>
      <w:marRight w:val="0"/>
      <w:marTop w:val="0"/>
      <w:marBottom w:val="0"/>
      <w:divBdr>
        <w:top w:val="none" w:sz="0" w:space="0" w:color="auto"/>
        <w:left w:val="none" w:sz="0" w:space="0" w:color="auto"/>
        <w:bottom w:val="none" w:sz="0" w:space="0" w:color="auto"/>
        <w:right w:val="none" w:sz="0" w:space="0" w:color="auto"/>
      </w:divBdr>
    </w:div>
    <w:div w:id="1209797689">
      <w:bodyDiv w:val="1"/>
      <w:marLeft w:val="0"/>
      <w:marRight w:val="0"/>
      <w:marTop w:val="0"/>
      <w:marBottom w:val="0"/>
      <w:divBdr>
        <w:top w:val="none" w:sz="0" w:space="0" w:color="auto"/>
        <w:left w:val="none" w:sz="0" w:space="0" w:color="auto"/>
        <w:bottom w:val="none" w:sz="0" w:space="0" w:color="auto"/>
        <w:right w:val="none" w:sz="0" w:space="0" w:color="auto"/>
      </w:divBdr>
    </w:div>
    <w:div w:id="1209949184">
      <w:bodyDiv w:val="1"/>
      <w:marLeft w:val="0"/>
      <w:marRight w:val="0"/>
      <w:marTop w:val="0"/>
      <w:marBottom w:val="0"/>
      <w:divBdr>
        <w:top w:val="none" w:sz="0" w:space="0" w:color="auto"/>
        <w:left w:val="none" w:sz="0" w:space="0" w:color="auto"/>
        <w:bottom w:val="none" w:sz="0" w:space="0" w:color="auto"/>
        <w:right w:val="none" w:sz="0" w:space="0" w:color="auto"/>
      </w:divBdr>
    </w:div>
    <w:div w:id="1210190164">
      <w:bodyDiv w:val="1"/>
      <w:marLeft w:val="0"/>
      <w:marRight w:val="0"/>
      <w:marTop w:val="0"/>
      <w:marBottom w:val="0"/>
      <w:divBdr>
        <w:top w:val="none" w:sz="0" w:space="0" w:color="auto"/>
        <w:left w:val="none" w:sz="0" w:space="0" w:color="auto"/>
        <w:bottom w:val="none" w:sz="0" w:space="0" w:color="auto"/>
        <w:right w:val="none" w:sz="0" w:space="0" w:color="auto"/>
      </w:divBdr>
      <w:divsChild>
        <w:div w:id="1926567255">
          <w:marLeft w:val="0"/>
          <w:marRight w:val="0"/>
          <w:marTop w:val="120"/>
          <w:marBottom w:val="0"/>
          <w:divBdr>
            <w:top w:val="none" w:sz="0" w:space="0" w:color="auto"/>
            <w:left w:val="none" w:sz="0" w:space="0" w:color="auto"/>
            <w:bottom w:val="none" w:sz="0" w:space="0" w:color="auto"/>
            <w:right w:val="none" w:sz="0" w:space="0" w:color="auto"/>
          </w:divBdr>
        </w:div>
      </w:divsChild>
    </w:div>
    <w:div w:id="1211190518">
      <w:bodyDiv w:val="1"/>
      <w:marLeft w:val="0"/>
      <w:marRight w:val="0"/>
      <w:marTop w:val="0"/>
      <w:marBottom w:val="0"/>
      <w:divBdr>
        <w:top w:val="none" w:sz="0" w:space="0" w:color="auto"/>
        <w:left w:val="none" w:sz="0" w:space="0" w:color="auto"/>
        <w:bottom w:val="none" w:sz="0" w:space="0" w:color="auto"/>
        <w:right w:val="none" w:sz="0" w:space="0" w:color="auto"/>
      </w:divBdr>
    </w:div>
    <w:div w:id="1211959338">
      <w:bodyDiv w:val="1"/>
      <w:marLeft w:val="0"/>
      <w:marRight w:val="0"/>
      <w:marTop w:val="0"/>
      <w:marBottom w:val="0"/>
      <w:divBdr>
        <w:top w:val="none" w:sz="0" w:space="0" w:color="auto"/>
        <w:left w:val="none" w:sz="0" w:space="0" w:color="auto"/>
        <w:bottom w:val="none" w:sz="0" w:space="0" w:color="auto"/>
        <w:right w:val="none" w:sz="0" w:space="0" w:color="auto"/>
      </w:divBdr>
      <w:divsChild>
        <w:div w:id="1428960879">
          <w:marLeft w:val="0"/>
          <w:marRight w:val="0"/>
          <w:marTop w:val="0"/>
          <w:marBottom w:val="0"/>
          <w:divBdr>
            <w:top w:val="none" w:sz="0" w:space="0" w:color="auto"/>
            <w:left w:val="none" w:sz="0" w:space="0" w:color="auto"/>
            <w:bottom w:val="none" w:sz="0" w:space="0" w:color="auto"/>
            <w:right w:val="none" w:sz="0" w:space="0" w:color="auto"/>
          </w:divBdr>
          <w:divsChild>
            <w:div w:id="1464039107">
              <w:marLeft w:val="0"/>
              <w:marRight w:val="0"/>
              <w:marTop w:val="0"/>
              <w:marBottom w:val="0"/>
              <w:divBdr>
                <w:top w:val="none" w:sz="0" w:space="0" w:color="auto"/>
                <w:left w:val="none" w:sz="0" w:space="0" w:color="auto"/>
                <w:bottom w:val="none" w:sz="0" w:space="0" w:color="auto"/>
                <w:right w:val="none" w:sz="0" w:space="0" w:color="auto"/>
              </w:divBdr>
              <w:divsChild>
                <w:div w:id="1695576721">
                  <w:marLeft w:val="0"/>
                  <w:marRight w:val="0"/>
                  <w:marTop w:val="0"/>
                  <w:marBottom w:val="0"/>
                  <w:divBdr>
                    <w:top w:val="none" w:sz="0" w:space="0" w:color="auto"/>
                    <w:left w:val="none" w:sz="0" w:space="0" w:color="auto"/>
                    <w:bottom w:val="none" w:sz="0" w:space="0" w:color="auto"/>
                    <w:right w:val="none" w:sz="0" w:space="0" w:color="auto"/>
                  </w:divBdr>
                  <w:divsChild>
                    <w:div w:id="1752503183">
                      <w:marLeft w:val="-180"/>
                      <w:marRight w:val="-180"/>
                      <w:marTop w:val="0"/>
                      <w:marBottom w:val="0"/>
                      <w:divBdr>
                        <w:top w:val="none" w:sz="0" w:space="0" w:color="auto"/>
                        <w:left w:val="none" w:sz="0" w:space="0" w:color="auto"/>
                        <w:bottom w:val="none" w:sz="0" w:space="0" w:color="auto"/>
                        <w:right w:val="none" w:sz="0" w:space="0" w:color="auto"/>
                      </w:divBdr>
                      <w:divsChild>
                        <w:div w:id="831215782">
                          <w:marLeft w:val="0"/>
                          <w:marRight w:val="0"/>
                          <w:marTop w:val="0"/>
                          <w:marBottom w:val="0"/>
                          <w:divBdr>
                            <w:top w:val="none" w:sz="0" w:space="0" w:color="auto"/>
                            <w:left w:val="none" w:sz="0" w:space="0" w:color="auto"/>
                            <w:bottom w:val="none" w:sz="0" w:space="0" w:color="auto"/>
                            <w:right w:val="none" w:sz="0" w:space="0" w:color="auto"/>
                          </w:divBdr>
                          <w:divsChild>
                            <w:div w:id="1909878836">
                              <w:marLeft w:val="0"/>
                              <w:marRight w:val="0"/>
                              <w:marTop w:val="0"/>
                              <w:marBottom w:val="0"/>
                              <w:divBdr>
                                <w:top w:val="none" w:sz="0" w:space="0" w:color="auto"/>
                                <w:left w:val="none" w:sz="0" w:space="0" w:color="auto"/>
                                <w:bottom w:val="none" w:sz="0" w:space="0" w:color="auto"/>
                                <w:right w:val="none" w:sz="0" w:space="0" w:color="auto"/>
                              </w:divBdr>
                              <w:divsChild>
                                <w:div w:id="1156535218">
                                  <w:marLeft w:val="0"/>
                                  <w:marRight w:val="0"/>
                                  <w:marTop w:val="0"/>
                                  <w:marBottom w:val="0"/>
                                  <w:divBdr>
                                    <w:top w:val="none" w:sz="0" w:space="0" w:color="auto"/>
                                    <w:left w:val="none" w:sz="0" w:space="0" w:color="auto"/>
                                    <w:bottom w:val="none" w:sz="0" w:space="0" w:color="auto"/>
                                    <w:right w:val="none" w:sz="0" w:space="0" w:color="auto"/>
                                  </w:divBdr>
                                  <w:divsChild>
                                    <w:div w:id="1624650207">
                                      <w:marLeft w:val="0"/>
                                      <w:marRight w:val="0"/>
                                      <w:marTop w:val="0"/>
                                      <w:marBottom w:val="576"/>
                                      <w:divBdr>
                                        <w:top w:val="none" w:sz="0" w:space="0" w:color="auto"/>
                                        <w:left w:val="none" w:sz="0" w:space="0" w:color="auto"/>
                                        <w:bottom w:val="none" w:sz="0" w:space="0" w:color="auto"/>
                                        <w:right w:val="none" w:sz="0" w:space="0" w:color="auto"/>
                                      </w:divBdr>
                                      <w:divsChild>
                                        <w:div w:id="918561984">
                                          <w:marLeft w:val="0"/>
                                          <w:marRight w:val="0"/>
                                          <w:marTop w:val="0"/>
                                          <w:marBottom w:val="0"/>
                                          <w:divBdr>
                                            <w:top w:val="none" w:sz="0" w:space="0" w:color="auto"/>
                                            <w:left w:val="none" w:sz="0" w:space="0" w:color="auto"/>
                                            <w:bottom w:val="none" w:sz="0" w:space="0" w:color="auto"/>
                                            <w:right w:val="none" w:sz="0" w:space="0" w:color="auto"/>
                                          </w:divBdr>
                                          <w:divsChild>
                                            <w:div w:id="780489955">
                                              <w:marLeft w:val="0"/>
                                              <w:marRight w:val="0"/>
                                              <w:marTop w:val="0"/>
                                              <w:marBottom w:val="0"/>
                                              <w:divBdr>
                                                <w:top w:val="none" w:sz="0" w:space="0" w:color="auto"/>
                                                <w:left w:val="none" w:sz="0" w:space="0" w:color="auto"/>
                                                <w:bottom w:val="none" w:sz="0" w:space="0" w:color="auto"/>
                                                <w:right w:val="none" w:sz="0" w:space="0" w:color="auto"/>
                                              </w:divBdr>
                                              <w:divsChild>
                                                <w:div w:id="665279652">
                                                  <w:marLeft w:val="0"/>
                                                  <w:marRight w:val="0"/>
                                                  <w:marTop w:val="0"/>
                                                  <w:marBottom w:val="0"/>
                                                  <w:divBdr>
                                                    <w:top w:val="none" w:sz="0" w:space="0" w:color="auto"/>
                                                    <w:left w:val="none" w:sz="0" w:space="0" w:color="auto"/>
                                                    <w:bottom w:val="none" w:sz="0" w:space="0" w:color="auto"/>
                                                    <w:right w:val="none" w:sz="0" w:space="0" w:color="auto"/>
                                                  </w:divBdr>
                                                  <w:divsChild>
                                                    <w:div w:id="616527161">
                                                      <w:marLeft w:val="0"/>
                                                      <w:marRight w:val="0"/>
                                                      <w:marTop w:val="0"/>
                                                      <w:marBottom w:val="0"/>
                                                      <w:divBdr>
                                                        <w:top w:val="none" w:sz="0" w:space="0" w:color="auto"/>
                                                        <w:left w:val="none" w:sz="0" w:space="0" w:color="auto"/>
                                                        <w:bottom w:val="none" w:sz="0" w:space="0" w:color="auto"/>
                                                        <w:right w:val="none" w:sz="0" w:space="0" w:color="auto"/>
                                                      </w:divBdr>
                                                      <w:divsChild>
                                                        <w:div w:id="805512939">
                                                          <w:marLeft w:val="0"/>
                                                          <w:marRight w:val="0"/>
                                                          <w:marTop w:val="0"/>
                                                          <w:marBottom w:val="84"/>
                                                          <w:divBdr>
                                                            <w:top w:val="none" w:sz="0" w:space="0" w:color="auto"/>
                                                            <w:left w:val="none" w:sz="0" w:space="0" w:color="auto"/>
                                                            <w:bottom w:val="none" w:sz="0" w:space="0" w:color="auto"/>
                                                            <w:right w:val="none" w:sz="0" w:space="0" w:color="auto"/>
                                                          </w:divBdr>
                                                        </w:div>
                                                        <w:div w:id="51665210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2498529">
      <w:bodyDiv w:val="1"/>
      <w:marLeft w:val="0"/>
      <w:marRight w:val="0"/>
      <w:marTop w:val="0"/>
      <w:marBottom w:val="0"/>
      <w:divBdr>
        <w:top w:val="none" w:sz="0" w:space="0" w:color="auto"/>
        <w:left w:val="none" w:sz="0" w:space="0" w:color="auto"/>
        <w:bottom w:val="none" w:sz="0" w:space="0" w:color="auto"/>
        <w:right w:val="none" w:sz="0" w:space="0" w:color="auto"/>
      </w:divBdr>
    </w:div>
    <w:div w:id="1213034581">
      <w:bodyDiv w:val="1"/>
      <w:marLeft w:val="0"/>
      <w:marRight w:val="0"/>
      <w:marTop w:val="0"/>
      <w:marBottom w:val="0"/>
      <w:divBdr>
        <w:top w:val="none" w:sz="0" w:space="0" w:color="auto"/>
        <w:left w:val="none" w:sz="0" w:space="0" w:color="auto"/>
        <w:bottom w:val="none" w:sz="0" w:space="0" w:color="auto"/>
        <w:right w:val="none" w:sz="0" w:space="0" w:color="auto"/>
      </w:divBdr>
      <w:divsChild>
        <w:div w:id="1139613803">
          <w:marLeft w:val="0"/>
          <w:marRight w:val="0"/>
          <w:marTop w:val="120"/>
          <w:marBottom w:val="0"/>
          <w:divBdr>
            <w:top w:val="none" w:sz="0" w:space="0" w:color="auto"/>
            <w:left w:val="none" w:sz="0" w:space="0" w:color="auto"/>
            <w:bottom w:val="none" w:sz="0" w:space="0" w:color="auto"/>
            <w:right w:val="none" w:sz="0" w:space="0" w:color="auto"/>
          </w:divBdr>
        </w:div>
      </w:divsChild>
    </w:div>
    <w:div w:id="1213076364">
      <w:bodyDiv w:val="1"/>
      <w:marLeft w:val="0"/>
      <w:marRight w:val="0"/>
      <w:marTop w:val="0"/>
      <w:marBottom w:val="0"/>
      <w:divBdr>
        <w:top w:val="none" w:sz="0" w:space="0" w:color="auto"/>
        <w:left w:val="none" w:sz="0" w:space="0" w:color="auto"/>
        <w:bottom w:val="none" w:sz="0" w:space="0" w:color="auto"/>
        <w:right w:val="none" w:sz="0" w:space="0" w:color="auto"/>
      </w:divBdr>
      <w:divsChild>
        <w:div w:id="1215003782">
          <w:marLeft w:val="0"/>
          <w:marRight w:val="0"/>
          <w:marTop w:val="120"/>
          <w:marBottom w:val="0"/>
          <w:divBdr>
            <w:top w:val="none" w:sz="0" w:space="0" w:color="auto"/>
            <w:left w:val="none" w:sz="0" w:space="0" w:color="auto"/>
            <w:bottom w:val="none" w:sz="0" w:space="0" w:color="auto"/>
            <w:right w:val="none" w:sz="0" w:space="0" w:color="auto"/>
          </w:divBdr>
        </w:div>
      </w:divsChild>
    </w:div>
    <w:div w:id="1213735768">
      <w:bodyDiv w:val="1"/>
      <w:marLeft w:val="0"/>
      <w:marRight w:val="0"/>
      <w:marTop w:val="0"/>
      <w:marBottom w:val="0"/>
      <w:divBdr>
        <w:top w:val="none" w:sz="0" w:space="0" w:color="auto"/>
        <w:left w:val="none" w:sz="0" w:space="0" w:color="auto"/>
        <w:bottom w:val="none" w:sz="0" w:space="0" w:color="auto"/>
        <w:right w:val="none" w:sz="0" w:space="0" w:color="auto"/>
      </w:divBdr>
      <w:divsChild>
        <w:div w:id="768894520">
          <w:marLeft w:val="0"/>
          <w:marRight w:val="0"/>
          <w:marTop w:val="120"/>
          <w:marBottom w:val="0"/>
          <w:divBdr>
            <w:top w:val="none" w:sz="0" w:space="0" w:color="auto"/>
            <w:left w:val="none" w:sz="0" w:space="0" w:color="auto"/>
            <w:bottom w:val="none" w:sz="0" w:space="0" w:color="auto"/>
            <w:right w:val="none" w:sz="0" w:space="0" w:color="auto"/>
          </w:divBdr>
        </w:div>
        <w:div w:id="151261857">
          <w:marLeft w:val="0"/>
          <w:marRight w:val="0"/>
          <w:marTop w:val="120"/>
          <w:marBottom w:val="0"/>
          <w:divBdr>
            <w:top w:val="none" w:sz="0" w:space="0" w:color="auto"/>
            <w:left w:val="none" w:sz="0" w:space="0" w:color="auto"/>
            <w:bottom w:val="none" w:sz="0" w:space="0" w:color="auto"/>
            <w:right w:val="none" w:sz="0" w:space="0" w:color="auto"/>
          </w:divBdr>
        </w:div>
      </w:divsChild>
    </w:div>
    <w:div w:id="1214585461">
      <w:bodyDiv w:val="1"/>
      <w:marLeft w:val="0"/>
      <w:marRight w:val="0"/>
      <w:marTop w:val="0"/>
      <w:marBottom w:val="0"/>
      <w:divBdr>
        <w:top w:val="none" w:sz="0" w:space="0" w:color="auto"/>
        <w:left w:val="none" w:sz="0" w:space="0" w:color="auto"/>
        <w:bottom w:val="none" w:sz="0" w:space="0" w:color="auto"/>
        <w:right w:val="none" w:sz="0" w:space="0" w:color="auto"/>
      </w:divBdr>
      <w:divsChild>
        <w:div w:id="288055928">
          <w:marLeft w:val="0"/>
          <w:marRight w:val="0"/>
          <w:marTop w:val="120"/>
          <w:marBottom w:val="0"/>
          <w:divBdr>
            <w:top w:val="none" w:sz="0" w:space="0" w:color="auto"/>
            <w:left w:val="none" w:sz="0" w:space="0" w:color="auto"/>
            <w:bottom w:val="none" w:sz="0" w:space="0" w:color="auto"/>
            <w:right w:val="none" w:sz="0" w:space="0" w:color="auto"/>
          </w:divBdr>
        </w:div>
      </w:divsChild>
    </w:div>
    <w:div w:id="1215386299">
      <w:bodyDiv w:val="1"/>
      <w:marLeft w:val="0"/>
      <w:marRight w:val="0"/>
      <w:marTop w:val="0"/>
      <w:marBottom w:val="0"/>
      <w:divBdr>
        <w:top w:val="none" w:sz="0" w:space="0" w:color="auto"/>
        <w:left w:val="none" w:sz="0" w:space="0" w:color="auto"/>
        <w:bottom w:val="none" w:sz="0" w:space="0" w:color="auto"/>
        <w:right w:val="none" w:sz="0" w:space="0" w:color="auto"/>
      </w:divBdr>
      <w:divsChild>
        <w:div w:id="408309484">
          <w:marLeft w:val="0"/>
          <w:marRight w:val="0"/>
          <w:marTop w:val="0"/>
          <w:marBottom w:val="0"/>
          <w:divBdr>
            <w:top w:val="none" w:sz="0" w:space="0" w:color="auto"/>
            <w:left w:val="none" w:sz="0" w:space="0" w:color="auto"/>
            <w:bottom w:val="none" w:sz="0" w:space="0" w:color="auto"/>
            <w:right w:val="none" w:sz="0" w:space="0" w:color="auto"/>
          </w:divBdr>
          <w:divsChild>
            <w:div w:id="1912961834">
              <w:marLeft w:val="0"/>
              <w:marRight w:val="0"/>
              <w:marTop w:val="0"/>
              <w:marBottom w:val="0"/>
              <w:divBdr>
                <w:top w:val="none" w:sz="0" w:space="0" w:color="auto"/>
                <w:left w:val="none" w:sz="0" w:space="0" w:color="auto"/>
                <w:bottom w:val="none" w:sz="0" w:space="0" w:color="auto"/>
                <w:right w:val="none" w:sz="0" w:space="0" w:color="auto"/>
              </w:divBdr>
            </w:div>
          </w:divsChild>
        </w:div>
        <w:div w:id="1579751377">
          <w:marLeft w:val="0"/>
          <w:marRight w:val="0"/>
          <w:marTop w:val="0"/>
          <w:marBottom w:val="0"/>
          <w:divBdr>
            <w:top w:val="none" w:sz="0" w:space="0" w:color="auto"/>
            <w:left w:val="none" w:sz="0" w:space="0" w:color="auto"/>
            <w:bottom w:val="none" w:sz="0" w:space="0" w:color="auto"/>
            <w:right w:val="none" w:sz="0" w:space="0" w:color="auto"/>
          </w:divBdr>
          <w:divsChild>
            <w:div w:id="1909610678">
              <w:marLeft w:val="0"/>
              <w:marRight w:val="0"/>
              <w:marTop w:val="0"/>
              <w:marBottom w:val="0"/>
              <w:divBdr>
                <w:top w:val="none" w:sz="0" w:space="0" w:color="auto"/>
                <w:left w:val="none" w:sz="0" w:space="0" w:color="auto"/>
                <w:bottom w:val="none" w:sz="0" w:space="0" w:color="auto"/>
                <w:right w:val="none" w:sz="0" w:space="0" w:color="auto"/>
              </w:divBdr>
            </w:div>
          </w:divsChild>
        </w:div>
        <w:div w:id="1847356863">
          <w:marLeft w:val="0"/>
          <w:marRight w:val="0"/>
          <w:marTop w:val="0"/>
          <w:marBottom w:val="0"/>
          <w:divBdr>
            <w:top w:val="none" w:sz="0" w:space="0" w:color="auto"/>
            <w:left w:val="none" w:sz="0" w:space="0" w:color="auto"/>
            <w:bottom w:val="none" w:sz="0" w:space="0" w:color="auto"/>
            <w:right w:val="none" w:sz="0" w:space="0" w:color="auto"/>
          </w:divBdr>
          <w:divsChild>
            <w:div w:id="246773037">
              <w:marLeft w:val="0"/>
              <w:marRight w:val="0"/>
              <w:marTop w:val="0"/>
              <w:marBottom w:val="0"/>
              <w:divBdr>
                <w:top w:val="none" w:sz="0" w:space="0" w:color="auto"/>
                <w:left w:val="none" w:sz="0" w:space="0" w:color="auto"/>
                <w:bottom w:val="none" w:sz="0" w:space="0" w:color="auto"/>
                <w:right w:val="none" w:sz="0" w:space="0" w:color="auto"/>
              </w:divBdr>
            </w:div>
          </w:divsChild>
        </w:div>
        <w:div w:id="2052267539">
          <w:marLeft w:val="0"/>
          <w:marRight w:val="0"/>
          <w:marTop w:val="0"/>
          <w:marBottom w:val="0"/>
          <w:divBdr>
            <w:top w:val="none" w:sz="0" w:space="0" w:color="auto"/>
            <w:left w:val="none" w:sz="0" w:space="0" w:color="auto"/>
            <w:bottom w:val="none" w:sz="0" w:space="0" w:color="auto"/>
            <w:right w:val="none" w:sz="0" w:space="0" w:color="auto"/>
          </w:divBdr>
          <w:divsChild>
            <w:div w:id="11896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1267">
      <w:bodyDiv w:val="1"/>
      <w:marLeft w:val="0"/>
      <w:marRight w:val="0"/>
      <w:marTop w:val="0"/>
      <w:marBottom w:val="0"/>
      <w:divBdr>
        <w:top w:val="none" w:sz="0" w:space="0" w:color="auto"/>
        <w:left w:val="none" w:sz="0" w:space="0" w:color="auto"/>
        <w:bottom w:val="none" w:sz="0" w:space="0" w:color="auto"/>
        <w:right w:val="none" w:sz="0" w:space="0" w:color="auto"/>
      </w:divBdr>
      <w:divsChild>
        <w:div w:id="1010763120">
          <w:marLeft w:val="0"/>
          <w:marRight w:val="0"/>
          <w:marTop w:val="0"/>
          <w:marBottom w:val="0"/>
          <w:divBdr>
            <w:top w:val="none" w:sz="0" w:space="0" w:color="auto"/>
            <w:left w:val="none" w:sz="0" w:space="0" w:color="auto"/>
            <w:bottom w:val="none" w:sz="0" w:space="0" w:color="auto"/>
            <w:right w:val="none" w:sz="0" w:space="0" w:color="auto"/>
          </w:divBdr>
          <w:divsChild>
            <w:div w:id="397478244">
              <w:marLeft w:val="0"/>
              <w:marRight w:val="0"/>
              <w:marTop w:val="0"/>
              <w:marBottom w:val="0"/>
              <w:divBdr>
                <w:top w:val="none" w:sz="0" w:space="0" w:color="auto"/>
                <w:left w:val="none" w:sz="0" w:space="0" w:color="auto"/>
                <w:bottom w:val="none" w:sz="0" w:space="0" w:color="auto"/>
                <w:right w:val="none" w:sz="0" w:space="0" w:color="auto"/>
              </w:divBdr>
            </w:div>
          </w:divsChild>
        </w:div>
        <w:div w:id="991788766">
          <w:marLeft w:val="0"/>
          <w:marRight w:val="0"/>
          <w:marTop w:val="0"/>
          <w:marBottom w:val="0"/>
          <w:divBdr>
            <w:top w:val="none" w:sz="0" w:space="0" w:color="auto"/>
            <w:left w:val="none" w:sz="0" w:space="0" w:color="auto"/>
            <w:bottom w:val="none" w:sz="0" w:space="0" w:color="auto"/>
            <w:right w:val="none" w:sz="0" w:space="0" w:color="auto"/>
          </w:divBdr>
          <w:divsChild>
            <w:div w:id="12280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7989">
      <w:bodyDiv w:val="1"/>
      <w:marLeft w:val="0"/>
      <w:marRight w:val="0"/>
      <w:marTop w:val="0"/>
      <w:marBottom w:val="0"/>
      <w:divBdr>
        <w:top w:val="none" w:sz="0" w:space="0" w:color="auto"/>
        <w:left w:val="none" w:sz="0" w:space="0" w:color="auto"/>
        <w:bottom w:val="none" w:sz="0" w:space="0" w:color="auto"/>
        <w:right w:val="none" w:sz="0" w:space="0" w:color="auto"/>
      </w:divBdr>
    </w:div>
    <w:div w:id="1217663537">
      <w:bodyDiv w:val="1"/>
      <w:marLeft w:val="0"/>
      <w:marRight w:val="0"/>
      <w:marTop w:val="0"/>
      <w:marBottom w:val="0"/>
      <w:divBdr>
        <w:top w:val="none" w:sz="0" w:space="0" w:color="auto"/>
        <w:left w:val="none" w:sz="0" w:space="0" w:color="auto"/>
        <w:bottom w:val="none" w:sz="0" w:space="0" w:color="auto"/>
        <w:right w:val="none" w:sz="0" w:space="0" w:color="auto"/>
      </w:divBdr>
    </w:div>
    <w:div w:id="1217740910">
      <w:bodyDiv w:val="1"/>
      <w:marLeft w:val="0"/>
      <w:marRight w:val="0"/>
      <w:marTop w:val="0"/>
      <w:marBottom w:val="0"/>
      <w:divBdr>
        <w:top w:val="none" w:sz="0" w:space="0" w:color="auto"/>
        <w:left w:val="none" w:sz="0" w:space="0" w:color="auto"/>
        <w:bottom w:val="none" w:sz="0" w:space="0" w:color="auto"/>
        <w:right w:val="none" w:sz="0" w:space="0" w:color="auto"/>
      </w:divBdr>
    </w:div>
    <w:div w:id="1218710165">
      <w:bodyDiv w:val="1"/>
      <w:marLeft w:val="0"/>
      <w:marRight w:val="0"/>
      <w:marTop w:val="0"/>
      <w:marBottom w:val="0"/>
      <w:divBdr>
        <w:top w:val="none" w:sz="0" w:space="0" w:color="auto"/>
        <w:left w:val="none" w:sz="0" w:space="0" w:color="auto"/>
        <w:bottom w:val="none" w:sz="0" w:space="0" w:color="auto"/>
        <w:right w:val="none" w:sz="0" w:space="0" w:color="auto"/>
      </w:divBdr>
      <w:divsChild>
        <w:div w:id="1289166911">
          <w:marLeft w:val="0"/>
          <w:marRight w:val="0"/>
          <w:marTop w:val="120"/>
          <w:marBottom w:val="0"/>
          <w:divBdr>
            <w:top w:val="none" w:sz="0" w:space="0" w:color="auto"/>
            <w:left w:val="none" w:sz="0" w:space="0" w:color="auto"/>
            <w:bottom w:val="none" w:sz="0" w:space="0" w:color="auto"/>
            <w:right w:val="none" w:sz="0" w:space="0" w:color="auto"/>
          </w:divBdr>
        </w:div>
        <w:div w:id="361900048">
          <w:marLeft w:val="0"/>
          <w:marRight w:val="0"/>
          <w:marTop w:val="120"/>
          <w:marBottom w:val="0"/>
          <w:divBdr>
            <w:top w:val="none" w:sz="0" w:space="0" w:color="auto"/>
            <w:left w:val="none" w:sz="0" w:space="0" w:color="auto"/>
            <w:bottom w:val="none" w:sz="0" w:space="0" w:color="auto"/>
            <w:right w:val="none" w:sz="0" w:space="0" w:color="auto"/>
          </w:divBdr>
        </w:div>
        <w:div w:id="176619629">
          <w:marLeft w:val="0"/>
          <w:marRight w:val="0"/>
          <w:marTop w:val="120"/>
          <w:marBottom w:val="0"/>
          <w:divBdr>
            <w:top w:val="none" w:sz="0" w:space="0" w:color="auto"/>
            <w:left w:val="none" w:sz="0" w:space="0" w:color="auto"/>
            <w:bottom w:val="none" w:sz="0" w:space="0" w:color="auto"/>
            <w:right w:val="none" w:sz="0" w:space="0" w:color="auto"/>
          </w:divBdr>
        </w:div>
        <w:div w:id="1625386306">
          <w:marLeft w:val="0"/>
          <w:marRight w:val="0"/>
          <w:marTop w:val="120"/>
          <w:marBottom w:val="0"/>
          <w:divBdr>
            <w:top w:val="none" w:sz="0" w:space="0" w:color="auto"/>
            <w:left w:val="none" w:sz="0" w:space="0" w:color="auto"/>
            <w:bottom w:val="none" w:sz="0" w:space="0" w:color="auto"/>
            <w:right w:val="none" w:sz="0" w:space="0" w:color="auto"/>
          </w:divBdr>
        </w:div>
        <w:div w:id="532041447">
          <w:marLeft w:val="0"/>
          <w:marRight w:val="0"/>
          <w:marTop w:val="120"/>
          <w:marBottom w:val="0"/>
          <w:divBdr>
            <w:top w:val="none" w:sz="0" w:space="0" w:color="auto"/>
            <w:left w:val="none" w:sz="0" w:space="0" w:color="auto"/>
            <w:bottom w:val="none" w:sz="0" w:space="0" w:color="auto"/>
            <w:right w:val="none" w:sz="0" w:space="0" w:color="auto"/>
          </w:divBdr>
        </w:div>
        <w:div w:id="30882875">
          <w:marLeft w:val="0"/>
          <w:marRight w:val="0"/>
          <w:marTop w:val="120"/>
          <w:marBottom w:val="0"/>
          <w:divBdr>
            <w:top w:val="none" w:sz="0" w:space="0" w:color="auto"/>
            <w:left w:val="none" w:sz="0" w:space="0" w:color="auto"/>
            <w:bottom w:val="none" w:sz="0" w:space="0" w:color="auto"/>
            <w:right w:val="none" w:sz="0" w:space="0" w:color="auto"/>
          </w:divBdr>
        </w:div>
      </w:divsChild>
    </w:div>
    <w:div w:id="1218787307">
      <w:bodyDiv w:val="1"/>
      <w:marLeft w:val="0"/>
      <w:marRight w:val="0"/>
      <w:marTop w:val="0"/>
      <w:marBottom w:val="0"/>
      <w:divBdr>
        <w:top w:val="none" w:sz="0" w:space="0" w:color="auto"/>
        <w:left w:val="none" w:sz="0" w:space="0" w:color="auto"/>
        <w:bottom w:val="none" w:sz="0" w:space="0" w:color="auto"/>
        <w:right w:val="none" w:sz="0" w:space="0" w:color="auto"/>
      </w:divBdr>
      <w:divsChild>
        <w:div w:id="615646747">
          <w:marLeft w:val="0"/>
          <w:marRight w:val="0"/>
          <w:marTop w:val="0"/>
          <w:marBottom w:val="0"/>
          <w:divBdr>
            <w:top w:val="none" w:sz="0" w:space="0" w:color="auto"/>
            <w:left w:val="none" w:sz="0" w:space="0" w:color="auto"/>
            <w:bottom w:val="none" w:sz="0" w:space="0" w:color="auto"/>
            <w:right w:val="none" w:sz="0" w:space="0" w:color="auto"/>
          </w:divBdr>
          <w:divsChild>
            <w:div w:id="12096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2520">
      <w:bodyDiv w:val="1"/>
      <w:marLeft w:val="0"/>
      <w:marRight w:val="0"/>
      <w:marTop w:val="0"/>
      <w:marBottom w:val="0"/>
      <w:divBdr>
        <w:top w:val="none" w:sz="0" w:space="0" w:color="auto"/>
        <w:left w:val="none" w:sz="0" w:space="0" w:color="auto"/>
        <w:bottom w:val="none" w:sz="0" w:space="0" w:color="auto"/>
        <w:right w:val="none" w:sz="0" w:space="0" w:color="auto"/>
      </w:divBdr>
      <w:divsChild>
        <w:div w:id="1679191877">
          <w:marLeft w:val="0"/>
          <w:marRight w:val="0"/>
          <w:marTop w:val="0"/>
          <w:marBottom w:val="0"/>
          <w:divBdr>
            <w:top w:val="none" w:sz="0" w:space="0" w:color="auto"/>
            <w:left w:val="none" w:sz="0" w:space="0" w:color="auto"/>
            <w:bottom w:val="none" w:sz="0" w:space="0" w:color="auto"/>
            <w:right w:val="none" w:sz="0" w:space="0" w:color="auto"/>
          </w:divBdr>
          <w:divsChild>
            <w:div w:id="419568135">
              <w:marLeft w:val="0"/>
              <w:marRight w:val="0"/>
              <w:marTop w:val="0"/>
              <w:marBottom w:val="0"/>
              <w:divBdr>
                <w:top w:val="none" w:sz="0" w:space="0" w:color="auto"/>
                <w:left w:val="none" w:sz="0" w:space="0" w:color="auto"/>
                <w:bottom w:val="none" w:sz="0" w:space="0" w:color="auto"/>
                <w:right w:val="none" w:sz="0" w:space="0" w:color="auto"/>
              </w:divBdr>
              <w:divsChild>
                <w:div w:id="1642735319">
                  <w:marLeft w:val="0"/>
                  <w:marRight w:val="0"/>
                  <w:marTop w:val="0"/>
                  <w:marBottom w:val="0"/>
                  <w:divBdr>
                    <w:top w:val="none" w:sz="0" w:space="0" w:color="auto"/>
                    <w:left w:val="none" w:sz="0" w:space="0" w:color="auto"/>
                    <w:bottom w:val="none" w:sz="0" w:space="0" w:color="auto"/>
                    <w:right w:val="none" w:sz="0" w:space="0" w:color="auto"/>
                  </w:divBdr>
                  <w:divsChild>
                    <w:div w:id="1420712312">
                      <w:marLeft w:val="2928"/>
                      <w:marRight w:val="0"/>
                      <w:marTop w:val="0"/>
                      <w:marBottom w:val="0"/>
                      <w:divBdr>
                        <w:top w:val="none" w:sz="0" w:space="0" w:color="auto"/>
                        <w:left w:val="none" w:sz="0" w:space="0" w:color="auto"/>
                        <w:bottom w:val="none" w:sz="0" w:space="0" w:color="auto"/>
                        <w:right w:val="none" w:sz="0" w:space="0" w:color="auto"/>
                      </w:divBdr>
                      <w:divsChild>
                        <w:div w:id="2078820516">
                          <w:marLeft w:val="0"/>
                          <w:marRight w:val="0"/>
                          <w:marTop w:val="0"/>
                          <w:marBottom w:val="84"/>
                          <w:divBdr>
                            <w:top w:val="none" w:sz="0" w:space="0" w:color="auto"/>
                            <w:left w:val="none" w:sz="0" w:space="0" w:color="auto"/>
                            <w:bottom w:val="none" w:sz="0" w:space="0" w:color="auto"/>
                            <w:right w:val="none" w:sz="0" w:space="0" w:color="auto"/>
                          </w:divBdr>
                        </w:div>
                        <w:div w:id="16788499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57433733">
              <w:marLeft w:val="0"/>
              <w:marRight w:val="0"/>
              <w:marTop w:val="0"/>
              <w:marBottom w:val="0"/>
              <w:divBdr>
                <w:top w:val="none" w:sz="0" w:space="0" w:color="auto"/>
                <w:left w:val="none" w:sz="0" w:space="0" w:color="auto"/>
                <w:bottom w:val="none" w:sz="0" w:space="0" w:color="auto"/>
                <w:right w:val="none" w:sz="0" w:space="0" w:color="auto"/>
              </w:divBdr>
              <w:divsChild>
                <w:div w:id="2115202965">
                  <w:marLeft w:val="0"/>
                  <w:marRight w:val="0"/>
                  <w:marTop w:val="0"/>
                  <w:marBottom w:val="0"/>
                  <w:divBdr>
                    <w:top w:val="none" w:sz="0" w:space="0" w:color="auto"/>
                    <w:left w:val="none" w:sz="0" w:space="0" w:color="auto"/>
                    <w:bottom w:val="none" w:sz="0" w:space="0" w:color="auto"/>
                    <w:right w:val="none" w:sz="0" w:space="0" w:color="auto"/>
                  </w:divBdr>
                  <w:divsChild>
                    <w:div w:id="419496767">
                      <w:marLeft w:val="2928"/>
                      <w:marRight w:val="0"/>
                      <w:marTop w:val="0"/>
                      <w:marBottom w:val="0"/>
                      <w:divBdr>
                        <w:top w:val="none" w:sz="0" w:space="0" w:color="auto"/>
                        <w:left w:val="none" w:sz="0" w:space="0" w:color="auto"/>
                        <w:bottom w:val="none" w:sz="0" w:space="0" w:color="auto"/>
                        <w:right w:val="none" w:sz="0" w:space="0" w:color="auto"/>
                      </w:divBdr>
                      <w:divsChild>
                        <w:div w:id="412119591">
                          <w:marLeft w:val="0"/>
                          <w:marRight w:val="0"/>
                          <w:marTop w:val="0"/>
                          <w:marBottom w:val="84"/>
                          <w:divBdr>
                            <w:top w:val="none" w:sz="0" w:space="0" w:color="auto"/>
                            <w:left w:val="none" w:sz="0" w:space="0" w:color="auto"/>
                            <w:bottom w:val="none" w:sz="0" w:space="0" w:color="auto"/>
                            <w:right w:val="none" w:sz="0" w:space="0" w:color="auto"/>
                          </w:divBdr>
                        </w:div>
                        <w:div w:id="20723873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7238183">
              <w:marLeft w:val="0"/>
              <w:marRight w:val="0"/>
              <w:marTop w:val="0"/>
              <w:marBottom w:val="0"/>
              <w:divBdr>
                <w:top w:val="none" w:sz="0" w:space="0" w:color="auto"/>
                <w:left w:val="none" w:sz="0" w:space="0" w:color="auto"/>
                <w:bottom w:val="none" w:sz="0" w:space="0" w:color="auto"/>
                <w:right w:val="none" w:sz="0" w:space="0" w:color="auto"/>
              </w:divBdr>
              <w:divsChild>
                <w:div w:id="1397706710">
                  <w:marLeft w:val="0"/>
                  <w:marRight w:val="0"/>
                  <w:marTop w:val="0"/>
                  <w:marBottom w:val="0"/>
                  <w:divBdr>
                    <w:top w:val="none" w:sz="0" w:space="0" w:color="auto"/>
                    <w:left w:val="none" w:sz="0" w:space="0" w:color="auto"/>
                    <w:bottom w:val="none" w:sz="0" w:space="0" w:color="auto"/>
                    <w:right w:val="none" w:sz="0" w:space="0" w:color="auto"/>
                  </w:divBdr>
                  <w:divsChild>
                    <w:div w:id="696395337">
                      <w:marLeft w:val="2928"/>
                      <w:marRight w:val="0"/>
                      <w:marTop w:val="0"/>
                      <w:marBottom w:val="0"/>
                      <w:divBdr>
                        <w:top w:val="none" w:sz="0" w:space="0" w:color="auto"/>
                        <w:left w:val="none" w:sz="0" w:space="0" w:color="auto"/>
                        <w:bottom w:val="none" w:sz="0" w:space="0" w:color="auto"/>
                        <w:right w:val="none" w:sz="0" w:space="0" w:color="auto"/>
                      </w:divBdr>
                      <w:divsChild>
                        <w:div w:id="223831320">
                          <w:marLeft w:val="0"/>
                          <w:marRight w:val="0"/>
                          <w:marTop w:val="0"/>
                          <w:marBottom w:val="84"/>
                          <w:divBdr>
                            <w:top w:val="none" w:sz="0" w:space="0" w:color="auto"/>
                            <w:left w:val="none" w:sz="0" w:space="0" w:color="auto"/>
                            <w:bottom w:val="none" w:sz="0" w:space="0" w:color="auto"/>
                            <w:right w:val="none" w:sz="0" w:space="0" w:color="auto"/>
                          </w:divBdr>
                        </w:div>
                        <w:div w:id="21117312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27961856">
              <w:marLeft w:val="0"/>
              <w:marRight w:val="0"/>
              <w:marTop w:val="0"/>
              <w:marBottom w:val="0"/>
              <w:divBdr>
                <w:top w:val="none" w:sz="0" w:space="0" w:color="auto"/>
                <w:left w:val="none" w:sz="0" w:space="0" w:color="auto"/>
                <w:bottom w:val="none" w:sz="0" w:space="0" w:color="auto"/>
                <w:right w:val="none" w:sz="0" w:space="0" w:color="auto"/>
              </w:divBdr>
              <w:divsChild>
                <w:div w:id="1670592463">
                  <w:marLeft w:val="0"/>
                  <w:marRight w:val="0"/>
                  <w:marTop w:val="0"/>
                  <w:marBottom w:val="0"/>
                  <w:divBdr>
                    <w:top w:val="none" w:sz="0" w:space="0" w:color="auto"/>
                    <w:left w:val="none" w:sz="0" w:space="0" w:color="auto"/>
                    <w:bottom w:val="none" w:sz="0" w:space="0" w:color="auto"/>
                    <w:right w:val="none" w:sz="0" w:space="0" w:color="auto"/>
                  </w:divBdr>
                  <w:divsChild>
                    <w:div w:id="329451703">
                      <w:marLeft w:val="2928"/>
                      <w:marRight w:val="0"/>
                      <w:marTop w:val="0"/>
                      <w:marBottom w:val="0"/>
                      <w:divBdr>
                        <w:top w:val="none" w:sz="0" w:space="0" w:color="auto"/>
                        <w:left w:val="none" w:sz="0" w:space="0" w:color="auto"/>
                        <w:bottom w:val="none" w:sz="0" w:space="0" w:color="auto"/>
                        <w:right w:val="none" w:sz="0" w:space="0" w:color="auto"/>
                      </w:divBdr>
                      <w:divsChild>
                        <w:div w:id="1225800126">
                          <w:marLeft w:val="0"/>
                          <w:marRight w:val="0"/>
                          <w:marTop w:val="0"/>
                          <w:marBottom w:val="84"/>
                          <w:divBdr>
                            <w:top w:val="none" w:sz="0" w:space="0" w:color="auto"/>
                            <w:left w:val="none" w:sz="0" w:space="0" w:color="auto"/>
                            <w:bottom w:val="none" w:sz="0" w:space="0" w:color="auto"/>
                            <w:right w:val="none" w:sz="0" w:space="0" w:color="auto"/>
                          </w:divBdr>
                        </w:div>
                        <w:div w:id="8833669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2173885">
              <w:marLeft w:val="0"/>
              <w:marRight w:val="0"/>
              <w:marTop w:val="0"/>
              <w:marBottom w:val="0"/>
              <w:divBdr>
                <w:top w:val="none" w:sz="0" w:space="0" w:color="auto"/>
                <w:left w:val="none" w:sz="0" w:space="0" w:color="auto"/>
                <w:bottom w:val="none" w:sz="0" w:space="0" w:color="auto"/>
                <w:right w:val="none" w:sz="0" w:space="0" w:color="auto"/>
              </w:divBdr>
              <w:divsChild>
                <w:div w:id="415712468">
                  <w:marLeft w:val="0"/>
                  <w:marRight w:val="0"/>
                  <w:marTop w:val="0"/>
                  <w:marBottom w:val="0"/>
                  <w:divBdr>
                    <w:top w:val="none" w:sz="0" w:space="0" w:color="auto"/>
                    <w:left w:val="none" w:sz="0" w:space="0" w:color="auto"/>
                    <w:bottom w:val="none" w:sz="0" w:space="0" w:color="auto"/>
                    <w:right w:val="none" w:sz="0" w:space="0" w:color="auto"/>
                  </w:divBdr>
                  <w:divsChild>
                    <w:div w:id="236792859">
                      <w:marLeft w:val="2928"/>
                      <w:marRight w:val="0"/>
                      <w:marTop w:val="0"/>
                      <w:marBottom w:val="0"/>
                      <w:divBdr>
                        <w:top w:val="none" w:sz="0" w:space="0" w:color="auto"/>
                        <w:left w:val="none" w:sz="0" w:space="0" w:color="auto"/>
                        <w:bottom w:val="none" w:sz="0" w:space="0" w:color="auto"/>
                        <w:right w:val="none" w:sz="0" w:space="0" w:color="auto"/>
                      </w:divBdr>
                      <w:divsChild>
                        <w:div w:id="1907109670">
                          <w:marLeft w:val="0"/>
                          <w:marRight w:val="0"/>
                          <w:marTop w:val="0"/>
                          <w:marBottom w:val="84"/>
                          <w:divBdr>
                            <w:top w:val="none" w:sz="0" w:space="0" w:color="auto"/>
                            <w:left w:val="none" w:sz="0" w:space="0" w:color="auto"/>
                            <w:bottom w:val="none" w:sz="0" w:space="0" w:color="auto"/>
                            <w:right w:val="none" w:sz="0" w:space="0" w:color="auto"/>
                          </w:divBdr>
                        </w:div>
                        <w:div w:id="13979709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18406">
      <w:bodyDiv w:val="1"/>
      <w:marLeft w:val="0"/>
      <w:marRight w:val="0"/>
      <w:marTop w:val="0"/>
      <w:marBottom w:val="0"/>
      <w:divBdr>
        <w:top w:val="none" w:sz="0" w:space="0" w:color="auto"/>
        <w:left w:val="none" w:sz="0" w:space="0" w:color="auto"/>
        <w:bottom w:val="none" w:sz="0" w:space="0" w:color="auto"/>
        <w:right w:val="none" w:sz="0" w:space="0" w:color="auto"/>
      </w:divBdr>
      <w:divsChild>
        <w:div w:id="1880779174">
          <w:marLeft w:val="0"/>
          <w:marRight w:val="0"/>
          <w:marTop w:val="0"/>
          <w:marBottom w:val="105"/>
          <w:divBdr>
            <w:top w:val="none" w:sz="0" w:space="0" w:color="auto"/>
            <w:left w:val="none" w:sz="0" w:space="0" w:color="auto"/>
            <w:bottom w:val="none" w:sz="0" w:space="0" w:color="auto"/>
            <w:right w:val="none" w:sz="0" w:space="0" w:color="auto"/>
          </w:divBdr>
        </w:div>
        <w:div w:id="541673108">
          <w:marLeft w:val="0"/>
          <w:marRight w:val="0"/>
          <w:marTop w:val="135"/>
          <w:marBottom w:val="0"/>
          <w:divBdr>
            <w:top w:val="none" w:sz="0" w:space="0" w:color="auto"/>
            <w:left w:val="none" w:sz="0" w:space="0" w:color="auto"/>
            <w:bottom w:val="none" w:sz="0" w:space="0" w:color="auto"/>
            <w:right w:val="none" w:sz="0" w:space="0" w:color="auto"/>
          </w:divBdr>
        </w:div>
      </w:divsChild>
    </w:div>
    <w:div w:id="1219586466">
      <w:bodyDiv w:val="1"/>
      <w:marLeft w:val="0"/>
      <w:marRight w:val="0"/>
      <w:marTop w:val="0"/>
      <w:marBottom w:val="0"/>
      <w:divBdr>
        <w:top w:val="none" w:sz="0" w:space="0" w:color="auto"/>
        <w:left w:val="none" w:sz="0" w:space="0" w:color="auto"/>
        <w:bottom w:val="none" w:sz="0" w:space="0" w:color="auto"/>
        <w:right w:val="none" w:sz="0" w:space="0" w:color="auto"/>
      </w:divBdr>
      <w:divsChild>
        <w:div w:id="737364952">
          <w:marLeft w:val="0"/>
          <w:marRight w:val="0"/>
          <w:marTop w:val="120"/>
          <w:marBottom w:val="0"/>
          <w:divBdr>
            <w:top w:val="none" w:sz="0" w:space="0" w:color="auto"/>
            <w:left w:val="none" w:sz="0" w:space="0" w:color="auto"/>
            <w:bottom w:val="none" w:sz="0" w:space="0" w:color="auto"/>
            <w:right w:val="none" w:sz="0" w:space="0" w:color="auto"/>
          </w:divBdr>
        </w:div>
      </w:divsChild>
    </w:div>
    <w:div w:id="1219626421">
      <w:bodyDiv w:val="1"/>
      <w:marLeft w:val="0"/>
      <w:marRight w:val="0"/>
      <w:marTop w:val="0"/>
      <w:marBottom w:val="0"/>
      <w:divBdr>
        <w:top w:val="none" w:sz="0" w:space="0" w:color="auto"/>
        <w:left w:val="none" w:sz="0" w:space="0" w:color="auto"/>
        <w:bottom w:val="none" w:sz="0" w:space="0" w:color="auto"/>
        <w:right w:val="none" w:sz="0" w:space="0" w:color="auto"/>
      </w:divBdr>
    </w:div>
    <w:div w:id="1221793005">
      <w:bodyDiv w:val="1"/>
      <w:marLeft w:val="0"/>
      <w:marRight w:val="0"/>
      <w:marTop w:val="0"/>
      <w:marBottom w:val="0"/>
      <w:divBdr>
        <w:top w:val="none" w:sz="0" w:space="0" w:color="auto"/>
        <w:left w:val="none" w:sz="0" w:space="0" w:color="auto"/>
        <w:bottom w:val="none" w:sz="0" w:space="0" w:color="auto"/>
        <w:right w:val="none" w:sz="0" w:space="0" w:color="auto"/>
      </w:divBdr>
      <w:divsChild>
        <w:div w:id="1317997621">
          <w:marLeft w:val="0"/>
          <w:marRight w:val="0"/>
          <w:marTop w:val="120"/>
          <w:marBottom w:val="0"/>
          <w:divBdr>
            <w:top w:val="none" w:sz="0" w:space="0" w:color="auto"/>
            <w:left w:val="none" w:sz="0" w:space="0" w:color="auto"/>
            <w:bottom w:val="none" w:sz="0" w:space="0" w:color="auto"/>
            <w:right w:val="none" w:sz="0" w:space="0" w:color="auto"/>
          </w:divBdr>
        </w:div>
      </w:divsChild>
    </w:div>
    <w:div w:id="1221863205">
      <w:bodyDiv w:val="1"/>
      <w:marLeft w:val="0"/>
      <w:marRight w:val="0"/>
      <w:marTop w:val="0"/>
      <w:marBottom w:val="0"/>
      <w:divBdr>
        <w:top w:val="none" w:sz="0" w:space="0" w:color="auto"/>
        <w:left w:val="none" w:sz="0" w:space="0" w:color="auto"/>
        <w:bottom w:val="none" w:sz="0" w:space="0" w:color="auto"/>
        <w:right w:val="none" w:sz="0" w:space="0" w:color="auto"/>
      </w:divBdr>
      <w:divsChild>
        <w:div w:id="290790818">
          <w:marLeft w:val="0"/>
          <w:marRight w:val="0"/>
          <w:marTop w:val="0"/>
          <w:marBottom w:val="0"/>
          <w:divBdr>
            <w:top w:val="none" w:sz="0" w:space="0" w:color="auto"/>
            <w:left w:val="none" w:sz="0" w:space="0" w:color="auto"/>
            <w:bottom w:val="none" w:sz="0" w:space="0" w:color="auto"/>
            <w:right w:val="none" w:sz="0" w:space="0" w:color="auto"/>
          </w:divBdr>
          <w:divsChild>
            <w:div w:id="473837345">
              <w:marLeft w:val="0"/>
              <w:marRight w:val="0"/>
              <w:marTop w:val="0"/>
              <w:marBottom w:val="0"/>
              <w:divBdr>
                <w:top w:val="none" w:sz="0" w:space="0" w:color="auto"/>
                <w:left w:val="none" w:sz="0" w:space="0" w:color="auto"/>
                <w:bottom w:val="none" w:sz="0" w:space="0" w:color="auto"/>
                <w:right w:val="none" w:sz="0" w:space="0" w:color="auto"/>
              </w:divBdr>
            </w:div>
          </w:divsChild>
        </w:div>
        <w:div w:id="1115173039">
          <w:marLeft w:val="0"/>
          <w:marRight w:val="0"/>
          <w:marTop w:val="0"/>
          <w:marBottom w:val="0"/>
          <w:divBdr>
            <w:top w:val="none" w:sz="0" w:space="0" w:color="auto"/>
            <w:left w:val="none" w:sz="0" w:space="0" w:color="auto"/>
            <w:bottom w:val="none" w:sz="0" w:space="0" w:color="auto"/>
            <w:right w:val="none" w:sz="0" w:space="0" w:color="auto"/>
          </w:divBdr>
          <w:divsChild>
            <w:div w:id="1304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8970">
      <w:bodyDiv w:val="1"/>
      <w:marLeft w:val="0"/>
      <w:marRight w:val="0"/>
      <w:marTop w:val="0"/>
      <w:marBottom w:val="0"/>
      <w:divBdr>
        <w:top w:val="none" w:sz="0" w:space="0" w:color="auto"/>
        <w:left w:val="none" w:sz="0" w:space="0" w:color="auto"/>
        <w:bottom w:val="none" w:sz="0" w:space="0" w:color="auto"/>
        <w:right w:val="none" w:sz="0" w:space="0" w:color="auto"/>
      </w:divBdr>
    </w:div>
    <w:div w:id="1222986200">
      <w:bodyDiv w:val="1"/>
      <w:marLeft w:val="0"/>
      <w:marRight w:val="0"/>
      <w:marTop w:val="0"/>
      <w:marBottom w:val="0"/>
      <w:divBdr>
        <w:top w:val="none" w:sz="0" w:space="0" w:color="auto"/>
        <w:left w:val="none" w:sz="0" w:space="0" w:color="auto"/>
        <w:bottom w:val="none" w:sz="0" w:space="0" w:color="auto"/>
        <w:right w:val="none" w:sz="0" w:space="0" w:color="auto"/>
      </w:divBdr>
      <w:divsChild>
        <w:div w:id="2084863707">
          <w:marLeft w:val="0"/>
          <w:marRight w:val="0"/>
          <w:marTop w:val="120"/>
          <w:marBottom w:val="0"/>
          <w:divBdr>
            <w:top w:val="none" w:sz="0" w:space="0" w:color="auto"/>
            <w:left w:val="none" w:sz="0" w:space="0" w:color="auto"/>
            <w:bottom w:val="none" w:sz="0" w:space="0" w:color="auto"/>
            <w:right w:val="none" w:sz="0" w:space="0" w:color="auto"/>
          </w:divBdr>
        </w:div>
      </w:divsChild>
    </w:div>
    <w:div w:id="1223323142">
      <w:bodyDiv w:val="1"/>
      <w:marLeft w:val="0"/>
      <w:marRight w:val="0"/>
      <w:marTop w:val="0"/>
      <w:marBottom w:val="0"/>
      <w:divBdr>
        <w:top w:val="none" w:sz="0" w:space="0" w:color="auto"/>
        <w:left w:val="none" w:sz="0" w:space="0" w:color="auto"/>
        <w:bottom w:val="none" w:sz="0" w:space="0" w:color="auto"/>
        <w:right w:val="none" w:sz="0" w:space="0" w:color="auto"/>
      </w:divBdr>
    </w:div>
    <w:div w:id="1223327038">
      <w:bodyDiv w:val="1"/>
      <w:marLeft w:val="0"/>
      <w:marRight w:val="0"/>
      <w:marTop w:val="0"/>
      <w:marBottom w:val="0"/>
      <w:divBdr>
        <w:top w:val="none" w:sz="0" w:space="0" w:color="auto"/>
        <w:left w:val="none" w:sz="0" w:space="0" w:color="auto"/>
        <w:bottom w:val="none" w:sz="0" w:space="0" w:color="auto"/>
        <w:right w:val="none" w:sz="0" w:space="0" w:color="auto"/>
      </w:divBdr>
      <w:divsChild>
        <w:div w:id="214632930">
          <w:marLeft w:val="0"/>
          <w:marRight w:val="0"/>
          <w:marTop w:val="120"/>
          <w:marBottom w:val="0"/>
          <w:divBdr>
            <w:top w:val="none" w:sz="0" w:space="0" w:color="auto"/>
            <w:left w:val="none" w:sz="0" w:space="0" w:color="auto"/>
            <w:bottom w:val="none" w:sz="0" w:space="0" w:color="auto"/>
            <w:right w:val="none" w:sz="0" w:space="0" w:color="auto"/>
          </w:divBdr>
        </w:div>
        <w:div w:id="882835992">
          <w:marLeft w:val="0"/>
          <w:marRight w:val="0"/>
          <w:marTop w:val="120"/>
          <w:marBottom w:val="0"/>
          <w:divBdr>
            <w:top w:val="none" w:sz="0" w:space="0" w:color="auto"/>
            <w:left w:val="none" w:sz="0" w:space="0" w:color="auto"/>
            <w:bottom w:val="none" w:sz="0" w:space="0" w:color="auto"/>
            <w:right w:val="none" w:sz="0" w:space="0" w:color="auto"/>
          </w:divBdr>
        </w:div>
      </w:divsChild>
    </w:div>
    <w:div w:id="1223447741">
      <w:bodyDiv w:val="1"/>
      <w:marLeft w:val="0"/>
      <w:marRight w:val="0"/>
      <w:marTop w:val="0"/>
      <w:marBottom w:val="0"/>
      <w:divBdr>
        <w:top w:val="none" w:sz="0" w:space="0" w:color="auto"/>
        <w:left w:val="none" w:sz="0" w:space="0" w:color="auto"/>
        <w:bottom w:val="none" w:sz="0" w:space="0" w:color="auto"/>
        <w:right w:val="none" w:sz="0" w:space="0" w:color="auto"/>
      </w:divBdr>
      <w:divsChild>
        <w:div w:id="1997755599">
          <w:marLeft w:val="0"/>
          <w:marRight w:val="0"/>
          <w:marTop w:val="120"/>
          <w:marBottom w:val="0"/>
          <w:divBdr>
            <w:top w:val="none" w:sz="0" w:space="0" w:color="auto"/>
            <w:left w:val="none" w:sz="0" w:space="0" w:color="auto"/>
            <w:bottom w:val="none" w:sz="0" w:space="0" w:color="auto"/>
            <w:right w:val="none" w:sz="0" w:space="0" w:color="auto"/>
          </w:divBdr>
        </w:div>
        <w:div w:id="528763560">
          <w:marLeft w:val="0"/>
          <w:marRight w:val="0"/>
          <w:marTop w:val="120"/>
          <w:marBottom w:val="0"/>
          <w:divBdr>
            <w:top w:val="none" w:sz="0" w:space="0" w:color="auto"/>
            <w:left w:val="none" w:sz="0" w:space="0" w:color="auto"/>
            <w:bottom w:val="none" w:sz="0" w:space="0" w:color="auto"/>
            <w:right w:val="none" w:sz="0" w:space="0" w:color="auto"/>
          </w:divBdr>
        </w:div>
        <w:div w:id="783311250">
          <w:marLeft w:val="0"/>
          <w:marRight w:val="0"/>
          <w:marTop w:val="120"/>
          <w:marBottom w:val="0"/>
          <w:divBdr>
            <w:top w:val="none" w:sz="0" w:space="0" w:color="auto"/>
            <w:left w:val="none" w:sz="0" w:space="0" w:color="auto"/>
            <w:bottom w:val="none" w:sz="0" w:space="0" w:color="auto"/>
            <w:right w:val="none" w:sz="0" w:space="0" w:color="auto"/>
          </w:divBdr>
        </w:div>
        <w:div w:id="1265769936">
          <w:marLeft w:val="0"/>
          <w:marRight w:val="0"/>
          <w:marTop w:val="120"/>
          <w:marBottom w:val="0"/>
          <w:divBdr>
            <w:top w:val="none" w:sz="0" w:space="0" w:color="auto"/>
            <w:left w:val="none" w:sz="0" w:space="0" w:color="auto"/>
            <w:bottom w:val="none" w:sz="0" w:space="0" w:color="auto"/>
            <w:right w:val="none" w:sz="0" w:space="0" w:color="auto"/>
          </w:divBdr>
        </w:div>
      </w:divsChild>
    </w:div>
    <w:div w:id="1225334658">
      <w:bodyDiv w:val="1"/>
      <w:marLeft w:val="0"/>
      <w:marRight w:val="0"/>
      <w:marTop w:val="0"/>
      <w:marBottom w:val="0"/>
      <w:divBdr>
        <w:top w:val="none" w:sz="0" w:space="0" w:color="auto"/>
        <w:left w:val="none" w:sz="0" w:space="0" w:color="auto"/>
        <w:bottom w:val="none" w:sz="0" w:space="0" w:color="auto"/>
        <w:right w:val="none" w:sz="0" w:space="0" w:color="auto"/>
      </w:divBdr>
      <w:divsChild>
        <w:div w:id="1046293429">
          <w:marLeft w:val="0"/>
          <w:marRight w:val="0"/>
          <w:marTop w:val="0"/>
          <w:marBottom w:val="0"/>
          <w:divBdr>
            <w:top w:val="none" w:sz="0" w:space="0" w:color="auto"/>
            <w:left w:val="none" w:sz="0" w:space="0" w:color="auto"/>
            <w:bottom w:val="none" w:sz="0" w:space="0" w:color="auto"/>
            <w:right w:val="none" w:sz="0" w:space="0" w:color="auto"/>
          </w:divBdr>
          <w:divsChild>
            <w:div w:id="80958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6597">
      <w:bodyDiv w:val="1"/>
      <w:marLeft w:val="0"/>
      <w:marRight w:val="0"/>
      <w:marTop w:val="0"/>
      <w:marBottom w:val="0"/>
      <w:divBdr>
        <w:top w:val="none" w:sz="0" w:space="0" w:color="auto"/>
        <w:left w:val="none" w:sz="0" w:space="0" w:color="auto"/>
        <w:bottom w:val="none" w:sz="0" w:space="0" w:color="auto"/>
        <w:right w:val="none" w:sz="0" w:space="0" w:color="auto"/>
      </w:divBdr>
      <w:divsChild>
        <w:div w:id="685597905">
          <w:marLeft w:val="0"/>
          <w:marRight w:val="0"/>
          <w:marTop w:val="120"/>
          <w:marBottom w:val="0"/>
          <w:divBdr>
            <w:top w:val="none" w:sz="0" w:space="0" w:color="auto"/>
            <w:left w:val="none" w:sz="0" w:space="0" w:color="auto"/>
            <w:bottom w:val="none" w:sz="0" w:space="0" w:color="auto"/>
            <w:right w:val="none" w:sz="0" w:space="0" w:color="auto"/>
          </w:divBdr>
        </w:div>
      </w:divsChild>
    </w:div>
    <w:div w:id="1226450175">
      <w:bodyDiv w:val="1"/>
      <w:marLeft w:val="0"/>
      <w:marRight w:val="0"/>
      <w:marTop w:val="0"/>
      <w:marBottom w:val="0"/>
      <w:divBdr>
        <w:top w:val="none" w:sz="0" w:space="0" w:color="auto"/>
        <w:left w:val="none" w:sz="0" w:space="0" w:color="auto"/>
        <w:bottom w:val="none" w:sz="0" w:space="0" w:color="auto"/>
        <w:right w:val="none" w:sz="0" w:space="0" w:color="auto"/>
      </w:divBdr>
    </w:div>
    <w:div w:id="1227304767">
      <w:bodyDiv w:val="1"/>
      <w:marLeft w:val="0"/>
      <w:marRight w:val="0"/>
      <w:marTop w:val="0"/>
      <w:marBottom w:val="0"/>
      <w:divBdr>
        <w:top w:val="none" w:sz="0" w:space="0" w:color="auto"/>
        <w:left w:val="none" w:sz="0" w:space="0" w:color="auto"/>
        <w:bottom w:val="none" w:sz="0" w:space="0" w:color="auto"/>
        <w:right w:val="none" w:sz="0" w:space="0" w:color="auto"/>
      </w:divBdr>
    </w:div>
    <w:div w:id="1227304945">
      <w:bodyDiv w:val="1"/>
      <w:marLeft w:val="0"/>
      <w:marRight w:val="0"/>
      <w:marTop w:val="0"/>
      <w:marBottom w:val="0"/>
      <w:divBdr>
        <w:top w:val="none" w:sz="0" w:space="0" w:color="auto"/>
        <w:left w:val="none" w:sz="0" w:space="0" w:color="auto"/>
        <w:bottom w:val="none" w:sz="0" w:space="0" w:color="auto"/>
        <w:right w:val="none" w:sz="0" w:space="0" w:color="auto"/>
      </w:divBdr>
      <w:divsChild>
        <w:div w:id="417677659">
          <w:marLeft w:val="0"/>
          <w:marRight w:val="0"/>
          <w:marTop w:val="0"/>
          <w:marBottom w:val="0"/>
          <w:divBdr>
            <w:top w:val="none" w:sz="0" w:space="0" w:color="auto"/>
            <w:left w:val="none" w:sz="0" w:space="0" w:color="auto"/>
            <w:bottom w:val="none" w:sz="0" w:space="0" w:color="auto"/>
            <w:right w:val="none" w:sz="0" w:space="0" w:color="auto"/>
          </w:divBdr>
          <w:divsChild>
            <w:div w:id="6683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5348">
      <w:bodyDiv w:val="1"/>
      <w:marLeft w:val="0"/>
      <w:marRight w:val="0"/>
      <w:marTop w:val="0"/>
      <w:marBottom w:val="0"/>
      <w:divBdr>
        <w:top w:val="none" w:sz="0" w:space="0" w:color="auto"/>
        <w:left w:val="none" w:sz="0" w:space="0" w:color="auto"/>
        <w:bottom w:val="none" w:sz="0" w:space="0" w:color="auto"/>
        <w:right w:val="none" w:sz="0" w:space="0" w:color="auto"/>
      </w:divBdr>
      <w:divsChild>
        <w:div w:id="1657756927">
          <w:marLeft w:val="0"/>
          <w:marRight w:val="0"/>
          <w:marTop w:val="0"/>
          <w:marBottom w:val="0"/>
          <w:divBdr>
            <w:top w:val="none" w:sz="0" w:space="0" w:color="auto"/>
            <w:left w:val="none" w:sz="0" w:space="0" w:color="auto"/>
            <w:bottom w:val="none" w:sz="0" w:space="0" w:color="auto"/>
            <w:right w:val="none" w:sz="0" w:space="0" w:color="auto"/>
          </w:divBdr>
          <w:divsChild>
            <w:div w:id="682634432">
              <w:marLeft w:val="0"/>
              <w:marRight w:val="0"/>
              <w:marTop w:val="0"/>
              <w:marBottom w:val="0"/>
              <w:divBdr>
                <w:top w:val="none" w:sz="0" w:space="0" w:color="auto"/>
                <w:left w:val="none" w:sz="0" w:space="0" w:color="auto"/>
                <w:bottom w:val="none" w:sz="0" w:space="0" w:color="auto"/>
                <w:right w:val="none" w:sz="0" w:space="0" w:color="auto"/>
              </w:divBdr>
              <w:divsChild>
                <w:div w:id="1898202468">
                  <w:marLeft w:val="0"/>
                  <w:marRight w:val="0"/>
                  <w:marTop w:val="0"/>
                  <w:marBottom w:val="0"/>
                  <w:divBdr>
                    <w:top w:val="none" w:sz="0" w:space="0" w:color="auto"/>
                    <w:left w:val="none" w:sz="0" w:space="0" w:color="auto"/>
                    <w:bottom w:val="none" w:sz="0" w:space="0" w:color="auto"/>
                    <w:right w:val="none" w:sz="0" w:space="0" w:color="auto"/>
                  </w:divBdr>
                  <w:divsChild>
                    <w:div w:id="1432387215">
                      <w:marLeft w:val="2928"/>
                      <w:marRight w:val="0"/>
                      <w:marTop w:val="0"/>
                      <w:marBottom w:val="0"/>
                      <w:divBdr>
                        <w:top w:val="none" w:sz="0" w:space="0" w:color="auto"/>
                        <w:left w:val="none" w:sz="0" w:space="0" w:color="auto"/>
                        <w:bottom w:val="none" w:sz="0" w:space="0" w:color="auto"/>
                        <w:right w:val="none" w:sz="0" w:space="0" w:color="auto"/>
                      </w:divBdr>
                      <w:divsChild>
                        <w:div w:id="1327170124">
                          <w:marLeft w:val="0"/>
                          <w:marRight w:val="0"/>
                          <w:marTop w:val="0"/>
                          <w:marBottom w:val="84"/>
                          <w:divBdr>
                            <w:top w:val="none" w:sz="0" w:space="0" w:color="auto"/>
                            <w:left w:val="none" w:sz="0" w:space="0" w:color="auto"/>
                            <w:bottom w:val="none" w:sz="0" w:space="0" w:color="auto"/>
                            <w:right w:val="none" w:sz="0" w:space="0" w:color="auto"/>
                          </w:divBdr>
                        </w:div>
                        <w:div w:id="38032508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8036374">
              <w:marLeft w:val="0"/>
              <w:marRight w:val="0"/>
              <w:marTop w:val="0"/>
              <w:marBottom w:val="0"/>
              <w:divBdr>
                <w:top w:val="none" w:sz="0" w:space="0" w:color="auto"/>
                <w:left w:val="none" w:sz="0" w:space="0" w:color="auto"/>
                <w:bottom w:val="none" w:sz="0" w:space="0" w:color="auto"/>
                <w:right w:val="none" w:sz="0" w:space="0" w:color="auto"/>
              </w:divBdr>
              <w:divsChild>
                <w:div w:id="131138758">
                  <w:marLeft w:val="0"/>
                  <w:marRight w:val="0"/>
                  <w:marTop w:val="0"/>
                  <w:marBottom w:val="0"/>
                  <w:divBdr>
                    <w:top w:val="none" w:sz="0" w:space="0" w:color="auto"/>
                    <w:left w:val="none" w:sz="0" w:space="0" w:color="auto"/>
                    <w:bottom w:val="none" w:sz="0" w:space="0" w:color="auto"/>
                    <w:right w:val="none" w:sz="0" w:space="0" w:color="auto"/>
                  </w:divBdr>
                  <w:divsChild>
                    <w:div w:id="1341353431">
                      <w:marLeft w:val="2928"/>
                      <w:marRight w:val="0"/>
                      <w:marTop w:val="0"/>
                      <w:marBottom w:val="0"/>
                      <w:divBdr>
                        <w:top w:val="none" w:sz="0" w:space="0" w:color="auto"/>
                        <w:left w:val="none" w:sz="0" w:space="0" w:color="auto"/>
                        <w:bottom w:val="none" w:sz="0" w:space="0" w:color="auto"/>
                        <w:right w:val="none" w:sz="0" w:space="0" w:color="auto"/>
                      </w:divBdr>
                      <w:divsChild>
                        <w:div w:id="1479882564">
                          <w:marLeft w:val="0"/>
                          <w:marRight w:val="0"/>
                          <w:marTop w:val="0"/>
                          <w:marBottom w:val="84"/>
                          <w:divBdr>
                            <w:top w:val="none" w:sz="0" w:space="0" w:color="auto"/>
                            <w:left w:val="none" w:sz="0" w:space="0" w:color="auto"/>
                            <w:bottom w:val="none" w:sz="0" w:space="0" w:color="auto"/>
                            <w:right w:val="none" w:sz="0" w:space="0" w:color="auto"/>
                          </w:divBdr>
                        </w:div>
                        <w:div w:id="14061510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82733141">
              <w:marLeft w:val="0"/>
              <w:marRight w:val="0"/>
              <w:marTop w:val="0"/>
              <w:marBottom w:val="0"/>
              <w:divBdr>
                <w:top w:val="none" w:sz="0" w:space="0" w:color="auto"/>
                <w:left w:val="none" w:sz="0" w:space="0" w:color="auto"/>
                <w:bottom w:val="none" w:sz="0" w:space="0" w:color="auto"/>
                <w:right w:val="none" w:sz="0" w:space="0" w:color="auto"/>
              </w:divBdr>
              <w:divsChild>
                <w:div w:id="1214193829">
                  <w:marLeft w:val="0"/>
                  <w:marRight w:val="0"/>
                  <w:marTop w:val="0"/>
                  <w:marBottom w:val="0"/>
                  <w:divBdr>
                    <w:top w:val="none" w:sz="0" w:space="0" w:color="auto"/>
                    <w:left w:val="none" w:sz="0" w:space="0" w:color="auto"/>
                    <w:bottom w:val="none" w:sz="0" w:space="0" w:color="auto"/>
                    <w:right w:val="none" w:sz="0" w:space="0" w:color="auto"/>
                  </w:divBdr>
                  <w:divsChild>
                    <w:div w:id="2088533349">
                      <w:marLeft w:val="2928"/>
                      <w:marRight w:val="0"/>
                      <w:marTop w:val="0"/>
                      <w:marBottom w:val="0"/>
                      <w:divBdr>
                        <w:top w:val="none" w:sz="0" w:space="0" w:color="auto"/>
                        <w:left w:val="none" w:sz="0" w:space="0" w:color="auto"/>
                        <w:bottom w:val="none" w:sz="0" w:space="0" w:color="auto"/>
                        <w:right w:val="none" w:sz="0" w:space="0" w:color="auto"/>
                      </w:divBdr>
                      <w:divsChild>
                        <w:div w:id="195587806">
                          <w:marLeft w:val="0"/>
                          <w:marRight w:val="0"/>
                          <w:marTop w:val="0"/>
                          <w:marBottom w:val="84"/>
                          <w:divBdr>
                            <w:top w:val="none" w:sz="0" w:space="0" w:color="auto"/>
                            <w:left w:val="none" w:sz="0" w:space="0" w:color="auto"/>
                            <w:bottom w:val="none" w:sz="0" w:space="0" w:color="auto"/>
                            <w:right w:val="none" w:sz="0" w:space="0" w:color="auto"/>
                          </w:divBdr>
                        </w:div>
                        <w:div w:id="17489906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86813615">
              <w:marLeft w:val="0"/>
              <w:marRight w:val="0"/>
              <w:marTop w:val="0"/>
              <w:marBottom w:val="0"/>
              <w:divBdr>
                <w:top w:val="none" w:sz="0" w:space="0" w:color="auto"/>
                <w:left w:val="none" w:sz="0" w:space="0" w:color="auto"/>
                <w:bottom w:val="none" w:sz="0" w:space="0" w:color="auto"/>
                <w:right w:val="none" w:sz="0" w:space="0" w:color="auto"/>
              </w:divBdr>
              <w:divsChild>
                <w:div w:id="560676686">
                  <w:marLeft w:val="0"/>
                  <w:marRight w:val="0"/>
                  <w:marTop w:val="0"/>
                  <w:marBottom w:val="0"/>
                  <w:divBdr>
                    <w:top w:val="none" w:sz="0" w:space="0" w:color="auto"/>
                    <w:left w:val="none" w:sz="0" w:space="0" w:color="auto"/>
                    <w:bottom w:val="none" w:sz="0" w:space="0" w:color="auto"/>
                    <w:right w:val="none" w:sz="0" w:space="0" w:color="auto"/>
                  </w:divBdr>
                  <w:divsChild>
                    <w:div w:id="155803285">
                      <w:marLeft w:val="2928"/>
                      <w:marRight w:val="0"/>
                      <w:marTop w:val="0"/>
                      <w:marBottom w:val="0"/>
                      <w:divBdr>
                        <w:top w:val="none" w:sz="0" w:space="0" w:color="auto"/>
                        <w:left w:val="none" w:sz="0" w:space="0" w:color="auto"/>
                        <w:bottom w:val="none" w:sz="0" w:space="0" w:color="auto"/>
                        <w:right w:val="none" w:sz="0" w:space="0" w:color="auto"/>
                      </w:divBdr>
                      <w:divsChild>
                        <w:div w:id="180247595">
                          <w:marLeft w:val="0"/>
                          <w:marRight w:val="0"/>
                          <w:marTop w:val="0"/>
                          <w:marBottom w:val="84"/>
                          <w:divBdr>
                            <w:top w:val="none" w:sz="0" w:space="0" w:color="auto"/>
                            <w:left w:val="none" w:sz="0" w:space="0" w:color="auto"/>
                            <w:bottom w:val="none" w:sz="0" w:space="0" w:color="auto"/>
                            <w:right w:val="none" w:sz="0" w:space="0" w:color="auto"/>
                          </w:divBdr>
                        </w:div>
                        <w:div w:id="15453506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72958061">
              <w:marLeft w:val="0"/>
              <w:marRight w:val="0"/>
              <w:marTop w:val="0"/>
              <w:marBottom w:val="0"/>
              <w:divBdr>
                <w:top w:val="none" w:sz="0" w:space="0" w:color="auto"/>
                <w:left w:val="none" w:sz="0" w:space="0" w:color="auto"/>
                <w:bottom w:val="none" w:sz="0" w:space="0" w:color="auto"/>
                <w:right w:val="none" w:sz="0" w:space="0" w:color="auto"/>
              </w:divBdr>
              <w:divsChild>
                <w:div w:id="198475117">
                  <w:marLeft w:val="0"/>
                  <w:marRight w:val="0"/>
                  <w:marTop w:val="0"/>
                  <w:marBottom w:val="0"/>
                  <w:divBdr>
                    <w:top w:val="none" w:sz="0" w:space="0" w:color="auto"/>
                    <w:left w:val="none" w:sz="0" w:space="0" w:color="auto"/>
                    <w:bottom w:val="none" w:sz="0" w:space="0" w:color="auto"/>
                    <w:right w:val="none" w:sz="0" w:space="0" w:color="auto"/>
                  </w:divBdr>
                  <w:divsChild>
                    <w:div w:id="165094376">
                      <w:marLeft w:val="2928"/>
                      <w:marRight w:val="0"/>
                      <w:marTop w:val="0"/>
                      <w:marBottom w:val="0"/>
                      <w:divBdr>
                        <w:top w:val="none" w:sz="0" w:space="0" w:color="auto"/>
                        <w:left w:val="none" w:sz="0" w:space="0" w:color="auto"/>
                        <w:bottom w:val="none" w:sz="0" w:space="0" w:color="auto"/>
                        <w:right w:val="none" w:sz="0" w:space="0" w:color="auto"/>
                      </w:divBdr>
                      <w:divsChild>
                        <w:div w:id="189103742">
                          <w:marLeft w:val="0"/>
                          <w:marRight w:val="0"/>
                          <w:marTop w:val="0"/>
                          <w:marBottom w:val="84"/>
                          <w:divBdr>
                            <w:top w:val="none" w:sz="0" w:space="0" w:color="auto"/>
                            <w:left w:val="none" w:sz="0" w:space="0" w:color="auto"/>
                            <w:bottom w:val="none" w:sz="0" w:space="0" w:color="auto"/>
                            <w:right w:val="none" w:sz="0" w:space="0" w:color="auto"/>
                          </w:divBdr>
                        </w:div>
                        <w:div w:id="173030198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151858">
      <w:bodyDiv w:val="1"/>
      <w:marLeft w:val="0"/>
      <w:marRight w:val="0"/>
      <w:marTop w:val="0"/>
      <w:marBottom w:val="0"/>
      <w:divBdr>
        <w:top w:val="none" w:sz="0" w:space="0" w:color="auto"/>
        <w:left w:val="none" w:sz="0" w:space="0" w:color="auto"/>
        <w:bottom w:val="none" w:sz="0" w:space="0" w:color="auto"/>
        <w:right w:val="none" w:sz="0" w:space="0" w:color="auto"/>
      </w:divBdr>
    </w:div>
    <w:div w:id="1228417421">
      <w:bodyDiv w:val="1"/>
      <w:marLeft w:val="0"/>
      <w:marRight w:val="0"/>
      <w:marTop w:val="0"/>
      <w:marBottom w:val="0"/>
      <w:divBdr>
        <w:top w:val="none" w:sz="0" w:space="0" w:color="auto"/>
        <w:left w:val="none" w:sz="0" w:space="0" w:color="auto"/>
        <w:bottom w:val="none" w:sz="0" w:space="0" w:color="auto"/>
        <w:right w:val="none" w:sz="0" w:space="0" w:color="auto"/>
      </w:divBdr>
    </w:div>
    <w:div w:id="1228685905">
      <w:bodyDiv w:val="1"/>
      <w:marLeft w:val="0"/>
      <w:marRight w:val="0"/>
      <w:marTop w:val="0"/>
      <w:marBottom w:val="0"/>
      <w:divBdr>
        <w:top w:val="none" w:sz="0" w:space="0" w:color="auto"/>
        <w:left w:val="none" w:sz="0" w:space="0" w:color="auto"/>
        <w:bottom w:val="none" w:sz="0" w:space="0" w:color="auto"/>
        <w:right w:val="none" w:sz="0" w:space="0" w:color="auto"/>
      </w:divBdr>
      <w:divsChild>
        <w:div w:id="502820076">
          <w:marLeft w:val="0"/>
          <w:marRight w:val="0"/>
          <w:marTop w:val="120"/>
          <w:marBottom w:val="0"/>
          <w:divBdr>
            <w:top w:val="none" w:sz="0" w:space="0" w:color="auto"/>
            <w:left w:val="none" w:sz="0" w:space="0" w:color="auto"/>
            <w:bottom w:val="none" w:sz="0" w:space="0" w:color="auto"/>
            <w:right w:val="none" w:sz="0" w:space="0" w:color="auto"/>
          </w:divBdr>
        </w:div>
      </w:divsChild>
    </w:div>
    <w:div w:id="1229224665">
      <w:bodyDiv w:val="1"/>
      <w:marLeft w:val="0"/>
      <w:marRight w:val="0"/>
      <w:marTop w:val="0"/>
      <w:marBottom w:val="0"/>
      <w:divBdr>
        <w:top w:val="none" w:sz="0" w:space="0" w:color="auto"/>
        <w:left w:val="none" w:sz="0" w:space="0" w:color="auto"/>
        <w:bottom w:val="none" w:sz="0" w:space="0" w:color="auto"/>
        <w:right w:val="none" w:sz="0" w:space="0" w:color="auto"/>
      </w:divBdr>
      <w:divsChild>
        <w:div w:id="1638610477">
          <w:marLeft w:val="0"/>
          <w:marRight w:val="0"/>
          <w:marTop w:val="120"/>
          <w:marBottom w:val="0"/>
          <w:divBdr>
            <w:top w:val="none" w:sz="0" w:space="0" w:color="auto"/>
            <w:left w:val="none" w:sz="0" w:space="0" w:color="auto"/>
            <w:bottom w:val="none" w:sz="0" w:space="0" w:color="auto"/>
            <w:right w:val="none" w:sz="0" w:space="0" w:color="auto"/>
          </w:divBdr>
        </w:div>
        <w:div w:id="2075279707">
          <w:marLeft w:val="0"/>
          <w:marRight w:val="0"/>
          <w:marTop w:val="120"/>
          <w:marBottom w:val="0"/>
          <w:divBdr>
            <w:top w:val="none" w:sz="0" w:space="0" w:color="auto"/>
            <w:left w:val="none" w:sz="0" w:space="0" w:color="auto"/>
            <w:bottom w:val="none" w:sz="0" w:space="0" w:color="auto"/>
            <w:right w:val="none" w:sz="0" w:space="0" w:color="auto"/>
          </w:divBdr>
        </w:div>
      </w:divsChild>
    </w:div>
    <w:div w:id="1229653798">
      <w:bodyDiv w:val="1"/>
      <w:marLeft w:val="0"/>
      <w:marRight w:val="0"/>
      <w:marTop w:val="0"/>
      <w:marBottom w:val="0"/>
      <w:divBdr>
        <w:top w:val="none" w:sz="0" w:space="0" w:color="auto"/>
        <w:left w:val="none" w:sz="0" w:space="0" w:color="auto"/>
        <w:bottom w:val="none" w:sz="0" w:space="0" w:color="auto"/>
        <w:right w:val="none" w:sz="0" w:space="0" w:color="auto"/>
      </w:divBdr>
    </w:div>
    <w:div w:id="1229849126">
      <w:bodyDiv w:val="1"/>
      <w:marLeft w:val="0"/>
      <w:marRight w:val="0"/>
      <w:marTop w:val="0"/>
      <w:marBottom w:val="0"/>
      <w:divBdr>
        <w:top w:val="none" w:sz="0" w:space="0" w:color="auto"/>
        <w:left w:val="none" w:sz="0" w:space="0" w:color="auto"/>
        <w:bottom w:val="none" w:sz="0" w:space="0" w:color="auto"/>
        <w:right w:val="none" w:sz="0" w:space="0" w:color="auto"/>
      </w:divBdr>
      <w:divsChild>
        <w:div w:id="7174141">
          <w:marLeft w:val="0"/>
          <w:marRight w:val="0"/>
          <w:marTop w:val="120"/>
          <w:marBottom w:val="0"/>
          <w:divBdr>
            <w:top w:val="none" w:sz="0" w:space="0" w:color="auto"/>
            <w:left w:val="none" w:sz="0" w:space="0" w:color="auto"/>
            <w:bottom w:val="none" w:sz="0" w:space="0" w:color="auto"/>
            <w:right w:val="none" w:sz="0" w:space="0" w:color="auto"/>
          </w:divBdr>
        </w:div>
      </w:divsChild>
    </w:div>
    <w:div w:id="1230461258">
      <w:bodyDiv w:val="1"/>
      <w:marLeft w:val="0"/>
      <w:marRight w:val="0"/>
      <w:marTop w:val="0"/>
      <w:marBottom w:val="0"/>
      <w:divBdr>
        <w:top w:val="none" w:sz="0" w:space="0" w:color="auto"/>
        <w:left w:val="none" w:sz="0" w:space="0" w:color="auto"/>
        <w:bottom w:val="none" w:sz="0" w:space="0" w:color="auto"/>
        <w:right w:val="none" w:sz="0" w:space="0" w:color="auto"/>
      </w:divBdr>
      <w:divsChild>
        <w:div w:id="1045527706">
          <w:marLeft w:val="0"/>
          <w:marRight w:val="0"/>
          <w:marTop w:val="120"/>
          <w:marBottom w:val="0"/>
          <w:divBdr>
            <w:top w:val="none" w:sz="0" w:space="0" w:color="auto"/>
            <w:left w:val="none" w:sz="0" w:space="0" w:color="auto"/>
            <w:bottom w:val="none" w:sz="0" w:space="0" w:color="auto"/>
            <w:right w:val="none" w:sz="0" w:space="0" w:color="auto"/>
          </w:divBdr>
        </w:div>
      </w:divsChild>
    </w:div>
    <w:div w:id="1230536063">
      <w:bodyDiv w:val="1"/>
      <w:marLeft w:val="0"/>
      <w:marRight w:val="0"/>
      <w:marTop w:val="0"/>
      <w:marBottom w:val="0"/>
      <w:divBdr>
        <w:top w:val="none" w:sz="0" w:space="0" w:color="auto"/>
        <w:left w:val="none" w:sz="0" w:space="0" w:color="auto"/>
        <w:bottom w:val="none" w:sz="0" w:space="0" w:color="auto"/>
        <w:right w:val="none" w:sz="0" w:space="0" w:color="auto"/>
      </w:divBdr>
      <w:divsChild>
        <w:div w:id="427773252">
          <w:marLeft w:val="0"/>
          <w:marRight w:val="0"/>
          <w:marTop w:val="120"/>
          <w:marBottom w:val="0"/>
          <w:divBdr>
            <w:top w:val="none" w:sz="0" w:space="0" w:color="auto"/>
            <w:left w:val="none" w:sz="0" w:space="0" w:color="auto"/>
            <w:bottom w:val="none" w:sz="0" w:space="0" w:color="auto"/>
            <w:right w:val="none" w:sz="0" w:space="0" w:color="auto"/>
          </w:divBdr>
        </w:div>
      </w:divsChild>
    </w:div>
    <w:div w:id="1230725400">
      <w:bodyDiv w:val="1"/>
      <w:marLeft w:val="0"/>
      <w:marRight w:val="0"/>
      <w:marTop w:val="0"/>
      <w:marBottom w:val="0"/>
      <w:divBdr>
        <w:top w:val="none" w:sz="0" w:space="0" w:color="auto"/>
        <w:left w:val="none" w:sz="0" w:space="0" w:color="auto"/>
        <w:bottom w:val="none" w:sz="0" w:space="0" w:color="auto"/>
        <w:right w:val="none" w:sz="0" w:space="0" w:color="auto"/>
      </w:divBdr>
    </w:div>
    <w:div w:id="1231845074">
      <w:bodyDiv w:val="1"/>
      <w:marLeft w:val="0"/>
      <w:marRight w:val="0"/>
      <w:marTop w:val="0"/>
      <w:marBottom w:val="0"/>
      <w:divBdr>
        <w:top w:val="none" w:sz="0" w:space="0" w:color="auto"/>
        <w:left w:val="none" w:sz="0" w:space="0" w:color="auto"/>
        <w:bottom w:val="none" w:sz="0" w:space="0" w:color="auto"/>
        <w:right w:val="none" w:sz="0" w:space="0" w:color="auto"/>
      </w:divBdr>
      <w:divsChild>
        <w:div w:id="893199768">
          <w:marLeft w:val="0"/>
          <w:marRight w:val="0"/>
          <w:marTop w:val="0"/>
          <w:marBottom w:val="0"/>
          <w:divBdr>
            <w:top w:val="none" w:sz="0" w:space="0" w:color="auto"/>
            <w:left w:val="none" w:sz="0" w:space="0" w:color="auto"/>
            <w:bottom w:val="none" w:sz="0" w:space="0" w:color="auto"/>
            <w:right w:val="none" w:sz="0" w:space="0" w:color="auto"/>
          </w:divBdr>
          <w:divsChild>
            <w:div w:id="359863632">
              <w:marLeft w:val="0"/>
              <w:marRight w:val="0"/>
              <w:marTop w:val="0"/>
              <w:marBottom w:val="0"/>
              <w:divBdr>
                <w:top w:val="none" w:sz="0" w:space="0" w:color="auto"/>
                <w:left w:val="none" w:sz="0" w:space="0" w:color="auto"/>
                <w:bottom w:val="none" w:sz="0" w:space="0" w:color="auto"/>
                <w:right w:val="none" w:sz="0" w:space="0" w:color="auto"/>
              </w:divBdr>
              <w:divsChild>
                <w:div w:id="188418192">
                  <w:marLeft w:val="0"/>
                  <w:marRight w:val="0"/>
                  <w:marTop w:val="0"/>
                  <w:marBottom w:val="0"/>
                  <w:divBdr>
                    <w:top w:val="none" w:sz="0" w:space="0" w:color="auto"/>
                    <w:left w:val="none" w:sz="0" w:space="0" w:color="auto"/>
                    <w:bottom w:val="none" w:sz="0" w:space="0" w:color="auto"/>
                    <w:right w:val="none" w:sz="0" w:space="0" w:color="auto"/>
                  </w:divBdr>
                  <w:divsChild>
                    <w:div w:id="1410343091">
                      <w:marLeft w:val="-288"/>
                      <w:marRight w:val="-288"/>
                      <w:marTop w:val="0"/>
                      <w:marBottom w:val="0"/>
                      <w:divBdr>
                        <w:top w:val="none" w:sz="0" w:space="0" w:color="auto"/>
                        <w:left w:val="none" w:sz="0" w:space="0" w:color="auto"/>
                        <w:bottom w:val="none" w:sz="0" w:space="0" w:color="auto"/>
                        <w:right w:val="none" w:sz="0" w:space="0" w:color="auto"/>
                      </w:divBdr>
                      <w:divsChild>
                        <w:div w:id="630980623">
                          <w:marLeft w:val="0"/>
                          <w:marRight w:val="0"/>
                          <w:marTop w:val="0"/>
                          <w:marBottom w:val="0"/>
                          <w:divBdr>
                            <w:top w:val="none" w:sz="0" w:space="0" w:color="auto"/>
                            <w:left w:val="none" w:sz="0" w:space="0" w:color="auto"/>
                            <w:bottom w:val="none" w:sz="0" w:space="0" w:color="auto"/>
                            <w:right w:val="none" w:sz="0" w:space="0" w:color="auto"/>
                          </w:divBdr>
                          <w:divsChild>
                            <w:div w:id="1738015622">
                              <w:marLeft w:val="0"/>
                              <w:marRight w:val="0"/>
                              <w:marTop w:val="0"/>
                              <w:marBottom w:val="0"/>
                              <w:divBdr>
                                <w:top w:val="none" w:sz="0" w:space="0" w:color="auto"/>
                                <w:left w:val="none" w:sz="0" w:space="0" w:color="auto"/>
                                <w:bottom w:val="none" w:sz="0" w:space="0" w:color="auto"/>
                                <w:right w:val="none" w:sz="0" w:space="0" w:color="auto"/>
                              </w:divBdr>
                              <w:divsChild>
                                <w:div w:id="890186838">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004690">
      <w:bodyDiv w:val="1"/>
      <w:marLeft w:val="0"/>
      <w:marRight w:val="0"/>
      <w:marTop w:val="0"/>
      <w:marBottom w:val="0"/>
      <w:divBdr>
        <w:top w:val="none" w:sz="0" w:space="0" w:color="auto"/>
        <w:left w:val="none" w:sz="0" w:space="0" w:color="auto"/>
        <w:bottom w:val="none" w:sz="0" w:space="0" w:color="auto"/>
        <w:right w:val="none" w:sz="0" w:space="0" w:color="auto"/>
      </w:divBdr>
    </w:div>
    <w:div w:id="1233731771">
      <w:bodyDiv w:val="1"/>
      <w:marLeft w:val="0"/>
      <w:marRight w:val="0"/>
      <w:marTop w:val="0"/>
      <w:marBottom w:val="0"/>
      <w:divBdr>
        <w:top w:val="none" w:sz="0" w:space="0" w:color="auto"/>
        <w:left w:val="none" w:sz="0" w:space="0" w:color="auto"/>
        <w:bottom w:val="none" w:sz="0" w:space="0" w:color="auto"/>
        <w:right w:val="none" w:sz="0" w:space="0" w:color="auto"/>
      </w:divBdr>
    </w:div>
    <w:div w:id="1234047742">
      <w:bodyDiv w:val="1"/>
      <w:marLeft w:val="0"/>
      <w:marRight w:val="0"/>
      <w:marTop w:val="0"/>
      <w:marBottom w:val="0"/>
      <w:divBdr>
        <w:top w:val="none" w:sz="0" w:space="0" w:color="auto"/>
        <w:left w:val="none" w:sz="0" w:space="0" w:color="auto"/>
        <w:bottom w:val="none" w:sz="0" w:space="0" w:color="auto"/>
        <w:right w:val="none" w:sz="0" w:space="0" w:color="auto"/>
      </w:divBdr>
      <w:divsChild>
        <w:div w:id="1234118825">
          <w:marLeft w:val="0"/>
          <w:marRight w:val="0"/>
          <w:marTop w:val="120"/>
          <w:marBottom w:val="0"/>
          <w:divBdr>
            <w:top w:val="none" w:sz="0" w:space="0" w:color="auto"/>
            <w:left w:val="none" w:sz="0" w:space="0" w:color="auto"/>
            <w:bottom w:val="none" w:sz="0" w:space="0" w:color="auto"/>
            <w:right w:val="none" w:sz="0" w:space="0" w:color="auto"/>
          </w:divBdr>
        </w:div>
        <w:div w:id="1999576081">
          <w:marLeft w:val="0"/>
          <w:marRight w:val="0"/>
          <w:marTop w:val="120"/>
          <w:marBottom w:val="0"/>
          <w:divBdr>
            <w:top w:val="none" w:sz="0" w:space="0" w:color="auto"/>
            <w:left w:val="none" w:sz="0" w:space="0" w:color="auto"/>
            <w:bottom w:val="none" w:sz="0" w:space="0" w:color="auto"/>
            <w:right w:val="none" w:sz="0" w:space="0" w:color="auto"/>
          </w:divBdr>
        </w:div>
      </w:divsChild>
    </w:div>
    <w:div w:id="1234895823">
      <w:bodyDiv w:val="1"/>
      <w:marLeft w:val="0"/>
      <w:marRight w:val="0"/>
      <w:marTop w:val="0"/>
      <w:marBottom w:val="0"/>
      <w:divBdr>
        <w:top w:val="none" w:sz="0" w:space="0" w:color="auto"/>
        <w:left w:val="none" w:sz="0" w:space="0" w:color="auto"/>
        <w:bottom w:val="none" w:sz="0" w:space="0" w:color="auto"/>
        <w:right w:val="none" w:sz="0" w:space="0" w:color="auto"/>
      </w:divBdr>
      <w:divsChild>
        <w:div w:id="588349150">
          <w:marLeft w:val="0"/>
          <w:marRight w:val="0"/>
          <w:marTop w:val="0"/>
          <w:marBottom w:val="0"/>
          <w:divBdr>
            <w:top w:val="none" w:sz="0" w:space="0" w:color="auto"/>
            <w:left w:val="none" w:sz="0" w:space="0" w:color="auto"/>
            <w:bottom w:val="none" w:sz="0" w:space="0" w:color="auto"/>
            <w:right w:val="none" w:sz="0" w:space="0" w:color="auto"/>
          </w:divBdr>
          <w:divsChild>
            <w:div w:id="677733797">
              <w:marLeft w:val="0"/>
              <w:marRight w:val="0"/>
              <w:marTop w:val="0"/>
              <w:marBottom w:val="0"/>
              <w:divBdr>
                <w:top w:val="none" w:sz="0" w:space="0" w:color="auto"/>
                <w:left w:val="none" w:sz="0" w:space="0" w:color="auto"/>
                <w:bottom w:val="none" w:sz="0" w:space="0" w:color="auto"/>
                <w:right w:val="none" w:sz="0" w:space="0" w:color="auto"/>
              </w:divBdr>
              <w:divsChild>
                <w:div w:id="1473331325">
                  <w:marLeft w:val="0"/>
                  <w:marRight w:val="0"/>
                  <w:marTop w:val="0"/>
                  <w:marBottom w:val="0"/>
                  <w:divBdr>
                    <w:top w:val="none" w:sz="0" w:space="0" w:color="auto"/>
                    <w:left w:val="none" w:sz="0" w:space="0" w:color="auto"/>
                    <w:bottom w:val="none" w:sz="0" w:space="0" w:color="auto"/>
                    <w:right w:val="none" w:sz="0" w:space="0" w:color="auto"/>
                  </w:divBdr>
                  <w:divsChild>
                    <w:div w:id="1428499108">
                      <w:marLeft w:val="-180"/>
                      <w:marRight w:val="-180"/>
                      <w:marTop w:val="0"/>
                      <w:marBottom w:val="0"/>
                      <w:divBdr>
                        <w:top w:val="none" w:sz="0" w:space="0" w:color="auto"/>
                        <w:left w:val="none" w:sz="0" w:space="0" w:color="auto"/>
                        <w:bottom w:val="none" w:sz="0" w:space="0" w:color="auto"/>
                        <w:right w:val="none" w:sz="0" w:space="0" w:color="auto"/>
                      </w:divBdr>
                      <w:divsChild>
                        <w:div w:id="919295671">
                          <w:marLeft w:val="0"/>
                          <w:marRight w:val="0"/>
                          <w:marTop w:val="0"/>
                          <w:marBottom w:val="0"/>
                          <w:divBdr>
                            <w:top w:val="none" w:sz="0" w:space="0" w:color="auto"/>
                            <w:left w:val="none" w:sz="0" w:space="0" w:color="auto"/>
                            <w:bottom w:val="none" w:sz="0" w:space="0" w:color="auto"/>
                            <w:right w:val="none" w:sz="0" w:space="0" w:color="auto"/>
                          </w:divBdr>
                          <w:divsChild>
                            <w:div w:id="1267620134">
                              <w:marLeft w:val="0"/>
                              <w:marRight w:val="0"/>
                              <w:marTop w:val="0"/>
                              <w:marBottom w:val="0"/>
                              <w:divBdr>
                                <w:top w:val="none" w:sz="0" w:space="0" w:color="auto"/>
                                <w:left w:val="none" w:sz="0" w:space="0" w:color="auto"/>
                                <w:bottom w:val="none" w:sz="0" w:space="0" w:color="auto"/>
                                <w:right w:val="none" w:sz="0" w:space="0" w:color="auto"/>
                              </w:divBdr>
                              <w:divsChild>
                                <w:div w:id="2124379666">
                                  <w:marLeft w:val="0"/>
                                  <w:marRight w:val="0"/>
                                  <w:marTop w:val="0"/>
                                  <w:marBottom w:val="0"/>
                                  <w:divBdr>
                                    <w:top w:val="none" w:sz="0" w:space="0" w:color="auto"/>
                                    <w:left w:val="none" w:sz="0" w:space="0" w:color="auto"/>
                                    <w:bottom w:val="none" w:sz="0" w:space="0" w:color="auto"/>
                                    <w:right w:val="none" w:sz="0" w:space="0" w:color="auto"/>
                                  </w:divBdr>
                                  <w:divsChild>
                                    <w:div w:id="1336029180">
                                      <w:marLeft w:val="0"/>
                                      <w:marRight w:val="0"/>
                                      <w:marTop w:val="0"/>
                                      <w:marBottom w:val="576"/>
                                      <w:divBdr>
                                        <w:top w:val="none" w:sz="0" w:space="0" w:color="auto"/>
                                        <w:left w:val="none" w:sz="0" w:space="0" w:color="auto"/>
                                        <w:bottom w:val="none" w:sz="0" w:space="0" w:color="auto"/>
                                        <w:right w:val="none" w:sz="0" w:space="0" w:color="auto"/>
                                      </w:divBdr>
                                      <w:divsChild>
                                        <w:div w:id="2010939239">
                                          <w:marLeft w:val="0"/>
                                          <w:marRight w:val="0"/>
                                          <w:marTop w:val="0"/>
                                          <w:marBottom w:val="0"/>
                                          <w:divBdr>
                                            <w:top w:val="none" w:sz="0" w:space="0" w:color="auto"/>
                                            <w:left w:val="none" w:sz="0" w:space="0" w:color="auto"/>
                                            <w:bottom w:val="none" w:sz="0" w:space="0" w:color="auto"/>
                                            <w:right w:val="none" w:sz="0" w:space="0" w:color="auto"/>
                                          </w:divBdr>
                                          <w:divsChild>
                                            <w:div w:id="341779213">
                                              <w:marLeft w:val="0"/>
                                              <w:marRight w:val="0"/>
                                              <w:marTop w:val="0"/>
                                              <w:marBottom w:val="0"/>
                                              <w:divBdr>
                                                <w:top w:val="none" w:sz="0" w:space="0" w:color="auto"/>
                                                <w:left w:val="none" w:sz="0" w:space="0" w:color="auto"/>
                                                <w:bottom w:val="none" w:sz="0" w:space="0" w:color="auto"/>
                                                <w:right w:val="none" w:sz="0" w:space="0" w:color="auto"/>
                                              </w:divBdr>
                                              <w:divsChild>
                                                <w:div w:id="1705863886">
                                                  <w:marLeft w:val="0"/>
                                                  <w:marRight w:val="0"/>
                                                  <w:marTop w:val="0"/>
                                                  <w:marBottom w:val="0"/>
                                                  <w:divBdr>
                                                    <w:top w:val="none" w:sz="0" w:space="0" w:color="auto"/>
                                                    <w:left w:val="none" w:sz="0" w:space="0" w:color="auto"/>
                                                    <w:bottom w:val="none" w:sz="0" w:space="0" w:color="auto"/>
                                                    <w:right w:val="none" w:sz="0" w:space="0" w:color="auto"/>
                                                  </w:divBdr>
                                                  <w:divsChild>
                                                    <w:div w:id="228157333">
                                                      <w:marLeft w:val="0"/>
                                                      <w:marRight w:val="0"/>
                                                      <w:marTop w:val="0"/>
                                                      <w:marBottom w:val="0"/>
                                                      <w:divBdr>
                                                        <w:top w:val="none" w:sz="0" w:space="0" w:color="auto"/>
                                                        <w:left w:val="none" w:sz="0" w:space="0" w:color="auto"/>
                                                        <w:bottom w:val="none" w:sz="0" w:space="0" w:color="auto"/>
                                                        <w:right w:val="none" w:sz="0" w:space="0" w:color="auto"/>
                                                      </w:divBdr>
                                                      <w:divsChild>
                                                        <w:div w:id="112944333">
                                                          <w:marLeft w:val="0"/>
                                                          <w:marRight w:val="0"/>
                                                          <w:marTop w:val="0"/>
                                                          <w:marBottom w:val="84"/>
                                                          <w:divBdr>
                                                            <w:top w:val="none" w:sz="0" w:space="0" w:color="auto"/>
                                                            <w:left w:val="none" w:sz="0" w:space="0" w:color="auto"/>
                                                            <w:bottom w:val="none" w:sz="0" w:space="0" w:color="auto"/>
                                                            <w:right w:val="none" w:sz="0" w:space="0" w:color="auto"/>
                                                          </w:divBdr>
                                                        </w:div>
                                                        <w:div w:id="95159312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80505411">
                                              <w:marLeft w:val="0"/>
                                              <w:marRight w:val="0"/>
                                              <w:marTop w:val="0"/>
                                              <w:marBottom w:val="0"/>
                                              <w:divBdr>
                                                <w:top w:val="none" w:sz="0" w:space="0" w:color="auto"/>
                                                <w:left w:val="none" w:sz="0" w:space="0" w:color="auto"/>
                                                <w:bottom w:val="none" w:sz="0" w:space="0" w:color="auto"/>
                                                <w:right w:val="none" w:sz="0" w:space="0" w:color="auto"/>
                                              </w:divBdr>
                                              <w:divsChild>
                                                <w:div w:id="206913677">
                                                  <w:marLeft w:val="0"/>
                                                  <w:marRight w:val="0"/>
                                                  <w:marTop w:val="0"/>
                                                  <w:marBottom w:val="0"/>
                                                  <w:divBdr>
                                                    <w:top w:val="none" w:sz="0" w:space="0" w:color="auto"/>
                                                    <w:left w:val="none" w:sz="0" w:space="0" w:color="auto"/>
                                                    <w:bottom w:val="none" w:sz="0" w:space="0" w:color="auto"/>
                                                    <w:right w:val="none" w:sz="0" w:space="0" w:color="auto"/>
                                                  </w:divBdr>
                                                  <w:divsChild>
                                                    <w:div w:id="549339271">
                                                      <w:marLeft w:val="0"/>
                                                      <w:marRight w:val="0"/>
                                                      <w:marTop w:val="0"/>
                                                      <w:marBottom w:val="0"/>
                                                      <w:divBdr>
                                                        <w:top w:val="none" w:sz="0" w:space="0" w:color="auto"/>
                                                        <w:left w:val="none" w:sz="0" w:space="0" w:color="auto"/>
                                                        <w:bottom w:val="none" w:sz="0" w:space="0" w:color="auto"/>
                                                        <w:right w:val="none" w:sz="0" w:space="0" w:color="auto"/>
                                                      </w:divBdr>
                                                      <w:divsChild>
                                                        <w:div w:id="743836846">
                                                          <w:marLeft w:val="0"/>
                                                          <w:marRight w:val="0"/>
                                                          <w:marTop w:val="0"/>
                                                          <w:marBottom w:val="84"/>
                                                          <w:divBdr>
                                                            <w:top w:val="none" w:sz="0" w:space="0" w:color="auto"/>
                                                            <w:left w:val="none" w:sz="0" w:space="0" w:color="auto"/>
                                                            <w:bottom w:val="none" w:sz="0" w:space="0" w:color="auto"/>
                                                            <w:right w:val="none" w:sz="0" w:space="0" w:color="auto"/>
                                                          </w:divBdr>
                                                        </w:div>
                                                        <w:div w:id="316586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7058477">
      <w:bodyDiv w:val="1"/>
      <w:marLeft w:val="0"/>
      <w:marRight w:val="0"/>
      <w:marTop w:val="0"/>
      <w:marBottom w:val="0"/>
      <w:divBdr>
        <w:top w:val="none" w:sz="0" w:space="0" w:color="auto"/>
        <w:left w:val="none" w:sz="0" w:space="0" w:color="auto"/>
        <w:bottom w:val="none" w:sz="0" w:space="0" w:color="auto"/>
        <w:right w:val="none" w:sz="0" w:space="0" w:color="auto"/>
      </w:divBdr>
      <w:divsChild>
        <w:div w:id="1807746240">
          <w:marLeft w:val="0"/>
          <w:marRight w:val="0"/>
          <w:marTop w:val="0"/>
          <w:marBottom w:val="0"/>
          <w:divBdr>
            <w:top w:val="none" w:sz="0" w:space="0" w:color="auto"/>
            <w:left w:val="none" w:sz="0" w:space="0" w:color="auto"/>
            <w:bottom w:val="none" w:sz="0" w:space="0" w:color="auto"/>
            <w:right w:val="none" w:sz="0" w:space="0" w:color="auto"/>
          </w:divBdr>
          <w:divsChild>
            <w:div w:id="823661302">
              <w:marLeft w:val="0"/>
              <w:marRight w:val="0"/>
              <w:marTop w:val="0"/>
              <w:marBottom w:val="0"/>
              <w:divBdr>
                <w:top w:val="none" w:sz="0" w:space="0" w:color="auto"/>
                <w:left w:val="none" w:sz="0" w:space="0" w:color="auto"/>
                <w:bottom w:val="none" w:sz="0" w:space="0" w:color="auto"/>
                <w:right w:val="none" w:sz="0" w:space="0" w:color="auto"/>
              </w:divBdr>
              <w:divsChild>
                <w:div w:id="1829712520">
                  <w:marLeft w:val="0"/>
                  <w:marRight w:val="0"/>
                  <w:marTop w:val="0"/>
                  <w:marBottom w:val="0"/>
                  <w:divBdr>
                    <w:top w:val="none" w:sz="0" w:space="0" w:color="auto"/>
                    <w:left w:val="none" w:sz="0" w:space="0" w:color="auto"/>
                    <w:bottom w:val="none" w:sz="0" w:space="0" w:color="auto"/>
                    <w:right w:val="none" w:sz="0" w:space="0" w:color="auto"/>
                  </w:divBdr>
                  <w:divsChild>
                    <w:div w:id="858811339">
                      <w:marLeft w:val="0"/>
                      <w:marRight w:val="0"/>
                      <w:marTop w:val="0"/>
                      <w:marBottom w:val="0"/>
                      <w:divBdr>
                        <w:top w:val="none" w:sz="0" w:space="0" w:color="auto"/>
                        <w:left w:val="none" w:sz="0" w:space="0" w:color="auto"/>
                        <w:bottom w:val="none" w:sz="0" w:space="0" w:color="auto"/>
                        <w:right w:val="none" w:sz="0" w:space="0" w:color="auto"/>
                      </w:divBdr>
                      <w:divsChild>
                        <w:div w:id="1224757445">
                          <w:marLeft w:val="-180"/>
                          <w:marRight w:val="-180"/>
                          <w:marTop w:val="0"/>
                          <w:marBottom w:val="0"/>
                          <w:divBdr>
                            <w:top w:val="none" w:sz="0" w:space="0" w:color="auto"/>
                            <w:left w:val="none" w:sz="0" w:space="0" w:color="auto"/>
                            <w:bottom w:val="none" w:sz="0" w:space="0" w:color="auto"/>
                            <w:right w:val="none" w:sz="0" w:space="0" w:color="auto"/>
                          </w:divBdr>
                          <w:divsChild>
                            <w:div w:id="988243747">
                              <w:marLeft w:val="0"/>
                              <w:marRight w:val="0"/>
                              <w:marTop w:val="0"/>
                              <w:marBottom w:val="0"/>
                              <w:divBdr>
                                <w:top w:val="none" w:sz="0" w:space="0" w:color="auto"/>
                                <w:left w:val="none" w:sz="0" w:space="0" w:color="auto"/>
                                <w:bottom w:val="none" w:sz="0" w:space="0" w:color="auto"/>
                                <w:right w:val="none" w:sz="0" w:space="0" w:color="auto"/>
                              </w:divBdr>
                              <w:divsChild>
                                <w:div w:id="1088040701">
                                  <w:marLeft w:val="0"/>
                                  <w:marRight w:val="0"/>
                                  <w:marTop w:val="0"/>
                                  <w:marBottom w:val="0"/>
                                  <w:divBdr>
                                    <w:top w:val="none" w:sz="0" w:space="0" w:color="auto"/>
                                    <w:left w:val="none" w:sz="0" w:space="0" w:color="auto"/>
                                    <w:bottom w:val="none" w:sz="0" w:space="0" w:color="auto"/>
                                    <w:right w:val="none" w:sz="0" w:space="0" w:color="auto"/>
                                  </w:divBdr>
                                  <w:divsChild>
                                    <w:div w:id="646862806">
                                      <w:marLeft w:val="0"/>
                                      <w:marRight w:val="0"/>
                                      <w:marTop w:val="0"/>
                                      <w:marBottom w:val="576"/>
                                      <w:divBdr>
                                        <w:top w:val="none" w:sz="0" w:space="0" w:color="auto"/>
                                        <w:left w:val="none" w:sz="0" w:space="0" w:color="auto"/>
                                        <w:bottom w:val="none" w:sz="0" w:space="0" w:color="auto"/>
                                        <w:right w:val="none" w:sz="0" w:space="0" w:color="auto"/>
                                      </w:divBdr>
                                      <w:divsChild>
                                        <w:div w:id="1043362108">
                                          <w:marLeft w:val="0"/>
                                          <w:marRight w:val="0"/>
                                          <w:marTop w:val="0"/>
                                          <w:marBottom w:val="0"/>
                                          <w:divBdr>
                                            <w:top w:val="none" w:sz="0" w:space="0" w:color="auto"/>
                                            <w:left w:val="none" w:sz="0" w:space="0" w:color="auto"/>
                                            <w:bottom w:val="none" w:sz="0" w:space="0" w:color="auto"/>
                                            <w:right w:val="none" w:sz="0" w:space="0" w:color="auto"/>
                                          </w:divBdr>
                                          <w:divsChild>
                                            <w:div w:id="487093134">
                                              <w:marLeft w:val="0"/>
                                              <w:marRight w:val="0"/>
                                              <w:marTop w:val="0"/>
                                              <w:marBottom w:val="0"/>
                                              <w:divBdr>
                                                <w:top w:val="none" w:sz="0" w:space="0" w:color="auto"/>
                                                <w:left w:val="none" w:sz="0" w:space="0" w:color="auto"/>
                                                <w:bottom w:val="none" w:sz="0" w:space="0" w:color="auto"/>
                                                <w:right w:val="none" w:sz="0" w:space="0" w:color="auto"/>
                                              </w:divBdr>
                                              <w:divsChild>
                                                <w:div w:id="296690988">
                                                  <w:marLeft w:val="0"/>
                                                  <w:marRight w:val="0"/>
                                                  <w:marTop w:val="0"/>
                                                  <w:marBottom w:val="0"/>
                                                  <w:divBdr>
                                                    <w:top w:val="none" w:sz="0" w:space="0" w:color="auto"/>
                                                    <w:left w:val="none" w:sz="0" w:space="0" w:color="auto"/>
                                                    <w:bottom w:val="none" w:sz="0" w:space="0" w:color="auto"/>
                                                    <w:right w:val="none" w:sz="0" w:space="0" w:color="auto"/>
                                                  </w:divBdr>
                                                  <w:divsChild>
                                                    <w:div w:id="1036734500">
                                                      <w:marLeft w:val="0"/>
                                                      <w:marRight w:val="0"/>
                                                      <w:marTop w:val="0"/>
                                                      <w:marBottom w:val="0"/>
                                                      <w:divBdr>
                                                        <w:top w:val="none" w:sz="0" w:space="0" w:color="auto"/>
                                                        <w:left w:val="none" w:sz="0" w:space="0" w:color="auto"/>
                                                        <w:bottom w:val="none" w:sz="0" w:space="0" w:color="auto"/>
                                                        <w:right w:val="none" w:sz="0" w:space="0" w:color="auto"/>
                                                      </w:divBdr>
                                                      <w:divsChild>
                                                        <w:div w:id="992294446">
                                                          <w:marLeft w:val="0"/>
                                                          <w:marRight w:val="0"/>
                                                          <w:marTop w:val="0"/>
                                                          <w:marBottom w:val="84"/>
                                                          <w:divBdr>
                                                            <w:top w:val="none" w:sz="0" w:space="0" w:color="auto"/>
                                                            <w:left w:val="none" w:sz="0" w:space="0" w:color="auto"/>
                                                            <w:bottom w:val="none" w:sz="0" w:space="0" w:color="auto"/>
                                                            <w:right w:val="none" w:sz="0" w:space="0" w:color="auto"/>
                                                          </w:divBdr>
                                                        </w:div>
                                                        <w:div w:id="33685667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7085267">
      <w:bodyDiv w:val="1"/>
      <w:marLeft w:val="0"/>
      <w:marRight w:val="0"/>
      <w:marTop w:val="0"/>
      <w:marBottom w:val="0"/>
      <w:divBdr>
        <w:top w:val="none" w:sz="0" w:space="0" w:color="auto"/>
        <w:left w:val="none" w:sz="0" w:space="0" w:color="auto"/>
        <w:bottom w:val="none" w:sz="0" w:space="0" w:color="auto"/>
        <w:right w:val="none" w:sz="0" w:space="0" w:color="auto"/>
      </w:divBdr>
      <w:divsChild>
        <w:div w:id="348915744">
          <w:marLeft w:val="0"/>
          <w:marRight w:val="0"/>
          <w:marTop w:val="0"/>
          <w:marBottom w:val="0"/>
          <w:divBdr>
            <w:top w:val="none" w:sz="0" w:space="0" w:color="auto"/>
            <w:left w:val="none" w:sz="0" w:space="0" w:color="auto"/>
            <w:bottom w:val="none" w:sz="0" w:space="0" w:color="auto"/>
            <w:right w:val="none" w:sz="0" w:space="0" w:color="auto"/>
          </w:divBdr>
          <w:divsChild>
            <w:div w:id="1913731977">
              <w:marLeft w:val="0"/>
              <w:marRight w:val="0"/>
              <w:marTop w:val="0"/>
              <w:marBottom w:val="0"/>
              <w:divBdr>
                <w:top w:val="none" w:sz="0" w:space="0" w:color="auto"/>
                <w:left w:val="none" w:sz="0" w:space="0" w:color="auto"/>
                <w:bottom w:val="none" w:sz="0" w:space="0" w:color="auto"/>
                <w:right w:val="none" w:sz="0" w:space="0" w:color="auto"/>
              </w:divBdr>
              <w:divsChild>
                <w:div w:id="1587038646">
                  <w:marLeft w:val="0"/>
                  <w:marRight w:val="0"/>
                  <w:marTop w:val="0"/>
                  <w:marBottom w:val="0"/>
                  <w:divBdr>
                    <w:top w:val="none" w:sz="0" w:space="0" w:color="auto"/>
                    <w:left w:val="none" w:sz="0" w:space="0" w:color="auto"/>
                    <w:bottom w:val="none" w:sz="0" w:space="0" w:color="auto"/>
                    <w:right w:val="none" w:sz="0" w:space="0" w:color="auto"/>
                  </w:divBdr>
                  <w:divsChild>
                    <w:div w:id="470096066">
                      <w:marLeft w:val="0"/>
                      <w:marRight w:val="0"/>
                      <w:marTop w:val="0"/>
                      <w:marBottom w:val="0"/>
                      <w:divBdr>
                        <w:top w:val="none" w:sz="0" w:space="0" w:color="auto"/>
                        <w:left w:val="none" w:sz="0" w:space="0" w:color="auto"/>
                        <w:bottom w:val="none" w:sz="0" w:space="0" w:color="auto"/>
                        <w:right w:val="none" w:sz="0" w:space="0" w:color="auto"/>
                      </w:divBdr>
                      <w:divsChild>
                        <w:div w:id="1508835872">
                          <w:marLeft w:val="-180"/>
                          <w:marRight w:val="-180"/>
                          <w:marTop w:val="0"/>
                          <w:marBottom w:val="0"/>
                          <w:divBdr>
                            <w:top w:val="none" w:sz="0" w:space="0" w:color="auto"/>
                            <w:left w:val="none" w:sz="0" w:space="0" w:color="auto"/>
                            <w:bottom w:val="none" w:sz="0" w:space="0" w:color="auto"/>
                            <w:right w:val="none" w:sz="0" w:space="0" w:color="auto"/>
                          </w:divBdr>
                          <w:divsChild>
                            <w:div w:id="2059010217">
                              <w:marLeft w:val="0"/>
                              <w:marRight w:val="0"/>
                              <w:marTop w:val="0"/>
                              <w:marBottom w:val="0"/>
                              <w:divBdr>
                                <w:top w:val="none" w:sz="0" w:space="0" w:color="auto"/>
                                <w:left w:val="none" w:sz="0" w:space="0" w:color="auto"/>
                                <w:bottom w:val="none" w:sz="0" w:space="0" w:color="auto"/>
                                <w:right w:val="none" w:sz="0" w:space="0" w:color="auto"/>
                              </w:divBdr>
                              <w:divsChild>
                                <w:div w:id="991371359">
                                  <w:marLeft w:val="0"/>
                                  <w:marRight w:val="0"/>
                                  <w:marTop w:val="0"/>
                                  <w:marBottom w:val="0"/>
                                  <w:divBdr>
                                    <w:top w:val="none" w:sz="0" w:space="0" w:color="auto"/>
                                    <w:left w:val="none" w:sz="0" w:space="0" w:color="auto"/>
                                    <w:bottom w:val="none" w:sz="0" w:space="0" w:color="auto"/>
                                    <w:right w:val="none" w:sz="0" w:space="0" w:color="auto"/>
                                  </w:divBdr>
                                  <w:divsChild>
                                    <w:div w:id="343554143">
                                      <w:marLeft w:val="0"/>
                                      <w:marRight w:val="0"/>
                                      <w:marTop w:val="0"/>
                                      <w:marBottom w:val="576"/>
                                      <w:divBdr>
                                        <w:top w:val="none" w:sz="0" w:space="0" w:color="auto"/>
                                        <w:left w:val="none" w:sz="0" w:space="0" w:color="auto"/>
                                        <w:bottom w:val="none" w:sz="0" w:space="0" w:color="auto"/>
                                        <w:right w:val="none" w:sz="0" w:space="0" w:color="auto"/>
                                      </w:divBdr>
                                      <w:divsChild>
                                        <w:div w:id="520895052">
                                          <w:marLeft w:val="0"/>
                                          <w:marRight w:val="0"/>
                                          <w:marTop w:val="0"/>
                                          <w:marBottom w:val="0"/>
                                          <w:divBdr>
                                            <w:top w:val="none" w:sz="0" w:space="0" w:color="auto"/>
                                            <w:left w:val="none" w:sz="0" w:space="0" w:color="auto"/>
                                            <w:bottom w:val="none" w:sz="0" w:space="0" w:color="auto"/>
                                            <w:right w:val="none" w:sz="0" w:space="0" w:color="auto"/>
                                          </w:divBdr>
                                          <w:divsChild>
                                            <w:div w:id="825514276">
                                              <w:marLeft w:val="0"/>
                                              <w:marRight w:val="0"/>
                                              <w:marTop w:val="0"/>
                                              <w:marBottom w:val="0"/>
                                              <w:divBdr>
                                                <w:top w:val="none" w:sz="0" w:space="0" w:color="auto"/>
                                                <w:left w:val="none" w:sz="0" w:space="0" w:color="auto"/>
                                                <w:bottom w:val="none" w:sz="0" w:space="0" w:color="auto"/>
                                                <w:right w:val="none" w:sz="0" w:space="0" w:color="auto"/>
                                              </w:divBdr>
                                              <w:divsChild>
                                                <w:div w:id="420489901">
                                                  <w:marLeft w:val="0"/>
                                                  <w:marRight w:val="0"/>
                                                  <w:marTop w:val="0"/>
                                                  <w:marBottom w:val="0"/>
                                                  <w:divBdr>
                                                    <w:top w:val="none" w:sz="0" w:space="0" w:color="auto"/>
                                                    <w:left w:val="none" w:sz="0" w:space="0" w:color="auto"/>
                                                    <w:bottom w:val="none" w:sz="0" w:space="0" w:color="auto"/>
                                                    <w:right w:val="none" w:sz="0" w:space="0" w:color="auto"/>
                                                  </w:divBdr>
                                                  <w:divsChild>
                                                    <w:div w:id="2000496603">
                                                      <w:marLeft w:val="0"/>
                                                      <w:marRight w:val="0"/>
                                                      <w:marTop w:val="0"/>
                                                      <w:marBottom w:val="0"/>
                                                      <w:divBdr>
                                                        <w:top w:val="none" w:sz="0" w:space="0" w:color="auto"/>
                                                        <w:left w:val="none" w:sz="0" w:space="0" w:color="auto"/>
                                                        <w:bottom w:val="none" w:sz="0" w:space="0" w:color="auto"/>
                                                        <w:right w:val="none" w:sz="0" w:space="0" w:color="auto"/>
                                                      </w:divBdr>
                                                      <w:divsChild>
                                                        <w:div w:id="228079708">
                                                          <w:marLeft w:val="0"/>
                                                          <w:marRight w:val="0"/>
                                                          <w:marTop w:val="0"/>
                                                          <w:marBottom w:val="84"/>
                                                          <w:divBdr>
                                                            <w:top w:val="none" w:sz="0" w:space="0" w:color="auto"/>
                                                            <w:left w:val="none" w:sz="0" w:space="0" w:color="auto"/>
                                                            <w:bottom w:val="none" w:sz="0" w:space="0" w:color="auto"/>
                                                            <w:right w:val="none" w:sz="0" w:space="0" w:color="auto"/>
                                                          </w:divBdr>
                                                        </w:div>
                                                        <w:div w:id="11527230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26461334">
                                              <w:marLeft w:val="0"/>
                                              <w:marRight w:val="0"/>
                                              <w:marTop w:val="0"/>
                                              <w:marBottom w:val="0"/>
                                              <w:divBdr>
                                                <w:top w:val="none" w:sz="0" w:space="0" w:color="auto"/>
                                                <w:left w:val="none" w:sz="0" w:space="0" w:color="auto"/>
                                                <w:bottom w:val="none" w:sz="0" w:space="0" w:color="auto"/>
                                                <w:right w:val="none" w:sz="0" w:space="0" w:color="auto"/>
                                              </w:divBdr>
                                              <w:divsChild>
                                                <w:div w:id="1143352916">
                                                  <w:marLeft w:val="0"/>
                                                  <w:marRight w:val="0"/>
                                                  <w:marTop w:val="0"/>
                                                  <w:marBottom w:val="0"/>
                                                  <w:divBdr>
                                                    <w:top w:val="none" w:sz="0" w:space="0" w:color="auto"/>
                                                    <w:left w:val="none" w:sz="0" w:space="0" w:color="auto"/>
                                                    <w:bottom w:val="none" w:sz="0" w:space="0" w:color="auto"/>
                                                    <w:right w:val="none" w:sz="0" w:space="0" w:color="auto"/>
                                                  </w:divBdr>
                                                  <w:divsChild>
                                                    <w:div w:id="1918051018">
                                                      <w:marLeft w:val="0"/>
                                                      <w:marRight w:val="0"/>
                                                      <w:marTop w:val="0"/>
                                                      <w:marBottom w:val="0"/>
                                                      <w:divBdr>
                                                        <w:top w:val="none" w:sz="0" w:space="0" w:color="auto"/>
                                                        <w:left w:val="none" w:sz="0" w:space="0" w:color="auto"/>
                                                        <w:bottom w:val="none" w:sz="0" w:space="0" w:color="auto"/>
                                                        <w:right w:val="none" w:sz="0" w:space="0" w:color="auto"/>
                                                      </w:divBdr>
                                                      <w:divsChild>
                                                        <w:div w:id="1516112212">
                                                          <w:marLeft w:val="0"/>
                                                          <w:marRight w:val="0"/>
                                                          <w:marTop w:val="0"/>
                                                          <w:marBottom w:val="84"/>
                                                          <w:divBdr>
                                                            <w:top w:val="none" w:sz="0" w:space="0" w:color="auto"/>
                                                            <w:left w:val="none" w:sz="0" w:space="0" w:color="auto"/>
                                                            <w:bottom w:val="none" w:sz="0" w:space="0" w:color="auto"/>
                                                            <w:right w:val="none" w:sz="0" w:space="0" w:color="auto"/>
                                                          </w:divBdr>
                                                        </w:div>
                                                        <w:div w:id="17237964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7133800">
      <w:bodyDiv w:val="1"/>
      <w:marLeft w:val="0"/>
      <w:marRight w:val="0"/>
      <w:marTop w:val="0"/>
      <w:marBottom w:val="0"/>
      <w:divBdr>
        <w:top w:val="none" w:sz="0" w:space="0" w:color="auto"/>
        <w:left w:val="none" w:sz="0" w:space="0" w:color="auto"/>
        <w:bottom w:val="none" w:sz="0" w:space="0" w:color="auto"/>
        <w:right w:val="none" w:sz="0" w:space="0" w:color="auto"/>
      </w:divBdr>
      <w:divsChild>
        <w:div w:id="1821533680">
          <w:marLeft w:val="0"/>
          <w:marRight w:val="0"/>
          <w:marTop w:val="0"/>
          <w:marBottom w:val="0"/>
          <w:divBdr>
            <w:top w:val="none" w:sz="0" w:space="0" w:color="auto"/>
            <w:left w:val="none" w:sz="0" w:space="0" w:color="auto"/>
            <w:bottom w:val="none" w:sz="0" w:space="0" w:color="auto"/>
            <w:right w:val="none" w:sz="0" w:space="0" w:color="auto"/>
          </w:divBdr>
          <w:divsChild>
            <w:div w:id="1039938460">
              <w:marLeft w:val="0"/>
              <w:marRight w:val="0"/>
              <w:marTop w:val="0"/>
              <w:marBottom w:val="0"/>
              <w:divBdr>
                <w:top w:val="none" w:sz="0" w:space="0" w:color="auto"/>
                <w:left w:val="none" w:sz="0" w:space="0" w:color="auto"/>
                <w:bottom w:val="none" w:sz="0" w:space="0" w:color="auto"/>
                <w:right w:val="none" w:sz="0" w:space="0" w:color="auto"/>
              </w:divBdr>
              <w:divsChild>
                <w:div w:id="348138811">
                  <w:marLeft w:val="0"/>
                  <w:marRight w:val="0"/>
                  <w:marTop w:val="0"/>
                  <w:marBottom w:val="0"/>
                  <w:divBdr>
                    <w:top w:val="none" w:sz="0" w:space="0" w:color="auto"/>
                    <w:left w:val="none" w:sz="0" w:space="0" w:color="auto"/>
                    <w:bottom w:val="none" w:sz="0" w:space="0" w:color="auto"/>
                    <w:right w:val="none" w:sz="0" w:space="0" w:color="auto"/>
                  </w:divBdr>
                  <w:divsChild>
                    <w:div w:id="486826872">
                      <w:marLeft w:val="-180"/>
                      <w:marRight w:val="-180"/>
                      <w:marTop w:val="0"/>
                      <w:marBottom w:val="0"/>
                      <w:divBdr>
                        <w:top w:val="none" w:sz="0" w:space="0" w:color="auto"/>
                        <w:left w:val="none" w:sz="0" w:space="0" w:color="auto"/>
                        <w:bottom w:val="none" w:sz="0" w:space="0" w:color="auto"/>
                        <w:right w:val="none" w:sz="0" w:space="0" w:color="auto"/>
                      </w:divBdr>
                      <w:divsChild>
                        <w:div w:id="1487091943">
                          <w:marLeft w:val="0"/>
                          <w:marRight w:val="0"/>
                          <w:marTop w:val="0"/>
                          <w:marBottom w:val="0"/>
                          <w:divBdr>
                            <w:top w:val="none" w:sz="0" w:space="0" w:color="auto"/>
                            <w:left w:val="none" w:sz="0" w:space="0" w:color="auto"/>
                            <w:bottom w:val="none" w:sz="0" w:space="0" w:color="auto"/>
                            <w:right w:val="none" w:sz="0" w:space="0" w:color="auto"/>
                          </w:divBdr>
                          <w:divsChild>
                            <w:div w:id="1090081984">
                              <w:marLeft w:val="0"/>
                              <w:marRight w:val="0"/>
                              <w:marTop w:val="0"/>
                              <w:marBottom w:val="0"/>
                              <w:divBdr>
                                <w:top w:val="none" w:sz="0" w:space="0" w:color="auto"/>
                                <w:left w:val="none" w:sz="0" w:space="0" w:color="auto"/>
                                <w:bottom w:val="none" w:sz="0" w:space="0" w:color="auto"/>
                                <w:right w:val="none" w:sz="0" w:space="0" w:color="auto"/>
                              </w:divBdr>
                              <w:divsChild>
                                <w:div w:id="532811005">
                                  <w:marLeft w:val="0"/>
                                  <w:marRight w:val="0"/>
                                  <w:marTop w:val="0"/>
                                  <w:marBottom w:val="0"/>
                                  <w:divBdr>
                                    <w:top w:val="none" w:sz="0" w:space="0" w:color="auto"/>
                                    <w:left w:val="none" w:sz="0" w:space="0" w:color="auto"/>
                                    <w:bottom w:val="none" w:sz="0" w:space="0" w:color="auto"/>
                                    <w:right w:val="none" w:sz="0" w:space="0" w:color="auto"/>
                                  </w:divBdr>
                                  <w:divsChild>
                                    <w:div w:id="833954135">
                                      <w:marLeft w:val="0"/>
                                      <w:marRight w:val="0"/>
                                      <w:marTop w:val="0"/>
                                      <w:marBottom w:val="576"/>
                                      <w:divBdr>
                                        <w:top w:val="none" w:sz="0" w:space="0" w:color="auto"/>
                                        <w:left w:val="none" w:sz="0" w:space="0" w:color="auto"/>
                                        <w:bottom w:val="none" w:sz="0" w:space="0" w:color="auto"/>
                                        <w:right w:val="none" w:sz="0" w:space="0" w:color="auto"/>
                                      </w:divBdr>
                                      <w:divsChild>
                                        <w:div w:id="1166938565">
                                          <w:marLeft w:val="0"/>
                                          <w:marRight w:val="0"/>
                                          <w:marTop w:val="0"/>
                                          <w:marBottom w:val="0"/>
                                          <w:divBdr>
                                            <w:top w:val="none" w:sz="0" w:space="0" w:color="auto"/>
                                            <w:left w:val="none" w:sz="0" w:space="0" w:color="auto"/>
                                            <w:bottom w:val="none" w:sz="0" w:space="0" w:color="auto"/>
                                            <w:right w:val="none" w:sz="0" w:space="0" w:color="auto"/>
                                          </w:divBdr>
                                          <w:divsChild>
                                            <w:div w:id="494804552">
                                              <w:marLeft w:val="0"/>
                                              <w:marRight w:val="0"/>
                                              <w:marTop w:val="0"/>
                                              <w:marBottom w:val="0"/>
                                              <w:divBdr>
                                                <w:top w:val="none" w:sz="0" w:space="0" w:color="auto"/>
                                                <w:left w:val="none" w:sz="0" w:space="0" w:color="auto"/>
                                                <w:bottom w:val="none" w:sz="0" w:space="0" w:color="auto"/>
                                                <w:right w:val="none" w:sz="0" w:space="0" w:color="auto"/>
                                              </w:divBdr>
                                              <w:divsChild>
                                                <w:div w:id="828641335">
                                                  <w:marLeft w:val="0"/>
                                                  <w:marRight w:val="0"/>
                                                  <w:marTop w:val="0"/>
                                                  <w:marBottom w:val="0"/>
                                                  <w:divBdr>
                                                    <w:top w:val="none" w:sz="0" w:space="0" w:color="auto"/>
                                                    <w:left w:val="none" w:sz="0" w:space="0" w:color="auto"/>
                                                    <w:bottom w:val="none" w:sz="0" w:space="0" w:color="auto"/>
                                                    <w:right w:val="none" w:sz="0" w:space="0" w:color="auto"/>
                                                  </w:divBdr>
                                                  <w:divsChild>
                                                    <w:div w:id="1834563536">
                                                      <w:marLeft w:val="0"/>
                                                      <w:marRight w:val="0"/>
                                                      <w:marTop w:val="0"/>
                                                      <w:marBottom w:val="0"/>
                                                      <w:divBdr>
                                                        <w:top w:val="none" w:sz="0" w:space="0" w:color="auto"/>
                                                        <w:left w:val="none" w:sz="0" w:space="0" w:color="auto"/>
                                                        <w:bottom w:val="none" w:sz="0" w:space="0" w:color="auto"/>
                                                        <w:right w:val="none" w:sz="0" w:space="0" w:color="auto"/>
                                                      </w:divBdr>
                                                      <w:divsChild>
                                                        <w:div w:id="579946242">
                                                          <w:marLeft w:val="0"/>
                                                          <w:marRight w:val="0"/>
                                                          <w:marTop w:val="0"/>
                                                          <w:marBottom w:val="84"/>
                                                          <w:divBdr>
                                                            <w:top w:val="none" w:sz="0" w:space="0" w:color="auto"/>
                                                            <w:left w:val="none" w:sz="0" w:space="0" w:color="auto"/>
                                                            <w:bottom w:val="none" w:sz="0" w:space="0" w:color="auto"/>
                                                            <w:right w:val="none" w:sz="0" w:space="0" w:color="auto"/>
                                                          </w:divBdr>
                                                        </w:div>
                                                        <w:div w:id="6837484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8593396">
      <w:bodyDiv w:val="1"/>
      <w:marLeft w:val="0"/>
      <w:marRight w:val="0"/>
      <w:marTop w:val="0"/>
      <w:marBottom w:val="0"/>
      <w:divBdr>
        <w:top w:val="none" w:sz="0" w:space="0" w:color="auto"/>
        <w:left w:val="none" w:sz="0" w:space="0" w:color="auto"/>
        <w:bottom w:val="none" w:sz="0" w:space="0" w:color="auto"/>
        <w:right w:val="none" w:sz="0" w:space="0" w:color="auto"/>
      </w:divBdr>
      <w:divsChild>
        <w:div w:id="29691640">
          <w:marLeft w:val="0"/>
          <w:marRight w:val="0"/>
          <w:marTop w:val="0"/>
          <w:marBottom w:val="0"/>
          <w:divBdr>
            <w:top w:val="none" w:sz="0" w:space="0" w:color="auto"/>
            <w:left w:val="none" w:sz="0" w:space="0" w:color="auto"/>
            <w:bottom w:val="none" w:sz="0" w:space="0" w:color="auto"/>
            <w:right w:val="none" w:sz="0" w:space="0" w:color="auto"/>
          </w:divBdr>
          <w:divsChild>
            <w:div w:id="14411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8328">
      <w:bodyDiv w:val="1"/>
      <w:marLeft w:val="0"/>
      <w:marRight w:val="0"/>
      <w:marTop w:val="0"/>
      <w:marBottom w:val="0"/>
      <w:divBdr>
        <w:top w:val="none" w:sz="0" w:space="0" w:color="auto"/>
        <w:left w:val="none" w:sz="0" w:space="0" w:color="auto"/>
        <w:bottom w:val="none" w:sz="0" w:space="0" w:color="auto"/>
        <w:right w:val="none" w:sz="0" w:space="0" w:color="auto"/>
      </w:divBdr>
      <w:divsChild>
        <w:div w:id="410809928">
          <w:marLeft w:val="0"/>
          <w:marRight w:val="0"/>
          <w:marTop w:val="0"/>
          <w:marBottom w:val="0"/>
          <w:divBdr>
            <w:top w:val="none" w:sz="0" w:space="0" w:color="auto"/>
            <w:left w:val="none" w:sz="0" w:space="0" w:color="auto"/>
            <w:bottom w:val="none" w:sz="0" w:space="0" w:color="auto"/>
            <w:right w:val="none" w:sz="0" w:space="0" w:color="auto"/>
          </w:divBdr>
          <w:divsChild>
            <w:div w:id="860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39117">
      <w:bodyDiv w:val="1"/>
      <w:marLeft w:val="0"/>
      <w:marRight w:val="0"/>
      <w:marTop w:val="0"/>
      <w:marBottom w:val="0"/>
      <w:divBdr>
        <w:top w:val="none" w:sz="0" w:space="0" w:color="auto"/>
        <w:left w:val="none" w:sz="0" w:space="0" w:color="auto"/>
        <w:bottom w:val="none" w:sz="0" w:space="0" w:color="auto"/>
        <w:right w:val="none" w:sz="0" w:space="0" w:color="auto"/>
      </w:divBdr>
      <w:divsChild>
        <w:div w:id="1623196567">
          <w:marLeft w:val="0"/>
          <w:marRight w:val="0"/>
          <w:marTop w:val="120"/>
          <w:marBottom w:val="0"/>
          <w:divBdr>
            <w:top w:val="none" w:sz="0" w:space="0" w:color="auto"/>
            <w:left w:val="none" w:sz="0" w:space="0" w:color="auto"/>
            <w:bottom w:val="none" w:sz="0" w:space="0" w:color="auto"/>
            <w:right w:val="none" w:sz="0" w:space="0" w:color="auto"/>
          </w:divBdr>
        </w:div>
      </w:divsChild>
    </w:div>
    <w:div w:id="1240208767">
      <w:bodyDiv w:val="1"/>
      <w:marLeft w:val="0"/>
      <w:marRight w:val="0"/>
      <w:marTop w:val="0"/>
      <w:marBottom w:val="0"/>
      <w:divBdr>
        <w:top w:val="none" w:sz="0" w:space="0" w:color="auto"/>
        <w:left w:val="none" w:sz="0" w:space="0" w:color="auto"/>
        <w:bottom w:val="none" w:sz="0" w:space="0" w:color="auto"/>
        <w:right w:val="none" w:sz="0" w:space="0" w:color="auto"/>
      </w:divBdr>
      <w:divsChild>
        <w:div w:id="1238174949">
          <w:marLeft w:val="0"/>
          <w:marRight w:val="0"/>
          <w:marTop w:val="120"/>
          <w:marBottom w:val="0"/>
          <w:divBdr>
            <w:top w:val="none" w:sz="0" w:space="0" w:color="auto"/>
            <w:left w:val="none" w:sz="0" w:space="0" w:color="auto"/>
            <w:bottom w:val="none" w:sz="0" w:space="0" w:color="auto"/>
            <w:right w:val="none" w:sz="0" w:space="0" w:color="auto"/>
          </w:divBdr>
        </w:div>
      </w:divsChild>
    </w:div>
    <w:div w:id="1240288056">
      <w:bodyDiv w:val="1"/>
      <w:marLeft w:val="0"/>
      <w:marRight w:val="0"/>
      <w:marTop w:val="0"/>
      <w:marBottom w:val="0"/>
      <w:divBdr>
        <w:top w:val="none" w:sz="0" w:space="0" w:color="auto"/>
        <w:left w:val="none" w:sz="0" w:space="0" w:color="auto"/>
        <w:bottom w:val="none" w:sz="0" w:space="0" w:color="auto"/>
        <w:right w:val="none" w:sz="0" w:space="0" w:color="auto"/>
      </w:divBdr>
      <w:divsChild>
        <w:div w:id="1299652804">
          <w:marLeft w:val="0"/>
          <w:marRight w:val="0"/>
          <w:marTop w:val="0"/>
          <w:marBottom w:val="0"/>
          <w:divBdr>
            <w:top w:val="none" w:sz="0" w:space="0" w:color="auto"/>
            <w:left w:val="none" w:sz="0" w:space="0" w:color="auto"/>
            <w:bottom w:val="none" w:sz="0" w:space="0" w:color="auto"/>
            <w:right w:val="none" w:sz="0" w:space="0" w:color="auto"/>
          </w:divBdr>
          <w:divsChild>
            <w:div w:id="2016297640">
              <w:marLeft w:val="0"/>
              <w:marRight w:val="0"/>
              <w:marTop w:val="0"/>
              <w:marBottom w:val="0"/>
              <w:divBdr>
                <w:top w:val="none" w:sz="0" w:space="0" w:color="auto"/>
                <w:left w:val="none" w:sz="0" w:space="0" w:color="auto"/>
                <w:bottom w:val="none" w:sz="0" w:space="0" w:color="auto"/>
                <w:right w:val="none" w:sz="0" w:space="0" w:color="auto"/>
              </w:divBdr>
            </w:div>
          </w:divsChild>
        </w:div>
        <w:div w:id="965549870">
          <w:marLeft w:val="0"/>
          <w:marRight w:val="0"/>
          <w:marTop w:val="0"/>
          <w:marBottom w:val="0"/>
          <w:divBdr>
            <w:top w:val="none" w:sz="0" w:space="0" w:color="auto"/>
            <w:left w:val="none" w:sz="0" w:space="0" w:color="auto"/>
            <w:bottom w:val="none" w:sz="0" w:space="0" w:color="auto"/>
            <w:right w:val="none" w:sz="0" w:space="0" w:color="auto"/>
          </w:divBdr>
          <w:divsChild>
            <w:div w:id="3546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228">
      <w:bodyDiv w:val="1"/>
      <w:marLeft w:val="0"/>
      <w:marRight w:val="0"/>
      <w:marTop w:val="0"/>
      <w:marBottom w:val="0"/>
      <w:divBdr>
        <w:top w:val="none" w:sz="0" w:space="0" w:color="auto"/>
        <w:left w:val="none" w:sz="0" w:space="0" w:color="auto"/>
        <w:bottom w:val="none" w:sz="0" w:space="0" w:color="auto"/>
        <w:right w:val="none" w:sz="0" w:space="0" w:color="auto"/>
      </w:divBdr>
      <w:divsChild>
        <w:div w:id="346296459">
          <w:marLeft w:val="0"/>
          <w:marRight w:val="0"/>
          <w:marTop w:val="0"/>
          <w:marBottom w:val="0"/>
          <w:divBdr>
            <w:top w:val="none" w:sz="0" w:space="0" w:color="auto"/>
            <w:left w:val="none" w:sz="0" w:space="0" w:color="auto"/>
            <w:bottom w:val="none" w:sz="0" w:space="0" w:color="auto"/>
            <w:right w:val="none" w:sz="0" w:space="0" w:color="auto"/>
          </w:divBdr>
          <w:divsChild>
            <w:div w:id="766075618">
              <w:marLeft w:val="0"/>
              <w:marRight w:val="0"/>
              <w:marTop w:val="0"/>
              <w:marBottom w:val="0"/>
              <w:divBdr>
                <w:top w:val="none" w:sz="0" w:space="0" w:color="auto"/>
                <w:left w:val="none" w:sz="0" w:space="0" w:color="auto"/>
                <w:bottom w:val="none" w:sz="0" w:space="0" w:color="auto"/>
                <w:right w:val="none" w:sz="0" w:space="0" w:color="auto"/>
              </w:divBdr>
            </w:div>
          </w:divsChild>
        </w:div>
        <w:div w:id="1821652317">
          <w:marLeft w:val="0"/>
          <w:marRight w:val="0"/>
          <w:marTop w:val="0"/>
          <w:marBottom w:val="0"/>
          <w:divBdr>
            <w:top w:val="none" w:sz="0" w:space="0" w:color="auto"/>
            <w:left w:val="none" w:sz="0" w:space="0" w:color="auto"/>
            <w:bottom w:val="none" w:sz="0" w:space="0" w:color="auto"/>
            <w:right w:val="none" w:sz="0" w:space="0" w:color="auto"/>
          </w:divBdr>
          <w:divsChild>
            <w:div w:id="21054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76860">
      <w:bodyDiv w:val="1"/>
      <w:marLeft w:val="0"/>
      <w:marRight w:val="0"/>
      <w:marTop w:val="0"/>
      <w:marBottom w:val="0"/>
      <w:divBdr>
        <w:top w:val="none" w:sz="0" w:space="0" w:color="auto"/>
        <w:left w:val="none" w:sz="0" w:space="0" w:color="auto"/>
        <w:bottom w:val="none" w:sz="0" w:space="0" w:color="auto"/>
        <w:right w:val="none" w:sz="0" w:space="0" w:color="auto"/>
      </w:divBdr>
      <w:divsChild>
        <w:div w:id="1098254739">
          <w:marLeft w:val="0"/>
          <w:marRight w:val="0"/>
          <w:marTop w:val="120"/>
          <w:marBottom w:val="0"/>
          <w:divBdr>
            <w:top w:val="none" w:sz="0" w:space="0" w:color="auto"/>
            <w:left w:val="none" w:sz="0" w:space="0" w:color="auto"/>
            <w:bottom w:val="none" w:sz="0" w:space="0" w:color="auto"/>
            <w:right w:val="none" w:sz="0" w:space="0" w:color="auto"/>
          </w:divBdr>
        </w:div>
        <w:div w:id="1688142950">
          <w:marLeft w:val="0"/>
          <w:marRight w:val="0"/>
          <w:marTop w:val="120"/>
          <w:marBottom w:val="0"/>
          <w:divBdr>
            <w:top w:val="none" w:sz="0" w:space="0" w:color="auto"/>
            <w:left w:val="none" w:sz="0" w:space="0" w:color="auto"/>
            <w:bottom w:val="none" w:sz="0" w:space="0" w:color="auto"/>
            <w:right w:val="none" w:sz="0" w:space="0" w:color="auto"/>
          </w:divBdr>
        </w:div>
      </w:divsChild>
    </w:div>
    <w:div w:id="1242521591">
      <w:bodyDiv w:val="1"/>
      <w:marLeft w:val="0"/>
      <w:marRight w:val="0"/>
      <w:marTop w:val="0"/>
      <w:marBottom w:val="0"/>
      <w:divBdr>
        <w:top w:val="none" w:sz="0" w:space="0" w:color="auto"/>
        <w:left w:val="none" w:sz="0" w:space="0" w:color="auto"/>
        <w:bottom w:val="none" w:sz="0" w:space="0" w:color="auto"/>
        <w:right w:val="none" w:sz="0" w:space="0" w:color="auto"/>
      </w:divBdr>
    </w:div>
    <w:div w:id="1243414638">
      <w:bodyDiv w:val="1"/>
      <w:marLeft w:val="0"/>
      <w:marRight w:val="0"/>
      <w:marTop w:val="0"/>
      <w:marBottom w:val="0"/>
      <w:divBdr>
        <w:top w:val="none" w:sz="0" w:space="0" w:color="auto"/>
        <w:left w:val="none" w:sz="0" w:space="0" w:color="auto"/>
        <w:bottom w:val="none" w:sz="0" w:space="0" w:color="auto"/>
        <w:right w:val="none" w:sz="0" w:space="0" w:color="auto"/>
      </w:divBdr>
      <w:divsChild>
        <w:div w:id="433987314">
          <w:marLeft w:val="0"/>
          <w:marRight w:val="0"/>
          <w:marTop w:val="120"/>
          <w:marBottom w:val="0"/>
          <w:divBdr>
            <w:top w:val="none" w:sz="0" w:space="0" w:color="auto"/>
            <w:left w:val="none" w:sz="0" w:space="0" w:color="auto"/>
            <w:bottom w:val="none" w:sz="0" w:space="0" w:color="auto"/>
            <w:right w:val="none" w:sz="0" w:space="0" w:color="auto"/>
          </w:divBdr>
        </w:div>
      </w:divsChild>
    </w:div>
    <w:div w:id="1243640022">
      <w:bodyDiv w:val="1"/>
      <w:marLeft w:val="0"/>
      <w:marRight w:val="0"/>
      <w:marTop w:val="0"/>
      <w:marBottom w:val="0"/>
      <w:divBdr>
        <w:top w:val="none" w:sz="0" w:space="0" w:color="auto"/>
        <w:left w:val="none" w:sz="0" w:space="0" w:color="auto"/>
        <w:bottom w:val="none" w:sz="0" w:space="0" w:color="auto"/>
        <w:right w:val="none" w:sz="0" w:space="0" w:color="auto"/>
      </w:divBdr>
    </w:div>
    <w:div w:id="1244029418">
      <w:bodyDiv w:val="1"/>
      <w:marLeft w:val="0"/>
      <w:marRight w:val="0"/>
      <w:marTop w:val="0"/>
      <w:marBottom w:val="0"/>
      <w:divBdr>
        <w:top w:val="none" w:sz="0" w:space="0" w:color="auto"/>
        <w:left w:val="none" w:sz="0" w:space="0" w:color="auto"/>
        <w:bottom w:val="none" w:sz="0" w:space="0" w:color="auto"/>
        <w:right w:val="none" w:sz="0" w:space="0" w:color="auto"/>
      </w:divBdr>
    </w:div>
    <w:div w:id="1248466367">
      <w:bodyDiv w:val="1"/>
      <w:marLeft w:val="0"/>
      <w:marRight w:val="0"/>
      <w:marTop w:val="0"/>
      <w:marBottom w:val="0"/>
      <w:divBdr>
        <w:top w:val="none" w:sz="0" w:space="0" w:color="auto"/>
        <w:left w:val="none" w:sz="0" w:space="0" w:color="auto"/>
        <w:bottom w:val="none" w:sz="0" w:space="0" w:color="auto"/>
        <w:right w:val="none" w:sz="0" w:space="0" w:color="auto"/>
      </w:divBdr>
      <w:divsChild>
        <w:div w:id="134836385">
          <w:marLeft w:val="0"/>
          <w:marRight w:val="0"/>
          <w:marTop w:val="120"/>
          <w:marBottom w:val="0"/>
          <w:divBdr>
            <w:top w:val="none" w:sz="0" w:space="0" w:color="auto"/>
            <w:left w:val="none" w:sz="0" w:space="0" w:color="auto"/>
            <w:bottom w:val="none" w:sz="0" w:space="0" w:color="auto"/>
            <w:right w:val="none" w:sz="0" w:space="0" w:color="auto"/>
          </w:divBdr>
        </w:div>
        <w:div w:id="1972054187">
          <w:marLeft w:val="0"/>
          <w:marRight w:val="0"/>
          <w:marTop w:val="120"/>
          <w:marBottom w:val="0"/>
          <w:divBdr>
            <w:top w:val="none" w:sz="0" w:space="0" w:color="auto"/>
            <w:left w:val="none" w:sz="0" w:space="0" w:color="auto"/>
            <w:bottom w:val="none" w:sz="0" w:space="0" w:color="auto"/>
            <w:right w:val="none" w:sz="0" w:space="0" w:color="auto"/>
          </w:divBdr>
        </w:div>
      </w:divsChild>
    </w:div>
    <w:div w:id="1249266072">
      <w:bodyDiv w:val="1"/>
      <w:marLeft w:val="0"/>
      <w:marRight w:val="0"/>
      <w:marTop w:val="0"/>
      <w:marBottom w:val="0"/>
      <w:divBdr>
        <w:top w:val="none" w:sz="0" w:space="0" w:color="auto"/>
        <w:left w:val="none" w:sz="0" w:space="0" w:color="auto"/>
        <w:bottom w:val="none" w:sz="0" w:space="0" w:color="auto"/>
        <w:right w:val="none" w:sz="0" w:space="0" w:color="auto"/>
      </w:divBdr>
      <w:divsChild>
        <w:div w:id="611789582">
          <w:marLeft w:val="0"/>
          <w:marRight w:val="0"/>
          <w:marTop w:val="120"/>
          <w:marBottom w:val="0"/>
          <w:divBdr>
            <w:top w:val="none" w:sz="0" w:space="0" w:color="auto"/>
            <w:left w:val="none" w:sz="0" w:space="0" w:color="auto"/>
            <w:bottom w:val="none" w:sz="0" w:space="0" w:color="auto"/>
            <w:right w:val="none" w:sz="0" w:space="0" w:color="auto"/>
          </w:divBdr>
        </w:div>
      </w:divsChild>
    </w:div>
    <w:div w:id="1249315949">
      <w:bodyDiv w:val="1"/>
      <w:marLeft w:val="0"/>
      <w:marRight w:val="0"/>
      <w:marTop w:val="0"/>
      <w:marBottom w:val="0"/>
      <w:divBdr>
        <w:top w:val="none" w:sz="0" w:space="0" w:color="auto"/>
        <w:left w:val="none" w:sz="0" w:space="0" w:color="auto"/>
        <w:bottom w:val="none" w:sz="0" w:space="0" w:color="auto"/>
        <w:right w:val="none" w:sz="0" w:space="0" w:color="auto"/>
      </w:divBdr>
      <w:divsChild>
        <w:div w:id="960451268">
          <w:marLeft w:val="0"/>
          <w:marRight w:val="0"/>
          <w:marTop w:val="0"/>
          <w:marBottom w:val="0"/>
          <w:divBdr>
            <w:top w:val="none" w:sz="0" w:space="0" w:color="auto"/>
            <w:left w:val="none" w:sz="0" w:space="0" w:color="auto"/>
            <w:bottom w:val="none" w:sz="0" w:space="0" w:color="auto"/>
            <w:right w:val="none" w:sz="0" w:space="0" w:color="auto"/>
          </w:divBdr>
          <w:divsChild>
            <w:div w:id="19645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38744">
      <w:bodyDiv w:val="1"/>
      <w:marLeft w:val="0"/>
      <w:marRight w:val="0"/>
      <w:marTop w:val="0"/>
      <w:marBottom w:val="0"/>
      <w:divBdr>
        <w:top w:val="none" w:sz="0" w:space="0" w:color="auto"/>
        <w:left w:val="none" w:sz="0" w:space="0" w:color="auto"/>
        <w:bottom w:val="none" w:sz="0" w:space="0" w:color="auto"/>
        <w:right w:val="none" w:sz="0" w:space="0" w:color="auto"/>
      </w:divBdr>
      <w:divsChild>
        <w:div w:id="335500125">
          <w:marLeft w:val="0"/>
          <w:marRight w:val="0"/>
          <w:marTop w:val="0"/>
          <w:marBottom w:val="0"/>
          <w:divBdr>
            <w:top w:val="none" w:sz="0" w:space="0" w:color="auto"/>
            <w:left w:val="none" w:sz="0" w:space="0" w:color="auto"/>
            <w:bottom w:val="none" w:sz="0" w:space="0" w:color="auto"/>
            <w:right w:val="none" w:sz="0" w:space="0" w:color="auto"/>
          </w:divBdr>
          <w:divsChild>
            <w:div w:id="1532066218">
              <w:marLeft w:val="0"/>
              <w:marRight w:val="0"/>
              <w:marTop w:val="0"/>
              <w:marBottom w:val="0"/>
              <w:divBdr>
                <w:top w:val="none" w:sz="0" w:space="0" w:color="auto"/>
                <w:left w:val="none" w:sz="0" w:space="0" w:color="auto"/>
                <w:bottom w:val="none" w:sz="0" w:space="0" w:color="auto"/>
                <w:right w:val="none" w:sz="0" w:space="0" w:color="auto"/>
              </w:divBdr>
              <w:divsChild>
                <w:div w:id="1372876763">
                  <w:marLeft w:val="0"/>
                  <w:marRight w:val="0"/>
                  <w:marTop w:val="0"/>
                  <w:marBottom w:val="0"/>
                  <w:divBdr>
                    <w:top w:val="none" w:sz="0" w:space="0" w:color="auto"/>
                    <w:left w:val="none" w:sz="0" w:space="0" w:color="auto"/>
                    <w:bottom w:val="none" w:sz="0" w:space="0" w:color="auto"/>
                    <w:right w:val="none" w:sz="0" w:space="0" w:color="auto"/>
                  </w:divBdr>
                  <w:divsChild>
                    <w:div w:id="1772625007">
                      <w:marLeft w:val="-180"/>
                      <w:marRight w:val="-180"/>
                      <w:marTop w:val="0"/>
                      <w:marBottom w:val="0"/>
                      <w:divBdr>
                        <w:top w:val="none" w:sz="0" w:space="0" w:color="auto"/>
                        <w:left w:val="none" w:sz="0" w:space="0" w:color="auto"/>
                        <w:bottom w:val="none" w:sz="0" w:space="0" w:color="auto"/>
                        <w:right w:val="none" w:sz="0" w:space="0" w:color="auto"/>
                      </w:divBdr>
                      <w:divsChild>
                        <w:div w:id="1114522158">
                          <w:marLeft w:val="0"/>
                          <w:marRight w:val="0"/>
                          <w:marTop w:val="0"/>
                          <w:marBottom w:val="0"/>
                          <w:divBdr>
                            <w:top w:val="none" w:sz="0" w:space="0" w:color="auto"/>
                            <w:left w:val="none" w:sz="0" w:space="0" w:color="auto"/>
                            <w:bottom w:val="none" w:sz="0" w:space="0" w:color="auto"/>
                            <w:right w:val="none" w:sz="0" w:space="0" w:color="auto"/>
                          </w:divBdr>
                          <w:divsChild>
                            <w:div w:id="1862696217">
                              <w:marLeft w:val="0"/>
                              <w:marRight w:val="0"/>
                              <w:marTop w:val="0"/>
                              <w:marBottom w:val="0"/>
                              <w:divBdr>
                                <w:top w:val="none" w:sz="0" w:space="0" w:color="auto"/>
                                <w:left w:val="none" w:sz="0" w:space="0" w:color="auto"/>
                                <w:bottom w:val="none" w:sz="0" w:space="0" w:color="auto"/>
                                <w:right w:val="none" w:sz="0" w:space="0" w:color="auto"/>
                              </w:divBdr>
                              <w:divsChild>
                                <w:div w:id="1187019330">
                                  <w:marLeft w:val="0"/>
                                  <w:marRight w:val="0"/>
                                  <w:marTop w:val="0"/>
                                  <w:marBottom w:val="0"/>
                                  <w:divBdr>
                                    <w:top w:val="none" w:sz="0" w:space="0" w:color="auto"/>
                                    <w:left w:val="none" w:sz="0" w:space="0" w:color="auto"/>
                                    <w:bottom w:val="none" w:sz="0" w:space="0" w:color="auto"/>
                                    <w:right w:val="none" w:sz="0" w:space="0" w:color="auto"/>
                                  </w:divBdr>
                                  <w:divsChild>
                                    <w:div w:id="1691033117">
                                      <w:marLeft w:val="0"/>
                                      <w:marRight w:val="0"/>
                                      <w:marTop w:val="0"/>
                                      <w:marBottom w:val="576"/>
                                      <w:divBdr>
                                        <w:top w:val="none" w:sz="0" w:space="0" w:color="auto"/>
                                        <w:left w:val="none" w:sz="0" w:space="0" w:color="auto"/>
                                        <w:bottom w:val="none" w:sz="0" w:space="0" w:color="auto"/>
                                        <w:right w:val="none" w:sz="0" w:space="0" w:color="auto"/>
                                      </w:divBdr>
                                      <w:divsChild>
                                        <w:div w:id="727581539">
                                          <w:marLeft w:val="0"/>
                                          <w:marRight w:val="0"/>
                                          <w:marTop w:val="0"/>
                                          <w:marBottom w:val="0"/>
                                          <w:divBdr>
                                            <w:top w:val="none" w:sz="0" w:space="0" w:color="auto"/>
                                            <w:left w:val="none" w:sz="0" w:space="0" w:color="auto"/>
                                            <w:bottom w:val="none" w:sz="0" w:space="0" w:color="auto"/>
                                            <w:right w:val="none" w:sz="0" w:space="0" w:color="auto"/>
                                          </w:divBdr>
                                          <w:divsChild>
                                            <w:div w:id="573128607">
                                              <w:marLeft w:val="0"/>
                                              <w:marRight w:val="0"/>
                                              <w:marTop w:val="0"/>
                                              <w:marBottom w:val="0"/>
                                              <w:divBdr>
                                                <w:top w:val="none" w:sz="0" w:space="0" w:color="auto"/>
                                                <w:left w:val="none" w:sz="0" w:space="0" w:color="auto"/>
                                                <w:bottom w:val="none" w:sz="0" w:space="0" w:color="auto"/>
                                                <w:right w:val="none" w:sz="0" w:space="0" w:color="auto"/>
                                              </w:divBdr>
                                              <w:divsChild>
                                                <w:div w:id="199703457">
                                                  <w:marLeft w:val="0"/>
                                                  <w:marRight w:val="0"/>
                                                  <w:marTop w:val="0"/>
                                                  <w:marBottom w:val="0"/>
                                                  <w:divBdr>
                                                    <w:top w:val="none" w:sz="0" w:space="0" w:color="auto"/>
                                                    <w:left w:val="none" w:sz="0" w:space="0" w:color="auto"/>
                                                    <w:bottom w:val="none" w:sz="0" w:space="0" w:color="auto"/>
                                                    <w:right w:val="none" w:sz="0" w:space="0" w:color="auto"/>
                                                  </w:divBdr>
                                                  <w:divsChild>
                                                    <w:div w:id="1549998876">
                                                      <w:marLeft w:val="0"/>
                                                      <w:marRight w:val="0"/>
                                                      <w:marTop w:val="0"/>
                                                      <w:marBottom w:val="0"/>
                                                      <w:divBdr>
                                                        <w:top w:val="none" w:sz="0" w:space="0" w:color="auto"/>
                                                        <w:left w:val="none" w:sz="0" w:space="0" w:color="auto"/>
                                                        <w:bottom w:val="none" w:sz="0" w:space="0" w:color="auto"/>
                                                        <w:right w:val="none" w:sz="0" w:space="0" w:color="auto"/>
                                                      </w:divBdr>
                                                      <w:divsChild>
                                                        <w:div w:id="1201622989">
                                                          <w:marLeft w:val="0"/>
                                                          <w:marRight w:val="0"/>
                                                          <w:marTop w:val="0"/>
                                                          <w:marBottom w:val="84"/>
                                                          <w:divBdr>
                                                            <w:top w:val="none" w:sz="0" w:space="0" w:color="auto"/>
                                                            <w:left w:val="none" w:sz="0" w:space="0" w:color="auto"/>
                                                            <w:bottom w:val="none" w:sz="0" w:space="0" w:color="auto"/>
                                                            <w:right w:val="none" w:sz="0" w:space="0" w:color="auto"/>
                                                          </w:divBdr>
                                                        </w:div>
                                                        <w:div w:id="202421069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90251544">
                                              <w:marLeft w:val="0"/>
                                              <w:marRight w:val="0"/>
                                              <w:marTop w:val="0"/>
                                              <w:marBottom w:val="0"/>
                                              <w:divBdr>
                                                <w:top w:val="none" w:sz="0" w:space="0" w:color="auto"/>
                                                <w:left w:val="none" w:sz="0" w:space="0" w:color="auto"/>
                                                <w:bottom w:val="none" w:sz="0" w:space="0" w:color="auto"/>
                                                <w:right w:val="none" w:sz="0" w:space="0" w:color="auto"/>
                                              </w:divBdr>
                                              <w:divsChild>
                                                <w:div w:id="1040516606">
                                                  <w:marLeft w:val="0"/>
                                                  <w:marRight w:val="0"/>
                                                  <w:marTop w:val="0"/>
                                                  <w:marBottom w:val="0"/>
                                                  <w:divBdr>
                                                    <w:top w:val="none" w:sz="0" w:space="0" w:color="auto"/>
                                                    <w:left w:val="none" w:sz="0" w:space="0" w:color="auto"/>
                                                    <w:bottom w:val="none" w:sz="0" w:space="0" w:color="auto"/>
                                                    <w:right w:val="none" w:sz="0" w:space="0" w:color="auto"/>
                                                  </w:divBdr>
                                                  <w:divsChild>
                                                    <w:div w:id="2113236931">
                                                      <w:marLeft w:val="0"/>
                                                      <w:marRight w:val="0"/>
                                                      <w:marTop w:val="0"/>
                                                      <w:marBottom w:val="0"/>
                                                      <w:divBdr>
                                                        <w:top w:val="none" w:sz="0" w:space="0" w:color="auto"/>
                                                        <w:left w:val="none" w:sz="0" w:space="0" w:color="auto"/>
                                                        <w:bottom w:val="none" w:sz="0" w:space="0" w:color="auto"/>
                                                        <w:right w:val="none" w:sz="0" w:space="0" w:color="auto"/>
                                                      </w:divBdr>
                                                      <w:divsChild>
                                                        <w:div w:id="1406492463">
                                                          <w:marLeft w:val="0"/>
                                                          <w:marRight w:val="0"/>
                                                          <w:marTop w:val="0"/>
                                                          <w:marBottom w:val="84"/>
                                                          <w:divBdr>
                                                            <w:top w:val="none" w:sz="0" w:space="0" w:color="auto"/>
                                                            <w:left w:val="none" w:sz="0" w:space="0" w:color="auto"/>
                                                            <w:bottom w:val="none" w:sz="0" w:space="0" w:color="auto"/>
                                                            <w:right w:val="none" w:sz="0" w:space="0" w:color="auto"/>
                                                          </w:divBdr>
                                                        </w:div>
                                                        <w:div w:id="11145215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44596497">
                                              <w:marLeft w:val="0"/>
                                              <w:marRight w:val="0"/>
                                              <w:marTop w:val="0"/>
                                              <w:marBottom w:val="0"/>
                                              <w:divBdr>
                                                <w:top w:val="none" w:sz="0" w:space="0" w:color="auto"/>
                                                <w:left w:val="none" w:sz="0" w:space="0" w:color="auto"/>
                                                <w:bottom w:val="none" w:sz="0" w:space="0" w:color="auto"/>
                                                <w:right w:val="none" w:sz="0" w:space="0" w:color="auto"/>
                                              </w:divBdr>
                                              <w:divsChild>
                                                <w:div w:id="255022465">
                                                  <w:marLeft w:val="0"/>
                                                  <w:marRight w:val="0"/>
                                                  <w:marTop w:val="0"/>
                                                  <w:marBottom w:val="0"/>
                                                  <w:divBdr>
                                                    <w:top w:val="none" w:sz="0" w:space="0" w:color="auto"/>
                                                    <w:left w:val="none" w:sz="0" w:space="0" w:color="auto"/>
                                                    <w:bottom w:val="none" w:sz="0" w:space="0" w:color="auto"/>
                                                    <w:right w:val="none" w:sz="0" w:space="0" w:color="auto"/>
                                                  </w:divBdr>
                                                  <w:divsChild>
                                                    <w:div w:id="88743668">
                                                      <w:marLeft w:val="0"/>
                                                      <w:marRight w:val="0"/>
                                                      <w:marTop w:val="0"/>
                                                      <w:marBottom w:val="0"/>
                                                      <w:divBdr>
                                                        <w:top w:val="none" w:sz="0" w:space="0" w:color="auto"/>
                                                        <w:left w:val="none" w:sz="0" w:space="0" w:color="auto"/>
                                                        <w:bottom w:val="none" w:sz="0" w:space="0" w:color="auto"/>
                                                        <w:right w:val="none" w:sz="0" w:space="0" w:color="auto"/>
                                                      </w:divBdr>
                                                      <w:divsChild>
                                                        <w:div w:id="481197106">
                                                          <w:marLeft w:val="0"/>
                                                          <w:marRight w:val="0"/>
                                                          <w:marTop w:val="0"/>
                                                          <w:marBottom w:val="84"/>
                                                          <w:divBdr>
                                                            <w:top w:val="none" w:sz="0" w:space="0" w:color="auto"/>
                                                            <w:left w:val="none" w:sz="0" w:space="0" w:color="auto"/>
                                                            <w:bottom w:val="none" w:sz="0" w:space="0" w:color="auto"/>
                                                            <w:right w:val="none" w:sz="0" w:space="0" w:color="auto"/>
                                                          </w:divBdr>
                                                        </w:div>
                                                        <w:div w:id="10129991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9923756">
      <w:bodyDiv w:val="1"/>
      <w:marLeft w:val="0"/>
      <w:marRight w:val="0"/>
      <w:marTop w:val="0"/>
      <w:marBottom w:val="0"/>
      <w:divBdr>
        <w:top w:val="none" w:sz="0" w:space="0" w:color="auto"/>
        <w:left w:val="none" w:sz="0" w:space="0" w:color="auto"/>
        <w:bottom w:val="none" w:sz="0" w:space="0" w:color="auto"/>
        <w:right w:val="none" w:sz="0" w:space="0" w:color="auto"/>
      </w:divBdr>
    </w:div>
    <w:div w:id="1250193865">
      <w:bodyDiv w:val="1"/>
      <w:marLeft w:val="0"/>
      <w:marRight w:val="0"/>
      <w:marTop w:val="0"/>
      <w:marBottom w:val="0"/>
      <w:divBdr>
        <w:top w:val="none" w:sz="0" w:space="0" w:color="auto"/>
        <w:left w:val="none" w:sz="0" w:space="0" w:color="auto"/>
        <w:bottom w:val="none" w:sz="0" w:space="0" w:color="auto"/>
        <w:right w:val="none" w:sz="0" w:space="0" w:color="auto"/>
      </w:divBdr>
    </w:div>
    <w:div w:id="1251348208">
      <w:bodyDiv w:val="1"/>
      <w:marLeft w:val="0"/>
      <w:marRight w:val="0"/>
      <w:marTop w:val="0"/>
      <w:marBottom w:val="0"/>
      <w:divBdr>
        <w:top w:val="none" w:sz="0" w:space="0" w:color="auto"/>
        <w:left w:val="none" w:sz="0" w:space="0" w:color="auto"/>
        <w:bottom w:val="none" w:sz="0" w:space="0" w:color="auto"/>
        <w:right w:val="none" w:sz="0" w:space="0" w:color="auto"/>
      </w:divBdr>
      <w:divsChild>
        <w:div w:id="1100758681">
          <w:marLeft w:val="0"/>
          <w:marRight w:val="0"/>
          <w:marTop w:val="0"/>
          <w:marBottom w:val="0"/>
          <w:divBdr>
            <w:top w:val="none" w:sz="0" w:space="0" w:color="auto"/>
            <w:left w:val="none" w:sz="0" w:space="0" w:color="auto"/>
            <w:bottom w:val="none" w:sz="0" w:space="0" w:color="auto"/>
            <w:right w:val="none" w:sz="0" w:space="0" w:color="auto"/>
          </w:divBdr>
          <w:divsChild>
            <w:div w:id="1077635258">
              <w:marLeft w:val="0"/>
              <w:marRight w:val="0"/>
              <w:marTop w:val="0"/>
              <w:marBottom w:val="0"/>
              <w:divBdr>
                <w:top w:val="none" w:sz="0" w:space="0" w:color="auto"/>
                <w:left w:val="none" w:sz="0" w:space="0" w:color="auto"/>
                <w:bottom w:val="none" w:sz="0" w:space="0" w:color="auto"/>
                <w:right w:val="none" w:sz="0" w:space="0" w:color="auto"/>
              </w:divBdr>
            </w:div>
          </w:divsChild>
        </w:div>
        <w:div w:id="1875265840">
          <w:marLeft w:val="0"/>
          <w:marRight w:val="0"/>
          <w:marTop w:val="0"/>
          <w:marBottom w:val="0"/>
          <w:divBdr>
            <w:top w:val="none" w:sz="0" w:space="0" w:color="auto"/>
            <w:left w:val="none" w:sz="0" w:space="0" w:color="auto"/>
            <w:bottom w:val="none" w:sz="0" w:space="0" w:color="auto"/>
            <w:right w:val="none" w:sz="0" w:space="0" w:color="auto"/>
          </w:divBdr>
          <w:divsChild>
            <w:div w:id="6609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5009">
      <w:bodyDiv w:val="1"/>
      <w:marLeft w:val="0"/>
      <w:marRight w:val="0"/>
      <w:marTop w:val="0"/>
      <w:marBottom w:val="0"/>
      <w:divBdr>
        <w:top w:val="none" w:sz="0" w:space="0" w:color="auto"/>
        <w:left w:val="none" w:sz="0" w:space="0" w:color="auto"/>
        <w:bottom w:val="none" w:sz="0" w:space="0" w:color="auto"/>
        <w:right w:val="none" w:sz="0" w:space="0" w:color="auto"/>
      </w:divBdr>
      <w:divsChild>
        <w:div w:id="1439637278">
          <w:marLeft w:val="0"/>
          <w:marRight w:val="0"/>
          <w:marTop w:val="120"/>
          <w:marBottom w:val="0"/>
          <w:divBdr>
            <w:top w:val="none" w:sz="0" w:space="0" w:color="auto"/>
            <w:left w:val="none" w:sz="0" w:space="0" w:color="auto"/>
            <w:bottom w:val="none" w:sz="0" w:space="0" w:color="auto"/>
            <w:right w:val="none" w:sz="0" w:space="0" w:color="auto"/>
          </w:divBdr>
        </w:div>
      </w:divsChild>
    </w:div>
    <w:div w:id="1252007085">
      <w:bodyDiv w:val="1"/>
      <w:marLeft w:val="0"/>
      <w:marRight w:val="0"/>
      <w:marTop w:val="0"/>
      <w:marBottom w:val="0"/>
      <w:divBdr>
        <w:top w:val="none" w:sz="0" w:space="0" w:color="auto"/>
        <w:left w:val="none" w:sz="0" w:space="0" w:color="auto"/>
        <w:bottom w:val="none" w:sz="0" w:space="0" w:color="auto"/>
        <w:right w:val="none" w:sz="0" w:space="0" w:color="auto"/>
      </w:divBdr>
    </w:div>
    <w:div w:id="1252928806">
      <w:bodyDiv w:val="1"/>
      <w:marLeft w:val="0"/>
      <w:marRight w:val="0"/>
      <w:marTop w:val="0"/>
      <w:marBottom w:val="0"/>
      <w:divBdr>
        <w:top w:val="none" w:sz="0" w:space="0" w:color="auto"/>
        <w:left w:val="none" w:sz="0" w:space="0" w:color="auto"/>
        <w:bottom w:val="none" w:sz="0" w:space="0" w:color="auto"/>
        <w:right w:val="none" w:sz="0" w:space="0" w:color="auto"/>
      </w:divBdr>
      <w:divsChild>
        <w:div w:id="56443857">
          <w:marLeft w:val="0"/>
          <w:marRight w:val="0"/>
          <w:marTop w:val="120"/>
          <w:marBottom w:val="0"/>
          <w:divBdr>
            <w:top w:val="none" w:sz="0" w:space="0" w:color="auto"/>
            <w:left w:val="none" w:sz="0" w:space="0" w:color="auto"/>
            <w:bottom w:val="none" w:sz="0" w:space="0" w:color="auto"/>
            <w:right w:val="none" w:sz="0" w:space="0" w:color="auto"/>
          </w:divBdr>
        </w:div>
      </w:divsChild>
    </w:div>
    <w:div w:id="1253077986">
      <w:bodyDiv w:val="1"/>
      <w:marLeft w:val="0"/>
      <w:marRight w:val="0"/>
      <w:marTop w:val="0"/>
      <w:marBottom w:val="0"/>
      <w:divBdr>
        <w:top w:val="none" w:sz="0" w:space="0" w:color="auto"/>
        <w:left w:val="none" w:sz="0" w:space="0" w:color="auto"/>
        <w:bottom w:val="none" w:sz="0" w:space="0" w:color="auto"/>
        <w:right w:val="none" w:sz="0" w:space="0" w:color="auto"/>
      </w:divBdr>
      <w:divsChild>
        <w:div w:id="1701130639">
          <w:marLeft w:val="0"/>
          <w:marRight w:val="0"/>
          <w:marTop w:val="120"/>
          <w:marBottom w:val="0"/>
          <w:divBdr>
            <w:top w:val="none" w:sz="0" w:space="0" w:color="auto"/>
            <w:left w:val="none" w:sz="0" w:space="0" w:color="auto"/>
            <w:bottom w:val="none" w:sz="0" w:space="0" w:color="auto"/>
            <w:right w:val="none" w:sz="0" w:space="0" w:color="auto"/>
          </w:divBdr>
        </w:div>
      </w:divsChild>
    </w:div>
    <w:div w:id="1254244739">
      <w:bodyDiv w:val="1"/>
      <w:marLeft w:val="0"/>
      <w:marRight w:val="0"/>
      <w:marTop w:val="0"/>
      <w:marBottom w:val="0"/>
      <w:divBdr>
        <w:top w:val="none" w:sz="0" w:space="0" w:color="auto"/>
        <w:left w:val="none" w:sz="0" w:space="0" w:color="auto"/>
        <w:bottom w:val="none" w:sz="0" w:space="0" w:color="auto"/>
        <w:right w:val="none" w:sz="0" w:space="0" w:color="auto"/>
      </w:divBdr>
    </w:div>
    <w:div w:id="1254555820">
      <w:bodyDiv w:val="1"/>
      <w:marLeft w:val="0"/>
      <w:marRight w:val="0"/>
      <w:marTop w:val="0"/>
      <w:marBottom w:val="0"/>
      <w:divBdr>
        <w:top w:val="none" w:sz="0" w:space="0" w:color="auto"/>
        <w:left w:val="none" w:sz="0" w:space="0" w:color="auto"/>
        <w:bottom w:val="none" w:sz="0" w:space="0" w:color="auto"/>
        <w:right w:val="none" w:sz="0" w:space="0" w:color="auto"/>
      </w:divBdr>
      <w:divsChild>
        <w:div w:id="1937325219">
          <w:marLeft w:val="0"/>
          <w:marRight w:val="0"/>
          <w:marTop w:val="0"/>
          <w:marBottom w:val="0"/>
          <w:divBdr>
            <w:top w:val="none" w:sz="0" w:space="0" w:color="auto"/>
            <w:left w:val="none" w:sz="0" w:space="0" w:color="auto"/>
            <w:bottom w:val="none" w:sz="0" w:space="0" w:color="auto"/>
            <w:right w:val="none" w:sz="0" w:space="0" w:color="auto"/>
          </w:divBdr>
          <w:divsChild>
            <w:div w:id="1413969030">
              <w:marLeft w:val="0"/>
              <w:marRight w:val="0"/>
              <w:marTop w:val="0"/>
              <w:marBottom w:val="0"/>
              <w:divBdr>
                <w:top w:val="none" w:sz="0" w:space="0" w:color="auto"/>
                <w:left w:val="none" w:sz="0" w:space="0" w:color="auto"/>
                <w:bottom w:val="none" w:sz="0" w:space="0" w:color="auto"/>
                <w:right w:val="none" w:sz="0" w:space="0" w:color="auto"/>
              </w:divBdr>
              <w:divsChild>
                <w:div w:id="585574248">
                  <w:marLeft w:val="0"/>
                  <w:marRight w:val="0"/>
                  <w:marTop w:val="0"/>
                  <w:marBottom w:val="0"/>
                  <w:divBdr>
                    <w:top w:val="none" w:sz="0" w:space="0" w:color="auto"/>
                    <w:left w:val="none" w:sz="0" w:space="0" w:color="auto"/>
                    <w:bottom w:val="none" w:sz="0" w:space="0" w:color="auto"/>
                    <w:right w:val="none" w:sz="0" w:space="0" w:color="auto"/>
                  </w:divBdr>
                  <w:divsChild>
                    <w:div w:id="1643583150">
                      <w:marLeft w:val="0"/>
                      <w:marRight w:val="0"/>
                      <w:marTop w:val="0"/>
                      <w:marBottom w:val="0"/>
                      <w:divBdr>
                        <w:top w:val="none" w:sz="0" w:space="0" w:color="auto"/>
                        <w:left w:val="none" w:sz="0" w:space="0" w:color="auto"/>
                        <w:bottom w:val="none" w:sz="0" w:space="0" w:color="auto"/>
                        <w:right w:val="none" w:sz="0" w:space="0" w:color="auto"/>
                      </w:divBdr>
                      <w:divsChild>
                        <w:div w:id="1305280598">
                          <w:marLeft w:val="-180"/>
                          <w:marRight w:val="-180"/>
                          <w:marTop w:val="0"/>
                          <w:marBottom w:val="0"/>
                          <w:divBdr>
                            <w:top w:val="none" w:sz="0" w:space="0" w:color="auto"/>
                            <w:left w:val="none" w:sz="0" w:space="0" w:color="auto"/>
                            <w:bottom w:val="none" w:sz="0" w:space="0" w:color="auto"/>
                            <w:right w:val="none" w:sz="0" w:space="0" w:color="auto"/>
                          </w:divBdr>
                          <w:divsChild>
                            <w:div w:id="1733428216">
                              <w:marLeft w:val="0"/>
                              <w:marRight w:val="0"/>
                              <w:marTop w:val="0"/>
                              <w:marBottom w:val="0"/>
                              <w:divBdr>
                                <w:top w:val="none" w:sz="0" w:space="0" w:color="auto"/>
                                <w:left w:val="none" w:sz="0" w:space="0" w:color="auto"/>
                                <w:bottom w:val="none" w:sz="0" w:space="0" w:color="auto"/>
                                <w:right w:val="none" w:sz="0" w:space="0" w:color="auto"/>
                              </w:divBdr>
                              <w:divsChild>
                                <w:div w:id="1389066218">
                                  <w:marLeft w:val="0"/>
                                  <w:marRight w:val="0"/>
                                  <w:marTop w:val="0"/>
                                  <w:marBottom w:val="0"/>
                                  <w:divBdr>
                                    <w:top w:val="none" w:sz="0" w:space="0" w:color="auto"/>
                                    <w:left w:val="none" w:sz="0" w:space="0" w:color="auto"/>
                                    <w:bottom w:val="none" w:sz="0" w:space="0" w:color="auto"/>
                                    <w:right w:val="none" w:sz="0" w:space="0" w:color="auto"/>
                                  </w:divBdr>
                                  <w:divsChild>
                                    <w:div w:id="1945454072">
                                      <w:marLeft w:val="0"/>
                                      <w:marRight w:val="0"/>
                                      <w:marTop w:val="0"/>
                                      <w:marBottom w:val="576"/>
                                      <w:divBdr>
                                        <w:top w:val="none" w:sz="0" w:space="0" w:color="auto"/>
                                        <w:left w:val="none" w:sz="0" w:space="0" w:color="auto"/>
                                        <w:bottom w:val="none" w:sz="0" w:space="0" w:color="auto"/>
                                        <w:right w:val="none" w:sz="0" w:space="0" w:color="auto"/>
                                      </w:divBdr>
                                      <w:divsChild>
                                        <w:div w:id="1241254198">
                                          <w:marLeft w:val="0"/>
                                          <w:marRight w:val="0"/>
                                          <w:marTop w:val="0"/>
                                          <w:marBottom w:val="0"/>
                                          <w:divBdr>
                                            <w:top w:val="none" w:sz="0" w:space="0" w:color="auto"/>
                                            <w:left w:val="none" w:sz="0" w:space="0" w:color="auto"/>
                                            <w:bottom w:val="none" w:sz="0" w:space="0" w:color="auto"/>
                                            <w:right w:val="none" w:sz="0" w:space="0" w:color="auto"/>
                                          </w:divBdr>
                                          <w:divsChild>
                                            <w:div w:id="1374689263">
                                              <w:marLeft w:val="0"/>
                                              <w:marRight w:val="0"/>
                                              <w:marTop w:val="0"/>
                                              <w:marBottom w:val="0"/>
                                              <w:divBdr>
                                                <w:top w:val="none" w:sz="0" w:space="0" w:color="auto"/>
                                                <w:left w:val="none" w:sz="0" w:space="0" w:color="auto"/>
                                                <w:bottom w:val="none" w:sz="0" w:space="0" w:color="auto"/>
                                                <w:right w:val="none" w:sz="0" w:space="0" w:color="auto"/>
                                              </w:divBdr>
                                              <w:divsChild>
                                                <w:div w:id="833496819">
                                                  <w:marLeft w:val="0"/>
                                                  <w:marRight w:val="0"/>
                                                  <w:marTop w:val="0"/>
                                                  <w:marBottom w:val="0"/>
                                                  <w:divBdr>
                                                    <w:top w:val="none" w:sz="0" w:space="0" w:color="auto"/>
                                                    <w:left w:val="none" w:sz="0" w:space="0" w:color="auto"/>
                                                    <w:bottom w:val="none" w:sz="0" w:space="0" w:color="auto"/>
                                                    <w:right w:val="none" w:sz="0" w:space="0" w:color="auto"/>
                                                  </w:divBdr>
                                                  <w:divsChild>
                                                    <w:div w:id="1306468656">
                                                      <w:marLeft w:val="0"/>
                                                      <w:marRight w:val="0"/>
                                                      <w:marTop w:val="0"/>
                                                      <w:marBottom w:val="0"/>
                                                      <w:divBdr>
                                                        <w:top w:val="none" w:sz="0" w:space="0" w:color="auto"/>
                                                        <w:left w:val="none" w:sz="0" w:space="0" w:color="auto"/>
                                                        <w:bottom w:val="none" w:sz="0" w:space="0" w:color="auto"/>
                                                        <w:right w:val="none" w:sz="0" w:space="0" w:color="auto"/>
                                                      </w:divBdr>
                                                      <w:divsChild>
                                                        <w:div w:id="1012411106">
                                                          <w:marLeft w:val="0"/>
                                                          <w:marRight w:val="0"/>
                                                          <w:marTop w:val="0"/>
                                                          <w:marBottom w:val="84"/>
                                                          <w:divBdr>
                                                            <w:top w:val="none" w:sz="0" w:space="0" w:color="auto"/>
                                                            <w:left w:val="none" w:sz="0" w:space="0" w:color="auto"/>
                                                            <w:bottom w:val="none" w:sz="0" w:space="0" w:color="auto"/>
                                                            <w:right w:val="none" w:sz="0" w:space="0" w:color="auto"/>
                                                          </w:divBdr>
                                                        </w:div>
                                                        <w:div w:id="97649631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4974776">
      <w:bodyDiv w:val="1"/>
      <w:marLeft w:val="0"/>
      <w:marRight w:val="0"/>
      <w:marTop w:val="0"/>
      <w:marBottom w:val="0"/>
      <w:divBdr>
        <w:top w:val="none" w:sz="0" w:space="0" w:color="auto"/>
        <w:left w:val="none" w:sz="0" w:space="0" w:color="auto"/>
        <w:bottom w:val="none" w:sz="0" w:space="0" w:color="auto"/>
        <w:right w:val="none" w:sz="0" w:space="0" w:color="auto"/>
      </w:divBdr>
      <w:divsChild>
        <w:div w:id="530607857">
          <w:marLeft w:val="0"/>
          <w:marRight w:val="0"/>
          <w:marTop w:val="120"/>
          <w:marBottom w:val="0"/>
          <w:divBdr>
            <w:top w:val="none" w:sz="0" w:space="0" w:color="auto"/>
            <w:left w:val="none" w:sz="0" w:space="0" w:color="auto"/>
            <w:bottom w:val="none" w:sz="0" w:space="0" w:color="auto"/>
            <w:right w:val="none" w:sz="0" w:space="0" w:color="auto"/>
          </w:divBdr>
        </w:div>
      </w:divsChild>
    </w:div>
    <w:div w:id="1255238406">
      <w:bodyDiv w:val="1"/>
      <w:marLeft w:val="0"/>
      <w:marRight w:val="0"/>
      <w:marTop w:val="0"/>
      <w:marBottom w:val="0"/>
      <w:divBdr>
        <w:top w:val="none" w:sz="0" w:space="0" w:color="auto"/>
        <w:left w:val="none" w:sz="0" w:space="0" w:color="auto"/>
        <w:bottom w:val="none" w:sz="0" w:space="0" w:color="auto"/>
        <w:right w:val="none" w:sz="0" w:space="0" w:color="auto"/>
      </w:divBdr>
      <w:divsChild>
        <w:div w:id="299501784">
          <w:marLeft w:val="0"/>
          <w:marRight w:val="0"/>
          <w:marTop w:val="0"/>
          <w:marBottom w:val="0"/>
          <w:divBdr>
            <w:top w:val="none" w:sz="0" w:space="0" w:color="auto"/>
            <w:left w:val="none" w:sz="0" w:space="0" w:color="auto"/>
            <w:bottom w:val="none" w:sz="0" w:space="0" w:color="auto"/>
            <w:right w:val="none" w:sz="0" w:space="0" w:color="auto"/>
          </w:divBdr>
          <w:divsChild>
            <w:div w:id="1811366934">
              <w:marLeft w:val="0"/>
              <w:marRight w:val="0"/>
              <w:marTop w:val="0"/>
              <w:marBottom w:val="0"/>
              <w:divBdr>
                <w:top w:val="none" w:sz="0" w:space="0" w:color="auto"/>
                <w:left w:val="none" w:sz="0" w:space="0" w:color="auto"/>
                <w:bottom w:val="none" w:sz="0" w:space="0" w:color="auto"/>
                <w:right w:val="none" w:sz="0" w:space="0" w:color="auto"/>
              </w:divBdr>
              <w:divsChild>
                <w:div w:id="358822998">
                  <w:marLeft w:val="0"/>
                  <w:marRight w:val="0"/>
                  <w:marTop w:val="0"/>
                  <w:marBottom w:val="0"/>
                  <w:divBdr>
                    <w:top w:val="none" w:sz="0" w:space="0" w:color="auto"/>
                    <w:left w:val="none" w:sz="0" w:space="0" w:color="auto"/>
                    <w:bottom w:val="none" w:sz="0" w:space="0" w:color="auto"/>
                    <w:right w:val="none" w:sz="0" w:space="0" w:color="auto"/>
                  </w:divBdr>
                  <w:divsChild>
                    <w:div w:id="522331166">
                      <w:marLeft w:val="-180"/>
                      <w:marRight w:val="-180"/>
                      <w:marTop w:val="0"/>
                      <w:marBottom w:val="0"/>
                      <w:divBdr>
                        <w:top w:val="none" w:sz="0" w:space="0" w:color="auto"/>
                        <w:left w:val="none" w:sz="0" w:space="0" w:color="auto"/>
                        <w:bottom w:val="none" w:sz="0" w:space="0" w:color="auto"/>
                        <w:right w:val="none" w:sz="0" w:space="0" w:color="auto"/>
                      </w:divBdr>
                      <w:divsChild>
                        <w:div w:id="1102342993">
                          <w:marLeft w:val="0"/>
                          <w:marRight w:val="0"/>
                          <w:marTop w:val="0"/>
                          <w:marBottom w:val="0"/>
                          <w:divBdr>
                            <w:top w:val="none" w:sz="0" w:space="0" w:color="auto"/>
                            <w:left w:val="none" w:sz="0" w:space="0" w:color="auto"/>
                            <w:bottom w:val="none" w:sz="0" w:space="0" w:color="auto"/>
                            <w:right w:val="none" w:sz="0" w:space="0" w:color="auto"/>
                          </w:divBdr>
                          <w:divsChild>
                            <w:div w:id="1082262360">
                              <w:marLeft w:val="0"/>
                              <w:marRight w:val="0"/>
                              <w:marTop w:val="0"/>
                              <w:marBottom w:val="0"/>
                              <w:divBdr>
                                <w:top w:val="none" w:sz="0" w:space="0" w:color="auto"/>
                                <w:left w:val="none" w:sz="0" w:space="0" w:color="auto"/>
                                <w:bottom w:val="none" w:sz="0" w:space="0" w:color="auto"/>
                                <w:right w:val="none" w:sz="0" w:space="0" w:color="auto"/>
                              </w:divBdr>
                              <w:divsChild>
                                <w:div w:id="309553364">
                                  <w:marLeft w:val="0"/>
                                  <w:marRight w:val="0"/>
                                  <w:marTop w:val="0"/>
                                  <w:marBottom w:val="0"/>
                                  <w:divBdr>
                                    <w:top w:val="none" w:sz="0" w:space="0" w:color="auto"/>
                                    <w:left w:val="none" w:sz="0" w:space="0" w:color="auto"/>
                                    <w:bottom w:val="none" w:sz="0" w:space="0" w:color="auto"/>
                                    <w:right w:val="none" w:sz="0" w:space="0" w:color="auto"/>
                                  </w:divBdr>
                                  <w:divsChild>
                                    <w:div w:id="1584488145">
                                      <w:marLeft w:val="0"/>
                                      <w:marRight w:val="0"/>
                                      <w:marTop w:val="0"/>
                                      <w:marBottom w:val="576"/>
                                      <w:divBdr>
                                        <w:top w:val="none" w:sz="0" w:space="0" w:color="auto"/>
                                        <w:left w:val="none" w:sz="0" w:space="0" w:color="auto"/>
                                        <w:bottom w:val="none" w:sz="0" w:space="0" w:color="auto"/>
                                        <w:right w:val="none" w:sz="0" w:space="0" w:color="auto"/>
                                      </w:divBdr>
                                      <w:divsChild>
                                        <w:div w:id="646593546">
                                          <w:marLeft w:val="0"/>
                                          <w:marRight w:val="0"/>
                                          <w:marTop w:val="0"/>
                                          <w:marBottom w:val="0"/>
                                          <w:divBdr>
                                            <w:top w:val="none" w:sz="0" w:space="0" w:color="auto"/>
                                            <w:left w:val="none" w:sz="0" w:space="0" w:color="auto"/>
                                            <w:bottom w:val="none" w:sz="0" w:space="0" w:color="auto"/>
                                            <w:right w:val="none" w:sz="0" w:space="0" w:color="auto"/>
                                          </w:divBdr>
                                          <w:divsChild>
                                            <w:div w:id="1078863902">
                                              <w:marLeft w:val="0"/>
                                              <w:marRight w:val="0"/>
                                              <w:marTop w:val="0"/>
                                              <w:marBottom w:val="0"/>
                                              <w:divBdr>
                                                <w:top w:val="none" w:sz="0" w:space="0" w:color="auto"/>
                                                <w:left w:val="none" w:sz="0" w:space="0" w:color="auto"/>
                                                <w:bottom w:val="none" w:sz="0" w:space="0" w:color="auto"/>
                                                <w:right w:val="none" w:sz="0" w:space="0" w:color="auto"/>
                                              </w:divBdr>
                                              <w:divsChild>
                                                <w:div w:id="985090255">
                                                  <w:marLeft w:val="0"/>
                                                  <w:marRight w:val="0"/>
                                                  <w:marTop w:val="0"/>
                                                  <w:marBottom w:val="0"/>
                                                  <w:divBdr>
                                                    <w:top w:val="none" w:sz="0" w:space="0" w:color="auto"/>
                                                    <w:left w:val="none" w:sz="0" w:space="0" w:color="auto"/>
                                                    <w:bottom w:val="none" w:sz="0" w:space="0" w:color="auto"/>
                                                    <w:right w:val="none" w:sz="0" w:space="0" w:color="auto"/>
                                                  </w:divBdr>
                                                  <w:divsChild>
                                                    <w:div w:id="1454665447">
                                                      <w:marLeft w:val="0"/>
                                                      <w:marRight w:val="0"/>
                                                      <w:marTop w:val="0"/>
                                                      <w:marBottom w:val="0"/>
                                                      <w:divBdr>
                                                        <w:top w:val="none" w:sz="0" w:space="0" w:color="auto"/>
                                                        <w:left w:val="none" w:sz="0" w:space="0" w:color="auto"/>
                                                        <w:bottom w:val="none" w:sz="0" w:space="0" w:color="auto"/>
                                                        <w:right w:val="none" w:sz="0" w:space="0" w:color="auto"/>
                                                      </w:divBdr>
                                                      <w:divsChild>
                                                        <w:div w:id="857037732">
                                                          <w:marLeft w:val="0"/>
                                                          <w:marRight w:val="0"/>
                                                          <w:marTop w:val="0"/>
                                                          <w:marBottom w:val="84"/>
                                                          <w:divBdr>
                                                            <w:top w:val="none" w:sz="0" w:space="0" w:color="auto"/>
                                                            <w:left w:val="none" w:sz="0" w:space="0" w:color="auto"/>
                                                            <w:bottom w:val="none" w:sz="0" w:space="0" w:color="auto"/>
                                                            <w:right w:val="none" w:sz="0" w:space="0" w:color="auto"/>
                                                          </w:divBdr>
                                                        </w:div>
                                                        <w:div w:id="14221404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5474301">
      <w:bodyDiv w:val="1"/>
      <w:marLeft w:val="0"/>
      <w:marRight w:val="0"/>
      <w:marTop w:val="0"/>
      <w:marBottom w:val="0"/>
      <w:divBdr>
        <w:top w:val="none" w:sz="0" w:space="0" w:color="auto"/>
        <w:left w:val="none" w:sz="0" w:space="0" w:color="auto"/>
        <w:bottom w:val="none" w:sz="0" w:space="0" w:color="auto"/>
        <w:right w:val="none" w:sz="0" w:space="0" w:color="auto"/>
      </w:divBdr>
    </w:div>
    <w:div w:id="1255826253">
      <w:bodyDiv w:val="1"/>
      <w:marLeft w:val="0"/>
      <w:marRight w:val="0"/>
      <w:marTop w:val="0"/>
      <w:marBottom w:val="0"/>
      <w:divBdr>
        <w:top w:val="none" w:sz="0" w:space="0" w:color="auto"/>
        <w:left w:val="none" w:sz="0" w:space="0" w:color="auto"/>
        <w:bottom w:val="none" w:sz="0" w:space="0" w:color="auto"/>
        <w:right w:val="none" w:sz="0" w:space="0" w:color="auto"/>
      </w:divBdr>
      <w:divsChild>
        <w:div w:id="2095126272">
          <w:marLeft w:val="0"/>
          <w:marRight w:val="0"/>
          <w:marTop w:val="120"/>
          <w:marBottom w:val="0"/>
          <w:divBdr>
            <w:top w:val="none" w:sz="0" w:space="0" w:color="auto"/>
            <w:left w:val="none" w:sz="0" w:space="0" w:color="auto"/>
            <w:bottom w:val="none" w:sz="0" w:space="0" w:color="auto"/>
            <w:right w:val="none" w:sz="0" w:space="0" w:color="auto"/>
          </w:divBdr>
        </w:div>
        <w:div w:id="1457407450">
          <w:marLeft w:val="0"/>
          <w:marRight w:val="0"/>
          <w:marTop w:val="120"/>
          <w:marBottom w:val="0"/>
          <w:divBdr>
            <w:top w:val="none" w:sz="0" w:space="0" w:color="auto"/>
            <w:left w:val="none" w:sz="0" w:space="0" w:color="auto"/>
            <w:bottom w:val="none" w:sz="0" w:space="0" w:color="auto"/>
            <w:right w:val="none" w:sz="0" w:space="0" w:color="auto"/>
          </w:divBdr>
        </w:div>
      </w:divsChild>
    </w:div>
    <w:div w:id="1257129042">
      <w:bodyDiv w:val="1"/>
      <w:marLeft w:val="0"/>
      <w:marRight w:val="0"/>
      <w:marTop w:val="0"/>
      <w:marBottom w:val="0"/>
      <w:divBdr>
        <w:top w:val="none" w:sz="0" w:space="0" w:color="auto"/>
        <w:left w:val="none" w:sz="0" w:space="0" w:color="auto"/>
        <w:bottom w:val="none" w:sz="0" w:space="0" w:color="auto"/>
        <w:right w:val="none" w:sz="0" w:space="0" w:color="auto"/>
      </w:divBdr>
      <w:divsChild>
        <w:div w:id="352807162">
          <w:marLeft w:val="0"/>
          <w:marRight w:val="0"/>
          <w:marTop w:val="120"/>
          <w:marBottom w:val="0"/>
          <w:divBdr>
            <w:top w:val="none" w:sz="0" w:space="0" w:color="auto"/>
            <w:left w:val="none" w:sz="0" w:space="0" w:color="auto"/>
            <w:bottom w:val="none" w:sz="0" w:space="0" w:color="auto"/>
            <w:right w:val="none" w:sz="0" w:space="0" w:color="auto"/>
          </w:divBdr>
        </w:div>
        <w:div w:id="1816798194">
          <w:marLeft w:val="0"/>
          <w:marRight w:val="0"/>
          <w:marTop w:val="120"/>
          <w:marBottom w:val="0"/>
          <w:divBdr>
            <w:top w:val="none" w:sz="0" w:space="0" w:color="auto"/>
            <w:left w:val="none" w:sz="0" w:space="0" w:color="auto"/>
            <w:bottom w:val="none" w:sz="0" w:space="0" w:color="auto"/>
            <w:right w:val="none" w:sz="0" w:space="0" w:color="auto"/>
          </w:divBdr>
        </w:div>
        <w:div w:id="2107262929">
          <w:marLeft w:val="0"/>
          <w:marRight w:val="0"/>
          <w:marTop w:val="120"/>
          <w:marBottom w:val="0"/>
          <w:divBdr>
            <w:top w:val="none" w:sz="0" w:space="0" w:color="auto"/>
            <w:left w:val="none" w:sz="0" w:space="0" w:color="auto"/>
            <w:bottom w:val="none" w:sz="0" w:space="0" w:color="auto"/>
            <w:right w:val="none" w:sz="0" w:space="0" w:color="auto"/>
          </w:divBdr>
        </w:div>
      </w:divsChild>
    </w:div>
    <w:div w:id="1258366774">
      <w:bodyDiv w:val="1"/>
      <w:marLeft w:val="0"/>
      <w:marRight w:val="0"/>
      <w:marTop w:val="0"/>
      <w:marBottom w:val="0"/>
      <w:divBdr>
        <w:top w:val="none" w:sz="0" w:space="0" w:color="auto"/>
        <w:left w:val="none" w:sz="0" w:space="0" w:color="auto"/>
        <w:bottom w:val="none" w:sz="0" w:space="0" w:color="auto"/>
        <w:right w:val="none" w:sz="0" w:space="0" w:color="auto"/>
      </w:divBdr>
      <w:divsChild>
        <w:div w:id="1997950440">
          <w:marLeft w:val="0"/>
          <w:marRight w:val="0"/>
          <w:marTop w:val="0"/>
          <w:marBottom w:val="0"/>
          <w:divBdr>
            <w:top w:val="none" w:sz="0" w:space="0" w:color="auto"/>
            <w:left w:val="none" w:sz="0" w:space="0" w:color="auto"/>
            <w:bottom w:val="none" w:sz="0" w:space="0" w:color="auto"/>
            <w:right w:val="none" w:sz="0" w:space="0" w:color="auto"/>
          </w:divBdr>
          <w:divsChild>
            <w:div w:id="1907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7460">
      <w:bodyDiv w:val="1"/>
      <w:marLeft w:val="0"/>
      <w:marRight w:val="0"/>
      <w:marTop w:val="0"/>
      <w:marBottom w:val="0"/>
      <w:divBdr>
        <w:top w:val="none" w:sz="0" w:space="0" w:color="auto"/>
        <w:left w:val="none" w:sz="0" w:space="0" w:color="auto"/>
        <w:bottom w:val="none" w:sz="0" w:space="0" w:color="auto"/>
        <w:right w:val="none" w:sz="0" w:space="0" w:color="auto"/>
      </w:divBdr>
      <w:divsChild>
        <w:div w:id="928392390">
          <w:marLeft w:val="0"/>
          <w:marRight w:val="0"/>
          <w:marTop w:val="120"/>
          <w:marBottom w:val="0"/>
          <w:divBdr>
            <w:top w:val="none" w:sz="0" w:space="0" w:color="auto"/>
            <w:left w:val="none" w:sz="0" w:space="0" w:color="auto"/>
            <w:bottom w:val="none" w:sz="0" w:space="0" w:color="auto"/>
            <w:right w:val="none" w:sz="0" w:space="0" w:color="auto"/>
          </w:divBdr>
        </w:div>
        <w:div w:id="1125537373">
          <w:marLeft w:val="0"/>
          <w:marRight w:val="0"/>
          <w:marTop w:val="120"/>
          <w:marBottom w:val="0"/>
          <w:divBdr>
            <w:top w:val="none" w:sz="0" w:space="0" w:color="auto"/>
            <w:left w:val="none" w:sz="0" w:space="0" w:color="auto"/>
            <w:bottom w:val="none" w:sz="0" w:space="0" w:color="auto"/>
            <w:right w:val="none" w:sz="0" w:space="0" w:color="auto"/>
          </w:divBdr>
        </w:div>
      </w:divsChild>
    </w:div>
    <w:div w:id="1259487495">
      <w:bodyDiv w:val="1"/>
      <w:marLeft w:val="0"/>
      <w:marRight w:val="0"/>
      <w:marTop w:val="0"/>
      <w:marBottom w:val="0"/>
      <w:divBdr>
        <w:top w:val="none" w:sz="0" w:space="0" w:color="auto"/>
        <w:left w:val="none" w:sz="0" w:space="0" w:color="auto"/>
        <w:bottom w:val="none" w:sz="0" w:space="0" w:color="auto"/>
        <w:right w:val="none" w:sz="0" w:space="0" w:color="auto"/>
      </w:divBdr>
      <w:divsChild>
        <w:div w:id="1732921804">
          <w:marLeft w:val="0"/>
          <w:marRight w:val="0"/>
          <w:marTop w:val="120"/>
          <w:marBottom w:val="0"/>
          <w:divBdr>
            <w:top w:val="none" w:sz="0" w:space="0" w:color="auto"/>
            <w:left w:val="none" w:sz="0" w:space="0" w:color="auto"/>
            <w:bottom w:val="none" w:sz="0" w:space="0" w:color="auto"/>
            <w:right w:val="none" w:sz="0" w:space="0" w:color="auto"/>
          </w:divBdr>
        </w:div>
        <w:div w:id="2071532161">
          <w:marLeft w:val="0"/>
          <w:marRight w:val="0"/>
          <w:marTop w:val="120"/>
          <w:marBottom w:val="0"/>
          <w:divBdr>
            <w:top w:val="none" w:sz="0" w:space="0" w:color="auto"/>
            <w:left w:val="none" w:sz="0" w:space="0" w:color="auto"/>
            <w:bottom w:val="none" w:sz="0" w:space="0" w:color="auto"/>
            <w:right w:val="none" w:sz="0" w:space="0" w:color="auto"/>
          </w:divBdr>
        </w:div>
        <w:div w:id="1833059108">
          <w:marLeft w:val="0"/>
          <w:marRight w:val="0"/>
          <w:marTop w:val="120"/>
          <w:marBottom w:val="0"/>
          <w:divBdr>
            <w:top w:val="none" w:sz="0" w:space="0" w:color="auto"/>
            <w:left w:val="none" w:sz="0" w:space="0" w:color="auto"/>
            <w:bottom w:val="none" w:sz="0" w:space="0" w:color="auto"/>
            <w:right w:val="none" w:sz="0" w:space="0" w:color="auto"/>
          </w:divBdr>
        </w:div>
        <w:div w:id="1717851392">
          <w:marLeft w:val="0"/>
          <w:marRight w:val="0"/>
          <w:marTop w:val="120"/>
          <w:marBottom w:val="0"/>
          <w:divBdr>
            <w:top w:val="none" w:sz="0" w:space="0" w:color="auto"/>
            <w:left w:val="none" w:sz="0" w:space="0" w:color="auto"/>
            <w:bottom w:val="none" w:sz="0" w:space="0" w:color="auto"/>
            <w:right w:val="none" w:sz="0" w:space="0" w:color="auto"/>
          </w:divBdr>
        </w:div>
        <w:div w:id="2085449491">
          <w:marLeft w:val="0"/>
          <w:marRight w:val="0"/>
          <w:marTop w:val="120"/>
          <w:marBottom w:val="0"/>
          <w:divBdr>
            <w:top w:val="none" w:sz="0" w:space="0" w:color="auto"/>
            <w:left w:val="none" w:sz="0" w:space="0" w:color="auto"/>
            <w:bottom w:val="none" w:sz="0" w:space="0" w:color="auto"/>
            <w:right w:val="none" w:sz="0" w:space="0" w:color="auto"/>
          </w:divBdr>
        </w:div>
      </w:divsChild>
    </w:div>
    <w:div w:id="1260409447">
      <w:bodyDiv w:val="1"/>
      <w:marLeft w:val="0"/>
      <w:marRight w:val="0"/>
      <w:marTop w:val="0"/>
      <w:marBottom w:val="0"/>
      <w:divBdr>
        <w:top w:val="none" w:sz="0" w:space="0" w:color="auto"/>
        <w:left w:val="none" w:sz="0" w:space="0" w:color="auto"/>
        <w:bottom w:val="none" w:sz="0" w:space="0" w:color="auto"/>
        <w:right w:val="none" w:sz="0" w:space="0" w:color="auto"/>
      </w:divBdr>
      <w:divsChild>
        <w:div w:id="1396052273">
          <w:marLeft w:val="0"/>
          <w:marRight w:val="0"/>
          <w:marTop w:val="0"/>
          <w:marBottom w:val="0"/>
          <w:divBdr>
            <w:top w:val="none" w:sz="0" w:space="0" w:color="auto"/>
            <w:left w:val="none" w:sz="0" w:space="0" w:color="auto"/>
            <w:bottom w:val="none" w:sz="0" w:space="0" w:color="auto"/>
            <w:right w:val="none" w:sz="0" w:space="0" w:color="auto"/>
          </w:divBdr>
          <w:divsChild>
            <w:div w:id="1682118660">
              <w:marLeft w:val="0"/>
              <w:marRight w:val="0"/>
              <w:marTop w:val="0"/>
              <w:marBottom w:val="0"/>
              <w:divBdr>
                <w:top w:val="none" w:sz="0" w:space="0" w:color="auto"/>
                <w:left w:val="none" w:sz="0" w:space="0" w:color="auto"/>
                <w:bottom w:val="none" w:sz="0" w:space="0" w:color="auto"/>
                <w:right w:val="none" w:sz="0" w:space="0" w:color="auto"/>
              </w:divBdr>
            </w:div>
          </w:divsChild>
        </w:div>
        <w:div w:id="1256861467">
          <w:marLeft w:val="0"/>
          <w:marRight w:val="0"/>
          <w:marTop w:val="0"/>
          <w:marBottom w:val="0"/>
          <w:divBdr>
            <w:top w:val="none" w:sz="0" w:space="0" w:color="auto"/>
            <w:left w:val="none" w:sz="0" w:space="0" w:color="auto"/>
            <w:bottom w:val="none" w:sz="0" w:space="0" w:color="auto"/>
            <w:right w:val="none" w:sz="0" w:space="0" w:color="auto"/>
          </w:divBdr>
          <w:divsChild>
            <w:div w:id="1573270884">
              <w:marLeft w:val="0"/>
              <w:marRight w:val="0"/>
              <w:marTop w:val="0"/>
              <w:marBottom w:val="0"/>
              <w:divBdr>
                <w:top w:val="none" w:sz="0" w:space="0" w:color="auto"/>
                <w:left w:val="none" w:sz="0" w:space="0" w:color="auto"/>
                <w:bottom w:val="none" w:sz="0" w:space="0" w:color="auto"/>
                <w:right w:val="none" w:sz="0" w:space="0" w:color="auto"/>
              </w:divBdr>
            </w:div>
          </w:divsChild>
        </w:div>
        <w:div w:id="1306354123">
          <w:marLeft w:val="0"/>
          <w:marRight w:val="0"/>
          <w:marTop w:val="0"/>
          <w:marBottom w:val="0"/>
          <w:divBdr>
            <w:top w:val="none" w:sz="0" w:space="0" w:color="auto"/>
            <w:left w:val="none" w:sz="0" w:space="0" w:color="auto"/>
            <w:bottom w:val="none" w:sz="0" w:space="0" w:color="auto"/>
            <w:right w:val="none" w:sz="0" w:space="0" w:color="auto"/>
          </w:divBdr>
          <w:divsChild>
            <w:div w:id="6924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2927">
      <w:bodyDiv w:val="1"/>
      <w:marLeft w:val="0"/>
      <w:marRight w:val="0"/>
      <w:marTop w:val="0"/>
      <w:marBottom w:val="0"/>
      <w:divBdr>
        <w:top w:val="none" w:sz="0" w:space="0" w:color="auto"/>
        <w:left w:val="none" w:sz="0" w:space="0" w:color="auto"/>
        <w:bottom w:val="none" w:sz="0" w:space="0" w:color="auto"/>
        <w:right w:val="none" w:sz="0" w:space="0" w:color="auto"/>
      </w:divBdr>
    </w:div>
    <w:div w:id="1262646569">
      <w:bodyDiv w:val="1"/>
      <w:marLeft w:val="0"/>
      <w:marRight w:val="0"/>
      <w:marTop w:val="0"/>
      <w:marBottom w:val="0"/>
      <w:divBdr>
        <w:top w:val="none" w:sz="0" w:space="0" w:color="auto"/>
        <w:left w:val="none" w:sz="0" w:space="0" w:color="auto"/>
        <w:bottom w:val="none" w:sz="0" w:space="0" w:color="auto"/>
        <w:right w:val="none" w:sz="0" w:space="0" w:color="auto"/>
      </w:divBdr>
    </w:div>
    <w:div w:id="1262953825">
      <w:bodyDiv w:val="1"/>
      <w:marLeft w:val="0"/>
      <w:marRight w:val="0"/>
      <w:marTop w:val="0"/>
      <w:marBottom w:val="0"/>
      <w:divBdr>
        <w:top w:val="none" w:sz="0" w:space="0" w:color="auto"/>
        <w:left w:val="none" w:sz="0" w:space="0" w:color="auto"/>
        <w:bottom w:val="none" w:sz="0" w:space="0" w:color="auto"/>
        <w:right w:val="none" w:sz="0" w:space="0" w:color="auto"/>
      </w:divBdr>
      <w:divsChild>
        <w:div w:id="245111118">
          <w:marLeft w:val="0"/>
          <w:marRight w:val="0"/>
          <w:marTop w:val="120"/>
          <w:marBottom w:val="0"/>
          <w:divBdr>
            <w:top w:val="none" w:sz="0" w:space="0" w:color="auto"/>
            <w:left w:val="none" w:sz="0" w:space="0" w:color="auto"/>
            <w:bottom w:val="none" w:sz="0" w:space="0" w:color="auto"/>
            <w:right w:val="none" w:sz="0" w:space="0" w:color="auto"/>
          </w:divBdr>
        </w:div>
      </w:divsChild>
    </w:div>
    <w:div w:id="1263222705">
      <w:bodyDiv w:val="1"/>
      <w:marLeft w:val="0"/>
      <w:marRight w:val="0"/>
      <w:marTop w:val="0"/>
      <w:marBottom w:val="0"/>
      <w:divBdr>
        <w:top w:val="none" w:sz="0" w:space="0" w:color="auto"/>
        <w:left w:val="none" w:sz="0" w:space="0" w:color="auto"/>
        <w:bottom w:val="none" w:sz="0" w:space="0" w:color="auto"/>
        <w:right w:val="none" w:sz="0" w:space="0" w:color="auto"/>
      </w:divBdr>
      <w:divsChild>
        <w:div w:id="743844315">
          <w:marLeft w:val="0"/>
          <w:marRight w:val="0"/>
          <w:marTop w:val="120"/>
          <w:marBottom w:val="0"/>
          <w:divBdr>
            <w:top w:val="none" w:sz="0" w:space="0" w:color="auto"/>
            <w:left w:val="none" w:sz="0" w:space="0" w:color="auto"/>
            <w:bottom w:val="none" w:sz="0" w:space="0" w:color="auto"/>
            <w:right w:val="none" w:sz="0" w:space="0" w:color="auto"/>
          </w:divBdr>
        </w:div>
      </w:divsChild>
    </w:div>
    <w:div w:id="1263608601">
      <w:bodyDiv w:val="1"/>
      <w:marLeft w:val="0"/>
      <w:marRight w:val="0"/>
      <w:marTop w:val="0"/>
      <w:marBottom w:val="0"/>
      <w:divBdr>
        <w:top w:val="none" w:sz="0" w:space="0" w:color="auto"/>
        <w:left w:val="none" w:sz="0" w:space="0" w:color="auto"/>
        <w:bottom w:val="none" w:sz="0" w:space="0" w:color="auto"/>
        <w:right w:val="none" w:sz="0" w:space="0" w:color="auto"/>
      </w:divBdr>
      <w:divsChild>
        <w:div w:id="1350447069">
          <w:marLeft w:val="0"/>
          <w:marRight w:val="0"/>
          <w:marTop w:val="120"/>
          <w:marBottom w:val="0"/>
          <w:divBdr>
            <w:top w:val="none" w:sz="0" w:space="0" w:color="auto"/>
            <w:left w:val="none" w:sz="0" w:space="0" w:color="auto"/>
            <w:bottom w:val="none" w:sz="0" w:space="0" w:color="auto"/>
            <w:right w:val="none" w:sz="0" w:space="0" w:color="auto"/>
          </w:divBdr>
        </w:div>
      </w:divsChild>
    </w:div>
    <w:div w:id="1263756872">
      <w:bodyDiv w:val="1"/>
      <w:marLeft w:val="0"/>
      <w:marRight w:val="0"/>
      <w:marTop w:val="0"/>
      <w:marBottom w:val="0"/>
      <w:divBdr>
        <w:top w:val="none" w:sz="0" w:space="0" w:color="auto"/>
        <w:left w:val="none" w:sz="0" w:space="0" w:color="auto"/>
        <w:bottom w:val="none" w:sz="0" w:space="0" w:color="auto"/>
        <w:right w:val="none" w:sz="0" w:space="0" w:color="auto"/>
      </w:divBdr>
    </w:div>
    <w:div w:id="1264845936">
      <w:bodyDiv w:val="1"/>
      <w:marLeft w:val="0"/>
      <w:marRight w:val="0"/>
      <w:marTop w:val="0"/>
      <w:marBottom w:val="0"/>
      <w:divBdr>
        <w:top w:val="none" w:sz="0" w:space="0" w:color="auto"/>
        <w:left w:val="none" w:sz="0" w:space="0" w:color="auto"/>
        <w:bottom w:val="none" w:sz="0" w:space="0" w:color="auto"/>
        <w:right w:val="none" w:sz="0" w:space="0" w:color="auto"/>
      </w:divBdr>
      <w:divsChild>
        <w:div w:id="500776743">
          <w:marLeft w:val="0"/>
          <w:marRight w:val="0"/>
          <w:marTop w:val="0"/>
          <w:marBottom w:val="0"/>
          <w:divBdr>
            <w:top w:val="none" w:sz="0" w:space="0" w:color="auto"/>
            <w:left w:val="none" w:sz="0" w:space="0" w:color="auto"/>
            <w:bottom w:val="none" w:sz="0" w:space="0" w:color="auto"/>
            <w:right w:val="none" w:sz="0" w:space="0" w:color="auto"/>
          </w:divBdr>
          <w:divsChild>
            <w:div w:id="10569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0787">
      <w:bodyDiv w:val="1"/>
      <w:marLeft w:val="0"/>
      <w:marRight w:val="0"/>
      <w:marTop w:val="0"/>
      <w:marBottom w:val="0"/>
      <w:divBdr>
        <w:top w:val="none" w:sz="0" w:space="0" w:color="auto"/>
        <w:left w:val="none" w:sz="0" w:space="0" w:color="auto"/>
        <w:bottom w:val="none" w:sz="0" w:space="0" w:color="auto"/>
        <w:right w:val="none" w:sz="0" w:space="0" w:color="auto"/>
      </w:divBdr>
      <w:divsChild>
        <w:div w:id="675309865">
          <w:marLeft w:val="0"/>
          <w:marRight w:val="0"/>
          <w:marTop w:val="0"/>
          <w:marBottom w:val="0"/>
          <w:divBdr>
            <w:top w:val="none" w:sz="0" w:space="0" w:color="auto"/>
            <w:left w:val="none" w:sz="0" w:space="0" w:color="auto"/>
            <w:bottom w:val="none" w:sz="0" w:space="0" w:color="auto"/>
            <w:right w:val="none" w:sz="0" w:space="0" w:color="auto"/>
          </w:divBdr>
          <w:divsChild>
            <w:div w:id="5178476">
              <w:marLeft w:val="0"/>
              <w:marRight w:val="0"/>
              <w:marTop w:val="0"/>
              <w:marBottom w:val="0"/>
              <w:divBdr>
                <w:top w:val="none" w:sz="0" w:space="0" w:color="auto"/>
                <w:left w:val="none" w:sz="0" w:space="0" w:color="auto"/>
                <w:bottom w:val="none" w:sz="0" w:space="0" w:color="auto"/>
                <w:right w:val="none" w:sz="0" w:space="0" w:color="auto"/>
              </w:divBdr>
            </w:div>
          </w:divsChild>
        </w:div>
        <w:div w:id="1577666140">
          <w:marLeft w:val="0"/>
          <w:marRight w:val="0"/>
          <w:marTop w:val="0"/>
          <w:marBottom w:val="0"/>
          <w:divBdr>
            <w:top w:val="none" w:sz="0" w:space="0" w:color="auto"/>
            <w:left w:val="none" w:sz="0" w:space="0" w:color="auto"/>
            <w:bottom w:val="none" w:sz="0" w:space="0" w:color="auto"/>
            <w:right w:val="none" w:sz="0" w:space="0" w:color="auto"/>
          </w:divBdr>
          <w:divsChild>
            <w:div w:id="19091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98489">
      <w:bodyDiv w:val="1"/>
      <w:marLeft w:val="0"/>
      <w:marRight w:val="0"/>
      <w:marTop w:val="0"/>
      <w:marBottom w:val="0"/>
      <w:divBdr>
        <w:top w:val="none" w:sz="0" w:space="0" w:color="auto"/>
        <w:left w:val="none" w:sz="0" w:space="0" w:color="auto"/>
        <w:bottom w:val="none" w:sz="0" w:space="0" w:color="auto"/>
        <w:right w:val="none" w:sz="0" w:space="0" w:color="auto"/>
      </w:divBdr>
    </w:div>
    <w:div w:id="1268541445">
      <w:bodyDiv w:val="1"/>
      <w:marLeft w:val="0"/>
      <w:marRight w:val="0"/>
      <w:marTop w:val="0"/>
      <w:marBottom w:val="0"/>
      <w:divBdr>
        <w:top w:val="none" w:sz="0" w:space="0" w:color="auto"/>
        <w:left w:val="none" w:sz="0" w:space="0" w:color="auto"/>
        <w:bottom w:val="none" w:sz="0" w:space="0" w:color="auto"/>
        <w:right w:val="none" w:sz="0" w:space="0" w:color="auto"/>
      </w:divBdr>
    </w:div>
    <w:div w:id="1268926793">
      <w:bodyDiv w:val="1"/>
      <w:marLeft w:val="0"/>
      <w:marRight w:val="0"/>
      <w:marTop w:val="0"/>
      <w:marBottom w:val="0"/>
      <w:divBdr>
        <w:top w:val="none" w:sz="0" w:space="0" w:color="auto"/>
        <w:left w:val="none" w:sz="0" w:space="0" w:color="auto"/>
        <w:bottom w:val="none" w:sz="0" w:space="0" w:color="auto"/>
        <w:right w:val="none" w:sz="0" w:space="0" w:color="auto"/>
      </w:divBdr>
    </w:div>
    <w:div w:id="1269656567">
      <w:bodyDiv w:val="1"/>
      <w:marLeft w:val="0"/>
      <w:marRight w:val="0"/>
      <w:marTop w:val="0"/>
      <w:marBottom w:val="0"/>
      <w:divBdr>
        <w:top w:val="none" w:sz="0" w:space="0" w:color="auto"/>
        <w:left w:val="none" w:sz="0" w:space="0" w:color="auto"/>
        <w:bottom w:val="none" w:sz="0" w:space="0" w:color="auto"/>
        <w:right w:val="none" w:sz="0" w:space="0" w:color="auto"/>
      </w:divBdr>
      <w:divsChild>
        <w:div w:id="321743861">
          <w:marLeft w:val="0"/>
          <w:marRight w:val="0"/>
          <w:marTop w:val="120"/>
          <w:marBottom w:val="0"/>
          <w:divBdr>
            <w:top w:val="none" w:sz="0" w:space="0" w:color="auto"/>
            <w:left w:val="none" w:sz="0" w:space="0" w:color="auto"/>
            <w:bottom w:val="none" w:sz="0" w:space="0" w:color="auto"/>
            <w:right w:val="none" w:sz="0" w:space="0" w:color="auto"/>
          </w:divBdr>
        </w:div>
      </w:divsChild>
    </w:div>
    <w:div w:id="1270822024">
      <w:bodyDiv w:val="1"/>
      <w:marLeft w:val="0"/>
      <w:marRight w:val="0"/>
      <w:marTop w:val="0"/>
      <w:marBottom w:val="0"/>
      <w:divBdr>
        <w:top w:val="none" w:sz="0" w:space="0" w:color="auto"/>
        <w:left w:val="none" w:sz="0" w:space="0" w:color="auto"/>
        <w:bottom w:val="none" w:sz="0" w:space="0" w:color="auto"/>
        <w:right w:val="none" w:sz="0" w:space="0" w:color="auto"/>
      </w:divBdr>
      <w:divsChild>
        <w:div w:id="630133132">
          <w:marLeft w:val="0"/>
          <w:marRight w:val="0"/>
          <w:marTop w:val="120"/>
          <w:marBottom w:val="0"/>
          <w:divBdr>
            <w:top w:val="none" w:sz="0" w:space="0" w:color="auto"/>
            <w:left w:val="none" w:sz="0" w:space="0" w:color="auto"/>
            <w:bottom w:val="none" w:sz="0" w:space="0" w:color="auto"/>
            <w:right w:val="none" w:sz="0" w:space="0" w:color="auto"/>
          </w:divBdr>
        </w:div>
        <w:div w:id="1109278232">
          <w:marLeft w:val="0"/>
          <w:marRight w:val="0"/>
          <w:marTop w:val="120"/>
          <w:marBottom w:val="0"/>
          <w:divBdr>
            <w:top w:val="none" w:sz="0" w:space="0" w:color="auto"/>
            <w:left w:val="none" w:sz="0" w:space="0" w:color="auto"/>
            <w:bottom w:val="none" w:sz="0" w:space="0" w:color="auto"/>
            <w:right w:val="none" w:sz="0" w:space="0" w:color="auto"/>
          </w:divBdr>
        </w:div>
      </w:divsChild>
    </w:div>
    <w:div w:id="1272324462">
      <w:bodyDiv w:val="1"/>
      <w:marLeft w:val="0"/>
      <w:marRight w:val="0"/>
      <w:marTop w:val="0"/>
      <w:marBottom w:val="0"/>
      <w:divBdr>
        <w:top w:val="none" w:sz="0" w:space="0" w:color="auto"/>
        <w:left w:val="none" w:sz="0" w:space="0" w:color="auto"/>
        <w:bottom w:val="none" w:sz="0" w:space="0" w:color="auto"/>
        <w:right w:val="none" w:sz="0" w:space="0" w:color="auto"/>
      </w:divBdr>
      <w:divsChild>
        <w:div w:id="378170401">
          <w:marLeft w:val="0"/>
          <w:marRight w:val="0"/>
          <w:marTop w:val="0"/>
          <w:marBottom w:val="0"/>
          <w:divBdr>
            <w:top w:val="none" w:sz="0" w:space="0" w:color="auto"/>
            <w:left w:val="none" w:sz="0" w:space="0" w:color="auto"/>
            <w:bottom w:val="none" w:sz="0" w:space="0" w:color="auto"/>
            <w:right w:val="none" w:sz="0" w:space="0" w:color="auto"/>
          </w:divBdr>
          <w:divsChild>
            <w:div w:id="11630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5769">
      <w:bodyDiv w:val="1"/>
      <w:marLeft w:val="0"/>
      <w:marRight w:val="0"/>
      <w:marTop w:val="0"/>
      <w:marBottom w:val="0"/>
      <w:divBdr>
        <w:top w:val="none" w:sz="0" w:space="0" w:color="auto"/>
        <w:left w:val="none" w:sz="0" w:space="0" w:color="auto"/>
        <w:bottom w:val="none" w:sz="0" w:space="0" w:color="auto"/>
        <w:right w:val="none" w:sz="0" w:space="0" w:color="auto"/>
      </w:divBdr>
    </w:div>
    <w:div w:id="1273899500">
      <w:bodyDiv w:val="1"/>
      <w:marLeft w:val="0"/>
      <w:marRight w:val="0"/>
      <w:marTop w:val="0"/>
      <w:marBottom w:val="0"/>
      <w:divBdr>
        <w:top w:val="none" w:sz="0" w:space="0" w:color="auto"/>
        <w:left w:val="none" w:sz="0" w:space="0" w:color="auto"/>
        <w:bottom w:val="none" w:sz="0" w:space="0" w:color="auto"/>
        <w:right w:val="none" w:sz="0" w:space="0" w:color="auto"/>
      </w:divBdr>
    </w:div>
    <w:div w:id="1274480652">
      <w:bodyDiv w:val="1"/>
      <w:marLeft w:val="0"/>
      <w:marRight w:val="0"/>
      <w:marTop w:val="0"/>
      <w:marBottom w:val="0"/>
      <w:divBdr>
        <w:top w:val="none" w:sz="0" w:space="0" w:color="auto"/>
        <w:left w:val="none" w:sz="0" w:space="0" w:color="auto"/>
        <w:bottom w:val="none" w:sz="0" w:space="0" w:color="auto"/>
        <w:right w:val="none" w:sz="0" w:space="0" w:color="auto"/>
      </w:divBdr>
      <w:divsChild>
        <w:div w:id="729310851">
          <w:marLeft w:val="0"/>
          <w:marRight w:val="0"/>
          <w:marTop w:val="120"/>
          <w:marBottom w:val="0"/>
          <w:divBdr>
            <w:top w:val="none" w:sz="0" w:space="0" w:color="auto"/>
            <w:left w:val="none" w:sz="0" w:space="0" w:color="auto"/>
            <w:bottom w:val="none" w:sz="0" w:space="0" w:color="auto"/>
            <w:right w:val="none" w:sz="0" w:space="0" w:color="auto"/>
          </w:divBdr>
        </w:div>
      </w:divsChild>
    </w:div>
    <w:div w:id="1274707042">
      <w:bodyDiv w:val="1"/>
      <w:marLeft w:val="0"/>
      <w:marRight w:val="0"/>
      <w:marTop w:val="0"/>
      <w:marBottom w:val="0"/>
      <w:divBdr>
        <w:top w:val="none" w:sz="0" w:space="0" w:color="auto"/>
        <w:left w:val="none" w:sz="0" w:space="0" w:color="auto"/>
        <w:bottom w:val="none" w:sz="0" w:space="0" w:color="auto"/>
        <w:right w:val="none" w:sz="0" w:space="0" w:color="auto"/>
      </w:divBdr>
    </w:div>
    <w:div w:id="1275482017">
      <w:bodyDiv w:val="1"/>
      <w:marLeft w:val="0"/>
      <w:marRight w:val="0"/>
      <w:marTop w:val="0"/>
      <w:marBottom w:val="0"/>
      <w:divBdr>
        <w:top w:val="none" w:sz="0" w:space="0" w:color="auto"/>
        <w:left w:val="none" w:sz="0" w:space="0" w:color="auto"/>
        <w:bottom w:val="none" w:sz="0" w:space="0" w:color="auto"/>
        <w:right w:val="none" w:sz="0" w:space="0" w:color="auto"/>
      </w:divBdr>
      <w:divsChild>
        <w:div w:id="959804313">
          <w:marLeft w:val="0"/>
          <w:marRight w:val="0"/>
          <w:marTop w:val="120"/>
          <w:marBottom w:val="0"/>
          <w:divBdr>
            <w:top w:val="none" w:sz="0" w:space="0" w:color="auto"/>
            <w:left w:val="none" w:sz="0" w:space="0" w:color="auto"/>
            <w:bottom w:val="none" w:sz="0" w:space="0" w:color="auto"/>
            <w:right w:val="none" w:sz="0" w:space="0" w:color="auto"/>
          </w:divBdr>
        </w:div>
        <w:div w:id="755174782">
          <w:marLeft w:val="0"/>
          <w:marRight w:val="0"/>
          <w:marTop w:val="120"/>
          <w:marBottom w:val="0"/>
          <w:divBdr>
            <w:top w:val="none" w:sz="0" w:space="0" w:color="auto"/>
            <w:left w:val="none" w:sz="0" w:space="0" w:color="auto"/>
            <w:bottom w:val="none" w:sz="0" w:space="0" w:color="auto"/>
            <w:right w:val="none" w:sz="0" w:space="0" w:color="auto"/>
          </w:divBdr>
        </w:div>
        <w:div w:id="1065759523">
          <w:marLeft w:val="0"/>
          <w:marRight w:val="0"/>
          <w:marTop w:val="120"/>
          <w:marBottom w:val="0"/>
          <w:divBdr>
            <w:top w:val="none" w:sz="0" w:space="0" w:color="auto"/>
            <w:left w:val="none" w:sz="0" w:space="0" w:color="auto"/>
            <w:bottom w:val="none" w:sz="0" w:space="0" w:color="auto"/>
            <w:right w:val="none" w:sz="0" w:space="0" w:color="auto"/>
          </w:divBdr>
        </w:div>
      </w:divsChild>
    </w:div>
    <w:div w:id="1275674331">
      <w:bodyDiv w:val="1"/>
      <w:marLeft w:val="0"/>
      <w:marRight w:val="0"/>
      <w:marTop w:val="0"/>
      <w:marBottom w:val="0"/>
      <w:divBdr>
        <w:top w:val="none" w:sz="0" w:space="0" w:color="auto"/>
        <w:left w:val="none" w:sz="0" w:space="0" w:color="auto"/>
        <w:bottom w:val="none" w:sz="0" w:space="0" w:color="auto"/>
        <w:right w:val="none" w:sz="0" w:space="0" w:color="auto"/>
      </w:divBdr>
      <w:divsChild>
        <w:div w:id="47533504">
          <w:marLeft w:val="0"/>
          <w:marRight w:val="0"/>
          <w:marTop w:val="120"/>
          <w:marBottom w:val="0"/>
          <w:divBdr>
            <w:top w:val="none" w:sz="0" w:space="0" w:color="auto"/>
            <w:left w:val="none" w:sz="0" w:space="0" w:color="auto"/>
            <w:bottom w:val="none" w:sz="0" w:space="0" w:color="auto"/>
            <w:right w:val="none" w:sz="0" w:space="0" w:color="auto"/>
          </w:divBdr>
        </w:div>
      </w:divsChild>
    </w:div>
    <w:div w:id="1276717591">
      <w:bodyDiv w:val="1"/>
      <w:marLeft w:val="0"/>
      <w:marRight w:val="0"/>
      <w:marTop w:val="0"/>
      <w:marBottom w:val="0"/>
      <w:divBdr>
        <w:top w:val="none" w:sz="0" w:space="0" w:color="auto"/>
        <w:left w:val="none" w:sz="0" w:space="0" w:color="auto"/>
        <w:bottom w:val="none" w:sz="0" w:space="0" w:color="auto"/>
        <w:right w:val="none" w:sz="0" w:space="0" w:color="auto"/>
      </w:divBdr>
      <w:divsChild>
        <w:div w:id="1238442260">
          <w:marLeft w:val="0"/>
          <w:marRight w:val="0"/>
          <w:marTop w:val="120"/>
          <w:marBottom w:val="0"/>
          <w:divBdr>
            <w:top w:val="none" w:sz="0" w:space="0" w:color="auto"/>
            <w:left w:val="none" w:sz="0" w:space="0" w:color="auto"/>
            <w:bottom w:val="none" w:sz="0" w:space="0" w:color="auto"/>
            <w:right w:val="none" w:sz="0" w:space="0" w:color="auto"/>
          </w:divBdr>
        </w:div>
        <w:div w:id="248344827">
          <w:marLeft w:val="0"/>
          <w:marRight w:val="0"/>
          <w:marTop w:val="120"/>
          <w:marBottom w:val="0"/>
          <w:divBdr>
            <w:top w:val="none" w:sz="0" w:space="0" w:color="auto"/>
            <w:left w:val="none" w:sz="0" w:space="0" w:color="auto"/>
            <w:bottom w:val="none" w:sz="0" w:space="0" w:color="auto"/>
            <w:right w:val="none" w:sz="0" w:space="0" w:color="auto"/>
          </w:divBdr>
        </w:div>
        <w:div w:id="130364912">
          <w:marLeft w:val="0"/>
          <w:marRight w:val="0"/>
          <w:marTop w:val="120"/>
          <w:marBottom w:val="0"/>
          <w:divBdr>
            <w:top w:val="none" w:sz="0" w:space="0" w:color="auto"/>
            <w:left w:val="none" w:sz="0" w:space="0" w:color="auto"/>
            <w:bottom w:val="none" w:sz="0" w:space="0" w:color="auto"/>
            <w:right w:val="none" w:sz="0" w:space="0" w:color="auto"/>
          </w:divBdr>
        </w:div>
      </w:divsChild>
    </w:div>
    <w:div w:id="1276861208">
      <w:bodyDiv w:val="1"/>
      <w:marLeft w:val="0"/>
      <w:marRight w:val="0"/>
      <w:marTop w:val="0"/>
      <w:marBottom w:val="0"/>
      <w:divBdr>
        <w:top w:val="none" w:sz="0" w:space="0" w:color="auto"/>
        <w:left w:val="none" w:sz="0" w:space="0" w:color="auto"/>
        <w:bottom w:val="none" w:sz="0" w:space="0" w:color="auto"/>
        <w:right w:val="none" w:sz="0" w:space="0" w:color="auto"/>
      </w:divBdr>
      <w:divsChild>
        <w:div w:id="429816778">
          <w:marLeft w:val="0"/>
          <w:marRight w:val="0"/>
          <w:marTop w:val="120"/>
          <w:marBottom w:val="0"/>
          <w:divBdr>
            <w:top w:val="none" w:sz="0" w:space="0" w:color="auto"/>
            <w:left w:val="none" w:sz="0" w:space="0" w:color="auto"/>
            <w:bottom w:val="none" w:sz="0" w:space="0" w:color="auto"/>
            <w:right w:val="none" w:sz="0" w:space="0" w:color="auto"/>
          </w:divBdr>
        </w:div>
        <w:div w:id="481124958">
          <w:marLeft w:val="0"/>
          <w:marRight w:val="0"/>
          <w:marTop w:val="120"/>
          <w:marBottom w:val="0"/>
          <w:divBdr>
            <w:top w:val="none" w:sz="0" w:space="0" w:color="auto"/>
            <w:left w:val="none" w:sz="0" w:space="0" w:color="auto"/>
            <w:bottom w:val="none" w:sz="0" w:space="0" w:color="auto"/>
            <w:right w:val="none" w:sz="0" w:space="0" w:color="auto"/>
          </w:divBdr>
        </w:div>
      </w:divsChild>
    </w:div>
    <w:div w:id="1276862829">
      <w:bodyDiv w:val="1"/>
      <w:marLeft w:val="0"/>
      <w:marRight w:val="0"/>
      <w:marTop w:val="0"/>
      <w:marBottom w:val="0"/>
      <w:divBdr>
        <w:top w:val="none" w:sz="0" w:space="0" w:color="auto"/>
        <w:left w:val="none" w:sz="0" w:space="0" w:color="auto"/>
        <w:bottom w:val="none" w:sz="0" w:space="0" w:color="auto"/>
        <w:right w:val="none" w:sz="0" w:space="0" w:color="auto"/>
      </w:divBdr>
    </w:div>
    <w:div w:id="1276985568">
      <w:bodyDiv w:val="1"/>
      <w:marLeft w:val="0"/>
      <w:marRight w:val="0"/>
      <w:marTop w:val="0"/>
      <w:marBottom w:val="0"/>
      <w:divBdr>
        <w:top w:val="none" w:sz="0" w:space="0" w:color="auto"/>
        <w:left w:val="none" w:sz="0" w:space="0" w:color="auto"/>
        <w:bottom w:val="none" w:sz="0" w:space="0" w:color="auto"/>
        <w:right w:val="none" w:sz="0" w:space="0" w:color="auto"/>
      </w:divBdr>
      <w:divsChild>
        <w:div w:id="1192912762">
          <w:marLeft w:val="0"/>
          <w:marRight w:val="0"/>
          <w:marTop w:val="120"/>
          <w:marBottom w:val="0"/>
          <w:divBdr>
            <w:top w:val="none" w:sz="0" w:space="0" w:color="auto"/>
            <w:left w:val="none" w:sz="0" w:space="0" w:color="auto"/>
            <w:bottom w:val="none" w:sz="0" w:space="0" w:color="auto"/>
            <w:right w:val="none" w:sz="0" w:space="0" w:color="auto"/>
          </w:divBdr>
        </w:div>
      </w:divsChild>
    </w:div>
    <w:div w:id="1277445332">
      <w:bodyDiv w:val="1"/>
      <w:marLeft w:val="0"/>
      <w:marRight w:val="0"/>
      <w:marTop w:val="0"/>
      <w:marBottom w:val="0"/>
      <w:divBdr>
        <w:top w:val="none" w:sz="0" w:space="0" w:color="auto"/>
        <w:left w:val="none" w:sz="0" w:space="0" w:color="auto"/>
        <w:bottom w:val="none" w:sz="0" w:space="0" w:color="auto"/>
        <w:right w:val="none" w:sz="0" w:space="0" w:color="auto"/>
      </w:divBdr>
    </w:div>
    <w:div w:id="1278178182">
      <w:bodyDiv w:val="1"/>
      <w:marLeft w:val="0"/>
      <w:marRight w:val="0"/>
      <w:marTop w:val="0"/>
      <w:marBottom w:val="0"/>
      <w:divBdr>
        <w:top w:val="none" w:sz="0" w:space="0" w:color="auto"/>
        <w:left w:val="none" w:sz="0" w:space="0" w:color="auto"/>
        <w:bottom w:val="none" w:sz="0" w:space="0" w:color="auto"/>
        <w:right w:val="none" w:sz="0" w:space="0" w:color="auto"/>
      </w:divBdr>
      <w:divsChild>
        <w:div w:id="1787113135">
          <w:marLeft w:val="0"/>
          <w:marRight w:val="0"/>
          <w:marTop w:val="120"/>
          <w:marBottom w:val="0"/>
          <w:divBdr>
            <w:top w:val="none" w:sz="0" w:space="0" w:color="auto"/>
            <w:left w:val="none" w:sz="0" w:space="0" w:color="auto"/>
            <w:bottom w:val="none" w:sz="0" w:space="0" w:color="auto"/>
            <w:right w:val="none" w:sz="0" w:space="0" w:color="auto"/>
          </w:divBdr>
        </w:div>
        <w:div w:id="96099893">
          <w:marLeft w:val="0"/>
          <w:marRight w:val="0"/>
          <w:marTop w:val="120"/>
          <w:marBottom w:val="0"/>
          <w:divBdr>
            <w:top w:val="none" w:sz="0" w:space="0" w:color="auto"/>
            <w:left w:val="none" w:sz="0" w:space="0" w:color="auto"/>
            <w:bottom w:val="none" w:sz="0" w:space="0" w:color="auto"/>
            <w:right w:val="none" w:sz="0" w:space="0" w:color="auto"/>
          </w:divBdr>
        </w:div>
      </w:divsChild>
    </w:div>
    <w:div w:id="1278872129">
      <w:bodyDiv w:val="1"/>
      <w:marLeft w:val="0"/>
      <w:marRight w:val="0"/>
      <w:marTop w:val="0"/>
      <w:marBottom w:val="0"/>
      <w:divBdr>
        <w:top w:val="none" w:sz="0" w:space="0" w:color="auto"/>
        <w:left w:val="none" w:sz="0" w:space="0" w:color="auto"/>
        <w:bottom w:val="none" w:sz="0" w:space="0" w:color="auto"/>
        <w:right w:val="none" w:sz="0" w:space="0" w:color="auto"/>
      </w:divBdr>
    </w:div>
    <w:div w:id="1279264044">
      <w:bodyDiv w:val="1"/>
      <w:marLeft w:val="0"/>
      <w:marRight w:val="0"/>
      <w:marTop w:val="0"/>
      <w:marBottom w:val="0"/>
      <w:divBdr>
        <w:top w:val="none" w:sz="0" w:space="0" w:color="auto"/>
        <w:left w:val="none" w:sz="0" w:space="0" w:color="auto"/>
        <w:bottom w:val="none" w:sz="0" w:space="0" w:color="auto"/>
        <w:right w:val="none" w:sz="0" w:space="0" w:color="auto"/>
      </w:divBdr>
    </w:div>
    <w:div w:id="1279490305">
      <w:bodyDiv w:val="1"/>
      <w:marLeft w:val="0"/>
      <w:marRight w:val="0"/>
      <w:marTop w:val="0"/>
      <w:marBottom w:val="0"/>
      <w:divBdr>
        <w:top w:val="none" w:sz="0" w:space="0" w:color="auto"/>
        <w:left w:val="none" w:sz="0" w:space="0" w:color="auto"/>
        <w:bottom w:val="none" w:sz="0" w:space="0" w:color="auto"/>
        <w:right w:val="none" w:sz="0" w:space="0" w:color="auto"/>
      </w:divBdr>
      <w:divsChild>
        <w:div w:id="1889758941">
          <w:marLeft w:val="0"/>
          <w:marRight w:val="0"/>
          <w:marTop w:val="120"/>
          <w:marBottom w:val="0"/>
          <w:divBdr>
            <w:top w:val="none" w:sz="0" w:space="0" w:color="auto"/>
            <w:left w:val="none" w:sz="0" w:space="0" w:color="auto"/>
            <w:bottom w:val="none" w:sz="0" w:space="0" w:color="auto"/>
            <w:right w:val="none" w:sz="0" w:space="0" w:color="auto"/>
          </w:divBdr>
        </w:div>
      </w:divsChild>
    </w:div>
    <w:div w:id="1279798098">
      <w:bodyDiv w:val="1"/>
      <w:marLeft w:val="0"/>
      <w:marRight w:val="0"/>
      <w:marTop w:val="0"/>
      <w:marBottom w:val="0"/>
      <w:divBdr>
        <w:top w:val="none" w:sz="0" w:space="0" w:color="auto"/>
        <w:left w:val="none" w:sz="0" w:space="0" w:color="auto"/>
        <w:bottom w:val="none" w:sz="0" w:space="0" w:color="auto"/>
        <w:right w:val="none" w:sz="0" w:space="0" w:color="auto"/>
      </w:divBdr>
      <w:divsChild>
        <w:div w:id="1407265293">
          <w:marLeft w:val="0"/>
          <w:marRight w:val="0"/>
          <w:marTop w:val="120"/>
          <w:marBottom w:val="0"/>
          <w:divBdr>
            <w:top w:val="none" w:sz="0" w:space="0" w:color="auto"/>
            <w:left w:val="none" w:sz="0" w:space="0" w:color="auto"/>
            <w:bottom w:val="none" w:sz="0" w:space="0" w:color="auto"/>
            <w:right w:val="none" w:sz="0" w:space="0" w:color="auto"/>
          </w:divBdr>
        </w:div>
      </w:divsChild>
    </w:div>
    <w:div w:id="1279995929">
      <w:bodyDiv w:val="1"/>
      <w:marLeft w:val="0"/>
      <w:marRight w:val="0"/>
      <w:marTop w:val="0"/>
      <w:marBottom w:val="0"/>
      <w:divBdr>
        <w:top w:val="none" w:sz="0" w:space="0" w:color="auto"/>
        <w:left w:val="none" w:sz="0" w:space="0" w:color="auto"/>
        <w:bottom w:val="none" w:sz="0" w:space="0" w:color="auto"/>
        <w:right w:val="none" w:sz="0" w:space="0" w:color="auto"/>
      </w:divBdr>
      <w:divsChild>
        <w:div w:id="1261330918">
          <w:marLeft w:val="0"/>
          <w:marRight w:val="0"/>
          <w:marTop w:val="0"/>
          <w:marBottom w:val="0"/>
          <w:divBdr>
            <w:top w:val="none" w:sz="0" w:space="0" w:color="auto"/>
            <w:left w:val="none" w:sz="0" w:space="0" w:color="auto"/>
            <w:bottom w:val="none" w:sz="0" w:space="0" w:color="auto"/>
            <w:right w:val="none" w:sz="0" w:space="0" w:color="auto"/>
          </w:divBdr>
          <w:divsChild>
            <w:div w:id="10025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8633">
      <w:bodyDiv w:val="1"/>
      <w:marLeft w:val="0"/>
      <w:marRight w:val="0"/>
      <w:marTop w:val="0"/>
      <w:marBottom w:val="0"/>
      <w:divBdr>
        <w:top w:val="none" w:sz="0" w:space="0" w:color="auto"/>
        <w:left w:val="none" w:sz="0" w:space="0" w:color="auto"/>
        <w:bottom w:val="none" w:sz="0" w:space="0" w:color="auto"/>
        <w:right w:val="none" w:sz="0" w:space="0" w:color="auto"/>
      </w:divBdr>
      <w:divsChild>
        <w:div w:id="440148993">
          <w:marLeft w:val="0"/>
          <w:marRight w:val="0"/>
          <w:marTop w:val="120"/>
          <w:marBottom w:val="0"/>
          <w:divBdr>
            <w:top w:val="none" w:sz="0" w:space="0" w:color="auto"/>
            <w:left w:val="none" w:sz="0" w:space="0" w:color="auto"/>
            <w:bottom w:val="none" w:sz="0" w:space="0" w:color="auto"/>
            <w:right w:val="none" w:sz="0" w:space="0" w:color="auto"/>
          </w:divBdr>
        </w:div>
      </w:divsChild>
    </w:div>
    <w:div w:id="1281449910">
      <w:bodyDiv w:val="1"/>
      <w:marLeft w:val="0"/>
      <w:marRight w:val="0"/>
      <w:marTop w:val="0"/>
      <w:marBottom w:val="0"/>
      <w:divBdr>
        <w:top w:val="none" w:sz="0" w:space="0" w:color="auto"/>
        <w:left w:val="none" w:sz="0" w:space="0" w:color="auto"/>
        <w:bottom w:val="none" w:sz="0" w:space="0" w:color="auto"/>
        <w:right w:val="none" w:sz="0" w:space="0" w:color="auto"/>
      </w:divBdr>
    </w:div>
    <w:div w:id="1281494606">
      <w:bodyDiv w:val="1"/>
      <w:marLeft w:val="0"/>
      <w:marRight w:val="0"/>
      <w:marTop w:val="0"/>
      <w:marBottom w:val="0"/>
      <w:divBdr>
        <w:top w:val="none" w:sz="0" w:space="0" w:color="auto"/>
        <w:left w:val="none" w:sz="0" w:space="0" w:color="auto"/>
        <w:bottom w:val="none" w:sz="0" w:space="0" w:color="auto"/>
        <w:right w:val="none" w:sz="0" w:space="0" w:color="auto"/>
      </w:divBdr>
      <w:divsChild>
        <w:div w:id="1257860025">
          <w:marLeft w:val="0"/>
          <w:marRight w:val="0"/>
          <w:marTop w:val="120"/>
          <w:marBottom w:val="0"/>
          <w:divBdr>
            <w:top w:val="none" w:sz="0" w:space="0" w:color="auto"/>
            <w:left w:val="none" w:sz="0" w:space="0" w:color="auto"/>
            <w:bottom w:val="none" w:sz="0" w:space="0" w:color="auto"/>
            <w:right w:val="none" w:sz="0" w:space="0" w:color="auto"/>
          </w:divBdr>
        </w:div>
      </w:divsChild>
    </w:div>
    <w:div w:id="1281496848">
      <w:bodyDiv w:val="1"/>
      <w:marLeft w:val="0"/>
      <w:marRight w:val="0"/>
      <w:marTop w:val="0"/>
      <w:marBottom w:val="0"/>
      <w:divBdr>
        <w:top w:val="none" w:sz="0" w:space="0" w:color="auto"/>
        <w:left w:val="none" w:sz="0" w:space="0" w:color="auto"/>
        <w:bottom w:val="none" w:sz="0" w:space="0" w:color="auto"/>
        <w:right w:val="none" w:sz="0" w:space="0" w:color="auto"/>
      </w:divBdr>
      <w:divsChild>
        <w:div w:id="1229150606">
          <w:marLeft w:val="0"/>
          <w:marRight w:val="0"/>
          <w:marTop w:val="120"/>
          <w:marBottom w:val="0"/>
          <w:divBdr>
            <w:top w:val="none" w:sz="0" w:space="0" w:color="auto"/>
            <w:left w:val="none" w:sz="0" w:space="0" w:color="auto"/>
            <w:bottom w:val="none" w:sz="0" w:space="0" w:color="auto"/>
            <w:right w:val="none" w:sz="0" w:space="0" w:color="auto"/>
          </w:divBdr>
        </w:div>
      </w:divsChild>
    </w:div>
    <w:div w:id="1282227087">
      <w:bodyDiv w:val="1"/>
      <w:marLeft w:val="0"/>
      <w:marRight w:val="0"/>
      <w:marTop w:val="0"/>
      <w:marBottom w:val="0"/>
      <w:divBdr>
        <w:top w:val="none" w:sz="0" w:space="0" w:color="auto"/>
        <w:left w:val="none" w:sz="0" w:space="0" w:color="auto"/>
        <w:bottom w:val="none" w:sz="0" w:space="0" w:color="auto"/>
        <w:right w:val="none" w:sz="0" w:space="0" w:color="auto"/>
      </w:divBdr>
    </w:div>
    <w:div w:id="1282374704">
      <w:bodyDiv w:val="1"/>
      <w:marLeft w:val="0"/>
      <w:marRight w:val="0"/>
      <w:marTop w:val="0"/>
      <w:marBottom w:val="0"/>
      <w:divBdr>
        <w:top w:val="none" w:sz="0" w:space="0" w:color="auto"/>
        <w:left w:val="none" w:sz="0" w:space="0" w:color="auto"/>
        <w:bottom w:val="none" w:sz="0" w:space="0" w:color="auto"/>
        <w:right w:val="none" w:sz="0" w:space="0" w:color="auto"/>
      </w:divBdr>
    </w:div>
    <w:div w:id="1282615353">
      <w:bodyDiv w:val="1"/>
      <w:marLeft w:val="0"/>
      <w:marRight w:val="0"/>
      <w:marTop w:val="0"/>
      <w:marBottom w:val="0"/>
      <w:divBdr>
        <w:top w:val="none" w:sz="0" w:space="0" w:color="auto"/>
        <w:left w:val="none" w:sz="0" w:space="0" w:color="auto"/>
        <w:bottom w:val="none" w:sz="0" w:space="0" w:color="auto"/>
        <w:right w:val="none" w:sz="0" w:space="0" w:color="auto"/>
      </w:divBdr>
      <w:divsChild>
        <w:div w:id="1683894755">
          <w:marLeft w:val="0"/>
          <w:marRight w:val="0"/>
          <w:marTop w:val="120"/>
          <w:marBottom w:val="0"/>
          <w:divBdr>
            <w:top w:val="none" w:sz="0" w:space="0" w:color="auto"/>
            <w:left w:val="none" w:sz="0" w:space="0" w:color="auto"/>
            <w:bottom w:val="none" w:sz="0" w:space="0" w:color="auto"/>
            <w:right w:val="none" w:sz="0" w:space="0" w:color="auto"/>
          </w:divBdr>
        </w:div>
        <w:div w:id="2068213820">
          <w:marLeft w:val="0"/>
          <w:marRight w:val="0"/>
          <w:marTop w:val="120"/>
          <w:marBottom w:val="0"/>
          <w:divBdr>
            <w:top w:val="none" w:sz="0" w:space="0" w:color="auto"/>
            <w:left w:val="none" w:sz="0" w:space="0" w:color="auto"/>
            <w:bottom w:val="none" w:sz="0" w:space="0" w:color="auto"/>
            <w:right w:val="none" w:sz="0" w:space="0" w:color="auto"/>
          </w:divBdr>
        </w:div>
      </w:divsChild>
    </w:div>
    <w:div w:id="1284531749">
      <w:bodyDiv w:val="1"/>
      <w:marLeft w:val="0"/>
      <w:marRight w:val="0"/>
      <w:marTop w:val="0"/>
      <w:marBottom w:val="0"/>
      <w:divBdr>
        <w:top w:val="none" w:sz="0" w:space="0" w:color="auto"/>
        <w:left w:val="none" w:sz="0" w:space="0" w:color="auto"/>
        <w:bottom w:val="none" w:sz="0" w:space="0" w:color="auto"/>
        <w:right w:val="none" w:sz="0" w:space="0" w:color="auto"/>
      </w:divBdr>
      <w:divsChild>
        <w:div w:id="974212357">
          <w:marLeft w:val="0"/>
          <w:marRight w:val="0"/>
          <w:marTop w:val="120"/>
          <w:marBottom w:val="0"/>
          <w:divBdr>
            <w:top w:val="none" w:sz="0" w:space="0" w:color="auto"/>
            <w:left w:val="none" w:sz="0" w:space="0" w:color="auto"/>
            <w:bottom w:val="none" w:sz="0" w:space="0" w:color="auto"/>
            <w:right w:val="none" w:sz="0" w:space="0" w:color="auto"/>
          </w:divBdr>
        </w:div>
      </w:divsChild>
    </w:div>
    <w:div w:id="1285232446">
      <w:bodyDiv w:val="1"/>
      <w:marLeft w:val="0"/>
      <w:marRight w:val="0"/>
      <w:marTop w:val="0"/>
      <w:marBottom w:val="0"/>
      <w:divBdr>
        <w:top w:val="none" w:sz="0" w:space="0" w:color="auto"/>
        <w:left w:val="none" w:sz="0" w:space="0" w:color="auto"/>
        <w:bottom w:val="none" w:sz="0" w:space="0" w:color="auto"/>
        <w:right w:val="none" w:sz="0" w:space="0" w:color="auto"/>
      </w:divBdr>
      <w:divsChild>
        <w:div w:id="354624627">
          <w:marLeft w:val="0"/>
          <w:marRight w:val="0"/>
          <w:marTop w:val="0"/>
          <w:marBottom w:val="0"/>
          <w:divBdr>
            <w:top w:val="none" w:sz="0" w:space="0" w:color="auto"/>
            <w:left w:val="none" w:sz="0" w:space="0" w:color="auto"/>
            <w:bottom w:val="none" w:sz="0" w:space="0" w:color="auto"/>
            <w:right w:val="none" w:sz="0" w:space="0" w:color="auto"/>
          </w:divBdr>
          <w:divsChild>
            <w:div w:id="1493716494">
              <w:marLeft w:val="0"/>
              <w:marRight w:val="0"/>
              <w:marTop w:val="0"/>
              <w:marBottom w:val="0"/>
              <w:divBdr>
                <w:top w:val="none" w:sz="0" w:space="0" w:color="auto"/>
                <w:left w:val="none" w:sz="0" w:space="0" w:color="auto"/>
                <w:bottom w:val="none" w:sz="0" w:space="0" w:color="auto"/>
                <w:right w:val="none" w:sz="0" w:space="0" w:color="auto"/>
              </w:divBdr>
            </w:div>
          </w:divsChild>
        </w:div>
        <w:div w:id="1038049305">
          <w:marLeft w:val="0"/>
          <w:marRight w:val="0"/>
          <w:marTop w:val="0"/>
          <w:marBottom w:val="0"/>
          <w:divBdr>
            <w:top w:val="none" w:sz="0" w:space="0" w:color="auto"/>
            <w:left w:val="none" w:sz="0" w:space="0" w:color="auto"/>
            <w:bottom w:val="none" w:sz="0" w:space="0" w:color="auto"/>
            <w:right w:val="none" w:sz="0" w:space="0" w:color="auto"/>
          </w:divBdr>
          <w:divsChild>
            <w:div w:id="7851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140">
      <w:bodyDiv w:val="1"/>
      <w:marLeft w:val="0"/>
      <w:marRight w:val="0"/>
      <w:marTop w:val="0"/>
      <w:marBottom w:val="0"/>
      <w:divBdr>
        <w:top w:val="none" w:sz="0" w:space="0" w:color="auto"/>
        <w:left w:val="none" w:sz="0" w:space="0" w:color="auto"/>
        <w:bottom w:val="none" w:sz="0" w:space="0" w:color="auto"/>
        <w:right w:val="none" w:sz="0" w:space="0" w:color="auto"/>
      </w:divBdr>
      <w:divsChild>
        <w:div w:id="88428972">
          <w:marLeft w:val="0"/>
          <w:marRight w:val="0"/>
          <w:marTop w:val="120"/>
          <w:marBottom w:val="0"/>
          <w:divBdr>
            <w:top w:val="none" w:sz="0" w:space="0" w:color="auto"/>
            <w:left w:val="none" w:sz="0" w:space="0" w:color="auto"/>
            <w:bottom w:val="none" w:sz="0" w:space="0" w:color="auto"/>
            <w:right w:val="none" w:sz="0" w:space="0" w:color="auto"/>
          </w:divBdr>
        </w:div>
      </w:divsChild>
    </w:div>
    <w:div w:id="1286890982">
      <w:bodyDiv w:val="1"/>
      <w:marLeft w:val="0"/>
      <w:marRight w:val="0"/>
      <w:marTop w:val="0"/>
      <w:marBottom w:val="0"/>
      <w:divBdr>
        <w:top w:val="none" w:sz="0" w:space="0" w:color="auto"/>
        <w:left w:val="none" w:sz="0" w:space="0" w:color="auto"/>
        <w:bottom w:val="none" w:sz="0" w:space="0" w:color="auto"/>
        <w:right w:val="none" w:sz="0" w:space="0" w:color="auto"/>
      </w:divBdr>
    </w:div>
    <w:div w:id="1288076702">
      <w:bodyDiv w:val="1"/>
      <w:marLeft w:val="0"/>
      <w:marRight w:val="0"/>
      <w:marTop w:val="0"/>
      <w:marBottom w:val="0"/>
      <w:divBdr>
        <w:top w:val="none" w:sz="0" w:space="0" w:color="auto"/>
        <w:left w:val="none" w:sz="0" w:space="0" w:color="auto"/>
        <w:bottom w:val="none" w:sz="0" w:space="0" w:color="auto"/>
        <w:right w:val="none" w:sz="0" w:space="0" w:color="auto"/>
      </w:divBdr>
      <w:divsChild>
        <w:div w:id="2033875985">
          <w:marLeft w:val="0"/>
          <w:marRight w:val="0"/>
          <w:marTop w:val="0"/>
          <w:marBottom w:val="0"/>
          <w:divBdr>
            <w:top w:val="none" w:sz="0" w:space="0" w:color="auto"/>
            <w:left w:val="none" w:sz="0" w:space="0" w:color="auto"/>
            <w:bottom w:val="none" w:sz="0" w:space="0" w:color="auto"/>
            <w:right w:val="none" w:sz="0" w:space="0" w:color="auto"/>
          </w:divBdr>
          <w:divsChild>
            <w:div w:id="823277768">
              <w:marLeft w:val="0"/>
              <w:marRight w:val="0"/>
              <w:marTop w:val="0"/>
              <w:marBottom w:val="0"/>
              <w:divBdr>
                <w:top w:val="none" w:sz="0" w:space="0" w:color="auto"/>
                <w:left w:val="none" w:sz="0" w:space="0" w:color="auto"/>
                <w:bottom w:val="none" w:sz="0" w:space="0" w:color="auto"/>
                <w:right w:val="none" w:sz="0" w:space="0" w:color="auto"/>
              </w:divBdr>
              <w:divsChild>
                <w:div w:id="459886952">
                  <w:marLeft w:val="0"/>
                  <w:marRight w:val="0"/>
                  <w:marTop w:val="0"/>
                  <w:marBottom w:val="0"/>
                  <w:divBdr>
                    <w:top w:val="none" w:sz="0" w:space="0" w:color="auto"/>
                    <w:left w:val="none" w:sz="0" w:space="0" w:color="auto"/>
                    <w:bottom w:val="none" w:sz="0" w:space="0" w:color="auto"/>
                    <w:right w:val="none" w:sz="0" w:space="0" w:color="auto"/>
                  </w:divBdr>
                  <w:divsChild>
                    <w:div w:id="668600214">
                      <w:marLeft w:val="-288"/>
                      <w:marRight w:val="-288"/>
                      <w:marTop w:val="0"/>
                      <w:marBottom w:val="0"/>
                      <w:divBdr>
                        <w:top w:val="none" w:sz="0" w:space="0" w:color="auto"/>
                        <w:left w:val="none" w:sz="0" w:space="0" w:color="auto"/>
                        <w:bottom w:val="none" w:sz="0" w:space="0" w:color="auto"/>
                        <w:right w:val="none" w:sz="0" w:space="0" w:color="auto"/>
                      </w:divBdr>
                      <w:divsChild>
                        <w:div w:id="1459109907">
                          <w:marLeft w:val="0"/>
                          <w:marRight w:val="0"/>
                          <w:marTop w:val="0"/>
                          <w:marBottom w:val="0"/>
                          <w:divBdr>
                            <w:top w:val="none" w:sz="0" w:space="0" w:color="auto"/>
                            <w:left w:val="none" w:sz="0" w:space="0" w:color="auto"/>
                            <w:bottom w:val="none" w:sz="0" w:space="0" w:color="auto"/>
                            <w:right w:val="none" w:sz="0" w:space="0" w:color="auto"/>
                          </w:divBdr>
                          <w:divsChild>
                            <w:div w:id="1412970896">
                              <w:marLeft w:val="0"/>
                              <w:marRight w:val="0"/>
                              <w:marTop w:val="0"/>
                              <w:marBottom w:val="0"/>
                              <w:divBdr>
                                <w:top w:val="none" w:sz="0" w:space="0" w:color="auto"/>
                                <w:left w:val="none" w:sz="0" w:space="0" w:color="auto"/>
                                <w:bottom w:val="none" w:sz="0" w:space="0" w:color="auto"/>
                                <w:right w:val="none" w:sz="0" w:space="0" w:color="auto"/>
                              </w:divBdr>
                              <w:divsChild>
                                <w:div w:id="167446230">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585503">
      <w:bodyDiv w:val="1"/>
      <w:marLeft w:val="0"/>
      <w:marRight w:val="0"/>
      <w:marTop w:val="0"/>
      <w:marBottom w:val="0"/>
      <w:divBdr>
        <w:top w:val="none" w:sz="0" w:space="0" w:color="auto"/>
        <w:left w:val="none" w:sz="0" w:space="0" w:color="auto"/>
        <w:bottom w:val="none" w:sz="0" w:space="0" w:color="auto"/>
        <w:right w:val="none" w:sz="0" w:space="0" w:color="auto"/>
      </w:divBdr>
      <w:divsChild>
        <w:div w:id="1051658056">
          <w:marLeft w:val="0"/>
          <w:marRight w:val="0"/>
          <w:marTop w:val="120"/>
          <w:marBottom w:val="0"/>
          <w:divBdr>
            <w:top w:val="none" w:sz="0" w:space="0" w:color="auto"/>
            <w:left w:val="none" w:sz="0" w:space="0" w:color="auto"/>
            <w:bottom w:val="none" w:sz="0" w:space="0" w:color="auto"/>
            <w:right w:val="none" w:sz="0" w:space="0" w:color="auto"/>
          </w:divBdr>
        </w:div>
      </w:divsChild>
    </w:div>
    <w:div w:id="1288661281">
      <w:bodyDiv w:val="1"/>
      <w:marLeft w:val="0"/>
      <w:marRight w:val="0"/>
      <w:marTop w:val="0"/>
      <w:marBottom w:val="0"/>
      <w:divBdr>
        <w:top w:val="none" w:sz="0" w:space="0" w:color="auto"/>
        <w:left w:val="none" w:sz="0" w:space="0" w:color="auto"/>
        <w:bottom w:val="none" w:sz="0" w:space="0" w:color="auto"/>
        <w:right w:val="none" w:sz="0" w:space="0" w:color="auto"/>
      </w:divBdr>
      <w:divsChild>
        <w:div w:id="1378774839">
          <w:marLeft w:val="0"/>
          <w:marRight w:val="0"/>
          <w:marTop w:val="120"/>
          <w:marBottom w:val="0"/>
          <w:divBdr>
            <w:top w:val="none" w:sz="0" w:space="0" w:color="auto"/>
            <w:left w:val="none" w:sz="0" w:space="0" w:color="auto"/>
            <w:bottom w:val="none" w:sz="0" w:space="0" w:color="auto"/>
            <w:right w:val="none" w:sz="0" w:space="0" w:color="auto"/>
          </w:divBdr>
        </w:div>
      </w:divsChild>
    </w:div>
    <w:div w:id="1288661635">
      <w:bodyDiv w:val="1"/>
      <w:marLeft w:val="0"/>
      <w:marRight w:val="0"/>
      <w:marTop w:val="0"/>
      <w:marBottom w:val="0"/>
      <w:divBdr>
        <w:top w:val="none" w:sz="0" w:space="0" w:color="auto"/>
        <w:left w:val="none" w:sz="0" w:space="0" w:color="auto"/>
        <w:bottom w:val="none" w:sz="0" w:space="0" w:color="auto"/>
        <w:right w:val="none" w:sz="0" w:space="0" w:color="auto"/>
      </w:divBdr>
      <w:divsChild>
        <w:div w:id="299195661">
          <w:marLeft w:val="0"/>
          <w:marRight w:val="0"/>
          <w:marTop w:val="120"/>
          <w:marBottom w:val="0"/>
          <w:divBdr>
            <w:top w:val="none" w:sz="0" w:space="0" w:color="auto"/>
            <w:left w:val="none" w:sz="0" w:space="0" w:color="auto"/>
            <w:bottom w:val="none" w:sz="0" w:space="0" w:color="auto"/>
            <w:right w:val="none" w:sz="0" w:space="0" w:color="auto"/>
          </w:divBdr>
        </w:div>
      </w:divsChild>
    </w:div>
    <w:div w:id="1288774789">
      <w:bodyDiv w:val="1"/>
      <w:marLeft w:val="0"/>
      <w:marRight w:val="0"/>
      <w:marTop w:val="0"/>
      <w:marBottom w:val="0"/>
      <w:divBdr>
        <w:top w:val="none" w:sz="0" w:space="0" w:color="auto"/>
        <w:left w:val="none" w:sz="0" w:space="0" w:color="auto"/>
        <w:bottom w:val="none" w:sz="0" w:space="0" w:color="auto"/>
        <w:right w:val="none" w:sz="0" w:space="0" w:color="auto"/>
      </w:divBdr>
      <w:divsChild>
        <w:div w:id="1747192501">
          <w:marLeft w:val="0"/>
          <w:marRight w:val="0"/>
          <w:marTop w:val="0"/>
          <w:marBottom w:val="0"/>
          <w:divBdr>
            <w:top w:val="none" w:sz="0" w:space="0" w:color="auto"/>
            <w:left w:val="none" w:sz="0" w:space="0" w:color="auto"/>
            <w:bottom w:val="none" w:sz="0" w:space="0" w:color="auto"/>
            <w:right w:val="none" w:sz="0" w:space="0" w:color="auto"/>
          </w:divBdr>
          <w:divsChild>
            <w:div w:id="6437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7074">
      <w:bodyDiv w:val="1"/>
      <w:marLeft w:val="0"/>
      <w:marRight w:val="0"/>
      <w:marTop w:val="0"/>
      <w:marBottom w:val="0"/>
      <w:divBdr>
        <w:top w:val="none" w:sz="0" w:space="0" w:color="auto"/>
        <w:left w:val="none" w:sz="0" w:space="0" w:color="auto"/>
        <w:bottom w:val="none" w:sz="0" w:space="0" w:color="auto"/>
        <w:right w:val="none" w:sz="0" w:space="0" w:color="auto"/>
      </w:divBdr>
    </w:div>
    <w:div w:id="1289512920">
      <w:bodyDiv w:val="1"/>
      <w:marLeft w:val="0"/>
      <w:marRight w:val="0"/>
      <w:marTop w:val="0"/>
      <w:marBottom w:val="0"/>
      <w:divBdr>
        <w:top w:val="none" w:sz="0" w:space="0" w:color="auto"/>
        <w:left w:val="none" w:sz="0" w:space="0" w:color="auto"/>
        <w:bottom w:val="none" w:sz="0" w:space="0" w:color="auto"/>
        <w:right w:val="none" w:sz="0" w:space="0" w:color="auto"/>
      </w:divBdr>
      <w:divsChild>
        <w:div w:id="74398049">
          <w:marLeft w:val="0"/>
          <w:marRight w:val="0"/>
          <w:marTop w:val="120"/>
          <w:marBottom w:val="0"/>
          <w:divBdr>
            <w:top w:val="none" w:sz="0" w:space="0" w:color="auto"/>
            <w:left w:val="none" w:sz="0" w:space="0" w:color="auto"/>
            <w:bottom w:val="none" w:sz="0" w:space="0" w:color="auto"/>
            <w:right w:val="none" w:sz="0" w:space="0" w:color="auto"/>
          </w:divBdr>
        </w:div>
      </w:divsChild>
    </w:div>
    <w:div w:id="1289582232">
      <w:bodyDiv w:val="1"/>
      <w:marLeft w:val="0"/>
      <w:marRight w:val="0"/>
      <w:marTop w:val="0"/>
      <w:marBottom w:val="0"/>
      <w:divBdr>
        <w:top w:val="none" w:sz="0" w:space="0" w:color="auto"/>
        <w:left w:val="none" w:sz="0" w:space="0" w:color="auto"/>
        <w:bottom w:val="none" w:sz="0" w:space="0" w:color="auto"/>
        <w:right w:val="none" w:sz="0" w:space="0" w:color="auto"/>
      </w:divBdr>
    </w:div>
    <w:div w:id="1289698231">
      <w:bodyDiv w:val="1"/>
      <w:marLeft w:val="0"/>
      <w:marRight w:val="0"/>
      <w:marTop w:val="0"/>
      <w:marBottom w:val="0"/>
      <w:divBdr>
        <w:top w:val="none" w:sz="0" w:space="0" w:color="auto"/>
        <w:left w:val="none" w:sz="0" w:space="0" w:color="auto"/>
        <w:bottom w:val="none" w:sz="0" w:space="0" w:color="auto"/>
        <w:right w:val="none" w:sz="0" w:space="0" w:color="auto"/>
      </w:divBdr>
    </w:div>
    <w:div w:id="1291938276">
      <w:bodyDiv w:val="1"/>
      <w:marLeft w:val="0"/>
      <w:marRight w:val="0"/>
      <w:marTop w:val="0"/>
      <w:marBottom w:val="0"/>
      <w:divBdr>
        <w:top w:val="none" w:sz="0" w:space="0" w:color="auto"/>
        <w:left w:val="none" w:sz="0" w:space="0" w:color="auto"/>
        <w:bottom w:val="none" w:sz="0" w:space="0" w:color="auto"/>
        <w:right w:val="none" w:sz="0" w:space="0" w:color="auto"/>
      </w:divBdr>
      <w:divsChild>
        <w:div w:id="1161190875">
          <w:marLeft w:val="0"/>
          <w:marRight w:val="0"/>
          <w:marTop w:val="120"/>
          <w:marBottom w:val="0"/>
          <w:divBdr>
            <w:top w:val="none" w:sz="0" w:space="0" w:color="auto"/>
            <w:left w:val="none" w:sz="0" w:space="0" w:color="auto"/>
            <w:bottom w:val="none" w:sz="0" w:space="0" w:color="auto"/>
            <w:right w:val="none" w:sz="0" w:space="0" w:color="auto"/>
          </w:divBdr>
        </w:div>
      </w:divsChild>
    </w:div>
    <w:div w:id="1292856251">
      <w:bodyDiv w:val="1"/>
      <w:marLeft w:val="0"/>
      <w:marRight w:val="0"/>
      <w:marTop w:val="0"/>
      <w:marBottom w:val="0"/>
      <w:divBdr>
        <w:top w:val="none" w:sz="0" w:space="0" w:color="auto"/>
        <w:left w:val="none" w:sz="0" w:space="0" w:color="auto"/>
        <w:bottom w:val="none" w:sz="0" w:space="0" w:color="auto"/>
        <w:right w:val="none" w:sz="0" w:space="0" w:color="auto"/>
      </w:divBdr>
      <w:divsChild>
        <w:div w:id="336537685">
          <w:marLeft w:val="0"/>
          <w:marRight w:val="0"/>
          <w:marTop w:val="120"/>
          <w:marBottom w:val="0"/>
          <w:divBdr>
            <w:top w:val="none" w:sz="0" w:space="0" w:color="auto"/>
            <w:left w:val="none" w:sz="0" w:space="0" w:color="auto"/>
            <w:bottom w:val="none" w:sz="0" w:space="0" w:color="auto"/>
            <w:right w:val="none" w:sz="0" w:space="0" w:color="auto"/>
          </w:divBdr>
        </w:div>
      </w:divsChild>
    </w:div>
    <w:div w:id="1294364320">
      <w:bodyDiv w:val="1"/>
      <w:marLeft w:val="0"/>
      <w:marRight w:val="0"/>
      <w:marTop w:val="0"/>
      <w:marBottom w:val="0"/>
      <w:divBdr>
        <w:top w:val="none" w:sz="0" w:space="0" w:color="auto"/>
        <w:left w:val="none" w:sz="0" w:space="0" w:color="auto"/>
        <w:bottom w:val="none" w:sz="0" w:space="0" w:color="auto"/>
        <w:right w:val="none" w:sz="0" w:space="0" w:color="auto"/>
      </w:divBdr>
      <w:divsChild>
        <w:div w:id="1582333334">
          <w:marLeft w:val="0"/>
          <w:marRight w:val="0"/>
          <w:marTop w:val="0"/>
          <w:marBottom w:val="0"/>
          <w:divBdr>
            <w:top w:val="none" w:sz="0" w:space="0" w:color="auto"/>
            <w:left w:val="none" w:sz="0" w:space="0" w:color="auto"/>
            <w:bottom w:val="none" w:sz="0" w:space="0" w:color="auto"/>
            <w:right w:val="none" w:sz="0" w:space="0" w:color="auto"/>
          </w:divBdr>
          <w:divsChild>
            <w:div w:id="1782610171">
              <w:marLeft w:val="0"/>
              <w:marRight w:val="0"/>
              <w:marTop w:val="0"/>
              <w:marBottom w:val="0"/>
              <w:divBdr>
                <w:top w:val="none" w:sz="0" w:space="0" w:color="auto"/>
                <w:left w:val="none" w:sz="0" w:space="0" w:color="auto"/>
                <w:bottom w:val="none" w:sz="0" w:space="0" w:color="auto"/>
                <w:right w:val="none" w:sz="0" w:space="0" w:color="auto"/>
              </w:divBdr>
            </w:div>
          </w:divsChild>
        </w:div>
        <w:div w:id="543641280">
          <w:marLeft w:val="0"/>
          <w:marRight w:val="0"/>
          <w:marTop w:val="0"/>
          <w:marBottom w:val="0"/>
          <w:divBdr>
            <w:top w:val="none" w:sz="0" w:space="0" w:color="auto"/>
            <w:left w:val="none" w:sz="0" w:space="0" w:color="auto"/>
            <w:bottom w:val="none" w:sz="0" w:space="0" w:color="auto"/>
            <w:right w:val="none" w:sz="0" w:space="0" w:color="auto"/>
          </w:divBdr>
          <w:divsChild>
            <w:div w:id="72706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0665">
      <w:bodyDiv w:val="1"/>
      <w:marLeft w:val="0"/>
      <w:marRight w:val="0"/>
      <w:marTop w:val="0"/>
      <w:marBottom w:val="0"/>
      <w:divBdr>
        <w:top w:val="none" w:sz="0" w:space="0" w:color="auto"/>
        <w:left w:val="none" w:sz="0" w:space="0" w:color="auto"/>
        <w:bottom w:val="none" w:sz="0" w:space="0" w:color="auto"/>
        <w:right w:val="none" w:sz="0" w:space="0" w:color="auto"/>
      </w:divBdr>
      <w:divsChild>
        <w:div w:id="1050763726">
          <w:marLeft w:val="0"/>
          <w:marRight w:val="0"/>
          <w:marTop w:val="120"/>
          <w:marBottom w:val="0"/>
          <w:divBdr>
            <w:top w:val="none" w:sz="0" w:space="0" w:color="auto"/>
            <w:left w:val="none" w:sz="0" w:space="0" w:color="auto"/>
            <w:bottom w:val="none" w:sz="0" w:space="0" w:color="auto"/>
            <w:right w:val="none" w:sz="0" w:space="0" w:color="auto"/>
          </w:divBdr>
        </w:div>
      </w:divsChild>
    </w:div>
    <w:div w:id="1296183468">
      <w:bodyDiv w:val="1"/>
      <w:marLeft w:val="0"/>
      <w:marRight w:val="0"/>
      <w:marTop w:val="0"/>
      <w:marBottom w:val="0"/>
      <w:divBdr>
        <w:top w:val="none" w:sz="0" w:space="0" w:color="auto"/>
        <w:left w:val="none" w:sz="0" w:space="0" w:color="auto"/>
        <w:bottom w:val="none" w:sz="0" w:space="0" w:color="auto"/>
        <w:right w:val="none" w:sz="0" w:space="0" w:color="auto"/>
      </w:divBdr>
    </w:div>
    <w:div w:id="1297301226">
      <w:bodyDiv w:val="1"/>
      <w:marLeft w:val="0"/>
      <w:marRight w:val="0"/>
      <w:marTop w:val="0"/>
      <w:marBottom w:val="0"/>
      <w:divBdr>
        <w:top w:val="none" w:sz="0" w:space="0" w:color="auto"/>
        <w:left w:val="none" w:sz="0" w:space="0" w:color="auto"/>
        <w:bottom w:val="none" w:sz="0" w:space="0" w:color="auto"/>
        <w:right w:val="none" w:sz="0" w:space="0" w:color="auto"/>
      </w:divBdr>
      <w:divsChild>
        <w:div w:id="454255021">
          <w:marLeft w:val="0"/>
          <w:marRight w:val="0"/>
          <w:marTop w:val="120"/>
          <w:marBottom w:val="0"/>
          <w:divBdr>
            <w:top w:val="none" w:sz="0" w:space="0" w:color="auto"/>
            <w:left w:val="none" w:sz="0" w:space="0" w:color="auto"/>
            <w:bottom w:val="none" w:sz="0" w:space="0" w:color="auto"/>
            <w:right w:val="none" w:sz="0" w:space="0" w:color="auto"/>
          </w:divBdr>
        </w:div>
      </w:divsChild>
    </w:div>
    <w:div w:id="1297642674">
      <w:bodyDiv w:val="1"/>
      <w:marLeft w:val="0"/>
      <w:marRight w:val="0"/>
      <w:marTop w:val="0"/>
      <w:marBottom w:val="0"/>
      <w:divBdr>
        <w:top w:val="none" w:sz="0" w:space="0" w:color="auto"/>
        <w:left w:val="none" w:sz="0" w:space="0" w:color="auto"/>
        <w:bottom w:val="none" w:sz="0" w:space="0" w:color="auto"/>
        <w:right w:val="none" w:sz="0" w:space="0" w:color="auto"/>
      </w:divBdr>
    </w:div>
    <w:div w:id="1298875898">
      <w:bodyDiv w:val="1"/>
      <w:marLeft w:val="0"/>
      <w:marRight w:val="0"/>
      <w:marTop w:val="0"/>
      <w:marBottom w:val="0"/>
      <w:divBdr>
        <w:top w:val="none" w:sz="0" w:space="0" w:color="auto"/>
        <w:left w:val="none" w:sz="0" w:space="0" w:color="auto"/>
        <w:bottom w:val="none" w:sz="0" w:space="0" w:color="auto"/>
        <w:right w:val="none" w:sz="0" w:space="0" w:color="auto"/>
      </w:divBdr>
      <w:divsChild>
        <w:div w:id="573706577">
          <w:marLeft w:val="0"/>
          <w:marRight w:val="0"/>
          <w:marTop w:val="120"/>
          <w:marBottom w:val="0"/>
          <w:divBdr>
            <w:top w:val="none" w:sz="0" w:space="0" w:color="auto"/>
            <w:left w:val="none" w:sz="0" w:space="0" w:color="auto"/>
            <w:bottom w:val="none" w:sz="0" w:space="0" w:color="auto"/>
            <w:right w:val="none" w:sz="0" w:space="0" w:color="auto"/>
          </w:divBdr>
        </w:div>
      </w:divsChild>
    </w:div>
    <w:div w:id="1299411371">
      <w:bodyDiv w:val="1"/>
      <w:marLeft w:val="0"/>
      <w:marRight w:val="0"/>
      <w:marTop w:val="0"/>
      <w:marBottom w:val="0"/>
      <w:divBdr>
        <w:top w:val="none" w:sz="0" w:space="0" w:color="auto"/>
        <w:left w:val="none" w:sz="0" w:space="0" w:color="auto"/>
        <w:bottom w:val="none" w:sz="0" w:space="0" w:color="auto"/>
        <w:right w:val="none" w:sz="0" w:space="0" w:color="auto"/>
      </w:divBdr>
    </w:div>
    <w:div w:id="1300571657">
      <w:bodyDiv w:val="1"/>
      <w:marLeft w:val="0"/>
      <w:marRight w:val="0"/>
      <w:marTop w:val="0"/>
      <w:marBottom w:val="0"/>
      <w:divBdr>
        <w:top w:val="none" w:sz="0" w:space="0" w:color="auto"/>
        <w:left w:val="none" w:sz="0" w:space="0" w:color="auto"/>
        <w:bottom w:val="none" w:sz="0" w:space="0" w:color="auto"/>
        <w:right w:val="none" w:sz="0" w:space="0" w:color="auto"/>
      </w:divBdr>
      <w:divsChild>
        <w:div w:id="536744486">
          <w:marLeft w:val="0"/>
          <w:marRight w:val="0"/>
          <w:marTop w:val="120"/>
          <w:marBottom w:val="0"/>
          <w:divBdr>
            <w:top w:val="none" w:sz="0" w:space="0" w:color="auto"/>
            <w:left w:val="none" w:sz="0" w:space="0" w:color="auto"/>
            <w:bottom w:val="none" w:sz="0" w:space="0" w:color="auto"/>
            <w:right w:val="none" w:sz="0" w:space="0" w:color="auto"/>
          </w:divBdr>
        </w:div>
      </w:divsChild>
    </w:div>
    <w:div w:id="1301031245">
      <w:bodyDiv w:val="1"/>
      <w:marLeft w:val="0"/>
      <w:marRight w:val="0"/>
      <w:marTop w:val="0"/>
      <w:marBottom w:val="0"/>
      <w:divBdr>
        <w:top w:val="none" w:sz="0" w:space="0" w:color="auto"/>
        <w:left w:val="none" w:sz="0" w:space="0" w:color="auto"/>
        <w:bottom w:val="none" w:sz="0" w:space="0" w:color="auto"/>
        <w:right w:val="none" w:sz="0" w:space="0" w:color="auto"/>
      </w:divBdr>
    </w:div>
    <w:div w:id="1301307587">
      <w:bodyDiv w:val="1"/>
      <w:marLeft w:val="0"/>
      <w:marRight w:val="0"/>
      <w:marTop w:val="0"/>
      <w:marBottom w:val="0"/>
      <w:divBdr>
        <w:top w:val="none" w:sz="0" w:space="0" w:color="auto"/>
        <w:left w:val="none" w:sz="0" w:space="0" w:color="auto"/>
        <w:bottom w:val="none" w:sz="0" w:space="0" w:color="auto"/>
        <w:right w:val="none" w:sz="0" w:space="0" w:color="auto"/>
      </w:divBdr>
      <w:divsChild>
        <w:div w:id="1235359264">
          <w:marLeft w:val="0"/>
          <w:marRight w:val="0"/>
          <w:marTop w:val="120"/>
          <w:marBottom w:val="0"/>
          <w:divBdr>
            <w:top w:val="none" w:sz="0" w:space="0" w:color="auto"/>
            <w:left w:val="none" w:sz="0" w:space="0" w:color="auto"/>
            <w:bottom w:val="none" w:sz="0" w:space="0" w:color="auto"/>
            <w:right w:val="none" w:sz="0" w:space="0" w:color="auto"/>
          </w:divBdr>
        </w:div>
      </w:divsChild>
    </w:div>
    <w:div w:id="1301811833">
      <w:bodyDiv w:val="1"/>
      <w:marLeft w:val="0"/>
      <w:marRight w:val="0"/>
      <w:marTop w:val="0"/>
      <w:marBottom w:val="0"/>
      <w:divBdr>
        <w:top w:val="none" w:sz="0" w:space="0" w:color="auto"/>
        <w:left w:val="none" w:sz="0" w:space="0" w:color="auto"/>
        <w:bottom w:val="none" w:sz="0" w:space="0" w:color="auto"/>
        <w:right w:val="none" w:sz="0" w:space="0" w:color="auto"/>
      </w:divBdr>
    </w:div>
    <w:div w:id="1302157051">
      <w:bodyDiv w:val="1"/>
      <w:marLeft w:val="0"/>
      <w:marRight w:val="0"/>
      <w:marTop w:val="0"/>
      <w:marBottom w:val="0"/>
      <w:divBdr>
        <w:top w:val="none" w:sz="0" w:space="0" w:color="auto"/>
        <w:left w:val="none" w:sz="0" w:space="0" w:color="auto"/>
        <w:bottom w:val="none" w:sz="0" w:space="0" w:color="auto"/>
        <w:right w:val="none" w:sz="0" w:space="0" w:color="auto"/>
      </w:divBdr>
    </w:div>
    <w:div w:id="1302536339">
      <w:bodyDiv w:val="1"/>
      <w:marLeft w:val="0"/>
      <w:marRight w:val="0"/>
      <w:marTop w:val="0"/>
      <w:marBottom w:val="0"/>
      <w:divBdr>
        <w:top w:val="none" w:sz="0" w:space="0" w:color="auto"/>
        <w:left w:val="none" w:sz="0" w:space="0" w:color="auto"/>
        <w:bottom w:val="none" w:sz="0" w:space="0" w:color="auto"/>
        <w:right w:val="none" w:sz="0" w:space="0" w:color="auto"/>
      </w:divBdr>
    </w:div>
    <w:div w:id="1303345226">
      <w:bodyDiv w:val="1"/>
      <w:marLeft w:val="0"/>
      <w:marRight w:val="0"/>
      <w:marTop w:val="0"/>
      <w:marBottom w:val="0"/>
      <w:divBdr>
        <w:top w:val="none" w:sz="0" w:space="0" w:color="auto"/>
        <w:left w:val="none" w:sz="0" w:space="0" w:color="auto"/>
        <w:bottom w:val="none" w:sz="0" w:space="0" w:color="auto"/>
        <w:right w:val="none" w:sz="0" w:space="0" w:color="auto"/>
      </w:divBdr>
    </w:div>
    <w:div w:id="1303652663">
      <w:bodyDiv w:val="1"/>
      <w:marLeft w:val="0"/>
      <w:marRight w:val="0"/>
      <w:marTop w:val="0"/>
      <w:marBottom w:val="0"/>
      <w:divBdr>
        <w:top w:val="none" w:sz="0" w:space="0" w:color="auto"/>
        <w:left w:val="none" w:sz="0" w:space="0" w:color="auto"/>
        <w:bottom w:val="none" w:sz="0" w:space="0" w:color="auto"/>
        <w:right w:val="none" w:sz="0" w:space="0" w:color="auto"/>
      </w:divBdr>
      <w:divsChild>
        <w:div w:id="539977157">
          <w:marLeft w:val="0"/>
          <w:marRight w:val="0"/>
          <w:marTop w:val="120"/>
          <w:marBottom w:val="0"/>
          <w:divBdr>
            <w:top w:val="none" w:sz="0" w:space="0" w:color="auto"/>
            <w:left w:val="none" w:sz="0" w:space="0" w:color="auto"/>
            <w:bottom w:val="none" w:sz="0" w:space="0" w:color="auto"/>
            <w:right w:val="none" w:sz="0" w:space="0" w:color="auto"/>
          </w:divBdr>
        </w:div>
        <w:div w:id="1278560072">
          <w:marLeft w:val="0"/>
          <w:marRight w:val="0"/>
          <w:marTop w:val="120"/>
          <w:marBottom w:val="0"/>
          <w:divBdr>
            <w:top w:val="none" w:sz="0" w:space="0" w:color="auto"/>
            <w:left w:val="none" w:sz="0" w:space="0" w:color="auto"/>
            <w:bottom w:val="none" w:sz="0" w:space="0" w:color="auto"/>
            <w:right w:val="none" w:sz="0" w:space="0" w:color="auto"/>
          </w:divBdr>
        </w:div>
        <w:div w:id="2095321638">
          <w:marLeft w:val="0"/>
          <w:marRight w:val="0"/>
          <w:marTop w:val="120"/>
          <w:marBottom w:val="0"/>
          <w:divBdr>
            <w:top w:val="none" w:sz="0" w:space="0" w:color="auto"/>
            <w:left w:val="none" w:sz="0" w:space="0" w:color="auto"/>
            <w:bottom w:val="none" w:sz="0" w:space="0" w:color="auto"/>
            <w:right w:val="none" w:sz="0" w:space="0" w:color="auto"/>
          </w:divBdr>
        </w:div>
      </w:divsChild>
    </w:div>
    <w:div w:id="1303727582">
      <w:bodyDiv w:val="1"/>
      <w:marLeft w:val="0"/>
      <w:marRight w:val="0"/>
      <w:marTop w:val="0"/>
      <w:marBottom w:val="0"/>
      <w:divBdr>
        <w:top w:val="none" w:sz="0" w:space="0" w:color="auto"/>
        <w:left w:val="none" w:sz="0" w:space="0" w:color="auto"/>
        <w:bottom w:val="none" w:sz="0" w:space="0" w:color="auto"/>
        <w:right w:val="none" w:sz="0" w:space="0" w:color="auto"/>
      </w:divBdr>
    </w:div>
    <w:div w:id="1304194795">
      <w:bodyDiv w:val="1"/>
      <w:marLeft w:val="0"/>
      <w:marRight w:val="0"/>
      <w:marTop w:val="0"/>
      <w:marBottom w:val="0"/>
      <w:divBdr>
        <w:top w:val="none" w:sz="0" w:space="0" w:color="auto"/>
        <w:left w:val="none" w:sz="0" w:space="0" w:color="auto"/>
        <w:bottom w:val="none" w:sz="0" w:space="0" w:color="auto"/>
        <w:right w:val="none" w:sz="0" w:space="0" w:color="auto"/>
      </w:divBdr>
      <w:divsChild>
        <w:div w:id="1921215741">
          <w:marLeft w:val="0"/>
          <w:marRight w:val="0"/>
          <w:marTop w:val="120"/>
          <w:marBottom w:val="0"/>
          <w:divBdr>
            <w:top w:val="none" w:sz="0" w:space="0" w:color="auto"/>
            <w:left w:val="none" w:sz="0" w:space="0" w:color="auto"/>
            <w:bottom w:val="none" w:sz="0" w:space="0" w:color="auto"/>
            <w:right w:val="none" w:sz="0" w:space="0" w:color="auto"/>
          </w:divBdr>
        </w:div>
      </w:divsChild>
    </w:div>
    <w:div w:id="1304656066">
      <w:bodyDiv w:val="1"/>
      <w:marLeft w:val="0"/>
      <w:marRight w:val="0"/>
      <w:marTop w:val="0"/>
      <w:marBottom w:val="0"/>
      <w:divBdr>
        <w:top w:val="none" w:sz="0" w:space="0" w:color="auto"/>
        <w:left w:val="none" w:sz="0" w:space="0" w:color="auto"/>
        <w:bottom w:val="none" w:sz="0" w:space="0" w:color="auto"/>
        <w:right w:val="none" w:sz="0" w:space="0" w:color="auto"/>
      </w:divBdr>
      <w:divsChild>
        <w:div w:id="657998471">
          <w:marLeft w:val="0"/>
          <w:marRight w:val="0"/>
          <w:marTop w:val="120"/>
          <w:marBottom w:val="0"/>
          <w:divBdr>
            <w:top w:val="none" w:sz="0" w:space="0" w:color="auto"/>
            <w:left w:val="none" w:sz="0" w:space="0" w:color="auto"/>
            <w:bottom w:val="none" w:sz="0" w:space="0" w:color="auto"/>
            <w:right w:val="none" w:sz="0" w:space="0" w:color="auto"/>
          </w:divBdr>
        </w:div>
      </w:divsChild>
    </w:div>
    <w:div w:id="1305310212">
      <w:bodyDiv w:val="1"/>
      <w:marLeft w:val="0"/>
      <w:marRight w:val="0"/>
      <w:marTop w:val="0"/>
      <w:marBottom w:val="0"/>
      <w:divBdr>
        <w:top w:val="none" w:sz="0" w:space="0" w:color="auto"/>
        <w:left w:val="none" w:sz="0" w:space="0" w:color="auto"/>
        <w:bottom w:val="none" w:sz="0" w:space="0" w:color="auto"/>
        <w:right w:val="none" w:sz="0" w:space="0" w:color="auto"/>
      </w:divBdr>
      <w:divsChild>
        <w:div w:id="1605650239">
          <w:marLeft w:val="0"/>
          <w:marRight w:val="0"/>
          <w:marTop w:val="120"/>
          <w:marBottom w:val="0"/>
          <w:divBdr>
            <w:top w:val="none" w:sz="0" w:space="0" w:color="auto"/>
            <w:left w:val="none" w:sz="0" w:space="0" w:color="auto"/>
            <w:bottom w:val="none" w:sz="0" w:space="0" w:color="auto"/>
            <w:right w:val="none" w:sz="0" w:space="0" w:color="auto"/>
          </w:divBdr>
        </w:div>
        <w:div w:id="1382293054">
          <w:marLeft w:val="0"/>
          <w:marRight w:val="0"/>
          <w:marTop w:val="120"/>
          <w:marBottom w:val="0"/>
          <w:divBdr>
            <w:top w:val="none" w:sz="0" w:space="0" w:color="auto"/>
            <w:left w:val="none" w:sz="0" w:space="0" w:color="auto"/>
            <w:bottom w:val="none" w:sz="0" w:space="0" w:color="auto"/>
            <w:right w:val="none" w:sz="0" w:space="0" w:color="auto"/>
          </w:divBdr>
        </w:div>
      </w:divsChild>
    </w:div>
    <w:div w:id="1305426007">
      <w:bodyDiv w:val="1"/>
      <w:marLeft w:val="0"/>
      <w:marRight w:val="0"/>
      <w:marTop w:val="0"/>
      <w:marBottom w:val="0"/>
      <w:divBdr>
        <w:top w:val="none" w:sz="0" w:space="0" w:color="auto"/>
        <w:left w:val="none" w:sz="0" w:space="0" w:color="auto"/>
        <w:bottom w:val="none" w:sz="0" w:space="0" w:color="auto"/>
        <w:right w:val="none" w:sz="0" w:space="0" w:color="auto"/>
      </w:divBdr>
    </w:div>
    <w:div w:id="1305693847">
      <w:bodyDiv w:val="1"/>
      <w:marLeft w:val="0"/>
      <w:marRight w:val="0"/>
      <w:marTop w:val="0"/>
      <w:marBottom w:val="0"/>
      <w:divBdr>
        <w:top w:val="none" w:sz="0" w:space="0" w:color="auto"/>
        <w:left w:val="none" w:sz="0" w:space="0" w:color="auto"/>
        <w:bottom w:val="none" w:sz="0" w:space="0" w:color="auto"/>
        <w:right w:val="none" w:sz="0" w:space="0" w:color="auto"/>
      </w:divBdr>
      <w:divsChild>
        <w:div w:id="1736969472">
          <w:marLeft w:val="0"/>
          <w:marRight w:val="0"/>
          <w:marTop w:val="120"/>
          <w:marBottom w:val="0"/>
          <w:divBdr>
            <w:top w:val="none" w:sz="0" w:space="0" w:color="auto"/>
            <w:left w:val="none" w:sz="0" w:space="0" w:color="auto"/>
            <w:bottom w:val="none" w:sz="0" w:space="0" w:color="auto"/>
            <w:right w:val="none" w:sz="0" w:space="0" w:color="auto"/>
          </w:divBdr>
        </w:div>
      </w:divsChild>
    </w:div>
    <w:div w:id="1305815209">
      <w:bodyDiv w:val="1"/>
      <w:marLeft w:val="0"/>
      <w:marRight w:val="0"/>
      <w:marTop w:val="0"/>
      <w:marBottom w:val="0"/>
      <w:divBdr>
        <w:top w:val="none" w:sz="0" w:space="0" w:color="auto"/>
        <w:left w:val="none" w:sz="0" w:space="0" w:color="auto"/>
        <w:bottom w:val="none" w:sz="0" w:space="0" w:color="auto"/>
        <w:right w:val="none" w:sz="0" w:space="0" w:color="auto"/>
      </w:divBdr>
    </w:div>
    <w:div w:id="1307198305">
      <w:bodyDiv w:val="1"/>
      <w:marLeft w:val="0"/>
      <w:marRight w:val="0"/>
      <w:marTop w:val="0"/>
      <w:marBottom w:val="0"/>
      <w:divBdr>
        <w:top w:val="none" w:sz="0" w:space="0" w:color="auto"/>
        <w:left w:val="none" w:sz="0" w:space="0" w:color="auto"/>
        <w:bottom w:val="none" w:sz="0" w:space="0" w:color="auto"/>
        <w:right w:val="none" w:sz="0" w:space="0" w:color="auto"/>
      </w:divBdr>
      <w:divsChild>
        <w:div w:id="943197824">
          <w:marLeft w:val="0"/>
          <w:marRight w:val="0"/>
          <w:marTop w:val="120"/>
          <w:marBottom w:val="0"/>
          <w:divBdr>
            <w:top w:val="none" w:sz="0" w:space="0" w:color="auto"/>
            <w:left w:val="none" w:sz="0" w:space="0" w:color="auto"/>
            <w:bottom w:val="none" w:sz="0" w:space="0" w:color="auto"/>
            <w:right w:val="none" w:sz="0" w:space="0" w:color="auto"/>
          </w:divBdr>
        </w:div>
      </w:divsChild>
    </w:div>
    <w:div w:id="1307735367">
      <w:bodyDiv w:val="1"/>
      <w:marLeft w:val="0"/>
      <w:marRight w:val="0"/>
      <w:marTop w:val="0"/>
      <w:marBottom w:val="0"/>
      <w:divBdr>
        <w:top w:val="none" w:sz="0" w:space="0" w:color="auto"/>
        <w:left w:val="none" w:sz="0" w:space="0" w:color="auto"/>
        <w:bottom w:val="none" w:sz="0" w:space="0" w:color="auto"/>
        <w:right w:val="none" w:sz="0" w:space="0" w:color="auto"/>
      </w:divBdr>
      <w:divsChild>
        <w:div w:id="1499618639">
          <w:marLeft w:val="0"/>
          <w:marRight w:val="0"/>
          <w:marTop w:val="0"/>
          <w:marBottom w:val="0"/>
          <w:divBdr>
            <w:top w:val="none" w:sz="0" w:space="0" w:color="auto"/>
            <w:left w:val="none" w:sz="0" w:space="0" w:color="auto"/>
            <w:bottom w:val="none" w:sz="0" w:space="0" w:color="auto"/>
            <w:right w:val="none" w:sz="0" w:space="0" w:color="auto"/>
          </w:divBdr>
          <w:divsChild>
            <w:div w:id="184102467">
              <w:marLeft w:val="0"/>
              <w:marRight w:val="0"/>
              <w:marTop w:val="0"/>
              <w:marBottom w:val="0"/>
              <w:divBdr>
                <w:top w:val="none" w:sz="0" w:space="0" w:color="auto"/>
                <w:left w:val="none" w:sz="0" w:space="0" w:color="auto"/>
                <w:bottom w:val="none" w:sz="0" w:space="0" w:color="auto"/>
                <w:right w:val="none" w:sz="0" w:space="0" w:color="auto"/>
              </w:divBdr>
              <w:divsChild>
                <w:div w:id="1586301256">
                  <w:marLeft w:val="0"/>
                  <w:marRight w:val="0"/>
                  <w:marTop w:val="0"/>
                  <w:marBottom w:val="0"/>
                  <w:divBdr>
                    <w:top w:val="none" w:sz="0" w:space="0" w:color="auto"/>
                    <w:left w:val="none" w:sz="0" w:space="0" w:color="auto"/>
                    <w:bottom w:val="none" w:sz="0" w:space="0" w:color="auto"/>
                    <w:right w:val="none" w:sz="0" w:space="0" w:color="auto"/>
                  </w:divBdr>
                  <w:divsChild>
                    <w:div w:id="1494370825">
                      <w:marLeft w:val="-180"/>
                      <w:marRight w:val="-180"/>
                      <w:marTop w:val="0"/>
                      <w:marBottom w:val="0"/>
                      <w:divBdr>
                        <w:top w:val="none" w:sz="0" w:space="0" w:color="auto"/>
                        <w:left w:val="none" w:sz="0" w:space="0" w:color="auto"/>
                        <w:bottom w:val="none" w:sz="0" w:space="0" w:color="auto"/>
                        <w:right w:val="none" w:sz="0" w:space="0" w:color="auto"/>
                      </w:divBdr>
                      <w:divsChild>
                        <w:div w:id="1278949943">
                          <w:marLeft w:val="0"/>
                          <w:marRight w:val="0"/>
                          <w:marTop w:val="0"/>
                          <w:marBottom w:val="0"/>
                          <w:divBdr>
                            <w:top w:val="none" w:sz="0" w:space="0" w:color="auto"/>
                            <w:left w:val="none" w:sz="0" w:space="0" w:color="auto"/>
                            <w:bottom w:val="none" w:sz="0" w:space="0" w:color="auto"/>
                            <w:right w:val="none" w:sz="0" w:space="0" w:color="auto"/>
                          </w:divBdr>
                          <w:divsChild>
                            <w:div w:id="1902206881">
                              <w:marLeft w:val="0"/>
                              <w:marRight w:val="0"/>
                              <w:marTop w:val="0"/>
                              <w:marBottom w:val="0"/>
                              <w:divBdr>
                                <w:top w:val="none" w:sz="0" w:space="0" w:color="auto"/>
                                <w:left w:val="none" w:sz="0" w:space="0" w:color="auto"/>
                                <w:bottom w:val="none" w:sz="0" w:space="0" w:color="auto"/>
                                <w:right w:val="none" w:sz="0" w:space="0" w:color="auto"/>
                              </w:divBdr>
                              <w:divsChild>
                                <w:div w:id="1631862321">
                                  <w:marLeft w:val="0"/>
                                  <w:marRight w:val="0"/>
                                  <w:marTop w:val="0"/>
                                  <w:marBottom w:val="0"/>
                                  <w:divBdr>
                                    <w:top w:val="none" w:sz="0" w:space="0" w:color="auto"/>
                                    <w:left w:val="none" w:sz="0" w:space="0" w:color="auto"/>
                                    <w:bottom w:val="none" w:sz="0" w:space="0" w:color="auto"/>
                                    <w:right w:val="none" w:sz="0" w:space="0" w:color="auto"/>
                                  </w:divBdr>
                                  <w:divsChild>
                                    <w:div w:id="844511579">
                                      <w:marLeft w:val="0"/>
                                      <w:marRight w:val="0"/>
                                      <w:marTop w:val="0"/>
                                      <w:marBottom w:val="576"/>
                                      <w:divBdr>
                                        <w:top w:val="none" w:sz="0" w:space="0" w:color="auto"/>
                                        <w:left w:val="none" w:sz="0" w:space="0" w:color="auto"/>
                                        <w:bottom w:val="none" w:sz="0" w:space="0" w:color="auto"/>
                                        <w:right w:val="none" w:sz="0" w:space="0" w:color="auto"/>
                                      </w:divBdr>
                                      <w:divsChild>
                                        <w:div w:id="1293369173">
                                          <w:marLeft w:val="0"/>
                                          <w:marRight w:val="0"/>
                                          <w:marTop w:val="0"/>
                                          <w:marBottom w:val="0"/>
                                          <w:divBdr>
                                            <w:top w:val="none" w:sz="0" w:space="0" w:color="auto"/>
                                            <w:left w:val="none" w:sz="0" w:space="0" w:color="auto"/>
                                            <w:bottom w:val="none" w:sz="0" w:space="0" w:color="auto"/>
                                            <w:right w:val="none" w:sz="0" w:space="0" w:color="auto"/>
                                          </w:divBdr>
                                          <w:divsChild>
                                            <w:div w:id="1344017948">
                                              <w:marLeft w:val="0"/>
                                              <w:marRight w:val="0"/>
                                              <w:marTop w:val="0"/>
                                              <w:marBottom w:val="0"/>
                                              <w:divBdr>
                                                <w:top w:val="none" w:sz="0" w:space="0" w:color="auto"/>
                                                <w:left w:val="none" w:sz="0" w:space="0" w:color="auto"/>
                                                <w:bottom w:val="none" w:sz="0" w:space="0" w:color="auto"/>
                                                <w:right w:val="none" w:sz="0" w:space="0" w:color="auto"/>
                                              </w:divBdr>
                                              <w:divsChild>
                                                <w:div w:id="763842581">
                                                  <w:marLeft w:val="0"/>
                                                  <w:marRight w:val="0"/>
                                                  <w:marTop w:val="0"/>
                                                  <w:marBottom w:val="0"/>
                                                  <w:divBdr>
                                                    <w:top w:val="none" w:sz="0" w:space="0" w:color="auto"/>
                                                    <w:left w:val="none" w:sz="0" w:space="0" w:color="auto"/>
                                                    <w:bottom w:val="none" w:sz="0" w:space="0" w:color="auto"/>
                                                    <w:right w:val="none" w:sz="0" w:space="0" w:color="auto"/>
                                                  </w:divBdr>
                                                  <w:divsChild>
                                                    <w:div w:id="1888568109">
                                                      <w:marLeft w:val="0"/>
                                                      <w:marRight w:val="0"/>
                                                      <w:marTop w:val="0"/>
                                                      <w:marBottom w:val="0"/>
                                                      <w:divBdr>
                                                        <w:top w:val="none" w:sz="0" w:space="0" w:color="auto"/>
                                                        <w:left w:val="none" w:sz="0" w:space="0" w:color="auto"/>
                                                        <w:bottom w:val="none" w:sz="0" w:space="0" w:color="auto"/>
                                                        <w:right w:val="none" w:sz="0" w:space="0" w:color="auto"/>
                                                      </w:divBdr>
                                                      <w:divsChild>
                                                        <w:div w:id="946277501">
                                                          <w:marLeft w:val="0"/>
                                                          <w:marRight w:val="0"/>
                                                          <w:marTop w:val="0"/>
                                                          <w:marBottom w:val="84"/>
                                                          <w:divBdr>
                                                            <w:top w:val="none" w:sz="0" w:space="0" w:color="auto"/>
                                                            <w:left w:val="none" w:sz="0" w:space="0" w:color="auto"/>
                                                            <w:bottom w:val="none" w:sz="0" w:space="0" w:color="auto"/>
                                                            <w:right w:val="none" w:sz="0" w:space="0" w:color="auto"/>
                                                          </w:divBdr>
                                                        </w:div>
                                                        <w:div w:id="9018722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9242340">
      <w:bodyDiv w:val="1"/>
      <w:marLeft w:val="0"/>
      <w:marRight w:val="0"/>
      <w:marTop w:val="0"/>
      <w:marBottom w:val="0"/>
      <w:divBdr>
        <w:top w:val="none" w:sz="0" w:space="0" w:color="auto"/>
        <w:left w:val="none" w:sz="0" w:space="0" w:color="auto"/>
        <w:bottom w:val="none" w:sz="0" w:space="0" w:color="auto"/>
        <w:right w:val="none" w:sz="0" w:space="0" w:color="auto"/>
      </w:divBdr>
      <w:divsChild>
        <w:div w:id="311493200">
          <w:marLeft w:val="0"/>
          <w:marRight w:val="0"/>
          <w:marTop w:val="120"/>
          <w:marBottom w:val="0"/>
          <w:divBdr>
            <w:top w:val="none" w:sz="0" w:space="0" w:color="auto"/>
            <w:left w:val="none" w:sz="0" w:space="0" w:color="auto"/>
            <w:bottom w:val="none" w:sz="0" w:space="0" w:color="auto"/>
            <w:right w:val="none" w:sz="0" w:space="0" w:color="auto"/>
          </w:divBdr>
        </w:div>
      </w:divsChild>
    </w:div>
    <w:div w:id="1310474591">
      <w:bodyDiv w:val="1"/>
      <w:marLeft w:val="0"/>
      <w:marRight w:val="0"/>
      <w:marTop w:val="0"/>
      <w:marBottom w:val="0"/>
      <w:divBdr>
        <w:top w:val="none" w:sz="0" w:space="0" w:color="auto"/>
        <w:left w:val="none" w:sz="0" w:space="0" w:color="auto"/>
        <w:bottom w:val="none" w:sz="0" w:space="0" w:color="auto"/>
        <w:right w:val="none" w:sz="0" w:space="0" w:color="auto"/>
      </w:divBdr>
    </w:div>
    <w:div w:id="1311326546">
      <w:bodyDiv w:val="1"/>
      <w:marLeft w:val="0"/>
      <w:marRight w:val="0"/>
      <w:marTop w:val="0"/>
      <w:marBottom w:val="0"/>
      <w:divBdr>
        <w:top w:val="none" w:sz="0" w:space="0" w:color="auto"/>
        <w:left w:val="none" w:sz="0" w:space="0" w:color="auto"/>
        <w:bottom w:val="none" w:sz="0" w:space="0" w:color="auto"/>
        <w:right w:val="none" w:sz="0" w:space="0" w:color="auto"/>
      </w:divBdr>
      <w:divsChild>
        <w:div w:id="914440419">
          <w:marLeft w:val="0"/>
          <w:marRight w:val="0"/>
          <w:marTop w:val="120"/>
          <w:marBottom w:val="0"/>
          <w:divBdr>
            <w:top w:val="none" w:sz="0" w:space="0" w:color="auto"/>
            <w:left w:val="none" w:sz="0" w:space="0" w:color="auto"/>
            <w:bottom w:val="none" w:sz="0" w:space="0" w:color="auto"/>
            <w:right w:val="none" w:sz="0" w:space="0" w:color="auto"/>
          </w:divBdr>
        </w:div>
      </w:divsChild>
    </w:div>
    <w:div w:id="1311906098">
      <w:bodyDiv w:val="1"/>
      <w:marLeft w:val="0"/>
      <w:marRight w:val="0"/>
      <w:marTop w:val="0"/>
      <w:marBottom w:val="0"/>
      <w:divBdr>
        <w:top w:val="none" w:sz="0" w:space="0" w:color="auto"/>
        <w:left w:val="none" w:sz="0" w:space="0" w:color="auto"/>
        <w:bottom w:val="none" w:sz="0" w:space="0" w:color="auto"/>
        <w:right w:val="none" w:sz="0" w:space="0" w:color="auto"/>
      </w:divBdr>
      <w:divsChild>
        <w:div w:id="954288447">
          <w:marLeft w:val="0"/>
          <w:marRight w:val="0"/>
          <w:marTop w:val="120"/>
          <w:marBottom w:val="0"/>
          <w:divBdr>
            <w:top w:val="none" w:sz="0" w:space="0" w:color="auto"/>
            <w:left w:val="none" w:sz="0" w:space="0" w:color="auto"/>
            <w:bottom w:val="none" w:sz="0" w:space="0" w:color="auto"/>
            <w:right w:val="none" w:sz="0" w:space="0" w:color="auto"/>
          </w:divBdr>
        </w:div>
        <w:div w:id="587226901">
          <w:marLeft w:val="0"/>
          <w:marRight w:val="0"/>
          <w:marTop w:val="120"/>
          <w:marBottom w:val="0"/>
          <w:divBdr>
            <w:top w:val="none" w:sz="0" w:space="0" w:color="auto"/>
            <w:left w:val="none" w:sz="0" w:space="0" w:color="auto"/>
            <w:bottom w:val="none" w:sz="0" w:space="0" w:color="auto"/>
            <w:right w:val="none" w:sz="0" w:space="0" w:color="auto"/>
          </w:divBdr>
        </w:div>
      </w:divsChild>
    </w:div>
    <w:div w:id="1311986408">
      <w:bodyDiv w:val="1"/>
      <w:marLeft w:val="0"/>
      <w:marRight w:val="0"/>
      <w:marTop w:val="0"/>
      <w:marBottom w:val="0"/>
      <w:divBdr>
        <w:top w:val="none" w:sz="0" w:space="0" w:color="auto"/>
        <w:left w:val="none" w:sz="0" w:space="0" w:color="auto"/>
        <w:bottom w:val="none" w:sz="0" w:space="0" w:color="auto"/>
        <w:right w:val="none" w:sz="0" w:space="0" w:color="auto"/>
      </w:divBdr>
    </w:div>
    <w:div w:id="1313096137">
      <w:bodyDiv w:val="1"/>
      <w:marLeft w:val="0"/>
      <w:marRight w:val="0"/>
      <w:marTop w:val="0"/>
      <w:marBottom w:val="0"/>
      <w:divBdr>
        <w:top w:val="none" w:sz="0" w:space="0" w:color="auto"/>
        <w:left w:val="none" w:sz="0" w:space="0" w:color="auto"/>
        <w:bottom w:val="none" w:sz="0" w:space="0" w:color="auto"/>
        <w:right w:val="none" w:sz="0" w:space="0" w:color="auto"/>
      </w:divBdr>
      <w:divsChild>
        <w:div w:id="2111008347">
          <w:marLeft w:val="0"/>
          <w:marRight w:val="0"/>
          <w:marTop w:val="120"/>
          <w:marBottom w:val="0"/>
          <w:divBdr>
            <w:top w:val="none" w:sz="0" w:space="0" w:color="auto"/>
            <w:left w:val="none" w:sz="0" w:space="0" w:color="auto"/>
            <w:bottom w:val="none" w:sz="0" w:space="0" w:color="auto"/>
            <w:right w:val="none" w:sz="0" w:space="0" w:color="auto"/>
          </w:divBdr>
        </w:div>
      </w:divsChild>
    </w:div>
    <w:div w:id="1313489376">
      <w:bodyDiv w:val="1"/>
      <w:marLeft w:val="0"/>
      <w:marRight w:val="0"/>
      <w:marTop w:val="0"/>
      <w:marBottom w:val="0"/>
      <w:divBdr>
        <w:top w:val="none" w:sz="0" w:space="0" w:color="auto"/>
        <w:left w:val="none" w:sz="0" w:space="0" w:color="auto"/>
        <w:bottom w:val="none" w:sz="0" w:space="0" w:color="auto"/>
        <w:right w:val="none" w:sz="0" w:space="0" w:color="auto"/>
      </w:divBdr>
      <w:divsChild>
        <w:div w:id="1682124679">
          <w:marLeft w:val="0"/>
          <w:marRight w:val="0"/>
          <w:marTop w:val="120"/>
          <w:marBottom w:val="0"/>
          <w:divBdr>
            <w:top w:val="none" w:sz="0" w:space="0" w:color="auto"/>
            <w:left w:val="none" w:sz="0" w:space="0" w:color="auto"/>
            <w:bottom w:val="none" w:sz="0" w:space="0" w:color="auto"/>
            <w:right w:val="none" w:sz="0" w:space="0" w:color="auto"/>
          </w:divBdr>
        </w:div>
        <w:div w:id="902567296">
          <w:marLeft w:val="0"/>
          <w:marRight w:val="0"/>
          <w:marTop w:val="120"/>
          <w:marBottom w:val="0"/>
          <w:divBdr>
            <w:top w:val="none" w:sz="0" w:space="0" w:color="auto"/>
            <w:left w:val="none" w:sz="0" w:space="0" w:color="auto"/>
            <w:bottom w:val="none" w:sz="0" w:space="0" w:color="auto"/>
            <w:right w:val="none" w:sz="0" w:space="0" w:color="auto"/>
          </w:divBdr>
        </w:div>
      </w:divsChild>
    </w:div>
    <w:div w:id="1313605930">
      <w:bodyDiv w:val="1"/>
      <w:marLeft w:val="0"/>
      <w:marRight w:val="0"/>
      <w:marTop w:val="0"/>
      <w:marBottom w:val="0"/>
      <w:divBdr>
        <w:top w:val="none" w:sz="0" w:space="0" w:color="auto"/>
        <w:left w:val="none" w:sz="0" w:space="0" w:color="auto"/>
        <w:bottom w:val="none" w:sz="0" w:space="0" w:color="auto"/>
        <w:right w:val="none" w:sz="0" w:space="0" w:color="auto"/>
      </w:divBdr>
      <w:divsChild>
        <w:div w:id="1100491811">
          <w:marLeft w:val="0"/>
          <w:marRight w:val="0"/>
          <w:marTop w:val="120"/>
          <w:marBottom w:val="0"/>
          <w:divBdr>
            <w:top w:val="none" w:sz="0" w:space="0" w:color="auto"/>
            <w:left w:val="none" w:sz="0" w:space="0" w:color="auto"/>
            <w:bottom w:val="none" w:sz="0" w:space="0" w:color="auto"/>
            <w:right w:val="none" w:sz="0" w:space="0" w:color="auto"/>
          </w:divBdr>
        </w:div>
        <w:div w:id="1294560372">
          <w:marLeft w:val="0"/>
          <w:marRight w:val="0"/>
          <w:marTop w:val="120"/>
          <w:marBottom w:val="0"/>
          <w:divBdr>
            <w:top w:val="none" w:sz="0" w:space="0" w:color="auto"/>
            <w:left w:val="none" w:sz="0" w:space="0" w:color="auto"/>
            <w:bottom w:val="none" w:sz="0" w:space="0" w:color="auto"/>
            <w:right w:val="none" w:sz="0" w:space="0" w:color="auto"/>
          </w:divBdr>
        </w:div>
        <w:div w:id="903638380">
          <w:marLeft w:val="0"/>
          <w:marRight w:val="0"/>
          <w:marTop w:val="120"/>
          <w:marBottom w:val="0"/>
          <w:divBdr>
            <w:top w:val="none" w:sz="0" w:space="0" w:color="auto"/>
            <w:left w:val="none" w:sz="0" w:space="0" w:color="auto"/>
            <w:bottom w:val="none" w:sz="0" w:space="0" w:color="auto"/>
            <w:right w:val="none" w:sz="0" w:space="0" w:color="auto"/>
          </w:divBdr>
        </w:div>
        <w:div w:id="2143234333">
          <w:marLeft w:val="0"/>
          <w:marRight w:val="0"/>
          <w:marTop w:val="120"/>
          <w:marBottom w:val="0"/>
          <w:divBdr>
            <w:top w:val="none" w:sz="0" w:space="0" w:color="auto"/>
            <w:left w:val="none" w:sz="0" w:space="0" w:color="auto"/>
            <w:bottom w:val="none" w:sz="0" w:space="0" w:color="auto"/>
            <w:right w:val="none" w:sz="0" w:space="0" w:color="auto"/>
          </w:divBdr>
        </w:div>
      </w:divsChild>
    </w:div>
    <w:div w:id="1313758746">
      <w:bodyDiv w:val="1"/>
      <w:marLeft w:val="0"/>
      <w:marRight w:val="0"/>
      <w:marTop w:val="0"/>
      <w:marBottom w:val="0"/>
      <w:divBdr>
        <w:top w:val="none" w:sz="0" w:space="0" w:color="auto"/>
        <w:left w:val="none" w:sz="0" w:space="0" w:color="auto"/>
        <w:bottom w:val="none" w:sz="0" w:space="0" w:color="auto"/>
        <w:right w:val="none" w:sz="0" w:space="0" w:color="auto"/>
      </w:divBdr>
      <w:divsChild>
        <w:div w:id="1614633091">
          <w:marLeft w:val="0"/>
          <w:marRight w:val="0"/>
          <w:marTop w:val="120"/>
          <w:marBottom w:val="0"/>
          <w:divBdr>
            <w:top w:val="none" w:sz="0" w:space="0" w:color="auto"/>
            <w:left w:val="none" w:sz="0" w:space="0" w:color="auto"/>
            <w:bottom w:val="none" w:sz="0" w:space="0" w:color="auto"/>
            <w:right w:val="none" w:sz="0" w:space="0" w:color="auto"/>
          </w:divBdr>
        </w:div>
      </w:divsChild>
    </w:div>
    <w:div w:id="1313947473">
      <w:bodyDiv w:val="1"/>
      <w:marLeft w:val="0"/>
      <w:marRight w:val="0"/>
      <w:marTop w:val="0"/>
      <w:marBottom w:val="0"/>
      <w:divBdr>
        <w:top w:val="none" w:sz="0" w:space="0" w:color="auto"/>
        <w:left w:val="none" w:sz="0" w:space="0" w:color="auto"/>
        <w:bottom w:val="none" w:sz="0" w:space="0" w:color="auto"/>
        <w:right w:val="none" w:sz="0" w:space="0" w:color="auto"/>
      </w:divBdr>
    </w:div>
    <w:div w:id="1314946055">
      <w:bodyDiv w:val="1"/>
      <w:marLeft w:val="0"/>
      <w:marRight w:val="0"/>
      <w:marTop w:val="0"/>
      <w:marBottom w:val="0"/>
      <w:divBdr>
        <w:top w:val="none" w:sz="0" w:space="0" w:color="auto"/>
        <w:left w:val="none" w:sz="0" w:space="0" w:color="auto"/>
        <w:bottom w:val="none" w:sz="0" w:space="0" w:color="auto"/>
        <w:right w:val="none" w:sz="0" w:space="0" w:color="auto"/>
      </w:divBdr>
    </w:div>
    <w:div w:id="1315530220">
      <w:bodyDiv w:val="1"/>
      <w:marLeft w:val="0"/>
      <w:marRight w:val="0"/>
      <w:marTop w:val="0"/>
      <w:marBottom w:val="0"/>
      <w:divBdr>
        <w:top w:val="none" w:sz="0" w:space="0" w:color="auto"/>
        <w:left w:val="none" w:sz="0" w:space="0" w:color="auto"/>
        <w:bottom w:val="none" w:sz="0" w:space="0" w:color="auto"/>
        <w:right w:val="none" w:sz="0" w:space="0" w:color="auto"/>
      </w:divBdr>
    </w:div>
    <w:div w:id="1316184621">
      <w:bodyDiv w:val="1"/>
      <w:marLeft w:val="0"/>
      <w:marRight w:val="0"/>
      <w:marTop w:val="0"/>
      <w:marBottom w:val="0"/>
      <w:divBdr>
        <w:top w:val="none" w:sz="0" w:space="0" w:color="auto"/>
        <w:left w:val="none" w:sz="0" w:space="0" w:color="auto"/>
        <w:bottom w:val="none" w:sz="0" w:space="0" w:color="auto"/>
        <w:right w:val="none" w:sz="0" w:space="0" w:color="auto"/>
      </w:divBdr>
      <w:divsChild>
        <w:div w:id="1497844667">
          <w:marLeft w:val="0"/>
          <w:marRight w:val="0"/>
          <w:marTop w:val="0"/>
          <w:marBottom w:val="0"/>
          <w:divBdr>
            <w:top w:val="none" w:sz="0" w:space="0" w:color="auto"/>
            <w:left w:val="none" w:sz="0" w:space="0" w:color="auto"/>
            <w:bottom w:val="none" w:sz="0" w:space="0" w:color="auto"/>
            <w:right w:val="none" w:sz="0" w:space="0" w:color="auto"/>
          </w:divBdr>
          <w:divsChild>
            <w:div w:id="1322467812">
              <w:marLeft w:val="0"/>
              <w:marRight w:val="0"/>
              <w:marTop w:val="0"/>
              <w:marBottom w:val="0"/>
              <w:divBdr>
                <w:top w:val="none" w:sz="0" w:space="0" w:color="auto"/>
                <w:left w:val="none" w:sz="0" w:space="0" w:color="auto"/>
                <w:bottom w:val="none" w:sz="0" w:space="0" w:color="auto"/>
                <w:right w:val="none" w:sz="0" w:space="0" w:color="auto"/>
              </w:divBdr>
            </w:div>
          </w:divsChild>
        </w:div>
        <w:div w:id="828328874">
          <w:marLeft w:val="0"/>
          <w:marRight w:val="0"/>
          <w:marTop w:val="0"/>
          <w:marBottom w:val="0"/>
          <w:divBdr>
            <w:top w:val="none" w:sz="0" w:space="0" w:color="auto"/>
            <w:left w:val="none" w:sz="0" w:space="0" w:color="auto"/>
            <w:bottom w:val="none" w:sz="0" w:space="0" w:color="auto"/>
            <w:right w:val="none" w:sz="0" w:space="0" w:color="auto"/>
          </w:divBdr>
          <w:divsChild>
            <w:div w:id="2323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47697">
      <w:bodyDiv w:val="1"/>
      <w:marLeft w:val="0"/>
      <w:marRight w:val="0"/>
      <w:marTop w:val="0"/>
      <w:marBottom w:val="0"/>
      <w:divBdr>
        <w:top w:val="none" w:sz="0" w:space="0" w:color="auto"/>
        <w:left w:val="none" w:sz="0" w:space="0" w:color="auto"/>
        <w:bottom w:val="none" w:sz="0" w:space="0" w:color="auto"/>
        <w:right w:val="none" w:sz="0" w:space="0" w:color="auto"/>
      </w:divBdr>
      <w:divsChild>
        <w:div w:id="22633545">
          <w:marLeft w:val="0"/>
          <w:marRight w:val="0"/>
          <w:marTop w:val="0"/>
          <w:marBottom w:val="0"/>
          <w:divBdr>
            <w:top w:val="none" w:sz="0" w:space="0" w:color="auto"/>
            <w:left w:val="none" w:sz="0" w:space="0" w:color="auto"/>
            <w:bottom w:val="none" w:sz="0" w:space="0" w:color="auto"/>
            <w:right w:val="none" w:sz="0" w:space="0" w:color="auto"/>
          </w:divBdr>
          <w:divsChild>
            <w:div w:id="1698896384">
              <w:marLeft w:val="0"/>
              <w:marRight w:val="0"/>
              <w:marTop w:val="0"/>
              <w:marBottom w:val="0"/>
              <w:divBdr>
                <w:top w:val="none" w:sz="0" w:space="0" w:color="auto"/>
                <w:left w:val="none" w:sz="0" w:space="0" w:color="auto"/>
                <w:bottom w:val="none" w:sz="0" w:space="0" w:color="auto"/>
                <w:right w:val="none" w:sz="0" w:space="0" w:color="auto"/>
              </w:divBdr>
              <w:divsChild>
                <w:div w:id="261571468">
                  <w:marLeft w:val="3660"/>
                  <w:marRight w:val="0"/>
                  <w:marTop w:val="0"/>
                  <w:marBottom w:val="0"/>
                  <w:divBdr>
                    <w:top w:val="none" w:sz="0" w:space="0" w:color="auto"/>
                    <w:left w:val="none" w:sz="0" w:space="0" w:color="auto"/>
                    <w:bottom w:val="none" w:sz="0" w:space="0" w:color="auto"/>
                    <w:right w:val="none" w:sz="0" w:space="0" w:color="auto"/>
                  </w:divBdr>
                  <w:divsChild>
                    <w:div w:id="1292907446">
                      <w:marLeft w:val="0"/>
                      <w:marRight w:val="0"/>
                      <w:marTop w:val="0"/>
                      <w:marBottom w:val="105"/>
                      <w:divBdr>
                        <w:top w:val="none" w:sz="0" w:space="0" w:color="auto"/>
                        <w:left w:val="none" w:sz="0" w:space="0" w:color="auto"/>
                        <w:bottom w:val="none" w:sz="0" w:space="0" w:color="auto"/>
                        <w:right w:val="none" w:sz="0" w:space="0" w:color="auto"/>
                      </w:divBdr>
                    </w:div>
                    <w:div w:id="172136903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12297247">
          <w:marLeft w:val="0"/>
          <w:marRight w:val="0"/>
          <w:marTop w:val="0"/>
          <w:marBottom w:val="0"/>
          <w:divBdr>
            <w:top w:val="none" w:sz="0" w:space="0" w:color="auto"/>
            <w:left w:val="none" w:sz="0" w:space="0" w:color="auto"/>
            <w:bottom w:val="none" w:sz="0" w:space="0" w:color="auto"/>
            <w:right w:val="none" w:sz="0" w:space="0" w:color="auto"/>
          </w:divBdr>
          <w:divsChild>
            <w:div w:id="1874462619">
              <w:marLeft w:val="0"/>
              <w:marRight w:val="0"/>
              <w:marTop w:val="0"/>
              <w:marBottom w:val="0"/>
              <w:divBdr>
                <w:top w:val="none" w:sz="0" w:space="0" w:color="auto"/>
                <w:left w:val="none" w:sz="0" w:space="0" w:color="auto"/>
                <w:bottom w:val="none" w:sz="0" w:space="0" w:color="auto"/>
                <w:right w:val="none" w:sz="0" w:space="0" w:color="auto"/>
              </w:divBdr>
              <w:divsChild>
                <w:div w:id="976760655">
                  <w:marLeft w:val="3660"/>
                  <w:marRight w:val="0"/>
                  <w:marTop w:val="0"/>
                  <w:marBottom w:val="0"/>
                  <w:divBdr>
                    <w:top w:val="none" w:sz="0" w:space="0" w:color="auto"/>
                    <w:left w:val="none" w:sz="0" w:space="0" w:color="auto"/>
                    <w:bottom w:val="none" w:sz="0" w:space="0" w:color="auto"/>
                    <w:right w:val="none" w:sz="0" w:space="0" w:color="auto"/>
                  </w:divBdr>
                  <w:divsChild>
                    <w:div w:id="144514655">
                      <w:marLeft w:val="0"/>
                      <w:marRight w:val="0"/>
                      <w:marTop w:val="0"/>
                      <w:marBottom w:val="105"/>
                      <w:divBdr>
                        <w:top w:val="none" w:sz="0" w:space="0" w:color="auto"/>
                        <w:left w:val="none" w:sz="0" w:space="0" w:color="auto"/>
                        <w:bottom w:val="none" w:sz="0" w:space="0" w:color="auto"/>
                        <w:right w:val="none" w:sz="0" w:space="0" w:color="auto"/>
                      </w:divBdr>
                    </w:div>
                    <w:div w:id="61610533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317033136">
      <w:bodyDiv w:val="1"/>
      <w:marLeft w:val="0"/>
      <w:marRight w:val="0"/>
      <w:marTop w:val="0"/>
      <w:marBottom w:val="0"/>
      <w:divBdr>
        <w:top w:val="none" w:sz="0" w:space="0" w:color="auto"/>
        <w:left w:val="none" w:sz="0" w:space="0" w:color="auto"/>
        <w:bottom w:val="none" w:sz="0" w:space="0" w:color="auto"/>
        <w:right w:val="none" w:sz="0" w:space="0" w:color="auto"/>
      </w:divBdr>
      <w:divsChild>
        <w:div w:id="1441872486">
          <w:marLeft w:val="0"/>
          <w:marRight w:val="0"/>
          <w:marTop w:val="120"/>
          <w:marBottom w:val="0"/>
          <w:divBdr>
            <w:top w:val="none" w:sz="0" w:space="0" w:color="auto"/>
            <w:left w:val="none" w:sz="0" w:space="0" w:color="auto"/>
            <w:bottom w:val="none" w:sz="0" w:space="0" w:color="auto"/>
            <w:right w:val="none" w:sz="0" w:space="0" w:color="auto"/>
          </w:divBdr>
        </w:div>
        <w:div w:id="478809416">
          <w:marLeft w:val="0"/>
          <w:marRight w:val="0"/>
          <w:marTop w:val="120"/>
          <w:marBottom w:val="0"/>
          <w:divBdr>
            <w:top w:val="none" w:sz="0" w:space="0" w:color="auto"/>
            <w:left w:val="none" w:sz="0" w:space="0" w:color="auto"/>
            <w:bottom w:val="none" w:sz="0" w:space="0" w:color="auto"/>
            <w:right w:val="none" w:sz="0" w:space="0" w:color="auto"/>
          </w:divBdr>
        </w:div>
        <w:div w:id="1162165535">
          <w:marLeft w:val="0"/>
          <w:marRight w:val="0"/>
          <w:marTop w:val="120"/>
          <w:marBottom w:val="0"/>
          <w:divBdr>
            <w:top w:val="none" w:sz="0" w:space="0" w:color="auto"/>
            <w:left w:val="none" w:sz="0" w:space="0" w:color="auto"/>
            <w:bottom w:val="none" w:sz="0" w:space="0" w:color="auto"/>
            <w:right w:val="none" w:sz="0" w:space="0" w:color="auto"/>
          </w:divBdr>
        </w:div>
        <w:div w:id="1680112912">
          <w:marLeft w:val="0"/>
          <w:marRight w:val="0"/>
          <w:marTop w:val="120"/>
          <w:marBottom w:val="0"/>
          <w:divBdr>
            <w:top w:val="none" w:sz="0" w:space="0" w:color="auto"/>
            <w:left w:val="none" w:sz="0" w:space="0" w:color="auto"/>
            <w:bottom w:val="none" w:sz="0" w:space="0" w:color="auto"/>
            <w:right w:val="none" w:sz="0" w:space="0" w:color="auto"/>
          </w:divBdr>
        </w:div>
        <w:div w:id="999769328">
          <w:marLeft w:val="0"/>
          <w:marRight w:val="0"/>
          <w:marTop w:val="120"/>
          <w:marBottom w:val="0"/>
          <w:divBdr>
            <w:top w:val="none" w:sz="0" w:space="0" w:color="auto"/>
            <w:left w:val="none" w:sz="0" w:space="0" w:color="auto"/>
            <w:bottom w:val="none" w:sz="0" w:space="0" w:color="auto"/>
            <w:right w:val="none" w:sz="0" w:space="0" w:color="auto"/>
          </w:divBdr>
        </w:div>
        <w:div w:id="1898199823">
          <w:marLeft w:val="0"/>
          <w:marRight w:val="0"/>
          <w:marTop w:val="120"/>
          <w:marBottom w:val="0"/>
          <w:divBdr>
            <w:top w:val="none" w:sz="0" w:space="0" w:color="auto"/>
            <w:left w:val="none" w:sz="0" w:space="0" w:color="auto"/>
            <w:bottom w:val="none" w:sz="0" w:space="0" w:color="auto"/>
            <w:right w:val="none" w:sz="0" w:space="0" w:color="auto"/>
          </w:divBdr>
        </w:div>
      </w:divsChild>
    </w:div>
    <w:div w:id="1317494275">
      <w:bodyDiv w:val="1"/>
      <w:marLeft w:val="0"/>
      <w:marRight w:val="0"/>
      <w:marTop w:val="0"/>
      <w:marBottom w:val="0"/>
      <w:divBdr>
        <w:top w:val="none" w:sz="0" w:space="0" w:color="auto"/>
        <w:left w:val="none" w:sz="0" w:space="0" w:color="auto"/>
        <w:bottom w:val="none" w:sz="0" w:space="0" w:color="auto"/>
        <w:right w:val="none" w:sz="0" w:space="0" w:color="auto"/>
      </w:divBdr>
    </w:div>
    <w:div w:id="1318143112">
      <w:bodyDiv w:val="1"/>
      <w:marLeft w:val="0"/>
      <w:marRight w:val="0"/>
      <w:marTop w:val="0"/>
      <w:marBottom w:val="0"/>
      <w:divBdr>
        <w:top w:val="none" w:sz="0" w:space="0" w:color="auto"/>
        <w:left w:val="none" w:sz="0" w:space="0" w:color="auto"/>
        <w:bottom w:val="none" w:sz="0" w:space="0" w:color="auto"/>
        <w:right w:val="none" w:sz="0" w:space="0" w:color="auto"/>
      </w:divBdr>
      <w:divsChild>
        <w:div w:id="1167865747">
          <w:marLeft w:val="0"/>
          <w:marRight w:val="0"/>
          <w:marTop w:val="0"/>
          <w:marBottom w:val="0"/>
          <w:divBdr>
            <w:top w:val="none" w:sz="0" w:space="0" w:color="auto"/>
            <w:left w:val="none" w:sz="0" w:space="0" w:color="auto"/>
            <w:bottom w:val="none" w:sz="0" w:space="0" w:color="auto"/>
            <w:right w:val="none" w:sz="0" w:space="0" w:color="auto"/>
          </w:divBdr>
          <w:divsChild>
            <w:div w:id="1697660620">
              <w:marLeft w:val="0"/>
              <w:marRight w:val="0"/>
              <w:marTop w:val="0"/>
              <w:marBottom w:val="0"/>
              <w:divBdr>
                <w:top w:val="none" w:sz="0" w:space="0" w:color="auto"/>
                <w:left w:val="none" w:sz="0" w:space="0" w:color="auto"/>
                <w:bottom w:val="none" w:sz="0" w:space="0" w:color="auto"/>
                <w:right w:val="none" w:sz="0" w:space="0" w:color="auto"/>
              </w:divBdr>
            </w:div>
          </w:divsChild>
        </w:div>
        <w:div w:id="957293059">
          <w:marLeft w:val="0"/>
          <w:marRight w:val="0"/>
          <w:marTop w:val="0"/>
          <w:marBottom w:val="0"/>
          <w:divBdr>
            <w:top w:val="none" w:sz="0" w:space="0" w:color="auto"/>
            <w:left w:val="none" w:sz="0" w:space="0" w:color="auto"/>
            <w:bottom w:val="none" w:sz="0" w:space="0" w:color="auto"/>
            <w:right w:val="none" w:sz="0" w:space="0" w:color="auto"/>
          </w:divBdr>
          <w:divsChild>
            <w:div w:id="1258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17763">
      <w:bodyDiv w:val="1"/>
      <w:marLeft w:val="0"/>
      <w:marRight w:val="0"/>
      <w:marTop w:val="0"/>
      <w:marBottom w:val="0"/>
      <w:divBdr>
        <w:top w:val="none" w:sz="0" w:space="0" w:color="auto"/>
        <w:left w:val="none" w:sz="0" w:space="0" w:color="auto"/>
        <w:bottom w:val="none" w:sz="0" w:space="0" w:color="auto"/>
        <w:right w:val="none" w:sz="0" w:space="0" w:color="auto"/>
      </w:divBdr>
      <w:divsChild>
        <w:div w:id="1140728680">
          <w:marLeft w:val="0"/>
          <w:marRight w:val="0"/>
          <w:marTop w:val="0"/>
          <w:marBottom w:val="0"/>
          <w:divBdr>
            <w:top w:val="none" w:sz="0" w:space="0" w:color="auto"/>
            <w:left w:val="none" w:sz="0" w:space="0" w:color="auto"/>
            <w:bottom w:val="none" w:sz="0" w:space="0" w:color="auto"/>
            <w:right w:val="none" w:sz="0" w:space="0" w:color="auto"/>
          </w:divBdr>
          <w:divsChild>
            <w:div w:id="663626085">
              <w:marLeft w:val="0"/>
              <w:marRight w:val="0"/>
              <w:marTop w:val="0"/>
              <w:marBottom w:val="0"/>
              <w:divBdr>
                <w:top w:val="none" w:sz="0" w:space="0" w:color="auto"/>
                <w:left w:val="none" w:sz="0" w:space="0" w:color="auto"/>
                <w:bottom w:val="none" w:sz="0" w:space="0" w:color="auto"/>
                <w:right w:val="none" w:sz="0" w:space="0" w:color="auto"/>
              </w:divBdr>
              <w:divsChild>
                <w:div w:id="114914026">
                  <w:marLeft w:val="0"/>
                  <w:marRight w:val="0"/>
                  <w:marTop w:val="0"/>
                  <w:marBottom w:val="0"/>
                  <w:divBdr>
                    <w:top w:val="none" w:sz="0" w:space="0" w:color="auto"/>
                    <w:left w:val="none" w:sz="0" w:space="0" w:color="auto"/>
                    <w:bottom w:val="none" w:sz="0" w:space="0" w:color="auto"/>
                    <w:right w:val="none" w:sz="0" w:space="0" w:color="auto"/>
                  </w:divBdr>
                  <w:divsChild>
                    <w:div w:id="1235965951">
                      <w:marLeft w:val="-180"/>
                      <w:marRight w:val="-180"/>
                      <w:marTop w:val="0"/>
                      <w:marBottom w:val="0"/>
                      <w:divBdr>
                        <w:top w:val="none" w:sz="0" w:space="0" w:color="auto"/>
                        <w:left w:val="none" w:sz="0" w:space="0" w:color="auto"/>
                        <w:bottom w:val="none" w:sz="0" w:space="0" w:color="auto"/>
                        <w:right w:val="none" w:sz="0" w:space="0" w:color="auto"/>
                      </w:divBdr>
                      <w:divsChild>
                        <w:div w:id="1910655200">
                          <w:marLeft w:val="0"/>
                          <w:marRight w:val="0"/>
                          <w:marTop w:val="0"/>
                          <w:marBottom w:val="0"/>
                          <w:divBdr>
                            <w:top w:val="none" w:sz="0" w:space="0" w:color="auto"/>
                            <w:left w:val="none" w:sz="0" w:space="0" w:color="auto"/>
                            <w:bottom w:val="none" w:sz="0" w:space="0" w:color="auto"/>
                            <w:right w:val="none" w:sz="0" w:space="0" w:color="auto"/>
                          </w:divBdr>
                          <w:divsChild>
                            <w:div w:id="636296487">
                              <w:marLeft w:val="0"/>
                              <w:marRight w:val="0"/>
                              <w:marTop w:val="0"/>
                              <w:marBottom w:val="0"/>
                              <w:divBdr>
                                <w:top w:val="none" w:sz="0" w:space="0" w:color="auto"/>
                                <w:left w:val="none" w:sz="0" w:space="0" w:color="auto"/>
                                <w:bottom w:val="none" w:sz="0" w:space="0" w:color="auto"/>
                                <w:right w:val="none" w:sz="0" w:space="0" w:color="auto"/>
                              </w:divBdr>
                              <w:divsChild>
                                <w:div w:id="945621404">
                                  <w:marLeft w:val="0"/>
                                  <w:marRight w:val="0"/>
                                  <w:marTop w:val="0"/>
                                  <w:marBottom w:val="0"/>
                                  <w:divBdr>
                                    <w:top w:val="none" w:sz="0" w:space="0" w:color="auto"/>
                                    <w:left w:val="none" w:sz="0" w:space="0" w:color="auto"/>
                                    <w:bottom w:val="none" w:sz="0" w:space="0" w:color="auto"/>
                                    <w:right w:val="none" w:sz="0" w:space="0" w:color="auto"/>
                                  </w:divBdr>
                                  <w:divsChild>
                                    <w:div w:id="1739789001">
                                      <w:marLeft w:val="0"/>
                                      <w:marRight w:val="0"/>
                                      <w:marTop w:val="0"/>
                                      <w:marBottom w:val="576"/>
                                      <w:divBdr>
                                        <w:top w:val="none" w:sz="0" w:space="0" w:color="auto"/>
                                        <w:left w:val="none" w:sz="0" w:space="0" w:color="auto"/>
                                        <w:bottom w:val="none" w:sz="0" w:space="0" w:color="auto"/>
                                        <w:right w:val="none" w:sz="0" w:space="0" w:color="auto"/>
                                      </w:divBdr>
                                      <w:divsChild>
                                        <w:div w:id="264315679">
                                          <w:marLeft w:val="0"/>
                                          <w:marRight w:val="0"/>
                                          <w:marTop w:val="0"/>
                                          <w:marBottom w:val="0"/>
                                          <w:divBdr>
                                            <w:top w:val="none" w:sz="0" w:space="0" w:color="auto"/>
                                            <w:left w:val="none" w:sz="0" w:space="0" w:color="auto"/>
                                            <w:bottom w:val="none" w:sz="0" w:space="0" w:color="auto"/>
                                            <w:right w:val="none" w:sz="0" w:space="0" w:color="auto"/>
                                          </w:divBdr>
                                          <w:divsChild>
                                            <w:div w:id="1044251975">
                                              <w:marLeft w:val="0"/>
                                              <w:marRight w:val="0"/>
                                              <w:marTop w:val="0"/>
                                              <w:marBottom w:val="0"/>
                                              <w:divBdr>
                                                <w:top w:val="none" w:sz="0" w:space="0" w:color="auto"/>
                                                <w:left w:val="none" w:sz="0" w:space="0" w:color="auto"/>
                                                <w:bottom w:val="none" w:sz="0" w:space="0" w:color="auto"/>
                                                <w:right w:val="none" w:sz="0" w:space="0" w:color="auto"/>
                                              </w:divBdr>
                                              <w:divsChild>
                                                <w:div w:id="812605071">
                                                  <w:marLeft w:val="0"/>
                                                  <w:marRight w:val="0"/>
                                                  <w:marTop w:val="0"/>
                                                  <w:marBottom w:val="0"/>
                                                  <w:divBdr>
                                                    <w:top w:val="none" w:sz="0" w:space="0" w:color="auto"/>
                                                    <w:left w:val="none" w:sz="0" w:space="0" w:color="auto"/>
                                                    <w:bottom w:val="none" w:sz="0" w:space="0" w:color="auto"/>
                                                    <w:right w:val="none" w:sz="0" w:space="0" w:color="auto"/>
                                                  </w:divBdr>
                                                  <w:divsChild>
                                                    <w:div w:id="87124627">
                                                      <w:marLeft w:val="0"/>
                                                      <w:marRight w:val="0"/>
                                                      <w:marTop w:val="0"/>
                                                      <w:marBottom w:val="0"/>
                                                      <w:divBdr>
                                                        <w:top w:val="none" w:sz="0" w:space="0" w:color="auto"/>
                                                        <w:left w:val="none" w:sz="0" w:space="0" w:color="auto"/>
                                                        <w:bottom w:val="none" w:sz="0" w:space="0" w:color="auto"/>
                                                        <w:right w:val="none" w:sz="0" w:space="0" w:color="auto"/>
                                                      </w:divBdr>
                                                      <w:divsChild>
                                                        <w:div w:id="776677497">
                                                          <w:marLeft w:val="0"/>
                                                          <w:marRight w:val="0"/>
                                                          <w:marTop w:val="0"/>
                                                          <w:marBottom w:val="84"/>
                                                          <w:divBdr>
                                                            <w:top w:val="none" w:sz="0" w:space="0" w:color="auto"/>
                                                            <w:left w:val="none" w:sz="0" w:space="0" w:color="auto"/>
                                                            <w:bottom w:val="none" w:sz="0" w:space="0" w:color="auto"/>
                                                            <w:right w:val="none" w:sz="0" w:space="0" w:color="auto"/>
                                                          </w:divBdr>
                                                        </w:div>
                                                        <w:div w:id="10521888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306223">
      <w:bodyDiv w:val="1"/>
      <w:marLeft w:val="0"/>
      <w:marRight w:val="0"/>
      <w:marTop w:val="0"/>
      <w:marBottom w:val="0"/>
      <w:divBdr>
        <w:top w:val="none" w:sz="0" w:space="0" w:color="auto"/>
        <w:left w:val="none" w:sz="0" w:space="0" w:color="auto"/>
        <w:bottom w:val="none" w:sz="0" w:space="0" w:color="auto"/>
        <w:right w:val="none" w:sz="0" w:space="0" w:color="auto"/>
      </w:divBdr>
      <w:divsChild>
        <w:div w:id="216432434">
          <w:marLeft w:val="0"/>
          <w:marRight w:val="0"/>
          <w:marTop w:val="120"/>
          <w:marBottom w:val="0"/>
          <w:divBdr>
            <w:top w:val="none" w:sz="0" w:space="0" w:color="auto"/>
            <w:left w:val="none" w:sz="0" w:space="0" w:color="auto"/>
            <w:bottom w:val="none" w:sz="0" w:space="0" w:color="auto"/>
            <w:right w:val="none" w:sz="0" w:space="0" w:color="auto"/>
          </w:divBdr>
        </w:div>
      </w:divsChild>
    </w:div>
    <w:div w:id="1320690321">
      <w:bodyDiv w:val="1"/>
      <w:marLeft w:val="0"/>
      <w:marRight w:val="0"/>
      <w:marTop w:val="0"/>
      <w:marBottom w:val="0"/>
      <w:divBdr>
        <w:top w:val="none" w:sz="0" w:space="0" w:color="auto"/>
        <w:left w:val="none" w:sz="0" w:space="0" w:color="auto"/>
        <w:bottom w:val="none" w:sz="0" w:space="0" w:color="auto"/>
        <w:right w:val="none" w:sz="0" w:space="0" w:color="auto"/>
      </w:divBdr>
      <w:divsChild>
        <w:div w:id="651493798">
          <w:marLeft w:val="0"/>
          <w:marRight w:val="0"/>
          <w:marTop w:val="0"/>
          <w:marBottom w:val="0"/>
          <w:divBdr>
            <w:top w:val="none" w:sz="0" w:space="0" w:color="auto"/>
            <w:left w:val="none" w:sz="0" w:space="0" w:color="auto"/>
            <w:bottom w:val="none" w:sz="0" w:space="0" w:color="auto"/>
            <w:right w:val="none" w:sz="0" w:space="0" w:color="auto"/>
          </w:divBdr>
          <w:divsChild>
            <w:div w:id="9049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814">
      <w:bodyDiv w:val="1"/>
      <w:marLeft w:val="0"/>
      <w:marRight w:val="0"/>
      <w:marTop w:val="0"/>
      <w:marBottom w:val="0"/>
      <w:divBdr>
        <w:top w:val="none" w:sz="0" w:space="0" w:color="auto"/>
        <w:left w:val="none" w:sz="0" w:space="0" w:color="auto"/>
        <w:bottom w:val="none" w:sz="0" w:space="0" w:color="auto"/>
        <w:right w:val="none" w:sz="0" w:space="0" w:color="auto"/>
      </w:divBdr>
      <w:divsChild>
        <w:div w:id="828668001">
          <w:marLeft w:val="0"/>
          <w:marRight w:val="0"/>
          <w:marTop w:val="120"/>
          <w:marBottom w:val="0"/>
          <w:divBdr>
            <w:top w:val="none" w:sz="0" w:space="0" w:color="auto"/>
            <w:left w:val="none" w:sz="0" w:space="0" w:color="auto"/>
            <w:bottom w:val="none" w:sz="0" w:space="0" w:color="auto"/>
            <w:right w:val="none" w:sz="0" w:space="0" w:color="auto"/>
          </w:divBdr>
        </w:div>
      </w:divsChild>
    </w:div>
    <w:div w:id="1322856483">
      <w:bodyDiv w:val="1"/>
      <w:marLeft w:val="0"/>
      <w:marRight w:val="0"/>
      <w:marTop w:val="0"/>
      <w:marBottom w:val="0"/>
      <w:divBdr>
        <w:top w:val="none" w:sz="0" w:space="0" w:color="auto"/>
        <w:left w:val="none" w:sz="0" w:space="0" w:color="auto"/>
        <w:bottom w:val="none" w:sz="0" w:space="0" w:color="auto"/>
        <w:right w:val="none" w:sz="0" w:space="0" w:color="auto"/>
      </w:divBdr>
      <w:divsChild>
        <w:div w:id="1998611642">
          <w:marLeft w:val="0"/>
          <w:marRight w:val="0"/>
          <w:marTop w:val="0"/>
          <w:marBottom w:val="0"/>
          <w:divBdr>
            <w:top w:val="none" w:sz="0" w:space="0" w:color="auto"/>
            <w:left w:val="none" w:sz="0" w:space="0" w:color="auto"/>
            <w:bottom w:val="none" w:sz="0" w:space="0" w:color="auto"/>
            <w:right w:val="none" w:sz="0" w:space="0" w:color="auto"/>
          </w:divBdr>
          <w:divsChild>
            <w:div w:id="845365723">
              <w:marLeft w:val="0"/>
              <w:marRight w:val="0"/>
              <w:marTop w:val="0"/>
              <w:marBottom w:val="0"/>
              <w:divBdr>
                <w:top w:val="none" w:sz="0" w:space="0" w:color="auto"/>
                <w:left w:val="none" w:sz="0" w:space="0" w:color="auto"/>
                <w:bottom w:val="none" w:sz="0" w:space="0" w:color="auto"/>
                <w:right w:val="none" w:sz="0" w:space="0" w:color="auto"/>
              </w:divBdr>
              <w:divsChild>
                <w:div w:id="527917734">
                  <w:marLeft w:val="0"/>
                  <w:marRight w:val="0"/>
                  <w:marTop w:val="0"/>
                  <w:marBottom w:val="0"/>
                  <w:divBdr>
                    <w:top w:val="none" w:sz="0" w:space="0" w:color="auto"/>
                    <w:left w:val="none" w:sz="0" w:space="0" w:color="auto"/>
                    <w:bottom w:val="none" w:sz="0" w:space="0" w:color="auto"/>
                    <w:right w:val="none" w:sz="0" w:space="0" w:color="auto"/>
                  </w:divBdr>
                  <w:divsChild>
                    <w:div w:id="2040355186">
                      <w:marLeft w:val="-180"/>
                      <w:marRight w:val="-180"/>
                      <w:marTop w:val="0"/>
                      <w:marBottom w:val="0"/>
                      <w:divBdr>
                        <w:top w:val="none" w:sz="0" w:space="0" w:color="auto"/>
                        <w:left w:val="none" w:sz="0" w:space="0" w:color="auto"/>
                        <w:bottom w:val="none" w:sz="0" w:space="0" w:color="auto"/>
                        <w:right w:val="none" w:sz="0" w:space="0" w:color="auto"/>
                      </w:divBdr>
                      <w:divsChild>
                        <w:div w:id="1045133657">
                          <w:marLeft w:val="0"/>
                          <w:marRight w:val="0"/>
                          <w:marTop w:val="0"/>
                          <w:marBottom w:val="0"/>
                          <w:divBdr>
                            <w:top w:val="none" w:sz="0" w:space="0" w:color="auto"/>
                            <w:left w:val="none" w:sz="0" w:space="0" w:color="auto"/>
                            <w:bottom w:val="none" w:sz="0" w:space="0" w:color="auto"/>
                            <w:right w:val="none" w:sz="0" w:space="0" w:color="auto"/>
                          </w:divBdr>
                          <w:divsChild>
                            <w:div w:id="817067998">
                              <w:marLeft w:val="0"/>
                              <w:marRight w:val="0"/>
                              <w:marTop w:val="0"/>
                              <w:marBottom w:val="0"/>
                              <w:divBdr>
                                <w:top w:val="none" w:sz="0" w:space="0" w:color="auto"/>
                                <w:left w:val="none" w:sz="0" w:space="0" w:color="auto"/>
                                <w:bottom w:val="none" w:sz="0" w:space="0" w:color="auto"/>
                                <w:right w:val="none" w:sz="0" w:space="0" w:color="auto"/>
                              </w:divBdr>
                              <w:divsChild>
                                <w:div w:id="1334575532">
                                  <w:marLeft w:val="0"/>
                                  <w:marRight w:val="0"/>
                                  <w:marTop w:val="0"/>
                                  <w:marBottom w:val="0"/>
                                  <w:divBdr>
                                    <w:top w:val="none" w:sz="0" w:space="0" w:color="auto"/>
                                    <w:left w:val="none" w:sz="0" w:space="0" w:color="auto"/>
                                    <w:bottom w:val="none" w:sz="0" w:space="0" w:color="auto"/>
                                    <w:right w:val="none" w:sz="0" w:space="0" w:color="auto"/>
                                  </w:divBdr>
                                  <w:divsChild>
                                    <w:div w:id="85342998">
                                      <w:marLeft w:val="0"/>
                                      <w:marRight w:val="0"/>
                                      <w:marTop w:val="0"/>
                                      <w:marBottom w:val="576"/>
                                      <w:divBdr>
                                        <w:top w:val="none" w:sz="0" w:space="0" w:color="auto"/>
                                        <w:left w:val="none" w:sz="0" w:space="0" w:color="auto"/>
                                        <w:bottom w:val="none" w:sz="0" w:space="0" w:color="auto"/>
                                        <w:right w:val="none" w:sz="0" w:space="0" w:color="auto"/>
                                      </w:divBdr>
                                      <w:divsChild>
                                        <w:div w:id="270161409">
                                          <w:marLeft w:val="0"/>
                                          <w:marRight w:val="0"/>
                                          <w:marTop w:val="0"/>
                                          <w:marBottom w:val="0"/>
                                          <w:divBdr>
                                            <w:top w:val="none" w:sz="0" w:space="0" w:color="auto"/>
                                            <w:left w:val="none" w:sz="0" w:space="0" w:color="auto"/>
                                            <w:bottom w:val="none" w:sz="0" w:space="0" w:color="auto"/>
                                            <w:right w:val="none" w:sz="0" w:space="0" w:color="auto"/>
                                          </w:divBdr>
                                          <w:divsChild>
                                            <w:div w:id="877350260">
                                              <w:marLeft w:val="0"/>
                                              <w:marRight w:val="0"/>
                                              <w:marTop w:val="0"/>
                                              <w:marBottom w:val="0"/>
                                              <w:divBdr>
                                                <w:top w:val="none" w:sz="0" w:space="0" w:color="auto"/>
                                                <w:left w:val="none" w:sz="0" w:space="0" w:color="auto"/>
                                                <w:bottom w:val="none" w:sz="0" w:space="0" w:color="auto"/>
                                                <w:right w:val="none" w:sz="0" w:space="0" w:color="auto"/>
                                              </w:divBdr>
                                              <w:divsChild>
                                                <w:div w:id="1383407272">
                                                  <w:marLeft w:val="0"/>
                                                  <w:marRight w:val="0"/>
                                                  <w:marTop w:val="0"/>
                                                  <w:marBottom w:val="0"/>
                                                  <w:divBdr>
                                                    <w:top w:val="none" w:sz="0" w:space="0" w:color="auto"/>
                                                    <w:left w:val="none" w:sz="0" w:space="0" w:color="auto"/>
                                                    <w:bottom w:val="none" w:sz="0" w:space="0" w:color="auto"/>
                                                    <w:right w:val="none" w:sz="0" w:space="0" w:color="auto"/>
                                                  </w:divBdr>
                                                  <w:divsChild>
                                                    <w:div w:id="332488389">
                                                      <w:marLeft w:val="0"/>
                                                      <w:marRight w:val="0"/>
                                                      <w:marTop w:val="0"/>
                                                      <w:marBottom w:val="0"/>
                                                      <w:divBdr>
                                                        <w:top w:val="none" w:sz="0" w:space="0" w:color="auto"/>
                                                        <w:left w:val="none" w:sz="0" w:space="0" w:color="auto"/>
                                                        <w:bottom w:val="none" w:sz="0" w:space="0" w:color="auto"/>
                                                        <w:right w:val="none" w:sz="0" w:space="0" w:color="auto"/>
                                                      </w:divBdr>
                                                      <w:divsChild>
                                                        <w:div w:id="367997388">
                                                          <w:marLeft w:val="0"/>
                                                          <w:marRight w:val="0"/>
                                                          <w:marTop w:val="0"/>
                                                          <w:marBottom w:val="84"/>
                                                          <w:divBdr>
                                                            <w:top w:val="none" w:sz="0" w:space="0" w:color="auto"/>
                                                            <w:left w:val="none" w:sz="0" w:space="0" w:color="auto"/>
                                                            <w:bottom w:val="none" w:sz="0" w:space="0" w:color="auto"/>
                                                            <w:right w:val="none" w:sz="0" w:space="0" w:color="auto"/>
                                                          </w:divBdr>
                                                        </w:div>
                                                        <w:div w:id="19571718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06833130">
                                              <w:marLeft w:val="0"/>
                                              <w:marRight w:val="0"/>
                                              <w:marTop w:val="0"/>
                                              <w:marBottom w:val="0"/>
                                              <w:divBdr>
                                                <w:top w:val="none" w:sz="0" w:space="0" w:color="auto"/>
                                                <w:left w:val="none" w:sz="0" w:space="0" w:color="auto"/>
                                                <w:bottom w:val="none" w:sz="0" w:space="0" w:color="auto"/>
                                                <w:right w:val="none" w:sz="0" w:space="0" w:color="auto"/>
                                              </w:divBdr>
                                              <w:divsChild>
                                                <w:div w:id="472990352">
                                                  <w:marLeft w:val="0"/>
                                                  <w:marRight w:val="0"/>
                                                  <w:marTop w:val="0"/>
                                                  <w:marBottom w:val="0"/>
                                                  <w:divBdr>
                                                    <w:top w:val="none" w:sz="0" w:space="0" w:color="auto"/>
                                                    <w:left w:val="none" w:sz="0" w:space="0" w:color="auto"/>
                                                    <w:bottom w:val="none" w:sz="0" w:space="0" w:color="auto"/>
                                                    <w:right w:val="none" w:sz="0" w:space="0" w:color="auto"/>
                                                  </w:divBdr>
                                                  <w:divsChild>
                                                    <w:div w:id="277612135">
                                                      <w:marLeft w:val="0"/>
                                                      <w:marRight w:val="0"/>
                                                      <w:marTop w:val="0"/>
                                                      <w:marBottom w:val="0"/>
                                                      <w:divBdr>
                                                        <w:top w:val="none" w:sz="0" w:space="0" w:color="auto"/>
                                                        <w:left w:val="none" w:sz="0" w:space="0" w:color="auto"/>
                                                        <w:bottom w:val="none" w:sz="0" w:space="0" w:color="auto"/>
                                                        <w:right w:val="none" w:sz="0" w:space="0" w:color="auto"/>
                                                      </w:divBdr>
                                                      <w:divsChild>
                                                        <w:div w:id="162595999">
                                                          <w:marLeft w:val="0"/>
                                                          <w:marRight w:val="0"/>
                                                          <w:marTop w:val="0"/>
                                                          <w:marBottom w:val="84"/>
                                                          <w:divBdr>
                                                            <w:top w:val="none" w:sz="0" w:space="0" w:color="auto"/>
                                                            <w:left w:val="none" w:sz="0" w:space="0" w:color="auto"/>
                                                            <w:bottom w:val="none" w:sz="0" w:space="0" w:color="auto"/>
                                                            <w:right w:val="none" w:sz="0" w:space="0" w:color="auto"/>
                                                          </w:divBdr>
                                                        </w:div>
                                                        <w:div w:id="15498801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109693">
                                              <w:marLeft w:val="0"/>
                                              <w:marRight w:val="0"/>
                                              <w:marTop w:val="0"/>
                                              <w:marBottom w:val="0"/>
                                              <w:divBdr>
                                                <w:top w:val="none" w:sz="0" w:space="0" w:color="auto"/>
                                                <w:left w:val="none" w:sz="0" w:space="0" w:color="auto"/>
                                                <w:bottom w:val="none" w:sz="0" w:space="0" w:color="auto"/>
                                                <w:right w:val="none" w:sz="0" w:space="0" w:color="auto"/>
                                              </w:divBdr>
                                              <w:divsChild>
                                                <w:div w:id="949823838">
                                                  <w:marLeft w:val="0"/>
                                                  <w:marRight w:val="0"/>
                                                  <w:marTop w:val="0"/>
                                                  <w:marBottom w:val="0"/>
                                                  <w:divBdr>
                                                    <w:top w:val="none" w:sz="0" w:space="0" w:color="auto"/>
                                                    <w:left w:val="none" w:sz="0" w:space="0" w:color="auto"/>
                                                    <w:bottom w:val="none" w:sz="0" w:space="0" w:color="auto"/>
                                                    <w:right w:val="none" w:sz="0" w:space="0" w:color="auto"/>
                                                  </w:divBdr>
                                                  <w:divsChild>
                                                    <w:div w:id="2044866411">
                                                      <w:marLeft w:val="0"/>
                                                      <w:marRight w:val="0"/>
                                                      <w:marTop w:val="0"/>
                                                      <w:marBottom w:val="0"/>
                                                      <w:divBdr>
                                                        <w:top w:val="none" w:sz="0" w:space="0" w:color="auto"/>
                                                        <w:left w:val="none" w:sz="0" w:space="0" w:color="auto"/>
                                                        <w:bottom w:val="none" w:sz="0" w:space="0" w:color="auto"/>
                                                        <w:right w:val="none" w:sz="0" w:space="0" w:color="auto"/>
                                                      </w:divBdr>
                                                      <w:divsChild>
                                                        <w:div w:id="1136799850">
                                                          <w:marLeft w:val="0"/>
                                                          <w:marRight w:val="0"/>
                                                          <w:marTop w:val="0"/>
                                                          <w:marBottom w:val="84"/>
                                                          <w:divBdr>
                                                            <w:top w:val="none" w:sz="0" w:space="0" w:color="auto"/>
                                                            <w:left w:val="none" w:sz="0" w:space="0" w:color="auto"/>
                                                            <w:bottom w:val="none" w:sz="0" w:space="0" w:color="auto"/>
                                                            <w:right w:val="none" w:sz="0" w:space="0" w:color="auto"/>
                                                          </w:divBdr>
                                                        </w:div>
                                                        <w:div w:id="19978810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25494010">
                                              <w:marLeft w:val="0"/>
                                              <w:marRight w:val="0"/>
                                              <w:marTop w:val="0"/>
                                              <w:marBottom w:val="0"/>
                                              <w:divBdr>
                                                <w:top w:val="none" w:sz="0" w:space="0" w:color="auto"/>
                                                <w:left w:val="none" w:sz="0" w:space="0" w:color="auto"/>
                                                <w:bottom w:val="none" w:sz="0" w:space="0" w:color="auto"/>
                                                <w:right w:val="none" w:sz="0" w:space="0" w:color="auto"/>
                                              </w:divBdr>
                                              <w:divsChild>
                                                <w:div w:id="764228104">
                                                  <w:marLeft w:val="0"/>
                                                  <w:marRight w:val="0"/>
                                                  <w:marTop w:val="0"/>
                                                  <w:marBottom w:val="0"/>
                                                  <w:divBdr>
                                                    <w:top w:val="none" w:sz="0" w:space="0" w:color="auto"/>
                                                    <w:left w:val="none" w:sz="0" w:space="0" w:color="auto"/>
                                                    <w:bottom w:val="none" w:sz="0" w:space="0" w:color="auto"/>
                                                    <w:right w:val="none" w:sz="0" w:space="0" w:color="auto"/>
                                                  </w:divBdr>
                                                  <w:divsChild>
                                                    <w:div w:id="405342109">
                                                      <w:marLeft w:val="0"/>
                                                      <w:marRight w:val="0"/>
                                                      <w:marTop w:val="0"/>
                                                      <w:marBottom w:val="0"/>
                                                      <w:divBdr>
                                                        <w:top w:val="none" w:sz="0" w:space="0" w:color="auto"/>
                                                        <w:left w:val="none" w:sz="0" w:space="0" w:color="auto"/>
                                                        <w:bottom w:val="none" w:sz="0" w:space="0" w:color="auto"/>
                                                        <w:right w:val="none" w:sz="0" w:space="0" w:color="auto"/>
                                                      </w:divBdr>
                                                      <w:divsChild>
                                                        <w:div w:id="1318336573">
                                                          <w:marLeft w:val="0"/>
                                                          <w:marRight w:val="0"/>
                                                          <w:marTop w:val="0"/>
                                                          <w:marBottom w:val="84"/>
                                                          <w:divBdr>
                                                            <w:top w:val="none" w:sz="0" w:space="0" w:color="auto"/>
                                                            <w:left w:val="none" w:sz="0" w:space="0" w:color="auto"/>
                                                            <w:bottom w:val="none" w:sz="0" w:space="0" w:color="auto"/>
                                                            <w:right w:val="none" w:sz="0" w:space="0" w:color="auto"/>
                                                          </w:divBdr>
                                                        </w:div>
                                                        <w:div w:id="4019480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91277025">
                                              <w:marLeft w:val="0"/>
                                              <w:marRight w:val="0"/>
                                              <w:marTop w:val="0"/>
                                              <w:marBottom w:val="0"/>
                                              <w:divBdr>
                                                <w:top w:val="none" w:sz="0" w:space="0" w:color="auto"/>
                                                <w:left w:val="none" w:sz="0" w:space="0" w:color="auto"/>
                                                <w:bottom w:val="none" w:sz="0" w:space="0" w:color="auto"/>
                                                <w:right w:val="none" w:sz="0" w:space="0" w:color="auto"/>
                                              </w:divBdr>
                                              <w:divsChild>
                                                <w:div w:id="1330595400">
                                                  <w:marLeft w:val="0"/>
                                                  <w:marRight w:val="0"/>
                                                  <w:marTop w:val="0"/>
                                                  <w:marBottom w:val="0"/>
                                                  <w:divBdr>
                                                    <w:top w:val="none" w:sz="0" w:space="0" w:color="auto"/>
                                                    <w:left w:val="none" w:sz="0" w:space="0" w:color="auto"/>
                                                    <w:bottom w:val="none" w:sz="0" w:space="0" w:color="auto"/>
                                                    <w:right w:val="none" w:sz="0" w:space="0" w:color="auto"/>
                                                  </w:divBdr>
                                                  <w:divsChild>
                                                    <w:div w:id="2031681561">
                                                      <w:marLeft w:val="0"/>
                                                      <w:marRight w:val="0"/>
                                                      <w:marTop w:val="0"/>
                                                      <w:marBottom w:val="0"/>
                                                      <w:divBdr>
                                                        <w:top w:val="none" w:sz="0" w:space="0" w:color="auto"/>
                                                        <w:left w:val="none" w:sz="0" w:space="0" w:color="auto"/>
                                                        <w:bottom w:val="none" w:sz="0" w:space="0" w:color="auto"/>
                                                        <w:right w:val="none" w:sz="0" w:space="0" w:color="auto"/>
                                                      </w:divBdr>
                                                      <w:divsChild>
                                                        <w:div w:id="2065986114">
                                                          <w:marLeft w:val="0"/>
                                                          <w:marRight w:val="0"/>
                                                          <w:marTop w:val="0"/>
                                                          <w:marBottom w:val="84"/>
                                                          <w:divBdr>
                                                            <w:top w:val="none" w:sz="0" w:space="0" w:color="auto"/>
                                                            <w:left w:val="none" w:sz="0" w:space="0" w:color="auto"/>
                                                            <w:bottom w:val="none" w:sz="0" w:space="0" w:color="auto"/>
                                                            <w:right w:val="none" w:sz="0" w:space="0" w:color="auto"/>
                                                          </w:divBdr>
                                                        </w:div>
                                                        <w:div w:id="21458493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2926212">
      <w:bodyDiv w:val="1"/>
      <w:marLeft w:val="0"/>
      <w:marRight w:val="0"/>
      <w:marTop w:val="0"/>
      <w:marBottom w:val="0"/>
      <w:divBdr>
        <w:top w:val="none" w:sz="0" w:space="0" w:color="auto"/>
        <w:left w:val="none" w:sz="0" w:space="0" w:color="auto"/>
        <w:bottom w:val="none" w:sz="0" w:space="0" w:color="auto"/>
        <w:right w:val="none" w:sz="0" w:space="0" w:color="auto"/>
      </w:divBdr>
    </w:div>
    <w:div w:id="1323661185">
      <w:bodyDiv w:val="1"/>
      <w:marLeft w:val="0"/>
      <w:marRight w:val="0"/>
      <w:marTop w:val="0"/>
      <w:marBottom w:val="0"/>
      <w:divBdr>
        <w:top w:val="none" w:sz="0" w:space="0" w:color="auto"/>
        <w:left w:val="none" w:sz="0" w:space="0" w:color="auto"/>
        <w:bottom w:val="none" w:sz="0" w:space="0" w:color="auto"/>
        <w:right w:val="none" w:sz="0" w:space="0" w:color="auto"/>
      </w:divBdr>
      <w:divsChild>
        <w:div w:id="276908751">
          <w:marLeft w:val="0"/>
          <w:marRight w:val="0"/>
          <w:marTop w:val="120"/>
          <w:marBottom w:val="0"/>
          <w:divBdr>
            <w:top w:val="none" w:sz="0" w:space="0" w:color="auto"/>
            <w:left w:val="none" w:sz="0" w:space="0" w:color="auto"/>
            <w:bottom w:val="none" w:sz="0" w:space="0" w:color="auto"/>
            <w:right w:val="none" w:sz="0" w:space="0" w:color="auto"/>
          </w:divBdr>
        </w:div>
        <w:div w:id="17977488">
          <w:marLeft w:val="0"/>
          <w:marRight w:val="0"/>
          <w:marTop w:val="120"/>
          <w:marBottom w:val="0"/>
          <w:divBdr>
            <w:top w:val="none" w:sz="0" w:space="0" w:color="auto"/>
            <w:left w:val="none" w:sz="0" w:space="0" w:color="auto"/>
            <w:bottom w:val="none" w:sz="0" w:space="0" w:color="auto"/>
            <w:right w:val="none" w:sz="0" w:space="0" w:color="auto"/>
          </w:divBdr>
        </w:div>
      </w:divsChild>
    </w:div>
    <w:div w:id="1324242709">
      <w:bodyDiv w:val="1"/>
      <w:marLeft w:val="0"/>
      <w:marRight w:val="0"/>
      <w:marTop w:val="0"/>
      <w:marBottom w:val="0"/>
      <w:divBdr>
        <w:top w:val="none" w:sz="0" w:space="0" w:color="auto"/>
        <w:left w:val="none" w:sz="0" w:space="0" w:color="auto"/>
        <w:bottom w:val="none" w:sz="0" w:space="0" w:color="auto"/>
        <w:right w:val="none" w:sz="0" w:space="0" w:color="auto"/>
      </w:divBdr>
      <w:divsChild>
        <w:div w:id="938417081">
          <w:marLeft w:val="0"/>
          <w:marRight w:val="0"/>
          <w:marTop w:val="0"/>
          <w:marBottom w:val="0"/>
          <w:divBdr>
            <w:top w:val="none" w:sz="0" w:space="0" w:color="auto"/>
            <w:left w:val="none" w:sz="0" w:space="0" w:color="auto"/>
            <w:bottom w:val="none" w:sz="0" w:space="0" w:color="auto"/>
            <w:right w:val="none" w:sz="0" w:space="0" w:color="auto"/>
          </w:divBdr>
          <w:divsChild>
            <w:div w:id="222713390">
              <w:marLeft w:val="0"/>
              <w:marRight w:val="0"/>
              <w:marTop w:val="0"/>
              <w:marBottom w:val="0"/>
              <w:divBdr>
                <w:top w:val="none" w:sz="0" w:space="0" w:color="auto"/>
                <w:left w:val="none" w:sz="0" w:space="0" w:color="auto"/>
                <w:bottom w:val="none" w:sz="0" w:space="0" w:color="auto"/>
                <w:right w:val="none" w:sz="0" w:space="0" w:color="auto"/>
              </w:divBdr>
            </w:div>
          </w:divsChild>
        </w:div>
        <w:div w:id="35592119">
          <w:marLeft w:val="0"/>
          <w:marRight w:val="0"/>
          <w:marTop w:val="0"/>
          <w:marBottom w:val="0"/>
          <w:divBdr>
            <w:top w:val="none" w:sz="0" w:space="0" w:color="auto"/>
            <w:left w:val="none" w:sz="0" w:space="0" w:color="auto"/>
            <w:bottom w:val="none" w:sz="0" w:space="0" w:color="auto"/>
            <w:right w:val="none" w:sz="0" w:space="0" w:color="auto"/>
          </w:divBdr>
          <w:divsChild>
            <w:div w:id="579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55867">
      <w:bodyDiv w:val="1"/>
      <w:marLeft w:val="0"/>
      <w:marRight w:val="0"/>
      <w:marTop w:val="0"/>
      <w:marBottom w:val="0"/>
      <w:divBdr>
        <w:top w:val="none" w:sz="0" w:space="0" w:color="auto"/>
        <w:left w:val="none" w:sz="0" w:space="0" w:color="auto"/>
        <w:bottom w:val="none" w:sz="0" w:space="0" w:color="auto"/>
        <w:right w:val="none" w:sz="0" w:space="0" w:color="auto"/>
      </w:divBdr>
    </w:div>
    <w:div w:id="1324813911">
      <w:bodyDiv w:val="1"/>
      <w:marLeft w:val="0"/>
      <w:marRight w:val="0"/>
      <w:marTop w:val="0"/>
      <w:marBottom w:val="0"/>
      <w:divBdr>
        <w:top w:val="none" w:sz="0" w:space="0" w:color="auto"/>
        <w:left w:val="none" w:sz="0" w:space="0" w:color="auto"/>
        <w:bottom w:val="none" w:sz="0" w:space="0" w:color="auto"/>
        <w:right w:val="none" w:sz="0" w:space="0" w:color="auto"/>
      </w:divBdr>
    </w:div>
    <w:div w:id="1326319687">
      <w:bodyDiv w:val="1"/>
      <w:marLeft w:val="0"/>
      <w:marRight w:val="0"/>
      <w:marTop w:val="0"/>
      <w:marBottom w:val="0"/>
      <w:divBdr>
        <w:top w:val="none" w:sz="0" w:space="0" w:color="auto"/>
        <w:left w:val="none" w:sz="0" w:space="0" w:color="auto"/>
        <w:bottom w:val="none" w:sz="0" w:space="0" w:color="auto"/>
        <w:right w:val="none" w:sz="0" w:space="0" w:color="auto"/>
      </w:divBdr>
      <w:divsChild>
        <w:div w:id="571355142">
          <w:marLeft w:val="0"/>
          <w:marRight w:val="0"/>
          <w:marTop w:val="120"/>
          <w:marBottom w:val="0"/>
          <w:divBdr>
            <w:top w:val="none" w:sz="0" w:space="0" w:color="auto"/>
            <w:left w:val="none" w:sz="0" w:space="0" w:color="auto"/>
            <w:bottom w:val="none" w:sz="0" w:space="0" w:color="auto"/>
            <w:right w:val="none" w:sz="0" w:space="0" w:color="auto"/>
          </w:divBdr>
        </w:div>
        <w:div w:id="1543901441">
          <w:marLeft w:val="0"/>
          <w:marRight w:val="0"/>
          <w:marTop w:val="120"/>
          <w:marBottom w:val="0"/>
          <w:divBdr>
            <w:top w:val="none" w:sz="0" w:space="0" w:color="auto"/>
            <w:left w:val="none" w:sz="0" w:space="0" w:color="auto"/>
            <w:bottom w:val="none" w:sz="0" w:space="0" w:color="auto"/>
            <w:right w:val="none" w:sz="0" w:space="0" w:color="auto"/>
          </w:divBdr>
        </w:div>
        <w:div w:id="1808621614">
          <w:marLeft w:val="0"/>
          <w:marRight w:val="0"/>
          <w:marTop w:val="120"/>
          <w:marBottom w:val="0"/>
          <w:divBdr>
            <w:top w:val="none" w:sz="0" w:space="0" w:color="auto"/>
            <w:left w:val="none" w:sz="0" w:space="0" w:color="auto"/>
            <w:bottom w:val="none" w:sz="0" w:space="0" w:color="auto"/>
            <w:right w:val="none" w:sz="0" w:space="0" w:color="auto"/>
          </w:divBdr>
        </w:div>
        <w:div w:id="1928073352">
          <w:marLeft w:val="0"/>
          <w:marRight w:val="0"/>
          <w:marTop w:val="120"/>
          <w:marBottom w:val="0"/>
          <w:divBdr>
            <w:top w:val="none" w:sz="0" w:space="0" w:color="auto"/>
            <w:left w:val="none" w:sz="0" w:space="0" w:color="auto"/>
            <w:bottom w:val="none" w:sz="0" w:space="0" w:color="auto"/>
            <w:right w:val="none" w:sz="0" w:space="0" w:color="auto"/>
          </w:divBdr>
        </w:div>
        <w:div w:id="991639532">
          <w:marLeft w:val="0"/>
          <w:marRight w:val="0"/>
          <w:marTop w:val="120"/>
          <w:marBottom w:val="0"/>
          <w:divBdr>
            <w:top w:val="none" w:sz="0" w:space="0" w:color="auto"/>
            <w:left w:val="none" w:sz="0" w:space="0" w:color="auto"/>
            <w:bottom w:val="none" w:sz="0" w:space="0" w:color="auto"/>
            <w:right w:val="none" w:sz="0" w:space="0" w:color="auto"/>
          </w:divBdr>
        </w:div>
        <w:div w:id="1589577472">
          <w:marLeft w:val="0"/>
          <w:marRight w:val="0"/>
          <w:marTop w:val="120"/>
          <w:marBottom w:val="0"/>
          <w:divBdr>
            <w:top w:val="none" w:sz="0" w:space="0" w:color="auto"/>
            <w:left w:val="none" w:sz="0" w:space="0" w:color="auto"/>
            <w:bottom w:val="none" w:sz="0" w:space="0" w:color="auto"/>
            <w:right w:val="none" w:sz="0" w:space="0" w:color="auto"/>
          </w:divBdr>
        </w:div>
        <w:div w:id="212813765">
          <w:marLeft w:val="0"/>
          <w:marRight w:val="0"/>
          <w:marTop w:val="120"/>
          <w:marBottom w:val="0"/>
          <w:divBdr>
            <w:top w:val="none" w:sz="0" w:space="0" w:color="auto"/>
            <w:left w:val="none" w:sz="0" w:space="0" w:color="auto"/>
            <w:bottom w:val="none" w:sz="0" w:space="0" w:color="auto"/>
            <w:right w:val="none" w:sz="0" w:space="0" w:color="auto"/>
          </w:divBdr>
        </w:div>
        <w:div w:id="1924605719">
          <w:marLeft w:val="0"/>
          <w:marRight w:val="0"/>
          <w:marTop w:val="120"/>
          <w:marBottom w:val="0"/>
          <w:divBdr>
            <w:top w:val="none" w:sz="0" w:space="0" w:color="auto"/>
            <w:left w:val="none" w:sz="0" w:space="0" w:color="auto"/>
            <w:bottom w:val="none" w:sz="0" w:space="0" w:color="auto"/>
            <w:right w:val="none" w:sz="0" w:space="0" w:color="auto"/>
          </w:divBdr>
        </w:div>
        <w:div w:id="830296223">
          <w:marLeft w:val="0"/>
          <w:marRight w:val="0"/>
          <w:marTop w:val="120"/>
          <w:marBottom w:val="0"/>
          <w:divBdr>
            <w:top w:val="none" w:sz="0" w:space="0" w:color="auto"/>
            <w:left w:val="none" w:sz="0" w:space="0" w:color="auto"/>
            <w:bottom w:val="none" w:sz="0" w:space="0" w:color="auto"/>
            <w:right w:val="none" w:sz="0" w:space="0" w:color="auto"/>
          </w:divBdr>
        </w:div>
        <w:div w:id="2010869089">
          <w:marLeft w:val="0"/>
          <w:marRight w:val="0"/>
          <w:marTop w:val="120"/>
          <w:marBottom w:val="0"/>
          <w:divBdr>
            <w:top w:val="none" w:sz="0" w:space="0" w:color="auto"/>
            <w:left w:val="none" w:sz="0" w:space="0" w:color="auto"/>
            <w:bottom w:val="none" w:sz="0" w:space="0" w:color="auto"/>
            <w:right w:val="none" w:sz="0" w:space="0" w:color="auto"/>
          </w:divBdr>
        </w:div>
        <w:div w:id="1492525057">
          <w:marLeft w:val="0"/>
          <w:marRight w:val="0"/>
          <w:marTop w:val="120"/>
          <w:marBottom w:val="0"/>
          <w:divBdr>
            <w:top w:val="none" w:sz="0" w:space="0" w:color="auto"/>
            <w:left w:val="none" w:sz="0" w:space="0" w:color="auto"/>
            <w:bottom w:val="none" w:sz="0" w:space="0" w:color="auto"/>
            <w:right w:val="none" w:sz="0" w:space="0" w:color="auto"/>
          </w:divBdr>
        </w:div>
      </w:divsChild>
    </w:div>
    <w:div w:id="1326863072">
      <w:bodyDiv w:val="1"/>
      <w:marLeft w:val="0"/>
      <w:marRight w:val="0"/>
      <w:marTop w:val="0"/>
      <w:marBottom w:val="0"/>
      <w:divBdr>
        <w:top w:val="none" w:sz="0" w:space="0" w:color="auto"/>
        <w:left w:val="none" w:sz="0" w:space="0" w:color="auto"/>
        <w:bottom w:val="none" w:sz="0" w:space="0" w:color="auto"/>
        <w:right w:val="none" w:sz="0" w:space="0" w:color="auto"/>
      </w:divBdr>
    </w:div>
    <w:div w:id="1327049124">
      <w:bodyDiv w:val="1"/>
      <w:marLeft w:val="0"/>
      <w:marRight w:val="0"/>
      <w:marTop w:val="0"/>
      <w:marBottom w:val="0"/>
      <w:divBdr>
        <w:top w:val="none" w:sz="0" w:space="0" w:color="auto"/>
        <w:left w:val="none" w:sz="0" w:space="0" w:color="auto"/>
        <w:bottom w:val="none" w:sz="0" w:space="0" w:color="auto"/>
        <w:right w:val="none" w:sz="0" w:space="0" w:color="auto"/>
      </w:divBdr>
      <w:divsChild>
        <w:div w:id="1957984517">
          <w:marLeft w:val="0"/>
          <w:marRight w:val="0"/>
          <w:marTop w:val="120"/>
          <w:marBottom w:val="0"/>
          <w:divBdr>
            <w:top w:val="none" w:sz="0" w:space="0" w:color="auto"/>
            <w:left w:val="none" w:sz="0" w:space="0" w:color="auto"/>
            <w:bottom w:val="none" w:sz="0" w:space="0" w:color="auto"/>
            <w:right w:val="none" w:sz="0" w:space="0" w:color="auto"/>
          </w:divBdr>
        </w:div>
      </w:divsChild>
    </w:div>
    <w:div w:id="1329096991">
      <w:bodyDiv w:val="1"/>
      <w:marLeft w:val="0"/>
      <w:marRight w:val="0"/>
      <w:marTop w:val="0"/>
      <w:marBottom w:val="0"/>
      <w:divBdr>
        <w:top w:val="none" w:sz="0" w:space="0" w:color="auto"/>
        <w:left w:val="none" w:sz="0" w:space="0" w:color="auto"/>
        <w:bottom w:val="none" w:sz="0" w:space="0" w:color="auto"/>
        <w:right w:val="none" w:sz="0" w:space="0" w:color="auto"/>
      </w:divBdr>
      <w:divsChild>
        <w:div w:id="1250428968">
          <w:marLeft w:val="0"/>
          <w:marRight w:val="0"/>
          <w:marTop w:val="120"/>
          <w:marBottom w:val="0"/>
          <w:divBdr>
            <w:top w:val="none" w:sz="0" w:space="0" w:color="auto"/>
            <w:left w:val="none" w:sz="0" w:space="0" w:color="auto"/>
            <w:bottom w:val="none" w:sz="0" w:space="0" w:color="auto"/>
            <w:right w:val="none" w:sz="0" w:space="0" w:color="auto"/>
          </w:divBdr>
        </w:div>
        <w:div w:id="1707296669">
          <w:marLeft w:val="0"/>
          <w:marRight w:val="0"/>
          <w:marTop w:val="120"/>
          <w:marBottom w:val="0"/>
          <w:divBdr>
            <w:top w:val="none" w:sz="0" w:space="0" w:color="auto"/>
            <w:left w:val="none" w:sz="0" w:space="0" w:color="auto"/>
            <w:bottom w:val="none" w:sz="0" w:space="0" w:color="auto"/>
            <w:right w:val="none" w:sz="0" w:space="0" w:color="auto"/>
          </w:divBdr>
        </w:div>
        <w:div w:id="1926376816">
          <w:marLeft w:val="0"/>
          <w:marRight w:val="0"/>
          <w:marTop w:val="120"/>
          <w:marBottom w:val="0"/>
          <w:divBdr>
            <w:top w:val="none" w:sz="0" w:space="0" w:color="auto"/>
            <w:left w:val="none" w:sz="0" w:space="0" w:color="auto"/>
            <w:bottom w:val="none" w:sz="0" w:space="0" w:color="auto"/>
            <w:right w:val="none" w:sz="0" w:space="0" w:color="auto"/>
          </w:divBdr>
        </w:div>
        <w:div w:id="657226719">
          <w:marLeft w:val="0"/>
          <w:marRight w:val="0"/>
          <w:marTop w:val="120"/>
          <w:marBottom w:val="0"/>
          <w:divBdr>
            <w:top w:val="none" w:sz="0" w:space="0" w:color="auto"/>
            <w:left w:val="none" w:sz="0" w:space="0" w:color="auto"/>
            <w:bottom w:val="none" w:sz="0" w:space="0" w:color="auto"/>
            <w:right w:val="none" w:sz="0" w:space="0" w:color="auto"/>
          </w:divBdr>
        </w:div>
        <w:div w:id="884215687">
          <w:marLeft w:val="0"/>
          <w:marRight w:val="0"/>
          <w:marTop w:val="120"/>
          <w:marBottom w:val="0"/>
          <w:divBdr>
            <w:top w:val="none" w:sz="0" w:space="0" w:color="auto"/>
            <w:left w:val="none" w:sz="0" w:space="0" w:color="auto"/>
            <w:bottom w:val="none" w:sz="0" w:space="0" w:color="auto"/>
            <w:right w:val="none" w:sz="0" w:space="0" w:color="auto"/>
          </w:divBdr>
        </w:div>
        <w:div w:id="979194439">
          <w:marLeft w:val="0"/>
          <w:marRight w:val="0"/>
          <w:marTop w:val="120"/>
          <w:marBottom w:val="0"/>
          <w:divBdr>
            <w:top w:val="none" w:sz="0" w:space="0" w:color="auto"/>
            <w:left w:val="none" w:sz="0" w:space="0" w:color="auto"/>
            <w:bottom w:val="none" w:sz="0" w:space="0" w:color="auto"/>
            <w:right w:val="none" w:sz="0" w:space="0" w:color="auto"/>
          </w:divBdr>
        </w:div>
        <w:div w:id="349062865">
          <w:marLeft w:val="0"/>
          <w:marRight w:val="0"/>
          <w:marTop w:val="120"/>
          <w:marBottom w:val="0"/>
          <w:divBdr>
            <w:top w:val="none" w:sz="0" w:space="0" w:color="auto"/>
            <w:left w:val="none" w:sz="0" w:space="0" w:color="auto"/>
            <w:bottom w:val="none" w:sz="0" w:space="0" w:color="auto"/>
            <w:right w:val="none" w:sz="0" w:space="0" w:color="auto"/>
          </w:divBdr>
        </w:div>
        <w:div w:id="1744066080">
          <w:marLeft w:val="0"/>
          <w:marRight w:val="0"/>
          <w:marTop w:val="120"/>
          <w:marBottom w:val="0"/>
          <w:divBdr>
            <w:top w:val="none" w:sz="0" w:space="0" w:color="auto"/>
            <w:left w:val="none" w:sz="0" w:space="0" w:color="auto"/>
            <w:bottom w:val="none" w:sz="0" w:space="0" w:color="auto"/>
            <w:right w:val="none" w:sz="0" w:space="0" w:color="auto"/>
          </w:divBdr>
        </w:div>
        <w:div w:id="536503217">
          <w:marLeft w:val="0"/>
          <w:marRight w:val="0"/>
          <w:marTop w:val="120"/>
          <w:marBottom w:val="0"/>
          <w:divBdr>
            <w:top w:val="none" w:sz="0" w:space="0" w:color="auto"/>
            <w:left w:val="none" w:sz="0" w:space="0" w:color="auto"/>
            <w:bottom w:val="none" w:sz="0" w:space="0" w:color="auto"/>
            <w:right w:val="none" w:sz="0" w:space="0" w:color="auto"/>
          </w:divBdr>
        </w:div>
        <w:div w:id="372122992">
          <w:marLeft w:val="0"/>
          <w:marRight w:val="0"/>
          <w:marTop w:val="120"/>
          <w:marBottom w:val="0"/>
          <w:divBdr>
            <w:top w:val="none" w:sz="0" w:space="0" w:color="auto"/>
            <w:left w:val="none" w:sz="0" w:space="0" w:color="auto"/>
            <w:bottom w:val="none" w:sz="0" w:space="0" w:color="auto"/>
            <w:right w:val="none" w:sz="0" w:space="0" w:color="auto"/>
          </w:divBdr>
        </w:div>
      </w:divsChild>
    </w:div>
    <w:div w:id="1329141217">
      <w:bodyDiv w:val="1"/>
      <w:marLeft w:val="0"/>
      <w:marRight w:val="0"/>
      <w:marTop w:val="0"/>
      <w:marBottom w:val="0"/>
      <w:divBdr>
        <w:top w:val="none" w:sz="0" w:space="0" w:color="auto"/>
        <w:left w:val="none" w:sz="0" w:space="0" w:color="auto"/>
        <w:bottom w:val="none" w:sz="0" w:space="0" w:color="auto"/>
        <w:right w:val="none" w:sz="0" w:space="0" w:color="auto"/>
      </w:divBdr>
      <w:divsChild>
        <w:div w:id="945498387">
          <w:marLeft w:val="0"/>
          <w:marRight w:val="0"/>
          <w:marTop w:val="0"/>
          <w:marBottom w:val="0"/>
          <w:divBdr>
            <w:top w:val="none" w:sz="0" w:space="0" w:color="auto"/>
            <w:left w:val="none" w:sz="0" w:space="0" w:color="auto"/>
            <w:bottom w:val="none" w:sz="0" w:space="0" w:color="auto"/>
            <w:right w:val="none" w:sz="0" w:space="0" w:color="auto"/>
          </w:divBdr>
          <w:divsChild>
            <w:div w:id="12299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05279">
      <w:bodyDiv w:val="1"/>
      <w:marLeft w:val="0"/>
      <w:marRight w:val="0"/>
      <w:marTop w:val="0"/>
      <w:marBottom w:val="0"/>
      <w:divBdr>
        <w:top w:val="none" w:sz="0" w:space="0" w:color="auto"/>
        <w:left w:val="none" w:sz="0" w:space="0" w:color="auto"/>
        <w:bottom w:val="none" w:sz="0" w:space="0" w:color="auto"/>
        <w:right w:val="none" w:sz="0" w:space="0" w:color="auto"/>
      </w:divBdr>
      <w:divsChild>
        <w:div w:id="1837917600">
          <w:marLeft w:val="0"/>
          <w:marRight w:val="0"/>
          <w:marTop w:val="120"/>
          <w:marBottom w:val="0"/>
          <w:divBdr>
            <w:top w:val="none" w:sz="0" w:space="0" w:color="auto"/>
            <w:left w:val="none" w:sz="0" w:space="0" w:color="auto"/>
            <w:bottom w:val="none" w:sz="0" w:space="0" w:color="auto"/>
            <w:right w:val="none" w:sz="0" w:space="0" w:color="auto"/>
          </w:divBdr>
        </w:div>
      </w:divsChild>
    </w:div>
    <w:div w:id="1332030408">
      <w:bodyDiv w:val="1"/>
      <w:marLeft w:val="0"/>
      <w:marRight w:val="0"/>
      <w:marTop w:val="0"/>
      <w:marBottom w:val="0"/>
      <w:divBdr>
        <w:top w:val="none" w:sz="0" w:space="0" w:color="auto"/>
        <w:left w:val="none" w:sz="0" w:space="0" w:color="auto"/>
        <w:bottom w:val="none" w:sz="0" w:space="0" w:color="auto"/>
        <w:right w:val="none" w:sz="0" w:space="0" w:color="auto"/>
      </w:divBdr>
      <w:divsChild>
        <w:div w:id="1327439810">
          <w:marLeft w:val="0"/>
          <w:marRight w:val="0"/>
          <w:marTop w:val="0"/>
          <w:marBottom w:val="0"/>
          <w:divBdr>
            <w:top w:val="none" w:sz="0" w:space="0" w:color="auto"/>
            <w:left w:val="none" w:sz="0" w:space="0" w:color="auto"/>
            <w:bottom w:val="none" w:sz="0" w:space="0" w:color="auto"/>
            <w:right w:val="none" w:sz="0" w:space="0" w:color="auto"/>
          </w:divBdr>
          <w:divsChild>
            <w:div w:id="569580204">
              <w:marLeft w:val="0"/>
              <w:marRight w:val="0"/>
              <w:marTop w:val="0"/>
              <w:marBottom w:val="0"/>
              <w:divBdr>
                <w:top w:val="none" w:sz="0" w:space="0" w:color="auto"/>
                <w:left w:val="none" w:sz="0" w:space="0" w:color="auto"/>
                <w:bottom w:val="none" w:sz="0" w:space="0" w:color="auto"/>
                <w:right w:val="none" w:sz="0" w:space="0" w:color="auto"/>
              </w:divBdr>
            </w:div>
          </w:divsChild>
        </w:div>
        <w:div w:id="456922245">
          <w:marLeft w:val="0"/>
          <w:marRight w:val="0"/>
          <w:marTop w:val="0"/>
          <w:marBottom w:val="0"/>
          <w:divBdr>
            <w:top w:val="none" w:sz="0" w:space="0" w:color="auto"/>
            <w:left w:val="none" w:sz="0" w:space="0" w:color="auto"/>
            <w:bottom w:val="none" w:sz="0" w:space="0" w:color="auto"/>
            <w:right w:val="none" w:sz="0" w:space="0" w:color="auto"/>
          </w:divBdr>
          <w:divsChild>
            <w:div w:id="82759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9709">
      <w:bodyDiv w:val="1"/>
      <w:marLeft w:val="0"/>
      <w:marRight w:val="0"/>
      <w:marTop w:val="0"/>
      <w:marBottom w:val="0"/>
      <w:divBdr>
        <w:top w:val="none" w:sz="0" w:space="0" w:color="auto"/>
        <w:left w:val="none" w:sz="0" w:space="0" w:color="auto"/>
        <w:bottom w:val="none" w:sz="0" w:space="0" w:color="auto"/>
        <w:right w:val="none" w:sz="0" w:space="0" w:color="auto"/>
      </w:divBdr>
      <w:divsChild>
        <w:div w:id="1325626912">
          <w:marLeft w:val="0"/>
          <w:marRight w:val="0"/>
          <w:marTop w:val="120"/>
          <w:marBottom w:val="0"/>
          <w:divBdr>
            <w:top w:val="none" w:sz="0" w:space="0" w:color="auto"/>
            <w:left w:val="none" w:sz="0" w:space="0" w:color="auto"/>
            <w:bottom w:val="none" w:sz="0" w:space="0" w:color="auto"/>
            <w:right w:val="none" w:sz="0" w:space="0" w:color="auto"/>
          </w:divBdr>
        </w:div>
      </w:divsChild>
    </w:div>
    <w:div w:id="1333100534">
      <w:bodyDiv w:val="1"/>
      <w:marLeft w:val="0"/>
      <w:marRight w:val="0"/>
      <w:marTop w:val="0"/>
      <w:marBottom w:val="0"/>
      <w:divBdr>
        <w:top w:val="none" w:sz="0" w:space="0" w:color="auto"/>
        <w:left w:val="none" w:sz="0" w:space="0" w:color="auto"/>
        <w:bottom w:val="none" w:sz="0" w:space="0" w:color="auto"/>
        <w:right w:val="none" w:sz="0" w:space="0" w:color="auto"/>
      </w:divBdr>
    </w:div>
    <w:div w:id="1333292609">
      <w:bodyDiv w:val="1"/>
      <w:marLeft w:val="0"/>
      <w:marRight w:val="0"/>
      <w:marTop w:val="0"/>
      <w:marBottom w:val="0"/>
      <w:divBdr>
        <w:top w:val="none" w:sz="0" w:space="0" w:color="auto"/>
        <w:left w:val="none" w:sz="0" w:space="0" w:color="auto"/>
        <w:bottom w:val="none" w:sz="0" w:space="0" w:color="auto"/>
        <w:right w:val="none" w:sz="0" w:space="0" w:color="auto"/>
      </w:divBdr>
      <w:divsChild>
        <w:div w:id="471563088">
          <w:marLeft w:val="0"/>
          <w:marRight w:val="0"/>
          <w:marTop w:val="120"/>
          <w:marBottom w:val="0"/>
          <w:divBdr>
            <w:top w:val="none" w:sz="0" w:space="0" w:color="auto"/>
            <w:left w:val="none" w:sz="0" w:space="0" w:color="auto"/>
            <w:bottom w:val="none" w:sz="0" w:space="0" w:color="auto"/>
            <w:right w:val="none" w:sz="0" w:space="0" w:color="auto"/>
          </w:divBdr>
        </w:div>
      </w:divsChild>
    </w:div>
    <w:div w:id="1333340914">
      <w:bodyDiv w:val="1"/>
      <w:marLeft w:val="0"/>
      <w:marRight w:val="0"/>
      <w:marTop w:val="0"/>
      <w:marBottom w:val="0"/>
      <w:divBdr>
        <w:top w:val="none" w:sz="0" w:space="0" w:color="auto"/>
        <w:left w:val="none" w:sz="0" w:space="0" w:color="auto"/>
        <w:bottom w:val="none" w:sz="0" w:space="0" w:color="auto"/>
        <w:right w:val="none" w:sz="0" w:space="0" w:color="auto"/>
      </w:divBdr>
    </w:div>
    <w:div w:id="1333483438">
      <w:bodyDiv w:val="1"/>
      <w:marLeft w:val="0"/>
      <w:marRight w:val="0"/>
      <w:marTop w:val="0"/>
      <w:marBottom w:val="0"/>
      <w:divBdr>
        <w:top w:val="none" w:sz="0" w:space="0" w:color="auto"/>
        <w:left w:val="none" w:sz="0" w:space="0" w:color="auto"/>
        <w:bottom w:val="none" w:sz="0" w:space="0" w:color="auto"/>
        <w:right w:val="none" w:sz="0" w:space="0" w:color="auto"/>
      </w:divBdr>
      <w:divsChild>
        <w:div w:id="1178882466">
          <w:marLeft w:val="0"/>
          <w:marRight w:val="0"/>
          <w:marTop w:val="0"/>
          <w:marBottom w:val="0"/>
          <w:divBdr>
            <w:top w:val="none" w:sz="0" w:space="0" w:color="auto"/>
            <w:left w:val="none" w:sz="0" w:space="0" w:color="auto"/>
            <w:bottom w:val="none" w:sz="0" w:space="0" w:color="auto"/>
            <w:right w:val="none" w:sz="0" w:space="0" w:color="auto"/>
          </w:divBdr>
          <w:divsChild>
            <w:div w:id="1749571976">
              <w:marLeft w:val="0"/>
              <w:marRight w:val="0"/>
              <w:marTop w:val="0"/>
              <w:marBottom w:val="0"/>
              <w:divBdr>
                <w:top w:val="none" w:sz="0" w:space="0" w:color="auto"/>
                <w:left w:val="none" w:sz="0" w:space="0" w:color="auto"/>
                <w:bottom w:val="none" w:sz="0" w:space="0" w:color="auto"/>
                <w:right w:val="none" w:sz="0" w:space="0" w:color="auto"/>
              </w:divBdr>
              <w:divsChild>
                <w:div w:id="1363365863">
                  <w:marLeft w:val="0"/>
                  <w:marRight w:val="0"/>
                  <w:marTop w:val="0"/>
                  <w:marBottom w:val="0"/>
                  <w:divBdr>
                    <w:top w:val="none" w:sz="0" w:space="0" w:color="auto"/>
                    <w:left w:val="none" w:sz="0" w:space="0" w:color="auto"/>
                    <w:bottom w:val="none" w:sz="0" w:space="0" w:color="auto"/>
                    <w:right w:val="none" w:sz="0" w:space="0" w:color="auto"/>
                  </w:divBdr>
                  <w:divsChild>
                    <w:div w:id="2098668792">
                      <w:marLeft w:val="-180"/>
                      <w:marRight w:val="-180"/>
                      <w:marTop w:val="0"/>
                      <w:marBottom w:val="0"/>
                      <w:divBdr>
                        <w:top w:val="none" w:sz="0" w:space="0" w:color="auto"/>
                        <w:left w:val="none" w:sz="0" w:space="0" w:color="auto"/>
                        <w:bottom w:val="none" w:sz="0" w:space="0" w:color="auto"/>
                        <w:right w:val="none" w:sz="0" w:space="0" w:color="auto"/>
                      </w:divBdr>
                      <w:divsChild>
                        <w:div w:id="1120369936">
                          <w:marLeft w:val="0"/>
                          <w:marRight w:val="0"/>
                          <w:marTop w:val="0"/>
                          <w:marBottom w:val="0"/>
                          <w:divBdr>
                            <w:top w:val="none" w:sz="0" w:space="0" w:color="auto"/>
                            <w:left w:val="none" w:sz="0" w:space="0" w:color="auto"/>
                            <w:bottom w:val="none" w:sz="0" w:space="0" w:color="auto"/>
                            <w:right w:val="none" w:sz="0" w:space="0" w:color="auto"/>
                          </w:divBdr>
                          <w:divsChild>
                            <w:div w:id="1395158779">
                              <w:marLeft w:val="0"/>
                              <w:marRight w:val="0"/>
                              <w:marTop w:val="0"/>
                              <w:marBottom w:val="0"/>
                              <w:divBdr>
                                <w:top w:val="none" w:sz="0" w:space="0" w:color="auto"/>
                                <w:left w:val="none" w:sz="0" w:space="0" w:color="auto"/>
                                <w:bottom w:val="none" w:sz="0" w:space="0" w:color="auto"/>
                                <w:right w:val="none" w:sz="0" w:space="0" w:color="auto"/>
                              </w:divBdr>
                              <w:divsChild>
                                <w:div w:id="454911445">
                                  <w:marLeft w:val="0"/>
                                  <w:marRight w:val="0"/>
                                  <w:marTop w:val="0"/>
                                  <w:marBottom w:val="0"/>
                                  <w:divBdr>
                                    <w:top w:val="none" w:sz="0" w:space="0" w:color="auto"/>
                                    <w:left w:val="none" w:sz="0" w:space="0" w:color="auto"/>
                                    <w:bottom w:val="none" w:sz="0" w:space="0" w:color="auto"/>
                                    <w:right w:val="none" w:sz="0" w:space="0" w:color="auto"/>
                                  </w:divBdr>
                                  <w:divsChild>
                                    <w:div w:id="344332133">
                                      <w:marLeft w:val="0"/>
                                      <w:marRight w:val="0"/>
                                      <w:marTop w:val="0"/>
                                      <w:marBottom w:val="576"/>
                                      <w:divBdr>
                                        <w:top w:val="none" w:sz="0" w:space="0" w:color="auto"/>
                                        <w:left w:val="none" w:sz="0" w:space="0" w:color="auto"/>
                                        <w:bottom w:val="none" w:sz="0" w:space="0" w:color="auto"/>
                                        <w:right w:val="none" w:sz="0" w:space="0" w:color="auto"/>
                                      </w:divBdr>
                                      <w:divsChild>
                                        <w:div w:id="960844599">
                                          <w:marLeft w:val="0"/>
                                          <w:marRight w:val="0"/>
                                          <w:marTop w:val="0"/>
                                          <w:marBottom w:val="0"/>
                                          <w:divBdr>
                                            <w:top w:val="none" w:sz="0" w:space="0" w:color="auto"/>
                                            <w:left w:val="none" w:sz="0" w:space="0" w:color="auto"/>
                                            <w:bottom w:val="none" w:sz="0" w:space="0" w:color="auto"/>
                                            <w:right w:val="none" w:sz="0" w:space="0" w:color="auto"/>
                                          </w:divBdr>
                                          <w:divsChild>
                                            <w:div w:id="1630236878">
                                              <w:marLeft w:val="0"/>
                                              <w:marRight w:val="0"/>
                                              <w:marTop w:val="0"/>
                                              <w:marBottom w:val="0"/>
                                              <w:divBdr>
                                                <w:top w:val="none" w:sz="0" w:space="0" w:color="auto"/>
                                                <w:left w:val="none" w:sz="0" w:space="0" w:color="auto"/>
                                                <w:bottom w:val="none" w:sz="0" w:space="0" w:color="auto"/>
                                                <w:right w:val="none" w:sz="0" w:space="0" w:color="auto"/>
                                              </w:divBdr>
                                              <w:divsChild>
                                                <w:div w:id="1831366476">
                                                  <w:marLeft w:val="0"/>
                                                  <w:marRight w:val="0"/>
                                                  <w:marTop w:val="0"/>
                                                  <w:marBottom w:val="0"/>
                                                  <w:divBdr>
                                                    <w:top w:val="none" w:sz="0" w:space="0" w:color="auto"/>
                                                    <w:left w:val="none" w:sz="0" w:space="0" w:color="auto"/>
                                                    <w:bottom w:val="none" w:sz="0" w:space="0" w:color="auto"/>
                                                    <w:right w:val="none" w:sz="0" w:space="0" w:color="auto"/>
                                                  </w:divBdr>
                                                  <w:divsChild>
                                                    <w:div w:id="168832022">
                                                      <w:marLeft w:val="0"/>
                                                      <w:marRight w:val="0"/>
                                                      <w:marTop w:val="0"/>
                                                      <w:marBottom w:val="0"/>
                                                      <w:divBdr>
                                                        <w:top w:val="none" w:sz="0" w:space="0" w:color="auto"/>
                                                        <w:left w:val="none" w:sz="0" w:space="0" w:color="auto"/>
                                                        <w:bottom w:val="none" w:sz="0" w:space="0" w:color="auto"/>
                                                        <w:right w:val="none" w:sz="0" w:space="0" w:color="auto"/>
                                                      </w:divBdr>
                                                      <w:divsChild>
                                                        <w:div w:id="1094320934">
                                                          <w:marLeft w:val="0"/>
                                                          <w:marRight w:val="0"/>
                                                          <w:marTop w:val="0"/>
                                                          <w:marBottom w:val="84"/>
                                                          <w:divBdr>
                                                            <w:top w:val="none" w:sz="0" w:space="0" w:color="auto"/>
                                                            <w:left w:val="none" w:sz="0" w:space="0" w:color="auto"/>
                                                            <w:bottom w:val="none" w:sz="0" w:space="0" w:color="auto"/>
                                                            <w:right w:val="none" w:sz="0" w:space="0" w:color="auto"/>
                                                          </w:divBdr>
                                                        </w:div>
                                                        <w:div w:id="10731176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990616">
      <w:bodyDiv w:val="1"/>
      <w:marLeft w:val="0"/>
      <w:marRight w:val="0"/>
      <w:marTop w:val="0"/>
      <w:marBottom w:val="0"/>
      <w:divBdr>
        <w:top w:val="none" w:sz="0" w:space="0" w:color="auto"/>
        <w:left w:val="none" w:sz="0" w:space="0" w:color="auto"/>
        <w:bottom w:val="none" w:sz="0" w:space="0" w:color="auto"/>
        <w:right w:val="none" w:sz="0" w:space="0" w:color="auto"/>
      </w:divBdr>
      <w:divsChild>
        <w:div w:id="143010170">
          <w:marLeft w:val="0"/>
          <w:marRight w:val="0"/>
          <w:marTop w:val="120"/>
          <w:marBottom w:val="0"/>
          <w:divBdr>
            <w:top w:val="none" w:sz="0" w:space="0" w:color="auto"/>
            <w:left w:val="none" w:sz="0" w:space="0" w:color="auto"/>
            <w:bottom w:val="none" w:sz="0" w:space="0" w:color="auto"/>
            <w:right w:val="none" w:sz="0" w:space="0" w:color="auto"/>
          </w:divBdr>
        </w:div>
      </w:divsChild>
    </w:div>
    <w:div w:id="1334379301">
      <w:bodyDiv w:val="1"/>
      <w:marLeft w:val="0"/>
      <w:marRight w:val="0"/>
      <w:marTop w:val="0"/>
      <w:marBottom w:val="0"/>
      <w:divBdr>
        <w:top w:val="none" w:sz="0" w:space="0" w:color="auto"/>
        <w:left w:val="none" w:sz="0" w:space="0" w:color="auto"/>
        <w:bottom w:val="none" w:sz="0" w:space="0" w:color="auto"/>
        <w:right w:val="none" w:sz="0" w:space="0" w:color="auto"/>
      </w:divBdr>
    </w:div>
    <w:div w:id="1334843867">
      <w:bodyDiv w:val="1"/>
      <w:marLeft w:val="0"/>
      <w:marRight w:val="0"/>
      <w:marTop w:val="0"/>
      <w:marBottom w:val="0"/>
      <w:divBdr>
        <w:top w:val="none" w:sz="0" w:space="0" w:color="auto"/>
        <w:left w:val="none" w:sz="0" w:space="0" w:color="auto"/>
        <w:bottom w:val="none" w:sz="0" w:space="0" w:color="auto"/>
        <w:right w:val="none" w:sz="0" w:space="0" w:color="auto"/>
      </w:divBdr>
      <w:divsChild>
        <w:div w:id="1962805629">
          <w:marLeft w:val="0"/>
          <w:marRight w:val="0"/>
          <w:marTop w:val="0"/>
          <w:marBottom w:val="0"/>
          <w:divBdr>
            <w:top w:val="none" w:sz="0" w:space="0" w:color="auto"/>
            <w:left w:val="none" w:sz="0" w:space="0" w:color="auto"/>
            <w:bottom w:val="none" w:sz="0" w:space="0" w:color="auto"/>
            <w:right w:val="none" w:sz="0" w:space="0" w:color="auto"/>
          </w:divBdr>
          <w:divsChild>
            <w:div w:id="668749893">
              <w:marLeft w:val="0"/>
              <w:marRight w:val="0"/>
              <w:marTop w:val="0"/>
              <w:marBottom w:val="0"/>
              <w:divBdr>
                <w:top w:val="none" w:sz="0" w:space="0" w:color="auto"/>
                <w:left w:val="none" w:sz="0" w:space="0" w:color="auto"/>
                <w:bottom w:val="none" w:sz="0" w:space="0" w:color="auto"/>
                <w:right w:val="none" w:sz="0" w:space="0" w:color="auto"/>
              </w:divBdr>
            </w:div>
          </w:divsChild>
        </w:div>
        <w:div w:id="1283463713">
          <w:marLeft w:val="0"/>
          <w:marRight w:val="0"/>
          <w:marTop w:val="0"/>
          <w:marBottom w:val="0"/>
          <w:divBdr>
            <w:top w:val="none" w:sz="0" w:space="0" w:color="auto"/>
            <w:left w:val="none" w:sz="0" w:space="0" w:color="auto"/>
            <w:bottom w:val="none" w:sz="0" w:space="0" w:color="auto"/>
            <w:right w:val="none" w:sz="0" w:space="0" w:color="auto"/>
          </w:divBdr>
          <w:divsChild>
            <w:div w:id="1937323267">
              <w:marLeft w:val="0"/>
              <w:marRight w:val="0"/>
              <w:marTop w:val="0"/>
              <w:marBottom w:val="0"/>
              <w:divBdr>
                <w:top w:val="none" w:sz="0" w:space="0" w:color="auto"/>
                <w:left w:val="none" w:sz="0" w:space="0" w:color="auto"/>
                <w:bottom w:val="none" w:sz="0" w:space="0" w:color="auto"/>
                <w:right w:val="none" w:sz="0" w:space="0" w:color="auto"/>
              </w:divBdr>
            </w:div>
          </w:divsChild>
        </w:div>
        <w:div w:id="1787117945">
          <w:marLeft w:val="0"/>
          <w:marRight w:val="0"/>
          <w:marTop w:val="0"/>
          <w:marBottom w:val="0"/>
          <w:divBdr>
            <w:top w:val="none" w:sz="0" w:space="0" w:color="auto"/>
            <w:left w:val="none" w:sz="0" w:space="0" w:color="auto"/>
            <w:bottom w:val="none" w:sz="0" w:space="0" w:color="auto"/>
            <w:right w:val="none" w:sz="0" w:space="0" w:color="auto"/>
          </w:divBdr>
          <w:divsChild>
            <w:div w:id="6087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6637">
      <w:bodyDiv w:val="1"/>
      <w:marLeft w:val="0"/>
      <w:marRight w:val="0"/>
      <w:marTop w:val="0"/>
      <w:marBottom w:val="0"/>
      <w:divBdr>
        <w:top w:val="none" w:sz="0" w:space="0" w:color="auto"/>
        <w:left w:val="none" w:sz="0" w:space="0" w:color="auto"/>
        <w:bottom w:val="none" w:sz="0" w:space="0" w:color="auto"/>
        <w:right w:val="none" w:sz="0" w:space="0" w:color="auto"/>
      </w:divBdr>
      <w:divsChild>
        <w:div w:id="532577564">
          <w:marLeft w:val="0"/>
          <w:marRight w:val="0"/>
          <w:marTop w:val="0"/>
          <w:marBottom w:val="0"/>
          <w:divBdr>
            <w:top w:val="none" w:sz="0" w:space="0" w:color="auto"/>
            <w:left w:val="none" w:sz="0" w:space="0" w:color="auto"/>
            <w:bottom w:val="none" w:sz="0" w:space="0" w:color="auto"/>
            <w:right w:val="none" w:sz="0" w:space="0" w:color="auto"/>
          </w:divBdr>
          <w:divsChild>
            <w:div w:id="1066997078">
              <w:marLeft w:val="0"/>
              <w:marRight w:val="0"/>
              <w:marTop w:val="0"/>
              <w:marBottom w:val="0"/>
              <w:divBdr>
                <w:top w:val="none" w:sz="0" w:space="0" w:color="auto"/>
                <w:left w:val="none" w:sz="0" w:space="0" w:color="auto"/>
                <w:bottom w:val="none" w:sz="0" w:space="0" w:color="auto"/>
                <w:right w:val="none" w:sz="0" w:space="0" w:color="auto"/>
              </w:divBdr>
              <w:divsChild>
                <w:div w:id="158860463">
                  <w:marLeft w:val="0"/>
                  <w:marRight w:val="0"/>
                  <w:marTop w:val="0"/>
                  <w:marBottom w:val="0"/>
                  <w:divBdr>
                    <w:top w:val="none" w:sz="0" w:space="0" w:color="auto"/>
                    <w:left w:val="none" w:sz="0" w:space="0" w:color="auto"/>
                    <w:bottom w:val="none" w:sz="0" w:space="0" w:color="auto"/>
                    <w:right w:val="none" w:sz="0" w:space="0" w:color="auto"/>
                  </w:divBdr>
                  <w:divsChild>
                    <w:div w:id="1127044159">
                      <w:marLeft w:val="-288"/>
                      <w:marRight w:val="-288"/>
                      <w:marTop w:val="0"/>
                      <w:marBottom w:val="0"/>
                      <w:divBdr>
                        <w:top w:val="none" w:sz="0" w:space="0" w:color="auto"/>
                        <w:left w:val="none" w:sz="0" w:space="0" w:color="auto"/>
                        <w:bottom w:val="none" w:sz="0" w:space="0" w:color="auto"/>
                        <w:right w:val="none" w:sz="0" w:space="0" w:color="auto"/>
                      </w:divBdr>
                      <w:divsChild>
                        <w:div w:id="1793595992">
                          <w:marLeft w:val="0"/>
                          <w:marRight w:val="0"/>
                          <w:marTop w:val="0"/>
                          <w:marBottom w:val="0"/>
                          <w:divBdr>
                            <w:top w:val="none" w:sz="0" w:space="0" w:color="auto"/>
                            <w:left w:val="none" w:sz="0" w:space="0" w:color="auto"/>
                            <w:bottom w:val="none" w:sz="0" w:space="0" w:color="auto"/>
                            <w:right w:val="none" w:sz="0" w:space="0" w:color="auto"/>
                          </w:divBdr>
                          <w:divsChild>
                            <w:div w:id="1833596856">
                              <w:marLeft w:val="0"/>
                              <w:marRight w:val="0"/>
                              <w:marTop w:val="0"/>
                              <w:marBottom w:val="0"/>
                              <w:divBdr>
                                <w:top w:val="none" w:sz="0" w:space="0" w:color="auto"/>
                                <w:left w:val="none" w:sz="0" w:space="0" w:color="auto"/>
                                <w:bottom w:val="none" w:sz="0" w:space="0" w:color="auto"/>
                                <w:right w:val="none" w:sz="0" w:space="0" w:color="auto"/>
                              </w:divBdr>
                              <w:divsChild>
                                <w:div w:id="602424594">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189560">
      <w:bodyDiv w:val="1"/>
      <w:marLeft w:val="0"/>
      <w:marRight w:val="0"/>
      <w:marTop w:val="0"/>
      <w:marBottom w:val="0"/>
      <w:divBdr>
        <w:top w:val="none" w:sz="0" w:space="0" w:color="auto"/>
        <w:left w:val="none" w:sz="0" w:space="0" w:color="auto"/>
        <w:bottom w:val="none" w:sz="0" w:space="0" w:color="auto"/>
        <w:right w:val="none" w:sz="0" w:space="0" w:color="auto"/>
      </w:divBdr>
    </w:div>
    <w:div w:id="1338734267">
      <w:bodyDiv w:val="1"/>
      <w:marLeft w:val="0"/>
      <w:marRight w:val="0"/>
      <w:marTop w:val="0"/>
      <w:marBottom w:val="0"/>
      <w:divBdr>
        <w:top w:val="none" w:sz="0" w:space="0" w:color="auto"/>
        <w:left w:val="none" w:sz="0" w:space="0" w:color="auto"/>
        <w:bottom w:val="none" w:sz="0" w:space="0" w:color="auto"/>
        <w:right w:val="none" w:sz="0" w:space="0" w:color="auto"/>
      </w:divBdr>
      <w:divsChild>
        <w:div w:id="1106147198">
          <w:marLeft w:val="0"/>
          <w:marRight w:val="0"/>
          <w:marTop w:val="120"/>
          <w:marBottom w:val="0"/>
          <w:divBdr>
            <w:top w:val="none" w:sz="0" w:space="0" w:color="auto"/>
            <w:left w:val="none" w:sz="0" w:space="0" w:color="auto"/>
            <w:bottom w:val="none" w:sz="0" w:space="0" w:color="auto"/>
            <w:right w:val="none" w:sz="0" w:space="0" w:color="auto"/>
          </w:divBdr>
        </w:div>
      </w:divsChild>
    </w:div>
    <w:div w:id="1339233281">
      <w:bodyDiv w:val="1"/>
      <w:marLeft w:val="0"/>
      <w:marRight w:val="0"/>
      <w:marTop w:val="0"/>
      <w:marBottom w:val="0"/>
      <w:divBdr>
        <w:top w:val="none" w:sz="0" w:space="0" w:color="auto"/>
        <w:left w:val="none" w:sz="0" w:space="0" w:color="auto"/>
        <w:bottom w:val="none" w:sz="0" w:space="0" w:color="auto"/>
        <w:right w:val="none" w:sz="0" w:space="0" w:color="auto"/>
      </w:divBdr>
    </w:div>
    <w:div w:id="1341736739">
      <w:bodyDiv w:val="1"/>
      <w:marLeft w:val="0"/>
      <w:marRight w:val="0"/>
      <w:marTop w:val="0"/>
      <w:marBottom w:val="0"/>
      <w:divBdr>
        <w:top w:val="none" w:sz="0" w:space="0" w:color="auto"/>
        <w:left w:val="none" w:sz="0" w:space="0" w:color="auto"/>
        <w:bottom w:val="none" w:sz="0" w:space="0" w:color="auto"/>
        <w:right w:val="none" w:sz="0" w:space="0" w:color="auto"/>
      </w:divBdr>
    </w:div>
    <w:div w:id="1342009553">
      <w:bodyDiv w:val="1"/>
      <w:marLeft w:val="0"/>
      <w:marRight w:val="0"/>
      <w:marTop w:val="0"/>
      <w:marBottom w:val="0"/>
      <w:divBdr>
        <w:top w:val="none" w:sz="0" w:space="0" w:color="auto"/>
        <w:left w:val="none" w:sz="0" w:space="0" w:color="auto"/>
        <w:bottom w:val="none" w:sz="0" w:space="0" w:color="auto"/>
        <w:right w:val="none" w:sz="0" w:space="0" w:color="auto"/>
      </w:divBdr>
      <w:divsChild>
        <w:div w:id="344333734">
          <w:marLeft w:val="0"/>
          <w:marRight w:val="0"/>
          <w:marTop w:val="120"/>
          <w:marBottom w:val="0"/>
          <w:divBdr>
            <w:top w:val="none" w:sz="0" w:space="0" w:color="auto"/>
            <w:left w:val="none" w:sz="0" w:space="0" w:color="auto"/>
            <w:bottom w:val="none" w:sz="0" w:space="0" w:color="auto"/>
            <w:right w:val="none" w:sz="0" w:space="0" w:color="auto"/>
          </w:divBdr>
        </w:div>
        <w:div w:id="2094859613">
          <w:marLeft w:val="0"/>
          <w:marRight w:val="0"/>
          <w:marTop w:val="120"/>
          <w:marBottom w:val="0"/>
          <w:divBdr>
            <w:top w:val="none" w:sz="0" w:space="0" w:color="auto"/>
            <w:left w:val="none" w:sz="0" w:space="0" w:color="auto"/>
            <w:bottom w:val="none" w:sz="0" w:space="0" w:color="auto"/>
            <w:right w:val="none" w:sz="0" w:space="0" w:color="auto"/>
          </w:divBdr>
        </w:div>
      </w:divsChild>
    </w:div>
    <w:div w:id="1342392868">
      <w:bodyDiv w:val="1"/>
      <w:marLeft w:val="0"/>
      <w:marRight w:val="0"/>
      <w:marTop w:val="0"/>
      <w:marBottom w:val="0"/>
      <w:divBdr>
        <w:top w:val="none" w:sz="0" w:space="0" w:color="auto"/>
        <w:left w:val="none" w:sz="0" w:space="0" w:color="auto"/>
        <w:bottom w:val="none" w:sz="0" w:space="0" w:color="auto"/>
        <w:right w:val="none" w:sz="0" w:space="0" w:color="auto"/>
      </w:divBdr>
    </w:div>
    <w:div w:id="1342468072">
      <w:bodyDiv w:val="1"/>
      <w:marLeft w:val="0"/>
      <w:marRight w:val="0"/>
      <w:marTop w:val="0"/>
      <w:marBottom w:val="0"/>
      <w:divBdr>
        <w:top w:val="none" w:sz="0" w:space="0" w:color="auto"/>
        <w:left w:val="none" w:sz="0" w:space="0" w:color="auto"/>
        <w:bottom w:val="none" w:sz="0" w:space="0" w:color="auto"/>
        <w:right w:val="none" w:sz="0" w:space="0" w:color="auto"/>
      </w:divBdr>
      <w:divsChild>
        <w:div w:id="1510826817">
          <w:marLeft w:val="0"/>
          <w:marRight w:val="0"/>
          <w:marTop w:val="120"/>
          <w:marBottom w:val="0"/>
          <w:divBdr>
            <w:top w:val="none" w:sz="0" w:space="0" w:color="auto"/>
            <w:left w:val="none" w:sz="0" w:space="0" w:color="auto"/>
            <w:bottom w:val="none" w:sz="0" w:space="0" w:color="auto"/>
            <w:right w:val="none" w:sz="0" w:space="0" w:color="auto"/>
          </w:divBdr>
        </w:div>
      </w:divsChild>
    </w:div>
    <w:div w:id="1343387080">
      <w:bodyDiv w:val="1"/>
      <w:marLeft w:val="0"/>
      <w:marRight w:val="0"/>
      <w:marTop w:val="0"/>
      <w:marBottom w:val="0"/>
      <w:divBdr>
        <w:top w:val="none" w:sz="0" w:space="0" w:color="auto"/>
        <w:left w:val="none" w:sz="0" w:space="0" w:color="auto"/>
        <w:bottom w:val="none" w:sz="0" w:space="0" w:color="auto"/>
        <w:right w:val="none" w:sz="0" w:space="0" w:color="auto"/>
      </w:divBdr>
      <w:divsChild>
        <w:div w:id="403646142">
          <w:marLeft w:val="0"/>
          <w:marRight w:val="0"/>
          <w:marTop w:val="120"/>
          <w:marBottom w:val="0"/>
          <w:divBdr>
            <w:top w:val="none" w:sz="0" w:space="0" w:color="auto"/>
            <w:left w:val="none" w:sz="0" w:space="0" w:color="auto"/>
            <w:bottom w:val="none" w:sz="0" w:space="0" w:color="auto"/>
            <w:right w:val="none" w:sz="0" w:space="0" w:color="auto"/>
          </w:divBdr>
        </w:div>
        <w:div w:id="1528104309">
          <w:marLeft w:val="0"/>
          <w:marRight w:val="0"/>
          <w:marTop w:val="120"/>
          <w:marBottom w:val="0"/>
          <w:divBdr>
            <w:top w:val="none" w:sz="0" w:space="0" w:color="auto"/>
            <w:left w:val="none" w:sz="0" w:space="0" w:color="auto"/>
            <w:bottom w:val="none" w:sz="0" w:space="0" w:color="auto"/>
            <w:right w:val="none" w:sz="0" w:space="0" w:color="auto"/>
          </w:divBdr>
        </w:div>
        <w:div w:id="1588155688">
          <w:marLeft w:val="0"/>
          <w:marRight w:val="0"/>
          <w:marTop w:val="120"/>
          <w:marBottom w:val="0"/>
          <w:divBdr>
            <w:top w:val="none" w:sz="0" w:space="0" w:color="auto"/>
            <w:left w:val="none" w:sz="0" w:space="0" w:color="auto"/>
            <w:bottom w:val="none" w:sz="0" w:space="0" w:color="auto"/>
            <w:right w:val="none" w:sz="0" w:space="0" w:color="auto"/>
          </w:divBdr>
        </w:div>
        <w:div w:id="1740981278">
          <w:marLeft w:val="0"/>
          <w:marRight w:val="0"/>
          <w:marTop w:val="120"/>
          <w:marBottom w:val="0"/>
          <w:divBdr>
            <w:top w:val="none" w:sz="0" w:space="0" w:color="auto"/>
            <w:left w:val="none" w:sz="0" w:space="0" w:color="auto"/>
            <w:bottom w:val="none" w:sz="0" w:space="0" w:color="auto"/>
            <w:right w:val="none" w:sz="0" w:space="0" w:color="auto"/>
          </w:divBdr>
        </w:div>
        <w:div w:id="345833550">
          <w:marLeft w:val="0"/>
          <w:marRight w:val="0"/>
          <w:marTop w:val="120"/>
          <w:marBottom w:val="0"/>
          <w:divBdr>
            <w:top w:val="none" w:sz="0" w:space="0" w:color="auto"/>
            <w:left w:val="none" w:sz="0" w:space="0" w:color="auto"/>
            <w:bottom w:val="none" w:sz="0" w:space="0" w:color="auto"/>
            <w:right w:val="none" w:sz="0" w:space="0" w:color="auto"/>
          </w:divBdr>
        </w:div>
        <w:div w:id="1757551120">
          <w:marLeft w:val="0"/>
          <w:marRight w:val="0"/>
          <w:marTop w:val="120"/>
          <w:marBottom w:val="0"/>
          <w:divBdr>
            <w:top w:val="none" w:sz="0" w:space="0" w:color="auto"/>
            <w:left w:val="none" w:sz="0" w:space="0" w:color="auto"/>
            <w:bottom w:val="none" w:sz="0" w:space="0" w:color="auto"/>
            <w:right w:val="none" w:sz="0" w:space="0" w:color="auto"/>
          </w:divBdr>
        </w:div>
        <w:div w:id="1885868126">
          <w:marLeft w:val="0"/>
          <w:marRight w:val="0"/>
          <w:marTop w:val="120"/>
          <w:marBottom w:val="0"/>
          <w:divBdr>
            <w:top w:val="none" w:sz="0" w:space="0" w:color="auto"/>
            <w:left w:val="none" w:sz="0" w:space="0" w:color="auto"/>
            <w:bottom w:val="none" w:sz="0" w:space="0" w:color="auto"/>
            <w:right w:val="none" w:sz="0" w:space="0" w:color="auto"/>
          </w:divBdr>
        </w:div>
        <w:div w:id="1845973233">
          <w:marLeft w:val="0"/>
          <w:marRight w:val="0"/>
          <w:marTop w:val="120"/>
          <w:marBottom w:val="0"/>
          <w:divBdr>
            <w:top w:val="none" w:sz="0" w:space="0" w:color="auto"/>
            <w:left w:val="none" w:sz="0" w:space="0" w:color="auto"/>
            <w:bottom w:val="none" w:sz="0" w:space="0" w:color="auto"/>
            <w:right w:val="none" w:sz="0" w:space="0" w:color="auto"/>
          </w:divBdr>
        </w:div>
        <w:div w:id="964971916">
          <w:marLeft w:val="0"/>
          <w:marRight w:val="0"/>
          <w:marTop w:val="120"/>
          <w:marBottom w:val="0"/>
          <w:divBdr>
            <w:top w:val="none" w:sz="0" w:space="0" w:color="auto"/>
            <w:left w:val="none" w:sz="0" w:space="0" w:color="auto"/>
            <w:bottom w:val="none" w:sz="0" w:space="0" w:color="auto"/>
            <w:right w:val="none" w:sz="0" w:space="0" w:color="auto"/>
          </w:divBdr>
        </w:div>
        <w:div w:id="203710646">
          <w:marLeft w:val="0"/>
          <w:marRight w:val="0"/>
          <w:marTop w:val="120"/>
          <w:marBottom w:val="0"/>
          <w:divBdr>
            <w:top w:val="none" w:sz="0" w:space="0" w:color="auto"/>
            <w:left w:val="none" w:sz="0" w:space="0" w:color="auto"/>
            <w:bottom w:val="none" w:sz="0" w:space="0" w:color="auto"/>
            <w:right w:val="none" w:sz="0" w:space="0" w:color="auto"/>
          </w:divBdr>
        </w:div>
        <w:div w:id="677391406">
          <w:marLeft w:val="0"/>
          <w:marRight w:val="0"/>
          <w:marTop w:val="120"/>
          <w:marBottom w:val="0"/>
          <w:divBdr>
            <w:top w:val="none" w:sz="0" w:space="0" w:color="auto"/>
            <w:left w:val="none" w:sz="0" w:space="0" w:color="auto"/>
            <w:bottom w:val="none" w:sz="0" w:space="0" w:color="auto"/>
            <w:right w:val="none" w:sz="0" w:space="0" w:color="auto"/>
          </w:divBdr>
        </w:div>
        <w:div w:id="1920554132">
          <w:marLeft w:val="0"/>
          <w:marRight w:val="0"/>
          <w:marTop w:val="120"/>
          <w:marBottom w:val="0"/>
          <w:divBdr>
            <w:top w:val="none" w:sz="0" w:space="0" w:color="auto"/>
            <w:left w:val="none" w:sz="0" w:space="0" w:color="auto"/>
            <w:bottom w:val="none" w:sz="0" w:space="0" w:color="auto"/>
            <w:right w:val="none" w:sz="0" w:space="0" w:color="auto"/>
          </w:divBdr>
        </w:div>
      </w:divsChild>
    </w:div>
    <w:div w:id="1343513655">
      <w:bodyDiv w:val="1"/>
      <w:marLeft w:val="0"/>
      <w:marRight w:val="0"/>
      <w:marTop w:val="0"/>
      <w:marBottom w:val="0"/>
      <w:divBdr>
        <w:top w:val="none" w:sz="0" w:space="0" w:color="auto"/>
        <w:left w:val="none" w:sz="0" w:space="0" w:color="auto"/>
        <w:bottom w:val="none" w:sz="0" w:space="0" w:color="auto"/>
        <w:right w:val="none" w:sz="0" w:space="0" w:color="auto"/>
      </w:divBdr>
    </w:div>
    <w:div w:id="1343900454">
      <w:bodyDiv w:val="1"/>
      <w:marLeft w:val="0"/>
      <w:marRight w:val="0"/>
      <w:marTop w:val="0"/>
      <w:marBottom w:val="0"/>
      <w:divBdr>
        <w:top w:val="none" w:sz="0" w:space="0" w:color="auto"/>
        <w:left w:val="none" w:sz="0" w:space="0" w:color="auto"/>
        <w:bottom w:val="none" w:sz="0" w:space="0" w:color="auto"/>
        <w:right w:val="none" w:sz="0" w:space="0" w:color="auto"/>
      </w:divBdr>
    </w:div>
    <w:div w:id="1344355568">
      <w:bodyDiv w:val="1"/>
      <w:marLeft w:val="0"/>
      <w:marRight w:val="0"/>
      <w:marTop w:val="0"/>
      <w:marBottom w:val="0"/>
      <w:divBdr>
        <w:top w:val="none" w:sz="0" w:space="0" w:color="auto"/>
        <w:left w:val="none" w:sz="0" w:space="0" w:color="auto"/>
        <w:bottom w:val="none" w:sz="0" w:space="0" w:color="auto"/>
        <w:right w:val="none" w:sz="0" w:space="0" w:color="auto"/>
      </w:divBdr>
      <w:divsChild>
        <w:div w:id="1388261708">
          <w:marLeft w:val="0"/>
          <w:marRight w:val="0"/>
          <w:marTop w:val="0"/>
          <w:marBottom w:val="0"/>
          <w:divBdr>
            <w:top w:val="none" w:sz="0" w:space="0" w:color="auto"/>
            <w:left w:val="none" w:sz="0" w:space="0" w:color="auto"/>
            <w:bottom w:val="none" w:sz="0" w:space="0" w:color="auto"/>
            <w:right w:val="none" w:sz="0" w:space="0" w:color="auto"/>
          </w:divBdr>
          <w:divsChild>
            <w:div w:id="20432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21914">
      <w:bodyDiv w:val="1"/>
      <w:marLeft w:val="0"/>
      <w:marRight w:val="0"/>
      <w:marTop w:val="0"/>
      <w:marBottom w:val="0"/>
      <w:divBdr>
        <w:top w:val="none" w:sz="0" w:space="0" w:color="auto"/>
        <w:left w:val="none" w:sz="0" w:space="0" w:color="auto"/>
        <w:bottom w:val="none" w:sz="0" w:space="0" w:color="auto"/>
        <w:right w:val="none" w:sz="0" w:space="0" w:color="auto"/>
      </w:divBdr>
      <w:divsChild>
        <w:div w:id="1751196945">
          <w:marLeft w:val="0"/>
          <w:marRight w:val="0"/>
          <w:marTop w:val="0"/>
          <w:marBottom w:val="0"/>
          <w:divBdr>
            <w:top w:val="none" w:sz="0" w:space="0" w:color="auto"/>
            <w:left w:val="none" w:sz="0" w:space="0" w:color="auto"/>
            <w:bottom w:val="none" w:sz="0" w:space="0" w:color="auto"/>
            <w:right w:val="none" w:sz="0" w:space="0" w:color="auto"/>
          </w:divBdr>
          <w:divsChild>
            <w:div w:id="1838761551">
              <w:marLeft w:val="0"/>
              <w:marRight w:val="0"/>
              <w:marTop w:val="0"/>
              <w:marBottom w:val="0"/>
              <w:divBdr>
                <w:top w:val="none" w:sz="0" w:space="0" w:color="auto"/>
                <w:left w:val="none" w:sz="0" w:space="0" w:color="auto"/>
                <w:bottom w:val="none" w:sz="0" w:space="0" w:color="auto"/>
                <w:right w:val="none" w:sz="0" w:space="0" w:color="auto"/>
              </w:divBdr>
            </w:div>
          </w:divsChild>
        </w:div>
        <w:div w:id="1513647801">
          <w:marLeft w:val="0"/>
          <w:marRight w:val="0"/>
          <w:marTop w:val="0"/>
          <w:marBottom w:val="0"/>
          <w:divBdr>
            <w:top w:val="none" w:sz="0" w:space="0" w:color="auto"/>
            <w:left w:val="none" w:sz="0" w:space="0" w:color="auto"/>
            <w:bottom w:val="none" w:sz="0" w:space="0" w:color="auto"/>
            <w:right w:val="none" w:sz="0" w:space="0" w:color="auto"/>
          </w:divBdr>
          <w:divsChild>
            <w:div w:id="97533255">
              <w:marLeft w:val="0"/>
              <w:marRight w:val="0"/>
              <w:marTop w:val="0"/>
              <w:marBottom w:val="0"/>
              <w:divBdr>
                <w:top w:val="none" w:sz="0" w:space="0" w:color="auto"/>
                <w:left w:val="none" w:sz="0" w:space="0" w:color="auto"/>
                <w:bottom w:val="none" w:sz="0" w:space="0" w:color="auto"/>
                <w:right w:val="none" w:sz="0" w:space="0" w:color="auto"/>
              </w:divBdr>
            </w:div>
          </w:divsChild>
        </w:div>
        <w:div w:id="567040355">
          <w:marLeft w:val="0"/>
          <w:marRight w:val="0"/>
          <w:marTop w:val="0"/>
          <w:marBottom w:val="0"/>
          <w:divBdr>
            <w:top w:val="none" w:sz="0" w:space="0" w:color="auto"/>
            <w:left w:val="none" w:sz="0" w:space="0" w:color="auto"/>
            <w:bottom w:val="none" w:sz="0" w:space="0" w:color="auto"/>
            <w:right w:val="none" w:sz="0" w:space="0" w:color="auto"/>
          </w:divBdr>
          <w:divsChild>
            <w:div w:id="133025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39729">
      <w:bodyDiv w:val="1"/>
      <w:marLeft w:val="0"/>
      <w:marRight w:val="0"/>
      <w:marTop w:val="0"/>
      <w:marBottom w:val="0"/>
      <w:divBdr>
        <w:top w:val="none" w:sz="0" w:space="0" w:color="auto"/>
        <w:left w:val="none" w:sz="0" w:space="0" w:color="auto"/>
        <w:bottom w:val="none" w:sz="0" w:space="0" w:color="auto"/>
        <w:right w:val="none" w:sz="0" w:space="0" w:color="auto"/>
      </w:divBdr>
      <w:divsChild>
        <w:div w:id="1379628302">
          <w:marLeft w:val="0"/>
          <w:marRight w:val="0"/>
          <w:marTop w:val="120"/>
          <w:marBottom w:val="0"/>
          <w:divBdr>
            <w:top w:val="none" w:sz="0" w:space="0" w:color="auto"/>
            <w:left w:val="none" w:sz="0" w:space="0" w:color="auto"/>
            <w:bottom w:val="none" w:sz="0" w:space="0" w:color="auto"/>
            <w:right w:val="none" w:sz="0" w:space="0" w:color="auto"/>
          </w:divBdr>
        </w:div>
      </w:divsChild>
    </w:div>
    <w:div w:id="1346253766">
      <w:bodyDiv w:val="1"/>
      <w:marLeft w:val="0"/>
      <w:marRight w:val="0"/>
      <w:marTop w:val="0"/>
      <w:marBottom w:val="0"/>
      <w:divBdr>
        <w:top w:val="none" w:sz="0" w:space="0" w:color="auto"/>
        <w:left w:val="none" w:sz="0" w:space="0" w:color="auto"/>
        <w:bottom w:val="none" w:sz="0" w:space="0" w:color="auto"/>
        <w:right w:val="none" w:sz="0" w:space="0" w:color="auto"/>
      </w:divBdr>
    </w:div>
    <w:div w:id="1347094757">
      <w:bodyDiv w:val="1"/>
      <w:marLeft w:val="0"/>
      <w:marRight w:val="0"/>
      <w:marTop w:val="0"/>
      <w:marBottom w:val="0"/>
      <w:divBdr>
        <w:top w:val="none" w:sz="0" w:space="0" w:color="auto"/>
        <w:left w:val="none" w:sz="0" w:space="0" w:color="auto"/>
        <w:bottom w:val="none" w:sz="0" w:space="0" w:color="auto"/>
        <w:right w:val="none" w:sz="0" w:space="0" w:color="auto"/>
      </w:divBdr>
      <w:divsChild>
        <w:div w:id="1885671514">
          <w:marLeft w:val="0"/>
          <w:marRight w:val="0"/>
          <w:marTop w:val="120"/>
          <w:marBottom w:val="0"/>
          <w:divBdr>
            <w:top w:val="none" w:sz="0" w:space="0" w:color="auto"/>
            <w:left w:val="none" w:sz="0" w:space="0" w:color="auto"/>
            <w:bottom w:val="none" w:sz="0" w:space="0" w:color="auto"/>
            <w:right w:val="none" w:sz="0" w:space="0" w:color="auto"/>
          </w:divBdr>
        </w:div>
      </w:divsChild>
    </w:div>
    <w:div w:id="1347946301">
      <w:bodyDiv w:val="1"/>
      <w:marLeft w:val="0"/>
      <w:marRight w:val="0"/>
      <w:marTop w:val="0"/>
      <w:marBottom w:val="0"/>
      <w:divBdr>
        <w:top w:val="none" w:sz="0" w:space="0" w:color="auto"/>
        <w:left w:val="none" w:sz="0" w:space="0" w:color="auto"/>
        <w:bottom w:val="none" w:sz="0" w:space="0" w:color="auto"/>
        <w:right w:val="none" w:sz="0" w:space="0" w:color="auto"/>
      </w:divBdr>
      <w:divsChild>
        <w:div w:id="1042439320">
          <w:marLeft w:val="0"/>
          <w:marRight w:val="0"/>
          <w:marTop w:val="120"/>
          <w:marBottom w:val="0"/>
          <w:divBdr>
            <w:top w:val="none" w:sz="0" w:space="0" w:color="auto"/>
            <w:left w:val="none" w:sz="0" w:space="0" w:color="auto"/>
            <w:bottom w:val="none" w:sz="0" w:space="0" w:color="auto"/>
            <w:right w:val="none" w:sz="0" w:space="0" w:color="auto"/>
          </w:divBdr>
        </w:div>
      </w:divsChild>
    </w:div>
    <w:div w:id="1348360586">
      <w:bodyDiv w:val="1"/>
      <w:marLeft w:val="0"/>
      <w:marRight w:val="0"/>
      <w:marTop w:val="0"/>
      <w:marBottom w:val="0"/>
      <w:divBdr>
        <w:top w:val="none" w:sz="0" w:space="0" w:color="auto"/>
        <w:left w:val="none" w:sz="0" w:space="0" w:color="auto"/>
        <w:bottom w:val="none" w:sz="0" w:space="0" w:color="auto"/>
        <w:right w:val="none" w:sz="0" w:space="0" w:color="auto"/>
      </w:divBdr>
      <w:divsChild>
        <w:div w:id="41172411">
          <w:marLeft w:val="0"/>
          <w:marRight w:val="0"/>
          <w:marTop w:val="120"/>
          <w:marBottom w:val="0"/>
          <w:divBdr>
            <w:top w:val="none" w:sz="0" w:space="0" w:color="auto"/>
            <w:left w:val="none" w:sz="0" w:space="0" w:color="auto"/>
            <w:bottom w:val="none" w:sz="0" w:space="0" w:color="auto"/>
            <w:right w:val="none" w:sz="0" w:space="0" w:color="auto"/>
          </w:divBdr>
        </w:div>
      </w:divsChild>
    </w:div>
    <w:div w:id="1348559507">
      <w:bodyDiv w:val="1"/>
      <w:marLeft w:val="0"/>
      <w:marRight w:val="0"/>
      <w:marTop w:val="0"/>
      <w:marBottom w:val="0"/>
      <w:divBdr>
        <w:top w:val="none" w:sz="0" w:space="0" w:color="auto"/>
        <w:left w:val="none" w:sz="0" w:space="0" w:color="auto"/>
        <w:bottom w:val="none" w:sz="0" w:space="0" w:color="auto"/>
        <w:right w:val="none" w:sz="0" w:space="0" w:color="auto"/>
      </w:divBdr>
      <w:divsChild>
        <w:div w:id="1613172355">
          <w:marLeft w:val="0"/>
          <w:marRight w:val="0"/>
          <w:marTop w:val="0"/>
          <w:marBottom w:val="0"/>
          <w:divBdr>
            <w:top w:val="none" w:sz="0" w:space="0" w:color="auto"/>
            <w:left w:val="none" w:sz="0" w:space="0" w:color="auto"/>
            <w:bottom w:val="none" w:sz="0" w:space="0" w:color="auto"/>
            <w:right w:val="none" w:sz="0" w:space="0" w:color="auto"/>
          </w:divBdr>
          <w:divsChild>
            <w:div w:id="184053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6454">
      <w:bodyDiv w:val="1"/>
      <w:marLeft w:val="0"/>
      <w:marRight w:val="0"/>
      <w:marTop w:val="0"/>
      <w:marBottom w:val="0"/>
      <w:divBdr>
        <w:top w:val="none" w:sz="0" w:space="0" w:color="auto"/>
        <w:left w:val="none" w:sz="0" w:space="0" w:color="auto"/>
        <w:bottom w:val="none" w:sz="0" w:space="0" w:color="auto"/>
        <w:right w:val="none" w:sz="0" w:space="0" w:color="auto"/>
      </w:divBdr>
      <w:divsChild>
        <w:div w:id="1265922712">
          <w:marLeft w:val="0"/>
          <w:marRight w:val="0"/>
          <w:marTop w:val="120"/>
          <w:marBottom w:val="0"/>
          <w:divBdr>
            <w:top w:val="none" w:sz="0" w:space="0" w:color="auto"/>
            <w:left w:val="none" w:sz="0" w:space="0" w:color="auto"/>
            <w:bottom w:val="none" w:sz="0" w:space="0" w:color="auto"/>
            <w:right w:val="none" w:sz="0" w:space="0" w:color="auto"/>
          </w:divBdr>
        </w:div>
        <w:div w:id="1488746626">
          <w:marLeft w:val="0"/>
          <w:marRight w:val="0"/>
          <w:marTop w:val="120"/>
          <w:marBottom w:val="0"/>
          <w:divBdr>
            <w:top w:val="none" w:sz="0" w:space="0" w:color="auto"/>
            <w:left w:val="none" w:sz="0" w:space="0" w:color="auto"/>
            <w:bottom w:val="none" w:sz="0" w:space="0" w:color="auto"/>
            <w:right w:val="none" w:sz="0" w:space="0" w:color="auto"/>
          </w:divBdr>
        </w:div>
      </w:divsChild>
    </w:div>
    <w:div w:id="1350260762">
      <w:bodyDiv w:val="1"/>
      <w:marLeft w:val="0"/>
      <w:marRight w:val="0"/>
      <w:marTop w:val="0"/>
      <w:marBottom w:val="0"/>
      <w:divBdr>
        <w:top w:val="none" w:sz="0" w:space="0" w:color="auto"/>
        <w:left w:val="none" w:sz="0" w:space="0" w:color="auto"/>
        <w:bottom w:val="none" w:sz="0" w:space="0" w:color="auto"/>
        <w:right w:val="none" w:sz="0" w:space="0" w:color="auto"/>
      </w:divBdr>
      <w:divsChild>
        <w:div w:id="1310327129">
          <w:marLeft w:val="0"/>
          <w:marRight w:val="0"/>
          <w:marTop w:val="120"/>
          <w:marBottom w:val="0"/>
          <w:divBdr>
            <w:top w:val="none" w:sz="0" w:space="0" w:color="auto"/>
            <w:left w:val="none" w:sz="0" w:space="0" w:color="auto"/>
            <w:bottom w:val="none" w:sz="0" w:space="0" w:color="auto"/>
            <w:right w:val="none" w:sz="0" w:space="0" w:color="auto"/>
          </w:divBdr>
        </w:div>
        <w:div w:id="1636060144">
          <w:marLeft w:val="0"/>
          <w:marRight w:val="0"/>
          <w:marTop w:val="120"/>
          <w:marBottom w:val="0"/>
          <w:divBdr>
            <w:top w:val="none" w:sz="0" w:space="0" w:color="auto"/>
            <w:left w:val="none" w:sz="0" w:space="0" w:color="auto"/>
            <w:bottom w:val="none" w:sz="0" w:space="0" w:color="auto"/>
            <w:right w:val="none" w:sz="0" w:space="0" w:color="auto"/>
          </w:divBdr>
        </w:div>
        <w:div w:id="1519541036">
          <w:marLeft w:val="0"/>
          <w:marRight w:val="0"/>
          <w:marTop w:val="120"/>
          <w:marBottom w:val="0"/>
          <w:divBdr>
            <w:top w:val="none" w:sz="0" w:space="0" w:color="auto"/>
            <w:left w:val="none" w:sz="0" w:space="0" w:color="auto"/>
            <w:bottom w:val="none" w:sz="0" w:space="0" w:color="auto"/>
            <w:right w:val="none" w:sz="0" w:space="0" w:color="auto"/>
          </w:divBdr>
        </w:div>
      </w:divsChild>
    </w:div>
    <w:div w:id="1350452069">
      <w:bodyDiv w:val="1"/>
      <w:marLeft w:val="0"/>
      <w:marRight w:val="0"/>
      <w:marTop w:val="0"/>
      <w:marBottom w:val="0"/>
      <w:divBdr>
        <w:top w:val="none" w:sz="0" w:space="0" w:color="auto"/>
        <w:left w:val="none" w:sz="0" w:space="0" w:color="auto"/>
        <w:bottom w:val="none" w:sz="0" w:space="0" w:color="auto"/>
        <w:right w:val="none" w:sz="0" w:space="0" w:color="auto"/>
      </w:divBdr>
      <w:divsChild>
        <w:div w:id="1998073544">
          <w:marLeft w:val="0"/>
          <w:marRight w:val="0"/>
          <w:marTop w:val="0"/>
          <w:marBottom w:val="0"/>
          <w:divBdr>
            <w:top w:val="none" w:sz="0" w:space="0" w:color="auto"/>
            <w:left w:val="none" w:sz="0" w:space="0" w:color="auto"/>
            <w:bottom w:val="none" w:sz="0" w:space="0" w:color="auto"/>
            <w:right w:val="none" w:sz="0" w:space="0" w:color="auto"/>
          </w:divBdr>
          <w:divsChild>
            <w:div w:id="14958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4913">
      <w:bodyDiv w:val="1"/>
      <w:marLeft w:val="0"/>
      <w:marRight w:val="0"/>
      <w:marTop w:val="0"/>
      <w:marBottom w:val="0"/>
      <w:divBdr>
        <w:top w:val="none" w:sz="0" w:space="0" w:color="auto"/>
        <w:left w:val="none" w:sz="0" w:space="0" w:color="auto"/>
        <w:bottom w:val="none" w:sz="0" w:space="0" w:color="auto"/>
        <w:right w:val="none" w:sz="0" w:space="0" w:color="auto"/>
      </w:divBdr>
    </w:div>
    <w:div w:id="1351033423">
      <w:bodyDiv w:val="1"/>
      <w:marLeft w:val="0"/>
      <w:marRight w:val="0"/>
      <w:marTop w:val="0"/>
      <w:marBottom w:val="0"/>
      <w:divBdr>
        <w:top w:val="none" w:sz="0" w:space="0" w:color="auto"/>
        <w:left w:val="none" w:sz="0" w:space="0" w:color="auto"/>
        <w:bottom w:val="none" w:sz="0" w:space="0" w:color="auto"/>
        <w:right w:val="none" w:sz="0" w:space="0" w:color="auto"/>
      </w:divBdr>
    </w:div>
    <w:div w:id="1351831457">
      <w:bodyDiv w:val="1"/>
      <w:marLeft w:val="0"/>
      <w:marRight w:val="0"/>
      <w:marTop w:val="0"/>
      <w:marBottom w:val="0"/>
      <w:divBdr>
        <w:top w:val="none" w:sz="0" w:space="0" w:color="auto"/>
        <w:left w:val="none" w:sz="0" w:space="0" w:color="auto"/>
        <w:bottom w:val="none" w:sz="0" w:space="0" w:color="auto"/>
        <w:right w:val="none" w:sz="0" w:space="0" w:color="auto"/>
      </w:divBdr>
      <w:divsChild>
        <w:div w:id="453716790">
          <w:marLeft w:val="0"/>
          <w:marRight w:val="0"/>
          <w:marTop w:val="0"/>
          <w:marBottom w:val="0"/>
          <w:divBdr>
            <w:top w:val="none" w:sz="0" w:space="0" w:color="auto"/>
            <w:left w:val="none" w:sz="0" w:space="0" w:color="auto"/>
            <w:bottom w:val="none" w:sz="0" w:space="0" w:color="auto"/>
            <w:right w:val="none" w:sz="0" w:space="0" w:color="auto"/>
          </w:divBdr>
          <w:divsChild>
            <w:div w:id="20478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1212">
      <w:bodyDiv w:val="1"/>
      <w:marLeft w:val="0"/>
      <w:marRight w:val="0"/>
      <w:marTop w:val="0"/>
      <w:marBottom w:val="0"/>
      <w:divBdr>
        <w:top w:val="none" w:sz="0" w:space="0" w:color="auto"/>
        <w:left w:val="none" w:sz="0" w:space="0" w:color="auto"/>
        <w:bottom w:val="none" w:sz="0" w:space="0" w:color="auto"/>
        <w:right w:val="none" w:sz="0" w:space="0" w:color="auto"/>
      </w:divBdr>
      <w:divsChild>
        <w:div w:id="1298880841">
          <w:marLeft w:val="0"/>
          <w:marRight w:val="0"/>
          <w:marTop w:val="120"/>
          <w:marBottom w:val="0"/>
          <w:divBdr>
            <w:top w:val="none" w:sz="0" w:space="0" w:color="auto"/>
            <w:left w:val="none" w:sz="0" w:space="0" w:color="auto"/>
            <w:bottom w:val="none" w:sz="0" w:space="0" w:color="auto"/>
            <w:right w:val="none" w:sz="0" w:space="0" w:color="auto"/>
          </w:divBdr>
        </w:div>
        <w:div w:id="1558399183">
          <w:marLeft w:val="0"/>
          <w:marRight w:val="0"/>
          <w:marTop w:val="120"/>
          <w:marBottom w:val="0"/>
          <w:divBdr>
            <w:top w:val="none" w:sz="0" w:space="0" w:color="auto"/>
            <w:left w:val="none" w:sz="0" w:space="0" w:color="auto"/>
            <w:bottom w:val="none" w:sz="0" w:space="0" w:color="auto"/>
            <w:right w:val="none" w:sz="0" w:space="0" w:color="auto"/>
          </w:divBdr>
        </w:div>
      </w:divsChild>
    </w:div>
    <w:div w:id="1353410403">
      <w:bodyDiv w:val="1"/>
      <w:marLeft w:val="0"/>
      <w:marRight w:val="0"/>
      <w:marTop w:val="0"/>
      <w:marBottom w:val="0"/>
      <w:divBdr>
        <w:top w:val="none" w:sz="0" w:space="0" w:color="auto"/>
        <w:left w:val="none" w:sz="0" w:space="0" w:color="auto"/>
        <w:bottom w:val="none" w:sz="0" w:space="0" w:color="auto"/>
        <w:right w:val="none" w:sz="0" w:space="0" w:color="auto"/>
      </w:divBdr>
      <w:divsChild>
        <w:div w:id="1938438244">
          <w:marLeft w:val="0"/>
          <w:marRight w:val="0"/>
          <w:marTop w:val="0"/>
          <w:marBottom w:val="0"/>
          <w:divBdr>
            <w:top w:val="none" w:sz="0" w:space="0" w:color="auto"/>
            <w:left w:val="none" w:sz="0" w:space="0" w:color="auto"/>
            <w:bottom w:val="none" w:sz="0" w:space="0" w:color="auto"/>
            <w:right w:val="none" w:sz="0" w:space="0" w:color="auto"/>
          </w:divBdr>
          <w:divsChild>
            <w:div w:id="595795259">
              <w:marLeft w:val="0"/>
              <w:marRight w:val="0"/>
              <w:marTop w:val="0"/>
              <w:marBottom w:val="0"/>
              <w:divBdr>
                <w:top w:val="none" w:sz="0" w:space="0" w:color="auto"/>
                <w:left w:val="none" w:sz="0" w:space="0" w:color="auto"/>
                <w:bottom w:val="none" w:sz="0" w:space="0" w:color="auto"/>
                <w:right w:val="none" w:sz="0" w:space="0" w:color="auto"/>
              </w:divBdr>
            </w:div>
          </w:divsChild>
        </w:div>
        <w:div w:id="1462770221">
          <w:marLeft w:val="0"/>
          <w:marRight w:val="0"/>
          <w:marTop w:val="0"/>
          <w:marBottom w:val="0"/>
          <w:divBdr>
            <w:top w:val="none" w:sz="0" w:space="0" w:color="auto"/>
            <w:left w:val="none" w:sz="0" w:space="0" w:color="auto"/>
            <w:bottom w:val="none" w:sz="0" w:space="0" w:color="auto"/>
            <w:right w:val="none" w:sz="0" w:space="0" w:color="auto"/>
          </w:divBdr>
          <w:divsChild>
            <w:div w:id="91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1745">
      <w:bodyDiv w:val="1"/>
      <w:marLeft w:val="0"/>
      <w:marRight w:val="0"/>
      <w:marTop w:val="0"/>
      <w:marBottom w:val="0"/>
      <w:divBdr>
        <w:top w:val="none" w:sz="0" w:space="0" w:color="auto"/>
        <w:left w:val="none" w:sz="0" w:space="0" w:color="auto"/>
        <w:bottom w:val="none" w:sz="0" w:space="0" w:color="auto"/>
        <w:right w:val="none" w:sz="0" w:space="0" w:color="auto"/>
      </w:divBdr>
      <w:divsChild>
        <w:div w:id="376710482">
          <w:marLeft w:val="0"/>
          <w:marRight w:val="0"/>
          <w:marTop w:val="120"/>
          <w:marBottom w:val="0"/>
          <w:divBdr>
            <w:top w:val="none" w:sz="0" w:space="0" w:color="auto"/>
            <w:left w:val="none" w:sz="0" w:space="0" w:color="auto"/>
            <w:bottom w:val="none" w:sz="0" w:space="0" w:color="auto"/>
            <w:right w:val="none" w:sz="0" w:space="0" w:color="auto"/>
          </w:divBdr>
        </w:div>
        <w:div w:id="1513883269">
          <w:marLeft w:val="0"/>
          <w:marRight w:val="0"/>
          <w:marTop w:val="120"/>
          <w:marBottom w:val="0"/>
          <w:divBdr>
            <w:top w:val="none" w:sz="0" w:space="0" w:color="auto"/>
            <w:left w:val="none" w:sz="0" w:space="0" w:color="auto"/>
            <w:bottom w:val="none" w:sz="0" w:space="0" w:color="auto"/>
            <w:right w:val="none" w:sz="0" w:space="0" w:color="auto"/>
          </w:divBdr>
        </w:div>
        <w:div w:id="805657034">
          <w:marLeft w:val="0"/>
          <w:marRight w:val="0"/>
          <w:marTop w:val="120"/>
          <w:marBottom w:val="0"/>
          <w:divBdr>
            <w:top w:val="none" w:sz="0" w:space="0" w:color="auto"/>
            <w:left w:val="none" w:sz="0" w:space="0" w:color="auto"/>
            <w:bottom w:val="none" w:sz="0" w:space="0" w:color="auto"/>
            <w:right w:val="none" w:sz="0" w:space="0" w:color="auto"/>
          </w:divBdr>
        </w:div>
        <w:div w:id="840896289">
          <w:marLeft w:val="0"/>
          <w:marRight w:val="0"/>
          <w:marTop w:val="120"/>
          <w:marBottom w:val="0"/>
          <w:divBdr>
            <w:top w:val="none" w:sz="0" w:space="0" w:color="auto"/>
            <w:left w:val="none" w:sz="0" w:space="0" w:color="auto"/>
            <w:bottom w:val="none" w:sz="0" w:space="0" w:color="auto"/>
            <w:right w:val="none" w:sz="0" w:space="0" w:color="auto"/>
          </w:divBdr>
        </w:div>
        <w:div w:id="1971402533">
          <w:marLeft w:val="0"/>
          <w:marRight w:val="0"/>
          <w:marTop w:val="120"/>
          <w:marBottom w:val="0"/>
          <w:divBdr>
            <w:top w:val="none" w:sz="0" w:space="0" w:color="auto"/>
            <w:left w:val="none" w:sz="0" w:space="0" w:color="auto"/>
            <w:bottom w:val="none" w:sz="0" w:space="0" w:color="auto"/>
            <w:right w:val="none" w:sz="0" w:space="0" w:color="auto"/>
          </w:divBdr>
        </w:div>
        <w:div w:id="779036566">
          <w:marLeft w:val="0"/>
          <w:marRight w:val="0"/>
          <w:marTop w:val="120"/>
          <w:marBottom w:val="0"/>
          <w:divBdr>
            <w:top w:val="none" w:sz="0" w:space="0" w:color="auto"/>
            <w:left w:val="none" w:sz="0" w:space="0" w:color="auto"/>
            <w:bottom w:val="none" w:sz="0" w:space="0" w:color="auto"/>
            <w:right w:val="none" w:sz="0" w:space="0" w:color="auto"/>
          </w:divBdr>
        </w:div>
        <w:div w:id="787700974">
          <w:marLeft w:val="0"/>
          <w:marRight w:val="0"/>
          <w:marTop w:val="120"/>
          <w:marBottom w:val="0"/>
          <w:divBdr>
            <w:top w:val="none" w:sz="0" w:space="0" w:color="auto"/>
            <w:left w:val="none" w:sz="0" w:space="0" w:color="auto"/>
            <w:bottom w:val="none" w:sz="0" w:space="0" w:color="auto"/>
            <w:right w:val="none" w:sz="0" w:space="0" w:color="auto"/>
          </w:divBdr>
        </w:div>
        <w:div w:id="981232444">
          <w:marLeft w:val="0"/>
          <w:marRight w:val="0"/>
          <w:marTop w:val="120"/>
          <w:marBottom w:val="0"/>
          <w:divBdr>
            <w:top w:val="none" w:sz="0" w:space="0" w:color="auto"/>
            <w:left w:val="none" w:sz="0" w:space="0" w:color="auto"/>
            <w:bottom w:val="none" w:sz="0" w:space="0" w:color="auto"/>
            <w:right w:val="none" w:sz="0" w:space="0" w:color="auto"/>
          </w:divBdr>
        </w:div>
        <w:div w:id="2107727586">
          <w:marLeft w:val="0"/>
          <w:marRight w:val="0"/>
          <w:marTop w:val="120"/>
          <w:marBottom w:val="0"/>
          <w:divBdr>
            <w:top w:val="none" w:sz="0" w:space="0" w:color="auto"/>
            <w:left w:val="none" w:sz="0" w:space="0" w:color="auto"/>
            <w:bottom w:val="none" w:sz="0" w:space="0" w:color="auto"/>
            <w:right w:val="none" w:sz="0" w:space="0" w:color="auto"/>
          </w:divBdr>
        </w:div>
        <w:div w:id="693267938">
          <w:marLeft w:val="0"/>
          <w:marRight w:val="0"/>
          <w:marTop w:val="120"/>
          <w:marBottom w:val="0"/>
          <w:divBdr>
            <w:top w:val="none" w:sz="0" w:space="0" w:color="auto"/>
            <w:left w:val="none" w:sz="0" w:space="0" w:color="auto"/>
            <w:bottom w:val="none" w:sz="0" w:space="0" w:color="auto"/>
            <w:right w:val="none" w:sz="0" w:space="0" w:color="auto"/>
          </w:divBdr>
        </w:div>
        <w:div w:id="288778772">
          <w:marLeft w:val="0"/>
          <w:marRight w:val="0"/>
          <w:marTop w:val="120"/>
          <w:marBottom w:val="0"/>
          <w:divBdr>
            <w:top w:val="none" w:sz="0" w:space="0" w:color="auto"/>
            <w:left w:val="none" w:sz="0" w:space="0" w:color="auto"/>
            <w:bottom w:val="none" w:sz="0" w:space="0" w:color="auto"/>
            <w:right w:val="none" w:sz="0" w:space="0" w:color="auto"/>
          </w:divBdr>
        </w:div>
        <w:div w:id="867373856">
          <w:marLeft w:val="0"/>
          <w:marRight w:val="0"/>
          <w:marTop w:val="120"/>
          <w:marBottom w:val="0"/>
          <w:divBdr>
            <w:top w:val="none" w:sz="0" w:space="0" w:color="auto"/>
            <w:left w:val="none" w:sz="0" w:space="0" w:color="auto"/>
            <w:bottom w:val="none" w:sz="0" w:space="0" w:color="auto"/>
            <w:right w:val="none" w:sz="0" w:space="0" w:color="auto"/>
          </w:divBdr>
        </w:div>
      </w:divsChild>
    </w:div>
    <w:div w:id="1353728125">
      <w:bodyDiv w:val="1"/>
      <w:marLeft w:val="0"/>
      <w:marRight w:val="0"/>
      <w:marTop w:val="0"/>
      <w:marBottom w:val="0"/>
      <w:divBdr>
        <w:top w:val="none" w:sz="0" w:space="0" w:color="auto"/>
        <w:left w:val="none" w:sz="0" w:space="0" w:color="auto"/>
        <w:bottom w:val="none" w:sz="0" w:space="0" w:color="auto"/>
        <w:right w:val="none" w:sz="0" w:space="0" w:color="auto"/>
      </w:divBdr>
      <w:divsChild>
        <w:div w:id="1832091435">
          <w:marLeft w:val="0"/>
          <w:marRight w:val="0"/>
          <w:marTop w:val="120"/>
          <w:marBottom w:val="0"/>
          <w:divBdr>
            <w:top w:val="none" w:sz="0" w:space="0" w:color="auto"/>
            <w:left w:val="none" w:sz="0" w:space="0" w:color="auto"/>
            <w:bottom w:val="none" w:sz="0" w:space="0" w:color="auto"/>
            <w:right w:val="none" w:sz="0" w:space="0" w:color="auto"/>
          </w:divBdr>
        </w:div>
      </w:divsChild>
    </w:div>
    <w:div w:id="1353803839">
      <w:bodyDiv w:val="1"/>
      <w:marLeft w:val="0"/>
      <w:marRight w:val="0"/>
      <w:marTop w:val="0"/>
      <w:marBottom w:val="0"/>
      <w:divBdr>
        <w:top w:val="none" w:sz="0" w:space="0" w:color="auto"/>
        <w:left w:val="none" w:sz="0" w:space="0" w:color="auto"/>
        <w:bottom w:val="none" w:sz="0" w:space="0" w:color="auto"/>
        <w:right w:val="none" w:sz="0" w:space="0" w:color="auto"/>
      </w:divBdr>
    </w:div>
    <w:div w:id="1354647527">
      <w:bodyDiv w:val="1"/>
      <w:marLeft w:val="0"/>
      <w:marRight w:val="0"/>
      <w:marTop w:val="0"/>
      <w:marBottom w:val="0"/>
      <w:divBdr>
        <w:top w:val="none" w:sz="0" w:space="0" w:color="auto"/>
        <w:left w:val="none" w:sz="0" w:space="0" w:color="auto"/>
        <w:bottom w:val="none" w:sz="0" w:space="0" w:color="auto"/>
        <w:right w:val="none" w:sz="0" w:space="0" w:color="auto"/>
      </w:divBdr>
      <w:divsChild>
        <w:div w:id="256060498">
          <w:marLeft w:val="0"/>
          <w:marRight w:val="0"/>
          <w:marTop w:val="0"/>
          <w:marBottom w:val="0"/>
          <w:divBdr>
            <w:top w:val="none" w:sz="0" w:space="0" w:color="auto"/>
            <w:left w:val="none" w:sz="0" w:space="0" w:color="auto"/>
            <w:bottom w:val="none" w:sz="0" w:space="0" w:color="auto"/>
            <w:right w:val="none" w:sz="0" w:space="0" w:color="auto"/>
          </w:divBdr>
          <w:divsChild>
            <w:div w:id="2142188925">
              <w:marLeft w:val="0"/>
              <w:marRight w:val="0"/>
              <w:marTop w:val="0"/>
              <w:marBottom w:val="0"/>
              <w:divBdr>
                <w:top w:val="none" w:sz="0" w:space="0" w:color="auto"/>
                <w:left w:val="none" w:sz="0" w:space="0" w:color="auto"/>
                <w:bottom w:val="none" w:sz="0" w:space="0" w:color="auto"/>
                <w:right w:val="none" w:sz="0" w:space="0" w:color="auto"/>
              </w:divBdr>
              <w:divsChild>
                <w:div w:id="2120684035">
                  <w:marLeft w:val="0"/>
                  <w:marRight w:val="0"/>
                  <w:marTop w:val="0"/>
                  <w:marBottom w:val="0"/>
                  <w:divBdr>
                    <w:top w:val="none" w:sz="0" w:space="0" w:color="auto"/>
                    <w:left w:val="none" w:sz="0" w:space="0" w:color="auto"/>
                    <w:bottom w:val="none" w:sz="0" w:space="0" w:color="auto"/>
                    <w:right w:val="none" w:sz="0" w:space="0" w:color="auto"/>
                  </w:divBdr>
                  <w:divsChild>
                    <w:div w:id="1988973043">
                      <w:marLeft w:val="-180"/>
                      <w:marRight w:val="-180"/>
                      <w:marTop w:val="0"/>
                      <w:marBottom w:val="0"/>
                      <w:divBdr>
                        <w:top w:val="none" w:sz="0" w:space="0" w:color="auto"/>
                        <w:left w:val="none" w:sz="0" w:space="0" w:color="auto"/>
                        <w:bottom w:val="none" w:sz="0" w:space="0" w:color="auto"/>
                        <w:right w:val="none" w:sz="0" w:space="0" w:color="auto"/>
                      </w:divBdr>
                      <w:divsChild>
                        <w:div w:id="1218056833">
                          <w:marLeft w:val="0"/>
                          <w:marRight w:val="0"/>
                          <w:marTop w:val="0"/>
                          <w:marBottom w:val="0"/>
                          <w:divBdr>
                            <w:top w:val="none" w:sz="0" w:space="0" w:color="auto"/>
                            <w:left w:val="none" w:sz="0" w:space="0" w:color="auto"/>
                            <w:bottom w:val="none" w:sz="0" w:space="0" w:color="auto"/>
                            <w:right w:val="none" w:sz="0" w:space="0" w:color="auto"/>
                          </w:divBdr>
                          <w:divsChild>
                            <w:div w:id="1748377077">
                              <w:marLeft w:val="0"/>
                              <w:marRight w:val="0"/>
                              <w:marTop w:val="0"/>
                              <w:marBottom w:val="0"/>
                              <w:divBdr>
                                <w:top w:val="none" w:sz="0" w:space="0" w:color="auto"/>
                                <w:left w:val="none" w:sz="0" w:space="0" w:color="auto"/>
                                <w:bottom w:val="none" w:sz="0" w:space="0" w:color="auto"/>
                                <w:right w:val="none" w:sz="0" w:space="0" w:color="auto"/>
                              </w:divBdr>
                              <w:divsChild>
                                <w:div w:id="957373132">
                                  <w:marLeft w:val="0"/>
                                  <w:marRight w:val="0"/>
                                  <w:marTop w:val="0"/>
                                  <w:marBottom w:val="0"/>
                                  <w:divBdr>
                                    <w:top w:val="none" w:sz="0" w:space="0" w:color="auto"/>
                                    <w:left w:val="none" w:sz="0" w:space="0" w:color="auto"/>
                                    <w:bottom w:val="none" w:sz="0" w:space="0" w:color="auto"/>
                                    <w:right w:val="none" w:sz="0" w:space="0" w:color="auto"/>
                                  </w:divBdr>
                                  <w:divsChild>
                                    <w:div w:id="1907913858">
                                      <w:marLeft w:val="0"/>
                                      <w:marRight w:val="0"/>
                                      <w:marTop w:val="0"/>
                                      <w:marBottom w:val="576"/>
                                      <w:divBdr>
                                        <w:top w:val="none" w:sz="0" w:space="0" w:color="auto"/>
                                        <w:left w:val="none" w:sz="0" w:space="0" w:color="auto"/>
                                        <w:bottom w:val="none" w:sz="0" w:space="0" w:color="auto"/>
                                        <w:right w:val="none" w:sz="0" w:space="0" w:color="auto"/>
                                      </w:divBdr>
                                      <w:divsChild>
                                        <w:div w:id="70005243">
                                          <w:marLeft w:val="0"/>
                                          <w:marRight w:val="0"/>
                                          <w:marTop w:val="0"/>
                                          <w:marBottom w:val="0"/>
                                          <w:divBdr>
                                            <w:top w:val="none" w:sz="0" w:space="0" w:color="auto"/>
                                            <w:left w:val="none" w:sz="0" w:space="0" w:color="auto"/>
                                            <w:bottom w:val="none" w:sz="0" w:space="0" w:color="auto"/>
                                            <w:right w:val="none" w:sz="0" w:space="0" w:color="auto"/>
                                          </w:divBdr>
                                          <w:divsChild>
                                            <w:div w:id="1684092887">
                                              <w:marLeft w:val="0"/>
                                              <w:marRight w:val="0"/>
                                              <w:marTop w:val="0"/>
                                              <w:marBottom w:val="0"/>
                                              <w:divBdr>
                                                <w:top w:val="none" w:sz="0" w:space="0" w:color="auto"/>
                                                <w:left w:val="none" w:sz="0" w:space="0" w:color="auto"/>
                                                <w:bottom w:val="none" w:sz="0" w:space="0" w:color="auto"/>
                                                <w:right w:val="none" w:sz="0" w:space="0" w:color="auto"/>
                                              </w:divBdr>
                                              <w:divsChild>
                                                <w:div w:id="1288272720">
                                                  <w:marLeft w:val="0"/>
                                                  <w:marRight w:val="0"/>
                                                  <w:marTop w:val="0"/>
                                                  <w:marBottom w:val="0"/>
                                                  <w:divBdr>
                                                    <w:top w:val="none" w:sz="0" w:space="0" w:color="auto"/>
                                                    <w:left w:val="none" w:sz="0" w:space="0" w:color="auto"/>
                                                    <w:bottom w:val="none" w:sz="0" w:space="0" w:color="auto"/>
                                                    <w:right w:val="none" w:sz="0" w:space="0" w:color="auto"/>
                                                  </w:divBdr>
                                                  <w:divsChild>
                                                    <w:div w:id="1247227906">
                                                      <w:marLeft w:val="0"/>
                                                      <w:marRight w:val="0"/>
                                                      <w:marTop w:val="0"/>
                                                      <w:marBottom w:val="0"/>
                                                      <w:divBdr>
                                                        <w:top w:val="none" w:sz="0" w:space="0" w:color="auto"/>
                                                        <w:left w:val="none" w:sz="0" w:space="0" w:color="auto"/>
                                                        <w:bottom w:val="none" w:sz="0" w:space="0" w:color="auto"/>
                                                        <w:right w:val="none" w:sz="0" w:space="0" w:color="auto"/>
                                                      </w:divBdr>
                                                      <w:divsChild>
                                                        <w:div w:id="279726569">
                                                          <w:marLeft w:val="0"/>
                                                          <w:marRight w:val="0"/>
                                                          <w:marTop w:val="0"/>
                                                          <w:marBottom w:val="84"/>
                                                          <w:divBdr>
                                                            <w:top w:val="none" w:sz="0" w:space="0" w:color="auto"/>
                                                            <w:left w:val="none" w:sz="0" w:space="0" w:color="auto"/>
                                                            <w:bottom w:val="none" w:sz="0" w:space="0" w:color="auto"/>
                                                            <w:right w:val="none" w:sz="0" w:space="0" w:color="auto"/>
                                                          </w:divBdr>
                                                        </w:div>
                                                        <w:div w:id="1271641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95362958">
                                              <w:marLeft w:val="0"/>
                                              <w:marRight w:val="0"/>
                                              <w:marTop w:val="0"/>
                                              <w:marBottom w:val="0"/>
                                              <w:divBdr>
                                                <w:top w:val="none" w:sz="0" w:space="0" w:color="auto"/>
                                                <w:left w:val="none" w:sz="0" w:space="0" w:color="auto"/>
                                                <w:bottom w:val="none" w:sz="0" w:space="0" w:color="auto"/>
                                                <w:right w:val="none" w:sz="0" w:space="0" w:color="auto"/>
                                              </w:divBdr>
                                              <w:divsChild>
                                                <w:div w:id="1112238796">
                                                  <w:marLeft w:val="0"/>
                                                  <w:marRight w:val="0"/>
                                                  <w:marTop w:val="0"/>
                                                  <w:marBottom w:val="0"/>
                                                  <w:divBdr>
                                                    <w:top w:val="none" w:sz="0" w:space="0" w:color="auto"/>
                                                    <w:left w:val="none" w:sz="0" w:space="0" w:color="auto"/>
                                                    <w:bottom w:val="none" w:sz="0" w:space="0" w:color="auto"/>
                                                    <w:right w:val="none" w:sz="0" w:space="0" w:color="auto"/>
                                                  </w:divBdr>
                                                  <w:divsChild>
                                                    <w:div w:id="740174012">
                                                      <w:marLeft w:val="0"/>
                                                      <w:marRight w:val="0"/>
                                                      <w:marTop w:val="0"/>
                                                      <w:marBottom w:val="0"/>
                                                      <w:divBdr>
                                                        <w:top w:val="none" w:sz="0" w:space="0" w:color="auto"/>
                                                        <w:left w:val="none" w:sz="0" w:space="0" w:color="auto"/>
                                                        <w:bottom w:val="none" w:sz="0" w:space="0" w:color="auto"/>
                                                        <w:right w:val="none" w:sz="0" w:space="0" w:color="auto"/>
                                                      </w:divBdr>
                                                      <w:divsChild>
                                                        <w:div w:id="1454253630">
                                                          <w:marLeft w:val="0"/>
                                                          <w:marRight w:val="0"/>
                                                          <w:marTop w:val="0"/>
                                                          <w:marBottom w:val="84"/>
                                                          <w:divBdr>
                                                            <w:top w:val="none" w:sz="0" w:space="0" w:color="auto"/>
                                                            <w:left w:val="none" w:sz="0" w:space="0" w:color="auto"/>
                                                            <w:bottom w:val="none" w:sz="0" w:space="0" w:color="auto"/>
                                                            <w:right w:val="none" w:sz="0" w:space="0" w:color="auto"/>
                                                          </w:divBdr>
                                                        </w:div>
                                                        <w:div w:id="87007143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75323755">
                                              <w:marLeft w:val="0"/>
                                              <w:marRight w:val="0"/>
                                              <w:marTop w:val="0"/>
                                              <w:marBottom w:val="0"/>
                                              <w:divBdr>
                                                <w:top w:val="none" w:sz="0" w:space="0" w:color="auto"/>
                                                <w:left w:val="none" w:sz="0" w:space="0" w:color="auto"/>
                                                <w:bottom w:val="none" w:sz="0" w:space="0" w:color="auto"/>
                                                <w:right w:val="none" w:sz="0" w:space="0" w:color="auto"/>
                                              </w:divBdr>
                                              <w:divsChild>
                                                <w:div w:id="1642147302">
                                                  <w:marLeft w:val="0"/>
                                                  <w:marRight w:val="0"/>
                                                  <w:marTop w:val="0"/>
                                                  <w:marBottom w:val="0"/>
                                                  <w:divBdr>
                                                    <w:top w:val="none" w:sz="0" w:space="0" w:color="auto"/>
                                                    <w:left w:val="none" w:sz="0" w:space="0" w:color="auto"/>
                                                    <w:bottom w:val="none" w:sz="0" w:space="0" w:color="auto"/>
                                                    <w:right w:val="none" w:sz="0" w:space="0" w:color="auto"/>
                                                  </w:divBdr>
                                                  <w:divsChild>
                                                    <w:div w:id="833103971">
                                                      <w:marLeft w:val="0"/>
                                                      <w:marRight w:val="0"/>
                                                      <w:marTop w:val="0"/>
                                                      <w:marBottom w:val="0"/>
                                                      <w:divBdr>
                                                        <w:top w:val="none" w:sz="0" w:space="0" w:color="auto"/>
                                                        <w:left w:val="none" w:sz="0" w:space="0" w:color="auto"/>
                                                        <w:bottom w:val="none" w:sz="0" w:space="0" w:color="auto"/>
                                                        <w:right w:val="none" w:sz="0" w:space="0" w:color="auto"/>
                                                      </w:divBdr>
                                                      <w:divsChild>
                                                        <w:div w:id="55904776">
                                                          <w:marLeft w:val="0"/>
                                                          <w:marRight w:val="0"/>
                                                          <w:marTop w:val="0"/>
                                                          <w:marBottom w:val="84"/>
                                                          <w:divBdr>
                                                            <w:top w:val="none" w:sz="0" w:space="0" w:color="auto"/>
                                                            <w:left w:val="none" w:sz="0" w:space="0" w:color="auto"/>
                                                            <w:bottom w:val="none" w:sz="0" w:space="0" w:color="auto"/>
                                                            <w:right w:val="none" w:sz="0" w:space="0" w:color="auto"/>
                                                          </w:divBdr>
                                                        </w:div>
                                                        <w:div w:id="135977037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5612412">
      <w:bodyDiv w:val="1"/>
      <w:marLeft w:val="0"/>
      <w:marRight w:val="0"/>
      <w:marTop w:val="0"/>
      <w:marBottom w:val="0"/>
      <w:divBdr>
        <w:top w:val="none" w:sz="0" w:space="0" w:color="auto"/>
        <w:left w:val="none" w:sz="0" w:space="0" w:color="auto"/>
        <w:bottom w:val="none" w:sz="0" w:space="0" w:color="auto"/>
        <w:right w:val="none" w:sz="0" w:space="0" w:color="auto"/>
      </w:divBdr>
    </w:div>
    <w:div w:id="1355765672">
      <w:bodyDiv w:val="1"/>
      <w:marLeft w:val="0"/>
      <w:marRight w:val="0"/>
      <w:marTop w:val="0"/>
      <w:marBottom w:val="0"/>
      <w:divBdr>
        <w:top w:val="none" w:sz="0" w:space="0" w:color="auto"/>
        <w:left w:val="none" w:sz="0" w:space="0" w:color="auto"/>
        <w:bottom w:val="none" w:sz="0" w:space="0" w:color="auto"/>
        <w:right w:val="none" w:sz="0" w:space="0" w:color="auto"/>
      </w:divBdr>
    </w:div>
    <w:div w:id="1356426031">
      <w:bodyDiv w:val="1"/>
      <w:marLeft w:val="0"/>
      <w:marRight w:val="0"/>
      <w:marTop w:val="0"/>
      <w:marBottom w:val="0"/>
      <w:divBdr>
        <w:top w:val="none" w:sz="0" w:space="0" w:color="auto"/>
        <w:left w:val="none" w:sz="0" w:space="0" w:color="auto"/>
        <w:bottom w:val="none" w:sz="0" w:space="0" w:color="auto"/>
        <w:right w:val="none" w:sz="0" w:space="0" w:color="auto"/>
      </w:divBdr>
      <w:divsChild>
        <w:div w:id="1299382764">
          <w:marLeft w:val="0"/>
          <w:marRight w:val="0"/>
          <w:marTop w:val="0"/>
          <w:marBottom w:val="105"/>
          <w:divBdr>
            <w:top w:val="none" w:sz="0" w:space="0" w:color="auto"/>
            <w:left w:val="none" w:sz="0" w:space="0" w:color="auto"/>
            <w:bottom w:val="none" w:sz="0" w:space="0" w:color="auto"/>
            <w:right w:val="none" w:sz="0" w:space="0" w:color="auto"/>
          </w:divBdr>
        </w:div>
      </w:divsChild>
    </w:div>
    <w:div w:id="1357121723">
      <w:bodyDiv w:val="1"/>
      <w:marLeft w:val="0"/>
      <w:marRight w:val="0"/>
      <w:marTop w:val="0"/>
      <w:marBottom w:val="0"/>
      <w:divBdr>
        <w:top w:val="none" w:sz="0" w:space="0" w:color="auto"/>
        <w:left w:val="none" w:sz="0" w:space="0" w:color="auto"/>
        <w:bottom w:val="none" w:sz="0" w:space="0" w:color="auto"/>
        <w:right w:val="none" w:sz="0" w:space="0" w:color="auto"/>
      </w:divBdr>
    </w:div>
    <w:div w:id="1358198549">
      <w:bodyDiv w:val="1"/>
      <w:marLeft w:val="0"/>
      <w:marRight w:val="0"/>
      <w:marTop w:val="0"/>
      <w:marBottom w:val="0"/>
      <w:divBdr>
        <w:top w:val="none" w:sz="0" w:space="0" w:color="auto"/>
        <w:left w:val="none" w:sz="0" w:space="0" w:color="auto"/>
        <w:bottom w:val="none" w:sz="0" w:space="0" w:color="auto"/>
        <w:right w:val="none" w:sz="0" w:space="0" w:color="auto"/>
      </w:divBdr>
    </w:div>
    <w:div w:id="1358431513">
      <w:bodyDiv w:val="1"/>
      <w:marLeft w:val="0"/>
      <w:marRight w:val="0"/>
      <w:marTop w:val="0"/>
      <w:marBottom w:val="0"/>
      <w:divBdr>
        <w:top w:val="none" w:sz="0" w:space="0" w:color="auto"/>
        <w:left w:val="none" w:sz="0" w:space="0" w:color="auto"/>
        <w:bottom w:val="none" w:sz="0" w:space="0" w:color="auto"/>
        <w:right w:val="none" w:sz="0" w:space="0" w:color="auto"/>
      </w:divBdr>
      <w:divsChild>
        <w:div w:id="729840844">
          <w:marLeft w:val="0"/>
          <w:marRight w:val="0"/>
          <w:marTop w:val="120"/>
          <w:marBottom w:val="0"/>
          <w:divBdr>
            <w:top w:val="none" w:sz="0" w:space="0" w:color="auto"/>
            <w:left w:val="none" w:sz="0" w:space="0" w:color="auto"/>
            <w:bottom w:val="none" w:sz="0" w:space="0" w:color="auto"/>
            <w:right w:val="none" w:sz="0" w:space="0" w:color="auto"/>
          </w:divBdr>
        </w:div>
        <w:div w:id="1247762052">
          <w:marLeft w:val="0"/>
          <w:marRight w:val="0"/>
          <w:marTop w:val="120"/>
          <w:marBottom w:val="0"/>
          <w:divBdr>
            <w:top w:val="none" w:sz="0" w:space="0" w:color="auto"/>
            <w:left w:val="none" w:sz="0" w:space="0" w:color="auto"/>
            <w:bottom w:val="none" w:sz="0" w:space="0" w:color="auto"/>
            <w:right w:val="none" w:sz="0" w:space="0" w:color="auto"/>
          </w:divBdr>
        </w:div>
        <w:div w:id="521406557">
          <w:marLeft w:val="0"/>
          <w:marRight w:val="0"/>
          <w:marTop w:val="120"/>
          <w:marBottom w:val="0"/>
          <w:divBdr>
            <w:top w:val="none" w:sz="0" w:space="0" w:color="auto"/>
            <w:left w:val="none" w:sz="0" w:space="0" w:color="auto"/>
            <w:bottom w:val="none" w:sz="0" w:space="0" w:color="auto"/>
            <w:right w:val="none" w:sz="0" w:space="0" w:color="auto"/>
          </w:divBdr>
        </w:div>
        <w:div w:id="1744402531">
          <w:marLeft w:val="0"/>
          <w:marRight w:val="0"/>
          <w:marTop w:val="120"/>
          <w:marBottom w:val="0"/>
          <w:divBdr>
            <w:top w:val="none" w:sz="0" w:space="0" w:color="auto"/>
            <w:left w:val="none" w:sz="0" w:space="0" w:color="auto"/>
            <w:bottom w:val="none" w:sz="0" w:space="0" w:color="auto"/>
            <w:right w:val="none" w:sz="0" w:space="0" w:color="auto"/>
          </w:divBdr>
        </w:div>
        <w:div w:id="123348927">
          <w:marLeft w:val="0"/>
          <w:marRight w:val="0"/>
          <w:marTop w:val="120"/>
          <w:marBottom w:val="0"/>
          <w:divBdr>
            <w:top w:val="none" w:sz="0" w:space="0" w:color="auto"/>
            <w:left w:val="none" w:sz="0" w:space="0" w:color="auto"/>
            <w:bottom w:val="none" w:sz="0" w:space="0" w:color="auto"/>
            <w:right w:val="none" w:sz="0" w:space="0" w:color="auto"/>
          </w:divBdr>
        </w:div>
        <w:div w:id="1886793070">
          <w:marLeft w:val="0"/>
          <w:marRight w:val="0"/>
          <w:marTop w:val="120"/>
          <w:marBottom w:val="0"/>
          <w:divBdr>
            <w:top w:val="none" w:sz="0" w:space="0" w:color="auto"/>
            <w:left w:val="none" w:sz="0" w:space="0" w:color="auto"/>
            <w:bottom w:val="none" w:sz="0" w:space="0" w:color="auto"/>
            <w:right w:val="none" w:sz="0" w:space="0" w:color="auto"/>
          </w:divBdr>
        </w:div>
        <w:div w:id="1661352768">
          <w:marLeft w:val="0"/>
          <w:marRight w:val="0"/>
          <w:marTop w:val="120"/>
          <w:marBottom w:val="0"/>
          <w:divBdr>
            <w:top w:val="none" w:sz="0" w:space="0" w:color="auto"/>
            <w:left w:val="none" w:sz="0" w:space="0" w:color="auto"/>
            <w:bottom w:val="none" w:sz="0" w:space="0" w:color="auto"/>
            <w:right w:val="none" w:sz="0" w:space="0" w:color="auto"/>
          </w:divBdr>
        </w:div>
        <w:div w:id="740175091">
          <w:marLeft w:val="0"/>
          <w:marRight w:val="0"/>
          <w:marTop w:val="120"/>
          <w:marBottom w:val="0"/>
          <w:divBdr>
            <w:top w:val="none" w:sz="0" w:space="0" w:color="auto"/>
            <w:left w:val="none" w:sz="0" w:space="0" w:color="auto"/>
            <w:bottom w:val="none" w:sz="0" w:space="0" w:color="auto"/>
            <w:right w:val="none" w:sz="0" w:space="0" w:color="auto"/>
          </w:divBdr>
        </w:div>
        <w:div w:id="2039117044">
          <w:marLeft w:val="0"/>
          <w:marRight w:val="0"/>
          <w:marTop w:val="120"/>
          <w:marBottom w:val="0"/>
          <w:divBdr>
            <w:top w:val="none" w:sz="0" w:space="0" w:color="auto"/>
            <w:left w:val="none" w:sz="0" w:space="0" w:color="auto"/>
            <w:bottom w:val="none" w:sz="0" w:space="0" w:color="auto"/>
            <w:right w:val="none" w:sz="0" w:space="0" w:color="auto"/>
          </w:divBdr>
        </w:div>
      </w:divsChild>
    </w:div>
    <w:div w:id="1358701109">
      <w:bodyDiv w:val="1"/>
      <w:marLeft w:val="0"/>
      <w:marRight w:val="0"/>
      <w:marTop w:val="0"/>
      <w:marBottom w:val="0"/>
      <w:divBdr>
        <w:top w:val="none" w:sz="0" w:space="0" w:color="auto"/>
        <w:left w:val="none" w:sz="0" w:space="0" w:color="auto"/>
        <w:bottom w:val="none" w:sz="0" w:space="0" w:color="auto"/>
        <w:right w:val="none" w:sz="0" w:space="0" w:color="auto"/>
      </w:divBdr>
      <w:divsChild>
        <w:div w:id="2014795594">
          <w:marLeft w:val="0"/>
          <w:marRight w:val="0"/>
          <w:marTop w:val="120"/>
          <w:marBottom w:val="0"/>
          <w:divBdr>
            <w:top w:val="none" w:sz="0" w:space="0" w:color="auto"/>
            <w:left w:val="none" w:sz="0" w:space="0" w:color="auto"/>
            <w:bottom w:val="none" w:sz="0" w:space="0" w:color="auto"/>
            <w:right w:val="none" w:sz="0" w:space="0" w:color="auto"/>
          </w:divBdr>
        </w:div>
      </w:divsChild>
    </w:div>
    <w:div w:id="1358895182">
      <w:bodyDiv w:val="1"/>
      <w:marLeft w:val="0"/>
      <w:marRight w:val="0"/>
      <w:marTop w:val="0"/>
      <w:marBottom w:val="0"/>
      <w:divBdr>
        <w:top w:val="none" w:sz="0" w:space="0" w:color="auto"/>
        <w:left w:val="none" w:sz="0" w:space="0" w:color="auto"/>
        <w:bottom w:val="none" w:sz="0" w:space="0" w:color="auto"/>
        <w:right w:val="none" w:sz="0" w:space="0" w:color="auto"/>
      </w:divBdr>
    </w:div>
    <w:div w:id="1360159124">
      <w:bodyDiv w:val="1"/>
      <w:marLeft w:val="0"/>
      <w:marRight w:val="0"/>
      <w:marTop w:val="0"/>
      <w:marBottom w:val="0"/>
      <w:divBdr>
        <w:top w:val="none" w:sz="0" w:space="0" w:color="auto"/>
        <w:left w:val="none" w:sz="0" w:space="0" w:color="auto"/>
        <w:bottom w:val="none" w:sz="0" w:space="0" w:color="auto"/>
        <w:right w:val="none" w:sz="0" w:space="0" w:color="auto"/>
      </w:divBdr>
      <w:divsChild>
        <w:div w:id="719520076">
          <w:marLeft w:val="0"/>
          <w:marRight w:val="0"/>
          <w:marTop w:val="0"/>
          <w:marBottom w:val="0"/>
          <w:divBdr>
            <w:top w:val="none" w:sz="0" w:space="0" w:color="auto"/>
            <w:left w:val="none" w:sz="0" w:space="0" w:color="auto"/>
            <w:bottom w:val="none" w:sz="0" w:space="0" w:color="auto"/>
            <w:right w:val="none" w:sz="0" w:space="0" w:color="auto"/>
          </w:divBdr>
          <w:divsChild>
            <w:div w:id="21070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1399">
      <w:bodyDiv w:val="1"/>
      <w:marLeft w:val="0"/>
      <w:marRight w:val="0"/>
      <w:marTop w:val="0"/>
      <w:marBottom w:val="0"/>
      <w:divBdr>
        <w:top w:val="none" w:sz="0" w:space="0" w:color="auto"/>
        <w:left w:val="none" w:sz="0" w:space="0" w:color="auto"/>
        <w:bottom w:val="none" w:sz="0" w:space="0" w:color="auto"/>
        <w:right w:val="none" w:sz="0" w:space="0" w:color="auto"/>
      </w:divBdr>
    </w:div>
    <w:div w:id="1361780921">
      <w:bodyDiv w:val="1"/>
      <w:marLeft w:val="0"/>
      <w:marRight w:val="0"/>
      <w:marTop w:val="0"/>
      <w:marBottom w:val="0"/>
      <w:divBdr>
        <w:top w:val="none" w:sz="0" w:space="0" w:color="auto"/>
        <w:left w:val="none" w:sz="0" w:space="0" w:color="auto"/>
        <w:bottom w:val="none" w:sz="0" w:space="0" w:color="auto"/>
        <w:right w:val="none" w:sz="0" w:space="0" w:color="auto"/>
      </w:divBdr>
      <w:divsChild>
        <w:div w:id="547451068">
          <w:marLeft w:val="0"/>
          <w:marRight w:val="0"/>
          <w:marTop w:val="120"/>
          <w:marBottom w:val="0"/>
          <w:divBdr>
            <w:top w:val="none" w:sz="0" w:space="0" w:color="auto"/>
            <w:left w:val="none" w:sz="0" w:space="0" w:color="auto"/>
            <w:bottom w:val="none" w:sz="0" w:space="0" w:color="auto"/>
            <w:right w:val="none" w:sz="0" w:space="0" w:color="auto"/>
          </w:divBdr>
        </w:div>
        <w:div w:id="8025265">
          <w:marLeft w:val="0"/>
          <w:marRight w:val="0"/>
          <w:marTop w:val="120"/>
          <w:marBottom w:val="0"/>
          <w:divBdr>
            <w:top w:val="none" w:sz="0" w:space="0" w:color="auto"/>
            <w:left w:val="none" w:sz="0" w:space="0" w:color="auto"/>
            <w:bottom w:val="none" w:sz="0" w:space="0" w:color="auto"/>
            <w:right w:val="none" w:sz="0" w:space="0" w:color="auto"/>
          </w:divBdr>
        </w:div>
      </w:divsChild>
    </w:div>
    <w:div w:id="1362824993">
      <w:bodyDiv w:val="1"/>
      <w:marLeft w:val="0"/>
      <w:marRight w:val="0"/>
      <w:marTop w:val="0"/>
      <w:marBottom w:val="0"/>
      <w:divBdr>
        <w:top w:val="none" w:sz="0" w:space="0" w:color="auto"/>
        <w:left w:val="none" w:sz="0" w:space="0" w:color="auto"/>
        <w:bottom w:val="none" w:sz="0" w:space="0" w:color="auto"/>
        <w:right w:val="none" w:sz="0" w:space="0" w:color="auto"/>
      </w:divBdr>
      <w:divsChild>
        <w:div w:id="963273600">
          <w:marLeft w:val="0"/>
          <w:marRight w:val="0"/>
          <w:marTop w:val="120"/>
          <w:marBottom w:val="0"/>
          <w:divBdr>
            <w:top w:val="none" w:sz="0" w:space="0" w:color="auto"/>
            <w:left w:val="none" w:sz="0" w:space="0" w:color="auto"/>
            <w:bottom w:val="none" w:sz="0" w:space="0" w:color="auto"/>
            <w:right w:val="none" w:sz="0" w:space="0" w:color="auto"/>
          </w:divBdr>
        </w:div>
      </w:divsChild>
    </w:div>
    <w:div w:id="1363557698">
      <w:bodyDiv w:val="1"/>
      <w:marLeft w:val="0"/>
      <w:marRight w:val="0"/>
      <w:marTop w:val="0"/>
      <w:marBottom w:val="0"/>
      <w:divBdr>
        <w:top w:val="none" w:sz="0" w:space="0" w:color="auto"/>
        <w:left w:val="none" w:sz="0" w:space="0" w:color="auto"/>
        <w:bottom w:val="none" w:sz="0" w:space="0" w:color="auto"/>
        <w:right w:val="none" w:sz="0" w:space="0" w:color="auto"/>
      </w:divBdr>
      <w:divsChild>
        <w:div w:id="1534805284">
          <w:marLeft w:val="0"/>
          <w:marRight w:val="0"/>
          <w:marTop w:val="120"/>
          <w:marBottom w:val="0"/>
          <w:divBdr>
            <w:top w:val="none" w:sz="0" w:space="0" w:color="auto"/>
            <w:left w:val="none" w:sz="0" w:space="0" w:color="auto"/>
            <w:bottom w:val="none" w:sz="0" w:space="0" w:color="auto"/>
            <w:right w:val="none" w:sz="0" w:space="0" w:color="auto"/>
          </w:divBdr>
        </w:div>
      </w:divsChild>
    </w:div>
    <w:div w:id="1364401040">
      <w:bodyDiv w:val="1"/>
      <w:marLeft w:val="0"/>
      <w:marRight w:val="0"/>
      <w:marTop w:val="0"/>
      <w:marBottom w:val="0"/>
      <w:divBdr>
        <w:top w:val="none" w:sz="0" w:space="0" w:color="auto"/>
        <w:left w:val="none" w:sz="0" w:space="0" w:color="auto"/>
        <w:bottom w:val="none" w:sz="0" w:space="0" w:color="auto"/>
        <w:right w:val="none" w:sz="0" w:space="0" w:color="auto"/>
      </w:divBdr>
    </w:div>
    <w:div w:id="1364404930">
      <w:bodyDiv w:val="1"/>
      <w:marLeft w:val="0"/>
      <w:marRight w:val="0"/>
      <w:marTop w:val="0"/>
      <w:marBottom w:val="0"/>
      <w:divBdr>
        <w:top w:val="none" w:sz="0" w:space="0" w:color="auto"/>
        <w:left w:val="none" w:sz="0" w:space="0" w:color="auto"/>
        <w:bottom w:val="none" w:sz="0" w:space="0" w:color="auto"/>
        <w:right w:val="none" w:sz="0" w:space="0" w:color="auto"/>
      </w:divBdr>
    </w:div>
    <w:div w:id="1365325863">
      <w:bodyDiv w:val="1"/>
      <w:marLeft w:val="0"/>
      <w:marRight w:val="0"/>
      <w:marTop w:val="0"/>
      <w:marBottom w:val="0"/>
      <w:divBdr>
        <w:top w:val="none" w:sz="0" w:space="0" w:color="auto"/>
        <w:left w:val="none" w:sz="0" w:space="0" w:color="auto"/>
        <w:bottom w:val="none" w:sz="0" w:space="0" w:color="auto"/>
        <w:right w:val="none" w:sz="0" w:space="0" w:color="auto"/>
      </w:divBdr>
      <w:divsChild>
        <w:div w:id="907885461">
          <w:marLeft w:val="0"/>
          <w:marRight w:val="0"/>
          <w:marTop w:val="0"/>
          <w:marBottom w:val="0"/>
          <w:divBdr>
            <w:top w:val="none" w:sz="0" w:space="0" w:color="auto"/>
            <w:left w:val="none" w:sz="0" w:space="0" w:color="auto"/>
            <w:bottom w:val="none" w:sz="0" w:space="0" w:color="auto"/>
            <w:right w:val="none" w:sz="0" w:space="0" w:color="auto"/>
          </w:divBdr>
          <w:divsChild>
            <w:div w:id="18201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7167">
      <w:bodyDiv w:val="1"/>
      <w:marLeft w:val="0"/>
      <w:marRight w:val="0"/>
      <w:marTop w:val="0"/>
      <w:marBottom w:val="0"/>
      <w:divBdr>
        <w:top w:val="none" w:sz="0" w:space="0" w:color="auto"/>
        <w:left w:val="none" w:sz="0" w:space="0" w:color="auto"/>
        <w:bottom w:val="none" w:sz="0" w:space="0" w:color="auto"/>
        <w:right w:val="none" w:sz="0" w:space="0" w:color="auto"/>
      </w:divBdr>
    </w:div>
    <w:div w:id="1366563275">
      <w:bodyDiv w:val="1"/>
      <w:marLeft w:val="0"/>
      <w:marRight w:val="0"/>
      <w:marTop w:val="0"/>
      <w:marBottom w:val="0"/>
      <w:divBdr>
        <w:top w:val="none" w:sz="0" w:space="0" w:color="auto"/>
        <w:left w:val="none" w:sz="0" w:space="0" w:color="auto"/>
        <w:bottom w:val="none" w:sz="0" w:space="0" w:color="auto"/>
        <w:right w:val="none" w:sz="0" w:space="0" w:color="auto"/>
      </w:divBdr>
      <w:divsChild>
        <w:div w:id="383525399">
          <w:marLeft w:val="0"/>
          <w:marRight w:val="0"/>
          <w:marTop w:val="0"/>
          <w:marBottom w:val="0"/>
          <w:divBdr>
            <w:top w:val="none" w:sz="0" w:space="0" w:color="auto"/>
            <w:left w:val="none" w:sz="0" w:space="0" w:color="auto"/>
            <w:bottom w:val="none" w:sz="0" w:space="0" w:color="auto"/>
            <w:right w:val="none" w:sz="0" w:space="0" w:color="auto"/>
          </w:divBdr>
          <w:divsChild>
            <w:div w:id="912667302">
              <w:marLeft w:val="0"/>
              <w:marRight w:val="0"/>
              <w:marTop w:val="0"/>
              <w:marBottom w:val="0"/>
              <w:divBdr>
                <w:top w:val="none" w:sz="0" w:space="0" w:color="auto"/>
                <w:left w:val="none" w:sz="0" w:space="0" w:color="auto"/>
                <w:bottom w:val="none" w:sz="0" w:space="0" w:color="auto"/>
                <w:right w:val="none" w:sz="0" w:space="0" w:color="auto"/>
              </w:divBdr>
            </w:div>
          </w:divsChild>
        </w:div>
        <w:div w:id="1222982575">
          <w:marLeft w:val="0"/>
          <w:marRight w:val="0"/>
          <w:marTop w:val="0"/>
          <w:marBottom w:val="0"/>
          <w:divBdr>
            <w:top w:val="none" w:sz="0" w:space="0" w:color="auto"/>
            <w:left w:val="none" w:sz="0" w:space="0" w:color="auto"/>
            <w:bottom w:val="none" w:sz="0" w:space="0" w:color="auto"/>
            <w:right w:val="none" w:sz="0" w:space="0" w:color="auto"/>
          </w:divBdr>
          <w:divsChild>
            <w:div w:id="7418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8932">
      <w:bodyDiv w:val="1"/>
      <w:marLeft w:val="0"/>
      <w:marRight w:val="0"/>
      <w:marTop w:val="0"/>
      <w:marBottom w:val="0"/>
      <w:divBdr>
        <w:top w:val="none" w:sz="0" w:space="0" w:color="auto"/>
        <w:left w:val="none" w:sz="0" w:space="0" w:color="auto"/>
        <w:bottom w:val="none" w:sz="0" w:space="0" w:color="auto"/>
        <w:right w:val="none" w:sz="0" w:space="0" w:color="auto"/>
      </w:divBdr>
      <w:divsChild>
        <w:div w:id="432361903">
          <w:marLeft w:val="0"/>
          <w:marRight w:val="0"/>
          <w:marTop w:val="120"/>
          <w:marBottom w:val="0"/>
          <w:divBdr>
            <w:top w:val="none" w:sz="0" w:space="0" w:color="auto"/>
            <w:left w:val="none" w:sz="0" w:space="0" w:color="auto"/>
            <w:bottom w:val="none" w:sz="0" w:space="0" w:color="auto"/>
            <w:right w:val="none" w:sz="0" w:space="0" w:color="auto"/>
          </w:divBdr>
        </w:div>
      </w:divsChild>
    </w:div>
    <w:div w:id="1368145528">
      <w:bodyDiv w:val="1"/>
      <w:marLeft w:val="0"/>
      <w:marRight w:val="0"/>
      <w:marTop w:val="0"/>
      <w:marBottom w:val="0"/>
      <w:divBdr>
        <w:top w:val="none" w:sz="0" w:space="0" w:color="auto"/>
        <w:left w:val="none" w:sz="0" w:space="0" w:color="auto"/>
        <w:bottom w:val="none" w:sz="0" w:space="0" w:color="auto"/>
        <w:right w:val="none" w:sz="0" w:space="0" w:color="auto"/>
      </w:divBdr>
      <w:divsChild>
        <w:div w:id="1939216060">
          <w:marLeft w:val="0"/>
          <w:marRight w:val="0"/>
          <w:marTop w:val="0"/>
          <w:marBottom w:val="0"/>
          <w:divBdr>
            <w:top w:val="none" w:sz="0" w:space="0" w:color="auto"/>
            <w:left w:val="none" w:sz="0" w:space="0" w:color="auto"/>
            <w:bottom w:val="none" w:sz="0" w:space="0" w:color="auto"/>
            <w:right w:val="none" w:sz="0" w:space="0" w:color="auto"/>
          </w:divBdr>
          <w:divsChild>
            <w:div w:id="1417173295">
              <w:marLeft w:val="0"/>
              <w:marRight w:val="0"/>
              <w:marTop w:val="0"/>
              <w:marBottom w:val="0"/>
              <w:divBdr>
                <w:top w:val="none" w:sz="0" w:space="0" w:color="auto"/>
                <w:left w:val="none" w:sz="0" w:space="0" w:color="auto"/>
                <w:bottom w:val="none" w:sz="0" w:space="0" w:color="auto"/>
                <w:right w:val="none" w:sz="0" w:space="0" w:color="auto"/>
              </w:divBdr>
            </w:div>
          </w:divsChild>
        </w:div>
        <w:div w:id="1877086698">
          <w:marLeft w:val="0"/>
          <w:marRight w:val="0"/>
          <w:marTop w:val="0"/>
          <w:marBottom w:val="0"/>
          <w:divBdr>
            <w:top w:val="none" w:sz="0" w:space="0" w:color="auto"/>
            <w:left w:val="none" w:sz="0" w:space="0" w:color="auto"/>
            <w:bottom w:val="none" w:sz="0" w:space="0" w:color="auto"/>
            <w:right w:val="none" w:sz="0" w:space="0" w:color="auto"/>
          </w:divBdr>
          <w:divsChild>
            <w:div w:id="827475385">
              <w:marLeft w:val="0"/>
              <w:marRight w:val="0"/>
              <w:marTop w:val="0"/>
              <w:marBottom w:val="0"/>
              <w:divBdr>
                <w:top w:val="none" w:sz="0" w:space="0" w:color="auto"/>
                <w:left w:val="none" w:sz="0" w:space="0" w:color="auto"/>
                <w:bottom w:val="none" w:sz="0" w:space="0" w:color="auto"/>
                <w:right w:val="none" w:sz="0" w:space="0" w:color="auto"/>
              </w:divBdr>
            </w:div>
          </w:divsChild>
        </w:div>
        <w:div w:id="1446846071">
          <w:marLeft w:val="0"/>
          <w:marRight w:val="0"/>
          <w:marTop w:val="0"/>
          <w:marBottom w:val="0"/>
          <w:divBdr>
            <w:top w:val="none" w:sz="0" w:space="0" w:color="auto"/>
            <w:left w:val="none" w:sz="0" w:space="0" w:color="auto"/>
            <w:bottom w:val="none" w:sz="0" w:space="0" w:color="auto"/>
            <w:right w:val="none" w:sz="0" w:space="0" w:color="auto"/>
          </w:divBdr>
          <w:divsChild>
            <w:div w:id="831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25063">
      <w:bodyDiv w:val="1"/>
      <w:marLeft w:val="0"/>
      <w:marRight w:val="0"/>
      <w:marTop w:val="0"/>
      <w:marBottom w:val="0"/>
      <w:divBdr>
        <w:top w:val="none" w:sz="0" w:space="0" w:color="auto"/>
        <w:left w:val="none" w:sz="0" w:space="0" w:color="auto"/>
        <w:bottom w:val="none" w:sz="0" w:space="0" w:color="auto"/>
        <w:right w:val="none" w:sz="0" w:space="0" w:color="auto"/>
      </w:divBdr>
    </w:div>
    <w:div w:id="1368994611">
      <w:bodyDiv w:val="1"/>
      <w:marLeft w:val="0"/>
      <w:marRight w:val="0"/>
      <w:marTop w:val="0"/>
      <w:marBottom w:val="0"/>
      <w:divBdr>
        <w:top w:val="none" w:sz="0" w:space="0" w:color="auto"/>
        <w:left w:val="none" w:sz="0" w:space="0" w:color="auto"/>
        <w:bottom w:val="none" w:sz="0" w:space="0" w:color="auto"/>
        <w:right w:val="none" w:sz="0" w:space="0" w:color="auto"/>
      </w:divBdr>
      <w:divsChild>
        <w:div w:id="164983962">
          <w:marLeft w:val="0"/>
          <w:marRight w:val="0"/>
          <w:marTop w:val="120"/>
          <w:marBottom w:val="0"/>
          <w:divBdr>
            <w:top w:val="none" w:sz="0" w:space="0" w:color="auto"/>
            <w:left w:val="none" w:sz="0" w:space="0" w:color="auto"/>
            <w:bottom w:val="none" w:sz="0" w:space="0" w:color="auto"/>
            <w:right w:val="none" w:sz="0" w:space="0" w:color="auto"/>
          </w:divBdr>
        </w:div>
      </w:divsChild>
    </w:div>
    <w:div w:id="1370108991">
      <w:bodyDiv w:val="1"/>
      <w:marLeft w:val="0"/>
      <w:marRight w:val="0"/>
      <w:marTop w:val="0"/>
      <w:marBottom w:val="0"/>
      <w:divBdr>
        <w:top w:val="none" w:sz="0" w:space="0" w:color="auto"/>
        <w:left w:val="none" w:sz="0" w:space="0" w:color="auto"/>
        <w:bottom w:val="none" w:sz="0" w:space="0" w:color="auto"/>
        <w:right w:val="none" w:sz="0" w:space="0" w:color="auto"/>
      </w:divBdr>
    </w:div>
    <w:div w:id="1370301960">
      <w:bodyDiv w:val="1"/>
      <w:marLeft w:val="0"/>
      <w:marRight w:val="0"/>
      <w:marTop w:val="0"/>
      <w:marBottom w:val="0"/>
      <w:divBdr>
        <w:top w:val="none" w:sz="0" w:space="0" w:color="auto"/>
        <w:left w:val="none" w:sz="0" w:space="0" w:color="auto"/>
        <w:bottom w:val="none" w:sz="0" w:space="0" w:color="auto"/>
        <w:right w:val="none" w:sz="0" w:space="0" w:color="auto"/>
      </w:divBdr>
      <w:divsChild>
        <w:div w:id="1259602099">
          <w:marLeft w:val="0"/>
          <w:marRight w:val="0"/>
          <w:marTop w:val="0"/>
          <w:marBottom w:val="0"/>
          <w:divBdr>
            <w:top w:val="none" w:sz="0" w:space="0" w:color="auto"/>
            <w:left w:val="none" w:sz="0" w:space="0" w:color="auto"/>
            <w:bottom w:val="none" w:sz="0" w:space="0" w:color="auto"/>
            <w:right w:val="none" w:sz="0" w:space="0" w:color="auto"/>
          </w:divBdr>
          <w:divsChild>
            <w:div w:id="12128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7800">
      <w:bodyDiv w:val="1"/>
      <w:marLeft w:val="0"/>
      <w:marRight w:val="0"/>
      <w:marTop w:val="0"/>
      <w:marBottom w:val="0"/>
      <w:divBdr>
        <w:top w:val="none" w:sz="0" w:space="0" w:color="auto"/>
        <w:left w:val="none" w:sz="0" w:space="0" w:color="auto"/>
        <w:bottom w:val="none" w:sz="0" w:space="0" w:color="auto"/>
        <w:right w:val="none" w:sz="0" w:space="0" w:color="auto"/>
      </w:divBdr>
      <w:divsChild>
        <w:div w:id="937367552">
          <w:marLeft w:val="0"/>
          <w:marRight w:val="0"/>
          <w:marTop w:val="120"/>
          <w:marBottom w:val="0"/>
          <w:divBdr>
            <w:top w:val="none" w:sz="0" w:space="0" w:color="auto"/>
            <w:left w:val="none" w:sz="0" w:space="0" w:color="auto"/>
            <w:bottom w:val="none" w:sz="0" w:space="0" w:color="auto"/>
            <w:right w:val="none" w:sz="0" w:space="0" w:color="auto"/>
          </w:divBdr>
        </w:div>
      </w:divsChild>
    </w:div>
    <w:div w:id="1371540357">
      <w:bodyDiv w:val="1"/>
      <w:marLeft w:val="0"/>
      <w:marRight w:val="0"/>
      <w:marTop w:val="0"/>
      <w:marBottom w:val="0"/>
      <w:divBdr>
        <w:top w:val="none" w:sz="0" w:space="0" w:color="auto"/>
        <w:left w:val="none" w:sz="0" w:space="0" w:color="auto"/>
        <w:bottom w:val="none" w:sz="0" w:space="0" w:color="auto"/>
        <w:right w:val="none" w:sz="0" w:space="0" w:color="auto"/>
      </w:divBdr>
    </w:div>
    <w:div w:id="1371954656">
      <w:bodyDiv w:val="1"/>
      <w:marLeft w:val="0"/>
      <w:marRight w:val="0"/>
      <w:marTop w:val="0"/>
      <w:marBottom w:val="0"/>
      <w:divBdr>
        <w:top w:val="none" w:sz="0" w:space="0" w:color="auto"/>
        <w:left w:val="none" w:sz="0" w:space="0" w:color="auto"/>
        <w:bottom w:val="none" w:sz="0" w:space="0" w:color="auto"/>
        <w:right w:val="none" w:sz="0" w:space="0" w:color="auto"/>
      </w:divBdr>
      <w:divsChild>
        <w:div w:id="1087843760">
          <w:marLeft w:val="0"/>
          <w:marRight w:val="0"/>
          <w:marTop w:val="0"/>
          <w:marBottom w:val="0"/>
          <w:divBdr>
            <w:top w:val="none" w:sz="0" w:space="0" w:color="auto"/>
            <w:left w:val="none" w:sz="0" w:space="0" w:color="auto"/>
            <w:bottom w:val="none" w:sz="0" w:space="0" w:color="auto"/>
            <w:right w:val="none" w:sz="0" w:space="0" w:color="auto"/>
          </w:divBdr>
          <w:divsChild>
            <w:div w:id="61171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0952">
      <w:bodyDiv w:val="1"/>
      <w:marLeft w:val="0"/>
      <w:marRight w:val="0"/>
      <w:marTop w:val="0"/>
      <w:marBottom w:val="0"/>
      <w:divBdr>
        <w:top w:val="none" w:sz="0" w:space="0" w:color="auto"/>
        <w:left w:val="none" w:sz="0" w:space="0" w:color="auto"/>
        <w:bottom w:val="none" w:sz="0" w:space="0" w:color="auto"/>
        <w:right w:val="none" w:sz="0" w:space="0" w:color="auto"/>
      </w:divBdr>
      <w:divsChild>
        <w:div w:id="163669798">
          <w:marLeft w:val="0"/>
          <w:marRight w:val="0"/>
          <w:marTop w:val="120"/>
          <w:marBottom w:val="0"/>
          <w:divBdr>
            <w:top w:val="none" w:sz="0" w:space="0" w:color="auto"/>
            <w:left w:val="none" w:sz="0" w:space="0" w:color="auto"/>
            <w:bottom w:val="none" w:sz="0" w:space="0" w:color="auto"/>
            <w:right w:val="none" w:sz="0" w:space="0" w:color="auto"/>
          </w:divBdr>
        </w:div>
      </w:divsChild>
    </w:div>
    <w:div w:id="1372878728">
      <w:bodyDiv w:val="1"/>
      <w:marLeft w:val="0"/>
      <w:marRight w:val="0"/>
      <w:marTop w:val="0"/>
      <w:marBottom w:val="0"/>
      <w:divBdr>
        <w:top w:val="none" w:sz="0" w:space="0" w:color="auto"/>
        <w:left w:val="none" w:sz="0" w:space="0" w:color="auto"/>
        <w:bottom w:val="none" w:sz="0" w:space="0" w:color="auto"/>
        <w:right w:val="none" w:sz="0" w:space="0" w:color="auto"/>
      </w:divBdr>
      <w:divsChild>
        <w:div w:id="775490706">
          <w:marLeft w:val="0"/>
          <w:marRight w:val="0"/>
          <w:marTop w:val="120"/>
          <w:marBottom w:val="0"/>
          <w:divBdr>
            <w:top w:val="none" w:sz="0" w:space="0" w:color="auto"/>
            <w:left w:val="none" w:sz="0" w:space="0" w:color="auto"/>
            <w:bottom w:val="none" w:sz="0" w:space="0" w:color="auto"/>
            <w:right w:val="none" w:sz="0" w:space="0" w:color="auto"/>
          </w:divBdr>
        </w:div>
      </w:divsChild>
    </w:div>
    <w:div w:id="1373731886">
      <w:bodyDiv w:val="1"/>
      <w:marLeft w:val="0"/>
      <w:marRight w:val="0"/>
      <w:marTop w:val="0"/>
      <w:marBottom w:val="0"/>
      <w:divBdr>
        <w:top w:val="none" w:sz="0" w:space="0" w:color="auto"/>
        <w:left w:val="none" w:sz="0" w:space="0" w:color="auto"/>
        <w:bottom w:val="none" w:sz="0" w:space="0" w:color="auto"/>
        <w:right w:val="none" w:sz="0" w:space="0" w:color="auto"/>
      </w:divBdr>
      <w:divsChild>
        <w:div w:id="1250190695">
          <w:marLeft w:val="0"/>
          <w:marRight w:val="0"/>
          <w:marTop w:val="120"/>
          <w:marBottom w:val="0"/>
          <w:divBdr>
            <w:top w:val="none" w:sz="0" w:space="0" w:color="auto"/>
            <w:left w:val="none" w:sz="0" w:space="0" w:color="auto"/>
            <w:bottom w:val="none" w:sz="0" w:space="0" w:color="auto"/>
            <w:right w:val="none" w:sz="0" w:space="0" w:color="auto"/>
          </w:divBdr>
        </w:div>
      </w:divsChild>
    </w:div>
    <w:div w:id="1373967118">
      <w:bodyDiv w:val="1"/>
      <w:marLeft w:val="0"/>
      <w:marRight w:val="0"/>
      <w:marTop w:val="0"/>
      <w:marBottom w:val="0"/>
      <w:divBdr>
        <w:top w:val="none" w:sz="0" w:space="0" w:color="auto"/>
        <w:left w:val="none" w:sz="0" w:space="0" w:color="auto"/>
        <w:bottom w:val="none" w:sz="0" w:space="0" w:color="auto"/>
        <w:right w:val="none" w:sz="0" w:space="0" w:color="auto"/>
      </w:divBdr>
      <w:divsChild>
        <w:div w:id="318466097">
          <w:marLeft w:val="0"/>
          <w:marRight w:val="0"/>
          <w:marTop w:val="0"/>
          <w:marBottom w:val="0"/>
          <w:divBdr>
            <w:top w:val="none" w:sz="0" w:space="0" w:color="auto"/>
            <w:left w:val="none" w:sz="0" w:space="0" w:color="auto"/>
            <w:bottom w:val="none" w:sz="0" w:space="0" w:color="auto"/>
            <w:right w:val="none" w:sz="0" w:space="0" w:color="auto"/>
          </w:divBdr>
          <w:divsChild>
            <w:div w:id="1224293464">
              <w:marLeft w:val="0"/>
              <w:marRight w:val="0"/>
              <w:marTop w:val="0"/>
              <w:marBottom w:val="0"/>
              <w:divBdr>
                <w:top w:val="none" w:sz="0" w:space="0" w:color="auto"/>
                <w:left w:val="none" w:sz="0" w:space="0" w:color="auto"/>
                <w:bottom w:val="none" w:sz="0" w:space="0" w:color="auto"/>
                <w:right w:val="none" w:sz="0" w:space="0" w:color="auto"/>
              </w:divBdr>
            </w:div>
          </w:divsChild>
        </w:div>
        <w:div w:id="1309289211">
          <w:marLeft w:val="0"/>
          <w:marRight w:val="0"/>
          <w:marTop w:val="0"/>
          <w:marBottom w:val="0"/>
          <w:divBdr>
            <w:top w:val="none" w:sz="0" w:space="0" w:color="auto"/>
            <w:left w:val="none" w:sz="0" w:space="0" w:color="auto"/>
            <w:bottom w:val="none" w:sz="0" w:space="0" w:color="auto"/>
            <w:right w:val="none" w:sz="0" w:space="0" w:color="auto"/>
          </w:divBdr>
          <w:divsChild>
            <w:div w:id="1540320896">
              <w:marLeft w:val="0"/>
              <w:marRight w:val="0"/>
              <w:marTop w:val="0"/>
              <w:marBottom w:val="0"/>
              <w:divBdr>
                <w:top w:val="none" w:sz="0" w:space="0" w:color="auto"/>
                <w:left w:val="none" w:sz="0" w:space="0" w:color="auto"/>
                <w:bottom w:val="none" w:sz="0" w:space="0" w:color="auto"/>
                <w:right w:val="none" w:sz="0" w:space="0" w:color="auto"/>
              </w:divBdr>
            </w:div>
          </w:divsChild>
        </w:div>
        <w:div w:id="1101148917">
          <w:marLeft w:val="0"/>
          <w:marRight w:val="0"/>
          <w:marTop w:val="0"/>
          <w:marBottom w:val="0"/>
          <w:divBdr>
            <w:top w:val="none" w:sz="0" w:space="0" w:color="auto"/>
            <w:left w:val="none" w:sz="0" w:space="0" w:color="auto"/>
            <w:bottom w:val="none" w:sz="0" w:space="0" w:color="auto"/>
            <w:right w:val="none" w:sz="0" w:space="0" w:color="auto"/>
          </w:divBdr>
          <w:divsChild>
            <w:div w:id="427889961">
              <w:marLeft w:val="0"/>
              <w:marRight w:val="0"/>
              <w:marTop w:val="0"/>
              <w:marBottom w:val="0"/>
              <w:divBdr>
                <w:top w:val="none" w:sz="0" w:space="0" w:color="auto"/>
                <w:left w:val="none" w:sz="0" w:space="0" w:color="auto"/>
                <w:bottom w:val="none" w:sz="0" w:space="0" w:color="auto"/>
                <w:right w:val="none" w:sz="0" w:space="0" w:color="auto"/>
              </w:divBdr>
            </w:div>
          </w:divsChild>
        </w:div>
        <w:div w:id="1509635398">
          <w:marLeft w:val="0"/>
          <w:marRight w:val="0"/>
          <w:marTop w:val="0"/>
          <w:marBottom w:val="0"/>
          <w:divBdr>
            <w:top w:val="none" w:sz="0" w:space="0" w:color="auto"/>
            <w:left w:val="none" w:sz="0" w:space="0" w:color="auto"/>
            <w:bottom w:val="none" w:sz="0" w:space="0" w:color="auto"/>
            <w:right w:val="none" w:sz="0" w:space="0" w:color="auto"/>
          </w:divBdr>
          <w:divsChild>
            <w:div w:id="435637656">
              <w:marLeft w:val="0"/>
              <w:marRight w:val="0"/>
              <w:marTop w:val="0"/>
              <w:marBottom w:val="0"/>
              <w:divBdr>
                <w:top w:val="none" w:sz="0" w:space="0" w:color="auto"/>
                <w:left w:val="none" w:sz="0" w:space="0" w:color="auto"/>
                <w:bottom w:val="none" w:sz="0" w:space="0" w:color="auto"/>
                <w:right w:val="none" w:sz="0" w:space="0" w:color="auto"/>
              </w:divBdr>
            </w:div>
          </w:divsChild>
        </w:div>
        <w:div w:id="2033988315">
          <w:marLeft w:val="0"/>
          <w:marRight w:val="0"/>
          <w:marTop w:val="0"/>
          <w:marBottom w:val="0"/>
          <w:divBdr>
            <w:top w:val="none" w:sz="0" w:space="0" w:color="auto"/>
            <w:left w:val="none" w:sz="0" w:space="0" w:color="auto"/>
            <w:bottom w:val="none" w:sz="0" w:space="0" w:color="auto"/>
            <w:right w:val="none" w:sz="0" w:space="0" w:color="auto"/>
          </w:divBdr>
          <w:divsChild>
            <w:div w:id="1250117160">
              <w:marLeft w:val="0"/>
              <w:marRight w:val="0"/>
              <w:marTop w:val="0"/>
              <w:marBottom w:val="0"/>
              <w:divBdr>
                <w:top w:val="none" w:sz="0" w:space="0" w:color="auto"/>
                <w:left w:val="none" w:sz="0" w:space="0" w:color="auto"/>
                <w:bottom w:val="none" w:sz="0" w:space="0" w:color="auto"/>
                <w:right w:val="none" w:sz="0" w:space="0" w:color="auto"/>
              </w:divBdr>
            </w:div>
          </w:divsChild>
        </w:div>
        <w:div w:id="365299523">
          <w:marLeft w:val="0"/>
          <w:marRight w:val="0"/>
          <w:marTop w:val="0"/>
          <w:marBottom w:val="0"/>
          <w:divBdr>
            <w:top w:val="none" w:sz="0" w:space="0" w:color="auto"/>
            <w:left w:val="none" w:sz="0" w:space="0" w:color="auto"/>
            <w:bottom w:val="none" w:sz="0" w:space="0" w:color="auto"/>
            <w:right w:val="none" w:sz="0" w:space="0" w:color="auto"/>
          </w:divBdr>
          <w:divsChild>
            <w:div w:id="1709065121">
              <w:marLeft w:val="0"/>
              <w:marRight w:val="0"/>
              <w:marTop w:val="0"/>
              <w:marBottom w:val="0"/>
              <w:divBdr>
                <w:top w:val="none" w:sz="0" w:space="0" w:color="auto"/>
                <w:left w:val="none" w:sz="0" w:space="0" w:color="auto"/>
                <w:bottom w:val="none" w:sz="0" w:space="0" w:color="auto"/>
                <w:right w:val="none" w:sz="0" w:space="0" w:color="auto"/>
              </w:divBdr>
            </w:div>
          </w:divsChild>
        </w:div>
        <w:div w:id="1654289099">
          <w:marLeft w:val="0"/>
          <w:marRight w:val="0"/>
          <w:marTop w:val="0"/>
          <w:marBottom w:val="0"/>
          <w:divBdr>
            <w:top w:val="none" w:sz="0" w:space="0" w:color="auto"/>
            <w:left w:val="none" w:sz="0" w:space="0" w:color="auto"/>
            <w:bottom w:val="none" w:sz="0" w:space="0" w:color="auto"/>
            <w:right w:val="none" w:sz="0" w:space="0" w:color="auto"/>
          </w:divBdr>
          <w:divsChild>
            <w:div w:id="301663405">
              <w:marLeft w:val="0"/>
              <w:marRight w:val="0"/>
              <w:marTop w:val="0"/>
              <w:marBottom w:val="0"/>
              <w:divBdr>
                <w:top w:val="none" w:sz="0" w:space="0" w:color="auto"/>
                <w:left w:val="none" w:sz="0" w:space="0" w:color="auto"/>
                <w:bottom w:val="none" w:sz="0" w:space="0" w:color="auto"/>
                <w:right w:val="none" w:sz="0" w:space="0" w:color="auto"/>
              </w:divBdr>
            </w:div>
          </w:divsChild>
        </w:div>
        <w:div w:id="84812521">
          <w:marLeft w:val="0"/>
          <w:marRight w:val="0"/>
          <w:marTop w:val="0"/>
          <w:marBottom w:val="0"/>
          <w:divBdr>
            <w:top w:val="none" w:sz="0" w:space="0" w:color="auto"/>
            <w:left w:val="none" w:sz="0" w:space="0" w:color="auto"/>
            <w:bottom w:val="none" w:sz="0" w:space="0" w:color="auto"/>
            <w:right w:val="none" w:sz="0" w:space="0" w:color="auto"/>
          </w:divBdr>
          <w:divsChild>
            <w:div w:id="53509259">
              <w:marLeft w:val="0"/>
              <w:marRight w:val="0"/>
              <w:marTop w:val="0"/>
              <w:marBottom w:val="0"/>
              <w:divBdr>
                <w:top w:val="none" w:sz="0" w:space="0" w:color="auto"/>
                <w:left w:val="none" w:sz="0" w:space="0" w:color="auto"/>
                <w:bottom w:val="none" w:sz="0" w:space="0" w:color="auto"/>
                <w:right w:val="none" w:sz="0" w:space="0" w:color="auto"/>
              </w:divBdr>
            </w:div>
          </w:divsChild>
        </w:div>
        <w:div w:id="809447263">
          <w:marLeft w:val="0"/>
          <w:marRight w:val="0"/>
          <w:marTop w:val="0"/>
          <w:marBottom w:val="0"/>
          <w:divBdr>
            <w:top w:val="none" w:sz="0" w:space="0" w:color="auto"/>
            <w:left w:val="none" w:sz="0" w:space="0" w:color="auto"/>
            <w:bottom w:val="none" w:sz="0" w:space="0" w:color="auto"/>
            <w:right w:val="none" w:sz="0" w:space="0" w:color="auto"/>
          </w:divBdr>
          <w:divsChild>
            <w:div w:id="298851605">
              <w:marLeft w:val="0"/>
              <w:marRight w:val="0"/>
              <w:marTop w:val="0"/>
              <w:marBottom w:val="0"/>
              <w:divBdr>
                <w:top w:val="none" w:sz="0" w:space="0" w:color="auto"/>
                <w:left w:val="none" w:sz="0" w:space="0" w:color="auto"/>
                <w:bottom w:val="none" w:sz="0" w:space="0" w:color="auto"/>
                <w:right w:val="none" w:sz="0" w:space="0" w:color="auto"/>
              </w:divBdr>
            </w:div>
          </w:divsChild>
        </w:div>
        <w:div w:id="1018578469">
          <w:marLeft w:val="0"/>
          <w:marRight w:val="0"/>
          <w:marTop w:val="0"/>
          <w:marBottom w:val="0"/>
          <w:divBdr>
            <w:top w:val="none" w:sz="0" w:space="0" w:color="auto"/>
            <w:left w:val="none" w:sz="0" w:space="0" w:color="auto"/>
            <w:bottom w:val="none" w:sz="0" w:space="0" w:color="auto"/>
            <w:right w:val="none" w:sz="0" w:space="0" w:color="auto"/>
          </w:divBdr>
          <w:divsChild>
            <w:div w:id="1640957273">
              <w:marLeft w:val="0"/>
              <w:marRight w:val="0"/>
              <w:marTop w:val="0"/>
              <w:marBottom w:val="0"/>
              <w:divBdr>
                <w:top w:val="none" w:sz="0" w:space="0" w:color="auto"/>
                <w:left w:val="none" w:sz="0" w:space="0" w:color="auto"/>
                <w:bottom w:val="none" w:sz="0" w:space="0" w:color="auto"/>
                <w:right w:val="none" w:sz="0" w:space="0" w:color="auto"/>
              </w:divBdr>
            </w:div>
          </w:divsChild>
        </w:div>
        <w:div w:id="1447459458">
          <w:marLeft w:val="0"/>
          <w:marRight w:val="0"/>
          <w:marTop w:val="0"/>
          <w:marBottom w:val="0"/>
          <w:divBdr>
            <w:top w:val="none" w:sz="0" w:space="0" w:color="auto"/>
            <w:left w:val="none" w:sz="0" w:space="0" w:color="auto"/>
            <w:bottom w:val="none" w:sz="0" w:space="0" w:color="auto"/>
            <w:right w:val="none" w:sz="0" w:space="0" w:color="auto"/>
          </w:divBdr>
          <w:divsChild>
            <w:div w:id="74910286">
              <w:marLeft w:val="0"/>
              <w:marRight w:val="0"/>
              <w:marTop w:val="0"/>
              <w:marBottom w:val="0"/>
              <w:divBdr>
                <w:top w:val="none" w:sz="0" w:space="0" w:color="auto"/>
                <w:left w:val="none" w:sz="0" w:space="0" w:color="auto"/>
                <w:bottom w:val="none" w:sz="0" w:space="0" w:color="auto"/>
                <w:right w:val="none" w:sz="0" w:space="0" w:color="auto"/>
              </w:divBdr>
            </w:div>
          </w:divsChild>
        </w:div>
        <w:div w:id="1870946000">
          <w:marLeft w:val="0"/>
          <w:marRight w:val="0"/>
          <w:marTop w:val="0"/>
          <w:marBottom w:val="0"/>
          <w:divBdr>
            <w:top w:val="none" w:sz="0" w:space="0" w:color="auto"/>
            <w:left w:val="none" w:sz="0" w:space="0" w:color="auto"/>
            <w:bottom w:val="none" w:sz="0" w:space="0" w:color="auto"/>
            <w:right w:val="none" w:sz="0" w:space="0" w:color="auto"/>
          </w:divBdr>
          <w:divsChild>
            <w:div w:id="2075009142">
              <w:marLeft w:val="0"/>
              <w:marRight w:val="0"/>
              <w:marTop w:val="0"/>
              <w:marBottom w:val="0"/>
              <w:divBdr>
                <w:top w:val="none" w:sz="0" w:space="0" w:color="auto"/>
                <w:left w:val="none" w:sz="0" w:space="0" w:color="auto"/>
                <w:bottom w:val="none" w:sz="0" w:space="0" w:color="auto"/>
                <w:right w:val="none" w:sz="0" w:space="0" w:color="auto"/>
              </w:divBdr>
            </w:div>
          </w:divsChild>
        </w:div>
        <w:div w:id="1147360303">
          <w:marLeft w:val="0"/>
          <w:marRight w:val="0"/>
          <w:marTop w:val="0"/>
          <w:marBottom w:val="0"/>
          <w:divBdr>
            <w:top w:val="none" w:sz="0" w:space="0" w:color="auto"/>
            <w:left w:val="none" w:sz="0" w:space="0" w:color="auto"/>
            <w:bottom w:val="none" w:sz="0" w:space="0" w:color="auto"/>
            <w:right w:val="none" w:sz="0" w:space="0" w:color="auto"/>
          </w:divBdr>
          <w:divsChild>
            <w:div w:id="887884112">
              <w:marLeft w:val="0"/>
              <w:marRight w:val="0"/>
              <w:marTop w:val="0"/>
              <w:marBottom w:val="0"/>
              <w:divBdr>
                <w:top w:val="none" w:sz="0" w:space="0" w:color="auto"/>
                <w:left w:val="none" w:sz="0" w:space="0" w:color="auto"/>
                <w:bottom w:val="none" w:sz="0" w:space="0" w:color="auto"/>
                <w:right w:val="none" w:sz="0" w:space="0" w:color="auto"/>
              </w:divBdr>
            </w:div>
          </w:divsChild>
        </w:div>
        <w:div w:id="353044579">
          <w:marLeft w:val="0"/>
          <w:marRight w:val="0"/>
          <w:marTop w:val="0"/>
          <w:marBottom w:val="0"/>
          <w:divBdr>
            <w:top w:val="none" w:sz="0" w:space="0" w:color="auto"/>
            <w:left w:val="none" w:sz="0" w:space="0" w:color="auto"/>
            <w:bottom w:val="none" w:sz="0" w:space="0" w:color="auto"/>
            <w:right w:val="none" w:sz="0" w:space="0" w:color="auto"/>
          </w:divBdr>
          <w:divsChild>
            <w:div w:id="1508717712">
              <w:marLeft w:val="0"/>
              <w:marRight w:val="0"/>
              <w:marTop w:val="0"/>
              <w:marBottom w:val="0"/>
              <w:divBdr>
                <w:top w:val="none" w:sz="0" w:space="0" w:color="auto"/>
                <w:left w:val="none" w:sz="0" w:space="0" w:color="auto"/>
                <w:bottom w:val="none" w:sz="0" w:space="0" w:color="auto"/>
                <w:right w:val="none" w:sz="0" w:space="0" w:color="auto"/>
              </w:divBdr>
            </w:div>
          </w:divsChild>
        </w:div>
        <w:div w:id="1523975378">
          <w:marLeft w:val="0"/>
          <w:marRight w:val="0"/>
          <w:marTop w:val="0"/>
          <w:marBottom w:val="0"/>
          <w:divBdr>
            <w:top w:val="none" w:sz="0" w:space="0" w:color="auto"/>
            <w:left w:val="none" w:sz="0" w:space="0" w:color="auto"/>
            <w:bottom w:val="none" w:sz="0" w:space="0" w:color="auto"/>
            <w:right w:val="none" w:sz="0" w:space="0" w:color="auto"/>
          </w:divBdr>
          <w:divsChild>
            <w:div w:id="765619026">
              <w:marLeft w:val="0"/>
              <w:marRight w:val="0"/>
              <w:marTop w:val="0"/>
              <w:marBottom w:val="0"/>
              <w:divBdr>
                <w:top w:val="none" w:sz="0" w:space="0" w:color="auto"/>
                <w:left w:val="none" w:sz="0" w:space="0" w:color="auto"/>
                <w:bottom w:val="none" w:sz="0" w:space="0" w:color="auto"/>
                <w:right w:val="none" w:sz="0" w:space="0" w:color="auto"/>
              </w:divBdr>
            </w:div>
          </w:divsChild>
        </w:div>
        <w:div w:id="1321496416">
          <w:marLeft w:val="0"/>
          <w:marRight w:val="0"/>
          <w:marTop w:val="0"/>
          <w:marBottom w:val="0"/>
          <w:divBdr>
            <w:top w:val="none" w:sz="0" w:space="0" w:color="auto"/>
            <w:left w:val="none" w:sz="0" w:space="0" w:color="auto"/>
            <w:bottom w:val="none" w:sz="0" w:space="0" w:color="auto"/>
            <w:right w:val="none" w:sz="0" w:space="0" w:color="auto"/>
          </w:divBdr>
          <w:divsChild>
            <w:div w:id="44721238">
              <w:marLeft w:val="0"/>
              <w:marRight w:val="0"/>
              <w:marTop w:val="0"/>
              <w:marBottom w:val="0"/>
              <w:divBdr>
                <w:top w:val="none" w:sz="0" w:space="0" w:color="auto"/>
                <w:left w:val="none" w:sz="0" w:space="0" w:color="auto"/>
                <w:bottom w:val="none" w:sz="0" w:space="0" w:color="auto"/>
                <w:right w:val="none" w:sz="0" w:space="0" w:color="auto"/>
              </w:divBdr>
            </w:div>
          </w:divsChild>
        </w:div>
        <w:div w:id="1457790643">
          <w:marLeft w:val="0"/>
          <w:marRight w:val="0"/>
          <w:marTop w:val="0"/>
          <w:marBottom w:val="0"/>
          <w:divBdr>
            <w:top w:val="none" w:sz="0" w:space="0" w:color="auto"/>
            <w:left w:val="none" w:sz="0" w:space="0" w:color="auto"/>
            <w:bottom w:val="none" w:sz="0" w:space="0" w:color="auto"/>
            <w:right w:val="none" w:sz="0" w:space="0" w:color="auto"/>
          </w:divBdr>
          <w:divsChild>
            <w:div w:id="324557656">
              <w:marLeft w:val="0"/>
              <w:marRight w:val="0"/>
              <w:marTop w:val="0"/>
              <w:marBottom w:val="0"/>
              <w:divBdr>
                <w:top w:val="none" w:sz="0" w:space="0" w:color="auto"/>
                <w:left w:val="none" w:sz="0" w:space="0" w:color="auto"/>
                <w:bottom w:val="none" w:sz="0" w:space="0" w:color="auto"/>
                <w:right w:val="none" w:sz="0" w:space="0" w:color="auto"/>
              </w:divBdr>
            </w:div>
          </w:divsChild>
        </w:div>
        <w:div w:id="314262047">
          <w:marLeft w:val="0"/>
          <w:marRight w:val="0"/>
          <w:marTop w:val="0"/>
          <w:marBottom w:val="0"/>
          <w:divBdr>
            <w:top w:val="none" w:sz="0" w:space="0" w:color="auto"/>
            <w:left w:val="none" w:sz="0" w:space="0" w:color="auto"/>
            <w:bottom w:val="none" w:sz="0" w:space="0" w:color="auto"/>
            <w:right w:val="none" w:sz="0" w:space="0" w:color="auto"/>
          </w:divBdr>
          <w:divsChild>
            <w:div w:id="1364329506">
              <w:marLeft w:val="0"/>
              <w:marRight w:val="0"/>
              <w:marTop w:val="0"/>
              <w:marBottom w:val="0"/>
              <w:divBdr>
                <w:top w:val="none" w:sz="0" w:space="0" w:color="auto"/>
                <w:left w:val="none" w:sz="0" w:space="0" w:color="auto"/>
                <w:bottom w:val="none" w:sz="0" w:space="0" w:color="auto"/>
                <w:right w:val="none" w:sz="0" w:space="0" w:color="auto"/>
              </w:divBdr>
            </w:div>
          </w:divsChild>
        </w:div>
        <w:div w:id="347567945">
          <w:marLeft w:val="0"/>
          <w:marRight w:val="0"/>
          <w:marTop w:val="0"/>
          <w:marBottom w:val="0"/>
          <w:divBdr>
            <w:top w:val="none" w:sz="0" w:space="0" w:color="auto"/>
            <w:left w:val="none" w:sz="0" w:space="0" w:color="auto"/>
            <w:bottom w:val="none" w:sz="0" w:space="0" w:color="auto"/>
            <w:right w:val="none" w:sz="0" w:space="0" w:color="auto"/>
          </w:divBdr>
          <w:divsChild>
            <w:div w:id="99181796">
              <w:marLeft w:val="0"/>
              <w:marRight w:val="0"/>
              <w:marTop w:val="0"/>
              <w:marBottom w:val="0"/>
              <w:divBdr>
                <w:top w:val="none" w:sz="0" w:space="0" w:color="auto"/>
                <w:left w:val="none" w:sz="0" w:space="0" w:color="auto"/>
                <w:bottom w:val="none" w:sz="0" w:space="0" w:color="auto"/>
                <w:right w:val="none" w:sz="0" w:space="0" w:color="auto"/>
              </w:divBdr>
            </w:div>
          </w:divsChild>
        </w:div>
        <w:div w:id="1776710219">
          <w:marLeft w:val="0"/>
          <w:marRight w:val="0"/>
          <w:marTop w:val="0"/>
          <w:marBottom w:val="0"/>
          <w:divBdr>
            <w:top w:val="none" w:sz="0" w:space="0" w:color="auto"/>
            <w:left w:val="none" w:sz="0" w:space="0" w:color="auto"/>
            <w:bottom w:val="none" w:sz="0" w:space="0" w:color="auto"/>
            <w:right w:val="none" w:sz="0" w:space="0" w:color="auto"/>
          </w:divBdr>
          <w:divsChild>
            <w:div w:id="1747680401">
              <w:marLeft w:val="0"/>
              <w:marRight w:val="0"/>
              <w:marTop w:val="0"/>
              <w:marBottom w:val="0"/>
              <w:divBdr>
                <w:top w:val="none" w:sz="0" w:space="0" w:color="auto"/>
                <w:left w:val="none" w:sz="0" w:space="0" w:color="auto"/>
                <w:bottom w:val="none" w:sz="0" w:space="0" w:color="auto"/>
                <w:right w:val="none" w:sz="0" w:space="0" w:color="auto"/>
              </w:divBdr>
            </w:div>
          </w:divsChild>
        </w:div>
        <w:div w:id="334191388">
          <w:marLeft w:val="0"/>
          <w:marRight w:val="0"/>
          <w:marTop w:val="0"/>
          <w:marBottom w:val="0"/>
          <w:divBdr>
            <w:top w:val="none" w:sz="0" w:space="0" w:color="auto"/>
            <w:left w:val="none" w:sz="0" w:space="0" w:color="auto"/>
            <w:bottom w:val="none" w:sz="0" w:space="0" w:color="auto"/>
            <w:right w:val="none" w:sz="0" w:space="0" w:color="auto"/>
          </w:divBdr>
          <w:divsChild>
            <w:div w:id="1176388340">
              <w:marLeft w:val="0"/>
              <w:marRight w:val="0"/>
              <w:marTop w:val="0"/>
              <w:marBottom w:val="0"/>
              <w:divBdr>
                <w:top w:val="none" w:sz="0" w:space="0" w:color="auto"/>
                <w:left w:val="none" w:sz="0" w:space="0" w:color="auto"/>
                <w:bottom w:val="none" w:sz="0" w:space="0" w:color="auto"/>
                <w:right w:val="none" w:sz="0" w:space="0" w:color="auto"/>
              </w:divBdr>
            </w:div>
          </w:divsChild>
        </w:div>
        <w:div w:id="663360340">
          <w:marLeft w:val="0"/>
          <w:marRight w:val="0"/>
          <w:marTop w:val="0"/>
          <w:marBottom w:val="0"/>
          <w:divBdr>
            <w:top w:val="none" w:sz="0" w:space="0" w:color="auto"/>
            <w:left w:val="none" w:sz="0" w:space="0" w:color="auto"/>
            <w:bottom w:val="none" w:sz="0" w:space="0" w:color="auto"/>
            <w:right w:val="none" w:sz="0" w:space="0" w:color="auto"/>
          </w:divBdr>
          <w:divsChild>
            <w:div w:id="460071599">
              <w:marLeft w:val="0"/>
              <w:marRight w:val="0"/>
              <w:marTop w:val="0"/>
              <w:marBottom w:val="0"/>
              <w:divBdr>
                <w:top w:val="none" w:sz="0" w:space="0" w:color="auto"/>
                <w:left w:val="none" w:sz="0" w:space="0" w:color="auto"/>
                <w:bottom w:val="none" w:sz="0" w:space="0" w:color="auto"/>
                <w:right w:val="none" w:sz="0" w:space="0" w:color="auto"/>
              </w:divBdr>
            </w:div>
          </w:divsChild>
        </w:div>
        <w:div w:id="1903716371">
          <w:marLeft w:val="0"/>
          <w:marRight w:val="0"/>
          <w:marTop w:val="0"/>
          <w:marBottom w:val="0"/>
          <w:divBdr>
            <w:top w:val="none" w:sz="0" w:space="0" w:color="auto"/>
            <w:left w:val="none" w:sz="0" w:space="0" w:color="auto"/>
            <w:bottom w:val="none" w:sz="0" w:space="0" w:color="auto"/>
            <w:right w:val="none" w:sz="0" w:space="0" w:color="auto"/>
          </w:divBdr>
          <w:divsChild>
            <w:div w:id="988827209">
              <w:marLeft w:val="0"/>
              <w:marRight w:val="0"/>
              <w:marTop w:val="0"/>
              <w:marBottom w:val="0"/>
              <w:divBdr>
                <w:top w:val="none" w:sz="0" w:space="0" w:color="auto"/>
                <w:left w:val="none" w:sz="0" w:space="0" w:color="auto"/>
                <w:bottom w:val="none" w:sz="0" w:space="0" w:color="auto"/>
                <w:right w:val="none" w:sz="0" w:space="0" w:color="auto"/>
              </w:divBdr>
            </w:div>
          </w:divsChild>
        </w:div>
        <w:div w:id="840461709">
          <w:marLeft w:val="0"/>
          <w:marRight w:val="0"/>
          <w:marTop w:val="0"/>
          <w:marBottom w:val="0"/>
          <w:divBdr>
            <w:top w:val="none" w:sz="0" w:space="0" w:color="auto"/>
            <w:left w:val="none" w:sz="0" w:space="0" w:color="auto"/>
            <w:bottom w:val="none" w:sz="0" w:space="0" w:color="auto"/>
            <w:right w:val="none" w:sz="0" w:space="0" w:color="auto"/>
          </w:divBdr>
          <w:divsChild>
            <w:div w:id="931549104">
              <w:marLeft w:val="0"/>
              <w:marRight w:val="0"/>
              <w:marTop w:val="0"/>
              <w:marBottom w:val="0"/>
              <w:divBdr>
                <w:top w:val="none" w:sz="0" w:space="0" w:color="auto"/>
                <w:left w:val="none" w:sz="0" w:space="0" w:color="auto"/>
                <w:bottom w:val="none" w:sz="0" w:space="0" w:color="auto"/>
                <w:right w:val="none" w:sz="0" w:space="0" w:color="auto"/>
              </w:divBdr>
            </w:div>
          </w:divsChild>
        </w:div>
        <w:div w:id="2017800985">
          <w:marLeft w:val="0"/>
          <w:marRight w:val="0"/>
          <w:marTop w:val="0"/>
          <w:marBottom w:val="0"/>
          <w:divBdr>
            <w:top w:val="none" w:sz="0" w:space="0" w:color="auto"/>
            <w:left w:val="none" w:sz="0" w:space="0" w:color="auto"/>
            <w:bottom w:val="none" w:sz="0" w:space="0" w:color="auto"/>
            <w:right w:val="none" w:sz="0" w:space="0" w:color="auto"/>
          </w:divBdr>
          <w:divsChild>
            <w:div w:id="21046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21948">
      <w:bodyDiv w:val="1"/>
      <w:marLeft w:val="0"/>
      <w:marRight w:val="0"/>
      <w:marTop w:val="0"/>
      <w:marBottom w:val="0"/>
      <w:divBdr>
        <w:top w:val="none" w:sz="0" w:space="0" w:color="auto"/>
        <w:left w:val="none" w:sz="0" w:space="0" w:color="auto"/>
        <w:bottom w:val="none" w:sz="0" w:space="0" w:color="auto"/>
        <w:right w:val="none" w:sz="0" w:space="0" w:color="auto"/>
      </w:divBdr>
    </w:div>
    <w:div w:id="1374622731">
      <w:bodyDiv w:val="1"/>
      <w:marLeft w:val="0"/>
      <w:marRight w:val="0"/>
      <w:marTop w:val="0"/>
      <w:marBottom w:val="0"/>
      <w:divBdr>
        <w:top w:val="none" w:sz="0" w:space="0" w:color="auto"/>
        <w:left w:val="none" w:sz="0" w:space="0" w:color="auto"/>
        <w:bottom w:val="none" w:sz="0" w:space="0" w:color="auto"/>
        <w:right w:val="none" w:sz="0" w:space="0" w:color="auto"/>
      </w:divBdr>
      <w:divsChild>
        <w:div w:id="1415512883">
          <w:marLeft w:val="0"/>
          <w:marRight w:val="0"/>
          <w:marTop w:val="0"/>
          <w:marBottom w:val="0"/>
          <w:divBdr>
            <w:top w:val="none" w:sz="0" w:space="0" w:color="auto"/>
            <w:left w:val="none" w:sz="0" w:space="0" w:color="auto"/>
            <w:bottom w:val="none" w:sz="0" w:space="0" w:color="auto"/>
            <w:right w:val="none" w:sz="0" w:space="0" w:color="auto"/>
          </w:divBdr>
          <w:divsChild>
            <w:div w:id="1626034691">
              <w:marLeft w:val="0"/>
              <w:marRight w:val="0"/>
              <w:marTop w:val="0"/>
              <w:marBottom w:val="0"/>
              <w:divBdr>
                <w:top w:val="none" w:sz="0" w:space="0" w:color="auto"/>
                <w:left w:val="none" w:sz="0" w:space="0" w:color="auto"/>
                <w:bottom w:val="none" w:sz="0" w:space="0" w:color="auto"/>
                <w:right w:val="none" w:sz="0" w:space="0" w:color="auto"/>
              </w:divBdr>
            </w:div>
          </w:divsChild>
        </w:div>
        <w:div w:id="582295642">
          <w:marLeft w:val="0"/>
          <w:marRight w:val="0"/>
          <w:marTop w:val="0"/>
          <w:marBottom w:val="0"/>
          <w:divBdr>
            <w:top w:val="none" w:sz="0" w:space="0" w:color="auto"/>
            <w:left w:val="none" w:sz="0" w:space="0" w:color="auto"/>
            <w:bottom w:val="none" w:sz="0" w:space="0" w:color="auto"/>
            <w:right w:val="none" w:sz="0" w:space="0" w:color="auto"/>
          </w:divBdr>
          <w:divsChild>
            <w:div w:id="71045946">
              <w:marLeft w:val="0"/>
              <w:marRight w:val="0"/>
              <w:marTop w:val="0"/>
              <w:marBottom w:val="0"/>
              <w:divBdr>
                <w:top w:val="none" w:sz="0" w:space="0" w:color="auto"/>
                <w:left w:val="none" w:sz="0" w:space="0" w:color="auto"/>
                <w:bottom w:val="none" w:sz="0" w:space="0" w:color="auto"/>
                <w:right w:val="none" w:sz="0" w:space="0" w:color="auto"/>
              </w:divBdr>
            </w:div>
          </w:divsChild>
        </w:div>
        <w:div w:id="936138303">
          <w:marLeft w:val="0"/>
          <w:marRight w:val="0"/>
          <w:marTop w:val="0"/>
          <w:marBottom w:val="0"/>
          <w:divBdr>
            <w:top w:val="none" w:sz="0" w:space="0" w:color="auto"/>
            <w:left w:val="none" w:sz="0" w:space="0" w:color="auto"/>
            <w:bottom w:val="none" w:sz="0" w:space="0" w:color="auto"/>
            <w:right w:val="none" w:sz="0" w:space="0" w:color="auto"/>
          </w:divBdr>
          <w:divsChild>
            <w:div w:id="1900509391">
              <w:marLeft w:val="0"/>
              <w:marRight w:val="0"/>
              <w:marTop w:val="0"/>
              <w:marBottom w:val="0"/>
              <w:divBdr>
                <w:top w:val="none" w:sz="0" w:space="0" w:color="auto"/>
                <w:left w:val="none" w:sz="0" w:space="0" w:color="auto"/>
                <w:bottom w:val="none" w:sz="0" w:space="0" w:color="auto"/>
                <w:right w:val="none" w:sz="0" w:space="0" w:color="auto"/>
              </w:divBdr>
            </w:div>
          </w:divsChild>
        </w:div>
        <w:div w:id="1796286279">
          <w:marLeft w:val="0"/>
          <w:marRight w:val="0"/>
          <w:marTop w:val="0"/>
          <w:marBottom w:val="0"/>
          <w:divBdr>
            <w:top w:val="none" w:sz="0" w:space="0" w:color="auto"/>
            <w:left w:val="none" w:sz="0" w:space="0" w:color="auto"/>
            <w:bottom w:val="none" w:sz="0" w:space="0" w:color="auto"/>
            <w:right w:val="none" w:sz="0" w:space="0" w:color="auto"/>
          </w:divBdr>
          <w:divsChild>
            <w:div w:id="18309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4892">
      <w:bodyDiv w:val="1"/>
      <w:marLeft w:val="0"/>
      <w:marRight w:val="0"/>
      <w:marTop w:val="0"/>
      <w:marBottom w:val="0"/>
      <w:divBdr>
        <w:top w:val="none" w:sz="0" w:space="0" w:color="auto"/>
        <w:left w:val="none" w:sz="0" w:space="0" w:color="auto"/>
        <w:bottom w:val="none" w:sz="0" w:space="0" w:color="auto"/>
        <w:right w:val="none" w:sz="0" w:space="0" w:color="auto"/>
      </w:divBdr>
      <w:divsChild>
        <w:div w:id="560024630">
          <w:marLeft w:val="0"/>
          <w:marRight w:val="0"/>
          <w:marTop w:val="120"/>
          <w:marBottom w:val="0"/>
          <w:divBdr>
            <w:top w:val="none" w:sz="0" w:space="0" w:color="auto"/>
            <w:left w:val="none" w:sz="0" w:space="0" w:color="auto"/>
            <w:bottom w:val="none" w:sz="0" w:space="0" w:color="auto"/>
            <w:right w:val="none" w:sz="0" w:space="0" w:color="auto"/>
          </w:divBdr>
        </w:div>
      </w:divsChild>
    </w:div>
    <w:div w:id="1375422036">
      <w:bodyDiv w:val="1"/>
      <w:marLeft w:val="0"/>
      <w:marRight w:val="0"/>
      <w:marTop w:val="0"/>
      <w:marBottom w:val="0"/>
      <w:divBdr>
        <w:top w:val="none" w:sz="0" w:space="0" w:color="auto"/>
        <w:left w:val="none" w:sz="0" w:space="0" w:color="auto"/>
        <w:bottom w:val="none" w:sz="0" w:space="0" w:color="auto"/>
        <w:right w:val="none" w:sz="0" w:space="0" w:color="auto"/>
      </w:divBdr>
      <w:divsChild>
        <w:div w:id="1152911428">
          <w:marLeft w:val="0"/>
          <w:marRight w:val="0"/>
          <w:marTop w:val="0"/>
          <w:marBottom w:val="0"/>
          <w:divBdr>
            <w:top w:val="none" w:sz="0" w:space="0" w:color="auto"/>
            <w:left w:val="none" w:sz="0" w:space="0" w:color="auto"/>
            <w:bottom w:val="none" w:sz="0" w:space="0" w:color="auto"/>
            <w:right w:val="none" w:sz="0" w:space="0" w:color="auto"/>
          </w:divBdr>
          <w:divsChild>
            <w:div w:id="47071158">
              <w:marLeft w:val="0"/>
              <w:marRight w:val="0"/>
              <w:marTop w:val="0"/>
              <w:marBottom w:val="0"/>
              <w:divBdr>
                <w:top w:val="none" w:sz="0" w:space="0" w:color="auto"/>
                <w:left w:val="none" w:sz="0" w:space="0" w:color="auto"/>
                <w:bottom w:val="none" w:sz="0" w:space="0" w:color="auto"/>
                <w:right w:val="none" w:sz="0" w:space="0" w:color="auto"/>
              </w:divBdr>
            </w:div>
          </w:divsChild>
        </w:div>
        <w:div w:id="2016110630">
          <w:marLeft w:val="0"/>
          <w:marRight w:val="0"/>
          <w:marTop w:val="0"/>
          <w:marBottom w:val="0"/>
          <w:divBdr>
            <w:top w:val="none" w:sz="0" w:space="0" w:color="auto"/>
            <w:left w:val="none" w:sz="0" w:space="0" w:color="auto"/>
            <w:bottom w:val="none" w:sz="0" w:space="0" w:color="auto"/>
            <w:right w:val="none" w:sz="0" w:space="0" w:color="auto"/>
          </w:divBdr>
          <w:divsChild>
            <w:div w:id="269777118">
              <w:marLeft w:val="0"/>
              <w:marRight w:val="0"/>
              <w:marTop w:val="0"/>
              <w:marBottom w:val="0"/>
              <w:divBdr>
                <w:top w:val="none" w:sz="0" w:space="0" w:color="auto"/>
                <w:left w:val="none" w:sz="0" w:space="0" w:color="auto"/>
                <w:bottom w:val="none" w:sz="0" w:space="0" w:color="auto"/>
                <w:right w:val="none" w:sz="0" w:space="0" w:color="auto"/>
              </w:divBdr>
            </w:div>
          </w:divsChild>
        </w:div>
        <w:div w:id="1130443455">
          <w:marLeft w:val="0"/>
          <w:marRight w:val="0"/>
          <w:marTop w:val="0"/>
          <w:marBottom w:val="0"/>
          <w:divBdr>
            <w:top w:val="none" w:sz="0" w:space="0" w:color="auto"/>
            <w:left w:val="none" w:sz="0" w:space="0" w:color="auto"/>
            <w:bottom w:val="none" w:sz="0" w:space="0" w:color="auto"/>
            <w:right w:val="none" w:sz="0" w:space="0" w:color="auto"/>
          </w:divBdr>
          <w:divsChild>
            <w:div w:id="7308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70687">
      <w:bodyDiv w:val="1"/>
      <w:marLeft w:val="0"/>
      <w:marRight w:val="0"/>
      <w:marTop w:val="0"/>
      <w:marBottom w:val="0"/>
      <w:divBdr>
        <w:top w:val="none" w:sz="0" w:space="0" w:color="auto"/>
        <w:left w:val="none" w:sz="0" w:space="0" w:color="auto"/>
        <w:bottom w:val="none" w:sz="0" w:space="0" w:color="auto"/>
        <w:right w:val="none" w:sz="0" w:space="0" w:color="auto"/>
      </w:divBdr>
    </w:div>
    <w:div w:id="1375740443">
      <w:bodyDiv w:val="1"/>
      <w:marLeft w:val="0"/>
      <w:marRight w:val="0"/>
      <w:marTop w:val="0"/>
      <w:marBottom w:val="0"/>
      <w:divBdr>
        <w:top w:val="none" w:sz="0" w:space="0" w:color="auto"/>
        <w:left w:val="none" w:sz="0" w:space="0" w:color="auto"/>
        <w:bottom w:val="none" w:sz="0" w:space="0" w:color="auto"/>
        <w:right w:val="none" w:sz="0" w:space="0" w:color="auto"/>
      </w:divBdr>
    </w:div>
    <w:div w:id="1376390829">
      <w:bodyDiv w:val="1"/>
      <w:marLeft w:val="0"/>
      <w:marRight w:val="0"/>
      <w:marTop w:val="0"/>
      <w:marBottom w:val="0"/>
      <w:divBdr>
        <w:top w:val="none" w:sz="0" w:space="0" w:color="auto"/>
        <w:left w:val="none" w:sz="0" w:space="0" w:color="auto"/>
        <w:bottom w:val="none" w:sz="0" w:space="0" w:color="auto"/>
        <w:right w:val="none" w:sz="0" w:space="0" w:color="auto"/>
      </w:divBdr>
      <w:divsChild>
        <w:div w:id="1692954253">
          <w:marLeft w:val="0"/>
          <w:marRight w:val="0"/>
          <w:marTop w:val="0"/>
          <w:marBottom w:val="0"/>
          <w:divBdr>
            <w:top w:val="none" w:sz="0" w:space="0" w:color="auto"/>
            <w:left w:val="none" w:sz="0" w:space="0" w:color="auto"/>
            <w:bottom w:val="none" w:sz="0" w:space="0" w:color="auto"/>
            <w:right w:val="none" w:sz="0" w:space="0" w:color="auto"/>
          </w:divBdr>
          <w:divsChild>
            <w:div w:id="177887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56750">
      <w:bodyDiv w:val="1"/>
      <w:marLeft w:val="0"/>
      <w:marRight w:val="0"/>
      <w:marTop w:val="0"/>
      <w:marBottom w:val="0"/>
      <w:divBdr>
        <w:top w:val="none" w:sz="0" w:space="0" w:color="auto"/>
        <w:left w:val="none" w:sz="0" w:space="0" w:color="auto"/>
        <w:bottom w:val="none" w:sz="0" w:space="0" w:color="auto"/>
        <w:right w:val="none" w:sz="0" w:space="0" w:color="auto"/>
      </w:divBdr>
      <w:divsChild>
        <w:div w:id="1375547555">
          <w:marLeft w:val="0"/>
          <w:marRight w:val="0"/>
          <w:marTop w:val="120"/>
          <w:marBottom w:val="0"/>
          <w:divBdr>
            <w:top w:val="none" w:sz="0" w:space="0" w:color="auto"/>
            <w:left w:val="none" w:sz="0" w:space="0" w:color="auto"/>
            <w:bottom w:val="none" w:sz="0" w:space="0" w:color="auto"/>
            <w:right w:val="none" w:sz="0" w:space="0" w:color="auto"/>
          </w:divBdr>
        </w:div>
        <w:div w:id="137651189">
          <w:marLeft w:val="0"/>
          <w:marRight w:val="0"/>
          <w:marTop w:val="120"/>
          <w:marBottom w:val="0"/>
          <w:divBdr>
            <w:top w:val="none" w:sz="0" w:space="0" w:color="auto"/>
            <w:left w:val="none" w:sz="0" w:space="0" w:color="auto"/>
            <w:bottom w:val="none" w:sz="0" w:space="0" w:color="auto"/>
            <w:right w:val="none" w:sz="0" w:space="0" w:color="auto"/>
          </w:divBdr>
        </w:div>
      </w:divsChild>
    </w:div>
    <w:div w:id="1378622938">
      <w:bodyDiv w:val="1"/>
      <w:marLeft w:val="0"/>
      <w:marRight w:val="0"/>
      <w:marTop w:val="0"/>
      <w:marBottom w:val="0"/>
      <w:divBdr>
        <w:top w:val="none" w:sz="0" w:space="0" w:color="auto"/>
        <w:left w:val="none" w:sz="0" w:space="0" w:color="auto"/>
        <w:bottom w:val="none" w:sz="0" w:space="0" w:color="auto"/>
        <w:right w:val="none" w:sz="0" w:space="0" w:color="auto"/>
      </w:divBdr>
      <w:divsChild>
        <w:div w:id="1082992468">
          <w:marLeft w:val="0"/>
          <w:marRight w:val="0"/>
          <w:marTop w:val="120"/>
          <w:marBottom w:val="0"/>
          <w:divBdr>
            <w:top w:val="none" w:sz="0" w:space="0" w:color="auto"/>
            <w:left w:val="none" w:sz="0" w:space="0" w:color="auto"/>
            <w:bottom w:val="none" w:sz="0" w:space="0" w:color="auto"/>
            <w:right w:val="none" w:sz="0" w:space="0" w:color="auto"/>
          </w:divBdr>
        </w:div>
        <w:div w:id="795874457">
          <w:marLeft w:val="0"/>
          <w:marRight w:val="0"/>
          <w:marTop w:val="120"/>
          <w:marBottom w:val="0"/>
          <w:divBdr>
            <w:top w:val="none" w:sz="0" w:space="0" w:color="auto"/>
            <w:left w:val="none" w:sz="0" w:space="0" w:color="auto"/>
            <w:bottom w:val="none" w:sz="0" w:space="0" w:color="auto"/>
            <w:right w:val="none" w:sz="0" w:space="0" w:color="auto"/>
          </w:divBdr>
        </w:div>
      </w:divsChild>
    </w:div>
    <w:div w:id="1379547120">
      <w:bodyDiv w:val="1"/>
      <w:marLeft w:val="0"/>
      <w:marRight w:val="0"/>
      <w:marTop w:val="0"/>
      <w:marBottom w:val="0"/>
      <w:divBdr>
        <w:top w:val="none" w:sz="0" w:space="0" w:color="auto"/>
        <w:left w:val="none" w:sz="0" w:space="0" w:color="auto"/>
        <w:bottom w:val="none" w:sz="0" w:space="0" w:color="auto"/>
        <w:right w:val="none" w:sz="0" w:space="0" w:color="auto"/>
      </w:divBdr>
      <w:divsChild>
        <w:div w:id="1411000894">
          <w:marLeft w:val="0"/>
          <w:marRight w:val="0"/>
          <w:marTop w:val="0"/>
          <w:marBottom w:val="0"/>
          <w:divBdr>
            <w:top w:val="none" w:sz="0" w:space="0" w:color="auto"/>
            <w:left w:val="none" w:sz="0" w:space="0" w:color="auto"/>
            <w:bottom w:val="none" w:sz="0" w:space="0" w:color="auto"/>
            <w:right w:val="none" w:sz="0" w:space="0" w:color="auto"/>
          </w:divBdr>
          <w:divsChild>
            <w:div w:id="1629359277">
              <w:marLeft w:val="0"/>
              <w:marRight w:val="0"/>
              <w:marTop w:val="0"/>
              <w:marBottom w:val="0"/>
              <w:divBdr>
                <w:top w:val="none" w:sz="0" w:space="0" w:color="auto"/>
                <w:left w:val="none" w:sz="0" w:space="0" w:color="auto"/>
                <w:bottom w:val="none" w:sz="0" w:space="0" w:color="auto"/>
                <w:right w:val="none" w:sz="0" w:space="0" w:color="auto"/>
              </w:divBdr>
            </w:div>
          </w:divsChild>
        </w:div>
        <w:div w:id="1569916869">
          <w:marLeft w:val="0"/>
          <w:marRight w:val="0"/>
          <w:marTop w:val="0"/>
          <w:marBottom w:val="0"/>
          <w:divBdr>
            <w:top w:val="none" w:sz="0" w:space="0" w:color="auto"/>
            <w:left w:val="none" w:sz="0" w:space="0" w:color="auto"/>
            <w:bottom w:val="none" w:sz="0" w:space="0" w:color="auto"/>
            <w:right w:val="none" w:sz="0" w:space="0" w:color="auto"/>
          </w:divBdr>
          <w:divsChild>
            <w:div w:id="306664353">
              <w:marLeft w:val="0"/>
              <w:marRight w:val="0"/>
              <w:marTop w:val="0"/>
              <w:marBottom w:val="0"/>
              <w:divBdr>
                <w:top w:val="none" w:sz="0" w:space="0" w:color="auto"/>
                <w:left w:val="none" w:sz="0" w:space="0" w:color="auto"/>
                <w:bottom w:val="none" w:sz="0" w:space="0" w:color="auto"/>
                <w:right w:val="none" w:sz="0" w:space="0" w:color="auto"/>
              </w:divBdr>
            </w:div>
          </w:divsChild>
        </w:div>
        <w:div w:id="2138253631">
          <w:marLeft w:val="0"/>
          <w:marRight w:val="0"/>
          <w:marTop w:val="0"/>
          <w:marBottom w:val="0"/>
          <w:divBdr>
            <w:top w:val="none" w:sz="0" w:space="0" w:color="auto"/>
            <w:left w:val="none" w:sz="0" w:space="0" w:color="auto"/>
            <w:bottom w:val="none" w:sz="0" w:space="0" w:color="auto"/>
            <w:right w:val="none" w:sz="0" w:space="0" w:color="auto"/>
          </w:divBdr>
          <w:divsChild>
            <w:div w:id="143088686">
              <w:marLeft w:val="0"/>
              <w:marRight w:val="0"/>
              <w:marTop w:val="0"/>
              <w:marBottom w:val="0"/>
              <w:divBdr>
                <w:top w:val="none" w:sz="0" w:space="0" w:color="auto"/>
                <w:left w:val="none" w:sz="0" w:space="0" w:color="auto"/>
                <w:bottom w:val="none" w:sz="0" w:space="0" w:color="auto"/>
                <w:right w:val="none" w:sz="0" w:space="0" w:color="auto"/>
              </w:divBdr>
            </w:div>
          </w:divsChild>
        </w:div>
        <w:div w:id="1584297350">
          <w:marLeft w:val="0"/>
          <w:marRight w:val="0"/>
          <w:marTop w:val="0"/>
          <w:marBottom w:val="0"/>
          <w:divBdr>
            <w:top w:val="none" w:sz="0" w:space="0" w:color="auto"/>
            <w:left w:val="none" w:sz="0" w:space="0" w:color="auto"/>
            <w:bottom w:val="none" w:sz="0" w:space="0" w:color="auto"/>
            <w:right w:val="none" w:sz="0" w:space="0" w:color="auto"/>
          </w:divBdr>
          <w:divsChild>
            <w:div w:id="101229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2905">
      <w:bodyDiv w:val="1"/>
      <w:marLeft w:val="0"/>
      <w:marRight w:val="0"/>
      <w:marTop w:val="0"/>
      <w:marBottom w:val="0"/>
      <w:divBdr>
        <w:top w:val="none" w:sz="0" w:space="0" w:color="auto"/>
        <w:left w:val="none" w:sz="0" w:space="0" w:color="auto"/>
        <w:bottom w:val="none" w:sz="0" w:space="0" w:color="auto"/>
        <w:right w:val="none" w:sz="0" w:space="0" w:color="auto"/>
      </w:divBdr>
      <w:divsChild>
        <w:div w:id="655299995">
          <w:marLeft w:val="0"/>
          <w:marRight w:val="0"/>
          <w:marTop w:val="120"/>
          <w:marBottom w:val="0"/>
          <w:divBdr>
            <w:top w:val="none" w:sz="0" w:space="0" w:color="auto"/>
            <w:left w:val="none" w:sz="0" w:space="0" w:color="auto"/>
            <w:bottom w:val="none" w:sz="0" w:space="0" w:color="auto"/>
            <w:right w:val="none" w:sz="0" w:space="0" w:color="auto"/>
          </w:divBdr>
        </w:div>
        <w:div w:id="1663586773">
          <w:marLeft w:val="0"/>
          <w:marRight w:val="0"/>
          <w:marTop w:val="120"/>
          <w:marBottom w:val="0"/>
          <w:divBdr>
            <w:top w:val="none" w:sz="0" w:space="0" w:color="auto"/>
            <w:left w:val="none" w:sz="0" w:space="0" w:color="auto"/>
            <w:bottom w:val="none" w:sz="0" w:space="0" w:color="auto"/>
            <w:right w:val="none" w:sz="0" w:space="0" w:color="auto"/>
          </w:divBdr>
        </w:div>
        <w:div w:id="1328023301">
          <w:marLeft w:val="0"/>
          <w:marRight w:val="0"/>
          <w:marTop w:val="120"/>
          <w:marBottom w:val="0"/>
          <w:divBdr>
            <w:top w:val="none" w:sz="0" w:space="0" w:color="auto"/>
            <w:left w:val="none" w:sz="0" w:space="0" w:color="auto"/>
            <w:bottom w:val="none" w:sz="0" w:space="0" w:color="auto"/>
            <w:right w:val="none" w:sz="0" w:space="0" w:color="auto"/>
          </w:divBdr>
        </w:div>
      </w:divsChild>
    </w:div>
    <w:div w:id="1380975137">
      <w:bodyDiv w:val="1"/>
      <w:marLeft w:val="0"/>
      <w:marRight w:val="0"/>
      <w:marTop w:val="0"/>
      <w:marBottom w:val="0"/>
      <w:divBdr>
        <w:top w:val="none" w:sz="0" w:space="0" w:color="auto"/>
        <w:left w:val="none" w:sz="0" w:space="0" w:color="auto"/>
        <w:bottom w:val="none" w:sz="0" w:space="0" w:color="auto"/>
        <w:right w:val="none" w:sz="0" w:space="0" w:color="auto"/>
      </w:divBdr>
      <w:divsChild>
        <w:div w:id="980159024">
          <w:marLeft w:val="0"/>
          <w:marRight w:val="0"/>
          <w:marTop w:val="120"/>
          <w:marBottom w:val="0"/>
          <w:divBdr>
            <w:top w:val="none" w:sz="0" w:space="0" w:color="auto"/>
            <w:left w:val="none" w:sz="0" w:space="0" w:color="auto"/>
            <w:bottom w:val="none" w:sz="0" w:space="0" w:color="auto"/>
            <w:right w:val="none" w:sz="0" w:space="0" w:color="auto"/>
          </w:divBdr>
        </w:div>
      </w:divsChild>
    </w:div>
    <w:div w:id="1383138172">
      <w:bodyDiv w:val="1"/>
      <w:marLeft w:val="0"/>
      <w:marRight w:val="0"/>
      <w:marTop w:val="0"/>
      <w:marBottom w:val="0"/>
      <w:divBdr>
        <w:top w:val="none" w:sz="0" w:space="0" w:color="auto"/>
        <w:left w:val="none" w:sz="0" w:space="0" w:color="auto"/>
        <w:bottom w:val="none" w:sz="0" w:space="0" w:color="auto"/>
        <w:right w:val="none" w:sz="0" w:space="0" w:color="auto"/>
      </w:divBdr>
    </w:div>
    <w:div w:id="1383555093">
      <w:bodyDiv w:val="1"/>
      <w:marLeft w:val="0"/>
      <w:marRight w:val="0"/>
      <w:marTop w:val="0"/>
      <w:marBottom w:val="0"/>
      <w:divBdr>
        <w:top w:val="none" w:sz="0" w:space="0" w:color="auto"/>
        <w:left w:val="none" w:sz="0" w:space="0" w:color="auto"/>
        <w:bottom w:val="none" w:sz="0" w:space="0" w:color="auto"/>
        <w:right w:val="none" w:sz="0" w:space="0" w:color="auto"/>
      </w:divBdr>
      <w:divsChild>
        <w:div w:id="58332420">
          <w:marLeft w:val="0"/>
          <w:marRight w:val="0"/>
          <w:marTop w:val="0"/>
          <w:marBottom w:val="0"/>
          <w:divBdr>
            <w:top w:val="none" w:sz="0" w:space="0" w:color="auto"/>
            <w:left w:val="none" w:sz="0" w:space="0" w:color="auto"/>
            <w:bottom w:val="none" w:sz="0" w:space="0" w:color="auto"/>
            <w:right w:val="none" w:sz="0" w:space="0" w:color="auto"/>
          </w:divBdr>
          <w:divsChild>
            <w:div w:id="12996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96971">
      <w:bodyDiv w:val="1"/>
      <w:marLeft w:val="0"/>
      <w:marRight w:val="0"/>
      <w:marTop w:val="0"/>
      <w:marBottom w:val="0"/>
      <w:divBdr>
        <w:top w:val="none" w:sz="0" w:space="0" w:color="auto"/>
        <w:left w:val="none" w:sz="0" w:space="0" w:color="auto"/>
        <w:bottom w:val="none" w:sz="0" w:space="0" w:color="auto"/>
        <w:right w:val="none" w:sz="0" w:space="0" w:color="auto"/>
      </w:divBdr>
    </w:div>
    <w:div w:id="1384671845">
      <w:bodyDiv w:val="1"/>
      <w:marLeft w:val="0"/>
      <w:marRight w:val="0"/>
      <w:marTop w:val="0"/>
      <w:marBottom w:val="0"/>
      <w:divBdr>
        <w:top w:val="none" w:sz="0" w:space="0" w:color="auto"/>
        <w:left w:val="none" w:sz="0" w:space="0" w:color="auto"/>
        <w:bottom w:val="none" w:sz="0" w:space="0" w:color="auto"/>
        <w:right w:val="none" w:sz="0" w:space="0" w:color="auto"/>
      </w:divBdr>
    </w:div>
    <w:div w:id="1384672012">
      <w:bodyDiv w:val="1"/>
      <w:marLeft w:val="0"/>
      <w:marRight w:val="0"/>
      <w:marTop w:val="0"/>
      <w:marBottom w:val="0"/>
      <w:divBdr>
        <w:top w:val="none" w:sz="0" w:space="0" w:color="auto"/>
        <w:left w:val="none" w:sz="0" w:space="0" w:color="auto"/>
        <w:bottom w:val="none" w:sz="0" w:space="0" w:color="auto"/>
        <w:right w:val="none" w:sz="0" w:space="0" w:color="auto"/>
      </w:divBdr>
      <w:divsChild>
        <w:div w:id="1360355170">
          <w:marLeft w:val="0"/>
          <w:marRight w:val="0"/>
          <w:marTop w:val="120"/>
          <w:marBottom w:val="0"/>
          <w:divBdr>
            <w:top w:val="none" w:sz="0" w:space="0" w:color="auto"/>
            <w:left w:val="none" w:sz="0" w:space="0" w:color="auto"/>
            <w:bottom w:val="none" w:sz="0" w:space="0" w:color="auto"/>
            <w:right w:val="none" w:sz="0" w:space="0" w:color="auto"/>
          </w:divBdr>
        </w:div>
      </w:divsChild>
    </w:div>
    <w:div w:id="1385714673">
      <w:bodyDiv w:val="1"/>
      <w:marLeft w:val="0"/>
      <w:marRight w:val="0"/>
      <w:marTop w:val="0"/>
      <w:marBottom w:val="0"/>
      <w:divBdr>
        <w:top w:val="none" w:sz="0" w:space="0" w:color="auto"/>
        <w:left w:val="none" w:sz="0" w:space="0" w:color="auto"/>
        <w:bottom w:val="none" w:sz="0" w:space="0" w:color="auto"/>
        <w:right w:val="none" w:sz="0" w:space="0" w:color="auto"/>
      </w:divBdr>
      <w:divsChild>
        <w:div w:id="986785760">
          <w:marLeft w:val="0"/>
          <w:marRight w:val="0"/>
          <w:marTop w:val="0"/>
          <w:marBottom w:val="0"/>
          <w:divBdr>
            <w:top w:val="none" w:sz="0" w:space="0" w:color="auto"/>
            <w:left w:val="none" w:sz="0" w:space="0" w:color="auto"/>
            <w:bottom w:val="none" w:sz="0" w:space="0" w:color="auto"/>
            <w:right w:val="none" w:sz="0" w:space="0" w:color="auto"/>
          </w:divBdr>
          <w:divsChild>
            <w:div w:id="1552771484">
              <w:marLeft w:val="0"/>
              <w:marRight w:val="0"/>
              <w:marTop w:val="0"/>
              <w:marBottom w:val="0"/>
              <w:divBdr>
                <w:top w:val="none" w:sz="0" w:space="0" w:color="auto"/>
                <w:left w:val="none" w:sz="0" w:space="0" w:color="auto"/>
                <w:bottom w:val="none" w:sz="0" w:space="0" w:color="auto"/>
                <w:right w:val="none" w:sz="0" w:space="0" w:color="auto"/>
              </w:divBdr>
              <w:divsChild>
                <w:div w:id="914436886">
                  <w:marLeft w:val="0"/>
                  <w:marRight w:val="0"/>
                  <w:marTop w:val="0"/>
                  <w:marBottom w:val="0"/>
                  <w:divBdr>
                    <w:top w:val="none" w:sz="0" w:space="0" w:color="auto"/>
                    <w:left w:val="none" w:sz="0" w:space="0" w:color="auto"/>
                    <w:bottom w:val="none" w:sz="0" w:space="0" w:color="auto"/>
                    <w:right w:val="none" w:sz="0" w:space="0" w:color="auto"/>
                  </w:divBdr>
                  <w:divsChild>
                    <w:div w:id="997610076">
                      <w:marLeft w:val="-180"/>
                      <w:marRight w:val="-180"/>
                      <w:marTop w:val="0"/>
                      <w:marBottom w:val="0"/>
                      <w:divBdr>
                        <w:top w:val="none" w:sz="0" w:space="0" w:color="auto"/>
                        <w:left w:val="none" w:sz="0" w:space="0" w:color="auto"/>
                        <w:bottom w:val="none" w:sz="0" w:space="0" w:color="auto"/>
                        <w:right w:val="none" w:sz="0" w:space="0" w:color="auto"/>
                      </w:divBdr>
                      <w:divsChild>
                        <w:div w:id="644042075">
                          <w:marLeft w:val="0"/>
                          <w:marRight w:val="0"/>
                          <w:marTop w:val="0"/>
                          <w:marBottom w:val="0"/>
                          <w:divBdr>
                            <w:top w:val="none" w:sz="0" w:space="0" w:color="auto"/>
                            <w:left w:val="none" w:sz="0" w:space="0" w:color="auto"/>
                            <w:bottom w:val="none" w:sz="0" w:space="0" w:color="auto"/>
                            <w:right w:val="none" w:sz="0" w:space="0" w:color="auto"/>
                          </w:divBdr>
                          <w:divsChild>
                            <w:div w:id="116720758">
                              <w:marLeft w:val="0"/>
                              <w:marRight w:val="0"/>
                              <w:marTop w:val="0"/>
                              <w:marBottom w:val="0"/>
                              <w:divBdr>
                                <w:top w:val="none" w:sz="0" w:space="0" w:color="auto"/>
                                <w:left w:val="none" w:sz="0" w:space="0" w:color="auto"/>
                                <w:bottom w:val="none" w:sz="0" w:space="0" w:color="auto"/>
                                <w:right w:val="none" w:sz="0" w:space="0" w:color="auto"/>
                              </w:divBdr>
                              <w:divsChild>
                                <w:div w:id="656496573">
                                  <w:marLeft w:val="0"/>
                                  <w:marRight w:val="0"/>
                                  <w:marTop w:val="0"/>
                                  <w:marBottom w:val="0"/>
                                  <w:divBdr>
                                    <w:top w:val="none" w:sz="0" w:space="0" w:color="auto"/>
                                    <w:left w:val="none" w:sz="0" w:space="0" w:color="auto"/>
                                    <w:bottom w:val="none" w:sz="0" w:space="0" w:color="auto"/>
                                    <w:right w:val="none" w:sz="0" w:space="0" w:color="auto"/>
                                  </w:divBdr>
                                  <w:divsChild>
                                    <w:div w:id="699864713">
                                      <w:marLeft w:val="0"/>
                                      <w:marRight w:val="0"/>
                                      <w:marTop w:val="0"/>
                                      <w:marBottom w:val="576"/>
                                      <w:divBdr>
                                        <w:top w:val="none" w:sz="0" w:space="0" w:color="auto"/>
                                        <w:left w:val="none" w:sz="0" w:space="0" w:color="auto"/>
                                        <w:bottom w:val="none" w:sz="0" w:space="0" w:color="auto"/>
                                        <w:right w:val="none" w:sz="0" w:space="0" w:color="auto"/>
                                      </w:divBdr>
                                      <w:divsChild>
                                        <w:div w:id="1169439659">
                                          <w:marLeft w:val="0"/>
                                          <w:marRight w:val="0"/>
                                          <w:marTop w:val="0"/>
                                          <w:marBottom w:val="0"/>
                                          <w:divBdr>
                                            <w:top w:val="none" w:sz="0" w:space="0" w:color="auto"/>
                                            <w:left w:val="none" w:sz="0" w:space="0" w:color="auto"/>
                                            <w:bottom w:val="none" w:sz="0" w:space="0" w:color="auto"/>
                                            <w:right w:val="none" w:sz="0" w:space="0" w:color="auto"/>
                                          </w:divBdr>
                                          <w:divsChild>
                                            <w:div w:id="846136362">
                                              <w:marLeft w:val="0"/>
                                              <w:marRight w:val="0"/>
                                              <w:marTop w:val="0"/>
                                              <w:marBottom w:val="0"/>
                                              <w:divBdr>
                                                <w:top w:val="none" w:sz="0" w:space="0" w:color="auto"/>
                                                <w:left w:val="none" w:sz="0" w:space="0" w:color="auto"/>
                                                <w:bottom w:val="none" w:sz="0" w:space="0" w:color="auto"/>
                                                <w:right w:val="none" w:sz="0" w:space="0" w:color="auto"/>
                                              </w:divBdr>
                                              <w:divsChild>
                                                <w:div w:id="2062172930">
                                                  <w:marLeft w:val="0"/>
                                                  <w:marRight w:val="0"/>
                                                  <w:marTop w:val="0"/>
                                                  <w:marBottom w:val="0"/>
                                                  <w:divBdr>
                                                    <w:top w:val="none" w:sz="0" w:space="0" w:color="auto"/>
                                                    <w:left w:val="none" w:sz="0" w:space="0" w:color="auto"/>
                                                    <w:bottom w:val="none" w:sz="0" w:space="0" w:color="auto"/>
                                                    <w:right w:val="none" w:sz="0" w:space="0" w:color="auto"/>
                                                  </w:divBdr>
                                                  <w:divsChild>
                                                    <w:div w:id="1900556154">
                                                      <w:marLeft w:val="0"/>
                                                      <w:marRight w:val="0"/>
                                                      <w:marTop w:val="0"/>
                                                      <w:marBottom w:val="0"/>
                                                      <w:divBdr>
                                                        <w:top w:val="none" w:sz="0" w:space="0" w:color="auto"/>
                                                        <w:left w:val="none" w:sz="0" w:space="0" w:color="auto"/>
                                                        <w:bottom w:val="none" w:sz="0" w:space="0" w:color="auto"/>
                                                        <w:right w:val="none" w:sz="0" w:space="0" w:color="auto"/>
                                                      </w:divBdr>
                                                      <w:divsChild>
                                                        <w:div w:id="432870541">
                                                          <w:marLeft w:val="0"/>
                                                          <w:marRight w:val="0"/>
                                                          <w:marTop w:val="0"/>
                                                          <w:marBottom w:val="84"/>
                                                          <w:divBdr>
                                                            <w:top w:val="none" w:sz="0" w:space="0" w:color="auto"/>
                                                            <w:left w:val="none" w:sz="0" w:space="0" w:color="auto"/>
                                                            <w:bottom w:val="none" w:sz="0" w:space="0" w:color="auto"/>
                                                            <w:right w:val="none" w:sz="0" w:space="0" w:color="auto"/>
                                                          </w:divBdr>
                                                        </w:div>
                                                        <w:div w:id="19491211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5720504">
      <w:bodyDiv w:val="1"/>
      <w:marLeft w:val="0"/>
      <w:marRight w:val="0"/>
      <w:marTop w:val="0"/>
      <w:marBottom w:val="0"/>
      <w:divBdr>
        <w:top w:val="none" w:sz="0" w:space="0" w:color="auto"/>
        <w:left w:val="none" w:sz="0" w:space="0" w:color="auto"/>
        <w:bottom w:val="none" w:sz="0" w:space="0" w:color="auto"/>
        <w:right w:val="none" w:sz="0" w:space="0" w:color="auto"/>
      </w:divBdr>
    </w:div>
    <w:div w:id="1386372062">
      <w:bodyDiv w:val="1"/>
      <w:marLeft w:val="0"/>
      <w:marRight w:val="0"/>
      <w:marTop w:val="0"/>
      <w:marBottom w:val="0"/>
      <w:divBdr>
        <w:top w:val="none" w:sz="0" w:space="0" w:color="auto"/>
        <w:left w:val="none" w:sz="0" w:space="0" w:color="auto"/>
        <w:bottom w:val="none" w:sz="0" w:space="0" w:color="auto"/>
        <w:right w:val="none" w:sz="0" w:space="0" w:color="auto"/>
      </w:divBdr>
    </w:div>
    <w:div w:id="1387683682">
      <w:bodyDiv w:val="1"/>
      <w:marLeft w:val="0"/>
      <w:marRight w:val="0"/>
      <w:marTop w:val="0"/>
      <w:marBottom w:val="0"/>
      <w:divBdr>
        <w:top w:val="none" w:sz="0" w:space="0" w:color="auto"/>
        <w:left w:val="none" w:sz="0" w:space="0" w:color="auto"/>
        <w:bottom w:val="none" w:sz="0" w:space="0" w:color="auto"/>
        <w:right w:val="none" w:sz="0" w:space="0" w:color="auto"/>
      </w:divBdr>
      <w:divsChild>
        <w:div w:id="2019961324">
          <w:marLeft w:val="0"/>
          <w:marRight w:val="0"/>
          <w:marTop w:val="120"/>
          <w:marBottom w:val="0"/>
          <w:divBdr>
            <w:top w:val="none" w:sz="0" w:space="0" w:color="auto"/>
            <w:left w:val="none" w:sz="0" w:space="0" w:color="auto"/>
            <w:bottom w:val="none" w:sz="0" w:space="0" w:color="auto"/>
            <w:right w:val="none" w:sz="0" w:space="0" w:color="auto"/>
          </w:divBdr>
        </w:div>
        <w:div w:id="1579826786">
          <w:marLeft w:val="0"/>
          <w:marRight w:val="0"/>
          <w:marTop w:val="120"/>
          <w:marBottom w:val="0"/>
          <w:divBdr>
            <w:top w:val="none" w:sz="0" w:space="0" w:color="auto"/>
            <w:left w:val="none" w:sz="0" w:space="0" w:color="auto"/>
            <w:bottom w:val="none" w:sz="0" w:space="0" w:color="auto"/>
            <w:right w:val="none" w:sz="0" w:space="0" w:color="auto"/>
          </w:divBdr>
        </w:div>
      </w:divsChild>
    </w:div>
    <w:div w:id="1388840090">
      <w:bodyDiv w:val="1"/>
      <w:marLeft w:val="0"/>
      <w:marRight w:val="0"/>
      <w:marTop w:val="0"/>
      <w:marBottom w:val="0"/>
      <w:divBdr>
        <w:top w:val="none" w:sz="0" w:space="0" w:color="auto"/>
        <w:left w:val="none" w:sz="0" w:space="0" w:color="auto"/>
        <w:bottom w:val="none" w:sz="0" w:space="0" w:color="auto"/>
        <w:right w:val="none" w:sz="0" w:space="0" w:color="auto"/>
      </w:divBdr>
      <w:divsChild>
        <w:div w:id="52777393">
          <w:marLeft w:val="0"/>
          <w:marRight w:val="0"/>
          <w:marTop w:val="120"/>
          <w:marBottom w:val="0"/>
          <w:divBdr>
            <w:top w:val="none" w:sz="0" w:space="0" w:color="auto"/>
            <w:left w:val="none" w:sz="0" w:space="0" w:color="auto"/>
            <w:bottom w:val="none" w:sz="0" w:space="0" w:color="auto"/>
            <w:right w:val="none" w:sz="0" w:space="0" w:color="auto"/>
          </w:divBdr>
        </w:div>
        <w:div w:id="638460112">
          <w:marLeft w:val="0"/>
          <w:marRight w:val="0"/>
          <w:marTop w:val="120"/>
          <w:marBottom w:val="0"/>
          <w:divBdr>
            <w:top w:val="none" w:sz="0" w:space="0" w:color="auto"/>
            <w:left w:val="none" w:sz="0" w:space="0" w:color="auto"/>
            <w:bottom w:val="none" w:sz="0" w:space="0" w:color="auto"/>
            <w:right w:val="none" w:sz="0" w:space="0" w:color="auto"/>
          </w:divBdr>
        </w:div>
      </w:divsChild>
    </w:div>
    <w:div w:id="1389181600">
      <w:bodyDiv w:val="1"/>
      <w:marLeft w:val="0"/>
      <w:marRight w:val="0"/>
      <w:marTop w:val="0"/>
      <w:marBottom w:val="0"/>
      <w:divBdr>
        <w:top w:val="none" w:sz="0" w:space="0" w:color="auto"/>
        <w:left w:val="none" w:sz="0" w:space="0" w:color="auto"/>
        <w:bottom w:val="none" w:sz="0" w:space="0" w:color="auto"/>
        <w:right w:val="none" w:sz="0" w:space="0" w:color="auto"/>
      </w:divBdr>
    </w:div>
    <w:div w:id="1392122390">
      <w:bodyDiv w:val="1"/>
      <w:marLeft w:val="0"/>
      <w:marRight w:val="0"/>
      <w:marTop w:val="0"/>
      <w:marBottom w:val="0"/>
      <w:divBdr>
        <w:top w:val="none" w:sz="0" w:space="0" w:color="auto"/>
        <w:left w:val="none" w:sz="0" w:space="0" w:color="auto"/>
        <w:bottom w:val="none" w:sz="0" w:space="0" w:color="auto"/>
        <w:right w:val="none" w:sz="0" w:space="0" w:color="auto"/>
      </w:divBdr>
      <w:divsChild>
        <w:div w:id="300310570">
          <w:marLeft w:val="0"/>
          <w:marRight w:val="0"/>
          <w:marTop w:val="120"/>
          <w:marBottom w:val="0"/>
          <w:divBdr>
            <w:top w:val="none" w:sz="0" w:space="0" w:color="auto"/>
            <w:left w:val="none" w:sz="0" w:space="0" w:color="auto"/>
            <w:bottom w:val="none" w:sz="0" w:space="0" w:color="auto"/>
            <w:right w:val="none" w:sz="0" w:space="0" w:color="auto"/>
          </w:divBdr>
        </w:div>
      </w:divsChild>
    </w:div>
    <w:div w:id="1393427389">
      <w:bodyDiv w:val="1"/>
      <w:marLeft w:val="0"/>
      <w:marRight w:val="0"/>
      <w:marTop w:val="0"/>
      <w:marBottom w:val="0"/>
      <w:divBdr>
        <w:top w:val="none" w:sz="0" w:space="0" w:color="auto"/>
        <w:left w:val="none" w:sz="0" w:space="0" w:color="auto"/>
        <w:bottom w:val="none" w:sz="0" w:space="0" w:color="auto"/>
        <w:right w:val="none" w:sz="0" w:space="0" w:color="auto"/>
      </w:divBdr>
      <w:divsChild>
        <w:div w:id="367417185">
          <w:marLeft w:val="0"/>
          <w:marRight w:val="0"/>
          <w:marTop w:val="120"/>
          <w:marBottom w:val="0"/>
          <w:divBdr>
            <w:top w:val="none" w:sz="0" w:space="0" w:color="auto"/>
            <w:left w:val="none" w:sz="0" w:space="0" w:color="auto"/>
            <w:bottom w:val="none" w:sz="0" w:space="0" w:color="auto"/>
            <w:right w:val="none" w:sz="0" w:space="0" w:color="auto"/>
          </w:divBdr>
        </w:div>
      </w:divsChild>
    </w:div>
    <w:div w:id="1394304857">
      <w:bodyDiv w:val="1"/>
      <w:marLeft w:val="0"/>
      <w:marRight w:val="0"/>
      <w:marTop w:val="0"/>
      <w:marBottom w:val="0"/>
      <w:divBdr>
        <w:top w:val="none" w:sz="0" w:space="0" w:color="auto"/>
        <w:left w:val="none" w:sz="0" w:space="0" w:color="auto"/>
        <w:bottom w:val="none" w:sz="0" w:space="0" w:color="auto"/>
        <w:right w:val="none" w:sz="0" w:space="0" w:color="auto"/>
      </w:divBdr>
      <w:divsChild>
        <w:div w:id="469908062">
          <w:marLeft w:val="0"/>
          <w:marRight w:val="0"/>
          <w:marTop w:val="0"/>
          <w:marBottom w:val="0"/>
          <w:divBdr>
            <w:top w:val="none" w:sz="0" w:space="0" w:color="auto"/>
            <w:left w:val="none" w:sz="0" w:space="0" w:color="auto"/>
            <w:bottom w:val="none" w:sz="0" w:space="0" w:color="auto"/>
            <w:right w:val="none" w:sz="0" w:space="0" w:color="auto"/>
          </w:divBdr>
          <w:divsChild>
            <w:div w:id="4978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80">
      <w:bodyDiv w:val="1"/>
      <w:marLeft w:val="0"/>
      <w:marRight w:val="0"/>
      <w:marTop w:val="0"/>
      <w:marBottom w:val="0"/>
      <w:divBdr>
        <w:top w:val="none" w:sz="0" w:space="0" w:color="auto"/>
        <w:left w:val="none" w:sz="0" w:space="0" w:color="auto"/>
        <w:bottom w:val="none" w:sz="0" w:space="0" w:color="auto"/>
        <w:right w:val="none" w:sz="0" w:space="0" w:color="auto"/>
      </w:divBdr>
      <w:divsChild>
        <w:div w:id="1835682443">
          <w:marLeft w:val="0"/>
          <w:marRight w:val="0"/>
          <w:marTop w:val="0"/>
          <w:marBottom w:val="105"/>
          <w:divBdr>
            <w:top w:val="none" w:sz="0" w:space="0" w:color="auto"/>
            <w:left w:val="none" w:sz="0" w:space="0" w:color="auto"/>
            <w:bottom w:val="none" w:sz="0" w:space="0" w:color="auto"/>
            <w:right w:val="none" w:sz="0" w:space="0" w:color="auto"/>
          </w:divBdr>
        </w:div>
      </w:divsChild>
    </w:div>
    <w:div w:id="1394356575">
      <w:bodyDiv w:val="1"/>
      <w:marLeft w:val="0"/>
      <w:marRight w:val="0"/>
      <w:marTop w:val="0"/>
      <w:marBottom w:val="0"/>
      <w:divBdr>
        <w:top w:val="none" w:sz="0" w:space="0" w:color="auto"/>
        <w:left w:val="none" w:sz="0" w:space="0" w:color="auto"/>
        <w:bottom w:val="none" w:sz="0" w:space="0" w:color="auto"/>
        <w:right w:val="none" w:sz="0" w:space="0" w:color="auto"/>
      </w:divBdr>
      <w:divsChild>
        <w:div w:id="1668626962">
          <w:marLeft w:val="0"/>
          <w:marRight w:val="0"/>
          <w:marTop w:val="120"/>
          <w:marBottom w:val="0"/>
          <w:divBdr>
            <w:top w:val="none" w:sz="0" w:space="0" w:color="auto"/>
            <w:left w:val="none" w:sz="0" w:space="0" w:color="auto"/>
            <w:bottom w:val="none" w:sz="0" w:space="0" w:color="auto"/>
            <w:right w:val="none" w:sz="0" w:space="0" w:color="auto"/>
          </w:divBdr>
        </w:div>
      </w:divsChild>
    </w:div>
    <w:div w:id="1395666584">
      <w:bodyDiv w:val="1"/>
      <w:marLeft w:val="0"/>
      <w:marRight w:val="0"/>
      <w:marTop w:val="0"/>
      <w:marBottom w:val="0"/>
      <w:divBdr>
        <w:top w:val="none" w:sz="0" w:space="0" w:color="auto"/>
        <w:left w:val="none" w:sz="0" w:space="0" w:color="auto"/>
        <w:bottom w:val="none" w:sz="0" w:space="0" w:color="auto"/>
        <w:right w:val="none" w:sz="0" w:space="0" w:color="auto"/>
      </w:divBdr>
    </w:div>
    <w:div w:id="1395737291">
      <w:bodyDiv w:val="1"/>
      <w:marLeft w:val="0"/>
      <w:marRight w:val="0"/>
      <w:marTop w:val="0"/>
      <w:marBottom w:val="0"/>
      <w:divBdr>
        <w:top w:val="none" w:sz="0" w:space="0" w:color="auto"/>
        <w:left w:val="none" w:sz="0" w:space="0" w:color="auto"/>
        <w:bottom w:val="none" w:sz="0" w:space="0" w:color="auto"/>
        <w:right w:val="none" w:sz="0" w:space="0" w:color="auto"/>
      </w:divBdr>
    </w:div>
    <w:div w:id="1397896381">
      <w:bodyDiv w:val="1"/>
      <w:marLeft w:val="0"/>
      <w:marRight w:val="0"/>
      <w:marTop w:val="0"/>
      <w:marBottom w:val="0"/>
      <w:divBdr>
        <w:top w:val="none" w:sz="0" w:space="0" w:color="auto"/>
        <w:left w:val="none" w:sz="0" w:space="0" w:color="auto"/>
        <w:bottom w:val="none" w:sz="0" w:space="0" w:color="auto"/>
        <w:right w:val="none" w:sz="0" w:space="0" w:color="auto"/>
      </w:divBdr>
      <w:divsChild>
        <w:div w:id="506331281">
          <w:marLeft w:val="0"/>
          <w:marRight w:val="0"/>
          <w:marTop w:val="120"/>
          <w:marBottom w:val="0"/>
          <w:divBdr>
            <w:top w:val="none" w:sz="0" w:space="0" w:color="auto"/>
            <w:left w:val="none" w:sz="0" w:space="0" w:color="auto"/>
            <w:bottom w:val="none" w:sz="0" w:space="0" w:color="auto"/>
            <w:right w:val="none" w:sz="0" w:space="0" w:color="auto"/>
          </w:divBdr>
        </w:div>
      </w:divsChild>
    </w:div>
    <w:div w:id="1398816669">
      <w:bodyDiv w:val="1"/>
      <w:marLeft w:val="0"/>
      <w:marRight w:val="0"/>
      <w:marTop w:val="0"/>
      <w:marBottom w:val="0"/>
      <w:divBdr>
        <w:top w:val="none" w:sz="0" w:space="0" w:color="auto"/>
        <w:left w:val="none" w:sz="0" w:space="0" w:color="auto"/>
        <w:bottom w:val="none" w:sz="0" w:space="0" w:color="auto"/>
        <w:right w:val="none" w:sz="0" w:space="0" w:color="auto"/>
      </w:divBdr>
      <w:divsChild>
        <w:div w:id="327636093">
          <w:marLeft w:val="0"/>
          <w:marRight w:val="0"/>
          <w:marTop w:val="120"/>
          <w:marBottom w:val="0"/>
          <w:divBdr>
            <w:top w:val="none" w:sz="0" w:space="0" w:color="auto"/>
            <w:left w:val="none" w:sz="0" w:space="0" w:color="auto"/>
            <w:bottom w:val="none" w:sz="0" w:space="0" w:color="auto"/>
            <w:right w:val="none" w:sz="0" w:space="0" w:color="auto"/>
          </w:divBdr>
        </w:div>
      </w:divsChild>
    </w:div>
    <w:div w:id="1399087039">
      <w:bodyDiv w:val="1"/>
      <w:marLeft w:val="0"/>
      <w:marRight w:val="0"/>
      <w:marTop w:val="0"/>
      <w:marBottom w:val="0"/>
      <w:divBdr>
        <w:top w:val="none" w:sz="0" w:space="0" w:color="auto"/>
        <w:left w:val="none" w:sz="0" w:space="0" w:color="auto"/>
        <w:bottom w:val="none" w:sz="0" w:space="0" w:color="auto"/>
        <w:right w:val="none" w:sz="0" w:space="0" w:color="auto"/>
      </w:divBdr>
      <w:divsChild>
        <w:div w:id="629434935">
          <w:marLeft w:val="0"/>
          <w:marRight w:val="0"/>
          <w:marTop w:val="120"/>
          <w:marBottom w:val="0"/>
          <w:divBdr>
            <w:top w:val="none" w:sz="0" w:space="0" w:color="auto"/>
            <w:left w:val="none" w:sz="0" w:space="0" w:color="auto"/>
            <w:bottom w:val="none" w:sz="0" w:space="0" w:color="auto"/>
            <w:right w:val="none" w:sz="0" w:space="0" w:color="auto"/>
          </w:divBdr>
        </w:div>
        <w:div w:id="1919242268">
          <w:marLeft w:val="0"/>
          <w:marRight w:val="0"/>
          <w:marTop w:val="120"/>
          <w:marBottom w:val="0"/>
          <w:divBdr>
            <w:top w:val="none" w:sz="0" w:space="0" w:color="auto"/>
            <w:left w:val="none" w:sz="0" w:space="0" w:color="auto"/>
            <w:bottom w:val="none" w:sz="0" w:space="0" w:color="auto"/>
            <w:right w:val="none" w:sz="0" w:space="0" w:color="auto"/>
          </w:divBdr>
        </w:div>
      </w:divsChild>
    </w:div>
    <w:div w:id="1399093476">
      <w:bodyDiv w:val="1"/>
      <w:marLeft w:val="0"/>
      <w:marRight w:val="0"/>
      <w:marTop w:val="0"/>
      <w:marBottom w:val="0"/>
      <w:divBdr>
        <w:top w:val="none" w:sz="0" w:space="0" w:color="auto"/>
        <w:left w:val="none" w:sz="0" w:space="0" w:color="auto"/>
        <w:bottom w:val="none" w:sz="0" w:space="0" w:color="auto"/>
        <w:right w:val="none" w:sz="0" w:space="0" w:color="auto"/>
      </w:divBdr>
    </w:div>
    <w:div w:id="1399669708">
      <w:bodyDiv w:val="1"/>
      <w:marLeft w:val="0"/>
      <w:marRight w:val="0"/>
      <w:marTop w:val="0"/>
      <w:marBottom w:val="0"/>
      <w:divBdr>
        <w:top w:val="none" w:sz="0" w:space="0" w:color="auto"/>
        <w:left w:val="none" w:sz="0" w:space="0" w:color="auto"/>
        <w:bottom w:val="none" w:sz="0" w:space="0" w:color="auto"/>
        <w:right w:val="none" w:sz="0" w:space="0" w:color="auto"/>
      </w:divBdr>
      <w:divsChild>
        <w:div w:id="1978147618">
          <w:marLeft w:val="0"/>
          <w:marRight w:val="0"/>
          <w:marTop w:val="0"/>
          <w:marBottom w:val="0"/>
          <w:divBdr>
            <w:top w:val="none" w:sz="0" w:space="0" w:color="auto"/>
            <w:left w:val="none" w:sz="0" w:space="0" w:color="auto"/>
            <w:bottom w:val="none" w:sz="0" w:space="0" w:color="auto"/>
            <w:right w:val="none" w:sz="0" w:space="0" w:color="auto"/>
          </w:divBdr>
          <w:divsChild>
            <w:div w:id="15170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4356">
      <w:bodyDiv w:val="1"/>
      <w:marLeft w:val="0"/>
      <w:marRight w:val="0"/>
      <w:marTop w:val="0"/>
      <w:marBottom w:val="0"/>
      <w:divBdr>
        <w:top w:val="none" w:sz="0" w:space="0" w:color="auto"/>
        <w:left w:val="none" w:sz="0" w:space="0" w:color="auto"/>
        <w:bottom w:val="none" w:sz="0" w:space="0" w:color="auto"/>
        <w:right w:val="none" w:sz="0" w:space="0" w:color="auto"/>
      </w:divBdr>
      <w:divsChild>
        <w:div w:id="612979096">
          <w:marLeft w:val="0"/>
          <w:marRight w:val="0"/>
          <w:marTop w:val="0"/>
          <w:marBottom w:val="0"/>
          <w:divBdr>
            <w:top w:val="none" w:sz="0" w:space="0" w:color="auto"/>
            <w:left w:val="none" w:sz="0" w:space="0" w:color="auto"/>
            <w:bottom w:val="none" w:sz="0" w:space="0" w:color="auto"/>
            <w:right w:val="none" w:sz="0" w:space="0" w:color="auto"/>
          </w:divBdr>
          <w:divsChild>
            <w:div w:id="1906452991">
              <w:marLeft w:val="0"/>
              <w:marRight w:val="0"/>
              <w:marTop w:val="0"/>
              <w:marBottom w:val="0"/>
              <w:divBdr>
                <w:top w:val="none" w:sz="0" w:space="0" w:color="auto"/>
                <w:left w:val="none" w:sz="0" w:space="0" w:color="auto"/>
                <w:bottom w:val="none" w:sz="0" w:space="0" w:color="auto"/>
                <w:right w:val="none" w:sz="0" w:space="0" w:color="auto"/>
              </w:divBdr>
              <w:divsChild>
                <w:div w:id="285937211">
                  <w:marLeft w:val="0"/>
                  <w:marRight w:val="0"/>
                  <w:marTop w:val="0"/>
                  <w:marBottom w:val="0"/>
                  <w:divBdr>
                    <w:top w:val="none" w:sz="0" w:space="0" w:color="auto"/>
                    <w:left w:val="none" w:sz="0" w:space="0" w:color="auto"/>
                    <w:bottom w:val="none" w:sz="0" w:space="0" w:color="auto"/>
                    <w:right w:val="none" w:sz="0" w:space="0" w:color="auto"/>
                  </w:divBdr>
                  <w:divsChild>
                    <w:div w:id="100343500">
                      <w:marLeft w:val="-180"/>
                      <w:marRight w:val="-180"/>
                      <w:marTop w:val="0"/>
                      <w:marBottom w:val="0"/>
                      <w:divBdr>
                        <w:top w:val="none" w:sz="0" w:space="0" w:color="auto"/>
                        <w:left w:val="none" w:sz="0" w:space="0" w:color="auto"/>
                        <w:bottom w:val="none" w:sz="0" w:space="0" w:color="auto"/>
                        <w:right w:val="none" w:sz="0" w:space="0" w:color="auto"/>
                      </w:divBdr>
                      <w:divsChild>
                        <w:div w:id="301270857">
                          <w:marLeft w:val="0"/>
                          <w:marRight w:val="0"/>
                          <w:marTop w:val="0"/>
                          <w:marBottom w:val="0"/>
                          <w:divBdr>
                            <w:top w:val="none" w:sz="0" w:space="0" w:color="auto"/>
                            <w:left w:val="none" w:sz="0" w:space="0" w:color="auto"/>
                            <w:bottom w:val="none" w:sz="0" w:space="0" w:color="auto"/>
                            <w:right w:val="none" w:sz="0" w:space="0" w:color="auto"/>
                          </w:divBdr>
                          <w:divsChild>
                            <w:div w:id="2017614284">
                              <w:marLeft w:val="0"/>
                              <w:marRight w:val="0"/>
                              <w:marTop w:val="0"/>
                              <w:marBottom w:val="0"/>
                              <w:divBdr>
                                <w:top w:val="none" w:sz="0" w:space="0" w:color="auto"/>
                                <w:left w:val="none" w:sz="0" w:space="0" w:color="auto"/>
                                <w:bottom w:val="none" w:sz="0" w:space="0" w:color="auto"/>
                                <w:right w:val="none" w:sz="0" w:space="0" w:color="auto"/>
                              </w:divBdr>
                              <w:divsChild>
                                <w:div w:id="1754399607">
                                  <w:marLeft w:val="0"/>
                                  <w:marRight w:val="0"/>
                                  <w:marTop w:val="0"/>
                                  <w:marBottom w:val="0"/>
                                  <w:divBdr>
                                    <w:top w:val="none" w:sz="0" w:space="0" w:color="auto"/>
                                    <w:left w:val="none" w:sz="0" w:space="0" w:color="auto"/>
                                    <w:bottom w:val="none" w:sz="0" w:space="0" w:color="auto"/>
                                    <w:right w:val="none" w:sz="0" w:space="0" w:color="auto"/>
                                  </w:divBdr>
                                  <w:divsChild>
                                    <w:div w:id="143132982">
                                      <w:marLeft w:val="0"/>
                                      <w:marRight w:val="0"/>
                                      <w:marTop w:val="0"/>
                                      <w:marBottom w:val="576"/>
                                      <w:divBdr>
                                        <w:top w:val="none" w:sz="0" w:space="0" w:color="auto"/>
                                        <w:left w:val="none" w:sz="0" w:space="0" w:color="auto"/>
                                        <w:bottom w:val="none" w:sz="0" w:space="0" w:color="auto"/>
                                        <w:right w:val="none" w:sz="0" w:space="0" w:color="auto"/>
                                      </w:divBdr>
                                      <w:divsChild>
                                        <w:div w:id="728109744">
                                          <w:marLeft w:val="0"/>
                                          <w:marRight w:val="0"/>
                                          <w:marTop w:val="0"/>
                                          <w:marBottom w:val="0"/>
                                          <w:divBdr>
                                            <w:top w:val="none" w:sz="0" w:space="0" w:color="auto"/>
                                            <w:left w:val="none" w:sz="0" w:space="0" w:color="auto"/>
                                            <w:bottom w:val="none" w:sz="0" w:space="0" w:color="auto"/>
                                            <w:right w:val="none" w:sz="0" w:space="0" w:color="auto"/>
                                          </w:divBdr>
                                          <w:divsChild>
                                            <w:div w:id="163862373">
                                              <w:marLeft w:val="0"/>
                                              <w:marRight w:val="0"/>
                                              <w:marTop w:val="0"/>
                                              <w:marBottom w:val="0"/>
                                              <w:divBdr>
                                                <w:top w:val="none" w:sz="0" w:space="0" w:color="auto"/>
                                                <w:left w:val="none" w:sz="0" w:space="0" w:color="auto"/>
                                                <w:bottom w:val="none" w:sz="0" w:space="0" w:color="auto"/>
                                                <w:right w:val="none" w:sz="0" w:space="0" w:color="auto"/>
                                              </w:divBdr>
                                              <w:divsChild>
                                                <w:div w:id="1681616390">
                                                  <w:marLeft w:val="0"/>
                                                  <w:marRight w:val="0"/>
                                                  <w:marTop w:val="0"/>
                                                  <w:marBottom w:val="0"/>
                                                  <w:divBdr>
                                                    <w:top w:val="none" w:sz="0" w:space="0" w:color="auto"/>
                                                    <w:left w:val="none" w:sz="0" w:space="0" w:color="auto"/>
                                                    <w:bottom w:val="none" w:sz="0" w:space="0" w:color="auto"/>
                                                    <w:right w:val="none" w:sz="0" w:space="0" w:color="auto"/>
                                                  </w:divBdr>
                                                  <w:divsChild>
                                                    <w:div w:id="851577292">
                                                      <w:marLeft w:val="0"/>
                                                      <w:marRight w:val="0"/>
                                                      <w:marTop w:val="0"/>
                                                      <w:marBottom w:val="0"/>
                                                      <w:divBdr>
                                                        <w:top w:val="none" w:sz="0" w:space="0" w:color="auto"/>
                                                        <w:left w:val="none" w:sz="0" w:space="0" w:color="auto"/>
                                                        <w:bottom w:val="none" w:sz="0" w:space="0" w:color="auto"/>
                                                        <w:right w:val="none" w:sz="0" w:space="0" w:color="auto"/>
                                                      </w:divBdr>
                                                      <w:divsChild>
                                                        <w:div w:id="441806682">
                                                          <w:marLeft w:val="0"/>
                                                          <w:marRight w:val="0"/>
                                                          <w:marTop w:val="0"/>
                                                          <w:marBottom w:val="84"/>
                                                          <w:divBdr>
                                                            <w:top w:val="none" w:sz="0" w:space="0" w:color="auto"/>
                                                            <w:left w:val="none" w:sz="0" w:space="0" w:color="auto"/>
                                                            <w:bottom w:val="none" w:sz="0" w:space="0" w:color="auto"/>
                                                            <w:right w:val="none" w:sz="0" w:space="0" w:color="auto"/>
                                                          </w:divBdr>
                                                        </w:div>
                                                        <w:div w:id="19870062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43252791">
                                              <w:marLeft w:val="0"/>
                                              <w:marRight w:val="0"/>
                                              <w:marTop w:val="0"/>
                                              <w:marBottom w:val="0"/>
                                              <w:divBdr>
                                                <w:top w:val="none" w:sz="0" w:space="0" w:color="auto"/>
                                                <w:left w:val="none" w:sz="0" w:space="0" w:color="auto"/>
                                                <w:bottom w:val="none" w:sz="0" w:space="0" w:color="auto"/>
                                                <w:right w:val="none" w:sz="0" w:space="0" w:color="auto"/>
                                              </w:divBdr>
                                              <w:divsChild>
                                                <w:div w:id="1284920904">
                                                  <w:marLeft w:val="0"/>
                                                  <w:marRight w:val="0"/>
                                                  <w:marTop w:val="0"/>
                                                  <w:marBottom w:val="0"/>
                                                  <w:divBdr>
                                                    <w:top w:val="none" w:sz="0" w:space="0" w:color="auto"/>
                                                    <w:left w:val="none" w:sz="0" w:space="0" w:color="auto"/>
                                                    <w:bottom w:val="none" w:sz="0" w:space="0" w:color="auto"/>
                                                    <w:right w:val="none" w:sz="0" w:space="0" w:color="auto"/>
                                                  </w:divBdr>
                                                  <w:divsChild>
                                                    <w:div w:id="1413817358">
                                                      <w:marLeft w:val="0"/>
                                                      <w:marRight w:val="0"/>
                                                      <w:marTop w:val="0"/>
                                                      <w:marBottom w:val="0"/>
                                                      <w:divBdr>
                                                        <w:top w:val="none" w:sz="0" w:space="0" w:color="auto"/>
                                                        <w:left w:val="none" w:sz="0" w:space="0" w:color="auto"/>
                                                        <w:bottom w:val="none" w:sz="0" w:space="0" w:color="auto"/>
                                                        <w:right w:val="none" w:sz="0" w:space="0" w:color="auto"/>
                                                      </w:divBdr>
                                                      <w:divsChild>
                                                        <w:div w:id="1604150394">
                                                          <w:marLeft w:val="0"/>
                                                          <w:marRight w:val="0"/>
                                                          <w:marTop w:val="0"/>
                                                          <w:marBottom w:val="84"/>
                                                          <w:divBdr>
                                                            <w:top w:val="none" w:sz="0" w:space="0" w:color="auto"/>
                                                            <w:left w:val="none" w:sz="0" w:space="0" w:color="auto"/>
                                                            <w:bottom w:val="none" w:sz="0" w:space="0" w:color="auto"/>
                                                            <w:right w:val="none" w:sz="0" w:space="0" w:color="auto"/>
                                                          </w:divBdr>
                                                        </w:div>
                                                        <w:div w:id="11606595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0517653">
      <w:bodyDiv w:val="1"/>
      <w:marLeft w:val="0"/>
      <w:marRight w:val="0"/>
      <w:marTop w:val="0"/>
      <w:marBottom w:val="0"/>
      <w:divBdr>
        <w:top w:val="none" w:sz="0" w:space="0" w:color="auto"/>
        <w:left w:val="none" w:sz="0" w:space="0" w:color="auto"/>
        <w:bottom w:val="none" w:sz="0" w:space="0" w:color="auto"/>
        <w:right w:val="none" w:sz="0" w:space="0" w:color="auto"/>
      </w:divBdr>
      <w:divsChild>
        <w:div w:id="1296445267">
          <w:marLeft w:val="0"/>
          <w:marRight w:val="0"/>
          <w:marTop w:val="0"/>
          <w:marBottom w:val="0"/>
          <w:divBdr>
            <w:top w:val="none" w:sz="0" w:space="0" w:color="auto"/>
            <w:left w:val="none" w:sz="0" w:space="0" w:color="auto"/>
            <w:bottom w:val="none" w:sz="0" w:space="0" w:color="auto"/>
            <w:right w:val="none" w:sz="0" w:space="0" w:color="auto"/>
          </w:divBdr>
          <w:divsChild>
            <w:div w:id="1946618172">
              <w:marLeft w:val="0"/>
              <w:marRight w:val="0"/>
              <w:marTop w:val="0"/>
              <w:marBottom w:val="0"/>
              <w:divBdr>
                <w:top w:val="none" w:sz="0" w:space="0" w:color="auto"/>
                <w:left w:val="none" w:sz="0" w:space="0" w:color="auto"/>
                <w:bottom w:val="none" w:sz="0" w:space="0" w:color="auto"/>
                <w:right w:val="none" w:sz="0" w:space="0" w:color="auto"/>
              </w:divBdr>
            </w:div>
          </w:divsChild>
        </w:div>
        <w:div w:id="13072436">
          <w:marLeft w:val="0"/>
          <w:marRight w:val="0"/>
          <w:marTop w:val="0"/>
          <w:marBottom w:val="0"/>
          <w:divBdr>
            <w:top w:val="none" w:sz="0" w:space="0" w:color="auto"/>
            <w:left w:val="none" w:sz="0" w:space="0" w:color="auto"/>
            <w:bottom w:val="none" w:sz="0" w:space="0" w:color="auto"/>
            <w:right w:val="none" w:sz="0" w:space="0" w:color="auto"/>
          </w:divBdr>
          <w:divsChild>
            <w:div w:id="101146537">
              <w:marLeft w:val="0"/>
              <w:marRight w:val="0"/>
              <w:marTop w:val="0"/>
              <w:marBottom w:val="0"/>
              <w:divBdr>
                <w:top w:val="none" w:sz="0" w:space="0" w:color="auto"/>
                <w:left w:val="none" w:sz="0" w:space="0" w:color="auto"/>
                <w:bottom w:val="none" w:sz="0" w:space="0" w:color="auto"/>
                <w:right w:val="none" w:sz="0" w:space="0" w:color="auto"/>
              </w:divBdr>
            </w:div>
          </w:divsChild>
        </w:div>
        <w:div w:id="1067536171">
          <w:marLeft w:val="0"/>
          <w:marRight w:val="0"/>
          <w:marTop w:val="0"/>
          <w:marBottom w:val="0"/>
          <w:divBdr>
            <w:top w:val="none" w:sz="0" w:space="0" w:color="auto"/>
            <w:left w:val="none" w:sz="0" w:space="0" w:color="auto"/>
            <w:bottom w:val="none" w:sz="0" w:space="0" w:color="auto"/>
            <w:right w:val="none" w:sz="0" w:space="0" w:color="auto"/>
          </w:divBdr>
          <w:divsChild>
            <w:div w:id="1272931977">
              <w:marLeft w:val="0"/>
              <w:marRight w:val="0"/>
              <w:marTop w:val="0"/>
              <w:marBottom w:val="0"/>
              <w:divBdr>
                <w:top w:val="none" w:sz="0" w:space="0" w:color="auto"/>
                <w:left w:val="none" w:sz="0" w:space="0" w:color="auto"/>
                <w:bottom w:val="none" w:sz="0" w:space="0" w:color="auto"/>
                <w:right w:val="none" w:sz="0" w:space="0" w:color="auto"/>
              </w:divBdr>
            </w:div>
          </w:divsChild>
        </w:div>
        <w:div w:id="273559484">
          <w:marLeft w:val="0"/>
          <w:marRight w:val="0"/>
          <w:marTop w:val="0"/>
          <w:marBottom w:val="0"/>
          <w:divBdr>
            <w:top w:val="none" w:sz="0" w:space="0" w:color="auto"/>
            <w:left w:val="none" w:sz="0" w:space="0" w:color="auto"/>
            <w:bottom w:val="none" w:sz="0" w:space="0" w:color="auto"/>
            <w:right w:val="none" w:sz="0" w:space="0" w:color="auto"/>
          </w:divBdr>
          <w:divsChild>
            <w:div w:id="12763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9817">
      <w:bodyDiv w:val="1"/>
      <w:marLeft w:val="0"/>
      <w:marRight w:val="0"/>
      <w:marTop w:val="0"/>
      <w:marBottom w:val="0"/>
      <w:divBdr>
        <w:top w:val="none" w:sz="0" w:space="0" w:color="auto"/>
        <w:left w:val="none" w:sz="0" w:space="0" w:color="auto"/>
        <w:bottom w:val="none" w:sz="0" w:space="0" w:color="auto"/>
        <w:right w:val="none" w:sz="0" w:space="0" w:color="auto"/>
      </w:divBdr>
      <w:divsChild>
        <w:div w:id="773743241">
          <w:marLeft w:val="0"/>
          <w:marRight w:val="0"/>
          <w:marTop w:val="120"/>
          <w:marBottom w:val="0"/>
          <w:divBdr>
            <w:top w:val="none" w:sz="0" w:space="0" w:color="auto"/>
            <w:left w:val="none" w:sz="0" w:space="0" w:color="auto"/>
            <w:bottom w:val="none" w:sz="0" w:space="0" w:color="auto"/>
            <w:right w:val="none" w:sz="0" w:space="0" w:color="auto"/>
          </w:divBdr>
        </w:div>
      </w:divsChild>
    </w:div>
    <w:div w:id="1400859140">
      <w:bodyDiv w:val="1"/>
      <w:marLeft w:val="0"/>
      <w:marRight w:val="0"/>
      <w:marTop w:val="0"/>
      <w:marBottom w:val="0"/>
      <w:divBdr>
        <w:top w:val="none" w:sz="0" w:space="0" w:color="auto"/>
        <w:left w:val="none" w:sz="0" w:space="0" w:color="auto"/>
        <w:bottom w:val="none" w:sz="0" w:space="0" w:color="auto"/>
        <w:right w:val="none" w:sz="0" w:space="0" w:color="auto"/>
      </w:divBdr>
      <w:divsChild>
        <w:div w:id="151020521">
          <w:marLeft w:val="0"/>
          <w:marRight w:val="0"/>
          <w:marTop w:val="120"/>
          <w:marBottom w:val="0"/>
          <w:divBdr>
            <w:top w:val="none" w:sz="0" w:space="0" w:color="auto"/>
            <w:left w:val="none" w:sz="0" w:space="0" w:color="auto"/>
            <w:bottom w:val="none" w:sz="0" w:space="0" w:color="auto"/>
            <w:right w:val="none" w:sz="0" w:space="0" w:color="auto"/>
          </w:divBdr>
        </w:div>
        <w:div w:id="697242367">
          <w:marLeft w:val="0"/>
          <w:marRight w:val="0"/>
          <w:marTop w:val="120"/>
          <w:marBottom w:val="0"/>
          <w:divBdr>
            <w:top w:val="none" w:sz="0" w:space="0" w:color="auto"/>
            <w:left w:val="none" w:sz="0" w:space="0" w:color="auto"/>
            <w:bottom w:val="none" w:sz="0" w:space="0" w:color="auto"/>
            <w:right w:val="none" w:sz="0" w:space="0" w:color="auto"/>
          </w:divBdr>
        </w:div>
      </w:divsChild>
    </w:div>
    <w:div w:id="1401441276">
      <w:bodyDiv w:val="1"/>
      <w:marLeft w:val="0"/>
      <w:marRight w:val="0"/>
      <w:marTop w:val="0"/>
      <w:marBottom w:val="0"/>
      <w:divBdr>
        <w:top w:val="none" w:sz="0" w:space="0" w:color="auto"/>
        <w:left w:val="none" w:sz="0" w:space="0" w:color="auto"/>
        <w:bottom w:val="none" w:sz="0" w:space="0" w:color="auto"/>
        <w:right w:val="none" w:sz="0" w:space="0" w:color="auto"/>
      </w:divBdr>
      <w:divsChild>
        <w:div w:id="37634438">
          <w:marLeft w:val="0"/>
          <w:marRight w:val="0"/>
          <w:marTop w:val="120"/>
          <w:marBottom w:val="0"/>
          <w:divBdr>
            <w:top w:val="none" w:sz="0" w:space="0" w:color="auto"/>
            <w:left w:val="none" w:sz="0" w:space="0" w:color="auto"/>
            <w:bottom w:val="none" w:sz="0" w:space="0" w:color="auto"/>
            <w:right w:val="none" w:sz="0" w:space="0" w:color="auto"/>
          </w:divBdr>
        </w:div>
      </w:divsChild>
    </w:div>
    <w:div w:id="1402173248">
      <w:bodyDiv w:val="1"/>
      <w:marLeft w:val="0"/>
      <w:marRight w:val="0"/>
      <w:marTop w:val="0"/>
      <w:marBottom w:val="0"/>
      <w:divBdr>
        <w:top w:val="none" w:sz="0" w:space="0" w:color="auto"/>
        <w:left w:val="none" w:sz="0" w:space="0" w:color="auto"/>
        <w:bottom w:val="none" w:sz="0" w:space="0" w:color="auto"/>
        <w:right w:val="none" w:sz="0" w:space="0" w:color="auto"/>
      </w:divBdr>
      <w:divsChild>
        <w:div w:id="1169369263">
          <w:marLeft w:val="0"/>
          <w:marRight w:val="0"/>
          <w:marTop w:val="120"/>
          <w:marBottom w:val="0"/>
          <w:divBdr>
            <w:top w:val="none" w:sz="0" w:space="0" w:color="auto"/>
            <w:left w:val="none" w:sz="0" w:space="0" w:color="auto"/>
            <w:bottom w:val="none" w:sz="0" w:space="0" w:color="auto"/>
            <w:right w:val="none" w:sz="0" w:space="0" w:color="auto"/>
          </w:divBdr>
        </w:div>
      </w:divsChild>
    </w:div>
    <w:div w:id="1402874950">
      <w:bodyDiv w:val="1"/>
      <w:marLeft w:val="0"/>
      <w:marRight w:val="0"/>
      <w:marTop w:val="0"/>
      <w:marBottom w:val="0"/>
      <w:divBdr>
        <w:top w:val="none" w:sz="0" w:space="0" w:color="auto"/>
        <w:left w:val="none" w:sz="0" w:space="0" w:color="auto"/>
        <w:bottom w:val="none" w:sz="0" w:space="0" w:color="auto"/>
        <w:right w:val="none" w:sz="0" w:space="0" w:color="auto"/>
      </w:divBdr>
      <w:divsChild>
        <w:div w:id="1944878512">
          <w:marLeft w:val="0"/>
          <w:marRight w:val="0"/>
          <w:marTop w:val="0"/>
          <w:marBottom w:val="0"/>
          <w:divBdr>
            <w:top w:val="none" w:sz="0" w:space="0" w:color="auto"/>
            <w:left w:val="none" w:sz="0" w:space="0" w:color="auto"/>
            <w:bottom w:val="none" w:sz="0" w:space="0" w:color="auto"/>
            <w:right w:val="none" w:sz="0" w:space="0" w:color="auto"/>
          </w:divBdr>
          <w:divsChild>
            <w:div w:id="402265756">
              <w:marLeft w:val="0"/>
              <w:marRight w:val="0"/>
              <w:marTop w:val="0"/>
              <w:marBottom w:val="0"/>
              <w:divBdr>
                <w:top w:val="none" w:sz="0" w:space="0" w:color="auto"/>
                <w:left w:val="none" w:sz="0" w:space="0" w:color="auto"/>
                <w:bottom w:val="none" w:sz="0" w:space="0" w:color="auto"/>
                <w:right w:val="none" w:sz="0" w:space="0" w:color="auto"/>
              </w:divBdr>
            </w:div>
          </w:divsChild>
        </w:div>
        <w:div w:id="1757480933">
          <w:marLeft w:val="0"/>
          <w:marRight w:val="0"/>
          <w:marTop w:val="0"/>
          <w:marBottom w:val="0"/>
          <w:divBdr>
            <w:top w:val="none" w:sz="0" w:space="0" w:color="auto"/>
            <w:left w:val="none" w:sz="0" w:space="0" w:color="auto"/>
            <w:bottom w:val="none" w:sz="0" w:space="0" w:color="auto"/>
            <w:right w:val="none" w:sz="0" w:space="0" w:color="auto"/>
          </w:divBdr>
          <w:divsChild>
            <w:div w:id="12541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97581">
      <w:bodyDiv w:val="1"/>
      <w:marLeft w:val="0"/>
      <w:marRight w:val="0"/>
      <w:marTop w:val="0"/>
      <w:marBottom w:val="0"/>
      <w:divBdr>
        <w:top w:val="none" w:sz="0" w:space="0" w:color="auto"/>
        <w:left w:val="none" w:sz="0" w:space="0" w:color="auto"/>
        <w:bottom w:val="none" w:sz="0" w:space="0" w:color="auto"/>
        <w:right w:val="none" w:sz="0" w:space="0" w:color="auto"/>
      </w:divBdr>
      <w:divsChild>
        <w:div w:id="752436191">
          <w:marLeft w:val="0"/>
          <w:marRight w:val="0"/>
          <w:marTop w:val="120"/>
          <w:marBottom w:val="0"/>
          <w:divBdr>
            <w:top w:val="none" w:sz="0" w:space="0" w:color="auto"/>
            <w:left w:val="none" w:sz="0" w:space="0" w:color="auto"/>
            <w:bottom w:val="none" w:sz="0" w:space="0" w:color="auto"/>
            <w:right w:val="none" w:sz="0" w:space="0" w:color="auto"/>
          </w:divBdr>
        </w:div>
      </w:divsChild>
    </w:div>
    <w:div w:id="1403677369">
      <w:bodyDiv w:val="1"/>
      <w:marLeft w:val="0"/>
      <w:marRight w:val="0"/>
      <w:marTop w:val="0"/>
      <w:marBottom w:val="0"/>
      <w:divBdr>
        <w:top w:val="none" w:sz="0" w:space="0" w:color="auto"/>
        <w:left w:val="none" w:sz="0" w:space="0" w:color="auto"/>
        <w:bottom w:val="none" w:sz="0" w:space="0" w:color="auto"/>
        <w:right w:val="none" w:sz="0" w:space="0" w:color="auto"/>
      </w:divBdr>
    </w:div>
    <w:div w:id="1406418207">
      <w:bodyDiv w:val="1"/>
      <w:marLeft w:val="0"/>
      <w:marRight w:val="0"/>
      <w:marTop w:val="0"/>
      <w:marBottom w:val="0"/>
      <w:divBdr>
        <w:top w:val="none" w:sz="0" w:space="0" w:color="auto"/>
        <w:left w:val="none" w:sz="0" w:space="0" w:color="auto"/>
        <w:bottom w:val="none" w:sz="0" w:space="0" w:color="auto"/>
        <w:right w:val="none" w:sz="0" w:space="0" w:color="auto"/>
      </w:divBdr>
      <w:divsChild>
        <w:div w:id="350766691">
          <w:marLeft w:val="0"/>
          <w:marRight w:val="0"/>
          <w:marTop w:val="120"/>
          <w:marBottom w:val="0"/>
          <w:divBdr>
            <w:top w:val="none" w:sz="0" w:space="0" w:color="auto"/>
            <w:left w:val="none" w:sz="0" w:space="0" w:color="auto"/>
            <w:bottom w:val="none" w:sz="0" w:space="0" w:color="auto"/>
            <w:right w:val="none" w:sz="0" w:space="0" w:color="auto"/>
          </w:divBdr>
        </w:div>
      </w:divsChild>
    </w:div>
    <w:div w:id="1406536860">
      <w:bodyDiv w:val="1"/>
      <w:marLeft w:val="0"/>
      <w:marRight w:val="0"/>
      <w:marTop w:val="0"/>
      <w:marBottom w:val="0"/>
      <w:divBdr>
        <w:top w:val="none" w:sz="0" w:space="0" w:color="auto"/>
        <w:left w:val="none" w:sz="0" w:space="0" w:color="auto"/>
        <w:bottom w:val="none" w:sz="0" w:space="0" w:color="auto"/>
        <w:right w:val="none" w:sz="0" w:space="0" w:color="auto"/>
      </w:divBdr>
    </w:div>
    <w:div w:id="1406757672">
      <w:bodyDiv w:val="1"/>
      <w:marLeft w:val="0"/>
      <w:marRight w:val="0"/>
      <w:marTop w:val="0"/>
      <w:marBottom w:val="0"/>
      <w:divBdr>
        <w:top w:val="none" w:sz="0" w:space="0" w:color="auto"/>
        <w:left w:val="none" w:sz="0" w:space="0" w:color="auto"/>
        <w:bottom w:val="none" w:sz="0" w:space="0" w:color="auto"/>
        <w:right w:val="none" w:sz="0" w:space="0" w:color="auto"/>
      </w:divBdr>
      <w:divsChild>
        <w:div w:id="687678972">
          <w:marLeft w:val="0"/>
          <w:marRight w:val="0"/>
          <w:marTop w:val="120"/>
          <w:marBottom w:val="0"/>
          <w:divBdr>
            <w:top w:val="none" w:sz="0" w:space="0" w:color="auto"/>
            <w:left w:val="none" w:sz="0" w:space="0" w:color="auto"/>
            <w:bottom w:val="none" w:sz="0" w:space="0" w:color="auto"/>
            <w:right w:val="none" w:sz="0" w:space="0" w:color="auto"/>
          </w:divBdr>
        </w:div>
      </w:divsChild>
    </w:div>
    <w:div w:id="1406954521">
      <w:bodyDiv w:val="1"/>
      <w:marLeft w:val="0"/>
      <w:marRight w:val="0"/>
      <w:marTop w:val="0"/>
      <w:marBottom w:val="0"/>
      <w:divBdr>
        <w:top w:val="none" w:sz="0" w:space="0" w:color="auto"/>
        <w:left w:val="none" w:sz="0" w:space="0" w:color="auto"/>
        <w:bottom w:val="none" w:sz="0" w:space="0" w:color="auto"/>
        <w:right w:val="none" w:sz="0" w:space="0" w:color="auto"/>
      </w:divBdr>
      <w:divsChild>
        <w:div w:id="808286192">
          <w:marLeft w:val="0"/>
          <w:marRight w:val="0"/>
          <w:marTop w:val="120"/>
          <w:marBottom w:val="0"/>
          <w:divBdr>
            <w:top w:val="none" w:sz="0" w:space="0" w:color="auto"/>
            <w:left w:val="none" w:sz="0" w:space="0" w:color="auto"/>
            <w:bottom w:val="none" w:sz="0" w:space="0" w:color="auto"/>
            <w:right w:val="none" w:sz="0" w:space="0" w:color="auto"/>
          </w:divBdr>
        </w:div>
      </w:divsChild>
    </w:div>
    <w:div w:id="1408303864">
      <w:bodyDiv w:val="1"/>
      <w:marLeft w:val="0"/>
      <w:marRight w:val="0"/>
      <w:marTop w:val="0"/>
      <w:marBottom w:val="0"/>
      <w:divBdr>
        <w:top w:val="none" w:sz="0" w:space="0" w:color="auto"/>
        <w:left w:val="none" w:sz="0" w:space="0" w:color="auto"/>
        <w:bottom w:val="none" w:sz="0" w:space="0" w:color="auto"/>
        <w:right w:val="none" w:sz="0" w:space="0" w:color="auto"/>
      </w:divBdr>
      <w:divsChild>
        <w:div w:id="457577622">
          <w:marLeft w:val="0"/>
          <w:marRight w:val="0"/>
          <w:marTop w:val="120"/>
          <w:marBottom w:val="0"/>
          <w:divBdr>
            <w:top w:val="none" w:sz="0" w:space="0" w:color="auto"/>
            <w:left w:val="none" w:sz="0" w:space="0" w:color="auto"/>
            <w:bottom w:val="none" w:sz="0" w:space="0" w:color="auto"/>
            <w:right w:val="none" w:sz="0" w:space="0" w:color="auto"/>
          </w:divBdr>
        </w:div>
      </w:divsChild>
    </w:div>
    <w:div w:id="1409231465">
      <w:bodyDiv w:val="1"/>
      <w:marLeft w:val="0"/>
      <w:marRight w:val="0"/>
      <w:marTop w:val="0"/>
      <w:marBottom w:val="0"/>
      <w:divBdr>
        <w:top w:val="none" w:sz="0" w:space="0" w:color="auto"/>
        <w:left w:val="none" w:sz="0" w:space="0" w:color="auto"/>
        <w:bottom w:val="none" w:sz="0" w:space="0" w:color="auto"/>
        <w:right w:val="none" w:sz="0" w:space="0" w:color="auto"/>
      </w:divBdr>
      <w:divsChild>
        <w:div w:id="313028094">
          <w:marLeft w:val="0"/>
          <w:marRight w:val="0"/>
          <w:marTop w:val="120"/>
          <w:marBottom w:val="0"/>
          <w:divBdr>
            <w:top w:val="none" w:sz="0" w:space="0" w:color="auto"/>
            <w:left w:val="none" w:sz="0" w:space="0" w:color="auto"/>
            <w:bottom w:val="none" w:sz="0" w:space="0" w:color="auto"/>
            <w:right w:val="none" w:sz="0" w:space="0" w:color="auto"/>
          </w:divBdr>
        </w:div>
      </w:divsChild>
    </w:div>
    <w:div w:id="1409620360">
      <w:bodyDiv w:val="1"/>
      <w:marLeft w:val="0"/>
      <w:marRight w:val="0"/>
      <w:marTop w:val="0"/>
      <w:marBottom w:val="0"/>
      <w:divBdr>
        <w:top w:val="none" w:sz="0" w:space="0" w:color="auto"/>
        <w:left w:val="none" w:sz="0" w:space="0" w:color="auto"/>
        <w:bottom w:val="none" w:sz="0" w:space="0" w:color="auto"/>
        <w:right w:val="none" w:sz="0" w:space="0" w:color="auto"/>
      </w:divBdr>
      <w:divsChild>
        <w:div w:id="1589848277">
          <w:marLeft w:val="0"/>
          <w:marRight w:val="0"/>
          <w:marTop w:val="120"/>
          <w:marBottom w:val="0"/>
          <w:divBdr>
            <w:top w:val="none" w:sz="0" w:space="0" w:color="auto"/>
            <w:left w:val="none" w:sz="0" w:space="0" w:color="auto"/>
            <w:bottom w:val="none" w:sz="0" w:space="0" w:color="auto"/>
            <w:right w:val="none" w:sz="0" w:space="0" w:color="auto"/>
          </w:divBdr>
        </w:div>
        <w:div w:id="30032648">
          <w:marLeft w:val="0"/>
          <w:marRight w:val="0"/>
          <w:marTop w:val="120"/>
          <w:marBottom w:val="0"/>
          <w:divBdr>
            <w:top w:val="none" w:sz="0" w:space="0" w:color="auto"/>
            <w:left w:val="none" w:sz="0" w:space="0" w:color="auto"/>
            <w:bottom w:val="none" w:sz="0" w:space="0" w:color="auto"/>
            <w:right w:val="none" w:sz="0" w:space="0" w:color="auto"/>
          </w:divBdr>
        </w:div>
        <w:div w:id="334848109">
          <w:marLeft w:val="0"/>
          <w:marRight w:val="0"/>
          <w:marTop w:val="120"/>
          <w:marBottom w:val="0"/>
          <w:divBdr>
            <w:top w:val="none" w:sz="0" w:space="0" w:color="auto"/>
            <w:left w:val="none" w:sz="0" w:space="0" w:color="auto"/>
            <w:bottom w:val="none" w:sz="0" w:space="0" w:color="auto"/>
            <w:right w:val="none" w:sz="0" w:space="0" w:color="auto"/>
          </w:divBdr>
        </w:div>
      </w:divsChild>
    </w:div>
    <w:div w:id="1409883155">
      <w:bodyDiv w:val="1"/>
      <w:marLeft w:val="0"/>
      <w:marRight w:val="0"/>
      <w:marTop w:val="0"/>
      <w:marBottom w:val="0"/>
      <w:divBdr>
        <w:top w:val="none" w:sz="0" w:space="0" w:color="auto"/>
        <w:left w:val="none" w:sz="0" w:space="0" w:color="auto"/>
        <w:bottom w:val="none" w:sz="0" w:space="0" w:color="auto"/>
        <w:right w:val="none" w:sz="0" w:space="0" w:color="auto"/>
      </w:divBdr>
      <w:divsChild>
        <w:div w:id="578557757">
          <w:marLeft w:val="0"/>
          <w:marRight w:val="0"/>
          <w:marTop w:val="120"/>
          <w:marBottom w:val="0"/>
          <w:divBdr>
            <w:top w:val="none" w:sz="0" w:space="0" w:color="auto"/>
            <w:left w:val="none" w:sz="0" w:space="0" w:color="auto"/>
            <w:bottom w:val="none" w:sz="0" w:space="0" w:color="auto"/>
            <w:right w:val="none" w:sz="0" w:space="0" w:color="auto"/>
          </w:divBdr>
        </w:div>
        <w:div w:id="2139374095">
          <w:marLeft w:val="0"/>
          <w:marRight w:val="0"/>
          <w:marTop w:val="120"/>
          <w:marBottom w:val="0"/>
          <w:divBdr>
            <w:top w:val="none" w:sz="0" w:space="0" w:color="auto"/>
            <w:left w:val="none" w:sz="0" w:space="0" w:color="auto"/>
            <w:bottom w:val="none" w:sz="0" w:space="0" w:color="auto"/>
            <w:right w:val="none" w:sz="0" w:space="0" w:color="auto"/>
          </w:divBdr>
        </w:div>
      </w:divsChild>
    </w:div>
    <w:div w:id="1410301682">
      <w:bodyDiv w:val="1"/>
      <w:marLeft w:val="0"/>
      <w:marRight w:val="0"/>
      <w:marTop w:val="0"/>
      <w:marBottom w:val="0"/>
      <w:divBdr>
        <w:top w:val="none" w:sz="0" w:space="0" w:color="auto"/>
        <w:left w:val="none" w:sz="0" w:space="0" w:color="auto"/>
        <w:bottom w:val="none" w:sz="0" w:space="0" w:color="auto"/>
        <w:right w:val="none" w:sz="0" w:space="0" w:color="auto"/>
      </w:divBdr>
      <w:divsChild>
        <w:div w:id="1188176413">
          <w:marLeft w:val="0"/>
          <w:marRight w:val="0"/>
          <w:marTop w:val="0"/>
          <w:marBottom w:val="0"/>
          <w:divBdr>
            <w:top w:val="none" w:sz="0" w:space="0" w:color="auto"/>
            <w:left w:val="none" w:sz="0" w:space="0" w:color="auto"/>
            <w:bottom w:val="none" w:sz="0" w:space="0" w:color="auto"/>
            <w:right w:val="none" w:sz="0" w:space="0" w:color="auto"/>
          </w:divBdr>
          <w:divsChild>
            <w:div w:id="485054822">
              <w:marLeft w:val="0"/>
              <w:marRight w:val="0"/>
              <w:marTop w:val="0"/>
              <w:marBottom w:val="0"/>
              <w:divBdr>
                <w:top w:val="none" w:sz="0" w:space="0" w:color="auto"/>
                <w:left w:val="none" w:sz="0" w:space="0" w:color="auto"/>
                <w:bottom w:val="none" w:sz="0" w:space="0" w:color="auto"/>
                <w:right w:val="none" w:sz="0" w:space="0" w:color="auto"/>
              </w:divBdr>
              <w:divsChild>
                <w:div w:id="1491411334">
                  <w:marLeft w:val="0"/>
                  <w:marRight w:val="0"/>
                  <w:marTop w:val="0"/>
                  <w:marBottom w:val="0"/>
                  <w:divBdr>
                    <w:top w:val="none" w:sz="0" w:space="0" w:color="auto"/>
                    <w:left w:val="none" w:sz="0" w:space="0" w:color="auto"/>
                    <w:bottom w:val="none" w:sz="0" w:space="0" w:color="auto"/>
                    <w:right w:val="none" w:sz="0" w:space="0" w:color="auto"/>
                  </w:divBdr>
                  <w:divsChild>
                    <w:div w:id="1509174961">
                      <w:marLeft w:val="-180"/>
                      <w:marRight w:val="-180"/>
                      <w:marTop w:val="0"/>
                      <w:marBottom w:val="0"/>
                      <w:divBdr>
                        <w:top w:val="none" w:sz="0" w:space="0" w:color="auto"/>
                        <w:left w:val="none" w:sz="0" w:space="0" w:color="auto"/>
                        <w:bottom w:val="none" w:sz="0" w:space="0" w:color="auto"/>
                        <w:right w:val="none" w:sz="0" w:space="0" w:color="auto"/>
                      </w:divBdr>
                      <w:divsChild>
                        <w:div w:id="378211418">
                          <w:marLeft w:val="0"/>
                          <w:marRight w:val="0"/>
                          <w:marTop w:val="0"/>
                          <w:marBottom w:val="0"/>
                          <w:divBdr>
                            <w:top w:val="none" w:sz="0" w:space="0" w:color="auto"/>
                            <w:left w:val="none" w:sz="0" w:space="0" w:color="auto"/>
                            <w:bottom w:val="none" w:sz="0" w:space="0" w:color="auto"/>
                            <w:right w:val="none" w:sz="0" w:space="0" w:color="auto"/>
                          </w:divBdr>
                          <w:divsChild>
                            <w:div w:id="2017462637">
                              <w:marLeft w:val="0"/>
                              <w:marRight w:val="0"/>
                              <w:marTop w:val="0"/>
                              <w:marBottom w:val="0"/>
                              <w:divBdr>
                                <w:top w:val="none" w:sz="0" w:space="0" w:color="auto"/>
                                <w:left w:val="none" w:sz="0" w:space="0" w:color="auto"/>
                                <w:bottom w:val="none" w:sz="0" w:space="0" w:color="auto"/>
                                <w:right w:val="none" w:sz="0" w:space="0" w:color="auto"/>
                              </w:divBdr>
                              <w:divsChild>
                                <w:div w:id="2024360191">
                                  <w:marLeft w:val="0"/>
                                  <w:marRight w:val="0"/>
                                  <w:marTop w:val="0"/>
                                  <w:marBottom w:val="0"/>
                                  <w:divBdr>
                                    <w:top w:val="none" w:sz="0" w:space="0" w:color="auto"/>
                                    <w:left w:val="none" w:sz="0" w:space="0" w:color="auto"/>
                                    <w:bottom w:val="none" w:sz="0" w:space="0" w:color="auto"/>
                                    <w:right w:val="none" w:sz="0" w:space="0" w:color="auto"/>
                                  </w:divBdr>
                                  <w:divsChild>
                                    <w:div w:id="349455264">
                                      <w:marLeft w:val="0"/>
                                      <w:marRight w:val="0"/>
                                      <w:marTop w:val="0"/>
                                      <w:marBottom w:val="576"/>
                                      <w:divBdr>
                                        <w:top w:val="none" w:sz="0" w:space="0" w:color="auto"/>
                                        <w:left w:val="none" w:sz="0" w:space="0" w:color="auto"/>
                                        <w:bottom w:val="none" w:sz="0" w:space="0" w:color="auto"/>
                                        <w:right w:val="none" w:sz="0" w:space="0" w:color="auto"/>
                                      </w:divBdr>
                                      <w:divsChild>
                                        <w:div w:id="95293355">
                                          <w:marLeft w:val="0"/>
                                          <w:marRight w:val="0"/>
                                          <w:marTop w:val="0"/>
                                          <w:marBottom w:val="0"/>
                                          <w:divBdr>
                                            <w:top w:val="none" w:sz="0" w:space="0" w:color="auto"/>
                                            <w:left w:val="none" w:sz="0" w:space="0" w:color="auto"/>
                                            <w:bottom w:val="none" w:sz="0" w:space="0" w:color="auto"/>
                                            <w:right w:val="none" w:sz="0" w:space="0" w:color="auto"/>
                                          </w:divBdr>
                                          <w:divsChild>
                                            <w:div w:id="1252086783">
                                              <w:marLeft w:val="0"/>
                                              <w:marRight w:val="0"/>
                                              <w:marTop w:val="0"/>
                                              <w:marBottom w:val="0"/>
                                              <w:divBdr>
                                                <w:top w:val="none" w:sz="0" w:space="0" w:color="auto"/>
                                                <w:left w:val="none" w:sz="0" w:space="0" w:color="auto"/>
                                                <w:bottom w:val="none" w:sz="0" w:space="0" w:color="auto"/>
                                                <w:right w:val="none" w:sz="0" w:space="0" w:color="auto"/>
                                              </w:divBdr>
                                              <w:divsChild>
                                                <w:div w:id="1586064076">
                                                  <w:marLeft w:val="0"/>
                                                  <w:marRight w:val="0"/>
                                                  <w:marTop w:val="0"/>
                                                  <w:marBottom w:val="0"/>
                                                  <w:divBdr>
                                                    <w:top w:val="none" w:sz="0" w:space="0" w:color="auto"/>
                                                    <w:left w:val="none" w:sz="0" w:space="0" w:color="auto"/>
                                                    <w:bottom w:val="none" w:sz="0" w:space="0" w:color="auto"/>
                                                    <w:right w:val="none" w:sz="0" w:space="0" w:color="auto"/>
                                                  </w:divBdr>
                                                  <w:divsChild>
                                                    <w:div w:id="171720981">
                                                      <w:marLeft w:val="0"/>
                                                      <w:marRight w:val="0"/>
                                                      <w:marTop w:val="0"/>
                                                      <w:marBottom w:val="0"/>
                                                      <w:divBdr>
                                                        <w:top w:val="none" w:sz="0" w:space="0" w:color="auto"/>
                                                        <w:left w:val="none" w:sz="0" w:space="0" w:color="auto"/>
                                                        <w:bottom w:val="none" w:sz="0" w:space="0" w:color="auto"/>
                                                        <w:right w:val="none" w:sz="0" w:space="0" w:color="auto"/>
                                                      </w:divBdr>
                                                      <w:divsChild>
                                                        <w:div w:id="932054933">
                                                          <w:marLeft w:val="0"/>
                                                          <w:marRight w:val="0"/>
                                                          <w:marTop w:val="0"/>
                                                          <w:marBottom w:val="84"/>
                                                          <w:divBdr>
                                                            <w:top w:val="none" w:sz="0" w:space="0" w:color="auto"/>
                                                            <w:left w:val="none" w:sz="0" w:space="0" w:color="auto"/>
                                                            <w:bottom w:val="none" w:sz="0" w:space="0" w:color="auto"/>
                                                            <w:right w:val="none" w:sz="0" w:space="0" w:color="auto"/>
                                                          </w:divBdr>
                                                        </w:div>
                                                        <w:div w:id="146056493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662548">
      <w:bodyDiv w:val="1"/>
      <w:marLeft w:val="0"/>
      <w:marRight w:val="0"/>
      <w:marTop w:val="0"/>
      <w:marBottom w:val="0"/>
      <w:divBdr>
        <w:top w:val="none" w:sz="0" w:space="0" w:color="auto"/>
        <w:left w:val="none" w:sz="0" w:space="0" w:color="auto"/>
        <w:bottom w:val="none" w:sz="0" w:space="0" w:color="auto"/>
        <w:right w:val="none" w:sz="0" w:space="0" w:color="auto"/>
      </w:divBdr>
    </w:div>
    <w:div w:id="1410733547">
      <w:bodyDiv w:val="1"/>
      <w:marLeft w:val="0"/>
      <w:marRight w:val="0"/>
      <w:marTop w:val="0"/>
      <w:marBottom w:val="0"/>
      <w:divBdr>
        <w:top w:val="none" w:sz="0" w:space="0" w:color="auto"/>
        <w:left w:val="none" w:sz="0" w:space="0" w:color="auto"/>
        <w:bottom w:val="none" w:sz="0" w:space="0" w:color="auto"/>
        <w:right w:val="none" w:sz="0" w:space="0" w:color="auto"/>
      </w:divBdr>
      <w:divsChild>
        <w:div w:id="1181965427">
          <w:marLeft w:val="0"/>
          <w:marRight w:val="0"/>
          <w:marTop w:val="0"/>
          <w:marBottom w:val="0"/>
          <w:divBdr>
            <w:top w:val="none" w:sz="0" w:space="0" w:color="auto"/>
            <w:left w:val="none" w:sz="0" w:space="0" w:color="auto"/>
            <w:bottom w:val="none" w:sz="0" w:space="0" w:color="auto"/>
            <w:right w:val="none" w:sz="0" w:space="0" w:color="auto"/>
          </w:divBdr>
          <w:divsChild>
            <w:div w:id="437870430">
              <w:marLeft w:val="0"/>
              <w:marRight w:val="0"/>
              <w:marTop w:val="0"/>
              <w:marBottom w:val="0"/>
              <w:divBdr>
                <w:top w:val="none" w:sz="0" w:space="0" w:color="auto"/>
                <w:left w:val="none" w:sz="0" w:space="0" w:color="auto"/>
                <w:bottom w:val="none" w:sz="0" w:space="0" w:color="auto"/>
                <w:right w:val="none" w:sz="0" w:space="0" w:color="auto"/>
              </w:divBdr>
              <w:divsChild>
                <w:div w:id="2059279319">
                  <w:marLeft w:val="0"/>
                  <w:marRight w:val="0"/>
                  <w:marTop w:val="0"/>
                  <w:marBottom w:val="0"/>
                  <w:divBdr>
                    <w:top w:val="none" w:sz="0" w:space="0" w:color="auto"/>
                    <w:left w:val="none" w:sz="0" w:space="0" w:color="auto"/>
                    <w:bottom w:val="none" w:sz="0" w:space="0" w:color="auto"/>
                    <w:right w:val="none" w:sz="0" w:space="0" w:color="auto"/>
                  </w:divBdr>
                  <w:divsChild>
                    <w:div w:id="1715038609">
                      <w:marLeft w:val="0"/>
                      <w:marRight w:val="0"/>
                      <w:marTop w:val="0"/>
                      <w:marBottom w:val="0"/>
                      <w:divBdr>
                        <w:top w:val="none" w:sz="0" w:space="0" w:color="auto"/>
                        <w:left w:val="none" w:sz="0" w:space="0" w:color="auto"/>
                        <w:bottom w:val="none" w:sz="0" w:space="0" w:color="auto"/>
                        <w:right w:val="none" w:sz="0" w:space="0" w:color="auto"/>
                      </w:divBdr>
                      <w:divsChild>
                        <w:div w:id="1928925798">
                          <w:marLeft w:val="-180"/>
                          <w:marRight w:val="-180"/>
                          <w:marTop w:val="0"/>
                          <w:marBottom w:val="0"/>
                          <w:divBdr>
                            <w:top w:val="none" w:sz="0" w:space="0" w:color="auto"/>
                            <w:left w:val="none" w:sz="0" w:space="0" w:color="auto"/>
                            <w:bottom w:val="none" w:sz="0" w:space="0" w:color="auto"/>
                            <w:right w:val="none" w:sz="0" w:space="0" w:color="auto"/>
                          </w:divBdr>
                          <w:divsChild>
                            <w:div w:id="1485244830">
                              <w:marLeft w:val="0"/>
                              <w:marRight w:val="0"/>
                              <w:marTop w:val="0"/>
                              <w:marBottom w:val="0"/>
                              <w:divBdr>
                                <w:top w:val="none" w:sz="0" w:space="0" w:color="auto"/>
                                <w:left w:val="none" w:sz="0" w:space="0" w:color="auto"/>
                                <w:bottom w:val="none" w:sz="0" w:space="0" w:color="auto"/>
                                <w:right w:val="none" w:sz="0" w:space="0" w:color="auto"/>
                              </w:divBdr>
                              <w:divsChild>
                                <w:div w:id="1297181322">
                                  <w:marLeft w:val="0"/>
                                  <w:marRight w:val="0"/>
                                  <w:marTop w:val="0"/>
                                  <w:marBottom w:val="0"/>
                                  <w:divBdr>
                                    <w:top w:val="none" w:sz="0" w:space="0" w:color="auto"/>
                                    <w:left w:val="none" w:sz="0" w:space="0" w:color="auto"/>
                                    <w:bottom w:val="none" w:sz="0" w:space="0" w:color="auto"/>
                                    <w:right w:val="none" w:sz="0" w:space="0" w:color="auto"/>
                                  </w:divBdr>
                                  <w:divsChild>
                                    <w:div w:id="627324216">
                                      <w:marLeft w:val="0"/>
                                      <w:marRight w:val="0"/>
                                      <w:marTop w:val="0"/>
                                      <w:marBottom w:val="576"/>
                                      <w:divBdr>
                                        <w:top w:val="none" w:sz="0" w:space="0" w:color="auto"/>
                                        <w:left w:val="none" w:sz="0" w:space="0" w:color="auto"/>
                                        <w:bottom w:val="none" w:sz="0" w:space="0" w:color="auto"/>
                                        <w:right w:val="none" w:sz="0" w:space="0" w:color="auto"/>
                                      </w:divBdr>
                                      <w:divsChild>
                                        <w:div w:id="177433722">
                                          <w:marLeft w:val="0"/>
                                          <w:marRight w:val="0"/>
                                          <w:marTop w:val="0"/>
                                          <w:marBottom w:val="0"/>
                                          <w:divBdr>
                                            <w:top w:val="none" w:sz="0" w:space="0" w:color="auto"/>
                                            <w:left w:val="none" w:sz="0" w:space="0" w:color="auto"/>
                                            <w:bottom w:val="none" w:sz="0" w:space="0" w:color="auto"/>
                                            <w:right w:val="none" w:sz="0" w:space="0" w:color="auto"/>
                                          </w:divBdr>
                                          <w:divsChild>
                                            <w:div w:id="1344163455">
                                              <w:marLeft w:val="0"/>
                                              <w:marRight w:val="0"/>
                                              <w:marTop w:val="0"/>
                                              <w:marBottom w:val="0"/>
                                              <w:divBdr>
                                                <w:top w:val="none" w:sz="0" w:space="0" w:color="auto"/>
                                                <w:left w:val="none" w:sz="0" w:space="0" w:color="auto"/>
                                                <w:bottom w:val="none" w:sz="0" w:space="0" w:color="auto"/>
                                                <w:right w:val="none" w:sz="0" w:space="0" w:color="auto"/>
                                              </w:divBdr>
                                              <w:divsChild>
                                                <w:div w:id="1900087655">
                                                  <w:marLeft w:val="0"/>
                                                  <w:marRight w:val="0"/>
                                                  <w:marTop w:val="0"/>
                                                  <w:marBottom w:val="0"/>
                                                  <w:divBdr>
                                                    <w:top w:val="none" w:sz="0" w:space="0" w:color="auto"/>
                                                    <w:left w:val="none" w:sz="0" w:space="0" w:color="auto"/>
                                                    <w:bottom w:val="none" w:sz="0" w:space="0" w:color="auto"/>
                                                    <w:right w:val="none" w:sz="0" w:space="0" w:color="auto"/>
                                                  </w:divBdr>
                                                  <w:divsChild>
                                                    <w:div w:id="46102019">
                                                      <w:marLeft w:val="0"/>
                                                      <w:marRight w:val="0"/>
                                                      <w:marTop w:val="0"/>
                                                      <w:marBottom w:val="0"/>
                                                      <w:divBdr>
                                                        <w:top w:val="none" w:sz="0" w:space="0" w:color="auto"/>
                                                        <w:left w:val="none" w:sz="0" w:space="0" w:color="auto"/>
                                                        <w:bottom w:val="none" w:sz="0" w:space="0" w:color="auto"/>
                                                        <w:right w:val="none" w:sz="0" w:space="0" w:color="auto"/>
                                                      </w:divBdr>
                                                      <w:divsChild>
                                                        <w:div w:id="1037662316">
                                                          <w:marLeft w:val="0"/>
                                                          <w:marRight w:val="0"/>
                                                          <w:marTop w:val="0"/>
                                                          <w:marBottom w:val="84"/>
                                                          <w:divBdr>
                                                            <w:top w:val="none" w:sz="0" w:space="0" w:color="auto"/>
                                                            <w:left w:val="none" w:sz="0" w:space="0" w:color="auto"/>
                                                            <w:bottom w:val="none" w:sz="0" w:space="0" w:color="auto"/>
                                                            <w:right w:val="none" w:sz="0" w:space="0" w:color="auto"/>
                                                          </w:divBdr>
                                                        </w:div>
                                                        <w:div w:id="21444190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54718">
      <w:bodyDiv w:val="1"/>
      <w:marLeft w:val="0"/>
      <w:marRight w:val="0"/>
      <w:marTop w:val="0"/>
      <w:marBottom w:val="0"/>
      <w:divBdr>
        <w:top w:val="none" w:sz="0" w:space="0" w:color="auto"/>
        <w:left w:val="none" w:sz="0" w:space="0" w:color="auto"/>
        <w:bottom w:val="none" w:sz="0" w:space="0" w:color="auto"/>
        <w:right w:val="none" w:sz="0" w:space="0" w:color="auto"/>
      </w:divBdr>
      <w:divsChild>
        <w:div w:id="1809198190">
          <w:marLeft w:val="0"/>
          <w:marRight w:val="0"/>
          <w:marTop w:val="0"/>
          <w:marBottom w:val="0"/>
          <w:divBdr>
            <w:top w:val="none" w:sz="0" w:space="0" w:color="auto"/>
            <w:left w:val="none" w:sz="0" w:space="0" w:color="auto"/>
            <w:bottom w:val="none" w:sz="0" w:space="0" w:color="auto"/>
            <w:right w:val="none" w:sz="0" w:space="0" w:color="auto"/>
          </w:divBdr>
          <w:divsChild>
            <w:div w:id="879703023">
              <w:marLeft w:val="0"/>
              <w:marRight w:val="0"/>
              <w:marTop w:val="0"/>
              <w:marBottom w:val="0"/>
              <w:divBdr>
                <w:top w:val="none" w:sz="0" w:space="0" w:color="auto"/>
                <w:left w:val="none" w:sz="0" w:space="0" w:color="auto"/>
                <w:bottom w:val="none" w:sz="0" w:space="0" w:color="auto"/>
                <w:right w:val="none" w:sz="0" w:space="0" w:color="auto"/>
              </w:divBdr>
            </w:div>
          </w:divsChild>
        </w:div>
        <w:div w:id="1326205735">
          <w:marLeft w:val="0"/>
          <w:marRight w:val="0"/>
          <w:marTop w:val="0"/>
          <w:marBottom w:val="0"/>
          <w:divBdr>
            <w:top w:val="none" w:sz="0" w:space="0" w:color="auto"/>
            <w:left w:val="none" w:sz="0" w:space="0" w:color="auto"/>
            <w:bottom w:val="none" w:sz="0" w:space="0" w:color="auto"/>
            <w:right w:val="none" w:sz="0" w:space="0" w:color="auto"/>
          </w:divBdr>
          <w:divsChild>
            <w:div w:id="255676524">
              <w:marLeft w:val="0"/>
              <w:marRight w:val="0"/>
              <w:marTop w:val="0"/>
              <w:marBottom w:val="0"/>
              <w:divBdr>
                <w:top w:val="none" w:sz="0" w:space="0" w:color="auto"/>
                <w:left w:val="none" w:sz="0" w:space="0" w:color="auto"/>
                <w:bottom w:val="none" w:sz="0" w:space="0" w:color="auto"/>
                <w:right w:val="none" w:sz="0" w:space="0" w:color="auto"/>
              </w:divBdr>
            </w:div>
          </w:divsChild>
        </w:div>
        <w:div w:id="1820001970">
          <w:marLeft w:val="0"/>
          <w:marRight w:val="0"/>
          <w:marTop w:val="0"/>
          <w:marBottom w:val="0"/>
          <w:divBdr>
            <w:top w:val="none" w:sz="0" w:space="0" w:color="auto"/>
            <w:left w:val="none" w:sz="0" w:space="0" w:color="auto"/>
            <w:bottom w:val="none" w:sz="0" w:space="0" w:color="auto"/>
            <w:right w:val="none" w:sz="0" w:space="0" w:color="auto"/>
          </w:divBdr>
          <w:divsChild>
            <w:div w:id="1036470066">
              <w:marLeft w:val="0"/>
              <w:marRight w:val="0"/>
              <w:marTop w:val="0"/>
              <w:marBottom w:val="0"/>
              <w:divBdr>
                <w:top w:val="none" w:sz="0" w:space="0" w:color="auto"/>
                <w:left w:val="none" w:sz="0" w:space="0" w:color="auto"/>
                <w:bottom w:val="none" w:sz="0" w:space="0" w:color="auto"/>
                <w:right w:val="none" w:sz="0" w:space="0" w:color="auto"/>
              </w:divBdr>
            </w:div>
          </w:divsChild>
        </w:div>
        <w:div w:id="311099505">
          <w:marLeft w:val="0"/>
          <w:marRight w:val="0"/>
          <w:marTop w:val="0"/>
          <w:marBottom w:val="0"/>
          <w:divBdr>
            <w:top w:val="none" w:sz="0" w:space="0" w:color="auto"/>
            <w:left w:val="none" w:sz="0" w:space="0" w:color="auto"/>
            <w:bottom w:val="none" w:sz="0" w:space="0" w:color="auto"/>
            <w:right w:val="none" w:sz="0" w:space="0" w:color="auto"/>
          </w:divBdr>
          <w:divsChild>
            <w:div w:id="1531990646">
              <w:marLeft w:val="0"/>
              <w:marRight w:val="0"/>
              <w:marTop w:val="0"/>
              <w:marBottom w:val="0"/>
              <w:divBdr>
                <w:top w:val="none" w:sz="0" w:space="0" w:color="auto"/>
                <w:left w:val="none" w:sz="0" w:space="0" w:color="auto"/>
                <w:bottom w:val="none" w:sz="0" w:space="0" w:color="auto"/>
                <w:right w:val="none" w:sz="0" w:space="0" w:color="auto"/>
              </w:divBdr>
            </w:div>
          </w:divsChild>
        </w:div>
        <w:div w:id="168521951">
          <w:marLeft w:val="0"/>
          <w:marRight w:val="0"/>
          <w:marTop w:val="0"/>
          <w:marBottom w:val="0"/>
          <w:divBdr>
            <w:top w:val="none" w:sz="0" w:space="0" w:color="auto"/>
            <w:left w:val="none" w:sz="0" w:space="0" w:color="auto"/>
            <w:bottom w:val="none" w:sz="0" w:space="0" w:color="auto"/>
            <w:right w:val="none" w:sz="0" w:space="0" w:color="auto"/>
          </w:divBdr>
          <w:divsChild>
            <w:div w:id="12099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35463">
      <w:bodyDiv w:val="1"/>
      <w:marLeft w:val="0"/>
      <w:marRight w:val="0"/>
      <w:marTop w:val="0"/>
      <w:marBottom w:val="0"/>
      <w:divBdr>
        <w:top w:val="none" w:sz="0" w:space="0" w:color="auto"/>
        <w:left w:val="none" w:sz="0" w:space="0" w:color="auto"/>
        <w:bottom w:val="none" w:sz="0" w:space="0" w:color="auto"/>
        <w:right w:val="none" w:sz="0" w:space="0" w:color="auto"/>
      </w:divBdr>
    </w:div>
    <w:div w:id="1412849473">
      <w:bodyDiv w:val="1"/>
      <w:marLeft w:val="0"/>
      <w:marRight w:val="0"/>
      <w:marTop w:val="0"/>
      <w:marBottom w:val="0"/>
      <w:divBdr>
        <w:top w:val="none" w:sz="0" w:space="0" w:color="auto"/>
        <w:left w:val="none" w:sz="0" w:space="0" w:color="auto"/>
        <w:bottom w:val="none" w:sz="0" w:space="0" w:color="auto"/>
        <w:right w:val="none" w:sz="0" w:space="0" w:color="auto"/>
      </w:divBdr>
      <w:divsChild>
        <w:div w:id="532613997">
          <w:marLeft w:val="0"/>
          <w:marRight w:val="0"/>
          <w:marTop w:val="120"/>
          <w:marBottom w:val="0"/>
          <w:divBdr>
            <w:top w:val="none" w:sz="0" w:space="0" w:color="auto"/>
            <w:left w:val="none" w:sz="0" w:space="0" w:color="auto"/>
            <w:bottom w:val="none" w:sz="0" w:space="0" w:color="auto"/>
            <w:right w:val="none" w:sz="0" w:space="0" w:color="auto"/>
          </w:divBdr>
        </w:div>
      </w:divsChild>
    </w:div>
    <w:div w:id="1412971064">
      <w:bodyDiv w:val="1"/>
      <w:marLeft w:val="0"/>
      <w:marRight w:val="0"/>
      <w:marTop w:val="0"/>
      <w:marBottom w:val="0"/>
      <w:divBdr>
        <w:top w:val="none" w:sz="0" w:space="0" w:color="auto"/>
        <w:left w:val="none" w:sz="0" w:space="0" w:color="auto"/>
        <w:bottom w:val="none" w:sz="0" w:space="0" w:color="auto"/>
        <w:right w:val="none" w:sz="0" w:space="0" w:color="auto"/>
      </w:divBdr>
    </w:div>
    <w:div w:id="1413158930">
      <w:bodyDiv w:val="1"/>
      <w:marLeft w:val="0"/>
      <w:marRight w:val="0"/>
      <w:marTop w:val="0"/>
      <w:marBottom w:val="0"/>
      <w:divBdr>
        <w:top w:val="none" w:sz="0" w:space="0" w:color="auto"/>
        <w:left w:val="none" w:sz="0" w:space="0" w:color="auto"/>
        <w:bottom w:val="none" w:sz="0" w:space="0" w:color="auto"/>
        <w:right w:val="none" w:sz="0" w:space="0" w:color="auto"/>
      </w:divBdr>
      <w:divsChild>
        <w:div w:id="1967202149">
          <w:marLeft w:val="0"/>
          <w:marRight w:val="0"/>
          <w:marTop w:val="0"/>
          <w:marBottom w:val="0"/>
          <w:divBdr>
            <w:top w:val="none" w:sz="0" w:space="0" w:color="auto"/>
            <w:left w:val="none" w:sz="0" w:space="0" w:color="auto"/>
            <w:bottom w:val="none" w:sz="0" w:space="0" w:color="auto"/>
            <w:right w:val="none" w:sz="0" w:space="0" w:color="auto"/>
          </w:divBdr>
          <w:divsChild>
            <w:div w:id="1948543140">
              <w:marLeft w:val="0"/>
              <w:marRight w:val="0"/>
              <w:marTop w:val="0"/>
              <w:marBottom w:val="0"/>
              <w:divBdr>
                <w:top w:val="none" w:sz="0" w:space="0" w:color="auto"/>
                <w:left w:val="none" w:sz="0" w:space="0" w:color="auto"/>
                <w:bottom w:val="none" w:sz="0" w:space="0" w:color="auto"/>
                <w:right w:val="none" w:sz="0" w:space="0" w:color="auto"/>
              </w:divBdr>
            </w:div>
          </w:divsChild>
        </w:div>
        <w:div w:id="1854614647">
          <w:marLeft w:val="0"/>
          <w:marRight w:val="0"/>
          <w:marTop w:val="0"/>
          <w:marBottom w:val="0"/>
          <w:divBdr>
            <w:top w:val="none" w:sz="0" w:space="0" w:color="auto"/>
            <w:left w:val="none" w:sz="0" w:space="0" w:color="auto"/>
            <w:bottom w:val="none" w:sz="0" w:space="0" w:color="auto"/>
            <w:right w:val="none" w:sz="0" w:space="0" w:color="auto"/>
          </w:divBdr>
          <w:divsChild>
            <w:div w:id="3853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19300">
      <w:bodyDiv w:val="1"/>
      <w:marLeft w:val="0"/>
      <w:marRight w:val="0"/>
      <w:marTop w:val="0"/>
      <w:marBottom w:val="0"/>
      <w:divBdr>
        <w:top w:val="none" w:sz="0" w:space="0" w:color="auto"/>
        <w:left w:val="none" w:sz="0" w:space="0" w:color="auto"/>
        <w:bottom w:val="none" w:sz="0" w:space="0" w:color="auto"/>
        <w:right w:val="none" w:sz="0" w:space="0" w:color="auto"/>
      </w:divBdr>
    </w:div>
    <w:div w:id="1414165729">
      <w:bodyDiv w:val="1"/>
      <w:marLeft w:val="0"/>
      <w:marRight w:val="0"/>
      <w:marTop w:val="0"/>
      <w:marBottom w:val="0"/>
      <w:divBdr>
        <w:top w:val="none" w:sz="0" w:space="0" w:color="auto"/>
        <w:left w:val="none" w:sz="0" w:space="0" w:color="auto"/>
        <w:bottom w:val="none" w:sz="0" w:space="0" w:color="auto"/>
        <w:right w:val="none" w:sz="0" w:space="0" w:color="auto"/>
      </w:divBdr>
      <w:divsChild>
        <w:div w:id="1111321612">
          <w:marLeft w:val="0"/>
          <w:marRight w:val="0"/>
          <w:marTop w:val="120"/>
          <w:marBottom w:val="0"/>
          <w:divBdr>
            <w:top w:val="none" w:sz="0" w:space="0" w:color="auto"/>
            <w:left w:val="none" w:sz="0" w:space="0" w:color="auto"/>
            <w:bottom w:val="none" w:sz="0" w:space="0" w:color="auto"/>
            <w:right w:val="none" w:sz="0" w:space="0" w:color="auto"/>
          </w:divBdr>
        </w:div>
        <w:div w:id="612444355">
          <w:marLeft w:val="0"/>
          <w:marRight w:val="0"/>
          <w:marTop w:val="120"/>
          <w:marBottom w:val="0"/>
          <w:divBdr>
            <w:top w:val="none" w:sz="0" w:space="0" w:color="auto"/>
            <w:left w:val="none" w:sz="0" w:space="0" w:color="auto"/>
            <w:bottom w:val="none" w:sz="0" w:space="0" w:color="auto"/>
            <w:right w:val="none" w:sz="0" w:space="0" w:color="auto"/>
          </w:divBdr>
        </w:div>
      </w:divsChild>
    </w:div>
    <w:div w:id="1414621128">
      <w:bodyDiv w:val="1"/>
      <w:marLeft w:val="0"/>
      <w:marRight w:val="0"/>
      <w:marTop w:val="0"/>
      <w:marBottom w:val="0"/>
      <w:divBdr>
        <w:top w:val="none" w:sz="0" w:space="0" w:color="auto"/>
        <w:left w:val="none" w:sz="0" w:space="0" w:color="auto"/>
        <w:bottom w:val="none" w:sz="0" w:space="0" w:color="auto"/>
        <w:right w:val="none" w:sz="0" w:space="0" w:color="auto"/>
      </w:divBdr>
    </w:div>
    <w:div w:id="1416126703">
      <w:bodyDiv w:val="1"/>
      <w:marLeft w:val="0"/>
      <w:marRight w:val="0"/>
      <w:marTop w:val="0"/>
      <w:marBottom w:val="0"/>
      <w:divBdr>
        <w:top w:val="none" w:sz="0" w:space="0" w:color="auto"/>
        <w:left w:val="none" w:sz="0" w:space="0" w:color="auto"/>
        <w:bottom w:val="none" w:sz="0" w:space="0" w:color="auto"/>
        <w:right w:val="none" w:sz="0" w:space="0" w:color="auto"/>
      </w:divBdr>
      <w:divsChild>
        <w:div w:id="1878227972">
          <w:marLeft w:val="0"/>
          <w:marRight w:val="0"/>
          <w:marTop w:val="0"/>
          <w:marBottom w:val="0"/>
          <w:divBdr>
            <w:top w:val="none" w:sz="0" w:space="0" w:color="auto"/>
            <w:left w:val="none" w:sz="0" w:space="0" w:color="auto"/>
            <w:bottom w:val="none" w:sz="0" w:space="0" w:color="auto"/>
            <w:right w:val="none" w:sz="0" w:space="0" w:color="auto"/>
          </w:divBdr>
          <w:divsChild>
            <w:div w:id="6511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0102">
      <w:bodyDiv w:val="1"/>
      <w:marLeft w:val="0"/>
      <w:marRight w:val="0"/>
      <w:marTop w:val="0"/>
      <w:marBottom w:val="0"/>
      <w:divBdr>
        <w:top w:val="none" w:sz="0" w:space="0" w:color="auto"/>
        <w:left w:val="none" w:sz="0" w:space="0" w:color="auto"/>
        <w:bottom w:val="none" w:sz="0" w:space="0" w:color="auto"/>
        <w:right w:val="none" w:sz="0" w:space="0" w:color="auto"/>
      </w:divBdr>
      <w:divsChild>
        <w:div w:id="595938231">
          <w:marLeft w:val="0"/>
          <w:marRight w:val="0"/>
          <w:marTop w:val="120"/>
          <w:marBottom w:val="0"/>
          <w:divBdr>
            <w:top w:val="none" w:sz="0" w:space="0" w:color="auto"/>
            <w:left w:val="none" w:sz="0" w:space="0" w:color="auto"/>
            <w:bottom w:val="none" w:sz="0" w:space="0" w:color="auto"/>
            <w:right w:val="none" w:sz="0" w:space="0" w:color="auto"/>
          </w:divBdr>
        </w:div>
      </w:divsChild>
    </w:div>
    <w:div w:id="1419595533">
      <w:bodyDiv w:val="1"/>
      <w:marLeft w:val="0"/>
      <w:marRight w:val="0"/>
      <w:marTop w:val="0"/>
      <w:marBottom w:val="0"/>
      <w:divBdr>
        <w:top w:val="none" w:sz="0" w:space="0" w:color="auto"/>
        <w:left w:val="none" w:sz="0" w:space="0" w:color="auto"/>
        <w:bottom w:val="none" w:sz="0" w:space="0" w:color="auto"/>
        <w:right w:val="none" w:sz="0" w:space="0" w:color="auto"/>
      </w:divBdr>
    </w:div>
    <w:div w:id="1419862054">
      <w:bodyDiv w:val="1"/>
      <w:marLeft w:val="0"/>
      <w:marRight w:val="0"/>
      <w:marTop w:val="0"/>
      <w:marBottom w:val="0"/>
      <w:divBdr>
        <w:top w:val="none" w:sz="0" w:space="0" w:color="auto"/>
        <w:left w:val="none" w:sz="0" w:space="0" w:color="auto"/>
        <w:bottom w:val="none" w:sz="0" w:space="0" w:color="auto"/>
        <w:right w:val="none" w:sz="0" w:space="0" w:color="auto"/>
      </w:divBdr>
    </w:div>
    <w:div w:id="1420369580">
      <w:bodyDiv w:val="1"/>
      <w:marLeft w:val="0"/>
      <w:marRight w:val="0"/>
      <w:marTop w:val="0"/>
      <w:marBottom w:val="0"/>
      <w:divBdr>
        <w:top w:val="none" w:sz="0" w:space="0" w:color="auto"/>
        <w:left w:val="none" w:sz="0" w:space="0" w:color="auto"/>
        <w:bottom w:val="none" w:sz="0" w:space="0" w:color="auto"/>
        <w:right w:val="none" w:sz="0" w:space="0" w:color="auto"/>
      </w:divBdr>
      <w:divsChild>
        <w:div w:id="653416626">
          <w:marLeft w:val="0"/>
          <w:marRight w:val="0"/>
          <w:marTop w:val="0"/>
          <w:marBottom w:val="0"/>
          <w:divBdr>
            <w:top w:val="none" w:sz="0" w:space="0" w:color="auto"/>
            <w:left w:val="none" w:sz="0" w:space="0" w:color="auto"/>
            <w:bottom w:val="none" w:sz="0" w:space="0" w:color="auto"/>
            <w:right w:val="none" w:sz="0" w:space="0" w:color="auto"/>
          </w:divBdr>
          <w:divsChild>
            <w:div w:id="13300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98199">
      <w:bodyDiv w:val="1"/>
      <w:marLeft w:val="0"/>
      <w:marRight w:val="0"/>
      <w:marTop w:val="0"/>
      <w:marBottom w:val="0"/>
      <w:divBdr>
        <w:top w:val="none" w:sz="0" w:space="0" w:color="auto"/>
        <w:left w:val="none" w:sz="0" w:space="0" w:color="auto"/>
        <w:bottom w:val="none" w:sz="0" w:space="0" w:color="auto"/>
        <w:right w:val="none" w:sz="0" w:space="0" w:color="auto"/>
      </w:divBdr>
      <w:divsChild>
        <w:div w:id="1998150666">
          <w:marLeft w:val="0"/>
          <w:marRight w:val="0"/>
          <w:marTop w:val="120"/>
          <w:marBottom w:val="0"/>
          <w:divBdr>
            <w:top w:val="none" w:sz="0" w:space="0" w:color="auto"/>
            <w:left w:val="none" w:sz="0" w:space="0" w:color="auto"/>
            <w:bottom w:val="none" w:sz="0" w:space="0" w:color="auto"/>
            <w:right w:val="none" w:sz="0" w:space="0" w:color="auto"/>
          </w:divBdr>
        </w:div>
        <w:div w:id="741677043">
          <w:marLeft w:val="0"/>
          <w:marRight w:val="0"/>
          <w:marTop w:val="120"/>
          <w:marBottom w:val="0"/>
          <w:divBdr>
            <w:top w:val="none" w:sz="0" w:space="0" w:color="auto"/>
            <w:left w:val="none" w:sz="0" w:space="0" w:color="auto"/>
            <w:bottom w:val="none" w:sz="0" w:space="0" w:color="auto"/>
            <w:right w:val="none" w:sz="0" w:space="0" w:color="auto"/>
          </w:divBdr>
        </w:div>
      </w:divsChild>
    </w:div>
    <w:div w:id="1422799032">
      <w:bodyDiv w:val="1"/>
      <w:marLeft w:val="0"/>
      <w:marRight w:val="0"/>
      <w:marTop w:val="0"/>
      <w:marBottom w:val="0"/>
      <w:divBdr>
        <w:top w:val="none" w:sz="0" w:space="0" w:color="auto"/>
        <w:left w:val="none" w:sz="0" w:space="0" w:color="auto"/>
        <w:bottom w:val="none" w:sz="0" w:space="0" w:color="auto"/>
        <w:right w:val="none" w:sz="0" w:space="0" w:color="auto"/>
      </w:divBdr>
    </w:div>
    <w:div w:id="1422995621">
      <w:bodyDiv w:val="1"/>
      <w:marLeft w:val="0"/>
      <w:marRight w:val="0"/>
      <w:marTop w:val="0"/>
      <w:marBottom w:val="0"/>
      <w:divBdr>
        <w:top w:val="none" w:sz="0" w:space="0" w:color="auto"/>
        <w:left w:val="none" w:sz="0" w:space="0" w:color="auto"/>
        <w:bottom w:val="none" w:sz="0" w:space="0" w:color="auto"/>
        <w:right w:val="none" w:sz="0" w:space="0" w:color="auto"/>
      </w:divBdr>
      <w:divsChild>
        <w:div w:id="911156299">
          <w:marLeft w:val="0"/>
          <w:marRight w:val="0"/>
          <w:marTop w:val="120"/>
          <w:marBottom w:val="0"/>
          <w:divBdr>
            <w:top w:val="none" w:sz="0" w:space="0" w:color="auto"/>
            <w:left w:val="none" w:sz="0" w:space="0" w:color="auto"/>
            <w:bottom w:val="none" w:sz="0" w:space="0" w:color="auto"/>
            <w:right w:val="none" w:sz="0" w:space="0" w:color="auto"/>
          </w:divBdr>
        </w:div>
      </w:divsChild>
    </w:div>
    <w:div w:id="1423331690">
      <w:bodyDiv w:val="1"/>
      <w:marLeft w:val="0"/>
      <w:marRight w:val="0"/>
      <w:marTop w:val="0"/>
      <w:marBottom w:val="0"/>
      <w:divBdr>
        <w:top w:val="none" w:sz="0" w:space="0" w:color="auto"/>
        <w:left w:val="none" w:sz="0" w:space="0" w:color="auto"/>
        <w:bottom w:val="none" w:sz="0" w:space="0" w:color="auto"/>
        <w:right w:val="none" w:sz="0" w:space="0" w:color="auto"/>
      </w:divBdr>
    </w:div>
    <w:div w:id="1423641134">
      <w:bodyDiv w:val="1"/>
      <w:marLeft w:val="0"/>
      <w:marRight w:val="0"/>
      <w:marTop w:val="0"/>
      <w:marBottom w:val="0"/>
      <w:divBdr>
        <w:top w:val="none" w:sz="0" w:space="0" w:color="auto"/>
        <w:left w:val="none" w:sz="0" w:space="0" w:color="auto"/>
        <w:bottom w:val="none" w:sz="0" w:space="0" w:color="auto"/>
        <w:right w:val="none" w:sz="0" w:space="0" w:color="auto"/>
      </w:divBdr>
      <w:divsChild>
        <w:div w:id="1449928176">
          <w:marLeft w:val="0"/>
          <w:marRight w:val="0"/>
          <w:marTop w:val="120"/>
          <w:marBottom w:val="0"/>
          <w:divBdr>
            <w:top w:val="none" w:sz="0" w:space="0" w:color="auto"/>
            <w:left w:val="none" w:sz="0" w:space="0" w:color="auto"/>
            <w:bottom w:val="none" w:sz="0" w:space="0" w:color="auto"/>
            <w:right w:val="none" w:sz="0" w:space="0" w:color="auto"/>
          </w:divBdr>
        </w:div>
        <w:div w:id="447555589">
          <w:marLeft w:val="0"/>
          <w:marRight w:val="0"/>
          <w:marTop w:val="120"/>
          <w:marBottom w:val="0"/>
          <w:divBdr>
            <w:top w:val="none" w:sz="0" w:space="0" w:color="auto"/>
            <w:left w:val="none" w:sz="0" w:space="0" w:color="auto"/>
            <w:bottom w:val="none" w:sz="0" w:space="0" w:color="auto"/>
            <w:right w:val="none" w:sz="0" w:space="0" w:color="auto"/>
          </w:divBdr>
        </w:div>
      </w:divsChild>
    </w:div>
    <w:div w:id="1424230592">
      <w:bodyDiv w:val="1"/>
      <w:marLeft w:val="0"/>
      <w:marRight w:val="0"/>
      <w:marTop w:val="0"/>
      <w:marBottom w:val="0"/>
      <w:divBdr>
        <w:top w:val="none" w:sz="0" w:space="0" w:color="auto"/>
        <w:left w:val="none" w:sz="0" w:space="0" w:color="auto"/>
        <w:bottom w:val="none" w:sz="0" w:space="0" w:color="auto"/>
        <w:right w:val="none" w:sz="0" w:space="0" w:color="auto"/>
      </w:divBdr>
      <w:divsChild>
        <w:div w:id="41175357">
          <w:marLeft w:val="0"/>
          <w:marRight w:val="0"/>
          <w:marTop w:val="120"/>
          <w:marBottom w:val="0"/>
          <w:divBdr>
            <w:top w:val="none" w:sz="0" w:space="0" w:color="auto"/>
            <w:left w:val="none" w:sz="0" w:space="0" w:color="auto"/>
            <w:bottom w:val="none" w:sz="0" w:space="0" w:color="auto"/>
            <w:right w:val="none" w:sz="0" w:space="0" w:color="auto"/>
          </w:divBdr>
        </w:div>
      </w:divsChild>
    </w:div>
    <w:div w:id="1424499421">
      <w:bodyDiv w:val="1"/>
      <w:marLeft w:val="0"/>
      <w:marRight w:val="0"/>
      <w:marTop w:val="0"/>
      <w:marBottom w:val="0"/>
      <w:divBdr>
        <w:top w:val="none" w:sz="0" w:space="0" w:color="auto"/>
        <w:left w:val="none" w:sz="0" w:space="0" w:color="auto"/>
        <w:bottom w:val="none" w:sz="0" w:space="0" w:color="auto"/>
        <w:right w:val="none" w:sz="0" w:space="0" w:color="auto"/>
      </w:divBdr>
      <w:divsChild>
        <w:div w:id="779880258">
          <w:marLeft w:val="0"/>
          <w:marRight w:val="0"/>
          <w:marTop w:val="120"/>
          <w:marBottom w:val="0"/>
          <w:divBdr>
            <w:top w:val="none" w:sz="0" w:space="0" w:color="auto"/>
            <w:left w:val="none" w:sz="0" w:space="0" w:color="auto"/>
            <w:bottom w:val="none" w:sz="0" w:space="0" w:color="auto"/>
            <w:right w:val="none" w:sz="0" w:space="0" w:color="auto"/>
          </w:divBdr>
        </w:div>
        <w:div w:id="2137067246">
          <w:marLeft w:val="0"/>
          <w:marRight w:val="0"/>
          <w:marTop w:val="120"/>
          <w:marBottom w:val="0"/>
          <w:divBdr>
            <w:top w:val="none" w:sz="0" w:space="0" w:color="auto"/>
            <w:left w:val="none" w:sz="0" w:space="0" w:color="auto"/>
            <w:bottom w:val="none" w:sz="0" w:space="0" w:color="auto"/>
            <w:right w:val="none" w:sz="0" w:space="0" w:color="auto"/>
          </w:divBdr>
        </w:div>
      </w:divsChild>
    </w:div>
    <w:div w:id="1425102612">
      <w:bodyDiv w:val="1"/>
      <w:marLeft w:val="0"/>
      <w:marRight w:val="0"/>
      <w:marTop w:val="0"/>
      <w:marBottom w:val="0"/>
      <w:divBdr>
        <w:top w:val="none" w:sz="0" w:space="0" w:color="auto"/>
        <w:left w:val="none" w:sz="0" w:space="0" w:color="auto"/>
        <w:bottom w:val="none" w:sz="0" w:space="0" w:color="auto"/>
        <w:right w:val="none" w:sz="0" w:space="0" w:color="auto"/>
      </w:divBdr>
      <w:divsChild>
        <w:div w:id="2029717763">
          <w:marLeft w:val="0"/>
          <w:marRight w:val="0"/>
          <w:marTop w:val="0"/>
          <w:marBottom w:val="0"/>
          <w:divBdr>
            <w:top w:val="none" w:sz="0" w:space="0" w:color="auto"/>
            <w:left w:val="none" w:sz="0" w:space="0" w:color="auto"/>
            <w:bottom w:val="none" w:sz="0" w:space="0" w:color="auto"/>
            <w:right w:val="none" w:sz="0" w:space="0" w:color="auto"/>
          </w:divBdr>
          <w:divsChild>
            <w:div w:id="3800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1083">
      <w:bodyDiv w:val="1"/>
      <w:marLeft w:val="0"/>
      <w:marRight w:val="0"/>
      <w:marTop w:val="0"/>
      <w:marBottom w:val="0"/>
      <w:divBdr>
        <w:top w:val="none" w:sz="0" w:space="0" w:color="auto"/>
        <w:left w:val="none" w:sz="0" w:space="0" w:color="auto"/>
        <w:bottom w:val="none" w:sz="0" w:space="0" w:color="auto"/>
        <w:right w:val="none" w:sz="0" w:space="0" w:color="auto"/>
      </w:divBdr>
      <w:divsChild>
        <w:div w:id="525021483">
          <w:marLeft w:val="0"/>
          <w:marRight w:val="0"/>
          <w:marTop w:val="120"/>
          <w:marBottom w:val="0"/>
          <w:divBdr>
            <w:top w:val="none" w:sz="0" w:space="0" w:color="auto"/>
            <w:left w:val="none" w:sz="0" w:space="0" w:color="auto"/>
            <w:bottom w:val="none" w:sz="0" w:space="0" w:color="auto"/>
            <w:right w:val="none" w:sz="0" w:space="0" w:color="auto"/>
          </w:divBdr>
        </w:div>
      </w:divsChild>
    </w:div>
    <w:div w:id="1426145696">
      <w:bodyDiv w:val="1"/>
      <w:marLeft w:val="0"/>
      <w:marRight w:val="0"/>
      <w:marTop w:val="0"/>
      <w:marBottom w:val="0"/>
      <w:divBdr>
        <w:top w:val="none" w:sz="0" w:space="0" w:color="auto"/>
        <w:left w:val="none" w:sz="0" w:space="0" w:color="auto"/>
        <w:bottom w:val="none" w:sz="0" w:space="0" w:color="auto"/>
        <w:right w:val="none" w:sz="0" w:space="0" w:color="auto"/>
      </w:divBdr>
      <w:divsChild>
        <w:div w:id="817957414">
          <w:marLeft w:val="0"/>
          <w:marRight w:val="0"/>
          <w:marTop w:val="120"/>
          <w:marBottom w:val="0"/>
          <w:divBdr>
            <w:top w:val="none" w:sz="0" w:space="0" w:color="auto"/>
            <w:left w:val="none" w:sz="0" w:space="0" w:color="auto"/>
            <w:bottom w:val="none" w:sz="0" w:space="0" w:color="auto"/>
            <w:right w:val="none" w:sz="0" w:space="0" w:color="auto"/>
          </w:divBdr>
        </w:div>
      </w:divsChild>
    </w:div>
    <w:div w:id="1426729635">
      <w:bodyDiv w:val="1"/>
      <w:marLeft w:val="0"/>
      <w:marRight w:val="0"/>
      <w:marTop w:val="0"/>
      <w:marBottom w:val="0"/>
      <w:divBdr>
        <w:top w:val="none" w:sz="0" w:space="0" w:color="auto"/>
        <w:left w:val="none" w:sz="0" w:space="0" w:color="auto"/>
        <w:bottom w:val="none" w:sz="0" w:space="0" w:color="auto"/>
        <w:right w:val="none" w:sz="0" w:space="0" w:color="auto"/>
      </w:divBdr>
      <w:divsChild>
        <w:div w:id="1200239538">
          <w:marLeft w:val="0"/>
          <w:marRight w:val="0"/>
          <w:marTop w:val="0"/>
          <w:marBottom w:val="0"/>
          <w:divBdr>
            <w:top w:val="none" w:sz="0" w:space="0" w:color="auto"/>
            <w:left w:val="none" w:sz="0" w:space="0" w:color="auto"/>
            <w:bottom w:val="none" w:sz="0" w:space="0" w:color="auto"/>
            <w:right w:val="none" w:sz="0" w:space="0" w:color="auto"/>
          </w:divBdr>
          <w:divsChild>
            <w:div w:id="14738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19">
      <w:bodyDiv w:val="1"/>
      <w:marLeft w:val="0"/>
      <w:marRight w:val="0"/>
      <w:marTop w:val="0"/>
      <w:marBottom w:val="0"/>
      <w:divBdr>
        <w:top w:val="none" w:sz="0" w:space="0" w:color="auto"/>
        <w:left w:val="none" w:sz="0" w:space="0" w:color="auto"/>
        <w:bottom w:val="none" w:sz="0" w:space="0" w:color="auto"/>
        <w:right w:val="none" w:sz="0" w:space="0" w:color="auto"/>
      </w:divBdr>
      <w:divsChild>
        <w:div w:id="7801826">
          <w:marLeft w:val="0"/>
          <w:marRight w:val="0"/>
          <w:marTop w:val="120"/>
          <w:marBottom w:val="0"/>
          <w:divBdr>
            <w:top w:val="none" w:sz="0" w:space="0" w:color="auto"/>
            <w:left w:val="none" w:sz="0" w:space="0" w:color="auto"/>
            <w:bottom w:val="none" w:sz="0" w:space="0" w:color="auto"/>
            <w:right w:val="none" w:sz="0" w:space="0" w:color="auto"/>
          </w:divBdr>
        </w:div>
        <w:div w:id="367611588">
          <w:marLeft w:val="0"/>
          <w:marRight w:val="0"/>
          <w:marTop w:val="120"/>
          <w:marBottom w:val="0"/>
          <w:divBdr>
            <w:top w:val="none" w:sz="0" w:space="0" w:color="auto"/>
            <w:left w:val="none" w:sz="0" w:space="0" w:color="auto"/>
            <w:bottom w:val="none" w:sz="0" w:space="0" w:color="auto"/>
            <w:right w:val="none" w:sz="0" w:space="0" w:color="auto"/>
          </w:divBdr>
        </w:div>
      </w:divsChild>
    </w:div>
    <w:div w:id="1428891914">
      <w:bodyDiv w:val="1"/>
      <w:marLeft w:val="0"/>
      <w:marRight w:val="0"/>
      <w:marTop w:val="0"/>
      <w:marBottom w:val="0"/>
      <w:divBdr>
        <w:top w:val="none" w:sz="0" w:space="0" w:color="auto"/>
        <w:left w:val="none" w:sz="0" w:space="0" w:color="auto"/>
        <w:bottom w:val="none" w:sz="0" w:space="0" w:color="auto"/>
        <w:right w:val="none" w:sz="0" w:space="0" w:color="auto"/>
      </w:divBdr>
      <w:divsChild>
        <w:div w:id="1038362325">
          <w:marLeft w:val="0"/>
          <w:marRight w:val="0"/>
          <w:marTop w:val="0"/>
          <w:marBottom w:val="0"/>
          <w:divBdr>
            <w:top w:val="none" w:sz="0" w:space="0" w:color="auto"/>
            <w:left w:val="none" w:sz="0" w:space="0" w:color="auto"/>
            <w:bottom w:val="none" w:sz="0" w:space="0" w:color="auto"/>
            <w:right w:val="none" w:sz="0" w:space="0" w:color="auto"/>
          </w:divBdr>
          <w:divsChild>
            <w:div w:id="20651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9790">
      <w:bodyDiv w:val="1"/>
      <w:marLeft w:val="0"/>
      <w:marRight w:val="0"/>
      <w:marTop w:val="0"/>
      <w:marBottom w:val="0"/>
      <w:divBdr>
        <w:top w:val="none" w:sz="0" w:space="0" w:color="auto"/>
        <w:left w:val="none" w:sz="0" w:space="0" w:color="auto"/>
        <w:bottom w:val="none" w:sz="0" w:space="0" w:color="auto"/>
        <w:right w:val="none" w:sz="0" w:space="0" w:color="auto"/>
      </w:divBdr>
      <w:divsChild>
        <w:div w:id="1463696749">
          <w:marLeft w:val="0"/>
          <w:marRight w:val="0"/>
          <w:marTop w:val="0"/>
          <w:marBottom w:val="0"/>
          <w:divBdr>
            <w:top w:val="none" w:sz="0" w:space="0" w:color="auto"/>
            <w:left w:val="none" w:sz="0" w:space="0" w:color="auto"/>
            <w:bottom w:val="none" w:sz="0" w:space="0" w:color="auto"/>
            <w:right w:val="none" w:sz="0" w:space="0" w:color="auto"/>
          </w:divBdr>
          <w:divsChild>
            <w:div w:id="1062409366">
              <w:marLeft w:val="0"/>
              <w:marRight w:val="0"/>
              <w:marTop w:val="0"/>
              <w:marBottom w:val="0"/>
              <w:divBdr>
                <w:top w:val="none" w:sz="0" w:space="0" w:color="auto"/>
                <w:left w:val="none" w:sz="0" w:space="0" w:color="auto"/>
                <w:bottom w:val="none" w:sz="0" w:space="0" w:color="auto"/>
                <w:right w:val="none" w:sz="0" w:space="0" w:color="auto"/>
              </w:divBdr>
            </w:div>
          </w:divsChild>
        </w:div>
        <w:div w:id="1511484009">
          <w:marLeft w:val="0"/>
          <w:marRight w:val="0"/>
          <w:marTop w:val="0"/>
          <w:marBottom w:val="0"/>
          <w:divBdr>
            <w:top w:val="none" w:sz="0" w:space="0" w:color="auto"/>
            <w:left w:val="none" w:sz="0" w:space="0" w:color="auto"/>
            <w:bottom w:val="none" w:sz="0" w:space="0" w:color="auto"/>
            <w:right w:val="none" w:sz="0" w:space="0" w:color="auto"/>
          </w:divBdr>
          <w:divsChild>
            <w:div w:id="1681858428">
              <w:marLeft w:val="0"/>
              <w:marRight w:val="0"/>
              <w:marTop w:val="0"/>
              <w:marBottom w:val="0"/>
              <w:divBdr>
                <w:top w:val="none" w:sz="0" w:space="0" w:color="auto"/>
                <w:left w:val="none" w:sz="0" w:space="0" w:color="auto"/>
                <w:bottom w:val="none" w:sz="0" w:space="0" w:color="auto"/>
                <w:right w:val="none" w:sz="0" w:space="0" w:color="auto"/>
              </w:divBdr>
            </w:div>
          </w:divsChild>
        </w:div>
        <w:div w:id="2128692057">
          <w:marLeft w:val="0"/>
          <w:marRight w:val="0"/>
          <w:marTop w:val="0"/>
          <w:marBottom w:val="0"/>
          <w:divBdr>
            <w:top w:val="none" w:sz="0" w:space="0" w:color="auto"/>
            <w:left w:val="none" w:sz="0" w:space="0" w:color="auto"/>
            <w:bottom w:val="none" w:sz="0" w:space="0" w:color="auto"/>
            <w:right w:val="none" w:sz="0" w:space="0" w:color="auto"/>
          </w:divBdr>
          <w:divsChild>
            <w:div w:id="332877482">
              <w:marLeft w:val="0"/>
              <w:marRight w:val="0"/>
              <w:marTop w:val="0"/>
              <w:marBottom w:val="0"/>
              <w:divBdr>
                <w:top w:val="none" w:sz="0" w:space="0" w:color="auto"/>
                <w:left w:val="none" w:sz="0" w:space="0" w:color="auto"/>
                <w:bottom w:val="none" w:sz="0" w:space="0" w:color="auto"/>
                <w:right w:val="none" w:sz="0" w:space="0" w:color="auto"/>
              </w:divBdr>
            </w:div>
          </w:divsChild>
        </w:div>
        <w:div w:id="1283536685">
          <w:marLeft w:val="0"/>
          <w:marRight w:val="0"/>
          <w:marTop w:val="0"/>
          <w:marBottom w:val="0"/>
          <w:divBdr>
            <w:top w:val="none" w:sz="0" w:space="0" w:color="auto"/>
            <w:left w:val="none" w:sz="0" w:space="0" w:color="auto"/>
            <w:bottom w:val="none" w:sz="0" w:space="0" w:color="auto"/>
            <w:right w:val="none" w:sz="0" w:space="0" w:color="auto"/>
          </w:divBdr>
          <w:divsChild>
            <w:div w:id="81795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6798">
      <w:bodyDiv w:val="1"/>
      <w:marLeft w:val="0"/>
      <w:marRight w:val="0"/>
      <w:marTop w:val="0"/>
      <w:marBottom w:val="0"/>
      <w:divBdr>
        <w:top w:val="none" w:sz="0" w:space="0" w:color="auto"/>
        <w:left w:val="none" w:sz="0" w:space="0" w:color="auto"/>
        <w:bottom w:val="none" w:sz="0" w:space="0" w:color="auto"/>
        <w:right w:val="none" w:sz="0" w:space="0" w:color="auto"/>
      </w:divBdr>
    </w:div>
    <w:div w:id="1431468586">
      <w:bodyDiv w:val="1"/>
      <w:marLeft w:val="0"/>
      <w:marRight w:val="0"/>
      <w:marTop w:val="0"/>
      <w:marBottom w:val="0"/>
      <w:divBdr>
        <w:top w:val="none" w:sz="0" w:space="0" w:color="auto"/>
        <w:left w:val="none" w:sz="0" w:space="0" w:color="auto"/>
        <w:bottom w:val="none" w:sz="0" w:space="0" w:color="auto"/>
        <w:right w:val="none" w:sz="0" w:space="0" w:color="auto"/>
      </w:divBdr>
    </w:div>
    <w:div w:id="1433085150">
      <w:bodyDiv w:val="1"/>
      <w:marLeft w:val="0"/>
      <w:marRight w:val="0"/>
      <w:marTop w:val="0"/>
      <w:marBottom w:val="0"/>
      <w:divBdr>
        <w:top w:val="none" w:sz="0" w:space="0" w:color="auto"/>
        <w:left w:val="none" w:sz="0" w:space="0" w:color="auto"/>
        <w:bottom w:val="none" w:sz="0" w:space="0" w:color="auto"/>
        <w:right w:val="none" w:sz="0" w:space="0" w:color="auto"/>
      </w:divBdr>
    </w:div>
    <w:div w:id="1434202959">
      <w:bodyDiv w:val="1"/>
      <w:marLeft w:val="0"/>
      <w:marRight w:val="0"/>
      <w:marTop w:val="0"/>
      <w:marBottom w:val="0"/>
      <w:divBdr>
        <w:top w:val="none" w:sz="0" w:space="0" w:color="auto"/>
        <w:left w:val="none" w:sz="0" w:space="0" w:color="auto"/>
        <w:bottom w:val="none" w:sz="0" w:space="0" w:color="auto"/>
        <w:right w:val="none" w:sz="0" w:space="0" w:color="auto"/>
      </w:divBdr>
    </w:div>
    <w:div w:id="1436288034">
      <w:bodyDiv w:val="1"/>
      <w:marLeft w:val="0"/>
      <w:marRight w:val="0"/>
      <w:marTop w:val="0"/>
      <w:marBottom w:val="0"/>
      <w:divBdr>
        <w:top w:val="none" w:sz="0" w:space="0" w:color="auto"/>
        <w:left w:val="none" w:sz="0" w:space="0" w:color="auto"/>
        <w:bottom w:val="none" w:sz="0" w:space="0" w:color="auto"/>
        <w:right w:val="none" w:sz="0" w:space="0" w:color="auto"/>
      </w:divBdr>
    </w:div>
    <w:div w:id="1437290852">
      <w:bodyDiv w:val="1"/>
      <w:marLeft w:val="0"/>
      <w:marRight w:val="0"/>
      <w:marTop w:val="0"/>
      <w:marBottom w:val="0"/>
      <w:divBdr>
        <w:top w:val="none" w:sz="0" w:space="0" w:color="auto"/>
        <w:left w:val="none" w:sz="0" w:space="0" w:color="auto"/>
        <w:bottom w:val="none" w:sz="0" w:space="0" w:color="auto"/>
        <w:right w:val="none" w:sz="0" w:space="0" w:color="auto"/>
      </w:divBdr>
      <w:divsChild>
        <w:div w:id="593785439">
          <w:marLeft w:val="0"/>
          <w:marRight w:val="0"/>
          <w:marTop w:val="0"/>
          <w:marBottom w:val="0"/>
          <w:divBdr>
            <w:top w:val="none" w:sz="0" w:space="0" w:color="auto"/>
            <w:left w:val="none" w:sz="0" w:space="0" w:color="auto"/>
            <w:bottom w:val="none" w:sz="0" w:space="0" w:color="auto"/>
            <w:right w:val="none" w:sz="0" w:space="0" w:color="auto"/>
          </w:divBdr>
          <w:divsChild>
            <w:div w:id="97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96156">
      <w:bodyDiv w:val="1"/>
      <w:marLeft w:val="0"/>
      <w:marRight w:val="0"/>
      <w:marTop w:val="0"/>
      <w:marBottom w:val="0"/>
      <w:divBdr>
        <w:top w:val="none" w:sz="0" w:space="0" w:color="auto"/>
        <w:left w:val="none" w:sz="0" w:space="0" w:color="auto"/>
        <w:bottom w:val="none" w:sz="0" w:space="0" w:color="auto"/>
        <w:right w:val="none" w:sz="0" w:space="0" w:color="auto"/>
      </w:divBdr>
    </w:div>
    <w:div w:id="1438988538">
      <w:bodyDiv w:val="1"/>
      <w:marLeft w:val="0"/>
      <w:marRight w:val="0"/>
      <w:marTop w:val="0"/>
      <w:marBottom w:val="0"/>
      <w:divBdr>
        <w:top w:val="none" w:sz="0" w:space="0" w:color="auto"/>
        <w:left w:val="none" w:sz="0" w:space="0" w:color="auto"/>
        <w:bottom w:val="none" w:sz="0" w:space="0" w:color="auto"/>
        <w:right w:val="none" w:sz="0" w:space="0" w:color="auto"/>
      </w:divBdr>
    </w:div>
    <w:div w:id="1439374566">
      <w:bodyDiv w:val="1"/>
      <w:marLeft w:val="0"/>
      <w:marRight w:val="0"/>
      <w:marTop w:val="0"/>
      <w:marBottom w:val="0"/>
      <w:divBdr>
        <w:top w:val="none" w:sz="0" w:space="0" w:color="auto"/>
        <w:left w:val="none" w:sz="0" w:space="0" w:color="auto"/>
        <w:bottom w:val="none" w:sz="0" w:space="0" w:color="auto"/>
        <w:right w:val="none" w:sz="0" w:space="0" w:color="auto"/>
      </w:divBdr>
      <w:divsChild>
        <w:div w:id="2121140247">
          <w:marLeft w:val="0"/>
          <w:marRight w:val="0"/>
          <w:marTop w:val="120"/>
          <w:marBottom w:val="0"/>
          <w:divBdr>
            <w:top w:val="none" w:sz="0" w:space="0" w:color="auto"/>
            <w:left w:val="none" w:sz="0" w:space="0" w:color="auto"/>
            <w:bottom w:val="none" w:sz="0" w:space="0" w:color="auto"/>
            <w:right w:val="none" w:sz="0" w:space="0" w:color="auto"/>
          </w:divBdr>
        </w:div>
      </w:divsChild>
    </w:div>
    <w:div w:id="1440028593">
      <w:bodyDiv w:val="1"/>
      <w:marLeft w:val="0"/>
      <w:marRight w:val="0"/>
      <w:marTop w:val="0"/>
      <w:marBottom w:val="0"/>
      <w:divBdr>
        <w:top w:val="none" w:sz="0" w:space="0" w:color="auto"/>
        <w:left w:val="none" w:sz="0" w:space="0" w:color="auto"/>
        <w:bottom w:val="none" w:sz="0" w:space="0" w:color="auto"/>
        <w:right w:val="none" w:sz="0" w:space="0" w:color="auto"/>
      </w:divBdr>
      <w:divsChild>
        <w:div w:id="1176192857">
          <w:marLeft w:val="0"/>
          <w:marRight w:val="0"/>
          <w:marTop w:val="120"/>
          <w:marBottom w:val="0"/>
          <w:divBdr>
            <w:top w:val="none" w:sz="0" w:space="0" w:color="auto"/>
            <w:left w:val="none" w:sz="0" w:space="0" w:color="auto"/>
            <w:bottom w:val="none" w:sz="0" w:space="0" w:color="auto"/>
            <w:right w:val="none" w:sz="0" w:space="0" w:color="auto"/>
          </w:divBdr>
        </w:div>
        <w:div w:id="35856889">
          <w:marLeft w:val="0"/>
          <w:marRight w:val="0"/>
          <w:marTop w:val="120"/>
          <w:marBottom w:val="0"/>
          <w:divBdr>
            <w:top w:val="none" w:sz="0" w:space="0" w:color="auto"/>
            <w:left w:val="none" w:sz="0" w:space="0" w:color="auto"/>
            <w:bottom w:val="none" w:sz="0" w:space="0" w:color="auto"/>
            <w:right w:val="none" w:sz="0" w:space="0" w:color="auto"/>
          </w:divBdr>
        </w:div>
      </w:divsChild>
    </w:div>
    <w:div w:id="1440177101">
      <w:bodyDiv w:val="1"/>
      <w:marLeft w:val="0"/>
      <w:marRight w:val="0"/>
      <w:marTop w:val="0"/>
      <w:marBottom w:val="0"/>
      <w:divBdr>
        <w:top w:val="none" w:sz="0" w:space="0" w:color="auto"/>
        <w:left w:val="none" w:sz="0" w:space="0" w:color="auto"/>
        <w:bottom w:val="none" w:sz="0" w:space="0" w:color="auto"/>
        <w:right w:val="none" w:sz="0" w:space="0" w:color="auto"/>
      </w:divBdr>
    </w:div>
    <w:div w:id="1441875419">
      <w:bodyDiv w:val="1"/>
      <w:marLeft w:val="0"/>
      <w:marRight w:val="0"/>
      <w:marTop w:val="0"/>
      <w:marBottom w:val="0"/>
      <w:divBdr>
        <w:top w:val="none" w:sz="0" w:space="0" w:color="auto"/>
        <w:left w:val="none" w:sz="0" w:space="0" w:color="auto"/>
        <w:bottom w:val="none" w:sz="0" w:space="0" w:color="auto"/>
        <w:right w:val="none" w:sz="0" w:space="0" w:color="auto"/>
      </w:divBdr>
      <w:divsChild>
        <w:div w:id="1241326024">
          <w:marLeft w:val="0"/>
          <w:marRight w:val="0"/>
          <w:marTop w:val="0"/>
          <w:marBottom w:val="0"/>
          <w:divBdr>
            <w:top w:val="none" w:sz="0" w:space="0" w:color="auto"/>
            <w:left w:val="none" w:sz="0" w:space="0" w:color="auto"/>
            <w:bottom w:val="none" w:sz="0" w:space="0" w:color="auto"/>
            <w:right w:val="none" w:sz="0" w:space="0" w:color="auto"/>
          </w:divBdr>
          <w:divsChild>
            <w:div w:id="903298765">
              <w:marLeft w:val="0"/>
              <w:marRight w:val="0"/>
              <w:marTop w:val="0"/>
              <w:marBottom w:val="0"/>
              <w:divBdr>
                <w:top w:val="none" w:sz="0" w:space="0" w:color="auto"/>
                <w:left w:val="none" w:sz="0" w:space="0" w:color="auto"/>
                <w:bottom w:val="none" w:sz="0" w:space="0" w:color="auto"/>
                <w:right w:val="none" w:sz="0" w:space="0" w:color="auto"/>
              </w:divBdr>
            </w:div>
          </w:divsChild>
        </w:div>
        <w:div w:id="1769887903">
          <w:marLeft w:val="0"/>
          <w:marRight w:val="0"/>
          <w:marTop w:val="0"/>
          <w:marBottom w:val="0"/>
          <w:divBdr>
            <w:top w:val="none" w:sz="0" w:space="0" w:color="auto"/>
            <w:left w:val="none" w:sz="0" w:space="0" w:color="auto"/>
            <w:bottom w:val="none" w:sz="0" w:space="0" w:color="auto"/>
            <w:right w:val="none" w:sz="0" w:space="0" w:color="auto"/>
          </w:divBdr>
          <w:divsChild>
            <w:div w:id="1536694767">
              <w:marLeft w:val="0"/>
              <w:marRight w:val="0"/>
              <w:marTop w:val="0"/>
              <w:marBottom w:val="0"/>
              <w:divBdr>
                <w:top w:val="none" w:sz="0" w:space="0" w:color="auto"/>
                <w:left w:val="none" w:sz="0" w:space="0" w:color="auto"/>
                <w:bottom w:val="none" w:sz="0" w:space="0" w:color="auto"/>
                <w:right w:val="none" w:sz="0" w:space="0" w:color="auto"/>
              </w:divBdr>
            </w:div>
          </w:divsChild>
        </w:div>
        <w:div w:id="597640305">
          <w:marLeft w:val="0"/>
          <w:marRight w:val="0"/>
          <w:marTop w:val="0"/>
          <w:marBottom w:val="0"/>
          <w:divBdr>
            <w:top w:val="none" w:sz="0" w:space="0" w:color="auto"/>
            <w:left w:val="none" w:sz="0" w:space="0" w:color="auto"/>
            <w:bottom w:val="none" w:sz="0" w:space="0" w:color="auto"/>
            <w:right w:val="none" w:sz="0" w:space="0" w:color="auto"/>
          </w:divBdr>
          <w:divsChild>
            <w:div w:id="339700527">
              <w:marLeft w:val="0"/>
              <w:marRight w:val="0"/>
              <w:marTop w:val="0"/>
              <w:marBottom w:val="0"/>
              <w:divBdr>
                <w:top w:val="none" w:sz="0" w:space="0" w:color="auto"/>
                <w:left w:val="none" w:sz="0" w:space="0" w:color="auto"/>
                <w:bottom w:val="none" w:sz="0" w:space="0" w:color="auto"/>
                <w:right w:val="none" w:sz="0" w:space="0" w:color="auto"/>
              </w:divBdr>
            </w:div>
          </w:divsChild>
        </w:div>
        <w:div w:id="2125227438">
          <w:marLeft w:val="0"/>
          <w:marRight w:val="0"/>
          <w:marTop w:val="0"/>
          <w:marBottom w:val="0"/>
          <w:divBdr>
            <w:top w:val="none" w:sz="0" w:space="0" w:color="auto"/>
            <w:left w:val="none" w:sz="0" w:space="0" w:color="auto"/>
            <w:bottom w:val="none" w:sz="0" w:space="0" w:color="auto"/>
            <w:right w:val="none" w:sz="0" w:space="0" w:color="auto"/>
          </w:divBdr>
          <w:divsChild>
            <w:div w:id="1665819748">
              <w:marLeft w:val="0"/>
              <w:marRight w:val="0"/>
              <w:marTop w:val="0"/>
              <w:marBottom w:val="0"/>
              <w:divBdr>
                <w:top w:val="none" w:sz="0" w:space="0" w:color="auto"/>
                <w:left w:val="none" w:sz="0" w:space="0" w:color="auto"/>
                <w:bottom w:val="none" w:sz="0" w:space="0" w:color="auto"/>
                <w:right w:val="none" w:sz="0" w:space="0" w:color="auto"/>
              </w:divBdr>
            </w:div>
          </w:divsChild>
        </w:div>
        <w:div w:id="761340192">
          <w:marLeft w:val="0"/>
          <w:marRight w:val="0"/>
          <w:marTop w:val="0"/>
          <w:marBottom w:val="0"/>
          <w:divBdr>
            <w:top w:val="none" w:sz="0" w:space="0" w:color="auto"/>
            <w:left w:val="none" w:sz="0" w:space="0" w:color="auto"/>
            <w:bottom w:val="none" w:sz="0" w:space="0" w:color="auto"/>
            <w:right w:val="none" w:sz="0" w:space="0" w:color="auto"/>
          </w:divBdr>
          <w:divsChild>
            <w:div w:id="1775323849">
              <w:marLeft w:val="0"/>
              <w:marRight w:val="0"/>
              <w:marTop w:val="0"/>
              <w:marBottom w:val="0"/>
              <w:divBdr>
                <w:top w:val="none" w:sz="0" w:space="0" w:color="auto"/>
                <w:left w:val="none" w:sz="0" w:space="0" w:color="auto"/>
                <w:bottom w:val="none" w:sz="0" w:space="0" w:color="auto"/>
                <w:right w:val="none" w:sz="0" w:space="0" w:color="auto"/>
              </w:divBdr>
            </w:div>
          </w:divsChild>
        </w:div>
        <w:div w:id="1324359507">
          <w:marLeft w:val="0"/>
          <w:marRight w:val="0"/>
          <w:marTop w:val="0"/>
          <w:marBottom w:val="0"/>
          <w:divBdr>
            <w:top w:val="none" w:sz="0" w:space="0" w:color="auto"/>
            <w:left w:val="none" w:sz="0" w:space="0" w:color="auto"/>
            <w:bottom w:val="none" w:sz="0" w:space="0" w:color="auto"/>
            <w:right w:val="none" w:sz="0" w:space="0" w:color="auto"/>
          </w:divBdr>
          <w:divsChild>
            <w:div w:id="215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7668">
      <w:bodyDiv w:val="1"/>
      <w:marLeft w:val="0"/>
      <w:marRight w:val="0"/>
      <w:marTop w:val="0"/>
      <w:marBottom w:val="0"/>
      <w:divBdr>
        <w:top w:val="none" w:sz="0" w:space="0" w:color="auto"/>
        <w:left w:val="none" w:sz="0" w:space="0" w:color="auto"/>
        <w:bottom w:val="none" w:sz="0" w:space="0" w:color="auto"/>
        <w:right w:val="none" w:sz="0" w:space="0" w:color="auto"/>
      </w:divBdr>
      <w:divsChild>
        <w:div w:id="160510164">
          <w:marLeft w:val="0"/>
          <w:marRight w:val="0"/>
          <w:marTop w:val="0"/>
          <w:marBottom w:val="0"/>
          <w:divBdr>
            <w:top w:val="none" w:sz="0" w:space="0" w:color="auto"/>
            <w:left w:val="none" w:sz="0" w:space="0" w:color="auto"/>
            <w:bottom w:val="none" w:sz="0" w:space="0" w:color="auto"/>
            <w:right w:val="none" w:sz="0" w:space="0" w:color="auto"/>
          </w:divBdr>
          <w:divsChild>
            <w:div w:id="511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2815">
      <w:bodyDiv w:val="1"/>
      <w:marLeft w:val="0"/>
      <w:marRight w:val="0"/>
      <w:marTop w:val="0"/>
      <w:marBottom w:val="0"/>
      <w:divBdr>
        <w:top w:val="none" w:sz="0" w:space="0" w:color="auto"/>
        <w:left w:val="none" w:sz="0" w:space="0" w:color="auto"/>
        <w:bottom w:val="none" w:sz="0" w:space="0" w:color="auto"/>
        <w:right w:val="none" w:sz="0" w:space="0" w:color="auto"/>
      </w:divBdr>
      <w:divsChild>
        <w:div w:id="1040207389">
          <w:marLeft w:val="0"/>
          <w:marRight w:val="0"/>
          <w:marTop w:val="0"/>
          <w:marBottom w:val="0"/>
          <w:divBdr>
            <w:top w:val="none" w:sz="0" w:space="0" w:color="auto"/>
            <w:left w:val="none" w:sz="0" w:space="0" w:color="auto"/>
            <w:bottom w:val="none" w:sz="0" w:space="0" w:color="auto"/>
            <w:right w:val="none" w:sz="0" w:space="0" w:color="auto"/>
          </w:divBdr>
          <w:divsChild>
            <w:div w:id="14874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5643">
      <w:bodyDiv w:val="1"/>
      <w:marLeft w:val="0"/>
      <w:marRight w:val="0"/>
      <w:marTop w:val="0"/>
      <w:marBottom w:val="0"/>
      <w:divBdr>
        <w:top w:val="none" w:sz="0" w:space="0" w:color="auto"/>
        <w:left w:val="none" w:sz="0" w:space="0" w:color="auto"/>
        <w:bottom w:val="none" w:sz="0" w:space="0" w:color="auto"/>
        <w:right w:val="none" w:sz="0" w:space="0" w:color="auto"/>
      </w:divBdr>
      <w:divsChild>
        <w:div w:id="209155309">
          <w:marLeft w:val="0"/>
          <w:marRight w:val="0"/>
          <w:marTop w:val="120"/>
          <w:marBottom w:val="0"/>
          <w:divBdr>
            <w:top w:val="none" w:sz="0" w:space="0" w:color="auto"/>
            <w:left w:val="none" w:sz="0" w:space="0" w:color="auto"/>
            <w:bottom w:val="none" w:sz="0" w:space="0" w:color="auto"/>
            <w:right w:val="none" w:sz="0" w:space="0" w:color="auto"/>
          </w:divBdr>
        </w:div>
      </w:divsChild>
    </w:div>
    <w:div w:id="1446148129">
      <w:bodyDiv w:val="1"/>
      <w:marLeft w:val="0"/>
      <w:marRight w:val="0"/>
      <w:marTop w:val="0"/>
      <w:marBottom w:val="0"/>
      <w:divBdr>
        <w:top w:val="none" w:sz="0" w:space="0" w:color="auto"/>
        <w:left w:val="none" w:sz="0" w:space="0" w:color="auto"/>
        <w:bottom w:val="none" w:sz="0" w:space="0" w:color="auto"/>
        <w:right w:val="none" w:sz="0" w:space="0" w:color="auto"/>
      </w:divBdr>
      <w:divsChild>
        <w:div w:id="1841961698">
          <w:marLeft w:val="0"/>
          <w:marRight w:val="0"/>
          <w:marTop w:val="120"/>
          <w:marBottom w:val="0"/>
          <w:divBdr>
            <w:top w:val="none" w:sz="0" w:space="0" w:color="auto"/>
            <w:left w:val="none" w:sz="0" w:space="0" w:color="auto"/>
            <w:bottom w:val="none" w:sz="0" w:space="0" w:color="auto"/>
            <w:right w:val="none" w:sz="0" w:space="0" w:color="auto"/>
          </w:divBdr>
        </w:div>
      </w:divsChild>
    </w:div>
    <w:div w:id="1447307247">
      <w:bodyDiv w:val="1"/>
      <w:marLeft w:val="0"/>
      <w:marRight w:val="0"/>
      <w:marTop w:val="0"/>
      <w:marBottom w:val="0"/>
      <w:divBdr>
        <w:top w:val="none" w:sz="0" w:space="0" w:color="auto"/>
        <w:left w:val="none" w:sz="0" w:space="0" w:color="auto"/>
        <w:bottom w:val="none" w:sz="0" w:space="0" w:color="auto"/>
        <w:right w:val="none" w:sz="0" w:space="0" w:color="auto"/>
      </w:divBdr>
    </w:div>
    <w:div w:id="1447500525">
      <w:bodyDiv w:val="1"/>
      <w:marLeft w:val="0"/>
      <w:marRight w:val="0"/>
      <w:marTop w:val="0"/>
      <w:marBottom w:val="0"/>
      <w:divBdr>
        <w:top w:val="none" w:sz="0" w:space="0" w:color="auto"/>
        <w:left w:val="none" w:sz="0" w:space="0" w:color="auto"/>
        <w:bottom w:val="none" w:sz="0" w:space="0" w:color="auto"/>
        <w:right w:val="none" w:sz="0" w:space="0" w:color="auto"/>
      </w:divBdr>
    </w:div>
    <w:div w:id="1448889116">
      <w:bodyDiv w:val="1"/>
      <w:marLeft w:val="0"/>
      <w:marRight w:val="0"/>
      <w:marTop w:val="0"/>
      <w:marBottom w:val="0"/>
      <w:divBdr>
        <w:top w:val="none" w:sz="0" w:space="0" w:color="auto"/>
        <w:left w:val="none" w:sz="0" w:space="0" w:color="auto"/>
        <w:bottom w:val="none" w:sz="0" w:space="0" w:color="auto"/>
        <w:right w:val="none" w:sz="0" w:space="0" w:color="auto"/>
      </w:divBdr>
      <w:divsChild>
        <w:div w:id="484201296">
          <w:marLeft w:val="0"/>
          <w:marRight w:val="0"/>
          <w:marTop w:val="120"/>
          <w:marBottom w:val="0"/>
          <w:divBdr>
            <w:top w:val="none" w:sz="0" w:space="0" w:color="auto"/>
            <w:left w:val="none" w:sz="0" w:space="0" w:color="auto"/>
            <w:bottom w:val="none" w:sz="0" w:space="0" w:color="auto"/>
            <w:right w:val="none" w:sz="0" w:space="0" w:color="auto"/>
          </w:divBdr>
        </w:div>
      </w:divsChild>
    </w:div>
    <w:div w:id="1449394319">
      <w:bodyDiv w:val="1"/>
      <w:marLeft w:val="0"/>
      <w:marRight w:val="0"/>
      <w:marTop w:val="0"/>
      <w:marBottom w:val="0"/>
      <w:divBdr>
        <w:top w:val="none" w:sz="0" w:space="0" w:color="auto"/>
        <w:left w:val="none" w:sz="0" w:space="0" w:color="auto"/>
        <w:bottom w:val="none" w:sz="0" w:space="0" w:color="auto"/>
        <w:right w:val="none" w:sz="0" w:space="0" w:color="auto"/>
      </w:divBdr>
    </w:div>
    <w:div w:id="1450591379">
      <w:bodyDiv w:val="1"/>
      <w:marLeft w:val="0"/>
      <w:marRight w:val="0"/>
      <w:marTop w:val="0"/>
      <w:marBottom w:val="0"/>
      <w:divBdr>
        <w:top w:val="none" w:sz="0" w:space="0" w:color="auto"/>
        <w:left w:val="none" w:sz="0" w:space="0" w:color="auto"/>
        <w:bottom w:val="none" w:sz="0" w:space="0" w:color="auto"/>
        <w:right w:val="none" w:sz="0" w:space="0" w:color="auto"/>
      </w:divBdr>
    </w:div>
    <w:div w:id="1453397319">
      <w:bodyDiv w:val="1"/>
      <w:marLeft w:val="0"/>
      <w:marRight w:val="0"/>
      <w:marTop w:val="0"/>
      <w:marBottom w:val="0"/>
      <w:divBdr>
        <w:top w:val="none" w:sz="0" w:space="0" w:color="auto"/>
        <w:left w:val="none" w:sz="0" w:space="0" w:color="auto"/>
        <w:bottom w:val="none" w:sz="0" w:space="0" w:color="auto"/>
        <w:right w:val="none" w:sz="0" w:space="0" w:color="auto"/>
      </w:divBdr>
      <w:divsChild>
        <w:div w:id="1119179059">
          <w:marLeft w:val="0"/>
          <w:marRight w:val="0"/>
          <w:marTop w:val="0"/>
          <w:marBottom w:val="0"/>
          <w:divBdr>
            <w:top w:val="none" w:sz="0" w:space="0" w:color="auto"/>
            <w:left w:val="none" w:sz="0" w:space="0" w:color="auto"/>
            <w:bottom w:val="none" w:sz="0" w:space="0" w:color="auto"/>
            <w:right w:val="none" w:sz="0" w:space="0" w:color="auto"/>
          </w:divBdr>
          <w:divsChild>
            <w:div w:id="1239438567">
              <w:marLeft w:val="0"/>
              <w:marRight w:val="0"/>
              <w:marTop w:val="0"/>
              <w:marBottom w:val="0"/>
              <w:divBdr>
                <w:top w:val="none" w:sz="0" w:space="0" w:color="auto"/>
                <w:left w:val="none" w:sz="0" w:space="0" w:color="auto"/>
                <w:bottom w:val="none" w:sz="0" w:space="0" w:color="auto"/>
                <w:right w:val="none" w:sz="0" w:space="0" w:color="auto"/>
              </w:divBdr>
            </w:div>
          </w:divsChild>
        </w:div>
        <w:div w:id="700399236">
          <w:marLeft w:val="0"/>
          <w:marRight w:val="0"/>
          <w:marTop w:val="0"/>
          <w:marBottom w:val="0"/>
          <w:divBdr>
            <w:top w:val="none" w:sz="0" w:space="0" w:color="auto"/>
            <w:left w:val="none" w:sz="0" w:space="0" w:color="auto"/>
            <w:bottom w:val="none" w:sz="0" w:space="0" w:color="auto"/>
            <w:right w:val="none" w:sz="0" w:space="0" w:color="auto"/>
          </w:divBdr>
          <w:divsChild>
            <w:div w:id="941915983">
              <w:marLeft w:val="0"/>
              <w:marRight w:val="0"/>
              <w:marTop w:val="0"/>
              <w:marBottom w:val="0"/>
              <w:divBdr>
                <w:top w:val="none" w:sz="0" w:space="0" w:color="auto"/>
                <w:left w:val="none" w:sz="0" w:space="0" w:color="auto"/>
                <w:bottom w:val="none" w:sz="0" w:space="0" w:color="auto"/>
                <w:right w:val="none" w:sz="0" w:space="0" w:color="auto"/>
              </w:divBdr>
            </w:div>
          </w:divsChild>
        </w:div>
        <w:div w:id="1955280538">
          <w:marLeft w:val="0"/>
          <w:marRight w:val="0"/>
          <w:marTop w:val="0"/>
          <w:marBottom w:val="0"/>
          <w:divBdr>
            <w:top w:val="none" w:sz="0" w:space="0" w:color="auto"/>
            <w:left w:val="none" w:sz="0" w:space="0" w:color="auto"/>
            <w:bottom w:val="none" w:sz="0" w:space="0" w:color="auto"/>
            <w:right w:val="none" w:sz="0" w:space="0" w:color="auto"/>
          </w:divBdr>
          <w:divsChild>
            <w:div w:id="10105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04453">
      <w:bodyDiv w:val="1"/>
      <w:marLeft w:val="0"/>
      <w:marRight w:val="0"/>
      <w:marTop w:val="0"/>
      <w:marBottom w:val="0"/>
      <w:divBdr>
        <w:top w:val="none" w:sz="0" w:space="0" w:color="auto"/>
        <w:left w:val="none" w:sz="0" w:space="0" w:color="auto"/>
        <w:bottom w:val="none" w:sz="0" w:space="0" w:color="auto"/>
        <w:right w:val="none" w:sz="0" w:space="0" w:color="auto"/>
      </w:divBdr>
    </w:div>
    <w:div w:id="1454247213">
      <w:bodyDiv w:val="1"/>
      <w:marLeft w:val="0"/>
      <w:marRight w:val="0"/>
      <w:marTop w:val="0"/>
      <w:marBottom w:val="0"/>
      <w:divBdr>
        <w:top w:val="none" w:sz="0" w:space="0" w:color="auto"/>
        <w:left w:val="none" w:sz="0" w:space="0" w:color="auto"/>
        <w:bottom w:val="none" w:sz="0" w:space="0" w:color="auto"/>
        <w:right w:val="none" w:sz="0" w:space="0" w:color="auto"/>
      </w:divBdr>
    </w:div>
    <w:div w:id="1454252552">
      <w:bodyDiv w:val="1"/>
      <w:marLeft w:val="0"/>
      <w:marRight w:val="0"/>
      <w:marTop w:val="0"/>
      <w:marBottom w:val="0"/>
      <w:divBdr>
        <w:top w:val="none" w:sz="0" w:space="0" w:color="auto"/>
        <w:left w:val="none" w:sz="0" w:space="0" w:color="auto"/>
        <w:bottom w:val="none" w:sz="0" w:space="0" w:color="auto"/>
        <w:right w:val="none" w:sz="0" w:space="0" w:color="auto"/>
      </w:divBdr>
      <w:divsChild>
        <w:div w:id="1006322499">
          <w:marLeft w:val="0"/>
          <w:marRight w:val="0"/>
          <w:marTop w:val="120"/>
          <w:marBottom w:val="0"/>
          <w:divBdr>
            <w:top w:val="none" w:sz="0" w:space="0" w:color="auto"/>
            <w:left w:val="none" w:sz="0" w:space="0" w:color="auto"/>
            <w:bottom w:val="none" w:sz="0" w:space="0" w:color="auto"/>
            <w:right w:val="none" w:sz="0" w:space="0" w:color="auto"/>
          </w:divBdr>
        </w:div>
        <w:div w:id="2096124145">
          <w:marLeft w:val="0"/>
          <w:marRight w:val="0"/>
          <w:marTop w:val="120"/>
          <w:marBottom w:val="0"/>
          <w:divBdr>
            <w:top w:val="none" w:sz="0" w:space="0" w:color="auto"/>
            <w:left w:val="none" w:sz="0" w:space="0" w:color="auto"/>
            <w:bottom w:val="none" w:sz="0" w:space="0" w:color="auto"/>
            <w:right w:val="none" w:sz="0" w:space="0" w:color="auto"/>
          </w:divBdr>
        </w:div>
        <w:div w:id="1261337417">
          <w:marLeft w:val="0"/>
          <w:marRight w:val="0"/>
          <w:marTop w:val="120"/>
          <w:marBottom w:val="0"/>
          <w:divBdr>
            <w:top w:val="none" w:sz="0" w:space="0" w:color="auto"/>
            <w:left w:val="none" w:sz="0" w:space="0" w:color="auto"/>
            <w:bottom w:val="none" w:sz="0" w:space="0" w:color="auto"/>
            <w:right w:val="none" w:sz="0" w:space="0" w:color="auto"/>
          </w:divBdr>
        </w:div>
      </w:divsChild>
    </w:div>
    <w:div w:id="1454405637">
      <w:bodyDiv w:val="1"/>
      <w:marLeft w:val="0"/>
      <w:marRight w:val="0"/>
      <w:marTop w:val="0"/>
      <w:marBottom w:val="0"/>
      <w:divBdr>
        <w:top w:val="none" w:sz="0" w:space="0" w:color="auto"/>
        <w:left w:val="none" w:sz="0" w:space="0" w:color="auto"/>
        <w:bottom w:val="none" w:sz="0" w:space="0" w:color="auto"/>
        <w:right w:val="none" w:sz="0" w:space="0" w:color="auto"/>
      </w:divBdr>
    </w:div>
    <w:div w:id="1454638946">
      <w:bodyDiv w:val="1"/>
      <w:marLeft w:val="0"/>
      <w:marRight w:val="0"/>
      <w:marTop w:val="0"/>
      <w:marBottom w:val="0"/>
      <w:divBdr>
        <w:top w:val="none" w:sz="0" w:space="0" w:color="auto"/>
        <w:left w:val="none" w:sz="0" w:space="0" w:color="auto"/>
        <w:bottom w:val="none" w:sz="0" w:space="0" w:color="auto"/>
        <w:right w:val="none" w:sz="0" w:space="0" w:color="auto"/>
      </w:divBdr>
    </w:div>
    <w:div w:id="1454791709">
      <w:bodyDiv w:val="1"/>
      <w:marLeft w:val="0"/>
      <w:marRight w:val="0"/>
      <w:marTop w:val="0"/>
      <w:marBottom w:val="0"/>
      <w:divBdr>
        <w:top w:val="none" w:sz="0" w:space="0" w:color="auto"/>
        <w:left w:val="none" w:sz="0" w:space="0" w:color="auto"/>
        <w:bottom w:val="none" w:sz="0" w:space="0" w:color="auto"/>
        <w:right w:val="none" w:sz="0" w:space="0" w:color="auto"/>
      </w:divBdr>
      <w:divsChild>
        <w:div w:id="952976561">
          <w:marLeft w:val="0"/>
          <w:marRight w:val="0"/>
          <w:marTop w:val="0"/>
          <w:marBottom w:val="0"/>
          <w:divBdr>
            <w:top w:val="none" w:sz="0" w:space="0" w:color="auto"/>
            <w:left w:val="none" w:sz="0" w:space="0" w:color="auto"/>
            <w:bottom w:val="none" w:sz="0" w:space="0" w:color="auto"/>
            <w:right w:val="none" w:sz="0" w:space="0" w:color="auto"/>
          </w:divBdr>
          <w:divsChild>
            <w:div w:id="21225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4969">
      <w:bodyDiv w:val="1"/>
      <w:marLeft w:val="0"/>
      <w:marRight w:val="0"/>
      <w:marTop w:val="0"/>
      <w:marBottom w:val="0"/>
      <w:divBdr>
        <w:top w:val="none" w:sz="0" w:space="0" w:color="auto"/>
        <w:left w:val="none" w:sz="0" w:space="0" w:color="auto"/>
        <w:bottom w:val="none" w:sz="0" w:space="0" w:color="auto"/>
        <w:right w:val="none" w:sz="0" w:space="0" w:color="auto"/>
      </w:divBdr>
    </w:div>
    <w:div w:id="1456680313">
      <w:bodyDiv w:val="1"/>
      <w:marLeft w:val="0"/>
      <w:marRight w:val="0"/>
      <w:marTop w:val="0"/>
      <w:marBottom w:val="0"/>
      <w:divBdr>
        <w:top w:val="none" w:sz="0" w:space="0" w:color="auto"/>
        <w:left w:val="none" w:sz="0" w:space="0" w:color="auto"/>
        <w:bottom w:val="none" w:sz="0" w:space="0" w:color="auto"/>
        <w:right w:val="none" w:sz="0" w:space="0" w:color="auto"/>
      </w:divBdr>
      <w:divsChild>
        <w:div w:id="1240291443">
          <w:marLeft w:val="0"/>
          <w:marRight w:val="0"/>
          <w:marTop w:val="120"/>
          <w:marBottom w:val="0"/>
          <w:divBdr>
            <w:top w:val="none" w:sz="0" w:space="0" w:color="auto"/>
            <w:left w:val="none" w:sz="0" w:space="0" w:color="auto"/>
            <w:bottom w:val="none" w:sz="0" w:space="0" w:color="auto"/>
            <w:right w:val="none" w:sz="0" w:space="0" w:color="auto"/>
          </w:divBdr>
        </w:div>
      </w:divsChild>
    </w:div>
    <w:div w:id="1457987540">
      <w:bodyDiv w:val="1"/>
      <w:marLeft w:val="0"/>
      <w:marRight w:val="0"/>
      <w:marTop w:val="0"/>
      <w:marBottom w:val="0"/>
      <w:divBdr>
        <w:top w:val="none" w:sz="0" w:space="0" w:color="auto"/>
        <w:left w:val="none" w:sz="0" w:space="0" w:color="auto"/>
        <w:bottom w:val="none" w:sz="0" w:space="0" w:color="auto"/>
        <w:right w:val="none" w:sz="0" w:space="0" w:color="auto"/>
      </w:divBdr>
    </w:div>
    <w:div w:id="1458180731">
      <w:bodyDiv w:val="1"/>
      <w:marLeft w:val="0"/>
      <w:marRight w:val="0"/>
      <w:marTop w:val="0"/>
      <w:marBottom w:val="0"/>
      <w:divBdr>
        <w:top w:val="none" w:sz="0" w:space="0" w:color="auto"/>
        <w:left w:val="none" w:sz="0" w:space="0" w:color="auto"/>
        <w:bottom w:val="none" w:sz="0" w:space="0" w:color="auto"/>
        <w:right w:val="none" w:sz="0" w:space="0" w:color="auto"/>
      </w:divBdr>
      <w:divsChild>
        <w:div w:id="1979529102">
          <w:marLeft w:val="0"/>
          <w:marRight w:val="0"/>
          <w:marTop w:val="0"/>
          <w:marBottom w:val="0"/>
          <w:divBdr>
            <w:top w:val="none" w:sz="0" w:space="0" w:color="auto"/>
            <w:left w:val="none" w:sz="0" w:space="0" w:color="auto"/>
            <w:bottom w:val="none" w:sz="0" w:space="0" w:color="auto"/>
            <w:right w:val="none" w:sz="0" w:space="0" w:color="auto"/>
          </w:divBdr>
          <w:divsChild>
            <w:div w:id="262954961">
              <w:marLeft w:val="0"/>
              <w:marRight w:val="0"/>
              <w:marTop w:val="0"/>
              <w:marBottom w:val="0"/>
              <w:divBdr>
                <w:top w:val="none" w:sz="0" w:space="0" w:color="auto"/>
                <w:left w:val="none" w:sz="0" w:space="0" w:color="auto"/>
                <w:bottom w:val="none" w:sz="0" w:space="0" w:color="auto"/>
                <w:right w:val="none" w:sz="0" w:space="0" w:color="auto"/>
              </w:divBdr>
              <w:divsChild>
                <w:div w:id="2031835626">
                  <w:marLeft w:val="0"/>
                  <w:marRight w:val="0"/>
                  <w:marTop w:val="0"/>
                  <w:marBottom w:val="0"/>
                  <w:divBdr>
                    <w:top w:val="none" w:sz="0" w:space="0" w:color="auto"/>
                    <w:left w:val="none" w:sz="0" w:space="0" w:color="auto"/>
                    <w:bottom w:val="none" w:sz="0" w:space="0" w:color="auto"/>
                    <w:right w:val="none" w:sz="0" w:space="0" w:color="auto"/>
                  </w:divBdr>
                  <w:divsChild>
                    <w:div w:id="519928744">
                      <w:marLeft w:val="0"/>
                      <w:marRight w:val="0"/>
                      <w:marTop w:val="0"/>
                      <w:marBottom w:val="0"/>
                      <w:divBdr>
                        <w:top w:val="none" w:sz="0" w:space="0" w:color="auto"/>
                        <w:left w:val="none" w:sz="0" w:space="0" w:color="auto"/>
                        <w:bottom w:val="none" w:sz="0" w:space="0" w:color="auto"/>
                        <w:right w:val="none" w:sz="0" w:space="0" w:color="auto"/>
                      </w:divBdr>
                      <w:divsChild>
                        <w:div w:id="1465351211">
                          <w:marLeft w:val="-180"/>
                          <w:marRight w:val="-180"/>
                          <w:marTop w:val="0"/>
                          <w:marBottom w:val="0"/>
                          <w:divBdr>
                            <w:top w:val="none" w:sz="0" w:space="0" w:color="auto"/>
                            <w:left w:val="none" w:sz="0" w:space="0" w:color="auto"/>
                            <w:bottom w:val="none" w:sz="0" w:space="0" w:color="auto"/>
                            <w:right w:val="none" w:sz="0" w:space="0" w:color="auto"/>
                          </w:divBdr>
                          <w:divsChild>
                            <w:div w:id="1051610853">
                              <w:marLeft w:val="0"/>
                              <w:marRight w:val="0"/>
                              <w:marTop w:val="0"/>
                              <w:marBottom w:val="0"/>
                              <w:divBdr>
                                <w:top w:val="none" w:sz="0" w:space="0" w:color="auto"/>
                                <w:left w:val="none" w:sz="0" w:space="0" w:color="auto"/>
                                <w:bottom w:val="none" w:sz="0" w:space="0" w:color="auto"/>
                                <w:right w:val="none" w:sz="0" w:space="0" w:color="auto"/>
                              </w:divBdr>
                              <w:divsChild>
                                <w:div w:id="186912140">
                                  <w:marLeft w:val="0"/>
                                  <w:marRight w:val="0"/>
                                  <w:marTop w:val="0"/>
                                  <w:marBottom w:val="0"/>
                                  <w:divBdr>
                                    <w:top w:val="none" w:sz="0" w:space="0" w:color="auto"/>
                                    <w:left w:val="none" w:sz="0" w:space="0" w:color="auto"/>
                                    <w:bottom w:val="none" w:sz="0" w:space="0" w:color="auto"/>
                                    <w:right w:val="none" w:sz="0" w:space="0" w:color="auto"/>
                                  </w:divBdr>
                                  <w:divsChild>
                                    <w:div w:id="1579173343">
                                      <w:marLeft w:val="0"/>
                                      <w:marRight w:val="0"/>
                                      <w:marTop w:val="0"/>
                                      <w:marBottom w:val="576"/>
                                      <w:divBdr>
                                        <w:top w:val="none" w:sz="0" w:space="0" w:color="auto"/>
                                        <w:left w:val="none" w:sz="0" w:space="0" w:color="auto"/>
                                        <w:bottom w:val="none" w:sz="0" w:space="0" w:color="auto"/>
                                        <w:right w:val="none" w:sz="0" w:space="0" w:color="auto"/>
                                      </w:divBdr>
                                      <w:divsChild>
                                        <w:div w:id="706879986">
                                          <w:marLeft w:val="0"/>
                                          <w:marRight w:val="0"/>
                                          <w:marTop w:val="0"/>
                                          <w:marBottom w:val="0"/>
                                          <w:divBdr>
                                            <w:top w:val="none" w:sz="0" w:space="0" w:color="auto"/>
                                            <w:left w:val="none" w:sz="0" w:space="0" w:color="auto"/>
                                            <w:bottom w:val="none" w:sz="0" w:space="0" w:color="auto"/>
                                            <w:right w:val="none" w:sz="0" w:space="0" w:color="auto"/>
                                          </w:divBdr>
                                          <w:divsChild>
                                            <w:div w:id="1389062936">
                                              <w:marLeft w:val="0"/>
                                              <w:marRight w:val="0"/>
                                              <w:marTop w:val="0"/>
                                              <w:marBottom w:val="0"/>
                                              <w:divBdr>
                                                <w:top w:val="none" w:sz="0" w:space="0" w:color="auto"/>
                                                <w:left w:val="none" w:sz="0" w:space="0" w:color="auto"/>
                                                <w:bottom w:val="none" w:sz="0" w:space="0" w:color="auto"/>
                                                <w:right w:val="none" w:sz="0" w:space="0" w:color="auto"/>
                                              </w:divBdr>
                                              <w:divsChild>
                                                <w:div w:id="529954933">
                                                  <w:marLeft w:val="0"/>
                                                  <w:marRight w:val="0"/>
                                                  <w:marTop w:val="0"/>
                                                  <w:marBottom w:val="0"/>
                                                  <w:divBdr>
                                                    <w:top w:val="none" w:sz="0" w:space="0" w:color="auto"/>
                                                    <w:left w:val="none" w:sz="0" w:space="0" w:color="auto"/>
                                                    <w:bottom w:val="none" w:sz="0" w:space="0" w:color="auto"/>
                                                    <w:right w:val="none" w:sz="0" w:space="0" w:color="auto"/>
                                                  </w:divBdr>
                                                  <w:divsChild>
                                                    <w:div w:id="1930001487">
                                                      <w:marLeft w:val="0"/>
                                                      <w:marRight w:val="0"/>
                                                      <w:marTop w:val="0"/>
                                                      <w:marBottom w:val="0"/>
                                                      <w:divBdr>
                                                        <w:top w:val="none" w:sz="0" w:space="0" w:color="auto"/>
                                                        <w:left w:val="none" w:sz="0" w:space="0" w:color="auto"/>
                                                        <w:bottom w:val="none" w:sz="0" w:space="0" w:color="auto"/>
                                                        <w:right w:val="none" w:sz="0" w:space="0" w:color="auto"/>
                                                      </w:divBdr>
                                                      <w:divsChild>
                                                        <w:div w:id="1808545637">
                                                          <w:marLeft w:val="0"/>
                                                          <w:marRight w:val="0"/>
                                                          <w:marTop w:val="0"/>
                                                          <w:marBottom w:val="84"/>
                                                          <w:divBdr>
                                                            <w:top w:val="none" w:sz="0" w:space="0" w:color="auto"/>
                                                            <w:left w:val="none" w:sz="0" w:space="0" w:color="auto"/>
                                                            <w:bottom w:val="none" w:sz="0" w:space="0" w:color="auto"/>
                                                            <w:right w:val="none" w:sz="0" w:space="0" w:color="auto"/>
                                                          </w:divBdr>
                                                        </w:div>
                                                        <w:div w:id="71154250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9106178">
      <w:bodyDiv w:val="1"/>
      <w:marLeft w:val="0"/>
      <w:marRight w:val="0"/>
      <w:marTop w:val="0"/>
      <w:marBottom w:val="0"/>
      <w:divBdr>
        <w:top w:val="none" w:sz="0" w:space="0" w:color="auto"/>
        <w:left w:val="none" w:sz="0" w:space="0" w:color="auto"/>
        <w:bottom w:val="none" w:sz="0" w:space="0" w:color="auto"/>
        <w:right w:val="none" w:sz="0" w:space="0" w:color="auto"/>
      </w:divBdr>
    </w:div>
    <w:div w:id="1459689670">
      <w:bodyDiv w:val="1"/>
      <w:marLeft w:val="0"/>
      <w:marRight w:val="0"/>
      <w:marTop w:val="0"/>
      <w:marBottom w:val="0"/>
      <w:divBdr>
        <w:top w:val="none" w:sz="0" w:space="0" w:color="auto"/>
        <w:left w:val="none" w:sz="0" w:space="0" w:color="auto"/>
        <w:bottom w:val="none" w:sz="0" w:space="0" w:color="auto"/>
        <w:right w:val="none" w:sz="0" w:space="0" w:color="auto"/>
      </w:divBdr>
    </w:div>
    <w:div w:id="1460100620">
      <w:bodyDiv w:val="1"/>
      <w:marLeft w:val="0"/>
      <w:marRight w:val="0"/>
      <w:marTop w:val="0"/>
      <w:marBottom w:val="0"/>
      <w:divBdr>
        <w:top w:val="none" w:sz="0" w:space="0" w:color="auto"/>
        <w:left w:val="none" w:sz="0" w:space="0" w:color="auto"/>
        <w:bottom w:val="none" w:sz="0" w:space="0" w:color="auto"/>
        <w:right w:val="none" w:sz="0" w:space="0" w:color="auto"/>
      </w:divBdr>
    </w:div>
    <w:div w:id="1460563434">
      <w:bodyDiv w:val="1"/>
      <w:marLeft w:val="0"/>
      <w:marRight w:val="0"/>
      <w:marTop w:val="0"/>
      <w:marBottom w:val="0"/>
      <w:divBdr>
        <w:top w:val="none" w:sz="0" w:space="0" w:color="auto"/>
        <w:left w:val="none" w:sz="0" w:space="0" w:color="auto"/>
        <w:bottom w:val="none" w:sz="0" w:space="0" w:color="auto"/>
        <w:right w:val="none" w:sz="0" w:space="0" w:color="auto"/>
      </w:divBdr>
      <w:divsChild>
        <w:div w:id="112484000">
          <w:marLeft w:val="0"/>
          <w:marRight w:val="0"/>
          <w:marTop w:val="120"/>
          <w:marBottom w:val="0"/>
          <w:divBdr>
            <w:top w:val="none" w:sz="0" w:space="0" w:color="auto"/>
            <w:left w:val="none" w:sz="0" w:space="0" w:color="auto"/>
            <w:bottom w:val="none" w:sz="0" w:space="0" w:color="auto"/>
            <w:right w:val="none" w:sz="0" w:space="0" w:color="auto"/>
          </w:divBdr>
        </w:div>
      </w:divsChild>
    </w:div>
    <w:div w:id="1461651538">
      <w:bodyDiv w:val="1"/>
      <w:marLeft w:val="0"/>
      <w:marRight w:val="0"/>
      <w:marTop w:val="0"/>
      <w:marBottom w:val="0"/>
      <w:divBdr>
        <w:top w:val="none" w:sz="0" w:space="0" w:color="auto"/>
        <w:left w:val="none" w:sz="0" w:space="0" w:color="auto"/>
        <w:bottom w:val="none" w:sz="0" w:space="0" w:color="auto"/>
        <w:right w:val="none" w:sz="0" w:space="0" w:color="auto"/>
      </w:divBdr>
      <w:divsChild>
        <w:div w:id="1945649967">
          <w:marLeft w:val="0"/>
          <w:marRight w:val="0"/>
          <w:marTop w:val="120"/>
          <w:marBottom w:val="0"/>
          <w:divBdr>
            <w:top w:val="none" w:sz="0" w:space="0" w:color="auto"/>
            <w:left w:val="none" w:sz="0" w:space="0" w:color="auto"/>
            <w:bottom w:val="none" w:sz="0" w:space="0" w:color="auto"/>
            <w:right w:val="none" w:sz="0" w:space="0" w:color="auto"/>
          </w:divBdr>
        </w:div>
        <w:div w:id="1836260319">
          <w:marLeft w:val="0"/>
          <w:marRight w:val="0"/>
          <w:marTop w:val="120"/>
          <w:marBottom w:val="0"/>
          <w:divBdr>
            <w:top w:val="none" w:sz="0" w:space="0" w:color="auto"/>
            <w:left w:val="none" w:sz="0" w:space="0" w:color="auto"/>
            <w:bottom w:val="none" w:sz="0" w:space="0" w:color="auto"/>
            <w:right w:val="none" w:sz="0" w:space="0" w:color="auto"/>
          </w:divBdr>
        </w:div>
      </w:divsChild>
    </w:div>
    <w:div w:id="1461654395">
      <w:bodyDiv w:val="1"/>
      <w:marLeft w:val="0"/>
      <w:marRight w:val="0"/>
      <w:marTop w:val="0"/>
      <w:marBottom w:val="0"/>
      <w:divBdr>
        <w:top w:val="none" w:sz="0" w:space="0" w:color="auto"/>
        <w:left w:val="none" w:sz="0" w:space="0" w:color="auto"/>
        <w:bottom w:val="none" w:sz="0" w:space="0" w:color="auto"/>
        <w:right w:val="none" w:sz="0" w:space="0" w:color="auto"/>
      </w:divBdr>
      <w:divsChild>
        <w:div w:id="1984190996">
          <w:marLeft w:val="0"/>
          <w:marRight w:val="0"/>
          <w:marTop w:val="120"/>
          <w:marBottom w:val="0"/>
          <w:divBdr>
            <w:top w:val="none" w:sz="0" w:space="0" w:color="auto"/>
            <w:left w:val="none" w:sz="0" w:space="0" w:color="auto"/>
            <w:bottom w:val="none" w:sz="0" w:space="0" w:color="auto"/>
            <w:right w:val="none" w:sz="0" w:space="0" w:color="auto"/>
          </w:divBdr>
        </w:div>
      </w:divsChild>
    </w:div>
    <w:div w:id="1462308629">
      <w:bodyDiv w:val="1"/>
      <w:marLeft w:val="0"/>
      <w:marRight w:val="0"/>
      <w:marTop w:val="0"/>
      <w:marBottom w:val="0"/>
      <w:divBdr>
        <w:top w:val="none" w:sz="0" w:space="0" w:color="auto"/>
        <w:left w:val="none" w:sz="0" w:space="0" w:color="auto"/>
        <w:bottom w:val="none" w:sz="0" w:space="0" w:color="auto"/>
        <w:right w:val="none" w:sz="0" w:space="0" w:color="auto"/>
      </w:divBdr>
      <w:divsChild>
        <w:div w:id="1154686059">
          <w:marLeft w:val="0"/>
          <w:marRight w:val="0"/>
          <w:marTop w:val="120"/>
          <w:marBottom w:val="0"/>
          <w:divBdr>
            <w:top w:val="none" w:sz="0" w:space="0" w:color="auto"/>
            <w:left w:val="none" w:sz="0" w:space="0" w:color="auto"/>
            <w:bottom w:val="none" w:sz="0" w:space="0" w:color="auto"/>
            <w:right w:val="none" w:sz="0" w:space="0" w:color="auto"/>
          </w:divBdr>
        </w:div>
      </w:divsChild>
    </w:div>
    <w:div w:id="1462960498">
      <w:bodyDiv w:val="1"/>
      <w:marLeft w:val="0"/>
      <w:marRight w:val="0"/>
      <w:marTop w:val="0"/>
      <w:marBottom w:val="0"/>
      <w:divBdr>
        <w:top w:val="none" w:sz="0" w:space="0" w:color="auto"/>
        <w:left w:val="none" w:sz="0" w:space="0" w:color="auto"/>
        <w:bottom w:val="none" w:sz="0" w:space="0" w:color="auto"/>
        <w:right w:val="none" w:sz="0" w:space="0" w:color="auto"/>
      </w:divBdr>
      <w:divsChild>
        <w:div w:id="136339048">
          <w:marLeft w:val="0"/>
          <w:marRight w:val="0"/>
          <w:marTop w:val="120"/>
          <w:marBottom w:val="0"/>
          <w:divBdr>
            <w:top w:val="none" w:sz="0" w:space="0" w:color="auto"/>
            <w:left w:val="none" w:sz="0" w:space="0" w:color="auto"/>
            <w:bottom w:val="none" w:sz="0" w:space="0" w:color="auto"/>
            <w:right w:val="none" w:sz="0" w:space="0" w:color="auto"/>
          </w:divBdr>
        </w:div>
      </w:divsChild>
    </w:div>
    <w:div w:id="1463956706">
      <w:bodyDiv w:val="1"/>
      <w:marLeft w:val="0"/>
      <w:marRight w:val="0"/>
      <w:marTop w:val="0"/>
      <w:marBottom w:val="0"/>
      <w:divBdr>
        <w:top w:val="none" w:sz="0" w:space="0" w:color="auto"/>
        <w:left w:val="none" w:sz="0" w:space="0" w:color="auto"/>
        <w:bottom w:val="none" w:sz="0" w:space="0" w:color="auto"/>
        <w:right w:val="none" w:sz="0" w:space="0" w:color="auto"/>
      </w:divBdr>
    </w:div>
    <w:div w:id="1464034762">
      <w:bodyDiv w:val="1"/>
      <w:marLeft w:val="0"/>
      <w:marRight w:val="0"/>
      <w:marTop w:val="0"/>
      <w:marBottom w:val="0"/>
      <w:divBdr>
        <w:top w:val="none" w:sz="0" w:space="0" w:color="auto"/>
        <w:left w:val="none" w:sz="0" w:space="0" w:color="auto"/>
        <w:bottom w:val="none" w:sz="0" w:space="0" w:color="auto"/>
        <w:right w:val="none" w:sz="0" w:space="0" w:color="auto"/>
      </w:divBdr>
      <w:divsChild>
        <w:div w:id="61292848">
          <w:marLeft w:val="0"/>
          <w:marRight w:val="0"/>
          <w:marTop w:val="120"/>
          <w:marBottom w:val="0"/>
          <w:divBdr>
            <w:top w:val="none" w:sz="0" w:space="0" w:color="auto"/>
            <w:left w:val="none" w:sz="0" w:space="0" w:color="auto"/>
            <w:bottom w:val="none" w:sz="0" w:space="0" w:color="auto"/>
            <w:right w:val="none" w:sz="0" w:space="0" w:color="auto"/>
          </w:divBdr>
        </w:div>
      </w:divsChild>
    </w:div>
    <w:div w:id="1464230289">
      <w:bodyDiv w:val="1"/>
      <w:marLeft w:val="0"/>
      <w:marRight w:val="0"/>
      <w:marTop w:val="0"/>
      <w:marBottom w:val="0"/>
      <w:divBdr>
        <w:top w:val="none" w:sz="0" w:space="0" w:color="auto"/>
        <w:left w:val="none" w:sz="0" w:space="0" w:color="auto"/>
        <w:bottom w:val="none" w:sz="0" w:space="0" w:color="auto"/>
        <w:right w:val="none" w:sz="0" w:space="0" w:color="auto"/>
      </w:divBdr>
      <w:divsChild>
        <w:div w:id="125314173">
          <w:marLeft w:val="0"/>
          <w:marRight w:val="0"/>
          <w:marTop w:val="120"/>
          <w:marBottom w:val="0"/>
          <w:divBdr>
            <w:top w:val="none" w:sz="0" w:space="0" w:color="auto"/>
            <w:left w:val="none" w:sz="0" w:space="0" w:color="auto"/>
            <w:bottom w:val="none" w:sz="0" w:space="0" w:color="auto"/>
            <w:right w:val="none" w:sz="0" w:space="0" w:color="auto"/>
          </w:divBdr>
        </w:div>
      </w:divsChild>
    </w:div>
    <w:div w:id="1464690447">
      <w:bodyDiv w:val="1"/>
      <w:marLeft w:val="0"/>
      <w:marRight w:val="0"/>
      <w:marTop w:val="0"/>
      <w:marBottom w:val="0"/>
      <w:divBdr>
        <w:top w:val="none" w:sz="0" w:space="0" w:color="auto"/>
        <w:left w:val="none" w:sz="0" w:space="0" w:color="auto"/>
        <w:bottom w:val="none" w:sz="0" w:space="0" w:color="auto"/>
        <w:right w:val="none" w:sz="0" w:space="0" w:color="auto"/>
      </w:divBdr>
      <w:divsChild>
        <w:div w:id="983045237">
          <w:marLeft w:val="0"/>
          <w:marRight w:val="0"/>
          <w:marTop w:val="120"/>
          <w:marBottom w:val="0"/>
          <w:divBdr>
            <w:top w:val="none" w:sz="0" w:space="0" w:color="auto"/>
            <w:left w:val="none" w:sz="0" w:space="0" w:color="auto"/>
            <w:bottom w:val="none" w:sz="0" w:space="0" w:color="auto"/>
            <w:right w:val="none" w:sz="0" w:space="0" w:color="auto"/>
          </w:divBdr>
        </w:div>
      </w:divsChild>
    </w:div>
    <w:div w:id="1465850536">
      <w:bodyDiv w:val="1"/>
      <w:marLeft w:val="0"/>
      <w:marRight w:val="0"/>
      <w:marTop w:val="0"/>
      <w:marBottom w:val="0"/>
      <w:divBdr>
        <w:top w:val="none" w:sz="0" w:space="0" w:color="auto"/>
        <w:left w:val="none" w:sz="0" w:space="0" w:color="auto"/>
        <w:bottom w:val="none" w:sz="0" w:space="0" w:color="auto"/>
        <w:right w:val="none" w:sz="0" w:space="0" w:color="auto"/>
      </w:divBdr>
    </w:div>
    <w:div w:id="1466045448">
      <w:bodyDiv w:val="1"/>
      <w:marLeft w:val="0"/>
      <w:marRight w:val="0"/>
      <w:marTop w:val="0"/>
      <w:marBottom w:val="0"/>
      <w:divBdr>
        <w:top w:val="none" w:sz="0" w:space="0" w:color="auto"/>
        <w:left w:val="none" w:sz="0" w:space="0" w:color="auto"/>
        <w:bottom w:val="none" w:sz="0" w:space="0" w:color="auto"/>
        <w:right w:val="none" w:sz="0" w:space="0" w:color="auto"/>
      </w:divBdr>
      <w:divsChild>
        <w:div w:id="1042173256">
          <w:marLeft w:val="0"/>
          <w:marRight w:val="0"/>
          <w:marTop w:val="120"/>
          <w:marBottom w:val="0"/>
          <w:divBdr>
            <w:top w:val="none" w:sz="0" w:space="0" w:color="auto"/>
            <w:left w:val="none" w:sz="0" w:space="0" w:color="auto"/>
            <w:bottom w:val="none" w:sz="0" w:space="0" w:color="auto"/>
            <w:right w:val="none" w:sz="0" w:space="0" w:color="auto"/>
          </w:divBdr>
        </w:div>
      </w:divsChild>
    </w:div>
    <w:div w:id="1467549547">
      <w:bodyDiv w:val="1"/>
      <w:marLeft w:val="0"/>
      <w:marRight w:val="0"/>
      <w:marTop w:val="0"/>
      <w:marBottom w:val="0"/>
      <w:divBdr>
        <w:top w:val="none" w:sz="0" w:space="0" w:color="auto"/>
        <w:left w:val="none" w:sz="0" w:space="0" w:color="auto"/>
        <w:bottom w:val="none" w:sz="0" w:space="0" w:color="auto"/>
        <w:right w:val="none" w:sz="0" w:space="0" w:color="auto"/>
      </w:divBdr>
    </w:div>
    <w:div w:id="1467963687">
      <w:bodyDiv w:val="1"/>
      <w:marLeft w:val="0"/>
      <w:marRight w:val="0"/>
      <w:marTop w:val="0"/>
      <w:marBottom w:val="0"/>
      <w:divBdr>
        <w:top w:val="none" w:sz="0" w:space="0" w:color="auto"/>
        <w:left w:val="none" w:sz="0" w:space="0" w:color="auto"/>
        <w:bottom w:val="none" w:sz="0" w:space="0" w:color="auto"/>
        <w:right w:val="none" w:sz="0" w:space="0" w:color="auto"/>
      </w:divBdr>
      <w:divsChild>
        <w:div w:id="1972787324">
          <w:marLeft w:val="0"/>
          <w:marRight w:val="0"/>
          <w:marTop w:val="120"/>
          <w:marBottom w:val="0"/>
          <w:divBdr>
            <w:top w:val="none" w:sz="0" w:space="0" w:color="auto"/>
            <w:left w:val="none" w:sz="0" w:space="0" w:color="auto"/>
            <w:bottom w:val="none" w:sz="0" w:space="0" w:color="auto"/>
            <w:right w:val="none" w:sz="0" w:space="0" w:color="auto"/>
          </w:divBdr>
        </w:div>
        <w:div w:id="1013528622">
          <w:marLeft w:val="0"/>
          <w:marRight w:val="0"/>
          <w:marTop w:val="120"/>
          <w:marBottom w:val="0"/>
          <w:divBdr>
            <w:top w:val="none" w:sz="0" w:space="0" w:color="auto"/>
            <w:left w:val="none" w:sz="0" w:space="0" w:color="auto"/>
            <w:bottom w:val="none" w:sz="0" w:space="0" w:color="auto"/>
            <w:right w:val="none" w:sz="0" w:space="0" w:color="auto"/>
          </w:divBdr>
        </w:div>
      </w:divsChild>
    </w:div>
    <w:div w:id="1467969318">
      <w:bodyDiv w:val="1"/>
      <w:marLeft w:val="0"/>
      <w:marRight w:val="0"/>
      <w:marTop w:val="0"/>
      <w:marBottom w:val="0"/>
      <w:divBdr>
        <w:top w:val="none" w:sz="0" w:space="0" w:color="auto"/>
        <w:left w:val="none" w:sz="0" w:space="0" w:color="auto"/>
        <w:bottom w:val="none" w:sz="0" w:space="0" w:color="auto"/>
        <w:right w:val="none" w:sz="0" w:space="0" w:color="auto"/>
      </w:divBdr>
      <w:divsChild>
        <w:div w:id="191771577">
          <w:marLeft w:val="0"/>
          <w:marRight w:val="0"/>
          <w:marTop w:val="120"/>
          <w:marBottom w:val="0"/>
          <w:divBdr>
            <w:top w:val="none" w:sz="0" w:space="0" w:color="auto"/>
            <w:left w:val="none" w:sz="0" w:space="0" w:color="auto"/>
            <w:bottom w:val="none" w:sz="0" w:space="0" w:color="auto"/>
            <w:right w:val="none" w:sz="0" w:space="0" w:color="auto"/>
          </w:divBdr>
        </w:div>
        <w:div w:id="1594390575">
          <w:marLeft w:val="0"/>
          <w:marRight w:val="0"/>
          <w:marTop w:val="120"/>
          <w:marBottom w:val="0"/>
          <w:divBdr>
            <w:top w:val="none" w:sz="0" w:space="0" w:color="auto"/>
            <w:left w:val="none" w:sz="0" w:space="0" w:color="auto"/>
            <w:bottom w:val="none" w:sz="0" w:space="0" w:color="auto"/>
            <w:right w:val="none" w:sz="0" w:space="0" w:color="auto"/>
          </w:divBdr>
        </w:div>
      </w:divsChild>
    </w:div>
    <w:div w:id="1468669021">
      <w:bodyDiv w:val="1"/>
      <w:marLeft w:val="0"/>
      <w:marRight w:val="0"/>
      <w:marTop w:val="0"/>
      <w:marBottom w:val="0"/>
      <w:divBdr>
        <w:top w:val="none" w:sz="0" w:space="0" w:color="auto"/>
        <w:left w:val="none" w:sz="0" w:space="0" w:color="auto"/>
        <w:bottom w:val="none" w:sz="0" w:space="0" w:color="auto"/>
        <w:right w:val="none" w:sz="0" w:space="0" w:color="auto"/>
      </w:divBdr>
      <w:divsChild>
        <w:div w:id="1978952270">
          <w:marLeft w:val="0"/>
          <w:marRight w:val="0"/>
          <w:marTop w:val="0"/>
          <w:marBottom w:val="105"/>
          <w:divBdr>
            <w:top w:val="none" w:sz="0" w:space="0" w:color="auto"/>
            <w:left w:val="none" w:sz="0" w:space="0" w:color="auto"/>
            <w:bottom w:val="none" w:sz="0" w:space="0" w:color="auto"/>
            <w:right w:val="none" w:sz="0" w:space="0" w:color="auto"/>
          </w:divBdr>
        </w:div>
        <w:div w:id="1624455901">
          <w:marLeft w:val="0"/>
          <w:marRight w:val="0"/>
          <w:marTop w:val="135"/>
          <w:marBottom w:val="0"/>
          <w:divBdr>
            <w:top w:val="none" w:sz="0" w:space="0" w:color="auto"/>
            <w:left w:val="none" w:sz="0" w:space="0" w:color="auto"/>
            <w:bottom w:val="none" w:sz="0" w:space="0" w:color="auto"/>
            <w:right w:val="none" w:sz="0" w:space="0" w:color="auto"/>
          </w:divBdr>
        </w:div>
      </w:divsChild>
    </w:div>
    <w:div w:id="1469274406">
      <w:bodyDiv w:val="1"/>
      <w:marLeft w:val="0"/>
      <w:marRight w:val="0"/>
      <w:marTop w:val="0"/>
      <w:marBottom w:val="0"/>
      <w:divBdr>
        <w:top w:val="none" w:sz="0" w:space="0" w:color="auto"/>
        <w:left w:val="none" w:sz="0" w:space="0" w:color="auto"/>
        <w:bottom w:val="none" w:sz="0" w:space="0" w:color="auto"/>
        <w:right w:val="none" w:sz="0" w:space="0" w:color="auto"/>
      </w:divBdr>
      <w:divsChild>
        <w:div w:id="186144364">
          <w:marLeft w:val="0"/>
          <w:marRight w:val="0"/>
          <w:marTop w:val="120"/>
          <w:marBottom w:val="0"/>
          <w:divBdr>
            <w:top w:val="none" w:sz="0" w:space="0" w:color="auto"/>
            <w:left w:val="none" w:sz="0" w:space="0" w:color="auto"/>
            <w:bottom w:val="none" w:sz="0" w:space="0" w:color="auto"/>
            <w:right w:val="none" w:sz="0" w:space="0" w:color="auto"/>
          </w:divBdr>
        </w:div>
        <w:div w:id="248854824">
          <w:marLeft w:val="0"/>
          <w:marRight w:val="0"/>
          <w:marTop w:val="120"/>
          <w:marBottom w:val="0"/>
          <w:divBdr>
            <w:top w:val="none" w:sz="0" w:space="0" w:color="auto"/>
            <w:left w:val="none" w:sz="0" w:space="0" w:color="auto"/>
            <w:bottom w:val="none" w:sz="0" w:space="0" w:color="auto"/>
            <w:right w:val="none" w:sz="0" w:space="0" w:color="auto"/>
          </w:divBdr>
        </w:div>
        <w:div w:id="1281565872">
          <w:marLeft w:val="0"/>
          <w:marRight w:val="0"/>
          <w:marTop w:val="120"/>
          <w:marBottom w:val="0"/>
          <w:divBdr>
            <w:top w:val="none" w:sz="0" w:space="0" w:color="auto"/>
            <w:left w:val="none" w:sz="0" w:space="0" w:color="auto"/>
            <w:bottom w:val="none" w:sz="0" w:space="0" w:color="auto"/>
            <w:right w:val="none" w:sz="0" w:space="0" w:color="auto"/>
          </w:divBdr>
        </w:div>
        <w:div w:id="2113935733">
          <w:marLeft w:val="0"/>
          <w:marRight w:val="0"/>
          <w:marTop w:val="120"/>
          <w:marBottom w:val="0"/>
          <w:divBdr>
            <w:top w:val="none" w:sz="0" w:space="0" w:color="auto"/>
            <w:left w:val="none" w:sz="0" w:space="0" w:color="auto"/>
            <w:bottom w:val="none" w:sz="0" w:space="0" w:color="auto"/>
            <w:right w:val="none" w:sz="0" w:space="0" w:color="auto"/>
          </w:divBdr>
        </w:div>
        <w:div w:id="1063798265">
          <w:marLeft w:val="0"/>
          <w:marRight w:val="0"/>
          <w:marTop w:val="120"/>
          <w:marBottom w:val="0"/>
          <w:divBdr>
            <w:top w:val="none" w:sz="0" w:space="0" w:color="auto"/>
            <w:left w:val="none" w:sz="0" w:space="0" w:color="auto"/>
            <w:bottom w:val="none" w:sz="0" w:space="0" w:color="auto"/>
            <w:right w:val="none" w:sz="0" w:space="0" w:color="auto"/>
          </w:divBdr>
        </w:div>
        <w:div w:id="238180381">
          <w:marLeft w:val="0"/>
          <w:marRight w:val="0"/>
          <w:marTop w:val="120"/>
          <w:marBottom w:val="0"/>
          <w:divBdr>
            <w:top w:val="none" w:sz="0" w:space="0" w:color="auto"/>
            <w:left w:val="none" w:sz="0" w:space="0" w:color="auto"/>
            <w:bottom w:val="none" w:sz="0" w:space="0" w:color="auto"/>
            <w:right w:val="none" w:sz="0" w:space="0" w:color="auto"/>
          </w:divBdr>
        </w:div>
        <w:div w:id="1622220879">
          <w:marLeft w:val="0"/>
          <w:marRight w:val="0"/>
          <w:marTop w:val="120"/>
          <w:marBottom w:val="0"/>
          <w:divBdr>
            <w:top w:val="none" w:sz="0" w:space="0" w:color="auto"/>
            <w:left w:val="none" w:sz="0" w:space="0" w:color="auto"/>
            <w:bottom w:val="none" w:sz="0" w:space="0" w:color="auto"/>
            <w:right w:val="none" w:sz="0" w:space="0" w:color="auto"/>
          </w:divBdr>
        </w:div>
        <w:div w:id="311297807">
          <w:marLeft w:val="0"/>
          <w:marRight w:val="0"/>
          <w:marTop w:val="120"/>
          <w:marBottom w:val="0"/>
          <w:divBdr>
            <w:top w:val="none" w:sz="0" w:space="0" w:color="auto"/>
            <w:left w:val="none" w:sz="0" w:space="0" w:color="auto"/>
            <w:bottom w:val="none" w:sz="0" w:space="0" w:color="auto"/>
            <w:right w:val="none" w:sz="0" w:space="0" w:color="auto"/>
          </w:divBdr>
        </w:div>
        <w:div w:id="1457718368">
          <w:marLeft w:val="0"/>
          <w:marRight w:val="0"/>
          <w:marTop w:val="120"/>
          <w:marBottom w:val="0"/>
          <w:divBdr>
            <w:top w:val="none" w:sz="0" w:space="0" w:color="auto"/>
            <w:left w:val="none" w:sz="0" w:space="0" w:color="auto"/>
            <w:bottom w:val="none" w:sz="0" w:space="0" w:color="auto"/>
            <w:right w:val="none" w:sz="0" w:space="0" w:color="auto"/>
          </w:divBdr>
        </w:div>
      </w:divsChild>
    </w:div>
    <w:div w:id="1469936680">
      <w:bodyDiv w:val="1"/>
      <w:marLeft w:val="0"/>
      <w:marRight w:val="0"/>
      <w:marTop w:val="0"/>
      <w:marBottom w:val="0"/>
      <w:divBdr>
        <w:top w:val="none" w:sz="0" w:space="0" w:color="auto"/>
        <w:left w:val="none" w:sz="0" w:space="0" w:color="auto"/>
        <w:bottom w:val="none" w:sz="0" w:space="0" w:color="auto"/>
        <w:right w:val="none" w:sz="0" w:space="0" w:color="auto"/>
      </w:divBdr>
      <w:divsChild>
        <w:div w:id="712653467">
          <w:marLeft w:val="0"/>
          <w:marRight w:val="0"/>
          <w:marTop w:val="0"/>
          <w:marBottom w:val="0"/>
          <w:divBdr>
            <w:top w:val="none" w:sz="0" w:space="0" w:color="auto"/>
            <w:left w:val="none" w:sz="0" w:space="0" w:color="auto"/>
            <w:bottom w:val="none" w:sz="0" w:space="0" w:color="auto"/>
            <w:right w:val="none" w:sz="0" w:space="0" w:color="auto"/>
          </w:divBdr>
          <w:divsChild>
            <w:div w:id="1967470070">
              <w:marLeft w:val="0"/>
              <w:marRight w:val="0"/>
              <w:marTop w:val="0"/>
              <w:marBottom w:val="0"/>
              <w:divBdr>
                <w:top w:val="none" w:sz="0" w:space="0" w:color="auto"/>
                <w:left w:val="none" w:sz="0" w:space="0" w:color="auto"/>
                <w:bottom w:val="none" w:sz="0" w:space="0" w:color="auto"/>
                <w:right w:val="none" w:sz="0" w:space="0" w:color="auto"/>
              </w:divBdr>
              <w:divsChild>
                <w:div w:id="1721397022">
                  <w:marLeft w:val="0"/>
                  <w:marRight w:val="0"/>
                  <w:marTop w:val="0"/>
                  <w:marBottom w:val="0"/>
                  <w:divBdr>
                    <w:top w:val="none" w:sz="0" w:space="0" w:color="auto"/>
                    <w:left w:val="none" w:sz="0" w:space="0" w:color="auto"/>
                    <w:bottom w:val="none" w:sz="0" w:space="0" w:color="auto"/>
                    <w:right w:val="none" w:sz="0" w:space="0" w:color="auto"/>
                  </w:divBdr>
                  <w:divsChild>
                    <w:div w:id="757020652">
                      <w:marLeft w:val="0"/>
                      <w:marRight w:val="0"/>
                      <w:marTop w:val="0"/>
                      <w:marBottom w:val="0"/>
                      <w:divBdr>
                        <w:top w:val="none" w:sz="0" w:space="0" w:color="auto"/>
                        <w:left w:val="none" w:sz="0" w:space="0" w:color="auto"/>
                        <w:bottom w:val="none" w:sz="0" w:space="0" w:color="auto"/>
                        <w:right w:val="none" w:sz="0" w:space="0" w:color="auto"/>
                      </w:divBdr>
                      <w:divsChild>
                        <w:div w:id="1090661510">
                          <w:marLeft w:val="-180"/>
                          <w:marRight w:val="-180"/>
                          <w:marTop w:val="0"/>
                          <w:marBottom w:val="0"/>
                          <w:divBdr>
                            <w:top w:val="none" w:sz="0" w:space="0" w:color="auto"/>
                            <w:left w:val="none" w:sz="0" w:space="0" w:color="auto"/>
                            <w:bottom w:val="none" w:sz="0" w:space="0" w:color="auto"/>
                            <w:right w:val="none" w:sz="0" w:space="0" w:color="auto"/>
                          </w:divBdr>
                          <w:divsChild>
                            <w:div w:id="1491487457">
                              <w:marLeft w:val="0"/>
                              <w:marRight w:val="0"/>
                              <w:marTop w:val="0"/>
                              <w:marBottom w:val="0"/>
                              <w:divBdr>
                                <w:top w:val="none" w:sz="0" w:space="0" w:color="auto"/>
                                <w:left w:val="none" w:sz="0" w:space="0" w:color="auto"/>
                                <w:bottom w:val="none" w:sz="0" w:space="0" w:color="auto"/>
                                <w:right w:val="none" w:sz="0" w:space="0" w:color="auto"/>
                              </w:divBdr>
                              <w:divsChild>
                                <w:div w:id="564492118">
                                  <w:marLeft w:val="0"/>
                                  <w:marRight w:val="0"/>
                                  <w:marTop w:val="0"/>
                                  <w:marBottom w:val="0"/>
                                  <w:divBdr>
                                    <w:top w:val="none" w:sz="0" w:space="0" w:color="auto"/>
                                    <w:left w:val="none" w:sz="0" w:space="0" w:color="auto"/>
                                    <w:bottom w:val="none" w:sz="0" w:space="0" w:color="auto"/>
                                    <w:right w:val="none" w:sz="0" w:space="0" w:color="auto"/>
                                  </w:divBdr>
                                  <w:divsChild>
                                    <w:div w:id="1194227681">
                                      <w:marLeft w:val="0"/>
                                      <w:marRight w:val="0"/>
                                      <w:marTop w:val="0"/>
                                      <w:marBottom w:val="576"/>
                                      <w:divBdr>
                                        <w:top w:val="none" w:sz="0" w:space="0" w:color="auto"/>
                                        <w:left w:val="none" w:sz="0" w:space="0" w:color="auto"/>
                                        <w:bottom w:val="none" w:sz="0" w:space="0" w:color="auto"/>
                                        <w:right w:val="none" w:sz="0" w:space="0" w:color="auto"/>
                                      </w:divBdr>
                                      <w:divsChild>
                                        <w:div w:id="1624727397">
                                          <w:marLeft w:val="0"/>
                                          <w:marRight w:val="0"/>
                                          <w:marTop w:val="0"/>
                                          <w:marBottom w:val="0"/>
                                          <w:divBdr>
                                            <w:top w:val="none" w:sz="0" w:space="0" w:color="auto"/>
                                            <w:left w:val="none" w:sz="0" w:space="0" w:color="auto"/>
                                            <w:bottom w:val="none" w:sz="0" w:space="0" w:color="auto"/>
                                            <w:right w:val="none" w:sz="0" w:space="0" w:color="auto"/>
                                          </w:divBdr>
                                          <w:divsChild>
                                            <w:div w:id="1299069311">
                                              <w:marLeft w:val="0"/>
                                              <w:marRight w:val="0"/>
                                              <w:marTop w:val="0"/>
                                              <w:marBottom w:val="0"/>
                                              <w:divBdr>
                                                <w:top w:val="none" w:sz="0" w:space="0" w:color="auto"/>
                                                <w:left w:val="none" w:sz="0" w:space="0" w:color="auto"/>
                                                <w:bottom w:val="none" w:sz="0" w:space="0" w:color="auto"/>
                                                <w:right w:val="none" w:sz="0" w:space="0" w:color="auto"/>
                                              </w:divBdr>
                                              <w:divsChild>
                                                <w:div w:id="1065759539">
                                                  <w:marLeft w:val="0"/>
                                                  <w:marRight w:val="0"/>
                                                  <w:marTop w:val="0"/>
                                                  <w:marBottom w:val="0"/>
                                                  <w:divBdr>
                                                    <w:top w:val="none" w:sz="0" w:space="0" w:color="auto"/>
                                                    <w:left w:val="none" w:sz="0" w:space="0" w:color="auto"/>
                                                    <w:bottom w:val="none" w:sz="0" w:space="0" w:color="auto"/>
                                                    <w:right w:val="none" w:sz="0" w:space="0" w:color="auto"/>
                                                  </w:divBdr>
                                                  <w:divsChild>
                                                    <w:div w:id="492569515">
                                                      <w:marLeft w:val="0"/>
                                                      <w:marRight w:val="0"/>
                                                      <w:marTop w:val="0"/>
                                                      <w:marBottom w:val="0"/>
                                                      <w:divBdr>
                                                        <w:top w:val="none" w:sz="0" w:space="0" w:color="auto"/>
                                                        <w:left w:val="none" w:sz="0" w:space="0" w:color="auto"/>
                                                        <w:bottom w:val="none" w:sz="0" w:space="0" w:color="auto"/>
                                                        <w:right w:val="none" w:sz="0" w:space="0" w:color="auto"/>
                                                      </w:divBdr>
                                                      <w:divsChild>
                                                        <w:div w:id="1587424197">
                                                          <w:marLeft w:val="0"/>
                                                          <w:marRight w:val="0"/>
                                                          <w:marTop w:val="0"/>
                                                          <w:marBottom w:val="84"/>
                                                          <w:divBdr>
                                                            <w:top w:val="none" w:sz="0" w:space="0" w:color="auto"/>
                                                            <w:left w:val="none" w:sz="0" w:space="0" w:color="auto"/>
                                                            <w:bottom w:val="none" w:sz="0" w:space="0" w:color="auto"/>
                                                            <w:right w:val="none" w:sz="0" w:space="0" w:color="auto"/>
                                                          </w:divBdr>
                                                        </w:div>
                                                        <w:div w:id="7663445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0201236">
      <w:bodyDiv w:val="1"/>
      <w:marLeft w:val="0"/>
      <w:marRight w:val="0"/>
      <w:marTop w:val="0"/>
      <w:marBottom w:val="0"/>
      <w:divBdr>
        <w:top w:val="none" w:sz="0" w:space="0" w:color="auto"/>
        <w:left w:val="none" w:sz="0" w:space="0" w:color="auto"/>
        <w:bottom w:val="none" w:sz="0" w:space="0" w:color="auto"/>
        <w:right w:val="none" w:sz="0" w:space="0" w:color="auto"/>
      </w:divBdr>
      <w:divsChild>
        <w:div w:id="783622329">
          <w:marLeft w:val="0"/>
          <w:marRight w:val="0"/>
          <w:marTop w:val="0"/>
          <w:marBottom w:val="0"/>
          <w:divBdr>
            <w:top w:val="none" w:sz="0" w:space="0" w:color="auto"/>
            <w:left w:val="none" w:sz="0" w:space="0" w:color="auto"/>
            <w:bottom w:val="none" w:sz="0" w:space="0" w:color="auto"/>
            <w:right w:val="none" w:sz="0" w:space="0" w:color="auto"/>
          </w:divBdr>
          <w:divsChild>
            <w:div w:id="333336096">
              <w:marLeft w:val="0"/>
              <w:marRight w:val="0"/>
              <w:marTop w:val="0"/>
              <w:marBottom w:val="0"/>
              <w:divBdr>
                <w:top w:val="none" w:sz="0" w:space="0" w:color="auto"/>
                <w:left w:val="none" w:sz="0" w:space="0" w:color="auto"/>
                <w:bottom w:val="none" w:sz="0" w:space="0" w:color="auto"/>
                <w:right w:val="none" w:sz="0" w:space="0" w:color="auto"/>
              </w:divBdr>
            </w:div>
          </w:divsChild>
        </w:div>
        <w:div w:id="1453670960">
          <w:marLeft w:val="0"/>
          <w:marRight w:val="0"/>
          <w:marTop w:val="0"/>
          <w:marBottom w:val="0"/>
          <w:divBdr>
            <w:top w:val="none" w:sz="0" w:space="0" w:color="auto"/>
            <w:left w:val="none" w:sz="0" w:space="0" w:color="auto"/>
            <w:bottom w:val="none" w:sz="0" w:space="0" w:color="auto"/>
            <w:right w:val="none" w:sz="0" w:space="0" w:color="auto"/>
          </w:divBdr>
          <w:divsChild>
            <w:div w:id="1281759396">
              <w:marLeft w:val="0"/>
              <w:marRight w:val="0"/>
              <w:marTop w:val="0"/>
              <w:marBottom w:val="0"/>
              <w:divBdr>
                <w:top w:val="none" w:sz="0" w:space="0" w:color="auto"/>
                <w:left w:val="none" w:sz="0" w:space="0" w:color="auto"/>
                <w:bottom w:val="none" w:sz="0" w:space="0" w:color="auto"/>
                <w:right w:val="none" w:sz="0" w:space="0" w:color="auto"/>
              </w:divBdr>
            </w:div>
          </w:divsChild>
        </w:div>
        <w:div w:id="1627084217">
          <w:marLeft w:val="0"/>
          <w:marRight w:val="0"/>
          <w:marTop w:val="0"/>
          <w:marBottom w:val="0"/>
          <w:divBdr>
            <w:top w:val="none" w:sz="0" w:space="0" w:color="auto"/>
            <w:left w:val="none" w:sz="0" w:space="0" w:color="auto"/>
            <w:bottom w:val="none" w:sz="0" w:space="0" w:color="auto"/>
            <w:right w:val="none" w:sz="0" w:space="0" w:color="auto"/>
          </w:divBdr>
          <w:divsChild>
            <w:div w:id="1017997976">
              <w:marLeft w:val="0"/>
              <w:marRight w:val="0"/>
              <w:marTop w:val="0"/>
              <w:marBottom w:val="0"/>
              <w:divBdr>
                <w:top w:val="none" w:sz="0" w:space="0" w:color="auto"/>
                <w:left w:val="none" w:sz="0" w:space="0" w:color="auto"/>
                <w:bottom w:val="none" w:sz="0" w:space="0" w:color="auto"/>
                <w:right w:val="none" w:sz="0" w:space="0" w:color="auto"/>
              </w:divBdr>
            </w:div>
          </w:divsChild>
        </w:div>
        <w:div w:id="1019431864">
          <w:marLeft w:val="0"/>
          <w:marRight w:val="0"/>
          <w:marTop w:val="0"/>
          <w:marBottom w:val="0"/>
          <w:divBdr>
            <w:top w:val="none" w:sz="0" w:space="0" w:color="auto"/>
            <w:left w:val="none" w:sz="0" w:space="0" w:color="auto"/>
            <w:bottom w:val="none" w:sz="0" w:space="0" w:color="auto"/>
            <w:right w:val="none" w:sz="0" w:space="0" w:color="auto"/>
          </w:divBdr>
          <w:divsChild>
            <w:div w:id="374549498">
              <w:marLeft w:val="0"/>
              <w:marRight w:val="0"/>
              <w:marTop w:val="0"/>
              <w:marBottom w:val="0"/>
              <w:divBdr>
                <w:top w:val="none" w:sz="0" w:space="0" w:color="auto"/>
                <w:left w:val="none" w:sz="0" w:space="0" w:color="auto"/>
                <w:bottom w:val="none" w:sz="0" w:space="0" w:color="auto"/>
                <w:right w:val="none" w:sz="0" w:space="0" w:color="auto"/>
              </w:divBdr>
            </w:div>
          </w:divsChild>
        </w:div>
        <w:div w:id="1989944168">
          <w:marLeft w:val="0"/>
          <w:marRight w:val="0"/>
          <w:marTop w:val="0"/>
          <w:marBottom w:val="0"/>
          <w:divBdr>
            <w:top w:val="none" w:sz="0" w:space="0" w:color="auto"/>
            <w:left w:val="none" w:sz="0" w:space="0" w:color="auto"/>
            <w:bottom w:val="none" w:sz="0" w:space="0" w:color="auto"/>
            <w:right w:val="none" w:sz="0" w:space="0" w:color="auto"/>
          </w:divBdr>
          <w:divsChild>
            <w:div w:id="6184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91194">
      <w:bodyDiv w:val="1"/>
      <w:marLeft w:val="0"/>
      <w:marRight w:val="0"/>
      <w:marTop w:val="0"/>
      <w:marBottom w:val="0"/>
      <w:divBdr>
        <w:top w:val="none" w:sz="0" w:space="0" w:color="auto"/>
        <w:left w:val="none" w:sz="0" w:space="0" w:color="auto"/>
        <w:bottom w:val="none" w:sz="0" w:space="0" w:color="auto"/>
        <w:right w:val="none" w:sz="0" w:space="0" w:color="auto"/>
      </w:divBdr>
      <w:divsChild>
        <w:div w:id="1703552338">
          <w:marLeft w:val="0"/>
          <w:marRight w:val="0"/>
          <w:marTop w:val="0"/>
          <w:marBottom w:val="0"/>
          <w:divBdr>
            <w:top w:val="none" w:sz="0" w:space="0" w:color="auto"/>
            <w:left w:val="none" w:sz="0" w:space="0" w:color="auto"/>
            <w:bottom w:val="none" w:sz="0" w:space="0" w:color="auto"/>
            <w:right w:val="none" w:sz="0" w:space="0" w:color="auto"/>
          </w:divBdr>
          <w:divsChild>
            <w:div w:id="331836306">
              <w:marLeft w:val="0"/>
              <w:marRight w:val="0"/>
              <w:marTop w:val="0"/>
              <w:marBottom w:val="0"/>
              <w:divBdr>
                <w:top w:val="none" w:sz="0" w:space="0" w:color="auto"/>
                <w:left w:val="none" w:sz="0" w:space="0" w:color="auto"/>
                <w:bottom w:val="none" w:sz="0" w:space="0" w:color="auto"/>
                <w:right w:val="none" w:sz="0" w:space="0" w:color="auto"/>
              </w:divBdr>
            </w:div>
          </w:divsChild>
        </w:div>
        <w:div w:id="1336034414">
          <w:marLeft w:val="0"/>
          <w:marRight w:val="0"/>
          <w:marTop w:val="0"/>
          <w:marBottom w:val="0"/>
          <w:divBdr>
            <w:top w:val="none" w:sz="0" w:space="0" w:color="auto"/>
            <w:left w:val="none" w:sz="0" w:space="0" w:color="auto"/>
            <w:bottom w:val="none" w:sz="0" w:space="0" w:color="auto"/>
            <w:right w:val="none" w:sz="0" w:space="0" w:color="auto"/>
          </w:divBdr>
          <w:divsChild>
            <w:div w:id="13365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60400">
      <w:bodyDiv w:val="1"/>
      <w:marLeft w:val="0"/>
      <w:marRight w:val="0"/>
      <w:marTop w:val="0"/>
      <w:marBottom w:val="0"/>
      <w:divBdr>
        <w:top w:val="none" w:sz="0" w:space="0" w:color="auto"/>
        <w:left w:val="none" w:sz="0" w:space="0" w:color="auto"/>
        <w:bottom w:val="none" w:sz="0" w:space="0" w:color="auto"/>
        <w:right w:val="none" w:sz="0" w:space="0" w:color="auto"/>
      </w:divBdr>
      <w:divsChild>
        <w:div w:id="1476724865">
          <w:marLeft w:val="0"/>
          <w:marRight w:val="0"/>
          <w:marTop w:val="120"/>
          <w:marBottom w:val="0"/>
          <w:divBdr>
            <w:top w:val="none" w:sz="0" w:space="0" w:color="auto"/>
            <w:left w:val="none" w:sz="0" w:space="0" w:color="auto"/>
            <w:bottom w:val="none" w:sz="0" w:space="0" w:color="auto"/>
            <w:right w:val="none" w:sz="0" w:space="0" w:color="auto"/>
          </w:divBdr>
        </w:div>
      </w:divsChild>
    </w:div>
    <w:div w:id="1470897166">
      <w:bodyDiv w:val="1"/>
      <w:marLeft w:val="0"/>
      <w:marRight w:val="0"/>
      <w:marTop w:val="0"/>
      <w:marBottom w:val="0"/>
      <w:divBdr>
        <w:top w:val="none" w:sz="0" w:space="0" w:color="auto"/>
        <w:left w:val="none" w:sz="0" w:space="0" w:color="auto"/>
        <w:bottom w:val="none" w:sz="0" w:space="0" w:color="auto"/>
        <w:right w:val="none" w:sz="0" w:space="0" w:color="auto"/>
      </w:divBdr>
      <w:divsChild>
        <w:div w:id="781727039">
          <w:marLeft w:val="0"/>
          <w:marRight w:val="0"/>
          <w:marTop w:val="120"/>
          <w:marBottom w:val="0"/>
          <w:divBdr>
            <w:top w:val="none" w:sz="0" w:space="0" w:color="auto"/>
            <w:left w:val="none" w:sz="0" w:space="0" w:color="auto"/>
            <w:bottom w:val="none" w:sz="0" w:space="0" w:color="auto"/>
            <w:right w:val="none" w:sz="0" w:space="0" w:color="auto"/>
          </w:divBdr>
        </w:div>
      </w:divsChild>
    </w:div>
    <w:div w:id="1471093929">
      <w:bodyDiv w:val="1"/>
      <w:marLeft w:val="0"/>
      <w:marRight w:val="0"/>
      <w:marTop w:val="0"/>
      <w:marBottom w:val="0"/>
      <w:divBdr>
        <w:top w:val="none" w:sz="0" w:space="0" w:color="auto"/>
        <w:left w:val="none" w:sz="0" w:space="0" w:color="auto"/>
        <w:bottom w:val="none" w:sz="0" w:space="0" w:color="auto"/>
        <w:right w:val="none" w:sz="0" w:space="0" w:color="auto"/>
      </w:divBdr>
    </w:div>
    <w:div w:id="1471480499">
      <w:bodyDiv w:val="1"/>
      <w:marLeft w:val="0"/>
      <w:marRight w:val="0"/>
      <w:marTop w:val="0"/>
      <w:marBottom w:val="0"/>
      <w:divBdr>
        <w:top w:val="none" w:sz="0" w:space="0" w:color="auto"/>
        <w:left w:val="none" w:sz="0" w:space="0" w:color="auto"/>
        <w:bottom w:val="none" w:sz="0" w:space="0" w:color="auto"/>
        <w:right w:val="none" w:sz="0" w:space="0" w:color="auto"/>
      </w:divBdr>
      <w:divsChild>
        <w:div w:id="469175316">
          <w:marLeft w:val="0"/>
          <w:marRight w:val="0"/>
          <w:marTop w:val="0"/>
          <w:marBottom w:val="0"/>
          <w:divBdr>
            <w:top w:val="none" w:sz="0" w:space="0" w:color="auto"/>
            <w:left w:val="none" w:sz="0" w:space="0" w:color="auto"/>
            <w:bottom w:val="none" w:sz="0" w:space="0" w:color="auto"/>
            <w:right w:val="none" w:sz="0" w:space="0" w:color="auto"/>
          </w:divBdr>
          <w:divsChild>
            <w:div w:id="9145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80985">
      <w:bodyDiv w:val="1"/>
      <w:marLeft w:val="0"/>
      <w:marRight w:val="0"/>
      <w:marTop w:val="0"/>
      <w:marBottom w:val="0"/>
      <w:divBdr>
        <w:top w:val="none" w:sz="0" w:space="0" w:color="auto"/>
        <w:left w:val="none" w:sz="0" w:space="0" w:color="auto"/>
        <w:bottom w:val="none" w:sz="0" w:space="0" w:color="auto"/>
        <w:right w:val="none" w:sz="0" w:space="0" w:color="auto"/>
      </w:divBdr>
      <w:divsChild>
        <w:div w:id="1754158565">
          <w:marLeft w:val="0"/>
          <w:marRight w:val="0"/>
          <w:marTop w:val="120"/>
          <w:marBottom w:val="0"/>
          <w:divBdr>
            <w:top w:val="none" w:sz="0" w:space="0" w:color="auto"/>
            <w:left w:val="none" w:sz="0" w:space="0" w:color="auto"/>
            <w:bottom w:val="none" w:sz="0" w:space="0" w:color="auto"/>
            <w:right w:val="none" w:sz="0" w:space="0" w:color="auto"/>
          </w:divBdr>
        </w:div>
      </w:divsChild>
    </w:div>
    <w:div w:id="1471553010">
      <w:bodyDiv w:val="1"/>
      <w:marLeft w:val="0"/>
      <w:marRight w:val="0"/>
      <w:marTop w:val="0"/>
      <w:marBottom w:val="0"/>
      <w:divBdr>
        <w:top w:val="none" w:sz="0" w:space="0" w:color="auto"/>
        <w:left w:val="none" w:sz="0" w:space="0" w:color="auto"/>
        <w:bottom w:val="none" w:sz="0" w:space="0" w:color="auto"/>
        <w:right w:val="none" w:sz="0" w:space="0" w:color="auto"/>
      </w:divBdr>
      <w:divsChild>
        <w:div w:id="723455072">
          <w:marLeft w:val="0"/>
          <w:marRight w:val="0"/>
          <w:marTop w:val="120"/>
          <w:marBottom w:val="0"/>
          <w:divBdr>
            <w:top w:val="none" w:sz="0" w:space="0" w:color="auto"/>
            <w:left w:val="none" w:sz="0" w:space="0" w:color="auto"/>
            <w:bottom w:val="none" w:sz="0" w:space="0" w:color="auto"/>
            <w:right w:val="none" w:sz="0" w:space="0" w:color="auto"/>
          </w:divBdr>
        </w:div>
      </w:divsChild>
    </w:div>
    <w:div w:id="1473324089">
      <w:bodyDiv w:val="1"/>
      <w:marLeft w:val="0"/>
      <w:marRight w:val="0"/>
      <w:marTop w:val="0"/>
      <w:marBottom w:val="0"/>
      <w:divBdr>
        <w:top w:val="none" w:sz="0" w:space="0" w:color="auto"/>
        <w:left w:val="none" w:sz="0" w:space="0" w:color="auto"/>
        <w:bottom w:val="none" w:sz="0" w:space="0" w:color="auto"/>
        <w:right w:val="none" w:sz="0" w:space="0" w:color="auto"/>
      </w:divBdr>
    </w:div>
    <w:div w:id="1473324429">
      <w:bodyDiv w:val="1"/>
      <w:marLeft w:val="0"/>
      <w:marRight w:val="0"/>
      <w:marTop w:val="0"/>
      <w:marBottom w:val="0"/>
      <w:divBdr>
        <w:top w:val="none" w:sz="0" w:space="0" w:color="auto"/>
        <w:left w:val="none" w:sz="0" w:space="0" w:color="auto"/>
        <w:bottom w:val="none" w:sz="0" w:space="0" w:color="auto"/>
        <w:right w:val="none" w:sz="0" w:space="0" w:color="auto"/>
      </w:divBdr>
      <w:divsChild>
        <w:div w:id="260451100">
          <w:marLeft w:val="0"/>
          <w:marRight w:val="0"/>
          <w:marTop w:val="0"/>
          <w:marBottom w:val="0"/>
          <w:divBdr>
            <w:top w:val="none" w:sz="0" w:space="0" w:color="auto"/>
            <w:left w:val="none" w:sz="0" w:space="0" w:color="auto"/>
            <w:bottom w:val="none" w:sz="0" w:space="0" w:color="auto"/>
            <w:right w:val="none" w:sz="0" w:space="0" w:color="auto"/>
          </w:divBdr>
          <w:divsChild>
            <w:div w:id="4877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0295">
      <w:bodyDiv w:val="1"/>
      <w:marLeft w:val="0"/>
      <w:marRight w:val="0"/>
      <w:marTop w:val="0"/>
      <w:marBottom w:val="0"/>
      <w:divBdr>
        <w:top w:val="none" w:sz="0" w:space="0" w:color="auto"/>
        <w:left w:val="none" w:sz="0" w:space="0" w:color="auto"/>
        <w:bottom w:val="none" w:sz="0" w:space="0" w:color="auto"/>
        <w:right w:val="none" w:sz="0" w:space="0" w:color="auto"/>
      </w:divBdr>
      <w:divsChild>
        <w:div w:id="303193883">
          <w:marLeft w:val="0"/>
          <w:marRight w:val="0"/>
          <w:marTop w:val="120"/>
          <w:marBottom w:val="0"/>
          <w:divBdr>
            <w:top w:val="none" w:sz="0" w:space="0" w:color="auto"/>
            <w:left w:val="none" w:sz="0" w:space="0" w:color="auto"/>
            <w:bottom w:val="none" w:sz="0" w:space="0" w:color="auto"/>
            <w:right w:val="none" w:sz="0" w:space="0" w:color="auto"/>
          </w:divBdr>
        </w:div>
        <w:div w:id="629825598">
          <w:marLeft w:val="0"/>
          <w:marRight w:val="0"/>
          <w:marTop w:val="120"/>
          <w:marBottom w:val="0"/>
          <w:divBdr>
            <w:top w:val="none" w:sz="0" w:space="0" w:color="auto"/>
            <w:left w:val="none" w:sz="0" w:space="0" w:color="auto"/>
            <w:bottom w:val="none" w:sz="0" w:space="0" w:color="auto"/>
            <w:right w:val="none" w:sz="0" w:space="0" w:color="auto"/>
          </w:divBdr>
        </w:div>
      </w:divsChild>
    </w:div>
    <w:div w:id="1473936582">
      <w:bodyDiv w:val="1"/>
      <w:marLeft w:val="0"/>
      <w:marRight w:val="0"/>
      <w:marTop w:val="0"/>
      <w:marBottom w:val="0"/>
      <w:divBdr>
        <w:top w:val="none" w:sz="0" w:space="0" w:color="auto"/>
        <w:left w:val="none" w:sz="0" w:space="0" w:color="auto"/>
        <w:bottom w:val="none" w:sz="0" w:space="0" w:color="auto"/>
        <w:right w:val="none" w:sz="0" w:space="0" w:color="auto"/>
      </w:divBdr>
    </w:div>
    <w:div w:id="1474374075">
      <w:bodyDiv w:val="1"/>
      <w:marLeft w:val="0"/>
      <w:marRight w:val="0"/>
      <w:marTop w:val="0"/>
      <w:marBottom w:val="0"/>
      <w:divBdr>
        <w:top w:val="none" w:sz="0" w:space="0" w:color="auto"/>
        <w:left w:val="none" w:sz="0" w:space="0" w:color="auto"/>
        <w:bottom w:val="none" w:sz="0" w:space="0" w:color="auto"/>
        <w:right w:val="none" w:sz="0" w:space="0" w:color="auto"/>
      </w:divBdr>
      <w:divsChild>
        <w:div w:id="357005346">
          <w:marLeft w:val="0"/>
          <w:marRight w:val="0"/>
          <w:marTop w:val="120"/>
          <w:marBottom w:val="0"/>
          <w:divBdr>
            <w:top w:val="none" w:sz="0" w:space="0" w:color="auto"/>
            <w:left w:val="none" w:sz="0" w:space="0" w:color="auto"/>
            <w:bottom w:val="none" w:sz="0" w:space="0" w:color="auto"/>
            <w:right w:val="none" w:sz="0" w:space="0" w:color="auto"/>
          </w:divBdr>
        </w:div>
      </w:divsChild>
    </w:div>
    <w:div w:id="1474758538">
      <w:bodyDiv w:val="1"/>
      <w:marLeft w:val="0"/>
      <w:marRight w:val="0"/>
      <w:marTop w:val="0"/>
      <w:marBottom w:val="0"/>
      <w:divBdr>
        <w:top w:val="none" w:sz="0" w:space="0" w:color="auto"/>
        <w:left w:val="none" w:sz="0" w:space="0" w:color="auto"/>
        <w:bottom w:val="none" w:sz="0" w:space="0" w:color="auto"/>
        <w:right w:val="none" w:sz="0" w:space="0" w:color="auto"/>
      </w:divBdr>
      <w:divsChild>
        <w:div w:id="804586652">
          <w:marLeft w:val="0"/>
          <w:marRight w:val="0"/>
          <w:marTop w:val="120"/>
          <w:marBottom w:val="0"/>
          <w:divBdr>
            <w:top w:val="none" w:sz="0" w:space="0" w:color="auto"/>
            <w:left w:val="none" w:sz="0" w:space="0" w:color="auto"/>
            <w:bottom w:val="none" w:sz="0" w:space="0" w:color="auto"/>
            <w:right w:val="none" w:sz="0" w:space="0" w:color="auto"/>
          </w:divBdr>
        </w:div>
      </w:divsChild>
    </w:div>
    <w:div w:id="1475176186">
      <w:bodyDiv w:val="1"/>
      <w:marLeft w:val="0"/>
      <w:marRight w:val="0"/>
      <w:marTop w:val="0"/>
      <w:marBottom w:val="0"/>
      <w:divBdr>
        <w:top w:val="none" w:sz="0" w:space="0" w:color="auto"/>
        <w:left w:val="none" w:sz="0" w:space="0" w:color="auto"/>
        <w:bottom w:val="none" w:sz="0" w:space="0" w:color="auto"/>
        <w:right w:val="none" w:sz="0" w:space="0" w:color="auto"/>
      </w:divBdr>
      <w:divsChild>
        <w:div w:id="68163167">
          <w:marLeft w:val="0"/>
          <w:marRight w:val="0"/>
          <w:marTop w:val="0"/>
          <w:marBottom w:val="0"/>
          <w:divBdr>
            <w:top w:val="none" w:sz="0" w:space="0" w:color="auto"/>
            <w:left w:val="none" w:sz="0" w:space="0" w:color="auto"/>
            <w:bottom w:val="none" w:sz="0" w:space="0" w:color="auto"/>
            <w:right w:val="none" w:sz="0" w:space="0" w:color="auto"/>
          </w:divBdr>
          <w:divsChild>
            <w:div w:id="6867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4717">
      <w:bodyDiv w:val="1"/>
      <w:marLeft w:val="0"/>
      <w:marRight w:val="0"/>
      <w:marTop w:val="0"/>
      <w:marBottom w:val="0"/>
      <w:divBdr>
        <w:top w:val="none" w:sz="0" w:space="0" w:color="auto"/>
        <w:left w:val="none" w:sz="0" w:space="0" w:color="auto"/>
        <w:bottom w:val="none" w:sz="0" w:space="0" w:color="auto"/>
        <w:right w:val="none" w:sz="0" w:space="0" w:color="auto"/>
      </w:divBdr>
      <w:divsChild>
        <w:div w:id="927884137">
          <w:marLeft w:val="0"/>
          <w:marRight w:val="0"/>
          <w:marTop w:val="120"/>
          <w:marBottom w:val="0"/>
          <w:divBdr>
            <w:top w:val="none" w:sz="0" w:space="0" w:color="auto"/>
            <w:left w:val="none" w:sz="0" w:space="0" w:color="auto"/>
            <w:bottom w:val="none" w:sz="0" w:space="0" w:color="auto"/>
            <w:right w:val="none" w:sz="0" w:space="0" w:color="auto"/>
          </w:divBdr>
        </w:div>
      </w:divsChild>
    </w:div>
    <w:div w:id="1475836329">
      <w:bodyDiv w:val="1"/>
      <w:marLeft w:val="0"/>
      <w:marRight w:val="0"/>
      <w:marTop w:val="0"/>
      <w:marBottom w:val="0"/>
      <w:divBdr>
        <w:top w:val="none" w:sz="0" w:space="0" w:color="auto"/>
        <w:left w:val="none" w:sz="0" w:space="0" w:color="auto"/>
        <w:bottom w:val="none" w:sz="0" w:space="0" w:color="auto"/>
        <w:right w:val="none" w:sz="0" w:space="0" w:color="auto"/>
      </w:divBdr>
    </w:div>
    <w:div w:id="1476334776">
      <w:bodyDiv w:val="1"/>
      <w:marLeft w:val="0"/>
      <w:marRight w:val="0"/>
      <w:marTop w:val="0"/>
      <w:marBottom w:val="0"/>
      <w:divBdr>
        <w:top w:val="none" w:sz="0" w:space="0" w:color="auto"/>
        <w:left w:val="none" w:sz="0" w:space="0" w:color="auto"/>
        <w:bottom w:val="none" w:sz="0" w:space="0" w:color="auto"/>
        <w:right w:val="none" w:sz="0" w:space="0" w:color="auto"/>
      </w:divBdr>
      <w:divsChild>
        <w:div w:id="716707577">
          <w:marLeft w:val="0"/>
          <w:marRight w:val="0"/>
          <w:marTop w:val="0"/>
          <w:marBottom w:val="0"/>
          <w:divBdr>
            <w:top w:val="none" w:sz="0" w:space="0" w:color="auto"/>
            <w:left w:val="none" w:sz="0" w:space="0" w:color="auto"/>
            <w:bottom w:val="none" w:sz="0" w:space="0" w:color="auto"/>
            <w:right w:val="none" w:sz="0" w:space="0" w:color="auto"/>
          </w:divBdr>
          <w:divsChild>
            <w:div w:id="1437678300">
              <w:marLeft w:val="0"/>
              <w:marRight w:val="0"/>
              <w:marTop w:val="0"/>
              <w:marBottom w:val="0"/>
              <w:divBdr>
                <w:top w:val="none" w:sz="0" w:space="0" w:color="auto"/>
                <w:left w:val="none" w:sz="0" w:space="0" w:color="auto"/>
                <w:bottom w:val="none" w:sz="0" w:space="0" w:color="auto"/>
                <w:right w:val="none" w:sz="0" w:space="0" w:color="auto"/>
              </w:divBdr>
              <w:divsChild>
                <w:div w:id="690959996">
                  <w:marLeft w:val="0"/>
                  <w:marRight w:val="0"/>
                  <w:marTop w:val="0"/>
                  <w:marBottom w:val="0"/>
                  <w:divBdr>
                    <w:top w:val="none" w:sz="0" w:space="0" w:color="auto"/>
                    <w:left w:val="none" w:sz="0" w:space="0" w:color="auto"/>
                    <w:bottom w:val="none" w:sz="0" w:space="0" w:color="auto"/>
                    <w:right w:val="none" w:sz="0" w:space="0" w:color="auto"/>
                  </w:divBdr>
                  <w:divsChild>
                    <w:div w:id="790395793">
                      <w:marLeft w:val="2928"/>
                      <w:marRight w:val="0"/>
                      <w:marTop w:val="0"/>
                      <w:marBottom w:val="0"/>
                      <w:divBdr>
                        <w:top w:val="none" w:sz="0" w:space="0" w:color="auto"/>
                        <w:left w:val="none" w:sz="0" w:space="0" w:color="auto"/>
                        <w:bottom w:val="none" w:sz="0" w:space="0" w:color="auto"/>
                        <w:right w:val="none" w:sz="0" w:space="0" w:color="auto"/>
                      </w:divBdr>
                      <w:divsChild>
                        <w:div w:id="214120935">
                          <w:marLeft w:val="0"/>
                          <w:marRight w:val="0"/>
                          <w:marTop w:val="0"/>
                          <w:marBottom w:val="84"/>
                          <w:divBdr>
                            <w:top w:val="none" w:sz="0" w:space="0" w:color="auto"/>
                            <w:left w:val="none" w:sz="0" w:space="0" w:color="auto"/>
                            <w:bottom w:val="none" w:sz="0" w:space="0" w:color="auto"/>
                            <w:right w:val="none" w:sz="0" w:space="0" w:color="auto"/>
                          </w:divBdr>
                        </w:div>
                        <w:div w:id="189327321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93027953">
              <w:marLeft w:val="0"/>
              <w:marRight w:val="0"/>
              <w:marTop w:val="0"/>
              <w:marBottom w:val="0"/>
              <w:divBdr>
                <w:top w:val="none" w:sz="0" w:space="0" w:color="auto"/>
                <w:left w:val="none" w:sz="0" w:space="0" w:color="auto"/>
                <w:bottom w:val="none" w:sz="0" w:space="0" w:color="auto"/>
                <w:right w:val="none" w:sz="0" w:space="0" w:color="auto"/>
              </w:divBdr>
              <w:divsChild>
                <w:div w:id="2130971642">
                  <w:marLeft w:val="0"/>
                  <w:marRight w:val="0"/>
                  <w:marTop w:val="0"/>
                  <w:marBottom w:val="0"/>
                  <w:divBdr>
                    <w:top w:val="none" w:sz="0" w:space="0" w:color="auto"/>
                    <w:left w:val="none" w:sz="0" w:space="0" w:color="auto"/>
                    <w:bottom w:val="none" w:sz="0" w:space="0" w:color="auto"/>
                    <w:right w:val="none" w:sz="0" w:space="0" w:color="auto"/>
                  </w:divBdr>
                  <w:divsChild>
                    <w:div w:id="2023164775">
                      <w:marLeft w:val="2928"/>
                      <w:marRight w:val="0"/>
                      <w:marTop w:val="0"/>
                      <w:marBottom w:val="0"/>
                      <w:divBdr>
                        <w:top w:val="none" w:sz="0" w:space="0" w:color="auto"/>
                        <w:left w:val="none" w:sz="0" w:space="0" w:color="auto"/>
                        <w:bottom w:val="none" w:sz="0" w:space="0" w:color="auto"/>
                        <w:right w:val="none" w:sz="0" w:space="0" w:color="auto"/>
                      </w:divBdr>
                      <w:divsChild>
                        <w:div w:id="691492832">
                          <w:marLeft w:val="0"/>
                          <w:marRight w:val="0"/>
                          <w:marTop w:val="0"/>
                          <w:marBottom w:val="84"/>
                          <w:divBdr>
                            <w:top w:val="none" w:sz="0" w:space="0" w:color="auto"/>
                            <w:left w:val="none" w:sz="0" w:space="0" w:color="auto"/>
                            <w:bottom w:val="none" w:sz="0" w:space="0" w:color="auto"/>
                            <w:right w:val="none" w:sz="0" w:space="0" w:color="auto"/>
                          </w:divBdr>
                        </w:div>
                        <w:div w:id="12910915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32343034">
              <w:marLeft w:val="0"/>
              <w:marRight w:val="0"/>
              <w:marTop w:val="0"/>
              <w:marBottom w:val="0"/>
              <w:divBdr>
                <w:top w:val="none" w:sz="0" w:space="0" w:color="auto"/>
                <w:left w:val="none" w:sz="0" w:space="0" w:color="auto"/>
                <w:bottom w:val="none" w:sz="0" w:space="0" w:color="auto"/>
                <w:right w:val="none" w:sz="0" w:space="0" w:color="auto"/>
              </w:divBdr>
              <w:divsChild>
                <w:div w:id="78525970">
                  <w:marLeft w:val="0"/>
                  <w:marRight w:val="0"/>
                  <w:marTop w:val="0"/>
                  <w:marBottom w:val="0"/>
                  <w:divBdr>
                    <w:top w:val="none" w:sz="0" w:space="0" w:color="auto"/>
                    <w:left w:val="none" w:sz="0" w:space="0" w:color="auto"/>
                    <w:bottom w:val="none" w:sz="0" w:space="0" w:color="auto"/>
                    <w:right w:val="none" w:sz="0" w:space="0" w:color="auto"/>
                  </w:divBdr>
                  <w:divsChild>
                    <w:div w:id="1429278274">
                      <w:marLeft w:val="2928"/>
                      <w:marRight w:val="0"/>
                      <w:marTop w:val="0"/>
                      <w:marBottom w:val="0"/>
                      <w:divBdr>
                        <w:top w:val="none" w:sz="0" w:space="0" w:color="auto"/>
                        <w:left w:val="none" w:sz="0" w:space="0" w:color="auto"/>
                        <w:bottom w:val="none" w:sz="0" w:space="0" w:color="auto"/>
                        <w:right w:val="none" w:sz="0" w:space="0" w:color="auto"/>
                      </w:divBdr>
                      <w:divsChild>
                        <w:div w:id="1358845917">
                          <w:marLeft w:val="0"/>
                          <w:marRight w:val="0"/>
                          <w:marTop w:val="0"/>
                          <w:marBottom w:val="84"/>
                          <w:divBdr>
                            <w:top w:val="none" w:sz="0" w:space="0" w:color="auto"/>
                            <w:left w:val="none" w:sz="0" w:space="0" w:color="auto"/>
                            <w:bottom w:val="none" w:sz="0" w:space="0" w:color="auto"/>
                            <w:right w:val="none" w:sz="0" w:space="0" w:color="auto"/>
                          </w:divBdr>
                        </w:div>
                        <w:div w:id="13654059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98884885">
              <w:marLeft w:val="0"/>
              <w:marRight w:val="0"/>
              <w:marTop w:val="0"/>
              <w:marBottom w:val="0"/>
              <w:divBdr>
                <w:top w:val="none" w:sz="0" w:space="0" w:color="auto"/>
                <w:left w:val="none" w:sz="0" w:space="0" w:color="auto"/>
                <w:bottom w:val="none" w:sz="0" w:space="0" w:color="auto"/>
                <w:right w:val="none" w:sz="0" w:space="0" w:color="auto"/>
              </w:divBdr>
              <w:divsChild>
                <w:div w:id="1552576124">
                  <w:marLeft w:val="0"/>
                  <w:marRight w:val="0"/>
                  <w:marTop w:val="0"/>
                  <w:marBottom w:val="0"/>
                  <w:divBdr>
                    <w:top w:val="none" w:sz="0" w:space="0" w:color="auto"/>
                    <w:left w:val="none" w:sz="0" w:space="0" w:color="auto"/>
                    <w:bottom w:val="none" w:sz="0" w:space="0" w:color="auto"/>
                    <w:right w:val="none" w:sz="0" w:space="0" w:color="auto"/>
                  </w:divBdr>
                  <w:divsChild>
                    <w:div w:id="447744907">
                      <w:marLeft w:val="2928"/>
                      <w:marRight w:val="0"/>
                      <w:marTop w:val="0"/>
                      <w:marBottom w:val="0"/>
                      <w:divBdr>
                        <w:top w:val="none" w:sz="0" w:space="0" w:color="auto"/>
                        <w:left w:val="none" w:sz="0" w:space="0" w:color="auto"/>
                        <w:bottom w:val="none" w:sz="0" w:space="0" w:color="auto"/>
                        <w:right w:val="none" w:sz="0" w:space="0" w:color="auto"/>
                      </w:divBdr>
                      <w:divsChild>
                        <w:div w:id="1466268383">
                          <w:marLeft w:val="0"/>
                          <w:marRight w:val="0"/>
                          <w:marTop w:val="0"/>
                          <w:marBottom w:val="84"/>
                          <w:divBdr>
                            <w:top w:val="none" w:sz="0" w:space="0" w:color="auto"/>
                            <w:left w:val="none" w:sz="0" w:space="0" w:color="auto"/>
                            <w:bottom w:val="none" w:sz="0" w:space="0" w:color="auto"/>
                            <w:right w:val="none" w:sz="0" w:space="0" w:color="auto"/>
                          </w:divBdr>
                        </w:div>
                        <w:div w:id="145201572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04717765">
              <w:marLeft w:val="0"/>
              <w:marRight w:val="0"/>
              <w:marTop w:val="0"/>
              <w:marBottom w:val="0"/>
              <w:divBdr>
                <w:top w:val="none" w:sz="0" w:space="0" w:color="auto"/>
                <w:left w:val="none" w:sz="0" w:space="0" w:color="auto"/>
                <w:bottom w:val="none" w:sz="0" w:space="0" w:color="auto"/>
                <w:right w:val="none" w:sz="0" w:space="0" w:color="auto"/>
              </w:divBdr>
              <w:divsChild>
                <w:div w:id="2075154775">
                  <w:marLeft w:val="0"/>
                  <w:marRight w:val="0"/>
                  <w:marTop w:val="0"/>
                  <w:marBottom w:val="0"/>
                  <w:divBdr>
                    <w:top w:val="none" w:sz="0" w:space="0" w:color="auto"/>
                    <w:left w:val="none" w:sz="0" w:space="0" w:color="auto"/>
                    <w:bottom w:val="none" w:sz="0" w:space="0" w:color="auto"/>
                    <w:right w:val="none" w:sz="0" w:space="0" w:color="auto"/>
                  </w:divBdr>
                  <w:divsChild>
                    <w:div w:id="2146853828">
                      <w:marLeft w:val="2928"/>
                      <w:marRight w:val="0"/>
                      <w:marTop w:val="0"/>
                      <w:marBottom w:val="0"/>
                      <w:divBdr>
                        <w:top w:val="none" w:sz="0" w:space="0" w:color="auto"/>
                        <w:left w:val="none" w:sz="0" w:space="0" w:color="auto"/>
                        <w:bottom w:val="none" w:sz="0" w:space="0" w:color="auto"/>
                        <w:right w:val="none" w:sz="0" w:space="0" w:color="auto"/>
                      </w:divBdr>
                      <w:divsChild>
                        <w:div w:id="664892866">
                          <w:marLeft w:val="0"/>
                          <w:marRight w:val="0"/>
                          <w:marTop w:val="0"/>
                          <w:marBottom w:val="84"/>
                          <w:divBdr>
                            <w:top w:val="none" w:sz="0" w:space="0" w:color="auto"/>
                            <w:left w:val="none" w:sz="0" w:space="0" w:color="auto"/>
                            <w:bottom w:val="none" w:sz="0" w:space="0" w:color="auto"/>
                            <w:right w:val="none" w:sz="0" w:space="0" w:color="auto"/>
                          </w:divBdr>
                        </w:div>
                        <w:div w:id="8472105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988289">
      <w:bodyDiv w:val="1"/>
      <w:marLeft w:val="0"/>
      <w:marRight w:val="0"/>
      <w:marTop w:val="0"/>
      <w:marBottom w:val="0"/>
      <w:divBdr>
        <w:top w:val="none" w:sz="0" w:space="0" w:color="auto"/>
        <w:left w:val="none" w:sz="0" w:space="0" w:color="auto"/>
        <w:bottom w:val="none" w:sz="0" w:space="0" w:color="auto"/>
        <w:right w:val="none" w:sz="0" w:space="0" w:color="auto"/>
      </w:divBdr>
    </w:div>
    <w:div w:id="1477141254">
      <w:bodyDiv w:val="1"/>
      <w:marLeft w:val="0"/>
      <w:marRight w:val="0"/>
      <w:marTop w:val="0"/>
      <w:marBottom w:val="0"/>
      <w:divBdr>
        <w:top w:val="none" w:sz="0" w:space="0" w:color="auto"/>
        <w:left w:val="none" w:sz="0" w:space="0" w:color="auto"/>
        <w:bottom w:val="none" w:sz="0" w:space="0" w:color="auto"/>
        <w:right w:val="none" w:sz="0" w:space="0" w:color="auto"/>
      </w:divBdr>
      <w:divsChild>
        <w:div w:id="550506715">
          <w:marLeft w:val="0"/>
          <w:marRight w:val="0"/>
          <w:marTop w:val="0"/>
          <w:marBottom w:val="0"/>
          <w:divBdr>
            <w:top w:val="none" w:sz="0" w:space="0" w:color="auto"/>
            <w:left w:val="none" w:sz="0" w:space="0" w:color="auto"/>
            <w:bottom w:val="none" w:sz="0" w:space="0" w:color="auto"/>
            <w:right w:val="none" w:sz="0" w:space="0" w:color="auto"/>
          </w:divBdr>
          <w:divsChild>
            <w:div w:id="2133939804">
              <w:marLeft w:val="0"/>
              <w:marRight w:val="0"/>
              <w:marTop w:val="0"/>
              <w:marBottom w:val="0"/>
              <w:divBdr>
                <w:top w:val="none" w:sz="0" w:space="0" w:color="auto"/>
                <w:left w:val="none" w:sz="0" w:space="0" w:color="auto"/>
                <w:bottom w:val="none" w:sz="0" w:space="0" w:color="auto"/>
                <w:right w:val="none" w:sz="0" w:space="0" w:color="auto"/>
              </w:divBdr>
            </w:div>
          </w:divsChild>
        </w:div>
        <w:div w:id="1576207479">
          <w:marLeft w:val="0"/>
          <w:marRight w:val="0"/>
          <w:marTop w:val="0"/>
          <w:marBottom w:val="0"/>
          <w:divBdr>
            <w:top w:val="none" w:sz="0" w:space="0" w:color="auto"/>
            <w:left w:val="none" w:sz="0" w:space="0" w:color="auto"/>
            <w:bottom w:val="none" w:sz="0" w:space="0" w:color="auto"/>
            <w:right w:val="none" w:sz="0" w:space="0" w:color="auto"/>
          </w:divBdr>
          <w:divsChild>
            <w:div w:id="15139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08790">
      <w:bodyDiv w:val="1"/>
      <w:marLeft w:val="0"/>
      <w:marRight w:val="0"/>
      <w:marTop w:val="0"/>
      <w:marBottom w:val="0"/>
      <w:divBdr>
        <w:top w:val="none" w:sz="0" w:space="0" w:color="auto"/>
        <w:left w:val="none" w:sz="0" w:space="0" w:color="auto"/>
        <w:bottom w:val="none" w:sz="0" w:space="0" w:color="auto"/>
        <w:right w:val="none" w:sz="0" w:space="0" w:color="auto"/>
      </w:divBdr>
      <w:divsChild>
        <w:div w:id="698823024">
          <w:marLeft w:val="0"/>
          <w:marRight w:val="0"/>
          <w:marTop w:val="0"/>
          <w:marBottom w:val="0"/>
          <w:divBdr>
            <w:top w:val="none" w:sz="0" w:space="0" w:color="auto"/>
            <w:left w:val="none" w:sz="0" w:space="0" w:color="auto"/>
            <w:bottom w:val="none" w:sz="0" w:space="0" w:color="auto"/>
            <w:right w:val="none" w:sz="0" w:space="0" w:color="auto"/>
          </w:divBdr>
          <w:divsChild>
            <w:div w:id="249194234">
              <w:marLeft w:val="0"/>
              <w:marRight w:val="0"/>
              <w:marTop w:val="0"/>
              <w:marBottom w:val="0"/>
              <w:divBdr>
                <w:top w:val="none" w:sz="0" w:space="0" w:color="auto"/>
                <w:left w:val="none" w:sz="0" w:space="0" w:color="auto"/>
                <w:bottom w:val="none" w:sz="0" w:space="0" w:color="auto"/>
                <w:right w:val="none" w:sz="0" w:space="0" w:color="auto"/>
              </w:divBdr>
            </w:div>
          </w:divsChild>
        </w:div>
        <w:div w:id="684133519">
          <w:marLeft w:val="0"/>
          <w:marRight w:val="0"/>
          <w:marTop w:val="0"/>
          <w:marBottom w:val="0"/>
          <w:divBdr>
            <w:top w:val="none" w:sz="0" w:space="0" w:color="auto"/>
            <w:left w:val="none" w:sz="0" w:space="0" w:color="auto"/>
            <w:bottom w:val="none" w:sz="0" w:space="0" w:color="auto"/>
            <w:right w:val="none" w:sz="0" w:space="0" w:color="auto"/>
          </w:divBdr>
          <w:divsChild>
            <w:div w:id="7299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39513">
      <w:bodyDiv w:val="1"/>
      <w:marLeft w:val="0"/>
      <w:marRight w:val="0"/>
      <w:marTop w:val="0"/>
      <w:marBottom w:val="0"/>
      <w:divBdr>
        <w:top w:val="none" w:sz="0" w:space="0" w:color="auto"/>
        <w:left w:val="none" w:sz="0" w:space="0" w:color="auto"/>
        <w:bottom w:val="none" w:sz="0" w:space="0" w:color="auto"/>
        <w:right w:val="none" w:sz="0" w:space="0" w:color="auto"/>
      </w:divBdr>
      <w:divsChild>
        <w:div w:id="1752390040">
          <w:marLeft w:val="0"/>
          <w:marRight w:val="0"/>
          <w:marTop w:val="120"/>
          <w:marBottom w:val="0"/>
          <w:divBdr>
            <w:top w:val="none" w:sz="0" w:space="0" w:color="auto"/>
            <w:left w:val="none" w:sz="0" w:space="0" w:color="auto"/>
            <w:bottom w:val="none" w:sz="0" w:space="0" w:color="auto"/>
            <w:right w:val="none" w:sz="0" w:space="0" w:color="auto"/>
          </w:divBdr>
        </w:div>
        <w:div w:id="1823347582">
          <w:marLeft w:val="0"/>
          <w:marRight w:val="0"/>
          <w:marTop w:val="120"/>
          <w:marBottom w:val="0"/>
          <w:divBdr>
            <w:top w:val="none" w:sz="0" w:space="0" w:color="auto"/>
            <w:left w:val="none" w:sz="0" w:space="0" w:color="auto"/>
            <w:bottom w:val="none" w:sz="0" w:space="0" w:color="auto"/>
            <w:right w:val="none" w:sz="0" w:space="0" w:color="auto"/>
          </w:divBdr>
        </w:div>
      </w:divsChild>
    </w:div>
    <w:div w:id="1478065051">
      <w:bodyDiv w:val="1"/>
      <w:marLeft w:val="0"/>
      <w:marRight w:val="0"/>
      <w:marTop w:val="0"/>
      <w:marBottom w:val="0"/>
      <w:divBdr>
        <w:top w:val="none" w:sz="0" w:space="0" w:color="auto"/>
        <w:left w:val="none" w:sz="0" w:space="0" w:color="auto"/>
        <w:bottom w:val="none" w:sz="0" w:space="0" w:color="auto"/>
        <w:right w:val="none" w:sz="0" w:space="0" w:color="auto"/>
      </w:divBdr>
      <w:divsChild>
        <w:div w:id="635066400">
          <w:marLeft w:val="0"/>
          <w:marRight w:val="0"/>
          <w:marTop w:val="120"/>
          <w:marBottom w:val="0"/>
          <w:divBdr>
            <w:top w:val="none" w:sz="0" w:space="0" w:color="auto"/>
            <w:left w:val="none" w:sz="0" w:space="0" w:color="auto"/>
            <w:bottom w:val="none" w:sz="0" w:space="0" w:color="auto"/>
            <w:right w:val="none" w:sz="0" w:space="0" w:color="auto"/>
          </w:divBdr>
        </w:div>
      </w:divsChild>
    </w:div>
    <w:div w:id="1478183564">
      <w:bodyDiv w:val="1"/>
      <w:marLeft w:val="0"/>
      <w:marRight w:val="0"/>
      <w:marTop w:val="0"/>
      <w:marBottom w:val="0"/>
      <w:divBdr>
        <w:top w:val="none" w:sz="0" w:space="0" w:color="auto"/>
        <w:left w:val="none" w:sz="0" w:space="0" w:color="auto"/>
        <w:bottom w:val="none" w:sz="0" w:space="0" w:color="auto"/>
        <w:right w:val="none" w:sz="0" w:space="0" w:color="auto"/>
      </w:divBdr>
      <w:divsChild>
        <w:div w:id="379525231">
          <w:marLeft w:val="0"/>
          <w:marRight w:val="0"/>
          <w:marTop w:val="120"/>
          <w:marBottom w:val="0"/>
          <w:divBdr>
            <w:top w:val="none" w:sz="0" w:space="0" w:color="auto"/>
            <w:left w:val="none" w:sz="0" w:space="0" w:color="auto"/>
            <w:bottom w:val="none" w:sz="0" w:space="0" w:color="auto"/>
            <w:right w:val="none" w:sz="0" w:space="0" w:color="auto"/>
          </w:divBdr>
        </w:div>
        <w:div w:id="1682706112">
          <w:marLeft w:val="0"/>
          <w:marRight w:val="0"/>
          <w:marTop w:val="120"/>
          <w:marBottom w:val="0"/>
          <w:divBdr>
            <w:top w:val="none" w:sz="0" w:space="0" w:color="auto"/>
            <w:left w:val="none" w:sz="0" w:space="0" w:color="auto"/>
            <w:bottom w:val="none" w:sz="0" w:space="0" w:color="auto"/>
            <w:right w:val="none" w:sz="0" w:space="0" w:color="auto"/>
          </w:divBdr>
        </w:div>
        <w:div w:id="1646163068">
          <w:marLeft w:val="0"/>
          <w:marRight w:val="0"/>
          <w:marTop w:val="120"/>
          <w:marBottom w:val="0"/>
          <w:divBdr>
            <w:top w:val="none" w:sz="0" w:space="0" w:color="auto"/>
            <w:left w:val="none" w:sz="0" w:space="0" w:color="auto"/>
            <w:bottom w:val="none" w:sz="0" w:space="0" w:color="auto"/>
            <w:right w:val="none" w:sz="0" w:space="0" w:color="auto"/>
          </w:divBdr>
        </w:div>
      </w:divsChild>
    </w:div>
    <w:div w:id="1479224795">
      <w:bodyDiv w:val="1"/>
      <w:marLeft w:val="0"/>
      <w:marRight w:val="0"/>
      <w:marTop w:val="0"/>
      <w:marBottom w:val="0"/>
      <w:divBdr>
        <w:top w:val="none" w:sz="0" w:space="0" w:color="auto"/>
        <w:left w:val="none" w:sz="0" w:space="0" w:color="auto"/>
        <w:bottom w:val="none" w:sz="0" w:space="0" w:color="auto"/>
        <w:right w:val="none" w:sz="0" w:space="0" w:color="auto"/>
      </w:divBdr>
    </w:div>
    <w:div w:id="1480221153">
      <w:bodyDiv w:val="1"/>
      <w:marLeft w:val="0"/>
      <w:marRight w:val="0"/>
      <w:marTop w:val="0"/>
      <w:marBottom w:val="0"/>
      <w:divBdr>
        <w:top w:val="none" w:sz="0" w:space="0" w:color="auto"/>
        <w:left w:val="none" w:sz="0" w:space="0" w:color="auto"/>
        <w:bottom w:val="none" w:sz="0" w:space="0" w:color="auto"/>
        <w:right w:val="none" w:sz="0" w:space="0" w:color="auto"/>
      </w:divBdr>
      <w:divsChild>
        <w:div w:id="54813931">
          <w:marLeft w:val="0"/>
          <w:marRight w:val="0"/>
          <w:marTop w:val="0"/>
          <w:marBottom w:val="0"/>
          <w:divBdr>
            <w:top w:val="none" w:sz="0" w:space="0" w:color="auto"/>
            <w:left w:val="none" w:sz="0" w:space="0" w:color="auto"/>
            <w:bottom w:val="none" w:sz="0" w:space="0" w:color="auto"/>
            <w:right w:val="none" w:sz="0" w:space="0" w:color="auto"/>
          </w:divBdr>
          <w:divsChild>
            <w:div w:id="231352036">
              <w:marLeft w:val="0"/>
              <w:marRight w:val="0"/>
              <w:marTop w:val="0"/>
              <w:marBottom w:val="0"/>
              <w:divBdr>
                <w:top w:val="none" w:sz="0" w:space="0" w:color="auto"/>
                <w:left w:val="none" w:sz="0" w:space="0" w:color="auto"/>
                <w:bottom w:val="none" w:sz="0" w:space="0" w:color="auto"/>
                <w:right w:val="none" w:sz="0" w:space="0" w:color="auto"/>
              </w:divBdr>
            </w:div>
          </w:divsChild>
        </w:div>
        <w:div w:id="1986932071">
          <w:marLeft w:val="0"/>
          <w:marRight w:val="0"/>
          <w:marTop w:val="0"/>
          <w:marBottom w:val="0"/>
          <w:divBdr>
            <w:top w:val="none" w:sz="0" w:space="0" w:color="auto"/>
            <w:left w:val="none" w:sz="0" w:space="0" w:color="auto"/>
            <w:bottom w:val="none" w:sz="0" w:space="0" w:color="auto"/>
            <w:right w:val="none" w:sz="0" w:space="0" w:color="auto"/>
          </w:divBdr>
          <w:divsChild>
            <w:div w:id="4549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5554">
      <w:bodyDiv w:val="1"/>
      <w:marLeft w:val="0"/>
      <w:marRight w:val="0"/>
      <w:marTop w:val="0"/>
      <w:marBottom w:val="0"/>
      <w:divBdr>
        <w:top w:val="none" w:sz="0" w:space="0" w:color="auto"/>
        <w:left w:val="none" w:sz="0" w:space="0" w:color="auto"/>
        <w:bottom w:val="none" w:sz="0" w:space="0" w:color="auto"/>
        <w:right w:val="none" w:sz="0" w:space="0" w:color="auto"/>
      </w:divBdr>
    </w:div>
    <w:div w:id="1480686711">
      <w:bodyDiv w:val="1"/>
      <w:marLeft w:val="0"/>
      <w:marRight w:val="0"/>
      <w:marTop w:val="0"/>
      <w:marBottom w:val="0"/>
      <w:divBdr>
        <w:top w:val="none" w:sz="0" w:space="0" w:color="auto"/>
        <w:left w:val="none" w:sz="0" w:space="0" w:color="auto"/>
        <w:bottom w:val="none" w:sz="0" w:space="0" w:color="auto"/>
        <w:right w:val="none" w:sz="0" w:space="0" w:color="auto"/>
      </w:divBdr>
    </w:div>
    <w:div w:id="1482189789">
      <w:bodyDiv w:val="1"/>
      <w:marLeft w:val="0"/>
      <w:marRight w:val="0"/>
      <w:marTop w:val="0"/>
      <w:marBottom w:val="0"/>
      <w:divBdr>
        <w:top w:val="none" w:sz="0" w:space="0" w:color="auto"/>
        <w:left w:val="none" w:sz="0" w:space="0" w:color="auto"/>
        <w:bottom w:val="none" w:sz="0" w:space="0" w:color="auto"/>
        <w:right w:val="none" w:sz="0" w:space="0" w:color="auto"/>
      </w:divBdr>
    </w:div>
    <w:div w:id="1482190736">
      <w:bodyDiv w:val="1"/>
      <w:marLeft w:val="0"/>
      <w:marRight w:val="0"/>
      <w:marTop w:val="0"/>
      <w:marBottom w:val="0"/>
      <w:divBdr>
        <w:top w:val="none" w:sz="0" w:space="0" w:color="auto"/>
        <w:left w:val="none" w:sz="0" w:space="0" w:color="auto"/>
        <w:bottom w:val="none" w:sz="0" w:space="0" w:color="auto"/>
        <w:right w:val="none" w:sz="0" w:space="0" w:color="auto"/>
      </w:divBdr>
    </w:div>
    <w:div w:id="1482622911">
      <w:bodyDiv w:val="1"/>
      <w:marLeft w:val="0"/>
      <w:marRight w:val="0"/>
      <w:marTop w:val="0"/>
      <w:marBottom w:val="0"/>
      <w:divBdr>
        <w:top w:val="none" w:sz="0" w:space="0" w:color="auto"/>
        <w:left w:val="none" w:sz="0" w:space="0" w:color="auto"/>
        <w:bottom w:val="none" w:sz="0" w:space="0" w:color="auto"/>
        <w:right w:val="none" w:sz="0" w:space="0" w:color="auto"/>
      </w:divBdr>
      <w:divsChild>
        <w:div w:id="327833257">
          <w:marLeft w:val="0"/>
          <w:marRight w:val="0"/>
          <w:marTop w:val="0"/>
          <w:marBottom w:val="0"/>
          <w:divBdr>
            <w:top w:val="none" w:sz="0" w:space="0" w:color="auto"/>
            <w:left w:val="none" w:sz="0" w:space="0" w:color="auto"/>
            <w:bottom w:val="none" w:sz="0" w:space="0" w:color="auto"/>
            <w:right w:val="none" w:sz="0" w:space="0" w:color="auto"/>
          </w:divBdr>
          <w:divsChild>
            <w:div w:id="2063407583">
              <w:marLeft w:val="0"/>
              <w:marRight w:val="0"/>
              <w:marTop w:val="0"/>
              <w:marBottom w:val="0"/>
              <w:divBdr>
                <w:top w:val="none" w:sz="0" w:space="0" w:color="auto"/>
                <w:left w:val="none" w:sz="0" w:space="0" w:color="auto"/>
                <w:bottom w:val="none" w:sz="0" w:space="0" w:color="auto"/>
                <w:right w:val="none" w:sz="0" w:space="0" w:color="auto"/>
              </w:divBdr>
            </w:div>
          </w:divsChild>
        </w:div>
        <w:div w:id="410392286">
          <w:marLeft w:val="0"/>
          <w:marRight w:val="0"/>
          <w:marTop w:val="0"/>
          <w:marBottom w:val="0"/>
          <w:divBdr>
            <w:top w:val="none" w:sz="0" w:space="0" w:color="auto"/>
            <w:left w:val="none" w:sz="0" w:space="0" w:color="auto"/>
            <w:bottom w:val="none" w:sz="0" w:space="0" w:color="auto"/>
            <w:right w:val="none" w:sz="0" w:space="0" w:color="auto"/>
          </w:divBdr>
          <w:divsChild>
            <w:div w:id="18051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3226">
      <w:bodyDiv w:val="1"/>
      <w:marLeft w:val="0"/>
      <w:marRight w:val="0"/>
      <w:marTop w:val="0"/>
      <w:marBottom w:val="0"/>
      <w:divBdr>
        <w:top w:val="none" w:sz="0" w:space="0" w:color="auto"/>
        <w:left w:val="none" w:sz="0" w:space="0" w:color="auto"/>
        <w:bottom w:val="none" w:sz="0" w:space="0" w:color="auto"/>
        <w:right w:val="none" w:sz="0" w:space="0" w:color="auto"/>
      </w:divBdr>
      <w:divsChild>
        <w:div w:id="1070343773">
          <w:marLeft w:val="0"/>
          <w:marRight w:val="0"/>
          <w:marTop w:val="120"/>
          <w:marBottom w:val="0"/>
          <w:divBdr>
            <w:top w:val="none" w:sz="0" w:space="0" w:color="auto"/>
            <w:left w:val="none" w:sz="0" w:space="0" w:color="auto"/>
            <w:bottom w:val="none" w:sz="0" w:space="0" w:color="auto"/>
            <w:right w:val="none" w:sz="0" w:space="0" w:color="auto"/>
          </w:divBdr>
        </w:div>
      </w:divsChild>
    </w:div>
    <w:div w:id="1482847507">
      <w:bodyDiv w:val="1"/>
      <w:marLeft w:val="0"/>
      <w:marRight w:val="0"/>
      <w:marTop w:val="0"/>
      <w:marBottom w:val="0"/>
      <w:divBdr>
        <w:top w:val="none" w:sz="0" w:space="0" w:color="auto"/>
        <w:left w:val="none" w:sz="0" w:space="0" w:color="auto"/>
        <w:bottom w:val="none" w:sz="0" w:space="0" w:color="auto"/>
        <w:right w:val="none" w:sz="0" w:space="0" w:color="auto"/>
      </w:divBdr>
      <w:divsChild>
        <w:div w:id="1588610155">
          <w:marLeft w:val="0"/>
          <w:marRight w:val="0"/>
          <w:marTop w:val="0"/>
          <w:marBottom w:val="0"/>
          <w:divBdr>
            <w:top w:val="none" w:sz="0" w:space="0" w:color="auto"/>
            <w:left w:val="none" w:sz="0" w:space="0" w:color="auto"/>
            <w:bottom w:val="none" w:sz="0" w:space="0" w:color="auto"/>
            <w:right w:val="none" w:sz="0" w:space="0" w:color="auto"/>
          </w:divBdr>
          <w:divsChild>
            <w:div w:id="112867464">
              <w:marLeft w:val="0"/>
              <w:marRight w:val="0"/>
              <w:marTop w:val="0"/>
              <w:marBottom w:val="0"/>
              <w:divBdr>
                <w:top w:val="none" w:sz="0" w:space="0" w:color="auto"/>
                <w:left w:val="none" w:sz="0" w:space="0" w:color="auto"/>
                <w:bottom w:val="none" w:sz="0" w:space="0" w:color="auto"/>
                <w:right w:val="none" w:sz="0" w:space="0" w:color="auto"/>
              </w:divBdr>
              <w:divsChild>
                <w:div w:id="676154170">
                  <w:marLeft w:val="0"/>
                  <w:marRight w:val="0"/>
                  <w:marTop w:val="0"/>
                  <w:marBottom w:val="0"/>
                  <w:divBdr>
                    <w:top w:val="none" w:sz="0" w:space="0" w:color="auto"/>
                    <w:left w:val="none" w:sz="0" w:space="0" w:color="auto"/>
                    <w:bottom w:val="none" w:sz="0" w:space="0" w:color="auto"/>
                    <w:right w:val="none" w:sz="0" w:space="0" w:color="auto"/>
                  </w:divBdr>
                  <w:divsChild>
                    <w:div w:id="1894542468">
                      <w:marLeft w:val="0"/>
                      <w:marRight w:val="0"/>
                      <w:marTop w:val="0"/>
                      <w:marBottom w:val="0"/>
                      <w:divBdr>
                        <w:top w:val="none" w:sz="0" w:space="0" w:color="auto"/>
                        <w:left w:val="none" w:sz="0" w:space="0" w:color="auto"/>
                        <w:bottom w:val="none" w:sz="0" w:space="0" w:color="auto"/>
                        <w:right w:val="none" w:sz="0" w:space="0" w:color="auto"/>
                      </w:divBdr>
                      <w:divsChild>
                        <w:div w:id="2042365692">
                          <w:marLeft w:val="-180"/>
                          <w:marRight w:val="-180"/>
                          <w:marTop w:val="0"/>
                          <w:marBottom w:val="0"/>
                          <w:divBdr>
                            <w:top w:val="none" w:sz="0" w:space="0" w:color="auto"/>
                            <w:left w:val="none" w:sz="0" w:space="0" w:color="auto"/>
                            <w:bottom w:val="none" w:sz="0" w:space="0" w:color="auto"/>
                            <w:right w:val="none" w:sz="0" w:space="0" w:color="auto"/>
                          </w:divBdr>
                          <w:divsChild>
                            <w:div w:id="1196846227">
                              <w:marLeft w:val="0"/>
                              <w:marRight w:val="0"/>
                              <w:marTop w:val="0"/>
                              <w:marBottom w:val="0"/>
                              <w:divBdr>
                                <w:top w:val="none" w:sz="0" w:space="0" w:color="auto"/>
                                <w:left w:val="none" w:sz="0" w:space="0" w:color="auto"/>
                                <w:bottom w:val="none" w:sz="0" w:space="0" w:color="auto"/>
                                <w:right w:val="none" w:sz="0" w:space="0" w:color="auto"/>
                              </w:divBdr>
                              <w:divsChild>
                                <w:div w:id="1038313534">
                                  <w:marLeft w:val="0"/>
                                  <w:marRight w:val="0"/>
                                  <w:marTop w:val="0"/>
                                  <w:marBottom w:val="0"/>
                                  <w:divBdr>
                                    <w:top w:val="none" w:sz="0" w:space="0" w:color="auto"/>
                                    <w:left w:val="none" w:sz="0" w:space="0" w:color="auto"/>
                                    <w:bottom w:val="none" w:sz="0" w:space="0" w:color="auto"/>
                                    <w:right w:val="none" w:sz="0" w:space="0" w:color="auto"/>
                                  </w:divBdr>
                                  <w:divsChild>
                                    <w:div w:id="955258106">
                                      <w:marLeft w:val="0"/>
                                      <w:marRight w:val="0"/>
                                      <w:marTop w:val="0"/>
                                      <w:marBottom w:val="576"/>
                                      <w:divBdr>
                                        <w:top w:val="none" w:sz="0" w:space="0" w:color="auto"/>
                                        <w:left w:val="none" w:sz="0" w:space="0" w:color="auto"/>
                                        <w:bottom w:val="none" w:sz="0" w:space="0" w:color="auto"/>
                                        <w:right w:val="none" w:sz="0" w:space="0" w:color="auto"/>
                                      </w:divBdr>
                                      <w:divsChild>
                                        <w:div w:id="1249922642">
                                          <w:marLeft w:val="0"/>
                                          <w:marRight w:val="0"/>
                                          <w:marTop w:val="0"/>
                                          <w:marBottom w:val="0"/>
                                          <w:divBdr>
                                            <w:top w:val="none" w:sz="0" w:space="0" w:color="auto"/>
                                            <w:left w:val="none" w:sz="0" w:space="0" w:color="auto"/>
                                            <w:bottom w:val="none" w:sz="0" w:space="0" w:color="auto"/>
                                            <w:right w:val="none" w:sz="0" w:space="0" w:color="auto"/>
                                          </w:divBdr>
                                          <w:divsChild>
                                            <w:div w:id="1682732090">
                                              <w:marLeft w:val="0"/>
                                              <w:marRight w:val="0"/>
                                              <w:marTop w:val="0"/>
                                              <w:marBottom w:val="0"/>
                                              <w:divBdr>
                                                <w:top w:val="none" w:sz="0" w:space="0" w:color="auto"/>
                                                <w:left w:val="none" w:sz="0" w:space="0" w:color="auto"/>
                                                <w:bottom w:val="none" w:sz="0" w:space="0" w:color="auto"/>
                                                <w:right w:val="none" w:sz="0" w:space="0" w:color="auto"/>
                                              </w:divBdr>
                                              <w:divsChild>
                                                <w:div w:id="1129710378">
                                                  <w:marLeft w:val="0"/>
                                                  <w:marRight w:val="0"/>
                                                  <w:marTop w:val="0"/>
                                                  <w:marBottom w:val="0"/>
                                                  <w:divBdr>
                                                    <w:top w:val="none" w:sz="0" w:space="0" w:color="auto"/>
                                                    <w:left w:val="none" w:sz="0" w:space="0" w:color="auto"/>
                                                    <w:bottom w:val="none" w:sz="0" w:space="0" w:color="auto"/>
                                                    <w:right w:val="none" w:sz="0" w:space="0" w:color="auto"/>
                                                  </w:divBdr>
                                                  <w:divsChild>
                                                    <w:div w:id="1480684684">
                                                      <w:marLeft w:val="0"/>
                                                      <w:marRight w:val="0"/>
                                                      <w:marTop w:val="0"/>
                                                      <w:marBottom w:val="0"/>
                                                      <w:divBdr>
                                                        <w:top w:val="none" w:sz="0" w:space="0" w:color="auto"/>
                                                        <w:left w:val="none" w:sz="0" w:space="0" w:color="auto"/>
                                                        <w:bottom w:val="none" w:sz="0" w:space="0" w:color="auto"/>
                                                        <w:right w:val="none" w:sz="0" w:space="0" w:color="auto"/>
                                                      </w:divBdr>
                                                      <w:divsChild>
                                                        <w:div w:id="453910789">
                                                          <w:marLeft w:val="0"/>
                                                          <w:marRight w:val="0"/>
                                                          <w:marTop w:val="0"/>
                                                          <w:marBottom w:val="84"/>
                                                          <w:divBdr>
                                                            <w:top w:val="none" w:sz="0" w:space="0" w:color="auto"/>
                                                            <w:left w:val="none" w:sz="0" w:space="0" w:color="auto"/>
                                                            <w:bottom w:val="none" w:sz="0" w:space="0" w:color="auto"/>
                                                            <w:right w:val="none" w:sz="0" w:space="0" w:color="auto"/>
                                                          </w:divBdr>
                                                        </w:div>
                                                        <w:div w:id="15157286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13562179">
                                              <w:marLeft w:val="0"/>
                                              <w:marRight w:val="0"/>
                                              <w:marTop w:val="0"/>
                                              <w:marBottom w:val="0"/>
                                              <w:divBdr>
                                                <w:top w:val="none" w:sz="0" w:space="0" w:color="auto"/>
                                                <w:left w:val="none" w:sz="0" w:space="0" w:color="auto"/>
                                                <w:bottom w:val="none" w:sz="0" w:space="0" w:color="auto"/>
                                                <w:right w:val="none" w:sz="0" w:space="0" w:color="auto"/>
                                              </w:divBdr>
                                              <w:divsChild>
                                                <w:div w:id="1012335765">
                                                  <w:marLeft w:val="0"/>
                                                  <w:marRight w:val="0"/>
                                                  <w:marTop w:val="0"/>
                                                  <w:marBottom w:val="0"/>
                                                  <w:divBdr>
                                                    <w:top w:val="none" w:sz="0" w:space="0" w:color="auto"/>
                                                    <w:left w:val="none" w:sz="0" w:space="0" w:color="auto"/>
                                                    <w:bottom w:val="none" w:sz="0" w:space="0" w:color="auto"/>
                                                    <w:right w:val="none" w:sz="0" w:space="0" w:color="auto"/>
                                                  </w:divBdr>
                                                  <w:divsChild>
                                                    <w:div w:id="893155505">
                                                      <w:marLeft w:val="0"/>
                                                      <w:marRight w:val="0"/>
                                                      <w:marTop w:val="0"/>
                                                      <w:marBottom w:val="0"/>
                                                      <w:divBdr>
                                                        <w:top w:val="none" w:sz="0" w:space="0" w:color="auto"/>
                                                        <w:left w:val="none" w:sz="0" w:space="0" w:color="auto"/>
                                                        <w:bottom w:val="none" w:sz="0" w:space="0" w:color="auto"/>
                                                        <w:right w:val="none" w:sz="0" w:space="0" w:color="auto"/>
                                                      </w:divBdr>
                                                      <w:divsChild>
                                                        <w:div w:id="232811176">
                                                          <w:marLeft w:val="0"/>
                                                          <w:marRight w:val="0"/>
                                                          <w:marTop w:val="0"/>
                                                          <w:marBottom w:val="84"/>
                                                          <w:divBdr>
                                                            <w:top w:val="none" w:sz="0" w:space="0" w:color="auto"/>
                                                            <w:left w:val="none" w:sz="0" w:space="0" w:color="auto"/>
                                                            <w:bottom w:val="none" w:sz="0" w:space="0" w:color="auto"/>
                                                            <w:right w:val="none" w:sz="0" w:space="0" w:color="auto"/>
                                                          </w:divBdr>
                                                        </w:div>
                                                        <w:div w:id="12244915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08013">
      <w:bodyDiv w:val="1"/>
      <w:marLeft w:val="0"/>
      <w:marRight w:val="0"/>
      <w:marTop w:val="0"/>
      <w:marBottom w:val="0"/>
      <w:divBdr>
        <w:top w:val="none" w:sz="0" w:space="0" w:color="auto"/>
        <w:left w:val="none" w:sz="0" w:space="0" w:color="auto"/>
        <w:bottom w:val="none" w:sz="0" w:space="0" w:color="auto"/>
        <w:right w:val="none" w:sz="0" w:space="0" w:color="auto"/>
      </w:divBdr>
      <w:divsChild>
        <w:div w:id="2075349260">
          <w:marLeft w:val="0"/>
          <w:marRight w:val="0"/>
          <w:marTop w:val="120"/>
          <w:marBottom w:val="0"/>
          <w:divBdr>
            <w:top w:val="none" w:sz="0" w:space="0" w:color="auto"/>
            <w:left w:val="none" w:sz="0" w:space="0" w:color="auto"/>
            <w:bottom w:val="none" w:sz="0" w:space="0" w:color="auto"/>
            <w:right w:val="none" w:sz="0" w:space="0" w:color="auto"/>
          </w:divBdr>
        </w:div>
      </w:divsChild>
    </w:div>
    <w:div w:id="1485389538">
      <w:bodyDiv w:val="1"/>
      <w:marLeft w:val="0"/>
      <w:marRight w:val="0"/>
      <w:marTop w:val="0"/>
      <w:marBottom w:val="0"/>
      <w:divBdr>
        <w:top w:val="none" w:sz="0" w:space="0" w:color="auto"/>
        <w:left w:val="none" w:sz="0" w:space="0" w:color="auto"/>
        <w:bottom w:val="none" w:sz="0" w:space="0" w:color="auto"/>
        <w:right w:val="none" w:sz="0" w:space="0" w:color="auto"/>
      </w:divBdr>
      <w:divsChild>
        <w:div w:id="306671389">
          <w:marLeft w:val="0"/>
          <w:marRight w:val="0"/>
          <w:marTop w:val="120"/>
          <w:marBottom w:val="0"/>
          <w:divBdr>
            <w:top w:val="none" w:sz="0" w:space="0" w:color="auto"/>
            <w:left w:val="none" w:sz="0" w:space="0" w:color="auto"/>
            <w:bottom w:val="none" w:sz="0" w:space="0" w:color="auto"/>
            <w:right w:val="none" w:sz="0" w:space="0" w:color="auto"/>
          </w:divBdr>
        </w:div>
      </w:divsChild>
    </w:div>
    <w:div w:id="1487430403">
      <w:bodyDiv w:val="1"/>
      <w:marLeft w:val="0"/>
      <w:marRight w:val="0"/>
      <w:marTop w:val="0"/>
      <w:marBottom w:val="0"/>
      <w:divBdr>
        <w:top w:val="none" w:sz="0" w:space="0" w:color="auto"/>
        <w:left w:val="none" w:sz="0" w:space="0" w:color="auto"/>
        <w:bottom w:val="none" w:sz="0" w:space="0" w:color="auto"/>
        <w:right w:val="none" w:sz="0" w:space="0" w:color="auto"/>
      </w:divBdr>
    </w:div>
    <w:div w:id="1489054031">
      <w:bodyDiv w:val="1"/>
      <w:marLeft w:val="0"/>
      <w:marRight w:val="0"/>
      <w:marTop w:val="0"/>
      <w:marBottom w:val="0"/>
      <w:divBdr>
        <w:top w:val="none" w:sz="0" w:space="0" w:color="auto"/>
        <w:left w:val="none" w:sz="0" w:space="0" w:color="auto"/>
        <w:bottom w:val="none" w:sz="0" w:space="0" w:color="auto"/>
        <w:right w:val="none" w:sz="0" w:space="0" w:color="auto"/>
      </w:divBdr>
      <w:divsChild>
        <w:div w:id="2095737479">
          <w:marLeft w:val="0"/>
          <w:marRight w:val="0"/>
          <w:marTop w:val="120"/>
          <w:marBottom w:val="0"/>
          <w:divBdr>
            <w:top w:val="none" w:sz="0" w:space="0" w:color="auto"/>
            <w:left w:val="none" w:sz="0" w:space="0" w:color="auto"/>
            <w:bottom w:val="none" w:sz="0" w:space="0" w:color="auto"/>
            <w:right w:val="none" w:sz="0" w:space="0" w:color="auto"/>
          </w:divBdr>
        </w:div>
      </w:divsChild>
    </w:div>
    <w:div w:id="1490049825">
      <w:bodyDiv w:val="1"/>
      <w:marLeft w:val="0"/>
      <w:marRight w:val="0"/>
      <w:marTop w:val="0"/>
      <w:marBottom w:val="0"/>
      <w:divBdr>
        <w:top w:val="none" w:sz="0" w:space="0" w:color="auto"/>
        <w:left w:val="none" w:sz="0" w:space="0" w:color="auto"/>
        <w:bottom w:val="none" w:sz="0" w:space="0" w:color="auto"/>
        <w:right w:val="none" w:sz="0" w:space="0" w:color="auto"/>
      </w:divBdr>
      <w:divsChild>
        <w:div w:id="1795324550">
          <w:marLeft w:val="0"/>
          <w:marRight w:val="0"/>
          <w:marTop w:val="120"/>
          <w:marBottom w:val="0"/>
          <w:divBdr>
            <w:top w:val="none" w:sz="0" w:space="0" w:color="auto"/>
            <w:left w:val="none" w:sz="0" w:space="0" w:color="auto"/>
            <w:bottom w:val="none" w:sz="0" w:space="0" w:color="auto"/>
            <w:right w:val="none" w:sz="0" w:space="0" w:color="auto"/>
          </w:divBdr>
        </w:div>
        <w:div w:id="448159941">
          <w:marLeft w:val="0"/>
          <w:marRight w:val="0"/>
          <w:marTop w:val="120"/>
          <w:marBottom w:val="0"/>
          <w:divBdr>
            <w:top w:val="none" w:sz="0" w:space="0" w:color="auto"/>
            <w:left w:val="none" w:sz="0" w:space="0" w:color="auto"/>
            <w:bottom w:val="none" w:sz="0" w:space="0" w:color="auto"/>
            <w:right w:val="none" w:sz="0" w:space="0" w:color="auto"/>
          </w:divBdr>
        </w:div>
        <w:div w:id="178397322">
          <w:marLeft w:val="0"/>
          <w:marRight w:val="0"/>
          <w:marTop w:val="120"/>
          <w:marBottom w:val="0"/>
          <w:divBdr>
            <w:top w:val="none" w:sz="0" w:space="0" w:color="auto"/>
            <w:left w:val="none" w:sz="0" w:space="0" w:color="auto"/>
            <w:bottom w:val="none" w:sz="0" w:space="0" w:color="auto"/>
            <w:right w:val="none" w:sz="0" w:space="0" w:color="auto"/>
          </w:divBdr>
        </w:div>
        <w:div w:id="1762992868">
          <w:marLeft w:val="0"/>
          <w:marRight w:val="0"/>
          <w:marTop w:val="120"/>
          <w:marBottom w:val="0"/>
          <w:divBdr>
            <w:top w:val="none" w:sz="0" w:space="0" w:color="auto"/>
            <w:left w:val="none" w:sz="0" w:space="0" w:color="auto"/>
            <w:bottom w:val="none" w:sz="0" w:space="0" w:color="auto"/>
            <w:right w:val="none" w:sz="0" w:space="0" w:color="auto"/>
          </w:divBdr>
        </w:div>
        <w:div w:id="283736509">
          <w:marLeft w:val="0"/>
          <w:marRight w:val="0"/>
          <w:marTop w:val="120"/>
          <w:marBottom w:val="0"/>
          <w:divBdr>
            <w:top w:val="none" w:sz="0" w:space="0" w:color="auto"/>
            <w:left w:val="none" w:sz="0" w:space="0" w:color="auto"/>
            <w:bottom w:val="none" w:sz="0" w:space="0" w:color="auto"/>
            <w:right w:val="none" w:sz="0" w:space="0" w:color="auto"/>
          </w:divBdr>
        </w:div>
        <w:div w:id="2061632851">
          <w:marLeft w:val="0"/>
          <w:marRight w:val="0"/>
          <w:marTop w:val="120"/>
          <w:marBottom w:val="0"/>
          <w:divBdr>
            <w:top w:val="none" w:sz="0" w:space="0" w:color="auto"/>
            <w:left w:val="none" w:sz="0" w:space="0" w:color="auto"/>
            <w:bottom w:val="none" w:sz="0" w:space="0" w:color="auto"/>
            <w:right w:val="none" w:sz="0" w:space="0" w:color="auto"/>
          </w:divBdr>
        </w:div>
      </w:divsChild>
    </w:div>
    <w:div w:id="1490251928">
      <w:bodyDiv w:val="1"/>
      <w:marLeft w:val="0"/>
      <w:marRight w:val="0"/>
      <w:marTop w:val="0"/>
      <w:marBottom w:val="0"/>
      <w:divBdr>
        <w:top w:val="none" w:sz="0" w:space="0" w:color="auto"/>
        <w:left w:val="none" w:sz="0" w:space="0" w:color="auto"/>
        <w:bottom w:val="none" w:sz="0" w:space="0" w:color="auto"/>
        <w:right w:val="none" w:sz="0" w:space="0" w:color="auto"/>
      </w:divBdr>
      <w:divsChild>
        <w:div w:id="285743365">
          <w:marLeft w:val="0"/>
          <w:marRight w:val="0"/>
          <w:marTop w:val="0"/>
          <w:marBottom w:val="0"/>
          <w:divBdr>
            <w:top w:val="none" w:sz="0" w:space="0" w:color="auto"/>
            <w:left w:val="none" w:sz="0" w:space="0" w:color="auto"/>
            <w:bottom w:val="none" w:sz="0" w:space="0" w:color="auto"/>
            <w:right w:val="none" w:sz="0" w:space="0" w:color="auto"/>
          </w:divBdr>
          <w:divsChild>
            <w:div w:id="66042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56951">
      <w:bodyDiv w:val="1"/>
      <w:marLeft w:val="0"/>
      <w:marRight w:val="0"/>
      <w:marTop w:val="0"/>
      <w:marBottom w:val="0"/>
      <w:divBdr>
        <w:top w:val="none" w:sz="0" w:space="0" w:color="auto"/>
        <w:left w:val="none" w:sz="0" w:space="0" w:color="auto"/>
        <w:bottom w:val="none" w:sz="0" w:space="0" w:color="auto"/>
        <w:right w:val="none" w:sz="0" w:space="0" w:color="auto"/>
      </w:divBdr>
    </w:div>
    <w:div w:id="1491170089">
      <w:bodyDiv w:val="1"/>
      <w:marLeft w:val="0"/>
      <w:marRight w:val="0"/>
      <w:marTop w:val="0"/>
      <w:marBottom w:val="0"/>
      <w:divBdr>
        <w:top w:val="none" w:sz="0" w:space="0" w:color="auto"/>
        <w:left w:val="none" w:sz="0" w:space="0" w:color="auto"/>
        <w:bottom w:val="none" w:sz="0" w:space="0" w:color="auto"/>
        <w:right w:val="none" w:sz="0" w:space="0" w:color="auto"/>
      </w:divBdr>
    </w:div>
    <w:div w:id="1491214707">
      <w:bodyDiv w:val="1"/>
      <w:marLeft w:val="0"/>
      <w:marRight w:val="0"/>
      <w:marTop w:val="0"/>
      <w:marBottom w:val="0"/>
      <w:divBdr>
        <w:top w:val="none" w:sz="0" w:space="0" w:color="auto"/>
        <w:left w:val="none" w:sz="0" w:space="0" w:color="auto"/>
        <w:bottom w:val="none" w:sz="0" w:space="0" w:color="auto"/>
        <w:right w:val="none" w:sz="0" w:space="0" w:color="auto"/>
      </w:divBdr>
    </w:div>
    <w:div w:id="1492018476">
      <w:bodyDiv w:val="1"/>
      <w:marLeft w:val="0"/>
      <w:marRight w:val="0"/>
      <w:marTop w:val="0"/>
      <w:marBottom w:val="0"/>
      <w:divBdr>
        <w:top w:val="none" w:sz="0" w:space="0" w:color="auto"/>
        <w:left w:val="none" w:sz="0" w:space="0" w:color="auto"/>
        <w:bottom w:val="none" w:sz="0" w:space="0" w:color="auto"/>
        <w:right w:val="none" w:sz="0" w:space="0" w:color="auto"/>
      </w:divBdr>
      <w:divsChild>
        <w:div w:id="278608128">
          <w:marLeft w:val="0"/>
          <w:marRight w:val="0"/>
          <w:marTop w:val="120"/>
          <w:marBottom w:val="0"/>
          <w:divBdr>
            <w:top w:val="none" w:sz="0" w:space="0" w:color="auto"/>
            <w:left w:val="none" w:sz="0" w:space="0" w:color="auto"/>
            <w:bottom w:val="none" w:sz="0" w:space="0" w:color="auto"/>
            <w:right w:val="none" w:sz="0" w:space="0" w:color="auto"/>
          </w:divBdr>
        </w:div>
      </w:divsChild>
    </w:div>
    <w:div w:id="1492064099">
      <w:bodyDiv w:val="1"/>
      <w:marLeft w:val="0"/>
      <w:marRight w:val="0"/>
      <w:marTop w:val="0"/>
      <w:marBottom w:val="0"/>
      <w:divBdr>
        <w:top w:val="none" w:sz="0" w:space="0" w:color="auto"/>
        <w:left w:val="none" w:sz="0" w:space="0" w:color="auto"/>
        <w:bottom w:val="none" w:sz="0" w:space="0" w:color="auto"/>
        <w:right w:val="none" w:sz="0" w:space="0" w:color="auto"/>
      </w:divBdr>
      <w:divsChild>
        <w:div w:id="766775610">
          <w:marLeft w:val="0"/>
          <w:marRight w:val="0"/>
          <w:marTop w:val="120"/>
          <w:marBottom w:val="0"/>
          <w:divBdr>
            <w:top w:val="none" w:sz="0" w:space="0" w:color="auto"/>
            <w:left w:val="none" w:sz="0" w:space="0" w:color="auto"/>
            <w:bottom w:val="none" w:sz="0" w:space="0" w:color="auto"/>
            <w:right w:val="none" w:sz="0" w:space="0" w:color="auto"/>
          </w:divBdr>
        </w:div>
      </w:divsChild>
    </w:div>
    <w:div w:id="1493133503">
      <w:bodyDiv w:val="1"/>
      <w:marLeft w:val="0"/>
      <w:marRight w:val="0"/>
      <w:marTop w:val="0"/>
      <w:marBottom w:val="0"/>
      <w:divBdr>
        <w:top w:val="none" w:sz="0" w:space="0" w:color="auto"/>
        <w:left w:val="none" w:sz="0" w:space="0" w:color="auto"/>
        <w:bottom w:val="none" w:sz="0" w:space="0" w:color="auto"/>
        <w:right w:val="none" w:sz="0" w:space="0" w:color="auto"/>
      </w:divBdr>
      <w:divsChild>
        <w:div w:id="863597732">
          <w:marLeft w:val="0"/>
          <w:marRight w:val="0"/>
          <w:marTop w:val="120"/>
          <w:marBottom w:val="0"/>
          <w:divBdr>
            <w:top w:val="none" w:sz="0" w:space="0" w:color="auto"/>
            <w:left w:val="none" w:sz="0" w:space="0" w:color="auto"/>
            <w:bottom w:val="none" w:sz="0" w:space="0" w:color="auto"/>
            <w:right w:val="none" w:sz="0" w:space="0" w:color="auto"/>
          </w:divBdr>
        </w:div>
      </w:divsChild>
    </w:div>
    <w:div w:id="1493908502">
      <w:bodyDiv w:val="1"/>
      <w:marLeft w:val="0"/>
      <w:marRight w:val="0"/>
      <w:marTop w:val="0"/>
      <w:marBottom w:val="0"/>
      <w:divBdr>
        <w:top w:val="none" w:sz="0" w:space="0" w:color="auto"/>
        <w:left w:val="none" w:sz="0" w:space="0" w:color="auto"/>
        <w:bottom w:val="none" w:sz="0" w:space="0" w:color="auto"/>
        <w:right w:val="none" w:sz="0" w:space="0" w:color="auto"/>
      </w:divBdr>
      <w:divsChild>
        <w:div w:id="847670055">
          <w:marLeft w:val="0"/>
          <w:marRight w:val="0"/>
          <w:marTop w:val="0"/>
          <w:marBottom w:val="0"/>
          <w:divBdr>
            <w:top w:val="none" w:sz="0" w:space="0" w:color="auto"/>
            <w:left w:val="none" w:sz="0" w:space="0" w:color="auto"/>
            <w:bottom w:val="none" w:sz="0" w:space="0" w:color="auto"/>
            <w:right w:val="none" w:sz="0" w:space="0" w:color="auto"/>
          </w:divBdr>
          <w:divsChild>
            <w:div w:id="348533304">
              <w:marLeft w:val="0"/>
              <w:marRight w:val="0"/>
              <w:marTop w:val="0"/>
              <w:marBottom w:val="0"/>
              <w:divBdr>
                <w:top w:val="none" w:sz="0" w:space="0" w:color="auto"/>
                <w:left w:val="none" w:sz="0" w:space="0" w:color="auto"/>
                <w:bottom w:val="none" w:sz="0" w:space="0" w:color="auto"/>
                <w:right w:val="none" w:sz="0" w:space="0" w:color="auto"/>
              </w:divBdr>
              <w:divsChild>
                <w:div w:id="1099256775">
                  <w:marLeft w:val="0"/>
                  <w:marRight w:val="0"/>
                  <w:marTop w:val="0"/>
                  <w:marBottom w:val="0"/>
                  <w:divBdr>
                    <w:top w:val="none" w:sz="0" w:space="0" w:color="auto"/>
                    <w:left w:val="none" w:sz="0" w:space="0" w:color="auto"/>
                    <w:bottom w:val="none" w:sz="0" w:space="0" w:color="auto"/>
                    <w:right w:val="none" w:sz="0" w:space="0" w:color="auto"/>
                  </w:divBdr>
                  <w:divsChild>
                    <w:div w:id="1894345347">
                      <w:marLeft w:val="-180"/>
                      <w:marRight w:val="-180"/>
                      <w:marTop w:val="0"/>
                      <w:marBottom w:val="0"/>
                      <w:divBdr>
                        <w:top w:val="none" w:sz="0" w:space="0" w:color="auto"/>
                        <w:left w:val="none" w:sz="0" w:space="0" w:color="auto"/>
                        <w:bottom w:val="none" w:sz="0" w:space="0" w:color="auto"/>
                        <w:right w:val="none" w:sz="0" w:space="0" w:color="auto"/>
                      </w:divBdr>
                      <w:divsChild>
                        <w:div w:id="11273172">
                          <w:marLeft w:val="0"/>
                          <w:marRight w:val="0"/>
                          <w:marTop w:val="0"/>
                          <w:marBottom w:val="0"/>
                          <w:divBdr>
                            <w:top w:val="none" w:sz="0" w:space="0" w:color="auto"/>
                            <w:left w:val="none" w:sz="0" w:space="0" w:color="auto"/>
                            <w:bottom w:val="none" w:sz="0" w:space="0" w:color="auto"/>
                            <w:right w:val="none" w:sz="0" w:space="0" w:color="auto"/>
                          </w:divBdr>
                          <w:divsChild>
                            <w:div w:id="1066103703">
                              <w:marLeft w:val="0"/>
                              <w:marRight w:val="0"/>
                              <w:marTop w:val="0"/>
                              <w:marBottom w:val="0"/>
                              <w:divBdr>
                                <w:top w:val="none" w:sz="0" w:space="0" w:color="auto"/>
                                <w:left w:val="none" w:sz="0" w:space="0" w:color="auto"/>
                                <w:bottom w:val="none" w:sz="0" w:space="0" w:color="auto"/>
                                <w:right w:val="none" w:sz="0" w:space="0" w:color="auto"/>
                              </w:divBdr>
                              <w:divsChild>
                                <w:div w:id="383337779">
                                  <w:marLeft w:val="0"/>
                                  <w:marRight w:val="0"/>
                                  <w:marTop w:val="0"/>
                                  <w:marBottom w:val="0"/>
                                  <w:divBdr>
                                    <w:top w:val="none" w:sz="0" w:space="0" w:color="auto"/>
                                    <w:left w:val="none" w:sz="0" w:space="0" w:color="auto"/>
                                    <w:bottom w:val="none" w:sz="0" w:space="0" w:color="auto"/>
                                    <w:right w:val="none" w:sz="0" w:space="0" w:color="auto"/>
                                  </w:divBdr>
                                  <w:divsChild>
                                    <w:div w:id="1826236990">
                                      <w:marLeft w:val="0"/>
                                      <w:marRight w:val="0"/>
                                      <w:marTop w:val="0"/>
                                      <w:marBottom w:val="576"/>
                                      <w:divBdr>
                                        <w:top w:val="none" w:sz="0" w:space="0" w:color="auto"/>
                                        <w:left w:val="none" w:sz="0" w:space="0" w:color="auto"/>
                                        <w:bottom w:val="none" w:sz="0" w:space="0" w:color="auto"/>
                                        <w:right w:val="none" w:sz="0" w:space="0" w:color="auto"/>
                                      </w:divBdr>
                                      <w:divsChild>
                                        <w:div w:id="2031569741">
                                          <w:marLeft w:val="0"/>
                                          <w:marRight w:val="0"/>
                                          <w:marTop w:val="0"/>
                                          <w:marBottom w:val="0"/>
                                          <w:divBdr>
                                            <w:top w:val="none" w:sz="0" w:space="0" w:color="auto"/>
                                            <w:left w:val="none" w:sz="0" w:space="0" w:color="auto"/>
                                            <w:bottom w:val="none" w:sz="0" w:space="0" w:color="auto"/>
                                            <w:right w:val="none" w:sz="0" w:space="0" w:color="auto"/>
                                          </w:divBdr>
                                          <w:divsChild>
                                            <w:div w:id="1547840129">
                                              <w:marLeft w:val="0"/>
                                              <w:marRight w:val="0"/>
                                              <w:marTop w:val="0"/>
                                              <w:marBottom w:val="0"/>
                                              <w:divBdr>
                                                <w:top w:val="none" w:sz="0" w:space="0" w:color="auto"/>
                                                <w:left w:val="none" w:sz="0" w:space="0" w:color="auto"/>
                                                <w:bottom w:val="none" w:sz="0" w:space="0" w:color="auto"/>
                                                <w:right w:val="none" w:sz="0" w:space="0" w:color="auto"/>
                                              </w:divBdr>
                                              <w:divsChild>
                                                <w:div w:id="700983585">
                                                  <w:marLeft w:val="0"/>
                                                  <w:marRight w:val="0"/>
                                                  <w:marTop w:val="0"/>
                                                  <w:marBottom w:val="0"/>
                                                  <w:divBdr>
                                                    <w:top w:val="none" w:sz="0" w:space="0" w:color="auto"/>
                                                    <w:left w:val="none" w:sz="0" w:space="0" w:color="auto"/>
                                                    <w:bottom w:val="none" w:sz="0" w:space="0" w:color="auto"/>
                                                    <w:right w:val="none" w:sz="0" w:space="0" w:color="auto"/>
                                                  </w:divBdr>
                                                  <w:divsChild>
                                                    <w:div w:id="1650789441">
                                                      <w:marLeft w:val="0"/>
                                                      <w:marRight w:val="0"/>
                                                      <w:marTop w:val="0"/>
                                                      <w:marBottom w:val="0"/>
                                                      <w:divBdr>
                                                        <w:top w:val="none" w:sz="0" w:space="0" w:color="auto"/>
                                                        <w:left w:val="none" w:sz="0" w:space="0" w:color="auto"/>
                                                        <w:bottom w:val="none" w:sz="0" w:space="0" w:color="auto"/>
                                                        <w:right w:val="none" w:sz="0" w:space="0" w:color="auto"/>
                                                      </w:divBdr>
                                                      <w:divsChild>
                                                        <w:div w:id="1338850329">
                                                          <w:marLeft w:val="0"/>
                                                          <w:marRight w:val="0"/>
                                                          <w:marTop w:val="0"/>
                                                          <w:marBottom w:val="84"/>
                                                          <w:divBdr>
                                                            <w:top w:val="none" w:sz="0" w:space="0" w:color="auto"/>
                                                            <w:left w:val="none" w:sz="0" w:space="0" w:color="auto"/>
                                                            <w:bottom w:val="none" w:sz="0" w:space="0" w:color="auto"/>
                                                            <w:right w:val="none" w:sz="0" w:space="0" w:color="auto"/>
                                                          </w:divBdr>
                                                        </w:div>
                                                        <w:div w:id="4287371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20870019">
                                              <w:marLeft w:val="0"/>
                                              <w:marRight w:val="0"/>
                                              <w:marTop w:val="0"/>
                                              <w:marBottom w:val="0"/>
                                              <w:divBdr>
                                                <w:top w:val="none" w:sz="0" w:space="0" w:color="auto"/>
                                                <w:left w:val="none" w:sz="0" w:space="0" w:color="auto"/>
                                                <w:bottom w:val="none" w:sz="0" w:space="0" w:color="auto"/>
                                                <w:right w:val="none" w:sz="0" w:space="0" w:color="auto"/>
                                              </w:divBdr>
                                              <w:divsChild>
                                                <w:div w:id="211966014">
                                                  <w:marLeft w:val="0"/>
                                                  <w:marRight w:val="0"/>
                                                  <w:marTop w:val="0"/>
                                                  <w:marBottom w:val="0"/>
                                                  <w:divBdr>
                                                    <w:top w:val="none" w:sz="0" w:space="0" w:color="auto"/>
                                                    <w:left w:val="none" w:sz="0" w:space="0" w:color="auto"/>
                                                    <w:bottom w:val="none" w:sz="0" w:space="0" w:color="auto"/>
                                                    <w:right w:val="none" w:sz="0" w:space="0" w:color="auto"/>
                                                  </w:divBdr>
                                                  <w:divsChild>
                                                    <w:div w:id="1916280104">
                                                      <w:marLeft w:val="0"/>
                                                      <w:marRight w:val="0"/>
                                                      <w:marTop w:val="0"/>
                                                      <w:marBottom w:val="0"/>
                                                      <w:divBdr>
                                                        <w:top w:val="none" w:sz="0" w:space="0" w:color="auto"/>
                                                        <w:left w:val="none" w:sz="0" w:space="0" w:color="auto"/>
                                                        <w:bottom w:val="none" w:sz="0" w:space="0" w:color="auto"/>
                                                        <w:right w:val="none" w:sz="0" w:space="0" w:color="auto"/>
                                                      </w:divBdr>
                                                      <w:divsChild>
                                                        <w:div w:id="857894782">
                                                          <w:marLeft w:val="0"/>
                                                          <w:marRight w:val="0"/>
                                                          <w:marTop w:val="0"/>
                                                          <w:marBottom w:val="84"/>
                                                          <w:divBdr>
                                                            <w:top w:val="none" w:sz="0" w:space="0" w:color="auto"/>
                                                            <w:left w:val="none" w:sz="0" w:space="0" w:color="auto"/>
                                                            <w:bottom w:val="none" w:sz="0" w:space="0" w:color="auto"/>
                                                            <w:right w:val="none" w:sz="0" w:space="0" w:color="auto"/>
                                                          </w:divBdr>
                                                        </w:div>
                                                        <w:div w:id="17180481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5336045">
      <w:bodyDiv w:val="1"/>
      <w:marLeft w:val="0"/>
      <w:marRight w:val="0"/>
      <w:marTop w:val="0"/>
      <w:marBottom w:val="0"/>
      <w:divBdr>
        <w:top w:val="none" w:sz="0" w:space="0" w:color="auto"/>
        <w:left w:val="none" w:sz="0" w:space="0" w:color="auto"/>
        <w:bottom w:val="none" w:sz="0" w:space="0" w:color="auto"/>
        <w:right w:val="none" w:sz="0" w:space="0" w:color="auto"/>
      </w:divBdr>
    </w:div>
    <w:div w:id="1495533139">
      <w:bodyDiv w:val="1"/>
      <w:marLeft w:val="0"/>
      <w:marRight w:val="0"/>
      <w:marTop w:val="0"/>
      <w:marBottom w:val="0"/>
      <w:divBdr>
        <w:top w:val="none" w:sz="0" w:space="0" w:color="auto"/>
        <w:left w:val="none" w:sz="0" w:space="0" w:color="auto"/>
        <w:bottom w:val="none" w:sz="0" w:space="0" w:color="auto"/>
        <w:right w:val="none" w:sz="0" w:space="0" w:color="auto"/>
      </w:divBdr>
      <w:divsChild>
        <w:div w:id="1009527356">
          <w:marLeft w:val="0"/>
          <w:marRight w:val="0"/>
          <w:marTop w:val="120"/>
          <w:marBottom w:val="0"/>
          <w:divBdr>
            <w:top w:val="none" w:sz="0" w:space="0" w:color="auto"/>
            <w:left w:val="none" w:sz="0" w:space="0" w:color="auto"/>
            <w:bottom w:val="none" w:sz="0" w:space="0" w:color="auto"/>
            <w:right w:val="none" w:sz="0" w:space="0" w:color="auto"/>
          </w:divBdr>
        </w:div>
      </w:divsChild>
    </w:div>
    <w:div w:id="1496410862">
      <w:bodyDiv w:val="1"/>
      <w:marLeft w:val="0"/>
      <w:marRight w:val="0"/>
      <w:marTop w:val="0"/>
      <w:marBottom w:val="0"/>
      <w:divBdr>
        <w:top w:val="none" w:sz="0" w:space="0" w:color="auto"/>
        <w:left w:val="none" w:sz="0" w:space="0" w:color="auto"/>
        <w:bottom w:val="none" w:sz="0" w:space="0" w:color="auto"/>
        <w:right w:val="none" w:sz="0" w:space="0" w:color="auto"/>
      </w:divBdr>
    </w:div>
    <w:div w:id="1496652261">
      <w:bodyDiv w:val="1"/>
      <w:marLeft w:val="0"/>
      <w:marRight w:val="0"/>
      <w:marTop w:val="0"/>
      <w:marBottom w:val="0"/>
      <w:divBdr>
        <w:top w:val="none" w:sz="0" w:space="0" w:color="auto"/>
        <w:left w:val="none" w:sz="0" w:space="0" w:color="auto"/>
        <w:bottom w:val="none" w:sz="0" w:space="0" w:color="auto"/>
        <w:right w:val="none" w:sz="0" w:space="0" w:color="auto"/>
      </w:divBdr>
    </w:div>
    <w:div w:id="1496922480">
      <w:bodyDiv w:val="1"/>
      <w:marLeft w:val="0"/>
      <w:marRight w:val="0"/>
      <w:marTop w:val="0"/>
      <w:marBottom w:val="0"/>
      <w:divBdr>
        <w:top w:val="none" w:sz="0" w:space="0" w:color="auto"/>
        <w:left w:val="none" w:sz="0" w:space="0" w:color="auto"/>
        <w:bottom w:val="none" w:sz="0" w:space="0" w:color="auto"/>
        <w:right w:val="none" w:sz="0" w:space="0" w:color="auto"/>
      </w:divBdr>
      <w:divsChild>
        <w:div w:id="1623607870">
          <w:marLeft w:val="0"/>
          <w:marRight w:val="0"/>
          <w:marTop w:val="120"/>
          <w:marBottom w:val="0"/>
          <w:divBdr>
            <w:top w:val="none" w:sz="0" w:space="0" w:color="auto"/>
            <w:left w:val="none" w:sz="0" w:space="0" w:color="auto"/>
            <w:bottom w:val="none" w:sz="0" w:space="0" w:color="auto"/>
            <w:right w:val="none" w:sz="0" w:space="0" w:color="auto"/>
          </w:divBdr>
        </w:div>
      </w:divsChild>
    </w:div>
    <w:div w:id="1497451528">
      <w:bodyDiv w:val="1"/>
      <w:marLeft w:val="0"/>
      <w:marRight w:val="0"/>
      <w:marTop w:val="0"/>
      <w:marBottom w:val="0"/>
      <w:divBdr>
        <w:top w:val="none" w:sz="0" w:space="0" w:color="auto"/>
        <w:left w:val="none" w:sz="0" w:space="0" w:color="auto"/>
        <w:bottom w:val="none" w:sz="0" w:space="0" w:color="auto"/>
        <w:right w:val="none" w:sz="0" w:space="0" w:color="auto"/>
      </w:divBdr>
    </w:div>
    <w:div w:id="1497912992">
      <w:bodyDiv w:val="1"/>
      <w:marLeft w:val="0"/>
      <w:marRight w:val="0"/>
      <w:marTop w:val="0"/>
      <w:marBottom w:val="0"/>
      <w:divBdr>
        <w:top w:val="none" w:sz="0" w:space="0" w:color="auto"/>
        <w:left w:val="none" w:sz="0" w:space="0" w:color="auto"/>
        <w:bottom w:val="none" w:sz="0" w:space="0" w:color="auto"/>
        <w:right w:val="none" w:sz="0" w:space="0" w:color="auto"/>
      </w:divBdr>
      <w:divsChild>
        <w:div w:id="743263565">
          <w:marLeft w:val="0"/>
          <w:marRight w:val="0"/>
          <w:marTop w:val="120"/>
          <w:marBottom w:val="0"/>
          <w:divBdr>
            <w:top w:val="none" w:sz="0" w:space="0" w:color="auto"/>
            <w:left w:val="none" w:sz="0" w:space="0" w:color="auto"/>
            <w:bottom w:val="none" w:sz="0" w:space="0" w:color="auto"/>
            <w:right w:val="none" w:sz="0" w:space="0" w:color="auto"/>
          </w:divBdr>
        </w:div>
        <w:div w:id="318846195">
          <w:marLeft w:val="0"/>
          <w:marRight w:val="0"/>
          <w:marTop w:val="120"/>
          <w:marBottom w:val="0"/>
          <w:divBdr>
            <w:top w:val="none" w:sz="0" w:space="0" w:color="auto"/>
            <w:left w:val="none" w:sz="0" w:space="0" w:color="auto"/>
            <w:bottom w:val="none" w:sz="0" w:space="0" w:color="auto"/>
            <w:right w:val="none" w:sz="0" w:space="0" w:color="auto"/>
          </w:divBdr>
        </w:div>
      </w:divsChild>
    </w:div>
    <w:div w:id="1498573441">
      <w:bodyDiv w:val="1"/>
      <w:marLeft w:val="0"/>
      <w:marRight w:val="0"/>
      <w:marTop w:val="0"/>
      <w:marBottom w:val="0"/>
      <w:divBdr>
        <w:top w:val="none" w:sz="0" w:space="0" w:color="auto"/>
        <w:left w:val="none" w:sz="0" w:space="0" w:color="auto"/>
        <w:bottom w:val="none" w:sz="0" w:space="0" w:color="auto"/>
        <w:right w:val="none" w:sz="0" w:space="0" w:color="auto"/>
      </w:divBdr>
      <w:divsChild>
        <w:div w:id="458424913">
          <w:marLeft w:val="0"/>
          <w:marRight w:val="0"/>
          <w:marTop w:val="120"/>
          <w:marBottom w:val="0"/>
          <w:divBdr>
            <w:top w:val="none" w:sz="0" w:space="0" w:color="auto"/>
            <w:left w:val="none" w:sz="0" w:space="0" w:color="auto"/>
            <w:bottom w:val="none" w:sz="0" w:space="0" w:color="auto"/>
            <w:right w:val="none" w:sz="0" w:space="0" w:color="auto"/>
          </w:divBdr>
        </w:div>
      </w:divsChild>
    </w:div>
    <w:div w:id="1498693366">
      <w:bodyDiv w:val="1"/>
      <w:marLeft w:val="0"/>
      <w:marRight w:val="0"/>
      <w:marTop w:val="0"/>
      <w:marBottom w:val="0"/>
      <w:divBdr>
        <w:top w:val="none" w:sz="0" w:space="0" w:color="auto"/>
        <w:left w:val="none" w:sz="0" w:space="0" w:color="auto"/>
        <w:bottom w:val="none" w:sz="0" w:space="0" w:color="auto"/>
        <w:right w:val="none" w:sz="0" w:space="0" w:color="auto"/>
      </w:divBdr>
    </w:div>
    <w:div w:id="1499231997">
      <w:bodyDiv w:val="1"/>
      <w:marLeft w:val="0"/>
      <w:marRight w:val="0"/>
      <w:marTop w:val="0"/>
      <w:marBottom w:val="0"/>
      <w:divBdr>
        <w:top w:val="none" w:sz="0" w:space="0" w:color="auto"/>
        <w:left w:val="none" w:sz="0" w:space="0" w:color="auto"/>
        <w:bottom w:val="none" w:sz="0" w:space="0" w:color="auto"/>
        <w:right w:val="none" w:sz="0" w:space="0" w:color="auto"/>
      </w:divBdr>
      <w:divsChild>
        <w:div w:id="702705727">
          <w:marLeft w:val="0"/>
          <w:marRight w:val="0"/>
          <w:marTop w:val="120"/>
          <w:marBottom w:val="0"/>
          <w:divBdr>
            <w:top w:val="none" w:sz="0" w:space="0" w:color="auto"/>
            <w:left w:val="none" w:sz="0" w:space="0" w:color="auto"/>
            <w:bottom w:val="none" w:sz="0" w:space="0" w:color="auto"/>
            <w:right w:val="none" w:sz="0" w:space="0" w:color="auto"/>
          </w:divBdr>
        </w:div>
      </w:divsChild>
    </w:div>
    <w:div w:id="1499610017">
      <w:bodyDiv w:val="1"/>
      <w:marLeft w:val="0"/>
      <w:marRight w:val="0"/>
      <w:marTop w:val="0"/>
      <w:marBottom w:val="0"/>
      <w:divBdr>
        <w:top w:val="none" w:sz="0" w:space="0" w:color="auto"/>
        <w:left w:val="none" w:sz="0" w:space="0" w:color="auto"/>
        <w:bottom w:val="none" w:sz="0" w:space="0" w:color="auto"/>
        <w:right w:val="none" w:sz="0" w:space="0" w:color="auto"/>
      </w:divBdr>
      <w:divsChild>
        <w:div w:id="529295520">
          <w:marLeft w:val="0"/>
          <w:marRight w:val="0"/>
          <w:marTop w:val="0"/>
          <w:marBottom w:val="0"/>
          <w:divBdr>
            <w:top w:val="none" w:sz="0" w:space="0" w:color="auto"/>
            <w:left w:val="none" w:sz="0" w:space="0" w:color="auto"/>
            <w:bottom w:val="none" w:sz="0" w:space="0" w:color="auto"/>
            <w:right w:val="none" w:sz="0" w:space="0" w:color="auto"/>
          </w:divBdr>
          <w:divsChild>
            <w:div w:id="7708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21140">
      <w:bodyDiv w:val="1"/>
      <w:marLeft w:val="0"/>
      <w:marRight w:val="0"/>
      <w:marTop w:val="0"/>
      <w:marBottom w:val="0"/>
      <w:divBdr>
        <w:top w:val="none" w:sz="0" w:space="0" w:color="auto"/>
        <w:left w:val="none" w:sz="0" w:space="0" w:color="auto"/>
        <w:bottom w:val="none" w:sz="0" w:space="0" w:color="auto"/>
        <w:right w:val="none" w:sz="0" w:space="0" w:color="auto"/>
      </w:divBdr>
      <w:divsChild>
        <w:div w:id="1370688675">
          <w:marLeft w:val="0"/>
          <w:marRight w:val="0"/>
          <w:marTop w:val="120"/>
          <w:marBottom w:val="0"/>
          <w:divBdr>
            <w:top w:val="none" w:sz="0" w:space="0" w:color="auto"/>
            <w:left w:val="none" w:sz="0" w:space="0" w:color="auto"/>
            <w:bottom w:val="none" w:sz="0" w:space="0" w:color="auto"/>
            <w:right w:val="none" w:sz="0" w:space="0" w:color="auto"/>
          </w:divBdr>
        </w:div>
      </w:divsChild>
    </w:div>
    <w:div w:id="1501045424">
      <w:bodyDiv w:val="1"/>
      <w:marLeft w:val="0"/>
      <w:marRight w:val="0"/>
      <w:marTop w:val="0"/>
      <w:marBottom w:val="0"/>
      <w:divBdr>
        <w:top w:val="none" w:sz="0" w:space="0" w:color="auto"/>
        <w:left w:val="none" w:sz="0" w:space="0" w:color="auto"/>
        <w:bottom w:val="none" w:sz="0" w:space="0" w:color="auto"/>
        <w:right w:val="none" w:sz="0" w:space="0" w:color="auto"/>
      </w:divBdr>
      <w:divsChild>
        <w:div w:id="898975291">
          <w:marLeft w:val="0"/>
          <w:marRight w:val="0"/>
          <w:marTop w:val="120"/>
          <w:marBottom w:val="0"/>
          <w:divBdr>
            <w:top w:val="none" w:sz="0" w:space="0" w:color="auto"/>
            <w:left w:val="none" w:sz="0" w:space="0" w:color="auto"/>
            <w:bottom w:val="none" w:sz="0" w:space="0" w:color="auto"/>
            <w:right w:val="none" w:sz="0" w:space="0" w:color="auto"/>
          </w:divBdr>
        </w:div>
      </w:divsChild>
    </w:div>
    <w:div w:id="1501235767">
      <w:bodyDiv w:val="1"/>
      <w:marLeft w:val="0"/>
      <w:marRight w:val="0"/>
      <w:marTop w:val="0"/>
      <w:marBottom w:val="0"/>
      <w:divBdr>
        <w:top w:val="none" w:sz="0" w:space="0" w:color="auto"/>
        <w:left w:val="none" w:sz="0" w:space="0" w:color="auto"/>
        <w:bottom w:val="none" w:sz="0" w:space="0" w:color="auto"/>
        <w:right w:val="none" w:sz="0" w:space="0" w:color="auto"/>
      </w:divBdr>
      <w:divsChild>
        <w:div w:id="1968706207">
          <w:marLeft w:val="0"/>
          <w:marRight w:val="0"/>
          <w:marTop w:val="120"/>
          <w:marBottom w:val="0"/>
          <w:divBdr>
            <w:top w:val="none" w:sz="0" w:space="0" w:color="auto"/>
            <w:left w:val="none" w:sz="0" w:space="0" w:color="auto"/>
            <w:bottom w:val="none" w:sz="0" w:space="0" w:color="auto"/>
            <w:right w:val="none" w:sz="0" w:space="0" w:color="auto"/>
          </w:divBdr>
        </w:div>
      </w:divsChild>
    </w:div>
    <w:div w:id="1501920500">
      <w:bodyDiv w:val="1"/>
      <w:marLeft w:val="0"/>
      <w:marRight w:val="0"/>
      <w:marTop w:val="0"/>
      <w:marBottom w:val="0"/>
      <w:divBdr>
        <w:top w:val="none" w:sz="0" w:space="0" w:color="auto"/>
        <w:left w:val="none" w:sz="0" w:space="0" w:color="auto"/>
        <w:bottom w:val="none" w:sz="0" w:space="0" w:color="auto"/>
        <w:right w:val="none" w:sz="0" w:space="0" w:color="auto"/>
      </w:divBdr>
      <w:divsChild>
        <w:div w:id="500585437">
          <w:marLeft w:val="0"/>
          <w:marRight w:val="0"/>
          <w:marTop w:val="0"/>
          <w:marBottom w:val="0"/>
          <w:divBdr>
            <w:top w:val="none" w:sz="0" w:space="0" w:color="auto"/>
            <w:left w:val="none" w:sz="0" w:space="0" w:color="auto"/>
            <w:bottom w:val="none" w:sz="0" w:space="0" w:color="auto"/>
            <w:right w:val="none" w:sz="0" w:space="0" w:color="auto"/>
          </w:divBdr>
          <w:divsChild>
            <w:div w:id="1071317493">
              <w:marLeft w:val="0"/>
              <w:marRight w:val="0"/>
              <w:marTop w:val="0"/>
              <w:marBottom w:val="0"/>
              <w:divBdr>
                <w:top w:val="none" w:sz="0" w:space="0" w:color="auto"/>
                <w:left w:val="none" w:sz="0" w:space="0" w:color="auto"/>
                <w:bottom w:val="none" w:sz="0" w:space="0" w:color="auto"/>
                <w:right w:val="none" w:sz="0" w:space="0" w:color="auto"/>
              </w:divBdr>
              <w:divsChild>
                <w:div w:id="1497115896">
                  <w:marLeft w:val="0"/>
                  <w:marRight w:val="0"/>
                  <w:marTop w:val="0"/>
                  <w:marBottom w:val="0"/>
                  <w:divBdr>
                    <w:top w:val="none" w:sz="0" w:space="0" w:color="auto"/>
                    <w:left w:val="none" w:sz="0" w:space="0" w:color="auto"/>
                    <w:bottom w:val="none" w:sz="0" w:space="0" w:color="auto"/>
                    <w:right w:val="none" w:sz="0" w:space="0" w:color="auto"/>
                  </w:divBdr>
                  <w:divsChild>
                    <w:div w:id="714963795">
                      <w:marLeft w:val="-180"/>
                      <w:marRight w:val="-180"/>
                      <w:marTop w:val="0"/>
                      <w:marBottom w:val="0"/>
                      <w:divBdr>
                        <w:top w:val="none" w:sz="0" w:space="0" w:color="auto"/>
                        <w:left w:val="none" w:sz="0" w:space="0" w:color="auto"/>
                        <w:bottom w:val="none" w:sz="0" w:space="0" w:color="auto"/>
                        <w:right w:val="none" w:sz="0" w:space="0" w:color="auto"/>
                      </w:divBdr>
                      <w:divsChild>
                        <w:div w:id="1752964866">
                          <w:marLeft w:val="0"/>
                          <w:marRight w:val="0"/>
                          <w:marTop w:val="0"/>
                          <w:marBottom w:val="0"/>
                          <w:divBdr>
                            <w:top w:val="none" w:sz="0" w:space="0" w:color="auto"/>
                            <w:left w:val="none" w:sz="0" w:space="0" w:color="auto"/>
                            <w:bottom w:val="none" w:sz="0" w:space="0" w:color="auto"/>
                            <w:right w:val="none" w:sz="0" w:space="0" w:color="auto"/>
                          </w:divBdr>
                          <w:divsChild>
                            <w:div w:id="320549460">
                              <w:marLeft w:val="0"/>
                              <w:marRight w:val="0"/>
                              <w:marTop w:val="0"/>
                              <w:marBottom w:val="0"/>
                              <w:divBdr>
                                <w:top w:val="none" w:sz="0" w:space="0" w:color="auto"/>
                                <w:left w:val="none" w:sz="0" w:space="0" w:color="auto"/>
                                <w:bottom w:val="none" w:sz="0" w:space="0" w:color="auto"/>
                                <w:right w:val="none" w:sz="0" w:space="0" w:color="auto"/>
                              </w:divBdr>
                              <w:divsChild>
                                <w:div w:id="2135712849">
                                  <w:marLeft w:val="0"/>
                                  <w:marRight w:val="0"/>
                                  <w:marTop w:val="0"/>
                                  <w:marBottom w:val="0"/>
                                  <w:divBdr>
                                    <w:top w:val="none" w:sz="0" w:space="0" w:color="auto"/>
                                    <w:left w:val="none" w:sz="0" w:space="0" w:color="auto"/>
                                    <w:bottom w:val="none" w:sz="0" w:space="0" w:color="auto"/>
                                    <w:right w:val="none" w:sz="0" w:space="0" w:color="auto"/>
                                  </w:divBdr>
                                  <w:divsChild>
                                    <w:div w:id="1687366656">
                                      <w:marLeft w:val="0"/>
                                      <w:marRight w:val="0"/>
                                      <w:marTop w:val="0"/>
                                      <w:marBottom w:val="576"/>
                                      <w:divBdr>
                                        <w:top w:val="none" w:sz="0" w:space="0" w:color="auto"/>
                                        <w:left w:val="none" w:sz="0" w:space="0" w:color="auto"/>
                                        <w:bottom w:val="none" w:sz="0" w:space="0" w:color="auto"/>
                                        <w:right w:val="none" w:sz="0" w:space="0" w:color="auto"/>
                                      </w:divBdr>
                                      <w:divsChild>
                                        <w:div w:id="1556043634">
                                          <w:marLeft w:val="0"/>
                                          <w:marRight w:val="0"/>
                                          <w:marTop w:val="0"/>
                                          <w:marBottom w:val="0"/>
                                          <w:divBdr>
                                            <w:top w:val="none" w:sz="0" w:space="0" w:color="auto"/>
                                            <w:left w:val="none" w:sz="0" w:space="0" w:color="auto"/>
                                            <w:bottom w:val="none" w:sz="0" w:space="0" w:color="auto"/>
                                            <w:right w:val="none" w:sz="0" w:space="0" w:color="auto"/>
                                          </w:divBdr>
                                          <w:divsChild>
                                            <w:div w:id="538780256">
                                              <w:marLeft w:val="0"/>
                                              <w:marRight w:val="0"/>
                                              <w:marTop w:val="0"/>
                                              <w:marBottom w:val="0"/>
                                              <w:divBdr>
                                                <w:top w:val="none" w:sz="0" w:space="0" w:color="auto"/>
                                                <w:left w:val="none" w:sz="0" w:space="0" w:color="auto"/>
                                                <w:bottom w:val="none" w:sz="0" w:space="0" w:color="auto"/>
                                                <w:right w:val="none" w:sz="0" w:space="0" w:color="auto"/>
                                              </w:divBdr>
                                              <w:divsChild>
                                                <w:div w:id="429282471">
                                                  <w:marLeft w:val="0"/>
                                                  <w:marRight w:val="0"/>
                                                  <w:marTop w:val="0"/>
                                                  <w:marBottom w:val="0"/>
                                                  <w:divBdr>
                                                    <w:top w:val="none" w:sz="0" w:space="0" w:color="auto"/>
                                                    <w:left w:val="none" w:sz="0" w:space="0" w:color="auto"/>
                                                    <w:bottom w:val="none" w:sz="0" w:space="0" w:color="auto"/>
                                                    <w:right w:val="none" w:sz="0" w:space="0" w:color="auto"/>
                                                  </w:divBdr>
                                                  <w:divsChild>
                                                    <w:div w:id="111747966">
                                                      <w:marLeft w:val="0"/>
                                                      <w:marRight w:val="0"/>
                                                      <w:marTop w:val="0"/>
                                                      <w:marBottom w:val="0"/>
                                                      <w:divBdr>
                                                        <w:top w:val="none" w:sz="0" w:space="0" w:color="auto"/>
                                                        <w:left w:val="none" w:sz="0" w:space="0" w:color="auto"/>
                                                        <w:bottom w:val="none" w:sz="0" w:space="0" w:color="auto"/>
                                                        <w:right w:val="none" w:sz="0" w:space="0" w:color="auto"/>
                                                      </w:divBdr>
                                                      <w:divsChild>
                                                        <w:div w:id="438263343">
                                                          <w:marLeft w:val="0"/>
                                                          <w:marRight w:val="0"/>
                                                          <w:marTop w:val="0"/>
                                                          <w:marBottom w:val="84"/>
                                                          <w:divBdr>
                                                            <w:top w:val="none" w:sz="0" w:space="0" w:color="auto"/>
                                                            <w:left w:val="none" w:sz="0" w:space="0" w:color="auto"/>
                                                            <w:bottom w:val="none" w:sz="0" w:space="0" w:color="auto"/>
                                                            <w:right w:val="none" w:sz="0" w:space="0" w:color="auto"/>
                                                          </w:divBdr>
                                                        </w:div>
                                                        <w:div w:id="16883667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044426">
      <w:bodyDiv w:val="1"/>
      <w:marLeft w:val="0"/>
      <w:marRight w:val="0"/>
      <w:marTop w:val="0"/>
      <w:marBottom w:val="0"/>
      <w:divBdr>
        <w:top w:val="none" w:sz="0" w:space="0" w:color="auto"/>
        <w:left w:val="none" w:sz="0" w:space="0" w:color="auto"/>
        <w:bottom w:val="none" w:sz="0" w:space="0" w:color="auto"/>
        <w:right w:val="none" w:sz="0" w:space="0" w:color="auto"/>
      </w:divBdr>
      <w:divsChild>
        <w:div w:id="673992922">
          <w:marLeft w:val="0"/>
          <w:marRight w:val="0"/>
          <w:marTop w:val="120"/>
          <w:marBottom w:val="0"/>
          <w:divBdr>
            <w:top w:val="none" w:sz="0" w:space="0" w:color="auto"/>
            <w:left w:val="none" w:sz="0" w:space="0" w:color="auto"/>
            <w:bottom w:val="none" w:sz="0" w:space="0" w:color="auto"/>
            <w:right w:val="none" w:sz="0" w:space="0" w:color="auto"/>
          </w:divBdr>
        </w:div>
      </w:divsChild>
    </w:div>
    <w:div w:id="1502547711">
      <w:bodyDiv w:val="1"/>
      <w:marLeft w:val="0"/>
      <w:marRight w:val="0"/>
      <w:marTop w:val="0"/>
      <w:marBottom w:val="0"/>
      <w:divBdr>
        <w:top w:val="none" w:sz="0" w:space="0" w:color="auto"/>
        <w:left w:val="none" w:sz="0" w:space="0" w:color="auto"/>
        <w:bottom w:val="none" w:sz="0" w:space="0" w:color="auto"/>
        <w:right w:val="none" w:sz="0" w:space="0" w:color="auto"/>
      </w:divBdr>
    </w:div>
    <w:div w:id="1503936514">
      <w:bodyDiv w:val="1"/>
      <w:marLeft w:val="0"/>
      <w:marRight w:val="0"/>
      <w:marTop w:val="0"/>
      <w:marBottom w:val="0"/>
      <w:divBdr>
        <w:top w:val="none" w:sz="0" w:space="0" w:color="auto"/>
        <w:left w:val="none" w:sz="0" w:space="0" w:color="auto"/>
        <w:bottom w:val="none" w:sz="0" w:space="0" w:color="auto"/>
        <w:right w:val="none" w:sz="0" w:space="0" w:color="auto"/>
      </w:divBdr>
    </w:div>
    <w:div w:id="1505433556">
      <w:bodyDiv w:val="1"/>
      <w:marLeft w:val="0"/>
      <w:marRight w:val="0"/>
      <w:marTop w:val="0"/>
      <w:marBottom w:val="0"/>
      <w:divBdr>
        <w:top w:val="none" w:sz="0" w:space="0" w:color="auto"/>
        <w:left w:val="none" w:sz="0" w:space="0" w:color="auto"/>
        <w:bottom w:val="none" w:sz="0" w:space="0" w:color="auto"/>
        <w:right w:val="none" w:sz="0" w:space="0" w:color="auto"/>
      </w:divBdr>
    </w:div>
    <w:div w:id="1505708750">
      <w:bodyDiv w:val="1"/>
      <w:marLeft w:val="0"/>
      <w:marRight w:val="0"/>
      <w:marTop w:val="0"/>
      <w:marBottom w:val="0"/>
      <w:divBdr>
        <w:top w:val="none" w:sz="0" w:space="0" w:color="auto"/>
        <w:left w:val="none" w:sz="0" w:space="0" w:color="auto"/>
        <w:bottom w:val="none" w:sz="0" w:space="0" w:color="auto"/>
        <w:right w:val="none" w:sz="0" w:space="0" w:color="auto"/>
      </w:divBdr>
    </w:div>
    <w:div w:id="1505781280">
      <w:bodyDiv w:val="1"/>
      <w:marLeft w:val="0"/>
      <w:marRight w:val="0"/>
      <w:marTop w:val="0"/>
      <w:marBottom w:val="0"/>
      <w:divBdr>
        <w:top w:val="none" w:sz="0" w:space="0" w:color="auto"/>
        <w:left w:val="none" w:sz="0" w:space="0" w:color="auto"/>
        <w:bottom w:val="none" w:sz="0" w:space="0" w:color="auto"/>
        <w:right w:val="none" w:sz="0" w:space="0" w:color="auto"/>
      </w:divBdr>
      <w:divsChild>
        <w:div w:id="920522361">
          <w:marLeft w:val="0"/>
          <w:marRight w:val="0"/>
          <w:marTop w:val="0"/>
          <w:marBottom w:val="0"/>
          <w:divBdr>
            <w:top w:val="none" w:sz="0" w:space="0" w:color="auto"/>
            <w:left w:val="none" w:sz="0" w:space="0" w:color="auto"/>
            <w:bottom w:val="none" w:sz="0" w:space="0" w:color="auto"/>
            <w:right w:val="none" w:sz="0" w:space="0" w:color="auto"/>
          </w:divBdr>
          <w:divsChild>
            <w:div w:id="63143566">
              <w:marLeft w:val="0"/>
              <w:marRight w:val="0"/>
              <w:marTop w:val="0"/>
              <w:marBottom w:val="0"/>
              <w:divBdr>
                <w:top w:val="none" w:sz="0" w:space="0" w:color="auto"/>
                <w:left w:val="none" w:sz="0" w:space="0" w:color="auto"/>
                <w:bottom w:val="none" w:sz="0" w:space="0" w:color="auto"/>
                <w:right w:val="none" w:sz="0" w:space="0" w:color="auto"/>
              </w:divBdr>
            </w:div>
          </w:divsChild>
        </w:div>
        <w:div w:id="372852045">
          <w:marLeft w:val="0"/>
          <w:marRight w:val="0"/>
          <w:marTop w:val="0"/>
          <w:marBottom w:val="0"/>
          <w:divBdr>
            <w:top w:val="none" w:sz="0" w:space="0" w:color="auto"/>
            <w:left w:val="none" w:sz="0" w:space="0" w:color="auto"/>
            <w:bottom w:val="none" w:sz="0" w:space="0" w:color="auto"/>
            <w:right w:val="none" w:sz="0" w:space="0" w:color="auto"/>
          </w:divBdr>
          <w:divsChild>
            <w:div w:id="484277728">
              <w:marLeft w:val="0"/>
              <w:marRight w:val="0"/>
              <w:marTop w:val="0"/>
              <w:marBottom w:val="0"/>
              <w:divBdr>
                <w:top w:val="none" w:sz="0" w:space="0" w:color="auto"/>
                <w:left w:val="none" w:sz="0" w:space="0" w:color="auto"/>
                <w:bottom w:val="none" w:sz="0" w:space="0" w:color="auto"/>
                <w:right w:val="none" w:sz="0" w:space="0" w:color="auto"/>
              </w:divBdr>
            </w:div>
          </w:divsChild>
        </w:div>
        <w:div w:id="1085805051">
          <w:marLeft w:val="0"/>
          <w:marRight w:val="0"/>
          <w:marTop w:val="0"/>
          <w:marBottom w:val="0"/>
          <w:divBdr>
            <w:top w:val="none" w:sz="0" w:space="0" w:color="auto"/>
            <w:left w:val="none" w:sz="0" w:space="0" w:color="auto"/>
            <w:bottom w:val="none" w:sz="0" w:space="0" w:color="auto"/>
            <w:right w:val="none" w:sz="0" w:space="0" w:color="auto"/>
          </w:divBdr>
          <w:divsChild>
            <w:div w:id="11077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5934">
      <w:bodyDiv w:val="1"/>
      <w:marLeft w:val="0"/>
      <w:marRight w:val="0"/>
      <w:marTop w:val="0"/>
      <w:marBottom w:val="0"/>
      <w:divBdr>
        <w:top w:val="none" w:sz="0" w:space="0" w:color="auto"/>
        <w:left w:val="none" w:sz="0" w:space="0" w:color="auto"/>
        <w:bottom w:val="none" w:sz="0" w:space="0" w:color="auto"/>
        <w:right w:val="none" w:sz="0" w:space="0" w:color="auto"/>
      </w:divBdr>
    </w:div>
    <w:div w:id="1506088845">
      <w:bodyDiv w:val="1"/>
      <w:marLeft w:val="0"/>
      <w:marRight w:val="0"/>
      <w:marTop w:val="0"/>
      <w:marBottom w:val="0"/>
      <w:divBdr>
        <w:top w:val="none" w:sz="0" w:space="0" w:color="auto"/>
        <w:left w:val="none" w:sz="0" w:space="0" w:color="auto"/>
        <w:bottom w:val="none" w:sz="0" w:space="0" w:color="auto"/>
        <w:right w:val="none" w:sz="0" w:space="0" w:color="auto"/>
      </w:divBdr>
    </w:div>
    <w:div w:id="1506169346">
      <w:bodyDiv w:val="1"/>
      <w:marLeft w:val="0"/>
      <w:marRight w:val="0"/>
      <w:marTop w:val="0"/>
      <w:marBottom w:val="0"/>
      <w:divBdr>
        <w:top w:val="none" w:sz="0" w:space="0" w:color="auto"/>
        <w:left w:val="none" w:sz="0" w:space="0" w:color="auto"/>
        <w:bottom w:val="none" w:sz="0" w:space="0" w:color="auto"/>
        <w:right w:val="none" w:sz="0" w:space="0" w:color="auto"/>
      </w:divBdr>
      <w:divsChild>
        <w:div w:id="1529221618">
          <w:marLeft w:val="0"/>
          <w:marRight w:val="0"/>
          <w:marTop w:val="120"/>
          <w:marBottom w:val="0"/>
          <w:divBdr>
            <w:top w:val="none" w:sz="0" w:space="0" w:color="auto"/>
            <w:left w:val="none" w:sz="0" w:space="0" w:color="auto"/>
            <w:bottom w:val="none" w:sz="0" w:space="0" w:color="auto"/>
            <w:right w:val="none" w:sz="0" w:space="0" w:color="auto"/>
          </w:divBdr>
        </w:div>
        <w:div w:id="6637655">
          <w:marLeft w:val="0"/>
          <w:marRight w:val="0"/>
          <w:marTop w:val="120"/>
          <w:marBottom w:val="0"/>
          <w:divBdr>
            <w:top w:val="none" w:sz="0" w:space="0" w:color="auto"/>
            <w:left w:val="none" w:sz="0" w:space="0" w:color="auto"/>
            <w:bottom w:val="none" w:sz="0" w:space="0" w:color="auto"/>
            <w:right w:val="none" w:sz="0" w:space="0" w:color="auto"/>
          </w:divBdr>
        </w:div>
        <w:div w:id="1388457894">
          <w:marLeft w:val="0"/>
          <w:marRight w:val="0"/>
          <w:marTop w:val="120"/>
          <w:marBottom w:val="0"/>
          <w:divBdr>
            <w:top w:val="none" w:sz="0" w:space="0" w:color="auto"/>
            <w:left w:val="none" w:sz="0" w:space="0" w:color="auto"/>
            <w:bottom w:val="none" w:sz="0" w:space="0" w:color="auto"/>
            <w:right w:val="none" w:sz="0" w:space="0" w:color="auto"/>
          </w:divBdr>
        </w:div>
        <w:div w:id="2075813397">
          <w:marLeft w:val="0"/>
          <w:marRight w:val="0"/>
          <w:marTop w:val="120"/>
          <w:marBottom w:val="0"/>
          <w:divBdr>
            <w:top w:val="none" w:sz="0" w:space="0" w:color="auto"/>
            <w:left w:val="none" w:sz="0" w:space="0" w:color="auto"/>
            <w:bottom w:val="none" w:sz="0" w:space="0" w:color="auto"/>
            <w:right w:val="none" w:sz="0" w:space="0" w:color="auto"/>
          </w:divBdr>
        </w:div>
      </w:divsChild>
    </w:div>
    <w:div w:id="1506245098">
      <w:bodyDiv w:val="1"/>
      <w:marLeft w:val="0"/>
      <w:marRight w:val="0"/>
      <w:marTop w:val="0"/>
      <w:marBottom w:val="0"/>
      <w:divBdr>
        <w:top w:val="none" w:sz="0" w:space="0" w:color="auto"/>
        <w:left w:val="none" w:sz="0" w:space="0" w:color="auto"/>
        <w:bottom w:val="none" w:sz="0" w:space="0" w:color="auto"/>
        <w:right w:val="none" w:sz="0" w:space="0" w:color="auto"/>
      </w:divBdr>
      <w:divsChild>
        <w:div w:id="1743716614">
          <w:marLeft w:val="0"/>
          <w:marRight w:val="0"/>
          <w:marTop w:val="0"/>
          <w:marBottom w:val="0"/>
          <w:divBdr>
            <w:top w:val="none" w:sz="0" w:space="0" w:color="auto"/>
            <w:left w:val="none" w:sz="0" w:space="0" w:color="auto"/>
            <w:bottom w:val="none" w:sz="0" w:space="0" w:color="auto"/>
            <w:right w:val="none" w:sz="0" w:space="0" w:color="auto"/>
          </w:divBdr>
        </w:div>
      </w:divsChild>
    </w:div>
    <w:div w:id="1507287088">
      <w:bodyDiv w:val="1"/>
      <w:marLeft w:val="0"/>
      <w:marRight w:val="0"/>
      <w:marTop w:val="0"/>
      <w:marBottom w:val="0"/>
      <w:divBdr>
        <w:top w:val="none" w:sz="0" w:space="0" w:color="auto"/>
        <w:left w:val="none" w:sz="0" w:space="0" w:color="auto"/>
        <w:bottom w:val="none" w:sz="0" w:space="0" w:color="auto"/>
        <w:right w:val="none" w:sz="0" w:space="0" w:color="auto"/>
      </w:divBdr>
    </w:div>
    <w:div w:id="1508135587">
      <w:bodyDiv w:val="1"/>
      <w:marLeft w:val="0"/>
      <w:marRight w:val="0"/>
      <w:marTop w:val="0"/>
      <w:marBottom w:val="0"/>
      <w:divBdr>
        <w:top w:val="none" w:sz="0" w:space="0" w:color="auto"/>
        <w:left w:val="none" w:sz="0" w:space="0" w:color="auto"/>
        <w:bottom w:val="none" w:sz="0" w:space="0" w:color="auto"/>
        <w:right w:val="none" w:sz="0" w:space="0" w:color="auto"/>
      </w:divBdr>
      <w:divsChild>
        <w:div w:id="1893149611">
          <w:marLeft w:val="0"/>
          <w:marRight w:val="0"/>
          <w:marTop w:val="0"/>
          <w:marBottom w:val="0"/>
          <w:divBdr>
            <w:top w:val="none" w:sz="0" w:space="0" w:color="auto"/>
            <w:left w:val="none" w:sz="0" w:space="0" w:color="auto"/>
            <w:bottom w:val="none" w:sz="0" w:space="0" w:color="auto"/>
            <w:right w:val="none" w:sz="0" w:space="0" w:color="auto"/>
          </w:divBdr>
        </w:div>
      </w:divsChild>
    </w:div>
    <w:div w:id="1508324561">
      <w:bodyDiv w:val="1"/>
      <w:marLeft w:val="0"/>
      <w:marRight w:val="0"/>
      <w:marTop w:val="0"/>
      <w:marBottom w:val="0"/>
      <w:divBdr>
        <w:top w:val="none" w:sz="0" w:space="0" w:color="auto"/>
        <w:left w:val="none" w:sz="0" w:space="0" w:color="auto"/>
        <w:bottom w:val="none" w:sz="0" w:space="0" w:color="auto"/>
        <w:right w:val="none" w:sz="0" w:space="0" w:color="auto"/>
      </w:divBdr>
    </w:div>
    <w:div w:id="1508398761">
      <w:bodyDiv w:val="1"/>
      <w:marLeft w:val="0"/>
      <w:marRight w:val="0"/>
      <w:marTop w:val="0"/>
      <w:marBottom w:val="0"/>
      <w:divBdr>
        <w:top w:val="none" w:sz="0" w:space="0" w:color="auto"/>
        <w:left w:val="none" w:sz="0" w:space="0" w:color="auto"/>
        <w:bottom w:val="none" w:sz="0" w:space="0" w:color="auto"/>
        <w:right w:val="none" w:sz="0" w:space="0" w:color="auto"/>
      </w:divBdr>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
    <w:div w:id="1510558669">
      <w:bodyDiv w:val="1"/>
      <w:marLeft w:val="0"/>
      <w:marRight w:val="0"/>
      <w:marTop w:val="0"/>
      <w:marBottom w:val="0"/>
      <w:divBdr>
        <w:top w:val="none" w:sz="0" w:space="0" w:color="auto"/>
        <w:left w:val="none" w:sz="0" w:space="0" w:color="auto"/>
        <w:bottom w:val="none" w:sz="0" w:space="0" w:color="auto"/>
        <w:right w:val="none" w:sz="0" w:space="0" w:color="auto"/>
      </w:divBdr>
    </w:div>
    <w:div w:id="1510561062">
      <w:bodyDiv w:val="1"/>
      <w:marLeft w:val="0"/>
      <w:marRight w:val="0"/>
      <w:marTop w:val="0"/>
      <w:marBottom w:val="0"/>
      <w:divBdr>
        <w:top w:val="none" w:sz="0" w:space="0" w:color="auto"/>
        <w:left w:val="none" w:sz="0" w:space="0" w:color="auto"/>
        <w:bottom w:val="none" w:sz="0" w:space="0" w:color="auto"/>
        <w:right w:val="none" w:sz="0" w:space="0" w:color="auto"/>
      </w:divBdr>
      <w:divsChild>
        <w:div w:id="894123600">
          <w:marLeft w:val="0"/>
          <w:marRight w:val="0"/>
          <w:marTop w:val="120"/>
          <w:marBottom w:val="0"/>
          <w:divBdr>
            <w:top w:val="none" w:sz="0" w:space="0" w:color="auto"/>
            <w:left w:val="none" w:sz="0" w:space="0" w:color="auto"/>
            <w:bottom w:val="none" w:sz="0" w:space="0" w:color="auto"/>
            <w:right w:val="none" w:sz="0" w:space="0" w:color="auto"/>
          </w:divBdr>
        </w:div>
        <w:div w:id="362678405">
          <w:marLeft w:val="0"/>
          <w:marRight w:val="0"/>
          <w:marTop w:val="120"/>
          <w:marBottom w:val="0"/>
          <w:divBdr>
            <w:top w:val="none" w:sz="0" w:space="0" w:color="auto"/>
            <w:left w:val="none" w:sz="0" w:space="0" w:color="auto"/>
            <w:bottom w:val="none" w:sz="0" w:space="0" w:color="auto"/>
            <w:right w:val="none" w:sz="0" w:space="0" w:color="auto"/>
          </w:divBdr>
        </w:div>
      </w:divsChild>
    </w:div>
    <w:div w:id="1511413971">
      <w:bodyDiv w:val="1"/>
      <w:marLeft w:val="0"/>
      <w:marRight w:val="0"/>
      <w:marTop w:val="0"/>
      <w:marBottom w:val="0"/>
      <w:divBdr>
        <w:top w:val="none" w:sz="0" w:space="0" w:color="auto"/>
        <w:left w:val="none" w:sz="0" w:space="0" w:color="auto"/>
        <w:bottom w:val="none" w:sz="0" w:space="0" w:color="auto"/>
        <w:right w:val="none" w:sz="0" w:space="0" w:color="auto"/>
      </w:divBdr>
      <w:divsChild>
        <w:div w:id="1969433215">
          <w:marLeft w:val="0"/>
          <w:marRight w:val="0"/>
          <w:marTop w:val="120"/>
          <w:marBottom w:val="0"/>
          <w:divBdr>
            <w:top w:val="none" w:sz="0" w:space="0" w:color="auto"/>
            <w:left w:val="none" w:sz="0" w:space="0" w:color="auto"/>
            <w:bottom w:val="none" w:sz="0" w:space="0" w:color="auto"/>
            <w:right w:val="none" w:sz="0" w:space="0" w:color="auto"/>
          </w:divBdr>
        </w:div>
        <w:div w:id="1801609228">
          <w:marLeft w:val="0"/>
          <w:marRight w:val="0"/>
          <w:marTop w:val="120"/>
          <w:marBottom w:val="0"/>
          <w:divBdr>
            <w:top w:val="none" w:sz="0" w:space="0" w:color="auto"/>
            <w:left w:val="none" w:sz="0" w:space="0" w:color="auto"/>
            <w:bottom w:val="none" w:sz="0" w:space="0" w:color="auto"/>
            <w:right w:val="none" w:sz="0" w:space="0" w:color="auto"/>
          </w:divBdr>
        </w:div>
      </w:divsChild>
    </w:div>
    <w:div w:id="1511603717">
      <w:bodyDiv w:val="1"/>
      <w:marLeft w:val="0"/>
      <w:marRight w:val="0"/>
      <w:marTop w:val="0"/>
      <w:marBottom w:val="0"/>
      <w:divBdr>
        <w:top w:val="none" w:sz="0" w:space="0" w:color="auto"/>
        <w:left w:val="none" w:sz="0" w:space="0" w:color="auto"/>
        <w:bottom w:val="none" w:sz="0" w:space="0" w:color="auto"/>
        <w:right w:val="none" w:sz="0" w:space="0" w:color="auto"/>
      </w:divBdr>
    </w:div>
    <w:div w:id="1512800180">
      <w:bodyDiv w:val="1"/>
      <w:marLeft w:val="0"/>
      <w:marRight w:val="0"/>
      <w:marTop w:val="0"/>
      <w:marBottom w:val="0"/>
      <w:divBdr>
        <w:top w:val="none" w:sz="0" w:space="0" w:color="auto"/>
        <w:left w:val="none" w:sz="0" w:space="0" w:color="auto"/>
        <w:bottom w:val="none" w:sz="0" w:space="0" w:color="auto"/>
        <w:right w:val="none" w:sz="0" w:space="0" w:color="auto"/>
      </w:divBdr>
      <w:divsChild>
        <w:div w:id="579600463">
          <w:marLeft w:val="0"/>
          <w:marRight w:val="0"/>
          <w:marTop w:val="0"/>
          <w:marBottom w:val="0"/>
          <w:divBdr>
            <w:top w:val="none" w:sz="0" w:space="0" w:color="auto"/>
            <w:left w:val="none" w:sz="0" w:space="0" w:color="auto"/>
            <w:bottom w:val="none" w:sz="0" w:space="0" w:color="auto"/>
            <w:right w:val="none" w:sz="0" w:space="0" w:color="auto"/>
          </w:divBdr>
          <w:divsChild>
            <w:div w:id="3257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2757">
      <w:bodyDiv w:val="1"/>
      <w:marLeft w:val="0"/>
      <w:marRight w:val="0"/>
      <w:marTop w:val="0"/>
      <w:marBottom w:val="0"/>
      <w:divBdr>
        <w:top w:val="none" w:sz="0" w:space="0" w:color="auto"/>
        <w:left w:val="none" w:sz="0" w:space="0" w:color="auto"/>
        <w:bottom w:val="none" w:sz="0" w:space="0" w:color="auto"/>
        <w:right w:val="none" w:sz="0" w:space="0" w:color="auto"/>
      </w:divBdr>
      <w:divsChild>
        <w:div w:id="1870994666">
          <w:marLeft w:val="0"/>
          <w:marRight w:val="0"/>
          <w:marTop w:val="0"/>
          <w:marBottom w:val="0"/>
          <w:divBdr>
            <w:top w:val="none" w:sz="0" w:space="0" w:color="auto"/>
            <w:left w:val="none" w:sz="0" w:space="0" w:color="auto"/>
            <w:bottom w:val="none" w:sz="0" w:space="0" w:color="auto"/>
            <w:right w:val="none" w:sz="0" w:space="0" w:color="auto"/>
          </w:divBdr>
          <w:divsChild>
            <w:div w:id="2717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3894">
      <w:bodyDiv w:val="1"/>
      <w:marLeft w:val="0"/>
      <w:marRight w:val="0"/>
      <w:marTop w:val="0"/>
      <w:marBottom w:val="0"/>
      <w:divBdr>
        <w:top w:val="none" w:sz="0" w:space="0" w:color="auto"/>
        <w:left w:val="none" w:sz="0" w:space="0" w:color="auto"/>
        <w:bottom w:val="none" w:sz="0" w:space="0" w:color="auto"/>
        <w:right w:val="none" w:sz="0" w:space="0" w:color="auto"/>
      </w:divBdr>
      <w:divsChild>
        <w:div w:id="1655140796">
          <w:marLeft w:val="0"/>
          <w:marRight w:val="0"/>
          <w:marTop w:val="0"/>
          <w:marBottom w:val="0"/>
          <w:divBdr>
            <w:top w:val="none" w:sz="0" w:space="0" w:color="auto"/>
            <w:left w:val="none" w:sz="0" w:space="0" w:color="auto"/>
            <w:bottom w:val="none" w:sz="0" w:space="0" w:color="auto"/>
            <w:right w:val="none" w:sz="0" w:space="0" w:color="auto"/>
          </w:divBdr>
          <w:divsChild>
            <w:div w:id="15271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405">
      <w:bodyDiv w:val="1"/>
      <w:marLeft w:val="0"/>
      <w:marRight w:val="0"/>
      <w:marTop w:val="0"/>
      <w:marBottom w:val="0"/>
      <w:divBdr>
        <w:top w:val="none" w:sz="0" w:space="0" w:color="auto"/>
        <w:left w:val="none" w:sz="0" w:space="0" w:color="auto"/>
        <w:bottom w:val="none" w:sz="0" w:space="0" w:color="auto"/>
        <w:right w:val="none" w:sz="0" w:space="0" w:color="auto"/>
      </w:divBdr>
    </w:div>
    <w:div w:id="1514958994">
      <w:bodyDiv w:val="1"/>
      <w:marLeft w:val="0"/>
      <w:marRight w:val="0"/>
      <w:marTop w:val="0"/>
      <w:marBottom w:val="0"/>
      <w:divBdr>
        <w:top w:val="none" w:sz="0" w:space="0" w:color="auto"/>
        <w:left w:val="none" w:sz="0" w:space="0" w:color="auto"/>
        <w:bottom w:val="none" w:sz="0" w:space="0" w:color="auto"/>
        <w:right w:val="none" w:sz="0" w:space="0" w:color="auto"/>
      </w:divBdr>
      <w:divsChild>
        <w:div w:id="1805073201">
          <w:marLeft w:val="0"/>
          <w:marRight w:val="0"/>
          <w:marTop w:val="0"/>
          <w:marBottom w:val="105"/>
          <w:divBdr>
            <w:top w:val="none" w:sz="0" w:space="0" w:color="auto"/>
            <w:left w:val="none" w:sz="0" w:space="0" w:color="auto"/>
            <w:bottom w:val="none" w:sz="0" w:space="0" w:color="auto"/>
            <w:right w:val="none" w:sz="0" w:space="0" w:color="auto"/>
          </w:divBdr>
        </w:div>
        <w:div w:id="1676418206">
          <w:marLeft w:val="0"/>
          <w:marRight w:val="0"/>
          <w:marTop w:val="135"/>
          <w:marBottom w:val="0"/>
          <w:divBdr>
            <w:top w:val="none" w:sz="0" w:space="0" w:color="auto"/>
            <w:left w:val="none" w:sz="0" w:space="0" w:color="auto"/>
            <w:bottom w:val="none" w:sz="0" w:space="0" w:color="auto"/>
            <w:right w:val="none" w:sz="0" w:space="0" w:color="auto"/>
          </w:divBdr>
        </w:div>
      </w:divsChild>
    </w:div>
    <w:div w:id="1515412466">
      <w:bodyDiv w:val="1"/>
      <w:marLeft w:val="0"/>
      <w:marRight w:val="0"/>
      <w:marTop w:val="0"/>
      <w:marBottom w:val="0"/>
      <w:divBdr>
        <w:top w:val="none" w:sz="0" w:space="0" w:color="auto"/>
        <w:left w:val="none" w:sz="0" w:space="0" w:color="auto"/>
        <w:bottom w:val="none" w:sz="0" w:space="0" w:color="auto"/>
        <w:right w:val="none" w:sz="0" w:space="0" w:color="auto"/>
      </w:divBdr>
    </w:div>
    <w:div w:id="1517115916">
      <w:bodyDiv w:val="1"/>
      <w:marLeft w:val="0"/>
      <w:marRight w:val="0"/>
      <w:marTop w:val="0"/>
      <w:marBottom w:val="0"/>
      <w:divBdr>
        <w:top w:val="none" w:sz="0" w:space="0" w:color="auto"/>
        <w:left w:val="none" w:sz="0" w:space="0" w:color="auto"/>
        <w:bottom w:val="none" w:sz="0" w:space="0" w:color="auto"/>
        <w:right w:val="none" w:sz="0" w:space="0" w:color="auto"/>
      </w:divBdr>
      <w:divsChild>
        <w:div w:id="1246761400">
          <w:marLeft w:val="0"/>
          <w:marRight w:val="0"/>
          <w:marTop w:val="0"/>
          <w:marBottom w:val="0"/>
          <w:divBdr>
            <w:top w:val="none" w:sz="0" w:space="0" w:color="auto"/>
            <w:left w:val="none" w:sz="0" w:space="0" w:color="auto"/>
            <w:bottom w:val="none" w:sz="0" w:space="0" w:color="auto"/>
            <w:right w:val="none" w:sz="0" w:space="0" w:color="auto"/>
          </w:divBdr>
          <w:divsChild>
            <w:div w:id="1226723903">
              <w:marLeft w:val="0"/>
              <w:marRight w:val="0"/>
              <w:marTop w:val="0"/>
              <w:marBottom w:val="0"/>
              <w:divBdr>
                <w:top w:val="none" w:sz="0" w:space="0" w:color="auto"/>
                <w:left w:val="none" w:sz="0" w:space="0" w:color="auto"/>
                <w:bottom w:val="none" w:sz="0" w:space="0" w:color="auto"/>
                <w:right w:val="none" w:sz="0" w:space="0" w:color="auto"/>
              </w:divBdr>
              <w:divsChild>
                <w:div w:id="179710484">
                  <w:marLeft w:val="0"/>
                  <w:marRight w:val="0"/>
                  <w:marTop w:val="0"/>
                  <w:marBottom w:val="0"/>
                  <w:divBdr>
                    <w:top w:val="none" w:sz="0" w:space="0" w:color="auto"/>
                    <w:left w:val="none" w:sz="0" w:space="0" w:color="auto"/>
                    <w:bottom w:val="none" w:sz="0" w:space="0" w:color="auto"/>
                    <w:right w:val="none" w:sz="0" w:space="0" w:color="auto"/>
                  </w:divBdr>
                  <w:divsChild>
                    <w:div w:id="211381456">
                      <w:marLeft w:val="0"/>
                      <w:marRight w:val="0"/>
                      <w:marTop w:val="0"/>
                      <w:marBottom w:val="0"/>
                      <w:divBdr>
                        <w:top w:val="none" w:sz="0" w:space="0" w:color="auto"/>
                        <w:left w:val="none" w:sz="0" w:space="0" w:color="auto"/>
                        <w:bottom w:val="none" w:sz="0" w:space="0" w:color="auto"/>
                        <w:right w:val="none" w:sz="0" w:space="0" w:color="auto"/>
                      </w:divBdr>
                      <w:divsChild>
                        <w:div w:id="1236626747">
                          <w:marLeft w:val="-180"/>
                          <w:marRight w:val="-180"/>
                          <w:marTop w:val="0"/>
                          <w:marBottom w:val="0"/>
                          <w:divBdr>
                            <w:top w:val="none" w:sz="0" w:space="0" w:color="auto"/>
                            <w:left w:val="none" w:sz="0" w:space="0" w:color="auto"/>
                            <w:bottom w:val="none" w:sz="0" w:space="0" w:color="auto"/>
                            <w:right w:val="none" w:sz="0" w:space="0" w:color="auto"/>
                          </w:divBdr>
                          <w:divsChild>
                            <w:div w:id="803157601">
                              <w:marLeft w:val="0"/>
                              <w:marRight w:val="0"/>
                              <w:marTop w:val="0"/>
                              <w:marBottom w:val="0"/>
                              <w:divBdr>
                                <w:top w:val="none" w:sz="0" w:space="0" w:color="auto"/>
                                <w:left w:val="none" w:sz="0" w:space="0" w:color="auto"/>
                                <w:bottom w:val="none" w:sz="0" w:space="0" w:color="auto"/>
                                <w:right w:val="none" w:sz="0" w:space="0" w:color="auto"/>
                              </w:divBdr>
                              <w:divsChild>
                                <w:div w:id="335040879">
                                  <w:marLeft w:val="0"/>
                                  <w:marRight w:val="0"/>
                                  <w:marTop w:val="0"/>
                                  <w:marBottom w:val="0"/>
                                  <w:divBdr>
                                    <w:top w:val="none" w:sz="0" w:space="0" w:color="auto"/>
                                    <w:left w:val="none" w:sz="0" w:space="0" w:color="auto"/>
                                    <w:bottom w:val="none" w:sz="0" w:space="0" w:color="auto"/>
                                    <w:right w:val="none" w:sz="0" w:space="0" w:color="auto"/>
                                  </w:divBdr>
                                  <w:divsChild>
                                    <w:div w:id="65153825">
                                      <w:marLeft w:val="0"/>
                                      <w:marRight w:val="0"/>
                                      <w:marTop w:val="0"/>
                                      <w:marBottom w:val="576"/>
                                      <w:divBdr>
                                        <w:top w:val="none" w:sz="0" w:space="0" w:color="auto"/>
                                        <w:left w:val="none" w:sz="0" w:space="0" w:color="auto"/>
                                        <w:bottom w:val="none" w:sz="0" w:space="0" w:color="auto"/>
                                        <w:right w:val="none" w:sz="0" w:space="0" w:color="auto"/>
                                      </w:divBdr>
                                      <w:divsChild>
                                        <w:div w:id="478117193">
                                          <w:marLeft w:val="0"/>
                                          <w:marRight w:val="0"/>
                                          <w:marTop w:val="0"/>
                                          <w:marBottom w:val="0"/>
                                          <w:divBdr>
                                            <w:top w:val="none" w:sz="0" w:space="0" w:color="auto"/>
                                            <w:left w:val="none" w:sz="0" w:space="0" w:color="auto"/>
                                            <w:bottom w:val="none" w:sz="0" w:space="0" w:color="auto"/>
                                            <w:right w:val="none" w:sz="0" w:space="0" w:color="auto"/>
                                          </w:divBdr>
                                          <w:divsChild>
                                            <w:div w:id="1660231679">
                                              <w:marLeft w:val="0"/>
                                              <w:marRight w:val="0"/>
                                              <w:marTop w:val="0"/>
                                              <w:marBottom w:val="0"/>
                                              <w:divBdr>
                                                <w:top w:val="none" w:sz="0" w:space="0" w:color="auto"/>
                                                <w:left w:val="none" w:sz="0" w:space="0" w:color="auto"/>
                                                <w:bottom w:val="none" w:sz="0" w:space="0" w:color="auto"/>
                                                <w:right w:val="none" w:sz="0" w:space="0" w:color="auto"/>
                                              </w:divBdr>
                                              <w:divsChild>
                                                <w:div w:id="251622894">
                                                  <w:marLeft w:val="0"/>
                                                  <w:marRight w:val="0"/>
                                                  <w:marTop w:val="0"/>
                                                  <w:marBottom w:val="0"/>
                                                  <w:divBdr>
                                                    <w:top w:val="none" w:sz="0" w:space="0" w:color="auto"/>
                                                    <w:left w:val="none" w:sz="0" w:space="0" w:color="auto"/>
                                                    <w:bottom w:val="none" w:sz="0" w:space="0" w:color="auto"/>
                                                    <w:right w:val="none" w:sz="0" w:space="0" w:color="auto"/>
                                                  </w:divBdr>
                                                  <w:divsChild>
                                                    <w:div w:id="987787626">
                                                      <w:marLeft w:val="0"/>
                                                      <w:marRight w:val="0"/>
                                                      <w:marTop w:val="0"/>
                                                      <w:marBottom w:val="0"/>
                                                      <w:divBdr>
                                                        <w:top w:val="none" w:sz="0" w:space="0" w:color="auto"/>
                                                        <w:left w:val="none" w:sz="0" w:space="0" w:color="auto"/>
                                                        <w:bottom w:val="none" w:sz="0" w:space="0" w:color="auto"/>
                                                        <w:right w:val="none" w:sz="0" w:space="0" w:color="auto"/>
                                                      </w:divBdr>
                                                      <w:divsChild>
                                                        <w:div w:id="97913945">
                                                          <w:marLeft w:val="0"/>
                                                          <w:marRight w:val="0"/>
                                                          <w:marTop w:val="0"/>
                                                          <w:marBottom w:val="84"/>
                                                          <w:divBdr>
                                                            <w:top w:val="none" w:sz="0" w:space="0" w:color="auto"/>
                                                            <w:left w:val="none" w:sz="0" w:space="0" w:color="auto"/>
                                                            <w:bottom w:val="none" w:sz="0" w:space="0" w:color="auto"/>
                                                            <w:right w:val="none" w:sz="0" w:space="0" w:color="auto"/>
                                                          </w:divBdr>
                                                        </w:div>
                                                        <w:div w:id="9603844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7118034">
      <w:bodyDiv w:val="1"/>
      <w:marLeft w:val="0"/>
      <w:marRight w:val="0"/>
      <w:marTop w:val="0"/>
      <w:marBottom w:val="0"/>
      <w:divBdr>
        <w:top w:val="none" w:sz="0" w:space="0" w:color="auto"/>
        <w:left w:val="none" w:sz="0" w:space="0" w:color="auto"/>
        <w:bottom w:val="none" w:sz="0" w:space="0" w:color="auto"/>
        <w:right w:val="none" w:sz="0" w:space="0" w:color="auto"/>
      </w:divBdr>
      <w:divsChild>
        <w:div w:id="1997492108">
          <w:marLeft w:val="0"/>
          <w:marRight w:val="0"/>
          <w:marTop w:val="120"/>
          <w:marBottom w:val="0"/>
          <w:divBdr>
            <w:top w:val="none" w:sz="0" w:space="0" w:color="auto"/>
            <w:left w:val="none" w:sz="0" w:space="0" w:color="auto"/>
            <w:bottom w:val="none" w:sz="0" w:space="0" w:color="auto"/>
            <w:right w:val="none" w:sz="0" w:space="0" w:color="auto"/>
          </w:divBdr>
        </w:div>
      </w:divsChild>
    </w:div>
    <w:div w:id="1517957251">
      <w:bodyDiv w:val="1"/>
      <w:marLeft w:val="0"/>
      <w:marRight w:val="0"/>
      <w:marTop w:val="0"/>
      <w:marBottom w:val="0"/>
      <w:divBdr>
        <w:top w:val="none" w:sz="0" w:space="0" w:color="auto"/>
        <w:left w:val="none" w:sz="0" w:space="0" w:color="auto"/>
        <w:bottom w:val="none" w:sz="0" w:space="0" w:color="auto"/>
        <w:right w:val="none" w:sz="0" w:space="0" w:color="auto"/>
      </w:divBdr>
      <w:divsChild>
        <w:div w:id="1139110301">
          <w:marLeft w:val="0"/>
          <w:marRight w:val="0"/>
          <w:marTop w:val="120"/>
          <w:marBottom w:val="0"/>
          <w:divBdr>
            <w:top w:val="none" w:sz="0" w:space="0" w:color="auto"/>
            <w:left w:val="none" w:sz="0" w:space="0" w:color="auto"/>
            <w:bottom w:val="none" w:sz="0" w:space="0" w:color="auto"/>
            <w:right w:val="none" w:sz="0" w:space="0" w:color="auto"/>
          </w:divBdr>
        </w:div>
        <w:div w:id="1183468822">
          <w:marLeft w:val="0"/>
          <w:marRight w:val="0"/>
          <w:marTop w:val="120"/>
          <w:marBottom w:val="0"/>
          <w:divBdr>
            <w:top w:val="none" w:sz="0" w:space="0" w:color="auto"/>
            <w:left w:val="none" w:sz="0" w:space="0" w:color="auto"/>
            <w:bottom w:val="none" w:sz="0" w:space="0" w:color="auto"/>
            <w:right w:val="none" w:sz="0" w:space="0" w:color="auto"/>
          </w:divBdr>
        </w:div>
      </w:divsChild>
    </w:div>
    <w:div w:id="1518083178">
      <w:bodyDiv w:val="1"/>
      <w:marLeft w:val="0"/>
      <w:marRight w:val="0"/>
      <w:marTop w:val="0"/>
      <w:marBottom w:val="0"/>
      <w:divBdr>
        <w:top w:val="none" w:sz="0" w:space="0" w:color="auto"/>
        <w:left w:val="none" w:sz="0" w:space="0" w:color="auto"/>
        <w:bottom w:val="none" w:sz="0" w:space="0" w:color="auto"/>
        <w:right w:val="none" w:sz="0" w:space="0" w:color="auto"/>
      </w:divBdr>
    </w:div>
    <w:div w:id="1518694008">
      <w:bodyDiv w:val="1"/>
      <w:marLeft w:val="0"/>
      <w:marRight w:val="0"/>
      <w:marTop w:val="0"/>
      <w:marBottom w:val="0"/>
      <w:divBdr>
        <w:top w:val="none" w:sz="0" w:space="0" w:color="auto"/>
        <w:left w:val="none" w:sz="0" w:space="0" w:color="auto"/>
        <w:bottom w:val="none" w:sz="0" w:space="0" w:color="auto"/>
        <w:right w:val="none" w:sz="0" w:space="0" w:color="auto"/>
      </w:divBdr>
      <w:divsChild>
        <w:div w:id="1636990006">
          <w:marLeft w:val="0"/>
          <w:marRight w:val="0"/>
          <w:marTop w:val="120"/>
          <w:marBottom w:val="0"/>
          <w:divBdr>
            <w:top w:val="none" w:sz="0" w:space="0" w:color="auto"/>
            <w:left w:val="none" w:sz="0" w:space="0" w:color="auto"/>
            <w:bottom w:val="none" w:sz="0" w:space="0" w:color="auto"/>
            <w:right w:val="none" w:sz="0" w:space="0" w:color="auto"/>
          </w:divBdr>
        </w:div>
      </w:divsChild>
    </w:div>
    <w:div w:id="1519195108">
      <w:bodyDiv w:val="1"/>
      <w:marLeft w:val="0"/>
      <w:marRight w:val="0"/>
      <w:marTop w:val="0"/>
      <w:marBottom w:val="0"/>
      <w:divBdr>
        <w:top w:val="none" w:sz="0" w:space="0" w:color="auto"/>
        <w:left w:val="none" w:sz="0" w:space="0" w:color="auto"/>
        <w:bottom w:val="none" w:sz="0" w:space="0" w:color="auto"/>
        <w:right w:val="none" w:sz="0" w:space="0" w:color="auto"/>
      </w:divBdr>
      <w:divsChild>
        <w:div w:id="1062752848">
          <w:marLeft w:val="0"/>
          <w:marRight w:val="0"/>
          <w:marTop w:val="120"/>
          <w:marBottom w:val="0"/>
          <w:divBdr>
            <w:top w:val="none" w:sz="0" w:space="0" w:color="auto"/>
            <w:left w:val="none" w:sz="0" w:space="0" w:color="auto"/>
            <w:bottom w:val="none" w:sz="0" w:space="0" w:color="auto"/>
            <w:right w:val="none" w:sz="0" w:space="0" w:color="auto"/>
          </w:divBdr>
        </w:div>
      </w:divsChild>
    </w:div>
    <w:div w:id="1519655270">
      <w:bodyDiv w:val="1"/>
      <w:marLeft w:val="0"/>
      <w:marRight w:val="0"/>
      <w:marTop w:val="0"/>
      <w:marBottom w:val="0"/>
      <w:divBdr>
        <w:top w:val="none" w:sz="0" w:space="0" w:color="auto"/>
        <w:left w:val="none" w:sz="0" w:space="0" w:color="auto"/>
        <w:bottom w:val="none" w:sz="0" w:space="0" w:color="auto"/>
        <w:right w:val="none" w:sz="0" w:space="0" w:color="auto"/>
      </w:divBdr>
    </w:div>
    <w:div w:id="1520775129">
      <w:bodyDiv w:val="1"/>
      <w:marLeft w:val="0"/>
      <w:marRight w:val="0"/>
      <w:marTop w:val="0"/>
      <w:marBottom w:val="0"/>
      <w:divBdr>
        <w:top w:val="none" w:sz="0" w:space="0" w:color="auto"/>
        <w:left w:val="none" w:sz="0" w:space="0" w:color="auto"/>
        <w:bottom w:val="none" w:sz="0" w:space="0" w:color="auto"/>
        <w:right w:val="none" w:sz="0" w:space="0" w:color="auto"/>
      </w:divBdr>
      <w:divsChild>
        <w:div w:id="1095595781">
          <w:marLeft w:val="0"/>
          <w:marRight w:val="0"/>
          <w:marTop w:val="120"/>
          <w:marBottom w:val="0"/>
          <w:divBdr>
            <w:top w:val="none" w:sz="0" w:space="0" w:color="auto"/>
            <w:left w:val="none" w:sz="0" w:space="0" w:color="auto"/>
            <w:bottom w:val="none" w:sz="0" w:space="0" w:color="auto"/>
            <w:right w:val="none" w:sz="0" w:space="0" w:color="auto"/>
          </w:divBdr>
        </w:div>
        <w:div w:id="192380040">
          <w:marLeft w:val="0"/>
          <w:marRight w:val="0"/>
          <w:marTop w:val="120"/>
          <w:marBottom w:val="0"/>
          <w:divBdr>
            <w:top w:val="none" w:sz="0" w:space="0" w:color="auto"/>
            <w:left w:val="none" w:sz="0" w:space="0" w:color="auto"/>
            <w:bottom w:val="none" w:sz="0" w:space="0" w:color="auto"/>
            <w:right w:val="none" w:sz="0" w:space="0" w:color="auto"/>
          </w:divBdr>
        </w:div>
        <w:div w:id="16977653">
          <w:marLeft w:val="0"/>
          <w:marRight w:val="0"/>
          <w:marTop w:val="120"/>
          <w:marBottom w:val="0"/>
          <w:divBdr>
            <w:top w:val="none" w:sz="0" w:space="0" w:color="auto"/>
            <w:left w:val="none" w:sz="0" w:space="0" w:color="auto"/>
            <w:bottom w:val="none" w:sz="0" w:space="0" w:color="auto"/>
            <w:right w:val="none" w:sz="0" w:space="0" w:color="auto"/>
          </w:divBdr>
        </w:div>
      </w:divsChild>
    </w:div>
    <w:div w:id="1522233918">
      <w:bodyDiv w:val="1"/>
      <w:marLeft w:val="0"/>
      <w:marRight w:val="0"/>
      <w:marTop w:val="0"/>
      <w:marBottom w:val="0"/>
      <w:divBdr>
        <w:top w:val="none" w:sz="0" w:space="0" w:color="auto"/>
        <w:left w:val="none" w:sz="0" w:space="0" w:color="auto"/>
        <w:bottom w:val="none" w:sz="0" w:space="0" w:color="auto"/>
        <w:right w:val="none" w:sz="0" w:space="0" w:color="auto"/>
      </w:divBdr>
      <w:divsChild>
        <w:div w:id="208881698">
          <w:marLeft w:val="0"/>
          <w:marRight w:val="0"/>
          <w:marTop w:val="120"/>
          <w:marBottom w:val="0"/>
          <w:divBdr>
            <w:top w:val="none" w:sz="0" w:space="0" w:color="auto"/>
            <w:left w:val="none" w:sz="0" w:space="0" w:color="auto"/>
            <w:bottom w:val="none" w:sz="0" w:space="0" w:color="auto"/>
            <w:right w:val="none" w:sz="0" w:space="0" w:color="auto"/>
          </w:divBdr>
        </w:div>
        <w:div w:id="869496426">
          <w:marLeft w:val="0"/>
          <w:marRight w:val="0"/>
          <w:marTop w:val="120"/>
          <w:marBottom w:val="0"/>
          <w:divBdr>
            <w:top w:val="none" w:sz="0" w:space="0" w:color="auto"/>
            <w:left w:val="none" w:sz="0" w:space="0" w:color="auto"/>
            <w:bottom w:val="none" w:sz="0" w:space="0" w:color="auto"/>
            <w:right w:val="none" w:sz="0" w:space="0" w:color="auto"/>
          </w:divBdr>
        </w:div>
        <w:div w:id="1767651918">
          <w:marLeft w:val="0"/>
          <w:marRight w:val="0"/>
          <w:marTop w:val="120"/>
          <w:marBottom w:val="0"/>
          <w:divBdr>
            <w:top w:val="none" w:sz="0" w:space="0" w:color="auto"/>
            <w:left w:val="none" w:sz="0" w:space="0" w:color="auto"/>
            <w:bottom w:val="none" w:sz="0" w:space="0" w:color="auto"/>
            <w:right w:val="none" w:sz="0" w:space="0" w:color="auto"/>
          </w:divBdr>
        </w:div>
      </w:divsChild>
    </w:div>
    <w:div w:id="1522235103">
      <w:bodyDiv w:val="1"/>
      <w:marLeft w:val="0"/>
      <w:marRight w:val="0"/>
      <w:marTop w:val="0"/>
      <w:marBottom w:val="0"/>
      <w:divBdr>
        <w:top w:val="none" w:sz="0" w:space="0" w:color="auto"/>
        <w:left w:val="none" w:sz="0" w:space="0" w:color="auto"/>
        <w:bottom w:val="none" w:sz="0" w:space="0" w:color="auto"/>
        <w:right w:val="none" w:sz="0" w:space="0" w:color="auto"/>
      </w:divBdr>
      <w:divsChild>
        <w:div w:id="279264159">
          <w:marLeft w:val="0"/>
          <w:marRight w:val="0"/>
          <w:marTop w:val="120"/>
          <w:marBottom w:val="0"/>
          <w:divBdr>
            <w:top w:val="none" w:sz="0" w:space="0" w:color="auto"/>
            <w:left w:val="none" w:sz="0" w:space="0" w:color="auto"/>
            <w:bottom w:val="none" w:sz="0" w:space="0" w:color="auto"/>
            <w:right w:val="none" w:sz="0" w:space="0" w:color="auto"/>
          </w:divBdr>
        </w:div>
      </w:divsChild>
    </w:div>
    <w:div w:id="1522360114">
      <w:bodyDiv w:val="1"/>
      <w:marLeft w:val="0"/>
      <w:marRight w:val="0"/>
      <w:marTop w:val="0"/>
      <w:marBottom w:val="0"/>
      <w:divBdr>
        <w:top w:val="none" w:sz="0" w:space="0" w:color="auto"/>
        <w:left w:val="none" w:sz="0" w:space="0" w:color="auto"/>
        <w:bottom w:val="none" w:sz="0" w:space="0" w:color="auto"/>
        <w:right w:val="none" w:sz="0" w:space="0" w:color="auto"/>
      </w:divBdr>
      <w:divsChild>
        <w:div w:id="1910917140">
          <w:marLeft w:val="0"/>
          <w:marRight w:val="0"/>
          <w:marTop w:val="120"/>
          <w:marBottom w:val="0"/>
          <w:divBdr>
            <w:top w:val="none" w:sz="0" w:space="0" w:color="auto"/>
            <w:left w:val="none" w:sz="0" w:space="0" w:color="auto"/>
            <w:bottom w:val="none" w:sz="0" w:space="0" w:color="auto"/>
            <w:right w:val="none" w:sz="0" w:space="0" w:color="auto"/>
          </w:divBdr>
        </w:div>
        <w:div w:id="1201168538">
          <w:marLeft w:val="0"/>
          <w:marRight w:val="0"/>
          <w:marTop w:val="120"/>
          <w:marBottom w:val="0"/>
          <w:divBdr>
            <w:top w:val="none" w:sz="0" w:space="0" w:color="auto"/>
            <w:left w:val="none" w:sz="0" w:space="0" w:color="auto"/>
            <w:bottom w:val="none" w:sz="0" w:space="0" w:color="auto"/>
            <w:right w:val="none" w:sz="0" w:space="0" w:color="auto"/>
          </w:divBdr>
        </w:div>
        <w:div w:id="241139524">
          <w:marLeft w:val="0"/>
          <w:marRight w:val="0"/>
          <w:marTop w:val="120"/>
          <w:marBottom w:val="0"/>
          <w:divBdr>
            <w:top w:val="none" w:sz="0" w:space="0" w:color="auto"/>
            <w:left w:val="none" w:sz="0" w:space="0" w:color="auto"/>
            <w:bottom w:val="none" w:sz="0" w:space="0" w:color="auto"/>
            <w:right w:val="none" w:sz="0" w:space="0" w:color="auto"/>
          </w:divBdr>
        </w:div>
        <w:div w:id="2003242467">
          <w:marLeft w:val="0"/>
          <w:marRight w:val="0"/>
          <w:marTop w:val="120"/>
          <w:marBottom w:val="0"/>
          <w:divBdr>
            <w:top w:val="none" w:sz="0" w:space="0" w:color="auto"/>
            <w:left w:val="none" w:sz="0" w:space="0" w:color="auto"/>
            <w:bottom w:val="none" w:sz="0" w:space="0" w:color="auto"/>
            <w:right w:val="none" w:sz="0" w:space="0" w:color="auto"/>
          </w:divBdr>
        </w:div>
        <w:div w:id="1485926303">
          <w:marLeft w:val="0"/>
          <w:marRight w:val="0"/>
          <w:marTop w:val="120"/>
          <w:marBottom w:val="0"/>
          <w:divBdr>
            <w:top w:val="none" w:sz="0" w:space="0" w:color="auto"/>
            <w:left w:val="none" w:sz="0" w:space="0" w:color="auto"/>
            <w:bottom w:val="none" w:sz="0" w:space="0" w:color="auto"/>
            <w:right w:val="none" w:sz="0" w:space="0" w:color="auto"/>
          </w:divBdr>
        </w:div>
      </w:divsChild>
    </w:div>
    <w:div w:id="1522667898">
      <w:bodyDiv w:val="1"/>
      <w:marLeft w:val="0"/>
      <w:marRight w:val="0"/>
      <w:marTop w:val="0"/>
      <w:marBottom w:val="0"/>
      <w:divBdr>
        <w:top w:val="none" w:sz="0" w:space="0" w:color="auto"/>
        <w:left w:val="none" w:sz="0" w:space="0" w:color="auto"/>
        <w:bottom w:val="none" w:sz="0" w:space="0" w:color="auto"/>
        <w:right w:val="none" w:sz="0" w:space="0" w:color="auto"/>
      </w:divBdr>
    </w:div>
    <w:div w:id="1523085320">
      <w:bodyDiv w:val="1"/>
      <w:marLeft w:val="0"/>
      <w:marRight w:val="0"/>
      <w:marTop w:val="0"/>
      <w:marBottom w:val="0"/>
      <w:divBdr>
        <w:top w:val="none" w:sz="0" w:space="0" w:color="auto"/>
        <w:left w:val="none" w:sz="0" w:space="0" w:color="auto"/>
        <w:bottom w:val="none" w:sz="0" w:space="0" w:color="auto"/>
        <w:right w:val="none" w:sz="0" w:space="0" w:color="auto"/>
      </w:divBdr>
      <w:divsChild>
        <w:div w:id="625165552">
          <w:marLeft w:val="0"/>
          <w:marRight w:val="0"/>
          <w:marTop w:val="120"/>
          <w:marBottom w:val="0"/>
          <w:divBdr>
            <w:top w:val="none" w:sz="0" w:space="0" w:color="auto"/>
            <w:left w:val="none" w:sz="0" w:space="0" w:color="auto"/>
            <w:bottom w:val="none" w:sz="0" w:space="0" w:color="auto"/>
            <w:right w:val="none" w:sz="0" w:space="0" w:color="auto"/>
          </w:divBdr>
        </w:div>
      </w:divsChild>
    </w:div>
    <w:div w:id="1523208793">
      <w:bodyDiv w:val="1"/>
      <w:marLeft w:val="0"/>
      <w:marRight w:val="0"/>
      <w:marTop w:val="0"/>
      <w:marBottom w:val="0"/>
      <w:divBdr>
        <w:top w:val="none" w:sz="0" w:space="0" w:color="auto"/>
        <w:left w:val="none" w:sz="0" w:space="0" w:color="auto"/>
        <w:bottom w:val="none" w:sz="0" w:space="0" w:color="auto"/>
        <w:right w:val="none" w:sz="0" w:space="0" w:color="auto"/>
      </w:divBdr>
      <w:divsChild>
        <w:div w:id="1150638435">
          <w:marLeft w:val="0"/>
          <w:marRight w:val="0"/>
          <w:marTop w:val="120"/>
          <w:marBottom w:val="0"/>
          <w:divBdr>
            <w:top w:val="none" w:sz="0" w:space="0" w:color="auto"/>
            <w:left w:val="none" w:sz="0" w:space="0" w:color="auto"/>
            <w:bottom w:val="none" w:sz="0" w:space="0" w:color="auto"/>
            <w:right w:val="none" w:sz="0" w:space="0" w:color="auto"/>
          </w:divBdr>
        </w:div>
      </w:divsChild>
    </w:div>
    <w:div w:id="1524250377">
      <w:bodyDiv w:val="1"/>
      <w:marLeft w:val="0"/>
      <w:marRight w:val="0"/>
      <w:marTop w:val="0"/>
      <w:marBottom w:val="0"/>
      <w:divBdr>
        <w:top w:val="none" w:sz="0" w:space="0" w:color="auto"/>
        <w:left w:val="none" w:sz="0" w:space="0" w:color="auto"/>
        <w:bottom w:val="none" w:sz="0" w:space="0" w:color="auto"/>
        <w:right w:val="none" w:sz="0" w:space="0" w:color="auto"/>
      </w:divBdr>
      <w:divsChild>
        <w:div w:id="55250085">
          <w:marLeft w:val="0"/>
          <w:marRight w:val="0"/>
          <w:marTop w:val="120"/>
          <w:marBottom w:val="0"/>
          <w:divBdr>
            <w:top w:val="none" w:sz="0" w:space="0" w:color="auto"/>
            <w:left w:val="none" w:sz="0" w:space="0" w:color="auto"/>
            <w:bottom w:val="none" w:sz="0" w:space="0" w:color="auto"/>
            <w:right w:val="none" w:sz="0" w:space="0" w:color="auto"/>
          </w:divBdr>
        </w:div>
        <w:div w:id="927466586">
          <w:marLeft w:val="0"/>
          <w:marRight w:val="0"/>
          <w:marTop w:val="120"/>
          <w:marBottom w:val="0"/>
          <w:divBdr>
            <w:top w:val="none" w:sz="0" w:space="0" w:color="auto"/>
            <w:left w:val="none" w:sz="0" w:space="0" w:color="auto"/>
            <w:bottom w:val="none" w:sz="0" w:space="0" w:color="auto"/>
            <w:right w:val="none" w:sz="0" w:space="0" w:color="auto"/>
          </w:divBdr>
        </w:div>
        <w:div w:id="751464875">
          <w:marLeft w:val="0"/>
          <w:marRight w:val="0"/>
          <w:marTop w:val="120"/>
          <w:marBottom w:val="0"/>
          <w:divBdr>
            <w:top w:val="none" w:sz="0" w:space="0" w:color="auto"/>
            <w:left w:val="none" w:sz="0" w:space="0" w:color="auto"/>
            <w:bottom w:val="none" w:sz="0" w:space="0" w:color="auto"/>
            <w:right w:val="none" w:sz="0" w:space="0" w:color="auto"/>
          </w:divBdr>
        </w:div>
      </w:divsChild>
    </w:div>
    <w:div w:id="1524976878">
      <w:bodyDiv w:val="1"/>
      <w:marLeft w:val="0"/>
      <w:marRight w:val="0"/>
      <w:marTop w:val="0"/>
      <w:marBottom w:val="0"/>
      <w:divBdr>
        <w:top w:val="none" w:sz="0" w:space="0" w:color="auto"/>
        <w:left w:val="none" w:sz="0" w:space="0" w:color="auto"/>
        <w:bottom w:val="none" w:sz="0" w:space="0" w:color="auto"/>
        <w:right w:val="none" w:sz="0" w:space="0" w:color="auto"/>
      </w:divBdr>
      <w:divsChild>
        <w:div w:id="783380307">
          <w:marLeft w:val="0"/>
          <w:marRight w:val="0"/>
          <w:marTop w:val="120"/>
          <w:marBottom w:val="0"/>
          <w:divBdr>
            <w:top w:val="none" w:sz="0" w:space="0" w:color="auto"/>
            <w:left w:val="none" w:sz="0" w:space="0" w:color="auto"/>
            <w:bottom w:val="none" w:sz="0" w:space="0" w:color="auto"/>
            <w:right w:val="none" w:sz="0" w:space="0" w:color="auto"/>
          </w:divBdr>
        </w:div>
        <w:div w:id="1895192508">
          <w:marLeft w:val="0"/>
          <w:marRight w:val="0"/>
          <w:marTop w:val="120"/>
          <w:marBottom w:val="0"/>
          <w:divBdr>
            <w:top w:val="none" w:sz="0" w:space="0" w:color="auto"/>
            <w:left w:val="none" w:sz="0" w:space="0" w:color="auto"/>
            <w:bottom w:val="none" w:sz="0" w:space="0" w:color="auto"/>
            <w:right w:val="none" w:sz="0" w:space="0" w:color="auto"/>
          </w:divBdr>
        </w:div>
      </w:divsChild>
    </w:div>
    <w:div w:id="1525559704">
      <w:bodyDiv w:val="1"/>
      <w:marLeft w:val="0"/>
      <w:marRight w:val="0"/>
      <w:marTop w:val="0"/>
      <w:marBottom w:val="0"/>
      <w:divBdr>
        <w:top w:val="none" w:sz="0" w:space="0" w:color="auto"/>
        <w:left w:val="none" w:sz="0" w:space="0" w:color="auto"/>
        <w:bottom w:val="none" w:sz="0" w:space="0" w:color="auto"/>
        <w:right w:val="none" w:sz="0" w:space="0" w:color="auto"/>
      </w:divBdr>
    </w:div>
    <w:div w:id="1525561060">
      <w:bodyDiv w:val="1"/>
      <w:marLeft w:val="0"/>
      <w:marRight w:val="0"/>
      <w:marTop w:val="0"/>
      <w:marBottom w:val="0"/>
      <w:divBdr>
        <w:top w:val="none" w:sz="0" w:space="0" w:color="auto"/>
        <w:left w:val="none" w:sz="0" w:space="0" w:color="auto"/>
        <w:bottom w:val="none" w:sz="0" w:space="0" w:color="auto"/>
        <w:right w:val="none" w:sz="0" w:space="0" w:color="auto"/>
      </w:divBdr>
      <w:divsChild>
        <w:div w:id="309596894">
          <w:marLeft w:val="0"/>
          <w:marRight w:val="0"/>
          <w:marTop w:val="120"/>
          <w:marBottom w:val="0"/>
          <w:divBdr>
            <w:top w:val="none" w:sz="0" w:space="0" w:color="auto"/>
            <w:left w:val="none" w:sz="0" w:space="0" w:color="auto"/>
            <w:bottom w:val="none" w:sz="0" w:space="0" w:color="auto"/>
            <w:right w:val="none" w:sz="0" w:space="0" w:color="auto"/>
          </w:divBdr>
        </w:div>
      </w:divsChild>
    </w:div>
    <w:div w:id="1526164997">
      <w:bodyDiv w:val="1"/>
      <w:marLeft w:val="0"/>
      <w:marRight w:val="0"/>
      <w:marTop w:val="0"/>
      <w:marBottom w:val="0"/>
      <w:divBdr>
        <w:top w:val="none" w:sz="0" w:space="0" w:color="auto"/>
        <w:left w:val="none" w:sz="0" w:space="0" w:color="auto"/>
        <w:bottom w:val="none" w:sz="0" w:space="0" w:color="auto"/>
        <w:right w:val="none" w:sz="0" w:space="0" w:color="auto"/>
      </w:divBdr>
    </w:div>
    <w:div w:id="1526602720">
      <w:bodyDiv w:val="1"/>
      <w:marLeft w:val="0"/>
      <w:marRight w:val="0"/>
      <w:marTop w:val="0"/>
      <w:marBottom w:val="0"/>
      <w:divBdr>
        <w:top w:val="none" w:sz="0" w:space="0" w:color="auto"/>
        <w:left w:val="none" w:sz="0" w:space="0" w:color="auto"/>
        <w:bottom w:val="none" w:sz="0" w:space="0" w:color="auto"/>
        <w:right w:val="none" w:sz="0" w:space="0" w:color="auto"/>
      </w:divBdr>
      <w:divsChild>
        <w:div w:id="1374117074">
          <w:marLeft w:val="0"/>
          <w:marRight w:val="0"/>
          <w:marTop w:val="120"/>
          <w:marBottom w:val="0"/>
          <w:divBdr>
            <w:top w:val="none" w:sz="0" w:space="0" w:color="auto"/>
            <w:left w:val="none" w:sz="0" w:space="0" w:color="auto"/>
            <w:bottom w:val="none" w:sz="0" w:space="0" w:color="auto"/>
            <w:right w:val="none" w:sz="0" w:space="0" w:color="auto"/>
          </w:divBdr>
        </w:div>
        <w:div w:id="367488750">
          <w:marLeft w:val="0"/>
          <w:marRight w:val="0"/>
          <w:marTop w:val="120"/>
          <w:marBottom w:val="0"/>
          <w:divBdr>
            <w:top w:val="none" w:sz="0" w:space="0" w:color="auto"/>
            <w:left w:val="none" w:sz="0" w:space="0" w:color="auto"/>
            <w:bottom w:val="none" w:sz="0" w:space="0" w:color="auto"/>
            <w:right w:val="none" w:sz="0" w:space="0" w:color="auto"/>
          </w:divBdr>
        </w:div>
      </w:divsChild>
    </w:div>
    <w:div w:id="1526864215">
      <w:bodyDiv w:val="1"/>
      <w:marLeft w:val="0"/>
      <w:marRight w:val="0"/>
      <w:marTop w:val="0"/>
      <w:marBottom w:val="0"/>
      <w:divBdr>
        <w:top w:val="none" w:sz="0" w:space="0" w:color="auto"/>
        <w:left w:val="none" w:sz="0" w:space="0" w:color="auto"/>
        <w:bottom w:val="none" w:sz="0" w:space="0" w:color="auto"/>
        <w:right w:val="none" w:sz="0" w:space="0" w:color="auto"/>
      </w:divBdr>
    </w:div>
    <w:div w:id="1527522950">
      <w:bodyDiv w:val="1"/>
      <w:marLeft w:val="0"/>
      <w:marRight w:val="0"/>
      <w:marTop w:val="0"/>
      <w:marBottom w:val="0"/>
      <w:divBdr>
        <w:top w:val="none" w:sz="0" w:space="0" w:color="auto"/>
        <w:left w:val="none" w:sz="0" w:space="0" w:color="auto"/>
        <w:bottom w:val="none" w:sz="0" w:space="0" w:color="auto"/>
        <w:right w:val="none" w:sz="0" w:space="0" w:color="auto"/>
      </w:divBdr>
      <w:divsChild>
        <w:div w:id="407532689">
          <w:marLeft w:val="0"/>
          <w:marRight w:val="0"/>
          <w:marTop w:val="120"/>
          <w:marBottom w:val="0"/>
          <w:divBdr>
            <w:top w:val="none" w:sz="0" w:space="0" w:color="auto"/>
            <w:left w:val="none" w:sz="0" w:space="0" w:color="auto"/>
            <w:bottom w:val="none" w:sz="0" w:space="0" w:color="auto"/>
            <w:right w:val="none" w:sz="0" w:space="0" w:color="auto"/>
          </w:divBdr>
        </w:div>
        <w:div w:id="2109276492">
          <w:marLeft w:val="0"/>
          <w:marRight w:val="0"/>
          <w:marTop w:val="120"/>
          <w:marBottom w:val="0"/>
          <w:divBdr>
            <w:top w:val="none" w:sz="0" w:space="0" w:color="auto"/>
            <w:left w:val="none" w:sz="0" w:space="0" w:color="auto"/>
            <w:bottom w:val="none" w:sz="0" w:space="0" w:color="auto"/>
            <w:right w:val="none" w:sz="0" w:space="0" w:color="auto"/>
          </w:divBdr>
        </w:div>
      </w:divsChild>
    </w:div>
    <w:div w:id="1529293322">
      <w:bodyDiv w:val="1"/>
      <w:marLeft w:val="0"/>
      <w:marRight w:val="0"/>
      <w:marTop w:val="0"/>
      <w:marBottom w:val="0"/>
      <w:divBdr>
        <w:top w:val="none" w:sz="0" w:space="0" w:color="auto"/>
        <w:left w:val="none" w:sz="0" w:space="0" w:color="auto"/>
        <w:bottom w:val="none" w:sz="0" w:space="0" w:color="auto"/>
        <w:right w:val="none" w:sz="0" w:space="0" w:color="auto"/>
      </w:divBdr>
    </w:div>
    <w:div w:id="1529564260">
      <w:bodyDiv w:val="1"/>
      <w:marLeft w:val="0"/>
      <w:marRight w:val="0"/>
      <w:marTop w:val="0"/>
      <w:marBottom w:val="0"/>
      <w:divBdr>
        <w:top w:val="none" w:sz="0" w:space="0" w:color="auto"/>
        <w:left w:val="none" w:sz="0" w:space="0" w:color="auto"/>
        <w:bottom w:val="none" w:sz="0" w:space="0" w:color="auto"/>
        <w:right w:val="none" w:sz="0" w:space="0" w:color="auto"/>
      </w:divBdr>
      <w:divsChild>
        <w:div w:id="25259031">
          <w:marLeft w:val="0"/>
          <w:marRight w:val="0"/>
          <w:marTop w:val="120"/>
          <w:marBottom w:val="0"/>
          <w:divBdr>
            <w:top w:val="none" w:sz="0" w:space="0" w:color="auto"/>
            <w:left w:val="none" w:sz="0" w:space="0" w:color="auto"/>
            <w:bottom w:val="none" w:sz="0" w:space="0" w:color="auto"/>
            <w:right w:val="none" w:sz="0" w:space="0" w:color="auto"/>
          </w:divBdr>
        </w:div>
      </w:divsChild>
    </w:div>
    <w:div w:id="1529761692">
      <w:bodyDiv w:val="1"/>
      <w:marLeft w:val="0"/>
      <w:marRight w:val="0"/>
      <w:marTop w:val="0"/>
      <w:marBottom w:val="0"/>
      <w:divBdr>
        <w:top w:val="none" w:sz="0" w:space="0" w:color="auto"/>
        <w:left w:val="none" w:sz="0" w:space="0" w:color="auto"/>
        <w:bottom w:val="none" w:sz="0" w:space="0" w:color="auto"/>
        <w:right w:val="none" w:sz="0" w:space="0" w:color="auto"/>
      </w:divBdr>
    </w:div>
    <w:div w:id="1530220853">
      <w:bodyDiv w:val="1"/>
      <w:marLeft w:val="0"/>
      <w:marRight w:val="0"/>
      <w:marTop w:val="0"/>
      <w:marBottom w:val="0"/>
      <w:divBdr>
        <w:top w:val="none" w:sz="0" w:space="0" w:color="auto"/>
        <w:left w:val="none" w:sz="0" w:space="0" w:color="auto"/>
        <w:bottom w:val="none" w:sz="0" w:space="0" w:color="auto"/>
        <w:right w:val="none" w:sz="0" w:space="0" w:color="auto"/>
      </w:divBdr>
      <w:divsChild>
        <w:div w:id="932975586">
          <w:marLeft w:val="0"/>
          <w:marRight w:val="0"/>
          <w:marTop w:val="120"/>
          <w:marBottom w:val="0"/>
          <w:divBdr>
            <w:top w:val="none" w:sz="0" w:space="0" w:color="auto"/>
            <w:left w:val="none" w:sz="0" w:space="0" w:color="auto"/>
            <w:bottom w:val="none" w:sz="0" w:space="0" w:color="auto"/>
            <w:right w:val="none" w:sz="0" w:space="0" w:color="auto"/>
          </w:divBdr>
        </w:div>
      </w:divsChild>
    </w:div>
    <w:div w:id="1530606825">
      <w:bodyDiv w:val="1"/>
      <w:marLeft w:val="0"/>
      <w:marRight w:val="0"/>
      <w:marTop w:val="0"/>
      <w:marBottom w:val="0"/>
      <w:divBdr>
        <w:top w:val="none" w:sz="0" w:space="0" w:color="auto"/>
        <w:left w:val="none" w:sz="0" w:space="0" w:color="auto"/>
        <w:bottom w:val="none" w:sz="0" w:space="0" w:color="auto"/>
        <w:right w:val="none" w:sz="0" w:space="0" w:color="auto"/>
      </w:divBdr>
      <w:divsChild>
        <w:div w:id="1748307901">
          <w:marLeft w:val="0"/>
          <w:marRight w:val="0"/>
          <w:marTop w:val="120"/>
          <w:marBottom w:val="0"/>
          <w:divBdr>
            <w:top w:val="none" w:sz="0" w:space="0" w:color="auto"/>
            <w:left w:val="none" w:sz="0" w:space="0" w:color="auto"/>
            <w:bottom w:val="none" w:sz="0" w:space="0" w:color="auto"/>
            <w:right w:val="none" w:sz="0" w:space="0" w:color="auto"/>
          </w:divBdr>
        </w:div>
      </w:divsChild>
    </w:div>
    <w:div w:id="1531337468">
      <w:bodyDiv w:val="1"/>
      <w:marLeft w:val="0"/>
      <w:marRight w:val="0"/>
      <w:marTop w:val="0"/>
      <w:marBottom w:val="0"/>
      <w:divBdr>
        <w:top w:val="none" w:sz="0" w:space="0" w:color="auto"/>
        <w:left w:val="none" w:sz="0" w:space="0" w:color="auto"/>
        <w:bottom w:val="none" w:sz="0" w:space="0" w:color="auto"/>
        <w:right w:val="none" w:sz="0" w:space="0" w:color="auto"/>
      </w:divBdr>
      <w:divsChild>
        <w:div w:id="1008287591">
          <w:marLeft w:val="0"/>
          <w:marRight w:val="0"/>
          <w:marTop w:val="120"/>
          <w:marBottom w:val="0"/>
          <w:divBdr>
            <w:top w:val="none" w:sz="0" w:space="0" w:color="auto"/>
            <w:left w:val="none" w:sz="0" w:space="0" w:color="auto"/>
            <w:bottom w:val="none" w:sz="0" w:space="0" w:color="auto"/>
            <w:right w:val="none" w:sz="0" w:space="0" w:color="auto"/>
          </w:divBdr>
        </w:div>
      </w:divsChild>
    </w:div>
    <w:div w:id="1531338269">
      <w:bodyDiv w:val="1"/>
      <w:marLeft w:val="0"/>
      <w:marRight w:val="0"/>
      <w:marTop w:val="0"/>
      <w:marBottom w:val="0"/>
      <w:divBdr>
        <w:top w:val="none" w:sz="0" w:space="0" w:color="auto"/>
        <w:left w:val="none" w:sz="0" w:space="0" w:color="auto"/>
        <w:bottom w:val="none" w:sz="0" w:space="0" w:color="auto"/>
        <w:right w:val="none" w:sz="0" w:space="0" w:color="auto"/>
      </w:divBdr>
      <w:divsChild>
        <w:div w:id="788662785">
          <w:marLeft w:val="0"/>
          <w:marRight w:val="0"/>
          <w:marTop w:val="120"/>
          <w:marBottom w:val="0"/>
          <w:divBdr>
            <w:top w:val="none" w:sz="0" w:space="0" w:color="auto"/>
            <w:left w:val="none" w:sz="0" w:space="0" w:color="auto"/>
            <w:bottom w:val="none" w:sz="0" w:space="0" w:color="auto"/>
            <w:right w:val="none" w:sz="0" w:space="0" w:color="auto"/>
          </w:divBdr>
        </w:div>
      </w:divsChild>
    </w:div>
    <w:div w:id="1531530429">
      <w:bodyDiv w:val="1"/>
      <w:marLeft w:val="0"/>
      <w:marRight w:val="0"/>
      <w:marTop w:val="0"/>
      <w:marBottom w:val="0"/>
      <w:divBdr>
        <w:top w:val="none" w:sz="0" w:space="0" w:color="auto"/>
        <w:left w:val="none" w:sz="0" w:space="0" w:color="auto"/>
        <w:bottom w:val="none" w:sz="0" w:space="0" w:color="auto"/>
        <w:right w:val="none" w:sz="0" w:space="0" w:color="auto"/>
      </w:divBdr>
      <w:divsChild>
        <w:div w:id="1892838770">
          <w:marLeft w:val="0"/>
          <w:marRight w:val="0"/>
          <w:marTop w:val="120"/>
          <w:marBottom w:val="0"/>
          <w:divBdr>
            <w:top w:val="none" w:sz="0" w:space="0" w:color="auto"/>
            <w:left w:val="none" w:sz="0" w:space="0" w:color="auto"/>
            <w:bottom w:val="none" w:sz="0" w:space="0" w:color="auto"/>
            <w:right w:val="none" w:sz="0" w:space="0" w:color="auto"/>
          </w:divBdr>
        </w:div>
      </w:divsChild>
    </w:div>
    <w:div w:id="1531576375">
      <w:bodyDiv w:val="1"/>
      <w:marLeft w:val="0"/>
      <w:marRight w:val="0"/>
      <w:marTop w:val="0"/>
      <w:marBottom w:val="0"/>
      <w:divBdr>
        <w:top w:val="none" w:sz="0" w:space="0" w:color="auto"/>
        <w:left w:val="none" w:sz="0" w:space="0" w:color="auto"/>
        <w:bottom w:val="none" w:sz="0" w:space="0" w:color="auto"/>
        <w:right w:val="none" w:sz="0" w:space="0" w:color="auto"/>
      </w:divBdr>
      <w:divsChild>
        <w:div w:id="61343062">
          <w:marLeft w:val="0"/>
          <w:marRight w:val="0"/>
          <w:marTop w:val="0"/>
          <w:marBottom w:val="0"/>
          <w:divBdr>
            <w:top w:val="none" w:sz="0" w:space="0" w:color="auto"/>
            <w:left w:val="none" w:sz="0" w:space="0" w:color="auto"/>
            <w:bottom w:val="none" w:sz="0" w:space="0" w:color="auto"/>
            <w:right w:val="none" w:sz="0" w:space="0" w:color="auto"/>
          </w:divBdr>
          <w:divsChild>
            <w:div w:id="1434977841">
              <w:marLeft w:val="0"/>
              <w:marRight w:val="0"/>
              <w:marTop w:val="0"/>
              <w:marBottom w:val="0"/>
              <w:divBdr>
                <w:top w:val="none" w:sz="0" w:space="0" w:color="auto"/>
                <w:left w:val="none" w:sz="0" w:space="0" w:color="auto"/>
                <w:bottom w:val="none" w:sz="0" w:space="0" w:color="auto"/>
                <w:right w:val="none" w:sz="0" w:space="0" w:color="auto"/>
              </w:divBdr>
              <w:divsChild>
                <w:div w:id="578180031">
                  <w:marLeft w:val="3660"/>
                  <w:marRight w:val="0"/>
                  <w:marTop w:val="0"/>
                  <w:marBottom w:val="0"/>
                  <w:divBdr>
                    <w:top w:val="none" w:sz="0" w:space="0" w:color="auto"/>
                    <w:left w:val="none" w:sz="0" w:space="0" w:color="auto"/>
                    <w:bottom w:val="none" w:sz="0" w:space="0" w:color="auto"/>
                    <w:right w:val="none" w:sz="0" w:space="0" w:color="auto"/>
                  </w:divBdr>
                  <w:divsChild>
                    <w:div w:id="498619897">
                      <w:marLeft w:val="0"/>
                      <w:marRight w:val="0"/>
                      <w:marTop w:val="0"/>
                      <w:marBottom w:val="105"/>
                      <w:divBdr>
                        <w:top w:val="none" w:sz="0" w:space="0" w:color="auto"/>
                        <w:left w:val="none" w:sz="0" w:space="0" w:color="auto"/>
                        <w:bottom w:val="none" w:sz="0" w:space="0" w:color="auto"/>
                        <w:right w:val="none" w:sz="0" w:space="0" w:color="auto"/>
                      </w:divBdr>
                    </w:div>
                    <w:div w:id="142340575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10763689">
          <w:marLeft w:val="0"/>
          <w:marRight w:val="0"/>
          <w:marTop w:val="0"/>
          <w:marBottom w:val="0"/>
          <w:divBdr>
            <w:top w:val="none" w:sz="0" w:space="0" w:color="auto"/>
            <w:left w:val="none" w:sz="0" w:space="0" w:color="auto"/>
            <w:bottom w:val="none" w:sz="0" w:space="0" w:color="auto"/>
            <w:right w:val="none" w:sz="0" w:space="0" w:color="auto"/>
          </w:divBdr>
          <w:divsChild>
            <w:div w:id="1001351950">
              <w:marLeft w:val="0"/>
              <w:marRight w:val="0"/>
              <w:marTop w:val="0"/>
              <w:marBottom w:val="0"/>
              <w:divBdr>
                <w:top w:val="none" w:sz="0" w:space="0" w:color="auto"/>
                <w:left w:val="none" w:sz="0" w:space="0" w:color="auto"/>
                <w:bottom w:val="none" w:sz="0" w:space="0" w:color="auto"/>
                <w:right w:val="none" w:sz="0" w:space="0" w:color="auto"/>
              </w:divBdr>
              <w:divsChild>
                <w:div w:id="1630625343">
                  <w:marLeft w:val="3660"/>
                  <w:marRight w:val="0"/>
                  <w:marTop w:val="0"/>
                  <w:marBottom w:val="0"/>
                  <w:divBdr>
                    <w:top w:val="none" w:sz="0" w:space="0" w:color="auto"/>
                    <w:left w:val="none" w:sz="0" w:space="0" w:color="auto"/>
                    <w:bottom w:val="none" w:sz="0" w:space="0" w:color="auto"/>
                    <w:right w:val="none" w:sz="0" w:space="0" w:color="auto"/>
                  </w:divBdr>
                  <w:divsChild>
                    <w:div w:id="915743328">
                      <w:marLeft w:val="0"/>
                      <w:marRight w:val="0"/>
                      <w:marTop w:val="0"/>
                      <w:marBottom w:val="105"/>
                      <w:divBdr>
                        <w:top w:val="none" w:sz="0" w:space="0" w:color="auto"/>
                        <w:left w:val="none" w:sz="0" w:space="0" w:color="auto"/>
                        <w:bottom w:val="none" w:sz="0" w:space="0" w:color="auto"/>
                        <w:right w:val="none" w:sz="0" w:space="0" w:color="auto"/>
                      </w:divBdr>
                    </w:div>
                    <w:div w:id="110876873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533032664">
      <w:bodyDiv w:val="1"/>
      <w:marLeft w:val="0"/>
      <w:marRight w:val="0"/>
      <w:marTop w:val="0"/>
      <w:marBottom w:val="0"/>
      <w:divBdr>
        <w:top w:val="none" w:sz="0" w:space="0" w:color="auto"/>
        <w:left w:val="none" w:sz="0" w:space="0" w:color="auto"/>
        <w:bottom w:val="none" w:sz="0" w:space="0" w:color="auto"/>
        <w:right w:val="none" w:sz="0" w:space="0" w:color="auto"/>
      </w:divBdr>
      <w:divsChild>
        <w:div w:id="1909338978">
          <w:marLeft w:val="0"/>
          <w:marRight w:val="0"/>
          <w:marTop w:val="120"/>
          <w:marBottom w:val="0"/>
          <w:divBdr>
            <w:top w:val="none" w:sz="0" w:space="0" w:color="auto"/>
            <w:left w:val="none" w:sz="0" w:space="0" w:color="auto"/>
            <w:bottom w:val="none" w:sz="0" w:space="0" w:color="auto"/>
            <w:right w:val="none" w:sz="0" w:space="0" w:color="auto"/>
          </w:divBdr>
        </w:div>
        <w:div w:id="1330132531">
          <w:marLeft w:val="0"/>
          <w:marRight w:val="0"/>
          <w:marTop w:val="120"/>
          <w:marBottom w:val="0"/>
          <w:divBdr>
            <w:top w:val="none" w:sz="0" w:space="0" w:color="auto"/>
            <w:left w:val="none" w:sz="0" w:space="0" w:color="auto"/>
            <w:bottom w:val="none" w:sz="0" w:space="0" w:color="auto"/>
            <w:right w:val="none" w:sz="0" w:space="0" w:color="auto"/>
          </w:divBdr>
        </w:div>
      </w:divsChild>
    </w:div>
    <w:div w:id="1533153605">
      <w:bodyDiv w:val="1"/>
      <w:marLeft w:val="0"/>
      <w:marRight w:val="0"/>
      <w:marTop w:val="0"/>
      <w:marBottom w:val="0"/>
      <w:divBdr>
        <w:top w:val="none" w:sz="0" w:space="0" w:color="auto"/>
        <w:left w:val="none" w:sz="0" w:space="0" w:color="auto"/>
        <w:bottom w:val="none" w:sz="0" w:space="0" w:color="auto"/>
        <w:right w:val="none" w:sz="0" w:space="0" w:color="auto"/>
      </w:divBdr>
      <w:divsChild>
        <w:div w:id="2070837842">
          <w:marLeft w:val="0"/>
          <w:marRight w:val="0"/>
          <w:marTop w:val="120"/>
          <w:marBottom w:val="0"/>
          <w:divBdr>
            <w:top w:val="none" w:sz="0" w:space="0" w:color="auto"/>
            <w:left w:val="none" w:sz="0" w:space="0" w:color="auto"/>
            <w:bottom w:val="none" w:sz="0" w:space="0" w:color="auto"/>
            <w:right w:val="none" w:sz="0" w:space="0" w:color="auto"/>
          </w:divBdr>
        </w:div>
        <w:div w:id="1105811921">
          <w:marLeft w:val="0"/>
          <w:marRight w:val="0"/>
          <w:marTop w:val="120"/>
          <w:marBottom w:val="0"/>
          <w:divBdr>
            <w:top w:val="none" w:sz="0" w:space="0" w:color="auto"/>
            <w:left w:val="none" w:sz="0" w:space="0" w:color="auto"/>
            <w:bottom w:val="none" w:sz="0" w:space="0" w:color="auto"/>
            <w:right w:val="none" w:sz="0" w:space="0" w:color="auto"/>
          </w:divBdr>
        </w:div>
      </w:divsChild>
    </w:div>
    <w:div w:id="1533956831">
      <w:bodyDiv w:val="1"/>
      <w:marLeft w:val="0"/>
      <w:marRight w:val="0"/>
      <w:marTop w:val="0"/>
      <w:marBottom w:val="0"/>
      <w:divBdr>
        <w:top w:val="none" w:sz="0" w:space="0" w:color="auto"/>
        <w:left w:val="none" w:sz="0" w:space="0" w:color="auto"/>
        <w:bottom w:val="none" w:sz="0" w:space="0" w:color="auto"/>
        <w:right w:val="none" w:sz="0" w:space="0" w:color="auto"/>
      </w:divBdr>
      <w:divsChild>
        <w:div w:id="316110692">
          <w:marLeft w:val="0"/>
          <w:marRight w:val="0"/>
          <w:marTop w:val="0"/>
          <w:marBottom w:val="0"/>
          <w:divBdr>
            <w:top w:val="none" w:sz="0" w:space="0" w:color="auto"/>
            <w:left w:val="none" w:sz="0" w:space="0" w:color="auto"/>
            <w:bottom w:val="none" w:sz="0" w:space="0" w:color="auto"/>
            <w:right w:val="none" w:sz="0" w:space="0" w:color="auto"/>
          </w:divBdr>
          <w:divsChild>
            <w:div w:id="526063515">
              <w:marLeft w:val="0"/>
              <w:marRight w:val="0"/>
              <w:marTop w:val="0"/>
              <w:marBottom w:val="0"/>
              <w:divBdr>
                <w:top w:val="none" w:sz="0" w:space="0" w:color="auto"/>
                <w:left w:val="none" w:sz="0" w:space="0" w:color="auto"/>
                <w:bottom w:val="none" w:sz="0" w:space="0" w:color="auto"/>
                <w:right w:val="none" w:sz="0" w:space="0" w:color="auto"/>
              </w:divBdr>
            </w:div>
          </w:divsChild>
        </w:div>
        <w:div w:id="2143183762">
          <w:marLeft w:val="0"/>
          <w:marRight w:val="0"/>
          <w:marTop w:val="0"/>
          <w:marBottom w:val="0"/>
          <w:divBdr>
            <w:top w:val="none" w:sz="0" w:space="0" w:color="auto"/>
            <w:left w:val="none" w:sz="0" w:space="0" w:color="auto"/>
            <w:bottom w:val="none" w:sz="0" w:space="0" w:color="auto"/>
            <w:right w:val="none" w:sz="0" w:space="0" w:color="auto"/>
          </w:divBdr>
          <w:divsChild>
            <w:div w:id="1925333377">
              <w:marLeft w:val="0"/>
              <w:marRight w:val="0"/>
              <w:marTop w:val="0"/>
              <w:marBottom w:val="0"/>
              <w:divBdr>
                <w:top w:val="none" w:sz="0" w:space="0" w:color="auto"/>
                <w:left w:val="none" w:sz="0" w:space="0" w:color="auto"/>
                <w:bottom w:val="none" w:sz="0" w:space="0" w:color="auto"/>
                <w:right w:val="none" w:sz="0" w:space="0" w:color="auto"/>
              </w:divBdr>
            </w:div>
          </w:divsChild>
        </w:div>
        <w:div w:id="719404712">
          <w:marLeft w:val="0"/>
          <w:marRight w:val="0"/>
          <w:marTop w:val="0"/>
          <w:marBottom w:val="0"/>
          <w:divBdr>
            <w:top w:val="none" w:sz="0" w:space="0" w:color="auto"/>
            <w:left w:val="none" w:sz="0" w:space="0" w:color="auto"/>
            <w:bottom w:val="none" w:sz="0" w:space="0" w:color="auto"/>
            <w:right w:val="none" w:sz="0" w:space="0" w:color="auto"/>
          </w:divBdr>
          <w:divsChild>
            <w:div w:id="17455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0598">
      <w:bodyDiv w:val="1"/>
      <w:marLeft w:val="0"/>
      <w:marRight w:val="0"/>
      <w:marTop w:val="0"/>
      <w:marBottom w:val="0"/>
      <w:divBdr>
        <w:top w:val="none" w:sz="0" w:space="0" w:color="auto"/>
        <w:left w:val="none" w:sz="0" w:space="0" w:color="auto"/>
        <w:bottom w:val="none" w:sz="0" w:space="0" w:color="auto"/>
        <w:right w:val="none" w:sz="0" w:space="0" w:color="auto"/>
      </w:divBdr>
    </w:div>
    <w:div w:id="1534923472">
      <w:bodyDiv w:val="1"/>
      <w:marLeft w:val="0"/>
      <w:marRight w:val="0"/>
      <w:marTop w:val="0"/>
      <w:marBottom w:val="0"/>
      <w:divBdr>
        <w:top w:val="none" w:sz="0" w:space="0" w:color="auto"/>
        <w:left w:val="none" w:sz="0" w:space="0" w:color="auto"/>
        <w:bottom w:val="none" w:sz="0" w:space="0" w:color="auto"/>
        <w:right w:val="none" w:sz="0" w:space="0" w:color="auto"/>
      </w:divBdr>
    </w:div>
    <w:div w:id="1535654809">
      <w:bodyDiv w:val="1"/>
      <w:marLeft w:val="0"/>
      <w:marRight w:val="0"/>
      <w:marTop w:val="0"/>
      <w:marBottom w:val="0"/>
      <w:divBdr>
        <w:top w:val="none" w:sz="0" w:space="0" w:color="auto"/>
        <w:left w:val="none" w:sz="0" w:space="0" w:color="auto"/>
        <w:bottom w:val="none" w:sz="0" w:space="0" w:color="auto"/>
        <w:right w:val="none" w:sz="0" w:space="0" w:color="auto"/>
      </w:divBdr>
      <w:divsChild>
        <w:div w:id="120922096">
          <w:marLeft w:val="0"/>
          <w:marRight w:val="0"/>
          <w:marTop w:val="0"/>
          <w:marBottom w:val="0"/>
          <w:divBdr>
            <w:top w:val="none" w:sz="0" w:space="0" w:color="auto"/>
            <w:left w:val="none" w:sz="0" w:space="0" w:color="auto"/>
            <w:bottom w:val="none" w:sz="0" w:space="0" w:color="auto"/>
            <w:right w:val="none" w:sz="0" w:space="0" w:color="auto"/>
          </w:divBdr>
          <w:divsChild>
            <w:div w:id="1359161414">
              <w:marLeft w:val="0"/>
              <w:marRight w:val="0"/>
              <w:marTop w:val="0"/>
              <w:marBottom w:val="0"/>
              <w:divBdr>
                <w:top w:val="none" w:sz="0" w:space="0" w:color="auto"/>
                <w:left w:val="none" w:sz="0" w:space="0" w:color="auto"/>
                <w:bottom w:val="none" w:sz="0" w:space="0" w:color="auto"/>
                <w:right w:val="none" w:sz="0" w:space="0" w:color="auto"/>
              </w:divBdr>
              <w:divsChild>
                <w:div w:id="1912881852">
                  <w:marLeft w:val="0"/>
                  <w:marRight w:val="0"/>
                  <w:marTop w:val="0"/>
                  <w:marBottom w:val="0"/>
                  <w:divBdr>
                    <w:top w:val="none" w:sz="0" w:space="0" w:color="auto"/>
                    <w:left w:val="none" w:sz="0" w:space="0" w:color="auto"/>
                    <w:bottom w:val="none" w:sz="0" w:space="0" w:color="auto"/>
                    <w:right w:val="none" w:sz="0" w:space="0" w:color="auto"/>
                  </w:divBdr>
                  <w:divsChild>
                    <w:div w:id="1388916122">
                      <w:marLeft w:val="0"/>
                      <w:marRight w:val="0"/>
                      <w:marTop w:val="0"/>
                      <w:marBottom w:val="0"/>
                      <w:divBdr>
                        <w:top w:val="none" w:sz="0" w:space="0" w:color="auto"/>
                        <w:left w:val="none" w:sz="0" w:space="0" w:color="auto"/>
                        <w:bottom w:val="none" w:sz="0" w:space="0" w:color="auto"/>
                        <w:right w:val="none" w:sz="0" w:space="0" w:color="auto"/>
                      </w:divBdr>
                      <w:divsChild>
                        <w:div w:id="910310740">
                          <w:marLeft w:val="-180"/>
                          <w:marRight w:val="-180"/>
                          <w:marTop w:val="0"/>
                          <w:marBottom w:val="0"/>
                          <w:divBdr>
                            <w:top w:val="none" w:sz="0" w:space="0" w:color="auto"/>
                            <w:left w:val="none" w:sz="0" w:space="0" w:color="auto"/>
                            <w:bottom w:val="none" w:sz="0" w:space="0" w:color="auto"/>
                            <w:right w:val="none" w:sz="0" w:space="0" w:color="auto"/>
                          </w:divBdr>
                          <w:divsChild>
                            <w:div w:id="234752976">
                              <w:marLeft w:val="0"/>
                              <w:marRight w:val="0"/>
                              <w:marTop w:val="0"/>
                              <w:marBottom w:val="0"/>
                              <w:divBdr>
                                <w:top w:val="none" w:sz="0" w:space="0" w:color="auto"/>
                                <w:left w:val="none" w:sz="0" w:space="0" w:color="auto"/>
                                <w:bottom w:val="none" w:sz="0" w:space="0" w:color="auto"/>
                                <w:right w:val="none" w:sz="0" w:space="0" w:color="auto"/>
                              </w:divBdr>
                              <w:divsChild>
                                <w:div w:id="1872256814">
                                  <w:marLeft w:val="0"/>
                                  <w:marRight w:val="0"/>
                                  <w:marTop w:val="0"/>
                                  <w:marBottom w:val="0"/>
                                  <w:divBdr>
                                    <w:top w:val="none" w:sz="0" w:space="0" w:color="auto"/>
                                    <w:left w:val="none" w:sz="0" w:space="0" w:color="auto"/>
                                    <w:bottom w:val="none" w:sz="0" w:space="0" w:color="auto"/>
                                    <w:right w:val="none" w:sz="0" w:space="0" w:color="auto"/>
                                  </w:divBdr>
                                  <w:divsChild>
                                    <w:div w:id="339238608">
                                      <w:marLeft w:val="0"/>
                                      <w:marRight w:val="0"/>
                                      <w:marTop w:val="0"/>
                                      <w:marBottom w:val="576"/>
                                      <w:divBdr>
                                        <w:top w:val="none" w:sz="0" w:space="0" w:color="auto"/>
                                        <w:left w:val="none" w:sz="0" w:space="0" w:color="auto"/>
                                        <w:bottom w:val="none" w:sz="0" w:space="0" w:color="auto"/>
                                        <w:right w:val="none" w:sz="0" w:space="0" w:color="auto"/>
                                      </w:divBdr>
                                      <w:divsChild>
                                        <w:div w:id="908274458">
                                          <w:marLeft w:val="0"/>
                                          <w:marRight w:val="0"/>
                                          <w:marTop w:val="0"/>
                                          <w:marBottom w:val="0"/>
                                          <w:divBdr>
                                            <w:top w:val="none" w:sz="0" w:space="0" w:color="auto"/>
                                            <w:left w:val="none" w:sz="0" w:space="0" w:color="auto"/>
                                            <w:bottom w:val="none" w:sz="0" w:space="0" w:color="auto"/>
                                            <w:right w:val="none" w:sz="0" w:space="0" w:color="auto"/>
                                          </w:divBdr>
                                          <w:divsChild>
                                            <w:div w:id="411243122">
                                              <w:marLeft w:val="0"/>
                                              <w:marRight w:val="0"/>
                                              <w:marTop w:val="0"/>
                                              <w:marBottom w:val="0"/>
                                              <w:divBdr>
                                                <w:top w:val="none" w:sz="0" w:space="0" w:color="auto"/>
                                                <w:left w:val="none" w:sz="0" w:space="0" w:color="auto"/>
                                                <w:bottom w:val="none" w:sz="0" w:space="0" w:color="auto"/>
                                                <w:right w:val="none" w:sz="0" w:space="0" w:color="auto"/>
                                              </w:divBdr>
                                              <w:divsChild>
                                                <w:div w:id="2001884884">
                                                  <w:marLeft w:val="0"/>
                                                  <w:marRight w:val="0"/>
                                                  <w:marTop w:val="0"/>
                                                  <w:marBottom w:val="0"/>
                                                  <w:divBdr>
                                                    <w:top w:val="none" w:sz="0" w:space="0" w:color="auto"/>
                                                    <w:left w:val="none" w:sz="0" w:space="0" w:color="auto"/>
                                                    <w:bottom w:val="none" w:sz="0" w:space="0" w:color="auto"/>
                                                    <w:right w:val="none" w:sz="0" w:space="0" w:color="auto"/>
                                                  </w:divBdr>
                                                  <w:divsChild>
                                                    <w:div w:id="1320576684">
                                                      <w:marLeft w:val="0"/>
                                                      <w:marRight w:val="0"/>
                                                      <w:marTop w:val="0"/>
                                                      <w:marBottom w:val="0"/>
                                                      <w:divBdr>
                                                        <w:top w:val="none" w:sz="0" w:space="0" w:color="auto"/>
                                                        <w:left w:val="none" w:sz="0" w:space="0" w:color="auto"/>
                                                        <w:bottom w:val="none" w:sz="0" w:space="0" w:color="auto"/>
                                                        <w:right w:val="none" w:sz="0" w:space="0" w:color="auto"/>
                                                      </w:divBdr>
                                                      <w:divsChild>
                                                        <w:div w:id="946233231">
                                                          <w:marLeft w:val="0"/>
                                                          <w:marRight w:val="0"/>
                                                          <w:marTop w:val="0"/>
                                                          <w:marBottom w:val="84"/>
                                                          <w:divBdr>
                                                            <w:top w:val="none" w:sz="0" w:space="0" w:color="auto"/>
                                                            <w:left w:val="none" w:sz="0" w:space="0" w:color="auto"/>
                                                            <w:bottom w:val="none" w:sz="0" w:space="0" w:color="auto"/>
                                                            <w:right w:val="none" w:sz="0" w:space="0" w:color="auto"/>
                                                          </w:divBdr>
                                                        </w:div>
                                                        <w:div w:id="6062776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6188590">
      <w:bodyDiv w:val="1"/>
      <w:marLeft w:val="0"/>
      <w:marRight w:val="0"/>
      <w:marTop w:val="0"/>
      <w:marBottom w:val="0"/>
      <w:divBdr>
        <w:top w:val="none" w:sz="0" w:space="0" w:color="auto"/>
        <w:left w:val="none" w:sz="0" w:space="0" w:color="auto"/>
        <w:bottom w:val="none" w:sz="0" w:space="0" w:color="auto"/>
        <w:right w:val="none" w:sz="0" w:space="0" w:color="auto"/>
      </w:divBdr>
      <w:divsChild>
        <w:div w:id="228998695">
          <w:marLeft w:val="0"/>
          <w:marRight w:val="0"/>
          <w:marTop w:val="120"/>
          <w:marBottom w:val="0"/>
          <w:divBdr>
            <w:top w:val="none" w:sz="0" w:space="0" w:color="auto"/>
            <w:left w:val="none" w:sz="0" w:space="0" w:color="auto"/>
            <w:bottom w:val="none" w:sz="0" w:space="0" w:color="auto"/>
            <w:right w:val="none" w:sz="0" w:space="0" w:color="auto"/>
          </w:divBdr>
        </w:div>
        <w:div w:id="2068648273">
          <w:marLeft w:val="0"/>
          <w:marRight w:val="0"/>
          <w:marTop w:val="120"/>
          <w:marBottom w:val="0"/>
          <w:divBdr>
            <w:top w:val="none" w:sz="0" w:space="0" w:color="auto"/>
            <w:left w:val="none" w:sz="0" w:space="0" w:color="auto"/>
            <w:bottom w:val="none" w:sz="0" w:space="0" w:color="auto"/>
            <w:right w:val="none" w:sz="0" w:space="0" w:color="auto"/>
          </w:divBdr>
        </w:div>
        <w:div w:id="1738622453">
          <w:marLeft w:val="0"/>
          <w:marRight w:val="0"/>
          <w:marTop w:val="120"/>
          <w:marBottom w:val="0"/>
          <w:divBdr>
            <w:top w:val="none" w:sz="0" w:space="0" w:color="auto"/>
            <w:left w:val="none" w:sz="0" w:space="0" w:color="auto"/>
            <w:bottom w:val="none" w:sz="0" w:space="0" w:color="auto"/>
            <w:right w:val="none" w:sz="0" w:space="0" w:color="auto"/>
          </w:divBdr>
        </w:div>
      </w:divsChild>
    </w:div>
    <w:div w:id="1536195281">
      <w:bodyDiv w:val="1"/>
      <w:marLeft w:val="0"/>
      <w:marRight w:val="0"/>
      <w:marTop w:val="0"/>
      <w:marBottom w:val="0"/>
      <w:divBdr>
        <w:top w:val="none" w:sz="0" w:space="0" w:color="auto"/>
        <w:left w:val="none" w:sz="0" w:space="0" w:color="auto"/>
        <w:bottom w:val="none" w:sz="0" w:space="0" w:color="auto"/>
        <w:right w:val="none" w:sz="0" w:space="0" w:color="auto"/>
      </w:divBdr>
    </w:div>
    <w:div w:id="1536308108">
      <w:bodyDiv w:val="1"/>
      <w:marLeft w:val="0"/>
      <w:marRight w:val="0"/>
      <w:marTop w:val="0"/>
      <w:marBottom w:val="0"/>
      <w:divBdr>
        <w:top w:val="none" w:sz="0" w:space="0" w:color="auto"/>
        <w:left w:val="none" w:sz="0" w:space="0" w:color="auto"/>
        <w:bottom w:val="none" w:sz="0" w:space="0" w:color="auto"/>
        <w:right w:val="none" w:sz="0" w:space="0" w:color="auto"/>
      </w:divBdr>
    </w:div>
    <w:div w:id="1536428544">
      <w:bodyDiv w:val="1"/>
      <w:marLeft w:val="0"/>
      <w:marRight w:val="0"/>
      <w:marTop w:val="0"/>
      <w:marBottom w:val="0"/>
      <w:divBdr>
        <w:top w:val="none" w:sz="0" w:space="0" w:color="auto"/>
        <w:left w:val="none" w:sz="0" w:space="0" w:color="auto"/>
        <w:bottom w:val="none" w:sz="0" w:space="0" w:color="auto"/>
        <w:right w:val="none" w:sz="0" w:space="0" w:color="auto"/>
      </w:divBdr>
      <w:divsChild>
        <w:div w:id="180975660">
          <w:marLeft w:val="0"/>
          <w:marRight w:val="0"/>
          <w:marTop w:val="120"/>
          <w:marBottom w:val="0"/>
          <w:divBdr>
            <w:top w:val="none" w:sz="0" w:space="0" w:color="auto"/>
            <w:left w:val="none" w:sz="0" w:space="0" w:color="auto"/>
            <w:bottom w:val="none" w:sz="0" w:space="0" w:color="auto"/>
            <w:right w:val="none" w:sz="0" w:space="0" w:color="auto"/>
          </w:divBdr>
        </w:div>
      </w:divsChild>
    </w:div>
    <w:div w:id="1536846230">
      <w:bodyDiv w:val="1"/>
      <w:marLeft w:val="0"/>
      <w:marRight w:val="0"/>
      <w:marTop w:val="0"/>
      <w:marBottom w:val="0"/>
      <w:divBdr>
        <w:top w:val="none" w:sz="0" w:space="0" w:color="auto"/>
        <w:left w:val="none" w:sz="0" w:space="0" w:color="auto"/>
        <w:bottom w:val="none" w:sz="0" w:space="0" w:color="auto"/>
        <w:right w:val="none" w:sz="0" w:space="0" w:color="auto"/>
      </w:divBdr>
      <w:divsChild>
        <w:div w:id="1244988770">
          <w:marLeft w:val="0"/>
          <w:marRight w:val="0"/>
          <w:marTop w:val="0"/>
          <w:marBottom w:val="0"/>
          <w:divBdr>
            <w:top w:val="none" w:sz="0" w:space="0" w:color="auto"/>
            <w:left w:val="none" w:sz="0" w:space="0" w:color="auto"/>
            <w:bottom w:val="none" w:sz="0" w:space="0" w:color="auto"/>
            <w:right w:val="none" w:sz="0" w:space="0" w:color="auto"/>
          </w:divBdr>
          <w:divsChild>
            <w:div w:id="732504528">
              <w:marLeft w:val="0"/>
              <w:marRight w:val="0"/>
              <w:marTop w:val="0"/>
              <w:marBottom w:val="0"/>
              <w:divBdr>
                <w:top w:val="none" w:sz="0" w:space="0" w:color="auto"/>
                <w:left w:val="none" w:sz="0" w:space="0" w:color="auto"/>
                <w:bottom w:val="none" w:sz="0" w:space="0" w:color="auto"/>
                <w:right w:val="none" w:sz="0" w:space="0" w:color="auto"/>
              </w:divBdr>
            </w:div>
          </w:divsChild>
        </w:div>
        <w:div w:id="880242478">
          <w:marLeft w:val="0"/>
          <w:marRight w:val="0"/>
          <w:marTop w:val="0"/>
          <w:marBottom w:val="0"/>
          <w:divBdr>
            <w:top w:val="none" w:sz="0" w:space="0" w:color="auto"/>
            <w:left w:val="none" w:sz="0" w:space="0" w:color="auto"/>
            <w:bottom w:val="none" w:sz="0" w:space="0" w:color="auto"/>
            <w:right w:val="none" w:sz="0" w:space="0" w:color="auto"/>
          </w:divBdr>
          <w:divsChild>
            <w:div w:id="200705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4569">
      <w:bodyDiv w:val="1"/>
      <w:marLeft w:val="0"/>
      <w:marRight w:val="0"/>
      <w:marTop w:val="0"/>
      <w:marBottom w:val="0"/>
      <w:divBdr>
        <w:top w:val="none" w:sz="0" w:space="0" w:color="auto"/>
        <w:left w:val="none" w:sz="0" w:space="0" w:color="auto"/>
        <w:bottom w:val="none" w:sz="0" w:space="0" w:color="auto"/>
        <w:right w:val="none" w:sz="0" w:space="0" w:color="auto"/>
      </w:divBdr>
      <w:divsChild>
        <w:div w:id="1500581347">
          <w:marLeft w:val="0"/>
          <w:marRight w:val="0"/>
          <w:marTop w:val="0"/>
          <w:marBottom w:val="0"/>
          <w:divBdr>
            <w:top w:val="none" w:sz="0" w:space="0" w:color="auto"/>
            <w:left w:val="none" w:sz="0" w:space="0" w:color="auto"/>
            <w:bottom w:val="none" w:sz="0" w:space="0" w:color="auto"/>
            <w:right w:val="none" w:sz="0" w:space="0" w:color="auto"/>
          </w:divBdr>
          <w:divsChild>
            <w:div w:id="863830996">
              <w:marLeft w:val="0"/>
              <w:marRight w:val="0"/>
              <w:marTop w:val="0"/>
              <w:marBottom w:val="0"/>
              <w:divBdr>
                <w:top w:val="none" w:sz="0" w:space="0" w:color="auto"/>
                <w:left w:val="none" w:sz="0" w:space="0" w:color="auto"/>
                <w:bottom w:val="none" w:sz="0" w:space="0" w:color="auto"/>
                <w:right w:val="none" w:sz="0" w:space="0" w:color="auto"/>
              </w:divBdr>
              <w:divsChild>
                <w:div w:id="94325540">
                  <w:marLeft w:val="0"/>
                  <w:marRight w:val="0"/>
                  <w:marTop w:val="0"/>
                  <w:marBottom w:val="0"/>
                  <w:divBdr>
                    <w:top w:val="none" w:sz="0" w:space="0" w:color="auto"/>
                    <w:left w:val="none" w:sz="0" w:space="0" w:color="auto"/>
                    <w:bottom w:val="none" w:sz="0" w:space="0" w:color="auto"/>
                    <w:right w:val="none" w:sz="0" w:space="0" w:color="auto"/>
                  </w:divBdr>
                  <w:divsChild>
                    <w:div w:id="207955687">
                      <w:marLeft w:val="0"/>
                      <w:marRight w:val="0"/>
                      <w:marTop w:val="0"/>
                      <w:marBottom w:val="0"/>
                      <w:divBdr>
                        <w:top w:val="none" w:sz="0" w:space="0" w:color="auto"/>
                        <w:left w:val="none" w:sz="0" w:space="0" w:color="auto"/>
                        <w:bottom w:val="none" w:sz="0" w:space="0" w:color="auto"/>
                        <w:right w:val="none" w:sz="0" w:space="0" w:color="auto"/>
                      </w:divBdr>
                      <w:divsChild>
                        <w:div w:id="1062367327">
                          <w:marLeft w:val="-180"/>
                          <w:marRight w:val="-180"/>
                          <w:marTop w:val="0"/>
                          <w:marBottom w:val="0"/>
                          <w:divBdr>
                            <w:top w:val="none" w:sz="0" w:space="0" w:color="auto"/>
                            <w:left w:val="none" w:sz="0" w:space="0" w:color="auto"/>
                            <w:bottom w:val="none" w:sz="0" w:space="0" w:color="auto"/>
                            <w:right w:val="none" w:sz="0" w:space="0" w:color="auto"/>
                          </w:divBdr>
                          <w:divsChild>
                            <w:div w:id="1008866941">
                              <w:marLeft w:val="0"/>
                              <w:marRight w:val="0"/>
                              <w:marTop w:val="0"/>
                              <w:marBottom w:val="0"/>
                              <w:divBdr>
                                <w:top w:val="none" w:sz="0" w:space="0" w:color="auto"/>
                                <w:left w:val="none" w:sz="0" w:space="0" w:color="auto"/>
                                <w:bottom w:val="none" w:sz="0" w:space="0" w:color="auto"/>
                                <w:right w:val="none" w:sz="0" w:space="0" w:color="auto"/>
                              </w:divBdr>
                              <w:divsChild>
                                <w:div w:id="2116829891">
                                  <w:marLeft w:val="0"/>
                                  <w:marRight w:val="0"/>
                                  <w:marTop w:val="0"/>
                                  <w:marBottom w:val="0"/>
                                  <w:divBdr>
                                    <w:top w:val="none" w:sz="0" w:space="0" w:color="auto"/>
                                    <w:left w:val="none" w:sz="0" w:space="0" w:color="auto"/>
                                    <w:bottom w:val="none" w:sz="0" w:space="0" w:color="auto"/>
                                    <w:right w:val="none" w:sz="0" w:space="0" w:color="auto"/>
                                  </w:divBdr>
                                  <w:divsChild>
                                    <w:div w:id="2008630153">
                                      <w:marLeft w:val="0"/>
                                      <w:marRight w:val="0"/>
                                      <w:marTop w:val="0"/>
                                      <w:marBottom w:val="576"/>
                                      <w:divBdr>
                                        <w:top w:val="none" w:sz="0" w:space="0" w:color="auto"/>
                                        <w:left w:val="none" w:sz="0" w:space="0" w:color="auto"/>
                                        <w:bottom w:val="none" w:sz="0" w:space="0" w:color="auto"/>
                                        <w:right w:val="none" w:sz="0" w:space="0" w:color="auto"/>
                                      </w:divBdr>
                                      <w:divsChild>
                                        <w:div w:id="531453948">
                                          <w:marLeft w:val="0"/>
                                          <w:marRight w:val="0"/>
                                          <w:marTop w:val="0"/>
                                          <w:marBottom w:val="0"/>
                                          <w:divBdr>
                                            <w:top w:val="none" w:sz="0" w:space="0" w:color="auto"/>
                                            <w:left w:val="none" w:sz="0" w:space="0" w:color="auto"/>
                                            <w:bottom w:val="none" w:sz="0" w:space="0" w:color="auto"/>
                                            <w:right w:val="none" w:sz="0" w:space="0" w:color="auto"/>
                                          </w:divBdr>
                                          <w:divsChild>
                                            <w:div w:id="1578857314">
                                              <w:marLeft w:val="0"/>
                                              <w:marRight w:val="0"/>
                                              <w:marTop w:val="0"/>
                                              <w:marBottom w:val="0"/>
                                              <w:divBdr>
                                                <w:top w:val="none" w:sz="0" w:space="0" w:color="auto"/>
                                                <w:left w:val="none" w:sz="0" w:space="0" w:color="auto"/>
                                                <w:bottom w:val="none" w:sz="0" w:space="0" w:color="auto"/>
                                                <w:right w:val="none" w:sz="0" w:space="0" w:color="auto"/>
                                              </w:divBdr>
                                              <w:divsChild>
                                                <w:div w:id="2070110768">
                                                  <w:marLeft w:val="0"/>
                                                  <w:marRight w:val="0"/>
                                                  <w:marTop w:val="0"/>
                                                  <w:marBottom w:val="0"/>
                                                  <w:divBdr>
                                                    <w:top w:val="none" w:sz="0" w:space="0" w:color="auto"/>
                                                    <w:left w:val="none" w:sz="0" w:space="0" w:color="auto"/>
                                                    <w:bottom w:val="none" w:sz="0" w:space="0" w:color="auto"/>
                                                    <w:right w:val="none" w:sz="0" w:space="0" w:color="auto"/>
                                                  </w:divBdr>
                                                  <w:divsChild>
                                                    <w:div w:id="1077173621">
                                                      <w:marLeft w:val="0"/>
                                                      <w:marRight w:val="0"/>
                                                      <w:marTop w:val="0"/>
                                                      <w:marBottom w:val="0"/>
                                                      <w:divBdr>
                                                        <w:top w:val="none" w:sz="0" w:space="0" w:color="auto"/>
                                                        <w:left w:val="none" w:sz="0" w:space="0" w:color="auto"/>
                                                        <w:bottom w:val="none" w:sz="0" w:space="0" w:color="auto"/>
                                                        <w:right w:val="none" w:sz="0" w:space="0" w:color="auto"/>
                                                      </w:divBdr>
                                                      <w:divsChild>
                                                        <w:div w:id="434252748">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8851366">
      <w:bodyDiv w:val="1"/>
      <w:marLeft w:val="0"/>
      <w:marRight w:val="0"/>
      <w:marTop w:val="0"/>
      <w:marBottom w:val="0"/>
      <w:divBdr>
        <w:top w:val="none" w:sz="0" w:space="0" w:color="auto"/>
        <w:left w:val="none" w:sz="0" w:space="0" w:color="auto"/>
        <w:bottom w:val="none" w:sz="0" w:space="0" w:color="auto"/>
        <w:right w:val="none" w:sz="0" w:space="0" w:color="auto"/>
      </w:divBdr>
    </w:div>
    <w:div w:id="1539657588">
      <w:bodyDiv w:val="1"/>
      <w:marLeft w:val="0"/>
      <w:marRight w:val="0"/>
      <w:marTop w:val="0"/>
      <w:marBottom w:val="0"/>
      <w:divBdr>
        <w:top w:val="none" w:sz="0" w:space="0" w:color="auto"/>
        <w:left w:val="none" w:sz="0" w:space="0" w:color="auto"/>
        <w:bottom w:val="none" w:sz="0" w:space="0" w:color="auto"/>
        <w:right w:val="none" w:sz="0" w:space="0" w:color="auto"/>
      </w:divBdr>
      <w:divsChild>
        <w:div w:id="1819568414">
          <w:marLeft w:val="0"/>
          <w:marRight w:val="0"/>
          <w:marTop w:val="120"/>
          <w:marBottom w:val="0"/>
          <w:divBdr>
            <w:top w:val="none" w:sz="0" w:space="0" w:color="auto"/>
            <w:left w:val="none" w:sz="0" w:space="0" w:color="auto"/>
            <w:bottom w:val="none" w:sz="0" w:space="0" w:color="auto"/>
            <w:right w:val="none" w:sz="0" w:space="0" w:color="auto"/>
          </w:divBdr>
        </w:div>
      </w:divsChild>
    </w:div>
    <w:div w:id="1539900219">
      <w:bodyDiv w:val="1"/>
      <w:marLeft w:val="0"/>
      <w:marRight w:val="0"/>
      <w:marTop w:val="0"/>
      <w:marBottom w:val="0"/>
      <w:divBdr>
        <w:top w:val="none" w:sz="0" w:space="0" w:color="auto"/>
        <w:left w:val="none" w:sz="0" w:space="0" w:color="auto"/>
        <w:bottom w:val="none" w:sz="0" w:space="0" w:color="auto"/>
        <w:right w:val="none" w:sz="0" w:space="0" w:color="auto"/>
      </w:divBdr>
      <w:divsChild>
        <w:div w:id="2031175721">
          <w:marLeft w:val="0"/>
          <w:marRight w:val="0"/>
          <w:marTop w:val="0"/>
          <w:marBottom w:val="0"/>
          <w:divBdr>
            <w:top w:val="none" w:sz="0" w:space="0" w:color="auto"/>
            <w:left w:val="none" w:sz="0" w:space="0" w:color="auto"/>
            <w:bottom w:val="none" w:sz="0" w:space="0" w:color="auto"/>
            <w:right w:val="none" w:sz="0" w:space="0" w:color="auto"/>
          </w:divBdr>
          <w:divsChild>
            <w:div w:id="99005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55330">
      <w:bodyDiv w:val="1"/>
      <w:marLeft w:val="0"/>
      <w:marRight w:val="0"/>
      <w:marTop w:val="0"/>
      <w:marBottom w:val="0"/>
      <w:divBdr>
        <w:top w:val="none" w:sz="0" w:space="0" w:color="auto"/>
        <w:left w:val="none" w:sz="0" w:space="0" w:color="auto"/>
        <w:bottom w:val="none" w:sz="0" w:space="0" w:color="auto"/>
        <w:right w:val="none" w:sz="0" w:space="0" w:color="auto"/>
      </w:divBdr>
      <w:divsChild>
        <w:div w:id="1588228750">
          <w:marLeft w:val="0"/>
          <w:marRight w:val="0"/>
          <w:marTop w:val="120"/>
          <w:marBottom w:val="0"/>
          <w:divBdr>
            <w:top w:val="none" w:sz="0" w:space="0" w:color="auto"/>
            <w:left w:val="none" w:sz="0" w:space="0" w:color="auto"/>
            <w:bottom w:val="none" w:sz="0" w:space="0" w:color="auto"/>
            <w:right w:val="none" w:sz="0" w:space="0" w:color="auto"/>
          </w:divBdr>
        </w:div>
      </w:divsChild>
    </w:div>
    <w:div w:id="1540775261">
      <w:bodyDiv w:val="1"/>
      <w:marLeft w:val="0"/>
      <w:marRight w:val="0"/>
      <w:marTop w:val="0"/>
      <w:marBottom w:val="0"/>
      <w:divBdr>
        <w:top w:val="none" w:sz="0" w:space="0" w:color="auto"/>
        <w:left w:val="none" w:sz="0" w:space="0" w:color="auto"/>
        <w:bottom w:val="none" w:sz="0" w:space="0" w:color="auto"/>
        <w:right w:val="none" w:sz="0" w:space="0" w:color="auto"/>
      </w:divBdr>
      <w:divsChild>
        <w:div w:id="1231891418">
          <w:marLeft w:val="0"/>
          <w:marRight w:val="0"/>
          <w:marTop w:val="120"/>
          <w:marBottom w:val="0"/>
          <w:divBdr>
            <w:top w:val="none" w:sz="0" w:space="0" w:color="auto"/>
            <w:left w:val="none" w:sz="0" w:space="0" w:color="auto"/>
            <w:bottom w:val="none" w:sz="0" w:space="0" w:color="auto"/>
            <w:right w:val="none" w:sz="0" w:space="0" w:color="auto"/>
          </w:divBdr>
        </w:div>
      </w:divsChild>
    </w:div>
    <w:div w:id="1540783214">
      <w:bodyDiv w:val="1"/>
      <w:marLeft w:val="0"/>
      <w:marRight w:val="0"/>
      <w:marTop w:val="0"/>
      <w:marBottom w:val="0"/>
      <w:divBdr>
        <w:top w:val="none" w:sz="0" w:space="0" w:color="auto"/>
        <w:left w:val="none" w:sz="0" w:space="0" w:color="auto"/>
        <w:bottom w:val="none" w:sz="0" w:space="0" w:color="auto"/>
        <w:right w:val="none" w:sz="0" w:space="0" w:color="auto"/>
      </w:divBdr>
      <w:divsChild>
        <w:div w:id="413280071">
          <w:marLeft w:val="0"/>
          <w:marRight w:val="0"/>
          <w:marTop w:val="120"/>
          <w:marBottom w:val="0"/>
          <w:divBdr>
            <w:top w:val="none" w:sz="0" w:space="0" w:color="auto"/>
            <w:left w:val="none" w:sz="0" w:space="0" w:color="auto"/>
            <w:bottom w:val="none" w:sz="0" w:space="0" w:color="auto"/>
            <w:right w:val="none" w:sz="0" w:space="0" w:color="auto"/>
          </w:divBdr>
        </w:div>
      </w:divsChild>
    </w:div>
    <w:div w:id="1540896097">
      <w:bodyDiv w:val="1"/>
      <w:marLeft w:val="0"/>
      <w:marRight w:val="0"/>
      <w:marTop w:val="0"/>
      <w:marBottom w:val="0"/>
      <w:divBdr>
        <w:top w:val="none" w:sz="0" w:space="0" w:color="auto"/>
        <w:left w:val="none" w:sz="0" w:space="0" w:color="auto"/>
        <w:bottom w:val="none" w:sz="0" w:space="0" w:color="auto"/>
        <w:right w:val="none" w:sz="0" w:space="0" w:color="auto"/>
      </w:divBdr>
      <w:divsChild>
        <w:div w:id="2014642519">
          <w:marLeft w:val="0"/>
          <w:marRight w:val="0"/>
          <w:marTop w:val="120"/>
          <w:marBottom w:val="0"/>
          <w:divBdr>
            <w:top w:val="none" w:sz="0" w:space="0" w:color="auto"/>
            <w:left w:val="none" w:sz="0" w:space="0" w:color="auto"/>
            <w:bottom w:val="none" w:sz="0" w:space="0" w:color="auto"/>
            <w:right w:val="none" w:sz="0" w:space="0" w:color="auto"/>
          </w:divBdr>
        </w:div>
        <w:div w:id="1643119905">
          <w:marLeft w:val="0"/>
          <w:marRight w:val="0"/>
          <w:marTop w:val="120"/>
          <w:marBottom w:val="0"/>
          <w:divBdr>
            <w:top w:val="none" w:sz="0" w:space="0" w:color="auto"/>
            <w:left w:val="none" w:sz="0" w:space="0" w:color="auto"/>
            <w:bottom w:val="none" w:sz="0" w:space="0" w:color="auto"/>
            <w:right w:val="none" w:sz="0" w:space="0" w:color="auto"/>
          </w:divBdr>
        </w:div>
        <w:div w:id="1590696284">
          <w:marLeft w:val="0"/>
          <w:marRight w:val="0"/>
          <w:marTop w:val="120"/>
          <w:marBottom w:val="0"/>
          <w:divBdr>
            <w:top w:val="none" w:sz="0" w:space="0" w:color="auto"/>
            <w:left w:val="none" w:sz="0" w:space="0" w:color="auto"/>
            <w:bottom w:val="none" w:sz="0" w:space="0" w:color="auto"/>
            <w:right w:val="none" w:sz="0" w:space="0" w:color="auto"/>
          </w:divBdr>
        </w:div>
      </w:divsChild>
    </w:div>
    <w:div w:id="1541476050">
      <w:bodyDiv w:val="1"/>
      <w:marLeft w:val="0"/>
      <w:marRight w:val="0"/>
      <w:marTop w:val="0"/>
      <w:marBottom w:val="0"/>
      <w:divBdr>
        <w:top w:val="none" w:sz="0" w:space="0" w:color="auto"/>
        <w:left w:val="none" w:sz="0" w:space="0" w:color="auto"/>
        <w:bottom w:val="none" w:sz="0" w:space="0" w:color="auto"/>
        <w:right w:val="none" w:sz="0" w:space="0" w:color="auto"/>
      </w:divBdr>
    </w:div>
    <w:div w:id="1542403400">
      <w:bodyDiv w:val="1"/>
      <w:marLeft w:val="0"/>
      <w:marRight w:val="0"/>
      <w:marTop w:val="0"/>
      <w:marBottom w:val="0"/>
      <w:divBdr>
        <w:top w:val="none" w:sz="0" w:space="0" w:color="auto"/>
        <w:left w:val="none" w:sz="0" w:space="0" w:color="auto"/>
        <w:bottom w:val="none" w:sz="0" w:space="0" w:color="auto"/>
        <w:right w:val="none" w:sz="0" w:space="0" w:color="auto"/>
      </w:divBdr>
      <w:divsChild>
        <w:div w:id="1044405590">
          <w:marLeft w:val="0"/>
          <w:marRight w:val="0"/>
          <w:marTop w:val="120"/>
          <w:marBottom w:val="0"/>
          <w:divBdr>
            <w:top w:val="none" w:sz="0" w:space="0" w:color="auto"/>
            <w:left w:val="none" w:sz="0" w:space="0" w:color="auto"/>
            <w:bottom w:val="none" w:sz="0" w:space="0" w:color="auto"/>
            <w:right w:val="none" w:sz="0" w:space="0" w:color="auto"/>
          </w:divBdr>
        </w:div>
      </w:divsChild>
    </w:div>
    <w:div w:id="1543709895">
      <w:bodyDiv w:val="1"/>
      <w:marLeft w:val="0"/>
      <w:marRight w:val="0"/>
      <w:marTop w:val="0"/>
      <w:marBottom w:val="0"/>
      <w:divBdr>
        <w:top w:val="none" w:sz="0" w:space="0" w:color="auto"/>
        <w:left w:val="none" w:sz="0" w:space="0" w:color="auto"/>
        <w:bottom w:val="none" w:sz="0" w:space="0" w:color="auto"/>
        <w:right w:val="none" w:sz="0" w:space="0" w:color="auto"/>
      </w:divBdr>
      <w:divsChild>
        <w:div w:id="807356820">
          <w:marLeft w:val="0"/>
          <w:marRight w:val="0"/>
          <w:marTop w:val="120"/>
          <w:marBottom w:val="0"/>
          <w:divBdr>
            <w:top w:val="none" w:sz="0" w:space="0" w:color="auto"/>
            <w:left w:val="none" w:sz="0" w:space="0" w:color="auto"/>
            <w:bottom w:val="none" w:sz="0" w:space="0" w:color="auto"/>
            <w:right w:val="none" w:sz="0" w:space="0" w:color="auto"/>
          </w:divBdr>
        </w:div>
      </w:divsChild>
    </w:div>
    <w:div w:id="1545672678">
      <w:bodyDiv w:val="1"/>
      <w:marLeft w:val="0"/>
      <w:marRight w:val="0"/>
      <w:marTop w:val="0"/>
      <w:marBottom w:val="0"/>
      <w:divBdr>
        <w:top w:val="none" w:sz="0" w:space="0" w:color="auto"/>
        <w:left w:val="none" w:sz="0" w:space="0" w:color="auto"/>
        <w:bottom w:val="none" w:sz="0" w:space="0" w:color="auto"/>
        <w:right w:val="none" w:sz="0" w:space="0" w:color="auto"/>
      </w:divBdr>
    </w:div>
    <w:div w:id="1545829873">
      <w:bodyDiv w:val="1"/>
      <w:marLeft w:val="0"/>
      <w:marRight w:val="0"/>
      <w:marTop w:val="0"/>
      <w:marBottom w:val="0"/>
      <w:divBdr>
        <w:top w:val="none" w:sz="0" w:space="0" w:color="auto"/>
        <w:left w:val="none" w:sz="0" w:space="0" w:color="auto"/>
        <w:bottom w:val="none" w:sz="0" w:space="0" w:color="auto"/>
        <w:right w:val="none" w:sz="0" w:space="0" w:color="auto"/>
      </w:divBdr>
      <w:divsChild>
        <w:div w:id="1875728986">
          <w:marLeft w:val="0"/>
          <w:marRight w:val="0"/>
          <w:marTop w:val="0"/>
          <w:marBottom w:val="0"/>
          <w:divBdr>
            <w:top w:val="none" w:sz="0" w:space="0" w:color="auto"/>
            <w:left w:val="none" w:sz="0" w:space="0" w:color="auto"/>
            <w:bottom w:val="none" w:sz="0" w:space="0" w:color="auto"/>
            <w:right w:val="none" w:sz="0" w:space="0" w:color="auto"/>
          </w:divBdr>
          <w:divsChild>
            <w:div w:id="464860276">
              <w:marLeft w:val="0"/>
              <w:marRight w:val="0"/>
              <w:marTop w:val="0"/>
              <w:marBottom w:val="0"/>
              <w:divBdr>
                <w:top w:val="none" w:sz="0" w:space="0" w:color="auto"/>
                <w:left w:val="none" w:sz="0" w:space="0" w:color="auto"/>
                <w:bottom w:val="none" w:sz="0" w:space="0" w:color="auto"/>
                <w:right w:val="none" w:sz="0" w:space="0" w:color="auto"/>
              </w:divBdr>
            </w:div>
          </w:divsChild>
        </w:div>
        <w:div w:id="79258168">
          <w:marLeft w:val="0"/>
          <w:marRight w:val="0"/>
          <w:marTop w:val="0"/>
          <w:marBottom w:val="0"/>
          <w:divBdr>
            <w:top w:val="none" w:sz="0" w:space="0" w:color="auto"/>
            <w:left w:val="none" w:sz="0" w:space="0" w:color="auto"/>
            <w:bottom w:val="none" w:sz="0" w:space="0" w:color="auto"/>
            <w:right w:val="none" w:sz="0" w:space="0" w:color="auto"/>
          </w:divBdr>
          <w:divsChild>
            <w:div w:id="436026049">
              <w:marLeft w:val="0"/>
              <w:marRight w:val="0"/>
              <w:marTop w:val="0"/>
              <w:marBottom w:val="0"/>
              <w:divBdr>
                <w:top w:val="none" w:sz="0" w:space="0" w:color="auto"/>
                <w:left w:val="none" w:sz="0" w:space="0" w:color="auto"/>
                <w:bottom w:val="none" w:sz="0" w:space="0" w:color="auto"/>
                <w:right w:val="none" w:sz="0" w:space="0" w:color="auto"/>
              </w:divBdr>
            </w:div>
          </w:divsChild>
        </w:div>
        <w:div w:id="1734154599">
          <w:marLeft w:val="0"/>
          <w:marRight w:val="0"/>
          <w:marTop w:val="0"/>
          <w:marBottom w:val="0"/>
          <w:divBdr>
            <w:top w:val="none" w:sz="0" w:space="0" w:color="auto"/>
            <w:left w:val="none" w:sz="0" w:space="0" w:color="auto"/>
            <w:bottom w:val="none" w:sz="0" w:space="0" w:color="auto"/>
            <w:right w:val="none" w:sz="0" w:space="0" w:color="auto"/>
          </w:divBdr>
          <w:divsChild>
            <w:div w:id="1992710777">
              <w:marLeft w:val="0"/>
              <w:marRight w:val="0"/>
              <w:marTop w:val="0"/>
              <w:marBottom w:val="0"/>
              <w:divBdr>
                <w:top w:val="none" w:sz="0" w:space="0" w:color="auto"/>
                <w:left w:val="none" w:sz="0" w:space="0" w:color="auto"/>
                <w:bottom w:val="none" w:sz="0" w:space="0" w:color="auto"/>
                <w:right w:val="none" w:sz="0" w:space="0" w:color="auto"/>
              </w:divBdr>
            </w:div>
          </w:divsChild>
        </w:div>
        <w:div w:id="1067611077">
          <w:marLeft w:val="0"/>
          <w:marRight w:val="0"/>
          <w:marTop w:val="0"/>
          <w:marBottom w:val="0"/>
          <w:divBdr>
            <w:top w:val="none" w:sz="0" w:space="0" w:color="auto"/>
            <w:left w:val="none" w:sz="0" w:space="0" w:color="auto"/>
            <w:bottom w:val="none" w:sz="0" w:space="0" w:color="auto"/>
            <w:right w:val="none" w:sz="0" w:space="0" w:color="auto"/>
          </w:divBdr>
          <w:divsChild>
            <w:div w:id="1444156396">
              <w:marLeft w:val="0"/>
              <w:marRight w:val="0"/>
              <w:marTop w:val="0"/>
              <w:marBottom w:val="0"/>
              <w:divBdr>
                <w:top w:val="none" w:sz="0" w:space="0" w:color="auto"/>
                <w:left w:val="none" w:sz="0" w:space="0" w:color="auto"/>
                <w:bottom w:val="none" w:sz="0" w:space="0" w:color="auto"/>
                <w:right w:val="none" w:sz="0" w:space="0" w:color="auto"/>
              </w:divBdr>
            </w:div>
          </w:divsChild>
        </w:div>
        <w:div w:id="1159808931">
          <w:marLeft w:val="0"/>
          <w:marRight w:val="0"/>
          <w:marTop w:val="0"/>
          <w:marBottom w:val="0"/>
          <w:divBdr>
            <w:top w:val="none" w:sz="0" w:space="0" w:color="auto"/>
            <w:left w:val="none" w:sz="0" w:space="0" w:color="auto"/>
            <w:bottom w:val="none" w:sz="0" w:space="0" w:color="auto"/>
            <w:right w:val="none" w:sz="0" w:space="0" w:color="auto"/>
          </w:divBdr>
          <w:divsChild>
            <w:div w:id="19812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77877">
      <w:bodyDiv w:val="1"/>
      <w:marLeft w:val="0"/>
      <w:marRight w:val="0"/>
      <w:marTop w:val="0"/>
      <w:marBottom w:val="0"/>
      <w:divBdr>
        <w:top w:val="none" w:sz="0" w:space="0" w:color="auto"/>
        <w:left w:val="none" w:sz="0" w:space="0" w:color="auto"/>
        <w:bottom w:val="none" w:sz="0" w:space="0" w:color="auto"/>
        <w:right w:val="none" w:sz="0" w:space="0" w:color="auto"/>
      </w:divBdr>
    </w:div>
    <w:div w:id="1548371614">
      <w:bodyDiv w:val="1"/>
      <w:marLeft w:val="0"/>
      <w:marRight w:val="0"/>
      <w:marTop w:val="0"/>
      <w:marBottom w:val="0"/>
      <w:divBdr>
        <w:top w:val="none" w:sz="0" w:space="0" w:color="auto"/>
        <w:left w:val="none" w:sz="0" w:space="0" w:color="auto"/>
        <w:bottom w:val="none" w:sz="0" w:space="0" w:color="auto"/>
        <w:right w:val="none" w:sz="0" w:space="0" w:color="auto"/>
      </w:divBdr>
      <w:divsChild>
        <w:div w:id="1925719782">
          <w:marLeft w:val="0"/>
          <w:marRight w:val="0"/>
          <w:marTop w:val="120"/>
          <w:marBottom w:val="0"/>
          <w:divBdr>
            <w:top w:val="none" w:sz="0" w:space="0" w:color="auto"/>
            <w:left w:val="none" w:sz="0" w:space="0" w:color="auto"/>
            <w:bottom w:val="none" w:sz="0" w:space="0" w:color="auto"/>
            <w:right w:val="none" w:sz="0" w:space="0" w:color="auto"/>
          </w:divBdr>
        </w:div>
        <w:div w:id="1309288556">
          <w:marLeft w:val="0"/>
          <w:marRight w:val="0"/>
          <w:marTop w:val="120"/>
          <w:marBottom w:val="0"/>
          <w:divBdr>
            <w:top w:val="none" w:sz="0" w:space="0" w:color="auto"/>
            <w:left w:val="none" w:sz="0" w:space="0" w:color="auto"/>
            <w:bottom w:val="none" w:sz="0" w:space="0" w:color="auto"/>
            <w:right w:val="none" w:sz="0" w:space="0" w:color="auto"/>
          </w:divBdr>
        </w:div>
      </w:divsChild>
    </w:div>
    <w:div w:id="1549025665">
      <w:bodyDiv w:val="1"/>
      <w:marLeft w:val="0"/>
      <w:marRight w:val="0"/>
      <w:marTop w:val="0"/>
      <w:marBottom w:val="0"/>
      <w:divBdr>
        <w:top w:val="none" w:sz="0" w:space="0" w:color="auto"/>
        <w:left w:val="none" w:sz="0" w:space="0" w:color="auto"/>
        <w:bottom w:val="none" w:sz="0" w:space="0" w:color="auto"/>
        <w:right w:val="none" w:sz="0" w:space="0" w:color="auto"/>
      </w:divBdr>
      <w:divsChild>
        <w:div w:id="483662852">
          <w:marLeft w:val="0"/>
          <w:marRight w:val="0"/>
          <w:marTop w:val="0"/>
          <w:marBottom w:val="0"/>
          <w:divBdr>
            <w:top w:val="none" w:sz="0" w:space="0" w:color="auto"/>
            <w:left w:val="none" w:sz="0" w:space="0" w:color="auto"/>
            <w:bottom w:val="none" w:sz="0" w:space="0" w:color="auto"/>
            <w:right w:val="none" w:sz="0" w:space="0" w:color="auto"/>
          </w:divBdr>
          <w:divsChild>
            <w:div w:id="1309288555">
              <w:marLeft w:val="0"/>
              <w:marRight w:val="0"/>
              <w:marTop w:val="0"/>
              <w:marBottom w:val="0"/>
              <w:divBdr>
                <w:top w:val="none" w:sz="0" w:space="0" w:color="auto"/>
                <w:left w:val="none" w:sz="0" w:space="0" w:color="auto"/>
                <w:bottom w:val="none" w:sz="0" w:space="0" w:color="auto"/>
                <w:right w:val="none" w:sz="0" w:space="0" w:color="auto"/>
              </w:divBdr>
              <w:divsChild>
                <w:div w:id="1127042282">
                  <w:marLeft w:val="0"/>
                  <w:marRight w:val="0"/>
                  <w:marTop w:val="0"/>
                  <w:marBottom w:val="0"/>
                  <w:divBdr>
                    <w:top w:val="none" w:sz="0" w:space="0" w:color="auto"/>
                    <w:left w:val="none" w:sz="0" w:space="0" w:color="auto"/>
                    <w:bottom w:val="none" w:sz="0" w:space="0" w:color="auto"/>
                    <w:right w:val="none" w:sz="0" w:space="0" w:color="auto"/>
                  </w:divBdr>
                  <w:divsChild>
                    <w:div w:id="792598084">
                      <w:marLeft w:val="-180"/>
                      <w:marRight w:val="-180"/>
                      <w:marTop w:val="0"/>
                      <w:marBottom w:val="0"/>
                      <w:divBdr>
                        <w:top w:val="none" w:sz="0" w:space="0" w:color="auto"/>
                        <w:left w:val="none" w:sz="0" w:space="0" w:color="auto"/>
                        <w:bottom w:val="none" w:sz="0" w:space="0" w:color="auto"/>
                        <w:right w:val="none" w:sz="0" w:space="0" w:color="auto"/>
                      </w:divBdr>
                      <w:divsChild>
                        <w:div w:id="1980188458">
                          <w:marLeft w:val="0"/>
                          <w:marRight w:val="0"/>
                          <w:marTop w:val="0"/>
                          <w:marBottom w:val="0"/>
                          <w:divBdr>
                            <w:top w:val="none" w:sz="0" w:space="0" w:color="auto"/>
                            <w:left w:val="none" w:sz="0" w:space="0" w:color="auto"/>
                            <w:bottom w:val="none" w:sz="0" w:space="0" w:color="auto"/>
                            <w:right w:val="none" w:sz="0" w:space="0" w:color="auto"/>
                          </w:divBdr>
                          <w:divsChild>
                            <w:div w:id="1828545786">
                              <w:marLeft w:val="0"/>
                              <w:marRight w:val="0"/>
                              <w:marTop w:val="0"/>
                              <w:marBottom w:val="0"/>
                              <w:divBdr>
                                <w:top w:val="none" w:sz="0" w:space="0" w:color="auto"/>
                                <w:left w:val="none" w:sz="0" w:space="0" w:color="auto"/>
                                <w:bottom w:val="none" w:sz="0" w:space="0" w:color="auto"/>
                                <w:right w:val="none" w:sz="0" w:space="0" w:color="auto"/>
                              </w:divBdr>
                              <w:divsChild>
                                <w:div w:id="1685938389">
                                  <w:marLeft w:val="0"/>
                                  <w:marRight w:val="0"/>
                                  <w:marTop w:val="0"/>
                                  <w:marBottom w:val="0"/>
                                  <w:divBdr>
                                    <w:top w:val="none" w:sz="0" w:space="0" w:color="auto"/>
                                    <w:left w:val="none" w:sz="0" w:space="0" w:color="auto"/>
                                    <w:bottom w:val="none" w:sz="0" w:space="0" w:color="auto"/>
                                    <w:right w:val="none" w:sz="0" w:space="0" w:color="auto"/>
                                  </w:divBdr>
                                  <w:divsChild>
                                    <w:div w:id="1064259582">
                                      <w:marLeft w:val="0"/>
                                      <w:marRight w:val="0"/>
                                      <w:marTop w:val="0"/>
                                      <w:marBottom w:val="576"/>
                                      <w:divBdr>
                                        <w:top w:val="none" w:sz="0" w:space="0" w:color="auto"/>
                                        <w:left w:val="none" w:sz="0" w:space="0" w:color="auto"/>
                                        <w:bottom w:val="none" w:sz="0" w:space="0" w:color="auto"/>
                                        <w:right w:val="none" w:sz="0" w:space="0" w:color="auto"/>
                                      </w:divBdr>
                                      <w:divsChild>
                                        <w:div w:id="1992557106">
                                          <w:marLeft w:val="0"/>
                                          <w:marRight w:val="0"/>
                                          <w:marTop w:val="0"/>
                                          <w:marBottom w:val="0"/>
                                          <w:divBdr>
                                            <w:top w:val="none" w:sz="0" w:space="0" w:color="auto"/>
                                            <w:left w:val="none" w:sz="0" w:space="0" w:color="auto"/>
                                            <w:bottom w:val="none" w:sz="0" w:space="0" w:color="auto"/>
                                            <w:right w:val="none" w:sz="0" w:space="0" w:color="auto"/>
                                          </w:divBdr>
                                          <w:divsChild>
                                            <w:div w:id="1876388504">
                                              <w:marLeft w:val="0"/>
                                              <w:marRight w:val="0"/>
                                              <w:marTop w:val="0"/>
                                              <w:marBottom w:val="0"/>
                                              <w:divBdr>
                                                <w:top w:val="none" w:sz="0" w:space="0" w:color="auto"/>
                                                <w:left w:val="none" w:sz="0" w:space="0" w:color="auto"/>
                                                <w:bottom w:val="none" w:sz="0" w:space="0" w:color="auto"/>
                                                <w:right w:val="none" w:sz="0" w:space="0" w:color="auto"/>
                                              </w:divBdr>
                                              <w:divsChild>
                                                <w:div w:id="809635694">
                                                  <w:marLeft w:val="0"/>
                                                  <w:marRight w:val="0"/>
                                                  <w:marTop w:val="0"/>
                                                  <w:marBottom w:val="0"/>
                                                  <w:divBdr>
                                                    <w:top w:val="none" w:sz="0" w:space="0" w:color="auto"/>
                                                    <w:left w:val="none" w:sz="0" w:space="0" w:color="auto"/>
                                                    <w:bottom w:val="none" w:sz="0" w:space="0" w:color="auto"/>
                                                    <w:right w:val="none" w:sz="0" w:space="0" w:color="auto"/>
                                                  </w:divBdr>
                                                  <w:divsChild>
                                                    <w:div w:id="2023237896">
                                                      <w:marLeft w:val="0"/>
                                                      <w:marRight w:val="0"/>
                                                      <w:marTop w:val="0"/>
                                                      <w:marBottom w:val="0"/>
                                                      <w:divBdr>
                                                        <w:top w:val="none" w:sz="0" w:space="0" w:color="auto"/>
                                                        <w:left w:val="none" w:sz="0" w:space="0" w:color="auto"/>
                                                        <w:bottom w:val="none" w:sz="0" w:space="0" w:color="auto"/>
                                                        <w:right w:val="none" w:sz="0" w:space="0" w:color="auto"/>
                                                      </w:divBdr>
                                                      <w:divsChild>
                                                        <w:div w:id="612370599">
                                                          <w:marLeft w:val="0"/>
                                                          <w:marRight w:val="0"/>
                                                          <w:marTop w:val="0"/>
                                                          <w:marBottom w:val="84"/>
                                                          <w:divBdr>
                                                            <w:top w:val="none" w:sz="0" w:space="0" w:color="auto"/>
                                                            <w:left w:val="none" w:sz="0" w:space="0" w:color="auto"/>
                                                            <w:bottom w:val="none" w:sz="0" w:space="0" w:color="auto"/>
                                                            <w:right w:val="none" w:sz="0" w:space="0" w:color="auto"/>
                                                          </w:divBdr>
                                                        </w:div>
                                                        <w:div w:id="5875243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4502333">
                                              <w:marLeft w:val="0"/>
                                              <w:marRight w:val="0"/>
                                              <w:marTop w:val="0"/>
                                              <w:marBottom w:val="0"/>
                                              <w:divBdr>
                                                <w:top w:val="none" w:sz="0" w:space="0" w:color="auto"/>
                                                <w:left w:val="none" w:sz="0" w:space="0" w:color="auto"/>
                                                <w:bottom w:val="none" w:sz="0" w:space="0" w:color="auto"/>
                                                <w:right w:val="none" w:sz="0" w:space="0" w:color="auto"/>
                                              </w:divBdr>
                                              <w:divsChild>
                                                <w:div w:id="1666393267">
                                                  <w:marLeft w:val="0"/>
                                                  <w:marRight w:val="0"/>
                                                  <w:marTop w:val="0"/>
                                                  <w:marBottom w:val="0"/>
                                                  <w:divBdr>
                                                    <w:top w:val="none" w:sz="0" w:space="0" w:color="auto"/>
                                                    <w:left w:val="none" w:sz="0" w:space="0" w:color="auto"/>
                                                    <w:bottom w:val="none" w:sz="0" w:space="0" w:color="auto"/>
                                                    <w:right w:val="none" w:sz="0" w:space="0" w:color="auto"/>
                                                  </w:divBdr>
                                                  <w:divsChild>
                                                    <w:div w:id="978074374">
                                                      <w:marLeft w:val="0"/>
                                                      <w:marRight w:val="0"/>
                                                      <w:marTop w:val="0"/>
                                                      <w:marBottom w:val="0"/>
                                                      <w:divBdr>
                                                        <w:top w:val="none" w:sz="0" w:space="0" w:color="auto"/>
                                                        <w:left w:val="none" w:sz="0" w:space="0" w:color="auto"/>
                                                        <w:bottom w:val="none" w:sz="0" w:space="0" w:color="auto"/>
                                                        <w:right w:val="none" w:sz="0" w:space="0" w:color="auto"/>
                                                      </w:divBdr>
                                                      <w:divsChild>
                                                        <w:div w:id="1651593095">
                                                          <w:marLeft w:val="0"/>
                                                          <w:marRight w:val="0"/>
                                                          <w:marTop w:val="0"/>
                                                          <w:marBottom w:val="84"/>
                                                          <w:divBdr>
                                                            <w:top w:val="none" w:sz="0" w:space="0" w:color="auto"/>
                                                            <w:left w:val="none" w:sz="0" w:space="0" w:color="auto"/>
                                                            <w:bottom w:val="none" w:sz="0" w:space="0" w:color="auto"/>
                                                            <w:right w:val="none" w:sz="0" w:space="0" w:color="auto"/>
                                                          </w:divBdr>
                                                        </w:div>
                                                        <w:div w:id="4260013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62927476">
                                              <w:marLeft w:val="0"/>
                                              <w:marRight w:val="0"/>
                                              <w:marTop w:val="0"/>
                                              <w:marBottom w:val="0"/>
                                              <w:divBdr>
                                                <w:top w:val="none" w:sz="0" w:space="0" w:color="auto"/>
                                                <w:left w:val="none" w:sz="0" w:space="0" w:color="auto"/>
                                                <w:bottom w:val="none" w:sz="0" w:space="0" w:color="auto"/>
                                                <w:right w:val="none" w:sz="0" w:space="0" w:color="auto"/>
                                              </w:divBdr>
                                              <w:divsChild>
                                                <w:div w:id="330067972">
                                                  <w:marLeft w:val="0"/>
                                                  <w:marRight w:val="0"/>
                                                  <w:marTop w:val="0"/>
                                                  <w:marBottom w:val="0"/>
                                                  <w:divBdr>
                                                    <w:top w:val="none" w:sz="0" w:space="0" w:color="auto"/>
                                                    <w:left w:val="none" w:sz="0" w:space="0" w:color="auto"/>
                                                    <w:bottom w:val="none" w:sz="0" w:space="0" w:color="auto"/>
                                                    <w:right w:val="none" w:sz="0" w:space="0" w:color="auto"/>
                                                  </w:divBdr>
                                                  <w:divsChild>
                                                    <w:div w:id="1471828491">
                                                      <w:marLeft w:val="0"/>
                                                      <w:marRight w:val="0"/>
                                                      <w:marTop w:val="0"/>
                                                      <w:marBottom w:val="0"/>
                                                      <w:divBdr>
                                                        <w:top w:val="none" w:sz="0" w:space="0" w:color="auto"/>
                                                        <w:left w:val="none" w:sz="0" w:space="0" w:color="auto"/>
                                                        <w:bottom w:val="none" w:sz="0" w:space="0" w:color="auto"/>
                                                        <w:right w:val="none" w:sz="0" w:space="0" w:color="auto"/>
                                                      </w:divBdr>
                                                      <w:divsChild>
                                                        <w:div w:id="1644582991">
                                                          <w:marLeft w:val="0"/>
                                                          <w:marRight w:val="0"/>
                                                          <w:marTop w:val="0"/>
                                                          <w:marBottom w:val="84"/>
                                                          <w:divBdr>
                                                            <w:top w:val="none" w:sz="0" w:space="0" w:color="auto"/>
                                                            <w:left w:val="none" w:sz="0" w:space="0" w:color="auto"/>
                                                            <w:bottom w:val="none" w:sz="0" w:space="0" w:color="auto"/>
                                                            <w:right w:val="none" w:sz="0" w:space="0" w:color="auto"/>
                                                          </w:divBdr>
                                                        </w:div>
                                                        <w:div w:id="16579963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222493">
      <w:bodyDiv w:val="1"/>
      <w:marLeft w:val="0"/>
      <w:marRight w:val="0"/>
      <w:marTop w:val="0"/>
      <w:marBottom w:val="0"/>
      <w:divBdr>
        <w:top w:val="none" w:sz="0" w:space="0" w:color="auto"/>
        <w:left w:val="none" w:sz="0" w:space="0" w:color="auto"/>
        <w:bottom w:val="none" w:sz="0" w:space="0" w:color="auto"/>
        <w:right w:val="none" w:sz="0" w:space="0" w:color="auto"/>
      </w:divBdr>
      <w:divsChild>
        <w:div w:id="66806790">
          <w:marLeft w:val="0"/>
          <w:marRight w:val="0"/>
          <w:marTop w:val="120"/>
          <w:marBottom w:val="0"/>
          <w:divBdr>
            <w:top w:val="none" w:sz="0" w:space="0" w:color="auto"/>
            <w:left w:val="none" w:sz="0" w:space="0" w:color="auto"/>
            <w:bottom w:val="none" w:sz="0" w:space="0" w:color="auto"/>
            <w:right w:val="none" w:sz="0" w:space="0" w:color="auto"/>
          </w:divBdr>
        </w:div>
      </w:divsChild>
    </w:div>
    <w:div w:id="1549300512">
      <w:bodyDiv w:val="1"/>
      <w:marLeft w:val="0"/>
      <w:marRight w:val="0"/>
      <w:marTop w:val="0"/>
      <w:marBottom w:val="0"/>
      <w:divBdr>
        <w:top w:val="none" w:sz="0" w:space="0" w:color="auto"/>
        <w:left w:val="none" w:sz="0" w:space="0" w:color="auto"/>
        <w:bottom w:val="none" w:sz="0" w:space="0" w:color="auto"/>
        <w:right w:val="none" w:sz="0" w:space="0" w:color="auto"/>
      </w:divBdr>
    </w:div>
    <w:div w:id="1549562426">
      <w:bodyDiv w:val="1"/>
      <w:marLeft w:val="0"/>
      <w:marRight w:val="0"/>
      <w:marTop w:val="0"/>
      <w:marBottom w:val="0"/>
      <w:divBdr>
        <w:top w:val="none" w:sz="0" w:space="0" w:color="auto"/>
        <w:left w:val="none" w:sz="0" w:space="0" w:color="auto"/>
        <w:bottom w:val="none" w:sz="0" w:space="0" w:color="auto"/>
        <w:right w:val="none" w:sz="0" w:space="0" w:color="auto"/>
      </w:divBdr>
      <w:divsChild>
        <w:div w:id="323553483">
          <w:marLeft w:val="0"/>
          <w:marRight w:val="0"/>
          <w:marTop w:val="0"/>
          <w:marBottom w:val="0"/>
          <w:divBdr>
            <w:top w:val="none" w:sz="0" w:space="0" w:color="auto"/>
            <w:left w:val="none" w:sz="0" w:space="0" w:color="auto"/>
            <w:bottom w:val="none" w:sz="0" w:space="0" w:color="auto"/>
            <w:right w:val="none" w:sz="0" w:space="0" w:color="auto"/>
          </w:divBdr>
          <w:divsChild>
            <w:div w:id="71258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3388">
      <w:bodyDiv w:val="1"/>
      <w:marLeft w:val="0"/>
      <w:marRight w:val="0"/>
      <w:marTop w:val="0"/>
      <w:marBottom w:val="0"/>
      <w:divBdr>
        <w:top w:val="none" w:sz="0" w:space="0" w:color="auto"/>
        <w:left w:val="none" w:sz="0" w:space="0" w:color="auto"/>
        <w:bottom w:val="none" w:sz="0" w:space="0" w:color="auto"/>
        <w:right w:val="none" w:sz="0" w:space="0" w:color="auto"/>
      </w:divBdr>
      <w:divsChild>
        <w:div w:id="997268662">
          <w:marLeft w:val="0"/>
          <w:marRight w:val="0"/>
          <w:marTop w:val="0"/>
          <w:marBottom w:val="0"/>
          <w:divBdr>
            <w:top w:val="none" w:sz="0" w:space="0" w:color="auto"/>
            <w:left w:val="none" w:sz="0" w:space="0" w:color="auto"/>
            <w:bottom w:val="none" w:sz="0" w:space="0" w:color="auto"/>
            <w:right w:val="none" w:sz="0" w:space="0" w:color="auto"/>
          </w:divBdr>
          <w:divsChild>
            <w:div w:id="1328939924">
              <w:marLeft w:val="0"/>
              <w:marRight w:val="0"/>
              <w:marTop w:val="0"/>
              <w:marBottom w:val="0"/>
              <w:divBdr>
                <w:top w:val="none" w:sz="0" w:space="0" w:color="auto"/>
                <w:left w:val="none" w:sz="0" w:space="0" w:color="auto"/>
                <w:bottom w:val="none" w:sz="0" w:space="0" w:color="auto"/>
                <w:right w:val="none" w:sz="0" w:space="0" w:color="auto"/>
              </w:divBdr>
            </w:div>
          </w:divsChild>
        </w:div>
        <w:div w:id="1712611083">
          <w:marLeft w:val="0"/>
          <w:marRight w:val="0"/>
          <w:marTop w:val="0"/>
          <w:marBottom w:val="0"/>
          <w:divBdr>
            <w:top w:val="none" w:sz="0" w:space="0" w:color="auto"/>
            <w:left w:val="none" w:sz="0" w:space="0" w:color="auto"/>
            <w:bottom w:val="none" w:sz="0" w:space="0" w:color="auto"/>
            <w:right w:val="none" w:sz="0" w:space="0" w:color="auto"/>
          </w:divBdr>
          <w:divsChild>
            <w:div w:id="16261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1526">
      <w:bodyDiv w:val="1"/>
      <w:marLeft w:val="0"/>
      <w:marRight w:val="0"/>
      <w:marTop w:val="0"/>
      <w:marBottom w:val="0"/>
      <w:divBdr>
        <w:top w:val="none" w:sz="0" w:space="0" w:color="auto"/>
        <w:left w:val="none" w:sz="0" w:space="0" w:color="auto"/>
        <w:bottom w:val="none" w:sz="0" w:space="0" w:color="auto"/>
        <w:right w:val="none" w:sz="0" w:space="0" w:color="auto"/>
      </w:divBdr>
    </w:div>
    <w:div w:id="1551109526">
      <w:bodyDiv w:val="1"/>
      <w:marLeft w:val="0"/>
      <w:marRight w:val="0"/>
      <w:marTop w:val="0"/>
      <w:marBottom w:val="0"/>
      <w:divBdr>
        <w:top w:val="none" w:sz="0" w:space="0" w:color="auto"/>
        <w:left w:val="none" w:sz="0" w:space="0" w:color="auto"/>
        <w:bottom w:val="none" w:sz="0" w:space="0" w:color="auto"/>
        <w:right w:val="none" w:sz="0" w:space="0" w:color="auto"/>
      </w:divBdr>
    </w:div>
    <w:div w:id="1551112277">
      <w:bodyDiv w:val="1"/>
      <w:marLeft w:val="0"/>
      <w:marRight w:val="0"/>
      <w:marTop w:val="0"/>
      <w:marBottom w:val="0"/>
      <w:divBdr>
        <w:top w:val="none" w:sz="0" w:space="0" w:color="auto"/>
        <w:left w:val="none" w:sz="0" w:space="0" w:color="auto"/>
        <w:bottom w:val="none" w:sz="0" w:space="0" w:color="auto"/>
        <w:right w:val="none" w:sz="0" w:space="0" w:color="auto"/>
      </w:divBdr>
      <w:divsChild>
        <w:div w:id="76825117">
          <w:marLeft w:val="0"/>
          <w:marRight w:val="0"/>
          <w:marTop w:val="120"/>
          <w:marBottom w:val="0"/>
          <w:divBdr>
            <w:top w:val="none" w:sz="0" w:space="0" w:color="auto"/>
            <w:left w:val="none" w:sz="0" w:space="0" w:color="auto"/>
            <w:bottom w:val="none" w:sz="0" w:space="0" w:color="auto"/>
            <w:right w:val="none" w:sz="0" w:space="0" w:color="auto"/>
          </w:divBdr>
        </w:div>
      </w:divsChild>
    </w:div>
    <w:div w:id="1551577998">
      <w:bodyDiv w:val="1"/>
      <w:marLeft w:val="0"/>
      <w:marRight w:val="0"/>
      <w:marTop w:val="0"/>
      <w:marBottom w:val="0"/>
      <w:divBdr>
        <w:top w:val="none" w:sz="0" w:space="0" w:color="auto"/>
        <w:left w:val="none" w:sz="0" w:space="0" w:color="auto"/>
        <w:bottom w:val="none" w:sz="0" w:space="0" w:color="auto"/>
        <w:right w:val="none" w:sz="0" w:space="0" w:color="auto"/>
      </w:divBdr>
      <w:divsChild>
        <w:div w:id="924218946">
          <w:marLeft w:val="0"/>
          <w:marRight w:val="0"/>
          <w:marTop w:val="0"/>
          <w:marBottom w:val="0"/>
          <w:divBdr>
            <w:top w:val="none" w:sz="0" w:space="0" w:color="auto"/>
            <w:left w:val="none" w:sz="0" w:space="0" w:color="auto"/>
            <w:bottom w:val="none" w:sz="0" w:space="0" w:color="auto"/>
            <w:right w:val="none" w:sz="0" w:space="0" w:color="auto"/>
          </w:divBdr>
          <w:divsChild>
            <w:div w:id="186702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1402">
      <w:bodyDiv w:val="1"/>
      <w:marLeft w:val="0"/>
      <w:marRight w:val="0"/>
      <w:marTop w:val="0"/>
      <w:marBottom w:val="0"/>
      <w:divBdr>
        <w:top w:val="none" w:sz="0" w:space="0" w:color="auto"/>
        <w:left w:val="none" w:sz="0" w:space="0" w:color="auto"/>
        <w:bottom w:val="none" w:sz="0" w:space="0" w:color="auto"/>
        <w:right w:val="none" w:sz="0" w:space="0" w:color="auto"/>
      </w:divBdr>
      <w:divsChild>
        <w:div w:id="1144275337">
          <w:marLeft w:val="0"/>
          <w:marRight w:val="0"/>
          <w:marTop w:val="0"/>
          <w:marBottom w:val="0"/>
          <w:divBdr>
            <w:top w:val="none" w:sz="0" w:space="0" w:color="auto"/>
            <w:left w:val="none" w:sz="0" w:space="0" w:color="auto"/>
            <w:bottom w:val="none" w:sz="0" w:space="0" w:color="auto"/>
            <w:right w:val="none" w:sz="0" w:space="0" w:color="auto"/>
          </w:divBdr>
          <w:divsChild>
            <w:div w:id="971399670">
              <w:marLeft w:val="0"/>
              <w:marRight w:val="0"/>
              <w:marTop w:val="0"/>
              <w:marBottom w:val="0"/>
              <w:divBdr>
                <w:top w:val="none" w:sz="0" w:space="0" w:color="auto"/>
                <w:left w:val="none" w:sz="0" w:space="0" w:color="auto"/>
                <w:bottom w:val="none" w:sz="0" w:space="0" w:color="auto"/>
                <w:right w:val="none" w:sz="0" w:space="0" w:color="auto"/>
              </w:divBdr>
            </w:div>
          </w:divsChild>
        </w:div>
        <w:div w:id="1025909880">
          <w:marLeft w:val="0"/>
          <w:marRight w:val="0"/>
          <w:marTop w:val="0"/>
          <w:marBottom w:val="0"/>
          <w:divBdr>
            <w:top w:val="none" w:sz="0" w:space="0" w:color="auto"/>
            <w:left w:val="none" w:sz="0" w:space="0" w:color="auto"/>
            <w:bottom w:val="none" w:sz="0" w:space="0" w:color="auto"/>
            <w:right w:val="none" w:sz="0" w:space="0" w:color="auto"/>
          </w:divBdr>
          <w:divsChild>
            <w:div w:id="1747796221">
              <w:marLeft w:val="0"/>
              <w:marRight w:val="0"/>
              <w:marTop w:val="0"/>
              <w:marBottom w:val="0"/>
              <w:divBdr>
                <w:top w:val="none" w:sz="0" w:space="0" w:color="auto"/>
                <w:left w:val="none" w:sz="0" w:space="0" w:color="auto"/>
                <w:bottom w:val="none" w:sz="0" w:space="0" w:color="auto"/>
                <w:right w:val="none" w:sz="0" w:space="0" w:color="auto"/>
              </w:divBdr>
            </w:div>
          </w:divsChild>
        </w:div>
        <w:div w:id="1712850609">
          <w:marLeft w:val="0"/>
          <w:marRight w:val="0"/>
          <w:marTop w:val="0"/>
          <w:marBottom w:val="0"/>
          <w:divBdr>
            <w:top w:val="none" w:sz="0" w:space="0" w:color="auto"/>
            <w:left w:val="none" w:sz="0" w:space="0" w:color="auto"/>
            <w:bottom w:val="none" w:sz="0" w:space="0" w:color="auto"/>
            <w:right w:val="none" w:sz="0" w:space="0" w:color="auto"/>
          </w:divBdr>
          <w:divsChild>
            <w:div w:id="2017658259">
              <w:marLeft w:val="0"/>
              <w:marRight w:val="0"/>
              <w:marTop w:val="0"/>
              <w:marBottom w:val="0"/>
              <w:divBdr>
                <w:top w:val="none" w:sz="0" w:space="0" w:color="auto"/>
                <w:left w:val="none" w:sz="0" w:space="0" w:color="auto"/>
                <w:bottom w:val="none" w:sz="0" w:space="0" w:color="auto"/>
                <w:right w:val="none" w:sz="0" w:space="0" w:color="auto"/>
              </w:divBdr>
            </w:div>
          </w:divsChild>
        </w:div>
        <w:div w:id="1867404636">
          <w:marLeft w:val="0"/>
          <w:marRight w:val="0"/>
          <w:marTop w:val="0"/>
          <w:marBottom w:val="0"/>
          <w:divBdr>
            <w:top w:val="none" w:sz="0" w:space="0" w:color="auto"/>
            <w:left w:val="none" w:sz="0" w:space="0" w:color="auto"/>
            <w:bottom w:val="none" w:sz="0" w:space="0" w:color="auto"/>
            <w:right w:val="none" w:sz="0" w:space="0" w:color="auto"/>
          </w:divBdr>
          <w:divsChild>
            <w:div w:id="1467165722">
              <w:marLeft w:val="0"/>
              <w:marRight w:val="0"/>
              <w:marTop w:val="0"/>
              <w:marBottom w:val="0"/>
              <w:divBdr>
                <w:top w:val="none" w:sz="0" w:space="0" w:color="auto"/>
                <w:left w:val="none" w:sz="0" w:space="0" w:color="auto"/>
                <w:bottom w:val="none" w:sz="0" w:space="0" w:color="auto"/>
                <w:right w:val="none" w:sz="0" w:space="0" w:color="auto"/>
              </w:divBdr>
            </w:div>
          </w:divsChild>
        </w:div>
        <w:div w:id="618950676">
          <w:marLeft w:val="0"/>
          <w:marRight w:val="0"/>
          <w:marTop w:val="0"/>
          <w:marBottom w:val="0"/>
          <w:divBdr>
            <w:top w:val="none" w:sz="0" w:space="0" w:color="auto"/>
            <w:left w:val="none" w:sz="0" w:space="0" w:color="auto"/>
            <w:bottom w:val="none" w:sz="0" w:space="0" w:color="auto"/>
            <w:right w:val="none" w:sz="0" w:space="0" w:color="auto"/>
          </w:divBdr>
          <w:divsChild>
            <w:div w:id="5582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83795">
      <w:bodyDiv w:val="1"/>
      <w:marLeft w:val="0"/>
      <w:marRight w:val="0"/>
      <w:marTop w:val="0"/>
      <w:marBottom w:val="0"/>
      <w:divBdr>
        <w:top w:val="none" w:sz="0" w:space="0" w:color="auto"/>
        <w:left w:val="none" w:sz="0" w:space="0" w:color="auto"/>
        <w:bottom w:val="none" w:sz="0" w:space="0" w:color="auto"/>
        <w:right w:val="none" w:sz="0" w:space="0" w:color="auto"/>
      </w:divBdr>
      <w:divsChild>
        <w:div w:id="623728460">
          <w:marLeft w:val="0"/>
          <w:marRight w:val="0"/>
          <w:marTop w:val="0"/>
          <w:marBottom w:val="0"/>
          <w:divBdr>
            <w:top w:val="none" w:sz="0" w:space="0" w:color="auto"/>
            <w:left w:val="none" w:sz="0" w:space="0" w:color="auto"/>
            <w:bottom w:val="none" w:sz="0" w:space="0" w:color="auto"/>
            <w:right w:val="none" w:sz="0" w:space="0" w:color="auto"/>
          </w:divBdr>
          <w:divsChild>
            <w:div w:id="46800222">
              <w:marLeft w:val="0"/>
              <w:marRight w:val="0"/>
              <w:marTop w:val="0"/>
              <w:marBottom w:val="0"/>
              <w:divBdr>
                <w:top w:val="none" w:sz="0" w:space="0" w:color="auto"/>
                <w:left w:val="none" w:sz="0" w:space="0" w:color="auto"/>
                <w:bottom w:val="none" w:sz="0" w:space="0" w:color="auto"/>
                <w:right w:val="none" w:sz="0" w:space="0" w:color="auto"/>
              </w:divBdr>
            </w:div>
          </w:divsChild>
        </w:div>
        <w:div w:id="1313218853">
          <w:marLeft w:val="0"/>
          <w:marRight w:val="0"/>
          <w:marTop w:val="0"/>
          <w:marBottom w:val="0"/>
          <w:divBdr>
            <w:top w:val="none" w:sz="0" w:space="0" w:color="auto"/>
            <w:left w:val="none" w:sz="0" w:space="0" w:color="auto"/>
            <w:bottom w:val="none" w:sz="0" w:space="0" w:color="auto"/>
            <w:right w:val="none" w:sz="0" w:space="0" w:color="auto"/>
          </w:divBdr>
          <w:divsChild>
            <w:div w:id="1442604822">
              <w:marLeft w:val="0"/>
              <w:marRight w:val="0"/>
              <w:marTop w:val="0"/>
              <w:marBottom w:val="0"/>
              <w:divBdr>
                <w:top w:val="none" w:sz="0" w:space="0" w:color="auto"/>
                <w:left w:val="none" w:sz="0" w:space="0" w:color="auto"/>
                <w:bottom w:val="none" w:sz="0" w:space="0" w:color="auto"/>
                <w:right w:val="none" w:sz="0" w:space="0" w:color="auto"/>
              </w:divBdr>
            </w:div>
          </w:divsChild>
        </w:div>
        <w:div w:id="913508523">
          <w:marLeft w:val="0"/>
          <w:marRight w:val="0"/>
          <w:marTop w:val="0"/>
          <w:marBottom w:val="0"/>
          <w:divBdr>
            <w:top w:val="none" w:sz="0" w:space="0" w:color="auto"/>
            <w:left w:val="none" w:sz="0" w:space="0" w:color="auto"/>
            <w:bottom w:val="none" w:sz="0" w:space="0" w:color="auto"/>
            <w:right w:val="none" w:sz="0" w:space="0" w:color="auto"/>
          </w:divBdr>
          <w:divsChild>
            <w:div w:id="2129810890">
              <w:marLeft w:val="0"/>
              <w:marRight w:val="0"/>
              <w:marTop w:val="0"/>
              <w:marBottom w:val="0"/>
              <w:divBdr>
                <w:top w:val="none" w:sz="0" w:space="0" w:color="auto"/>
                <w:left w:val="none" w:sz="0" w:space="0" w:color="auto"/>
                <w:bottom w:val="none" w:sz="0" w:space="0" w:color="auto"/>
                <w:right w:val="none" w:sz="0" w:space="0" w:color="auto"/>
              </w:divBdr>
            </w:div>
          </w:divsChild>
        </w:div>
        <w:div w:id="1872761126">
          <w:marLeft w:val="0"/>
          <w:marRight w:val="0"/>
          <w:marTop w:val="0"/>
          <w:marBottom w:val="0"/>
          <w:divBdr>
            <w:top w:val="none" w:sz="0" w:space="0" w:color="auto"/>
            <w:left w:val="none" w:sz="0" w:space="0" w:color="auto"/>
            <w:bottom w:val="none" w:sz="0" w:space="0" w:color="auto"/>
            <w:right w:val="none" w:sz="0" w:space="0" w:color="auto"/>
          </w:divBdr>
          <w:divsChild>
            <w:div w:id="20785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3356">
      <w:bodyDiv w:val="1"/>
      <w:marLeft w:val="0"/>
      <w:marRight w:val="0"/>
      <w:marTop w:val="0"/>
      <w:marBottom w:val="0"/>
      <w:divBdr>
        <w:top w:val="none" w:sz="0" w:space="0" w:color="auto"/>
        <w:left w:val="none" w:sz="0" w:space="0" w:color="auto"/>
        <w:bottom w:val="none" w:sz="0" w:space="0" w:color="auto"/>
        <w:right w:val="none" w:sz="0" w:space="0" w:color="auto"/>
      </w:divBdr>
    </w:div>
    <w:div w:id="1553812688">
      <w:bodyDiv w:val="1"/>
      <w:marLeft w:val="0"/>
      <w:marRight w:val="0"/>
      <w:marTop w:val="0"/>
      <w:marBottom w:val="0"/>
      <w:divBdr>
        <w:top w:val="none" w:sz="0" w:space="0" w:color="auto"/>
        <w:left w:val="none" w:sz="0" w:space="0" w:color="auto"/>
        <w:bottom w:val="none" w:sz="0" w:space="0" w:color="auto"/>
        <w:right w:val="none" w:sz="0" w:space="0" w:color="auto"/>
      </w:divBdr>
      <w:divsChild>
        <w:div w:id="1209759291">
          <w:marLeft w:val="0"/>
          <w:marRight w:val="0"/>
          <w:marTop w:val="120"/>
          <w:marBottom w:val="0"/>
          <w:divBdr>
            <w:top w:val="none" w:sz="0" w:space="0" w:color="auto"/>
            <w:left w:val="none" w:sz="0" w:space="0" w:color="auto"/>
            <w:bottom w:val="none" w:sz="0" w:space="0" w:color="auto"/>
            <w:right w:val="none" w:sz="0" w:space="0" w:color="auto"/>
          </w:divBdr>
        </w:div>
      </w:divsChild>
    </w:div>
    <w:div w:id="1555197267">
      <w:bodyDiv w:val="1"/>
      <w:marLeft w:val="0"/>
      <w:marRight w:val="0"/>
      <w:marTop w:val="0"/>
      <w:marBottom w:val="0"/>
      <w:divBdr>
        <w:top w:val="none" w:sz="0" w:space="0" w:color="auto"/>
        <w:left w:val="none" w:sz="0" w:space="0" w:color="auto"/>
        <w:bottom w:val="none" w:sz="0" w:space="0" w:color="auto"/>
        <w:right w:val="none" w:sz="0" w:space="0" w:color="auto"/>
      </w:divBdr>
      <w:divsChild>
        <w:div w:id="1286960105">
          <w:marLeft w:val="0"/>
          <w:marRight w:val="0"/>
          <w:marTop w:val="0"/>
          <w:marBottom w:val="0"/>
          <w:divBdr>
            <w:top w:val="none" w:sz="0" w:space="0" w:color="auto"/>
            <w:left w:val="none" w:sz="0" w:space="0" w:color="auto"/>
            <w:bottom w:val="none" w:sz="0" w:space="0" w:color="auto"/>
            <w:right w:val="none" w:sz="0" w:space="0" w:color="auto"/>
          </w:divBdr>
          <w:divsChild>
            <w:div w:id="657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2918">
      <w:bodyDiv w:val="1"/>
      <w:marLeft w:val="0"/>
      <w:marRight w:val="0"/>
      <w:marTop w:val="0"/>
      <w:marBottom w:val="0"/>
      <w:divBdr>
        <w:top w:val="none" w:sz="0" w:space="0" w:color="auto"/>
        <w:left w:val="none" w:sz="0" w:space="0" w:color="auto"/>
        <w:bottom w:val="none" w:sz="0" w:space="0" w:color="auto"/>
        <w:right w:val="none" w:sz="0" w:space="0" w:color="auto"/>
      </w:divBdr>
      <w:divsChild>
        <w:div w:id="861240554">
          <w:marLeft w:val="0"/>
          <w:marRight w:val="0"/>
          <w:marTop w:val="120"/>
          <w:marBottom w:val="0"/>
          <w:divBdr>
            <w:top w:val="none" w:sz="0" w:space="0" w:color="auto"/>
            <w:left w:val="none" w:sz="0" w:space="0" w:color="auto"/>
            <w:bottom w:val="none" w:sz="0" w:space="0" w:color="auto"/>
            <w:right w:val="none" w:sz="0" w:space="0" w:color="auto"/>
          </w:divBdr>
        </w:div>
      </w:divsChild>
    </w:div>
    <w:div w:id="1556117975">
      <w:bodyDiv w:val="1"/>
      <w:marLeft w:val="0"/>
      <w:marRight w:val="0"/>
      <w:marTop w:val="0"/>
      <w:marBottom w:val="0"/>
      <w:divBdr>
        <w:top w:val="none" w:sz="0" w:space="0" w:color="auto"/>
        <w:left w:val="none" w:sz="0" w:space="0" w:color="auto"/>
        <w:bottom w:val="none" w:sz="0" w:space="0" w:color="auto"/>
        <w:right w:val="none" w:sz="0" w:space="0" w:color="auto"/>
      </w:divBdr>
    </w:div>
    <w:div w:id="1557813517">
      <w:bodyDiv w:val="1"/>
      <w:marLeft w:val="0"/>
      <w:marRight w:val="0"/>
      <w:marTop w:val="0"/>
      <w:marBottom w:val="0"/>
      <w:divBdr>
        <w:top w:val="none" w:sz="0" w:space="0" w:color="auto"/>
        <w:left w:val="none" w:sz="0" w:space="0" w:color="auto"/>
        <w:bottom w:val="none" w:sz="0" w:space="0" w:color="auto"/>
        <w:right w:val="none" w:sz="0" w:space="0" w:color="auto"/>
      </w:divBdr>
      <w:divsChild>
        <w:div w:id="2069835471">
          <w:marLeft w:val="0"/>
          <w:marRight w:val="0"/>
          <w:marTop w:val="0"/>
          <w:marBottom w:val="0"/>
          <w:divBdr>
            <w:top w:val="none" w:sz="0" w:space="0" w:color="auto"/>
            <w:left w:val="none" w:sz="0" w:space="0" w:color="auto"/>
            <w:bottom w:val="none" w:sz="0" w:space="0" w:color="auto"/>
            <w:right w:val="none" w:sz="0" w:space="0" w:color="auto"/>
          </w:divBdr>
          <w:divsChild>
            <w:div w:id="17625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6843">
      <w:bodyDiv w:val="1"/>
      <w:marLeft w:val="0"/>
      <w:marRight w:val="0"/>
      <w:marTop w:val="0"/>
      <w:marBottom w:val="0"/>
      <w:divBdr>
        <w:top w:val="none" w:sz="0" w:space="0" w:color="auto"/>
        <w:left w:val="none" w:sz="0" w:space="0" w:color="auto"/>
        <w:bottom w:val="none" w:sz="0" w:space="0" w:color="auto"/>
        <w:right w:val="none" w:sz="0" w:space="0" w:color="auto"/>
      </w:divBdr>
      <w:divsChild>
        <w:div w:id="1494445905">
          <w:marLeft w:val="0"/>
          <w:marRight w:val="0"/>
          <w:marTop w:val="120"/>
          <w:marBottom w:val="0"/>
          <w:divBdr>
            <w:top w:val="none" w:sz="0" w:space="0" w:color="auto"/>
            <w:left w:val="none" w:sz="0" w:space="0" w:color="auto"/>
            <w:bottom w:val="none" w:sz="0" w:space="0" w:color="auto"/>
            <w:right w:val="none" w:sz="0" w:space="0" w:color="auto"/>
          </w:divBdr>
        </w:div>
        <w:div w:id="1609854898">
          <w:marLeft w:val="0"/>
          <w:marRight w:val="0"/>
          <w:marTop w:val="120"/>
          <w:marBottom w:val="0"/>
          <w:divBdr>
            <w:top w:val="none" w:sz="0" w:space="0" w:color="auto"/>
            <w:left w:val="none" w:sz="0" w:space="0" w:color="auto"/>
            <w:bottom w:val="none" w:sz="0" w:space="0" w:color="auto"/>
            <w:right w:val="none" w:sz="0" w:space="0" w:color="auto"/>
          </w:divBdr>
        </w:div>
        <w:div w:id="867528077">
          <w:marLeft w:val="0"/>
          <w:marRight w:val="0"/>
          <w:marTop w:val="120"/>
          <w:marBottom w:val="0"/>
          <w:divBdr>
            <w:top w:val="none" w:sz="0" w:space="0" w:color="auto"/>
            <w:left w:val="none" w:sz="0" w:space="0" w:color="auto"/>
            <w:bottom w:val="none" w:sz="0" w:space="0" w:color="auto"/>
            <w:right w:val="none" w:sz="0" w:space="0" w:color="auto"/>
          </w:divBdr>
        </w:div>
      </w:divsChild>
    </w:div>
    <w:div w:id="1558131539">
      <w:bodyDiv w:val="1"/>
      <w:marLeft w:val="0"/>
      <w:marRight w:val="0"/>
      <w:marTop w:val="0"/>
      <w:marBottom w:val="0"/>
      <w:divBdr>
        <w:top w:val="none" w:sz="0" w:space="0" w:color="auto"/>
        <w:left w:val="none" w:sz="0" w:space="0" w:color="auto"/>
        <w:bottom w:val="none" w:sz="0" w:space="0" w:color="auto"/>
        <w:right w:val="none" w:sz="0" w:space="0" w:color="auto"/>
      </w:divBdr>
      <w:divsChild>
        <w:div w:id="1713965249">
          <w:marLeft w:val="0"/>
          <w:marRight w:val="0"/>
          <w:marTop w:val="0"/>
          <w:marBottom w:val="0"/>
          <w:divBdr>
            <w:top w:val="none" w:sz="0" w:space="0" w:color="auto"/>
            <w:left w:val="none" w:sz="0" w:space="0" w:color="auto"/>
            <w:bottom w:val="none" w:sz="0" w:space="0" w:color="auto"/>
            <w:right w:val="none" w:sz="0" w:space="0" w:color="auto"/>
          </w:divBdr>
        </w:div>
      </w:divsChild>
    </w:div>
    <w:div w:id="1559710133">
      <w:bodyDiv w:val="1"/>
      <w:marLeft w:val="0"/>
      <w:marRight w:val="0"/>
      <w:marTop w:val="0"/>
      <w:marBottom w:val="0"/>
      <w:divBdr>
        <w:top w:val="none" w:sz="0" w:space="0" w:color="auto"/>
        <w:left w:val="none" w:sz="0" w:space="0" w:color="auto"/>
        <w:bottom w:val="none" w:sz="0" w:space="0" w:color="auto"/>
        <w:right w:val="none" w:sz="0" w:space="0" w:color="auto"/>
      </w:divBdr>
      <w:divsChild>
        <w:div w:id="1041629423">
          <w:marLeft w:val="0"/>
          <w:marRight w:val="0"/>
          <w:marTop w:val="120"/>
          <w:marBottom w:val="0"/>
          <w:divBdr>
            <w:top w:val="none" w:sz="0" w:space="0" w:color="auto"/>
            <w:left w:val="none" w:sz="0" w:space="0" w:color="auto"/>
            <w:bottom w:val="none" w:sz="0" w:space="0" w:color="auto"/>
            <w:right w:val="none" w:sz="0" w:space="0" w:color="auto"/>
          </w:divBdr>
        </w:div>
      </w:divsChild>
    </w:div>
    <w:div w:id="1559779269">
      <w:bodyDiv w:val="1"/>
      <w:marLeft w:val="0"/>
      <w:marRight w:val="0"/>
      <w:marTop w:val="0"/>
      <w:marBottom w:val="0"/>
      <w:divBdr>
        <w:top w:val="none" w:sz="0" w:space="0" w:color="auto"/>
        <w:left w:val="none" w:sz="0" w:space="0" w:color="auto"/>
        <w:bottom w:val="none" w:sz="0" w:space="0" w:color="auto"/>
        <w:right w:val="none" w:sz="0" w:space="0" w:color="auto"/>
      </w:divBdr>
      <w:divsChild>
        <w:div w:id="1798447792">
          <w:marLeft w:val="0"/>
          <w:marRight w:val="0"/>
          <w:marTop w:val="120"/>
          <w:marBottom w:val="0"/>
          <w:divBdr>
            <w:top w:val="none" w:sz="0" w:space="0" w:color="auto"/>
            <w:left w:val="none" w:sz="0" w:space="0" w:color="auto"/>
            <w:bottom w:val="none" w:sz="0" w:space="0" w:color="auto"/>
            <w:right w:val="none" w:sz="0" w:space="0" w:color="auto"/>
          </w:divBdr>
        </w:div>
      </w:divsChild>
    </w:div>
    <w:div w:id="1560093958">
      <w:bodyDiv w:val="1"/>
      <w:marLeft w:val="0"/>
      <w:marRight w:val="0"/>
      <w:marTop w:val="0"/>
      <w:marBottom w:val="0"/>
      <w:divBdr>
        <w:top w:val="none" w:sz="0" w:space="0" w:color="auto"/>
        <w:left w:val="none" w:sz="0" w:space="0" w:color="auto"/>
        <w:bottom w:val="none" w:sz="0" w:space="0" w:color="auto"/>
        <w:right w:val="none" w:sz="0" w:space="0" w:color="auto"/>
      </w:divBdr>
      <w:divsChild>
        <w:div w:id="1369185755">
          <w:marLeft w:val="0"/>
          <w:marRight w:val="0"/>
          <w:marTop w:val="120"/>
          <w:marBottom w:val="0"/>
          <w:divBdr>
            <w:top w:val="none" w:sz="0" w:space="0" w:color="auto"/>
            <w:left w:val="none" w:sz="0" w:space="0" w:color="auto"/>
            <w:bottom w:val="none" w:sz="0" w:space="0" w:color="auto"/>
            <w:right w:val="none" w:sz="0" w:space="0" w:color="auto"/>
          </w:divBdr>
        </w:div>
      </w:divsChild>
    </w:div>
    <w:div w:id="1560359583">
      <w:bodyDiv w:val="1"/>
      <w:marLeft w:val="0"/>
      <w:marRight w:val="0"/>
      <w:marTop w:val="0"/>
      <w:marBottom w:val="0"/>
      <w:divBdr>
        <w:top w:val="none" w:sz="0" w:space="0" w:color="auto"/>
        <w:left w:val="none" w:sz="0" w:space="0" w:color="auto"/>
        <w:bottom w:val="none" w:sz="0" w:space="0" w:color="auto"/>
        <w:right w:val="none" w:sz="0" w:space="0" w:color="auto"/>
      </w:divBdr>
      <w:divsChild>
        <w:div w:id="847252515">
          <w:marLeft w:val="0"/>
          <w:marRight w:val="0"/>
          <w:marTop w:val="120"/>
          <w:marBottom w:val="0"/>
          <w:divBdr>
            <w:top w:val="none" w:sz="0" w:space="0" w:color="auto"/>
            <w:left w:val="none" w:sz="0" w:space="0" w:color="auto"/>
            <w:bottom w:val="none" w:sz="0" w:space="0" w:color="auto"/>
            <w:right w:val="none" w:sz="0" w:space="0" w:color="auto"/>
          </w:divBdr>
        </w:div>
        <w:div w:id="600914573">
          <w:marLeft w:val="0"/>
          <w:marRight w:val="0"/>
          <w:marTop w:val="120"/>
          <w:marBottom w:val="0"/>
          <w:divBdr>
            <w:top w:val="none" w:sz="0" w:space="0" w:color="auto"/>
            <w:left w:val="none" w:sz="0" w:space="0" w:color="auto"/>
            <w:bottom w:val="none" w:sz="0" w:space="0" w:color="auto"/>
            <w:right w:val="none" w:sz="0" w:space="0" w:color="auto"/>
          </w:divBdr>
        </w:div>
      </w:divsChild>
    </w:div>
    <w:div w:id="1561020501">
      <w:bodyDiv w:val="1"/>
      <w:marLeft w:val="0"/>
      <w:marRight w:val="0"/>
      <w:marTop w:val="0"/>
      <w:marBottom w:val="0"/>
      <w:divBdr>
        <w:top w:val="none" w:sz="0" w:space="0" w:color="auto"/>
        <w:left w:val="none" w:sz="0" w:space="0" w:color="auto"/>
        <w:bottom w:val="none" w:sz="0" w:space="0" w:color="auto"/>
        <w:right w:val="none" w:sz="0" w:space="0" w:color="auto"/>
      </w:divBdr>
    </w:div>
    <w:div w:id="1561860903">
      <w:bodyDiv w:val="1"/>
      <w:marLeft w:val="0"/>
      <w:marRight w:val="0"/>
      <w:marTop w:val="0"/>
      <w:marBottom w:val="0"/>
      <w:divBdr>
        <w:top w:val="none" w:sz="0" w:space="0" w:color="auto"/>
        <w:left w:val="none" w:sz="0" w:space="0" w:color="auto"/>
        <w:bottom w:val="none" w:sz="0" w:space="0" w:color="auto"/>
        <w:right w:val="none" w:sz="0" w:space="0" w:color="auto"/>
      </w:divBdr>
    </w:div>
    <w:div w:id="1561869742">
      <w:bodyDiv w:val="1"/>
      <w:marLeft w:val="0"/>
      <w:marRight w:val="0"/>
      <w:marTop w:val="0"/>
      <w:marBottom w:val="0"/>
      <w:divBdr>
        <w:top w:val="none" w:sz="0" w:space="0" w:color="auto"/>
        <w:left w:val="none" w:sz="0" w:space="0" w:color="auto"/>
        <w:bottom w:val="none" w:sz="0" w:space="0" w:color="auto"/>
        <w:right w:val="none" w:sz="0" w:space="0" w:color="auto"/>
      </w:divBdr>
      <w:divsChild>
        <w:div w:id="711729733">
          <w:marLeft w:val="0"/>
          <w:marRight w:val="0"/>
          <w:marTop w:val="120"/>
          <w:marBottom w:val="0"/>
          <w:divBdr>
            <w:top w:val="none" w:sz="0" w:space="0" w:color="auto"/>
            <w:left w:val="none" w:sz="0" w:space="0" w:color="auto"/>
            <w:bottom w:val="none" w:sz="0" w:space="0" w:color="auto"/>
            <w:right w:val="none" w:sz="0" w:space="0" w:color="auto"/>
          </w:divBdr>
        </w:div>
        <w:div w:id="1441029234">
          <w:marLeft w:val="0"/>
          <w:marRight w:val="0"/>
          <w:marTop w:val="120"/>
          <w:marBottom w:val="0"/>
          <w:divBdr>
            <w:top w:val="none" w:sz="0" w:space="0" w:color="auto"/>
            <w:left w:val="none" w:sz="0" w:space="0" w:color="auto"/>
            <w:bottom w:val="none" w:sz="0" w:space="0" w:color="auto"/>
            <w:right w:val="none" w:sz="0" w:space="0" w:color="auto"/>
          </w:divBdr>
        </w:div>
        <w:div w:id="485633331">
          <w:marLeft w:val="0"/>
          <w:marRight w:val="0"/>
          <w:marTop w:val="120"/>
          <w:marBottom w:val="0"/>
          <w:divBdr>
            <w:top w:val="none" w:sz="0" w:space="0" w:color="auto"/>
            <w:left w:val="none" w:sz="0" w:space="0" w:color="auto"/>
            <w:bottom w:val="none" w:sz="0" w:space="0" w:color="auto"/>
            <w:right w:val="none" w:sz="0" w:space="0" w:color="auto"/>
          </w:divBdr>
        </w:div>
        <w:div w:id="267666730">
          <w:marLeft w:val="0"/>
          <w:marRight w:val="0"/>
          <w:marTop w:val="120"/>
          <w:marBottom w:val="0"/>
          <w:divBdr>
            <w:top w:val="none" w:sz="0" w:space="0" w:color="auto"/>
            <w:left w:val="none" w:sz="0" w:space="0" w:color="auto"/>
            <w:bottom w:val="none" w:sz="0" w:space="0" w:color="auto"/>
            <w:right w:val="none" w:sz="0" w:space="0" w:color="auto"/>
          </w:divBdr>
        </w:div>
        <w:div w:id="1763258617">
          <w:marLeft w:val="0"/>
          <w:marRight w:val="0"/>
          <w:marTop w:val="120"/>
          <w:marBottom w:val="0"/>
          <w:divBdr>
            <w:top w:val="none" w:sz="0" w:space="0" w:color="auto"/>
            <w:left w:val="none" w:sz="0" w:space="0" w:color="auto"/>
            <w:bottom w:val="none" w:sz="0" w:space="0" w:color="auto"/>
            <w:right w:val="none" w:sz="0" w:space="0" w:color="auto"/>
          </w:divBdr>
        </w:div>
      </w:divsChild>
    </w:div>
    <w:div w:id="1563716791">
      <w:bodyDiv w:val="1"/>
      <w:marLeft w:val="0"/>
      <w:marRight w:val="0"/>
      <w:marTop w:val="0"/>
      <w:marBottom w:val="0"/>
      <w:divBdr>
        <w:top w:val="none" w:sz="0" w:space="0" w:color="auto"/>
        <w:left w:val="none" w:sz="0" w:space="0" w:color="auto"/>
        <w:bottom w:val="none" w:sz="0" w:space="0" w:color="auto"/>
        <w:right w:val="none" w:sz="0" w:space="0" w:color="auto"/>
      </w:divBdr>
      <w:divsChild>
        <w:div w:id="1642806465">
          <w:marLeft w:val="0"/>
          <w:marRight w:val="0"/>
          <w:marTop w:val="120"/>
          <w:marBottom w:val="0"/>
          <w:divBdr>
            <w:top w:val="none" w:sz="0" w:space="0" w:color="auto"/>
            <w:left w:val="none" w:sz="0" w:space="0" w:color="auto"/>
            <w:bottom w:val="none" w:sz="0" w:space="0" w:color="auto"/>
            <w:right w:val="none" w:sz="0" w:space="0" w:color="auto"/>
          </w:divBdr>
        </w:div>
      </w:divsChild>
    </w:div>
    <w:div w:id="1563756133">
      <w:bodyDiv w:val="1"/>
      <w:marLeft w:val="0"/>
      <w:marRight w:val="0"/>
      <w:marTop w:val="0"/>
      <w:marBottom w:val="0"/>
      <w:divBdr>
        <w:top w:val="none" w:sz="0" w:space="0" w:color="auto"/>
        <w:left w:val="none" w:sz="0" w:space="0" w:color="auto"/>
        <w:bottom w:val="none" w:sz="0" w:space="0" w:color="auto"/>
        <w:right w:val="none" w:sz="0" w:space="0" w:color="auto"/>
      </w:divBdr>
      <w:divsChild>
        <w:div w:id="336155653">
          <w:marLeft w:val="0"/>
          <w:marRight w:val="0"/>
          <w:marTop w:val="120"/>
          <w:marBottom w:val="0"/>
          <w:divBdr>
            <w:top w:val="none" w:sz="0" w:space="0" w:color="auto"/>
            <w:left w:val="none" w:sz="0" w:space="0" w:color="auto"/>
            <w:bottom w:val="none" w:sz="0" w:space="0" w:color="auto"/>
            <w:right w:val="none" w:sz="0" w:space="0" w:color="auto"/>
          </w:divBdr>
        </w:div>
      </w:divsChild>
    </w:div>
    <w:div w:id="1563980931">
      <w:bodyDiv w:val="1"/>
      <w:marLeft w:val="0"/>
      <w:marRight w:val="0"/>
      <w:marTop w:val="0"/>
      <w:marBottom w:val="0"/>
      <w:divBdr>
        <w:top w:val="none" w:sz="0" w:space="0" w:color="auto"/>
        <w:left w:val="none" w:sz="0" w:space="0" w:color="auto"/>
        <w:bottom w:val="none" w:sz="0" w:space="0" w:color="auto"/>
        <w:right w:val="none" w:sz="0" w:space="0" w:color="auto"/>
      </w:divBdr>
    </w:div>
    <w:div w:id="1564557181">
      <w:bodyDiv w:val="1"/>
      <w:marLeft w:val="0"/>
      <w:marRight w:val="0"/>
      <w:marTop w:val="0"/>
      <w:marBottom w:val="0"/>
      <w:divBdr>
        <w:top w:val="none" w:sz="0" w:space="0" w:color="auto"/>
        <w:left w:val="none" w:sz="0" w:space="0" w:color="auto"/>
        <w:bottom w:val="none" w:sz="0" w:space="0" w:color="auto"/>
        <w:right w:val="none" w:sz="0" w:space="0" w:color="auto"/>
      </w:divBdr>
    </w:div>
    <w:div w:id="1564683110">
      <w:bodyDiv w:val="1"/>
      <w:marLeft w:val="0"/>
      <w:marRight w:val="0"/>
      <w:marTop w:val="0"/>
      <w:marBottom w:val="0"/>
      <w:divBdr>
        <w:top w:val="none" w:sz="0" w:space="0" w:color="auto"/>
        <w:left w:val="none" w:sz="0" w:space="0" w:color="auto"/>
        <w:bottom w:val="none" w:sz="0" w:space="0" w:color="auto"/>
        <w:right w:val="none" w:sz="0" w:space="0" w:color="auto"/>
      </w:divBdr>
      <w:divsChild>
        <w:div w:id="1910192054">
          <w:marLeft w:val="0"/>
          <w:marRight w:val="0"/>
          <w:marTop w:val="120"/>
          <w:marBottom w:val="0"/>
          <w:divBdr>
            <w:top w:val="none" w:sz="0" w:space="0" w:color="auto"/>
            <w:left w:val="none" w:sz="0" w:space="0" w:color="auto"/>
            <w:bottom w:val="none" w:sz="0" w:space="0" w:color="auto"/>
            <w:right w:val="none" w:sz="0" w:space="0" w:color="auto"/>
          </w:divBdr>
        </w:div>
        <w:div w:id="1349792103">
          <w:marLeft w:val="0"/>
          <w:marRight w:val="0"/>
          <w:marTop w:val="120"/>
          <w:marBottom w:val="0"/>
          <w:divBdr>
            <w:top w:val="none" w:sz="0" w:space="0" w:color="auto"/>
            <w:left w:val="none" w:sz="0" w:space="0" w:color="auto"/>
            <w:bottom w:val="none" w:sz="0" w:space="0" w:color="auto"/>
            <w:right w:val="none" w:sz="0" w:space="0" w:color="auto"/>
          </w:divBdr>
        </w:div>
      </w:divsChild>
    </w:div>
    <w:div w:id="1565289070">
      <w:bodyDiv w:val="1"/>
      <w:marLeft w:val="0"/>
      <w:marRight w:val="0"/>
      <w:marTop w:val="0"/>
      <w:marBottom w:val="0"/>
      <w:divBdr>
        <w:top w:val="none" w:sz="0" w:space="0" w:color="auto"/>
        <w:left w:val="none" w:sz="0" w:space="0" w:color="auto"/>
        <w:bottom w:val="none" w:sz="0" w:space="0" w:color="auto"/>
        <w:right w:val="none" w:sz="0" w:space="0" w:color="auto"/>
      </w:divBdr>
    </w:div>
    <w:div w:id="1565607455">
      <w:bodyDiv w:val="1"/>
      <w:marLeft w:val="0"/>
      <w:marRight w:val="0"/>
      <w:marTop w:val="0"/>
      <w:marBottom w:val="0"/>
      <w:divBdr>
        <w:top w:val="none" w:sz="0" w:space="0" w:color="auto"/>
        <w:left w:val="none" w:sz="0" w:space="0" w:color="auto"/>
        <w:bottom w:val="none" w:sz="0" w:space="0" w:color="auto"/>
        <w:right w:val="none" w:sz="0" w:space="0" w:color="auto"/>
      </w:divBdr>
      <w:divsChild>
        <w:div w:id="453794901">
          <w:marLeft w:val="0"/>
          <w:marRight w:val="0"/>
          <w:marTop w:val="0"/>
          <w:marBottom w:val="0"/>
          <w:divBdr>
            <w:top w:val="none" w:sz="0" w:space="0" w:color="auto"/>
            <w:left w:val="none" w:sz="0" w:space="0" w:color="auto"/>
            <w:bottom w:val="none" w:sz="0" w:space="0" w:color="auto"/>
            <w:right w:val="none" w:sz="0" w:space="0" w:color="auto"/>
          </w:divBdr>
          <w:divsChild>
            <w:div w:id="20925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0286">
      <w:bodyDiv w:val="1"/>
      <w:marLeft w:val="0"/>
      <w:marRight w:val="0"/>
      <w:marTop w:val="0"/>
      <w:marBottom w:val="0"/>
      <w:divBdr>
        <w:top w:val="none" w:sz="0" w:space="0" w:color="auto"/>
        <w:left w:val="none" w:sz="0" w:space="0" w:color="auto"/>
        <w:bottom w:val="none" w:sz="0" w:space="0" w:color="auto"/>
        <w:right w:val="none" w:sz="0" w:space="0" w:color="auto"/>
      </w:divBdr>
      <w:divsChild>
        <w:div w:id="611942068">
          <w:marLeft w:val="0"/>
          <w:marRight w:val="0"/>
          <w:marTop w:val="120"/>
          <w:marBottom w:val="0"/>
          <w:divBdr>
            <w:top w:val="none" w:sz="0" w:space="0" w:color="auto"/>
            <w:left w:val="none" w:sz="0" w:space="0" w:color="auto"/>
            <w:bottom w:val="none" w:sz="0" w:space="0" w:color="auto"/>
            <w:right w:val="none" w:sz="0" w:space="0" w:color="auto"/>
          </w:divBdr>
        </w:div>
      </w:divsChild>
    </w:div>
    <w:div w:id="1565947047">
      <w:bodyDiv w:val="1"/>
      <w:marLeft w:val="0"/>
      <w:marRight w:val="0"/>
      <w:marTop w:val="0"/>
      <w:marBottom w:val="0"/>
      <w:divBdr>
        <w:top w:val="none" w:sz="0" w:space="0" w:color="auto"/>
        <w:left w:val="none" w:sz="0" w:space="0" w:color="auto"/>
        <w:bottom w:val="none" w:sz="0" w:space="0" w:color="auto"/>
        <w:right w:val="none" w:sz="0" w:space="0" w:color="auto"/>
      </w:divBdr>
      <w:divsChild>
        <w:div w:id="59638396">
          <w:marLeft w:val="0"/>
          <w:marRight w:val="0"/>
          <w:marTop w:val="120"/>
          <w:marBottom w:val="0"/>
          <w:divBdr>
            <w:top w:val="none" w:sz="0" w:space="0" w:color="auto"/>
            <w:left w:val="none" w:sz="0" w:space="0" w:color="auto"/>
            <w:bottom w:val="none" w:sz="0" w:space="0" w:color="auto"/>
            <w:right w:val="none" w:sz="0" w:space="0" w:color="auto"/>
          </w:divBdr>
        </w:div>
      </w:divsChild>
    </w:div>
    <w:div w:id="1566645889">
      <w:bodyDiv w:val="1"/>
      <w:marLeft w:val="0"/>
      <w:marRight w:val="0"/>
      <w:marTop w:val="0"/>
      <w:marBottom w:val="0"/>
      <w:divBdr>
        <w:top w:val="none" w:sz="0" w:space="0" w:color="auto"/>
        <w:left w:val="none" w:sz="0" w:space="0" w:color="auto"/>
        <w:bottom w:val="none" w:sz="0" w:space="0" w:color="auto"/>
        <w:right w:val="none" w:sz="0" w:space="0" w:color="auto"/>
      </w:divBdr>
      <w:divsChild>
        <w:div w:id="968971917">
          <w:marLeft w:val="0"/>
          <w:marRight w:val="0"/>
          <w:marTop w:val="0"/>
          <w:marBottom w:val="0"/>
          <w:divBdr>
            <w:top w:val="none" w:sz="0" w:space="0" w:color="auto"/>
            <w:left w:val="none" w:sz="0" w:space="0" w:color="auto"/>
            <w:bottom w:val="none" w:sz="0" w:space="0" w:color="auto"/>
            <w:right w:val="none" w:sz="0" w:space="0" w:color="auto"/>
          </w:divBdr>
          <w:divsChild>
            <w:div w:id="1356158079">
              <w:marLeft w:val="0"/>
              <w:marRight w:val="0"/>
              <w:marTop w:val="0"/>
              <w:marBottom w:val="0"/>
              <w:divBdr>
                <w:top w:val="none" w:sz="0" w:space="0" w:color="auto"/>
                <w:left w:val="none" w:sz="0" w:space="0" w:color="auto"/>
                <w:bottom w:val="none" w:sz="0" w:space="0" w:color="auto"/>
                <w:right w:val="none" w:sz="0" w:space="0" w:color="auto"/>
              </w:divBdr>
            </w:div>
          </w:divsChild>
        </w:div>
        <w:div w:id="567426835">
          <w:marLeft w:val="0"/>
          <w:marRight w:val="0"/>
          <w:marTop w:val="0"/>
          <w:marBottom w:val="0"/>
          <w:divBdr>
            <w:top w:val="none" w:sz="0" w:space="0" w:color="auto"/>
            <w:left w:val="none" w:sz="0" w:space="0" w:color="auto"/>
            <w:bottom w:val="none" w:sz="0" w:space="0" w:color="auto"/>
            <w:right w:val="none" w:sz="0" w:space="0" w:color="auto"/>
          </w:divBdr>
          <w:divsChild>
            <w:div w:id="1099569148">
              <w:marLeft w:val="0"/>
              <w:marRight w:val="0"/>
              <w:marTop w:val="0"/>
              <w:marBottom w:val="0"/>
              <w:divBdr>
                <w:top w:val="none" w:sz="0" w:space="0" w:color="auto"/>
                <w:left w:val="none" w:sz="0" w:space="0" w:color="auto"/>
                <w:bottom w:val="none" w:sz="0" w:space="0" w:color="auto"/>
                <w:right w:val="none" w:sz="0" w:space="0" w:color="auto"/>
              </w:divBdr>
            </w:div>
          </w:divsChild>
        </w:div>
        <w:div w:id="1969317391">
          <w:marLeft w:val="0"/>
          <w:marRight w:val="0"/>
          <w:marTop w:val="0"/>
          <w:marBottom w:val="0"/>
          <w:divBdr>
            <w:top w:val="none" w:sz="0" w:space="0" w:color="auto"/>
            <w:left w:val="none" w:sz="0" w:space="0" w:color="auto"/>
            <w:bottom w:val="none" w:sz="0" w:space="0" w:color="auto"/>
            <w:right w:val="none" w:sz="0" w:space="0" w:color="auto"/>
          </w:divBdr>
          <w:divsChild>
            <w:div w:id="1076974214">
              <w:marLeft w:val="0"/>
              <w:marRight w:val="0"/>
              <w:marTop w:val="0"/>
              <w:marBottom w:val="0"/>
              <w:divBdr>
                <w:top w:val="none" w:sz="0" w:space="0" w:color="auto"/>
                <w:left w:val="none" w:sz="0" w:space="0" w:color="auto"/>
                <w:bottom w:val="none" w:sz="0" w:space="0" w:color="auto"/>
                <w:right w:val="none" w:sz="0" w:space="0" w:color="auto"/>
              </w:divBdr>
            </w:div>
          </w:divsChild>
        </w:div>
        <w:div w:id="119342197">
          <w:marLeft w:val="0"/>
          <w:marRight w:val="0"/>
          <w:marTop w:val="0"/>
          <w:marBottom w:val="0"/>
          <w:divBdr>
            <w:top w:val="none" w:sz="0" w:space="0" w:color="auto"/>
            <w:left w:val="none" w:sz="0" w:space="0" w:color="auto"/>
            <w:bottom w:val="none" w:sz="0" w:space="0" w:color="auto"/>
            <w:right w:val="none" w:sz="0" w:space="0" w:color="auto"/>
          </w:divBdr>
          <w:divsChild>
            <w:div w:id="1160461413">
              <w:marLeft w:val="0"/>
              <w:marRight w:val="0"/>
              <w:marTop w:val="0"/>
              <w:marBottom w:val="0"/>
              <w:divBdr>
                <w:top w:val="none" w:sz="0" w:space="0" w:color="auto"/>
                <w:left w:val="none" w:sz="0" w:space="0" w:color="auto"/>
                <w:bottom w:val="none" w:sz="0" w:space="0" w:color="auto"/>
                <w:right w:val="none" w:sz="0" w:space="0" w:color="auto"/>
              </w:divBdr>
            </w:div>
          </w:divsChild>
        </w:div>
        <w:div w:id="1235048938">
          <w:marLeft w:val="0"/>
          <w:marRight w:val="0"/>
          <w:marTop w:val="0"/>
          <w:marBottom w:val="0"/>
          <w:divBdr>
            <w:top w:val="none" w:sz="0" w:space="0" w:color="auto"/>
            <w:left w:val="none" w:sz="0" w:space="0" w:color="auto"/>
            <w:bottom w:val="none" w:sz="0" w:space="0" w:color="auto"/>
            <w:right w:val="none" w:sz="0" w:space="0" w:color="auto"/>
          </w:divBdr>
          <w:divsChild>
            <w:div w:id="534463568">
              <w:marLeft w:val="0"/>
              <w:marRight w:val="0"/>
              <w:marTop w:val="0"/>
              <w:marBottom w:val="0"/>
              <w:divBdr>
                <w:top w:val="none" w:sz="0" w:space="0" w:color="auto"/>
                <w:left w:val="none" w:sz="0" w:space="0" w:color="auto"/>
                <w:bottom w:val="none" w:sz="0" w:space="0" w:color="auto"/>
                <w:right w:val="none" w:sz="0" w:space="0" w:color="auto"/>
              </w:divBdr>
            </w:div>
          </w:divsChild>
        </w:div>
        <w:div w:id="519391566">
          <w:marLeft w:val="0"/>
          <w:marRight w:val="0"/>
          <w:marTop w:val="0"/>
          <w:marBottom w:val="0"/>
          <w:divBdr>
            <w:top w:val="none" w:sz="0" w:space="0" w:color="auto"/>
            <w:left w:val="none" w:sz="0" w:space="0" w:color="auto"/>
            <w:bottom w:val="none" w:sz="0" w:space="0" w:color="auto"/>
            <w:right w:val="none" w:sz="0" w:space="0" w:color="auto"/>
          </w:divBdr>
          <w:divsChild>
            <w:div w:id="18665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2036">
      <w:bodyDiv w:val="1"/>
      <w:marLeft w:val="0"/>
      <w:marRight w:val="0"/>
      <w:marTop w:val="0"/>
      <w:marBottom w:val="0"/>
      <w:divBdr>
        <w:top w:val="none" w:sz="0" w:space="0" w:color="auto"/>
        <w:left w:val="none" w:sz="0" w:space="0" w:color="auto"/>
        <w:bottom w:val="none" w:sz="0" w:space="0" w:color="auto"/>
        <w:right w:val="none" w:sz="0" w:space="0" w:color="auto"/>
      </w:divBdr>
    </w:div>
    <w:div w:id="1567033043">
      <w:bodyDiv w:val="1"/>
      <w:marLeft w:val="0"/>
      <w:marRight w:val="0"/>
      <w:marTop w:val="0"/>
      <w:marBottom w:val="0"/>
      <w:divBdr>
        <w:top w:val="none" w:sz="0" w:space="0" w:color="auto"/>
        <w:left w:val="none" w:sz="0" w:space="0" w:color="auto"/>
        <w:bottom w:val="none" w:sz="0" w:space="0" w:color="auto"/>
        <w:right w:val="none" w:sz="0" w:space="0" w:color="auto"/>
      </w:divBdr>
      <w:divsChild>
        <w:div w:id="1469126383">
          <w:marLeft w:val="0"/>
          <w:marRight w:val="0"/>
          <w:marTop w:val="120"/>
          <w:marBottom w:val="0"/>
          <w:divBdr>
            <w:top w:val="none" w:sz="0" w:space="0" w:color="auto"/>
            <w:left w:val="none" w:sz="0" w:space="0" w:color="auto"/>
            <w:bottom w:val="none" w:sz="0" w:space="0" w:color="auto"/>
            <w:right w:val="none" w:sz="0" w:space="0" w:color="auto"/>
          </w:divBdr>
        </w:div>
      </w:divsChild>
    </w:div>
    <w:div w:id="1568148250">
      <w:bodyDiv w:val="1"/>
      <w:marLeft w:val="0"/>
      <w:marRight w:val="0"/>
      <w:marTop w:val="0"/>
      <w:marBottom w:val="0"/>
      <w:divBdr>
        <w:top w:val="none" w:sz="0" w:space="0" w:color="auto"/>
        <w:left w:val="none" w:sz="0" w:space="0" w:color="auto"/>
        <w:bottom w:val="none" w:sz="0" w:space="0" w:color="auto"/>
        <w:right w:val="none" w:sz="0" w:space="0" w:color="auto"/>
      </w:divBdr>
      <w:divsChild>
        <w:div w:id="1811707845">
          <w:marLeft w:val="0"/>
          <w:marRight w:val="0"/>
          <w:marTop w:val="120"/>
          <w:marBottom w:val="0"/>
          <w:divBdr>
            <w:top w:val="none" w:sz="0" w:space="0" w:color="auto"/>
            <w:left w:val="none" w:sz="0" w:space="0" w:color="auto"/>
            <w:bottom w:val="none" w:sz="0" w:space="0" w:color="auto"/>
            <w:right w:val="none" w:sz="0" w:space="0" w:color="auto"/>
          </w:divBdr>
        </w:div>
      </w:divsChild>
    </w:div>
    <w:div w:id="1571111159">
      <w:bodyDiv w:val="1"/>
      <w:marLeft w:val="0"/>
      <w:marRight w:val="0"/>
      <w:marTop w:val="0"/>
      <w:marBottom w:val="0"/>
      <w:divBdr>
        <w:top w:val="none" w:sz="0" w:space="0" w:color="auto"/>
        <w:left w:val="none" w:sz="0" w:space="0" w:color="auto"/>
        <w:bottom w:val="none" w:sz="0" w:space="0" w:color="auto"/>
        <w:right w:val="none" w:sz="0" w:space="0" w:color="auto"/>
      </w:divBdr>
    </w:div>
    <w:div w:id="1571694371">
      <w:bodyDiv w:val="1"/>
      <w:marLeft w:val="0"/>
      <w:marRight w:val="0"/>
      <w:marTop w:val="0"/>
      <w:marBottom w:val="0"/>
      <w:divBdr>
        <w:top w:val="none" w:sz="0" w:space="0" w:color="auto"/>
        <w:left w:val="none" w:sz="0" w:space="0" w:color="auto"/>
        <w:bottom w:val="none" w:sz="0" w:space="0" w:color="auto"/>
        <w:right w:val="none" w:sz="0" w:space="0" w:color="auto"/>
      </w:divBdr>
    </w:div>
    <w:div w:id="1573349673">
      <w:bodyDiv w:val="1"/>
      <w:marLeft w:val="0"/>
      <w:marRight w:val="0"/>
      <w:marTop w:val="0"/>
      <w:marBottom w:val="0"/>
      <w:divBdr>
        <w:top w:val="none" w:sz="0" w:space="0" w:color="auto"/>
        <w:left w:val="none" w:sz="0" w:space="0" w:color="auto"/>
        <w:bottom w:val="none" w:sz="0" w:space="0" w:color="auto"/>
        <w:right w:val="none" w:sz="0" w:space="0" w:color="auto"/>
      </w:divBdr>
      <w:divsChild>
        <w:div w:id="1170174498">
          <w:marLeft w:val="0"/>
          <w:marRight w:val="0"/>
          <w:marTop w:val="120"/>
          <w:marBottom w:val="0"/>
          <w:divBdr>
            <w:top w:val="none" w:sz="0" w:space="0" w:color="auto"/>
            <w:left w:val="none" w:sz="0" w:space="0" w:color="auto"/>
            <w:bottom w:val="none" w:sz="0" w:space="0" w:color="auto"/>
            <w:right w:val="none" w:sz="0" w:space="0" w:color="auto"/>
          </w:divBdr>
        </w:div>
        <w:div w:id="499152870">
          <w:marLeft w:val="0"/>
          <w:marRight w:val="0"/>
          <w:marTop w:val="120"/>
          <w:marBottom w:val="0"/>
          <w:divBdr>
            <w:top w:val="none" w:sz="0" w:space="0" w:color="auto"/>
            <w:left w:val="none" w:sz="0" w:space="0" w:color="auto"/>
            <w:bottom w:val="none" w:sz="0" w:space="0" w:color="auto"/>
            <w:right w:val="none" w:sz="0" w:space="0" w:color="auto"/>
          </w:divBdr>
        </w:div>
        <w:div w:id="1823425947">
          <w:marLeft w:val="0"/>
          <w:marRight w:val="0"/>
          <w:marTop w:val="120"/>
          <w:marBottom w:val="0"/>
          <w:divBdr>
            <w:top w:val="none" w:sz="0" w:space="0" w:color="auto"/>
            <w:left w:val="none" w:sz="0" w:space="0" w:color="auto"/>
            <w:bottom w:val="none" w:sz="0" w:space="0" w:color="auto"/>
            <w:right w:val="none" w:sz="0" w:space="0" w:color="auto"/>
          </w:divBdr>
        </w:div>
      </w:divsChild>
    </w:div>
    <w:div w:id="1573390439">
      <w:bodyDiv w:val="1"/>
      <w:marLeft w:val="0"/>
      <w:marRight w:val="0"/>
      <w:marTop w:val="0"/>
      <w:marBottom w:val="0"/>
      <w:divBdr>
        <w:top w:val="none" w:sz="0" w:space="0" w:color="auto"/>
        <w:left w:val="none" w:sz="0" w:space="0" w:color="auto"/>
        <w:bottom w:val="none" w:sz="0" w:space="0" w:color="auto"/>
        <w:right w:val="none" w:sz="0" w:space="0" w:color="auto"/>
      </w:divBdr>
      <w:divsChild>
        <w:div w:id="1358970110">
          <w:marLeft w:val="0"/>
          <w:marRight w:val="0"/>
          <w:marTop w:val="120"/>
          <w:marBottom w:val="0"/>
          <w:divBdr>
            <w:top w:val="none" w:sz="0" w:space="0" w:color="auto"/>
            <w:left w:val="none" w:sz="0" w:space="0" w:color="auto"/>
            <w:bottom w:val="none" w:sz="0" w:space="0" w:color="auto"/>
            <w:right w:val="none" w:sz="0" w:space="0" w:color="auto"/>
          </w:divBdr>
        </w:div>
        <w:div w:id="143401301">
          <w:marLeft w:val="0"/>
          <w:marRight w:val="0"/>
          <w:marTop w:val="120"/>
          <w:marBottom w:val="0"/>
          <w:divBdr>
            <w:top w:val="none" w:sz="0" w:space="0" w:color="auto"/>
            <w:left w:val="none" w:sz="0" w:space="0" w:color="auto"/>
            <w:bottom w:val="none" w:sz="0" w:space="0" w:color="auto"/>
            <w:right w:val="none" w:sz="0" w:space="0" w:color="auto"/>
          </w:divBdr>
        </w:div>
      </w:divsChild>
    </w:div>
    <w:div w:id="1573585940">
      <w:bodyDiv w:val="1"/>
      <w:marLeft w:val="0"/>
      <w:marRight w:val="0"/>
      <w:marTop w:val="0"/>
      <w:marBottom w:val="0"/>
      <w:divBdr>
        <w:top w:val="none" w:sz="0" w:space="0" w:color="auto"/>
        <w:left w:val="none" w:sz="0" w:space="0" w:color="auto"/>
        <w:bottom w:val="none" w:sz="0" w:space="0" w:color="auto"/>
        <w:right w:val="none" w:sz="0" w:space="0" w:color="auto"/>
      </w:divBdr>
    </w:div>
    <w:div w:id="1573851568">
      <w:bodyDiv w:val="1"/>
      <w:marLeft w:val="0"/>
      <w:marRight w:val="0"/>
      <w:marTop w:val="0"/>
      <w:marBottom w:val="0"/>
      <w:divBdr>
        <w:top w:val="none" w:sz="0" w:space="0" w:color="auto"/>
        <w:left w:val="none" w:sz="0" w:space="0" w:color="auto"/>
        <w:bottom w:val="none" w:sz="0" w:space="0" w:color="auto"/>
        <w:right w:val="none" w:sz="0" w:space="0" w:color="auto"/>
      </w:divBdr>
      <w:divsChild>
        <w:div w:id="1576667489">
          <w:marLeft w:val="0"/>
          <w:marRight w:val="0"/>
          <w:marTop w:val="120"/>
          <w:marBottom w:val="0"/>
          <w:divBdr>
            <w:top w:val="none" w:sz="0" w:space="0" w:color="auto"/>
            <w:left w:val="none" w:sz="0" w:space="0" w:color="auto"/>
            <w:bottom w:val="none" w:sz="0" w:space="0" w:color="auto"/>
            <w:right w:val="none" w:sz="0" w:space="0" w:color="auto"/>
          </w:divBdr>
        </w:div>
      </w:divsChild>
    </w:div>
    <w:div w:id="1574579931">
      <w:bodyDiv w:val="1"/>
      <w:marLeft w:val="0"/>
      <w:marRight w:val="0"/>
      <w:marTop w:val="0"/>
      <w:marBottom w:val="0"/>
      <w:divBdr>
        <w:top w:val="none" w:sz="0" w:space="0" w:color="auto"/>
        <w:left w:val="none" w:sz="0" w:space="0" w:color="auto"/>
        <w:bottom w:val="none" w:sz="0" w:space="0" w:color="auto"/>
        <w:right w:val="none" w:sz="0" w:space="0" w:color="auto"/>
      </w:divBdr>
      <w:divsChild>
        <w:div w:id="1685353306">
          <w:marLeft w:val="0"/>
          <w:marRight w:val="0"/>
          <w:marTop w:val="120"/>
          <w:marBottom w:val="0"/>
          <w:divBdr>
            <w:top w:val="none" w:sz="0" w:space="0" w:color="auto"/>
            <w:left w:val="none" w:sz="0" w:space="0" w:color="auto"/>
            <w:bottom w:val="none" w:sz="0" w:space="0" w:color="auto"/>
            <w:right w:val="none" w:sz="0" w:space="0" w:color="auto"/>
          </w:divBdr>
        </w:div>
      </w:divsChild>
    </w:div>
    <w:div w:id="1576164211">
      <w:bodyDiv w:val="1"/>
      <w:marLeft w:val="0"/>
      <w:marRight w:val="0"/>
      <w:marTop w:val="0"/>
      <w:marBottom w:val="0"/>
      <w:divBdr>
        <w:top w:val="none" w:sz="0" w:space="0" w:color="auto"/>
        <w:left w:val="none" w:sz="0" w:space="0" w:color="auto"/>
        <w:bottom w:val="none" w:sz="0" w:space="0" w:color="auto"/>
        <w:right w:val="none" w:sz="0" w:space="0" w:color="auto"/>
      </w:divBdr>
      <w:divsChild>
        <w:div w:id="1142698647">
          <w:marLeft w:val="0"/>
          <w:marRight w:val="0"/>
          <w:marTop w:val="120"/>
          <w:marBottom w:val="0"/>
          <w:divBdr>
            <w:top w:val="none" w:sz="0" w:space="0" w:color="auto"/>
            <w:left w:val="none" w:sz="0" w:space="0" w:color="auto"/>
            <w:bottom w:val="none" w:sz="0" w:space="0" w:color="auto"/>
            <w:right w:val="none" w:sz="0" w:space="0" w:color="auto"/>
          </w:divBdr>
        </w:div>
      </w:divsChild>
    </w:div>
    <w:div w:id="1576165662">
      <w:bodyDiv w:val="1"/>
      <w:marLeft w:val="0"/>
      <w:marRight w:val="0"/>
      <w:marTop w:val="0"/>
      <w:marBottom w:val="0"/>
      <w:divBdr>
        <w:top w:val="none" w:sz="0" w:space="0" w:color="auto"/>
        <w:left w:val="none" w:sz="0" w:space="0" w:color="auto"/>
        <w:bottom w:val="none" w:sz="0" w:space="0" w:color="auto"/>
        <w:right w:val="none" w:sz="0" w:space="0" w:color="auto"/>
      </w:divBdr>
      <w:divsChild>
        <w:div w:id="2087418047">
          <w:marLeft w:val="0"/>
          <w:marRight w:val="0"/>
          <w:marTop w:val="120"/>
          <w:marBottom w:val="0"/>
          <w:divBdr>
            <w:top w:val="none" w:sz="0" w:space="0" w:color="auto"/>
            <w:left w:val="none" w:sz="0" w:space="0" w:color="auto"/>
            <w:bottom w:val="none" w:sz="0" w:space="0" w:color="auto"/>
            <w:right w:val="none" w:sz="0" w:space="0" w:color="auto"/>
          </w:divBdr>
        </w:div>
      </w:divsChild>
    </w:div>
    <w:div w:id="1576473276">
      <w:bodyDiv w:val="1"/>
      <w:marLeft w:val="0"/>
      <w:marRight w:val="0"/>
      <w:marTop w:val="0"/>
      <w:marBottom w:val="0"/>
      <w:divBdr>
        <w:top w:val="none" w:sz="0" w:space="0" w:color="auto"/>
        <w:left w:val="none" w:sz="0" w:space="0" w:color="auto"/>
        <w:bottom w:val="none" w:sz="0" w:space="0" w:color="auto"/>
        <w:right w:val="none" w:sz="0" w:space="0" w:color="auto"/>
      </w:divBdr>
    </w:div>
    <w:div w:id="1576892321">
      <w:bodyDiv w:val="1"/>
      <w:marLeft w:val="0"/>
      <w:marRight w:val="0"/>
      <w:marTop w:val="0"/>
      <w:marBottom w:val="0"/>
      <w:divBdr>
        <w:top w:val="none" w:sz="0" w:space="0" w:color="auto"/>
        <w:left w:val="none" w:sz="0" w:space="0" w:color="auto"/>
        <w:bottom w:val="none" w:sz="0" w:space="0" w:color="auto"/>
        <w:right w:val="none" w:sz="0" w:space="0" w:color="auto"/>
      </w:divBdr>
      <w:divsChild>
        <w:div w:id="162553537">
          <w:marLeft w:val="0"/>
          <w:marRight w:val="0"/>
          <w:marTop w:val="120"/>
          <w:marBottom w:val="0"/>
          <w:divBdr>
            <w:top w:val="none" w:sz="0" w:space="0" w:color="auto"/>
            <w:left w:val="none" w:sz="0" w:space="0" w:color="auto"/>
            <w:bottom w:val="none" w:sz="0" w:space="0" w:color="auto"/>
            <w:right w:val="none" w:sz="0" w:space="0" w:color="auto"/>
          </w:divBdr>
        </w:div>
        <w:div w:id="1214001388">
          <w:marLeft w:val="0"/>
          <w:marRight w:val="0"/>
          <w:marTop w:val="120"/>
          <w:marBottom w:val="0"/>
          <w:divBdr>
            <w:top w:val="none" w:sz="0" w:space="0" w:color="auto"/>
            <w:left w:val="none" w:sz="0" w:space="0" w:color="auto"/>
            <w:bottom w:val="none" w:sz="0" w:space="0" w:color="auto"/>
            <w:right w:val="none" w:sz="0" w:space="0" w:color="auto"/>
          </w:divBdr>
        </w:div>
      </w:divsChild>
    </w:div>
    <w:div w:id="1577671776">
      <w:bodyDiv w:val="1"/>
      <w:marLeft w:val="0"/>
      <w:marRight w:val="0"/>
      <w:marTop w:val="0"/>
      <w:marBottom w:val="0"/>
      <w:divBdr>
        <w:top w:val="none" w:sz="0" w:space="0" w:color="auto"/>
        <w:left w:val="none" w:sz="0" w:space="0" w:color="auto"/>
        <w:bottom w:val="none" w:sz="0" w:space="0" w:color="auto"/>
        <w:right w:val="none" w:sz="0" w:space="0" w:color="auto"/>
      </w:divBdr>
      <w:divsChild>
        <w:div w:id="2024700297">
          <w:marLeft w:val="0"/>
          <w:marRight w:val="0"/>
          <w:marTop w:val="120"/>
          <w:marBottom w:val="0"/>
          <w:divBdr>
            <w:top w:val="none" w:sz="0" w:space="0" w:color="auto"/>
            <w:left w:val="none" w:sz="0" w:space="0" w:color="auto"/>
            <w:bottom w:val="none" w:sz="0" w:space="0" w:color="auto"/>
            <w:right w:val="none" w:sz="0" w:space="0" w:color="auto"/>
          </w:divBdr>
        </w:div>
        <w:div w:id="208078122">
          <w:marLeft w:val="0"/>
          <w:marRight w:val="0"/>
          <w:marTop w:val="120"/>
          <w:marBottom w:val="0"/>
          <w:divBdr>
            <w:top w:val="none" w:sz="0" w:space="0" w:color="auto"/>
            <w:left w:val="none" w:sz="0" w:space="0" w:color="auto"/>
            <w:bottom w:val="none" w:sz="0" w:space="0" w:color="auto"/>
            <w:right w:val="none" w:sz="0" w:space="0" w:color="auto"/>
          </w:divBdr>
        </w:div>
        <w:div w:id="706757492">
          <w:marLeft w:val="0"/>
          <w:marRight w:val="0"/>
          <w:marTop w:val="120"/>
          <w:marBottom w:val="0"/>
          <w:divBdr>
            <w:top w:val="none" w:sz="0" w:space="0" w:color="auto"/>
            <w:left w:val="none" w:sz="0" w:space="0" w:color="auto"/>
            <w:bottom w:val="none" w:sz="0" w:space="0" w:color="auto"/>
            <w:right w:val="none" w:sz="0" w:space="0" w:color="auto"/>
          </w:divBdr>
        </w:div>
      </w:divsChild>
    </w:div>
    <w:div w:id="1577934227">
      <w:bodyDiv w:val="1"/>
      <w:marLeft w:val="0"/>
      <w:marRight w:val="0"/>
      <w:marTop w:val="0"/>
      <w:marBottom w:val="0"/>
      <w:divBdr>
        <w:top w:val="none" w:sz="0" w:space="0" w:color="auto"/>
        <w:left w:val="none" w:sz="0" w:space="0" w:color="auto"/>
        <w:bottom w:val="none" w:sz="0" w:space="0" w:color="auto"/>
        <w:right w:val="none" w:sz="0" w:space="0" w:color="auto"/>
      </w:divBdr>
    </w:div>
    <w:div w:id="1578708952">
      <w:bodyDiv w:val="1"/>
      <w:marLeft w:val="0"/>
      <w:marRight w:val="0"/>
      <w:marTop w:val="0"/>
      <w:marBottom w:val="0"/>
      <w:divBdr>
        <w:top w:val="none" w:sz="0" w:space="0" w:color="auto"/>
        <w:left w:val="none" w:sz="0" w:space="0" w:color="auto"/>
        <w:bottom w:val="none" w:sz="0" w:space="0" w:color="auto"/>
        <w:right w:val="none" w:sz="0" w:space="0" w:color="auto"/>
      </w:divBdr>
      <w:divsChild>
        <w:div w:id="348795860">
          <w:marLeft w:val="0"/>
          <w:marRight w:val="0"/>
          <w:marTop w:val="120"/>
          <w:marBottom w:val="0"/>
          <w:divBdr>
            <w:top w:val="none" w:sz="0" w:space="0" w:color="auto"/>
            <w:left w:val="none" w:sz="0" w:space="0" w:color="auto"/>
            <w:bottom w:val="none" w:sz="0" w:space="0" w:color="auto"/>
            <w:right w:val="none" w:sz="0" w:space="0" w:color="auto"/>
          </w:divBdr>
        </w:div>
      </w:divsChild>
    </w:div>
    <w:div w:id="1579435677">
      <w:bodyDiv w:val="1"/>
      <w:marLeft w:val="0"/>
      <w:marRight w:val="0"/>
      <w:marTop w:val="0"/>
      <w:marBottom w:val="0"/>
      <w:divBdr>
        <w:top w:val="none" w:sz="0" w:space="0" w:color="auto"/>
        <w:left w:val="none" w:sz="0" w:space="0" w:color="auto"/>
        <w:bottom w:val="none" w:sz="0" w:space="0" w:color="auto"/>
        <w:right w:val="none" w:sz="0" w:space="0" w:color="auto"/>
      </w:divBdr>
      <w:divsChild>
        <w:div w:id="1138062787">
          <w:marLeft w:val="0"/>
          <w:marRight w:val="0"/>
          <w:marTop w:val="120"/>
          <w:marBottom w:val="0"/>
          <w:divBdr>
            <w:top w:val="none" w:sz="0" w:space="0" w:color="auto"/>
            <w:left w:val="none" w:sz="0" w:space="0" w:color="auto"/>
            <w:bottom w:val="none" w:sz="0" w:space="0" w:color="auto"/>
            <w:right w:val="none" w:sz="0" w:space="0" w:color="auto"/>
          </w:divBdr>
        </w:div>
      </w:divsChild>
    </w:div>
    <w:div w:id="1579942259">
      <w:bodyDiv w:val="1"/>
      <w:marLeft w:val="0"/>
      <w:marRight w:val="0"/>
      <w:marTop w:val="0"/>
      <w:marBottom w:val="0"/>
      <w:divBdr>
        <w:top w:val="none" w:sz="0" w:space="0" w:color="auto"/>
        <w:left w:val="none" w:sz="0" w:space="0" w:color="auto"/>
        <w:bottom w:val="none" w:sz="0" w:space="0" w:color="auto"/>
        <w:right w:val="none" w:sz="0" w:space="0" w:color="auto"/>
      </w:divBdr>
      <w:divsChild>
        <w:div w:id="932934393">
          <w:marLeft w:val="0"/>
          <w:marRight w:val="0"/>
          <w:marTop w:val="120"/>
          <w:marBottom w:val="0"/>
          <w:divBdr>
            <w:top w:val="none" w:sz="0" w:space="0" w:color="auto"/>
            <w:left w:val="none" w:sz="0" w:space="0" w:color="auto"/>
            <w:bottom w:val="none" w:sz="0" w:space="0" w:color="auto"/>
            <w:right w:val="none" w:sz="0" w:space="0" w:color="auto"/>
          </w:divBdr>
        </w:div>
      </w:divsChild>
    </w:div>
    <w:div w:id="1580094193">
      <w:bodyDiv w:val="1"/>
      <w:marLeft w:val="0"/>
      <w:marRight w:val="0"/>
      <w:marTop w:val="0"/>
      <w:marBottom w:val="0"/>
      <w:divBdr>
        <w:top w:val="none" w:sz="0" w:space="0" w:color="auto"/>
        <w:left w:val="none" w:sz="0" w:space="0" w:color="auto"/>
        <w:bottom w:val="none" w:sz="0" w:space="0" w:color="auto"/>
        <w:right w:val="none" w:sz="0" w:space="0" w:color="auto"/>
      </w:divBdr>
    </w:div>
    <w:div w:id="1580600017">
      <w:bodyDiv w:val="1"/>
      <w:marLeft w:val="0"/>
      <w:marRight w:val="0"/>
      <w:marTop w:val="0"/>
      <w:marBottom w:val="0"/>
      <w:divBdr>
        <w:top w:val="none" w:sz="0" w:space="0" w:color="auto"/>
        <w:left w:val="none" w:sz="0" w:space="0" w:color="auto"/>
        <w:bottom w:val="none" w:sz="0" w:space="0" w:color="auto"/>
        <w:right w:val="none" w:sz="0" w:space="0" w:color="auto"/>
      </w:divBdr>
      <w:divsChild>
        <w:div w:id="245192129">
          <w:marLeft w:val="0"/>
          <w:marRight w:val="0"/>
          <w:marTop w:val="0"/>
          <w:marBottom w:val="0"/>
          <w:divBdr>
            <w:top w:val="none" w:sz="0" w:space="0" w:color="auto"/>
            <w:left w:val="none" w:sz="0" w:space="0" w:color="auto"/>
            <w:bottom w:val="none" w:sz="0" w:space="0" w:color="auto"/>
            <w:right w:val="none" w:sz="0" w:space="0" w:color="auto"/>
          </w:divBdr>
          <w:divsChild>
            <w:div w:id="1268580446">
              <w:marLeft w:val="0"/>
              <w:marRight w:val="0"/>
              <w:marTop w:val="0"/>
              <w:marBottom w:val="0"/>
              <w:divBdr>
                <w:top w:val="none" w:sz="0" w:space="0" w:color="auto"/>
                <w:left w:val="none" w:sz="0" w:space="0" w:color="auto"/>
                <w:bottom w:val="none" w:sz="0" w:space="0" w:color="auto"/>
                <w:right w:val="none" w:sz="0" w:space="0" w:color="auto"/>
              </w:divBdr>
              <w:divsChild>
                <w:div w:id="319577316">
                  <w:marLeft w:val="0"/>
                  <w:marRight w:val="0"/>
                  <w:marTop w:val="0"/>
                  <w:marBottom w:val="0"/>
                  <w:divBdr>
                    <w:top w:val="none" w:sz="0" w:space="0" w:color="auto"/>
                    <w:left w:val="none" w:sz="0" w:space="0" w:color="auto"/>
                    <w:bottom w:val="none" w:sz="0" w:space="0" w:color="auto"/>
                    <w:right w:val="none" w:sz="0" w:space="0" w:color="auto"/>
                  </w:divBdr>
                  <w:divsChild>
                    <w:div w:id="2053261367">
                      <w:marLeft w:val="-288"/>
                      <w:marRight w:val="-288"/>
                      <w:marTop w:val="0"/>
                      <w:marBottom w:val="0"/>
                      <w:divBdr>
                        <w:top w:val="none" w:sz="0" w:space="0" w:color="auto"/>
                        <w:left w:val="none" w:sz="0" w:space="0" w:color="auto"/>
                        <w:bottom w:val="none" w:sz="0" w:space="0" w:color="auto"/>
                        <w:right w:val="none" w:sz="0" w:space="0" w:color="auto"/>
                      </w:divBdr>
                      <w:divsChild>
                        <w:div w:id="1586914194">
                          <w:marLeft w:val="0"/>
                          <w:marRight w:val="0"/>
                          <w:marTop w:val="0"/>
                          <w:marBottom w:val="0"/>
                          <w:divBdr>
                            <w:top w:val="none" w:sz="0" w:space="0" w:color="auto"/>
                            <w:left w:val="none" w:sz="0" w:space="0" w:color="auto"/>
                            <w:bottom w:val="none" w:sz="0" w:space="0" w:color="auto"/>
                            <w:right w:val="none" w:sz="0" w:space="0" w:color="auto"/>
                          </w:divBdr>
                          <w:divsChild>
                            <w:div w:id="1931160755">
                              <w:marLeft w:val="0"/>
                              <w:marRight w:val="0"/>
                              <w:marTop w:val="0"/>
                              <w:marBottom w:val="0"/>
                              <w:divBdr>
                                <w:top w:val="none" w:sz="0" w:space="0" w:color="auto"/>
                                <w:left w:val="none" w:sz="0" w:space="0" w:color="auto"/>
                                <w:bottom w:val="none" w:sz="0" w:space="0" w:color="auto"/>
                                <w:right w:val="none" w:sz="0" w:space="0" w:color="auto"/>
                              </w:divBdr>
                              <w:divsChild>
                                <w:div w:id="44649904">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21013">
      <w:bodyDiv w:val="1"/>
      <w:marLeft w:val="0"/>
      <w:marRight w:val="0"/>
      <w:marTop w:val="0"/>
      <w:marBottom w:val="0"/>
      <w:divBdr>
        <w:top w:val="none" w:sz="0" w:space="0" w:color="auto"/>
        <w:left w:val="none" w:sz="0" w:space="0" w:color="auto"/>
        <w:bottom w:val="none" w:sz="0" w:space="0" w:color="auto"/>
        <w:right w:val="none" w:sz="0" w:space="0" w:color="auto"/>
      </w:divBdr>
    </w:div>
    <w:div w:id="1581015584">
      <w:bodyDiv w:val="1"/>
      <w:marLeft w:val="0"/>
      <w:marRight w:val="0"/>
      <w:marTop w:val="0"/>
      <w:marBottom w:val="0"/>
      <w:divBdr>
        <w:top w:val="none" w:sz="0" w:space="0" w:color="auto"/>
        <w:left w:val="none" w:sz="0" w:space="0" w:color="auto"/>
        <w:bottom w:val="none" w:sz="0" w:space="0" w:color="auto"/>
        <w:right w:val="none" w:sz="0" w:space="0" w:color="auto"/>
      </w:divBdr>
      <w:divsChild>
        <w:div w:id="987973402">
          <w:marLeft w:val="0"/>
          <w:marRight w:val="0"/>
          <w:marTop w:val="0"/>
          <w:marBottom w:val="0"/>
          <w:divBdr>
            <w:top w:val="none" w:sz="0" w:space="0" w:color="auto"/>
            <w:left w:val="none" w:sz="0" w:space="0" w:color="auto"/>
            <w:bottom w:val="none" w:sz="0" w:space="0" w:color="auto"/>
            <w:right w:val="none" w:sz="0" w:space="0" w:color="auto"/>
          </w:divBdr>
          <w:divsChild>
            <w:div w:id="1571577631">
              <w:marLeft w:val="0"/>
              <w:marRight w:val="0"/>
              <w:marTop w:val="0"/>
              <w:marBottom w:val="0"/>
              <w:divBdr>
                <w:top w:val="none" w:sz="0" w:space="0" w:color="auto"/>
                <w:left w:val="none" w:sz="0" w:space="0" w:color="auto"/>
                <w:bottom w:val="none" w:sz="0" w:space="0" w:color="auto"/>
                <w:right w:val="none" w:sz="0" w:space="0" w:color="auto"/>
              </w:divBdr>
              <w:divsChild>
                <w:div w:id="1880359251">
                  <w:marLeft w:val="0"/>
                  <w:marRight w:val="0"/>
                  <w:marTop w:val="0"/>
                  <w:marBottom w:val="0"/>
                  <w:divBdr>
                    <w:top w:val="none" w:sz="0" w:space="0" w:color="auto"/>
                    <w:left w:val="none" w:sz="0" w:space="0" w:color="auto"/>
                    <w:bottom w:val="none" w:sz="0" w:space="0" w:color="auto"/>
                    <w:right w:val="none" w:sz="0" w:space="0" w:color="auto"/>
                  </w:divBdr>
                  <w:divsChild>
                    <w:div w:id="1443305603">
                      <w:marLeft w:val="0"/>
                      <w:marRight w:val="0"/>
                      <w:marTop w:val="0"/>
                      <w:marBottom w:val="0"/>
                      <w:divBdr>
                        <w:top w:val="none" w:sz="0" w:space="0" w:color="auto"/>
                        <w:left w:val="none" w:sz="0" w:space="0" w:color="auto"/>
                        <w:bottom w:val="none" w:sz="0" w:space="0" w:color="auto"/>
                        <w:right w:val="none" w:sz="0" w:space="0" w:color="auto"/>
                      </w:divBdr>
                      <w:divsChild>
                        <w:div w:id="1067385435">
                          <w:marLeft w:val="-180"/>
                          <w:marRight w:val="-180"/>
                          <w:marTop w:val="0"/>
                          <w:marBottom w:val="0"/>
                          <w:divBdr>
                            <w:top w:val="none" w:sz="0" w:space="0" w:color="auto"/>
                            <w:left w:val="none" w:sz="0" w:space="0" w:color="auto"/>
                            <w:bottom w:val="none" w:sz="0" w:space="0" w:color="auto"/>
                            <w:right w:val="none" w:sz="0" w:space="0" w:color="auto"/>
                          </w:divBdr>
                          <w:divsChild>
                            <w:div w:id="369843145">
                              <w:marLeft w:val="0"/>
                              <w:marRight w:val="0"/>
                              <w:marTop w:val="0"/>
                              <w:marBottom w:val="0"/>
                              <w:divBdr>
                                <w:top w:val="none" w:sz="0" w:space="0" w:color="auto"/>
                                <w:left w:val="none" w:sz="0" w:space="0" w:color="auto"/>
                                <w:bottom w:val="none" w:sz="0" w:space="0" w:color="auto"/>
                                <w:right w:val="none" w:sz="0" w:space="0" w:color="auto"/>
                              </w:divBdr>
                              <w:divsChild>
                                <w:div w:id="1613127517">
                                  <w:marLeft w:val="0"/>
                                  <w:marRight w:val="0"/>
                                  <w:marTop w:val="0"/>
                                  <w:marBottom w:val="0"/>
                                  <w:divBdr>
                                    <w:top w:val="none" w:sz="0" w:space="0" w:color="auto"/>
                                    <w:left w:val="none" w:sz="0" w:space="0" w:color="auto"/>
                                    <w:bottom w:val="none" w:sz="0" w:space="0" w:color="auto"/>
                                    <w:right w:val="none" w:sz="0" w:space="0" w:color="auto"/>
                                  </w:divBdr>
                                  <w:divsChild>
                                    <w:div w:id="1399596928">
                                      <w:marLeft w:val="0"/>
                                      <w:marRight w:val="0"/>
                                      <w:marTop w:val="0"/>
                                      <w:marBottom w:val="576"/>
                                      <w:divBdr>
                                        <w:top w:val="none" w:sz="0" w:space="0" w:color="auto"/>
                                        <w:left w:val="none" w:sz="0" w:space="0" w:color="auto"/>
                                        <w:bottom w:val="none" w:sz="0" w:space="0" w:color="auto"/>
                                        <w:right w:val="none" w:sz="0" w:space="0" w:color="auto"/>
                                      </w:divBdr>
                                      <w:divsChild>
                                        <w:div w:id="1934623576">
                                          <w:marLeft w:val="0"/>
                                          <w:marRight w:val="0"/>
                                          <w:marTop w:val="0"/>
                                          <w:marBottom w:val="0"/>
                                          <w:divBdr>
                                            <w:top w:val="none" w:sz="0" w:space="0" w:color="auto"/>
                                            <w:left w:val="none" w:sz="0" w:space="0" w:color="auto"/>
                                            <w:bottom w:val="none" w:sz="0" w:space="0" w:color="auto"/>
                                            <w:right w:val="none" w:sz="0" w:space="0" w:color="auto"/>
                                          </w:divBdr>
                                          <w:divsChild>
                                            <w:div w:id="342055118">
                                              <w:marLeft w:val="0"/>
                                              <w:marRight w:val="0"/>
                                              <w:marTop w:val="0"/>
                                              <w:marBottom w:val="0"/>
                                              <w:divBdr>
                                                <w:top w:val="none" w:sz="0" w:space="0" w:color="auto"/>
                                                <w:left w:val="none" w:sz="0" w:space="0" w:color="auto"/>
                                                <w:bottom w:val="none" w:sz="0" w:space="0" w:color="auto"/>
                                                <w:right w:val="none" w:sz="0" w:space="0" w:color="auto"/>
                                              </w:divBdr>
                                              <w:divsChild>
                                                <w:div w:id="1080492529">
                                                  <w:marLeft w:val="0"/>
                                                  <w:marRight w:val="0"/>
                                                  <w:marTop w:val="0"/>
                                                  <w:marBottom w:val="0"/>
                                                  <w:divBdr>
                                                    <w:top w:val="none" w:sz="0" w:space="0" w:color="auto"/>
                                                    <w:left w:val="none" w:sz="0" w:space="0" w:color="auto"/>
                                                    <w:bottom w:val="none" w:sz="0" w:space="0" w:color="auto"/>
                                                    <w:right w:val="none" w:sz="0" w:space="0" w:color="auto"/>
                                                  </w:divBdr>
                                                  <w:divsChild>
                                                    <w:div w:id="1878081579">
                                                      <w:marLeft w:val="0"/>
                                                      <w:marRight w:val="0"/>
                                                      <w:marTop w:val="0"/>
                                                      <w:marBottom w:val="0"/>
                                                      <w:divBdr>
                                                        <w:top w:val="none" w:sz="0" w:space="0" w:color="auto"/>
                                                        <w:left w:val="none" w:sz="0" w:space="0" w:color="auto"/>
                                                        <w:bottom w:val="none" w:sz="0" w:space="0" w:color="auto"/>
                                                        <w:right w:val="none" w:sz="0" w:space="0" w:color="auto"/>
                                                      </w:divBdr>
                                                      <w:divsChild>
                                                        <w:div w:id="38365511">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1985892">
      <w:bodyDiv w:val="1"/>
      <w:marLeft w:val="0"/>
      <w:marRight w:val="0"/>
      <w:marTop w:val="0"/>
      <w:marBottom w:val="0"/>
      <w:divBdr>
        <w:top w:val="none" w:sz="0" w:space="0" w:color="auto"/>
        <w:left w:val="none" w:sz="0" w:space="0" w:color="auto"/>
        <w:bottom w:val="none" w:sz="0" w:space="0" w:color="auto"/>
        <w:right w:val="none" w:sz="0" w:space="0" w:color="auto"/>
      </w:divBdr>
      <w:divsChild>
        <w:div w:id="1132749496">
          <w:marLeft w:val="0"/>
          <w:marRight w:val="0"/>
          <w:marTop w:val="120"/>
          <w:marBottom w:val="0"/>
          <w:divBdr>
            <w:top w:val="none" w:sz="0" w:space="0" w:color="auto"/>
            <w:left w:val="none" w:sz="0" w:space="0" w:color="auto"/>
            <w:bottom w:val="none" w:sz="0" w:space="0" w:color="auto"/>
            <w:right w:val="none" w:sz="0" w:space="0" w:color="auto"/>
          </w:divBdr>
        </w:div>
      </w:divsChild>
    </w:div>
    <w:div w:id="1583686593">
      <w:bodyDiv w:val="1"/>
      <w:marLeft w:val="0"/>
      <w:marRight w:val="0"/>
      <w:marTop w:val="0"/>
      <w:marBottom w:val="0"/>
      <w:divBdr>
        <w:top w:val="none" w:sz="0" w:space="0" w:color="auto"/>
        <w:left w:val="none" w:sz="0" w:space="0" w:color="auto"/>
        <w:bottom w:val="none" w:sz="0" w:space="0" w:color="auto"/>
        <w:right w:val="none" w:sz="0" w:space="0" w:color="auto"/>
      </w:divBdr>
      <w:divsChild>
        <w:div w:id="1064453597">
          <w:marLeft w:val="0"/>
          <w:marRight w:val="0"/>
          <w:marTop w:val="0"/>
          <w:marBottom w:val="0"/>
          <w:divBdr>
            <w:top w:val="none" w:sz="0" w:space="0" w:color="auto"/>
            <w:left w:val="none" w:sz="0" w:space="0" w:color="auto"/>
            <w:bottom w:val="none" w:sz="0" w:space="0" w:color="auto"/>
            <w:right w:val="none" w:sz="0" w:space="0" w:color="auto"/>
          </w:divBdr>
          <w:divsChild>
            <w:div w:id="5210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3006">
      <w:bodyDiv w:val="1"/>
      <w:marLeft w:val="0"/>
      <w:marRight w:val="0"/>
      <w:marTop w:val="0"/>
      <w:marBottom w:val="0"/>
      <w:divBdr>
        <w:top w:val="none" w:sz="0" w:space="0" w:color="auto"/>
        <w:left w:val="none" w:sz="0" w:space="0" w:color="auto"/>
        <w:bottom w:val="none" w:sz="0" w:space="0" w:color="auto"/>
        <w:right w:val="none" w:sz="0" w:space="0" w:color="auto"/>
      </w:divBdr>
      <w:divsChild>
        <w:div w:id="1785877965">
          <w:marLeft w:val="0"/>
          <w:marRight w:val="0"/>
          <w:marTop w:val="0"/>
          <w:marBottom w:val="0"/>
          <w:divBdr>
            <w:top w:val="none" w:sz="0" w:space="0" w:color="auto"/>
            <w:left w:val="none" w:sz="0" w:space="0" w:color="auto"/>
            <w:bottom w:val="none" w:sz="0" w:space="0" w:color="auto"/>
            <w:right w:val="none" w:sz="0" w:space="0" w:color="auto"/>
          </w:divBdr>
          <w:divsChild>
            <w:div w:id="665207055">
              <w:marLeft w:val="0"/>
              <w:marRight w:val="0"/>
              <w:marTop w:val="0"/>
              <w:marBottom w:val="0"/>
              <w:divBdr>
                <w:top w:val="none" w:sz="0" w:space="0" w:color="auto"/>
                <w:left w:val="none" w:sz="0" w:space="0" w:color="auto"/>
                <w:bottom w:val="none" w:sz="0" w:space="0" w:color="auto"/>
                <w:right w:val="none" w:sz="0" w:space="0" w:color="auto"/>
              </w:divBdr>
              <w:divsChild>
                <w:div w:id="1828007693">
                  <w:marLeft w:val="3660"/>
                  <w:marRight w:val="0"/>
                  <w:marTop w:val="0"/>
                  <w:marBottom w:val="0"/>
                  <w:divBdr>
                    <w:top w:val="none" w:sz="0" w:space="0" w:color="auto"/>
                    <w:left w:val="none" w:sz="0" w:space="0" w:color="auto"/>
                    <w:bottom w:val="none" w:sz="0" w:space="0" w:color="auto"/>
                    <w:right w:val="none" w:sz="0" w:space="0" w:color="auto"/>
                  </w:divBdr>
                  <w:divsChild>
                    <w:div w:id="631905709">
                      <w:marLeft w:val="0"/>
                      <w:marRight w:val="0"/>
                      <w:marTop w:val="0"/>
                      <w:marBottom w:val="105"/>
                      <w:divBdr>
                        <w:top w:val="none" w:sz="0" w:space="0" w:color="auto"/>
                        <w:left w:val="none" w:sz="0" w:space="0" w:color="auto"/>
                        <w:bottom w:val="none" w:sz="0" w:space="0" w:color="auto"/>
                        <w:right w:val="none" w:sz="0" w:space="0" w:color="auto"/>
                      </w:divBdr>
                    </w:div>
                    <w:div w:id="43201780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22982775">
          <w:marLeft w:val="0"/>
          <w:marRight w:val="0"/>
          <w:marTop w:val="0"/>
          <w:marBottom w:val="0"/>
          <w:divBdr>
            <w:top w:val="none" w:sz="0" w:space="0" w:color="auto"/>
            <w:left w:val="none" w:sz="0" w:space="0" w:color="auto"/>
            <w:bottom w:val="none" w:sz="0" w:space="0" w:color="auto"/>
            <w:right w:val="none" w:sz="0" w:space="0" w:color="auto"/>
          </w:divBdr>
          <w:divsChild>
            <w:div w:id="529539278">
              <w:marLeft w:val="0"/>
              <w:marRight w:val="0"/>
              <w:marTop w:val="0"/>
              <w:marBottom w:val="0"/>
              <w:divBdr>
                <w:top w:val="none" w:sz="0" w:space="0" w:color="auto"/>
                <w:left w:val="none" w:sz="0" w:space="0" w:color="auto"/>
                <w:bottom w:val="none" w:sz="0" w:space="0" w:color="auto"/>
                <w:right w:val="none" w:sz="0" w:space="0" w:color="auto"/>
              </w:divBdr>
              <w:divsChild>
                <w:div w:id="1534733326">
                  <w:marLeft w:val="3660"/>
                  <w:marRight w:val="0"/>
                  <w:marTop w:val="0"/>
                  <w:marBottom w:val="0"/>
                  <w:divBdr>
                    <w:top w:val="none" w:sz="0" w:space="0" w:color="auto"/>
                    <w:left w:val="none" w:sz="0" w:space="0" w:color="auto"/>
                    <w:bottom w:val="none" w:sz="0" w:space="0" w:color="auto"/>
                    <w:right w:val="none" w:sz="0" w:space="0" w:color="auto"/>
                  </w:divBdr>
                  <w:divsChild>
                    <w:div w:id="913004283">
                      <w:marLeft w:val="0"/>
                      <w:marRight w:val="0"/>
                      <w:marTop w:val="0"/>
                      <w:marBottom w:val="105"/>
                      <w:divBdr>
                        <w:top w:val="none" w:sz="0" w:space="0" w:color="auto"/>
                        <w:left w:val="none" w:sz="0" w:space="0" w:color="auto"/>
                        <w:bottom w:val="none" w:sz="0" w:space="0" w:color="auto"/>
                        <w:right w:val="none" w:sz="0" w:space="0" w:color="auto"/>
                      </w:divBdr>
                    </w:div>
                    <w:div w:id="202069787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584876842">
      <w:bodyDiv w:val="1"/>
      <w:marLeft w:val="0"/>
      <w:marRight w:val="0"/>
      <w:marTop w:val="0"/>
      <w:marBottom w:val="0"/>
      <w:divBdr>
        <w:top w:val="none" w:sz="0" w:space="0" w:color="auto"/>
        <w:left w:val="none" w:sz="0" w:space="0" w:color="auto"/>
        <w:bottom w:val="none" w:sz="0" w:space="0" w:color="auto"/>
        <w:right w:val="none" w:sz="0" w:space="0" w:color="auto"/>
      </w:divBdr>
    </w:div>
    <w:div w:id="1585064267">
      <w:bodyDiv w:val="1"/>
      <w:marLeft w:val="0"/>
      <w:marRight w:val="0"/>
      <w:marTop w:val="0"/>
      <w:marBottom w:val="0"/>
      <w:divBdr>
        <w:top w:val="none" w:sz="0" w:space="0" w:color="auto"/>
        <w:left w:val="none" w:sz="0" w:space="0" w:color="auto"/>
        <w:bottom w:val="none" w:sz="0" w:space="0" w:color="auto"/>
        <w:right w:val="none" w:sz="0" w:space="0" w:color="auto"/>
      </w:divBdr>
      <w:divsChild>
        <w:div w:id="56517865">
          <w:marLeft w:val="0"/>
          <w:marRight w:val="0"/>
          <w:marTop w:val="120"/>
          <w:marBottom w:val="0"/>
          <w:divBdr>
            <w:top w:val="none" w:sz="0" w:space="0" w:color="auto"/>
            <w:left w:val="none" w:sz="0" w:space="0" w:color="auto"/>
            <w:bottom w:val="none" w:sz="0" w:space="0" w:color="auto"/>
            <w:right w:val="none" w:sz="0" w:space="0" w:color="auto"/>
          </w:divBdr>
        </w:div>
      </w:divsChild>
    </w:div>
    <w:div w:id="1585384321">
      <w:bodyDiv w:val="1"/>
      <w:marLeft w:val="0"/>
      <w:marRight w:val="0"/>
      <w:marTop w:val="0"/>
      <w:marBottom w:val="0"/>
      <w:divBdr>
        <w:top w:val="none" w:sz="0" w:space="0" w:color="auto"/>
        <w:left w:val="none" w:sz="0" w:space="0" w:color="auto"/>
        <w:bottom w:val="none" w:sz="0" w:space="0" w:color="auto"/>
        <w:right w:val="none" w:sz="0" w:space="0" w:color="auto"/>
      </w:divBdr>
    </w:div>
    <w:div w:id="1585411997">
      <w:bodyDiv w:val="1"/>
      <w:marLeft w:val="0"/>
      <w:marRight w:val="0"/>
      <w:marTop w:val="0"/>
      <w:marBottom w:val="0"/>
      <w:divBdr>
        <w:top w:val="none" w:sz="0" w:space="0" w:color="auto"/>
        <w:left w:val="none" w:sz="0" w:space="0" w:color="auto"/>
        <w:bottom w:val="none" w:sz="0" w:space="0" w:color="auto"/>
        <w:right w:val="none" w:sz="0" w:space="0" w:color="auto"/>
      </w:divBdr>
    </w:div>
    <w:div w:id="1586525269">
      <w:bodyDiv w:val="1"/>
      <w:marLeft w:val="0"/>
      <w:marRight w:val="0"/>
      <w:marTop w:val="0"/>
      <w:marBottom w:val="0"/>
      <w:divBdr>
        <w:top w:val="none" w:sz="0" w:space="0" w:color="auto"/>
        <w:left w:val="none" w:sz="0" w:space="0" w:color="auto"/>
        <w:bottom w:val="none" w:sz="0" w:space="0" w:color="auto"/>
        <w:right w:val="none" w:sz="0" w:space="0" w:color="auto"/>
      </w:divBdr>
      <w:divsChild>
        <w:div w:id="467600007">
          <w:marLeft w:val="0"/>
          <w:marRight w:val="0"/>
          <w:marTop w:val="0"/>
          <w:marBottom w:val="0"/>
          <w:divBdr>
            <w:top w:val="none" w:sz="0" w:space="0" w:color="auto"/>
            <w:left w:val="none" w:sz="0" w:space="0" w:color="auto"/>
            <w:bottom w:val="none" w:sz="0" w:space="0" w:color="auto"/>
            <w:right w:val="none" w:sz="0" w:space="0" w:color="auto"/>
          </w:divBdr>
          <w:divsChild>
            <w:div w:id="1592397589">
              <w:marLeft w:val="0"/>
              <w:marRight w:val="0"/>
              <w:marTop w:val="0"/>
              <w:marBottom w:val="0"/>
              <w:divBdr>
                <w:top w:val="none" w:sz="0" w:space="0" w:color="auto"/>
                <w:left w:val="none" w:sz="0" w:space="0" w:color="auto"/>
                <w:bottom w:val="none" w:sz="0" w:space="0" w:color="auto"/>
                <w:right w:val="none" w:sz="0" w:space="0" w:color="auto"/>
              </w:divBdr>
            </w:div>
          </w:divsChild>
        </w:div>
        <w:div w:id="1931502783">
          <w:marLeft w:val="0"/>
          <w:marRight w:val="0"/>
          <w:marTop w:val="0"/>
          <w:marBottom w:val="0"/>
          <w:divBdr>
            <w:top w:val="none" w:sz="0" w:space="0" w:color="auto"/>
            <w:left w:val="none" w:sz="0" w:space="0" w:color="auto"/>
            <w:bottom w:val="none" w:sz="0" w:space="0" w:color="auto"/>
            <w:right w:val="none" w:sz="0" w:space="0" w:color="auto"/>
          </w:divBdr>
          <w:divsChild>
            <w:div w:id="1476415860">
              <w:marLeft w:val="0"/>
              <w:marRight w:val="0"/>
              <w:marTop w:val="0"/>
              <w:marBottom w:val="0"/>
              <w:divBdr>
                <w:top w:val="none" w:sz="0" w:space="0" w:color="auto"/>
                <w:left w:val="none" w:sz="0" w:space="0" w:color="auto"/>
                <w:bottom w:val="none" w:sz="0" w:space="0" w:color="auto"/>
                <w:right w:val="none" w:sz="0" w:space="0" w:color="auto"/>
              </w:divBdr>
            </w:div>
          </w:divsChild>
        </w:div>
        <w:div w:id="1900823899">
          <w:marLeft w:val="0"/>
          <w:marRight w:val="0"/>
          <w:marTop w:val="0"/>
          <w:marBottom w:val="0"/>
          <w:divBdr>
            <w:top w:val="none" w:sz="0" w:space="0" w:color="auto"/>
            <w:left w:val="none" w:sz="0" w:space="0" w:color="auto"/>
            <w:bottom w:val="none" w:sz="0" w:space="0" w:color="auto"/>
            <w:right w:val="none" w:sz="0" w:space="0" w:color="auto"/>
          </w:divBdr>
          <w:divsChild>
            <w:div w:id="863248833">
              <w:marLeft w:val="0"/>
              <w:marRight w:val="0"/>
              <w:marTop w:val="0"/>
              <w:marBottom w:val="0"/>
              <w:divBdr>
                <w:top w:val="none" w:sz="0" w:space="0" w:color="auto"/>
                <w:left w:val="none" w:sz="0" w:space="0" w:color="auto"/>
                <w:bottom w:val="none" w:sz="0" w:space="0" w:color="auto"/>
                <w:right w:val="none" w:sz="0" w:space="0" w:color="auto"/>
              </w:divBdr>
            </w:div>
          </w:divsChild>
        </w:div>
        <w:div w:id="1238789360">
          <w:marLeft w:val="0"/>
          <w:marRight w:val="0"/>
          <w:marTop w:val="0"/>
          <w:marBottom w:val="0"/>
          <w:divBdr>
            <w:top w:val="none" w:sz="0" w:space="0" w:color="auto"/>
            <w:left w:val="none" w:sz="0" w:space="0" w:color="auto"/>
            <w:bottom w:val="none" w:sz="0" w:space="0" w:color="auto"/>
            <w:right w:val="none" w:sz="0" w:space="0" w:color="auto"/>
          </w:divBdr>
          <w:divsChild>
            <w:div w:id="1052533125">
              <w:marLeft w:val="0"/>
              <w:marRight w:val="0"/>
              <w:marTop w:val="0"/>
              <w:marBottom w:val="0"/>
              <w:divBdr>
                <w:top w:val="none" w:sz="0" w:space="0" w:color="auto"/>
                <w:left w:val="none" w:sz="0" w:space="0" w:color="auto"/>
                <w:bottom w:val="none" w:sz="0" w:space="0" w:color="auto"/>
                <w:right w:val="none" w:sz="0" w:space="0" w:color="auto"/>
              </w:divBdr>
            </w:div>
          </w:divsChild>
        </w:div>
        <w:div w:id="1406608879">
          <w:marLeft w:val="0"/>
          <w:marRight w:val="0"/>
          <w:marTop w:val="0"/>
          <w:marBottom w:val="0"/>
          <w:divBdr>
            <w:top w:val="none" w:sz="0" w:space="0" w:color="auto"/>
            <w:left w:val="none" w:sz="0" w:space="0" w:color="auto"/>
            <w:bottom w:val="none" w:sz="0" w:space="0" w:color="auto"/>
            <w:right w:val="none" w:sz="0" w:space="0" w:color="auto"/>
          </w:divBdr>
          <w:divsChild>
            <w:div w:id="12172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640">
      <w:bodyDiv w:val="1"/>
      <w:marLeft w:val="0"/>
      <w:marRight w:val="0"/>
      <w:marTop w:val="0"/>
      <w:marBottom w:val="0"/>
      <w:divBdr>
        <w:top w:val="none" w:sz="0" w:space="0" w:color="auto"/>
        <w:left w:val="none" w:sz="0" w:space="0" w:color="auto"/>
        <w:bottom w:val="none" w:sz="0" w:space="0" w:color="auto"/>
        <w:right w:val="none" w:sz="0" w:space="0" w:color="auto"/>
      </w:divBdr>
    </w:div>
    <w:div w:id="1588272326">
      <w:bodyDiv w:val="1"/>
      <w:marLeft w:val="0"/>
      <w:marRight w:val="0"/>
      <w:marTop w:val="0"/>
      <w:marBottom w:val="0"/>
      <w:divBdr>
        <w:top w:val="none" w:sz="0" w:space="0" w:color="auto"/>
        <w:left w:val="none" w:sz="0" w:space="0" w:color="auto"/>
        <w:bottom w:val="none" w:sz="0" w:space="0" w:color="auto"/>
        <w:right w:val="none" w:sz="0" w:space="0" w:color="auto"/>
      </w:divBdr>
      <w:divsChild>
        <w:div w:id="472870711">
          <w:marLeft w:val="0"/>
          <w:marRight w:val="0"/>
          <w:marTop w:val="120"/>
          <w:marBottom w:val="0"/>
          <w:divBdr>
            <w:top w:val="none" w:sz="0" w:space="0" w:color="auto"/>
            <w:left w:val="none" w:sz="0" w:space="0" w:color="auto"/>
            <w:bottom w:val="none" w:sz="0" w:space="0" w:color="auto"/>
            <w:right w:val="none" w:sz="0" w:space="0" w:color="auto"/>
          </w:divBdr>
        </w:div>
        <w:div w:id="1801072078">
          <w:marLeft w:val="0"/>
          <w:marRight w:val="0"/>
          <w:marTop w:val="120"/>
          <w:marBottom w:val="0"/>
          <w:divBdr>
            <w:top w:val="none" w:sz="0" w:space="0" w:color="auto"/>
            <w:left w:val="none" w:sz="0" w:space="0" w:color="auto"/>
            <w:bottom w:val="none" w:sz="0" w:space="0" w:color="auto"/>
            <w:right w:val="none" w:sz="0" w:space="0" w:color="auto"/>
          </w:divBdr>
        </w:div>
      </w:divsChild>
    </w:div>
    <w:div w:id="1588536144">
      <w:bodyDiv w:val="1"/>
      <w:marLeft w:val="0"/>
      <w:marRight w:val="0"/>
      <w:marTop w:val="0"/>
      <w:marBottom w:val="0"/>
      <w:divBdr>
        <w:top w:val="none" w:sz="0" w:space="0" w:color="auto"/>
        <w:left w:val="none" w:sz="0" w:space="0" w:color="auto"/>
        <w:bottom w:val="none" w:sz="0" w:space="0" w:color="auto"/>
        <w:right w:val="none" w:sz="0" w:space="0" w:color="auto"/>
      </w:divBdr>
    </w:div>
    <w:div w:id="1588884641">
      <w:bodyDiv w:val="1"/>
      <w:marLeft w:val="0"/>
      <w:marRight w:val="0"/>
      <w:marTop w:val="0"/>
      <w:marBottom w:val="0"/>
      <w:divBdr>
        <w:top w:val="none" w:sz="0" w:space="0" w:color="auto"/>
        <w:left w:val="none" w:sz="0" w:space="0" w:color="auto"/>
        <w:bottom w:val="none" w:sz="0" w:space="0" w:color="auto"/>
        <w:right w:val="none" w:sz="0" w:space="0" w:color="auto"/>
      </w:divBdr>
      <w:divsChild>
        <w:div w:id="984043941">
          <w:marLeft w:val="0"/>
          <w:marRight w:val="0"/>
          <w:marTop w:val="120"/>
          <w:marBottom w:val="0"/>
          <w:divBdr>
            <w:top w:val="none" w:sz="0" w:space="0" w:color="auto"/>
            <w:left w:val="none" w:sz="0" w:space="0" w:color="auto"/>
            <w:bottom w:val="none" w:sz="0" w:space="0" w:color="auto"/>
            <w:right w:val="none" w:sz="0" w:space="0" w:color="auto"/>
          </w:divBdr>
        </w:div>
        <w:div w:id="879822330">
          <w:marLeft w:val="0"/>
          <w:marRight w:val="0"/>
          <w:marTop w:val="120"/>
          <w:marBottom w:val="0"/>
          <w:divBdr>
            <w:top w:val="none" w:sz="0" w:space="0" w:color="auto"/>
            <w:left w:val="none" w:sz="0" w:space="0" w:color="auto"/>
            <w:bottom w:val="none" w:sz="0" w:space="0" w:color="auto"/>
            <w:right w:val="none" w:sz="0" w:space="0" w:color="auto"/>
          </w:divBdr>
        </w:div>
      </w:divsChild>
    </w:div>
    <w:div w:id="1588998319">
      <w:bodyDiv w:val="1"/>
      <w:marLeft w:val="0"/>
      <w:marRight w:val="0"/>
      <w:marTop w:val="0"/>
      <w:marBottom w:val="0"/>
      <w:divBdr>
        <w:top w:val="none" w:sz="0" w:space="0" w:color="auto"/>
        <w:left w:val="none" w:sz="0" w:space="0" w:color="auto"/>
        <w:bottom w:val="none" w:sz="0" w:space="0" w:color="auto"/>
        <w:right w:val="none" w:sz="0" w:space="0" w:color="auto"/>
      </w:divBdr>
      <w:divsChild>
        <w:div w:id="1799255814">
          <w:marLeft w:val="0"/>
          <w:marRight w:val="0"/>
          <w:marTop w:val="120"/>
          <w:marBottom w:val="0"/>
          <w:divBdr>
            <w:top w:val="none" w:sz="0" w:space="0" w:color="auto"/>
            <w:left w:val="none" w:sz="0" w:space="0" w:color="auto"/>
            <w:bottom w:val="none" w:sz="0" w:space="0" w:color="auto"/>
            <w:right w:val="none" w:sz="0" w:space="0" w:color="auto"/>
          </w:divBdr>
        </w:div>
      </w:divsChild>
    </w:div>
    <w:div w:id="1590893260">
      <w:bodyDiv w:val="1"/>
      <w:marLeft w:val="0"/>
      <w:marRight w:val="0"/>
      <w:marTop w:val="0"/>
      <w:marBottom w:val="0"/>
      <w:divBdr>
        <w:top w:val="none" w:sz="0" w:space="0" w:color="auto"/>
        <w:left w:val="none" w:sz="0" w:space="0" w:color="auto"/>
        <w:bottom w:val="none" w:sz="0" w:space="0" w:color="auto"/>
        <w:right w:val="none" w:sz="0" w:space="0" w:color="auto"/>
      </w:divBdr>
    </w:div>
    <w:div w:id="1591310506">
      <w:bodyDiv w:val="1"/>
      <w:marLeft w:val="0"/>
      <w:marRight w:val="0"/>
      <w:marTop w:val="0"/>
      <w:marBottom w:val="0"/>
      <w:divBdr>
        <w:top w:val="none" w:sz="0" w:space="0" w:color="auto"/>
        <w:left w:val="none" w:sz="0" w:space="0" w:color="auto"/>
        <w:bottom w:val="none" w:sz="0" w:space="0" w:color="auto"/>
        <w:right w:val="none" w:sz="0" w:space="0" w:color="auto"/>
      </w:divBdr>
      <w:divsChild>
        <w:div w:id="1773820223">
          <w:marLeft w:val="0"/>
          <w:marRight w:val="0"/>
          <w:marTop w:val="0"/>
          <w:marBottom w:val="0"/>
          <w:divBdr>
            <w:top w:val="none" w:sz="0" w:space="0" w:color="auto"/>
            <w:left w:val="none" w:sz="0" w:space="0" w:color="auto"/>
            <w:bottom w:val="none" w:sz="0" w:space="0" w:color="auto"/>
            <w:right w:val="none" w:sz="0" w:space="0" w:color="auto"/>
          </w:divBdr>
          <w:divsChild>
            <w:div w:id="6840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7448">
      <w:bodyDiv w:val="1"/>
      <w:marLeft w:val="0"/>
      <w:marRight w:val="0"/>
      <w:marTop w:val="0"/>
      <w:marBottom w:val="0"/>
      <w:divBdr>
        <w:top w:val="none" w:sz="0" w:space="0" w:color="auto"/>
        <w:left w:val="none" w:sz="0" w:space="0" w:color="auto"/>
        <w:bottom w:val="none" w:sz="0" w:space="0" w:color="auto"/>
        <w:right w:val="none" w:sz="0" w:space="0" w:color="auto"/>
      </w:divBdr>
      <w:divsChild>
        <w:div w:id="2139177067">
          <w:marLeft w:val="0"/>
          <w:marRight w:val="0"/>
          <w:marTop w:val="0"/>
          <w:marBottom w:val="0"/>
          <w:divBdr>
            <w:top w:val="none" w:sz="0" w:space="0" w:color="auto"/>
            <w:left w:val="none" w:sz="0" w:space="0" w:color="auto"/>
            <w:bottom w:val="none" w:sz="0" w:space="0" w:color="auto"/>
            <w:right w:val="none" w:sz="0" w:space="0" w:color="auto"/>
          </w:divBdr>
          <w:divsChild>
            <w:div w:id="569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0440">
      <w:bodyDiv w:val="1"/>
      <w:marLeft w:val="0"/>
      <w:marRight w:val="0"/>
      <w:marTop w:val="0"/>
      <w:marBottom w:val="0"/>
      <w:divBdr>
        <w:top w:val="none" w:sz="0" w:space="0" w:color="auto"/>
        <w:left w:val="none" w:sz="0" w:space="0" w:color="auto"/>
        <w:bottom w:val="none" w:sz="0" w:space="0" w:color="auto"/>
        <w:right w:val="none" w:sz="0" w:space="0" w:color="auto"/>
      </w:divBdr>
      <w:divsChild>
        <w:div w:id="1210729546">
          <w:marLeft w:val="0"/>
          <w:marRight w:val="0"/>
          <w:marTop w:val="120"/>
          <w:marBottom w:val="0"/>
          <w:divBdr>
            <w:top w:val="none" w:sz="0" w:space="0" w:color="auto"/>
            <w:left w:val="none" w:sz="0" w:space="0" w:color="auto"/>
            <w:bottom w:val="none" w:sz="0" w:space="0" w:color="auto"/>
            <w:right w:val="none" w:sz="0" w:space="0" w:color="auto"/>
          </w:divBdr>
        </w:div>
      </w:divsChild>
    </w:div>
    <w:div w:id="1593472361">
      <w:bodyDiv w:val="1"/>
      <w:marLeft w:val="0"/>
      <w:marRight w:val="0"/>
      <w:marTop w:val="0"/>
      <w:marBottom w:val="0"/>
      <w:divBdr>
        <w:top w:val="none" w:sz="0" w:space="0" w:color="auto"/>
        <w:left w:val="none" w:sz="0" w:space="0" w:color="auto"/>
        <w:bottom w:val="none" w:sz="0" w:space="0" w:color="auto"/>
        <w:right w:val="none" w:sz="0" w:space="0" w:color="auto"/>
      </w:divBdr>
    </w:div>
    <w:div w:id="1593854633">
      <w:bodyDiv w:val="1"/>
      <w:marLeft w:val="0"/>
      <w:marRight w:val="0"/>
      <w:marTop w:val="0"/>
      <w:marBottom w:val="0"/>
      <w:divBdr>
        <w:top w:val="none" w:sz="0" w:space="0" w:color="auto"/>
        <w:left w:val="none" w:sz="0" w:space="0" w:color="auto"/>
        <w:bottom w:val="none" w:sz="0" w:space="0" w:color="auto"/>
        <w:right w:val="none" w:sz="0" w:space="0" w:color="auto"/>
      </w:divBdr>
    </w:div>
    <w:div w:id="1593902436">
      <w:bodyDiv w:val="1"/>
      <w:marLeft w:val="0"/>
      <w:marRight w:val="0"/>
      <w:marTop w:val="0"/>
      <w:marBottom w:val="0"/>
      <w:divBdr>
        <w:top w:val="none" w:sz="0" w:space="0" w:color="auto"/>
        <w:left w:val="none" w:sz="0" w:space="0" w:color="auto"/>
        <w:bottom w:val="none" w:sz="0" w:space="0" w:color="auto"/>
        <w:right w:val="none" w:sz="0" w:space="0" w:color="auto"/>
      </w:divBdr>
      <w:divsChild>
        <w:div w:id="1540236480">
          <w:marLeft w:val="0"/>
          <w:marRight w:val="0"/>
          <w:marTop w:val="0"/>
          <w:marBottom w:val="105"/>
          <w:divBdr>
            <w:top w:val="none" w:sz="0" w:space="0" w:color="auto"/>
            <w:left w:val="none" w:sz="0" w:space="0" w:color="auto"/>
            <w:bottom w:val="none" w:sz="0" w:space="0" w:color="auto"/>
            <w:right w:val="none" w:sz="0" w:space="0" w:color="auto"/>
          </w:divBdr>
        </w:div>
      </w:divsChild>
    </w:div>
    <w:div w:id="1594699341">
      <w:bodyDiv w:val="1"/>
      <w:marLeft w:val="0"/>
      <w:marRight w:val="0"/>
      <w:marTop w:val="0"/>
      <w:marBottom w:val="0"/>
      <w:divBdr>
        <w:top w:val="none" w:sz="0" w:space="0" w:color="auto"/>
        <w:left w:val="none" w:sz="0" w:space="0" w:color="auto"/>
        <w:bottom w:val="none" w:sz="0" w:space="0" w:color="auto"/>
        <w:right w:val="none" w:sz="0" w:space="0" w:color="auto"/>
      </w:divBdr>
      <w:divsChild>
        <w:div w:id="674040377">
          <w:marLeft w:val="0"/>
          <w:marRight w:val="0"/>
          <w:marTop w:val="0"/>
          <w:marBottom w:val="0"/>
          <w:divBdr>
            <w:top w:val="none" w:sz="0" w:space="0" w:color="auto"/>
            <w:left w:val="none" w:sz="0" w:space="0" w:color="auto"/>
            <w:bottom w:val="none" w:sz="0" w:space="0" w:color="auto"/>
            <w:right w:val="none" w:sz="0" w:space="0" w:color="auto"/>
          </w:divBdr>
          <w:divsChild>
            <w:div w:id="828860144">
              <w:marLeft w:val="0"/>
              <w:marRight w:val="0"/>
              <w:marTop w:val="0"/>
              <w:marBottom w:val="0"/>
              <w:divBdr>
                <w:top w:val="none" w:sz="0" w:space="0" w:color="auto"/>
                <w:left w:val="none" w:sz="0" w:space="0" w:color="auto"/>
                <w:bottom w:val="none" w:sz="0" w:space="0" w:color="auto"/>
                <w:right w:val="none" w:sz="0" w:space="0" w:color="auto"/>
              </w:divBdr>
              <w:divsChild>
                <w:div w:id="808086367">
                  <w:marLeft w:val="3660"/>
                  <w:marRight w:val="0"/>
                  <w:marTop w:val="0"/>
                  <w:marBottom w:val="0"/>
                  <w:divBdr>
                    <w:top w:val="none" w:sz="0" w:space="0" w:color="auto"/>
                    <w:left w:val="none" w:sz="0" w:space="0" w:color="auto"/>
                    <w:bottom w:val="none" w:sz="0" w:space="0" w:color="auto"/>
                    <w:right w:val="none" w:sz="0" w:space="0" w:color="auto"/>
                  </w:divBdr>
                  <w:divsChild>
                    <w:div w:id="766192212">
                      <w:marLeft w:val="0"/>
                      <w:marRight w:val="0"/>
                      <w:marTop w:val="0"/>
                      <w:marBottom w:val="105"/>
                      <w:divBdr>
                        <w:top w:val="none" w:sz="0" w:space="0" w:color="auto"/>
                        <w:left w:val="none" w:sz="0" w:space="0" w:color="auto"/>
                        <w:bottom w:val="none" w:sz="0" w:space="0" w:color="auto"/>
                        <w:right w:val="none" w:sz="0" w:space="0" w:color="auto"/>
                      </w:divBdr>
                    </w:div>
                    <w:div w:id="206401350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39472506">
          <w:marLeft w:val="0"/>
          <w:marRight w:val="0"/>
          <w:marTop w:val="0"/>
          <w:marBottom w:val="0"/>
          <w:divBdr>
            <w:top w:val="none" w:sz="0" w:space="0" w:color="auto"/>
            <w:left w:val="none" w:sz="0" w:space="0" w:color="auto"/>
            <w:bottom w:val="none" w:sz="0" w:space="0" w:color="auto"/>
            <w:right w:val="none" w:sz="0" w:space="0" w:color="auto"/>
          </w:divBdr>
          <w:divsChild>
            <w:div w:id="1023555654">
              <w:marLeft w:val="0"/>
              <w:marRight w:val="0"/>
              <w:marTop w:val="0"/>
              <w:marBottom w:val="0"/>
              <w:divBdr>
                <w:top w:val="none" w:sz="0" w:space="0" w:color="auto"/>
                <w:left w:val="none" w:sz="0" w:space="0" w:color="auto"/>
                <w:bottom w:val="none" w:sz="0" w:space="0" w:color="auto"/>
                <w:right w:val="none" w:sz="0" w:space="0" w:color="auto"/>
              </w:divBdr>
              <w:divsChild>
                <w:div w:id="2140174589">
                  <w:marLeft w:val="3660"/>
                  <w:marRight w:val="0"/>
                  <w:marTop w:val="0"/>
                  <w:marBottom w:val="0"/>
                  <w:divBdr>
                    <w:top w:val="none" w:sz="0" w:space="0" w:color="auto"/>
                    <w:left w:val="none" w:sz="0" w:space="0" w:color="auto"/>
                    <w:bottom w:val="none" w:sz="0" w:space="0" w:color="auto"/>
                    <w:right w:val="none" w:sz="0" w:space="0" w:color="auto"/>
                  </w:divBdr>
                  <w:divsChild>
                    <w:div w:id="1157958866">
                      <w:marLeft w:val="0"/>
                      <w:marRight w:val="0"/>
                      <w:marTop w:val="0"/>
                      <w:marBottom w:val="105"/>
                      <w:divBdr>
                        <w:top w:val="none" w:sz="0" w:space="0" w:color="auto"/>
                        <w:left w:val="none" w:sz="0" w:space="0" w:color="auto"/>
                        <w:bottom w:val="none" w:sz="0" w:space="0" w:color="auto"/>
                        <w:right w:val="none" w:sz="0" w:space="0" w:color="auto"/>
                      </w:divBdr>
                    </w:div>
                    <w:div w:id="1338995036">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595237274">
      <w:bodyDiv w:val="1"/>
      <w:marLeft w:val="0"/>
      <w:marRight w:val="0"/>
      <w:marTop w:val="0"/>
      <w:marBottom w:val="0"/>
      <w:divBdr>
        <w:top w:val="none" w:sz="0" w:space="0" w:color="auto"/>
        <w:left w:val="none" w:sz="0" w:space="0" w:color="auto"/>
        <w:bottom w:val="none" w:sz="0" w:space="0" w:color="auto"/>
        <w:right w:val="none" w:sz="0" w:space="0" w:color="auto"/>
      </w:divBdr>
      <w:divsChild>
        <w:div w:id="1053194161">
          <w:marLeft w:val="0"/>
          <w:marRight w:val="0"/>
          <w:marTop w:val="120"/>
          <w:marBottom w:val="0"/>
          <w:divBdr>
            <w:top w:val="none" w:sz="0" w:space="0" w:color="auto"/>
            <w:left w:val="none" w:sz="0" w:space="0" w:color="auto"/>
            <w:bottom w:val="none" w:sz="0" w:space="0" w:color="auto"/>
            <w:right w:val="none" w:sz="0" w:space="0" w:color="auto"/>
          </w:divBdr>
        </w:div>
      </w:divsChild>
    </w:div>
    <w:div w:id="1596209551">
      <w:bodyDiv w:val="1"/>
      <w:marLeft w:val="0"/>
      <w:marRight w:val="0"/>
      <w:marTop w:val="0"/>
      <w:marBottom w:val="0"/>
      <w:divBdr>
        <w:top w:val="none" w:sz="0" w:space="0" w:color="auto"/>
        <w:left w:val="none" w:sz="0" w:space="0" w:color="auto"/>
        <w:bottom w:val="none" w:sz="0" w:space="0" w:color="auto"/>
        <w:right w:val="none" w:sz="0" w:space="0" w:color="auto"/>
      </w:divBdr>
    </w:div>
    <w:div w:id="1596328301">
      <w:bodyDiv w:val="1"/>
      <w:marLeft w:val="0"/>
      <w:marRight w:val="0"/>
      <w:marTop w:val="0"/>
      <w:marBottom w:val="0"/>
      <w:divBdr>
        <w:top w:val="none" w:sz="0" w:space="0" w:color="auto"/>
        <w:left w:val="none" w:sz="0" w:space="0" w:color="auto"/>
        <w:bottom w:val="none" w:sz="0" w:space="0" w:color="auto"/>
        <w:right w:val="none" w:sz="0" w:space="0" w:color="auto"/>
      </w:divBdr>
    </w:div>
    <w:div w:id="1596358138">
      <w:bodyDiv w:val="1"/>
      <w:marLeft w:val="0"/>
      <w:marRight w:val="0"/>
      <w:marTop w:val="0"/>
      <w:marBottom w:val="0"/>
      <w:divBdr>
        <w:top w:val="none" w:sz="0" w:space="0" w:color="auto"/>
        <w:left w:val="none" w:sz="0" w:space="0" w:color="auto"/>
        <w:bottom w:val="none" w:sz="0" w:space="0" w:color="auto"/>
        <w:right w:val="none" w:sz="0" w:space="0" w:color="auto"/>
      </w:divBdr>
      <w:divsChild>
        <w:div w:id="835846914">
          <w:marLeft w:val="0"/>
          <w:marRight w:val="0"/>
          <w:marTop w:val="0"/>
          <w:marBottom w:val="0"/>
          <w:divBdr>
            <w:top w:val="none" w:sz="0" w:space="0" w:color="auto"/>
            <w:left w:val="none" w:sz="0" w:space="0" w:color="auto"/>
            <w:bottom w:val="none" w:sz="0" w:space="0" w:color="auto"/>
            <w:right w:val="none" w:sz="0" w:space="0" w:color="auto"/>
          </w:divBdr>
          <w:divsChild>
            <w:div w:id="20599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4842">
      <w:bodyDiv w:val="1"/>
      <w:marLeft w:val="0"/>
      <w:marRight w:val="0"/>
      <w:marTop w:val="0"/>
      <w:marBottom w:val="0"/>
      <w:divBdr>
        <w:top w:val="none" w:sz="0" w:space="0" w:color="auto"/>
        <w:left w:val="none" w:sz="0" w:space="0" w:color="auto"/>
        <w:bottom w:val="none" w:sz="0" w:space="0" w:color="auto"/>
        <w:right w:val="none" w:sz="0" w:space="0" w:color="auto"/>
      </w:divBdr>
    </w:div>
    <w:div w:id="1597984593">
      <w:bodyDiv w:val="1"/>
      <w:marLeft w:val="0"/>
      <w:marRight w:val="0"/>
      <w:marTop w:val="0"/>
      <w:marBottom w:val="0"/>
      <w:divBdr>
        <w:top w:val="none" w:sz="0" w:space="0" w:color="auto"/>
        <w:left w:val="none" w:sz="0" w:space="0" w:color="auto"/>
        <w:bottom w:val="none" w:sz="0" w:space="0" w:color="auto"/>
        <w:right w:val="none" w:sz="0" w:space="0" w:color="auto"/>
      </w:divBdr>
      <w:divsChild>
        <w:div w:id="382755894">
          <w:marLeft w:val="0"/>
          <w:marRight w:val="0"/>
          <w:marTop w:val="120"/>
          <w:marBottom w:val="0"/>
          <w:divBdr>
            <w:top w:val="none" w:sz="0" w:space="0" w:color="auto"/>
            <w:left w:val="none" w:sz="0" w:space="0" w:color="auto"/>
            <w:bottom w:val="none" w:sz="0" w:space="0" w:color="auto"/>
            <w:right w:val="none" w:sz="0" w:space="0" w:color="auto"/>
          </w:divBdr>
        </w:div>
        <w:div w:id="32269358">
          <w:marLeft w:val="0"/>
          <w:marRight w:val="0"/>
          <w:marTop w:val="120"/>
          <w:marBottom w:val="0"/>
          <w:divBdr>
            <w:top w:val="none" w:sz="0" w:space="0" w:color="auto"/>
            <w:left w:val="none" w:sz="0" w:space="0" w:color="auto"/>
            <w:bottom w:val="none" w:sz="0" w:space="0" w:color="auto"/>
            <w:right w:val="none" w:sz="0" w:space="0" w:color="auto"/>
          </w:divBdr>
        </w:div>
      </w:divsChild>
    </w:div>
    <w:div w:id="1598101989">
      <w:bodyDiv w:val="1"/>
      <w:marLeft w:val="0"/>
      <w:marRight w:val="0"/>
      <w:marTop w:val="0"/>
      <w:marBottom w:val="0"/>
      <w:divBdr>
        <w:top w:val="none" w:sz="0" w:space="0" w:color="auto"/>
        <w:left w:val="none" w:sz="0" w:space="0" w:color="auto"/>
        <w:bottom w:val="none" w:sz="0" w:space="0" w:color="auto"/>
        <w:right w:val="none" w:sz="0" w:space="0" w:color="auto"/>
      </w:divBdr>
      <w:divsChild>
        <w:div w:id="512767189">
          <w:marLeft w:val="0"/>
          <w:marRight w:val="0"/>
          <w:marTop w:val="120"/>
          <w:marBottom w:val="0"/>
          <w:divBdr>
            <w:top w:val="none" w:sz="0" w:space="0" w:color="auto"/>
            <w:left w:val="none" w:sz="0" w:space="0" w:color="auto"/>
            <w:bottom w:val="none" w:sz="0" w:space="0" w:color="auto"/>
            <w:right w:val="none" w:sz="0" w:space="0" w:color="auto"/>
          </w:divBdr>
        </w:div>
      </w:divsChild>
    </w:div>
    <w:div w:id="1598711025">
      <w:bodyDiv w:val="1"/>
      <w:marLeft w:val="0"/>
      <w:marRight w:val="0"/>
      <w:marTop w:val="0"/>
      <w:marBottom w:val="0"/>
      <w:divBdr>
        <w:top w:val="none" w:sz="0" w:space="0" w:color="auto"/>
        <w:left w:val="none" w:sz="0" w:space="0" w:color="auto"/>
        <w:bottom w:val="none" w:sz="0" w:space="0" w:color="auto"/>
        <w:right w:val="none" w:sz="0" w:space="0" w:color="auto"/>
      </w:divBdr>
      <w:divsChild>
        <w:div w:id="1994874388">
          <w:marLeft w:val="0"/>
          <w:marRight w:val="0"/>
          <w:marTop w:val="0"/>
          <w:marBottom w:val="0"/>
          <w:divBdr>
            <w:top w:val="none" w:sz="0" w:space="0" w:color="auto"/>
            <w:left w:val="none" w:sz="0" w:space="0" w:color="auto"/>
            <w:bottom w:val="none" w:sz="0" w:space="0" w:color="auto"/>
            <w:right w:val="none" w:sz="0" w:space="0" w:color="auto"/>
          </w:divBdr>
          <w:divsChild>
            <w:div w:id="1094670282">
              <w:marLeft w:val="0"/>
              <w:marRight w:val="0"/>
              <w:marTop w:val="0"/>
              <w:marBottom w:val="0"/>
              <w:divBdr>
                <w:top w:val="none" w:sz="0" w:space="0" w:color="auto"/>
                <w:left w:val="none" w:sz="0" w:space="0" w:color="auto"/>
                <w:bottom w:val="none" w:sz="0" w:space="0" w:color="auto"/>
                <w:right w:val="none" w:sz="0" w:space="0" w:color="auto"/>
              </w:divBdr>
            </w:div>
          </w:divsChild>
        </w:div>
        <w:div w:id="1310401111">
          <w:marLeft w:val="0"/>
          <w:marRight w:val="0"/>
          <w:marTop w:val="0"/>
          <w:marBottom w:val="0"/>
          <w:divBdr>
            <w:top w:val="none" w:sz="0" w:space="0" w:color="auto"/>
            <w:left w:val="none" w:sz="0" w:space="0" w:color="auto"/>
            <w:bottom w:val="none" w:sz="0" w:space="0" w:color="auto"/>
            <w:right w:val="none" w:sz="0" w:space="0" w:color="auto"/>
          </w:divBdr>
          <w:divsChild>
            <w:div w:id="1243417406">
              <w:marLeft w:val="0"/>
              <w:marRight w:val="0"/>
              <w:marTop w:val="0"/>
              <w:marBottom w:val="0"/>
              <w:divBdr>
                <w:top w:val="none" w:sz="0" w:space="0" w:color="auto"/>
                <w:left w:val="none" w:sz="0" w:space="0" w:color="auto"/>
                <w:bottom w:val="none" w:sz="0" w:space="0" w:color="auto"/>
                <w:right w:val="none" w:sz="0" w:space="0" w:color="auto"/>
              </w:divBdr>
            </w:div>
          </w:divsChild>
        </w:div>
        <w:div w:id="370615384">
          <w:marLeft w:val="0"/>
          <w:marRight w:val="0"/>
          <w:marTop w:val="0"/>
          <w:marBottom w:val="0"/>
          <w:divBdr>
            <w:top w:val="none" w:sz="0" w:space="0" w:color="auto"/>
            <w:left w:val="none" w:sz="0" w:space="0" w:color="auto"/>
            <w:bottom w:val="none" w:sz="0" w:space="0" w:color="auto"/>
            <w:right w:val="none" w:sz="0" w:space="0" w:color="auto"/>
          </w:divBdr>
          <w:divsChild>
            <w:div w:id="1981495450">
              <w:marLeft w:val="0"/>
              <w:marRight w:val="0"/>
              <w:marTop w:val="0"/>
              <w:marBottom w:val="0"/>
              <w:divBdr>
                <w:top w:val="none" w:sz="0" w:space="0" w:color="auto"/>
                <w:left w:val="none" w:sz="0" w:space="0" w:color="auto"/>
                <w:bottom w:val="none" w:sz="0" w:space="0" w:color="auto"/>
                <w:right w:val="none" w:sz="0" w:space="0" w:color="auto"/>
              </w:divBdr>
            </w:div>
          </w:divsChild>
        </w:div>
        <w:div w:id="2069574108">
          <w:marLeft w:val="0"/>
          <w:marRight w:val="0"/>
          <w:marTop w:val="0"/>
          <w:marBottom w:val="0"/>
          <w:divBdr>
            <w:top w:val="none" w:sz="0" w:space="0" w:color="auto"/>
            <w:left w:val="none" w:sz="0" w:space="0" w:color="auto"/>
            <w:bottom w:val="none" w:sz="0" w:space="0" w:color="auto"/>
            <w:right w:val="none" w:sz="0" w:space="0" w:color="auto"/>
          </w:divBdr>
          <w:divsChild>
            <w:div w:id="19803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8324">
      <w:bodyDiv w:val="1"/>
      <w:marLeft w:val="0"/>
      <w:marRight w:val="0"/>
      <w:marTop w:val="0"/>
      <w:marBottom w:val="0"/>
      <w:divBdr>
        <w:top w:val="none" w:sz="0" w:space="0" w:color="auto"/>
        <w:left w:val="none" w:sz="0" w:space="0" w:color="auto"/>
        <w:bottom w:val="none" w:sz="0" w:space="0" w:color="auto"/>
        <w:right w:val="none" w:sz="0" w:space="0" w:color="auto"/>
      </w:divBdr>
    </w:div>
    <w:div w:id="1599024867">
      <w:bodyDiv w:val="1"/>
      <w:marLeft w:val="0"/>
      <w:marRight w:val="0"/>
      <w:marTop w:val="0"/>
      <w:marBottom w:val="0"/>
      <w:divBdr>
        <w:top w:val="none" w:sz="0" w:space="0" w:color="auto"/>
        <w:left w:val="none" w:sz="0" w:space="0" w:color="auto"/>
        <w:bottom w:val="none" w:sz="0" w:space="0" w:color="auto"/>
        <w:right w:val="none" w:sz="0" w:space="0" w:color="auto"/>
      </w:divBdr>
      <w:divsChild>
        <w:div w:id="963779258">
          <w:marLeft w:val="0"/>
          <w:marRight w:val="0"/>
          <w:marTop w:val="0"/>
          <w:marBottom w:val="0"/>
          <w:divBdr>
            <w:top w:val="none" w:sz="0" w:space="0" w:color="auto"/>
            <w:left w:val="none" w:sz="0" w:space="0" w:color="auto"/>
            <w:bottom w:val="none" w:sz="0" w:space="0" w:color="auto"/>
            <w:right w:val="none" w:sz="0" w:space="0" w:color="auto"/>
          </w:divBdr>
          <w:divsChild>
            <w:div w:id="17639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9652">
      <w:bodyDiv w:val="1"/>
      <w:marLeft w:val="0"/>
      <w:marRight w:val="0"/>
      <w:marTop w:val="0"/>
      <w:marBottom w:val="0"/>
      <w:divBdr>
        <w:top w:val="none" w:sz="0" w:space="0" w:color="auto"/>
        <w:left w:val="none" w:sz="0" w:space="0" w:color="auto"/>
        <w:bottom w:val="none" w:sz="0" w:space="0" w:color="auto"/>
        <w:right w:val="none" w:sz="0" w:space="0" w:color="auto"/>
      </w:divBdr>
      <w:divsChild>
        <w:div w:id="141234501">
          <w:marLeft w:val="0"/>
          <w:marRight w:val="0"/>
          <w:marTop w:val="120"/>
          <w:marBottom w:val="0"/>
          <w:divBdr>
            <w:top w:val="none" w:sz="0" w:space="0" w:color="auto"/>
            <w:left w:val="none" w:sz="0" w:space="0" w:color="auto"/>
            <w:bottom w:val="none" w:sz="0" w:space="0" w:color="auto"/>
            <w:right w:val="none" w:sz="0" w:space="0" w:color="auto"/>
          </w:divBdr>
        </w:div>
        <w:div w:id="2063357570">
          <w:marLeft w:val="0"/>
          <w:marRight w:val="0"/>
          <w:marTop w:val="120"/>
          <w:marBottom w:val="0"/>
          <w:divBdr>
            <w:top w:val="none" w:sz="0" w:space="0" w:color="auto"/>
            <w:left w:val="none" w:sz="0" w:space="0" w:color="auto"/>
            <w:bottom w:val="none" w:sz="0" w:space="0" w:color="auto"/>
            <w:right w:val="none" w:sz="0" w:space="0" w:color="auto"/>
          </w:divBdr>
        </w:div>
      </w:divsChild>
    </w:div>
    <w:div w:id="1600599798">
      <w:bodyDiv w:val="1"/>
      <w:marLeft w:val="0"/>
      <w:marRight w:val="0"/>
      <w:marTop w:val="0"/>
      <w:marBottom w:val="0"/>
      <w:divBdr>
        <w:top w:val="none" w:sz="0" w:space="0" w:color="auto"/>
        <w:left w:val="none" w:sz="0" w:space="0" w:color="auto"/>
        <w:bottom w:val="none" w:sz="0" w:space="0" w:color="auto"/>
        <w:right w:val="none" w:sz="0" w:space="0" w:color="auto"/>
      </w:divBdr>
      <w:divsChild>
        <w:div w:id="78142116">
          <w:marLeft w:val="0"/>
          <w:marRight w:val="0"/>
          <w:marTop w:val="120"/>
          <w:marBottom w:val="0"/>
          <w:divBdr>
            <w:top w:val="none" w:sz="0" w:space="0" w:color="auto"/>
            <w:left w:val="none" w:sz="0" w:space="0" w:color="auto"/>
            <w:bottom w:val="none" w:sz="0" w:space="0" w:color="auto"/>
            <w:right w:val="none" w:sz="0" w:space="0" w:color="auto"/>
          </w:divBdr>
        </w:div>
      </w:divsChild>
    </w:div>
    <w:div w:id="1601639093">
      <w:bodyDiv w:val="1"/>
      <w:marLeft w:val="0"/>
      <w:marRight w:val="0"/>
      <w:marTop w:val="0"/>
      <w:marBottom w:val="0"/>
      <w:divBdr>
        <w:top w:val="none" w:sz="0" w:space="0" w:color="auto"/>
        <w:left w:val="none" w:sz="0" w:space="0" w:color="auto"/>
        <w:bottom w:val="none" w:sz="0" w:space="0" w:color="auto"/>
        <w:right w:val="none" w:sz="0" w:space="0" w:color="auto"/>
      </w:divBdr>
      <w:divsChild>
        <w:div w:id="854347650">
          <w:marLeft w:val="0"/>
          <w:marRight w:val="0"/>
          <w:marTop w:val="120"/>
          <w:marBottom w:val="0"/>
          <w:divBdr>
            <w:top w:val="none" w:sz="0" w:space="0" w:color="auto"/>
            <w:left w:val="none" w:sz="0" w:space="0" w:color="auto"/>
            <w:bottom w:val="none" w:sz="0" w:space="0" w:color="auto"/>
            <w:right w:val="none" w:sz="0" w:space="0" w:color="auto"/>
          </w:divBdr>
        </w:div>
      </w:divsChild>
    </w:div>
    <w:div w:id="1603224454">
      <w:bodyDiv w:val="1"/>
      <w:marLeft w:val="0"/>
      <w:marRight w:val="0"/>
      <w:marTop w:val="0"/>
      <w:marBottom w:val="0"/>
      <w:divBdr>
        <w:top w:val="none" w:sz="0" w:space="0" w:color="auto"/>
        <w:left w:val="none" w:sz="0" w:space="0" w:color="auto"/>
        <w:bottom w:val="none" w:sz="0" w:space="0" w:color="auto"/>
        <w:right w:val="none" w:sz="0" w:space="0" w:color="auto"/>
      </w:divBdr>
      <w:divsChild>
        <w:div w:id="1668054301">
          <w:marLeft w:val="0"/>
          <w:marRight w:val="0"/>
          <w:marTop w:val="120"/>
          <w:marBottom w:val="0"/>
          <w:divBdr>
            <w:top w:val="none" w:sz="0" w:space="0" w:color="auto"/>
            <w:left w:val="none" w:sz="0" w:space="0" w:color="auto"/>
            <w:bottom w:val="none" w:sz="0" w:space="0" w:color="auto"/>
            <w:right w:val="none" w:sz="0" w:space="0" w:color="auto"/>
          </w:divBdr>
        </w:div>
      </w:divsChild>
    </w:div>
    <w:div w:id="1603296503">
      <w:bodyDiv w:val="1"/>
      <w:marLeft w:val="0"/>
      <w:marRight w:val="0"/>
      <w:marTop w:val="0"/>
      <w:marBottom w:val="0"/>
      <w:divBdr>
        <w:top w:val="none" w:sz="0" w:space="0" w:color="auto"/>
        <w:left w:val="none" w:sz="0" w:space="0" w:color="auto"/>
        <w:bottom w:val="none" w:sz="0" w:space="0" w:color="auto"/>
        <w:right w:val="none" w:sz="0" w:space="0" w:color="auto"/>
      </w:divBdr>
      <w:divsChild>
        <w:div w:id="707026112">
          <w:marLeft w:val="0"/>
          <w:marRight w:val="0"/>
          <w:marTop w:val="120"/>
          <w:marBottom w:val="0"/>
          <w:divBdr>
            <w:top w:val="none" w:sz="0" w:space="0" w:color="auto"/>
            <w:left w:val="none" w:sz="0" w:space="0" w:color="auto"/>
            <w:bottom w:val="none" w:sz="0" w:space="0" w:color="auto"/>
            <w:right w:val="none" w:sz="0" w:space="0" w:color="auto"/>
          </w:divBdr>
        </w:div>
      </w:divsChild>
    </w:div>
    <w:div w:id="1603566727">
      <w:bodyDiv w:val="1"/>
      <w:marLeft w:val="0"/>
      <w:marRight w:val="0"/>
      <w:marTop w:val="0"/>
      <w:marBottom w:val="0"/>
      <w:divBdr>
        <w:top w:val="none" w:sz="0" w:space="0" w:color="auto"/>
        <w:left w:val="none" w:sz="0" w:space="0" w:color="auto"/>
        <w:bottom w:val="none" w:sz="0" w:space="0" w:color="auto"/>
        <w:right w:val="none" w:sz="0" w:space="0" w:color="auto"/>
      </w:divBdr>
      <w:divsChild>
        <w:div w:id="966205384">
          <w:marLeft w:val="0"/>
          <w:marRight w:val="0"/>
          <w:marTop w:val="120"/>
          <w:marBottom w:val="0"/>
          <w:divBdr>
            <w:top w:val="none" w:sz="0" w:space="0" w:color="auto"/>
            <w:left w:val="none" w:sz="0" w:space="0" w:color="auto"/>
            <w:bottom w:val="none" w:sz="0" w:space="0" w:color="auto"/>
            <w:right w:val="none" w:sz="0" w:space="0" w:color="auto"/>
          </w:divBdr>
        </w:div>
      </w:divsChild>
    </w:div>
    <w:div w:id="1604800843">
      <w:bodyDiv w:val="1"/>
      <w:marLeft w:val="0"/>
      <w:marRight w:val="0"/>
      <w:marTop w:val="0"/>
      <w:marBottom w:val="0"/>
      <w:divBdr>
        <w:top w:val="none" w:sz="0" w:space="0" w:color="auto"/>
        <w:left w:val="none" w:sz="0" w:space="0" w:color="auto"/>
        <w:bottom w:val="none" w:sz="0" w:space="0" w:color="auto"/>
        <w:right w:val="none" w:sz="0" w:space="0" w:color="auto"/>
      </w:divBdr>
      <w:divsChild>
        <w:div w:id="1447044777">
          <w:marLeft w:val="0"/>
          <w:marRight w:val="0"/>
          <w:marTop w:val="120"/>
          <w:marBottom w:val="0"/>
          <w:divBdr>
            <w:top w:val="none" w:sz="0" w:space="0" w:color="auto"/>
            <w:left w:val="none" w:sz="0" w:space="0" w:color="auto"/>
            <w:bottom w:val="none" w:sz="0" w:space="0" w:color="auto"/>
            <w:right w:val="none" w:sz="0" w:space="0" w:color="auto"/>
          </w:divBdr>
        </w:div>
        <w:div w:id="1271351771">
          <w:marLeft w:val="0"/>
          <w:marRight w:val="0"/>
          <w:marTop w:val="120"/>
          <w:marBottom w:val="0"/>
          <w:divBdr>
            <w:top w:val="none" w:sz="0" w:space="0" w:color="auto"/>
            <w:left w:val="none" w:sz="0" w:space="0" w:color="auto"/>
            <w:bottom w:val="none" w:sz="0" w:space="0" w:color="auto"/>
            <w:right w:val="none" w:sz="0" w:space="0" w:color="auto"/>
          </w:divBdr>
        </w:div>
        <w:div w:id="1397774819">
          <w:marLeft w:val="0"/>
          <w:marRight w:val="0"/>
          <w:marTop w:val="120"/>
          <w:marBottom w:val="0"/>
          <w:divBdr>
            <w:top w:val="none" w:sz="0" w:space="0" w:color="auto"/>
            <w:left w:val="none" w:sz="0" w:space="0" w:color="auto"/>
            <w:bottom w:val="none" w:sz="0" w:space="0" w:color="auto"/>
            <w:right w:val="none" w:sz="0" w:space="0" w:color="auto"/>
          </w:divBdr>
        </w:div>
        <w:div w:id="2056851283">
          <w:marLeft w:val="0"/>
          <w:marRight w:val="0"/>
          <w:marTop w:val="120"/>
          <w:marBottom w:val="0"/>
          <w:divBdr>
            <w:top w:val="none" w:sz="0" w:space="0" w:color="auto"/>
            <w:left w:val="none" w:sz="0" w:space="0" w:color="auto"/>
            <w:bottom w:val="none" w:sz="0" w:space="0" w:color="auto"/>
            <w:right w:val="none" w:sz="0" w:space="0" w:color="auto"/>
          </w:divBdr>
        </w:div>
      </w:divsChild>
    </w:div>
    <w:div w:id="1605650568">
      <w:bodyDiv w:val="1"/>
      <w:marLeft w:val="0"/>
      <w:marRight w:val="0"/>
      <w:marTop w:val="0"/>
      <w:marBottom w:val="0"/>
      <w:divBdr>
        <w:top w:val="none" w:sz="0" w:space="0" w:color="auto"/>
        <w:left w:val="none" w:sz="0" w:space="0" w:color="auto"/>
        <w:bottom w:val="none" w:sz="0" w:space="0" w:color="auto"/>
        <w:right w:val="none" w:sz="0" w:space="0" w:color="auto"/>
      </w:divBdr>
    </w:div>
    <w:div w:id="1606573687">
      <w:bodyDiv w:val="1"/>
      <w:marLeft w:val="0"/>
      <w:marRight w:val="0"/>
      <w:marTop w:val="0"/>
      <w:marBottom w:val="0"/>
      <w:divBdr>
        <w:top w:val="none" w:sz="0" w:space="0" w:color="auto"/>
        <w:left w:val="none" w:sz="0" w:space="0" w:color="auto"/>
        <w:bottom w:val="none" w:sz="0" w:space="0" w:color="auto"/>
        <w:right w:val="none" w:sz="0" w:space="0" w:color="auto"/>
      </w:divBdr>
    </w:div>
    <w:div w:id="1607037611">
      <w:bodyDiv w:val="1"/>
      <w:marLeft w:val="0"/>
      <w:marRight w:val="0"/>
      <w:marTop w:val="0"/>
      <w:marBottom w:val="0"/>
      <w:divBdr>
        <w:top w:val="none" w:sz="0" w:space="0" w:color="auto"/>
        <w:left w:val="none" w:sz="0" w:space="0" w:color="auto"/>
        <w:bottom w:val="none" w:sz="0" w:space="0" w:color="auto"/>
        <w:right w:val="none" w:sz="0" w:space="0" w:color="auto"/>
      </w:divBdr>
      <w:divsChild>
        <w:div w:id="531842329">
          <w:marLeft w:val="0"/>
          <w:marRight w:val="0"/>
          <w:marTop w:val="120"/>
          <w:marBottom w:val="0"/>
          <w:divBdr>
            <w:top w:val="none" w:sz="0" w:space="0" w:color="auto"/>
            <w:left w:val="none" w:sz="0" w:space="0" w:color="auto"/>
            <w:bottom w:val="none" w:sz="0" w:space="0" w:color="auto"/>
            <w:right w:val="none" w:sz="0" w:space="0" w:color="auto"/>
          </w:divBdr>
        </w:div>
      </w:divsChild>
    </w:div>
    <w:div w:id="1607083328">
      <w:bodyDiv w:val="1"/>
      <w:marLeft w:val="0"/>
      <w:marRight w:val="0"/>
      <w:marTop w:val="0"/>
      <w:marBottom w:val="0"/>
      <w:divBdr>
        <w:top w:val="none" w:sz="0" w:space="0" w:color="auto"/>
        <w:left w:val="none" w:sz="0" w:space="0" w:color="auto"/>
        <w:bottom w:val="none" w:sz="0" w:space="0" w:color="auto"/>
        <w:right w:val="none" w:sz="0" w:space="0" w:color="auto"/>
      </w:divBdr>
    </w:div>
    <w:div w:id="1607156637">
      <w:bodyDiv w:val="1"/>
      <w:marLeft w:val="0"/>
      <w:marRight w:val="0"/>
      <w:marTop w:val="0"/>
      <w:marBottom w:val="0"/>
      <w:divBdr>
        <w:top w:val="none" w:sz="0" w:space="0" w:color="auto"/>
        <w:left w:val="none" w:sz="0" w:space="0" w:color="auto"/>
        <w:bottom w:val="none" w:sz="0" w:space="0" w:color="auto"/>
        <w:right w:val="none" w:sz="0" w:space="0" w:color="auto"/>
      </w:divBdr>
    </w:div>
    <w:div w:id="1610311540">
      <w:bodyDiv w:val="1"/>
      <w:marLeft w:val="0"/>
      <w:marRight w:val="0"/>
      <w:marTop w:val="0"/>
      <w:marBottom w:val="0"/>
      <w:divBdr>
        <w:top w:val="none" w:sz="0" w:space="0" w:color="auto"/>
        <w:left w:val="none" w:sz="0" w:space="0" w:color="auto"/>
        <w:bottom w:val="none" w:sz="0" w:space="0" w:color="auto"/>
        <w:right w:val="none" w:sz="0" w:space="0" w:color="auto"/>
      </w:divBdr>
      <w:divsChild>
        <w:div w:id="1198539816">
          <w:marLeft w:val="0"/>
          <w:marRight w:val="0"/>
          <w:marTop w:val="0"/>
          <w:marBottom w:val="0"/>
          <w:divBdr>
            <w:top w:val="none" w:sz="0" w:space="0" w:color="auto"/>
            <w:left w:val="none" w:sz="0" w:space="0" w:color="auto"/>
            <w:bottom w:val="none" w:sz="0" w:space="0" w:color="auto"/>
            <w:right w:val="none" w:sz="0" w:space="0" w:color="auto"/>
          </w:divBdr>
        </w:div>
      </w:divsChild>
    </w:div>
    <w:div w:id="1610435251">
      <w:bodyDiv w:val="1"/>
      <w:marLeft w:val="0"/>
      <w:marRight w:val="0"/>
      <w:marTop w:val="0"/>
      <w:marBottom w:val="0"/>
      <w:divBdr>
        <w:top w:val="none" w:sz="0" w:space="0" w:color="auto"/>
        <w:left w:val="none" w:sz="0" w:space="0" w:color="auto"/>
        <w:bottom w:val="none" w:sz="0" w:space="0" w:color="auto"/>
        <w:right w:val="none" w:sz="0" w:space="0" w:color="auto"/>
      </w:divBdr>
    </w:div>
    <w:div w:id="1611546712">
      <w:bodyDiv w:val="1"/>
      <w:marLeft w:val="0"/>
      <w:marRight w:val="0"/>
      <w:marTop w:val="0"/>
      <w:marBottom w:val="0"/>
      <w:divBdr>
        <w:top w:val="none" w:sz="0" w:space="0" w:color="auto"/>
        <w:left w:val="none" w:sz="0" w:space="0" w:color="auto"/>
        <w:bottom w:val="none" w:sz="0" w:space="0" w:color="auto"/>
        <w:right w:val="none" w:sz="0" w:space="0" w:color="auto"/>
      </w:divBdr>
      <w:divsChild>
        <w:div w:id="1359430710">
          <w:marLeft w:val="0"/>
          <w:marRight w:val="0"/>
          <w:marTop w:val="120"/>
          <w:marBottom w:val="0"/>
          <w:divBdr>
            <w:top w:val="none" w:sz="0" w:space="0" w:color="auto"/>
            <w:left w:val="none" w:sz="0" w:space="0" w:color="auto"/>
            <w:bottom w:val="none" w:sz="0" w:space="0" w:color="auto"/>
            <w:right w:val="none" w:sz="0" w:space="0" w:color="auto"/>
          </w:divBdr>
        </w:div>
      </w:divsChild>
    </w:div>
    <w:div w:id="1612056572">
      <w:bodyDiv w:val="1"/>
      <w:marLeft w:val="0"/>
      <w:marRight w:val="0"/>
      <w:marTop w:val="0"/>
      <w:marBottom w:val="0"/>
      <w:divBdr>
        <w:top w:val="none" w:sz="0" w:space="0" w:color="auto"/>
        <w:left w:val="none" w:sz="0" w:space="0" w:color="auto"/>
        <w:bottom w:val="none" w:sz="0" w:space="0" w:color="auto"/>
        <w:right w:val="none" w:sz="0" w:space="0" w:color="auto"/>
      </w:divBdr>
      <w:divsChild>
        <w:div w:id="697580787">
          <w:marLeft w:val="0"/>
          <w:marRight w:val="0"/>
          <w:marTop w:val="120"/>
          <w:marBottom w:val="0"/>
          <w:divBdr>
            <w:top w:val="none" w:sz="0" w:space="0" w:color="auto"/>
            <w:left w:val="none" w:sz="0" w:space="0" w:color="auto"/>
            <w:bottom w:val="none" w:sz="0" w:space="0" w:color="auto"/>
            <w:right w:val="none" w:sz="0" w:space="0" w:color="auto"/>
          </w:divBdr>
        </w:div>
      </w:divsChild>
    </w:div>
    <w:div w:id="1613972778">
      <w:bodyDiv w:val="1"/>
      <w:marLeft w:val="0"/>
      <w:marRight w:val="0"/>
      <w:marTop w:val="0"/>
      <w:marBottom w:val="0"/>
      <w:divBdr>
        <w:top w:val="none" w:sz="0" w:space="0" w:color="auto"/>
        <w:left w:val="none" w:sz="0" w:space="0" w:color="auto"/>
        <w:bottom w:val="none" w:sz="0" w:space="0" w:color="auto"/>
        <w:right w:val="none" w:sz="0" w:space="0" w:color="auto"/>
      </w:divBdr>
      <w:divsChild>
        <w:div w:id="1230849532">
          <w:marLeft w:val="0"/>
          <w:marRight w:val="0"/>
          <w:marTop w:val="120"/>
          <w:marBottom w:val="0"/>
          <w:divBdr>
            <w:top w:val="none" w:sz="0" w:space="0" w:color="auto"/>
            <w:left w:val="none" w:sz="0" w:space="0" w:color="auto"/>
            <w:bottom w:val="none" w:sz="0" w:space="0" w:color="auto"/>
            <w:right w:val="none" w:sz="0" w:space="0" w:color="auto"/>
          </w:divBdr>
        </w:div>
        <w:div w:id="1743870877">
          <w:marLeft w:val="0"/>
          <w:marRight w:val="0"/>
          <w:marTop w:val="120"/>
          <w:marBottom w:val="0"/>
          <w:divBdr>
            <w:top w:val="none" w:sz="0" w:space="0" w:color="auto"/>
            <w:left w:val="none" w:sz="0" w:space="0" w:color="auto"/>
            <w:bottom w:val="none" w:sz="0" w:space="0" w:color="auto"/>
            <w:right w:val="none" w:sz="0" w:space="0" w:color="auto"/>
          </w:divBdr>
        </w:div>
        <w:div w:id="771166945">
          <w:marLeft w:val="0"/>
          <w:marRight w:val="0"/>
          <w:marTop w:val="120"/>
          <w:marBottom w:val="0"/>
          <w:divBdr>
            <w:top w:val="none" w:sz="0" w:space="0" w:color="auto"/>
            <w:left w:val="none" w:sz="0" w:space="0" w:color="auto"/>
            <w:bottom w:val="none" w:sz="0" w:space="0" w:color="auto"/>
            <w:right w:val="none" w:sz="0" w:space="0" w:color="auto"/>
          </w:divBdr>
        </w:div>
      </w:divsChild>
    </w:div>
    <w:div w:id="1614359691">
      <w:bodyDiv w:val="1"/>
      <w:marLeft w:val="0"/>
      <w:marRight w:val="0"/>
      <w:marTop w:val="0"/>
      <w:marBottom w:val="0"/>
      <w:divBdr>
        <w:top w:val="none" w:sz="0" w:space="0" w:color="auto"/>
        <w:left w:val="none" w:sz="0" w:space="0" w:color="auto"/>
        <w:bottom w:val="none" w:sz="0" w:space="0" w:color="auto"/>
        <w:right w:val="none" w:sz="0" w:space="0" w:color="auto"/>
      </w:divBdr>
    </w:div>
    <w:div w:id="1614626102">
      <w:bodyDiv w:val="1"/>
      <w:marLeft w:val="0"/>
      <w:marRight w:val="0"/>
      <w:marTop w:val="0"/>
      <w:marBottom w:val="0"/>
      <w:divBdr>
        <w:top w:val="none" w:sz="0" w:space="0" w:color="auto"/>
        <w:left w:val="none" w:sz="0" w:space="0" w:color="auto"/>
        <w:bottom w:val="none" w:sz="0" w:space="0" w:color="auto"/>
        <w:right w:val="none" w:sz="0" w:space="0" w:color="auto"/>
      </w:divBdr>
      <w:divsChild>
        <w:div w:id="2013752340">
          <w:marLeft w:val="0"/>
          <w:marRight w:val="0"/>
          <w:marTop w:val="120"/>
          <w:marBottom w:val="0"/>
          <w:divBdr>
            <w:top w:val="none" w:sz="0" w:space="0" w:color="auto"/>
            <w:left w:val="none" w:sz="0" w:space="0" w:color="auto"/>
            <w:bottom w:val="none" w:sz="0" w:space="0" w:color="auto"/>
            <w:right w:val="none" w:sz="0" w:space="0" w:color="auto"/>
          </w:divBdr>
        </w:div>
      </w:divsChild>
    </w:div>
    <w:div w:id="1614752741">
      <w:bodyDiv w:val="1"/>
      <w:marLeft w:val="0"/>
      <w:marRight w:val="0"/>
      <w:marTop w:val="0"/>
      <w:marBottom w:val="0"/>
      <w:divBdr>
        <w:top w:val="none" w:sz="0" w:space="0" w:color="auto"/>
        <w:left w:val="none" w:sz="0" w:space="0" w:color="auto"/>
        <w:bottom w:val="none" w:sz="0" w:space="0" w:color="auto"/>
        <w:right w:val="none" w:sz="0" w:space="0" w:color="auto"/>
      </w:divBdr>
    </w:div>
    <w:div w:id="1615211115">
      <w:bodyDiv w:val="1"/>
      <w:marLeft w:val="0"/>
      <w:marRight w:val="0"/>
      <w:marTop w:val="0"/>
      <w:marBottom w:val="0"/>
      <w:divBdr>
        <w:top w:val="none" w:sz="0" w:space="0" w:color="auto"/>
        <w:left w:val="none" w:sz="0" w:space="0" w:color="auto"/>
        <w:bottom w:val="none" w:sz="0" w:space="0" w:color="auto"/>
        <w:right w:val="none" w:sz="0" w:space="0" w:color="auto"/>
      </w:divBdr>
      <w:divsChild>
        <w:div w:id="1785267373">
          <w:marLeft w:val="0"/>
          <w:marRight w:val="0"/>
          <w:marTop w:val="120"/>
          <w:marBottom w:val="0"/>
          <w:divBdr>
            <w:top w:val="none" w:sz="0" w:space="0" w:color="auto"/>
            <w:left w:val="none" w:sz="0" w:space="0" w:color="auto"/>
            <w:bottom w:val="none" w:sz="0" w:space="0" w:color="auto"/>
            <w:right w:val="none" w:sz="0" w:space="0" w:color="auto"/>
          </w:divBdr>
        </w:div>
      </w:divsChild>
    </w:div>
    <w:div w:id="1615332721">
      <w:bodyDiv w:val="1"/>
      <w:marLeft w:val="0"/>
      <w:marRight w:val="0"/>
      <w:marTop w:val="0"/>
      <w:marBottom w:val="0"/>
      <w:divBdr>
        <w:top w:val="none" w:sz="0" w:space="0" w:color="auto"/>
        <w:left w:val="none" w:sz="0" w:space="0" w:color="auto"/>
        <w:bottom w:val="none" w:sz="0" w:space="0" w:color="auto"/>
        <w:right w:val="none" w:sz="0" w:space="0" w:color="auto"/>
      </w:divBdr>
      <w:divsChild>
        <w:div w:id="1858690430">
          <w:marLeft w:val="0"/>
          <w:marRight w:val="0"/>
          <w:marTop w:val="120"/>
          <w:marBottom w:val="0"/>
          <w:divBdr>
            <w:top w:val="none" w:sz="0" w:space="0" w:color="auto"/>
            <w:left w:val="none" w:sz="0" w:space="0" w:color="auto"/>
            <w:bottom w:val="none" w:sz="0" w:space="0" w:color="auto"/>
            <w:right w:val="none" w:sz="0" w:space="0" w:color="auto"/>
          </w:divBdr>
        </w:div>
      </w:divsChild>
    </w:div>
    <w:div w:id="1615821157">
      <w:bodyDiv w:val="1"/>
      <w:marLeft w:val="0"/>
      <w:marRight w:val="0"/>
      <w:marTop w:val="0"/>
      <w:marBottom w:val="0"/>
      <w:divBdr>
        <w:top w:val="none" w:sz="0" w:space="0" w:color="auto"/>
        <w:left w:val="none" w:sz="0" w:space="0" w:color="auto"/>
        <w:bottom w:val="none" w:sz="0" w:space="0" w:color="auto"/>
        <w:right w:val="none" w:sz="0" w:space="0" w:color="auto"/>
      </w:divBdr>
      <w:divsChild>
        <w:div w:id="837497588">
          <w:marLeft w:val="0"/>
          <w:marRight w:val="0"/>
          <w:marTop w:val="120"/>
          <w:marBottom w:val="0"/>
          <w:divBdr>
            <w:top w:val="none" w:sz="0" w:space="0" w:color="auto"/>
            <w:left w:val="none" w:sz="0" w:space="0" w:color="auto"/>
            <w:bottom w:val="none" w:sz="0" w:space="0" w:color="auto"/>
            <w:right w:val="none" w:sz="0" w:space="0" w:color="auto"/>
          </w:divBdr>
        </w:div>
      </w:divsChild>
    </w:div>
    <w:div w:id="1616520014">
      <w:bodyDiv w:val="1"/>
      <w:marLeft w:val="0"/>
      <w:marRight w:val="0"/>
      <w:marTop w:val="0"/>
      <w:marBottom w:val="0"/>
      <w:divBdr>
        <w:top w:val="none" w:sz="0" w:space="0" w:color="auto"/>
        <w:left w:val="none" w:sz="0" w:space="0" w:color="auto"/>
        <w:bottom w:val="none" w:sz="0" w:space="0" w:color="auto"/>
        <w:right w:val="none" w:sz="0" w:space="0" w:color="auto"/>
      </w:divBdr>
      <w:divsChild>
        <w:div w:id="1640374787">
          <w:marLeft w:val="0"/>
          <w:marRight w:val="0"/>
          <w:marTop w:val="0"/>
          <w:marBottom w:val="0"/>
          <w:divBdr>
            <w:top w:val="none" w:sz="0" w:space="0" w:color="auto"/>
            <w:left w:val="none" w:sz="0" w:space="0" w:color="auto"/>
            <w:bottom w:val="none" w:sz="0" w:space="0" w:color="auto"/>
            <w:right w:val="none" w:sz="0" w:space="0" w:color="auto"/>
          </w:divBdr>
          <w:divsChild>
            <w:div w:id="912936774">
              <w:marLeft w:val="0"/>
              <w:marRight w:val="0"/>
              <w:marTop w:val="0"/>
              <w:marBottom w:val="0"/>
              <w:divBdr>
                <w:top w:val="none" w:sz="0" w:space="0" w:color="auto"/>
                <w:left w:val="none" w:sz="0" w:space="0" w:color="auto"/>
                <w:bottom w:val="none" w:sz="0" w:space="0" w:color="auto"/>
                <w:right w:val="none" w:sz="0" w:space="0" w:color="auto"/>
              </w:divBdr>
            </w:div>
          </w:divsChild>
        </w:div>
        <w:div w:id="319505305">
          <w:marLeft w:val="0"/>
          <w:marRight w:val="0"/>
          <w:marTop w:val="0"/>
          <w:marBottom w:val="0"/>
          <w:divBdr>
            <w:top w:val="none" w:sz="0" w:space="0" w:color="auto"/>
            <w:left w:val="none" w:sz="0" w:space="0" w:color="auto"/>
            <w:bottom w:val="none" w:sz="0" w:space="0" w:color="auto"/>
            <w:right w:val="none" w:sz="0" w:space="0" w:color="auto"/>
          </w:divBdr>
          <w:divsChild>
            <w:div w:id="71253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3428">
      <w:bodyDiv w:val="1"/>
      <w:marLeft w:val="0"/>
      <w:marRight w:val="0"/>
      <w:marTop w:val="0"/>
      <w:marBottom w:val="0"/>
      <w:divBdr>
        <w:top w:val="none" w:sz="0" w:space="0" w:color="auto"/>
        <w:left w:val="none" w:sz="0" w:space="0" w:color="auto"/>
        <w:bottom w:val="none" w:sz="0" w:space="0" w:color="auto"/>
        <w:right w:val="none" w:sz="0" w:space="0" w:color="auto"/>
      </w:divBdr>
    </w:div>
    <w:div w:id="1619024637">
      <w:bodyDiv w:val="1"/>
      <w:marLeft w:val="0"/>
      <w:marRight w:val="0"/>
      <w:marTop w:val="0"/>
      <w:marBottom w:val="0"/>
      <w:divBdr>
        <w:top w:val="none" w:sz="0" w:space="0" w:color="auto"/>
        <w:left w:val="none" w:sz="0" w:space="0" w:color="auto"/>
        <w:bottom w:val="none" w:sz="0" w:space="0" w:color="auto"/>
        <w:right w:val="none" w:sz="0" w:space="0" w:color="auto"/>
      </w:divBdr>
    </w:div>
    <w:div w:id="1619334665">
      <w:bodyDiv w:val="1"/>
      <w:marLeft w:val="0"/>
      <w:marRight w:val="0"/>
      <w:marTop w:val="0"/>
      <w:marBottom w:val="0"/>
      <w:divBdr>
        <w:top w:val="none" w:sz="0" w:space="0" w:color="auto"/>
        <w:left w:val="none" w:sz="0" w:space="0" w:color="auto"/>
        <w:bottom w:val="none" w:sz="0" w:space="0" w:color="auto"/>
        <w:right w:val="none" w:sz="0" w:space="0" w:color="auto"/>
      </w:divBdr>
      <w:divsChild>
        <w:div w:id="33504936">
          <w:marLeft w:val="0"/>
          <w:marRight w:val="0"/>
          <w:marTop w:val="120"/>
          <w:marBottom w:val="0"/>
          <w:divBdr>
            <w:top w:val="none" w:sz="0" w:space="0" w:color="auto"/>
            <w:left w:val="none" w:sz="0" w:space="0" w:color="auto"/>
            <w:bottom w:val="none" w:sz="0" w:space="0" w:color="auto"/>
            <w:right w:val="none" w:sz="0" w:space="0" w:color="auto"/>
          </w:divBdr>
        </w:div>
      </w:divsChild>
    </w:div>
    <w:div w:id="1620722900">
      <w:bodyDiv w:val="1"/>
      <w:marLeft w:val="0"/>
      <w:marRight w:val="0"/>
      <w:marTop w:val="0"/>
      <w:marBottom w:val="0"/>
      <w:divBdr>
        <w:top w:val="none" w:sz="0" w:space="0" w:color="auto"/>
        <w:left w:val="none" w:sz="0" w:space="0" w:color="auto"/>
        <w:bottom w:val="none" w:sz="0" w:space="0" w:color="auto"/>
        <w:right w:val="none" w:sz="0" w:space="0" w:color="auto"/>
      </w:divBdr>
    </w:div>
    <w:div w:id="1620985334">
      <w:bodyDiv w:val="1"/>
      <w:marLeft w:val="0"/>
      <w:marRight w:val="0"/>
      <w:marTop w:val="0"/>
      <w:marBottom w:val="0"/>
      <w:divBdr>
        <w:top w:val="none" w:sz="0" w:space="0" w:color="auto"/>
        <w:left w:val="none" w:sz="0" w:space="0" w:color="auto"/>
        <w:bottom w:val="none" w:sz="0" w:space="0" w:color="auto"/>
        <w:right w:val="none" w:sz="0" w:space="0" w:color="auto"/>
      </w:divBdr>
      <w:divsChild>
        <w:div w:id="994072858">
          <w:marLeft w:val="0"/>
          <w:marRight w:val="0"/>
          <w:marTop w:val="0"/>
          <w:marBottom w:val="0"/>
          <w:divBdr>
            <w:top w:val="none" w:sz="0" w:space="0" w:color="auto"/>
            <w:left w:val="none" w:sz="0" w:space="0" w:color="auto"/>
            <w:bottom w:val="none" w:sz="0" w:space="0" w:color="auto"/>
            <w:right w:val="none" w:sz="0" w:space="0" w:color="auto"/>
          </w:divBdr>
          <w:divsChild>
            <w:div w:id="1426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5368">
      <w:bodyDiv w:val="1"/>
      <w:marLeft w:val="0"/>
      <w:marRight w:val="0"/>
      <w:marTop w:val="0"/>
      <w:marBottom w:val="0"/>
      <w:divBdr>
        <w:top w:val="none" w:sz="0" w:space="0" w:color="auto"/>
        <w:left w:val="none" w:sz="0" w:space="0" w:color="auto"/>
        <w:bottom w:val="none" w:sz="0" w:space="0" w:color="auto"/>
        <w:right w:val="none" w:sz="0" w:space="0" w:color="auto"/>
      </w:divBdr>
      <w:divsChild>
        <w:div w:id="340085274">
          <w:marLeft w:val="0"/>
          <w:marRight w:val="0"/>
          <w:marTop w:val="120"/>
          <w:marBottom w:val="0"/>
          <w:divBdr>
            <w:top w:val="none" w:sz="0" w:space="0" w:color="auto"/>
            <w:left w:val="none" w:sz="0" w:space="0" w:color="auto"/>
            <w:bottom w:val="none" w:sz="0" w:space="0" w:color="auto"/>
            <w:right w:val="none" w:sz="0" w:space="0" w:color="auto"/>
          </w:divBdr>
        </w:div>
      </w:divsChild>
    </w:div>
    <w:div w:id="1622033227">
      <w:bodyDiv w:val="1"/>
      <w:marLeft w:val="0"/>
      <w:marRight w:val="0"/>
      <w:marTop w:val="0"/>
      <w:marBottom w:val="0"/>
      <w:divBdr>
        <w:top w:val="none" w:sz="0" w:space="0" w:color="auto"/>
        <w:left w:val="none" w:sz="0" w:space="0" w:color="auto"/>
        <w:bottom w:val="none" w:sz="0" w:space="0" w:color="auto"/>
        <w:right w:val="none" w:sz="0" w:space="0" w:color="auto"/>
      </w:divBdr>
      <w:divsChild>
        <w:div w:id="1235360978">
          <w:marLeft w:val="0"/>
          <w:marRight w:val="0"/>
          <w:marTop w:val="0"/>
          <w:marBottom w:val="0"/>
          <w:divBdr>
            <w:top w:val="none" w:sz="0" w:space="0" w:color="auto"/>
            <w:left w:val="none" w:sz="0" w:space="0" w:color="auto"/>
            <w:bottom w:val="none" w:sz="0" w:space="0" w:color="auto"/>
            <w:right w:val="none" w:sz="0" w:space="0" w:color="auto"/>
          </w:divBdr>
          <w:divsChild>
            <w:div w:id="1176311861">
              <w:marLeft w:val="0"/>
              <w:marRight w:val="0"/>
              <w:marTop w:val="0"/>
              <w:marBottom w:val="0"/>
              <w:divBdr>
                <w:top w:val="none" w:sz="0" w:space="0" w:color="auto"/>
                <w:left w:val="none" w:sz="0" w:space="0" w:color="auto"/>
                <w:bottom w:val="none" w:sz="0" w:space="0" w:color="auto"/>
                <w:right w:val="none" w:sz="0" w:space="0" w:color="auto"/>
              </w:divBdr>
            </w:div>
          </w:divsChild>
        </w:div>
        <w:div w:id="2054960220">
          <w:marLeft w:val="0"/>
          <w:marRight w:val="0"/>
          <w:marTop w:val="0"/>
          <w:marBottom w:val="0"/>
          <w:divBdr>
            <w:top w:val="none" w:sz="0" w:space="0" w:color="auto"/>
            <w:left w:val="none" w:sz="0" w:space="0" w:color="auto"/>
            <w:bottom w:val="none" w:sz="0" w:space="0" w:color="auto"/>
            <w:right w:val="none" w:sz="0" w:space="0" w:color="auto"/>
          </w:divBdr>
          <w:divsChild>
            <w:div w:id="1059212767">
              <w:marLeft w:val="0"/>
              <w:marRight w:val="0"/>
              <w:marTop w:val="0"/>
              <w:marBottom w:val="0"/>
              <w:divBdr>
                <w:top w:val="none" w:sz="0" w:space="0" w:color="auto"/>
                <w:left w:val="none" w:sz="0" w:space="0" w:color="auto"/>
                <w:bottom w:val="none" w:sz="0" w:space="0" w:color="auto"/>
                <w:right w:val="none" w:sz="0" w:space="0" w:color="auto"/>
              </w:divBdr>
            </w:div>
          </w:divsChild>
        </w:div>
        <w:div w:id="1615402547">
          <w:marLeft w:val="0"/>
          <w:marRight w:val="0"/>
          <w:marTop w:val="0"/>
          <w:marBottom w:val="0"/>
          <w:divBdr>
            <w:top w:val="none" w:sz="0" w:space="0" w:color="auto"/>
            <w:left w:val="none" w:sz="0" w:space="0" w:color="auto"/>
            <w:bottom w:val="none" w:sz="0" w:space="0" w:color="auto"/>
            <w:right w:val="none" w:sz="0" w:space="0" w:color="auto"/>
          </w:divBdr>
          <w:divsChild>
            <w:div w:id="1796291727">
              <w:marLeft w:val="0"/>
              <w:marRight w:val="0"/>
              <w:marTop w:val="0"/>
              <w:marBottom w:val="0"/>
              <w:divBdr>
                <w:top w:val="none" w:sz="0" w:space="0" w:color="auto"/>
                <w:left w:val="none" w:sz="0" w:space="0" w:color="auto"/>
                <w:bottom w:val="none" w:sz="0" w:space="0" w:color="auto"/>
                <w:right w:val="none" w:sz="0" w:space="0" w:color="auto"/>
              </w:divBdr>
            </w:div>
          </w:divsChild>
        </w:div>
        <w:div w:id="877933691">
          <w:marLeft w:val="0"/>
          <w:marRight w:val="0"/>
          <w:marTop w:val="0"/>
          <w:marBottom w:val="0"/>
          <w:divBdr>
            <w:top w:val="none" w:sz="0" w:space="0" w:color="auto"/>
            <w:left w:val="none" w:sz="0" w:space="0" w:color="auto"/>
            <w:bottom w:val="none" w:sz="0" w:space="0" w:color="auto"/>
            <w:right w:val="none" w:sz="0" w:space="0" w:color="auto"/>
          </w:divBdr>
          <w:divsChild>
            <w:div w:id="365569728">
              <w:marLeft w:val="0"/>
              <w:marRight w:val="0"/>
              <w:marTop w:val="0"/>
              <w:marBottom w:val="0"/>
              <w:divBdr>
                <w:top w:val="none" w:sz="0" w:space="0" w:color="auto"/>
                <w:left w:val="none" w:sz="0" w:space="0" w:color="auto"/>
                <w:bottom w:val="none" w:sz="0" w:space="0" w:color="auto"/>
                <w:right w:val="none" w:sz="0" w:space="0" w:color="auto"/>
              </w:divBdr>
            </w:div>
          </w:divsChild>
        </w:div>
        <w:div w:id="1137726885">
          <w:marLeft w:val="0"/>
          <w:marRight w:val="0"/>
          <w:marTop w:val="0"/>
          <w:marBottom w:val="0"/>
          <w:divBdr>
            <w:top w:val="none" w:sz="0" w:space="0" w:color="auto"/>
            <w:left w:val="none" w:sz="0" w:space="0" w:color="auto"/>
            <w:bottom w:val="none" w:sz="0" w:space="0" w:color="auto"/>
            <w:right w:val="none" w:sz="0" w:space="0" w:color="auto"/>
          </w:divBdr>
          <w:divsChild>
            <w:div w:id="493227361">
              <w:marLeft w:val="0"/>
              <w:marRight w:val="0"/>
              <w:marTop w:val="0"/>
              <w:marBottom w:val="0"/>
              <w:divBdr>
                <w:top w:val="none" w:sz="0" w:space="0" w:color="auto"/>
                <w:left w:val="none" w:sz="0" w:space="0" w:color="auto"/>
                <w:bottom w:val="none" w:sz="0" w:space="0" w:color="auto"/>
                <w:right w:val="none" w:sz="0" w:space="0" w:color="auto"/>
              </w:divBdr>
            </w:div>
          </w:divsChild>
        </w:div>
        <w:div w:id="438766259">
          <w:marLeft w:val="0"/>
          <w:marRight w:val="0"/>
          <w:marTop w:val="0"/>
          <w:marBottom w:val="0"/>
          <w:divBdr>
            <w:top w:val="none" w:sz="0" w:space="0" w:color="auto"/>
            <w:left w:val="none" w:sz="0" w:space="0" w:color="auto"/>
            <w:bottom w:val="none" w:sz="0" w:space="0" w:color="auto"/>
            <w:right w:val="none" w:sz="0" w:space="0" w:color="auto"/>
          </w:divBdr>
          <w:divsChild>
            <w:div w:id="1340692977">
              <w:marLeft w:val="0"/>
              <w:marRight w:val="0"/>
              <w:marTop w:val="0"/>
              <w:marBottom w:val="0"/>
              <w:divBdr>
                <w:top w:val="none" w:sz="0" w:space="0" w:color="auto"/>
                <w:left w:val="none" w:sz="0" w:space="0" w:color="auto"/>
                <w:bottom w:val="none" w:sz="0" w:space="0" w:color="auto"/>
                <w:right w:val="none" w:sz="0" w:space="0" w:color="auto"/>
              </w:divBdr>
            </w:div>
          </w:divsChild>
        </w:div>
        <w:div w:id="2092920154">
          <w:marLeft w:val="0"/>
          <w:marRight w:val="0"/>
          <w:marTop w:val="0"/>
          <w:marBottom w:val="0"/>
          <w:divBdr>
            <w:top w:val="none" w:sz="0" w:space="0" w:color="auto"/>
            <w:left w:val="none" w:sz="0" w:space="0" w:color="auto"/>
            <w:bottom w:val="none" w:sz="0" w:space="0" w:color="auto"/>
            <w:right w:val="none" w:sz="0" w:space="0" w:color="auto"/>
          </w:divBdr>
          <w:divsChild>
            <w:div w:id="1611744307">
              <w:marLeft w:val="0"/>
              <w:marRight w:val="0"/>
              <w:marTop w:val="0"/>
              <w:marBottom w:val="0"/>
              <w:divBdr>
                <w:top w:val="none" w:sz="0" w:space="0" w:color="auto"/>
                <w:left w:val="none" w:sz="0" w:space="0" w:color="auto"/>
                <w:bottom w:val="none" w:sz="0" w:space="0" w:color="auto"/>
                <w:right w:val="none" w:sz="0" w:space="0" w:color="auto"/>
              </w:divBdr>
            </w:div>
          </w:divsChild>
        </w:div>
        <w:div w:id="655960985">
          <w:marLeft w:val="0"/>
          <w:marRight w:val="0"/>
          <w:marTop w:val="0"/>
          <w:marBottom w:val="0"/>
          <w:divBdr>
            <w:top w:val="none" w:sz="0" w:space="0" w:color="auto"/>
            <w:left w:val="none" w:sz="0" w:space="0" w:color="auto"/>
            <w:bottom w:val="none" w:sz="0" w:space="0" w:color="auto"/>
            <w:right w:val="none" w:sz="0" w:space="0" w:color="auto"/>
          </w:divBdr>
          <w:divsChild>
            <w:div w:id="1388726828">
              <w:marLeft w:val="0"/>
              <w:marRight w:val="0"/>
              <w:marTop w:val="0"/>
              <w:marBottom w:val="0"/>
              <w:divBdr>
                <w:top w:val="none" w:sz="0" w:space="0" w:color="auto"/>
                <w:left w:val="none" w:sz="0" w:space="0" w:color="auto"/>
                <w:bottom w:val="none" w:sz="0" w:space="0" w:color="auto"/>
                <w:right w:val="none" w:sz="0" w:space="0" w:color="auto"/>
              </w:divBdr>
            </w:div>
          </w:divsChild>
        </w:div>
        <w:div w:id="1688866747">
          <w:marLeft w:val="0"/>
          <w:marRight w:val="0"/>
          <w:marTop w:val="0"/>
          <w:marBottom w:val="0"/>
          <w:divBdr>
            <w:top w:val="none" w:sz="0" w:space="0" w:color="auto"/>
            <w:left w:val="none" w:sz="0" w:space="0" w:color="auto"/>
            <w:bottom w:val="none" w:sz="0" w:space="0" w:color="auto"/>
            <w:right w:val="none" w:sz="0" w:space="0" w:color="auto"/>
          </w:divBdr>
          <w:divsChild>
            <w:div w:id="1337197057">
              <w:marLeft w:val="0"/>
              <w:marRight w:val="0"/>
              <w:marTop w:val="0"/>
              <w:marBottom w:val="0"/>
              <w:divBdr>
                <w:top w:val="none" w:sz="0" w:space="0" w:color="auto"/>
                <w:left w:val="none" w:sz="0" w:space="0" w:color="auto"/>
                <w:bottom w:val="none" w:sz="0" w:space="0" w:color="auto"/>
                <w:right w:val="none" w:sz="0" w:space="0" w:color="auto"/>
              </w:divBdr>
            </w:div>
          </w:divsChild>
        </w:div>
        <w:div w:id="1699886293">
          <w:marLeft w:val="0"/>
          <w:marRight w:val="0"/>
          <w:marTop w:val="0"/>
          <w:marBottom w:val="0"/>
          <w:divBdr>
            <w:top w:val="none" w:sz="0" w:space="0" w:color="auto"/>
            <w:left w:val="none" w:sz="0" w:space="0" w:color="auto"/>
            <w:bottom w:val="none" w:sz="0" w:space="0" w:color="auto"/>
            <w:right w:val="none" w:sz="0" w:space="0" w:color="auto"/>
          </w:divBdr>
          <w:divsChild>
            <w:div w:id="297414038">
              <w:marLeft w:val="0"/>
              <w:marRight w:val="0"/>
              <w:marTop w:val="0"/>
              <w:marBottom w:val="0"/>
              <w:divBdr>
                <w:top w:val="none" w:sz="0" w:space="0" w:color="auto"/>
                <w:left w:val="none" w:sz="0" w:space="0" w:color="auto"/>
                <w:bottom w:val="none" w:sz="0" w:space="0" w:color="auto"/>
                <w:right w:val="none" w:sz="0" w:space="0" w:color="auto"/>
              </w:divBdr>
            </w:div>
          </w:divsChild>
        </w:div>
        <w:div w:id="1901091352">
          <w:marLeft w:val="0"/>
          <w:marRight w:val="0"/>
          <w:marTop w:val="0"/>
          <w:marBottom w:val="0"/>
          <w:divBdr>
            <w:top w:val="none" w:sz="0" w:space="0" w:color="auto"/>
            <w:left w:val="none" w:sz="0" w:space="0" w:color="auto"/>
            <w:bottom w:val="none" w:sz="0" w:space="0" w:color="auto"/>
            <w:right w:val="none" w:sz="0" w:space="0" w:color="auto"/>
          </w:divBdr>
          <w:divsChild>
            <w:div w:id="21451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48373">
      <w:bodyDiv w:val="1"/>
      <w:marLeft w:val="0"/>
      <w:marRight w:val="0"/>
      <w:marTop w:val="0"/>
      <w:marBottom w:val="0"/>
      <w:divBdr>
        <w:top w:val="none" w:sz="0" w:space="0" w:color="auto"/>
        <w:left w:val="none" w:sz="0" w:space="0" w:color="auto"/>
        <w:bottom w:val="none" w:sz="0" w:space="0" w:color="auto"/>
        <w:right w:val="none" w:sz="0" w:space="0" w:color="auto"/>
      </w:divBdr>
    </w:div>
    <w:div w:id="1622808130">
      <w:bodyDiv w:val="1"/>
      <w:marLeft w:val="0"/>
      <w:marRight w:val="0"/>
      <w:marTop w:val="0"/>
      <w:marBottom w:val="0"/>
      <w:divBdr>
        <w:top w:val="none" w:sz="0" w:space="0" w:color="auto"/>
        <w:left w:val="none" w:sz="0" w:space="0" w:color="auto"/>
        <w:bottom w:val="none" w:sz="0" w:space="0" w:color="auto"/>
        <w:right w:val="none" w:sz="0" w:space="0" w:color="auto"/>
      </w:divBdr>
    </w:div>
    <w:div w:id="1623267322">
      <w:bodyDiv w:val="1"/>
      <w:marLeft w:val="0"/>
      <w:marRight w:val="0"/>
      <w:marTop w:val="0"/>
      <w:marBottom w:val="0"/>
      <w:divBdr>
        <w:top w:val="none" w:sz="0" w:space="0" w:color="auto"/>
        <w:left w:val="none" w:sz="0" w:space="0" w:color="auto"/>
        <w:bottom w:val="none" w:sz="0" w:space="0" w:color="auto"/>
        <w:right w:val="none" w:sz="0" w:space="0" w:color="auto"/>
      </w:divBdr>
    </w:div>
    <w:div w:id="1624071127">
      <w:bodyDiv w:val="1"/>
      <w:marLeft w:val="0"/>
      <w:marRight w:val="0"/>
      <w:marTop w:val="0"/>
      <w:marBottom w:val="0"/>
      <w:divBdr>
        <w:top w:val="none" w:sz="0" w:space="0" w:color="auto"/>
        <w:left w:val="none" w:sz="0" w:space="0" w:color="auto"/>
        <w:bottom w:val="none" w:sz="0" w:space="0" w:color="auto"/>
        <w:right w:val="none" w:sz="0" w:space="0" w:color="auto"/>
      </w:divBdr>
    </w:div>
    <w:div w:id="1624340981">
      <w:bodyDiv w:val="1"/>
      <w:marLeft w:val="0"/>
      <w:marRight w:val="0"/>
      <w:marTop w:val="0"/>
      <w:marBottom w:val="0"/>
      <w:divBdr>
        <w:top w:val="none" w:sz="0" w:space="0" w:color="auto"/>
        <w:left w:val="none" w:sz="0" w:space="0" w:color="auto"/>
        <w:bottom w:val="none" w:sz="0" w:space="0" w:color="auto"/>
        <w:right w:val="none" w:sz="0" w:space="0" w:color="auto"/>
      </w:divBdr>
      <w:divsChild>
        <w:div w:id="288902510">
          <w:marLeft w:val="0"/>
          <w:marRight w:val="0"/>
          <w:marTop w:val="120"/>
          <w:marBottom w:val="0"/>
          <w:divBdr>
            <w:top w:val="none" w:sz="0" w:space="0" w:color="auto"/>
            <w:left w:val="none" w:sz="0" w:space="0" w:color="auto"/>
            <w:bottom w:val="none" w:sz="0" w:space="0" w:color="auto"/>
            <w:right w:val="none" w:sz="0" w:space="0" w:color="auto"/>
          </w:divBdr>
        </w:div>
        <w:div w:id="833106937">
          <w:marLeft w:val="0"/>
          <w:marRight w:val="0"/>
          <w:marTop w:val="120"/>
          <w:marBottom w:val="0"/>
          <w:divBdr>
            <w:top w:val="none" w:sz="0" w:space="0" w:color="auto"/>
            <w:left w:val="none" w:sz="0" w:space="0" w:color="auto"/>
            <w:bottom w:val="none" w:sz="0" w:space="0" w:color="auto"/>
            <w:right w:val="none" w:sz="0" w:space="0" w:color="auto"/>
          </w:divBdr>
        </w:div>
        <w:div w:id="1579747443">
          <w:marLeft w:val="0"/>
          <w:marRight w:val="0"/>
          <w:marTop w:val="120"/>
          <w:marBottom w:val="0"/>
          <w:divBdr>
            <w:top w:val="none" w:sz="0" w:space="0" w:color="auto"/>
            <w:left w:val="none" w:sz="0" w:space="0" w:color="auto"/>
            <w:bottom w:val="none" w:sz="0" w:space="0" w:color="auto"/>
            <w:right w:val="none" w:sz="0" w:space="0" w:color="auto"/>
          </w:divBdr>
        </w:div>
        <w:div w:id="864709054">
          <w:marLeft w:val="0"/>
          <w:marRight w:val="0"/>
          <w:marTop w:val="120"/>
          <w:marBottom w:val="0"/>
          <w:divBdr>
            <w:top w:val="none" w:sz="0" w:space="0" w:color="auto"/>
            <w:left w:val="none" w:sz="0" w:space="0" w:color="auto"/>
            <w:bottom w:val="none" w:sz="0" w:space="0" w:color="auto"/>
            <w:right w:val="none" w:sz="0" w:space="0" w:color="auto"/>
          </w:divBdr>
        </w:div>
        <w:div w:id="1539390739">
          <w:marLeft w:val="0"/>
          <w:marRight w:val="0"/>
          <w:marTop w:val="120"/>
          <w:marBottom w:val="0"/>
          <w:divBdr>
            <w:top w:val="none" w:sz="0" w:space="0" w:color="auto"/>
            <w:left w:val="none" w:sz="0" w:space="0" w:color="auto"/>
            <w:bottom w:val="none" w:sz="0" w:space="0" w:color="auto"/>
            <w:right w:val="none" w:sz="0" w:space="0" w:color="auto"/>
          </w:divBdr>
        </w:div>
        <w:div w:id="402261161">
          <w:marLeft w:val="0"/>
          <w:marRight w:val="0"/>
          <w:marTop w:val="120"/>
          <w:marBottom w:val="0"/>
          <w:divBdr>
            <w:top w:val="none" w:sz="0" w:space="0" w:color="auto"/>
            <w:left w:val="none" w:sz="0" w:space="0" w:color="auto"/>
            <w:bottom w:val="none" w:sz="0" w:space="0" w:color="auto"/>
            <w:right w:val="none" w:sz="0" w:space="0" w:color="auto"/>
          </w:divBdr>
        </w:div>
        <w:div w:id="1721395617">
          <w:marLeft w:val="0"/>
          <w:marRight w:val="0"/>
          <w:marTop w:val="120"/>
          <w:marBottom w:val="0"/>
          <w:divBdr>
            <w:top w:val="none" w:sz="0" w:space="0" w:color="auto"/>
            <w:left w:val="none" w:sz="0" w:space="0" w:color="auto"/>
            <w:bottom w:val="none" w:sz="0" w:space="0" w:color="auto"/>
            <w:right w:val="none" w:sz="0" w:space="0" w:color="auto"/>
          </w:divBdr>
        </w:div>
      </w:divsChild>
    </w:div>
    <w:div w:id="1624728805">
      <w:bodyDiv w:val="1"/>
      <w:marLeft w:val="0"/>
      <w:marRight w:val="0"/>
      <w:marTop w:val="0"/>
      <w:marBottom w:val="0"/>
      <w:divBdr>
        <w:top w:val="none" w:sz="0" w:space="0" w:color="auto"/>
        <w:left w:val="none" w:sz="0" w:space="0" w:color="auto"/>
        <w:bottom w:val="none" w:sz="0" w:space="0" w:color="auto"/>
        <w:right w:val="none" w:sz="0" w:space="0" w:color="auto"/>
      </w:divBdr>
      <w:divsChild>
        <w:div w:id="1889216686">
          <w:marLeft w:val="0"/>
          <w:marRight w:val="0"/>
          <w:marTop w:val="120"/>
          <w:marBottom w:val="0"/>
          <w:divBdr>
            <w:top w:val="none" w:sz="0" w:space="0" w:color="auto"/>
            <w:left w:val="none" w:sz="0" w:space="0" w:color="auto"/>
            <w:bottom w:val="none" w:sz="0" w:space="0" w:color="auto"/>
            <w:right w:val="none" w:sz="0" w:space="0" w:color="auto"/>
          </w:divBdr>
        </w:div>
        <w:div w:id="905842645">
          <w:marLeft w:val="0"/>
          <w:marRight w:val="0"/>
          <w:marTop w:val="120"/>
          <w:marBottom w:val="0"/>
          <w:divBdr>
            <w:top w:val="none" w:sz="0" w:space="0" w:color="auto"/>
            <w:left w:val="none" w:sz="0" w:space="0" w:color="auto"/>
            <w:bottom w:val="none" w:sz="0" w:space="0" w:color="auto"/>
            <w:right w:val="none" w:sz="0" w:space="0" w:color="auto"/>
          </w:divBdr>
        </w:div>
      </w:divsChild>
    </w:div>
    <w:div w:id="1625424812">
      <w:bodyDiv w:val="1"/>
      <w:marLeft w:val="0"/>
      <w:marRight w:val="0"/>
      <w:marTop w:val="0"/>
      <w:marBottom w:val="0"/>
      <w:divBdr>
        <w:top w:val="none" w:sz="0" w:space="0" w:color="auto"/>
        <w:left w:val="none" w:sz="0" w:space="0" w:color="auto"/>
        <w:bottom w:val="none" w:sz="0" w:space="0" w:color="auto"/>
        <w:right w:val="none" w:sz="0" w:space="0" w:color="auto"/>
      </w:divBdr>
      <w:divsChild>
        <w:div w:id="1819803917">
          <w:marLeft w:val="0"/>
          <w:marRight w:val="0"/>
          <w:marTop w:val="120"/>
          <w:marBottom w:val="0"/>
          <w:divBdr>
            <w:top w:val="none" w:sz="0" w:space="0" w:color="auto"/>
            <w:left w:val="none" w:sz="0" w:space="0" w:color="auto"/>
            <w:bottom w:val="none" w:sz="0" w:space="0" w:color="auto"/>
            <w:right w:val="none" w:sz="0" w:space="0" w:color="auto"/>
          </w:divBdr>
        </w:div>
      </w:divsChild>
    </w:div>
    <w:div w:id="1625961291">
      <w:bodyDiv w:val="1"/>
      <w:marLeft w:val="0"/>
      <w:marRight w:val="0"/>
      <w:marTop w:val="0"/>
      <w:marBottom w:val="0"/>
      <w:divBdr>
        <w:top w:val="none" w:sz="0" w:space="0" w:color="auto"/>
        <w:left w:val="none" w:sz="0" w:space="0" w:color="auto"/>
        <w:bottom w:val="none" w:sz="0" w:space="0" w:color="auto"/>
        <w:right w:val="none" w:sz="0" w:space="0" w:color="auto"/>
      </w:divBdr>
    </w:div>
    <w:div w:id="1626959336">
      <w:bodyDiv w:val="1"/>
      <w:marLeft w:val="0"/>
      <w:marRight w:val="0"/>
      <w:marTop w:val="0"/>
      <w:marBottom w:val="0"/>
      <w:divBdr>
        <w:top w:val="none" w:sz="0" w:space="0" w:color="auto"/>
        <w:left w:val="none" w:sz="0" w:space="0" w:color="auto"/>
        <w:bottom w:val="none" w:sz="0" w:space="0" w:color="auto"/>
        <w:right w:val="none" w:sz="0" w:space="0" w:color="auto"/>
      </w:divBdr>
      <w:divsChild>
        <w:div w:id="1878201798">
          <w:marLeft w:val="0"/>
          <w:marRight w:val="0"/>
          <w:marTop w:val="120"/>
          <w:marBottom w:val="0"/>
          <w:divBdr>
            <w:top w:val="none" w:sz="0" w:space="0" w:color="auto"/>
            <w:left w:val="none" w:sz="0" w:space="0" w:color="auto"/>
            <w:bottom w:val="none" w:sz="0" w:space="0" w:color="auto"/>
            <w:right w:val="none" w:sz="0" w:space="0" w:color="auto"/>
          </w:divBdr>
        </w:div>
      </w:divsChild>
    </w:div>
    <w:div w:id="1627393777">
      <w:bodyDiv w:val="1"/>
      <w:marLeft w:val="0"/>
      <w:marRight w:val="0"/>
      <w:marTop w:val="0"/>
      <w:marBottom w:val="0"/>
      <w:divBdr>
        <w:top w:val="none" w:sz="0" w:space="0" w:color="auto"/>
        <w:left w:val="none" w:sz="0" w:space="0" w:color="auto"/>
        <w:bottom w:val="none" w:sz="0" w:space="0" w:color="auto"/>
        <w:right w:val="none" w:sz="0" w:space="0" w:color="auto"/>
      </w:divBdr>
    </w:div>
    <w:div w:id="1627470925">
      <w:bodyDiv w:val="1"/>
      <w:marLeft w:val="0"/>
      <w:marRight w:val="0"/>
      <w:marTop w:val="0"/>
      <w:marBottom w:val="0"/>
      <w:divBdr>
        <w:top w:val="none" w:sz="0" w:space="0" w:color="auto"/>
        <w:left w:val="none" w:sz="0" w:space="0" w:color="auto"/>
        <w:bottom w:val="none" w:sz="0" w:space="0" w:color="auto"/>
        <w:right w:val="none" w:sz="0" w:space="0" w:color="auto"/>
      </w:divBdr>
      <w:divsChild>
        <w:div w:id="109471829">
          <w:marLeft w:val="0"/>
          <w:marRight w:val="0"/>
          <w:marTop w:val="0"/>
          <w:marBottom w:val="0"/>
          <w:divBdr>
            <w:top w:val="none" w:sz="0" w:space="0" w:color="auto"/>
            <w:left w:val="none" w:sz="0" w:space="0" w:color="auto"/>
            <w:bottom w:val="none" w:sz="0" w:space="0" w:color="auto"/>
            <w:right w:val="none" w:sz="0" w:space="0" w:color="auto"/>
          </w:divBdr>
          <w:divsChild>
            <w:div w:id="808941887">
              <w:marLeft w:val="0"/>
              <w:marRight w:val="0"/>
              <w:marTop w:val="0"/>
              <w:marBottom w:val="0"/>
              <w:divBdr>
                <w:top w:val="none" w:sz="0" w:space="0" w:color="auto"/>
                <w:left w:val="none" w:sz="0" w:space="0" w:color="auto"/>
                <w:bottom w:val="none" w:sz="0" w:space="0" w:color="auto"/>
                <w:right w:val="none" w:sz="0" w:space="0" w:color="auto"/>
              </w:divBdr>
            </w:div>
          </w:divsChild>
        </w:div>
        <w:div w:id="1405026747">
          <w:marLeft w:val="0"/>
          <w:marRight w:val="0"/>
          <w:marTop w:val="0"/>
          <w:marBottom w:val="0"/>
          <w:divBdr>
            <w:top w:val="none" w:sz="0" w:space="0" w:color="auto"/>
            <w:left w:val="none" w:sz="0" w:space="0" w:color="auto"/>
            <w:bottom w:val="none" w:sz="0" w:space="0" w:color="auto"/>
            <w:right w:val="none" w:sz="0" w:space="0" w:color="auto"/>
          </w:divBdr>
          <w:divsChild>
            <w:div w:id="16555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3877">
      <w:bodyDiv w:val="1"/>
      <w:marLeft w:val="0"/>
      <w:marRight w:val="0"/>
      <w:marTop w:val="0"/>
      <w:marBottom w:val="0"/>
      <w:divBdr>
        <w:top w:val="none" w:sz="0" w:space="0" w:color="auto"/>
        <w:left w:val="none" w:sz="0" w:space="0" w:color="auto"/>
        <w:bottom w:val="none" w:sz="0" w:space="0" w:color="auto"/>
        <w:right w:val="none" w:sz="0" w:space="0" w:color="auto"/>
      </w:divBdr>
      <w:divsChild>
        <w:div w:id="938565014">
          <w:marLeft w:val="0"/>
          <w:marRight w:val="0"/>
          <w:marTop w:val="120"/>
          <w:marBottom w:val="0"/>
          <w:divBdr>
            <w:top w:val="none" w:sz="0" w:space="0" w:color="auto"/>
            <w:left w:val="none" w:sz="0" w:space="0" w:color="auto"/>
            <w:bottom w:val="none" w:sz="0" w:space="0" w:color="auto"/>
            <w:right w:val="none" w:sz="0" w:space="0" w:color="auto"/>
          </w:divBdr>
        </w:div>
      </w:divsChild>
    </w:div>
    <w:div w:id="1628848731">
      <w:bodyDiv w:val="1"/>
      <w:marLeft w:val="0"/>
      <w:marRight w:val="0"/>
      <w:marTop w:val="0"/>
      <w:marBottom w:val="0"/>
      <w:divBdr>
        <w:top w:val="none" w:sz="0" w:space="0" w:color="auto"/>
        <w:left w:val="none" w:sz="0" w:space="0" w:color="auto"/>
        <w:bottom w:val="none" w:sz="0" w:space="0" w:color="auto"/>
        <w:right w:val="none" w:sz="0" w:space="0" w:color="auto"/>
      </w:divBdr>
      <w:divsChild>
        <w:div w:id="1150512281">
          <w:marLeft w:val="0"/>
          <w:marRight w:val="0"/>
          <w:marTop w:val="0"/>
          <w:marBottom w:val="0"/>
          <w:divBdr>
            <w:top w:val="none" w:sz="0" w:space="0" w:color="auto"/>
            <w:left w:val="none" w:sz="0" w:space="0" w:color="auto"/>
            <w:bottom w:val="none" w:sz="0" w:space="0" w:color="auto"/>
            <w:right w:val="none" w:sz="0" w:space="0" w:color="auto"/>
          </w:divBdr>
          <w:divsChild>
            <w:div w:id="198766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4634">
      <w:bodyDiv w:val="1"/>
      <w:marLeft w:val="0"/>
      <w:marRight w:val="0"/>
      <w:marTop w:val="0"/>
      <w:marBottom w:val="0"/>
      <w:divBdr>
        <w:top w:val="none" w:sz="0" w:space="0" w:color="auto"/>
        <w:left w:val="none" w:sz="0" w:space="0" w:color="auto"/>
        <w:bottom w:val="none" w:sz="0" w:space="0" w:color="auto"/>
        <w:right w:val="none" w:sz="0" w:space="0" w:color="auto"/>
      </w:divBdr>
      <w:divsChild>
        <w:div w:id="1335451060">
          <w:marLeft w:val="0"/>
          <w:marRight w:val="0"/>
          <w:marTop w:val="0"/>
          <w:marBottom w:val="0"/>
          <w:divBdr>
            <w:top w:val="none" w:sz="0" w:space="0" w:color="auto"/>
            <w:left w:val="none" w:sz="0" w:space="0" w:color="auto"/>
            <w:bottom w:val="none" w:sz="0" w:space="0" w:color="auto"/>
            <w:right w:val="none" w:sz="0" w:space="0" w:color="auto"/>
          </w:divBdr>
          <w:divsChild>
            <w:div w:id="971790638">
              <w:marLeft w:val="0"/>
              <w:marRight w:val="0"/>
              <w:marTop w:val="0"/>
              <w:marBottom w:val="0"/>
              <w:divBdr>
                <w:top w:val="none" w:sz="0" w:space="0" w:color="auto"/>
                <w:left w:val="none" w:sz="0" w:space="0" w:color="auto"/>
                <w:bottom w:val="none" w:sz="0" w:space="0" w:color="auto"/>
                <w:right w:val="none" w:sz="0" w:space="0" w:color="auto"/>
              </w:divBdr>
              <w:divsChild>
                <w:div w:id="2105370416">
                  <w:marLeft w:val="0"/>
                  <w:marRight w:val="0"/>
                  <w:marTop w:val="0"/>
                  <w:marBottom w:val="0"/>
                  <w:divBdr>
                    <w:top w:val="none" w:sz="0" w:space="0" w:color="auto"/>
                    <w:left w:val="none" w:sz="0" w:space="0" w:color="auto"/>
                    <w:bottom w:val="none" w:sz="0" w:space="0" w:color="auto"/>
                    <w:right w:val="none" w:sz="0" w:space="0" w:color="auto"/>
                  </w:divBdr>
                  <w:divsChild>
                    <w:div w:id="872620564">
                      <w:marLeft w:val="-180"/>
                      <w:marRight w:val="-180"/>
                      <w:marTop w:val="0"/>
                      <w:marBottom w:val="0"/>
                      <w:divBdr>
                        <w:top w:val="none" w:sz="0" w:space="0" w:color="auto"/>
                        <w:left w:val="none" w:sz="0" w:space="0" w:color="auto"/>
                        <w:bottom w:val="none" w:sz="0" w:space="0" w:color="auto"/>
                        <w:right w:val="none" w:sz="0" w:space="0" w:color="auto"/>
                      </w:divBdr>
                      <w:divsChild>
                        <w:div w:id="1482307135">
                          <w:marLeft w:val="0"/>
                          <w:marRight w:val="0"/>
                          <w:marTop w:val="0"/>
                          <w:marBottom w:val="0"/>
                          <w:divBdr>
                            <w:top w:val="none" w:sz="0" w:space="0" w:color="auto"/>
                            <w:left w:val="none" w:sz="0" w:space="0" w:color="auto"/>
                            <w:bottom w:val="none" w:sz="0" w:space="0" w:color="auto"/>
                            <w:right w:val="none" w:sz="0" w:space="0" w:color="auto"/>
                          </w:divBdr>
                          <w:divsChild>
                            <w:div w:id="1655648872">
                              <w:marLeft w:val="0"/>
                              <w:marRight w:val="0"/>
                              <w:marTop w:val="0"/>
                              <w:marBottom w:val="0"/>
                              <w:divBdr>
                                <w:top w:val="none" w:sz="0" w:space="0" w:color="auto"/>
                                <w:left w:val="none" w:sz="0" w:space="0" w:color="auto"/>
                                <w:bottom w:val="none" w:sz="0" w:space="0" w:color="auto"/>
                                <w:right w:val="none" w:sz="0" w:space="0" w:color="auto"/>
                              </w:divBdr>
                              <w:divsChild>
                                <w:div w:id="371224670">
                                  <w:marLeft w:val="0"/>
                                  <w:marRight w:val="0"/>
                                  <w:marTop w:val="0"/>
                                  <w:marBottom w:val="0"/>
                                  <w:divBdr>
                                    <w:top w:val="none" w:sz="0" w:space="0" w:color="auto"/>
                                    <w:left w:val="none" w:sz="0" w:space="0" w:color="auto"/>
                                    <w:bottom w:val="none" w:sz="0" w:space="0" w:color="auto"/>
                                    <w:right w:val="none" w:sz="0" w:space="0" w:color="auto"/>
                                  </w:divBdr>
                                  <w:divsChild>
                                    <w:div w:id="1331907253">
                                      <w:marLeft w:val="0"/>
                                      <w:marRight w:val="0"/>
                                      <w:marTop w:val="0"/>
                                      <w:marBottom w:val="576"/>
                                      <w:divBdr>
                                        <w:top w:val="none" w:sz="0" w:space="0" w:color="auto"/>
                                        <w:left w:val="none" w:sz="0" w:space="0" w:color="auto"/>
                                        <w:bottom w:val="none" w:sz="0" w:space="0" w:color="auto"/>
                                        <w:right w:val="none" w:sz="0" w:space="0" w:color="auto"/>
                                      </w:divBdr>
                                      <w:divsChild>
                                        <w:div w:id="349836618">
                                          <w:marLeft w:val="0"/>
                                          <w:marRight w:val="0"/>
                                          <w:marTop w:val="0"/>
                                          <w:marBottom w:val="0"/>
                                          <w:divBdr>
                                            <w:top w:val="none" w:sz="0" w:space="0" w:color="auto"/>
                                            <w:left w:val="none" w:sz="0" w:space="0" w:color="auto"/>
                                            <w:bottom w:val="none" w:sz="0" w:space="0" w:color="auto"/>
                                            <w:right w:val="none" w:sz="0" w:space="0" w:color="auto"/>
                                          </w:divBdr>
                                          <w:divsChild>
                                            <w:div w:id="18481924">
                                              <w:marLeft w:val="0"/>
                                              <w:marRight w:val="0"/>
                                              <w:marTop w:val="0"/>
                                              <w:marBottom w:val="0"/>
                                              <w:divBdr>
                                                <w:top w:val="none" w:sz="0" w:space="0" w:color="auto"/>
                                                <w:left w:val="none" w:sz="0" w:space="0" w:color="auto"/>
                                                <w:bottom w:val="none" w:sz="0" w:space="0" w:color="auto"/>
                                                <w:right w:val="none" w:sz="0" w:space="0" w:color="auto"/>
                                              </w:divBdr>
                                              <w:divsChild>
                                                <w:div w:id="1197238756">
                                                  <w:marLeft w:val="0"/>
                                                  <w:marRight w:val="0"/>
                                                  <w:marTop w:val="0"/>
                                                  <w:marBottom w:val="0"/>
                                                  <w:divBdr>
                                                    <w:top w:val="none" w:sz="0" w:space="0" w:color="auto"/>
                                                    <w:left w:val="none" w:sz="0" w:space="0" w:color="auto"/>
                                                    <w:bottom w:val="none" w:sz="0" w:space="0" w:color="auto"/>
                                                    <w:right w:val="none" w:sz="0" w:space="0" w:color="auto"/>
                                                  </w:divBdr>
                                                  <w:divsChild>
                                                    <w:div w:id="1172453251">
                                                      <w:marLeft w:val="0"/>
                                                      <w:marRight w:val="0"/>
                                                      <w:marTop w:val="0"/>
                                                      <w:marBottom w:val="0"/>
                                                      <w:divBdr>
                                                        <w:top w:val="none" w:sz="0" w:space="0" w:color="auto"/>
                                                        <w:left w:val="none" w:sz="0" w:space="0" w:color="auto"/>
                                                        <w:bottom w:val="none" w:sz="0" w:space="0" w:color="auto"/>
                                                        <w:right w:val="none" w:sz="0" w:space="0" w:color="auto"/>
                                                      </w:divBdr>
                                                      <w:divsChild>
                                                        <w:div w:id="2087340900">
                                                          <w:marLeft w:val="0"/>
                                                          <w:marRight w:val="0"/>
                                                          <w:marTop w:val="0"/>
                                                          <w:marBottom w:val="84"/>
                                                          <w:divBdr>
                                                            <w:top w:val="none" w:sz="0" w:space="0" w:color="auto"/>
                                                            <w:left w:val="none" w:sz="0" w:space="0" w:color="auto"/>
                                                            <w:bottom w:val="none" w:sz="0" w:space="0" w:color="auto"/>
                                                            <w:right w:val="none" w:sz="0" w:space="0" w:color="auto"/>
                                                          </w:divBdr>
                                                        </w:div>
                                                        <w:div w:id="168270460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1835235">
                                              <w:marLeft w:val="0"/>
                                              <w:marRight w:val="0"/>
                                              <w:marTop w:val="0"/>
                                              <w:marBottom w:val="0"/>
                                              <w:divBdr>
                                                <w:top w:val="none" w:sz="0" w:space="0" w:color="auto"/>
                                                <w:left w:val="none" w:sz="0" w:space="0" w:color="auto"/>
                                                <w:bottom w:val="none" w:sz="0" w:space="0" w:color="auto"/>
                                                <w:right w:val="none" w:sz="0" w:space="0" w:color="auto"/>
                                              </w:divBdr>
                                              <w:divsChild>
                                                <w:div w:id="500587164">
                                                  <w:marLeft w:val="0"/>
                                                  <w:marRight w:val="0"/>
                                                  <w:marTop w:val="0"/>
                                                  <w:marBottom w:val="0"/>
                                                  <w:divBdr>
                                                    <w:top w:val="none" w:sz="0" w:space="0" w:color="auto"/>
                                                    <w:left w:val="none" w:sz="0" w:space="0" w:color="auto"/>
                                                    <w:bottom w:val="none" w:sz="0" w:space="0" w:color="auto"/>
                                                    <w:right w:val="none" w:sz="0" w:space="0" w:color="auto"/>
                                                  </w:divBdr>
                                                  <w:divsChild>
                                                    <w:div w:id="730033154">
                                                      <w:marLeft w:val="0"/>
                                                      <w:marRight w:val="0"/>
                                                      <w:marTop w:val="0"/>
                                                      <w:marBottom w:val="0"/>
                                                      <w:divBdr>
                                                        <w:top w:val="none" w:sz="0" w:space="0" w:color="auto"/>
                                                        <w:left w:val="none" w:sz="0" w:space="0" w:color="auto"/>
                                                        <w:bottom w:val="none" w:sz="0" w:space="0" w:color="auto"/>
                                                        <w:right w:val="none" w:sz="0" w:space="0" w:color="auto"/>
                                                      </w:divBdr>
                                                      <w:divsChild>
                                                        <w:div w:id="936906467">
                                                          <w:marLeft w:val="0"/>
                                                          <w:marRight w:val="0"/>
                                                          <w:marTop w:val="0"/>
                                                          <w:marBottom w:val="84"/>
                                                          <w:divBdr>
                                                            <w:top w:val="none" w:sz="0" w:space="0" w:color="auto"/>
                                                            <w:left w:val="none" w:sz="0" w:space="0" w:color="auto"/>
                                                            <w:bottom w:val="none" w:sz="0" w:space="0" w:color="auto"/>
                                                            <w:right w:val="none" w:sz="0" w:space="0" w:color="auto"/>
                                                          </w:divBdr>
                                                        </w:div>
                                                        <w:div w:id="8373057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70568589">
                                              <w:marLeft w:val="0"/>
                                              <w:marRight w:val="0"/>
                                              <w:marTop w:val="0"/>
                                              <w:marBottom w:val="0"/>
                                              <w:divBdr>
                                                <w:top w:val="none" w:sz="0" w:space="0" w:color="auto"/>
                                                <w:left w:val="none" w:sz="0" w:space="0" w:color="auto"/>
                                                <w:bottom w:val="none" w:sz="0" w:space="0" w:color="auto"/>
                                                <w:right w:val="none" w:sz="0" w:space="0" w:color="auto"/>
                                              </w:divBdr>
                                              <w:divsChild>
                                                <w:div w:id="371424783">
                                                  <w:marLeft w:val="0"/>
                                                  <w:marRight w:val="0"/>
                                                  <w:marTop w:val="0"/>
                                                  <w:marBottom w:val="0"/>
                                                  <w:divBdr>
                                                    <w:top w:val="none" w:sz="0" w:space="0" w:color="auto"/>
                                                    <w:left w:val="none" w:sz="0" w:space="0" w:color="auto"/>
                                                    <w:bottom w:val="none" w:sz="0" w:space="0" w:color="auto"/>
                                                    <w:right w:val="none" w:sz="0" w:space="0" w:color="auto"/>
                                                  </w:divBdr>
                                                  <w:divsChild>
                                                    <w:div w:id="1580166345">
                                                      <w:marLeft w:val="0"/>
                                                      <w:marRight w:val="0"/>
                                                      <w:marTop w:val="0"/>
                                                      <w:marBottom w:val="0"/>
                                                      <w:divBdr>
                                                        <w:top w:val="none" w:sz="0" w:space="0" w:color="auto"/>
                                                        <w:left w:val="none" w:sz="0" w:space="0" w:color="auto"/>
                                                        <w:bottom w:val="none" w:sz="0" w:space="0" w:color="auto"/>
                                                        <w:right w:val="none" w:sz="0" w:space="0" w:color="auto"/>
                                                      </w:divBdr>
                                                      <w:divsChild>
                                                        <w:div w:id="1929655504">
                                                          <w:marLeft w:val="0"/>
                                                          <w:marRight w:val="0"/>
                                                          <w:marTop w:val="0"/>
                                                          <w:marBottom w:val="84"/>
                                                          <w:divBdr>
                                                            <w:top w:val="none" w:sz="0" w:space="0" w:color="auto"/>
                                                            <w:left w:val="none" w:sz="0" w:space="0" w:color="auto"/>
                                                            <w:bottom w:val="none" w:sz="0" w:space="0" w:color="auto"/>
                                                            <w:right w:val="none" w:sz="0" w:space="0" w:color="auto"/>
                                                          </w:divBdr>
                                                        </w:div>
                                                        <w:div w:id="6672478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15578665">
                                              <w:marLeft w:val="0"/>
                                              <w:marRight w:val="0"/>
                                              <w:marTop w:val="0"/>
                                              <w:marBottom w:val="0"/>
                                              <w:divBdr>
                                                <w:top w:val="none" w:sz="0" w:space="0" w:color="auto"/>
                                                <w:left w:val="none" w:sz="0" w:space="0" w:color="auto"/>
                                                <w:bottom w:val="none" w:sz="0" w:space="0" w:color="auto"/>
                                                <w:right w:val="none" w:sz="0" w:space="0" w:color="auto"/>
                                              </w:divBdr>
                                              <w:divsChild>
                                                <w:div w:id="1094322451">
                                                  <w:marLeft w:val="0"/>
                                                  <w:marRight w:val="0"/>
                                                  <w:marTop w:val="0"/>
                                                  <w:marBottom w:val="0"/>
                                                  <w:divBdr>
                                                    <w:top w:val="none" w:sz="0" w:space="0" w:color="auto"/>
                                                    <w:left w:val="none" w:sz="0" w:space="0" w:color="auto"/>
                                                    <w:bottom w:val="none" w:sz="0" w:space="0" w:color="auto"/>
                                                    <w:right w:val="none" w:sz="0" w:space="0" w:color="auto"/>
                                                  </w:divBdr>
                                                  <w:divsChild>
                                                    <w:div w:id="900092992">
                                                      <w:marLeft w:val="0"/>
                                                      <w:marRight w:val="0"/>
                                                      <w:marTop w:val="0"/>
                                                      <w:marBottom w:val="0"/>
                                                      <w:divBdr>
                                                        <w:top w:val="none" w:sz="0" w:space="0" w:color="auto"/>
                                                        <w:left w:val="none" w:sz="0" w:space="0" w:color="auto"/>
                                                        <w:bottom w:val="none" w:sz="0" w:space="0" w:color="auto"/>
                                                        <w:right w:val="none" w:sz="0" w:space="0" w:color="auto"/>
                                                      </w:divBdr>
                                                      <w:divsChild>
                                                        <w:div w:id="1824003835">
                                                          <w:marLeft w:val="0"/>
                                                          <w:marRight w:val="0"/>
                                                          <w:marTop w:val="0"/>
                                                          <w:marBottom w:val="84"/>
                                                          <w:divBdr>
                                                            <w:top w:val="none" w:sz="0" w:space="0" w:color="auto"/>
                                                            <w:left w:val="none" w:sz="0" w:space="0" w:color="auto"/>
                                                            <w:bottom w:val="none" w:sz="0" w:space="0" w:color="auto"/>
                                                            <w:right w:val="none" w:sz="0" w:space="0" w:color="auto"/>
                                                          </w:divBdr>
                                                        </w:div>
                                                        <w:div w:id="78088353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52340140">
                                              <w:marLeft w:val="0"/>
                                              <w:marRight w:val="0"/>
                                              <w:marTop w:val="0"/>
                                              <w:marBottom w:val="0"/>
                                              <w:divBdr>
                                                <w:top w:val="none" w:sz="0" w:space="0" w:color="auto"/>
                                                <w:left w:val="none" w:sz="0" w:space="0" w:color="auto"/>
                                                <w:bottom w:val="none" w:sz="0" w:space="0" w:color="auto"/>
                                                <w:right w:val="none" w:sz="0" w:space="0" w:color="auto"/>
                                              </w:divBdr>
                                              <w:divsChild>
                                                <w:div w:id="1132210453">
                                                  <w:marLeft w:val="0"/>
                                                  <w:marRight w:val="0"/>
                                                  <w:marTop w:val="0"/>
                                                  <w:marBottom w:val="0"/>
                                                  <w:divBdr>
                                                    <w:top w:val="none" w:sz="0" w:space="0" w:color="auto"/>
                                                    <w:left w:val="none" w:sz="0" w:space="0" w:color="auto"/>
                                                    <w:bottom w:val="none" w:sz="0" w:space="0" w:color="auto"/>
                                                    <w:right w:val="none" w:sz="0" w:space="0" w:color="auto"/>
                                                  </w:divBdr>
                                                  <w:divsChild>
                                                    <w:div w:id="624434924">
                                                      <w:marLeft w:val="0"/>
                                                      <w:marRight w:val="0"/>
                                                      <w:marTop w:val="0"/>
                                                      <w:marBottom w:val="0"/>
                                                      <w:divBdr>
                                                        <w:top w:val="none" w:sz="0" w:space="0" w:color="auto"/>
                                                        <w:left w:val="none" w:sz="0" w:space="0" w:color="auto"/>
                                                        <w:bottom w:val="none" w:sz="0" w:space="0" w:color="auto"/>
                                                        <w:right w:val="none" w:sz="0" w:space="0" w:color="auto"/>
                                                      </w:divBdr>
                                                      <w:divsChild>
                                                        <w:div w:id="129591974">
                                                          <w:marLeft w:val="0"/>
                                                          <w:marRight w:val="0"/>
                                                          <w:marTop w:val="0"/>
                                                          <w:marBottom w:val="84"/>
                                                          <w:divBdr>
                                                            <w:top w:val="none" w:sz="0" w:space="0" w:color="auto"/>
                                                            <w:left w:val="none" w:sz="0" w:space="0" w:color="auto"/>
                                                            <w:bottom w:val="none" w:sz="0" w:space="0" w:color="auto"/>
                                                            <w:right w:val="none" w:sz="0" w:space="0" w:color="auto"/>
                                                          </w:divBdr>
                                                        </w:div>
                                                        <w:div w:id="41624418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9625801">
      <w:bodyDiv w:val="1"/>
      <w:marLeft w:val="0"/>
      <w:marRight w:val="0"/>
      <w:marTop w:val="0"/>
      <w:marBottom w:val="0"/>
      <w:divBdr>
        <w:top w:val="none" w:sz="0" w:space="0" w:color="auto"/>
        <w:left w:val="none" w:sz="0" w:space="0" w:color="auto"/>
        <w:bottom w:val="none" w:sz="0" w:space="0" w:color="auto"/>
        <w:right w:val="none" w:sz="0" w:space="0" w:color="auto"/>
      </w:divBdr>
      <w:divsChild>
        <w:div w:id="1190070518">
          <w:marLeft w:val="0"/>
          <w:marRight w:val="0"/>
          <w:marTop w:val="0"/>
          <w:marBottom w:val="0"/>
          <w:divBdr>
            <w:top w:val="none" w:sz="0" w:space="0" w:color="auto"/>
            <w:left w:val="none" w:sz="0" w:space="0" w:color="auto"/>
            <w:bottom w:val="none" w:sz="0" w:space="0" w:color="auto"/>
            <w:right w:val="none" w:sz="0" w:space="0" w:color="auto"/>
          </w:divBdr>
          <w:divsChild>
            <w:div w:id="177636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70866">
      <w:bodyDiv w:val="1"/>
      <w:marLeft w:val="0"/>
      <w:marRight w:val="0"/>
      <w:marTop w:val="0"/>
      <w:marBottom w:val="0"/>
      <w:divBdr>
        <w:top w:val="none" w:sz="0" w:space="0" w:color="auto"/>
        <w:left w:val="none" w:sz="0" w:space="0" w:color="auto"/>
        <w:bottom w:val="none" w:sz="0" w:space="0" w:color="auto"/>
        <w:right w:val="none" w:sz="0" w:space="0" w:color="auto"/>
      </w:divBdr>
      <w:divsChild>
        <w:div w:id="191505483">
          <w:marLeft w:val="0"/>
          <w:marRight w:val="0"/>
          <w:marTop w:val="120"/>
          <w:marBottom w:val="0"/>
          <w:divBdr>
            <w:top w:val="none" w:sz="0" w:space="0" w:color="auto"/>
            <w:left w:val="none" w:sz="0" w:space="0" w:color="auto"/>
            <w:bottom w:val="none" w:sz="0" w:space="0" w:color="auto"/>
            <w:right w:val="none" w:sz="0" w:space="0" w:color="auto"/>
          </w:divBdr>
        </w:div>
      </w:divsChild>
    </w:div>
    <w:div w:id="1630667445">
      <w:bodyDiv w:val="1"/>
      <w:marLeft w:val="0"/>
      <w:marRight w:val="0"/>
      <w:marTop w:val="0"/>
      <w:marBottom w:val="0"/>
      <w:divBdr>
        <w:top w:val="none" w:sz="0" w:space="0" w:color="auto"/>
        <w:left w:val="none" w:sz="0" w:space="0" w:color="auto"/>
        <w:bottom w:val="none" w:sz="0" w:space="0" w:color="auto"/>
        <w:right w:val="none" w:sz="0" w:space="0" w:color="auto"/>
      </w:divBdr>
    </w:div>
    <w:div w:id="1631088432">
      <w:bodyDiv w:val="1"/>
      <w:marLeft w:val="0"/>
      <w:marRight w:val="0"/>
      <w:marTop w:val="0"/>
      <w:marBottom w:val="0"/>
      <w:divBdr>
        <w:top w:val="none" w:sz="0" w:space="0" w:color="auto"/>
        <w:left w:val="none" w:sz="0" w:space="0" w:color="auto"/>
        <w:bottom w:val="none" w:sz="0" w:space="0" w:color="auto"/>
        <w:right w:val="none" w:sz="0" w:space="0" w:color="auto"/>
      </w:divBdr>
    </w:div>
    <w:div w:id="1631285473">
      <w:bodyDiv w:val="1"/>
      <w:marLeft w:val="0"/>
      <w:marRight w:val="0"/>
      <w:marTop w:val="0"/>
      <w:marBottom w:val="0"/>
      <w:divBdr>
        <w:top w:val="none" w:sz="0" w:space="0" w:color="auto"/>
        <w:left w:val="none" w:sz="0" w:space="0" w:color="auto"/>
        <w:bottom w:val="none" w:sz="0" w:space="0" w:color="auto"/>
        <w:right w:val="none" w:sz="0" w:space="0" w:color="auto"/>
      </w:divBdr>
    </w:div>
    <w:div w:id="1631476121">
      <w:bodyDiv w:val="1"/>
      <w:marLeft w:val="0"/>
      <w:marRight w:val="0"/>
      <w:marTop w:val="0"/>
      <w:marBottom w:val="0"/>
      <w:divBdr>
        <w:top w:val="none" w:sz="0" w:space="0" w:color="auto"/>
        <w:left w:val="none" w:sz="0" w:space="0" w:color="auto"/>
        <w:bottom w:val="none" w:sz="0" w:space="0" w:color="auto"/>
        <w:right w:val="none" w:sz="0" w:space="0" w:color="auto"/>
      </w:divBdr>
      <w:divsChild>
        <w:div w:id="1301033206">
          <w:marLeft w:val="0"/>
          <w:marRight w:val="0"/>
          <w:marTop w:val="0"/>
          <w:marBottom w:val="0"/>
          <w:divBdr>
            <w:top w:val="none" w:sz="0" w:space="0" w:color="auto"/>
            <w:left w:val="none" w:sz="0" w:space="0" w:color="auto"/>
            <w:bottom w:val="none" w:sz="0" w:space="0" w:color="auto"/>
            <w:right w:val="none" w:sz="0" w:space="0" w:color="auto"/>
          </w:divBdr>
          <w:divsChild>
            <w:div w:id="11229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6124">
      <w:bodyDiv w:val="1"/>
      <w:marLeft w:val="0"/>
      <w:marRight w:val="0"/>
      <w:marTop w:val="0"/>
      <w:marBottom w:val="0"/>
      <w:divBdr>
        <w:top w:val="none" w:sz="0" w:space="0" w:color="auto"/>
        <w:left w:val="none" w:sz="0" w:space="0" w:color="auto"/>
        <w:bottom w:val="none" w:sz="0" w:space="0" w:color="auto"/>
        <w:right w:val="none" w:sz="0" w:space="0" w:color="auto"/>
      </w:divBdr>
      <w:divsChild>
        <w:div w:id="90518346">
          <w:marLeft w:val="0"/>
          <w:marRight w:val="0"/>
          <w:marTop w:val="120"/>
          <w:marBottom w:val="0"/>
          <w:divBdr>
            <w:top w:val="none" w:sz="0" w:space="0" w:color="auto"/>
            <w:left w:val="none" w:sz="0" w:space="0" w:color="auto"/>
            <w:bottom w:val="none" w:sz="0" w:space="0" w:color="auto"/>
            <w:right w:val="none" w:sz="0" w:space="0" w:color="auto"/>
          </w:divBdr>
        </w:div>
        <w:div w:id="805002647">
          <w:marLeft w:val="0"/>
          <w:marRight w:val="0"/>
          <w:marTop w:val="120"/>
          <w:marBottom w:val="0"/>
          <w:divBdr>
            <w:top w:val="none" w:sz="0" w:space="0" w:color="auto"/>
            <w:left w:val="none" w:sz="0" w:space="0" w:color="auto"/>
            <w:bottom w:val="none" w:sz="0" w:space="0" w:color="auto"/>
            <w:right w:val="none" w:sz="0" w:space="0" w:color="auto"/>
          </w:divBdr>
        </w:div>
        <w:div w:id="2080665085">
          <w:marLeft w:val="0"/>
          <w:marRight w:val="0"/>
          <w:marTop w:val="120"/>
          <w:marBottom w:val="0"/>
          <w:divBdr>
            <w:top w:val="none" w:sz="0" w:space="0" w:color="auto"/>
            <w:left w:val="none" w:sz="0" w:space="0" w:color="auto"/>
            <w:bottom w:val="none" w:sz="0" w:space="0" w:color="auto"/>
            <w:right w:val="none" w:sz="0" w:space="0" w:color="auto"/>
          </w:divBdr>
        </w:div>
        <w:div w:id="941381614">
          <w:marLeft w:val="0"/>
          <w:marRight w:val="0"/>
          <w:marTop w:val="120"/>
          <w:marBottom w:val="0"/>
          <w:divBdr>
            <w:top w:val="none" w:sz="0" w:space="0" w:color="auto"/>
            <w:left w:val="none" w:sz="0" w:space="0" w:color="auto"/>
            <w:bottom w:val="none" w:sz="0" w:space="0" w:color="auto"/>
            <w:right w:val="none" w:sz="0" w:space="0" w:color="auto"/>
          </w:divBdr>
        </w:div>
      </w:divsChild>
    </w:div>
    <w:div w:id="1632832207">
      <w:bodyDiv w:val="1"/>
      <w:marLeft w:val="0"/>
      <w:marRight w:val="0"/>
      <w:marTop w:val="0"/>
      <w:marBottom w:val="0"/>
      <w:divBdr>
        <w:top w:val="none" w:sz="0" w:space="0" w:color="auto"/>
        <w:left w:val="none" w:sz="0" w:space="0" w:color="auto"/>
        <w:bottom w:val="none" w:sz="0" w:space="0" w:color="auto"/>
        <w:right w:val="none" w:sz="0" w:space="0" w:color="auto"/>
      </w:divBdr>
    </w:div>
    <w:div w:id="1635211776">
      <w:bodyDiv w:val="1"/>
      <w:marLeft w:val="0"/>
      <w:marRight w:val="0"/>
      <w:marTop w:val="0"/>
      <w:marBottom w:val="0"/>
      <w:divBdr>
        <w:top w:val="none" w:sz="0" w:space="0" w:color="auto"/>
        <w:left w:val="none" w:sz="0" w:space="0" w:color="auto"/>
        <w:bottom w:val="none" w:sz="0" w:space="0" w:color="auto"/>
        <w:right w:val="none" w:sz="0" w:space="0" w:color="auto"/>
      </w:divBdr>
      <w:divsChild>
        <w:div w:id="169102117">
          <w:marLeft w:val="0"/>
          <w:marRight w:val="0"/>
          <w:marTop w:val="0"/>
          <w:marBottom w:val="0"/>
          <w:divBdr>
            <w:top w:val="none" w:sz="0" w:space="0" w:color="auto"/>
            <w:left w:val="none" w:sz="0" w:space="0" w:color="auto"/>
            <w:bottom w:val="none" w:sz="0" w:space="0" w:color="auto"/>
            <w:right w:val="none" w:sz="0" w:space="0" w:color="auto"/>
          </w:divBdr>
          <w:divsChild>
            <w:div w:id="11958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82692">
      <w:bodyDiv w:val="1"/>
      <w:marLeft w:val="0"/>
      <w:marRight w:val="0"/>
      <w:marTop w:val="0"/>
      <w:marBottom w:val="0"/>
      <w:divBdr>
        <w:top w:val="none" w:sz="0" w:space="0" w:color="auto"/>
        <w:left w:val="none" w:sz="0" w:space="0" w:color="auto"/>
        <w:bottom w:val="none" w:sz="0" w:space="0" w:color="auto"/>
        <w:right w:val="none" w:sz="0" w:space="0" w:color="auto"/>
      </w:divBdr>
      <w:divsChild>
        <w:div w:id="1879318816">
          <w:marLeft w:val="0"/>
          <w:marRight w:val="0"/>
          <w:marTop w:val="120"/>
          <w:marBottom w:val="0"/>
          <w:divBdr>
            <w:top w:val="none" w:sz="0" w:space="0" w:color="auto"/>
            <w:left w:val="none" w:sz="0" w:space="0" w:color="auto"/>
            <w:bottom w:val="none" w:sz="0" w:space="0" w:color="auto"/>
            <w:right w:val="none" w:sz="0" w:space="0" w:color="auto"/>
          </w:divBdr>
        </w:div>
      </w:divsChild>
    </w:div>
    <w:div w:id="1636569449">
      <w:bodyDiv w:val="1"/>
      <w:marLeft w:val="0"/>
      <w:marRight w:val="0"/>
      <w:marTop w:val="0"/>
      <w:marBottom w:val="0"/>
      <w:divBdr>
        <w:top w:val="none" w:sz="0" w:space="0" w:color="auto"/>
        <w:left w:val="none" w:sz="0" w:space="0" w:color="auto"/>
        <w:bottom w:val="none" w:sz="0" w:space="0" w:color="auto"/>
        <w:right w:val="none" w:sz="0" w:space="0" w:color="auto"/>
      </w:divBdr>
    </w:div>
    <w:div w:id="1638097572">
      <w:bodyDiv w:val="1"/>
      <w:marLeft w:val="0"/>
      <w:marRight w:val="0"/>
      <w:marTop w:val="0"/>
      <w:marBottom w:val="0"/>
      <w:divBdr>
        <w:top w:val="none" w:sz="0" w:space="0" w:color="auto"/>
        <w:left w:val="none" w:sz="0" w:space="0" w:color="auto"/>
        <w:bottom w:val="none" w:sz="0" w:space="0" w:color="auto"/>
        <w:right w:val="none" w:sz="0" w:space="0" w:color="auto"/>
      </w:divBdr>
      <w:divsChild>
        <w:div w:id="1338532376">
          <w:marLeft w:val="0"/>
          <w:marRight w:val="0"/>
          <w:marTop w:val="0"/>
          <w:marBottom w:val="0"/>
          <w:divBdr>
            <w:top w:val="none" w:sz="0" w:space="0" w:color="auto"/>
            <w:left w:val="none" w:sz="0" w:space="0" w:color="auto"/>
            <w:bottom w:val="none" w:sz="0" w:space="0" w:color="auto"/>
            <w:right w:val="none" w:sz="0" w:space="0" w:color="auto"/>
          </w:divBdr>
          <w:divsChild>
            <w:div w:id="17597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09539">
      <w:bodyDiv w:val="1"/>
      <w:marLeft w:val="0"/>
      <w:marRight w:val="0"/>
      <w:marTop w:val="0"/>
      <w:marBottom w:val="0"/>
      <w:divBdr>
        <w:top w:val="none" w:sz="0" w:space="0" w:color="auto"/>
        <w:left w:val="none" w:sz="0" w:space="0" w:color="auto"/>
        <w:bottom w:val="none" w:sz="0" w:space="0" w:color="auto"/>
        <w:right w:val="none" w:sz="0" w:space="0" w:color="auto"/>
      </w:divBdr>
      <w:divsChild>
        <w:div w:id="1257326736">
          <w:marLeft w:val="0"/>
          <w:marRight w:val="0"/>
          <w:marTop w:val="0"/>
          <w:marBottom w:val="0"/>
          <w:divBdr>
            <w:top w:val="none" w:sz="0" w:space="0" w:color="auto"/>
            <w:left w:val="none" w:sz="0" w:space="0" w:color="auto"/>
            <w:bottom w:val="none" w:sz="0" w:space="0" w:color="auto"/>
            <w:right w:val="none" w:sz="0" w:space="0" w:color="auto"/>
          </w:divBdr>
          <w:divsChild>
            <w:div w:id="16490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98649">
      <w:bodyDiv w:val="1"/>
      <w:marLeft w:val="0"/>
      <w:marRight w:val="0"/>
      <w:marTop w:val="0"/>
      <w:marBottom w:val="0"/>
      <w:divBdr>
        <w:top w:val="none" w:sz="0" w:space="0" w:color="auto"/>
        <w:left w:val="none" w:sz="0" w:space="0" w:color="auto"/>
        <w:bottom w:val="none" w:sz="0" w:space="0" w:color="auto"/>
        <w:right w:val="none" w:sz="0" w:space="0" w:color="auto"/>
      </w:divBdr>
    </w:div>
    <w:div w:id="1638804058">
      <w:bodyDiv w:val="1"/>
      <w:marLeft w:val="0"/>
      <w:marRight w:val="0"/>
      <w:marTop w:val="0"/>
      <w:marBottom w:val="0"/>
      <w:divBdr>
        <w:top w:val="none" w:sz="0" w:space="0" w:color="auto"/>
        <w:left w:val="none" w:sz="0" w:space="0" w:color="auto"/>
        <w:bottom w:val="none" w:sz="0" w:space="0" w:color="auto"/>
        <w:right w:val="none" w:sz="0" w:space="0" w:color="auto"/>
      </w:divBdr>
      <w:divsChild>
        <w:div w:id="2113739407">
          <w:marLeft w:val="0"/>
          <w:marRight w:val="0"/>
          <w:marTop w:val="120"/>
          <w:marBottom w:val="0"/>
          <w:divBdr>
            <w:top w:val="none" w:sz="0" w:space="0" w:color="auto"/>
            <w:left w:val="none" w:sz="0" w:space="0" w:color="auto"/>
            <w:bottom w:val="none" w:sz="0" w:space="0" w:color="auto"/>
            <w:right w:val="none" w:sz="0" w:space="0" w:color="auto"/>
          </w:divBdr>
        </w:div>
        <w:div w:id="1659503800">
          <w:marLeft w:val="0"/>
          <w:marRight w:val="0"/>
          <w:marTop w:val="120"/>
          <w:marBottom w:val="0"/>
          <w:divBdr>
            <w:top w:val="none" w:sz="0" w:space="0" w:color="auto"/>
            <w:left w:val="none" w:sz="0" w:space="0" w:color="auto"/>
            <w:bottom w:val="none" w:sz="0" w:space="0" w:color="auto"/>
            <w:right w:val="none" w:sz="0" w:space="0" w:color="auto"/>
          </w:divBdr>
        </w:div>
        <w:div w:id="427654085">
          <w:marLeft w:val="0"/>
          <w:marRight w:val="0"/>
          <w:marTop w:val="120"/>
          <w:marBottom w:val="0"/>
          <w:divBdr>
            <w:top w:val="none" w:sz="0" w:space="0" w:color="auto"/>
            <w:left w:val="none" w:sz="0" w:space="0" w:color="auto"/>
            <w:bottom w:val="none" w:sz="0" w:space="0" w:color="auto"/>
            <w:right w:val="none" w:sz="0" w:space="0" w:color="auto"/>
          </w:divBdr>
        </w:div>
      </w:divsChild>
    </w:div>
    <w:div w:id="1638879328">
      <w:bodyDiv w:val="1"/>
      <w:marLeft w:val="0"/>
      <w:marRight w:val="0"/>
      <w:marTop w:val="0"/>
      <w:marBottom w:val="0"/>
      <w:divBdr>
        <w:top w:val="none" w:sz="0" w:space="0" w:color="auto"/>
        <w:left w:val="none" w:sz="0" w:space="0" w:color="auto"/>
        <w:bottom w:val="none" w:sz="0" w:space="0" w:color="auto"/>
        <w:right w:val="none" w:sz="0" w:space="0" w:color="auto"/>
      </w:divBdr>
      <w:divsChild>
        <w:div w:id="630138632">
          <w:marLeft w:val="0"/>
          <w:marRight w:val="0"/>
          <w:marTop w:val="0"/>
          <w:marBottom w:val="0"/>
          <w:divBdr>
            <w:top w:val="none" w:sz="0" w:space="0" w:color="auto"/>
            <w:left w:val="none" w:sz="0" w:space="0" w:color="auto"/>
            <w:bottom w:val="none" w:sz="0" w:space="0" w:color="auto"/>
            <w:right w:val="none" w:sz="0" w:space="0" w:color="auto"/>
          </w:divBdr>
          <w:divsChild>
            <w:div w:id="261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09573">
      <w:bodyDiv w:val="1"/>
      <w:marLeft w:val="0"/>
      <w:marRight w:val="0"/>
      <w:marTop w:val="0"/>
      <w:marBottom w:val="0"/>
      <w:divBdr>
        <w:top w:val="none" w:sz="0" w:space="0" w:color="auto"/>
        <w:left w:val="none" w:sz="0" w:space="0" w:color="auto"/>
        <w:bottom w:val="none" w:sz="0" w:space="0" w:color="auto"/>
        <w:right w:val="none" w:sz="0" w:space="0" w:color="auto"/>
      </w:divBdr>
    </w:div>
    <w:div w:id="1639454115">
      <w:bodyDiv w:val="1"/>
      <w:marLeft w:val="0"/>
      <w:marRight w:val="0"/>
      <w:marTop w:val="0"/>
      <w:marBottom w:val="0"/>
      <w:divBdr>
        <w:top w:val="none" w:sz="0" w:space="0" w:color="auto"/>
        <w:left w:val="none" w:sz="0" w:space="0" w:color="auto"/>
        <w:bottom w:val="none" w:sz="0" w:space="0" w:color="auto"/>
        <w:right w:val="none" w:sz="0" w:space="0" w:color="auto"/>
      </w:divBdr>
      <w:divsChild>
        <w:div w:id="917978939">
          <w:marLeft w:val="0"/>
          <w:marRight w:val="0"/>
          <w:marTop w:val="120"/>
          <w:marBottom w:val="0"/>
          <w:divBdr>
            <w:top w:val="none" w:sz="0" w:space="0" w:color="auto"/>
            <w:left w:val="none" w:sz="0" w:space="0" w:color="auto"/>
            <w:bottom w:val="none" w:sz="0" w:space="0" w:color="auto"/>
            <w:right w:val="none" w:sz="0" w:space="0" w:color="auto"/>
          </w:divBdr>
        </w:div>
      </w:divsChild>
    </w:div>
    <w:div w:id="1642272978">
      <w:bodyDiv w:val="1"/>
      <w:marLeft w:val="0"/>
      <w:marRight w:val="0"/>
      <w:marTop w:val="0"/>
      <w:marBottom w:val="0"/>
      <w:divBdr>
        <w:top w:val="none" w:sz="0" w:space="0" w:color="auto"/>
        <w:left w:val="none" w:sz="0" w:space="0" w:color="auto"/>
        <w:bottom w:val="none" w:sz="0" w:space="0" w:color="auto"/>
        <w:right w:val="none" w:sz="0" w:space="0" w:color="auto"/>
      </w:divBdr>
    </w:div>
    <w:div w:id="1642467621">
      <w:bodyDiv w:val="1"/>
      <w:marLeft w:val="0"/>
      <w:marRight w:val="0"/>
      <w:marTop w:val="0"/>
      <w:marBottom w:val="0"/>
      <w:divBdr>
        <w:top w:val="none" w:sz="0" w:space="0" w:color="auto"/>
        <w:left w:val="none" w:sz="0" w:space="0" w:color="auto"/>
        <w:bottom w:val="none" w:sz="0" w:space="0" w:color="auto"/>
        <w:right w:val="none" w:sz="0" w:space="0" w:color="auto"/>
      </w:divBdr>
      <w:divsChild>
        <w:div w:id="1678574691">
          <w:marLeft w:val="0"/>
          <w:marRight w:val="0"/>
          <w:marTop w:val="0"/>
          <w:marBottom w:val="0"/>
          <w:divBdr>
            <w:top w:val="none" w:sz="0" w:space="0" w:color="auto"/>
            <w:left w:val="none" w:sz="0" w:space="0" w:color="auto"/>
            <w:bottom w:val="none" w:sz="0" w:space="0" w:color="auto"/>
            <w:right w:val="none" w:sz="0" w:space="0" w:color="auto"/>
          </w:divBdr>
          <w:divsChild>
            <w:div w:id="980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4288">
      <w:bodyDiv w:val="1"/>
      <w:marLeft w:val="0"/>
      <w:marRight w:val="0"/>
      <w:marTop w:val="0"/>
      <w:marBottom w:val="0"/>
      <w:divBdr>
        <w:top w:val="none" w:sz="0" w:space="0" w:color="auto"/>
        <w:left w:val="none" w:sz="0" w:space="0" w:color="auto"/>
        <w:bottom w:val="none" w:sz="0" w:space="0" w:color="auto"/>
        <w:right w:val="none" w:sz="0" w:space="0" w:color="auto"/>
      </w:divBdr>
      <w:divsChild>
        <w:div w:id="836580415">
          <w:marLeft w:val="0"/>
          <w:marRight w:val="0"/>
          <w:marTop w:val="120"/>
          <w:marBottom w:val="0"/>
          <w:divBdr>
            <w:top w:val="none" w:sz="0" w:space="0" w:color="auto"/>
            <w:left w:val="none" w:sz="0" w:space="0" w:color="auto"/>
            <w:bottom w:val="none" w:sz="0" w:space="0" w:color="auto"/>
            <w:right w:val="none" w:sz="0" w:space="0" w:color="auto"/>
          </w:divBdr>
        </w:div>
      </w:divsChild>
    </w:div>
    <w:div w:id="1643002946">
      <w:bodyDiv w:val="1"/>
      <w:marLeft w:val="0"/>
      <w:marRight w:val="0"/>
      <w:marTop w:val="0"/>
      <w:marBottom w:val="0"/>
      <w:divBdr>
        <w:top w:val="none" w:sz="0" w:space="0" w:color="auto"/>
        <w:left w:val="none" w:sz="0" w:space="0" w:color="auto"/>
        <w:bottom w:val="none" w:sz="0" w:space="0" w:color="auto"/>
        <w:right w:val="none" w:sz="0" w:space="0" w:color="auto"/>
      </w:divBdr>
    </w:div>
    <w:div w:id="1643273911">
      <w:bodyDiv w:val="1"/>
      <w:marLeft w:val="0"/>
      <w:marRight w:val="0"/>
      <w:marTop w:val="0"/>
      <w:marBottom w:val="0"/>
      <w:divBdr>
        <w:top w:val="none" w:sz="0" w:space="0" w:color="auto"/>
        <w:left w:val="none" w:sz="0" w:space="0" w:color="auto"/>
        <w:bottom w:val="none" w:sz="0" w:space="0" w:color="auto"/>
        <w:right w:val="none" w:sz="0" w:space="0" w:color="auto"/>
      </w:divBdr>
      <w:divsChild>
        <w:div w:id="1516113691">
          <w:marLeft w:val="0"/>
          <w:marRight w:val="0"/>
          <w:marTop w:val="120"/>
          <w:marBottom w:val="0"/>
          <w:divBdr>
            <w:top w:val="none" w:sz="0" w:space="0" w:color="auto"/>
            <w:left w:val="none" w:sz="0" w:space="0" w:color="auto"/>
            <w:bottom w:val="none" w:sz="0" w:space="0" w:color="auto"/>
            <w:right w:val="none" w:sz="0" w:space="0" w:color="auto"/>
          </w:divBdr>
        </w:div>
        <w:div w:id="119957223">
          <w:marLeft w:val="0"/>
          <w:marRight w:val="0"/>
          <w:marTop w:val="120"/>
          <w:marBottom w:val="0"/>
          <w:divBdr>
            <w:top w:val="none" w:sz="0" w:space="0" w:color="auto"/>
            <w:left w:val="none" w:sz="0" w:space="0" w:color="auto"/>
            <w:bottom w:val="none" w:sz="0" w:space="0" w:color="auto"/>
            <w:right w:val="none" w:sz="0" w:space="0" w:color="auto"/>
          </w:divBdr>
        </w:div>
      </w:divsChild>
    </w:div>
    <w:div w:id="1644265236">
      <w:bodyDiv w:val="1"/>
      <w:marLeft w:val="0"/>
      <w:marRight w:val="0"/>
      <w:marTop w:val="0"/>
      <w:marBottom w:val="0"/>
      <w:divBdr>
        <w:top w:val="none" w:sz="0" w:space="0" w:color="auto"/>
        <w:left w:val="none" w:sz="0" w:space="0" w:color="auto"/>
        <w:bottom w:val="none" w:sz="0" w:space="0" w:color="auto"/>
        <w:right w:val="none" w:sz="0" w:space="0" w:color="auto"/>
      </w:divBdr>
    </w:div>
    <w:div w:id="1645937374">
      <w:bodyDiv w:val="1"/>
      <w:marLeft w:val="0"/>
      <w:marRight w:val="0"/>
      <w:marTop w:val="0"/>
      <w:marBottom w:val="0"/>
      <w:divBdr>
        <w:top w:val="none" w:sz="0" w:space="0" w:color="auto"/>
        <w:left w:val="none" w:sz="0" w:space="0" w:color="auto"/>
        <w:bottom w:val="none" w:sz="0" w:space="0" w:color="auto"/>
        <w:right w:val="none" w:sz="0" w:space="0" w:color="auto"/>
      </w:divBdr>
      <w:divsChild>
        <w:div w:id="1770419307">
          <w:marLeft w:val="0"/>
          <w:marRight w:val="0"/>
          <w:marTop w:val="0"/>
          <w:marBottom w:val="0"/>
          <w:divBdr>
            <w:top w:val="none" w:sz="0" w:space="0" w:color="auto"/>
            <w:left w:val="none" w:sz="0" w:space="0" w:color="auto"/>
            <w:bottom w:val="none" w:sz="0" w:space="0" w:color="auto"/>
            <w:right w:val="none" w:sz="0" w:space="0" w:color="auto"/>
          </w:divBdr>
          <w:divsChild>
            <w:div w:id="710114682">
              <w:marLeft w:val="0"/>
              <w:marRight w:val="0"/>
              <w:marTop w:val="0"/>
              <w:marBottom w:val="0"/>
              <w:divBdr>
                <w:top w:val="none" w:sz="0" w:space="0" w:color="auto"/>
                <w:left w:val="none" w:sz="0" w:space="0" w:color="auto"/>
                <w:bottom w:val="none" w:sz="0" w:space="0" w:color="auto"/>
                <w:right w:val="none" w:sz="0" w:space="0" w:color="auto"/>
              </w:divBdr>
            </w:div>
          </w:divsChild>
        </w:div>
        <w:div w:id="637958735">
          <w:marLeft w:val="0"/>
          <w:marRight w:val="0"/>
          <w:marTop w:val="0"/>
          <w:marBottom w:val="0"/>
          <w:divBdr>
            <w:top w:val="none" w:sz="0" w:space="0" w:color="auto"/>
            <w:left w:val="none" w:sz="0" w:space="0" w:color="auto"/>
            <w:bottom w:val="none" w:sz="0" w:space="0" w:color="auto"/>
            <w:right w:val="none" w:sz="0" w:space="0" w:color="auto"/>
          </w:divBdr>
          <w:divsChild>
            <w:div w:id="16694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35465">
      <w:bodyDiv w:val="1"/>
      <w:marLeft w:val="0"/>
      <w:marRight w:val="0"/>
      <w:marTop w:val="0"/>
      <w:marBottom w:val="0"/>
      <w:divBdr>
        <w:top w:val="none" w:sz="0" w:space="0" w:color="auto"/>
        <w:left w:val="none" w:sz="0" w:space="0" w:color="auto"/>
        <w:bottom w:val="none" w:sz="0" w:space="0" w:color="auto"/>
        <w:right w:val="none" w:sz="0" w:space="0" w:color="auto"/>
      </w:divBdr>
    </w:div>
    <w:div w:id="1647121789">
      <w:bodyDiv w:val="1"/>
      <w:marLeft w:val="0"/>
      <w:marRight w:val="0"/>
      <w:marTop w:val="0"/>
      <w:marBottom w:val="0"/>
      <w:divBdr>
        <w:top w:val="none" w:sz="0" w:space="0" w:color="auto"/>
        <w:left w:val="none" w:sz="0" w:space="0" w:color="auto"/>
        <w:bottom w:val="none" w:sz="0" w:space="0" w:color="auto"/>
        <w:right w:val="none" w:sz="0" w:space="0" w:color="auto"/>
      </w:divBdr>
    </w:div>
    <w:div w:id="1647512606">
      <w:bodyDiv w:val="1"/>
      <w:marLeft w:val="0"/>
      <w:marRight w:val="0"/>
      <w:marTop w:val="0"/>
      <w:marBottom w:val="0"/>
      <w:divBdr>
        <w:top w:val="none" w:sz="0" w:space="0" w:color="auto"/>
        <w:left w:val="none" w:sz="0" w:space="0" w:color="auto"/>
        <w:bottom w:val="none" w:sz="0" w:space="0" w:color="auto"/>
        <w:right w:val="none" w:sz="0" w:space="0" w:color="auto"/>
      </w:divBdr>
      <w:divsChild>
        <w:div w:id="1993945744">
          <w:marLeft w:val="0"/>
          <w:marRight w:val="0"/>
          <w:marTop w:val="0"/>
          <w:marBottom w:val="0"/>
          <w:divBdr>
            <w:top w:val="none" w:sz="0" w:space="0" w:color="auto"/>
            <w:left w:val="none" w:sz="0" w:space="0" w:color="auto"/>
            <w:bottom w:val="none" w:sz="0" w:space="0" w:color="auto"/>
            <w:right w:val="none" w:sz="0" w:space="0" w:color="auto"/>
          </w:divBdr>
          <w:divsChild>
            <w:div w:id="15228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8789">
      <w:bodyDiv w:val="1"/>
      <w:marLeft w:val="0"/>
      <w:marRight w:val="0"/>
      <w:marTop w:val="0"/>
      <w:marBottom w:val="0"/>
      <w:divBdr>
        <w:top w:val="none" w:sz="0" w:space="0" w:color="auto"/>
        <w:left w:val="none" w:sz="0" w:space="0" w:color="auto"/>
        <w:bottom w:val="none" w:sz="0" w:space="0" w:color="auto"/>
        <w:right w:val="none" w:sz="0" w:space="0" w:color="auto"/>
      </w:divBdr>
    </w:div>
    <w:div w:id="1647860654">
      <w:bodyDiv w:val="1"/>
      <w:marLeft w:val="0"/>
      <w:marRight w:val="0"/>
      <w:marTop w:val="0"/>
      <w:marBottom w:val="0"/>
      <w:divBdr>
        <w:top w:val="none" w:sz="0" w:space="0" w:color="auto"/>
        <w:left w:val="none" w:sz="0" w:space="0" w:color="auto"/>
        <w:bottom w:val="none" w:sz="0" w:space="0" w:color="auto"/>
        <w:right w:val="none" w:sz="0" w:space="0" w:color="auto"/>
      </w:divBdr>
    </w:div>
    <w:div w:id="1647976982">
      <w:bodyDiv w:val="1"/>
      <w:marLeft w:val="0"/>
      <w:marRight w:val="0"/>
      <w:marTop w:val="0"/>
      <w:marBottom w:val="0"/>
      <w:divBdr>
        <w:top w:val="none" w:sz="0" w:space="0" w:color="auto"/>
        <w:left w:val="none" w:sz="0" w:space="0" w:color="auto"/>
        <w:bottom w:val="none" w:sz="0" w:space="0" w:color="auto"/>
        <w:right w:val="none" w:sz="0" w:space="0" w:color="auto"/>
      </w:divBdr>
    </w:div>
    <w:div w:id="1648195400">
      <w:bodyDiv w:val="1"/>
      <w:marLeft w:val="0"/>
      <w:marRight w:val="0"/>
      <w:marTop w:val="0"/>
      <w:marBottom w:val="0"/>
      <w:divBdr>
        <w:top w:val="none" w:sz="0" w:space="0" w:color="auto"/>
        <w:left w:val="none" w:sz="0" w:space="0" w:color="auto"/>
        <w:bottom w:val="none" w:sz="0" w:space="0" w:color="auto"/>
        <w:right w:val="none" w:sz="0" w:space="0" w:color="auto"/>
      </w:divBdr>
      <w:divsChild>
        <w:div w:id="63643736">
          <w:marLeft w:val="0"/>
          <w:marRight w:val="0"/>
          <w:marTop w:val="0"/>
          <w:marBottom w:val="0"/>
          <w:divBdr>
            <w:top w:val="none" w:sz="0" w:space="0" w:color="auto"/>
            <w:left w:val="none" w:sz="0" w:space="0" w:color="auto"/>
            <w:bottom w:val="none" w:sz="0" w:space="0" w:color="auto"/>
            <w:right w:val="none" w:sz="0" w:space="0" w:color="auto"/>
          </w:divBdr>
          <w:divsChild>
            <w:div w:id="15997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7849">
      <w:bodyDiv w:val="1"/>
      <w:marLeft w:val="0"/>
      <w:marRight w:val="0"/>
      <w:marTop w:val="0"/>
      <w:marBottom w:val="0"/>
      <w:divBdr>
        <w:top w:val="none" w:sz="0" w:space="0" w:color="auto"/>
        <w:left w:val="none" w:sz="0" w:space="0" w:color="auto"/>
        <w:bottom w:val="none" w:sz="0" w:space="0" w:color="auto"/>
        <w:right w:val="none" w:sz="0" w:space="0" w:color="auto"/>
      </w:divBdr>
    </w:div>
    <w:div w:id="1649868921">
      <w:bodyDiv w:val="1"/>
      <w:marLeft w:val="0"/>
      <w:marRight w:val="0"/>
      <w:marTop w:val="0"/>
      <w:marBottom w:val="0"/>
      <w:divBdr>
        <w:top w:val="none" w:sz="0" w:space="0" w:color="auto"/>
        <w:left w:val="none" w:sz="0" w:space="0" w:color="auto"/>
        <w:bottom w:val="none" w:sz="0" w:space="0" w:color="auto"/>
        <w:right w:val="none" w:sz="0" w:space="0" w:color="auto"/>
      </w:divBdr>
      <w:divsChild>
        <w:div w:id="1519078338">
          <w:marLeft w:val="0"/>
          <w:marRight w:val="0"/>
          <w:marTop w:val="120"/>
          <w:marBottom w:val="0"/>
          <w:divBdr>
            <w:top w:val="none" w:sz="0" w:space="0" w:color="auto"/>
            <w:left w:val="none" w:sz="0" w:space="0" w:color="auto"/>
            <w:bottom w:val="none" w:sz="0" w:space="0" w:color="auto"/>
            <w:right w:val="none" w:sz="0" w:space="0" w:color="auto"/>
          </w:divBdr>
        </w:div>
      </w:divsChild>
    </w:div>
    <w:div w:id="1650599502">
      <w:bodyDiv w:val="1"/>
      <w:marLeft w:val="0"/>
      <w:marRight w:val="0"/>
      <w:marTop w:val="0"/>
      <w:marBottom w:val="0"/>
      <w:divBdr>
        <w:top w:val="none" w:sz="0" w:space="0" w:color="auto"/>
        <w:left w:val="none" w:sz="0" w:space="0" w:color="auto"/>
        <w:bottom w:val="none" w:sz="0" w:space="0" w:color="auto"/>
        <w:right w:val="none" w:sz="0" w:space="0" w:color="auto"/>
      </w:divBdr>
    </w:div>
    <w:div w:id="1651133250">
      <w:bodyDiv w:val="1"/>
      <w:marLeft w:val="0"/>
      <w:marRight w:val="0"/>
      <w:marTop w:val="0"/>
      <w:marBottom w:val="0"/>
      <w:divBdr>
        <w:top w:val="none" w:sz="0" w:space="0" w:color="auto"/>
        <w:left w:val="none" w:sz="0" w:space="0" w:color="auto"/>
        <w:bottom w:val="none" w:sz="0" w:space="0" w:color="auto"/>
        <w:right w:val="none" w:sz="0" w:space="0" w:color="auto"/>
      </w:divBdr>
      <w:divsChild>
        <w:div w:id="603466170">
          <w:marLeft w:val="0"/>
          <w:marRight w:val="0"/>
          <w:marTop w:val="0"/>
          <w:marBottom w:val="0"/>
          <w:divBdr>
            <w:top w:val="none" w:sz="0" w:space="0" w:color="auto"/>
            <w:left w:val="none" w:sz="0" w:space="0" w:color="auto"/>
            <w:bottom w:val="none" w:sz="0" w:space="0" w:color="auto"/>
            <w:right w:val="none" w:sz="0" w:space="0" w:color="auto"/>
          </w:divBdr>
          <w:divsChild>
            <w:div w:id="1097140249">
              <w:marLeft w:val="0"/>
              <w:marRight w:val="0"/>
              <w:marTop w:val="0"/>
              <w:marBottom w:val="0"/>
              <w:divBdr>
                <w:top w:val="none" w:sz="0" w:space="0" w:color="auto"/>
                <w:left w:val="none" w:sz="0" w:space="0" w:color="auto"/>
                <w:bottom w:val="none" w:sz="0" w:space="0" w:color="auto"/>
                <w:right w:val="none" w:sz="0" w:space="0" w:color="auto"/>
              </w:divBdr>
              <w:divsChild>
                <w:div w:id="997734913">
                  <w:marLeft w:val="0"/>
                  <w:marRight w:val="0"/>
                  <w:marTop w:val="0"/>
                  <w:marBottom w:val="0"/>
                  <w:divBdr>
                    <w:top w:val="none" w:sz="0" w:space="0" w:color="auto"/>
                    <w:left w:val="none" w:sz="0" w:space="0" w:color="auto"/>
                    <w:bottom w:val="none" w:sz="0" w:space="0" w:color="auto"/>
                    <w:right w:val="none" w:sz="0" w:space="0" w:color="auto"/>
                  </w:divBdr>
                  <w:divsChild>
                    <w:div w:id="1333340438">
                      <w:marLeft w:val="-180"/>
                      <w:marRight w:val="-180"/>
                      <w:marTop w:val="0"/>
                      <w:marBottom w:val="0"/>
                      <w:divBdr>
                        <w:top w:val="none" w:sz="0" w:space="0" w:color="auto"/>
                        <w:left w:val="none" w:sz="0" w:space="0" w:color="auto"/>
                        <w:bottom w:val="none" w:sz="0" w:space="0" w:color="auto"/>
                        <w:right w:val="none" w:sz="0" w:space="0" w:color="auto"/>
                      </w:divBdr>
                      <w:divsChild>
                        <w:div w:id="1554805149">
                          <w:marLeft w:val="0"/>
                          <w:marRight w:val="0"/>
                          <w:marTop w:val="0"/>
                          <w:marBottom w:val="0"/>
                          <w:divBdr>
                            <w:top w:val="none" w:sz="0" w:space="0" w:color="auto"/>
                            <w:left w:val="none" w:sz="0" w:space="0" w:color="auto"/>
                            <w:bottom w:val="none" w:sz="0" w:space="0" w:color="auto"/>
                            <w:right w:val="none" w:sz="0" w:space="0" w:color="auto"/>
                          </w:divBdr>
                          <w:divsChild>
                            <w:div w:id="645934112">
                              <w:marLeft w:val="0"/>
                              <w:marRight w:val="0"/>
                              <w:marTop w:val="0"/>
                              <w:marBottom w:val="0"/>
                              <w:divBdr>
                                <w:top w:val="none" w:sz="0" w:space="0" w:color="auto"/>
                                <w:left w:val="none" w:sz="0" w:space="0" w:color="auto"/>
                                <w:bottom w:val="none" w:sz="0" w:space="0" w:color="auto"/>
                                <w:right w:val="none" w:sz="0" w:space="0" w:color="auto"/>
                              </w:divBdr>
                              <w:divsChild>
                                <w:div w:id="79564795">
                                  <w:marLeft w:val="0"/>
                                  <w:marRight w:val="0"/>
                                  <w:marTop w:val="0"/>
                                  <w:marBottom w:val="0"/>
                                  <w:divBdr>
                                    <w:top w:val="none" w:sz="0" w:space="0" w:color="auto"/>
                                    <w:left w:val="none" w:sz="0" w:space="0" w:color="auto"/>
                                    <w:bottom w:val="none" w:sz="0" w:space="0" w:color="auto"/>
                                    <w:right w:val="none" w:sz="0" w:space="0" w:color="auto"/>
                                  </w:divBdr>
                                  <w:divsChild>
                                    <w:div w:id="1793088729">
                                      <w:marLeft w:val="0"/>
                                      <w:marRight w:val="0"/>
                                      <w:marTop w:val="0"/>
                                      <w:marBottom w:val="576"/>
                                      <w:divBdr>
                                        <w:top w:val="none" w:sz="0" w:space="0" w:color="auto"/>
                                        <w:left w:val="none" w:sz="0" w:space="0" w:color="auto"/>
                                        <w:bottom w:val="none" w:sz="0" w:space="0" w:color="auto"/>
                                        <w:right w:val="none" w:sz="0" w:space="0" w:color="auto"/>
                                      </w:divBdr>
                                      <w:divsChild>
                                        <w:div w:id="102306173">
                                          <w:marLeft w:val="0"/>
                                          <w:marRight w:val="0"/>
                                          <w:marTop w:val="0"/>
                                          <w:marBottom w:val="0"/>
                                          <w:divBdr>
                                            <w:top w:val="none" w:sz="0" w:space="0" w:color="auto"/>
                                            <w:left w:val="none" w:sz="0" w:space="0" w:color="auto"/>
                                            <w:bottom w:val="none" w:sz="0" w:space="0" w:color="auto"/>
                                            <w:right w:val="none" w:sz="0" w:space="0" w:color="auto"/>
                                          </w:divBdr>
                                          <w:divsChild>
                                            <w:div w:id="1265379014">
                                              <w:marLeft w:val="0"/>
                                              <w:marRight w:val="0"/>
                                              <w:marTop w:val="0"/>
                                              <w:marBottom w:val="0"/>
                                              <w:divBdr>
                                                <w:top w:val="none" w:sz="0" w:space="0" w:color="auto"/>
                                                <w:left w:val="none" w:sz="0" w:space="0" w:color="auto"/>
                                                <w:bottom w:val="none" w:sz="0" w:space="0" w:color="auto"/>
                                                <w:right w:val="none" w:sz="0" w:space="0" w:color="auto"/>
                                              </w:divBdr>
                                              <w:divsChild>
                                                <w:div w:id="758792182">
                                                  <w:marLeft w:val="0"/>
                                                  <w:marRight w:val="0"/>
                                                  <w:marTop w:val="0"/>
                                                  <w:marBottom w:val="0"/>
                                                  <w:divBdr>
                                                    <w:top w:val="none" w:sz="0" w:space="0" w:color="auto"/>
                                                    <w:left w:val="none" w:sz="0" w:space="0" w:color="auto"/>
                                                    <w:bottom w:val="none" w:sz="0" w:space="0" w:color="auto"/>
                                                    <w:right w:val="none" w:sz="0" w:space="0" w:color="auto"/>
                                                  </w:divBdr>
                                                  <w:divsChild>
                                                    <w:div w:id="1750813449">
                                                      <w:marLeft w:val="0"/>
                                                      <w:marRight w:val="0"/>
                                                      <w:marTop w:val="0"/>
                                                      <w:marBottom w:val="0"/>
                                                      <w:divBdr>
                                                        <w:top w:val="none" w:sz="0" w:space="0" w:color="auto"/>
                                                        <w:left w:val="none" w:sz="0" w:space="0" w:color="auto"/>
                                                        <w:bottom w:val="none" w:sz="0" w:space="0" w:color="auto"/>
                                                        <w:right w:val="none" w:sz="0" w:space="0" w:color="auto"/>
                                                      </w:divBdr>
                                                      <w:divsChild>
                                                        <w:div w:id="347492569">
                                                          <w:marLeft w:val="0"/>
                                                          <w:marRight w:val="0"/>
                                                          <w:marTop w:val="0"/>
                                                          <w:marBottom w:val="84"/>
                                                          <w:divBdr>
                                                            <w:top w:val="none" w:sz="0" w:space="0" w:color="auto"/>
                                                            <w:left w:val="none" w:sz="0" w:space="0" w:color="auto"/>
                                                            <w:bottom w:val="none" w:sz="0" w:space="0" w:color="auto"/>
                                                            <w:right w:val="none" w:sz="0" w:space="0" w:color="auto"/>
                                                          </w:divBdr>
                                                        </w:div>
                                                        <w:div w:id="71539950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443882">
      <w:bodyDiv w:val="1"/>
      <w:marLeft w:val="0"/>
      <w:marRight w:val="0"/>
      <w:marTop w:val="0"/>
      <w:marBottom w:val="0"/>
      <w:divBdr>
        <w:top w:val="none" w:sz="0" w:space="0" w:color="auto"/>
        <w:left w:val="none" w:sz="0" w:space="0" w:color="auto"/>
        <w:bottom w:val="none" w:sz="0" w:space="0" w:color="auto"/>
        <w:right w:val="none" w:sz="0" w:space="0" w:color="auto"/>
      </w:divBdr>
      <w:divsChild>
        <w:div w:id="1729184017">
          <w:marLeft w:val="0"/>
          <w:marRight w:val="0"/>
          <w:marTop w:val="120"/>
          <w:marBottom w:val="0"/>
          <w:divBdr>
            <w:top w:val="none" w:sz="0" w:space="0" w:color="auto"/>
            <w:left w:val="none" w:sz="0" w:space="0" w:color="auto"/>
            <w:bottom w:val="none" w:sz="0" w:space="0" w:color="auto"/>
            <w:right w:val="none" w:sz="0" w:space="0" w:color="auto"/>
          </w:divBdr>
        </w:div>
        <w:div w:id="1490056512">
          <w:marLeft w:val="0"/>
          <w:marRight w:val="0"/>
          <w:marTop w:val="120"/>
          <w:marBottom w:val="0"/>
          <w:divBdr>
            <w:top w:val="none" w:sz="0" w:space="0" w:color="auto"/>
            <w:left w:val="none" w:sz="0" w:space="0" w:color="auto"/>
            <w:bottom w:val="none" w:sz="0" w:space="0" w:color="auto"/>
            <w:right w:val="none" w:sz="0" w:space="0" w:color="auto"/>
          </w:divBdr>
        </w:div>
        <w:div w:id="825360992">
          <w:marLeft w:val="0"/>
          <w:marRight w:val="0"/>
          <w:marTop w:val="120"/>
          <w:marBottom w:val="0"/>
          <w:divBdr>
            <w:top w:val="none" w:sz="0" w:space="0" w:color="auto"/>
            <w:left w:val="none" w:sz="0" w:space="0" w:color="auto"/>
            <w:bottom w:val="none" w:sz="0" w:space="0" w:color="auto"/>
            <w:right w:val="none" w:sz="0" w:space="0" w:color="auto"/>
          </w:divBdr>
        </w:div>
        <w:div w:id="1703899075">
          <w:marLeft w:val="0"/>
          <w:marRight w:val="0"/>
          <w:marTop w:val="120"/>
          <w:marBottom w:val="0"/>
          <w:divBdr>
            <w:top w:val="none" w:sz="0" w:space="0" w:color="auto"/>
            <w:left w:val="none" w:sz="0" w:space="0" w:color="auto"/>
            <w:bottom w:val="none" w:sz="0" w:space="0" w:color="auto"/>
            <w:right w:val="none" w:sz="0" w:space="0" w:color="auto"/>
          </w:divBdr>
        </w:div>
        <w:div w:id="497619995">
          <w:marLeft w:val="0"/>
          <w:marRight w:val="0"/>
          <w:marTop w:val="120"/>
          <w:marBottom w:val="0"/>
          <w:divBdr>
            <w:top w:val="none" w:sz="0" w:space="0" w:color="auto"/>
            <w:left w:val="none" w:sz="0" w:space="0" w:color="auto"/>
            <w:bottom w:val="none" w:sz="0" w:space="0" w:color="auto"/>
            <w:right w:val="none" w:sz="0" w:space="0" w:color="auto"/>
          </w:divBdr>
        </w:div>
        <w:div w:id="603077148">
          <w:marLeft w:val="0"/>
          <w:marRight w:val="0"/>
          <w:marTop w:val="120"/>
          <w:marBottom w:val="0"/>
          <w:divBdr>
            <w:top w:val="none" w:sz="0" w:space="0" w:color="auto"/>
            <w:left w:val="none" w:sz="0" w:space="0" w:color="auto"/>
            <w:bottom w:val="none" w:sz="0" w:space="0" w:color="auto"/>
            <w:right w:val="none" w:sz="0" w:space="0" w:color="auto"/>
          </w:divBdr>
        </w:div>
        <w:div w:id="538082122">
          <w:marLeft w:val="0"/>
          <w:marRight w:val="0"/>
          <w:marTop w:val="120"/>
          <w:marBottom w:val="0"/>
          <w:divBdr>
            <w:top w:val="none" w:sz="0" w:space="0" w:color="auto"/>
            <w:left w:val="none" w:sz="0" w:space="0" w:color="auto"/>
            <w:bottom w:val="none" w:sz="0" w:space="0" w:color="auto"/>
            <w:right w:val="none" w:sz="0" w:space="0" w:color="auto"/>
          </w:divBdr>
        </w:div>
        <w:div w:id="635599196">
          <w:marLeft w:val="0"/>
          <w:marRight w:val="0"/>
          <w:marTop w:val="120"/>
          <w:marBottom w:val="0"/>
          <w:divBdr>
            <w:top w:val="none" w:sz="0" w:space="0" w:color="auto"/>
            <w:left w:val="none" w:sz="0" w:space="0" w:color="auto"/>
            <w:bottom w:val="none" w:sz="0" w:space="0" w:color="auto"/>
            <w:right w:val="none" w:sz="0" w:space="0" w:color="auto"/>
          </w:divBdr>
        </w:div>
      </w:divsChild>
    </w:div>
    <w:div w:id="1651522479">
      <w:bodyDiv w:val="1"/>
      <w:marLeft w:val="0"/>
      <w:marRight w:val="0"/>
      <w:marTop w:val="0"/>
      <w:marBottom w:val="0"/>
      <w:divBdr>
        <w:top w:val="none" w:sz="0" w:space="0" w:color="auto"/>
        <w:left w:val="none" w:sz="0" w:space="0" w:color="auto"/>
        <w:bottom w:val="none" w:sz="0" w:space="0" w:color="auto"/>
        <w:right w:val="none" w:sz="0" w:space="0" w:color="auto"/>
      </w:divBdr>
      <w:divsChild>
        <w:div w:id="1937861360">
          <w:marLeft w:val="0"/>
          <w:marRight w:val="0"/>
          <w:marTop w:val="120"/>
          <w:marBottom w:val="0"/>
          <w:divBdr>
            <w:top w:val="none" w:sz="0" w:space="0" w:color="auto"/>
            <w:left w:val="none" w:sz="0" w:space="0" w:color="auto"/>
            <w:bottom w:val="none" w:sz="0" w:space="0" w:color="auto"/>
            <w:right w:val="none" w:sz="0" w:space="0" w:color="auto"/>
          </w:divBdr>
        </w:div>
        <w:div w:id="641891546">
          <w:marLeft w:val="0"/>
          <w:marRight w:val="0"/>
          <w:marTop w:val="120"/>
          <w:marBottom w:val="0"/>
          <w:divBdr>
            <w:top w:val="none" w:sz="0" w:space="0" w:color="auto"/>
            <w:left w:val="none" w:sz="0" w:space="0" w:color="auto"/>
            <w:bottom w:val="none" w:sz="0" w:space="0" w:color="auto"/>
            <w:right w:val="none" w:sz="0" w:space="0" w:color="auto"/>
          </w:divBdr>
        </w:div>
        <w:div w:id="1505393749">
          <w:marLeft w:val="0"/>
          <w:marRight w:val="0"/>
          <w:marTop w:val="120"/>
          <w:marBottom w:val="0"/>
          <w:divBdr>
            <w:top w:val="none" w:sz="0" w:space="0" w:color="auto"/>
            <w:left w:val="none" w:sz="0" w:space="0" w:color="auto"/>
            <w:bottom w:val="none" w:sz="0" w:space="0" w:color="auto"/>
            <w:right w:val="none" w:sz="0" w:space="0" w:color="auto"/>
          </w:divBdr>
        </w:div>
        <w:div w:id="1802114916">
          <w:marLeft w:val="0"/>
          <w:marRight w:val="0"/>
          <w:marTop w:val="120"/>
          <w:marBottom w:val="0"/>
          <w:divBdr>
            <w:top w:val="none" w:sz="0" w:space="0" w:color="auto"/>
            <w:left w:val="none" w:sz="0" w:space="0" w:color="auto"/>
            <w:bottom w:val="none" w:sz="0" w:space="0" w:color="auto"/>
            <w:right w:val="none" w:sz="0" w:space="0" w:color="auto"/>
          </w:divBdr>
        </w:div>
      </w:divsChild>
    </w:div>
    <w:div w:id="1652254164">
      <w:bodyDiv w:val="1"/>
      <w:marLeft w:val="0"/>
      <w:marRight w:val="0"/>
      <w:marTop w:val="0"/>
      <w:marBottom w:val="0"/>
      <w:divBdr>
        <w:top w:val="none" w:sz="0" w:space="0" w:color="auto"/>
        <w:left w:val="none" w:sz="0" w:space="0" w:color="auto"/>
        <w:bottom w:val="none" w:sz="0" w:space="0" w:color="auto"/>
        <w:right w:val="none" w:sz="0" w:space="0" w:color="auto"/>
      </w:divBdr>
    </w:div>
    <w:div w:id="1652370782">
      <w:bodyDiv w:val="1"/>
      <w:marLeft w:val="0"/>
      <w:marRight w:val="0"/>
      <w:marTop w:val="0"/>
      <w:marBottom w:val="0"/>
      <w:divBdr>
        <w:top w:val="none" w:sz="0" w:space="0" w:color="auto"/>
        <w:left w:val="none" w:sz="0" w:space="0" w:color="auto"/>
        <w:bottom w:val="none" w:sz="0" w:space="0" w:color="auto"/>
        <w:right w:val="none" w:sz="0" w:space="0" w:color="auto"/>
      </w:divBdr>
      <w:divsChild>
        <w:div w:id="262350275">
          <w:marLeft w:val="0"/>
          <w:marRight w:val="0"/>
          <w:marTop w:val="0"/>
          <w:marBottom w:val="0"/>
          <w:divBdr>
            <w:top w:val="none" w:sz="0" w:space="0" w:color="auto"/>
            <w:left w:val="none" w:sz="0" w:space="0" w:color="auto"/>
            <w:bottom w:val="none" w:sz="0" w:space="0" w:color="auto"/>
            <w:right w:val="none" w:sz="0" w:space="0" w:color="auto"/>
          </w:divBdr>
          <w:divsChild>
            <w:div w:id="594679186">
              <w:marLeft w:val="0"/>
              <w:marRight w:val="0"/>
              <w:marTop w:val="0"/>
              <w:marBottom w:val="0"/>
              <w:divBdr>
                <w:top w:val="none" w:sz="0" w:space="0" w:color="auto"/>
                <w:left w:val="none" w:sz="0" w:space="0" w:color="auto"/>
                <w:bottom w:val="none" w:sz="0" w:space="0" w:color="auto"/>
                <w:right w:val="none" w:sz="0" w:space="0" w:color="auto"/>
              </w:divBdr>
            </w:div>
          </w:divsChild>
        </w:div>
        <w:div w:id="613023846">
          <w:marLeft w:val="0"/>
          <w:marRight w:val="0"/>
          <w:marTop w:val="0"/>
          <w:marBottom w:val="0"/>
          <w:divBdr>
            <w:top w:val="none" w:sz="0" w:space="0" w:color="auto"/>
            <w:left w:val="none" w:sz="0" w:space="0" w:color="auto"/>
            <w:bottom w:val="none" w:sz="0" w:space="0" w:color="auto"/>
            <w:right w:val="none" w:sz="0" w:space="0" w:color="auto"/>
          </w:divBdr>
          <w:divsChild>
            <w:div w:id="3980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0087">
      <w:bodyDiv w:val="1"/>
      <w:marLeft w:val="0"/>
      <w:marRight w:val="0"/>
      <w:marTop w:val="0"/>
      <w:marBottom w:val="0"/>
      <w:divBdr>
        <w:top w:val="none" w:sz="0" w:space="0" w:color="auto"/>
        <w:left w:val="none" w:sz="0" w:space="0" w:color="auto"/>
        <w:bottom w:val="none" w:sz="0" w:space="0" w:color="auto"/>
        <w:right w:val="none" w:sz="0" w:space="0" w:color="auto"/>
      </w:divBdr>
    </w:div>
    <w:div w:id="1653021982">
      <w:bodyDiv w:val="1"/>
      <w:marLeft w:val="0"/>
      <w:marRight w:val="0"/>
      <w:marTop w:val="0"/>
      <w:marBottom w:val="0"/>
      <w:divBdr>
        <w:top w:val="none" w:sz="0" w:space="0" w:color="auto"/>
        <w:left w:val="none" w:sz="0" w:space="0" w:color="auto"/>
        <w:bottom w:val="none" w:sz="0" w:space="0" w:color="auto"/>
        <w:right w:val="none" w:sz="0" w:space="0" w:color="auto"/>
      </w:divBdr>
      <w:divsChild>
        <w:div w:id="1382166317">
          <w:marLeft w:val="0"/>
          <w:marRight w:val="0"/>
          <w:marTop w:val="120"/>
          <w:marBottom w:val="0"/>
          <w:divBdr>
            <w:top w:val="none" w:sz="0" w:space="0" w:color="auto"/>
            <w:left w:val="none" w:sz="0" w:space="0" w:color="auto"/>
            <w:bottom w:val="none" w:sz="0" w:space="0" w:color="auto"/>
            <w:right w:val="none" w:sz="0" w:space="0" w:color="auto"/>
          </w:divBdr>
        </w:div>
      </w:divsChild>
    </w:div>
    <w:div w:id="1653561722">
      <w:bodyDiv w:val="1"/>
      <w:marLeft w:val="0"/>
      <w:marRight w:val="0"/>
      <w:marTop w:val="0"/>
      <w:marBottom w:val="0"/>
      <w:divBdr>
        <w:top w:val="none" w:sz="0" w:space="0" w:color="auto"/>
        <w:left w:val="none" w:sz="0" w:space="0" w:color="auto"/>
        <w:bottom w:val="none" w:sz="0" w:space="0" w:color="auto"/>
        <w:right w:val="none" w:sz="0" w:space="0" w:color="auto"/>
      </w:divBdr>
    </w:div>
    <w:div w:id="1653824724">
      <w:bodyDiv w:val="1"/>
      <w:marLeft w:val="0"/>
      <w:marRight w:val="0"/>
      <w:marTop w:val="0"/>
      <w:marBottom w:val="0"/>
      <w:divBdr>
        <w:top w:val="none" w:sz="0" w:space="0" w:color="auto"/>
        <w:left w:val="none" w:sz="0" w:space="0" w:color="auto"/>
        <w:bottom w:val="none" w:sz="0" w:space="0" w:color="auto"/>
        <w:right w:val="none" w:sz="0" w:space="0" w:color="auto"/>
      </w:divBdr>
    </w:div>
    <w:div w:id="1653825147">
      <w:bodyDiv w:val="1"/>
      <w:marLeft w:val="0"/>
      <w:marRight w:val="0"/>
      <w:marTop w:val="0"/>
      <w:marBottom w:val="0"/>
      <w:divBdr>
        <w:top w:val="none" w:sz="0" w:space="0" w:color="auto"/>
        <w:left w:val="none" w:sz="0" w:space="0" w:color="auto"/>
        <w:bottom w:val="none" w:sz="0" w:space="0" w:color="auto"/>
        <w:right w:val="none" w:sz="0" w:space="0" w:color="auto"/>
      </w:divBdr>
    </w:div>
    <w:div w:id="1653947611">
      <w:bodyDiv w:val="1"/>
      <w:marLeft w:val="0"/>
      <w:marRight w:val="0"/>
      <w:marTop w:val="0"/>
      <w:marBottom w:val="0"/>
      <w:divBdr>
        <w:top w:val="none" w:sz="0" w:space="0" w:color="auto"/>
        <w:left w:val="none" w:sz="0" w:space="0" w:color="auto"/>
        <w:bottom w:val="none" w:sz="0" w:space="0" w:color="auto"/>
        <w:right w:val="none" w:sz="0" w:space="0" w:color="auto"/>
      </w:divBdr>
      <w:divsChild>
        <w:div w:id="1670207917">
          <w:marLeft w:val="0"/>
          <w:marRight w:val="0"/>
          <w:marTop w:val="120"/>
          <w:marBottom w:val="0"/>
          <w:divBdr>
            <w:top w:val="none" w:sz="0" w:space="0" w:color="auto"/>
            <w:left w:val="none" w:sz="0" w:space="0" w:color="auto"/>
            <w:bottom w:val="none" w:sz="0" w:space="0" w:color="auto"/>
            <w:right w:val="none" w:sz="0" w:space="0" w:color="auto"/>
          </w:divBdr>
        </w:div>
      </w:divsChild>
    </w:div>
    <w:div w:id="1654867609">
      <w:bodyDiv w:val="1"/>
      <w:marLeft w:val="0"/>
      <w:marRight w:val="0"/>
      <w:marTop w:val="0"/>
      <w:marBottom w:val="0"/>
      <w:divBdr>
        <w:top w:val="none" w:sz="0" w:space="0" w:color="auto"/>
        <w:left w:val="none" w:sz="0" w:space="0" w:color="auto"/>
        <w:bottom w:val="none" w:sz="0" w:space="0" w:color="auto"/>
        <w:right w:val="none" w:sz="0" w:space="0" w:color="auto"/>
      </w:divBdr>
      <w:divsChild>
        <w:div w:id="1522401742">
          <w:marLeft w:val="0"/>
          <w:marRight w:val="0"/>
          <w:marTop w:val="120"/>
          <w:marBottom w:val="0"/>
          <w:divBdr>
            <w:top w:val="none" w:sz="0" w:space="0" w:color="auto"/>
            <w:left w:val="none" w:sz="0" w:space="0" w:color="auto"/>
            <w:bottom w:val="none" w:sz="0" w:space="0" w:color="auto"/>
            <w:right w:val="none" w:sz="0" w:space="0" w:color="auto"/>
          </w:divBdr>
        </w:div>
        <w:div w:id="1184058122">
          <w:marLeft w:val="0"/>
          <w:marRight w:val="0"/>
          <w:marTop w:val="120"/>
          <w:marBottom w:val="0"/>
          <w:divBdr>
            <w:top w:val="none" w:sz="0" w:space="0" w:color="auto"/>
            <w:left w:val="none" w:sz="0" w:space="0" w:color="auto"/>
            <w:bottom w:val="none" w:sz="0" w:space="0" w:color="auto"/>
            <w:right w:val="none" w:sz="0" w:space="0" w:color="auto"/>
          </w:divBdr>
        </w:div>
      </w:divsChild>
    </w:div>
    <w:div w:id="1655139547">
      <w:bodyDiv w:val="1"/>
      <w:marLeft w:val="0"/>
      <w:marRight w:val="0"/>
      <w:marTop w:val="0"/>
      <w:marBottom w:val="0"/>
      <w:divBdr>
        <w:top w:val="none" w:sz="0" w:space="0" w:color="auto"/>
        <w:left w:val="none" w:sz="0" w:space="0" w:color="auto"/>
        <w:bottom w:val="none" w:sz="0" w:space="0" w:color="auto"/>
        <w:right w:val="none" w:sz="0" w:space="0" w:color="auto"/>
      </w:divBdr>
      <w:divsChild>
        <w:div w:id="512915677">
          <w:marLeft w:val="0"/>
          <w:marRight w:val="0"/>
          <w:marTop w:val="120"/>
          <w:marBottom w:val="0"/>
          <w:divBdr>
            <w:top w:val="none" w:sz="0" w:space="0" w:color="auto"/>
            <w:left w:val="none" w:sz="0" w:space="0" w:color="auto"/>
            <w:bottom w:val="none" w:sz="0" w:space="0" w:color="auto"/>
            <w:right w:val="none" w:sz="0" w:space="0" w:color="auto"/>
          </w:divBdr>
        </w:div>
      </w:divsChild>
    </w:div>
    <w:div w:id="1656257146">
      <w:bodyDiv w:val="1"/>
      <w:marLeft w:val="0"/>
      <w:marRight w:val="0"/>
      <w:marTop w:val="0"/>
      <w:marBottom w:val="0"/>
      <w:divBdr>
        <w:top w:val="none" w:sz="0" w:space="0" w:color="auto"/>
        <w:left w:val="none" w:sz="0" w:space="0" w:color="auto"/>
        <w:bottom w:val="none" w:sz="0" w:space="0" w:color="auto"/>
        <w:right w:val="none" w:sz="0" w:space="0" w:color="auto"/>
      </w:divBdr>
      <w:divsChild>
        <w:div w:id="454718044">
          <w:marLeft w:val="0"/>
          <w:marRight w:val="0"/>
          <w:marTop w:val="0"/>
          <w:marBottom w:val="0"/>
          <w:divBdr>
            <w:top w:val="none" w:sz="0" w:space="0" w:color="auto"/>
            <w:left w:val="none" w:sz="0" w:space="0" w:color="auto"/>
            <w:bottom w:val="none" w:sz="0" w:space="0" w:color="auto"/>
            <w:right w:val="none" w:sz="0" w:space="0" w:color="auto"/>
          </w:divBdr>
          <w:divsChild>
            <w:div w:id="8975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2738">
      <w:bodyDiv w:val="1"/>
      <w:marLeft w:val="0"/>
      <w:marRight w:val="0"/>
      <w:marTop w:val="0"/>
      <w:marBottom w:val="0"/>
      <w:divBdr>
        <w:top w:val="none" w:sz="0" w:space="0" w:color="auto"/>
        <w:left w:val="none" w:sz="0" w:space="0" w:color="auto"/>
        <w:bottom w:val="none" w:sz="0" w:space="0" w:color="auto"/>
        <w:right w:val="none" w:sz="0" w:space="0" w:color="auto"/>
      </w:divBdr>
      <w:divsChild>
        <w:div w:id="2140801200">
          <w:marLeft w:val="0"/>
          <w:marRight w:val="0"/>
          <w:marTop w:val="120"/>
          <w:marBottom w:val="0"/>
          <w:divBdr>
            <w:top w:val="none" w:sz="0" w:space="0" w:color="auto"/>
            <w:left w:val="none" w:sz="0" w:space="0" w:color="auto"/>
            <w:bottom w:val="none" w:sz="0" w:space="0" w:color="auto"/>
            <w:right w:val="none" w:sz="0" w:space="0" w:color="auto"/>
          </w:divBdr>
        </w:div>
      </w:divsChild>
    </w:div>
    <w:div w:id="1657027542">
      <w:bodyDiv w:val="1"/>
      <w:marLeft w:val="0"/>
      <w:marRight w:val="0"/>
      <w:marTop w:val="0"/>
      <w:marBottom w:val="0"/>
      <w:divBdr>
        <w:top w:val="none" w:sz="0" w:space="0" w:color="auto"/>
        <w:left w:val="none" w:sz="0" w:space="0" w:color="auto"/>
        <w:bottom w:val="none" w:sz="0" w:space="0" w:color="auto"/>
        <w:right w:val="none" w:sz="0" w:space="0" w:color="auto"/>
      </w:divBdr>
    </w:div>
    <w:div w:id="1657100384">
      <w:bodyDiv w:val="1"/>
      <w:marLeft w:val="0"/>
      <w:marRight w:val="0"/>
      <w:marTop w:val="0"/>
      <w:marBottom w:val="0"/>
      <w:divBdr>
        <w:top w:val="none" w:sz="0" w:space="0" w:color="auto"/>
        <w:left w:val="none" w:sz="0" w:space="0" w:color="auto"/>
        <w:bottom w:val="none" w:sz="0" w:space="0" w:color="auto"/>
        <w:right w:val="none" w:sz="0" w:space="0" w:color="auto"/>
      </w:divBdr>
      <w:divsChild>
        <w:div w:id="525604534">
          <w:marLeft w:val="0"/>
          <w:marRight w:val="0"/>
          <w:marTop w:val="0"/>
          <w:marBottom w:val="0"/>
          <w:divBdr>
            <w:top w:val="none" w:sz="0" w:space="0" w:color="auto"/>
            <w:left w:val="none" w:sz="0" w:space="0" w:color="auto"/>
            <w:bottom w:val="none" w:sz="0" w:space="0" w:color="auto"/>
            <w:right w:val="none" w:sz="0" w:space="0" w:color="auto"/>
          </w:divBdr>
          <w:divsChild>
            <w:div w:id="519202650">
              <w:marLeft w:val="0"/>
              <w:marRight w:val="0"/>
              <w:marTop w:val="0"/>
              <w:marBottom w:val="0"/>
              <w:divBdr>
                <w:top w:val="none" w:sz="0" w:space="0" w:color="auto"/>
                <w:left w:val="none" w:sz="0" w:space="0" w:color="auto"/>
                <w:bottom w:val="none" w:sz="0" w:space="0" w:color="auto"/>
                <w:right w:val="none" w:sz="0" w:space="0" w:color="auto"/>
              </w:divBdr>
              <w:divsChild>
                <w:div w:id="955939693">
                  <w:marLeft w:val="0"/>
                  <w:marRight w:val="0"/>
                  <w:marTop w:val="0"/>
                  <w:marBottom w:val="0"/>
                  <w:divBdr>
                    <w:top w:val="none" w:sz="0" w:space="0" w:color="auto"/>
                    <w:left w:val="none" w:sz="0" w:space="0" w:color="auto"/>
                    <w:bottom w:val="none" w:sz="0" w:space="0" w:color="auto"/>
                    <w:right w:val="none" w:sz="0" w:space="0" w:color="auto"/>
                  </w:divBdr>
                  <w:divsChild>
                    <w:div w:id="312024811">
                      <w:marLeft w:val="-180"/>
                      <w:marRight w:val="-180"/>
                      <w:marTop w:val="0"/>
                      <w:marBottom w:val="0"/>
                      <w:divBdr>
                        <w:top w:val="none" w:sz="0" w:space="0" w:color="auto"/>
                        <w:left w:val="none" w:sz="0" w:space="0" w:color="auto"/>
                        <w:bottom w:val="none" w:sz="0" w:space="0" w:color="auto"/>
                        <w:right w:val="none" w:sz="0" w:space="0" w:color="auto"/>
                      </w:divBdr>
                      <w:divsChild>
                        <w:div w:id="825820147">
                          <w:marLeft w:val="0"/>
                          <w:marRight w:val="0"/>
                          <w:marTop w:val="0"/>
                          <w:marBottom w:val="0"/>
                          <w:divBdr>
                            <w:top w:val="none" w:sz="0" w:space="0" w:color="auto"/>
                            <w:left w:val="none" w:sz="0" w:space="0" w:color="auto"/>
                            <w:bottom w:val="none" w:sz="0" w:space="0" w:color="auto"/>
                            <w:right w:val="none" w:sz="0" w:space="0" w:color="auto"/>
                          </w:divBdr>
                          <w:divsChild>
                            <w:div w:id="944389546">
                              <w:marLeft w:val="0"/>
                              <w:marRight w:val="0"/>
                              <w:marTop w:val="0"/>
                              <w:marBottom w:val="0"/>
                              <w:divBdr>
                                <w:top w:val="none" w:sz="0" w:space="0" w:color="auto"/>
                                <w:left w:val="none" w:sz="0" w:space="0" w:color="auto"/>
                                <w:bottom w:val="none" w:sz="0" w:space="0" w:color="auto"/>
                                <w:right w:val="none" w:sz="0" w:space="0" w:color="auto"/>
                              </w:divBdr>
                              <w:divsChild>
                                <w:div w:id="1893929079">
                                  <w:marLeft w:val="0"/>
                                  <w:marRight w:val="0"/>
                                  <w:marTop w:val="0"/>
                                  <w:marBottom w:val="0"/>
                                  <w:divBdr>
                                    <w:top w:val="none" w:sz="0" w:space="0" w:color="auto"/>
                                    <w:left w:val="none" w:sz="0" w:space="0" w:color="auto"/>
                                    <w:bottom w:val="none" w:sz="0" w:space="0" w:color="auto"/>
                                    <w:right w:val="none" w:sz="0" w:space="0" w:color="auto"/>
                                  </w:divBdr>
                                  <w:divsChild>
                                    <w:div w:id="381254511">
                                      <w:marLeft w:val="0"/>
                                      <w:marRight w:val="0"/>
                                      <w:marTop w:val="0"/>
                                      <w:marBottom w:val="576"/>
                                      <w:divBdr>
                                        <w:top w:val="none" w:sz="0" w:space="0" w:color="auto"/>
                                        <w:left w:val="none" w:sz="0" w:space="0" w:color="auto"/>
                                        <w:bottom w:val="none" w:sz="0" w:space="0" w:color="auto"/>
                                        <w:right w:val="none" w:sz="0" w:space="0" w:color="auto"/>
                                      </w:divBdr>
                                      <w:divsChild>
                                        <w:div w:id="909657677">
                                          <w:marLeft w:val="0"/>
                                          <w:marRight w:val="0"/>
                                          <w:marTop w:val="0"/>
                                          <w:marBottom w:val="0"/>
                                          <w:divBdr>
                                            <w:top w:val="none" w:sz="0" w:space="0" w:color="auto"/>
                                            <w:left w:val="none" w:sz="0" w:space="0" w:color="auto"/>
                                            <w:bottom w:val="none" w:sz="0" w:space="0" w:color="auto"/>
                                            <w:right w:val="none" w:sz="0" w:space="0" w:color="auto"/>
                                          </w:divBdr>
                                          <w:divsChild>
                                            <w:div w:id="1916357742">
                                              <w:marLeft w:val="0"/>
                                              <w:marRight w:val="0"/>
                                              <w:marTop w:val="0"/>
                                              <w:marBottom w:val="0"/>
                                              <w:divBdr>
                                                <w:top w:val="none" w:sz="0" w:space="0" w:color="auto"/>
                                                <w:left w:val="none" w:sz="0" w:space="0" w:color="auto"/>
                                                <w:bottom w:val="none" w:sz="0" w:space="0" w:color="auto"/>
                                                <w:right w:val="none" w:sz="0" w:space="0" w:color="auto"/>
                                              </w:divBdr>
                                              <w:divsChild>
                                                <w:div w:id="993607197">
                                                  <w:marLeft w:val="0"/>
                                                  <w:marRight w:val="0"/>
                                                  <w:marTop w:val="0"/>
                                                  <w:marBottom w:val="0"/>
                                                  <w:divBdr>
                                                    <w:top w:val="none" w:sz="0" w:space="0" w:color="auto"/>
                                                    <w:left w:val="none" w:sz="0" w:space="0" w:color="auto"/>
                                                    <w:bottom w:val="none" w:sz="0" w:space="0" w:color="auto"/>
                                                    <w:right w:val="none" w:sz="0" w:space="0" w:color="auto"/>
                                                  </w:divBdr>
                                                  <w:divsChild>
                                                    <w:div w:id="147601934">
                                                      <w:marLeft w:val="0"/>
                                                      <w:marRight w:val="0"/>
                                                      <w:marTop w:val="0"/>
                                                      <w:marBottom w:val="0"/>
                                                      <w:divBdr>
                                                        <w:top w:val="none" w:sz="0" w:space="0" w:color="auto"/>
                                                        <w:left w:val="none" w:sz="0" w:space="0" w:color="auto"/>
                                                        <w:bottom w:val="none" w:sz="0" w:space="0" w:color="auto"/>
                                                        <w:right w:val="none" w:sz="0" w:space="0" w:color="auto"/>
                                                      </w:divBdr>
                                                      <w:divsChild>
                                                        <w:div w:id="1383673631">
                                                          <w:marLeft w:val="0"/>
                                                          <w:marRight w:val="0"/>
                                                          <w:marTop w:val="0"/>
                                                          <w:marBottom w:val="84"/>
                                                          <w:divBdr>
                                                            <w:top w:val="none" w:sz="0" w:space="0" w:color="auto"/>
                                                            <w:left w:val="none" w:sz="0" w:space="0" w:color="auto"/>
                                                            <w:bottom w:val="none" w:sz="0" w:space="0" w:color="auto"/>
                                                            <w:right w:val="none" w:sz="0" w:space="0" w:color="auto"/>
                                                          </w:divBdr>
                                                        </w:div>
                                                        <w:div w:id="13980451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21221850">
                                              <w:marLeft w:val="0"/>
                                              <w:marRight w:val="0"/>
                                              <w:marTop w:val="0"/>
                                              <w:marBottom w:val="0"/>
                                              <w:divBdr>
                                                <w:top w:val="none" w:sz="0" w:space="0" w:color="auto"/>
                                                <w:left w:val="none" w:sz="0" w:space="0" w:color="auto"/>
                                                <w:bottom w:val="none" w:sz="0" w:space="0" w:color="auto"/>
                                                <w:right w:val="none" w:sz="0" w:space="0" w:color="auto"/>
                                              </w:divBdr>
                                              <w:divsChild>
                                                <w:div w:id="1211765950">
                                                  <w:marLeft w:val="0"/>
                                                  <w:marRight w:val="0"/>
                                                  <w:marTop w:val="0"/>
                                                  <w:marBottom w:val="0"/>
                                                  <w:divBdr>
                                                    <w:top w:val="none" w:sz="0" w:space="0" w:color="auto"/>
                                                    <w:left w:val="none" w:sz="0" w:space="0" w:color="auto"/>
                                                    <w:bottom w:val="none" w:sz="0" w:space="0" w:color="auto"/>
                                                    <w:right w:val="none" w:sz="0" w:space="0" w:color="auto"/>
                                                  </w:divBdr>
                                                  <w:divsChild>
                                                    <w:div w:id="2064134970">
                                                      <w:marLeft w:val="0"/>
                                                      <w:marRight w:val="0"/>
                                                      <w:marTop w:val="0"/>
                                                      <w:marBottom w:val="0"/>
                                                      <w:divBdr>
                                                        <w:top w:val="none" w:sz="0" w:space="0" w:color="auto"/>
                                                        <w:left w:val="none" w:sz="0" w:space="0" w:color="auto"/>
                                                        <w:bottom w:val="none" w:sz="0" w:space="0" w:color="auto"/>
                                                        <w:right w:val="none" w:sz="0" w:space="0" w:color="auto"/>
                                                      </w:divBdr>
                                                      <w:divsChild>
                                                        <w:div w:id="700974815">
                                                          <w:marLeft w:val="0"/>
                                                          <w:marRight w:val="0"/>
                                                          <w:marTop w:val="0"/>
                                                          <w:marBottom w:val="84"/>
                                                          <w:divBdr>
                                                            <w:top w:val="none" w:sz="0" w:space="0" w:color="auto"/>
                                                            <w:left w:val="none" w:sz="0" w:space="0" w:color="auto"/>
                                                            <w:bottom w:val="none" w:sz="0" w:space="0" w:color="auto"/>
                                                            <w:right w:val="none" w:sz="0" w:space="0" w:color="auto"/>
                                                          </w:divBdr>
                                                        </w:div>
                                                        <w:div w:id="55334929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85878295">
                                              <w:marLeft w:val="0"/>
                                              <w:marRight w:val="0"/>
                                              <w:marTop w:val="0"/>
                                              <w:marBottom w:val="0"/>
                                              <w:divBdr>
                                                <w:top w:val="none" w:sz="0" w:space="0" w:color="auto"/>
                                                <w:left w:val="none" w:sz="0" w:space="0" w:color="auto"/>
                                                <w:bottom w:val="none" w:sz="0" w:space="0" w:color="auto"/>
                                                <w:right w:val="none" w:sz="0" w:space="0" w:color="auto"/>
                                              </w:divBdr>
                                              <w:divsChild>
                                                <w:div w:id="1217812591">
                                                  <w:marLeft w:val="0"/>
                                                  <w:marRight w:val="0"/>
                                                  <w:marTop w:val="0"/>
                                                  <w:marBottom w:val="0"/>
                                                  <w:divBdr>
                                                    <w:top w:val="none" w:sz="0" w:space="0" w:color="auto"/>
                                                    <w:left w:val="none" w:sz="0" w:space="0" w:color="auto"/>
                                                    <w:bottom w:val="none" w:sz="0" w:space="0" w:color="auto"/>
                                                    <w:right w:val="none" w:sz="0" w:space="0" w:color="auto"/>
                                                  </w:divBdr>
                                                  <w:divsChild>
                                                    <w:div w:id="1995983565">
                                                      <w:marLeft w:val="0"/>
                                                      <w:marRight w:val="0"/>
                                                      <w:marTop w:val="0"/>
                                                      <w:marBottom w:val="0"/>
                                                      <w:divBdr>
                                                        <w:top w:val="none" w:sz="0" w:space="0" w:color="auto"/>
                                                        <w:left w:val="none" w:sz="0" w:space="0" w:color="auto"/>
                                                        <w:bottom w:val="none" w:sz="0" w:space="0" w:color="auto"/>
                                                        <w:right w:val="none" w:sz="0" w:space="0" w:color="auto"/>
                                                      </w:divBdr>
                                                      <w:divsChild>
                                                        <w:div w:id="1371034963">
                                                          <w:marLeft w:val="0"/>
                                                          <w:marRight w:val="0"/>
                                                          <w:marTop w:val="0"/>
                                                          <w:marBottom w:val="84"/>
                                                          <w:divBdr>
                                                            <w:top w:val="none" w:sz="0" w:space="0" w:color="auto"/>
                                                            <w:left w:val="none" w:sz="0" w:space="0" w:color="auto"/>
                                                            <w:bottom w:val="none" w:sz="0" w:space="0" w:color="auto"/>
                                                            <w:right w:val="none" w:sz="0" w:space="0" w:color="auto"/>
                                                          </w:divBdr>
                                                        </w:div>
                                                        <w:div w:id="181124754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55179550">
                                              <w:marLeft w:val="0"/>
                                              <w:marRight w:val="0"/>
                                              <w:marTop w:val="0"/>
                                              <w:marBottom w:val="0"/>
                                              <w:divBdr>
                                                <w:top w:val="none" w:sz="0" w:space="0" w:color="auto"/>
                                                <w:left w:val="none" w:sz="0" w:space="0" w:color="auto"/>
                                                <w:bottom w:val="none" w:sz="0" w:space="0" w:color="auto"/>
                                                <w:right w:val="none" w:sz="0" w:space="0" w:color="auto"/>
                                              </w:divBdr>
                                              <w:divsChild>
                                                <w:div w:id="1337154393">
                                                  <w:marLeft w:val="0"/>
                                                  <w:marRight w:val="0"/>
                                                  <w:marTop w:val="0"/>
                                                  <w:marBottom w:val="0"/>
                                                  <w:divBdr>
                                                    <w:top w:val="none" w:sz="0" w:space="0" w:color="auto"/>
                                                    <w:left w:val="none" w:sz="0" w:space="0" w:color="auto"/>
                                                    <w:bottom w:val="none" w:sz="0" w:space="0" w:color="auto"/>
                                                    <w:right w:val="none" w:sz="0" w:space="0" w:color="auto"/>
                                                  </w:divBdr>
                                                  <w:divsChild>
                                                    <w:div w:id="1868905792">
                                                      <w:marLeft w:val="0"/>
                                                      <w:marRight w:val="0"/>
                                                      <w:marTop w:val="0"/>
                                                      <w:marBottom w:val="0"/>
                                                      <w:divBdr>
                                                        <w:top w:val="none" w:sz="0" w:space="0" w:color="auto"/>
                                                        <w:left w:val="none" w:sz="0" w:space="0" w:color="auto"/>
                                                        <w:bottom w:val="none" w:sz="0" w:space="0" w:color="auto"/>
                                                        <w:right w:val="none" w:sz="0" w:space="0" w:color="auto"/>
                                                      </w:divBdr>
                                                      <w:divsChild>
                                                        <w:div w:id="2003698560">
                                                          <w:marLeft w:val="0"/>
                                                          <w:marRight w:val="0"/>
                                                          <w:marTop w:val="0"/>
                                                          <w:marBottom w:val="84"/>
                                                          <w:divBdr>
                                                            <w:top w:val="none" w:sz="0" w:space="0" w:color="auto"/>
                                                            <w:left w:val="none" w:sz="0" w:space="0" w:color="auto"/>
                                                            <w:bottom w:val="none" w:sz="0" w:space="0" w:color="auto"/>
                                                            <w:right w:val="none" w:sz="0" w:space="0" w:color="auto"/>
                                                          </w:divBdr>
                                                        </w:div>
                                                        <w:div w:id="123963135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649835">
                                              <w:marLeft w:val="0"/>
                                              <w:marRight w:val="0"/>
                                              <w:marTop w:val="0"/>
                                              <w:marBottom w:val="0"/>
                                              <w:divBdr>
                                                <w:top w:val="none" w:sz="0" w:space="0" w:color="auto"/>
                                                <w:left w:val="none" w:sz="0" w:space="0" w:color="auto"/>
                                                <w:bottom w:val="none" w:sz="0" w:space="0" w:color="auto"/>
                                                <w:right w:val="none" w:sz="0" w:space="0" w:color="auto"/>
                                              </w:divBdr>
                                              <w:divsChild>
                                                <w:div w:id="465468541">
                                                  <w:marLeft w:val="0"/>
                                                  <w:marRight w:val="0"/>
                                                  <w:marTop w:val="0"/>
                                                  <w:marBottom w:val="0"/>
                                                  <w:divBdr>
                                                    <w:top w:val="none" w:sz="0" w:space="0" w:color="auto"/>
                                                    <w:left w:val="none" w:sz="0" w:space="0" w:color="auto"/>
                                                    <w:bottom w:val="none" w:sz="0" w:space="0" w:color="auto"/>
                                                    <w:right w:val="none" w:sz="0" w:space="0" w:color="auto"/>
                                                  </w:divBdr>
                                                  <w:divsChild>
                                                    <w:div w:id="1365446534">
                                                      <w:marLeft w:val="0"/>
                                                      <w:marRight w:val="0"/>
                                                      <w:marTop w:val="0"/>
                                                      <w:marBottom w:val="0"/>
                                                      <w:divBdr>
                                                        <w:top w:val="none" w:sz="0" w:space="0" w:color="auto"/>
                                                        <w:left w:val="none" w:sz="0" w:space="0" w:color="auto"/>
                                                        <w:bottom w:val="none" w:sz="0" w:space="0" w:color="auto"/>
                                                        <w:right w:val="none" w:sz="0" w:space="0" w:color="auto"/>
                                                      </w:divBdr>
                                                      <w:divsChild>
                                                        <w:div w:id="361368984">
                                                          <w:marLeft w:val="0"/>
                                                          <w:marRight w:val="0"/>
                                                          <w:marTop w:val="0"/>
                                                          <w:marBottom w:val="84"/>
                                                          <w:divBdr>
                                                            <w:top w:val="none" w:sz="0" w:space="0" w:color="auto"/>
                                                            <w:left w:val="none" w:sz="0" w:space="0" w:color="auto"/>
                                                            <w:bottom w:val="none" w:sz="0" w:space="0" w:color="auto"/>
                                                            <w:right w:val="none" w:sz="0" w:space="0" w:color="auto"/>
                                                          </w:divBdr>
                                                        </w:div>
                                                        <w:div w:id="4628175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7294945">
      <w:bodyDiv w:val="1"/>
      <w:marLeft w:val="0"/>
      <w:marRight w:val="0"/>
      <w:marTop w:val="0"/>
      <w:marBottom w:val="0"/>
      <w:divBdr>
        <w:top w:val="none" w:sz="0" w:space="0" w:color="auto"/>
        <w:left w:val="none" w:sz="0" w:space="0" w:color="auto"/>
        <w:bottom w:val="none" w:sz="0" w:space="0" w:color="auto"/>
        <w:right w:val="none" w:sz="0" w:space="0" w:color="auto"/>
      </w:divBdr>
      <w:divsChild>
        <w:div w:id="1111046823">
          <w:marLeft w:val="0"/>
          <w:marRight w:val="0"/>
          <w:marTop w:val="120"/>
          <w:marBottom w:val="0"/>
          <w:divBdr>
            <w:top w:val="none" w:sz="0" w:space="0" w:color="auto"/>
            <w:left w:val="none" w:sz="0" w:space="0" w:color="auto"/>
            <w:bottom w:val="none" w:sz="0" w:space="0" w:color="auto"/>
            <w:right w:val="none" w:sz="0" w:space="0" w:color="auto"/>
          </w:divBdr>
        </w:div>
        <w:div w:id="1051030445">
          <w:marLeft w:val="0"/>
          <w:marRight w:val="0"/>
          <w:marTop w:val="120"/>
          <w:marBottom w:val="0"/>
          <w:divBdr>
            <w:top w:val="none" w:sz="0" w:space="0" w:color="auto"/>
            <w:left w:val="none" w:sz="0" w:space="0" w:color="auto"/>
            <w:bottom w:val="none" w:sz="0" w:space="0" w:color="auto"/>
            <w:right w:val="none" w:sz="0" w:space="0" w:color="auto"/>
          </w:divBdr>
        </w:div>
      </w:divsChild>
    </w:div>
    <w:div w:id="1657685199">
      <w:bodyDiv w:val="1"/>
      <w:marLeft w:val="0"/>
      <w:marRight w:val="0"/>
      <w:marTop w:val="0"/>
      <w:marBottom w:val="0"/>
      <w:divBdr>
        <w:top w:val="none" w:sz="0" w:space="0" w:color="auto"/>
        <w:left w:val="none" w:sz="0" w:space="0" w:color="auto"/>
        <w:bottom w:val="none" w:sz="0" w:space="0" w:color="auto"/>
        <w:right w:val="none" w:sz="0" w:space="0" w:color="auto"/>
      </w:divBdr>
    </w:div>
    <w:div w:id="1661274818">
      <w:bodyDiv w:val="1"/>
      <w:marLeft w:val="0"/>
      <w:marRight w:val="0"/>
      <w:marTop w:val="0"/>
      <w:marBottom w:val="0"/>
      <w:divBdr>
        <w:top w:val="none" w:sz="0" w:space="0" w:color="auto"/>
        <w:left w:val="none" w:sz="0" w:space="0" w:color="auto"/>
        <w:bottom w:val="none" w:sz="0" w:space="0" w:color="auto"/>
        <w:right w:val="none" w:sz="0" w:space="0" w:color="auto"/>
      </w:divBdr>
      <w:divsChild>
        <w:div w:id="1544907145">
          <w:marLeft w:val="0"/>
          <w:marRight w:val="0"/>
          <w:marTop w:val="120"/>
          <w:marBottom w:val="0"/>
          <w:divBdr>
            <w:top w:val="none" w:sz="0" w:space="0" w:color="auto"/>
            <w:left w:val="none" w:sz="0" w:space="0" w:color="auto"/>
            <w:bottom w:val="none" w:sz="0" w:space="0" w:color="auto"/>
            <w:right w:val="none" w:sz="0" w:space="0" w:color="auto"/>
          </w:divBdr>
        </w:div>
      </w:divsChild>
    </w:div>
    <w:div w:id="1661810464">
      <w:bodyDiv w:val="1"/>
      <w:marLeft w:val="0"/>
      <w:marRight w:val="0"/>
      <w:marTop w:val="0"/>
      <w:marBottom w:val="0"/>
      <w:divBdr>
        <w:top w:val="none" w:sz="0" w:space="0" w:color="auto"/>
        <w:left w:val="none" w:sz="0" w:space="0" w:color="auto"/>
        <w:bottom w:val="none" w:sz="0" w:space="0" w:color="auto"/>
        <w:right w:val="none" w:sz="0" w:space="0" w:color="auto"/>
      </w:divBdr>
      <w:divsChild>
        <w:div w:id="1269194217">
          <w:marLeft w:val="0"/>
          <w:marRight w:val="0"/>
          <w:marTop w:val="120"/>
          <w:marBottom w:val="0"/>
          <w:divBdr>
            <w:top w:val="none" w:sz="0" w:space="0" w:color="auto"/>
            <w:left w:val="none" w:sz="0" w:space="0" w:color="auto"/>
            <w:bottom w:val="none" w:sz="0" w:space="0" w:color="auto"/>
            <w:right w:val="none" w:sz="0" w:space="0" w:color="auto"/>
          </w:divBdr>
        </w:div>
      </w:divsChild>
    </w:div>
    <w:div w:id="1662007772">
      <w:bodyDiv w:val="1"/>
      <w:marLeft w:val="0"/>
      <w:marRight w:val="0"/>
      <w:marTop w:val="0"/>
      <w:marBottom w:val="0"/>
      <w:divBdr>
        <w:top w:val="none" w:sz="0" w:space="0" w:color="auto"/>
        <w:left w:val="none" w:sz="0" w:space="0" w:color="auto"/>
        <w:bottom w:val="none" w:sz="0" w:space="0" w:color="auto"/>
        <w:right w:val="none" w:sz="0" w:space="0" w:color="auto"/>
      </w:divBdr>
      <w:divsChild>
        <w:div w:id="1624993942">
          <w:marLeft w:val="0"/>
          <w:marRight w:val="0"/>
          <w:marTop w:val="120"/>
          <w:marBottom w:val="0"/>
          <w:divBdr>
            <w:top w:val="none" w:sz="0" w:space="0" w:color="auto"/>
            <w:left w:val="none" w:sz="0" w:space="0" w:color="auto"/>
            <w:bottom w:val="none" w:sz="0" w:space="0" w:color="auto"/>
            <w:right w:val="none" w:sz="0" w:space="0" w:color="auto"/>
          </w:divBdr>
        </w:div>
        <w:div w:id="1531995462">
          <w:marLeft w:val="0"/>
          <w:marRight w:val="0"/>
          <w:marTop w:val="120"/>
          <w:marBottom w:val="0"/>
          <w:divBdr>
            <w:top w:val="none" w:sz="0" w:space="0" w:color="auto"/>
            <w:left w:val="none" w:sz="0" w:space="0" w:color="auto"/>
            <w:bottom w:val="none" w:sz="0" w:space="0" w:color="auto"/>
            <w:right w:val="none" w:sz="0" w:space="0" w:color="auto"/>
          </w:divBdr>
        </w:div>
        <w:div w:id="832181817">
          <w:marLeft w:val="0"/>
          <w:marRight w:val="0"/>
          <w:marTop w:val="120"/>
          <w:marBottom w:val="0"/>
          <w:divBdr>
            <w:top w:val="none" w:sz="0" w:space="0" w:color="auto"/>
            <w:left w:val="none" w:sz="0" w:space="0" w:color="auto"/>
            <w:bottom w:val="none" w:sz="0" w:space="0" w:color="auto"/>
            <w:right w:val="none" w:sz="0" w:space="0" w:color="auto"/>
          </w:divBdr>
        </w:div>
        <w:div w:id="512719831">
          <w:marLeft w:val="0"/>
          <w:marRight w:val="0"/>
          <w:marTop w:val="120"/>
          <w:marBottom w:val="0"/>
          <w:divBdr>
            <w:top w:val="none" w:sz="0" w:space="0" w:color="auto"/>
            <w:left w:val="none" w:sz="0" w:space="0" w:color="auto"/>
            <w:bottom w:val="none" w:sz="0" w:space="0" w:color="auto"/>
            <w:right w:val="none" w:sz="0" w:space="0" w:color="auto"/>
          </w:divBdr>
        </w:div>
        <w:div w:id="544607509">
          <w:marLeft w:val="0"/>
          <w:marRight w:val="0"/>
          <w:marTop w:val="120"/>
          <w:marBottom w:val="0"/>
          <w:divBdr>
            <w:top w:val="none" w:sz="0" w:space="0" w:color="auto"/>
            <w:left w:val="none" w:sz="0" w:space="0" w:color="auto"/>
            <w:bottom w:val="none" w:sz="0" w:space="0" w:color="auto"/>
            <w:right w:val="none" w:sz="0" w:space="0" w:color="auto"/>
          </w:divBdr>
        </w:div>
      </w:divsChild>
    </w:div>
    <w:div w:id="1662346261">
      <w:bodyDiv w:val="1"/>
      <w:marLeft w:val="0"/>
      <w:marRight w:val="0"/>
      <w:marTop w:val="0"/>
      <w:marBottom w:val="0"/>
      <w:divBdr>
        <w:top w:val="none" w:sz="0" w:space="0" w:color="auto"/>
        <w:left w:val="none" w:sz="0" w:space="0" w:color="auto"/>
        <w:bottom w:val="none" w:sz="0" w:space="0" w:color="auto"/>
        <w:right w:val="none" w:sz="0" w:space="0" w:color="auto"/>
      </w:divBdr>
    </w:div>
    <w:div w:id="1664890256">
      <w:bodyDiv w:val="1"/>
      <w:marLeft w:val="0"/>
      <w:marRight w:val="0"/>
      <w:marTop w:val="0"/>
      <w:marBottom w:val="0"/>
      <w:divBdr>
        <w:top w:val="none" w:sz="0" w:space="0" w:color="auto"/>
        <w:left w:val="none" w:sz="0" w:space="0" w:color="auto"/>
        <w:bottom w:val="none" w:sz="0" w:space="0" w:color="auto"/>
        <w:right w:val="none" w:sz="0" w:space="0" w:color="auto"/>
      </w:divBdr>
      <w:divsChild>
        <w:div w:id="1911770887">
          <w:marLeft w:val="0"/>
          <w:marRight w:val="0"/>
          <w:marTop w:val="120"/>
          <w:marBottom w:val="0"/>
          <w:divBdr>
            <w:top w:val="none" w:sz="0" w:space="0" w:color="auto"/>
            <w:left w:val="none" w:sz="0" w:space="0" w:color="auto"/>
            <w:bottom w:val="none" w:sz="0" w:space="0" w:color="auto"/>
            <w:right w:val="none" w:sz="0" w:space="0" w:color="auto"/>
          </w:divBdr>
        </w:div>
      </w:divsChild>
    </w:div>
    <w:div w:id="1665084947">
      <w:bodyDiv w:val="1"/>
      <w:marLeft w:val="0"/>
      <w:marRight w:val="0"/>
      <w:marTop w:val="0"/>
      <w:marBottom w:val="0"/>
      <w:divBdr>
        <w:top w:val="none" w:sz="0" w:space="0" w:color="auto"/>
        <w:left w:val="none" w:sz="0" w:space="0" w:color="auto"/>
        <w:bottom w:val="none" w:sz="0" w:space="0" w:color="auto"/>
        <w:right w:val="none" w:sz="0" w:space="0" w:color="auto"/>
      </w:divBdr>
      <w:divsChild>
        <w:div w:id="1327050712">
          <w:marLeft w:val="0"/>
          <w:marRight w:val="0"/>
          <w:marTop w:val="0"/>
          <w:marBottom w:val="105"/>
          <w:divBdr>
            <w:top w:val="none" w:sz="0" w:space="0" w:color="auto"/>
            <w:left w:val="none" w:sz="0" w:space="0" w:color="auto"/>
            <w:bottom w:val="none" w:sz="0" w:space="0" w:color="auto"/>
            <w:right w:val="none" w:sz="0" w:space="0" w:color="auto"/>
          </w:divBdr>
        </w:div>
        <w:div w:id="47808363">
          <w:marLeft w:val="0"/>
          <w:marRight w:val="0"/>
          <w:marTop w:val="135"/>
          <w:marBottom w:val="0"/>
          <w:divBdr>
            <w:top w:val="none" w:sz="0" w:space="0" w:color="auto"/>
            <w:left w:val="none" w:sz="0" w:space="0" w:color="auto"/>
            <w:bottom w:val="none" w:sz="0" w:space="0" w:color="auto"/>
            <w:right w:val="none" w:sz="0" w:space="0" w:color="auto"/>
          </w:divBdr>
        </w:div>
      </w:divsChild>
    </w:div>
    <w:div w:id="1665428429">
      <w:bodyDiv w:val="1"/>
      <w:marLeft w:val="0"/>
      <w:marRight w:val="0"/>
      <w:marTop w:val="0"/>
      <w:marBottom w:val="0"/>
      <w:divBdr>
        <w:top w:val="none" w:sz="0" w:space="0" w:color="auto"/>
        <w:left w:val="none" w:sz="0" w:space="0" w:color="auto"/>
        <w:bottom w:val="none" w:sz="0" w:space="0" w:color="auto"/>
        <w:right w:val="none" w:sz="0" w:space="0" w:color="auto"/>
      </w:divBdr>
      <w:divsChild>
        <w:div w:id="600601098">
          <w:marLeft w:val="0"/>
          <w:marRight w:val="0"/>
          <w:marTop w:val="120"/>
          <w:marBottom w:val="0"/>
          <w:divBdr>
            <w:top w:val="none" w:sz="0" w:space="0" w:color="auto"/>
            <w:left w:val="none" w:sz="0" w:space="0" w:color="auto"/>
            <w:bottom w:val="none" w:sz="0" w:space="0" w:color="auto"/>
            <w:right w:val="none" w:sz="0" w:space="0" w:color="auto"/>
          </w:divBdr>
        </w:div>
        <w:div w:id="1858616707">
          <w:marLeft w:val="0"/>
          <w:marRight w:val="0"/>
          <w:marTop w:val="120"/>
          <w:marBottom w:val="0"/>
          <w:divBdr>
            <w:top w:val="none" w:sz="0" w:space="0" w:color="auto"/>
            <w:left w:val="none" w:sz="0" w:space="0" w:color="auto"/>
            <w:bottom w:val="none" w:sz="0" w:space="0" w:color="auto"/>
            <w:right w:val="none" w:sz="0" w:space="0" w:color="auto"/>
          </w:divBdr>
        </w:div>
      </w:divsChild>
    </w:div>
    <w:div w:id="1665665478">
      <w:bodyDiv w:val="1"/>
      <w:marLeft w:val="0"/>
      <w:marRight w:val="0"/>
      <w:marTop w:val="0"/>
      <w:marBottom w:val="0"/>
      <w:divBdr>
        <w:top w:val="none" w:sz="0" w:space="0" w:color="auto"/>
        <w:left w:val="none" w:sz="0" w:space="0" w:color="auto"/>
        <w:bottom w:val="none" w:sz="0" w:space="0" w:color="auto"/>
        <w:right w:val="none" w:sz="0" w:space="0" w:color="auto"/>
      </w:divBdr>
      <w:divsChild>
        <w:div w:id="1266645483">
          <w:marLeft w:val="0"/>
          <w:marRight w:val="0"/>
          <w:marTop w:val="0"/>
          <w:marBottom w:val="0"/>
          <w:divBdr>
            <w:top w:val="none" w:sz="0" w:space="0" w:color="auto"/>
            <w:left w:val="none" w:sz="0" w:space="0" w:color="auto"/>
            <w:bottom w:val="none" w:sz="0" w:space="0" w:color="auto"/>
            <w:right w:val="none" w:sz="0" w:space="0" w:color="auto"/>
          </w:divBdr>
        </w:div>
      </w:divsChild>
    </w:div>
    <w:div w:id="1666200620">
      <w:bodyDiv w:val="1"/>
      <w:marLeft w:val="0"/>
      <w:marRight w:val="0"/>
      <w:marTop w:val="0"/>
      <w:marBottom w:val="0"/>
      <w:divBdr>
        <w:top w:val="none" w:sz="0" w:space="0" w:color="auto"/>
        <w:left w:val="none" w:sz="0" w:space="0" w:color="auto"/>
        <w:bottom w:val="none" w:sz="0" w:space="0" w:color="auto"/>
        <w:right w:val="none" w:sz="0" w:space="0" w:color="auto"/>
      </w:divBdr>
    </w:div>
    <w:div w:id="1666207616">
      <w:bodyDiv w:val="1"/>
      <w:marLeft w:val="0"/>
      <w:marRight w:val="0"/>
      <w:marTop w:val="0"/>
      <w:marBottom w:val="0"/>
      <w:divBdr>
        <w:top w:val="none" w:sz="0" w:space="0" w:color="auto"/>
        <w:left w:val="none" w:sz="0" w:space="0" w:color="auto"/>
        <w:bottom w:val="none" w:sz="0" w:space="0" w:color="auto"/>
        <w:right w:val="none" w:sz="0" w:space="0" w:color="auto"/>
      </w:divBdr>
      <w:divsChild>
        <w:div w:id="357045722">
          <w:marLeft w:val="0"/>
          <w:marRight w:val="0"/>
          <w:marTop w:val="0"/>
          <w:marBottom w:val="0"/>
          <w:divBdr>
            <w:top w:val="none" w:sz="0" w:space="0" w:color="auto"/>
            <w:left w:val="none" w:sz="0" w:space="0" w:color="auto"/>
            <w:bottom w:val="none" w:sz="0" w:space="0" w:color="auto"/>
            <w:right w:val="none" w:sz="0" w:space="0" w:color="auto"/>
          </w:divBdr>
          <w:divsChild>
            <w:div w:id="194195320">
              <w:marLeft w:val="0"/>
              <w:marRight w:val="0"/>
              <w:marTop w:val="0"/>
              <w:marBottom w:val="0"/>
              <w:divBdr>
                <w:top w:val="none" w:sz="0" w:space="0" w:color="auto"/>
                <w:left w:val="none" w:sz="0" w:space="0" w:color="auto"/>
                <w:bottom w:val="none" w:sz="0" w:space="0" w:color="auto"/>
                <w:right w:val="none" w:sz="0" w:space="0" w:color="auto"/>
              </w:divBdr>
              <w:divsChild>
                <w:div w:id="900599419">
                  <w:marLeft w:val="0"/>
                  <w:marRight w:val="0"/>
                  <w:marTop w:val="0"/>
                  <w:marBottom w:val="0"/>
                  <w:divBdr>
                    <w:top w:val="none" w:sz="0" w:space="0" w:color="auto"/>
                    <w:left w:val="none" w:sz="0" w:space="0" w:color="auto"/>
                    <w:bottom w:val="none" w:sz="0" w:space="0" w:color="auto"/>
                    <w:right w:val="none" w:sz="0" w:space="0" w:color="auto"/>
                  </w:divBdr>
                  <w:divsChild>
                    <w:div w:id="564489545">
                      <w:marLeft w:val="-180"/>
                      <w:marRight w:val="-180"/>
                      <w:marTop w:val="0"/>
                      <w:marBottom w:val="0"/>
                      <w:divBdr>
                        <w:top w:val="none" w:sz="0" w:space="0" w:color="auto"/>
                        <w:left w:val="none" w:sz="0" w:space="0" w:color="auto"/>
                        <w:bottom w:val="none" w:sz="0" w:space="0" w:color="auto"/>
                        <w:right w:val="none" w:sz="0" w:space="0" w:color="auto"/>
                      </w:divBdr>
                      <w:divsChild>
                        <w:div w:id="126245001">
                          <w:marLeft w:val="0"/>
                          <w:marRight w:val="0"/>
                          <w:marTop w:val="0"/>
                          <w:marBottom w:val="0"/>
                          <w:divBdr>
                            <w:top w:val="none" w:sz="0" w:space="0" w:color="auto"/>
                            <w:left w:val="none" w:sz="0" w:space="0" w:color="auto"/>
                            <w:bottom w:val="none" w:sz="0" w:space="0" w:color="auto"/>
                            <w:right w:val="none" w:sz="0" w:space="0" w:color="auto"/>
                          </w:divBdr>
                          <w:divsChild>
                            <w:div w:id="1487629880">
                              <w:marLeft w:val="0"/>
                              <w:marRight w:val="0"/>
                              <w:marTop w:val="0"/>
                              <w:marBottom w:val="0"/>
                              <w:divBdr>
                                <w:top w:val="none" w:sz="0" w:space="0" w:color="auto"/>
                                <w:left w:val="none" w:sz="0" w:space="0" w:color="auto"/>
                                <w:bottom w:val="none" w:sz="0" w:space="0" w:color="auto"/>
                                <w:right w:val="none" w:sz="0" w:space="0" w:color="auto"/>
                              </w:divBdr>
                              <w:divsChild>
                                <w:div w:id="666516683">
                                  <w:marLeft w:val="0"/>
                                  <w:marRight w:val="0"/>
                                  <w:marTop w:val="0"/>
                                  <w:marBottom w:val="0"/>
                                  <w:divBdr>
                                    <w:top w:val="none" w:sz="0" w:space="0" w:color="auto"/>
                                    <w:left w:val="none" w:sz="0" w:space="0" w:color="auto"/>
                                    <w:bottom w:val="none" w:sz="0" w:space="0" w:color="auto"/>
                                    <w:right w:val="none" w:sz="0" w:space="0" w:color="auto"/>
                                  </w:divBdr>
                                  <w:divsChild>
                                    <w:div w:id="1559363812">
                                      <w:marLeft w:val="0"/>
                                      <w:marRight w:val="0"/>
                                      <w:marTop w:val="0"/>
                                      <w:marBottom w:val="576"/>
                                      <w:divBdr>
                                        <w:top w:val="none" w:sz="0" w:space="0" w:color="auto"/>
                                        <w:left w:val="none" w:sz="0" w:space="0" w:color="auto"/>
                                        <w:bottom w:val="none" w:sz="0" w:space="0" w:color="auto"/>
                                        <w:right w:val="none" w:sz="0" w:space="0" w:color="auto"/>
                                      </w:divBdr>
                                      <w:divsChild>
                                        <w:div w:id="634408894">
                                          <w:marLeft w:val="0"/>
                                          <w:marRight w:val="0"/>
                                          <w:marTop w:val="0"/>
                                          <w:marBottom w:val="0"/>
                                          <w:divBdr>
                                            <w:top w:val="none" w:sz="0" w:space="0" w:color="auto"/>
                                            <w:left w:val="none" w:sz="0" w:space="0" w:color="auto"/>
                                            <w:bottom w:val="none" w:sz="0" w:space="0" w:color="auto"/>
                                            <w:right w:val="none" w:sz="0" w:space="0" w:color="auto"/>
                                          </w:divBdr>
                                          <w:divsChild>
                                            <w:div w:id="332880453">
                                              <w:marLeft w:val="0"/>
                                              <w:marRight w:val="0"/>
                                              <w:marTop w:val="0"/>
                                              <w:marBottom w:val="0"/>
                                              <w:divBdr>
                                                <w:top w:val="none" w:sz="0" w:space="0" w:color="auto"/>
                                                <w:left w:val="none" w:sz="0" w:space="0" w:color="auto"/>
                                                <w:bottom w:val="none" w:sz="0" w:space="0" w:color="auto"/>
                                                <w:right w:val="none" w:sz="0" w:space="0" w:color="auto"/>
                                              </w:divBdr>
                                              <w:divsChild>
                                                <w:div w:id="103119180">
                                                  <w:marLeft w:val="0"/>
                                                  <w:marRight w:val="0"/>
                                                  <w:marTop w:val="0"/>
                                                  <w:marBottom w:val="0"/>
                                                  <w:divBdr>
                                                    <w:top w:val="none" w:sz="0" w:space="0" w:color="auto"/>
                                                    <w:left w:val="none" w:sz="0" w:space="0" w:color="auto"/>
                                                    <w:bottom w:val="none" w:sz="0" w:space="0" w:color="auto"/>
                                                    <w:right w:val="none" w:sz="0" w:space="0" w:color="auto"/>
                                                  </w:divBdr>
                                                  <w:divsChild>
                                                    <w:div w:id="1411778424">
                                                      <w:marLeft w:val="0"/>
                                                      <w:marRight w:val="0"/>
                                                      <w:marTop w:val="0"/>
                                                      <w:marBottom w:val="0"/>
                                                      <w:divBdr>
                                                        <w:top w:val="none" w:sz="0" w:space="0" w:color="auto"/>
                                                        <w:left w:val="none" w:sz="0" w:space="0" w:color="auto"/>
                                                        <w:bottom w:val="none" w:sz="0" w:space="0" w:color="auto"/>
                                                        <w:right w:val="none" w:sz="0" w:space="0" w:color="auto"/>
                                                      </w:divBdr>
                                                      <w:divsChild>
                                                        <w:div w:id="837773238">
                                                          <w:marLeft w:val="0"/>
                                                          <w:marRight w:val="0"/>
                                                          <w:marTop w:val="0"/>
                                                          <w:marBottom w:val="84"/>
                                                          <w:divBdr>
                                                            <w:top w:val="none" w:sz="0" w:space="0" w:color="auto"/>
                                                            <w:left w:val="none" w:sz="0" w:space="0" w:color="auto"/>
                                                            <w:bottom w:val="none" w:sz="0" w:space="0" w:color="auto"/>
                                                            <w:right w:val="none" w:sz="0" w:space="0" w:color="auto"/>
                                                          </w:divBdr>
                                                        </w:div>
                                                        <w:div w:id="12353549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6476233">
      <w:bodyDiv w:val="1"/>
      <w:marLeft w:val="0"/>
      <w:marRight w:val="0"/>
      <w:marTop w:val="0"/>
      <w:marBottom w:val="0"/>
      <w:divBdr>
        <w:top w:val="none" w:sz="0" w:space="0" w:color="auto"/>
        <w:left w:val="none" w:sz="0" w:space="0" w:color="auto"/>
        <w:bottom w:val="none" w:sz="0" w:space="0" w:color="auto"/>
        <w:right w:val="none" w:sz="0" w:space="0" w:color="auto"/>
      </w:divBdr>
      <w:divsChild>
        <w:div w:id="1856262786">
          <w:marLeft w:val="0"/>
          <w:marRight w:val="0"/>
          <w:marTop w:val="0"/>
          <w:marBottom w:val="0"/>
          <w:divBdr>
            <w:top w:val="none" w:sz="0" w:space="0" w:color="auto"/>
            <w:left w:val="none" w:sz="0" w:space="0" w:color="auto"/>
            <w:bottom w:val="none" w:sz="0" w:space="0" w:color="auto"/>
            <w:right w:val="none" w:sz="0" w:space="0" w:color="auto"/>
          </w:divBdr>
          <w:divsChild>
            <w:div w:id="1577864540">
              <w:marLeft w:val="0"/>
              <w:marRight w:val="0"/>
              <w:marTop w:val="0"/>
              <w:marBottom w:val="0"/>
              <w:divBdr>
                <w:top w:val="none" w:sz="0" w:space="0" w:color="auto"/>
                <w:left w:val="none" w:sz="0" w:space="0" w:color="auto"/>
                <w:bottom w:val="none" w:sz="0" w:space="0" w:color="auto"/>
                <w:right w:val="none" w:sz="0" w:space="0" w:color="auto"/>
              </w:divBdr>
            </w:div>
          </w:divsChild>
        </w:div>
        <w:div w:id="744644948">
          <w:marLeft w:val="0"/>
          <w:marRight w:val="0"/>
          <w:marTop w:val="0"/>
          <w:marBottom w:val="0"/>
          <w:divBdr>
            <w:top w:val="none" w:sz="0" w:space="0" w:color="auto"/>
            <w:left w:val="none" w:sz="0" w:space="0" w:color="auto"/>
            <w:bottom w:val="none" w:sz="0" w:space="0" w:color="auto"/>
            <w:right w:val="none" w:sz="0" w:space="0" w:color="auto"/>
          </w:divBdr>
          <w:divsChild>
            <w:div w:id="446123321">
              <w:marLeft w:val="0"/>
              <w:marRight w:val="0"/>
              <w:marTop w:val="0"/>
              <w:marBottom w:val="0"/>
              <w:divBdr>
                <w:top w:val="none" w:sz="0" w:space="0" w:color="auto"/>
                <w:left w:val="none" w:sz="0" w:space="0" w:color="auto"/>
                <w:bottom w:val="none" w:sz="0" w:space="0" w:color="auto"/>
                <w:right w:val="none" w:sz="0" w:space="0" w:color="auto"/>
              </w:divBdr>
            </w:div>
          </w:divsChild>
        </w:div>
        <w:div w:id="142745832">
          <w:marLeft w:val="0"/>
          <w:marRight w:val="0"/>
          <w:marTop w:val="0"/>
          <w:marBottom w:val="0"/>
          <w:divBdr>
            <w:top w:val="none" w:sz="0" w:space="0" w:color="auto"/>
            <w:left w:val="none" w:sz="0" w:space="0" w:color="auto"/>
            <w:bottom w:val="none" w:sz="0" w:space="0" w:color="auto"/>
            <w:right w:val="none" w:sz="0" w:space="0" w:color="auto"/>
          </w:divBdr>
          <w:divsChild>
            <w:div w:id="6435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3435">
      <w:bodyDiv w:val="1"/>
      <w:marLeft w:val="0"/>
      <w:marRight w:val="0"/>
      <w:marTop w:val="0"/>
      <w:marBottom w:val="0"/>
      <w:divBdr>
        <w:top w:val="none" w:sz="0" w:space="0" w:color="auto"/>
        <w:left w:val="none" w:sz="0" w:space="0" w:color="auto"/>
        <w:bottom w:val="none" w:sz="0" w:space="0" w:color="auto"/>
        <w:right w:val="none" w:sz="0" w:space="0" w:color="auto"/>
      </w:divBdr>
      <w:divsChild>
        <w:div w:id="1090079559">
          <w:marLeft w:val="0"/>
          <w:marRight w:val="0"/>
          <w:marTop w:val="120"/>
          <w:marBottom w:val="0"/>
          <w:divBdr>
            <w:top w:val="none" w:sz="0" w:space="0" w:color="auto"/>
            <w:left w:val="none" w:sz="0" w:space="0" w:color="auto"/>
            <w:bottom w:val="none" w:sz="0" w:space="0" w:color="auto"/>
            <w:right w:val="none" w:sz="0" w:space="0" w:color="auto"/>
          </w:divBdr>
        </w:div>
        <w:div w:id="1868759576">
          <w:marLeft w:val="0"/>
          <w:marRight w:val="0"/>
          <w:marTop w:val="120"/>
          <w:marBottom w:val="0"/>
          <w:divBdr>
            <w:top w:val="none" w:sz="0" w:space="0" w:color="auto"/>
            <w:left w:val="none" w:sz="0" w:space="0" w:color="auto"/>
            <w:bottom w:val="none" w:sz="0" w:space="0" w:color="auto"/>
            <w:right w:val="none" w:sz="0" w:space="0" w:color="auto"/>
          </w:divBdr>
        </w:div>
      </w:divsChild>
    </w:div>
    <w:div w:id="1668438981">
      <w:bodyDiv w:val="1"/>
      <w:marLeft w:val="0"/>
      <w:marRight w:val="0"/>
      <w:marTop w:val="0"/>
      <w:marBottom w:val="0"/>
      <w:divBdr>
        <w:top w:val="none" w:sz="0" w:space="0" w:color="auto"/>
        <w:left w:val="none" w:sz="0" w:space="0" w:color="auto"/>
        <w:bottom w:val="none" w:sz="0" w:space="0" w:color="auto"/>
        <w:right w:val="none" w:sz="0" w:space="0" w:color="auto"/>
      </w:divBdr>
      <w:divsChild>
        <w:div w:id="536241872">
          <w:marLeft w:val="0"/>
          <w:marRight w:val="0"/>
          <w:marTop w:val="120"/>
          <w:marBottom w:val="0"/>
          <w:divBdr>
            <w:top w:val="none" w:sz="0" w:space="0" w:color="auto"/>
            <w:left w:val="none" w:sz="0" w:space="0" w:color="auto"/>
            <w:bottom w:val="none" w:sz="0" w:space="0" w:color="auto"/>
            <w:right w:val="none" w:sz="0" w:space="0" w:color="auto"/>
          </w:divBdr>
        </w:div>
      </w:divsChild>
    </w:div>
    <w:div w:id="1670332824">
      <w:bodyDiv w:val="1"/>
      <w:marLeft w:val="0"/>
      <w:marRight w:val="0"/>
      <w:marTop w:val="0"/>
      <w:marBottom w:val="0"/>
      <w:divBdr>
        <w:top w:val="none" w:sz="0" w:space="0" w:color="auto"/>
        <w:left w:val="none" w:sz="0" w:space="0" w:color="auto"/>
        <w:bottom w:val="none" w:sz="0" w:space="0" w:color="auto"/>
        <w:right w:val="none" w:sz="0" w:space="0" w:color="auto"/>
      </w:divBdr>
    </w:div>
    <w:div w:id="1670714426">
      <w:bodyDiv w:val="1"/>
      <w:marLeft w:val="0"/>
      <w:marRight w:val="0"/>
      <w:marTop w:val="0"/>
      <w:marBottom w:val="0"/>
      <w:divBdr>
        <w:top w:val="none" w:sz="0" w:space="0" w:color="auto"/>
        <w:left w:val="none" w:sz="0" w:space="0" w:color="auto"/>
        <w:bottom w:val="none" w:sz="0" w:space="0" w:color="auto"/>
        <w:right w:val="none" w:sz="0" w:space="0" w:color="auto"/>
      </w:divBdr>
      <w:divsChild>
        <w:div w:id="1643122725">
          <w:marLeft w:val="0"/>
          <w:marRight w:val="0"/>
          <w:marTop w:val="120"/>
          <w:marBottom w:val="0"/>
          <w:divBdr>
            <w:top w:val="none" w:sz="0" w:space="0" w:color="auto"/>
            <w:left w:val="none" w:sz="0" w:space="0" w:color="auto"/>
            <w:bottom w:val="none" w:sz="0" w:space="0" w:color="auto"/>
            <w:right w:val="none" w:sz="0" w:space="0" w:color="auto"/>
          </w:divBdr>
        </w:div>
      </w:divsChild>
    </w:div>
    <w:div w:id="1671365609">
      <w:bodyDiv w:val="1"/>
      <w:marLeft w:val="0"/>
      <w:marRight w:val="0"/>
      <w:marTop w:val="0"/>
      <w:marBottom w:val="0"/>
      <w:divBdr>
        <w:top w:val="none" w:sz="0" w:space="0" w:color="auto"/>
        <w:left w:val="none" w:sz="0" w:space="0" w:color="auto"/>
        <w:bottom w:val="none" w:sz="0" w:space="0" w:color="auto"/>
        <w:right w:val="none" w:sz="0" w:space="0" w:color="auto"/>
      </w:divBdr>
    </w:div>
    <w:div w:id="1672220553">
      <w:bodyDiv w:val="1"/>
      <w:marLeft w:val="0"/>
      <w:marRight w:val="0"/>
      <w:marTop w:val="0"/>
      <w:marBottom w:val="0"/>
      <w:divBdr>
        <w:top w:val="none" w:sz="0" w:space="0" w:color="auto"/>
        <w:left w:val="none" w:sz="0" w:space="0" w:color="auto"/>
        <w:bottom w:val="none" w:sz="0" w:space="0" w:color="auto"/>
        <w:right w:val="none" w:sz="0" w:space="0" w:color="auto"/>
      </w:divBdr>
      <w:divsChild>
        <w:div w:id="486941100">
          <w:marLeft w:val="0"/>
          <w:marRight w:val="0"/>
          <w:marTop w:val="0"/>
          <w:marBottom w:val="0"/>
          <w:divBdr>
            <w:top w:val="none" w:sz="0" w:space="0" w:color="auto"/>
            <w:left w:val="none" w:sz="0" w:space="0" w:color="auto"/>
            <w:bottom w:val="none" w:sz="0" w:space="0" w:color="auto"/>
            <w:right w:val="none" w:sz="0" w:space="0" w:color="auto"/>
          </w:divBdr>
          <w:divsChild>
            <w:div w:id="1618416305">
              <w:marLeft w:val="0"/>
              <w:marRight w:val="0"/>
              <w:marTop w:val="0"/>
              <w:marBottom w:val="0"/>
              <w:divBdr>
                <w:top w:val="none" w:sz="0" w:space="0" w:color="auto"/>
                <w:left w:val="none" w:sz="0" w:space="0" w:color="auto"/>
                <w:bottom w:val="none" w:sz="0" w:space="0" w:color="auto"/>
                <w:right w:val="none" w:sz="0" w:space="0" w:color="auto"/>
              </w:divBdr>
              <w:divsChild>
                <w:div w:id="1201825948">
                  <w:marLeft w:val="0"/>
                  <w:marRight w:val="0"/>
                  <w:marTop w:val="0"/>
                  <w:marBottom w:val="0"/>
                  <w:divBdr>
                    <w:top w:val="none" w:sz="0" w:space="0" w:color="auto"/>
                    <w:left w:val="none" w:sz="0" w:space="0" w:color="auto"/>
                    <w:bottom w:val="none" w:sz="0" w:space="0" w:color="auto"/>
                    <w:right w:val="none" w:sz="0" w:space="0" w:color="auto"/>
                  </w:divBdr>
                  <w:divsChild>
                    <w:div w:id="192882265">
                      <w:marLeft w:val="0"/>
                      <w:marRight w:val="0"/>
                      <w:marTop w:val="0"/>
                      <w:marBottom w:val="0"/>
                      <w:divBdr>
                        <w:top w:val="none" w:sz="0" w:space="0" w:color="auto"/>
                        <w:left w:val="none" w:sz="0" w:space="0" w:color="auto"/>
                        <w:bottom w:val="none" w:sz="0" w:space="0" w:color="auto"/>
                        <w:right w:val="none" w:sz="0" w:space="0" w:color="auto"/>
                      </w:divBdr>
                      <w:divsChild>
                        <w:div w:id="1077247482">
                          <w:marLeft w:val="-180"/>
                          <w:marRight w:val="-180"/>
                          <w:marTop w:val="0"/>
                          <w:marBottom w:val="0"/>
                          <w:divBdr>
                            <w:top w:val="none" w:sz="0" w:space="0" w:color="auto"/>
                            <w:left w:val="none" w:sz="0" w:space="0" w:color="auto"/>
                            <w:bottom w:val="none" w:sz="0" w:space="0" w:color="auto"/>
                            <w:right w:val="none" w:sz="0" w:space="0" w:color="auto"/>
                          </w:divBdr>
                          <w:divsChild>
                            <w:div w:id="33432764">
                              <w:marLeft w:val="0"/>
                              <w:marRight w:val="0"/>
                              <w:marTop w:val="0"/>
                              <w:marBottom w:val="0"/>
                              <w:divBdr>
                                <w:top w:val="none" w:sz="0" w:space="0" w:color="auto"/>
                                <w:left w:val="none" w:sz="0" w:space="0" w:color="auto"/>
                                <w:bottom w:val="none" w:sz="0" w:space="0" w:color="auto"/>
                                <w:right w:val="none" w:sz="0" w:space="0" w:color="auto"/>
                              </w:divBdr>
                              <w:divsChild>
                                <w:div w:id="2089114303">
                                  <w:marLeft w:val="0"/>
                                  <w:marRight w:val="0"/>
                                  <w:marTop w:val="0"/>
                                  <w:marBottom w:val="0"/>
                                  <w:divBdr>
                                    <w:top w:val="none" w:sz="0" w:space="0" w:color="auto"/>
                                    <w:left w:val="none" w:sz="0" w:space="0" w:color="auto"/>
                                    <w:bottom w:val="none" w:sz="0" w:space="0" w:color="auto"/>
                                    <w:right w:val="none" w:sz="0" w:space="0" w:color="auto"/>
                                  </w:divBdr>
                                  <w:divsChild>
                                    <w:div w:id="303510011">
                                      <w:marLeft w:val="0"/>
                                      <w:marRight w:val="0"/>
                                      <w:marTop w:val="0"/>
                                      <w:marBottom w:val="576"/>
                                      <w:divBdr>
                                        <w:top w:val="none" w:sz="0" w:space="0" w:color="auto"/>
                                        <w:left w:val="none" w:sz="0" w:space="0" w:color="auto"/>
                                        <w:bottom w:val="none" w:sz="0" w:space="0" w:color="auto"/>
                                        <w:right w:val="none" w:sz="0" w:space="0" w:color="auto"/>
                                      </w:divBdr>
                                      <w:divsChild>
                                        <w:div w:id="1639601869">
                                          <w:marLeft w:val="0"/>
                                          <w:marRight w:val="0"/>
                                          <w:marTop w:val="0"/>
                                          <w:marBottom w:val="0"/>
                                          <w:divBdr>
                                            <w:top w:val="none" w:sz="0" w:space="0" w:color="auto"/>
                                            <w:left w:val="none" w:sz="0" w:space="0" w:color="auto"/>
                                            <w:bottom w:val="none" w:sz="0" w:space="0" w:color="auto"/>
                                            <w:right w:val="none" w:sz="0" w:space="0" w:color="auto"/>
                                          </w:divBdr>
                                          <w:divsChild>
                                            <w:div w:id="462768135">
                                              <w:marLeft w:val="0"/>
                                              <w:marRight w:val="0"/>
                                              <w:marTop w:val="0"/>
                                              <w:marBottom w:val="0"/>
                                              <w:divBdr>
                                                <w:top w:val="none" w:sz="0" w:space="0" w:color="auto"/>
                                                <w:left w:val="none" w:sz="0" w:space="0" w:color="auto"/>
                                                <w:bottom w:val="none" w:sz="0" w:space="0" w:color="auto"/>
                                                <w:right w:val="none" w:sz="0" w:space="0" w:color="auto"/>
                                              </w:divBdr>
                                              <w:divsChild>
                                                <w:div w:id="578713375">
                                                  <w:marLeft w:val="0"/>
                                                  <w:marRight w:val="0"/>
                                                  <w:marTop w:val="0"/>
                                                  <w:marBottom w:val="0"/>
                                                  <w:divBdr>
                                                    <w:top w:val="none" w:sz="0" w:space="0" w:color="auto"/>
                                                    <w:left w:val="none" w:sz="0" w:space="0" w:color="auto"/>
                                                    <w:bottom w:val="none" w:sz="0" w:space="0" w:color="auto"/>
                                                    <w:right w:val="none" w:sz="0" w:space="0" w:color="auto"/>
                                                  </w:divBdr>
                                                  <w:divsChild>
                                                    <w:div w:id="1353648079">
                                                      <w:marLeft w:val="0"/>
                                                      <w:marRight w:val="0"/>
                                                      <w:marTop w:val="0"/>
                                                      <w:marBottom w:val="0"/>
                                                      <w:divBdr>
                                                        <w:top w:val="none" w:sz="0" w:space="0" w:color="auto"/>
                                                        <w:left w:val="none" w:sz="0" w:space="0" w:color="auto"/>
                                                        <w:bottom w:val="none" w:sz="0" w:space="0" w:color="auto"/>
                                                        <w:right w:val="none" w:sz="0" w:space="0" w:color="auto"/>
                                                      </w:divBdr>
                                                      <w:divsChild>
                                                        <w:div w:id="865141462">
                                                          <w:marLeft w:val="0"/>
                                                          <w:marRight w:val="0"/>
                                                          <w:marTop w:val="0"/>
                                                          <w:marBottom w:val="84"/>
                                                          <w:divBdr>
                                                            <w:top w:val="none" w:sz="0" w:space="0" w:color="auto"/>
                                                            <w:left w:val="none" w:sz="0" w:space="0" w:color="auto"/>
                                                            <w:bottom w:val="none" w:sz="0" w:space="0" w:color="auto"/>
                                                            <w:right w:val="none" w:sz="0" w:space="0" w:color="auto"/>
                                                          </w:divBdr>
                                                        </w:div>
                                                        <w:div w:id="13657878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3296261">
      <w:bodyDiv w:val="1"/>
      <w:marLeft w:val="0"/>
      <w:marRight w:val="0"/>
      <w:marTop w:val="0"/>
      <w:marBottom w:val="0"/>
      <w:divBdr>
        <w:top w:val="none" w:sz="0" w:space="0" w:color="auto"/>
        <w:left w:val="none" w:sz="0" w:space="0" w:color="auto"/>
        <w:bottom w:val="none" w:sz="0" w:space="0" w:color="auto"/>
        <w:right w:val="none" w:sz="0" w:space="0" w:color="auto"/>
      </w:divBdr>
      <w:divsChild>
        <w:div w:id="812602687">
          <w:marLeft w:val="0"/>
          <w:marRight w:val="0"/>
          <w:marTop w:val="120"/>
          <w:marBottom w:val="0"/>
          <w:divBdr>
            <w:top w:val="none" w:sz="0" w:space="0" w:color="auto"/>
            <w:left w:val="none" w:sz="0" w:space="0" w:color="auto"/>
            <w:bottom w:val="none" w:sz="0" w:space="0" w:color="auto"/>
            <w:right w:val="none" w:sz="0" w:space="0" w:color="auto"/>
          </w:divBdr>
        </w:div>
      </w:divsChild>
    </w:div>
    <w:div w:id="1673297720">
      <w:bodyDiv w:val="1"/>
      <w:marLeft w:val="0"/>
      <w:marRight w:val="0"/>
      <w:marTop w:val="0"/>
      <w:marBottom w:val="0"/>
      <w:divBdr>
        <w:top w:val="none" w:sz="0" w:space="0" w:color="auto"/>
        <w:left w:val="none" w:sz="0" w:space="0" w:color="auto"/>
        <w:bottom w:val="none" w:sz="0" w:space="0" w:color="auto"/>
        <w:right w:val="none" w:sz="0" w:space="0" w:color="auto"/>
      </w:divBdr>
    </w:div>
    <w:div w:id="1673681990">
      <w:bodyDiv w:val="1"/>
      <w:marLeft w:val="0"/>
      <w:marRight w:val="0"/>
      <w:marTop w:val="0"/>
      <w:marBottom w:val="0"/>
      <w:divBdr>
        <w:top w:val="none" w:sz="0" w:space="0" w:color="auto"/>
        <w:left w:val="none" w:sz="0" w:space="0" w:color="auto"/>
        <w:bottom w:val="none" w:sz="0" w:space="0" w:color="auto"/>
        <w:right w:val="none" w:sz="0" w:space="0" w:color="auto"/>
      </w:divBdr>
    </w:div>
    <w:div w:id="1673870722">
      <w:bodyDiv w:val="1"/>
      <w:marLeft w:val="0"/>
      <w:marRight w:val="0"/>
      <w:marTop w:val="0"/>
      <w:marBottom w:val="0"/>
      <w:divBdr>
        <w:top w:val="none" w:sz="0" w:space="0" w:color="auto"/>
        <w:left w:val="none" w:sz="0" w:space="0" w:color="auto"/>
        <w:bottom w:val="none" w:sz="0" w:space="0" w:color="auto"/>
        <w:right w:val="none" w:sz="0" w:space="0" w:color="auto"/>
      </w:divBdr>
      <w:divsChild>
        <w:div w:id="866409995">
          <w:marLeft w:val="0"/>
          <w:marRight w:val="0"/>
          <w:marTop w:val="0"/>
          <w:marBottom w:val="0"/>
          <w:divBdr>
            <w:top w:val="none" w:sz="0" w:space="0" w:color="auto"/>
            <w:left w:val="none" w:sz="0" w:space="0" w:color="auto"/>
            <w:bottom w:val="none" w:sz="0" w:space="0" w:color="auto"/>
            <w:right w:val="none" w:sz="0" w:space="0" w:color="auto"/>
          </w:divBdr>
          <w:divsChild>
            <w:div w:id="586811434">
              <w:marLeft w:val="0"/>
              <w:marRight w:val="0"/>
              <w:marTop w:val="0"/>
              <w:marBottom w:val="0"/>
              <w:divBdr>
                <w:top w:val="none" w:sz="0" w:space="0" w:color="auto"/>
                <w:left w:val="none" w:sz="0" w:space="0" w:color="auto"/>
                <w:bottom w:val="none" w:sz="0" w:space="0" w:color="auto"/>
                <w:right w:val="none" w:sz="0" w:space="0" w:color="auto"/>
              </w:divBdr>
              <w:divsChild>
                <w:div w:id="603733577">
                  <w:marLeft w:val="0"/>
                  <w:marRight w:val="0"/>
                  <w:marTop w:val="0"/>
                  <w:marBottom w:val="0"/>
                  <w:divBdr>
                    <w:top w:val="none" w:sz="0" w:space="0" w:color="auto"/>
                    <w:left w:val="none" w:sz="0" w:space="0" w:color="auto"/>
                    <w:bottom w:val="none" w:sz="0" w:space="0" w:color="auto"/>
                    <w:right w:val="none" w:sz="0" w:space="0" w:color="auto"/>
                  </w:divBdr>
                  <w:divsChild>
                    <w:div w:id="361563314">
                      <w:marLeft w:val="-180"/>
                      <w:marRight w:val="-180"/>
                      <w:marTop w:val="0"/>
                      <w:marBottom w:val="0"/>
                      <w:divBdr>
                        <w:top w:val="none" w:sz="0" w:space="0" w:color="auto"/>
                        <w:left w:val="none" w:sz="0" w:space="0" w:color="auto"/>
                        <w:bottom w:val="none" w:sz="0" w:space="0" w:color="auto"/>
                        <w:right w:val="none" w:sz="0" w:space="0" w:color="auto"/>
                      </w:divBdr>
                      <w:divsChild>
                        <w:div w:id="530842648">
                          <w:marLeft w:val="0"/>
                          <w:marRight w:val="0"/>
                          <w:marTop w:val="0"/>
                          <w:marBottom w:val="0"/>
                          <w:divBdr>
                            <w:top w:val="none" w:sz="0" w:space="0" w:color="auto"/>
                            <w:left w:val="none" w:sz="0" w:space="0" w:color="auto"/>
                            <w:bottom w:val="none" w:sz="0" w:space="0" w:color="auto"/>
                            <w:right w:val="none" w:sz="0" w:space="0" w:color="auto"/>
                          </w:divBdr>
                          <w:divsChild>
                            <w:div w:id="1460681709">
                              <w:marLeft w:val="0"/>
                              <w:marRight w:val="0"/>
                              <w:marTop w:val="0"/>
                              <w:marBottom w:val="0"/>
                              <w:divBdr>
                                <w:top w:val="none" w:sz="0" w:space="0" w:color="auto"/>
                                <w:left w:val="none" w:sz="0" w:space="0" w:color="auto"/>
                                <w:bottom w:val="none" w:sz="0" w:space="0" w:color="auto"/>
                                <w:right w:val="none" w:sz="0" w:space="0" w:color="auto"/>
                              </w:divBdr>
                              <w:divsChild>
                                <w:div w:id="463741159">
                                  <w:marLeft w:val="0"/>
                                  <w:marRight w:val="0"/>
                                  <w:marTop w:val="0"/>
                                  <w:marBottom w:val="0"/>
                                  <w:divBdr>
                                    <w:top w:val="none" w:sz="0" w:space="0" w:color="auto"/>
                                    <w:left w:val="none" w:sz="0" w:space="0" w:color="auto"/>
                                    <w:bottom w:val="none" w:sz="0" w:space="0" w:color="auto"/>
                                    <w:right w:val="none" w:sz="0" w:space="0" w:color="auto"/>
                                  </w:divBdr>
                                  <w:divsChild>
                                    <w:div w:id="1315453046">
                                      <w:marLeft w:val="0"/>
                                      <w:marRight w:val="0"/>
                                      <w:marTop w:val="0"/>
                                      <w:marBottom w:val="576"/>
                                      <w:divBdr>
                                        <w:top w:val="none" w:sz="0" w:space="0" w:color="auto"/>
                                        <w:left w:val="none" w:sz="0" w:space="0" w:color="auto"/>
                                        <w:bottom w:val="none" w:sz="0" w:space="0" w:color="auto"/>
                                        <w:right w:val="none" w:sz="0" w:space="0" w:color="auto"/>
                                      </w:divBdr>
                                      <w:divsChild>
                                        <w:div w:id="996343927">
                                          <w:marLeft w:val="0"/>
                                          <w:marRight w:val="0"/>
                                          <w:marTop w:val="0"/>
                                          <w:marBottom w:val="0"/>
                                          <w:divBdr>
                                            <w:top w:val="none" w:sz="0" w:space="0" w:color="auto"/>
                                            <w:left w:val="none" w:sz="0" w:space="0" w:color="auto"/>
                                            <w:bottom w:val="none" w:sz="0" w:space="0" w:color="auto"/>
                                            <w:right w:val="none" w:sz="0" w:space="0" w:color="auto"/>
                                          </w:divBdr>
                                          <w:divsChild>
                                            <w:div w:id="1596597299">
                                              <w:marLeft w:val="0"/>
                                              <w:marRight w:val="0"/>
                                              <w:marTop w:val="0"/>
                                              <w:marBottom w:val="0"/>
                                              <w:divBdr>
                                                <w:top w:val="none" w:sz="0" w:space="0" w:color="auto"/>
                                                <w:left w:val="none" w:sz="0" w:space="0" w:color="auto"/>
                                                <w:bottom w:val="none" w:sz="0" w:space="0" w:color="auto"/>
                                                <w:right w:val="none" w:sz="0" w:space="0" w:color="auto"/>
                                              </w:divBdr>
                                              <w:divsChild>
                                                <w:div w:id="738284352">
                                                  <w:marLeft w:val="0"/>
                                                  <w:marRight w:val="0"/>
                                                  <w:marTop w:val="0"/>
                                                  <w:marBottom w:val="0"/>
                                                  <w:divBdr>
                                                    <w:top w:val="none" w:sz="0" w:space="0" w:color="auto"/>
                                                    <w:left w:val="none" w:sz="0" w:space="0" w:color="auto"/>
                                                    <w:bottom w:val="none" w:sz="0" w:space="0" w:color="auto"/>
                                                    <w:right w:val="none" w:sz="0" w:space="0" w:color="auto"/>
                                                  </w:divBdr>
                                                  <w:divsChild>
                                                    <w:div w:id="1529641143">
                                                      <w:marLeft w:val="0"/>
                                                      <w:marRight w:val="0"/>
                                                      <w:marTop w:val="0"/>
                                                      <w:marBottom w:val="0"/>
                                                      <w:divBdr>
                                                        <w:top w:val="none" w:sz="0" w:space="0" w:color="auto"/>
                                                        <w:left w:val="none" w:sz="0" w:space="0" w:color="auto"/>
                                                        <w:bottom w:val="none" w:sz="0" w:space="0" w:color="auto"/>
                                                        <w:right w:val="none" w:sz="0" w:space="0" w:color="auto"/>
                                                      </w:divBdr>
                                                      <w:divsChild>
                                                        <w:div w:id="118111294">
                                                          <w:marLeft w:val="0"/>
                                                          <w:marRight w:val="0"/>
                                                          <w:marTop w:val="0"/>
                                                          <w:marBottom w:val="84"/>
                                                          <w:divBdr>
                                                            <w:top w:val="none" w:sz="0" w:space="0" w:color="auto"/>
                                                            <w:left w:val="none" w:sz="0" w:space="0" w:color="auto"/>
                                                            <w:bottom w:val="none" w:sz="0" w:space="0" w:color="auto"/>
                                                            <w:right w:val="none" w:sz="0" w:space="0" w:color="auto"/>
                                                          </w:divBdr>
                                                        </w:div>
                                                        <w:div w:id="91674957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646419">
      <w:bodyDiv w:val="1"/>
      <w:marLeft w:val="0"/>
      <w:marRight w:val="0"/>
      <w:marTop w:val="0"/>
      <w:marBottom w:val="0"/>
      <w:divBdr>
        <w:top w:val="none" w:sz="0" w:space="0" w:color="auto"/>
        <w:left w:val="none" w:sz="0" w:space="0" w:color="auto"/>
        <w:bottom w:val="none" w:sz="0" w:space="0" w:color="auto"/>
        <w:right w:val="none" w:sz="0" w:space="0" w:color="auto"/>
      </w:divBdr>
      <w:divsChild>
        <w:div w:id="374549033">
          <w:marLeft w:val="0"/>
          <w:marRight w:val="0"/>
          <w:marTop w:val="120"/>
          <w:marBottom w:val="0"/>
          <w:divBdr>
            <w:top w:val="none" w:sz="0" w:space="0" w:color="auto"/>
            <w:left w:val="none" w:sz="0" w:space="0" w:color="auto"/>
            <w:bottom w:val="none" w:sz="0" w:space="0" w:color="auto"/>
            <w:right w:val="none" w:sz="0" w:space="0" w:color="auto"/>
          </w:divBdr>
        </w:div>
        <w:div w:id="815535043">
          <w:marLeft w:val="0"/>
          <w:marRight w:val="0"/>
          <w:marTop w:val="120"/>
          <w:marBottom w:val="0"/>
          <w:divBdr>
            <w:top w:val="none" w:sz="0" w:space="0" w:color="auto"/>
            <w:left w:val="none" w:sz="0" w:space="0" w:color="auto"/>
            <w:bottom w:val="none" w:sz="0" w:space="0" w:color="auto"/>
            <w:right w:val="none" w:sz="0" w:space="0" w:color="auto"/>
          </w:divBdr>
        </w:div>
        <w:div w:id="1605457401">
          <w:marLeft w:val="0"/>
          <w:marRight w:val="0"/>
          <w:marTop w:val="120"/>
          <w:marBottom w:val="0"/>
          <w:divBdr>
            <w:top w:val="none" w:sz="0" w:space="0" w:color="auto"/>
            <w:left w:val="none" w:sz="0" w:space="0" w:color="auto"/>
            <w:bottom w:val="none" w:sz="0" w:space="0" w:color="auto"/>
            <w:right w:val="none" w:sz="0" w:space="0" w:color="auto"/>
          </w:divBdr>
        </w:div>
        <w:div w:id="1460996556">
          <w:marLeft w:val="0"/>
          <w:marRight w:val="0"/>
          <w:marTop w:val="120"/>
          <w:marBottom w:val="0"/>
          <w:divBdr>
            <w:top w:val="none" w:sz="0" w:space="0" w:color="auto"/>
            <w:left w:val="none" w:sz="0" w:space="0" w:color="auto"/>
            <w:bottom w:val="none" w:sz="0" w:space="0" w:color="auto"/>
            <w:right w:val="none" w:sz="0" w:space="0" w:color="auto"/>
          </w:divBdr>
        </w:div>
        <w:div w:id="1711492414">
          <w:marLeft w:val="0"/>
          <w:marRight w:val="0"/>
          <w:marTop w:val="120"/>
          <w:marBottom w:val="0"/>
          <w:divBdr>
            <w:top w:val="none" w:sz="0" w:space="0" w:color="auto"/>
            <w:left w:val="none" w:sz="0" w:space="0" w:color="auto"/>
            <w:bottom w:val="none" w:sz="0" w:space="0" w:color="auto"/>
            <w:right w:val="none" w:sz="0" w:space="0" w:color="auto"/>
          </w:divBdr>
        </w:div>
      </w:divsChild>
    </w:div>
    <w:div w:id="1674986416">
      <w:bodyDiv w:val="1"/>
      <w:marLeft w:val="0"/>
      <w:marRight w:val="0"/>
      <w:marTop w:val="0"/>
      <w:marBottom w:val="0"/>
      <w:divBdr>
        <w:top w:val="none" w:sz="0" w:space="0" w:color="auto"/>
        <w:left w:val="none" w:sz="0" w:space="0" w:color="auto"/>
        <w:bottom w:val="none" w:sz="0" w:space="0" w:color="auto"/>
        <w:right w:val="none" w:sz="0" w:space="0" w:color="auto"/>
      </w:divBdr>
    </w:div>
    <w:div w:id="1677921049">
      <w:bodyDiv w:val="1"/>
      <w:marLeft w:val="0"/>
      <w:marRight w:val="0"/>
      <w:marTop w:val="0"/>
      <w:marBottom w:val="0"/>
      <w:divBdr>
        <w:top w:val="none" w:sz="0" w:space="0" w:color="auto"/>
        <w:left w:val="none" w:sz="0" w:space="0" w:color="auto"/>
        <w:bottom w:val="none" w:sz="0" w:space="0" w:color="auto"/>
        <w:right w:val="none" w:sz="0" w:space="0" w:color="auto"/>
      </w:divBdr>
      <w:divsChild>
        <w:div w:id="505100601">
          <w:marLeft w:val="0"/>
          <w:marRight w:val="0"/>
          <w:marTop w:val="120"/>
          <w:marBottom w:val="0"/>
          <w:divBdr>
            <w:top w:val="none" w:sz="0" w:space="0" w:color="auto"/>
            <w:left w:val="none" w:sz="0" w:space="0" w:color="auto"/>
            <w:bottom w:val="none" w:sz="0" w:space="0" w:color="auto"/>
            <w:right w:val="none" w:sz="0" w:space="0" w:color="auto"/>
          </w:divBdr>
        </w:div>
      </w:divsChild>
    </w:div>
    <w:div w:id="1679312097">
      <w:bodyDiv w:val="1"/>
      <w:marLeft w:val="0"/>
      <w:marRight w:val="0"/>
      <w:marTop w:val="0"/>
      <w:marBottom w:val="0"/>
      <w:divBdr>
        <w:top w:val="none" w:sz="0" w:space="0" w:color="auto"/>
        <w:left w:val="none" w:sz="0" w:space="0" w:color="auto"/>
        <w:bottom w:val="none" w:sz="0" w:space="0" w:color="auto"/>
        <w:right w:val="none" w:sz="0" w:space="0" w:color="auto"/>
      </w:divBdr>
    </w:div>
    <w:div w:id="1679888431">
      <w:bodyDiv w:val="1"/>
      <w:marLeft w:val="0"/>
      <w:marRight w:val="0"/>
      <w:marTop w:val="0"/>
      <w:marBottom w:val="0"/>
      <w:divBdr>
        <w:top w:val="none" w:sz="0" w:space="0" w:color="auto"/>
        <w:left w:val="none" w:sz="0" w:space="0" w:color="auto"/>
        <w:bottom w:val="none" w:sz="0" w:space="0" w:color="auto"/>
        <w:right w:val="none" w:sz="0" w:space="0" w:color="auto"/>
      </w:divBdr>
      <w:divsChild>
        <w:div w:id="2038508713">
          <w:marLeft w:val="0"/>
          <w:marRight w:val="0"/>
          <w:marTop w:val="120"/>
          <w:marBottom w:val="0"/>
          <w:divBdr>
            <w:top w:val="none" w:sz="0" w:space="0" w:color="auto"/>
            <w:left w:val="none" w:sz="0" w:space="0" w:color="auto"/>
            <w:bottom w:val="none" w:sz="0" w:space="0" w:color="auto"/>
            <w:right w:val="none" w:sz="0" w:space="0" w:color="auto"/>
          </w:divBdr>
        </w:div>
        <w:div w:id="1401710972">
          <w:marLeft w:val="0"/>
          <w:marRight w:val="0"/>
          <w:marTop w:val="120"/>
          <w:marBottom w:val="0"/>
          <w:divBdr>
            <w:top w:val="none" w:sz="0" w:space="0" w:color="auto"/>
            <w:left w:val="none" w:sz="0" w:space="0" w:color="auto"/>
            <w:bottom w:val="none" w:sz="0" w:space="0" w:color="auto"/>
            <w:right w:val="none" w:sz="0" w:space="0" w:color="auto"/>
          </w:divBdr>
        </w:div>
      </w:divsChild>
    </w:div>
    <w:div w:id="1680042250">
      <w:bodyDiv w:val="1"/>
      <w:marLeft w:val="0"/>
      <w:marRight w:val="0"/>
      <w:marTop w:val="0"/>
      <w:marBottom w:val="0"/>
      <w:divBdr>
        <w:top w:val="none" w:sz="0" w:space="0" w:color="auto"/>
        <w:left w:val="none" w:sz="0" w:space="0" w:color="auto"/>
        <w:bottom w:val="none" w:sz="0" w:space="0" w:color="auto"/>
        <w:right w:val="none" w:sz="0" w:space="0" w:color="auto"/>
      </w:divBdr>
      <w:divsChild>
        <w:div w:id="1885099410">
          <w:marLeft w:val="0"/>
          <w:marRight w:val="0"/>
          <w:marTop w:val="120"/>
          <w:marBottom w:val="0"/>
          <w:divBdr>
            <w:top w:val="none" w:sz="0" w:space="0" w:color="auto"/>
            <w:left w:val="none" w:sz="0" w:space="0" w:color="auto"/>
            <w:bottom w:val="none" w:sz="0" w:space="0" w:color="auto"/>
            <w:right w:val="none" w:sz="0" w:space="0" w:color="auto"/>
          </w:divBdr>
        </w:div>
        <w:div w:id="1965962059">
          <w:marLeft w:val="0"/>
          <w:marRight w:val="0"/>
          <w:marTop w:val="120"/>
          <w:marBottom w:val="0"/>
          <w:divBdr>
            <w:top w:val="none" w:sz="0" w:space="0" w:color="auto"/>
            <w:left w:val="none" w:sz="0" w:space="0" w:color="auto"/>
            <w:bottom w:val="none" w:sz="0" w:space="0" w:color="auto"/>
            <w:right w:val="none" w:sz="0" w:space="0" w:color="auto"/>
          </w:divBdr>
        </w:div>
      </w:divsChild>
    </w:div>
    <w:div w:id="1681421328">
      <w:bodyDiv w:val="1"/>
      <w:marLeft w:val="0"/>
      <w:marRight w:val="0"/>
      <w:marTop w:val="0"/>
      <w:marBottom w:val="0"/>
      <w:divBdr>
        <w:top w:val="none" w:sz="0" w:space="0" w:color="auto"/>
        <w:left w:val="none" w:sz="0" w:space="0" w:color="auto"/>
        <w:bottom w:val="none" w:sz="0" w:space="0" w:color="auto"/>
        <w:right w:val="none" w:sz="0" w:space="0" w:color="auto"/>
      </w:divBdr>
      <w:divsChild>
        <w:div w:id="950867588">
          <w:marLeft w:val="0"/>
          <w:marRight w:val="0"/>
          <w:marTop w:val="120"/>
          <w:marBottom w:val="0"/>
          <w:divBdr>
            <w:top w:val="none" w:sz="0" w:space="0" w:color="auto"/>
            <w:left w:val="none" w:sz="0" w:space="0" w:color="auto"/>
            <w:bottom w:val="none" w:sz="0" w:space="0" w:color="auto"/>
            <w:right w:val="none" w:sz="0" w:space="0" w:color="auto"/>
          </w:divBdr>
        </w:div>
      </w:divsChild>
    </w:div>
    <w:div w:id="1683238174">
      <w:bodyDiv w:val="1"/>
      <w:marLeft w:val="0"/>
      <w:marRight w:val="0"/>
      <w:marTop w:val="0"/>
      <w:marBottom w:val="0"/>
      <w:divBdr>
        <w:top w:val="none" w:sz="0" w:space="0" w:color="auto"/>
        <w:left w:val="none" w:sz="0" w:space="0" w:color="auto"/>
        <w:bottom w:val="none" w:sz="0" w:space="0" w:color="auto"/>
        <w:right w:val="none" w:sz="0" w:space="0" w:color="auto"/>
      </w:divBdr>
    </w:div>
    <w:div w:id="1683239096">
      <w:bodyDiv w:val="1"/>
      <w:marLeft w:val="0"/>
      <w:marRight w:val="0"/>
      <w:marTop w:val="0"/>
      <w:marBottom w:val="0"/>
      <w:divBdr>
        <w:top w:val="none" w:sz="0" w:space="0" w:color="auto"/>
        <w:left w:val="none" w:sz="0" w:space="0" w:color="auto"/>
        <w:bottom w:val="none" w:sz="0" w:space="0" w:color="auto"/>
        <w:right w:val="none" w:sz="0" w:space="0" w:color="auto"/>
      </w:divBdr>
      <w:divsChild>
        <w:div w:id="412973898">
          <w:marLeft w:val="0"/>
          <w:marRight w:val="0"/>
          <w:marTop w:val="0"/>
          <w:marBottom w:val="0"/>
          <w:divBdr>
            <w:top w:val="none" w:sz="0" w:space="0" w:color="auto"/>
            <w:left w:val="none" w:sz="0" w:space="0" w:color="auto"/>
            <w:bottom w:val="none" w:sz="0" w:space="0" w:color="auto"/>
            <w:right w:val="none" w:sz="0" w:space="0" w:color="auto"/>
          </w:divBdr>
          <w:divsChild>
            <w:div w:id="1702901591">
              <w:marLeft w:val="0"/>
              <w:marRight w:val="0"/>
              <w:marTop w:val="0"/>
              <w:marBottom w:val="0"/>
              <w:divBdr>
                <w:top w:val="none" w:sz="0" w:space="0" w:color="auto"/>
                <w:left w:val="none" w:sz="0" w:space="0" w:color="auto"/>
                <w:bottom w:val="none" w:sz="0" w:space="0" w:color="auto"/>
                <w:right w:val="none" w:sz="0" w:space="0" w:color="auto"/>
              </w:divBdr>
              <w:divsChild>
                <w:div w:id="583148422">
                  <w:marLeft w:val="0"/>
                  <w:marRight w:val="0"/>
                  <w:marTop w:val="0"/>
                  <w:marBottom w:val="0"/>
                  <w:divBdr>
                    <w:top w:val="none" w:sz="0" w:space="0" w:color="auto"/>
                    <w:left w:val="none" w:sz="0" w:space="0" w:color="auto"/>
                    <w:bottom w:val="none" w:sz="0" w:space="0" w:color="auto"/>
                    <w:right w:val="none" w:sz="0" w:space="0" w:color="auto"/>
                  </w:divBdr>
                  <w:divsChild>
                    <w:div w:id="168762070">
                      <w:marLeft w:val="0"/>
                      <w:marRight w:val="0"/>
                      <w:marTop w:val="0"/>
                      <w:marBottom w:val="0"/>
                      <w:divBdr>
                        <w:top w:val="none" w:sz="0" w:space="0" w:color="auto"/>
                        <w:left w:val="none" w:sz="0" w:space="0" w:color="auto"/>
                        <w:bottom w:val="none" w:sz="0" w:space="0" w:color="auto"/>
                        <w:right w:val="none" w:sz="0" w:space="0" w:color="auto"/>
                      </w:divBdr>
                      <w:divsChild>
                        <w:div w:id="731386074">
                          <w:marLeft w:val="-180"/>
                          <w:marRight w:val="-180"/>
                          <w:marTop w:val="0"/>
                          <w:marBottom w:val="0"/>
                          <w:divBdr>
                            <w:top w:val="none" w:sz="0" w:space="0" w:color="auto"/>
                            <w:left w:val="none" w:sz="0" w:space="0" w:color="auto"/>
                            <w:bottom w:val="none" w:sz="0" w:space="0" w:color="auto"/>
                            <w:right w:val="none" w:sz="0" w:space="0" w:color="auto"/>
                          </w:divBdr>
                          <w:divsChild>
                            <w:div w:id="1462848138">
                              <w:marLeft w:val="0"/>
                              <w:marRight w:val="0"/>
                              <w:marTop w:val="0"/>
                              <w:marBottom w:val="0"/>
                              <w:divBdr>
                                <w:top w:val="none" w:sz="0" w:space="0" w:color="auto"/>
                                <w:left w:val="none" w:sz="0" w:space="0" w:color="auto"/>
                                <w:bottom w:val="none" w:sz="0" w:space="0" w:color="auto"/>
                                <w:right w:val="none" w:sz="0" w:space="0" w:color="auto"/>
                              </w:divBdr>
                              <w:divsChild>
                                <w:div w:id="1558321696">
                                  <w:marLeft w:val="0"/>
                                  <w:marRight w:val="0"/>
                                  <w:marTop w:val="0"/>
                                  <w:marBottom w:val="0"/>
                                  <w:divBdr>
                                    <w:top w:val="none" w:sz="0" w:space="0" w:color="auto"/>
                                    <w:left w:val="none" w:sz="0" w:space="0" w:color="auto"/>
                                    <w:bottom w:val="none" w:sz="0" w:space="0" w:color="auto"/>
                                    <w:right w:val="none" w:sz="0" w:space="0" w:color="auto"/>
                                  </w:divBdr>
                                  <w:divsChild>
                                    <w:div w:id="193004710">
                                      <w:marLeft w:val="0"/>
                                      <w:marRight w:val="0"/>
                                      <w:marTop w:val="0"/>
                                      <w:marBottom w:val="576"/>
                                      <w:divBdr>
                                        <w:top w:val="none" w:sz="0" w:space="0" w:color="auto"/>
                                        <w:left w:val="none" w:sz="0" w:space="0" w:color="auto"/>
                                        <w:bottom w:val="none" w:sz="0" w:space="0" w:color="auto"/>
                                        <w:right w:val="none" w:sz="0" w:space="0" w:color="auto"/>
                                      </w:divBdr>
                                      <w:divsChild>
                                        <w:div w:id="1275208433">
                                          <w:marLeft w:val="0"/>
                                          <w:marRight w:val="0"/>
                                          <w:marTop w:val="0"/>
                                          <w:marBottom w:val="0"/>
                                          <w:divBdr>
                                            <w:top w:val="none" w:sz="0" w:space="0" w:color="auto"/>
                                            <w:left w:val="none" w:sz="0" w:space="0" w:color="auto"/>
                                            <w:bottom w:val="none" w:sz="0" w:space="0" w:color="auto"/>
                                            <w:right w:val="none" w:sz="0" w:space="0" w:color="auto"/>
                                          </w:divBdr>
                                          <w:divsChild>
                                            <w:div w:id="1217080665">
                                              <w:marLeft w:val="0"/>
                                              <w:marRight w:val="0"/>
                                              <w:marTop w:val="0"/>
                                              <w:marBottom w:val="0"/>
                                              <w:divBdr>
                                                <w:top w:val="none" w:sz="0" w:space="0" w:color="auto"/>
                                                <w:left w:val="none" w:sz="0" w:space="0" w:color="auto"/>
                                                <w:bottom w:val="none" w:sz="0" w:space="0" w:color="auto"/>
                                                <w:right w:val="none" w:sz="0" w:space="0" w:color="auto"/>
                                              </w:divBdr>
                                              <w:divsChild>
                                                <w:div w:id="1106463164">
                                                  <w:marLeft w:val="0"/>
                                                  <w:marRight w:val="0"/>
                                                  <w:marTop w:val="0"/>
                                                  <w:marBottom w:val="0"/>
                                                  <w:divBdr>
                                                    <w:top w:val="none" w:sz="0" w:space="0" w:color="auto"/>
                                                    <w:left w:val="none" w:sz="0" w:space="0" w:color="auto"/>
                                                    <w:bottom w:val="none" w:sz="0" w:space="0" w:color="auto"/>
                                                    <w:right w:val="none" w:sz="0" w:space="0" w:color="auto"/>
                                                  </w:divBdr>
                                                  <w:divsChild>
                                                    <w:div w:id="861017962">
                                                      <w:marLeft w:val="0"/>
                                                      <w:marRight w:val="0"/>
                                                      <w:marTop w:val="0"/>
                                                      <w:marBottom w:val="0"/>
                                                      <w:divBdr>
                                                        <w:top w:val="none" w:sz="0" w:space="0" w:color="auto"/>
                                                        <w:left w:val="none" w:sz="0" w:space="0" w:color="auto"/>
                                                        <w:bottom w:val="none" w:sz="0" w:space="0" w:color="auto"/>
                                                        <w:right w:val="none" w:sz="0" w:space="0" w:color="auto"/>
                                                      </w:divBdr>
                                                      <w:divsChild>
                                                        <w:div w:id="1527711692">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833447706">
                                              <w:marLeft w:val="0"/>
                                              <w:marRight w:val="0"/>
                                              <w:marTop w:val="0"/>
                                              <w:marBottom w:val="0"/>
                                              <w:divBdr>
                                                <w:top w:val="none" w:sz="0" w:space="0" w:color="auto"/>
                                                <w:left w:val="none" w:sz="0" w:space="0" w:color="auto"/>
                                                <w:bottom w:val="none" w:sz="0" w:space="0" w:color="auto"/>
                                                <w:right w:val="none" w:sz="0" w:space="0" w:color="auto"/>
                                              </w:divBdr>
                                              <w:divsChild>
                                                <w:div w:id="1072310498">
                                                  <w:marLeft w:val="0"/>
                                                  <w:marRight w:val="0"/>
                                                  <w:marTop w:val="0"/>
                                                  <w:marBottom w:val="0"/>
                                                  <w:divBdr>
                                                    <w:top w:val="none" w:sz="0" w:space="0" w:color="auto"/>
                                                    <w:left w:val="none" w:sz="0" w:space="0" w:color="auto"/>
                                                    <w:bottom w:val="none" w:sz="0" w:space="0" w:color="auto"/>
                                                    <w:right w:val="none" w:sz="0" w:space="0" w:color="auto"/>
                                                  </w:divBdr>
                                                  <w:divsChild>
                                                    <w:div w:id="927081219">
                                                      <w:marLeft w:val="0"/>
                                                      <w:marRight w:val="0"/>
                                                      <w:marTop w:val="0"/>
                                                      <w:marBottom w:val="156"/>
                                                      <w:divBdr>
                                                        <w:top w:val="none" w:sz="0" w:space="0" w:color="auto"/>
                                                        <w:left w:val="none" w:sz="0" w:space="0" w:color="auto"/>
                                                        <w:bottom w:val="none" w:sz="0" w:space="0" w:color="auto"/>
                                                        <w:right w:val="none" w:sz="0" w:space="0" w:color="auto"/>
                                                      </w:divBdr>
                                                    </w:div>
                                                    <w:div w:id="1984775892">
                                                      <w:marLeft w:val="0"/>
                                                      <w:marRight w:val="0"/>
                                                      <w:marTop w:val="0"/>
                                                      <w:marBottom w:val="0"/>
                                                      <w:divBdr>
                                                        <w:top w:val="none" w:sz="0" w:space="0" w:color="auto"/>
                                                        <w:left w:val="none" w:sz="0" w:space="0" w:color="auto"/>
                                                        <w:bottom w:val="none" w:sz="0" w:space="0" w:color="auto"/>
                                                        <w:right w:val="none" w:sz="0" w:space="0" w:color="auto"/>
                                                      </w:divBdr>
                                                      <w:divsChild>
                                                        <w:div w:id="993950842">
                                                          <w:marLeft w:val="0"/>
                                                          <w:marRight w:val="0"/>
                                                          <w:marTop w:val="0"/>
                                                          <w:marBottom w:val="84"/>
                                                          <w:divBdr>
                                                            <w:top w:val="none" w:sz="0" w:space="0" w:color="auto"/>
                                                            <w:left w:val="none" w:sz="0" w:space="0" w:color="auto"/>
                                                            <w:bottom w:val="none" w:sz="0" w:space="0" w:color="auto"/>
                                                            <w:right w:val="none" w:sz="0" w:space="0" w:color="auto"/>
                                                          </w:divBdr>
                                                        </w:div>
                                                        <w:div w:id="1970831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3506791">
      <w:bodyDiv w:val="1"/>
      <w:marLeft w:val="0"/>
      <w:marRight w:val="0"/>
      <w:marTop w:val="0"/>
      <w:marBottom w:val="0"/>
      <w:divBdr>
        <w:top w:val="none" w:sz="0" w:space="0" w:color="auto"/>
        <w:left w:val="none" w:sz="0" w:space="0" w:color="auto"/>
        <w:bottom w:val="none" w:sz="0" w:space="0" w:color="auto"/>
        <w:right w:val="none" w:sz="0" w:space="0" w:color="auto"/>
      </w:divBdr>
    </w:div>
    <w:div w:id="1684818109">
      <w:bodyDiv w:val="1"/>
      <w:marLeft w:val="0"/>
      <w:marRight w:val="0"/>
      <w:marTop w:val="0"/>
      <w:marBottom w:val="0"/>
      <w:divBdr>
        <w:top w:val="none" w:sz="0" w:space="0" w:color="auto"/>
        <w:left w:val="none" w:sz="0" w:space="0" w:color="auto"/>
        <w:bottom w:val="none" w:sz="0" w:space="0" w:color="auto"/>
        <w:right w:val="none" w:sz="0" w:space="0" w:color="auto"/>
      </w:divBdr>
    </w:div>
    <w:div w:id="1685477931">
      <w:bodyDiv w:val="1"/>
      <w:marLeft w:val="0"/>
      <w:marRight w:val="0"/>
      <w:marTop w:val="0"/>
      <w:marBottom w:val="0"/>
      <w:divBdr>
        <w:top w:val="none" w:sz="0" w:space="0" w:color="auto"/>
        <w:left w:val="none" w:sz="0" w:space="0" w:color="auto"/>
        <w:bottom w:val="none" w:sz="0" w:space="0" w:color="auto"/>
        <w:right w:val="none" w:sz="0" w:space="0" w:color="auto"/>
      </w:divBdr>
      <w:divsChild>
        <w:div w:id="1826319900">
          <w:marLeft w:val="0"/>
          <w:marRight w:val="0"/>
          <w:marTop w:val="120"/>
          <w:marBottom w:val="0"/>
          <w:divBdr>
            <w:top w:val="none" w:sz="0" w:space="0" w:color="auto"/>
            <w:left w:val="none" w:sz="0" w:space="0" w:color="auto"/>
            <w:bottom w:val="none" w:sz="0" w:space="0" w:color="auto"/>
            <w:right w:val="none" w:sz="0" w:space="0" w:color="auto"/>
          </w:divBdr>
        </w:div>
        <w:div w:id="655188908">
          <w:marLeft w:val="0"/>
          <w:marRight w:val="0"/>
          <w:marTop w:val="120"/>
          <w:marBottom w:val="0"/>
          <w:divBdr>
            <w:top w:val="none" w:sz="0" w:space="0" w:color="auto"/>
            <w:left w:val="none" w:sz="0" w:space="0" w:color="auto"/>
            <w:bottom w:val="none" w:sz="0" w:space="0" w:color="auto"/>
            <w:right w:val="none" w:sz="0" w:space="0" w:color="auto"/>
          </w:divBdr>
        </w:div>
      </w:divsChild>
    </w:div>
    <w:div w:id="1685746736">
      <w:bodyDiv w:val="1"/>
      <w:marLeft w:val="0"/>
      <w:marRight w:val="0"/>
      <w:marTop w:val="0"/>
      <w:marBottom w:val="0"/>
      <w:divBdr>
        <w:top w:val="none" w:sz="0" w:space="0" w:color="auto"/>
        <w:left w:val="none" w:sz="0" w:space="0" w:color="auto"/>
        <w:bottom w:val="none" w:sz="0" w:space="0" w:color="auto"/>
        <w:right w:val="none" w:sz="0" w:space="0" w:color="auto"/>
      </w:divBdr>
    </w:div>
    <w:div w:id="1686859711">
      <w:bodyDiv w:val="1"/>
      <w:marLeft w:val="0"/>
      <w:marRight w:val="0"/>
      <w:marTop w:val="0"/>
      <w:marBottom w:val="0"/>
      <w:divBdr>
        <w:top w:val="none" w:sz="0" w:space="0" w:color="auto"/>
        <w:left w:val="none" w:sz="0" w:space="0" w:color="auto"/>
        <w:bottom w:val="none" w:sz="0" w:space="0" w:color="auto"/>
        <w:right w:val="none" w:sz="0" w:space="0" w:color="auto"/>
      </w:divBdr>
      <w:divsChild>
        <w:div w:id="1498032891">
          <w:marLeft w:val="0"/>
          <w:marRight w:val="0"/>
          <w:marTop w:val="120"/>
          <w:marBottom w:val="0"/>
          <w:divBdr>
            <w:top w:val="none" w:sz="0" w:space="0" w:color="auto"/>
            <w:left w:val="none" w:sz="0" w:space="0" w:color="auto"/>
            <w:bottom w:val="none" w:sz="0" w:space="0" w:color="auto"/>
            <w:right w:val="none" w:sz="0" w:space="0" w:color="auto"/>
          </w:divBdr>
        </w:div>
        <w:div w:id="72165718">
          <w:marLeft w:val="0"/>
          <w:marRight w:val="0"/>
          <w:marTop w:val="120"/>
          <w:marBottom w:val="0"/>
          <w:divBdr>
            <w:top w:val="none" w:sz="0" w:space="0" w:color="auto"/>
            <w:left w:val="none" w:sz="0" w:space="0" w:color="auto"/>
            <w:bottom w:val="none" w:sz="0" w:space="0" w:color="auto"/>
            <w:right w:val="none" w:sz="0" w:space="0" w:color="auto"/>
          </w:divBdr>
        </w:div>
        <w:div w:id="1256523269">
          <w:marLeft w:val="0"/>
          <w:marRight w:val="0"/>
          <w:marTop w:val="120"/>
          <w:marBottom w:val="0"/>
          <w:divBdr>
            <w:top w:val="none" w:sz="0" w:space="0" w:color="auto"/>
            <w:left w:val="none" w:sz="0" w:space="0" w:color="auto"/>
            <w:bottom w:val="none" w:sz="0" w:space="0" w:color="auto"/>
            <w:right w:val="none" w:sz="0" w:space="0" w:color="auto"/>
          </w:divBdr>
        </w:div>
        <w:div w:id="16933057">
          <w:marLeft w:val="0"/>
          <w:marRight w:val="0"/>
          <w:marTop w:val="120"/>
          <w:marBottom w:val="0"/>
          <w:divBdr>
            <w:top w:val="none" w:sz="0" w:space="0" w:color="auto"/>
            <w:left w:val="none" w:sz="0" w:space="0" w:color="auto"/>
            <w:bottom w:val="none" w:sz="0" w:space="0" w:color="auto"/>
            <w:right w:val="none" w:sz="0" w:space="0" w:color="auto"/>
          </w:divBdr>
        </w:div>
      </w:divsChild>
    </w:div>
    <w:div w:id="1687056260">
      <w:bodyDiv w:val="1"/>
      <w:marLeft w:val="0"/>
      <w:marRight w:val="0"/>
      <w:marTop w:val="0"/>
      <w:marBottom w:val="0"/>
      <w:divBdr>
        <w:top w:val="none" w:sz="0" w:space="0" w:color="auto"/>
        <w:left w:val="none" w:sz="0" w:space="0" w:color="auto"/>
        <w:bottom w:val="none" w:sz="0" w:space="0" w:color="auto"/>
        <w:right w:val="none" w:sz="0" w:space="0" w:color="auto"/>
      </w:divBdr>
      <w:divsChild>
        <w:div w:id="236598415">
          <w:marLeft w:val="0"/>
          <w:marRight w:val="0"/>
          <w:marTop w:val="120"/>
          <w:marBottom w:val="0"/>
          <w:divBdr>
            <w:top w:val="none" w:sz="0" w:space="0" w:color="auto"/>
            <w:left w:val="none" w:sz="0" w:space="0" w:color="auto"/>
            <w:bottom w:val="none" w:sz="0" w:space="0" w:color="auto"/>
            <w:right w:val="none" w:sz="0" w:space="0" w:color="auto"/>
          </w:divBdr>
        </w:div>
      </w:divsChild>
    </w:div>
    <w:div w:id="1687100841">
      <w:bodyDiv w:val="1"/>
      <w:marLeft w:val="0"/>
      <w:marRight w:val="0"/>
      <w:marTop w:val="0"/>
      <w:marBottom w:val="0"/>
      <w:divBdr>
        <w:top w:val="none" w:sz="0" w:space="0" w:color="auto"/>
        <w:left w:val="none" w:sz="0" w:space="0" w:color="auto"/>
        <w:bottom w:val="none" w:sz="0" w:space="0" w:color="auto"/>
        <w:right w:val="none" w:sz="0" w:space="0" w:color="auto"/>
      </w:divBdr>
      <w:divsChild>
        <w:div w:id="501815406">
          <w:marLeft w:val="0"/>
          <w:marRight w:val="0"/>
          <w:marTop w:val="120"/>
          <w:marBottom w:val="0"/>
          <w:divBdr>
            <w:top w:val="none" w:sz="0" w:space="0" w:color="auto"/>
            <w:left w:val="none" w:sz="0" w:space="0" w:color="auto"/>
            <w:bottom w:val="none" w:sz="0" w:space="0" w:color="auto"/>
            <w:right w:val="none" w:sz="0" w:space="0" w:color="auto"/>
          </w:divBdr>
        </w:div>
        <w:div w:id="1251236616">
          <w:marLeft w:val="0"/>
          <w:marRight w:val="0"/>
          <w:marTop w:val="120"/>
          <w:marBottom w:val="0"/>
          <w:divBdr>
            <w:top w:val="none" w:sz="0" w:space="0" w:color="auto"/>
            <w:left w:val="none" w:sz="0" w:space="0" w:color="auto"/>
            <w:bottom w:val="none" w:sz="0" w:space="0" w:color="auto"/>
            <w:right w:val="none" w:sz="0" w:space="0" w:color="auto"/>
          </w:divBdr>
        </w:div>
      </w:divsChild>
    </w:div>
    <w:div w:id="1687292405">
      <w:bodyDiv w:val="1"/>
      <w:marLeft w:val="0"/>
      <w:marRight w:val="0"/>
      <w:marTop w:val="0"/>
      <w:marBottom w:val="0"/>
      <w:divBdr>
        <w:top w:val="none" w:sz="0" w:space="0" w:color="auto"/>
        <w:left w:val="none" w:sz="0" w:space="0" w:color="auto"/>
        <w:bottom w:val="none" w:sz="0" w:space="0" w:color="auto"/>
        <w:right w:val="none" w:sz="0" w:space="0" w:color="auto"/>
      </w:divBdr>
      <w:divsChild>
        <w:div w:id="1834369644">
          <w:marLeft w:val="0"/>
          <w:marRight w:val="0"/>
          <w:marTop w:val="120"/>
          <w:marBottom w:val="0"/>
          <w:divBdr>
            <w:top w:val="none" w:sz="0" w:space="0" w:color="auto"/>
            <w:left w:val="none" w:sz="0" w:space="0" w:color="auto"/>
            <w:bottom w:val="none" w:sz="0" w:space="0" w:color="auto"/>
            <w:right w:val="none" w:sz="0" w:space="0" w:color="auto"/>
          </w:divBdr>
        </w:div>
        <w:div w:id="936138394">
          <w:marLeft w:val="0"/>
          <w:marRight w:val="0"/>
          <w:marTop w:val="120"/>
          <w:marBottom w:val="0"/>
          <w:divBdr>
            <w:top w:val="none" w:sz="0" w:space="0" w:color="auto"/>
            <w:left w:val="none" w:sz="0" w:space="0" w:color="auto"/>
            <w:bottom w:val="none" w:sz="0" w:space="0" w:color="auto"/>
            <w:right w:val="none" w:sz="0" w:space="0" w:color="auto"/>
          </w:divBdr>
        </w:div>
      </w:divsChild>
    </w:div>
    <w:div w:id="1687515350">
      <w:bodyDiv w:val="1"/>
      <w:marLeft w:val="0"/>
      <w:marRight w:val="0"/>
      <w:marTop w:val="0"/>
      <w:marBottom w:val="0"/>
      <w:divBdr>
        <w:top w:val="none" w:sz="0" w:space="0" w:color="auto"/>
        <w:left w:val="none" w:sz="0" w:space="0" w:color="auto"/>
        <w:bottom w:val="none" w:sz="0" w:space="0" w:color="auto"/>
        <w:right w:val="none" w:sz="0" w:space="0" w:color="auto"/>
      </w:divBdr>
    </w:div>
    <w:div w:id="1687711518">
      <w:bodyDiv w:val="1"/>
      <w:marLeft w:val="0"/>
      <w:marRight w:val="0"/>
      <w:marTop w:val="0"/>
      <w:marBottom w:val="0"/>
      <w:divBdr>
        <w:top w:val="none" w:sz="0" w:space="0" w:color="auto"/>
        <w:left w:val="none" w:sz="0" w:space="0" w:color="auto"/>
        <w:bottom w:val="none" w:sz="0" w:space="0" w:color="auto"/>
        <w:right w:val="none" w:sz="0" w:space="0" w:color="auto"/>
      </w:divBdr>
      <w:divsChild>
        <w:div w:id="1384524951">
          <w:marLeft w:val="0"/>
          <w:marRight w:val="0"/>
          <w:marTop w:val="120"/>
          <w:marBottom w:val="0"/>
          <w:divBdr>
            <w:top w:val="none" w:sz="0" w:space="0" w:color="auto"/>
            <w:left w:val="none" w:sz="0" w:space="0" w:color="auto"/>
            <w:bottom w:val="none" w:sz="0" w:space="0" w:color="auto"/>
            <w:right w:val="none" w:sz="0" w:space="0" w:color="auto"/>
          </w:divBdr>
        </w:div>
        <w:div w:id="638995280">
          <w:marLeft w:val="0"/>
          <w:marRight w:val="0"/>
          <w:marTop w:val="120"/>
          <w:marBottom w:val="0"/>
          <w:divBdr>
            <w:top w:val="none" w:sz="0" w:space="0" w:color="auto"/>
            <w:left w:val="none" w:sz="0" w:space="0" w:color="auto"/>
            <w:bottom w:val="none" w:sz="0" w:space="0" w:color="auto"/>
            <w:right w:val="none" w:sz="0" w:space="0" w:color="auto"/>
          </w:divBdr>
        </w:div>
      </w:divsChild>
    </w:div>
    <w:div w:id="1687832350">
      <w:bodyDiv w:val="1"/>
      <w:marLeft w:val="0"/>
      <w:marRight w:val="0"/>
      <w:marTop w:val="0"/>
      <w:marBottom w:val="0"/>
      <w:divBdr>
        <w:top w:val="none" w:sz="0" w:space="0" w:color="auto"/>
        <w:left w:val="none" w:sz="0" w:space="0" w:color="auto"/>
        <w:bottom w:val="none" w:sz="0" w:space="0" w:color="auto"/>
        <w:right w:val="none" w:sz="0" w:space="0" w:color="auto"/>
      </w:divBdr>
      <w:divsChild>
        <w:div w:id="1861434555">
          <w:marLeft w:val="0"/>
          <w:marRight w:val="0"/>
          <w:marTop w:val="120"/>
          <w:marBottom w:val="0"/>
          <w:divBdr>
            <w:top w:val="none" w:sz="0" w:space="0" w:color="auto"/>
            <w:left w:val="none" w:sz="0" w:space="0" w:color="auto"/>
            <w:bottom w:val="none" w:sz="0" w:space="0" w:color="auto"/>
            <w:right w:val="none" w:sz="0" w:space="0" w:color="auto"/>
          </w:divBdr>
        </w:div>
      </w:divsChild>
    </w:div>
    <w:div w:id="1688411929">
      <w:bodyDiv w:val="1"/>
      <w:marLeft w:val="0"/>
      <w:marRight w:val="0"/>
      <w:marTop w:val="0"/>
      <w:marBottom w:val="0"/>
      <w:divBdr>
        <w:top w:val="none" w:sz="0" w:space="0" w:color="auto"/>
        <w:left w:val="none" w:sz="0" w:space="0" w:color="auto"/>
        <w:bottom w:val="none" w:sz="0" w:space="0" w:color="auto"/>
        <w:right w:val="none" w:sz="0" w:space="0" w:color="auto"/>
      </w:divBdr>
      <w:divsChild>
        <w:div w:id="1881281446">
          <w:marLeft w:val="0"/>
          <w:marRight w:val="0"/>
          <w:marTop w:val="120"/>
          <w:marBottom w:val="0"/>
          <w:divBdr>
            <w:top w:val="none" w:sz="0" w:space="0" w:color="auto"/>
            <w:left w:val="none" w:sz="0" w:space="0" w:color="auto"/>
            <w:bottom w:val="none" w:sz="0" w:space="0" w:color="auto"/>
            <w:right w:val="none" w:sz="0" w:space="0" w:color="auto"/>
          </w:divBdr>
        </w:div>
      </w:divsChild>
    </w:div>
    <w:div w:id="1689213142">
      <w:bodyDiv w:val="1"/>
      <w:marLeft w:val="0"/>
      <w:marRight w:val="0"/>
      <w:marTop w:val="0"/>
      <w:marBottom w:val="0"/>
      <w:divBdr>
        <w:top w:val="none" w:sz="0" w:space="0" w:color="auto"/>
        <w:left w:val="none" w:sz="0" w:space="0" w:color="auto"/>
        <w:bottom w:val="none" w:sz="0" w:space="0" w:color="auto"/>
        <w:right w:val="none" w:sz="0" w:space="0" w:color="auto"/>
      </w:divBdr>
      <w:divsChild>
        <w:div w:id="1789396508">
          <w:marLeft w:val="0"/>
          <w:marRight w:val="0"/>
          <w:marTop w:val="0"/>
          <w:marBottom w:val="0"/>
          <w:divBdr>
            <w:top w:val="none" w:sz="0" w:space="0" w:color="auto"/>
            <w:left w:val="none" w:sz="0" w:space="0" w:color="auto"/>
            <w:bottom w:val="none" w:sz="0" w:space="0" w:color="auto"/>
            <w:right w:val="none" w:sz="0" w:space="0" w:color="auto"/>
          </w:divBdr>
          <w:divsChild>
            <w:div w:id="20471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9914">
      <w:bodyDiv w:val="1"/>
      <w:marLeft w:val="0"/>
      <w:marRight w:val="0"/>
      <w:marTop w:val="0"/>
      <w:marBottom w:val="0"/>
      <w:divBdr>
        <w:top w:val="none" w:sz="0" w:space="0" w:color="auto"/>
        <w:left w:val="none" w:sz="0" w:space="0" w:color="auto"/>
        <w:bottom w:val="none" w:sz="0" w:space="0" w:color="auto"/>
        <w:right w:val="none" w:sz="0" w:space="0" w:color="auto"/>
      </w:divBdr>
    </w:div>
    <w:div w:id="1689675293">
      <w:bodyDiv w:val="1"/>
      <w:marLeft w:val="0"/>
      <w:marRight w:val="0"/>
      <w:marTop w:val="0"/>
      <w:marBottom w:val="0"/>
      <w:divBdr>
        <w:top w:val="none" w:sz="0" w:space="0" w:color="auto"/>
        <w:left w:val="none" w:sz="0" w:space="0" w:color="auto"/>
        <w:bottom w:val="none" w:sz="0" w:space="0" w:color="auto"/>
        <w:right w:val="none" w:sz="0" w:space="0" w:color="auto"/>
      </w:divBdr>
      <w:divsChild>
        <w:div w:id="1903901200">
          <w:marLeft w:val="0"/>
          <w:marRight w:val="0"/>
          <w:marTop w:val="120"/>
          <w:marBottom w:val="0"/>
          <w:divBdr>
            <w:top w:val="none" w:sz="0" w:space="0" w:color="auto"/>
            <w:left w:val="none" w:sz="0" w:space="0" w:color="auto"/>
            <w:bottom w:val="none" w:sz="0" w:space="0" w:color="auto"/>
            <w:right w:val="none" w:sz="0" w:space="0" w:color="auto"/>
          </w:divBdr>
        </w:div>
        <w:div w:id="47188496">
          <w:marLeft w:val="0"/>
          <w:marRight w:val="0"/>
          <w:marTop w:val="120"/>
          <w:marBottom w:val="0"/>
          <w:divBdr>
            <w:top w:val="none" w:sz="0" w:space="0" w:color="auto"/>
            <w:left w:val="none" w:sz="0" w:space="0" w:color="auto"/>
            <w:bottom w:val="none" w:sz="0" w:space="0" w:color="auto"/>
            <w:right w:val="none" w:sz="0" w:space="0" w:color="auto"/>
          </w:divBdr>
        </w:div>
        <w:div w:id="457800945">
          <w:marLeft w:val="0"/>
          <w:marRight w:val="0"/>
          <w:marTop w:val="120"/>
          <w:marBottom w:val="0"/>
          <w:divBdr>
            <w:top w:val="none" w:sz="0" w:space="0" w:color="auto"/>
            <w:left w:val="none" w:sz="0" w:space="0" w:color="auto"/>
            <w:bottom w:val="none" w:sz="0" w:space="0" w:color="auto"/>
            <w:right w:val="none" w:sz="0" w:space="0" w:color="auto"/>
          </w:divBdr>
        </w:div>
      </w:divsChild>
    </w:div>
    <w:div w:id="1689863993">
      <w:bodyDiv w:val="1"/>
      <w:marLeft w:val="0"/>
      <w:marRight w:val="0"/>
      <w:marTop w:val="0"/>
      <w:marBottom w:val="0"/>
      <w:divBdr>
        <w:top w:val="none" w:sz="0" w:space="0" w:color="auto"/>
        <w:left w:val="none" w:sz="0" w:space="0" w:color="auto"/>
        <w:bottom w:val="none" w:sz="0" w:space="0" w:color="auto"/>
        <w:right w:val="none" w:sz="0" w:space="0" w:color="auto"/>
      </w:divBdr>
    </w:div>
    <w:div w:id="1690450747">
      <w:bodyDiv w:val="1"/>
      <w:marLeft w:val="0"/>
      <w:marRight w:val="0"/>
      <w:marTop w:val="0"/>
      <w:marBottom w:val="0"/>
      <w:divBdr>
        <w:top w:val="none" w:sz="0" w:space="0" w:color="auto"/>
        <w:left w:val="none" w:sz="0" w:space="0" w:color="auto"/>
        <w:bottom w:val="none" w:sz="0" w:space="0" w:color="auto"/>
        <w:right w:val="none" w:sz="0" w:space="0" w:color="auto"/>
      </w:divBdr>
    </w:div>
    <w:div w:id="1690453375">
      <w:bodyDiv w:val="1"/>
      <w:marLeft w:val="0"/>
      <w:marRight w:val="0"/>
      <w:marTop w:val="0"/>
      <w:marBottom w:val="0"/>
      <w:divBdr>
        <w:top w:val="none" w:sz="0" w:space="0" w:color="auto"/>
        <w:left w:val="none" w:sz="0" w:space="0" w:color="auto"/>
        <w:bottom w:val="none" w:sz="0" w:space="0" w:color="auto"/>
        <w:right w:val="none" w:sz="0" w:space="0" w:color="auto"/>
      </w:divBdr>
      <w:divsChild>
        <w:div w:id="952712246">
          <w:marLeft w:val="0"/>
          <w:marRight w:val="0"/>
          <w:marTop w:val="0"/>
          <w:marBottom w:val="0"/>
          <w:divBdr>
            <w:top w:val="none" w:sz="0" w:space="0" w:color="auto"/>
            <w:left w:val="none" w:sz="0" w:space="0" w:color="auto"/>
            <w:bottom w:val="none" w:sz="0" w:space="0" w:color="auto"/>
            <w:right w:val="none" w:sz="0" w:space="0" w:color="auto"/>
          </w:divBdr>
          <w:divsChild>
            <w:div w:id="11031369">
              <w:marLeft w:val="0"/>
              <w:marRight w:val="0"/>
              <w:marTop w:val="0"/>
              <w:marBottom w:val="0"/>
              <w:divBdr>
                <w:top w:val="none" w:sz="0" w:space="0" w:color="auto"/>
                <w:left w:val="none" w:sz="0" w:space="0" w:color="auto"/>
                <w:bottom w:val="none" w:sz="0" w:space="0" w:color="auto"/>
                <w:right w:val="none" w:sz="0" w:space="0" w:color="auto"/>
              </w:divBdr>
            </w:div>
          </w:divsChild>
        </w:div>
        <w:div w:id="844906753">
          <w:marLeft w:val="0"/>
          <w:marRight w:val="0"/>
          <w:marTop w:val="0"/>
          <w:marBottom w:val="0"/>
          <w:divBdr>
            <w:top w:val="none" w:sz="0" w:space="0" w:color="auto"/>
            <w:left w:val="none" w:sz="0" w:space="0" w:color="auto"/>
            <w:bottom w:val="none" w:sz="0" w:space="0" w:color="auto"/>
            <w:right w:val="none" w:sz="0" w:space="0" w:color="auto"/>
          </w:divBdr>
          <w:divsChild>
            <w:div w:id="71100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17944">
      <w:bodyDiv w:val="1"/>
      <w:marLeft w:val="0"/>
      <w:marRight w:val="0"/>
      <w:marTop w:val="0"/>
      <w:marBottom w:val="0"/>
      <w:divBdr>
        <w:top w:val="none" w:sz="0" w:space="0" w:color="auto"/>
        <w:left w:val="none" w:sz="0" w:space="0" w:color="auto"/>
        <w:bottom w:val="none" w:sz="0" w:space="0" w:color="auto"/>
        <w:right w:val="none" w:sz="0" w:space="0" w:color="auto"/>
      </w:divBdr>
    </w:div>
    <w:div w:id="1690981818">
      <w:bodyDiv w:val="1"/>
      <w:marLeft w:val="0"/>
      <w:marRight w:val="0"/>
      <w:marTop w:val="0"/>
      <w:marBottom w:val="0"/>
      <w:divBdr>
        <w:top w:val="none" w:sz="0" w:space="0" w:color="auto"/>
        <w:left w:val="none" w:sz="0" w:space="0" w:color="auto"/>
        <w:bottom w:val="none" w:sz="0" w:space="0" w:color="auto"/>
        <w:right w:val="none" w:sz="0" w:space="0" w:color="auto"/>
      </w:divBdr>
      <w:divsChild>
        <w:div w:id="1288198349">
          <w:marLeft w:val="0"/>
          <w:marRight w:val="0"/>
          <w:marTop w:val="120"/>
          <w:marBottom w:val="0"/>
          <w:divBdr>
            <w:top w:val="none" w:sz="0" w:space="0" w:color="auto"/>
            <w:left w:val="none" w:sz="0" w:space="0" w:color="auto"/>
            <w:bottom w:val="none" w:sz="0" w:space="0" w:color="auto"/>
            <w:right w:val="none" w:sz="0" w:space="0" w:color="auto"/>
          </w:divBdr>
        </w:div>
        <w:div w:id="1157957155">
          <w:marLeft w:val="0"/>
          <w:marRight w:val="0"/>
          <w:marTop w:val="120"/>
          <w:marBottom w:val="0"/>
          <w:divBdr>
            <w:top w:val="none" w:sz="0" w:space="0" w:color="auto"/>
            <w:left w:val="none" w:sz="0" w:space="0" w:color="auto"/>
            <w:bottom w:val="none" w:sz="0" w:space="0" w:color="auto"/>
            <w:right w:val="none" w:sz="0" w:space="0" w:color="auto"/>
          </w:divBdr>
        </w:div>
      </w:divsChild>
    </w:div>
    <w:div w:id="1691105998">
      <w:bodyDiv w:val="1"/>
      <w:marLeft w:val="0"/>
      <w:marRight w:val="0"/>
      <w:marTop w:val="0"/>
      <w:marBottom w:val="0"/>
      <w:divBdr>
        <w:top w:val="none" w:sz="0" w:space="0" w:color="auto"/>
        <w:left w:val="none" w:sz="0" w:space="0" w:color="auto"/>
        <w:bottom w:val="none" w:sz="0" w:space="0" w:color="auto"/>
        <w:right w:val="none" w:sz="0" w:space="0" w:color="auto"/>
      </w:divBdr>
    </w:div>
    <w:div w:id="1691449367">
      <w:bodyDiv w:val="1"/>
      <w:marLeft w:val="0"/>
      <w:marRight w:val="0"/>
      <w:marTop w:val="0"/>
      <w:marBottom w:val="0"/>
      <w:divBdr>
        <w:top w:val="none" w:sz="0" w:space="0" w:color="auto"/>
        <w:left w:val="none" w:sz="0" w:space="0" w:color="auto"/>
        <w:bottom w:val="none" w:sz="0" w:space="0" w:color="auto"/>
        <w:right w:val="none" w:sz="0" w:space="0" w:color="auto"/>
      </w:divBdr>
      <w:divsChild>
        <w:div w:id="623579084">
          <w:marLeft w:val="0"/>
          <w:marRight w:val="0"/>
          <w:marTop w:val="120"/>
          <w:marBottom w:val="0"/>
          <w:divBdr>
            <w:top w:val="none" w:sz="0" w:space="0" w:color="auto"/>
            <w:left w:val="none" w:sz="0" w:space="0" w:color="auto"/>
            <w:bottom w:val="none" w:sz="0" w:space="0" w:color="auto"/>
            <w:right w:val="none" w:sz="0" w:space="0" w:color="auto"/>
          </w:divBdr>
        </w:div>
        <w:div w:id="650212272">
          <w:marLeft w:val="0"/>
          <w:marRight w:val="0"/>
          <w:marTop w:val="120"/>
          <w:marBottom w:val="0"/>
          <w:divBdr>
            <w:top w:val="none" w:sz="0" w:space="0" w:color="auto"/>
            <w:left w:val="none" w:sz="0" w:space="0" w:color="auto"/>
            <w:bottom w:val="none" w:sz="0" w:space="0" w:color="auto"/>
            <w:right w:val="none" w:sz="0" w:space="0" w:color="auto"/>
          </w:divBdr>
        </w:div>
        <w:div w:id="747312983">
          <w:marLeft w:val="0"/>
          <w:marRight w:val="0"/>
          <w:marTop w:val="120"/>
          <w:marBottom w:val="0"/>
          <w:divBdr>
            <w:top w:val="none" w:sz="0" w:space="0" w:color="auto"/>
            <w:left w:val="none" w:sz="0" w:space="0" w:color="auto"/>
            <w:bottom w:val="none" w:sz="0" w:space="0" w:color="auto"/>
            <w:right w:val="none" w:sz="0" w:space="0" w:color="auto"/>
          </w:divBdr>
        </w:div>
      </w:divsChild>
    </w:div>
    <w:div w:id="1691762533">
      <w:bodyDiv w:val="1"/>
      <w:marLeft w:val="0"/>
      <w:marRight w:val="0"/>
      <w:marTop w:val="0"/>
      <w:marBottom w:val="0"/>
      <w:divBdr>
        <w:top w:val="none" w:sz="0" w:space="0" w:color="auto"/>
        <w:left w:val="none" w:sz="0" w:space="0" w:color="auto"/>
        <w:bottom w:val="none" w:sz="0" w:space="0" w:color="auto"/>
        <w:right w:val="none" w:sz="0" w:space="0" w:color="auto"/>
      </w:divBdr>
      <w:divsChild>
        <w:div w:id="2121871099">
          <w:marLeft w:val="0"/>
          <w:marRight w:val="0"/>
          <w:marTop w:val="0"/>
          <w:marBottom w:val="0"/>
          <w:divBdr>
            <w:top w:val="none" w:sz="0" w:space="0" w:color="auto"/>
            <w:left w:val="none" w:sz="0" w:space="0" w:color="auto"/>
            <w:bottom w:val="none" w:sz="0" w:space="0" w:color="auto"/>
            <w:right w:val="none" w:sz="0" w:space="0" w:color="auto"/>
          </w:divBdr>
          <w:divsChild>
            <w:div w:id="1812748407">
              <w:marLeft w:val="0"/>
              <w:marRight w:val="0"/>
              <w:marTop w:val="0"/>
              <w:marBottom w:val="0"/>
              <w:divBdr>
                <w:top w:val="none" w:sz="0" w:space="0" w:color="auto"/>
                <w:left w:val="none" w:sz="0" w:space="0" w:color="auto"/>
                <w:bottom w:val="none" w:sz="0" w:space="0" w:color="auto"/>
                <w:right w:val="none" w:sz="0" w:space="0" w:color="auto"/>
              </w:divBdr>
              <w:divsChild>
                <w:div w:id="933900551">
                  <w:marLeft w:val="0"/>
                  <w:marRight w:val="0"/>
                  <w:marTop w:val="0"/>
                  <w:marBottom w:val="0"/>
                  <w:divBdr>
                    <w:top w:val="none" w:sz="0" w:space="0" w:color="auto"/>
                    <w:left w:val="none" w:sz="0" w:space="0" w:color="auto"/>
                    <w:bottom w:val="none" w:sz="0" w:space="0" w:color="auto"/>
                    <w:right w:val="none" w:sz="0" w:space="0" w:color="auto"/>
                  </w:divBdr>
                  <w:divsChild>
                    <w:div w:id="1001081232">
                      <w:marLeft w:val="-180"/>
                      <w:marRight w:val="-180"/>
                      <w:marTop w:val="0"/>
                      <w:marBottom w:val="0"/>
                      <w:divBdr>
                        <w:top w:val="none" w:sz="0" w:space="0" w:color="auto"/>
                        <w:left w:val="none" w:sz="0" w:space="0" w:color="auto"/>
                        <w:bottom w:val="none" w:sz="0" w:space="0" w:color="auto"/>
                        <w:right w:val="none" w:sz="0" w:space="0" w:color="auto"/>
                      </w:divBdr>
                      <w:divsChild>
                        <w:div w:id="1828088818">
                          <w:marLeft w:val="0"/>
                          <w:marRight w:val="0"/>
                          <w:marTop w:val="0"/>
                          <w:marBottom w:val="0"/>
                          <w:divBdr>
                            <w:top w:val="none" w:sz="0" w:space="0" w:color="auto"/>
                            <w:left w:val="none" w:sz="0" w:space="0" w:color="auto"/>
                            <w:bottom w:val="none" w:sz="0" w:space="0" w:color="auto"/>
                            <w:right w:val="none" w:sz="0" w:space="0" w:color="auto"/>
                          </w:divBdr>
                          <w:divsChild>
                            <w:div w:id="975523004">
                              <w:marLeft w:val="0"/>
                              <w:marRight w:val="0"/>
                              <w:marTop w:val="0"/>
                              <w:marBottom w:val="0"/>
                              <w:divBdr>
                                <w:top w:val="none" w:sz="0" w:space="0" w:color="auto"/>
                                <w:left w:val="none" w:sz="0" w:space="0" w:color="auto"/>
                                <w:bottom w:val="none" w:sz="0" w:space="0" w:color="auto"/>
                                <w:right w:val="none" w:sz="0" w:space="0" w:color="auto"/>
                              </w:divBdr>
                              <w:divsChild>
                                <w:div w:id="1080713981">
                                  <w:marLeft w:val="0"/>
                                  <w:marRight w:val="0"/>
                                  <w:marTop w:val="0"/>
                                  <w:marBottom w:val="0"/>
                                  <w:divBdr>
                                    <w:top w:val="none" w:sz="0" w:space="0" w:color="auto"/>
                                    <w:left w:val="none" w:sz="0" w:space="0" w:color="auto"/>
                                    <w:bottom w:val="none" w:sz="0" w:space="0" w:color="auto"/>
                                    <w:right w:val="none" w:sz="0" w:space="0" w:color="auto"/>
                                  </w:divBdr>
                                  <w:divsChild>
                                    <w:div w:id="2077242540">
                                      <w:marLeft w:val="0"/>
                                      <w:marRight w:val="0"/>
                                      <w:marTop w:val="0"/>
                                      <w:marBottom w:val="576"/>
                                      <w:divBdr>
                                        <w:top w:val="none" w:sz="0" w:space="0" w:color="auto"/>
                                        <w:left w:val="none" w:sz="0" w:space="0" w:color="auto"/>
                                        <w:bottom w:val="none" w:sz="0" w:space="0" w:color="auto"/>
                                        <w:right w:val="none" w:sz="0" w:space="0" w:color="auto"/>
                                      </w:divBdr>
                                      <w:divsChild>
                                        <w:div w:id="335235377">
                                          <w:marLeft w:val="0"/>
                                          <w:marRight w:val="0"/>
                                          <w:marTop w:val="0"/>
                                          <w:marBottom w:val="0"/>
                                          <w:divBdr>
                                            <w:top w:val="none" w:sz="0" w:space="0" w:color="auto"/>
                                            <w:left w:val="none" w:sz="0" w:space="0" w:color="auto"/>
                                            <w:bottom w:val="none" w:sz="0" w:space="0" w:color="auto"/>
                                            <w:right w:val="none" w:sz="0" w:space="0" w:color="auto"/>
                                          </w:divBdr>
                                          <w:divsChild>
                                            <w:div w:id="1651599275">
                                              <w:marLeft w:val="0"/>
                                              <w:marRight w:val="0"/>
                                              <w:marTop w:val="0"/>
                                              <w:marBottom w:val="0"/>
                                              <w:divBdr>
                                                <w:top w:val="none" w:sz="0" w:space="0" w:color="auto"/>
                                                <w:left w:val="none" w:sz="0" w:space="0" w:color="auto"/>
                                                <w:bottom w:val="none" w:sz="0" w:space="0" w:color="auto"/>
                                                <w:right w:val="none" w:sz="0" w:space="0" w:color="auto"/>
                                              </w:divBdr>
                                              <w:divsChild>
                                                <w:div w:id="971252024">
                                                  <w:marLeft w:val="0"/>
                                                  <w:marRight w:val="0"/>
                                                  <w:marTop w:val="0"/>
                                                  <w:marBottom w:val="0"/>
                                                  <w:divBdr>
                                                    <w:top w:val="none" w:sz="0" w:space="0" w:color="auto"/>
                                                    <w:left w:val="none" w:sz="0" w:space="0" w:color="auto"/>
                                                    <w:bottom w:val="none" w:sz="0" w:space="0" w:color="auto"/>
                                                    <w:right w:val="none" w:sz="0" w:space="0" w:color="auto"/>
                                                  </w:divBdr>
                                                  <w:divsChild>
                                                    <w:div w:id="1824468753">
                                                      <w:marLeft w:val="0"/>
                                                      <w:marRight w:val="0"/>
                                                      <w:marTop w:val="0"/>
                                                      <w:marBottom w:val="0"/>
                                                      <w:divBdr>
                                                        <w:top w:val="none" w:sz="0" w:space="0" w:color="auto"/>
                                                        <w:left w:val="none" w:sz="0" w:space="0" w:color="auto"/>
                                                        <w:bottom w:val="none" w:sz="0" w:space="0" w:color="auto"/>
                                                        <w:right w:val="none" w:sz="0" w:space="0" w:color="auto"/>
                                                      </w:divBdr>
                                                      <w:divsChild>
                                                        <w:div w:id="1087963659">
                                                          <w:marLeft w:val="0"/>
                                                          <w:marRight w:val="0"/>
                                                          <w:marTop w:val="0"/>
                                                          <w:marBottom w:val="84"/>
                                                          <w:divBdr>
                                                            <w:top w:val="none" w:sz="0" w:space="0" w:color="auto"/>
                                                            <w:left w:val="none" w:sz="0" w:space="0" w:color="auto"/>
                                                            <w:bottom w:val="none" w:sz="0" w:space="0" w:color="auto"/>
                                                            <w:right w:val="none" w:sz="0" w:space="0" w:color="auto"/>
                                                          </w:divBdr>
                                                        </w:div>
                                                        <w:div w:id="148951331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59379080">
                                              <w:marLeft w:val="0"/>
                                              <w:marRight w:val="0"/>
                                              <w:marTop w:val="0"/>
                                              <w:marBottom w:val="0"/>
                                              <w:divBdr>
                                                <w:top w:val="none" w:sz="0" w:space="0" w:color="auto"/>
                                                <w:left w:val="none" w:sz="0" w:space="0" w:color="auto"/>
                                                <w:bottom w:val="none" w:sz="0" w:space="0" w:color="auto"/>
                                                <w:right w:val="none" w:sz="0" w:space="0" w:color="auto"/>
                                              </w:divBdr>
                                              <w:divsChild>
                                                <w:div w:id="2093046112">
                                                  <w:marLeft w:val="0"/>
                                                  <w:marRight w:val="0"/>
                                                  <w:marTop w:val="0"/>
                                                  <w:marBottom w:val="0"/>
                                                  <w:divBdr>
                                                    <w:top w:val="none" w:sz="0" w:space="0" w:color="auto"/>
                                                    <w:left w:val="none" w:sz="0" w:space="0" w:color="auto"/>
                                                    <w:bottom w:val="none" w:sz="0" w:space="0" w:color="auto"/>
                                                    <w:right w:val="none" w:sz="0" w:space="0" w:color="auto"/>
                                                  </w:divBdr>
                                                  <w:divsChild>
                                                    <w:div w:id="808547806">
                                                      <w:marLeft w:val="0"/>
                                                      <w:marRight w:val="0"/>
                                                      <w:marTop w:val="0"/>
                                                      <w:marBottom w:val="0"/>
                                                      <w:divBdr>
                                                        <w:top w:val="none" w:sz="0" w:space="0" w:color="auto"/>
                                                        <w:left w:val="none" w:sz="0" w:space="0" w:color="auto"/>
                                                        <w:bottom w:val="none" w:sz="0" w:space="0" w:color="auto"/>
                                                        <w:right w:val="none" w:sz="0" w:space="0" w:color="auto"/>
                                                      </w:divBdr>
                                                      <w:divsChild>
                                                        <w:div w:id="534776688">
                                                          <w:marLeft w:val="0"/>
                                                          <w:marRight w:val="0"/>
                                                          <w:marTop w:val="0"/>
                                                          <w:marBottom w:val="84"/>
                                                          <w:divBdr>
                                                            <w:top w:val="none" w:sz="0" w:space="0" w:color="auto"/>
                                                            <w:left w:val="none" w:sz="0" w:space="0" w:color="auto"/>
                                                            <w:bottom w:val="none" w:sz="0" w:space="0" w:color="auto"/>
                                                            <w:right w:val="none" w:sz="0" w:space="0" w:color="auto"/>
                                                          </w:divBdr>
                                                        </w:div>
                                                        <w:div w:id="111405821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3652319">
      <w:bodyDiv w:val="1"/>
      <w:marLeft w:val="0"/>
      <w:marRight w:val="0"/>
      <w:marTop w:val="0"/>
      <w:marBottom w:val="0"/>
      <w:divBdr>
        <w:top w:val="none" w:sz="0" w:space="0" w:color="auto"/>
        <w:left w:val="none" w:sz="0" w:space="0" w:color="auto"/>
        <w:bottom w:val="none" w:sz="0" w:space="0" w:color="auto"/>
        <w:right w:val="none" w:sz="0" w:space="0" w:color="auto"/>
      </w:divBdr>
    </w:div>
    <w:div w:id="1693990310">
      <w:bodyDiv w:val="1"/>
      <w:marLeft w:val="0"/>
      <w:marRight w:val="0"/>
      <w:marTop w:val="0"/>
      <w:marBottom w:val="0"/>
      <w:divBdr>
        <w:top w:val="none" w:sz="0" w:space="0" w:color="auto"/>
        <w:left w:val="none" w:sz="0" w:space="0" w:color="auto"/>
        <w:bottom w:val="none" w:sz="0" w:space="0" w:color="auto"/>
        <w:right w:val="none" w:sz="0" w:space="0" w:color="auto"/>
      </w:divBdr>
      <w:divsChild>
        <w:div w:id="1554148065">
          <w:marLeft w:val="0"/>
          <w:marRight w:val="0"/>
          <w:marTop w:val="0"/>
          <w:marBottom w:val="0"/>
          <w:divBdr>
            <w:top w:val="none" w:sz="0" w:space="0" w:color="auto"/>
            <w:left w:val="none" w:sz="0" w:space="0" w:color="auto"/>
            <w:bottom w:val="none" w:sz="0" w:space="0" w:color="auto"/>
            <w:right w:val="none" w:sz="0" w:space="0" w:color="auto"/>
          </w:divBdr>
          <w:divsChild>
            <w:div w:id="1819767148">
              <w:marLeft w:val="0"/>
              <w:marRight w:val="0"/>
              <w:marTop w:val="0"/>
              <w:marBottom w:val="0"/>
              <w:divBdr>
                <w:top w:val="none" w:sz="0" w:space="0" w:color="auto"/>
                <w:left w:val="none" w:sz="0" w:space="0" w:color="auto"/>
                <w:bottom w:val="none" w:sz="0" w:space="0" w:color="auto"/>
                <w:right w:val="none" w:sz="0" w:space="0" w:color="auto"/>
              </w:divBdr>
              <w:divsChild>
                <w:div w:id="1557279060">
                  <w:marLeft w:val="0"/>
                  <w:marRight w:val="0"/>
                  <w:marTop w:val="0"/>
                  <w:marBottom w:val="0"/>
                  <w:divBdr>
                    <w:top w:val="none" w:sz="0" w:space="0" w:color="auto"/>
                    <w:left w:val="none" w:sz="0" w:space="0" w:color="auto"/>
                    <w:bottom w:val="none" w:sz="0" w:space="0" w:color="auto"/>
                    <w:right w:val="none" w:sz="0" w:space="0" w:color="auto"/>
                  </w:divBdr>
                  <w:divsChild>
                    <w:div w:id="19018838">
                      <w:marLeft w:val="-180"/>
                      <w:marRight w:val="-180"/>
                      <w:marTop w:val="0"/>
                      <w:marBottom w:val="0"/>
                      <w:divBdr>
                        <w:top w:val="none" w:sz="0" w:space="0" w:color="auto"/>
                        <w:left w:val="none" w:sz="0" w:space="0" w:color="auto"/>
                        <w:bottom w:val="none" w:sz="0" w:space="0" w:color="auto"/>
                        <w:right w:val="none" w:sz="0" w:space="0" w:color="auto"/>
                      </w:divBdr>
                      <w:divsChild>
                        <w:div w:id="1883714016">
                          <w:marLeft w:val="0"/>
                          <w:marRight w:val="0"/>
                          <w:marTop w:val="0"/>
                          <w:marBottom w:val="0"/>
                          <w:divBdr>
                            <w:top w:val="none" w:sz="0" w:space="0" w:color="auto"/>
                            <w:left w:val="none" w:sz="0" w:space="0" w:color="auto"/>
                            <w:bottom w:val="none" w:sz="0" w:space="0" w:color="auto"/>
                            <w:right w:val="none" w:sz="0" w:space="0" w:color="auto"/>
                          </w:divBdr>
                          <w:divsChild>
                            <w:div w:id="1637833354">
                              <w:marLeft w:val="0"/>
                              <w:marRight w:val="0"/>
                              <w:marTop w:val="0"/>
                              <w:marBottom w:val="0"/>
                              <w:divBdr>
                                <w:top w:val="none" w:sz="0" w:space="0" w:color="auto"/>
                                <w:left w:val="none" w:sz="0" w:space="0" w:color="auto"/>
                                <w:bottom w:val="none" w:sz="0" w:space="0" w:color="auto"/>
                                <w:right w:val="none" w:sz="0" w:space="0" w:color="auto"/>
                              </w:divBdr>
                              <w:divsChild>
                                <w:div w:id="167018230">
                                  <w:marLeft w:val="0"/>
                                  <w:marRight w:val="0"/>
                                  <w:marTop w:val="0"/>
                                  <w:marBottom w:val="0"/>
                                  <w:divBdr>
                                    <w:top w:val="none" w:sz="0" w:space="0" w:color="auto"/>
                                    <w:left w:val="none" w:sz="0" w:space="0" w:color="auto"/>
                                    <w:bottom w:val="none" w:sz="0" w:space="0" w:color="auto"/>
                                    <w:right w:val="none" w:sz="0" w:space="0" w:color="auto"/>
                                  </w:divBdr>
                                  <w:divsChild>
                                    <w:div w:id="462357735">
                                      <w:marLeft w:val="0"/>
                                      <w:marRight w:val="0"/>
                                      <w:marTop w:val="0"/>
                                      <w:marBottom w:val="576"/>
                                      <w:divBdr>
                                        <w:top w:val="none" w:sz="0" w:space="0" w:color="auto"/>
                                        <w:left w:val="none" w:sz="0" w:space="0" w:color="auto"/>
                                        <w:bottom w:val="none" w:sz="0" w:space="0" w:color="auto"/>
                                        <w:right w:val="none" w:sz="0" w:space="0" w:color="auto"/>
                                      </w:divBdr>
                                      <w:divsChild>
                                        <w:div w:id="1886287651">
                                          <w:marLeft w:val="0"/>
                                          <w:marRight w:val="0"/>
                                          <w:marTop w:val="0"/>
                                          <w:marBottom w:val="0"/>
                                          <w:divBdr>
                                            <w:top w:val="none" w:sz="0" w:space="0" w:color="auto"/>
                                            <w:left w:val="none" w:sz="0" w:space="0" w:color="auto"/>
                                            <w:bottom w:val="none" w:sz="0" w:space="0" w:color="auto"/>
                                            <w:right w:val="none" w:sz="0" w:space="0" w:color="auto"/>
                                          </w:divBdr>
                                          <w:divsChild>
                                            <w:div w:id="1622030349">
                                              <w:marLeft w:val="0"/>
                                              <w:marRight w:val="0"/>
                                              <w:marTop w:val="0"/>
                                              <w:marBottom w:val="0"/>
                                              <w:divBdr>
                                                <w:top w:val="none" w:sz="0" w:space="0" w:color="auto"/>
                                                <w:left w:val="none" w:sz="0" w:space="0" w:color="auto"/>
                                                <w:bottom w:val="none" w:sz="0" w:space="0" w:color="auto"/>
                                                <w:right w:val="none" w:sz="0" w:space="0" w:color="auto"/>
                                              </w:divBdr>
                                              <w:divsChild>
                                                <w:div w:id="1622497315">
                                                  <w:marLeft w:val="0"/>
                                                  <w:marRight w:val="0"/>
                                                  <w:marTop w:val="0"/>
                                                  <w:marBottom w:val="0"/>
                                                  <w:divBdr>
                                                    <w:top w:val="none" w:sz="0" w:space="0" w:color="auto"/>
                                                    <w:left w:val="none" w:sz="0" w:space="0" w:color="auto"/>
                                                    <w:bottom w:val="none" w:sz="0" w:space="0" w:color="auto"/>
                                                    <w:right w:val="none" w:sz="0" w:space="0" w:color="auto"/>
                                                  </w:divBdr>
                                                  <w:divsChild>
                                                    <w:div w:id="67115252">
                                                      <w:marLeft w:val="0"/>
                                                      <w:marRight w:val="0"/>
                                                      <w:marTop w:val="0"/>
                                                      <w:marBottom w:val="0"/>
                                                      <w:divBdr>
                                                        <w:top w:val="none" w:sz="0" w:space="0" w:color="auto"/>
                                                        <w:left w:val="none" w:sz="0" w:space="0" w:color="auto"/>
                                                        <w:bottom w:val="none" w:sz="0" w:space="0" w:color="auto"/>
                                                        <w:right w:val="none" w:sz="0" w:space="0" w:color="auto"/>
                                                      </w:divBdr>
                                                      <w:divsChild>
                                                        <w:div w:id="798230395">
                                                          <w:marLeft w:val="0"/>
                                                          <w:marRight w:val="0"/>
                                                          <w:marTop w:val="0"/>
                                                          <w:marBottom w:val="84"/>
                                                          <w:divBdr>
                                                            <w:top w:val="none" w:sz="0" w:space="0" w:color="auto"/>
                                                            <w:left w:val="none" w:sz="0" w:space="0" w:color="auto"/>
                                                            <w:bottom w:val="none" w:sz="0" w:space="0" w:color="auto"/>
                                                            <w:right w:val="none" w:sz="0" w:space="0" w:color="auto"/>
                                                          </w:divBdr>
                                                        </w:div>
                                                        <w:div w:id="1198858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6681280">
                                              <w:marLeft w:val="0"/>
                                              <w:marRight w:val="0"/>
                                              <w:marTop w:val="0"/>
                                              <w:marBottom w:val="0"/>
                                              <w:divBdr>
                                                <w:top w:val="none" w:sz="0" w:space="0" w:color="auto"/>
                                                <w:left w:val="none" w:sz="0" w:space="0" w:color="auto"/>
                                                <w:bottom w:val="none" w:sz="0" w:space="0" w:color="auto"/>
                                                <w:right w:val="none" w:sz="0" w:space="0" w:color="auto"/>
                                              </w:divBdr>
                                              <w:divsChild>
                                                <w:div w:id="518659347">
                                                  <w:marLeft w:val="0"/>
                                                  <w:marRight w:val="0"/>
                                                  <w:marTop w:val="0"/>
                                                  <w:marBottom w:val="0"/>
                                                  <w:divBdr>
                                                    <w:top w:val="none" w:sz="0" w:space="0" w:color="auto"/>
                                                    <w:left w:val="none" w:sz="0" w:space="0" w:color="auto"/>
                                                    <w:bottom w:val="none" w:sz="0" w:space="0" w:color="auto"/>
                                                    <w:right w:val="none" w:sz="0" w:space="0" w:color="auto"/>
                                                  </w:divBdr>
                                                  <w:divsChild>
                                                    <w:div w:id="1421291677">
                                                      <w:marLeft w:val="0"/>
                                                      <w:marRight w:val="0"/>
                                                      <w:marTop w:val="0"/>
                                                      <w:marBottom w:val="0"/>
                                                      <w:divBdr>
                                                        <w:top w:val="none" w:sz="0" w:space="0" w:color="auto"/>
                                                        <w:left w:val="none" w:sz="0" w:space="0" w:color="auto"/>
                                                        <w:bottom w:val="none" w:sz="0" w:space="0" w:color="auto"/>
                                                        <w:right w:val="none" w:sz="0" w:space="0" w:color="auto"/>
                                                      </w:divBdr>
                                                      <w:divsChild>
                                                        <w:div w:id="1390574914">
                                                          <w:marLeft w:val="0"/>
                                                          <w:marRight w:val="0"/>
                                                          <w:marTop w:val="0"/>
                                                          <w:marBottom w:val="84"/>
                                                          <w:divBdr>
                                                            <w:top w:val="none" w:sz="0" w:space="0" w:color="auto"/>
                                                            <w:left w:val="none" w:sz="0" w:space="0" w:color="auto"/>
                                                            <w:bottom w:val="none" w:sz="0" w:space="0" w:color="auto"/>
                                                            <w:right w:val="none" w:sz="0" w:space="0" w:color="auto"/>
                                                          </w:divBdr>
                                                        </w:div>
                                                        <w:div w:id="19299236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91753721">
                                              <w:marLeft w:val="0"/>
                                              <w:marRight w:val="0"/>
                                              <w:marTop w:val="0"/>
                                              <w:marBottom w:val="0"/>
                                              <w:divBdr>
                                                <w:top w:val="none" w:sz="0" w:space="0" w:color="auto"/>
                                                <w:left w:val="none" w:sz="0" w:space="0" w:color="auto"/>
                                                <w:bottom w:val="none" w:sz="0" w:space="0" w:color="auto"/>
                                                <w:right w:val="none" w:sz="0" w:space="0" w:color="auto"/>
                                              </w:divBdr>
                                              <w:divsChild>
                                                <w:div w:id="1119110180">
                                                  <w:marLeft w:val="0"/>
                                                  <w:marRight w:val="0"/>
                                                  <w:marTop w:val="0"/>
                                                  <w:marBottom w:val="0"/>
                                                  <w:divBdr>
                                                    <w:top w:val="none" w:sz="0" w:space="0" w:color="auto"/>
                                                    <w:left w:val="none" w:sz="0" w:space="0" w:color="auto"/>
                                                    <w:bottom w:val="none" w:sz="0" w:space="0" w:color="auto"/>
                                                    <w:right w:val="none" w:sz="0" w:space="0" w:color="auto"/>
                                                  </w:divBdr>
                                                  <w:divsChild>
                                                    <w:div w:id="1121338321">
                                                      <w:marLeft w:val="0"/>
                                                      <w:marRight w:val="0"/>
                                                      <w:marTop w:val="0"/>
                                                      <w:marBottom w:val="0"/>
                                                      <w:divBdr>
                                                        <w:top w:val="none" w:sz="0" w:space="0" w:color="auto"/>
                                                        <w:left w:val="none" w:sz="0" w:space="0" w:color="auto"/>
                                                        <w:bottom w:val="none" w:sz="0" w:space="0" w:color="auto"/>
                                                        <w:right w:val="none" w:sz="0" w:space="0" w:color="auto"/>
                                                      </w:divBdr>
                                                      <w:divsChild>
                                                        <w:div w:id="1848247195">
                                                          <w:marLeft w:val="0"/>
                                                          <w:marRight w:val="0"/>
                                                          <w:marTop w:val="0"/>
                                                          <w:marBottom w:val="84"/>
                                                          <w:divBdr>
                                                            <w:top w:val="none" w:sz="0" w:space="0" w:color="auto"/>
                                                            <w:left w:val="none" w:sz="0" w:space="0" w:color="auto"/>
                                                            <w:bottom w:val="none" w:sz="0" w:space="0" w:color="auto"/>
                                                            <w:right w:val="none" w:sz="0" w:space="0" w:color="auto"/>
                                                          </w:divBdr>
                                                        </w:div>
                                                        <w:div w:id="123924626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5233539">
      <w:bodyDiv w:val="1"/>
      <w:marLeft w:val="0"/>
      <w:marRight w:val="0"/>
      <w:marTop w:val="0"/>
      <w:marBottom w:val="0"/>
      <w:divBdr>
        <w:top w:val="none" w:sz="0" w:space="0" w:color="auto"/>
        <w:left w:val="none" w:sz="0" w:space="0" w:color="auto"/>
        <w:bottom w:val="none" w:sz="0" w:space="0" w:color="auto"/>
        <w:right w:val="none" w:sz="0" w:space="0" w:color="auto"/>
      </w:divBdr>
      <w:divsChild>
        <w:div w:id="1189873594">
          <w:marLeft w:val="0"/>
          <w:marRight w:val="0"/>
          <w:marTop w:val="120"/>
          <w:marBottom w:val="0"/>
          <w:divBdr>
            <w:top w:val="none" w:sz="0" w:space="0" w:color="auto"/>
            <w:left w:val="none" w:sz="0" w:space="0" w:color="auto"/>
            <w:bottom w:val="none" w:sz="0" w:space="0" w:color="auto"/>
            <w:right w:val="none" w:sz="0" w:space="0" w:color="auto"/>
          </w:divBdr>
        </w:div>
        <w:div w:id="1938562910">
          <w:marLeft w:val="0"/>
          <w:marRight w:val="0"/>
          <w:marTop w:val="120"/>
          <w:marBottom w:val="0"/>
          <w:divBdr>
            <w:top w:val="none" w:sz="0" w:space="0" w:color="auto"/>
            <w:left w:val="none" w:sz="0" w:space="0" w:color="auto"/>
            <w:bottom w:val="none" w:sz="0" w:space="0" w:color="auto"/>
            <w:right w:val="none" w:sz="0" w:space="0" w:color="auto"/>
          </w:divBdr>
        </w:div>
        <w:div w:id="1661929275">
          <w:marLeft w:val="0"/>
          <w:marRight w:val="0"/>
          <w:marTop w:val="120"/>
          <w:marBottom w:val="0"/>
          <w:divBdr>
            <w:top w:val="none" w:sz="0" w:space="0" w:color="auto"/>
            <w:left w:val="none" w:sz="0" w:space="0" w:color="auto"/>
            <w:bottom w:val="none" w:sz="0" w:space="0" w:color="auto"/>
            <w:right w:val="none" w:sz="0" w:space="0" w:color="auto"/>
          </w:divBdr>
        </w:div>
      </w:divsChild>
    </w:div>
    <w:div w:id="1695418183">
      <w:bodyDiv w:val="1"/>
      <w:marLeft w:val="0"/>
      <w:marRight w:val="0"/>
      <w:marTop w:val="0"/>
      <w:marBottom w:val="0"/>
      <w:divBdr>
        <w:top w:val="none" w:sz="0" w:space="0" w:color="auto"/>
        <w:left w:val="none" w:sz="0" w:space="0" w:color="auto"/>
        <w:bottom w:val="none" w:sz="0" w:space="0" w:color="auto"/>
        <w:right w:val="none" w:sz="0" w:space="0" w:color="auto"/>
      </w:divBdr>
    </w:div>
    <w:div w:id="1696227700">
      <w:bodyDiv w:val="1"/>
      <w:marLeft w:val="0"/>
      <w:marRight w:val="0"/>
      <w:marTop w:val="0"/>
      <w:marBottom w:val="0"/>
      <w:divBdr>
        <w:top w:val="none" w:sz="0" w:space="0" w:color="auto"/>
        <w:left w:val="none" w:sz="0" w:space="0" w:color="auto"/>
        <w:bottom w:val="none" w:sz="0" w:space="0" w:color="auto"/>
        <w:right w:val="none" w:sz="0" w:space="0" w:color="auto"/>
      </w:divBdr>
    </w:div>
    <w:div w:id="1697004412">
      <w:bodyDiv w:val="1"/>
      <w:marLeft w:val="0"/>
      <w:marRight w:val="0"/>
      <w:marTop w:val="0"/>
      <w:marBottom w:val="0"/>
      <w:divBdr>
        <w:top w:val="none" w:sz="0" w:space="0" w:color="auto"/>
        <w:left w:val="none" w:sz="0" w:space="0" w:color="auto"/>
        <w:bottom w:val="none" w:sz="0" w:space="0" w:color="auto"/>
        <w:right w:val="none" w:sz="0" w:space="0" w:color="auto"/>
      </w:divBdr>
      <w:divsChild>
        <w:div w:id="1397892491">
          <w:marLeft w:val="0"/>
          <w:marRight w:val="0"/>
          <w:marTop w:val="0"/>
          <w:marBottom w:val="0"/>
          <w:divBdr>
            <w:top w:val="none" w:sz="0" w:space="0" w:color="auto"/>
            <w:left w:val="none" w:sz="0" w:space="0" w:color="auto"/>
            <w:bottom w:val="none" w:sz="0" w:space="0" w:color="auto"/>
            <w:right w:val="none" w:sz="0" w:space="0" w:color="auto"/>
          </w:divBdr>
          <w:divsChild>
            <w:div w:id="1768962351">
              <w:marLeft w:val="0"/>
              <w:marRight w:val="0"/>
              <w:marTop w:val="0"/>
              <w:marBottom w:val="0"/>
              <w:divBdr>
                <w:top w:val="none" w:sz="0" w:space="0" w:color="auto"/>
                <w:left w:val="none" w:sz="0" w:space="0" w:color="auto"/>
                <w:bottom w:val="none" w:sz="0" w:space="0" w:color="auto"/>
                <w:right w:val="none" w:sz="0" w:space="0" w:color="auto"/>
              </w:divBdr>
              <w:divsChild>
                <w:div w:id="198785641">
                  <w:marLeft w:val="0"/>
                  <w:marRight w:val="0"/>
                  <w:marTop w:val="0"/>
                  <w:marBottom w:val="0"/>
                  <w:divBdr>
                    <w:top w:val="none" w:sz="0" w:space="0" w:color="auto"/>
                    <w:left w:val="none" w:sz="0" w:space="0" w:color="auto"/>
                    <w:bottom w:val="none" w:sz="0" w:space="0" w:color="auto"/>
                    <w:right w:val="none" w:sz="0" w:space="0" w:color="auto"/>
                  </w:divBdr>
                  <w:divsChild>
                    <w:div w:id="1481313601">
                      <w:marLeft w:val="-180"/>
                      <w:marRight w:val="-180"/>
                      <w:marTop w:val="0"/>
                      <w:marBottom w:val="0"/>
                      <w:divBdr>
                        <w:top w:val="none" w:sz="0" w:space="0" w:color="auto"/>
                        <w:left w:val="none" w:sz="0" w:space="0" w:color="auto"/>
                        <w:bottom w:val="none" w:sz="0" w:space="0" w:color="auto"/>
                        <w:right w:val="none" w:sz="0" w:space="0" w:color="auto"/>
                      </w:divBdr>
                      <w:divsChild>
                        <w:div w:id="1184637686">
                          <w:marLeft w:val="0"/>
                          <w:marRight w:val="0"/>
                          <w:marTop w:val="0"/>
                          <w:marBottom w:val="0"/>
                          <w:divBdr>
                            <w:top w:val="none" w:sz="0" w:space="0" w:color="auto"/>
                            <w:left w:val="none" w:sz="0" w:space="0" w:color="auto"/>
                            <w:bottom w:val="none" w:sz="0" w:space="0" w:color="auto"/>
                            <w:right w:val="none" w:sz="0" w:space="0" w:color="auto"/>
                          </w:divBdr>
                          <w:divsChild>
                            <w:div w:id="1548369309">
                              <w:marLeft w:val="0"/>
                              <w:marRight w:val="0"/>
                              <w:marTop w:val="0"/>
                              <w:marBottom w:val="0"/>
                              <w:divBdr>
                                <w:top w:val="none" w:sz="0" w:space="0" w:color="auto"/>
                                <w:left w:val="none" w:sz="0" w:space="0" w:color="auto"/>
                                <w:bottom w:val="none" w:sz="0" w:space="0" w:color="auto"/>
                                <w:right w:val="none" w:sz="0" w:space="0" w:color="auto"/>
                              </w:divBdr>
                              <w:divsChild>
                                <w:div w:id="1953004341">
                                  <w:marLeft w:val="0"/>
                                  <w:marRight w:val="0"/>
                                  <w:marTop w:val="0"/>
                                  <w:marBottom w:val="0"/>
                                  <w:divBdr>
                                    <w:top w:val="none" w:sz="0" w:space="0" w:color="auto"/>
                                    <w:left w:val="none" w:sz="0" w:space="0" w:color="auto"/>
                                    <w:bottom w:val="none" w:sz="0" w:space="0" w:color="auto"/>
                                    <w:right w:val="none" w:sz="0" w:space="0" w:color="auto"/>
                                  </w:divBdr>
                                  <w:divsChild>
                                    <w:div w:id="172377866">
                                      <w:marLeft w:val="0"/>
                                      <w:marRight w:val="0"/>
                                      <w:marTop w:val="0"/>
                                      <w:marBottom w:val="576"/>
                                      <w:divBdr>
                                        <w:top w:val="none" w:sz="0" w:space="0" w:color="auto"/>
                                        <w:left w:val="none" w:sz="0" w:space="0" w:color="auto"/>
                                        <w:bottom w:val="none" w:sz="0" w:space="0" w:color="auto"/>
                                        <w:right w:val="none" w:sz="0" w:space="0" w:color="auto"/>
                                      </w:divBdr>
                                      <w:divsChild>
                                        <w:div w:id="896285390">
                                          <w:marLeft w:val="0"/>
                                          <w:marRight w:val="0"/>
                                          <w:marTop w:val="0"/>
                                          <w:marBottom w:val="0"/>
                                          <w:divBdr>
                                            <w:top w:val="none" w:sz="0" w:space="0" w:color="auto"/>
                                            <w:left w:val="none" w:sz="0" w:space="0" w:color="auto"/>
                                            <w:bottom w:val="none" w:sz="0" w:space="0" w:color="auto"/>
                                            <w:right w:val="none" w:sz="0" w:space="0" w:color="auto"/>
                                          </w:divBdr>
                                          <w:divsChild>
                                            <w:div w:id="756098822">
                                              <w:marLeft w:val="0"/>
                                              <w:marRight w:val="0"/>
                                              <w:marTop w:val="0"/>
                                              <w:marBottom w:val="0"/>
                                              <w:divBdr>
                                                <w:top w:val="none" w:sz="0" w:space="0" w:color="auto"/>
                                                <w:left w:val="none" w:sz="0" w:space="0" w:color="auto"/>
                                                <w:bottom w:val="none" w:sz="0" w:space="0" w:color="auto"/>
                                                <w:right w:val="none" w:sz="0" w:space="0" w:color="auto"/>
                                              </w:divBdr>
                                              <w:divsChild>
                                                <w:div w:id="1528642996">
                                                  <w:marLeft w:val="0"/>
                                                  <w:marRight w:val="0"/>
                                                  <w:marTop w:val="0"/>
                                                  <w:marBottom w:val="0"/>
                                                  <w:divBdr>
                                                    <w:top w:val="none" w:sz="0" w:space="0" w:color="auto"/>
                                                    <w:left w:val="none" w:sz="0" w:space="0" w:color="auto"/>
                                                    <w:bottom w:val="none" w:sz="0" w:space="0" w:color="auto"/>
                                                    <w:right w:val="none" w:sz="0" w:space="0" w:color="auto"/>
                                                  </w:divBdr>
                                                  <w:divsChild>
                                                    <w:div w:id="1637564006">
                                                      <w:marLeft w:val="0"/>
                                                      <w:marRight w:val="0"/>
                                                      <w:marTop w:val="0"/>
                                                      <w:marBottom w:val="0"/>
                                                      <w:divBdr>
                                                        <w:top w:val="none" w:sz="0" w:space="0" w:color="auto"/>
                                                        <w:left w:val="none" w:sz="0" w:space="0" w:color="auto"/>
                                                        <w:bottom w:val="none" w:sz="0" w:space="0" w:color="auto"/>
                                                        <w:right w:val="none" w:sz="0" w:space="0" w:color="auto"/>
                                                      </w:divBdr>
                                                      <w:divsChild>
                                                        <w:div w:id="2010980266">
                                                          <w:marLeft w:val="0"/>
                                                          <w:marRight w:val="0"/>
                                                          <w:marTop w:val="0"/>
                                                          <w:marBottom w:val="84"/>
                                                          <w:divBdr>
                                                            <w:top w:val="none" w:sz="0" w:space="0" w:color="auto"/>
                                                            <w:left w:val="none" w:sz="0" w:space="0" w:color="auto"/>
                                                            <w:bottom w:val="none" w:sz="0" w:space="0" w:color="auto"/>
                                                            <w:right w:val="none" w:sz="0" w:space="0" w:color="auto"/>
                                                          </w:divBdr>
                                                        </w:div>
                                                        <w:div w:id="99642474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191572">
      <w:bodyDiv w:val="1"/>
      <w:marLeft w:val="0"/>
      <w:marRight w:val="0"/>
      <w:marTop w:val="0"/>
      <w:marBottom w:val="0"/>
      <w:divBdr>
        <w:top w:val="none" w:sz="0" w:space="0" w:color="auto"/>
        <w:left w:val="none" w:sz="0" w:space="0" w:color="auto"/>
        <w:bottom w:val="none" w:sz="0" w:space="0" w:color="auto"/>
        <w:right w:val="none" w:sz="0" w:space="0" w:color="auto"/>
      </w:divBdr>
    </w:div>
    <w:div w:id="1697929045">
      <w:bodyDiv w:val="1"/>
      <w:marLeft w:val="0"/>
      <w:marRight w:val="0"/>
      <w:marTop w:val="0"/>
      <w:marBottom w:val="0"/>
      <w:divBdr>
        <w:top w:val="none" w:sz="0" w:space="0" w:color="auto"/>
        <w:left w:val="none" w:sz="0" w:space="0" w:color="auto"/>
        <w:bottom w:val="none" w:sz="0" w:space="0" w:color="auto"/>
        <w:right w:val="none" w:sz="0" w:space="0" w:color="auto"/>
      </w:divBdr>
      <w:divsChild>
        <w:div w:id="1546288683">
          <w:marLeft w:val="0"/>
          <w:marRight w:val="0"/>
          <w:marTop w:val="120"/>
          <w:marBottom w:val="0"/>
          <w:divBdr>
            <w:top w:val="none" w:sz="0" w:space="0" w:color="auto"/>
            <w:left w:val="none" w:sz="0" w:space="0" w:color="auto"/>
            <w:bottom w:val="none" w:sz="0" w:space="0" w:color="auto"/>
            <w:right w:val="none" w:sz="0" w:space="0" w:color="auto"/>
          </w:divBdr>
        </w:div>
      </w:divsChild>
    </w:div>
    <w:div w:id="1698503702">
      <w:bodyDiv w:val="1"/>
      <w:marLeft w:val="0"/>
      <w:marRight w:val="0"/>
      <w:marTop w:val="0"/>
      <w:marBottom w:val="0"/>
      <w:divBdr>
        <w:top w:val="none" w:sz="0" w:space="0" w:color="auto"/>
        <w:left w:val="none" w:sz="0" w:space="0" w:color="auto"/>
        <w:bottom w:val="none" w:sz="0" w:space="0" w:color="auto"/>
        <w:right w:val="none" w:sz="0" w:space="0" w:color="auto"/>
      </w:divBdr>
      <w:divsChild>
        <w:div w:id="1443962454">
          <w:marLeft w:val="0"/>
          <w:marRight w:val="0"/>
          <w:marTop w:val="120"/>
          <w:marBottom w:val="0"/>
          <w:divBdr>
            <w:top w:val="none" w:sz="0" w:space="0" w:color="auto"/>
            <w:left w:val="none" w:sz="0" w:space="0" w:color="auto"/>
            <w:bottom w:val="none" w:sz="0" w:space="0" w:color="auto"/>
            <w:right w:val="none" w:sz="0" w:space="0" w:color="auto"/>
          </w:divBdr>
        </w:div>
      </w:divsChild>
    </w:div>
    <w:div w:id="1698656260">
      <w:bodyDiv w:val="1"/>
      <w:marLeft w:val="0"/>
      <w:marRight w:val="0"/>
      <w:marTop w:val="0"/>
      <w:marBottom w:val="0"/>
      <w:divBdr>
        <w:top w:val="none" w:sz="0" w:space="0" w:color="auto"/>
        <w:left w:val="none" w:sz="0" w:space="0" w:color="auto"/>
        <w:bottom w:val="none" w:sz="0" w:space="0" w:color="auto"/>
        <w:right w:val="none" w:sz="0" w:space="0" w:color="auto"/>
      </w:divBdr>
    </w:div>
    <w:div w:id="1699039170">
      <w:bodyDiv w:val="1"/>
      <w:marLeft w:val="0"/>
      <w:marRight w:val="0"/>
      <w:marTop w:val="0"/>
      <w:marBottom w:val="0"/>
      <w:divBdr>
        <w:top w:val="none" w:sz="0" w:space="0" w:color="auto"/>
        <w:left w:val="none" w:sz="0" w:space="0" w:color="auto"/>
        <w:bottom w:val="none" w:sz="0" w:space="0" w:color="auto"/>
        <w:right w:val="none" w:sz="0" w:space="0" w:color="auto"/>
      </w:divBdr>
    </w:div>
    <w:div w:id="1699160393">
      <w:bodyDiv w:val="1"/>
      <w:marLeft w:val="0"/>
      <w:marRight w:val="0"/>
      <w:marTop w:val="0"/>
      <w:marBottom w:val="0"/>
      <w:divBdr>
        <w:top w:val="none" w:sz="0" w:space="0" w:color="auto"/>
        <w:left w:val="none" w:sz="0" w:space="0" w:color="auto"/>
        <w:bottom w:val="none" w:sz="0" w:space="0" w:color="auto"/>
        <w:right w:val="none" w:sz="0" w:space="0" w:color="auto"/>
      </w:divBdr>
      <w:divsChild>
        <w:div w:id="1638298535">
          <w:marLeft w:val="0"/>
          <w:marRight w:val="0"/>
          <w:marTop w:val="0"/>
          <w:marBottom w:val="105"/>
          <w:divBdr>
            <w:top w:val="none" w:sz="0" w:space="0" w:color="auto"/>
            <w:left w:val="none" w:sz="0" w:space="0" w:color="auto"/>
            <w:bottom w:val="none" w:sz="0" w:space="0" w:color="auto"/>
            <w:right w:val="none" w:sz="0" w:space="0" w:color="auto"/>
          </w:divBdr>
        </w:div>
        <w:div w:id="1810589079">
          <w:marLeft w:val="0"/>
          <w:marRight w:val="0"/>
          <w:marTop w:val="135"/>
          <w:marBottom w:val="0"/>
          <w:divBdr>
            <w:top w:val="none" w:sz="0" w:space="0" w:color="auto"/>
            <w:left w:val="none" w:sz="0" w:space="0" w:color="auto"/>
            <w:bottom w:val="none" w:sz="0" w:space="0" w:color="auto"/>
            <w:right w:val="none" w:sz="0" w:space="0" w:color="auto"/>
          </w:divBdr>
        </w:div>
      </w:divsChild>
    </w:div>
    <w:div w:id="1699887342">
      <w:bodyDiv w:val="1"/>
      <w:marLeft w:val="0"/>
      <w:marRight w:val="0"/>
      <w:marTop w:val="0"/>
      <w:marBottom w:val="0"/>
      <w:divBdr>
        <w:top w:val="none" w:sz="0" w:space="0" w:color="auto"/>
        <w:left w:val="none" w:sz="0" w:space="0" w:color="auto"/>
        <w:bottom w:val="none" w:sz="0" w:space="0" w:color="auto"/>
        <w:right w:val="none" w:sz="0" w:space="0" w:color="auto"/>
      </w:divBdr>
    </w:div>
    <w:div w:id="1700469081">
      <w:bodyDiv w:val="1"/>
      <w:marLeft w:val="0"/>
      <w:marRight w:val="0"/>
      <w:marTop w:val="0"/>
      <w:marBottom w:val="0"/>
      <w:divBdr>
        <w:top w:val="none" w:sz="0" w:space="0" w:color="auto"/>
        <w:left w:val="none" w:sz="0" w:space="0" w:color="auto"/>
        <w:bottom w:val="none" w:sz="0" w:space="0" w:color="auto"/>
        <w:right w:val="none" w:sz="0" w:space="0" w:color="auto"/>
      </w:divBdr>
    </w:div>
    <w:div w:id="1700887775">
      <w:bodyDiv w:val="1"/>
      <w:marLeft w:val="0"/>
      <w:marRight w:val="0"/>
      <w:marTop w:val="0"/>
      <w:marBottom w:val="0"/>
      <w:divBdr>
        <w:top w:val="none" w:sz="0" w:space="0" w:color="auto"/>
        <w:left w:val="none" w:sz="0" w:space="0" w:color="auto"/>
        <w:bottom w:val="none" w:sz="0" w:space="0" w:color="auto"/>
        <w:right w:val="none" w:sz="0" w:space="0" w:color="auto"/>
      </w:divBdr>
      <w:divsChild>
        <w:div w:id="1220094726">
          <w:marLeft w:val="0"/>
          <w:marRight w:val="0"/>
          <w:marTop w:val="120"/>
          <w:marBottom w:val="0"/>
          <w:divBdr>
            <w:top w:val="none" w:sz="0" w:space="0" w:color="auto"/>
            <w:left w:val="none" w:sz="0" w:space="0" w:color="auto"/>
            <w:bottom w:val="none" w:sz="0" w:space="0" w:color="auto"/>
            <w:right w:val="none" w:sz="0" w:space="0" w:color="auto"/>
          </w:divBdr>
        </w:div>
        <w:div w:id="428280250">
          <w:marLeft w:val="0"/>
          <w:marRight w:val="0"/>
          <w:marTop w:val="120"/>
          <w:marBottom w:val="0"/>
          <w:divBdr>
            <w:top w:val="none" w:sz="0" w:space="0" w:color="auto"/>
            <w:left w:val="none" w:sz="0" w:space="0" w:color="auto"/>
            <w:bottom w:val="none" w:sz="0" w:space="0" w:color="auto"/>
            <w:right w:val="none" w:sz="0" w:space="0" w:color="auto"/>
          </w:divBdr>
        </w:div>
        <w:div w:id="531696743">
          <w:marLeft w:val="0"/>
          <w:marRight w:val="0"/>
          <w:marTop w:val="120"/>
          <w:marBottom w:val="0"/>
          <w:divBdr>
            <w:top w:val="none" w:sz="0" w:space="0" w:color="auto"/>
            <w:left w:val="none" w:sz="0" w:space="0" w:color="auto"/>
            <w:bottom w:val="none" w:sz="0" w:space="0" w:color="auto"/>
            <w:right w:val="none" w:sz="0" w:space="0" w:color="auto"/>
          </w:divBdr>
        </w:div>
      </w:divsChild>
    </w:div>
    <w:div w:id="1701081977">
      <w:bodyDiv w:val="1"/>
      <w:marLeft w:val="0"/>
      <w:marRight w:val="0"/>
      <w:marTop w:val="0"/>
      <w:marBottom w:val="0"/>
      <w:divBdr>
        <w:top w:val="none" w:sz="0" w:space="0" w:color="auto"/>
        <w:left w:val="none" w:sz="0" w:space="0" w:color="auto"/>
        <w:bottom w:val="none" w:sz="0" w:space="0" w:color="auto"/>
        <w:right w:val="none" w:sz="0" w:space="0" w:color="auto"/>
      </w:divBdr>
      <w:divsChild>
        <w:div w:id="1637835712">
          <w:marLeft w:val="0"/>
          <w:marRight w:val="0"/>
          <w:marTop w:val="120"/>
          <w:marBottom w:val="0"/>
          <w:divBdr>
            <w:top w:val="none" w:sz="0" w:space="0" w:color="auto"/>
            <w:left w:val="none" w:sz="0" w:space="0" w:color="auto"/>
            <w:bottom w:val="none" w:sz="0" w:space="0" w:color="auto"/>
            <w:right w:val="none" w:sz="0" w:space="0" w:color="auto"/>
          </w:divBdr>
        </w:div>
      </w:divsChild>
    </w:div>
    <w:div w:id="1701273308">
      <w:bodyDiv w:val="1"/>
      <w:marLeft w:val="0"/>
      <w:marRight w:val="0"/>
      <w:marTop w:val="0"/>
      <w:marBottom w:val="0"/>
      <w:divBdr>
        <w:top w:val="none" w:sz="0" w:space="0" w:color="auto"/>
        <w:left w:val="none" w:sz="0" w:space="0" w:color="auto"/>
        <w:bottom w:val="none" w:sz="0" w:space="0" w:color="auto"/>
        <w:right w:val="none" w:sz="0" w:space="0" w:color="auto"/>
      </w:divBdr>
    </w:div>
    <w:div w:id="1701583995">
      <w:bodyDiv w:val="1"/>
      <w:marLeft w:val="0"/>
      <w:marRight w:val="0"/>
      <w:marTop w:val="0"/>
      <w:marBottom w:val="0"/>
      <w:divBdr>
        <w:top w:val="none" w:sz="0" w:space="0" w:color="auto"/>
        <w:left w:val="none" w:sz="0" w:space="0" w:color="auto"/>
        <w:bottom w:val="none" w:sz="0" w:space="0" w:color="auto"/>
        <w:right w:val="none" w:sz="0" w:space="0" w:color="auto"/>
      </w:divBdr>
    </w:div>
    <w:div w:id="1702632258">
      <w:bodyDiv w:val="1"/>
      <w:marLeft w:val="0"/>
      <w:marRight w:val="0"/>
      <w:marTop w:val="0"/>
      <w:marBottom w:val="0"/>
      <w:divBdr>
        <w:top w:val="none" w:sz="0" w:space="0" w:color="auto"/>
        <w:left w:val="none" w:sz="0" w:space="0" w:color="auto"/>
        <w:bottom w:val="none" w:sz="0" w:space="0" w:color="auto"/>
        <w:right w:val="none" w:sz="0" w:space="0" w:color="auto"/>
      </w:divBdr>
      <w:divsChild>
        <w:div w:id="344943266">
          <w:marLeft w:val="0"/>
          <w:marRight w:val="0"/>
          <w:marTop w:val="120"/>
          <w:marBottom w:val="0"/>
          <w:divBdr>
            <w:top w:val="none" w:sz="0" w:space="0" w:color="auto"/>
            <w:left w:val="none" w:sz="0" w:space="0" w:color="auto"/>
            <w:bottom w:val="none" w:sz="0" w:space="0" w:color="auto"/>
            <w:right w:val="none" w:sz="0" w:space="0" w:color="auto"/>
          </w:divBdr>
        </w:div>
      </w:divsChild>
    </w:div>
    <w:div w:id="1704015321">
      <w:bodyDiv w:val="1"/>
      <w:marLeft w:val="0"/>
      <w:marRight w:val="0"/>
      <w:marTop w:val="0"/>
      <w:marBottom w:val="0"/>
      <w:divBdr>
        <w:top w:val="none" w:sz="0" w:space="0" w:color="auto"/>
        <w:left w:val="none" w:sz="0" w:space="0" w:color="auto"/>
        <w:bottom w:val="none" w:sz="0" w:space="0" w:color="auto"/>
        <w:right w:val="none" w:sz="0" w:space="0" w:color="auto"/>
      </w:divBdr>
      <w:divsChild>
        <w:div w:id="1217165440">
          <w:marLeft w:val="0"/>
          <w:marRight w:val="0"/>
          <w:marTop w:val="0"/>
          <w:marBottom w:val="0"/>
          <w:divBdr>
            <w:top w:val="none" w:sz="0" w:space="0" w:color="auto"/>
            <w:left w:val="none" w:sz="0" w:space="0" w:color="auto"/>
            <w:bottom w:val="none" w:sz="0" w:space="0" w:color="auto"/>
            <w:right w:val="none" w:sz="0" w:space="0" w:color="auto"/>
          </w:divBdr>
          <w:divsChild>
            <w:div w:id="1113095809">
              <w:marLeft w:val="0"/>
              <w:marRight w:val="0"/>
              <w:marTop w:val="0"/>
              <w:marBottom w:val="0"/>
              <w:divBdr>
                <w:top w:val="none" w:sz="0" w:space="0" w:color="auto"/>
                <w:left w:val="none" w:sz="0" w:space="0" w:color="auto"/>
                <w:bottom w:val="none" w:sz="0" w:space="0" w:color="auto"/>
                <w:right w:val="none" w:sz="0" w:space="0" w:color="auto"/>
              </w:divBdr>
              <w:divsChild>
                <w:div w:id="707946742">
                  <w:marLeft w:val="0"/>
                  <w:marRight w:val="0"/>
                  <w:marTop w:val="0"/>
                  <w:marBottom w:val="0"/>
                  <w:divBdr>
                    <w:top w:val="none" w:sz="0" w:space="0" w:color="auto"/>
                    <w:left w:val="none" w:sz="0" w:space="0" w:color="auto"/>
                    <w:bottom w:val="none" w:sz="0" w:space="0" w:color="auto"/>
                    <w:right w:val="none" w:sz="0" w:space="0" w:color="auto"/>
                  </w:divBdr>
                  <w:divsChild>
                    <w:div w:id="719398435">
                      <w:marLeft w:val="0"/>
                      <w:marRight w:val="0"/>
                      <w:marTop w:val="0"/>
                      <w:marBottom w:val="0"/>
                      <w:divBdr>
                        <w:top w:val="none" w:sz="0" w:space="0" w:color="auto"/>
                        <w:left w:val="none" w:sz="0" w:space="0" w:color="auto"/>
                        <w:bottom w:val="none" w:sz="0" w:space="0" w:color="auto"/>
                        <w:right w:val="none" w:sz="0" w:space="0" w:color="auto"/>
                      </w:divBdr>
                      <w:divsChild>
                        <w:div w:id="526480356">
                          <w:marLeft w:val="-180"/>
                          <w:marRight w:val="-180"/>
                          <w:marTop w:val="0"/>
                          <w:marBottom w:val="0"/>
                          <w:divBdr>
                            <w:top w:val="none" w:sz="0" w:space="0" w:color="auto"/>
                            <w:left w:val="none" w:sz="0" w:space="0" w:color="auto"/>
                            <w:bottom w:val="none" w:sz="0" w:space="0" w:color="auto"/>
                            <w:right w:val="none" w:sz="0" w:space="0" w:color="auto"/>
                          </w:divBdr>
                          <w:divsChild>
                            <w:div w:id="591160775">
                              <w:marLeft w:val="0"/>
                              <w:marRight w:val="0"/>
                              <w:marTop w:val="0"/>
                              <w:marBottom w:val="0"/>
                              <w:divBdr>
                                <w:top w:val="none" w:sz="0" w:space="0" w:color="auto"/>
                                <w:left w:val="none" w:sz="0" w:space="0" w:color="auto"/>
                                <w:bottom w:val="none" w:sz="0" w:space="0" w:color="auto"/>
                                <w:right w:val="none" w:sz="0" w:space="0" w:color="auto"/>
                              </w:divBdr>
                              <w:divsChild>
                                <w:div w:id="851991809">
                                  <w:marLeft w:val="0"/>
                                  <w:marRight w:val="0"/>
                                  <w:marTop w:val="0"/>
                                  <w:marBottom w:val="0"/>
                                  <w:divBdr>
                                    <w:top w:val="none" w:sz="0" w:space="0" w:color="auto"/>
                                    <w:left w:val="none" w:sz="0" w:space="0" w:color="auto"/>
                                    <w:bottom w:val="none" w:sz="0" w:space="0" w:color="auto"/>
                                    <w:right w:val="none" w:sz="0" w:space="0" w:color="auto"/>
                                  </w:divBdr>
                                  <w:divsChild>
                                    <w:div w:id="1710063016">
                                      <w:marLeft w:val="0"/>
                                      <w:marRight w:val="0"/>
                                      <w:marTop w:val="0"/>
                                      <w:marBottom w:val="576"/>
                                      <w:divBdr>
                                        <w:top w:val="none" w:sz="0" w:space="0" w:color="auto"/>
                                        <w:left w:val="none" w:sz="0" w:space="0" w:color="auto"/>
                                        <w:bottom w:val="none" w:sz="0" w:space="0" w:color="auto"/>
                                        <w:right w:val="none" w:sz="0" w:space="0" w:color="auto"/>
                                      </w:divBdr>
                                      <w:divsChild>
                                        <w:div w:id="270405202">
                                          <w:marLeft w:val="0"/>
                                          <w:marRight w:val="0"/>
                                          <w:marTop w:val="0"/>
                                          <w:marBottom w:val="0"/>
                                          <w:divBdr>
                                            <w:top w:val="none" w:sz="0" w:space="0" w:color="auto"/>
                                            <w:left w:val="none" w:sz="0" w:space="0" w:color="auto"/>
                                            <w:bottom w:val="none" w:sz="0" w:space="0" w:color="auto"/>
                                            <w:right w:val="none" w:sz="0" w:space="0" w:color="auto"/>
                                          </w:divBdr>
                                          <w:divsChild>
                                            <w:div w:id="155075532">
                                              <w:marLeft w:val="0"/>
                                              <w:marRight w:val="0"/>
                                              <w:marTop w:val="0"/>
                                              <w:marBottom w:val="0"/>
                                              <w:divBdr>
                                                <w:top w:val="none" w:sz="0" w:space="0" w:color="auto"/>
                                                <w:left w:val="none" w:sz="0" w:space="0" w:color="auto"/>
                                                <w:bottom w:val="none" w:sz="0" w:space="0" w:color="auto"/>
                                                <w:right w:val="none" w:sz="0" w:space="0" w:color="auto"/>
                                              </w:divBdr>
                                              <w:divsChild>
                                                <w:div w:id="1310859523">
                                                  <w:marLeft w:val="0"/>
                                                  <w:marRight w:val="0"/>
                                                  <w:marTop w:val="0"/>
                                                  <w:marBottom w:val="0"/>
                                                  <w:divBdr>
                                                    <w:top w:val="none" w:sz="0" w:space="0" w:color="auto"/>
                                                    <w:left w:val="none" w:sz="0" w:space="0" w:color="auto"/>
                                                    <w:bottom w:val="none" w:sz="0" w:space="0" w:color="auto"/>
                                                    <w:right w:val="none" w:sz="0" w:space="0" w:color="auto"/>
                                                  </w:divBdr>
                                                  <w:divsChild>
                                                    <w:div w:id="107285010">
                                                      <w:marLeft w:val="0"/>
                                                      <w:marRight w:val="0"/>
                                                      <w:marTop w:val="0"/>
                                                      <w:marBottom w:val="0"/>
                                                      <w:divBdr>
                                                        <w:top w:val="none" w:sz="0" w:space="0" w:color="auto"/>
                                                        <w:left w:val="none" w:sz="0" w:space="0" w:color="auto"/>
                                                        <w:bottom w:val="none" w:sz="0" w:space="0" w:color="auto"/>
                                                        <w:right w:val="none" w:sz="0" w:space="0" w:color="auto"/>
                                                      </w:divBdr>
                                                      <w:divsChild>
                                                        <w:div w:id="2137023770">
                                                          <w:marLeft w:val="0"/>
                                                          <w:marRight w:val="0"/>
                                                          <w:marTop w:val="0"/>
                                                          <w:marBottom w:val="84"/>
                                                          <w:divBdr>
                                                            <w:top w:val="none" w:sz="0" w:space="0" w:color="auto"/>
                                                            <w:left w:val="none" w:sz="0" w:space="0" w:color="auto"/>
                                                            <w:bottom w:val="none" w:sz="0" w:space="0" w:color="auto"/>
                                                            <w:right w:val="none" w:sz="0" w:space="0" w:color="auto"/>
                                                          </w:divBdr>
                                                        </w:div>
                                                        <w:div w:id="9213321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4089014">
      <w:bodyDiv w:val="1"/>
      <w:marLeft w:val="0"/>
      <w:marRight w:val="0"/>
      <w:marTop w:val="0"/>
      <w:marBottom w:val="0"/>
      <w:divBdr>
        <w:top w:val="none" w:sz="0" w:space="0" w:color="auto"/>
        <w:left w:val="none" w:sz="0" w:space="0" w:color="auto"/>
        <w:bottom w:val="none" w:sz="0" w:space="0" w:color="auto"/>
        <w:right w:val="none" w:sz="0" w:space="0" w:color="auto"/>
      </w:divBdr>
      <w:divsChild>
        <w:div w:id="651178801">
          <w:marLeft w:val="0"/>
          <w:marRight w:val="0"/>
          <w:marTop w:val="120"/>
          <w:marBottom w:val="0"/>
          <w:divBdr>
            <w:top w:val="none" w:sz="0" w:space="0" w:color="auto"/>
            <w:left w:val="none" w:sz="0" w:space="0" w:color="auto"/>
            <w:bottom w:val="none" w:sz="0" w:space="0" w:color="auto"/>
            <w:right w:val="none" w:sz="0" w:space="0" w:color="auto"/>
          </w:divBdr>
        </w:div>
      </w:divsChild>
    </w:div>
    <w:div w:id="1704089519">
      <w:bodyDiv w:val="1"/>
      <w:marLeft w:val="0"/>
      <w:marRight w:val="0"/>
      <w:marTop w:val="0"/>
      <w:marBottom w:val="0"/>
      <w:divBdr>
        <w:top w:val="none" w:sz="0" w:space="0" w:color="auto"/>
        <w:left w:val="none" w:sz="0" w:space="0" w:color="auto"/>
        <w:bottom w:val="none" w:sz="0" w:space="0" w:color="auto"/>
        <w:right w:val="none" w:sz="0" w:space="0" w:color="auto"/>
      </w:divBdr>
      <w:divsChild>
        <w:div w:id="1970552288">
          <w:marLeft w:val="0"/>
          <w:marRight w:val="0"/>
          <w:marTop w:val="0"/>
          <w:marBottom w:val="0"/>
          <w:divBdr>
            <w:top w:val="none" w:sz="0" w:space="0" w:color="auto"/>
            <w:left w:val="none" w:sz="0" w:space="0" w:color="auto"/>
            <w:bottom w:val="none" w:sz="0" w:space="0" w:color="auto"/>
            <w:right w:val="none" w:sz="0" w:space="0" w:color="auto"/>
          </w:divBdr>
          <w:divsChild>
            <w:div w:id="1979148165">
              <w:marLeft w:val="0"/>
              <w:marRight w:val="0"/>
              <w:marTop w:val="0"/>
              <w:marBottom w:val="0"/>
              <w:divBdr>
                <w:top w:val="none" w:sz="0" w:space="0" w:color="auto"/>
                <w:left w:val="none" w:sz="0" w:space="0" w:color="auto"/>
                <w:bottom w:val="none" w:sz="0" w:space="0" w:color="auto"/>
                <w:right w:val="none" w:sz="0" w:space="0" w:color="auto"/>
              </w:divBdr>
              <w:divsChild>
                <w:div w:id="1915385250">
                  <w:marLeft w:val="0"/>
                  <w:marRight w:val="0"/>
                  <w:marTop w:val="0"/>
                  <w:marBottom w:val="0"/>
                  <w:divBdr>
                    <w:top w:val="none" w:sz="0" w:space="0" w:color="auto"/>
                    <w:left w:val="none" w:sz="0" w:space="0" w:color="auto"/>
                    <w:bottom w:val="none" w:sz="0" w:space="0" w:color="auto"/>
                    <w:right w:val="none" w:sz="0" w:space="0" w:color="auto"/>
                  </w:divBdr>
                  <w:divsChild>
                    <w:div w:id="1027682494">
                      <w:marLeft w:val="-180"/>
                      <w:marRight w:val="-180"/>
                      <w:marTop w:val="0"/>
                      <w:marBottom w:val="0"/>
                      <w:divBdr>
                        <w:top w:val="none" w:sz="0" w:space="0" w:color="auto"/>
                        <w:left w:val="none" w:sz="0" w:space="0" w:color="auto"/>
                        <w:bottom w:val="none" w:sz="0" w:space="0" w:color="auto"/>
                        <w:right w:val="none" w:sz="0" w:space="0" w:color="auto"/>
                      </w:divBdr>
                      <w:divsChild>
                        <w:div w:id="1749766224">
                          <w:marLeft w:val="0"/>
                          <w:marRight w:val="0"/>
                          <w:marTop w:val="0"/>
                          <w:marBottom w:val="0"/>
                          <w:divBdr>
                            <w:top w:val="none" w:sz="0" w:space="0" w:color="auto"/>
                            <w:left w:val="none" w:sz="0" w:space="0" w:color="auto"/>
                            <w:bottom w:val="none" w:sz="0" w:space="0" w:color="auto"/>
                            <w:right w:val="none" w:sz="0" w:space="0" w:color="auto"/>
                          </w:divBdr>
                          <w:divsChild>
                            <w:div w:id="1773163215">
                              <w:marLeft w:val="0"/>
                              <w:marRight w:val="0"/>
                              <w:marTop w:val="0"/>
                              <w:marBottom w:val="0"/>
                              <w:divBdr>
                                <w:top w:val="none" w:sz="0" w:space="0" w:color="auto"/>
                                <w:left w:val="none" w:sz="0" w:space="0" w:color="auto"/>
                                <w:bottom w:val="none" w:sz="0" w:space="0" w:color="auto"/>
                                <w:right w:val="none" w:sz="0" w:space="0" w:color="auto"/>
                              </w:divBdr>
                              <w:divsChild>
                                <w:div w:id="147134295">
                                  <w:marLeft w:val="0"/>
                                  <w:marRight w:val="0"/>
                                  <w:marTop w:val="0"/>
                                  <w:marBottom w:val="0"/>
                                  <w:divBdr>
                                    <w:top w:val="none" w:sz="0" w:space="0" w:color="auto"/>
                                    <w:left w:val="none" w:sz="0" w:space="0" w:color="auto"/>
                                    <w:bottom w:val="none" w:sz="0" w:space="0" w:color="auto"/>
                                    <w:right w:val="none" w:sz="0" w:space="0" w:color="auto"/>
                                  </w:divBdr>
                                  <w:divsChild>
                                    <w:div w:id="93745273">
                                      <w:marLeft w:val="0"/>
                                      <w:marRight w:val="0"/>
                                      <w:marTop w:val="0"/>
                                      <w:marBottom w:val="576"/>
                                      <w:divBdr>
                                        <w:top w:val="none" w:sz="0" w:space="0" w:color="auto"/>
                                        <w:left w:val="none" w:sz="0" w:space="0" w:color="auto"/>
                                        <w:bottom w:val="none" w:sz="0" w:space="0" w:color="auto"/>
                                        <w:right w:val="none" w:sz="0" w:space="0" w:color="auto"/>
                                      </w:divBdr>
                                      <w:divsChild>
                                        <w:div w:id="1546484601">
                                          <w:marLeft w:val="0"/>
                                          <w:marRight w:val="0"/>
                                          <w:marTop w:val="0"/>
                                          <w:marBottom w:val="0"/>
                                          <w:divBdr>
                                            <w:top w:val="none" w:sz="0" w:space="0" w:color="auto"/>
                                            <w:left w:val="none" w:sz="0" w:space="0" w:color="auto"/>
                                            <w:bottom w:val="none" w:sz="0" w:space="0" w:color="auto"/>
                                            <w:right w:val="none" w:sz="0" w:space="0" w:color="auto"/>
                                          </w:divBdr>
                                          <w:divsChild>
                                            <w:div w:id="1594237917">
                                              <w:marLeft w:val="0"/>
                                              <w:marRight w:val="0"/>
                                              <w:marTop w:val="0"/>
                                              <w:marBottom w:val="0"/>
                                              <w:divBdr>
                                                <w:top w:val="none" w:sz="0" w:space="0" w:color="auto"/>
                                                <w:left w:val="none" w:sz="0" w:space="0" w:color="auto"/>
                                                <w:bottom w:val="none" w:sz="0" w:space="0" w:color="auto"/>
                                                <w:right w:val="none" w:sz="0" w:space="0" w:color="auto"/>
                                              </w:divBdr>
                                              <w:divsChild>
                                                <w:div w:id="141389641">
                                                  <w:marLeft w:val="0"/>
                                                  <w:marRight w:val="0"/>
                                                  <w:marTop w:val="0"/>
                                                  <w:marBottom w:val="0"/>
                                                  <w:divBdr>
                                                    <w:top w:val="none" w:sz="0" w:space="0" w:color="auto"/>
                                                    <w:left w:val="none" w:sz="0" w:space="0" w:color="auto"/>
                                                    <w:bottom w:val="none" w:sz="0" w:space="0" w:color="auto"/>
                                                    <w:right w:val="none" w:sz="0" w:space="0" w:color="auto"/>
                                                  </w:divBdr>
                                                  <w:divsChild>
                                                    <w:div w:id="442576713">
                                                      <w:marLeft w:val="0"/>
                                                      <w:marRight w:val="0"/>
                                                      <w:marTop w:val="0"/>
                                                      <w:marBottom w:val="0"/>
                                                      <w:divBdr>
                                                        <w:top w:val="none" w:sz="0" w:space="0" w:color="auto"/>
                                                        <w:left w:val="none" w:sz="0" w:space="0" w:color="auto"/>
                                                        <w:bottom w:val="none" w:sz="0" w:space="0" w:color="auto"/>
                                                        <w:right w:val="none" w:sz="0" w:space="0" w:color="auto"/>
                                                      </w:divBdr>
                                                      <w:divsChild>
                                                        <w:div w:id="453594371">
                                                          <w:marLeft w:val="0"/>
                                                          <w:marRight w:val="0"/>
                                                          <w:marTop w:val="0"/>
                                                          <w:marBottom w:val="84"/>
                                                          <w:divBdr>
                                                            <w:top w:val="none" w:sz="0" w:space="0" w:color="auto"/>
                                                            <w:left w:val="none" w:sz="0" w:space="0" w:color="auto"/>
                                                            <w:bottom w:val="none" w:sz="0" w:space="0" w:color="auto"/>
                                                            <w:right w:val="none" w:sz="0" w:space="0" w:color="auto"/>
                                                          </w:divBdr>
                                                        </w:div>
                                                        <w:div w:id="1605087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4092419">
      <w:bodyDiv w:val="1"/>
      <w:marLeft w:val="0"/>
      <w:marRight w:val="0"/>
      <w:marTop w:val="0"/>
      <w:marBottom w:val="0"/>
      <w:divBdr>
        <w:top w:val="none" w:sz="0" w:space="0" w:color="auto"/>
        <w:left w:val="none" w:sz="0" w:space="0" w:color="auto"/>
        <w:bottom w:val="none" w:sz="0" w:space="0" w:color="auto"/>
        <w:right w:val="none" w:sz="0" w:space="0" w:color="auto"/>
      </w:divBdr>
      <w:divsChild>
        <w:div w:id="2029747392">
          <w:marLeft w:val="0"/>
          <w:marRight w:val="0"/>
          <w:marTop w:val="0"/>
          <w:marBottom w:val="0"/>
          <w:divBdr>
            <w:top w:val="none" w:sz="0" w:space="0" w:color="auto"/>
            <w:left w:val="none" w:sz="0" w:space="0" w:color="auto"/>
            <w:bottom w:val="none" w:sz="0" w:space="0" w:color="auto"/>
            <w:right w:val="none" w:sz="0" w:space="0" w:color="auto"/>
          </w:divBdr>
          <w:divsChild>
            <w:div w:id="650138533">
              <w:marLeft w:val="0"/>
              <w:marRight w:val="0"/>
              <w:marTop w:val="0"/>
              <w:marBottom w:val="0"/>
              <w:divBdr>
                <w:top w:val="none" w:sz="0" w:space="0" w:color="auto"/>
                <w:left w:val="none" w:sz="0" w:space="0" w:color="auto"/>
                <w:bottom w:val="none" w:sz="0" w:space="0" w:color="auto"/>
                <w:right w:val="none" w:sz="0" w:space="0" w:color="auto"/>
              </w:divBdr>
            </w:div>
          </w:divsChild>
        </w:div>
        <w:div w:id="1279340709">
          <w:marLeft w:val="0"/>
          <w:marRight w:val="0"/>
          <w:marTop w:val="0"/>
          <w:marBottom w:val="0"/>
          <w:divBdr>
            <w:top w:val="none" w:sz="0" w:space="0" w:color="auto"/>
            <w:left w:val="none" w:sz="0" w:space="0" w:color="auto"/>
            <w:bottom w:val="none" w:sz="0" w:space="0" w:color="auto"/>
            <w:right w:val="none" w:sz="0" w:space="0" w:color="auto"/>
          </w:divBdr>
          <w:divsChild>
            <w:div w:id="751319002">
              <w:marLeft w:val="0"/>
              <w:marRight w:val="0"/>
              <w:marTop w:val="0"/>
              <w:marBottom w:val="0"/>
              <w:divBdr>
                <w:top w:val="none" w:sz="0" w:space="0" w:color="auto"/>
                <w:left w:val="none" w:sz="0" w:space="0" w:color="auto"/>
                <w:bottom w:val="none" w:sz="0" w:space="0" w:color="auto"/>
                <w:right w:val="none" w:sz="0" w:space="0" w:color="auto"/>
              </w:divBdr>
            </w:div>
          </w:divsChild>
        </w:div>
        <w:div w:id="1837914114">
          <w:marLeft w:val="0"/>
          <w:marRight w:val="0"/>
          <w:marTop w:val="0"/>
          <w:marBottom w:val="0"/>
          <w:divBdr>
            <w:top w:val="none" w:sz="0" w:space="0" w:color="auto"/>
            <w:left w:val="none" w:sz="0" w:space="0" w:color="auto"/>
            <w:bottom w:val="none" w:sz="0" w:space="0" w:color="auto"/>
            <w:right w:val="none" w:sz="0" w:space="0" w:color="auto"/>
          </w:divBdr>
          <w:divsChild>
            <w:div w:id="8643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18163">
      <w:bodyDiv w:val="1"/>
      <w:marLeft w:val="0"/>
      <w:marRight w:val="0"/>
      <w:marTop w:val="0"/>
      <w:marBottom w:val="0"/>
      <w:divBdr>
        <w:top w:val="none" w:sz="0" w:space="0" w:color="auto"/>
        <w:left w:val="none" w:sz="0" w:space="0" w:color="auto"/>
        <w:bottom w:val="none" w:sz="0" w:space="0" w:color="auto"/>
        <w:right w:val="none" w:sz="0" w:space="0" w:color="auto"/>
      </w:divBdr>
      <w:divsChild>
        <w:div w:id="2059237120">
          <w:marLeft w:val="0"/>
          <w:marRight w:val="0"/>
          <w:marTop w:val="120"/>
          <w:marBottom w:val="0"/>
          <w:divBdr>
            <w:top w:val="none" w:sz="0" w:space="0" w:color="auto"/>
            <w:left w:val="none" w:sz="0" w:space="0" w:color="auto"/>
            <w:bottom w:val="none" w:sz="0" w:space="0" w:color="auto"/>
            <w:right w:val="none" w:sz="0" w:space="0" w:color="auto"/>
          </w:divBdr>
        </w:div>
      </w:divsChild>
    </w:div>
    <w:div w:id="1707482012">
      <w:bodyDiv w:val="1"/>
      <w:marLeft w:val="0"/>
      <w:marRight w:val="0"/>
      <w:marTop w:val="0"/>
      <w:marBottom w:val="0"/>
      <w:divBdr>
        <w:top w:val="none" w:sz="0" w:space="0" w:color="auto"/>
        <w:left w:val="none" w:sz="0" w:space="0" w:color="auto"/>
        <w:bottom w:val="none" w:sz="0" w:space="0" w:color="auto"/>
        <w:right w:val="none" w:sz="0" w:space="0" w:color="auto"/>
      </w:divBdr>
      <w:divsChild>
        <w:div w:id="1932472016">
          <w:marLeft w:val="0"/>
          <w:marRight w:val="0"/>
          <w:marTop w:val="120"/>
          <w:marBottom w:val="0"/>
          <w:divBdr>
            <w:top w:val="none" w:sz="0" w:space="0" w:color="auto"/>
            <w:left w:val="none" w:sz="0" w:space="0" w:color="auto"/>
            <w:bottom w:val="none" w:sz="0" w:space="0" w:color="auto"/>
            <w:right w:val="none" w:sz="0" w:space="0" w:color="auto"/>
          </w:divBdr>
        </w:div>
      </w:divsChild>
    </w:div>
    <w:div w:id="1707825788">
      <w:bodyDiv w:val="1"/>
      <w:marLeft w:val="0"/>
      <w:marRight w:val="0"/>
      <w:marTop w:val="0"/>
      <w:marBottom w:val="0"/>
      <w:divBdr>
        <w:top w:val="none" w:sz="0" w:space="0" w:color="auto"/>
        <w:left w:val="none" w:sz="0" w:space="0" w:color="auto"/>
        <w:bottom w:val="none" w:sz="0" w:space="0" w:color="auto"/>
        <w:right w:val="none" w:sz="0" w:space="0" w:color="auto"/>
      </w:divBdr>
      <w:divsChild>
        <w:div w:id="2076707229">
          <w:marLeft w:val="0"/>
          <w:marRight w:val="0"/>
          <w:marTop w:val="0"/>
          <w:marBottom w:val="0"/>
          <w:divBdr>
            <w:top w:val="none" w:sz="0" w:space="0" w:color="auto"/>
            <w:left w:val="none" w:sz="0" w:space="0" w:color="auto"/>
            <w:bottom w:val="none" w:sz="0" w:space="0" w:color="auto"/>
            <w:right w:val="none" w:sz="0" w:space="0" w:color="auto"/>
          </w:divBdr>
          <w:divsChild>
            <w:div w:id="7895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6965">
      <w:bodyDiv w:val="1"/>
      <w:marLeft w:val="0"/>
      <w:marRight w:val="0"/>
      <w:marTop w:val="0"/>
      <w:marBottom w:val="0"/>
      <w:divBdr>
        <w:top w:val="none" w:sz="0" w:space="0" w:color="auto"/>
        <w:left w:val="none" w:sz="0" w:space="0" w:color="auto"/>
        <w:bottom w:val="none" w:sz="0" w:space="0" w:color="auto"/>
        <w:right w:val="none" w:sz="0" w:space="0" w:color="auto"/>
      </w:divBdr>
    </w:div>
    <w:div w:id="1710034837">
      <w:bodyDiv w:val="1"/>
      <w:marLeft w:val="0"/>
      <w:marRight w:val="0"/>
      <w:marTop w:val="0"/>
      <w:marBottom w:val="0"/>
      <w:divBdr>
        <w:top w:val="none" w:sz="0" w:space="0" w:color="auto"/>
        <w:left w:val="none" w:sz="0" w:space="0" w:color="auto"/>
        <w:bottom w:val="none" w:sz="0" w:space="0" w:color="auto"/>
        <w:right w:val="none" w:sz="0" w:space="0" w:color="auto"/>
      </w:divBdr>
      <w:divsChild>
        <w:div w:id="1440906338">
          <w:marLeft w:val="0"/>
          <w:marRight w:val="0"/>
          <w:marTop w:val="0"/>
          <w:marBottom w:val="0"/>
          <w:divBdr>
            <w:top w:val="none" w:sz="0" w:space="0" w:color="auto"/>
            <w:left w:val="none" w:sz="0" w:space="0" w:color="auto"/>
            <w:bottom w:val="none" w:sz="0" w:space="0" w:color="auto"/>
            <w:right w:val="none" w:sz="0" w:space="0" w:color="auto"/>
          </w:divBdr>
          <w:divsChild>
            <w:div w:id="12491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215">
      <w:bodyDiv w:val="1"/>
      <w:marLeft w:val="0"/>
      <w:marRight w:val="0"/>
      <w:marTop w:val="0"/>
      <w:marBottom w:val="0"/>
      <w:divBdr>
        <w:top w:val="none" w:sz="0" w:space="0" w:color="auto"/>
        <w:left w:val="none" w:sz="0" w:space="0" w:color="auto"/>
        <w:bottom w:val="none" w:sz="0" w:space="0" w:color="auto"/>
        <w:right w:val="none" w:sz="0" w:space="0" w:color="auto"/>
      </w:divBdr>
      <w:divsChild>
        <w:div w:id="2089572631">
          <w:marLeft w:val="0"/>
          <w:marRight w:val="0"/>
          <w:marTop w:val="0"/>
          <w:marBottom w:val="0"/>
          <w:divBdr>
            <w:top w:val="none" w:sz="0" w:space="0" w:color="auto"/>
            <w:left w:val="none" w:sz="0" w:space="0" w:color="auto"/>
            <w:bottom w:val="none" w:sz="0" w:space="0" w:color="auto"/>
            <w:right w:val="none" w:sz="0" w:space="0" w:color="auto"/>
          </w:divBdr>
          <w:divsChild>
            <w:div w:id="17459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04884">
      <w:bodyDiv w:val="1"/>
      <w:marLeft w:val="0"/>
      <w:marRight w:val="0"/>
      <w:marTop w:val="0"/>
      <w:marBottom w:val="0"/>
      <w:divBdr>
        <w:top w:val="none" w:sz="0" w:space="0" w:color="auto"/>
        <w:left w:val="none" w:sz="0" w:space="0" w:color="auto"/>
        <w:bottom w:val="none" w:sz="0" w:space="0" w:color="auto"/>
        <w:right w:val="none" w:sz="0" w:space="0" w:color="auto"/>
      </w:divBdr>
      <w:divsChild>
        <w:div w:id="1179468520">
          <w:marLeft w:val="0"/>
          <w:marRight w:val="0"/>
          <w:marTop w:val="120"/>
          <w:marBottom w:val="0"/>
          <w:divBdr>
            <w:top w:val="none" w:sz="0" w:space="0" w:color="auto"/>
            <w:left w:val="none" w:sz="0" w:space="0" w:color="auto"/>
            <w:bottom w:val="none" w:sz="0" w:space="0" w:color="auto"/>
            <w:right w:val="none" w:sz="0" w:space="0" w:color="auto"/>
          </w:divBdr>
        </w:div>
      </w:divsChild>
    </w:div>
    <w:div w:id="1711614432">
      <w:bodyDiv w:val="1"/>
      <w:marLeft w:val="0"/>
      <w:marRight w:val="0"/>
      <w:marTop w:val="0"/>
      <w:marBottom w:val="0"/>
      <w:divBdr>
        <w:top w:val="none" w:sz="0" w:space="0" w:color="auto"/>
        <w:left w:val="none" w:sz="0" w:space="0" w:color="auto"/>
        <w:bottom w:val="none" w:sz="0" w:space="0" w:color="auto"/>
        <w:right w:val="none" w:sz="0" w:space="0" w:color="auto"/>
      </w:divBdr>
    </w:div>
    <w:div w:id="1712029022">
      <w:bodyDiv w:val="1"/>
      <w:marLeft w:val="0"/>
      <w:marRight w:val="0"/>
      <w:marTop w:val="0"/>
      <w:marBottom w:val="0"/>
      <w:divBdr>
        <w:top w:val="none" w:sz="0" w:space="0" w:color="auto"/>
        <w:left w:val="none" w:sz="0" w:space="0" w:color="auto"/>
        <w:bottom w:val="none" w:sz="0" w:space="0" w:color="auto"/>
        <w:right w:val="none" w:sz="0" w:space="0" w:color="auto"/>
      </w:divBdr>
      <w:divsChild>
        <w:div w:id="820578632">
          <w:marLeft w:val="0"/>
          <w:marRight w:val="0"/>
          <w:marTop w:val="0"/>
          <w:marBottom w:val="0"/>
          <w:divBdr>
            <w:top w:val="none" w:sz="0" w:space="0" w:color="auto"/>
            <w:left w:val="none" w:sz="0" w:space="0" w:color="auto"/>
            <w:bottom w:val="none" w:sz="0" w:space="0" w:color="auto"/>
            <w:right w:val="none" w:sz="0" w:space="0" w:color="auto"/>
          </w:divBdr>
          <w:divsChild>
            <w:div w:id="1137380704">
              <w:marLeft w:val="0"/>
              <w:marRight w:val="0"/>
              <w:marTop w:val="0"/>
              <w:marBottom w:val="0"/>
              <w:divBdr>
                <w:top w:val="none" w:sz="0" w:space="0" w:color="auto"/>
                <w:left w:val="none" w:sz="0" w:space="0" w:color="auto"/>
                <w:bottom w:val="none" w:sz="0" w:space="0" w:color="auto"/>
                <w:right w:val="none" w:sz="0" w:space="0" w:color="auto"/>
              </w:divBdr>
            </w:div>
          </w:divsChild>
        </w:div>
        <w:div w:id="322391832">
          <w:marLeft w:val="0"/>
          <w:marRight w:val="0"/>
          <w:marTop w:val="0"/>
          <w:marBottom w:val="0"/>
          <w:divBdr>
            <w:top w:val="none" w:sz="0" w:space="0" w:color="auto"/>
            <w:left w:val="none" w:sz="0" w:space="0" w:color="auto"/>
            <w:bottom w:val="none" w:sz="0" w:space="0" w:color="auto"/>
            <w:right w:val="none" w:sz="0" w:space="0" w:color="auto"/>
          </w:divBdr>
          <w:divsChild>
            <w:div w:id="6281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8712">
      <w:bodyDiv w:val="1"/>
      <w:marLeft w:val="0"/>
      <w:marRight w:val="0"/>
      <w:marTop w:val="0"/>
      <w:marBottom w:val="0"/>
      <w:divBdr>
        <w:top w:val="none" w:sz="0" w:space="0" w:color="auto"/>
        <w:left w:val="none" w:sz="0" w:space="0" w:color="auto"/>
        <w:bottom w:val="none" w:sz="0" w:space="0" w:color="auto"/>
        <w:right w:val="none" w:sz="0" w:space="0" w:color="auto"/>
      </w:divBdr>
      <w:divsChild>
        <w:div w:id="240721664">
          <w:marLeft w:val="0"/>
          <w:marRight w:val="0"/>
          <w:marTop w:val="120"/>
          <w:marBottom w:val="0"/>
          <w:divBdr>
            <w:top w:val="none" w:sz="0" w:space="0" w:color="auto"/>
            <w:left w:val="none" w:sz="0" w:space="0" w:color="auto"/>
            <w:bottom w:val="none" w:sz="0" w:space="0" w:color="auto"/>
            <w:right w:val="none" w:sz="0" w:space="0" w:color="auto"/>
          </w:divBdr>
        </w:div>
      </w:divsChild>
    </w:div>
    <w:div w:id="1712221906">
      <w:bodyDiv w:val="1"/>
      <w:marLeft w:val="0"/>
      <w:marRight w:val="0"/>
      <w:marTop w:val="0"/>
      <w:marBottom w:val="0"/>
      <w:divBdr>
        <w:top w:val="none" w:sz="0" w:space="0" w:color="auto"/>
        <w:left w:val="none" w:sz="0" w:space="0" w:color="auto"/>
        <w:bottom w:val="none" w:sz="0" w:space="0" w:color="auto"/>
        <w:right w:val="none" w:sz="0" w:space="0" w:color="auto"/>
      </w:divBdr>
      <w:divsChild>
        <w:div w:id="1225067016">
          <w:marLeft w:val="0"/>
          <w:marRight w:val="0"/>
          <w:marTop w:val="120"/>
          <w:marBottom w:val="0"/>
          <w:divBdr>
            <w:top w:val="none" w:sz="0" w:space="0" w:color="auto"/>
            <w:left w:val="none" w:sz="0" w:space="0" w:color="auto"/>
            <w:bottom w:val="none" w:sz="0" w:space="0" w:color="auto"/>
            <w:right w:val="none" w:sz="0" w:space="0" w:color="auto"/>
          </w:divBdr>
        </w:div>
      </w:divsChild>
    </w:div>
    <w:div w:id="1712610963">
      <w:bodyDiv w:val="1"/>
      <w:marLeft w:val="0"/>
      <w:marRight w:val="0"/>
      <w:marTop w:val="0"/>
      <w:marBottom w:val="0"/>
      <w:divBdr>
        <w:top w:val="none" w:sz="0" w:space="0" w:color="auto"/>
        <w:left w:val="none" w:sz="0" w:space="0" w:color="auto"/>
        <w:bottom w:val="none" w:sz="0" w:space="0" w:color="auto"/>
        <w:right w:val="none" w:sz="0" w:space="0" w:color="auto"/>
      </w:divBdr>
      <w:divsChild>
        <w:div w:id="1203516792">
          <w:marLeft w:val="0"/>
          <w:marRight w:val="0"/>
          <w:marTop w:val="120"/>
          <w:marBottom w:val="0"/>
          <w:divBdr>
            <w:top w:val="none" w:sz="0" w:space="0" w:color="auto"/>
            <w:left w:val="none" w:sz="0" w:space="0" w:color="auto"/>
            <w:bottom w:val="none" w:sz="0" w:space="0" w:color="auto"/>
            <w:right w:val="none" w:sz="0" w:space="0" w:color="auto"/>
          </w:divBdr>
        </w:div>
      </w:divsChild>
    </w:div>
    <w:div w:id="1713655153">
      <w:bodyDiv w:val="1"/>
      <w:marLeft w:val="0"/>
      <w:marRight w:val="0"/>
      <w:marTop w:val="0"/>
      <w:marBottom w:val="0"/>
      <w:divBdr>
        <w:top w:val="none" w:sz="0" w:space="0" w:color="auto"/>
        <w:left w:val="none" w:sz="0" w:space="0" w:color="auto"/>
        <w:bottom w:val="none" w:sz="0" w:space="0" w:color="auto"/>
        <w:right w:val="none" w:sz="0" w:space="0" w:color="auto"/>
      </w:divBdr>
      <w:divsChild>
        <w:div w:id="1328821905">
          <w:marLeft w:val="0"/>
          <w:marRight w:val="0"/>
          <w:marTop w:val="0"/>
          <w:marBottom w:val="0"/>
          <w:divBdr>
            <w:top w:val="none" w:sz="0" w:space="0" w:color="auto"/>
            <w:left w:val="none" w:sz="0" w:space="0" w:color="auto"/>
            <w:bottom w:val="none" w:sz="0" w:space="0" w:color="auto"/>
            <w:right w:val="none" w:sz="0" w:space="0" w:color="auto"/>
          </w:divBdr>
          <w:divsChild>
            <w:div w:id="47269975">
              <w:marLeft w:val="0"/>
              <w:marRight w:val="0"/>
              <w:marTop w:val="0"/>
              <w:marBottom w:val="0"/>
              <w:divBdr>
                <w:top w:val="none" w:sz="0" w:space="0" w:color="auto"/>
                <w:left w:val="none" w:sz="0" w:space="0" w:color="auto"/>
                <w:bottom w:val="none" w:sz="0" w:space="0" w:color="auto"/>
                <w:right w:val="none" w:sz="0" w:space="0" w:color="auto"/>
              </w:divBdr>
              <w:divsChild>
                <w:div w:id="752363389">
                  <w:marLeft w:val="0"/>
                  <w:marRight w:val="0"/>
                  <w:marTop w:val="0"/>
                  <w:marBottom w:val="0"/>
                  <w:divBdr>
                    <w:top w:val="none" w:sz="0" w:space="0" w:color="auto"/>
                    <w:left w:val="none" w:sz="0" w:space="0" w:color="auto"/>
                    <w:bottom w:val="none" w:sz="0" w:space="0" w:color="auto"/>
                    <w:right w:val="none" w:sz="0" w:space="0" w:color="auto"/>
                  </w:divBdr>
                  <w:divsChild>
                    <w:div w:id="238290769">
                      <w:marLeft w:val="-180"/>
                      <w:marRight w:val="-180"/>
                      <w:marTop w:val="0"/>
                      <w:marBottom w:val="0"/>
                      <w:divBdr>
                        <w:top w:val="none" w:sz="0" w:space="0" w:color="auto"/>
                        <w:left w:val="none" w:sz="0" w:space="0" w:color="auto"/>
                        <w:bottom w:val="none" w:sz="0" w:space="0" w:color="auto"/>
                        <w:right w:val="none" w:sz="0" w:space="0" w:color="auto"/>
                      </w:divBdr>
                      <w:divsChild>
                        <w:div w:id="289437508">
                          <w:marLeft w:val="0"/>
                          <w:marRight w:val="0"/>
                          <w:marTop w:val="0"/>
                          <w:marBottom w:val="0"/>
                          <w:divBdr>
                            <w:top w:val="none" w:sz="0" w:space="0" w:color="auto"/>
                            <w:left w:val="none" w:sz="0" w:space="0" w:color="auto"/>
                            <w:bottom w:val="none" w:sz="0" w:space="0" w:color="auto"/>
                            <w:right w:val="none" w:sz="0" w:space="0" w:color="auto"/>
                          </w:divBdr>
                          <w:divsChild>
                            <w:div w:id="1566067314">
                              <w:marLeft w:val="0"/>
                              <w:marRight w:val="0"/>
                              <w:marTop w:val="0"/>
                              <w:marBottom w:val="0"/>
                              <w:divBdr>
                                <w:top w:val="none" w:sz="0" w:space="0" w:color="auto"/>
                                <w:left w:val="none" w:sz="0" w:space="0" w:color="auto"/>
                                <w:bottom w:val="none" w:sz="0" w:space="0" w:color="auto"/>
                                <w:right w:val="none" w:sz="0" w:space="0" w:color="auto"/>
                              </w:divBdr>
                              <w:divsChild>
                                <w:div w:id="1367833724">
                                  <w:marLeft w:val="0"/>
                                  <w:marRight w:val="0"/>
                                  <w:marTop w:val="0"/>
                                  <w:marBottom w:val="0"/>
                                  <w:divBdr>
                                    <w:top w:val="none" w:sz="0" w:space="0" w:color="auto"/>
                                    <w:left w:val="none" w:sz="0" w:space="0" w:color="auto"/>
                                    <w:bottom w:val="none" w:sz="0" w:space="0" w:color="auto"/>
                                    <w:right w:val="none" w:sz="0" w:space="0" w:color="auto"/>
                                  </w:divBdr>
                                  <w:divsChild>
                                    <w:div w:id="2010715173">
                                      <w:marLeft w:val="0"/>
                                      <w:marRight w:val="0"/>
                                      <w:marTop w:val="0"/>
                                      <w:marBottom w:val="576"/>
                                      <w:divBdr>
                                        <w:top w:val="none" w:sz="0" w:space="0" w:color="auto"/>
                                        <w:left w:val="none" w:sz="0" w:space="0" w:color="auto"/>
                                        <w:bottom w:val="none" w:sz="0" w:space="0" w:color="auto"/>
                                        <w:right w:val="none" w:sz="0" w:space="0" w:color="auto"/>
                                      </w:divBdr>
                                      <w:divsChild>
                                        <w:div w:id="769396099">
                                          <w:marLeft w:val="0"/>
                                          <w:marRight w:val="0"/>
                                          <w:marTop w:val="0"/>
                                          <w:marBottom w:val="0"/>
                                          <w:divBdr>
                                            <w:top w:val="none" w:sz="0" w:space="0" w:color="auto"/>
                                            <w:left w:val="none" w:sz="0" w:space="0" w:color="auto"/>
                                            <w:bottom w:val="none" w:sz="0" w:space="0" w:color="auto"/>
                                            <w:right w:val="none" w:sz="0" w:space="0" w:color="auto"/>
                                          </w:divBdr>
                                          <w:divsChild>
                                            <w:div w:id="1096168904">
                                              <w:marLeft w:val="0"/>
                                              <w:marRight w:val="0"/>
                                              <w:marTop w:val="0"/>
                                              <w:marBottom w:val="0"/>
                                              <w:divBdr>
                                                <w:top w:val="none" w:sz="0" w:space="0" w:color="auto"/>
                                                <w:left w:val="none" w:sz="0" w:space="0" w:color="auto"/>
                                                <w:bottom w:val="none" w:sz="0" w:space="0" w:color="auto"/>
                                                <w:right w:val="none" w:sz="0" w:space="0" w:color="auto"/>
                                              </w:divBdr>
                                              <w:divsChild>
                                                <w:div w:id="922179955">
                                                  <w:marLeft w:val="0"/>
                                                  <w:marRight w:val="0"/>
                                                  <w:marTop w:val="0"/>
                                                  <w:marBottom w:val="0"/>
                                                  <w:divBdr>
                                                    <w:top w:val="none" w:sz="0" w:space="0" w:color="auto"/>
                                                    <w:left w:val="none" w:sz="0" w:space="0" w:color="auto"/>
                                                    <w:bottom w:val="none" w:sz="0" w:space="0" w:color="auto"/>
                                                    <w:right w:val="none" w:sz="0" w:space="0" w:color="auto"/>
                                                  </w:divBdr>
                                                  <w:divsChild>
                                                    <w:div w:id="876897118">
                                                      <w:marLeft w:val="0"/>
                                                      <w:marRight w:val="0"/>
                                                      <w:marTop w:val="0"/>
                                                      <w:marBottom w:val="0"/>
                                                      <w:divBdr>
                                                        <w:top w:val="none" w:sz="0" w:space="0" w:color="auto"/>
                                                        <w:left w:val="none" w:sz="0" w:space="0" w:color="auto"/>
                                                        <w:bottom w:val="none" w:sz="0" w:space="0" w:color="auto"/>
                                                        <w:right w:val="none" w:sz="0" w:space="0" w:color="auto"/>
                                                      </w:divBdr>
                                                      <w:divsChild>
                                                        <w:div w:id="1028722368">
                                                          <w:marLeft w:val="0"/>
                                                          <w:marRight w:val="0"/>
                                                          <w:marTop w:val="0"/>
                                                          <w:marBottom w:val="84"/>
                                                          <w:divBdr>
                                                            <w:top w:val="none" w:sz="0" w:space="0" w:color="auto"/>
                                                            <w:left w:val="none" w:sz="0" w:space="0" w:color="auto"/>
                                                            <w:bottom w:val="none" w:sz="0" w:space="0" w:color="auto"/>
                                                            <w:right w:val="none" w:sz="0" w:space="0" w:color="auto"/>
                                                          </w:divBdr>
                                                        </w:div>
                                                        <w:div w:id="14324299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8666512">
                                              <w:marLeft w:val="0"/>
                                              <w:marRight w:val="0"/>
                                              <w:marTop w:val="0"/>
                                              <w:marBottom w:val="0"/>
                                              <w:divBdr>
                                                <w:top w:val="none" w:sz="0" w:space="0" w:color="auto"/>
                                                <w:left w:val="none" w:sz="0" w:space="0" w:color="auto"/>
                                                <w:bottom w:val="none" w:sz="0" w:space="0" w:color="auto"/>
                                                <w:right w:val="none" w:sz="0" w:space="0" w:color="auto"/>
                                              </w:divBdr>
                                              <w:divsChild>
                                                <w:div w:id="1016691687">
                                                  <w:marLeft w:val="0"/>
                                                  <w:marRight w:val="0"/>
                                                  <w:marTop w:val="0"/>
                                                  <w:marBottom w:val="0"/>
                                                  <w:divBdr>
                                                    <w:top w:val="none" w:sz="0" w:space="0" w:color="auto"/>
                                                    <w:left w:val="none" w:sz="0" w:space="0" w:color="auto"/>
                                                    <w:bottom w:val="none" w:sz="0" w:space="0" w:color="auto"/>
                                                    <w:right w:val="none" w:sz="0" w:space="0" w:color="auto"/>
                                                  </w:divBdr>
                                                  <w:divsChild>
                                                    <w:div w:id="1421948857">
                                                      <w:marLeft w:val="0"/>
                                                      <w:marRight w:val="0"/>
                                                      <w:marTop w:val="0"/>
                                                      <w:marBottom w:val="0"/>
                                                      <w:divBdr>
                                                        <w:top w:val="none" w:sz="0" w:space="0" w:color="auto"/>
                                                        <w:left w:val="none" w:sz="0" w:space="0" w:color="auto"/>
                                                        <w:bottom w:val="none" w:sz="0" w:space="0" w:color="auto"/>
                                                        <w:right w:val="none" w:sz="0" w:space="0" w:color="auto"/>
                                                      </w:divBdr>
                                                      <w:divsChild>
                                                        <w:div w:id="1640526900">
                                                          <w:marLeft w:val="0"/>
                                                          <w:marRight w:val="0"/>
                                                          <w:marTop w:val="0"/>
                                                          <w:marBottom w:val="84"/>
                                                          <w:divBdr>
                                                            <w:top w:val="none" w:sz="0" w:space="0" w:color="auto"/>
                                                            <w:left w:val="none" w:sz="0" w:space="0" w:color="auto"/>
                                                            <w:bottom w:val="none" w:sz="0" w:space="0" w:color="auto"/>
                                                            <w:right w:val="none" w:sz="0" w:space="0" w:color="auto"/>
                                                          </w:divBdr>
                                                        </w:div>
                                                        <w:div w:id="2372551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44757120">
                                              <w:marLeft w:val="0"/>
                                              <w:marRight w:val="0"/>
                                              <w:marTop w:val="0"/>
                                              <w:marBottom w:val="0"/>
                                              <w:divBdr>
                                                <w:top w:val="none" w:sz="0" w:space="0" w:color="auto"/>
                                                <w:left w:val="none" w:sz="0" w:space="0" w:color="auto"/>
                                                <w:bottom w:val="none" w:sz="0" w:space="0" w:color="auto"/>
                                                <w:right w:val="none" w:sz="0" w:space="0" w:color="auto"/>
                                              </w:divBdr>
                                              <w:divsChild>
                                                <w:div w:id="1100948660">
                                                  <w:marLeft w:val="0"/>
                                                  <w:marRight w:val="0"/>
                                                  <w:marTop w:val="0"/>
                                                  <w:marBottom w:val="0"/>
                                                  <w:divBdr>
                                                    <w:top w:val="none" w:sz="0" w:space="0" w:color="auto"/>
                                                    <w:left w:val="none" w:sz="0" w:space="0" w:color="auto"/>
                                                    <w:bottom w:val="none" w:sz="0" w:space="0" w:color="auto"/>
                                                    <w:right w:val="none" w:sz="0" w:space="0" w:color="auto"/>
                                                  </w:divBdr>
                                                  <w:divsChild>
                                                    <w:div w:id="393938753">
                                                      <w:marLeft w:val="0"/>
                                                      <w:marRight w:val="0"/>
                                                      <w:marTop w:val="0"/>
                                                      <w:marBottom w:val="0"/>
                                                      <w:divBdr>
                                                        <w:top w:val="none" w:sz="0" w:space="0" w:color="auto"/>
                                                        <w:left w:val="none" w:sz="0" w:space="0" w:color="auto"/>
                                                        <w:bottom w:val="none" w:sz="0" w:space="0" w:color="auto"/>
                                                        <w:right w:val="none" w:sz="0" w:space="0" w:color="auto"/>
                                                      </w:divBdr>
                                                      <w:divsChild>
                                                        <w:div w:id="647784549">
                                                          <w:marLeft w:val="0"/>
                                                          <w:marRight w:val="0"/>
                                                          <w:marTop w:val="0"/>
                                                          <w:marBottom w:val="84"/>
                                                          <w:divBdr>
                                                            <w:top w:val="none" w:sz="0" w:space="0" w:color="auto"/>
                                                            <w:left w:val="none" w:sz="0" w:space="0" w:color="auto"/>
                                                            <w:bottom w:val="none" w:sz="0" w:space="0" w:color="auto"/>
                                                            <w:right w:val="none" w:sz="0" w:space="0" w:color="auto"/>
                                                          </w:divBdr>
                                                        </w:div>
                                                        <w:div w:id="4511717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25469949">
                                              <w:marLeft w:val="0"/>
                                              <w:marRight w:val="0"/>
                                              <w:marTop w:val="0"/>
                                              <w:marBottom w:val="0"/>
                                              <w:divBdr>
                                                <w:top w:val="none" w:sz="0" w:space="0" w:color="auto"/>
                                                <w:left w:val="none" w:sz="0" w:space="0" w:color="auto"/>
                                                <w:bottom w:val="none" w:sz="0" w:space="0" w:color="auto"/>
                                                <w:right w:val="none" w:sz="0" w:space="0" w:color="auto"/>
                                              </w:divBdr>
                                              <w:divsChild>
                                                <w:div w:id="222106248">
                                                  <w:marLeft w:val="0"/>
                                                  <w:marRight w:val="0"/>
                                                  <w:marTop w:val="0"/>
                                                  <w:marBottom w:val="0"/>
                                                  <w:divBdr>
                                                    <w:top w:val="none" w:sz="0" w:space="0" w:color="auto"/>
                                                    <w:left w:val="none" w:sz="0" w:space="0" w:color="auto"/>
                                                    <w:bottom w:val="none" w:sz="0" w:space="0" w:color="auto"/>
                                                    <w:right w:val="none" w:sz="0" w:space="0" w:color="auto"/>
                                                  </w:divBdr>
                                                  <w:divsChild>
                                                    <w:div w:id="788429309">
                                                      <w:marLeft w:val="0"/>
                                                      <w:marRight w:val="0"/>
                                                      <w:marTop w:val="0"/>
                                                      <w:marBottom w:val="0"/>
                                                      <w:divBdr>
                                                        <w:top w:val="none" w:sz="0" w:space="0" w:color="auto"/>
                                                        <w:left w:val="none" w:sz="0" w:space="0" w:color="auto"/>
                                                        <w:bottom w:val="none" w:sz="0" w:space="0" w:color="auto"/>
                                                        <w:right w:val="none" w:sz="0" w:space="0" w:color="auto"/>
                                                      </w:divBdr>
                                                      <w:divsChild>
                                                        <w:div w:id="701708033">
                                                          <w:marLeft w:val="0"/>
                                                          <w:marRight w:val="0"/>
                                                          <w:marTop w:val="0"/>
                                                          <w:marBottom w:val="84"/>
                                                          <w:divBdr>
                                                            <w:top w:val="none" w:sz="0" w:space="0" w:color="auto"/>
                                                            <w:left w:val="none" w:sz="0" w:space="0" w:color="auto"/>
                                                            <w:bottom w:val="none" w:sz="0" w:space="0" w:color="auto"/>
                                                            <w:right w:val="none" w:sz="0" w:space="0" w:color="auto"/>
                                                          </w:divBdr>
                                                        </w:div>
                                                        <w:div w:id="12096087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72012255">
                                              <w:marLeft w:val="0"/>
                                              <w:marRight w:val="0"/>
                                              <w:marTop w:val="0"/>
                                              <w:marBottom w:val="0"/>
                                              <w:divBdr>
                                                <w:top w:val="none" w:sz="0" w:space="0" w:color="auto"/>
                                                <w:left w:val="none" w:sz="0" w:space="0" w:color="auto"/>
                                                <w:bottom w:val="none" w:sz="0" w:space="0" w:color="auto"/>
                                                <w:right w:val="none" w:sz="0" w:space="0" w:color="auto"/>
                                              </w:divBdr>
                                              <w:divsChild>
                                                <w:div w:id="216864263">
                                                  <w:marLeft w:val="0"/>
                                                  <w:marRight w:val="0"/>
                                                  <w:marTop w:val="0"/>
                                                  <w:marBottom w:val="0"/>
                                                  <w:divBdr>
                                                    <w:top w:val="none" w:sz="0" w:space="0" w:color="auto"/>
                                                    <w:left w:val="none" w:sz="0" w:space="0" w:color="auto"/>
                                                    <w:bottom w:val="none" w:sz="0" w:space="0" w:color="auto"/>
                                                    <w:right w:val="none" w:sz="0" w:space="0" w:color="auto"/>
                                                  </w:divBdr>
                                                  <w:divsChild>
                                                    <w:div w:id="657148209">
                                                      <w:marLeft w:val="0"/>
                                                      <w:marRight w:val="0"/>
                                                      <w:marTop w:val="0"/>
                                                      <w:marBottom w:val="0"/>
                                                      <w:divBdr>
                                                        <w:top w:val="none" w:sz="0" w:space="0" w:color="auto"/>
                                                        <w:left w:val="none" w:sz="0" w:space="0" w:color="auto"/>
                                                        <w:bottom w:val="none" w:sz="0" w:space="0" w:color="auto"/>
                                                        <w:right w:val="none" w:sz="0" w:space="0" w:color="auto"/>
                                                      </w:divBdr>
                                                      <w:divsChild>
                                                        <w:div w:id="2101901537">
                                                          <w:marLeft w:val="0"/>
                                                          <w:marRight w:val="0"/>
                                                          <w:marTop w:val="0"/>
                                                          <w:marBottom w:val="84"/>
                                                          <w:divBdr>
                                                            <w:top w:val="none" w:sz="0" w:space="0" w:color="auto"/>
                                                            <w:left w:val="none" w:sz="0" w:space="0" w:color="auto"/>
                                                            <w:bottom w:val="none" w:sz="0" w:space="0" w:color="auto"/>
                                                            <w:right w:val="none" w:sz="0" w:space="0" w:color="auto"/>
                                                          </w:divBdr>
                                                        </w:div>
                                                        <w:div w:id="209774663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3994577">
      <w:bodyDiv w:val="1"/>
      <w:marLeft w:val="0"/>
      <w:marRight w:val="0"/>
      <w:marTop w:val="0"/>
      <w:marBottom w:val="0"/>
      <w:divBdr>
        <w:top w:val="none" w:sz="0" w:space="0" w:color="auto"/>
        <w:left w:val="none" w:sz="0" w:space="0" w:color="auto"/>
        <w:bottom w:val="none" w:sz="0" w:space="0" w:color="auto"/>
        <w:right w:val="none" w:sz="0" w:space="0" w:color="auto"/>
      </w:divBdr>
    </w:div>
    <w:div w:id="1714428530">
      <w:bodyDiv w:val="1"/>
      <w:marLeft w:val="0"/>
      <w:marRight w:val="0"/>
      <w:marTop w:val="0"/>
      <w:marBottom w:val="0"/>
      <w:divBdr>
        <w:top w:val="none" w:sz="0" w:space="0" w:color="auto"/>
        <w:left w:val="none" w:sz="0" w:space="0" w:color="auto"/>
        <w:bottom w:val="none" w:sz="0" w:space="0" w:color="auto"/>
        <w:right w:val="none" w:sz="0" w:space="0" w:color="auto"/>
      </w:divBdr>
      <w:divsChild>
        <w:div w:id="1416053804">
          <w:marLeft w:val="0"/>
          <w:marRight w:val="0"/>
          <w:marTop w:val="0"/>
          <w:marBottom w:val="0"/>
          <w:divBdr>
            <w:top w:val="none" w:sz="0" w:space="0" w:color="auto"/>
            <w:left w:val="none" w:sz="0" w:space="0" w:color="auto"/>
            <w:bottom w:val="none" w:sz="0" w:space="0" w:color="auto"/>
            <w:right w:val="none" w:sz="0" w:space="0" w:color="auto"/>
          </w:divBdr>
          <w:divsChild>
            <w:div w:id="15231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8174">
      <w:bodyDiv w:val="1"/>
      <w:marLeft w:val="0"/>
      <w:marRight w:val="0"/>
      <w:marTop w:val="0"/>
      <w:marBottom w:val="0"/>
      <w:divBdr>
        <w:top w:val="none" w:sz="0" w:space="0" w:color="auto"/>
        <w:left w:val="none" w:sz="0" w:space="0" w:color="auto"/>
        <w:bottom w:val="none" w:sz="0" w:space="0" w:color="auto"/>
        <w:right w:val="none" w:sz="0" w:space="0" w:color="auto"/>
      </w:divBdr>
    </w:div>
    <w:div w:id="1714620255">
      <w:bodyDiv w:val="1"/>
      <w:marLeft w:val="0"/>
      <w:marRight w:val="0"/>
      <w:marTop w:val="0"/>
      <w:marBottom w:val="0"/>
      <w:divBdr>
        <w:top w:val="none" w:sz="0" w:space="0" w:color="auto"/>
        <w:left w:val="none" w:sz="0" w:space="0" w:color="auto"/>
        <w:bottom w:val="none" w:sz="0" w:space="0" w:color="auto"/>
        <w:right w:val="none" w:sz="0" w:space="0" w:color="auto"/>
      </w:divBdr>
    </w:div>
    <w:div w:id="1715082151">
      <w:bodyDiv w:val="1"/>
      <w:marLeft w:val="0"/>
      <w:marRight w:val="0"/>
      <w:marTop w:val="0"/>
      <w:marBottom w:val="0"/>
      <w:divBdr>
        <w:top w:val="none" w:sz="0" w:space="0" w:color="auto"/>
        <w:left w:val="none" w:sz="0" w:space="0" w:color="auto"/>
        <w:bottom w:val="none" w:sz="0" w:space="0" w:color="auto"/>
        <w:right w:val="none" w:sz="0" w:space="0" w:color="auto"/>
      </w:divBdr>
      <w:divsChild>
        <w:div w:id="1913731766">
          <w:marLeft w:val="0"/>
          <w:marRight w:val="0"/>
          <w:marTop w:val="120"/>
          <w:marBottom w:val="0"/>
          <w:divBdr>
            <w:top w:val="none" w:sz="0" w:space="0" w:color="auto"/>
            <w:left w:val="none" w:sz="0" w:space="0" w:color="auto"/>
            <w:bottom w:val="none" w:sz="0" w:space="0" w:color="auto"/>
            <w:right w:val="none" w:sz="0" w:space="0" w:color="auto"/>
          </w:divBdr>
        </w:div>
      </w:divsChild>
    </w:div>
    <w:div w:id="1715304608">
      <w:bodyDiv w:val="1"/>
      <w:marLeft w:val="0"/>
      <w:marRight w:val="0"/>
      <w:marTop w:val="0"/>
      <w:marBottom w:val="0"/>
      <w:divBdr>
        <w:top w:val="none" w:sz="0" w:space="0" w:color="auto"/>
        <w:left w:val="none" w:sz="0" w:space="0" w:color="auto"/>
        <w:bottom w:val="none" w:sz="0" w:space="0" w:color="auto"/>
        <w:right w:val="none" w:sz="0" w:space="0" w:color="auto"/>
      </w:divBdr>
      <w:divsChild>
        <w:div w:id="904993259">
          <w:marLeft w:val="0"/>
          <w:marRight w:val="0"/>
          <w:marTop w:val="0"/>
          <w:marBottom w:val="0"/>
          <w:divBdr>
            <w:top w:val="none" w:sz="0" w:space="0" w:color="auto"/>
            <w:left w:val="none" w:sz="0" w:space="0" w:color="auto"/>
            <w:bottom w:val="none" w:sz="0" w:space="0" w:color="auto"/>
            <w:right w:val="none" w:sz="0" w:space="0" w:color="auto"/>
          </w:divBdr>
          <w:divsChild>
            <w:div w:id="18192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22762">
      <w:bodyDiv w:val="1"/>
      <w:marLeft w:val="0"/>
      <w:marRight w:val="0"/>
      <w:marTop w:val="0"/>
      <w:marBottom w:val="0"/>
      <w:divBdr>
        <w:top w:val="none" w:sz="0" w:space="0" w:color="auto"/>
        <w:left w:val="none" w:sz="0" w:space="0" w:color="auto"/>
        <w:bottom w:val="none" w:sz="0" w:space="0" w:color="auto"/>
        <w:right w:val="none" w:sz="0" w:space="0" w:color="auto"/>
      </w:divBdr>
      <w:divsChild>
        <w:div w:id="238371030">
          <w:marLeft w:val="0"/>
          <w:marRight w:val="0"/>
          <w:marTop w:val="120"/>
          <w:marBottom w:val="0"/>
          <w:divBdr>
            <w:top w:val="none" w:sz="0" w:space="0" w:color="auto"/>
            <w:left w:val="none" w:sz="0" w:space="0" w:color="auto"/>
            <w:bottom w:val="none" w:sz="0" w:space="0" w:color="auto"/>
            <w:right w:val="none" w:sz="0" w:space="0" w:color="auto"/>
          </w:divBdr>
        </w:div>
      </w:divsChild>
    </w:div>
    <w:div w:id="1716125937">
      <w:bodyDiv w:val="1"/>
      <w:marLeft w:val="0"/>
      <w:marRight w:val="0"/>
      <w:marTop w:val="0"/>
      <w:marBottom w:val="0"/>
      <w:divBdr>
        <w:top w:val="none" w:sz="0" w:space="0" w:color="auto"/>
        <w:left w:val="none" w:sz="0" w:space="0" w:color="auto"/>
        <w:bottom w:val="none" w:sz="0" w:space="0" w:color="auto"/>
        <w:right w:val="none" w:sz="0" w:space="0" w:color="auto"/>
      </w:divBdr>
    </w:div>
    <w:div w:id="1716270546">
      <w:bodyDiv w:val="1"/>
      <w:marLeft w:val="0"/>
      <w:marRight w:val="0"/>
      <w:marTop w:val="0"/>
      <w:marBottom w:val="0"/>
      <w:divBdr>
        <w:top w:val="none" w:sz="0" w:space="0" w:color="auto"/>
        <w:left w:val="none" w:sz="0" w:space="0" w:color="auto"/>
        <w:bottom w:val="none" w:sz="0" w:space="0" w:color="auto"/>
        <w:right w:val="none" w:sz="0" w:space="0" w:color="auto"/>
      </w:divBdr>
      <w:divsChild>
        <w:div w:id="202904570">
          <w:marLeft w:val="0"/>
          <w:marRight w:val="0"/>
          <w:marTop w:val="120"/>
          <w:marBottom w:val="0"/>
          <w:divBdr>
            <w:top w:val="none" w:sz="0" w:space="0" w:color="auto"/>
            <w:left w:val="none" w:sz="0" w:space="0" w:color="auto"/>
            <w:bottom w:val="none" w:sz="0" w:space="0" w:color="auto"/>
            <w:right w:val="none" w:sz="0" w:space="0" w:color="auto"/>
          </w:divBdr>
        </w:div>
        <w:div w:id="1614708007">
          <w:marLeft w:val="0"/>
          <w:marRight w:val="0"/>
          <w:marTop w:val="120"/>
          <w:marBottom w:val="0"/>
          <w:divBdr>
            <w:top w:val="none" w:sz="0" w:space="0" w:color="auto"/>
            <w:left w:val="none" w:sz="0" w:space="0" w:color="auto"/>
            <w:bottom w:val="none" w:sz="0" w:space="0" w:color="auto"/>
            <w:right w:val="none" w:sz="0" w:space="0" w:color="auto"/>
          </w:divBdr>
        </w:div>
      </w:divsChild>
    </w:div>
    <w:div w:id="1716541943">
      <w:bodyDiv w:val="1"/>
      <w:marLeft w:val="0"/>
      <w:marRight w:val="0"/>
      <w:marTop w:val="0"/>
      <w:marBottom w:val="0"/>
      <w:divBdr>
        <w:top w:val="none" w:sz="0" w:space="0" w:color="auto"/>
        <w:left w:val="none" w:sz="0" w:space="0" w:color="auto"/>
        <w:bottom w:val="none" w:sz="0" w:space="0" w:color="auto"/>
        <w:right w:val="none" w:sz="0" w:space="0" w:color="auto"/>
      </w:divBdr>
      <w:divsChild>
        <w:div w:id="1356466810">
          <w:marLeft w:val="0"/>
          <w:marRight w:val="0"/>
          <w:marTop w:val="120"/>
          <w:marBottom w:val="0"/>
          <w:divBdr>
            <w:top w:val="none" w:sz="0" w:space="0" w:color="auto"/>
            <w:left w:val="none" w:sz="0" w:space="0" w:color="auto"/>
            <w:bottom w:val="none" w:sz="0" w:space="0" w:color="auto"/>
            <w:right w:val="none" w:sz="0" w:space="0" w:color="auto"/>
          </w:divBdr>
        </w:div>
      </w:divsChild>
    </w:div>
    <w:div w:id="1716588178">
      <w:bodyDiv w:val="1"/>
      <w:marLeft w:val="0"/>
      <w:marRight w:val="0"/>
      <w:marTop w:val="0"/>
      <w:marBottom w:val="0"/>
      <w:divBdr>
        <w:top w:val="none" w:sz="0" w:space="0" w:color="auto"/>
        <w:left w:val="none" w:sz="0" w:space="0" w:color="auto"/>
        <w:bottom w:val="none" w:sz="0" w:space="0" w:color="auto"/>
        <w:right w:val="none" w:sz="0" w:space="0" w:color="auto"/>
      </w:divBdr>
      <w:divsChild>
        <w:div w:id="2129543285">
          <w:marLeft w:val="0"/>
          <w:marRight w:val="0"/>
          <w:marTop w:val="0"/>
          <w:marBottom w:val="0"/>
          <w:divBdr>
            <w:top w:val="none" w:sz="0" w:space="0" w:color="auto"/>
            <w:left w:val="none" w:sz="0" w:space="0" w:color="auto"/>
            <w:bottom w:val="none" w:sz="0" w:space="0" w:color="auto"/>
            <w:right w:val="none" w:sz="0" w:space="0" w:color="auto"/>
          </w:divBdr>
          <w:divsChild>
            <w:div w:id="1103646679">
              <w:marLeft w:val="0"/>
              <w:marRight w:val="0"/>
              <w:marTop w:val="0"/>
              <w:marBottom w:val="0"/>
              <w:divBdr>
                <w:top w:val="none" w:sz="0" w:space="0" w:color="auto"/>
                <w:left w:val="none" w:sz="0" w:space="0" w:color="auto"/>
                <w:bottom w:val="none" w:sz="0" w:space="0" w:color="auto"/>
                <w:right w:val="none" w:sz="0" w:space="0" w:color="auto"/>
              </w:divBdr>
              <w:divsChild>
                <w:div w:id="1555850689">
                  <w:marLeft w:val="0"/>
                  <w:marRight w:val="0"/>
                  <w:marTop w:val="0"/>
                  <w:marBottom w:val="0"/>
                  <w:divBdr>
                    <w:top w:val="none" w:sz="0" w:space="0" w:color="auto"/>
                    <w:left w:val="none" w:sz="0" w:space="0" w:color="auto"/>
                    <w:bottom w:val="none" w:sz="0" w:space="0" w:color="auto"/>
                    <w:right w:val="none" w:sz="0" w:space="0" w:color="auto"/>
                  </w:divBdr>
                  <w:divsChild>
                    <w:div w:id="244536862">
                      <w:marLeft w:val="-180"/>
                      <w:marRight w:val="-180"/>
                      <w:marTop w:val="0"/>
                      <w:marBottom w:val="0"/>
                      <w:divBdr>
                        <w:top w:val="none" w:sz="0" w:space="0" w:color="auto"/>
                        <w:left w:val="none" w:sz="0" w:space="0" w:color="auto"/>
                        <w:bottom w:val="none" w:sz="0" w:space="0" w:color="auto"/>
                        <w:right w:val="none" w:sz="0" w:space="0" w:color="auto"/>
                      </w:divBdr>
                      <w:divsChild>
                        <w:div w:id="2038846487">
                          <w:marLeft w:val="0"/>
                          <w:marRight w:val="0"/>
                          <w:marTop w:val="0"/>
                          <w:marBottom w:val="0"/>
                          <w:divBdr>
                            <w:top w:val="none" w:sz="0" w:space="0" w:color="auto"/>
                            <w:left w:val="none" w:sz="0" w:space="0" w:color="auto"/>
                            <w:bottom w:val="none" w:sz="0" w:space="0" w:color="auto"/>
                            <w:right w:val="none" w:sz="0" w:space="0" w:color="auto"/>
                          </w:divBdr>
                          <w:divsChild>
                            <w:div w:id="279344183">
                              <w:marLeft w:val="0"/>
                              <w:marRight w:val="0"/>
                              <w:marTop w:val="0"/>
                              <w:marBottom w:val="0"/>
                              <w:divBdr>
                                <w:top w:val="none" w:sz="0" w:space="0" w:color="auto"/>
                                <w:left w:val="none" w:sz="0" w:space="0" w:color="auto"/>
                                <w:bottom w:val="none" w:sz="0" w:space="0" w:color="auto"/>
                                <w:right w:val="none" w:sz="0" w:space="0" w:color="auto"/>
                              </w:divBdr>
                              <w:divsChild>
                                <w:div w:id="1855071562">
                                  <w:marLeft w:val="0"/>
                                  <w:marRight w:val="0"/>
                                  <w:marTop w:val="0"/>
                                  <w:marBottom w:val="0"/>
                                  <w:divBdr>
                                    <w:top w:val="none" w:sz="0" w:space="0" w:color="auto"/>
                                    <w:left w:val="none" w:sz="0" w:space="0" w:color="auto"/>
                                    <w:bottom w:val="none" w:sz="0" w:space="0" w:color="auto"/>
                                    <w:right w:val="none" w:sz="0" w:space="0" w:color="auto"/>
                                  </w:divBdr>
                                  <w:divsChild>
                                    <w:div w:id="1207644973">
                                      <w:marLeft w:val="0"/>
                                      <w:marRight w:val="0"/>
                                      <w:marTop w:val="0"/>
                                      <w:marBottom w:val="576"/>
                                      <w:divBdr>
                                        <w:top w:val="none" w:sz="0" w:space="0" w:color="auto"/>
                                        <w:left w:val="none" w:sz="0" w:space="0" w:color="auto"/>
                                        <w:bottom w:val="none" w:sz="0" w:space="0" w:color="auto"/>
                                        <w:right w:val="none" w:sz="0" w:space="0" w:color="auto"/>
                                      </w:divBdr>
                                      <w:divsChild>
                                        <w:div w:id="1449813328">
                                          <w:marLeft w:val="0"/>
                                          <w:marRight w:val="0"/>
                                          <w:marTop w:val="0"/>
                                          <w:marBottom w:val="0"/>
                                          <w:divBdr>
                                            <w:top w:val="none" w:sz="0" w:space="0" w:color="auto"/>
                                            <w:left w:val="none" w:sz="0" w:space="0" w:color="auto"/>
                                            <w:bottom w:val="none" w:sz="0" w:space="0" w:color="auto"/>
                                            <w:right w:val="none" w:sz="0" w:space="0" w:color="auto"/>
                                          </w:divBdr>
                                          <w:divsChild>
                                            <w:div w:id="943418221">
                                              <w:marLeft w:val="0"/>
                                              <w:marRight w:val="0"/>
                                              <w:marTop w:val="0"/>
                                              <w:marBottom w:val="0"/>
                                              <w:divBdr>
                                                <w:top w:val="none" w:sz="0" w:space="0" w:color="auto"/>
                                                <w:left w:val="none" w:sz="0" w:space="0" w:color="auto"/>
                                                <w:bottom w:val="none" w:sz="0" w:space="0" w:color="auto"/>
                                                <w:right w:val="none" w:sz="0" w:space="0" w:color="auto"/>
                                              </w:divBdr>
                                              <w:divsChild>
                                                <w:div w:id="55208488">
                                                  <w:marLeft w:val="0"/>
                                                  <w:marRight w:val="0"/>
                                                  <w:marTop w:val="0"/>
                                                  <w:marBottom w:val="0"/>
                                                  <w:divBdr>
                                                    <w:top w:val="none" w:sz="0" w:space="0" w:color="auto"/>
                                                    <w:left w:val="none" w:sz="0" w:space="0" w:color="auto"/>
                                                    <w:bottom w:val="none" w:sz="0" w:space="0" w:color="auto"/>
                                                    <w:right w:val="none" w:sz="0" w:space="0" w:color="auto"/>
                                                  </w:divBdr>
                                                  <w:divsChild>
                                                    <w:div w:id="185406238">
                                                      <w:marLeft w:val="0"/>
                                                      <w:marRight w:val="0"/>
                                                      <w:marTop w:val="0"/>
                                                      <w:marBottom w:val="0"/>
                                                      <w:divBdr>
                                                        <w:top w:val="none" w:sz="0" w:space="0" w:color="auto"/>
                                                        <w:left w:val="none" w:sz="0" w:space="0" w:color="auto"/>
                                                        <w:bottom w:val="none" w:sz="0" w:space="0" w:color="auto"/>
                                                        <w:right w:val="none" w:sz="0" w:space="0" w:color="auto"/>
                                                      </w:divBdr>
                                                      <w:divsChild>
                                                        <w:div w:id="1849829705">
                                                          <w:marLeft w:val="0"/>
                                                          <w:marRight w:val="0"/>
                                                          <w:marTop w:val="0"/>
                                                          <w:marBottom w:val="84"/>
                                                          <w:divBdr>
                                                            <w:top w:val="none" w:sz="0" w:space="0" w:color="auto"/>
                                                            <w:left w:val="none" w:sz="0" w:space="0" w:color="auto"/>
                                                            <w:bottom w:val="none" w:sz="0" w:space="0" w:color="auto"/>
                                                            <w:right w:val="none" w:sz="0" w:space="0" w:color="auto"/>
                                                          </w:divBdr>
                                                        </w:div>
                                                        <w:div w:id="16629244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0831972">
                                              <w:marLeft w:val="0"/>
                                              <w:marRight w:val="0"/>
                                              <w:marTop w:val="0"/>
                                              <w:marBottom w:val="0"/>
                                              <w:divBdr>
                                                <w:top w:val="none" w:sz="0" w:space="0" w:color="auto"/>
                                                <w:left w:val="none" w:sz="0" w:space="0" w:color="auto"/>
                                                <w:bottom w:val="none" w:sz="0" w:space="0" w:color="auto"/>
                                                <w:right w:val="none" w:sz="0" w:space="0" w:color="auto"/>
                                              </w:divBdr>
                                              <w:divsChild>
                                                <w:div w:id="390538429">
                                                  <w:marLeft w:val="0"/>
                                                  <w:marRight w:val="0"/>
                                                  <w:marTop w:val="0"/>
                                                  <w:marBottom w:val="0"/>
                                                  <w:divBdr>
                                                    <w:top w:val="none" w:sz="0" w:space="0" w:color="auto"/>
                                                    <w:left w:val="none" w:sz="0" w:space="0" w:color="auto"/>
                                                    <w:bottom w:val="none" w:sz="0" w:space="0" w:color="auto"/>
                                                    <w:right w:val="none" w:sz="0" w:space="0" w:color="auto"/>
                                                  </w:divBdr>
                                                  <w:divsChild>
                                                    <w:div w:id="332997378">
                                                      <w:marLeft w:val="0"/>
                                                      <w:marRight w:val="0"/>
                                                      <w:marTop w:val="0"/>
                                                      <w:marBottom w:val="0"/>
                                                      <w:divBdr>
                                                        <w:top w:val="none" w:sz="0" w:space="0" w:color="auto"/>
                                                        <w:left w:val="none" w:sz="0" w:space="0" w:color="auto"/>
                                                        <w:bottom w:val="none" w:sz="0" w:space="0" w:color="auto"/>
                                                        <w:right w:val="none" w:sz="0" w:space="0" w:color="auto"/>
                                                      </w:divBdr>
                                                      <w:divsChild>
                                                        <w:div w:id="1349790278">
                                                          <w:marLeft w:val="0"/>
                                                          <w:marRight w:val="0"/>
                                                          <w:marTop w:val="0"/>
                                                          <w:marBottom w:val="84"/>
                                                          <w:divBdr>
                                                            <w:top w:val="none" w:sz="0" w:space="0" w:color="auto"/>
                                                            <w:left w:val="none" w:sz="0" w:space="0" w:color="auto"/>
                                                            <w:bottom w:val="none" w:sz="0" w:space="0" w:color="auto"/>
                                                            <w:right w:val="none" w:sz="0" w:space="0" w:color="auto"/>
                                                          </w:divBdr>
                                                        </w:div>
                                                        <w:div w:id="14375536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734031">
      <w:bodyDiv w:val="1"/>
      <w:marLeft w:val="0"/>
      <w:marRight w:val="0"/>
      <w:marTop w:val="0"/>
      <w:marBottom w:val="0"/>
      <w:divBdr>
        <w:top w:val="none" w:sz="0" w:space="0" w:color="auto"/>
        <w:left w:val="none" w:sz="0" w:space="0" w:color="auto"/>
        <w:bottom w:val="none" w:sz="0" w:space="0" w:color="auto"/>
        <w:right w:val="none" w:sz="0" w:space="0" w:color="auto"/>
      </w:divBdr>
      <w:divsChild>
        <w:div w:id="865674122">
          <w:marLeft w:val="0"/>
          <w:marRight w:val="0"/>
          <w:marTop w:val="120"/>
          <w:marBottom w:val="0"/>
          <w:divBdr>
            <w:top w:val="none" w:sz="0" w:space="0" w:color="auto"/>
            <w:left w:val="none" w:sz="0" w:space="0" w:color="auto"/>
            <w:bottom w:val="none" w:sz="0" w:space="0" w:color="auto"/>
            <w:right w:val="none" w:sz="0" w:space="0" w:color="auto"/>
          </w:divBdr>
        </w:div>
        <w:div w:id="1725368991">
          <w:marLeft w:val="0"/>
          <w:marRight w:val="0"/>
          <w:marTop w:val="120"/>
          <w:marBottom w:val="0"/>
          <w:divBdr>
            <w:top w:val="none" w:sz="0" w:space="0" w:color="auto"/>
            <w:left w:val="none" w:sz="0" w:space="0" w:color="auto"/>
            <w:bottom w:val="none" w:sz="0" w:space="0" w:color="auto"/>
            <w:right w:val="none" w:sz="0" w:space="0" w:color="auto"/>
          </w:divBdr>
        </w:div>
        <w:div w:id="43915259">
          <w:marLeft w:val="0"/>
          <w:marRight w:val="0"/>
          <w:marTop w:val="120"/>
          <w:marBottom w:val="0"/>
          <w:divBdr>
            <w:top w:val="none" w:sz="0" w:space="0" w:color="auto"/>
            <w:left w:val="none" w:sz="0" w:space="0" w:color="auto"/>
            <w:bottom w:val="none" w:sz="0" w:space="0" w:color="auto"/>
            <w:right w:val="none" w:sz="0" w:space="0" w:color="auto"/>
          </w:divBdr>
        </w:div>
        <w:div w:id="2010716803">
          <w:marLeft w:val="0"/>
          <w:marRight w:val="0"/>
          <w:marTop w:val="120"/>
          <w:marBottom w:val="0"/>
          <w:divBdr>
            <w:top w:val="none" w:sz="0" w:space="0" w:color="auto"/>
            <w:left w:val="none" w:sz="0" w:space="0" w:color="auto"/>
            <w:bottom w:val="none" w:sz="0" w:space="0" w:color="auto"/>
            <w:right w:val="none" w:sz="0" w:space="0" w:color="auto"/>
          </w:divBdr>
        </w:div>
        <w:div w:id="729811647">
          <w:marLeft w:val="0"/>
          <w:marRight w:val="0"/>
          <w:marTop w:val="120"/>
          <w:marBottom w:val="0"/>
          <w:divBdr>
            <w:top w:val="none" w:sz="0" w:space="0" w:color="auto"/>
            <w:left w:val="none" w:sz="0" w:space="0" w:color="auto"/>
            <w:bottom w:val="none" w:sz="0" w:space="0" w:color="auto"/>
            <w:right w:val="none" w:sz="0" w:space="0" w:color="auto"/>
          </w:divBdr>
        </w:div>
        <w:div w:id="1405761515">
          <w:marLeft w:val="0"/>
          <w:marRight w:val="0"/>
          <w:marTop w:val="120"/>
          <w:marBottom w:val="0"/>
          <w:divBdr>
            <w:top w:val="none" w:sz="0" w:space="0" w:color="auto"/>
            <w:left w:val="none" w:sz="0" w:space="0" w:color="auto"/>
            <w:bottom w:val="none" w:sz="0" w:space="0" w:color="auto"/>
            <w:right w:val="none" w:sz="0" w:space="0" w:color="auto"/>
          </w:divBdr>
        </w:div>
        <w:div w:id="999769894">
          <w:marLeft w:val="0"/>
          <w:marRight w:val="0"/>
          <w:marTop w:val="120"/>
          <w:marBottom w:val="0"/>
          <w:divBdr>
            <w:top w:val="none" w:sz="0" w:space="0" w:color="auto"/>
            <w:left w:val="none" w:sz="0" w:space="0" w:color="auto"/>
            <w:bottom w:val="none" w:sz="0" w:space="0" w:color="auto"/>
            <w:right w:val="none" w:sz="0" w:space="0" w:color="auto"/>
          </w:divBdr>
        </w:div>
        <w:div w:id="407193542">
          <w:marLeft w:val="0"/>
          <w:marRight w:val="0"/>
          <w:marTop w:val="120"/>
          <w:marBottom w:val="0"/>
          <w:divBdr>
            <w:top w:val="none" w:sz="0" w:space="0" w:color="auto"/>
            <w:left w:val="none" w:sz="0" w:space="0" w:color="auto"/>
            <w:bottom w:val="none" w:sz="0" w:space="0" w:color="auto"/>
            <w:right w:val="none" w:sz="0" w:space="0" w:color="auto"/>
          </w:divBdr>
        </w:div>
        <w:div w:id="26952785">
          <w:marLeft w:val="0"/>
          <w:marRight w:val="0"/>
          <w:marTop w:val="120"/>
          <w:marBottom w:val="0"/>
          <w:divBdr>
            <w:top w:val="none" w:sz="0" w:space="0" w:color="auto"/>
            <w:left w:val="none" w:sz="0" w:space="0" w:color="auto"/>
            <w:bottom w:val="none" w:sz="0" w:space="0" w:color="auto"/>
            <w:right w:val="none" w:sz="0" w:space="0" w:color="auto"/>
          </w:divBdr>
        </w:div>
        <w:div w:id="2034649146">
          <w:marLeft w:val="0"/>
          <w:marRight w:val="0"/>
          <w:marTop w:val="120"/>
          <w:marBottom w:val="0"/>
          <w:divBdr>
            <w:top w:val="none" w:sz="0" w:space="0" w:color="auto"/>
            <w:left w:val="none" w:sz="0" w:space="0" w:color="auto"/>
            <w:bottom w:val="none" w:sz="0" w:space="0" w:color="auto"/>
            <w:right w:val="none" w:sz="0" w:space="0" w:color="auto"/>
          </w:divBdr>
        </w:div>
        <w:div w:id="143549823">
          <w:marLeft w:val="0"/>
          <w:marRight w:val="0"/>
          <w:marTop w:val="120"/>
          <w:marBottom w:val="0"/>
          <w:divBdr>
            <w:top w:val="none" w:sz="0" w:space="0" w:color="auto"/>
            <w:left w:val="none" w:sz="0" w:space="0" w:color="auto"/>
            <w:bottom w:val="none" w:sz="0" w:space="0" w:color="auto"/>
            <w:right w:val="none" w:sz="0" w:space="0" w:color="auto"/>
          </w:divBdr>
        </w:div>
      </w:divsChild>
    </w:div>
    <w:div w:id="1717239872">
      <w:bodyDiv w:val="1"/>
      <w:marLeft w:val="0"/>
      <w:marRight w:val="0"/>
      <w:marTop w:val="0"/>
      <w:marBottom w:val="0"/>
      <w:divBdr>
        <w:top w:val="none" w:sz="0" w:space="0" w:color="auto"/>
        <w:left w:val="none" w:sz="0" w:space="0" w:color="auto"/>
        <w:bottom w:val="none" w:sz="0" w:space="0" w:color="auto"/>
        <w:right w:val="none" w:sz="0" w:space="0" w:color="auto"/>
      </w:divBdr>
    </w:div>
    <w:div w:id="1717268730">
      <w:bodyDiv w:val="1"/>
      <w:marLeft w:val="0"/>
      <w:marRight w:val="0"/>
      <w:marTop w:val="0"/>
      <w:marBottom w:val="0"/>
      <w:divBdr>
        <w:top w:val="none" w:sz="0" w:space="0" w:color="auto"/>
        <w:left w:val="none" w:sz="0" w:space="0" w:color="auto"/>
        <w:bottom w:val="none" w:sz="0" w:space="0" w:color="auto"/>
        <w:right w:val="none" w:sz="0" w:space="0" w:color="auto"/>
      </w:divBdr>
      <w:divsChild>
        <w:div w:id="740828262">
          <w:marLeft w:val="0"/>
          <w:marRight w:val="0"/>
          <w:marTop w:val="0"/>
          <w:marBottom w:val="0"/>
          <w:divBdr>
            <w:top w:val="none" w:sz="0" w:space="0" w:color="auto"/>
            <w:left w:val="none" w:sz="0" w:space="0" w:color="auto"/>
            <w:bottom w:val="none" w:sz="0" w:space="0" w:color="auto"/>
            <w:right w:val="none" w:sz="0" w:space="0" w:color="auto"/>
          </w:divBdr>
          <w:divsChild>
            <w:div w:id="17034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6628">
      <w:bodyDiv w:val="1"/>
      <w:marLeft w:val="0"/>
      <w:marRight w:val="0"/>
      <w:marTop w:val="0"/>
      <w:marBottom w:val="0"/>
      <w:divBdr>
        <w:top w:val="none" w:sz="0" w:space="0" w:color="auto"/>
        <w:left w:val="none" w:sz="0" w:space="0" w:color="auto"/>
        <w:bottom w:val="none" w:sz="0" w:space="0" w:color="auto"/>
        <w:right w:val="none" w:sz="0" w:space="0" w:color="auto"/>
      </w:divBdr>
    </w:div>
    <w:div w:id="1718162543">
      <w:bodyDiv w:val="1"/>
      <w:marLeft w:val="0"/>
      <w:marRight w:val="0"/>
      <w:marTop w:val="0"/>
      <w:marBottom w:val="0"/>
      <w:divBdr>
        <w:top w:val="none" w:sz="0" w:space="0" w:color="auto"/>
        <w:left w:val="none" w:sz="0" w:space="0" w:color="auto"/>
        <w:bottom w:val="none" w:sz="0" w:space="0" w:color="auto"/>
        <w:right w:val="none" w:sz="0" w:space="0" w:color="auto"/>
      </w:divBdr>
      <w:divsChild>
        <w:div w:id="687221260">
          <w:marLeft w:val="0"/>
          <w:marRight w:val="0"/>
          <w:marTop w:val="120"/>
          <w:marBottom w:val="0"/>
          <w:divBdr>
            <w:top w:val="none" w:sz="0" w:space="0" w:color="auto"/>
            <w:left w:val="none" w:sz="0" w:space="0" w:color="auto"/>
            <w:bottom w:val="none" w:sz="0" w:space="0" w:color="auto"/>
            <w:right w:val="none" w:sz="0" w:space="0" w:color="auto"/>
          </w:divBdr>
        </w:div>
        <w:div w:id="1327246578">
          <w:marLeft w:val="0"/>
          <w:marRight w:val="0"/>
          <w:marTop w:val="120"/>
          <w:marBottom w:val="0"/>
          <w:divBdr>
            <w:top w:val="none" w:sz="0" w:space="0" w:color="auto"/>
            <w:left w:val="none" w:sz="0" w:space="0" w:color="auto"/>
            <w:bottom w:val="none" w:sz="0" w:space="0" w:color="auto"/>
            <w:right w:val="none" w:sz="0" w:space="0" w:color="auto"/>
          </w:divBdr>
        </w:div>
        <w:div w:id="1375809095">
          <w:marLeft w:val="0"/>
          <w:marRight w:val="0"/>
          <w:marTop w:val="120"/>
          <w:marBottom w:val="0"/>
          <w:divBdr>
            <w:top w:val="none" w:sz="0" w:space="0" w:color="auto"/>
            <w:left w:val="none" w:sz="0" w:space="0" w:color="auto"/>
            <w:bottom w:val="none" w:sz="0" w:space="0" w:color="auto"/>
            <w:right w:val="none" w:sz="0" w:space="0" w:color="auto"/>
          </w:divBdr>
        </w:div>
        <w:div w:id="1858616971">
          <w:marLeft w:val="0"/>
          <w:marRight w:val="0"/>
          <w:marTop w:val="120"/>
          <w:marBottom w:val="0"/>
          <w:divBdr>
            <w:top w:val="none" w:sz="0" w:space="0" w:color="auto"/>
            <w:left w:val="none" w:sz="0" w:space="0" w:color="auto"/>
            <w:bottom w:val="none" w:sz="0" w:space="0" w:color="auto"/>
            <w:right w:val="none" w:sz="0" w:space="0" w:color="auto"/>
          </w:divBdr>
        </w:div>
      </w:divsChild>
    </w:div>
    <w:div w:id="1718578764">
      <w:bodyDiv w:val="1"/>
      <w:marLeft w:val="0"/>
      <w:marRight w:val="0"/>
      <w:marTop w:val="0"/>
      <w:marBottom w:val="0"/>
      <w:divBdr>
        <w:top w:val="none" w:sz="0" w:space="0" w:color="auto"/>
        <w:left w:val="none" w:sz="0" w:space="0" w:color="auto"/>
        <w:bottom w:val="none" w:sz="0" w:space="0" w:color="auto"/>
        <w:right w:val="none" w:sz="0" w:space="0" w:color="auto"/>
      </w:divBdr>
      <w:divsChild>
        <w:div w:id="1893619007">
          <w:marLeft w:val="0"/>
          <w:marRight w:val="0"/>
          <w:marTop w:val="0"/>
          <w:marBottom w:val="0"/>
          <w:divBdr>
            <w:top w:val="none" w:sz="0" w:space="0" w:color="auto"/>
            <w:left w:val="none" w:sz="0" w:space="0" w:color="auto"/>
            <w:bottom w:val="none" w:sz="0" w:space="0" w:color="auto"/>
            <w:right w:val="none" w:sz="0" w:space="0" w:color="auto"/>
          </w:divBdr>
          <w:divsChild>
            <w:div w:id="16754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08190">
      <w:bodyDiv w:val="1"/>
      <w:marLeft w:val="0"/>
      <w:marRight w:val="0"/>
      <w:marTop w:val="0"/>
      <w:marBottom w:val="0"/>
      <w:divBdr>
        <w:top w:val="none" w:sz="0" w:space="0" w:color="auto"/>
        <w:left w:val="none" w:sz="0" w:space="0" w:color="auto"/>
        <w:bottom w:val="none" w:sz="0" w:space="0" w:color="auto"/>
        <w:right w:val="none" w:sz="0" w:space="0" w:color="auto"/>
      </w:divBdr>
    </w:div>
    <w:div w:id="1719356508">
      <w:bodyDiv w:val="1"/>
      <w:marLeft w:val="0"/>
      <w:marRight w:val="0"/>
      <w:marTop w:val="0"/>
      <w:marBottom w:val="0"/>
      <w:divBdr>
        <w:top w:val="none" w:sz="0" w:space="0" w:color="auto"/>
        <w:left w:val="none" w:sz="0" w:space="0" w:color="auto"/>
        <w:bottom w:val="none" w:sz="0" w:space="0" w:color="auto"/>
        <w:right w:val="none" w:sz="0" w:space="0" w:color="auto"/>
      </w:divBdr>
      <w:divsChild>
        <w:div w:id="1081029028">
          <w:marLeft w:val="0"/>
          <w:marRight w:val="0"/>
          <w:marTop w:val="120"/>
          <w:marBottom w:val="0"/>
          <w:divBdr>
            <w:top w:val="none" w:sz="0" w:space="0" w:color="auto"/>
            <w:left w:val="none" w:sz="0" w:space="0" w:color="auto"/>
            <w:bottom w:val="none" w:sz="0" w:space="0" w:color="auto"/>
            <w:right w:val="none" w:sz="0" w:space="0" w:color="auto"/>
          </w:divBdr>
        </w:div>
      </w:divsChild>
    </w:div>
    <w:div w:id="1720399571">
      <w:bodyDiv w:val="1"/>
      <w:marLeft w:val="0"/>
      <w:marRight w:val="0"/>
      <w:marTop w:val="0"/>
      <w:marBottom w:val="0"/>
      <w:divBdr>
        <w:top w:val="none" w:sz="0" w:space="0" w:color="auto"/>
        <w:left w:val="none" w:sz="0" w:space="0" w:color="auto"/>
        <w:bottom w:val="none" w:sz="0" w:space="0" w:color="auto"/>
        <w:right w:val="none" w:sz="0" w:space="0" w:color="auto"/>
      </w:divBdr>
      <w:divsChild>
        <w:div w:id="880552699">
          <w:marLeft w:val="0"/>
          <w:marRight w:val="0"/>
          <w:marTop w:val="0"/>
          <w:marBottom w:val="0"/>
          <w:divBdr>
            <w:top w:val="none" w:sz="0" w:space="0" w:color="auto"/>
            <w:left w:val="none" w:sz="0" w:space="0" w:color="auto"/>
            <w:bottom w:val="none" w:sz="0" w:space="0" w:color="auto"/>
            <w:right w:val="none" w:sz="0" w:space="0" w:color="auto"/>
          </w:divBdr>
          <w:divsChild>
            <w:div w:id="538594057">
              <w:marLeft w:val="0"/>
              <w:marRight w:val="0"/>
              <w:marTop w:val="0"/>
              <w:marBottom w:val="0"/>
              <w:divBdr>
                <w:top w:val="none" w:sz="0" w:space="0" w:color="auto"/>
                <w:left w:val="none" w:sz="0" w:space="0" w:color="auto"/>
                <w:bottom w:val="none" w:sz="0" w:space="0" w:color="auto"/>
                <w:right w:val="none" w:sz="0" w:space="0" w:color="auto"/>
              </w:divBdr>
              <w:divsChild>
                <w:div w:id="1404838441">
                  <w:marLeft w:val="0"/>
                  <w:marRight w:val="0"/>
                  <w:marTop w:val="0"/>
                  <w:marBottom w:val="0"/>
                  <w:divBdr>
                    <w:top w:val="none" w:sz="0" w:space="0" w:color="auto"/>
                    <w:left w:val="none" w:sz="0" w:space="0" w:color="auto"/>
                    <w:bottom w:val="none" w:sz="0" w:space="0" w:color="auto"/>
                    <w:right w:val="none" w:sz="0" w:space="0" w:color="auto"/>
                  </w:divBdr>
                  <w:divsChild>
                    <w:div w:id="2019383508">
                      <w:marLeft w:val="-180"/>
                      <w:marRight w:val="-180"/>
                      <w:marTop w:val="0"/>
                      <w:marBottom w:val="0"/>
                      <w:divBdr>
                        <w:top w:val="none" w:sz="0" w:space="0" w:color="auto"/>
                        <w:left w:val="none" w:sz="0" w:space="0" w:color="auto"/>
                        <w:bottom w:val="none" w:sz="0" w:space="0" w:color="auto"/>
                        <w:right w:val="none" w:sz="0" w:space="0" w:color="auto"/>
                      </w:divBdr>
                      <w:divsChild>
                        <w:div w:id="1217620656">
                          <w:marLeft w:val="0"/>
                          <w:marRight w:val="0"/>
                          <w:marTop w:val="0"/>
                          <w:marBottom w:val="0"/>
                          <w:divBdr>
                            <w:top w:val="none" w:sz="0" w:space="0" w:color="auto"/>
                            <w:left w:val="none" w:sz="0" w:space="0" w:color="auto"/>
                            <w:bottom w:val="none" w:sz="0" w:space="0" w:color="auto"/>
                            <w:right w:val="none" w:sz="0" w:space="0" w:color="auto"/>
                          </w:divBdr>
                          <w:divsChild>
                            <w:div w:id="1019742117">
                              <w:marLeft w:val="0"/>
                              <w:marRight w:val="0"/>
                              <w:marTop w:val="0"/>
                              <w:marBottom w:val="0"/>
                              <w:divBdr>
                                <w:top w:val="none" w:sz="0" w:space="0" w:color="auto"/>
                                <w:left w:val="none" w:sz="0" w:space="0" w:color="auto"/>
                                <w:bottom w:val="none" w:sz="0" w:space="0" w:color="auto"/>
                                <w:right w:val="none" w:sz="0" w:space="0" w:color="auto"/>
                              </w:divBdr>
                              <w:divsChild>
                                <w:div w:id="898786092">
                                  <w:marLeft w:val="0"/>
                                  <w:marRight w:val="0"/>
                                  <w:marTop w:val="0"/>
                                  <w:marBottom w:val="0"/>
                                  <w:divBdr>
                                    <w:top w:val="none" w:sz="0" w:space="0" w:color="auto"/>
                                    <w:left w:val="none" w:sz="0" w:space="0" w:color="auto"/>
                                    <w:bottom w:val="none" w:sz="0" w:space="0" w:color="auto"/>
                                    <w:right w:val="none" w:sz="0" w:space="0" w:color="auto"/>
                                  </w:divBdr>
                                  <w:divsChild>
                                    <w:div w:id="170606134">
                                      <w:marLeft w:val="0"/>
                                      <w:marRight w:val="0"/>
                                      <w:marTop w:val="0"/>
                                      <w:marBottom w:val="576"/>
                                      <w:divBdr>
                                        <w:top w:val="none" w:sz="0" w:space="0" w:color="auto"/>
                                        <w:left w:val="none" w:sz="0" w:space="0" w:color="auto"/>
                                        <w:bottom w:val="none" w:sz="0" w:space="0" w:color="auto"/>
                                        <w:right w:val="none" w:sz="0" w:space="0" w:color="auto"/>
                                      </w:divBdr>
                                      <w:divsChild>
                                        <w:div w:id="2129623409">
                                          <w:marLeft w:val="0"/>
                                          <w:marRight w:val="0"/>
                                          <w:marTop w:val="0"/>
                                          <w:marBottom w:val="0"/>
                                          <w:divBdr>
                                            <w:top w:val="none" w:sz="0" w:space="0" w:color="auto"/>
                                            <w:left w:val="none" w:sz="0" w:space="0" w:color="auto"/>
                                            <w:bottom w:val="none" w:sz="0" w:space="0" w:color="auto"/>
                                            <w:right w:val="none" w:sz="0" w:space="0" w:color="auto"/>
                                          </w:divBdr>
                                          <w:divsChild>
                                            <w:div w:id="1482038444">
                                              <w:marLeft w:val="0"/>
                                              <w:marRight w:val="0"/>
                                              <w:marTop w:val="0"/>
                                              <w:marBottom w:val="0"/>
                                              <w:divBdr>
                                                <w:top w:val="none" w:sz="0" w:space="0" w:color="auto"/>
                                                <w:left w:val="none" w:sz="0" w:space="0" w:color="auto"/>
                                                <w:bottom w:val="none" w:sz="0" w:space="0" w:color="auto"/>
                                                <w:right w:val="none" w:sz="0" w:space="0" w:color="auto"/>
                                              </w:divBdr>
                                              <w:divsChild>
                                                <w:div w:id="1578858276">
                                                  <w:marLeft w:val="0"/>
                                                  <w:marRight w:val="0"/>
                                                  <w:marTop w:val="0"/>
                                                  <w:marBottom w:val="0"/>
                                                  <w:divBdr>
                                                    <w:top w:val="none" w:sz="0" w:space="0" w:color="auto"/>
                                                    <w:left w:val="none" w:sz="0" w:space="0" w:color="auto"/>
                                                    <w:bottom w:val="none" w:sz="0" w:space="0" w:color="auto"/>
                                                    <w:right w:val="none" w:sz="0" w:space="0" w:color="auto"/>
                                                  </w:divBdr>
                                                  <w:divsChild>
                                                    <w:div w:id="1062870471">
                                                      <w:marLeft w:val="0"/>
                                                      <w:marRight w:val="0"/>
                                                      <w:marTop w:val="0"/>
                                                      <w:marBottom w:val="0"/>
                                                      <w:divBdr>
                                                        <w:top w:val="none" w:sz="0" w:space="0" w:color="auto"/>
                                                        <w:left w:val="none" w:sz="0" w:space="0" w:color="auto"/>
                                                        <w:bottom w:val="none" w:sz="0" w:space="0" w:color="auto"/>
                                                        <w:right w:val="none" w:sz="0" w:space="0" w:color="auto"/>
                                                      </w:divBdr>
                                                      <w:divsChild>
                                                        <w:div w:id="849876663">
                                                          <w:marLeft w:val="0"/>
                                                          <w:marRight w:val="0"/>
                                                          <w:marTop w:val="0"/>
                                                          <w:marBottom w:val="84"/>
                                                          <w:divBdr>
                                                            <w:top w:val="none" w:sz="0" w:space="0" w:color="auto"/>
                                                            <w:left w:val="none" w:sz="0" w:space="0" w:color="auto"/>
                                                            <w:bottom w:val="none" w:sz="0" w:space="0" w:color="auto"/>
                                                            <w:right w:val="none" w:sz="0" w:space="0" w:color="auto"/>
                                                          </w:divBdr>
                                                        </w:div>
                                                        <w:div w:id="20166899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0669134">
      <w:bodyDiv w:val="1"/>
      <w:marLeft w:val="0"/>
      <w:marRight w:val="0"/>
      <w:marTop w:val="0"/>
      <w:marBottom w:val="0"/>
      <w:divBdr>
        <w:top w:val="none" w:sz="0" w:space="0" w:color="auto"/>
        <w:left w:val="none" w:sz="0" w:space="0" w:color="auto"/>
        <w:bottom w:val="none" w:sz="0" w:space="0" w:color="auto"/>
        <w:right w:val="none" w:sz="0" w:space="0" w:color="auto"/>
      </w:divBdr>
    </w:div>
    <w:div w:id="1721394029">
      <w:bodyDiv w:val="1"/>
      <w:marLeft w:val="0"/>
      <w:marRight w:val="0"/>
      <w:marTop w:val="0"/>
      <w:marBottom w:val="0"/>
      <w:divBdr>
        <w:top w:val="none" w:sz="0" w:space="0" w:color="auto"/>
        <w:left w:val="none" w:sz="0" w:space="0" w:color="auto"/>
        <w:bottom w:val="none" w:sz="0" w:space="0" w:color="auto"/>
        <w:right w:val="none" w:sz="0" w:space="0" w:color="auto"/>
      </w:divBdr>
    </w:div>
    <w:div w:id="1722706122">
      <w:bodyDiv w:val="1"/>
      <w:marLeft w:val="0"/>
      <w:marRight w:val="0"/>
      <w:marTop w:val="0"/>
      <w:marBottom w:val="0"/>
      <w:divBdr>
        <w:top w:val="none" w:sz="0" w:space="0" w:color="auto"/>
        <w:left w:val="none" w:sz="0" w:space="0" w:color="auto"/>
        <w:bottom w:val="none" w:sz="0" w:space="0" w:color="auto"/>
        <w:right w:val="none" w:sz="0" w:space="0" w:color="auto"/>
      </w:divBdr>
      <w:divsChild>
        <w:div w:id="1069422509">
          <w:marLeft w:val="0"/>
          <w:marRight w:val="0"/>
          <w:marTop w:val="120"/>
          <w:marBottom w:val="0"/>
          <w:divBdr>
            <w:top w:val="none" w:sz="0" w:space="0" w:color="auto"/>
            <w:left w:val="none" w:sz="0" w:space="0" w:color="auto"/>
            <w:bottom w:val="none" w:sz="0" w:space="0" w:color="auto"/>
            <w:right w:val="none" w:sz="0" w:space="0" w:color="auto"/>
          </w:divBdr>
        </w:div>
      </w:divsChild>
    </w:div>
    <w:div w:id="1723170194">
      <w:bodyDiv w:val="1"/>
      <w:marLeft w:val="0"/>
      <w:marRight w:val="0"/>
      <w:marTop w:val="0"/>
      <w:marBottom w:val="0"/>
      <w:divBdr>
        <w:top w:val="none" w:sz="0" w:space="0" w:color="auto"/>
        <w:left w:val="none" w:sz="0" w:space="0" w:color="auto"/>
        <w:bottom w:val="none" w:sz="0" w:space="0" w:color="auto"/>
        <w:right w:val="none" w:sz="0" w:space="0" w:color="auto"/>
      </w:divBdr>
      <w:divsChild>
        <w:div w:id="981085416">
          <w:marLeft w:val="0"/>
          <w:marRight w:val="0"/>
          <w:marTop w:val="120"/>
          <w:marBottom w:val="0"/>
          <w:divBdr>
            <w:top w:val="none" w:sz="0" w:space="0" w:color="auto"/>
            <w:left w:val="none" w:sz="0" w:space="0" w:color="auto"/>
            <w:bottom w:val="none" w:sz="0" w:space="0" w:color="auto"/>
            <w:right w:val="none" w:sz="0" w:space="0" w:color="auto"/>
          </w:divBdr>
        </w:div>
      </w:divsChild>
    </w:div>
    <w:div w:id="1723821381">
      <w:bodyDiv w:val="1"/>
      <w:marLeft w:val="0"/>
      <w:marRight w:val="0"/>
      <w:marTop w:val="0"/>
      <w:marBottom w:val="0"/>
      <w:divBdr>
        <w:top w:val="none" w:sz="0" w:space="0" w:color="auto"/>
        <w:left w:val="none" w:sz="0" w:space="0" w:color="auto"/>
        <w:bottom w:val="none" w:sz="0" w:space="0" w:color="auto"/>
        <w:right w:val="none" w:sz="0" w:space="0" w:color="auto"/>
      </w:divBdr>
      <w:divsChild>
        <w:div w:id="919172664">
          <w:marLeft w:val="0"/>
          <w:marRight w:val="0"/>
          <w:marTop w:val="0"/>
          <w:marBottom w:val="0"/>
          <w:divBdr>
            <w:top w:val="none" w:sz="0" w:space="0" w:color="auto"/>
            <w:left w:val="none" w:sz="0" w:space="0" w:color="auto"/>
            <w:bottom w:val="none" w:sz="0" w:space="0" w:color="auto"/>
            <w:right w:val="none" w:sz="0" w:space="0" w:color="auto"/>
          </w:divBdr>
          <w:divsChild>
            <w:div w:id="7291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4371">
      <w:bodyDiv w:val="1"/>
      <w:marLeft w:val="0"/>
      <w:marRight w:val="0"/>
      <w:marTop w:val="0"/>
      <w:marBottom w:val="0"/>
      <w:divBdr>
        <w:top w:val="none" w:sz="0" w:space="0" w:color="auto"/>
        <w:left w:val="none" w:sz="0" w:space="0" w:color="auto"/>
        <w:bottom w:val="none" w:sz="0" w:space="0" w:color="auto"/>
        <w:right w:val="none" w:sz="0" w:space="0" w:color="auto"/>
      </w:divBdr>
      <w:divsChild>
        <w:div w:id="1895506318">
          <w:marLeft w:val="0"/>
          <w:marRight w:val="0"/>
          <w:marTop w:val="120"/>
          <w:marBottom w:val="0"/>
          <w:divBdr>
            <w:top w:val="none" w:sz="0" w:space="0" w:color="auto"/>
            <w:left w:val="none" w:sz="0" w:space="0" w:color="auto"/>
            <w:bottom w:val="none" w:sz="0" w:space="0" w:color="auto"/>
            <w:right w:val="none" w:sz="0" w:space="0" w:color="auto"/>
          </w:divBdr>
        </w:div>
      </w:divsChild>
    </w:div>
    <w:div w:id="1724864319">
      <w:bodyDiv w:val="1"/>
      <w:marLeft w:val="0"/>
      <w:marRight w:val="0"/>
      <w:marTop w:val="0"/>
      <w:marBottom w:val="0"/>
      <w:divBdr>
        <w:top w:val="none" w:sz="0" w:space="0" w:color="auto"/>
        <w:left w:val="none" w:sz="0" w:space="0" w:color="auto"/>
        <w:bottom w:val="none" w:sz="0" w:space="0" w:color="auto"/>
        <w:right w:val="none" w:sz="0" w:space="0" w:color="auto"/>
      </w:divBdr>
      <w:divsChild>
        <w:div w:id="241766422">
          <w:marLeft w:val="0"/>
          <w:marRight w:val="0"/>
          <w:marTop w:val="0"/>
          <w:marBottom w:val="0"/>
          <w:divBdr>
            <w:top w:val="none" w:sz="0" w:space="0" w:color="auto"/>
            <w:left w:val="none" w:sz="0" w:space="0" w:color="auto"/>
            <w:bottom w:val="none" w:sz="0" w:space="0" w:color="auto"/>
            <w:right w:val="none" w:sz="0" w:space="0" w:color="auto"/>
          </w:divBdr>
          <w:divsChild>
            <w:div w:id="1655332060">
              <w:marLeft w:val="0"/>
              <w:marRight w:val="0"/>
              <w:marTop w:val="0"/>
              <w:marBottom w:val="0"/>
              <w:divBdr>
                <w:top w:val="none" w:sz="0" w:space="0" w:color="auto"/>
                <w:left w:val="none" w:sz="0" w:space="0" w:color="auto"/>
                <w:bottom w:val="none" w:sz="0" w:space="0" w:color="auto"/>
                <w:right w:val="none" w:sz="0" w:space="0" w:color="auto"/>
              </w:divBdr>
            </w:div>
          </w:divsChild>
        </w:div>
        <w:div w:id="1499803849">
          <w:marLeft w:val="0"/>
          <w:marRight w:val="0"/>
          <w:marTop w:val="0"/>
          <w:marBottom w:val="0"/>
          <w:divBdr>
            <w:top w:val="none" w:sz="0" w:space="0" w:color="auto"/>
            <w:left w:val="none" w:sz="0" w:space="0" w:color="auto"/>
            <w:bottom w:val="none" w:sz="0" w:space="0" w:color="auto"/>
            <w:right w:val="none" w:sz="0" w:space="0" w:color="auto"/>
          </w:divBdr>
          <w:divsChild>
            <w:div w:id="821460593">
              <w:marLeft w:val="0"/>
              <w:marRight w:val="0"/>
              <w:marTop w:val="0"/>
              <w:marBottom w:val="0"/>
              <w:divBdr>
                <w:top w:val="none" w:sz="0" w:space="0" w:color="auto"/>
                <w:left w:val="none" w:sz="0" w:space="0" w:color="auto"/>
                <w:bottom w:val="none" w:sz="0" w:space="0" w:color="auto"/>
                <w:right w:val="none" w:sz="0" w:space="0" w:color="auto"/>
              </w:divBdr>
            </w:div>
          </w:divsChild>
        </w:div>
        <w:div w:id="1012102889">
          <w:marLeft w:val="0"/>
          <w:marRight w:val="0"/>
          <w:marTop w:val="0"/>
          <w:marBottom w:val="0"/>
          <w:divBdr>
            <w:top w:val="none" w:sz="0" w:space="0" w:color="auto"/>
            <w:left w:val="none" w:sz="0" w:space="0" w:color="auto"/>
            <w:bottom w:val="none" w:sz="0" w:space="0" w:color="auto"/>
            <w:right w:val="none" w:sz="0" w:space="0" w:color="auto"/>
          </w:divBdr>
          <w:divsChild>
            <w:div w:id="4080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5414">
      <w:bodyDiv w:val="1"/>
      <w:marLeft w:val="0"/>
      <w:marRight w:val="0"/>
      <w:marTop w:val="0"/>
      <w:marBottom w:val="0"/>
      <w:divBdr>
        <w:top w:val="none" w:sz="0" w:space="0" w:color="auto"/>
        <w:left w:val="none" w:sz="0" w:space="0" w:color="auto"/>
        <w:bottom w:val="none" w:sz="0" w:space="0" w:color="auto"/>
        <w:right w:val="none" w:sz="0" w:space="0" w:color="auto"/>
      </w:divBdr>
      <w:divsChild>
        <w:div w:id="81143560">
          <w:marLeft w:val="0"/>
          <w:marRight w:val="0"/>
          <w:marTop w:val="120"/>
          <w:marBottom w:val="0"/>
          <w:divBdr>
            <w:top w:val="none" w:sz="0" w:space="0" w:color="auto"/>
            <w:left w:val="none" w:sz="0" w:space="0" w:color="auto"/>
            <w:bottom w:val="none" w:sz="0" w:space="0" w:color="auto"/>
            <w:right w:val="none" w:sz="0" w:space="0" w:color="auto"/>
          </w:divBdr>
        </w:div>
      </w:divsChild>
    </w:div>
    <w:div w:id="1725567848">
      <w:bodyDiv w:val="1"/>
      <w:marLeft w:val="0"/>
      <w:marRight w:val="0"/>
      <w:marTop w:val="0"/>
      <w:marBottom w:val="0"/>
      <w:divBdr>
        <w:top w:val="none" w:sz="0" w:space="0" w:color="auto"/>
        <w:left w:val="none" w:sz="0" w:space="0" w:color="auto"/>
        <w:bottom w:val="none" w:sz="0" w:space="0" w:color="auto"/>
        <w:right w:val="none" w:sz="0" w:space="0" w:color="auto"/>
      </w:divBdr>
      <w:divsChild>
        <w:div w:id="1841196296">
          <w:marLeft w:val="0"/>
          <w:marRight w:val="0"/>
          <w:marTop w:val="120"/>
          <w:marBottom w:val="0"/>
          <w:divBdr>
            <w:top w:val="none" w:sz="0" w:space="0" w:color="auto"/>
            <w:left w:val="none" w:sz="0" w:space="0" w:color="auto"/>
            <w:bottom w:val="none" w:sz="0" w:space="0" w:color="auto"/>
            <w:right w:val="none" w:sz="0" w:space="0" w:color="auto"/>
          </w:divBdr>
        </w:div>
      </w:divsChild>
    </w:div>
    <w:div w:id="1726367127">
      <w:bodyDiv w:val="1"/>
      <w:marLeft w:val="0"/>
      <w:marRight w:val="0"/>
      <w:marTop w:val="0"/>
      <w:marBottom w:val="0"/>
      <w:divBdr>
        <w:top w:val="none" w:sz="0" w:space="0" w:color="auto"/>
        <w:left w:val="none" w:sz="0" w:space="0" w:color="auto"/>
        <w:bottom w:val="none" w:sz="0" w:space="0" w:color="auto"/>
        <w:right w:val="none" w:sz="0" w:space="0" w:color="auto"/>
      </w:divBdr>
    </w:div>
    <w:div w:id="1726560938">
      <w:bodyDiv w:val="1"/>
      <w:marLeft w:val="0"/>
      <w:marRight w:val="0"/>
      <w:marTop w:val="0"/>
      <w:marBottom w:val="0"/>
      <w:divBdr>
        <w:top w:val="none" w:sz="0" w:space="0" w:color="auto"/>
        <w:left w:val="none" w:sz="0" w:space="0" w:color="auto"/>
        <w:bottom w:val="none" w:sz="0" w:space="0" w:color="auto"/>
        <w:right w:val="none" w:sz="0" w:space="0" w:color="auto"/>
      </w:divBdr>
      <w:divsChild>
        <w:div w:id="1206604852">
          <w:marLeft w:val="0"/>
          <w:marRight w:val="0"/>
          <w:marTop w:val="0"/>
          <w:marBottom w:val="0"/>
          <w:divBdr>
            <w:top w:val="none" w:sz="0" w:space="0" w:color="auto"/>
            <w:left w:val="none" w:sz="0" w:space="0" w:color="auto"/>
            <w:bottom w:val="none" w:sz="0" w:space="0" w:color="auto"/>
            <w:right w:val="none" w:sz="0" w:space="0" w:color="auto"/>
          </w:divBdr>
          <w:divsChild>
            <w:div w:id="1836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7567">
      <w:bodyDiv w:val="1"/>
      <w:marLeft w:val="0"/>
      <w:marRight w:val="0"/>
      <w:marTop w:val="0"/>
      <w:marBottom w:val="0"/>
      <w:divBdr>
        <w:top w:val="none" w:sz="0" w:space="0" w:color="auto"/>
        <w:left w:val="none" w:sz="0" w:space="0" w:color="auto"/>
        <w:bottom w:val="none" w:sz="0" w:space="0" w:color="auto"/>
        <w:right w:val="none" w:sz="0" w:space="0" w:color="auto"/>
      </w:divBdr>
    </w:div>
    <w:div w:id="1727291208">
      <w:bodyDiv w:val="1"/>
      <w:marLeft w:val="0"/>
      <w:marRight w:val="0"/>
      <w:marTop w:val="0"/>
      <w:marBottom w:val="0"/>
      <w:divBdr>
        <w:top w:val="none" w:sz="0" w:space="0" w:color="auto"/>
        <w:left w:val="none" w:sz="0" w:space="0" w:color="auto"/>
        <w:bottom w:val="none" w:sz="0" w:space="0" w:color="auto"/>
        <w:right w:val="none" w:sz="0" w:space="0" w:color="auto"/>
      </w:divBdr>
      <w:divsChild>
        <w:div w:id="677653827">
          <w:marLeft w:val="0"/>
          <w:marRight w:val="0"/>
          <w:marTop w:val="120"/>
          <w:marBottom w:val="0"/>
          <w:divBdr>
            <w:top w:val="none" w:sz="0" w:space="0" w:color="auto"/>
            <w:left w:val="none" w:sz="0" w:space="0" w:color="auto"/>
            <w:bottom w:val="none" w:sz="0" w:space="0" w:color="auto"/>
            <w:right w:val="none" w:sz="0" w:space="0" w:color="auto"/>
          </w:divBdr>
        </w:div>
      </w:divsChild>
    </w:div>
    <w:div w:id="1727416922">
      <w:bodyDiv w:val="1"/>
      <w:marLeft w:val="0"/>
      <w:marRight w:val="0"/>
      <w:marTop w:val="0"/>
      <w:marBottom w:val="0"/>
      <w:divBdr>
        <w:top w:val="none" w:sz="0" w:space="0" w:color="auto"/>
        <w:left w:val="none" w:sz="0" w:space="0" w:color="auto"/>
        <w:bottom w:val="none" w:sz="0" w:space="0" w:color="auto"/>
        <w:right w:val="none" w:sz="0" w:space="0" w:color="auto"/>
      </w:divBdr>
      <w:divsChild>
        <w:div w:id="2131242063">
          <w:marLeft w:val="0"/>
          <w:marRight w:val="0"/>
          <w:marTop w:val="120"/>
          <w:marBottom w:val="0"/>
          <w:divBdr>
            <w:top w:val="none" w:sz="0" w:space="0" w:color="auto"/>
            <w:left w:val="none" w:sz="0" w:space="0" w:color="auto"/>
            <w:bottom w:val="none" w:sz="0" w:space="0" w:color="auto"/>
            <w:right w:val="none" w:sz="0" w:space="0" w:color="auto"/>
          </w:divBdr>
        </w:div>
      </w:divsChild>
    </w:div>
    <w:div w:id="1727876517">
      <w:bodyDiv w:val="1"/>
      <w:marLeft w:val="0"/>
      <w:marRight w:val="0"/>
      <w:marTop w:val="0"/>
      <w:marBottom w:val="0"/>
      <w:divBdr>
        <w:top w:val="none" w:sz="0" w:space="0" w:color="auto"/>
        <w:left w:val="none" w:sz="0" w:space="0" w:color="auto"/>
        <w:bottom w:val="none" w:sz="0" w:space="0" w:color="auto"/>
        <w:right w:val="none" w:sz="0" w:space="0" w:color="auto"/>
      </w:divBdr>
      <w:divsChild>
        <w:div w:id="909389286">
          <w:marLeft w:val="0"/>
          <w:marRight w:val="0"/>
          <w:marTop w:val="120"/>
          <w:marBottom w:val="0"/>
          <w:divBdr>
            <w:top w:val="none" w:sz="0" w:space="0" w:color="auto"/>
            <w:left w:val="none" w:sz="0" w:space="0" w:color="auto"/>
            <w:bottom w:val="none" w:sz="0" w:space="0" w:color="auto"/>
            <w:right w:val="none" w:sz="0" w:space="0" w:color="auto"/>
          </w:divBdr>
        </w:div>
      </w:divsChild>
    </w:div>
    <w:div w:id="1729261779">
      <w:bodyDiv w:val="1"/>
      <w:marLeft w:val="0"/>
      <w:marRight w:val="0"/>
      <w:marTop w:val="0"/>
      <w:marBottom w:val="0"/>
      <w:divBdr>
        <w:top w:val="none" w:sz="0" w:space="0" w:color="auto"/>
        <w:left w:val="none" w:sz="0" w:space="0" w:color="auto"/>
        <w:bottom w:val="none" w:sz="0" w:space="0" w:color="auto"/>
        <w:right w:val="none" w:sz="0" w:space="0" w:color="auto"/>
      </w:divBdr>
      <w:divsChild>
        <w:div w:id="2069765478">
          <w:marLeft w:val="0"/>
          <w:marRight w:val="0"/>
          <w:marTop w:val="120"/>
          <w:marBottom w:val="0"/>
          <w:divBdr>
            <w:top w:val="none" w:sz="0" w:space="0" w:color="auto"/>
            <w:left w:val="none" w:sz="0" w:space="0" w:color="auto"/>
            <w:bottom w:val="none" w:sz="0" w:space="0" w:color="auto"/>
            <w:right w:val="none" w:sz="0" w:space="0" w:color="auto"/>
          </w:divBdr>
        </w:div>
      </w:divsChild>
    </w:div>
    <w:div w:id="1729721807">
      <w:bodyDiv w:val="1"/>
      <w:marLeft w:val="0"/>
      <w:marRight w:val="0"/>
      <w:marTop w:val="0"/>
      <w:marBottom w:val="0"/>
      <w:divBdr>
        <w:top w:val="none" w:sz="0" w:space="0" w:color="auto"/>
        <w:left w:val="none" w:sz="0" w:space="0" w:color="auto"/>
        <w:bottom w:val="none" w:sz="0" w:space="0" w:color="auto"/>
        <w:right w:val="none" w:sz="0" w:space="0" w:color="auto"/>
      </w:divBdr>
      <w:divsChild>
        <w:div w:id="1730226371">
          <w:marLeft w:val="0"/>
          <w:marRight w:val="0"/>
          <w:marTop w:val="120"/>
          <w:marBottom w:val="0"/>
          <w:divBdr>
            <w:top w:val="none" w:sz="0" w:space="0" w:color="auto"/>
            <w:left w:val="none" w:sz="0" w:space="0" w:color="auto"/>
            <w:bottom w:val="none" w:sz="0" w:space="0" w:color="auto"/>
            <w:right w:val="none" w:sz="0" w:space="0" w:color="auto"/>
          </w:divBdr>
        </w:div>
      </w:divsChild>
    </w:div>
    <w:div w:id="1730419839">
      <w:bodyDiv w:val="1"/>
      <w:marLeft w:val="0"/>
      <w:marRight w:val="0"/>
      <w:marTop w:val="0"/>
      <w:marBottom w:val="0"/>
      <w:divBdr>
        <w:top w:val="none" w:sz="0" w:space="0" w:color="auto"/>
        <w:left w:val="none" w:sz="0" w:space="0" w:color="auto"/>
        <w:bottom w:val="none" w:sz="0" w:space="0" w:color="auto"/>
        <w:right w:val="none" w:sz="0" w:space="0" w:color="auto"/>
      </w:divBdr>
      <w:divsChild>
        <w:div w:id="1746144566">
          <w:marLeft w:val="0"/>
          <w:marRight w:val="0"/>
          <w:marTop w:val="0"/>
          <w:marBottom w:val="0"/>
          <w:divBdr>
            <w:top w:val="none" w:sz="0" w:space="0" w:color="auto"/>
            <w:left w:val="none" w:sz="0" w:space="0" w:color="auto"/>
            <w:bottom w:val="none" w:sz="0" w:space="0" w:color="auto"/>
            <w:right w:val="none" w:sz="0" w:space="0" w:color="auto"/>
          </w:divBdr>
          <w:divsChild>
            <w:div w:id="9053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7833">
      <w:bodyDiv w:val="1"/>
      <w:marLeft w:val="0"/>
      <w:marRight w:val="0"/>
      <w:marTop w:val="0"/>
      <w:marBottom w:val="0"/>
      <w:divBdr>
        <w:top w:val="none" w:sz="0" w:space="0" w:color="auto"/>
        <w:left w:val="none" w:sz="0" w:space="0" w:color="auto"/>
        <w:bottom w:val="none" w:sz="0" w:space="0" w:color="auto"/>
        <w:right w:val="none" w:sz="0" w:space="0" w:color="auto"/>
      </w:divBdr>
      <w:divsChild>
        <w:div w:id="1789424072">
          <w:marLeft w:val="0"/>
          <w:marRight w:val="0"/>
          <w:marTop w:val="0"/>
          <w:marBottom w:val="0"/>
          <w:divBdr>
            <w:top w:val="none" w:sz="0" w:space="0" w:color="auto"/>
            <w:left w:val="none" w:sz="0" w:space="0" w:color="auto"/>
            <w:bottom w:val="none" w:sz="0" w:space="0" w:color="auto"/>
            <w:right w:val="none" w:sz="0" w:space="0" w:color="auto"/>
          </w:divBdr>
          <w:divsChild>
            <w:div w:id="1880819345">
              <w:marLeft w:val="0"/>
              <w:marRight w:val="0"/>
              <w:marTop w:val="0"/>
              <w:marBottom w:val="0"/>
              <w:divBdr>
                <w:top w:val="none" w:sz="0" w:space="0" w:color="auto"/>
                <w:left w:val="none" w:sz="0" w:space="0" w:color="auto"/>
                <w:bottom w:val="none" w:sz="0" w:space="0" w:color="auto"/>
                <w:right w:val="none" w:sz="0" w:space="0" w:color="auto"/>
              </w:divBdr>
            </w:div>
          </w:divsChild>
        </w:div>
        <w:div w:id="748187020">
          <w:marLeft w:val="0"/>
          <w:marRight w:val="0"/>
          <w:marTop w:val="0"/>
          <w:marBottom w:val="0"/>
          <w:divBdr>
            <w:top w:val="none" w:sz="0" w:space="0" w:color="auto"/>
            <w:left w:val="none" w:sz="0" w:space="0" w:color="auto"/>
            <w:bottom w:val="none" w:sz="0" w:space="0" w:color="auto"/>
            <w:right w:val="none" w:sz="0" w:space="0" w:color="auto"/>
          </w:divBdr>
          <w:divsChild>
            <w:div w:id="267856940">
              <w:marLeft w:val="0"/>
              <w:marRight w:val="0"/>
              <w:marTop w:val="0"/>
              <w:marBottom w:val="0"/>
              <w:divBdr>
                <w:top w:val="none" w:sz="0" w:space="0" w:color="auto"/>
                <w:left w:val="none" w:sz="0" w:space="0" w:color="auto"/>
                <w:bottom w:val="none" w:sz="0" w:space="0" w:color="auto"/>
                <w:right w:val="none" w:sz="0" w:space="0" w:color="auto"/>
              </w:divBdr>
            </w:div>
          </w:divsChild>
        </w:div>
        <w:div w:id="1818456588">
          <w:marLeft w:val="0"/>
          <w:marRight w:val="0"/>
          <w:marTop w:val="0"/>
          <w:marBottom w:val="0"/>
          <w:divBdr>
            <w:top w:val="none" w:sz="0" w:space="0" w:color="auto"/>
            <w:left w:val="none" w:sz="0" w:space="0" w:color="auto"/>
            <w:bottom w:val="none" w:sz="0" w:space="0" w:color="auto"/>
            <w:right w:val="none" w:sz="0" w:space="0" w:color="auto"/>
          </w:divBdr>
          <w:divsChild>
            <w:div w:id="1925844332">
              <w:marLeft w:val="0"/>
              <w:marRight w:val="0"/>
              <w:marTop w:val="0"/>
              <w:marBottom w:val="0"/>
              <w:divBdr>
                <w:top w:val="none" w:sz="0" w:space="0" w:color="auto"/>
                <w:left w:val="none" w:sz="0" w:space="0" w:color="auto"/>
                <w:bottom w:val="none" w:sz="0" w:space="0" w:color="auto"/>
                <w:right w:val="none" w:sz="0" w:space="0" w:color="auto"/>
              </w:divBdr>
            </w:div>
          </w:divsChild>
        </w:div>
        <w:div w:id="768623487">
          <w:marLeft w:val="0"/>
          <w:marRight w:val="0"/>
          <w:marTop w:val="0"/>
          <w:marBottom w:val="0"/>
          <w:divBdr>
            <w:top w:val="none" w:sz="0" w:space="0" w:color="auto"/>
            <w:left w:val="none" w:sz="0" w:space="0" w:color="auto"/>
            <w:bottom w:val="none" w:sz="0" w:space="0" w:color="auto"/>
            <w:right w:val="none" w:sz="0" w:space="0" w:color="auto"/>
          </w:divBdr>
          <w:divsChild>
            <w:div w:id="1493907621">
              <w:marLeft w:val="0"/>
              <w:marRight w:val="0"/>
              <w:marTop w:val="0"/>
              <w:marBottom w:val="0"/>
              <w:divBdr>
                <w:top w:val="none" w:sz="0" w:space="0" w:color="auto"/>
                <w:left w:val="none" w:sz="0" w:space="0" w:color="auto"/>
                <w:bottom w:val="none" w:sz="0" w:space="0" w:color="auto"/>
                <w:right w:val="none" w:sz="0" w:space="0" w:color="auto"/>
              </w:divBdr>
            </w:div>
          </w:divsChild>
        </w:div>
        <w:div w:id="665935824">
          <w:marLeft w:val="0"/>
          <w:marRight w:val="0"/>
          <w:marTop w:val="0"/>
          <w:marBottom w:val="0"/>
          <w:divBdr>
            <w:top w:val="none" w:sz="0" w:space="0" w:color="auto"/>
            <w:left w:val="none" w:sz="0" w:space="0" w:color="auto"/>
            <w:bottom w:val="none" w:sz="0" w:space="0" w:color="auto"/>
            <w:right w:val="none" w:sz="0" w:space="0" w:color="auto"/>
          </w:divBdr>
          <w:divsChild>
            <w:div w:id="1462840321">
              <w:marLeft w:val="0"/>
              <w:marRight w:val="0"/>
              <w:marTop w:val="0"/>
              <w:marBottom w:val="0"/>
              <w:divBdr>
                <w:top w:val="none" w:sz="0" w:space="0" w:color="auto"/>
                <w:left w:val="none" w:sz="0" w:space="0" w:color="auto"/>
                <w:bottom w:val="none" w:sz="0" w:space="0" w:color="auto"/>
                <w:right w:val="none" w:sz="0" w:space="0" w:color="auto"/>
              </w:divBdr>
            </w:div>
          </w:divsChild>
        </w:div>
        <w:div w:id="2026249881">
          <w:marLeft w:val="0"/>
          <w:marRight w:val="0"/>
          <w:marTop w:val="0"/>
          <w:marBottom w:val="0"/>
          <w:divBdr>
            <w:top w:val="none" w:sz="0" w:space="0" w:color="auto"/>
            <w:left w:val="none" w:sz="0" w:space="0" w:color="auto"/>
            <w:bottom w:val="none" w:sz="0" w:space="0" w:color="auto"/>
            <w:right w:val="none" w:sz="0" w:space="0" w:color="auto"/>
          </w:divBdr>
          <w:divsChild>
            <w:div w:id="17099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66547">
      <w:bodyDiv w:val="1"/>
      <w:marLeft w:val="0"/>
      <w:marRight w:val="0"/>
      <w:marTop w:val="0"/>
      <w:marBottom w:val="0"/>
      <w:divBdr>
        <w:top w:val="none" w:sz="0" w:space="0" w:color="auto"/>
        <w:left w:val="none" w:sz="0" w:space="0" w:color="auto"/>
        <w:bottom w:val="none" w:sz="0" w:space="0" w:color="auto"/>
        <w:right w:val="none" w:sz="0" w:space="0" w:color="auto"/>
      </w:divBdr>
    </w:div>
    <w:div w:id="1731296596">
      <w:bodyDiv w:val="1"/>
      <w:marLeft w:val="0"/>
      <w:marRight w:val="0"/>
      <w:marTop w:val="0"/>
      <w:marBottom w:val="0"/>
      <w:divBdr>
        <w:top w:val="none" w:sz="0" w:space="0" w:color="auto"/>
        <w:left w:val="none" w:sz="0" w:space="0" w:color="auto"/>
        <w:bottom w:val="none" w:sz="0" w:space="0" w:color="auto"/>
        <w:right w:val="none" w:sz="0" w:space="0" w:color="auto"/>
      </w:divBdr>
    </w:div>
    <w:div w:id="1731465005">
      <w:bodyDiv w:val="1"/>
      <w:marLeft w:val="0"/>
      <w:marRight w:val="0"/>
      <w:marTop w:val="0"/>
      <w:marBottom w:val="0"/>
      <w:divBdr>
        <w:top w:val="none" w:sz="0" w:space="0" w:color="auto"/>
        <w:left w:val="none" w:sz="0" w:space="0" w:color="auto"/>
        <w:bottom w:val="none" w:sz="0" w:space="0" w:color="auto"/>
        <w:right w:val="none" w:sz="0" w:space="0" w:color="auto"/>
      </w:divBdr>
    </w:div>
    <w:div w:id="1732074359">
      <w:bodyDiv w:val="1"/>
      <w:marLeft w:val="0"/>
      <w:marRight w:val="0"/>
      <w:marTop w:val="0"/>
      <w:marBottom w:val="0"/>
      <w:divBdr>
        <w:top w:val="none" w:sz="0" w:space="0" w:color="auto"/>
        <w:left w:val="none" w:sz="0" w:space="0" w:color="auto"/>
        <w:bottom w:val="none" w:sz="0" w:space="0" w:color="auto"/>
        <w:right w:val="none" w:sz="0" w:space="0" w:color="auto"/>
      </w:divBdr>
      <w:divsChild>
        <w:div w:id="852189530">
          <w:marLeft w:val="0"/>
          <w:marRight w:val="0"/>
          <w:marTop w:val="120"/>
          <w:marBottom w:val="0"/>
          <w:divBdr>
            <w:top w:val="none" w:sz="0" w:space="0" w:color="auto"/>
            <w:left w:val="none" w:sz="0" w:space="0" w:color="auto"/>
            <w:bottom w:val="none" w:sz="0" w:space="0" w:color="auto"/>
            <w:right w:val="none" w:sz="0" w:space="0" w:color="auto"/>
          </w:divBdr>
        </w:div>
      </w:divsChild>
    </w:div>
    <w:div w:id="1732456845">
      <w:bodyDiv w:val="1"/>
      <w:marLeft w:val="0"/>
      <w:marRight w:val="0"/>
      <w:marTop w:val="0"/>
      <w:marBottom w:val="0"/>
      <w:divBdr>
        <w:top w:val="none" w:sz="0" w:space="0" w:color="auto"/>
        <w:left w:val="none" w:sz="0" w:space="0" w:color="auto"/>
        <w:bottom w:val="none" w:sz="0" w:space="0" w:color="auto"/>
        <w:right w:val="none" w:sz="0" w:space="0" w:color="auto"/>
      </w:divBdr>
      <w:divsChild>
        <w:div w:id="1758332591">
          <w:marLeft w:val="0"/>
          <w:marRight w:val="0"/>
          <w:marTop w:val="0"/>
          <w:marBottom w:val="0"/>
          <w:divBdr>
            <w:top w:val="none" w:sz="0" w:space="0" w:color="auto"/>
            <w:left w:val="none" w:sz="0" w:space="0" w:color="auto"/>
            <w:bottom w:val="none" w:sz="0" w:space="0" w:color="auto"/>
            <w:right w:val="none" w:sz="0" w:space="0" w:color="auto"/>
          </w:divBdr>
          <w:divsChild>
            <w:div w:id="257180229">
              <w:marLeft w:val="0"/>
              <w:marRight w:val="0"/>
              <w:marTop w:val="0"/>
              <w:marBottom w:val="0"/>
              <w:divBdr>
                <w:top w:val="none" w:sz="0" w:space="0" w:color="auto"/>
                <w:left w:val="none" w:sz="0" w:space="0" w:color="auto"/>
                <w:bottom w:val="none" w:sz="0" w:space="0" w:color="auto"/>
                <w:right w:val="none" w:sz="0" w:space="0" w:color="auto"/>
              </w:divBdr>
              <w:divsChild>
                <w:div w:id="294026499">
                  <w:marLeft w:val="0"/>
                  <w:marRight w:val="0"/>
                  <w:marTop w:val="0"/>
                  <w:marBottom w:val="0"/>
                  <w:divBdr>
                    <w:top w:val="none" w:sz="0" w:space="0" w:color="auto"/>
                    <w:left w:val="none" w:sz="0" w:space="0" w:color="auto"/>
                    <w:bottom w:val="none" w:sz="0" w:space="0" w:color="auto"/>
                    <w:right w:val="none" w:sz="0" w:space="0" w:color="auto"/>
                  </w:divBdr>
                  <w:divsChild>
                    <w:div w:id="554968978">
                      <w:marLeft w:val="-180"/>
                      <w:marRight w:val="-180"/>
                      <w:marTop w:val="0"/>
                      <w:marBottom w:val="0"/>
                      <w:divBdr>
                        <w:top w:val="none" w:sz="0" w:space="0" w:color="auto"/>
                        <w:left w:val="none" w:sz="0" w:space="0" w:color="auto"/>
                        <w:bottom w:val="none" w:sz="0" w:space="0" w:color="auto"/>
                        <w:right w:val="none" w:sz="0" w:space="0" w:color="auto"/>
                      </w:divBdr>
                      <w:divsChild>
                        <w:div w:id="1414667894">
                          <w:marLeft w:val="0"/>
                          <w:marRight w:val="0"/>
                          <w:marTop w:val="0"/>
                          <w:marBottom w:val="0"/>
                          <w:divBdr>
                            <w:top w:val="none" w:sz="0" w:space="0" w:color="auto"/>
                            <w:left w:val="none" w:sz="0" w:space="0" w:color="auto"/>
                            <w:bottom w:val="none" w:sz="0" w:space="0" w:color="auto"/>
                            <w:right w:val="none" w:sz="0" w:space="0" w:color="auto"/>
                          </w:divBdr>
                          <w:divsChild>
                            <w:div w:id="1704208">
                              <w:marLeft w:val="0"/>
                              <w:marRight w:val="0"/>
                              <w:marTop w:val="0"/>
                              <w:marBottom w:val="0"/>
                              <w:divBdr>
                                <w:top w:val="none" w:sz="0" w:space="0" w:color="auto"/>
                                <w:left w:val="none" w:sz="0" w:space="0" w:color="auto"/>
                                <w:bottom w:val="none" w:sz="0" w:space="0" w:color="auto"/>
                                <w:right w:val="none" w:sz="0" w:space="0" w:color="auto"/>
                              </w:divBdr>
                              <w:divsChild>
                                <w:div w:id="1724523145">
                                  <w:marLeft w:val="0"/>
                                  <w:marRight w:val="0"/>
                                  <w:marTop w:val="0"/>
                                  <w:marBottom w:val="0"/>
                                  <w:divBdr>
                                    <w:top w:val="none" w:sz="0" w:space="0" w:color="auto"/>
                                    <w:left w:val="none" w:sz="0" w:space="0" w:color="auto"/>
                                    <w:bottom w:val="none" w:sz="0" w:space="0" w:color="auto"/>
                                    <w:right w:val="none" w:sz="0" w:space="0" w:color="auto"/>
                                  </w:divBdr>
                                  <w:divsChild>
                                    <w:div w:id="1353261761">
                                      <w:marLeft w:val="0"/>
                                      <w:marRight w:val="0"/>
                                      <w:marTop w:val="0"/>
                                      <w:marBottom w:val="576"/>
                                      <w:divBdr>
                                        <w:top w:val="none" w:sz="0" w:space="0" w:color="auto"/>
                                        <w:left w:val="none" w:sz="0" w:space="0" w:color="auto"/>
                                        <w:bottom w:val="none" w:sz="0" w:space="0" w:color="auto"/>
                                        <w:right w:val="none" w:sz="0" w:space="0" w:color="auto"/>
                                      </w:divBdr>
                                      <w:divsChild>
                                        <w:div w:id="1809933581">
                                          <w:marLeft w:val="0"/>
                                          <w:marRight w:val="0"/>
                                          <w:marTop w:val="0"/>
                                          <w:marBottom w:val="0"/>
                                          <w:divBdr>
                                            <w:top w:val="none" w:sz="0" w:space="0" w:color="auto"/>
                                            <w:left w:val="none" w:sz="0" w:space="0" w:color="auto"/>
                                            <w:bottom w:val="none" w:sz="0" w:space="0" w:color="auto"/>
                                            <w:right w:val="none" w:sz="0" w:space="0" w:color="auto"/>
                                          </w:divBdr>
                                          <w:divsChild>
                                            <w:div w:id="759372688">
                                              <w:marLeft w:val="0"/>
                                              <w:marRight w:val="0"/>
                                              <w:marTop w:val="0"/>
                                              <w:marBottom w:val="0"/>
                                              <w:divBdr>
                                                <w:top w:val="none" w:sz="0" w:space="0" w:color="auto"/>
                                                <w:left w:val="none" w:sz="0" w:space="0" w:color="auto"/>
                                                <w:bottom w:val="none" w:sz="0" w:space="0" w:color="auto"/>
                                                <w:right w:val="none" w:sz="0" w:space="0" w:color="auto"/>
                                              </w:divBdr>
                                              <w:divsChild>
                                                <w:div w:id="1737437809">
                                                  <w:marLeft w:val="0"/>
                                                  <w:marRight w:val="0"/>
                                                  <w:marTop w:val="0"/>
                                                  <w:marBottom w:val="0"/>
                                                  <w:divBdr>
                                                    <w:top w:val="none" w:sz="0" w:space="0" w:color="auto"/>
                                                    <w:left w:val="none" w:sz="0" w:space="0" w:color="auto"/>
                                                    <w:bottom w:val="none" w:sz="0" w:space="0" w:color="auto"/>
                                                    <w:right w:val="none" w:sz="0" w:space="0" w:color="auto"/>
                                                  </w:divBdr>
                                                  <w:divsChild>
                                                    <w:div w:id="1907449935">
                                                      <w:marLeft w:val="0"/>
                                                      <w:marRight w:val="0"/>
                                                      <w:marTop w:val="0"/>
                                                      <w:marBottom w:val="0"/>
                                                      <w:divBdr>
                                                        <w:top w:val="none" w:sz="0" w:space="0" w:color="auto"/>
                                                        <w:left w:val="none" w:sz="0" w:space="0" w:color="auto"/>
                                                        <w:bottom w:val="none" w:sz="0" w:space="0" w:color="auto"/>
                                                        <w:right w:val="none" w:sz="0" w:space="0" w:color="auto"/>
                                                      </w:divBdr>
                                                      <w:divsChild>
                                                        <w:div w:id="358820301">
                                                          <w:marLeft w:val="0"/>
                                                          <w:marRight w:val="0"/>
                                                          <w:marTop w:val="0"/>
                                                          <w:marBottom w:val="84"/>
                                                          <w:divBdr>
                                                            <w:top w:val="none" w:sz="0" w:space="0" w:color="auto"/>
                                                            <w:left w:val="none" w:sz="0" w:space="0" w:color="auto"/>
                                                            <w:bottom w:val="none" w:sz="0" w:space="0" w:color="auto"/>
                                                            <w:right w:val="none" w:sz="0" w:space="0" w:color="auto"/>
                                                          </w:divBdr>
                                                        </w:div>
                                                        <w:div w:id="5188126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3188373">
      <w:bodyDiv w:val="1"/>
      <w:marLeft w:val="0"/>
      <w:marRight w:val="0"/>
      <w:marTop w:val="0"/>
      <w:marBottom w:val="0"/>
      <w:divBdr>
        <w:top w:val="none" w:sz="0" w:space="0" w:color="auto"/>
        <w:left w:val="none" w:sz="0" w:space="0" w:color="auto"/>
        <w:bottom w:val="none" w:sz="0" w:space="0" w:color="auto"/>
        <w:right w:val="none" w:sz="0" w:space="0" w:color="auto"/>
      </w:divBdr>
      <w:divsChild>
        <w:div w:id="1854687895">
          <w:marLeft w:val="0"/>
          <w:marRight w:val="0"/>
          <w:marTop w:val="120"/>
          <w:marBottom w:val="0"/>
          <w:divBdr>
            <w:top w:val="none" w:sz="0" w:space="0" w:color="auto"/>
            <w:left w:val="none" w:sz="0" w:space="0" w:color="auto"/>
            <w:bottom w:val="none" w:sz="0" w:space="0" w:color="auto"/>
            <w:right w:val="none" w:sz="0" w:space="0" w:color="auto"/>
          </w:divBdr>
        </w:div>
        <w:div w:id="314376965">
          <w:marLeft w:val="0"/>
          <w:marRight w:val="0"/>
          <w:marTop w:val="120"/>
          <w:marBottom w:val="0"/>
          <w:divBdr>
            <w:top w:val="none" w:sz="0" w:space="0" w:color="auto"/>
            <w:left w:val="none" w:sz="0" w:space="0" w:color="auto"/>
            <w:bottom w:val="none" w:sz="0" w:space="0" w:color="auto"/>
            <w:right w:val="none" w:sz="0" w:space="0" w:color="auto"/>
          </w:divBdr>
        </w:div>
      </w:divsChild>
    </w:div>
    <w:div w:id="1733238116">
      <w:bodyDiv w:val="1"/>
      <w:marLeft w:val="0"/>
      <w:marRight w:val="0"/>
      <w:marTop w:val="0"/>
      <w:marBottom w:val="0"/>
      <w:divBdr>
        <w:top w:val="none" w:sz="0" w:space="0" w:color="auto"/>
        <w:left w:val="none" w:sz="0" w:space="0" w:color="auto"/>
        <w:bottom w:val="none" w:sz="0" w:space="0" w:color="auto"/>
        <w:right w:val="none" w:sz="0" w:space="0" w:color="auto"/>
      </w:divBdr>
      <w:divsChild>
        <w:div w:id="672218216">
          <w:marLeft w:val="0"/>
          <w:marRight w:val="0"/>
          <w:marTop w:val="120"/>
          <w:marBottom w:val="0"/>
          <w:divBdr>
            <w:top w:val="none" w:sz="0" w:space="0" w:color="auto"/>
            <w:left w:val="none" w:sz="0" w:space="0" w:color="auto"/>
            <w:bottom w:val="none" w:sz="0" w:space="0" w:color="auto"/>
            <w:right w:val="none" w:sz="0" w:space="0" w:color="auto"/>
          </w:divBdr>
        </w:div>
        <w:div w:id="243343405">
          <w:marLeft w:val="0"/>
          <w:marRight w:val="0"/>
          <w:marTop w:val="120"/>
          <w:marBottom w:val="0"/>
          <w:divBdr>
            <w:top w:val="none" w:sz="0" w:space="0" w:color="auto"/>
            <w:left w:val="none" w:sz="0" w:space="0" w:color="auto"/>
            <w:bottom w:val="none" w:sz="0" w:space="0" w:color="auto"/>
            <w:right w:val="none" w:sz="0" w:space="0" w:color="auto"/>
          </w:divBdr>
        </w:div>
      </w:divsChild>
    </w:div>
    <w:div w:id="1734625060">
      <w:bodyDiv w:val="1"/>
      <w:marLeft w:val="0"/>
      <w:marRight w:val="0"/>
      <w:marTop w:val="0"/>
      <w:marBottom w:val="0"/>
      <w:divBdr>
        <w:top w:val="none" w:sz="0" w:space="0" w:color="auto"/>
        <w:left w:val="none" w:sz="0" w:space="0" w:color="auto"/>
        <w:bottom w:val="none" w:sz="0" w:space="0" w:color="auto"/>
        <w:right w:val="none" w:sz="0" w:space="0" w:color="auto"/>
      </w:divBdr>
      <w:divsChild>
        <w:div w:id="1393235198">
          <w:marLeft w:val="0"/>
          <w:marRight w:val="0"/>
          <w:marTop w:val="120"/>
          <w:marBottom w:val="0"/>
          <w:divBdr>
            <w:top w:val="none" w:sz="0" w:space="0" w:color="auto"/>
            <w:left w:val="none" w:sz="0" w:space="0" w:color="auto"/>
            <w:bottom w:val="none" w:sz="0" w:space="0" w:color="auto"/>
            <w:right w:val="none" w:sz="0" w:space="0" w:color="auto"/>
          </w:divBdr>
        </w:div>
      </w:divsChild>
    </w:div>
    <w:div w:id="1734960077">
      <w:bodyDiv w:val="1"/>
      <w:marLeft w:val="0"/>
      <w:marRight w:val="0"/>
      <w:marTop w:val="0"/>
      <w:marBottom w:val="0"/>
      <w:divBdr>
        <w:top w:val="none" w:sz="0" w:space="0" w:color="auto"/>
        <w:left w:val="none" w:sz="0" w:space="0" w:color="auto"/>
        <w:bottom w:val="none" w:sz="0" w:space="0" w:color="auto"/>
        <w:right w:val="none" w:sz="0" w:space="0" w:color="auto"/>
      </w:divBdr>
    </w:div>
    <w:div w:id="1736660971">
      <w:bodyDiv w:val="1"/>
      <w:marLeft w:val="0"/>
      <w:marRight w:val="0"/>
      <w:marTop w:val="0"/>
      <w:marBottom w:val="0"/>
      <w:divBdr>
        <w:top w:val="none" w:sz="0" w:space="0" w:color="auto"/>
        <w:left w:val="none" w:sz="0" w:space="0" w:color="auto"/>
        <w:bottom w:val="none" w:sz="0" w:space="0" w:color="auto"/>
        <w:right w:val="none" w:sz="0" w:space="0" w:color="auto"/>
      </w:divBdr>
      <w:divsChild>
        <w:div w:id="1347901772">
          <w:marLeft w:val="0"/>
          <w:marRight w:val="0"/>
          <w:marTop w:val="120"/>
          <w:marBottom w:val="0"/>
          <w:divBdr>
            <w:top w:val="none" w:sz="0" w:space="0" w:color="auto"/>
            <w:left w:val="none" w:sz="0" w:space="0" w:color="auto"/>
            <w:bottom w:val="none" w:sz="0" w:space="0" w:color="auto"/>
            <w:right w:val="none" w:sz="0" w:space="0" w:color="auto"/>
          </w:divBdr>
        </w:div>
      </w:divsChild>
    </w:div>
    <w:div w:id="1737128060">
      <w:bodyDiv w:val="1"/>
      <w:marLeft w:val="0"/>
      <w:marRight w:val="0"/>
      <w:marTop w:val="0"/>
      <w:marBottom w:val="0"/>
      <w:divBdr>
        <w:top w:val="none" w:sz="0" w:space="0" w:color="auto"/>
        <w:left w:val="none" w:sz="0" w:space="0" w:color="auto"/>
        <w:bottom w:val="none" w:sz="0" w:space="0" w:color="auto"/>
        <w:right w:val="none" w:sz="0" w:space="0" w:color="auto"/>
      </w:divBdr>
      <w:divsChild>
        <w:div w:id="1849253016">
          <w:marLeft w:val="0"/>
          <w:marRight w:val="0"/>
          <w:marTop w:val="120"/>
          <w:marBottom w:val="0"/>
          <w:divBdr>
            <w:top w:val="none" w:sz="0" w:space="0" w:color="auto"/>
            <w:left w:val="none" w:sz="0" w:space="0" w:color="auto"/>
            <w:bottom w:val="none" w:sz="0" w:space="0" w:color="auto"/>
            <w:right w:val="none" w:sz="0" w:space="0" w:color="auto"/>
          </w:divBdr>
        </w:div>
      </w:divsChild>
    </w:div>
    <w:div w:id="1737165183">
      <w:bodyDiv w:val="1"/>
      <w:marLeft w:val="0"/>
      <w:marRight w:val="0"/>
      <w:marTop w:val="0"/>
      <w:marBottom w:val="0"/>
      <w:divBdr>
        <w:top w:val="none" w:sz="0" w:space="0" w:color="auto"/>
        <w:left w:val="none" w:sz="0" w:space="0" w:color="auto"/>
        <w:bottom w:val="none" w:sz="0" w:space="0" w:color="auto"/>
        <w:right w:val="none" w:sz="0" w:space="0" w:color="auto"/>
      </w:divBdr>
      <w:divsChild>
        <w:div w:id="782044260">
          <w:marLeft w:val="0"/>
          <w:marRight w:val="0"/>
          <w:marTop w:val="120"/>
          <w:marBottom w:val="0"/>
          <w:divBdr>
            <w:top w:val="none" w:sz="0" w:space="0" w:color="auto"/>
            <w:left w:val="none" w:sz="0" w:space="0" w:color="auto"/>
            <w:bottom w:val="none" w:sz="0" w:space="0" w:color="auto"/>
            <w:right w:val="none" w:sz="0" w:space="0" w:color="auto"/>
          </w:divBdr>
        </w:div>
        <w:div w:id="843936540">
          <w:marLeft w:val="0"/>
          <w:marRight w:val="0"/>
          <w:marTop w:val="120"/>
          <w:marBottom w:val="0"/>
          <w:divBdr>
            <w:top w:val="none" w:sz="0" w:space="0" w:color="auto"/>
            <w:left w:val="none" w:sz="0" w:space="0" w:color="auto"/>
            <w:bottom w:val="none" w:sz="0" w:space="0" w:color="auto"/>
            <w:right w:val="none" w:sz="0" w:space="0" w:color="auto"/>
          </w:divBdr>
        </w:div>
        <w:div w:id="1181897016">
          <w:marLeft w:val="0"/>
          <w:marRight w:val="0"/>
          <w:marTop w:val="120"/>
          <w:marBottom w:val="0"/>
          <w:divBdr>
            <w:top w:val="none" w:sz="0" w:space="0" w:color="auto"/>
            <w:left w:val="none" w:sz="0" w:space="0" w:color="auto"/>
            <w:bottom w:val="none" w:sz="0" w:space="0" w:color="auto"/>
            <w:right w:val="none" w:sz="0" w:space="0" w:color="auto"/>
          </w:divBdr>
        </w:div>
      </w:divsChild>
    </w:div>
    <w:div w:id="1737434156">
      <w:bodyDiv w:val="1"/>
      <w:marLeft w:val="0"/>
      <w:marRight w:val="0"/>
      <w:marTop w:val="0"/>
      <w:marBottom w:val="0"/>
      <w:divBdr>
        <w:top w:val="none" w:sz="0" w:space="0" w:color="auto"/>
        <w:left w:val="none" w:sz="0" w:space="0" w:color="auto"/>
        <w:bottom w:val="none" w:sz="0" w:space="0" w:color="auto"/>
        <w:right w:val="none" w:sz="0" w:space="0" w:color="auto"/>
      </w:divBdr>
      <w:divsChild>
        <w:div w:id="1779056667">
          <w:marLeft w:val="0"/>
          <w:marRight w:val="0"/>
          <w:marTop w:val="120"/>
          <w:marBottom w:val="0"/>
          <w:divBdr>
            <w:top w:val="none" w:sz="0" w:space="0" w:color="auto"/>
            <w:left w:val="none" w:sz="0" w:space="0" w:color="auto"/>
            <w:bottom w:val="none" w:sz="0" w:space="0" w:color="auto"/>
            <w:right w:val="none" w:sz="0" w:space="0" w:color="auto"/>
          </w:divBdr>
        </w:div>
      </w:divsChild>
    </w:div>
    <w:div w:id="1738018622">
      <w:bodyDiv w:val="1"/>
      <w:marLeft w:val="0"/>
      <w:marRight w:val="0"/>
      <w:marTop w:val="0"/>
      <w:marBottom w:val="0"/>
      <w:divBdr>
        <w:top w:val="none" w:sz="0" w:space="0" w:color="auto"/>
        <w:left w:val="none" w:sz="0" w:space="0" w:color="auto"/>
        <w:bottom w:val="none" w:sz="0" w:space="0" w:color="auto"/>
        <w:right w:val="none" w:sz="0" w:space="0" w:color="auto"/>
      </w:divBdr>
    </w:div>
    <w:div w:id="1740446003">
      <w:bodyDiv w:val="1"/>
      <w:marLeft w:val="0"/>
      <w:marRight w:val="0"/>
      <w:marTop w:val="0"/>
      <w:marBottom w:val="0"/>
      <w:divBdr>
        <w:top w:val="none" w:sz="0" w:space="0" w:color="auto"/>
        <w:left w:val="none" w:sz="0" w:space="0" w:color="auto"/>
        <w:bottom w:val="none" w:sz="0" w:space="0" w:color="auto"/>
        <w:right w:val="none" w:sz="0" w:space="0" w:color="auto"/>
      </w:divBdr>
    </w:div>
    <w:div w:id="1741514772">
      <w:bodyDiv w:val="1"/>
      <w:marLeft w:val="0"/>
      <w:marRight w:val="0"/>
      <w:marTop w:val="0"/>
      <w:marBottom w:val="0"/>
      <w:divBdr>
        <w:top w:val="none" w:sz="0" w:space="0" w:color="auto"/>
        <w:left w:val="none" w:sz="0" w:space="0" w:color="auto"/>
        <w:bottom w:val="none" w:sz="0" w:space="0" w:color="auto"/>
        <w:right w:val="none" w:sz="0" w:space="0" w:color="auto"/>
      </w:divBdr>
      <w:divsChild>
        <w:div w:id="472986874">
          <w:marLeft w:val="0"/>
          <w:marRight w:val="0"/>
          <w:marTop w:val="120"/>
          <w:marBottom w:val="0"/>
          <w:divBdr>
            <w:top w:val="none" w:sz="0" w:space="0" w:color="auto"/>
            <w:left w:val="none" w:sz="0" w:space="0" w:color="auto"/>
            <w:bottom w:val="none" w:sz="0" w:space="0" w:color="auto"/>
            <w:right w:val="none" w:sz="0" w:space="0" w:color="auto"/>
          </w:divBdr>
        </w:div>
      </w:divsChild>
    </w:div>
    <w:div w:id="1741713629">
      <w:bodyDiv w:val="1"/>
      <w:marLeft w:val="0"/>
      <w:marRight w:val="0"/>
      <w:marTop w:val="0"/>
      <w:marBottom w:val="0"/>
      <w:divBdr>
        <w:top w:val="none" w:sz="0" w:space="0" w:color="auto"/>
        <w:left w:val="none" w:sz="0" w:space="0" w:color="auto"/>
        <w:bottom w:val="none" w:sz="0" w:space="0" w:color="auto"/>
        <w:right w:val="none" w:sz="0" w:space="0" w:color="auto"/>
      </w:divBdr>
      <w:divsChild>
        <w:div w:id="261572095">
          <w:marLeft w:val="0"/>
          <w:marRight w:val="0"/>
          <w:marTop w:val="120"/>
          <w:marBottom w:val="0"/>
          <w:divBdr>
            <w:top w:val="none" w:sz="0" w:space="0" w:color="auto"/>
            <w:left w:val="none" w:sz="0" w:space="0" w:color="auto"/>
            <w:bottom w:val="none" w:sz="0" w:space="0" w:color="auto"/>
            <w:right w:val="none" w:sz="0" w:space="0" w:color="auto"/>
          </w:divBdr>
        </w:div>
      </w:divsChild>
    </w:div>
    <w:div w:id="1742168924">
      <w:bodyDiv w:val="1"/>
      <w:marLeft w:val="0"/>
      <w:marRight w:val="0"/>
      <w:marTop w:val="0"/>
      <w:marBottom w:val="0"/>
      <w:divBdr>
        <w:top w:val="none" w:sz="0" w:space="0" w:color="auto"/>
        <w:left w:val="none" w:sz="0" w:space="0" w:color="auto"/>
        <w:bottom w:val="none" w:sz="0" w:space="0" w:color="auto"/>
        <w:right w:val="none" w:sz="0" w:space="0" w:color="auto"/>
      </w:divBdr>
    </w:div>
    <w:div w:id="1742408466">
      <w:bodyDiv w:val="1"/>
      <w:marLeft w:val="0"/>
      <w:marRight w:val="0"/>
      <w:marTop w:val="0"/>
      <w:marBottom w:val="0"/>
      <w:divBdr>
        <w:top w:val="none" w:sz="0" w:space="0" w:color="auto"/>
        <w:left w:val="none" w:sz="0" w:space="0" w:color="auto"/>
        <w:bottom w:val="none" w:sz="0" w:space="0" w:color="auto"/>
        <w:right w:val="none" w:sz="0" w:space="0" w:color="auto"/>
      </w:divBdr>
      <w:divsChild>
        <w:div w:id="660499598">
          <w:marLeft w:val="0"/>
          <w:marRight w:val="0"/>
          <w:marTop w:val="120"/>
          <w:marBottom w:val="0"/>
          <w:divBdr>
            <w:top w:val="none" w:sz="0" w:space="0" w:color="auto"/>
            <w:left w:val="none" w:sz="0" w:space="0" w:color="auto"/>
            <w:bottom w:val="none" w:sz="0" w:space="0" w:color="auto"/>
            <w:right w:val="none" w:sz="0" w:space="0" w:color="auto"/>
          </w:divBdr>
        </w:div>
        <w:div w:id="904872660">
          <w:marLeft w:val="0"/>
          <w:marRight w:val="0"/>
          <w:marTop w:val="120"/>
          <w:marBottom w:val="0"/>
          <w:divBdr>
            <w:top w:val="none" w:sz="0" w:space="0" w:color="auto"/>
            <w:left w:val="none" w:sz="0" w:space="0" w:color="auto"/>
            <w:bottom w:val="none" w:sz="0" w:space="0" w:color="auto"/>
            <w:right w:val="none" w:sz="0" w:space="0" w:color="auto"/>
          </w:divBdr>
        </w:div>
        <w:div w:id="1703168576">
          <w:marLeft w:val="0"/>
          <w:marRight w:val="0"/>
          <w:marTop w:val="120"/>
          <w:marBottom w:val="0"/>
          <w:divBdr>
            <w:top w:val="none" w:sz="0" w:space="0" w:color="auto"/>
            <w:left w:val="none" w:sz="0" w:space="0" w:color="auto"/>
            <w:bottom w:val="none" w:sz="0" w:space="0" w:color="auto"/>
            <w:right w:val="none" w:sz="0" w:space="0" w:color="auto"/>
          </w:divBdr>
        </w:div>
        <w:div w:id="148332750">
          <w:marLeft w:val="0"/>
          <w:marRight w:val="0"/>
          <w:marTop w:val="120"/>
          <w:marBottom w:val="0"/>
          <w:divBdr>
            <w:top w:val="none" w:sz="0" w:space="0" w:color="auto"/>
            <w:left w:val="none" w:sz="0" w:space="0" w:color="auto"/>
            <w:bottom w:val="none" w:sz="0" w:space="0" w:color="auto"/>
            <w:right w:val="none" w:sz="0" w:space="0" w:color="auto"/>
          </w:divBdr>
        </w:div>
      </w:divsChild>
    </w:div>
    <w:div w:id="1742674311">
      <w:bodyDiv w:val="1"/>
      <w:marLeft w:val="0"/>
      <w:marRight w:val="0"/>
      <w:marTop w:val="0"/>
      <w:marBottom w:val="0"/>
      <w:divBdr>
        <w:top w:val="none" w:sz="0" w:space="0" w:color="auto"/>
        <w:left w:val="none" w:sz="0" w:space="0" w:color="auto"/>
        <w:bottom w:val="none" w:sz="0" w:space="0" w:color="auto"/>
        <w:right w:val="none" w:sz="0" w:space="0" w:color="auto"/>
      </w:divBdr>
    </w:div>
    <w:div w:id="1743064540">
      <w:bodyDiv w:val="1"/>
      <w:marLeft w:val="0"/>
      <w:marRight w:val="0"/>
      <w:marTop w:val="0"/>
      <w:marBottom w:val="0"/>
      <w:divBdr>
        <w:top w:val="none" w:sz="0" w:space="0" w:color="auto"/>
        <w:left w:val="none" w:sz="0" w:space="0" w:color="auto"/>
        <w:bottom w:val="none" w:sz="0" w:space="0" w:color="auto"/>
        <w:right w:val="none" w:sz="0" w:space="0" w:color="auto"/>
      </w:divBdr>
    </w:div>
    <w:div w:id="1743596581">
      <w:bodyDiv w:val="1"/>
      <w:marLeft w:val="0"/>
      <w:marRight w:val="0"/>
      <w:marTop w:val="0"/>
      <w:marBottom w:val="0"/>
      <w:divBdr>
        <w:top w:val="none" w:sz="0" w:space="0" w:color="auto"/>
        <w:left w:val="none" w:sz="0" w:space="0" w:color="auto"/>
        <w:bottom w:val="none" w:sz="0" w:space="0" w:color="auto"/>
        <w:right w:val="none" w:sz="0" w:space="0" w:color="auto"/>
      </w:divBdr>
    </w:div>
    <w:div w:id="1743796781">
      <w:bodyDiv w:val="1"/>
      <w:marLeft w:val="0"/>
      <w:marRight w:val="0"/>
      <w:marTop w:val="0"/>
      <w:marBottom w:val="0"/>
      <w:divBdr>
        <w:top w:val="none" w:sz="0" w:space="0" w:color="auto"/>
        <w:left w:val="none" w:sz="0" w:space="0" w:color="auto"/>
        <w:bottom w:val="none" w:sz="0" w:space="0" w:color="auto"/>
        <w:right w:val="none" w:sz="0" w:space="0" w:color="auto"/>
      </w:divBdr>
      <w:divsChild>
        <w:div w:id="2085252843">
          <w:marLeft w:val="0"/>
          <w:marRight w:val="0"/>
          <w:marTop w:val="120"/>
          <w:marBottom w:val="0"/>
          <w:divBdr>
            <w:top w:val="none" w:sz="0" w:space="0" w:color="auto"/>
            <w:left w:val="none" w:sz="0" w:space="0" w:color="auto"/>
            <w:bottom w:val="none" w:sz="0" w:space="0" w:color="auto"/>
            <w:right w:val="none" w:sz="0" w:space="0" w:color="auto"/>
          </w:divBdr>
        </w:div>
      </w:divsChild>
    </w:div>
    <w:div w:id="1744450192">
      <w:bodyDiv w:val="1"/>
      <w:marLeft w:val="0"/>
      <w:marRight w:val="0"/>
      <w:marTop w:val="0"/>
      <w:marBottom w:val="0"/>
      <w:divBdr>
        <w:top w:val="none" w:sz="0" w:space="0" w:color="auto"/>
        <w:left w:val="none" w:sz="0" w:space="0" w:color="auto"/>
        <w:bottom w:val="none" w:sz="0" w:space="0" w:color="auto"/>
        <w:right w:val="none" w:sz="0" w:space="0" w:color="auto"/>
      </w:divBdr>
      <w:divsChild>
        <w:div w:id="1142193487">
          <w:marLeft w:val="0"/>
          <w:marRight w:val="0"/>
          <w:marTop w:val="120"/>
          <w:marBottom w:val="0"/>
          <w:divBdr>
            <w:top w:val="none" w:sz="0" w:space="0" w:color="auto"/>
            <w:left w:val="none" w:sz="0" w:space="0" w:color="auto"/>
            <w:bottom w:val="none" w:sz="0" w:space="0" w:color="auto"/>
            <w:right w:val="none" w:sz="0" w:space="0" w:color="auto"/>
          </w:divBdr>
        </w:div>
        <w:div w:id="1950963087">
          <w:marLeft w:val="0"/>
          <w:marRight w:val="0"/>
          <w:marTop w:val="120"/>
          <w:marBottom w:val="0"/>
          <w:divBdr>
            <w:top w:val="none" w:sz="0" w:space="0" w:color="auto"/>
            <w:left w:val="none" w:sz="0" w:space="0" w:color="auto"/>
            <w:bottom w:val="none" w:sz="0" w:space="0" w:color="auto"/>
            <w:right w:val="none" w:sz="0" w:space="0" w:color="auto"/>
          </w:divBdr>
        </w:div>
      </w:divsChild>
    </w:div>
    <w:div w:id="1744569810">
      <w:bodyDiv w:val="1"/>
      <w:marLeft w:val="0"/>
      <w:marRight w:val="0"/>
      <w:marTop w:val="0"/>
      <w:marBottom w:val="0"/>
      <w:divBdr>
        <w:top w:val="none" w:sz="0" w:space="0" w:color="auto"/>
        <w:left w:val="none" w:sz="0" w:space="0" w:color="auto"/>
        <w:bottom w:val="none" w:sz="0" w:space="0" w:color="auto"/>
        <w:right w:val="none" w:sz="0" w:space="0" w:color="auto"/>
      </w:divBdr>
      <w:divsChild>
        <w:div w:id="118300050">
          <w:marLeft w:val="0"/>
          <w:marRight w:val="0"/>
          <w:marTop w:val="12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752627124">
          <w:marLeft w:val="0"/>
          <w:marRight w:val="0"/>
          <w:marTop w:val="0"/>
          <w:marBottom w:val="0"/>
          <w:divBdr>
            <w:top w:val="none" w:sz="0" w:space="0" w:color="auto"/>
            <w:left w:val="none" w:sz="0" w:space="0" w:color="auto"/>
            <w:bottom w:val="none" w:sz="0" w:space="0" w:color="auto"/>
            <w:right w:val="none" w:sz="0" w:space="0" w:color="auto"/>
          </w:divBdr>
          <w:divsChild>
            <w:div w:id="940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791">
      <w:bodyDiv w:val="1"/>
      <w:marLeft w:val="0"/>
      <w:marRight w:val="0"/>
      <w:marTop w:val="0"/>
      <w:marBottom w:val="0"/>
      <w:divBdr>
        <w:top w:val="none" w:sz="0" w:space="0" w:color="auto"/>
        <w:left w:val="none" w:sz="0" w:space="0" w:color="auto"/>
        <w:bottom w:val="none" w:sz="0" w:space="0" w:color="auto"/>
        <w:right w:val="none" w:sz="0" w:space="0" w:color="auto"/>
      </w:divBdr>
      <w:divsChild>
        <w:div w:id="550338485">
          <w:marLeft w:val="0"/>
          <w:marRight w:val="0"/>
          <w:marTop w:val="120"/>
          <w:marBottom w:val="0"/>
          <w:divBdr>
            <w:top w:val="none" w:sz="0" w:space="0" w:color="auto"/>
            <w:left w:val="none" w:sz="0" w:space="0" w:color="auto"/>
            <w:bottom w:val="none" w:sz="0" w:space="0" w:color="auto"/>
            <w:right w:val="none" w:sz="0" w:space="0" w:color="auto"/>
          </w:divBdr>
        </w:div>
      </w:divsChild>
    </w:div>
    <w:div w:id="1746566802">
      <w:bodyDiv w:val="1"/>
      <w:marLeft w:val="0"/>
      <w:marRight w:val="0"/>
      <w:marTop w:val="0"/>
      <w:marBottom w:val="0"/>
      <w:divBdr>
        <w:top w:val="none" w:sz="0" w:space="0" w:color="auto"/>
        <w:left w:val="none" w:sz="0" w:space="0" w:color="auto"/>
        <w:bottom w:val="none" w:sz="0" w:space="0" w:color="auto"/>
        <w:right w:val="none" w:sz="0" w:space="0" w:color="auto"/>
      </w:divBdr>
      <w:divsChild>
        <w:div w:id="1777406253">
          <w:marLeft w:val="0"/>
          <w:marRight w:val="0"/>
          <w:marTop w:val="120"/>
          <w:marBottom w:val="0"/>
          <w:divBdr>
            <w:top w:val="none" w:sz="0" w:space="0" w:color="auto"/>
            <w:left w:val="none" w:sz="0" w:space="0" w:color="auto"/>
            <w:bottom w:val="none" w:sz="0" w:space="0" w:color="auto"/>
            <w:right w:val="none" w:sz="0" w:space="0" w:color="auto"/>
          </w:divBdr>
        </w:div>
      </w:divsChild>
    </w:div>
    <w:div w:id="1747220857">
      <w:bodyDiv w:val="1"/>
      <w:marLeft w:val="0"/>
      <w:marRight w:val="0"/>
      <w:marTop w:val="0"/>
      <w:marBottom w:val="0"/>
      <w:divBdr>
        <w:top w:val="none" w:sz="0" w:space="0" w:color="auto"/>
        <w:left w:val="none" w:sz="0" w:space="0" w:color="auto"/>
        <w:bottom w:val="none" w:sz="0" w:space="0" w:color="auto"/>
        <w:right w:val="none" w:sz="0" w:space="0" w:color="auto"/>
      </w:divBdr>
      <w:divsChild>
        <w:div w:id="713845064">
          <w:marLeft w:val="0"/>
          <w:marRight w:val="0"/>
          <w:marTop w:val="120"/>
          <w:marBottom w:val="0"/>
          <w:divBdr>
            <w:top w:val="none" w:sz="0" w:space="0" w:color="auto"/>
            <w:left w:val="none" w:sz="0" w:space="0" w:color="auto"/>
            <w:bottom w:val="none" w:sz="0" w:space="0" w:color="auto"/>
            <w:right w:val="none" w:sz="0" w:space="0" w:color="auto"/>
          </w:divBdr>
        </w:div>
        <w:div w:id="343365444">
          <w:marLeft w:val="0"/>
          <w:marRight w:val="0"/>
          <w:marTop w:val="120"/>
          <w:marBottom w:val="0"/>
          <w:divBdr>
            <w:top w:val="none" w:sz="0" w:space="0" w:color="auto"/>
            <w:left w:val="none" w:sz="0" w:space="0" w:color="auto"/>
            <w:bottom w:val="none" w:sz="0" w:space="0" w:color="auto"/>
            <w:right w:val="none" w:sz="0" w:space="0" w:color="auto"/>
          </w:divBdr>
        </w:div>
      </w:divsChild>
    </w:div>
    <w:div w:id="1747412776">
      <w:bodyDiv w:val="1"/>
      <w:marLeft w:val="0"/>
      <w:marRight w:val="0"/>
      <w:marTop w:val="0"/>
      <w:marBottom w:val="0"/>
      <w:divBdr>
        <w:top w:val="none" w:sz="0" w:space="0" w:color="auto"/>
        <w:left w:val="none" w:sz="0" w:space="0" w:color="auto"/>
        <w:bottom w:val="none" w:sz="0" w:space="0" w:color="auto"/>
        <w:right w:val="none" w:sz="0" w:space="0" w:color="auto"/>
      </w:divBdr>
      <w:divsChild>
        <w:div w:id="1116828294">
          <w:marLeft w:val="0"/>
          <w:marRight w:val="0"/>
          <w:marTop w:val="120"/>
          <w:marBottom w:val="0"/>
          <w:divBdr>
            <w:top w:val="none" w:sz="0" w:space="0" w:color="auto"/>
            <w:left w:val="none" w:sz="0" w:space="0" w:color="auto"/>
            <w:bottom w:val="none" w:sz="0" w:space="0" w:color="auto"/>
            <w:right w:val="none" w:sz="0" w:space="0" w:color="auto"/>
          </w:divBdr>
        </w:div>
        <w:div w:id="964694707">
          <w:marLeft w:val="0"/>
          <w:marRight w:val="0"/>
          <w:marTop w:val="120"/>
          <w:marBottom w:val="0"/>
          <w:divBdr>
            <w:top w:val="none" w:sz="0" w:space="0" w:color="auto"/>
            <w:left w:val="none" w:sz="0" w:space="0" w:color="auto"/>
            <w:bottom w:val="none" w:sz="0" w:space="0" w:color="auto"/>
            <w:right w:val="none" w:sz="0" w:space="0" w:color="auto"/>
          </w:divBdr>
        </w:div>
      </w:divsChild>
    </w:div>
    <w:div w:id="1747533701">
      <w:bodyDiv w:val="1"/>
      <w:marLeft w:val="0"/>
      <w:marRight w:val="0"/>
      <w:marTop w:val="0"/>
      <w:marBottom w:val="0"/>
      <w:divBdr>
        <w:top w:val="none" w:sz="0" w:space="0" w:color="auto"/>
        <w:left w:val="none" w:sz="0" w:space="0" w:color="auto"/>
        <w:bottom w:val="none" w:sz="0" w:space="0" w:color="auto"/>
        <w:right w:val="none" w:sz="0" w:space="0" w:color="auto"/>
      </w:divBdr>
      <w:divsChild>
        <w:div w:id="1017928122">
          <w:marLeft w:val="0"/>
          <w:marRight w:val="0"/>
          <w:marTop w:val="120"/>
          <w:marBottom w:val="0"/>
          <w:divBdr>
            <w:top w:val="none" w:sz="0" w:space="0" w:color="auto"/>
            <w:left w:val="none" w:sz="0" w:space="0" w:color="auto"/>
            <w:bottom w:val="none" w:sz="0" w:space="0" w:color="auto"/>
            <w:right w:val="none" w:sz="0" w:space="0" w:color="auto"/>
          </w:divBdr>
        </w:div>
      </w:divsChild>
    </w:div>
    <w:div w:id="1748763927">
      <w:bodyDiv w:val="1"/>
      <w:marLeft w:val="0"/>
      <w:marRight w:val="0"/>
      <w:marTop w:val="0"/>
      <w:marBottom w:val="0"/>
      <w:divBdr>
        <w:top w:val="none" w:sz="0" w:space="0" w:color="auto"/>
        <w:left w:val="none" w:sz="0" w:space="0" w:color="auto"/>
        <w:bottom w:val="none" w:sz="0" w:space="0" w:color="auto"/>
        <w:right w:val="none" w:sz="0" w:space="0" w:color="auto"/>
      </w:divBdr>
      <w:divsChild>
        <w:div w:id="571894960">
          <w:marLeft w:val="0"/>
          <w:marRight w:val="0"/>
          <w:marTop w:val="0"/>
          <w:marBottom w:val="0"/>
          <w:divBdr>
            <w:top w:val="none" w:sz="0" w:space="0" w:color="auto"/>
            <w:left w:val="none" w:sz="0" w:space="0" w:color="auto"/>
            <w:bottom w:val="none" w:sz="0" w:space="0" w:color="auto"/>
            <w:right w:val="none" w:sz="0" w:space="0" w:color="auto"/>
          </w:divBdr>
          <w:divsChild>
            <w:div w:id="322701380">
              <w:marLeft w:val="0"/>
              <w:marRight w:val="0"/>
              <w:marTop w:val="0"/>
              <w:marBottom w:val="0"/>
              <w:divBdr>
                <w:top w:val="none" w:sz="0" w:space="0" w:color="auto"/>
                <w:left w:val="none" w:sz="0" w:space="0" w:color="auto"/>
                <w:bottom w:val="none" w:sz="0" w:space="0" w:color="auto"/>
                <w:right w:val="none" w:sz="0" w:space="0" w:color="auto"/>
              </w:divBdr>
            </w:div>
          </w:divsChild>
        </w:div>
        <w:div w:id="2103185660">
          <w:marLeft w:val="0"/>
          <w:marRight w:val="0"/>
          <w:marTop w:val="0"/>
          <w:marBottom w:val="0"/>
          <w:divBdr>
            <w:top w:val="none" w:sz="0" w:space="0" w:color="auto"/>
            <w:left w:val="none" w:sz="0" w:space="0" w:color="auto"/>
            <w:bottom w:val="none" w:sz="0" w:space="0" w:color="auto"/>
            <w:right w:val="none" w:sz="0" w:space="0" w:color="auto"/>
          </w:divBdr>
          <w:divsChild>
            <w:div w:id="1943221025">
              <w:marLeft w:val="0"/>
              <w:marRight w:val="0"/>
              <w:marTop w:val="0"/>
              <w:marBottom w:val="0"/>
              <w:divBdr>
                <w:top w:val="none" w:sz="0" w:space="0" w:color="auto"/>
                <w:left w:val="none" w:sz="0" w:space="0" w:color="auto"/>
                <w:bottom w:val="none" w:sz="0" w:space="0" w:color="auto"/>
                <w:right w:val="none" w:sz="0" w:space="0" w:color="auto"/>
              </w:divBdr>
            </w:div>
          </w:divsChild>
        </w:div>
        <w:div w:id="833957837">
          <w:marLeft w:val="0"/>
          <w:marRight w:val="0"/>
          <w:marTop w:val="0"/>
          <w:marBottom w:val="0"/>
          <w:divBdr>
            <w:top w:val="none" w:sz="0" w:space="0" w:color="auto"/>
            <w:left w:val="none" w:sz="0" w:space="0" w:color="auto"/>
            <w:bottom w:val="none" w:sz="0" w:space="0" w:color="auto"/>
            <w:right w:val="none" w:sz="0" w:space="0" w:color="auto"/>
          </w:divBdr>
          <w:divsChild>
            <w:div w:id="4944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27467">
      <w:bodyDiv w:val="1"/>
      <w:marLeft w:val="0"/>
      <w:marRight w:val="0"/>
      <w:marTop w:val="0"/>
      <w:marBottom w:val="0"/>
      <w:divBdr>
        <w:top w:val="none" w:sz="0" w:space="0" w:color="auto"/>
        <w:left w:val="none" w:sz="0" w:space="0" w:color="auto"/>
        <w:bottom w:val="none" w:sz="0" w:space="0" w:color="auto"/>
        <w:right w:val="none" w:sz="0" w:space="0" w:color="auto"/>
      </w:divBdr>
      <w:divsChild>
        <w:div w:id="748650384">
          <w:marLeft w:val="0"/>
          <w:marRight w:val="0"/>
          <w:marTop w:val="120"/>
          <w:marBottom w:val="0"/>
          <w:divBdr>
            <w:top w:val="none" w:sz="0" w:space="0" w:color="auto"/>
            <w:left w:val="none" w:sz="0" w:space="0" w:color="auto"/>
            <w:bottom w:val="none" w:sz="0" w:space="0" w:color="auto"/>
            <w:right w:val="none" w:sz="0" w:space="0" w:color="auto"/>
          </w:divBdr>
        </w:div>
      </w:divsChild>
    </w:div>
    <w:div w:id="1749421283">
      <w:bodyDiv w:val="1"/>
      <w:marLeft w:val="0"/>
      <w:marRight w:val="0"/>
      <w:marTop w:val="0"/>
      <w:marBottom w:val="0"/>
      <w:divBdr>
        <w:top w:val="none" w:sz="0" w:space="0" w:color="auto"/>
        <w:left w:val="none" w:sz="0" w:space="0" w:color="auto"/>
        <w:bottom w:val="none" w:sz="0" w:space="0" w:color="auto"/>
        <w:right w:val="none" w:sz="0" w:space="0" w:color="auto"/>
      </w:divBdr>
      <w:divsChild>
        <w:div w:id="964700702">
          <w:marLeft w:val="0"/>
          <w:marRight w:val="0"/>
          <w:marTop w:val="120"/>
          <w:marBottom w:val="0"/>
          <w:divBdr>
            <w:top w:val="none" w:sz="0" w:space="0" w:color="auto"/>
            <w:left w:val="none" w:sz="0" w:space="0" w:color="auto"/>
            <w:bottom w:val="none" w:sz="0" w:space="0" w:color="auto"/>
            <w:right w:val="none" w:sz="0" w:space="0" w:color="auto"/>
          </w:divBdr>
        </w:div>
      </w:divsChild>
    </w:div>
    <w:div w:id="1749571469">
      <w:bodyDiv w:val="1"/>
      <w:marLeft w:val="0"/>
      <w:marRight w:val="0"/>
      <w:marTop w:val="0"/>
      <w:marBottom w:val="0"/>
      <w:divBdr>
        <w:top w:val="none" w:sz="0" w:space="0" w:color="auto"/>
        <w:left w:val="none" w:sz="0" w:space="0" w:color="auto"/>
        <w:bottom w:val="none" w:sz="0" w:space="0" w:color="auto"/>
        <w:right w:val="none" w:sz="0" w:space="0" w:color="auto"/>
      </w:divBdr>
      <w:divsChild>
        <w:div w:id="1254708429">
          <w:marLeft w:val="0"/>
          <w:marRight w:val="0"/>
          <w:marTop w:val="120"/>
          <w:marBottom w:val="0"/>
          <w:divBdr>
            <w:top w:val="none" w:sz="0" w:space="0" w:color="auto"/>
            <w:left w:val="none" w:sz="0" w:space="0" w:color="auto"/>
            <w:bottom w:val="none" w:sz="0" w:space="0" w:color="auto"/>
            <w:right w:val="none" w:sz="0" w:space="0" w:color="auto"/>
          </w:divBdr>
        </w:div>
      </w:divsChild>
    </w:div>
    <w:div w:id="1750493973">
      <w:bodyDiv w:val="1"/>
      <w:marLeft w:val="0"/>
      <w:marRight w:val="0"/>
      <w:marTop w:val="0"/>
      <w:marBottom w:val="0"/>
      <w:divBdr>
        <w:top w:val="none" w:sz="0" w:space="0" w:color="auto"/>
        <w:left w:val="none" w:sz="0" w:space="0" w:color="auto"/>
        <w:bottom w:val="none" w:sz="0" w:space="0" w:color="auto"/>
        <w:right w:val="none" w:sz="0" w:space="0" w:color="auto"/>
      </w:divBdr>
      <w:divsChild>
        <w:div w:id="1169371929">
          <w:marLeft w:val="0"/>
          <w:marRight w:val="0"/>
          <w:marTop w:val="120"/>
          <w:marBottom w:val="0"/>
          <w:divBdr>
            <w:top w:val="none" w:sz="0" w:space="0" w:color="auto"/>
            <w:left w:val="none" w:sz="0" w:space="0" w:color="auto"/>
            <w:bottom w:val="none" w:sz="0" w:space="0" w:color="auto"/>
            <w:right w:val="none" w:sz="0" w:space="0" w:color="auto"/>
          </w:divBdr>
        </w:div>
      </w:divsChild>
    </w:div>
    <w:div w:id="1752897370">
      <w:bodyDiv w:val="1"/>
      <w:marLeft w:val="0"/>
      <w:marRight w:val="0"/>
      <w:marTop w:val="0"/>
      <w:marBottom w:val="0"/>
      <w:divBdr>
        <w:top w:val="none" w:sz="0" w:space="0" w:color="auto"/>
        <w:left w:val="none" w:sz="0" w:space="0" w:color="auto"/>
        <w:bottom w:val="none" w:sz="0" w:space="0" w:color="auto"/>
        <w:right w:val="none" w:sz="0" w:space="0" w:color="auto"/>
      </w:divBdr>
      <w:divsChild>
        <w:div w:id="1673876031">
          <w:marLeft w:val="0"/>
          <w:marRight w:val="0"/>
          <w:marTop w:val="0"/>
          <w:marBottom w:val="0"/>
          <w:divBdr>
            <w:top w:val="none" w:sz="0" w:space="0" w:color="auto"/>
            <w:left w:val="none" w:sz="0" w:space="0" w:color="auto"/>
            <w:bottom w:val="none" w:sz="0" w:space="0" w:color="auto"/>
            <w:right w:val="none" w:sz="0" w:space="0" w:color="auto"/>
          </w:divBdr>
          <w:divsChild>
            <w:div w:id="44723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2535">
      <w:bodyDiv w:val="1"/>
      <w:marLeft w:val="0"/>
      <w:marRight w:val="0"/>
      <w:marTop w:val="0"/>
      <w:marBottom w:val="0"/>
      <w:divBdr>
        <w:top w:val="none" w:sz="0" w:space="0" w:color="auto"/>
        <w:left w:val="none" w:sz="0" w:space="0" w:color="auto"/>
        <w:bottom w:val="none" w:sz="0" w:space="0" w:color="auto"/>
        <w:right w:val="none" w:sz="0" w:space="0" w:color="auto"/>
      </w:divBdr>
    </w:div>
    <w:div w:id="1754349393">
      <w:bodyDiv w:val="1"/>
      <w:marLeft w:val="0"/>
      <w:marRight w:val="0"/>
      <w:marTop w:val="0"/>
      <w:marBottom w:val="0"/>
      <w:divBdr>
        <w:top w:val="none" w:sz="0" w:space="0" w:color="auto"/>
        <w:left w:val="none" w:sz="0" w:space="0" w:color="auto"/>
        <w:bottom w:val="none" w:sz="0" w:space="0" w:color="auto"/>
        <w:right w:val="none" w:sz="0" w:space="0" w:color="auto"/>
      </w:divBdr>
    </w:div>
    <w:div w:id="1755661229">
      <w:bodyDiv w:val="1"/>
      <w:marLeft w:val="0"/>
      <w:marRight w:val="0"/>
      <w:marTop w:val="0"/>
      <w:marBottom w:val="0"/>
      <w:divBdr>
        <w:top w:val="none" w:sz="0" w:space="0" w:color="auto"/>
        <w:left w:val="none" w:sz="0" w:space="0" w:color="auto"/>
        <w:bottom w:val="none" w:sz="0" w:space="0" w:color="auto"/>
        <w:right w:val="none" w:sz="0" w:space="0" w:color="auto"/>
      </w:divBdr>
      <w:divsChild>
        <w:div w:id="1971133358">
          <w:marLeft w:val="0"/>
          <w:marRight w:val="0"/>
          <w:marTop w:val="120"/>
          <w:marBottom w:val="0"/>
          <w:divBdr>
            <w:top w:val="none" w:sz="0" w:space="0" w:color="auto"/>
            <w:left w:val="none" w:sz="0" w:space="0" w:color="auto"/>
            <w:bottom w:val="none" w:sz="0" w:space="0" w:color="auto"/>
            <w:right w:val="none" w:sz="0" w:space="0" w:color="auto"/>
          </w:divBdr>
        </w:div>
      </w:divsChild>
    </w:div>
    <w:div w:id="1756317863">
      <w:bodyDiv w:val="1"/>
      <w:marLeft w:val="0"/>
      <w:marRight w:val="0"/>
      <w:marTop w:val="0"/>
      <w:marBottom w:val="0"/>
      <w:divBdr>
        <w:top w:val="none" w:sz="0" w:space="0" w:color="auto"/>
        <w:left w:val="none" w:sz="0" w:space="0" w:color="auto"/>
        <w:bottom w:val="none" w:sz="0" w:space="0" w:color="auto"/>
        <w:right w:val="none" w:sz="0" w:space="0" w:color="auto"/>
      </w:divBdr>
    </w:div>
    <w:div w:id="1756827833">
      <w:bodyDiv w:val="1"/>
      <w:marLeft w:val="0"/>
      <w:marRight w:val="0"/>
      <w:marTop w:val="0"/>
      <w:marBottom w:val="0"/>
      <w:divBdr>
        <w:top w:val="none" w:sz="0" w:space="0" w:color="auto"/>
        <w:left w:val="none" w:sz="0" w:space="0" w:color="auto"/>
        <w:bottom w:val="none" w:sz="0" w:space="0" w:color="auto"/>
        <w:right w:val="none" w:sz="0" w:space="0" w:color="auto"/>
      </w:divBdr>
      <w:divsChild>
        <w:div w:id="833569225">
          <w:marLeft w:val="0"/>
          <w:marRight w:val="0"/>
          <w:marTop w:val="120"/>
          <w:marBottom w:val="0"/>
          <w:divBdr>
            <w:top w:val="none" w:sz="0" w:space="0" w:color="auto"/>
            <w:left w:val="none" w:sz="0" w:space="0" w:color="auto"/>
            <w:bottom w:val="none" w:sz="0" w:space="0" w:color="auto"/>
            <w:right w:val="none" w:sz="0" w:space="0" w:color="auto"/>
          </w:divBdr>
        </w:div>
      </w:divsChild>
    </w:div>
    <w:div w:id="1758088490">
      <w:bodyDiv w:val="1"/>
      <w:marLeft w:val="0"/>
      <w:marRight w:val="0"/>
      <w:marTop w:val="0"/>
      <w:marBottom w:val="0"/>
      <w:divBdr>
        <w:top w:val="none" w:sz="0" w:space="0" w:color="auto"/>
        <w:left w:val="none" w:sz="0" w:space="0" w:color="auto"/>
        <w:bottom w:val="none" w:sz="0" w:space="0" w:color="auto"/>
        <w:right w:val="none" w:sz="0" w:space="0" w:color="auto"/>
      </w:divBdr>
    </w:div>
    <w:div w:id="1758206607">
      <w:bodyDiv w:val="1"/>
      <w:marLeft w:val="0"/>
      <w:marRight w:val="0"/>
      <w:marTop w:val="0"/>
      <w:marBottom w:val="0"/>
      <w:divBdr>
        <w:top w:val="none" w:sz="0" w:space="0" w:color="auto"/>
        <w:left w:val="none" w:sz="0" w:space="0" w:color="auto"/>
        <w:bottom w:val="none" w:sz="0" w:space="0" w:color="auto"/>
        <w:right w:val="none" w:sz="0" w:space="0" w:color="auto"/>
      </w:divBdr>
    </w:div>
    <w:div w:id="1759981040">
      <w:bodyDiv w:val="1"/>
      <w:marLeft w:val="0"/>
      <w:marRight w:val="0"/>
      <w:marTop w:val="0"/>
      <w:marBottom w:val="0"/>
      <w:divBdr>
        <w:top w:val="none" w:sz="0" w:space="0" w:color="auto"/>
        <w:left w:val="none" w:sz="0" w:space="0" w:color="auto"/>
        <w:bottom w:val="none" w:sz="0" w:space="0" w:color="auto"/>
        <w:right w:val="none" w:sz="0" w:space="0" w:color="auto"/>
      </w:divBdr>
    </w:div>
    <w:div w:id="1760056052">
      <w:bodyDiv w:val="1"/>
      <w:marLeft w:val="0"/>
      <w:marRight w:val="0"/>
      <w:marTop w:val="0"/>
      <w:marBottom w:val="0"/>
      <w:divBdr>
        <w:top w:val="none" w:sz="0" w:space="0" w:color="auto"/>
        <w:left w:val="none" w:sz="0" w:space="0" w:color="auto"/>
        <w:bottom w:val="none" w:sz="0" w:space="0" w:color="auto"/>
        <w:right w:val="none" w:sz="0" w:space="0" w:color="auto"/>
      </w:divBdr>
    </w:div>
    <w:div w:id="1761178342">
      <w:bodyDiv w:val="1"/>
      <w:marLeft w:val="0"/>
      <w:marRight w:val="0"/>
      <w:marTop w:val="0"/>
      <w:marBottom w:val="0"/>
      <w:divBdr>
        <w:top w:val="none" w:sz="0" w:space="0" w:color="auto"/>
        <w:left w:val="none" w:sz="0" w:space="0" w:color="auto"/>
        <w:bottom w:val="none" w:sz="0" w:space="0" w:color="auto"/>
        <w:right w:val="none" w:sz="0" w:space="0" w:color="auto"/>
      </w:divBdr>
      <w:divsChild>
        <w:div w:id="1992561208">
          <w:marLeft w:val="0"/>
          <w:marRight w:val="0"/>
          <w:marTop w:val="0"/>
          <w:marBottom w:val="0"/>
          <w:divBdr>
            <w:top w:val="none" w:sz="0" w:space="0" w:color="auto"/>
            <w:left w:val="none" w:sz="0" w:space="0" w:color="auto"/>
            <w:bottom w:val="none" w:sz="0" w:space="0" w:color="auto"/>
            <w:right w:val="none" w:sz="0" w:space="0" w:color="auto"/>
          </w:divBdr>
          <w:divsChild>
            <w:div w:id="1603610039">
              <w:marLeft w:val="0"/>
              <w:marRight w:val="0"/>
              <w:marTop w:val="0"/>
              <w:marBottom w:val="0"/>
              <w:divBdr>
                <w:top w:val="none" w:sz="0" w:space="0" w:color="auto"/>
                <w:left w:val="none" w:sz="0" w:space="0" w:color="auto"/>
                <w:bottom w:val="none" w:sz="0" w:space="0" w:color="auto"/>
                <w:right w:val="none" w:sz="0" w:space="0" w:color="auto"/>
              </w:divBdr>
              <w:divsChild>
                <w:div w:id="1366906535">
                  <w:marLeft w:val="0"/>
                  <w:marRight w:val="0"/>
                  <w:marTop w:val="0"/>
                  <w:marBottom w:val="0"/>
                  <w:divBdr>
                    <w:top w:val="none" w:sz="0" w:space="0" w:color="auto"/>
                    <w:left w:val="none" w:sz="0" w:space="0" w:color="auto"/>
                    <w:bottom w:val="none" w:sz="0" w:space="0" w:color="auto"/>
                    <w:right w:val="none" w:sz="0" w:space="0" w:color="auto"/>
                  </w:divBdr>
                  <w:divsChild>
                    <w:div w:id="951591854">
                      <w:marLeft w:val="-180"/>
                      <w:marRight w:val="-180"/>
                      <w:marTop w:val="0"/>
                      <w:marBottom w:val="0"/>
                      <w:divBdr>
                        <w:top w:val="none" w:sz="0" w:space="0" w:color="auto"/>
                        <w:left w:val="none" w:sz="0" w:space="0" w:color="auto"/>
                        <w:bottom w:val="none" w:sz="0" w:space="0" w:color="auto"/>
                        <w:right w:val="none" w:sz="0" w:space="0" w:color="auto"/>
                      </w:divBdr>
                      <w:divsChild>
                        <w:div w:id="81610291">
                          <w:marLeft w:val="0"/>
                          <w:marRight w:val="0"/>
                          <w:marTop w:val="0"/>
                          <w:marBottom w:val="0"/>
                          <w:divBdr>
                            <w:top w:val="none" w:sz="0" w:space="0" w:color="auto"/>
                            <w:left w:val="none" w:sz="0" w:space="0" w:color="auto"/>
                            <w:bottom w:val="none" w:sz="0" w:space="0" w:color="auto"/>
                            <w:right w:val="none" w:sz="0" w:space="0" w:color="auto"/>
                          </w:divBdr>
                          <w:divsChild>
                            <w:div w:id="1928273462">
                              <w:marLeft w:val="0"/>
                              <w:marRight w:val="0"/>
                              <w:marTop w:val="0"/>
                              <w:marBottom w:val="0"/>
                              <w:divBdr>
                                <w:top w:val="none" w:sz="0" w:space="0" w:color="auto"/>
                                <w:left w:val="none" w:sz="0" w:space="0" w:color="auto"/>
                                <w:bottom w:val="none" w:sz="0" w:space="0" w:color="auto"/>
                                <w:right w:val="none" w:sz="0" w:space="0" w:color="auto"/>
                              </w:divBdr>
                              <w:divsChild>
                                <w:div w:id="83038235">
                                  <w:marLeft w:val="0"/>
                                  <w:marRight w:val="0"/>
                                  <w:marTop w:val="0"/>
                                  <w:marBottom w:val="0"/>
                                  <w:divBdr>
                                    <w:top w:val="none" w:sz="0" w:space="0" w:color="auto"/>
                                    <w:left w:val="none" w:sz="0" w:space="0" w:color="auto"/>
                                    <w:bottom w:val="none" w:sz="0" w:space="0" w:color="auto"/>
                                    <w:right w:val="none" w:sz="0" w:space="0" w:color="auto"/>
                                  </w:divBdr>
                                  <w:divsChild>
                                    <w:div w:id="1026445494">
                                      <w:marLeft w:val="0"/>
                                      <w:marRight w:val="0"/>
                                      <w:marTop w:val="0"/>
                                      <w:marBottom w:val="576"/>
                                      <w:divBdr>
                                        <w:top w:val="none" w:sz="0" w:space="0" w:color="auto"/>
                                        <w:left w:val="none" w:sz="0" w:space="0" w:color="auto"/>
                                        <w:bottom w:val="none" w:sz="0" w:space="0" w:color="auto"/>
                                        <w:right w:val="none" w:sz="0" w:space="0" w:color="auto"/>
                                      </w:divBdr>
                                      <w:divsChild>
                                        <w:div w:id="1875389271">
                                          <w:marLeft w:val="0"/>
                                          <w:marRight w:val="0"/>
                                          <w:marTop w:val="0"/>
                                          <w:marBottom w:val="0"/>
                                          <w:divBdr>
                                            <w:top w:val="none" w:sz="0" w:space="0" w:color="auto"/>
                                            <w:left w:val="none" w:sz="0" w:space="0" w:color="auto"/>
                                            <w:bottom w:val="none" w:sz="0" w:space="0" w:color="auto"/>
                                            <w:right w:val="none" w:sz="0" w:space="0" w:color="auto"/>
                                          </w:divBdr>
                                          <w:divsChild>
                                            <w:div w:id="1294411220">
                                              <w:marLeft w:val="0"/>
                                              <w:marRight w:val="0"/>
                                              <w:marTop w:val="0"/>
                                              <w:marBottom w:val="0"/>
                                              <w:divBdr>
                                                <w:top w:val="none" w:sz="0" w:space="0" w:color="auto"/>
                                                <w:left w:val="none" w:sz="0" w:space="0" w:color="auto"/>
                                                <w:bottom w:val="none" w:sz="0" w:space="0" w:color="auto"/>
                                                <w:right w:val="none" w:sz="0" w:space="0" w:color="auto"/>
                                              </w:divBdr>
                                              <w:divsChild>
                                                <w:div w:id="302933818">
                                                  <w:marLeft w:val="0"/>
                                                  <w:marRight w:val="0"/>
                                                  <w:marTop w:val="0"/>
                                                  <w:marBottom w:val="0"/>
                                                  <w:divBdr>
                                                    <w:top w:val="none" w:sz="0" w:space="0" w:color="auto"/>
                                                    <w:left w:val="none" w:sz="0" w:space="0" w:color="auto"/>
                                                    <w:bottom w:val="none" w:sz="0" w:space="0" w:color="auto"/>
                                                    <w:right w:val="none" w:sz="0" w:space="0" w:color="auto"/>
                                                  </w:divBdr>
                                                  <w:divsChild>
                                                    <w:div w:id="1928029632">
                                                      <w:marLeft w:val="0"/>
                                                      <w:marRight w:val="0"/>
                                                      <w:marTop w:val="0"/>
                                                      <w:marBottom w:val="0"/>
                                                      <w:divBdr>
                                                        <w:top w:val="none" w:sz="0" w:space="0" w:color="auto"/>
                                                        <w:left w:val="none" w:sz="0" w:space="0" w:color="auto"/>
                                                        <w:bottom w:val="none" w:sz="0" w:space="0" w:color="auto"/>
                                                        <w:right w:val="none" w:sz="0" w:space="0" w:color="auto"/>
                                                      </w:divBdr>
                                                      <w:divsChild>
                                                        <w:div w:id="1473905242">
                                                          <w:marLeft w:val="0"/>
                                                          <w:marRight w:val="0"/>
                                                          <w:marTop w:val="0"/>
                                                          <w:marBottom w:val="84"/>
                                                          <w:divBdr>
                                                            <w:top w:val="none" w:sz="0" w:space="0" w:color="auto"/>
                                                            <w:left w:val="none" w:sz="0" w:space="0" w:color="auto"/>
                                                            <w:bottom w:val="none" w:sz="0" w:space="0" w:color="auto"/>
                                                            <w:right w:val="none" w:sz="0" w:space="0" w:color="auto"/>
                                                          </w:divBdr>
                                                        </w:div>
                                                        <w:div w:id="99198411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15317766">
                                              <w:marLeft w:val="0"/>
                                              <w:marRight w:val="0"/>
                                              <w:marTop w:val="0"/>
                                              <w:marBottom w:val="0"/>
                                              <w:divBdr>
                                                <w:top w:val="none" w:sz="0" w:space="0" w:color="auto"/>
                                                <w:left w:val="none" w:sz="0" w:space="0" w:color="auto"/>
                                                <w:bottom w:val="none" w:sz="0" w:space="0" w:color="auto"/>
                                                <w:right w:val="none" w:sz="0" w:space="0" w:color="auto"/>
                                              </w:divBdr>
                                              <w:divsChild>
                                                <w:div w:id="1630823286">
                                                  <w:marLeft w:val="0"/>
                                                  <w:marRight w:val="0"/>
                                                  <w:marTop w:val="0"/>
                                                  <w:marBottom w:val="0"/>
                                                  <w:divBdr>
                                                    <w:top w:val="none" w:sz="0" w:space="0" w:color="auto"/>
                                                    <w:left w:val="none" w:sz="0" w:space="0" w:color="auto"/>
                                                    <w:bottom w:val="none" w:sz="0" w:space="0" w:color="auto"/>
                                                    <w:right w:val="none" w:sz="0" w:space="0" w:color="auto"/>
                                                  </w:divBdr>
                                                  <w:divsChild>
                                                    <w:div w:id="832455417">
                                                      <w:marLeft w:val="0"/>
                                                      <w:marRight w:val="0"/>
                                                      <w:marTop w:val="0"/>
                                                      <w:marBottom w:val="0"/>
                                                      <w:divBdr>
                                                        <w:top w:val="none" w:sz="0" w:space="0" w:color="auto"/>
                                                        <w:left w:val="none" w:sz="0" w:space="0" w:color="auto"/>
                                                        <w:bottom w:val="none" w:sz="0" w:space="0" w:color="auto"/>
                                                        <w:right w:val="none" w:sz="0" w:space="0" w:color="auto"/>
                                                      </w:divBdr>
                                                      <w:divsChild>
                                                        <w:div w:id="1461336008">
                                                          <w:marLeft w:val="0"/>
                                                          <w:marRight w:val="0"/>
                                                          <w:marTop w:val="0"/>
                                                          <w:marBottom w:val="84"/>
                                                          <w:divBdr>
                                                            <w:top w:val="none" w:sz="0" w:space="0" w:color="auto"/>
                                                            <w:left w:val="none" w:sz="0" w:space="0" w:color="auto"/>
                                                            <w:bottom w:val="none" w:sz="0" w:space="0" w:color="auto"/>
                                                            <w:right w:val="none" w:sz="0" w:space="0" w:color="auto"/>
                                                          </w:divBdr>
                                                        </w:div>
                                                        <w:div w:id="3609782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46837092">
                                              <w:marLeft w:val="0"/>
                                              <w:marRight w:val="0"/>
                                              <w:marTop w:val="0"/>
                                              <w:marBottom w:val="0"/>
                                              <w:divBdr>
                                                <w:top w:val="none" w:sz="0" w:space="0" w:color="auto"/>
                                                <w:left w:val="none" w:sz="0" w:space="0" w:color="auto"/>
                                                <w:bottom w:val="none" w:sz="0" w:space="0" w:color="auto"/>
                                                <w:right w:val="none" w:sz="0" w:space="0" w:color="auto"/>
                                              </w:divBdr>
                                              <w:divsChild>
                                                <w:div w:id="1118451811">
                                                  <w:marLeft w:val="0"/>
                                                  <w:marRight w:val="0"/>
                                                  <w:marTop w:val="0"/>
                                                  <w:marBottom w:val="0"/>
                                                  <w:divBdr>
                                                    <w:top w:val="none" w:sz="0" w:space="0" w:color="auto"/>
                                                    <w:left w:val="none" w:sz="0" w:space="0" w:color="auto"/>
                                                    <w:bottom w:val="none" w:sz="0" w:space="0" w:color="auto"/>
                                                    <w:right w:val="none" w:sz="0" w:space="0" w:color="auto"/>
                                                  </w:divBdr>
                                                  <w:divsChild>
                                                    <w:div w:id="1555701871">
                                                      <w:marLeft w:val="0"/>
                                                      <w:marRight w:val="0"/>
                                                      <w:marTop w:val="0"/>
                                                      <w:marBottom w:val="0"/>
                                                      <w:divBdr>
                                                        <w:top w:val="none" w:sz="0" w:space="0" w:color="auto"/>
                                                        <w:left w:val="none" w:sz="0" w:space="0" w:color="auto"/>
                                                        <w:bottom w:val="none" w:sz="0" w:space="0" w:color="auto"/>
                                                        <w:right w:val="none" w:sz="0" w:space="0" w:color="auto"/>
                                                      </w:divBdr>
                                                      <w:divsChild>
                                                        <w:div w:id="772632122">
                                                          <w:marLeft w:val="0"/>
                                                          <w:marRight w:val="0"/>
                                                          <w:marTop w:val="0"/>
                                                          <w:marBottom w:val="84"/>
                                                          <w:divBdr>
                                                            <w:top w:val="none" w:sz="0" w:space="0" w:color="auto"/>
                                                            <w:left w:val="none" w:sz="0" w:space="0" w:color="auto"/>
                                                            <w:bottom w:val="none" w:sz="0" w:space="0" w:color="auto"/>
                                                            <w:right w:val="none" w:sz="0" w:space="0" w:color="auto"/>
                                                          </w:divBdr>
                                                        </w:div>
                                                        <w:div w:id="102173640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76743949">
                                              <w:marLeft w:val="0"/>
                                              <w:marRight w:val="0"/>
                                              <w:marTop w:val="0"/>
                                              <w:marBottom w:val="0"/>
                                              <w:divBdr>
                                                <w:top w:val="none" w:sz="0" w:space="0" w:color="auto"/>
                                                <w:left w:val="none" w:sz="0" w:space="0" w:color="auto"/>
                                                <w:bottom w:val="none" w:sz="0" w:space="0" w:color="auto"/>
                                                <w:right w:val="none" w:sz="0" w:space="0" w:color="auto"/>
                                              </w:divBdr>
                                              <w:divsChild>
                                                <w:div w:id="715588522">
                                                  <w:marLeft w:val="0"/>
                                                  <w:marRight w:val="0"/>
                                                  <w:marTop w:val="0"/>
                                                  <w:marBottom w:val="0"/>
                                                  <w:divBdr>
                                                    <w:top w:val="none" w:sz="0" w:space="0" w:color="auto"/>
                                                    <w:left w:val="none" w:sz="0" w:space="0" w:color="auto"/>
                                                    <w:bottom w:val="none" w:sz="0" w:space="0" w:color="auto"/>
                                                    <w:right w:val="none" w:sz="0" w:space="0" w:color="auto"/>
                                                  </w:divBdr>
                                                  <w:divsChild>
                                                    <w:div w:id="2052463112">
                                                      <w:marLeft w:val="0"/>
                                                      <w:marRight w:val="0"/>
                                                      <w:marTop w:val="0"/>
                                                      <w:marBottom w:val="0"/>
                                                      <w:divBdr>
                                                        <w:top w:val="none" w:sz="0" w:space="0" w:color="auto"/>
                                                        <w:left w:val="none" w:sz="0" w:space="0" w:color="auto"/>
                                                        <w:bottom w:val="none" w:sz="0" w:space="0" w:color="auto"/>
                                                        <w:right w:val="none" w:sz="0" w:space="0" w:color="auto"/>
                                                      </w:divBdr>
                                                      <w:divsChild>
                                                        <w:div w:id="1797403778">
                                                          <w:marLeft w:val="0"/>
                                                          <w:marRight w:val="0"/>
                                                          <w:marTop w:val="0"/>
                                                          <w:marBottom w:val="84"/>
                                                          <w:divBdr>
                                                            <w:top w:val="none" w:sz="0" w:space="0" w:color="auto"/>
                                                            <w:left w:val="none" w:sz="0" w:space="0" w:color="auto"/>
                                                            <w:bottom w:val="none" w:sz="0" w:space="0" w:color="auto"/>
                                                            <w:right w:val="none" w:sz="0" w:space="0" w:color="auto"/>
                                                          </w:divBdr>
                                                        </w:div>
                                                        <w:div w:id="177578783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73737669">
                                              <w:marLeft w:val="0"/>
                                              <w:marRight w:val="0"/>
                                              <w:marTop w:val="0"/>
                                              <w:marBottom w:val="0"/>
                                              <w:divBdr>
                                                <w:top w:val="none" w:sz="0" w:space="0" w:color="auto"/>
                                                <w:left w:val="none" w:sz="0" w:space="0" w:color="auto"/>
                                                <w:bottom w:val="none" w:sz="0" w:space="0" w:color="auto"/>
                                                <w:right w:val="none" w:sz="0" w:space="0" w:color="auto"/>
                                              </w:divBdr>
                                              <w:divsChild>
                                                <w:div w:id="1124812840">
                                                  <w:marLeft w:val="0"/>
                                                  <w:marRight w:val="0"/>
                                                  <w:marTop w:val="0"/>
                                                  <w:marBottom w:val="0"/>
                                                  <w:divBdr>
                                                    <w:top w:val="none" w:sz="0" w:space="0" w:color="auto"/>
                                                    <w:left w:val="none" w:sz="0" w:space="0" w:color="auto"/>
                                                    <w:bottom w:val="none" w:sz="0" w:space="0" w:color="auto"/>
                                                    <w:right w:val="none" w:sz="0" w:space="0" w:color="auto"/>
                                                  </w:divBdr>
                                                  <w:divsChild>
                                                    <w:div w:id="1172918293">
                                                      <w:marLeft w:val="0"/>
                                                      <w:marRight w:val="0"/>
                                                      <w:marTop w:val="0"/>
                                                      <w:marBottom w:val="0"/>
                                                      <w:divBdr>
                                                        <w:top w:val="none" w:sz="0" w:space="0" w:color="auto"/>
                                                        <w:left w:val="none" w:sz="0" w:space="0" w:color="auto"/>
                                                        <w:bottom w:val="none" w:sz="0" w:space="0" w:color="auto"/>
                                                        <w:right w:val="none" w:sz="0" w:space="0" w:color="auto"/>
                                                      </w:divBdr>
                                                      <w:divsChild>
                                                        <w:div w:id="796220101">
                                                          <w:marLeft w:val="0"/>
                                                          <w:marRight w:val="0"/>
                                                          <w:marTop w:val="0"/>
                                                          <w:marBottom w:val="84"/>
                                                          <w:divBdr>
                                                            <w:top w:val="none" w:sz="0" w:space="0" w:color="auto"/>
                                                            <w:left w:val="none" w:sz="0" w:space="0" w:color="auto"/>
                                                            <w:bottom w:val="none" w:sz="0" w:space="0" w:color="auto"/>
                                                            <w:right w:val="none" w:sz="0" w:space="0" w:color="auto"/>
                                                          </w:divBdr>
                                                        </w:div>
                                                        <w:div w:id="13445519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2025864">
      <w:bodyDiv w:val="1"/>
      <w:marLeft w:val="0"/>
      <w:marRight w:val="0"/>
      <w:marTop w:val="0"/>
      <w:marBottom w:val="0"/>
      <w:divBdr>
        <w:top w:val="none" w:sz="0" w:space="0" w:color="auto"/>
        <w:left w:val="none" w:sz="0" w:space="0" w:color="auto"/>
        <w:bottom w:val="none" w:sz="0" w:space="0" w:color="auto"/>
        <w:right w:val="none" w:sz="0" w:space="0" w:color="auto"/>
      </w:divBdr>
      <w:divsChild>
        <w:div w:id="195002112">
          <w:marLeft w:val="0"/>
          <w:marRight w:val="0"/>
          <w:marTop w:val="0"/>
          <w:marBottom w:val="0"/>
          <w:divBdr>
            <w:top w:val="none" w:sz="0" w:space="0" w:color="auto"/>
            <w:left w:val="none" w:sz="0" w:space="0" w:color="auto"/>
            <w:bottom w:val="none" w:sz="0" w:space="0" w:color="auto"/>
            <w:right w:val="none" w:sz="0" w:space="0" w:color="auto"/>
          </w:divBdr>
          <w:divsChild>
            <w:div w:id="2119522153">
              <w:marLeft w:val="0"/>
              <w:marRight w:val="0"/>
              <w:marTop w:val="0"/>
              <w:marBottom w:val="0"/>
              <w:divBdr>
                <w:top w:val="none" w:sz="0" w:space="0" w:color="auto"/>
                <w:left w:val="none" w:sz="0" w:space="0" w:color="auto"/>
                <w:bottom w:val="none" w:sz="0" w:space="0" w:color="auto"/>
                <w:right w:val="none" w:sz="0" w:space="0" w:color="auto"/>
              </w:divBdr>
            </w:div>
          </w:divsChild>
        </w:div>
        <w:div w:id="206916793">
          <w:marLeft w:val="0"/>
          <w:marRight w:val="0"/>
          <w:marTop w:val="0"/>
          <w:marBottom w:val="0"/>
          <w:divBdr>
            <w:top w:val="none" w:sz="0" w:space="0" w:color="auto"/>
            <w:left w:val="none" w:sz="0" w:space="0" w:color="auto"/>
            <w:bottom w:val="none" w:sz="0" w:space="0" w:color="auto"/>
            <w:right w:val="none" w:sz="0" w:space="0" w:color="auto"/>
          </w:divBdr>
          <w:divsChild>
            <w:div w:id="16179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8995">
      <w:bodyDiv w:val="1"/>
      <w:marLeft w:val="0"/>
      <w:marRight w:val="0"/>
      <w:marTop w:val="0"/>
      <w:marBottom w:val="0"/>
      <w:divBdr>
        <w:top w:val="none" w:sz="0" w:space="0" w:color="auto"/>
        <w:left w:val="none" w:sz="0" w:space="0" w:color="auto"/>
        <w:bottom w:val="none" w:sz="0" w:space="0" w:color="auto"/>
        <w:right w:val="none" w:sz="0" w:space="0" w:color="auto"/>
      </w:divBdr>
      <w:divsChild>
        <w:div w:id="1343313890">
          <w:marLeft w:val="0"/>
          <w:marRight w:val="0"/>
          <w:marTop w:val="120"/>
          <w:marBottom w:val="0"/>
          <w:divBdr>
            <w:top w:val="none" w:sz="0" w:space="0" w:color="auto"/>
            <w:left w:val="none" w:sz="0" w:space="0" w:color="auto"/>
            <w:bottom w:val="none" w:sz="0" w:space="0" w:color="auto"/>
            <w:right w:val="none" w:sz="0" w:space="0" w:color="auto"/>
          </w:divBdr>
        </w:div>
        <w:div w:id="413554780">
          <w:marLeft w:val="0"/>
          <w:marRight w:val="0"/>
          <w:marTop w:val="120"/>
          <w:marBottom w:val="0"/>
          <w:divBdr>
            <w:top w:val="none" w:sz="0" w:space="0" w:color="auto"/>
            <w:left w:val="none" w:sz="0" w:space="0" w:color="auto"/>
            <w:bottom w:val="none" w:sz="0" w:space="0" w:color="auto"/>
            <w:right w:val="none" w:sz="0" w:space="0" w:color="auto"/>
          </w:divBdr>
        </w:div>
      </w:divsChild>
    </w:div>
    <w:div w:id="1762794818">
      <w:bodyDiv w:val="1"/>
      <w:marLeft w:val="0"/>
      <w:marRight w:val="0"/>
      <w:marTop w:val="0"/>
      <w:marBottom w:val="0"/>
      <w:divBdr>
        <w:top w:val="none" w:sz="0" w:space="0" w:color="auto"/>
        <w:left w:val="none" w:sz="0" w:space="0" w:color="auto"/>
        <w:bottom w:val="none" w:sz="0" w:space="0" w:color="auto"/>
        <w:right w:val="none" w:sz="0" w:space="0" w:color="auto"/>
      </w:divBdr>
      <w:divsChild>
        <w:div w:id="643857393">
          <w:marLeft w:val="0"/>
          <w:marRight w:val="0"/>
          <w:marTop w:val="120"/>
          <w:marBottom w:val="0"/>
          <w:divBdr>
            <w:top w:val="none" w:sz="0" w:space="0" w:color="auto"/>
            <w:left w:val="none" w:sz="0" w:space="0" w:color="auto"/>
            <w:bottom w:val="none" w:sz="0" w:space="0" w:color="auto"/>
            <w:right w:val="none" w:sz="0" w:space="0" w:color="auto"/>
          </w:divBdr>
        </w:div>
      </w:divsChild>
    </w:div>
    <w:div w:id="1764689064">
      <w:bodyDiv w:val="1"/>
      <w:marLeft w:val="0"/>
      <w:marRight w:val="0"/>
      <w:marTop w:val="0"/>
      <w:marBottom w:val="0"/>
      <w:divBdr>
        <w:top w:val="none" w:sz="0" w:space="0" w:color="auto"/>
        <w:left w:val="none" w:sz="0" w:space="0" w:color="auto"/>
        <w:bottom w:val="none" w:sz="0" w:space="0" w:color="auto"/>
        <w:right w:val="none" w:sz="0" w:space="0" w:color="auto"/>
      </w:divBdr>
      <w:divsChild>
        <w:div w:id="1873956935">
          <w:marLeft w:val="0"/>
          <w:marRight w:val="0"/>
          <w:marTop w:val="0"/>
          <w:marBottom w:val="0"/>
          <w:divBdr>
            <w:top w:val="none" w:sz="0" w:space="0" w:color="auto"/>
            <w:left w:val="none" w:sz="0" w:space="0" w:color="auto"/>
            <w:bottom w:val="none" w:sz="0" w:space="0" w:color="auto"/>
            <w:right w:val="none" w:sz="0" w:space="0" w:color="auto"/>
          </w:divBdr>
          <w:divsChild>
            <w:div w:id="2078429753">
              <w:marLeft w:val="0"/>
              <w:marRight w:val="0"/>
              <w:marTop w:val="0"/>
              <w:marBottom w:val="0"/>
              <w:divBdr>
                <w:top w:val="none" w:sz="0" w:space="0" w:color="auto"/>
                <w:left w:val="none" w:sz="0" w:space="0" w:color="auto"/>
                <w:bottom w:val="none" w:sz="0" w:space="0" w:color="auto"/>
                <w:right w:val="none" w:sz="0" w:space="0" w:color="auto"/>
              </w:divBdr>
            </w:div>
          </w:divsChild>
        </w:div>
        <w:div w:id="440419229">
          <w:marLeft w:val="0"/>
          <w:marRight w:val="0"/>
          <w:marTop w:val="0"/>
          <w:marBottom w:val="0"/>
          <w:divBdr>
            <w:top w:val="none" w:sz="0" w:space="0" w:color="auto"/>
            <w:left w:val="none" w:sz="0" w:space="0" w:color="auto"/>
            <w:bottom w:val="none" w:sz="0" w:space="0" w:color="auto"/>
            <w:right w:val="none" w:sz="0" w:space="0" w:color="auto"/>
          </w:divBdr>
          <w:divsChild>
            <w:div w:id="1067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19769">
      <w:bodyDiv w:val="1"/>
      <w:marLeft w:val="0"/>
      <w:marRight w:val="0"/>
      <w:marTop w:val="0"/>
      <w:marBottom w:val="0"/>
      <w:divBdr>
        <w:top w:val="none" w:sz="0" w:space="0" w:color="auto"/>
        <w:left w:val="none" w:sz="0" w:space="0" w:color="auto"/>
        <w:bottom w:val="none" w:sz="0" w:space="0" w:color="auto"/>
        <w:right w:val="none" w:sz="0" w:space="0" w:color="auto"/>
      </w:divBdr>
      <w:divsChild>
        <w:div w:id="1982734024">
          <w:marLeft w:val="0"/>
          <w:marRight w:val="0"/>
          <w:marTop w:val="120"/>
          <w:marBottom w:val="0"/>
          <w:divBdr>
            <w:top w:val="none" w:sz="0" w:space="0" w:color="auto"/>
            <w:left w:val="none" w:sz="0" w:space="0" w:color="auto"/>
            <w:bottom w:val="none" w:sz="0" w:space="0" w:color="auto"/>
            <w:right w:val="none" w:sz="0" w:space="0" w:color="auto"/>
          </w:divBdr>
        </w:div>
      </w:divsChild>
    </w:div>
    <w:div w:id="1764759774">
      <w:bodyDiv w:val="1"/>
      <w:marLeft w:val="0"/>
      <w:marRight w:val="0"/>
      <w:marTop w:val="0"/>
      <w:marBottom w:val="0"/>
      <w:divBdr>
        <w:top w:val="none" w:sz="0" w:space="0" w:color="auto"/>
        <w:left w:val="none" w:sz="0" w:space="0" w:color="auto"/>
        <w:bottom w:val="none" w:sz="0" w:space="0" w:color="auto"/>
        <w:right w:val="none" w:sz="0" w:space="0" w:color="auto"/>
      </w:divBdr>
      <w:divsChild>
        <w:div w:id="790519233">
          <w:marLeft w:val="0"/>
          <w:marRight w:val="0"/>
          <w:marTop w:val="0"/>
          <w:marBottom w:val="0"/>
          <w:divBdr>
            <w:top w:val="none" w:sz="0" w:space="0" w:color="auto"/>
            <w:left w:val="none" w:sz="0" w:space="0" w:color="auto"/>
            <w:bottom w:val="none" w:sz="0" w:space="0" w:color="auto"/>
            <w:right w:val="none" w:sz="0" w:space="0" w:color="auto"/>
          </w:divBdr>
          <w:divsChild>
            <w:div w:id="38248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5226">
      <w:bodyDiv w:val="1"/>
      <w:marLeft w:val="0"/>
      <w:marRight w:val="0"/>
      <w:marTop w:val="0"/>
      <w:marBottom w:val="0"/>
      <w:divBdr>
        <w:top w:val="none" w:sz="0" w:space="0" w:color="auto"/>
        <w:left w:val="none" w:sz="0" w:space="0" w:color="auto"/>
        <w:bottom w:val="none" w:sz="0" w:space="0" w:color="auto"/>
        <w:right w:val="none" w:sz="0" w:space="0" w:color="auto"/>
      </w:divBdr>
      <w:divsChild>
        <w:div w:id="1725248425">
          <w:marLeft w:val="0"/>
          <w:marRight w:val="0"/>
          <w:marTop w:val="0"/>
          <w:marBottom w:val="0"/>
          <w:divBdr>
            <w:top w:val="none" w:sz="0" w:space="0" w:color="auto"/>
            <w:left w:val="none" w:sz="0" w:space="0" w:color="auto"/>
            <w:bottom w:val="none" w:sz="0" w:space="0" w:color="auto"/>
            <w:right w:val="none" w:sz="0" w:space="0" w:color="auto"/>
          </w:divBdr>
          <w:divsChild>
            <w:div w:id="3626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6096">
      <w:bodyDiv w:val="1"/>
      <w:marLeft w:val="0"/>
      <w:marRight w:val="0"/>
      <w:marTop w:val="0"/>
      <w:marBottom w:val="0"/>
      <w:divBdr>
        <w:top w:val="none" w:sz="0" w:space="0" w:color="auto"/>
        <w:left w:val="none" w:sz="0" w:space="0" w:color="auto"/>
        <w:bottom w:val="none" w:sz="0" w:space="0" w:color="auto"/>
        <w:right w:val="none" w:sz="0" w:space="0" w:color="auto"/>
      </w:divBdr>
    </w:div>
    <w:div w:id="1765567988">
      <w:bodyDiv w:val="1"/>
      <w:marLeft w:val="0"/>
      <w:marRight w:val="0"/>
      <w:marTop w:val="0"/>
      <w:marBottom w:val="0"/>
      <w:divBdr>
        <w:top w:val="none" w:sz="0" w:space="0" w:color="auto"/>
        <w:left w:val="none" w:sz="0" w:space="0" w:color="auto"/>
        <w:bottom w:val="none" w:sz="0" w:space="0" w:color="auto"/>
        <w:right w:val="none" w:sz="0" w:space="0" w:color="auto"/>
      </w:divBdr>
      <w:divsChild>
        <w:div w:id="672223077">
          <w:marLeft w:val="0"/>
          <w:marRight w:val="0"/>
          <w:marTop w:val="120"/>
          <w:marBottom w:val="0"/>
          <w:divBdr>
            <w:top w:val="none" w:sz="0" w:space="0" w:color="auto"/>
            <w:left w:val="none" w:sz="0" w:space="0" w:color="auto"/>
            <w:bottom w:val="none" w:sz="0" w:space="0" w:color="auto"/>
            <w:right w:val="none" w:sz="0" w:space="0" w:color="auto"/>
          </w:divBdr>
        </w:div>
      </w:divsChild>
    </w:div>
    <w:div w:id="1765805044">
      <w:bodyDiv w:val="1"/>
      <w:marLeft w:val="0"/>
      <w:marRight w:val="0"/>
      <w:marTop w:val="0"/>
      <w:marBottom w:val="0"/>
      <w:divBdr>
        <w:top w:val="none" w:sz="0" w:space="0" w:color="auto"/>
        <w:left w:val="none" w:sz="0" w:space="0" w:color="auto"/>
        <w:bottom w:val="none" w:sz="0" w:space="0" w:color="auto"/>
        <w:right w:val="none" w:sz="0" w:space="0" w:color="auto"/>
      </w:divBdr>
    </w:div>
    <w:div w:id="1765953451">
      <w:bodyDiv w:val="1"/>
      <w:marLeft w:val="0"/>
      <w:marRight w:val="0"/>
      <w:marTop w:val="0"/>
      <w:marBottom w:val="0"/>
      <w:divBdr>
        <w:top w:val="none" w:sz="0" w:space="0" w:color="auto"/>
        <w:left w:val="none" w:sz="0" w:space="0" w:color="auto"/>
        <w:bottom w:val="none" w:sz="0" w:space="0" w:color="auto"/>
        <w:right w:val="none" w:sz="0" w:space="0" w:color="auto"/>
      </w:divBdr>
      <w:divsChild>
        <w:div w:id="1999772416">
          <w:marLeft w:val="0"/>
          <w:marRight w:val="0"/>
          <w:marTop w:val="120"/>
          <w:marBottom w:val="0"/>
          <w:divBdr>
            <w:top w:val="none" w:sz="0" w:space="0" w:color="auto"/>
            <w:left w:val="none" w:sz="0" w:space="0" w:color="auto"/>
            <w:bottom w:val="none" w:sz="0" w:space="0" w:color="auto"/>
            <w:right w:val="none" w:sz="0" w:space="0" w:color="auto"/>
          </w:divBdr>
        </w:div>
      </w:divsChild>
    </w:div>
    <w:div w:id="1766224052">
      <w:bodyDiv w:val="1"/>
      <w:marLeft w:val="0"/>
      <w:marRight w:val="0"/>
      <w:marTop w:val="0"/>
      <w:marBottom w:val="0"/>
      <w:divBdr>
        <w:top w:val="none" w:sz="0" w:space="0" w:color="auto"/>
        <w:left w:val="none" w:sz="0" w:space="0" w:color="auto"/>
        <w:bottom w:val="none" w:sz="0" w:space="0" w:color="auto"/>
        <w:right w:val="none" w:sz="0" w:space="0" w:color="auto"/>
      </w:divBdr>
      <w:divsChild>
        <w:div w:id="2079937298">
          <w:marLeft w:val="0"/>
          <w:marRight w:val="0"/>
          <w:marTop w:val="0"/>
          <w:marBottom w:val="0"/>
          <w:divBdr>
            <w:top w:val="none" w:sz="0" w:space="0" w:color="auto"/>
            <w:left w:val="none" w:sz="0" w:space="0" w:color="auto"/>
            <w:bottom w:val="none" w:sz="0" w:space="0" w:color="auto"/>
            <w:right w:val="none" w:sz="0" w:space="0" w:color="auto"/>
          </w:divBdr>
          <w:divsChild>
            <w:div w:id="1950115820">
              <w:marLeft w:val="0"/>
              <w:marRight w:val="0"/>
              <w:marTop w:val="0"/>
              <w:marBottom w:val="0"/>
              <w:divBdr>
                <w:top w:val="none" w:sz="0" w:space="0" w:color="auto"/>
                <w:left w:val="none" w:sz="0" w:space="0" w:color="auto"/>
                <w:bottom w:val="none" w:sz="0" w:space="0" w:color="auto"/>
                <w:right w:val="none" w:sz="0" w:space="0" w:color="auto"/>
              </w:divBdr>
              <w:divsChild>
                <w:div w:id="469204780">
                  <w:marLeft w:val="0"/>
                  <w:marRight w:val="0"/>
                  <w:marTop w:val="0"/>
                  <w:marBottom w:val="0"/>
                  <w:divBdr>
                    <w:top w:val="none" w:sz="0" w:space="0" w:color="auto"/>
                    <w:left w:val="none" w:sz="0" w:space="0" w:color="auto"/>
                    <w:bottom w:val="none" w:sz="0" w:space="0" w:color="auto"/>
                    <w:right w:val="none" w:sz="0" w:space="0" w:color="auto"/>
                  </w:divBdr>
                  <w:divsChild>
                    <w:div w:id="1121873945">
                      <w:marLeft w:val="0"/>
                      <w:marRight w:val="0"/>
                      <w:marTop w:val="0"/>
                      <w:marBottom w:val="0"/>
                      <w:divBdr>
                        <w:top w:val="none" w:sz="0" w:space="0" w:color="auto"/>
                        <w:left w:val="none" w:sz="0" w:space="0" w:color="auto"/>
                        <w:bottom w:val="none" w:sz="0" w:space="0" w:color="auto"/>
                        <w:right w:val="none" w:sz="0" w:space="0" w:color="auto"/>
                      </w:divBdr>
                      <w:divsChild>
                        <w:div w:id="279999538">
                          <w:marLeft w:val="-180"/>
                          <w:marRight w:val="-180"/>
                          <w:marTop w:val="0"/>
                          <w:marBottom w:val="0"/>
                          <w:divBdr>
                            <w:top w:val="none" w:sz="0" w:space="0" w:color="auto"/>
                            <w:left w:val="none" w:sz="0" w:space="0" w:color="auto"/>
                            <w:bottom w:val="none" w:sz="0" w:space="0" w:color="auto"/>
                            <w:right w:val="none" w:sz="0" w:space="0" w:color="auto"/>
                          </w:divBdr>
                          <w:divsChild>
                            <w:div w:id="745342790">
                              <w:marLeft w:val="0"/>
                              <w:marRight w:val="0"/>
                              <w:marTop w:val="0"/>
                              <w:marBottom w:val="0"/>
                              <w:divBdr>
                                <w:top w:val="none" w:sz="0" w:space="0" w:color="auto"/>
                                <w:left w:val="none" w:sz="0" w:space="0" w:color="auto"/>
                                <w:bottom w:val="none" w:sz="0" w:space="0" w:color="auto"/>
                                <w:right w:val="none" w:sz="0" w:space="0" w:color="auto"/>
                              </w:divBdr>
                              <w:divsChild>
                                <w:div w:id="126508230">
                                  <w:marLeft w:val="0"/>
                                  <w:marRight w:val="0"/>
                                  <w:marTop w:val="0"/>
                                  <w:marBottom w:val="0"/>
                                  <w:divBdr>
                                    <w:top w:val="none" w:sz="0" w:space="0" w:color="auto"/>
                                    <w:left w:val="none" w:sz="0" w:space="0" w:color="auto"/>
                                    <w:bottom w:val="none" w:sz="0" w:space="0" w:color="auto"/>
                                    <w:right w:val="none" w:sz="0" w:space="0" w:color="auto"/>
                                  </w:divBdr>
                                  <w:divsChild>
                                    <w:div w:id="1495489759">
                                      <w:marLeft w:val="0"/>
                                      <w:marRight w:val="0"/>
                                      <w:marTop w:val="0"/>
                                      <w:marBottom w:val="576"/>
                                      <w:divBdr>
                                        <w:top w:val="none" w:sz="0" w:space="0" w:color="auto"/>
                                        <w:left w:val="none" w:sz="0" w:space="0" w:color="auto"/>
                                        <w:bottom w:val="none" w:sz="0" w:space="0" w:color="auto"/>
                                        <w:right w:val="none" w:sz="0" w:space="0" w:color="auto"/>
                                      </w:divBdr>
                                      <w:divsChild>
                                        <w:div w:id="1382248968">
                                          <w:marLeft w:val="0"/>
                                          <w:marRight w:val="0"/>
                                          <w:marTop w:val="0"/>
                                          <w:marBottom w:val="0"/>
                                          <w:divBdr>
                                            <w:top w:val="none" w:sz="0" w:space="0" w:color="auto"/>
                                            <w:left w:val="none" w:sz="0" w:space="0" w:color="auto"/>
                                            <w:bottom w:val="none" w:sz="0" w:space="0" w:color="auto"/>
                                            <w:right w:val="none" w:sz="0" w:space="0" w:color="auto"/>
                                          </w:divBdr>
                                          <w:divsChild>
                                            <w:div w:id="453640399">
                                              <w:marLeft w:val="0"/>
                                              <w:marRight w:val="0"/>
                                              <w:marTop w:val="0"/>
                                              <w:marBottom w:val="0"/>
                                              <w:divBdr>
                                                <w:top w:val="none" w:sz="0" w:space="0" w:color="auto"/>
                                                <w:left w:val="none" w:sz="0" w:space="0" w:color="auto"/>
                                                <w:bottom w:val="none" w:sz="0" w:space="0" w:color="auto"/>
                                                <w:right w:val="none" w:sz="0" w:space="0" w:color="auto"/>
                                              </w:divBdr>
                                              <w:divsChild>
                                                <w:div w:id="1947691900">
                                                  <w:marLeft w:val="0"/>
                                                  <w:marRight w:val="0"/>
                                                  <w:marTop w:val="0"/>
                                                  <w:marBottom w:val="0"/>
                                                  <w:divBdr>
                                                    <w:top w:val="none" w:sz="0" w:space="0" w:color="auto"/>
                                                    <w:left w:val="none" w:sz="0" w:space="0" w:color="auto"/>
                                                    <w:bottom w:val="none" w:sz="0" w:space="0" w:color="auto"/>
                                                    <w:right w:val="none" w:sz="0" w:space="0" w:color="auto"/>
                                                  </w:divBdr>
                                                  <w:divsChild>
                                                    <w:div w:id="1654527270">
                                                      <w:marLeft w:val="0"/>
                                                      <w:marRight w:val="0"/>
                                                      <w:marTop w:val="0"/>
                                                      <w:marBottom w:val="0"/>
                                                      <w:divBdr>
                                                        <w:top w:val="none" w:sz="0" w:space="0" w:color="auto"/>
                                                        <w:left w:val="none" w:sz="0" w:space="0" w:color="auto"/>
                                                        <w:bottom w:val="none" w:sz="0" w:space="0" w:color="auto"/>
                                                        <w:right w:val="none" w:sz="0" w:space="0" w:color="auto"/>
                                                      </w:divBdr>
                                                      <w:divsChild>
                                                        <w:div w:id="2102408814">
                                                          <w:marLeft w:val="0"/>
                                                          <w:marRight w:val="0"/>
                                                          <w:marTop w:val="0"/>
                                                          <w:marBottom w:val="84"/>
                                                          <w:divBdr>
                                                            <w:top w:val="none" w:sz="0" w:space="0" w:color="auto"/>
                                                            <w:left w:val="none" w:sz="0" w:space="0" w:color="auto"/>
                                                            <w:bottom w:val="none" w:sz="0" w:space="0" w:color="auto"/>
                                                            <w:right w:val="none" w:sz="0" w:space="0" w:color="auto"/>
                                                          </w:divBdr>
                                                        </w:div>
                                                        <w:div w:id="95972284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67103331">
                                              <w:marLeft w:val="0"/>
                                              <w:marRight w:val="0"/>
                                              <w:marTop w:val="0"/>
                                              <w:marBottom w:val="0"/>
                                              <w:divBdr>
                                                <w:top w:val="none" w:sz="0" w:space="0" w:color="auto"/>
                                                <w:left w:val="none" w:sz="0" w:space="0" w:color="auto"/>
                                                <w:bottom w:val="none" w:sz="0" w:space="0" w:color="auto"/>
                                                <w:right w:val="none" w:sz="0" w:space="0" w:color="auto"/>
                                              </w:divBdr>
                                              <w:divsChild>
                                                <w:div w:id="612908598">
                                                  <w:marLeft w:val="0"/>
                                                  <w:marRight w:val="0"/>
                                                  <w:marTop w:val="0"/>
                                                  <w:marBottom w:val="0"/>
                                                  <w:divBdr>
                                                    <w:top w:val="none" w:sz="0" w:space="0" w:color="auto"/>
                                                    <w:left w:val="none" w:sz="0" w:space="0" w:color="auto"/>
                                                    <w:bottom w:val="none" w:sz="0" w:space="0" w:color="auto"/>
                                                    <w:right w:val="none" w:sz="0" w:space="0" w:color="auto"/>
                                                  </w:divBdr>
                                                  <w:divsChild>
                                                    <w:div w:id="1592161366">
                                                      <w:marLeft w:val="0"/>
                                                      <w:marRight w:val="0"/>
                                                      <w:marTop w:val="0"/>
                                                      <w:marBottom w:val="0"/>
                                                      <w:divBdr>
                                                        <w:top w:val="none" w:sz="0" w:space="0" w:color="auto"/>
                                                        <w:left w:val="none" w:sz="0" w:space="0" w:color="auto"/>
                                                        <w:bottom w:val="none" w:sz="0" w:space="0" w:color="auto"/>
                                                        <w:right w:val="none" w:sz="0" w:space="0" w:color="auto"/>
                                                      </w:divBdr>
                                                      <w:divsChild>
                                                        <w:div w:id="351297291">
                                                          <w:marLeft w:val="0"/>
                                                          <w:marRight w:val="0"/>
                                                          <w:marTop w:val="0"/>
                                                          <w:marBottom w:val="84"/>
                                                          <w:divBdr>
                                                            <w:top w:val="none" w:sz="0" w:space="0" w:color="auto"/>
                                                            <w:left w:val="none" w:sz="0" w:space="0" w:color="auto"/>
                                                            <w:bottom w:val="none" w:sz="0" w:space="0" w:color="auto"/>
                                                            <w:right w:val="none" w:sz="0" w:space="0" w:color="auto"/>
                                                          </w:divBdr>
                                                        </w:div>
                                                        <w:div w:id="135018372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6806205">
      <w:bodyDiv w:val="1"/>
      <w:marLeft w:val="0"/>
      <w:marRight w:val="0"/>
      <w:marTop w:val="0"/>
      <w:marBottom w:val="0"/>
      <w:divBdr>
        <w:top w:val="none" w:sz="0" w:space="0" w:color="auto"/>
        <w:left w:val="none" w:sz="0" w:space="0" w:color="auto"/>
        <w:bottom w:val="none" w:sz="0" w:space="0" w:color="auto"/>
        <w:right w:val="none" w:sz="0" w:space="0" w:color="auto"/>
      </w:divBdr>
      <w:divsChild>
        <w:div w:id="2102796079">
          <w:marLeft w:val="0"/>
          <w:marRight w:val="0"/>
          <w:marTop w:val="120"/>
          <w:marBottom w:val="0"/>
          <w:divBdr>
            <w:top w:val="none" w:sz="0" w:space="0" w:color="auto"/>
            <w:left w:val="none" w:sz="0" w:space="0" w:color="auto"/>
            <w:bottom w:val="none" w:sz="0" w:space="0" w:color="auto"/>
            <w:right w:val="none" w:sz="0" w:space="0" w:color="auto"/>
          </w:divBdr>
        </w:div>
      </w:divsChild>
    </w:div>
    <w:div w:id="1767772727">
      <w:bodyDiv w:val="1"/>
      <w:marLeft w:val="0"/>
      <w:marRight w:val="0"/>
      <w:marTop w:val="0"/>
      <w:marBottom w:val="0"/>
      <w:divBdr>
        <w:top w:val="none" w:sz="0" w:space="0" w:color="auto"/>
        <w:left w:val="none" w:sz="0" w:space="0" w:color="auto"/>
        <w:bottom w:val="none" w:sz="0" w:space="0" w:color="auto"/>
        <w:right w:val="none" w:sz="0" w:space="0" w:color="auto"/>
      </w:divBdr>
      <w:divsChild>
        <w:div w:id="795760225">
          <w:marLeft w:val="0"/>
          <w:marRight w:val="0"/>
          <w:marTop w:val="120"/>
          <w:marBottom w:val="0"/>
          <w:divBdr>
            <w:top w:val="none" w:sz="0" w:space="0" w:color="auto"/>
            <w:left w:val="none" w:sz="0" w:space="0" w:color="auto"/>
            <w:bottom w:val="none" w:sz="0" w:space="0" w:color="auto"/>
            <w:right w:val="none" w:sz="0" w:space="0" w:color="auto"/>
          </w:divBdr>
        </w:div>
      </w:divsChild>
    </w:div>
    <w:div w:id="1768571938">
      <w:bodyDiv w:val="1"/>
      <w:marLeft w:val="0"/>
      <w:marRight w:val="0"/>
      <w:marTop w:val="0"/>
      <w:marBottom w:val="0"/>
      <w:divBdr>
        <w:top w:val="none" w:sz="0" w:space="0" w:color="auto"/>
        <w:left w:val="none" w:sz="0" w:space="0" w:color="auto"/>
        <w:bottom w:val="none" w:sz="0" w:space="0" w:color="auto"/>
        <w:right w:val="none" w:sz="0" w:space="0" w:color="auto"/>
      </w:divBdr>
    </w:div>
    <w:div w:id="1769538898">
      <w:bodyDiv w:val="1"/>
      <w:marLeft w:val="0"/>
      <w:marRight w:val="0"/>
      <w:marTop w:val="0"/>
      <w:marBottom w:val="0"/>
      <w:divBdr>
        <w:top w:val="none" w:sz="0" w:space="0" w:color="auto"/>
        <w:left w:val="none" w:sz="0" w:space="0" w:color="auto"/>
        <w:bottom w:val="none" w:sz="0" w:space="0" w:color="auto"/>
        <w:right w:val="none" w:sz="0" w:space="0" w:color="auto"/>
      </w:divBdr>
    </w:div>
    <w:div w:id="1771654559">
      <w:bodyDiv w:val="1"/>
      <w:marLeft w:val="0"/>
      <w:marRight w:val="0"/>
      <w:marTop w:val="0"/>
      <w:marBottom w:val="0"/>
      <w:divBdr>
        <w:top w:val="none" w:sz="0" w:space="0" w:color="auto"/>
        <w:left w:val="none" w:sz="0" w:space="0" w:color="auto"/>
        <w:bottom w:val="none" w:sz="0" w:space="0" w:color="auto"/>
        <w:right w:val="none" w:sz="0" w:space="0" w:color="auto"/>
      </w:divBdr>
      <w:divsChild>
        <w:div w:id="1416516186">
          <w:marLeft w:val="0"/>
          <w:marRight w:val="0"/>
          <w:marTop w:val="0"/>
          <w:marBottom w:val="0"/>
          <w:divBdr>
            <w:top w:val="none" w:sz="0" w:space="0" w:color="auto"/>
            <w:left w:val="none" w:sz="0" w:space="0" w:color="auto"/>
            <w:bottom w:val="none" w:sz="0" w:space="0" w:color="auto"/>
            <w:right w:val="none" w:sz="0" w:space="0" w:color="auto"/>
          </w:divBdr>
          <w:divsChild>
            <w:div w:id="16005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9257">
      <w:bodyDiv w:val="1"/>
      <w:marLeft w:val="0"/>
      <w:marRight w:val="0"/>
      <w:marTop w:val="0"/>
      <w:marBottom w:val="0"/>
      <w:divBdr>
        <w:top w:val="none" w:sz="0" w:space="0" w:color="auto"/>
        <w:left w:val="none" w:sz="0" w:space="0" w:color="auto"/>
        <w:bottom w:val="none" w:sz="0" w:space="0" w:color="auto"/>
        <w:right w:val="none" w:sz="0" w:space="0" w:color="auto"/>
      </w:divBdr>
    </w:div>
    <w:div w:id="1774128598">
      <w:bodyDiv w:val="1"/>
      <w:marLeft w:val="0"/>
      <w:marRight w:val="0"/>
      <w:marTop w:val="0"/>
      <w:marBottom w:val="0"/>
      <w:divBdr>
        <w:top w:val="none" w:sz="0" w:space="0" w:color="auto"/>
        <w:left w:val="none" w:sz="0" w:space="0" w:color="auto"/>
        <w:bottom w:val="none" w:sz="0" w:space="0" w:color="auto"/>
        <w:right w:val="none" w:sz="0" w:space="0" w:color="auto"/>
      </w:divBdr>
    </w:div>
    <w:div w:id="1774281496">
      <w:bodyDiv w:val="1"/>
      <w:marLeft w:val="0"/>
      <w:marRight w:val="0"/>
      <w:marTop w:val="0"/>
      <w:marBottom w:val="0"/>
      <w:divBdr>
        <w:top w:val="none" w:sz="0" w:space="0" w:color="auto"/>
        <w:left w:val="none" w:sz="0" w:space="0" w:color="auto"/>
        <w:bottom w:val="none" w:sz="0" w:space="0" w:color="auto"/>
        <w:right w:val="none" w:sz="0" w:space="0" w:color="auto"/>
      </w:divBdr>
      <w:divsChild>
        <w:div w:id="375862422">
          <w:marLeft w:val="0"/>
          <w:marRight w:val="0"/>
          <w:marTop w:val="120"/>
          <w:marBottom w:val="0"/>
          <w:divBdr>
            <w:top w:val="none" w:sz="0" w:space="0" w:color="auto"/>
            <w:left w:val="none" w:sz="0" w:space="0" w:color="auto"/>
            <w:bottom w:val="none" w:sz="0" w:space="0" w:color="auto"/>
            <w:right w:val="none" w:sz="0" w:space="0" w:color="auto"/>
          </w:divBdr>
        </w:div>
      </w:divsChild>
    </w:div>
    <w:div w:id="1778138328">
      <w:bodyDiv w:val="1"/>
      <w:marLeft w:val="0"/>
      <w:marRight w:val="0"/>
      <w:marTop w:val="0"/>
      <w:marBottom w:val="0"/>
      <w:divBdr>
        <w:top w:val="none" w:sz="0" w:space="0" w:color="auto"/>
        <w:left w:val="none" w:sz="0" w:space="0" w:color="auto"/>
        <w:bottom w:val="none" w:sz="0" w:space="0" w:color="auto"/>
        <w:right w:val="none" w:sz="0" w:space="0" w:color="auto"/>
      </w:divBdr>
    </w:div>
    <w:div w:id="1780367141">
      <w:bodyDiv w:val="1"/>
      <w:marLeft w:val="0"/>
      <w:marRight w:val="0"/>
      <w:marTop w:val="0"/>
      <w:marBottom w:val="0"/>
      <w:divBdr>
        <w:top w:val="none" w:sz="0" w:space="0" w:color="auto"/>
        <w:left w:val="none" w:sz="0" w:space="0" w:color="auto"/>
        <w:bottom w:val="none" w:sz="0" w:space="0" w:color="auto"/>
        <w:right w:val="none" w:sz="0" w:space="0" w:color="auto"/>
      </w:divBdr>
      <w:divsChild>
        <w:div w:id="40639716">
          <w:marLeft w:val="0"/>
          <w:marRight w:val="0"/>
          <w:marTop w:val="120"/>
          <w:marBottom w:val="0"/>
          <w:divBdr>
            <w:top w:val="none" w:sz="0" w:space="0" w:color="auto"/>
            <w:left w:val="none" w:sz="0" w:space="0" w:color="auto"/>
            <w:bottom w:val="none" w:sz="0" w:space="0" w:color="auto"/>
            <w:right w:val="none" w:sz="0" w:space="0" w:color="auto"/>
          </w:divBdr>
        </w:div>
      </w:divsChild>
    </w:div>
    <w:div w:id="1783302261">
      <w:bodyDiv w:val="1"/>
      <w:marLeft w:val="0"/>
      <w:marRight w:val="0"/>
      <w:marTop w:val="0"/>
      <w:marBottom w:val="0"/>
      <w:divBdr>
        <w:top w:val="none" w:sz="0" w:space="0" w:color="auto"/>
        <w:left w:val="none" w:sz="0" w:space="0" w:color="auto"/>
        <w:bottom w:val="none" w:sz="0" w:space="0" w:color="auto"/>
        <w:right w:val="none" w:sz="0" w:space="0" w:color="auto"/>
      </w:divBdr>
      <w:divsChild>
        <w:div w:id="1808204812">
          <w:marLeft w:val="0"/>
          <w:marRight w:val="0"/>
          <w:marTop w:val="120"/>
          <w:marBottom w:val="0"/>
          <w:divBdr>
            <w:top w:val="none" w:sz="0" w:space="0" w:color="auto"/>
            <w:left w:val="none" w:sz="0" w:space="0" w:color="auto"/>
            <w:bottom w:val="none" w:sz="0" w:space="0" w:color="auto"/>
            <w:right w:val="none" w:sz="0" w:space="0" w:color="auto"/>
          </w:divBdr>
        </w:div>
        <w:div w:id="436170659">
          <w:marLeft w:val="0"/>
          <w:marRight w:val="0"/>
          <w:marTop w:val="120"/>
          <w:marBottom w:val="0"/>
          <w:divBdr>
            <w:top w:val="none" w:sz="0" w:space="0" w:color="auto"/>
            <w:left w:val="none" w:sz="0" w:space="0" w:color="auto"/>
            <w:bottom w:val="none" w:sz="0" w:space="0" w:color="auto"/>
            <w:right w:val="none" w:sz="0" w:space="0" w:color="auto"/>
          </w:divBdr>
        </w:div>
        <w:div w:id="2071003458">
          <w:marLeft w:val="0"/>
          <w:marRight w:val="0"/>
          <w:marTop w:val="120"/>
          <w:marBottom w:val="0"/>
          <w:divBdr>
            <w:top w:val="none" w:sz="0" w:space="0" w:color="auto"/>
            <w:left w:val="none" w:sz="0" w:space="0" w:color="auto"/>
            <w:bottom w:val="none" w:sz="0" w:space="0" w:color="auto"/>
            <w:right w:val="none" w:sz="0" w:space="0" w:color="auto"/>
          </w:divBdr>
        </w:div>
        <w:div w:id="863254690">
          <w:marLeft w:val="0"/>
          <w:marRight w:val="0"/>
          <w:marTop w:val="120"/>
          <w:marBottom w:val="0"/>
          <w:divBdr>
            <w:top w:val="none" w:sz="0" w:space="0" w:color="auto"/>
            <w:left w:val="none" w:sz="0" w:space="0" w:color="auto"/>
            <w:bottom w:val="none" w:sz="0" w:space="0" w:color="auto"/>
            <w:right w:val="none" w:sz="0" w:space="0" w:color="auto"/>
          </w:divBdr>
        </w:div>
        <w:div w:id="1728794572">
          <w:marLeft w:val="0"/>
          <w:marRight w:val="0"/>
          <w:marTop w:val="120"/>
          <w:marBottom w:val="0"/>
          <w:divBdr>
            <w:top w:val="none" w:sz="0" w:space="0" w:color="auto"/>
            <w:left w:val="none" w:sz="0" w:space="0" w:color="auto"/>
            <w:bottom w:val="none" w:sz="0" w:space="0" w:color="auto"/>
            <w:right w:val="none" w:sz="0" w:space="0" w:color="auto"/>
          </w:divBdr>
        </w:div>
        <w:div w:id="1668752134">
          <w:marLeft w:val="0"/>
          <w:marRight w:val="0"/>
          <w:marTop w:val="120"/>
          <w:marBottom w:val="0"/>
          <w:divBdr>
            <w:top w:val="none" w:sz="0" w:space="0" w:color="auto"/>
            <w:left w:val="none" w:sz="0" w:space="0" w:color="auto"/>
            <w:bottom w:val="none" w:sz="0" w:space="0" w:color="auto"/>
            <w:right w:val="none" w:sz="0" w:space="0" w:color="auto"/>
          </w:divBdr>
        </w:div>
        <w:div w:id="1035814497">
          <w:marLeft w:val="0"/>
          <w:marRight w:val="0"/>
          <w:marTop w:val="120"/>
          <w:marBottom w:val="0"/>
          <w:divBdr>
            <w:top w:val="none" w:sz="0" w:space="0" w:color="auto"/>
            <w:left w:val="none" w:sz="0" w:space="0" w:color="auto"/>
            <w:bottom w:val="none" w:sz="0" w:space="0" w:color="auto"/>
            <w:right w:val="none" w:sz="0" w:space="0" w:color="auto"/>
          </w:divBdr>
        </w:div>
        <w:div w:id="107242781">
          <w:marLeft w:val="0"/>
          <w:marRight w:val="0"/>
          <w:marTop w:val="120"/>
          <w:marBottom w:val="0"/>
          <w:divBdr>
            <w:top w:val="none" w:sz="0" w:space="0" w:color="auto"/>
            <w:left w:val="none" w:sz="0" w:space="0" w:color="auto"/>
            <w:bottom w:val="none" w:sz="0" w:space="0" w:color="auto"/>
            <w:right w:val="none" w:sz="0" w:space="0" w:color="auto"/>
          </w:divBdr>
        </w:div>
        <w:div w:id="1079328169">
          <w:marLeft w:val="0"/>
          <w:marRight w:val="0"/>
          <w:marTop w:val="120"/>
          <w:marBottom w:val="0"/>
          <w:divBdr>
            <w:top w:val="none" w:sz="0" w:space="0" w:color="auto"/>
            <w:left w:val="none" w:sz="0" w:space="0" w:color="auto"/>
            <w:bottom w:val="none" w:sz="0" w:space="0" w:color="auto"/>
            <w:right w:val="none" w:sz="0" w:space="0" w:color="auto"/>
          </w:divBdr>
        </w:div>
        <w:div w:id="781801169">
          <w:marLeft w:val="0"/>
          <w:marRight w:val="0"/>
          <w:marTop w:val="120"/>
          <w:marBottom w:val="0"/>
          <w:divBdr>
            <w:top w:val="none" w:sz="0" w:space="0" w:color="auto"/>
            <w:left w:val="none" w:sz="0" w:space="0" w:color="auto"/>
            <w:bottom w:val="none" w:sz="0" w:space="0" w:color="auto"/>
            <w:right w:val="none" w:sz="0" w:space="0" w:color="auto"/>
          </w:divBdr>
        </w:div>
        <w:div w:id="1146514667">
          <w:marLeft w:val="0"/>
          <w:marRight w:val="0"/>
          <w:marTop w:val="120"/>
          <w:marBottom w:val="0"/>
          <w:divBdr>
            <w:top w:val="none" w:sz="0" w:space="0" w:color="auto"/>
            <w:left w:val="none" w:sz="0" w:space="0" w:color="auto"/>
            <w:bottom w:val="none" w:sz="0" w:space="0" w:color="auto"/>
            <w:right w:val="none" w:sz="0" w:space="0" w:color="auto"/>
          </w:divBdr>
        </w:div>
        <w:div w:id="1176187510">
          <w:marLeft w:val="0"/>
          <w:marRight w:val="0"/>
          <w:marTop w:val="120"/>
          <w:marBottom w:val="0"/>
          <w:divBdr>
            <w:top w:val="none" w:sz="0" w:space="0" w:color="auto"/>
            <w:left w:val="none" w:sz="0" w:space="0" w:color="auto"/>
            <w:bottom w:val="none" w:sz="0" w:space="0" w:color="auto"/>
            <w:right w:val="none" w:sz="0" w:space="0" w:color="auto"/>
          </w:divBdr>
        </w:div>
      </w:divsChild>
    </w:div>
    <w:div w:id="1783452739">
      <w:bodyDiv w:val="1"/>
      <w:marLeft w:val="0"/>
      <w:marRight w:val="0"/>
      <w:marTop w:val="0"/>
      <w:marBottom w:val="0"/>
      <w:divBdr>
        <w:top w:val="none" w:sz="0" w:space="0" w:color="auto"/>
        <w:left w:val="none" w:sz="0" w:space="0" w:color="auto"/>
        <w:bottom w:val="none" w:sz="0" w:space="0" w:color="auto"/>
        <w:right w:val="none" w:sz="0" w:space="0" w:color="auto"/>
      </w:divBdr>
    </w:div>
    <w:div w:id="1783454759">
      <w:bodyDiv w:val="1"/>
      <w:marLeft w:val="0"/>
      <w:marRight w:val="0"/>
      <w:marTop w:val="0"/>
      <w:marBottom w:val="0"/>
      <w:divBdr>
        <w:top w:val="none" w:sz="0" w:space="0" w:color="auto"/>
        <w:left w:val="none" w:sz="0" w:space="0" w:color="auto"/>
        <w:bottom w:val="none" w:sz="0" w:space="0" w:color="auto"/>
        <w:right w:val="none" w:sz="0" w:space="0" w:color="auto"/>
      </w:divBdr>
      <w:divsChild>
        <w:div w:id="1556044392">
          <w:marLeft w:val="0"/>
          <w:marRight w:val="0"/>
          <w:marTop w:val="120"/>
          <w:marBottom w:val="0"/>
          <w:divBdr>
            <w:top w:val="none" w:sz="0" w:space="0" w:color="auto"/>
            <w:left w:val="none" w:sz="0" w:space="0" w:color="auto"/>
            <w:bottom w:val="none" w:sz="0" w:space="0" w:color="auto"/>
            <w:right w:val="none" w:sz="0" w:space="0" w:color="auto"/>
          </w:divBdr>
        </w:div>
      </w:divsChild>
    </w:div>
    <w:div w:id="1784029447">
      <w:bodyDiv w:val="1"/>
      <w:marLeft w:val="0"/>
      <w:marRight w:val="0"/>
      <w:marTop w:val="0"/>
      <w:marBottom w:val="0"/>
      <w:divBdr>
        <w:top w:val="none" w:sz="0" w:space="0" w:color="auto"/>
        <w:left w:val="none" w:sz="0" w:space="0" w:color="auto"/>
        <w:bottom w:val="none" w:sz="0" w:space="0" w:color="auto"/>
        <w:right w:val="none" w:sz="0" w:space="0" w:color="auto"/>
      </w:divBdr>
      <w:divsChild>
        <w:div w:id="84961787">
          <w:marLeft w:val="0"/>
          <w:marRight w:val="0"/>
          <w:marTop w:val="0"/>
          <w:marBottom w:val="0"/>
          <w:divBdr>
            <w:top w:val="none" w:sz="0" w:space="0" w:color="auto"/>
            <w:left w:val="none" w:sz="0" w:space="0" w:color="auto"/>
            <w:bottom w:val="none" w:sz="0" w:space="0" w:color="auto"/>
            <w:right w:val="none" w:sz="0" w:space="0" w:color="auto"/>
          </w:divBdr>
          <w:divsChild>
            <w:div w:id="794955337">
              <w:marLeft w:val="0"/>
              <w:marRight w:val="0"/>
              <w:marTop w:val="0"/>
              <w:marBottom w:val="0"/>
              <w:divBdr>
                <w:top w:val="none" w:sz="0" w:space="0" w:color="auto"/>
                <w:left w:val="none" w:sz="0" w:space="0" w:color="auto"/>
                <w:bottom w:val="none" w:sz="0" w:space="0" w:color="auto"/>
                <w:right w:val="none" w:sz="0" w:space="0" w:color="auto"/>
              </w:divBdr>
              <w:divsChild>
                <w:div w:id="1557738998">
                  <w:marLeft w:val="0"/>
                  <w:marRight w:val="0"/>
                  <w:marTop w:val="0"/>
                  <w:marBottom w:val="0"/>
                  <w:divBdr>
                    <w:top w:val="none" w:sz="0" w:space="0" w:color="auto"/>
                    <w:left w:val="none" w:sz="0" w:space="0" w:color="auto"/>
                    <w:bottom w:val="none" w:sz="0" w:space="0" w:color="auto"/>
                    <w:right w:val="none" w:sz="0" w:space="0" w:color="auto"/>
                  </w:divBdr>
                  <w:divsChild>
                    <w:div w:id="1807896070">
                      <w:marLeft w:val="-180"/>
                      <w:marRight w:val="-180"/>
                      <w:marTop w:val="0"/>
                      <w:marBottom w:val="0"/>
                      <w:divBdr>
                        <w:top w:val="none" w:sz="0" w:space="0" w:color="auto"/>
                        <w:left w:val="none" w:sz="0" w:space="0" w:color="auto"/>
                        <w:bottom w:val="none" w:sz="0" w:space="0" w:color="auto"/>
                        <w:right w:val="none" w:sz="0" w:space="0" w:color="auto"/>
                      </w:divBdr>
                      <w:divsChild>
                        <w:div w:id="1603293136">
                          <w:marLeft w:val="0"/>
                          <w:marRight w:val="0"/>
                          <w:marTop w:val="0"/>
                          <w:marBottom w:val="0"/>
                          <w:divBdr>
                            <w:top w:val="none" w:sz="0" w:space="0" w:color="auto"/>
                            <w:left w:val="none" w:sz="0" w:space="0" w:color="auto"/>
                            <w:bottom w:val="none" w:sz="0" w:space="0" w:color="auto"/>
                            <w:right w:val="none" w:sz="0" w:space="0" w:color="auto"/>
                          </w:divBdr>
                          <w:divsChild>
                            <w:div w:id="799227387">
                              <w:marLeft w:val="0"/>
                              <w:marRight w:val="0"/>
                              <w:marTop w:val="0"/>
                              <w:marBottom w:val="0"/>
                              <w:divBdr>
                                <w:top w:val="none" w:sz="0" w:space="0" w:color="auto"/>
                                <w:left w:val="none" w:sz="0" w:space="0" w:color="auto"/>
                                <w:bottom w:val="none" w:sz="0" w:space="0" w:color="auto"/>
                                <w:right w:val="none" w:sz="0" w:space="0" w:color="auto"/>
                              </w:divBdr>
                              <w:divsChild>
                                <w:div w:id="1591114391">
                                  <w:marLeft w:val="0"/>
                                  <w:marRight w:val="0"/>
                                  <w:marTop w:val="0"/>
                                  <w:marBottom w:val="0"/>
                                  <w:divBdr>
                                    <w:top w:val="none" w:sz="0" w:space="0" w:color="auto"/>
                                    <w:left w:val="none" w:sz="0" w:space="0" w:color="auto"/>
                                    <w:bottom w:val="none" w:sz="0" w:space="0" w:color="auto"/>
                                    <w:right w:val="none" w:sz="0" w:space="0" w:color="auto"/>
                                  </w:divBdr>
                                  <w:divsChild>
                                    <w:div w:id="980574054">
                                      <w:marLeft w:val="0"/>
                                      <w:marRight w:val="0"/>
                                      <w:marTop w:val="0"/>
                                      <w:marBottom w:val="576"/>
                                      <w:divBdr>
                                        <w:top w:val="none" w:sz="0" w:space="0" w:color="auto"/>
                                        <w:left w:val="none" w:sz="0" w:space="0" w:color="auto"/>
                                        <w:bottom w:val="none" w:sz="0" w:space="0" w:color="auto"/>
                                        <w:right w:val="none" w:sz="0" w:space="0" w:color="auto"/>
                                      </w:divBdr>
                                      <w:divsChild>
                                        <w:div w:id="1502743211">
                                          <w:marLeft w:val="0"/>
                                          <w:marRight w:val="0"/>
                                          <w:marTop w:val="0"/>
                                          <w:marBottom w:val="0"/>
                                          <w:divBdr>
                                            <w:top w:val="none" w:sz="0" w:space="0" w:color="auto"/>
                                            <w:left w:val="none" w:sz="0" w:space="0" w:color="auto"/>
                                            <w:bottom w:val="none" w:sz="0" w:space="0" w:color="auto"/>
                                            <w:right w:val="none" w:sz="0" w:space="0" w:color="auto"/>
                                          </w:divBdr>
                                          <w:divsChild>
                                            <w:div w:id="1494178419">
                                              <w:marLeft w:val="0"/>
                                              <w:marRight w:val="0"/>
                                              <w:marTop w:val="0"/>
                                              <w:marBottom w:val="0"/>
                                              <w:divBdr>
                                                <w:top w:val="none" w:sz="0" w:space="0" w:color="auto"/>
                                                <w:left w:val="none" w:sz="0" w:space="0" w:color="auto"/>
                                                <w:bottom w:val="none" w:sz="0" w:space="0" w:color="auto"/>
                                                <w:right w:val="none" w:sz="0" w:space="0" w:color="auto"/>
                                              </w:divBdr>
                                              <w:divsChild>
                                                <w:div w:id="2119913440">
                                                  <w:marLeft w:val="0"/>
                                                  <w:marRight w:val="0"/>
                                                  <w:marTop w:val="0"/>
                                                  <w:marBottom w:val="0"/>
                                                  <w:divBdr>
                                                    <w:top w:val="none" w:sz="0" w:space="0" w:color="auto"/>
                                                    <w:left w:val="none" w:sz="0" w:space="0" w:color="auto"/>
                                                    <w:bottom w:val="none" w:sz="0" w:space="0" w:color="auto"/>
                                                    <w:right w:val="none" w:sz="0" w:space="0" w:color="auto"/>
                                                  </w:divBdr>
                                                  <w:divsChild>
                                                    <w:div w:id="1020815237">
                                                      <w:marLeft w:val="0"/>
                                                      <w:marRight w:val="0"/>
                                                      <w:marTop w:val="0"/>
                                                      <w:marBottom w:val="0"/>
                                                      <w:divBdr>
                                                        <w:top w:val="none" w:sz="0" w:space="0" w:color="auto"/>
                                                        <w:left w:val="none" w:sz="0" w:space="0" w:color="auto"/>
                                                        <w:bottom w:val="none" w:sz="0" w:space="0" w:color="auto"/>
                                                        <w:right w:val="none" w:sz="0" w:space="0" w:color="auto"/>
                                                      </w:divBdr>
                                                      <w:divsChild>
                                                        <w:div w:id="472337567">
                                                          <w:marLeft w:val="0"/>
                                                          <w:marRight w:val="0"/>
                                                          <w:marTop w:val="0"/>
                                                          <w:marBottom w:val="84"/>
                                                          <w:divBdr>
                                                            <w:top w:val="none" w:sz="0" w:space="0" w:color="auto"/>
                                                            <w:left w:val="none" w:sz="0" w:space="0" w:color="auto"/>
                                                            <w:bottom w:val="none" w:sz="0" w:space="0" w:color="auto"/>
                                                            <w:right w:val="none" w:sz="0" w:space="0" w:color="auto"/>
                                                          </w:divBdr>
                                                        </w:div>
                                                        <w:div w:id="53812893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28726455">
                                              <w:marLeft w:val="0"/>
                                              <w:marRight w:val="0"/>
                                              <w:marTop w:val="0"/>
                                              <w:marBottom w:val="0"/>
                                              <w:divBdr>
                                                <w:top w:val="none" w:sz="0" w:space="0" w:color="auto"/>
                                                <w:left w:val="none" w:sz="0" w:space="0" w:color="auto"/>
                                                <w:bottom w:val="none" w:sz="0" w:space="0" w:color="auto"/>
                                                <w:right w:val="none" w:sz="0" w:space="0" w:color="auto"/>
                                              </w:divBdr>
                                              <w:divsChild>
                                                <w:div w:id="709762318">
                                                  <w:marLeft w:val="0"/>
                                                  <w:marRight w:val="0"/>
                                                  <w:marTop w:val="0"/>
                                                  <w:marBottom w:val="0"/>
                                                  <w:divBdr>
                                                    <w:top w:val="none" w:sz="0" w:space="0" w:color="auto"/>
                                                    <w:left w:val="none" w:sz="0" w:space="0" w:color="auto"/>
                                                    <w:bottom w:val="none" w:sz="0" w:space="0" w:color="auto"/>
                                                    <w:right w:val="none" w:sz="0" w:space="0" w:color="auto"/>
                                                  </w:divBdr>
                                                  <w:divsChild>
                                                    <w:div w:id="2131971265">
                                                      <w:marLeft w:val="0"/>
                                                      <w:marRight w:val="0"/>
                                                      <w:marTop w:val="0"/>
                                                      <w:marBottom w:val="0"/>
                                                      <w:divBdr>
                                                        <w:top w:val="none" w:sz="0" w:space="0" w:color="auto"/>
                                                        <w:left w:val="none" w:sz="0" w:space="0" w:color="auto"/>
                                                        <w:bottom w:val="none" w:sz="0" w:space="0" w:color="auto"/>
                                                        <w:right w:val="none" w:sz="0" w:space="0" w:color="auto"/>
                                                      </w:divBdr>
                                                      <w:divsChild>
                                                        <w:div w:id="503933994">
                                                          <w:marLeft w:val="0"/>
                                                          <w:marRight w:val="0"/>
                                                          <w:marTop w:val="0"/>
                                                          <w:marBottom w:val="84"/>
                                                          <w:divBdr>
                                                            <w:top w:val="none" w:sz="0" w:space="0" w:color="auto"/>
                                                            <w:left w:val="none" w:sz="0" w:space="0" w:color="auto"/>
                                                            <w:bottom w:val="none" w:sz="0" w:space="0" w:color="auto"/>
                                                            <w:right w:val="none" w:sz="0" w:space="0" w:color="auto"/>
                                                          </w:divBdr>
                                                        </w:div>
                                                        <w:div w:id="9819300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4572684">
      <w:bodyDiv w:val="1"/>
      <w:marLeft w:val="0"/>
      <w:marRight w:val="0"/>
      <w:marTop w:val="0"/>
      <w:marBottom w:val="0"/>
      <w:divBdr>
        <w:top w:val="none" w:sz="0" w:space="0" w:color="auto"/>
        <w:left w:val="none" w:sz="0" w:space="0" w:color="auto"/>
        <w:bottom w:val="none" w:sz="0" w:space="0" w:color="auto"/>
        <w:right w:val="none" w:sz="0" w:space="0" w:color="auto"/>
      </w:divBdr>
      <w:divsChild>
        <w:div w:id="1602765121">
          <w:marLeft w:val="0"/>
          <w:marRight w:val="0"/>
          <w:marTop w:val="0"/>
          <w:marBottom w:val="0"/>
          <w:divBdr>
            <w:top w:val="none" w:sz="0" w:space="0" w:color="auto"/>
            <w:left w:val="none" w:sz="0" w:space="0" w:color="auto"/>
            <w:bottom w:val="none" w:sz="0" w:space="0" w:color="auto"/>
            <w:right w:val="none" w:sz="0" w:space="0" w:color="auto"/>
          </w:divBdr>
          <w:divsChild>
            <w:div w:id="6506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60925">
      <w:bodyDiv w:val="1"/>
      <w:marLeft w:val="0"/>
      <w:marRight w:val="0"/>
      <w:marTop w:val="0"/>
      <w:marBottom w:val="0"/>
      <w:divBdr>
        <w:top w:val="none" w:sz="0" w:space="0" w:color="auto"/>
        <w:left w:val="none" w:sz="0" w:space="0" w:color="auto"/>
        <w:bottom w:val="none" w:sz="0" w:space="0" w:color="auto"/>
        <w:right w:val="none" w:sz="0" w:space="0" w:color="auto"/>
      </w:divBdr>
      <w:divsChild>
        <w:div w:id="888423571">
          <w:marLeft w:val="0"/>
          <w:marRight w:val="0"/>
          <w:marTop w:val="120"/>
          <w:marBottom w:val="0"/>
          <w:divBdr>
            <w:top w:val="none" w:sz="0" w:space="0" w:color="auto"/>
            <w:left w:val="none" w:sz="0" w:space="0" w:color="auto"/>
            <w:bottom w:val="none" w:sz="0" w:space="0" w:color="auto"/>
            <w:right w:val="none" w:sz="0" w:space="0" w:color="auto"/>
          </w:divBdr>
        </w:div>
      </w:divsChild>
    </w:div>
    <w:div w:id="1785801743">
      <w:bodyDiv w:val="1"/>
      <w:marLeft w:val="0"/>
      <w:marRight w:val="0"/>
      <w:marTop w:val="0"/>
      <w:marBottom w:val="0"/>
      <w:divBdr>
        <w:top w:val="none" w:sz="0" w:space="0" w:color="auto"/>
        <w:left w:val="none" w:sz="0" w:space="0" w:color="auto"/>
        <w:bottom w:val="none" w:sz="0" w:space="0" w:color="auto"/>
        <w:right w:val="none" w:sz="0" w:space="0" w:color="auto"/>
      </w:divBdr>
      <w:divsChild>
        <w:div w:id="864295530">
          <w:marLeft w:val="0"/>
          <w:marRight w:val="0"/>
          <w:marTop w:val="120"/>
          <w:marBottom w:val="0"/>
          <w:divBdr>
            <w:top w:val="none" w:sz="0" w:space="0" w:color="auto"/>
            <w:left w:val="none" w:sz="0" w:space="0" w:color="auto"/>
            <w:bottom w:val="none" w:sz="0" w:space="0" w:color="auto"/>
            <w:right w:val="none" w:sz="0" w:space="0" w:color="auto"/>
          </w:divBdr>
        </w:div>
      </w:divsChild>
    </w:div>
    <w:div w:id="1785998387">
      <w:bodyDiv w:val="1"/>
      <w:marLeft w:val="0"/>
      <w:marRight w:val="0"/>
      <w:marTop w:val="0"/>
      <w:marBottom w:val="0"/>
      <w:divBdr>
        <w:top w:val="none" w:sz="0" w:space="0" w:color="auto"/>
        <w:left w:val="none" w:sz="0" w:space="0" w:color="auto"/>
        <w:bottom w:val="none" w:sz="0" w:space="0" w:color="auto"/>
        <w:right w:val="none" w:sz="0" w:space="0" w:color="auto"/>
      </w:divBdr>
    </w:div>
    <w:div w:id="1789084633">
      <w:bodyDiv w:val="1"/>
      <w:marLeft w:val="0"/>
      <w:marRight w:val="0"/>
      <w:marTop w:val="0"/>
      <w:marBottom w:val="0"/>
      <w:divBdr>
        <w:top w:val="none" w:sz="0" w:space="0" w:color="auto"/>
        <w:left w:val="none" w:sz="0" w:space="0" w:color="auto"/>
        <w:bottom w:val="none" w:sz="0" w:space="0" w:color="auto"/>
        <w:right w:val="none" w:sz="0" w:space="0" w:color="auto"/>
      </w:divBdr>
      <w:divsChild>
        <w:div w:id="1630234914">
          <w:marLeft w:val="0"/>
          <w:marRight w:val="0"/>
          <w:marTop w:val="120"/>
          <w:marBottom w:val="0"/>
          <w:divBdr>
            <w:top w:val="none" w:sz="0" w:space="0" w:color="auto"/>
            <w:left w:val="none" w:sz="0" w:space="0" w:color="auto"/>
            <w:bottom w:val="none" w:sz="0" w:space="0" w:color="auto"/>
            <w:right w:val="none" w:sz="0" w:space="0" w:color="auto"/>
          </w:divBdr>
        </w:div>
      </w:divsChild>
    </w:div>
    <w:div w:id="1790196599">
      <w:bodyDiv w:val="1"/>
      <w:marLeft w:val="0"/>
      <w:marRight w:val="0"/>
      <w:marTop w:val="0"/>
      <w:marBottom w:val="0"/>
      <w:divBdr>
        <w:top w:val="none" w:sz="0" w:space="0" w:color="auto"/>
        <w:left w:val="none" w:sz="0" w:space="0" w:color="auto"/>
        <w:bottom w:val="none" w:sz="0" w:space="0" w:color="auto"/>
        <w:right w:val="none" w:sz="0" w:space="0" w:color="auto"/>
      </w:divBdr>
      <w:divsChild>
        <w:div w:id="792285503">
          <w:marLeft w:val="0"/>
          <w:marRight w:val="0"/>
          <w:marTop w:val="120"/>
          <w:marBottom w:val="0"/>
          <w:divBdr>
            <w:top w:val="none" w:sz="0" w:space="0" w:color="auto"/>
            <w:left w:val="none" w:sz="0" w:space="0" w:color="auto"/>
            <w:bottom w:val="none" w:sz="0" w:space="0" w:color="auto"/>
            <w:right w:val="none" w:sz="0" w:space="0" w:color="auto"/>
          </w:divBdr>
        </w:div>
        <w:div w:id="1982999613">
          <w:marLeft w:val="0"/>
          <w:marRight w:val="0"/>
          <w:marTop w:val="120"/>
          <w:marBottom w:val="0"/>
          <w:divBdr>
            <w:top w:val="none" w:sz="0" w:space="0" w:color="auto"/>
            <w:left w:val="none" w:sz="0" w:space="0" w:color="auto"/>
            <w:bottom w:val="none" w:sz="0" w:space="0" w:color="auto"/>
            <w:right w:val="none" w:sz="0" w:space="0" w:color="auto"/>
          </w:divBdr>
        </w:div>
        <w:div w:id="1753431407">
          <w:marLeft w:val="0"/>
          <w:marRight w:val="0"/>
          <w:marTop w:val="120"/>
          <w:marBottom w:val="0"/>
          <w:divBdr>
            <w:top w:val="none" w:sz="0" w:space="0" w:color="auto"/>
            <w:left w:val="none" w:sz="0" w:space="0" w:color="auto"/>
            <w:bottom w:val="none" w:sz="0" w:space="0" w:color="auto"/>
            <w:right w:val="none" w:sz="0" w:space="0" w:color="auto"/>
          </w:divBdr>
        </w:div>
        <w:div w:id="2093353360">
          <w:marLeft w:val="0"/>
          <w:marRight w:val="0"/>
          <w:marTop w:val="120"/>
          <w:marBottom w:val="0"/>
          <w:divBdr>
            <w:top w:val="none" w:sz="0" w:space="0" w:color="auto"/>
            <w:left w:val="none" w:sz="0" w:space="0" w:color="auto"/>
            <w:bottom w:val="none" w:sz="0" w:space="0" w:color="auto"/>
            <w:right w:val="none" w:sz="0" w:space="0" w:color="auto"/>
          </w:divBdr>
        </w:div>
      </w:divsChild>
    </w:div>
    <w:div w:id="1790781826">
      <w:bodyDiv w:val="1"/>
      <w:marLeft w:val="0"/>
      <w:marRight w:val="0"/>
      <w:marTop w:val="0"/>
      <w:marBottom w:val="0"/>
      <w:divBdr>
        <w:top w:val="none" w:sz="0" w:space="0" w:color="auto"/>
        <w:left w:val="none" w:sz="0" w:space="0" w:color="auto"/>
        <w:bottom w:val="none" w:sz="0" w:space="0" w:color="auto"/>
        <w:right w:val="none" w:sz="0" w:space="0" w:color="auto"/>
      </w:divBdr>
      <w:divsChild>
        <w:div w:id="1598826635">
          <w:marLeft w:val="0"/>
          <w:marRight w:val="0"/>
          <w:marTop w:val="0"/>
          <w:marBottom w:val="0"/>
          <w:divBdr>
            <w:top w:val="none" w:sz="0" w:space="0" w:color="auto"/>
            <w:left w:val="none" w:sz="0" w:space="0" w:color="auto"/>
            <w:bottom w:val="none" w:sz="0" w:space="0" w:color="auto"/>
            <w:right w:val="none" w:sz="0" w:space="0" w:color="auto"/>
          </w:divBdr>
          <w:divsChild>
            <w:div w:id="29691751">
              <w:marLeft w:val="0"/>
              <w:marRight w:val="0"/>
              <w:marTop w:val="0"/>
              <w:marBottom w:val="0"/>
              <w:divBdr>
                <w:top w:val="none" w:sz="0" w:space="0" w:color="auto"/>
                <w:left w:val="none" w:sz="0" w:space="0" w:color="auto"/>
                <w:bottom w:val="none" w:sz="0" w:space="0" w:color="auto"/>
                <w:right w:val="none" w:sz="0" w:space="0" w:color="auto"/>
              </w:divBdr>
              <w:divsChild>
                <w:div w:id="786003503">
                  <w:marLeft w:val="0"/>
                  <w:marRight w:val="0"/>
                  <w:marTop w:val="0"/>
                  <w:marBottom w:val="0"/>
                  <w:divBdr>
                    <w:top w:val="none" w:sz="0" w:space="0" w:color="auto"/>
                    <w:left w:val="none" w:sz="0" w:space="0" w:color="auto"/>
                    <w:bottom w:val="none" w:sz="0" w:space="0" w:color="auto"/>
                    <w:right w:val="none" w:sz="0" w:space="0" w:color="auto"/>
                  </w:divBdr>
                  <w:divsChild>
                    <w:div w:id="1160849268">
                      <w:marLeft w:val="-180"/>
                      <w:marRight w:val="-180"/>
                      <w:marTop w:val="0"/>
                      <w:marBottom w:val="0"/>
                      <w:divBdr>
                        <w:top w:val="none" w:sz="0" w:space="0" w:color="auto"/>
                        <w:left w:val="none" w:sz="0" w:space="0" w:color="auto"/>
                        <w:bottom w:val="none" w:sz="0" w:space="0" w:color="auto"/>
                        <w:right w:val="none" w:sz="0" w:space="0" w:color="auto"/>
                      </w:divBdr>
                      <w:divsChild>
                        <w:div w:id="1212687458">
                          <w:marLeft w:val="0"/>
                          <w:marRight w:val="0"/>
                          <w:marTop w:val="0"/>
                          <w:marBottom w:val="0"/>
                          <w:divBdr>
                            <w:top w:val="none" w:sz="0" w:space="0" w:color="auto"/>
                            <w:left w:val="none" w:sz="0" w:space="0" w:color="auto"/>
                            <w:bottom w:val="none" w:sz="0" w:space="0" w:color="auto"/>
                            <w:right w:val="none" w:sz="0" w:space="0" w:color="auto"/>
                          </w:divBdr>
                          <w:divsChild>
                            <w:div w:id="448427268">
                              <w:marLeft w:val="0"/>
                              <w:marRight w:val="0"/>
                              <w:marTop w:val="0"/>
                              <w:marBottom w:val="0"/>
                              <w:divBdr>
                                <w:top w:val="none" w:sz="0" w:space="0" w:color="auto"/>
                                <w:left w:val="none" w:sz="0" w:space="0" w:color="auto"/>
                                <w:bottom w:val="none" w:sz="0" w:space="0" w:color="auto"/>
                                <w:right w:val="none" w:sz="0" w:space="0" w:color="auto"/>
                              </w:divBdr>
                              <w:divsChild>
                                <w:div w:id="1211764197">
                                  <w:marLeft w:val="0"/>
                                  <w:marRight w:val="0"/>
                                  <w:marTop w:val="0"/>
                                  <w:marBottom w:val="0"/>
                                  <w:divBdr>
                                    <w:top w:val="none" w:sz="0" w:space="0" w:color="auto"/>
                                    <w:left w:val="none" w:sz="0" w:space="0" w:color="auto"/>
                                    <w:bottom w:val="none" w:sz="0" w:space="0" w:color="auto"/>
                                    <w:right w:val="none" w:sz="0" w:space="0" w:color="auto"/>
                                  </w:divBdr>
                                  <w:divsChild>
                                    <w:div w:id="718817811">
                                      <w:marLeft w:val="0"/>
                                      <w:marRight w:val="0"/>
                                      <w:marTop w:val="0"/>
                                      <w:marBottom w:val="576"/>
                                      <w:divBdr>
                                        <w:top w:val="none" w:sz="0" w:space="0" w:color="auto"/>
                                        <w:left w:val="none" w:sz="0" w:space="0" w:color="auto"/>
                                        <w:bottom w:val="none" w:sz="0" w:space="0" w:color="auto"/>
                                        <w:right w:val="none" w:sz="0" w:space="0" w:color="auto"/>
                                      </w:divBdr>
                                      <w:divsChild>
                                        <w:div w:id="1732387056">
                                          <w:marLeft w:val="0"/>
                                          <w:marRight w:val="0"/>
                                          <w:marTop w:val="0"/>
                                          <w:marBottom w:val="0"/>
                                          <w:divBdr>
                                            <w:top w:val="none" w:sz="0" w:space="0" w:color="auto"/>
                                            <w:left w:val="none" w:sz="0" w:space="0" w:color="auto"/>
                                            <w:bottom w:val="none" w:sz="0" w:space="0" w:color="auto"/>
                                            <w:right w:val="none" w:sz="0" w:space="0" w:color="auto"/>
                                          </w:divBdr>
                                          <w:divsChild>
                                            <w:div w:id="1202132164">
                                              <w:marLeft w:val="0"/>
                                              <w:marRight w:val="0"/>
                                              <w:marTop w:val="0"/>
                                              <w:marBottom w:val="0"/>
                                              <w:divBdr>
                                                <w:top w:val="none" w:sz="0" w:space="0" w:color="auto"/>
                                                <w:left w:val="none" w:sz="0" w:space="0" w:color="auto"/>
                                                <w:bottom w:val="none" w:sz="0" w:space="0" w:color="auto"/>
                                                <w:right w:val="none" w:sz="0" w:space="0" w:color="auto"/>
                                              </w:divBdr>
                                              <w:divsChild>
                                                <w:div w:id="1949510631">
                                                  <w:marLeft w:val="0"/>
                                                  <w:marRight w:val="0"/>
                                                  <w:marTop w:val="0"/>
                                                  <w:marBottom w:val="0"/>
                                                  <w:divBdr>
                                                    <w:top w:val="none" w:sz="0" w:space="0" w:color="auto"/>
                                                    <w:left w:val="none" w:sz="0" w:space="0" w:color="auto"/>
                                                    <w:bottom w:val="none" w:sz="0" w:space="0" w:color="auto"/>
                                                    <w:right w:val="none" w:sz="0" w:space="0" w:color="auto"/>
                                                  </w:divBdr>
                                                  <w:divsChild>
                                                    <w:div w:id="1010990725">
                                                      <w:marLeft w:val="0"/>
                                                      <w:marRight w:val="0"/>
                                                      <w:marTop w:val="0"/>
                                                      <w:marBottom w:val="0"/>
                                                      <w:divBdr>
                                                        <w:top w:val="none" w:sz="0" w:space="0" w:color="auto"/>
                                                        <w:left w:val="none" w:sz="0" w:space="0" w:color="auto"/>
                                                        <w:bottom w:val="none" w:sz="0" w:space="0" w:color="auto"/>
                                                        <w:right w:val="none" w:sz="0" w:space="0" w:color="auto"/>
                                                      </w:divBdr>
                                                      <w:divsChild>
                                                        <w:div w:id="1388797926">
                                                          <w:marLeft w:val="0"/>
                                                          <w:marRight w:val="0"/>
                                                          <w:marTop w:val="0"/>
                                                          <w:marBottom w:val="84"/>
                                                          <w:divBdr>
                                                            <w:top w:val="none" w:sz="0" w:space="0" w:color="auto"/>
                                                            <w:left w:val="none" w:sz="0" w:space="0" w:color="auto"/>
                                                            <w:bottom w:val="none" w:sz="0" w:space="0" w:color="auto"/>
                                                            <w:right w:val="none" w:sz="0" w:space="0" w:color="auto"/>
                                                          </w:divBdr>
                                                        </w:div>
                                                        <w:div w:id="6212331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8621180">
                                              <w:marLeft w:val="0"/>
                                              <w:marRight w:val="0"/>
                                              <w:marTop w:val="0"/>
                                              <w:marBottom w:val="0"/>
                                              <w:divBdr>
                                                <w:top w:val="none" w:sz="0" w:space="0" w:color="auto"/>
                                                <w:left w:val="none" w:sz="0" w:space="0" w:color="auto"/>
                                                <w:bottom w:val="none" w:sz="0" w:space="0" w:color="auto"/>
                                                <w:right w:val="none" w:sz="0" w:space="0" w:color="auto"/>
                                              </w:divBdr>
                                              <w:divsChild>
                                                <w:div w:id="1086880422">
                                                  <w:marLeft w:val="0"/>
                                                  <w:marRight w:val="0"/>
                                                  <w:marTop w:val="0"/>
                                                  <w:marBottom w:val="0"/>
                                                  <w:divBdr>
                                                    <w:top w:val="none" w:sz="0" w:space="0" w:color="auto"/>
                                                    <w:left w:val="none" w:sz="0" w:space="0" w:color="auto"/>
                                                    <w:bottom w:val="none" w:sz="0" w:space="0" w:color="auto"/>
                                                    <w:right w:val="none" w:sz="0" w:space="0" w:color="auto"/>
                                                  </w:divBdr>
                                                  <w:divsChild>
                                                    <w:div w:id="1588492845">
                                                      <w:marLeft w:val="0"/>
                                                      <w:marRight w:val="0"/>
                                                      <w:marTop w:val="0"/>
                                                      <w:marBottom w:val="0"/>
                                                      <w:divBdr>
                                                        <w:top w:val="none" w:sz="0" w:space="0" w:color="auto"/>
                                                        <w:left w:val="none" w:sz="0" w:space="0" w:color="auto"/>
                                                        <w:bottom w:val="none" w:sz="0" w:space="0" w:color="auto"/>
                                                        <w:right w:val="none" w:sz="0" w:space="0" w:color="auto"/>
                                                      </w:divBdr>
                                                      <w:divsChild>
                                                        <w:div w:id="589850059">
                                                          <w:marLeft w:val="0"/>
                                                          <w:marRight w:val="0"/>
                                                          <w:marTop w:val="0"/>
                                                          <w:marBottom w:val="84"/>
                                                          <w:divBdr>
                                                            <w:top w:val="none" w:sz="0" w:space="0" w:color="auto"/>
                                                            <w:left w:val="none" w:sz="0" w:space="0" w:color="auto"/>
                                                            <w:bottom w:val="none" w:sz="0" w:space="0" w:color="auto"/>
                                                            <w:right w:val="none" w:sz="0" w:space="0" w:color="auto"/>
                                                          </w:divBdr>
                                                        </w:div>
                                                        <w:div w:id="13467069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1052649">
      <w:bodyDiv w:val="1"/>
      <w:marLeft w:val="0"/>
      <w:marRight w:val="0"/>
      <w:marTop w:val="0"/>
      <w:marBottom w:val="0"/>
      <w:divBdr>
        <w:top w:val="none" w:sz="0" w:space="0" w:color="auto"/>
        <w:left w:val="none" w:sz="0" w:space="0" w:color="auto"/>
        <w:bottom w:val="none" w:sz="0" w:space="0" w:color="auto"/>
        <w:right w:val="none" w:sz="0" w:space="0" w:color="auto"/>
      </w:divBdr>
      <w:divsChild>
        <w:div w:id="1545874007">
          <w:marLeft w:val="0"/>
          <w:marRight w:val="0"/>
          <w:marTop w:val="0"/>
          <w:marBottom w:val="0"/>
          <w:divBdr>
            <w:top w:val="none" w:sz="0" w:space="0" w:color="auto"/>
            <w:left w:val="none" w:sz="0" w:space="0" w:color="auto"/>
            <w:bottom w:val="none" w:sz="0" w:space="0" w:color="auto"/>
            <w:right w:val="none" w:sz="0" w:space="0" w:color="auto"/>
          </w:divBdr>
          <w:divsChild>
            <w:div w:id="411974469">
              <w:marLeft w:val="0"/>
              <w:marRight w:val="0"/>
              <w:marTop w:val="0"/>
              <w:marBottom w:val="0"/>
              <w:divBdr>
                <w:top w:val="none" w:sz="0" w:space="0" w:color="auto"/>
                <w:left w:val="none" w:sz="0" w:space="0" w:color="auto"/>
                <w:bottom w:val="none" w:sz="0" w:space="0" w:color="auto"/>
                <w:right w:val="none" w:sz="0" w:space="0" w:color="auto"/>
              </w:divBdr>
              <w:divsChild>
                <w:div w:id="325061964">
                  <w:marLeft w:val="0"/>
                  <w:marRight w:val="0"/>
                  <w:marTop w:val="0"/>
                  <w:marBottom w:val="0"/>
                  <w:divBdr>
                    <w:top w:val="none" w:sz="0" w:space="0" w:color="auto"/>
                    <w:left w:val="none" w:sz="0" w:space="0" w:color="auto"/>
                    <w:bottom w:val="none" w:sz="0" w:space="0" w:color="auto"/>
                    <w:right w:val="none" w:sz="0" w:space="0" w:color="auto"/>
                  </w:divBdr>
                  <w:divsChild>
                    <w:div w:id="537278665">
                      <w:marLeft w:val="-288"/>
                      <w:marRight w:val="-288"/>
                      <w:marTop w:val="0"/>
                      <w:marBottom w:val="0"/>
                      <w:divBdr>
                        <w:top w:val="none" w:sz="0" w:space="0" w:color="auto"/>
                        <w:left w:val="none" w:sz="0" w:space="0" w:color="auto"/>
                        <w:bottom w:val="none" w:sz="0" w:space="0" w:color="auto"/>
                        <w:right w:val="none" w:sz="0" w:space="0" w:color="auto"/>
                      </w:divBdr>
                      <w:divsChild>
                        <w:div w:id="691420805">
                          <w:marLeft w:val="0"/>
                          <w:marRight w:val="0"/>
                          <w:marTop w:val="0"/>
                          <w:marBottom w:val="0"/>
                          <w:divBdr>
                            <w:top w:val="none" w:sz="0" w:space="0" w:color="auto"/>
                            <w:left w:val="none" w:sz="0" w:space="0" w:color="auto"/>
                            <w:bottom w:val="none" w:sz="0" w:space="0" w:color="auto"/>
                            <w:right w:val="none" w:sz="0" w:space="0" w:color="auto"/>
                          </w:divBdr>
                          <w:divsChild>
                            <w:div w:id="1744599680">
                              <w:marLeft w:val="0"/>
                              <w:marRight w:val="0"/>
                              <w:marTop w:val="0"/>
                              <w:marBottom w:val="0"/>
                              <w:divBdr>
                                <w:top w:val="none" w:sz="0" w:space="0" w:color="auto"/>
                                <w:left w:val="none" w:sz="0" w:space="0" w:color="auto"/>
                                <w:bottom w:val="none" w:sz="0" w:space="0" w:color="auto"/>
                                <w:right w:val="none" w:sz="0" w:space="0" w:color="auto"/>
                              </w:divBdr>
                              <w:divsChild>
                                <w:div w:id="505634922">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127367">
      <w:bodyDiv w:val="1"/>
      <w:marLeft w:val="0"/>
      <w:marRight w:val="0"/>
      <w:marTop w:val="0"/>
      <w:marBottom w:val="0"/>
      <w:divBdr>
        <w:top w:val="none" w:sz="0" w:space="0" w:color="auto"/>
        <w:left w:val="none" w:sz="0" w:space="0" w:color="auto"/>
        <w:bottom w:val="none" w:sz="0" w:space="0" w:color="auto"/>
        <w:right w:val="none" w:sz="0" w:space="0" w:color="auto"/>
      </w:divBdr>
      <w:divsChild>
        <w:div w:id="415516266">
          <w:marLeft w:val="0"/>
          <w:marRight w:val="0"/>
          <w:marTop w:val="120"/>
          <w:marBottom w:val="0"/>
          <w:divBdr>
            <w:top w:val="none" w:sz="0" w:space="0" w:color="auto"/>
            <w:left w:val="none" w:sz="0" w:space="0" w:color="auto"/>
            <w:bottom w:val="none" w:sz="0" w:space="0" w:color="auto"/>
            <w:right w:val="none" w:sz="0" w:space="0" w:color="auto"/>
          </w:divBdr>
        </w:div>
      </w:divsChild>
    </w:div>
    <w:div w:id="1791901333">
      <w:bodyDiv w:val="1"/>
      <w:marLeft w:val="0"/>
      <w:marRight w:val="0"/>
      <w:marTop w:val="0"/>
      <w:marBottom w:val="0"/>
      <w:divBdr>
        <w:top w:val="none" w:sz="0" w:space="0" w:color="auto"/>
        <w:left w:val="none" w:sz="0" w:space="0" w:color="auto"/>
        <w:bottom w:val="none" w:sz="0" w:space="0" w:color="auto"/>
        <w:right w:val="none" w:sz="0" w:space="0" w:color="auto"/>
      </w:divBdr>
    </w:div>
    <w:div w:id="1793009900">
      <w:bodyDiv w:val="1"/>
      <w:marLeft w:val="0"/>
      <w:marRight w:val="0"/>
      <w:marTop w:val="0"/>
      <w:marBottom w:val="0"/>
      <w:divBdr>
        <w:top w:val="none" w:sz="0" w:space="0" w:color="auto"/>
        <w:left w:val="none" w:sz="0" w:space="0" w:color="auto"/>
        <w:bottom w:val="none" w:sz="0" w:space="0" w:color="auto"/>
        <w:right w:val="none" w:sz="0" w:space="0" w:color="auto"/>
      </w:divBdr>
      <w:divsChild>
        <w:div w:id="1982228537">
          <w:marLeft w:val="0"/>
          <w:marRight w:val="0"/>
          <w:marTop w:val="0"/>
          <w:marBottom w:val="0"/>
          <w:divBdr>
            <w:top w:val="none" w:sz="0" w:space="0" w:color="auto"/>
            <w:left w:val="none" w:sz="0" w:space="0" w:color="auto"/>
            <w:bottom w:val="none" w:sz="0" w:space="0" w:color="auto"/>
            <w:right w:val="none" w:sz="0" w:space="0" w:color="auto"/>
          </w:divBdr>
          <w:divsChild>
            <w:div w:id="10674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4186">
      <w:bodyDiv w:val="1"/>
      <w:marLeft w:val="0"/>
      <w:marRight w:val="0"/>
      <w:marTop w:val="0"/>
      <w:marBottom w:val="0"/>
      <w:divBdr>
        <w:top w:val="none" w:sz="0" w:space="0" w:color="auto"/>
        <w:left w:val="none" w:sz="0" w:space="0" w:color="auto"/>
        <w:bottom w:val="none" w:sz="0" w:space="0" w:color="auto"/>
        <w:right w:val="none" w:sz="0" w:space="0" w:color="auto"/>
      </w:divBdr>
      <w:divsChild>
        <w:div w:id="874853322">
          <w:marLeft w:val="0"/>
          <w:marRight w:val="0"/>
          <w:marTop w:val="120"/>
          <w:marBottom w:val="0"/>
          <w:divBdr>
            <w:top w:val="none" w:sz="0" w:space="0" w:color="auto"/>
            <w:left w:val="none" w:sz="0" w:space="0" w:color="auto"/>
            <w:bottom w:val="none" w:sz="0" w:space="0" w:color="auto"/>
            <w:right w:val="none" w:sz="0" w:space="0" w:color="auto"/>
          </w:divBdr>
        </w:div>
        <w:div w:id="422914551">
          <w:marLeft w:val="0"/>
          <w:marRight w:val="0"/>
          <w:marTop w:val="120"/>
          <w:marBottom w:val="0"/>
          <w:divBdr>
            <w:top w:val="none" w:sz="0" w:space="0" w:color="auto"/>
            <w:left w:val="none" w:sz="0" w:space="0" w:color="auto"/>
            <w:bottom w:val="none" w:sz="0" w:space="0" w:color="auto"/>
            <w:right w:val="none" w:sz="0" w:space="0" w:color="auto"/>
          </w:divBdr>
        </w:div>
      </w:divsChild>
    </w:div>
    <w:div w:id="1795635933">
      <w:bodyDiv w:val="1"/>
      <w:marLeft w:val="0"/>
      <w:marRight w:val="0"/>
      <w:marTop w:val="0"/>
      <w:marBottom w:val="0"/>
      <w:divBdr>
        <w:top w:val="none" w:sz="0" w:space="0" w:color="auto"/>
        <w:left w:val="none" w:sz="0" w:space="0" w:color="auto"/>
        <w:bottom w:val="none" w:sz="0" w:space="0" w:color="auto"/>
        <w:right w:val="none" w:sz="0" w:space="0" w:color="auto"/>
      </w:divBdr>
      <w:divsChild>
        <w:div w:id="5644707">
          <w:marLeft w:val="0"/>
          <w:marRight w:val="0"/>
          <w:marTop w:val="0"/>
          <w:marBottom w:val="0"/>
          <w:divBdr>
            <w:top w:val="none" w:sz="0" w:space="0" w:color="auto"/>
            <w:left w:val="none" w:sz="0" w:space="0" w:color="auto"/>
            <w:bottom w:val="none" w:sz="0" w:space="0" w:color="auto"/>
            <w:right w:val="none" w:sz="0" w:space="0" w:color="auto"/>
          </w:divBdr>
          <w:divsChild>
            <w:div w:id="58328404">
              <w:marLeft w:val="0"/>
              <w:marRight w:val="0"/>
              <w:marTop w:val="0"/>
              <w:marBottom w:val="0"/>
              <w:divBdr>
                <w:top w:val="none" w:sz="0" w:space="0" w:color="auto"/>
                <w:left w:val="none" w:sz="0" w:space="0" w:color="auto"/>
                <w:bottom w:val="none" w:sz="0" w:space="0" w:color="auto"/>
                <w:right w:val="none" w:sz="0" w:space="0" w:color="auto"/>
              </w:divBdr>
              <w:divsChild>
                <w:div w:id="506022013">
                  <w:marLeft w:val="0"/>
                  <w:marRight w:val="0"/>
                  <w:marTop w:val="0"/>
                  <w:marBottom w:val="0"/>
                  <w:divBdr>
                    <w:top w:val="none" w:sz="0" w:space="0" w:color="auto"/>
                    <w:left w:val="none" w:sz="0" w:space="0" w:color="auto"/>
                    <w:bottom w:val="none" w:sz="0" w:space="0" w:color="auto"/>
                    <w:right w:val="none" w:sz="0" w:space="0" w:color="auto"/>
                  </w:divBdr>
                  <w:divsChild>
                    <w:div w:id="128058973">
                      <w:marLeft w:val="-180"/>
                      <w:marRight w:val="-180"/>
                      <w:marTop w:val="0"/>
                      <w:marBottom w:val="0"/>
                      <w:divBdr>
                        <w:top w:val="none" w:sz="0" w:space="0" w:color="auto"/>
                        <w:left w:val="none" w:sz="0" w:space="0" w:color="auto"/>
                        <w:bottom w:val="none" w:sz="0" w:space="0" w:color="auto"/>
                        <w:right w:val="none" w:sz="0" w:space="0" w:color="auto"/>
                      </w:divBdr>
                      <w:divsChild>
                        <w:div w:id="945429456">
                          <w:marLeft w:val="0"/>
                          <w:marRight w:val="0"/>
                          <w:marTop w:val="0"/>
                          <w:marBottom w:val="0"/>
                          <w:divBdr>
                            <w:top w:val="none" w:sz="0" w:space="0" w:color="auto"/>
                            <w:left w:val="none" w:sz="0" w:space="0" w:color="auto"/>
                            <w:bottom w:val="none" w:sz="0" w:space="0" w:color="auto"/>
                            <w:right w:val="none" w:sz="0" w:space="0" w:color="auto"/>
                          </w:divBdr>
                          <w:divsChild>
                            <w:div w:id="1460605671">
                              <w:marLeft w:val="0"/>
                              <w:marRight w:val="0"/>
                              <w:marTop w:val="0"/>
                              <w:marBottom w:val="0"/>
                              <w:divBdr>
                                <w:top w:val="none" w:sz="0" w:space="0" w:color="auto"/>
                                <w:left w:val="none" w:sz="0" w:space="0" w:color="auto"/>
                                <w:bottom w:val="none" w:sz="0" w:space="0" w:color="auto"/>
                                <w:right w:val="none" w:sz="0" w:space="0" w:color="auto"/>
                              </w:divBdr>
                              <w:divsChild>
                                <w:div w:id="1058355900">
                                  <w:marLeft w:val="0"/>
                                  <w:marRight w:val="0"/>
                                  <w:marTop w:val="0"/>
                                  <w:marBottom w:val="0"/>
                                  <w:divBdr>
                                    <w:top w:val="none" w:sz="0" w:space="0" w:color="auto"/>
                                    <w:left w:val="none" w:sz="0" w:space="0" w:color="auto"/>
                                    <w:bottom w:val="none" w:sz="0" w:space="0" w:color="auto"/>
                                    <w:right w:val="none" w:sz="0" w:space="0" w:color="auto"/>
                                  </w:divBdr>
                                  <w:divsChild>
                                    <w:div w:id="622464860">
                                      <w:marLeft w:val="0"/>
                                      <w:marRight w:val="0"/>
                                      <w:marTop w:val="0"/>
                                      <w:marBottom w:val="576"/>
                                      <w:divBdr>
                                        <w:top w:val="none" w:sz="0" w:space="0" w:color="auto"/>
                                        <w:left w:val="none" w:sz="0" w:space="0" w:color="auto"/>
                                        <w:bottom w:val="none" w:sz="0" w:space="0" w:color="auto"/>
                                        <w:right w:val="none" w:sz="0" w:space="0" w:color="auto"/>
                                      </w:divBdr>
                                      <w:divsChild>
                                        <w:div w:id="1954629588">
                                          <w:marLeft w:val="0"/>
                                          <w:marRight w:val="0"/>
                                          <w:marTop w:val="0"/>
                                          <w:marBottom w:val="0"/>
                                          <w:divBdr>
                                            <w:top w:val="none" w:sz="0" w:space="0" w:color="auto"/>
                                            <w:left w:val="none" w:sz="0" w:space="0" w:color="auto"/>
                                            <w:bottom w:val="none" w:sz="0" w:space="0" w:color="auto"/>
                                            <w:right w:val="none" w:sz="0" w:space="0" w:color="auto"/>
                                          </w:divBdr>
                                          <w:divsChild>
                                            <w:div w:id="33889205">
                                              <w:marLeft w:val="0"/>
                                              <w:marRight w:val="0"/>
                                              <w:marTop w:val="0"/>
                                              <w:marBottom w:val="0"/>
                                              <w:divBdr>
                                                <w:top w:val="none" w:sz="0" w:space="0" w:color="auto"/>
                                                <w:left w:val="none" w:sz="0" w:space="0" w:color="auto"/>
                                                <w:bottom w:val="none" w:sz="0" w:space="0" w:color="auto"/>
                                                <w:right w:val="none" w:sz="0" w:space="0" w:color="auto"/>
                                              </w:divBdr>
                                              <w:divsChild>
                                                <w:div w:id="884412988">
                                                  <w:marLeft w:val="0"/>
                                                  <w:marRight w:val="0"/>
                                                  <w:marTop w:val="0"/>
                                                  <w:marBottom w:val="0"/>
                                                  <w:divBdr>
                                                    <w:top w:val="none" w:sz="0" w:space="0" w:color="auto"/>
                                                    <w:left w:val="none" w:sz="0" w:space="0" w:color="auto"/>
                                                    <w:bottom w:val="none" w:sz="0" w:space="0" w:color="auto"/>
                                                    <w:right w:val="none" w:sz="0" w:space="0" w:color="auto"/>
                                                  </w:divBdr>
                                                  <w:divsChild>
                                                    <w:div w:id="165287782">
                                                      <w:marLeft w:val="0"/>
                                                      <w:marRight w:val="0"/>
                                                      <w:marTop w:val="0"/>
                                                      <w:marBottom w:val="0"/>
                                                      <w:divBdr>
                                                        <w:top w:val="none" w:sz="0" w:space="0" w:color="auto"/>
                                                        <w:left w:val="none" w:sz="0" w:space="0" w:color="auto"/>
                                                        <w:bottom w:val="none" w:sz="0" w:space="0" w:color="auto"/>
                                                        <w:right w:val="none" w:sz="0" w:space="0" w:color="auto"/>
                                                      </w:divBdr>
                                                      <w:divsChild>
                                                        <w:div w:id="242883690">
                                                          <w:marLeft w:val="0"/>
                                                          <w:marRight w:val="0"/>
                                                          <w:marTop w:val="0"/>
                                                          <w:marBottom w:val="84"/>
                                                          <w:divBdr>
                                                            <w:top w:val="none" w:sz="0" w:space="0" w:color="auto"/>
                                                            <w:left w:val="none" w:sz="0" w:space="0" w:color="auto"/>
                                                            <w:bottom w:val="none" w:sz="0" w:space="0" w:color="auto"/>
                                                            <w:right w:val="none" w:sz="0" w:space="0" w:color="auto"/>
                                                          </w:divBdr>
                                                        </w:div>
                                                        <w:div w:id="2931045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6483041">
      <w:bodyDiv w:val="1"/>
      <w:marLeft w:val="0"/>
      <w:marRight w:val="0"/>
      <w:marTop w:val="0"/>
      <w:marBottom w:val="0"/>
      <w:divBdr>
        <w:top w:val="none" w:sz="0" w:space="0" w:color="auto"/>
        <w:left w:val="none" w:sz="0" w:space="0" w:color="auto"/>
        <w:bottom w:val="none" w:sz="0" w:space="0" w:color="auto"/>
        <w:right w:val="none" w:sz="0" w:space="0" w:color="auto"/>
      </w:divBdr>
      <w:divsChild>
        <w:div w:id="1798452721">
          <w:marLeft w:val="0"/>
          <w:marRight w:val="0"/>
          <w:marTop w:val="0"/>
          <w:marBottom w:val="0"/>
          <w:divBdr>
            <w:top w:val="none" w:sz="0" w:space="0" w:color="auto"/>
            <w:left w:val="none" w:sz="0" w:space="0" w:color="auto"/>
            <w:bottom w:val="none" w:sz="0" w:space="0" w:color="auto"/>
            <w:right w:val="none" w:sz="0" w:space="0" w:color="auto"/>
          </w:divBdr>
          <w:divsChild>
            <w:div w:id="302856672">
              <w:marLeft w:val="0"/>
              <w:marRight w:val="0"/>
              <w:marTop w:val="0"/>
              <w:marBottom w:val="0"/>
              <w:divBdr>
                <w:top w:val="none" w:sz="0" w:space="0" w:color="auto"/>
                <w:left w:val="none" w:sz="0" w:space="0" w:color="auto"/>
                <w:bottom w:val="none" w:sz="0" w:space="0" w:color="auto"/>
                <w:right w:val="none" w:sz="0" w:space="0" w:color="auto"/>
              </w:divBdr>
              <w:divsChild>
                <w:div w:id="1259870514">
                  <w:marLeft w:val="0"/>
                  <w:marRight w:val="0"/>
                  <w:marTop w:val="0"/>
                  <w:marBottom w:val="0"/>
                  <w:divBdr>
                    <w:top w:val="none" w:sz="0" w:space="0" w:color="auto"/>
                    <w:left w:val="none" w:sz="0" w:space="0" w:color="auto"/>
                    <w:bottom w:val="none" w:sz="0" w:space="0" w:color="auto"/>
                    <w:right w:val="none" w:sz="0" w:space="0" w:color="auto"/>
                  </w:divBdr>
                  <w:divsChild>
                    <w:div w:id="1711344649">
                      <w:marLeft w:val="-180"/>
                      <w:marRight w:val="-180"/>
                      <w:marTop w:val="0"/>
                      <w:marBottom w:val="0"/>
                      <w:divBdr>
                        <w:top w:val="none" w:sz="0" w:space="0" w:color="auto"/>
                        <w:left w:val="none" w:sz="0" w:space="0" w:color="auto"/>
                        <w:bottom w:val="none" w:sz="0" w:space="0" w:color="auto"/>
                        <w:right w:val="none" w:sz="0" w:space="0" w:color="auto"/>
                      </w:divBdr>
                      <w:divsChild>
                        <w:div w:id="2143375672">
                          <w:marLeft w:val="0"/>
                          <w:marRight w:val="0"/>
                          <w:marTop w:val="0"/>
                          <w:marBottom w:val="0"/>
                          <w:divBdr>
                            <w:top w:val="none" w:sz="0" w:space="0" w:color="auto"/>
                            <w:left w:val="none" w:sz="0" w:space="0" w:color="auto"/>
                            <w:bottom w:val="none" w:sz="0" w:space="0" w:color="auto"/>
                            <w:right w:val="none" w:sz="0" w:space="0" w:color="auto"/>
                          </w:divBdr>
                          <w:divsChild>
                            <w:div w:id="1053818967">
                              <w:marLeft w:val="0"/>
                              <w:marRight w:val="0"/>
                              <w:marTop w:val="0"/>
                              <w:marBottom w:val="0"/>
                              <w:divBdr>
                                <w:top w:val="none" w:sz="0" w:space="0" w:color="auto"/>
                                <w:left w:val="none" w:sz="0" w:space="0" w:color="auto"/>
                                <w:bottom w:val="none" w:sz="0" w:space="0" w:color="auto"/>
                                <w:right w:val="none" w:sz="0" w:space="0" w:color="auto"/>
                              </w:divBdr>
                              <w:divsChild>
                                <w:div w:id="1722630193">
                                  <w:marLeft w:val="0"/>
                                  <w:marRight w:val="0"/>
                                  <w:marTop w:val="0"/>
                                  <w:marBottom w:val="0"/>
                                  <w:divBdr>
                                    <w:top w:val="none" w:sz="0" w:space="0" w:color="auto"/>
                                    <w:left w:val="none" w:sz="0" w:space="0" w:color="auto"/>
                                    <w:bottom w:val="none" w:sz="0" w:space="0" w:color="auto"/>
                                    <w:right w:val="none" w:sz="0" w:space="0" w:color="auto"/>
                                  </w:divBdr>
                                  <w:divsChild>
                                    <w:div w:id="1843350819">
                                      <w:marLeft w:val="0"/>
                                      <w:marRight w:val="0"/>
                                      <w:marTop w:val="0"/>
                                      <w:marBottom w:val="576"/>
                                      <w:divBdr>
                                        <w:top w:val="none" w:sz="0" w:space="0" w:color="auto"/>
                                        <w:left w:val="none" w:sz="0" w:space="0" w:color="auto"/>
                                        <w:bottom w:val="none" w:sz="0" w:space="0" w:color="auto"/>
                                        <w:right w:val="none" w:sz="0" w:space="0" w:color="auto"/>
                                      </w:divBdr>
                                      <w:divsChild>
                                        <w:div w:id="1690982265">
                                          <w:marLeft w:val="0"/>
                                          <w:marRight w:val="0"/>
                                          <w:marTop w:val="0"/>
                                          <w:marBottom w:val="0"/>
                                          <w:divBdr>
                                            <w:top w:val="none" w:sz="0" w:space="0" w:color="auto"/>
                                            <w:left w:val="none" w:sz="0" w:space="0" w:color="auto"/>
                                            <w:bottom w:val="none" w:sz="0" w:space="0" w:color="auto"/>
                                            <w:right w:val="none" w:sz="0" w:space="0" w:color="auto"/>
                                          </w:divBdr>
                                          <w:divsChild>
                                            <w:div w:id="1449546914">
                                              <w:marLeft w:val="0"/>
                                              <w:marRight w:val="0"/>
                                              <w:marTop w:val="0"/>
                                              <w:marBottom w:val="0"/>
                                              <w:divBdr>
                                                <w:top w:val="none" w:sz="0" w:space="0" w:color="auto"/>
                                                <w:left w:val="none" w:sz="0" w:space="0" w:color="auto"/>
                                                <w:bottom w:val="none" w:sz="0" w:space="0" w:color="auto"/>
                                                <w:right w:val="none" w:sz="0" w:space="0" w:color="auto"/>
                                              </w:divBdr>
                                              <w:divsChild>
                                                <w:div w:id="129330523">
                                                  <w:marLeft w:val="0"/>
                                                  <w:marRight w:val="0"/>
                                                  <w:marTop w:val="0"/>
                                                  <w:marBottom w:val="0"/>
                                                  <w:divBdr>
                                                    <w:top w:val="none" w:sz="0" w:space="0" w:color="auto"/>
                                                    <w:left w:val="none" w:sz="0" w:space="0" w:color="auto"/>
                                                    <w:bottom w:val="none" w:sz="0" w:space="0" w:color="auto"/>
                                                    <w:right w:val="none" w:sz="0" w:space="0" w:color="auto"/>
                                                  </w:divBdr>
                                                  <w:divsChild>
                                                    <w:div w:id="652299783">
                                                      <w:marLeft w:val="0"/>
                                                      <w:marRight w:val="0"/>
                                                      <w:marTop w:val="0"/>
                                                      <w:marBottom w:val="0"/>
                                                      <w:divBdr>
                                                        <w:top w:val="none" w:sz="0" w:space="0" w:color="auto"/>
                                                        <w:left w:val="none" w:sz="0" w:space="0" w:color="auto"/>
                                                        <w:bottom w:val="none" w:sz="0" w:space="0" w:color="auto"/>
                                                        <w:right w:val="none" w:sz="0" w:space="0" w:color="auto"/>
                                                      </w:divBdr>
                                                      <w:divsChild>
                                                        <w:div w:id="766771439">
                                                          <w:marLeft w:val="0"/>
                                                          <w:marRight w:val="0"/>
                                                          <w:marTop w:val="0"/>
                                                          <w:marBottom w:val="84"/>
                                                          <w:divBdr>
                                                            <w:top w:val="none" w:sz="0" w:space="0" w:color="auto"/>
                                                            <w:left w:val="none" w:sz="0" w:space="0" w:color="auto"/>
                                                            <w:bottom w:val="none" w:sz="0" w:space="0" w:color="auto"/>
                                                            <w:right w:val="none" w:sz="0" w:space="0" w:color="auto"/>
                                                          </w:divBdr>
                                                        </w:div>
                                                        <w:div w:id="14557582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6631882">
      <w:bodyDiv w:val="1"/>
      <w:marLeft w:val="0"/>
      <w:marRight w:val="0"/>
      <w:marTop w:val="0"/>
      <w:marBottom w:val="0"/>
      <w:divBdr>
        <w:top w:val="none" w:sz="0" w:space="0" w:color="auto"/>
        <w:left w:val="none" w:sz="0" w:space="0" w:color="auto"/>
        <w:bottom w:val="none" w:sz="0" w:space="0" w:color="auto"/>
        <w:right w:val="none" w:sz="0" w:space="0" w:color="auto"/>
      </w:divBdr>
      <w:divsChild>
        <w:div w:id="1378778020">
          <w:marLeft w:val="0"/>
          <w:marRight w:val="0"/>
          <w:marTop w:val="0"/>
          <w:marBottom w:val="0"/>
          <w:divBdr>
            <w:top w:val="none" w:sz="0" w:space="0" w:color="auto"/>
            <w:left w:val="none" w:sz="0" w:space="0" w:color="auto"/>
            <w:bottom w:val="none" w:sz="0" w:space="0" w:color="auto"/>
            <w:right w:val="none" w:sz="0" w:space="0" w:color="auto"/>
          </w:divBdr>
          <w:divsChild>
            <w:div w:id="10788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81478">
      <w:bodyDiv w:val="1"/>
      <w:marLeft w:val="0"/>
      <w:marRight w:val="0"/>
      <w:marTop w:val="0"/>
      <w:marBottom w:val="0"/>
      <w:divBdr>
        <w:top w:val="none" w:sz="0" w:space="0" w:color="auto"/>
        <w:left w:val="none" w:sz="0" w:space="0" w:color="auto"/>
        <w:bottom w:val="none" w:sz="0" w:space="0" w:color="auto"/>
        <w:right w:val="none" w:sz="0" w:space="0" w:color="auto"/>
      </w:divBdr>
      <w:divsChild>
        <w:div w:id="569920683">
          <w:marLeft w:val="0"/>
          <w:marRight w:val="0"/>
          <w:marTop w:val="0"/>
          <w:marBottom w:val="0"/>
          <w:divBdr>
            <w:top w:val="none" w:sz="0" w:space="0" w:color="auto"/>
            <w:left w:val="none" w:sz="0" w:space="0" w:color="auto"/>
            <w:bottom w:val="none" w:sz="0" w:space="0" w:color="auto"/>
            <w:right w:val="none" w:sz="0" w:space="0" w:color="auto"/>
          </w:divBdr>
          <w:divsChild>
            <w:div w:id="12597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04055">
      <w:bodyDiv w:val="1"/>
      <w:marLeft w:val="0"/>
      <w:marRight w:val="0"/>
      <w:marTop w:val="0"/>
      <w:marBottom w:val="0"/>
      <w:divBdr>
        <w:top w:val="none" w:sz="0" w:space="0" w:color="auto"/>
        <w:left w:val="none" w:sz="0" w:space="0" w:color="auto"/>
        <w:bottom w:val="none" w:sz="0" w:space="0" w:color="auto"/>
        <w:right w:val="none" w:sz="0" w:space="0" w:color="auto"/>
      </w:divBdr>
      <w:divsChild>
        <w:div w:id="1555700367">
          <w:marLeft w:val="0"/>
          <w:marRight w:val="0"/>
          <w:marTop w:val="0"/>
          <w:marBottom w:val="0"/>
          <w:divBdr>
            <w:top w:val="none" w:sz="0" w:space="0" w:color="auto"/>
            <w:left w:val="none" w:sz="0" w:space="0" w:color="auto"/>
            <w:bottom w:val="none" w:sz="0" w:space="0" w:color="auto"/>
            <w:right w:val="none" w:sz="0" w:space="0" w:color="auto"/>
          </w:divBdr>
          <w:divsChild>
            <w:div w:id="1860467526">
              <w:marLeft w:val="0"/>
              <w:marRight w:val="0"/>
              <w:marTop w:val="0"/>
              <w:marBottom w:val="0"/>
              <w:divBdr>
                <w:top w:val="none" w:sz="0" w:space="0" w:color="auto"/>
                <w:left w:val="none" w:sz="0" w:space="0" w:color="auto"/>
                <w:bottom w:val="none" w:sz="0" w:space="0" w:color="auto"/>
                <w:right w:val="none" w:sz="0" w:space="0" w:color="auto"/>
              </w:divBdr>
              <w:divsChild>
                <w:div w:id="1351420575">
                  <w:marLeft w:val="0"/>
                  <w:marRight w:val="0"/>
                  <w:marTop w:val="0"/>
                  <w:marBottom w:val="0"/>
                  <w:divBdr>
                    <w:top w:val="none" w:sz="0" w:space="0" w:color="auto"/>
                    <w:left w:val="none" w:sz="0" w:space="0" w:color="auto"/>
                    <w:bottom w:val="none" w:sz="0" w:space="0" w:color="auto"/>
                    <w:right w:val="none" w:sz="0" w:space="0" w:color="auto"/>
                  </w:divBdr>
                  <w:divsChild>
                    <w:div w:id="868757066">
                      <w:marLeft w:val="-180"/>
                      <w:marRight w:val="-180"/>
                      <w:marTop w:val="0"/>
                      <w:marBottom w:val="0"/>
                      <w:divBdr>
                        <w:top w:val="none" w:sz="0" w:space="0" w:color="auto"/>
                        <w:left w:val="none" w:sz="0" w:space="0" w:color="auto"/>
                        <w:bottom w:val="none" w:sz="0" w:space="0" w:color="auto"/>
                        <w:right w:val="none" w:sz="0" w:space="0" w:color="auto"/>
                      </w:divBdr>
                      <w:divsChild>
                        <w:div w:id="802894776">
                          <w:marLeft w:val="0"/>
                          <w:marRight w:val="0"/>
                          <w:marTop w:val="0"/>
                          <w:marBottom w:val="0"/>
                          <w:divBdr>
                            <w:top w:val="none" w:sz="0" w:space="0" w:color="auto"/>
                            <w:left w:val="none" w:sz="0" w:space="0" w:color="auto"/>
                            <w:bottom w:val="none" w:sz="0" w:space="0" w:color="auto"/>
                            <w:right w:val="none" w:sz="0" w:space="0" w:color="auto"/>
                          </w:divBdr>
                          <w:divsChild>
                            <w:div w:id="2021857903">
                              <w:marLeft w:val="0"/>
                              <w:marRight w:val="0"/>
                              <w:marTop w:val="0"/>
                              <w:marBottom w:val="0"/>
                              <w:divBdr>
                                <w:top w:val="none" w:sz="0" w:space="0" w:color="auto"/>
                                <w:left w:val="none" w:sz="0" w:space="0" w:color="auto"/>
                                <w:bottom w:val="none" w:sz="0" w:space="0" w:color="auto"/>
                                <w:right w:val="none" w:sz="0" w:space="0" w:color="auto"/>
                              </w:divBdr>
                              <w:divsChild>
                                <w:div w:id="654648619">
                                  <w:marLeft w:val="0"/>
                                  <w:marRight w:val="0"/>
                                  <w:marTop w:val="0"/>
                                  <w:marBottom w:val="0"/>
                                  <w:divBdr>
                                    <w:top w:val="none" w:sz="0" w:space="0" w:color="auto"/>
                                    <w:left w:val="none" w:sz="0" w:space="0" w:color="auto"/>
                                    <w:bottom w:val="none" w:sz="0" w:space="0" w:color="auto"/>
                                    <w:right w:val="none" w:sz="0" w:space="0" w:color="auto"/>
                                  </w:divBdr>
                                  <w:divsChild>
                                    <w:div w:id="1982735253">
                                      <w:marLeft w:val="0"/>
                                      <w:marRight w:val="0"/>
                                      <w:marTop w:val="0"/>
                                      <w:marBottom w:val="576"/>
                                      <w:divBdr>
                                        <w:top w:val="none" w:sz="0" w:space="0" w:color="auto"/>
                                        <w:left w:val="none" w:sz="0" w:space="0" w:color="auto"/>
                                        <w:bottom w:val="none" w:sz="0" w:space="0" w:color="auto"/>
                                        <w:right w:val="none" w:sz="0" w:space="0" w:color="auto"/>
                                      </w:divBdr>
                                      <w:divsChild>
                                        <w:div w:id="833421385">
                                          <w:marLeft w:val="0"/>
                                          <w:marRight w:val="0"/>
                                          <w:marTop w:val="0"/>
                                          <w:marBottom w:val="0"/>
                                          <w:divBdr>
                                            <w:top w:val="none" w:sz="0" w:space="0" w:color="auto"/>
                                            <w:left w:val="none" w:sz="0" w:space="0" w:color="auto"/>
                                            <w:bottom w:val="none" w:sz="0" w:space="0" w:color="auto"/>
                                            <w:right w:val="none" w:sz="0" w:space="0" w:color="auto"/>
                                          </w:divBdr>
                                          <w:divsChild>
                                            <w:div w:id="238294631">
                                              <w:marLeft w:val="0"/>
                                              <w:marRight w:val="0"/>
                                              <w:marTop w:val="0"/>
                                              <w:marBottom w:val="0"/>
                                              <w:divBdr>
                                                <w:top w:val="none" w:sz="0" w:space="0" w:color="auto"/>
                                                <w:left w:val="none" w:sz="0" w:space="0" w:color="auto"/>
                                                <w:bottom w:val="none" w:sz="0" w:space="0" w:color="auto"/>
                                                <w:right w:val="none" w:sz="0" w:space="0" w:color="auto"/>
                                              </w:divBdr>
                                              <w:divsChild>
                                                <w:div w:id="489180833">
                                                  <w:marLeft w:val="0"/>
                                                  <w:marRight w:val="0"/>
                                                  <w:marTop w:val="0"/>
                                                  <w:marBottom w:val="0"/>
                                                  <w:divBdr>
                                                    <w:top w:val="none" w:sz="0" w:space="0" w:color="auto"/>
                                                    <w:left w:val="none" w:sz="0" w:space="0" w:color="auto"/>
                                                    <w:bottom w:val="none" w:sz="0" w:space="0" w:color="auto"/>
                                                    <w:right w:val="none" w:sz="0" w:space="0" w:color="auto"/>
                                                  </w:divBdr>
                                                  <w:divsChild>
                                                    <w:div w:id="562067058">
                                                      <w:marLeft w:val="0"/>
                                                      <w:marRight w:val="0"/>
                                                      <w:marTop w:val="0"/>
                                                      <w:marBottom w:val="0"/>
                                                      <w:divBdr>
                                                        <w:top w:val="none" w:sz="0" w:space="0" w:color="auto"/>
                                                        <w:left w:val="none" w:sz="0" w:space="0" w:color="auto"/>
                                                        <w:bottom w:val="none" w:sz="0" w:space="0" w:color="auto"/>
                                                        <w:right w:val="none" w:sz="0" w:space="0" w:color="auto"/>
                                                      </w:divBdr>
                                                      <w:divsChild>
                                                        <w:div w:id="1776174611">
                                                          <w:marLeft w:val="0"/>
                                                          <w:marRight w:val="0"/>
                                                          <w:marTop w:val="0"/>
                                                          <w:marBottom w:val="84"/>
                                                          <w:divBdr>
                                                            <w:top w:val="none" w:sz="0" w:space="0" w:color="auto"/>
                                                            <w:left w:val="none" w:sz="0" w:space="0" w:color="auto"/>
                                                            <w:bottom w:val="none" w:sz="0" w:space="0" w:color="auto"/>
                                                            <w:right w:val="none" w:sz="0" w:space="0" w:color="auto"/>
                                                          </w:divBdr>
                                                        </w:div>
                                                        <w:div w:id="18498278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52135700">
                                              <w:marLeft w:val="0"/>
                                              <w:marRight w:val="0"/>
                                              <w:marTop w:val="0"/>
                                              <w:marBottom w:val="0"/>
                                              <w:divBdr>
                                                <w:top w:val="none" w:sz="0" w:space="0" w:color="auto"/>
                                                <w:left w:val="none" w:sz="0" w:space="0" w:color="auto"/>
                                                <w:bottom w:val="none" w:sz="0" w:space="0" w:color="auto"/>
                                                <w:right w:val="none" w:sz="0" w:space="0" w:color="auto"/>
                                              </w:divBdr>
                                              <w:divsChild>
                                                <w:div w:id="1104300475">
                                                  <w:marLeft w:val="0"/>
                                                  <w:marRight w:val="0"/>
                                                  <w:marTop w:val="0"/>
                                                  <w:marBottom w:val="0"/>
                                                  <w:divBdr>
                                                    <w:top w:val="none" w:sz="0" w:space="0" w:color="auto"/>
                                                    <w:left w:val="none" w:sz="0" w:space="0" w:color="auto"/>
                                                    <w:bottom w:val="none" w:sz="0" w:space="0" w:color="auto"/>
                                                    <w:right w:val="none" w:sz="0" w:space="0" w:color="auto"/>
                                                  </w:divBdr>
                                                  <w:divsChild>
                                                    <w:div w:id="992880237">
                                                      <w:marLeft w:val="0"/>
                                                      <w:marRight w:val="0"/>
                                                      <w:marTop w:val="0"/>
                                                      <w:marBottom w:val="0"/>
                                                      <w:divBdr>
                                                        <w:top w:val="none" w:sz="0" w:space="0" w:color="auto"/>
                                                        <w:left w:val="none" w:sz="0" w:space="0" w:color="auto"/>
                                                        <w:bottom w:val="none" w:sz="0" w:space="0" w:color="auto"/>
                                                        <w:right w:val="none" w:sz="0" w:space="0" w:color="auto"/>
                                                      </w:divBdr>
                                                      <w:divsChild>
                                                        <w:div w:id="1837375437">
                                                          <w:marLeft w:val="0"/>
                                                          <w:marRight w:val="0"/>
                                                          <w:marTop w:val="0"/>
                                                          <w:marBottom w:val="84"/>
                                                          <w:divBdr>
                                                            <w:top w:val="none" w:sz="0" w:space="0" w:color="auto"/>
                                                            <w:left w:val="none" w:sz="0" w:space="0" w:color="auto"/>
                                                            <w:bottom w:val="none" w:sz="0" w:space="0" w:color="auto"/>
                                                            <w:right w:val="none" w:sz="0" w:space="0" w:color="auto"/>
                                                          </w:divBdr>
                                                        </w:div>
                                                        <w:div w:id="37469475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941946">
                                              <w:marLeft w:val="0"/>
                                              <w:marRight w:val="0"/>
                                              <w:marTop w:val="0"/>
                                              <w:marBottom w:val="0"/>
                                              <w:divBdr>
                                                <w:top w:val="none" w:sz="0" w:space="0" w:color="auto"/>
                                                <w:left w:val="none" w:sz="0" w:space="0" w:color="auto"/>
                                                <w:bottom w:val="none" w:sz="0" w:space="0" w:color="auto"/>
                                                <w:right w:val="none" w:sz="0" w:space="0" w:color="auto"/>
                                              </w:divBdr>
                                              <w:divsChild>
                                                <w:div w:id="253511021">
                                                  <w:marLeft w:val="0"/>
                                                  <w:marRight w:val="0"/>
                                                  <w:marTop w:val="0"/>
                                                  <w:marBottom w:val="0"/>
                                                  <w:divBdr>
                                                    <w:top w:val="none" w:sz="0" w:space="0" w:color="auto"/>
                                                    <w:left w:val="none" w:sz="0" w:space="0" w:color="auto"/>
                                                    <w:bottom w:val="none" w:sz="0" w:space="0" w:color="auto"/>
                                                    <w:right w:val="none" w:sz="0" w:space="0" w:color="auto"/>
                                                  </w:divBdr>
                                                  <w:divsChild>
                                                    <w:div w:id="1959264500">
                                                      <w:marLeft w:val="0"/>
                                                      <w:marRight w:val="0"/>
                                                      <w:marTop w:val="0"/>
                                                      <w:marBottom w:val="0"/>
                                                      <w:divBdr>
                                                        <w:top w:val="none" w:sz="0" w:space="0" w:color="auto"/>
                                                        <w:left w:val="none" w:sz="0" w:space="0" w:color="auto"/>
                                                        <w:bottom w:val="none" w:sz="0" w:space="0" w:color="auto"/>
                                                        <w:right w:val="none" w:sz="0" w:space="0" w:color="auto"/>
                                                      </w:divBdr>
                                                      <w:divsChild>
                                                        <w:div w:id="2032296957">
                                                          <w:marLeft w:val="0"/>
                                                          <w:marRight w:val="0"/>
                                                          <w:marTop w:val="0"/>
                                                          <w:marBottom w:val="84"/>
                                                          <w:divBdr>
                                                            <w:top w:val="none" w:sz="0" w:space="0" w:color="auto"/>
                                                            <w:left w:val="none" w:sz="0" w:space="0" w:color="auto"/>
                                                            <w:bottom w:val="none" w:sz="0" w:space="0" w:color="auto"/>
                                                            <w:right w:val="none" w:sz="0" w:space="0" w:color="auto"/>
                                                          </w:divBdr>
                                                        </w:div>
                                                        <w:div w:id="3552792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70015036">
                                              <w:marLeft w:val="0"/>
                                              <w:marRight w:val="0"/>
                                              <w:marTop w:val="0"/>
                                              <w:marBottom w:val="0"/>
                                              <w:divBdr>
                                                <w:top w:val="none" w:sz="0" w:space="0" w:color="auto"/>
                                                <w:left w:val="none" w:sz="0" w:space="0" w:color="auto"/>
                                                <w:bottom w:val="none" w:sz="0" w:space="0" w:color="auto"/>
                                                <w:right w:val="none" w:sz="0" w:space="0" w:color="auto"/>
                                              </w:divBdr>
                                              <w:divsChild>
                                                <w:div w:id="276716979">
                                                  <w:marLeft w:val="0"/>
                                                  <w:marRight w:val="0"/>
                                                  <w:marTop w:val="0"/>
                                                  <w:marBottom w:val="0"/>
                                                  <w:divBdr>
                                                    <w:top w:val="none" w:sz="0" w:space="0" w:color="auto"/>
                                                    <w:left w:val="none" w:sz="0" w:space="0" w:color="auto"/>
                                                    <w:bottom w:val="none" w:sz="0" w:space="0" w:color="auto"/>
                                                    <w:right w:val="none" w:sz="0" w:space="0" w:color="auto"/>
                                                  </w:divBdr>
                                                  <w:divsChild>
                                                    <w:div w:id="2014986205">
                                                      <w:marLeft w:val="0"/>
                                                      <w:marRight w:val="0"/>
                                                      <w:marTop w:val="0"/>
                                                      <w:marBottom w:val="0"/>
                                                      <w:divBdr>
                                                        <w:top w:val="none" w:sz="0" w:space="0" w:color="auto"/>
                                                        <w:left w:val="none" w:sz="0" w:space="0" w:color="auto"/>
                                                        <w:bottom w:val="none" w:sz="0" w:space="0" w:color="auto"/>
                                                        <w:right w:val="none" w:sz="0" w:space="0" w:color="auto"/>
                                                      </w:divBdr>
                                                      <w:divsChild>
                                                        <w:div w:id="89208469">
                                                          <w:marLeft w:val="0"/>
                                                          <w:marRight w:val="0"/>
                                                          <w:marTop w:val="0"/>
                                                          <w:marBottom w:val="84"/>
                                                          <w:divBdr>
                                                            <w:top w:val="none" w:sz="0" w:space="0" w:color="auto"/>
                                                            <w:left w:val="none" w:sz="0" w:space="0" w:color="auto"/>
                                                            <w:bottom w:val="none" w:sz="0" w:space="0" w:color="auto"/>
                                                            <w:right w:val="none" w:sz="0" w:space="0" w:color="auto"/>
                                                          </w:divBdr>
                                                        </w:div>
                                                        <w:div w:id="3177341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2919089">
                                              <w:marLeft w:val="0"/>
                                              <w:marRight w:val="0"/>
                                              <w:marTop w:val="0"/>
                                              <w:marBottom w:val="0"/>
                                              <w:divBdr>
                                                <w:top w:val="none" w:sz="0" w:space="0" w:color="auto"/>
                                                <w:left w:val="none" w:sz="0" w:space="0" w:color="auto"/>
                                                <w:bottom w:val="none" w:sz="0" w:space="0" w:color="auto"/>
                                                <w:right w:val="none" w:sz="0" w:space="0" w:color="auto"/>
                                              </w:divBdr>
                                              <w:divsChild>
                                                <w:div w:id="729960937">
                                                  <w:marLeft w:val="0"/>
                                                  <w:marRight w:val="0"/>
                                                  <w:marTop w:val="0"/>
                                                  <w:marBottom w:val="0"/>
                                                  <w:divBdr>
                                                    <w:top w:val="none" w:sz="0" w:space="0" w:color="auto"/>
                                                    <w:left w:val="none" w:sz="0" w:space="0" w:color="auto"/>
                                                    <w:bottom w:val="none" w:sz="0" w:space="0" w:color="auto"/>
                                                    <w:right w:val="none" w:sz="0" w:space="0" w:color="auto"/>
                                                  </w:divBdr>
                                                  <w:divsChild>
                                                    <w:div w:id="771702442">
                                                      <w:marLeft w:val="0"/>
                                                      <w:marRight w:val="0"/>
                                                      <w:marTop w:val="0"/>
                                                      <w:marBottom w:val="0"/>
                                                      <w:divBdr>
                                                        <w:top w:val="none" w:sz="0" w:space="0" w:color="auto"/>
                                                        <w:left w:val="none" w:sz="0" w:space="0" w:color="auto"/>
                                                        <w:bottom w:val="none" w:sz="0" w:space="0" w:color="auto"/>
                                                        <w:right w:val="none" w:sz="0" w:space="0" w:color="auto"/>
                                                      </w:divBdr>
                                                      <w:divsChild>
                                                        <w:div w:id="925185343">
                                                          <w:marLeft w:val="0"/>
                                                          <w:marRight w:val="0"/>
                                                          <w:marTop w:val="0"/>
                                                          <w:marBottom w:val="84"/>
                                                          <w:divBdr>
                                                            <w:top w:val="none" w:sz="0" w:space="0" w:color="auto"/>
                                                            <w:left w:val="none" w:sz="0" w:space="0" w:color="auto"/>
                                                            <w:bottom w:val="none" w:sz="0" w:space="0" w:color="auto"/>
                                                            <w:right w:val="none" w:sz="0" w:space="0" w:color="auto"/>
                                                          </w:divBdr>
                                                        </w:div>
                                                        <w:div w:id="14153950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9646824">
      <w:bodyDiv w:val="1"/>
      <w:marLeft w:val="0"/>
      <w:marRight w:val="0"/>
      <w:marTop w:val="0"/>
      <w:marBottom w:val="0"/>
      <w:divBdr>
        <w:top w:val="none" w:sz="0" w:space="0" w:color="auto"/>
        <w:left w:val="none" w:sz="0" w:space="0" w:color="auto"/>
        <w:bottom w:val="none" w:sz="0" w:space="0" w:color="auto"/>
        <w:right w:val="none" w:sz="0" w:space="0" w:color="auto"/>
      </w:divBdr>
    </w:div>
    <w:div w:id="1800224633">
      <w:bodyDiv w:val="1"/>
      <w:marLeft w:val="0"/>
      <w:marRight w:val="0"/>
      <w:marTop w:val="0"/>
      <w:marBottom w:val="0"/>
      <w:divBdr>
        <w:top w:val="none" w:sz="0" w:space="0" w:color="auto"/>
        <w:left w:val="none" w:sz="0" w:space="0" w:color="auto"/>
        <w:bottom w:val="none" w:sz="0" w:space="0" w:color="auto"/>
        <w:right w:val="none" w:sz="0" w:space="0" w:color="auto"/>
      </w:divBdr>
      <w:divsChild>
        <w:div w:id="601033446">
          <w:marLeft w:val="0"/>
          <w:marRight w:val="0"/>
          <w:marTop w:val="120"/>
          <w:marBottom w:val="0"/>
          <w:divBdr>
            <w:top w:val="none" w:sz="0" w:space="0" w:color="auto"/>
            <w:left w:val="none" w:sz="0" w:space="0" w:color="auto"/>
            <w:bottom w:val="none" w:sz="0" w:space="0" w:color="auto"/>
            <w:right w:val="none" w:sz="0" w:space="0" w:color="auto"/>
          </w:divBdr>
        </w:div>
        <w:div w:id="1816339101">
          <w:marLeft w:val="0"/>
          <w:marRight w:val="0"/>
          <w:marTop w:val="120"/>
          <w:marBottom w:val="0"/>
          <w:divBdr>
            <w:top w:val="none" w:sz="0" w:space="0" w:color="auto"/>
            <w:left w:val="none" w:sz="0" w:space="0" w:color="auto"/>
            <w:bottom w:val="none" w:sz="0" w:space="0" w:color="auto"/>
            <w:right w:val="none" w:sz="0" w:space="0" w:color="auto"/>
          </w:divBdr>
        </w:div>
      </w:divsChild>
    </w:div>
    <w:div w:id="1801344557">
      <w:bodyDiv w:val="1"/>
      <w:marLeft w:val="0"/>
      <w:marRight w:val="0"/>
      <w:marTop w:val="0"/>
      <w:marBottom w:val="0"/>
      <w:divBdr>
        <w:top w:val="none" w:sz="0" w:space="0" w:color="auto"/>
        <w:left w:val="none" w:sz="0" w:space="0" w:color="auto"/>
        <w:bottom w:val="none" w:sz="0" w:space="0" w:color="auto"/>
        <w:right w:val="none" w:sz="0" w:space="0" w:color="auto"/>
      </w:divBdr>
      <w:divsChild>
        <w:div w:id="1038432106">
          <w:marLeft w:val="0"/>
          <w:marRight w:val="0"/>
          <w:marTop w:val="120"/>
          <w:marBottom w:val="0"/>
          <w:divBdr>
            <w:top w:val="none" w:sz="0" w:space="0" w:color="auto"/>
            <w:left w:val="none" w:sz="0" w:space="0" w:color="auto"/>
            <w:bottom w:val="none" w:sz="0" w:space="0" w:color="auto"/>
            <w:right w:val="none" w:sz="0" w:space="0" w:color="auto"/>
          </w:divBdr>
        </w:div>
      </w:divsChild>
    </w:div>
    <w:div w:id="1801879467">
      <w:bodyDiv w:val="1"/>
      <w:marLeft w:val="0"/>
      <w:marRight w:val="0"/>
      <w:marTop w:val="0"/>
      <w:marBottom w:val="0"/>
      <w:divBdr>
        <w:top w:val="none" w:sz="0" w:space="0" w:color="auto"/>
        <w:left w:val="none" w:sz="0" w:space="0" w:color="auto"/>
        <w:bottom w:val="none" w:sz="0" w:space="0" w:color="auto"/>
        <w:right w:val="none" w:sz="0" w:space="0" w:color="auto"/>
      </w:divBdr>
    </w:div>
    <w:div w:id="1801924556">
      <w:bodyDiv w:val="1"/>
      <w:marLeft w:val="0"/>
      <w:marRight w:val="0"/>
      <w:marTop w:val="0"/>
      <w:marBottom w:val="0"/>
      <w:divBdr>
        <w:top w:val="none" w:sz="0" w:space="0" w:color="auto"/>
        <w:left w:val="none" w:sz="0" w:space="0" w:color="auto"/>
        <w:bottom w:val="none" w:sz="0" w:space="0" w:color="auto"/>
        <w:right w:val="none" w:sz="0" w:space="0" w:color="auto"/>
      </w:divBdr>
      <w:divsChild>
        <w:div w:id="1539008248">
          <w:marLeft w:val="0"/>
          <w:marRight w:val="0"/>
          <w:marTop w:val="0"/>
          <w:marBottom w:val="105"/>
          <w:divBdr>
            <w:top w:val="none" w:sz="0" w:space="0" w:color="auto"/>
            <w:left w:val="none" w:sz="0" w:space="0" w:color="auto"/>
            <w:bottom w:val="none" w:sz="0" w:space="0" w:color="auto"/>
            <w:right w:val="none" w:sz="0" w:space="0" w:color="auto"/>
          </w:divBdr>
        </w:div>
        <w:div w:id="1388526445">
          <w:marLeft w:val="0"/>
          <w:marRight w:val="0"/>
          <w:marTop w:val="135"/>
          <w:marBottom w:val="0"/>
          <w:divBdr>
            <w:top w:val="none" w:sz="0" w:space="0" w:color="auto"/>
            <w:left w:val="none" w:sz="0" w:space="0" w:color="auto"/>
            <w:bottom w:val="none" w:sz="0" w:space="0" w:color="auto"/>
            <w:right w:val="none" w:sz="0" w:space="0" w:color="auto"/>
          </w:divBdr>
        </w:div>
      </w:divsChild>
    </w:div>
    <w:div w:id="1802843960">
      <w:bodyDiv w:val="1"/>
      <w:marLeft w:val="0"/>
      <w:marRight w:val="0"/>
      <w:marTop w:val="0"/>
      <w:marBottom w:val="0"/>
      <w:divBdr>
        <w:top w:val="none" w:sz="0" w:space="0" w:color="auto"/>
        <w:left w:val="none" w:sz="0" w:space="0" w:color="auto"/>
        <w:bottom w:val="none" w:sz="0" w:space="0" w:color="auto"/>
        <w:right w:val="none" w:sz="0" w:space="0" w:color="auto"/>
      </w:divBdr>
      <w:divsChild>
        <w:div w:id="810362919">
          <w:marLeft w:val="0"/>
          <w:marRight w:val="0"/>
          <w:marTop w:val="120"/>
          <w:marBottom w:val="0"/>
          <w:divBdr>
            <w:top w:val="none" w:sz="0" w:space="0" w:color="auto"/>
            <w:left w:val="none" w:sz="0" w:space="0" w:color="auto"/>
            <w:bottom w:val="none" w:sz="0" w:space="0" w:color="auto"/>
            <w:right w:val="none" w:sz="0" w:space="0" w:color="auto"/>
          </w:divBdr>
        </w:div>
      </w:divsChild>
    </w:div>
    <w:div w:id="1805343712">
      <w:bodyDiv w:val="1"/>
      <w:marLeft w:val="0"/>
      <w:marRight w:val="0"/>
      <w:marTop w:val="0"/>
      <w:marBottom w:val="0"/>
      <w:divBdr>
        <w:top w:val="none" w:sz="0" w:space="0" w:color="auto"/>
        <w:left w:val="none" w:sz="0" w:space="0" w:color="auto"/>
        <w:bottom w:val="none" w:sz="0" w:space="0" w:color="auto"/>
        <w:right w:val="none" w:sz="0" w:space="0" w:color="auto"/>
      </w:divBdr>
      <w:divsChild>
        <w:div w:id="1705323085">
          <w:marLeft w:val="0"/>
          <w:marRight w:val="0"/>
          <w:marTop w:val="0"/>
          <w:marBottom w:val="0"/>
          <w:divBdr>
            <w:top w:val="none" w:sz="0" w:space="0" w:color="auto"/>
            <w:left w:val="none" w:sz="0" w:space="0" w:color="auto"/>
            <w:bottom w:val="none" w:sz="0" w:space="0" w:color="auto"/>
            <w:right w:val="none" w:sz="0" w:space="0" w:color="auto"/>
          </w:divBdr>
          <w:divsChild>
            <w:div w:id="2711688">
              <w:marLeft w:val="0"/>
              <w:marRight w:val="0"/>
              <w:marTop w:val="0"/>
              <w:marBottom w:val="0"/>
              <w:divBdr>
                <w:top w:val="none" w:sz="0" w:space="0" w:color="auto"/>
                <w:left w:val="none" w:sz="0" w:space="0" w:color="auto"/>
                <w:bottom w:val="none" w:sz="0" w:space="0" w:color="auto"/>
                <w:right w:val="none" w:sz="0" w:space="0" w:color="auto"/>
              </w:divBdr>
              <w:divsChild>
                <w:div w:id="577709889">
                  <w:marLeft w:val="0"/>
                  <w:marRight w:val="0"/>
                  <w:marTop w:val="0"/>
                  <w:marBottom w:val="0"/>
                  <w:divBdr>
                    <w:top w:val="none" w:sz="0" w:space="0" w:color="auto"/>
                    <w:left w:val="none" w:sz="0" w:space="0" w:color="auto"/>
                    <w:bottom w:val="none" w:sz="0" w:space="0" w:color="auto"/>
                    <w:right w:val="none" w:sz="0" w:space="0" w:color="auto"/>
                  </w:divBdr>
                  <w:divsChild>
                    <w:div w:id="470951436">
                      <w:marLeft w:val="-180"/>
                      <w:marRight w:val="-180"/>
                      <w:marTop w:val="0"/>
                      <w:marBottom w:val="0"/>
                      <w:divBdr>
                        <w:top w:val="none" w:sz="0" w:space="0" w:color="auto"/>
                        <w:left w:val="none" w:sz="0" w:space="0" w:color="auto"/>
                        <w:bottom w:val="none" w:sz="0" w:space="0" w:color="auto"/>
                        <w:right w:val="none" w:sz="0" w:space="0" w:color="auto"/>
                      </w:divBdr>
                      <w:divsChild>
                        <w:div w:id="587427535">
                          <w:marLeft w:val="0"/>
                          <w:marRight w:val="0"/>
                          <w:marTop w:val="0"/>
                          <w:marBottom w:val="0"/>
                          <w:divBdr>
                            <w:top w:val="none" w:sz="0" w:space="0" w:color="auto"/>
                            <w:left w:val="none" w:sz="0" w:space="0" w:color="auto"/>
                            <w:bottom w:val="none" w:sz="0" w:space="0" w:color="auto"/>
                            <w:right w:val="none" w:sz="0" w:space="0" w:color="auto"/>
                          </w:divBdr>
                          <w:divsChild>
                            <w:div w:id="1524510400">
                              <w:marLeft w:val="0"/>
                              <w:marRight w:val="0"/>
                              <w:marTop w:val="0"/>
                              <w:marBottom w:val="0"/>
                              <w:divBdr>
                                <w:top w:val="none" w:sz="0" w:space="0" w:color="auto"/>
                                <w:left w:val="none" w:sz="0" w:space="0" w:color="auto"/>
                                <w:bottom w:val="none" w:sz="0" w:space="0" w:color="auto"/>
                                <w:right w:val="none" w:sz="0" w:space="0" w:color="auto"/>
                              </w:divBdr>
                              <w:divsChild>
                                <w:div w:id="1695766366">
                                  <w:marLeft w:val="0"/>
                                  <w:marRight w:val="0"/>
                                  <w:marTop w:val="0"/>
                                  <w:marBottom w:val="0"/>
                                  <w:divBdr>
                                    <w:top w:val="none" w:sz="0" w:space="0" w:color="auto"/>
                                    <w:left w:val="none" w:sz="0" w:space="0" w:color="auto"/>
                                    <w:bottom w:val="none" w:sz="0" w:space="0" w:color="auto"/>
                                    <w:right w:val="none" w:sz="0" w:space="0" w:color="auto"/>
                                  </w:divBdr>
                                  <w:divsChild>
                                    <w:div w:id="199511698">
                                      <w:marLeft w:val="0"/>
                                      <w:marRight w:val="0"/>
                                      <w:marTop w:val="0"/>
                                      <w:marBottom w:val="576"/>
                                      <w:divBdr>
                                        <w:top w:val="none" w:sz="0" w:space="0" w:color="auto"/>
                                        <w:left w:val="none" w:sz="0" w:space="0" w:color="auto"/>
                                        <w:bottom w:val="none" w:sz="0" w:space="0" w:color="auto"/>
                                        <w:right w:val="none" w:sz="0" w:space="0" w:color="auto"/>
                                      </w:divBdr>
                                      <w:divsChild>
                                        <w:div w:id="138427219">
                                          <w:marLeft w:val="0"/>
                                          <w:marRight w:val="0"/>
                                          <w:marTop w:val="0"/>
                                          <w:marBottom w:val="0"/>
                                          <w:divBdr>
                                            <w:top w:val="none" w:sz="0" w:space="0" w:color="auto"/>
                                            <w:left w:val="none" w:sz="0" w:space="0" w:color="auto"/>
                                            <w:bottom w:val="none" w:sz="0" w:space="0" w:color="auto"/>
                                            <w:right w:val="none" w:sz="0" w:space="0" w:color="auto"/>
                                          </w:divBdr>
                                          <w:divsChild>
                                            <w:div w:id="2057048056">
                                              <w:marLeft w:val="0"/>
                                              <w:marRight w:val="0"/>
                                              <w:marTop w:val="0"/>
                                              <w:marBottom w:val="0"/>
                                              <w:divBdr>
                                                <w:top w:val="none" w:sz="0" w:space="0" w:color="auto"/>
                                                <w:left w:val="none" w:sz="0" w:space="0" w:color="auto"/>
                                                <w:bottom w:val="none" w:sz="0" w:space="0" w:color="auto"/>
                                                <w:right w:val="none" w:sz="0" w:space="0" w:color="auto"/>
                                              </w:divBdr>
                                              <w:divsChild>
                                                <w:div w:id="591746774">
                                                  <w:marLeft w:val="0"/>
                                                  <w:marRight w:val="0"/>
                                                  <w:marTop w:val="0"/>
                                                  <w:marBottom w:val="0"/>
                                                  <w:divBdr>
                                                    <w:top w:val="none" w:sz="0" w:space="0" w:color="auto"/>
                                                    <w:left w:val="none" w:sz="0" w:space="0" w:color="auto"/>
                                                    <w:bottom w:val="none" w:sz="0" w:space="0" w:color="auto"/>
                                                    <w:right w:val="none" w:sz="0" w:space="0" w:color="auto"/>
                                                  </w:divBdr>
                                                  <w:divsChild>
                                                    <w:div w:id="1245260313">
                                                      <w:marLeft w:val="0"/>
                                                      <w:marRight w:val="0"/>
                                                      <w:marTop w:val="0"/>
                                                      <w:marBottom w:val="0"/>
                                                      <w:divBdr>
                                                        <w:top w:val="none" w:sz="0" w:space="0" w:color="auto"/>
                                                        <w:left w:val="none" w:sz="0" w:space="0" w:color="auto"/>
                                                        <w:bottom w:val="none" w:sz="0" w:space="0" w:color="auto"/>
                                                        <w:right w:val="none" w:sz="0" w:space="0" w:color="auto"/>
                                                      </w:divBdr>
                                                      <w:divsChild>
                                                        <w:div w:id="1598754359">
                                                          <w:marLeft w:val="0"/>
                                                          <w:marRight w:val="0"/>
                                                          <w:marTop w:val="0"/>
                                                          <w:marBottom w:val="84"/>
                                                          <w:divBdr>
                                                            <w:top w:val="none" w:sz="0" w:space="0" w:color="auto"/>
                                                            <w:left w:val="none" w:sz="0" w:space="0" w:color="auto"/>
                                                            <w:bottom w:val="none" w:sz="0" w:space="0" w:color="auto"/>
                                                            <w:right w:val="none" w:sz="0" w:space="0" w:color="auto"/>
                                                          </w:divBdr>
                                                        </w:div>
                                                        <w:div w:id="140236586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82129895">
                                              <w:marLeft w:val="0"/>
                                              <w:marRight w:val="0"/>
                                              <w:marTop w:val="0"/>
                                              <w:marBottom w:val="0"/>
                                              <w:divBdr>
                                                <w:top w:val="none" w:sz="0" w:space="0" w:color="auto"/>
                                                <w:left w:val="none" w:sz="0" w:space="0" w:color="auto"/>
                                                <w:bottom w:val="none" w:sz="0" w:space="0" w:color="auto"/>
                                                <w:right w:val="none" w:sz="0" w:space="0" w:color="auto"/>
                                              </w:divBdr>
                                              <w:divsChild>
                                                <w:div w:id="313801388">
                                                  <w:marLeft w:val="0"/>
                                                  <w:marRight w:val="0"/>
                                                  <w:marTop w:val="0"/>
                                                  <w:marBottom w:val="0"/>
                                                  <w:divBdr>
                                                    <w:top w:val="none" w:sz="0" w:space="0" w:color="auto"/>
                                                    <w:left w:val="none" w:sz="0" w:space="0" w:color="auto"/>
                                                    <w:bottom w:val="none" w:sz="0" w:space="0" w:color="auto"/>
                                                    <w:right w:val="none" w:sz="0" w:space="0" w:color="auto"/>
                                                  </w:divBdr>
                                                  <w:divsChild>
                                                    <w:div w:id="1346055809">
                                                      <w:marLeft w:val="0"/>
                                                      <w:marRight w:val="0"/>
                                                      <w:marTop w:val="0"/>
                                                      <w:marBottom w:val="0"/>
                                                      <w:divBdr>
                                                        <w:top w:val="none" w:sz="0" w:space="0" w:color="auto"/>
                                                        <w:left w:val="none" w:sz="0" w:space="0" w:color="auto"/>
                                                        <w:bottom w:val="none" w:sz="0" w:space="0" w:color="auto"/>
                                                        <w:right w:val="none" w:sz="0" w:space="0" w:color="auto"/>
                                                      </w:divBdr>
                                                      <w:divsChild>
                                                        <w:div w:id="991715502">
                                                          <w:marLeft w:val="0"/>
                                                          <w:marRight w:val="0"/>
                                                          <w:marTop w:val="0"/>
                                                          <w:marBottom w:val="84"/>
                                                          <w:divBdr>
                                                            <w:top w:val="none" w:sz="0" w:space="0" w:color="auto"/>
                                                            <w:left w:val="none" w:sz="0" w:space="0" w:color="auto"/>
                                                            <w:bottom w:val="none" w:sz="0" w:space="0" w:color="auto"/>
                                                            <w:right w:val="none" w:sz="0" w:space="0" w:color="auto"/>
                                                          </w:divBdr>
                                                        </w:div>
                                                        <w:div w:id="5238586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44282998">
                                              <w:marLeft w:val="0"/>
                                              <w:marRight w:val="0"/>
                                              <w:marTop w:val="0"/>
                                              <w:marBottom w:val="0"/>
                                              <w:divBdr>
                                                <w:top w:val="none" w:sz="0" w:space="0" w:color="auto"/>
                                                <w:left w:val="none" w:sz="0" w:space="0" w:color="auto"/>
                                                <w:bottom w:val="none" w:sz="0" w:space="0" w:color="auto"/>
                                                <w:right w:val="none" w:sz="0" w:space="0" w:color="auto"/>
                                              </w:divBdr>
                                              <w:divsChild>
                                                <w:div w:id="2064598381">
                                                  <w:marLeft w:val="0"/>
                                                  <w:marRight w:val="0"/>
                                                  <w:marTop w:val="0"/>
                                                  <w:marBottom w:val="0"/>
                                                  <w:divBdr>
                                                    <w:top w:val="none" w:sz="0" w:space="0" w:color="auto"/>
                                                    <w:left w:val="none" w:sz="0" w:space="0" w:color="auto"/>
                                                    <w:bottom w:val="none" w:sz="0" w:space="0" w:color="auto"/>
                                                    <w:right w:val="none" w:sz="0" w:space="0" w:color="auto"/>
                                                  </w:divBdr>
                                                  <w:divsChild>
                                                    <w:div w:id="270283899">
                                                      <w:marLeft w:val="0"/>
                                                      <w:marRight w:val="0"/>
                                                      <w:marTop w:val="0"/>
                                                      <w:marBottom w:val="0"/>
                                                      <w:divBdr>
                                                        <w:top w:val="none" w:sz="0" w:space="0" w:color="auto"/>
                                                        <w:left w:val="none" w:sz="0" w:space="0" w:color="auto"/>
                                                        <w:bottom w:val="none" w:sz="0" w:space="0" w:color="auto"/>
                                                        <w:right w:val="none" w:sz="0" w:space="0" w:color="auto"/>
                                                      </w:divBdr>
                                                      <w:divsChild>
                                                        <w:div w:id="1827087812">
                                                          <w:marLeft w:val="0"/>
                                                          <w:marRight w:val="0"/>
                                                          <w:marTop w:val="0"/>
                                                          <w:marBottom w:val="84"/>
                                                          <w:divBdr>
                                                            <w:top w:val="none" w:sz="0" w:space="0" w:color="auto"/>
                                                            <w:left w:val="none" w:sz="0" w:space="0" w:color="auto"/>
                                                            <w:bottom w:val="none" w:sz="0" w:space="0" w:color="auto"/>
                                                            <w:right w:val="none" w:sz="0" w:space="0" w:color="auto"/>
                                                          </w:divBdr>
                                                        </w:div>
                                                        <w:div w:id="18306352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7900827">
                                              <w:marLeft w:val="0"/>
                                              <w:marRight w:val="0"/>
                                              <w:marTop w:val="0"/>
                                              <w:marBottom w:val="0"/>
                                              <w:divBdr>
                                                <w:top w:val="none" w:sz="0" w:space="0" w:color="auto"/>
                                                <w:left w:val="none" w:sz="0" w:space="0" w:color="auto"/>
                                                <w:bottom w:val="none" w:sz="0" w:space="0" w:color="auto"/>
                                                <w:right w:val="none" w:sz="0" w:space="0" w:color="auto"/>
                                              </w:divBdr>
                                              <w:divsChild>
                                                <w:div w:id="416706800">
                                                  <w:marLeft w:val="0"/>
                                                  <w:marRight w:val="0"/>
                                                  <w:marTop w:val="0"/>
                                                  <w:marBottom w:val="0"/>
                                                  <w:divBdr>
                                                    <w:top w:val="none" w:sz="0" w:space="0" w:color="auto"/>
                                                    <w:left w:val="none" w:sz="0" w:space="0" w:color="auto"/>
                                                    <w:bottom w:val="none" w:sz="0" w:space="0" w:color="auto"/>
                                                    <w:right w:val="none" w:sz="0" w:space="0" w:color="auto"/>
                                                  </w:divBdr>
                                                  <w:divsChild>
                                                    <w:div w:id="1575580627">
                                                      <w:marLeft w:val="0"/>
                                                      <w:marRight w:val="0"/>
                                                      <w:marTop w:val="0"/>
                                                      <w:marBottom w:val="0"/>
                                                      <w:divBdr>
                                                        <w:top w:val="none" w:sz="0" w:space="0" w:color="auto"/>
                                                        <w:left w:val="none" w:sz="0" w:space="0" w:color="auto"/>
                                                        <w:bottom w:val="none" w:sz="0" w:space="0" w:color="auto"/>
                                                        <w:right w:val="none" w:sz="0" w:space="0" w:color="auto"/>
                                                      </w:divBdr>
                                                      <w:divsChild>
                                                        <w:div w:id="1978753163">
                                                          <w:marLeft w:val="0"/>
                                                          <w:marRight w:val="0"/>
                                                          <w:marTop w:val="0"/>
                                                          <w:marBottom w:val="84"/>
                                                          <w:divBdr>
                                                            <w:top w:val="none" w:sz="0" w:space="0" w:color="auto"/>
                                                            <w:left w:val="none" w:sz="0" w:space="0" w:color="auto"/>
                                                            <w:bottom w:val="none" w:sz="0" w:space="0" w:color="auto"/>
                                                            <w:right w:val="none" w:sz="0" w:space="0" w:color="auto"/>
                                                          </w:divBdr>
                                                        </w:div>
                                                        <w:div w:id="17114170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0881486">
                                              <w:marLeft w:val="0"/>
                                              <w:marRight w:val="0"/>
                                              <w:marTop w:val="0"/>
                                              <w:marBottom w:val="0"/>
                                              <w:divBdr>
                                                <w:top w:val="none" w:sz="0" w:space="0" w:color="auto"/>
                                                <w:left w:val="none" w:sz="0" w:space="0" w:color="auto"/>
                                                <w:bottom w:val="none" w:sz="0" w:space="0" w:color="auto"/>
                                                <w:right w:val="none" w:sz="0" w:space="0" w:color="auto"/>
                                              </w:divBdr>
                                              <w:divsChild>
                                                <w:div w:id="467942890">
                                                  <w:marLeft w:val="0"/>
                                                  <w:marRight w:val="0"/>
                                                  <w:marTop w:val="0"/>
                                                  <w:marBottom w:val="0"/>
                                                  <w:divBdr>
                                                    <w:top w:val="none" w:sz="0" w:space="0" w:color="auto"/>
                                                    <w:left w:val="none" w:sz="0" w:space="0" w:color="auto"/>
                                                    <w:bottom w:val="none" w:sz="0" w:space="0" w:color="auto"/>
                                                    <w:right w:val="none" w:sz="0" w:space="0" w:color="auto"/>
                                                  </w:divBdr>
                                                  <w:divsChild>
                                                    <w:div w:id="1041629185">
                                                      <w:marLeft w:val="0"/>
                                                      <w:marRight w:val="0"/>
                                                      <w:marTop w:val="0"/>
                                                      <w:marBottom w:val="0"/>
                                                      <w:divBdr>
                                                        <w:top w:val="none" w:sz="0" w:space="0" w:color="auto"/>
                                                        <w:left w:val="none" w:sz="0" w:space="0" w:color="auto"/>
                                                        <w:bottom w:val="none" w:sz="0" w:space="0" w:color="auto"/>
                                                        <w:right w:val="none" w:sz="0" w:space="0" w:color="auto"/>
                                                      </w:divBdr>
                                                      <w:divsChild>
                                                        <w:div w:id="855995587">
                                                          <w:marLeft w:val="0"/>
                                                          <w:marRight w:val="0"/>
                                                          <w:marTop w:val="0"/>
                                                          <w:marBottom w:val="84"/>
                                                          <w:divBdr>
                                                            <w:top w:val="none" w:sz="0" w:space="0" w:color="auto"/>
                                                            <w:left w:val="none" w:sz="0" w:space="0" w:color="auto"/>
                                                            <w:bottom w:val="none" w:sz="0" w:space="0" w:color="auto"/>
                                                            <w:right w:val="none" w:sz="0" w:space="0" w:color="auto"/>
                                                          </w:divBdr>
                                                        </w:div>
                                                        <w:div w:id="2589467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5543758">
      <w:bodyDiv w:val="1"/>
      <w:marLeft w:val="0"/>
      <w:marRight w:val="0"/>
      <w:marTop w:val="0"/>
      <w:marBottom w:val="0"/>
      <w:divBdr>
        <w:top w:val="none" w:sz="0" w:space="0" w:color="auto"/>
        <w:left w:val="none" w:sz="0" w:space="0" w:color="auto"/>
        <w:bottom w:val="none" w:sz="0" w:space="0" w:color="auto"/>
        <w:right w:val="none" w:sz="0" w:space="0" w:color="auto"/>
      </w:divBdr>
    </w:div>
    <w:div w:id="1806002814">
      <w:bodyDiv w:val="1"/>
      <w:marLeft w:val="0"/>
      <w:marRight w:val="0"/>
      <w:marTop w:val="0"/>
      <w:marBottom w:val="0"/>
      <w:divBdr>
        <w:top w:val="none" w:sz="0" w:space="0" w:color="auto"/>
        <w:left w:val="none" w:sz="0" w:space="0" w:color="auto"/>
        <w:bottom w:val="none" w:sz="0" w:space="0" w:color="auto"/>
        <w:right w:val="none" w:sz="0" w:space="0" w:color="auto"/>
      </w:divBdr>
      <w:divsChild>
        <w:div w:id="1299143259">
          <w:marLeft w:val="0"/>
          <w:marRight w:val="0"/>
          <w:marTop w:val="0"/>
          <w:marBottom w:val="0"/>
          <w:divBdr>
            <w:top w:val="none" w:sz="0" w:space="0" w:color="auto"/>
            <w:left w:val="none" w:sz="0" w:space="0" w:color="auto"/>
            <w:bottom w:val="none" w:sz="0" w:space="0" w:color="auto"/>
            <w:right w:val="none" w:sz="0" w:space="0" w:color="auto"/>
          </w:divBdr>
          <w:divsChild>
            <w:div w:id="577445705">
              <w:marLeft w:val="0"/>
              <w:marRight w:val="0"/>
              <w:marTop w:val="0"/>
              <w:marBottom w:val="0"/>
              <w:divBdr>
                <w:top w:val="none" w:sz="0" w:space="0" w:color="auto"/>
                <w:left w:val="none" w:sz="0" w:space="0" w:color="auto"/>
                <w:bottom w:val="none" w:sz="0" w:space="0" w:color="auto"/>
                <w:right w:val="none" w:sz="0" w:space="0" w:color="auto"/>
              </w:divBdr>
              <w:divsChild>
                <w:div w:id="1427458594">
                  <w:marLeft w:val="0"/>
                  <w:marRight w:val="0"/>
                  <w:marTop w:val="0"/>
                  <w:marBottom w:val="0"/>
                  <w:divBdr>
                    <w:top w:val="none" w:sz="0" w:space="0" w:color="auto"/>
                    <w:left w:val="none" w:sz="0" w:space="0" w:color="auto"/>
                    <w:bottom w:val="none" w:sz="0" w:space="0" w:color="auto"/>
                    <w:right w:val="none" w:sz="0" w:space="0" w:color="auto"/>
                  </w:divBdr>
                  <w:divsChild>
                    <w:div w:id="1342661768">
                      <w:marLeft w:val="0"/>
                      <w:marRight w:val="0"/>
                      <w:marTop w:val="0"/>
                      <w:marBottom w:val="0"/>
                      <w:divBdr>
                        <w:top w:val="none" w:sz="0" w:space="0" w:color="auto"/>
                        <w:left w:val="none" w:sz="0" w:space="0" w:color="auto"/>
                        <w:bottom w:val="none" w:sz="0" w:space="0" w:color="auto"/>
                        <w:right w:val="none" w:sz="0" w:space="0" w:color="auto"/>
                      </w:divBdr>
                      <w:divsChild>
                        <w:div w:id="244650324">
                          <w:marLeft w:val="-180"/>
                          <w:marRight w:val="-180"/>
                          <w:marTop w:val="0"/>
                          <w:marBottom w:val="0"/>
                          <w:divBdr>
                            <w:top w:val="none" w:sz="0" w:space="0" w:color="auto"/>
                            <w:left w:val="none" w:sz="0" w:space="0" w:color="auto"/>
                            <w:bottom w:val="none" w:sz="0" w:space="0" w:color="auto"/>
                            <w:right w:val="none" w:sz="0" w:space="0" w:color="auto"/>
                          </w:divBdr>
                          <w:divsChild>
                            <w:div w:id="435518079">
                              <w:marLeft w:val="0"/>
                              <w:marRight w:val="0"/>
                              <w:marTop w:val="0"/>
                              <w:marBottom w:val="0"/>
                              <w:divBdr>
                                <w:top w:val="none" w:sz="0" w:space="0" w:color="auto"/>
                                <w:left w:val="none" w:sz="0" w:space="0" w:color="auto"/>
                                <w:bottom w:val="none" w:sz="0" w:space="0" w:color="auto"/>
                                <w:right w:val="none" w:sz="0" w:space="0" w:color="auto"/>
                              </w:divBdr>
                              <w:divsChild>
                                <w:div w:id="1766337636">
                                  <w:marLeft w:val="0"/>
                                  <w:marRight w:val="0"/>
                                  <w:marTop w:val="0"/>
                                  <w:marBottom w:val="0"/>
                                  <w:divBdr>
                                    <w:top w:val="none" w:sz="0" w:space="0" w:color="auto"/>
                                    <w:left w:val="none" w:sz="0" w:space="0" w:color="auto"/>
                                    <w:bottom w:val="none" w:sz="0" w:space="0" w:color="auto"/>
                                    <w:right w:val="none" w:sz="0" w:space="0" w:color="auto"/>
                                  </w:divBdr>
                                  <w:divsChild>
                                    <w:div w:id="1850750922">
                                      <w:marLeft w:val="0"/>
                                      <w:marRight w:val="0"/>
                                      <w:marTop w:val="0"/>
                                      <w:marBottom w:val="576"/>
                                      <w:divBdr>
                                        <w:top w:val="none" w:sz="0" w:space="0" w:color="auto"/>
                                        <w:left w:val="none" w:sz="0" w:space="0" w:color="auto"/>
                                        <w:bottom w:val="none" w:sz="0" w:space="0" w:color="auto"/>
                                        <w:right w:val="none" w:sz="0" w:space="0" w:color="auto"/>
                                      </w:divBdr>
                                      <w:divsChild>
                                        <w:div w:id="92406030">
                                          <w:marLeft w:val="0"/>
                                          <w:marRight w:val="0"/>
                                          <w:marTop w:val="0"/>
                                          <w:marBottom w:val="0"/>
                                          <w:divBdr>
                                            <w:top w:val="none" w:sz="0" w:space="0" w:color="auto"/>
                                            <w:left w:val="none" w:sz="0" w:space="0" w:color="auto"/>
                                            <w:bottom w:val="none" w:sz="0" w:space="0" w:color="auto"/>
                                            <w:right w:val="none" w:sz="0" w:space="0" w:color="auto"/>
                                          </w:divBdr>
                                          <w:divsChild>
                                            <w:div w:id="811363823">
                                              <w:marLeft w:val="0"/>
                                              <w:marRight w:val="0"/>
                                              <w:marTop w:val="0"/>
                                              <w:marBottom w:val="0"/>
                                              <w:divBdr>
                                                <w:top w:val="none" w:sz="0" w:space="0" w:color="auto"/>
                                                <w:left w:val="none" w:sz="0" w:space="0" w:color="auto"/>
                                                <w:bottom w:val="none" w:sz="0" w:space="0" w:color="auto"/>
                                                <w:right w:val="none" w:sz="0" w:space="0" w:color="auto"/>
                                              </w:divBdr>
                                              <w:divsChild>
                                                <w:div w:id="570701379">
                                                  <w:marLeft w:val="0"/>
                                                  <w:marRight w:val="0"/>
                                                  <w:marTop w:val="0"/>
                                                  <w:marBottom w:val="0"/>
                                                  <w:divBdr>
                                                    <w:top w:val="none" w:sz="0" w:space="0" w:color="auto"/>
                                                    <w:left w:val="none" w:sz="0" w:space="0" w:color="auto"/>
                                                    <w:bottom w:val="none" w:sz="0" w:space="0" w:color="auto"/>
                                                    <w:right w:val="none" w:sz="0" w:space="0" w:color="auto"/>
                                                  </w:divBdr>
                                                  <w:divsChild>
                                                    <w:div w:id="35013317">
                                                      <w:marLeft w:val="0"/>
                                                      <w:marRight w:val="0"/>
                                                      <w:marTop w:val="0"/>
                                                      <w:marBottom w:val="0"/>
                                                      <w:divBdr>
                                                        <w:top w:val="none" w:sz="0" w:space="0" w:color="auto"/>
                                                        <w:left w:val="none" w:sz="0" w:space="0" w:color="auto"/>
                                                        <w:bottom w:val="none" w:sz="0" w:space="0" w:color="auto"/>
                                                        <w:right w:val="none" w:sz="0" w:space="0" w:color="auto"/>
                                                      </w:divBdr>
                                                      <w:divsChild>
                                                        <w:div w:id="542442006">
                                                          <w:marLeft w:val="0"/>
                                                          <w:marRight w:val="0"/>
                                                          <w:marTop w:val="0"/>
                                                          <w:marBottom w:val="84"/>
                                                          <w:divBdr>
                                                            <w:top w:val="none" w:sz="0" w:space="0" w:color="auto"/>
                                                            <w:left w:val="none" w:sz="0" w:space="0" w:color="auto"/>
                                                            <w:bottom w:val="none" w:sz="0" w:space="0" w:color="auto"/>
                                                            <w:right w:val="none" w:sz="0" w:space="0" w:color="auto"/>
                                                          </w:divBdr>
                                                        </w:div>
                                                        <w:div w:id="41243574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6702956">
      <w:bodyDiv w:val="1"/>
      <w:marLeft w:val="0"/>
      <w:marRight w:val="0"/>
      <w:marTop w:val="0"/>
      <w:marBottom w:val="0"/>
      <w:divBdr>
        <w:top w:val="none" w:sz="0" w:space="0" w:color="auto"/>
        <w:left w:val="none" w:sz="0" w:space="0" w:color="auto"/>
        <w:bottom w:val="none" w:sz="0" w:space="0" w:color="auto"/>
        <w:right w:val="none" w:sz="0" w:space="0" w:color="auto"/>
      </w:divBdr>
      <w:divsChild>
        <w:div w:id="2094618326">
          <w:marLeft w:val="0"/>
          <w:marRight w:val="0"/>
          <w:marTop w:val="120"/>
          <w:marBottom w:val="0"/>
          <w:divBdr>
            <w:top w:val="none" w:sz="0" w:space="0" w:color="auto"/>
            <w:left w:val="none" w:sz="0" w:space="0" w:color="auto"/>
            <w:bottom w:val="none" w:sz="0" w:space="0" w:color="auto"/>
            <w:right w:val="none" w:sz="0" w:space="0" w:color="auto"/>
          </w:divBdr>
        </w:div>
      </w:divsChild>
    </w:div>
    <w:div w:id="1806849782">
      <w:bodyDiv w:val="1"/>
      <w:marLeft w:val="0"/>
      <w:marRight w:val="0"/>
      <w:marTop w:val="0"/>
      <w:marBottom w:val="0"/>
      <w:divBdr>
        <w:top w:val="none" w:sz="0" w:space="0" w:color="auto"/>
        <w:left w:val="none" w:sz="0" w:space="0" w:color="auto"/>
        <w:bottom w:val="none" w:sz="0" w:space="0" w:color="auto"/>
        <w:right w:val="none" w:sz="0" w:space="0" w:color="auto"/>
      </w:divBdr>
    </w:div>
    <w:div w:id="1807351963">
      <w:bodyDiv w:val="1"/>
      <w:marLeft w:val="0"/>
      <w:marRight w:val="0"/>
      <w:marTop w:val="0"/>
      <w:marBottom w:val="0"/>
      <w:divBdr>
        <w:top w:val="none" w:sz="0" w:space="0" w:color="auto"/>
        <w:left w:val="none" w:sz="0" w:space="0" w:color="auto"/>
        <w:bottom w:val="none" w:sz="0" w:space="0" w:color="auto"/>
        <w:right w:val="none" w:sz="0" w:space="0" w:color="auto"/>
      </w:divBdr>
      <w:divsChild>
        <w:div w:id="2039425707">
          <w:marLeft w:val="0"/>
          <w:marRight w:val="0"/>
          <w:marTop w:val="120"/>
          <w:marBottom w:val="0"/>
          <w:divBdr>
            <w:top w:val="none" w:sz="0" w:space="0" w:color="auto"/>
            <w:left w:val="none" w:sz="0" w:space="0" w:color="auto"/>
            <w:bottom w:val="none" w:sz="0" w:space="0" w:color="auto"/>
            <w:right w:val="none" w:sz="0" w:space="0" w:color="auto"/>
          </w:divBdr>
        </w:div>
      </w:divsChild>
    </w:div>
    <w:div w:id="1807431407">
      <w:bodyDiv w:val="1"/>
      <w:marLeft w:val="0"/>
      <w:marRight w:val="0"/>
      <w:marTop w:val="0"/>
      <w:marBottom w:val="0"/>
      <w:divBdr>
        <w:top w:val="none" w:sz="0" w:space="0" w:color="auto"/>
        <w:left w:val="none" w:sz="0" w:space="0" w:color="auto"/>
        <w:bottom w:val="none" w:sz="0" w:space="0" w:color="auto"/>
        <w:right w:val="none" w:sz="0" w:space="0" w:color="auto"/>
      </w:divBdr>
    </w:div>
    <w:div w:id="1807966875">
      <w:bodyDiv w:val="1"/>
      <w:marLeft w:val="0"/>
      <w:marRight w:val="0"/>
      <w:marTop w:val="0"/>
      <w:marBottom w:val="0"/>
      <w:divBdr>
        <w:top w:val="none" w:sz="0" w:space="0" w:color="auto"/>
        <w:left w:val="none" w:sz="0" w:space="0" w:color="auto"/>
        <w:bottom w:val="none" w:sz="0" w:space="0" w:color="auto"/>
        <w:right w:val="none" w:sz="0" w:space="0" w:color="auto"/>
      </w:divBdr>
      <w:divsChild>
        <w:div w:id="1293634258">
          <w:marLeft w:val="0"/>
          <w:marRight w:val="0"/>
          <w:marTop w:val="120"/>
          <w:marBottom w:val="0"/>
          <w:divBdr>
            <w:top w:val="none" w:sz="0" w:space="0" w:color="auto"/>
            <w:left w:val="none" w:sz="0" w:space="0" w:color="auto"/>
            <w:bottom w:val="none" w:sz="0" w:space="0" w:color="auto"/>
            <w:right w:val="none" w:sz="0" w:space="0" w:color="auto"/>
          </w:divBdr>
        </w:div>
        <w:div w:id="324433434">
          <w:marLeft w:val="0"/>
          <w:marRight w:val="0"/>
          <w:marTop w:val="120"/>
          <w:marBottom w:val="0"/>
          <w:divBdr>
            <w:top w:val="none" w:sz="0" w:space="0" w:color="auto"/>
            <w:left w:val="none" w:sz="0" w:space="0" w:color="auto"/>
            <w:bottom w:val="none" w:sz="0" w:space="0" w:color="auto"/>
            <w:right w:val="none" w:sz="0" w:space="0" w:color="auto"/>
          </w:divBdr>
        </w:div>
        <w:div w:id="2103061643">
          <w:marLeft w:val="0"/>
          <w:marRight w:val="0"/>
          <w:marTop w:val="120"/>
          <w:marBottom w:val="0"/>
          <w:divBdr>
            <w:top w:val="none" w:sz="0" w:space="0" w:color="auto"/>
            <w:left w:val="none" w:sz="0" w:space="0" w:color="auto"/>
            <w:bottom w:val="none" w:sz="0" w:space="0" w:color="auto"/>
            <w:right w:val="none" w:sz="0" w:space="0" w:color="auto"/>
          </w:divBdr>
        </w:div>
      </w:divsChild>
    </w:div>
    <w:div w:id="1809081138">
      <w:bodyDiv w:val="1"/>
      <w:marLeft w:val="0"/>
      <w:marRight w:val="0"/>
      <w:marTop w:val="0"/>
      <w:marBottom w:val="0"/>
      <w:divBdr>
        <w:top w:val="none" w:sz="0" w:space="0" w:color="auto"/>
        <w:left w:val="none" w:sz="0" w:space="0" w:color="auto"/>
        <w:bottom w:val="none" w:sz="0" w:space="0" w:color="auto"/>
        <w:right w:val="none" w:sz="0" w:space="0" w:color="auto"/>
      </w:divBdr>
      <w:divsChild>
        <w:div w:id="1554273102">
          <w:marLeft w:val="0"/>
          <w:marRight w:val="0"/>
          <w:marTop w:val="0"/>
          <w:marBottom w:val="0"/>
          <w:divBdr>
            <w:top w:val="none" w:sz="0" w:space="0" w:color="auto"/>
            <w:left w:val="none" w:sz="0" w:space="0" w:color="auto"/>
            <w:bottom w:val="none" w:sz="0" w:space="0" w:color="auto"/>
            <w:right w:val="none" w:sz="0" w:space="0" w:color="auto"/>
          </w:divBdr>
          <w:divsChild>
            <w:div w:id="7291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769">
      <w:bodyDiv w:val="1"/>
      <w:marLeft w:val="0"/>
      <w:marRight w:val="0"/>
      <w:marTop w:val="0"/>
      <w:marBottom w:val="0"/>
      <w:divBdr>
        <w:top w:val="none" w:sz="0" w:space="0" w:color="auto"/>
        <w:left w:val="none" w:sz="0" w:space="0" w:color="auto"/>
        <w:bottom w:val="none" w:sz="0" w:space="0" w:color="auto"/>
        <w:right w:val="none" w:sz="0" w:space="0" w:color="auto"/>
      </w:divBdr>
    </w:div>
    <w:div w:id="1811746496">
      <w:bodyDiv w:val="1"/>
      <w:marLeft w:val="0"/>
      <w:marRight w:val="0"/>
      <w:marTop w:val="0"/>
      <w:marBottom w:val="0"/>
      <w:divBdr>
        <w:top w:val="none" w:sz="0" w:space="0" w:color="auto"/>
        <w:left w:val="none" w:sz="0" w:space="0" w:color="auto"/>
        <w:bottom w:val="none" w:sz="0" w:space="0" w:color="auto"/>
        <w:right w:val="none" w:sz="0" w:space="0" w:color="auto"/>
      </w:divBdr>
      <w:divsChild>
        <w:div w:id="421416935">
          <w:marLeft w:val="0"/>
          <w:marRight w:val="0"/>
          <w:marTop w:val="120"/>
          <w:marBottom w:val="0"/>
          <w:divBdr>
            <w:top w:val="none" w:sz="0" w:space="0" w:color="auto"/>
            <w:left w:val="none" w:sz="0" w:space="0" w:color="auto"/>
            <w:bottom w:val="none" w:sz="0" w:space="0" w:color="auto"/>
            <w:right w:val="none" w:sz="0" w:space="0" w:color="auto"/>
          </w:divBdr>
        </w:div>
      </w:divsChild>
    </w:div>
    <w:div w:id="1812285460">
      <w:bodyDiv w:val="1"/>
      <w:marLeft w:val="0"/>
      <w:marRight w:val="0"/>
      <w:marTop w:val="0"/>
      <w:marBottom w:val="0"/>
      <w:divBdr>
        <w:top w:val="none" w:sz="0" w:space="0" w:color="auto"/>
        <w:left w:val="none" w:sz="0" w:space="0" w:color="auto"/>
        <w:bottom w:val="none" w:sz="0" w:space="0" w:color="auto"/>
        <w:right w:val="none" w:sz="0" w:space="0" w:color="auto"/>
      </w:divBdr>
      <w:divsChild>
        <w:div w:id="1459302052">
          <w:marLeft w:val="0"/>
          <w:marRight w:val="0"/>
          <w:marTop w:val="0"/>
          <w:marBottom w:val="0"/>
          <w:divBdr>
            <w:top w:val="none" w:sz="0" w:space="0" w:color="auto"/>
            <w:left w:val="none" w:sz="0" w:space="0" w:color="auto"/>
            <w:bottom w:val="none" w:sz="0" w:space="0" w:color="auto"/>
            <w:right w:val="none" w:sz="0" w:space="0" w:color="auto"/>
          </w:divBdr>
          <w:divsChild>
            <w:div w:id="1370493892">
              <w:marLeft w:val="0"/>
              <w:marRight w:val="0"/>
              <w:marTop w:val="0"/>
              <w:marBottom w:val="0"/>
              <w:divBdr>
                <w:top w:val="none" w:sz="0" w:space="0" w:color="auto"/>
                <w:left w:val="none" w:sz="0" w:space="0" w:color="auto"/>
                <w:bottom w:val="none" w:sz="0" w:space="0" w:color="auto"/>
                <w:right w:val="none" w:sz="0" w:space="0" w:color="auto"/>
              </w:divBdr>
              <w:divsChild>
                <w:div w:id="1509442253">
                  <w:marLeft w:val="0"/>
                  <w:marRight w:val="0"/>
                  <w:marTop w:val="0"/>
                  <w:marBottom w:val="0"/>
                  <w:divBdr>
                    <w:top w:val="none" w:sz="0" w:space="0" w:color="auto"/>
                    <w:left w:val="none" w:sz="0" w:space="0" w:color="auto"/>
                    <w:bottom w:val="none" w:sz="0" w:space="0" w:color="auto"/>
                    <w:right w:val="none" w:sz="0" w:space="0" w:color="auto"/>
                  </w:divBdr>
                  <w:divsChild>
                    <w:div w:id="436100011">
                      <w:marLeft w:val="-180"/>
                      <w:marRight w:val="-180"/>
                      <w:marTop w:val="0"/>
                      <w:marBottom w:val="0"/>
                      <w:divBdr>
                        <w:top w:val="none" w:sz="0" w:space="0" w:color="auto"/>
                        <w:left w:val="none" w:sz="0" w:space="0" w:color="auto"/>
                        <w:bottom w:val="none" w:sz="0" w:space="0" w:color="auto"/>
                        <w:right w:val="none" w:sz="0" w:space="0" w:color="auto"/>
                      </w:divBdr>
                      <w:divsChild>
                        <w:div w:id="1215771989">
                          <w:marLeft w:val="0"/>
                          <w:marRight w:val="0"/>
                          <w:marTop w:val="0"/>
                          <w:marBottom w:val="0"/>
                          <w:divBdr>
                            <w:top w:val="none" w:sz="0" w:space="0" w:color="auto"/>
                            <w:left w:val="none" w:sz="0" w:space="0" w:color="auto"/>
                            <w:bottom w:val="none" w:sz="0" w:space="0" w:color="auto"/>
                            <w:right w:val="none" w:sz="0" w:space="0" w:color="auto"/>
                          </w:divBdr>
                          <w:divsChild>
                            <w:div w:id="608004635">
                              <w:marLeft w:val="0"/>
                              <w:marRight w:val="0"/>
                              <w:marTop w:val="0"/>
                              <w:marBottom w:val="0"/>
                              <w:divBdr>
                                <w:top w:val="none" w:sz="0" w:space="0" w:color="auto"/>
                                <w:left w:val="none" w:sz="0" w:space="0" w:color="auto"/>
                                <w:bottom w:val="none" w:sz="0" w:space="0" w:color="auto"/>
                                <w:right w:val="none" w:sz="0" w:space="0" w:color="auto"/>
                              </w:divBdr>
                              <w:divsChild>
                                <w:div w:id="280378730">
                                  <w:marLeft w:val="0"/>
                                  <w:marRight w:val="0"/>
                                  <w:marTop w:val="0"/>
                                  <w:marBottom w:val="0"/>
                                  <w:divBdr>
                                    <w:top w:val="none" w:sz="0" w:space="0" w:color="auto"/>
                                    <w:left w:val="none" w:sz="0" w:space="0" w:color="auto"/>
                                    <w:bottom w:val="none" w:sz="0" w:space="0" w:color="auto"/>
                                    <w:right w:val="none" w:sz="0" w:space="0" w:color="auto"/>
                                  </w:divBdr>
                                  <w:divsChild>
                                    <w:div w:id="788403522">
                                      <w:marLeft w:val="0"/>
                                      <w:marRight w:val="0"/>
                                      <w:marTop w:val="0"/>
                                      <w:marBottom w:val="576"/>
                                      <w:divBdr>
                                        <w:top w:val="none" w:sz="0" w:space="0" w:color="auto"/>
                                        <w:left w:val="none" w:sz="0" w:space="0" w:color="auto"/>
                                        <w:bottom w:val="none" w:sz="0" w:space="0" w:color="auto"/>
                                        <w:right w:val="none" w:sz="0" w:space="0" w:color="auto"/>
                                      </w:divBdr>
                                      <w:divsChild>
                                        <w:div w:id="1102921193">
                                          <w:marLeft w:val="0"/>
                                          <w:marRight w:val="0"/>
                                          <w:marTop w:val="0"/>
                                          <w:marBottom w:val="0"/>
                                          <w:divBdr>
                                            <w:top w:val="none" w:sz="0" w:space="0" w:color="auto"/>
                                            <w:left w:val="none" w:sz="0" w:space="0" w:color="auto"/>
                                            <w:bottom w:val="none" w:sz="0" w:space="0" w:color="auto"/>
                                            <w:right w:val="none" w:sz="0" w:space="0" w:color="auto"/>
                                          </w:divBdr>
                                          <w:divsChild>
                                            <w:div w:id="2111122120">
                                              <w:marLeft w:val="0"/>
                                              <w:marRight w:val="0"/>
                                              <w:marTop w:val="0"/>
                                              <w:marBottom w:val="0"/>
                                              <w:divBdr>
                                                <w:top w:val="none" w:sz="0" w:space="0" w:color="auto"/>
                                                <w:left w:val="none" w:sz="0" w:space="0" w:color="auto"/>
                                                <w:bottom w:val="none" w:sz="0" w:space="0" w:color="auto"/>
                                                <w:right w:val="none" w:sz="0" w:space="0" w:color="auto"/>
                                              </w:divBdr>
                                              <w:divsChild>
                                                <w:div w:id="753403070">
                                                  <w:marLeft w:val="0"/>
                                                  <w:marRight w:val="0"/>
                                                  <w:marTop w:val="0"/>
                                                  <w:marBottom w:val="0"/>
                                                  <w:divBdr>
                                                    <w:top w:val="none" w:sz="0" w:space="0" w:color="auto"/>
                                                    <w:left w:val="none" w:sz="0" w:space="0" w:color="auto"/>
                                                    <w:bottom w:val="none" w:sz="0" w:space="0" w:color="auto"/>
                                                    <w:right w:val="none" w:sz="0" w:space="0" w:color="auto"/>
                                                  </w:divBdr>
                                                  <w:divsChild>
                                                    <w:div w:id="89813214">
                                                      <w:marLeft w:val="0"/>
                                                      <w:marRight w:val="0"/>
                                                      <w:marTop w:val="0"/>
                                                      <w:marBottom w:val="0"/>
                                                      <w:divBdr>
                                                        <w:top w:val="none" w:sz="0" w:space="0" w:color="auto"/>
                                                        <w:left w:val="none" w:sz="0" w:space="0" w:color="auto"/>
                                                        <w:bottom w:val="none" w:sz="0" w:space="0" w:color="auto"/>
                                                        <w:right w:val="none" w:sz="0" w:space="0" w:color="auto"/>
                                                      </w:divBdr>
                                                      <w:divsChild>
                                                        <w:div w:id="61101418">
                                                          <w:marLeft w:val="0"/>
                                                          <w:marRight w:val="0"/>
                                                          <w:marTop w:val="0"/>
                                                          <w:marBottom w:val="84"/>
                                                          <w:divBdr>
                                                            <w:top w:val="none" w:sz="0" w:space="0" w:color="auto"/>
                                                            <w:left w:val="none" w:sz="0" w:space="0" w:color="auto"/>
                                                            <w:bottom w:val="none" w:sz="0" w:space="0" w:color="auto"/>
                                                            <w:right w:val="none" w:sz="0" w:space="0" w:color="auto"/>
                                                          </w:divBdr>
                                                        </w:div>
                                                        <w:div w:id="19200961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13776876">
                                              <w:marLeft w:val="0"/>
                                              <w:marRight w:val="0"/>
                                              <w:marTop w:val="0"/>
                                              <w:marBottom w:val="0"/>
                                              <w:divBdr>
                                                <w:top w:val="none" w:sz="0" w:space="0" w:color="auto"/>
                                                <w:left w:val="none" w:sz="0" w:space="0" w:color="auto"/>
                                                <w:bottom w:val="none" w:sz="0" w:space="0" w:color="auto"/>
                                                <w:right w:val="none" w:sz="0" w:space="0" w:color="auto"/>
                                              </w:divBdr>
                                              <w:divsChild>
                                                <w:div w:id="506941540">
                                                  <w:marLeft w:val="0"/>
                                                  <w:marRight w:val="0"/>
                                                  <w:marTop w:val="0"/>
                                                  <w:marBottom w:val="0"/>
                                                  <w:divBdr>
                                                    <w:top w:val="none" w:sz="0" w:space="0" w:color="auto"/>
                                                    <w:left w:val="none" w:sz="0" w:space="0" w:color="auto"/>
                                                    <w:bottom w:val="none" w:sz="0" w:space="0" w:color="auto"/>
                                                    <w:right w:val="none" w:sz="0" w:space="0" w:color="auto"/>
                                                  </w:divBdr>
                                                  <w:divsChild>
                                                    <w:div w:id="1263029791">
                                                      <w:marLeft w:val="0"/>
                                                      <w:marRight w:val="0"/>
                                                      <w:marTop w:val="0"/>
                                                      <w:marBottom w:val="0"/>
                                                      <w:divBdr>
                                                        <w:top w:val="none" w:sz="0" w:space="0" w:color="auto"/>
                                                        <w:left w:val="none" w:sz="0" w:space="0" w:color="auto"/>
                                                        <w:bottom w:val="none" w:sz="0" w:space="0" w:color="auto"/>
                                                        <w:right w:val="none" w:sz="0" w:space="0" w:color="auto"/>
                                                      </w:divBdr>
                                                      <w:divsChild>
                                                        <w:div w:id="1358896443">
                                                          <w:marLeft w:val="0"/>
                                                          <w:marRight w:val="0"/>
                                                          <w:marTop w:val="0"/>
                                                          <w:marBottom w:val="84"/>
                                                          <w:divBdr>
                                                            <w:top w:val="none" w:sz="0" w:space="0" w:color="auto"/>
                                                            <w:left w:val="none" w:sz="0" w:space="0" w:color="auto"/>
                                                            <w:bottom w:val="none" w:sz="0" w:space="0" w:color="auto"/>
                                                            <w:right w:val="none" w:sz="0" w:space="0" w:color="auto"/>
                                                          </w:divBdr>
                                                        </w:div>
                                                        <w:div w:id="173979172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26299769">
                                              <w:marLeft w:val="0"/>
                                              <w:marRight w:val="0"/>
                                              <w:marTop w:val="0"/>
                                              <w:marBottom w:val="0"/>
                                              <w:divBdr>
                                                <w:top w:val="none" w:sz="0" w:space="0" w:color="auto"/>
                                                <w:left w:val="none" w:sz="0" w:space="0" w:color="auto"/>
                                                <w:bottom w:val="none" w:sz="0" w:space="0" w:color="auto"/>
                                                <w:right w:val="none" w:sz="0" w:space="0" w:color="auto"/>
                                              </w:divBdr>
                                              <w:divsChild>
                                                <w:div w:id="1332414774">
                                                  <w:marLeft w:val="0"/>
                                                  <w:marRight w:val="0"/>
                                                  <w:marTop w:val="0"/>
                                                  <w:marBottom w:val="0"/>
                                                  <w:divBdr>
                                                    <w:top w:val="none" w:sz="0" w:space="0" w:color="auto"/>
                                                    <w:left w:val="none" w:sz="0" w:space="0" w:color="auto"/>
                                                    <w:bottom w:val="none" w:sz="0" w:space="0" w:color="auto"/>
                                                    <w:right w:val="none" w:sz="0" w:space="0" w:color="auto"/>
                                                  </w:divBdr>
                                                  <w:divsChild>
                                                    <w:div w:id="1380475156">
                                                      <w:marLeft w:val="0"/>
                                                      <w:marRight w:val="0"/>
                                                      <w:marTop w:val="0"/>
                                                      <w:marBottom w:val="0"/>
                                                      <w:divBdr>
                                                        <w:top w:val="none" w:sz="0" w:space="0" w:color="auto"/>
                                                        <w:left w:val="none" w:sz="0" w:space="0" w:color="auto"/>
                                                        <w:bottom w:val="none" w:sz="0" w:space="0" w:color="auto"/>
                                                        <w:right w:val="none" w:sz="0" w:space="0" w:color="auto"/>
                                                      </w:divBdr>
                                                      <w:divsChild>
                                                        <w:div w:id="403144482">
                                                          <w:marLeft w:val="0"/>
                                                          <w:marRight w:val="0"/>
                                                          <w:marTop w:val="0"/>
                                                          <w:marBottom w:val="84"/>
                                                          <w:divBdr>
                                                            <w:top w:val="none" w:sz="0" w:space="0" w:color="auto"/>
                                                            <w:left w:val="none" w:sz="0" w:space="0" w:color="auto"/>
                                                            <w:bottom w:val="none" w:sz="0" w:space="0" w:color="auto"/>
                                                            <w:right w:val="none" w:sz="0" w:space="0" w:color="auto"/>
                                                          </w:divBdr>
                                                        </w:div>
                                                        <w:div w:id="19560114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3205523">
      <w:bodyDiv w:val="1"/>
      <w:marLeft w:val="0"/>
      <w:marRight w:val="0"/>
      <w:marTop w:val="0"/>
      <w:marBottom w:val="0"/>
      <w:divBdr>
        <w:top w:val="none" w:sz="0" w:space="0" w:color="auto"/>
        <w:left w:val="none" w:sz="0" w:space="0" w:color="auto"/>
        <w:bottom w:val="none" w:sz="0" w:space="0" w:color="auto"/>
        <w:right w:val="none" w:sz="0" w:space="0" w:color="auto"/>
      </w:divBdr>
    </w:div>
    <w:div w:id="1813865640">
      <w:bodyDiv w:val="1"/>
      <w:marLeft w:val="0"/>
      <w:marRight w:val="0"/>
      <w:marTop w:val="0"/>
      <w:marBottom w:val="0"/>
      <w:divBdr>
        <w:top w:val="none" w:sz="0" w:space="0" w:color="auto"/>
        <w:left w:val="none" w:sz="0" w:space="0" w:color="auto"/>
        <w:bottom w:val="none" w:sz="0" w:space="0" w:color="auto"/>
        <w:right w:val="none" w:sz="0" w:space="0" w:color="auto"/>
      </w:divBdr>
      <w:divsChild>
        <w:div w:id="1454128572">
          <w:marLeft w:val="0"/>
          <w:marRight w:val="0"/>
          <w:marTop w:val="120"/>
          <w:marBottom w:val="0"/>
          <w:divBdr>
            <w:top w:val="none" w:sz="0" w:space="0" w:color="auto"/>
            <w:left w:val="none" w:sz="0" w:space="0" w:color="auto"/>
            <w:bottom w:val="none" w:sz="0" w:space="0" w:color="auto"/>
            <w:right w:val="none" w:sz="0" w:space="0" w:color="auto"/>
          </w:divBdr>
        </w:div>
      </w:divsChild>
    </w:div>
    <w:div w:id="1814984037">
      <w:bodyDiv w:val="1"/>
      <w:marLeft w:val="0"/>
      <w:marRight w:val="0"/>
      <w:marTop w:val="0"/>
      <w:marBottom w:val="0"/>
      <w:divBdr>
        <w:top w:val="none" w:sz="0" w:space="0" w:color="auto"/>
        <w:left w:val="none" w:sz="0" w:space="0" w:color="auto"/>
        <w:bottom w:val="none" w:sz="0" w:space="0" w:color="auto"/>
        <w:right w:val="none" w:sz="0" w:space="0" w:color="auto"/>
      </w:divBdr>
    </w:div>
    <w:div w:id="1815028395">
      <w:bodyDiv w:val="1"/>
      <w:marLeft w:val="0"/>
      <w:marRight w:val="0"/>
      <w:marTop w:val="0"/>
      <w:marBottom w:val="0"/>
      <w:divBdr>
        <w:top w:val="none" w:sz="0" w:space="0" w:color="auto"/>
        <w:left w:val="none" w:sz="0" w:space="0" w:color="auto"/>
        <w:bottom w:val="none" w:sz="0" w:space="0" w:color="auto"/>
        <w:right w:val="none" w:sz="0" w:space="0" w:color="auto"/>
      </w:divBdr>
      <w:divsChild>
        <w:div w:id="654575406">
          <w:marLeft w:val="0"/>
          <w:marRight w:val="0"/>
          <w:marTop w:val="0"/>
          <w:marBottom w:val="0"/>
          <w:divBdr>
            <w:top w:val="none" w:sz="0" w:space="0" w:color="auto"/>
            <w:left w:val="none" w:sz="0" w:space="0" w:color="auto"/>
            <w:bottom w:val="none" w:sz="0" w:space="0" w:color="auto"/>
            <w:right w:val="none" w:sz="0" w:space="0" w:color="auto"/>
          </w:divBdr>
          <w:divsChild>
            <w:div w:id="1451775283">
              <w:marLeft w:val="0"/>
              <w:marRight w:val="0"/>
              <w:marTop w:val="0"/>
              <w:marBottom w:val="0"/>
              <w:divBdr>
                <w:top w:val="none" w:sz="0" w:space="0" w:color="auto"/>
                <w:left w:val="none" w:sz="0" w:space="0" w:color="auto"/>
                <w:bottom w:val="none" w:sz="0" w:space="0" w:color="auto"/>
                <w:right w:val="none" w:sz="0" w:space="0" w:color="auto"/>
              </w:divBdr>
            </w:div>
          </w:divsChild>
        </w:div>
        <w:div w:id="1129324692">
          <w:marLeft w:val="0"/>
          <w:marRight w:val="0"/>
          <w:marTop w:val="0"/>
          <w:marBottom w:val="0"/>
          <w:divBdr>
            <w:top w:val="none" w:sz="0" w:space="0" w:color="auto"/>
            <w:left w:val="none" w:sz="0" w:space="0" w:color="auto"/>
            <w:bottom w:val="none" w:sz="0" w:space="0" w:color="auto"/>
            <w:right w:val="none" w:sz="0" w:space="0" w:color="auto"/>
          </w:divBdr>
          <w:divsChild>
            <w:div w:id="12075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3492">
      <w:bodyDiv w:val="1"/>
      <w:marLeft w:val="0"/>
      <w:marRight w:val="0"/>
      <w:marTop w:val="0"/>
      <w:marBottom w:val="0"/>
      <w:divBdr>
        <w:top w:val="none" w:sz="0" w:space="0" w:color="auto"/>
        <w:left w:val="none" w:sz="0" w:space="0" w:color="auto"/>
        <w:bottom w:val="none" w:sz="0" w:space="0" w:color="auto"/>
        <w:right w:val="none" w:sz="0" w:space="0" w:color="auto"/>
      </w:divBdr>
      <w:divsChild>
        <w:div w:id="734006626">
          <w:marLeft w:val="0"/>
          <w:marRight w:val="0"/>
          <w:marTop w:val="120"/>
          <w:marBottom w:val="0"/>
          <w:divBdr>
            <w:top w:val="none" w:sz="0" w:space="0" w:color="auto"/>
            <w:left w:val="none" w:sz="0" w:space="0" w:color="auto"/>
            <w:bottom w:val="none" w:sz="0" w:space="0" w:color="auto"/>
            <w:right w:val="none" w:sz="0" w:space="0" w:color="auto"/>
          </w:divBdr>
        </w:div>
      </w:divsChild>
    </w:div>
    <w:div w:id="1815484951">
      <w:bodyDiv w:val="1"/>
      <w:marLeft w:val="0"/>
      <w:marRight w:val="0"/>
      <w:marTop w:val="0"/>
      <w:marBottom w:val="0"/>
      <w:divBdr>
        <w:top w:val="none" w:sz="0" w:space="0" w:color="auto"/>
        <w:left w:val="none" w:sz="0" w:space="0" w:color="auto"/>
        <w:bottom w:val="none" w:sz="0" w:space="0" w:color="auto"/>
        <w:right w:val="none" w:sz="0" w:space="0" w:color="auto"/>
      </w:divBdr>
      <w:divsChild>
        <w:div w:id="671571054">
          <w:marLeft w:val="0"/>
          <w:marRight w:val="0"/>
          <w:marTop w:val="120"/>
          <w:marBottom w:val="0"/>
          <w:divBdr>
            <w:top w:val="none" w:sz="0" w:space="0" w:color="auto"/>
            <w:left w:val="none" w:sz="0" w:space="0" w:color="auto"/>
            <w:bottom w:val="none" w:sz="0" w:space="0" w:color="auto"/>
            <w:right w:val="none" w:sz="0" w:space="0" w:color="auto"/>
          </w:divBdr>
        </w:div>
        <w:div w:id="513885161">
          <w:marLeft w:val="0"/>
          <w:marRight w:val="0"/>
          <w:marTop w:val="120"/>
          <w:marBottom w:val="0"/>
          <w:divBdr>
            <w:top w:val="none" w:sz="0" w:space="0" w:color="auto"/>
            <w:left w:val="none" w:sz="0" w:space="0" w:color="auto"/>
            <w:bottom w:val="none" w:sz="0" w:space="0" w:color="auto"/>
            <w:right w:val="none" w:sz="0" w:space="0" w:color="auto"/>
          </w:divBdr>
        </w:div>
      </w:divsChild>
    </w:div>
    <w:div w:id="1818298062">
      <w:bodyDiv w:val="1"/>
      <w:marLeft w:val="0"/>
      <w:marRight w:val="0"/>
      <w:marTop w:val="0"/>
      <w:marBottom w:val="0"/>
      <w:divBdr>
        <w:top w:val="none" w:sz="0" w:space="0" w:color="auto"/>
        <w:left w:val="none" w:sz="0" w:space="0" w:color="auto"/>
        <w:bottom w:val="none" w:sz="0" w:space="0" w:color="auto"/>
        <w:right w:val="none" w:sz="0" w:space="0" w:color="auto"/>
      </w:divBdr>
      <w:divsChild>
        <w:div w:id="1426806509">
          <w:marLeft w:val="0"/>
          <w:marRight w:val="0"/>
          <w:marTop w:val="120"/>
          <w:marBottom w:val="0"/>
          <w:divBdr>
            <w:top w:val="none" w:sz="0" w:space="0" w:color="auto"/>
            <w:left w:val="none" w:sz="0" w:space="0" w:color="auto"/>
            <w:bottom w:val="none" w:sz="0" w:space="0" w:color="auto"/>
            <w:right w:val="none" w:sz="0" w:space="0" w:color="auto"/>
          </w:divBdr>
        </w:div>
      </w:divsChild>
    </w:div>
    <w:div w:id="1818690180">
      <w:bodyDiv w:val="1"/>
      <w:marLeft w:val="0"/>
      <w:marRight w:val="0"/>
      <w:marTop w:val="0"/>
      <w:marBottom w:val="0"/>
      <w:divBdr>
        <w:top w:val="none" w:sz="0" w:space="0" w:color="auto"/>
        <w:left w:val="none" w:sz="0" w:space="0" w:color="auto"/>
        <w:bottom w:val="none" w:sz="0" w:space="0" w:color="auto"/>
        <w:right w:val="none" w:sz="0" w:space="0" w:color="auto"/>
      </w:divBdr>
      <w:divsChild>
        <w:div w:id="140540155">
          <w:marLeft w:val="0"/>
          <w:marRight w:val="0"/>
          <w:marTop w:val="120"/>
          <w:marBottom w:val="0"/>
          <w:divBdr>
            <w:top w:val="none" w:sz="0" w:space="0" w:color="auto"/>
            <w:left w:val="none" w:sz="0" w:space="0" w:color="auto"/>
            <w:bottom w:val="none" w:sz="0" w:space="0" w:color="auto"/>
            <w:right w:val="none" w:sz="0" w:space="0" w:color="auto"/>
          </w:divBdr>
        </w:div>
      </w:divsChild>
    </w:div>
    <w:div w:id="1820001919">
      <w:bodyDiv w:val="1"/>
      <w:marLeft w:val="0"/>
      <w:marRight w:val="0"/>
      <w:marTop w:val="0"/>
      <w:marBottom w:val="0"/>
      <w:divBdr>
        <w:top w:val="none" w:sz="0" w:space="0" w:color="auto"/>
        <w:left w:val="none" w:sz="0" w:space="0" w:color="auto"/>
        <w:bottom w:val="none" w:sz="0" w:space="0" w:color="auto"/>
        <w:right w:val="none" w:sz="0" w:space="0" w:color="auto"/>
      </w:divBdr>
    </w:div>
    <w:div w:id="1820460057">
      <w:bodyDiv w:val="1"/>
      <w:marLeft w:val="0"/>
      <w:marRight w:val="0"/>
      <w:marTop w:val="0"/>
      <w:marBottom w:val="0"/>
      <w:divBdr>
        <w:top w:val="none" w:sz="0" w:space="0" w:color="auto"/>
        <w:left w:val="none" w:sz="0" w:space="0" w:color="auto"/>
        <w:bottom w:val="none" w:sz="0" w:space="0" w:color="auto"/>
        <w:right w:val="none" w:sz="0" w:space="0" w:color="auto"/>
      </w:divBdr>
    </w:div>
    <w:div w:id="1821580422">
      <w:bodyDiv w:val="1"/>
      <w:marLeft w:val="0"/>
      <w:marRight w:val="0"/>
      <w:marTop w:val="0"/>
      <w:marBottom w:val="0"/>
      <w:divBdr>
        <w:top w:val="none" w:sz="0" w:space="0" w:color="auto"/>
        <w:left w:val="none" w:sz="0" w:space="0" w:color="auto"/>
        <w:bottom w:val="none" w:sz="0" w:space="0" w:color="auto"/>
        <w:right w:val="none" w:sz="0" w:space="0" w:color="auto"/>
      </w:divBdr>
    </w:div>
    <w:div w:id="1822504002">
      <w:bodyDiv w:val="1"/>
      <w:marLeft w:val="0"/>
      <w:marRight w:val="0"/>
      <w:marTop w:val="0"/>
      <w:marBottom w:val="0"/>
      <w:divBdr>
        <w:top w:val="none" w:sz="0" w:space="0" w:color="auto"/>
        <w:left w:val="none" w:sz="0" w:space="0" w:color="auto"/>
        <w:bottom w:val="none" w:sz="0" w:space="0" w:color="auto"/>
        <w:right w:val="none" w:sz="0" w:space="0" w:color="auto"/>
      </w:divBdr>
      <w:divsChild>
        <w:div w:id="2108227710">
          <w:marLeft w:val="0"/>
          <w:marRight w:val="0"/>
          <w:marTop w:val="120"/>
          <w:marBottom w:val="0"/>
          <w:divBdr>
            <w:top w:val="none" w:sz="0" w:space="0" w:color="auto"/>
            <w:left w:val="none" w:sz="0" w:space="0" w:color="auto"/>
            <w:bottom w:val="none" w:sz="0" w:space="0" w:color="auto"/>
            <w:right w:val="none" w:sz="0" w:space="0" w:color="auto"/>
          </w:divBdr>
        </w:div>
      </w:divsChild>
    </w:div>
    <w:div w:id="1822846855">
      <w:bodyDiv w:val="1"/>
      <w:marLeft w:val="0"/>
      <w:marRight w:val="0"/>
      <w:marTop w:val="0"/>
      <w:marBottom w:val="0"/>
      <w:divBdr>
        <w:top w:val="none" w:sz="0" w:space="0" w:color="auto"/>
        <w:left w:val="none" w:sz="0" w:space="0" w:color="auto"/>
        <w:bottom w:val="none" w:sz="0" w:space="0" w:color="auto"/>
        <w:right w:val="none" w:sz="0" w:space="0" w:color="auto"/>
      </w:divBdr>
    </w:div>
    <w:div w:id="1823504649">
      <w:bodyDiv w:val="1"/>
      <w:marLeft w:val="0"/>
      <w:marRight w:val="0"/>
      <w:marTop w:val="0"/>
      <w:marBottom w:val="0"/>
      <w:divBdr>
        <w:top w:val="none" w:sz="0" w:space="0" w:color="auto"/>
        <w:left w:val="none" w:sz="0" w:space="0" w:color="auto"/>
        <w:bottom w:val="none" w:sz="0" w:space="0" w:color="auto"/>
        <w:right w:val="none" w:sz="0" w:space="0" w:color="auto"/>
      </w:divBdr>
    </w:div>
    <w:div w:id="1823545072">
      <w:bodyDiv w:val="1"/>
      <w:marLeft w:val="0"/>
      <w:marRight w:val="0"/>
      <w:marTop w:val="0"/>
      <w:marBottom w:val="0"/>
      <w:divBdr>
        <w:top w:val="none" w:sz="0" w:space="0" w:color="auto"/>
        <w:left w:val="none" w:sz="0" w:space="0" w:color="auto"/>
        <w:bottom w:val="none" w:sz="0" w:space="0" w:color="auto"/>
        <w:right w:val="none" w:sz="0" w:space="0" w:color="auto"/>
      </w:divBdr>
      <w:divsChild>
        <w:div w:id="1769080942">
          <w:marLeft w:val="0"/>
          <w:marRight w:val="0"/>
          <w:marTop w:val="0"/>
          <w:marBottom w:val="0"/>
          <w:divBdr>
            <w:top w:val="none" w:sz="0" w:space="0" w:color="auto"/>
            <w:left w:val="none" w:sz="0" w:space="0" w:color="auto"/>
            <w:bottom w:val="none" w:sz="0" w:space="0" w:color="auto"/>
            <w:right w:val="none" w:sz="0" w:space="0" w:color="auto"/>
          </w:divBdr>
          <w:divsChild>
            <w:div w:id="128183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39246">
      <w:bodyDiv w:val="1"/>
      <w:marLeft w:val="0"/>
      <w:marRight w:val="0"/>
      <w:marTop w:val="0"/>
      <w:marBottom w:val="0"/>
      <w:divBdr>
        <w:top w:val="none" w:sz="0" w:space="0" w:color="auto"/>
        <w:left w:val="none" w:sz="0" w:space="0" w:color="auto"/>
        <w:bottom w:val="none" w:sz="0" w:space="0" w:color="auto"/>
        <w:right w:val="none" w:sz="0" w:space="0" w:color="auto"/>
      </w:divBdr>
      <w:divsChild>
        <w:div w:id="468322291">
          <w:marLeft w:val="0"/>
          <w:marRight w:val="0"/>
          <w:marTop w:val="120"/>
          <w:marBottom w:val="0"/>
          <w:divBdr>
            <w:top w:val="none" w:sz="0" w:space="0" w:color="auto"/>
            <w:left w:val="none" w:sz="0" w:space="0" w:color="auto"/>
            <w:bottom w:val="none" w:sz="0" w:space="0" w:color="auto"/>
            <w:right w:val="none" w:sz="0" w:space="0" w:color="auto"/>
          </w:divBdr>
        </w:div>
        <w:div w:id="1595237886">
          <w:marLeft w:val="0"/>
          <w:marRight w:val="0"/>
          <w:marTop w:val="120"/>
          <w:marBottom w:val="0"/>
          <w:divBdr>
            <w:top w:val="none" w:sz="0" w:space="0" w:color="auto"/>
            <w:left w:val="none" w:sz="0" w:space="0" w:color="auto"/>
            <w:bottom w:val="none" w:sz="0" w:space="0" w:color="auto"/>
            <w:right w:val="none" w:sz="0" w:space="0" w:color="auto"/>
          </w:divBdr>
        </w:div>
      </w:divsChild>
    </w:div>
    <w:div w:id="1825076773">
      <w:bodyDiv w:val="1"/>
      <w:marLeft w:val="0"/>
      <w:marRight w:val="0"/>
      <w:marTop w:val="0"/>
      <w:marBottom w:val="0"/>
      <w:divBdr>
        <w:top w:val="none" w:sz="0" w:space="0" w:color="auto"/>
        <w:left w:val="none" w:sz="0" w:space="0" w:color="auto"/>
        <w:bottom w:val="none" w:sz="0" w:space="0" w:color="auto"/>
        <w:right w:val="none" w:sz="0" w:space="0" w:color="auto"/>
      </w:divBdr>
      <w:divsChild>
        <w:div w:id="335616453">
          <w:marLeft w:val="0"/>
          <w:marRight w:val="0"/>
          <w:marTop w:val="0"/>
          <w:marBottom w:val="0"/>
          <w:divBdr>
            <w:top w:val="none" w:sz="0" w:space="0" w:color="auto"/>
            <w:left w:val="none" w:sz="0" w:space="0" w:color="auto"/>
            <w:bottom w:val="none" w:sz="0" w:space="0" w:color="auto"/>
            <w:right w:val="none" w:sz="0" w:space="0" w:color="auto"/>
          </w:divBdr>
          <w:divsChild>
            <w:div w:id="1102381447">
              <w:marLeft w:val="0"/>
              <w:marRight w:val="0"/>
              <w:marTop w:val="0"/>
              <w:marBottom w:val="0"/>
              <w:divBdr>
                <w:top w:val="none" w:sz="0" w:space="0" w:color="auto"/>
                <w:left w:val="none" w:sz="0" w:space="0" w:color="auto"/>
                <w:bottom w:val="none" w:sz="0" w:space="0" w:color="auto"/>
                <w:right w:val="none" w:sz="0" w:space="0" w:color="auto"/>
              </w:divBdr>
            </w:div>
          </w:divsChild>
        </w:div>
        <w:div w:id="2067139948">
          <w:marLeft w:val="0"/>
          <w:marRight w:val="0"/>
          <w:marTop w:val="0"/>
          <w:marBottom w:val="0"/>
          <w:divBdr>
            <w:top w:val="none" w:sz="0" w:space="0" w:color="auto"/>
            <w:left w:val="none" w:sz="0" w:space="0" w:color="auto"/>
            <w:bottom w:val="none" w:sz="0" w:space="0" w:color="auto"/>
            <w:right w:val="none" w:sz="0" w:space="0" w:color="auto"/>
          </w:divBdr>
          <w:divsChild>
            <w:div w:id="10541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3518">
      <w:bodyDiv w:val="1"/>
      <w:marLeft w:val="0"/>
      <w:marRight w:val="0"/>
      <w:marTop w:val="0"/>
      <w:marBottom w:val="0"/>
      <w:divBdr>
        <w:top w:val="none" w:sz="0" w:space="0" w:color="auto"/>
        <w:left w:val="none" w:sz="0" w:space="0" w:color="auto"/>
        <w:bottom w:val="none" w:sz="0" w:space="0" w:color="auto"/>
        <w:right w:val="none" w:sz="0" w:space="0" w:color="auto"/>
      </w:divBdr>
      <w:divsChild>
        <w:div w:id="1155220134">
          <w:marLeft w:val="0"/>
          <w:marRight w:val="0"/>
          <w:marTop w:val="120"/>
          <w:marBottom w:val="0"/>
          <w:divBdr>
            <w:top w:val="none" w:sz="0" w:space="0" w:color="auto"/>
            <w:left w:val="none" w:sz="0" w:space="0" w:color="auto"/>
            <w:bottom w:val="none" w:sz="0" w:space="0" w:color="auto"/>
            <w:right w:val="none" w:sz="0" w:space="0" w:color="auto"/>
          </w:divBdr>
        </w:div>
      </w:divsChild>
    </w:div>
    <w:div w:id="1825194900">
      <w:bodyDiv w:val="1"/>
      <w:marLeft w:val="0"/>
      <w:marRight w:val="0"/>
      <w:marTop w:val="0"/>
      <w:marBottom w:val="0"/>
      <w:divBdr>
        <w:top w:val="none" w:sz="0" w:space="0" w:color="auto"/>
        <w:left w:val="none" w:sz="0" w:space="0" w:color="auto"/>
        <w:bottom w:val="none" w:sz="0" w:space="0" w:color="auto"/>
        <w:right w:val="none" w:sz="0" w:space="0" w:color="auto"/>
      </w:divBdr>
      <w:divsChild>
        <w:div w:id="1686401999">
          <w:marLeft w:val="0"/>
          <w:marRight w:val="0"/>
          <w:marTop w:val="0"/>
          <w:marBottom w:val="0"/>
          <w:divBdr>
            <w:top w:val="none" w:sz="0" w:space="0" w:color="auto"/>
            <w:left w:val="none" w:sz="0" w:space="0" w:color="auto"/>
            <w:bottom w:val="none" w:sz="0" w:space="0" w:color="auto"/>
            <w:right w:val="none" w:sz="0" w:space="0" w:color="auto"/>
          </w:divBdr>
          <w:divsChild>
            <w:div w:id="435832306">
              <w:marLeft w:val="0"/>
              <w:marRight w:val="0"/>
              <w:marTop w:val="0"/>
              <w:marBottom w:val="0"/>
              <w:divBdr>
                <w:top w:val="none" w:sz="0" w:space="0" w:color="auto"/>
                <w:left w:val="none" w:sz="0" w:space="0" w:color="auto"/>
                <w:bottom w:val="none" w:sz="0" w:space="0" w:color="auto"/>
                <w:right w:val="none" w:sz="0" w:space="0" w:color="auto"/>
              </w:divBdr>
              <w:divsChild>
                <w:div w:id="1620333247">
                  <w:marLeft w:val="0"/>
                  <w:marRight w:val="0"/>
                  <w:marTop w:val="0"/>
                  <w:marBottom w:val="0"/>
                  <w:divBdr>
                    <w:top w:val="none" w:sz="0" w:space="0" w:color="auto"/>
                    <w:left w:val="none" w:sz="0" w:space="0" w:color="auto"/>
                    <w:bottom w:val="none" w:sz="0" w:space="0" w:color="auto"/>
                    <w:right w:val="none" w:sz="0" w:space="0" w:color="auto"/>
                  </w:divBdr>
                  <w:divsChild>
                    <w:div w:id="998384675">
                      <w:marLeft w:val="-180"/>
                      <w:marRight w:val="-180"/>
                      <w:marTop w:val="0"/>
                      <w:marBottom w:val="0"/>
                      <w:divBdr>
                        <w:top w:val="none" w:sz="0" w:space="0" w:color="auto"/>
                        <w:left w:val="none" w:sz="0" w:space="0" w:color="auto"/>
                        <w:bottom w:val="none" w:sz="0" w:space="0" w:color="auto"/>
                        <w:right w:val="none" w:sz="0" w:space="0" w:color="auto"/>
                      </w:divBdr>
                      <w:divsChild>
                        <w:div w:id="1628703292">
                          <w:marLeft w:val="0"/>
                          <w:marRight w:val="0"/>
                          <w:marTop w:val="0"/>
                          <w:marBottom w:val="0"/>
                          <w:divBdr>
                            <w:top w:val="none" w:sz="0" w:space="0" w:color="auto"/>
                            <w:left w:val="none" w:sz="0" w:space="0" w:color="auto"/>
                            <w:bottom w:val="none" w:sz="0" w:space="0" w:color="auto"/>
                            <w:right w:val="none" w:sz="0" w:space="0" w:color="auto"/>
                          </w:divBdr>
                          <w:divsChild>
                            <w:div w:id="37094062">
                              <w:marLeft w:val="0"/>
                              <w:marRight w:val="0"/>
                              <w:marTop w:val="0"/>
                              <w:marBottom w:val="0"/>
                              <w:divBdr>
                                <w:top w:val="none" w:sz="0" w:space="0" w:color="auto"/>
                                <w:left w:val="none" w:sz="0" w:space="0" w:color="auto"/>
                                <w:bottom w:val="none" w:sz="0" w:space="0" w:color="auto"/>
                                <w:right w:val="none" w:sz="0" w:space="0" w:color="auto"/>
                              </w:divBdr>
                              <w:divsChild>
                                <w:div w:id="1205363242">
                                  <w:marLeft w:val="0"/>
                                  <w:marRight w:val="0"/>
                                  <w:marTop w:val="0"/>
                                  <w:marBottom w:val="0"/>
                                  <w:divBdr>
                                    <w:top w:val="none" w:sz="0" w:space="0" w:color="auto"/>
                                    <w:left w:val="none" w:sz="0" w:space="0" w:color="auto"/>
                                    <w:bottom w:val="none" w:sz="0" w:space="0" w:color="auto"/>
                                    <w:right w:val="none" w:sz="0" w:space="0" w:color="auto"/>
                                  </w:divBdr>
                                  <w:divsChild>
                                    <w:div w:id="1395353412">
                                      <w:marLeft w:val="0"/>
                                      <w:marRight w:val="0"/>
                                      <w:marTop w:val="0"/>
                                      <w:marBottom w:val="576"/>
                                      <w:divBdr>
                                        <w:top w:val="none" w:sz="0" w:space="0" w:color="auto"/>
                                        <w:left w:val="none" w:sz="0" w:space="0" w:color="auto"/>
                                        <w:bottom w:val="none" w:sz="0" w:space="0" w:color="auto"/>
                                        <w:right w:val="none" w:sz="0" w:space="0" w:color="auto"/>
                                      </w:divBdr>
                                      <w:divsChild>
                                        <w:div w:id="568267402">
                                          <w:marLeft w:val="0"/>
                                          <w:marRight w:val="0"/>
                                          <w:marTop w:val="0"/>
                                          <w:marBottom w:val="0"/>
                                          <w:divBdr>
                                            <w:top w:val="none" w:sz="0" w:space="0" w:color="auto"/>
                                            <w:left w:val="none" w:sz="0" w:space="0" w:color="auto"/>
                                            <w:bottom w:val="none" w:sz="0" w:space="0" w:color="auto"/>
                                            <w:right w:val="none" w:sz="0" w:space="0" w:color="auto"/>
                                          </w:divBdr>
                                          <w:divsChild>
                                            <w:div w:id="1008140520">
                                              <w:marLeft w:val="0"/>
                                              <w:marRight w:val="0"/>
                                              <w:marTop w:val="0"/>
                                              <w:marBottom w:val="0"/>
                                              <w:divBdr>
                                                <w:top w:val="none" w:sz="0" w:space="0" w:color="auto"/>
                                                <w:left w:val="none" w:sz="0" w:space="0" w:color="auto"/>
                                                <w:bottom w:val="none" w:sz="0" w:space="0" w:color="auto"/>
                                                <w:right w:val="none" w:sz="0" w:space="0" w:color="auto"/>
                                              </w:divBdr>
                                              <w:divsChild>
                                                <w:div w:id="1659379489">
                                                  <w:marLeft w:val="0"/>
                                                  <w:marRight w:val="0"/>
                                                  <w:marTop w:val="0"/>
                                                  <w:marBottom w:val="0"/>
                                                  <w:divBdr>
                                                    <w:top w:val="none" w:sz="0" w:space="0" w:color="auto"/>
                                                    <w:left w:val="none" w:sz="0" w:space="0" w:color="auto"/>
                                                    <w:bottom w:val="none" w:sz="0" w:space="0" w:color="auto"/>
                                                    <w:right w:val="none" w:sz="0" w:space="0" w:color="auto"/>
                                                  </w:divBdr>
                                                  <w:divsChild>
                                                    <w:div w:id="481393655">
                                                      <w:marLeft w:val="0"/>
                                                      <w:marRight w:val="0"/>
                                                      <w:marTop w:val="0"/>
                                                      <w:marBottom w:val="0"/>
                                                      <w:divBdr>
                                                        <w:top w:val="none" w:sz="0" w:space="0" w:color="auto"/>
                                                        <w:left w:val="none" w:sz="0" w:space="0" w:color="auto"/>
                                                        <w:bottom w:val="none" w:sz="0" w:space="0" w:color="auto"/>
                                                        <w:right w:val="none" w:sz="0" w:space="0" w:color="auto"/>
                                                      </w:divBdr>
                                                      <w:divsChild>
                                                        <w:div w:id="1327440417">
                                                          <w:marLeft w:val="0"/>
                                                          <w:marRight w:val="0"/>
                                                          <w:marTop w:val="0"/>
                                                          <w:marBottom w:val="84"/>
                                                          <w:divBdr>
                                                            <w:top w:val="none" w:sz="0" w:space="0" w:color="auto"/>
                                                            <w:left w:val="none" w:sz="0" w:space="0" w:color="auto"/>
                                                            <w:bottom w:val="none" w:sz="0" w:space="0" w:color="auto"/>
                                                            <w:right w:val="none" w:sz="0" w:space="0" w:color="auto"/>
                                                          </w:divBdr>
                                                        </w:div>
                                                        <w:div w:id="17479221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45770971">
                                              <w:marLeft w:val="0"/>
                                              <w:marRight w:val="0"/>
                                              <w:marTop w:val="0"/>
                                              <w:marBottom w:val="0"/>
                                              <w:divBdr>
                                                <w:top w:val="none" w:sz="0" w:space="0" w:color="auto"/>
                                                <w:left w:val="none" w:sz="0" w:space="0" w:color="auto"/>
                                                <w:bottom w:val="none" w:sz="0" w:space="0" w:color="auto"/>
                                                <w:right w:val="none" w:sz="0" w:space="0" w:color="auto"/>
                                              </w:divBdr>
                                              <w:divsChild>
                                                <w:div w:id="1731078353">
                                                  <w:marLeft w:val="0"/>
                                                  <w:marRight w:val="0"/>
                                                  <w:marTop w:val="0"/>
                                                  <w:marBottom w:val="0"/>
                                                  <w:divBdr>
                                                    <w:top w:val="none" w:sz="0" w:space="0" w:color="auto"/>
                                                    <w:left w:val="none" w:sz="0" w:space="0" w:color="auto"/>
                                                    <w:bottom w:val="none" w:sz="0" w:space="0" w:color="auto"/>
                                                    <w:right w:val="none" w:sz="0" w:space="0" w:color="auto"/>
                                                  </w:divBdr>
                                                  <w:divsChild>
                                                    <w:div w:id="1439789126">
                                                      <w:marLeft w:val="0"/>
                                                      <w:marRight w:val="0"/>
                                                      <w:marTop w:val="0"/>
                                                      <w:marBottom w:val="0"/>
                                                      <w:divBdr>
                                                        <w:top w:val="none" w:sz="0" w:space="0" w:color="auto"/>
                                                        <w:left w:val="none" w:sz="0" w:space="0" w:color="auto"/>
                                                        <w:bottom w:val="none" w:sz="0" w:space="0" w:color="auto"/>
                                                        <w:right w:val="none" w:sz="0" w:space="0" w:color="auto"/>
                                                      </w:divBdr>
                                                      <w:divsChild>
                                                        <w:div w:id="1193155608">
                                                          <w:marLeft w:val="0"/>
                                                          <w:marRight w:val="0"/>
                                                          <w:marTop w:val="0"/>
                                                          <w:marBottom w:val="84"/>
                                                          <w:divBdr>
                                                            <w:top w:val="none" w:sz="0" w:space="0" w:color="auto"/>
                                                            <w:left w:val="none" w:sz="0" w:space="0" w:color="auto"/>
                                                            <w:bottom w:val="none" w:sz="0" w:space="0" w:color="auto"/>
                                                            <w:right w:val="none" w:sz="0" w:space="0" w:color="auto"/>
                                                          </w:divBdr>
                                                        </w:div>
                                                        <w:div w:id="17365848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778890">
      <w:bodyDiv w:val="1"/>
      <w:marLeft w:val="0"/>
      <w:marRight w:val="0"/>
      <w:marTop w:val="0"/>
      <w:marBottom w:val="0"/>
      <w:divBdr>
        <w:top w:val="none" w:sz="0" w:space="0" w:color="auto"/>
        <w:left w:val="none" w:sz="0" w:space="0" w:color="auto"/>
        <w:bottom w:val="none" w:sz="0" w:space="0" w:color="auto"/>
        <w:right w:val="none" w:sz="0" w:space="0" w:color="auto"/>
      </w:divBdr>
      <w:divsChild>
        <w:div w:id="1939558065">
          <w:marLeft w:val="0"/>
          <w:marRight w:val="0"/>
          <w:marTop w:val="120"/>
          <w:marBottom w:val="0"/>
          <w:divBdr>
            <w:top w:val="none" w:sz="0" w:space="0" w:color="auto"/>
            <w:left w:val="none" w:sz="0" w:space="0" w:color="auto"/>
            <w:bottom w:val="none" w:sz="0" w:space="0" w:color="auto"/>
            <w:right w:val="none" w:sz="0" w:space="0" w:color="auto"/>
          </w:divBdr>
        </w:div>
      </w:divsChild>
    </w:div>
    <w:div w:id="1826893779">
      <w:bodyDiv w:val="1"/>
      <w:marLeft w:val="0"/>
      <w:marRight w:val="0"/>
      <w:marTop w:val="0"/>
      <w:marBottom w:val="0"/>
      <w:divBdr>
        <w:top w:val="none" w:sz="0" w:space="0" w:color="auto"/>
        <w:left w:val="none" w:sz="0" w:space="0" w:color="auto"/>
        <w:bottom w:val="none" w:sz="0" w:space="0" w:color="auto"/>
        <w:right w:val="none" w:sz="0" w:space="0" w:color="auto"/>
      </w:divBdr>
      <w:divsChild>
        <w:div w:id="534931286">
          <w:marLeft w:val="0"/>
          <w:marRight w:val="0"/>
          <w:marTop w:val="120"/>
          <w:marBottom w:val="0"/>
          <w:divBdr>
            <w:top w:val="none" w:sz="0" w:space="0" w:color="auto"/>
            <w:left w:val="none" w:sz="0" w:space="0" w:color="auto"/>
            <w:bottom w:val="none" w:sz="0" w:space="0" w:color="auto"/>
            <w:right w:val="none" w:sz="0" w:space="0" w:color="auto"/>
          </w:divBdr>
        </w:div>
      </w:divsChild>
    </w:div>
    <w:div w:id="1829055530">
      <w:bodyDiv w:val="1"/>
      <w:marLeft w:val="0"/>
      <w:marRight w:val="0"/>
      <w:marTop w:val="0"/>
      <w:marBottom w:val="0"/>
      <w:divBdr>
        <w:top w:val="none" w:sz="0" w:space="0" w:color="auto"/>
        <w:left w:val="none" w:sz="0" w:space="0" w:color="auto"/>
        <w:bottom w:val="none" w:sz="0" w:space="0" w:color="auto"/>
        <w:right w:val="none" w:sz="0" w:space="0" w:color="auto"/>
      </w:divBdr>
      <w:divsChild>
        <w:div w:id="85269215">
          <w:marLeft w:val="0"/>
          <w:marRight w:val="0"/>
          <w:marTop w:val="120"/>
          <w:marBottom w:val="0"/>
          <w:divBdr>
            <w:top w:val="none" w:sz="0" w:space="0" w:color="auto"/>
            <w:left w:val="none" w:sz="0" w:space="0" w:color="auto"/>
            <w:bottom w:val="none" w:sz="0" w:space="0" w:color="auto"/>
            <w:right w:val="none" w:sz="0" w:space="0" w:color="auto"/>
          </w:divBdr>
        </w:div>
      </w:divsChild>
    </w:div>
    <w:div w:id="1829860200">
      <w:bodyDiv w:val="1"/>
      <w:marLeft w:val="0"/>
      <w:marRight w:val="0"/>
      <w:marTop w:val="0"/>
      <w:marBottom w:val="0"/>
      <w:divBdr>
        <w:top w:val="none" w:sz="0" w:space="0" w:color="auto"/>
        <w:left w:val="none" w:sz="0" w:space="0" w:color="auto"/>
        <w:bottom w:val="none" w:sz="0" w:space="0" w:color="auto"/>
        <w:right w:val="none" w:sz="0" w:space="0" w:color="auto"/>
      </w:divBdr>
      <w:divsChild>
        <w:div w:id="592398797">
          <w:marLeft w:val="0"/>
          <w:marRight w:val="0"/>
          <w:marTop w:val="120"/>
          <w:marBottom w:val="0"/>
          <w:divBdr>
            <w:top w:val="none" w:sz="0" w:space="0" w:color="auto"/>
            <w:left w:val="none" w:sz="0" w:space="0" w:color="auto"/>
            <w:bottom w:val="none" w:sz="0" w:space="0" w:color="auto"/>
            <w:right w:val="none" w:sz="0" w:space="0" w:color="auto"/>
          </w:divBdr>
        </w:div>
        <w:div w:id="1384014624">
          <w:marLeft w:val="0"/>
          <w:marRight w:val="0"/>
          <w:marTop w:val="120"/>
          <w:marBottom w:val="0"/>
          <w:divBdr>
            <w:top w:val="none" w:sz="0" w:space="0" w:color="auto"/>
            <w:left w:val="none" w:sz="0" w:space="0" w:color="auto"/>
            <w:bottom w:val="none" w:sz="0" w:space="0" w:color="auto"/>
            <w:right w:val="none" w:sz="0" w:space="0" w:color="auto"/>
          </w:divBdr>
        </w:div>
      </w:divsChild>
    </w:div>
    <w:div w:id="1829902845">
      <w:bodyDiv w:val="1"/>
      <w:marLeft w:val="0"/>
      <w:marRight w:val="0"/>
      <w:marTop w:val="0"/>
      <w:marBottom w:val="0"/>
      <w:divBdr>
        <w:top w:val="none" w:sz="0" w:space="0" w:color="auto"/>
        <w:left w:val="none" w:sz="0" w:space="0" w:color="auto"/>
        <w:bottom w:val="none" w:sz="0" w:space="0" w:color="auto"/>
        <w:right w:val="none" w:sz="0" w:space="0" w:color="auto"/>
      </w:divBdr>
      <w:divsChild>
        <w:div w:id="876241459">
          <w:marLeft w:val="0"/>
          <w:marRight w:val="0"/>
          <w:marTop w:val="120"/>
          <w:marBottom w:val="0"/>
          <w:divBdr>
            <w:top w:val="none" w:sz="0" w:space="0" w:color="auto"/>
            <w:left w:val="none" w:sz="0" w:space="0" w:color="auto"/>
            <w:bottom w:val="none" w:sz="0" w:space="0" w:color="auto"/>
            <w:right w:val="none" w:sz="0" w:space="0" w:color="auto"/>
          </w:divBdr>
        </w:div>
        <w:div w:id="1937790474">
          <w:marLeft w:val="0"/>
          <w:marRight w:val="0"/>
          <w:marTop w:val="120"/>
          <w:marBottom w:val="0"/>
          <w:divBdr>
            <w:top w:val="none" w:sz="0" w:space="0" w:color="auto"/>
            <w:left w:val="none" w:sz="0" w:space="0" w:color="auto"/>
            <w:bottom w:val="none" w:sz="0" w:space="0" w:color="auto"/>
            <w:right w:val="none" w:sz="0" w:space="0" w:color="auto"/>
          </w:divBdr>
        </w:div>
      </w:divsChild>
    </w:div>
    <w:div w:id="1830243023">
      <w:bodyDiv w:val="1"/>
      <w:marLeft w:val="0"/>
      <w:marRight w:val="0"/>
      <w:marTop w:val="0"/>
      <w:marBottom w:val="0"/>
      <w:divBdr>
        <w:top w:val="none" w:sz="0" w:space="0" w:color="auto"/>
        <w:left w:val="none" w:sz="0" w:space="0" w:color="auto"/>
        <w:bottom w:val="none" w:sz="0" w:space="0" w:color="auto"/>
        <w:right w:val="none" w:sz="0" w:space="0" w:color="auto"/>
      </w:divBdr>
      <w:divsChild>
        <w:div w:id="69274471">
          <w:marLeft w:val="0"/>
          <w:marRight w:val="0"/>
          <w:marTop w:val="120"/>
          <w:marBottom w:val="0"/>
          <w:divBdr>
            <w:top w:val="none" w:sz="0" w:space="0" w:color="auto"/>
            <w:left w:val="none" w:sz="0" w:space="0" w:color="auto"/>
            <w:bottom w:val="none" w:sz="0" w:space="0" w:color="auto"/>
            <w:right w:val="none" w:sz="0" w:space="0" w:color="auto"/>
          </w:divBdr>
        </w:div>
      </w:divsChild>
    </w:div>
    <w:div w:id="1830560769">
      <w:bodyDiv w:val="1"/>
      <w:marLeft w:val="0"/>
      <w:marRight w:val="0"/>
      <w:marTop w:val="0"/>
      <w:marBottom w:val="0"/>
      <w:divBdr>
        <w:top w:val="none" w:sz="0" w:space="0" w:color="auto"/>
        <w:left w:val="none" w:sz="0" w:space="0" w:color="auto"/>
        <w:bottom w:val="none" w:sz="0" w:space="0" w:color="auto"/>
        <w:right w:val="none" w:sz="0" w:space="0" w:color="auto"/>
      </w:divBdr>
      <w:divsChild>
        <w:div w:id="1624192944">
          <w:marLeft w:val="0"/>
          <w:marRight w:val="0"/>
          <w:marTop w:val="120"/>
          <w:marBottom w:val="0"/>
          <w:divBdr>
            <w:top w:val="none" w:sz="0" w:space="0" w:color="auto"/>
            <w:left w:val="none" w:sz="0" w:space="0" w:color="auto"/>
            <w:bottom w:val="none" w:sz="0" w:space="0" w:color="auto"/>
            <w:right w:val="none" w:sz="0" w:space="0" w:color="auto"/>
          </w:divBdr>
        </w:div>
        <w:div w:id="1694378650">
          <w:marLeft w:val="0"/>
          <w:marRight w:val="0"/>
          <w:marTop w:val="120"/>
          <w:marBottom w:val="0"/>
          <w:divBdr>
            <w:top w:val="none" w:sz="0" w:space="0" w:color="auto"/>
            <w:left w:val="none" w:sz="0" w:space="0" w:color="auto"/>
            <w:bottom w:val="none" w:sz="0" w:space="0" w:color="auto"/>
            <w:right w:val="none" w:sz="0" w:space="0" w:color="auto"/>
          </w:divBdr>
        </w:div>
      </w:divsChild>
    </w:div>
    <w:div w:id="1831409771">
      <w:bodyDiv w:val="1"/>
      <w:marLeft w:val="0"/>
      <w:marRight w:val="0"/>
      <w:marTop w:val="0"/>
      <w:marBottom w:val="0"/>
      <w:divBdr>
        <w:top w:val="none" w:sz="0" w:space="0" w:color="auto"/>
        <w:left w:val="none" w:sz="0" w:space="0" w:color="auto"/>
        <w:bottom w:val="none" w:sz="0" w:space="0" w:color="auto"/>
        <w:right w:val="none" w:sz="0" w:space="0" w:color="auto"/>
      </w:divBdr>
      <w:divsChild>
        <w:div w:id="1161046859">
          <w:marLeft w:val="0"/>
          <w:marRight w:val="0"/>
          <w:marTop w:val="120"/>
          <w:marBottom w:val="0"/>
          <w:divBdr>
            <w:top w:val="none" w:sz="0" w:space="0" w:color="auto"/>
            <w:left w:val="none" w:sz="0" w:space="0" w:color="auto"/>
            <w:bottom w:val="none" w:sz="0" w:space="0" w:color="auto"/>
            <w:right w:val="none" w:sz="0" w:space="0" w:color="auto"/>
          </w:divBdr>
        </w:div>
      </w:divsChild>
    </w:div>
    <w:div w:id="1831478157">
      <w:bodyDiv w:val="1"/>
      <w:marLeft w:val="0"/>
      <w:marRight w:val="0"/>
      <w:marTop w:val="0"/>
      <w:marBottom w:val="0"/>
      <w:divBdr>
        <w:top w:val="none" w:sz="0" w:space="0" w:color="auto"/>
        <w:left w:val="none" w:sz="0" w:space="0" w:color="auto"/>
        <w:bottom w:val="none" w:sz="0" w:space="0" w:color="auto"/>
        <w:right w:val="none" w:sz="0" w:space="0" w:color="auto"/>
      </w:divBdr>
      <w:divsChild>
        <w:div w:id="1543706940">
          <w:marLeft w:val="0"/>
          <w:marRight w:val="0"/>
          <w:marTop w:val="120"/>
          <w:marBottom w:val="0"/>
          <w:divBdr>
            <w:top w:val="none" w:sz="0" w:space="0" w:color="auto"/>
            <w:left w:val="none" w:sz="0" w:space="0" w:color="auto"/>
            <w:bottom w:val="none" w:sz="0" w:space="0" w:color="auto"/>
            <w:right w:val="none" w:sz="0" w:space="0" w:color="auto"/>
          </w:divBdr>
        </w:div>
        <w:div w:id="655886770">
          <w:marLeft w:val="0"/>
          <w:marRight w:val="0"/>
          <w:marTop w:val="120"/>
          <w:marBottom w:val="0"/>
          <w:divBdr>
            <w:top w:val="none" w:sz="0" w:space="0" w:color="auto"/>
            <w:left w:val="none" w:sz="0" w:space="0" w:color="auto"/>
            <w:bottom w:val="none" w:sz="0" w:space="0" w:color="auto"/>
            <w:right w:val="none" w:sz="0" w:space="0" w:color="auto"/>
          </w:divBdr>
        </w:div>
      </w:divsChild>
    </w:div>
    <w:div w:id="1831560750">
      <w:bodyDiv w:val="1"/>
      <w:marLeft w:val="0"/>
      <w:marRight w:val="0"/>
      <w:marTop w:val="0"/>
      <w:marBottom w:val="0"/>
      <w:divBdr>
        <w:top w:val="none" w:sz="0" w:space="0" w:color="auto"/>
        <w:left w:val="none" w:sz="0" w:space="0" w:color="auto"/>
        <w:bottom w:val="none" w:sz="0" w:space="0" w:color="auto"/>
        <w:right w:val="none" w:sz="0" w:space="0" w:color="auto"/>
      </w:divBdr>
    </w:div>
    <w:div w:id="1831561553">
      <w:bodyDiv w:val="1"/>
      <w:marLeft w:val="0"/>
      <w:marRight w:val="0"/>
      <w:marTop w:val="0"/>
      <w:marBottom w:val="0"/>
      <w:divBdr>
        <w:top w:val="none" w:sz="0" w:space="0" w:color="auto"/>
        <w:left w:val="none" w:sz="0" w:space="0" w:color="auto"/>
        <w:bottom w:val="none" w:sz="0" w:space="0" w:color="auto"/>
        <w:right w:val="none" w:sz="0" w:space="0" w:color="auto"/>
      </w:divBdr>
      <w:divsChild>
        <w:div w:id="204953666">
          <w:marLeft w:val="0"/>
          <w:marRight w:val="0"/>
          <w:marTop w:val="0"/>
          <w:marBottom w:val="0"/>
          <w:divBdr>
            <w:top w:val="none" w:sz="0" w:space="0" w:color="auto"/>
            <w:left w:val="none" w:sz="0" w:space="0" w:color="auto"/>
            <w:bottom w:val="none" w:sz="0" w:space="0" w:color="auto"/>
            <w:right w:val="none" w:sz="0" w:space="0" w:color="auto"/>
          </w:divBdr>
          <w:divsChild>
            <w:div w:id="90321627">
              <w:marLeft w:val="0"/>
              <w:marRight w:val="0"/>
              <w:marTop w:val="0"/>
              <w:marBottom w:val="0"/>
              <w:divBdr>
                <w:top w:val="none" w:sz="0" w:space="0" w:color="auto"/>
                <w:left w:val="none" w:sz="0" w:space="0" w:color="auto"/>
                <w:bottom w:val="none" w:sz="0" w:space="0" w:color="auto"/>
                <w:right w:val="none" w:sz="0" w:space="0" w:color="auto"/>
              </w:divBdr>
            </w:div>
          </w:divsChild>
        </w:div>
        <w:div w:id="423262498">
          <w:marLeft w:val="0"/>
          <w:marRight w:val="0"/>
          <w:marTop w:val="0"/>
          <w:marBottom w:val="0"/>
          <w:divBdr>
            <w:top w:val="none" w:sz="0" w:space="0" w:color="auto"/>
            <w:left w:val="none" w:sz="0" w:space="0" w:color="auto"/>
            <w:bottom w:val="none" w:sz="0" w:space="0" w:color="auto"/>
            <w:right w:val="none" w:sz="0" w:space="0" w:color="auto"/>
          </w:divBdr>
          <w:divsChild>
            <w:div w:id="58872485">
              <w:marLeft w:val="0"/>
              <w:marRight w:val="0"/>
              <w:marTop w:val="0"/>
              <w:marBottom w:val="0"/>
              <w:divBdr>
                <w:top w:val="none" w:sz="0" w:space="0" w:color="auto"/>
                <w:left w:val="none" w:sz="0" w:space="0" w:color="auto"/>
                <w:bottom w:val="none" w:sz="0" w:space="0" w:color="auto"/>
                <w:right w:val="none" w:sz="0" w:space="0" w:color="auto"/>
              </w:divBdr>
            </w:div>
          </w:divsChild>
        </w:div>
        <w:div w:id="1107694941">
          <w:marLeft w:val="0"/>
          <w:marRight w:val="0"/>
          <w:marTop w:val="0"/>
          <w:marBottom w:val="0"/>
          <w:divBdr>
            <w:top w:val="none" w:sz="0" w:space="0" w:color="auto"/>
            <w:left w:val="none" w:sz="0" w:space="0" w:color="auto"/>
            <w:bottom w:val="none" w:sz="0" w:space="0" w:color="auto"/>
            <w:right w:val="none" w:sz="0" w:space="0" w:color="auto"/>
          </w:divBdr>
          <w:divsChild>
            <w:div w:id="159588232">
              <w:marLeft w:val="0"/>
              <w:marRight w:val="0"/>
              <w:marTop w:val="0"/>
              <w:marBottom w:val="0"/>
              <w:divBdr>
                <w:top w:val="none" w:sz="0" w:space="0" w:color="auto"/>
                <w:left w:val="none" w:sz="0" w:space="0" w:color="auto"/>
                <w:bottom w:val="none" w:sz="0" w:space="0" w:color="auto"/>
                <w:right w:val="none" w:sz="0" w:space="0" w:color="auto"/>
              </w:divBdr>
            </w:div>
          </w:divsChild>
        </w:div>
        <w:div w:id="1119182911">
          <w:marLeft w:val="0"/>
          <w:marRight w:val="0"/>
          <w:marTop w:val="0"/>
          <w:marBottom w:val="0"/>
          <w:divBdr>
            <w:top w:val="none" w:sz="0" w:space="0" w:color="auto"/>
            <w:left w:val="none" w:sz="0" w:space="0" w:color="auto"/>
            <w:bottom w:val="none" w:sz="0" w:space="0" w:color="auto"/>
            <w:right w:val="none" w:sz="0" w:space="0" w:color="auto"/>
          </w:divBdr>
          <w:divsChild>
            <w:div w:id="5389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5471">
      <w:bodyDiv w:val="1"/>
      <w:marLeft w:val="0"/>
      <w:marRight w:val="0"/>
      <w:marTop w:val="0"/>
      <w:marBottom w:val="0"/>
      <w:divBdr>
        <w:top w:val="none" w:sz="0" w:space="0" w:color="auto"/>
        <w:left w:val="none" w:sz="0" w:space="0" w:color="auto"/>
        <w:bottom w:val="none" w:sz="0" w:space="0" w:color="auto"/>
        <w:right w:val="none" w:sz="0" w:space="0" w:color="auto"/>
      </w:divBdr>
    </w:div>
    <w:div w:id="1832134199">
      <w:bodyDiv w:val="1"/>
      <w:marLeft w:val="0"/>
      <w:marRight w:val="0"/>
      <w:marTop w:val="0"/>
      <w:marBottom w:val="0"/>
      <w:divBdr>
        <w:top w:val="none" w:sz="0" w:space="0" w:color="auto"/>
        <w:left w:val="none" w:sz="0" w:space="0" w:color="auto"/>
        <w:bottom w:val="none" w:sz="0" w:space="0" w:color="auto"/>
        <w:right w:val="none" w:sz="0" w:space="0" w:color="auto"/>
      </w:divBdr>
      <w:divsChild>
        <w:div w:id="239028639">
          <w:marLeft w:val="0"/>
          <w:marRight w:val="0"/>
          <w:marTop w:val="120"/>
          <w:marBottom w:val="0"/>
          <w:divBdr>
            <w:top w:val="none" w:sz="0" w:space="0" w:color="auto"/>
            <w:left w:val="none" w:sz="0" w:space="0" w:color="auto"/>
            <w:bottom w:val="none" w:sz="0" w:space="0" w:color="auto"/>
            <w:right w:val="none" w:sz="0" w:space="0" w:color="auto"/>
          </w:divBdr>
        </w:div>
      </w:divsChild>
    </w:div>
    <w:div w:id="1832938712">
      <w:bodyDiv w:val="1"/>
      <w:marLeft w:val="0"/>
      <w:marRight w:val="0"/>
      <w:marTop w:val="0"/>
      <w:marBottom w:val="0"/>
      <w:divBdr>
        <w:top w:val="none" w:sz="0" w:space="0" w:color="auto"/>
        <w:left w:val="none" w:sz="0" w:space="0" w:color="auto"/>
        <w:bottom w:val="none" w:sz="0" w:space="0" w:color="auto"/>
        <w:right w:val="none" w:sz="0" w:space="0" w:color="auto"/>
      </w:divBdr>
    </w:div>
    <w:div w:id="1833370847">
      <w:bodyDiv w:val="1"/>
      <w:marLeft w:val="0"/>
      <w:marRight w:val="0"/>
      <w:marTop w:val="0"/>
      <w:marBottom w:val="0"/>
      <w:divBdr>
        <w:top w:val="none" w:sz="0" w:space="0" w:color="auto"/>
        <w:left w:val="none" w:sz="0" w:space="0" w:color="auto"/>
        <w:bottom w:val="none" w:sz="0" w:space="0" w:color="auto"/>
        <w:right w:val="none" w:sz="0" w:space="0" w:color="auto"/>
      </w:divBdr>
      <w:divsChild>
        <w:div w:id="2021349512">
          <w:marLeft w:val="0"/>
          <w:marRight w:val="0"/>
          <w:marTop w:val="120"/>
          <w:marBottom w:val="0"/>
          <w:divBdr>
            <w:top w:val="none" w:sz="0" w:space="0" w:color="auto"/>
            <w:left w:val="none" w:sz="0" w:space="0" w:color="auto"/>
            <w:bottom w:val="none" w:sz="0" w:space="0" w:color="auto"/>
            <w:right w:val="none" w:sz="0" w:space="0" w:color="auto"/>
          </w:divBdr>
        </w:div>
      </w:divsChild>
    </w:div>
    <w:div w:id="1833373507">
      <w:bodyDiv w:val="1"/>
      <w:marLeft w:val="0"/>
      <w:marRight w:val="0"/>
      <w:marTop w:val="0"/>
      <w:marBottom w:val="0"/>
      <w:divBdr>
        <w:top w:val="none" w:sz="0" w:space="0" w:color="auto"/>
        <w:left w:val="none" w:sz="0" w:space="0" w:color="auto"/>
        <w:bottom w:val="none" w:sz="0" w:space="0" w:color="auto"/>
        <w:right w:val="none" w:sz="0" w:space="0" w:color="auto"/>
      </w:divBdr>
      <w:divsChild>
        <w:div w:id="490944315">
          <w:marLeft w:val="0"/>
          <w:marRight w:val="0"/>
          <w:marTop w:val="120"/>
          <w:marBottom w:val="0"/>
          <w:divBdr>
            <w:top w:val="none" w:sz="0" w:space="0" w:color="auto"/>
            <w:left w:val="none" w:sz="0" w:space="0" w:color="auto"/>
            <w:bottom w:val="none" w:sz="0" w:space="0" w:color="auto"/>
            <w:right w:val="none" w:sz="0" w:space="0" w:color="auto"/>
          </w:divBdr>
        </w:div>
      </w:divsChild>
    </w:div>
    <w:div w:id="1835947032">
      <w:bodyDiv w:val="1"/>
      <w:marLeft w:val="0"/>
      <w:marRight w:val="0"/>
      <w:marTop w:val="0"/>
      <w:marBottom w:val="0"/>
      <w:divBdr>
        <w:top w:val="none" w:sz="0" w:space="0" w:color="auto"/>
        <w:left w:val="none" w:sz="0" w:space="0" w:color="auto"/>
        <w:bottom w:val="none" w:sz="0" w:space="0" w:color="auto"/>
        <w:right w:val="none" w:sz="0" w:space="0" w:color="auto"/>
      </w:divBdr>
      <w:divsChild>
        <w:div w:id="2041784649">
          <w:marLeft w:val="0"/>
          <w:marRight w:val="0"/>
          <w:marTop w:val="120"/>
          <w:marBottom w:val="0"/>
          <w:divBdr>
            <w:top w:val="none" w:sz="0" w:space="0" w:color="auto"/>
            <w:left w:val="none" w:sz="0" w:space="0" w:color="auto"/>
            <w:bottom w:val="none" w:sz="0" w:space="0" w:color="auto"/>
            <w:right w:val="none" w:sz="0" w:space="0" w:color="auto"/>
          </w:divBdr>
        </w:div>
      </w:divsChild>
    </w:div>
    <w:div w:id="1837575398">
      <w:bodyDiv w:val="1"/>
      <w:marLeft w:val="0"/>
      <w:marRight w:val="0"/>
      <w:marTop w:val="0"/>
      <w:marBottom w:val="0"/>
      <w:divBdr>
        <w:top w:val="none" w:sz="0" w:space="0" w:color="auto"/>
        <w:left w:val="none" w:sz="0" w:space="0" w:color="auto"/>
        <w:bottom w:val="none" w:sz="0" w:space="0" w:color="auto"/>
        <w:right w:val="none" w:sz="0" w:space="0" w:color="auto"/>
      </w:divBdr>
      <w:divsChild>
        <w:div w:id="2092314066">
          <w:marLeft w:val="0"/>
          <w:marRight w:val="0"/>
          <w:marTop w:val="0"/>
          <w:marBottom w:val="0"/>
          <w:divBdr>
            <w:top w:val="none" w:sz="0" w:space="0" w:color="auto"/>
            <w:left w:val="none" w:sz="0" w:space="0" w:color="auto"/>
            <w:bottom w:val="none" w:sz="0" w:space="0" w:color="auto"/>
            <w:right w:val="none" w:sz="0" w:space="0" w:color="auto"/>
          </w:divBdr>
          <w:divsChild>
            <w:div w:id="2630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69869">
      <w:bodyDiv w:val="1"/>
      <w:marLeft w:val="0"/>
      <w:marRight w:val="0"/>
      <w:marTop w:val="0"/>
      <w:marBottom w:val="0"/>
      <w:divBdr>
        <w:top w:val="none" w:sz="0" w:space="0" w:color="auto"/>
        <w:left w:val="none" w:sz="0" w:space="0" w:color="auto"/>
        <w:bottom w:val="none" w:sz="0" w:space="0" w:color="auto"/>
        <w:right w:val="none" w:sz="0" w:space="0" w:color="auto"/>
      </w:divBdr>
    </w:div>
    <w:div w:id="1839422764">
      <w:bodyDiv w:val="1"/>
      <w:marLeft w:val="0"/>
      <w:marRight w:val="0"/>
      <w:marTop w:val="0"/>
      <w:marBottom w:val="0"/>
      <w:divBdr>
        <w:top w:val="none" w:sz="0" w:space="0" w:color="auto"/>
        <w:left w:val="none" w:sz="0" w:space="0" w:color="auto"/>
        <w:bottom w:val="none" w:sz="0" w:space="0" w:color="auto"/>
        <w:right w:val="none" w:sz="0" w:space="0" w:color="auto"/>
      </w:divBdr>
      <w:divsChild>
        <w:div w:id="396248332">
          <w:marLeft w:val="0"/>
          <w:marRight w:val="0"/>
          <w:marTop w:val="120"/>
          <w:marBottom w:val="0"/>
          <w:divBdr>
            <w:top w:val="none" w:sz="0" w:space="0" w:color="auto"/>
            <w:left w:val="none" w:sz="0" w:space="0" w:color="auto"/>
            <w:bottom w:val="none" w:sz="0" w:space="0" w:color="auto"/>
            <w:right w:val="none" w:sz="0" w:space="0" w:color="auto"/>
          </w:divBdr>
        </w:div>
      </w:divsChild>
    </w:div>
    <w:div w:id="1839661375">
      <w:bodyDiv w:val="1"/>
      <w:marLeft w:val="0"/>
      <w:marRight w:val="0"/>
      <w:marTop w:val="0"/>
      <w:marBottom w:val="0"/>
      <w:divBdr>
        <w:top w:val="none" w:sz="0" w:space="0" w:color="auto"/>
        <w:left w:val="none" w:sz="0" w:space="0" w:color="auto"/>
        <w:bottom w:val="none" w:sz="0" w:space="0" w:color="auto"/>
        <w:right w:val="none" w:sz="0" w:space="0" w:color="auto"/>
      </w:divBdr>
      <w:divsChild>
        <w:div w:id="1170408901">
          <w:marLeft w:val="0"/>
          <w:marRight w:val="0"/>
          <w:marTop w:val="120"/>
          <w:marBottom w:val="0"/>
          <w:divBdr>
            <w:top w:val="none" w:sz="0" w:space="0" w:color="auto"/>
            <w:left w:val="none" w:sz="0" w:space="0" w:color="auto"/>
            <w:bottom w:val="none" w:sz="0" w:space="0" w:color="auto"/>
            <w:right w:val="none" w:sz="0" w:space="0" w:color="auto"/>
          </w:divBdr>
        </w:div>
      </w:divsChild>
    </w:div>
    <w:div w:id="1840151828">
      <w:bodyDiv w:val="1"/>
      <w:marLeft w:val="0"/>
      <w:marRight w:val="0"/>
      <w:marTop w:val="0"/>
      <w:marBottom w:val="0"/>
      <w:divBdr>
        <w:top w:val="none" w:sz="0" w:space="0" w:color="auto"/>
        <w:left w:val="none" w:sz="0" w:space="0" w:color="auto"/>
        <w:bottom w:val="none" w:sz="0" w:space="0" w:color="auto"/>
        <w:right w:val="none" w:sz="0" w:space="0" w:color="auto"/>
      </w:divBdr>
      <w:divsChild>
        <w:div w:id="1443258107">
          <w:marLeft w:val="0"/>
          <w:marRight w:val="0"/>
          <w:marTop w:val="0"/>
          <w:marBottom w:val="0"/>
          <w:divBdr>
            <w:top w:val="none" w:sz="0" w:space="0" w:color="auto"/>
            <w:left w:val="none" w:sz="0" w:space="0" w:color="auto"/>
            <w:bottom w:val="none" w:sz="0" w:space="0" w:color="auto"/>
            <w:right w:val="none" w:sz="0" w:space="0" w:color="auto"/>
          </w:divBdr>
          <w:divsChild>
            <w:div w:id="15449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4902">
      <w:bodyDiv w:val="1"/>
      <w:marLeft w:val="0"/>
      <w:marRight w:val="0"/>
      <w:marTop w:val="0"/>
      <w:marBottom w:val="0"/>
      <w:divBdr>
        <w:top w:val="none" w:sz="0" w:space="0" w:color="auto"/>
        <w:left w:val="none" w:sz="0" w:space="0" w:color="auto"/>
        <w:bottom w:val="none" w:sz="0" w:space="0" w:color="auto"/>
        <w:right w:val="none" w:sz="0" w:space="0" w:color="auto"/>
      </w:divBdr>
      <w:divsChild>
        <w:div w:id="2095200476">
          <w:marLeft w:val="0"/>
          <w:marRight w:val="0"/>
          <w:marTop w:val="0"/>
          <w:marBottom w:val="0"/>
          <w:divBdr>
            <w:top w:val="none" w:sz="0" w:space="0" w:color="auto"/>
            <w:left w:val="none" w:sz="0" w:space="0" w:color="auto"/>
            <w:bottom w:val="none" w:sz="0" w:space="0" w:color="auto"/>
            <w:right w:val="none" w:sz="0" w:space="0" w:color="auto"/>
          </w:divBdr>
          <w:divsChild>
            <w:div w:id="746609984">
              <w:marLeft w:val="0"/>
              <w:marRight w:val="0"/>
              <w:marTop w:val="0"/>
              <w:marBottom w:val="0"/>
              <w:divBdr>
                <w:top w:val="none" w:sz="0" w:space="0" w:color="auto"/>
                <w:left w:val="none" w:sz="0" w:space="0" w:color="auto"/>
                <w:bottom w:val="none" w:sz="0" w:space="0" w:color="auto"/>
                <w:right w:val="none" w:sz="0" w:space="0" w:color="auto"/>
              </w:divBdr>
              <w:divsChild>
                <w:div w:id="1075904797">
                  <w:marLeft w:val="0"/>
                  <w:marRight w:val="0"/>
                  <w:marTop w:val="0"/>
                  <w:marBottom w:val="0"/>
                  <w:divBdr>
                    <w:top w:val="none" w:sz="0" w:space="0" w:color="auto"/>
                    <w:left w:val="none" w:sz="0" w:space="0" w:color="auto"/>
                    <w:bottom w:val="none" w:sz="0" w:space="0" w:color="auto"/>
                    <w:right w:val="none" w:sz="0" w:space="0" w:color="auto"/>
                  </w:divBdr>
                  <w:divsChild>
                    <w:div w:id="464590694">
                      <w:marLeft w:val="-180"/>
                      <w:marRight w:val="-180"/>
                      <w:marTop w:val="0"/>
                      <w:marBottom w:val="0"/>
                      <w:divBdr>
                        <w:top w:val="none" w:sz="0" w:space="0" w:color="auto"/>
                        <w:left w:val="none" w:sz="0" w:space="0" w:color="auto"/>
                        <w:bottom w:val="none" w:sz="0" w:space="0" w:color="auto"/>
                        <w:right w:val="none" w:sz="0" w:space="0" w:color="auto"/>
                      </w:divBdr>
                      <w:divsChild>
                        <w:div w:id="448201392">
                          <w:marLeft w:val="0"/>
                          <w:marRight w:val="0"/>
                          <w:marTop w:val="0"/>
                          <w:marBottom w:val="0"/>
                          <w:divBdr>
                            <w:top w:val="none" w:sz="0" w:space="0" w:color="auto"/>
                            <w:left w:val="none" w:sz="0" w:space="0" w:color="auto"/>
                            <w:bottom w:val="none" w:sz="0" w:space="0" w:color="auto"/>
                            <w:right w:val="none" w:sz="0" w:space="0" w:color="auto"/>
                          </w:divBdr>
                          <w:divsChild>
                            <w:div w:id="1491486802">
                              <w:marLeft w:val="0"/>
                              <w:marRight w:val="0"/>
                              <w:marTop w:val="0"/>
                              <w:marBottom w:val="0"/>
                              <w:divBdr>
                                <w:top w:val="none" w:sz="0" w:space="0" w:color="auto"/>
                                <w:left w:val="none" w:sz="0" w:space="0" w:color="auto"/>
                                <w:bottom w:val="none" w:sz="0" w:space="0" w:color="auto"/>
                                <w:right w:val="none" w:sz="0" w:space="0" w:color="auto"/>
                              </w:divBdr>
                              <w:divsChild>
                                <w:div w:id="1234898737">
                                  <w:marLeft w:val="0"/>
                                  <w:marRight w:val="0"/>
                                  <w:marTop w:val="0"/>
                                  <w:marBottom w:val="0"/>
                                  <w:divBdr>
                                    <w:top w:val="none" w:sz="0" w:space="0" w:color="auto"/>
                                    <w:left w:val="none" w:sz="0" w:space="0" w:color="auto"/>
                                    <w:bottom w:val="none" w:sz="0" w:space="0" w:color="auto"/>
                                    <w:right w:val="none" w:sz="0" w:space="0" w:color="auto"/>
                                  </w:divBdr>
                                  <w:divsChild>
                                    <w:div w:id="1321545560">
                                      <w:marLeft w:val="0"/>
                                      <w:marRight w:val="0"/>
                                      <w:marTop w:val="0"/>
                                      <w:marBottom w:val="576"/>
                                      <w:divBdr>
                                        <w:top w:val="none" w:sz="0" w:space="0" w:color="auto"/>
                                        <w:left w:val="none" w:sz="0" w:space="0" w:color="auto"/>
                                        <w:bottom w:val="none" w:sz="0" w:space="0" w:color="auto"/>
                                        <w:right w:val="none" w:sz="0" w:space="0" w:color="auto"/>
                                      </w:divBdr>
                                      <w:divsChild>
                                        <w:div w:id="1495952327">
                                          <w:marLeft w:val="0"/>
                                          <w:marRight w:val="0"/>
                                          <w:marTop w:val="0"/>
                                          <w:marBottom w:val="0"/>
                                          <w:divBdr>
                                            <w:top w:val="none" w:sz="0" w:space="0" w:color="auto"/>
                                            <w:left w:val="none" w:sz="0" w:space="0" w:color="auto"/>
                                            <w:bottom w:val="none" w:sz="0" w:space="0" w:color="auto"/>
                                            <w:right w:val="none" w:sz="0" w:space="0" w:color="auto"/>
                                          </w:divBdr>
                                          <w:divsChild>
                                            <w:div w:id="1776712325">
                                              <w:marLeft w:val="0"/>
                                              <w:marRight w:val="0"/>
                                              <w:marTop w:val="0"/>
                                              <w:marBottom w:val="0"/>
                                              <w:divBdr>
                                                <w:top w:val="none" w:sz="0" w:space="0" w:color="auto"/>
                                                <w:left w:val="none" w:sz="0" w:space="0" w:color="auto"/>
                                                <w:bottom w:val="none" w:sz="0" w:space="0" w:color="auto"/>
                                                <w:right w:val="none" w:sz="0" w:space="0" w:color="auto"/>
                                              </w:divBdr>
                                              <w:divsChild>
                                                <w:div w:id="1125269558">
                                                  <w:marLeft w:val="0"/>
                                                  <w:marRight w:val="0"/>
                                                  <w:marTop w:val="0"/>
                                                  <w:marBottom w:val="0"/>
                                                  <w:divBdr>
                                                    <w:top w:val="none" w:sz="0" w:space="0" w:color="auto"/>
                                                    <w:left w:val="none" w:sz="0" w:space="0" w:color="auto"/>
                                                    <w:bottom w:val="none" w:sz="0" w:space="0" w:color="auto"/>
                                                    <w:right w:val="none" w:sz="0" w:space="0" w:color="auto"/>
                                                  </w:divBdr>
                                                  <w:divsChild>
                                                    <w:div w:id="1562473265">
                                                      <w:marLeft w:val="0"/>
                                                      <w:marRight w:val="0"/>
                                                      <w:marTop w:val="0"/>
                                                      <w:marBottom w:val="0"/>
                                                      <w:divBdr>
                                                        <w:top w:val="none" w:sz="0" w:space="0" w:color="auto"/>
                                                        <w:left w:val="none" w:sz="0" w:space="0" w:color="auto"/>
                                                        <w:bottom w:val="none" w:sz="0" w:space="0" w:color="auto"/>
                                                        <w:right w:val="none" w:sz="0" w:space="0" w:color="auto"/>
                                                      </w:divBdr>
                                                      <w:divsChild>
                                                        <w:div w:id="1899899049">
                                                          <w:marLeft w:val="0"/>
                                                          <w:marRight w:val="0"/>
                                                          <w:marTop w:val="0"/>
                                                          <w:marBottom w:val="84"/>
                                                          <w:divBdr>
                                                            <w:top w:val="none" w:sz="0" w:space="0" w:color="auto"/>
                                                            <w:left w:val="none" w:sz="0" w:space="0" w:color="auto"/>
                                                            <w:bottom w:val="none" w:sz="0" w:space="0" w:color="auto"/>
                                                            <w:right w:val="none" w:sz="0" w:space="0" w:color="auto"/>
                                                          </w:divBdr>
                                                        </w:div>
                                                        <w:div w:id="19685061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27507889">
                                              <w:marLeft w:val="0"/>
                                              <w:marRight w:val="0"/>
                                              <w:marTop w:val="0"/>
                                              <w:marBottom w:val="0"/>
                                              <w:divBdr>
                                                <w:top w:val="none" w:sz="0" w:space="0" w:color="auto"/>
                                                <w:left w:val="none" w:sz="0" w:space="0" w:color="auto"/>
                                                <w:bottom w:val="none" w:sz="0" w:space="0" w:color="auto"/>
                                                <w:right w:val="none" w:sz="0" w:space="0" w:color="auto"/>
                                              </w:divBdr>
                                              <w:divsChild>
                                                <w:div w:id="1829397459">
                                                  <w:marLeft w:val="0"/>
                                                  <w:marRight w:val="0"/>
                                                  <w:marTop w:val="0"/>
                                                  <w:marBottom w:val="0"/>
                                                  <w:divBdr>
                                                    <w:top w:val="none" w:sz="0" w:space="0" w:color="auto"/>
                                                    <w:left w:val="none" w:sz="0" w:space="0" w:color="auto"/>
                                                    <w:bottom w:val="none" w:sz="0" w:space="0" w:color="auto"/>
                                                    <w:right w:val="none" w:sz="0" w:space="0" w:color="auto"/>
                                                  </w:divBdr>
                                                  <w:divsChild>
                                                    <w:div w:id="887884310">
                                                      <w:marLeft w:val="0"/>
                                                      <w:marRight w:val="0"/>
                                                      <w:marTop w:val="0"/>
                                                      <w:marBottom w:val="0"/>
                                                      <w:divBdr>
                                                        <w:top w:val="none" w:sz="0" w:space="0" w:color="auto"/>
                                                        <w:left w:val="none" w:sz="0" w:space="0" w:color="auto"/>
                                                        <w:bottom w:val="none" w:sz="0" w:space="0" w:color="auto"/>
                                                        <w:right w:val="none" w:sz="0" w:space="0" w:color="auto"/>
                                                      </w:divBdr>
                                                      <w:divsChild>
                                                        <w:div w:id="1749577637">
                                                          <w:marLeft w:val="0"/>
                                                          <w:marRight w:val="0"/>
                                                          <w:marTop w:val="0"/>
                                                          <w:marBottom w:val="84"/>
                                                          <w:divBdr>
                                                            <w:top w:val="none" w:sz="0" w:space="0" w:color="auto"/>
                                                            <w:left w:val="none" w:sz="0" w:space="0" w:color="auto"/>
                                                            <w:bottom w:val="none" w:sz="0" w:space="0" w:color="auto"/>
                                                            <w:right w:val="none" w:sz="0" w:space="0" w:color="auto"/>
                                                          </w:divBdr>
                                                        </w:div>
                                                        <w:div w:id="7409541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86623083">
                                              <w:marLeft w:val="0"/>
                                              <w:marRight w:val="0"/>
                                              <w:marTop w:val="0"/>
                                              <w:marBottom w:val="0"/>
                                              <w:divBdr>
                                                <w:top w:val="none" w:sz="0" w:space="0" w:color="auto"/>
                                                <w:left w:val="none" w:sz="0" w:space="0" w:color="auto"/>
                                                <w:bottom w:val="none" w:sz="0" w:space="0" w:color="auto"/>
                                                <w:right w:val="none" w:sz="0" w:space="0" w:color="auto"/>
                                              </w:divBdr>
                                              <w:divsChild>
                                                <w:div w:id="564996080">
                                                  <w:marLeft w:val="0"/>
                                                  <w:marRight w:val="0"/>
                                                  <w:marTop w:val="0"/>
                                                  <w:marBottom w:val="0"/>
                                                  <w:divBdr>
                                                    <w:top w:val="none" w:sz="0" w:space="0" w:color="auto"/>
                                                    <w:left w:val="none" w:sz="0" w:space="0" w:color="auto"/>
                                                    <w:bottom w:val="none" w:sz="0" w:space="0" w:color="auto"/>
                                                    <w:right w:val="none" w:sz="0" w:space="0" w:color="auto"/>
                                                  </w:divBdr>
                                                  <w:divsChild>
                                                    <w:div w:id="1989358983">
                                                      <w:marLeft w:val="0"/>
                                                      <w:marRight w:val="0"/>
                                                      <w:marTop w:val="0"/>
                                                      <w:marBottom w:val="0"/>
                                                      <w:divBdr>
                                                        <w:top w:val="none" w:sz="0" w:space="0" w:color="auto"/>
                                                        <w:left w:val="none" w:sz="0" w:space="0" w:color="auto"/>
                                                        <w:bottom w:val="none" w:sz="0" w:space="0" w:color="auto"/>
                                                        <w:right w:val="none" w:sz="0" w:space="0" w:color="auto"/>
                                                      </w:divBdr>
                                                      <w:divsChild>
                                                        <w:div w:id="449007943">
                                                          <w:marLeft w:val="0"/>
                                                          <w:marRight w:val="0"/>
                                                          <w:marTop w:val="0"/>
                                                          <w:marBottom w:val="84"/>
                                                          <w:divBdr>
                                                            <w:top w:val="none" w:sz="0" w:space="0" w:color="auto"/>
                                                            <w:left w:val="none" w:sz="0" w:space="0" w:color="auto"/>
                                                            <w:bottom w:val="none" w:sz="0" w:space="0" w:color="auto"/>
                                                            <w:right w:val="none" w:sz="0" w:space="0" w:color="auto"/>
                                                          </w:divBdr>
                                                        </w:div>
                                                        <w:div w:id="51283752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9605567">
                                              <w:marLeft w:val="0"/>
                                              <w:marRight w:val="0"/>
                                              <w:marTop w:val="0"/>
                                              <w:marBottom w:val="0"/>
                                              <w:divBdr>
                                                <w:top w:val="none" w:sz="0" w:space="0" w:color="auto"/>
                                                <w:left w:val="none" w:sz="0" w:space="0" w:color="auto"/>
                                                <w:bottom w:val="none" w:sz="0" w:space="0" w:color="auto"/>
                                                <w:right w:val="none" w:sz="0" w:space="0" w:color="auto"/>
                                              </w:divBdr>
                                              <w:divsChild>
                                                <w:div w:id="1598177217">
                                                  <w:marLeft w:val="0"/>
                                                  <w:marRight w:val="0"/>
                                                  <w:marTop w:val="0"/>
                                                  <w:marBottom w:val="0"/>
                                                  <w:divBdr>
                                                    <w:top w:val="none" w:sz="0" w:space="0" w:color="auto"/>
                                                    <w:left w:val="none" w:sz="0" w:space="0" w:color="auto"/>
                                                    <w:bottom w:val="none" w:sz="0" w:space="0" w:color="auto"/>
                                                    <w:right w:val="none" w:sz="0" w:space="0" w:color="auto"/>
                                                  </w:divBdr>
                                                  <w:divsChild>
                                                    <w:div w:id="1348603901">
                                                      <w:marLeft w:val="0"/>
                                                      <w:marRight w:val="0"/>
                                                      <w:marTop w:val="0"/>
                                                      <w:marBottom w:val="0"/>
                                                      <w:divBdr>
                                                        <w:top w:val="none" w:sz="0" w:space="0" w:color="auto"/>
                                                        <w:left w:val="none" w:sz="0" w:space="0" w:color="auto"/>
                                                        <w:bottom w:val="none" w:sz="0" w:space="0" w:color="auto"/>
                                                        <w:right w:val="none" w:sz="0" w:space="0" w:color="auto"/>
                                                      </w:divBdr>
                                                      <w:divsChild>
                                                        <w:div w:id="906842847">
                                                          <w:marLeft w:val="0"/>
                                                          <w:marRight w:val="0"/>
                                                          <w:marTop w:val="0"/>
                                                          <w:marBottom w:val="84"/>
                                                          <w:divBdr>
                                                            <w:top w:val="none" w:sz="0" w:space="0" w:color="auto"/>
                                                            <w:left w:val="none" w:sz="0" w:space="0" w:color="auto"/>
                                                            <w:bottom w:val="none" w:sz="0" w:space="0" w:color="auto"/>
                                                            <w:right w:val="none" w:sz="0" w:space="0" w:color="auto"/>
                                                          </w:divBdr>
                                                        </w:div>
                                                        <w:div w:id="124534173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11387197">
                                              <w:marLeft w:val="0"/>
                                              <w:marRight w:val="0"/>
                                              <w:marTop w:val="0"/>
                                              <w:marBottom w:val="0"/>
                                              <w:divBdr>
                                                <w:top w:val="none" w:sz="0" w:space="0" w:color="auto"/>
                                                <w:left w:val="none" w:sz="0" w:space="0" w:color="auto"/>
                                                <w:bottom w:val="none" w:sz="0" w:space="0" w:color="auto"/>
                                                <w:right w:val="none" w:sz="0" w:space="0" w:color="auto"/>
                                              </w:divBdr>
                                              <w:divsChild>
                                                <w:div w:id="1456748568">
                                                  <w:marLeft w:val="0"/>
                                                  <w:marRight w:val="0"/>
                                                  <w:marTop w:val="0"/>
                                                  <w:marBottom w:val="0"/>
                                                  <w:divBdr>
                                                    <w:top w:val="none" w:sz="0" w:space="0" w:color="auto"/>
                                                    <w:left w:val="none" w:sz="0" w:space="0" w:color="auto"/>
                                                    <w:bottom w:val="none" w:sz="0" w:space="0" w:color="auto"/>
                                                    <w:right w:val="none" w:sz="0" w:space="0" w:color="auto"/>
                                                  </w:divBdr>
                                                  <w:divsChild>
                                                    <w:div w:id="1424257134">
                                                      <w:marLeft w:val="0"/>
                                                      <w:marRight w:val="0"/>
                                                      <w:marTop w:val="0"/>
                                                      <w:marBottom w:val="0"/>
                                                      <w:divBdr>
                                                        <w:top w:val="none" w:sz="0" w:space="0" w:color="auto"/>
                                                        <w:left w:val="none" w:sz="0" w:space="0" w:color="auto"/>
                                                        <w:bottom w:val="none" w:sz="0" w:space="0" w:color="auto"/>
                                                        <w:right w:val="none" w:sz="0" w:space="0" w:color="auto"/>
                                                      </w:divBdr>
                                                      <w:divsChild>
                                                        <w:div w:id="1157528601">
                                                          <w:marLeft w:val="0"/>
                                                          <w:marRight w:val="0"/>
                                                          <w:marTop w:val="0"/>
                                                          <w:marBottom w:val="84"/>
                                                          <w:divBdr>
                                                            <w:top w:val="none" w:sz="0" w:space="0" w:color="auto"/>
                                                            <w:left w:val="none" w:sz="0" w:space="0" w:color="auto"/>
                                                            <w:bottom w:val="none" w:sz="0" w:space="0" w:color="auto"/>
                                                            <w:right w:val="none" w:sz="0" w:space="0" w:color="auto"/>
                                                          </w:divBdr>
                                                        </w:div>
                                                        <w:div w:id="20776309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0802665">
      <w:bodyDiv w:val="1"/>
      <w:marLeft w:val="0"/>
      <w:marRight w:val="0"/>
      <w:marTop w:val="0"/>
      <w:marBottom w:val="0"/>
      <w:divBdr>
        <w:top w:val="none" w:sz="0" w:space="0" w:color="auto"/>
        <w:left w:val="none" w:sz="0" w:space="0" w:color="auto"/>
        <w:bottom w:val="none" w:sz="0" w:space="0" w:color="auto"/>
        <w:right w:val="none" w:sz="0" w:space="0" w:color="auto"/>
      </w:divBdr>
      <w:divsChild>
        <w:div w:id="166135341">
          <w:marLeft w:val="0"/>
          <w:marRight w:val="0"/>
          <w:marTop w:val="120"/>
          <w:marBottom w:val="0"/>
          <w:divBdr>
            <w:top w:val="none" w:sz="0" w:space="0" w:color="auto"/>
            <w:left w:val="none" w:sz="0" w:space="0" w:color="auto"/>
            <w:bottom w:val="none" w:sz="0" w:space="0" w:color="auto"/>
            <w:right w:val="none" w:sz="0" w:space="0" w:color="auto"/>
          </w:divBdr>
        </w:div>
      </w:divsChild>
    </w:div>
    <w:div w:id="1841121586">
      <w:bodyDiv w:val="1"/>
      <w:marLeft w:val="0"/>
      <w:marRight w:val="0"/>
      <w:marTop w:val="0"/>
      <w:marBottom w:val="0"/>
      <w:divBdr>
        <w:top w:val="none" w:sz="0" w:space="0" w:color="auto"/>
        <w:left w:val="none" w:sz="0" w:space="0" w:color="auto"/>
        <w:bottom w:val="none" w:sz="0" w:space="0" w:color="auto"/>
        <w:right w:val="none" w:sz="0" w:space="0" w:color="auto"/>
      </w:divBdr>
      <w:divsChild>
        <w:div w:id="452484902">
          <w:marLeft w:val="0"/>
          <w:marRight w:val="0"/>
          <w:marTop w:val="120"/>
          <w:marBottom w:val="0"/>
          <w:divBdr>
            <w:top w:val="none" w:sz="0" w:space="0" w:color="auto"/>
            <w:left w:val="none" w:sz="0" w:space="0" w:color="auto"/>
            <w:bottom w:val="none" w:sz="0" w:space="0" w:color="auto"/>
            <w:right w:val="none" w:sz="0" w:space="0" w:color="auto"/>
          </w:divBdr>
        </w:div>
        <w:div w:id="1651397112">
          <w:marLeft w:val="0"/>
          <w:marRight w:val="0"/>
          <w:marTop w:val="120"/>
          <w:marBottom w:val="0"/>
          <w:divBdr>
            <w:top w:val="none" w:sz="0" w:space="0" w:color="auto"/>
            <w:left w:val="none" w:sz="0" w:space="0" w:color="auto"/>
            <w:bottom w:val="none" w:sz="0" w:space="0" w:color="auto"/>
            <w:right w:val="none" w:sz="0" w:space="0" w:color="auto"/>
          </w:divBdr>
        </w:div>
        <w:div w:id="614365485">
          <w:marLeft w:val="0"/>
          <w:marRight w:val="0"/>
          <w:marTop w:val="120"/>
          <w:marBottom w:val="0"/>
          <w:divBdr>
            <w:top w:val="none" w:sz="0" w:space="0" w:color="auto"/>
            <w:left w:val="none" w:sz="0" w:space="0" w:color="auto"/>
            <w:bottom w:val="none" w:sz="0" w:space="0" w:color="auto"/>
            <w:right w:val="none" w:sz="0" w:space="0" w:color="auto"/>
          </w:divBdr>
        </w:div>
      </w:divsChild>
    </w:div>
    <w:div w:id="1841383830">
      <w:bodyDiv w:val="1"/>
      <w:marLeft w:val="0"/>
      <w:marRight w:val="0"/>
      <w:marTop w:val="0"/>
      <w:marBottom w:val="0"/>
      <w:divBdr>
        <w:top w:val="none" w:sz="0" w:space="0" w:color="auto"/>
        <w:left w:val="none" w:sz="0" w:space="0" w:color="auto"/>
        <w:bottom w:val="none" w:sz="0" w:space="0" w:color="auto"/>
        <w:right w:val="none" w:sz="0" w:space="0" w:color="auto"/>
      </w:divBdr>
      <w:divsChild>
        <w:div w:id="837044008">
          <w:marLeft w:val="0"/>
          <w:marRight w:val="0"/>
          <w:marTop w:val="120"/>
          <w:marBottom w:val="0"/>
          <w:divBdr>
            <w:top w:val="none" w:sz="0" w:space="0" w:color="auto"/>
            <w:left w:val="none" w:sz="0" w:space="0" w:color="auto"/>
            <w:bottom w:val="none" w:sz="0" w:space="0" w:color="auto"/>
            <w:right w:val="none" w:sz="0" w:space="0" w:color="auto"/>
          </w:divBdr>
        </w:div>
      </w:divsChild>
    </w:div>
    <w:div w:id="1841893274">
      <w:bodyDiv w:val="1"/>
      <w:marLeft w:val="0"/>
      <w:marRight w:val="0"/>
      <w:marTop w:val="0"/>
      <w:marBottom w:val="0"/>
      <w:divBdr>
        <w:top w:val="none" w:sz="0" w:space="0" w:color="auto"/>
        <w:left w:val="none" w:sz="0" w:space="0" w:color="auto"/>
        <w:bottom w:val="none" w:sz="0" w:space="0" w:color="auto"/>
        <w:right w:val="none" w:sz="0" w:space="0" w:color="auto"/>
      </w:divBdr>
      <w:divsChild>
        <w:div w:id="1485009841">
          <w:marLeft w:val="0"/>
          <w:marRight w:val="0"/>
          <w:marTop w:val="120"/>
          <w:marBottom w:val="0"/>
          <w:divBdr>
            <w:top w:val="none" w:sz="0" w:space="0" w:color="auto"/>
            <w:left w:val="none" w:sz="0" w:space="0" w:color="auto"/>
            <w:bottom w:val="none" w:sz="0" w:space="0" w:color="auto"/>
            <w:right w:val="none" w:sz="0" w:space="0" w:color="auto"/>
          </w:divBdr>
        </w:div>
      </w:divsChild>
    </w:div>
    <w:div w:id="1843083517">
      <w:bodyDiv w:val="1"/>
      <w:marLeft w:val="0"/>
      <w:marRight w:val="0"/>
      <w:marTop w:val="0"/>
      <w:marBottom w:val="0"/>
      <w:divBdr>
        <w:top w:val="none" w:sz="0" w:space="0" w:color="auto"/>
        <w:left w:val="none" w:sz="0" w:space="0" w:color="auto"/>
        <w:bottom w:val="none" w:sz="0" w:space="0" w:color="auto"/>
        <w:right w:val="none" w:sz="0" w:space="0" w:color="auto"/>
      </w:divBdr>
      <w:divsChild>
        <w:div w:id="2087915625">
          <w:marLeft w:val="0"/>
          <w:marRight w:val="0"/>
          <w:marTop w:val="0"/>
          <w:marBottom w:val="0"/>
          <w:divBdr>
            <w:top w:val="none" w:sz="0" w:space="0" w:color="auto"/>
            <w:left w:val="none" w:sz="0" w:space="0" w:color="auto"/>
            <w:bottom w:val="none" w:sz="0" w:space="0" w:color="auto"/>
            <w:right w:val="none" w:sz="0" w:space="0" w:color="auto"/>
          </w:divBdr>
          <w:divsChild>
            <w:div w:id="106312384">
              <w:marLeft w:val="0"/>
              <w:marRight w:val="0"/>
              <w:marTop w:val="0"/>
              <w:marBottom w:val="0"/>
              <w:divBdr>
                <w:top w:val="none" w:sz="0" w:space="0" w:color="auto"/>
                <w:left w:val="none" w:sz="0" w:space="0" w:color="auto"/>
                <w:bottom w:val="none" w:sz="0" w:space="0" w:color="auto"/>
                <w:right w:val="none" w:sz="0" w:space="0" w:color="auto"/>
              </w:divBdr>
            </w:div>
          </w:divsChild>
        </w:div>
        <w:div w:id="1361735263">
          <w:marLeft w:val="0"/>
          <w:marRight w:val="0"/>
          <w:marTop w:val="0"/>
          <w:marBottom w:val="0"/>
          <w:divBdr>
            <w:top w:val="none" w:sz="0" w:space="0" w:color="auto"/>
            <w:left w:val="none" w:sz="0" w:space="0" w:color="auto"/>
            <w:bottom w:val="none" w:sz="0" w:space="0" w:color="auto"/>
            <w:right w:val="none" w:sz="0" w:space="0" w:color="auto"/>
          </w:divBdr>
          <w:divsChild>
            <w:div w:id="6988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1719">
      <w:bodyDiv w:val="1"/>
      <w:marLeft w:val="0"/>
      <w:marRight w:val="0"/>
      <w:marTop w:val="0"/>
      <w:marBottom w:val="0"/>
      <w:divBdr>
        <w:top w:val="none" w:sz="0" w:space="0" w:color="auto"/>
        <w:left w:val="none" w:sz="0" w:space="0" w:color="auto"/>
        <w:bottom w:val="none" w:sz="0" w:space="0" w:color="auto"/>
        <w:right w:val="none" w:sz="0" w:space="0" w:color="auto"/>
      </w:divBdr>
    </w:div>
    <w:div w:id="1846163739">
      <w:bodyDiv w:val="1"/>
      <w:marLeft w:val="0"/>
      <w:marRight w:val="0"/>
      <w:marTop w:val="0"/>
      <w:marBottom w:val="0"/>
      <w:divBdr>
        <w:top w:val="none" w:sz="0" w:space="0" w:color="auto"/>
        <w:left w:val="none" w:sz="0" w:space="0" w:color="auto"/>
        <w:bottom w:val="none" w:sz="0" w:space="0" w:color="auto"/>
        <w:right w:val="none" w:sz="0" w:space="0" w:color="auto"/>
      </w:divBdr>
      <w:divsChild>
        <w:div w:id="1350983447">
          <w:marLeft w:val="0"/>
          <w:marRight w:val="0"/>
          <w:marTop w:val="120"/>
          <w:marBottom w:val="0"/>
          <w:divBdr>
            <w:top w:val="none" w:sz="0" w:space="0" w:color="auto"/>
            <w:left w:val="none" w:sz="0" w:space="0" w:color="auto"/>
            <w:bottom w:val="none" w:sz="0" w:space="0" w:color="auto"/>
            <w:right w:val="none" w:sz="0" w:space="0" w:color="auto"/>
          </w:divBdr>
        </w:div>
        <w:div w:id="228345323">
          <w:marLeft w:val="0"/>
          <w:marRight w:val="0"/>
          <w:marTop w:val="120"/>
          <w:marBottom w:val="0"/>
          <w:divBdr>
            <w:top w:val="none" w:sz="0" w:space="0" w:color="auto"/>
            <w:left w:val="none" w:sz="0" w:space="0" w:color="auto"/>
            <w:bottom w:val="none" w:sz="0" w:space="0" w:color="auto"/>
            <w:right w:val="none" w:sz="0" w:space="0" w:color="auto"/>
          </w:divBdr>
        </w:div>
      </w:divsChild>
    </w:div>
    <w:div w:id="1846480628">
      <w:bodyDiv w:val="1"/>
      <w:marLeft w:val="0"/>
      <w:marRight w:val="0"/>
      <w:marTop w:val="0"/>
      <w:marBottom w:val="0"/>
      <w:divBdr>
        <w:top w:val="none" w:sz="0" w:space="0" w:color="auto"/>
        <w:left w:val="none" w:sz="0" w:space="0" w:color="auto"/>
        <w:bottom w:val="none" w:sz="0" w:space="0" w:color="auto"/>
        <w:right w:val="none" w:sz="0" w:space="0" w:color="auto"/>
      </w:divBdr>
    </w:div>
    <w:div w:id="1847210205">
      <w:bodyDiv w:val="1"/>
      <w:marLeft w:val="0"/>
      <w:marRight w:val="0"/>
      <w:marTop w:val="0"/>
      <w:marBottom w:val="0"/>
      <w:divBdr>
        <w:top w:val="none" w:sz="0" w:space="0" w:color="auto"/>
        <w:left w:val="none" w:sz="0" w:space="0" w:color="auto"/>
        <w:bottom w:val="none" w:sz="0" w:space="0" w:color="auto"/>
        <w:right w:val="none" w:sz="0" w:space="0" w:color="auto"/>
      </w:divBdr>
    </w:div>
    <w:div w:id="1850292394">
      <w:bodyDiv w:val="1"/>
      <w:marLeft w:val="0"/>
      <w:marRight w:val="0"/>
      <w:marTop w:val="0"/>
      <w:marBottom w:val="0"/>
      <w:divBdr>
        <w:top w:val="none" w:sz="0" w:space="0" w:color="auto"/>
        <w:left w:val="none" w:sz="0" w:space="0" w:color="auto"/>
        <w:bottom w:val="none" w:sz="0" w:space="0" w:color="auto"/>
        <w:right w:val="none" w:sz="0" w:space="0" w:color="auto"/>
      </w:divBdr>
      <w:divsChild>
        <w:div w:id="1021778383">
          <w:marLeft w:val="0"/>
          <w:marRight w:val="0"/>
          <w:marTop w:val="120"/>
          <w:marBottom w:val="0"/>
          <w:divBdr>
            <w:top w:val="none" w:sz="0" w:space="0" w:color="auto"/>
            <w:left w:val="none" w:sz="0" w:space="0" w:color="auto"/>
            <w:bottom w:val="none" w:sz="0" w:space="0" w:color="auto"/>
            <w:right w:val="none" w:sz="0" w:space="0" w:color="auto"/>
          </w:divBdr>
        </w:div>
        <w:div w:id="893152750">
          <w:marLeft w:val="0"/>
          <w:marRight w:val="0"/>
          <w:marTop w:val="120"/>
          <w:marBottom w:val="0"/>
          <w:divBdr>
            <w:top w:val="none" w:sz="0" w:space="0" w:color="auto"/>
            <w:left w:val="none" w:sz="0" w:space="0" w:color="auto"/>
            <w:bottom w:val="none" w:sz="0" w:space="0" w:color="auto"/>
            <w:right w:val="none" w:sz="0" w:space="0" w:color="auto"/>
          </w:divBdr>
        </w:div>
      </w:divsChild>
    </w:div>
    <w:div w:id="1850825304">
      <w:bodyDiv w:val="1"/>
      <w:marLeft w:val="0"/>
      <w:marRight w:val="0"/>
      <w:marTop w:val="0"/>
      <w:marBottom w:val="0"/>
      <w:divBdr>
        <w:top w:val="none" w:sz="0" w:space="0" w:color="auto"/>
        <w:left w:val="none" w:sz="0" w:space="0" w:color="auto"/>
        <w:bottom w:val="none" w:sz="0" w:space="0" w:color="auto"/>
        <w:right w:val="none" w:sz="0" w:space="0" w:color="auto"/>
      </w:divBdr>
    </w:div>
    <w:div w:id="1850825680">
      <w:bodyDiv w:val="1"/>
      <w:marLeft w:val="0"/>
      <w:marRight w:val="0"/>
      <w:marTop w:val="0"/>
      <w:marBottom w:val="0"/>
      <w:divBdr>
        <w:top w:val="none" w:sz="0" w:space="0" w:color="auto"/>
        <w:left w:val="none" w:sz="0" w:space="0" w:color="auto"/>
        <w:bottom w:val="none" w:sz="0" w:space="0" w:color="auto"/>
        <w:right w:val="none" w:sz="0" w:space="0" w:color="auto"/>
      </w:divBdr>
      <w:divsChild>
        <w:div w:id="1168443043">
          <w:marLeft w:val="0"/>
          <w:marRight w:val="0"/>
          <w:marTop w:val="0"/>
          <w:marBottom w:val="0"/>
          <w:divBdr>
            <w:top w:val="none" w:sz="0" w:space="0" w:color="auto"/>
            <w:left w:val="none" w:sz="0" w:space="0" w:color="auto"/>
            <w:bottom w:val="none" w:sz="0" w:space="0" w:color="auto"/>
            <w:right w:val="none" w:sz="0" w:space="0" w:color="auto"/>
          </w:divBdr>
          <w:divsChild>
            <w:div w:id="1723557256">
              <w:marLeft w:val="0"/>
              <w:marRight w:val="0"/>
              <w:marTop w:val="0"/>
              <w:marBottom w:val="0"/>
              <w:divBdr>
                <w:top w:val="none" w:sz="0" w:space="0" w:color="auto"/>
                <w:left w:val="none" w:sz="0" w:space="0" w:color="auto"/>
                <w:bottom w:val="none" w:sz="0" w:space="0" w:color="auto"/>
                <w:right w:val="none" w:sz="0" w:space="0" w:color="auto"/>
              </w:divBdr>
            </w:div>
          </w:divsChild>
        </w:div>
        <w:div w:id="865213828">
          <w:marLeft w:val="0"/>
          <w:marRight w:val="0"/>
          <w:marTop w:val="0"/>
          <w:marBottom w:val="0"/>
          <w:divBdr>
            <w:top w:val="none" w:sz="0" w:space="0" w:color="auto"/>
            <w:left w:val="none" w:sz="0" w:space="0" w:color="auto"/>
            <w:bottom w:val="none" w:sz="0" w:space="0" w:color="auto"/>
            <w:right w:val="none" w:sz="0" w:space="0" w:color="auto"/>
          </w:divBdr>
          <w:divsChild>
            <w:div w:id="11813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599">
      <w:bodyDiv w:val="1"/>
      <w:marLeft w:val="0"/>
      <w:marRight w:val="0"/>
      <w:marTop w:val="0"/>
      <w:marBottom w:val="0"/>
      <w:divBdr>
        <w:top w:val="none" w:sz="0" w:space="0" w:color="auto"/>
        <w:left w:val="none" w:sz="0" w:space="0" w:color="auto"/>
        <w:bottom w:val="none" w:sz="0" w:space="0" w:color="auto"/>
        <w:right w:val="none" w:sz="0" w:space="0" w:color="auto"/>
      </w:divBdr>
    </w:div>
    <w:div w:id="1852453968">
      <w:bodyDiv w:val="1"/>
      <w:marLeft w:val="0"/>
      <w:marRight w:val="0"/>
      <w:marTop w:val="0"/>
      <w:marBottom w:val="0"/>
      <w:divBdr>
        <w:top w:val="none" w:sz="0" w:space="0" w:color="auto"/>
        <w:left w:val="none" w:sz="0" w:space="0" w:color="auto"/>
        <w:bottom w:val="none" w:sz="0" w:space="0" w:color="auto"/>
        <w:right w:val="none" w:sz="0" w:space="0" w:color="auto"/>
      </w:divBdr>
      <w:divsChild>
        <w:div w:id="477646222">
          <w:marLeft w:val="0"/>
          <w:marRight w:val="0"/>
          <w:marTop w:val="120"/>
          <w:marBottom w:val="0"/>
          <w:divBdr>
            <w:top w:val="none" w:sz="0" w:space="0" w:color="auto"/>
            <w:left w:val="none" w:sz="0" w:space="0" w:color="auto"/>
            <w:bottom w:val="none" w:sz="0" w:space="0" w:color="auto"/>
            <w:right w:val="none" w:sz="0" w:space="0" w:color="auto"/>
          </w:divBdr>
        </w:div>
      </w:divsChild>
    </w:div>
    <w:div w:id="1854955940">
      <w:bodyDiv w:val="1"/>
      <w:marLeft w:val="0"/>
      <w:marRight w:val="0"/>
      <w:marTop w:val="0"/>
      <w:marBottom w:val="0"/>
      <w:divBdr>
        <w:top w:val="none" w:sz="0" w:space="0" w:color="auto"/>
        <w:left w:val="none" w:sz="0" w:space="0" w:color="auto"/>
        <w:bottom w:val="none" w:sz="0" w:space="0" w:color="auto"/>
        <w:right w:val="none" w:sz="0" w:space="0" w:color="auto"/>
      </w:divBdr>
      <w:divsChild>
        <w:div w:id="627392736">
          <w:marLeft w:val="0"/>
          <w:marRight w:val="0"/>
          <w:marTop w:val="120"/>
          <w:marBottom w:val="0"/>
          <w:divBdr>
            <w:top w:val="none" w:sz="0" w:space="0" w:color="auto"/>
            <w:left w:val="none" w:sz="0" w:space="0" w:color="auto"/>
            <w:bottom w:val="none" w:sz="0" w:space="0" w:color="auto"/>
            <w:right w:val="none" w:sz="0" w:space="0" w:color="auto"/>
          </w:divBdr>
        </w:div>
      </w:divsChild>
    </w:div>
    <w:div w:id="1857427125">
      <w:bodyDiv w:val="1"/>
      <w:marLeft w:val="0"/>
      <w:marRight w:val="0"/>
      <w:marTop w:val="0"/>
      <w:marBottom w:val="0"/>
      <w:divBdr>
        <w:top w:val="none" w:sz="0" w:space="0" w:color="auto"/>
        <w:left w:val="none" w:sz="0" w:space="0" w:color="auto"/>
        <w:bottom w:val="none" w:sz="0" w:space="0" w:color="auto"/>
        <w:right w:val="none" w:sz="0" w:space="0" w:color="auto"/>
      </w:divBdr>
      <w:divsChild>
        <w:div w:id="1720593150">
          <w:marLeft w:val="0"/>
          <w:marRight w:val="0"/>
          <w:marTop w:val="0"/>
          <w:marBottom w:val="0"/>
          <w:divBdr>
            <w:top w:val="none" w:sz="0" w:space="0" w:color="auto"/>
            <w:left w:val="none" w:sz="0" w:space="0" w:color="auto"/>
            <w:bottom w:val="none" w:sz="0" w:space="0" w:color="auto"/>
            <w:right w:val="none" w:sz="0" w:space="0" w:color="auto"/>
          </w:divBdr>
          <w:divsChild>
            <w:div w:id="1348825656">
              <w:marLeft w:val="0"/>
              <w:marRight w:val="0"/>
              <w:marTop w:val="0"/>
              <w:marBottom w:val="0"/>
              <w:divBdr>
                <w:top w:val="none" w:sz="0" w:space="0" w:color="auto"/>
                <w:left w:val="none" w:sz="0" w:space="0" w:color="auto"/>
                <w:bottom w:val="none" w:sz="0" w:space="0" w:color="auto"/>
                <w:right w:val="none" w:sz="0" w:space="0" w:color="auto"/>
              </w:divBdr>
              <w:divsChild>
                <w:div w:id="2092190143">
                  <w:marLeft w:val="0"/>
                  <w:marRight w:val="0"/>
                  <w:marTop w:val="0"/>
                  <w:marBottom w:val="0"/>
                  <w:divBdr>
                    <w:top w:val="none" w:sz="0" w:space="0" w:color="auto"/>
                    <w:left w:val="none" w:sz="0" w:space="0" w:color="auto"/>
                    <w:bottom w:val="none" w:sz="0" w:space="0" w:color="auto"/>
                    <w:right w:val="none" w:sz="0" w:space="0" w:color="auto"/>
                  </w:divBdr>
                  <w:divsChild>
                    <w:div w:id="41681036">
                      <w:marLeft w:val="-180"/>
                      <w:marRight w:val="-180"/>
                      <w:marTop w:val="0"/>
                      <w:marBottom w:val="0"/>
                      <w:divBdr>
                        <w:top w:val="none" w:sz="0" w:space="0" w:color="auto"/>
                        <w:left w:val="none" w:sz="0" w:space="0" w:color="auto"/>
                        <w:bottom w:val="none" w:sz="0" w:space="0" w:color="auto"/>
                        <w:right w:val="none" w:sz="0" w:space="0" w:color="auto"/>
                      </w:divBdr>
                      <w:divsChild>
                        <w:div w:id="1963076154">
                          <w:marLeft w:val="0"/>
                          <w:marRight w:val="0"/>
                          <w:marTop w:val="0"/>
                          <w:marBottom w:val="0"/>
                          <w:divBdr>
                            <w:top w:val="none" w:sz="0" w:space="0" w:color="auto"/>
                            <w:left w:val="none" w:sz="0" w:space="0" w:color="auto"/>
                            <w:bottom w:val="none" w:sz="0" w:space="0" w:color="auto"/>
                            <w:right w:val="none" w:sz="0" w:space="0" w:color="auto"/>
                          </w:divBdr>
                          <w:divsChild>
                            <w:div w:id="1636251975">
                              <w:marLeft w:val="0"/>
                              <w:marRight w:val="0"/>
                              <w:marTop w:val="0"/>
                              <w:marBottom w:val="0"/>
                              <w:divBdr>
                                <w:top w:val="none" w:sz="0" w:space="0" w:color="auto"/>
                                <w:left w:val="none" w:sz="0" w:space="0" w:color="auto"/>
                                <w:bottom w:val="none" w:sz="0" w:space="0" w:color="auto"/>
                                <w:right w:val="none" w:sz="0" w:space="0" w:color="auto"/>
                              </w:divBdr>
                              <w:divsChild>
                                <w:div w:id="1415081097">
                                  <w:marLeft w:val="0"/>
                                  <w:marRight w:val="0"/>
                                  <w:marTop w:val="0"/>
                                  <w:marBottom w:val="0"/>
                                  <w:divBdr>
                                    <w:top w:val="none" w:sz="0" w:space="0" w:color="auto"/>
                                    <w:left w:val="none" w:sz="0" w:space="0" w:color="auto"/>
                                    <w:bottom w:val="none" w:sz="0" w:space="0" w:color="auto"/>
                                    <w:right w:val="none" w:sz="0" w:space="0" w:color="auto"/>
                                  </w:divBdr>
                                  <w:divsChild>
                                    <w:div w:id="1815369156">
                                      <w:marLeft w:val="0"/>
                                      <w:marRight w:val="0"/>
                                      <w:marTop w:val="0"/>
                                      <w:marBottom w:val="576"/>
                                      <w:divBdr>
                                        <w:top w:val="none" w:sz="0" w:space="0" w:color="auto"/>
                                        <w:left w:val="none" w:sz="0" w:space="0" w:color="auto"/>
                                        <w:bottom w:val="none" w:sz="0" w:space="0" w:color="auto"/>
                                        <w:right w:val="none" w:sz="0" w:space="0" w:color="auto"/>
                                      </w:divBdr>
                                      <w:divsChild>
                                        <w:div w:id="1771464257">
                                          <w:marLeft w:val="0"/>
                                          <w:marRight w:val="0"/>
                                          <w:marTop w:val="0"/>
                                          <w:marBottom w:val="0"/>
                                          <w:divBdr>
                                            <w:top w:val="none" w:sz="0" w:space="0" w:color="auto"/>
                                            <w:left w:val="none" w:sz="0" w:space="0" w:color="auto"/>
                                            <w:bottom w:val="none" w:sz="0" w:space="0" w:color="auto"/>
                                            <w:right w:val="none" w:sz="0" w:space="0" w:color="auto"/>
                                          </w:divBdr>
                                          <w:divsChild>
                                            <w:div w:id="583689636">
                                              <w:marLeft w:val="0"/>
                                              <w:marRight w:val="0"/>
                                              <w:marTop w:val="0"/>
                                              <w:marBottom w:val="0"/>
                                              <w:divBdr>
                                                <w:top w:val="none" w:sz="0" w:space="0" w:color="auto"/>
                                                <w:left w:val="none" w:sz="0" w:space="0" w:color="auto"/>
                                                <w:bottom w:val="none" w:sz="0" w:space="0" w:color="auto"/>
                                                <w:right w:val="none" w:sz="0" w:space="0" w:color="auto"/>
                                              </w:divBdr>
                                              <w:divsChild>
                                                <w:div w:id="1020160805">
                                                  <w:marLeft w:val="0"/>
                                                  <w:marRight w:val="0"/>
                                                  <w:marTop w:val="0"/>
                                                  <w:marBottom w:val="0"/>
                                                  <w:divBdr>
                                                    <w:top w:val="none" w:sz="0" w:space="0" w:color="auto"/>
                                                    <w:left w:val="none" w:sz="0" w:space="0" w:color="auto"/>
                                                    <w:bottom w:val="none" w:sz="0" w:space="0" w:color="auto"/>
                                                    <w:right w:val="none" w:sz="0" w:space="0" w:color="auto"/>
                                                  </w:divBdr>
                                                  <w:divsChild>
                                                    <w:div w:id="12927015">
                                                      <w:marLeft w:val="0"/>
                                                      <w:marRight w:val="0"/>
                                                      <w:marTop w:val="0"/>
                                                      <w:marBottom w:val="0"/>
                                                      <w:divBdr>
                                                        <w:top w:val="none" w:sz="0" w:space="0" w:color="auto"/>
                                                        <w:left w:val="none" w:sz="0" w:space="0" w:color="auto"/>
                                                        <w:bottom w:val="none" w:sz="0" w:space="0" w:color="auto"/>
                                                        <w:right w:val="none" w:sz="0" w:space="0" w:color="auto"/>
                                                      </w:divBdr>
                                                      <w:divsChild>
                                                        <w:div w:id="2099476979">
                                                          <w:marLeft w:val="0"/>
                                                          <w:marRight w:val="0"/>
                                                          <w:marTop w:val="0"/>
                                                          <w:marBottom w:val="84"/>
                                                          <w:divBdr>
                                                            <w:top w:val="none" w:sz="0" w:space="0" w:color="auto"/>
                                                            <w:left w:val="none" w:sz="0" w:space="0" w:color="auto"/>
                                                            <w:bottom w:val="none" w:sz="0" w:space="0" w:color="auto"/>
                                                            <w:right w:val="none" w:sz="0" w:space="0" w:color="auto"/>
                                                          </w:divBdr>
                                                        </w:div>
                                                        <w:div w:id="5079120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88930661">
                                              <w:marLeft w:val="0"/>
                                              <w:marRight w:val="0"/>
                                              <w:marTop w:val="0"/>
                                              <w:marBottom w:val="0"/>
                                              <w:divBdr>
                                                <w:top w:val="none" w:sz="0" w:space="0" w:color="auto"/>
                                                <w:left w:val="none" w:sz="0" w:space="0" w:color="auto"/>
                                                <w:bottom w:val="none" w:sz="0" w:space="0" w:color="auto"/>
                                                <w:right w:val="none" w:sz="0" w:space="0" w:color="auto"/>
                                              </w:divBdr>
                                              <w:divsChild>
                                                <w:div w:id="231087964">
                                                  <w:marLeft w:val="0"/>
                                                  <w:marRight w:val="0"/>
                                                  <w:marTop w:val="0"/>
                                                  <w:marBottom w:val="0"/>
                                                  <w:divBdr>
                                                    <w:top w:val="none" w:sz="0" w:space="0" w:color="auto"/>
                                                    <w:left w:val="none" w:sz="0" w:space="0" w:color="auto"/>
                                                    <w:bottom w:val="none" w:sz="0" w:space="0" w:color="auto"/>
                                                    <w:right w:val="none" w:sz="0" w:space="0" w:color="auto"/>
                                                  </w:divBdr>
                                                  <w:divsChild>
                                                    <w:div w:id="1792553924">
                                                      <w:marLeft w:val="0"/>
                                                      <w:marRight w:val="0"/>
                                                      <w:marTop w:val="0"/>
                                                      <w:marBottom w:val="0"/>
                                                      <w:divBdr>
                                                        <w:top w:val="none" w:sz="0" w:space="0" w:color="auto"/>
                                                        <w:left w:val="none" w:sz="0" w:space="0" w:color="auto"/>
                                                        <w:bottom w:val="none" w:sz="0" w:space="0" w:color="auto"/>
                                                        <w:right w:val="none" w:sz="0" w:space="0" w:color="auto"/>
                                                      </w:divBdr>
                                                      <w:divsChild>
                                                        <w:div w:id="1735852709">
                                                          <w:marLeft w:val="0"/>
                                                          <w:marRight w:val="0"/>
                                                          <w:marTop w:val="0"/>
                                                          <w:marBottom w:val="84"/>
                                                          <w:divBdr>
                                                            <w:top w:val="none" w:sz="0" w:space="0" w:color="auto"/>
                                                            <w:left w:val="none" w:sz="0" w:space="0" w:color="auto"/>
                                                            <w:bottom w:val="none" w:sz="0" w:space="0" w:color="auto"/>
                                                            <w:right w:val="none" w:sz="0" w:space="0" w:color="auto"/>
                                                          </w:divBdr>
                                                        </w:div>
                                                        <w:div w:id="183286484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18813919">
                                              <w:marLeft w:val="0"/>
                                              <w:marRight w:val="0"/>
                                              <w:marTop w:val="0"/>
                                              <w:marBottom w:val="0"/>
                                              <w:divBdr>
                                                <w:top w:val="none" w:sz="0" w:space="0" w:color="auto"/>
                                                <w:left w:val="none" w:sz="0" w:space="0" w:color="auto"/>
                                                <w:bottom w:val="none" w:sz="0" w:space="0" w:color="auto"/>
                                                <w:right w:val="none" w:sz="0" w:space="0" w:color="auto"/>
                                              </w:divBdr>
                                              <w:divsChild>
                                                <w:div w:id="2044940109">
                                                  <w:marLeft w:val="0"/>
                                                  <w:marRight w:val="0"/>
                                                  <w:marTop w:val="0"/>
                                                  <w:marBottom w:val="0"/>
                                                  <w:divBdr>
                                                    <w:top w:val="none" w:sz="0" w:space="0" w:color="auto"/>
                                                    <w:left w:val="none" w:sz="0" w:space="0" w:color="auto"/>
                                                    <w:bottom w:val="none" w:sz="0" w:space="0" w:color="auto"/>
                                                    <w:right w:val="none" w:sz="0" w:space="0" w:color="auto"/>
                                                  </w:divBdr>
                                                  <w:divsChild>
                                                    <w:div w:id="430205566">
                                                      <w:marLeft w:val="0"/>
                                                      <w:marRight w:val="0"/>
                                                      <w:marTop w:val="0"/>
                                                      <w:marBottom w:val="0"/>
                                                      <w:divBdr>
                                                        <w:top w:val="none" w:sz="0" w:space="0" w:color="auto"/>
                                                        <w:left w:val="none" w:sz="0" w:space="0" w:color="auto"/>
                                                        <w:bottom w:val="none" w:sz="0" w:space="0" w:color="auto"/>
                                                        <w:right w:val="none" w:sz="0" w:space="0" w:color="auto"/>
                                                      </w:divBdr>
                                                      <w:divsChild>
                                                        <w:div w:id="1996102761">
                                                          <w:marLeft w:val="0"/>
                                                          <w:marRight w:val="0"/>
                                                          <w:marTop w:val="0"/>
                                                          <w:marBottom w:val="84"/>
                                                          <w:divBdr>
                                                            <w:top w:val="none" w:sz="0" w:space="0" w:color="auto"/>
                                                            <w:left w:val="none" w:sz="0" w:space="0" w:color="auto"/>
                                                            <w:bottom w:val="none" w:sz="0" w:space="0" w:color="auto"/>
                                                            <w:right w:val="none" w:sz="0" w:space="0" w:color="auto"/>
                                                          </w:divBdr>
                                                        </w:div>
                                                        <w:div w:id="20775124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769272">
      <w:bodyDiv w:val="1"/>
      <w:marLeft w:val="0"/>
      <w:marRight w:val="0"/>
      <w:marTop w:val="0"/>
      <w:marBottom w:val="0"/>
      <w:divBdr>
        <w:top w:val="none" w:sz="0" w:space="0" w:color="auto"/>
        <w:left w:val="none" w:sz="0" w:space="0" w:color="auto"/>
        <w:bottom w:val="none" w:sz="0" w:space="0" w:color="auto"/>
        <w:right w:val="none" w:sz="0" w:space="0" w:color="auto"/>
      </w:divBdr>
    </w:div>
    <w:div w:id="1858929890">
      <w:bodyDiv w:val="1"/>
      <w:marLeft w:val="0"/>
      <w:marRight w:val="0"/>
      <w:marTop w:val="0"/>
      <w:marBottom w:val="0"/>
      <w:divBdr>
        <w:top w:val="none" w:sz="0" w:space="0" w:color="auto"/>
        <w:left w:val="none" w:sz="0" w:space="0" w:color="auto"/>
        <w:bottom w:val="none" w:sz="0" w:space="0" w:color="auto"/>
        <w:right w:val="none" w:sz="0" w:space="0" w:color="auto"/>
      </w:divBdr>
      <w:divsChild>
        <w:div w:id="457996013">
          <w:marLeft w:val="0"/>
          <w:marRight w:val="0"/>
          <w:marTop w:val="120"/>
          <w:marBottom w:val="0"/>
          <w:divBdr>
            <w:top w:val="none" w:sz="0" w:space="0" w:color="auto"/>
            <w:left w:val="none" w:sz="0" w:space="0" w:color="auto"/>
            <w:bottom w:val="none" w:sz="0" w:space="0" w:color="auto"/>
            <w:right w:val="none" w:sz="0" w:space="0" w:color="auto"/>
          </w:divBdr>
        </w:div>
        <w:div w:id="136846477">
          <w:marLeft w:val="0"/>
          <w:marRight w:val="0"/>
          <w:marTop w:val="120"/>
          <w:marBottom w:val="0"/>
          <w:divBdr>
            <w:top w:val="none" w:sz="0" w:space="0" w:color="auto"/>
            <w:left w:val="none" w:sz="0" w:space="0" w:color="auto"/>
            <w:bottom w:val="none" w:sz="0" w:space="0" w:color="auto"/>
            <w:right w:val="none" w:sz="0" w:space="0" w:color="auto"/>
          </w:divBdr>
        </w:div>
      </w:divsChild>
    </w:div>
    <w:div w:id="1859269081">
      <w:bodyDiv w:val="1"/>
      <w:marLeft w:val="0"/>
      <w:marRight w:val="0"/>
      <w:marTop w:val="0"/>
      <w:marBottom w:val="0"/>
      <w:divBdr>
        <w:top w:val="none" w:sz="0" w:space="0" w:color="auto"/>
        <w:left w:val="none" w:sz="0" w:space="0" w:color="auto"/>
        <w:bottom w:val="none" w:sz="0" w:space="0" w:color="auto"/>
        <w:right w:val="none" w:sz="0" w:space="0" w:color="auto"/>
      </w:divBdr>
    </w:div>
    <w:div w:id="1859388765">
      <w:bodyDiv w:val="1"/>
      <w:marLeft w:val="0"/>
      <w:marRight w:val="0"/>
      <w:marTop w:val="0"/>
      <w:marBottom w:val="0"/>
      <w:divBdr>
        <w:top w:val="none" w:sz="0" w:space="0" w:color="auto"/>
        <w:left w:val="none" w:sz="0" w:space="0" w:color="auto"/>
        <w:bottom w:val="none" w:sz="0" w:space="0" w:color="auto"/>
        <w:right w:val="none" w:sz="0" w:space="0" w:color="auto"/>
      </w:divBdr>
      <w:divsChild>
        <w:div w:id="1495610038">
          <w:marLeft w:val="0"/>
          <w:marRight w:val="0"/>
          <w:marTop w:val="120"/>
          <w:marBottom w:val="0"/>
          <w:divBdr>
            <w:top w:val="none" w:sz="0" w:space="0" w:color="auto"/>
            <w:left w:val="none" w:sz="0" w:space="0" w:color="auto"/>
            <w:bottom w:val="none" w:sz="0" w:space="0" w:color="auto"/>
            <w:right w:val="none" w:sz="0" w:space="0" w:color="auto"/>
          </w:divBdr>
        </w:div>
        <w:div w:id="623736742">
          <w:marLeft w:val="0"/>
          <w:marRight w:val="0"/>
          <w:marTop w:val="120"/>
          <w:marBottom w:val="0"/>
          <w:divBdr>
            <w:top w:val="none" w:sz="0" w:space="0" w:color="auto"/>
            <w:left w:val="none" w:sz="0" w:space="0" w:color="auto"/>
            <w:bottom w:val="none" w:sz="0" w:space="0" w:color="auto"/>
            <w:right w:val="none" w:sz="0" w:space="0" w:color="auto"/>
          </w:divBdr>
        </w:div>
        <w:div w:id="648480107">
          <w:marLeft w:val="0"/>
          <w:marRight w:val="0"/>
          <w:marTop w:val="120"/>
          <w:marBottom w:val="0"/>
          <w:divBdr>
            <w:top w:val="none" w:sz="0" w:space="0" w:color="auto"/>
            <w:left w:val="none" w:sz="0" w:space="0" w:color="auto"/>
            <w:bottom w:val="none" w:sz="0" w:space="0" w:color="auto"/>
            <w:right w:val="none" w:sz="0" w:space="0" w:color="auto"/>
          </w:divBdr>
        </w:div>
      </w:divsChild>
    </w:div>
    <w:div w:id="1859807171">
      <w:bodyDiv w:val="1"/>
      <w:marLeft w:val="0"/>
      <w:marRight w:val="0"/>
      <w:marTop w:val="0"/>
      <w:marBottom w:val="0"/>
      <w:divBdr>
        <w:top w:val="none" w:sz="0" w:space="0" w:color="auto"/>
        <w:left w:val="none" w:sz="0" w:space="0" w:color="auto"/>
        <w:bottom w:val="none" w:sz="0" w:space="0" w:color="auto"/>
        <w:right w:val="none" w:sz="0" w:space="0" w:color="auto"/>
      </w:divBdr>
    </w:div>
    <w:div w:id="1859811604">
      <w:bodyDiv w:val="1"/>
      <w:marLeft w:val="0"/>
      <w:marRight w:val="0"/>
      <w:marTop w:val="0"/>
      <w:marBottom w:val="0"/>
      <w:divBdr>
        <w:top w:val="none" w:sz="0" w:space="0" w:color="auto"/>
        <w:left w:val="none" w:sz="0" w:space="0" w:color="auto"/>
        <w:bottom w:val="none" w:sz="0" w:space="0" w:color="auto"/>
        <w:right w:val="none" w:sz="0" w:space="0" w:color="auto"/>
      </w:divBdr>
      <w:divsChild>
        <w:div w:id="543521930">
          <w:marLeft w:val="0"/>
          <w:marRight w:val="0"/>
          <w:marTop w:val="120"/>
          <w:marBottom w:val="0"/>
          <w:divBdr>
            <w:top w:val="none" w:sz="0" w:space="0" w:color="auto"/>
            <w:left w:val="none" w:sz="0" w:space="0" w:color="auto"/>
            <w:bottom w:val="none" w:sz="0" w:space="0" w:color="auto"/>
            <w:right w:val="none" w:sz="0" w:space="0" w:color="auto"/>
          </w:divBdr>
        </w:div>
      </w:divsChild>
    </w:div>
    <w:div w:id="1860123121">
      <w:bodyDiv w:val="1"/>
      <w:marLeft w:val="0"/>
      <w:marRight w:val="0"/>
      <w:marTop w:val="0"/>
      <w:marBottom w:val="0"/>
      <w:divBdr>
        <w:top w:val="none" w:sz="0" w:space="0" w:color="auto"/>
        <w:left w:val="none" w:sz="0" w:space="0" w:color="auto"/>
        <w:bottom w:val="none" w:sz="0" w:space="0" w:color="auto"/>
        <w:right w:val="none" w:sz="0" w:space="0" w:color="auto"/>
      </w:divBdr>
      <w:divsChild>
        <w:div w:id="518276278">
          <w:marLeft w:val="0"/>
          <w:marRight w:val="0"/>
          <w:marTop w:val="120"/>
          <w:marBottom w:val="0"/>
          <w:divBdr>
            <w:top w:val="none" w:sz="0" w:space="0" w:color="auto"/>
            <w:left w:val="none" w:sz="0" w:space="0" w:color="auto"/>
            <w:bottom w:val="none" w:sz="0" w:space="0" w:color="auto"/>
            <w:right w:val="none" w:sz="0" w:space="0" w:color="auto"/>
          </w:divBdr>
        </w:div>
        <w:div w:id="329144057">
          <w:marLeft w:val="0"/>
          <w:marRight w:val="0"/>
          <w:marTop w:val="120"/>
          <w:marBottom w:val="0"/>
          <w:divBdr>
            <w:top w:val="none" w:sz="0" w:space="0" w:color="auto"/>
            <w:left w:val="none" w:sz="0" w:space="0" w:color="auto"/>
            <w:bottom w:val="none" w:sz="0" w:space="0" w:color="auto"/>
            <w:right w:val="none" w:sz="0" w:space="0" w:color="auto"/>
          </w:divBdr>
        </w:div>
        <w:div w:id="812064313">
          <w:marLeft w:val="0"/>
          <w:marRight w:val="0"/>
          <w:marTop w:val="120"/>
          <w:marBottom w:val="0"/>
          <w:divBdr>
            <w:top w:val="none" w:sz="0" w:space="0" w:color="auto"/>
            <w:left w:val="none" w:sz="0" w:space="0" w:color="auto"/>
            <w:bottom w:val="none" w:sz="0" w:space="0" w:color="auto"/>
            <w:right w:val="none" w:sz="0" w:space="0" w:color="auto"/>
          </w:divBdr>
        </w:div>
        <w:div w:id="2021349673">
          <w:marLeft w:val="0"/>
          <w:marRight w:val="0"/>
          <w:marTop w:val="120"/>
          <w:marBottom w:val="0"/>
          <w:divBdr>
            <w:top w:val="none" w:sz="0" w:space="0" w:color="auto"/>
            <w:left w:val="none" w:sz="0" w:space="0" w:color="auto"/>
            <w:bottom w:val="none" w:sz="0" w:space="0" w:color="auto"/>
            <w:right w:val="none" w:sz="0" w:space="0" w:color="auto"/>
          </w:divBdr>
        </w:div>
        <w:div w:id="693120755">
          <w:marLeft w:val="0"/>
          <w:marRight w:val="0"/>
          <w:marTop w:val="120"/>
          <w:marBottom w:val="0"/>
          <w:divBdr>
            <w:top w:val="none" w:sz="0" w:space="0" w:color="auto"/>
            <w:left w:val="none" w:sz="0" w:space="0" w:color="auto"/>
            <w:bottom w:val="none" w:sz="0" w:space="0" w:color="auto"/>
            <w:right w:val="none" w:sz="0" w:space="0" w:color="auto"/>
          </w:divBdr>
        </w:div>
        <w:div w:id="1176262698">
          <w:marLeft w:val="0"/>
          <w:marRight w:val="0"/>
          <w:marTop w:val="120"/>
          <w:marBottom w:val="0"/>
          <w:divBdr>
            <w:top w:val="none" w:sz="0" w:space="0" w:color="auto"/>
            <w:left w:val="none" w:sz="0" w:space="0" w:color="auto"/>
            <w:bottom w:val="none" w:sz="0" w:space="0" w:color="auto"/>
            <w:right w:val="none" w:sz="0" w:space="0" w:color="auto"/>
          </w:divBdr>
        </w:div>
        <w:div w:id="1944918668">
          <w:marLeft w:val="0"/>
          <w:marRight w:val="0"/>
          <w:marTop w:val="120"/>
          <w:marBottom w:val="0"/>
          <w:divBdr>
            <w:top w:val="none" w:sz="0" w:space="0" w:color="auto"/>
            <w:left w:val="none" w:sz="0" w:space="0" w:color="auto"/>
            <w:bottom w:val="none" w:sz="0" w:space="0" w:color="auto"/>
            <w:right w:val="none" w:sz="0" w:space="0" w:color="auto"/>
          </w:divBdr>
        </w:div>
      </w:divsChild>
    </w:div>
    <w:div w:id="1860124527">
      <w:bodyDiv w:val="1"/>
      <w:marLeft w:val="0"/>
      <w:marRight w:val="0"/>
      <w:marTop w:val="0"/>
      <w:marBottom w:val="0"/>
      <w:divBdr>
        <w:top w:val="none" w:sz="0" w:space="0" w:color="auto"/>
        <w:left w:val="none" w:sz="0" w:space="0" w:color="auto"/>
        <w:bottom w:val="none" w:sz="0" w:space="0" w:color="auto"/>
        <w:right w:val="none" w:sz="0" w:space="0" w:color="auto"/>
      </w:divBdr>
      <w:divsChild>
        <w:div w:id="256865865">
          <w:marLeft w:val="0"/>
          <w:marRight w:val="0"/>
          <w:marTop w:val="120"/>
          <w:marBottom w:val="0"/>
          <w:divBdr>
            <w:top w:val="none" w:sz="0" w:space="0" w:color="auto"/>
            <w:left w:val="none" w:sz="0" w:space="0" w:color="auto"/>
            <w:bottom w:val="none" w:sz="0" w:space="0" w:color="auto"/>
            <w:right w:val="none" w:sz="0" w:space="0" w:color="auto"/>
          </w:divBdr>
        </w:div>
      </w:divsChild>
    </w:div>
    <w:div w:id="1860926053">
      <w:bodyDiv w:val="1"/>
      <w:marLeft w:val="0"/>
      <w:marRight w:val="0"/>
      <w:marTop w:val="0"/>
      <w:marBottom w:val="0"/>
      <w:divBdr>
        <w:top w:val="none" w:sz="0" w:space="0" w:color="auto"/>
        <w:left w:val="none" w:sz="0" w:space="0" w:color="auto"/>
        <w:bottom w:val="none" w:sz="0" w:space="0" w:color="auto"/>
        <w:right w:val="none" w:sz="0" w:space="0" w:color="auto"/>
      </w:divBdr>
      <w:divsChild>
        <w:div w:id="1615211905">
          <w:marLeft w:val="0"/>
          <w:marRight w:val="0"/>
          <w:marTop w:val="120"/>
          <w:marBottom w:val="0"/>
          <w:divBdr>
            <w:top w:val="none" w:sz="0" w:space="0" w:color="auto"/>
            <w:left w:val="none" w:sz="0" w:space="0" w:color="auto"/>
            <w:bottom w:val="none" w:sz="0" w:space="0" w:color="auto"/>
            <w:right w:val="none" w:sz="0" w:space="0" w:color="auto"/>
          </w:divBdr>
        </w:div>
        <w:div w:id="818886663">
          <w:marLeft w:val="0"/>
          <w:marRight w:val="0"/>
          <w:marTop w:val="120"/>
          <w:marBottom w:val="0"/>
          <w:divBdr>
            <w:top w:val="none" w:sz="0" w:space="0" w:color="auto"/>
            <w:left w:val="none" w:sz="0" w:space="0" w:color="auto"/>
            <w:bottom w:val="none" w:sz="0" w:space="0" w:color="auto"/>
            <w:right w:val="none" w:sz="0" w:space="0" w:color="auto"/>
          </w:divBdr>
        </w:div>
      </w:divsChild>
    </w:div>
    <w:div w:id="1863936199">
      <w:bodyDiv w:val="1"/>
      <w:marLeft w:val="0"/>
      <w:marRight w:val="0"/>
      <w:marTop w:val="0"/>
      <w:marBottom w:val="0"/>
      <w:divBdr>
        <w:top w:val="none" w:sz="0" w:space="0" w:color="auto"/>
        <w:left w:val="none" w:sz="0" w:space="0" w:color="auto"/>
        <w:bottom w:val="none" w:sz="0" w:space="0" w:color="auto"/>
        <w:right w:val="none" w:sz="0" w:space="0" w:color="auto"/>
      </w:divBdr>
      <w:divsChild>
        <w:div w:id="1458648143">
          <w:marLeft w:val="0"/>
          <w:marRight w:val="0"/>
          <w:marTop w:val="0"/>
          <w:marBottom w:val="0"/>
          <w:divBdr>
            <w:top w:val="none" w:sz="0" w:space="0" w:color="auto"/>
            <w:left w:val="none" w:sz="0" w:space="0" w:color="auto"/>
            <w:bottom w:val="none" w:sz="0" w:space="0" w:color="auto"/>
            <w:right w:val="none" w:sz="0" w:space="0" w:color="auto"/>
          </w:divBdr>
          <w:divsChild>
            <w:div w:id="2028436778">
              <w:marLeft w:val="0"/>
              <w:marRight w:val="0"/>
              <w:marTop w:val="0"/>
              <w:marBottom w:val="0"/>
              <w:divBdr>
                <w:top w:val="none" w:sz="0" w:space="0" w:color="auto"/>
                <w:left w:val="none" w:sz="0" w:space="0" w:color="auto"/>
                <w:bottom w:val="none" w:sz="0" w:space="0" w:color="auto"/>
                <w:right w:val="none" w:sz="0" w:space="0" w:color="auto"/>
              </w:divBdr>
            </w:div>
          </w:divsChild>
        </w:div>
        <w:div w:id="725418552">
          <w:marLeft w:val="0"/>
          <w:marRight w:val="0"/>
          <w:marTop w:val="0"/>
          <w:marBottom w:val="0"/>
          <w:divBdr>
            <w:top w:val="none" w:sz="0" w:space="0" w:color="auto"/>
            <w:left w:val="none" w:sz="0" w:space="0" w:color="auto"/>
            <w:bottom w:val="none" w:sz="0" w:space="0" w:color="auto"/>
            <w:right w:val="none" w:sz="0" w:space="0" w:color="auto"/>
          </w:divBdr>
          <w:divsChild>
            <w:div w:id="1563445588">
              <w:marLeft w:val="0"/>
              <w:marRight w:val="0"/>
              <w:marTop w:val="0"/>
              <w:marBottom w:val="0"/>
              <w:divBdr>
                <w:top w:val="none" w:sz="0" w:space="0" w:color="auto"/>
                <w:left w:val="none" w:sz="0" w:space="0" w:color="auto"/>
                <w:bottom w:val="none" w:sz="0" w:space="0" w:color="auto"/>
                <w:right w:val="none" w:sz="0" w:space="0" w:color="auto"/>
              </w:divBdr>
            </w:div>
          </w:divsChild>
        </w:div>
        <w:div w:id="1117262839">
          <w:marLeft w:val="0"/>
          <w:marRight w:val="0"/>
          <w:marTop w:val="0"/>
          <w:marBottom w:val="0"/>
          <w:divBdr>
            <w:top w:val="none" w:sz="0" w:space="0" w:color="auto"/>
            <w:left w:val="none" w:sz="0" w:space="0" w:color="auto"/>
            <w:bottom w:val="none" w:sz="0" w:space="0" w:color="auto"/>
            <w:right w:val="none" w:sz="0" w:space="0" w:color="auto"/>
          </w:divBdr>
          <w:divsChild>
            <w:div w:id="900680671">
              <w:marLeft w:val="0"/>
              <w:marRight w:val="0"/>
              <w:marTop w:val="0"/>
              <w:marBottom w:val="0"/>
              <w:divBdr>
                <w:top w:val="none" w:sz="0" w:space="0" w:color="auto"/>
                <w:left w:val="none" w:sz="0" w:space="0" w:color="auto"/>
                <w:bottom w:val="none" w:sz="0" w:space="0" w:color="auto"/>
                <w:right w:val="none" w:sz="0" w:space="0" w:color="auto"/>
              </w:divBdr>
            </w:div>
          </w:divsChild>
        </w:div>
        <w:div w:id="223873701">
          <w:marLeft w:val="0"/>
          <w:marRight w:val="0"/>
          <w:marTop w:val="0"/>
          <w:marBottom w:val="0"/>
          <w:divBdr>
            <w:top w:val="none" w:sz="0" w:space="0" w:color="auto"/>
            <w:left w:val="none" w:sz="0" w:space="0" w:color="auto"/>
            <w:bottom w:val="none" w:sz="0" w:space="0" w:color="auto"/>
            <w:right w:val="none" w:sz="0" w:space="0" w:color="auto"/>
          </w:divBdr>
          <w:divsChild>
            <w:div w:id="1370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98584">
      <w:bodyDiv w:val="1"/>
      <w:marLeft w:val="0"/>
      <w:marRight w:val="0"/>
      <w:marTop w:val="0"/>
      <w:marBottom w:val="0"/>
      <w:divBdr>
        <w:top w:val="none" w:sz="0" w:space="0" w:color="auto"/>
        <w:left w:val="none" w:sz="0" w:space="0" w:color="auto"/>
        <w:bottom w:val="none" w:sz="0" w:space="0" w:color="auto"/>
        <w:right w:val="none" w:sz="0" w:space="0" w:color="auto"/>
      </w:divBdr>
      <w:divsChild>
        <w:div w:id="2139031272">
          <w:marLeft w:val="0"/>
          <w:marRight w:val="0"/>
          <w:marTop w:val="120"/>
          <w:marBottom w:val="0"/>
          <w:divBdr>
            <w:top w:val="none" w:sz="0" w:space="0" w:color="auto"/>
            <w:left w:val="none" w:sz="0" w:space="0" w:color="auto"/>
            <w:bottom w:val="none" w:sz="0" w:space="0" w:color="auto"/>
            <w:right w:val="none" w:sz="0" w:space="0" w:color="auto"/>
          </w:divBdr>
        </w:div>
      </w:divsChild>
    </w:div>
    <w:div w:id="1867714756">
      <w:bodyDiv w:val="1"/>
      <w:marLeft w:val="0"/>
      <w:marRight w:val="0"/>
      <w:marTop w:val="0"/>
      <w:marBottom w:val="0"/>
      <w:divBdr>
        <w:top w:val="none" w:sz="0" w:space="0" w:color="auto"/>
        <w:left w:val="none" w:sz="0" w:space="0" w:color="auto"/>
        <w:bottom w:val="none" w:sz="0" w:space="0" w:color="auto"/>
        <w:right w:val="none" w:sz="0" w:space="0" w:color="auto"/>
      </w:divBdr>
    </w:div>
    <w:div w:id="1868323415">
      <w:bodyDiv w:val="1"/>
      <w:marLeft w:val="0"/>
      <w:marRight w:val="0"/>
      <w:marTop w:val="0"/>
      <w:marBottom w:val="0"/>
      <w:divBdr>
        <w:top w:val="none" w:sz="0" w:space="0" w:color="auto"/>
        <w:left w:val="none" w:sz="0" w:space="0" w:color="auto"/>
        <w:bottom w:val="none" w:sz="0" w:space="0" w:color="auto"/>
        <w:right w:val="none" w:sz="0" w:space="0" w:color="auto"/>
      </w:divBdr>
    </w:div>
    <w:div w:id="1869370475">
      <w:bodyDiv w:val="1"/>
      <w:marLeft w:val="0"/>
      <w:marRight w:val="0"/>
      <w:marTop w:val="0"/>
      <w:marBottom w:val="0"/>
      <w:divBdr>
        <w:top w:val="none" w:sz="0" w:space="0" w:color="auto"/>
        <w:left w:val="none" w:sz="0" w:space="0" w:color="auto"/>
        <w:bottom w:val="none" w:sz="0" w:space="0" w:color="auto"/>
        <w:right w:val="none" w:sz="0" w:space="0" w:color="auto"/>
      </w:divBdr>
    </w:div>
    <w:div w:id="1869643349">
      <w:bodyDiv w:val="1"/>
      <w:marLeft w:val="0"/>
      <w:marRight w:val="0"/>
      <w:marTop w:val="0"/>
      <w:marBottom w:val="0"/>
      <w:divBdr>
        <w:top w:val="none" w:sz="0" w:space="0" w:color="auto"/>
        <w:left w:val="none" w:sz="0" w:space="0" w:color="auto"/>
        <w:bottom w:val="none" w:sz="0" w:space="0" w:color="auto"/>
        <w:right w:val="none" w:sz="0" w:space="0" w:color="auto"/>
      </w:divBdr>
      <w:divsChild>
        <w:div w:id="1166088196">
          <w:marLeft w:val="0"/>
          <w:marRight w:val="0"/>
          <w:marTop w:val="120"/>
          <w:marBottom w:val="0"/>
          <w:divBdr>
            <w:top w:val="none" w:sz="0" w:space="0" w:color="auto"/>
            <w:left w:val="none" w:sz="0" w:space="0" w:color="auto"/>
            <w:bottom w:val="none" w:sz="0" w:space="0" w:color="auto"/>
            <w:right w:val="none" w:sz="0" w:space="0" w:color="auto"/>
          </w:divBdr>
        </w:div>
        <w:div w:id="1706178393">
          <w:marLeft w:val="0"/>
          <w:marRight w:val="0"/>
          <w:marTop w:val="120"/>
          <w:marBottom w:val="0"/>
          <w:divBdr>
            <w:top w:val="none" w:sz="0" w:space="0" w:color="auto"/>
            <w:left w:val="none" w:sz="0" w:space="0" w:color="auto"/>
            <w:bottom w:val="none" w:sz="0" w:space="0" w:color="auto"/>
            <w:right w:val="none" w:sz="0" w:space="0" w:color="auto"/>
          </w:divBdr>
        </w:div>
      </w:divsChild>
    </w:div>
    <w:div w:id="1872036784">
      <w:bodyDiv w:val="1"/>
      <w:marLeft w:val="0"/>
      <w:marRight w:val="0"/>
      <w:marTop w:val="0"/>
      <w:marBottom w:val="0"/>
      <w:divBdr>
        <w:top w:val="none" w:sz="0" w:space="0" w:color="auto"/>
        <w:left w:val="none" w:sz="0" w:space="0" w:color="auto"/>
        <w:bottom w:val="none" w:sz="0" w:space="0" w:color="auto"/>
        <w:right w:val="none" w:sz="0" w:space="0" w:color="auto"/>
      </w:divBdr>
      <w:divsChild>
        <w:div w:id="1965572871">
          <w:marLeft w:val="0"/>
          <w:marRight w:val="0"/>
          <w:marTop w:val="120"/>
          <w:marBottom w:val="0"/>
          <w:divBdr>
            <w:top w:val="none" w:sz="0" w:space="0" w:color="auto"/>
            <w:left w:val="none" w:sz="0" w:space="0" w:color="auto"/>
            <w:bottom w:val="none" w:sz="0" w:space="0" w:color="auto"/>
            <w:right w:val="none" w:sz="0" w:space="0" w:color="auto"/>
          </w:divBdr>
        </w:div>
      </w:divsChild>
    </w:div>
    <w:div w:id="1872650908">
      <w:bodyDiv w:val="1"/>
      <w:marLeft w:val="0"/>
      <w:marRight w:val="0"/>
      <w:marTop w:val="0"/>
      <w:marBottom w:val="0"/>
      <w:divBdr>
        <w:top w:val="none" w:sz="0" w:space="0" w:color="auto"/>
        <w:left w:val="none" w:sz="0" w:space="0" w:color="auto"/>
        <w:bottom w:val="none" w:sz="0" w:space="0" w:color="auto"/>
        <w:right w:val="none" w:sz="0" w:space="0" w:color="auto"/>
      </w:divBdr>
      <w:divsChild>
        <w:div w:id="1016736454">
          <w:marLeft w:val="0"/>
          <w:marRight w:val="0"/>
          <w:marTop w:val="120"/>
          <w:marBottom w:val="0"/>
          <w:divBdr>
            <w:top w:val="none" w:sz="0" w:space="0" w:color="auto"/>
            <w:left w:val="none" w:sz="0" w:space="0" w:color="auto"/>
            <w:bottom w:val="none" w:sz="0" w:space="0" w:color="auto"/>
            <w:right w:val="none" w:sz="0" w:space="0" w:color="auto"/>
          </w:divBdr>
        </w:div>
      </w:divsChild>
    </w:div>
    <w:div w:id="1873032045">
      <w:bodyDiv w:val="1"/>
      <w:marLeft w:val="0"/>
      <w:marRight w:val="0"/>
      <w:marTop w:val="0"/>
      <w:marBottom w:val="0"/>
      <w:divBdr>
        <w:top w:val="none" w:sz="0" w:space="0" w:color="auto"/>
        <w:left w:val="none" w:sz="0" w:space="0" w:color="auto"/>
        <w:bottom w:val="none" w:sz="0" w:space="0" w:color="auto"/>
        <w:right w:val="none" w:sz="0" w:space="0" w:color="auto"/>
      </w:divBdr>
      <w:divsChild>
        <w:div w:id="1061945638">
          <w:marLeft w:val="0"/>
          <w:marRight w:val="0"/>
          <w:marTop w:val="120"/>
          <w:marBottom w:val="0"/>
          <w:divBdr>
            <w:top w:val="none" w:sz="0" w:space="0" w:color="auto"/>
            <w:left w:val="none" w:sz="0" w:space="0" w:color="auto"/>
            <w:bottom w:val="none" w:sz="0" w:space="0" w:color="auto"/>
            <w:right w:val="none" w:sz="0" w:space="0" w:color="auto"/>
          </w:divBdr>
        </w:div>
        <w:div w:id="1764187569">
          <w:marLeft w:val="0"/>
          <w:marRight w:val="0"/>
          <w:marTop w:val="120"/>
          <w:marBottom w:val="0"/>
          <w:divBdr>
            <w:top w:val="none" w:sz="0" w:space="0" w:color="auto"/>
            <w:left w:val="none" w:sz="0" w:space="0" w:color="auto"/>
            <w:bottom w:val="none" w:sz="0" w:space="0" w:color="auto"/>
            <w:right w:val="none" w:sz="0" w:space="0" w:color="auto"/>
          </w:divBdr>
        </w:div>
      </w:divsChild>
    </w:div>
    <w:div w:id="1873298146">
      <w:bodyDiv w:val="1"/>
      <w:marLeft w:val="0"/>
      <w:marRight w:val="0"/>
      <w:marTop w:val="0"/>
      <w:marBottom w:val="0"/>
      <w:divBdr>
        <w:top w:val="none" w:sz="0" w:space="0" w:color="auto"/>
        <w:left w:val="none" w:sz="0" w:space="0" w:color="auto"/>
        <w:bottom w:val="none" w:sz="0" w:space="0" w:color="auto"/>
        <w:right w:val="none" w:sz="0" w:space="0" w:color="auto"/>
      </w:divBdr>
      <w:divsChild>
        <w:div w:id="1004087947">
          <w:marLeft w:val="0"/>
          <w:marRight w:val="0"/>
          <w:marTop w:val="120"/>
          <w:marBottom w:val="0"/>
          <w:divBdr>
            <w:top w:val="none" w:sz="0" w:space="0" w:color="auto"/>
            <w:left w:val="none" w:sz="0" w:space="0" w:color="auto"/>
            <w:bottom w:val="none" w:sz="0" w:space="0" w:color="auto"/>
            <w:right w:val="none" w:sz="0" w:space="0" w:color="auto"/>
          </w:divBdr>
        </w:div>
        <w:div w:id="489635263">
          <w:marLeft w:val="0"/>
          <w:marRight w:val="0"/>
          <w:marTop w:val="120"/>
          <w:marBottom w:val="0"/>
          <w:divBdr>
            <w:top w:val="none" w:sz="0" w:space="0" w:color="auto"/>
            <w:left w:val="none" w:sz="0" w:space="0" w:color="auto"/>
            <w:bottom w:val="none" w:sz="0" w:space="0" w:color="auto"/>
            <w:right w:val="none" w:sz="0" w:space="0" w:color="auto"/>
          </w:divBdr>
        </w:div>
      </w:divsChild>
    </w:div>
    <w:div w:id="1874346762">
      <w:bodyDiv w:val="1"/>
      <w:marLeft w:val="0"/>
      <w:marRight w:val="0"/>
      <w:marTop w:val="0"/>
      <w:marBottom w:val="0"/>
      <w:divBdr>
        <w:top w:val="none" w:sz="0" w:space="0" w:color="auto"/>
        <w:left w:val="none" w:sz="0" w:space="0" w:color="auto"/>
        <w:bottom w:val="none" w:sz="0" w:space="0" w:color="auto"/>
        <w:right w:val="none" w:sz="0" w:space="0" w:color="auto"/>
      </w:divBdr>
    </w:div>
    <w:div w:id="1874686245">
      <w:bodyDiv w:val="1"/>
      <w:marLeft w:val="0"/>
      <w:marRight w:val="0"/>
      <w:marTop w:val="0"/>
      <w:marBottom w:val="0"/>
      <w:divBdr>
        <w:top w:val="none" w:sz="0" w:space="0" w:color="auto"/>
        <w:left w:val="none" w:sz="0" w:space="0" w:color="auto"/>
        <w:bottom w:val="none" w:sz="0" w:space="0" w:color="auto"/>
        <w:right w:val="none" w:sz="0" w:space="0" w:color="auto"/>
      </w:divBdr>
      <w:divsChild>
        <w:div w:id="745616230">
          <w:marLeft w:val="0"/>
          <w:marRight w:val="0"/>
          <w:marTop w:val="120"/>
          <w:marBottom w:val="0"/>
          <w:divBdr>
            <w:top w:val="none" w:sz="0" w:space="0" w:color="auto"/>
            <w:left w:val="none" w:sz="0" w:space="0" w:color="auto"/>
            <w:bottom w:val="none" w:sz="0" w:space="0" w:color="auto"/>
            <w:right w:val="none" w:sz="0" w:space="0" w:color="auto"/>
          </w:divBdr>
        </w:div>
      </w:divsChild>
    </w:div>
    <w:div w:id="1875192140">
      <w:bodyDiv w:val="1"/>
      <w:marLeft w:val="0"/>
      <w:marRight w:val="0"/>
      <w:marTop w:val="0"/>
      <w:marBottom w:val="0"/>
      <w:divBdr>
        <w:top w:val="none" w:sz="0" w:space="0" w:color="auto"/>
        <w:left w:val="none" w:sz="0" w:space="0" w:color="auto"/>
        <w:bottom w:val="none" w:sz="0" w:space="0" w:color="auto"/>
        <w:right w:val="none" w:sz="0" w:space="0" w:color="auto"/>
      </w:divBdr>
      <w:divsChild>
        <w:div w:id="2101175332">
          <w:marLeft w:val="0"/>
          <w:marRight w:val="0"/>
          <w:marTop w:val="0"/>
          <w:marBottom w:val="0"/>
          <w:divBdr>
            <w:top w:val="none" w:sz="0" w:space="0" w:color="auto"/>
            <w:left w:val="none" w:sz="0" w:space="0" w:color="auto"/>
            <w:bottom w:val="none" w:sz="0" w:space="0" w:color="auto"/>
            <w:right w:val="none" w:sz="0" w:space="0" w:color="auto"/>
          </w:divBdr>
          <w:divsChild>
            <w:div w:id="87145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3802">
      <w:bodyDiv w:val="1"/>
      <w:marLeft w:val="0"/>
      <w:marRight w:val="0"/>
      <w:marTop w:val="0"/>
      <w:marBottom w:val="0"/>
      <w:divBdr>
        <w:top w:val="none" w:sz="0" w:space="0" w:color="auto"/>
        <w:left w:val="none" w:sz="0" w:space="0" w:color="auto"/>
        <w:bottom w:val="none" w:sz="0" w:space="0" w:color="auto"/>
        <w:right w:val="none" w:sz="0" w:space="0" w:color="auto"/>
      </w:divBdr>
    </w:div>
    <w:div w:id="1877237225">
      <w:bodyDiv w:val="1"/>
      <w:marLeft w:val="0"/>
      <w:marRight w:val="0"/>
      <w:marTop w:val="0"/>
      <w:marBottom w:val="0"/>
      <w:divBdr>
        <w:top w:val="none" w:sz="0" w:space="0" w:color="auto"/>
        <w:left w:val="none" w:sz="0" w:space="0" w:color="auto"/>
        <w:bottom w:val="none" w:sz="0" w:space="0" w:color="auto"/>
        <w:right w:val="none" w:sz="0" w:space="0" w:color="auto"/>
      </w:divBdr>
      <w:divsChild>
        <w:div w:id="412748003">
          <w:marLeft w:val="0"/>
          <w:marRight w:val="0"/>
          <w:marTop w:val="120"/>
          <w:marBottom w:val="0"/>
          <w:divBdr>
            <w:top w:val="none" w:sz="0" w:space="0" w:color="auto"/>
            <w:left w:val="none" w:sz="0" w:space="0" w:color="auto"/>
            <w:bottom w:val="none" w:sz="0" w:space="0" w:color="auto"/>
            <w:right w:val="none" w:sz="0" w:space="0" w:color="auto"/>
          </w:divBdr>
        </w:div>
        <w:div w:id="1815753348">
          <w:marLeft w:val="0"/>
          <w:marRight w:val="0"/>
          <w:marTop w:val="120"/>
          <w:marBottom w:val="0"/>
          <w:divBdr>
            <w:top w:val="none" w:sz="0" w:space="0" w:color="auto"/>
            <w:left w:val="none" w:sz="0" w:space="0" w:color="auto"/>
            <w:bottom w:val="none" w:sz="0" w:space="0" w:color="auto"/>
            <w:right w:val="none" w:sz="0" w:space="0" w:color="auto"/>
          </w:divBdr>
        </w:div>
        <w:div w:id="304242720">
          <w:marLeft w:val="0"/>
          <w:marRight w:val="0"/>
          <w:marTop w:val="120"/>
          <w:marBottom w:val="0"/>
          <w:divBdr>
            <w:top w:val="none" w:sz="0" w:space="0" w:color="auto"/>
            <w:left w:val="none" w:sz="0" w:space="0" w:color="auto"/>
            <w:bottom w:val="none" w:sz="0" w:space="0" w:color="auto"/>
            <w:right w:val="none" w:sz="0" w:space="0" w:color="auto"/>
          </w:divBdr>
        </w:div>
        <w:div w:id="908349275">
          <w:marLeft w:val="0"/>
          <w:marRight w:val="0"/>
          <w:marTop w:val="120"/>
          <w:marBottom w:val="0"/>
          <w:divBdr>
            <w:top w:val="none" w:sz="0" w:space="0" w:color="auto"/>
            <w:left w:val="none" w:sz="0" w:space="0" w:color="auto"/>
            <w:bottom w:val="none" w:sz="0" w:space="0" w:color="auto"/>
            <w:right w:val="none" w:sz="0" w:space="0" w:color="auto"/>
          </w:divBdr>
        </w:div>
      </w:divsChild>
    </w:div>
    <w:div w:id="1878161777">
      <w:bodyDiv w:val="1"/>
      <w:marLeft w:val="0"/>
      <w:marRight w:val="0"/>
      <w:marTop w:val="0"/>
      <w:marBottom w:val="0"/>
      <w:divBdr>
        <w:top w:val="none" w:sz="0" w:space="0" w:color="auto"/>
        <w:left w:val="none" w:sz="0" w:space="0" w:color="auto"/>
        <w:bottom w:val="none" w:sz="0" w:space="0" w:color="auto"/>
        <w:right w:val="none" w:sz="0" w:space="0" w:color="auto"/>
      </w:divBdr>
      <w:divsChild>
        <w:div w:id="1889881013">
          <w:marLeft w:val="0"/>
          <w:marRight w:val="0"/>
          <w:marTop w:val="0"/>
          <w:marBottom w:val="0"/>
          <w:divBdr>
            <w:top w:val="none" w:sz="0" w:space="0" w:color="auto"/>
            <w:left w:val="none" w:sz="0" w:space="0" w:color="auto"/>
            <w:bottom w:val="none" w:sz="0" w:space="0" w:color="auto"/>
            <w:right w:val="none" w:sz="0" w:space="0" w:color="auto"/>
          </w:divBdr>
          <w:divsChild>
            <w:div w:id="800146686">
              <w:marLeft w:val="0"/>
              <w:marRight w:val="0"/>
              <w:marTop w:val="0"/>
              <w:marBottom w:val="0"/>
              <w:divBdr>
                <w:top w:val="none" w:sz="0" w:space="0" w:color="auto"/>
                <w:left w:val="none" w:sz="0" w:space="0" w:color="auto"/>
                <w:bottom w:val="none" w:sz="0" w:space="0" w:color="auto"/>
                <w:right w:val="none" w:sz="0" w:space="0" w:color="auto"/>
              </w:divBdr>
              <w:divsChild>
                <w:div w:id="498036812">
                  <w:marLeft w:val="0"/>
                  <w:marRight w:val="0"/>
                  <w:marTop w:val="0"/>
                  <w:marBottom w:val="0"/>
                  <w:divBdr>
                    <w:top w:val="none" w:sz="0" w:space="0" w:color="auto"/>
                    <w:left w:val="none" w:sz="0" w:space="0" w:color="auto"/>
                    <w:bottom w:val="none" w:sz="0" w:space="0" w:color="auto"/>
                    <w:right w:val="none" w:sz="0" w:space="0" w:color="auto"/>
                  </w:divBdr>
                  <w:divsChild>
                    <w:div w:id="716322066">
                      <w:marLeft w:val="-180"/>
                      <w:marRight w:val="-180"/>
                      <w:marTop w:val="0"/>
                      <w:marBottom w:val="0"/>
                      <w:divBdr>
                        <w:top w:val="none" w:sz="0" w:space="0" w:color="auto"/>
                        <w:left w:val="none" w:sz="0" w:space="0" w:color="auto"/>
                        <w:bottom w:val="none" w:sz="0" w:space="0" w:color="auto"/>
                        <w:right w:val="none" w:sz="0" w:space="0" w:color="auto"/>
                      </w:divBdr>
                      <w:divsChild>
                        <w:div w:id="1566838459">
                          <w:marLeft w:val="0"/>
                          <w:marRight w:val="0"/>
                          <w:marTop w:val="0"/>
                          <w:marBottom w:val="0"/>
                          <w:divBdr>
                            <w:top w:val="none" w:sz="0" w:space="0" w:color="auto"/>
                            <w:left w:val="none" w:sz="0" w:space="0" w:color="auto"/>
                            <w:bottom w:val="none" w:sz="0" w:space="0" w:color="auto"/>
                            <w:right w:val="none" w:sz="0" w:space="0" w:color="auto"/>
                          </w:divBdr>
                          <w:divsChild>
                            <w:div w:id="2054965309">
                              <w:marLeft w:val="0"/>
                              <w:marRight w:val="0"/>
                              <w:marTop w:val="0"/>
                              <w:marBottom w:val="0"/>
                              <w:divBdr>
                                <w:top w:val="none" w:sz="0" w:space="0" w:color="auto"/>
                                <w:left w:val="none" w:sz="0" w:space="0" w:color="auto"/>
                                <w:bottom w:val="none" w:sz="0" w:space="0" w:color="auto"/>
                                <w:right w:val="none" w:sz="0" w:space="0" w:color="auto"/>
                              </w:divBdr>
                              <w:divsChild>
                                <w:div w:id="1707026678">
                                  <w:marLeft w:val="0"/>
                                  <w:marRight w:val="0"/>
                                  <w:marTop w:val="0"/>
                                  <w:marBottom w:val="0"/>
                                  <w:divBdr>
                                    <w:top w:val="none" w:sz="0" w:space="0" w:color="auto"/>
                                    <w:left w:val="none" w:sz="0" w:space="0" w:color="auto"/>
                                    <w:bottom w:val="none" w:sz="0" w:space="0" w:color="auto"/>
                                    <w:right w:val="none" w:sz="0" w:space="0" w:color="auto"/>
                                  </w:divBdr>
                                  <w:divsChild>
                                    <w:div w:id="1877622824">
                                      <w:marLeft w:val="0"/>
                                      <w:marRight w:val="0"/>
                                      <w:marTop w:val="0"/>
                                      <w:marBottom w:val="576"/>
                                      <w:divBdr>
                                        <w:top w:val="none" w:sz="0" w:space="0" w:color="auto"/>
                                        <w:left w:val="none" w:sz="0" w:space="0" w:color="auto"/>
                                        <w:bottom w:val="none" w:sz="0" w:space="0" w:color="auto"/>
                                        <w:right w:val="none" w:sz="0" w:space="0" w:color="auto"/>
                                      </w:divBdr>
                                      <w:divsChild>
                                        <w:div w:id="673995031">
                                          <w:marLeft w:val="0"/>
                                          <w:marRight w:val="0"/>
                                          <w:marTop w:val="0"/>
                                          <w:marBottom w:val="0"/>
                                          <w:divBdr>
                                            <w:top w:val="none" w:sz="0" w:space="0" w:color="auto"/>
                                            <w:left w:val="none" w:sz="0" w:space="0" w:color="auto"/>
                                            <w:bottom w:val="none" w:sz="0" w:space="0" w:color="auto"/>
                                            <w:right w:val="none" w:sz="0" w:space="0" w:color="auto"/>
                                          </w:divBdr>
                                          <w:divsChild>
                                            <w:div w:id="1744444893">
                                              <w:marLeft w:val="0"/>
                                              <w:marRight w:val="0"/>
                                              <w:marTop w:val="0"/>
                                              <w:marBottom w:val="0"/>
                                              <w:divBdr>
                                                <w:top w:val="none" w:sz="0" w:space="0" w:color="auto"/>
                                                <w:left w:val="none" w:sz="0" w:space="0" w:color="auto"/>
                                                <w:bottom w:val="none" w:sz="0" w:space="0" w:color="auto"/>
                                                <w:right w:val="none" w:sz="0" w:space="0" w:color="auto"/>
                                              </w:divBdr>
                                              <w:divsChild>
                                                <w:div w:id="171845507">
                                                  <w:marLeft w:val="0"/>
                                                  <w:marRight w:val="0"/>
                                                  <w:marTop w:val="0"/>
                                                  <w:marBottom w:val="0"/>
                                                  <w:divBdr>
                                                    <w:top w:val="none" w:sz="0" w:space="0" w:color="auto"/>
                                                    <w:left w:val="none" w:sz="0" w:space="0" w:color="auto"/>
                                                    <w:bottom w:val="none" w:sz="0" w:space="0" w:color="auto"/>
                                                    <w:right w:val="none" w:sz="0" w:space="0" w:color="auto"/>
                                                  </w:divBdr>
                                                  <w:divsChild>
                                                    <w:div w:id="1171676827">
                                                      <w:marLeft w:val="0"/>
                                                      <w:marRight w:val="0"/>
                                                      <w:marTop w:val="0"/>
                                                      <w:marBottom w:val="0"/>
                                                      <w:divBdr>
                                                        <w:top w:val="none" w:sz="0" w:space="0" w:color="auto"/>
                                                        <w:left w:val="none" w:sz="0" w:space="0" w:color="auto"/>
                                                        <w:bottom w:val="none" w:sz="0" w:space="0" w:color="auto"/>
                                                        <w:right w:val="none" w:sz="0" w:space="0" w:color="auto"/>
                                                      </w:divBdr>
                                                      <w:divsChild>
                                                        <w:div w:id="1806661918">
                                                          <w:marLeft w:val="0"/>
                                                          <w:marRight w:val="0"/>
                                                          <w:marTop w:val="0"/>
                                                          <w:marBottom w:val="84"/>
                                                          <w:divBdr>
                                                            <w:top w:val="none" w:sz="0" w:space="0" w:color="auto"/>
                                                            <w:left w:val="none" w:sz="0" w:space="0" w:color="auto"/>
                                                            <w:bottom w:val="none" w:sz="0" w:space="0" w:color="auto"/>
                                                            <w:right w:val="none" w:sz="0" w:space="0" w:color="auto"/>
                                                          </w:divBdr>
                                                        </w:div>
                                                        <w:div w:id="6619293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8276217">
      <w:bodyDiv w:val="1"/>
      <w:marLeft w:val="0"/>
      <w:marRight w:val="0"/>
      <w:marTop w:val="0"/>
      <w:marBottom w:val="0"/>
      <w:divBdr>
        <w:top w:val="none" w:sz="0" w:space="0" w:color="auto"/>
        <w:left w:val="none" w:sz="0" w:space="0" w:color="auto"/>
        <w:bottom w:val="none" w:sz="0" w:space="0" w:color="auto"/>
        <w:right w:val="none" w:sz="0" w:space="0" w:color="auto"/>
      </w:divBdr>
      <w:divsChild>
        <w:div w:id="744256262">
          <w:marLeft w:val="0"/>
          <w:marRight w:val="0"/>
          <w:marTop w:val="120"/>
          <w:marBottom w:val="0"/>
          <w:divBdr>
            <w:top w:val="none" w:sz="0" w:space="0" w:color="auto"/>
            <w:left w:val="none" w:sz="0" w:space="0" w:color="auto"/>
            <w:bottom w:val="none" w:sz="0" w:space="0" w:color="auto"/>
            <w:right w:val="none" w:sz="0" w:space="0" w:color="auto"/>
          </w:divBdr>
        </w:div>
        <w:div w:id="431783518">
          <w:marLeft w:val="0"/>
          <w:marRight w:val="0"/>
          <w:marTop w:val="120"/>
          <w:marBottom w:val="0"/>
          <w:divBdr>
            <w:top w:val="none" w:sz="0" w:space="0" w:color="auto"/>
            <w:left w:val="none" w:sz="0" w:space="0" w:color="auto"/>
            <w:bottom w:val="none" w:sz="0" w:space="0" w:color="auto"/>
            <w:right w:val="none" w:sz="0" w:space="0" w:color="auto"/>
          </w:divBdr>
        </w:div>
        <w:div w:id="2000114262">
          <w:marLeft w:val="0"/>
          <w:marRight w:val="0"/>
          <w:marTop w:val="120"/>
          <w:marBottom w:val="0"/>
          <w:divBdr>
            <w:top w:val="none" w:sz="0" w:space="0" w:color="auto"/>
            <w:left w:val="none" w:sz="0" w:space="0" w:color="auto"/>
            <w:bottom w:val="none" w:sz="0" w:space="0" w:color="auto"/>
            <w:right w:val="none" w:sz="0" w:space="0" w:color="auto"/>
          </w:divBdr>
        </w:div>
        <w:div w:id="2112776434">
          <w:marLeft w:val="0"/>
          <w:marRight w:val="0"/>
          <w:marTop w:val="120"/>
          <w:marBottom w:val="0"/>
          <w:divBdr>
            <w:top w:val="none" w:sz="0" w:space="0" w:color="auto"/>
            <w:left w:val="none" w:sz="0" w:space="0" w:color="auto"/>
            <w:bottom w:val="none" w:sz="0" w:space="0" w:color="auto"/>
            <w:right w:val="none" w:sz="0" w:space="0" w:color="auto"/>
          </w:divBdr>
        </w:div>
        <w:div w:id="1814592256">
          <w:marLeft w:val="0"/>
          <w:marRight w:val="0"/>
          <w:marTop w:val="120"/>
          <w:marBottom w:val="0"/>
          <w:divBdr>
            <w:top w:val="none" w:sz="0" w:space="0" w:color="auto"/>
            <w:left w:val="none" w:sz="0" w:space="0" w:color="auto"/>
            <w:bottom w:val="none" w:sz="0" w:space="0" w:color="auto"/>
            <w:right w:val="none" w:sz="0" w:space="0" w:color="auto"/>
          </w:divBdr>
        </w:div>
        <w:div w:id="664476153">
          <w:marLeft w:val="0"/>
          <w:marRight w:val="0"/>
          <w:marTop w:val="120"/>
          <w:marBottom w:val="0"/>
          <w:divBdr>
            <w:top w:val="none" w:sz="0" w:space="0" w:color="auto"/>
            <w:left w:val="none" w:sz="0" w:space="0" w:color="auto"/>
            <w:bottom w:val="none" w:sz="0" w:space="0" w:color="auto"/>
            <w:right w:val="none" w:sz="0" w:space="0" w:color="auto"/>
          </w:divBdr>
        </w:div>
      </w:divsChild>
    </w:div>
    <w:div w:id="1878465596">
      <w:bodyDiv w:val="1"/>
      <w:marLeft w:val="0"/>
      <w:marRight w:val="0"/>
      <w:marTop w:val="0"/>
      <w:marBottom w:val="0"/>
      <w:divBdr>
        <w:top w:val="none" w:sz="0" w:space="0" w:color="auto"/>
        <w:left w:val="none" w:sz="0" w:space="0" w:color="auto"/>
        <w:bottom w:val="none" w:sz="0" w:space="0" w:color="auto"/>
        <w:right w:val="none" w:sz="0" w:space="0" w:color="auto"/>
      </w:divBdr>
    </w:div>
    <w:div w:id="1879930292">
      <w:bodyDiv w:val="1"/>
      <w:marLeft w:val="0"/>
      <w:marRight w:val="0"/>
      <w:marTop w:val="0"/>
      <w:marBottom w:val="0"/>
      <w:divBdr>
        <w:top w:val="none" w:sz="0" w:space="0" w:color="auto"/>
        <w:left w:val="none" w:sz="0" w:space="0" w:color="auto"/>
        <w:bottom w:val="none" w:sz="0" w:space="0" w:color="auto"/>
        <w:right w:val="none" w:sz="0" w:space="0" w:color="auto"/>
      </w:divBdr>
      <w:divsChild>
        <w:div w:id="359478353">
          <w:marLeft w:val="0"/>
          <w:marRight w:val="0"/>
          <w:marTop w:val="120"/>
          <w:marBottom w:val="0"/>
          <w:divBdr>
            <w:top w:val="none" w:sz="0" w:space="0" w:color="auto"/>
            <w:left w:val="none" w:sz="0" w:space="0" w:color="auto"/>
            <w:bottom w:val="none" w:sz="0" w:space="0" w:color="auto"/>
            <w:right w:val="none" w:sz="0" w:space="0" w:color="auto"/>
          </w:divBdr>
        </w:div>
        <w:div w:id="1409575316">
          <w:marLeft w:val="0"/>
          <w:marRight w:val="0"/>
          <w:marTop w:val="120"/>
          <w:marBottom w:val="0"/>
          <w:divBdr>
            <w:top w:val="none" w:sz="0" w:space="0" w:color="auto"/>
            <w:left w:val="none" w:sz="0" w:space="0" w:color="auto"/>
            <w:bottom w:val="none" w:sz="0" w:space="0" w:color="auto"/>
            <w:right w:val="none" w:sz="0" w:space="0" w:color="auto"/>
          </w:divBdr>
        </w:div>
      </w:divsChild>
    </w:div>
    <w:div w:id="1880509654">
      <w:bodyDiv w:val="1"/>
      <w:marLeft w:val="0"/>
      <w:marRight w:val="0"/>
      <w:marTop w:val="0"/>
      <w:marBottom w:val="0"/>
      <w:divBdr>
        <w:top w:val="none" w:sz="0" w:space="0" w:color="auto"/>
        <w:left w:val="none" w:sz="0" w:space="0" w:color="auto"/>
        <w:bottom w:val="none" w:sz="0" w:space="0" w:color="auto"/>
        <w:right w:val="none" w:sz="0" w:space="0" w:color="auto"/>
      </w:divBdr>
      <w:divsChild>
        <w:div w:id="491334548">
          <w:marLeft w:val="0"/>
          <w:marRight w:val="0"/>
          <w:marTop w:val="0"/>
          <w:marBottom w:val="0"/>
          <w:divBdr>
            <w:top w:val="none" w:sz="0" w:space="0" w:color="auto"/>
            <w:left w:val="none" w:sz="0" w:space="0" w:color="auto"/>
            <w:bottom w:val="none" w:sz="0" w:space="0" w:color="auto"/>
            <w:right w:val="none" w:sz="0" w:space="0" w:color="auto"/>
          </w:divBdr>
          <w:divsChild>
            <w:div w:id="931864512">
              <w:marLeft w:val="0"/>
              <w:marRight w:val="0"/>
              <w:marTop w:val="0"/>
              <w:marBottom w:val="0"/>
              <w:divBdr>
                <w:top w:val="none" w:sz="0" w:space="0" w:color="auto"/>
                <w:left w:val="none" w:sz="0" w:space="0" w:color="auto"/>
                <w:bottom w:val="none" w:sz="0" w:space="0" w:color="auto"/>
                <w:right w:val="none" w:sz="0" w:space="0" w:color="auto"/>
              </w:divBdr>
            </w:div>
          </w:divsChild>
        </w:div>
        <w:div w:id="1906601985">
          <w:marLeft w:val="0"/>
          <w:marRight w:val="0"/>
          <w:marTop w:val="0"/>
          <w:marBottom w:val="0"/>
          <w:divBdr>
            <w:top w:val="none" w:sz="0" w:space="0" w:color="auto"/>
            <w:left w:val="none" w:sz="0" w:space="0" w:color="auto"/>
            <w:bottom w:val="none" w:sz="0" w:space="0" w:color="auto"/>
            <w:right w:val="none" w:sz="0" w:space="0" w:color="auto"/>
          </w:divBdr>
          <w:divsChild>
            <w:div w:id="19421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1320">
      <w:bodyDiv w:val="1"/>
      <w:marLeft w:val="0"/>
      <w:marRight w:val="0"/>
      <w:marTop w:val="0"/>
      <w:marBottom w:val="0"/>
      <w:divBdr>
        <w:top w:val="none" w:sz="0" w:space="0" w:color="auto"/>
        <w:left w:val="none" w:sz="0" w:space="0" w:color="auto"/>
        <w:bottom w:val="none" w:sz="0" w:space="0" w:color="auto"/>
        <w:right w:val="none" w:sz="0" w:space="0" w:color="auto"/>
      </w:divBdr>
    </w:div>
    <w:div w:id="1882202449">
      <w:bodyDiv w:val="1"/>
      <w:marLeft w:val="0"/>
      <w:marRight w:val="0"/>
      <w:marTop w:val="0"/>
      <w:marBottom w:val="0"/>
      <w:divBdr>
        <w:top w:val="none" w:sz="0" w:space="0" w:color="auto"/>
        <w:left w:val="none" w:sz="0" w:space="0" w:color="auto"/>
        <w:bottom w:val="none" w:sz="0" w:space="0" w:color="auto"/>
        <w:right w:val="none" w:sz="0" w:space="0" w:color="auto"/>
      </w:divBdr>
      <w:divsChild>
        <w:div w:id="1333682626">
          <w:marLeft w:val="0"/>
          <w:marRight w:val="0"/>
          <w:marTop w:val="120"/>
          <w:marBottom w:val="0"/>
          <w:divBdr>
            <w:top w:val="none" w:sz="0" w:space="0" w:color="auto"/>
            <w:left w:val="none" w:sz="0" w:space="0" w:color="auto"/>
            <w:bottom w:val="none" w:sz="0" w:space="0" w:color="auto"/>
            <w:right w:val="none" w:sz="0" w:space="0" w:color="auto"/>
          </w:divBdr>
        </w:div>
      </w:divsChild>
    </w:div>
    <w:div w:id="1882284245">
      <w:bodyDiv w:val="1"/>
      <w:marLeft w:val="0"/>
      <w:marRight w:val="0"/>
      <w:marTop w:val="0"/>
      <w:marBottom w:val="0"/>
      <w:divBdr>
        <w:top w:val="none" w:sz="0" w:space="0" w:color="auto"/>
        <w:left w:val="none" w:sz="0" w:space="0" w:color="auto"/>
        <w:bottom w:val="none" w:sz="0" w:space="0" w:color="auto"/>
        <w:right w:val="none" w:sz="0" w:space="0" w:color="auto"/>
      </w:divBdr>
      <w:divsChild>
        <w:div w:id="1149128883">
          <w:marLeft w:val="0"/>
          <w:marRight w:val="0"/>
          <w:marTop w:val="120"/>
          <w:marBottom w:val="0"/>
          <w:divBdr>
            <w:top w:val="none" w:sz="0" w:space="0" w:color="auto"/>
            <w:left w:val="none" w:sz="0" w:space="0" w:color="auto"/>
            <w:bottom w:val="none" w:sz="0" w:space="0" w:color="auto"/>
            <w:right w:val="none" w:sz="0" w:space="0" w:color="auto"/>
          </w:divBdr>
        </w:div>
      </w:divsChild>
    </w:div>
    <w:div w:id="1882663890">
      <w:bodyDiv w:val="1"/>
      <w:marLeft w:val="0"/>
      <w:marRight w:val="0"/>
      <w:marTop w:val="0"/>
      <w:marBottom w:val="0"/>
      <w:divBdr>
        <w:top w:val="none" w:sz="0" w:space="0" w:color="auto"/>
        <w:left w:val="none" w:sz="0" w:space="0" w:color="auto"/>
        <w:bottom w:val="none" w:sz="0" w:space="0" w:color="auto"/>
        <w:right w:val="none" w:sz="0" w:space="0" w:color="auto"/>
      </w:divBdr>
    </w:div>
    <w:div w:id="1882860667">
      <w:bodyDiv w:val="1"/>
      <w:marLeft w:val="0"/>
      <w:marRight w:val="0"/>
      <w:marTop w:val="0"/>
      <w:marBottom w:val="0"/>
      <w:divBdr>
        <w:top w:val="none" w:sz="0" w:space="0" w:color="auto"/>
        <w:left w:val="none" w:sz="0" w:space="0" w:color="auto"/>
        <w:bottom w:val="none" w:sz="0" w:space="0" w:color="auto"/>
        <w:right w:val="none" w:sz="0" w:space="0" w:color="auto"/>
      </w:divBdr>
      <w:divsChild>
        <w:div w:id="766925032">
          <w:marLeft w:val="0"/>
          <w:marRight w:val="0"/>
          <w:marTop w:val="120"/>
          <w:marBottom w:val="0"/>
          <w:divBdr>
            <w:top w:val="none" w:sz="0" w:space="0" w:color="auto"/>
            <w:left w:val="none" w:sz="0" w:space="0" w:color="auto"/>
            <w:bottom w:val="none" w:sz="0" w:space="0" w:color="auto"/>
            <w:right w:val="none" w:sz="0" w:space="0" w:color="auto"/>
          </w:divBdr>
        </w:div>
      </w:divsChild>
    </w:div>
    <w:div w:id="1883245740">
      <w:bodyDiv w:val="1"/>
      <w:marLeft w:val="0"/>
      <w:marRight w:val="0"/>
      <w:marTop w:val="0"/>
      <w:marBottom w:val="0"/>
      <w:divBdr>
        <w:top w:val="none" w:sz="0" w:space="0" w:color="auto"/>
        <w:left w:val="none" w:sz="0" w:space="0" w:color="auto"/>
        <w:bottom w:val="none" w:sz="0" w:space="0" w:color="auto"/>
        <w:right w:val="none" w:sz="0" w:space="0" w:color="auto"/>
      </w:divBdr>
      <w:divsChild>
        <w:div w:id="243147825">
          <w:marLeft w:val="0"/>
          <w:marRight w:val="0"/>
          <w:marTop w:val="120"/>
          <w:marBottom w:val="0"/>
          <w:divBdr>
            <w:top w:val="none" w:sz="0" w:space="0" w:color="auto"/>
            <w:left w:val="none" w:sz="0" w:space="0" w:color="auto"/>
            <w:bottom w:val="none" w:sz="0" w:space="0" w:color="auto"/>
            <w:right w:val="none" w:sz="0" w:space="0" w:color="auto"/>
          </w:divBdr>
        </w:div>
      </w:divsChild>
    </w:div>
    <w:div w:id="1883246932">
      <w:bodyDiv w:val="1"/>
      <w:marLeft w:val="0"/>
      <w:marRight w:val="0"/>
      <w:marTop w:val="0"/>
      <w:marBottom w:val="0"/>
      <w:divBdr>
        <w:top w:val="none" w:sz="0" w:space="0" w:color="auto"/>
        <w:left w:val="none" w:sz="0" w:space="0" w:color="auto"/>
        <w:bottom w:val="none" w:sz="0" w:space="0" w:color="auto"/>
        <w:right w:val="none" w:sz="0" w:space="0" w:color="auto"/>
      </w:divBdr>
      <w:divsChild>
        <w:div w:id="341201278">
          <w:marLeft w:val="0"/>
          <w:marRight w:val="0"/>
          <w:marTop w:val="0"/>
          <w:marBottom w:val="0"/>
          <w:divBdr>
            <w:top w:val="none" w:sz="0" w:space="0" w:color="auto"/>
            <w:left w:val="none" w:sz="0" w:space="0" w:color="auto"/>
            <w:bottom w:val="none" w:sz="0" w:space="0" w:color="auto"/>
            <w:right w:val="none" w:sz="0" w:space="0" w:color="auto"/>
          </w:divBdr>
          <w:divsChild>
            <w:div w:id="13277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88653">
      <w:bodyDiv w:val="1"/>
      <w:marLeft w:val="0"/>
      <w:marRight w:val="0"/>
      <w:marTop w:val="0"/>
      <w:marBottom w:val="0"/>
      <w:divBdr>
        <w:top w:val="none" w:sz="0" w:space="0" w:color="auto"/>
        <w:left w:val="none" w:sz="0" w:space="0" w:color="auto"/>
        <w:bottom w:val="none" w:sz="0" w:space="0" w:color="auto"/>
        <w:right w:val="none" w:sz="0" w:space="0" w:color="auto"/>
      </w:divBdr>
      <w:divsChild>
        <w:div w:id="583101610">
          <w:marLeft w:val="0"/>
          <w:marRight w:val="0"/>
          <w:marTop w:val="120"/>
          <w:marBottom w:val="0"/>
          <w:divBdr>
            <w:top w:val="none" w:sz="0" w:space="0" w:color="auto"/>
            <w:left w:val="none" w:sz="0" w:space="0" w:color="auto"/>
            <w:bottom w:val="none" w:sz="0" w:space="0" w:color="auto"/>
            <w:right w:val="none" w:sz="0" w:space="0" w:color="auto"/>
          </w:divBdr>
        </w:div>
      </w:divsChild>
    </w:div>
    <w:div w:id="1883788411">
      <w:bodyDiv w:val="1"/>
      <w:marLeft w:val="0"/>
      <w:marRight w:val="0"/>
      <w:marTop w:val="0"/>
      <w:marBottom w:val="0"/>
      <w:divBdr>
        <w:top w:val="none" w:sz="0" w:space="0" w:color="auto"/>
        <w:left w:val="none" w:sz="0" w:space="0" w:color="auto"/>
        <w:bottom w:val="none" w:sz="0" w:space="0" w:color="auto"/>
        <w:right w:val="none" w:sz="0" w:space="0" w:color="auto"/>
      </w:divBdr>
    </w:div>
    <w:div w:id="1883857621">
      <w:bodyDiv w:val="1"/>
      <w:marLeft w:val="0"/>
      <w:marRight w:val="0"/>
      <w:marTop w:val="0"/>
      <w:marBottom w:val="0"/>
      <w:divBdr>
        <w:top w:val="none" w:sz="0" w:space="0" w:color="auto"/>
        <w:left w:val="none" w:sz="0" w:space="0" w:color="auto"/>
        <w:bottom w:val="none" w:sz="0" w:space="0" w:color="auto"/>
        <w:right w:val="none" w:sz="0" w:space="0" w:color="auto"/>
      </w:divBdr>
      <w:divsChild>
        <w:div w:id="1314800024">
          <w:marLeft w:val="0"/>
          <w:marRight w:val="0"/>
          <w:marTop w:val="0"/>
          <w:marBottom w:val="0"/>
          <w:divBdr>
            <w:top w:val="none" w:sz="0" w:space="0" w:color="auto"/>
            <w:left w:val="none" w:sz="0" w:space="0" w:color="auto"/>
            <w:bottom w:val="none" w:sz="0" w:space="0" w:color="auto"/>
            <w:right w:val="none" w:sz="0" w:space="0" w:color="auto"/>
          </w:divBdr>
          <w:divsChild>
            <w:div w:id="1599217745">
              <w:marLeft w:val="0"/>
              <w:marRight w:val="0"/>
              <w:marTop w:val="0"/>
              <w:marBottom w:val="0"/>
              <w:divBdr>
                <w:top w:val="none" w:sz="0" w:space="0" w:color="auto"/>
                <w:left w:val="none" w:sz="0" w:space="0" w:color="auto"/>
                <w:bottom w:val="none" w:sz="0" w:space="0" w:color="auto"/>
                <w:right w:val="none" w:sz="0" w:space="0" w:color="auto"/>
              </w:divBdr>
            </w:div>
          </w:divsChild>
        </w:div>
        <w:div w:id="89203487">
          <w:marLeft w:val="0"/>
          <w:marRight w:val="0"/>
          <w:marTop w:val="0"/>
          <w:marBottom w:val="0"/>
          <w:divBdr>
            <w:top w:val="none" w:sz="0" w:space="0" w:color="auto"/>
            <w:left w:val="none" w:sz="0" w:space="0" w:color="auto"/>
            <w:bottom w:val="none" w:sz="0" w:space="0" w:color="auto"/>
            <w:right w:val="none" w:sz="0" w:space="0" w:color="auto"/>
          </w:divBdr>
          <w:divsChild>
            <w:div w:id="9090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3323">
      <w:bodyDiv w:val="1"/>
      <w:marLeft w:val="0"/>
      <w:marRight w:val="0"/>
      <w:marTop w:val="0"/>
      <w:marBottom w:val="0"/>
      <w:divBdr>
        <w:top w:val="none" w:sz="0" w:space="0" w:color="auto"/>
        <w:left w:val="none" w:sz="0" w:space="0" w:color="auto"/>
        <w:bottom w:val="none" w:sz="0" w:space="0" w:color="auto"/>
        <w:right w:val="none" w:sz="0" w:space="0" w:color="auto"/>
      </w:divBdr>
      <w:divsChild>
        <w:div w:id="1275407823">
          <w:marLeft w:val="0"/>
          <w:marRight w:val="0"/>
          <w:marTop w:val="0"/>
          <w:marBottom w:val="0"/>
          <w:divBdr>
            <w:top w:val="none" w:sz="0" w:space="0" w:color="auto"/>
            <w:left w:val="none" w:sz="0" w:space="0" w:color="auto"/>
            <w:bottom w:val="none" w:sz="0" w:space="0" w:color="auto"/>
            <w:right w:val="none" w:sz="0" w:space="0" w:color="auto"/>
          </w:divBdr>
          <w:divsChild>
            <w:div w:id="1051660978">
              <w:marLeft w:val="0"/>
              <w:marRight w:val="0"/>
              <w:marTop w:val="0"/>
              <w:marBottom w:val="0"/>
              <w:divBdr>
                <w:top w:val="none" w:sz="0" w:space="0" w:color="auto"/>
                <w:left w:val="none" w:sz="0" w:space="0" w:color="auto"/>
                <w:bottom w:val="none" w:sz="0" w:space="0" w:color="auto"/>
                <w:right w:val="none" w:sz="0" w:space="0" w:color="auto"/>
              </w:divBdr>
              <w:divsChild>
                <w:div w:id="296835727">
                  <w:marLeft w:val="0"/>
                  <w:marRight w:val="0"/>
                  <w:marTop w:val="0"/>
                  <w:marBottom w:val="0"/>
                  <w:divBdr>
                    <w:top w:val="none" w:sz="0" w:space="0" w:color="auto"/>
                    <w:left w:val="none" w:sz="0" w:space="0" w:color="auto"/>
                    <w:bottom w:val="none" w:sz="0" w:space="0" w:color="auto"/>
                    <w:right w:val="none" w:sz="0" w:space="0" w:color="auto"/>
                  </w:divBdr>
                  <w:divsChild>
                    <w:div w:id="189608350">
                      <w:marLeft w:val="-180"/>
                      <w:marRight w:val="-180"/>
                      <w:marTop w:val="0"/>
                      <w:marBottom w:val="0"/>
                      <w:divBdr>
                        <w:top w:val="none" w:sz="0" w:space="0" w:color="auto"/>
                        <w:left w:val="none" w:sz="0" w:space="0" w:color="auto"/>
                        <w:bottom w:val="none" w:sz="0" w:space="0" w:color="auto"/>
                        <w:right w:val="none" w:sz="0" w:space="0" w:color="auto"/>
                      </w:divBdr>
                      <w:divsChild>
                        <w:div w:id="1046182284">
                          <w:marLeft w:val="0"/>
                          <w:marRight w:val="0"/>
                          <w:marTop w:val="0"/>
                          <w:marBottom w:val="0"/>
                          <w:divBdr>
                            <w:top w:val="none" w:sz="0" w:space="0" w:color="auto"/>
                            <w:left w:val="none" w:sz="0" w:space="0" w:color="auto"/>
                            <w:bottom w:val="none" w:sz="0" w:space="0" w:color="auto"/>
                            <w:right w:val="none" w:sz="0" w:space="0" w:color="auto"/>
                          </w:divBdr>
                          <w:divsChild>
                            <w:div w:id="376197644">
                              <w:marLeft w:val="0"/>
                              <w:marRight w:val="0"/>
                              <w:marTop w:val="0"/>
                              <w:marBottom w:val="0"/>
                              <w:divBdr>
                                <w:top w:val="none" w:sz="0" w:space="0" w:color="auto"/>
                                <w:left w:val="none" w:sz="0" w:space="0" w:color="auto"/>
                                <w:bottom w:val="none" w:sz="0" w:space="0" w:color="auto"/>
                                <w:right w:val="none" w:sz="0" w:space="0" w:color="auto"/>
                              </w:divBdr>
                              <w:divsChild>
                                <w:div w:id="23214545">
                                  <w:marLeft w:val="0"/>
                                  <w:marRight w:val="0"/>
                                  <w:marTop w:val="0"/>
                                  <w:marBottom w:val="0"/>
                                  <w:divBdr>
                                    <w:top w:val="none" w:sz="0" w:space="0" w:color="auto"/>
                                    <w:left w:val="none" w:sz="0" w:space="0" w:color="auto"/>
                                    <w:bottom w:val="none" w:sz="0" w:space="0" w:color="auto"/>
                                    <w:right w:val="none" w:sz="0" w:space="0" w:color="auto"/>
                                  </w:divBdr>
                                  <w:divsChild>
                                    <w:div w:id="1319267285">
                                      <w:marLeft w:val="0"/>
                                      <w:marRight w:val="0"/>
                                      <w:marTop w:val="0"/>
                                      <w:marBottom w:val="576"/>
                                      <w:divBdr>
                                        <w:top w:val="none" w:sz="0" w:space="0" w:color="auto"/>
                                        <w:left w:val="none" w:sz="0" w:space="0" w:color="auto"/>
                                        <w:bottom w:val="none" w:sz="0" w:space="0" w:color="auto"/>
                                        <w:right w:val="none" w:sz="0" w:space="0" w:color="auto"/>
                                      </w:divBdr>
                                      <w:divsChild>
                                        <w:div w:id="1875803467">
                                          <w:marLeft w:val="0"/>
                                          <w:marRight w:val="0"/>
                                          <w:marTop w:val="0"/>
                                          <w:marBottom w:val="0"/>
                                          <w:divBdr>
                                            <w:top w:val="none" w:sz="0" w:space="0" w:color="auto"/>
                                            <w:left w:val="none" w:sz="0" w:space="0" w:color="auto"/>
                                            <w:bottom w:val="none" w:sz="0" w:space="0" w:color="auto"/>
                                            <w:right w:val="none" w:sz="0" w:space="0" w:color="auto"/>
                                          </w:divBdr>
                                          <w:divsChild>
                                            <w:div w:id="731854473">
                                              <w:marLeft w:val="0"/>
                                              <w:marRight w:val="0"/>
                                              <w:marTop w:val="0"/>
                                              <w:marBottom w:val="0"/>
                                              <w:divBdr>
                                                <w:top w:val="none" w:sz="0" w:space="0" w:color="auto"/>
                                                <w:left w:val="none" w:sz="0" w:space="0" w:color="auto"/>
                                                <w:bottom w:val="none" w:sz="0" w:space="0" w:color="auto"/>
                                                <w:right w:val="none" w:sz="0" w:space="0" w:color="auto"/>
                                              </w:divBdr>
                                              <w:divsChild>
                                                <w:div w:id="1043680015">
                                                  <w:marLeft w:val="0"/>
                                                  <w:marRight w:val="0"/>
                                                  <w:marTop w:val="0"/>
                                                  <w:marBottom w:val="0"/>
                                                  <w:divBdr>
                                                    <w:top w:val="none" w:sz="0" w:space="0" w:color="auto"/>
                                                    <w:left w:val="none" w:sz="0" w:space="0" w:color="auto"/>
                                                    <w:bottom w:val="none" w:sz="0" w:space="0" w:color="auto"/>
                                                    <w:right w:val="none" w:sz="0" w:space="0" w:color="auto"/>
                                                  </w:divBdr>
                                                  <w:divsChild>
                                                    <w:div w:id="1216504223">
                                                      <w:marLeft w:val="0"/>
                                                      <w:marRight w:val="0"/>
                                                      <w:marTop w:val="0"/>
                                                      <w:marBottom w:val="0"/>
                                                      <w:divBdr>
                                                        <w:top w:val="none" w:sz="0" w:space="0" w:color="auto"/>
                                                        <w:left w:val="none" w:sz="0" w:space="0" w:color="auto"/>
                                                        <w:bottom w:val="none" w:sz="0" w:space="0" w:color="auto"/>
                                                        <w:right w:val="none" w:sz="0" w:space="0" w:color="auto"/>
                                                      </w:divBdr>
                                                      <w:divsChild>
                                                        <w:div w:id="435298362">
                                                          <w:marLeft w:val="0"/>
                                                          <w:marRight w:val="0"/>
                                                          <w:marTop w:val="0"/>
                                                          <w:marBottom w:val="84"/>
                                                          <w:divBdr>
                                                            <w:top w:val="none" w:sz="0" w:space="0" w:color="auto"/>
                                                            <w:left w:val="none" w:sz="0" w:space="0" w:color="auto"/>
                                                            <w:bottom w:val="none" w:sz="0" w:space="0" w:color="auto"/>
                                                            <w:right w:val="none" w:sz="0" w:space="0" w:color="auto"/>
                                                          </w:divBdr>
                                                        </w:div>
                                                        <w:div w:id="164515524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06543453">
                                              <w:marLeft w:val="0"/>
                                              <w:marRight w:val="0"/>
                                              <w:marTop w:val="0"/>
                                              <w:marBottom w:val="0"/>
                                              <w:divBdr>
                                                <w:top w:val="none" w:sz="0" w:space="0" w:color="auto"/>
                                                <w:left w:val="none" w:sz="0" w:space="0" w:color="auto"/>
                                                <w:bottom w:val="none" w:sz="0" w:space="0" w:color="auto"/>
                                                <w:right w:val="none" w:sz="0" w:space="0" w:color="auto"/>
                                              </w:divBdr>
                                              <w:divsChild>
                                                <w:div w:id="2042700346">
                                                  <w:marLeft w:val="0"/>
                                                  <w:marRight w:val="0"/>
                                                  <w:marTop w:val="0"/>
                                                  <w:marBottom w:val="0"/>
                                                  <w:divBdr>
                                                    <w:top w:val="none" w:sz="0" w:space="0" w:color="auto"/>
                                                    <w:left w:val="none" w:sz="0" w:space="0" w:color="auto"/>
                                                    <w:bottom w:val="none" w:sz="0" w:space="0" w:color="auto"/>
                                                    <w:right w:val="none" w:sz="0" w:space="0" w:color="auto"/>
                                                  </w:divBdr>
                                                  <w:divsChild>
                                                    <w:div w:id="1471554859">
                                                      <w:marLeft w:val="0"/>
                                                      <w:marRight w:val="0"/>
                                                      <w:marTop w:val="0"/>
                                                      <w:marBottom w:val="0"/>
                                                      <w:divBdr>
                                                        <w:top w:val="none" w:sz="0" w:space="0" w:color="auto"/>
                                                        <w:left w:val="none" w:sz="0" w:space="0" w:color="auto"/>
                                                        <w:bottom w:val="none" w:sz="0" w:space="0" w:color="auto"/>
                                                        <w:right w:val="none" w:sz="0" w:space="0" w:color="auto"/>
                                                      </w:divBdr>
                                                      <w:divsChild>
                                                        <w:div w:id="935283042">
                                                          <w:marLeft w:val="0"/>
                                                          <w:marRight w:val="0"/>
                                                          <w:marTop w:val="0"/>
                                                          <w:marBottom w:val="84"/>
                                                          <w:divBdr>
                                                            <w:top w:val="none" w:sz="0" w:space="0" w:color="auto"/>
                                                            <w:left w:val="none" w:sz="0" w:space="0" w:color="auto"/>
                                                            <w:bottom w:val="none" w:sz="0" w:space="0" w:color="auto"/>
                                                            <w:right w:val="none" w:sz="0" w:space="0" w:color="auto"/>
                                                          </w:divBdr>
                                                        </w:div>
                                                        <w:div w:id="122540739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4514584">
      <w:bodyDiv w:val="1"/>
      <w:marLeft w:val="0"/>
      <w:marRight w:val="0"/>
      <w:marTop w:val="0"/>
      <w:marBottom w:val="0"/>
      <w:divBdr>
        <w:top w:val="none" w:sz="0" w:space="0" w:color="auto"/>
        <w:left w:val="none" w:sz="0" w:space="0" w:color="auto"/>
        <w:bottom w:val="none" w:sz="0" w:space="0" w:color="auto"/>
        <w:right w:val="none" w:sz="0" w:space="0" w:color="auto"/>
      </w:divBdr>
    </w:div>
    <w:div w:id="1884563643">
      <w:bodyDiv w:val="1"/>
      <w:marLeft w:val="0"/>
      <w:marRight w:val="0"/>
      <w:marTop w:val="0"/>
      <w:marBottom w:val="0"/>
      <w:divBdr>
        <w:top w:val="none" w:sz="0" w:space="0" w:color="auto"/>
        <w:left w:val="none" w:sz="0" w:space="0" w:color="auto"/>
        <w:bottom w:val="none" w:sz="0" w:space="0" w:color="auto"/>
        <w:right w:val="none" w:sz="0" w:space="0" w:color="auto"/>
      </w:divBdr>
      <w:divsChild>
        <w:div w:id="1678995523">
          <w:marLeft w:val="0"/>
          <w:marRight w:val="0"/>
          <w:marTop w:val="120"/>
          <w:marBottom w:val="0"/>
          <w:divBdr>
            <w:top w:val="none" w:sz="0" w:space="0" w:color="auto"/>
            <w:left w:val="none" w:sz="0" w:space="0" w:color="auto"/>
            <w:bottom w:val="none" w:sz="0" w:space="0" w:color="auto"/>
            <w:right w:val="none" w:sz="0" w:space="0" w:color="auto"/>
          </w:divBdr>
        </w:div>
      </w:divsChild>
    </w:div>
    <w:div w:id="1884713738">
      <w:bodyDiv w:val="1"/>
      <w:marLeft w:val="0"/>
      <w:marRight w:val="0"/>
      <w:marTop w:val="0"/>
      <w:marBottom w:val="0"/>
      <w:divBdr>
        <w:top w:val="none" w:sz="0" w:space="0" w:color="auto"/>
        <w:left w:val="none" w:sz="0" w:space="0" w:color="auto"/>
        <w:bottom w:val="none" w:sz="0" w:space="0" w:color="auto"/>
        <w:right w:val="none" w:sz="0" w:space="0" w:color="auto"/>
      </w:divBdr>
    </w:div>
    <w:div w:id="1884948281">
      <w:bodyDiv w:val="1"/>
      <w:marLeft w:val="0"/>
      <w:marRight w:val="0"/>
      <w:marTop w:val="0"/>
      <w:marBottom w:val="0"/>
      <w:divBdr>
        <w:top w:val="none" w:sz="0" w:space="0" w:color="auto"/>
        <w:left w:val="none" w:sz="0" w:space="0" w:color="auto"/>
        <w:bottom w:val="none" w:sz="0" w:space="0" w:color="auto"/>
        <w:right w:val="none" w:sz="0" w:space="0" w:color="auto"/>
      </w:divBdr>
      <w:divsChild>
        <w:div w:id="1315600485">
          <w:marLeft w:val="0"/>
          <w:marRight w:val="0"/>
          <w:marTop w:val="0"/>
          <w:marBottom w:val="0"/>
          <w:divBdr>
            <w:top w:val="none" w:sz="0" w:space="0" w:color="auto"/>
            <w:left w:val="none" w:sz="0" w:space="0" w:color="auto"/>
            <w:bottom w:val="none" w:sz="0" w:space="0" w:color="auto"/>
            <w:right w:val="none" w:sz="0" w:space="0" w:color="auto"/>
          </w:divBdr>
          <w:divsChild>
            <w:div w:id="1427115591">
              <w:marLeft w:val="0"/>
              <w:marRight w:val="0"/>
              <w:marTop w:val="0"/>
              <w:marBottom w:val="0"/>
              <w:divBdr>
                <w:top w:val="none" w:sz="0" w:space="0" w:color="auto"/>
                <w:left w:val="none" w:sz="0" w:space="0" w:color="auto"/>
                <w:bottom w:val="none" w:sz="0" w:space="0" w:color="auto"/>
                <w:right w:val="none" w:sz="0" w:space="0" w:color="auto"/>
              </w:divBdr>
              <w:divsChild>
                <w:div w:id="1869561105">
                  <w:marLeft w:val="0"/>
                  <w:marRight w:val="0"/>
                  <w:marTop w:val="0"/>
                  <w:marBottom w:val="0"/>
                  <w:divBdr>
                    <w:top w:val="none" w:sz="0" w:space="0" w:color="auto"/>
                    <w:left w:val="none" w:sz="0" w:space="0" w:color="auto"/>
                    <w:bottom w:val="none" w:sz="0" w:space="0" w:color="auto"/>
                    <w:right w:val="none" w:sz="0" w:space="0" w:color="auto"/>
                  </w:divBdr>
                  <w:divsChild>
                    <w:div w:id="1306007977">
                      <w:marLeft w:val="0"/>
                      <w:marRight w:val="0"/>
                      <w:marTop w:val="0"/>
                      <w:marBottom w:val="0"/>
                      <w:divBdr>
                        <w:top w:val="none" w:sz="0" w:space="0" w:color="auto"/>
                        <w:left w:val="none" w:sz="0" w:space="0" w:color="auto"/>
                        <w:bottom w:val="none" w:sz="0" w:space="0" w:color="auto"/>
                        <w:right w:val="none" w:sz="0" w:space="0" w:color="auto"/>
                      </w:divBdr>
                      <w:divsChild>
                        <w:div w:id="1805388569">
                          <w:marLeft w:val="-180"/>
                          <w:marRight w:val="-180"/>
                          <w:marTop w:val="0"/>
                          <w:marBottom w:val="0"/>
                          <w:divBdr>
                            <w:top w:val="none" w:sz="0" w:space="0" w:color="auto"/>
                            <w:left w:val="none" w:sz="0" w:space="0" w:color="auto"/>
                            <w:bottom w:val="none" w:sz="0" w:space="0" w:color="auto"/>
                            <w:right w:val="none" w:sz="0" w:space="0" w:color="auto"/>
                          </w:divBdr>
                          <w:divsChild>
                            <w:div w:id="646400305">
                              <w:marLeft w:val="0"/>
                              <w:marRight w:val="0"/>
                              <w:marTop w:val="0"/>
                              <w:marBottom w:val="0"/>
                              <w:divBdr>
                                <w:top w:val="none" w:sz="0" w:space="0" w:color="auto"/>
                                <w:left w:val="none" w:sz="0" w:space="0" w:color="auto"/>
                                <w:bottom w:val="none" w:sz="0" w:space="0" w:color="auto"/>
                                <w:right w:val="none" w:sz="0" w:space="0" w:color="auto"/>
                              </w:divBdr>
                              <w:divsChild>
                                <w:div w:id="1341077355">
                                  <w:marLeft w:val="0"/>
                                  <w:marRight w:val="0"/>
                                  <w:marTop w:val="0"/>
                                  <w:marBottom w:val="0"/>
                                  <w:divBdr>
                                    <w:top w:val="none" w:sz="0" w:space="0" w:color="auto"/>
                                    <w:left w:val="none" w:sz="0" w:space="0" w:color="auto"/>
                                    <w:bottom w:val="none" w:sz="0" w:space="0" w:color="auto"/>
                                    <w:right w:val="none" w:sz="0" w:space="0" w:color="auto"/>
                                  </w:divBdr>
                                  <w:divsChild>
                                    <w:div w:id="2061249875">
                                      <w:marLeft w:val="0"/>
                                      <w:marRight w:val="0"/>
                                      <w:marTop w:val="0"/>
                                      <w:marBottom w:val="576"/>
                                      <w:divBdr>
                                        <w:top w:val="none" w:sz="0" w:space="0" w:color="auto"/>
                                        <w:left w:val="none" w:sz="0" w:space="0" w:color="auto"/>
                                        <w:bottom w:val="none" w:sz="0" w:space="0" w:color="auto"/>
                                        <w:right w:val="none" w:sz="0" w:space="0" w:color="auto"/>
                                      </w:divBdr>
                                      <w:divsChild>
                                        <w:div w:id="430275536">
                                          <w:marLeft w:val="0"/>
                                          <w:marRight w:val="0"/>
                                          <w:marTop w:val="0"/>
                                          <w:marBottom w:val="0"/>
                                          <w:divBdr>
                                            <w:top w:val="none" w:sz="0" w:space="0" w:color="auto"/>
                                            <w:left w:val="none" w:sz="0" w:space="0" w:color="auto"/>
                                            <w:bottom w:val="none" w:sz="0" w:space="0" w:color="auto"/>
                                            <w:right w:val="none" w:sz="0" w:space="0" w:color="auto"/>
                                          </w:divBdr>
                                          <w:divsChild>
                                            <w:div w:id="687831159">
                                              <w:marLeft w:val="0"/>
                                              <w:marRight w:val="0"/>
                                              <w:marTop w:val="0"/>
                                              <w:marBottom w:val="0"/>
                                              <w:divBdr>
                                                <w:top w:val="none" w:sz="0" w:space="0" w:color="auto"/>
                                                <w:left w:val="none" w:sz="0" w:space="0" w:color="auto"/>
                                                <w:bottom w:val="none" w:sz="0" w:space="0" w:color="auto"/>
                                                <w:right w:val="none" w:sz="0" w:space="0" w:color="auto"/>
                                              </w:divBdr>
                                              <w:divsChild>
                                                <w:div w:id="1260790484">
                                                  <w:marLeft w:val="0"/>
                                                  <w:marRight w:val="0"/>
                                                  <w:marTop w:val="0"/>
                                                  <w:marBottom w:val="0"/>
                                                  <w:divBdr>
                                                    <w:top w:val="none" w:sz="0" w:space="0" w:color="auto"/>
                                                    <w:left w:val="none" w:sz="0" w:space="0" w:color="auto"/>
                                                    <w:bottom w:val="none" w:sz="0" w:space="0" w:color="auto"/>
                                                    <w:right w:val="none" w:sz="0" w:space="0" w:color="auto"/>
                                                  </w:divBdr>
                                                  <w:divsChild>
                                                    <w:div w:id="802237235">
                                                      <w:marLeft w:val="0"/>
                                                      <w:marRight w:val="0"/>
                                                      <w:marTop w:val="0"/>
                                                      <w:marBottom w:val="0"/>
                                                      <w:divBdr>
                                                        <w:top w:val="none" w:sz="0" w:space="0" w:color="auto"/>
                                                        <w:left w:val="none" w:sz="0" w:space="0" w:color="auto"/>
                                                        <w:bottom w:val="none" w:sz="0" w:space="0" w:color="auto"/>
                                                        <w:right w:val="none" w:sz="0" w:space="0" w:color="auto"/>
                                                      </w:divBdr>
                                                      <w:divsChild>
                                                        <w:div w:id="1196961849">
                                                          <w:marLeft w:val="0"/>
                                                          <w:marRight w:val="0"/>
                                                          <w:marTop w:val="0"/>
                                                          <w:marBottom w:val="84"/>
                                                          <w:divBdr>
                                                            <w:top w:val="none" w:sz="0" w:space="0" w:color="auto"/>
                                                            <w:left w:val="none" w:sz="0" w:space="0" w:color="auto"/>
                                                            <w:bottom w:val="none" w:sz="0" w:space="0" w:color="auto"/>
                                                            <w:right w:val="none" w:sz="0" w:space="0" w:color="auto"/>
                                                          </w:divBdr>
                                                        </w:div>
                                                        <w:div w:id="33064247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5094294">
      <w:bodyDiv w:val="1"/>
      <w:marLeft w:val="0"/>
      <w:marRight w:val="0"/>
      <w:marTop w:val="0"/>
      <w:marBottom w:val="0"/>
      <w:divBdr>
        <w:top w:val="none" w:sz="0" w:space="0" w:color="auto"/>
        <w:left w:val="none" w:sz="0" w:space="0" w:color="auto"/>
        <w:bottom w:val="none" w:sz="0" w:space="0" w:color="auto"/>
        <w:right w:val="none" w:sz="0" w:space="0" w:color="auto"/>
      </w:divBdr>
    </w:div>
    <w:div w:id="1885603561">
      <w:bodyDiv w:val="1"/>
      <w:marLeft w:val="0"/>
      <w:marRight w:val="0"/>
      <w:marTop w:val="0"/>
      <w:marBottom w:val="0"/>
      <w:divBdr>
        <w:top w:val="none" w:sz="0" w:space="0" w:color="auto"/>
        <w:left w:val="none" w:sz="0" w:space="0" w:color="auto"/>
        <w:bottom w:val="none" w:sz="0" w:space="0" w:color="auto"/>
        <w:right w:val="none" w:sz="0" w:space="0" w:color="auto"/>
      </w:divBdr>
      <w:divsChild>
        <w:div w:id="1344017709">
          <w:marLeft w:val="0"/>
          <w:marRight w:val="0"/>
          <w:marTop w:val="120"/>
          <w:marBottom w:val="0"/>
          <w:divBdr>
            <w:top w:val="none" w:sz="0" w:space="0" w:color="auto"/>
            <w:left w:val="none" w:sz="0" w:space="0" w:color="auto"/>
            <w:bottom w:val="none" w:sz="0" w:space="0" w:color="auto"/>
            <w:right w:val="none" w:sz="0" w:space="0" w:color="auto"/>
          </w:divBdr>
        </w:div>
      </w:divsChild>
    </w:div>
    <w:div w:id="1885673925">
      <w:bodyDiv w:val="1"/>
      <w:marLeft w:val="0"/>
      <w:marRight w:val="0"/>
      <w:marTop w:val="0"/>
      <w:marBottom w:val="0"/>
      <w:divBdr>
        <w:top w:val="none" w:sz="0" w:space="0" w:color="auto"/>
        <w:left w:val="none" w:sz="0" w:space="0" w:color="auto"/>
        <w:bottom w:val="none" w:sz="0" w:space="0" w:color="auto"/>
        <w:right w:val="none" w:sz="0" w:space="0" w:color="auto"/>
      </w:divBdr>
      <w:divsChild>
        <w:div w:id="413825025">
          <w:marLeft w:val="0"/>
          <w:marRight w:val="0"/>
          <w:marTop w:val="120"/>
          <w:marBottom w:val="0"/>
          <w:divBdr>
            <w:top w:val="none" w:sz="0" w:space="0" w:color="auto"/>
            <w:left w:val="none" w:sz="0" w:space="0" w:color="auto"/>
            <w:bottom w:val="none" w:sz="0" w:space="0" w:color="auto"/>
            <w:right w:val="none" w:sz="0" w:space="0" w:color="auto"/>
          </w:divBdr>
        </w:div>
      </w:divsChild>
    </w:div>
    <w:div w:id="1886983485">
      <w:bodyDiv w:val="1"/>
      <w:marLeft w:val="0"/>
      <w:marRight w:val="0"/>
      <w:marTop w:val="0"/>
      <w:marBottom w:val="0"/>
      <w:divBdr>
        <w:top w:val="none" w:sz="0" w:space="0" w:color="auto"/>
        <w:left w:val="none" w:sz="0" w:space="0" w:color="auto"/>
        <w:bottom w:val="none" w:sz="0" w:space="0" w:color="auto"/>
        <w:right w:val="none" w:sz="0" w:space="0" w:color="auto"/>
      </w:divBdr>
      <w:divsChild>
        <w:div w:id="1023871026">
          <w:marLeft w:val="0"/>
          <w:marRight w:val="0"/>
          <w:marTop w:val="0"/>
          <w:marBottom w:val="0"/>
          <w:divBdr>
            <w:top w:val="none" w:sz="0" w:space="0" w:color="auto"/>
            <w:left w:val="none" w:sz="0" w:space="0" w:color="auto"/>
            <w:bottom w:val="none" w:sz="0" w:space="0" w:color="auto"/>
            <w:right w:val="none" w:sz="0" w:space="0" w:color="auto"/>
          </w:divBdr>
          <w:divsChild>
            <w:div w:id="9505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6225">
      <w:bodyDiv w:val="1"/>
      <w:marLeft w:val="0"/>
      <w:marRight w:val="0"/>
      <w:marTop w:val="0"/>
      <w:marBottom w:val="0"/>
      <w:divBdr>
        <w:top w:val="none" w:sz="0" w:space="0" w:color="auto"/>
        <w:left w:val="none" w:sz="0" w:space="0" w:color="auto"/>
        <w:bottom w:val="none" w:sz="0" w:space="0" w:color="auto"/>
        <w:right w:val="none" w:sz="0" w:space="0" w:color="auto"/>
      </w:divBdr>
      <w:divsChild>
        <w:div w:id="663825571">
          <w:marLeft w:val="0"/>
          <w:marRight w:val="0"/>
          <w:marTop w:val="0"/>
          <w:marBottom w:val="0"/>
          <w:divBdr>
            <w:top w:val="none" w:sz="0" w:space="0" w:color="auto"/>
            <w:left w:val="none" w:sz="0" w:space="0" w:color="auto"/>
            <w:bottom w:val="none" w:sz="0" w:space="0" w:color="auto"/>
            <w:right w:val="none" w:sz="0" w:space="0" w:color="auto"/>
          </w:divBdr>
          <w:divsChild>
            <w:div w:id="4339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29889">
      <w:bodyDiv w:val="1"/>
      <w:marLeft w:val="0"/>
      <w:marRight w:val="0"/>
      <w:marTop w:val="0"/>
      <w:marBottom w:val="0"/>
      <w:divBdr>
        <w:top w:val="none" w:sz="0" w:space="0" w:color="auto"/>
        <w:left w:val="none" w:sz="0" w:space="0" w:color="auto"/>
        <w:bottom w:val="none" w:sz="0" w:space="0" w:color="auto"/>
        <w:right w:val="none" w:sz="0" w:space="0" w:color="auto"/>
      </w:divBdr>
      <w:divsChild>
        <w:div w:id="916792112">
          <w:marLeft w:val="0"/>
          <w:marRight w:val="0"/>
          <w:marTop w:val="120"/>
          <w:marBottom w:val="0"/>
          <w:divBdr>
            <w:top w:val="none" w:sz="0" w:space="0" w:color="auto"/>
            <w:left w:val="none" w:sz="0" w:space="0" w:color="auto"/>
            <w:bottom w:val="none" w:sz="0" w:space="0" w:color="auto"/>
            <w:right w:val="none" w:sz="0" w:space="0" w:color="auto"/>
          </w:divBdr>
        </w:div>
      </w:divsChild>
    </w:div>
    <w:div w:id="1888951889">
      <w:bodyDiv w:val="1"/>
      <w:marLeft w:val="0"/>
      <w:marRight w:val="0"/>
      <w:marTop w:val="0"/>
      <w:marBottom w:val="0"/>
      <w:divBdr>
        <w:top w:val="none" w:sz="0" w:space="0" w:color="auto"/>
        <w:left w:val="none" w:sz="0" w:space="0" w:color="auto"/>
        <w:bottom w:val="none" w:sz="0" w:space="0" w:color="auto"/>
        <w:right w:val="none" w:sz="0" w:space="0" w:color="auto"/>
      </w:divBdr>
      <w:divsChild>
        <w:div w:id="2102604419">
          <w:marLeft w:val="0"/>
          <w:marRight w:val="0"/>
          <w:marTop w:val="120"/>
          <w:marBottom w:val="0"/>
          <w:divBdr>
            <w:top w:val="none" w:sz="0" w:space="0" w:color="auto"/>
            <w:left w:val="none" w:sz="0" w:space="0" w:color="auto"/>
            <w:bottom w:val="none" w:sz="0" w:space="0" w:color="auto"/>
            <w:right w:val="none" w:sz="0" w:space="0" w:color="auto"/>
          </w:divBdr>
        </w:div>
      </w:divsChild>
    </w:div>
    <w:div w:id="1889144035">
      <w:bodyDiv w:val="1"/>
      <w:marLeft w:val="0"/>
      <w:marRight w:val="0"/>
      <w:marTop w:val="0"/>
      <w:marBottom w:val="0"/>
      <w:divBdr>
        <w:top w:val="none" w:sz="0" w:space="0" w:color="auto"/>
        <w:left w:val="none" w:sz="0" w:space="0" w:color="auto"/>
        <w:bottom w:val="none" w:sz="0" w:space="0" w:color="auto"/>
        <w:right w:val="none" w:sz="0" w:space="0" w:color="auto"/>
      </w:divBdr>
    </w:div>
    <w:div w:id="1889223943">
      <w:bodyDiv w:val="1"/>
      <w:marLeft w:val="0"/>
      <w:marRight w:val="0"/>
      <w:marTop w:val="0"/>
      <w:marBottom w:val="0"/>
      <w:divBdr>
        <w:top w:val="none" w:sz="0" w:space="0" w:color="auto"/>
        <w:left w:val="none" w:sz="0" w:space="0" w:color="auto"/>
        <w:bottom w:val="none" w:sz="0" w:space="0" w:color="auto"/>
        <w:right w:val="none" w:sz="0" w:space="0" w:color="auto"/>
      </w:divBdr>
      <w:divsChild>
        <w:div w:id="965312000">
          <w:marLeft w:val="0"/>
          <w:marRight w:val="0"/>
          <w:marTop w:val="0"/>
          <w:marBottom w:val="0"/>
          <w:divBdr>
            <w:top w:val="none" w:sz="0" w:space="0" w:color="auto"/>
            <w:left w:val="none" w:sz="0" w:space="0" w:color="auto"/>
            <w:bottom w:val="none" w:sz="0" w:space="0" w:color="auto"/>
            <w:right w:val="none" w:sz="0" w:space="0" w:color="auto"/>
          </w:divBdr>
          <w:divsChild>
            <w:div w:id="20035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7063">
      <w:bodyDiv w:val="1"/>
      <w:marLeft w:val="0"/>
      <w:marRight w:val="0"/>
      <w:marTop w:val="0"/>
      <w:marBottom w:val="0"/>
      <w:divBdr>
        <w:top w:val="none" w:sz="0" w:space="0" w:color="auto"/>
        <w:left w:val="none" w:sz="0" w:space="0" w:color="auto"/>
        <w:bottom w:val="none" w:sz="0" w:space="0" w:color="auto"/>
        <w:right w:val="none" w:sz="0" w:space="0" w:color="auto"/>
      </w:divBdr>
    </w:div>
    <w:div w:id="1890452100">
      <w:bodyDiv w:val="1"/>
      <w:marLeft w:val="0"/>
      <w:marRight w:val="0"/>
      <w:marTop w:val="0"/>
      <w:marBottom w:val="0"/>
      <w:divBdr>
        <w:top w:val="none" w:sz="0" w:space="0" w:color="auto"/>
        <w:left w:val="none" w:sz="0" w:space="0" w:color="auto"/>
        <w:bottom w:val="none" w:sz="0" w:space="0" w:color="auto"/>
        <w:right w:val="none" w:sz="0" w:space="0" w:color="auto"/>
      </w:divBdr>
      <w:divsChild>
        <w:div w:id="1557551673">
          <w:marLeft w:val="0"/>
          <w:marRight w:val="0"/>
          <w:marTop w:val="120"/>
          <w:marBottom w:val="0"/>
          <w:divBdr>
            <w:top w:val="none" w:sz="0" w:space="0" w:color="auto"/>
            <w:left w:val="none" w:sz="0" w:space="0" w:color="auto"/>
            <w:bottom w:val="none" w:sz="0" w:space="0" w:color="auto"/>
            <w:right w:val="none" w:sz="0" w:space="0" w:color="auto"/>
          </w:divBdr>
        </w:div>
      </w:divsChild>
    </w:div>
    <w:div w:id="1890533666">
      <w:bodyDiv w:val="1"/>
      <w:marLeft w:val="0"/>
      <w:marRight w:val="0"/>
      <w:marTop w:val="0"/>
      <w:marBottom w:val="0"/>
      <w:divBdr>
        <w:top w:val="none" w:sz="0" w:space="0" w:color="auto"/>
        <w:left w:val="none" w:sz="0" w:space="0" w:color="auto"/>
        <w:bottom w:val="none" w:sz="0" w:space="0" w:color="auto"/>
        <w:right w:val="none" w:sz="0" w:space="0" w:color="auto"/>
      </w:divBdr>
      <w:divsChild>
        <w:div w:id="1234075423">
          <w:marLeft w:val="0"/>
          <w:marRight w:val="0"/>
          <w:marTop w:val="120"/>
          <w:marBottom w:val="0"/>
          <w:divBdr>
            <w:top w:val="none" w:sz="0" w:space="0" w:color="auto"/>
            <w:left w:val="none" w:sz="0" w:space="0" w:color="auto"/>
            <w:bottom w:val="none" w:sz="0" w:space="0" w:color="auto"/>
            <w:right w:val="none" w:sz="0" w:space="0" w:color="auto"/>
          </w:divBdr>
        </w:div>
      </w:divsChild>
    </w:div>
    <w:div w:id="1891575029">
      <w:bodyDiv w:val="1"/>
      <w:marLeft w:val="0"/>
      <w:marRight w:val="0"/>
      <w:marTop w:val="0"/>
      <w:marBottom w:val="0"/>
      <w:divBdr>
        <w:top w:val="none" w:sz="0" w:space="0" w:color="auto"/>
        <w:left w:val="none" w:sz="0" w:space="0" w:color="auto"/>
        <w:bottom w:val="none" w:sz="0" w:space="0" w:color="auto"/>
        <w:right w:val="none" w:sz="0" w:space="0" w:color="auto"/>
      </w:divBdr>
      <w:divsChild>
        <w:div w:id="748620730">
          <w:marLeft w:val="0"/>
          <w:marRight w:val="0"/>
          <w:marTop w:val="0"/>
          <w:marBottom w:val="0"/>
          <w:divBdr>
            <w:top w:val="none" w:sz="0" w:space="0" w:color="auto"/>
            <w:left w:val="none" w:sz="0" w:space="0" w:color="auto"/>
            <w:bottom w:val="none" w:sz="0" w:space="0" w:color="auto"/>
            <w:right w:val="none" w:sz="0" w:space="0" w:color="auto"/>
          </w:divBdr>
          <w:divsChild>
            <w:div w:id="1649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3219">
      <w:bodyDiv w:val="1"/>
      <w:marLeft w:val="0"/>
      <w:marRight w:val="0"/>
      <w:marTop w:val="0"/>
      <w:marBottom w:val="0"/>
      <w:divBdr>
        <w:top w:val="none" w:sz="0" w:space="0" w:color="auto"/>
        <w:left w:val="none" w:sz="0" w:space="0" w:color="auto"/>
        <w:bottom w:val="none" w:sz="0" w:space="0" w:color="auto"/>
        <w:right w:val="none" w:sz="0" w:space="0" w:color="auto"/>
      </w:divBdr>
      <w:divsChild>
        <w:div w:id="202063225">
          <w:marLeft w:val="0"/>
          <w:marRight w:val="0"/>
          <w:marTop w:val="120"/>
          <w:marBottom w:val="0"/>
          <w:divBdr>
            <w:top w:val="none" w:sz="0" w:space="0" w:color="auto"/>
            <w:left w:val="none" w:sz="0" w:space="0" w:color="auto"/>
            <w:bottom w:val="none" w:sz="0" w:space="0" w:color="auto"/>
            <w:right w:val="none" w:sz="0" w:space="0" w:color="auto"/>
          </w:divBdr>
        </w:div>
      </w:divsChild>
    </w:div>
    <w:div w:id="1892156038">
      <w:bodyDiv w:val="1"/>
      <w:marLeft w:val="0"/>
      <w:marRight w:val="0"/>
      <w:marTop w:val="0"/>
      <w:marBottom w:val="0"/>
      <w:divBdr>
        <w:top w:val="none" w:sz="0" w:space="0" w:color="auto"/>
        <w:left w:val="none" w:sz="0" w:space="0" w:color="auto"/>
        <w:bottom w:val="none" w:sz="0" w:space="0" w:color="auto"/>
        <w:right w:val="none" w:sz="0" w:space="0" w:color="auto"/>
      </w:divBdr>
    </w:div>
    <w:div w:id="1892185423">
      <w:bodyDiv w:val="1"/>
      <w:marLeft w:val="0"/>
      <w:marRight w:val="0"/>
      <w:marTop w:val="0"/>
      <w:marBottom w:val="0"/>
      <w:divBdr>
        <w:top w:val="none" w:sz="0" w:space="0" w:color="auto"/>
        <w:left w:val="none" w:sz="0" w:space="0" w:color="auto"/>
        <w:bottom w:val="none" w:sz="0" w:space="0" w:color="auto"/>
        <w:right w:val="none" w:sz="0" w:space="0" w:color="auto"/>
      </w:divBdr>
      <w:divsChild>
        <w:div w:id="745689393">
          <w:marLeft w:val="0"/>
          <w:marRight w:val="0"/>
          <w:marTop w:val="120"/>
          <w:marBottom w:val="0"/>
          <w:divBdr>
            <w:top w:val="none" w:sz="0" w:space="0" w:color="auto"/>
            <w:left w:val="none" w:sz="0" w:space="0" w:color="auto"/>
            <w:bottom w:val="none" w:sz="0" w:space="0" w:color="auto"/>
            <w:right w:val="none" w:sz="0" w:space="0" w:color="auto"/>
          </w:divBdr>
        </w:div>
      </w:divsChild>
    </w:div>
    <w:div w:id="1892495564">
      <w:bodyDiv w:val="1"/>
      <w:marLeft w:val="0"/>
      <w:marRight w:val="0"/>
      <w:marTop w:val="0"/>
      <w:marBottom w:val="0"/>
      <w:divBdr>
        <w:top w:val="none" w:sz="0" w:space="0" w:color="auto"/>
        <w:left w:val="none" w:sz="0" w:space="0" w:color="auto"/>
        <w:bottom w:val="none" w:sz="0" w:space="0" w:color="auto"/>
        <w:right w:val="none" w:sz="0" w:space="0" w:color="auto"/>
      </w:divBdr>
      <w:divsChild>
        <w:div w:id="1523476233">
          <w:marLeft w:val="0"/>
          <w:marRight w:val="0"/>
          <w:marTop w:val="0"/>
          <w:marBottom w:val="0"/>
          <w:divBdr>
            <w:top w:val="none" w:sz="0" w:space="0" w:color="auto"/>
            <w:left w:val="none" w:sz="0" w:space="0" w:color="auto"/>
            <w:bottom w:val="none" w:sz="0" w:space="0" w:color="auto"/>
            <w:right w:val="none" w:sz="0" w:space="0" w:color="auto"/>
          </w:divBdr>
          <w:divsChild>
            <w:div w:id="2126532552">
              <w:marLeft w:val="0"/>
              <w:marRight w:val="0"/>
              <w:marTop w:val="0"/>
              <w:marBottom w:val="0"/>
              <w:divBdr>
                <w:top w:val="none" w:sz="0" w:space="0" w:color="auto"/>
                <w:left w:val="none" w:sz="0" w:space="0" w:color="auto"/>
                <w:bottom w:val="none" w:sz="0" w:space="0" w:color="auto"/>
                <w:right w:val="none" w:sz="0" w:space="0" w:color="auto"/>
              </w:divBdr>
              <w:divsChild>
                <w:div w:id="1096944097">
                  <w:marLeft w:val="0"/>
                  <w:marRight w:val="0"/>
                  <w:marTop w:val="0"/>
                  <w:marBottom w:val="0"/>
                  <w:divBdr>
                    <w:top w:val="none" w:sz="0" w:space="0" w:color="auto"/>
                    <w:left w:val="none" w:sz="0" w:space="0" w:color="auto"/>
                    <w:bottom w:val="none" w:sz="0" w:space="0" w:color="auto"/>
                    <w:right w:val="none" w:sz="0" w:space="0" w:color="auto"/>
                  </w:divBdr>
                  <w:divsChild>
                    <w:div w:id="219678629">
                      <w:marLeft w:val="-180"/>
                      <w:marRight w:val="-180"/>
                      <w:marTop w:val="0"/>
                      <w:marBottom w:val="0"/>
                      <w:divBdr>
                        <w:top w:val="none" w:sz="0" w:space="0" w:color="auto"/>
                        <w:left w:val="none" w:sz="0" w:space="0" w:color="auto"/>
                        <w:bottom w:val="none" w:sz="0" w:space="0" w:color="auto"/>
                        <w:right w:val="none" w:sz="0" w:space="0" w:color="auto"/>
                      </w:divBdr>
                      <w:divsChild>
                        <w:div w:id="1542594826">
                          <w:marLeft w:val="0"/>
                          <w:marRight w:val="0"/>
                          <w:marTop w:val="0"/>
                          <w:marBottom w:val="0"/>
                          <w:divBdr>
                            <w:top w:val="none" w:sz="0" w:space="0" w:color="auto"/>
                            <w:left w:val="none" w:sz="0" w:space="0" w:color="auto"/>
                            <w:bottom w:val="none" w:sz="0" w:space="0" w:color="auto"/>
                            <w:right w:val="none" w:sz="0" w:space="0" w:color="auto"/>
                          </w:divBdr>
                          <w:divsChild>
                            <w:div w:id="1617249868">
                              <w:marLeft w:val="0"/>
                              <w:marRight w:val="0"/>
                              <w:marTop w:val="0"/>
                              <w:marBottom w:val="0"/>
                              <w:divBdr>
                                <w:top w:val="none" w:sz="0" w:space="0" w:color="auto"/>
                                <w:left w:val="none" w:sz="0" w:space="0" w:color="auto"/>
                                <w:bottom w:val="none" w:sz="0" w:space="0" w:color="auto"/>
                                <w:right w:val="none" w:sz="0" w:space="0" w:color="auto"/>
                              </w:divBdr>
                              <w:divsChild>
                                <w:div w:id="332949464">
                                  <w:marLeft w:val="0"/>
                                  <w:marRight w:val="0"/>
                                  <w:marTop w:val="0"/>
                                  <w:marBottom w:val="0"/>
                                  <w:divBdr>
                                    <w:top w:val="none" w:sz="0" w:space="0" w:color="auto"/>
                                    <w:left w:val="none" w:sz="0" w:space="0" w:color="auto"/>
                                    <w:bottom w:val="none" w:sz="0" w:space="0" w:color="auto"/>
                                    <w:right w:val="none" w:sz="0" w:space="0" w:color="auto"/>
                                  </w:divBdr>
                                  <w:divsChild>
                                    <w:div w:id="1734741971">
                                      <w:marLeft w:val="0"/>
                                      <w:marRight w:val="0"/>
                                      <w:marTop w:val="0"/>
                                      <w:marBottom w:val="576"/>
                                      <w:divBdr>
                                        <w:top w:val="none" w:sz="0" w:space="0" w:color="auto"/>
                                        <w:left w:val="none" w:sz="0" w:space="0" w:color="auto"/>
                                        <w:bottom w:val="none" w:sz="0" w:space="0" w:color="auto"/>
                                        <w:right w:val="none" w:sz="0" w:space="0" w:color="auto"/>
                                      </w:divBdr>
                                      <w:divsChild>
                                        <w:div w:id="561065646">
                                          <w:marLeft w:val="0"/>
                                          <w:marRight w:val="0"/>
                                          <w:marTop w:val="0"/>
                                          <w:marBottom w:val="0"/>
                                          <w:divBdr>
                                            <w:top w:val="none" w:sz="0" w:space="0" w:color="auto"/>
                                            <w:left w:val="none" w:sz="0" w:space="0" w:color="auto"/>
                                            <w:bottom w:val="none" w:sz="0" w:space="0" w:color="auto"/>
                                            <w:right w:val="none" w:sz="0" w:space="0" w:color="auto"/>
                                          </w:divBdr>
                                          <w:divsChild>
                                            <w:div w:id="83649869">
                                              <w:marLeft w:val="0"/>
                                              <w:marRight w:val="0"/>
                                              <w:marTop w:val="0"/>
                                              <w:marBottom w:val="0"/>
                                              <w:divBdr>
                                                <w:top w:val="none" w:sz="0" w:space="0" w:color="auto"/>
                                                <w:left w:val="none" w:sz="0" w:space="0" w:color="auto"/>
                                                <w:bottom w:val="none" w:sz="0" w:space="0" w:color="auto"/>
                                                <w:right w:val="none" w:sz="0" w:space="0" w:color="auto"/>
                                              </w:divBdr>
                                              <w:divsChild>
                                                <w:div w:id="2046365861">
                                                  <w:marLeft w:val="0"/>
                                                  <w:marRight w:val="0"/>
                                                  <w:marTop w:val="0"/>
                                                  <w:marBottom w:val="0"/>
                                                  <w:divBdr>
                                                    <w:top w:val="none" w:sz="0" w:space="0" w:color="auto"/>
                                                    <w:left w:val="none" w:sz="0" w:space="0" w:color="auto"/>
                                                    <w:bottom w:val="none" w:sz="0" w:space="0" w:color="auto"/>
                                                    <w:right w:val="none" w:sz="0" w:space="0" w:color="auto"/>
                                                  </w:divBdr>
                                                  <w:divsChild>
                                                    <w:div w:id="401411093">
                                                      <w:marLeft w:val="0"/>
                                                      <w:marRight w:val="0"/>
                                                      <w:marTop w:val="0"/>
                                                      <w:marBottom w:val="0"/>
                                                      <w:divBdr>
                                                        <w:top w:val="none" w:sz="0" w:space="0" w:color="auto"/>
                                                        <w:left w:val="none" w:sz="0" w:space="0" w:color="auto"/>
                                                        <w:bottom w:val="none" w:sz="0" w:space="0" w:color="auto"/>
                                                        <w:right w:val="none" w:sz="0" w:space="0" w:color="auto"/>
                                                      </w:divBdr>
                                                      <w:divsChild>
                                                        <w:div w:id="1365905396">
                                                          <w:marLeft w:val="0"/>
                                                          <w:marRight w:val="0"/>
                                                          <w:marTop w:val="0"/>
                                                          <w:marBottom w:val="84"/>
                                                          <w:divBdr>
                                                            <w:top w:val="none" w:sz="0" w:space="0" w:color="auto"/>
                                                            <w:left w:val="none" w:sz="0" w:space="0" w:color="auto"/>
                                                            <w:bottom w:val="none" w:sz="0" w:space="0" w:color="auto"/>
                                                            <w:right w:val="none" w:sz="0" w:space="0" w:color="auto"/>
                                                          </w:divBdr>
                                                        </w:div>
                                                        <w:div w:id="4656594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53635002">
                                              <w:marLeft w:val="0"/>
                                              <w:marRight w:val="0"/>
                                              <w:marTop w:val="0"/>
                                              <w:marBottom w:val="0"/>
                                              <w:divBdr>
                                                <w:top w:val="none" w:sz="0" w:space="0" w:color="auto"/>
                                                <w:left w:val="none" w:sz="0" w:space="0" w:color="auto"/>
                                                <w:bottom w:val="none" w:sz="0" w:space="0" w:color="auto"/>
                                                <w:right w:val="none" w:sz="0" w:space="0" w:color="auto"/>
                                              </w:divBdr>
                                              <w:divsChild>
                                                <w:div w:id="127676174">
                                                  <w:marLeft w:val="0"/>
                                                  <w:marRight w:val="0"/>
                                                  <w:marTop w:val="0"/>
                                                  <w:marBottom w:val="0"/>
                                                  <w:divBdr>
                                                    <w:top w:val="none" w:sz="0" w:space="0" w:color="auto"/>
                                                    <w:left w:val="none" w:sz="0" w:space="0" w:color="auto"/>
                                                    <w:bottom w:val="none" w:sz="0" w:space="0" w:color="auto"/>
                                                    <w:right w:val="none" w:sz="0" w:space="0" w:color="auto"/>
                                                  </w:divBdr>
                                                  <w:divsChild>
                                                    <w:div w:id="136798965">
                                                      <w:marLeft w:val="0"/>
                                                      <w:marRight w:val="0"/>
                                                      <w:marTop w:val="0"/>
                                                      <w:marBottom w:val="0"/>
                                                      <w:divBdr>
                                                        <w:top w:val="none" w:sz="0" w:space="0" w:color="auto"/>
                                                        <w:left w:val="none" w:sz="0" w:space="0" w:color="auto"/>
                                                        <w:bottom w:val="none" w:sz="0" w:space="0" w:color="auto"/>
                                                        <w:right w:val="none" w:sz="0" w:space="0" w:color="auto"/>
                                                      </w:divBdr>
                                                      <w:divsChild>
                                                        <w:div w:id="1814518874">
                                                          <w:marLeft w:val="0"/>
                                                          <w:marRight w:val="0"/>
                                                          <w:marTop w:val="0"/>
                                                          <w:marBottom w:val="84"/>
                                                          <w:divBdr>
                                                            <w:top w:val="none" w:sz="0" w:space="0" w:color="auto"/>
                                                            <w:left w:val="none" w:sz="0" w:space="0" w:color="auto"/>
                                                            <w:bottom w:val="none" w:sz="0" w:space="0" w:color="auto"/>
                                                            <w:right w:val="none" w:sz="0" w:space="0" w:color="auto"/>
                                                          </w:divBdr>
                                                        </w:div>
                                                        <w:div w:id="4288934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35792196">
                                              <w:marLeft w:val="0"/>
                                              <w:marRight w:val="0"/>
                                              <w:marTop w:val="0"/>
                                              <w:marBottom w:val="0"/>
                                              <w:divBdr>
                                                <w:top w:val="none" w:sz="0" w:space="0" w:color="auto"/>
                                                <w:left w:val="none" w:sz="0" w:space="0" w:color="auto"/>
                                                <w:bottom w:val="none" w:sz="0" w:space="0" w:color="auto"/>
                                                <w:right w:val="none" w:sz="0" w:space="0" w:color="auto"/>
                                              </w:divBdr>
                                              <w:divsChild>
                                                <w:div w:id="830946863">
                                                  <w:marLeft w:val="0"/>
                                                  <w:marRight w:val="0"/>
                                                  <w:marTop w:val="0"/>
                                                  <w:marBottom w:val="0"/>
                                                  <w:divBdr>
                                                    <w:top w:val="none" w:sz="0" w:space="0" w:color="auto"/>
                                                    <w:left w:val="none" w:sz="0" w:space="0" w:color="auto"/>
                                                    <w:bottom w:val="none" w:sz="0" w:space="0" w:color="auto"/>
                                                    <w:right w:val="none" w:sz="0" w:space="0" w:color="auto"/>
                                                  </w:divBdr>
                                                  <w:divsChild>
                                                    <w:div w:id="130221114">
                                                      <w:marLeft w:val="0"/>
                                                      <w:marRight w:val="0"/>
                                                      <w:marTop w:val="0"/>
                                                      <w:marBottom w:val="0"/>
                                                      <w:divBdr>
                                                        <w:top w:val="none" w:sz="0" w:space="0" w:color="auto"/>
                                                        <w:left w:val="none" w:sz="0" w:space="0" w:color="auto"/>
                                                        <w:bottom w:val="none" w:sz="0" w:space="0" w:color="auto"/>
                                                        <w:right w:val="none" w:sz="0" w:space="0" w:color="auto"/>
                                                      </w:divBdr>
                                                      <w:divsChild>
                                                        <w:div w:id="59406951">
                                                          <w:marLeft w:val="0"/>
                                                          <w:marRight w:val="0"/>
                                                          <w:marTop w:val="0"/>
                                                          <w:marBottom w:val="84"/>
                                                          <w:divBdr>
                                                            <w:top w:val="none" w:sz="0" w:space="0" w:color="auto"/>
                                                            <w:left w:val="none" w:sz="0" w:space="0" w:color="auto"/>
                                                            <w:bottom w:val="none" w:sz="0" w:space="0" w:color="auto"/>
                                                            <w:right w:val="none" w:sz="0" w:space="0" w:color="auto"/>
                                                          </w:divBdr>
                                                        </w:div>
                                                        <w:div w:id="16560336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81812122">
                                              <w:marLeft w:val="0"/>
                                              <w:marRight w:val="0"/>
                                              <w:marTop w:val="0"/>
                                              <w:marBottom w:val="0"/>
                                              <w:divBdr>
                                                <w:top w:val="none" w:sz="0" w:space="0" w:color="auto"/>
                                                <w:left w:val="none" w:sz="0" w:space="0" w:color="auto"/>
                                                <w:bottom w:val="none" w:sz="0" w:space="0" w:color="auto"/>
                                                <w:right w:val="none" w:sz="0" w:space="0" w:color="auto"/>
                                              </w:divBdr>
                                              <w:divsChild>
                                                <w:div w:id="257063465">
                                                  <w:marLeft w:val="0"/>
                                                  <w:marRight w:val="0"/>
                                                  <w:marTop w:val="0"/>
                                                  <w:marBottom w:val="0"/>
                                                  <w:divBdr>
                                                    <w:top w:val="none" w:sz="0" w:space="0" w:color="auto"/>
                                                    <w:left w:val="none" w:sz="0" w:space="0" w:color="auto"/>
                                                    <w:bottom w:val="none" w:sz="0" w:space="0" w:color="auto"/>
                                                    <w:right w:val="none" w:sz="0" w:space="0" w:color="auto"/>
                                                  </w:divBdr>
                                                  <w:divsChild>
                                                    <w:div w:id="1043939049">
                                                      <w:marLeft w:val="0"/>
                                                      <w:marRight w:val="0"/>
                                                      <w:marTop w:val="0"/>
                                                      <w:marBottom w:val="0"/>
                                                      <w:divBdr>
                                                        <w:top w:val="none" w:sz="0" w:space="0" w:color="auto"/>
                                                        <w:left w:val="none" w:sz="0" w:space="0" w:color="auto"/>
                                                        <w:bottom w:val="none" w:sz="0" w:space="0" w:color="auto"/>
                                                        <w:right w:val="none" w:sz="0" w:space="0" w:color="auto"/>
                                                      </w:divBdr>
                                                      <w:divsChild>
                                                        <w:div w:id="1244604855">
                                                          <w:marLeft w:val="0"/>
                                                          <w:marRight w:val="0"/>
                                                          <w:marTop w:val="0"/>
                                                          <w:marBottom w:val="84"/>
                                                          <w:divBdr>
                                                            <w:top w:val="none" w:sz="0" w:space="0" w:color="auto"/>
                                                            <w:left w:val="none" w:sz="0" w:space="0" w:color="auto"/>
                                                            <w:bottom w:val="none" w:sz="0" w:space="0" w:color="auto"/>
                                                            <w:right w:val="none" w:sz="0" w:space="0" w:color="auto"/>
                                                          </w:divBdr>
                                                        </w:div>
                                                        <w:div w:id="141466760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15908701">
                                              <w:marLeft w:val="0"/>
                                              <w:marRight w:val="0"/>
                                              <w:marTop w:val="0"/>
                                              <w:marBottom w:val="0"/>
                                              <w:divBdr>
                                                <w:top w:val="none" w:sz="0" w:space="0" w:color="auto"/>
                                                <w:left w:val="none" w:sz="0" w:space="0" w:color="auto"/>
                                                <w:bottom w:val="none" w:sz="0" w:space="0" w:color="auto"/>
                                                <w:right w:val="none" w:sz="0" w:space="0" w:color="auto"/>
                                              </w:divBdr>
                                              <w:divsChild>
                                                <w:div w:id="424805334">
                                                  <w:marLeft w:val="0"/>
                                                  <w:marRight w:val="0"/>
                                                  <w:marTop w:val="0"/>
                                                  <w:marBottom w:val="0"/>
                                                  <w:divBdr>
                                                    <w:top w:val="none" w:sz="0" w:space="0" w:color="auto"/>
                                                    <w:left w:val="none" w:sz="0" w:space="0" w:color="auto"/>
                                                    <w:bottom w:val="none" w:sz="0" w:space="0" w:color="auto"/>
                                                    <w:right w:val="none" w:sz="0" w:space="0" w:color="auto"/>
                                                  </w:divBdr>
                                                  <w:divsChild>
                                                    <w:div w:id="220989044">
                                                      <w:marLeft w:val="0"/>
                                                      <w:marRight w:val="0"/>
                                                      <w:marTop w:val="0"/>
                                                      <w:marBottom w:val="0"/>
                                                      <w:divBdr>
                                                        <w:top w:val="none" w:sz="0" w:space="0" w:color="auto"/>
                                                        <w:left w:val="none" w:sz="0" w:space="0" w:color="auto"/>
                                                        <w:bottom w:val="none" w:sz="0" w:space="0" w:color="auto"/>
                                                        <w:right w:val="none" w:sz="0" w:space="0" w:color="auto"/>
                                                      </w:divBdr>
                                                      <w:divsChild>
                                                        <w:div w:id="1536850284">
                                                          <w:marLeft w:val="0"/>
                                                          <w:marRight w:val="0"/>
                                                          <w:marTop w:val="0"/>
                                                          <w:marBottom w:val="84"/>
                                                          <w:divBdr>
                                                            <w:top w:val="none" w:sz="0" w:space="0" w:color="auto"/>
                                                            <w:left w:val="none" w:sz="0" w:space="0" w:color="auto"/>
                                                            <w:bottom w:val="none" w:sz="0" w:space="0" w:color="auto"/>
                                                            <w:right w:val="none" w:sz="0" w:space="0" w:color="auto"/>
                                                          </w:divBdr>
                                                        </w:div>
                                                        <w:div w:id="14059558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2616795">
      <w:bodyDiv w:val="1"/>
      <w:marLeft w:val="0"/>
      <w:marRight w:val="0"/>
      <w:marTop w:val="0"/>
      <w:marBottom w:val="0"/>
      <w:divBdr>
        <w:top w:val="none" w:sz="0" w:space="0" w:color="auto"/>
        <w:left w:val="none" w:sz="0" w:space="0" w:color="auto"/>
        <w:bottom w:val="none" w:sz="0" w:space="0" w:color="auto"/>
        <w:right w:val="none" w:sz="0" w:space="0" w:color="auto"/>
      </w:divBdr>
    </w:div>
    <w:div w:id="1892839298">
      <w:bodyDiv w:val="1"/>
      <w:marLeft w:val="0"/>
      <w:marRight w:val="0"/>
      <w:marTop w:val="0"/>
      <w:marBottom w:val="0"/>
      <w:divBdr>
        <w:top w:val="none" w:sz="0" w:space="0" w:color="auto"/>
        <w:left w:val="none" w:sz="0" w:space="0" w:color="auto"/>
        <w:bottom w:val="none" w:sz="0" w:space="0" w:color="auto"/>
        <w:right w:val="none" w:sz="0" w:space="0" w:color="auto"/>
      </w:divBdr>
      <w:divsChild>
        <w:div w:id="410546380">
          <w:marLeft w:val="0"/>
          <w:marRight w:val="0"/>
          <w:marTop w:val="120"/>
          <w:marBottom w:val="0"/>
          <w:divBdr>
            <w:top w:val="none" w:sz="0" w:space="0" w:color="auto"/>
            <w:left w:val="none" w:sz="0" w:space="0" w:color="auto"/>
            <w:bottom w:val="none" w:sz="0" w:space="0" w:color="auto"/>
            <w:right w:val="none" w:sz="0" w:space="0" w:color="auto"/>
          </w:divBdr>
        </w:div>
        <w:div w:id="2070760132">
          <w:marLeft w:val="0"/>
          <w:marRight w:val="0"/>
          <w:marTop w:val="120"/>
          <w:marBottom w:val="0"/>
          <w:divBdr>
            <w:top w:val="none" w:sz="0" w:space="0" w:color="auto"/>
            <w:left w:val="none" w:sz="0" w:space="0" w:color="auto"/>
            <w:bottom w:val="none" w:sz="0" w:space="0" w:color="auto"/>
            <w:right w:val="none" w:sz="0" w:space="0" w:color="auto"/>
          </w:divBdr>
        </w:div>
      </w:divsChild>
    </w:div>
    <w:div w:id="1893343398">
      <w:bodyDiv w:val="1"/>
      <w:marLeft w:val="0"/>
      <w:marRight w:val="0"/>
      <w:marTop w:val="0"/>
      <w:marBottom w:val="0"/>
      <w:divBdr>
        <w:top w:val="none" w:sz="0" w:space="0" w:color="auto"/>
        <w:left w:val="none" w:sz="0" w:space="0" w:color="auto"/>
        <w:bottom w:val="none" w:sz="0" w:space="0" w:color="auto"/>
        <w:right w:val="none" w:sz="0" w:space="0" w:color="auto"/>
      </w:divBdr>
    </w:div>
    <w:div w:id="1894540355">
      <w:bodyDiv w:val="1"/>
      <w:marLeft w:val="0"/>
      <w:marRight w:val="0"/>
      <w:marTop w:val="0"/>
      <w:marBottom w:val="0"/>
      <w:divBdr>
        <w:top w:val="none" w:sz="0" w:space="0" w:color="auto"/>
        <w:left w:val="none" w:sz="0" w:space="0" w:color="auto"/>
        <w:bottom w:val="none" w:sz="0" w:space="0" w:color="auto"/>
        <w:right w:val="none" w:sz="0" w:space="0" w:color="auto"/>
      </w:divBdr>
    </w:div>
    <w:div w:id="1894853459">
      <w:bodyDiv w:val="1"/>
      <w:marLeft w:val="0"/>
      <w:marRight w:val="0"/>
      <w:marTop w:val="0"/>
      <w:marBottom w:val="0"/>
      <w:divBdr>
        <w:top w:val="none" w:sz="0" w:space="0" w:color="auto"/>
        <w:left w:val="none" w:sz="0" w:space="0" w:color="auto"/>
        <w:bottom w:val="none" w:sz="0" w:space="0" w:color="auto"/>
        <w:right w:val="none" w:sz="0" w:space="0" w:color="auto"/>
      </w:divBdr>
    </w:div>
    <w:div w:id="1895894446">
      <w:bodyDiv w:val="1"/>
      <w:marLeft w:val="0"/>
      <w:marRight w:val="0"/>
      <w:marTop w:val="0"/>
      <w:marBottom w:val="0"/>
      <w:divBdr>
        <w:top w:val="none" w:sz="0" w:space="0" w:color="auto"/>
        <w:left w:val="none" w:sz="0" w:space="0" w:color="auto"/>
        <w:bottom w:val="none" w:sz="0" w:space="0" w:color="auto"/>
        <w:right w:val="none" w:sz="0" w:space="0" w:color="auto"/>
      </w:divBdr>
      <w:divsChild>
        <w:div w:id="842206592">
          <w:marLeft w:val="0"/>
          <w:marRight w:val="0"/>
          <w:marTop w:val="0"/>
          <w:marBottom w:val="0"/>
          <w:divBdr>
            <w:top w:val="none" w:sz="0" w:space="0" w:color="auto"/>
            <w:left w:val="none" w:sz="0" w:space="0" w:color="auto"/>
            <w:bottom w:val="none" w:sz="0" w:space="0" w:color="auto"/>
            <w:right w:val="none" w:sz="0" w:space="0" w:color="auto"/>
          </w:divBdr>
          <w:divsChild>
            <w:div w:id="842429567">
              <w:marLeft w:val="0"/>
              <w:marRight w:val="0"/>
              <w:marTop w:val="0"/>
              <w:marBottom w:val="0"/>
              <w:divBdr>
                <w:top w:val="none" w:sz="0" w:space="0" w:color="auto"/>
                <w:left w:val="none" w:sz="0" w:space="0" w:color="auto"/>
                <w:bottom w:val="none" w:sz="0" w:space="0" w:color="auto"/>
                <w:right w:val="none" w:sz="0" w:space="0" w:color="auto"/>
              </w:divBdr>
              <w:divsChild>
                <w:div w:id="1481849721">
                  <w:marLeft w:val="0"/>
                  <w:marRight w:val="0"/>
                  <w:marTop w:val="0"/>
                  <w:marBottom w:val="0"/>
                  <w:divBdr>
                    <w:top w:val="none" w:sz="0" w:space="0" w:color="auto"/>
                    <w:left w:val="none" w:sz="0" w:space="0" w:color="auto"/>
                    <w:bottom w:val="none" w:sz="0" w:space="0" w:color="auto"/>
                    <w:right w:val="none" w:sz="0" w:space="0" w:color="auto"/>
                  </w:divBdr>
                  <w:divsChild>
                    <w:div w:id="481970010">
                      <w:marLeft w:val="2928"/>
                      <w:marRight w:val="0"/>
                      <w:marTop w:val="0"/>
                      <w:marBottom w:val="0"/>
                      <w:divBdr>
                        <w:top w:val="none" w:sz="0" w:space="0" w:color="auto"/>
                        <w:left w:val="none" w:sz="0" w:space="0" w:color="auto"/>
                        <w:bottom w:val="none" w:sz="0" w:space="0" w:color="auto"/>
                        <w:right w:val="none" w:sz="0" w:space="0" w:color="auto"/>
                      </w:divBdr>
                      <w:divsChild>
                        <w:div w:id="2112581588">
                          <w:marLeft w:val="0"/>
                          <w:marRight w:val="0"/>
                          <w:marTop w:val="0"/>
                          <w:marBottom w:val="84"/>
                          <w:divBdr>
                            <w:top w:val="none" w:sz="0" w:space="0" w:color="auto"/>
                            <w:left w:val="none" w:sz="0" w:space="0" w:color="auto"/>
                            <w:bottom w:val="none" w:sz="0" w:space="0" w:color="auto"/>
                            <w:right w:val="none" w:sz="0" w:space="0" w:color="auto"/>
                          </w:divBdr>
                        </w:div>
                        <w:div w:id="133414290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29081970">
              <w:marLeft w:val="0"/>
              <w:marRight w:val="0"/>
              <w:marTop w:val="0"/>
              <w:marBottom w:val="0"/>
              <w:divBdr>
                <w:top w:val="none" w:sz="0" w:space="0" w:color="auto"/>
                <w:left w:val="none" w:sz="0" w:space="0" w:color="auto"/>
                <w:bottom w:val="none" w:sz="0" w:space="0" w:color="auto"/>
                <w:right w:val="none" w:sz="0" w:space="0" w:color="auto"/>
              </w:divBdr>
              <w:divsChild>
                <w:div w:id="88934147">
                  <w:marLeft w:val="0"/>
                  <w:marRight w:val="0"/>
                  <w:marTop w:val="0"/>
                  <w:marBottom w:val="0"/>
                  <w:divBdr>
                    <w:top w:val="none" w:sz="0" w:space="0" w:color="auto"/>
                    <w:left w:val="none" w:sz="0" w:space="0" w:color="auto"/>
                    <w:bottom w:val="none" w:sz="0" w:space="0" w:color="auto"/>
                    <w:right w:val="none" w:sz="0" w:space="0" w:color="auto"/>
                  </w:divBdr>
                  <w:divsChild>
                    <w:div w:id="1418868757">
                      <w:marLeft w:val="2928"/>
                      <w:marRight w:val="0"/>
                      <w:marTop w:val="0"/>
                      <w:marBottom w:val="0"/>
                      <w:divBdr>
                        <w:top w:val="none" w:sz="0" w:space="0" w:color="auto"/>
                        <w:left w:val="none" w:sz="0" w:space="0" w:color="auto"/>
                        <w:bottom w:val="none" w:sz="0" w:space="0" w:color="auto"/>
                        <w:right w:val="none" w:sz="0" w:space="0" w:color="auto"/>
                      </w:divBdr>
                      <w:divsChild>
                        <w:div w:id="1538736489">
                          <w:marLeft w:val="0"/>
                          <w:marRight w:val="0"/>
                          <w:marTop w:val="0"/>
                          <w:marBottom w:val="84"/>
                          <w:divBdr>
                            <w:top w:val="none" w:sz="0" w:space="0" w:color="auto"/>
                            <w:left w:val="none" w:sz="0" w:space="0" w:color="auto"/>
                            <w:bottom w:val="none" w:sz="0" w:space="0" w:color="auto"/>
                            <w:right w:val="none" w:sz="0" w:space="0" w:color="auto"/>
                          </w:divBdr>
                        </w:div>
                        <w:div w:id="20805929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48325383">
              <w:marLeft w:val="0"/>
              <w:marRight w:val="0"/>
              <w:marTop w:val="0"/>
              <w:marBottom w:val="0"/>
              <w:divBdr>
                <w:top w:val="none" w:sz="0" w:space="0" w:color="auto"/>
                <w:left w:val="none" w:sz="0" w:space="0" w:color="auto"/>
                <w:bottom w:val="none" w:sz="0" w:space="0" w:color="auto"/>
                <w:right w:val="none" w:sz="0" w:space="0" w:color="auto"/>
              </w:divBdr>
              <w:divsChild>
                <w:div w:id="1720206258">
                  <w:marLeft w:val="0"/>
                  <w:marRight w:val="0"/>
                  <w:marTop w:val="0"/>
                  <w:marBottom w:val="0"/>
                  <w:divBdr>
                    <w:top w:val="none" w:sz="0" w:space="0" w:color="auto"/>
                    <w:left w:val="none" w:sz="0" w:space="0" w:color="auto"/>
                    <w:bottom w:val="none" w:sz="0" w:space="0" w:color="auto"/>
                    <w:right w:val="none" w:sz="0" w:space="0" w:color="auto"/>
                  </w:divBdr>
                  <w:divsChild>
                    <w:div w:id="110782023">
                      <w:marLeft w:val="2928"/>
                      <w:marRight w:val="0"/>
                      <w:marTop w:val="0"/>
                      <w:marBottom w:val="0"/>
                      <w:divBdr>
                        <w:top w:val="none" w:sz="0" w:space="0" w:color="auto"/>
                        <w:left w:val="none" w:sz="0" w:space="0" w:color="auto"/>
                        <w:bottom w:val="none" w:sz="0" w:space="0" w:color="auto"/>
                        <w:right w:val="none" w:sz="0" w:space="0" w:color="auto"/>
                      </w:divBdr>
                      <w:divsChild>
                        <w:div w:id="871722833">
                          <w:marLeft w:val="0"/>
                          <w:marRight w:val="0"/>
                          <w:marTop w:val="0"/>
                          <w:marBottom w:val="84"/>
                          <w:divBdr>
                            <w:top w:val="none" w:sz="0" w:space="0" w:color="auto"/>
                            <w:left w:val="none" w:sz="0" w:space="0" w:color="auto"/>
                            <w:bottom w:val="none" w:sz="0" w:space="0" w:color="auto"/>
                            <w:right w:val="none" w:sz="0" w:space="0" w:color="auto"/>
                          </w:divBdr>
                        </w:div>
                        <w:div w:id="35955085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36287397">
              <w:marLeft w:val="0"/>
              <w:marRight w:val="0"/>
              <w:marTop w:val="0"/>
              <w:marBottom w:val="0"/>
              <w:divBdr>
                <w:top w:val="none" w:sz="0" w:space="0" w:color="auto"/>
                <w:left w:val="none" w:sz="0" w:space="0" w:color="auto"/>
                <w:bottom w:val="none" w:sz="0" w:space="0" w:color="auto"/>
                <w:right w:val="none" w:sz="0" w:space="0" w:color="auto"/>
              </w:divBdr>
              <w:divsChild>
                <w:div w:id="1372917830">
                  <w:marLeft w:val="0"/>
                  <w:marRight w:val="0"/>
                  <w:marTop w:val="0"/>
                  <w:marBottom w:val="0"/>
                  <w:divBdr>
                    <w:top w:val="none" w:sz="0" w:space="0" w:color="auto"/>
                    <w:left w:val="none" w:sz="0" w:space="0" w:color="auto"/>
                    <w:bottom w:val="none" w:sz="0" w:space="0" w:color="auto"/>
                    <w:right w:val="none" w:sz="0" w:space="0" w:color="auto"/>
                  </w:divBdr>
                  <w:divsChild>
                    <w:div w:id="1300384885">
                      <w:marLeft w:val="2928"/>
                      <w:marRight w:val="0"/>
                      <w:marTop w:val="0"/>
                      <w:marBottom w:val="0"/>
                      <w:divBdr>
                        <w:top w:val="none" w:sz="0" w:space="0" w:color="auto"/>
                        <w:left w:val="none" w:sz="0" w:space="0" w:color="auto"/>
                        <w:bottom w:val="none" w:sz="0" w:space="0" w:color="auto"/>
                        <w:right w:val="none" w:sz="0" w:space="0" w:color="auto"/>
                      </w:divBdr>
                      <w:divsChild>
                        <w:div w:id="375082363">
                          <w:marLeft w:val="0"/>
                          <w:marRight w:val="0"/>
                          <w:marTop w:val="0"/>
                          <w:marBottom w:val="84"/>
                          <w:divBdr>
                            <w:top w:val="none" w:sz="0" w:space="0" w:color="auto"/>
                            <w:left w:val="none" w:sz="0" w:space="0" w:color="auto"/>
                            <w:bottom w:val="none" w:sz="0" w:space="0" w:color="auto"/>
                            <w:right w:val="none" w:sz="0" w:space="0" w:color="auto"/>
                          </w:divBdr>
                        </w:div>
                        <w:div w:id="4099361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4595774">
              <w:marLeft w:val="0"/>
              <w:marRight w:val="0"/>
              <w:marTop w:val="0"/>
              <w:marBottom w:val="0"/>
              <w:divBdr>
                <w:top w:val="none" w:sz="0" w:space="0" w:color="auto"/>
                <w:left w:val="none" w:sz="0" w:space="0" w:color="auto"/>
                <w:bottom w:val="none" w:sz="0" w:space="0" w:color="auto"/>
                <w:right w:val="none" w:sz="0" w:space="0" w:color="auto"/>
              </w:divBdr>
              <w:divsChild>
                <w:div w:id="870797861">
                  <w:marLeft w:val="0"/>
                  <w:marRight w:val="0"/>
                  <w:marTop w:val="0"/>
                  <w:marBottom w:val="0"/>
                  <w:divBdr>
                    <w:top w:val="none" w:sz="0" w:space="0" w:color="auto"/>
                    <w:left w:val="none" w:sz="0" w:space="0" w:color="auto"/>
                    <w:bottom w:val="none" w:sz="0" w:space="0" w:color="auto"/>
                    <w:right w:val="none" w:sz="0" w:space="0" w:color="auto"/>
                  </w:divBdr>
                  <w:divsChild>
                    <w:div w:id="548303134">
                      <w:marLeft w:val="2928"/>
                      <w:marRight w:val="0"/>
                      <w:marTop w:val="0"/>
                      <w:marBottom w:val="0"/>
                      <w:divBdr>
                        <w:top w:val="none" w:sz="0" w:space="0" w:color="auto"/>
                        <w:left w:val="none" w:sz="0" w:space="0" w:color="auto"/>
                        <w:bottom w:val="none" w:sz="0" w:space="0" w:color="auto"/>
                        <w:right w:val="none" w:sz="0" w:space="0" w:color="auto"/>
                      </w:divBdr>
                      <w:divsChild>
                        <w:div w:id="266012554">
                          <w:marLeft w:val="0"/>
                          <w:marRight w:val="0"/>
                          <w:marTop w:val="0"/>
                          <w:marBottom w:val="84"/>
                          <w:divBdr>
                            <w:top w:val="none" w:sz="0" w:space="0" w:color="auto"/>
                            <w:left w:val="none" w:sz="0" w:space="0" w:color="auto"/>
                            <w:bottom w:val="none" w:sz="0" w:space="0" w:color="auto"/>
                            <w:right w:val="none" w:sz="0" w:space="0" w:color="auto"/>
                          </w:divBdr>
                        </w:div>
                        <w:div w:id="13572734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430148">
      <w:bodyDiv w:val="1"/>
      <w:marLeft w:val="0"/>
      <w:marRight w:val="0"/>
      <w:marTop w:val="0"/>
      <w:marBottom w:val="0"/>
      <w:divBdr>
        <w:top w:val="none" w:sz="0" w:space="0" w:color="auto"/>
        <w:left w:val="none" w:sz="0" w:space="0" w:color="auto"/>
        <w:bottom w:val="none" w:sz="0" w:space="0" w:color="auto"/>
        <w:right w:val="none" w:sz="0" w:space="0" w:color="auto"/>
      </w:divBdr>
      <w:divsChild>
        <w:div w:id="519592192">
          <w:marLeft w:val="0"/>
          <w:marRight w:val="0"/>
          <w:marTop w:val="120"/>
          <w:marBottom w:val="0"/>
          <w:divBdr>
            <w:top w:val="none" w:sz="0" w:space="0" w:color="auto"/>
            <w:left w:val="none" w:sz="0" w:space="0" w:color="auto"/>
            <w:bottom w:val="none" w:sz="0" w:space="0" w:color="auto"/>
            <w:right w:val="none" w:sz="0" w:space="0" w:color="auto"/>
          </w:divBdr>
        </w:div>
      </w:divsChild>
    </w:div>
    <w:div w:id="1896577513">
      <w:bodyDiv w:val="1"/>
      <w:marLeft w:val="0"/>
      <w:marRight w:val="0"/>
      <w:marTop w:val="0"/>
      <w:marBottom w:val="0"/>
      <w:divBdr>
        <w:top w:val="none" w:sz="0" w:space="0" w:color="auto"/>
        <w:left w:val="none" w:sz="0" w:space="0" w:color="auto"/>
        <w:bottom w:val="none" w:sz="0" w:space="0" w:color="auto"/>
        <w:right w:val="none" w:sz="0" w:space="0" w:color="auto"/>
      </w:divBdr>
      <w:divsChild>
        <w:div w:id="1742674308">
          <w:marLeft w:val="0"/>
          <w:marRight w:val="0"/>
          <w:marTop w:val="120"/>
          <w:marBottom w:val="0"/>
          <w:divBdr>
            <w:top w:val="none" w:sz="0" w:space="0" w:color="auto"/>
            <w:left w:val="none" w:sz="0" w:space="0" w:color="auto"/>
            <w:bottom w:val="none" w:sz="0" w:space="0" w:color="auto"/>
            <w:right w:val="none" w:sz="0" w:space="0" w:color="auto"/>
          </w:divBdr>
        </w:div>
      </w:divsChild>
    </w:div>
    <w:div w:id="1896699520">
      <w:bodyDiv w:val="1"/>
      <w:marLeft w:val="0"/>
      <w:marRight w:val="0"/>
      <w:marTop w:val="0"/>
      <w:marBottom w:val="0"/>
      <w:divBdr>
        <w:top w:val="none" w:sz="0" w:space="0" w:color="auto"/>
        <w:left w:val="none" w:sz="0" w:space="0" w:color="auto"/>
        <w:bottom w:val="none" w:sz="0" w:space="0" w:color="auto"/>
        <w:right w:val="none" w:sz="0" w:space="0" w:color="auto"/>
      </w:divBdr>
    </w:div>
    <w:div w:id="1898583432">
      <w:bodyDiv w:val="1"/>
      <w:marLeft w:val="0"/>
      <w:marRight w:val="0"/>
      <w:marTop w:val="0"/>
      <w:marBottom w:val="0"/>
      <w:divBdr>
        <w:top w:val="none" w:sz="0" w:space="0" w:color="auto"/>
        <w:left w:val="none" w:sz="0" w:space="0" w:color="auto"/>
        <w:bottom w:val="none" w:sz="0" w:space="0" w:color="auto"/>
        <w:right w:val="none" w:sz="0" w:space="0" w:color="auto"/>
      </w:divBdr>
      <w:divsChild>
        <w:div w:id="452946657">
          <w:marLeft w:val="0"/>
          <w:marRight w:val="0"/>
          <w:marTop w:val="120"/>
          <w:marBottom w:val="0"/>
          <w:divBdr>
            <w:top w:val="none" w:sz="0" w:space="0" w:color="auto"/>
            <w:left w:val="none" w:sz="0" w:space="0" w:color="auto"/>
            <w:bottom w:val="none" w:sz="0" w:space="0" w:color="auto"/>
            <w:right w:val="none" w:sz="0" w:space="0" w:color="auto"/>
          </w:divBdr>
        </w:div>
        <w:div w:id="1352997439">
          <w:marLeft w:val="0"/>
          <w:marRight w:val="0"/>
          <w:marTop w:val="120"/>
          <w:marBottom w:val="0"/>
          <w:divBdr>
            <w:top w:val="none" w:sz="0" w:space="0" w:color="auto"/>
            <w:left w:val="none" w:sz="0" w:space="0" w:color="auto"/>
            <w:bottom w:val="none" w:sz="0" w:space="0" w:color="auto"/>
            <w:right w:val="none" w:sz="0" w:space="0" w:color="auto"/>
          </w:divBdr>
        </w:div>
        <w:div w:id="1870533546">
          <w:marLeft w:val="0"/>
          <w:marRight w:val="0"/>
          <w:marTop w:val="120"/>
          <w:marBottom w:val="0"/>
          <w:divBdr>
            <w:top w:val="none" w:sz="0" w:space="0" w:color="auto"/>
            <w:left w:val="none" w:sz="0" w:space="0" w:color="auto"/>
            <w:bottom w:val="none" w:sz="0" w:space="0" w:color="auto"/>
            <w:right w:val="none" w:sz="0" w:space="0" w:color="auto"/>
          </w:divBdr>
        </w:div>
        <w:div w:id="2023312545">
          <w:marLeft w:val="0"/>
          <w:marRight w:val="0"/>
          <w:marTop w:val="120"/>
          <w:marBottom w:val="0"/>
          <w:divBdr>
            <w:top w:val="none" w:sz="0" w:space="0" w:color="auto"/>
            <w:left w:val="none" w:sz="0" w:space="0" w:color="auto"/>
            <w:bottom w:val="none" w:sz="0" w:space="0" w:color="auto"/>
            <w:right w:val="none" w:sz="0" w:space="0" w:color="auto"/>
          </w:divBdr>
        </w:div>
        <w:div w:id="1244414776">
          <w:marLeft w:val="0"/>
          <w:marRight w:val="0"/>
          <w:marTop w:val="120"/>
          <w:marBottom w:val="0"/>
          <w:divBdr>
            <w:top w:val="none" w:sz="0" w:space="0" w:color="auto"/>
            <w:left w:val="none" w:sz="0" w:space="0" w:color="auto"/>
            <w:bottom w:val="none" w:sz="0" w:space="0" w:color="auto"/>
            <w:right w:val="none" w:sz="0" w:space="0" w:color="auto"/>
          </w:divBdr>
        </w:div>
        <w:div w:id="1379279460">
          <w:marLeft w:val="0"/>
          <w:marRight w:val="0"/>
          <w:marTop w:val="120"/>
          <w:marBottom w:val="0"/>
          <w:divBdr>
            <w:top w:val="none" w:sz="0" w:space="0" w:color="auto"/>
            <w:left w:val="none" w:sz="0" w:space="0" w:color="auto"/>
            <w:bottom w:val="none" w:sz="0" w:space="0" w:color="auto"/>
            <w:right w:val="none" w:sz="0" w:space="0" w:color="auto"/>
          </w:divBdr>
        </w:div>
        <w:div w:id="2035112711">
          <w:marLeft w:val="0"/>
          <w:marRight w:val="0"/>
          <w:marTop w:val="120"/>
          <w:marBottom w:val="0"/>
          <w:divBdr>
            <w:top w:val="none" w:sz="0" w:space="0" w:color="auto"/>
            <w:left w:val="none" w:sz="0" w:space="0" w:color="auto"/>
            <w:bottom w:val="none" w:sz="0" w:space="0" w:color="auto"/>
            <w:right w:val="none" w:sz="0" w:space="0" w:color="auto"/>
          </w:divBdr>
        </w:div>
        <w:div w:id="832139144">
          <w:marLeft w:val="0"/>
          <w:marRight w:val="0"/>
          <w:marTop w:val="120"/>
          <w:marBottom w:val="0"/>
          <w:divBdr>
            <w:top w:val="none" w:sz="0" w:space="0" w:color="auto"/>
            <w:left w:val="none" w:sz="0" w:space="0" w:color="auto"/>
            <w:bottom w:val="none" w:sz="0" w:space="0" w:color="auto"/>
            <w:right w:val="none" w:sz="0" w:space="0" w:color="auto"/>
          </w:divBdr>
        </w:div>
        <w:div w:id="1330251602">
          <w:marLeft w:val="0"/>
          <w:marRight w:val="0"/>
          <w:marTop w:val="120"/>
          <w:marBottom w:val="0"/>
          <w:divBdr>
            <w:top w:val="none" w:sz="0" w:space="0" w:color="auto"/>
            <w:left w:val="none" w:sz="0" w:space="0" w:color="auto"/>
            <w:bottom w:val="none" w:sz="0" w:space="0" w:color="auto"/>
            <w:right w:val="none" w:sz="0" w:space="0" w:color="auto"/>
          </w:divBdr>
        </w:div>
        <w:div w:id="1898055693">
          <w:marLeft w:val="0"/>
          <w:marRight w:val="0"/>
          <w:marTop w:val="120"/>
          <w:marBottom w:val="0"/>
          <w:divBdr>
            <w:top w:val="none" w:sz="0" w:space="0" w:color="auto"/>
            <w:left w:val="none" w:sz="0" w:space="0" w:color="auto"/>
            <w:bottom w:val="none" w:sz="0" w:space="0" w:color="auto"/>
            <w:right w:val="none" w:sz="0" w:space="0" w:color="auto"/>
          </w:divBdr>
        </w:div>
        <w:div w:id="1950043934">
          <w:marLeft w:val="0"/>
          <w:marRight w:val="0"/>
          <w:marTop w:val="120"/>
          <w:marBottom w:val="0"/>
          <w:divBdr>
            <w:top w:val="none" w:sz="0" w:space="0" w:color="auto"/>
            <w:left w:val="none" w:sz="0" w:space="0" w:color="auto"/>
            <w:bottom w:val="none" w:sz="0" w:space="0" w:color="auto"/>
            <w:right w:val="none" w:sz="0" w:space="0" w:color="auto"/>
          </w:divBdr>
        </w:div>
        <w:div w:id="1505248123">
          <w:marLeft w:val="0"/>
          <w:marRight w:val="0"/>
          <w:marTop w:val="120"/>
          <w:marBottom w:val="0"/>
          <w:divBdr>
            <w:top w:val="none" w:sz="0" w:space="0" w:color="auto"/>
            <w:left w:val="none" w:sz="0" w:space="0" w:color="auto"/>
            <w:bottom w:val="none" w:sz="0" w:space="0" w:color="auto"/>
            <w:right w:val="none" w:sz="0" w:space="0" w:color="auto"/>
          </w:divBdr>
        </w:div>
      </w:divsChild>
    </w:div>
    <w:div w:id="1898782282">
      <w:bodyDiv w:val="1"/>
      <w:marLeft w:val="0"/>
      <w:marRight w:val="0"/>
      <w:marTop w:val="0"/>
      <w:marBottom w:val="0"/>
      <w:divBdr>
        <w:top w:val="none" w:sz="0" w:space="0" w:color="auto"/>
        <w:left w:val="none" w:sz="0" w:space="0" w:color="auto"/>
        <w:bottom w:val="none" w:sz="0" w:space="0" w:color="auto"/>
        <w:right w:val="none" w:sz="0" w:space="0" w:color="auto"/>
      </w:divBdr>
      <w:divsChild>
        <w:div w:id="472910782">
          <w:marLeft w:val="0"/>
          <w:marRight w:val="0"/>
          <w:marTop w:val="120"/>
          <w:marBottom w:val="0"/>
          <w:divBdr>
            <w:top w:val="none" w:sz="0" w:space="0" w:color="auto"/>
            <w:left w:val="none" w:sz="0" w:space="0" w:color="auto"/>
            <w:bottom w:val="none" w:sz="0" w:space="0" w:color="auto"/>
            <w:right w:val="none" w:sz="0" w:space="0" w:color="auto"/>
          </w:divBdr>
        </w:div>
      </w:divsChild>
    </w:div>
    <w:div w:id="1899590270">
      <w:bodyDiv w:val="1"/>
      <w:marLeft w:val="0"/>
      <w:marRight w:val="0"/>
      <w:marTop w:val="0"/>
      <w:marBottom w:val="0"/>
      <w:divBdr>
        <w:top w:val="none" w:sz="0" w:space="0" w:color="auto"/>
        <w:left w:val="none" w:sz="0" w:space="0" w:color="auto"/>
        <w:bottom w:val="none" w:sz="0" w:space="0" w:color="auto"/>
        <w:right w:val="none" w:sz="0" w:space="0" w:color="auto"/>
      </w:divBdr>
      <w:divsChild>
        <w:div w:id="1378164530">
          <w:marLeft w:val="0"/>
          <w:marRight w:val="0"/>
          <w:marTop w:val="0"/>
          <w:marBottom w:val="0"/>
          <w:divBdr>
            <w:top w:val="none" w:sz="0" w:space="0" w:color="auto"/>
            <w:left w:val="none" w:sz="0" w:space="0" w:color="auto"/>
            <w:bottom w:val="none" w:sz="0" w:space="0" w:color="auto"/>
            <w:right w:val="none" w:sz="0" w:space="0" w:color="auto"/>
          </w:divBdr>
          <w:divsChild>
            <w:div w:id="34894938">
              <w:marLeft w:val="0"/>
              <w:marRight w:val="0"/>
              <w:marTop w:val="0"/>
              <w:marBottom w:val="0"/>
              <w:divBdr>
                <w:top w:val="none" w:sz="0" w:space="0" w:color="auto"/>
                <w:left w:val="none" w:sz="0" w:space="0" w:color="auto"/>
                <w:bottom w:val="none" w:sz="0" w:space="0" w:color="auto"/>
                <w:right w:val="none" w:sz="0" w:space="0" w:color="auto"/>
              </w:divBdr>
            </w:div>
          </w:divsChild>
        </w:div>
        <w:div w:id="496774744">
          <w:marLeft w:val="0"/>
          <w:marRight w:val="0"/>
          <w:marTop w:val="0"/>
          <w:marBottom w:val="0"/>
          <w:divBdr>
            <w:top w:val="none" w:sz="0" w:space="0" w:color="auto"/>
            <w:left w:val="none" w:sz="0" w:space="0" w:color="auto"/>
            <w:bottom w:val="none" w:sz="0" w:space="0" w:color="auto"/>
            <w:right w:val="none" w:sz="0" w:space="0" w:color="auto"/>
          </w:divBdr>
          <w:divsChild>
            <w:div w:id="1893273088">
              <w:marLeft w:val="0"/>
              <w:marRight w:val="0"/>
              <w:marTop w:val="0"/>
              <w:marBottom w:val="0"/>
              <w:divBdr>
                <w:top w:val="none" w:sz="0" w:space="0" w:color="auto"/>
                <w:left w:val="none" w:sz="0" w:space="0" w:color="auto"/>
                <w:bottom w:val="none" w:sz="0" w:space="0" w:color="auto"/>
                <w:right w:val="none" w:sz="0" w:space="0" w:color="auto"/>
              </w:divBdr>
            </w:div>
          </w:divsChild>
        </w:div>
        <w:div w:id="1686399270">
          <w:marLeft w:val="0"/>
          <w:marRight w:val="0"/>
          <w:marTop w:val="0"/>
          <w:marBottom w:val="0"/>
          <w:divBdr>
            <w:top w:val="none" w:sz="0" w:space="0" w:color="auto"/>
            <w:left w:val="none" w:sz="0" w:space="0" w:color="auto"/>
            <w:bottom w:val="none" w:sz="0" w:space="0" w:color="auto"/>
            <w:right w:val="none" w:sz="0" w:space="0" w:color="auto"/>
          </w:divBdr>
          <w:divsChild>
            <w:div w:id="1635670425">
              <w:marLeft w:val="0"/>
              <w:marRight w:val="0"/>
              <w:marTop w:val="0"/>
              <w:marBottom w:val="0"/>
              <w:divBdr>
                <w:top w:val="none" w:sz="0" w:space="0" w:color="auto"/>
                <w:left w:val="none" w:sz="0" w:space="0" w:color="auto"/>
                <w:bottom w:val="none" w:sz="0" w:space="0" w:color="auto"/>
                <w:right w:val="none" w:sz="0" w:space="0" w:color="auto"/>
              </w:divBdr>
            </w:div>
          </w:divsChild>
        </w:div>
        <w:div w:id="1169908312">
          <w:marLeft w:val="0"/>
          <w:marRight w:val="0"/>
          <w:marTop w:val="0"/>
          <w:marBottom w:val="0"/>
          <w:divBdr>
            <w:top w:val="none" w:sz="0" w:space="0" w:color="auto"/>
            <w:left w:val="none" w:sz="0" w:space="0" w:color="auto"/>
            <w:bottom w:val="none" w:sz="0" w:space="0" w:color="auto"/>
            <w:right w:val="none" w:sz="0" w:space="0" w:color="auto"/>
          </w:divBdr>
          <w:divsChild>
            <w:div w:id="7769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27983">
      <w:bodyDiv w:val="1"/>
      <w:marLeft w:val="0"/>
      <w:marRight w:val="0"/>
      <w:marTop w:val="0"/>
      <w:marBottom w:val="0"/>
      <w:divBdr>
        <w:top w:val="none" w:sz="0" w:space="0" w:color="auto"/>
        <w:left w:val="none" w:sz="0" w:space="0" w:color="auto"/>
        <w:bottom w:val="none" w:sz="0" w:space="0" w:color="auto"/>
        <w:right w:val="none" w:sz="0" w:space="0" w:color="auto"/>
      </w:divBdr>
      <w:divsChild>
        <w:div w:id="682781188">
          <w:marLeft w:val="0"/>
          <w:marRight w:val="0"/>
          <w:marTop w:val="120"/>
          <w:marBottom w:val="0"/>
          <w:divBdr>
            <w:top w:val="none" w:sz="0" w:space="0" w:color="auto"/>
            <w:left w:val="none" w:sz="0" w:space="0" w:color="auto"/>
            <w:bottom w:val="none" w:sz="0" w:space="0" w:color="auto"/>
            <w:right w:val="none" w:sz="0" w:space="0" w:color="auto"/>
          </w:divBdr>
        </w:div>
        <w:div w:id="1401249194">
          <w:marLeft w:val="0"/>
          <w:marRight w:val="0"/>
          <w:marTop w:val="120"/>
          <w:marBottom w:val="0"/>
          <w:divBdr>
            <w:top w:val="none" w:sz="0" w:space="0" w:color="auto"/>
            <w:left w:val="none" w:sz="0" w:space="0" w:color="auto"/>
            <w:bottom w:val="none" w:sz="0" w:space="0" w:color="auto"/>
            <w:right w:val="none" w:sz="0" w:space="0" w:color="auto"/>
          </w:divBdr>
        </w:div>
      </w:divsChild>
    </w:div>
    <w:div w:id="1900239598">
      <w:bodyDiv w:val="1"/>
      <w:marLeft w:val="0"/>
      <w:marRight w:val="0"/>
      <w:marTop w:val="0"/>
      <w:marBottom w:val="0"/>
      <w:divBdr>
        <w:top w:val="none" w:sz="0" w:space="0" w:color="auto"/>
        <w:left w:val="none" w:sz="0" w:space="0" w:color="auto"/>
        <w:bottom w:val="none" w:sz="0" w:space="0" w:color="auto"/>
        <w:right w:val="none" w:sz="0" w:space="0" w:color="auto"/>
      </w:divBdr>
    </w:div>
    <w:div w:id="1900744028">
      <w:bodyDiv w:val="1"/>
      <w:marLeft w:val="0"/>
      <w:marRight w:val="0"/>
      <w:marTop w:val="0"/>
      <w:marBottom w:val="0"/>
      <w:divBdr>
        <w:top w:val="none" w:sz="0" w:space="0" w:color="auto"/>
        <w:left w:val="none" w:sz="0" w:space="0" w:color="auto"/>
        <w:bottom w:val="none" w:sz="0" w:space="0" w:color="auto"/>
        <w:right w:val="none" w:sz="0" w:space="0" w:color="auto"/>
      </w:divBdr>
      <w:divsChild>
        <w:div w:id="827406243">
          <w:marLeft w:val="0"/>
          <w:marRight w:val="0"/>
          <w:marTop w:val="120"/>
          <w:marBottom w:val="0"/>
          <w:divBdr>
            <w:top w:val="none" w:sz="0" w:space="0" w:color="auto"/>
            <w:left w:val="none" w:sz="0" w:space="0" w:color="auto"/>
            <w:bottom w:val="none" w:sz="0" w:space="0" w:color="auto"/>
            <w:right w:val="none" w:sz="0" w:space="0" w:color="auto"/>
          </w:divBdr>
        </w:div>
      </w:divsChild>
    </w:div>
    <w:div w:id="1901206696">
      <w:bodyDiv w:val="1"/>
      <w:marLeft w:val="0"/>
      <w:marRight w:val="0"/>
      <w:marTop w:val="0"/>
      <w:marBottom w:val="0"/>
      <w:divBdr>
        <w:top w:val="none" w:sz="0" w:space="0" w:color="auto"/>
        <w:left w:val="none" w:sz="0" w:space="0" w:color="auto"/>
        <w:bottom w:val="none" w:sz="0" w:space="0" w:color="auto"/>
        <w:right w:val="none" w:sz="0" w:space="0" w:color="auto"/>
      </w:divBdr>
    </w:div>
    <w:div w:id="1901478511">
      <w:bodyDiv w:val="1"/>
      <w:marLeft w:val="0"/>
      <w:marRight w:val="0"/>
      <w:marTop w:val="0"/>
      <w:marBottom w:val="0"/>
      <w:divBdr>
        <w:top w:val="none" w:sz="0" w:space="0" w:color="auto"/>
        <w:left w:val="none" w:sz="0" w:space="0" w:color="auto"/>
        <w:bottom w:val="none" w:sz="0" w:space="0" w:color="auto"/>
        <w:right w:val="none" w:sz="0" w:space="0" w:color="auto"/>
      </w:divBdr>
    </w:div>
    <w:div w:id="1901554466">
      <w:bodyDiv w:val="1"/>
      <w:marLeft w:val="0"/>
      <w:marRight w:val="0"/>
      <w:marTop w:val="0"/>
      <w:marBottom w:val="0"/>
      <w:divBdr>
        <w:top w:val="none" w:sz="0" w:space="0" w:color="auto"/>
        <w:left w:val="none" w:sz="0" w:space="0" w:color="auto"/>
        <w:bottom w:val="none" w:sz="0" w:space="0" w:color="auto"/>
        <w:right w:val="none" w:sz="0" w:space="0" w:color="auto"/>
      </w:divBdr>
    </w:div>
    <w:div w:id="1902716566">
      <w:bodyDiv w:val="1"/>
      <w:marLeft w:val="0"/>
      <w:marRight w:val="0"/>
      <w:marTop w:val="0"/>
      <w:marBottom w:val="0"/>
      <w:divBdr>
        <w:top w:val="none" w:sz="0" w:space="0" w:color="auto"/>
        <w:left w:val="none" w:sz="0" w:space="0" w:color="auto"/>
        <w:bottom w:val="none" w:sz="0" w:space="0" w:color="auto"/>
        <w:right w:val="none" w:sz="0" w:space="0" w:color="auto"/>
      </w:divBdr>
      <w:divsChild>
        <w:div w:id="1881934695">
          <w:marLeft w:val="0"/>
          <w:marRight w:val="0"/>
          <w:marTop w:val="0"/>
          <w:marBottom w:val="0"/>
          <w:divBdr>
            <w:top w:val="none" w:sz="0" w:space="0" w:color="auto"/>
            <w:left w:val="none" w:sz="0" w:space="0" w:color="auto"/>
            <w:bottom w:val="none" w:sz="0" w:space="0" w:color="auto"/>
            <w:right w:val="none" w:sz="0" w:space="0" w:color="auto"/>
          </w:divBdr>
          <w:divsChild>
            <w:div w:id="1438481960">
              <w:marLeft w:val="0"/>
              <w:marRight w:val="0"/>
              <w:marTop w:val="0"/>
              <w:marBottom w:val="0"/>
              <w:divBdr>
                <w:top w:val="none" w:sz="0" w:space="0" w:color="auto"/>
                <w:left w:val="none" w:sz="0" w:space="0" w:color="auto"/>
                <w:bottom w:val="none" w:sz="0" w:space="0" w:color="auto"/>
                <w:right w:val="none" w:sz="0" w:space="0" w:color="auto"/>
              </w:divBdr>
            </w:div>
          </w:divsChild>
        </w:div>
        <w:div w:id="2111274865">
          <w:marLeft w:val="0"/>
          <w:marRight w:val="0"/>
          <w:marTop w:val="0"/>
          <w:marBottom w:val="0"/>
          <w:divBdr>
            <w:top w:val="none" w:sz="0" w:space="0" w:color="auto"/>
            <w:left w:val="none" w:sz="0" w:space="0" w:color="auto"/>
            <w:bottom w:val="none" w:sz="0" w:space="0" w:color="auto"/>
            <w:right w:val="none" w:sz="0" w:space="0" w:color="auto"/>
          </w:divBdr>
          <w:divsChild>
            <w:div w:id="1928155008">
              <w:marLeft w:val="0"/>
              <w:marRight w:val="0"/>
              <w:marTop w:val="0"/>
              <w:marBottom w:val="0"/>
              <w:divBdr>
                <w:top w:val="none" w:sz="0" w:space="0" w:color="auto"/>
                <w:left w:val="none" w:sz="0" w:space="0" w:color="auto"/>
                <w:bottom w:val="none" w:sz="0" w:space="0" w:color="auto"/>
                <w:right w:val="none" w:sz="0" w:space="0" w:color="auto"/>
              </w:divBdr>
            </w:div>
          </w:divsChild>
        </w:div>
        <w:div w:id="705058931">
          <w:marLeft w:val="0"/>
          <w:marRight w:val="0"/>
          <w:marTop w:val="0"/>
          <w:marBottom w:val="0"/>
          <w:divBdr>
            <w:top w:val="none" w:sz="0" w:space="0" w:color="auto"/>
            <w:left w:val="none" w:sz="0" w:space="0" w:color="auto"/>
            <w:bottom w:val="none" w:sz="0" w:space="0" w:color="auto"/>
            <w:right w:val="none" w:sz="0" w:space="0" w:color="auto"/>
          </w:divBdr>
          <w:divsChild>
            <w:div w:id="1491364582">
              <w:marLeft w:val="0"/>
              <w:marRight w:val="0"/>
              <w:marTop w:val="0"/>
              <w:marBottom w:val="0"/>
              <w:divBdr>
                <w:top w:val="none" w:sz="0" w:space="0" w:color="auto"/>
                <w:left w:val="none" w:sz="0" w:space="0" w:color="auto"/>
                <w:bottom w:val="none" w:sz="0" w:space="0" w:color="auto"/>
                <w:right w:val="none" w:sz="0" w:space="0" w:color="auto"/>
              </w:divBdr>
            </w:div>
          </w:divsChild>
        </w:div>
        <w:div w:id="1958217585">
          <w:marLeft w:val="0"/>
          <w:marRight w:val="0"/>
          <w:marTop w:val="0"/>
          <w:marBottom w:val="0"/>
          <w:divBdr>
            <w:top w:val="none" w:sz="0" w:space="0" w:color="auto"/>
            <w:left w:val="none" w:sz="0" w:space="0" w:color="auto"/>
            <w:bottom w:val="none" w:sz="0" w:space="0" w:color="auto"/>
            <w:right w:val="none" w:sz="0" w:space="0" w:color="auto"/>
          </w:divBdr>
          <w:divsChild>
            <w:div w:id="1079402359">
              <w:marLeft w:val="0"/>
              <w:marRight w:val="0"/>
              <w:marTop w:val="0"/>
              <w:marBottom w:val="0"/>
              <w:divBdr>
                <w:top w:val="none" w:sz="0" w:space="0" w:color="auto"/>
                <w:left w:val="none" w:sz="0" w:space="0" w:color="auto"/>
                <w:bottom w:val="none" w:sz="0" w:space="0" w:color="auto"/>
                <w:right w:val="none" w:sz="0" w:space="0" w:color="auto"/>
              </w:divBdr>
            </w:div>
          </w:divsChild>
        </w:div>
        <w:div w:id="1704550670">
          <w:marLeft w:val="0"/>
          <w:marRight w:val="0"/>
          <w:marTop w:val="0"/>
          <w:marBottom w:val="0"/>
          <w:divBdr>
            <w:top w:val="none" w:sz="0" w:space="0" w:color="auto"/>
            <w:left w:val="none" w:sz="0" w:space="0" w:color="auto"/>
            <w:bottom w:val="none" w:sz="0" w:space="0" w:color="auto"/>
            <w:right w:val="none" w:sz="0" w:space="0" w:color="auto"/>
          </w:divBdr>
          <w:divsChild>
            <w:div w:id="8846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961">
      <w:bodyDiv w:val="1"/>
      <w:marLeft w:val="0"/>
      <w:marRight w:val="0"/>
      <w:marTop w:val="0"/>
      <w:marBottom w:val="0"/>
      <w:divBdr>
        <w:top w:val="none" w:sz="0" w:space="0" w:color="auto"/>
        <w:left w:val="none" w:sz="0" w:space="0" w:color="auto"/>
        <w:bottom w:val="none" w:sz="0" w:space="0" w:color="auto"/>
        <w:right w:val="none" w:sz="0" w:space="0" w:color="auto"/>
      </w:divBdr>
      <w:divsChild>
        <w:div w:id="805047282">
          <w:marLeft w:val="0"/>
          <w:marRight w:val="0"/>
          <w:marTop w:val="0"/>
          <w:marBottom w:val="0"/>
          <w:divBdr>
            <w:top w:val="none" w:sz="0" w:space="0" w:color="auto"/>
            <w:left w:val="none" w:sz="0" w:space="0" w:color="auto"/>
            <w:bottom w:val="none" w:sz="0" w:space="0" w:color="auto"/>
            <w:right w:val="none" w:sz="0" w:space="0" w:color="auto"/>
          </w:divBdr>
          <w:divsChild>
            <w:div w:id="125511297">
              <w:marLeft w:val="0"/>
              <w:marRight w:val="0"/>
              <w:marTop w:val="0"/>
              <w:marBottom w:val="0"/>
              <w:divBdr>
                <w:top w:val="none" w:sz="0" w:space="0" w:color="auto"/>
                <w:left w:val="none" w:sz="0" w:space="0" w:color="auto"/>
                <w:bottom w:val="none" w:sz="0" w:space="0" w:color="auto"/>
                <w:right w:val="none" w:sz="0" w:space="0" w:color="auto"/>
              </w:divBdr>
            </w:div>
          </w:divsChild>
        </w:div>
        <w:div w:id="716978413">
          <w:marLeft w:val="0"/>
          <w:marRight w:val="0"/>
          <w:marTop w:val="0"/>
          <w:marBottom w:val="0"/>
          <w:divBdr>
            <w:top w:val="none" w:sz="0" w:space="0" w:color="auto"/>
            <w:left w:val="none" w:sz="0" w:space="0" w:color="auto"/>
            <w:bottom w:val="none" w:sz="0" w:space="0" w:color="auto"/>
            <w:right w:val="none" w:sz="0" w:space="0" w:color="auto"/>
          </w:divBdr>
          <w:divsChild>
            <w:div w:id="1931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5623">
      <w:bodyDiv w:val="1"/>
      <w:marLeft w:val="0"/>
      <w:marRight w:val="0"/>
      <w:marTop w:val="0"/>
      <w:marBottom w:val="0"/>
      <w:divBdr>
        <w:top w:val="none" w:sz="0" w:space="0" w:color="auto"/>
        <w:left w:val="none" w:sz="0" w:space="0" w:color="auto"/>
        <w:bottom w:val="none" w:sz="0" w:space="0" w:color="auto"/>
        <w:right w:val="none" w:sz="0" w:space="0" w:color="auto"/>
      </w:divBdr>
      <w:divsChild>
        <w:div w:id="1787847890">
          <w:marLeft w:val="0"/>
          <w:marRight w:val="0"/>
          <w:marTop w:val="120"/>
          <w:marBottom w:val="0"/>
          <w:divBdr>
            <w:top w:val="none" w:sz="0" w:space="0" w:color="auto"/>
            <w:left w:val="none" w:sz="0" w:space="0" w:color="auto"/>
            <w:bottom w:val="none" w:sz="0" w:space="0" w:color="auto"/>
            <w:right w:val="none" w:sz="0" w:space="0" w:color="auto"/>
          </w:divBdr>
        </w:div>
      </w:divsChild>
    </w:div>
    <w:div w:id="1906524944">
      <w:bodyDiv w:val="1"/>
      <w:marLeft w:val="0"/>
      <w:marRight w:val="0"/>
      <w:marTop w:val="0"/>
      <w:marBottom w:val="0"/>
      <w:divBdr>
        <w:top w:val="none" w:sz="0" w:space="0" w:color="auto"/>
        <w:left w:val="none" w:sz="0" w:space="0" w:color="auto"/>
        <w:bottom w:val="none" w:sz="0" w:space="0" w:color="auto"/>
        <w:right w:val="none" w:sz="0" w:space="0" w:color="auto"/>
      </w:divBdr>
      <w:divsChild>
        <w:div w:id="910505160">
          <w:marLeft w:val="0"/>
          <w:marRight w:val="0"/>
          <w:marTop w:val="0"/>
          <w:marBottom w:val="0"/>
          <w:divBdr>
            <w:top w:val="none" w:sz="0" w:space="0" w:color="auto"/>
            <w:left w:val="none" w:sz="0" w:space="0" w:color="auto"/>
            <w:bottom w:val="none" w:sz="0" w:space="0" w:color="auto"/>
            <w:right w:val="none" w:sz="0" w:space="0" w:color="auto"/>
          </w:divBdr>
          <w:divsChild>
            <w:div w:id="7991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4771">
      <w:bodyDiv w:val="1"/>
      <w:marLeft w:val="0"/>
      <w:marRight w:val="0"/>
      <w:marTop w:val="0"/>
      <w:marBottom w:val="0"/>
      <w:divBdr>
        <w:top w:val="none" w:sz="0" w:space="0" w:color="auto"/>
        <w:left w:val="none" w:sz="0" w:space="0" w:color="auto"/>
        <w:bottom w:val="none" w:sz="0" w:space="0" w:color="auto"/>
        <w:right w:val="none" w:sz="0" w:space="0" w:color="auto"/>
      </w:divBdr>
      <w:divsChild>
        <w:div w:id="165823315">
          <w:marLeft w:val="0"/>
          <w:marRight w:val="0"/>
          <w:marTop w:val="120"/>
          <w:marBottom w:val="0"/>
          <w:divBdr>
            <w:top w:val="none" w:sz="0" w:space="0" w:color="auto"/>
            <w:left w:val="none" w:sz="0" w:space="0" w:color="auto"/>
            <w:bottom w:val="none" w:sz="0" w:space="0" w:color="auto"/>
            <w:right w:val="none" w:sz="0" w:space="0" w:color="auto"/>
          </w:divBdr>
        </w:div>
      </w:divsChild>
    </w:div>
    <w:div w:id="1907565742">
      <w:bodyDiv w:val="1"/>
      <w:marLeft w:val="0"/>
      <w:marRight w:val="0"/>
      <w:marTop w:val="0"/>
      <w:marBottom w:val="0"/>
      <w:divBdr>
        <w:top w:val="none" w:sz="0" w:space="0" w:color="auto"/>
        <w:left w:val="none" w:sz="0" w:space="0" w:color="auto"/>
        <w:bottom w:val="none" w:sz="0" w:space="0" w:color="auto"/>
        <w:right w:val="none" w:sz="0" w:space="0" w:color="auto"/>
      </w:divBdr>
    </w:div>
    <w:div w:id="1907761382">
      <w:bodyDiv w:val="1"/>
      <w:marLeft w:val="0"/>
      <w:marRight w:val="0"/>
      <w:marTop w:val="0"/>
      <w:marBottom w:val="0"/>
      <w:divBdr>
        <w:top w:val="none" w:sz="0" w:space="0" w:color="auto"/>
        <w:left w:val="none" w:sz="0" w:space="0" w:color="auto"/>
        <w:bottom w:val="none" w:sz="0" w:space="0" w:color="auto"/>
        <w:right w:val="none" w:sz="0" w:space="0" w:color="auto"/>
      </w:divBdr>
    </w:div>
    <w:div w:id="1907884669">
      <w:bodyDiv w:val="1"/>
      <w:marLeft w:val="0"/>
      <w:marRight w:val="0"/>
      <w:marTop w:val="0"/>
      <w:marBottom w:val="0"/>
      <w:divBdr>
        <w:top w:val="none" w:sz="0" w:space="0" w:color="auto"/>
        <w:left w:val="none" w:sz="0" w:space="0" w:color="auto"/>
        <w:bottom w:val="none" w:sz="0" w:space="0" w:color="auto"/>
        <w:right w:val="none" w:sz="0" w:space="0" w:color="auto"/>
      </w:divBdr>
    </w:div>
    <w:div w:id="1908302340">
      <w:bodyDiv w:val="1"/>
      <w:marLeft w:val="0"/>
      <w:marRight w:val="0"/>
      <w:marTop w:val="0"/>
      <w:marBottom w:val="0"/>
      <w:divBdr>
        <w:top w:val="none" w:sz="0" w:space="0" w:color="auto"/>
        <w:left w:val="none" w:sz="0" w:space="0" w:color="auto"/>
        <w:bottom w:val="none" w:sz="0" w:space="0" w:color="auto"/>
        <w:right w:val="none" w:sz="0" w:space="0" w:color="auto"/>
      </w:divBdr>
    </w:div>
    <w:div w:id="1908344631">
      <w:bodyDiv w:val="1"/>
      <w:marLeft w:val="0"/>
      <w:marRight w:val="0"/>
      <w:marTop w:val="0"/>
      <w:marBottom w:val="0"/>
      <w:divBdr>
        <w:top w:val="none" w:sz="0" w:space="0" w:color="auto"/>
        <w:left w:val="none" w:sz="0" w:space="0" w:color="auto"/>
        <w:bottom w:val="none" w:sz="0" w:space="0" w:color="auto"/>
        <w:right w:val="none" w:sz="0" w:space="0" w:color="auto"/>
      </w:divBdr>
    </w:div>
    <w:div w:id="1908682917">
      <w:bodyDiv w:val="1"/>
      <w:marLeft w:val="0"/>
      <w:marRight w:val="0"/>
      <w:marTop w:val="0"/>
      <w:marBottom w:val="0"/>
      <w:divBdr>
        <w:top w:val="none" w:sz="0" w:space="0" w:color="auto"/>
        <w:left w:val="none" w:sz="0" w:space="0" w:color="auto"/>
        <w:bottom w:val="none" w:sz="0" w:space="0" w:color="auto"/>
        <w:right w:val="none" w:sz="0" w:space="0" w:color="auto"/>
      </w:divBdr>
      <w:divsChild>
        <w:div w:id="1882202000">
          <w:marLeft w:val="0"/>
          <w:marRight w:val="0"/>
          <w:marTop w:val="120"/>
          <w:marBottom w:val="0"/>
          <w:divBdr>
            <w:top w:val="none" w:sz="0" w:space="0" w:color="auto"/>
            <w:left w:val="none" w:sz="0" w:space="0" w:color="auto"/>
            <w:bottom w:val="none" w:sz="0" w:space="0" w:color="auto"/>
            <w:right w:val="none" w:sz="0" w:space="0" w:color="auto"/>
          </w:divBdr>
        </w:div>
        <w:div w:id="1651135910">
          <w:marLeft w:val="0"/>
          <w:marRight w:val="0"/>
          <w:marTop w:val="120"/>
          <w:marBottom w:val="0"/>
          <w:divBdr>
            <w:top w:val="none" w:sz="0" w:space="0" w:color="auto"/>
            <w:left w:val="none" w:sz="0" w:space="0" w:color="auto"/>
            <w:bottom w:val="none" w:sz="0" w:space="0" w:color="auto"/>
            <w:right w:val="none" w:sz="0" w:space="0" w:color="auto"/>
          </w:divBdr>
        </w:div>
      </w:divsChild>
    </w:div>
    <w:div w:id="1908877327">
      <w:bodyDiv w:val="1"/>
      <w:marLeft w:val="0"/>
      <w:marRight w:val="0"/>
      <w:marTop w:val="0"/>
      <w:marBottom w:val="0"/>
      <w:divBdr>
        <w:top w:val="none" w:sz="0" w:space="0" w:color="auto"/>
        <w:left w:val="none" w:sz="0" w:space="0" w:color="auto"/>
        <w:bottom w:val="none" w:sz="0" w:space="0" w:color="auto"/>
        <w:right w:val="none" w:sz="0" w:space="0" w:color="auto"/>
      </w:divBdr>
      <w:divsChild>
        <w:div w:id="1603802333">
          <w:marLeft w:val="0"/>
          <w:marRight w:val="0"/>
          <w:marTop w:val="120"/>
          <w:marBottom w:val="0"/>
          <w:divBdr>
            <w:top w:val="none" w:sz="0" w:space="0" w:color="auto"/>
            <w:left w:val="none" w:sz="0" w:space="0" w:color="auto"/>
            <w:bottom w:val="none" w:sz="0" w:space="0" w:color="auto"/>
            <w:right w:val="none" w:sz="0" w:space="0" w:color="auto"/>
          </w:divBdr>
        </w:div>
        <w:div w:id="1123769982">
          <w:marLeft w:val="0"/>
          <w:marRight w:val="0"/>
          <w:marTop w:val="120"/>
          <w:marBottom w:val="0"/>
          <w:divBdr>
            <w:top w:val="none" w:sz="0" w:space="0" w:color="auto"/>
            <w:left w:val="none" w:sz="0" w:space="0" w:color="auto"/>
            <w:bottom w:val="none" w:sz="0" w:space="0" w:color="auto"/>
            <w:right w:val="none" w:sz="0" w:space="0" w:color="auto"/>
          </w:divBdr>
        </w:div>
        <w:div w:id="1956671341">
          <w:marLeft w:val="0"/>
          <w:marRight w:val="0"/>
          <w:marTop w:val="120"/>
          <w:marBottom w:val="0"/>
          <w:divBdr>
            <w:top w:val="none" w:sz="0" w:space="0" w:color="auto"/>
            <w:left w:val="none" w:sz="0" w:space="0" w:color="auto"/>
            <w:bottom w:val="none" w:sz="0" w:space="0" w:color="auto"/>
            <w:right w:val="none" w:sz="0" w:space="0" w:color="auto"/>
          </w:divBdr>
        </w:div>
        <w:div w:id="2000227902">
          <w:marLeft w:val="0"/>
          <w:marRight w:val="0"/>
          <w:marTop w:val="120"/>
          <w:marBottom w:val="0"/>
          <w:divBdr>
            <w:top w:val="none" w:sz="0" w:space="0" w:color="auto"/>
            <w:left w:val="none" w:sz="0" w:space="0" w:color="auto"/>
            <w:bottom w:val="none" w:sz="0" w:space="0" w:color="auto"/>
            <w:right w:val="none" w:sz="0" w:space="0" w:color="auto"/>
          </w:divBdr>
        </w:div>
        <w:div w:id="79330646">
          <w:marLeft w:val="0"/>
          <w:marRight w:val="0"/>
          <w:marTop w:val="120"/>
          <w:marBottom w:val="0"/>
          <w:divBdr>
            <w:top w:val="none" w:sz="0" w:space="0" w:color="auto"/>
            <w:left w:val="none" w:sz="0" w:space="0" w:color="auto"/>
            <w:bottom w:val="none" w:sz="0" w:space="0" w:color="auto"/>
            <w:right w:val="none" w:sz="0" w:space="0" w:color="auto"/>
          </w:divBdr>
        </w:div>
      </w:divsChild>
    </w:div>
    <w:div w:id="1909150972">
      <w:bodyDiv w:val="1"/>
      <w:marLeft w:val="0"/>
      <w:marRight w:val="0"/>
      <w:marTop w:val="0"/>
      <w:marBottom w:val="0"/>
      <w:divBdr>
        <w:top w:val="none" w:sz="0" w:space="0" w:color="auto"/>
        <w:left w:val="none" w:sz="0" w:space="0" w:color="auto"/>
        <w:bottom w:val="none" w:sz="0" w:space="0" w:color="auto"/>
        <w:right w:val="none" w:sz="0" w:space="0" w:color="auto"/>
      </w:divBdr>
      <w:divsChild>
        <w:div w:id="1813982356">
          <w:marLeft w:val="0"/>
          <w:marRight w:val="0"/>
          <w:marTop w:val="0"/>
          <w:marBottom w:val="0"/>
          <w:divBdr>
            <w:top w:val="none" w:sz="0" w:space="0" w:color="auto"/>
            <w:left w:val="none" w:sz="0" w:space="0" w:color="auto"/>
            <w:bottom w:val="none" w:sz="0" w:space="0" w:color="auto"/>
            <w:right w:val="none" w:sz="0" w:space="0" w:color="auto"/>
          </w:divBdr>
          <w:divsChild>
            <w:div w:id="815730338">
              <w:marLeft w:val="0"/>
              <w:marRight w:val="0"/>
              <w:marTop w:val="0"/>
              <w:marBottom w:val="0"/>
              <w:divBdr>
                <w:top w:val="none" w:sz="0" w:space="0" w:color="auto"/>
                <w:left w:val="none" w:sz="0" w:space="0" w:color="auto"/>
                <w:bottom w:val="none" w:sz="0" w:space="0" w:color="auto"/>
                <w:right w:val="none" w:sz="0" w:space="0" w:color="auto"/>
              </w:divBdr>
            </w:div>
          </w:divsChild>
        </w:div>
        <w:div w:id="104808078">
          <w:marLeft w:val="0"/>
          <w:marRight w:val="0"/>
          <w:marTop w:val="0"/>
          <w:marBottom w:val="0"/>
          <w:divBdr>
            <w:top w:val="none" w:sz="0" w:space="0" w:color="auto"/>
            <w:left w:val="none" w:sz="0" w:space="0" w:color="auto"/>
            <w:bottom w:val="none" w:sz="0" w:space="0" w:color="auto"/>
            <w:right w:val="none" w:sz="0" w:space="0" w:color="auto"/>
          </w:divBdr>
          <w:divsChild>
            <w:div w:id="801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71610">
      <w:bodyDiv w:val="1"/>
      <w:marLeft w:val="0"/>
      <w:marRight w:val="0"/>
      <w:marTop w:val="0"/>
      <w:marBottom w:val="0"/>
      <w:divBdr>
        <w:top w:val="none" w:sz="0" w:space="0" w:color="auto"/>
        <w:left w:val="none" w:sz="0" w:space="0" w:color="auto"/>
        <w:bottom w:val="none" w:sz="0" w:space="0" w:color="auto"/>
        <w:right w:val="none" w:sz="0" w:space="0" w:color="auto"/>
      </w:divBdr>
      <w:divsChild>
        <w:div w:id="1403331606">
          <w:marLeft w:val="0"/>
          <w:marRight w:val="0"/>
          <w:marTop w:val="120"/>
          <w:marBottom w:val="0"/>
          <w:divBdr>
            <w:top w:val="none" w:sz="0" w:space="0" w:color="auto"/>
            <w:left w:val="none" w:sz="0" w:space="0" w:color="auto"/>
            <w:bottom w:val="none" w:sz="0" w:space="0" w:color="auto"/>
            <w:right w:val="none" w:sz="0" w:space="0" w:color="auto"/>
          </w:divBdr>
        </w:div>
      </w:divsChild>
    </w:div>
    <w:div w:id="1911846430">
      <w:bodyDiv w:val="1"/>
      <w:marLeft w:val="0"/>
      <w:marRight w:val="0"/>
      <w:marTop w:val="0"/>
      <w:marBottom w:val="0"/>
      <w:divBdr>
        <w:top w:val="none" w:sz="0" w:space="0" w:color="auto"/>
        <w:left w:val="none" w:sz="0" w:space="0" w:color="auto"/>
        <w:bottom w:val="none" w:sz="0" w:space="0" w:color="auto"/>
        <w:right w:val="none" w:sz="0" w:space="0" w:color="auto"/>
      </w:divBdr>
      <w:divsChild>
        <w:div w:id="1187595038">
          <w:marLeft w:val="0"/>
          <w:marRight w:val="0"/>
          <w:marTop w:val="0"/>
          <w:marBottom w:val="0"/>
          <w:divBdr>
            <w:top w:val="none" w:sz="0" w:space="0" w:color="auto"/>
            <w:left w:val="none" w:sz="0" w:space="0" w:color="auto"/>
            <w:bottom w:val="none" w:sz="0" w:space="0" w:color="auto"/>
            <w:right w:val="none" w:sz="0" w:space="0" w:color="auto"/>
          </w:divBdr>
          <w:divsChild>
            <w:div w:id="72823560">
              <w:marLeft w:val="0"/>
              <w:marRight w:val="0"/>
              <w:marTop w:val="0"/>
              <w:marBottom w:val="0"/>
              <w:divBdr>
                <w:top w:val="none" w:sz="0" w:space="0" w:color="auto"/>
                <w:left w:val="none" w:sz="0" w:space="0" w:color="auto"/>
                <w:bottom w:val="none" w:sz="0" w:space="0" w:color="auto"/>
                <w:right w:val="none" w:sz="0" w:space="0" w:color="auto"/>
              </w:divBdr>
            </w:div>
          </w:divsChild>
        </w:div>
        <w:div w:id="628633336">
          <w:marLeft w:val="0"/>
          <w:marRight w:val="0"/>
          <w:marTop w:val="0"/>
          <w:marBottom w:val="0"/>
          <w:divBdr>
            <w:top w:val="none" w:sz="0" w:space="0" w:color="auto"/>
            <w:left w:val="none" w:sz="0" w:space="0" w:color="auto"/>
            <w:bottom w:val="none" w:sz="0" w:space="0" w:color="auto"/>
            <w:right w:val="none" w:sz="0" w:space="0" w:color="auto"/>
          </w:divBdr>
          <w:divsChild>
            <w:div w:id="10964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40415">
      <w:bodyDiv w:val="1"/>
      <w:marLeft w:val="0"/>
      <w:marRight w:val="0"/>
      <w:marTop w:val="0"/>
      <w:marBottom w:val="0"/>
      <w:divBdr>
        <w:top w:val="none" w:sz="0" w:space="0" w:color="auto"/>
        <w:left w:val="none" w:sz="0" w:space="0" w:color="auto"/>
        <w:bottom w:val="none" w:sz="0" w:space="0" w:color="auto"/>
        <w:right w:val="none" w:sz="0" w:space="0" w:color="auto"/>
      </w:divBdr>
    </w:div>
    <w:div w:id="1912042410">
      <w:bodyDiv w:val="1"/>
      <w:marLeft w:val="0"/>
      <w:marRight w:val="0"/>
      <w:marTop w:val="0"/>
      <w:marBottom w:val="0"/>
      <w:divBdr>
        <w:top w:val="none" w:sz="0" w:space="0" w:color="auto"/>
        <w:left w:val="none" w:sz="0" w:space="0" w:color="auto"/>
        <w:bottom w:val="none" w:sz="0" w:space="0" w:color="auto"/>
        <w:right w:val="none" w:sz="0" w:space="0" w:color="auto"/>
      </w:divBdr>
      <w:divsChild>
        <w:div w:id="83037928">
          <w:marLeft w:val="0"/>
          <w:marRight w:val="0"/>
          <w:marTop w:val="0"/>
          <w:marBottom w:val="0"/>
          <w:divBdr>
            <w:top w:val="none" w:sz="0" w:space="0" w:color="auto"/>
            <w:left w:val="none" w:sz="0" w:space="0" w:color="auto"/>
            <w:bottom w:val="none" w:sz="0" w:space="0" w:color="auto"/>
            <w:right w:val="none" w:sz="0" w:space="0" w:color="auto"/>
          </w:divBdr>
          <w:divsChild>
            <w:div w:id="15205456">
              <w:marLeft w:val="0"/>
              <w:marRight w:val="0"/>
              <w:marTop w:val="0"/>
              <w:marBottom w:val="0"/>
              <w:divBdr>
                <w:top w:val="none" w:sz="0" w:space="0" w:color="auto"/>
                <w:left w:val="none" w:sz="0" w:space="0" w:color="auto"/>
                <w:bottom w:val="none" w:sz="0" w:space="0" w:color="auto"/>
                <w:right w:val="none" w:sz="0" w:space="0" w:color="auto"/>
              </w:divBdr>
              <w:divsChild>
                <w:div w:id="543754954">
                  <w:marLeft w:val="0"/>
                  <w:marRight w:val="0"/>
                  <w:marTop w:val="0"/>
                  <w:marBottom w:val="0"/>
                  <w:divBdr>
                    <w:top w:val="none" w:sz="0" w:space="0" w:color="auto"/>
                    <w:left w:val="none" w:sz="0" w:space="0" w:color="auto"/>
                    <w:bottom w:val="none" w:sz="0" w:space="0" w:color="auto"/>
                    <w:right w:val="none" w:sz="0" w:space="0" w:color="auto"/>
                  </w:divBdr>
                  <w:divsChild>
                    <w:div w:id="1521705191">
                      <w:marLeft w:val="-180"/>
                      <w:marRight w:val="-180"/>
                      <w:marTop w:val="0"/>
                      <w:marBottom w:val="0"/>
                      <w:divBdr>
                        <w:top w:val="none" w:sz="0" w:space="0" w:color="auto"/>
                        <w:left w:val="none" w:sz="0" w:space="0" w:color="auto"/>
                        <w:bottom w:val="none" w:sz="0" w:space="0" w:color="auto"/>
                        <w:right w:val="none" w:sz="0" w:space="0" w:color="auto"/>
                      </w:divBdr>
                      <w:divsChild>
                        <w:div w:id="1906262003">
                          <w:marLeft w:val="0"/>
                          <w:marRight w:val="0"/>
                          <w:marTop w:val="0"/>
                          <w:marBottom w:val="0"/>
                          <w:divBdr>
                            <w:top w:val="none" w:sz="0" w:space="0" w:color="auto"/>
                            <w:left w:val="none" w:sz="0" w:space="0" w:color="auto"/>
                            <w:bottom w:val="none" w:sz="0" w:space="0" w:color="auto"/>
                            <w:right w:val="none" w:sz="0" w:space="0" w:color="auto"/>
                          </w:divBdr>
                          <w:divsChild>
                            <w:div w:id="369459172">
                              <w:marLeft w:val="0"/>
                              <w:marRight w:val="0"/>
                              <w:marTop w:val="0"/>
                              <w:marBottom w:val="0"/>
                              <w:divBdr>
                                <w:top w:val="none" w:sz="0" w:space="0" w:color="auto"/>
                                <w:left w:val="none" w:sz="0" w:space="0" w:color="auto"/>
                                <w:bottom w:val="none" w:sz="0" w:space="0" w:color="auto"/>
                                <w:right w:val="none" w:sz="0" w:space="0" w:color="auto"/>
                              </w:divBdr>
                              <w:divsChild>
                                <w:div w:id="1677344569">
                                  <w:marLeft w:val="0"/>
                                  <w:marRight w:val="0"/>
                                  <w:marTop w:val="0"/>
                                  <w:marBottom w:val="0"/>
                                  <w:divBdr>
                                    <w:top w:val="none" w:sz="0" w:space="0" w:color="auto"/>
                                    <w:left w:val="none" w:sz="0" w:space="0" w:color="auto"/>
                                    <w:bottom w:val="none" w:sz="0" w:space="0" w:color="auto"/>
                                    <w:right w:val="none" w:sz="0" w:space="0" w:color="auto"/>
                                  </w:divBdr>
                                  <w:divsChild>
                                    <w:div w:id="1304968365">
                                      <w:marLeft w:val="0"/>
                                      <w:marRight w:val="0"/>
                                      <w:marTop w:val="0"/>
                                      <w:marBottom w:val="576"/>
                                      <w:divBdr>
                                        <w:top w:val="none" w:sz="0" w:space="0" w:color="auto"/>
                                        <w:left w:val="none" w:sz="0" w:space="0" w:color="auto"/>
                                        <w:bottom w:val="none" w:sz="0" w:space="0" w:color="auto"/>
                                        <w:right w:val="none" w:sz="0" w:space="0" w:color="auto"/>
                                      </w:divBdr>
                                      <w:divsChild>
                                        <w:div w:id="919558035">
                                          <w:marLeft w:val="0"/>
                                          <w:marRight w:val="0"/>
                                          <w:marTop w:val="0"/>
                                          <w:marBottom w:val="0"/>
                                          <w:divBdr>
                                            <w:top w:val="none" w:sz="0" w:space="0" w:color="auto"/>
                                            <w:left w:val="none" w:sz="0" w:space="0" w:color="auto"/>
                                            <w:bottom w:val="none" w:sz="0" w:space="0" w:color="auto"/>
                                            <w:right w:val="none" w:sz="0" w:space="0" w:color="auto"/>
                                          </w:divBdr>
                                          <w:divsChild>
                                            <w:div w:id="1133981664">
                                              <w:marLeft w:val="0"/>
                                              <w:marRight w:val="0"/>
                                              <w:marTop w:val="0"/>
                                              <w:marBottom w:val="0"/>
                                              <w:divBdr>
                                                <w:top w:val="none" w:sz="0" w:space="0" w:color="auto"/>
                                                <w:left w:val="none" w:sz="0" w:space="0" w:color="auto"/>
                                                <w:bottom w:val="none" w:sz="0" w:space="0" w:color="auto"/>
                                                <w:right w:val="none" w:sz="0" w:space="0" w:color="auto"/>
                                              </w:divBdr>
                                              <w:divsChild>
                                                <w:div w:id="720977419">
                                                  <w:marLeft w:val="0"/>
                                                  <w:marRight w:val="0"/>
                                                  <w:marTop w:val="0"/>
                                                  <w:marBottom w:val="0"/>
                                                  <w:divBdr>
                                                    <w:top w:val="none" w:sz="0" w:space="0" w:color="auto"/>
                                                    <w:left w:val="none" w:sz="0" w:space="0" w:color="auto"/>
                                                    <w:bottom w:val="none" w:sz="0" w:space="0" w:color="auto"/>
                                                    <w:right w:val="none" w:sz="0" w:space="0" w:color="auto"/>
                                                  </w:divBdr>
                                                  <w:divsChild>
                                                    <w:div w:id="2130273762">
                                                      <w:marLeft w:val="0"/>
                                                      <w:marRight w:val="0"/>
                                                      <w:marTop w:val="0"/>
                                                      <w:marBottom w:val="0"/>
                                                      <w:divBdr>
                                                        <w:top w:val="none" w:sz="0" w:space="0" w:color="auto"/>
                                                        <w:left w:val="none" w:sz="0" w:space="0" w:color="auto"/>
                                                        <w:bottom w:val="none" w:sz="0" w:space="0" w:color="auto"/>
                                                        <w:right w:val="none" w:sz="0" w:space="0" w:color="auto"/>
                                                      </w:divBdr>
                                                      <w:divsChild>
                                                        <w:div w:id="790322187">
                                                          <w:marLeft w:val="0"/>
                                                          <w:marRight w:val="0"/>
                                                          <w:marTop w:val="0"/>
                                                          <w:marBottom w:val="84"/>
                                                          <w:divBdr>
                                                            <w:top w:val="none" w:sz="0" w:space="0" w:color="auto"/>
                                                            <w:left w:val="none" w:sz="0" w:space="0" w:color="auto"/>
                                                            <w:bottom w:val="none" w:sz="0" w:space="0" w:color="auto"/>
                                                            <w:right w:val="none" w:sz="0" w:space="0" w:color="auto"/>
                                                          </w:divBdr>
                                                        </w:div>
                                                        <w:div w:id="11006433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80591613">
                                              <w:marLeft w:val="0"/>
                                              <w:marRight w:val="0"/>
                                              <w:marTop w:val="0"/>
                                              <w:marBottom w:val="0"/>
                                              <w:divBdr>
                                                <w:top w:val="none" w:sz="0" w:space="0" w:color="auto"/>
                                                <w:left w:val="none" w:sz="0" w:space="0" w:color="auto"/>
                                                <w:bottom w:val="none" w:sz="0" w:space="0" w:color="auto"/>
                                                <w:right w:val="none" w:sz="0" w:space="0" w:color="auto"/>
                                              </w:divBdr>
                                              <w:divsChild>
                                                <w:div w:id="950429624">
                                                  <w:marLeft w:val="0"/>
                                                  <w:marRight w:val="0"/>
                                                  <w:marTop w:val="0"/>
                                                  <w:marBottom w:val="0"/>
                                                  <w:divBdr>
                                                    <w:top w:val="none" w:sz="0" w:space="0" w:color="auto"/>
                                                    <w:left w:val="none" w:sz="0" w:space="0" w:color="auto"/>
                                                    <w:bottom w:val="none" w:sz="0" w:space="0" w:color="auto"/>
                                                    <w:right w:val="none" w:sz="0" w:space="0" w:color="auto"/>
                                                  </w:divBdr>
                                                  <w:divsChild>
                                                    <w:div w:id="1989817366">
                                                      <w:marLeft w:val="0"/>
                                                      <w:marRight w:val="0"/>
                                                      <w:marTop w:val="0"/>
                                                      <w:marBottom w:val="0"/>
                                                      <w:divBdr>
                                                        <w:top w:val="none" w:sz="0" w:space="0" w:color="auto"/>
                                                        <w:left w:val="none" w:sz="0" w:space="0" w:color="auto"/>
                                                        <w:bottom w:val="none" w:sz="0" w:space="0" w:color="auto"/>
                                                        <w:right w:val="none" w:sz="0" w:space="0" w:color="auto"/>
                                                      </w:divBdr>
                                                      <w:divsChild>
                                                        <w:div w:id="1106122747">
                                                          <w:marLeft w:val="0"/>
                                                          <w:marRight w:val="0"/>
                                                          <w:marTop w:val="0"/>
                                                          <w:marBottom w:val="84"/>
                                                          <w:divBdr>
                                                            <w:top w:val="none" w:sz="0" w:space="0" w:color="auto"/>
                                                            <w:left w:val="none" w:sz="0" w:space="0" w:color="auto"/>
                                                            <w:bottom w:val="none" w:sz="0" w:space="0" w:color="auto"/>
                                                            <w:right w:val="none" w:sz="0" w:space="0" w:color="auto"/>
                                                          </w:divBdr>
                                                        </w:div>
                                                        <w:div w:id="2224541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91029187">
                                              <w:marLeft w:val="0"/>
                                              <w:marRight w:val="0"/>
                                              <w:marTop w:val="0"/>
                                              <w:marBottom w:val="0"/>
                                              <w:divBdr>
                                                <w:top w:val="none" w:sz="0" w:space="0" w:color="auto"/>
                                                <w:left w:val="none" w:sz="0" w:space="0" w:color="auto"/>
                                                <w:bottom w:val="none" w:sz="0" w:space="0" w:color="auto"/>
                                                <w:right w:val="none" w:sz="0" w:space="0" w:color="auto"/>
                                              </w:divBdr>
                                              <w:divsChild>
                                                <w:div w:id="1445540029">
                                                  <w:marLeft w:val="0"/>
                                                  <w:marRight w:val="0"/>
                                                  <w:marTop w:val="0"/>
                                                  <w:marBottom w:val="0"/>
                                                  <w:divBdr>
                                                    <w:top w:val="none" w:sz="0" w:space="0" w:color="auto"/>
                                                    <w:left w:val="none" w:sz="0" w:space="0" w:color="auto"/>
                                                    <w:bottom w:val="none" w:sz="0" w:space="0" w:color="auto"/>
                                                    <w:right w:val="none" w:sz="0" w:space="0" w:color="auto"/>
                                                  </w:divBdr>
                                                  <w:divsChild>
                                                    <w:div w:id="1394740434">
                                                      <w:marLeft w:val="0"/>
                                                      <w:marRight w:val="0"/>
                                                      <w:marTop w:val="0"/>
                                                      <w:marBottom w:val="0"/>
                                                      <w:divBdr>
                                                        <w:top w:val="none" w:sz="0" w:space="0" w:color="auto"/>
                                                        <w:left w:val="none" w:sz="0" w:space="0" w:color="auto"/>
                                                        <w:bottom w:val="none" w:sz="0" w:space="0" w:color="auto"/>
                                                        <w:right w:val="none" w:sz="0" w:space="0" w:color="auto"/>
                                                      </w:divBdr>
                                                      <w:divsChild>
                                                        <w:div w:id="1640721037">
                                                          <w:marLeft w:val="0"/>
                                                          <w:marRight w:val="0"/>
                                                          <w:marTop w:val="0"/>
                                                          <w:marBottom w:val="84"/>
                                                          <w:divBdr>
                                                            <w:top w:val="none" w:sz="0" w:space="0" w:color="auto"/>
                                                            <w:left w:val="none" w:sz="0" w:space="0" w:color="auto"/>
                                                            <w:bottom w:val="none" w:sz="0" w:space="0" w:color="auto"/>
                                                            <w:right w:val="none" w:sz="0" w:space="0" w:color="auto"/>
                                                          </w:divBdr>
                                                        </w:div>
                                                        <w:div w:id="13697977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3349974">
      <w:bodyDiv w:val="1"/>
      <w:marLeft w:val="0"/>
      <w:marRight w:val="0"/>
      <w:marTop w:val="0"/>
      <w:marBottom w:val="0"/>
      <w:divBdr>
        <w:top w:val="none" w:sz="0" w:space="0" w:color="auto"/>
        <w:left w:val="none" w:sz="0" w:space="0" w:color="auto"/>
        <w:bottom w:val="none" w:sz="0" w:space="0" w:color="auto"/>
        <w:right w:val="none" w:sz="0" w:space="0" w:color="auto"/>
      </w:divBdr>
    </w:div>
    <w:div w:id="1913391321">
      <w:bodyDiv w:val="1"/>
      <w:marLeft w:val="0"/>
      <w:marRight w:val="0"/>
      <w:marTop w:val="0"/>
      <w:marBottom w:val="0"/>
      <w:divBdr>
        <w:top w:val="none" w:sz="0" w:space="0" w:color="auto"/>
        <w:left w:val="none" w:sz="0" w:space="0" w:color="auto"/>
        <w:bottom w:val="none" w:sz="0" w:space="0" w:color="auto"/>
        <w:right w:val="none" w:sz="0" w:space="0" w:color="auto"/>
      </w:divBdr>
      <w:divsChild>
        <w:div w:id="2006516090">
          <w:marLeft w:val="0"/>
          <w:marRight w:val="0"/>
          <w:marTop w:val="120"/>
          <w:marBottom w:val="0"/>
          <w:divBdr>
            <w:top w:val="none" w:sz="0" w:space="0" w:color="auto"/>
            <w:left w:val="none" w:sz="0" w:space="0" w:color="auto"/>
            <w:bottom w:val="none" w:sz="0" w:space="0" w:color="auto"/>
            <w:right w:val="none" w:sz="0" w:space="0" w:color="auto"/>
          </w:divBdr>
        </w:div>
        <w:div w:id="965740864">
          <w:marLeft w:val="0"/>
          <w:marRight w:val="0"/>
          <w:marTop w:val="120"/>
          <w:marBottom w:val="0"/>
          <w:divBdr>
            <w:top w:val="none" w:sz="0" w:space="0" w:color="auto"/>
            <w:left w:val="none" w:sz="0" w:space="0" w:color="auto"/>
            <w:bottom w:val="none" w:sz="0" w:space="0" w:color="auto"/>
            <w:right w:val="none" w:sz="0" w:space="0" w:color="auto"/>
          </w:divBdr>
        </w:div>
      </w:divsChild>
    </w:div>
    <w:div w:id="1914777648">
      <w:bodyDiv w:val="1"/>
      <w:marLeft w:val="0"/>
      <w:marRight w:val="0"/>
      <w:marTop w:val="0"/>
      <w:marBottom w:val="0"/>
      <w:divBdr>
        <w:top w:val="none" w:sz="0" w:space="0" w:color="auto"/>
        <w:left w:val="none" w:sz="0" w:space="0" w:color="auto"/>
        <w:bottom w:val="none" w:sz="0" w:space="0" w:color="auto"/>
        <w:right w:val="none" w:sz="0" w:space="0" w:color="auto"/>
      </w:divBdr>
    </w:div>
    <w:div w:id="1914898262">
      <w:bodyDiv w:val="1"/>
      <w:marLeft w:val="0"/>
      <w:marRight w:val="0"/>
      <w:marTop w:val="0"/>
      <w:marBottom w:val="0"/>
      <w:divBdr>
        <w:top w:val="none" w:sz="0" w:space="0" w:color="auto"/>
        <w:left w:val="none" w:sz="0" w:space="0" w:color="auto"/>
        <w:bottom w:val="none" w:sz="0" w:space="0" w:color="auto"/>
        <w:right w:val="none" w:sz="0" w:space="0" w:color="auto"/>
      </w:divBdr>
      <w:divsChild>
        <w:div w:id="718893057">
          <w:marLeft w:val="0"/>
          <w:marRight w:val="0"/>
          <w:marTop w:val="120"/>
          <w:marBottom w:val="0"/>
          <w:divBdr>
            <w:top w:val="none" w:sz="0" w:space="0" w:color="auto"/>
            <w:left w:val="none" w:sz="0" w:space="0" w:color="auto"/>
            <w:bottom w:val="none" w:sz="0" w:space="0" w:color="auto"/>
            <w:right w:val="none" w:sz="0" w:space="0" w:color="auto"/>
          </w:divBdr>
        </w:div>
        <w:div w:id="516501877">
          <w:marLeft w:val="0"/>
          <w:marRight w:val="0"/>
          <w:marTop w:val="120"/>
          <w:marBottom w:val="0"/>
          <w:divBdr>
            <w:top w:val="none" w:sz="0" w:space="0" w:color="auto"/>
            <w:left w:val="none" w:sz="0" w:space="0" w:color="auto"/>
            <w:bottom w:val="none" w:sz="0" w:space="0" w:color="auto"/>
            <w:right w:val="none" w:sz="0" w:space="0" w:color="auto"/>
          </w:divBdr>
        </w:div>
      </w:divsChild>
    </w:div>
    <w:div w:id="1915121531">
      <w:bodyDiv w:val="1"/>
      <w:marLeft w:val="0"/>
      <w:marRight w:val="0"/>
      <w:marTop w:val="0"/>
      <w:marBottom w:val="0"/>
      <w:divBdr>
        <w:top w:val="none" w:sz="0" w:space="0" w:color="auto"/>
        <w:left w:val="none" w:sz="0" w:space="0" w:color="auto"/>
        <w:bottom w:val="none" w:sz="0" w:space="0" w:color="auto"/>
        <w:right w:val="none" w:sz="0" w:space="0" w:color="auto"/>
      </w:divBdr>
      <w:divsChild>
        <w:div w:id="1659069703">
          <w:marLeft w:val="0"/>
          <w:marRight w:val="0"/>
          <w:marTop w:val="0"/>
          <w:marBottom w:val="0"/>
          <w:divBdr>
            <w:top w:val="none" w:sz="0" w:space="0" w:color="auto"/>
            <w:left w:val="none" w:sz="0" w:space="0" w:color="auto"/>
            <w:bottom w:val="none" w:sz="0" w:space="0" w:color="auto"/>
            <w:right w:val="none" w:sz="0" w:space="0" w:color="auto"/>
          </w:divBdr>
          <w:divsChild>
            <w:div w:id="1015227734">
              <w:marLeft w:val="0"/>
              <w:marRight w:val="0"/>
              <w:marTop w:val="0"/>
              <w:marBottom w:val="0"/>
              <w:divBdr>
                <w:top w:val="none" w:sz="0" w:space="0" w:color="auto"/>
                <w:left w:val="none" w:sz="0" w:space="0" w:color="auto"/>
                <w:bottom w:val="none" w:sz="0" w:space="0" w:color="auto"/>
                <w:right w:val="none" w:sz="0" w:space="0" w:color="auto"/>
              </w:divBdr>
              <w:divsChild>
                <w:div w:id="560680396">
                  <w:marLeft w:val="0"/>
                  <w:marRight w:val="0"/>
                  <w:marTop w:val="0"/>
                  <w:marBottom w:val="0"/>
                  <w:divBdr>
                    <w:top w:val="none" w:sz="0" w:space="0" w:color="auto"/>
                    <w:left w:val="none" w:sz="0" w:space="0" w:color="auto"/>
                    <w:bottom w:val="none" w:sz="0" w:space="0" w:color="auto"/>
                    <w:right w:val="none" w:sz="0" w:space="0" w:color="auto"/>
                  </w:divBdr>
                  <w:divsChild>
                    <w:div w:id="713315238">
                      <w:marLeft w:val="0"/>
                      <w:marRight w:val="0"/>
                      <w:marTop w:val="0"/>
                      <w:marBottom w:val="0"/>
                      <w:divBdr>
                        <w:top w:val="none" w:sz="0" w:space="0" w:color="auto"/>
                        <w:left w:val="none" w:sz="0" w:space="0" w:color="auto"/>
                        <w:bottom w:val="none" w:sz="0" w:space="0" w:color="auto"/>
                        <w:right w:val="none" w:sz="0" w:space="0" w:color="auto"/>
                      </w:divBdr>
                      <w:divsChild>
                        <w:div w:id="1039471305">
                          <w:marLeft w:val="-180"/>
                          <w:marRight w:val="-180"/>
                          <w:marTop w:val="0"/>
                          <w:marBottom w:val="0"/>
                          <w:divBdr>
                            <w:top w:val="none" w:sz="0" w:space="0" w:color="auto"/>
                            <w:left w:val="none" w:sz="0" w:space="0" w:color="auto"/>
                            <w:bottom w:val="none" w:sz="0" w:space="0" w:color="auto"/>
                            <w:right w:val="none" w:sz="0" w:space="0" w:color="auto"/>
                          </w:divBdr>
                          <w:divsChild>
                            <w:div w:id="1921525027">
                              <w:marLeft w:val="0"/>
                              <w:marRight w:val="0"/>
                              <w:marTop w:val="0"/>
                              <w:marBottom w:val="0"/>
                              <w:divBdr>
                                <w:top w:val="none" w:sz="0" w:space="0" w:color="auto"/>
                                <w:left w:val="none" w:sz="0" w:space="0" w:color="auto"/>
                                <w:bottom w:val="none" w:sz="0" w:space="0" w:color="auto"/>
                                <w:right w:val="none" w:sz="0" w:space="0" w:color="auto"/>
                              </w:divBdr>
                              <w:divsChild>
                                <w:div w:id="1482454818">
                                  <w:marLeft w:val="0"/>
                                  <w:marRight w:val="0"/>
                                  <w:marTop w:val="0"/>
                                  <w:marBottom w:val="0"/>
                                  <w:divBdr>
                                    <w:top w:val="none" w:sz="0" w:space="0" w:color="auto"/>
                                    <w:left w:val="none" w:sz="0" w:space="0" w:color="auto"/>
                                    <w:bottom w:val="none" w:sz="0" w:space="0" w:color="auto"/>
                                    <w:right w:val="none" w:sz="0" w:space="0" w:color="auto"/>
                                  </w:divBdr>
                                  <w:divsChild>
                                    <w:div w:id="1946377405">
                                      <w:marLeft w:val="0"/>
                                      <w:marRight w:val="0"/>
                                      <w:marTop w:val="0"/>
                                      <w:marBottom w:val="576"/>
                                      <w:divBdr>
                                        <w:top w:val="none" w:sz="0" w:space="0" w:color="auto"/>
                                        <w:left w:val="none" w:sz="0" w:space="0" w:color="auto"/>
                                        <w:bottom w:val="none" w:sz="0" w:space="0" w:color="auto"/>
                                        <w:right w:val="none" w:sz="0" w:space="0" w:color="auto"/>
                                      </w:divBdr>
                                      <w:divsChild>
                                        <w:div w:id="1666469813">
                                          <w:marLeft w:val="0"/>
                                          <w:marRight w:val="0"/>
                                          <w:marTop w:val="0"/>
                                          <w:marBottom w:val="0"/>
                                          <w:divBdr>
                                            <w:top w:val="none" w:sz="0" w:space="0" w:color="auto"/>
                                            <w:left w:val="none" w:sz="0" w:space="0" w:color="auto"/>
                                            <w:bottom w:val="none" w:sz="0" w:space="0" w:color="auto"/>
                                            <w:right w:val="none" w:sz="0" w:space="0" w:color="auto"/>
                                          </w:divBdr>
                                          <w:divsChild>
                                            <w:div w:id="496263761">
                                              <w:marLeft w:val="0"/>
                                              <w:marRight w:val="0"/>
                                              <w:marTop w:val="0"/>
                                              <w:marBottom w:val="0"/>
                                              <w:divBdr>
                                                <w:top w:val="none" w:sz="0" w:space="0" w:color="auto"/>
                                                <w:left w:val="none" w:sz="0" w:space="0" w:color="auto"/>
                                                <w:bottom w:val="none" w:sz="0" w:space="0" w:color="auto"/>
                                                <w:right w:val="none" w:sz="0" w:space="0" w:color="auto"/>
                                              </w:divBdr>
                                              <w:divsChild>
                                                <w:div w:id="591281474">
                                                  <w:marLeft w:val="0"/>
                                                  <w:marRight w:val="0"/>
                                                  <w:marTop w:val="0"/>
                                                  <w:marBottom w:val="0"/>
                                                  <w:divBdr>
                                                    <w:top w:val="none" w:sz="0" w:space="0" w:color="auto"/>
                                                    <w:left w:val="none" w:sz="0" w:space="0" w:color="auto"/>
                                                    <w:bottom w:val="none" w:sz="0" w:space="0" w:color="auto"/>
                                                    <w:right w:val="none" w:sz="0" w:space="0" w:color="auto"/>
                                                  </w:divBdr>
                                                  <w:divsChild>
                                                    <w:div w:id="1120303463">
                                                      <w:marLeft w:val="0"/>
                                                      <w:marRight w:val="0"/>
                                                      <w:marTop w:val="0"/>
                                                      <w:marBottom w:val="0"/>
                                                      <w:divBdr>
                                                        <w:top w:val="none" w:sz="0" w:space="0" w:color="auto"/>
                                                        <w:left w:val="none" w:sz="0" w:space="0" w:color="auto"/>
                                                        <w:bottom w:val="none" w:sz="0" w:space="0" w:color="auto"/>
                                                        <w:right w:val="none" w:sz="0" w:space="0" w:color="auto"/>
                                                      </w:divBdr>
                                                      <w:divsChild>
                                                        <w:div w:id="1409376529">
                                                          <w:marLeft w:val="0"/>
                                                          <w:marRight w:val="0"/>
                                                          <w:marTop w:val="0"/>
                                                          <w:marBottom w:val="84"/>
                                                          <w:divBdr>
                                                            <w:top w:val="none" w:sz="0" w:space="0" w:color="auto"/>
                                                            <w:left w:val="none" w:sz="0" w:space="0" w:color="auto"/>
                                                            <w:bottom w:val="none" w:sz="0" w:space="0" w:color="auto"/>
                                                            <w:right w:val="none" w:sz="0" w:space="0" w:color="auto"/>
                                                          </w:divBdr>
                                                        </w:div>
                                                        <w:div w:id="180835920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6475671">
      <w:bodyDiv w:val="1"/>
      <w:marLeft w:val="0"/>
      <w:marRight w:val="0"/>
      <w:marTop w:val="0"/>
      <w:marBottom w:val="0"/>
      <w:divBdr>
        <w:top w:val="none" w:sz="0" w:space="0" w:color="auto"/>
        <w:left w:val="none" w:sz="0" w:space="0" w:color="auto"/>
        <w:bottom w:val="none" w:sz="0" w:space="0" w:color="auto"/>
        <w:right w:val="none" w:sz="0" w:space="0" w:color="auto"/>
      </w:divBdr>
      <w:divsChild>
        <w:div w:id="94447325">
          <w:marLeft w:val="0"/>
          <w:marRight w:val="0"/>
          <w:marTop w:val="120"/>
          <w:marBottom w:val="0"/>
          <w:divBdr>
            <w:top w:val="none" w:sz="0" w:space="0" w:color="auto"/>
            <w:left w:val="none" w:sz="0" w:space="0" w:color="auto"/>
            <w:bottom w:val="none" w:sz="0" w:space="0" w:color="auto"/>
            <w:right w:val="none" w:sz="0" w:space="0" w:color="auto"/>
          </w:divBdr>
        </w:div>
      </w:divsChild>
    </w:div>
    <w:div w:id="1916550654">
      <w:bodyDiv w:val="1"/>
      <w:marLeft w:val="0"/>
      <w:marRight w:val="0"/>
      <w:marTop w:val="0"/>
      <w:marBottom w:val="0"/>
      <w:divBdr>
        <w:top w:val="none" w:sz="0" w:space="0" w:color="auto"/>
        <w:left w:val="none" w:sz="0" w:space="0" w:color="auto"/>
        <w:bottom w:val="none" w:sz="0" w:space="0" w:color="auto"/>
        <w:right w:val="none" w:sz="0" w:space="0" w:color="auto"/>
      </w:divBdr>
      <w:divsChild>
        <w:div w:id="1656569428">
          <w:marLeft w:val="0"/>
          <w:marRight w:val="0"/>
          <w:marTop w:val="120"/>
          <w:marBottom w:val="0"/>
          <w:divBdr>
            <w:top w:val="none" w:sz="0" w:space="0" w:color="auto"/>
            <w:left w:val="none" w:sz="0" w:space="0" w:color="auto"/>
            <w:bottom w:val="none" w:sz="0" w:space="0" w:color="auto"/>
            <w:right w:val="none" w:sz="0" w:space="0" w:color="auto"/>
          </w:divBdr>
        </w:div>
        <w:div w:id="306863264">
          <w:marLeft w:val="0"/>
          <w:marRight w:val="0"/>
          <w:marTop w:val="120"/>
          <w:marBottom w:val="0"/>
          <w:divBdr>
            <w:top w:val="none" w:sz="0" w:space="0" w:color="auto"/>
            <w:left w:val="none" w:sz="0" w:space="0" w:color="auto"/>
            <w:bottom w:val="none" w:sz="0" w:space="0" w:color="auto"/>
            <w:right w:val="none" w:sz="0" w:space="0" w:color="auto"/>
          </w:divBdr>
        </w:div>
        <w:div w:id="772241126">
          <w:marLeft w:val="0"/>
          <w:marRight w:val="0"/>
          <w:marTop w:val="120"/>
          <w:marBottom w:val="0"/>
          <w:divBdr>
            <w:top w:val="none" w:sz="0" w:space="0" w:color="auto"/>
            <w:left w:val="none" w:sz="0" w:space="0" w:color="auto"/>
            <w:bottom w:val="none" w:sz="0" w:space="0" w:color="auto"/>
            <w:right w:val="none" w:sz="0" w:space="0" w:color="auto"/>
          </w:divBdr>
        </w:div>
      </w:divsChild>
    </w:div>
    <w:div w:id="1916815460">
      <w:bodyDiv w:val="1"/>
      <w:marLeft w:val="0"/>
      <w:marRight w:val="0"/>
      <w:marTop w:val="0"/>
      <w:marBottom w:val="0"/>
      <w:divBdr>
        <w:top w:val="none" w:sz="0" w:space="0" w:color="auto"/>
        <w:left w:val="none" w:sz="0" w:space="0" w:color="auto"/>
        <w:bottom w:val="none" w:sz="0" w:space="0" w:color="auto"/>
        <w:right w:val="none" w:sz="0" w:space="0" w:color="auto"/>
      </w:divBdr>
    </w:div>
    <w:div w:id="1917131738">
      <w:bodyDiv w:val="1"/>
      <w:marLeft w:val="0"/>
      <w:marRight w:val="0"/>
      <w:marTop w:val="0"/>
      <w:marBottom w:val="0"/>
      <w:divBdr>
        <w:top w:val="none" w:sz="0" w:space="0" w:color="auto"/>
        <w:left w:val="none" w:sz="0" w:space="0" w:color="auto"/>
        <w:bottom w:val="none" w:sz="0" w:space="0" w:color="auto"/>
        <w:right w:val="none" w:sz="0" w:space="0" w:color="auto"/>
      </w:divBdr>
    </w:div>
    <w:div w:id="1917352631">
      <w:bodyDiv w:val="1"/>
      <w:marLeft w:val="0"/>
      <w:marRight w:val="0"/>
      <w:marTop w:val="0"/>
      <w:marBottom w:val="0"/>
      <w:divBdr>
        <w:top w:val="none" w:sz="0" w:space="0" w:color="auto"/>
        <w:left w:val="none" w:sz="0" w:space="0" w:color="auto"/>
        <w:bottom w:val="none" w:sz="0" w:space="0" w:color="auto"/>
        <w:right w:val="none" w:sz="0" w:space="0" w:color="auto"/>
      </w:divBdr>
    </w:div>
    <w:div w:id="1918049923">
      <w:bodyDiv w:val="1"/>
      <w:marLeft w:val="0"/>
      <w:marRight w:val="0"/>
      <w:marTop w:val="0"/>
      <w:marBottom w:val="0"/>
      <w:divBdr>
        <w:top w:val="none" w:sz="0" w:space="0" w:color="auto"/>
        <w:left w:val="none" w:sz="0" w:space="0" w:color="auto"/>
        <w:bottom w:val="none" w:sz="0" w:space="0" w:color="auto"/>
        <w:right w:val="none" w:sz="0" w:space="0" w:color="auto"/>
      </w:divBdr>
      <w:divsChild>
        <w:div w:id="568728674">
          <w:marLeft w:val="0"/>
          <w:marRight w:val="0"/>
          <w:marTop w:val="120"/>
          <w:marBottom w:val="0"/>
          <w:divBdr>
            <w:top w:val="none" w:sz="0" w:space="0" w:color="auto"/>
            <w:left w:val="none" w:sz="0" w:space="0" w:color="auto"/>
            <w:bottom w:val="none" w:sz="0" w:space="0" w:color="auto"/>
            <w:right w:val="none" w:sz="0" w:space="0" w:color="auto"/>
          </w:divBdr>
        </w:div>
      </w:divsChild>
    </w:div>
    <w:div w:id="1918519873">
      <w:bodyDiv w:val="1"/>
      <w:marLeft w:val="0"/>
      <w:marRight w:val="0"/>
      <w:marTop w:val="0"/>
      <w:marBottom w:val="0"/>
      <w:divBdr>
        <w:top w:val="none" w:sz="0" w:space="0" w:color="auto"/>
        <w:left w:val="none" w:sz="0" w:space="0" w:color="auto"/>
        <w:bottom w:val="none" w:sz="0" w:space="0" w:color="auto"/>
        <w:right w:val="none" w:sz="0" w:space="0" w:color="auto"/>
      </w:divBdr>
      <w:divsChild>
        <w:div w:id="1435789185">
          <w:marLeft w:val="0"/>
          <w:marRight w:val="0"/>
          <w:marTop w:val="120"/>
          <w:marBottom w:val="0"/>
          <w:divBdr>
            <w:top w:val="none" w:sz="0" w:space="0" w:color="auto"/>
            <w:left w:val="none" w:sz="0" w:space="0" w:color="auto"/>
            <w:bottom w:val="none" w:sz="0" w:space="0" w:color="auto"/>
            <w:right w:val="none" w:sz="0" w:space="0" w:color="auto"/>
          </w:divBdr>
        </w:div>
      </w:divsChild>
    </w:div>
    <w:div w:id="1918588494">
      <w:bodyDiv w:val="1"/>
      <w:marLeft w:val="0"/>
      <w:marRight w:val="0"/>
      <w:marTop w:val="0"/>
      <w:marBottom w:val="0"/>
      <w:divBdr>
        <w:top w:val="none" w:sz="0" w:space="0" w:color="auto"/>
        <w:left w:val="none" w:sz="0" w:space="0" w:color="auto"/>
        <w:bottom w:val="none" w:sz="0" w:space="0" w:color="auto"/>
        <w:right w:val="none" w:sz="0" w:space="0" w:color="auto"/>
      </w:divBdr>
      <w:divsChild>
        <w:div w:id="1216166154">
          <w:marLeft w:val="0"/>
          <w:marRight w:val="0"/>
          <w:marTop w:val="120"/>
          <w:marBottom w:val="0"/>
          <w:divBdr>
            <w:top w:val="none" w:sz="0" w:space="0" w:color="auto"/>
            <w:left w:val="none" w:sz="0" w:space="0" w:color="auto"/>
            <w:bottom w:val="none" w:sz="0" w:space="0" w:color="auto"/>
            <w:right w:val="none" w:sz="0" w:space="0" w:color="auto"/>
          </w:divBdr>
        </w:div>
        <w:div w:id="1531919551">
          <w:marLeft w:val="0"/>
          <w:marRight w:val="0"/>
          <w:marTop w:val="120"/>
          <w:marBottom w:val="0"/>
          <w:divBdr>
            <w:top w:val="none" w:sz="0" w:space="0" w:color="auto"/>
            <w:left w:val="none" w:sz="0" w:space="0" w:color="auto"/>
            <w:bottom w:val="none" w:sz="0" w:space="0" w:color="auto"/>
            <w:right w:val="none" w:sz="0" w:space="0" w:color="auto"/>
          </w:divBdr>
        </w:div>
      </w:divsChild>
    </w:div>
    <w:div w:id="1918780449">
      <w:bodyDiv w:val="1"/>
      <w:marLeft w:val="0"/>
      <w:marRight w:val="0"/>
      <w:marTop w:val="0"/>
      <w:marBottom w:val="0"/>
      <w:divBdr>
        <w:top w:val="none" w:sz="0" w:space="0" w:color="auto"/>
        <w:left w:val="none" w:sz="0" w:space="0" w:color="auto"/>
        <w:bottom w:val="none" w:sz="0" w:space="0" w:color="auto"/>
        <w:right w:val="none" w:sz="0" w:space="0" w:color="auto"/>
      </w:divBdr>
      <w:divsChild>
        <w:div w:id="1473675200">
          <w:marLeft w:val="0"/>
          <w:marRight w:val="0"/>
          <w:marTop w:val="0"/>
          <w:marBottom w:val="0"/>
          <w:divBdr>
            <w:top w:val="none" w:sz="0" w:space="0" w:color="auto"/>
            <w:left w:val="none" w:sz="0" w:space="0" w:color="auto"/>
            <w:bottom w:val="none" w:sz="0" w:space="0" w:color="auto"/>
            <w:right w:val="none" w:sz="0" w:space="0" w:color="auto"/>
          </w:divBdr>
          <w:divsChild>
            <w:div w:id="1015498766">
              <w:marLeft w:val="0"/>
              <w:marRight w:val="0"/>
              <w:marTop w:val="0"/>
              <w:marBottom w:val="0"/>
              <w:divBdr>
                <w:top w:val="none" w:sz="0" w:space="0" w:color="auto"/>
                <w:left w:val="none" w:sz="0" w:space="0" w:color="auto"/>
                <w:bottom w:val="none" w:sz="0" w:space="0" w:color="auto"/>
                <w:right w:val="none" w:sz="0" w:space="0" w:color="auto"/>
              </w:divBdr>
            </w:div>
          </w:divsChild>
        </w:div>
        <w:div w:id="729501464">
          <w:marLeft w:val="0"/>
          <w:marRight w:val="0"/>
          <w:marTop w:val="0"/>
          <w:marBottom w:val="0"/>
          <w:divBdr>
            <w:top w:val="none" w:sz="0" w:space="0" w:color="auto"/>
            <w:left w:val="none" w:sz="0" w:space="0" w:color="auto"/>
            <w:bottom w:val="none" w:sz="0" w:space="0" w:color="auto"/>
            <w:right w:val="none" w:sz="0" w:space="0" w:color="auto"/>
          </w:divBdr>
          <w:divsChild>
            <w:div w:id="6550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4337">
      <w:bodyDiv w:val="1"/>
      <w:marLeft w:val="0"/>
      <w:marRight w:val="0"/>
      <w:marTop w:val="0"/>
      <w:marBottom w:val="0"/>
      <w:divBdr>
        <w:top w:val="none" w:sz="0" w:space="0" w:color="auto"/>
        <w:left w:val="none" w:sz="0" w:space="0" w:color="auto"/>
        <w:bottom w:val="none" w:sz="0" w:space="0" w:color="auto"/>
        <w:right w:val="none" w:sz="0" w:space="0" w:color="auto"/>
      </w:divBdr>
    </w:div>
    <w:div w:id="1919438742">
      <w:bodyDiv w:val="1"/>
      <w:marLeft w:val="0"/>
      <w:marRight w:val="0"/>
      <w:marTop w:val="0"/>
      <w:marBottom w:val="0"/>
      <w:divBdr>
        <w:top w:val="none" w:sz="0" w:space="0" w:color="auto"/>
        <w:left w:val="none" w:sz="0" w:space="0" w:color="auto"/>
        <w:bottom w:val="none" w:sz="0" w:space="0" w:color="auto"/>
        <w:right w:val="none" w:sz="0" w:space="0" w:color="auto"/>
      </w:divBdr>
      <w:divsChild>
        <w:div w:id="1770854735">
          <w:marLeft w:val="0"/>
          <w:marRight w:val="0"/>
          <w:marTop w:val="120"/>
          <w:marBottom w:val="0"/>
          <w:divBdr>
            <w:top w:val="none" w:sz="0" w:space="0" w:color="auto"/>
            <w:left w:val="none" w:sz="0" w:space="0" w:color="auto"/>
            <w:bottom w:val="none" w:sz="0" w:space="0" w:color="auto"/>
            <w:right w:val="none" w:sz="0" w:space="0" w:color="auto"/>
          </w:divBdr>
        </w:div>
      </w:divsChild>
    </w:div>
    <w:div w:id="1920551555">
      <w:bodyDiv w:val="1"/>
      <w:marLeft w:val="0"/>
      <w:marRight w:val="0"/>
      <w:marTop w:val="0"/>
      <w:marBottom w:val="0"/>
      <w:divBdr>
        <w:top w:val="none" w:sz="0" w:space="0" w:color="auto"/>
        <w:left w:val="none" w:sz="0" w:space="0" w:color="auto"/>
        <w:bottom w:val="none" w:sz="0" w:space="0" w:color="auto"/>
        <w:right w:val="none" w:sz="0" w:space="0" w:color="auto"/>
      </w:divBdr>
    </w:div>
    <w:div w:id="1922175420">
      <w:bodyDiv w:val="1"/>
      <w:marLeft w:val="0"/>
      <w:marRight w:val="0"/>
      <w:marTop w:val="0"/>
      <w:marBottom w:val="0"/>
      <w:divBdr>
        <w:top w:val="none" w:sz="0" w:space="0" w:color="auto"/>
        <w:left w:val="none" w:sz="0" w:space="0" w:color="auto"/>
        <w:bottom w:val="none" w:sz="0" w:space="0" w:color="auto"/>
        <w:right w:val="none" w:sz="0" w:space="0" w:color="auto"/>
      </w:divBdr>
    </w:div>
    <w:div w:id="1922250027">
      <w:bodyDiv w:val="1"/>
      <w:marLeft w:val="0"/>
      <w:marRight w:val="0"/>
      <w:marTop w:val="0"/>
      <w:marBottom w:val="0"/>
      <w:divBdr>
        <w:top w:val="none" w:sz="0" w:space="0" w:color="auto"/>
        <w:left w:val="none" w:sz="0" w:space="0" w:color="auto"/>
        <w:bottom w:val="none" w:sz="0" w:space="0" w:color="auto"/>
        <w:right w:val="none" w:sz="0" w:space="0" w:color="auto"/>
      </w:divBdr>
      <w:divsChild>
        <w:div w:id="301007174">
          <w:marLeft w:val="0"/>
          <w:marRight w:val="0"/>
          <w:marTop w:val="120"/>
          <w:marBottom w:val="0"/>
          <w:divBdr>
            <w:top w:val="none" w:sz="0" w:space="0" w:color="auto"/>
            <w:left w:val="none" w:sz="0" w:space="0" w:color="auto"/>
            <w:bottom w:val="none" w:sz="0" w:space="0" w:color="auto"/>
            <w:right w:val="none" w:sz="0" w:space="0" w:color="auto"/>
          </w:divBdr>
        </w:div>
        <w:div w:id="1335524973">
          <w:marLeft w:val="0"/>
          <w:marRight w:val="0"/>
          <w:marTop w:val="120"/>
          <w:marBottom w:val="0"/>
          <w:divBdr>
            <w:top w:val="none" w:sz="0" w:space="0" w:color="auto"/>
            <w:left w:val="none" w:sz="0" w:space="0" w:color="auto"/>
            <w:bottom w:val="none" w:sz="0" w:space="0" w:color="auto"/>
            <w:right w:val="none" w:sz="0" w:space="0" w:color="auto"/>
          </w:divBdr>
        </w:div>
        <w:div w:id="1438259361">
          <w:marLeft w:val="0"/>
          <w:marRight w:val="0"/>
          <w:marTop w:val="120"/>
          <w:marBottom w:val="0"/>
          <w:divBdr>
            <w:top w:val="none" w:sz="0" w:space="0" w:color="auto"/>
            <w:left w:val="none" w:sz="0" w:space="0" w:color="auto"/>
            <w:bottom w:val="none" w:sz="0" w:space="0" w:color="auto"/>
            <w:right w:val="none" w:sz="0" w:space="0" w:color="auto"/>
          </w:divBdr>
        </w:div>
      </w:divsChild>
    </w:div>
    <w:div w:id="1922252830">
      <w:bodyDiv w:val="1"/>
      <w:marLeft w:val="0"/>
      <w:marRight w:val="0"/>
      <w:marTop w:val="0"/>
      <w:marBottom w:val="0"/>
      <w:divBdr>
        <w:top w:val="none" w:sz="0" w:space="0" w:color="auto"/>
        <w:left w:val="none" w:sz="0" w:space="0" w:color="auto"/>
        <w:bottom w:val="none" w:sz="0" w:space="0" w:color="auto"/>
        <w:right w:val="none" w:sz="0" w:space="0" w:color="auto"/>
      </w:divBdr>
      <w:divsChild>
        <w:div w:id="1115292645">
          <w:marLeft w:val="0"/>
          <w:marRight w:val="0"/>
          <w:marTop w:val="120"/>
          <w:marBottom w:val="0"/>
          <w:divBdr>
            <w:top w:val="none" w:sz="0" w:space="0" w:color="auto"/>
            <w:left w:val="none" w:sz="0" w:space="0" w:color="auto"/>
            <w:bottom w:val="none" w:sz="0" w:space="0" w:color="auto"/>
            <w:right w:val="none" w:sz="0" w:space="0" w:color="auto"/>
          </w:divBdr>
        </w:div>
      </w:divsChild>
    </w:div>
    <w:div w:id="1922330067">
      <w:bodyDiv w:val="1"/>
      <w:marLeft w:val="0"/>
      <w:marRight w:val="0"/>
      <w:marTop w:val="0"/>
      <w:marBottom w:val="0"/>
      <w:divBdr>
        <w:top w:val="none" w:sz="0" w:space="0" w:color="auto"/>
        <w:left w:val="none" w:sz="0" w:space="0" w:color="auto"/>
        <w:bottom w:val="none" w:sz="0" w:space="0" w:color="auto"/>
        <w:right w:val="none" w:sz="0" w:space="0" w:color="auto"/>
      </w:divBdr>
    </w:div>
    <w:div w:id="1923029425">
      <w:bodyDiv w:val="1"/>
      <w:marLeft w:val="0"/>
      <w:marRight w:val="0"/>
      <w:marTop w:val="0"/>
      <w:marBottom w:val="0"/>
      <w:divBdr>
        <w:top w:val="none" w:sz="0" w:space="0" w:color="auto"/>
        <w:left w:val="none" w:sz="0" w:space="0" w:color="auto"/>
        <w:bottom w:val="none" w:sz="0" w:space="0" w:color="auto"/>
        <w:right w:val="none" w:sz="0" w:space="0" w:color="auto"/>
      </w:divBdr>
      <w:divsChild>
        <w:div w:id="430516162">
          <w:marLeft w:val="0"/>
          <w:marRight w:val="0"/>
          <w:marTop w:val="120"/>
          <w:marBottom w:val="0"/>
          <w:divBdr>
            <w:top w:val="none" w:sz="0" w:space="0" w:color="auto"/>
            <w:left w:val="none" w:sz="0" w:space="0" w:color="auto"/>
            <w:bottom w:val="none" w:sz="0" w:space="0" w:color="auto"/>
            <w:right w:val="none" w:sz="0" w:space="0" w:color="auto"/>
          </w:divBdr>
        </w:div>
        <w:div w:id="1409037362">
          <w:marLeft w:val="0"/>
          <w:marRight w:val="0"/>
          <w:marTop w:val="120"/>
          <w:marBottom w:val="0"/>
          <w:divBdr>
            <w:top w:val="none" w:sz="0" w:space="0" w:color="auto"/>
            <w:left w:val="none" w:sz="0" w:space="0" w:color="auto"/>
            <w:bottom w:val="none" w:sz="0" w:space="0" w:color="auto"/>
            <w:right w:val="none" w:sz="0" w:space="0" w:color="auto"/>
          </w:divBdr>
        </w:div>
      </w:divsChild>
    </w:div>
    <w:div w:id="1923638551">
      <w:bodyDiv w:val="1"/>
      <w:marLeft w:val="0"/>
      <w:marRight w:val="0"/>
      <w:marTop w:val="0"/>
      <w:marBottom w:val="0"/>
      <w:divBdr>
        <w:top w:val="none" w:sz="0" w:space="0" w:color="auto"/>
        <w:left w:val="none" w:sz="0" w:space="0" w:color="auto"/>
        <w:bottom w:val="none" w:sz="0" w:space="0" w:color="auto"/>
        <w:right w:val="none" w:sz="0" w:space="0" w:color="auto"/>
      </w:divBdr>
      <w:divsChild>
        <w:div w:id="24715636">
          <w:marLeft w:val="0"/>
          <w:marRight w:val="0"/>
          <w:marTop w:val="120"/>
          <w:marBottom w:val="0"/>
          <w:divBdr>
            <w:top w:val="none" w:sz="0" w:space="0" w:color="auto"/>
            <w:left w:val="none" w:sz="0" w:space="0" w:color="auto"/>
            <w:bottom w:val="none" w:sz="0" w:space="0" w:color="auto"/>
            <w:right w:val="none" w:sz="0" w:space="0" w:color="auto"/>
          </w:divBdr>
        </w:div>
      </w:divsChild>
    </w:div>
    <w:div w:id="1924802440">
      <w:bodyDiv w:val="1"/>
      <w:marLeft w:val="0"/>
      <w:marRight w:val="0"/>
      <w:marTop w:val="0"/>
      <w:marBottom w:val="0"/>
      <w:divBdr>
        <w:top w:val="none" w:sz="0" w:space="0" w:color="auto"/>
        <w:left w:val="none" w:sz="0" w:space="0" w:color="auto"/>
        <w:bottom w:val="none" w:sz="0" w:space="0" w:color="auto"/>
        <w:right w:val="none" w:sz="0" w:space="0" w:color="auto"/>
      </w:divBdr>
      <w:divsChild>
        <w:div w:id="681125982">
          <w:marLeft w:val="0"/>
          <w:marRight w:val="0"/>
          <w:marTop w:val="120"/>
          <w:marBottom w:val="0"/>
          <w:divBdr>
            <w:top w:val="none" w:sz="0" w:space="0" w:color="auto"/>
            <w:left w:val="none" w:sz="0" w:space="0" w:color="auto"/>
            <w:bottom w:val="none" w:sz="0" w:space="0" w:color="auto"/>
            <w:right w:val="none" w:sz="0" w:space="0" w:color="auto"/>
          </w:divBdr>
        </w:div>
        <w:div w:id="856383417">
          <w:marLeft w:val="0"/>
          <w:marRight w:val="0"/>
          <w:marTop w:val="120"/>
          <w:marBottom w:val="0"/>
          <w:divBdr>
            <w:top w:val="none" w:sz="0" w:space="0" w:color="auto"/>
            <w:left w:val="none" w:sz="0" w:space="0" w:color="auto"/>
            <w:bottom w:val="none" w:sz="0" w:space="0" w:color="auto"/>
            <w:right w:val="none" w:sz="0" w:space="0" w:color="auto"/>
          </w:divBdr>
        </w:div>
      </w:divsChild>
    </w:div>
    <w:div w:id="1925526696">
      <w:bodyDiv w:val="1"/>
      <w:marLeft w:val="0"/>
      <w:marRight w:val="0"/>
      <w:marTop w:val="0"/>
      <w:marBottom w:val="0"/>
      <w:divBdr>
        <w:top w:val="none" w:sz="0" w:space="0" w:color="auto"/>
        <w:left w:val="none" w:sz="0" w:space="0" w:color="auto"/>
        <w:bottom w:val="none" w:sz="0" w:space="0" w:color="auto"/>
        <w:right w:val="none" w:sz="0" w:space="0" w:color="auto"/>
      </w:divBdr>
    </w:div>
    <w:div w:id="1927380833">
      <w:bodyDiv w:val="1"/>
      <w:marLeft w:val="0"/>
      <w:marRight w:val="0"/>
      <w:marTop w:val="0"/>
      <w:marBottom w:val="0"/>
      <w:divBdr>
        <w:top w:val="none" w:sz="0" w:space="0" w:color="auto"/>
        <w:left w:val="none" w:sz="0" w:space="0" w:color="auto"/>
        <w:bottom w:val="none" w:sz="0" w:space="0" w:color="auto"/>
        <w:right w:val="none" w:sz="0" w:space="0" w:color="auto"/>
      </w:divBdr>
    </w:div>
    <w:div w:id="1929728157">
      <w:bodyDiv w:val="1"/>
      <w:marLeft w:val="0"/>
      <w:marRight w:val="0"/>
      <w:marTop w:val="0"/>
      <w:marBottom w:val="0"/>
      <w:divBdr>
        <w:top w:val="none" w:sz="0" w:space="0" w:color="auto"/>
        <w:left w:val="none" w:sz="0" w:space="0" w:color="auto"/>
        <w:bottom w:val="none" w:sz="0" w:space="0" w:color="auto"/>
        <w:right w:val="none" w:sz="0" w:space="0" w:color="auto"/>
      </w:divBdr>
    </w:div>
    <w:div w:id="1931427740">
      <w:bodyDiv w:val="1"/>
      <w:marLeft w:val="0"/>
      <w:marRight w:val="0"/>
      <w:marTop w:val="0"/>
      <w:marBottom w:val="0"/>
      <w:divBdr>
        <w:top w:val="none" w:sz="0" w:space="0" w:color="auto"/>
        <w:left w:val="none" w:sz="0" w:space="0" w:color="auto"/>
        <w:bottom w:val="none" w:sz="0" w:space="0" w:color="auto"/>
        <w:right w:val="none" w:sz="0" w:space="0" w:color="auto"/>
      </w:divBdr>
    </w:div>
    <w:div w:id="1931618107">
      <w:bodyDiv w:val="1"/>
      <w:marLeft w:val="0"/>
      <w:marRight w:val="0"/>
      <w:marTop w:val="0"/>
      <w:marBottom w:val="0"/>
      <w:divBdr>
        <w:top w:val="none" w:sz="0" w:space="0" w:color="auto"/>
        <w:left w:val="none" w:sz="0" w:space="0" w:color="auto"/>
        <w:bottom w:val="none" w:sz="0" w:space="0" w:color="auto"/>
        <w:right w:val="none" w:sz="0" w:space="0" w:color="auto"/>
      </w:divBdr>
    </w:div>
    <w:div w:id="1932082840">
      <w:bodyDiv w:val="1"/>
      <w:marLeft w:val="0"/>
      <w:marRight w:val="0"/>
      <w:marTop w:val="0"/>
      <w:marBottom w:val="0"/>
      <w:divBdr>
        <w:top w:val="none" w:sz="0" w:space="0" w:color="auto"/>
        <w:left w:val="none" w:sz="0" w:space="0" w:color="auto"/>
        <w:bottom w:val="none" w:sz="0" w:space="0" w:color="auto"/>
        <w:right w:val="none" w:sz="0" w:space="0" w:color="auto"/>
      </w:divBdr>
      <w:divsChild>
        <w:div w:id="1333027169">
          <w:marLeft w:val="0"/>
          <w:marRight w:val="0"/>
          <w:marTop w:val="0"/>
          <w:marBottom w:val="0"/>
          <w:divBdr>
            <w:top w:val="none" w:sz="0" w:space="0" w:color="auto"/>
            <w:left w:val="none" w:sz="0" w:space="0" w:color="auto"/>
            <w:bottom w:val="none" w:sz="0" w:space="0" w:color="auto"/>
            <w:right w:val="none" w:sz="0" w:space="0" w:color="auto"/>
          </w:divBdr>
        </w:div>
      </w:divsChild>
    </w:div>
    <w:div w:id="1932813230">
      <w:bodyDiv w:val="1"/>
      <w:marLeft w:val="0"/>
      <w:marRight w:val="0"/>
      <w:marTop w:val="0"/>
      <w:marBottom w:val="0"/>
      <w:divBdr>
        <w:top w:val="none" w:sz="0" w:space="0" w:color="auto"/>
        <w:left w:val="none" w:sz="0" w:space="0" w:color="auto"/>
        <w:bottom w:val="none" w:sz="0" w:space="0" w:color="auto"/>
        <w:right w:val="none" w:sz="0" w:space="0" w:color="auto"/>
      </w:divBdr>
      <w:divsChild>
        <w:div w:id="1469201689">
          <w:marLeft w:val="0"/>
          <w:marRight w:val="0"/>
          <w:marTop w:val="0"/>
          <w:marBottom w:val="0"/>
          <w:divBdr>
            <w:top w:val="none" w:sz="0" w:space="0" w:color="auto"/>
            <w:left w:val="none" w:sz="0" w:space="0" w:color="auto"/>
            <w:bottom w:val="none" w:sz="0" w:space="0" w:color="auto"/>
            <w:right w:val="none" w:sz="0" w:space="0" w:color="auto"/>
          </w:divBdr>
          <w:divsChild>
            <w:div w:id="1863979739">
              <w:marLeft w:val="0"/>
              <w:marRight w:val="0"/>
              <w:marTop w:val="0"/>
              <w:marBottom w:val="0"/>
              <w:divBdr>
                <w:top w:val="none" w:sz="0" w:space="0" w:color="auto"/>
                <w:left w:val="none" w:sz="0" w:space="0" w:color="auto"/>
                <w:bottom w:val="none" w:sz="0" w:space="0" w:color="auto"/>
                <w:right w:val="none" w:sz="0" w:space="0" w:color="auto"/>
              </w:divBdr>
            </w:div>
          </w:divsChild>
        </w:div>
        <w:div w:id="1331759616">
          <w:marLeft w:val="0"/>
          <w:marRight w:val="0"/>
          <w:marTop w:val="0"/>
          <w:marBottom w:val="0"/>
          <w:divBdr>
            <w:top w:val="none" w:sz="0" w:space="0" w:color="auto"/>
            <w:left w:val="none" w:sz="0" w:space="0" w:color="auto"/>
            <w:bottom w:val="none" w:sz="0" w:space="0" w:color="auto"/>
            <w:right w:val="none" w:sz="0" w:space="0" w:color="auto"/>
          </w:divBdr>
          <w:divsChild>
            <w:div w:id="2028826467">
              <w:marLeft w:val="0"/>
              <w:marRight w:val="0"/>
              <w:marTop w:val="0"/>
              <w:marBottom w:val="0"/>
              <w:divBdr>
                <w:top w:val="none" w:sz="0" w:space="0" w:color="auto"/>
                <w:left w:val="none" w:sz="0" w:space="0" w:color="auto"/>
                <w:bottom w:val="none" w:sz="0" w:space="0" w:color="auto"/>
                <w:right w:val="none" w:sz="0" w:space="0" w:color="auto"/>
              </w:divBdr>
            </w:div>
          </w:divsChild>
        </w:div>
        <w:div w:id="848833810">
          <w:marLeft w:val="0"/>
          <w:marRight w:val="0"/>
          <w:marTop w:val="0"/>
          <w:marBottom w:val="0"/>
          <w:divBdr>
            <w:top w:val="none" w:sz="0" w:space="0" w:color="auto"/>
            <w:left w:val="none" w:sz="0" w:space="0" w:color="auto"/>
            <w:bottom w:val="none" w:sz="0" w:space="0" w:color="auto"/>
            <w:right w:val="none" w:sz="0" w:space="0" w:color="auto"/>
          </w:divBdr>
          <w:divsChild>
            <w:div w:id="649793889">
              <w:marLeft w:val="0"/>
              <w:marRight w:val="0"/>
              <w:marTop w:val="0"/>
              <w:marBottom w:val="0"/>
              <w:divBdr>
                <w:top w:val="none" w:sz="0" w:space="0" w:color="auto"/>
                <w:left w:val="none" w:sz="0" w:space="0" w:color="auto"/>
                <w:bottom w:val="none" w:sz="0" w:space="0" w:color="auto"/>
                <w:right w:val="none" w:sz="0" w:space="0" w:color="auto"/>
              </w:divBdr>
            </w:div>
          </w:divsChild>
        </w:div>
        <w:div w:id="352388363">
          <w:marLeft w:val="0"/>
          <w:marRight w:val="0"/>
          <w:marTop w:val="0"/>
          <w:marBottom w:val="0"/>
          <w:divBdr>
            <w:top w:val="none" w:sz="0" w:space="0" w:color="auto"/>
            <w:left w:val="none" w:sz="0" w:space="0" w:color="auto"/>
            <w:bottom w:val="none" w:sz="0" w:space="0" w:color="auto"/>
            <w:right w:val="none" w:sz="0" w:space="0" w:color="auto"/>
          </w:divBdr>
          <w:divsChild>
            <w:div w:id="1342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7542">
      <w:bodyDiv w:val="1"/>
      <w:marLeft w:val="0"/>
      <w:marRight w:val="0"/>
      <w:marTop w:val="0"/>
      <w:marBottom w:val="0"/>
      <w:divBdr>
        <w:top w:val="none" w:sz="0" w:space="0" w:color="auto"/>
        <w:left w:val="none" w:sz="0" w:space="0" w:color="auto"/>
        <w:bottom w:val="none" w:sz="0" w:space="0" w:color="auto"/>
        <w:right w:val="none" w:sz="0" w:space="0" w:color="auto"/>
      </w:divBdr>
      <w:divsChild>
        <w:div w:id="1485583647">
          <w:marLeft w:val="0"/>
          <w:marRight w:val="0"/>
          <w:marTop w:val="120"/>
          <w:marBottom w:val="0"/>
          <w:divBdr>
            <w:top w:val="none" w:sz="0" w:space="0" w:color="auto"/>
            <w:left w:val="none" w:sz="0" w:space="0" w:color="auto"/>
            <w:bottom w:val="none" w:sz="0" w:space="0" w:color="auto"/>
            <w:right w:val="none" w:sz="0" w:space="0" w:color="auto"/>
          </w:divBdr>
        </w:div>
      </w:divsChild>
    </w:div>
    <w:div w:id="1933657415">
      <w:bodyDiv w:val="1"/>
      <w:marLeft w:val="0"/>
      <w:marRight w:val="0"/>
      <w:marTop w:val="0"/>
      <w:marBottom w:val="0"/>
      <w:divBdr>
        <w:top w:val="none" w:sz="0" w:space="0" w:color="auto"/>
        <w:left w:val="none" w:sz="0" w:space="0" w:color="auto"/>
        <w:bottom w:val="none" w:sz="0" w:space="0" w:color="auto"/>
        <w:right w:val="none" w:sz="0" w:space="0" w:color="auto"/>
      </w:divBdr>
    </w:div>
    <w:div w:id="1933736542">
      <w:bodyDiv w:val="1"/>
      <w:marLeft w:val="0"/>
      <w:marRight w:val="0"/>
      <w:marTop w:val="0"/>
      <w:marBottom w:val="0"/>
      <w:divBdr>
        <w:top w:val="none" w:sz="0" w:space="0" w:color="auto"/>
        <w:left w:val="none" w:sz="0" w:space="0" w:color="auto"/>
        <w:bottom w:val="none" w:sz="0" w:space="0" w:color="auto"/>
        <w:right w:val="none" w:sz="0" w:space="0" w:color="auto"/>
      </w:divBdr>
      <w:divsChild>
        <w:div w:id="726492233">
          <w:marLeft w:val="0"/>
          <w:marRight w:val="0"/>
          <w:marTop w:val="120"/>
          <w:marBottom w:val="0"/>
          <w:divBdr>
            <w:top w:val="none" w:sz="0" w:space="0" w:color="auto"/>
            <w:left w:val="none" w:sz="0" w:space="0" w:color="auto"/>
            <w:bottom w:val="none" w:sz="0" w:space="0" w:color="auto"/>
            <w:right w:val="none" w:sz="0" w:space="0" w:color="auto"/>
          </w:divBdr>
        </w:div>
      </w:divsChild>
    </w:div>
    <w:div w:id="1933780115">
      <w:bodyDiv w:val="1"/>
      <w:marLeft w:val="0"/>
      <w:marRight w:val="0"/>
      <w:marTop w:val="0"/>
      <w:marBottom w:val="0"/>
      <w:divBdr>
        <w:top w:val="none" w:sz="0" w:space="0" w:color="auto"/>
        <w:left w:val="none" w:sz="0" w:space="0" w:color="auto"/>
        <w:bottom w:val="none" w:sz="0" w:space="0" w:color="auto"/>
        <w:right w:val="none" w:sz="0" w:space="0" w:color="auto"/>
      </w:divBdr>
      <w:divsChild>
        <w:div w:id="1435518600">
          <w:marLeft w:val="0"/>
          <w:marRight w:val="0"/>
          <w:marTop w:val="0"/>
          <w:marBottom w:val="0"/>
          <w:divBdr>
            <w:top w:val="none" w:sz="0" w:space="0" w:color="auto"/>
            <w:left w:val="none" w:sz="0" w:space="0" w:color="auto"/>
            <w:bottom w:val="none" w:sz="0" w:space="0" w:color="auto"/>
            <w:right w:val="none" w:sz="0" w:space="0" w:color="auto"/>
          </w:divBdr>
          <w:divsChild>
            <w:div w:id="211644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7379">
      <w:bodyDiv w:val="1"/>
      <w:marLeft w:val="0"/>
      <w:marRight w:val="0"/>
      <w:marTop w:val="0"/>
      <w:marBottom w:val="0"/>
      <w:divBdr>
        <w:top w:val="none" w:sz="0" w:space="0" w:color="auto"/>
        <w:left w:val="none" w:sz="0" w:space="0" w:color="auto"/>
        <w:bottom w:val="none" w:sz="0" w:space="0" w:color="auto"/>
        <w:right w:val="none" w:sz="0" w:space="0" w:color="auto"/>
      </w:divBdr>
      <w:divsChild>
        <w:div w:id="1867524909">
          <w:marLeft w:val="0"/>
          <w:marRight w:val="0"/>
          <w:marTop w:val="0"/>
          <w:marBottom w:val="0"/>
          <w:divBdr>
            <w:top w:val="none" w:sz="0" w:space="0" w:color="auto"/>
            <w:left w:val="none" w:sz="0" w:space="0" w:color="auto"/>
            <w:bottom w:val="none" w:sz="0" w:space="0" w:color="auto"/>
            <w:right w:val="none" w:sz="0" w:space="0" w:color="auto"/>
          </w:divBdr>
          <w:divsChild>
            <w:div w:id="1858810836">
              <w:marLeft w:val="0"/>
              <w:marRight w:val="0"/>
              <w:marTop w:val="0"/>
              <w:marBottom w:val="0"/>
              <w:divBdr>
                <w:top w:val="none" w:sz="0" w:space="0" w:color="auto"/>
                <w:left w:val="none" w:sz="0" w:space="0" w:color="auto"/>
                <w:bottom w:val="none" w:sz="0" w:space="0" w:color="auto"/>
                <w:right w:val="none" w:sz="0" w:space="0" w:color="auto"/>
              </w:divBdr>
            </w:div>
          </w:divsChild>
        </w:div>
        <w:div w:id="1392148342">
          <w:marLeft w:val="0"/>
          <w:marRight w:val="0"/>
          <w:marTop w:val="0"/>
          <w:marBottom w:val="0"/>
          <w:divBdr>
            <w:top w:val="none" w:sz="0" w:space="0" w:color="auto"/>
            <w:left w:val="none" w:sz="0" w:space="0" w:color="auto"/>
            <w:bottom w:val="none" w:sz="0" w:space="0" w:color="auto"/>
            <w:right w:val="none" w:sz="0" w:space="0" w:color="auto"/>
          </w:divBdr>
          <w:divsChild>
            <w:div w:id="6364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1967">
      <w:bodyDiv w:val="1"/>
      <w:marLeft w:val="0"/>
      <w:marRight w:val="0"/>
      <w:marTop w:val="0"/>
      <w:marBottom w:val="0"/>
      <w:divBdr>
        <w:top w:val="none" w:sz="0" w:space="0" w:color="auto"/>
        <w:left w:val="none" w:sz="0" w:space="0" w:color="auto"/>
        <w:bottom w:val="none" w:sz="0" w:space="0" w:color="auto"/>
        <w:right w:val="none" w:sz="0" w:space="0" w:color="auto"/>
      </w:divBdr>
      <w:divsChild>
        <w:div w:id="1878077333">
          <w:marLeft w:val="0"/>
          <w:marRight w:val="0"/>
          <w:marTop w:val="120"/>
          <w:marBottom w:val="0"/>
          <w:divBdr>
            <w:top w:val="none" w:sz="0" w:space="0" w:color="auto"/>
            <w:left w:val="none" w:sz="0" w:space="0" w:color="auto"/>
            <w:bottom w:val="none" w:sz="0" w:space="0" w:color="auto"/>
            <w:right w:val="none" w:sz="0" w:space="0" w:color="auto"/>
          </w:divBdr>
        </w:div>
      </w:divsChild>
    </w:div>
    <w:div w:id="1935742299">
      <w:bodyDiv w:val="1"/>
      <w:marLeft w:val="0"/>
      <w:marRight w:val="0"/>
      <w:marTop w:val="0"/>
      <w:marBottom w:val="0"/>
      <w:divBdr>
        <w:top w:val="none" w:sz="0" w:space="0" w:color="auto"/>
        <w:left w:val="none" w:sz="0" w:space="0" w:color="auto"/>
        <w:bottom w:val="none" w:sz="0" w:space="0" w:color="auto"/>
        <w:right w:val="none" w:sz="0" w:space="0" w:color="auto"/>
      </w:divBdr>
      <w:divsChild>
        <w:div w:id="1415786238">
          <w:marLeft w:val="0"/>
          <w:marRight w:val="0"/>
          <w:marTop w:val="0"/>
          <w:marBottom w:val="105"/>
          <w:divBdr>
            <w:top w:val="none" w:sz="0" w:space="0" w:color="auto"/>
            <w:left w:val="none" w:sz="0" w:space="0" w:color="auto"/>
            <w:bottom w:val="none" w:sz="0" w:space="0" w:color="auto"/>
            <w:right w:val="none" w:sz="0" w:space="0" w:color="auto"/>
          </w:divBdr>
        </w:div>
        <w:div w:id="1489059454">
          <w:marLeft w:val="0"/>
          <w:marRight w:val="0"/>
          <w:marTop w:val="135"/>
          <w:marBottom w:val="0"/>
          <w:divBdr>
            <w:top w:val="none" w:sz="0" w:space="0" w:color="auto"/>
            <w:left w:val="none" w:sz="0" w:space="0" w:color="auto"/>
            <w:bottom w:val="none" w:sz="0" w:space="0" w:color="auto"/>
            <w:right w:val="none" w:sz="0" w:space="0" w:color="auto"/>
          </w:divBdr>
        </w:div>
      </w:divsChild>
    </w:div>
    <w:div w:id="1935894009">
      <w:bodyDiv w:val="1"/>
      <w:marLeft w:val="0"/>
      <w:marRight w:val="0"/>
      <w:marTop w:val="0"/>
      <w:marBottom w:val="0"/>
      <w:divBdr>
        <w:top w:val="none" w:sz="0" w:space="0" w:color="auto"/>
        <w:left w:val="none" w:sz="0" w:space="0" w:color="auto"/>
        <w:bottom w:val="none" w:sz="0" w:space="0" w:color="auto"/>
        <w:right w:val="none" w:sz="0" w:space="0" w:color="auto"/>
      </w:divBdr>
    </w:div>
    <w:div w:id="1936202816">
      <w:bodyDiv w:val="1"/>
      <w:marLeft w:val="0"/>
      <w:marRight w:val="0"/>
      <w:marTop w:val="0"/>
      <w:marBottom w:val="0"/>
      <w:divBdr>
        <w:top w:val="none" w:sz="0" w:space="0" w:color="auto"/>
        <w:left w:val="none" w:sz="0" w:space="0" w:color="auto"/>
        <w:bottom w:val="none" w:sz="0" w:space="0" w:color="auto"/>
        <w:right w:val="none" w:sz="0" w:space="0" w:color="auto"/>
      </w:divBdr>
      <w:divsChild>
        <w:div w:id="316961142">
          <w:marLeft w:val="0"/>
          <w:marRight w:val="0"/>
          <w:marTop w:val="120"/>
          <w:marBottom w:val="0"/>
          <w:divBdr>
            <w:top w:val="none" w:sz="0" w:space="0" w:color="auto"/>
            <w:left w:val="none" w:sz="0" w:space="0" w:color="auto"/>
            <w:bottom w:val="none" w:sz="0" w:space="0" w:color="auto"/>
            <w:right w:val="none" w:sz="0" w:space="0" w:color="auto"/>
          </w:divBdr>
        </w:div>
      </w:divsChild>
    </w:div>
    <w:div w:id="1936983897">
      <w:bodyDiv w:val="1"/>
      <w:marLeft w:val="0"/>
      <w:marRight w:val="0"/>
      <w:marTop w:val="0"/>
      <w:marBottom w:val="0"/>
      <w:divBdr>
        <w:top w:val="none" w:sz="0" w:space="0" w:color="auto"/>
        <w:left w:val="none" w:sz="0" w:space="0" w:color="auto"/>
        <w:bottom w:val="none" w:sz="0" w:space="0" w:color="auto"/>
        <w:right w:val="none" w:sz="0" w:space="0" w:color="auto"/>
      </w:divBdr>
      <w:divsChild>
        <w:div w:id="519003503">
          <w:marLeft w:val="0"/>
          <w:marRight w:val="0"/>
          <w:marTop w:val="120"/>
          <w:marBottom w:val="0"/>
          <w:divBdr>
            <w:top w:val="none" w:sz="0" w:space="0" w:color="auto"/>
            <w:left w:val="none" w:sz="0" w:space="0" w:color="auto"/>
            <w:bottom w:val="none" w:sz="0" w:space="0" w:color="auto"/>
            <w:right w:val="none" w:sz="0" w:space="0" w:color="auto"/>
          </w:divBdr>
        </w:div>
        <w:div w:id="1723553259">
          <w:marLeft w:val="0"/>
          <w:marRight w:val="0"/>
          <w:marTop w:val="120"/>
          <w:marBottom w:val="0"/>
          <w:divBdr>
            <w:top w:val="none" w:sz="0" w:space="0" w:color="auto"/>
            <w:left w:val="none" w:sz="0" w:space="0" w:color="auto"/>
            <w:bottom w:val="none" w:sz="0" w:space="0" w:color="auto"/>
            <w:right w:val="none" w:sz="0" w:space="0" w:color="auto"/>
          </w:divBdr>
        </w:div>
        <w:div w:id="1554583870">
          <w:marLeft w:val="0"/>
          <w:marRight w:val="0"/>
          <w:marTop w:val="120"/>
          <w:marBottom w:val="0"/>
          <w:divBdr>
            <w:top w:val="none" w:sz="0" w:space="0" w:color="auto"/>
            <w:left w:val="none" w:sz="0" w:space="0" w:color="auto"/>
            <w:bottom w:val="none" w:sz="0" w:space="0" w:color="auto"/>
            <w:right w:val="none" w:sz="0" w:space="0" w:color="auto"/>
          </w:divBdr>
        </w:div>
      </w:divsChild>
    </w:div>
    <w:div w:id="1937713240">
      <w:bodyDiv w:val="1"/>
      <w:marLeft w:val="0"/>
      <w:marRight w:val="0"/>
      <w:marTop w:val="0"/>
      <w:marBottom w:val="0"/>
      <w:divBdr>
        <w:top w:val="none" w:sz="0" w:space="0" w:color="auto"/>
        <w:left w:val="none" w:sz="0" w:space="0" w:color="auto"/>
        <w:bottom w:val="none" w:sz="0" w:space="0" w:color="auto"/>
        <w:right w:val="none" w:sz="0" w:space="0" w:color="auto"/>
      </w:divBdr>
    </w:div>
    <w:div w:id="1938558237">
      <w:bodyDiv w:val="1"/>
      <w:marLeft w:val="0"/>
      <w:marRight w:val="0"/>
      <w:marTop w:val="0"/>
      <w:marBottom w:val="0"/>
      <w:divBdr>
        <w:top w:val="none" w:sz="0" w:space="0" w:color="auto"/>
        <w:left w:val="none" w:sz="0" w:space="0" w:color="auto"/>
        <w:bottom w:val="none" w:sz="0" w:space="0" w:color="auto"/>
        <w:right w:val="none" w:sz="0" w:space="0" w:color="auto"/>
      </w:divBdr>
    </w:div>
    <w:div w:id="1938636771">
      <w:bodyDiv w:val="1"/>
      <w:marLeft w:val="0"/>
      <w:marRight w:val="0"/>
      <w:marTop w:val="0"/>
      <w:marBottom w:val="0"/>
      <w:divBdr>
        <w:top w:val="none" w:sz="0" w:space="0" w:color="auto"/>
        <w:left w:val="none" w:sz="0" w:space="0" w:color="auto"/>
        <w:bottom w:val="none" w:sz="0" w:space="0" w:color="auto"/>
        <w:right w:val="none" w:sz="0" w:space="0" w:color="auto"/>
      </w:divBdr>
      <w:divsChild>
        <w:div w:id="1588880299">
          <w:marLeft w:val="0"/>
          <w:marRight w:val="0"/>
          <w:marTop w:val="0"/>
          <w:marBottom w:val="0"/>
          <w:divBdr>
            <w:top w:val="none" w:sz="0" w:space="0" w:color="auto"/>
            <w:left w:val="none" w:sz="0" w:space="0" w:color="auto"/>
            <w:bottom w:val="none" w:sz="0" w:space="0" w:color="auto"/>
            <w:right w:val="none" w:sz="0" w:space="0" w:color="auto"/>
          </w:divBdr>
          <w:divsChild>
            <w:div w:id="1253397973">
              <w:marLeft w:val="0"/>
              <w:marRight w:val="0"/>
              <w:marTop w:val="0"/>
              <w:marBottom w:val="0"/>
              <w:divBdr>
                <w:top w:val="none" w:sz="0" w:space="0" w:color="auto"/>
                <w:left w:val="none" w:sz="0" w:space="0" w:color="auto"/>
                <w:bottom w:val="none" w:sz="0" w:space="0" w:color="auto"/>
                <w:right w:val="none" w:sz="0" w:space="0" w:color="auto"/>
              </w:divBdr>
            </w:div>
          </w:divsChild>
        </w:div>
        <w:div w:id="1009715332">
          <w:marLeft w:val="0"/>
          <w:marRight w:val="0"/>
          <w:marTop w:val="0"/>
          <w:marBottom w:val="0"/>
          <w:divBdr>
            <w:top w:val="none" w:sz="0" w:space="0" w:color="auto"/>
            <w:left w:val="none" w:sz="0" w:space="0" w:color="auto"/>
            <w:bottom w:val="none" w:sz="0" w:space="0" w:color="auto"/>
            <w:right w:val="none" w:sz="0" w:space="0" w:color="auto"/>
          </w:divBdr>
          <w:divsChild>
            <w:div w:id="1463887736">
              <w:marLeft w:val="0"/>
              <w:marRight w:val="0"/>
              <w:marTop w:val="0"/>
              <w:marBottom w:val="0"/>
              <w:divBdr>
                <w:top w:val="none" w:sz="0" w:space="0" w:color="auto"/>
                <w:left w:val="none" w:sz="0" w:space="0" w:color="auto"/>
                <w:bottom w:val="none" w:sz="0" w:space="0" w:color="auto"/>
                <w:right w:val="none" w:sz="0" w:space="0" w:color="auto"/>
              </w:divBdr>
            </w:div>
          </w:divsChild>
        </w:div>
        <w:div w:id="169805044">
          <w:marLeft w:val="0"/>
          <w:marRight w:val="0"/>
          <w:marTop w:val="0"/>
          <w:marBottom w:val="0"/>
          <w:divBdr>
            <w:top w:val="none" w:sz="0" w:space="0" w:color="auto"/>
            <w:left w:val="none" w:sz="0" w:space="0" w:color="auto"/>
            <w:bottom w:val="none" w:sz="0" w:space="0" w:color="auto"/>
            <w:right w:val="none" w:sz="0" w:space="0" w:color="auto"/>
          </w:divBdr>
          <w:divsChild>
            <w:div w:id="1209100502">
              <w:marLeft w:val="0"/>
              <w:marRight w:val="0"/>
              <w:marTop w:val="0"/>
              <w:marBottom w:val="0"/>
              <w:divBdr>
                <w:top w:val="none" w:sz="0" w:space="0" w:color="auto"/>
                <w:left w:val="none" w:sz="0" w:space="0" w:color="auto"/>
                <w:bottom w:val="none" w:sz="0" w:space="0" w:color="auto"/>
                <w:right w:val="none" w:sz="0" w:space="0" w:color="auto"/>
              </w:divBdr>
            </w:div>
          </w:divsChild>
        </w:div>
        <w:div w:id="931010201">
          <w:marLeft w:val="0"/>
          <w:marRight w:val="0"/>
          <w:marTop w:val="0"/>
          <w:marBottom w:val="0"/>
          <w:divBdr>
            <w:top w:val="none" w:sz="0" w:space="0" w:color="auto"/>
            <w:left w:val="none" w:sz="0" w:space="0" w:color="auto"/>
            <w:bottom w:val="none" w:sz="0" w:space="0" w:color="auto"/>
            <w:right w:val="none" w:sz="0" w:space="0" w:color="auto"/>
          </w:divBdr>
          <w:divsChild>
            <w:div w:id="1757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56007">
      <w:bodyDiv w:val="1"/>
      <w:marLeft w:val="0"/>
      <w:marRight w:val="0"/>
      <w:marTop w:val="0"/>
      <w:marBottom w:val="0"/>
      <w:divBdr>
        <w:top w:val="none" w:sz="0" w:space="0" w:color="auto"/>
        <w:left w:val="none" w:sz="0" w:space="0" w:color="auto"/>
        <w:bottom w:val="none" w:sz="0" w:space="0" w:color="auto"/>
        <w:right w:val="none" w:sz="0" w:space="0" w:color="auto"/>
      </w:divBdr>
      <w:divsChild>
        <w:div w:id="474415971">
          <w:marLeft w:val="0"/>
          <w:marRight w:val="0"/>
          <w:marTop w:val="120"/>
          <w:marBottom w:val="0"/>
          <w:divBdr>
            <w:top w:val="none" w:sz="0" w:space="0" w:color="auto"/>
            <w:left w:val="none" w:sz="0" w:space="0" w:color="auto"/>
            <w:bottom w:val="none" w:sz="0" w:space="0" w:color="auto"/>
            <w:right w:val="none" w:sz="0" w:space="0" w:color="auto"/>
          </w:divBdr>
        </w:div>
      </w:divsChild>
    </w:div>
    <w:div w:id="1939941623">
      <w:bodyDiv w:val="1"/>
      <w:marLeft w:val="0"/>
      <w:marRight w:val="0"/>
      <w:marTop w:val="0"/>
      <w:marBottom w:val="0"/>
      <w:divBdr>
        <w:top w:val="none" w:sz="0" w:space="0" w:color="auto"/>
        <w:left w:val="none" w:sz="0" w:space="0" w:color="auto"/>
        <w:bottom w:val="none" w:sz="0" w:space="0" w:color="auto"/>
        <w:right w:val="none" w:sz="0" w:space="0" w:color="auto"/>
      </w:divBdr>
      <w:divsChild>
        <w:div w:id="789591500">
          <w:marLeft w:val="0"/>
          <w:marRight w:val="0"/>
          <w:marTop w:val="120"/>
          <w:marBottom w:val="0"/>
          <w:divBdr>
            <w:top w:val="none" w:sz="0" w:space="0" w:color="auto"/>
            <w:left w:val="none" w:sz="0" w:space="0" w:color="auto"/>
            <w:bottom w:val="none" w:sz="0" w:space="0" w:color="auto"/>
            <w:right w:val="none" w:sz="0" w:space="0" w:color="auto"/>
          </w:divBdr>
        </w:div>
        <w:div w:id="265426928">
          <w:marLeft w:val="0"/>
          <w:marRight w:val="0"/>
          <w:marTop w:val="120"/>
          <w:marBottom w:val="0"/>
          <w:divBdr>
            <w:top w:val="none" w:sz="0" w:space="0" w:color="auto"/>
            <w:left w:val="none" w:sz="0" w:space="0" w:color="auto"/>
            <w:bottom w:val="none" w:sz="0" w:space="0" w:color="auto"/>
            <w:right w:val="none" w:sz="0" w:space="0" w:color="auto"/>
          </w:divBdr>
        </w:div>
        <w:div w:id="1376001636">
          <w:marLeft w:val="0"/>
          <w:marRight w:val="0"/>
          <w:marTop w:val="120"/>
          <w:marBottom w:val="0"/>
          <w:divBdr>
            <w:top w:val="none" w:sz="0" w:space="0" w:color="auto"/>
            <w:left w:val="none" w:sz="0" w:space="0" w:color="auto"/>
            <w:bottom w:val="none" w:sz="0" w:space="0" w:color="auto"/>
            <w:right w:val="none" w:sz="0" w:space="0" w:color="auto"/>
          </w:divBdr>
        </w:div>
      </w:divsChild>
    </w:div>
    <w:div w:id="1939945865">
      <w:bodyDiv w:val="1"/>
      <w:marLeft w:val="0"/>
      <w:marRight w:val="0"/>
      <w:marTop w:val="0"/>
      <w:marBottom w:val="0"/>
      <w:divBdr>
        <w:top w:val="none" w:sz="0" w:space="0" w:color="auto"/>
        <w:left w:val="none" w:sz="0" w:space="0" w:color="auto"/>
        <w:bottom w:val="none" w:sz="0" w:space="0" w:color="auto"/>
        <w:right w:val="none" w:sz="0" w:space="0" w:color="auto"/>
      </w:divBdr>
      <w:divsChild>
        <w:div w:id="1274746811">
          <w:marLeft w:val="0"/>
          <w:marRight w:val="0"/>
          <w:marTop w:val="120"/>
          <w:marBottom w:val="0"/>
          <w:divBdr>
            <w:top w:val="none" w:sz="0" w:space="0" w:color="auto"/>
            <w:left w:val="none" w:sz="0" w:space="0" w:color="auto"/>
            <w:bottom w:val="none" w:sz="0" w:space="0" w:color="auto"/>
            <w:right w:val="none" w:sz="0" w:space="0" w:color="auto"/>
          </w:divBdr>
        </w:div>
      </w:divsChild>
    </w:div>
    <w:div w:id="1940022514">
      <w:bodyDiv w:val="1"/>
      <w:marLeft w:val="0"/>
      <w:marRight w:val="0"/>
      <w:marTop w:val="0"/>
      <w:marBottom w:val="0"/>
      <w:divBdr>
        <w:top w:val="none" w:sz="0" w:space="0" w:color="auto"/>
        <w:left w:val="none" w:sz="0" w:space="0" w:color="auto"/>
        <w:bottom w:val="none" w:sz="0" w:space="0" w:color="auto"/>
        <w:right w:val="none" w:sz="0" w:space="0" w:color="auto"/>
      </w:divBdr>
      <w:divsChild>
        <w:div w:id="469329785">
          <w:marLeft w:val="0"/>
          <w:marRight w:val="0"/>
          <w:marTop w:val="120"/>
          <w:marBottom w:val="0"/>
          <w:divBdr>
            <w:top w:val="none" w:sz="0" w:space="0" w:color="auto"/>
            <w:left w:val="none" w:sz="0" w:space="0" w:color="auto"/>
            <w:bottom w:val="none" w:sz="0" w:space="0" w:color="auto"/>
            <w:right w:val="none" w:sz="0" w:space="0" w:color="auto"/>
          </w:divBdr>
        </w:div>
        <w:div w:id="847527985">
          <w:marLeft w:val="0"/>
          <w:marRight w:val="0"/>
          <w:marTop w:val="120"/>
          <w:marBottom w:val="0"/>
          <w:divBdr>
            <w:top w:val="none" w:sz="0" w:space="0" w:color="auto"/>
            <w:left w:val="none" w:sz="0" w:space="0" w:color="auto"/>
            <w:bottom w:val="none" w:sz="0" w:space="0" w:color="auto"/>
            <w:right w:val="none" w:sz="0" w:space="0" w:color="auto"/>
          </w:divBdr>
        </w:div>
        <w:div w:id="1168331311">
          <w:marLeft w:val="0"/>
          <w:marRight w:val="0"/>
          <w:marTop w:val="120"/>
          <w:marBottom w:val="0"/>
          <w:divBdr>
            <w:top w:val="none" w:sz="0" w:space="0" w:color="auto"/>
            <w:left w:val="none" w:sz="0" w:space="0" w:color="auto"/>
            <w:bottom w:val="none" w:sz="0" w:space="0" w:color="auto"/>
            <w:right w:val="none" w:sz="0" w:space="0" w:color="auto"/>
          </w:divBdr>
        </w:div>
        <w:div w:id="883953693">
          <w:marLeft w:val="0"/>
          <w:marRight w:val="0"/>
          <w:marTop w:val="120"/>
          <w:marBottom w:val="0"/>
          <w:divBdr>
            <w:top w:val="none" w:sz="0" w:space="0" w:color="auto"/>
            <w:left w:val="none" w:sz="0" w:space="0" w:color="auto"/>
            <w:bottom w:val="none" w:sz="0" w:space="0" w:color="auto"/>
            <w:right w:val="none" w:sz="0" w:space="0" w:color="auto"/>
          </w:divBdr>
        </w:div>
        <w:div w:id="1309357286">
          <w:marLeft w:val="0"/>
          <w:marRight w:val="0"/>
          <w:marTop w:val="120"/>
          <w:marBottom w:val="0"/>
          <w:divBdr>
            <w:top w:val="none" w:sz="0" w:space="0" w:color="auto"/>
            <w:left w:val="none" w:sz="0" w:space="0" w:color="auto"/>
            <w:bottom w:val="none" w:sz="0" w:space="0" w:color="auto"/>
            <w:right w:val="none" w:sz="0" w:space="0" w:color="auto"/>
          </w:divBdr>
        </w:div>
      </w:divsChild>
    </w:div>
    <w:div w:id="1941062190">
      <w:bodyDiv w:val="1"/>
      <w:marLeft w:val="0"/>
      <w:marRight w:val="0"/>
      <w:marTop w:val="0"/>
      <w:marBottom w:val="0"/>
      <w:divBdr>
        <w:top w:val="none" w:sz="0" w:space="0" w:color="auto"/>
        <w:left w:val="none" w:sz="0" w:space="0" w:color="auto"/>
        <w:bottom w:val="none" w:sz="0" w:space="0" w:color="auto"/>
        <w:right w:val="none" w:sz="0" w:space="0" w:color="auto"/>
      </w:divBdr>
    </w:div>
    <w:div w:id="1942452927">
      <w:bodyDiv w:val="1"/>
      <w:marLeft w:val="0"/>
      <w:marRight w:val="0"/>
      <w:marTop w:val="0"/>
      <w:marBottom w:val="0"/>
      <w:divBdr>
        <w:top w:val="none" w:sz="0" w:space="0" w:color="auto"/>
        <w:left w:val="none" w:sz="0" w:space="0" w:color="auto"/>
        <w:bottom w:val="none" w:sz="0" w:space="0" w:color="auto"/>
        <w:right w:val="none" w:sz="0" w:space="0" w:color="auto"/>
      </w:divBdr>
    </w:div>
    <w:div w:id="1944260114">
      <w:bodyDiv w:val="1"/>
      <w:marLeft w:val="0"/>
      <w:marRight w:val="0"/>
      <w:marTop w:val="0"/>
      <w:marBottom w:val="0"/>
      <w:divBdr>
        <w:top w:val="none" w:sz="0" w:space="0" w:color="auto"/>
        <w:left w:val="none" w:sz="0" w:space="0" w:color="auto"/>
        <w:bottom w:val="none" w:sz="0" w:space="0" w:color="auto"/>
        <w:right w:val="none" w:sz="0" w:space="0" w:color="auto"/>
      </w:divBdr>
      <w:divsChild>
        <w:div w:id="1872644430">
          <w:marLeft w:val="0"/>
          <w:marRight w:val="0"/>
          <w:marTop w:val="120"/>
          <w:marBottom w:val="0"/>
          <w:divBdr>
            <w:top w:val="none" w:sz="0" w:space="0" w:color="auto"/>
            <w:left w:val="none" w:sz="0" w:space="0" w:color="auto"/>
            <w:bottom w:val="none" w:sz="0" w:space="0" w:color="auto"/>
            <w:right w:val="none" w:sz="0" w:space="0" w:color="auto"/>
          </w:divBdr>
        </w:div>
        <w:div w:id="588271380">
          <w:marLeft w:val="0"/>
          <w:marRight w:val="0"/>
          <w:marTop w:val="120"/>
          <w:marBottom w:val="0"/>
          <w:divBdr>
            <w:top w:val="none" w:sz="0" w:space="0" w:color="auto"/>
            <w:left w:val="none" w:sz="0" w:space="0" w:color="auto"/>
            <w:bottom w:val="none" w:sz="0" w:space="0" w:color="auto"/>
            <w:right w:val="none" w:sz="0" w:space="0" w:color="auto"/>
          </w:divBdr>
        </w:div>
        <w:div w:id="1956011221">
          <w:marLeft w:val="0"/>
          <w:marRight w:val="0"/>
          <w:marTop w:val="120"/>
          <w:marBottom w:val="0"/>
          <w:divBdr>
            <w:top w:val="none" w:sz="0" w:space="0" w:color="auto"/>
            <w:left w:val="none" w:sz="0" w:space="0" w:color="auto"/>
            <w:bottom w:val="none" w:sz="0" w:space="0" w:color="auto"/>
            <w:right w:val="none" w:sz="0" w:space="0" w:color="auto"/>
          </w:divBdr>
        </w:div>
      </w:divsChild>
    </w:div>
    <w:div w:id="1944336136">
      <w:bodyDiv w:val="1"/>
      <w:marLeft w:val="0"/>
      <w:marRight w:val="0"/>
      <w:marTop w:val="0"/>
      <w:marBottom w:val="0"/>
      <w:divBdr>
        <w:top w:val="none" w:sz="0" w:space="0" w:color="auto"/>
        <w:left w:val="none" w:sz="0" w:space="0" w:color="auto"/>
        <w:bottom w:val="none" w:sz="0" w:space="0" w:color="auto"/>
        <w:right w:val="none" w:sz="0" w:space="0" w:color="auto"/>
      </w:divBdr>
      <w:divsChild>
        <w:div w:id="767390134">
          <w:marLeft w:val="0"/>
          <w:marRight w:val="0"/>
          <w:marTop w:val="120"/>
          <w:marBottom w:val="0"/>
          <w:divBdr>
            <w:top w:val="none" w:sz="0" w:space="0" w:color="auto"/>
            <w:left w:val="none" w:sz="0" w:space="0" w:color="auto"/>
            <w:bottom w:val="none" w:sz="0" w:space="0" w:color="auto"/>
            <w:right w:val="none" w:sz="0" w:space="0" w:color="auto"/>
          </w:divBdr>
        </w:div>
      </w:divsChild>
    </w:div>
    <w:div w:id="1944460658">
      <w:bodyDiv w:val="1"/>
      <w:marLeft w:val="0"/>
      <w:marRight w:val="0"/>
      <w:marTop w:val="0"/>
      <w:marBottom w:val="0"/>
      <w:divBdr>
        <w:top w:val="none" w:sz="0" w:space="0" w:color="auto"/>
        <w:left w:val="none" w:sz="0" w:space="0" w:color="auto"/>
        <w:bottom w:val="none" w:sz="0" w:space="0" w:color="auto"/>
        <w:right w:val="none" w:sz="0" w:space="0" w:color="auto"/>
      </w:divBdr>
      <w:divsChild>
        <w:div w:id="853303511">
          <w:marLeft w:val="0"/>
          <w:marRight w:val="0"/>
          <w:marTop w:val="0"/>
          <w:marBottom w:val="0"/>
          <w:divBdr>
            <w:top w:val="none" w:sz="0" w:space="0" w:color="auto"/>
            <w:left w:val="none" w:sz="0" w:space="0" w:color="auto"/>
            <w:bottom w:val="none" w:sz="0" w:space="0" w:color="auto"/>
            <w:right w:val="none" w:sz="0" w:space="0" w:color="auto"/>
          </w:divBdr>
          <w:divsChild>
            <w:div w:id="455880081">
              <w:marLeft w:val="0"/>
              <w:marRight w:val="0"/>
              <w:marTop w:val="0"/>
              <w:marBottom w:val="0"/>
              <w:divBdr>
                <w:top w:val="none" w:sz="0" w:space="0" w:color="auto"/>
                <w:left w:val="none" w:sz="0" w:space="0" w:color="auto"/>
                <w:bottom w:val="none" w:sz="0" w:space="0" w:color="auto"/>
                <w:right w:val="none" w:sz="0" w:space="0" w:color="auto"/>
              </w:divBdr>
            </w:div>
          </w:divsChild>
        </w:div>
        <w:div w:id="1720787503">
          <w:marLeft w:val="0"/>
          <w:marRight w:val="0"/>
          <w:marTop w:val="0"/>
          <w:marBottom w:val="0"/>
          <w:divBdr>
            <w:top w:val="none" w:sz="0" w:space="0" w:color="auto"/>
            <w:left w:val="none" w:sz="0" w:space="0" w:color="auto"/>
            <w:bottom w:val="none" w:sz="0" w:space="0" w:color="auto"/>
            <w:right w:val="none" w:sz="0" w:space="0" w:color="auto"/>
          </w:divBdr>
          <w:divsChild>
            <w:div w:id="11563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1735">
      <w:bodyDiv w:val="1"/>
      <w:marLeft w:val="0"/>
      <w:marRight w:val="0"/>
      <w:marTop w:val="0"/>
      <w:marBottom w:val="0"/>
      <w:divBdr>
        <w:top w:val="none" w:sz="0" w:space="0" w:color="auto"/>
        <w:left w:val="none" w:sz="0" w:space="0" w:color="auto"/>
        <w:bottom w:val="none" w:sz="0" w:space="0" w:color="auto"/>
        <w:right w:val="none" w:sz="0" w:space="0" w:color="auto"/>
      </w:divBdr>
      <w:divsChild>
        <w:div w:id="241567057">
          <w:marLeft w:val="0"/>
          <w:marRight w:val="0"/>
          <w:marTop w:val="0"/>
          <w:marBottom w:val="0"/>
          <w:divBdr>
            <w:top w:val="none" w:sz="0" w:space="0" w:color="auto"/>
            <w:left w:val="none" w:sz="0" w:space="0" w:color="auto"/>
            <w:bottom w:val="none" w:sz="0" w:space="0" w:color="auto"/>
            <w:right w:val="none" w:sz="0" w:space="0" w:color="auto"/>
          </w:divBdr>
          <w:divsChild>
            <w:div w:id="3270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01732">
      <w:bodyDiv w:val="1"/>
      <w:marLeft w:val="0"/>
      <w:marRight w:val="0"/>
      <w:marTop w:val="0"/>
      <w:marBottom w:val="0"/>
      <w:divBdr>
        <w:top w:val="none" w:sz="0" w:space="0" w:color="auto"/>
        <w:left w:val="none" w:sz="0" w:space="0" w:color="auto"/>
        <w:bottom w:val="none" w:sz="0" w:space="0" w:color="auto"/>
        <w:right w:val="none" w:sz="0" w:space="0" w:color="auto"/>
      </w:divBdr>
      <w:divsChild>
        <w:div w:id="1273635922">
          <w:marLeft w:val="0"/>
          <w:marRight w:val="0"/>
          <w:marTop w:val="120"/>
          <w:marBottom w:val="0"/>
          <w:divBdr>
            <w:top w:val="none" w:sz="0" w:space="0" w:color="auto"/>
            <w:left w:val="none" w:sz="0" w:space="0" w:color="auto"/>
            <w:bottom w:val="none" w:sz="0" w:space="0" w:color="auto"/>
            <w:right w:val="none" w:sz="0" w:space="0" w:color="auto"/>
          </w:divBdr>
        </w:div>
      </w:divsChild>
    </w:div>
    <w:div w:id="1945531404">
      <w:bodyDiv w:val="1"/>
      <w:marLeft w:val="0"/>
      <w:marRight w:val="0"/>
      <w:marTop w:val="0"/>
      <w:marBottom w:val="0"/>
      <w:divBdr>
        <w:top w:val="none" w:sz="0" w:space="0" w:color="auto"/>
        <w:left w:val="none" w:sz="0" w:space="0" w:color="auto"/>
        <w:bottom w:val="none" w:sz="0" w:space="0" w:color="auto"/>
        <w:right w:val="none" w:sz="0" w:space="0" w:color="auto"/>
      </w:divBdr>
      <w:divsChild>
        <w:div w:id="1776057326">
          <w:marLeft w:val="0"/>
          <w:marRight w:val="0"/>
          <w:marTop w:val="120"/>
          <w:marBottom w:val="0"/>
          <w:divBdr>
            <w:top w:val="none" w:sz="0" w:space="0" w:color="auto"/>
            <w:left w:val="none" w:sz="0" w:space="0" w:color="auto"/>
            <w:bottom w:val="none" w:sz="0" w:space="0" w:color="auto"/>
            <w:right w:val="none" w:sz="0" w:space="0" w:color="auto"/>
          </w:divBdr>
        </w:div>
      </w:divsChild>
    </w:div>
    <w:div w:id="1946108979">
      <w:bodyDiv w:val="1"/>
      <w:marLeft w:val="0"/>
      <w:marRight w:val="0"/>
      <w:marTop w:val="0"/>
      <w:marBottom w:val="0"/>
      <w:divBdr>
        <w:top w:val="none" w:sz="0" w:space="0" w:color="auto"/>
        <w:left w:val="none" w:sz="0" w:space="0" w:color="auto"/>
        <w:bottom w:val="none" w:sz="0" w:space="0" w:color="auto"/>
        <w:right w:val="none" w:sz="0" w:space="0" w:color="auto"/>
      </w:divBdr>
      <w:divsChild>
        <w:div w:id="1903178161">
          <w:marLeft w:val="0"/>
          <w:marRight w:val="0"/>
          <w:marTop w:val="0"/>
          <w:marBottom w:val="0"/>
          <w:divBdr>
            <w:top w:val="none" w:sz="0" w:space="0" w:color="auto"/>
            <w:left w:val="none" w:sz="0" w:space="0" w:color="auto"/>
            <w:bottom w:val="none" w:sz="0" w:space="0" w:color="auto"/>
            <w:right w:val="none" w:sz="0" w:space="0" w:color="auto"/>
          </w:divBdr>
          <w:divsChild>
            <w:div w:id="1890917738">
              <w:marLeft w:val="0"/>
              <w:marRight w:val="0"/>
              <w:marTop w:val="0"/>
              <w:marBottom w:val="0"/>
              <w:divBdr>
                <w:top w:val="none" w:sz="0" w:space="0" w:color="auto"/>
                <w:left w:val="none" w:sz="0" w:space="0" w:color="auto"/>
                <w:bottom w:val="none" w:sz="0" w:space="0" w:color="auto"/>
                <w:right w:val="none" w:sz="0" w:space="0" w:color="auto"/>
              </w:divBdr>
              <w:divsChild>
                <w:div w:id="335807745">
                  <w:marLeft w:val="0"/>
                  <w:marRight w:val="0"/>
                  <w:marTop w:val="0"/>
                  <w:marBottom w:val="0"/>
                  <w:divBdr>
                    <w:top w:val="none" w:sz="0" w:space="0" w:color="auto"/>
                    <w:left w:val="none" w:sz="0" w:space="0" w:color="auto"/>
                    <w:bottom w:val="none" w:sz="0" w:space="0" w:color="auto"/>
                    <w:right w:val="none" w:sz="0" w:space="0" w:color="auto"/>
                  </w:divBdr>
                  <w:divsChild>
                    <w:div w:id="560867014">
                      <w:marLeft w:val="-180"/>
                      <w:marRight w:val="-180"/>
                      <w:marTop w:val="0"/>
                      <w:marBottom w:val="0"/>
                      <w:divBdr>
                        <w:top w:val="none" w:sz="0" w:space="0" w:color="auto"/>
                        <w:left w:val="none" w:sz="0" w:space="0" w:color="auto"/>
                        <w:bottom w:val="none" w:sz="0" w:space="0" w:color="auto"/>
                        <w:right w:val="none" w:sz="0" w:space="0" w:color="auto"/>
                      </w:divBdr>
                      <w:divsChild>
                        <w:div w:id="873347220">
                          <w:marLeft w:val="0"/>
                          <w:marRight w:val="0"/>
                          <w:marTop w:val="0"/>
                          <w:marBottom w:val="0"/>
                          <w:divBdr>
                            <w:top w:val="none" w:sz="0" w:space="0" w:color="auto"/>
                            <w:left w:val="none" w:sz="0" w:space="0" w:color="auto"/>
                            <w:bottom w:val="none" w:sz="0" w:space="0" w:color="auto"/>
                            <w:right w:val="none" w:sz="0" w:space="0" w:color="auto"/>
                          </w:divBdr>
                          <w:divsChild>
                            <w:div w:id="621346947">
                              <w:marLeft w:val="0"/>
                              <w:marRight w:val="0"/>
                              <w:marTop w:val="0"/>
                              <w:marBottom w:val="0"/>
                              <w:divBdr>
                                <w:top w:val="none" w:sz="0" w:space="0" w:color="auto"/>
                                <w:left w:val="none" w:sz="0" w:space="0" w:color="auto"/>
                                <w:bottom w:val="none" w:sz="0" w:space="0" w:color="auto"/>
                                <w:right w:val="none" w:sz="0" w:space="0" w:color="auto"/>
                              </w:divBdr>
                              <w:divsChild>
                                <w:div w:id="1732922064">
                                  <w:marLeft w:val="0"/>
                                  <w:marRight w:val="0"/>
                                  <w:marTop w:val="0"/>
                                  <w:marBottom w:val="0"/>
                                  <w:divBdr>
                                    <w:top w:val="none" w:sz="0" w:space="0" w:color="auto"/>
                                    <w:left w:val="none" w:sz="0" w:space="0" w:color="auto"/>
                                    <w:bottom w:val="none" w:sz="0" w:space="0" w:color="auto"/>
                                    <w:right w:val="none" w:sz="0" w:space="0" w:color="auto"/>
                                  </w:divBdr>
                                  <w:divsChild>
                                    <w:div w:id="1324159390">
                                      <w:marLeft w:val="0"/>
                                      <w:marRight w:val="0"/>
                                      <w:marTop w:val="0"/>
                                      <w:marBottom w:val="576"/>
                                      <w:divBdr>
                                        <w:top w:val="none" w:sz="0" w:space="0" w:color="auto"/>
                                        <w:left w:val="none" w:sz="0" w:space="0" w:color="auto"/>
                                        <w:bottom w:val="none" w:sz="0" w:space="0" w:color="auto"/>
                                        <w:right w:val="none" w:sz="0" w:space="0" w:color="auto"/>
                                      </w:divBdr>
                                      <w:divsChild>
                                        <w:div w:id="1264612342">
                                          <w:marLeft w:val="0"/>
                                          <w:marRight w:val="0"/>
                                          <w:marTop w:val="0"/>
                                          <w:marBottom w:val="0"/>
                                          <w:divBdr>
                                            <w:top w:val="none" w:sz="0" w:space="0" w:color="auto"/>
                                            <w:left w:val="none" w:sz="0" w:space="0" w:color="auto"/>
                                            <w:bottom w:val="none" w:sz="0" w:space="0" w:color="auto"/>
                                            <w:right w:val="none" w:sz="0" w:space="0" w:color="auto"/>
                                          </w:divBdr>
                                          <w:divsChild>
                                            <w:div w:id="2001153893">
                                              <w:marLeft w:val="0"/>
                                              <w:marRight w:val="0"/>
                                              <w:marTop w:val="0"/>
                                              <w:marBottom w:val="0"/>
                                              <w:divBdr>
                                                <w:top w:val="none" w:sz="0" w:space="0" w:color="auto"/>
                                                <w:left w:val="none" w:sz="0" w:space="0" w:color="auto"/>
                                                <w:bottom w:val="none" w:sz="0" w:space="0" w:color="auto"/>
                                                <w:right w:val="none" w:sz="0" w:space="0" w:color="auto"/>
                                              </w:divBdr>
                                              <w:divsChild>
                                                <w:div w:id="557209529">
                                                  <w:marLeft w:val="0"/>
                                                  <w:marRight w:val="0"/>
                                                  <w:marTop w:val="0"/>
                                                  <w:marBottom w:val="0"/>
                                                  <w:divBdr>
                                                    <w:top w:val="none" w:sz="0" w:space="0" w:color="auto"/>
                                                    <w:left w:val="none" w:sz="0" w:space="0" w:color="auto"/>
                                                    <w:bottom w:val="none" w:sz="0" w:space="0" w:color="auto"/>
                                                    <w:right w:val="none" w:sz="0" w:space="0" w:color="auto"/>
                                                  </w:divBdr>
                                                  <w:divsChild>
                                                    <w:div w:id="965742514">
                                                      <w:marLeft w:val="0"/>
                                                      <w:marRight w:val="0"/>
                                                      <w:marTop w:val="0"/>
                                                      <w:marBottom w:val="0"/>
                                                      <w:divBdr>
                                                        <w:top w:val="none" w:sz="0" w:space="0" w:color="auto"/>
                                                        <w:left w:val="none" w:sz="0" w:space="0" w:color="auto"/>
                                                        <w:bottom w:val="none" w:sz="0" w:space="0" w:color="auto"/>
                                                        <w:right w:val="none" w:sz="0" w:space="0" w:color="auto"/>
                                                      </w:divBdr>
                                                      <w:divsChild>
                                                        <w:div w:id="169419135">
                                                          <w:marLeft w:val="0"/>
                                                          <w:marRight w:val="0"/>
                                                          <w:marTop w:val="0"/>
                                                          <w:marBottom w:val="84"/>
                                                          <w:divBdr>
                                                            <w:top w:val="none" w:sz="0" w:space="0" w:color="auto"/>
                                                            <w:left w:val="none" w:sz="0" w:space="0" w:color="auto"/>
                                                            <w:bottom w:val="none" w:sz="0" w:space="0" w:color="auto"/>
                                                            <w:right w:val="none" w:sz="0" w:space="0" w:color="auto"/>
                                                          </w:divBdr>
                                                        </w:div>
                                                        <w:div w:id="5796022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7033330">
      <w:bodyDiv w:val="1"/>
      <w:marLeft w:val="0"/>
      <w:marRight w:val="0"/>
      <w:marTop w:val="0"/>
      <w:marBottom w:val="0"/>
      <w:divBdr>
        <w:top w:val="none" w:sz="0" w:space="0" w:color="auto"/>
        <w:left w:val="none" w:sz="0" w:space="0" w:color="auto"/>
        <w:bottom w:val="none" w:sz="0" w:space="0" w:color="auto"/>
        <w:right w:val="none" w:sz="0" w:space="0" w:color="auto"/>
      </w:divBdr>
      <w:divsChild>
        <w:div w:id="530075173">
          <w:marLeft w:val="0"/>
          <w:marRight w:val="0"/>
          <w:marTop w:val="120"/>
          <w:marBottom w:val="0"/>
          <w:divBdr>
            <w:top w:val="none" w:sz="0" w:space="0" w:color="auto"/>
            <w:left w:val="none" w:sz="0" w:space="0" w:color="auto"/>
            <w:bottom w:val="none" w:sz="0" w:space="0" w:color="auto"/>
            <w:right w:val="none" w:sz="0" w:space="0" w:color="auto"/>
          </w:divBdr>
        </w:div>
      </w:divsChild>
    </w:div>
    <w:div w:id="1948349390">
      <w:bodyDiv w:val="1"/>
      <w:marLeft w:val="0"/>
      <w:marRight w:val="0"/>
      <w:marTop w:val="0"/>
      <w:marBottom w:val="0"/>
      <w:divBdr>
        <w:top w:val="none" w:sz="0" w:space="0" w:color="auto"/>
        <w:left w:val="none" w:sz="0" w:space="0" w:color="auto"/>
        <w:bottom w:val="none" w:sz="0" w:space="0" w:color="auto"/>
        <w:right w:val="none" w:sz="0" w:space="0" w:color="auto"/>
      </w:divBdr>
    </w:div>
    <w:div w:id="1948392415">
      <w:bodyDiv w:val="1"/>
      <w:marLeft w:val="0"/>
      <w:marRight w:val="0"/>
      <w:marTop w:val="0"/>
      <w:marBottom w:val="0"/>
      <w:divBdr>
        <w:top w:val="none" w:sz="0" w:space="0" w:color="auto"/>
        <w:left w:val="none" w:sz="0" w:space="0" w:color="auto"/>
        <w:bottom w:val="none" w:sz="0" w:space="0" w:color="auto"/>
        <w:right w:val="none" w:sz="0" w:space="0" w:color="auto"/>
      </w:divBdr>
      <w:divsChild>
        <w:div w:id="195629247">
          <w:marLeft w:val="0"/>
          <w:marRight w:val="0"/>
          <w:marTop w:val="120"/>
          <w:marBottom w:val="0"/>
          <w:divBdr>
            <w:top w:val="none" w:sz="0" w:space="0" w:color="auto"/>
            <w:left w:val="none" w:sz="0" w:space="0" w:color="auto"/>
            <w:bottom w:val="none" w:sz="0" w:space="0" w:color="auto"/>
            <w:right w:val="none" w:sz="0" w:space="0" w:color="auto"/>
          </w:divBdr>
        </w:div>
        <w:div w:id="124855685">
          <w:marLeft w:val="0"/>
          <w:marRight w:val="0"/>
          <w:marTop w:val="120"/>
          <w:marBottom w:val="0"/>
          <w:divBdr>
            <w:top w:val="none" w:sz="0" w:space="0" w:color="auto"/>
            <w:left w:val="none" w:sz="0" w:space="0" w:color="auto"/>
            <w:bottom w:val="none" w:sz="0" w:space="0" w:color="auto"/>
            <w:right w:val="none" w:sz="0" w:space="0" w:color="auto"/>
          </w:divBdr>
        </w:div>
      </w:divsChild>
    </w:div>
    <w:div w:id="1948854283">
      <w:bodyDiv w:val="1"/>
      <w:marLeft w:val="0"/>
      <w:marRight w:val="0"/>
      <w:marTop w:val="0"/>
      <w:marBottom w:val="0"/>
      <w:divBdr>
        <w:top w:val="none" w:sz="0" w:space="0" w:color="auto"/>
        <w:left w:val="none" w:sz="0" w:space="0" w:color="auto"/>
        <w:bottom w:val="none" w:sz="0" w:space="0" w:color="auto"/>
        <w:right w:val="none" w:sz="0" w:space="0" w:color="auto"/>
      </w:divBdr>
    </w:div>
    <w:div w:id="1949391283">
      <w:bodyDiv w:val="1"/>
      <w:marLeft w:val="0"/>
      <w:marRight w:val="0"/>
      <w:marTop w:val="0"/>
      <w:marBottom w:val="0"/>
      <w:divBdr>
        <w:top w:val="none" w:sz="0" w:space="0" w:color="auto"/>
        <w:left w:val="none" w:sz="0" w:space="0" w:color="auto"/>
        <w:bottom w:val="none" w:sz="0" w:space="0" w:color="auto"/>
        <w:right w:val="none" w:sz="0" w:space="0" w:color="auto"/>
      </w:divBdr>
      <w:divsChild>
        <w:div w:id="1824543746">
          <w:marLeft w:val="0"/>
          <w:marRight w:val="0"/>
          <w:marTop w:val="0"/>
          <w:marBottom w:val="0"/>
          <w:divBdr>
            <w:top w:val="none" w:sz="0" w:space="0" w:color="auto"/>
            <w:left w:val="none" w:sz="0" w:space="0" w:color="auto"/>
            <w:bottom w:val="none" w:sz="0" w:space="0" w:color="auto"/>
            <w:right w:val="none" w:sz="0" w:space="0" w:color="auto"/>
          </w:divBdr>
          <w:divsChild>
            <w:div w:id="25771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5872">
      <w:bodyDiv w:val="1"/>
      <w:marLeft w:val="0"/>
      <w:marRight w:val="0"/>
      <w:marTop w:val="0"/>
      <w:marBottom w:val="0"/>
      <w:divBdr>
        <w:top w:val="none" w:sz="0" w:space="0" w:color="auto"/>
        <w:left w:val="none" w:sz="0" w:space="0" w:color="auto"/>
        <w:bottom w:val="none" w:sz="0" w:space="0" w:color="auto"/>
        <w:right w:val="none" w:sz="0" w:space="0" w:color="auto"/>
      </w:divBdr>
      <w:divsChild>
        <w:div w:id="1142650638">
          <w:marLeft w:val="0"/>
          <w:marRight w:val="0"/>
          <w:marTop w:val="0"/>
          <w:marBottom w:val="0"/>
          <w:divBdr>
            <w:top w:val="none" w:sz="0" w:space="0" w:color="auto"/>
            <w:left w:val="none" w:sz="0" w:space="0" w:color="auto"/>
            <w:bottom w:val="none" w:sz="0" w:space="0" w:color="auto"/>
            <w:right w:val="none" w:sz="0" w:space="0" w:color="auto"/>
          </w:divBdr>
          <w:divsChild>
            <w:div w:id="1945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13165">
      <w:bodyDiv w:val="1"/>
      <w:marLeft w:val="0"/>
      <w:marRight w:val="0"/>
      <w:marTop w:val="0"/>
      <w:marBottom w:val="0"/>
      <w:divBdr>
        <w:top w:val="none" w:sz="0" w:space="0" w:color="auto"/>
        <w:left w:val="none" w:sz="0" w:space="0" w:color="auto"/>
        <w:bottom w:val="none" w:sz="0" w:space="0" w:color="auto"/>
        <w:right w:val="none" w:sz="0" w:space="0" w:color="auto"/>
      </w:divBdr>
      <w:divsChild>
        <w:div w:id="361784621">
          <w:marLeft w:val="0"/>
          <w:marRight w:val="0"/>
          <w:marTop w:val="120"/>
          <w:marBottom w:val="0"/>
          <w:divBdr>
            <w:top w:val="none" w:sz="0" w:space="0" w:color="auto"/>
            <w:left w:val="none" w:sz="0" w:space="0" w:color="auto"/>
            <w:bottom w:val="none" w:sz="0" w:space="0" w:color="auto"/>
            <w:right w:val="none" w:sz="0" w:space="0" w:color="auto"/>
          </w:divBdr>
        </w:div>
        <w:div w:id="1989169054">
          <w:marLeft w:val="0"/>
          <w:marRight w:val="0"/>
          <w:marTop w:val="120"/>
          <w:marBottom w:val="0"/>
          <w:divBdr>
            <w:top w:val="none" w:sz="0" w:space="0" w:color="auto"/>
            <w:left w:val="none" w:sz="0" w:space="0" w:color="auto"/>
            <w:bottom w:val="none" w:sz="0" w:space="0" w:color="auto"/>
            <w:right w:val="none" w:sz="0" w:space="0" w:color="auto"/>
          </w:divBdr>
        </w:div>
      </w:divsChild>
    </w:div>
    <w:div w:id="1952274063">
      <w:bodyDiv w:val="1"/>
      <w:marLeft w:val="0"/>
      <w:marRight w:val="0"/>
      <w:marTop w:val="0"/>
      <w:marBottom w:val="0"/>
      <w:divBdr>
        <w:top w:val="none" w:sz="0" w:space="0" w:color="auto"/>
        <w:left w:val="none" w:sz="0" w:space="0" w:color="auto"/>
        <w:bottom w:val="none" w:sz="0" w:space="0" w:color="auto"/>
        <w:right w:val="none" w:sz="0" w:space="0" w:color="auto"/>
      </w:divBdr>
      <w:divsChild>
        <w:div w:id="1531992587">
          <w:marLeft w:val="0"/>
          <w:marRight w:val="0"/>
          <w:marTop w:val="120"/>
          <w:marBottom w:val="0"/>
          <w:divBdr>
            <w:top w:val="none" w:sz="0" w:space="0" w:color="auto"/>
            <w:left w:val="none" w:sz="0" w:space="0" w:color="auto"/>
            <w:bottom w:val="none" w:sz="0" w:space="0" w:color="auto"/>
            <w:right w:val="none" w:sz="0" w:space="0" w:color="auto"/>
          </w:divBdr>
        </w:div>
        <w:div w:id="219370712">
          <w:marLeft w:val="0"/>
          <w:marRight w:val="0"/>
          <w:marTop w:val="120"/>
          <w:marBottom w:val="0"/>
          <w:divBdr>
            <w:top w:val="none" w:sz="0" w:space="0" w:color="auto"/>
            <w:left w:val="none" w:sz="0" w:space="0" w:color="auto"/>
            <w:bottom w:val="none" w:sz="0" w:space="0" w:color="auto"/>
            <w:right w:val="none" w:sz="0" w:space="0" w:color="auto"/>
          </w:divBdr>
        </w:div>
      </w:divsChild>
    </w:div>
    <w:div w:id="1952319679">
      <w:bodyDiv w:val="1"/>
      <w:marLeft w:val="0"/>
      <w:marRight w:val="0"/>
      <w:marTop w:val="0"/>
      <w:marBottom w:val="0"/>
      <w:divBdr>
        <w:top w:val="none" w:sz="0" w:space="0" w:color="auto"/>
        <w:left w:val="none" w:sz="0" w:space="0" w:color="auto"/>
        <w:bottom w:val="none" w:sz="0" w:space="0" w:color="auto"/>
        <w:right w:val="none" w:sz="0" w:space="0" w:color="auto"/>
      </w:divBdr>
      <w:divsChild>
        <w:div w:id="218517552">
          <w:marLeft w:val="0"/>
          <w:marRight w:val="0"/>
          <w:marTop w:val="120"/>
          <w:marBottom w:val="0"/>
          <w:divBdr>
            <w:top w:val="none" w:sz="0" w:space="0" w:color="auto"/>
            <w:left w:val="none" w:sz="0" w:space="0" w:color="auto"/>
            <w:bottom w:val="none" w:sz="0" w:space="0" w:color="auto"/>
            <w:right w:val="none" w:sz="0" w:space="0" w:color="auto"/>
          </w:divBdr>
        </w:div>
      </w:divsChild>
    </w:div>
    <w:div w:id="1952587670">
      <w:bodyDiv w:val="1"/>
      <w:marLeft w:val="0"/>
      <w:marRight w:val="0"/>
      <w:marTop w:val="0"/>
      <w:marBottom w:val="0"/>
      <w:divBdr>
        <w:top w:val="none" w:sz="0" w:space="0" w:color="auto"/>
        <w:left w:val="none" w:sz="0" w:space="0" w:color="auto"/>
        <w:bottom w:val="none" w:sz="0" w:space="0" w:color="auto"/>
        <w:right w:val="none" w:sz="0" w:space="0" w:color="auto"/>
      </w:divBdr>
      <w:divsChild>
        <w:div w:id="352726208">
          <w:marLeft w:val="0"/>
          <w:marRight w:val="0"/>
          <w:marTop w:val="120"/>
          <w:marBottom w:val="0"/>
          <w:divBdr>
            <w:top w:val="none" w:sz="0" w:space="0" w:color="auto"/>
            <w:left w:val="none" w:sz="0" w:space="0" w:color="auto"/>
            <w:bottom w:val="none" w:sz="0" w:space="0" w:color="auto"/>
            <w:right w:val="none" w:sz="0" w:space="0" w:color="auto"/>
          </w:divBdr>
        </w:div>
        <w:div w:id="1180662512">
          <w:marLeft w:val="0"/>
          <w:marRight w:val="0"/>
          <w:marTop w:val="120"/>
          <w:marBottom w:val="0"/>
          <w:divBdr>
            <w:top w:val="none" w:sz="0" w:space="0" w:color="auto"/>
            <w:left w:val="none" w:sz="0" w:space="0" w:color="auto"/>
            <w:bottom w:val="none" w:sz="0" w:space="0" w:color="auto"/>
            <w:right w:val="none" w:sz="0" w:space="0" w:color="auto"/>
          </w:divBdr>
        </w:div>
        <w:div w:id="98336714">
          <w:marLeft w:val="0"/>
          <w:marRight w:val="0"/>
          <w:marTop w:val="120"/>
          <w:marBottom w:val="0"/>
          <w:divBdr>
            <w:top w:val="none" w:sz="0" w:space="0" w:color="auto"/>
            <w:left w:val="none" w:sz="0" w:space="0" w:color="auto"/>
            <w:bottom w:val="none" w:sz="0" w:space="0" w:color="auto"/>
            <w:right w:val="none" w:sz="0" w:space="0" w:color="auto"/>
          </w:divBdr>
        </w:div>
        <w:div w:id="360084503">
          <w:marLeft w:val="0"/>
          <w:marRight w:val="0"/>
          <w:marTop w:val="120"/>
          <w:marBottom w:val="0"/>
          <w:divBdr>
            <w:top w:val="none" w:sz="0" w:space="0" w:color="auto"/>
            <w:left w:val="none" w:sz="0" w:space="0" w:color="auto"/>
            <w:bottom w:val="none" w:sz="0" w:space="0" w:color="auto"/>
            <w:right w:val="none" w:sz="0" w:space="0" w:color="auto"/>
          </w:divBdr>
        </w:div>
        <w:div w:id="1219394019">
          <w:marLeft w:val="0"/>
          <w:marRight w:val="0"/>
          <w:marTop w:val="120"/>
          <w:marBottom w:val="0"/>
          <w:divBdr>
            <w:top w:val="none" w:sz="0" w:space="0" w:color="auto"/>
            <w:left w:val="none" w:sz="0" w:space="0" w:color="auto"/>
            <w:bottom w:val="none" w:sz="0" w:space="0" w:color="auto"/>
            <w:right w:val="none" w:sz="0" w:space="0" w:color="auto"/>
          </w:divBdr>
        </w:div>
        <w:div w:id="444274986">
          <w:marLeft w:val="0"/>
          <w:marRight w:val="0"/>
          <w:marTop w:val="120"/>
          <w:marBottom w:val="0"/>
          <w:divBdr>
            <w:top w:val="none" w:sz="0" w:space="0" w:color="auto"/>
            <w:left w:val="none" w:sz="0" w:space="0" w:color="auto"/>
            <w:bottom w:val="none" w:sz="0" w:space="0" w:color="auto"/>
            <w:right w:val="none" w:sz="0" w:space="0" w:color="auto"/>
          </w:divBdr>
        </w:div>
      </w:divsChild>
    </w:div>
    <w:div w:id="1952783024">
      <w:bodyDiv w:val="1"/>
      <w:marLeft w:val="0"/>
      <w:marRight w:val="0"/>
      <w:marTop w:val="0"/>
      <w:marBottom w:val="0"/>
      <w:divBdr>
        <w:top w:val="none" w:sz="0" w:space="0" w:color="auto"/>
        <w:left w:val="none" w:sz="0" w:space="0" w:color="auto"/>
        <w:bottom w:val="none" w:sz="0" w:space="0" w:color="auto"/>
        <w:right w:val="none" w:sz="0" w:space="0" w:color="auto"/>
      </w:divBdr>
      <w:divsChild>
        <w:div w:id="1899050011">
          <w:marLeft w:val="0"/>
          <w:marRight w:val="0"/>
          <w:marTop w:val="120"/>
          <w:marBottom w:val="0"/>
          <w:divBdr>
            <w:top w:val="none" w:sz="0" w:space="0" w:color="auto"/>
            <w:left w:val="none" w:sz="0" w:space="0" w:color="auto"/>
            <w:bottom w:val="none" w:sz="0" w:space="0" w:color="auto"/>
            <w:right w:val="none" w:sz="0" w:space="0" w:color="auto"/>
          </w:divBdr>
        </w:div>
      </w:divsChild>
    </w:div>
    <w:div w:id="1954021794">
      <w:bodyDiv w:val="1"/>
      <w:marLeft w:val="0"/>
      <w:marRight w:val="0"/>
      <w:marTop w:val="0"/>
      <w:marBottom w:val="0"/>
      <w:divBdr>
        <w:top w:val="none" w:sz="0" w:space="0" w:color="auto"/>
        <w:left w:val="none" w:sz="0" w:space="0" w:color="auto"/>
        <w:bottom w:val="none" w:sz="0" w:space="0" w:color="auto"/>
        <w:right w:val="none" w:sz="0" w:space="0" w:color="auto"/>
      </w:divBdr>
    </w:div>
    <w:div w:id="1954559583">
      <w:bodyDiv w:val="1"/>
      <w:marLeft w:val="0"/>
      <w:marRight w:val="0"/>
      <w:marTop w:val="0"/>
      <w:marBottom w:val="0"/>
      <w:divBdr>
        <w:top w:val="none" w:sz="0" w:space="0" w:color="auto"/>
        <w:left w:val="none" w:sz="0" w:space="0" w:color="auto"/>
        <w:bottom w:val="none" w:sz="0" w:space="0" w:color="auto"/>
        <w:right w:val="none" w:sz="0" w:space="0" w:color="auto"/>
      </w:divBdr>
    </w:div>
    <w:div w:id="1954705685">
      <w:bodyDiv w:val="1"/>
      <w:marLeft w:val="0"/>
      <w:marRight w:val="0"/>
      <w:marTop w:val="0"/>
      <w:marBottom w:val="0"/>
      <w:divBdr>
        <w:top w:val="none" w:sz="0" w:space="0" w:color="auto"/>
        <w:left w:val="none" w:sz="0" w:space="0" w:color="auto"/>
        <w:bottom w:val="none" w:sz="0" w:space="0" w:color="auto"/>
        <w:right w:val="none" w:sz="0" w:space="0" w:color="auto"/>
      </w:divBdr>
    </w:div>
    <w:div w:id="1955744388">
      <w:bodyDiv w:val="1"/>
      <w:marLeft w:val="0"/>
      <w:marRight w:val="0"/>
      <w:marTop w:val="0"/>
      <w:marBottom w:val="0"/>
      <w:divBdr>
        <w:top w:val="none" w:sz="0" w:space="0" w:color="auto"/>
        <w:left w:val="none" w:sz="0" w:space="0" w:color="auto"/>
        <w:bottom w:val="none" w:sz="0" w:space="0" w:color="auto"/>
        <w:right w:val="none" w:sz="0" w:space="0" w:color="auto"/>
      </w:divBdr>
    </w:div>
    <w:div w:id="1955868084">
      <w:bodyDiv w:val="1"/>
      <w:marLeft w:val="0"/>
      <w:marRight w:val="0"/>
      <w:marTop w:val="0"/>
      <w:marBottom w:val="0"/>
      <w:divBdr>
        <w:top w:val="none" w:sz="0" w:space="0" w:color="auto"/>
        <w:left w:val="none" w:sz="0" w:space="0" w:color="auto"/>
        <w:bottom w:val="none" w:sz="0" w:space="0" w:color="auto"/>
        <w:right w:val="none" w:sz="0" w:space="0" w:color="auto"/>
      </w:divBdr>
      <w:divsChild>
        <w:div w:id="492067231">
          <w:marLeft w:val="0"/>
          <w:marRight w:val="0"/>
          <w:marTop w:val="120"/>
          <w:marBottom w:val="0"/>
          <w:divBdr>
            <w:top w:val="none" w:sz="0" w:space="0" w:color="auto"/>
            <w:left w:val="none" w:sz="0" w:space="0" w:color="auto"/>
            <w:bottom w:val="none" w:sz="0" w:space="0" w:color="auto"/>
            <w:right w:val="none" w:sz="0" w:space="0" w:color="auto"/>
          </w:divBdr>
        </w:div>
        <w:div w:id="1305886140">
          <w:marLeft w:val="0"/>
          <w:marRight w:val="0"/>
          <w:marTop w:val="120"/>
          <w:marBottom w:val="0"/>
          <w:divBdr>
            <w:top w:val="none" w:sz="0" w:space="0" w:color="auto"/>
            <w:left w:val="none" w:sz="0" w:space="0" w:color="auto"/>
            <w:bottom w:val="none" w:sz="0" w:space="0" w:color="auto"/>
            <w:right w:val="none" w:sz="0" w:space="0" w:color="auto"/>
          </w:divBdr>
        </w:div>
        <w:div w:id="1145858771">
          <w:marLeft w:val="0"/>
          <w:marRight w:val="0"/>
          <w:marTop w:val="120"/>
          <w:marBottom w:val="0"/>
          <w:divBdr>
            <w:top w:val="none" w:sz="0" w:space="0" w:color="auto"/>
            <w:left w:val="none" w:sz="0" w:space="0" w:color="auto"/>
            <w:bottom w:val="none" w:sz="0" w:space="0" w:color="auto"/>
            <w:right w:val="none" w:sz="0" w:space="0" w:color="auto"/>
          </w:divBdr>
        </w:div>
        <w:div w:id="562107173">
          <w:marLeft w:val="0"/>
          <w:marRight w:val="0"/>
          <w:marTop w:val="120"/>
          <w:marBottom w:val="0"/>
          <w:divBdr>
            <w:top w:val="none" w:sz="0" w:space="0" w:color="auto"/>
            <w:left w:val="none" w:sz="0" w:space="0" w:color="auto"/>
            <w:bottom w:val="none" w:sz="0" w:space="0" w:color="auto"/>
            <w:right w:val="none" w:sz="0" w:space="0" w:color="auto"/>
          </w:divBdr>
        </w:div>
        <w:div w:id="181087854">
          <w:marLeft w:val="0"/>
          <w:marRight w:val="0"/>
          <w:marTop w:val="120"/>
          <w:marBottom w:val="0"/>
          <w:divBdr>
            <w:top w:val="none" w:sz="0" w:space="0" w:color="auto"/>
            <w:left w:val="none" w:sz="0" w:space="0" w:color="auto"/>
            <w:bottom w:val="none" w:sz="0" w:space="0" w:color="auto"/>
            <w:right w:val="none" w:sz="0" w:space="0" w:color="auto"/>
          </w:divBdr>
        </w:div>
        <w:div w:id="982470207">
          <w:marLeft w:val="0"/>
          <w:marRight w:val="0"/>
          <w:marTop w:val="120"/>
          <w:marBottom w:val="0"/>
          <w:divBdr>
            <w:top w:val="none" w:sz="0" w:space="0" w:color="auto"/>
            <w:left w:val="none" w:sz="0" w:space="0" w:color="auto"/>
            <w:bottom w:val="none" w:sz="0" w:space="0" w:color="auto"/>
            <w:right w:val="none" w:sz="0" w:space="0" w:color="auto"/>
          </w:divBdr>
        </w:div>
      </w:divsChild>
    </w:div>
    <w:div w:id="1956403983">
      <w:bodyDiv w:val="1"/>
      <w:marLeft w:val="0"/>
      <w:marRight w:val="0"/>
      <w:marTop w:val="0"/>
      <w:marBottom w:val="0"/>
      <w:divBdr>
        <w:top w:val="none" w:sz="0" w:space="0" w:color="auto"/>
        <w:left w:val="none" w:sz="0" w:space="0" w:color="auto"/>
        <w:bottom w:val="none" w:sz="0" w:space="0" w:color="auto"/>
        <w:right w:val="none" w:sz="0" w:space="0" w:color="auto"/>
      </w:divBdr>
    </w:div>
    <w:div w:id="1956978724">
      <w:bodyDiv w:val="1"/>
      <w:marLeft w:val="0"/>
      <w:marRight w:val="0"/>
      <w:marTop w:val="0"/>
      <w:marBottom w:val="0"/>
      <w:divBdr>
        <w:top w:val="none" w:sz="0" w:space="0" w:color="auto"/>
        <w:left w:val="none" w:sz="0" w:space="0" w:color="auto"/>
        <w:bottom w:val="none" w:sz="0" w:space="0" w:color="auto"/>
        <w:right w:val="none" w:sz="0" w:space="0" w:color="auto"/>
      </w:divBdr>
    </w:div>
    <w:div w:id="1958219303">
      <w:bodyDiv w:val="1"/>
      <w:marLeft w:val="0"/>
      <w:marRight w:val="0"/>
      <w:marTop w:val="0"/>
      <w:marBottom w:val="0"/>
      <w:divBdr>
        <w:top w:val="none" w:sz="0" w:space="0" w:color="auto"/>
        <w:left w:val="none" w:sz="0" w:space="0" w:color="auto"/>
        <w:bottom w:val="none" w:sz="0" w:space="0" w:color="auto"/>
        <w:right w:val="none" w:sz="0" w:space="0" w:color="auto"/>
      </w:divBdr>
      <w:divsChild>
        <w:div w:id="1305087846">
          <w:marLeft w:val="0"/>
          <w:marRight w:val="0"/>
          <w:marTop w:val="120"/>
          <w:marBottom w:val="0"/>
          <w:divBdr>
            <w:top w:val="none" w:sz="0" w:space="0" w:color="auto"/>
            <w:left w:val="none" w:sz="0" w:space="0" w:color="auto"/>
            <w:bottom w:val="none" w:sz="0" w:space="0" w:color="auto"/>
            <w:right w:val="none" w:sz="0" w:space="0" w:color="auto"/>
          </w:divBdr>
        </w:div>
        <w:div w:id="1107699898">
          <w:marLeft w:val="0"/>
          <w:marRight w:val="0"/>
          <w:marTop w:val="120"/>
          <w:marBottom w:val="0"/>
          <w:divBdr>
            <w:top w:val="none" w:sz="0" w:space="0" w:color="auto"/>
            <w:left w:val="none" w:sz="0" w:space="0" w:color="auto"/>
            <w:bottom w:val="none" w:sz="0" w:space="0" w:color="auto"/>
            <w:right w:val="none" w:sz="0" w:space="0" w:color="auto"/>
          </w:divBdr>
        </w:div>
      </w:divsChild>
    </w:div>
    <w:div w:id="1958678958">
      <w:bodyDiv w:val="1"/>
      <w:marLeft w:val="0"/>
      <w:marRight w:val="0"/>
      <w:marTop w:val="0"/>
      <w:marBottom w:val="0"/>
      <w:divBdr>
        <w:top w:val="none" w:sz="0" w:space="0" w:color="auto"/>
        <w:left w:val="none" w:sz="0" w:space="0" w:color="auto"/>
        <w:bottom w:val="none" w:sz="0" w:space="0" w:color="auto"/>
        <w:right w:val="none" w:sz="0" w:space="0" w:color="auto"/>
      </w:divBdr>
      <w:divsChild>
        <w:div w:id="516625773">
          <w:marLeft w:val="0"/>
          <w:marRight w:val="0"/>
          <w:marTop w:val="0"/>
          <w:marBottom w:val="0"/>
          <w:divBdr>
            <w:top w:val="none" w:sz="0" w:space="0" w:color="auto"/>
            <w:left w:val="none" w:sz="0" w:space="0" w:color="auto"/>
            <w:bottom w:val="none" w:sz="0" w:space="0" w:color="auto"/>
            <w:right w:val="none" w:sz="0" w:space="0" w:color="auto"/>
          </w:divBdr>
          <w:divsChild>
            <w:div w:id="5383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4330">
      <w:bodyDiv w:val="1"/>
      <w:marLeft w:val="0"/>
      <w:marRight w:val="0"/>
      <w:marTop w:val="0"/>
      <w:marBottom w:val="0"/>
      <w:divBdr>
        <w:top w:val="none" w:sz="0" w:space="0" w:color="auto"/>
        <w:left w:val="none" w:sz="0" w:space="0" w:color="auto"/>
        <w:bottom w:val="none" w:sz="0" w:space="0" w:color="auto"/>
        <w:right w:val="none" w:sz="0" w:space="0" w:color="auto"/>
      </w:divBdr>
    </w:div>
    <w:div w:id="1961644823">
      <w:bodyDiv w:val="1"/>
      <w:marLeft w:val="0"/>
      <w:marRight w:val="0"/>
      <w:marTop w:val="0"/>
      <w:marBottom w:val="0"/>
      <w:divBdr>
        <w:top w:val="none" w:sz="0" w:space="0" w:color="auto"/>
        <w:left w:val="none" w:sz="0" w:space="0" w:color="auto"/>
        <w:bottom w:val="none" w:sz="0" w:space="0" w:color="auto"/>
        <w:right w:val="none" w:sz="0" w:space="0" w:color="auto"/>
      </w:divBdr>
    </w:div>
    <w:div w:id="1961761595">
      <w:bodyDiv w:val="1"/>
      <w:marLeft w:val="0"/>
      <w:marRight w:val="0"/>
      <w:marTop w:val="0"/>
      <w:marBottom w:val="0"/>
      <w:divBdr>
        <w:top w:val="none" w:sz="0" w:space="0" w:color="auto"/>
        <w:left w:val="none" w:sz="0" w:space="0" w:color="auto"/>
        <w:bottom w:val="none" w:sz="0" w:space="0" w:color="auto"/>
        <w:right w:val="none" w:sz="0" w:space="0" w:color="auto"/>
      </w:divBdr>
      <w:divsChild>
        <w:div w:id="1228105752">
          <w:marLeft w:val="0"/>
          <w:marRight w:val="0"/>
          <w:marTop w:val="0"/>
          <w:marBottom w:val="0"/>
          <w:divBdr>
            <w:top w:val="none" w:sz="0" w:space="0" w:color="auto"/>
            <w:left w:val="none" w:sz="0" w:space="0" w:color="auto"/>
            <w:bottom w:val="none" w:sz="0" w:space="0" w:color="auto"/>
            <w:right w:val="none" w:sz="0" w:space="0" w:color="auto"/>
          </w:divBdr>
          <w:divsChild>
            <w:div w:id="4670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4910">
      <w:bodyDiv w:val="1"/>
      <w:marLeft w:val="0"/>
      <w:marRight w:val="0"/>
      <w:marTop w:val="0"/>
      <w:marBottom w:val="0"/>
      <w:divBdr>
        <w:top w:val="none" w:sz="0" w:space="0" w:color="auto"/>
        <w:left w:val="none" w:sz="0" w:space="0" w:color="auto"/>
        <w:bottom w:val="none" w:sz="0" w:space="0" w:color="auto"/>
        <w:right w:val="none" w:sz="0" w:space="0" w:color="auto"/>
      </w:divBdr>
    </w:div>
    <w:div w:id="1962681962">
      <w:bodyDiv w:val="1"/>
      <w:marLeft w:val="0"/>
      <w:marRight w:val="0"/>
      <w:marTop w:val="0"/>
      <w:marBottom w:val="0"/>
      <w:divBdr>
        <w:top w:val="none" w:sz="0" w:space="0" w:color="auto"/>
        <w:left w:val="none" w:sz="0" w:space="0" w:color="auto"/>
        <w:bottom w:val="none" w:sz="0" w:space="0" w:color="auto"/>
        <w:right w:val="none" w:sz="0" w:space="0" w:color="auto"/>
      </w:divBdr>
      <w:divsChild>
        <w:div w:id="1680738995">
          <w:marLeft w:val="0"/>
          <w:marRight w:val="0"/>
          <w:marTop w:val="0"/>
          <w:marBottom w:val="0"/>
          <w:divBdr>
            <w:top w:val="none" w:sz="0" w:space="0" w:color="auto"/>
            <w:left w:val="none" w:sz="0" w:space="0" w:color="auto"/>
            <w:bottom w:val="none" w:sz="0" w:space="0" w:color="auto"/>
            <w:right w:val="none" w:sz="0" w:space="0" w:color="auto"/>
          </w:divBdr>
          <w:divsChild>
            <w:div w:id="12091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3964">
      <w:bodyDiv w:val="1"/>
      <w:marLeft w:val="0"/>
      <w:marRight w:val="0"/>
      <w:marTop w:val="0"/>
      <w:marBottom w:val="0"/>
      <w:divBdr>
        <w:top w:val="none" w:sz="0" w:space="0" w:color="auto"/>
        <w:left w:val="none" w:sz="0" w:space="0" w:color="auto"/>
        <w:bottom w:val="none" w:sz="0" w:space="0" w:color="auto"/>
        <w:right w:val="none" w:sz="0" w:space="0" w:color="auto"/>
      </w:divBdr>
      <w:divsChild>
        <w:div w:id="2067100342">
          <w:marLeft w:val="0"/>
          <w:marRight w:val="0"/>
          <w:marTop w:val="0"/>
          <w:marBottom w:val="0"/>
          <w:divBdr>
            <w:top w:val="none" w:sz="0" w:space="0" w:color="auto"/>
            <w:left w:val="none" w:sz="0" w:space="0" w:color="auto"/>
            <w:bottom w:val="none" w:sz="0" w:space="0" w:color="auto"/>
            <w:right w:val="none" w:sz="0" w:space="0" w:color="auto"/>
          </w:divBdr>
          <w:divsChild>
            <w:div w:id="1513379232">
              <w:marLeft w:val="0"/>
              <w:marRight w:val="0"/>
              <w:marTop w:val="0"/>
              <w:marBottom w:val="0"/>
              <w:divBdr>
                <w:top w:val="none" w:sz="0" w:space="0" w:color="auto"/>
                <w:left w:val="none" w:sz="0" w:space="0" w:color="auto"/>
                <w:bottom w:val="none" w:sz="0" w:space="0" w:color="auto"/>
                <w:right w:val="none" w:sz="0" w:space="0" w:color="auto"/>
              </w:divBdr>
            </w:div>
          </w:divsChild>
        </w:div>
        <w:div w:id="674186776">
          <w:marLeft w:val="0"/>
          <w:marRight w:val="0"/>
          <w:marTop w:val="0"/>
          <w:marBottom w:val="0"/>
          <w:divBdr>
            <w:top w:val="none" w:sz="0" w:space="0" w:color="auto"/>
            <w:left w:val="none" w:sz="0" w:space="0" w:color="auto"/>
            <w:bottom w:val="none" w:sz="0" w:space="0" w:color="auto"/>
            <w:right w:val="none" w:sz="0" w:space="0" w:color="auto"/>
          </w:divBdr>
          <w:divsChild>
            <w:div w:id="405803097">
              <w:marLeft w:val="0"/>
              <w:marRight w:val="0"/>
              <w:marTop w:val="0"/>
              <w:marBottom w:val="0"/>
              <w:divBdr>
                <w:top w:val="none" w:sz="0" w:space="0" w:color="auto"/>
                <w:left w:val="none" w:sz="0" w:space="0" w:color="auto"/>
                <w:bottom w:val="none" w:sz="0" w:space="0" w:color="auto"/>
                <w:right w:val="none" w:sz="0" w:space="0" w:color="auto"/>
              </w:divBdr>
            </w:div>
          </w:divsChild>
        </w:div>
        <w:div w:id="311377017">
          <w:marLeft w:val="0"/>
          <w:marRight w:val="0"/>
          <w:marTop w:val="0"/>
          <w:marBottom w:val="0"/>
          <w:divBdr>
            <w:top w:val="none" w:sz="0" w:space="0" w:color="auto"/>
            <w:left w:val="none" w:sz="0" w:space="0" w:color="auto"/>
            <w:bottom w:val="none" w:sz="0" w:space="0" w:color="auto"/>
            <w:right w:val="none" w:sz="0" w:space="0" w:color="auto"/>
          </w:divBdr>
          <w:divsChild>
            <w:div w:id="17194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29286">
      <w:bodyDiv w:val="1"/>
      <w:marLeft w:val="0"/>
      <w:marRight w:val="0"/>
      <w:marTop w:val="0"/>
      <w:marBottom w:val="0"/>
      <w:divBdr>
        <w:top w:val="none" w:sz="0" w:space="0" w:color="auto"/>
        <w:left w:val="none" w:sz="0" w:space="0" w:color="auto"/>
        <w:bottom w:val="none" w:sz="0" w:space="0" w:color="auto"/>
        <w:right w:val="none" w:sz="0" w:space="0" w:color="auto"/>
      </w:divBdr>
      <w:divsChild>
        <w:div w:id="1563909141">
          <w:marLeft w:val="0"/>
          <w:marRight w:val="0"/>
          <w:marTop w:val="0"/>
          <w:marBottom w:val="105"/>
          <w:divBdr>
            <w:top w:val="none" w:sz="0" w:space="0" w:color="auto"/>
            <w:left w:val="none" w:sz="0" w:space="0" w:color="auto"/>
            <w:bottom w:val="none" w:sz="0" w:space="0" w:color="auto"/>
            <w:right w:val="none" w:sz="0" w:space="0" w:color="auto"/>
          </w:divBdr>
        </w:div>
        <w:div w:id="674381781">
          <w:marLeft w:val="0"/>
          <w:marRight w:val="0"/>
          <w:marTop w:val="135"/>
          <w:marBottom w:val="0"/>
          <w:divBdr>
            <w:top w:val="none" w:sz="0" w:space="0" w:color="auto"/>
            <w:left w:val="none" w:sz="0" w:space="0" w:color="auto"/>
            <w:bottom w:val="none" w:sz="0" w:space="0" w:color="auto"/>
            <w:right w:val="none" w:sz="0" w:space="0" w:color="auto"/>
          </w:divBdr>
        </w:div>
      </w:divsChild>
    </w:div>
    <w:div w:id="1964458286">
      <w:bodyDiv w:val="1"/>
      <w:marLeft w:val="0"/>
      <w:marRight w:val="0"/>
      <w:marTop w:val="0"/>
      <w:marBottom w:val="0"/>
      <w:divBdr>
        <w:top w:val="none" w:sz="0" w:space="0" w:color="auto"/>
        <w:left w:val="none" w:sz="0" w:space="0" w:color="auto"/>
        <w:bottom w:val="none" w:sz="0" w:space="0" w:color="auto"/>
        <w:right w:val="none" w:sz="0" w:space="0" w:color="auto"/>
      </w:divBdr>
      <w:divsChild>
        <w:div w:id="1777018172">
          <w:marLeft w:val="0"/>
          <w:marRight w:val="0"/>
          <w:marTop w:val="120"/>
          <w:marBottom w:val="0"/>
          <w:divBdr>
            <w:top w:val="none" w:sz="0" w:space="0" w:color="auto"/>
            <w:left w:val="none" w:sz="0" w:space="0" w:color="auto"/>
            <w:bottom w:val="none" w:sz="0" w:space="0" w:color="auto"/>
            <w:right w:val="none" w:sz="0" w:space="0" w:color="auto"/>
          </w:divBdr>
        </w:div>
      </w:divsChild>
    </w:div>
    <w:div w:id="1965961704">
      <w:bodyDiv w:val="1"/>
      <w:marLeft w:val="0"/>
      <w:marRight w:val="0"/>
      <w:marTop w:val="0"/>
      <w:marBottom w:val="0"/>
      <w:divBdr>
        <w:top w:val="none" w:sz="0" w:space="0" w:color="auto"/>
        <w:left w:val="none" w:sz="0" w:space="0" w:color="auto"/>
        <w:bottom w:val="none" w:sz="0" w:space="0" w:color="auto"/>
        <w:right w:val="none" w:sz="0" w:space="0" w:color="auto"/>
      </w:divBdr>
      <w:divsChild>
        <w:div w:id="604771072">
          <w:marLeft w:val="0"/>
          <w:marRight w:val="0"/>
          <w:marTop w:val="0"/>
          <w:marBottom w:val="0"/>
          <w:divBdr>
            <w:top w:val="none" w:sz="0" w:space="0" w:color="auto"/>
            <w:left w:val="none" w:sz="0" w:space="0" w:color="auto"/>
            <w:bottom w:val="none" w:sz="0" w:space="0" w:color="auto"/>
            <w:right w:val="none" w:sz="0" w:space="0" w:color="auto"/>
          </w:divBdr>
          <w:divsChild>
            <w:div w:id="12561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5486">
      <w:bodyDiv w:val="1"/>
      <w:marLeft w:val="0"/>
      <w:marRight w:val="0"/>
      <w:marTop w:val="0"/>
      <w:marBottom w:val="0"/>
      <w:divBdr>
        <w:top w:val="none" w:sz="0" w:space="0" w:color="auto"/>
        <w:left w:val="none" w:sz="0" w:space="0" w:color="auto"/>
        <w:bottom w:val="none" w:sz="0" w:space="0" w:color="auto"/>
        <w:right w:val="none" w:sz="0" w:space="0" w:color="auto"/>
      </w:divBdr>
    </w:div>
    <w:div w:id="1967001119">
      <w:bodyDiv w:val="1"/>
      <w:marLeft w:val="0"/>
      <w:marRight w:val="0"/>
      <w:marTop w:val="0"/>
      <w:marBottom w:val="0"/>
      <w:divBdr>
        <w:top w:val="none" w:sz="0" w:space="0" w:color="auto"/>
        <w:left w:val="none" w:sz="0" w:space="0" w:color="auto"/>
        <w:bottom w:val="none" w:sz="0" w:space="0" w:color="auto"/>
        <w:right w:val="none" w:sz="0" w:space="0" w:color="auto"/>
      </w:divBdr>
      <w:divsChild>
        <w:div w:id="2056806916">
          <w:marLeft w:val="0"/>
          <w:marRight w:val="0"/>
          <w:marTop w:val="120"/>
          <w:marBottom w:val="0"/>
          <w:divBdr>
            <w:top w:val="none" w:sz="0" w:space="0" w:color="auto"/>
            <w:left w:val="none" w:sz="0" w:space="0" w:color="auto"/>
            <w:bottom w:val="none" w:sz="0" w:space="0" w:color="auto"/>
            <w:right w:val="none" w:sz="0" w:space="0" w:color="auto"/>
          </w:divBdr>
        </w:div>
        <w:div w:id="899096104">
          <w:marLeft w:val="0"/>
          <w:marRight w:val="0"/>
          <w:marTop w:val="120"/>
          <w:marBottom w:val="0"/>
          <w:divBdr>
            <w:top w:val="none" w:sz="0" w:space="0" w:color="auto"/>
            <w:left w:val="none" w:sz="0" w:space="0" w:color="auto"/>
            <w:bottom w:val="none" w:sz="0" w:space="0" w:color="auto"/>
            <w:right w:val="none" w:sz="0" w:space="0" w:color="auto"/>
          </w:divBdr>
        </w:div>
      </w:divsChild>
    </w:div>
    <w:div w:id="1967464123">
      <w:bodyDiv w:val="1"/>
      <w:marLeft w:val="0"/>
      <w:marRight w:val="0"/>
      <w:marTop w:val="0"/>
      <w:marBottom w:val="0"/>
      <w:divBdr>
        <w:top w:val="none" w:sz="0" w:space="0" w:color="auto"/>
        <w:left w:val="none" w:sz="0" w:space="0" w:color="auto"/>
        <w:bottom w:val="none" w:sz="0" w:space="0" w:color="auto"/>
        <w:right w:val="none" w:sz="0" w:space="0" w:color="auto"/>
      </w:divBdr>
      <w:divsChild>
        <w:div w:id="63187440">
          <w:marLeft w:val="0"/>
          <w:marRight w:val="0"/>
          <w:marTop w:val="0"/>
          <w:marBottom w:val="0"/>
          <w:divBdr>
            <w:top w:val="none" w:sz="0" w:space="0" w:color="auto"/>
            <w:left w:val="none" w:sz="0" w:space="0" w:color="auto"/>
            <w:bottom w:val="none" w:sz="0" w:space="0" w:color="auto"/>
            <w:right w:val="none" w:sz="0" w:space="0" w:color="auto"/>
          </w:divBdr>
          <w:divsChild>
            <w:div w:id="48859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1375">
      <w:bodyDiv w:val="1"/>
      <w:marLeft w:val="0"/>
      <w:marRight w:val="0"/>
      <w:marTop w:val="0"/>
      <w:marBottom w:val="0"/>
      <w:divBdr>
        <w:top w:val="none" w:sz="0" w:space="0" w:color="auto"/>
        <w:left w:val="none" w:sz="0" w:space="0" w:color="auto"/>
        <w:bottom w:val="none" w:sz="0" w:space="0" w:color="auto"/>
        <w:right w:val="none" w:sz="0" w:space="0" w:color="auto"/>
      </w:divBdr>
      <w:divsChild>
        <w:div w:id="1129979679">
          <w:marLeft w:val="0"/>
          <w:marRight w:val="0"/>
          <w:marTop w:val="0"/>
          <w:marBottom w:val="0"/>
          <w:divBdr>
            <w:top w:val="none" w:sz="0" w:space="0" w:color="auto"/>
            <w:left w:val="none" w:sz="0" w:space="0" w:color="auto"/>
            <w:bottom w:val="none" w:sz="0" w:space="0" w:color="auto"/>
            <w:right w:val="none" w:sz="0" w:space="0" w:color="auto"/>
          </w:divBdr>
          <w:divsChild>
            <w:div w:id="1369255307">
              <w:marLeft w:val="0"/>
              <w:marRight w:val="0"/>
              <w:marTop w:val="0"/>
              <w:marBottom w:val="0"/>
              <w:divBdr>
                <w:top w:val="none" w:sz="0" w:space="0" w:color="auto"/>
                <w:left w:val="none" w:sz="0" w:space="0" w:color="auto"/>
                <w:bottom w:val="none" w:sz="0" w:space="0" w:color="auto"/>
                <w:right w:val="none" w:sz="0" w:space="0" w:color="auto"/>
              </w:divBdr>
              <w:divsChild>
                <w:div w:id="341009764">
                  <w:marLeft w:val="0"/>
                  <w:marRight w:val="0"/>
                  <w:marTop w:val="0"/>
                  <w:marBottom w:val="0"/>
                  <w:divBdr>
                    <w:top w:val="none" w:sz="0" w:space="0" w:color="auto"/>
                    <w:left w:val="none" w:sz="0" w:space="0" w:color="auto"/>
                    <w:bottom w:val="none" w:sz="0" w:space="0" w:color="auto"/>
                    <w:right w:val="none" w:sz="0" w:space="0" w:color="auto"/>
                  </w:divBdr>
                  <w:divsChild>
                    <w:div w:id="818810935">
                      <w:marLeft w:val="0"/>
                      <w:marRight w:val="0"/>
                      <w:marTop w:val="0"/>
                      <w:marBottom w:val="0"/>
                      <w:divBdr>
                        <w:top w:val="none" w:sz="0" w:space="0" w:color="auto"/>
                        <w:left w:val="none" w:sz="0" w:space="0" w:color="auto"/>
                        <w:bottom w:val="none" w:sz="0" w:space="0" w:color="auto"/>
                        <w:right w:val="none" w:sz="0" w:space="0" w:color="auto"/>
                      </w:divBdr>
                      <w:divsChild>
                        <w:div w:id="457914173">
                          <w:marLeft w:val="-180"/>
                          <w:marRight w:val="-180"/>
                          <w:marTop w:val="0"/>
                          <w:marBottom w:val="0"/>
                          <w:divBdr>
                            <w:top w:val="none" w:sz="0" w:space="0" w:color="auto"/>
                            <w:left w:val="none" w:sz="0" w:space="0" w:color="auto"/>
                            <w:bottom w:val="none" w:sz="0" w:space="0" w:color="auto"/>
                            <w:right w:val="none" w:sz="0" w:space="0" w:color="auto"/>
                          </w:divBdr>
                          <w:divsChild>
                            <w:div w:id="1776244349">
                              <w:marLeft w:val="0"/>
                              <w:marRight w:val="0"/>
                              <w:marTop w:val="0"/>
                              <w:marBottom w:val="0"/>
                              <w:divBdr>
                                <w:top w:val="none" w:sz="0" w:space="0" w:color="auto"/>
                                <w:left w:val="none" w:sz="0" w:space="0" w:color="auto"/>
                                <w:bottom w:val="none" w:sz="0" w:space="0" w:color="auto"/>
                                <w:right w:val="none" w:sz="0" w:space="0" w:color="auto"/>
                              </w:divBdr>
                              <w:divsChild>
                                <w:div w:id="1513909101">
                                  <w:marLeft w:val="0"/>
                                  <w:marRight w:val="0"/>
                                  <w:marTop w:val="0"/>
                                  <w:marBottom w:val="0"/>
                                  <w:divBdr>
                                    <w:top w:val="none" w:sz="0" w:space="0" w:color="auto"/>
                                    <w:left w:val="none" w:sz="0" w:space="0" w:color="auto"/>
                                    <w:bottom w:val="none" w:sz="0" w:space="0" w:color="auto"/>
                                    <w:right w:val="none" w:sz="0" w:space="0" w:color="auto"/>
                                  </w:divBdr>
                                  <w:divsChild>
                                    <w:div w:id="767585366">
                                      <w:marLeft w:val="0"/>
                                      <w:marRight w:val="0"/>
                                      <w:marTop w:val="0"/>
                                      <w:marBottom w:val="576"/>
                                      <w:divBdr>
                                        <w:top w:val="none" w:sz="0" w:space="0" w:color="auto"/>
                                        <w:left w:val="none" w:sz="0" w:space="0" w:color="auto"/>
                                        <w:bottom w:val="none" w:sz="0" w:space="0" w:color="auto"/>
                                        <w:right w:val="none" w:sz="0" w:space="0" w:color="auto"/>
                                      </w:divBdr>
                                      <w:divsChild>
                                        <w:div w:id="1404063857">
                                          <w:marLeft w:val="0"/>
                                          <w:marRight w:val="0"/>
                                          <w:marTop w:val="0"/>
                                          <w:marBottom w:val="0"/>
                                          <w:divBdr>
                                            <w:top w:val="none" w:sz="0" w:space="0" w:color="auto"/>
                                            <w:left w:val="none" w:sz="0" w:space="0" w:color="auto"/>
                                            <w:bottom w:val="none" w:sz="0" w:space="0" w:color="auto"/>
                                            <w:right w:val="none" w:sz="0" w:space="0" w:color="auto"/>
                                          </w:divBdr>
                                          <w:divsChild>
                                            <w:div w:id="494148222">
                                              <w:marLeft w:val="0"/>
                                              <w:marRight w:val="0"/>
                                              <w:marTop w:val="0"/>
                                              <w:marBottom w:val="0"/>
                                              <w:divBdr>
                                                <w:top w:val="none" w:sz="0" w:space="0" w:color="auto"/>
                                                <w:left w:val="none" w:sz="0" w:space="0" w:color="auto"/>
                                                <w:bottom w:val="none" w:sz="0" w:space="0" w:color="auto"/>
                                                <w:right w:val="none" w:sz="0" w:space="0" w:color="auto"/>
                                              </w:divBdr>
                                              <w:divsChild>
                                                <w:div w:id="629673122">
                                                  <w:marLeft w:val="0"/>
                                                  <w:marRight w:val="0"/>
                                                  <w:marTop w:val="0"/>
                                                  <w:marBottom w:val="0"/>
                                                  <w:divBdr>
                                                    <w:top w:val="none" w:sz="0" w:space="0" w:color="auto"/>
                                                    <w:left w:val="none" w:sz="0" w:space="0" w:color="auto"/>
                                                    <w:bottom w:val="none" w:sz="0" w:space="0" w:color="auto"/>
                                                    <w:right w:val="none" w:sz="0" w:space="0" w:color="auto"/>
                                                  </w:divBdr>
                                                  <w:divsChild>
                                                    <w:div w:id="1876578737">
                                                      <w:marLeft w:val="0"/>
                                                      <w:marRight w:val="0"/>
                                                      <w:marTop w:val="0"/>
                                                      <w:marBottom w:val="0"/>
                                                      <w:divBdr>
                                                        <w:top w:val="none" w:sz="0" w:space="0" w:color="auto"/>
                                                        <w:left w:val="none" w:sz="0" w:space="0" w:color="auto"/>
                                                        <w:bottom w:val="none" w:sz="0" w:space="0" w:color="auto"/>
                                                        <w:right w:val="none" w:sz="0" w:space="0" w:color="auto"/>
                                                      </w:divBdr>
                                                      <w:divsChild>
                                                        <w:div w:id="1578710446">
                                                          <w:marLeft w:val="0"/>
                                                          <w:marRight w:val="0"/>
                                                          <w:marTop w:val="0"/>
                                                          <w:marBottom w:val="84"/>
                                                          <w:divBdr>
                                                            <w:top w:val="none" w:sz="0" w:space="0" w:color="auto"/>
                                                            <w:left w:val="none" w:sz="0" w:space="0" w:color="auto"/>
                                                            <w:bottom w:val="none" w:sz="0" w:space="0" w:color="auto"/>
                                                            <w:right w:val="none" w:sz="0" w:space="0" w:color="auto"/>
                                                          </w:divBdr>
                                                        </w:div>
                                                        <w:div w:id="182983169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9316501">
      <w:bodyDiv w:val="1"/>
      <w:marLeft w:val="0"/>
      <w:marRight w:val="0"/>
      <w:marTop w:val="0"/>
      <w:marBottom w:val="0"/>
      <w:divBdr>
        <w:top w:val="none" w:sz="0" w:space="0" w:color="auto"/>
        <w:left w:val="none" w:sz="0" w:space="0" w:color="auto"/>
        <w:bottom w:val="none" w:sz="0" w:space="0" w:color="auto"/>
        <w:right w:val="none" w:sz="0" w:space="0" w:color="auto"/>
      </w:divBdr>
      <w:divsChild>
        <w:div w:id="645672165">
          <w:marLeft w:val="0"/>
          <w:marRight w:val="0"/>
          <w:marTop w:val="0"/>
          <w:marBottom w:val="0"/>
          <w:divBdr>
            <w:top w:val="none" w:sz="0" w:space="0" w:color="auto"/>
            <w:left w:val="none" w:sz="0" w:space="0" w:color="auto"/>
            <w:bottom w:val="none" w:sz="0" w:space="0" w:color="auto"/>
            <w:right w:val="none" w:sz="0" w:space="0" w:color="auto"/>
          </w:divBdr>
          <w:divsChild>
            <w:div w:id="1049571783">
              <w:marLeft w:val="0"/>
              <w:marRight w:val="0"/>
              <w:marTop w:val="0"/>
              <w:marBottom w:val="0"/>
              <w:divBdr>
                <w:top w:val="none" w:sz="0" w:space="0" w:color="auto"/>
                <w:left w:val="none" w:sz="0" w:space="0" w:color="auto"/>
                <w:bottom w:val="none" w:sz="0" w:space="0" w:color="auto"/>
                <w:right w:val="none" w:sz="0" w:space="0" w:color="auto"/>
              </w:divBdr>
              <w:divsChild>
                <w:div w:id="549802782">
                  <w:marLeft w:val="0"/>
                  <w:marRight w:val="0"/>
                  <w:marTop w:val="0"/>
                  <w:marBottom w:val="0"/>
                  <w:divBdr>
                    <w:top w:val="none" w:sz="0" w:space="0" w:color="auto"/>
                    <w:left w:val="none" w:sz="0" w:space="0" w:color="auto"/>
                    <w:bottom w:val="none" w:sz="0" w:space="0" w:color="auto"/>
                    <w:right w:val="none" w:sz="0" w:space="0" w:color="auto"/>
                  </w:divBdr>
                  <w:divsChild>
                    <w:div w:id="227614516">
                      <w:marLeft w:val="-180"/>
                      <w:marRight w:val="-180"/>
                      <w:marTop w:val="0"/>
                      <w:marBottom w:val="0"/>
                      <w:divBdr>
                        <w:top w:val="none" w:sz="0" w:space="0" w:color="auto"/>
                        <w:left w:val="none" w:sz="0" w:space="0" w:color="auto"/>
                        <w:bottom w:val="none" w:sz="0" w:space="0" w:color="auto"/>
                        <w:right w:val="none" w:sz="0" w:space="0" w:color="auto"/>
                      </w:divBdr>
                      <w:divsChild>
                        <w:div w:id="1729382729">
                          <w:marLeft w:val="0"/>
                          <w:marRight w:val="0"/>
                          <w:marTop w:val="0"/>
                          <w:marBottom w:val="0"/>
                          <w:divBdr>
                            <w:top w:val="none" w:sz="0" w:space="0" w:color="auto"/>
                            <w:left w:val="none" w:sz="0" w:space="0" w:color="auto"/>
                            <w:bottom w:val="none" w:sz="0" w:space="0" w:color="auto"/>
                            <w:right w:val="none" w:sz="0" w:space="0" w:color="auto"/>
                          </w:divBdr>
                          <w:divsChild>
                            <w:div w:id="984510348">
                              <w:marLeft w:val="0"/>
                              <w:marRight w:val="0"/>
                              <w:marTop w:val="0"/>
                              <w:marBottom w:val="0"/>
                              <w:divBdr>
                                <w:top w:val="none" w:sz="0" w:space="0" w:color="auto"/>
                                <w:left w:val="none" w:sz="0" w:space="0" w:color="auto"/>
                                <w:bottom w:val="none" w:sz="0" w:space="0" w:color="auto"/>
                                <w:right w:val="none" w:sz="0" w:space="0" w:color="auto"/>
                              </w:divBdr>
                              <w:divsChild>
                                <w:div w:id="1395813602">
                                  <w:marLeft w:val="0"/>
                                  <w:marRight w:val="0"/>
                                  <w:marTop w:val="0"/>
                                  <w:marBottom w:val="0"/>
                                  <w:divBdr>
                                    <w:top w:val="none" w:sz="0" w:space="0" w:color="auto"/>
                                    <w:left w:val="none" w:sz="0" w:space="0" w:color="auto"/>
                                    <w:bottom w:val="none" w:sz="0" w:space="0" w:color="auto"/>
                                    <w:right w:val="none" w:sz="0" w:space="0" w:color="auto"/>
                                  </w:divBdr>
                                  <w:divsChild>
                                    <w:div w:id="2046366687">
                                      <w:marLeft w:val="0"/>
                                      <w:marRight w:val="0"/>
                                      <w:marTop w:val="0"/>
                                      <w:marBottom w:val="576"/>
                                      <w:divBdr>
                                        <w:top w:val="none" w:sz="0" w:space="0" w:color="auto"/>
                                        <w:left w:val="none" w:sz="0" w:space="0" w:color="auto"/>
                                        <w:bottom w:val="none" w:sz="0" w:space="0" w:color="auto"/>
                                        <w:right w:val="none" w:sz="0" w:space="0" w:color="auto"/>
                                      </w:divBdr>
                                      <w:divsChild>
                                        <w:div w:id="602300583">
                                          <w:marLeft w:val="0"/>
                                          <w:marRight w:val="0"/>
                                          <w:marTop w:val="0"/>
                                          <w:marBottom w:val="0"/>
                                          <w:divBdr>
                                            <w:top w:val="none" w:sz="0" w:space="0" w:color="auto"/>
                                            <w:left w:val="none" w:sz="0" w:space="0" w:color="auto"/>
                                            <w:bottom w:val="none" w:sz="0" w:space="0" w:color="auto"/>
                                            <w:right w:val="none" w:sz="0" w:space="0" w:color="auto"/>
                                          </w:divBdr>
                                          <w:divsChild>
                                            <w:div w:id="833758281">
                                              <w:marLeft w:val="0"/>
                                              <w:marRight w:val="0"/>
                                              <w:marTop w:val="0"/>
                                              <w:marBottom w:val="0"/>
                                              <w:divBdr>
                                                <w:top w:val="none" w:sz="0" w:space="0" w:color="auto"/>
                                                <w:left w:val="none" w:sz="0" w:space="0" w:color="auto"/>
                                                <w:bottom w:val="none" w:sz="0" w:space="0" w:color="auto"/>
                                                <w:right w:val="none" w:sz="0" w:space="0" w:color="auto"/>
                                              </w:divBdr>
                                              <w:divsChild>
                                                <w:div w:id="1401369635">
                                                  <w:marLeft w:val="0"/>
                                                  <w:marRight w:val="0"/>
                                                  <w:marTop w:val="0"/>
                                                  <w:marBottom w:val="0"/>
                                                  <w:divBdr>
                                                    <w:top w:val="none" w:sz="0" w:space="0" w:color="auto"/>
                                                    <w:left w:val="none" w:sz="0" w:space="0" w:color="auto"/>
                                                    <w:bottom w:val="none" w:sz="0" w:space="0" w:color="auto"/>
                                                    <w:right w:val="none" w:sz="0" w:space="0" w:color="auto"/>
                                                  </w:divBdr>
                                                  <w:divsChild>
                                                    <w:div w:id="1727946704">
                                                      <w:marLeft w:val="0"/>
                                                      <w:marRight w:val="0"/>
                                                      <w:marTop w:val="0"/>
                                                      <w:marBottom w:val="0"/>
                                                      <w:divBdr>
                                                        <w:top w:val="none" w:sz="0" w:space="0" w:color="auto"/>
                                                        <w:left w:val="none" w:sz="0" w:space="0" w:color="auto"/>
                                                        <w:bottom w:val="none" w:sz="0" w:space="0" w:color="auto"/>
                                                        <w:right w:val="none" w:sz="0" w:space="0" w:color="auto"/>
                                                      </w:divBdr>
                                                      <w:divsChild>
                                                        <w:div w:id="530143589">
                                                          <w:marLeft w:val="0"/>
                                                          <w:marRight w:val="0"/>
                                                          <w:marTop w:val="0"/>
                                                          <w:marBottom w:val="84"/>
                                                          <w:divBdr>
                                                            <w:top w:val="none" w:sz="0" w:space="0" w:color="auto"/>
                                                            <w:left w:val="none" w:sz="0" w:space="0" w:color="auto"/>
                                                            <w:bottom w:val="none" w:sz="0" w:space="0" w:color="auto"/>
                                                            <w:right w:val="none" w:sz="0" w:space="0" w:color="auto"/>
                                                          </w:divBdr>
                                                        </w:div>
                                                        <w:div w:id="6504078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9581739">
      <w:bodyDiv w:val="1"/>
      <w:marLeft w:val="0"/>
      <w:marRight w:val="0"/>
      <w:marTop w:val="0"/>
      <w:marBottom w:val="0"/>
      <w:divBdr>
        <w:top w:val="none" w:sz="0" w:space="0" w:color="auto"/>
        <w:left w:val="none" w:sz="0" w:space="0" w:color="auto"/>
        <w:bottom w:val="none" w:sz="0" w:space="0" w:color="auto"/>
        <w:right w:val="none" w:sz="0" w:space="0" w:color="auto"/>
      </w:divBdr>
      <w:divsChild>
        <w:div w:id="1151336764">
          <w:marLeft w:val="0"/>
          <w:marRight w:val="0"/>
          <w:marTop w:val="120"/>
          <w:marBottom w:val="0"/>
          <w:divBdr>
            <w:top w:val="none" w:sz="0" w:space="0" w:color="auto"/>
            <w:left w:val="none" w:sz="0" w:space="0" w:color="auto"/>
            <w:bottom w:val="none" w:sz="0" w:space="0" w:color="auto"/>
            <w:right w:val="none" w:sz="0" w:space="0" w:color="auto"/>
          </w:divBdr>
        </w:div>
      </w:divsChild>
    </w:div>
    <w:div w:id="1969815881">
      <w:bodyDiv w:val="1"/>
      <w:marLeft w:val="0"/>
      <w:marRight w:val="0"/>
      <w:marTop w:val="0"/>
      <w:marBottom w:val="0"/>
      <w:divBdr>
        <w:top w:val="none" w:sz="0" w:space="0" w:color="auto"/>
        <w:left w:val="none" w:sz="0" w:space="0" w:color="auto"/>
        <w:bottom w:val="none" w:sz="0" w:space="0" w:color="auto"/>
        <w:right w:val="none" w:sz="0" w:space="0" w:color="auto"/>
      </w:divBdr>
      <w:divsChild>
        <w:div w:id="1230726144">
          <w:marLeft w:val="0"/>
          <w:marRight w:val="0"/>
          <w:marTop w:val="120"/>
          <w:marBottom w:val="0"/>
          <w:divBdr>
            <w:top w:val="none" w:sz="0" w:space="0" w:color="auto"/>
            <w:left w:val="none" w:sz="0" w:space="0" w:color="auto"/>
            <w:bottom w:val="none" w:sz="0" w:space="0" w:color="auto"/>
            <w:right w:val="none" w:sz="0" w:space="0" w:color="auto"/>
          </w:divBdr>
        </w:div>
      </w:divsChild>
    </w:div>
    <w:div w:id="1969897947">
      <w:bodyDiv w:val="1"/>
      <w:marLeft w:val="0"/>
      <w:marRight w:val="0"/>
      <w:marTop w:val="0"/>
      <w:marBottom w:val="0"/>
      <w:divBdr>
        <w:top w:val="none" w:sz="0" w:space="0" w:color="auto"/>
        <w:left w:val="none" w:sz="0" w:space="0" w:color="auto"/>
        <w:bottom w:val="none" w:sz="0" w:space="0" w:color="auto"/>
        <w:right w:val="none" w:sz="0" w:space="0" w:color="auto"/>
      </w:divBdr>
      <w:divsChild>
        <w:div w:id="336032796">
          <w:marLeft w:val="0"/>
          <w:marRight w:val="0"/>
          <w:marTop w:val="120"/>
          <w:marBottom w:val="0"/>
          <w:divBdr>
            <w:top w:val="none" w:sz="0" w:space="0" w:color="auto"/>
            <w:left w:val="none" w:sz="0" w:space="0" w:color="auto"/>
            <w:bottom w:val="none" w:sz="0" w:space="0" w:color="auto"/>
            <w:right w:val="none" w:sz="0" w:space="0" w:color="auto"/>
          </w:divBdr>
        </w:div>
      </w:divsChild>
    </w:div>
    <w:div w:id="1970476557">
      <w:bodyDiv w:val="1"/>
      <w:marLeft w:val="0"/>
      <w:marRight w:val="0"/>
      <w:marTop w:val="0"/>
      <w:marBottom w:val="0"/>
      <w:divBdr>
        <w:top w:val="none" w:sz="0" w:space="0" w:color="auto"/>
        <w:left w:val="none" w:sz="0" w:space="0" w:color="auto"/>
        <w:bottom w:val="none" w:sz="0" w:space="0" w:color="auto"/>
        <w:right w:val="none" w:sz="0" w:space="0" w:color="auto"/>
      </w:divBdr>
      <w:divsChild>
        <w:div w:id="64763227">
          <w:marLeft w:val="0"/>
          <w:marRight w:val="0"/>
          <w:marTop w:val="120"/>
          <w:marBottom w:val="0"/>
          <w:divBdr>
            <w:top w:val="none" w:sz="0" w:space="0" w:color="auto"/>
            <w:left w:val="none" w:sz="0" w:space="0" w:color="auto"/>
            <w:bottom w:val="none" w:sz="0" w:space="0" w:color="auto"/>
            <w:right w:val="none" w:sz="0" w:space="0" w:color="auto"/>
          </w:divBdr>
        </w:div>
      </w:divsChild>
    </w:div>
    <w:div w:id="1971202854">
      <w:bodyDiv w:val="1"/>
      <w:marLeft w:val="0"/>
      <w:marRight w:val="0"/>
      <w:marTop w:val="0"/>
      <w:marBottom w:val="0"/>
      <w:divBdr>
        <w:top w:val="none" w:sz="0" w:space="0" w:color="auto"/>
        <w:left w:val="none" w:sz="0" w:space="0" w:color="auto"/>
        <w:bottom w:val="none" w:sz="0" w:space="0" w:color="auto"/>
        <w:right w:val="none" w:sz="0" w:space="0" w:color="auto"/>
      </w:divBdr>
      <w:divsChild>
        <w:div w:id="1244874336">
          <w:marLeft w:val="0"/>
          <w:marRight w:val="0"/>
          <w:marTop w:val="120"/>
          <w:marBottom w:val="0"/>
          <w:divBdr>
            <w:top w:val="none" w:sz="0" w:space="0" w:color="auto"/>
            <w:left w:val="none" w:sz="0" w:space="0" w:color="auto"/>
            <w:bottom w:val="none" w:sz="0" w:space="0" w:color="auto"/>
            <w:right w:val="none" w:sz="0" w:space="0" w:color="auto"/>
          </w:divBdr>
        </w:div>
      </w:divsChild>
    </w:div>
    <w:div w:id="1971203302">
      <w:bodyDiv w:val="1"/>
      <w:marLeft w:val="0"/>
      <w:marRight w:val="0"/>
      <w:marTop w:val="0"/>
      <w:marBottom w:val="0"/>
      <w:divBdr>
        <w:top w:val="none" w:sz="0" w:space="0" w:color="auto"/>
        <w:left w:val="none" w:sz="0" w:space="0" w:color="auto"/>
        <w:bottom w:val="none" w:sz="0" w:space="0" w:color="auto"/>
        <w:right w:val="none" w:sz="0" w:space="0" w:color="auto"/>
      </w:divBdr>
      <w:divsChild>
        <w:div w:id="1378361642">
          <w:marLeft w:val="0"/>
          <w:marRight w:val="0"/>
          <w:marTop w:val="0"/>
          <w:marBottom w:val="0"/>
          <w:divBdr>
            <w:top w:val="none" w:sz="0" w:space="0" w:color="auto"/>
            <w:left w:val="none" w:sz="0" w:space="0" w:color="auto"/>
            <w:bottom w:val="none" w:sz="0" w:space="0" w:color="auto"/>
            <w:right w:val="none" w:sz="0" w:space="0" w:color="auto"/>
          </w:divBdr>
          <w:divsChild>
            <w:div w:id="572354009">
              <w:marLeft w:val="0"/>
              <w:marRight w:val="0"/>
              <w:marTop w:val="0"/>
              <w:marBottom w:val="0"/>
              <w:divBdr>
                <w:top w:val="none" w:sz="0" w:space="0" w:color="auto"/>
                <w:left w:val="none" w:sz="0" w:space="0" w:color="auto"/>
                <w:bottom w:val="none" w:sz="0" w:space="0" w:color="auto"/>
                <w:right w:val="none" w:sz="0" w:space="0" w:color="auto"/>
              </w:divBdr>
            </w:div>
          </w:divsChild>
        </w:div>
        <w:div w:id="1915164790">
          <w:marLeft w:val="0"/>
          <w:marRight w:val="0"/>
          <w:marTop w:val="0"/>
          <w:marBottom w:val="0"/>
          <w:divBdr>
            <w:top w:val="none" w:sz="0" w:space="0" w:color="auto"/>
            <w:left w:val="none" w:sz="0" w:space="0" w:color="auto"/>
            <w:bottom w:val="none" w:sz="0" w:space="0" w:color="auto"/>
            <w:right w:val="none" w:sz="0" w:space="0" w:color="auto"/>
          </w:divBdr>
          <w:divsChild>
            <w:div w:id="16535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197">
      <w:bodyDiv w:val="1"/>
      <w:marLeft w:val="0"/>
      <w:marRight w:val="0"/>
      <w:marTop w:val="0"/>
      <w:marBottom w:val="0"/>
      <w:divBdr>
        <w:top w:val="none" w:sz="0" w:space="0" w:color="auto"/>
        <w:left w:val="none" w:sz="0" w:space="0" w:color="auto"/>
        <w:bottom w:val="none" w:sz="0" w:space="0" w:color="auto"/>
        <w:right w:val="none" w:sz="0" w:space="0" w:color="auto"/>
      </w:divBdr>
      <w:divsChild>
        <w:div w:id="1483694653">
          <w:marLeft w:val="0"/>
          <w:marRight w:val="0"/>
          <w:marTop w:val="120"/>
          <w:marBottom w:val="0"/>
          <w:divBdr>
            <w:top w:val="none" w:sz="0" w:space="0" w:color="auto"/>
            <w:left w:val="none" w:sz="0" w:space="0" w:color="auto"/>
            <w:bottom w:val="none" w:sz="0" w:space="0" w:color="auto"/>
            <w:right w:val="none" w:sz="0" w:space="0" w:color="auto"/>
          </w:divBdr>
        </w:div>
      </w:divsChild>
    </w:div>
    <w:div w:id="1972057819">
      <w:bodyDiv w:val="1"/>
      <w:marLeft w:val="0"/>
      <w:marRight w:val="0"/>
      <w:marTop w:val="0"/>
      <w:marBottom w:val="0"/>
      <w:divBdr>
        <w:top w:val="none" w:sz="0" w:space="0" w:color="auto"/>
        <w:left w:val="none" w:sz="0" w:space="0" w:color="auto"/>
        <w:bottom w:val="none" w:sz="0" w:space="0" w:color="auto"/>
        <w:right w:val="none" w:sz="0" w:space="0" w:color="auto"/>
      </w:divBdr>
    </w:div>
    <w:div w:id="1972245932">
      <w:bodyDiv w:val="1"/>
      <w:marLeft w:val="0"/>
      <w:marRight w:val="0"/>
      <w:marTop w:val="0"/>
      <w:marBottom w:val="0"/>
      <w:divBdr>
        <w:top w:val="none" w:sz="0" w:space="0" w:color="auto"/>
        <w:left w:val="none" w:sz="0" w:space="0" w:color="auto"/>
        <w:bottom w:val="none" w:sz="0" w:space="0" w:color="auto"/>
        <w:right w:val="none" w:sz="0" w:space="0" w:color="auto"/>
      </w:divBdr>
    </w:div>
    <w:div w:id="1972440942">
      <w:bodyDiv w:val="1"/>
      <w:marLeft w:val="0"/>
      <w:marRight w:val="0"/>
      <w:marTop w:val="0"/>
      <w:marBottom w:val="0"/>
      <w:divBdr>
        <w:top w:val="none" w:sz="0" w:space="0" w:color="auto"/>
        <w:left w:val="none" w:sz="0" w:space="0" w:color="auto"/>
        <w:bottom w:val="none" w:sz="0" w:space="0" w:color="auto"/>
        <w:right w:val="none" w:sz="0" w:space="0" w:color="auto"/>
      </w:divBdr>
    </w:div>
    <w:div w:id="1972898071">
      <w:bodyDiv w:val="1"/>
      <w:marLeft w:val="0"/>
      <w:marRight w:val="0"/>
      <w:marTop w:val="0"/>
      <w:marBottom w:val="0"/>
      <w:divBdr>
        <w:top w:val="none" w:sz="0" w:space="0" w:color="auto"/>
        <w:left w:val="none" w:sz="0" w:space="0" w:color="auto"/>
        <w:bottom w:val="none" w:sz="0" w:space="0" w:color="auto"/>
        <w:right w:val="none" w:sz="0" w:space="0" w:color="auto"/>
      </w:divBdr>
      <w:divsChild>
        <w:div w:id="59208795">
          <w:marLeft w:val="0"/>
          <w:marRight w:val="0"/>
          <w:marTop w:val="0"/>
          <w:marBottom w:val="0"/>
          <w:divBdr>
            <w:top w:val="none" w:sz="0" w:space="0" w:color="auto"/>
            <w:left w:val="none" w:sz="0" w:space="0" w:color="auto"/>
            <w:bottom w:val="none" w:sz="0" w:space="0" w:color="auto"/>
            <w:right w:val="none" w:sz="0" w:space="0" w:color="auto"/>
          </w:divBdr>
          <w:divsChild>
            <w:div w:id="16870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7909">
      <w:bodyDiv w:val="1"/>
      <w:marLeft w:val="0"/>
      <w:marRight w:val="0"/>
      <w:marTop w:val="0"/>
      <w:marBottom w:val="0"/>
      <w:divBdr>
        <w:top w:val="none" w:sz="0" w:space="0" w:color="auto"/>
        <w:left w:val="none" w:sz="0" w:space="0" w:color="auto"/>
        <w:bottom w:val="none" w:sz="0" w:space="0" w:color="auto"/>
        <w:right w:val="none" w:sz="0" w:space="0" w:color="auto"/>
      </w:divBdr>
    </w:div>
    <w:div w:id="1974558179">
      <w:bodyDiv w:val="1"/>
      <w:marLeft w:val="0"/>
      <w:marRight w:val="0"/>
      <w:marTop w:val="0"/>
      <w:marBottom w:val="0"/>
      <w:divBdr>
        <w:top w:val="none" w:sz="0" w:space="0" w:color="auto"/>
        <w:left w:val="none" w:sz="0" w:space="0" w:color="auto"/>
        <w:bottom w:val="none" w:sz="0" w:space="0" w:color="auto"/>
        <w:right w:val="none" w:sz="0" w:space="0" w:color="auto"/>
      </w:divBdr>
      <w:divsChild>
        <w:div w:id="2035688997">
          <w:marLeft w:val="0"/>
          <w:marRight w:val="0"/>
          <w:marTop w:val="0"/>
          <w:marBottom w:val="0"/>
          <w:divBdr>
            <w:top w:val="none" w:sz="0" w:space="0" w:color="auto"/>
            <w:left w:val="none" w:sz="0" w:space="0" w:color="auto"/>
            <w:bottom w:val="none" w:sz="0" w:space="0" w:color="auto"/>
            <w:right w:val="none" w:sz="0" w:space="0" w:color="auto"/>
          </w:divBdr>
          <w:divsChild>
            <w:div w:id="95108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03121">
      <w:bodyDiv w:val="1"/>
      <w:marLeft w:val="0"/>
      <w:marRight w:val="0"/>
      <w:marTop w:val="0"/>
      <w:marBottom w:val="0"/>
      <w:divBdr>
        <w:top w:val="none" w:sz="0" w:space="0" w:color="auto"/>
        <w:left w:val="none" w:sz="0" w:space="0" w:color="auto"/>
        <w:bottom w:val="none" w:sz="0" w:space="0" w:color="auto"/>
        <w:right w:val="none" w:sz="0" w:space="0" w:color="auto"/>
      </w:divBdr>
      <w:divsChild>
        <w:div w:id="890115390">
          <w:marLeft w:val="0"/>
          <w:marRight w:val="0"/>
          <w:marTop w:val="0"/>
          <w:marBottom w:val="0"/>
          <w:divBdr>
            <w:top w:val="none" w:sz="0" w:space="0" w:color="auto"/>
            <w:left w:val="none" w:sz="0" w:space="0" w:color="auto"/>
            <w:bottom w:val="none" w:sz="0" w:space="0" w:color="auto"/>
            <w:right w:val="none" w:sz="0" w:space="0" w:color="auto"/>
          </w:divBdr>
          <w:divsChild>
            <w:div w:id="1851408593">
              <w:marLeft w:val="0"/>
              <w:marRight w:val="0"/>
              <w:marTop w:val="0"/>
              <w:marBottom w:val="0"/>
              <w:divBdr>
                <w:top w:val="none" w:sz="0" w:space="0" w:color="auto"/>
                <w:left w:val="none" w:sz="0" w:space="0" w:color="auto"/>
                <w:bottom w:val="none" w:sz="0" w:space="0" w:color="auto"/>
                <w:right w:val="none" w:sz="0" w:space="0" w:color="auto"/>
              </w:divBdr>
              <w:divsChild>
                <w:div w:id="28340225">
                  <w:marLeft w:val="0"/>
                  <w:marRight w:val="0"/>
                  <w:marTop w:val="0"/>
                  <w:marBottom w:val="0"/>
                  <w:divBdr>
                    <w:top w:val="none" w:sz="0" w:space="0" w:color="auto"/>
                    <w:left w:val="none" w:sz="0" w:space="0" w:color="auto"/>
                    <w:bottom w:val="none" w:sz="0" w:space="0" w:color="auto"/>
                    <w:right w:val="none" w:sz="0" w:space="0" w:color="auto"/>
                  </w:divBdr>
                  <w:divsChild>
                    <w:div w:id="246116627">
                      <w:marLeft w:val="-180"/>
                      <w:marRight w:val="-180"/>
                      <w:marTop w:val="0"/>
                      <w:marBottom w:val="0"/>
                      <w:divBdr>
                        <w:top w:val="none" w:sz="0" w:space="0" w:color="auto"/>
                        <w:left w:val="none" w:sz="0" w:space="0" w:color="auto"/>
                        <w:bottom w:val="none" w:sz="0" w:space="0" w:color="auto"/>
                        <w:right w:val="none" w:sz="0" w:space="0" w:color="auto"/>
                      </w:divBdr>
                      <w:divsChild>
                        <w:div w:id="1096900088">
                          <w:marLeft w:val="0"/>
                          <w:marRight w:val="0"/>
                          <w:marTop w:val="0"/>
                          <w:marBottom w:val="0"/>
                          <w:divBdr>
                            <w:top w:val="none" w:sz="0" w:space="0" w:color="auto"/>
                            <w:left w:val="none" w:sz="0" w:space="0" w:color="auto"/>
                            <w:bottom w:val="none" w:sz="0" w:space="0" w:color="auto"/>
                            <w:right w:val="none" w:sz="0" w:space="0" w:color="auto"/>
                          </w:divBdr>
                          <w:divsChild>
                            <w:div w:id="1267470566">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44670947">
                                      <w:marLeft w:val="0"/>
                                      <w:marRight w:val="0"/>
                                      <w:marTop w:val="0"/>
                                      <w:marBottom w:val="576"/>
                                      <w:divBdr>
                                        <w:top w:val="none" w:sz="0" w:space="0" w:color="auto"/>
                                        <w:left w:val="none" w:sz="0" w:space="0" w:color="auto"/>
                                        <w:bottom w:val="none" w:sz="0" w:space="0" w:color="auto"/>
                                        <w:right w:val="none" w:sz="0" w:space="0" w:color="auto"/>
                                      </w:divBdr>
                                      <w:divsChild>
                                        <w:div w:id="1474717634">
                                          <w:marLeft w:val="0"/>
                                          <w:marRight w:val="0"/>
                                          <w:marTop w:val="0"/>
                                          <w:marBottom w:val="0"/>
                                          <w:divBdr>
                                            <w:top w:val="none" w:sz="0" w:space="0" w:color="auto"/>
                                            <w:left w:val="none" w:sz="0" w:space="0" w:color="auto"/>
                                            <w:bottom w:val="none" w:sz="0" w:space="0" w:color="auto"/>
                                            <w:right w:val="none" w:sz="0" w:space="0" w:color="auto"/>
                                          </w:divBdr>
                                          <w:divsChild>
                                            <w:div w:id="1394541172">
                                              <w:marLeft w:val="0"/>
                                              <w:marRight w:val="0"/>
                                              <w:marTop w:val="0"/>
                                              <w:marBottom w:val="0"/>
                                              <w:divBdr>
                                                <w:top w:val="none" w:sz="0" w:space="0" w:color="auto"/>
                                                <w:left w:val="none" w:sz="0" w:space="0" w:color="auto"/>
                                                <w:bottom w:val="none" w:sz="0" w:space="0" w:color="auto"/>
                                                <w:right w:val="none" w:sz="0" w:space="0" w:color="auto"/>
                                              </w:divBdr>
                                              <w:divsChild>
                                                <w:div w:id="791828705">
                                                  <w:marLeft w:val="0"/>
                                                  <w:marRight w:val="0"/>
                                                  <w:marTop w:val="0"/>
                                                  <w:marBottom w:val="0"/>
                                                  <w:divBdr>
                                                    <w:top w:val="none" w:sz="0" w:space="0" w:color="auto"/>
                                                    <w:left w:val="none" w:sz="0" w:space="0" w:color="auto"/>
                                                    <w:bottom w:val="none" w:sz="0" w:space="0" w:color="auto"/>
                                                    <w:right w:val="none" w:sz="0" w:space="0" w:color="auto"/>
                                                  </w:divBdr>
                                                  <w:divsChild>
                                                    <w:div w:id="1227716824">
                                                      <w:marLeft w:val="0"/>
                                                      <w:marRight w:val="0"/>
                                                      <w:marTop w:val="0"/>
                                                      <w:marBottom w:val="0"/>
                                                      <w:divBdr>
                                                        <w:top w:val="none" w:sz="0" w:space="0" w:color="auto"/>
                                                        <w:left w:val="none" w:sz="0" w:space="0" w:color="auto"/>
                                                        <w:bottom w:val="none" w:sz="0" w:space="0" w:color="auto"/>
                                                        <w:right w:val="none" w:sz="0" w:space="0" w:color="auto"/>
                                                      </w:divBdr>
                                                      <w:divsChild>
                                                        <w:div w:id="268316412">
                                                          <w:marLeft w:val="0"/>
                                                          <w:marRight w:val="0"/>
                                                          <w:marTop w:val="0"/>
                                                          <w:marBottom w:val="84"/>
                                                          <w:divBdr>
                                                            <w:top w:val="none" w:sz="0" w:space="0" w:color="auto"/>
                                                            <w:left w:val="none" w:sz="0" w:space="0" w:color="auto"/>
                                                            <w:bottom w:val="none" w:sz="0" w:space="0" w:color="auto"/>
                                                            <w:right w:val="none" w:sz="0" w:space="0" w:color="auto"/>
                                                          </w:divBdr>
                                                        </w:div>
                                                        <w:div w:id="1268946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01941751">
                                              <w:marLeft w:val="0"/>
                                              <w:marRight w:val="0"/>
                                              <w:marTop w:val="0"/>
                                              <w:marBottom w:val="0"/>
                                              <w:divBdr>
                                                <w:top w:val="none" w:sz="0" w:space="0" w:color="auto"/>
                                                <w:left w:val="none" w:sz="0" w:space="0" w:color="auto"/>
                                                <w:bottom w:val="none" w:sz="0" w:space="0" w:color="auto"/>
                                                <w:right w:val="none" w:sz="0" w:space="0" w:color="auto"/>
                                              </w:divBdr>
                                              <w:divsChild>
                                                <w:div w:id="104548164">
                                                  <w:marLeft w:val="0"/>
                                                  <w:marRight w:val="0"/>
                                                  <w:marTop w:val="0"/>
                                                  <w:marBottom w:val="0"/>
                                                  <w:divBdr>
                                                    <w:top w:val="none" w:sz="0" w:space="0" w:color="auto"/>
                                                    <w:left w:val="none" w:sz="0" w:space="0" w:color="auto"/>
                                                    <w:bottom w:val="none" w:sz="0" w:space="0" w:color="auto"/>
                                                    <w:right w:val="none" w:sz="0" w:space="0" w:color="auto"/>
                                                  </w:divBdr>
                                                  <w:divsChild>
                                                    <w:div w:id="1541624654">
                                                      <w:marLeft w:val="0"/>
                                                      <w:marRight w:val="0"/>
                                                      <w:marTop w:val="0"/>
                                                      <w:marBottom w:val="0"/>
                                                      <w:divBdr>
                                                        <w:top w:val="none" w:sz="0" w:space="0" w:color="auto"/>
                                                        <w:left w:val="none" w:sz="0" w:space="0" w:color="auto"/>
                                                        <w:bottom w:val="none" w:sz="0" w:space="0" w:color="auto"/>
                                                        <w:right w:val="none" w:sz="0" w:space="0" w:color="auto"/>
                                                      </w:divBdr>
                                                      <w:divsChild>
                                                        <w:div w:id="905840443">
                                                          <w:marLeft w:val="0"/>
                                                          <w:marRight w:val="0"/>
                                                          <w:marTop w:val="0"/>
                                                          <w:marBottom w:val="84"/>
                                                          <w:divBdr>
                                                            <w:top w:val="none" w:sz="0" w:space="0" w:color="auto"/>
                                                            <w:left w:val="none" w:sz="0" w:space="0" w:color="auto"/>
                                                            <w:bottom w:val="none" w:sz="0" w:space="0" w:color="auto"/>
                                                            <w:right w:val="none" w:sz="0" w:space="0" w:color="auto"/>
                                                          </w:divBdr>
                                                        </w:div>
                                                        <w:div w:id="156329633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05317410">
                                              <w:marLeft w:val="0"/>
                                              <w:marRight w:val="0"/>
                                              <w:marTop w:val="0"/>
                                              <w:marBottom w:val="0"/>
                                              <w:divBdr>
                                                <w:top w:val="none" w:sz="0" w:space="0" w:color="auto"/>
                                                <w:left w:val="none" w:sz="0" w:space="0" w:color="auto"/>
                                                <w:bottom w:val="none" w:sz="0" w:space="0" w:color="auto"/>
                                                <w:right w:val="none" w:sz="0" w:space="0" w:color="auto"/>
                                              </w:divBdr>
                                              <w:divsChild>
                                                <w:div w:id="552811358">
                                                  <w:marLeft w:val="0"/>
                                                  <w:marRight w:val="0"/>
                                                  <w:marTop w:val="0"/>
                                                  <w:marBottom w:val="0"/>
                                                  <w:divBdr>
                                                    <w:top w:val="none" w:sz="0" w:space="0" w:color="auto"/>
                                                    <w:left w:val="none" w:sz="0" w:space="0" w:color="auto"/>
                                                    <w:bottom w:val="none" w:sz="0" w:space="0" w:color="auto"/>
                                                    <w:right w:val="none" w:sz="0" w:space="0" w:color="auto"/>
                                                  </w:divBdr>
                                                  <w:divsChild>
                                                    <w:div w:id="1389456973">
                                                      <w:marLeft w:val="0"/>
                                                      <w:marRight w:val="0"/>
                                                      <w:marTop w:val="0"/>
                                                      <w:marBottom w:val="0"/>
                                                      <w:divBdr>
                                                        <w:top w:val="none" w:sz="0" w:space="0" w:color="auto"/>
                                                        <w:left w:val="none" w:sz="0" w:space="0" w:color="auto"/>
                                                        <w:bottom w:val="none" w:sz="0" w:space="0" w:color="auto"/>
                                                        <w:right w:val="none" w:sz="0" w:space="0" w:color="auto"/>
                                                      </w:divBdr>
                                                      <w:divsChild>
                                                        <w:div w:id="1456022795">
                                                          <w:marLeft w:val="0"/>
                                                          <w:marRight w:val="0"/>
                                                          <w:marTop w:val="0"/>
                                                          <w:marBottom w:val="84"/>
                                                          <w:divBdr>
                                                            <w:top w:val="none" w:sz="0" w:space="0" w:color="auto"/>
                                                            <w:left w:val="none" w:sz="0" w:space="0" w:color="auto"/>
                                                            <w:bottom w:val="none" w:sz="0" w:space="0" w:color="auto"/>
                                                            <w:right w:val="none" w:sz="0" w:space="0" w:color="auto"/>
                                                          </w:divBdr>
                                                        </w:div>
                                                        <w:div w:id="9094641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4863573">
      <w:bodyDiv w:val="1"/>
      <w:marLeft w:val="0"/>
      <w:marRight w:val="0"/>
      <w:marTop w:val="0"/>
      <w:marBottom w:val="0"/>
      <w:divBdr>
        <w:top w:val="none" w:sz="0" w:space="0" w:color="auto"/>
        <w:left w:val="none" w:sz="0" w:space="0" w:color="auto"/>
        <w:bottom w:val="none" w:sz="0" w:space="0" w:color="auto"/>
        <w:right w:val="none" w:sz="0" w:space="0" w:color="auto"/>
      </w:divBdr>
      <w:divsChild>
        <w:div w:id="760830341">
          <w:marLeft w:val="0"/>
          <w:marRight w:val="0"/>
          <w:marTop w:val="120"/>
          <w:marBottom w:val="0"/>
          <w:divBdr>
            <w:top w:val="none" w:sz="0" w:space="0" w:color="auto"/>
            <w:left w:val="none" w:sz="0" w:space="0" w:color="auto"/>
            <w:bottom w:val="none" w:sz="0" w:space="0" w:color="auto"/>
            <w:right w:val="none" w:sz="0" w:space="0" w:color="auto"/>
          </w:divBdr>
        </w:div>
      </w:divsChild>
    </w:div>
    <w:div w:id="1975133164">
      <w:bodyDiv w:val="1"/>
      <w:marLeft w:val="0"/>
      <w:marRight w:val="0"/>
      <w:marTop w:val="0"/>
      <w:marBottom w:val="0"/>
      <w:divBdr>
        <w:top w:val="none" w:sz="0" w:space="0" w:color="auto"/>
        <w:left w:val="none" w:sz="0" w:space="0" w:color="auto"/>
        <w:bottom w:val="none" w:sz="0" w:space="0" w:color="auto"/>
        <w:right w:val="none" w:sz="0" w:space="0" w:color="auto"/>
      </w:divBdr>
    </w:div>
    <w:div w:id="1975870319">
      <w:bodyDiv w:val="1"/>
      <w:marLeft w:val="0"/>
      <w:marRight w:val="0"/>
      <w:marTop w:val="0"/>
      <w:marBottom w:val="0"/>
      <w:divBdr>
        <w:top w:val="none" w:sz="0" w:space="0" w:color="auto"/>
        <w:left w:val="none" w:sz="0" w:space="0" w:color="auto"/>
        <w:bottom w:val="none" w:sz="0" w:space="0" w:color="auto"/>
        <w:right w:val="none" w:sz="0" w:space="0" w:color="auto"/>
      </w:divBdr>
    </w:div>
    <w:div w:id="1977296954">
      <w:bodyDiv w:val="1"/>
      <w:marLeft w:val="0"/>
      <w:marRight w:val="0"/>
      <w:marTop w:val="0"/>
      <w:marBottom w:val="0"/>
      <w:divBdr>
        <w:top w:val="none" w:sz="0" w:space="0" w:color="auto"/>
        <w:left w:val="none" w:sz="0" w:space="0" w:color="auto"/>
        <w:bottom w:val="none" w:sz="0" w:space="0" w:color="auto"/>
        <w:right w:val="none" w:sz="0" w:space="0" w:color="auto"/>
      </w:divBdr>
    </w:div>
    <w:div w:id="1977682013">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7">
          <w:marLeft w:val="0"/>
          <w:marRight w:val="0"/>
          <w:marTop w:val="120"/>
          <w:marBottom w:val="0"/>
          <w:divBdr>
            <w:top w:val="none" w:sz="0" w:space="0" w:color="auto"/>
            <w:left w:val="none" w:sz="0" w:space="0" w:color="auto"/>
            <w:bottom w:val="none" w:sz="0" w:space="0" w:color="auto"/>
            <w:right w:val="none" w:sz="0" w:space="0" w:color="auto"/>
          </w:divBdr>
        </w:div>
      </w:divsChild>
    </w:div>
    <w:div w:id="1977685322">
      <w:bodyDiv w:val="1"/>
      <w:marLeft w:val="0"/>
      <w:marRight w:val="0"/>
      <w:marTop w:val="0"/>
      <w:marBottom w:val="0"/>
      <w:divBdr>
        <w:top w:val="none" w:sz="0" w:space="0" w:color="auto"/>
        <w:left w:val="none" w:sz="0" w:space="0" w:color="auto"/>
        <w:bottom w:val="none" w:sz="0" w:space="0" w:color="auto"/>
        <w:right w:val="none" w:sz="0" w:space="0" w:color="auto"/>
      </w:divBdr>
      <w:divsChild>
        <w:div w:id="2070419625">
          <w:marLeft w:val="0"/>
          <w:marRight w:val="0"/>
          <w:marTop w:val="120"/>
          <w:marBottom w:val="0"/>
          <w:divBdr>
            <w:top w:val="none" w:sz="0" w:space="0" w:color="auto"/>
            <w:left w:val="none" w:sz="0" w:space="0" w:color="auto"/>
            <w:bottom w:val="none" w:sz="0" w:space="0" w:color="auto"/>
            <w:right w:val="none" w:sz="0" w:space="0" w:color="auto"/>
          </w:divBdr>
        </w:div>
        <w:div w:id="766460185">
          <w:marLeft w:val="0"/>
          <w:marRight w:val="0"/>
          <w:marTop w:val="120"/>
          <w:marBottom w:val="0"/>
          <w:divBdr>
            <w:top w:val="none" w:sz="0" w:space="0" w:color="auto"/>
            <w:left w:val="none" w:sz="0" w:space="0" w:color="auto"/>
            <w:bottom w:val="none" w:sz="0" w:space="0" w:color="auto"/>
            <w:right w:val="none" w:sz="0" w:space="0" w:color="auto"/>
          </w:divBdr>
        </w:div>
      </w:divsChild>
    </w:div>
    <w:div w:id="1977904656">
      <w:bodyDiv w:val="1"/>
      <w:marLeft w:val="0"/>
      <w:marRight w:val="0"/>
      <w:marTop w:val="0"/>
      <w:marBottom w:val="0"/>
      <w:divBdr>
        <w:top w:val="none" w:sz="0" w:space="0" w:color="auto"/>
        <w:left w:val="none" w:sz="0" w:space="0" w:color="auto"/>
        <w:bottom w:val="none" w:sz="0" w:space="0" w:color="auto"/>
        <w:right w:val="none" w:sz="0" w:space="0" w:color="auto"/>
      </w:divBdr>
      <w:divsChild>
        <w:div w:id="1964580449">
          <w:marLeft w:val="0"/>
          <w:marRight w:val="0"/>
          <w:marTop w:val="0"/>
          <w:marBottom w:val="0"/>
          <w:divBdr>
            <w:top w:val="none" w:sz="0" w:space="0" w:color="auto"/>
            <w:left w:val="none" w:sz="0" w:space="0" w:color="auto"/>
            <w:bottom w:val="none" w:sz="0" w:space="0" w:color="auto"/>
            <w:right w:val="none" w:sz="0" w:space="0" w:color="auto"/>
          </w:divBdr>
          <w:divsChild>
            <w:div w:id="3794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3512">
      <w:bodyDiv w:val="1"/>
      <w:marLeft w:val="0"/>
      <w:marRight w:val="0"/>
      <w:marTop w:val="0"/>
      <w:marBottom w:val="0"/>
      <w:divBdr>
        <w:top w:val="none" w:sz="0" w:space="0" w:color="auto"/>
        <w:left w:val="none" w:sz="0" w:space="0" w:color="auto"/>
        <w:bottom w:val="none" w:sz="0" w:space="0" w:color="auto"/>
        <w:right w:val="none" w:sz="0" w:space="0" w:color="auto"/>
      </w:divBdr>
    </w:div>
    <w:div w:id="1978099612">
      <w:bodyDiv w:val="1"/>
      <w:marLeft w:val="0"/>
      <w:marRight w:val="0"/>
      <w:marTop w:val="0"/>
      <w:marBottom w:val="0"/>
      <w:divBdr>
        <w:top w:val="none" w:sz="0" w:space="0" w:color="auto"/>
        <w:left w:val="none" w:sz="0" w:space="0" w:color="auto"/>
        <w:bottom w:val="none" w:sz="0" w:space="0" w:color="auto"/>
        <w:right w:val="none" w:sz="0" w:space="0" w:color="auto"/>
      </w:divBdr>
      <w:divsChild>
        <w:div w:id="192887148">
          <w:marLeft w:val="0"/>
          <w:marRight w:val="0"/>
          <w:marTop w:val="120"/>
          <w:marBottom w:val="0"/>
          <w:divBdr>
            <w:top w:val="none" w:sz="0" w:space="0" w:color="auto"/>
            <w:left w:val="none" w:sz="0" w:space="0" w:color="auto"/>
            <w:bottom w:val="none" w:sz="0" w:space="0" w:color="auto"/>
            <w:right w:val="none" w:sz="0" w:space="0" w:color="auto"/>
          </w:divBdr>
        </w:div>
      </w:divsChild>
    </w:div>
    <w:div w:id="1978218783">
      <w:bodyDiv w:val="1"/>
      <w:marLeft w:val="0"/>
      <w:marRight w:val="0"/>
      <w:marTop w:val="0"/>
      <w:marBottom w:val="0"/>
      <w:divBdr>
        <w:top w:val="none" w:sz="0" w:space="0" w:color="auto"/>
        <w:left w:val="none" w:sz="0" w:space="0" w:color="auto"/>
        <w:bottom w:val="none" w:sz="0" w:space="0" w:color="auto"/>
        <w:right w:val="none" w:sz="0" w:space="0" w:color="auto"/>
      </w:divBdr>
      <w:divsChild>
        <w:div w:id="1973366686">
          <w:marLeft w:val="0"/>
          <w:marRight w:val="0"/>
          <w:marTop w:val="120"/>
          <w:marBottom w:val="0"/>
          <w:divBdr>
            <w:top w:val="none" w:sz="0" w:space="0" w:color="auto"/>
            <w:left w:val="none" w:sz="0" w:space="0" w:color="auto"/>
            <w:bottom w:val="none" w:sz="0" w:space="0" w:color="auto"/>
            <w:right w:val="none" w:sz="0" w:space="0" w:color="auto"/>
          </w:divBdr>
        </w:div>
        <w:div w:id="1498692935">
          <w:marLeft w:val="0"/>
          <w:marRight w:val="0"/>
          <w:marTop w:val="120"/>
          <w:marBottom w:val="0"/>
          <w:divBdr>
            <w:top w:val="none" w:sz="0" w:space="0" w:color="auto"/>
            <w:left w:val="none" w:sz="0" w:space="0" w:color="auto"/>
            <w:bottom w:val="none" w:sz="0" w:space="0" w:color="auto"/>
            <w:right w:val="none" w:sz="0" w:space="0" w:color="auto"/>
          </w:divBdr>
        </w:div>
      </w:divsChild>
    </w:div>
    <w:div w:id="1979339970">
      <w:bodyDiv w:val="1"/>
      <w:marLeft w:val="0"/>
      <w:marRight w:val="0"/>
      <w:marTop w:val="0"/>
      <w:marBottom w:val="0"/>
      <w:divBdr>
        <w:top w:val="none" w:sz="0" w:space="0" w:color="auto"/>
        <w:left w:val="none" w:sz="0" w:space="0" w:color="auto"/>
        <w:bottom w:val="none" w:sz="0" w:space="0" w:color="auto"/>
        <w:right w:val="none" w:sz="0" w:space="0" w:color="auto"/>
      </w:divBdr>
    </w:div>
    <w:div w:id="1979649026">
      <w:bodyDiv w:val="1"/>
      <w:marLeft w:val="0"/>
      <w:marRight w:val="0"/>
      <w:marTop w:val="0"/>
      <w:marBottom w:val="0"/>
      <w:divBdr>
        <w:top w:val="none" w:sz="0" w:space="0" w:color="auto"/>
        <w:left w:val="none" w:sz="0" w:space="0" w:color="auto"/>
        <w:bottom w:val="none" w:sz="0" w:space="0" w:color="auto"/>
        <w:right w:val="none" w:sz="0" w:space="0" w:color="auto"/>
      </w:divBdr>
      <w:divsChild>
        <w:div w:id="39474909">
          <w:marLeft w:val="0"/>
          <w:marRight w:val="0"/>
          <w:marTop w:val="0"/>
          <w:marBottom w:val="0"/>
          <w:divBdr>
            <w:top w:val="none" w:sz="0" w:space="0" w:color="auto"/>
            <w:left w:val="none" w:sz="0" w:space="0" w:color="auto"/>
            <w:bottom w:val="none" w:sz="0" w:space="0" w:color="auto"/>
            <w:right w:val="none" w:sz="0" w:space="0" w:color="auto"/>
          </w:divBdr>
          <w:divsChild>
            <w:div w:id="98554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402">
      <w:bodyDiv w:val="1"/>
      <w:marLeft w:val="0"/>
      <w:marRight w:val="0"/>
      <w:marTop w:val="0"/>
      <w:marBottom w:val="0"/>
      <w:divBdr>
        <w:top w:val="none" w:sz="0" w:space="0" w:color="auto"/>
        <w:left w:val="none" w:sz="0" w:space="0" w:color="auto"/>
        <w:bottom w:val="none" w:sz="0" w:space="0" w:color="auto"/>
        <w:right w:val="none" w:sz="0" w:space="0" w:color="auto"/>
      </w:divBdr>
      <w:divsChild>
        <w:div w:id="3561258">
          <w:marLeft w:val="0"/>
          <w:marRight w:val="0"/>
          <w:marTop w:val="0"/>
          <w:marBottom w:val="0"/>
          <w:divBdr>
            <w:top w:val="none" w:sz="0" w:space="0" w:color="auto"/>
            <w:left w:val="none" w:sz="0" w:space="0" w:color="auto"/>
            <w:bottom w:val="none" w:sz="0" w:space="0" w:color="auto"/>
            <w:right w:val="none" w:sz="0" w:space="0" w:color="auto"/>
          </w:divBdr>
          <w:divsChild>
            <w:div w:id="6408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37332">
      <w:bodyDiv w:val="1"/>
      <w:marLeft w:val="0"/>
      <w:marRight w:val="0"/>
      <w:marTop w:val="0"/>
      <w:marBottom w:val="0"/>
      <w:divBdr>
        <w:top w:val="none" w:sz="0" w:space="0" w:color="auto"/>
        <w:left w:val="none" w:sz="0" w:space="0" w:color="auto"/>
        <w:bottom w:val="none" w:sz="0" w:space="0" w:color="auto"/>
        <w:right w:val="none" w:sz="0" w:space="0" w:color="auto"/>
      </w:divBdr>
      <w:divsChild>
        <w:div w:id="189294926">
          <w:marLeft w:val="0"/>
          <w:marRight w:val="0"/>
          <w:marTop w:val="120"/>
          <w:marBottom w:val="0"/>
          <w:divBdr>
            <w:top w:val="none" w:sz="0" w:space="0" w:color="auto"/>
            <w:left w:val="none" w:sz="0" w:space="0" w:color="auto"/>
            <w:bottom w:val="none" w:sz="0" w:space="0" w:color="auto"/>
            <w:right w:val="none" w:sz="0" w:space="0" w:color="auto"/>
          </w:divBdr>
        </w:div>
      </w:divsChild>
    </w:div>
    <w:div w:id="1981761260">
      <w:bodyDiv w:val="1"/>
      <w:marLeft w:val="0"/>
      <w:marRight w:val="0"/>
      <w:marTop w:val="0"/>
      <w:marBottom w:val="0"/>
      <w:divBdr>
        <w:top w:val="none" w:sz="0" w:space="0" w:color="auto"/>
        <w:left w:val="none" w:sz="0" w:space="0" w:color="auto"/>
        <w:bottom w:val="none" w:sz="0" w:space="0" w:color="auto"/>
        <w:right w:val="none" w:sz="0" w:space="0" w:color="auto"/>
      </w:divBdr>
    </w:div>
    <w:div w:id="1982416436">
      <w:bodyDiv w:val="1"/>
      <w:marLeft w:val="0"/>
      <w:marRight w:val="0"/>
      <w:marTop w:val="0"/>
      <w:marBottom w:val="0"/>
      <w:divBdr>
        <w:top w:val="none" w:sz="0" w:space="0" w:color="auto"/>
        <w:left w:val="none" w:sz="0" w:space="0" w:color="auto"/>
        <w:bottom w:val="none" w:sz="0" w:space="0" w:color="auto"/>
        <w:right w:val="none" w:sz="0" w:space="0" w:color="auto"/>
      </w:divBdr>
      <w:divsChild>
        <w:div w:id="898442335">
          <w:marLeft w:val="0"/>
          <w:marRight w:val="0"/>
          <w:marTop w:val="120"/>
          <w:marBottom w:val="0"/>
          <w:divBdr>
            <w:top w:val="none" w:sz="0" w:space="0" w:color="auto"/>
            <w:left w:val="none" w:sz="0" w:space="0" w:color="auto"/>
            <w:bottom w:val="none" w:sz="0" w:space="0" w:color="auto"/>
            <w:right w:val="none" w:sz="0" w:space="0" w:color="auto"/>
          </w:divBdr>
        </w:div>
        <w:div w:id="1665086178">
          <w:marLeft w:val="0"/>
          <w:marRight w:val="0"/>
          <w:marTop w:val="120"/>
          <w:marBottom w:val="0"/>
          <w:divBdr>
            <w:top w:val="none" w:sz="0" w:space="0" w:color="auto"/>
            <w:left w:val="none" w:sz="0" w:space="0" w:color="auto"/>
            <w:bottom w:val="none" w:sz="0" w:space="0" w:color="auto"/>
            <w:right w:val="none" w:sz="0" w:space="0" w:color="auto"/>
          </w:divBdr>
        </w:div>
        <w:div w:id="251814050">
          <w:marLeft w:val="0"/>
          <w:marRight w:val="0"/>
          <w:marTop w:val="120"/>
          <w:marBottom w:val="0"/>
          <w:divBdr>
            <w:top w:val="none" w:sz="0" w:space="0" w:color="auto"/>
            <w:left w:val="none" w:sz="0" w:space="0" w:color="auto"/>
            <w:bottom w:val="none" w:sz="0" w:space="0" w:color="auto"/>
            <w:right w:val="none" w:sz="0" w:space="0" w:color="auto"/>
          </w:divBdr>
        </w:div>
        <w:div w:id="1383822422">
          <w:marLeft w:val="0"/>
          <w:marRight w:val="0"/>
          <w:marTop w:val="120"/>
          <w:marBottom w:val="0"/>
          <w:divBdr>
            <w:top w:val="none" w:sz="0" w:space="0" w:color="auto"/>
            <w:left w:val="none" w:sz="0" w:space="0" w:color="auto"/>
            <w:bottom w:val="none" w:sz="0" w:space="0" w:color="auto"/>
            <w:right w:val="none" w:sz="0" w:space="0" w:color="auto"/>
          </w:divBdr>
        </w:div>
        <w:div w:id="1152523917">
          <w:marLeft w:val="0"/>
          <w:marRight w:val="0"/>
          <w:marTop w:val="120"/>
          <w:marBottom w:val="0"/>
          <w:divBdr>
            <w:top w:val="none" w:sz="0" w:space="0" w:color="auto"/>
            <w:left w:val="none" w:sz="0" w:space="0" w:color="auto"/>
            <w:bottom w:val="none" w:sz="0" w:space="0" w:color="auto"/>
            <w:right w:val="none" w:sz="0" w:space="0" w:color="auto"/>
          </w:divBdr>
        </w:div>
        <w:div w:id="465858258">
          <w:marLeft w:val="0"/>
          <w:marRight w:val="0"/>
          <w:marTop w:val="120"/>
          <w:marBottom w:val="0"/>
          <w:divBdr>
            <w:top w:val="none" w:sz="0" w:space="0" w:color="auto"/>
            <w:left w:val="none" w:sz="0" w:space="0" w:color="auto"/>
            <w:bottom w:val="none" w:sz="0" w:space="0" w:color="auto"/>
            <w:right w:val="none" w:sz="0" w:space="0" w:color="auto"/>
          </w:divBdr>
        </w:div>
        <w:div w:id="514423567">
          <w:marLeft w:val="0"/>
          <w:marRight w:val="0"/>
          <w:marTop w:val="120"/>
          <w:marBottom w:val="0"/>
          <w:divBdr>
            <w:top w:val="none" w:sz="0" w:space="0" w:color="auto"/>
            <w:left w:val="none" w:sz="0" w:space="0" w:color="auto"/>
            <w:bottom w:val="none" w:sz="0" w:space="0" w:color="auto"/>
            <w:right w:val="none" w:sz="0" w:space="0" w:color="auto"/>
          </w:divBdr>
        </w:div>
        <w:div w:id="331955047">
          <w:marLeft w:val="0"/>
          <w:marRight w:val="0"/>
          <w:marTop w:val="120"/>
          <w:marBottom w:val="0"/>
          <w:divBdr>
            <w:top w:val="none" w:sz="0" w:space="0" w:color="auto"/>
            <w:left w:val="none" w:sz="0" w:space="0" w:color="auto"/>
            <w:bottom w:val="none" w:sz="0" w:space="0" w:color="auto"/>
            <w:right w:val="none" w:sz="0" w:space="0" w:color="auto"/>
          </w:divBdr>
        </w:div>
        <w:div w:id="1721318923">
          <w:marLeft w:val="0"/>
          <w:marRight w:val="0"/>
          <w:marTop w:val="120"/>
          <w:marBottom w:val="0"/>
          <w:divBdr>
            <w:top w:val="none" w:sz="0" w:space="0" w:color="auto"/>
            <w:left w:val="none" w:sz="0" w:space="0" w:color="auto"/>
            <w:bottom w:val="none" w:sz="0" w:space="0" w:color="auto"/>
            <w:right w:val="none" w:sz="0" w:space="0" w:color="auto"/>
          </w:divBdr>
        </w:div>
        <w:div w:id="1351639208">
          <w:marLeft w:val="0"/>
          <w:marRight w:val="0"/>
          <w:marTop w:val="120"/>
          <w:marBottom w:val="0"/>
          <w:divBdr>
            <w:top w:val="none" w:sz="0" w:space="0" w:color="auto"/>
            <w:left w:val="none" w:sz="0" w:space="0" w:color="auto"/>
            <w:bottom w:val="none" w:sz="0" w:space="0" w:color="auto"/>
            <w:right w:val="none" w:sz="0" w:space="0" w:color="auto"/>
          </w:divBdr>
        </w:div>
        <w:div w:id="971908785">
          <w:marLeft w:val="0"/>
          <w:marRight w:val="0"/>
          <w:marTop w:val="120"/>
          <w:marBottom w:val="0"/>
          <w:divBdr>
            <w:top w:val="none" w:sz="0" w:space="0" w:color="auto"/>
            <w:left w:val="none" w:sz="0" w:space="0" w:color="auto"/>
            <w:bottom w:val="none" w:sz="0" w:space="0" w:color="auto"/>
            <w:right w:val="none" w:sz="0" w:space="0" w:color="auto"/>
          </w:divBdr>
        </w:div>
      </w:divsChild>
    </w:div>
    <w:div w:id="1982688813">
      <w:bodyDiv w:val="1"/>
      <w:marLeft w:val="0"/>
      <w:marRight w:val="0"/>
      <w:marTop w:val="0"/>
      <w:marBottom w:val="0"/>
      <w:divBdr>
        <w:top w:val="none" w:sz="0" w:space="0" w:color="auto"/>
        <w:left w:val="none" w:sz="0" w:space="0" w:color="auto"/>
        <w:bottom w:val="none" w:sz="0" w:space="0" w:color="auto"/>
        <w:right w:val="none" w:sz="0" w:space="0" w:color="auto"/>
      </w:divBdr>
      <w:divsChild>
        <w:div w:id="637690279">
          <w:marLeft w:val="0"/>
          <w:marRight w:val="0"/>
          <w:marTop w:val="120"/>
          <w:marBottom w:val="0"/>
          <w:divBdr>
            <w:top w:val="none" w:sz="0" w:space="0" w:color="auto"/>
            <w:left w:val="none" w:sz="0" w:space="0" w:color="auto"/>
            <w:bottom w:val="none" w:sz="0" w:space="0" w:color="auto"/>
            <w:right w:val="none" w:sz="0" w:space="0" w:color="auto"/>
          </w:divBdr>
        </w:div>
      </w:divsChild>
    </w:div>
    <w:div w:id="1982884104">
      <w:bodyDiv w:val="1"/>
      <w:marLeft w:val="0"/>
      <w:marRight w:val="0"/>
      <w:marTop w:val="0"/>
      <w:marBottom w:val="0"/>
      <w:divBdr>
        <w:top w:val="none" w:sz="0" w:space="0" w:color="auto"/>
        <w:left w:val="none" w:sz="0" w:space="0" w:color="auto"/>
        <w:bottom w:val="none" w:sz="0" w:space="0" w:color="auto"/>
        <w:right w:val="none" w:sz="0" w:space="0" w:color="auto"/>
      </w:divBdr>
      <w:divsChild>
        <w:div w:id="1145658347">
          <w:marLeft w:val="0"/>
          <w:marRight w:val="0"/>
          <w:marTop w:val="120"/>
          <w:marBottom w:val="0"/>
          <w:divBdr>
            <w:top w:val="none" w:sz="0" w:space="0" w:color="auto"/>
            <w:left w:val="none" w:sz="0" w:space="0" w:color="auto"/>
            <w:bottom w:val="none" w:sz="0" w:space="0" w:color="auto"/>
            <w:right w:val="none" w:sz="0" w:space="0" w:color="auto"/>
          </w:divBdr>
        </w:div>
      </w:divsChild>
    </w:div>
    <w:div w:id="1983345058">
      <w:bodyDiv w:val="1"/>
      <w:marLeft w:val="0"/>
      <w:marRight w:val="0"/>
      <w:marTop w:val="0"/>
      <w:marBottom w:val="0"/>
      <w:divBdr>
        <w:top w:val="none" w:sz="0" w:space="0" w:color="auto"/>
        <w:left w:val="none" w:sz="0" w:space="0" w:color="auto"/>
        <w:bottom w:val="none" w:sz="0" w:space="0" w:color="auto"/>
        <w:right w:val="none" w:sz="0" w:space="0" w:color="auto"/>
      </w:divBdr>
    </w:div>
    <w:div w:id="1983653640">
      <w:bodyDiv w:val="1"/>
      <w:marLeft w:val="0"/>
      <w:marRight w:val="0"/>
      <w:marTop w:val="0"/>
      <w:marBottom w:val="0"/>
      <w:divBdr>
        <w:top w:val="none" w:sz="0" w:space="0" w:color="auto"/>
        <w:left w:val="none" w:sz="0" w:space="0" w:color="auto"/>
        <w:bottom w:val="none" w:sz="0" w:space="0" w:color="auto"/>
        <w:right w:val="none" w:sz="0" w:space="0" w:color="auto"/>
      </w:divBdr>
      <w:divsChild>
        <w:div w:id="1445149069">
          <w:marLeft w:val="0"/>
          <w:marRight w:val="0"/>
          <w:marTop w:val="120"/>
          <w:marBottom w:val="0"/>
          <w:divBdr>
            <w:top w:val="none" w:sz="0" w:space="0" w:color="auto"/>
            <w:left w:val="none" w:sz="0" w:space="0" w:color="auto"/>
            <w:bottom w:val="none" w:sz="0" w:space="0" w:color="auto"/>
            <w:right w:val="none" w:sz="0" w:space="0" w:color="auto"/>
          </w:divBdr>
        </w:div>
      </w:divsChild>
    </w:div>
    <w:div w:id="1983846736">
      <w:bodyDiv w:val="1"/>
      <w:marLeft w:val="0"/>
      <w:marRight w:val="0"/>
      <w:marTop w:val="0"/>
      <w:marBottom w:val="0"/>
      <w:divBdr>
        <w:top w:val="none" w:sz="0" w:space="0" w:color="auto"/>
        <w:left w:val="none" w:sz="0" w:space="0" w:color="auto"/>
        <w:bottom w:val="none" w:sz="0" w:space="0" w:color="auto"/>
        <w:right w:val="none" w:sz="0" w:space="0" w:color="auto"/>
      </w:divBdr>
    </w:div>
    <w:div w:id="1983995355">
      <w:bodyDiv w:val="1"/>
      <w:marLeft w:val="0"/>
      <w:marRight w:val="0"/>
      <w:marTop w:val="0"/>
      <w:marBottom w:val="0"/>
      <w:divBdr>
        <w:top w:val="none" w:sz="0" w:space="0" w:color="auto"/>
        <w:left w:val="none" w:sz="0" w:space="0" w:color="auto"/>
        <w:bottom w:val="none" w:sz="0" w:space="0" w:color="auto"/>
        <w:right w:val="none" w:sz="0" w:space="0" w:color="auto"/>
      </w:divBdr>
    </w:div>
    <w:div w:id="1985232439">
      <w:bodyDiv w:val="1"/>
      <w:marLeft w:val="0"/>
      <w:marRight w:val="0"/>
      <w:marTop w:val="0"/>
      <w:marBottom w:val="0"/>
      <w:divBdr>
        <w:top w:val="none" w:sz="0" w:space="0" w:color="auto"/>
        <w:left w:val="none" w:sz="0" w:space="0" w:color="auto"/>
        <w:bottom w:val="none" w:sz="0" w:space="0" w:color="auto"/>
        <w:right w:val="none" w:sz="0" w:space="0" w:color="auto"/>
      </w:divBdr>
      <w:divsChild>
        <w:div w:id="643511409">
          <w:marLeft w:val="0"/>
          <w:marRight w:val="0"/>
          <w:marTop w:val="0"/>
          <w:marBottom w:val="0"/>
          <w:divBdr>
            <w:top w:val="none" w:sz="0" w:space="0" w:color="auto"/>
            <w:left w:val="none" w:sz="0" w:space="0" w:color="auto"/>
            <w:bottom w:val="none" w:sz="0" w:space="0" w:color="auto"/>
            <w:right w:val="none" w:sz="0" w:space="0" w:color="auto"/>
          </w:divBdr>
          <w:divsChild>
            <w:div w:id="1082408295">
              <w:marLeft w:val="0"/>
              <w:marRight w:val="0"/>
              <w:marTop w:val="0"/>
              <w:marBottom w:val="0"/>
              <w:divBdr>
                <w:top w:val="none" w:sz="0" w:space="0" w:color="auto"/>
                <w:left w:val="none" w:sz="0" w:space="0" w:color="auto"/>
                <w:bottom w:val="none" w:sz="0" w:space="0" w:color="auto"/>
                <w:right w:val="none" w:sz="0" w:space="0" w:color="auto"/>
              </w:divBdr>
              <w:divsChild>
                <w:div w:id="2129397792">
                  <w:marLeft w:val="0"/>
                  <w:marRight w:val="0"/>
                  <w:marTop w:val="0"/>
                  <w:marBottom w:val="0"/>
                  <w:divBdr>
                    <w:top w:val="none" w:sz="0" w:space="0" w:color="auto"/>
                    <w:left w:val="none" w:sz="0" w:space="0" w:color="auto"/>
                    <w:bottom w:val="none" w:sz="0" w:space="0" w:color="auto"/>
                    <w:right w:val="none" w:sz="0" w:space="0" w:color="auto"/>
                  </w:divBdr>
                  <w:divsChild>
                    <w:div w:id="2086104145">
                      <w:marLeft w:val="-180"/>
                      <w:marRight w:val="-180"/>
                      <w:marTop w:val="0"/>
                      <w:marBottom w:val="0"/>
                      <w:divBdr>
                        <w:top w:val="none" w:sz="0" w:space="0" w:color="auto"/>
                        <w:left w:val="none" w:sz="0" w:space="0" w:color="auto"/>
                        <w:bottom w:val="none" w:sz="0" w:space="0" w:color="auto"/>
                        <w:right w:val="none" w:sz="0" w:space="0" w:color="auto"/>
                      </w:divBdr>
                      <w:divsChild>
                        <w:div w:id="1905985553">
                          <w:marLeft w:val="0"/>
                          <w:marRight w:val="0"/>
                          <w:marTop w:val="0"/>
                          <w:marBottom w:val="0"/>
                          <w:divBdr>
                            <w:top w:val="none" w:sz="0" w:space="0" w:color="auto"/>
                            <w:left w:val="none" w:sz="0" w:space="0" w:color="auto"/>
                            <w:bottom w:val="none" w:sz="0" w:space="0" w:color="auto"/>
                            <w:right w:val="none" w:sz="0" w:space="0" w:color="auto"/>
                          </w:divBdr>
                          <w:divsChild>
                            <w:div w:id="1239439286">
                              <w:marLeft w:val="0"/>
                              <w:marRight w:val="0"/>
                              <w:marTop w:val="0"/>
                              <w:marBottom w:val="0"/>
                              <w:divBdr>
                                <w:top w:val="none" w:sz="0" w:space="0" w:color="auto"/>
                                <w:left w:val="none" w:sz="0" w:space="0" w:color="auto"/>
                                <w:bottom w:val="none" w:sz="0" w:space="0" w:color="auto"/>
                                <w:right w:val="none" w:sz="0" w:space="0" w:color="auto"/>
                              </w:divBdr>
                              <w:divsChild>
                                <w:div w:id="757797184">
                                  <w:marLeft w:val="0"/>
                                  <w:marRight w:val="0"/>
                                  <w:marTop w:val="0"/>
                                  <w:marBottom w:val="0"/>
                                  <w:divBdr>
                                    <w:top w:val="none" w:sz="0" w:space="0" w:color="auto"/>
                                    <w:left w:val="none" w:sz="0" w:space="0" w:color="auto"/>
                                    <w:bottom w:val="none" w:sz="0" w:space="0" w:color="auto"/>
                                    <w:right w:val="none" w:sz="0" w:space="0" w:color="auto"/>
                                  </w:divBdr>
                                  <w:divsChild>
                                    <w:div w:id="138428542">
                                      <w:marLeft w:val="0"/>
                                      <w:marRight w:val="0"/>
                                      <w:marTop w:val="0"/>
                                      <w:marBottom w:val="576"/>
                                      <w:divBdr>
                                        <w:top w:val="none" w:sz="0" w:space="0" w:color="auto"/>
                                        <w:left w:val="none" w:sz="0" w:space="0" w:color="auto"/>
                                        <w:bottom w:val="none" w:sz="0" w:space="0" w:color="auto"/>
                                        <w:right w:val="none" w:sz="0" w:space="0" w:color="auto"/>
                                      </w:divBdr>
                                      <w:divsChild>
                                        <w:div w:id="148251340">
                                          <w:marLeft w:val="0"/>
                                          <w:marRight w:val="0"/>
                                          <w:marTop w:val="0"/>
                                          <w:marBottom w:val="0"/>
                                          <w:divBdr>
                                            <w:top w:val="none" w:sz="0" w:space="0" w:color="auto"/>
                                            <w:left w:val="none" w:sz="0" w:space="0" w:color="auto"/>
                                            <w:bottom w:val="none" w:sz="0" w:space="0" w:color="auto"/>
                                            <w:right w:val="none" w:sz="0" w:space="0" w:color="auto"/>
                                          </w:divBdr>
                                          <w:divsChild>
                                            <w:div w:id="998266726">
                                              <w:marLeft w:val="0"/>
                                              <w:marRight w:val="0"/>
                                              <w:marTop w:val="0"/>
                                              <w:marBottom w:val="0"/>
                                              <w:divBdr>
                                                <w:top w:val="none" w:sz="0" w:space="0" w:color="auto"/>
                                                <w:left w:val="none" w:sz="0" w:space="0" w:color="auto"/>
                                                <w:bottom w:val="none" w:sz="0" w:space="0" w:color="auto"/>
                                                <w:right w:val="none" w:sz="0" w:space="0" w:color="auto"/>
                                              </w:divBdr>
                                              <w:divsChild>
                                                <w:div w:id="557857387">
                                                  <w:marLeft w:val="0"/>
                                                  <w:marRight w:val="0"/>
                                                  <w:marTop w:val="0"/>
                                                  <w:marBottom w:val="0"/>
                                                  <w:divBdr>
                                                    <w:top w:val="none" w:sz="0" w:space="0" w:color="auto"/>
                                                    <w:left w:val="none" w:sz="0" w:space="0" w:color="auto"/>
                                                    <w:bottom w:val="none" w:sz="0" w:space="0" w:color="auto"/>
                                                    <w:right w:val="none" w:sz="0" w:space="0" w:color="auto"/>
                                                  </w:divBdr>
                                                  <w:divsChild>
                                                    <w:div w:id="1364591790">
                                                      <w:marLeft w:val="0"/>
                                                      <w:marRight w:val="0"/>
                                                      <w:marTop w:val="0"/>
                                                      <w:marBottom w:val="0"/>
                                                      <w:divBdr>
                                                        <w:top w:val="none" w:sz="0" w:space="0" w:color="auto"/>
                                                        <w:left w:val="none" w:sz="0" w:space="0" w:color="auto"/>
                                                        <w:bottom w:val="none" w:sz="0" w:space="0" w:color="auto"/>
                                                        <w:right w:val="none" w:sz="0" w:space="0" w:color="auto"/>
                                                      </w:divBdr>
                                                      <w:divsChild>
                                                        <w:div w:id="261769290">
                                                          <w:marLeft w:val="0"/>
                                                          <w:marRight w:val="0"/>
                                                          <w:marTop w:val="0"/>
                                                          <w:marBottom w:val="84"/>
                                                          <w:divBdr>
                                                            <w:top w:val="none" w:sz="0" w:space="0" w:color="auto"/>
                                                            <w:left w:val="none" w:sz="0" w:space="0" w:color="auto"/>
                                                            <w:bottom w:val="none" w:sz="0" w:space="0" w:color="auto"/>
                                                            <w:right w:val="none" w:sz="0" w:space="0" w:color="auto"/>
                                                          </w:divBdr>
                                                        </w:div>
                                                        <w:div w:id="125909459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6348332">
      <w:bodyDiv w:val="1"/>
      <w:marLeft w:val="0"/>
      <w:marRight w:val="0"/>
      <w:marTop w:val="0"/>
      <w:marBottom w:val="0"/>
      <w:divBdr>
        <w:top w:val="none" w:sz="0" w:space="0" w:color="auto"/>
        <w:left w:val="none" w:sz="0" w:space="0" w:color="auto"/>
        <w:bottom w:val="none" w:sz="0" w:space="0" w:color="auto"/>
        <w:right w:val="none" w:sz="0" w:space="0" w:color="auto"/>
      </w:divBdr>
    </w:div>
    <w:div w:id="1986469896">
      <w:bodyDiv w:val="1"/>
      <w:marLeft w:val="0"/>
      <w:marRight w:val="0"/>
      <w:marTop w:val="0"/>
      <w:marBottom w:val="0"/>
      <w:divBdr>
        <w:top w:val="none" w:sz="0" w:space="0" w:color="auto"/>
        <w:left w:val="none" w:sz="0" w:space="0" w:color="auto"/>
        <w:bottom w:val="none" w:sz="0" w:space="0" w:color="auto"/>
        <w:right w:val="none" w:sz="0" w:space="0" w:color="auto"/>
      </w:divBdr>
      <w:divsChild>
        <w:div w:id="1967855652">
          <w:marLeft w:val="0"/>
          <w:marRight w:val="0"/>
          <w:marTop w:val="120"/>
          <w:marBottom w:val="0"/>
          <w:divBdr>
            <w:top w:val="none" w:sz="0" w:space="0" w:color="auto"/>
            <w:left w:val="none" w:sz="0" w:space="0" w:color="auto"/>
            <w:bottom w:val="none" w:sz="0" w:space="0" w:color="auto"/>
            <w:right w:val="none" w:sz="0" w:space="0" w:color="auto"/>
          </w:divBdr>
        </w:div>
        <w:div w:id="1724716418">
          <w:marLeft w:val="0"/>
          <w:marRight w:val="0"/>
          <w:marTop w:val="120"/>
          <w:marBottom w:val="0"/>
          <w:divBdr>
            <w:top w:val="none" w:sz="0" w:space="0" w:color="auto"/>
            <w:left w:val="none" w:sz="0" w:space="0" w:color="auto"/>
            <w:bottom w:val="none" w:sz="0" w:space="0" w:color="auto"/>
            <w:right w:val="none" w:sz="0" w:space="0" w:color="auto"/>
          </w:divBdr>
        </w:div>
        <w:div w:id="1480994810">
          <w:marLeft w:val="0"/>
          <w:marRight w:val="0"/>
          <w:marTop w:val="120"/>
          <w:marBottom w:val="0"/>
          <w:divBdr>
            <w:top w:val="none" w:sz="0" w:space="0" w:color="auto"/>
            <w:left w:val="none" w:sz="0" w:space="0" w:color="auto"/>
            <w:bottom w:val="none" w:sz="0" w:space="0" w:color="auto"/>
            <w:right w:val="none" w:sz="0" w:space="0" w:color="auto"/>
          </w:divBdr>
        </w:div>
        <w:div w:id="420414180">
          <w:marLeft w:val="0"/>
          <w:marRight w:val="0"/>
          <w:marTop w:val="120"/>
          <w:marBottom w:val="0"/>
          <w:divBdr>
            <w:top w:val="none" w:sz="0" w:space="0" w:color="auto"/>
            <w:left w:val="none" w:sz="0" w:space="0" w:color="auto"/>
            <w:bottom w:val="none" w:sz="0" w:space="0" w:color="auto"/>
            <w:right w:val="none" w:sz="0" w:space="0" w:color="auto"/>
          </w:divBdr>
        </w:div>
      </w:divsChild>
    </w:div>
    <w:div w:id="1987008594">
      <w:bodyDiv w:val="1"/>
      <w:marLeft w:val="0"/>
      <w:marRight w:val="0"/>
      <w:marTop w:val="0"/>
      <w:marBottom w:val="0"/>
      <w:divBdr>
        <w:top w:val="none" w:sz="0" w:space="0" w:color="auto"/>
        <w:left w:val="none" w:sz="0" w:space="0" w:color="auto"/>
        <w:bottom w:val="none" w:sz="0" w:space="0" w:color="auto"/>
        <w:right w:val="none" w:sz="0" w:space="0" w:color="auto"/>
      </w:divBdr>
    </w:div>
    <w:div w:id="1988121856">
      <w:bodyDiv w:val="1"/>
      <w:marLeft w:val="0"/>
      <w:marRight w:val="0"/>
      <w:marTop w:val="0"/>
      <w:marBottom w:val="0"/>
      <w:divBdr>
        <w:top w:val="none" w:sz="0" w:space="0" w:color="auto"/>
        <w:left w:val="none" w:sz="0" w:space="0" w:color="auto"/>
        <w:bottom w:val="none" w:sz="0" w:space="0" w:color="auto"/>
        <w:right w:val="none" w:sz="0" w:space="0" w:color="auto"/>
      </w:divBdr>
      <w:divsChild>
        <w:div w:id="1415933239">
          <w:marLeft w:val="0"/>
          <w:marRight w:val="0"/>
          <w:marTop w:val="120"/>
          <w:marBottom w:val="0"/>
          <w:divBdr>
            <w:top w:val="none" w:sz="0" w:space="0" w:color="auto"/>
            <w:left w:val="none" w:sz="0" w:space="0" w:color="auto"/>
            <w:bottom w:val="none" w:sz="0" w:space="0" w:color="auto"/>
            <w:right w:val="none" w:sz="0" w:space="0" w:color="auto"/>
          </w:divBdr>
        </w:div>
      </w:divsChild>
    </w:div>
    <w:div w:id="1988389525">
      <w:bodyDiv w:val="1"/>
      <w:marLeft w:val="0"/>
      <w:marRight w:val="0"/>
      <w:marTop w:val="0"/>
      <w:marBottom w:val="0"/>
      <w:divBdr>
        <w:top w:val="none" w:sz="0" w:space="0" w:color="auto"/>
        <w:left w:val="none" w:sz="0" w:space="0" w:color="auto"/>
        <w:bottom w:val="none" w:sz="0" w:space="0" w:color="auto"/>
        <w:right w:val="none" w:sz="0" w:space="0" w:color="auto"/>
      </w:divBdr>
      <w:divsChild>
        <w:div w:id="182018732">
          <w:marLeft w:val="0"/>
          <w:marRight w:val="0"/>
          <w:marTop w:val="120"/>
          <w:marBottom w:val="0"/>
          <w:divBdr>
            <w:top w:val="none" w:sz="0" w:space="0" w:color="auto"/>
            <w:left w:val="none" w:sz="0" w:space="0" w:color="auto"/>
            <w:bottom w:val="none" w:sz="0" w:space="0" w:color="auto"/>
            <w:right w:val="none" w:sz="0" w:space="0" w:color="auto"/>
          </w:divBdr>
        </w:div>
      </w:divsChild>
    </w:div>
    <w:div w:id="1988437380">
      <w:bodyDiv w:val="1"/>
      <w:marLeft w:val="0"/>
      <w:marRight w:val="0"/>
      <w:marTop w:val="0"/>
      <w:marBottom w:val="0"/>
      <w:divBdr>
        <w:top w:val="none" w:sz="0" w:space="0" w:color="auto"/>
        <w:left w:val="none" w:sz="0" w:space="0" w:color="auto"/>
        <w:bottom w:val="none" w:sz="0" w:space="0" w:color="auto"/>
        <w:right w:val="none" w:sz="0" w:space="0" w:color="auto"/>
      </w:divBdr>
      <w:divsChild>
        <w:div w:id="1851795078">
          <w:marLeft w:val="0"/>
          <w:marRight w:val="0"/>
          <w:marTop w:val="120"/>
          <w:marBottom w:val="0"/>
          <w:divBdr>
            <w:top w:val="none" w:sz="0" w:space="0" w:color="auto"/>
            <w:left w:val="none" w:sz="0" w:space="0" w:color="auto"/>
            <w:bottom w:val="none" w:sz="0" w:space="0" w:color="auto"/>
            <w:right w:val="none" w:sz="0" w:space="0" w:color="auto"/>
          </w:divBdr>
        </w:div>
      </w:divsChild>
    </w:div>
    <w:div w:id="1988440187">
      <w:bodyDiv w:val="1"/>
      <w:marLeft w:val="0"/>
      <w:marRight w:val="0"/>
      <w:marTop w:val="0"/>
      <w:marBottom w:val="0"/>
      <w:divBdr>
        <w:top w:val="none" w:sz="0" w:space="0" w:color="auto"/>
        <w:left w:val="none" w:sz="0" w:space="0" w:color="auto"/>
        <w:bottom w:val="none" w:sz="0" w:space="0" w:color="auto"/>
        <w:right w:val="none" w:sz="0" w:space="0" w:color="auto"/>
      </w:divBdr>
      <w:divsChild>
        <w:div w:id="1654796802">
          <w:marLeft w:val="0"/>
          <w:marRight w:val="0"/>
          <w:marTop w:val="0"/>
          <w:marBottom w:val="0"/>
          <w:divBdr>
            <w:top w:val="none" w:sz="0" w:space="0" w:color="auto"/>
            <w:left w:val="none" w:sz="0" w:space="0" w:color="auto"/>
            <w:bottom w:val="none" w:sz="0" w:space="0" w:color="auto"/>
            <w:right w:val="none" w:sz="0" w:space="0" w:color="auto"/>
          </w:divBdr>
          <w:divsChild>
            <w:div w:id="2144151510">
              <w:marLeft w:val="0"/>
              <w:marRight w:val="0"/>
              <w:marTop w:val="0"/>
              <w:marBottom w:val="0"/>
              <w:divBdr>
                <w:top w:val="none" w:sz="0" w:space="0" w:color="auto"/>
                <w:left w:val="none" w:sz="0" w:space="0" w:color="auto"/>
                <w:bottom w:val="none" w:sz="0" w:space="0" w:color="auto"/>
                <w:right w:val="none" w:sz="0" w:space="0" w:color="auto"/>
              </w:divBdr>
            </w:div>
          </w:divsChild>
        </w:div>
        <w:div w:id="125856754">
          <w:marLeft w:val="0"/>
          <w:marRight w:val="0"/>
          <w:marTop w:val="0"/>
          <w:marBottom w:val="0"/>
          <w:divBdr>
            <w:top w:val="none" w:sz="0" w:space="0" w:color="auto"/>
            <w:left w:val="none" w:sz="0" w:space="0" w:color="auto"/>
            <w:bottom w:val="none" w:sz="0" w:space="0" w:color="auto"/>
            <w:right w:val="none" w:sz="0" w:space="0" w:color="auto"/>
          </w:divBdr>
          <w:divsChild>
            <w:div w:id="425855354">
              <w:marLeft w:val="0"/>
              <w:marRight w:val="0"/>
              <w:marTop w:val="0"/>
              <w:marBottom w:val="0"/>
              <w:divBdr>
                <w:top w:val="none" w:sz="0" w:space="0" w:color="auto"/>
                <w:left w:val="none" w:sz="0" w:space="0" w:color="auto"/>
                <w:bottom w:val="none" w:sz="0" w:space="0" w:color="auto"/>
                <w:right w:val="none" w:sz="0" w:space="0" w:color="auto"/>
              </w:divBdr>
            </w:div>
          </w:divsChild>
        </w:div>
        <w:div w:id="1335063471">
          <w:marLeft w:val="0"/>
          <w:marRight w:val="0"/>
          <w:marTop w:val="0"/>
          <w:marBottom w:val="0"/>
          <w:divBdr>
            <w:top w:val="none" w:sz="0" w:space="0" w:color="auto"/>
            <w:left w:val="none" w:sz="0" w:space="0" w:color="auto"/>
            <w:bottom w:val="none" w:sz="0" w:space="0" w:color="auto"/>
            <w:right w:val="none" w:sz="0" w:space="0" w:color="auto"/>
          </w:divBdr>
          <w:divsChild>
            <w:div w:id="141655071">
              <w:marLeft w:val="0"/>
              <w:marRight w:val="0"/>
              <w:marTop w:val="0"/>
              <w:marBottom w:val="0"/>
              <w:divBdr>
                <w:top w:val="none" w:sz="0" w:space="0" w:color="auto"/>
                <w:left w:val="none" w:sz="0" w:space="0" w:color="auto"/>
                <w:bottom w:val="none" w:sz="0" w:space="0" w:color="auto"/>
                <w:right w:val="none" w:sz="0" w:space="0" w:color="auto"/>
              </w:divBdr>
            </w:div>
          </w:divsChild>
        </w:div>
        <w:div w:id="580336727">
          <w:marLeft w:val="0"/>
          <w:marRight w:val="0"/>
          <w:marTop w:val="0"/>
          <w:marBottom w:val="0"/>
          <w:divBdr>
            <w:top w:val="none" w:sz="0" w:space="0" w:color="auto"/>
            <w:left w:val="none" w:sz="0" w:space="0" w:color="auto"/>
            <w:bottom w:val="none" w:sz="0" w:space="0" w:color="auto"/>
            <w:right w:val="none" w:sz="0" w:space="0" w:color="auto"/>
          </w:divBdr>
          <w:divsChild>
            <w:div w:id="18413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5109">
      <w:bodyDiv w:val="1"/>
      <w:marLeft w:val="0"/>
      <w:marRight w:val="0"/>
      <w:marTop w:val="0"/>
      <w:marBottom w:val="0"/>
      <w:divBdr>
        <w:top w:val="none" w:sz="0" w:space="0" w:color="auto"/>
        <w:left w:val="none" w:sz="0" w:space="0" w:color="auto"/>
        <w:bottom w:val="none" w:sz="0" w:space="0" w:color="auto"/>
        <w:right w:val="none" w:sz="0" w:space="0" w:color="auto"/>
      </w:divBdr>
      <w:divsChild>
        <w:div w:id="576747611">
          <w:marLeft w:val="0"/>
          <w:marRight w:val="0"/>
          <w:marTop w:val="0"/>
          <w:marBottom w:val="0"/>
          <w:divBdr>
            <w:top w:val="none" w:sz="0" w:space="0" w:color="auto"/>
            <w:left w:val="none" w:sz="0" w:space="0" w:color="auto"/>
            <w:bottom w:val="none" w:sz="0" w:space="0" w:color="auto"/>
            <w:right w:val="none" w:sz="0" w:space="0" w:color="auto"/>
          </w:divBdr>
          <w:divsChild>
            <w:div w:id="1320111783">
              <w:marLeft w:val="0"/>
              <w:marRight w:val="0"/>
              <w:marTop w:val="0"/>
              <w:marBottom w:val="0"/>
              <w:divBdr>
                <w:top w:val="none" w:sz="0" w:space="0" w:color="auto"/>
                <w:left w:val="none" w:sz="0" w:space="0" w:color="auto"/>
                <w:bottom w:val="none" w:sz="0" w:space="0" w:color="auto"/>
                <w:right w:val="none" w:sz="0" w:space="0" w:color="auto"/>
              </w:divBdr>
              <w:divsChild>
                <w:div w:id="1978876427">
                  <w:marLeft w:val="0"/>
                  <w:marRight w:val="0"/>
                  <w:marTop w:val="0"/>
                  <w:marBottom w:val="0"/>
                  <w:divBdr>
                    <w:top w:val="none" w:sz="0" w:space="0" w:color="auto"/>
                    <w:left w:val="none" w:sz="0" w:space="0" w:color="auto"/>
                    <w:bottom w:val="none" w:sz="0" w:space="0" w:color="auto"/>
                    <w:right w:val="none" w:sz="0" w:space="0" w:color="auto"/>
                  </w:divBdr>
                  <w:divsChild>
                    <w:div w:id="1368986488">
                      <w:marLeft w:val="2928"/>
                      <w:marRight w:val="0"/>
                      <w:marTop w:val="0"/>
                      <w:marBottom w:val="0"/>
                      <w:divBdr>
                        <w:top w:val="none" w:sz="0" w:space="0" w:color="auto"/>
                        <w:left w:val="none" w:sz="0" w:space="0" w:color="auto"/>
                        <w:bottom w:val="none" w:sz="0" w:space="0" w:color="auto"/>
                        <w:right w:val="none" w:sz="0" w:space="0" w:color="auto"/>
                      </w:divBdr>
                      <w:divsChild>
                        <w:div w:id="1037466748">
                          <w:marLeft w:val="0"/>
                          <w:marRight w:val="0"/>
                          <w:marTop w:val="0"/>
                          <w:marBottom w:val="84"/>
                          <w:divBdr>
                            <w:top w:val="none" w:sz="0" w:space="0" w:color="auto"/>
                            <w:left w:val="none" w:sz="0" w:space="0" w:color="auto"/>
                            <w:bottom w:val="none" w:sz="0" w:space="0" w:color="auto"/>
                            <w:right w:val="none" w:sz="0" w:space="0" w:color="auto"/>
                          </w:divBdr>
                        </w:div>
                        <w:div w:id="11811673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8156325">
              <w:marLeft w:val="0"/>
              <w:marRight w:val="0"/>
              <w:marTop w:val="0"/>
              <w:marBottom w:val="0"/>
              <w:divBdr>
                <w:top w:val="none" w:sz="0" w:space="0" w:color="auto"/>
                <w:left w:val="none" w:sz="0" w:space="0" w:color="auto"/>
                <w:bottom w:val="none" w:sz="0" w:space="0" w:color="auto"/>
                <w:right w:val="none" w:sz="0" w:space="0" w:color="auto"/>
              </w:divBdr>
              <w:divsChild>
                <w:div w:id="1626503522">
                  <w:marLeft w:val="0"/>
                  <w:marRight w:val="0"/>
                  <w:marTop w:val="0"/>
                  <w:marBottom w:val="0"/>
                  <w:divBdr>
                    <w:top w:val="none" w:sz="0" w:space="0" w:color="auto"/>
                    <w:left w:val="none" w:sz="0" w:space="0" w:color="auto"/>
                    <w:bottom w:val="none" w:sz="0" w:space="0" w:color="auto"/>
                    <w:right w:val="none" w:sz="0" w:space="0" w:color="auto"/>
                  </w:divBdr>
                  <w:divsChild>
                    <w:div w:id="906915697">
                      <w:marLeft w:val="2928"/>
                      <w:marRight w:val="0"/>
                      <w:marTop w:val="0"/>
                      <w:marBottom w:val="0"/>
                      <w:divBdr>
                        <w:top w:val="none" w:sz="0" w:space="0" w:color="auto"/>
                        <w:left w:val="none" w:sz="0" w:space="0" w:color="auto"/>
                        <w:bottom w:val="none" w:sz="0" w:space="0" w:color="auto"/>
                        <w:right w:val="none" w:sz="0" w:space="0" w:color="auto"/>
                      </w:divBdr>
                      <w:divsChild>
                        <w:div w:id="127167871">
                          <w:marLeft w:val="0"/>
                          <w:marRight w:val="0"/>
                          <w:marTop w:val="0"/>
                          <w:marBottom w:val="84"/>
                          <w:divBdr>
                            <w:top w:val="none" w:sz="0" w:space="0" w:color="auto"/>
                            <w:left w:val="none" w:sz="0" w:space="0" w:color="auto"/>
                            <w:bottom w:val="none" w:sz="0" w:space="0" w:color="auto"/>
                            <w:right w:val="none" w:sz="0" w:space="0" w:color="auto"/>
                          </w:divBdr>
                        </w:div>
                        <w:div w:id="14386743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69464684">
              <w:marLeft w:val="0"/>
              <w:marRight w:val="0"/>
              <w:marTop w:val="0"/>
              <w:marBottom w:val="0"/>
              <w:divBdr>
                <w:top w:val="none" w:sz="0" w:space="0" w:color="auto"/>
                <w:left w:val="none" w:sz="0" w:space="0" w:color="auto"/>
                <w:bottom w:val="none" w:sz="0" w:space="0" w:color="auto"/>
                <w:right w:val="none" w:sz="0" w:space="0" w:color="auto"/>
              </w:divBdr>
              <w:divsChild>
                <w:div w:id="94374965">
                  <w:marLeft w:val="0"/>
                  <w:marRight w:val="0"/>
                  <w:marTop w:val="0"/>
                  <w:marBottom w:val="0"/>
                  <w:divBdr>
                    <w:top w:val="none" w:sz="0" w:space="0" w:color="auto"/>
                    <w:left w:val="none" w:sz="0" w:space="0" w:color="auto"/>
                    <w:bottom w:val="none" w:sz="0" w:space="0" w:color="auto"/>
                    <w:right w:val="none" w:sz="0" w:space="0" w:color="auto"/>
                  </w:divBdr>
                  <w:divsChild>
                    <w:div w:id="1197038962">
                      <w:marLeft w:val="2928"/>
                      <w:marRight w:val="0"/>
                      <w:marTop w:val="0"/>
                      <w:marBottom w:val="0"/>
                      <w:divBdr>
                        <w:top w:val="none" w:sz="0" w:space="0" w:color="auto"/>
                        <w:left w:val="none" w:sz="0" w:space="0" w:color="auto"/>
                        <w:bottom w:val="none" w:sz="0" w:space="0" w:color="auto"/>
                        <w:right w:val="none" w:sz="0" w:space="0" w:color="auto"/>
                      </w:divBdr>
                      <w:divsChild>
                        <w:div w:id="510797345">
                          <w:marLeft w:val="0"/>
                          <w:marRight w:val="0"/>
                          <w:marTop w:val="0"/>
                          <w:marBottom w:val="84"/>
                          <w:divBdr>
                            <w:top w:val="none" w:sz="0" w:space="0" w:color="auto"/>
                            <w:left w:val="none" w:sz="0" w:space="0" w:color="auto"/>
                            <w:bottom w:val="none" w:sz="0" w:space="0" w:color="auto"/>
                            <w:right w:val="none" w:sz="0" w:space="0" w:color="auto"/>
                          </w:divBdr>
                        </w:div>
                        <w:div w:id="12909391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8533917">
              <w:marLeft w:val="0"/>
              <w:marRight w:val="0"/>
              <w:marTop w:val="0"/>
              <w:marBottom w:val="0"/>
              <w:divBdr>
                <w:top w:val="none" w:sz="0" w:space="0" w:color="auto"/>
                <w:left w:val="none" w:sz="0" w:space="0" w:color="auto"/>
                <w:bottom w:val="none" w:sz="0" w:space="0" w:color="auto"/>
                <w:right w:val="none" w:sz="0" w:space="0" w:color="auto"/>
              </w:divBdr>
              <w:divsChild>
                <w:div w:id="1061094529">
                  <w:marLeft w:val="0"/>
                  <w:marRight w:val="0"/>
                  <w:marTop w:val="0"/>
                  <w:marBottom w:val="0"/>
                  <w:divBdr>
                    <w:top w:val="none" w:sz="0" w:space="0" w:color="auto"/>
                    <w:left w:val="none" w:sz="0" w:space="0" w:color="auto"/>
                    <w:bottom w:val="none" w:sz="0" w:space="0" w:color="auto"/>
                    <w:right w:val="none" w:sz="0" w:space="0" w:color="auto"/>
                  </w:divBdr>
                  <w:divsChild>
                    <w:div w:id="108165090">
                      <w:marLeft w:val="2928"/>
                      <w:marRight w:val="0"/>
                      <w:marTop w:val="0"/>
                      <w:marBottom w:val="0"/>
                      <w:divBdr>
                        <w:top w:val="none" w:sz="0" w:space="0" w:color="auto"/>
                        <w:left w:val="none" w:sz="0" w:space="0" w:color="auto"/>
                        <w:bottom w:val="none" w:sz="0" w:space="0" w:color="auto"/>
                        <w:right w:val="none" w:sz="0" w:space="0" w:color="auto"/>
                      </w:divBdr>
                      <w:divsChild>
                        <w:div w:id="799803986">
                          <w:marLeft w:val="0"/>
                          <w:marRight w:val="0"/>
                          <w:marTop w:val="0"/>
                          <w:marBottom w:val="84"/>
                          <w:divBdr>
                            <w:top w:val="none" w:sz="0" w:space="0" w:color="auto"/>
                            <w:left w:val="none" w:sz="0" w:space="0" w:color="auto"/>
                            <w:bottom w:val="none" w:sz="0" w:space="0" w:color="auto"/>
                            <w:right w:val="none" w:sz="0" w:space="0" w:color="auto"/>
                          </w:divBdr>
                        </w:div>
                        <w:div w:id="17057878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65825240">
              <w:marLeft w:val="0"/>
              <w:marRight w:val="0"/>
              <w:marTop w:val="0"/>
              <w:marBottom w:val="0"/>
              <w:divBdr>
                <w:top w:val="none" w:sz="0" w:space="0" w:color="auto"/>
                <w:left w:val="none" w:sz="0" w:space="0" w:color="auto"/>
                <w:bottom w:val="none" w:sz="0" w:space="0" w:color="auto"/>
                <w:right w:val="none" w:sz="0" w:space="0" w:color="auto"/>
              </w:divBdr>
              <w:divsChild>
                <w:div w:id="1607426627">
                  <w:marLeft w:val="0"/>
                  <w:marRight w:val="0"/>
                  <w:marTop w:val="0"/>
                  <w:marBottom w:val="0"/>
                  <w:divBdr>
                    <w:top w:val="none" w:sz="0" w:space="0" w:color="auto"/>
                    <w:left w:val="none" w:sz="0" w:space="0" w:color="auto"/>
                    <w:bottom w:val="none" w:sz="0" w:space="0" w:color="auto"/>
                    <w:right w:val="none" w:sz="0" w:space="0" w:color="auto"/>
                  </w:divBdr>
                  <w:divsChild>
                    <w:div w:id="678118894">
                      <w:marLeft w:val="2928"/>
                      <w:marRight w:val="0"/>
                      <w:marTop w:val="0"/>
                      <w:marBottom w:val="0"/>
                      <w:divBdr>
                        <w:top w:val="none" w:sz="0" w:space="0" w:color="auto"/>
                        <w:left w:val="none" w:sz="0" w:space="0" w:color="auto"/>
                        <w:bottom w:val="none" w:sz="0" w:space="0" w:color="auto"/>
                        <w:right w:val="none" w:sz="0" w:space="0" w:color="auto"/>
                      </w:divBdr>
                      <w:divsChild>
                        <w:div w:id="1814906691">
                          <w:marLeft w:val="0"/>
                          <w:marRight w:val="0"/>
                          <w:marTop w:val="0"/>
                          <w:marBottom w:val="84"/>
                          <w:divBdr>
                            <w:top w:val="none" w:sz="0" w:space="0" w:color="auto"/>
                            <w:left w:val="none" w:sz="0" w:space="0" w:color="auto"/>
                            <w:bottom w:val="none" w:sz="0" w:space="0" w:color="auto"/>
                            <w:right w:val="none" w:sz="0" w:space="0" w:color="auto"/>
                          </w:divBdr>
                        </w:div>
                        <w:div w:id="195166698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60847">
      <w:bodyDiv w:val="1"/>
      <w:marLeft w:val="0"/>
      <w:marRight w:val="0"/>
      <w:marTop w:val="0"/>
      <w:marBottom w:val="0"/>
      <w:divBdr>
        <w:top w:val="none" w:sz="0" w:space="0" w:color="auto"/>
        <w:left w:val="none" w:sz="0" w:space="0" w:color="auto"/>
        <w:bottom w:val="none" w:sz="0" w:space="0" w:color="auto"/>
        <w:right w:val="none" w:sz="0" w:space="0" w:color="auto"/>
      </w:divBdr>
      <w:divsChild>
        <w:div w:id="259070367">
          <w:marLeft w:val="0"/>
          <w:marRight w:val="0"/>
          <w:marTop w:val="120"/>
          <w:marBottom w:val="0"/>
          <w:divBdr>
            <w:top w:val="none" w:sz="0" w:space="0" w:color="auto"/>
            <w:left w:val="none" w:sz="0" w:space="0" w:color="auto"/>
            <w:bottom w:val="none" w:sz="0" w:space="0" w:color="auto"/>
            <w:right w:val="none" w:sz="0" w:space="0" w:color="auto"/>
          </w:divBdr>
        </w:div>
      </w:divsChild>
    </w:div>
    <w:div w:id="1990671988">
      <w:bodyDiv w:val="1"/>
      <w:marLeft w:val="0"/>
      <w:marRight w:val="0"/>
      <w:marTop w:val="0"/>
      <w:marBottom w:val="0"/>
      <w:divBdr>
        <w:top w:val="none" w:sz="0" w:space="0" w:color="auto"/>
        <w:left w:val="none" w:sz="0" w:space="0" w:color="auto"/>
        <w:bottom w:val="none" w:sz="0" w:space="0" w:color="auto"/>
        <w:right w:val="none" w:sz="0" w:space="0" w:color="auto"/>
      </w:divBdr>
      <w:divsChild>
        <w:div w:id="833230572">
          <w:marLeft w:val="0"/>
          <w:marRight w:val="0"/>
          <w:marTop w:val="0"/>
          <w:marBottom w:val="0"/>
          <w:divBdr>
            <w:top w:val="none" w:sz="0" w:space="0" w:color="auto"/>
            <w:left w:val="none" w:sz="0" w:space="0" w:color="auto"/>
            <w:bottom w:val="none" w:sz="0" w:space="0" w:color="auto"/>
            <w:right w:val="none" w:sz="0" w:space="0" w:color="auto"/>
          </w:divBdr>
          <w:divsChild>
            <w:div w:id="14064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60714">
      <w:bodyDiv w:val="1"/>
      <w:marLeft w:val="0"/>
      <w:marRight w:val="0"/>
      <w:marTop w:val="0"/>
      <w:marBottom w:val="0"/>
      <w:divBdr>
        <w:top w:val="none" w:sz="0" w:space="0" w:color="auto"/>
        <w:left w:val="none" w:sz="0" w:space="0" w:color="auto"/>
        <w:bottom w:val="none" w:sz="0" w:space="0" w:color="auto"/>
        <w:right w:val="none" w:sz="0" w:space="0" w:color="auto"/>
      </w:divBdr>
    </w:div>
    <w:div w:id="1994487623">
      <w:bodyDiv w:val="1"/>
      <w:marLeft w:val="0"/>
      <w:marRight w:val="0"/>
      <w:marTop w:val="0"/>
      <w:marBottom w:val="0"/>
      <w:divBdr>
        <w:top w:val="none" w:sz="0" w:space="0" w:color="auto"/>
        <w:left w:val="none" w:sz="0" w:space="0" w:color="auto"/>
        <w:bottom w:val="none" w:sz="0" w:space="0" w:color="auto"/>
        <w:right w:val="none" w:sz="0" w:space="0" w:color="auto"/>
      </w:divBdr>
      <w:divsChild>
        <w:div w:id="115560449">
          <w:marLeft w:val="0"/>
          <w:marRight w:val="0"/>
          <w:marTop w:val="0"/>
          <w:marBottom w:val="0"/>
          <w:divBdr>
            <w:top w:val="none" w:sz="0" w:space="0" w:color="auto"/>
            <w:left w:val="none" w:sz="0" w:space="0" w:color="auto"/>
            <w:bottom w:val="none" w:sz="0" w:space="0" w:color="auto"/>
            <w:right w:val="none" w:sz="0" w:space="0" w:color="auto"/>
          </w:divBdr>
          <w:divsChild>
            <w:div w:id="1470441942">
              <w:marLeft w:val="0"/>
              <w:marRight w:val="0"/>
              <w:marTop w:val="0"/>
              <w:marBottom w:val="0"/>
              <w:divBdr>
                <w:top w:val="none" w:sz="0" w:space="0" w:color="auto"/>
                <w:left w:val="none" w:sz="0" w:space="0" w:color="auto"/>
                <w:bottom w:val="none" w:sz="0" w:space="0" w:color="auto"/>
                <w:right w:val="none" w:sz="0" w:space="0" w:color="auto"/>
              </w:divBdr>
              <w:divsChild>
                <w:div w:id="857042590">
                  <w:marLeft w:val="0"/>
                  <w:marRight w:val="0"/>
                  <w:marTop w:val="0"/>
                  <w:marBottom w:val="0"/>
                  <w:divBdr>
                    <w:top w:val="none" w:sz="0" w:space="0" w:color="auto"/>
                    <w:left w:val="none" w:sz="0" w:space="0" w:color="auto"/>
                    <w:bottom w:val="none" w:sz="0" w:space="0" w:color="auto"/>
                    <w:right w:val="none" w:sz="0" w:space="0" w:color="auto"/>
                  </w:divBdr>
                  <w:divsChild>
                    <w:div w:id="206113043">
                      <w:marLeft w:val="0"/>
                      <w:marRight w:val="0"/>
                      <w:marTop w:val="0"/>
                      <w:marBottom w:val="0"/>
                      <w:divBdr>
                        <w:top w:val="none" w:sz="0" w:space="0" w:color="auto"/>
                        <w:left w:val="none" w:sz="0" w:space="0" w:color="auto"/>
                        <w:bottom w:val="none" w:sz="0" w:space="0" w:color="auto"/>
                        <w:right w:val="none" w:sz="0" w:space="0" w:color="auto"/>
                      </w:divBdr>
                      <w:divsChild>
                        <w:div w:id="67579283">
                          <w:marLeft w:val="0"/>
                          <w:marRight w:val="0"/>
                          <w:marTop w:val="120"/>
                          <w:marBottom w:val="0"/>
                          <w:divBdr>
                            <w:top w:val="none" w:sz="0" w:space="0" w:color="auto"/>
                            <w:left w:val="none" w:sz="0" w:space="0" w:color="auto"/>
                            <w:bottom w:val="none" w:sz="0" w:space="0" w:color="auto"/>
                            <w:right w:val="none" w:sz="0" w:space="0" w:color="auto"/>
                          </w:divBdr>
                        </w:div>
                        <w:div w:id="1713966783">
                          <w:marLeft w:val="0"/>
                          <w:marRight w:val="0"/>
                          <w:marTop w:val="120"/>
                          <w:marBottom w:val="0"/>
                          <w:divBdr>
                            <w:top w:val="none" w:sz="0" w:space="0" w:color="auto"/>
                            <w:left w:val="none" w:sz="0" w:space="0" w:color="auto"/>
                            <w:bottom w:val="none" w:sz="0" w:space="0" w:color="auto"/>
                            <w:right w:val="none" w:sz="0" w:space="0" w:color="auto"/>
                          </w:divBdr>
                        </w:div>
                        <w:div w:id="1412434761">
                          <w:marLeft w:val="0"/>
                          <w:marRight w:val="0"/>
                          <w:marTop w:val="120"/>
                          <w:marBottom w:val="0"/>
                          <w:divBdr>
                            <w:top w:val="none" w:sz="0" w:space="0" w:color="auto"/>
                            <w:left w:val="none" w:sz="0" w:space="0" w:color="auto"/>
                            <w:bottom w:val="none" w:sz="0" w:space="0" w:color="auto"/>
                            <w:right w:val="none" w:sz="0" w:space="0" w:color="auto"/>
                          </w:divBdr>
                        </w:div>
                        <w:div w:id="24183452">
                          <w:marLeft w:val="0"/>
                          <w:marRight w:val="0"/>
                          <w:marTop w:val="120"/>
                          <w:marBottom w:val="0"/>
                          <w:divBdr>
                            <w:top w:val="none" w:sz="0" w:space="0" w:color="auto"/>
                            <w:left w:val="none" w:sz="0" w:space="0" w:color="auto"/>
                            <w:bottom w:val="none" w:sz="0" w:space="0" w:color="auto"/>
                            <w:right w:val="none" w:sz="0" w:space="0" w:color="auto"/>
                          </w:divBdr>
                        </w:div>
                        <w:div w:id="1304432449">
                          <w:marLeft w:val="0"/>
                          <w:marRight w:val="0"/>
                          <w:marTop w:val="120"/>
                          <w:marBottom w:val="0"/>
                          <w:divBdr>
                            <w:top w:val="none" w:sz="0" w:space="0" w:color="auto"/>
                            <w:left w:val="none" w:sz="0" w:space="0" w:color="auto"/>
                            <w:bottom w:val="none" w:sz="0" w:space="0" w:color="auto"/>
                            <w:right w:val="none" w:sz="0" w:space="0" w:color="auto"/>
                          </w:divBdr>
                        </w:div>
                        <w:div w:id="845023852">
                          <w:marLeft w:val="0"/>
                          <w:marRight w:val="0"/>
                          <w:marTop w:val="120"/>
                          <w:marBottom w:val="0"/>
                          <w:divBdr>
                            <w:top w:val="none" w:sz="0" w:space="0" w:color="auto"/>
                            <w:left w:val="none" w:sz="0" w:space="0" w:color="auto"/>
                            <w:bottom w:val="none" w:sz="0" w:space="0" w:color="auto"/>
                            <w:right w:val="none" w:sz="0" w:space="0" w:color="auto"/>
                          </w:divBdr>
                        </w:div>
                        <w:div w:id="1408070866">
                          <w:marLeft w:val="0"/>
                          <w:marRight w:val="0"/>
                          <w:marTop w:val="120"/>
                          <w:marBottom w:val="0"/>
                          <w:divBdr>
                            <w:top w:val="none" w:sz="0" w:space="0" w:color="auto"/>
                            <w:left w:val="none" w:sz="0" w:space="0" w:color="auto"/>
                            <w:bottom w:val="none" w:sz="0" w:space="0" w:color="auto"/>
                            <w:right w:val="none" w:sz="0" w:space="0" w:color="auto"/>
                          </w:divBdr>
                        </w:div>
                        <w:div w:id="1537040695">
                          <w:marLeft w:val="0"/>
                          <w:marRight w:val="0"/>
                          <w:marTop w:val="120"/>
                          <w:marBottom w:val="0"/>
                          <w:divBdr>
                            <w:top w:val="none" w:sz="0" w:space="0" w:color="auto"/>
                            <w:left w:val="none" w:sz="0" w:space="0" w:color="auto"/>
                            <w:bottom w:val="none" w:sz="0" w:space="0" w:color="auto"/>
                            <w:right w:val="none" w:sz="0" w:space="0" w:color="auto"/>
                          </w:divBdr>
                        </w:div>
                        <w:div w:id="1610161194">
                          <w:marLeft w:val="0"/>
                          <w:marRight w:val="0"/>
                          <w:marTop w:val="120"/>
                          <w:marBottom w:val="0"/>
                          <w:divBdr>
                            <w:top w:val="none" w:sz="0" w:space="0" w:color="auto"/>
                            <w:left w:val="none" w:sz="0" w:space="0" w:color="auto"/>
                            <w:bottom w:val="none" w:sz="0" w:space="0" w:color="auto"/>
                            <w:right w:val="none" w:sz="0" w:space="0" w:color="auto"/>
                          </w:divBdr>
                        </w:div>
                        <w:div w:id="1479230630">
                          <w:marLeft w:val="0"/>
                          <w:marRight w:val="0"/>
                          <w:marTop w:val="120"/>
                          <w:marBottom w:val="0"/>
                          <w:divBdr>
                            <w:top w:val="none" w:sz="0" w:space="0" w:color="auto"/>
                            <w:left w:val="none" w:sz="0" w:space="0" w:color="auto"/>
                            <w:bottom w:val="none" w:sz="0" w:space="0" w:color="auto"/>
                            <w:right w:val="none" w:sz="0" w:space="0" w:color="auto"/>
                          </w:divBdr>
                        </w:div>
                        <w:div w:id="1687175996">
                          <w:marLeft w:val="0"/>
                          <w:marRight w:val="0"/>
                          <w:marTop w:val="120"/>
                          <w:marBottom w:val="0"/>
                          <w:divBdr>
                            <w:top w:val="none" w:sz="0" w:space="0" w:color="auto"/>
                            <w:left w:val="none" w:sz="0" w:space="0" w:color="auto"/>
                            <w:bottom w:val="none" w:sz="0" w:space="0" w:color="auto"/>
                            <w:right w:val="none" w:sz="0" w:space="0" w:color="auto"/>
                          </w:divBdr>
                        </w:div>
                        <w:div w:id="1429887332">
                          <w:marLeft w:val="0"/>
                          <w:marRight w:val="0"/>
                          <w:marTop w:val="120"/>
                          <w:marBottom w:val="0"/>
                          <w:divBdr>
                            <w:top w:val="none" w:sz="0" w:space="0" w:color="auto"/>
                            <w:left w:val="none" w:sz="0" w:space="0" w:color="auto"/>
                            <w:bottom w:val="none" w:sz="0" w:space="0" w:color="auto"/>
                            <w:right w:val="none" w:sz="0" w:space="0" w:color="auto"/>
                          </w:divBdr>
                        </w:div>
                        <w:div w:id="1623803941">
                          <w:marLeft w:val="0"/>
                          <w:marRight w:val="0"/>
                          <w:marTop w:val="120"/>
                          <w:marBottom w:val="0"/>
                          <w:divBdr>
                            <w:top w:val="none" w:sz="0" w:space="0" w:color="auto"/>
                            <w:left w:val="none" w:sz="0" w:space="0" w:color="auto"/>
                            <w:bottom w:val="none" w:sz="0" w:space="0" w:color="auto"/>
                            <w:right w:val="none" w:sz="0" w:space="0" w:color="auto"/>
                          </w:divBdr>
                        </w:div>
                        <w:div w:id="833840377">
                          <w:marLeft w:val="0"/>
                          <w:marRight w:val="0"/>
                          <w:marTop w:val="120"/>
                          <w:marBottom w:val="0"/>
                          <w:divBdr>
                            <w:top w:val="none" w:sz="0" w:space="0" w:color="auto"/>
                            <w:left w:val="none" w:sz="0" w:space="0" w:color="auto"/>
                            <w:bottom w:val="none" w:sz="0" w:space="0" w:color="auto"/>
                            <w:right w:val="none" w:sz="0" w:space="0" w:color="auto"/>
                          </w:divBdr>
                        </w:div>
                        <w:div w:id="2039502534">
                          <w:marLeft w:val="0"/>
                          <w:marRight w:val="0"/>
                          <w:marTop w:val="120"/>
                          <w:marBottom w:val="0"/>
                          <w:divBdr>
                            <w:top w:val="none" w:sz="0" w:space="0" w:color="auto"/>
                            <w:left w:val="none" w:sz="0" w:space="0" w:color="auto"/>
                            <w:bottom w:val="none" w:sz="0" w:space="0" w:color="auto"/>
                            <w:right w:val="none" w:sz="0" w:space="0" w:color="auto"/>
                          </w:divBdr>
                        </w:div>
                        <w:div w:id="1040520516">
                          <w:marLeft w:val="0"/>
                          <w:marRight w:val="0"/>
                          <w:marTop w:val="120"/>
                          <w:marBottom w:val="0"/>
                          <w:divBdr>
                            <w:top w:val="none" w:sz="0" w:space="0" w:color="auto"/>
                            <w:left w:val="none" w:sz="0" w:space="0" w:color="auto"/>
                            <w:bottom w:val="none" w:sz="0" w:space="0" w:color="auto"/>
                            <w:right w:val="none" w:sz="0" w:space="0" w:color="auto"/>
                          </w:divBdr>
                        </w:div>
                        <w:div w:id="1862666583">
                          <w:marLeft w:val="0"/>
                          <w:marRight w:val="0"/>
                          <w:marTop w:val="120"/>
                          <w:marBottom w:val="0"/>
                          <w:divBdr>
                            <w:top w:val="none" w:sz="0" w:space="0" w:color="auto"/>
                            <w:left w:val="none" w:sz="0" w:space="0" w:color="auto"/>
                            <w:bottom w:val="none" w:sz="0" w:space="0" w:color="auto"/>
                            <w:right w:val="none" w:sz="0" w:space="0" w:color="auto"/>
                          </w:divBdr>
                        </w:div>
                        <w:div w:id="2082944081">
                          <w:marLeft w:val="0"/>
                          <w:marRight w:val="0"/>
                          <w:marTop w:val="120"/>
                          <w:marBottom w:val="0"/>
                          <w:divBdr>
                            <w:top w:val="none" w:sz="0" w:space="0" w:color="auto"/>
                            <w:left w:val="none" w:sz="0" w:space="0" w:color="auto"/>
                            <w:bottom w:val="none" w:sz="0" w:space="0" w:color="auto"/>
                            <w:right w:val="none" w:sz="0" w:space="0" w:color="auto"/>
                          </w:divBdr>
                        </w:div>
                        <w:div w:id="297805655">
                          <w:marLeft w:val="0"/>
                          <w:marRight w:val="0"/>
                          <w:marTop w:val="120"/>
                          <w:marBottom w:val="0"/>
                          <w:divBdr>
                            <w:top w:val="none" w:sz="0" w:space="0" w:color="auto"/>
                            <w:left w:val="none" w:sz="0" w:space="0" w:color="auto"/>
                            <w:bottom w:val="none" w:sz="0" w:space="0" w:color="auto"/>
                            <w:right w:val="none" w:sz="0" w:space="0" w:color="auto"/>
                          </w:divBdr>
                        </w:div>
                        <w:div w:id="2042317233">
                          <w:marLeft w:val="0"/>
                          <w:marRight w:val="0"/>
                          <w:marTop w:val="120"/>
                          <w:marBottom w:val="0"/>
                          <w:divBdr>
                            <w:top w:val="none" w:sz="0" w:space="0" w:color="auto"/>
                            <w:left w:val="none" w:sz="0" w:space="0" w:color="auto"/>
                            <w:bottom w:val="none" w:sz="0" w:space="0" w:color="auto"/>
                            <w:right w:val="none" w:sz="0" w:space="0" w:color="auto"/>
                          </w:divBdr>
                        </w:div>
                        <w:div w:id="820269166">
                          <w:marLeft w:val="0"/>
                          <w:marRight w:val="0"/>
                          <w:marTop w:val="120"/>
                          <w:marBottom w:val="0"/>
                          <w:divBdr>
                            <w:top w:val="none" w:sz="0" w:space="0" w:color="auto"/>
                            <w:left w:val="none" w:sz="0" w:space="0" w:color="auto"/>
                            <w:bottom w:val="none" w:sz="0" w:space="0" w:color="auto"/>
                            <w:right w:val="none" w:sz="0" w:space="0" w:color="auto"/>
                          </w:divBdr>
                        </w:div>
                        <w:div w:id="1247880742">
                          <w:marLeft w:val="0"/>
                          <w:marRight w:val="0"/>
                          <w:marTop w:val="120"/>
                          <w:marBottom w:val="0"/>
                          <w:divBdr>
                            <w:top w:val="none" w:sz="0" w:space="0" w:color="auto"/>
                            <w:left w:val="none" w:sz="0" w:space="0" w:color="auto"/>
                            <w:bottom w:val="none" w:sz="0" w:space="0" w:color="auto"/>
                            <w:right w:val="none" w:sz="0" w:space="0" w:color="auto"/>
                          </w:divBdr>
                        </w:div>
                        <w:div w:id="881091958">
                          <w:marLeft w:val="0"/>
                          <w:marRight w:val="0"/>
                          <w:marTop w:val="120"/>
                          <w:marBottom w:val="0"/>
                          <w:divBdr>
                            <w:top w:val="none" w:sz="0" w:space="0" w:color="auto"/>
                            <w:left w:val="none" w:sz="0" w:space="0" w:color="auto"/>
                            <w:bottom w:val="none" w:sz="0" w:space="0" w:color="auto"/>
                            <w:right w:val="none" w:sz="0" w:space="0" w:color="auto"/>
                          </w:divBdr>
                        </w:div>
                        <w:div w:id="170459707">
                          <w:marLeft w:val="0"/>
                          <w:marRight w:val="0"/>
                          <w:marTop w:val="120"/>
                          <w:marBottom w:val="0"/>
                          <w:divBdr>
                            <w:top w:val="none" w:sz="0" w:space="0" w:color="auto"/>
                            <w:left w:val="none" w:sz="0" w:space="0" w:color="auto"/>
                            <w:bottom w:val="none" w:sz="0" w:space="0" w:color="auto"/>
                            <w:right w:val="none" w:sz="0" w:space="0" w:color="auto"/>
                          </w:divBdr>
                        </w:div>
                        <w:div w:id="239144777">
                          <w:marLeft w:val="0"/>
                          <w:marRight w:val="0"/>
                          <w:marTop w:val="120"/>
                          <w:marBottom w:val="0"/>
                          <w:divBdr>
                            <w:top w:val="none" w:sz="0" w:space="0" w:color="auto"/>
                            <w:left w:val="none" w:sz="0" w:space="0" w:color="auto"/>
                            <w:bottom w:val="none" w:sz="0" w:space="0" w:color="auto"/>
                            <w:right w:val="none" w:sz="0" w:space="0" w:color="auto"/>
                          </w:divBdr>
                        </w:div>
                        <w:div w:id="1681858218">
                          <w:marLeft w:val="0"/>
                          <w:marRight w:val="0"/>
                          <w:marTop w:val="120"/>
                          <w:marBottom w:val="0"/>
                          <w:divBdr>
                            <w:top w:val="none" w:sz="0" w:space="0" w:color="auto"/>
                            <w:left w:val="none" w:sz="0" w:space="0" w:color="auto"/>
                            <w:bottom w:val="none" w:sz="0" w:space="0" w:color="auto"/>
                            <w:right w:val="none" w:sz="0" w:space="0" w:color="auto"/>
                          </w:divBdr>
                        </w:div>
                        <w:div w:id="988946472">
                          <w:marLeft w:val="0"/>
                          <w:marRight w:val="0"/>
                          <w:marTop w:val="120"/>
                          <w:marBottom w:val="0"/>
                          <w:divBdr>
                            <w:top w:val="none" w:sz="0" w:space="0" w:color="auto"/>
                            <w:left w:val="none" w:sz="0" w:space="0" w:color="auto"/>
                            <w:bottom w:val="none" w:sz="0" w:space="0" w:color="auto"/>
                            <w:right w:val="none" w:sz="0" w:space="0" w:color="auto"/>
                          </w:divBdr>
                        </w:div>
                        <w:div w:id="754088427">
                          <w:marLeft w:val="0"/>
                          <w:marRight w:val="0"/>
                          <w:marTop w:val="120"/>
                          <w:marBottom w:val="0"/>
                          <w:divBdr>
                            <w:top w:val="none" w:sz="0" w:space="0" w:color="auto"/>
                            <w:left w:val="none" w:sz="0" w:space="0" w:color="auto"/>
                            <w:bottom w:val="none" w:sz="0" w:space="0" w:color="auto"/>
                            <w:right w:val="none" w:sz="0" w:space="0" w:color="auto"/>
                          </w:divBdr>
                        </w:div>
                        <w:div w:id="1400982758">
                          <w:marLeft w:val="0"/>
                          <w:marRight w:val="0"/>
                          <w:marTop w:val="120"/>
                          <w:marBottom w:val="0"/>
                          <w:divBdr>
                            <w:top w:val="none" w:sz="0" w:space="0" w:color="auto"/>
                            <w:left w:val="none" w:sz="0" w:space="0" w:color="auto"/>
                            <w:bottom w:val="none" w:sz="0" w:space="0" w:color="auto"/>
                            <w:right w:val="none" w:sz="0" w:space="0" w:color="auto"/>
                          </w:divBdr>
                        </w:div>
                        <w:div w:id="737366885">
                          <w:marLeft w:val="0"/>
                          <w:marRight w:val="0"/>
                          <w:marTop w:val="120"/>
                          <w:marBottom w:val="0"/>
                          <w:divBdr>
                            <w:top w:val="none" w:sz="0" w:space="0" w:color="auto"/>
                            <w:left w:val="none" w:sz="0" w:space="0" w:color="auto"/>
                            <w:bottom w:val="none" w:sz="0" w:space="0" w:color="auto"/>
                            <w:right w:val="none" w:sz="0" w:space="0" w:color="auto"/>
                          </w:divBdr>
                        </w:div>
                        <w:div w:id="2042169498">
                          <w:marLeft w:val="0"/>
                          <w:marRight w:val="0"/>
                          <w:marTop w:val="120"/>
                          <w:marBottom w:val="0"/>
                          <w:divBdr>
                            <w:top w:val="none" w:sz="0" w:space="0" w:color="auto"/>
                            <w:left w:val="none" w:sz="0" w:space="0" w:color="auto"/>
                            <w:bottom w:val="none" w:sz="0" w:space="0" w:color="auto"/>
                            <w:right w:val="none" w:sz="0" w:space="0" w:color="auto"/>
                          </w:divBdr>
                        </w:div>
                        <w:div w:id="107243202">
                          <w:marLeft w:val="0"/>
                          <w:marRight w:val="0"/>
                          <w:marTop w:val="120"/>
                          <w:marBottom w:val="0"/>
                          <w:divBdr>
                            <w:top w:val="none" w:sz="0" w:space="0" w:color="auto"/>
                            <w:left w:val="none" w:sz="0" w:space="0" w:color="auto"/>
                            <w:bottom w:val="none" w:sz="0" w:space="0" w:color="auto"/>
                            <w:right w:val="none" w:sz="0" w:space="0" w:color="auto"/>
                          </w:divBdr>
                        </w:div>
                        <w:div w:id="515536672">
                          <w:marLeft w:val="0"/>
                          <w:marRight w:val="0"/>
                          <w:marTop w:val="120"/>
                          <w:marBottom w:val="0"/>
                          <w:divBdr>
                            <w:top w:val="none" w:sz="0" w:space="0" w:color="auto"/>
                            <w:left w:val="none" w:sz="0" w:space="0" w:color="auto"/>
                            <w:bottom w:val="none" w:sz="0" w:space="0" w:color="auto"/>
                            <w:right w:val="none" w:sz="0" w:space="0" w:color="auto"/>
                          </w:divBdr>
                        </w:div>
                        <w:div w:id="1108045255">
                          <w:marLeft w:val="0"/>
                          <w:marRight w:val="0"/>
                          <w:marTop w:val="120"/>
                          <w:marBottom w:val="0"/>
                          <w:divBdr>
                            <w:top w:val="none" w:sz="0" w:space="0" w:color="auto"/>
                            <w:left w:val="none" w:sz="0" w:space="0" w:color="auto"/>
                            <w:bottom w:val="none" w:sz="0" w:space="0" w:color="auto"/>
                            <w:right w:val="none" w:sz="0" w:space="0" w:color="auto"/>
                          </w:divBdr>
                        </w:div>
                        <w:div w:id="417600027">
                          <w:marLeft w:val="0"/>
                          <w:marRight w:val="0"/>
                          <w:marTop w:val="120"/>
                          <w:marBottom w:val="0"/>
                          <w:divBdr>
                            <w:top w:val="none" w:sz="0" w:space="0" w:color="auto"/>
                            <w:left w:val="none" w:sz="0" w:space="0" w:color="auto"/>
                            <w:bottom w:val="none" w:sz="0" w:space="0" w:color="auto"/>
                            <w:right w:val="none" w:sz="0" w:space="0" w:color="auto"/>
                          </w:divBdr>
                        </w:div>
                        <w:div w:id="1463772829">
                          <w:marLeft w:val="0"/>
                          <w:marRight w:val="0"/>
                          <w:marTop w:val="120"/>
                          <w:marBottom w:val="0"/>
                          <w:divBdr>
                            <w:top w:val="none" w:sz="0" w:space="0" w:color="auto"/>
                            <w:left w:val="none" w:sz="0" w:space="0" w:color="auto"/>
                            <w:bottom w:val="none" w:sz="0" w:space="0" w:color="auto"/>
                            <w:right w:val="none" w:sz="0" w:space="0" w:color="auto"/>
                          </w:divBdr>
                        </w:div>
                        <w:div w:id="1000813303">
                          <w:marLeft w:val="0"/>
                          <w:marRight w:val="0"/>
                          <w:marTop w:val="120"/>
                          <w:marBottom w:val="0"/>
                          <w:divBdr>
                            <w:top w:val="none" w:sz="0" w:space="0" w:color="auto"/>
                            <w:left w:val="none" w:sz="0" w:space="0" w:color="auto"/>
                            <w:bottom w:val="none" w:sz="0" w:space="0" w:color="auto"/>
                            <w:right w:val="none" w:sz="0" w:space="0" w:color="auto"/>
                          </w:divBdr>
                        </w:div>
                        <w:div w:id="1397974402">
                          <w:marLeft w:val="0"/>
                          <w:marRight w:val="0"/>
                          <w:marTop w:val="120"/>
                          <w:marBottom w:val="0"/>
                          <w:divBdr>
                            <w:top w:val="none" w:sz="0" w:space="0" w:color="auto"/>
                            <w:left w:val="none" w:sz="0" w:space="0" w:color="auto"/>
                            <w:bottom w:val="none" w:sz="0" w:space="0" w:color="auto"/>
                            <w:right w:val="none" w:sz="0" w:space="0" w:color="auto"/>
                          </w:divBdr>
                        </w:div>
                        <w:div w:id="1497112822">
                          <w:marLeft w:val="0"/>
                          <w:marRight w:val="0"/>
                          <w:marTop w:val="120"/>
                          <w:marBottom w:val="0"/>
                          <w:divBdr>
                            <w:top w:val="none" w:sz="0" w:space="0" w:color="auto"/>
                            <w:left w:val="none" w:sz="0" w:space="0" w:color="auto"/>
                            <w:bottom w:val="none" w:sz="0" w:space="0" w:color="auto"/>
                            <w:right w:val="none" w:sz="0" w:space="0" w:color="auto"/>
                          </w:divBdr>
                        </w:div>
                        <w:div w:id="2098748858">
                          <w:marLeft w:val="0"/>
                          <w:marRight w:val="0"/>
                          <w:marTop w:val="120"/>
                          <w:marBottom w:val="0"/>
                          <w:divBdr>
                            <w:top w:val="none" w:sz="0" w:space="0" w:color="auto"/>
                            <w:left w:val="none" w:sz="0" w:space="0" w:color="auto"/>
                            <w:bottom w:val="none" w:sz="0" w:space="0" w:color="auto"/>
                            <w:right w:val="none" w:sz="0" w:space="0" w:color="auto"/>
                          </w:divBdr>
                        </w:div>
                        <w:div w:id="2043510290">
                          <w:marLeft w:val="0"/>
                          <w:marRight w:val="0"/>
                          <w:marTop w:val="120"/>
                          <w:marBottom w:val="0"/>
                          <w:divBdr>
                            <w:top w:val="none" w:sz="0" w:space="0" w:color="auto"/>
                            <w:left w:val="none" w:sz="0" w:space="0" w:color="auto"/>
                            <w:bottom w:val="none" w:sz="0" w:space="0" w:color="auto"/>
                            <w:right w:val="none" w:sz="0" w:space="0" w:color="auto"/>
                          </w:divBdr>
                        </w:div>
                        <w:div w:id="220143122">
                          <w:marLeft w:val="0"/>
                          <w:marRight w:val="0"/>
                          <w:marTop w:val="120"/>
                          <w:marBottom w:val="0"/>
                          <w:divBdr>
                            <w:top w:val="none" w:sz="0" w:space="0" w:color="auto"/>
                            <w:left w:val="none" w:sz="0" w:space="0" w:color="auto"/>
                            <w:bottom w:val="none" w:sz="0" w:space="0" w:color="auto"/>
                            <w:right w:val="none" w:sz="0" w:space="0" w:color="auto"/>
                          </w:divBdr>
                        </w:div>
                        <w:div w:id="437726028">
                          <w:marLeft w:val="0"/>
                          <w:marRight w:val="0"/>
                          <w:marTop w:val="120"/>
                          <w:marBottom w:val="0"/>
                          <w:divBdr>
                            <w:top w:val="none" w:sz="0" w:space="0" w:color="auto"/>
                            <w:left w:val="none" w:sz="0" w:space="0" w:color="auto"/>
                            <w:bottom w:val="none" w:sz="0" w:space="0" w:color="auto"/>
                            <w:right w:val="none" w:sz="0" w:space="0" w:color="auto"/>
                          </w:divBdr>
                        </w:div>
                        <w:div w:id="214857222">
                          <w:marLeft w:val="0"/>
                          <w:marRight w:val="0"/>
                          <w:marTop w:val="120"/>
                          <w:marBottom w:val="0"/>
                          <w:divBdr>
                            <w:top w:val="none" w:sz="0" w:space="0" w:color="auto"/>
                            <w:left w:val="none" w:sz="0" w:space="0" w:color="auto"/>
                            <w:bottom w:val="none" w:sz="0" w:space="0" w:color="auto"/>
                            <w:right w:val="none" w:sz="0" w:space="0" w:color="auto"/>
                          </w:divBdr>
                        </w:div>
                        <w:div w:id="265620316">
                          <w:marLeft w:val="0"/>
                          <w:marRight w:val="0"/>
                          <w:marTop w:val="120"/>
                          <w:marBottom w:val="0"/>
                          <w:divBdr>
                            <w:top w:val="none" w:sz="0" w:space="0" w:color="auto"/>
                            <w:left w:val="none" w:sz="0" w:space="0" w:color="auto"/>
                            <w:bottom w:val="none" w:sz="0" w:space="0" w:color="auto"/>
                            <w:right w:val="none" w:sz="0" w:space="0" w:color="auto"/>
                          </w:divBdr>
                        </w:div>
                        <w:div w:id="1568033975">
                          <w:marLeft w:val="0"/>
                          <w:marRight w:val="0"/>
                          <w:marTop w:val="120"/>
                          <w:marBottom w:val="0"/>
                          <w:divBdr>
                            <w:top w:val="none" w:sz="0" w:space="0" w:color="auto"/>
                            <w:left w:val="none" w:sz="0" w:space="0" w:color="auto"/>
                            <w:bottom w:val="none" w:sz="0" w:space="0" w:color="auto"/>
                            <w:right w:val="none" w:sz="0" w:space="0" w:color="auto"/>
                          </w:divBdr>
                        </w:div>
                        <w:div w:id="1721710641">
                          <w:marLeft w:val="0"/>
                          <w:marRight w:val="0"/>
                          <w:marTop w:val="120"/>
                          <w:marBottom w:val="0"/>
                          <w:divBdr>
                            <w:top w:val="none" w:sz="0" w:space="0" w:color="auto"/>
                            <w:left w:val="none" w:sz="0" w:space="0" w:color="auto"/>
                            <w:bottom w:val="none" w:sz="0" w:space="0" w:color="auto"/>
                            <w:right w:val="none" w:sz="0" w:space="0" w:color="auto"/>
                          </w:divBdr>
                        </w:div>
                        <w:div w:id="1232156724">
                          <w:marLeft w:val="0"/>
                          <w:marRight w:val="0"/>
                          <w:marTop w:val="120"/>
                          <w:marBottom w:val="0"/>
                          <w:divBdr>
                            <w:top w:val="none" w:sz="0" w:space="0" w:color="auto"/>
                            <w:left w:val="none" w:sz="0" w:space="0" w:color="auto"/>
                            <w:bottom w:val="none" w:sz="0" w:space="0" w:color="auto"/>
                            <w:right w:val="none" w:sz="0" w:space="0" w:color="auto"/>
                          </w:divBdr>
                        </w:div>
                        <w:div w:id="860900334">
                          <w:marLeft w:val="0"/>
                          <w:marRight w:val="0"/>
                          <w:marTop w:val="120"/>
                          <w:marBottom w:val="0"/>
                          <w:divBdr>
                            <w:top w:val="none" w:sz="0" w:space="0" w:color="auto"/>
                            <w:left w:val="none" w:sz="0" w:space="0" w:color="auto"/>
                            <w:bottom w:val="none" w:sz="0" w:space="0" w:color="auto"/>
                            <w:right w:val="none" w:sz="0" w:space="0" w:color="auto"/>
                          </w:divBdr>
                        </w:div>
                        <w:div w:id="1839806854">
                          <w:marLeft w:val="0"/>
                          <w:marRight w:val="0"/>
                          <w:marTop w:val="120"/>
                          <w:marBottom w:val="0"/>
                          <w:divBdr>
                            <w:top w:val="none" w:sz="0" w:space="0" w:color="auto"/>
                            <w:left w:val="none" w:sz="0" w:space="0" w:color="auto"/>
                            <w:bottom w:val="none" w:sz="0" w:space="0" w:color="auto"/>
                            <w:right w:val="none" w:sz="0" w:space="0" w:color="auto"/>
                          </w:divBdr>
                        </w:div>
                        <w:div w:id="1907254480">
                          <w:marLeft w:val="0"/>
                          <w:marRight w:val="0"/>
                          <w:marTop w:val="120"/>
                          <w:marBottom w:val="0"/>
                          <w:divBdr>
                            <w:top w:val="none" w:sz="0" w:space="0" w:color="auto"/>
                            <w:left w:val="none" w:sz="0" w:space="0" w:color="auto"/>
                            <w:bottom w:val="none" w:sz="0" w:space="0" w:color="auto"/>
                            <w:right w:val="none" w:sz="0" w:space="0" w:color="auto"/>
                          </w:divBdr>
                        </w:div>
                        <w:div w:id="611598709">
                          <w:marLeft w:val="0"/>
                          <w:marRight w:val="0"/>
                          <w:marTop w:val="120"/>
                          <w:marBottom w:val="0"/>
                          <w:divBdr>
                            <w:top w:val="none" w:sz="0" w:space="0" w:color="auto"/>
                            <w:left w:val="none" w:sz="0" w:space="0" w:color="auto"/>
                            <w:bottom w:val="none" w:sz="0" w:space="0" w:color="auto"/>
                            <w:right w:val="none" w:sz="0" w:space="0" w:color="auto"/>
                          </w:divBdr>
                        </w:div>
                        <w:div w:id="1328678909">
                          <w:marLeft w:val="0"/>
                          <w:marRight w:val="0"/>
                          <w:marTop w:val="120"/>
                          <w:marBottom w:val="0"/>
                          <w:divBdr>
                            <w:top w:val="none" w:sz="0" w:space="0" w:color="auto"/>
                            <w:left w:val="none" w:sz="0" w:space="0" w:color="auto"/>
                            <w:bottom w:val="none" w:sz="0" w:space="0" w:color="auto"/>
                            <w:right w:val="none" w:sz="0" w:space="0" w:color="auto"/>
                          </w:divBdr>
                        </w:div>
                        <w:div w:id="1176993384">
                          <w:marLeft w:val="0"/>
                          <w:marRight w:val="0"/>
                          <w:marTop w:val="120"/>
                          <w:marBottom w:val="0"/>
                          <w:divBdr>
                            <w:top w:val="none" w:sz="0" w:space="0" w:color="auto"/>
                            <w:left w:val="none" w:sz="0" w:space="0" w:color="auto"/>
                            <w:bottom w:val="none" w:sz="0" w:space="0" w:color="auto"/>
                            <w:right w:val="none" w:sz="0" w:space="0" w:color="auto"/>
                          </w:divBdr>
                        </w:div>
                        <w:div w:id="9736774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54160254">
          <w:marLeft w:val="0"/>
          <w:marRight w:val="0"/>
          <w:marTop w:val="0"/>
          <w:marBottom w:val="0"/>
          <w:divBdr>
            <w:top w:val="single" w:sz="4" w:space="0" w:color="AEAEAE"/>
            <w:left w:val="none" w:sz="0" w:space="0" w:color="auto"/>
            <w:bottom w:val="none" w:sz="0" w:space="0" w:color="auto"/>
            <w:right w:val="none" w:sz="0" w:space="0" w:color="auto"/>
          </w:divBdr>
          <w:divsChild>
            <w:div w:id="873230737">
              <w:marLeft w:val="0"/>
              <w:marRight w:val="0"/>
              <w:marTop w:val="0"/>
              <w:marBottom w:val="0"/>
              <w:divBdr>
                <w:top w:val="none" w:sz="0" w:space="0" w:color="auto"/>
                <w:left w:val="none" w:sz="0" w:space="0" w:color="auto"/>
                <w:bottom w:val="none" w:sz="0" w:space="0" w:color="auto"/>
                <w:right w:val="none" w:sz="0" w:space="0" w:color="auto"/>
              </w:divBdr>
              <w:divsChild>
                <w:div w:id="1647051484">
                  <w:marLeft w:val="0"/>
                  <w:marRight w:val="0"/>
                  <w:marTop w:val="120"/>
                  <w:marBottom w:val="120"/>
                  <w:divBdr>
                    <w:top w:val="none" w:sz="0" w:space="0" w:color="auto"/>
                    <w:left w:val="none" w:sz="0" w:space="0" w:color="auto"/>
                    <w:bottom w:val="none" w:sz="0" w:space="0" w:color="auto"/>
                    <w:right w:val="none" w:sz="0" w:space="0" w:color="auto"/>
                  </w:divBdr>
                  <w:divsChild>
                    <w:div w:id="1755084774">
                      <w:marLeft w:val="0"/>
                      <w:marRight w:val="0"/>
                      <w:marTop w:val="0"/>
                      <w:marBottom w:val="0"/>
                      <w:divBdr>
                        <w:top w:val="none" w:sz="0" w:space="0" w:color="auto"/>
                        <w:left w:val="none" w:sz="0" w:space="0" w:color="auto"/>
                        <w:bottom w:val="none" w:sz="0" w:space="0" w:color="auto"/>
                        <w:right w:val="none" w:sz="0" w:space="0" w:color="auto"/>
                      </w:divBdr>
                    </w:div>
                    <w:div w:id="1417942109">
                      <w:marLeft w:val="0"/>
                      <w:marRight w:val="0"/>
                      <w:marTop w:val="0"/>
                      <w:marBottom w:val="0"/>
                      <w:divBdr>
                        <w:top w:val="none" w:sz="0" w:space="0" w:color="auto"/>
                        <w:left w:val="none" w:sz="0" w:space="0" w:color="auto"/>
                        <w:bottom w:val="none" w:sz="0" w:space="0" w:color="auto"/>
                        <w:right w:val="none" w:sz="0" w:space="0" w:color="auto"/>
                      </w:divBdr>
                    </w:div>
                    <w:div w:id="1265961265">
                      <w:marLeft w:val="0"/>
                      <w:marRight w:val="0"/>
                      <w:marTop w:val="0"/>
                      <w:marBottom w:val="0"/>
                      <w:divBdr>
                        <w:top w:val="none" w:sz="0" w:space="0" w:color="auto"/>
                        <w:left w:val="none" w:sz="0" w:space="0" w:color="auto"/>
                        <w:bottom w:val="none" w:sz="0" w:space="0" w:color="auto"/>
                        <w:right w:val="none" w:sz="0" w:space="0" w:color="auto"/>
                      </w:divBdr>
                    </w:div>
                    <w:div w:id="927693894">
                      <w:marLeft w:val="0"/>
                      <w:marRight w:val="0"/>
                      <w:marTop w:val="0"/>
                      <w:marBottom w:val="0"/>
                      <w:divBdr>
                        <w:top w:val="none" w:sz="0" w:space="0" w:color="auto"/>
                        <w:left w:val="none" w:sz="0" w:space="0" w:color="auto"/>
                        <w:bottom w:val="none" w:sz="0" w:space="0" w:color="auto"/>
                        <w:right w:val="none" w:sz="0" w:space="0" w:color="auto"/>
                      </w:divBdr>
                    </w:div>
                    <w:div w:id="909078348">
                      <w:marLeft w:val="0"/>
                      <w:marRight w:val="0"/>
                      <w:marTop w:val="0"/>
                      <w:marBottom w:val="0"/>
                      <w:divBdr>
                        <w:top w:val="none" w:sz="0" w:space="0" w:color="auto"/>
                        <w:left w:val="none" w:sz="0" w:space="0" w:color="auto"/>
                        <w:bottom w:val="none" w:sz="0" w:space="0" w:color="auto"/>
                        <w:right w:val="none" w:sz="0" w:space="0" w:color="auto"/>
                      </w:divBdr>
                    </w:div>
                    <w:div w:id="1424914957">
                      <w:marLeft w:val="0"/>
                      <w:marRight w:val="0"/>
                      <w:marTop w:val="0"/>
                      <w:marBottom w:val="0"/>
                      <w:divBdr>
                        <w:top w:val="none" w:sz="0" w:space="0" w:color="auto"/>
                        <w:left w:val="none" w:sz="0" w:space="0" w:color="auto"/>
                        <w:bottom w:val="none" w:sz="0" w:space="0" w:color="auto"/>
                        <w:right w:val="none" w:sz="0" w:space="0" w:color="auto"/>
                      </w:divBdr>
                    </w:div>
                    <w:div w:id="36248185">
                      <w:marLeft w:val="0"/>
                      <w:marRight w:val="0"/>
                      <w:marTop w:val="0"/>
                      <w:marBottom w:val="0"/>
                      <w:divBdr>
                        <w:top w:val="none" w:sz="0" w:space="0" w:color="auto"/>
                        <w:left w:val="none" w:sz="0" w:space="0" w:color="auto"/>
                        <w:bottom w:val="none" w:sz="0" w:space="0" w:color="auto"/>
                        <w:right w:val="none" w:sz="0" w:space="0" w:color="auto"/>
                      </w:divBdr>
                    </w:div>
                    <w:div w:id="684524288">
                      <w:marLeft w:val="0"/>
                      <w:marRight w:val="0"/>
                      <w:marTop w:val="0"/>
                      <w:marBottom w:val="0"/>
                      <w:divBdr>
                        <w:top w:val="none" w:sz="0" w:space="0" w:color="auto"/>
                        <w:left w:val="none" w:sz="0" w:space="0" w:color="auto"/>
                        <w:bottom w:val="none" w:sz="0" w:space="0" w:color="auto"/>
                        <w:right w:val="none" w:sz="0" w:space="0" w:color="auto"/>
                      </w:divBdr>
                    </w:div>
                    <w:div w:id="619729686">
                      <w:marLeft w:val="0"/>
                      <w:marRight w:val="0"/>
                      <w:marTop w:val="0"/>
                      <w:marBottom w:val="0"/>
                      <w:divBdr>
                        <w:top w:val="none" w:sz="0" w:space="0" w:color="auto"/>
                        <w:left w:val="none" w:sz="0" w:space="0" w:color="auto"/>
                        <w:bottom w:val="none" w:sz="0" w:space="0" w:color="auto"/>
                        <w:right w:val="none" w:sz="0" w:space="0" w:color="auto"/>
                      </w:divBdr>
                    </w:div>
                    <w:div w:id="82071656">
                      <w:marLeft w:val="0"/>
                      <w:marRight w:val="0"/>
                      <w:marTop w:val="0"/>
                      <w:marBottom w:val="0"/>
                      <w:divBdr>
                        <w:top w:val="none" w:sz="0" w:space="0" w:color="auto"/>
                        <w:left w:val="none" w:sz="0" w:space="0" w:color="auto"/>
                        <w:bottom w:val="none" w:sz="0" w:space="0" w:color="auto"/>
                        <w:right w:val="none" w:sz="0" w:space="0" w:color="auto"/>
                      </w:divBdr>
                    </w:div>
                    <w:div w:id="1075668636">
                      <w:marLeft w:val="0"/>
                      <w:marRight w:val="0"/>
                      <w:marTop w:val="0"/>
                      <w:marBottom w:val="0"/>
                      <w:divBdr>
                        <w:top w:val="none" w:sz="0" w:space="0" w:color="auto"/>
                        <w:left w:val="none" w:sz="0" w:space="0" w:color="auto"/>
                        <w:bottom w:val="none" w:sz="0" w:space="0" w:color="auto"/>
                        <w:right w:val="none" w:sz="0" w:space="0" w:color="auto"/>
                      </w:divBdr>
                    </w:div>
                    <w:div w:id="1794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42453">
      <w:bodyDiv w:val="1"/>
      <w:marLeft w:val="0"/>
      <w:marRight w:val="0"/>
      <w:marTop w:val="0"/>
      <w:marBottom w:val="0"/>
      <w:divBdr>
        <w:top w:val="none" w:sz="0" w:space="0" w:color="auto"/>
        <w:left w:val="none" w:sz="0" w:space="0" w:color="auto"/>
        <w:bottom w:val="none" w:sz="0" w:space="0" w:color="auto"/>
        <w:right w:val="none" w:sz="0" w:space="0" w:color="auto"/>
      </w:divBdr>
      <w:divsChild>
        <w:div w:id="1795321920">
          <w:marLeft w:val="0"/>
          <w:marRight w:val="0"/>
          <w:marTop w:val="0"/>
          <w:marBottom w:val="0"/>
          <w:divBdr>
            <w:top w:val="none" w:sz="0" w:space="0" w:color="auto"/>
            <w:left w:val="none" w:sz="0" w:space="0" w:color="auto"/>
            <w:bottom w:val="none" w:sz="0" w:space="0" w:color="auto"/>
            <w:right w:val="none" w:sz="0" w:space="0" w:color="auto"/>
          </w:divBdr>
          <w:divsChild>
            <w:div w:id="1048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8544">
      <w:bodyDiv w:val="1"/>
      <w:marLeft w:val="0"/>
      <w:marRight w:val="0"/>
      <w:marTop w:val="0"/>
      <w:marBottom w:val="0"/>
      <w:divBdr>
        <w:top w:val="none" w:sz="0" w:space="0" w:color="auto"/>
        <w:left w:val="none" w:sz="0" w:space="0" w:color="auto"/>
        <w:bottom w:val="none" w:sz="0" w:space="0" w:color="auto"/>
        <w:right w:val="none" w:sz="0" w:space="0" w:color="auto"/>
      </w:divBdr>
      <w:divsChild>
        <w:div w:id="211965100">
          <w:marLeft w:val="0"/>
          <w:marRight w:val="0"/>
          <w:marTop w:val="0"/>
          <w:marBottom w:val="0"/>
          <w:divBdr>
            <w:top w:val="none" w:sz="0" w:space="0" w:color="auto"/>
            <w:left w:val="none" w:sz="0" w:space="0" w:color="auto"/>
            <w:bottom w:val="none" w:sz="0" w:space="0" w:color="auto"/>
            <w:right w:val="none" w:sz="0" w:space="0" w:color="auto"/>
          </w:divBdr>
          <w:divsChild>
            <w:div w:id="14252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27443">
      <w:bodyDiv w:val="1"/>
      <w:marLeft w:val="0"/>
      <w:marRight w:val="0"/>
      <w:marTop w:val="0"/>
      <w:marBottom w:val="0"/>
      <w:divBdr>
        <w:top w:val="none" w:sz="0" w:space="0" w:color="auto"/>
        <w:left w:val="none" w:sz="0" w:space="0" w:color="auto"/>
        <w:bottom w:val="none" w:sz="0" w:space="0" w:color="auto"/>
        <w:right w:val="none" w:sz="0" w:space="0" w:color="auto"/>
      </w:divBdr>
    </w:div>
    <w:div w:id="1996258179">
      <w:bodyDiv w:val="1"/>
      <w:marLeft w:val="0"/>
      <w:marRight w:val="0"/>
      <w:marTop w:val="0"/>
      <w:marBottom w:val="0"/>
      <w:divBdr>
        <w:top w:val="none" w:sz="0" w:space="0" w:color="auto"/>
        <w:left w:val="none" w:sz="0" w:space="0" w:color="auto"/>
        <w:bottom w:val="none" w:sz="0" w:space="0" w:color="auto"/>
        <w:right w:val="none" w:sz="0" w:space="0" w:color="auto"/>
      </w:divBdr>
      <w:divsChild>
        <w:div w:id="1824202525">
          <w:marLeft w:val="0"/>
          <w:marRight w:val="0"/>
          <w:marTop w:val="120"/>
          <w:marBottom w:val="0"/>
          <w:divBdr>
            <w:top w:val="none" w:sz="0" w:space="0" w:color="auto"/>
            <w:left w:val="none" w:sz="0" w:space="0" w:color="auto"/>
            <w:bottom w:val="none" w:sz="0" w:space="0" w:color="auto"/>
            <w:right w:val="none" w:sz="0" w:space="0" w:color="auto"/>
          </w:divBdr>
        </w:div>
        <w:div w:id="754941790">
          <w:marLeft w:val="0"/>
          <w:marRight w:val="0"/>
          <w:marTop w:val="120"/>
          <w:marBottom w:val="0"/>
          <w:divBdr>
            <w:top w:val="none" w:sz="0" w:space="0" w:color="auto"/>
            <w:left w:val="none" w:sz="0" w:space="0" w:color="auto"/>
            <w:bottom w:val="none" w:sz="0" w:space="0" w:color="auto"/>
            <w:right w:val="none" w:sz="0" w:space="0" w:color="auto"/>
          </w:divBdr>
        </w:div>
        <w:div w:id="1538855153">
          <w:marLeft w:val="0"/>
          <w:marRight w:val="0"/>
          <w:marTop w:val="120"/>
          <w:marBottom w:val="0"/>
          <w:divBdr>
            <w:top w:val="none" w:sz="0" w:space="0" w:color="auto"/>
            <w:left w:val="none" w:sz="0" w:space="0" w:color="auto"/>
            <w:bottom w:val="none" w:sz="0" w:space="0" w:color="auto"/>
            <w:right w:val="none" w:sz="0" w:space="0" w:color="auto"/>
          </w:divBdr>
        </w:div>
      </w:divsChild>
    </w:div>
    <w:div w:id="1997144970">
      <w:bodyDiv w:val="1"/>
      <w:marLeft w:val="0"/>
      <w:marRight w:val="0"/>
      <w:marTop w:val="0"/>
      <w:marBottom w:val="0"/>
      <w:divBdr>
        <w:top w:val="none" w:sz="0" w:space="0" w:color="auto"/>
        <w:left w:val="none" w:sz="0" w:space="0" w:color="auto"/>
        <w:bottom w:val="none" w:sz="0" w:space="0" w:color="auto"/>
        <w:right w:val="none" w:sz="0" w:space="0" w:color="auto"/>
      </w:divBdr>
      <w:divsChild>
        <w:div w:id="1921677405">
          <w:marLeft w:val="0"/>
          <w:marRight w:val="0"/>
          <w:marTop w:val="120"/>
          <w:marBottom w:val="0"/>
          <w:divBdr>
            <w:top w:val="none" w:sz="0" w:space="0" w:color="auto"/>
            <w:left w:val="none" w:sz="0" w:space="0" w:color="auto"/>
            <w:bottom w:val="none" w:sz="0" w:space="0" w:color="auto"/>
            <w:right w:val="none" w:sz="0" w:space="0" w:color="auto"/>
          </w:divBdr>
        </w:div>
        <w:div w:id="34546096">
          <w:marLeft w:val="0"/>
          <w:marRight w:val="0"/>
          <w:marTop w:val="120"/>
          <w:marBottom w:val="0"/>
          <w:divBdr>
            <w:top w:val="none" w:sz="0" w:space="0" w:color="auto"/>
            <w:left w:val="none" w:sz="0" w:space="0" w:color="auto"/>
            <w:bottom w:val="none" w:sz="0" w:space="0" w:color="auto"/>
            <w:right w:val="none" w:sz="0" w:space="0" w:color="auto"/>
          </w:divBdr>
        </w:div>
      </w:divsChild>
    </w:div>
    <w:div w:id="1997146510">
      <w:bodyDiv w:val="1"/>
      <w:marLeft w:val="0"/>
      <w:marRight w:val="0"/>
      <w:marTop w:val="0"/>
      <w:marBottom w:val="0"/>
      <w:divBdr>
        <w:top w:val="none" w:sz="0" w:space="0" w:color="auto"/>
        <w:left w:val="none" w:sz="0" w:space="0" w:color="auto"/>
        <w:bottom w:val="none" w:sz="0" w:space="0" w:color="auto"/>
        <w:right w:val="none" w:sz="0" w:space="0" w:color="auto"/>
      </w:divBdr>
      <w:divsChild>
        <w:div w:id="1788501038">
          <w:marLeft w:val="0"/>
          <w:marRight w:val="0"/>
          <w:marTop w:val="120"/>
          <w:marBottom w:val="0"/>
          <w:divBdr>
            <w:top w:val="none" w:sz="0" w:space="0" w:color="auto"/>
            <w:left w:val="none" w:sz="0" w:space="0" w:color="auto"/>
            <w:bottom w:val="none" w:sz="0" w:space="0" w:color="auto"/>
            <w:right w:val="none" w:sz="0" w:space="0" w:color="auto"/>
          </w:divBdr>
        </w:div>
      </w:divsChild>
    </w:div>
    <w:div w:id="1998341366">
      <w:bodyDiv w:val="1"/>
      <w:marLeft w:val="0"/>
      <w:marRight w:val="0"/>
      <w:marTop w:val="0"/>
      <w:marBottom w:val="0"/>
      <w:divBdr>
        <w:top w:val="none" w:sz="0" w:space="0" w:color="auto"/>
        <w:left w:val="none" w:sz="0" w:space="0" w:color="auto"/>
        <w:bottom w:val="none" w:sz="0" w:space="0" w:color="auto"/>
        <w:right w:val="none" w:sz="0" w:space="0" w:color="auto"/>
      </w:divBdr>
      <w:divsChild>
        <w:div w:id="1465199162">
          <w:marLeft w:val="0"/>
          <w:marRight w:val="0"/>
          <w:marTop w:val="0"/>
          <w:marBottom w:val="0"/>
          <w:divBdr>
            <w:top w:val="none" w:sz="0" w:space="0" w:color="auto"/>
            <w:left w:val="none" w:sz="0" w:space="0" w:color="auto"/>
            <w:bottom w:val="none" w:sz="0" w:space="0" w:color="auto"/>
            <w:right w:val="none" w:sz="0" w:space="0" w:color="auto"/>
          </w:divBdr>
          <w:divsChild>
            <w:div w:id="18607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0789">
      <w:bodyDiv w:val="1"/>
      <w:marLeft w:val="0"/>
      <w:marRight w:val="0"/>
      <w:marTop w:val="0"/>
      <w:marBottom w:val="0"/>
      <w:divBdr>
        <w:top w:val="none" w:sz="0" w:space="0" w:color="auto"/>
        <w:left w:val="none" w:sz="0" w:space="0" w:color="auto"/>
        <w:bottom w:val="none" w:sz="0" w:space="0" w:color="auto"/>
        <w:right w:val="none" w:sz="0" w:space="0" w:color="auto"/>
      </w:divBdr>
      <w:divsChild>
        <w:div w:id="471868762">
          <w:marLeft w:val="0"/>
          <w:marRight w:val="0"/>
          <w:marTop w:val="120"/>
          <w:marBottom w:val="0"/>
          <w:divBdr>
            <w:top w:val="none" w:sz="0" w:space="0" w:color="auto"/>
            <w:left w:val="none" w:sz="0" w:space="0" w:color="auto"/>
            <w:bottom w:val="none" w:sz="0" w:space="0" w:color="auto"/>
            <w:right w:val="none" w:sz="0" w:space="0" w:color="auto"/>
          </w:divBdr>
        </w:div>
      </w:divsChild>
    </w:div>
    <w:div w:id="1999725966">
      <w:bodyDiv w:val="1"/>
      <w:marLeft w:val="0"/>
      <w:marRight w:val="0"/>
      <w:marTop w:val="0"/>
      <w:marBottom w:val="0"/>
      <w:divBdr>
        <w:top w:val="none" w:sz="0" w:space="0" w:color="auto"/>
        <w:left w:val="none" w:sz="0" w:space="0" w:color="auto"/>
        <w:bottom w:val="none" w:sz="0" w:space="0" w:color="auto"/>
        <w:right w:val="none" w:sz="0" w:space="0" w:color="auto"/>
      </w:divBdr>
    </w:div>
    <w:div w:id="1999772650">
      <w:bodyDiv w:val="1"/>
      <w:marLeft w:val="0"/>
      <w:marRight w:val="0"/>
      <w:marTop w:val="0"/>
      <w:marBottom w:val="0"/>
      <w:divBdr>
        <w:top w:val="none" w:sz="0" w:space="0" w:color="auto"/>
        <w:left w:val="none" w:sz="0" w:space="0" w:color="auto"/>
        <w:bottom w:val="none" w:sz="0" w:space="0" w:color="auto"/>
        <w:right w:val="none" w:sz="0" w:space="0" w:color="auto"/>
      </w:divBdr>
    </w:div>
    <w:div w:id="1999991312">
      <w:bodyDiv w:val="1"/>
      <w:marLeft w:val="0"/>
      <w:marRight w:val="0"/>
      <w:marTop w:val="0"/>
      <w:marBottom w:val="0"/>
      <w:divBdr>
        <w:top w:val="none" w:sz="0" w:space="0" w:color="auto"/>
        <w:left w:val="none" w:sz="0" w:space="0" w:color="auto"/>
        <w:bottom w:val="none" w:sz="0" w:space="0" w:color="auto"/>
        <w:right w:val="none" w:sz="0" w:space="0" w:color="auto"/>
      </w:divBdr>
      <w:divsChild>
        <w:div w:id="1239636868">
          <w:marLeft w:val="0"/>
          <w:marRight w:val="0"/>
          <w:marTop w:val="120"/>
          <w:marBottom w:val="0"/>
          <w:divBdr>
            <w:top w:val="none" w:sz="0" w:space="0" w:color="auto"/>
            <w:left w:val="none" w:sz="0" w:space="0" w:color="auto"/>
            <w:bottom w:val="none" w:sz="0" w:space="0" w:color="auto"/>
            <w:right w:val="none" w:sz="0" w:space="0" w:color="auto"/>
          </w:divBdr>
        </w:div>
      </w:divsChild>
    </w:div>
    <w:div w:id="2000498578">
      <w:bodyDiv w:val="1"/>
      <w:marLeft w:val="0"/>
      <w:marRight w:val="0"/>
      <w:marTop w:val="0"/>
      <w:marBottom w:val="0"/>
      <w:divBdr>
        <w:top w:val="none" w:sz="0" w:space="0" w:color="auto"/>
        <w:left w:val="none" w:sz="0" w:space="0" w:color="auto"/>
        <w:bottom w:val="none" w:sz="0" w:space="0" w:color="auto"/>
        <w:right w:val="none" w:sz="0" w:space="0" w:color="auto"/>
      </w:divBdr>
      <w:divsChild>
        <w:div w:id="1085610980">
          <w:marLeft w:val="0"/>
          <w:marRight w:val="0"/>
          <w:marTop w:val="120"/>
          <w:marBottom w:val="0"/>
          <w:divBdr>
            <w:top w:val="none" w:sz="0" w:space="0" w:color="auto"/>
            <w:left w:val="none" w:sz="0" w:space="0" w:color="auto"/>
            <w:bottom w:val="none" w:sz="0" w:space="0" w:color="auto"/>
            <w:right w:val="none" w:sz="0" w:space="0" w:color="auto"/>
          </w:divBdr>
        </w:div>
      </w:divsChild>
    </w:div>
    <w:div w:id="2001809548">
      <w:bodyDiv w:val="1"/>
      <w:marLeft w:val="0"/>
      <w:marRight w:val="0"/>
      <w:marTop w:val="0"/>
      <w:marBottom w:val="0"/>
      <w:divBdr>
        <w:top w:val="none" w:sz="0" w:space="0" w:color="auto"/>
        <w:left w:val="none" w:sz="0" w:space="0" w:color="auto"/>
        <w:bottom w:val="none" w:sz="0" w:space="0" w:color="auto"/>
        <w:right w:val="none" w:sz="0" w:space="0" w:color="auto"/>
      </w:divBdr>
      <w:divsChild>
        <w:div w:id="193471233">
          <w:marLeft w:val="0"/>
          <w:marRight w:val="0"/>
          <w:marTop w:val="0"/>
          <w:marBottom w:val="0"/>
          <w:divBdr>
            <w:top w:val="none" w:sz="0" w:space="0" w:color="auto"/>
            <w:left w:val="none" w:sz="0" w:space="0" w:color="auto"/>
            <w:bottom w:val="none" w:sz="0" w:space="0" w:color="auto"/>
            <w:right w:val="none" w:sz="0" w:space="0" w:color="auto"/>
          </w:divBdr>
          <w:divsChild>
            <w:div w:id="865605524">
              <w:marLeft w:val="0"/>
              <w:marRight w:val="0"/>
              <w:marTop w:val="0"/>
              <w:marBottom w:val="0"/>
              <w:divBdr>
                <w:top w:val="none" w:sz="0" w:space="0" w:color="auto"/>
                <w:left w:val="none" w:sz="0" w:space="0" w:color="auto"/>
                <w:bottom w:val="none" w:sz="0" w:space="0" w:color="auto"/>
                <w:right w:val="none" w:sz="0" w:space="0" w:color="auto"/>
              </w:divBdr>
              <w:divsChild>
                <w:div w:id="1968733067">
                  <w:marLeft w:val="0"/>
                  <w:marRight w:val="0"/>
                  <w:marTop w:val="0"/>
                  <w:marBottom w:val="0"/>
                  <w:divBdr>
                    <w:top w:val="none" w:sz="0" w:space="0" w:color="auto"/>
                    <w:left w:val="none" w:sz="0" w:space="0" w:color="auto"/>
                    <w:bottom w:val="none" w:sz="0" w:space="0" w:color="auto"/>
                    <w:right w:val="none" w:sz="0" w:space="0" w:color="auto"/>
                  </w:divBdr>
                  <w:divsChild>
                    <w:div w:id="616986662">
                      <w:marLeft w:val="-180"/>
                      <w:marRight w:val="-180"/>
                      <w:marTop w:val="0"/>
                      <w:marBottom w:val="0"/>
                      <w:divBdr>
                        <w:top w:val="none" w:sz="0" w:space="0" w:color="auto"/>
                        <w:left w:val="none" w:sz="0" w:space="0" w:color="auto"/>
                        <w:bottom w:val="none" w:sz="0" w:space="0" w:color="auto"/>
                        <w:right w:val="none" w:sz="0" w:space="0" w:color="auto"/>
                      </w:divBdr>
                      <w:divsChild>
                        <w:div w:id="1661546070">
                          <w:marLeft w:val="0"/>
                          <w:marRight w:val="0"/>
                          <w:marTop w:val="0"/>
                          <w:marBottom w:val="0"/>
                          <w:divBdr>
                            <w:top w:val="none" w:sz="0" w:space="0" w:color="auto"/>
                            <w:left w:val="none" w:sz="0" w:space="0" w:color="auto"/>
                            <w:bottom w:val="none" w:sz="0" w:space="0" w:color="auto"/>
                            <w:right w:val="none" w:sz="0" w:space="0" w:color="auto"/>
                          </w:divBdr>
                          <w:divsChild>
                            <w:div w:id="1750421836">
                              <w:marLeft w:val="0"/>
                              <w:marRight w:val="0"/>
                              <w:marTop w:val="0"/>
                              <w:marBottom w:val="0"/>
                              <w:divBdr>
                                <w:top w:val="none" w:sz="0" w:space="0" w:color="auto"/>
                                <w:left w:val="none" w:sz="0" w:space="0" w:color="auto"/>
                                <w:bottom w:val="none" w:sz="0" w:space="0" w:color="auto"/>
                                <w:right w:val="none" w:sz="0" w:space="0" w:color="auto"/>
                              </w:divBdr>
                              <w:divsChild>
                                <w:div w:id="1416897738">
                                  <w:marLeft w:val="0"/>
                                  <w:marRight w:val="0"/>
                                  <w:marTop w:val="0"/>
                                  <w:marBottom w:val="0"/>
                                  <w:divBdr>
                                    <w:top w:val="none" w:sz="0" w:space="0" w:color="auto"/>
                                    <w:left w:val="none" w:sz="0" w:space="0" w:color="auto"/>
                                    <w:bottom w:val="none" w:sz="0" w:space="0" w:color="auto"/>
                                    <w:right w:val="none" w:sz="0" w:space="0" w:color="auto"/>
                                  </w:divBdr>
                                  <w:divsChild>
                                    <w:div w:id="2106611734">
                                      <w:marLeft w:val="0"/>
                                      <w:marRight w:val="0"/>
                                      <w:marTop w:val="0"/>
                                      <w:marBottom w:val="576"/>
                                      <w:divBdr>
                                        <w:top w:val="none" w:sz="0" w:space="0" w:color="auto"/>
                                        <w:left w:val="none" w:sz="0" w:space="0" w:color="auto"/>
                                        <w:bottom w:val="none" w:sz="0" w:space="0" w:color="auto"/>
                                        <w:right w:val="none" w:sz="0" w:space="0" w:color="auto"/>
                                      </w:divBdr>
                                      <w:divsChild>
                                        <w:div w:id="1590970556">
                                          <w:marLeft w:val="0"/>
                                          <w:marRight w:val="0"/>
                                          <w:marTop w:val="0"/>
                                          <w:marBottom w:val="0"/>
                                          <w:divBdr>
                                            <w:top w:val="none" w:sz="0" w:space="0" w:color="auto"/>
                                            <w:left w:val="none" w:sz="0" w:space="0" w:color="auto"/>
                                            <w:bottom w:val="none" w:sz="0" w:space="0" w:color="auto"/>
                                            <w:right w:val="none" w:sz="0" w:space="0" w:color="auto"/>
                                          </w:divBdr>
                                          <w:divsChild>
                                            <w:div w:id="582570167">
                                              <w:marLeft w:val="0"/>
                                              <w:marRight w:val="0"/>
                                              <w:marTop w:val="0"/>
                                              <w:marBottom w:val="0"/>
                                              <w:divBdr>
                                                <w:top w:val="none" w:sz="0" w:space="0" w:color="auto"/>
                                                <w:left w:val="none" w:sz="0" w:space="0" w:color="auto"/>
                                                <w:bottom w:val="none" w:sz="0" w:space="0" w:color="auto"/>
                                                <w:right w:val="none" w:sz="0" w:space="0" w:color="auto"/>
                                              </w:divBdr>
                                              <w:divsChild>
                                                <w:div w:id="1402603455">
                                                  <w:marLeft w:val="0"/>
                                                  <w:marRight w:val="0"/>
                                                  <w:marTop w:val="0"/>
                                                  <w:marBottom w:val="0"/>
                                                  <w:divBdr>
                                                    <w:top w:val="none" w:sz="0" w:space="0" w:color="auto"/>
                                                    <w:left w:val="none" w:sz="0" w:space="0" w:color="auto"/>
                                                    <w:bottom w:val="none" w:sz="0" w:space="0" w:color="auto"/>
                                                    <w:right w:val="none" w:sz="0" w:space="0" w:color="auto"/>
                                                  </w:divBdr>
                                                  <w:divsChild>
                                                    <w:div w:id="1250651005">
                                                      <w:marLeft w:val="0"/>
                                                      <w:marRight w:val="0"/>
                                                      <w:marTop w:val="0"/>
                                                      <w:marBottom w:val="0"/>
                                                      <w:divBdr>
                                                        <w:top w:val="none" w:sz="0" w:space="0" w:color="auto"/>
                                                        <w:left w:val="none" w:sz="0" w:space="0" w:color="auto"/>
                                                        <w:bottom w:val="none" w:sz="0" w:space="0" w:color="auto"/>
                                                        <w:right w:val="none" w:sz="0" w:space="0" w:color="auto"/>
                                                      </w:divBdr>
                                                      <w:divsChild>
                                                        <w:div w:id="454517975">
                                                          <w:marLeft w:val="0"/>
                                                          <w:marRight w:val="0"/>
                                                          <w:marTop w:val="0"/>
                                                          <w:marBottom w:val="84"/>
                                                          <w:divBdr>
                                                            <w:top w:val="none" w:sz="0" w:space="0" w:color="auto"/>
                                                            <w:left w:val="none" w:sz="0" w:space="0" w:color="auto"/>
                                                            <w:bottom w:val="none" w:sz="0" w:space="0" w:color="auto"/>
                                                            <w:right w:val="none" w:sz="0" w:space="0" w:color="auto"/>
                                                          </w:divBdr>
                                                        </w:div>
                                                        <w:div w:id="11202217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91252612">
                                              <w:marLeft w:val="0"/>
                                              <w:marRight w:val="0"/>
                                              <w:marTop w:val="0"/>
                                              <w:marBottom w:val="0"/>
                                              <w:divBdr>
                                                <w:top w:val="none" w:sz="0" w:space="0" w:color="auto"/>
                                                <w:left w:val="none" w:sz="0" w:space="0" w:color="auto"/>
                                                <w:bottom w:val="none" w:sz="0" w:space="0" w:color="auto"/>
                                                <w:right w:val="none" w:sz="0" w:space="0" w:color="auto"/>
                                              </w:divBdr>
                                              <w:divsChild>
                                                <w:div w:id="681132080">
                                                  <w:marLeft w:val="0"/>
                                                  <w:marRight w:val="0"/>
                                                  <w:marTop w:val="0"/>
                                                  <w:marBottom w:val="0"/>
                                                  <w:divBdr>
                                                    <w:top w:val="none" w:sz="0" w:space="0" w:color="auto"/>
                                                    <w:left w:val="none" w:sz="0" w:space="0" w:color="auto"/>
                                                    <w:bottom w:val="none" w:sz="0" w:space="0" w:color="auto"/>
                                                    <w:right w:val="none" w:sz="0" w:space="0" w:color="auto"/>
                                                  </w:divBdr>
                                                  <w:divsChild>
                                                    <w:div w:id="1726643493">
                                                      <w:marLeft w:val="0"/>
                                                      <w:marRight w:val="0"/>
                                                      <w:marTop w:val="0"/>
                                                      <w:marBottom w:val="0"/>
                                                      <w:divBdr>
                                                        <w:top w:val="none" w:sz="0" w:space="0" w:color="auto"/>
                                                        <w:left w:val="none" w:sz="0" w:space="0" w:color="auto"/>
                                                        <w:bottom w:val="none" w:sz="0" w:space="0" w:color="auto"/>
                                                        <w:right w:val="none" w:sz="0" w:space="0" w:color="auto"/>
                                                      </w:divBdr>
                                                      <w:divsChild>
                                                        <w:div w:id="785975322">
                                                          <w:marLeft w:val="0"/>
                                                          <w:marRight w:val="0"/>
                                                          <w:marTop w:val="0"/>
                                                          <w:marBottom w:val="84"/>
                                                          <w:divBdr>
                                                            <w:top w:val="none" w:sz="0" w:space="0" w:color="auto"/>
                                                            <w:left w:val="none" w:sz="0" w:space="0" w:color="auto"/>
                                                            <w:bottom w:val="none" w:sz="0" w:space="0" w:color="auto"/>
                                                            <w:right w:val="none" w:sz="0" w:space="0" w:color="auto"/>
                                                          </w:divBdr>
                                                        </w:div>
                                                        <w:div w:id="127848650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95867447">
                                              <w:marLeft w:val="0"/>
                                              <w:marRight w:val="0"/>
                                              <w:marTop w:val="0"/>
                                              <w:marBottom w:val="0"/>
                                              <w:divBdr>
                                                <w:top w:val="none" w:sz="0" w:space="0" w:color="auto"/>
                                                <w:left w:val="none" w:sz="0" w:space="0" w:color="auto"/>
                                                <w:bottom w:val="none" w:sz="0" w:space="0" w:color="auto"/>
                                                <w:right w:val="none" w:sz="0" w:space="0" w:color="auto"/>
                                              </w:divBdr>
                                              <w:divsChild>
                                                <w:div w:id="1467430810">
                                                  <w:marLeft w:val="0"/>
                                                  <w:marRight w:val="0"/>
                                                  <w:marTop w:val="0"/>
                                                  <w:marBottom w:val="0"/>
                                                  <w:divBdr>
                                                    <w:top w:val="none" w:sz="0" w:space="0" w:color="auto"/>
                                                    <w:left w:val="none" w:sz="0" w:space="0" w:color="auto"/>
                                                    <w:bottom w:val="none" w:sz="0" w:space="0" w:color="auto"/>
                                                    <w:right w:val="none" w:sz="0" w:space="0" w:color="auto"/>
                                                  </w:divBdr>
                                                  <w:divsChild>
                                                    <w:div w:id="18971045">
                                                      <w:marLeft w:val="0"/>
                                                      <w:marRight w:val="0"/>
                                                      <w:marTop w:val="0"/>
                                                      <w:marBottom w:val="0"/>
                                                      <w:divBdr>
                                                        <w:top w:val="none" w:sz="0" w:space="0" w:color="auto"/>
                                                        <w:left w:val="none" w:sz="0" w:space="0" w:color="auto"/>
                                                        <w:bottom w:val="none" w:sz="0" w:space="0" w:color="auto"/>
                                                        <w:right w:val="none" w:sz="0" w:space="0" w:color="auto"/>
                                                      </w:divBdr>
                                                      <w:divsChild>
                                                        <w:div w:id="783303730">
                                                          <w:marLeft w:val="0"/>
                                                          <w:marRight w:val="0"/>
                                                          <w:marTop w:val="0"/>
                                                          <w:marBottom w:val="84"/>
                                                          <w:divBdr>
                                                            <w:top w:val="none" w:sz="0" w:space="0" w:color="auto"/>
                                                            <w:left w:val="none" w:sz="0" w:space="0" w:color="auto"/>
                                                            <w:bottom w:val="none" w:sz="0" w:space="0" w:color="auto"/>
                                                            <w:right w:val="none" w:sz="0" w:space="0" w:color="auto"/>
                                                          </w:divBdr>
                                                        </w:div>
                                                        <w:div w:id="116628776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51919005">
                                              <w:marLeft w:val="0"/>
                                              <w:marRight w:val="0"/>
                                              <w:marTop w:val="0"/>
                                              <w:marBottom w:val="0"/>
                                              <w:divBdr>
                                                <w:top w:val="none" w:sz="0" w:space="0" w:color="auto"/>
                                                <w:left w:val="none" w:sz="0" w:space="0" w:color="auto"/>
                                                <w:bottom w:val="none" w:sz="0" w:space="0" w:color="auto"/>
                                                <w:right w:val="none" w:sz="0" w:space="0" w:color="auto"/>
                                              </w:divBdr>
                                              <w:divsChild>
                                                <w:div w:id="1979724788">
                                                  <w:marLeft w:val="0"/>
                                                  <w:marRight w:val="0"/>
                                                  <w:marTop w:val="0"/>
                                                  <w:marBottom w:val="0"/>
                                                  <w:divBdr>
                                                    <w:top w:val="none" w:sz="0" w:space="0" w:color="auto"/>
                                                    <w:left w:val="none" w:sz="0" w:space="0" w:color="auto"/>
                                                    <w:bottom w:val="none" w:sz="0" w:space="0" w:color="auto"/>
                                                    <w:right w:val="none" w:sz="0" w:space="0" w:color="auto"/>
                                                  </w:divBdr>
                                                  <w:divsChild>
                                                    <w:div w:id="971329932">
                                                      <w:marLeft w:val="0"/>
                                                      <w:marRight w:val="0"/>
                                                      <w:marTop w:val="0"/>
                                                      <w:marBottom w:val="0"/>
                                                      <w:divBdr>
                                                        <w:top w:val="none" w:sz="0" w:space="0" w:color="auto"/>
                                                        <w:left w:val="none" w:sz="0" w:space="0" w:color="auto"/>
                                                        <w:bottom w:val="none" w:sz="0" w:space="0" w:color="auto"/>
                                                        <w:right w:val="none" w:sz="0" w:space="0" w:color="auto"/>
                                                      </w:divBdr>
                                                      <w:divsChild>
                                                        <w:div w:id="1634939192">
                                                          <w:marLeft w:val="0"/>
                                                          <w:marRight w:val="0"/>
                                                          <w:marTop w:val="0"/>
                                                          <w:marBottom w:val="84"/>
                                                          <w:divBdr>
                                                            <w:top w:val="none" w:sz="0" w:space="0" w:color="auto"/>
                                                            <w:left w:val="none" w:sz="0" w:space="0" w:color="auto"/>
                                                            <w:bottom w:val="none" w:sz="0" w:space="0" w:color="auto"/>
                                                            <w:right w:val="none" w:sz="0" w:space="0" w:color="auto"/>
                                                          </w:divBdr>
                                                        </w:div>
                                                        <w:div w:id="11990481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78977709">
                                              <w:marLeft w:val="0"/>
                                              <w:marRight w:val="0"/>
                                              <w:marTop w:val="0"/>
                                              <w:marBottom w:val="0"/>
                                              <w:divBdr>
                                                <w:top w:val="none" w:sz="0" w:space="0" w:color="auto"/>
                                                <w:left w:val="none" w:sz="0" w:space="0" w:color="auto"/>
                                                <w:bottom w:val="none" w:sz="0" w:space="0" w:color="auto"/>
                                                <w:right w:val="none" w:sz="0" w:space="0" w:color="auto"/>
                                              </w:divBdr>
                                              <w:divsChild>
                                                <w:div w:id="1450397523">
                                                  <w:marLeft w:val="0"/>
                                                  <w:marRight w:val="0"/>
                                                  <w:marTop w:val="0"/>
                                                  <w:marBottom w:val="0"/>
                                                  <w:divBdr>
                                                    <w:top w:val="none" w:sz="0" w:space="0" w:color="auto"/>
                                                    <w:left w:val="none" w:sz="0" w:space="0" w:color="auto"/>
                                                    <w:bottom w:val="none" w:sz="0" w:space="0" w:color="auto"/>
                                                    <w:right w:val="none" w:sz="0" w:space="0" w:color="auto"/>
                                                  </w:divBdr>
                                                  <w:divsChild>
                                                    <w:div w:id="581598452">
                                                      <w:marLeft w:val="0"/>
                                                      <w:marRight w:val="0"/>
                                                      <w:marTop w:val="0"/>
                                                      <w:marBottom w:val="0"/>
                                                      <w:divBdr>
                                                        <w:top w:val="none" w:sz="0" w:space="0" w:color="auto"/>
                                                        <w:left w:val="none" w:sz="0" w:space="0" w:color="auto"/>
                                                        <w:bottom w:val="none" w:sz="0" w:space="0" w:color="auto"/>
                                                        <w:right w:val="none" w:sz="0" w:space="0" w:color="auto"/>
                                                      </w:divBdr>
                                                      <w:divsChild>
                                                        <w:div w:id="1667589674">
                                                          <w:marLeft w:val="0"/>
                                                          <w:marRight w:val="0"/>
                                                          <w:marTop w:val="0"/>
                                                          <w:marBottom w:val="84"/>
                                                          <w:divBdr>
                                                            <w:top w:val="none" w:sz="0" w:space="0" w:color="auto"/>
                                                            <w:left w:val="none" w:sz="0" w:space="0" w:color="auto"/>
                                                            <w:bottom w:val="none" w:sz="0" w:space="0" w:color="auto"/>
                                                            <w:right w:val="none" w:sz="0" w:space="0" w:color="auto"/>
                                                          </w:divBdr>
                                                        </w:div>
                                                        <w:div w:id="206768210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2468286">
      <w:bodyDiv w:val="1"/>
      <w:marLeft w:val="0"/>
      <w:marRight w:val="0"/>
      <w:marTop w:val="0"/>
      <w:marBottom w:val="0"/>
      <w:divBdr>
        <w:top w:val="none" w:sz="0" w:space="0" w:color="auto"/>
        <w:left w:val="none" w:sz="0" w:space="0" w:color="auto"/>
        <w:bottom w:val="none" w:sz="0" w:space="0" w:color="auto"/>
        <w:right w:val="none" w:sz="0" w:space="0" w:color="auto"/>
      </w:divBdr>
      <w:divsChild>
        <w:div w:id="1434670518">
          <w:marLeft w:val="0"/>
          <w:marRight w:val="0"/>
          <w:marTop w:val="0"/>
          <w:marBottom w:val="0"/>
          <w:divBdr>
            <w:top w:val="none" w:sz="0" w:space="0" w:color="auto"/>
            <w:left w:val="none" w:sz="0" w:space="0" w:color="auto"/>
            <w:bottom w:val="none" w:sz="0" w:space="0" w:color="auto"/>
            <w:right w:val="none" w:sz="0" w:space="0" w:color="auto"/>
          </w:divBdr>
          <w:divsChild>
            <w:div w:id="413670991">
              <w:marLeft w:val="0"/>
              <w:marRight w:val="0"/>
              <w:marTop w:val="0"/>
              <w:marBottom w:val="0"/>
              <w:divBdr>
                <w:top w:val="none" w:sz="0" w:space="0" w:color="auto"/>
                <w:left w:val="none" w:sz="0" w:space="0" w:color="auto"/>
                <w:bottom w:val="none" w:sz="0" w:space="0" w:color="auto"/>
                <w:right w:val="none" w:sz="0" w:space="0" w:color="auto"/>
              </w:divBdr>
            </w:div>
          </w:divsChild>
        </w:div>
        <w:div w:id="1708525786">
          <w:marLeft w:val="0"/>
          <w:marRight w:val="0"/>
          <w:marTop w:val="0"/>
          <w:marBottom w:val="0"/>
          <w:divBdr>
            <w:top w:val="none" w:sz="0" w:space="0" w:color="auto"/>
            <w:left w:val="none" w:sz="0" w:space="0" w:color="auto"/>
            <w:bottom w:val="none" w:sz="0" w:space="0" w:color="auto"/>
            <w:right w:val="none" w:sz="0" w:space="0" w:color="auto"/>
          </w:divBdr>
          <w:divsChild>
            <w:div w:id="334917135">
              <w:marLeft w:val="0"/>
              <w:marRight w:val="0"/>
              <w:marTop w:val="0"/>
              <w:marBottom w:val="0"/>
              <w:divBdr>
                <w:top w:val="none" w:sz="0" w:space="0" w:color="auto"/>
                <w:left w:val="none" w:sz="0" w:space="0" w:color="auto"/>
                <w:bottom w:val="none" w:sz="0" w:space="0" w:color="auto"/>
                <w:right w:val="none" w:sz="0" w:space="0" w:color="auto"/>
              </w:divBdr>
            </w:div>
          </w:divsChild>
        </w:div>
        <w:div w:id="1457597379">
          <w:marLeft w:val="0"/>
          <w:marRight w:val="0"/>
          <w:marTop w:val="0"/>
          <w:marBottom w:val="0"/>
          <w:divBdr>
            <w:top w:val="none" w:sz="0" w:space="0" w:color="auto"/>
            <w:left w:val="none" w:sz="0" w:space="0" w:color="auto"/>
            <w:bottom w:val="none" w:sz="0" w:space="0" w:color="auto"/>
            <w:right w:val="none" w:sz="0" w:space="0" w:color="auto"/>
          </w:divBdr>
          <w:divsChild>
            <w:div w:id="18050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0763">
      <w:bodyDiv w:val="1"/>
      <w:marLeft w:val="0"/>
      <w:marRight w:val="0"/>
      <w:marTop w:val="0"/>
      <w:marBottom w:val="0"/>
      <w:divBdr>
        <w:top w:val="none" w:sz="0" w:space="0" w:color="auto"/>
        <w:left w:val="none" w:sz="0" w:space="0" w:color="auto"/>
        <w:bottom w:val="none" w:sz="0" w:space="0" w:color="auto"/>
        <w:right w:val="none" w:sz="0" w:space="0" w:color="auto"/>
      </w:divBdr>
      <w:divsChild>
        <w:div w:id="1549339138">
          <w:marLeft w:val="0"/>
          <w:marRight w:val="0"/>
          <w:marTop w:val="120"/>
          <w:marBottom w:val="0"/>
          <w:divBdr>
            <w:top w:val="none" w:sz="0" w:space="0" w:color="auto"/>
            <w:left w:val="none" w:sz="0" w:space="0" w:color="auto"/>
            <w:bottom w:val="none" w:sz="0" w:space="0" w:color="auto"/>
            <w:right w:val="none" w:sz="0" w:space="0" w:color="auto"/>
          </w:divBdr>
        </w:div>
      </w:divsChild>
    </w:div>
    <w:div w:id="2004121034">
      <w:bodyDiv w:val="1"/>
      <w:marLeft w:val="0"/>
      <w:marRight w:val="0"/>
      <w:marTop w:val="0"/>
      <w:marBottom w:val="0"/>
      <w:divBdr>
        <w:top w:val="none" w:sz="0" w:space="0" w:color="auto"/>
        <w:left w:val="none" w:sz="0" w:space="0" w:color="auto"/>
        <w:bottom w:val="none" w:sz="0" w:space="0" w:color="auto"/>
        <w:right w:val="none" w:sz="0" w:space="0" w:color="auto"/>
      </w:divBdr>
      <w:divsChild>
        <w:div w:id="1333488454">
          <w:marLeft w:val="0"/>
          <w:marRight w:val="0"/>
          <w:marTop w:val="120"/>
          <w:marBottom w:val="0"/>
          <w:divBdr>
            <w:top w:val="none" w:sz="0" w:space="0" w:color="auto"/>
            <w:left w:val="none" w:sz="0" w:space="0" w:color="auto"/>
            <w:bottom w:val="none" w:sz="0" w:space="0" w:color="auto"/>
            <w:right w:val="none" w:sz="0" w:space="0" w:color="auto"/>
          </w:divBdr>
        </w:div>
      </w:divsChild>
    </w:div>
    <w:div w:id="2004702554">
      <w:bodyDiv w:val="1"/>
      <w:marLeft w:val="0"/>
      <w:marRight w:val="0"/>
      <w:marTop w:val="0"/>
      <w:marBottom w:val="0"/>
      <w:divBdr>
        <w:top w:val="none" w:sz="0" w:space="0" w:color="auto"/>
        <w:left w:val="none" w:sz="0" w:space="0" w:color="auto"/>
        <w:bottom w:val="none" w:sz="0" w:space="0" w:color="auto"/>
        <w:right w:val="none" w:sz="0" w:space="0" w:color="auto"/>
      </w:divBdr>
      <w:divsChild>
        <w:div w:id="1989899325">
          <w:marLeft w:val="0"/>
          <w:marRight w:val="0"/>
          <w:marTop w:val="120"/>
          <w:marBottom w:val="0"/>
          <w:divBdr>
            <w:top w:val="none" w:sz="0" w:space="0" w:color="auto"/>
            <w:left w:val="none" w:sz="0" w:space="0" w:color="auto"/>
            <w:bottom w:val="none" w:sz="0" w:space="0" w:color="auto"/>
            <w:right w:val="none" w:sz="0" w:space="0" w:color="auto"/>
          </w:divBdr>
        </w:div>
      </w:divsChild>
    </w:div>
    <w:div w:id="2005235256">
      <w:bodyDiv w:val="1"/>
      <w:marLeft w:val="0"/>
      <w:marRight w:val="0"/>
      <w:marTop w:val="0"/>
      <w:marBottom w:val="0"/>
      <w:divBdr>
        <w:top w:val="none" w:sz="0" w:space="0" w:color="auto"/>
        <w:left w:val="none" w:sz="0" w:space="0" w:color="auto"/>
        <w:bottom w:val="none" w:sz="0" w:space="0" w:color="auto"/>
        <w:right w:val="none" w:sz="0" w:space="0" w:color="auto"/>
      </w:divBdr>
      <w:divsChild>
        <w:div w:id="983705806">
          <w:marLeft w:val="0"/>
          <w:marRight w:val="0"/>
          <w:marTop w:val="120"/>
          <w:marBottom w:val="0"/>
          <w:divBdr>
            <w:top w:val="none" w:sz="0" w:space="0" w:color="auto"/>
            <w:left w:val="none" w:sz="0" w:space="0" w:color="auto"/>
            <w:bottom w:val="none" w:sz="0" w:space="0" w:color="auto"/>
            <w:right w:val="none" w:sz="0" w:space="0" w:color="auto"/>
          </w:divBdr>
        </w:div>
      </w:divsChild>
    </w:div>
    <w:div w:id="2005624275">
      <w:bodyDiv w:val="1"/>
      <w:marLeft w:val="0"/>
      <w:marRight w:val="0"/>
      <w:marTop w:val="0"/>
      <w:marBottom w:val="0"/>
      <w:divBdr>
        <w:top w:val="none" w:sz="0" w:space="0" w:color="auto"/>
        <w:left w:val="none" w:sz="0" w:space="0" w:color="auto"/>
        <w:bottom w:val="none" w:sz="0" w:space="0" w:color="auto"/>
        <w:right w:val="none" w:sz="0" w:space="0" w:color="auto"/>
      </w:divBdr>
      <w:divsChild>
        <w:div w:id="1942760214">
          <w:marLeft w:val="0"/>
          <w:marRight w:val="0"/>
          <w:marTop w:val="0"/>
          <w:marBottom w:val="0"/>
          <w:divBdr>
            <w:top w:val="none" w:sz="0" w:space="0" w:color="auto"/>
            <w:left w:val="none" w:sz="0" w:space="0" w:color="auto"/>
            <w:bottom w:val="none" w:sz="0" w:space="0" w:color="auto"/>
            <w:right w:val="none" w:sz="0" w:space="0" w:color="auto"/>
          </w:divBdr>
          <w:divsChild>
            <w:div w:id="545603595">
              <w:marLeft w:val="0"/>
              <w:marRight w:val="0"/>
              <w:marTop w:val="0"/>
              <w:marBottom w:val="0"/>
              <w:divBdr>
                <w:top w:val="none" w:sz="0" w:space="0" w:color="auto"/>
                <w:left w:val="none" w:sz="0" w:space="0" w:color="auto"/>
                <w:bottom w:val="none" w:sz="0" w:space="0" w:color="auto"/>
                <w:right w:val="none" w:sz="0" w:space="0" w:color="auto"/>
              </w:divBdr>
              <w:divsChild>
                <w:div w:id="2013217941">
                  <w:marLeft w:val="0"/>
                  <w:marRight w:val="0"/>
                  <w:marTop w:val="0"/>
                  <w:marBottom w:val="0"/>
                  <w:divBdr>
                    <w:top w:val="none" w:sz="0" w:space="0" w:color="auto"/>
                    <w:left w:val="none" w:sz="0" w:space="0" w:color="auto"/>
                    <w:bottom w:val="none" w:sz="0" w:space="0" w:color="auto"/>
                    <w:right w:val="none" w:sz="0" w:space="0" w:color="auto"/>
                  </w:divBdr>
                  <w:divsChild>
                    <w:div w:id="1288199318">
                      <w:marLeft w:val="2928"/>
                      <w:marRight w:val="0"/>
                      <w:marTop w:val="0"/>
                      <w:marBottom w:val="0"/>
                      <w:divBdr>
                        <w:top w:val="none" w:sz="0" w:space="0" w:color="auto"/>
                        <w:left w:val="none" w:sz="0" w:space="0" w:color="auto"/>
                        <w:bottom w:val="none" w:sz="0" w:space="0" w:color="auto"/>
                        <w:right w:val="none" w:sz="0" w:space="0" w:color="auto"/>
                      </w:divBdr>
                      <w:divsChild>
                        <w:div w:id="417749003">
                          <w:marLeft w:val="0"/>
                          <w:marRight w:val="0"/>
                          <w:marTop w:val="0"/>
                          <w:marBottom w:val="84"/>
                          <w:divBdr>
                            <w:top w:val="none" w:sz="0" w:space="0" w:color="auto"/>
                            <w:left w:val="none" w:sz="0" w:space="0" w:color="auto"/>
                            <w:bottom w:val="none" w:sz="0" w:space="0" w:color="auto"/>
                            <w:right w:val="none" w:sz="0" w:space="0" w:color="auto"/>
                          </w:divBdr>
                        </w:div>
                        <w:div w:id="11654417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05864047">
              <w:marLeft w:val="0"/>
              <w:marRight w:val="0"/>
              <w:marTop w:val="0"/>
              <w:marBottom w:val="0"/>
              <w:divBdr>
                <w:top w:val="none" w:sz="0" w:space="0" w:color="auto"/>
                <w:left w:val="none" w:sz="0" w:space="0" w:color="auto"/>
                <w:bottom w:val="none" w:sz="0" w:space="0" w:color="auto"/>
                <w:right w:val="none" w:sz="0" w:space="0" w:color="auto"/>
              </w:divBdr>
              <w:divsChild>
                <w:div w:id="878396238">
                  <w:marLeft w:val="0"/>
                  <w:marRight w:val="0"/>
                  <w:marTop w:val="0"/>
                  <w:marBottom w:val="0"/>
                  <w:divBdr>
                    <w:top w:val="none" w:sz="0" w:space="0" w:color="auto"/>
                    <w:left w:val="none" w:sz="0" w:space="0" w:color="auto"/>
                    <w:bottom w:val="none" w:sz="0" w:space="0" w:color="auto"/>
                    <w:right w:val="none" w:sz="0" w:space="0" w:color="auto"/>
                  </w:divBdr>
                  <w:divsChild>
                    <w:div w:id="132186597">
                      <w:marLeft w:val="2928"/>
                      <w:marRight w:val="0"/>
                      <w:marTop w:val="0"/>
                      <w:marBottom w:val="0"/>
                      <w:divBdr>
                        <w:top w:val="none" w:sz="0" w:space="0" w:color="auto"/>
                        <w:left w:val="none" w:sz="0" w:space="0" w:color="auto"/>
                        <w:bottom w:val="none" w:sz="0" w:space="0" w:color="auto"/>
                        <w:right w:val="none" w:sz="0" w:space="0" w:color="auto"/>
                      </w:divBdr>
                      <w:divsChild>
                        <w:div w:id="14624358">
                          <w:marLeft w:val="0"/>
                          <w:marRight w:val="0"/>
                          <w:marTop w:val="0"/>
                          <w:marBottom w:val="84"/>
                          <w:divBdr>
                            <w:top w:val="none" w:sz="0" w:space="0" w:color="auto"/>
                            <w:left w:val="none" w:sz="0" w:space="0" w:color="auto"/>
                            <w:bottom w:val="none" w:sz="0" w:space="0" w:color="auto"/>
                            <w:right w:val="none" w:sz="0" w:space="0" w:color="auto"/>
                          </w:divBdr>
                        </w:div>
                        <w:div w:id="5689278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21525134">
              <w:marLeft w:val="0"/>
              <w:marRight w:val="0"/>
              <w:marTop w:val="0"/>
              <w:marBottom w:val="0"/>
              <w:divBdr>
                <w:top w:val="none" w:sz="0" w:space="0" w:color="auto"/>
                <w:left w:val="none" w:sz="0" w:space="0" w:color="auto"/>
                <w:bottom w:val="none" w:sz="0" w:space="0" w:color="auto"/>
                <w:right w:val="none" w:sz="0" w:space="0" w:color="auto"/>
              </w:divBdr>
              <w:divsChild>
                <w:div w:id="1741780770">
                  <w:marLeft w:val="0"/>
                  <w:marRight w:val="0"/>
                  <w:marTop w:val="0"/>
                  <w:marBottom w:val="0"/>
                  <w:divBdr>
                    <w:top w:val="none" w:sz="0" w:space="0" w:color="auto"/>
                    <w:left w:val="none" w:sz="0" w:space="0" w:color="auto"/>
                    <w:bottom w:val="none" w:sz="0" w:space="0" w:color="auto"/>
                    <w:right w:val="none" w:sz="0" w:space="0" w:color="auto"/>
                  </w:divBdr>
                  <w:divsChild>
                    <w:div w:id="1001784493">
                      <w:marLeft w:val="2928"/>
                      <w:marRight w:val="0"/>
                      <w:marTop w:val="0"/>
                      <w:marBottom w:val="0"/>
                      <w:divBdr>
                        <w:top w:val="none" w:sz="0" w:space="0" w:color="auto"/>
                        <w:left w:val="none" w:sz="0" w:space="0" w:color="auto"/>
                        <w:bottom w:val="none" w:sz="0" w:space="0" w:color="auto"/>
                        <w:right w:val="none" w:sz="0" w:space="0" w:color="auto"/>
                      </w:divBdr>
                      <w:divsChild>
                        <w:div w:id="720176558">
                          <w:marLeft w:val="0"/>
                          <w:marRight w:val="0"/>
                          <w:marTop w:val="0"/>
                          <w:marBottom w:val="84"/>
                          <w:divBdr>
                            <w:top w:val="none" w:sz="0" w:space="0" w:color="auto"/>
                            <w:left w:val="none" w:sz="0" w:space="0" w:color="auto"/>
                            <w:bottom w:val="none" w:sz="0" w:space="0" w:color="auto"/>
                            <w:right w:val="none" w:sz="0" w:space="0" w:color="auto"/>
                          </w:divBdr>
                        </w:div>
                        <w:div w:id="18379611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83020027">
              <w:marLeft w:val="0"/>
              <w:marRight w:val="0"/>
              <w:marTop w:val="0"/>
              <w:marBottom w:val="0"/>
              <w:divBdr>
                <w:top w:val="none" w:sz="0" w:space="0" w:color="auto"/>
                <w:left w:val="none" w:sz="0" w:space="0" w:color="auto"/>
                <w:bottom w:val="none" w:sz="0" w:space="0" w:color="auto"/>
                <w:right w:val="none" w:sz="0" w:space="0" w:color="auto"/>
              </w:divBdr>
              <w:divsChild>
                <w:div w:id="1527479826">
                  <w:marLeft w:val="0"/>
                  <w:marRight w:val="0"/>
                  <w:marTop w:val="0"/>
                  <w:marBottom w:val="0"/>
                  <w:divBdr>
                    <w:top w:val="none" w:sz="0" w:space="0" w:color="auto"/>
                    <w:left w:val="none" w:sz="0" w:space="0" w:color="auto"/>
                    <w:bottom w:val="none" w:sz="0" w:space="0" w:color="auto"/>
                    <w:right w:val="none" w:sz="0" w:space="0" w:color="auto"/>
                  </w:divBdr>
                  <w:divsChild>
                    <w:div w:id="795832617">
                      <w:marLeft w:val="2928"/>
                      <w:marRight w:val="0"/>
                      <w:marTop w:val="0"/>
                      <w:marBottom w:val="0"/>
                      <w:divBdr>
                        <w:top w:val="none" w:sz="0" w:space="0" w:color="auto"/>
                        <w:left w:val="none" w:sz="0" w:space="0" w:color="auto"/>
                        <w:bottom w:val="none" w:sz="0" w:space="0" w:color="auto"/>
                        <w:right w:val="none" w:sz="0" w:space="0" w:color="auto"/>
                      </w:divBdr>
                      <w:divsChild>
                        <w:div w:id="1292976748">
                          <w:marLeft w:val="0"/>
                          <w:marRight w:val="0"/>
                          <w:marTop w:val="0"/>
                          <w:marBottom w:val="84"/>
                          <w:divBdr>
                            <w:top w:val="none" w:sz="0" w:space="0" w:color="auto"/>
                            <w:left w:val="none" w:sz="0" w:space="0" w:color="auto"/>
                            <w:bottom w:val="none" w:sz="0" w:space="0" w:color="auto"/>
                            <w:right w:val="none" w:sz="0" w:space="0" w:color="auto"/>
                          </w:divBdr>
                        </w:div>
                        <w:div w:id="12814530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2877683">
              <w:marLeft w:val="0"/>
              <w:marRight w:val="0"/>
              <w:marTop w:val="0"/>
              <w:marBottom w:val="0"/>
              <w:divBdr>
                <w:top w:val="none" w:sz="0" w:space="0" w:color="auto"/>
                <w:left w:val="none" w:sz="0" w:space="0" w:color="auto"/>
                <w:bottom w:val="none" w:sz="0" w:space="0" w:color="auto"/>
                <w:right w:val="none" w:sz="0" w:space="0" w:color="auto"/>
              </w:divBdr>
              <w:divsChild>
                <w:div w:id="1220678035">
                  <w:marLeft w:val="0"/>
                  <w:marRight w:val="0"/>
                  <w:marTop w:val="0"/>
                  <w:marBottom w:val="0"/>
                  <w:divBdr>
                    <w:top w:val="none" w:sz="0" w:space="0" w:color="auto"/>
                    <w:left w:val="none" w:sz="0" w:space="0" w:color="auto"/>
                    <w:bottom w:val="none" w:sz="0" w:space="0" w:color="auto"/>
                    <w:right w:val="none" w:sz="0" w:space="0" w:color="auto"/>
                  </w:divBdr>
                  <w:divsChild>
                    <w:div w:id="1330672873">
                      <w:marLeft w:val="2928"/>
                      <w:marRight w:val="0"/>
                      <w:marTop w:val="0"/>
                      <w:marBottom w:val="0"/>
                      <w:divBdr>
                        <w:top w:val="none" w:sz="0" w:space="0" w:color="auto"/>
                        <w:left w:val="none" w:sz="0" w:space="0" w:color="auto"/>
                        <w:bottom w:val="none" w:sz="0" w:space="0" w:color="auto"/>
                        <w:right w:val="none" w:sz="0" w:space="0" w:color="auto"/>
                      </w:divBdr>
                      <w:divsChild>
                        <w:div w:id="1364329783">
                          <w:marLeft w:val="0"/>
                          <w:marRight w:val="0"/>
                          <w:marTop w:val="0"/>
                          <w:marBottom w:val="84"/>
                          <w:divBdr>
                            <w:top w:val="none" w:sz="0" w:space="0" w:color="auto"/>
                            <w:left w:val="none" w:sz="0" w:space="0" w:color="auto"/>
                            <w:bottom w:val="none" w:sz="0" w:space="0" w:color="auto"/>
                            <w:right w:val="none" w:sz="0" w:space="0" w:color="auto"/>
                          </w:divBdr>
                        </w:div>
                        <w:div w:id="6344855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087615">
      <w:bodyDiv w:val="1"/>
      <w:marLeft w:val="0"/>
      <w:marRight w:val="0"/>
      <w:marTop w:val="0"/>
      <w:marBottom w:val="0"/>
      <w:divBdr>
        <w:top w:val="none" w:sz="0" w:space="0" w:color="auto"/>
        <w:left w:val="none" w:sz="0" w:space="0" w:color="auto"/>
        <w:bottom w:val="none" w:sz="0" w:space="0" w:color="auto"/>
        <w:right w:val="none" w:sz="0" w:space="0" w:color="auto"/>
      </w:divBdr>
      <w:divsChild>
        <w:div w:id="1660964129">
          <w:marLeft w:val="0"/>
          <w:marRight w:val="0"/>
          <w:marTop w:val="120"/>
          <w:marBottom w:val="0"/>
          <w:divBdr>
            <w:top w:val="none" w:sz="0" w:space="0" w:color="auto"/>
            <w:left w:val="none" w:sz="0" w:space="0" w:color="auto"/>
            <w:bottom w:val="none" w:sz="0" w:space="0" w:color="auto"/>
            <w:right w:val="none" w:sz="0" w:space="0" w:color="auto"/>
          </w:divBdr>
        </w:div>
      </w:divsChild>
    </w:div>
    <w:div w:id="2006476525">
      <w:bodyDiv w:val="1"/>
      <w:marLeft w:val="0"/>
      <w:marRight w:val="0"/>
      <w:marTop w:val="0"/>
      <w:marBottom w:val="0"/>
      <w:divBdr>
        <w:top w:val="none" w:sz="0" w:space="0" w:color="auto"/>
        <w:left w:val="none" w:sz="0" w:space="0" w:color="auto"/>
        <w:bottom w:val="none" w:sz="0" w:space="0" w:color="auto"/>
        <w:right w:val="none" w:sz="0" w:space="0" w:color="auto"/>
      </w:divBdr>
      <w:divsChild>
        <w:div w:id="659162903">
          <w:marLeft w:val="0"/>
          <w:marRight w:val="0"/>
          <w:marTop w:val="120"/>
          <w:marBottom w:val="0"/>
          <w:divBdr>
            <w:top w:val="none" w:sz="0" w:space="0" w:color="auto"/>
            <w:left w:val="none" w:sz="0" w:space="0" w:color="auto"/>
            <w:bottom w:val="none" w:sz="0" w:space="0" w:color="auto"/>
            <w:right w:val="none" w:sz="0" w:space="0" w:color="auto"/>
          </w:divBdr>
        </w:div>
        <w:div w:id="400174483">
          <w:marLeft w:val="0"/>
          <w:marRight w:val="0"/>
          <w:marTop w:val="120"/>
          <w:marBottom w:val="0"/>
          <w:divBdr>
            <w:top w:val="none" w:sz="0" w:space="0" w:color="auto"/>
            <w:left w:val="none" w:sz="0" w:space="0" w:color="auto"/>
            <w:bottom w:val="none" w:sz="0" w:space="0" w:color="auto"/>
            <w:right w:val="none" w:sz="0" w:space="0" w:color="auto"/>
          </w:divBdr>
        </w:div>
      </w:divsChild>
    </w:div>
    <w:div w:id="2006738252">
      <w:bodyDiv w:val="1"/>
      <w:marLeft w:val="0"/>
      <w:marRight w:val="0"/>
      <w:marTop w:val="0"/>
      <w:marBottom w:val="0"/>
      <w:divBdr>
        <w:top w:val="none" w:sz="0" w:space="0" w:color="auto"/>
        <w:left w:val="none" w:sz="0" w:space="0" w:color="auto"/>
        <w:bottom w:val="none" w:sz="0" w:space="0" w:color="auto"/>
        <w:right w:val="none" w:sz="0" w:space="0" w:color="auto"/>
      </w:divBdr>
    </w:div>
    <w:div w:id="2008287569">
      <w:bodyDiv w:val="1"/>
      <w:marLeft w:val="0"/>
      <w:marRight w:val="0"/>
      <w:marTop w:val="0"/>
      <w:marBottom w:val="0"/>
      <w:divBdr>
        <w:top w:val="none" w:sz="0" w:space="0" w:color="auto"/>
        <w:left w:val="none" w:sz="0" w:space="0" w:color="auto"/>
        <w:bottom w:val="none" w:sz="0" w:space="0" w:color="auto"/>
        <w:right w:val="none" w:sz="0" w:space="0" w:color="auto"/>
      </w:divBdr>
      <w:divsChild>
        <w:div w:id="865798421">
          <w:marLeft w:val="0"/>
          <w:marRight w:val="0"/>
          <w:marTop w:val="0"/>
          <w:marBottom w:val="0"/>
          <w:divBdr>
            <w:top w:val="none" w:sz="0" w:space="0" w:color="auto"/>
            <w:left w:val="none" w:sz="0" w:space="0" w:color="auto"/>
            <w:bottom w:val="none" w:sz="0" w:space="0" w:color="auto"/>
            <w:right w:val="none" w:sz="0" w:space="0" w:color="auto"/>
          </w:divBdr>
          <w:divsChild>
            <w:div w:id="5136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06857">
      <w:bodyDiv w:val="1"/>
      <w:marLeft w:val="0"/>
      <w:marRight w:val="0"/>
      <w:marTop w:val="0"/>
      <w:marBottom w:val="0"/>
      <w:divBdr>
        <w:top w:val="none" w:sz="0" w:space="0" w:color="auto"/>
        <w:left w:val="none" w:sz="0" w:space="0" w:color="auto"/>
        <w:bottom w:val="none" w:sz="0" w:space="0" w:color="auto"/>
        <w:right w:val="none" w:sz="0" w:space="0" w:color="auto"/>
      </w:divBdr>
    </w:div>
    <w:div w:id="2009557152">
      <w:bodyDiv w:val="1"/>
      <w:marLeft w:val="0"/>
      <w:marRight w:val="0"/>
      <w:marTop w:val="0"/>
      <w:marBottom w:val="0"/>
      <w:divBdr>
        <w:top w:val="none" w:sz="0" w:space="0" w:color="auto"/>
        <w:left w:val="none" w:sz="0" w:space="0" w:color="auto"/>
        <w:bottom w:val="none" w:sz="0" w:space="0" w:color="auto"/>
        <w:right w:val="none" w:sz="0" w:space="0" w:color="auto"/>
      </w:divBdr>
      <w:divsChild>
        <w:div w:id="199631951">
          <w:marLeft w:val="0"/>
          <w:marRight w:val="0"/>
          <w:marTop w:val="0"/>
          <w:marBottom w:val="0"/>
          <w:divBdr>
            <w:top w:val="none" w:sz="0" w:space="0" w:color="auto"/>
            <w:left w:val="none" w:sz="0" w:space="0" w:color="auto"/>
            <w:bottom w:val="none" w:sz="0" w:space="0" w:color="auto"/>
            <w:right w:val="none" w:sz="0" w:space="0" w:color="auto"/>
          </w:divBdr>
          <w:divsChild>
            <w:div w:id="7564706">
              <w:marLeft w:val="0"/>
              <w:marRight w:val="0"/>
              <w:marTop w:val="0"/>
              <w:marBottom w:val="0"/>
              <w:divBdr>
                <w:top w:val="none" w:sz="0" w:space="0" w:color="auto"/>
                <w:left w:val="none" w:sz="0" w:space="0" w:color="auto"/>
                <w:bottom w:val="none" w:sz="0" w:space="0" w:color="auto"/>
                <w:right w:val="none" w:sz="0" w:space="0" w:color="auto"/>
              </w:divBdr>
              <w:divsChild>
                <w:div w:id="227375783">
                  <w:marLeft w:val="0"/>
                  <w:marRight w:val="0"/>
                  <w:marTop w:val="0"/>
                  <w:marBottom w:val="0"/>
                  <w:divBdr>
                    <w:top w:val="none" w:sz="0" w:space="0" w:color="auto"/>
                    <w:left w:val="none" w:sz="0" w:space="0" w:color="auto"/>
                    <w:bottom w:val="none" w:sz="0" w:space="0" w:color="auto"/>
                    <w:right w:val="none" w:sz="0" w:space="0" w:color="auto"/>
                  </w:divBdr>
                  <w:divsChild>
                    <w:div w:id="600449840">
                      <w:marLeft w:val="-180"/>
                      <w:marRight w:val="-180"/>
                      <w:marTop w:val="0"/>
                      <w:marBottom w:val="0"/>
                      <w:divBdr>
                        <w:top w:val="none" w:sz="0" w:space="0" w:color="auto"/>
                        <w:left w:val="none" w:sz="0" w:space="0" w:color="auto"/>
                        <w:bottom w:val="none" w:sz="0" w:space="0" w:color="auto"/>
                        <w:right w:val="none" w:sz="0" w:space="0" w:color="auto"/>
                      </w:divBdr>
                      <w:divsChild>
                        <w:div w:id="668027003">
                          <w:marLeft w:val="0"/>
                          <w:marRight w:val="0"/>
                          <w:marTop w:val="0"/>
                          <w:marBottom w:val="0"/>
                          <w:divBdr>
                            <w:top w:val="none" w:sz="0" w:space="0" w:color="auto"/>
                            <w:left w:val="none" w:sz="0" w:space="0" w:color="auto"/>
                            <w:bottom w:val="none" w:sz="0" w:space="0" w:color="auto"/>
                            <w:right w:val="none" w:sz="0" w:space="0" w:color="auto"/>
                          </w:divBdr>
                          <w:divsChild>
                            <w:div w:id="1217201890">
                              <w:marLeft w:val="0"/>
                              <w:marRight w:val="0"/>
                              <w:marTop w:val="0"/>
                              <w:marBottom w:val="0"/>
                              <w:divBdr>
                                <w:top w:val="none" w:sz="0" w:space="0" w:color="auto"/>
                                <w:left w:val="none" w:sz="0" w:space="0" w:color="auto"/>
                                <w:bottom w:val="none" w:sz="0" w:space="0" w:color="auto"/>
                                <w:right w:val="none" w:sz="0" w:space="0" w:color="auto"/>
                              </w:divBdr>
                              <w:divsChild>
                                <w:div w:id="1294751075">
                                  <w:marLeft w:val="0"/>
                                  <w:marRight w:val="0"/>
                                  <w:marTop w:val="0"/>
                                  <w:marBottom w:val="0"/>
                                  <w:divBdr>
                                    <w:top w:val="none" w:sz="0" w:space="0" w:color="auto"/>
                                    <w:left w:val="none" w:sz="0" w:space="0" w:color="auto"/>
                                    <w:bottom w:val="none" w:sz="0" w:space="0" w:color="auto"/>
                                    <w:right w:val="none" w:sz="0" w:space="0" w:color="auto"/>
                                  </w:divBdr>
                                  <w:divsChild>
                                    <w:div w:id="790897705">
                                      <w:marLeft w:val="0"/>
                                      <w:marRight w:val="0"/>
                                      <w:marTop w:val="0"/>
                                      <w:marBottom w:val="576"/>
                                      <w:divBdr>
                                        <w:top w:val="none" w:sz="0" w:space="0" w:color="auto"/>
                                        <w:left w:val="none" w:sz="0" w:space="0" w:color="auto"/>
                                        <w:bottom w:val="none" w:sz="0" w:space="0" w:color="auto"/>
                                        <w:right w:val="none" w:sz="0" w:space="0" w:color="auto"/>
                                      </w:divBdr>
                                      <w:divsChild>
                                        <w:div w:id="615909628">
                                          <w:marLeft w:val="0"/>
                                          <w:marRight w:val="0"/>
                                          <w:marTop w:val="0"/>
                                          <w:marBottom w:val="0"/>
                                          <w:divBdr>
                                            <w:top w:val="none" w:sz="0" w:space="0" w:color="auto"/>
                                            <w:left w:val="none" w:sz="0" w:space="0" w:color="auto"/>
                                            <w:bottom w:val="none" w:sz="0" w:space="0" w:color="auto"/>
                                            <w:right w:val="none" w:sz="0" w:space="0" w:color="auto"/>
                                          </w:divBdr>
                                          <w:divsChild>
                                            <w:div w:id="334185568">
                                              <w:marLeft w:val="0"/>
                                              <w:marRight w:val="0"/>
                                              <w:marTop w:val="0"/>
                                              <w:marBottom w:val="0"/>
                                              <w:divBdr>
                                                <w:top w:val="none" w:sz="0" w:space="0" w:color="auto"/>
                                                <w:left w:val="none" w:sz="0" w:space="0" w:color="auto"/>
                                                <w:bottom w:val="none" w:sz="0" w:space="0" w:color="auto"/>
                                                <w:right w:val="none" w:sz="0" w:space="0" w:color="auto"/>
                                              </w:divBdr>
                                              <w:divsChild>
                                                <w:div w:id="1517576343">
                                                  <w:marLeft w:val="0"/>
                                                  <w:marRight w:val="0"/>
                                                  <w:marTop w:val="0"/>
                                                  <w:marBottom w:val="0"/>
                                                  <w:divBdr>
                                                    <w:top w:val="none" w:sz="0" w:space="0" w:color="auto"/>
                                                    <w:left w:val="none" w:sz="0" w:space="0" w:color="auto"/>
                                                    <w:bottom w:val="none" w:sz="0" w:space="0" w:color="auto"/>
                                                    <w:right w:val="none" w:sz="0" w:space="0" w:color="auto"/>
                                                  </w:divBdr>
                                                  <w:divsChild>
                                                    <w:div w:id="739327403">
                                                      <w:marLeft w:val="0"/>
                                                      <w:marRight w:val="0"/>
                                                      <w:marTop w:val="0"/>
                                                      <w:marBottom w:val="0"/>
                                                      <w:divBdr>
                                                        <w:top w:val="none" w:sz="0" w:space="0" w:color="auto"/>
                                                        <w:left w:val="none" w:sz="0" w:space="0" w:color="auto"/>
                                                        <w:bottom w:val="none" w:sz="0" w:space="0" w:color="auto"/>
                                                        <w:right w:val="none" w:sz="0" w:space="0" w:color="auto"/>
                                                      </w:divBdr>
                                                      <w:divsChild>
                                                        <w:div w:id="1007709692">
                                                          <w:marLeft w:val="0"/>
                                                          <w:marRight w:val="0"/>
                                                          <w:marTop w:val="0"/>
                                                          <w:marBottom w:val="84"/>
                                                          <w:divBdr>
                                                            <w:top w:val="none" w:sz="0" w:space="0" w:color="auto"/>
                                                            <w:left w:val="none" w:sz="0" w:space="0" w:color="auto"/>
                                                            <w:bottom w:val="none" w:sz="0" w:space="0" w:color="auto"/>
                                                            <w:right w:val="none" w:sz="0" w:space="0" w:color="auto"/>
                                                          </w:divBdr>
                                                        </w:div>
                                                        <w:div w:id="35849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9628460">
      <w:bodyDiv w:val="1"/>
      <w:marLeft w:val="0"/>
      <w:marRight w:val="0"/>
      <w:marTop w:val="0"/>
      <w:marBottom w:val="0"/>
      <w:divBdr>
        <w:top w:val="none" w:sz="0" w:space="0" w:color="auto"/>
        <w:left w:val="none" w:sz="0" w:space="0" w:color="auto"/>
        <w:bottom w:val="none" w:sz="0" w:space="0" w:color="auto"/>
        <w:right w:val="none" w:sz="0" w:space="0" w:color="auto"/>
      </w:divBdr>
      <w:divsChild>
        <w:div w:id="55907155">
          <w:marLeft w:val="0"/>
          <w:marRight w:val="0"/>
          <w:marTop w:val="120"/>
          <w:marBottom w:val="0"/>
          <w:divBdr>
            <w:top w:val="none" w:sz="0" w:space="0" w:color="auto"/>
            <w:left w:val="none" w:sz="0" w:space="0" w:color="auto"/>
            <w:bottom w:val="none" w:sz="0" w:space="0" w:color="auto"/>
            <w:right w:val="none" w:sz="0" w:space="0" w:color="auto"/>
          </w:divBdr>
        </w:div>
      </w:divsChild>
    </w:div>
    <w:div w:id="2010063217">
      <w:bodyDiv w:val="1"/>
      <w:marLeft w:val="0"/>
      <w:marRight w:val="0"/>
      <w:marTop w:val="0"/>
      <w:marBottom w:val="0"/>
      <w:divBdr>
        <w:top w:val="none" w:sz="0" w:space="0" w:color="auto"/>
        <w:left w:val="none" w:sz="0" w:space="0" w:color="auto"/>
        <w:bottom w:val="none" w:sz="0" w:space="0" w:color="auto"/>
        <w:right w:val="none" w:sz="0" w:space="0" w:color="auto"/>
      </w:divBdr>
      <w:divsChild>
        <w:div w:id="1656907833">
          <w:marLeft w:val="0"/>
          <w:marRight w:val="0"/>
          <w:marTop w:val="0"/>
          <w:marBottom w:val="0"/>
          <w:divBdr>
            <w:top w:val="none" w:sz="0" w:space="0" w:color="auto"/>
            <w:left w:val="none" w:sz="0" w:space="0" w:color="auto"/>
            <w:bottom w:val="none" w:sz="0" w:space="0" w:color="auto"/>
            <w:right w:val="none" w:sz="0" w:space="0" w:color="auto"/>
          </w:divBdr>
          <w:divsChild>
            <w:div w:id="1449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05801">
      <w:bodyDiv w:val="1"/>
      <w:marLeft w:val="0"/>
      <w:marRight w:val="0"/>
      <w:marTop w:val="0"/>
      <w:marBottom w:val="0"/>
      <w:divBdr>
        <w:top w:val="none" w:sz="0" w:space="0" w:color="auto"/>
        <w:left w:val="none" w:sz="0" w:space="0" w:color="auto"/>
        <w:bottom w:val="none" w:sz="0" w:space="0" w:color="auto"/>
        <w:right w:val="none" w:sz="0" w:space="0" w:color="auto"/>
      </w:divBdr>
      <w:divsChild>
        <w:div w:id="386956126">
          <w:marLeft w:val="0"/>
          <w:marRight w:val="0"/>
          <w:marTop w:val="120"/>
          <w:marBottom w:val="0"/>
          <w:divBdr>
            <w:top w:val="none" w:sz="0" w:space="0" w:color="auto"/>
            <w:left w:val="none" w:sz="0" w:space="0" w:color="auto"/>
            <w:bottom w:val="none" w:sz="0" w:space="0" w:color="auto"/>
            <w:right w:val="none" w:sz="0" w:space="0" w:color="auto"/>
          </w:divBdr>
        </w:div>
        <w:div w:id="29498322">
          <w:marLeft w:val="0"/>
          <w:marRight w:val="0"/>
          <w:marTop w:val="120"/>
          <w:marBottom w:val="0"/>
          <w:divBdr>
            <w:top w:val="none" w:sz="0" w:space="0" w:color="auto"/>
            <w:left w:val="none" w:sz="0" w:space="0" w:color="auto"/>
            <w:bottom w:val="none" w:sz="0" w:space="0" w:color="auto"/>
            <w:right w:val="none" w:sz="0" w:space="0" w:color="auto"/>
          </w:divBdr>
        </w:div>
        <w:div w:id="1607738876">
          <w:marLeft w:val="0"/>
          <w:marRight w:val="0"/>
          <w:marTop w:val="120"/>
          <w:marBottom w:val="0"/>
          <w:divBdr>
            <w:top w:val="none" w:sz="0" w:space="0" w:color="auto"/>
            <w:left w:val="none" w:sz="0" w:space="0" w:color="auto"/>
            <w:bottom w:val="none" w:sz="0" w:space="0" w:color="auto"/>
            <w:right w:val="none" w:sz="0" w:space="0" w:color="auto"/>
          </w:divBdr>
        </w:div>
        <w:div w:id="1420365469">
          <w:marLeft w:val="0"/>
          <w:marRight w:val="0"/>
          <w:marTop w:val="120"/>
          <w:marBottom w:val="0"/>
          <w:divBdr>
            <w:top w:val="none" w:sz="0" w:space="0" w:color="auto"/>
            <w:left w:val="none" w:sz="0" w:space="0" w:color="auto"/>
            <w:bottom w:val="none" w:sz="0" w:space="0" w:color="auto"/>
            <w:right w:val="none" w:sz="0" w:space="0" w:color="auto"/>
          </w:divBdr>
        </w:div>
        <w:div w:id="912392719">
          <w:marLeft w:val="0"/>
          <w:marRight w:val="0"/>
          <w:marTop w:val="120"/>
          <w:marBottom w:val="0"/>
          <w:divBdr>
            <w:top w:val="none" w:sz="0" w:space="0" w:color="auto"/>
            <w:left w:val="none" w:sz="0" w:space="0" w:color="auto"/>
            <w:bottom w:val="none" w:sz="0" w:space="0" w:color="auto"/>
            <w:right w:val="none" w:sz="0" w:space="0" w:color="auto"/>
          </w:divBdr>
        </w:div>
      </w:divsChild>
    </w:div>
    <w:div w:id="2012371921">
      <w:bodyDiv w:val="1"/>
      <w:marLeft w:val="0"/>
      <w:marRight w:val="0"/>
      <w:marTop w:val="0"/>
      <w:marBottom w:val="0"/>
      <w:divBdr>
        <w:top w:val="none" w:sz="0" w:space="0" w:color="auto"/>
        <w:left w:val="none" w:sz="0" w:space="0" w:color="auto"/>
        <w:bottom w:val="none" w:sz="0" w:space="0" w:color="auto"/>
        <w:right w:val="none" w:sz="0" w:space="0" w:color="auto"/>
      </w:divBdr>
      <w:divsChild>
        <w:div w:id="2041782901">
          <w:marLeft w:val="0"/>
          <w:marRight w:val="0"/>
          <w:marTop w:val="120"/>
          <w:marBottom w:val="0"/>
          <w:divBdr>
            <w:top w:val="none" w:sz="0" w:space="0" w:color="auto"/>
            <w:left w:val="none" w:sz="0" w:space="0" w:color="auto"/>
            <w:bottom w:val="none" w:sz="0" w:space="0" w:color="auto"/>
            <w:right w:val="none" w:sz="0" w:space="0" w:color="auto"/>
          </w:divBdr>
        </w:div>
      </w:divsChild>
    </w:div>
    <w:div w:id="2013292913">
      <w:bodyDiv w:val="1"/>
      <w:marLeft w:val="0"/>
      <w:marRight w:val="0"/>
      <w:marTop w:val="0"/>
      <w:marBottom w:val="0"/>
      <w:divBdr>
        <w:top w:val="none" w:sz="0" w:space="0" w:color="auto"/>
        <w:left w:val="none" w:sz="0" w:space="0" w:color="auto"/>
        <w:bottom w:val="none" w:sz="0" w:space="0" w:color="auto"/>
        <w:right w:val="none" w:sz="0" w:space="0" w:color="auto"/>
      </w:divBdr>
    </w:div>
    <w:div w:id="2013412588">
      <w:bodyDiv w:val="1"/>
      <w:marLeft w:val="0"/>
      <w:marRight w:val="0"/>
      <w:marTop w:val="0"/>
      <w:marBottom w:val="0"/>
      <w:divBdr>
        <w:top w:val="none" w:sz="0" w:space="0" w:color="auto"/>
        <w:left w:val="none" w:sz="0" w:space="0" w:color="auto"/>
        <w:bottom w:val="none" w:sz="0" w:space="0" w:color="auto"/>
        <w:right w:val="none" w:sz="0" w:space="0" w:color="auto"/>
      </w:divBdr>
      <w:divsChild>
        <w:div w:id="1925265161">
          <w:marLeft w:val="0"/>
          <w:marRight w:val="0"/>
          <w:marTop w:val="120"/>
          <w:marBottom w:val="0"/>
          <w:divBdr>
            <w:top w:val="none" w:sz="0" w:space="0" w:color="auto"/>
            <w:left w:val="none" w:sz="0" w:space="0" w:color="auto"/>
            <w:bottom w:val="none" w:sz="0" w:space="0" w:color="auto"/>
            <w:right w:val="none" w:sz="0" w:space="0" w:color="auto"/>
          </w:divBdr>
        </w:div>
      </w:divsChild>
    </w:div>
    <w:div w:id="2013677103">
      <w:bodyDiv w:val="1"/>
      <w:marLeft w:val="0"/>
      <w:marRight w:val="0"/>
      <w:marTop w:val="0"/>
      <w:marBottom w:val="0"/>
      <w:divBdr>
        <w:top w:val="none" w:sz="0" w:space="0" w:color="auto"/>
        <w:left w:val="none" w:sz="0" w:space="0" w:color="auto"/>
        <w:bottom w:val="none" w:sz="0" w:space="0" w:color="auto"/>
        <w:right w:val="none" w:sz="0" w:space="0" w:color="auto"/>
      </w:divBdr>
      <w:divsChild>
        <w:div w:id="1025792517">
          <w:marLeft w:val="0"/>
          <w:marRight w:val="0"/>
          <w:marTop w:val="120"/>
          <w:marBottom w:val="0"/>
          <w:divBdr>
            <w:top w:val="none" w:sz="0" w:space="0" w:color="auto"/>
            <w:left w:val="none" w:sz="0" w:space="0" w:color="auto"/>
            <w:bottom w:val="none" w:sz="0" w:space="0" w:color="auto"/>
            <w:right w:val="none" w:sz="0" w:space="0" w:color="auto"/>
          </w:divBdr>
        </w:div>
        <w:div w:id="1647204398">
          <w:marLeft w:val="0"/>
          <w:marRight w:val="0"/>
          <w:marTop w:val="120"/>
          <w:marBottom w:val="0"/>
          <w:divBdr>
            <w:top w:val="none" w:sz="0" w:space="0" w:color="auto"/>
            <w:left w:val="none" w:sz="0" w:space="0" w:color="auto"/>
            <w:bottom w:val="none" w:sz="0" w:space="0" w:color="auto"/>
            <w:right w:val="none" w:sz="0" w:space="0" w:color="auto"/>
          </w:divBdr>
        </w:div>
      </w:divsChild>
    </w:div>
    <w:div w:id="2013684492">
      <w:bodyDiv w:val="1"/>
      <w:marLeft w:val="0"/>
      <w:marRight w:val="0"/>
      <w:marTop w:val="0"/>
      <w:marBottom w:val="0"/>
      <w:divBdr>
        <w:top w:val="none" w:sz="0" w:space="0" w:color="auto"/>
        <w:left w:val="none" w:sz="0" w:space="0" w:color="auto"/>
        <w:bottom w:val="none" w:sz="0" w:space="0" w:color="auto"/>
        <w:right w:val="none" w:sz="0" w:space="0" w:color="auto"/>
      </w:divBdr>
    </w:div>
    <w:div w:id="2013794621">
      <w:bodyDiv w:val="1"/>
      <w:marLeft w:val="0"/>
      <w:marRight w:val="0"/>
      <w:marTop w:val="0"/>
      <w:marBottom w:val="0"/>
      <w:divBdr>
        <w:top w:val="none" w:sz="0" w:space="0" w:color="auto"/>
        <w:left w:val="none" w:sz="0" w:space="0" w:color="auto"/>
        <w:bottom w:val="none" w:sz="0" w:space="0" w:color="auto"/>
        <w:right w:val="none" w:sz="0" w:space="0" w:color="auto"/>
      </w:divBdr>
      <w:divsChild>
        <w:div w:id="1673098681">
          <w:marLeft w:val="0"/>
          <w:marRight w:val="0"/>
          <w:marTop w:val="120"/>
          <w:marBottom w:val="0"/>
          <w:divBdr>
            <w:top w:val="none" w:sz="0" w:space="0" w:color="auto"/>
            <w:left w:val="none" w:sz="0" w:space="0" w:color="auto"/>
            <w:bottom w:val="none" w:sz="0" w:space="0" w:color="auto"/>
            <w:right w:val="none" w:sz="0" w:space="0" w:color="auto"/>
          </w:divBdr>
        </w:div>
      </w:divsChild>
    </w:div>
    <w:div w:id="2014139174">
      <w:bodyDiv w:val="1"/>
      <w:marLeft w:val="0"/>
      <w:marRight w:val="0"/>
      <w:marTop w:val="0"/>
      <w:marBottom w:val="0"/>
      <w:divBdr>
        <w:top w:val="none" w:sz="0" w:space="0" w:color="auto"/>
        <w:left w:val="none" w:sz="0" w:space="0" w:color="auto"/>
        <w:bottom w:val="none" w:sz="0" w:space="0" w:color="auto"/>
        <w:right w:val="none" w:sz="0" w:space="0" w:color="auto"/>
      </w:divBdr>
      <w:divsChild>
        <w:div w:id="1094785929">
          <w:marLeft w:val="0"/>
          <w:marRight w:val="0"/>
          <w:marTop w:val="120"/>
          <w:marBottom w:val="0"/>
          <w:divBdr>
            <w:top w:val="none" w:sz="0" w:space="0" w:color="auto"/>
            <w:left w:val="none" w:sz="0" w:space="0" w:color="auto"/>
            <w:bottom w:val="none" w:sz="0" w:space="0" w:color="auto"/>
            <w:right w:val="none" w:sz="0" w:space="0" w:color="auto"/>
          </w:divBdr>
        </w:div>
      </w:divsChild>
    </w:div>
    <w:div w:id="2014257292">
      <w:bodyDiv w:val="1"/>
      <w:marLeft w:val="0"/>
      <w:marRight w:val="0"/>
      <w:marTop w:val="0"/>
      <w:marBottom w:val="0"/>
      <w:divBdr>
        <w:top w:val="none" w:sz="0" w:space="0" w:color="auto"/>
        <w:left w:val="none" w:sz="0" w:space="0" w:color="auto"/>
        <w:bottom w:val="none" w:sz="0" w:space="0" w:color="auto"/>
        <w:right w:val="none" w:sz="0" w:space="0" w:color="auto"/>
      </w:divBdr>
      <w:divsChild>
        <w:div w:id="949820414">
          <w:marLeft w:val="0"/>
          <w:marRight w:val="0"/>
          <w:marTop w:val="0"/>
          <w:marBottom w:val="0"/>
          <w:divBdr>
            <w:top w:val="none" w:sz="0" w:space="0" w:color="auto"/>
            <w:left w:val="none" w:sz="0" w:space="0" w:color="auto"/>
            <w:bottom w:val="none" w:sz="0" w:space="0" w:color="auto"/>
            <w:right w:val="none" w:sz="0" w:space="0" w:color="auto"/>
          </w:divBdr>
          <w:divsChild>
            <w:div w:id="141551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20427">
      <w:bodyDiv w:val="1"/>
      <w:marLeft w:val="0"/>
      <w:marRight w:val="0"/>
      <w:marTop w:val="0"/>
      <w:marBottom w:val="0"/>
      <w:divBdr>
        <w:top w:val="none" w:sz="0" w:space="0" w:color="auto"/>
        <w:left w:val="none" w:sz="0" w:space="0" w:color="auto"/>
        <w:bottom w:val="none" w:sz="0" w:space="0" w:color="auto"/>
        <w:right w:val="none" w:sz="0" w:space="0" w:color="auto"/>
      </w:divBdr>
      <w:divsChild>
        <w:div w:id="2084641555">
          <w:marLeft w:val="0"/>
          <w:marRight w:val="0"/>
          <w:marTop w:val="0"/>
          <w:marBottom w:val="0"/>
          <w:divBdr>
            <w:top w:val="none" w:sz="0" w:space="0" w:color="auto"/>
            <w:left w:val="none" w:sz="0" w:space="0" w:color="auto"/>
            <w:bottom w:val="none" w:sz="0" w:space="0" w:color="auto"/>
            <w:right w:val="none" w:sz="0" w:space="0" w:color="auto"/>
          </w:divBdr>
          <w:divsChild>
            <w:div w:id="2079665882">
              <w:marLeft w:val="0"/>
              <w:marRight w:val="0"/>
              <w:marTop w:val="0"/>
              <w:marBottom w:val="0"/>
              <w:divBdr>
                <w:top w:val="none" w:sz="0" w:space="0" w:color="auto"/>
                <w:left w:val="none" w:sz="0" w:space="0" w:color="auto"/>
                <w:bottom w:val="none" w:sz="0" w:space="0" w:color="auto"/>
                <w:right w:val="none" w:sz="0" w:space="0" w:color="auto"/>
              </w:divBdr>
            </w:div>
          </w:divsChild>
        </w:div>
        <w:div w:id="2038695362">
          <w:marLeft w:val="0"/>
          <w:marRight w:val="0"/>
          <w:marTop w:val="0"/>
          <w:marBottom w:val="0"/>
          <w:divBdr>
            <w:top w:val="none" w:sz="0" w:space="0" w:color="auto"/>
            <w:left w:val="none" w:sz="0" w:space="0" w:color="auto"/>
            <w:bottom w:val="none" w:sz="0" w:space="0" w:color="auto"/>
            <w:right w:val="none" w:sz="0" w:space="0" w:color="auto"/>
          </w:divBdr>
          <w:divsChild>
            <w:div w:id="10206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48230">
      <w:bodyDiv w:val="1"/>
      <w:marLeft w:val="0"/>
      <w:marRight w:val="0"/>
      <w:marTop w:val="0"/>
      <w:marBottom w:val="0"/>
      <w:divBdr>
        <w:top w:val="none" w:sz="0" w:space="0" w:color="auto"/>
        <w:left w:val="none" w:sz="0" w:space="0" w:color="auto"/>
        <w:bottom w:val="none" w:sz="0" w:space="0" w:color="auto"/>
        <w:right w:val="none" w:sz="0" w:space="0" w:color="auto"/>
      </w:divBdr>
      <w:divsChild>
        <w:div w:id="1999070674">
          <w:marLeft w:val="0"/>
          <w:marRight w:val="0"/>
          <w:marTop w:val="120"/>
          <w:marBottom w:val="0"/>
          <w:divBdr>
            <w:top w:val="none" w:sz="0" w:space="0" w:color="auto"/>
            <w:left w:val="none" w:sz="0" w:space="0" w:color="auto"/>
            <w:bottom w:val="none" w:sz="0" w:space="0" w:color="auto"/>
            <w:right w:val="none" w:sz="0" w:space="0" w:color="auto"/>
          </w:divBdr>
        </w:div>
        <w:div w:id="1390882489">
          <w:marLeft w:val="0"/>
          <w:marRight w:val="0"/>
          <w:marTop w:val="120"/>
          <w:marBottom w:val="0"/>
          <w:divBdr>
            <w:top w:val="none" w:sz="0" w:space="0" w:color="auto"/>
            <w:left w:val="none" w:sz="0" w:space="0" w:color="auto"/>
            <w:bottom w:val="none" w:sz="0" w:space="0" w:color="auto"/>
            <w:right w:val="none" w:sz="0" w:space="0" w:color="auto"/>
          </w:divBdr>
        </w:div>
        <w:div w:id="2083869109">
          <w:marLeft w:val="0"/>
          <w:marRight w:val="0"/>
          <w:marTop w:val="120"/>
          <w:marBottom w:val="0"/>
          <w:divBdr>
            <w:top w:val="none" w:sz="0" w:space="0" w:color="auto"/>
            <w:left w:val="none" w:sz="0" w:space="0" w:color="auto"/>
            <w:bottom w:val="none" w:sz="0" w:space="0" w:color="auto"/>
            <w:right w:val="none" w:sz="0" w:space="0" w:color="auto"/>
          </w:divBdr>
        </w:div>
        <w:div w:id="465391878">
          <w:marLeft w:val="0"/>
          <w:marRight w:val="0"/>
          <w:marTop w:val="120"/>
          <w:marBottom w:val="0"/>
          <w:divBdr>
            <w:top w:val="none" w:sz="0" w:space="0" w:color="auto"/>
            <w:left w:val="none" w:sz="0" w:space="0" w:color="auto"/>
            <w:bottom w:val="none" w:sz="0" w:space="0" w:color="auto"/>
            <w:right w:val="none" w:sz="0" w:space="0" w:color="auto"/>
          </w:divBdr>
        </w:div>
        <w:div w:id="2041395264">
          <w:marLeft w:val="0"/>
          <w:marRight w:val="0"/>
          <w:marTop w:val="120"/>
          <w:marBottom w:val="0"/>
          <w:divBdr>
            <w:top w:val="none" w:sz="0" w:space="0" w:color="auto"/>
            <w:left w:val="none" w:sz="0" w:space="0" w:color="auto"/>
            <w:bottom w:val="none" w:sz="0" w:space="0" w:color="auto"/>
            <w:right w:val="none" w:sz="0" w:space="0" w:color="auto"/>
          </w:divBdr>
        </w:div>
      </w:divsChild>
    </w:div>
    <w:div w:id="2015643000">
      <w:bodyDiv w:val="1"/>
      <w:marLeft w:val="0"/>
      <w:marRight w:val="0"/>
      <w:marTop w:val="0"/>
      <w:marBottom w:val="0"/>
      <w:divBdr>
        <w:top w:val="none" w:sz="0" w:space="0" w:color="auto"/>
        <w:left w:val="none" w:sz="0" w:space="0" w:color="auto"/>
        <w:bottom w:val="none" w:sz="0" w:space="0" w:color="auto"/>
        <w:right w:val="none" w:sz="0" w:space="0" w:color="auto"/>
      </w:divBdr>
      <w:divsChild>
        <w:div w:id="323321281">
          <w:marLeft w:val="0"/>
          <w:marRight w:val="0"/>
          <w:marTop w:val="0"/>
          <w:marBottom w:val="0"/>
          <w:divBdr>
            <w:top w:val="none" w:sz="0" w:space="0" w:color="auto"/>
            <w:left w:val="none" w:sz="0" w:space="0" w:color="auto"/>
            <w:bottom w:val="none" w:sz="0" w:space="0" w:color="auto"/>
            <w:right w:val="none" w:sz="0" w:space="0" w:color="auto"/>
          </w:divBdr>
          <w:divsChild>
            <w:div w:id="1000932313">
              <w:marLeft w:val="0"/>
              <w:marRight w:val="0"/>
              <w:marTop w:val="0"/>
              <w:marBottom w:val="0"/>
              <w:divBdr>
                <w:top w:val="none" w:sz="0" w:space="0" w:color="auto"/>
                <w:left w:val="none" w:sz="0" w:space="0" w:color="auto"/>
                <w:bottom w:val="none" w:sz="0" w:space="0" w:color="auto"/>
                <w:right w:val="none" w:sz="0" w:space="0" w:color="auto"/>
              </w:divBdr>
            </w:div>
          </w:divsChild>
        </w:div>
        <w:div w:id="1220437606">
          <w:marLeft w:val="0"/>
          <w:marRight w:val="0"/>
          <w:marTop w:val="0"/>
          <w:marBottom w:val="0"/>
          <w:divBdr>
            <w:top w:val="none" w:sz="0" w:space="0" w:color="auto"/>
            <w:left w:val="none" w:sz="0" w:space="0" w:color="auto"/>
            <w:bottom w:val="none" w:sz="0" w:space="0" w:color="auto"/>
            <w:right w:val="none" w:sz="0" w:space="0" w:color="auto"/>
          </w:divBdr>
          <w:divsChild>
            <w:div w:id="3716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3772">
      <w:bodyDiv w:val="1"/>
      <w:marLeft w:val="0"/>
      <w:marRight w:val="0"/>
      <w:marTop w:val="0"/>
      <w:marBottom w:val="0"/>
      <w:divBdr>
        <w:top w:val="none" w:sz="0" w:space="0" w:color="auto"/>
        <w:left w:val="none" w:sz="0" w:space="0" w:color="auto"/>
        <w:bottom w:val="none" w:sz="0" w:space="0" w:color="auto"/>
        <w:right w:val="none" w:sz="0" w:space="0" w:color="auto"/>
      </w:divBdr>
    </w:div>
    <w:div w:id="2016371509">
      <w:bodyDiv w:val="1"/>
      <w:marLeft w:val="0"/>
      <w:marRight w:val="0"/>
      <w:marTop w:val="0"/>
      <w:marBottom w:val="0"/>
      <w:divBdr>
        <w:top w:val="none" w:sz="0" w:space="0" w:color="auto"/>
        <w:left w:val="none" w:sz="0" w:space="0" w:color="auto"/>
        <w:bottom w:val="none" w:sz="0" w:space="0" w:color="auto"/>
        <w:right w:val="none" w:sz="0" w:space="0" w:color="auto"/>
      </w:divBdr>
    </w:div>
    <w:div w:id="2017345563">
      <w:bodyDiv w:val="1"/>
      <w:marLeft w:val="0"/>
      <w:marRight w:val="0"/>
      <w:marTop w:val="0"/>
      <w:marBottom w:val="0"/>
      <w:divBdr>
        <w:top w:val="none" w:sz="0" w:space="0" w:color="auto"/>
        <w:left w:val="none" w:sz="0" w:space="0" w:color="auto"/>
        <w:bottom w:val="none" w:sz="0" w:space="0" w:color="auto"/>
        <w:right w:val="none" w:sz="0" w:space="0" w:color="auto"/>
      </w:divBdr>
    </w:div>
    <w:div w:id="2017613156">
      <w:bodyDiv w:val="1"/>
      <w:marLeft w:val="0"/>
      <w:marRight w:val="0"/>
      <w:marTop w:val="0"/>
      <w:marBottom w:val="0"/>
      <w:divBdr>
        <w:top w:val="none" w:sz="0" w:space="0" w:color="auto"/>
        <w:left w:val="none" w:sz="0" w:space="0" w:color="auto"/>
        <w:bottom w:val="none" w:sz="0" w:space="0" w:color="auto"/>
        <w:right w:val="none" w:sz="0" w:space="0" w:color="auto"/>
      </w:divBdr>
      <w:divsChild>
        <w:div w:id="1942763527">
          <w:marLeft w:val="0"/>
          <w:marRight w:val="0"/>
          <w:marTop w:val="120"/>
          <w:marBottom w:val="0"/>
          <w:divBdr>
            <w:top w:val="none" w:sz="0" w:space="0" w:color="auto"/>
            <w:left w:val="none" w:sz="0" w:space="0" w:color="auto"/>
            <w:bottom w:val="none" w:sz="0" w:space="0" w:color="auto"/>
            <w:right w:val="none" w:sz="0" w:space="0" w:color="auto"/>
          </w:divBdr>
        </w:div>
      </w:divsChild>
    </w:div>
    <w:div w:id="2017688968">
      <w:bodyDiv w:val="1"/>
      <w:marLeft w:val="0"/>
      <w:marRight w:val="0"/>
      <w:marTop w:val="0"/>
      <w:marBottom w:val="0"/>
      <w:divBdr>
        <w:top w:val="none" w:sz="0" w:space="0" w:color="auto"/>
        <w:left w:val="none" w:sz="0" w:space="0" w:color="auto"/>
        <w:bottom w:val="none" w:sz="0" w:space="0" w:color="auto"/>
        <w:right w:val="none" w:sz="0" w:space="0" w:color="auto"/>
      </w:divBdr>
    </w:div>
    <w:div w:id="2018070364">
      <w:bodyDiv w:val="1"/>
      <w:marLeft w:val="0"/>
      <w:marRight w:val="0"/>
      <w:marTop w:val="0"/>
      <w:marBottom w:val="0"/>
      <w:divBdr>
        <w:top w:val="none" w:sz="0" w:space="0" w:color="auto"/>
        <w:left w:val="none" w:sz="0" w:space="0" w:color="auto"/>
        <w:bottom w:val="none" w:sz="0" w:space="0" w:color="auto"/>
        <w:right w:val="none" w:sz="0" w:space="0" w:color="auto"/>
      </w:divBdr>
    </w:div>
    <w:div w:id="2018187540">
      <w:bodyDiv w:val="1"/>
      <w:marLeft w:val="0"/>
      <w:marRight w:val="0"/>
      <w:marTop w:val="0"/>
      <w:marBottom w:val="0"/>
      <w:divBdr>
        <w:top w:val="none" w:sz="0" w:space="0" w:color="auto"/>
        <w:left w:val="none" w:sz="0" w:space="0" w:color="auto"/>
        <w:bottom w:val="none" w:sz="0" w:space="0" w:color="auto"/>
        <w:right w:val="none" w:sz="0" w:space="0" w:color="auto"/>
      </w:divBdr>
    </w:div>
    <w:div w:id="2019427557">
      <w:bodyDiv w:val="1"/>
      <w:marLeft w:val="0"/>
      <w:marRight w:val="0"/>
      <w:marTop w:val="0"/>
      <w:marBottom w:val="0"/>
      <w:divBdr>
        <w:top w:val="none" w:sz="0" w:space="0" w:color="auto"/>
        <w:left w:val="none" w:sz="0" w:space="0" w:color="auto"/>
        <w:bottom w:val="none" w:sz="0" w:space="0" w:color="auto"/>
        <w:right w:val="none" w:sz="0" w:space="0" w:color="auto"/>
      </w:divBdr>
      <w:divsChild>
        <w:div w:id="1359693698">
          <w:marLeft w:val="0"/>
          <w:marRight w:val="0"/>
          <w:marTop w:val="120"/>
          <w:marBottom w:val="0"/>
          <w:divBdr>
            <w:top w:val="none" w:sz="0" w:space="0" w:color="auto"/>
            <w:left w:val="none" w:sz="0" w:space="0" w:color="auto"/>
            <w:bottom w:val="none" w:sz="0" w:space="0" w:color="auto"/>
            <w:right w:val="none" w:sz="0" w:space="0" w:color="auto"/>
          </w:divBdr>
        </w:div>
        <w:div w:id="144856230">
          <w:marLeft w:val="0"/>
          <w:marRight w:val="0"/>
          <w:marTop w:val="120"/>
          <w:marBottom w:val="0"/>
          <w:divBdr>
            <w:top w:val="none" w:sz="0" w:space="0" w:color="auto"/>
            <w:left w:val="none" w:sz="0" w:space="0" w:color="auto"/>
            <w:bottom w:val="none" w:sz="0" w:space="0" w:color="auto"/>
            <w:right w:val="none" w:sz="0" w:space="0" w:color="auto"/>
          </w:divBdr>
        </w:div>
        <w:div w:id="356125556">
          <w:marLeft w:val="0"/>
          <w:marRight w:val="0"/>
          <w:marTop w:val="120"/>
          <w:marBottom w:val="0"/>
          <w:divBdr>
            <w:top w:val="none" w:sz="0" w:space="0" w:color="auto"/>
            <w:left w:val="none" w:sz="0" w:space="0" w:color="auto"/>
            <w:bottom w:val="none" w:sz="0" w:space="0" w:color="auto"/>
            <w:right w:val="none" w:sz="0" w:space="0" w:color="auto"/>
          </w:divBdr>
        </w:div>
      </w:divsChild>
    </w:div>
    <w:div w:id="2019768367">
      <w:bodyDiv w:val="1"/>
      <w:marLeft w:val="0"/>
      <w:marRight w:val="0"/>
      <w:marTop w:val="0"/>
      <w:marBottom w:val="0"/>
      <w:divBdr>
        <w:top w:val="none" w:sz="0" w:space="0" w:color="auto"/>
        <w:left w:val="none" w:sz="0" w:space="0" w:color="auto"/>
        <w:bottom w:val="none" w:sz="0" w:space="0" w:color="auto"/>
        <w:right w:val="none" w:sz="0" w:space="0" w:color="auto"/>
      </w:divBdr>
      <w:divsChild>
        <w:div w:id="1155801330">
          <w:marLeft w:val="0"/>
          <w:marRight w:val="0"/>
          <w:marTop w:val="120"/>
          <w:marBottom w:val="0"/>
          <w:divBdr>
            <w:top w:val="none" w:sz="0" w:space="0" w:color="auto"/>
            <w:left w:val="none" w:sz="0" w:space="0" w:color="auto"/>
            <w:bottom w:val="none" w:sz="0" w:space="0" w:color="auto"/>
            <w:right w:val="none" w:sz="0" w:space="0" w:color="auto"/>
          </w:divBdr>
        </w:div>
      </w:divsChild>
    </w:div>
    <w:div w:id="2020227772">
      <w:bodyDiv w:val="1"/>
      <w:marLeft w:val="0"/>
      <w:marRight w:val="0"/>
      <w:marTop w:val="0"/>
      <w:marBottom w:val="0"/>
      <w:divBdr>
        <w:top w:val="none" w:sz="0" w:space="0" w:color="auto"/>
        <w:left w:val="none" w:sz="0" w:space="0" w:color="auto"/>
        <w:bottom w:val="none" w:sz="0" w:space="0" w:color="auto"/>
        <w:right w:val="none" w:sz="0" w:space="0" w:color="auto"/>
      </w:divBdr>
      <w:divsChild>
        <w:div w:id="1624144468">
          <w:marLeft w:val="0"/>
          <w:marRight w:val="0"/>
          <w:marTop w:val="0"/>
          <w:marBottom w:val="0"/>
          <w:divBdr>
            <w:top w:val="none" w:sz="0" w:space="0" w:color="auto"/>
            <w:left w:val="none" w:sz="0" w:space="0" w:color="auto"/>
            <w:bottom w:val="none" w:sz="0" w:space="0" w:color="auto"/>
            <w:right w:val="none" w:sz="0" w:space="0" w:color="auto"/>
          </w:divBdr>
          <w:divsChild>
            <w:div w:id="1056391862">
              <w:marLeft w:val="0"/>
              <w:marRight w:val="0"/>
              <w:marTop w:val="0"/>
              <w:marBottom w:val="0"/>
              <w:divBdr>
                <w:top w:val="none" w:sz="0" w:space="0" w:color="auto"/>
                <w:left w:val="none" w:sz="0" w:space="0" w:color="auto"/>
                <w:bottom w:val="none" w:sz="0" w:space="0" w:color="auto"/>
                <w:right w:val="none" w:sz="0" w:space="0" w:color="auto"/>
              </w:divBdr>
            </w:div>
          </w:divsChild>
        </w:div>
        <w:div w:id="807624287">
          <w:marLeft w:val="0"/>
          <w:marRight w:val="0"/>
          <w:marTop w:val="0"/>
          <w:marBottom w:val="0"/>
          <w:divBdr>
            <w:top w:val="none" w:sz="0" w:space="0" w:color="auto"/>
            <w:left w:val="none" w:sz="0" w:space="0" w:color="auto"/>
            <w:bottom w:val="none" w:sz="0" w:space="0" w:color="auto"/>
            <w:right w:val="none" w:sz="0" w:space="0" w:color="auto"/>
          </w:divBdr>
          <w:divsChild>
            <w:div w:id="2939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4380">
      <w:bodyDiv w:val="1"/>
      <w:marLeft w:val="0"/>
      <w:marRight w:val="0"/>
      <w:marTop w:val="0"/>
      <w:marBottom w:val="0"/>
      <w:divBdr>
        <w:top w:val="none" w:sz="0" w:space="0" w:color="auto"/>
        <w:left w:val="none" w:sz="0" w:space="0" w:color="auto"/>
        <w:bottom w:val="none" w:sz="0" w:space="0" w:color="auto"/>
        <w:right w:val="none" w:sz="0" w:space="0" w:color="auto"/>
      </w:divBdr>
      <w:divsChild>
        <w:div w:id="1427077788">
          <w:marLeft w:val="0"/>
          <w:marRight w:val="0"/>
          <w:marTop w:val="0"/>
          <w:marBottom w:val="0"/>
          <w:divBdr>
            <w:top w:val="none" w:sz="0" w:space="0" w:color="auto"/>
            <w:left w:val="none" w:sz="0" w:space="0" w:color="auto"/>
            <w:bottom w:val="none" w:sz="0" w:space="0" w:color="auto"/>
            <w:right w:val="none" w:sz="0" w:space="0" w:color="auto"/>
          </w:divBdr>
          <w:divsChild>
            <w:div w:id="3620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4517">
      <w:bodyDiv w:val="1"/>
      <w:marLeft w:val="0"/>
      <w:marRight w:val="0"/>
      <w:marTop w:val="0"/>
      <w:marBottom w:val="0"/>
      <w:divBdr>
        <w:top w:val="none" w:sz="0" w:space="0" w:color="auto"/>
        <w:left w:val="none" w:sz="0" w:space="0" w:color="auto"/>
        <w:bottom w:val="none" w:sz="0" w:space="0" w:color="auto"/>
        <w:right w:val="none" w:sz="0" w:space="0" w:color="auto"/>
      </w:divBdr>
      <w:divsChild>
        <w:div w:id="372460883">
          <w:marLeft w:val="0"/>
          <w:marRight w:val="0"/>
          <w:marTop w:val="120"/>
          <w:marBottom w:val="0"/>
          <w:divBdr>
            <w:top w:val="none" w:sz="0" w:space="0" w:color="auto"/>
            <w:left w:val="none" w:sz="0" w:space="0" w:color="auto"/>
            <w:bottom w:val="none" w:sz="0" w:space="0" w:color="auto"/>
            <w:right w:val="none" w:sz="0" w:space="0" w:color="auto"/>
          </w:divBdr>
        </w:div>
      </w:divsChild>
    </w:div>
    <w:div w:id="2021273673">
      <w:bodyDiv w:val="1"/>
      <w:marLeft w:val="0"/>
      <w:marRight w:val="0"/>
      <w:marTop w:val="0"/>
      <w:marBottom w:val="0"/>
      <w:divBdr>
        <w:top w:val="none" w:sz="0" w:space="0" w:color="auto"/>
        <w:left w:val="none" w:sz="0" w:space="0" w:color="auto"/>
        <w:bottom w:val="none" w:sz="0" w:space="0" w:color="auto"/>
        <w:right w:val="none" w:sz="0" w:space="0" w:color="auto"/>
      </w:divBdr>
      <w:divsChild>
        <w:div w:id="1914272443">
          <w:marLeft w:val="0"/>
          <w:marRight w:val="0"/>
          <w:marTop w:val="120"/>
          <w:marBottom w:val="0"/>
          <w:divBdr>
            <w:top w:val="none" w:sz="0" w:space="0" w:color="auto"/>
            <w:left w:val="none" w:sz="0" w:space="0" w:color="auto"/>
            <w:bottom w:val="none" w:sz="0" w:space="0" w:color="auto"/>
            <w:right w:val="none" w:sz="0" w:space="0" w:color="auto"/>
          </w:divBdr>
        </w:div>
      </w:divsChild>
    </w:div>
    <w:div w:id="2024896605">
      <w:bodyDiv w:val="1"/>
      <w:marLeft w:val="0"/>
      <w:marRight w:val="0"/>
      <w:marTop w:val="0"/>
      <w:marBottom w:val="0"/>
      <w:divBdr>
        <w:top w:val="none" w:sz="0" w:space="0" w:color="auto"/>
        <w:left w:val="none" w:sz="0" w:space="0" w:color="auto"/>
        <w:bottom w:val="none" w:sz="0" w:space="0" w:color="auto"/>
        <w:right w:val="none" w:sz="0" w:space="0" w:color="auto"/>
      </w:divBdr>
      <w:divsChild>
        <w:div w:id="755859091">
          <w:marLeft w:val="0"/>
          <w:marRight w:val="0"/>
          <w:marTop w:val="0"/>
          <w:marBottom w:val="0"/>
          <w:divBdr>
            <w:top w:val="none" w:sz="0" w:space="0" w:color="auto"/>
            <w:left w:val="none" w:sz="0" w:space="0" w:color="auto"/>
            <w:bottom w:val="none" w:sz="0" w:space="0" w:color="auto"/>
            <w:right w:val="none" w:sz="0" w:space="0" w:color="auto"/>
          </w:divBdr>
          <w:divsChild>
            <w:div w:id="1124227950">
              <w:marLeft w:val="0"/>
              <w:marRight w:val="0"/>
              <w:marTop w:val="0"/>
              <w:marBottom w:val="0"/>
              <w:divBdr>
                <w:top w:val="none" w:sz="0" w:space="0" w:color="auto"/>
                <w:left w:val="none" w:sz="0" w:space="0" w:color="auto"/>
                <w:bottom w:val="none" w:sz="0" w:space="0" w:color="auto"/>
                <w:right w:val="none" w:sz="0" w:space="0" w:color="auto"/>
              </w:divBdr>
              <w:divsChild>
                <w:div w:id="1238250952">
                  <w:marLeft w:val="0"/>
                  <w:marRight w:val="0"/>
                  <w:marTop w:val="0"/>
                  <w:marBottom w:val="0"/>
                  <w:divBdr>
                    <w:top w:val="none" w:sz="0" w:space="0" w:color="auto"/>
                    <w:left w:val="none" w:sz="0" w:space="0" w:color="auto"/>
                    <w:bottom w:val="none" w:sz="0" w:space="0" w:color="auto"/>
                    <w:right w:val="none" w:sz="0" w:space="0" w:color="auto"/>
                  </w:divBdr>
                  <w:divsChild>
                    <w:div w:id="661004322">
                      <w:marLeft w:val="-180"/>
                      <w:marRight w:val="-180"/>
                      <w:marTop w:val="0"/>
                      <w:marBottom w:val="0"/>
                      <w:divBdr>
                        <w:top w:val="none" w:sz="0" w:space="0" w:color="auto"/>
                        <w:left w:val="none" w:sz="0" w:space="0" w:color="auto"/>
                        <w:bottom w:val="none" w:sz="0" w:space="0" w:color="auto"/>
                        <w:right w:val="none" w:sz="0" w:space="0" w:color="auto"/>
                      </w:divBdr>
                      <w:divsChild>
                        <w:div w:id="817528545">
                          <w:marLeft w:val="0"/>
                          <w:marRight w:val="0"/>
                          <w:marTop w:val="0"/>
                          <w:marBottom w:val="0"/>
                          <w:divBdr>
                            <w:top w:val="none" w:sz="0" w:space="0" w:color="auto"/>
                            <w:left w:val="none" w:sz="0" w:space="0" w:color="auto"/>
                            <w:bottom w:val="none" w:sz="0" w:space="0" w:color="auto"/>
                            <w:right w:val="none" w:sz="0" w:space="0" w:color="auto"/>
                          </w:divBdr>
                          <w:divsChild>
                            <w:div w:id="1333952282">
                              <w:marLeft w:val="0"/>
                              <w:marRight w:val="0"/>
                              <w:marTop w:val="0"/>
                              <w:marBottom w:val="0"/>
                              <w:divBdr>
                                <w:top w:val="none" w:sz="0" w:space="0" w:color="auto"/>
                                <w:left w:val="none" w:sz="0" w:space="0" w:color="auto"/>
                                <w:bottom w:val="none" w:sz="0" w:space="0" w:color="auto"/>
                                <w:right w:val="none" w:sz="0" w:space="0" w:color="auto"/>
                              </w:divBdr>
                              <w:divsChild>
                                <w:div w:id="968895239">
                                  <w:marLeft w:val="0"/>
                                  <w:marRight w:val="0"/>
                                  <w:marTop w:val="0"/>
                                  <w:marBottom w:val="0"/>
                                  <w:divBdr>
                                    <w:top w:val="none" w:sz="0" w:space="0" w:color="auto"/>
                                    <w:left w:val="none" w:sz="0" w:space="0" w:color="auto"/>
                                    <w:bottom w:val="none" w:sz="0" w:space="0" w:color="auto"/>
                                    <w:right w:val="none" w:sz="0" w:space="0" w:color="auto"/>
                                  </w:divBdr>
                                  <w:divsChild>
                                    <w:div w:id="357389122">
                                      <w:marLeft w:val="0"/>
                                      <w:marRight w:val="0"/>
                                      <w:marTop w:val="0"/>
                                      <w:marBottom w:val="576"/>
                                      <w:divBdr>
                                        <w:top w:val="none" w:sz="0" w:space="0" w:color="auto"/>
                                        <w:left w:val="none" w:sz="0" w:space="0" w:color="auto"/>
                                        <w:bottom w:val="none" w:sz="0" w:space="0" w:color="auto"/>
                                        <w:right w:val="none" w:sz="0" w:space="0" w:color="auto"/>
                                      </w:divBdr>
                                      <w:divsChild>
                                        <w:div w:id="591550534">
                                          <w:marLeft w:val="0"/>
                                          <w:marRight w:val="0"/>
                                          <w:marTop w:val="0"/>
                                          <w:marBottom w:val="0"/>
                                          <w:divBdr>
                                            <w:top w:val="none" w:sz="0" w:space="0" w:color="auto"/>
                                            <w:left w:val="none" w:sz="0" w:space="0" w:color="auto"/>
                                            <w:bottom w:val="none" w:sz="0" w:space="0" w:color="auto"/>
                                            <w:right w:val="none" w:sz="0" w:space="0" w:color="auto"/>
                                          </w:divBdr>
                                          <w:divsChild>
                                            <w:div w:id="489639782">
                                              <w:marLeft w:val="0"/>
                                              <w:marRight w:val="0"/>
                                              <w:marTop w:val="0"/>
                                              <w:marBottom w:val="0"/>
                                              <w:divBdr>
                                                <w:top w:val="none" w:sz="0" w:space="0" w:color="auto"/>
                                                <w:left w:val="none" w:sz="0" w:space="0" w:color="auto"/>
                                                <w:bottom w:val="none" w:sz="0" w:space="0" w:color="auto"/>
                                                <w:right w:val="none" w:sz="0" w:space="0" w:color="auto"/>
                                              </w:divBdr>
                                              <w:divsChild>
                                                <w:div w:id="1440834357">
                                                  <w:marLeft w:val="0"/>
                                                  <w:marRight w:val="0"/>
                                                  <w:marTop w:val="0"/>
                                                  <w:marBottom w:val="0"/>
                                                  <w:divBdr>
                                                    <w:top w:val="none" w:sz="0" w:space="0" w:color="auto"/>
                                                    <w:left w:val="none" w:sz="0" w:space="0" w:color="auto"/>
                                                    <w:bottom w:val="none" w:sz="0" w:space="0" w:color="auto"/>
                                                    <w:right w:val="none" w:sz="0" w:space="0" w:color="auto"/>
                                                  </w:divBdr>
                                                  <w:divsChild>
                                                    <w:div w:id="1073431205">
                                                      <w:marLeft w:val="0"/>
                                                      <w:marRight w:val="0"/>
                                                      <w:marTop w:val="0"/>
                                                      <w:marBottom w:val="0"/>
                                                      <w:divBdr>
                                                        <w:top w:val="none" w:sz="0" w:space="0" w:color="auto"/>
                                                        <w:left w:val="none" w:sz="0" w:space="0" w:color="auto"/>
                                                        <w:bottom w:val="none" w:sz="0" w:space="0" w:color="auto"/>
                                                        <w:right w:val="none" w:sz="0" w:space="0" w:color="auto"/>
                                                      </w:divBdr>
                                                      <w:divsChild>
                                                        <w:div w:id="905215746">
                                                          <w:marLeft w:val="0"/>
                                                          <w:marRight w:val="0"/>
                                                          <w:marTop w:val="0"/>
                                                          <w:marBottom w:val="84"/>
                                                          <w:divBdr>
                                                            <w:top w:val="none" w:sz="0" w:space="0" w:color="auto"/>
                                                            <w:left w:val="none" w:sz="0" w:space="0" w:color="auto"/>
                                                            <w:bottom w:val="none" w:sz="0" w:space="0" w:color="auto"/>
                                                            <w:right w:val="none" w:sz="0" w:space="0" w:color="auto"/>
                                                          </w:divBdr>
                                                        </w:div>
                                                        <w:div w:id="7940642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5092534">
      <w:bodyDiv w:val="1"/>
      <w:marLeft w:val="0"/>
      <w:marRight w:val="0"/>
      <w:marTop w:val="0"/>
      <w:marBottom w:val="0"/>
      <w:divBdr>
        <w:top w:val="none" w:sz="0" w:space="0" w:color="auto"/>
        <w:left w:val="none" w:sz="0" w:space="0" w:color="auto"/>
        <w:bottom w:val="none" w:sz="0" w:space="0" w:color="auto"/>
        <w:right w:val="none" w:sz="0" w:space="0" w:color="auto"/>
      </w:divBdr>
    </w:div>
    <w:div w:id="2027555763">
      <w:bodyDiv w:val="1"/>
      <w:marLeft w:val="0"/>
      <w:marRight w:val="0"/>
      <w:marTop w:val="0"/>
      <w:marBottom w:val="0"/>
      <w:divBdr>
        <w:top w:val="none" w:sz="0" w:space="0" w:color="auto"/>
        <w:left w:val="none" w:sz="0" w:space="0" w:color="auto"/>
        <w:bottom w:val="none" w:sz="0" w:space="0" w:color="auto"/>
        <w:right w:val="none" w:sz="0" w:space="0" w:color="auto"/>
      </w:divBdr>
      <w:divsChild>
        <w:div w:id="1772773743">
          <w:marLeft w:val="0"/>
          <w:marRight w:val="0"/>
          <w:marTop w:val="0"/>
          <w:marBottom w:val="0"/>
          <w:divBdr>
            <w:top w:val="none" w:sz="0" w:space="0" w:color="auto"/>
            <w:left w:val="none" w:sz="0" w:space="0" w:color="auto"/>
            <w:bottom w:val="none" w:sz="0" w:space="0" w:color="auto"/>
            <w:right w:val="none" w:sz="0" w:space="0" w:color="auto"/>
          </w:divBdr>
          <w:divsChild>
            <w:div w:id="14705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06905">
      <w:bodyDiv w:val="1"/>
      <w:marLeft w:val="0"/>
      <w:marRight w:val="0"/>
      <w:marTop w:val="0"/>
      <w:marBottom w:val="0"/>
      <w:divBdr>
        <w:top w:val="none" w:sz="0" w:space="0" w:color="auto"/>
        <w:left w:val="none" w:sz="0" w:space="0" w:color="auto"/>
        <w:bottom w:val="none" w:sz="0" w:space="0" w:color="auto"/>
        <w:right w:val="none" w:sz="0" w:space="0" w:color="auto"/>
      </w:divBdr>
      <w:divsChild>
        <w:div w:id="1615675249">
          <w:marLeft w:val="0"/>
          <w:marRight w:val="0"/>
          <w:marTop w:val="120"/>
          <w:marBottom w:val="0"/>
          <w:divBdr>
            <w:top w:val="none" w:sz="0" w:space="0" w:color="auto"/>
            <w:left w:val="none" w:sz="0" w:space="0" w:color="auto"/>
            <w:bottom w:val="none" w:sz="0" w:space="0" w:color="auto"/>
            <w:right w:val="none" w:sz="0" w:space="0" w:color="auto"/>
          </w:divBdr>
        </w:div>
      </w:divsChild>
    </w:div>
    <w:div w:id="2028677399">
      <w:bodyDiv w:val="1"/>
      <w:marLeft w:val="0"/>
      <w:marRight w:val="0"/>
      <w:marTop w:val="0"/>
      <w:marBottom w:val="0"/>
      <w:divBdr>
        <w:top w:val="none" w:sz="0" w:space="0" w:color="auto"/>
        <w:left w:val="none" w:sz="0" w:space="0" w:color="auto"/>
        <w:bottom w:val="none" w:sz="0" w:space="0" w:color="auto"/>
        <w:right w:val="none" w:sz="0" w:space="0" w:color="auto"/>
      </w:divBdr>
    </w:div>
    <w:div w:id="2029334216">
      <w:bodyDiv w:val="1"/>
      <w:marLeft w:val="0"/>
      <w:marRight w:val="0"/>
      <w:marTop w:val="0"/>
      <w:marBottom w:val="0"/>
      <w:divBdr>
        <w:top w:val="none" w:sz="0" w:space="0" w:color="auto"/>
        <w:left w:val="none" w:sz="0" w:space="0" w:color="auto"/>
        <w:bottom w:val="none" w:sz="0" w:space="0" w:color="auto"/>
        <w:right w:val="none" w:sz="0" w:space="0" w:color="auto"/>
      </w:divBdr>
      <w:divsChild>
        <w:div w:id="432013448">
          <w:marLeft w:val="0"/>
          <w:marRight w:val="0"/>
          <w:marTop w:val="120"/>
          <w:marBottom w:val="0"/>
          <w:divBdr>
            <w:top w:val="none" w:sz="0" w:space="0" w:color="auto"/>
            <w:left w:val="none" w:sz="0" w:space="0" w:color="auto"/>
            <w:bottom w:val="none" w:sz="0" w:space="0" w:color="auto"/>
            <w:right w:val="none" w:sz="0" w:space="0" w:color="auto"/>
          </w:divBdr>
        </w:div>
        <w:div w:id="1819227099">
          <w:marLeft w:val="0"/>
          <w:marRight w:val="0"/>
          <w:marTop w:val="120"/>
          <w:marBottom w:val="0"/>
          <w:divBdr>
            <w:top w:val="none" w:sz="0" w:space="0" w:color="auto"/>
            <w:left w:val="none" w:sz="0" w:space="0" w:color="auto"/>
            <w:bottom w:val="none" w:sz="0" w:space="0" w:color="auto"/>
            <w:right w:val="none" w:sz="0" w:space="0" w:color="auto"/>
          </w:divBdr>
        </w:div>
      </w:divsChild>
    </w:div>
    <w:div w:id="2029938690">
      <w:bodyDiv w:val="1"/>
      <w:marLeft w:val="0"/>
      <w:marRight w:val="0"/>
      <w:marTop w:val="0"/>
      <w:marBottom w:val="0"/>
      <w:divBdr>
        <w:top w:val="none" w:sz="0" w:space="0" w:color="auto"/>
        <w:left w:val="none" w:sz="0" w:space="0" w:color="auto"/>
        <w:bottom w:val="none" w:sz="0" w:space="0" w:color="auto"/>
        <w:right w:val="none" w:sz="0" w:space="0" w:color="auto"/>
      </w:divBdr>
      <w:divsChild>
        <w:div w:id="223836045">
          <w:marLeft w:val="0"/>
          <w:marRight w:val="0"/>
          <w:marTop w:val="120"/>
          <w:marBottom w:val="0"/>
          <w:divBdr>
            <w:top w:val="none" w:sz="0" w:space="0" w:color="auto"/>
            <w:left w:val="none" w:sz="0" w:space="0" w:color="auto"/>
            <w:bottom w:val="none" w:sz="0" w:space="0" w:color="auto"/>
            <w:right w:val="none" w:sz="0" w:space="0" w:color="auto"/>
          </w:divBdr>
        </w:div>
        <w:div w:id="124668324">
          <w:marLeft w:val="0"/>
          <w:marRight w:val="0"/>
          <w:marTop w:val="120"/>
          <w:marBottom w:val="0"/>
          <w:divBdr>
            <w:top w:val="none" w:sz="0" w:space="0" w:color="auto"/>
            <w:left w:val="none" w:sz="0" w:space="0" w:color="auto"/>
            <w:bottom w:val="none" w:sz="0" w:space="0" w:color="auto"/>
            <w:right w:val="none" w:sz="0" w:space="0" w:color="auto"/>
          </w:divBdr>
        </w:div>
        <w:div w:id="396633614">
          <w:marLeft w:val="0"/>
          <w:marRight w:val="0"/>
          <w:marTop w:val="120"/>
          <w:marBottom w:val="0"/>
          <w:divBdr>
            <w:top w:val="none" w:sz="0" w:space="0" w:color="auto"/>
            <w:left w:val="none" w:sz="0" w:space="0" w:color="auto"/>
            <w:bottom w:val="none" w:sz="0" w:space="0" w:color="auto"/>
            <w:right w:val="none" w:sz="0" w:space="0" w:color="auto"/>
          </w:divBdr>
        </w:div>
      </w:divsChild>
    </w:div>
    <w:div w:id="2029940173">
      <w:bodyDiv w:val="1"/>
      <w:marLeft w:val="0"/>
      <w:marRight w:val="0"/>
      <w:marTop w:val="0"/>
      <w:marBottom w:val="0"/>
      <w:divBdr>
        <w:top w:val="none" w:sz="0" w:space="0" w:color="auto"/>
        <w:left w:val="none" w:sz="0" w:space="0" w:color="auto"/>
        <w:bottom w:val="none" w:sz="0" w:space="0" w:color="auto"/>
        <w:right w:val="none" w:sz="0" w:space="0" w:color="auto"/>
      </w:divBdr>
      <w:divsChild>
        <w:div w:id="756943205">
          <w:marLeft w:val="0"/>
          <w:marRight w:val="0"/>
          <w:marTop w:val="120"/>
          <w:marBottom w:val="0"/>
          <w:divBdr>
            <w:top w:val="none" w:sz="0" w:space="0" w:color="auto"/>
            <w:left w:val="none" w:sz="0" w:space="0" w:color="auto"/>
            <w:bottom w:val="none" w:sz="0" w:space="0" w:color="auto"/>
            <w:right w:val="none" w:sz="0" w:space="0" w:color="auto"/>
          </w:divBdr>
        </w:div>
      </w:divsChild>
    </w:div>
    <w:div w:id="2030057904">
      <w:bodyDiv w:val="1"/>
      <w:marLeft w:val="0"/>
      <w:marRight w:val="0"/>
      <w:marTop w:val="0"/>
      <w:marBottom w:val="0"/>
      <w:divBdr>
        <w:top w:val="none" w:sz="0" w:space="0" w:color="auto"/>
        <w:left w:val="none" w:sz="0" w:space="0" w:color="auto"/>
        <w:bottom w:val="none" w:sz="0" w:space="0" w:color="auto"/>
        <w:right w:val="none" w:sz="0" w:space="0" w:color="auto"/>
      </w:divBdr>
    </w:div>
    <w:div w:id="2030525139">
      <w:bodyDiv w:val="1"/>
      <w:marLeft w:val="0"/>
      <w:marRight w:val="0"/>
      <w:marTop w:val="0"/>
      <w:marBottom w:val="0"/>
      <w:divBdr>
        <w:top w:val="none" w:sz="0" w:space="0" w:color="auto"/>
        <w:left w:val="none" w:sz="0" w:space="0" w:color="auto"/>
        <w:bottom w:val="none" w:sz="0" w:space="0" w:color="auto"/>
        <w:right w:val="none" w:sz="0" w:space="0" w:color="auto"/>
      </w:divBdr>
      <w:divsChild>
        <w:div w:id="1569226667">
          <w:marLeft w:val="0"/>
          <w:marRight w:val="0"/>
          <w:marTop w:val="0"/>
          <w:marBottom w:val="0"/>
          <w:divBdr>
            <w:top w:val="none" w:sz="0" w:space="0" w:color="auto"/>
            <w:left w:val="none" w:sz="0" w:space="0" w:color="auto"/>
            <w:bottom w:val="none" w:sz="0" w:space="0" w:color="auto"/>
            <w:right w:val="none" w:sz="0" w:space="0" w:color="auto"/>
          </w:divBdr>
          <w:divsChild>
            <w:div w:id="6477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7554">
      <w:bodyDiv w:val="1"/>
      <w:marLeft w:val="0"/>
      <w:marRight w:val="0"/>
      <w:marTop w:val="0"/>
      <w:marBottom w:val="0"/>
      <w:divBdr>
        <w:top w:val="none" w:sz="0" w:space="0" w:color="auto"/>
        <w:left w:val="none" w:sz="0" w:space="0" w:color="auto"/>
        <w:bottom w:val="none" w:sz="0" w:space="0" w:color="auto"/>
        <w:right w:val="none" w:sz="0" w:space="0" w:color="auto"/>
      </w:divBdr>
      <w:divsChild>
        <w:div w:id="626663419">
          <w:marLeft w:val="0"/>
          <w:marRight w:val="0"/>
          <w:marTop w:val="0"/>
          <w:marBottom w:val="0"/>
          <w:divBdr>
            <w:top w:val="none" w:sz="0" w:space="0" w:color="auto"/>
            <w:left w:val="none" w:sz="0" w:space="0" w:color="auto"/>
            <w:bottom w:val="none" w:sz="0" w:space="0" w:color="auto"/>
            <w:right w:val="none" w:sz="0" w:space="0" w:color="auto"/>
          </w:divBdr>
          <w:divsChild>
            <w:div w:id="13543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9095">
      <w:bodyDiv w:val="1"/>
      <w:marLeft w:val="0"/>
      <w:marRight w:val="0"/>
      <w:marTop w:val="0"/>
      <w:marBottom w:val="0"/>
      <w:divBdr>
        <w:top w:val="none" w:sz="0" w:space="0" w:color="auto"/>
        <w:left w:val="none" w:sz="0" w:space="0" w:color="auto"/>
        <w:bottom w:val="none" w:sz="0" w:space="0" w:color="auto"/>
        <w:right w:val="none" w:sz="0" w:space="0" w:color="auto"/>
      </w:divBdr>
    </w:div>
    <w:div w:id="2031908712">
      <w:bodyDiv w:val="1"/>
      <w:marLeft w:val="0"/>
      <w:marRight w:val="0"/>
      <w:marTop w:val="0"/>
      <w:marBottom w:val="0"/>
      <w:divBdr>
        <w:top w:val="none" w:sz="0" w:space="0" w:color="auto"/>
        <w:left w:val="none" w:sz="0" w:space="0" w:color="auto"/>
        <w:bottom w:val="none" w:sz="0" w:space="0" w:color="auto"/>
        <w:right w:val="none" w:sz="0" w:space="0" w:color="auto"/>
      </w:divBdr>
      <w:divsChild>
        <w:div w:id="1725060378">
          <w:marLeft w:val="0"/>
          <w:marRight w:val="0"/>
          <w:marTop w:val="0"/>
          <w:marBottom w:val="0"/>
          <w:divBdr>
            <w:top w:val="none" w:sz="0" w:space="0" w:color="auto"/>
            <w:left w:val="none" w:sz="0" w:space="0" w:color="auto"/>
            <w:bottom w:val="none" w:sz="0" w:space="0" w:color="auto"/>
            <w:right w:val="none" w:sz="0" w:space="0" w:color="auto"/>
          </w:divBdr>
          <w:divsChild>
            <w:div w:id="16858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5992">
      <w:bodyDiv w:val="1"/>
      <w:marLeft w:val="0"/>
      <w:marRight w:val="0"/>
      <w:marTop w:val="0"/>
      <w:marBottom w:val="0"/>
      <w:divBdr>
        <w:top w:val="none" w:sz="0" w:space="0" w:color="auto"/>
        <w:left w:val="none" w:sz="0" w:space="0" w:color="auto"/>
        <w:bottom w:val="none" w:sz="0" w:space="0" w:color="auto"/>
        <w:right w:val="none" w:sz="0" w:space="0" w:color="auto"/>
      </w:divBdr>
      <w:divsChild>
        <w:div w:id="1660231325">
          <w:marLeft w:val="0"/>
          <w:marRight w:val="0"/>
          <w:marTop w:val="120"/>
          <w:marBottom w:val="0"/>
          <w:divBdr>
            <w:top w:val="none" w:sz="0" w:space="0" w:color="auto"/>
            <w:left w:val="none" w:sz="0" w:space="0" w:color="auto"/>
            <w:bottom w:val="none" w:sz="0" w:space="0" w:color="auto"/>
            <w:right w:val="none" w:sz="0" w:space="0" w:color="auto"/>
          </w:divBdr>
        </w:div>
      </w:divsChild>
    </w:div>
    <w:div w:id="2034071462">
      <w:bodyDiv w:val="1"/>
      <w:marLeft w:val="0"/>
      <w:marRight w:val="0"/>
      <w:marTop w:val="0"/>
      <w:marBottom w:val="0"/>
      <w:divBdr>
        <w:top w:val="none" w:sz="0" w:space="0" w:color="auto"/>
        <w:left w:val="none" w:sz="0" w:space="0" w:color="auto"/>
        <w:bottom w:val="none" w:sz="0" w:space="0" w:color="auto"/>
        <w:right w:val="none" w:sz="0" w:space="0" w:color="auto"/>
      </w:divBdr>
      <w:divsChild>
        <w:div w:id="359010270">
          <w:marLeft w:val="0"/>
          <w:marRight w:val="0"/>
          <w:marTop w:val="0"/>
          <w:marBottom w:val="0"/>
          <w:divBdr>
            <w:top w:val="none" w:sz="0" w:space="0" w:color="auto"/>
            <w:left w:val="none" w:sz="0" w:space="0" w:color="auto"/>
            <w:bottom w:val="none" w:sz="0" w:space="0" w:color="auto"/>
            <w:right w:val="none" w:sz="0" w:space="0" w:color="auto"/>
          </w:divBdr>
          <w:divsChild>
            <w:div w:id="446388077">
              <w:marLeft w:val="0"/>
              <w:marRight w:val="0"/>
              <w:marTop w:val="0"/>
              <w:marBottom w:val="0"/>
              <w:divBdr>
                <w:top w:val="none" w:sz="0" w:space="0" w:color="auto"/>
                <w:left w:val="none" w:sz="0" w:space="0" w:color="auto"/>
                <w:bottom w:val="none" w:sz="0" w:space="0" w:color="auto"/>
                <w:right w:val="none" w:sz="0" w:space="0" w:color="auto"/>
              </w:divBdr>
            </w:div>
          </w:divsChild>
        </w:div>
        <w:div w:id="1586304949">
          <w:marLeft w:val="0"/>
          <w:marRight w:val="0"/>
          <w:marTop w:val="0"/>
          <w:marBottom w:val="0"/>
          <w:divBdr>
            <w:top w:val="none" w:sz="0" w:space="0" w:color="auto"/>
            <w:left w:val="none" w:sz="0" w:space="0" w:color="auto"/>
            <w:bottom w:val="none" w:sz="0" w:space="0" w:color="auto"/>
            <w:right w:val="none" w:sz="0" w:space="0" w:color="auto"/>
          </w:divBdr>
          <w:divsChild>
            <w:div w:id="111957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52016">
      <w:bodyDiv w:val="1"/>
      <w:marLeft w:val="0"/>
      <w:marRight w:val="0"/>
      <w:marTop w:val="0"/>
      <w:marBottom w:val="0"/>
      <w:divBdr>
        <w:top w:val="none" w:sz="0" w:space="0" w:color="auto"/>
        <w:left w:val="none" w:sz="0" w:space="0" w:color="auto"/>
        <w:bottom w:val="none" w:sz="0" w:space="0" w:color="auto"/>
        <w:right w:val="none" w:sz="0" w:space="0" w:color="auto"/>
      </w:divBdr>
      <w:divsChild>
        <w:div w:id="1063868785">
          <w:marLeft w:val="0"/>
          <w:marRight w:val="0"/>
          <w:marTop w:val="120"/>
          <w:marBottom w:val="0"/>
          <w:divBdr>
            <w:top w:val="none" w:sz="0" w:space="0" w:color="auto"/>
            <w:left w:val="none" w:sz="0" w:space="0" w:color="auto"/>
            <w:bottom w:val="none" w:sz="0" w:space="0" w:color="auto"/>
            <w:right w:val="none" w:sz="0" w:space="0" w:color="auto"/>
          </w:divBdr>
        </w:div>
      </w:divsChild>
    </w:div>
    <w:div w:id="2034724641">
      <w:bodyDiv w:val="1"/>
      <w:marLeft w:val="0"/>
      <w:marRight w:val="0"/>
      <w:marTop w:val="0"/>
      <w:marBottom w:val="0"/>
      <w:divBdr>
        <w:top w:val="none" w:sz="0" w:space="0" w:color="auto"/>
        <w:left w:val="none" w:sz="0" w:space="0" w:color="auto"/>
        <w:bottom w:val="none" w:sz="0" w:space="0" w:color="auto"/>
        <w:right w:val="none" w:sz="0" w:space="0" w:color="auto"/>
      </w:divBdr>
      <w:divsChild>
        <w:div w:id="1361781088">
          <w:marLeft w:val="0"/>
          <w:marRight w:val="0"/>
          <w:marTop w:val="0"/>
          <w:marBottom w:val="0"/>
          <w:divBdr>
            <w:top w:val="none" w:sz="0" w:space="0" w:color="auto"/>
            <w:left w:val="none" w:sz="0" w:space="0" w:color="auto"/>
            <w:bottom w:val="none" w:sz="0" w:space="0" w:color="auto"/>
            <w:right w:val="none" w:sz="0" w:space="0" w:color="auto"/>
          </w:divBdr>
          <w:divsChild>
            <w:div w:id="270284432">
              <w:marLeft w:val="0"/>
              <w:marRight w:val="0"/>
              <w:marTop w:val="0"/>
              <w:marBottom w:val="0"/>
              <w:divBdr>
                <w:top w:val="none" w:sz="0" w:space="0" w:color="auto"/>
                <w:left w:val="none" w:sz="0" w:space="0" w:color="auto"/>
                <w:bottom w:val="none" w:sz="0" w:space="0" w:color="auto"/>
                <w:right w:val="none" w:sz="0" w:space="0" w:color="auto"/>
              </w:divBdr>
              <w:divsChild>
                <w:div w:id="1843470092">
                  <w:marLeft w:val="0"/>
                  <w:marRight w:val="0"/>
                  <w:marTop w:val="0"/>
                  <w:marBottom w:val="0"/>
                  <w:divBdr>
                    <w:top w:val="none" w:sz="0" w:space="0" w:color="auto"/>
                    <w:left w:val="none" w:sz="0" w:space="0" w:color="auto"/>
                    <w:bottom w:val="none" w:sz="0" w:space="0" w:color="auto"/>
                    <w:right w:val="none" w:sz="0" w:space="0" w:color="auto"/>
                  </w:divBdr>
                  <w:divsChild>
                    <w:div w:id="876357904">
                      <w:marLeft w:val="-180"/>
                      <w:marRight w:val="-180"/>
                      <w:marTop w:val="0"/>
                      <w:marBottom w:val="0"/>
                      <w:divBdr>
                        <w:top w:val="none" w:sz="0" w:space="0" w:color="auto"/>
                        <w:left w:val="none" w:sz="0" w:space="0" w:color="auto"/>
                        <w:bottom w:val="none" w:sz="0" w:space="0" w:color="auto"/>
                        <w:right w:val="none" w:sz="0" w:space="0" w:color="auto"/>
                      </w:divBdr>
                      <w:divsChild>
                        <w:div w:id="2024816048">
                          <w:marLeft w:val="0"/>
                          <w:marRight w:val="0"/>
                          <w:marTop w:val="0"/>
                          <w:marBottom w:val="0"/>
                          <w:divBdr>
                            <w:top w:val="none" w:sz="0" w:space="0" w:color="auto"/>
                            <w:left w:val="none" w:sz="0" w:space="0" w:color="auto"/>
                            <w:bottom w:val="none" w:sz="0" w:space="0" w:color="auto"/>
                            <w:right w:val="none" w:sz="0" w:space="0" w:color="auto"/>
                          </w:divBdr>
                          <w:divsChild>
                            <w:div w:id="1329019284">
                              <w:marLeft w:val="0"/>
                              <w:marRight w:val="0"/>
                              <w:marTop w:val="0"/>
                              <w:marBottom w:val="0"/>
                              <w:divBdr>
                                <w:top w:val="none" w:sz="0" w:space="0" w:color="auto"/>
                                <w:left w:val="none" w:sz="0" w:space="0" w:color="auto"/>
                                <w:bottom w:val="none" w:sz="0" w:space="0" w:color="auto"/>
                                <w:right w:val="none" w:sz="0" w:space="0" w:color="auto"/>
                              </w:divBdr>
                              <w:divsChild>
                                <w:div w:id="1927229449">
                                  <w:marLeft w:val="0"/>
                                  <w:marRight w:val="0"/>
                                  <w:marTop w:val="0"/>
                                  <w:marBottom w:val="0"/>
                                  <w:divBdr>
                                    <w:top w:val="none" w:sz="0" w:space="0" w:color="auto"/>
                                    <w:left w:val="none" w:sz="0" w:space="0" w:color="auto"/>
                                    <w:bottom w:val="none" w:sz="0" w:space="0" w:color="auto"/>
                                    <w:right w:val="none" w:sz="0" w:space="0" w:color="auto"/>
                                  </w:divBdr>
                                  <w:divsChild>
                                    <w:div w:id="836653301">
                                      <w:marLeft w:val="0"/>
                                      <w:marRight w:val="0"/>
                                      <w:marTop w:val="0"/>
                                      <w:marBottom w:val="576"/>
                                      <w:divBdr>
                                        <w:top w:val="none" w:sz="0" w:space="0" w:color="auto"/>
                                        <w:left w:val="none" w:sz="0" w:space="0" w:color="auto"/>
                                        <w:bottom w:val="none" w:sz="0" w:space="0" w:color="auto"/>
                                        <w:right w:val="none" w:sz="0" w:space="0" w:color="auto"/>
                                      </w:divBdr>
                                      <w:divsChild>
                                        <w:div w:id="209612032">
                                          <w:marLeft w:val="0"/>
                                          <w:marRight w:val="0"/>
                                          <w:marTop w:val="0"/>
                                          <w:marBottom w:val="0"/>
                                          <w:divBdr>
                                            <w:top w:val="none" w:sz="0" w:space="0" w:color="auto"/>
                                            <w:left w:val="none" w:sz="0" w:space="0" w:color="auto"/>
                                            <w:bottom w:val="none" w:sz="0" w:space="0" w:color="auto"/>
                                            <w:right w:val="none" w:sz="0" w:space="0" w:color="auto"/>
                                          </w:divBdr>
                                          <w:divsChild>
                                            <w:div w:id="2117096541">
                                              <w:marLeft w:val="0"/>
                                              <w:marRight w:val="0"/>
                                              <w:marTop w:val="0"/>
                                              <w:marBottom w:val="0"/>
                                              <w:divBdr>
                                                <w:top w:val="none" w:sz="0" w:space="0" w:color="auto"/>
                                                <w:left w:val="none" w:sz="0" w:space="0" w:color="auto"/>
                                                <w:bottom w:val="none" w:sz="0" w:space="0" w:color="auto"/>
                                                <w:right w:val="none" w:sz="0" w:space="0" w:color="auto"/>
                                              </w:divBdr>
                                              <w:divsChild>
                                                <w:div w:id="846136957">
                                                  <w:marLeft w:val="0"/>
                                                  <w:marRight w:val="0"/>
                                                  <w:marTop w:val="0"/>
                                                  <w:marBottom w:val="0"/>
                                                  <w:divBdr>
                                                    <w:top w:val="none" w:sz="0" w:space="0" w:color="auto"/>
                                                    <w:left w:val="none" w:sz="0" w:space="0" w:color="auto"/>
                                                    <w:bottom w:val="none" w:sz="0" w:space="0" w:color="auto"/>
                                                    <w:right w:val="none" w:sz="0" w:space="0" w:color="auto"/>
                                                  </w:divBdr>
                                                  <w:divsChild>
                                                    <w:div w:id="763956673">
                                                      <w:marLeft w:val="0"/>
                                                      <w:marRight w:val="0"/>
                                                      <w:marTop w:val="0"/>
                                                      <w:marBottom w:val="0"/>
                                                      <w:divBdr>
                                                        <w:top w:val="none" w:sz="0" w:space="0" w:color="auto"/>
                                                        <w:left w:val="none" w:sz="0" w:space="0" w:color="auto"/>
                                                        <w:bottom w:val="none" w:sz="0" w:space="0" w:color="auto"/>
                                                        <w:right w:val="none" w:sz="0" w:space="0" w:color="auto"/>
                                                      </w:divBdr>
                                                      <w:divsChild>
                                                        <w:div w:id="1940289514">
                                                          <w:marLeft w:val="0"/>
                                                          <w:marRight w:val="0"/>
                                                          <w:marTop w:val="0"/>
                                                          <w:marBottom w:val="84"/>
                                                          <w:divBdr>
                                                            <w:top w:val="none" w:sz="0" w:space="0" w:color="auto"/>
                                                            <w:left w:val="none" w:sz="0" w:space="0" w:color="auto"/>
                                                            <w:bottom w:val="none" w:sz="0" w:space="0" w:color="auto"/>
                                                            <w:right w:val="none" w:sz="0" w:space="0" w:color="auto"/>
                                                          </w:divBdr>
                                                        </w:div>
                                                        <w:div w:id="19754082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3300771">
                                              <w:marLeft w:val="0"/>
                                              <w:marRight w:val="0"/>
                                              <w:marTop w:val="0"/>
                                              <w:marBottom w:val="0"/>
                                              <w:divBdr>
                                                <w:top w:val="none" w:sz="0" w:space="0" w:color="auto"/>
                                                <w:left w:val="none" w:sz="0" w:space="0" w:color="auto"/>
                                                <w:bottom w:val="none" w:sz="0" w:space="0" w:color="auto"/>
                                                <w:right w:val="none" w:sz="0" w:space="0" w:color="auto"/>
                                              </w:divBdr>
                                              <w:divsChild>
                                                <w:div w:id="1617055164">
                                                  <w:marLeft w:val="0"/>
                                                  <w:marRight w:val="0"/>
                                                  <w:marTop w:val="0"/>
                                                  <w:marBottom w:val="0"/>
                                                  <w:divBdr>
                                                    <w:top w:val="none" w:sz="0" w:space="0" w:color="auto"/>
                                                    <w:left w:val="none" w:sz="0" w:space="0" w:color="auto"/>
                                                    <w:bottom w:val="none" w:sz="0" w:space="0" w:color="auto"/>
                                                    <w:right w:val="none" w:sz="0" w:space="0" w:color="auto"/>
                                                  </w:divBdr>
                                                  <w:divsChild>
                                                    <w:div w:id="775713275">
                                                      <w:marLeft w:val="0"/>
                                                      <w:marRight w:val="0"/>
                                                      <w:marTop w:val="0"/>
                                                      <w:marBottom w:val="0"/>
                                                      <w:divBdr>
                                                        <w:top w:val="none" w:sz="0" w:space="0" w:color="auto"/>
                                                        <w:left w:val="none" w:sz="0" w:space="0" w:color="auto"/>
                                                        <w:bottom w:val="none" w:sz="0" w:space="0" w:color="auto"/>
                                                        <w:right w:val="none" w:sz="0" w:space="0" w:color="auto"/>
                                                      </w:divBdr>
                                                      <w:divsChild>
                                                        <w:div w:id="311714198">
                                                          <w:marLeft w:val="0"/>
                                                          <w:marRight w:val="0"/>
                                                          <w:marTop w:val="0"/>
                                                          <w:marBottom w:val="84"/>
                                                          <w:divBdr>
                                                            <w:top w:val="none" w:sz="0" w:space="0" w:color="auto"/>
                                                            <w:left w:val="none" w:sz="0" w:space="0" w:color="auto"/>
                                                            <w:bottom w:val="none" w:sz="0" w:space="0" w:color="auto"/>
                                                            <w:right w:val="none" w:sz="0" w:space="0" w:color="auto"/>
                                                          </w:divBdr>
                                                        </w:div>
                                                        <w:div w:id="16710612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03326487">
                                              <w:marLeft w:val="0"/>
                                              <w:marRight w:val="0"/>
                                              <w:marTop w:val="0"/>
                                              <w:marBottom w:val="0"/>
                                              <w:divBdr>
                                                <w:top w:val="none" w:sz="0" w:space="0" w:color="auto"/>
                                                <w:left w:val="none" w:sz="0" w:space="0" w:color="auto"/>
                                                <w:bottom w:val="none" w:sz="0" w:space="0" w:color="auto"/>
                                                <w:right w:val="none" w:sz="0" w:space="0" w:color="auto"/>
                                              </w:divBdr>
                                              <w:divsChild>
                                                <w:div w:id="1307397565">
                                                  <w:marLeft w:val="0"/>
                                                  <w:marRight w:val="0"/>
                                                  <w:marTop w:val="0"/>
                                                  <w:marBottom w:val="0"/>
                                                  <w:divBdr>
                                                    <w:top w:val="none" w:sz="0" w:space="0" w:color="auto"/>
                                                    <w:left w:val="none" w:sz="0" w:space="0" w:color="auto"/>
                                                    <w:bottom w:val="none" w:sz="0" w:space="0" w:color="auto"/>
                                                    <w:right w:val="none" w:sz="0" w:space="0" w:color="auto"/>
                                                  </w:divBdr>
                                                  <w:divsChild>
                                                    <w:div w:id="833882888">
                                                      <w:marLeft w:val="0"/>
                                                      <w:marRight w:val="0"/>
                                                      <w:marTop w:val="0"/>
                                                      <w:marBottom w:val="0"/>
                                                      <w:divBdr>
                                                        <w:top w:val="none" w:sz="0" w:space="0" w:color="auto"/>
                                                        <w:left w:val="none" w:sz="0" w:space="0" w:color="auto"/>
                                                        <w:bottom w:val="none" w:sz="0" w:space="0" w:color="auto"/>
                                                        <w:right w:val="none" w:sz="0" w:space="0" w:color="auto"/>
                                                      </w:divBdr>
                                                      <w:divsChild>
                                                        <w:div w:id="921181110">
                                                          <w:marLeft w:val="0"/>
                                                          <w:marRight w:val="0"/>
                                                          <w:marTop w:val="0"/>
                                                          <w:marBottom w:val="84"/>
                                                          <w:divBdr>
                                                            <w:top w:val="none" w:sz="0" w:space="0" w:color="auto"/>
                                                            <w:left w:val="none" w:sz="0" w:space="0" w:color="auto"/>
                                                            <w:bottom w:val="none" w:sz="0" w:space="0" w:color="auto"/>
                                                            <w:right w:val="none" w:sz="0" w:space="0" w:color="auto"/>
                                                          </w:divBdr>
                                                        </w:div>
                                                        <w:div w:id="8555353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5111214">
      <w:bodyDiv w:val="1"/>
      <w:marLeft w:val="0"/>
      <w:marRight w:val="0"/>
      <w:marTop w:val="0"/>
      <w:marBottom w:val="0"/>
      <w:divBdr>
        <w:top w:val="none" w:sz="0" w:space="0" w:color="auto"/>
        <w:left w:val="none" w:sz="0" w:space="0" w:color="auto"/>
        <w:bottom w:val="none" w:sz="0" w:space="0" w:color="auto"/>
        <w:right w:val="none" w:sz="0" w:space="0" w:color="auto"/>
      </w:divBdr>
    </w:div>
    <w:div w:id="2035381758">
      <w:bodyDiv w:val="1"/>
      <w:marLeft w:val="0"/>
      <w:marRight w:val="0"/>
      <w:marTop w:val="0"/>
      <w:marBottom w:val="0"/>
      <w:divBdr>
        <w:top w:val="none" w:sz="0" w:space="0" w:color="auto"/>
        <w:left w:val="none" w:sz="0" w:space="0" w:color="auto"/>
        <w:bottom w:val="none" w:sz="0" w:space="0" w:color="auto"/>
        <w:right w:val="none" w:sz="0" w:space="0" w:color="auto"/>
      </w:divBdr>
      <w:divsChild>
        <w:div w:id="1621838833">
          <w:marLeft w:val="0"/>
          <w:marRight w:val="0"/>
          <w:marTop w:val="120"/>
          <w:marBottom w:val="0"/>
          <w:divBdr>
            <w:top w:val="none" w:sz="0" w:space="0" w:color="auto"/>
            <w:left w:val="none" w:sz="0" w:space="0" w:color="auto"/>
            <w:bottom w:val="none" w:sz="0" w:space="0" w:color="auto"/>
            <w:right w:val="none" w:sz="0" w:space="0" w:color="auto"/>
          </w:divBdr>
        </w:div>
      </w:divsChild>
    </w:div>
    <w:div w:id="2035688862">
      <w:bodyDiv w:val="1"/>
      <w:marLeft w:val="0"/>
      <w:marRight w:val="0"/>
      <w:marTop w:val="0"/>
      <w:marBottom w:val="0"/>
      <w:divBdr>
        <w:top w:val="none" w:sz="0" w:space="0" w:color="auto"/>
        <w:left w:val="none" w:sz="0" w:space="0" w:color="auto"/>
        <w:bottom w:val="none" w:sz="0" w:space="0" w:color="auto"/>
        <w:right w:val="none" w:sz="0" w:space="0" w:color="auto"/>
      </w:divBdr>
    </w:div>
    <w:div w:id="2036617065">
      <w:bodyDiv w:val="1"/>
      <w:marLeft w:val="0"/>
      <w:marRight w:val="0"/>
      <w:marTop w:val="0"/>
      <w:marBottom w:val="0"/>
      <w:divBdr>
        <w:top w:val="none" w:sz="0" w:space="0" w:color="auto"/>
        <w:left w:val="none" w:sz="0" w:space="0" w:color="auto"/>
        <w:bottom w:val="none" w:sz="0" w:space="0" w:color="auto"/>
        <w:right w:val="none" w:sz="0" w:space="0" w:color="auto"/>
      </w:divBdr>
      <w:divsChild>
        <w:div w:id="886406149">
          <w:marLeft w:val="0"/>
          <w:marRight w:val="0"/>
          <w:marTop w:val="0"/>
          <w:marBottom w:val="0"/>
          <w:divBdr>
            <w:top w:val="none" w:sz="0" w:space="0" w:color="auto"/>
            <w:left w:val="none" w:sz="0" w:space="0" w:color="auto"/>
            <w:bottom w:val="none" w:sz="0" w:space="0" w:color="auto"/>
            <w:right w:val="none" w:sz="0" w:space="0" w:color="auto"/>
          </w:divBdr>
          <w:divsChild>
            <w:div w:id="551036632">
              <w:marLeft w:val="0"/>
              <w:marRight w:val="0"/>
              <w:marTop w:val="0"/>
              <w:marBottom w:val="0"/>
              <w:divBdr>
                <w:top w:val="none" w:sz="0" w:space="0" w:color="auto"/>
                <w:left w:val="none" w:sz="0" w:space="0" w:color="auto"/>
                <w:bottom w:val="none" w:sz="0" w:space="0" w:color="auto"/>
                <w:right w:val="none" w:sz="0" w:space="0" w:color="auto"/>
              </w:divBdr>
              <w:divsChild>
                <w:div w:id="1079863327">
                  <w:marLeft w:val="0"/>
                  <w:marRight w:val="0"/>
                  <w:marTop w:val="0"/>
                  <w:marBottom w:val="0"/>
                  <w:divBdr>
                    <w:top w:val="none" w:sz="0" w:space="0" w:color="auto"/>
                    <w:left w:val="none" w:sz="0" w:space="0" w:color="auto"/>
                    <w:bottom w:val="none" w:sz="0" w:space="0" w:color="auto"/>
                    <w:right w:val="none" w:sz="0" w:space="0" w:color="auto"/>
                  </w:divBdr>
                  <w:divsChild>
                    <w:div w:id="989677738">
                      <w:marLeft w:val="-180"/>
                      <w:marRight w:val="-180"/>
                      <w:marTop w:val="0"/>
                      <w:marBottom w:val="0"/>
                      <w:divBdr>
                        <w:top w:val="none" w:sz="0" w:space="0" w:color="auto"/>
                        <w:left w:val="none" w:sz="0" w:space="0" w:color="auto"/>
                        <w:bottom w:val="none" w:sz="0" w:space="0" w:color="auto"/>
                        <w:right w:val="none" w:sz="0" w:space="0" w:color="auto"/>
                      </w:divBdr>
                      <w:divsChild>
                        <w:div w:id="51271801">
                          <w:marLeft w:val="0"/>
                          <w:marRight w:val="0"/>
                          <w:marTop w:val="0"/>
                          <w:marBottom w:val="0"/>
                          <w:divBdr>
                            <w:top w:val="none" w:sz="0" w:space="0" w:color="auto"/>
                            <w:left w:val="none" w:sz="0" w:space="0" w:color="auto"/>
                            <w:bottom w:val="none" w:sz="0" w:space="0" w:color="auto"/>
                            <w:right w:val="none" w:sz="0" w:space="0" w:color="auto"/>
                          </w:divBdr>
                          <w:divsChild>
                            <w:div w:id="1144928263">
                              <w:marLeft w:val="0"/>
                              <w:marRight w:val="0"/>
                              <w:marTop w:val="0"/>
                              <w:marBottom w:val="0"/>
                              <w:divBdr>
                                <w:top w:val="none" w:sz="0" w:space="0" w:color="auto"/>
                                <w:left w:val="none" w:sz="0" w:space="0" w:color="auto"/>
                                <w:bottom w:val="none" w:sz="0" w:space="0" w:color="auto"/>
                                <w:right w:val="none" w:sz="0" w:space="0" w:color="auto"/>
                              </w:divBdr>
                              <w:divsChild>
                                <w:div w:id="427041529">
                                  <w:marLeft w:val="0"/>
                                  <w:marRight w:val="0"/>
                                  <w:marTop w:val="0"/>
                                  <w:marBottom w:val="0"/>
                                  <w:divBdr>
                                    <w:top w:val="none" w:sz="0" w:space="0" w:color="auto"/>
                                    <w:left w:val="none" w:sz="0" w:space="0" w:color="auto"/>
                                    <w:bottom w:val="none" w:sz="0" w:space="0" w:color="auto"/>
                                    <w:right w:val="none" w:sz="0" w:space="0" w:color="auto"/>
                                  </w:divBdr>
                                  <w:divsChild>
                                    <w:div w:id="442696668">
                                      <w:marLeft w:val="0"/>
                                      <w:marRight w:val="0"/>
                                      <w:marTop w:val="0"/>
                                      <w:marBottom w:val="576"/>
                                      <w:divBdr>
                                        <w:top w:val="none" w:sz="0" w:space="0" w:color="auto"/>
                                        <w:left w:val="none" w:sz="0" w:space="0" w:color="auto"/>
                                        <w:bottom w:val="none" w:sz="0" w:space="0" w:color="auto"/>
                                        <w:right w:val="none" w:sz="0" w:space="0" w:color="auto"/>
                                      </w:divBdr>
                                      <w:divsChild>
                                        <w:div w:id="120879620">
                                          <w:marLeft w:val="0"/>
                                          <w:marRight w:val="0"/>
                                          <w:marTop w:val="0"/>
                                          <w:marBottom w:val="0"/>
                                          <w:divBdr>
                                            <w:top w:val="none" w:sz="0" w:space="0" w:color="auto"/>
                                            <w:left w:val="none" w:sz="0" w:space="0" w:color="auto"/>
                                            <w:bottom w:val="none" w:sz="0" w:space="0" w:color="auto"/>
                                            <w:right w:val="none" w:sz="0" w:space="0" w:color="auto"/>
                                          </w:divBdr>
                                          <w:divsChild>
                                            <w:div w:id="2096129635">
                                              <w:marLeft w:val="0"/>
                                              <w:marRight w:val="0"/>
                                              <w:marTop w:val="0"/>
                                              <w:marBottom w:val="0"/>
                                              <w:divBdr>
                                                <w:top w:val="none" w:sz="0" w:space="0" w:color="auto"/>
                                                <w:left w:val="none" w:sz="0" w:space="0" w:color="auto"/>
                                                <w:bottom w:val="none" w:sz="0" w:space="0" w:color="auto"/>
                                                <w:right w:val="none" w:sz="0" w:space="0" w:color="auto"/>
                                              </w:divBdr>
                                              <w:divsChild>
                                                <w:div w:id="1445921905">
                                                  <w:marLeft w:val="0"/>
                                                  <w:marRight w:val="0"/>
                                                  <w:marTop w:val="0"/>
                                                  <w:marBottom w:val="0"/>
                                                  <w:divBdr>
                                                    <w:top w:val="none" w:sz="0" w:space="0" w:color="auto"/>
                                                    <w:left w:val="none" w:sz="0" w:space="0" w:color="auto"/>
                                                    <w:bottom w:val="none" w:sz="0" w:space="0" w:color="auto"/>
                                                    <w:right w:val="none" w:sz="0" w:space="0" w:color="auto"/>
                                                  </w:divBdr>
                                                  <w:divsChild>
                                                    <w:div w:id="1222206009">
                                                      <w:marLeft w:val="0"/>
                                                      <w:marRight w:val="0"/>
                                                      <w:marTop w:val="0"/>
                                                      <w:marBottom w:val="0"/>
                                                      <w:divBdr>
                                                        <w:top w:val="none" w:sz="0" w:space="0" w:color="auto"/>
                                                        <w:left w:val="none" w:sz="0" w:space="0" w:color="auto"/>
                                                        <w:bottom w:val="none" w:sz="0" w:space="0" w:color="auto"/>
                                                        <w:right w:val="none" w:sz="0" w:space="0" w:color="auto"/>
                                                      </w:divBdr>
                                                      <w:divsChild>
                                                        <w:div w:id="488713399">
                                                          <w:marLeft w:val="0"/>
                                                          <w:marRight w:val="0"/>
                                                          <w:marTop w:val="0"/>
                                                          <w:marBottom w:val="84"/>
                                                          <w:divBdr>
                                                            <w:top w:val="none" w:sz="0" w:space="0" w:color="auto"/>
                                                            <w:left w:val="none" w:sz="0" w:space="0" w:color="auto"/>
                                                            <w:bottom w:val="none" w:sz="0" w:space="0" w:color="auto"/>
                                                            <w:right w:val="none" w:sz="0" w:space="0" w:color="auto"/>
                                                          </w:divBdr>
                                                        </w:div>
                                                        <w:div w:id="5859756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7150653">
      <w:bodyDiv w:val="1"/>
      <w:marLeft w:val="0"/>
      <w:marRight w:val="0"/>
      <w:marTop w:val="0"/>
      <w:marBottom w:val="0"/>
      <w:divBdr>
        <w:top w:val="none" w:sz="0" w:space="0" w:color="auto"/>
        <w:left w:val="none" w:sz="0" w:space="0" w:color="auto"/>
        <w:bottom w:val="none" w:sz="0" w:space="0" w:color="auto"/>
        <w:right w:val="none" w:sz="0" w:space="0" w:color="auto"/>
      </w:divBdr>
      <w:divsChild>
        <w:div w:id="1253587385">
          <w:marLeft w:val="0"/>
          <w:marRight w:val="0"/>
          <w:marTop w:val="120"/>
          <w:marBottom w:val="0"/>
          <w:divBdr>
            <w:top w:val="none" w:sz="0" w:space="0" w:color="auto"/>
            <w:left w:val="none" w:sz="0" w:space="0" w:color="auto"/>
            <w:bottom w:val="none" w:sz="0" w:space="0" w:color="auto"/>
            <w:right w:val="none" w:sz="0" w:space="0" w:color="auto"/>
          </w:divBdr>
        </w:div>
      </w:divsChild>
    </w:div>
    <w:div w:id="2041544490">
      <w:bodyDiv w:val="1"/>
      <w:marLeft w:val="0"/>
      <w:marRight w:val="0"/>
      <w:marTop w:val="0"/>
      <w:marBottom w:val="0"/>
      <w:divBdr>
        <w:top w:val="none" w:sz="0" w:space="0" w:color="auto"/>
        <w:left w:val="none" w:sz="0" w:space="0" w:color="auto"/>
        <w:bottom w:val="none" w:sz="0" w:space="0" w:color="auto"/>
        <w:right w:val="none" w:sz="0" w:space="0" w:color="auto"/>
      </w:divBdr>
    </w:div>
    <w:div w:id="20421275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329">
          <w:marLeft w:val="0"/>
          <w:marRight w:val="0"/>
          <w:marTop w:val="0"/>
          <w:marBottom w:val="0"/>
          <w:divBdr>
            <w:top w:val="none" w:sz="0" w:space="0" w:color="auto"/>
            <w:left w:val="none" w:sz="0" w:space="0" w:color="auto"/>
            <w:bottom w:val="none" w:sz="0" w:space="0" w:color="auto"/>
            <w:right w:val="none" w:sz="0" w:space="0" w:color="auto"/>
          </w:divBdr>
          <w:divsChild>
            <w:div w:id="1158692730">
              <w:marLeft w:val="0"/>
              <w:marRight w:val="0"/>
              <w:marTop w:val="0"/>
              <w:marBottom w:val="0"/>
              <w:divBdr>
                <w:top w:val="none" w:sz="0" w:space="0" w:color="auto"/>
                <w:left w:val="none" w:sz="0" w:space="0" w:color="auto"/>
                <w:bottom w:val="none" w:sz="0" w:space="0" w:color="auto"/>
                <w:right w:val="none" w:sz="0" w:space="0" w:color="auto"/>
              </w:divBdr>
              <w:divsChild>
                <w:div w:id="2115592788">
                  <w:marLeft w:val="0"/>
                  <w:marRight w:val="0"/>
                  <w:marTop w:val="0"/>
                  <w:marBottom w:val="0"/>
                  <w:divBdr>
                    <w:top w:val="none" w:sz="0" w:space="0" w:color="auto"/>
                    <w:left w:val="none" w:sz="0" w:space="0" w:color="auto"/>
                    <w:bottom w:val="none" w:sz="0" w:space="0" w:color="auto"/>
                    <w:right w:val="none" w:sz="0" w:space="0" w:color="auto"/>
                  </w:divBdr>
                  <w:divsChild>
                    <w:div w:id="1026055825">
                      <w:marLeft w:val="-180"/>
                      <w:marRight w:val="-180"/>
                      <w:marTop w:val="0"/>
                      <w:marBottom w:val="0"/>
                      <w:divBdr>
                        <w:top w:val="none" w:sz="0" w:space="0" w:color="auto"/>
                        <w:left w:val="none" w:sz="0" w:space="0" w:color="auto"/>
                        <w:bottom w:val="none" w:sz="0" w:space="0" w:color="auto"/>
                        <w:right w:val="none" w:sz="0" w:space="0" w:color="auto"/>
                      </w:divBdr>
                      <w:divsChild>
                        <w:div w:id="521868995">
                          <w:marLeft w:val="0"/>
                          <w:marRight w:val="0"/>
                          <w:marTop w:val="0"/>
                          <w:marBottom w:val="0"/>
                          <w:divBdr>
                            <w:top w:val="none" w:sz="0" w:space="0" w:color="auto"/>
                            <w:left w:val="none" w:sz="0" w:space="0" w:color="auto"/>
                            <w:bottom w:val="none" w:sz="0" w:space="0" w:color="auto"/>
                            <w:right w:val="none" w:sz="0" w:space="0" w:color="auto"/>
                          </w:divBdr>
                          <w:divsChild>
                            <w:div w:id="989402031">
                              <w:marLeft w:val="0"/>
                              <w:marRight w:val="0"/>
                              <w:marTop w:val="0"/>
                              <w:marBottom w:val="0"/>
                              <w:divBdr>
                                <w:top w:val="none" w:sz="0" w:space="0" w:color="auto"/>
                                <w:left w:val="none" w:sz="0" w:space="0" w:color="auto"/>
                                <w:bottom w:val="none" w:sz="0" w:space="0" w:color="auto"/>
                                <w:right w:val="none" w:sz="0" w:space="0" w:color="auto"/>
                              </w:divBdr>
                              <w:divsChild>
                                <w:div w:id="803086590">
                                  <w:marLeft w:val="0"/>
                                  <w:marRight w:val="0"/>
                                  <w:marTop w:val="0"/>
                                  <w:marBottom w:val="0"/>
                                  <w:divBdr>
                                    <w:top w:val="none" w:sz="0" w:space="0" w:color="auto"/>
                                    <w:left w:val="none" w:sz="0" w:space="0" w:color="auto"/>
                                    <w:bottom w:val="none" w:sz="0" w:space="0" w:color="auto"/>
                                    <w:right w:val="none" w:sz="0" w:space="0" w:color="auto"/>
                                  </w:divBdr>
                                  <w:divsChild>
                                    <w:div w:id="1176653934">
                                      <w:marLeft w:val="0"/>
                                      <w:marRight w:val="0"/>
                                      <w:marTop w:val="0"/>
                                      <w:marBottom w:val="576"/>
                                      <w:divBdr>
                                        <w:top w:val="none" w:sz="0" w:space="0" w:color="auto"/>
                                        <w:left w:val="none" w:sz="0" w:space="0" w:color="auto"/>
                                        <w:bottom w:val="none" w:sz="0" w:space="0" w:color="auto"/>
                                        <w:right w:val="none" w:sz="0" w:space="0" w:color="auto"/>
                                      </w:divBdr>
                                      <w:divsChild>
                                        <w:div w:id="351761221">
                                          <w:marLeft w:val="0"/>
                                          <w:marRight w:val="0"/>
                                          <w:marTop w:val="0"/>
                                          <w:marBottom w:val="0"/>
                                          <w:divBdr>
                                            <w:top w:val="none" w:sz="0" w:space="0" w:color="auto"/>
                                            <w:left w:val="none" w:sz="0" w:space="0" w:color="auto"/>
                                            <w:bottom w:val="none" w:sz="0" w:space="0" w:color="auto"/>
                                            <w:right w:val="none" w:sz="0" w:space="0" w:color="auto"/>
                                          </w:divBdr>
                                          <w:divsChild>
                                            <w:div w:id="64452199">
                                              <w:marLeft w:val="0"/>
                                              <w:marRight w:val="0"/>
                                              <w:marTop w:val="0"/>
                                              <w:marBottom w:val="0"/>
                                              <w:divBdr>
                                                <w:top w:val="none" w:sz="0" w:space="0" w:color="auto"/>
                                                <w:left w:val="none" w:sz="0" w:space="0" w:color="auto"/>
                                                <w:bottom w:val="none" w:sz="0" w:space="0" w:color="auto"/>
                                                <w:right w:val="none" w:sz="0" w:space="0" w:color="auto"/>
                                              </w:divBdr>
                                              <w:divsChild>
                                                <w:div w:id="595789397">
                                                  <w:marLeft w:val="0"/>
                                                  <w:marRight w:val="0"/>
                                                  <w:marTop w:val="0"/>
                                                  <w:marBottom w:val="0"/>
                                                  <w:divBdr>
                                                    <w:top w:val="none" w:sz="0" w:space="0" w:color="auto"/>
                                                    <w:left w:val="none" w:sz="0" w:space="0" w:color="auto"/>
                                                    <w:bottom w:val="none" w:sz="0" w:space="0" w:color="auto"/>
                                                    <w:right w:val="none" w:sz="0" w:space="0" w:color="auto"/>
                                                  </w:divBdr>
                                                  <w:divsChild>
                                                    <w:div w:id="1117288961">
                                                      <w:marLeft w:val="0"/>
                                                      <w:marRight w:val="0"/>
                                                      <w:marTop w:val="0"/>
                                                      <w:marBottom w:val="0"/>
                                                      <w:divBdr>
                                                        <w:top w:val="none" w:sz="0" w:space="0" w:color="auto"/>
                                                        <w:left w:val="none" w:sz="0" w:space="0" w:color="auto"/>
                                                        <w:bottom w:val="none" w:sz="0" w:space="0" w:color="auto"/>
                                                        <w:right w:val="none" w:sz="0" w:space="0" w:color="auto"/>
                                                      </w:divBdr>
                                                      <w:divsChild>
                                                        <w:div w:id="2039893038">
                                                          <w:marLeft w:val="0"/>
                                                          <w:marRight w:val="0"/>
                                                          <w:marTop w:val="0"/>
                                                          <w:marBottom w:val="84"/>
                                                          <w:divBdr>
                                                            <w:top w:val="none" w:sz="0" w:space="0" w:color="auto"/>
                                                            <w:left w:val="none" w:sz="0" w:space="0" w:color="auto"/>
                                                            <w:bottom w:val="none" w:sz="0" w:space="0" w:color="auto"/>
                                                            <w:right w:val="none" w:sz="0" w:space="0" w:color="auto"/>
                                                          </w:divBdr>
                                                        </w:div>
                                                        <w:div w:id="84247664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60125162">
                                              <w:marLeft w:val="0"/>
                                              <w:marRight w:val="0"/>
                                              <w:marTop w:val="0"/>
                                              <w:marBottom w:val="0"/>
                                              <w:divBdr>
                                                <w:top w:val="none" w:sz="0" w:space="0" w:color="auto"/>
                                                <w:left w:val="none" w:sz="0" w:space="0" w:color="auto"/>
                                                <w:bottom w:val="none" w:sz="0" w:space="0" w:color="auto"/>
                                                <w:right w:val="none" w:sz="0" w:space="0" w:color="auto"/>
                                              </w:divBdr>
                                              <w:divsChild>
                                                <w:div w:id="139930715">
                                                  <w:marLeft w:val="0"/>
                                                  <w:marRight w:val="0"/>
                                                  <w:marTop w:val="0"/>
                                                  <w:marBottom w:val="0"/>
                                                  <w:divBdr>
                                                    <w:top w:val="none" w:sz="0" w:space="0" w:color="auto"/>
                                                    <w:left w:val="none" w:sz="0" w:space="0" w:color="auto"/>
                                                    <w:bottom w:val="none" w:sz="0" w:space="0" w:color="auto"/>
                                                    <w:right w:val="none" w:sz="0" w:space="0" w:color="auto"/>
                                                  </w:divBdr>
                                                  <w:divsChild>
                                                    <w:div w:id="1007944704">
                                                      <w:marLeft w:val="0"/>
                                                      <w:marRight w:val="0"/>
                                                      <w:marTop w:val="0"/>
                                                      <w:marBottom w:val="0"/>
                                                      <w:divBdr>
                                                        <w:top w:val="none" w:sz="0" w:space="0" w:color="auto"/>
                                                        <w:left w:val="none" w:sz="0" w:space="0" w:color="auto"/>
                                                        <w:bottom w:val="none" w:sz="0" w:space="0" w:color="auto"/>
                                                        <w:right w:val="none" w:sz="0" w:space="0" w:color="auto"/>
                                                      </w:divBdr>
                                                      <w:divsChild>
                                                        <w:div w:id="2135101197">
                                                          <w:marLeft w:val="0"/>
                                                          <w:marRight w:val="0"/>
                                                          <w:marTop w:val="0"/>
                                                          <w:marBottom w:val="84"/>
                                                          <w:divBdr>
                                                            <w:top w:val="none" w:sz="0" w:space="0" w:color="auto"/>
                                                            <w:left w:val="none" w:sz="0" w:space="0" w:color="auto"/>
                                                            <w:bottom w:val="none" w:sz="0" w:space="0" w:color="auto"/>
                                                            <w:right w:val="none" w:sz="0" w:space="0" w:color="auto"/>
                                                          </w:divBdr>
                                                        </w:div>
                                                        <w:div w:id="15980591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7095936">
                                              <w:marLeft w:val="0"/>
                                              <w:marRight w:val="0"/>
                                              <w:marTop w:val="0"/>
                                              <w:marBottom w:val="0"/>
                                              <w:divBdr>
                                                <w:top w:val="none" w:sz="0" w:space="0" w:color="auto"/>
                                                <w:left w:val="none" w:sz="0" w:space="0" w:color="auto"/>
                                                <w:bottom w:val="none" w:sz="0" w:space="0" w:color="auto"/>
                                                <w:right w:val="none" w:sz="0" w:space="0" w:color="auto"/>
                                              </w:divBdr>
                                              <w:divsChild>
                                                <w:div w:id="2013871579">
                                                  <w:marLeft w:val="0"/>
                                                  <w:marRight w:val="0"/>
                                                  <w:marTop w:val="0"/>
                                                  <w:marBottom w:val="0"/>
                                                  <w:divBdr>
                                                    <w:top w:val="none" w:sz="0" w:space="0" w:color="auto"/>
                                                    <w:left w:val="none" w:sz="0" w:space="0" w:color="auto"/>
                                                    <w:bottom w:val="none" w:sz="0" w:space="0" w:color="auto"/>
                                                    <w:right w:val="none" w:sz="0" w:space="0" w:color="auto"/>
                                                  </w:divBdr>
                                                  <w:divsChild>
                                                    <w:div w:id="381296148">
                                                      <w:marLeft w:val="0"/>
                                                      <w:marRight w:val="0"/>
                                                      <w:marTop w:val="0"/>
                                                      <w:marBottom w:val="0"/>
                                                      <w:divBdr>
                                                        <w:top w:val="none" w:sz="0" w:space="0" w:color="auto"/>
                                                        <w:left w:val="none" w:sz="0" w:space="0" w:color="auto"/>
                                                        <w:bottom w:val="none" w:sz="0" w:space="0" w:color="auto"/>
                                                        <w:right w:val="none" w:sz="0" w:space="0" w:color="auto"/>
                                                      </w:divBdr>
                                                      <w:divsChild>
                                                        <w:div w:id="1735276988">
                                                          <w:marLeft w:val="0"/>
                                                          <w:marRight w:val="0"/>
                                                          <w:marTop w:val="0"/>
                                                          <w:marBottom w:val="84"/>
                                                          <w:divBdr>
                                                            <w:top w:val="none" w:sz="0" w:space="0" w:color="auto"/>
                                                            <w:left w:val="none" w:sz="0" w:space="0" w:color="auto"/>
                                                            <w:bottom w:val="none" w:sz="0" w:space="0" w:color="auto"/>
                                                            <w:right w:val="none" w:sz="0" w:space="0" w:color="auto"/>
                                                          </w:divBdr>
                                                        </w:div>
                                                        <w:div w:id="20934272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32022142">
                                              <w:marLeft w:val="0"/>
                                              <w:marRight w:val="0"/>
                                              <w:marTop w:val="0"/>
                                              <w:marBottom w:val="0"/>
                                              <w:divBdr>
                                                <w:top w:val="none" w:sz="0" w:space="0" w:color="auto"/>
                                                <w:left w:val="none" w:sz="0" w:space="0" w:color="auto"/>
                                                <w:bottom w:val="none" w:sz="0" w:space="0" w:color="auto"/>
                                                <w:right w:val="none" w:sz="0" w:space="0" w:color="auto"/>
                                              </w:divBdr>
                                              <w:divsChild>
                                                <w:div w:id="201872235">
                                                  <w:marLeft w:val="0"/>
                                                  <w:marRight w:val="0"/>
                                                  <w:marTop w:val="0"/>
                                                  <w:marBottom w:val="0"/>
                                                  <w:divBdr>
                                                    <w:top w:val="none" w:sz="0" w:space="0" w:color="auto"/>
                                                    <w:left w:val="none" w:sz="0" w:space="0" w:color="auto"/>
                                                    <w:bottom w:val="none" w:sz="0" w:space="0" w:color="auto"/>
                                                    <w:right w:val="none" w:sz="0" w:space="0" w:color="auto"/>
                                                  </w:divBdr>
                                                  <w:divsChild>
                                                    <w:div w:id="2062710759">
                                                      <w:marLeft w:val="0"/>
                                                      <w:marRight w:val="0"/>
                                                      <w:marTop w:val="0"/>
                                                      <w:marBottom w:val="0"/>
                                                      <w:divBdr>
                                                        <w:top w:val="none" w:sz="0" w:space="0" w:color="auto"/>
                                                        <w:left w:val="none" w:sz="0" w:space="0" w:color="auto"/>
                                                        <w:bottom w:val="none" w:sz="0" w:space="0" w:color="auto"/>
                                                        <w:right w:val="none" w:sz="0" w:space="0" w:color="auto"/>
                                                      </w:divBdr>
                                                      <w:divsChild>
                                                        <w:div w:id="436025672">
                                                          <w:marLeft w:val="0"/>
                                                          <w:marRight w:val="0"/>
                                                          <w:marTop w:val="0"/>
                                                          <w:marBottom w:val="84"/>
                                                          <w:divBdr>
                                                            <w:top w:val="none" w:sz="0" w:space="0" w:color="auto"/>
                                                            <w:left w:val="none" w:sz="0" w:space="0" w:color="auto"/>
                                                            <w:bottom w:val="none" w:sz="0" w:space="0" w:color="auto"/>
                                                            <w:right w:val="none" w:sz="0" w:space="0" w:color="auto"/>
                                                          </w:divBdr>
                                                        </w:div>
                                                        <w:div w:id="4895619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07610967">
                                              <w:marLeft w:val="0"/>
                                              <w:marRight w:val="0"/>
                                              <w:marTop w:val="0"/>
                                              <w:marBottom w:val="0"/>
                                              <w:divBdr>
                                                <w:top w:val="none" w:sz="0" w:space="0" w:color="auto"/>
                                                <w:left w:val="none" w:sz="0" w:space="0" w:color="auto"/>
                                                <w:bottom w:val="none" w:sz="0" w:space="0" w:color="auto"/>
                                                <w:right w:val="none" w:sz="0" w:space="0" w:color="auto"/>
                                              </w:divBdr>
                                              <w:divsChild>
                                                <w:div w:id="62411503">
                                                  <w:marLeft w:val="0"/>
                                                  <w:marRight w:val="0"/>
                                                  <w:marTop w:val="0"/>
                                                  <w:marBottom w:val="0"/>
                                                  <w:divBdr>
                                                    <w:top w:val="none" w:sz="0" w:space="0" w:color="auto"/>
                                                    <w:left w:val="none" w:sz="0" w:space="0" w:color="auto"/>
                                                    <w:bottom w:val="none" w:sz="0" w:space="0" w:color="auto"/>
                                                    <w:right w:val="none" w:sz="0" w:space="0" w:color="auto"/>
                                                  </w:divBdr>
                                                  <w:divsChild>
                                                    <w:div w:id="1073159363">
                                                      <w:marLeft w:val="0"/>
                                                      <w:marRight w:val="0"/>
                                                      <w:marTop w:val="0"/>
                                                      <w:marBottom w:val="0"/>
                                                      <w:divBdr>
                                                        <w:top w:val="none" w:sz="0" w:space="0" w:color="auto"/>
                                                        <w:left w:val="none" w:sz="0" w:space="0" w:color="auto"/>
                                                        <w:bottom w:val="none" w:sz="0" w:space="0" w:color="auto"/>
                                                        <w:right w:val="none" w:sz="0" w:space="0" w:color="auto"/>
                                                      </w:divBdr>
                                                      <w:divsChild>
                                                        <w:div w:id="1929190109">
                                                          <w:marLeft w:val="0"/>
                                                          <w:marRight w:val="0"/>
                                                          <w:marTop w:val="0"/>
                                                          <w:marBottom w:val="84"/>
                                                          <w:divBdr>
                                                            <w:top w:val="none" w:sz="0" w:space="0" w:color="auto"/>
                                                            <w:left w:val="none" w:sz="0" w:space="0" w:color="auto"/>
                                                            <w:bottom w:val="none" w:sz="0" w:space="0" w:color="auto"/>
                                                            <w:right w:val="none" w:sz="0" w:space="0" w:color="auto"/>
                                                          </w:divBdr>
                                                        </w:div>
                                                        <w:div w:id="22126084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2391741">
      <w:bodyDiv w:val="1"/>
      <w:marLeft w:val="0"/>
      <w:marRight w:val="0"/>
      <w:marTop w:val="0"/>
      <w:marBottom w:val="0"/>
      <w:divBdr>
        <w:top w:val="none" w:sz="0" w:space="0" w:color="auto"/>
        <w:left w:val="none" w:sz="0" w:space="0" w:color="auto"/>
        <w:bottom w:val="none" w:sz="0" w:space="0" w:color="auto"/>
        <w:right w:val="none" w:sz="0" w:space="0" w:color="auto"/>
      </w:divBdr>
      <w:divsChild>
        <w:div w:id="194081233">
          <w:marLeft w:val="0"/>
          <w:marRight w:val="0"/>
          <w:marTop w:val="120"/>
          <w:marBottom w:val="0"/>
          <w:divBdr>
            <w:top w:val="none" w:sz="0" w:space="0" w:color="auto"/>
            <w:left w:val="none" w:sz="0" w:space="0" w:color="auto"/>
            <w:bottom w:val="none" w:sz="0" w:space="0" w:color="auto"/>
            <w:right w:val="none" w:sz="0" w:space="0" w:color="auto"/>
          </w:divBdr>
        </w:div>
      </w:divsChild>
    </w:div>
    <w:div w:id="2043165174">
      <w:bodyDiv w:val="1"/>
      <w:marLeft w:val="0"/>
      <w:marRight w:val="0"/>
      <w:marTop w:val="0"/>
      <w:marBottom w:val="0"/>
      <w:divBdr>
        <w:top w:val="none" w:sz="0" w:space="0" w:color="auto"/>
        <w:left w:val="none" w:sz="0" w:space="0" w:color="auto"/>
        <w:bottom w:val="none" w:sz="0" w:space="0" w:color="auto"/>
        <w:right w:val="none" w:sz="0" w:space="0" w:color="auto"/>
      </w:divBdr>
    </w:div>
    <w:div w:id="2043741855">
      <w:bodyDiv w:val="1"/>
      <w:marLeft w:val="0"/>
      <w:marRight w:val="0"/>
      <w:marTop w:val="0"/>
      <w:marBottom w:val="0"/>
      <w:divBdr>
        <w:top w:val="none" w:sz="0" w:space="0" w:color="auto"/>
        <w:left w:val="none" w:sz="0" w:space="0" w:color="auto"/>
        <w:bottom w:val="none" w:sz="0" w:space="0" w:color="auto"/>
        <w:right w:val="none" w:sz="0" w:space="0" w:color="auto"/>
      </w:divBdr>
      <w:divsChild>
        <w:div w:id="1819346767">
          <w:marLeft w:val="0"/>
          <w:marRight w:val="0"/>
          <w:marTop w:val="120"/>
          <w:marBottom w:val="0"/>
          <w:divBdr>
            <w:top w:val="none" w:sz="0" w:space="0" w:color="auto"/>
            <w:left w:val="none" w:sz="0" w:space="0" w:color="auto"/>
            <w:bottom w:val="none" w:sz="0" w:space="0" w:color="auto"/>
            <w:right w:val="none" w:sz="0" w:space="0" w:color="auto"/>
          </w:divBdr>
        </w:div>
      </w:divsChild>
    </w:div>
    <w:div w:id="2044088551">
      <w:bodyDiv w:val="1"/>
      <w:marLeft w:val="0"/>
      <w:marRight w:val="0"/>
      <w:marTop w:val="0"/>
      <w:marBottom w:val="0"/>
      <w:divBdr>
        <w:top w:val="none" w:sz="0" w:space="0" w:color="auto"/>
        <w:left w:val="none" w:sz="0" w:space="0" w:color="auto"/>
        <w:bottom w:val="none" w:sz="0" w:space="0" w:color="auto"/>
        <w:right w:val="none" w:sz="0" w:space="0" w:color="auto"/>
      </w:divBdr>
      <w:divsChild>
        <w:div w:id="98066315">
          <w:marLeft w:val="0"/>
          <w:marRight w:val="0"/>
          <w:marTop w:val="0"/>
          <w:marBottom w:val="0"/>
          <w:divBdr>
            <w:top w:val="none" w:sz="0" w:space="0" w:color="auto"/>
            <w:left w:val="none" w:sz="0" w:space="0" w:color="auto"/>
            <w:bottom w:val="none" w:sz="0" w:space="0" w:color="auto"/>
            <w:right w:val="none" w:sz="0" w:space="0" w:color="auto"/>
          </w:divBdr>
          <w:divsChild>
            <w:div w:id="3213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51504">
      <w:bodyDiv w:val="1"/>
      <w:marLeft w:val="0"/>
      <w:marRight w:val="0"/>
      <w:marTop w:val="0"/>
      <w:marBottom w:val="0"/>
      <w:divBdr>
        <w:top w:val="none" w:sz="0" w:space="0" w:color="auto"/>
        <w:left w:val="none" w:sz="0" w:space="0" w:color="auto"/>
        <w:bottom w:val="none" w:sz="0" w:space="0" w:color="auto"/>
        <w:right w:val="none" w:sz="0" w:space="0" w:color="auto"/>
      </w:divBdr>
    </w:div>
    <w:div w:id="2046784695">
      <w:bodyDiv w:val="1"/>
      <w:marLeft w:val="0"/>
      <w:marRight w:val="0"/>
      <w:marTop w:val="0"/>
      <w:marBottom w:val="0"/>
      <w:divBdr>
        <w:top w:val="none" w:sz="0" w:space="0" w:color="auto"/>
        <w:left w:val="none" w:sz="0" w:space="0" w:color="auto"/>
        <w:bottom w:val="none" w:sz="0" w:space="0" w:color="auto"/>
        <w:right w:val="none" w:sz="0" w:space="0" w:color="auto"/>
      </w:divBdr>
    </w:div>
    <w:div w:id="2047215494">
      <w:bodyDiv w:val="1"/>
      <w:marLeft w:val="0"/>
      <w:marRight w:val="0"/>
      <w:marTop w:val="0"/>
      <w:marBottom w:val="0"/>
      <w:divBdr>
        <w:top w:val="none" w:sz="0" w:space="0" w:color="auto"/>
        <w:left w:val="none" w:sz="0" w:space="0" w:color="auto"/>
        <w:bottom w:val="none" w:sz="0" w:space="0" w:color="auto"/>
        <w:right w:val="none" w:sz="0" w:space="0" w:color="auto"/>
      </w:divBdr>
    </w:div>
    <w:div w:id="2048984975">
      <w:bodyDiv w:val="1"/>
      <w:marLeft w:val="0"/>
      <w:marRight w:val="0"/>
      <w:marTop w:val="0"/>
      <w:marBottom w:val="0"/>
      <w:divBdr>
        <w:top w:val="none" w:sz="0" w:space="0" w:color="auto"/>
        <w:left w:val="none" w:sz="0" w:space="0" w:color="auto"/>
        <w:bottom w:val="none" w:sz="0" w:space="0" w:color="auto"/>
        <w:right w:val="none" w:sz="0" w:space="0" w:color="auto"/>
      </w:divBdr>
    </w:div>
    <w:div w:id="2049639680">
      <w:bodyDiv w:val="1"/>
      <w:marLeft w:val="0"/>
      <w:marRight w:val="0"/>
      <w:marTop w:val="0"/>
      <w:marBottom w:val="0"/>
      <w:divBdr>
        <w:top w:val="none" w:sz="0" w:space="0" w:color="auto"/>
        <w:left w:val="none" w:sz="0" w:space="0" w:color="auto"/>
        <w:bottom w:val="none" w:sz="0" w:space="0" w:color="auto"/>
        <w:right w:val="none" w:sz="0" w:space="0" w:color="auto"/>
      </w:divBdr>
      <w:divsChild>
        <w:div w:id="1705792064">
          <w:marLeft w:val="0"/>
          <w:marRight w:val="0"/>
          <w:marTop w:val="120"/>
          <w:marBottom w:val="0"/>
          <w:divBdr>
            <w:top w:val="none" w:sz="0" w:space="0" w:color="auto"/>
            <w:left w:val="none" w:sz="0" w:space="0" w:color="auto"/>
            <w:bottom w:val="none" w:sz="0" w:space="0" w:color="auto"/>
            <w:right w:val="none" w:sz="0" w:space="0" w:color="auto"/>
          </w:divBdr>
        </w:div>
      </w:divsChild>
    </w:div>
    <w:div w:id="2049910967">
      <w:bodyDiv w:val="1"/>
      <w:marLeft w:val="0"/>
      <w:marRight w:val="0"/>
      <w:marTop w:val="0"/>
      <w:marBottom w:val="0"/>
      <w:divBdr>
        <w:top w:val="none" w:sz="0" w:space="0" w:color="auto"/>
        <w:left w:val="none" w:sz="0" w:space="0" w:color="auto"/>
        <w:bottom w:val="none" w:sz="0" w:space="0" w:color="auto"/>
        <w:right w:val="none" w:sz="0" w:space="0" w:color="auto"/>
      </w:divBdr>
      <w:divsChild>
        <w:div w:id="657660553">
          <w:marLeft w:val="0"/>
          <w:marRight w:val="0"/>
          <w:marTop w:val="0"/>
          <w:marBottom w:val="0"/>
          <w:divBdr>
            <w:top w:val="none" w:sz="0" w:space="0" w:color="auto"/>
            <w:left w:val="none" w:sz="0" w:space="0" w:color="auto"/>
            <w:bottom w:val="none" w:sz="0" w:space="0" w:color="auto"/>
            <w:right w:val="none" w:sz="0" w:space="0" w:color="auto"/>
          </w:divBdr>
          <w:divsChild>
            <w:div w:id="89091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5775">
      <w:bodyDiv w:val="1"/>
      <w:marLeft w:val="0"/>
      <w:marRight w:val="0"/>
      <w:marTop w:val="0"/>
      <w:marBottom w:val="0"/>
      <w:divBdr>
        <w:top w:val="none" w:sz="0" w:space="0" w:color="auto"/>
        <w:left w:val="none" w:sz="0" w:space="0" w:color="auto"/>
        <w:bottom w:val="none" w:sz="0" w:space="0" w:color="auto"/>
        <w:right w:val="none" w:sz="0" w:space="0" w:color="auto"/>
      </w:divBdr>
      <w:divsChild>
        <w:div w:id="1962758392">
          <w:marLeft w:val="0"/>
          <w:marRight w:val="0"/>
          <w:marTop w:val="120"/>
          <w:marBottom w:val="0"/>
          <w:divBdr>
            <w:top w:val="none" w:sz="0" w:space="0" w:color="auto"/>
            <w:left w:val="none" w:sz="0" w:space="0" w:color="auto"/>
            <w:bottom w:val="none" w:sz="0" w:space="0" w:color="auto"/>
            <w:right w:val="none" w:sz="0" w:space="0" w:color="auto"/>
          </w:divBdr>
        </w:div>
        <w:div w:id="566839316">
          <w:marLeft w:val="0"/>
          <w:marRight w:val="0"/>
          <w:marTop w:val="120"/>
          <w:marBottom w:val="0"/>
          <w:divBdr>
            <w:top w:val="none" w:sz="0" w:space="0" w:color="auto"/>
            <w:left w:val="none" w:sz="0" w:space="0" w:color="auto"/>
            <w:bottom w:val="none" w:sz="0" w:space="0" w:color="auto"/>
            <w:right w:val="none" w:sz="0" w:space="0" w:color="auto"/>
          </w:divBdr>
        </w:div>
        <w:div w:id="183905373">
          <w:marLeft w:val="0"/>
          <w:marRight w:val="0"/>
          <w:marTop w:val="120"/>
          <w:marBottom w:val="0"/>
          <w:divBdr>
            <w:top w:val="none" w:sz="0" w:space="0" w:color="auto"/>
            <w:left w:val="none" w:sz="0" w:space="0" w:color="auto"/>
            <w:bottom w:val="none" w:sz="0" w:space="0" w:color="auto"/>
            <w:right w:val="none" w:sz="0" w:space="0" w:color="auto"/>
          </w:divBdr>
        </w:div>
      </w:divsChild>
    </w:div>
    <w:div w:id="2052530641">
      <w:bodyDiv w:val="1"/>
      <w:marLeft w:val="0"/>
      <w:marRight w:val="0"/>
      <w:marTop w:val="0"/>
      <w:marBottom w:val="0"/>
      <w:divBdr>
        <w:top w:val="none" w:sz="0" w:space="0" w:color="auto"/>
        <w:left w:val="none" w:sz="0" w:space="0" w:color="auto"/>
        <w:bottom w:val="none" w:sz="0" w:space="0" w:color="auto"/>
        <w:right w:val="none" w:sz="0" w:space="0" w:color="auto"/>
      </w:divBdr>
      <w:divsChild>
        <w:div w:id="1076787110">
          <w:marLeft w:val="0"/>
          <w:marRight w:val="0"/>
          <w:marTop w:val="120"/>
          <w:marBottom w:val="0"/>
          <w:divBdr>
            <w:top w:val="none" w:sz="0" w:space="0" w:color="auto"/>
            <w:left w:val="none" w:sz="0" w:space="0" w:color="auto"/>
            <w:bottom w:val="none" w:sz="0" w:space="0" w:color="auto"/>
            <w:right w:val="none" w:sz="0" w:space="0" w:color="auto"/>
          </w:divBdr>
        </w:div>
        <w:div w:id="1021274679">
          <w:marLeft w:val="0"/>
          <w:marRight w:val="0"/>
          <w:marTop w:val="120"/>
          <w:marBottom w:val="0"/>
          <w:divBdr>
            <w:top w:val="none" w:sz="0" w:space="0" w:color="auto"/>
            <w:left w:val="none" w:sz="0" w:space="0" w:color="auto"/>
            <w:bottom w:val="none" w:sz="0" w:space="0" w:color="auto"/>
            <w:right w:val="none" w:sz="0" w:space="0" w:color="auto"/>
          </w:divBdr>
        </w:div>
      </w:divsChild>
    </w:div>
    <w:div w:id="2054497571">
      <w:bodyDiv w:val="1"/>
      <w:marLeft w:val="0"/>
      <w:marRight w:val="0"/>
      <w:marTop w:val="0"/>
      <w:marBottom w:val="0"/>
      <w:divBdr>
        <w:top w:val="none" w:sz="0" w:space="0" w:color="auto"/>
        <w:left w:val="none" w:sz="0" w:space="0" w:color="auto"/>
        <w:bottom w:val="none" w:sz="0" w:space="0" w:color="auto"/>
        <w:right w:val="none" w:sz="0" w:space="0" w:color="auto"/>
      </w:divBdr>
      <w:divsChild>
        <w:div w:id="1867671089">
          <w:marLeft w:val="0"/>
          <w:marRight w:val="0"/>
          <w:marTop w:val="0"/>
          <w:marBottom w:val="0"/>
          <w:divBdr>
            <w:top w:val="none" w:sz="0" w:space="0" w:color="auto"/>
            <w:left w:val="none" w:sz="0" w:space="0" w:color="auto"/>
            <w:bottom w:val="none" w:sz="0" w:space="0" w:color="auto"/>
            <w:right w:val="none" w:sz="0" w:space="0" w:color="auto"/>
          </w:divBdr>
          <w:divsChild>
            <w:div w:id="6453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48920">
      <w:bodyDiv w:val="1"/>
      <w:marLeft w:val="0"/>
      <w:marRight w:val="0"/>
      <w:marTop w:val="0"/>
      <w:marBottom w:val="0"/>
      <w:divBdr>
        <w:top w:val="none" w:sz="0" w:space="0" w:color="auto"/>
        <w:left w:val="none" w:sz="0" w:space="0" w:color="auto"/>
        <w:bottom w:val="none" w:sz="0" w:space="0" w:color="auto"/>
        <w:right w:val="none" w:sz="0" w:space="0" w:color="auto"/>
      </w:divBdr>
      <w:divsChild>
        <w:div w:id="932936038">
          <w:marLeft w:val="0"/>
          <w:marRight w:val="0"/>
          <w:marTop w:val="120"/>
          <w:marBottom w:val="0"/>
          <w:divBdr>
            <w:top w:val="none" w:sz="0" w:space="0" w:color="auto"/>
            <w:left w:val="none" w:sz="0" w:space="0" w:color="auto"/>
            <w:bottom w:val="none" w:sz="0" w:space="0" w:color="auto"/>
            <w:right w:val="none" w:sz="0" w:space="0" w:color="auto"/>
          </w:divBdr>
        </w:div>
      </w:divsChild>
    </w:div>
    <w:div w:id="2055734304">
      <w:bodyDiv w:val="1"/>
      <w:marLeft w:val="0"/>
      <w:marRight w:val="0"/>
      <w:marTop w:val="0"/>
      <w:marBottom w:val="0"/>
      <w:divBdr>
        <w:top w:val="none" w:sz="0" w:space="0" w:color="auto"/>
        <w:left w:val="none" w:sz="0" w:space="0" w:color="auto"/>
        <w:bottom w:val="none" w:sz="0" w:space="0" w:color="auto"/>
        <w:right w:val="none" w:sz="0" w:space="0" w:color="auto"/>
      </w:divBdr>
      <w:divsChild>
        <w:div w:id="789281360">
          <w:marLeft w:val="0"/>
          <w:marRight w:val="0"/>
          <w:marTop w:val="120"/>
          <w:marBottom w:val="0"/>
          <w:divBdr>
            <w:top w:val="none" w:sz="0" w:space="0" w:color="auto"/>
            <w:left w:val="none" w:sz="0" w:space="0" w:color="auto"/>
            <w:bottom w:val="none" w:sz="0" w:space="0" w:color="auto"/>
            <w:right w:val="none" w:sz="0" w:space="0" w:color="auto"/>
          </w:divBdr>
        </w:div>
      </w:divsChild>
    </w:div>
    <w:div w:id="205654305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62">
          <w:marLeft w:val="0"/>
          <w:marRight w:val="0"/>
          <w:marTop w:val="120"/>
          <w:marBottom w:val="0"/>
          <w:divBdr>
            <w:top w:val="none" w:sz="0" w:space="0" w:color="auto"/>
            <w:left w:val="none" w:sz="0" w:space="0" w:color="auto"/>
            <w:bottom w:val="none" w:sz="0" w:space="0" w:color="auto"/>
            <w:right w:val="none" w:sz="0" w:space="0" w:color="auto"/>
          </w:divBdr>
        </w:div>
      </w:divsChild>
    </w:div>
    <w:div w:id="2056808218">
      <w:bodyDiv w:val="1"/>
      <w:marLeft w:val="0"/>
      <w:marRight w:val="0"/>
      <w:marTop w:val="0"/>
      <w:marBottom w:val="0"/>
      <w:divBdr>
        <w:top w:val="none" w:sz="0" w:space="0" w:color="auto"/>
        <w:left w:val="none" w:sz="0" w:space="0" w:color="auto"/>
        <w:bottom w:val="none" w:sz="0" w:space="0" w:color="auto"/>
        <w:right w:val="none" w:sz="0" w:space="0" w:color="auto"/>
      </w:divBdr>
      <w:divsChild>
        <w:div w:id="2059435427">
          <w:marLeft w:val="0"/>
          <w:marRight w:val="0"/>
          <w:marTop w:val="0"/>
          <w:marBottom w:val="0"/>
          <w:divBdr>
            <w:top w:val="none" w:sz="0" w:space="0" w:color="auto"/>
            <w:left w:val="none" w:sz="0" w:space="0" w:color="auto"/>
            <w:bottom w:val="none" w:sz="0" w:space="0" w:color="auto"/>
            <w:right w:val="none" w:sz="0" w:space="0" w:color="auto"/>
          </w:divBdr>
          <w:divsChild>
            <w:div w:id="87708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5043">
      <w:bodyDiv w:val="1"/>
      <w:marLeft w:val="0"/>
      <w:marRight w:val="0"/>
      <w:marTop w:val="0"/>
      <w:marBottom w:val="0"/>
      <w:divBdr>
        <w:top w:val="none" w:sz="0" w:space="0" w:color="auto"/>
        <w:left w:val="none" w:sz="0" w:space="0" w:color="auto"/>
        <w:bottom w:val="none" w:sz="0" w:space="0" w:color="auto"/>
        <w:right w:val="none" w:sz="0" w:space="0" w:color="auto"/>
      </w:divBdr>
    </w:div>
    <w:div w:id="2057314481">
      <w:bodyDiv w:val="1"/>
      <w:marLeft w:val="0"/>
      <w:marRight w:val="0"/>
      <w:marTop w:val="0"/>
      <w:marBottom w:val="0"/>
      <w:divBdr>
        <w:top w:val="none" w:sz="0" w:space="0" w:color="auto"/>
        <w:left w:val="none" w:sz="0" w:space="0" w:color="auto"/>
        <w:bottom w:val="none" w:sz="0" w:space="0" w:color="auto"/>
        <w:right w:val="none" w:sz="0" w:space="0" w:color="auto"/>
      </w:divBdr>
    </w:div>
    <w:div w:id="2058702772">
      <w:bodyDiv w:val="1"/>
      <w:marLeft w:val="0"/>
      <w:marRight w:val="0"/>
      <w:marTop w:val="0"/>
      <w:marBottom w:val="0"/>
      <w:divBdr>
        <w:top w:val="none" w:sz="0" w:space="0" w:color="auto"/>
        <w:left w:val="none" w:sz="0" w:space="0" w:color="auto"/>
        <w:bottom w:val="none" w:sz="0" w:space="0" w:color="auto"/>
        <w:right w:val="none" w:sz="0" w:space="0" w:color="auto"/>
      </w:divBdr>
    </w:div>
    <w:div w:id="2058819103">
      <w:bodyDiv w:val="1"/>
      <w:marLeft w:val="0"/>
      <w:marRight w:val="0"/>
      <w:marTop w:val="0"/>
      <w:marBottom w:val="0"/>
      <w:divBdr>
        <w:top w:val="none" w:sz="0" w:space="0" w:color="auto"/>
        <w:left w:val="none" w:sz="0" w:space="0" w:color="auto"/>
        <w:bottom w:val="none" w:sz="0" w:space="0" w:color="auto"/>
        <w:right w:val="none" w:sz="0" w:space="0" w:color="auto"/>
      </w:divBdr>
      <w:divsChild>
        <w:div w:id="739056628">
          <w:marLeft w:val="0"/>
          <w:marRight w:val="0"/>
          <w:marTop w:val="120"/>
          <w:marBottom w:val="0"/>
          <w:divBdr>
            <w:top w:val="none" w:sz="0" w:space="0" w:color="auto"/>
            <w:left w:val="none" w:sz="0" w:space="0" w:color="auto"/>
            <w:bottom w:val="none" w:sz="0" w:space="0" w:color="auto"/>
            <w:right w:val="none" w:sz="0" w:space="0" w:color="auto"/>
          </w:divBdr>
        </w:div>
      </w:divsChild>
    </w:div>
    <w:div w:id="2059666027">
      <w:bodyDiv w:val="1"/>
      <w:marLeft w:val="0"/>
      <w:marRight w:val="0"/>
      <w:marTop w:val="0"/>
      <w:marBottom w:val="0"/>
      <w:divBdr>
        <w:top w:val="none" w:sz="0" w:space="0" w:color="auto"/>
        <w:left w:val="none" w:sz="0" w:space="0" w:color="auto"/>
        <w:bottom w:val="none" w:sz="0" w:space="0" w:color="auto"/>
        <w:right w:val="none" w:sz="0" w:space="0" w:color="auto"/>
      </w:divBdr>
    </w:div>
    <w:div w:id="2060083002">
      <w:bodyDiv w:val="1"/>
      <w:marLeft w:val="0"/>
      <w:marRight w:val="0"/>
      <w:marTop w:val="0"/>
      <w:marBottom w:val="0"/>
      <w:divBdr>
        <w:top w:val="none" w:sz="0" w:space="0" w:color="auto"/>
        <w:left w:val="none" w:sz="0" w:space="0" w:color="auto"/>
        <w:bottom w:val="none" w:sz="0" w:space="0" w:color="auto"/>
        <w:right w:val="none" w:sz="0" w:space="0" w:color="auto"/>
      </w:divBdr>
    </w:div>
    <w:div w:id="2061248802">
      <w:bodyDiv w:val="1"/>
      <w:marLeft w:val="0"/>
      <w:marRight w:val="0"/>
      <w:marTop w:val="0"/>
      <w:marBottom w:val="0"/>
      <w:divBdr>
        <w:top w:val="none" w:sz="0" w:space="0" w:color="auto"/>
        <w:left w:val="none" w:sz="0" w:space="0" w:color="auto"/>
        <w:bottom w:val="none" w:sz="0" w:space="0" w:color="auto"/>
        <w:right w:val="none" w:sz="0" w:space="0" w:color="auto"/>
      </w:divBdr>
    </w:div>
    <w:div w:id="2062092466">
      <w:bodyDiv w:val="1"/>
      <w:marLeft w:val="0"/>
      <w:marRight w:val="0"/>
      <w:marTop w:val="0"/>
      <w:marBottom w:val="0"/>
      <w:divBdr>
        <w:top w:val="none" w:sz="0" w:space="0" w:color="auto"/>
        <w:left w:val="none" w:sz="0" w:space="0" w:color="auto"/>
        <w:bottom w:val="none" w:sz="0" w:space="0" w:color="auto"/>
        <w:right w:val="none" w:sz="0" w:space="0" w:color="auto"/>
      </w:divBdr>
      <w:divsChild>
        <w:div w:id="1398556163">
          <w:marLeft w:val="0"/>
          <w:marRight w:val="0"/>
          <w:marTop w:val="120"/>
          <w:marBottom w:val="0"/>
          <w:divBdr>
            <w:top w:val="none" w:sz="0" w:space="0" w:color="auto"/>
            <w:left w:val="none" w:sz="0" w:space="0" w:color="auto"/>
            <w:bottom w:val="none" w:sz="0" w:space="0" w:color="auto"/>
            <w:right w:val="none" w:sz="0" w:space="0" w:color="auto"/>
          </w:divBdr>
        </w:div>
      </w:divsChild>
    </w:div>
    <w:div w:id="2063207386">
      <w:bodyDiv w:val="1"/>
      <w:marLeft w:val="0"/>
      <w:marRight w:val="0"/>
      <w:marTop w:val="0"/>
      <w:marBottom w:val="0"/>
      <w:divBdr>
        <w:top w:val="none" w:sz="0" w:space="0" w:color="auto"/>
        <w:left w:val="none" w:sz="0" w:space="0" w:color="auto"/>
        <w:bottom w:val="none" w:sz="0" w:space="0" w:color="auto"/>
        <w:right w:val="none" w:sz="0" w:space="0" w:color="auto"/>
      </w:divBdr>
      <w:divsChild>
        <w:div w:id="956760597">
          <w:marLeft w:val="0"/>
          <w:marRight w:val="0"/>
          <w:marTop w:val="120"/>
          <w:marBottom w:val="0"/>
          <w:divBdr>
            <w:top w:val="none" w:sz="0" w:space="0" w:color="auto"/>
            <w:left w:val="none" w:sz="0" w:space="0" w:color="auto"/>
            <w:bottom w:val="none" w:sz="0" w:space="0" w:color="auto"/>
            <w:right w:val="none" w:sz="0" w:space="0" w:color="auto"/>
          </w:divBdr>
        </w:div>
        <w:div w:id="708149018">
          <w:marLeft w:val="0"/>
          <w:marRight w:val="0"/>
          <w:marTop w:val="120"/>
          <w:marBottom w:val="0"/>
          <w:divBdr>
            <w:top w:val="none" w:sz="0" w:space="0" w:color="auto"/>
            <w:left w:val="none" w:sz="0" w:space="0" w:color="auto"/>
            <w:bottom w:val="none" w:sz="0" w:space="0" w:color="auto"/>
            <w:right w:val="none" w:sz="0" w:space="0" w:color="auto"/>
          </w:divBdr>
        </w:div>
        <w:div w:id="1938295595">
          <w:marLeft w:val="0"/>
          <w:marRight w:val="0"/>
          <w:marTop w:val="120"/>
          <w:marBottom w:val="0"/>
          <w:divBdr>
            <w:top w:val="none" w:sz="0" w:space="0" w:color="auto"/>
            <w:left w:val="none" w:sz="0" w:space="0" w:color="auto"/>
            <w:bottom w:val="none" w:sz="0" w:space="0" w:color="auto"/>
            <w:right w:val="none" w:sz="0" w:space="0" w:color="auto"/>
          </w:divBdr>
        </w:div>
      </w:divsChild>
    </w:div>
    <w:div w:id="2064715058">
      <w:bodyDiv w:val="1"/>
      <w:marLeft w:val="0"/>
      <w:marRight w:val="0"/>
      <w:marTop w:val="0"/>
      <w:marBottom w:val="0"/>
      <w:divBdr>
        <w:top w:val="none" w:sz="0" w:space="0" w:color="auto"/>
        <w:left w:val="none" w:sz="0" w:space="0" w:color="auto"/>
        <w:bottom w:val="none" w:sz="0" w:space="0" w:color="auto"/>
        <w:right w:val="none" w:sz="0" w:space="0" w:color="auto"/>
      </w:divBdr>
      <w:divsChild>
        <w:div w:id="1861964469">
          <w:marLeft w:val="0"/>
          <w:marRight w:val="0"/>
          <w:marTop w:val="120"/>
          <w:marBottom w:val="0"/>
          <w:divBdr>
            <w:top w:val="none" w:sz="0" w:space="0" w:color="auto"/>
            <w:left w:val="none" w:sz="0" w:space="0" w:color="auto"/>
            <w:bottom w:val="none" w:sz="0" w:space="0" w:color="auto"/>
            <w:right w:val="none" w:sz="0" w:space="0" w:color="auto"/>
          </w:divBdr>
        </w:div>
      </w:divsChild>
    </w:div>
    <w:div w:id="2065909449">
      <w:bodyDiv w:val="1"/>
      <w:marLeft w:val="0"/>
      <w:marRight w:val="0"/>
      <w:marTop w:val="0"/>
      <w:marBottom w:val="0"/>
      <w:divBdr>
        <w:top w:val="none" w:sz="0" w:space="0" w:color="auto"/>
        <w:left w:val="none" w:sz="0" w:space="0" w:color="auto"/>
        <w:bottom w:val="none" w:sz="0" w:space="0" w:color="auto"/>
        <w:right w:val="none" w:sz="0" w:space="0" w:color="auto"/>
      </w:divBdr>
      <w:divsChild>
        <w:div w:id="1959335250">
          <w:marLeft w:val="0"/>
          <w:marRight w:val="0"/>
          <w:marTop w:val="0"/>
          <w:marBottom w:val="0"/>
          <w:divBdr>
            <w:top w:val="none" w:sz="0" w:space="0" w:color="auto"/>
            <w:left w:val="none" w:sz="0" w:space="0" w:color="auto"/>
            <w:bottom w:val="none" w:sz="0" w:space="0" w:color="auto"/>
            <w:right w:val="none" w:sz="0" w:space="0" w:color="auto"/>
          </w:divBdr>
          <w:divsChild>
            <w:div w:id="17537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3536">
      <w:bodyDiv w:val="1"/>
      <w:marLeft w:val="0"/>
      <w:marRight w:val="0"/>
      <w:marTop w:val="0"/>
      <w:marBottom w:val="0"/>
      <w:divBdr>
        <w:top w:val="none" w:sz="0" w:space="0" w:color="auto"/>
        <w:left w:val="none" w:sz="0" w:space="0" w:color="auto"/>
        <w:bottom w:val="none" w:sz="0" w:space="0" w:color="auto"/>
        <w:right w:val="none" w:sz="0" w:space="0" w:color="auto"/>
      </w:divBdr>
    </w:div>
    <w:div w:id="2066561340">
      <w:bodyDiv w:val="1"/>
      <w:marLeft w:val="0"/>
      <w:marRight w:val="0"/>
      <w:marTop w:val="0"/>
      <w:marBottom w:val="0"/>
      <w:divBdr>
        <w:top w:val="none" w:sz="0" w:space="0" w:color="auto"/>
        <w:left w:val="none" w:sz="0" w:space="0" w:color="auto"/>
        <w:bottom w:val="none" w:sz="0" w:space="0" w:color="auto"/>
        <w:right w:val="none" w:sz="0" w:space="0" w:color="auto"/>
      </w:divBdr>
      <w:divsChild>
        <w:div w:id="1516117344">
          <w:marLeft w:val="0"/>
          <w:marRight w:val="0"/>
          <w:marTop w:val="120"/>
          <w:marBottom w:val="0"/>
          <w:divBdr>
            <w:top w:val="none" w:sz="0" w:space="0" w:color="auto"/>
            <w:left w:val="none" w:sz="0" w:space="0" w:color="auto"/>
            <w:bottom w:val="none" w:sz="0" w:space="0" w:color="auto"/>
            <w:right w:val="none" w:sz="0" w:space="0" w:color="auto"/>
          </w:divBdr>
        </w:div>
        <w:div w:id="145097101">
          <w:marLeft w:val="0"/>
          <w:marRight w:val="0"/>
          <w:marTop w:val="120"/>
          <w:marBottom w:val="0"/>
          <w:divBdr>
            <w:top w:val="none" w:sz="0" w:space="0" w:color="auto"/>
            <w:left w:val="none" w:sz="0" w:space="0" w:color="auto"/>
            <w:bottom w:val="none" w:sz="0" w:space="0" w:color="auto"/>
            <w:right w:val="none" w:sz="0" w:space="0" w:color="auto"/>
          </w:divBdr>
        </w:div>
      </w:divsChild>
    </w:div>
    <w:div w:id="2066754130">
      <w:bodyDiv w:val="1"/>
      <w:marLeft w:val="0"/>
      <w:marRight w:val="0"/>
      <w:marTop w:val="0"/>
      <w:marBottom w:val="0"/>
      <w:divBdr>
        <w:top w:val="none" w:sz="0" w:space="0" w:color="auto"/>
        <w:left w:val="none" w:sz="0" w:space="0" w:color="auto"/>
        <w:bottom w:val="none" w:sz="0" w:space="0" w:color="auto"/>
        <w:right w:val="none" w:sz="0" w:space="0" w:color="auto"/>
      </w:divBdr>
      <w:divsChild>
        <w:div w:id="1977566920">
          <w:marLeft w:val="0"/>
          <w:marRight w:val="0"/>
          <w:marTop w:val="120"/>
          <w:marBottom w:val="0"/>
          <w:divBdr>
            <w:top w:val="none" w:sz="0" w:space="0" w:color="auto"/>
            <w:left w:val="none" w:sz="0" w:space="0" w:color="auto"/>
            <w:bottom w:val="none" w:sz="0" w:space="0" w:color="auto"/>
            <w:right w:val="none" w:sz="0" w:space="0" w:color="auto"/>
          </w:divBdr>
        </w:div>
      </w:divsChild>
    </w:div>
    <w:div w:id="2067609046">
      <w:bodyDiv w:val="1"/>
      <w:marLeft w:val="0"/>
      <w:marRight w:val="0"/>
      <w:marTop w:val="0"/>
      <w:marBottom w:val="0"/>
      <w:divBdr>
        <w:top w:val="none" w:sz="0" w:space="0" w:color="auto"/>
        <w:left w:val="none" w:sz="0" w:space="0" w:color="auto"/>
        <w:bottom w:val="none" w:sz="0" w:space="0" w:color="auto"/>
        <w:right w:val="none" w:sz="0" w:space="0" w:color="auto"/>
      </w:divBdr>
      <w:divsChild>
        <w:div w:id="1643581975">
          <w:marLeft w:val="0"/>
          <w:marRight w:val="0"/>
          <w:marTop w:val="120"/>
          <w:marBottom w:val="0"/>
          <w:divBdr>
            <w:top w:val="none" w:sz="0" w:space="0" w:color="auto"/>
            <w:left w:val="none" w:sz="0" w:space="0" w:color="auto"/>
            <w:bottom w:val="none" w:sz="0" w:space="0" w:color="auto"/>
            <w:right w:val="none" w:sz="0" w:space="0" w:color="auto"/>
          </w:divBdr>
        </w:div>
      </w:divsChild>
    </w:div>
    <w:div w:id="2068064058">
      <w:bodyDiv w:val="1"/>
      <w:marLeft w:val="0"/>
      <w:marRight w:val="0"/>
      <w:marTop w:val="0"/>
      <w:marBottom w:val="0"/>
      <w:divBdr>
        <w:top w:val="none" w:sz="0" w:space="0" w:color="auto"/>
        <w:left w:val="none" w:sz="0" w:space="0" w:color="auto"/>
        <w:bottom w:val="none" w:sz="0" w:space="0" w:color="auto"/>
        <w:right w:val="none" w:sz="0" w:space="0" w:color="auto"/>
      </w:divBdr>
      <w:divsChild>
        <w:div w:id="747774507">
          <w:marLeft w:val="0"/>
          <w:marRight w:val="0"/>
          <w:marTop w:val="0"/>
          <w:marBottom w:val="0"/>
          <w:divBdr>
            <w:top w:val="none" w:sz="0" w:space="0" w:color="auto"/>
            <w:left w:val="none" w:sz="0" w:space="0" w:color="auto"/>
            <w:bottom w:val="none" w:sz="0" w:space="0" w:color="auto"/>
            <w:right w:val="none" w:sz="0" w:space="0" w:color="auto"/>
          </w:divBdr>
          <w:divsChild>
            <w:div w:id="1435133890">
              <w:marLeft w:val="0"/>
              <w:marRight w:val="0"/>
              <w:marTop w:val="0"/>
              <w:marBottom w:val="0"/>
              <w:divBdr>
                <w:top w:val="none" w:sz="0" w:space="0" w:color="auto"/>
                <w:left w:val="none" w:sz="0" w:space="0" w:color="auto"/>
                <w:bottom w:val="none" w:sz="0" w:space="0" w:color="auto"/>
                <w:right w:val="none" w:sz="0" w:space="0" w:color="auto"/>
              </w:divBdr>
            </w:div>
          </w:divsChild>
        </w:div>
        <w:div w:id="952710139">
          <w:marLeft w:val="0"/>
          <w:marRight w:val="0"/>
          <w:marTop w:val="0"/>
          <w:marBottom w:val="0"/>
          <w:divBdr>
            <w:top w:val="none" w:sz="0" w:space="0" w:color="auto"/>
            <w:left w:val="none" w:sz="0" w:space="0" w:color="auto"/>
            <w:bottom w:val="none" w:sz="0" w:space="0" w:color="auto"/>
            <w:right w:val="none" w:sz="0" w:space="0" w:color="auto"/>
          </w:divBdr>
          <w:divsChild>
            <w:div w:id="2003505845">
              <w:marLeft w:val="0"/>
              <w:marRight w:val="0"/>
              <w:marTop w:val="0"/>
              <w:marBottom w:val="0"/>
              <w:divBdr>
                <w:top w:val="none" w:sz="0" w:space="0" w:color="auto"/>
                <w:left w:val="none" w:sz="0" w:space="0" w:color="auto"/>
                <w:bottom w:val="none" w:sz="0" w:space="0" w:color="auto"/>
                <w:right w:val="none" w:sz="0" w:space="0" w:color="auto"/>
              </w:divBdr>
            </w:div>
          </w:divsChild>
        </w:div>
        <w:div w:id="134611018">
          <w:marLeft w:val="0"/>
          <w:marRight w:val="0"/>
          <w:marTop w:val="0"/>
          <w:marBottom w:val="0"/>
          <w:divBdr>
            <w:top w:val="none" w:sz="0" w:space="0" w:color="auto"/>
            <w:left w:val="none" w:sz="0" w:space="0" w:color="auto"/>
            <w:bottom w:val="none" w:sz="0" w:space="0" w:color="auto"/>
            <w:right w:val="none" w:sz="0" w:space="0" w:color="auto"/>
          </w:divBdr>
          <w:divsChild>
            <w:div w:id="1388643682">
              <w:marLeft w:val="0"/>
              <w:marRight w:val="0"/>
              <w:marTop w:val="0"/>
              <w:marBottom w:val="0"/>
              <w:divBdr>
                <w:top w:val="none" w:sz="0" w:space="0" w:color="auto"/>
                <w:left w:val="none" w:sz="0" w:space="0" w:color="auto"/>
                <w:bottom w:val="none" w:sz="0" w:space="0" w:color="auto"/>
                <w:right w:val="none" w:sz="0" w:space="0" w:color="auto"/>
              </w:divBdr>
            </w:div>
          </w:divsChild>
        </w:div>
        <w:div w:id="1432626478">
          <w:marLeft w:val="0"/>
          <w:marRight w:val="0"/>
          <w:marTop w:val="0"/>
          <w:marBottom w:val="0"/>
          <w:divBdr>
            <w:top w:val="none" w:sz="0" w:space="0" w:color="auto"/>
            <w:left w:val="none" w:sz="0" w:space="0" w:color="auto"/>
            <w:bottom w:val="none" w:sz="0" w:space="0" w:color="auto"/>
            <w:right w:val="none" w:sz="0" w:space="0" w:color="auto"/>
          </w:divBdr>
          <w:divsChild>
            <w:div w:id="104547341">
              <w:marLeft w:val="0"/>
              <w:marRight w:val="0"/>
              <w:marTop w:val="0"/>
              <w:marBottom w:val="0"/>
              <w:divBdr>
                <w:top w:val="none" w:sz="0" w:space="0" w:color="auto"/>
                <w:left w:val="none" w:sz="0" w:space="0" w:color="auto"/>
                <w:bottom w:val="none" w:sz="0" w:space="0" w:color="auto"/>
                <w:right w:val="none" w:sz="0" w:space="0" w:color="auto"/>
              </w:divBdr>
            </w:div>
          </w:divsChild>
        </w:div>
        <w:div w:id="485054544">
          <w:marLeft w:val="0"/>
          <w:marRight w:val="0"/>
          <w:marTop w:val="0"/>
          <w:marBottom w:val="0"/>
          <w:divBdr>
            <w:top w:val="none" w:sz="0" w:space="0" w:color="auto"/>
            <w:left w:val="none" w:sz="0" w:space="0" w:color="auto"/>
            <w:bottom w:val="none" w:sz="0" w:space="0" w:color="auto"/>
            <w:right w:val="none" w:sz="0" w:space="0" w:color="auto"/>
          </w:divBdr>
          <w:divsChild>
            <w:div w:id="986780727">
              <w:marLeft w:val="0"/>
              <w:marRight w:val="0"/>
              <w:marTop w:val="0"/>
              <w:marBottom w:val="0"/>
              <w:divBdr>
                <w:top w:val="none" w:sz="0" w:space="0" w:color="auto"/>
                <w:left w:val="none" w:sz="0" w:space="0" w:color="auto"/>
                <w:bottom w:val="none" w:sz="0" w:space="0" w:color="auto"/>
                <w:right w:val="none" w:sz="0" w:space="0" w:color="auto"/>
              </w:divBdr>
            </w:div>
          </w:divsChild>
        </w:div>
        <w:div w:id="989166570">
          <w:marLeft w:val="0"/>
          <w:marRight w:val="0"/>
          <w:marTop w:val="0"/>
          <w:marBottom w:val="0"/>
          <w:divBdr>
            <w:top w:val="none" w:sz="0" w:space="0" w:color="auto"/>
            <w:left w:val="none" w:sz="0" w:space="0" w:color="auto"/>
            <w:bottom w:val="none" w:sz="0" w:space="0" w:color="auto"/>
            <w:right w:val="none" w:sz="0" w:space="0" w:color="auto"/>
          </w:divBdr>
          <w:divsChild>
            <w:div w:id="5405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50132">
      <w:bodyDiv w:val="1"/>
      <w:marLeft w:val="0"/>
      <w:marRight w:val="0"/>
      <w:marTop w:val="0"/>
      <w:marBottom w:val="0"/>
      <w:divBdr>
        <w:top w:val="none" w:sz="0" w:space="0" w:color="auto"/>
        <w:left w:val="none" w:sz="0" w:space="0" w:color="auto"/>
        <w:bottom w:val="none" w:sz="0" w:space="0" w:color="auto"/>
        <w:right w:val="none" w:sz="0" w:space="0" w:color="auto"/>
      </w:divBdr>
      <w:divsChild>
        <w:div w:id="2053066559">
          <w:marLeft w:val="0"/>
          <w:marRight w:val="0"/>
          <w:marTop w:val="120"/>
          <w:marBottom w:val="0"/>
          <w:divBdr>
            <w:top w:val="none" w:sz="0" w:space="0" w:color="auto"/>
            <w:left w:val="none" w:sz="0" w:space="0" w:color="auto"/>
            <w:bottom w:val="none" w:sz="0" w:space="0" w:color="auto"/>
            <w:right w:val="none" w:sz="0" w:space="0" w:color="auto"/>
          </w:divBdr>
        </w:div>
        <w:div w:id="1186792325">
          <w:marLeft w:val="0"/>
          <w:marRight w:val="0"/>
          <w:marTop w:val="120"/>
          <w:marBottom w:val="0"/>
          <w:divBdr>
            <w:top w:val="none" w:sz="0" w:space="0" w:color="auto"/>
            <w:left w:val="none" w:sz="0" w:space="0" w:color="auto"/>
            <w:bottom w:val="none" w:sz="0" w:space="0" w:color="auto"/>
            <w:right w:val="none" w:sz="0" w:space="0" w:color="auto"/>
          </w:divBdr>
        </w:div>
      </w:divsChild>
    </w:div>
    <w:div w:id="2069647104">
      <w:bodyDiv w:val="1"/>
      <w:marLeft w:val="0"/>
      <w:marRight w:val="0"/>
      <w:marTop w:val="0"/>
      <w:marBottom w:val="0"/>
      <w:divBdr>
        <w:top w:val="none" w:sz="0" w:space="0" w:color="auto"/>
        <w:left w:val="none" w:sz="0" w:space="0" w:color="auto"/>
        <w:bottom w:val="none" w:sz="0" w:space="0" w:color="auto"/>
        <w:right w:val="none" w:sz="0" w:space="0" w:color="auto"/>
      </w:divBdr>
      <w:divsChild>
        <w:div w:id="2032603247">
          <w:marLeft w:val="0"/>
          <w:marRight w:val="0"/>
          <w:marTop w:val="0"/>
          <w:marBottom w:val="0"/>
          <w:divBdr>
            <w:top w:val="none" w:sz="0" w:space="0" w:color="auto"/>
            <w:left w:val="none" w:sz="0" w:space="0" w:color="auto"/>
            <w:bottom w:val="none" w:sz="0" w:space="0" w:color="auto"/>
            <w:right w:val="none" w:sz="0" w:space="0" w:color="auto"/>
          </w:divBdr>
          <w:divsChild>
            <w:div w:id="1385788180">
              <w:marLeft w:val="0"/>
              <w:marRight w:val="0"/>
              <w:marTop w:val="0"/>
              <w:marBottom w:val="0"/>
              <w:divBdr>
                <w:top w:val="none" w:sz="0" w:space="0" w:color="auto"/>
                <w:left w:val="none" w:sz="0" w:space="0" w:color="auto"/>
                <w:bottom w:val="none" w:sz="0" w:space="0" w:color="auto"/>
                <w:right w:val="none" w:sz="0" w:space="0" w:color="auto"/>
              </w:divBdr>
              <w:divsChild>
                <w:div w:id="2137334825">
                  <w:marLeft w:val="0"/>
                  <w:marRight w:val="0"/>
                  <w:marTop w:val="0"/>
                  <w:marBottom w:val="0"/>
                  <w:divBdr>
                    <w:top w:val="none" w:sz="0" w:space="0" w:color="auto"/>
                    <w:left w:val="none" w:sz="0" w:space="0" w:color="auto"/>
                    <w:bottom w:val="none" w:sz="0" w:space="0" w:color="auto"/>
                    <w:right w:val="none" w:sz="0" w:space="0" w:color="auto"/>
                  </w:divBdr>
                  <w:divsChild>
                    <w:div w:id="2086871663">
                      <w:marLeft w:val="0"/>
                      <w:marRight w:val="0"/>
                      <w:marTop w:val="0"/>
                      <w:marBottom w:val="0"/>
                      <w:divBdr>
                        <w:top w:val="none" w:sz="0" w:space="0" w:color="auto"/>
                        <w:left w:val="none" w:sz="0" w:space="0" w:color="auto"/>
                        <w:bottom w:val="none" w:sz="0" w:space="0" w:color="auto"/>
                        <w:right w:val="none" w:sz="0" w:space="0" w:color="auto"/>
                      </w:divBdr>
                      <w:divsChild>
                        <w:div w:id="1388991300">
                          <w:marLeft w:val="-180"/>
                          <w:marRight w:val="-180"/>
                          <w:marTop w:val="0"/>
                          <w:marBottom w:val="0"/>
                          <w:divBdr>
                            <w:top w:val="none" w:sz="0" w:space="0" w:color="auto"/>
                            <w:left w:val="none" w:sz="0" w:space="0" w:color="auto"/>
                            <w:bottom w:val="none" w:sz="0" w:space="0" w:color="auto"/>
                            <w:right w:val="none" w:sz="0" w:space="0" w:color="auto"/>
                          </w:divBdr>
                          <w:divsChild>
                            <w:div w:id="123349300">
                              <w:marLeft w:val="0"/>
                              <w:marRight w:val="0"/>
                              <w:marTop w:val="0"/>
                              <w:marBottom w:val="0"/>
                              <w:divBdr>
                                <w:top w:val="none" w:sz="0" w:space="0" w:color="auto"/>
                                <w:left w:val="none" w:sz="0" w:space="0" w:color="auto"/>
                                <w:bottom w:val="none" w:sz="0" w:space="0" w:color="auto"/>
                                <w:right w:val="none" w:sz="0" w:space="0" w:color="auto"/>
                              </w:divBdr>
                              <w:divsChild>
                                <w:div w:id="1087191631">
                                  <w:marLeft w:val="0"/>
                                  <w:marRight w:val="0"/>
                                  <w:marTop w:val="0"/>
                                  <w:marBottom w:val="0"/>
                                  <w:divBdr>
                                    <w:top w:val="none" w:sz="0" w:space="0" w:color="auto"/>
                                    <w:left w:val="none" w:sz="0" w:space="0" w:color="auto"/>
                                    <w:bottom w:val="none" w:sz="0" w:space="0" w:color="auto"/>
                                    <w:right w:val="none" w:sz="0" w:space="0" w:color="auto"/>
                                  </w:divBdr>
                                  <w:divsChild>
                                    <w:div w:id="189994944">
                                      <w:marLeft w:val="0"/>
                                      <w:marRight w:val="0"/>
                                      <w:marTop w:val="0"/>
                                      <w:marBottom w:val="576"/>
                                      <w:divBdr>
                                        <w:top w:val="none" w:sz="0" w:space="0" w:color="auto"/>
                                        <w:left w:val="none" w:sz="0" w:space="0" w:color="auto"/>
                                        <w:bottom w:val="none" w:sz="0" w:space="0" w:color="auto"/>
                                        <w:right w:val="none" w:sz="0" w:space="0" w:color="auto"/>
                                      </w:divBdr>
                                      <w:divsChild>
                                        <w:div w:id="32585465">
                                          <w:marLeft w:val="0"/>
                                          <w:marRight w:val="0"/>
                                          <w:marTop w:val="0"/>
                                          <w:marBottom w:val="0"/>
                                          <w:divBdr>
                                            <w:top w:val="none" w:sz="0" w:space="0" w:color="auto"/>
                                            <w:left w:val="none" w:sz="0" w:space="0" w:color="auto"/>
                                            <w:bottom w:val="none" w:sz="0" w:space="0" w:color="auto"/>
                                            <w:right w:val="none" w:sz="0" w:space="0" w:color="auto"/>
                                          </w:divBdr>
                                          <w:divsChild>
                                            <w:div w:id="182785519">
                                              <w:marLeft w:val="0"/>
                                              <w:marRight w:val="0"/>
                                              <w:marTop w:val="0"/>
                                              <w:marBottom w:val="0"/>
                                              <w:divBdr>
                                                <w:top w:val="none" w:sz="0" w:space="0" w:color="auto"/>
                                                <w:left w:val="none" w:sz="0" w:space="0" w:color="auto"/>
                                                <w:bottom w:val="none" w:sz="0" w:space="0" w:color="auto"/>
                                                <w:right w:val="none" w:sz="0" w:space="0" w:color="auto"/>
                                              </w:divBdr>
                                              <w:divsChild>
                                                <w:div w:id="146283382">
                                                  <w:marLeft w:val="0"/>
                                                  <w:marRight w:val="0"/>
                                                  <w:marTop w:val="0"/>
                                                  <w:marBottom w:val="0"/>
                                                  <w:divBdr>
                                                    <w:top w:val="none" w:sz="0" w:space="0" w:color="auto"/>
                                                    <w:left w:val="none" w:sz="0" w:space="0" w:color="auto"/>
                                                    <w:bottom w:val="none" w:sz="0" w:space="0" w:color="auto"/>
                                                    <w:right w:val="none" w:sz="0" w:space="0" w:color="auto"/>
                                                  </w:divBdr>
                                                  <w:divsChild>
                                                    <w:div w:id="1327512060">
                                                      <w:marLeft w:val="0"/>
                                                      <w:marRight w:val="0"/>
                                                      <w:marTop w:val="0"/>
                                                      <w:marBottom w:val="0"/>
                                                      <w:divBdr>
                                                        <w:top w:val="none" w:sz="0" w:space="0" w:color="auto"/>
                                                        <w:left w:val="none" w:sz="0" w:space="0" w:color="auto"/>
                                                        <w:bottom w:val="none" w:sz="0" w:space="0" w:color="auto"/>
                                                        <w:right w:val="none" w:sz="0" w:space="0" w:color="auto"/>
                                                      </w:divBdr>
                                                      <w:divsChild>
                                                        <w:div w:id="1306737973">
                                                          <w:marLeft w:val="0"/>
                                                          <w:marRight w:val="0"/>
                                                          <w:marTop w:val="0"/>
                                                          <w:marBottom w:val="84"/>
                                                          <w:divBdr>
                                                            <w:top w:val="none" w:sz="0" w:space="0" w:color="auto"/>
                                                            <w:left w:val="none" w:sz="0" w:space="0" w:color="auto"/>
                                                            <w:bottom w:val="none" w:sz="0" w:space="0" w:color="auto"/>
                                                            <w:right w:val="none" w:sz="0" w:space="0" w:color="auto"/>
                                                          </w:divBdr>
                                                        </w:div>
                                                        <w:div w:id="6172937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0573515">
      <w:bodyDiv w:val="1"/>
      <w:marLeft w:val="0"/>
      <w:marRight w:val="0"/>
      <w:marTop w:val="0"/>
      <w:marBottom w:val="0"/>
      <w:divBdr>
        <w:top w:val="none" w:sz="0" w:space="0" w:color="auto"/>
        <w:left w:val="none" w:sz="0" w:space="0" w:color="auto"/>
        <w:bottom w:val="none" w:sz="0" w:space="0" w:color="auto"/>
        <w:right w:val="none" w:sz="0" w:space="0" w:color="auto"/>
      </w:divBdr>
      <w:divsChild>
        <w:div w:id="188833231">
          <w:marLeft w:val="0"/>
          <w:marRight w:val="0"/>
          <w:marTop w:val="0"/>
          <w:marBottom w:val="0"/>
          <w:divBdr>
            <w:top w:val="none" w:sz="0" w:space="0" w:color="auto"/>
            <w:left w:val="none" w:sz="0" w:space="0" w:color="auto"/>
            <w:bottom w:val="none" w:sz="0" w:space="0" w:color="auto"/>
            <w:right w:val="none" w:sz="0" w:space="0" w:color="auto"/>
          </w:divBdr>
          <w:divsChild>
            <w:div w:id="17332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5534">
      <w:bodyDiv w:val="1"/>
      <w:marLeft w:val="0"/>
      <w:marRight w:val="0"/>
      <w:marTop w:val="0"/>
      <w:marBottom w:val="0"/>
      <w:divBdr>
        <w:top w:val="none" w:sz="0" w:space="0" w:color="auto"/>
        <w:left w:val="none" w:sz="0" w:space="0" w:color="auto"/>
        <w:bottom w:val="none" w:sz="0" w:space="0" w:color="auto"/>
        <w:right w:val="none" w:sz="0" w:space="0" w:color="auto"/>
      </w:divBdr>
      <w:divsChild>
        <w:div w:id="1618100105">
          <w:marLeft w:val="0"/>
          <w:marRight w:val="0"/>
          <w:marTop w:val="120"/>
          <w:marBottom w:val="0"/>
          <w:divBdr>
            <w:top w:val="none" w:sz="0" w:space="0" w:color="auto"/>
            <w:left w:val="none" w:sz="0" w:space="0" w:color="auto"/>
            <w:bottom w:val="none" w:sz="0" w:space="0" w:color="auto"/>
            <w:right w:val="none" w:sz="0" w:space="0" w:color="auto"/>
          </w:divBdr>
        </w:div>
      </w:divsChild>
    </w:div>
    <w:div w:id="2071297019">
      <w:bodyDiv w:val="1"/>
      <w:marLeft w:val="0"/>
      <w:marRight w:val="0"/>
      <w:marTop w:val="0"/>
      <w:marBottom w:val="0"/>
      <w:divBdr>
        <w:top w:val="none" w:sz="0" w:space="0" w:color="auto"/>
        <w:left w:val="none" w:sz="0" w:space="0" w:color="auto"/>
        <w:bottom w:val="none" w:sz="0" w:space="0" w:color="auto"/>
        <w:right w:val="none" w:sz="0" w:space="0" w:color="auto"/>
      </w:divBdr>
      <w:divsChild>
        <w:div w:id="164709157">
          <w:marLeft w:val="0"/>
          <w:marRight w:val="0"/>
          <w:marTop w:val="0"/>
          <w:marBottom w:val="0"/>
          <w:divBdr>
            <w:top w:val="none" w:sz="0" w:space="0" w:color="auto"/>
            <w:left w:val="none" w:sz="0" w:space="0" w:color="auto"/>
            <w:bottom w:val="none" w:sz="0" w:space="0" w:color="auto"/>
            <w:right w:val="none" w:sz="0" w:space="0" w:color="auto"/>
          </w:divBdr>
        </w:div>
      </w:divsChild>
    </w:div>
    <w:div w:id="2071726049">
      <w:bodyDiv w:val="1"/>
      <w:marLeft w:val="0"/>
      <w:marRight w:val="0"/>
      <w:marTop w:val="0"/>
      <w:marBottom w:val="0"/>
      <w:divBdr>
        <w:top w:val="none" w:sz="0" w:space="0" w:color="auto"/>
        <w:left w:val="none" w:sz="0" w:space="0" w:color="auto"/>
        <w:bottom w:val="none" w:sz="0" w:space="0" w:color="auto"/>
        <w:right w:val="none" w:sz="0" w:space="0" w:color="auto"/>
      </w:divBdr>
      <w:divsChild>
        <w:div w:id="341398687">
          <w:marLeft w:val="0"/>
          <w:marRight w:val="0"/>
          <w:marTop w:val="0"/>
          <w:marBottom w:val="0"/>
          <w:divBdr>
            <w:top w:val="none" w:sz="0" w:space="0" w:color="auto"/>
            <w:left w:val="none" w:sz="0" w:space="0" w:color="auto"/>
            <w:bottom w:val="none" w:sz="0" w:space="0" w:color="auto"/>
            <w:right w:val="none" w:sz="0" w:space="0" w:color="auto"/>
          </w:divBdr>
          <w:divsChild>
            <w:div w:id="1460807870">
              <w:marLeft w:val="0"/>
              <w:marRight w:val="0"/>
              <w:marTop w:val="0"/>
              <w:marBottom w:val="0"/>
              <w:divBdr>
                <w:top w:val="none" w:sz="0" w:space="0" w:color="auto"/>
                <w:left w:val="none" w:sz="0" w:space="0" w:color="auto"/>
                <w:bottom w:val="none" w:sz="0" w:space="0" w:color="auto"/>
                <w:right w:val="none" w:sz="0" w:space="0" w:color="auto"/>
              </w:divBdr>
              <w:divsChild>
                <w:div w:id="1721904507">
                  <w:marLeft w:val="0"/>
                  <w:marRight w:val="0"/>
                  <w:marTop w:val="0"/>
                  <w:marBottom w:val="0"/>
                  <w:divBdr>
                    <w:top w:val="none" w:sz="0" w:space="0" w:color="auto"/>
                    <w:left w:val="none" w:sz="0" w:space="0" w:color="auto"/>
                    <w:bottom w:val="none" w:sz="0" w:space="0" w:color="auto"/>
                    <w:right w:val="none" w:sz="0" w:space="0" w:color="auto"/>
                  </w:divBdr>
                  <w:divsChild>
                    <w:div w:id="1906911050">
                      <w:marLeft w:val="-180"/>
                      <w:marRight w:val="-180"/>
                      <w:marTop w:val="0"/>
                      <w:marBottom w:val="0"/>
                      <w:divBdr>
                        <w:top w:val="none" w:sz="0" w:space="0" w:color="auto"/>
                        <w:left w:val="none" w:sz="0" w:space="0" w:color="auto"/>
                        <w:bottom w:val="none" w:sz="0" w:space="0" w:color="auto"/>
                        <w:right w:val="none" w:sz="0" w:space="0" w:color="auto"/>
                      </w:divBdr>
                      <w:divsChild>
                        <w:div w:id="947353845">
                          <w:marLeft w:val="0"/>
                          <w:marRight w:val="0"/>
                          <w:marTop w:val="0"/>
                          <w:marBottom w:val="0"/>
                          <w:divBdr>
                            <w:top w:val="none" w:sz="0" w:space="0" w:color="auto"/>
                            <w:left w:val="none" w:sz="0" w:space="0" w:color="auto"/>
                            <w:bottom w:val="none" w:sz="0" w:space="0" w:color="auto"/>
                            <w:right w:val="none" w:sz="0" w:space="0" w:color="auto"/>
                          </w:divBdr>
                          <w:divsChild>
                            <w:div w:id="1295023641">
                              <w:marLeft w:val="0"/>
                              <w:marRight w:val="0"/>
                              <w:marTop w:val="0"/>
                              <w:marBottom w:val="0"/>
                              <w:divBdr>
                                <w:top w:val="none" w:sz="0" w:space="0" w:color="auto"/>
                                <w:left w:val="none" w:sz="0" w:space="0" w:color="auto"/>
                                <w:bottom w:val="none" w:sz="0" w:space="0" w:color="auto"/>
                                <w:right w:val="none" w:sz="0" w:space="0" w:color="auto"/>
                              </w:divBdr>
                              <w:divsChild>
                                <w:div w:id="1971276724">
                                  <w:marLeft w:val="0"/>
                                  <w:marRight w:val="0"/>
                                  <w:marTop w:val="0"/>
                                  <w:marBottom w:val="0"/>
                                  <w:divBdr>
                                    <w:top w:val="none" w:sz="0" w:space="0" w:color="auto"/>
                                    <w:left w:val="none" w:sz="0" w:space="0" w:color="auto"/>
                                    <w:bottom w:val="none" w:sz="0" w:space="0" w:color="auto"/>
                                    <w:right w:val="none" w:sz="0" w:space="0" w:color="auto"/>
                                  </w:divBdr>
                                  <w:divsChild>
                                    <w:div w:id="23361621">
                                      <w:marLeft w:val="0"/>
                                      <w:marRight w:val="0"/>
                                      <w:marTop w:val="0"/>
                                      <w:marBottom w:val="576"/>
                                      <w:divBdr>
                                        <w:top w:val="none" w:sz="0" w:space="0" w:color="auto"/>
                                        <w:left w:val="none" w:sz="0" w:space="0" w:color="auto"/>
                                        <w:bottom w:val="none" w:sz="0" w:space="0" w:color="auto"/>
                                        <w:right w:val="none" w:sz="0" w:space="0" w:color="auto"/>
                                      </w:divBdr>
                                      <w:divsChild>
                                        <w:div w:id="794954369">
                                          <w:marLeft w:val="0"/>
                                          <w:marRight w:val="0"/>
                                          <w:marTop w:val="0"/>
                                          <w:marBottom w:val="0"/>
                                          <w:divBdr>
                                            <w:top w:val="none" w:sz="0" w:space="0" w:color="auto"/>
                                            <w:left w:val="none" w:sz="0" w:space="0" w:color="auto"/>
                                            <w:bottom w:val="none" w:sz="0" w:space="0" w:color="auto"/>
                                            <w:right w:val="none" w:sz="0" w:space="0" w:color="auto"/>
                                          </w:divBdr>
                                          <w:divsChild>
                                            <w:div w:id="754211429">
                                              <w:marLeft w:val="0"/>
                                              <w:marRight w:val="0"/>
                                              <w:marTop w:val="0"/>
                                              <w:marBottom w:val="0"/>
                                              <w:divBdr>
                                                <w:top w:val="none" w:sz="0" w:space="0" w:color="auto"/>
                                                <w:left w:val="none" w:sz="0" w:space="0" w:color="auto"/>
                                                <w:bottom w:val="none" w:sz="0" w:space="0" w:color="auto"/>
                                                <w:right w:val="none" w:sz="0" w:space="0" w:color="auto"/>
                                              </w:divBdr>
                                              <w:divsChild>
                                                <w:div w:id="1037046886">
                                                  <w:marLeft w:val="0"/>
                                                  <w:marRight w:val="0"/>
                                                  <w:marTop w:val="0"/>
                                                  <w:marBottom w:val="0"/>
                                                  <w:divBdr>
                                                    <w:top w:val="none" w:sz="0" w:space="0" w:color="auto"/>
                                                    <w:left w:val="none" w:sz="0" w:space="0" w:color="auto"/>
                                                    <w:bottom w:val="none" w:sz="0" w:space="0" w:color="auto"/>
                                                    <w:right w:val="none" w:sz="0" w:space="0" w:color="auto"/>
                                                  </w:divBdr>
                                                  <w:divsChild>
                                                    <w:div w:id="1782651033">
                                                      <w:marLeft w:val="0"/>
                                                      <w:marRight w:val="0"/>
                                                      <w:marTop w:val="0"/>
                                                      <w:marBottom w:val="0"/>
                                                      <w:divBdr>
                                                        <w:top w:val="none" w:sz="0" w:space="0" w:color="auto"/>
                                                        <w:left w:val="none" w:sz="0" w:space="0" w:color="auto"/>
                                                        <w:bottom w:val="none" w:sz="0" w:space="0" w:color="auto"/>
                                                        <w:right w:val="none" w:sz="0" w:space="0" w:color="auto"/>
                                                      </w:divBdr>
                                                      <w:divsChild>
                                                        <w:div w:id="826824227">
                                                          <w:marLeft w:val="0"/>
                                                          <w:marRight w:val="0"/>
                                                          <w:marTop w:val="0"/>
                                                          <w:marBottom w:val="84"/>
                                                          <w:divBdr>
                                                            <w:top w:val="none" w:sz="0" w:space="0" w:color="auto"/>
                                                            <w:left w:val="none" w:sz="0" w:space="0" w:color="auto"/>
                                                            <w:bottom w:val="none" w:sz="0" w:space="0" w:color="auto"/>
                                                            <w:right w:val="none" w:sz="0" w:space="0" w:color="auto"/>
                                                          </w:divBdr>
                                                        </w:div>
                                                        <w:div w:id="1887646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01427367">
                                              <w:marLeft w:val="0"/>
                                              <w:marRight w:val="0"/>
                                              <w:marTop w:val="0"/>
                                              <w:marBottom w:val="0"/>
                                              <w:divBdr>
                                                <w:top w:val="none" w:sz="0" w:space="0" w:color="auto"/>
                                                <w:left w:val="none" w:sz="0" w:space="0" w:color="auto"/>
                                                <w:bottom w:val="none" w:sz="0" w:space="0" w:color="auto"/>
                                                <w:right w:val="none" w:sz="0" w:space="0" w:color="auto"/>
                                              </w:divBdr>
                                              <w:divsChild>
                                                <w:div w:id="702366624">
                                                  <w:marLeft w:val="0"/>
                                                  <w:marRight w:val="0"/>
                                                  <w:marTop w:val="0"/>
                                                  <w:marBottom w:val="0"/>
                                                  <w:divBdr>
                                                    <w:top w:val="none" w:sz="0" w:space="0" w:color="auto"/>
                                                    <w:left w:val="none" w:sz="0" w:space="0" w:color="auto"/>
                                                    <w:bottom w:val="none" w:sz="0" w:space="0" w:color="auto"/>
                                                    <w:right w:val="none" w:sz="0" w:space="0" w:color="auto"/>
                                                  </w:divBdr>
                                                  <w:divsChild>
                                                    <w:div w:id="871571806">
                                                      <w:marLeft w:val="0"/>
                                                      <w:marRight w:val="0"/>
                                                      <w:marTop w:val="0"/>
                                                      <w:marBottom w:val="0"/>
                                                      <w:divBdr>
                                                        <w:top w:val="none" w:sz="0" w:space="0" w:color="auto"/>
                                                        <w:left w:val="none" w:sz="0" w:space="0" w:color="auto"/>
                                                        <w:bottom w:val="none" w:sz="0" w:space="0" w:color="auto"/>
                                                        <w:right w:val="none" w:sz="0" w:space="0" w:color="auto"/>
                                                      </w:divBdr>
                                                      <w:divsChild>
                                                        <w:div w:id="1952857149">
                                                          <w:marLeft w:val="0"/>
                                                          <w:marRight w:val="0"/>
                                                          <w:marTop w:val="0"/>
                                                          <w:marBottom w:val="84"/>
                                                          <w:divBdr>
                                                            <w:top w:val="none" w:sz="0" w:space="0" w:color="auto"/>
                                                            <w:left w:val="none" w:sz="0" w:space="0" w:color="auto"/>
                                                            <w:bottom w:val="none" w:sz="0" w:space="0" w:color="auto"/>
                                                            <w:right w:val="none" w:sz="0" w:space="0" w:color="auto"/>
                                                          </w:divBdr>
                                                        </w:div>
                                                        <w:div w:id="43321259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11960939">
                                              <w:marLeft w:val="0"/>
                                              <w:marRight w:val="0"/>
                                              <w:marTop w:val="0"/>
                                              <w:marBottom w:val="0"/>
                                              <w:divBdr>
                                                <w:top w:val="none" w:sz="0" w:space="0" w:color="auto"/>
                                                <w:left w:val="none" w:sz="0" w:space="0" w:color="auto"/>
                                                <w:bottom w:val="none" w:sz="0" w:space="0" w:color="auto"/>
                                                <w:right w:val="none" w:sz="0" w:space="0" w:color="auto"/>
                                              </w:divBdr>
                                              <w:divsChild>
                                                <w:div w:id="1345128014">
                                                  <w:marLeft w:val="0"/>
                                                  <w:marRight w:val="0"/>
                                                  <w:marTop w:val="0"/>
                                                  <w:marBottom w:val="0"/>
                                                  <w:divBdr>
                                                    <w:top w:val="none" w:sz="0" w:space="0" w:color="auto"/>
                                                    <w:left w:val="none" w:sz="0" w:space="0" w:color="auto"/>
                                                    <w:bottom w:val="none" w:sz="0" w:space="0" w:color="auto"/>
                                                    <w:right w:val="none" w:sz="0" w:space="0" w:color="auto"/>
                                                  </w:divBdr>
                                                  <w:divsChild>
                                                    <w:div w:id="1835532467">
                                                      <w:marLeft w:val="0"/>
                                                      <w:marRight w:val="0"/>
                                                      <w:marTop w:val="0"/>
                                                      <w:marBottom w:val="0"/>
                                                      <w:divBdr>
                                                        <w:top w:val="none" w:sz="0" w:space="0" w:color="auto"/>
                                                        <w:left w:val="none" w:sz="0" w:space="0" w:color="auto"/>
                                                        <w:bottom w:val="none" w:sz="0" w:space="0" w:color="auto"/>
                                                        <w:right w:val="none" w:sz="0" w:space="0" w:color="auto"/>
                                                      </w:divBdr>
                                                      <w:divsChild>
                                                        <w:div w:id="1090737921">
                                                          <w:marLeft w:val="0"/>
                                                          <w:marRight w:val="0"/>
                                                          <w:marTop w:val="0"/>
                                                          <w:marBottom w:val="84"/>
                                                          <w:divBdr>
                                                            <w:top w:val="none" w:sz="0" w:space="0" w:color="auto"/>
                                                            <w:left w:val="none" w:sz="0" w:space="0" w:color="auto"/>
                                                            <w:bottom w:val="none" w:sz="0" w:space="0" w:color="auto"/>
                                                            <w:right w:val="none" w:sz="0" w:space="0" w:color="auto"/>
                                                          </w:divBdr>
                                                        </w:div>
                                                        <w:div w:id="18805071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46100205">
                                              <w:marLeft w:val="0"/>
                                              <w:marRight w:val="0"/>
                                              <w:marTop w:val="0"/>
                                              <w:marBottom w:val="0"/>
                                              <w:divBdr>
                                                <w:top w:val="none" w:sz="0" w:space="0" w:color="auto"/>
                                                <w:left w:val="none" w:sz="0" w:space="0" w:color="auto"/>
                                                <w:bottom w:val="none" w:sz="0" w:space="0" w:color="auto"/>
                                                <w:right w:val="none" w:sz="0" w:space="0" w:color="auto"/>
                                              </w:divBdr>
                                              <w:divsChild>
                                                <w:div w:id="1502089075">
                                                  <w:marLeft w:val="0"/>
                                                  <w:marRight w:val="0"/>
                                                  <w:marTop w:val="0"/>
                                                  <w:marBottom w:val="0"/>
                                                  <w:divBdr>
                                                    <w:top w:val="none" w:sz="0" w:space="0" w:color="auto"/>
                                                    <w:left w:val="none" w:sz="0" w:space="0" w:color="auto"/>
                                                    <w:bottom w:val="none" w:sz="0" w:space="0" w:color="auto"/>
                                                    <w:right w:val="none" w:sz="0" w:space="0" w:color="auto"/>
                                                  </w:divBdr>
                                                  <w:divsChild>
                                                    <w:div w:id="361706405">
                                                      <w:marLeft w:val="0"/>
                                                      <w:marRight w:val="0"/>
                                                      <w:marTop w:val="0"/>
                                                      <w:marBottom w:val="0"/>
                                                      <w:divBdr>
                                                        <w:top w:val="none" w:sz="0" w:space="0" w:color="auto"/>
                                                        <w:left w:val="none" w:sz="0" w:space="0" w:color="auto"/>
                                                        <w:bottom w:val="none" w:sz="0" w:space="0" w:color="auto"/>
                                                        <w:right w:val="none" w:sz="0" w:space="0" w:color="auto"/>
                                                      </w:divBdr>
                                                      <w:divsChild>
                                                        <w:div w:id="1818910655">
                                                          <w:marLeft w:val="0"/>
                                                          <w:marRight w:val="0"/>
                                                          <w:marTop w:val="0"/>
                                                          <w:marBottom w:val="84"/>
                                                          <w:divBdr>
                                                            <w:top w:val="none" w:sz="0" w:space="0" w:color="auto"/>
                                                            <w:left w:val="none" w:sz="0" w:space="0" w:color="auto"/>
                                                            <w:bottom w:val="none" w:sz="0" w:space="0" w:color="auto"/>
                                                            <w:right w:val="none" w:sz="0" w:space="0" w:color="auto"/>
                                                          </w:divBdr>
                                                        </w:div>
                                                        <w:div w:id="147201589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70165320">
                                              <w:marLeft w:val="0"/>
                                              <w:marRight w:val="0"/>
                                              <w:marTop w:val="0"/>
                                              <w:marBottom w:val="0"/>
                                              <w:divBdr>
                                                <w:top w:val="none" w:sz="0" w:space="0" w:color="auto"/>
                                                <w:left w:val="none" w:sz="0" w:space="0" w:color="auto"/>
                                                <w:bottom w:val="none" w:sz="0" w:space="0" w:color="auto"/>
                                                <w:right w:val="none" w:sz="0" w:space="0" w:color="auto"/>
                                              </w:divBdr>
                                              <w:divsChild>
                                                <w:div w:id="2041125474">
                                                  <w:marLeft w:val="0"/>
                                                  <w:marRight w:val="0"/>
                                                  <w:marTop w:val="0"/>
                                                  <w:marBottom w:val="0"/>
                                                  <w:divBdr>
                                                    <w:top w:val="none" w:sz="0" w:space="0" w:color="auto"/>
                                                    <w:left w:val="none" w:sz="0" w:space="0" w:color="auto"/>
                                                    <w:bottom w:val="none" w:sz="0" w:space="0" w:color="auto"/>
                                                    <w:right w:val="none" w:sz="0" w:space="0" w:color="auto"/>
                                                  </w:divBdr>
                                                  <w:divsChild>
                                                    <w:div w:id="174003748">
                                                      <w:marLeft w:val="0"/>
                                                      <w:marRight w:val="0"/>
                                                      <w:marTop w:val="0"/>
                                                      <w:marBottom w:val="0"/>
                                                      <w:divBdr>
                                                        <w:top w:val="none" w:sz="0" w:space="0" w:color="auto"/>
                                                        <w:left w:val="none" w:sz="0" w:space="0" w:color="auto"/>
                                                        <w:bottom w:val="none" w:sz="0" w:space="0" w:color="auto"/>
                                                        <w:right w:val="none" w:sz="0" w:space="0" w:color="auto"/>
                                                      </w:divBdr>
                                                      <w:divsChild>
                                                        <w:div w:id="1750694338">
                                                          <w:marLeft w:val="0"/>
                                                          <w:marRight w:val="0"/>
                                                          <w:marTop w:val="0"/>
                                                          <w:marBottom w:val="84"/>
                                                          <w:divBdr>
                                                            <w:top w:val="none" w:sz="0" w:space="0" w:color="auto"/>
                                                            <w:left w:val="none" w:sz="0" w:space="0" w:color="auto"/>
                                                            <w:bottom w:val="none" w:sz="0" w:space="0" w:color="auto"/>
                                                            <w:right w:val="none" w:sz="0" w:space="0" w:color="auto"/>
                                                          </w:divBdr>
                                                        </w:div>
                                                        <w:div w:id="90926992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2344851">
      <w:bodyDiv w:val="1"/>
      <w:marLeft w:val="0"/>
      <w:marRight w:val="0"/>
      <w:marTop w:val="0"/>
      <w:marBottom w:val="0"/>
      <w:divBdr>
        <w:top w:val="none" w:sz="0" w:space="0" w:color="auto"/>
        <w:left w:val="none" w:sz="0" w:space="0" w:color="auto"/>
        <w:bottom w:val="none" w:sz="0" w:space="0" w:color="auto"/>
        <w:right w:val="none" w:sz="0" w:space="0" w:color="auto"/>
      </w:divBdr>
      <w:divsChild>
        <w:div w:id="836967422">
          <w:marLeft w:val="0"/>
          <w:marRight w:val="0"/>
          <w:marTop w:val="120"/>
          <w:marBottom w:val="0"/>
          <w:divBdr>
            <w:top w:val="none" w:sz="0" w:space="0" w:color="auto"/>
            <w:left w:val="none" w:sz="0" w:space="0" w:color="auto"/>
            <w:bottom w:val="none" w:sz="0" w:space="0" w:color="auto"/>
            <w:right w:val="none" w:sz="0" w:space="0" w:color="auto"/>
          </w:divBdr>
        </w:div>
      </w:divsChild>
    </w:div>
    <w:div w:id="2072540639">
      <w:bodyDiv w:val="1"/>
      <w:marLeft w:val="0"/>
      <w:marRight w:val="0"/>
      <w:marTop w:val="0"/>
      <w:marBottom w:val="0"/>
      <w:divBdr>
        <w:top w:val="none" w:sz="0" w:space="0" w:color="auto"/>
        <w:left w:val="none" w:sz="0" w:space="0" w:color="auto"/>
        <w:bottom w:val="none" w:sz="0" w:space="0" w:color="auto"/>
        <w:right w:val="none" w:sz="0" w:space="0" w:color="auto"/>
      </w:divBdr>
      <w:divsChild>
        <w:div w:id="971522122">
          <w:marLeft w:val="0"/>
          <w:marRight w:val="0"/>
          <w:marTop w:val="120"/>
          <w:marBottom w:val="0"/>
          <w:divBdr>
            <w:top w:val="none" w:sz="0" w:space="0" w:color="auto"/>
            <w:left w:val="none" w:sz="0" w:space="0" w:color="auto"/>
            <w:bottom w:val="none" w:sz="0" w:space="0" w:color="auto"/>
            <w:right w:val="none" w:sz="0" w:space="0" w:color="auto"/>
          </w:divBdr>
        </w:div>
        <w:div w:id="1040008800">
          <w:marLeft w:val="0"/>
          <w:marRight w:val="0"/>
          <w:marTop w:val="120"/>
          <w:marBottom w:val="0"/>
          <w:divBdr>
            <w:top w:val="none" w:sz="0" w:space="0" w:color="auto"/>
            <w:left w:val="none" w:sz="0" w:space="0" w:color="auto"/>
            <w:bottom w:val="none" w:sz="0" w:space="0" w:color="auto"/>
            <w:right w:val="none" w:sz="0" w:space="0" w:color="auto"/>
          </w:divBdr>
        </w:div>
      </w:divsChild>
    </w:div>
    <w:div w:id="2072580486">
      <w:bodyDiv w:val="1"/>
      <w:marLeft w:val="0"/>
      <w:marRight w:val="0"/>
      <w:marTop w:val="0"/>
      <w:marBottom w:val="0"/>
      <w:divBdr>
        <w:top w:val="none" w:sz="0" w:space="0" w:color="auto"/>
        <w:left w:val="none" w:sz="0" w:space="0" w:color="auto"/>
        <w:bottom w:val="none" w:sz="0" w:space="0" w:color="auto"/>
        <w:right w:val="none" w:sz="0" w:space="0" w:color="auto"/>
      </w:divBdr>
      <w:divsChild>
        <w:div w:id="1501890043">
          <w:marLeft w:val="0"/>
          <w:marRight w:val="0"/>
          <w:marTop w:val="120"/>
          <w:marBottom w:val="0"/>
          <w:divBdr>
            <w:top w:val="none" w:sz="0" w:space="0" w:color="auto"/>
            <w:left w:val="none" w:sz="0" w:space="0" w:color="auto"/>
            <w:bottom w:val="none" w:sz="0" w:space="0" w:color="auto"/>
            <w:right w:val="none" w:sz="0" w:space="0" w:color="auto"/>
          </w:divBdr>
        </w:div>
      </w:divsChild>
    </w:div>
    <w:div w:id="2073652643">
      <w:bodyDiv w:val="1"/>
      <w:marLeft w:val="0"/>
      <w:marRight w:val="0"/>
      <w:marTop w:val="0"/>
      <w:marBottom w:val="0"/>
      <w:divBdr>
        <w:top w:val="none" w:sz="0" w:space="0" w:color="auto"/>
        <w:left w:val="none" w:sz="0" w:space="0" w:color="auto"/>
        <w:bottom w:val="none" w:sz="0" w:space="0" w:color="auto"/>
        <w:right w:val="none" w:sz="0" w:space="0" w:color="auto"/>
      </w:divBdr>
    </w:div>
    <w:div w:id="2073694623">
      <w:bodyDiv w:val="1"/>
      <w:marLeft w:val="0"/>
      <w:marRight w:val="0"/>
      <w:marTop w:val="0"/>
      <w:marBottom w:val="0"/>
      <w:divBdr>
        <w:top w:val="none" w:sz="0" w:space="0" w:color="auto"/>
        <w:left w:val="none" w:sz="0" w:space="0" w:color="auto"/>
        <w:bottom w:val="none" w:sz="0" w:space="0" w:color="auto"/>
        <w:right w:val="none" w:sz="0" w:space="0" w:color="auto"/>
      </w:divBdr>
      <w:divsChild>
        <w:div w:id="694890719">
          <w:marLeft w:val="0"/>
          <w:marRight w:val="0"/>
          <w:marTop w:val="120"/>
          <w:marBottom w:val="0"/>
          <w:divBdr>
            <w:top w:val="none" w:sz="0" w:space="0" w:color="auto"/>
            <w:left w:val="none" w:sz="0" w:space="0" w:color="auto"/>
            <w:bottom w:val="none" w:sz="0" w:space="0" w:color="auto"/>
            <w:right w:val="none" w:sz="0" w:space="0" w:color="auto"/>
          </w:divBdr>
        </w:div>
        <w:div w:id="210701689">
          <w:marLeft w:val="0"/>
          <w:marRight w:val="0"/>
          <w:marTop w:val="120"/>
          <w:marBottom w:val="0"/>
          <w:divBdr>
            <w:top w:val="none" w:sz="0" w:space="0" w:color="auto"/>
            <w:left w:val="none" w:sz="0" w:space="0" w:color="auto"/>
            <w:bottom w:val="none" w:sz="0" w:space="0" w:color="auto"/>
            <w:right w:val="none" w:sz="0" w:space="0" w:color="auto"/>
          </w:divBdr>
        </w:div>
        <w:div w:id="97021470">
          <w:marLeft w:val="0"/>
          <w:marRight w:val="0"/>
          <w:marTop w:val="120"/>
          <w:marBottom w:val="0"/>
          <w:divBdr>
            <w:top w:val="none" w:sz="0" w:space="0" w:color="auto"/>
            <w:left w:val="none" w:sz="0" w:space="0" w:color="auto"/>
            <w:bottom w:val="none" w:sz="0" w:space="0" w:color="auto"/>
            <w:right w:val="none" w:sz="0" w:space="0" w:color="auto"/>
          </w:divBdr>
        </w:div>
        <w:div w:id="548223857">
          <w:marLeft w:val="0"/>
          <w:marRight w:val="0"/>
          <w:marTop w:val="120"/>
          <w:marBottom w:val="0"/>
          <w:divBdr>
            <w:top w:val="none" w:sz="0" w:space="0" w:color="auto"/>
            <w:left w:val="none" w:sz="0" w:space="0" w:color="auto"/>
            <w:bottom w:val="none" w:sz="0" w:space="0" w:color="auto"/>
            <w:right w:val="none" w:sz="0" w:space="0" w:color="auto"/>
          </w:divBdr>
        </w:div>
      </w:divsChild>
    </w:div>
    <w:div w:id="2073842884">
      <w:bodyDiv w:val="1"/>
      <w:marLeft w:val="0"/>
      <w:marRight w:val="0"/>
      <w:marTop w:val="0"/>
      <w:marBottom w:val="0"/>
      <w:divBdr>
        <w:top w:val="none" w:sz="0" w:space="0" w:color="auto"/>
        <w:left w:val="none" w:sz="0" w:space="0" w:color="auto"/>
        <w:bottom w:val="none" w:sz="0" w:space="0" w:color="auto"/>
        <w:right w:val="none" w:sz="0" w:space="0" w:color="auto"/>
      </w:divBdr>
      <w:divsChild>
        <w:div w:id="1553924358">
          <w:marLeft w:val="0"/>
          <w:marRight w:val="0"/>
          <w:marTop w:val="0"/>
          <w:marBottom w:val="0"/>
          <w:divBdr>
            <w:top w:val="none" w:sz="0" w:space="0" w:color="auto"/>
            <w:left w:val="none" w:sz="0" w:space="0" w:color="auto"/>
            <w:bottom w:val="none" w:sz="0" w:space="0" w:color="auto"/>
            <w:right w:val="none" w:sz="0" w:space="0" w:color="auto"/>
          </w:divBdr>
          <w:divsChild>
            <w:div w:id="1949698001">
              <w:marLeft w:val="0"/>
              <w:marRight w:val="0"/>
              <w:marTop w:val="0"/>
              <w:marBottom w:val="0"/>
              <w:divBdr>
                <w:top w:val="none" w:sz="0" w:space="0" w:color="auto"/>
                <w:left w:val="none" w:sz="0" w:space="0" w:color="auto"/>
                <w:bottom w:val="none" w:sz="0" w:space="0" w:color="auto"/>
                <w:right w:val="none" w:sz="0" w:space="0" w:color="auto"/>
              </w:divBdr>
            </w:div>
          </w:divsChild>
        </w:div>
        <w:div w:id="1999262008">
          <w:marLeft w:val="0"/>
          <w:marRight w:val="0"/>
          <w:marTop w:val="0"/>
          <w:marBottom w:val="0"/>
          <w:divBdr>
            <w:top w:val="none" w:sz="0" w:space="0" w:color="auto"/>
            <w:left w:val="none" w:sz="0" w:space="0" w:color="auto"/>
            <w:bottom w:val="none" w:sz="0" w:space="0" w:color="auto"/>
            <w:right w:val="none" w:sz="0" w:space="0" w:color="auto"/>
          </w:divBdr>
          <w:divsChild>
            <w:div w:id="14530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9831">
      <w:bodyDiv w:val="1"/>
      <w:marLeft w:val="0"/>
      <w:marRight w:val="0"/>
      <w:marTop w:val="0"/>
      <w:marBottom w:val="0"/>
      <w:divBdr>
        <w:top w:val="none" w:sz="0" w:space="0" w:color="auto"/>
        <w:left w:val="none" w:sz="0" w:space="0" w:color="auto"/>
        <w:bottom w:val="none" w:sz="0" w:space="0" w:color="auto"/>
        <w:right w:val="none" w:sz="0" w:space="0" w:color="auto"/>
      </w:divBdr>
    </w:div>
    <w:div w:id="2075349942">
      <w:bodyDiv w:val="1"/>
      <w:marLeft w:val="0"/>
      <w:marRight w:val="0"/>
      <w:marTop w:val="0"/>
      <w:marBottom w:val="0"/>
      <w:divBdr>
        <w:top w:val="none" w:sz="0" w:space="0" w:color="auto"/>
        <w:left w:val="none" w:sz="0" w:space="0" w:color="auto"/>
        <w:bottom w:val="none" w:sz="0" w:space="0" w:color="auto"/>
        <w:right w:val="none" w:sz="0" w:space="0" w:color="auto"/>
      </w:divBdr>
      <w:divsChild>
        <w:div w:id="1784421758">
          <w:marLeft w:val="0"/>
          <w:marRight w:val="0"/>
          <w:marTop w:val="0"/>
          <w:marBottom w:val="0"/>
          <w:divBdr>
            <w:top w:val="none" w:sz="0" w:space="0" w:color="auto"/>
            <w:left w:val="none" w:sz="0" w:space="0" w:color="auto"/>
            <w:bottom w:val="none" w:sz="0" w:space="0" w:color="auto"/>
            <w:right w:val="none" w:sz="0" w:space="0" w:color="auto"/>
          </w:divBdr>
          <w:divsChild>
            <w:div w:id="4923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4073">
      <w:bodyDiv w:val="1"/>
      <w:marLeft w:val="0"/>
      <w:marRight w:val="0"/>
      <w:marTop w:val="0"/>
      <w:marBottom w:val="0"/>
      <w:divBdr>
        <w:top w:val="none" w:sz="0" w:space="0" w:color="auto"/>
        <w:left w:val="none" w:sz="0" w:space="0" w:color="auto"/>
        <w:bottom w:val="none" w:sz="0" w:space="0" w:color="auto"/>
        <w:right w:val="none" w:sz="0" w:space="0" w:color="auto"/>
      </w:divBdr>
      <w:divsChild>
        <w:div w:id="921842489">
          <w:marLeft w:val="0"/>
          <w:marRight w:val="0"/>
          <w:marTop w:val="120"/>
          <w:marBottom w:val="0"/>
          <w:divBdr>
            <w:top w:val="none" w:sz="0" w:space="0" w:color="auto"/>
            <w:left w:val="none" w:sz="0" w:space="0" w:color="auto"/>
            <w:bottom w:val="none" w:sz="0" w:space="0" w:color="auto"/>
            <w:right w:val="none" w:sz="0" w:space="0" w:color="auto"/>
          </w:divBdr>
        </w:div>
        <w:div w:id="590048807">
          <w:marLeft w:val="0"/>
          <w:marRight w:val="0"/>
          <w:marTop w:val="120"/>
          <w:marBottom w:val="0"/>
          <w:divBdr>
            <w:top w:val="none" w:sz="0" w:space="0" w:color="auto"/>
            <w:left w:val="none" w:sz="0" w:space="0" w:color="auto"/>
            <w:bottom w:val="none" w:sz="0" w:space="0" w:color="auto"/>
            <w:right w:val="none" w:sz="0" w:space="0" w:color="auto"/>
          </w:divBdr>
        </w:div>
        <w:div w:id="425033583">
          <w:marLeft w:val="0"/>
          <w:marRight w:val="0"/>
          <w:marTop w:val="120"/>
          <w:marBottom w:val="0"/>
          <w:divBdr>
            <w:top w:val="none" w:sz="0" w:space="0" w:color="auto"/>
            <w:left w:val="none" w:sz="0" w:space="0" w:color="auto"/>
            <w:bottom w:val="none" w:sz="0" w:space="0" w:color="auto"/>
            <w:right w:val="none" w:sz="0" w:space="0" w:color="auto"/>
          </w:divBdr>
        </w:div>
      </w:divsChild>
    </w:div>
    <w:div w:id="2075811491">
      <w:bodyDiv w:val="1"/>
      <w:marLeft w:val="0"/>
      <w:marRight w:val="0"/>
      <w:marTop w:val="0"/>
      <w:marBottom w:val="0"/>
      <w:divBdr>
        <w:top w:val="none" w:sz="0" w:space="0" w:color="auto"/>
        <w:left w:val="none" w:sz="0" w:space="0" w:color="auto"/>
        <w:bottom w:val="none" w:sz="0" w:space="0" w:color="auto"/>
        <w:right w:val="none" w:sz="0" w:space="0" w:color="auto"/>
      </w:divBdr>
      <w:divsChild>
        <w:div w:id="1727530675">
          <w:marLeft w:val="0"/>
          <w:marRight w:val="0"/>
          <w:marTop w:val="120"/>
          <w:marBottom w:val="0"/>
          <w:divBdr>
            <w:top w:val="none" w:sz="0" w:space="0" w:color="auto"/>
            <w:left w:val="none" w:sz="0" w:space="0" w:color="auto"/>
            <w:bottom w:val="none" w:sz="0" w:space="0" w:color="auto"/>
            <w:right w:val="none" w:sz="0" w:space="0" w:color="auto"/>
          </w:divBdr>
        </w:div>
      </w:divsChild>
    </w:div>
    <w:div w:id="2075813017">
      <w:bodyDiv w:val="1"/>
      <w:marLeft w:val="0"/>
      <w:marRight w:val="0"/>
      <w:marTop w:val="0"/>
      <w:marBottom w:val="0"/>
      <w:divBdr>
        <w:top w:val="none" w:sz="0" w:space="0" w:color="auto"/>
        <w:left w:val="none" w:sz="0" w:space="0" w:color="auto"/>
        <w:bottom w:val="none" w:sz="0" w:space="0" w:color="auto"/>
        <w:right w:val="none" w:sz="0" w:space="0" w:color="auto"/>
      </w:divBdr>
    </w:div>
    <w:div w:id="2076776830">
      <w:bodyDiv w:val="1"/>
      <w:marLeft w:val="0"/>
      <w:marRight w:val="0"/>
      <w:marTop w:val="0"/>
      <w:marBottom w:val="0"/>
      <w:divBdr>
        <w:top w:val="none" w:sz="0" w:space="0" w:color="auto"/>
        <w:left w:val="none" w:sz="0" w:space="0" w:color="auto"/>
        <w:bottom w:val="none" w:sz="0" w:space="0" w:color="auto"/>
        <w:right w:val="none" w:sz="0" w:space="0" w:color="auto"/>
      </w:divBdr>
    </w:div>
    <w:div w:id="2077120218">
      <w:bodyDiv w:val="1"/>
      <w:marLeft w:val="0"/>
      <w:marRight w:val="0"/>
      <w:marTop w:val="0"/>
      <w:marBottom w:val="0"/>
      <w:divBdr>
        <w:top w:val="none" w:sz="0" w:space="0" w:color="auto"/>
        <w:left w:val="none" w:sz="0" w:space="0" w:color="auto"/>
        <w:bottom w:val="none" w:sz="0" w:space="0" w:color="auto"/>
        <w:right w:val="none" w:sz="0" w:space="0" w:color="auto"/>
      </w:divBdr>
      <w:divsChild>
        <w:div w:id="1741638838">
          <w:marLeft w:val="0"/>
          <w:marRight w:val="0"/>
          <w:marTop w:val="120"/>
          <w:marBottom w:val="0"/>
          <w:divBdr>
            <w:top w:val="none" w:sz="0" w:space="0" w:color="auto"/>
            <w:left w:val="none" w:sz="0" w:space="0" w:color="auto"/>
            <w:bottom w:val="none" w:sz="0" w:space="0" w:color="auto"/>
            <w:right w:val="none" w:sz="0" w:space="0" w:color="auto"/>
          </w:divBdr>
        </w:div>
        <w:div w:id="1914510371">
          <w:marLeft w:val="0"/>
          <w:marRight w:val="0"/>
          <w:marTop w:val="120"/>
          <w:marBottom w:val="0"/>
          <w:divBdr>
            <w:top w:val="none" w:sz="0" w:space="0" w:color="auto"/>
            <w:left w:val="none" w:sz="0" w:space="0" w:color="auto"/>
            <w:bottom w:val="none" w:sz="0" w:space="0" w:color="auto"/>
            <w:right w:val="none" w:sz="0" w:space="0" w:color="auto"/>
          </w:divBdr>
        </w:div>
      </w:divsChild>
    </w:div>
    <w:div w:id="2077700411">
      <w:bodyDiv w:val="1"/>
      <w:marLeft w:val="0"/>
      <w:marRight w:val="0"/>
      <w:marTop w:val="0"/>
      <w:marBottom w:val="0"/>
      <w:divBdr>
        <w:top w:val="none" w:sz="0" w:space="0" w:color="auto"/>
        <w:left w:val="none" w:sz="0" w:space="0" w:color="auto"/>
        <w:bottom w:val="none" w:sz="0" w:space="0" w:color="auto"/>
        <w:right w:val="none" w:sz="0" w:space="0" w:color="auto"/>
      </w:divBdr>
      <w:divsChild>
        <w:div w:id="330453396">
          <w:marLeft w:val="0"/>
          <w:marRight w:val="0"/>
          <w:marTop w:val="0"/>
          <w:marBottom w:val="0"/>
          <w:divBdr>
            <w:top w:val="none" w:sz="0" w:space="0" w:color="auto"/>
            <w:left w:val="none" w:sz="0" w:space="0" w:color="auto"/>
            <w:bottom w:val="none" w:sz="0" w:space="0" w:color="auto"/>
            <w:right w:val="none" w:sz="0" w:space="0" w:color="auto"/>
          </w:divBdr>
          <w:divsChild>
            <w:div w:id="1314019852">
              <w:marLeft w:val="0"/>
              <w:marRight w:val="0"/>
              <w:marTop w:val="0"/>
              <w:marBottom w:val="0"/>
              <w:divBdr>
                <w:top w:val="none" w:sz="0" w:space="0" w:color="auto"/>
                <w:left w:val="none" w:sz="0" w:space="0" w:color="auto"/>
                <w:bottom w:val="none" w:sz="0" w:space="0" w:color="auto"/>
                <w:right w:val="none" w:sz="0" w:space="0" w:color="auto"/>
              </w:divBdr>
            </w:div>
          </w:divsChild>
        </w:div>
        <w:div w:id="348600564">
          <w:marLeft w:val="0"/>
          <w:marRight w:val="0"/>
          <w:marTop w:val="0"/>
          <w:marBottom w:val="0"/>
          <w:divBdr>
            <w:top w:val="none" w:sz="0" w:space="0" w:color="auto"/>
            <w:left w:val="none" w:sz="0" w:space="0" w:color="auto"/>
            <w:bottom w:val="none" w:sz="0" w:space="0" w:color="auto"/>
            <w:right w:val="none" w:sz="0" w:space="0" w:color="auto"/>
          </w:divBdr>
          <w:divsChild>
            <w:div w:id="17985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6783">
      <w:bodyDiv w:val="1"/>
      <w:marLeft w:val="0"/>
      <w:marRight w:val="0"/>
      <w:marTop w:val="0"/>
      <w:marBottom w:val="0"/>
      <w:divBdr>
        <w:top w:val="none" w:sz="0" w:space="0" w:color="auto"/>
        <w:left w:val="none" w:sz="0" w:space="0" w:color="auto"/>
        <w:bottom w:val="none" w:sz="0" w:space="0" w:color="auto"/>
        <w:right w:val="none" w:sz="0" w:space="0" w:color="auto"/>
      </w:divBdr>
      <w:divsChild>
        <w:div w:id="1061948964">
          <w:marLeft w:val="0"/>
          <w:marRight w:val="0"/>
          <w:marTop w:val="0"/>
          <w:marBottom w:val="0"/>
          <w:divBdr>
            <w:top w:val="none" w:sz="0" w:space="0" w:color="auto"/>
            <w:left w:val="none" w:sz="0" w:space="0" w:color="auto"/>
            <w:bottom w:val="none" w:sz="0" w:space="0" w:color="auto"/>
            <w:right w:val="none" w:sz="0" w:space="0" w:color="auto"/>
          </w:divBdr>
          <w:divsChild>
            <w:div w:id="9763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2008">
      <w:bodyDiv w:val="1"/>
      <w:marLeft w:val="0"/>
      <w:marRight w:val="0"/>
      <w:marTop w:val="0"/>
      <w:marBottom w:val="0"/>
      <w:divBdr>
        <w:top w:val="none" w:sz="0" w:space="0" w:color="auto"/>
        <w:left w:val="none" w:sz="0" w:space="0" w:color="auto"/>
        <w:bottom w:val="none" w:sz="0" w:space="0" w:color="auto"/>
        <w:right w:val="none" w:sz="0" w:space="0" w:color="auto"/>
      </w:divBdr>
      <w:divsChild>
        <w:div w:id="833035936">
          <w:marLeft w:val="0"/>
          <w:marRight w:val="0"/>
          <w:marTop w:val="0"/>
          <w:marBottom w:val="0"/>
          <w:divBdr>
            <w:top w:val="none" w:sz="0" w:space="0" w:color="auto"/>
            <w:left w:val="none" w:sz="0" w:space="0" w:color="auto"/>
            <w:bottom w:val="none" w:sz="0" w:space="0" w:color="auto"/>
            <w:right w:val="none" w:sz="0" w:space="0" w:color="auto"/>
          </w:divBdr>
          <w:divsChild>
            <w:div w:id="529074744">
              <w:marLeft w:val="0"/>
              <w:marRight w:val="0"/>
              <w:marTop w:val="0"/>
              <w:marBottom w:val="0"/>
              <w:divBdr>
                <w:top w:val="none" w:sz="0" w:space="0" w:color="auto"/>
                <w:left w:val="none" w:sz="0" w:space="0" w:color="auto"/>
                <w:bottom w:val="none" w:sz="0" w:space="0" w:color="auto"/>
                <w:right w:val="none" w:sz="0" w:space="0" w:color="auto"/>
              </w:divBdr>
              <w:divsChild>
                <w:div w:id="913860432">
                  <w:marLeft w:val="0"/>
                  <w:marRight w:val="0"/>
                  <w:marTop w:val="0"/>
                  <w:marBottom w:val="0"/>
                  <w:divBdr>
                    <w:top w:val="none" w:sz="0" w:space="0" w:color="auto"/>
                    <w:left w:val="none" w:sz="0" w:space="0" w:color="auto"/>
                    <w:bottom w:val="none" w:sz="0" w:space="0" w:color="auto"/>
                    <w:right w:val="none" w:sz="0" w:space="0" w:color="auto"/>
                  </w:divBdr>
                  <w:divsChild>
                    <w:div w:id="377169333">
                      <w:marLeft w:val="2928"/>
                      <w:marRight w:val="0"/>
                      <w:marTop w:val="0"/>
                      <w:marBottom w:val="0"/>
                      <w:divBdr>
                        <w:top w:val="none" w:sz="0" w:space="0" w:color="auto"/>
                        <w:left w:val="none" w:sz="0" w:space="0" w:color="auto"/>
                        <w:bottom w:val="none" w:sz="0" w:space="0" w:color="auto"/>
                        <w:right w:val="none" w:sz="0" w:space="0" w:color="auto"/>
                      </w:divBdr>
                      <w:divsChild>
                        <w:div w:id="518659913">
                          <w:marLeft w:val="0"/>
                          <w:marRight w:val="0"/>
                          <w:marTop w:val="0"/>
                          <w:marBottom w:val="84"/>
                          <w:divBdr>
                            <w:top w:val="none" w:sz="0" w:space="0" w:color="auto"/>
                            <w:left w:val="none" w:sz="0" w:space="0" w:color="auto"/>
                            <w:bottom w:val="none" w:sz="0" w:space="0" w:color="auto"/>
                            <w:right w:val="none" w:sz="0" w:space="0" w:color="auto"/>
                          </w:divBdr>
                        </w:div>
                        <w:div w:id="13316444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9041284">
              <w:marLeft w:val="0"/>
              <w:marRight w:val="0"/>
              <w:marTop w:val="0"/>
              <w:marBottom w:val="0"/>
              <w:divBdr>
                <w:top w:val="none" w:sz="0" w:space="0" w:color="auto"/>
                <w:left w:val="none" w:sz="0" w:space="0" w:color="auto"/>
                <w:bottom w:val="none" w:sz="0" w:space="0" w:color="auto"/>
                <w:right w:val="none" w:sz="0" w:space="0" w:color="auto"/>
              </w:divBdr>
              <w:divsChild>
                <w:div w:id="21902206">
                  <w:marLeft w:val="0"/>
                  <w:marRight w:val="0"/>
                  <w:marTop w:val="0"/>
                  <w:marBottom w:val="0"/>
                  <w:divBdr>
                    <w:top w:val="none" w:sz="0" w:space="0" w:color="auto"/>
                    <w:left w:val="none" w:sz="0" w:space="0" w:color="auto"/>
                    <w:bottom w:val="none" w:sz="0" w:space="0" w:color="auto"/>
                    <w:right w:val="none" w:sz="0" w:space="0" w:color="auto"/>
                  </w:divBdr>
                  <w:divsChild>
                    <w:div w:id="207374821">
                      <w:marLeft w:val="2928"/>
                      <w:marRight w:val="0"/>
                      <w:marTop w:val="0"/>
                      <w:marBottom w:val="0"/>
                      <w:divBdr>
                        <w:top w:val="none" w:sz="0" w:space="0" w:color="auto"/>
                        <w:left w:val="none" w:sz="0" w:space="0" w:color="auto"/>
                        <w:bottom w:val="none" w:sz="0" w:space="0" w:color="auto"/>
                        <w:right w:val="none" w:sz="0" w:space="0" w:color="auto"/>
                      </w:divBdr>
                      <w:divsChild>
                        <w:div w:id="404762663">
                          <w:marLeft w:val="0"/>
                          <w:marRight w:val="0"/>
                          <w:marTop w:val="0"/>
                          <w:marBottom w:val="84"/>
                          <w:divBdr>
                            <w:top w:val="none" w:sz="0" w:space="0" w:color="auto"/>
                            <w:left w:val="none" w:sz="0" w:space="0" w:color="auto"/>
                            <w:bottom w:val="none" w:sz="0" w:space="0" w:color="auto"/>
                            <w:right w:val="none" w:sz="0" w:space="0" w:color="auto"/>
                          </w:divBdr>
                        </w:div>
                        <w:div w:id="13353806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36867110">
              <w:marLeft w:val="0"/>
              <w:marRight w:val="0"/>
              <w:marTop w:val="0"/>
              <w:marBottom w:val="0"/>
              <w:divBdr>
                <w:top w:val="none" w:sz="0" w:space="0" w:color="auto"/>
                <w:left w:val="none" w:sz="0" w:space="0" w:color="auto"/>
                <w:bottom w:val="none" w:sz="0" w:space="0" w:color="auto"/>
                <w:right w:val="none" w:sz="0" w:space="0" w:color="auto"/>
              </w:divBdr>
              <w:divsChild>
                <w:div w:id="551768374">
                  <w:marLeft w:val="0"/>
                  <w:marRight w:val="0"/>
                  <w:marTop w:val="0"/>
                  <w:marBottom w:val="0"/>
                  <w:divBdr>
                    <w:top w:val="none" w:sz="0" w:space="0" w:color="auto"/>
                    <w:left w:val="none" w:sz="0" w:space="0" w:color="auto"/>
                    <w:bottom w:val="none" w:sz="0" w:space="0" w:color="auto"/>
                    <w:right w:val="none" w:sz="0" w:space="0" w:color="auto"/>
                  </w:divBdr>
                  <w:divsChild>
                    <w:div w:id="1748455137">
                      <w:marLeft w:val="2928"/>
                      <w:marRight w:val="0"/>
                      <w:marTop w:val="0"/>
                      <w:marBottom w:val="0"/>
                      <w:divBdr>
                        <w:top w:val="none" w:sz="0" w:space="0" w:color="auto"/>
                        <w:left w:val="none" w:sz="0" w:space="0" w:color="auto"/>
                        <w:bottom w:val="none" w:sz="0" w:space="0" w:color="auto"/>
                        <w:right w:val="none" w:sz="0" w:space="0" w:color="auto"/>
                      </w:divBdr>
                      <w:divsChild>
                        <w:div w:id="1038050285">
                          <w:marLeft w:val="0"/>
                          <w:marRight w:val="0"/>
                          <w:marTop w:val="0"/>
                          <w:marBottom w:val="84"/>
                          <w:divBdr>
                            <w:top w:val="none" w:sz="0" w:space="0" w:color="auto"/>
                            <w:left w:val="none" w:sz="0" w:space="0" w:color="auto"/>
                            <w:bottom w:val="none" w:sz="0" w:space="0" w:color="auto"/>
                            <w:right w:val="none" w:sz="0" w:space="0" w:color="auto"/>
                          </w:divBdr>
                        </w:div>
                        <w:div w:id="2692378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78998940">
              <w:marLeft w:val="0"/>
              <w:marRight w:val="0"/>
              <w:marTop w:val="0"/>
              <w:marBottom w:val="0"/>
              <w:divBdr>
                <w:top w:val="none" w:sz="0" w:space="0" w:color="auto"/>
                <w:left w:val="none" w:sz="0" w:space="0" w:color="auto"/>
                <w:bottom w:val="none" w:sz="0" w:space="0" w:color="auto"/>
                <w:right w:val="none" w:sz="0" w:space="0" w:color="auto"/>
              </w:divBdr>
              <w:divsChild>
                <w:div w:id="1691377134">
                  <w:marLeft w:val="0"/>
                  <w:marRight w:val="0"/>
                  <w:marTop w:val="0"/>
                  <w:marBottom w:val="0"/>
                  <w:divBdr>
                    <w:top w:val="none" w:sz="0" w:space="0" w:color="auto"/>
                    <w:left w:val="none" w:sz="0" w:space="0" w:color="auto"/>
                    <w:bottom w:val="none" w:sz="0" w:space="0" w:color="auto"/>
                    <w:right w:val="none" w:sz="0" w:space="0" w:color="auto"/>
                  </w:divBdr>
                  <w:divsChild>
                    <w:div w:id="258025697">
                      <w:marLeft w:val="2928"/>
                      <w:marRight w:val="0"/>
                      <w:marTop w:val="0"/>
                      <w:marBottom w:val="0"/>
                      <w:divBdr>
                        <w:top w:val="none" w:sz="0" w:space="0" w:color="auto"/>
                        <w:left w:val="none" w:sz="0" w:space="0" w:color="auto"/>
                        <w:bottom w:val="none" w:sz="0" w:space="0" w:color="auto"/>
                        <w:right w:val="none" w:sz="0" w:space="0" w:color="auto"/>
                      </w:divBdr>
                      <w:divsChild>
                        <w:div w:id="1482846912">
                          <w:marLeft w:val="0"/>
                          <w:marRight w:val="0"/>
                          <w:marTop w:val="0"/>
                          <w:marBottom w:val="84"/>
                          <w:divBdr>
                            <w:top w:val="none" w:sz="0" w:space="0" w:color="auto"/>
                            <w:left w:val="none" w:sz="0" w:space="0" w:color="auto"/>
                            <w:bottom w:val="none" w:sz="0" w:space="0" w:color="auto"/>
                            <w:right w:val="none" w:sz="0" w:space="0" w:color="auto"/>
                          </w:divBdr>
                        </w:div>
                        <w:div w:id="15876873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8101792">
              <w:marLeft w:val="0"/>
              <w:marRight w:val="0"/>
              <w:marTop w:val="0"/>
              <w:marBottom w:val="0"/>
              <w:divBdr>
                <w:top w:val="none" w:sz="0" w:space="0" w:color="auto"/>
                <w:left w:val="none" w:sz="0" w:space="0" w:color="auto"/>
                <w:bottom w:val="none" w:sz="0" w:space="0" w:color="auto"/>
                <w:right w:val="none" w:sz="0" w:space="0" w:color="auto"/>
              </w:divBdr>
              <w:divsChild>
                <w:div w:id="1367633740">
                  <w:marLeft w:val="0"/>
                  <w:marRight w:val="0"/>
                  <w:marTop w:val="0"/>
                  <w:marBottom w:val="0"/>
                  <w:divBdr>
                    <w:top w:val="none" w:sz="0" w:space="0" w:color="auto"/>
                    <w:left w:val="none" w:sz="0" w:space="0" w:color="auto"/>
                    <w:bottom w:val="none" w:sz="0" w:space="0" w:color="auto"/>
                    <w:right w:val="none" w:sz="0" w:space="0" w:color="auto"/>
                  </w:divBdr>
                  <w:divsChild>
                    <w:div w:id="1381392893">
                      <w:marLeft w:val="2928"/>
                      <w:marRight w:val="0"/>
                      <w:marTop w:val="0"/>
                      <w:marBottom w:val="0"/>
                      <w:divBdr>
                        <w:top w:val="none" w:sz="0" w:space="0" w:color="auto"/>
                        <w:left w:val="none" w:sz="0" w:space="0" w:color="auto"/>
                        <w:bottom w:val="none" w:sz="0" w:space="0" w:color="auto"/>
                        <w:right w:val="none" w:sz="0" w:space="0" w:color="auto"/>
                      </w:divBdr>
                      <w:divsChild>
                        <w:div w:id="6061595">
                          <w:marLeft w:val="0"/>
                          <w:marRight w:val="0"/>
                          <w:marTop w:val="0"/>
                          <w:marBottom w:val="84"/>
                          <w:divBdr>
                            <w:top w:val="none" w:sz="0" w:space="0" w:color="auto"/>
                            <w:left w:val="none" w:sz="0" w:space="0" w:color="auto"/>
                            <w:bottom w:val="none" w:sz="0" w:space="0" w:color="auto"/>
                            <w:right w:val="none" w:sz="0" w:space="0" w:color="auto"/>
                          </w:divBdr>
                        </w:div>
                        <w:div w:id="2061819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470831">
      <w:bodyDiv w:val="1"/>
      <w:marLeft w:val="0"/>
      <w:marRight w:val="0"/>
      <w:marTop w:val="0"/>
      <w:marBottom w:val="0"/>
      <w:divBdr>
        <w:top w:val="none" w:sz="0" w:space="0" w:color="auto"/>
        <w:left w:val="none" w:sz="0" w:space="0" w:color="auto"/>
        <w:bottom w:val="none" w:sz="0" w:space="0" w:color="auto"/>
        <w:right w:val="none" w:sz="0" w:space="0" w:color="auto"/>
      </w:divBdr>
      <w:divsChild>
        <w:div w:id="271136112">
          <w:marLeft w:val="0"/>
          <w:marRight w:val="0"/>
          <w:marTop w:val="0"/>
          <w:marBottom w:val="0"/>
          <w:divBdr>
            <w:top w:val="none" w:sz="0" w:space="0" w:color="auto"/>
            <w:left w:val="none" w:sz="0" w:space="0" w:color="auto"/>
            <w:bottom w:val="none" w:sz="0" w:space="0" w:color="auto"/>
            <w:right w:val="none" w:sz="0" w:space="0" w:color="auto"/>
          </w:divBdr>
          <w:divsChild>
            <w:div w:id="525682456">
              <w:marLeft w:val="0"/>
              <w:marRight w:val="0"/>
              <w:marTop w:val="0"/>
              <w:marBottom w:val="0"/>
              <w:divBdr>
                <w:top w:val="none" w:sz="0" w:space="0" w:color="auto"/>
                <w:left w:val="none" w:sz="0" w:space="0" w:color="auto"/>
                <w:bottom w:val="none" w:sz="0" w:space="0" w:color="auto"/>
                <w:right w:val="none" w:sz="0" w:space="0" w:color="auto"/>
              </w:divBdr>
            </w:div>
          </w:divsChild>
        </w:div>
        <w:div w:id="25445664">
          <w:marLeft w:val="0"/>
          <w:marRight w:val="0"/>
          <w:marTop w:val="0"/>
          <w:marBottom w:val="0"/>
          <w:divBdr>
            <w:top w:val="none" w:sz="0" w:space="0" w:color="auto"/>
            <w:left w:val="none" w:sz="0" w:space="0" w:color="auto"/>
            <w:bottom w:val="none" w:sz="0" w:space="0" w:color="auto"/>
            <w:right w:val="none" w:sz="0" w:space="0" w:color="auto"/>
          </w:divBdr>
          <w:divsChild>
            <w:div w:id="5442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7362">
      <w:bodyDiv w:val="1"/>
      <w:marLeft w:val="0"/>
      <w:marRight w:val="0"/>
      <w:marTop w:val="0"/>
      <w:marBottom w:val="0"/>
      <w:divBdr>
        <w:top w:val="none" w:sz="0" w:space="0" w:color="auto"/>
        <w:left w:val="none" w:sz="0" w:space="0" w:color="auto"/>
        <w:bottom w:val="none" w:sz="0" w:space="0" w:color="auto"/>
        <w:right w:val="none" w:sz="0" w:space="0" w:color="auto"/>
      </w:divBdr>
    </w:div>
    <w:div w:id="2080907762">
      <w:bodyDiv w:val="1"/>
      <w:marLeft w:val="0"/>
      <w:marRight w:val="0"/>
      <w:marTop w:val="0"/>
      <w:marBottom w:val="0"/>
      <w:divBdr>
        <w:top w:val="none" w:sz="0" w:space="0" w:color="auto"/>
        <w:left w:val="none" w:sz="0" w:space="0" w:color="auto"/>
        <w:bottom w:val="none" w:sz="0" w:space="0" w:color="auto"/>
        <w:right w:val="none" w:sz="0" w:space="0" w:color="auto"/>
      </w:divBdr>
      <w:divsChild>
        <w:div w:id="263005130">
          <w:marLeft w:val="0"/>
          <w:marRight w:val="0"/>
          <w:marTop w:val="120"/>
          <w:marBottom w:val="0"/>
          <w:divBdr>
            <w:top w:val="none" w:sz="0" w:space="0" w:color="auto"/>
            <w:left w:val="none" w:sz="0" w:space="0" w:color="auto"/>
            <w:bottom w:val="none" w:sz="0" w:space="0" w:color="auto"/>
            <w:right w:val="none" w:sz="0" w:space="0" w:color="auto"/>
          </w:divBdr>
        </w:div>
      </w:divsChild>
    </w:div>
    <w:div w:id="2082215300">
      <w:bodyDiv w:val="1"/>
      <w:marLeft w:val="0"/>
      <w:marRight w:val="0"/>
      <w:marTop w:val="0"/>
      <w:marBottom w:val="0"/>
      <w:divBdr>
        <w:top w:val="none" w:sz="0" w:space="0" w:color="auto"/>
        <w:left w:val="none" w:sz="0" w:space="0" w:color="auto"/>
        <w:bottom w:val="none" w:sz="0" w:space="0" w:color="auto"/>
        <w:right w:val="none" w:sz="0" w:space="0" w:color="auto"/>
      </w:divBdr>
    </w:div>
    <w:div w:id="2084715288">
      <w:bodyDiv w:val="1"/>
      <w:marLeft w:val="0"/>
      <w:marRight w:val="0"/>
      <w:marTop w:val="0"/>
      <w:marBottom w:val="0"/>
      <w:divBdr>
        <w:top w:val="none" w:sz="0" w:space="0" w:color="auto"/>
        <w:left w:val="none" w:sz="0" w:space="0" w:color="auto"/>
        <w:bottom w:val="none" w:sz="0" w:space="0" w:color="auto"/>
        <w:right w:val="none" w:sz="0" w:space="0" w:color="auto"/>
      </w:divBdr>
      <w:divsChild>
        <w:div w:id="1256743249">
          <w:marLeft w:val="0"/>
          <w:marRight w:val="0"/>
          <w:marTop w:val="0"/>
          <w:marBottom w:val="0"/>
          <w:divBdr>
            <w:top w:val="none" w:sz="0" w:space="0" w:color="auto"/>
            <w:left w:val="none" w:sz="0" w:space="0" w:color="auto"/>
            <w:bottom w:val="none" w:sz="0" w:space="0" w:color="auto"/>
            <w:right w:val="none" w:sz="0" w:space="0" w:color="auto"/>
          </w:divBdr>
          <w:divsChild>
            <w:div w:id="12972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28913">
      <w:bodyDiv w:val="1"/>
      <w:marLeft w:val="0"/>
      <w:marRight w:val="0"/>
      <w:marTop w:val="0"/>
      <w:marBottom w:val="0"/>
      <w:divBdr>
        <w:top w:val="none" w:sz="0" w:space="0" w:color="auto"/>
        <w:left w:val="none" w:sz="0" w:space="0" w:color="auto"/>
        <w:bottom w:val="none" w:sz="0" w:space="0" w:color="auto"/>
        <w:right w:val="none" w:sz="0" w:space="0" w:color="auto"/>
      </w:divBdr>
    </w:div>
    <w:div w:id="2086411293">
      <w:bodyDiv w:val="1"/>
      <w:marLeft w:val="0"/>
      <w:marRight w:val="0"/>
      <w:marTop w:val="0"/>
      <w:marBottom w:val="0"/>
      <w:divBdr>
        <w:top w:val="none" w:sz="0" w:space="0" w:color="auto"/>
        <w:left w:val="none" w:sz="0" w:space="0" w:color="auto"/>
        <w:bottom w:val="none" w:sz="0" w:space="0" w:color="auto"/>
        <w:right w:val="none" w:sz="0" w:space="0" w:color="auto"/>
      </w:divBdr>
    </w:div>
    <w:div w:id="2086872863">
      <w:bodyDiv w:val="1"/>
      <w:marLeft w:val="0"/>
      <w:marRight w:val="0"/>
      <w:marTop w:val="0"/>
      <w:marBottom w:val="0"/>
      <w:divBdr>
        <w:top w:val="none" w:sz="0" w:space="0" w:color="auto"/>
        <w:left w:val="none" w:sz="0" w:space="0" w:color="auto"/>
        <w:bottom w:val="none" w:sz="0" w:space="0" w:color="auto"/>
        <w:right w:val="none" w:sz="0" w:space="0" w:color="auto"/>
      </w:divBdr>
      <w:divsChild>
        <w:div w:id="1896499779">
          <w:marLeft w:val="0"/>
          <w:marRight w:val="0"/>
          <w:marTop w:val="120"/>
          <w:marBottom w:val="0"/>
          <w:divBdr>
            <w:top w:val="none" w:sz="0" w:space="0" w:color="auto"/>
            <w:left w:val="none" w:sz="0" w:space="0" w:color="auto"/>
            <w:bottom w:val="none" w:sz="0" w:space="0" w:color="auto"/>
            <w:right w:val="none" w:sz="0" w:space="0" w:color="auto"/>
          </w:divBdr>
        </w:div>
      </w:divsChild>
    </w:div>
    <w:div w:id="2087025509">
      <w:bodyDiv w:val="1"/>
      <w:marLeft w:val="0"/>
      <w:marRight w:val="0"/>
      <w:marTop w:val="0"/>
      <w:marBottom w:val="0"/>
      <w:divBdr>
        <w:top w:val="none" w:sz="0" w:space="0" w:color="auto"/>
        <w:left w:val="none" w:sz="0" w:space="0" w:color="auto"/>
        <w:bottom w:val="none" w:sz="0" w:space="0" w:color="auto"/>
        <w:right w:val="none" w:sz="0" w:space="0" w:color="auto"/>
      </w:divBdr>
      <w:divsChild>
        <w:div w:id="1979071240">
          <w:marLeft w:val="0"/>
          <w:marRight w:val="0"/>
          <w:marTop w:val="120"/>
          <w:marBottom w:val="0"/>
          <w:divBdr>
            <w:top w:val="none" w:sz="0" w:space="0" w:color="auto"/>
            <w:left w:val="none" w:sz="0" w:space="0" w:color="auto"/>
            <w:bottom w:val="none" w:sz="0" w:space="0" w:color="auto"/>
            <w:right w:val="none" w:sz="0" w:space="0" w:color="auto"/>
          </w:divBdr>
        </w:div>
        <w:div w:id="2087072899">
          <w:marLeft w:val="0"/>
          <w:marRight w:val="0"/>
          <w:marTop w:val="120"/>
          <w:marBottom w:val="0"/>
          <w:divBdr>
            <w:top w:val="none" w:sz="0" w:space="0" w:color="auto"/>
            <w:left w:val="none" w:sz="0" w:space="0" w:color="auto"/>
            <w:bottom w:val="none" w:sz="0" w:space="0" w:color="auto"/>
            <w:right w:val="none" w:sz="0" w:space="0" w:color="auto"/>
          </w:divBdr>
        </w:div>
        <w:div w:id="451285400">
          <w:marLeft w:val="0"/>
          <w:marRight w:val="0"/>
          <w:marTop w:val="120"/>
          <w:marBottom w:val="0"/>
          <w:divBdr>
            <w:top w:val="none" w:sz="0" w:space="0" w:color="auto"/>
            <w:left w:val="none" w:sz="0" w:space="0" w:color="auto"/>
            <w:bottom w:val="none" w:sz="0" w:space="0" w:color="auto"/>
            <w:right w:val="none" w:sz="0" w:space="0" w:color="auto"/>
          </w:divBdr>
        </w:div>
        <w:div w:id="1096825329">
          <w:marLeft w:val="0"/>
          <w:marRight w:val="0"/>
          <w:marTop w:val="120"/>
          <w:marBottom w:val="0"/>
          <w:divBdr>
            <w:top w:val="none" w:sz="0" w:space="0" w:color="auto"/>
            <w:left w:val="none" w:sz="0" w:space="0" w:color="auto"/>
            <w:bottom w:val="none" w:sz="0" w:space="0" w:color="auto"/>
            <w:right w:val="none" w:sz="0" w:space="0" w:color="auto"/>
          </w:divBdr>
        </w:div>
      </w:divsChild>
    </w:div>
    <w:div w:id="2087258886">
      <w:bodyDiv w:val="1"/>
      <w:marLeft w:val="0"/>
      <w:marRight w:val="0"/>
      <w:marTop w:val="0"/>
      <w:marBottom w:val="0"/>
      <w:divBdr>
        <w:top w:val="none" w:sz="0" w:space="0" w:color="auto"/>
        <w:left w:val="none" w:sz="0" w:space="0" w:color="auto"/>
        <w:bottom w:val="none" w:sz="0" w:space="0" w:color="auto"/>
        <w:right w:val="none" w:sz="0" w:space="0" w:color="auto"/>
      </w:divBdr>
    </w:div>
    <w:div w:id="2088724999">
      <w:bodyDiv w:val="1"/>
      <w:marLeft w:val="0"/>
      <w:marRight w:val="0"/>
      <w:marTop w:val="0"/>
      <w:marBottom w:val="0"/>
      <w:divBdr>
        <w:top w:val="none" w:sz="0" w:space="0" w:color="auto"/>
        <w:left w:val="none" w:sz="0" w:space="0" w:color="auto"/>
        <w:bottom w:val="none" w:sz="0" w:space="0" w:color="auto"/>
        <w:right w:val="none" w:sz="0" w:space="0" w:color="auto"/>
      </w:divBdr>
      <w:divsChild>
        <w:div w:id="2073891588">
          <w:marLeft w:val="0"/>
          <w:marRight w:val="0"/>
          <w:marTop w:val="0"/>
          <w:marBottom w:val="0"/>
          <w:divBdr>
            <w:top w:val="none" w:sz="0" w:space="0" w:color="auto"/>
            <w:left w:val="none" w:sz="0" w:space="0" w:color="auto"/>
            <w:bottom w:val="none" w:sz="0" w:space="0" w:color="auto"/>
            <w:right w:val="none" w:sz="0" w:space="0" w:color="auto"/>
          </w:divBdr>
          <w:divsChild>
            <w:div w:id="4789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1306">
      <w:bodyDiv w:val="1"/>
      <w:marLeft w:val="0"/>
      <w:marRight w:val="0"/>
      <w:marTop w:val="0"/>
      <w:marBottom w:val="0"/>
      <w:divBdr>
        <w:top w:val="none" w:sz="0" w:space="0" w:color="auto"/>
        <w:left w:val="none" w:sz="0" w:space="0" w:color="auto"/>
        <w:bottom w:val="none" w:sz="0" w:space="0" w:color="auto"/>
        <w:right w:val="none" w:sz="0" w:space="0" w:color="auto"/>
      </w:divBdr>
      <w:divsChild>
        <w:div w:id="106974200">
          <w:marLeft w:val="0"/>
          <w:marRight w:val="0"/>
          <w:marTop w:val="120"/>
          <w:marBottom w:val="0"/>
          <w:divBdr>
            <w:top w:val="none" w:sz="0" w:space="0" w:color="auto"/>
            <w:left w:val="none" w:sz="0" w:space="0" w:color="auto"/>
            <w:bottom w:val="none" w:sz="0" w:space="0" w:color="auto"/>
            <w:right w:val="none" w:sz="0" w:space="0" w:color="auto"/>
          </w:divBdr>
        </w:div>
      </w:divsChild>
    </w:div>
    <w:div w:id="2090882931">
      <w:bodyDiv w:val="1"/>
      <w:marLeft w:val="0"/>
      <w:marRight w:val="0"/>
      <w:marTop w:val="0"/>
      <w:marBottom w:val="0"/>
      <w:divBdr>
        <w:top w:val="none" w:sz="0" w:space="0" w:color="auto"/>
        <w:left w:val="none" w:sz="0" w:space="0" w:color="auto"/>
        <w:bottom w:val="none" w:sz="0" w:space="0" w:color="auto"/>
        <w:right w:val="none" w:sz="0" w:space="0" w:color="auto"/>
      </w:divBdr>
      <w:divsChild>
        <w:div w:id="1148324968">
          <w:marLeft w:val="0"/>
          <w:marRight w:val="0"/>
          <w:marTop w:val="120"/>
          <w:marBottom w:val="0"/>
          <w:divBdr>
            <w:top w:val="none" w:sz="0" w:space="0" w:color="auto"/>
            <w:left w:val="none" w:sz="0" w:space="0" w:color="auto"/>
            <w:bottom w:val="none" w:sz="0" w:space="0" w:color="auto"/>
            <w:right w:val="none" w:sz="0" w:space="0" w:color="auto"/>
          </w:divBdr>
        </w:div>
      </w:divsChild>
    </w:div>
    <w:div w:id="2091392406">
      <w:bodyDiv w:val="1"/>
      <w:marLeft w:val="0"/>
      <w:marRight w:val="0"/>
      <w:marTop w:val="0"/>
      <w:marBottom w:val="0"/>
      <w:divBdr>
        <w:top w:val="none" w:sz="0" w:space="0" w:color="auto"/>
        <w:left w:val="none" w:sz="0" w:space="0" w:color="auto"/>
        <w:bottom w:val="none" w:sz="0" w:space="0" w:color="auto"/>
        <w:right w:val="none" w:sz="0" w:space="0" w:color="auto"/>
      </w:divBdr>
      <w:divsChild>
        <w:div w:id="1688212444">
          <w:marLeft w:val="0"/>
          <w:marRight w:val="0"/>
          <w:marTop w:val="120"/>
          <w:marBottom w:val="0"/>
          <w:divBdr>
            <w:top w:val="none" w:sz="0" w:space="0" w:color="auto"/>
            <w:left w:val="none" w:sz="0" w:space="0" w:color="auto"/>
            <w:bottom w:val="none" w:sz="0" w:space="0" w:color="auto"/>
            <w:right w:val="none" w:sz="0" w:space="0" w:color="auto"/>
          </w:divBdr>
        </w:div>
      </w:divsChild>
    </w:div>
    <w:div w:id="2093310404">
      <w:bodyDiv w:val="1"/>
      <w:marLeft w:val="0"/>
      <w:marRight w:val="0"/>
      <w:marTop w:val="0"/>
      <w:marBottom w:val="0"/>
      <w:divBdr>
        <w:top w:val="none" w:sz="0" w:space="0" w:color="auto"/>
        <w:left w:val="none" w:sz="0" w:space="0" w:color="auto"/>
        <w:bottom w:val="none" w:sz="0" w:space="0" w:color="auto"/>
        <w:right w:val="none" w:sz="0" w:space="0" w:color="auto"/>
      </w:divBdr>
    </w:div>
    <w:div w:id="2093814822">
      <w:bodyDiv w:val="1"/>
      <w:marLeft w:val="0"/>
      <w:marRight w:val="0"/>
      <w:marTop w:val="0"/>
      <w:marBottom w:val="0"/>
      <w:divBdr>
        <w:top w:val="none" w:sz="0" w:space="0" w:color="auto"/>
        <w:left w:val="none" w:sz="0" w:space="0" w:color="auto"/>
        <w:bottom w:val="none" w:sz="0" w:space="0" w:color="auto"/>
        <w:right w:val="none" w:sz="0" w:space="0" w:color="auto"/>
      </w:divBdr>
      <w:divsChild>
        <w:div w:id="1353801671">
          <w:marLeft w:val="0"/>
          <w:marRight w:val="0"/>
          <w:marTop w:val="120"/>
          <w:marBottom w:val="0"/>
          <w:divBdr>
            <w:top w:val="none" w:sz="0" w:space="0" w:color="auto"/>
            <w:left w:val="none" w:sz="0" w:space="0" w:color="auto"/>
            <w:bottom w:val="none" w:sz="0" w:space="0" w:color="auto"/>
            <w:right w:val="none" w:sz="0" w:space="0" w:color="auto"/>
          </w:divBdr>
        </w:div>
        <w:div w:id="1347832193">
          <w:marLeft w:val="0"/>
          <w:marRight w:val="0"/>
          <w:marTop w:val="120"/>
          <w:marBottom w:val="0"/>
          <w:divBdr>
            <w:top w:val="none" w:sz="0" w:space="0" w:color="auto"/>
            <w:left w:val="none" w:sz="0" w:space="0" w:color="auto"/>
            <w:bottom w:val="none" w:sz="0" w:space="0" w:color="auto"/>
            <w:right w:val="none" w:sz="0" w:space="0" w:color="auto"/>
          </w:divBdr>
        </w:div>
        <w:div w:id="650598760">
          <w:marLeft w:val="0"/>
          <w:marRight w:val="0"/>
          <w:marTop w:val="120"/>
          <w:marBottom w:val="0"/>
          <w:divBdr>
            <w:top w:val="none" w:sz="0" w:space="0" w:color="auto"/>
            <w:left w:val="none" w:sz="0" w:space="0" w:color="auto"/>
            <w:bottom w:val="none" w:sz="0" w:space="0" w:color="auto"/>
            <w:right w:val="none" w:sz="0" w:space="0" w:color="auto"/>
          </w:divBdr>
        </w:div>
        <w:div w:id="13582489">
          <w:marLeft w:val="0"/>
          <w:marRight w:val="0"/>
          <w:marTop w:val="120"/>
          <w:marBottom w:val="0"/>
          <w:divBdr>
            <w:top w:val="none" w:sz="0" w:space="0" w:color="auto"/>
            <w:left w:val="none" w:sz="0" w:space="0" w:color="auto"/>
            <w:bottom w:val="none" w:sz="0" w:space="0" w:color="auto"/>
            <w:right w:val="none" w:sz="0" w:space="0" w:color="auto"/>
          </w:divBdr>
        </w:div>
        <w:div w:id="1408532036">
          <w:marLeft w:val="0"/>
          <w:marRight w:val="0"/>
          <w:marTop w:val="120"/>
          <w:marBottom w:val="0"/>
          <w:divBdr>
            <w:top w:val="none" w:sz="0" w:space="0" w:color="auto"/>
            <w:left w:val="none" w:sz="0" w:space="0" w:color="auto"/>
            <w:bottom w:val="none" w:sz="0" w:space="0" w:color="auto"/>
            <w:right w:val="none" w:sz="0" w:space="0" w:color="auto"/>
          </w:divBdr>
        </w:div>
        <w:div w:id="492724774">
          <w:marLeft w:val="0"/>
          <w:marRight w:val="0"/>
          <w:marTop w:val="120"/>
          <w:marBottom w:val="0"/>
          <w:divBdr>
            <w:top w:val="none" w:sz="0" w:space="0" w:color="auto"/>
            <w:left w:val="none" w:sz="0" w:space="0" w:color="auto"/>
            <w:bottom w:val="none" w:sz="0" w:space="0" w:color="auto"/>
            <w:right w:val="none" w:sz="0" w:space="0" w:color="auto"/>
          </w:divBdr>
        </w:div>
        <w:div w:id="232279395">
          <w:marLeft w:val="0"/>
          <w:marRight w:val="0"/>
          <w:marTop w:val="120"/>
          <w:marBottom w:val="0"/>
          <w:divBdr>
            <w:top w:val="none" w:sz="0" w:space="0" w:color="auto"/>
            <w:left w:val="none" w:sz="0" w:space="0" w:color="auto"/>
            <w:bottom w:val="none" w:sz="0" w:space="0" w:color="auto"/>
            <w:right w:val="none" w:sz="0" w:space="0" w:color="auto"/>
          </w:divBdr>
        </w:div>
      </w:divsChild>
    </w:div>
    <w:div w:id="2094206052">
      <w:bodyDiv w:val="1"/>
      <w:marLeft w:val="0"/>
      <w:marRight w:val="0"/>
      <w:marTop w:val="0"/>
      <w:marBottom w:val="0"/>
      <w:divBdr>
        <w:top w:val="none" w:sz="0" w:space="0" w:color="auto"/>
        <w:left w:val="none" w:sz="0" w:space="0" w:color="auto"/>
        <w:bottom w:val="none" w:sz="0" w:space="0" w:color="auto"/>
        <w:right w:val="none" w:sz="0" w:space="0" w:color="auto"/>
      </w:divBdr>
      <w:divsChild>
        <w:div w:id="609505786">
          <w:marLeft w:val="0"/>
          <w:marRight w:val="0"/>
          <w:marTop w:val="120"/>
          <w:marBottom w:val="0"/>
          <w:divBdr>
            <w:top w:val="none" w:sz="0" w:space="0" w:color="auto"/>
            <w:left w:val="none" w:sz="0" w:space="0" w:color="auto"/>
            <w:bottom w:val="none" w:sz="0" w:space="0" w:color="auto"/>
            <w:right w:val="none" w:sz="0" w:space="0" w:color="auto"/>
          </w:divBdr>
        </w:div>
      </w:divsChild>
    </w:div>
    <w:div w:id="2094818034">
      <w:bodyDiv w:val="1"/>
      <w:marLeft w:val="0"/>
      <w:marRight w:val="0"/>
      <w:marTop w:val="0"/>
      <w:marBottom w:val="0"/>
      <w:divBdr>
        <w:top w:val="none" w:sz="0" w:space="0" w:color="auto"/>
        <w:left w:val="none" w:sz="0" w:space="0" w:color="auto"/>
        <w:bottom w:val="none" w:sz="0" w:space="0" w:color="auto"/>
        <w:right w:val="none" w:sz="0" w:space="0" w:color="auto"/>
      </w:divBdr>
      <w:divsChild>
        <w:div w:id="1793552496">
          <w:marLeft w:val="0"/>
          <w:marRight w:val="0"/>
          <w:marTop w:val="120"/>
          <w:marBottom w:val="0"/>
          <w:divBdr>
            <w:top w:val="none" w:sz="0" w:space="0" w:color="auto"/>
            <w:left w:val="none" w:sz="0" w:space="0" w:color="auto"/>
            <w:bottom w:val="none" w:sz="0" w:space="0" w:color="auto"/>
            <w:right w:val="none" w:sz="0" w:space="0" w:color="auto"/>
          </w:divBdr>
        </w:div>
        <w:div w:id="2056809800">
          <w:marLeft w:val="0"/>
          <w:marRight w:val="0"/>
          <w:marTop w:val="120"/>
          <w:marBottom w:val="0"/>
          <w:divBdr>
            <w:top w:val="none" w:sz="0" w:space="0" w:color="auto"/>
            <w:left w:val="none" w:sz="0" w:space="0" w:color="auto"/>
            <w:bottom w:val="none" w:sz="0" w:space="0" w:color="auto"/>
            <w:right w:val="none" w:sz="0" w:space="0" w:color="auto"/>
          </w:divBdr>
        </w:div>
      </w:divsChild>
    </w:div>
    <w:div w:id="2095395378">
      <w:bodyDiv w:val="1"/>
      <w:marLeft w:val="0"/>
      <w:marRight w:val="0"/>
      <w:marTop w:val="0"/>
      <w:marBottom w:val="0"/>
      <w:divBdr>
        <w:top w:val="none" w:sz="0" w:space="0" w:color="auto"/>
        <w:left w:val="none" w:sz="0" w:space="0" w:color="auto"/>
        <w:bottom w:val="none" w:sz="0" w:space="0" w:color="auto"/>
        <w:right w:val="none" w:sz="0" w:space="0" w:color="auto"/>
      </w:divBdr>
      <w:divsChild>
        <w:div w:id="1731808358">
          <w:marLeft w:val="0"/>
          <w:marRight w:val="0"/>
          <w:marTop w:val="120"/>
          <w:marBottom w:val="0"/>
          <w:divBdr>
            <w:top w:val="none" w:sz="0" w:space="0" w:color="auto"/>
            <w:left w:val="none" w:sz="0" w:space="0" w:color="auto"/>
            <w:bottom w:val="none" w:sz="0" w:space="0" w:color="auto"/>
            <w:right w:val="none" w:sz="0" w:space="0" w:color="auto"/>
          </w:divBdr>
        </w:div>
      </w:divsChild>
    </w:div>
    <w:div w:id="2096246210">
      <w:bodyDiv w:val="1"/>
      <w:marLeft w:val="0"/>
      <w:marRight w:val="0"/>
      <w:marTop w:val="0"/>
      <w:marBottom w:val="0"/>
      <w:divBdr>
        <w:top w:val="none" w:sz="0" w:space="0" w:color="auto"/>
        <w:left w:val="none" w:sz="0" w:space="0" w:color="auto"/>
        <w:bottom w:val="none" w:sz="0" w:space="0" w:color="auto"/>
        <w:right w:val="none" w:sz="0" w:space="0" w:color="auto"/>
      </w:divBdr>
      <w:divsChild>
        <w:div w:id="1887331021">
          <w:marLeft w:val="0"/>
          <w:marRight w:val="0"/>
          <w:marTop w:val="120"/>
          <w:marBottom w:val="0"/>
          <w:divBdr>
            <w:top w:val="none" w:sz="0" w:space="0" w:color="auto"/>
            <w:left w:val="none" w:sz="0" w:space="0" w:color="auto"/>
            <w:bottom w:val="none" w:sz="0" w:space="0" w:color="auto"/>
            <w:right w:val="none" w:sz="0" w:space="0" w:color="auto"/>
          </w:divBdr>
        </w:div>
      </w:divsChild>
    </w:div>
    <w:div w:id="2099785454">
      <w:bodyDiv w:val="1"/>
      <w:marLeft w:val="0"/>
      <w:marRight w:val="0"/>
      <w:marTop w:val="0"/>
      <w:marBottom w:val="0"/>
      <w:divBdr>
        <w:top w:val="none" w:sz="0" w:space="0" w:color="auto"/>
        <w:left w:val="none" w:sz="0" w:space="0" w:color="auto"/>
        <w:bottom w:val="none" w:sz="0" w:space="0" w:color="auto"/>
        <w:right w:val="none" w:sz="0" w:space="0" w:color="auto"/>
      </w:divBdr>
      <w:divsChild>
        <w:div w:id="1486311031">
          <w:marLeft w:val="0"/>
          <w:marRight w:val="0"/>
          <w:marTop w:val="120"/>
          <w:marBottom w:val="0"/>
          <w:divBdr>
            <w:top w:val="none" w:sz="0" w:space="0" w:color="auto"/>
            <w:left w:val="none" w:sz="0" w:space="0" w:color="auto"/>
            <w:bottom w:val="none" w:sz="0" w:space="0" w:color="auto"/>
            <w:right w:val="none" w:sz="0" w:space="0" w:color="auto"/>
          </w:divBdr>
        </w:div>
        <w:div w:id="2096441370">
          <w:marLeft w:val="0"/>
          <w:marRight w:val="0"/>
          <w:marTop w:val="120"/>
          <w:marBottom w:val="0"/>
          <w:divBdr>
            <w:top w:val="none" w:sz="0" w:space="0" w:color="auto"/>
            <w:left w:val="none" w:sz="0" w:space="0" w:color="auto"/>
            <w:bottom w:val="none" w:sz="0" w:space="0" w:color="auto"/>
            <w:right w:val="none" w:sz="0" w:space="0" w:color="auto"/>
          </w:divBdr>
        </w:div>
      </w:divsChild>
    </w:div>
    <w:div w:id="2100297911">
      <w:bodyDiv w:val="1"/>
      <w:marLeft w:val="0"/>
      <w:marRight w:val="0"/>
      <w:marTop w:val="0"/>
      <w:marBottom w:val="0"/>
      <w:divBdr>
        <w:top w:val="none" w:sz="0" w:space="0" w:color="auto"/>
        <w:left w:val="none" w:sz="0" w:space="0" w:color="auto"/>
        <w:bottom w:val="none" w:sz="0" w:space="0" w:color="auto"/>
        <w:right w:val="none" w:sz="0" w:space="0" w:color="auto"/>
      </w:divBdr>
    </w:div>
    <w:div w:id="2100589960">
      <w:bodyDiv w:val="1"/>
      <w:marLeft w:val="0"/>
      <w:marRight w:val="0"/>
      <w:marTop w:val="0"/>
      <w:marBottom w:val="0"/>
      <w:divBdr>
        <w:top w:val="none" w:sz="0" w:space="0" w:color="auto"/>
        <w:left w:val="none" w:sz="0" w:space="0" w:color="auto"/>
        <w:bottom w:val="none" w:sz="0" w:space="0" w:color="auto"/>
        <w:right w:val="none" w:sz="0" w:space="0" w:color="auto"/>
      </w:divBdr>
    </w:div>
    <w:div w:id="2100640188">
      <w:bodyDiv w:val="1"/>
      <w:marLeft w:val="0"/>
      <w:marRight w:val="0"/>
      <w:marTop w:val="0"/>
      <w:marBottom w:val="0"/>
      <w:divBdr>
        <w:top w:val="none" w:sz="0" w:space="0" w:color="auto"/>
        <w:left w:val="none" w:sz="0" w:space="0" w:color="auto"/>
        <w:bottom w:val="none" w:sz="0" w:space="0" w:color="auto"/>
        <w:right w:val="none" w:sz="0" w:space="0" w:color="auto"/>
      </w:divBdr>
    </w:div>
    <w:div w:id="2100826469">
      <w:bodyDiv w:val="1"/>
      <w:marLeft w:val="0"/>
      <w:marRight w:val="0"/>
      <w:marTop w:val="0"/>
      <w:marBottom w:val="0"/>
      <w:divBdr>
        <w:top w:val="none" w:sz="0" w:space="0" w:color="auto"/>
        <w:left w:val="none" w:sz="0" w:space="0" w:color="auto"/>
        <w:bottom w:val="none" w:sz="0" w:space="0" w:color="auto"/>
        <w:right w:val="none" w:sz="0" w:space="0" w:color="auto"/>
      </w:divBdr>
      <w:divsChild>
        <w:div w:id="1289094214">
          <w:marLeft w:val="0"/>
          <w:marRight w:val="0"/>
          <w:marTop w:val="120"/>
          <w:marBottom w:val="0"/>
          <w:divBdr>
            <w:top w:val="none" w:sz="0" w:space="0" w:color="auto"/>
            <w:left w:val="none" w:sz="0" w:space="0" w:color="auto"/>
            <w:bottom w:val="none" w:sz="0" w:space="0" w:color="auto"/>
            <w:right w:val="none" w:sz="0" w:space="0" w:color="auto"/>
          </w:divBdr>
        </w:div>
      </w:divsChild>
    </w:div>
    <w:div w:id="2101218786">
      <w:bodyDiv w:val="1"/>
      <w:marLeft w:val="0"/>
      <w:marRight w:val="0"/>
      <w:marTop w:val="0"/>
      <w:marBottom w:val="0"/>
      <w:divBdr>
        <w:top w:val="none" w:sz="0" w:space="0" w:color="auto"/>
        <w:left w:val="none" w:sz="0" w:space="0" w:color="auto"/>
        <w:bottom w:val="none" w:sz="0" w:space="0" w:color="auto"/>
        <w:right w:val="none" w:sz="0" w:space="0" w:color="auto"/>
      </w:divBdr>
    </w:div>
    <w:div w:id="2101287867">
      <w:bodyDiv w:val="1"/>
      <w:marLeft w:val="0"/>
      <w:marRight w:val="0"/>
      <w:marTop w:val="0"/>
      <w:marBottom w:val="0"/>
      <w:divBdr>
        <w:top w:val="none" w:sz="0" w:space="0" w:color="auto"/>
        <w:left w:val="none" w:sz="0" w:space="0" w:color="auto"/>
        <w:bottom w:val="none" w:sz="0" w:space="0" w:color="auto"/>
        <w:right w:val="none" w:sz="0" w:space="0" w:color="auto"/>
      </w:divBdr>
      <w:divsChild>
        <w:div w:id="1408726991">
          <w:marLeft w:val="0"/>
          <w:marRight w:val="0"/>
          <w:marTop w:val="120"/>
          <w:marBottom w:val="0"/>
          <w:divBdr>
            <w:top w:val="none" w:sz="0" w:space="0" w:color="auto"/>
            <w:left w:val="none" w:sz="0" w:space="0" w:color="auto"/>
            <w:bottom w:val="none" w:sz="0" w:space="0" w:color="auto"/>
            <w:right w:val="none" w:sz="0" w:space="0" w:color="auto"/>
          </w:divBdr>
        </w:div>
      </w:divsChild>
    </w:div>
    <w:div w:id="2101295727">
      <w:bodyDiv w:val="1"/>
      <w:marLeft w:val="0"/>
      <w:marRight w:val="0"/>
      <w:marTop w:val="0"/>
      <w:marBottom w:val="0"/>
      <w:divBdr>
        <w:top w:val="none" w:sz="0" w:space="0" w:color="auto"/>
        <w:left w:val="none" w:sz="0" w:space="0" w:color="auto"/>
        <w:bottom w:val="none" w:sz="0" w:space="0" w:color="auto"/>
        <w:right w:val="none" w:sz="0" w:space="0" w:color="auto"/>
      </w:divBdr>
      <w:divsChild>
        <w:div w:id="2072189497">
          <w:marLeft w:val="0"/>
          <w:marRight w:val="0"/>
          <w:marTop w:val="120"/>
          <w:marBottom w:val="0"/>
          <w:divBdr>
            <w:top w:val="none" w:sz="0" w:space="0" w:color="auto"/>
            <w:left w:val="none" w:sz="0" w:space="0" w:color="auto"/>
            <w:bottom w:val="none" w:sz="0" w:space="0" w:color="auto"/>
            <w:right w:val="none" w:sz="0" w:space="0" w:color="auto"/>
          </w:divBdr>
        </w:div>
      </w:divsChild>
    </w:div>
    <w:div w:id="2101372404">
      <w:bodyDiv w:val="1"/>
      <w:marLeft w:val="0"/>
      <w:marRight w:val="0"/>
      <w:marTop w:val="0"/>
      <w:marBottom w:val="0"/>
      <w:divBdr>
        <w:top w:val="none" w:sz="0" w:space="0" w:color="auto"/>
        <w:left w:val="none" w:sz="0" w:space="0" w:color="auto"/>
        <w:bottom w:val="none" w:sz="0" w:space="0" w:color="auto"/>
        <w:right w:val="none" w:sz="0" w:space="0" w:color="auto"/>
      </w:divBdr>
      <w:divsChild>
        <w:div w:id="858080463">
          <w:marLeft w:val="0"/>
          <w:marRight w:val="0"/>
          <w:marTop w:val="0"/>
          <w:marBottom w:val="0"/>
          <w:divBdr>
            <w:top w:val="none" w:sz="0" w:space="0" w:color="auto"/>
            <w:left w:val="none" w:sz="0" w:space="0" w:color="auto"/>
            <w:bottom w:val="none" w:sz="0" w:space="0" w:color="auto"/>
            <w:right w:val="none" w:sz="0" w:space="0" w:color="auto"/>
          </w:divBdr>
          <w:divsChild>
            <w:div w:id="503515802">
              <w:marLeft w:val="0"/>
              <w:marRight w:val="0"/>
              <w:marTop w:val="0"/>
              <w:marBottom w:val="0"/>
              <w:divBdr>
                <w:top w:val="none" w:sz="0" w:space="0" w:color="auto"/>
                <w:left w:val="none" w:sz="0" w:space="0" w:color="auto"/>
                <w:bottom w:val="none" w:sz="0" w:space="0" w:color="auto"/>
                <w:right w:val="none" w:sz="0" w:space="0" w:color="auto"/>
              </w:divBdr>
            </w:div>
          </w:divsChild>
        </w:div>
        <w:div w:id="240720160">
          <w:marLeft w:val="0"/>
          <w:marRight w:val="0"/>
          <w:marTop w:val="0"/>
          <w:marBottom w:val="0"/>
          <w:divBdr>
            <w:top w:val="none" w:sz="0" w:space="0" w:color="auto"/>
            <w:left w:val="none" w:sz="0" w:space="0" w:color="auto"/>
            <w:bottom w:val="none" w:sz="0" w:space="0" w:color="auto"/>
            <w:right w:val="none" w:sz="0" w:space="0" w:color="auto"/>
          </w:divBdr>
          <w:divsChild>
            <w:div w:id="7742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9764">
      <w:bodyDiv w:val="1"/>
      <w:marLeft w:val="0"/>
      <w:marRight w:val="0"/>
      <w:marTop w:val="0"/>
      <w:marBottom w:val="0"/>
      <w:divBdr>
        <w:top w:val="none" w:sz="0" w:space="0" w:color="auto"/>
        <w:left w:val="none" w:sz="0" w:space="0" w:color="auto"/>
        <w:bottom w:val="none" w:sz="0" w:space="0" w:color="auto"/>
        <w:right w:val="none" w:sz="0" w:space="0" w:color="auto"/>
      </w:divBdr>
    </w:div>
    <w:div w:id="2103256158">
      <w:bodyDiv w:val="1"/>
      <w:marLeft w:val="0"/>
      <w:marRight w:val="0"/>
      <w:marTop w:val="0"/>
      <w:marBottom w:val="0"/>
      <w:divBdr>
        <w:top w:val="none" w:sz="0" w:space="0" w:color="auto"/>
        <w:left w:val="none" w:sz="0" w:space="0" w:color="auto"/>
        <w:bottom w:val="none" w:sz="0" w:space="0" w:color="auto"/>
        <w:right w:val="none" w:sz="0" w:space="0" w:color="auto"/>
      </w:divBdr>
    </w:div>
    <w:div w:id="2106879820">
      <w:bodyDiv w:val="1"/>
      <w:marLeft w:val="0"/>
      <w:marRight w:val="0"/>
      <w:marTop w:val="0"/>
      <w:marBottom w:val="0"/>
      <w:divBdr>
        <w:top w:val="none" w:sz="0" w:space="0" w:color="auto"/>
        <w:left w:val="none" w:sz="0" w:space="0" w:color="auto"/>
        <w:bottom w:val="none" w:sz="0" w:space="0" w:color="auto"/>
        <w:right w:val="none" w:sz="0" w:space="0" w:color="auto"/>
      </w:divBdr>
      <w:divsChild>
        <w:div w:id="1222790673">
          <w:marLeft w:val="0"/>
          <w:marRight w:val="0"/>
          <w:marTop w:val="120"/>
          <w:marBottom w:val="0"/>
          <w:divBdr>
            <w:top w:val="none" w:sz="0" w:space="0" w:color="auto"/>
            <w:left w:val="none" w:sz="0" w:space="0" w:color="auto"/>
            <w:bottom w:val="none" w:sz="0" w:space="0" w:color="auto"/>
            <w:right w:val="none" w:sz="0" w:space="0" w:color="auto"/>
          </w:divBdr>
        </w:div>
      </w:divsChild>
    </w:div>
    <w:div w:id="2107535783">
      <w:bodyDiv w:val="1"/>
      <w:marLeft w:val="0"/>
      <w:marRight w:val="0"/>
      <w:marTop w:val="0"/>
      <w:marBottom w:val="0"/>
      <w:divBdr>
        <w:top w:val="none" w:sz="0" w:space="0" w:color="auto"/>
        <w:left w:val="none" w:sz="0" w:space="0" w:color="auto"/>
        <w:bottom w:val="none" w:sz="0" w:space="0" w:color="auto"/>
        <w:right w:val="none" w:sz="0" w:space="0" w:color="auto"/>
      </w:divBdr>
      <w:divsChild>
        <w:div w:id="168522727">
          <w:marLeft w:val="0"/>
          <w:marRight w:val="0"/>
          <w:marTop w:val="120"/>
          <w:marBottom w:val="0"/>
          <w:divBdr>
            <w:top w:val="none" w:sz="0" w:space="0" w:color="auto"/>
            <w:left w:val="none" w:sz="0" w:space="0" w:color="auto"/>
            <w:bottom w:val="none" w:sz="0" w:space="0" w:color="auto"/>
            <w:right w:val="none" w:sz="0" w:space="0" w:color="auto"/>
          </w:divBdr>
        </w:div>
      </w:divsChild>
    </w:div>
    <w:div w:id="2108963196">
      <w:bodyDiv w:val="1"/>
      <w:marLeft w:val="0"/>
      <w:marRight w:val="0"/>
      <w:marTop w:val="0"/>
      <w:marBottom w:val="0"/>
      <w:divBdr>
        <w:top w:val="none" w:sz="0" w:space="0" w:color="auto"/>
        <w:left w:val="none" w:sz="0" w:space="0" w:color="auto"/>
        <w:bottom w:val="none" w:sz="0" w:space="0" w:color="auto"/>
        <w:right w:val="none" w:sz="0" w:space="0" w:color="auto"/>
      </w:divBdr>
      <w:divsChild>
        <w:div w:id="1373067937">
          <w:marLeft w:val="0"/>
          <w:marRight w:val="0"/>
          <w:marTop w:val="120"/>
          <w:marBottom w:val="0"/>
          <w:divBdr>
            <w:top w:val="none" w:sz="0" w:space="0" w:color="auto"/>
            <w:left w:val="none" w:sz="0" w:space="0" w:color="auto"/>
            <w:bottom w:val="none" w:sz="0" w:space="0" w:color="auto"/>
            <w:right w:val="none" w:sz="0" w:space="0" w:color="auto"/>
          </w:divBdr>
        </w:div>
      </w:divsChild>
    </w:div>
    <w:div w:id="2109080983">
      <w:bodyDiv w:val="1"/>
      <w:marLeft w:val="0"/>
      <w:marRight w:val="0"/>
      <w:marTop w:val="0"/>
      <w:marBottom w:val="0"/>
      <w:divBdr>
        <w:top w:val="none" w:sz="0" w:space="0" w:color="auto"/>
        <w:left w:val="none" w:sz="0" w:space="0" w:color="auto"/>
        <w:bottom w:val="none" w:sz="0" w:space="0" w:color="auto"/>
        <w:right w:val="none" w:sz="0" w:space="0" w:color="auto"/>
      </w:divBdr>
      <w:divsChild>
        <w:div w:id="857620317">
          <w:marLeft w:val="0"/>
          <w:marRight w:val="0"/>
          <w:marTop w:val="120"/>
          <w:marBottom w:val="0"/>
          <w:divBdr>
            <w:top w:val="none" w:sz="0" w:space="0" w:color="auto"/>
            <w:left w:val="none" w:sz="0" w:space="0" w:color="auto"/>
            <w:bottom w:val="none" w:sz="0" w:space="0" w:color="auto"/>
            <w:right w:val="none" w:sz="0" w:space="0" w:color="auto"/>
          </w:divBdr>
        </w:div>
      </w:divsChild>
    </w:div>
    <w:div w:id="2109883670">
      <w:bodyDiv w:val="1"/>
      <w:marLeft w:val="0"/>
      <w:marRight w:val="0"/>
      <w:marTop w:val="0"/>
      <w:marBottom w:val="0"/>
      <w:divBdr>
        <w:top w:val="none" w:sz="0" w:space="0" w:color="auto"/>
        <w:left w:val="none" w:sz="0" w:space="0" w:color="auto"/>
        <w:bottom w:val="none" w:sz="0" w:space="0" w:color="auto"/>
        <w:right w:val="none" w:sz="0" w:space="0" w:color="auto"/>
      </w:divBdr>
    </w:div>
    <w:div w:id="2110004674">
      <w:bodyDiv w:val="1"/>
      <w:marLeft w:val="0"/>
      <w:marRight w:val="0"/>
      <w:marTop w:val="0"/>
      <w:marBottom w:val="0"/>
      <w:divBdr>
        <w:top w:val="none" w:sz="0" w:space="0" w:color="auto"/>
        <w:left w:val="none" w:sz="0" w:space="0" w:color="auto"/>
        <w:bottom w:val="none" w:sz="0" w:space="0" w:color="auto"/>
        <w:right w:val="none" w:sz="0" w:space="0" w:color="auto"/>
      </w:divBdr>
      <w:divsChild>
        <w:div w:id="1132137494">
          <w:marLeft w:val="0"/>
          <w:marRight w:val="0"/>
          <w:marTop w:val="120"/>
          <w:marBottom w:val="0"/>
          <w:divBdr>
            <w:top w:val="none" w:sz="0" w:space="0" w:color="auto"/>
            <w:left w:val="none" w:sz="0" w:space="0" w:color="auto"/>
            <w:bottom w:val="none" w:sz="0" w:space="0" w:color="auto"/>
            <w:right w:val="none" w:sz="0" w:space="0" w:color="auto"/>
          </w:divBdr>
        </w:div>
        <w:div w:id="985937935">
          <w:marLeft w:val="0"/>
          <w:marRight w:val="0"/>
          <w:marTop w:val="120"/>
          <w:marBottom w:val="0"/>
          <w:divBdr>
            <w:top w:val="none" w:sz="0" w:space="0" w:color="auto"/>
            <w:left w:val="none" w:sz="0" w:space="0" w:color="auto"/>
            <w:bottom w:val="none" w:sz="0" w:space="0" w:color="auto"/>
            <w:right w:val="none" w:sz="0" w:space="0" w:color="auto"/>
          </w:divBdr>
        </w:div>
        <w:div w:id="1659773073">
          <w:marLeft w:val="0"/>
          <w:marRight w:val="0"/>
          <w:marTop w:val="120"/>
          <w:marBottom w:val="0"/>
          <w:divBdr>
            <w:top w:val="none" w:sz="0" w:space="0" w:color="auto"/>
            <w:left w:val="none" w:sz="0" w:space="0" w:color="auto"/>
            <w:bottom w:val="none" w:sz="0" w:space="0" w:color="auto"/>
            <w:right w:val="none" w:sz="0" w:space="0" w:color="auto"/>
          </w:divBdr>
        </w:div>
      </w:divsChild>
    </w:div>
    <w:div w:id="2110926464">
      <w:bodyDiv w:val="1"/>
      <w:marLeft w:val="0"/>
      <w:marRight w:val="0"/>
      <w:marTop w:val="0"/>
      <w:marBottom w:val="0"/>
      <w:divBdr>
        <w:top w:val="none" w:sz="0" w:space="0" w:color="auto"/>
        <w:left w:val="none" w:sz="0" w:space="0" w:color="auto"/>
        <w:bottom w:val="none" w:sz="0" w:space="0" w:color="auto"/>
        <w:right w:val="none" w:sz="0" w:space="0" w:color="auto"/>
      </w:divBdr>
      <w:divsChild>
        <w:div w:id="763846893">
          <w:marLeft w:val="0"/>
          <w:marRight w:val="0"/>
          <w:marTop w:val="120"/>
          <w:marBottom w:val="0"/>
          <w:divBdr>
            <w:top w:val="none" w:sz="0" w:space="0" w:color="auto"/>
            <w:left w:val="none" w:sz="0" w:space="0" w:color="auto"/>
            <w:bottom w:val="none" w:sz="0" w:space="0" w:color="auto"/>
            <w:right w:val="none" w:sz="0" w:space="0" w:color="auto"/>
          </w:divBdr>
        </w:div>
        <w:div w:id="1977492516">
          <w:marLeft w:val="0"/>
          <w:marRight w:val="0"/>
          <w:marTop w:val="120"/>
          <w:marBottom w:val="0"/>
          <w:divBdr>
            <w:top w:val="none" w:sz="0" w:space="0" w:color="auto"/>
            <w:left w:val="none" w:sz="0" w:space="0" w:color="auto"/>
            <w:bottom w:val="none" w:sz="0" w:space="0" w:color="auto"/>
            <w:right w:val="none" w:sz="0" w:space="0" w:color="auto"/>
          </w:divBdr>
        </w:div>
      </w:divsChild>
    </w:div>
    <w:div w:id="2112310837">
      <w:bodyDiv w:val="1"/>
      <w:marLeft w:val="0"/>
      <w:marRight w:val="0"/>
      <w:marTop w:val="0"/>
      <w:marBottom w:val="0"/>
      <w:divBdr>
        <w:top w:val="none" w:sz="0" w:space="0" w:color="auto"/>
        <w:left w:val="none" w:sz="0" w:space="0" w:color="auto"/>
        <w:bottom w:val="none" w:sz="0" w:space="0" w:color="auto"/>
        <w:right w:val="none" w:sz="0" w:space="0" w:color="auto"/>
      </w:divBdr>
      <w:divsChild>
        <w:div w:id="1094545609">
          <w:marLeft w:val="0"/>
          <w:marRight w:val="0"/>
          <w:marTop w:val="120"/>
          <w:marBottom w:val="0"/>
          <w:divBdr>
            <w:top w:val="none" w:sz="0" w:space="0" w:color="auto"/>
            <w:left w:val="none" w:sz="0" w:space="0" w:color="auto"/>
            <w:bottom w:val="none" w:sz="0" w:space="0" w:color="auto"/>
            <w:right w:val="none" w:sz="0" w:space="0" w:color="auto"/>
          </w:divBdr>
        </w:div>
      </w:divsChild>
    </w:div>
    <w:div w:id="2112891180">
      <w:bodyDiv w:val="1"/>
      <w:marLeft w:val="0"/>
      <w:marRight w:val="0"/>
      <w:marTop w:val="0"/>
      <w:marBottom w:val="0"/>
      <w:divBdr>
        <w:top w:val="none" w:sz="0" w:space="0" w:color="auto"/>
        <w:left w:val="none" w:sz="0" w:space="0" w:color="auto"/>
        <w:bottom w:val="none" w:sz="0" w:space="0" w:color="auto"/>
        <w:right w:val="none" w:sz="0" w:space="0" w:color="auto"/>
      </w:divBdr>
    </w:div>
    <w:div w:id="2114737352">
      <w:bodyDiv w:val="1"/>
      <w:marLeft w:val="0"/>
      <w:marRight w:val="0"/>
      <w:marTop w:val="0"/>
      <w:marBottom w:val="0"/>
      <w:divBdr>
        <w:top w:val="none" w:sz="0" w:space="0" w:color="auto"/>
        <w:left w:val="none" w:sz="0" w:space="0" w:color="auto"/>
        <w:bottom w:val="none" w:sz="0" w:space="0" w:color="auto"/>
        <w:right w:val="none" w:sz="0" w:space="0" w:color="auto"/>
      </w:divBdr>
      <w:divsChild>
        <w:div w:id="1915435546">
          <w:marLeft w:val="0"/>
          <w:marRight w:val="0"/>
          <w:marTop w:val="120"/>
          <w:marBottom w:val="0"/>
          <w:divBdr>
            <w:top w:val="none" w:sz="0" w:space="0" w:color="auto"/>
            <w:left w:val="none" w:sz="0" w:space="0" w:color="auto"/>
            <w:bottom w:val="none" w:sz="0" w:space="0" w:color="auto"/>
            <w:right w:val="none" w:sz="0" w:space="0" w:color="auto"/>
          </w:divBdr>
        </w:div>
        <w:div w:id="2030059598">
          <w:marLeft w:val="0"/>
          <w:marRight w:val="0"/>
          <w:marTop w:val="120"/>
          <w:marBottom w:val="0"/>
          <w:divBdr>
            <w:top w:val="none" w:sz="0" w:space="0" w:color="auto"/>
            <w:left w:val="none" w:sz="0" w:space="0" w:color="auto"/>
            <w:bottom w:val="none" w:sz="0" w:space="0" w:color="auto"/>
            <w:right w:val="none" w:sz="0" w:space="0" w:color="auto"/>
          </w:divBdr>
        </w:div>
        <w:div w:id="1130249123">
          <w:marLeft w:val="0"/>
          <w:marRight w:val="0"/>
          <w:marTop w:val="120"/>
          <w:marBottom w:val="0"/>
          <w:divBdr>
            <w:top w:val="none" w:sz="0" w:space="0" w:color="auto"/>
            <w:left w:val="none" w:sz="0" w:space="0" w:color="auto"/>
            <w:bottom w:val="none" w:sz="0" w:space="0" w:color="auto"/>
            <w:right w:val="none" w:sz="0" w:space="0" w:color="auto"/>
          </w:divBdr>
        </w:div>
      </w:divsChild>
    </w:div>
    <w:div w:id="2114931279">
      <w:bodyDiv w:val="1"/>
      <w:marLeft w:val="0"/>
      <w:marRight w:val="0"/>
      <w:marTop w:val="0"/>
      <w:marBottom w:val="0"/>
      <w:divBdr>
        <w:top w:val="none" w:sz="0" w:space="0" w:color="auto"/>
        <w:left w:val="none" w:sz="0" w:space="0" w:color="auto"/>
        <w:bottom w:val="none" w:sz="0" w:space="0" w:color="auto"/>
        <w:right w:val="none" w:sz="0" w:space="0" w:color="auto"/>
      </w:divBdr>
      <w:divsChild>
        <w:div w:id="98913470">
          <w:marLeft w:val="0"/>
          <w:marRight w:val="0"/>
          <w:marTop w:val="0"/>
          <w:marBottom w:val="0"/>
          <w:divBdr>
            <w:top w:val="none" w:sz="0" w:space="0" w:color="auto"/>
            <w:left w:val="none" w:sz="0" w:space="0" w:color="auto"/>
            <w:bottom w:val="none" w:sz="0" w:space="0" w:color="auto"/>
            <w:right w:val="none" w:sz="0" w:space="0" w:color="auto"/>
          </w:divBdr>
          <w:divsChild>
            <w:div w:id="1076055179">
              <w:marLeft w:val="0"/>
              <w:marRight w:val="0"/>
              <w:marTop w:val="0"/>
              <w:marBottom w:val="0"/>
              <w:divBdr>
                <w:top w:val="none" w:sz="0" w:space="0" w:color="auto"/>
                <w:left w:val="none" w:sz="0" w:space="0" w:color="auto"/>
                <w:bottom w:val="none" w:sz="0" w:space="0" w:color="auto"/>
                <w:right w:val="none" w:sz="0" w:space="0" w:color="auto"/>
              </w:divBdr>
            </w:div>
          </w:divsChild>
        </w:div>
        <w:div w:id="617368745">
          <w:marLeft w:val="0"/>
          <w:marRight w:val="0"/>
          <w:marTop w:val="0"/>
          <w:marBottom w:val="0"/>
          <w:divBdr>
            <w:top w:val="none" w:sz="0" w:space="0" w:color="auto"/>
            <w:left w:val="none" w:sz="0" w:space="0" w:color="auto"/>
            <w:bottom w:val="none" w:sz="0" w:space="0" w:color="auto"/>
            <w:right w:val="none" w:sz="0" w:space="0" w:color="auto"/>
          </w:divBdr>
          <w:divsChild>
            <w:div w:id="1121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2207">
      <w:bodyDiv w:val="1"/>
      <w:marLeft w:val="0"/>
      <w:marRight w:val="0"/>
      <w:marTop w:val="0"/>
      <w:marBottom w:val="0"/>
      <w:divBdr>
        <w:top w:val="none" w:sz="0" w:space="0" w:color="auto"/>
        <w:left w:val="none" w:sz="0" w:space="0" w:color="auto"/>
        <w:bottom w:val="none" w:sz="0" w:space="0" w:color="auto"/>
        <w:right w:val="none" w:sz="0" w:space="0" w:color="auto"/>
      </w:divBdr>
    </w:div>
    <w:div w:id="2116246959">
      <w:bodyDiv w:val="1"/>
      <w:marLeft w:val="0"/>
      <w:marRight w:val="0"/>
      <w:marTop w:val="0"/>
      <w:marBottom w:val="0"/>
      <w:divBdr>
        <w:top w:val="none" w:sz="0" w:space="0" w:color="auto"/>
        <w:left w:val="none" w:sz="0" w:space="0" w:color="auto"/>
        <w:bottom w:val="none" w:sz="0" w:space="0" w:color="auto"/>
        <w:right w:val="none" w:sz="0" w:space="0" w:color="auto"/>
      </w:divBdr>
      <w:divsChild>
        <w:div w:id="2051562779">
          <w:marLeft w:val="0"/>
          <w:marRight w:val="0"/>
          <w:marTop w:val="120"/>
          <w:marBottom w:val="0"/>
          <w:divBdr>
            <w:top w:val="none" w:sz="0" w:space="0" w:color="auto"/>
            <w:left w:val="none" w:sz="0" w:space="0" w:color="auto"/>
            <w:bottom w:val="none" w:sz="0" w:space="0" w:color="auto"/>
            <w:right w:val="none" w:sz="0" w:space="0" w:color="auto"/>
          </w:divBdr>
        </w:div>
      </w:divsChild>
    </w:div>
    <w:div w:id="2116558019">
      <w:bodyDiv w:val="1"/>
      <w:marLeft w:val="0"/>
      <w:marRight w:val="0"/>
      <w:marTop w:val="0"/>
      <w:marBottom w:val="0"/>
      <w:divBdr>
        <w:top w:val="none" w:sz="0" w:space="0" w:color="auto"/>
        <w:left w:val="none" w:sz="0" w:space="0" w:color="auto"/>
        <w:bottom w:val="none" w:sz="0" w:space="0" w:color="auto"/>
        <w:right w:val="none" w:sz="0" w:space="0" w:color="auto"/>
      </w:divBdr>
      <w:divsChild>
        <w:div w:id="1453817691">
          <w:marLeft w:val="0"/>
          <w:marRight w:val="0"/>
          <w:marTop w:val="0"/>
          <w:marBottom w:val="0"/>
          <w:divBdr>
            <w:top w:val="none" w:sz="0" w:space="0" w:color="auto"/>
            <w:left w:val="none" w:sz="0" w:space="0" w:color="auto"/>
            <w:bottom w:val="none" w:sz="0" w:space="0" w:color="auto"/>
            <w:right w:val="none" w:sz="0" w:space="0" w:color="auto"/>
          </w:divBdr>
        </w:div>
      </w:divsChild>
    </w:div>
    <w:div w:id="2117601423">
      <w:bodyDiv w:val="1"/>
      <w:marLeft w:val="0"/>
      <w:marRight w:val="0"/>
      <w:marTop w:val="0"/>
      <w:marBottom w:val="0"/>
      <w:divBdr>
        <w:top w:val="none" w:sz="0" w:space="0" w:color="auto"/>
        <w:left w:val="none" w:sz="0" w:space="0" w:color="auto"/>
        <w:bottom w:val="none" w:sz="0" w:space="0" w:color="auto"/>
        <w:right w:val="none" w:sz="0" w:space="0" w:color="auto"/>
      </w:divBdr>
    </w:div>
    <w:div w:id="2117673012">
      <w:bodyDiv w:val="1"/>
      <w:marLeft w:val="0"/>
      <w:marRight w:val="0"/>
      <w:marTop w:val="0"/>
      <w:marBottom w:val="0"/>
      <w:divBdr>
        <w:top w:val="none" w:sz="0" w:space="0" w:color="auto"/>
        <w:left w:val="none" w:sz="0" w:space="0" w:color="auto"/>
        <w:bottom w:val="none" w:sz="0" w:space="0" w:color="auto"/>
        <w:right w:val="none" w:sz="0" w:space="0" w:color="auto"/>
      </w:divBdr>
    </w:div>
    <w:div w:id="2117747238">
      <w:bodyDiv w:val="1"/>
      <w:marLeft w:val="0"/>
      <w:marRight w:val="0"/>
      <w:marTop w:val="0"/>
      <w:marBottom w:val="0"/>
      <w:divBdr>
        <w:top w:val="none" w:sz="0" w:space="0" w:color="auto"/>
        <w:left w:val="none" w:sz="0" w:space="0" w:color="auto"/>
        <w:bottom w:val="none" w:sz="0" w:space="0" w:color="auto"/>
        <w:right w:val="none" w:sz="0" w:space="0" w:color="auto"/>
      </w:divBdr>
      <w:divsChild>
        <w:div w:id="356736633">
          <w:marLeft w:val="0"/>
          <w:marRight w:val="0"/>
          <w:marTop w:val="0"/>
          <w:marBottom w:val="0"/>
          <w:divBdr>
            <w:top w:val="none" w:sz="0" w:space="0" w:color="auto"/>
            <w:left w:val="none" w:sz="0" w:space="0" w:color="auto"/>
            <w:bottom w:val="none" w:sz="0" w:space="0" w:color="auto"/>
            <w:right w:val="none" w:sz="0" w:space="0" w:color="auto"/>
          </w:divBdr>
          <w:divsChild>
            <w:div w:id="7838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2415">
      <w:bodyDiv w:val="1"/>
      <w:marLeft w:val="0"/>
      <w:marRight w:val="0"/>
      <w:marTop w:val="0"/>
      <w:marBottom w:val="0"/>
      <w:divBdr>
        <w:top w:val="none" w:sz="0" w:space="0" w:color="auto"/>
        <w:left w:val="none" w:sz="0" w:space="0" w:color="auto"/>
        <w:bottom w:val="none" w:sz="0" w:space="0" w:color="auto"/>
        <w:right w:val="none" w:sz="0" w:space="0" w:color="auto"/>
      </w:divBdr>
      <w:divsChild>
        <w:div w:id="1070810255">
          <w:marLeft w:val="0"/>
          <w:marRight w:val="0"/>
          <w:marTop w:val="120"/>
          <w:marBottom w:val="0"/>
          <w:divBdr>
            <w:top w:val="none" w:sz="0" w:space="0" w:color="auto"/>
            <w:left w:val="none" w:sz="0" w:space="0" w:color="auto"/>
            <w:bottom w:val="none" w:sz="0" w:space="0" w:color="auto"/>
            <w:right w:val="none" w:sz="0" w:space="0" w:color="auto"/>
          </w:divBdr>
        </w:div>
        <w:div w:id="1641419514">
          <w:marLeft w:val="0"/>
          <w:marRight w:val="0"/>
          <w:marTop w:val="120"/>
          <w:marBottom w:val="0"/>
          <w:divBdr>
            <w:top w:val="none" w:sz="0" w:space="0" w:color="auto"/>
            <w:left w:val="none" w:sz="0" w:space="0" w:color="auto"/>
            <w:bottom w:val="none" w:sz="0" w:space="0" w:color="auto"/>
            <w:right w:val="none" w:sz="0" w:space="0" w:color="auto"/>
          </w:divBdr>
        </w:div>
      </w:divsChild>
    </w:div>
    <w:div w:id="2118482212">
      <w:bodyDiv w:val="1"/>
      <w:marLeft w:val="0"/>
      <w:marRight w:val="0"/>
      <w:marTop w:val="0"/>
      <w:marBottom w:val="0"/>
      <w:divBdr>
        <w:top w:val="none" w:sz="0" w:space="0" w:color="auto"/>
        <w:left w:val="none" w:sz="0" w:space="0" w:color="auto"/>
        <w:bottom w:val="none" w:sz="0" w:space="0" w:color="auto"/>
        <w:right w:val="none" w:sz="0" w:space="0" w:color="auto"/>
      </w:divBdr>
      <w:divsChild>
        <w:div w:id="1717468115">
          <w:marLeft w:val="0"/>
          <w:marRight w:val="0"/>
          <w:marTop w:val="120"/>
          <w:marBottom w:val="0"/>
          <w:divBdr>
            <w:top w:val="none" w:sz="0" w:space="0" w:color="auto"/>
            <w:left w:val="none" w:sz="0" w:space="0" w:color="auto"/>
            <w:bottom w:val="none" w:sz="0" w:space="0" w:color="auto"/>
            <w:right w:val="none" w:sz="0" w:space="0" w:color="auto"/>
          </w:divBdr>
        </w:div>
      </w:divsChild>
    </w:div>
    <w:div w:id="2119135221">
      <w:bodyDiv w:val="1"/>
      <w:marLeft w:val="0"/>
      <w:marRight w:val="0"/>
      <w:marTop w:val="0"/>
      <w:marBottom w:val="0"/>
      <w:divBdr>
        <w:top w:val="none" w:sz="0" w:space="0" w:color="auto"/>
        <w:left w:val="none" w:sz="0" w:space="0" w:color="auto"/>
        <w:bottom w:val="none" w:sz="0" w:space="0" w:color="auto"/>
        <w:right w:val="none" w:sz="0" w:space="0" w:color="auto"/>
      </w:divBdr>
      <w:divsChild>
        <w:div w:id="1610892816">
          <w:marLeft w:val="0"/>
          <w:marRight w:val="0"/>
          <w:marTop w:val="120"/>
          <w:marBottom w:val="0"/>
          <w:divBdr>
            <w:top w:val="none" w:sz="0" w:space="0" w:color="auto"/>
            <w:left w:val="none" w:sz="0" w:space="0" w:color="auto"/>
            <w:bottom w:val="none" w:sz="0" w:space="0" w:color="auto"/>
            <w:right w:val="none" w:sz="0" w:space="0" w:color="auto"/>
          </w:divBdr>
        </w:div>
      </w:divsChild>
    </w:div>
    <w:div w:id="2119789282">
      <w:bodyDiv w:val="1"/>
      <w:marLeft w:val="0"/>
      <w:marRight w:val="0"/>
      <w:marTop w:val="0"/>
      <w:marBottom w:val="0"/>
      <w:divBdr>
        <w:top w:val="none" w:sz="0" w:space="0" w:color="auto"/>
        <w:left w:val="none" w:sz="0" w:space="0" w:color="auto"/>
        <w:bottom w:val="none" w:sz="0" w:space="0" w:color="auto"/>
        <w:right w:val="none" w:sz="0" w:space="0" w:color="auto"/>
      </w:divBdr>
    </w:div>
    <w:div w:id="2120757586">
      <w:bodyDiv w:val="1"/>
      <w:marLeft w:val="0"/>
      <w:marRight w:val="0"/>
      <w:marTop w:val="0"/>
      <w:marBottom w:val="0"/>
      <w:divBdr>
        <w:top w:val="none" w:sz="0" w:space="0" w:color="auto"/>
        <w:left w:val="none" w:sz="0" w:space="0" w:color="auto"/>
        <w:bottom w:val="none" w:sz="0" w:space="0" w:color="auto"/>
        <w:right w:val="none" w:sz="0" w:space="0" w:color="auto"/>
      </w:divBdr>
    </w:div>
    <w:div w:id="2120833387">
      <w:bodyDiv w:val="1"/>
      <w:marLeft w:val="0"/>
      <w:marRight w:val="0"/>
      <w:marTop w:val="0"/>
      <w:marBottom w:val="0"/>
      <w:divBdr>
        <w:top w:val="none" w:sz="0" w:space="0" w:color="auto"/>
        <w:left w:val="none" w:sz="0" w:space="0" w:color="auto"/>
        <w:bottom w:val="none" w:sz="0" w:space="0" w:color="auto"/>
        <w:right w:val="none" w:sz="0" w:space="0" w:color="auto"/>
      </w:divBdr>
      <w:divsChild>
        <w:div w:id="1027947497">
          <w:marLeft w:val="0"/>
          <w:marRight w:val="0"/>
          <w:marTop w:val="0"/>
          <w:marBottom w:val="0"/>
          <w:divBdr>
            <w:top w:val="none" w:sz="0" w:space="0" w:color="auto"/>
            <w:left w:val="none" w:sz="0" w:space="0" w:color="auto"/>
            <w:bottom w:val="none" w:sz="0" w:space="0" w:color="auto"/>
            <w:right w:val="none" w:sz="0" w:space="0" w:color="auto"/>
          </w:divBdr>
        </w:div>
      </w:divsChild>
    </w:div>
    <w:div w:id="2122794245">
      <w:bodyDiv w:val="1"/>
      <w:marLeft w:val="0"/>
      <w:marRight w:val="0"/>
      <w:marTop w:val="0"/>
      <w:marBottom w:val="0"/>
      <w:divBdr>
        <w:top w:val="none" w:sz="0" w:space="0" w:color="auto"/>
        <w:left w:val="none" w:sz="0" w:space="0" w:color="auto"/>
        <w:bottom w:val="none" w:sz="0" w:space="0" w:color="auto"/>
        <w:right w:val="none" w:sz="0" w:space="0" w:color="auto"/>
      </w:divBdr>
    </w:div>
    <w:div w:id="2123958699">
      <w:bodyDiv w:val="1"/>
      <w:marLeft w:val="0"/>
      <w:marRight w:val="0"/>
      <w:marTop w:val="0"/>
      <w:marBottom w:val="0"/>
      <w:divBdr>
        <w:top w:val="none" w:sz="0" w:space="0" w:color="auto"/>
        <w:left w:val="none" w:sz="0" w:space="0" w:color="auto"/>
        <w:bottom w:val="none" w:sz="0" w:space="0" w:color="auto"/>
        <w:right w:val="none" w:sz="0" w:space="0" w:color="auto"/>
      </w:divBdr>
      <w:divsChild>
        <w:div w:id="1633826830">
          <w:marLeft w:val="0"/>
          <w:marRight w:val="0"/>
          <w:marTop w:val="120"/>
          <w:marBottom w:val="0"/>
          <w:divBdr>
            <w:top w:val="none" w:sz="0" w:space="0" w:color="auto"/>
            <w:left w:val="none" w:sz="0" w:space="0" w:color="auto"/>
            <w:bottom w:val="none" w:sz="0" w:space="0" w:color="auto"/>
            <w:right w:val="none" w:sz="0" w:space="0" w:color="auto"/>
          </w:divBdr>
        </w:div>
      </w:divsChild>
    </w:div>
    <w:div w:id="2125345599">
      <w:bodyDiv w:val="1"/>
      <w:marLeft w:val="0"/>
      <w:marRight w:val="0"/>
      <w:marTop w:val="0"/>
      <w:marBottom w:val="0"/>
      <w:divBdr>
        <w:top w:val="none" w:sz="0" w:space="0" w:color="auto"/>
        <w:left w:val="none" w:sz="0" w:space="0" w:color="auto"/>
        <w:bottom w:val="none" w:sz="0" w:space="0" w:color="auto"/>
        <w:right w:val="none" w:sz="0" w:space="0" w:color="auto"/>
      </w:divBdr>
      <w:divsChild>
        <w:div w:id="1801991373">
          <w:marLeft w:val="0"/>
          <w:marRight w:val="0"/>
          <w:marTop w:val="120"/>
          <w:marBottom w:val="0"/>
          <w:divBdr>
            <w:top w:val="none" w:sz="0" w:space="0" w:color="auto"/>
            <w:left w:val="none" w:sz="0" w:space="0" w:color="auto"/>
            <w:bottom w:val="none" w:sz="0" w:space="0" w:color="auto"/>
            <w:right w:val="none" w:sz="0" w:space="0" w:color="auto"/>
          </w:divBdr>
        </w:div>
        <w:div w:id="747580567">
          <w:marLeft w:val="0"/>
          <w:marRight w:val="0"/>
          <w:marTop w:val="120"/>
          <w:marBottom w:val="0"/>
          <w:divBdr>
            <w:top w:val="none" w:sz="0" w:space="0" w:color="auto"/>
            <w:left w:val="none" w:sz="0" w:space="0" w:color="auto"/>
            <w:bottom w:val="none" w:sz="0" w:space="0" w:color="auto"/>
            <w:right w:val="none" w:sz="0" w:space="0" w:color="auto"/>
          </w:divBdr>
        </w:div>
        <w:div w:id="1268386027">
          <w:marLeft w:val="0"/>
          <w:marRight w:val="0"/>
          <w:marTop w:val="120"/>
          <w:marBottom w:val="0"/>
          <w:divBdr>
            <w:top w:val="none" w:sz="0" w:space="0" w:color="auto"/>
            <w:left w:val="none" w:sz="0" w:space="0" w:color="auto"/>
            <w:bottom w:val="none" w:sz="0" w:space="0" w:color="auto"/>
            <w:right w:val="none" w:sz="0" w:space="0" w:color="auto"/>
          </w:divBdr>
        </w:div>
        <w:div w:id="1955597519">
          <w:marLeft w:val="0"/>
          <w:marRight w:val="0"/>
          <w:marTop w:val="120"/>
          <w:marBottom w:val="0"/>
          <w:divBdr>
            <w:top w:val="none" w:sz="0" w:space="0" w:color="auto"/>
            <w:left w:val="none" w:sz="0" w:space="0" w:color="auto"/>
            <w:bottom w:val="none" w:sz="0" w:space="0" w:color="auto"/>
            <w:right w:val="none" w:sz="0" w:space="0" w:color="auto"/>
          </w:divBdr>
        </w:div>
      </w:divsChild>
    </w:div>
    <w:div w:id="2125733475">
      <w:bodyDiv w:val="1"/>
      <w:marLeft w:val="0"/>
      <w:marRight w:val="0"/>
      <w:marTop w:val="0"/>
      <w:marBottom w:val="0"/>
      <w:divBdr>
        <w:top w:val="none" w:sz="0" w:space="0" w:color="auto"/>
        <w:left w:val="none" w:sz="0" w:space="0" w:color="auto"/>
        <w:bottom w:val="none" w:sz="0" w:space="0" w:color="auto"/>
        <w:right w:val="none" w:sz="0" w:space="0" w:color="auto"/>
      </w:divBdr>
      <w:divsChild>
        <w:div w:id="560336049">
          <w:marLeft w:val="0"/>
          <w:marRight w:val="0"/>
          <w:marTop w:val="120"/>
          <w:marBottom w:val="0"/>
          <w:divBdr>
            <w:top w:val="none" w:sz="0" w:space="0" w:color="auto"/>
            <w:left w:val="none" w:sz="0" w:space="0" w:color="auto"/>
            <w:bottom w:val="none" w:sz="0" w:space="0" w:color="auto"/>
            <w:right w:val="none" w:sz="0" w:space="0" w:color="auto"/>
          </w:divBdr>
        </w:div>
      </w:divsChild>
    </w:div>
    <w:div w:id="2125877394">
      <w:bodyDiv w:val="1"/>
      <w:marLeft w:val="0"/>
      <w:marRight w:val="0"/>
      <w:marTop w:val="0"/>
      <w:marBottom w:val="0"/>
      <w:divBdr>
        <w:top w:val="none" w:sz="0" w:space="0" w:color="auto"/>
        <w:left w:val="none" w:sz="0" w:space="0" w:color="auto"/>
        <w:bottom w:val="none" w:sz="0" w:space="0" w:color="auto"/>
        <w:right w:val="none" w:sz="0" w:space="0" w:color="auto"/>
      </w:divBdr>
    </w:div>
    <w:div w:id="2129002822">
      <w:bodyDiv w:val="1"/>
      <w:marLeft w:val="0"/>
      <w:marRight w:val="0"/>
      <w:marTop w:val="0"/>
      <w:marBottom w:val="0"/>
      <w:divBdr>
        <w:top w:val="none" w:sz="0" w:space="0" w:color="auto"/>
        <w:left w:val="none" w:sz="0" w:space="0" w:color="auto"/>
        <w:bottom w:val="none" w:sz="0" w:space="0" w:color="auto"/>
        <w:right w:val="none" w:sz="0" w:space="0" w:color="auto"/>
      </w:divBdr>
      <w:divsChild>
        <w:div w:id="1174341172">
          <w:marLeft w:val="0"/>
          <w:marRight w:val="0"/>
          <w:marTop w:val="0"/>
          <w:marBottom w:val="0"/>
          <w:divBdr>
            <w:top w:val="none" w:sz="0" w:space="0" w:color="auto"/>
            <w:left w:val="none" w:sz="0" w:space="0" w:color="auto"/>
            <w:bottom w:val="none" w:sz="0" w:space="0" w:color="auto"/>
            <w:right w:val="none" w:sz="0" w:space="0" w:color="auto"/>
          </w:divBdr>
          <w:divsChild>
            <w:div w:id="1579635831">
              <w:marLeft w:val="0"/>
              <w:marRight w:val="0"/>
              <w:marTop w:val="0"/>
              <w:marBottom w:val="0"/>
              <w:divBdr>
                <w:top w:val="none" w:sz="0" w:space="0" w:color="auto"/>
                <w:left w:val="none" w:sz="0" w:space="0" w:color="auto"/>
                <w:bottom w:val="none" w:sz="0" w:space="0" w:color="auto"/>
                <w:right w:val="none" w:sz="0" w:space="0" w:color="auto"/>
              </w:divBdr>
              <w:divsChild>
                <w:div w:id="1066343188">
                  <w:marLeft w:val="0"/>
                  <w:marRight w:val="0"/>
                  <w:marTop w:val="0"/>
                  <w:marBottom w:val="0"/>
                  <w:divBdr>
                    <w:top w:val="none" w:sz="0" w:space="0" w:color="auto"/>
                    <w:left w:val="none" w:sz="0" w:space="0" w:color="auto"/>
                    <w:bottom w:val="none" w:sz="0" w:space="0" w:color="auto"/>
                    <w:right w:val="none" w:sz="0" w:space="0" w:color="auto"/>
                  </w:divBdr>
                  <w:divsChild>
                    <w:div w:id="685860973">
                      <w:marLeft w:val="2928"/>
                      <w:marRight w:val="0"/>
                      <w:marTop w:val="0"/>
                      <w:marBottom w:val="0"/>
                      <w:divBdr>
                        <w:top w:val="none" w:sz="0" w:space="0" w:color="auto"/>
                        <w:left w:val="none" w:sz="0" w:space="0" w:color="auto"/>
                        <w:bottom w:val="none" w:sz="0" w:space="0" w:color="auto"/>
                        <w:right w:val="none" w:sz="0" w:space="0" w:color="auto"/>
                      </w:divBdr>
                      <w:divsChild>
                        <w:div w:id="1545173140">
                          <w:marLeft w:val="0"/>
                          <w:marRight w:val="0"/>
                          <w:marTop w:val="0"/>
                          <w:marBottom w:val="84"/>
                          <w:divBdr>
                            <w:top w:val="none" w:sz="0" w:space="0" w:color="auto"/>
                            <w:left w:val="none" w:sz="0" w:space="0" w:color="auto"/>
                            <w:bottom w:val="none" w:sz="0" w:space="0" w:color="auto"/>
                            <w:right w:val="none" w:sz="0" w:space="0" w:color="auto"/>
                          </w:divBdr>
                        </w:div>
                        <w:div w:id="4911002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04957890">
              <w:marLeft w:val="0"/>
              <w:marRight w:val="0"/>
              <w:marTop w:val="0"/>
              <w:marBottom w:val="0"/>
              <w:divBdr>
                <w:top w:val="none" w:sz="0" w:space="0" w:color="auto"/>
                <w:left w:val="none" w:sz="0" w:space="0" w:color="auto"/>
                <w:bottom w:val="none" w:sz="0" w:space="0" w:color="auto"/>
                <w:right w:val="none" w:sz="0" w:space="0" w:color="auto"/>
              </w:divBdr>
              <w:divsChild>
                <w:div w:id="122163334">
                  <w:marLeft w:val="0"/>
                  <w:marRight w:val="0"/>
                  <w:marTop w:val="0"/>
                  <w:marBottom w:val="0"/>
                  <w:divBdr>
                    <w:top w:val="none" w:sz="0" w:space="0" w:color="auto"/>
                    <w:left w:val="none" w:sz="0" w:space="0" w:color="auto"/>
                    <w:bottom w:val="none" w:sz="0" w:space="0" w:color="auto"/>
                    <w:right w:val="none" w:sz="0" w:space="0" w:color="auto"/>
                  </w:divBdr>
                  <w:divsChild>
                    <w:div w:id="1153838620">
                      <w:marLeft w:val="2928"/>
                      <w:marRight w:val="0"/>
                      <w:marTop w:val="0"/>
                      <w:marBottom w:val="0"/>
                      <w:divBdr>
                        <w:top w:val="none" w:sz="0" w:space="0" w:color="auto"/>
                        <w:left w:val="none" w:sz="0" w:space="0" w:color="auto"/>
                        <w:bottom w:val="none" w:sz="0" w:space="0" w:color="auto"/>
                        <w:right w:val="none" w:sz="0" w:space="0" w:color="auto"/>
                      </w:divBdr>
                      <w:divsChild>
                        <w:div w:id="2010014034">
                          <w:marLeft w:val="0"/>
                          <w:marRight w:val="0"/>
                          <w:marTop w:val="0"/>
                          <w:marBottom w:val="84"/>
                          <w:divBdr>
                            <w:top w:val="none" w:sz="0" w:space="0" w:color="auto"/>
                            <w:left w:val="none" w:sz="0" w:space="0" w:color="auto"/>
                            <w:bottom w:val="none" w:sz="0" w:space="0" w:color="auto"/>
                            <w:right w:val="none" w:sz="0" w:space="0" w:color="auto"/>
                          </w:divBdr>
                        </w:div>
                        <w:div w:id="4171372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26734732">
              <w:marLeft w:val="0"/>
              <w:marRight w:val="0"/>
              <w:marTop w:val="0"/>
              <w:marBottom w:val="0"/>
              <w:divBdr>
                <w:top w:val="none" w:sz="0" w:space="0" w:color="auto"/>
                <w:left w:val="none" w:sz="0" w:space="0" w:color="auto"/>
                <w:bottom w:val="none" w:sz="0" w:space="0" w:color="auto"/>
                <w:right w:val="none" w:sz="0" w:space="0" w:color="auto"/>
              </w:divBdr>
              <w:divsChild>
                <w:div w:id="1078789825">
                  <w:marLeft w:val="0"/>
                  <w:marRight w:val="0"/>
                  <w:marTop w:val="0"/>
                  <w:marBottom w:val="0"/>
                  <w:divBdr>
                    <w:top w:val="none" w:sz="0" w:space="0" w:color="auto"/>
                    <w:left w:val="none" w:sz="0" w:space="0" w:color="auto"/>
                    <w:bottom w:val="none" w:sz="0" w:space="0" w:color="auto"/>
                    <w:right w:val="none" w:sz="0" w:space="0" w:color="auto"/>
                  </w:divBdr>
                  <w:divsChild>
                    <w:div w:id="1045060082">
                      <w:marLeft w:val="2928"/>
                      <w:marRight w:val="0"/>
                      <w:marTop w:val="0"/>
                      <w:marBottom w:val="0"/>
                      <w:divBdr>
                        <w:top w:val="none" w:sz="0" w:space="0" w:color="auto"/>
                        <w:left w:val="none" w:sz="0" w:space="0" w:color="auto"/>
                        <w:bottom w:val="none" w:sz="0" w:space="0" w:color="auto"/>
                        <w:right w:val="none" w:sz="0" w:space="0" w:color="auto"/>
                      </w:divBdr>
                      <w:divsChild>
                        <w:div w:id="1652949433">
                          <w:marLeft w:val="0"/>
                          <w:marRight w:val="0"/>
                          <w:marTop w:val="0"/>
                          <w:marBottom w:val="84"/>
                          <w:divBdr>
                            <w:top w:val="none" w:sz="0" w:space="0" w:color="auto"/>
                            <w:left w:val="none" w:sz="0" w:space="0" w:color="auto"/>
                            <w:bottom w:val="none" w:sz="0" w:space="0" w:color="auto"/>
                            <w:right w:val="none" w:sz="0" w:space="0" w:color="auto"/>
                          </w:divBdr>
                        </w:div>
                        <w:div w:id="2027138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39443268">
              <w:marLeft w:val="0"/>
              <w:marRight w:val="0"/>
              <w:marTop w:val="0"/>
              <w:marBottom w:val="0"/>
              <w:divBdr>
                <w:top w:val="none" w:sz="0" w:space="0" w:color="auto"/>
                <w:left w:val="none" w:sz="0" w:space="0" w:color="auto"/>
                <w:bottom w:val="none" w:sz="0" w:space="0" w:color="auto"/>
                <w:right w:val="none" w:sz="0" w:space="0" w:color="auto"/>
              </w:divBdr>
              <w:divsChild>
                <w:div w:id="1929652566">
                  <w:marLeft w:val="0"/>
                  <w:marRight w:val="0"/>
                  <w:marTop w:val="0"/>
                  <w:marBottom w:val="0"/>
                  <w:divBdr>
                    <w:top w:val="none" w:sz="0" w:space="0" w:color="auto"/>
                    <w:left w:val="none" w:sz="0" w:space="0" w:color="auto"/>
                    <w:bottom w:val="none" w:sz="0" w:space="0" w:color="auto"/>
                    <w:right w:val="none" w:sz="0" w:space="0" w:color="auto"/>
                  </w:divBdr>
                  <w:divsChild>
                    <w:div w:id="367337727">
                      <w:marLeft w:val="2928"/>
                      <w:marRight w:val="0"/>
                      <w:marTop w:val="0"/>
                      <w:marBottom w:val="0"/>
                      <w:divBdr>
                        <w:top w:val="none" w:sz="0" w:space="0" w:color="auto"/>
                        <w:left w:val="none" w:sz="0" w:space="0" w:color="auto"/>
                        <w:bottom w:val="none" w:sz="0" w:space="0" w:color="auto"/>
                        <w:right w:val="none" w:sz="0" w:space="0" w:color="auto"/>
                      </w:divBdr>
                      <w:divsChild>
                        <w:div w:id="1319772508">
                          <w:marLeft w:val="0"/>
                          <w:marRight w:val="0"/>
                          <w:marTop w:val="0"/>
                          <w:marBottom w:val="84"/>
                          <w:divBdr>
                            <w:top w:val="none" w:sz="0" w:space="0" w:color="auto"/>
                            <w:left w:val="none" w:sz="0" w:space="0" w:color="auto"/>
                            <w:bottom w:val="none" w:sz="0" w:space="0" w:color="auto"/>
                            <w:right w:val="none" w:sz="0" w:space="0" w:color="auto"/>
                          </w:divBdr>
                        </w:div>
                        <w:div w:id="11980044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09505504">
              <w:marLeft w:val="0"/>
              <w:marRight w:val="0"/>
              <w:marTop w:val="0"/>
              <w:marBottom w:val="0"/>
              <w:divBdr>
                <w:top w:val="none" w:sz="0" w:space="0" w:color="auto"/>
                <w:left w:val="none" w:sz="0" w:space="0" w:color="auto"/>
                <w:bottom w:val="none" w:sz="0" w:space="0" w:color="auto"/>
                <w:right w:val="none" w:sz="0" w:space="0" w:color="auto"/>
              </w:divBdr>
              <w:divsChild>
                <w:div w:id="1733772250">
                  <w:marLeft w:val="0"/>
                  <w:marRight w:val="0"/>
                  <w:marTop w:val="0"/>
                  <w:marBottom w:val="0"/>
                  <w:divBdr>
                    <w:top w:val="none" w:sz="0" w:space="0" w:color="auto"/>
                    <w:left w:val="none" w:sz="0" w:space="0" w:color="auto"/>
                    <w:bottom w:val="none" w:sz="0" w:space="0" w:color="auto"/>
                    <w:right w:val="none" w:sz="0" w:space="0" w:color="auto"/>
                  </w:divBdr>
                  <w:divsChild>
                    <w:div w:id="977999663">
                      <w:marLeft w:val="2928"/>
                      <w:marRight w:val="0"/>
                      <w:marTop w:val="0"/>
                      <w:marBottom w:val="0"/>
                      <w:divBdr>
                        <w:top w:val="none" w:sz="0" w:space="0" w:color="auto"/>
                        <w:left w:val="none" w:sz="0" w:space="0" w:color="auto"/>
                        <w:bottom w:val="none" w:sz="0" w:space="0" w:color="auto"/>
                        <w:right w:val="none" w:sz="0" w:space="0" w:color="auto"/>
                      </w:divBdr>
                      <w:divsChild>
                        <w:div w:id="1235241458">
                          <w:marLeft w:val="0"/>
                          <w:marRight w:val="0"/>
                          <w:marTop w:val="0"/>
                          <w:marBottom w:val="84"/>
                          <w:divBdr>
                            <w:top w:val="none" w:sz="0" w:space="0" w:color="auto"/>
                            <w:left w:val="none" w:sz="0" w:space="0" w:color="auto"/>
                            <w:bottom w:val="none" w:sz="0" w:space="0" w:color="auto"/>
                            <w:right w:val="none" w:sz="0" w:space="0" w:color="auto"/>
                          </w:divBdr>
                        </w:div>
                        <w:div w:id="179309383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321295">
      <w:bodyDiv w:val="1"/>
      <w:marLeft w:val="0"/>
      <w:marRight w:val="0"/>
      <w:marTop w:val="0"/>
      <w:marBottom w:val="0"/>
      <w:divBdr>
        <w:top w:val="none" w:sz="0" w:space="0" w:color="auto"/>
        <w:left w:val="none" w:sz="0" w:space="0" w:color="auto"/>
        <w:bottom w:val="none" w:sz="0" w:space="0" w:color="auto"/>
        <w:right w:val="none" w:sz="0" w:space="0" w:color="auto"/>
      </w:divBdr>
      <w:divsChild>
        <w:div w:id="150830916">
          <w:marLeft w:val="0"/>
          <w:marRight w:val="0"/>
          <w:marTop w:val="120"/>
          <w:marBottom w:val="0"/>
          <w:divBdr>
            <w:top w:val="none" w:sz="0" w:space="0" w:color="auto"/>
            <w:left w:val="none" w:sz="0" w:space="0" w:color="auto"/>
            <w:bottom w:val="none" w:sz="0" w:space="0" w:color="auto"/>
            <w:right w:val="none" w:sz="0" w:space="0" w:color="auto"/>
          </w:divBdr>
        </w:div>
      </w:divsChild>
    </w:div>
    <w:div w:id="2130322318">
      <w:bodyDiv w:val="1"/>
      <w:marLeft w:val="0"/>
      <w:marRight w:val="0"/>
      <w:marTop w:val="0"/>
      <w:marBottom w:val="0"/>
      <w:divBdr>
        <w:top w:val="none" w:sz="0" w:space="0" w:color="auto"/>
        <w:left w:val="none" w:sz="0" w:space="0" w:color="auto"/>
        <w:bottom w:val="none" w:sz="0" w:space="0" w:color="auto"/>
        <w:right w:val="none" w:sz="0" w:space="0" w:color="auto"/>
      </w:divBdr>
      <w:divsChild>
        <w:div w:id="929317033">
          <w:marLeft w:val="0"/>
          <w:marRight w:val="0"/>
          <w:marTop w:val="0"/>
          <w:marBottom w:val="0"/>
          <w:divBdr>
            <w:top w:val="none" w:sz="0" w:space="0" w:color="auto"/>
            <w:left w:val="none" w:sz="0" w:space="0" w:color="auto"/>
            <w:bottom w:val="none" w:sz="0" w:space="0" w:color="auto"/>
            <w:right w:val="none" w:sz="0" w:space="0" w:color="auto"/>
          </w:divBdr>
          <w:divsChild>
            <w:div w:id="1625119091">
              <w:marLeft w:val="0"/>
              <w:marRight w:val="0"/>
              <w:marTop w:val="0"/>
              <w:marBottom w:val="0"/>
              <w:divBdr>
                <w:top w:val="none" w:sz="0" w:space="0" w:color="auto"/>
                <w:left w:val="none" w:sz="0" w:space="0" w:color="auto"/>
                <w:bottom w:val="none" w:sz="0" w:space="0" w:color="auto"/>
                <w:right w:val="none" w:sz="0" w:space="0" w:color="auto"/>
              </w:divBdr>
            </w:div>
          </w:divsChild>
        </w:div>
        <w:div w:id="1090661542">
          <w:marLeft w:val="0"/>
          <w:marRight w:val="0"/>
          <w:marTop w:val="0"/>
          <w:marBottom w:val="0"/>
          <w:divBdr>
            <w:top w:val="none" w:sz="0" w:space="0" w:color="auto"/>
            <w:left w:val="none" w:sz="0" w:space="0" w:color="auto"/>
            <w:bottom w:val="none" w:sz="0" w:space="0" w:color="auto"/>
            <w:right w:val="none" w:sz="0" w:space="0" w:color="auto"/>
          </w:divBdr>
          <w:divsChild>
            <w:div w:id="2641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8940">
      <w:bodyDiv w:val="1"/>
      <w:marLeft w:val="0"/>
      <w:marRight w:val="0"/>
      <w:marTop w:val="0"/>
      <w:marBottom w:val="0"/>
      <w:divBdr>
        <w:top w:val="none" w:sz="0" w:space="0" w:color="auto"/>
        <w:left w:val="none" w:sz="0" w:space="0" w:color="auto"/>
        <w:bottom w:val="none" w:sz="0" w:space="0" w:color="auto"/>
        <w:right w:val="none" w:sz="0" w:space="0" w:color="auto"/>
      </w:divBdr>
    </w:div>
    <w:div w:id="2132548775">
      <w:bodyDiv w:val="1"/>
      <w:marLeft w:val="0"/>
      <w:marRight w:val="0"/>
      <w:marTop w:val="0"/>
      <w:marBottom w:val="0"/>
      <w:divBdr>
        <w:top w:val="none" w:sz="0" w:space="0" w:color="auto"/>
        <w:left w:val="none" w:sz="0" w:space="0" w:color="auto"/>
        <w:bottom w:val="none" w:sz="0" w:space="0" w:color="auto"/>
        <w:right w:val="none" w:sz="0" w:space="0" w:color="auto"/>
      </w:divBdr>
      <w:divsChild>
        <w:div w:id="1481732721">
          <w:marLeft w:val="0"/>
          <w:marRight w:val="0"/>
          <w:marTop w:val="120"/>
          <w:marBottom w:val="0"/>
          <w:divBdr>
            <w:top w:val="none" w:sz="0" w:space="0" w:color="auto"/>
            <w:left w:val="none" w:sz="0" w:space="0" w:color="auto"/>
            <w:bottom w:val="none" w:sz="0" w:space="0" w:color="auto"/>
            <w:right w:val="none" w:sz="0" w:space="0" w:color="auto"/>
          </w:divBdr>
        </w:div>
      </w:divsChild>
    </w:div>
    <w:div w:id="2133859027">
      <w:bodyDiv w:val="1"/>
      <w:marLeft w:val="0"/>
      <w:marRight w:val="0"/>
      <w:marTop w:val="0"/>
      <w:marBottom w:val="0"/>
      <w:divBdr>
        <w:top w:val="none" w:sz="0" w:space="0" w:color="auto"/>
        <w:left w:val="none" w:sz="0" w:space="0" w:color="auto"/>
        <w:bottom w:val="none" w:sz="0" w:space="0" w:color="auto"/>
        <w:right w:val="none" w:sz="0" w:space="0" w:color="auto"/>
      </w:divBdr>
      <w:divsChild>
        <w:div w:id="1431655882">
          <w:marLeft w:val="0"/>
          <w:marRight w:val="0"/>
          <w:marTop w:val="120"/>
          <w:marBottom w:val="0"/>
          <w:divBdr>
            <w:top w:val="none" w:sz="0" w:space="0" w:color="auto"/>
            <w:left w:val="none" w:sz="0" w:space="0" w:color="auto"/>
            <w:bottom w:val="none" w:sz="0" w:space="0" w:color="auto"/>
            <w:right w:val="none" w:sz="0" w:space="0" w:color="auto"/>
          </w:divBdr>
        </w:div>
        <w:div w:id="1483231524">
          <w:marLeft w:val="0"/>
          <w:marRight w:val="0"/>
          <w:marTop w:val="120"/>
          <w:marBottom w:val="0"/>
          <w:divBdr>
            <w:top w:val="none" w:sz="0" w:space="0" w:color="auto"/>
            <w:left w:val="none" w:sz="0" w:space="0" w:color="auto"/>
            <w:bottom w:val="none" w:sz="0" w:space="0" w:color="auto"/>
            <w:right w:val="none" w:sz="0" w:space="0" w:color="auto"/>
          </w:divBdr>
        </w:div>
      </w:divsChild>
    </w:div>
    <w:div w:id="2134130948">
      <w:bodyDiv w:val="1"/>
      <w:marLeft w:val="0"/>
      <w:marRight w:val="0"/>
      <w:marTop w:val="0"/>
      <w:marBottom w:val="0"/>
      <w:divBdr>
        <w:top w:val="none" w:sz="0" w:space="0" w:color="auto"/>
        <w:left w:val="none" w:sz="0" w:space="0" w:color="auto"/>
        <w:bottom w:val="none" w:sz="0" w:space="0" w:color="auto"/>
        <w:right w:val="none" w:sz="0" w:space="0" w:color="auto"/>
      </w:divBdr>
      <w:divsChild>
        <w:div w:id="450632472">
          <w:marLeft w:val="0"/>
          <w:marRight w:val="0"/>
          <w:marTop w:val="120"/>
          <w:marBottom w:val="0"/>
          <w:divBdr>
            <w:top w:val="none" w:sz="0" w:space="0" w:color="auto"/>
            <w:left w:val="none" w:sz="0" w:space="0" w:color="auto"/>
            <w:bottom w:val="none" w:sz="0" w:space="0" w:color="auto"/>
            <w:right w:val="none" w:sz="0" w:space="0" w:color="auto"/>
          </w:divBdr>
        </w:div>
      </w:divsChild>
    </w:div>
    <w:div w:id="2134859645">
      <w:bodyDiv w:val="1"/>
      <w:marLeft w:val="0"/>
      <w:marRight w:val="0"/>
      <w:marTop w:val="0"/>
      <w:marBottom w:val="0"/>
      <w:divBdr>
        <w:top w:val="none" w:sz="0" w:space="0" w:color="auto"/>
        <w:left w:val="none" w:sz="0" w:space="0" w:color="auto"/>
        <w:bottom w:val="none" w:sz="0" w:space="0" w:color="auto"/>
        <w:right w:val="none" w:sz="0" w:space="0" w:color="auto"/>
      </w:divBdr>
    </w:div>
    <w:div w:id="2136092362">
      <w:bodyDiv w:val="1"/>
      <w:marLeft w:val="0"/>
      <w:marRight w:val="0"/>
      <w:marTop w:val="0"/>
      <w:marBottom w:val="0"/>
      <w:divBdr>
        <w:top w:val="none" w:sz="0" w:space="0" w:color="auto"/>
        <w:left w:val="none" w:sz="0" w:space="0" w:color="auto"/>
        <w:bottom w:val="none" w:sz="0" w:space="0" w:color="auto"/>
        <w:right w:val="none" w:sz="0" w:space="0" w:color="auto"/>
      </w:divBdr>
      <w:divsChild>
        <w:div w:id="1465659802">
          <w:marLeft w:val="0"/>
          <w:marRight w:val="0"/>
          <w:marTop w:val="120"/>
          <w:marBottom w:val="0"/>
          <w:divBdr>
            <w:top w:val="none" w:sz="0" w:space="0" w:color="auto"/>
            <w:left w:val="none" w:sz="0" w:space="0" w:color="auto"/>
            <w:bottom w:val="none" w:sz="0" w:space="0" w:color="auto"/>
            <w:right w:val="none" w:sz="0" w:space="0" w:color="auto"/>
          </w:divBdr>
        </w:div>
      </w:divsChild>
    </w:div>
    <w:div w:id="2136172146">
      <w:bodyDiv w:val="1"/>
      <w:marLeft w:val="0"/>
      <w:marRight w:val="0"/>
      <w:marTop w:val="0"/>
      <w:marBottom w:val="0"/>
      <w:divBdr>
        <w:top w:val="none" w:sz="0" w:space="0" w:color="auto"/>
        <w:left w:val="none" w:sz="0" w:space="0" w:color="auto"/>
        <w:bottom w:val="none" w:sz="0" w:space="0" w:color="auto"/>
        <w:right w:val="none" w:sz="0" w:space="0" w:color="auto"/>
      </w:divBdr>
    </w:div>
    <w:div w:id="2136868290">
      <w:bodyDiv w:val="1"/>
      <w:marLeft w:val="0"/>
      <w:marRight w:val="0"/>
      <w:marTop w:val="0"/>
      <w:marBottom w:val="0"/>
      <w:divBdr>
        <w:top w:val="none" w:sz="0" w:space="0" w:color="auto"/>
        <w:left w:val="none" w:sz="0" w:space="0" w:color="auto"/>
        <w:bottom w:val="none" w:sz="0" w:space="0" w:color="auto"/>
        <w:right w:val="none" w:sz="0" w:space="0" w:color="auto"/>
      </w:divBdr>
    </w:div>
    <w:div w:id="2137868316">
      <w:bodyDiv w:val="1"/>
      <w:marLeft w:val="0"/>
      <w:marRight w:val="0"/>
      <w:marTop w:val="0"/>
      <w:marBottom w:val="0"/>
      <w:divBdr>
        <w:top w:val="none" w:sz="0" w:space="0" w:color="auto"/>
        <w:left w:val="none" w:sz="0" w:space="0" w:color="auto"/>
        <w:bottom w:val="none" w:sz="0" w:space="0" w:color="auto"/>
        <w:right w:val="none" w:sz="0" w:space="0" w:color="auto"/>
      </w:divBdr>
    </w:div>
    <w:div w:id="2138254462">
      <w:bodyDiv w:val="1"/>
      <w:marLeft w:val="0"/>
      <w:marRight w:val="0"/>
      <w:marTop w:val="0"/>
      <w:marBottom w:val="0"/>
      <w:divBdr>
        <w:top w:val="none" w:sz="0" w:space="0" w:color="auto"/>
        <w:left w:val="none" w:sz="0" w:space="0" w:color="auto"/>
        <w:bottom w:val="none" w:sz="0" w:space="0" w:color="auto"/>
        <w:right w:val="none" w:sz="0" w:space="0" w:color="auto"/>
      </w:divBdr>
      <w:divsChild>
        <w:div w:id="935793184">
          <w:marLeft w:val="0"/>
          <w:marRight w:val="0"/>
          <w:marTop w:val="0"/>
          <w:marBottom w:val="0"/>
          <w:divBdr>
            <w:top w:val="none" w:sz="0" w:space="0" w:color="auto"/>
            <w:left w:val="none" w:sz="0" w:space="0" w:color="auto"/>
            <w:bottom w:val="none" w:sz="0" w:space="0" w:color="auto"/>
            <w:right w:val="none" w:sz="0" w:space="0" w:color="auto"/>
          </w:divBdr>
          <w:divsChild>
            <w:div w:id="522789325">
              <w:marLeft w:val="0"/>
              <w:marRight w:val="0"/>
              <w:marTop w:val="0"/>
              <w:marBottom w:val="0"/>
              <w:divBdr>
                <w:top w:val="none" w:sz="0" w:space="0" w:color="auto"/>
                <w:left w:val="none" w:sz="0" w:space="0" w:color="auto"/>
                <w:bottom w:val="none" w:sz="0" w:space="0" w:color="auto"/>
                <w:right w:val="none" w:sz="0" w:space="0" w:color="auto"/>
              </w:divBdr>
            </w:div>
          </w:divsChild>
        </w:div>
        <w:div w:id="1125197199">
          <w:marLeft w:val="0"/>
          <w:marRight w:val="0"/>
          <w:marTop w:val="0"/>
          <w:marBottom w:val="0"/>
          <w:divBdr>
            <w:top w:val="none" w:sz="0" w:space="0" w:color="auto"/>
            <w:left w:val="none" w:sz="0" w:space="0" w:color="auto"/>
            <w:bottom w:val="none" w:sz="0" w:space="0" w:color="auto"/>
            <w:right w:val="none" w:sz="0" w:space="0" w:color="auto"/>
          </w:divBdr>
          <w:divsChild>
            <w:div w:id="172100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76881">
      <w:bodyDiv w:val="1"/>
      <w:marLeft w:val="0"/>
      <w:marRight w:val="0"/>
      <w:marTop w:val="0"/>
      <w:marBottom w:val="0"/>
      <w:divBdr>
        <w:top w:val="none" w:sz="0" w:space="0" w:color="auto"/>
        <w:left w:val="none" w:sz="0" w:space="0" w:color="auto"/>
        <w:bottom w:val="none" w:sz="0" w:space="0" w:color="auto"/>
        <w:right w:val="none" w:sz="0" w:space="0" w:color="auto"/>
      </w:divBdr>
      <w:divsChild>
        <w:div w:id="1274216551">
          <w:marLeft w:val="0"/>
          <w:marRight w:val="0"/>
          <w:marTop w:val="120"/>
          <w:marBottom w:val="0"/>
          <w:divBdr>
            <w:top w:val="none" w:sz="0" w:space="0" w:color="auto"/>
            <w:left w:val="none" w:sz="0" w:space="0" w:color="auto"/>
            <w:bottom w:val="none" w:sz="0" w:space="0" w:color="auto"/>
            <w:right w:val="none" w:sz="0" w:space="0" w:color="auto"/>
          </w:divBdr>
        </w:div>
      </w:divsChild>
    </w:div>
    <w:div w:id="2139453364">
      <w:bodyDiv w:val="1"/>
      <w:marLeft w:val="0"/>
      <w:marRight w:val="0"/>
      <w:marTop w:val="0"/>
      <w:marBottom w:val="0"/>
      <w:divBdr>
        <w:top w:val="none" w:sz="0" w:space="0" w:color="auto"/>
        <w:left w:val="none" w:sz="0" w:space="0" w:color="auto"/>
        <w:bottom w:val="none" w:sz="0" w:space="0" w:color="auto"/>
        <w:right w:val="none" w:sz="0" w:space="0" w:color="auto"/>
      </w:divBdr>
    </w:div>
    <w:div w:id="2140415087">
      <w:bodyDiv w:val="1"/>
      <w:marLeft w:val="0"/>
      <w:marRight w:val="0"/>
      <w:marTop w:val="0"/>
      <w:marBottom w:val="0"/>
      <w:divBdr>
        <w:top w:val="none" w:sz="0" w:space="0" w:color="auto"/>
        <w:left w:val="none" w:sz="0" w:space="0" w:color="auto"/>
        <w:bottom w:val="none" w:sz="0" w:space="0" w:color="auto"/>
        <w:right w:val="none" w:sz="0" w:space="0" w:color="auto"/>
      </w:divBdr>
      <w:divsChild>
        <w:div w:id="668018574">
          <w:marLeft w:val="0"/>
          <w:marRight w:val="0"/>
          <w:marTop w:val="0"/>
          <w:marBottom w:val="0"/>
          <w:divBdr>
            <w:top w:val="none" w:sz="0" w:space="0" w:color="auto"/>
            <w:left w:val="none" w:sz="0" w:space="0" w:color="auto"/>
            <w:bottom w:val="none" w:sz="0" w:space="0" w:color="auto"/>
            <w:right w:val="none" w:sz="0" w:space="0" w:color="auto"/>
          </w:divBdr>
          <w:divsChild>
            <w:div w:id="1086994964">
              <w:marLeft w:val="0"/>
              <w:marRight w:val="0"/>
              <w:marTop w:val="0"/>
              <w:marBottom w:val="0"/>
              <w:divBdr>
                <w:top w:val="none" w:sz="0" w:space="0" w:color="auto"/>
                <w:left w:val="none" w:sz="0" w:space="0" w:color="auto"/>
                <w:bottom w:val="none" w:sz="0" w:space="0" w:color="auto"/>
                <w:right w:val="none" w:sz="0" w:space="0" w:color="auto"/>
              </w:divBdr>
              <w:divsChild>
                <w:div w:id="305475559">
                  <w:marLeft w:val="0"/>
                  <w:marRight w:val="0"/>
                  <w:marTop w:val="0"/>
                  <w:marBottom w:val="0"/>
                  <w:divBdr>
                    <w:top w:val="none" w:sz="0" w:space="0" w:color="auto"/>
                    <w:left w:val="none" w:sz="0" w:space="0" w:color="auto"/>
                    <w:bottom w:val="none" w:sz="0" w:space="0" w:color="auto"/>
                    <w:right w:val="none" w:sz="0" w:space="0" w:color="auto"/>
                  </w:divBdr>
                  <w:divsChild>
                    <w:div w:id="315764186">
                      <w:marLeft w:val="-180"/>
                      <w:marRight w:val="-180"/>
                      <w:marTop w:val="0"/>
                      <w:marBottom w:val="0"/>
                      <w:divBdr>
                        <w:top w:val="none" w:sz="0" w:space="0" w:color="auto"/>
                        <w:left w:val="none" w:sz="0" w:space="0" w:color="auto"/>
                        <w:bottom w:val="none" w:sz="0" w:space="0" w:color="auto"/>
                        <w:right w:val="none" w:sz="0" w:space="0" w:color="auto"/>
                      </w:divBdr>
                      <w:divsChild>
                        <w:div w:id="1671329043">
                          <w:marLeft w:val="0"/>
                          <w:marRight w:val="0"/>
                          <w:marTop w:val="0"/>
                          <w:marBottom w:val="0"/>
                          <w:divBdr>
                            <w:top w:val="none" w:sz="0" w:space="0" w:color="auto"/>
                            <w:left w:val="none" w:sz="0" w:space="0" w:color="auto"/>
                            <w:bottom w:val="none" w:sz="0" w:space="0" w:color="auto"/>
                            <w:right w:val="none" w:sz="0" w:space="0" w:color="auto"/>
                          </w:divBdr>
                          <w:divsChild>
                            <w:div w:id="1654214217">
                              <w:marLeft w:val="0"/>
                              <w:marRight w:val="0"/>
                              <w:marTop w:val="0"/>
                              <w:marBottom w:val="0"/>
                              <w:divBdr>
                                <w:top w:val="none" w:sz="0" w:space="0" w:color="auto"/>
                                <w:left w:val="none" w:sz="0" w:space="0" w:color="auto"/>
                                <w:bottom w:val="none" w:sz="0" w:space="0" w:color="auto"/>
                                <w:right w:val="none" w:sz="0" w:space="0" w:color="auto"/>
                              </w:divBdr>
                              <w:divsChild>
                                <w:div w:id="1247425672">
                                  <w:marLeft w:val="0"/>
                                  <w:marRight w:val="0"/>
                                  <w:marTop w:val="0"/>
                                  <w:marBottom w:val="0"/>
                                  <w:divBdr>
                                    <w:top w:val="none" w:sz="0" w:space="0" w:color="auto"/>
                                    <w:left w:val="none" w:sz="0" w:space="0" w:color="auto"/>
                                    <w:bottom w:val="none" w:sz="0" w:space="0" w:color="auto"/>
                                    <w:right w:val="none" w:sz="0" w:space="0" w:color="auto"/>
                                  </w:divBdr>
                                  <w:divsChild>
                                    <w:div w:id="477454885">
                                      <w:marLeft w:val="0"/>
                                      <w:marRight w:val="0"/>
                                      <w:marTop w:val="0"/>
                                      <w:marBottom w:val="576"/>
                                      <w:divBdr>
                                        <w:top w:val="none" w:sz="0" w:space="0" w:color="auto"/>
                                        <w:left w:val="none" w:sz="0" w:space="0" w:color="auto"/>
                                        <w:bottom w:val="none" w:sz="0" w:space="0" w:color="auto"/>
                                        <w:right w:val="none" w:sz="0" w:space="0" w:color="auto"/>
                                      </w:divBdr>
                                      <w:divsChild>
                                        <w:div w:id="2140878509">
                                          <w:marLeft w:val="0"/>
                                          <w:marRight w:val="0"/>
                                          <w:marTop w:val="0"/>
                                          <w:marBottom w:val="0"/>
                                          <w:divBdr>
                                            <w:top w:val="none" w:sz="0" w:space="0" w:color="auto"/>
                                            <w:left w:val="none" w:sz="0" w:space="0" w:color="auto"/>
                                            <w:bottom w:val="none" w:sz="0" w:space="0" w:color="auto"/>
                                            <w:right w:val="none" w:sz="0" w:space="0" w:color="auto"/>
                                          </w:divBdr>
                                          <w:divsChild>
                                            <w:div w:id="200822990">
                                              <w:marLeft w:val="0"/>
                                              <w:marRight w:val="0"/>
                                              <w:marTop w:val="0"/>
                                              <w:marBottom w:val="0"/>
                                              <w:divBdr>
                                                <w:top w:val="none" w:sz="0" w:space="0" w:color="auto"/>
                                                <w:left w:val="none" w:sz="0" w:space="0" w:color="auto"/>
                                                <w:bottom w:val="none" w:sz="0" w:space="0" w:color="auto"/>
                                                <w:right w:val="none" w:sz="0" w:space="0" w:color="auto"/>
                                              </w:divBdr>
                                              <w:divsChild>
                                                <w:div w:id="1632008161">
                                                  <w:marLeft w:val="0"/>
                                                  <w:marRight w:val="0"/>
                                                  <w:marTop w:val="0"/>
                                                  <w:marBottom w:val="0"/>
                                                  <w:divBdr>
                                                    <w:top w:val="none" w:sz="0" w:space="0" w:color="auto"/>
                                                    <w:left w:val="none" w:sz="0" w:space="0" w:color="auto"/>
                                                    <w:bottom w:val="none" w:sz="0" w:space="0" w:color="auto"/>
                                                    <w:right w:val="none" w:sz="0" w:space="0" w:color="auto"/>
                                                  </w:divBdr>
                                                  <w:divsChild>
                                                    <w:div w:id="536547995">
                                                      <w:marLeft w:val="0"/>
                                                      <w:marRight w:val="0"/>
                                                      <w:marTop w:val="0"/>
                                                      <w:marBottom w:val="0"/>
                                                      <w:divBdr>
                                                        <w:top w:val="none" w:sz="0" w:space="0" w:color="auto"/>
                                                        <w:left w:val="none" w:sz="0" w:space="0" w:color="auto"/>
                                                        <w:bottom w:val="none" w:sz="0" w:space="0" w:color="auto"/>
                                                        <w:right w:val="none" w:sz="0" w:space="0" w:color="auto"/>
                                                      </w:divBdr>
                                                      <w:divsChild>
                                                        <w:div w:id="1045063713">
                                                          <w:marLeft w:val="0"/>
                                                          <w:marRight w:val="0"/>
                                                          <w:marTop w:val="0"/>
                                                          <w:marBottom w:val="84"/>
                                                          <w:divBdr>
                                                            <w:top w:val="none" w:sz="0" w:space="0" w:color="auto"/>
                                                            <w:left w:val="none" w:sz="0" w:space="0" w:color="auto"/>
                                                            <w:bottom w:val="none" w:sz="0" w:space="0" w:color="auto"/>
                                                            <w:right w:val="none" w:sz="0" w:space="0" w:color="auto"/>
                                                          </w:divBdr>
                                                        </w:div>
                                                        <w:div w:id="14612601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1259304">
      <w:bodyDiv w:val="1"/>
      <w:marLeft w:val="0"/>
      <w:marRight w:val="0"/>
      <w:marTop w:val="0"/>
      <w:marBottom w:val="0"/>
      <w:divBdr>
        <w:top w:val="none" w:sz="0" w:space="0" w:color="auto"/>
        <w:left w:val="none" w:sz="0" w:space="0" w:color="auto"/>
        <w:bottom w:val="none" w:sz="0" w:space="0" w:color="auto"/>
        <w:right w:val="none" w:sz="0" w:space="0" w:color="auto"/>
      </w:divBdr>
      <w:divsChild>
        <w:div w:id="1751851350">
          <w:marLeft w:val="0"/>
          <w:marRight w:val="0"/>
          <w:marTop w:val="120"/>
          <w:marBottom w:val="0"/>
          <w:divBdr>
            <w:top w:val="none" w:sz="0" w:space="0" w:color="auto"/>
            <w:left w:val="none" w:sz="0" w:space="0" w:color="auto"/>
            <w:bottom w:val="none" w:sz="0" w:space="0" w:color="auto"/>
            <w:right w:val="none" w:sz="0" w:space="0" w:color="auto"/>
          </w:divBdr>
        </w:div>
      </w:divsChild>
    </w:div>
    <w:div w:id="2142185806">
      <w:bodyDiv w:val="1"/>
      <w:marLeft w:val="0"/>
      <w:marRight w:val="0"/>
      <w:marTop w:val="0"/>
      <w:marBottom w:val="0"/>
      <w:divBdr>
        <w:top w:val="none" w:sz="0" w:space="0" w:color="auto"/>
        <w:left w:val="none" w:sz="0" w:space="0" w:color="auto"/>
        <w:bottom w:val="none" w:sz="0" w:space="0" w:color="auto"/>
        <w:right w:val="none" w:sz="0" w:space="0" w:color="auto"/>
      </w:divBdr>
      <w:divsChild>
        <w:div w:id="1470320042">
          <w:marLeft w:val="0"/>
          <w:marRight w:val="0"/>
          <w:marTop w:val="0"/>
          <w:marBottom w:val="0"/>
          <w:divBdr>
            <w:top w:val="none" w:sz="0" w:space="0" w:color="auto"/>
            <w:left w:val="none" w:sz="0" w:space="0" w:color="auto"/>
            <w:bottom w:val="none" w:sz="0" w:space="0" w:color="auto"/>
            <w:right w:val="none" w:sz="0" w:space="0" w:color="auto"/>
          </w:divBdr>
          <w:divsChild>
            <w:div w:id="13270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8817">
      <w:bodyDiv w:val="1"/>
      <w:marLeft w:val="0"/>
      <w:marRight w:val="0"/>
      <w:marTop w:val="0"/>
      <w:marBottom w:val="0"/>
      <w:divBdr>
        <w:top w:val="none" w:sz="0" w:space="0" w:color="auto"/>
        <w:left w:val="none" w:sz="0" w:space="0" w:color="auto"/>
        <w:bottom w:val="none" w:sz="0" w:space="0" w:color="auto"/>
        <w:right w:val="none" w:sz="0" w:space="0" w:color="auto"/>
      </w:divBdr>
    </w:div>
    <w:div w:id="2143617656">
      <w:bodyDiv w:val="1"/>
      <w:marLeft w:val="0"/>
      <w:marRight w:val="0"/>
      <w:marTop w:val="0"/>
      <w:marBottom w:val="0"/>
      <w:divBdr>
        <w:top w:val="none" w:sz="0" w:space="0" w:color="auto"/>
        <w:left w:val="none" w:sz="0" w:space="0" w:color="auto"/>
        <w:bottom w:val="none" w:sz="0" w:space="0" w:color="auto"/>
        <w:right w:val="none" w:sz="0" w:space="0" w:color="auto"/>
      </w:divBdr>
      <w:divsChild>
        <w:div w:id="2006006468">
          <w:marLeft w:val="0"/>
          <w:marRight w:val="0"/>
          <w:marTop w:val="120"/>
          <w:marBottom w:val="0"/>
          <w:divBdr>
            <w:top w:val="none" w:sz="0" w:space="0" w:color="auto"/>
            <w:left w:val="none" w:sz="0" w:space="0" w:color="auto"/>
            <w:bottom w:val="none" w:sz="0" w:space="0" w:color="auto"/>
            <w:right w:val="none" w:sz="0" w:space="0" w:color="auto"/>
          </w:divBdr>
        </w:div>
      </w:divsChild>
    </w:div>
    <w:div w:id="2145079995">
      <w:bodyDiv w:val="1"/>
      <w:marLeft w:val="0"/>
      <w:marRight w:val="0"/>
      <w:marTop w:val="0"/>
      <w:marBottom w:val="0"/>
      <w:divBdr>
        <w:top w:val="none" w:sz="0" w:space="0" w:color="auto"/>
        <w:left w:val="none" w:sz="0" w:space="0" w:color="auto"/>
        <w:bottom w:val="none" w:sz="0" w:space="0" w:color="auto"/>
        <w:right w:val="none" w:sz="0" w:space="0" w:color="auto"/>
      </w:divBdr>
      <w:divsChild>
        <w:div w:id="1362366425">
          <w:marLeft w:val="0"/>
          <w:marRight w:val="0"/>
          <w:marTop w:val="120"/>
          <w:marBottom w:val="0"/>
          <w:divBdr>
            <w:top w:val="none" w:sz="0" w:space="0" w:color="auto"/>
            <w:left w:val="none" w:sz="0" w:space="0" w:color="auto"/>
            <w:bottom w:val="none" w:sz="0" w:space="0" w:color="auto"/>
            <w:right w:val="none" w:sz="0" w:space="0" w:color="auto"/>
          </w:divBdr>
        </w:div>
      </w:divsChild>
    </w:div>
    <w:div w:id="2147119905">
      <w:bodyDiv w:val="1"/>
      <w:marLeft w:val="0"/>
      <w:marRight w:val="0"/>
      <w:marTop w:val="0"/>
      <w:marBottom w:val="0"/>
      <w:divBdr>
        <w:top w:val="none" w:sz="0" w:space="0" w:color="auto"/>
        <w:left w:val="none" w:sz="0" w:space="0" w:color="auto"/>
        <w:bottom w:val="none" w:sz="0" w:space="0" w:color="auto"/>
        <w:right w:val="none" w:sz="0" w:space="0" w:color="auto"/>
      </w:divBdr>
      <w:divsChild>
        <w:div w:id="1985889521">
          <w:marLeft w:val="0"/>
          <w:marRight w:val="0"/>
          <w:marTop w:val="0"/>
          <w:marBottom w:val="0"/>
          <w:divBdr>
            <w:top w:val="none" w:sz="0" w:space="0" w:color="auto"/>
            <w:left w:val="none" w:sz="0" w:space="0" w:color="auto"/>
            <w:bottom w:val="none" w:sz="0" w:space="0" w:color="auto"/>
            <w:right w:val="none" w:sz="0" w:space="0" w:color="auto"/>
          </w:divBdr>
          <w:divsChild>
            <w:div w:id="6590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8408">
      <w:bodyDiv w:val="1"/>
      <w:marLeft w:val="0"/>
      <w:marRight w:val="0"/>
      <w:marTop w:val="0"/>
      <w:marBottom w:val="0"/>
      <w:divBdr>
        <w:top w:val="none" w:sz="0" w:space="0" w:color="auto"/>
        <w:left w:val="none" w:sz="0" w:space="0" w:color="auto"/>
        <w:bottom w:val="none" w:sz="0" w:space="0" w:color="auto"/>
        <w:right w:val="none" w:sz="0" w:space="0" w:color="auto"/>
      </w:divBdr>
    </w:div>
    <w:div w:id="2147355841">
      <w:bodyDiv w:val="1"/>
      <w:marLeft w:val="0"/>
      <w:marRight w:val="0"/>
      <w:marTop w:val="0"/>
      <w:marBottom w:val="0"/>
      <w:divBdr>
        <w:top w:val="none" w:sz="0" w:space="0" w:color="auto"/>
        <w:left w:val="none" w:sz="0" w:space="0" w:color="auto"/>
        <w:bottom w:val="none" w:sz="0" w:space="0" w:color="auto"/>
        <w:right w:val="none" w:sz="0" w:space="0" w:color="auto"/>
      </w:divBdr>
      <w:divsChild>
        <w:div w:id="1876236643">
          <w:marLeft w:val="0"/>
          <w:marRight w:val="0"/>
          <w:marTop w:val="0"/>
          <w:marBottom w:val="105"/>
          <w:divBdr>
            <w:top w:val="none" w:sz="0" w:space="0" w:color="auto"/>
            <w:left w:val="none" w:sz="0" w:space="0" w:color="auto"/>
            <w:bottom w:val="none" w:sz="0" w:space="0" w:color="auto"/>
            <w:right w:val="none" w:sz="0" w:space="0" w:color="auto"/>
          </w:divBdr>
        </w:div>
        <w:div w:id="2063941389">
          <w:marLeft w:val="0"/>
          <w:marRight w:val="0"/>
          <w:marTop w:val="13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boe.es/boe/dias/2020/11/02/pdfs/BOE-A-2020-13342.pdf" TargetMode="External"/><Relationship Id="rId3182" Type="http://schemas.openxmlformats.org/officeDocument/2006/relationships/hyperlink" Target="https://www.boe.es/boe/dias/2020/05/20/pdfs/BOE-B-2020-13871.pdf" TargetMode="External"/><Relationship Id="rId3042" Type="http://schemas.openxmlformats.org/officeDocument/2006/relationships/hyperlink" Target="http://sede.gobcan.es/boc/boc-a-2020-105-1675.xsign" TargetMode="External"/><Relationship Id="rId170" Type="http://schemas.openxmlformats.org/officeDocument/2006/relationships/hyperlink" Target="https://www.boe.es/boe/dias/2021/04/29/pdfs/BOE-A-2021-7018.pdf" TargetMode="External"/><Relationship Id="rId3859" Type="http://schemas.openxmlformats.org/officeDocument/2006/relationships/hyperlink" Target="https://ceoe-tenerife.com/author/ceoe-tenerife/" TargetMode="External"/><Relationship Id="rId987" Type="http://schemas.openxmlformats.org/officeDocument/2006/relationships/hyperlink" Target="http://www.gobiernodecanarias.org/boc/2021/005/002.html" TargetMode="External"/><Relationship Id="rId2668" Type="http://schemas.openxmlformats.org/officeDocument/2006/relationships/hyperlink" Target="http://sede.gobcan.es/boc/boc-a-2020-148-2443.pdf" TargetMode="External"/><Relationship Id="rId2875" Type="http://schemas.openxmlformats.org/officeDocument/2006/relationships/hyperlink" Target="https://www.boe.es/boe/dias/2020/06/18/pdfs/BOE-A-2020-6308.pdf" TargetMode="External"/><Relationship Id="rId3719" Type="http://schemas.openxmlformats.org/officeDocument/2006/relationships/hyperlink" Target="https://ceoe-tenerife.com/author/ceoe-tenerife/" TargetMode="External"/><Relationship Id="rId3926" Type="http://schemas.openxmlformats.org/officeDocument/2006/relationships/hyperlink" Target="https://ceoe-tenerife.com/codigo-normativa-estatal-autonomica-covid19/" TargetMode="External"/><Relationship Id="rId847" Type="http://schemas.openxmlformats.org/officeDocument/2006/relationships/hyperlink" Target="http://sede.gobcan.es/boc/boc-a-2021-021-480.pdf" TargetMode="External"/><Relationship Id="rId1477" Type="http://schemas.openxmlformats.org/officeDocument/2006/relationships/hyperlink" Target="http://sede.gobcan.es/boc/boc-a-2020-246-4648.xsign" TargetMode="External"/><Relationship Id="rId1684" Type="http://schemas.openxmlformats.org/officeDocument/2006/relationships/hyperlink" Target="https://www.boe.es/boe/dias/2020/11/16/pdfs/BOE-B-2020-41831.pdf" TargetMode="External"/><Relationship Id="rId1891" Type="http://schemas.openxmlformats.org/officeDocument/2006/relationships/hyperlink" Target="https://www.boe.es/boe/dias/2020/10/29/pdfs/BOE-B-2020-38267.pdf" TargetMode="External"/><Relationship Id="rId2528" Type="http://schemas.openxmlformats.org/officeDocument/2006/relationships/hyperlink" Target="http://sede.gobcan.es/boc/boc-a-2020-160-2753.xsign" TargetMode="External"/><Relationship Id="rId2735" Type="http://schemas.openxmlformats.org/officeDocument/2006/relationships/hyperlink" Target="https://www.boe.es/boe/dias/2020/07/08/pdfs/BOE-A-2020-7441.pdf" TargetMode="External"/><Relationship Id="rId2942" Type="http://schemas.openxmlformats.org/officeDocument/2006/relationships/hyperlink" Target="http://sede.gobcan.es/boc/boc-a-2020-115-1791.pdf" TargetMode="External"/><Relationship Id="rId707" Type="http://schemas.openxmlformats.org/officeDocument/2006/relationships/hyperlink" Target="http://www.gobiernodecanarias.org/boc/2021/038/007.html" TargetMode="External"/><Relationship Id="rId914" Type="http://schemas.openxmlformats.org/officeDocument/2006/relationships/hyperlink" Target="http://www.gobiernodecanarias.org/boc/2021/015/006.html" TargetMode="External"/><Relationship Id="rId1337" Type="http://schemas.openxmlformats.org/officeDocument/2006/relationships/hyperlink" Target="http://sede.gobcan.es/boc/boc-a-2020-255-4839.xsign" TargetMode="External"/><Relationship Id="rId1544" Type="http://schemas.openxmlformats.org/officeDocument/2006/relationships/hyperlink" Target="http://sede.gobcan.es/boc/boc-a-2020-243-4536.pdf" TargetMode="External"/><Relationship Id="rId1751" Type="http://schemas.openxmlformats.org/officeDocument/2006/relationships/hyperlink" Target="https://www.boe.es/boe/dias/2020/11/10/pdfs/BOE-B-2020-40385.pdf" TargetMode="External"/><Relationship Id="rId2802" Type="http://schemas.openxmlformats.org/officeDocument/2006/relationships/hyperlink" Target="https://www.boe.es/boe/dias/2020/07/02/pdfs/BOE-B-2020-19853.pdf" TargetMode="External"/><Relationship Id="rId43" Type="http://schemas.openxmlformats.org/officeDocument/2006/relationships/hyperlink" Target="https://www.boe.es/boe/dias/2021/05/13/pdfs/BOE-A-2021-7909.pdf" TargetMode="External"/><Relationship Id="rId1404" Type="http://schemas.openxmlformats.org/officeDocument/2006/relationships/hyperlink" Target="http://www.gobiernodecanarias.org/boc/2020/249/001.html" TargetMode="External"/><Relationship Id="rId1611" Type="http://schemas.openxmlformats.org/officeDocument/2006/relationships/hyperlink" Target="https://www.boe.es/boe/dias/2020/11/23/pdfs/BOE-B-2020-43293.pdf" TargetMode="External"/><Relationship Id="rId3369" Type="http://schemas.openxmlformats.org/officeDocument/2006/relationships/hyperlink" Target="https://www.boe.es/boe/dias/2020/05/05/pdfs/BOE-A-2020-4829.pdf" TargetMode="External"/><Relationship Id="rId3576" Type="http://schemas.openxmlformats.org/officeDocument/2006/relationships/hyperlink" Target="http://sede.gobcan.es/boc/boc-a-2020-067-1235.pdf" TargetMode="External"/><Relationship Id="rId497" Type="http://schemas.openxmlformats.org/officeDocument/2006/relationships/hyperlink" Target="http://sede.gobcan.es/boc/boc-a-2021-058-1489.pdf" TargetMode="External"/><Relationship Id="rId2178" Type="http://schemas.openxmlformats.org/officeDocument/2006/relationships/hyperlink" Target="https://www.boe.es/boe/dias/2020/10/05/pdfs/BOE-A-2020-11810.pdf" TargetMode="External"/><Relationship Id="rId2385" Type="http://schemas.openxmlformats.org/officeDocument/2006/relationships/hyperlink" Target="https://www.boe.es/boe/dias/2020/09/10/pdfs/BOE-B-2020-29040.pdf" TargetMode="External"/><Relationship Id="rId3229" Type="http://schemas.openxmlformats.org/officeDocument/2006/relationships/hyperlink" Target="http://sede.gobcan.es/boc/boc-a-2020-094-1538.pdf" TargetMode="External"/><Relationship Id="rId3783" Type="http://schemas.openxmlformats.org/officeDocument/2006/relationships/hyperlink" Target="https://ceoe-tenerife.com/author/ceoe-tenerife/" TargetMode="External"/><Relationship Id="rId357" Type="http://schemas.openxmlformats.org/officeDocument/2006/relationships/hyperlink" Target="http://sede.gobcan.es/boc/boc-a-2021-071-1881.pdf" TargetMode="External"/><Relationship Id="rId1194" Type="http://schemas.openxmlformats.org/officeDocument/2006/relationships/hyperlink" Target="https://www.boe.es/boe/dias/2020/12/22/pdfs/BOE-A-2020-16769.pdf" TargetMode="External"/><Relationship Id="rId2038" Type="http://schemas.openxmlformats.org/officeDocument/2006/relationships/hyperlink" Target="http://sede.gobcan.es/boc/boc-a-2020-213-3764.pdf" TargetMode="External"/><Relationship Id="rId2592" Type="http://schemas.openxmlformats.org/officeDocument/2006/relationships/hyperlink" Target="http://sede.gobcan.es/boc/boc-a-2020-158-2709.pdf" TargetMode="External"/><Relationship Id="rId3436" Type="http://schemas.openxmlformats.org/officeDocument/2006/relationships/hyperlink" Target="http://sede.gobcan.es/boc/boc-a-2020-083-1400.pdf" TargetMode="External"/><Relationship Id="rId3643" Type="http://schemas.openxmlformats.org/officeDocument/2006/relationships/hyperlink" Target="https://ceoe-tenerife.com/consejeria-de-sanidad-cribados-pasajeros-procedentes-del-resto-del-territorio-nacional/" TargetMode="External"/><Relationship Id="rId3850" Type="http://schemas.openxmlformats.org/officeDocument/2006/relationships/hyperlink" Target="https://ceoe-tenerife.com/nota-relevante-comercio-on-line/" TargetMode="External"/><Relationship Id="rId217" Type="http://schemas.openxmlformats.org/officeDocument/2006/relationships/hyperlink" Target="http://www.gobiernodecanarias.org/boc/2021/084/006.html" TargetMode="External"/><Relationship Id="rId564" Type="http://schemas.openxmlformats.org/officeDocument/2006/relationships/hyperlink" Target="http://sede.gobcan.es/boc/boc-a-2021-051-1303.xsign" TargetMode="External"/><Relationship Id="rId771" Type="http://schemas.openxmlformats.org/officeDocument/2006/relationships/hyperlink" Target="http://sede.gobcan.es/boc/boc-a-2021-030-704.pdf" TargetMode="External"/><Relationship Id="rId2245" Type="http://schemas.openxmlformats.org/officeDocument/2006/relationships/hyperlink" Target="http://sede.gobcan.es/boc/boc-a-2020-197-3382.pdf" TargetMode="External"/><Relationship Id="rId2452" Type="http://schemas.openxmlformats.org/officeDocument/2006/relationships/hyperlink" Target="http://sede.gobcan.es/boc/boc-a-2020-164-2831.pdf" TargetMode="External"/><Relationship Id="rId3503" Type="http://schemas.openxmlformats.org/officeDocument/2006/relationships/hyperlink" Target="https://www.boe.es/boe/dias/2020/04/11/pdfs/BOE-A-2020-4415.pdf" TargetMode="External"/><Relationship Id="rId3710" Type="http://schemas.openxmlformats.org/officeDocument/2006/relationships/hyperlink" Target="https://ceoe-tenerife.com/ceoe-tenerife-resumen-medidas-especificas-en-supuestos-de-alta-incidencia-acumulada-y-actualizacion-de-los-semaforos-de-limitaciones/" TargetMode="External"/><Relationship Id="rId424" Type="http://schemas.openxmlformats.org/officeDocument/2006/relationships/hyperlink" Target="http://sede.gobcan.es/boc/boc-a-2021-064-1661.pdf" TargetMode="External"/><Relationship Id="rId631" Type="http://schemas.openxmlformats.org/officeDocument/2006/relationships/hyperlink" Target="http://sede.gobcan.es/boc/boc-a-2021-045-1130.pdf" TargetMode="External"/><Relationship Id="rId1054" Type="http://schemas.openxmlformats.org/officeDocument/2006/relationships/hyperlink" Target="http://sede.gobcan.es/boc/boc-a-2020-270-5295.pdf" TargetMode="External"/><Relationship Id="rId1261" Type="http://schemas.openxmlformats.org/officeDocument/2006/relationships/hyperlink" Target="http://sede.gobcan.es/boc/boc-a-2020-260-4995.xsign" TargetMode="External"/><Relationship Id="rId2105" Type="http://schemas.openxmlformats.org/officeDocument/2006/relationships/hyperlink" Target="https://www.boe.es/boe/dias/2020/10/09/pdfs/BOE-A-2020-12086.pdf" TargetMode="External"/><Relationship Id="rId2312" Type="http://schemas.openxmlformats.org/officeDocument/2006/relationships/hyperlink" Target="https://www.boe.es/boe/dias/2020/09/19/pdfs/BOE-A-2020-10923.pdf" TargetMode="External"/><Relationship Id="rId1121" Type="http://schemas.openxmlformats.org/officeDocument/2006/relationships/hyperlink" Target="http://www.gobiernodecanarias.org/boc/2020/269/022.html" TargetMode="External"/><Relationship Id="rId3086" Type="http://schemas.openxmlformats.org/officeDocument/2006/relationships/hyperlink" Target="https://www.boe.es/boe/dias/2020/05/27/pdfs/BOE-A-2020-5318.pdf" TargetMode="External"/><Relationship Id="rId3293" Type="http://schemas.openxmlformats.org/officeDocument/2006/relationships/hyperlink" Target="https://www.boe.es/boe/dias/2020/05/09/pdfs/BOE-B-2020-13371.pdf" TargetMode="External"/><Relationship Id="rId1938" Type="http://schemas.openxmlformats.org/officeDocument/2006/relationships/hyperlink" Target="http://www.gobiernodecanarias.org/boc/2020/218/007.html" TargetMode="External"/><Relationship Id="rId3153" Type="http://schemas.openxmlformats.org/officeDocument/2006/relationships/hyperlink" Target="https://www.boe.es/boe/dias/2020/05/23/pdfs/BOE-B-2020-14089.pdf" TargetMode="External"/><Relationship Id="rId3360" Type="http://schemas.openxmlformats.org/officeDocument/2006/relationships/hyperlink" Target="https://www.boe.es/boe/dias/2020/05/06/pdfs/BOE-B-2020-13273.pdf" TargetMode="External"/><Relationship Id="rId281" Type="http://schemas.openxmlformats.org/officeDocument/2006/relationships/hyperlink" Target="http://sede.gobcan.es/boc/boc-a-2021-080-2116.xsign" TargetMode="External"/><Relationship Id="rId3013" Type="http://schemas.openxmlformats.org/officeDocument/2006/relationships/hyperlink" Target="https://www.boe.es/boe/dias/2020/05/30/pdfs/BOE-A-2020-5468.pdf" TargetMode="External"/><Relationship Id="rId141" Type="http://schemas.openxmlformats.org/officeDocument/2006/relationships/hyperlink" Target="https://www.boe.es/boe/dias/2021/05/01/pdfs/BOE-A-2021-7186.pdf" TargetMode="External"/><Relationship Id="rId3220" Type="http://schemas.openxmlformats.org/officeDocument/2006/relationships/hyperlink" Target="https://www.boe.es/boe/dias/2020/05/14/pdfs/BOE-B-2020-13606.pdf" TargetMode="External"/><Relationship Id="rId7" Type="http://schemas.openxmlformats.org/officeDocument/2006/relationships/hyperlink" Target="https://www.boe.es/boe/dias/2021/05/18/pdfs/BOE-B-2021-24802.pdf" TargetMode="External"/><Relationship Id="rId2779" Type="http://schemas.openxmlformats.org/officeDocument/2006/relationships/hyperlink" Target="https://www.boe.es/boe/dias/2020/07/03/pdfs/BOE-A-2020-7237.pdf" TargetMode="External"/><Relationship Id="rId2986" Type="http://schemas.openxmlformats.org/officeDocument/2006/relationships/hyperlink" Target="https://www.boe.es/boe/dias/2020/06/02/pdfs/BOE-B-2020-14625.pdf" TargetMode="External"/><Relationship Id="rId958" Type="http://schemas.openxmlformats.org/officeDocument/2006/relationships/hyperlink" Target="http://sede.gobcan.es/boc/boc-a-2021-011-253.xsign" TargetMode="External"/><Relationship Id="rId1588" Type="http://schemas.openxmlformats.org/officeDocument/2006/relationships/hyperlink" Target="http://sede.gobcan.es/boc/boc-a-2020-240-4446.pdf" TargetMode="External"/><Relationship Id="rId1795" Type="http://schemas.openxmlformats.org/officeDocument/2006/relationships/hyperlink" Target="https://www.boe.es/boe/dias/2020/11/06/pdfs/BOE-A-2020-13782.pdf" TargetMode="External"/><Relationship Id="rId2639" Type="http://schemas.openxmlformats.org/officeDocument/2006/relationships/hyperlink" Target="https://www.boe.es/boe/dias/2020/07/30/pdfs/BOE-A-2020-8751.pdf" TargetMode="External"/><Relationship Id="rId2846" Type="http://schemas.openxmlformats.org/officeDocument/2006/relationships/hyperlink" Target="http://sede.gobcan.es/boc/boc-a-2020-126-1955.pdf" TargetMode="External"/><Relationship Id="rId87" Type="http://schemas.openxmlformats.org/officeDocument/2006/relationships/hyperlink" Target="https://www.boe.es/boe/dias/2021/05/10/pdfs/BOE-A-2021-7754.pdf" TargetMode="External"/><Relationship Id="rId818" Type="http://schemas.openxmlformats.org/officeDocument/2006/relationships/hyperlink" Target="https://www.boe.es/boe/dias/2021/02/04/pdfs/BOE-B-2021-4867.pdf" TargetMode="External"/><Relationship Id="rId1448" Type="http://schemas.openxmlformats.org/officeDocument/2006/relationships/hyperlink" Target="http://sede.gobcan.es/boc/boc-a-2020-248-4739.pdf" TargetMode="External"/><Relationship Id="rId1655" Type="http://schemas.openxmlformats.org/officeDocument/2006/relationships/hyperlink" Target="http://sede.gobcan.es/boc/boc-a-2020-236-4344.pdf" TargetMode="External"/><Relationship Id="rId2706" Type="http://schemas.openxmlformats.org/officeDocument/2006/relationships/hyperlink" Target="http://sede.gobcan.es/boc/boc-a-2020-142-2285.pdf" TargetMode="External"/><Relationship Id="rId1308" Type="http://schemas.openxmlformats.org/officeDocument/2006/relationships/hyperlink" Target="http://www.gobiernodecanarias.org/boc/2020/256/010.html" TargetMode="External"/><Relationship Id="rId1862" Type="http://schemas.openxmlformats.org/officeDocument/2006/relationships/hyperlink" Target="http://sede.gobcan.es/boc/boc-a-2020-222-3970.pdf" TargetMode="External"/><Relationship Id="rId2913" Type="http://schemas.openxmlformats.org/officeDocument/2006/relationships/hyperlink" Target="http://www.gobiernodecanarias.org/boc/2020/117/014.html" TargetMode="External"/><Relationship Id="rId1515" Type="http://schemas.openxmlformats.org/officeDocument/2006/relationships/hyperlink" Target="http://sede.gobcan.es/boc/boc-a-2020-244-4582.pdf" TargetMode="External"/><Relationship Id="rId1722" Type="http://schemas.openxmlformats.org/officeDocument/2006/relationships/hyperlink" Target="http://www.gobiernodecanarias.org/boc/2020/233/007.html" TargetMode="External"/><Relationship Id="rId14" Type="http://schemas.openxmlformats.org/officeDocument/2006/relationships/hyperlink" Target="https://www.boe.es/boe/dias/2021/05/17/pdfs/BOE-B-2021-24498.pdf" TargetMode="External"/><Relationship Id="rId3687" Type="http://schemas.openxmlformats.org/officeDocument/2006/relationships/hyperlink" Target="https://ceoe-tenerife.com/author/ceoe-tenerife/" TargetMode="External"/><Relationship Id="rId3894" Type="http://schemas.openxmlformats.org/officeDocument/2006/relationships/hyperlink" Target="https://ceoe-tenerife.com/justificacion-origen-las-mercancias/" TargetMode="External"/><Relationship Id="rId2289" Type="http://schemas.openxmlformats.org/officeDocument/2006/relationships/hyperlink" Target="http://sede.gobcan.es/boc/boc-a-2020-194-3334.pdf" TargetMode="External"/><Relationship Id="rId2496" Type="http://schemas.openxmlformats.org/officeDocument/2006/relationships/hyperlink" Target="http://sede.gobcan.es/boc/boc-a-2020-162-2802.pdf" TargetMode="External"/><Relationship Id="rId3547" Type="http://schemas.openxmlformats.org/officeDocument/2006/relationships/hyperlink" Target="http://sede.gobcan.es/boc/boc-a-2020-069-1254.pdf" TargetMode="External"/><Relationship Id="rId3754" Type="http://schemas.openxmlformats.org/officeDocument/2006/relationships/hyperlink" Target="https://ceoe-tenerife.com/orden-int5512020-21-junio-la-se-prorrogan-los-criterios-la-aplicacion-una-restriccion-temporal-viajes-no-imprescindibles-desde-terceros-paises-la-union-europea-paises/" TargetMode="External"/><Relationship Id="rId468" Type="http://schemas.openxmlformats.org/officeDocument/2006/relationships/hyperlink" Target="http://www.gobiernodecanarias.org/boc/2021/063/035.html" TargetMode="External"/><Relationship Id="rId675" Type="http://schemas.openxmlformats.org/officeDocument/2006/relationships/hyperlink" Target="http://sede.gobcan.es/boc/boc-a-2021-041-1006.pdf" TargetMode="External"/><Relationship Id="rId882" Type="http://schemas.openxmlformats.org/officeDocument/2006/relationships/hyperlink" Target="http://sede.gobcan.es/boc/boc-a-2021-019-434.pdf" TargetMode="External"/><Relationship Id="rId1098" Type="http://schemas.openxmlformats.org/officeDocument/2006/relationships/hyperlink" Target="http://sede.gobcan.es/boc/boc-a-2020-269-5260.pdf" TargetMode="External"/><Relationship Id="rId2149" Type="http://schemas.openxmlformats.org/officeDocument/2006/relationships/hyperlink" Target="https://www.boe.es/boe/dias/2020/10/07/pdfs/BOE-A-2020-11882.pdf" TargetMode="External"/><Relationship Id="rId2356" Type="http://schemas.openxmlformats.org/officeDocument/2006/relationships/hyperlink" Target="https://www.boe.es/boe/dias/2020/09/14/pdfs/BOE-B-2020-29644.pdf" TargetMode="External"/><Relationship Id="rId2563" Type="http://schemas.openxmlformats.org/officeDocument/2006/relationships/hyperlink" Target="http://sede.gobcan.es/boc/boc-a-2020-159-2734.xsign" TargetMode="External"/><Relationship Id="rId2770" Type="http://schemas.openxmlformats.org/officeDocument/2006/relationships/hyperlink" Target="https://www.boe.es/boe/dias/2020/07/04/pdfs/BOE-A-2020-7275.pdf" TargetMode="External"/><Relationship Id="rId3407" Type="http://schemas.openxmlformats.org/officeDocument/2006/relationships/hyperlink" Target="http://www.gobiernodecanarias.org/boc/2020/085/005.html" TargetMode="External"/><Relationship Id="rId3614" Type="http://schemas.openxmlformats.org/officeDocument/2006/relationships/hyperlink" Target="https://ceoe-tenerife.com/author/ceoe-tenerife/" TargetMode="External"/><Relationship Id="rId3821" Type="http://schemas.openxmlformats.org/officeDocument/2006/relationships/hyperlink" Target="https://ceoe-tenerife.com/author/ceoe-tenerife/" TargetMode="External"/><Relationship Id="rId328" Type="http://schemas.openxmlformats.org/officeDocument/2006/relationships/hyperlink" Target="http://sede.gobcan.es/boc/boc-a-2021-074-1975.pdf" TargetMode="External"/><Relationship Id="rId535" Type="http://schemas.openxmlformats.org/officeDocument/2006/relationships/hyperlink" Target="https://www.boe.es/boe/dias/2021/03/18/pdfs/BOE-A-2021-4250.pdf" TargetMode="External"/><Relationship Id="rId742" Type="http://schemas.openxmlformats.org/officeDocument/2006/relationships/hyperlink" Target="https://www.boe.es/boe/dias/2021/02/15/pdfs/BOE-A-2021-2171.pdf" TargetMode="External"/><Relationship Id="rId1165" Type="http://schemas.openxmlformats.org/officeDocument/2006/relationships/hyperlink" Target="http://www.gobiernodecanarias.org/boc/2020/266/008.html" TargetMode="External"/><Relationship Id="rId1372" Type="http://schemas.openxmlformats.org/officeDocument/2006/relationships/hyperlink" Target="http://www.gobiernodecanarias.org/boc/2020/253/005.html" TargetMode="External"/><Relationship Id="rId2009" Type="http://schemas.openxmlformats.org/officeDocument/2006/relationships/hyperlink" Target="https://www.boe.es/boe/dias/2020/10/20/pdfs/BOE-A-2020-12625.pdf" TargetMode="External"/><Relationship Id="rId2216" Type="http://schemas.openxmlformats.org/officeDocument/2006/relationships/hyperlink" Target="https://www.boe.es/boe/dias/2020/09/30/pdfs/BOE-A-2020-11473.pdf" TargetMode="External"/><Relationship Id="rId2423" Type="http://schemas.openxmlformats.org/officeDocument/2006/relationships/hyperlink" Target="http://sede.gobcan.es/boc/boc-a-2020-177-3066.xsign" TargetMode="External"/><Relationship Id="rId2630" Type="http://schemas.openxmlformats.org/officeDocument/2006/relationships/hyperlink" Target="http://www.gobiernodecanarias.org/boc/2020/154/004.html" TargetMode="External"/><Relationship Id="rId602" Type="http://schemas.openxmlformats.org/officeDocument/2006/relationships/hyperlink" Target="http://sede.gobcan.es/boc/boc-a-2021-047-1179.xsign" TargetMode="External"/><Relationship Id="rId1025" Type="http://schemas.openxmlformats.org/officeDocument/2006/relationships/hyperlink" Target="http://sede.gobcan.es/boc/boc-a-2020-270-5290.pdf" TargetMode="External"/><Relationship Id="rId1232" Type="http://schemas.openxmlformats.org/officeDocument/2006/relationships/hyperlink" Target="http://sede.gobcan.es/boc/boc-a-2020-262-5067.pdf" TargetMode="External"/><Relationship Id="rId3197" Type="http://schemas.openxmlformats.org/officeDocument/2006/relationships/hyperlink" Target="http://sede.gobcan.es/boc/boc-a-2020-096-1560.pdf" TargetMode="External"/><Relationship Id="rId3057" Type="http://schemas.openxmlformats.org/officeDocument/2006/relationships/hyperlink" Target="http://sede.gobcan.es/boc/boc-a-2020-105-1679.xsign" TargetMode="External"/><Relationship Id="rId185" Type="http://schemas.openxmlformats.org/officeDocument/2006/relationships/hyperlink" Target="https://www.boe.es/boe/dias/2021/04/28/pdfs/BOE-A-2021-6872.pdf" TargetMode="External"/><Relationship Id="rId1909" Type="http://schemas.openxmlformats.org/officeDocument/2006/relationships/hyperlink" Target="http://sede.gobcan.es/boc/boc-a-2020-220-3921.pdf" TargetMode="External"/><Relationship Id="rId3264" Type="http://schemas.openxmlformats.org/officeDocument/2006/relationships/hyperlink" Target="https://www.boe.es/boe/dias/2020/05/12/pdfs/BOE-B-2020-13480.pdf" TargetMode="External"/><Relationship Id="rId3471" Type="http://schemas.openxmlformats.org/officeDocument/2006/relationships/hyperlink" Target="https://www.boe.es/boe/dias/2020/04/23/pdfs/BOE-A-2020-4577.pdf" TargetMode="External"/><Relationship Id="rId392" Type="http://schemas.openxmlformats.org/officeDocument/2006/relationships/hyperlink" Target="http://www.gobiernodecanarias.org/boc/2021/067/001.html" TargetMode="External"/><Relationship Id="rId2073" Type="http://schemas.openxmlformats.org/officeDocument/2006/relationships/hyperlink" Target="https://www.boe.es/boe/dias/2020/10/14/pdfs/BOE-A-2020-12213.pdf" TargetMode="External"/><Relationship Id="rId2280" Type="http://schemas.openxmlformats.org/officeDocument/2006/relationships/hyperlink" Target="https://www.boe.es/boe/dias/2020/09/23/pdfs/BOE-A-2020-11043.pdf" TargetMode="External"/><Relationship Id="rId3124" Type="http://schemas.openxmlformats.org/officeDocument/2006/relationships/hyperlink" Target="http://sede.gobcan.es/boc/boc-a-2020-103-1640.pdf" TargetMode="External"/><Relationship Id="rId3331" Type="http://schemas.openxmlformats.org/officeDocument/2006/relationships/hyperlink" Target="https://www.boe.es/boe/dias/2020/05/07/pdfs/BOE-B-2020-13301.pdf" TargetMode="External"/><Relationship Id="rId252" Type="http://schemas.openxmlformats.org/officeDocument/2006/relationships/hyperlink" Target="http://sede.gobcan.es/boc/boc-a-2021-082-2163.pdf" TargetMode="External"/><Relationship Id="rId2140" Type="http://schemas.openxmlformats.org/officeDocument/2006/relationships/hyperlink" Target="http://sede.gobcan.es/boc/boc-a-2020-207-3584.pdf" TargetMode="External"/><Relationship Id="rId112" Type="http://schemas.openxmlformats.org/officeDocument/2006/relationships/hyperlink" Target="http://sede.gobcan.es/boc/boc-a-2021-092-2405.pdf" TargetMode="External"/><Relationship Id="rId1699" Type="http://schemas.openxmlformats.org/officeDocument/2006/relationships/hyperlink" Target="http://sede.gobcan.es/boc/boc-a-2020-234-4305.pdf" TargetMode="External"/><Relationship Id="rId2000" Type="http://schemas.openxmlformats.org/officeDocument/2006/relationships/hyperlink" Target="http://www.gobiernodecanarias.org/boc/2020/216/030.html" TargetMode="External"/><Relationship Id="rId2957" Type="http://schemas.openxmlformats.org/officeDocument/2006/relationships/hyperlink" Target="https://www.boe.es/boe/dias/2020/06/05/pdfs/BOE-B-2020-14881.pdf" TargetMode="External"/><Relationship Id="rId929" Type="http://schemas.openxmlformats.org/officeDocument/2006/relationships/hyperlink" Target="http://sede.gobcan.es/boc/boc-a-2021-013-288.pdf" TargetMode="External"/><Relationship Id="rId1559" Type="http://schemas.openxmlformats.org/officeDocument/2006/relationships/hyperlink" Target="http://sede.gobcan.es/boc/boc-a-2020-243-4543.pdf" TargetMode="External"/><Relationship Id="rId1766" Type="http://schemas.openxmlformats.org/officeDocument/2006/relationships/hyperlink" Target="http://sede.gobcan.es/boc/boc-a-2020-229-4146.xsign" TargetMode="External"/><Relationship Id="rId1973" Type="http://schemas.openxmlformats.org/officeDocument/2006/relationships/hyperlink" Target="http://sede.gobcan.es/boc/boc-a-2020-216-3821.pdf" TargetMode="External"/><Relationship Id="rId2817" Type="http://schemas.openxmlformats.org/officeDocument/2006/relationships/hyperlink" Target="https://www.boe.es/boe/dias/2020/07/01/pdfs/BOE-B-2020-19702.pdf" TargetMode="External"/><Relationship Id="rId58" Type="http://schemas.openxmlformats.org/officeDocument/2006/relationships/hyperlink" Target="http://sede.gobcan.es/boc/boc-a-2021-098-2509.xsign" TargetMode="External"/><Relationship Id="rId1419" Type="http://schemas.openxmlformats.org/officeDocument/2006/relationships/hyperlink" Target="https://www.boe.es/boe/dias/2020/12/04/pdfs/BOE-A-2020-15667.pdf" TargetMode="External"/><Relationship Id="rId1626" Type="http://schemas.openxmlformats.org/officeDocument/2006/relationships/hyperlink" Target="https://www.boe.es/boe/dias/2020/11/20/pdfs/BOE-B-2020-42517.pdf" TargetMode="External"/><Relationship Id="rId1833" Type="http://schemas.openxmlformats.org/officeDocument/2006/relationships/hyperlink" Target="http://sede.gobcan.es/boc/boc-a-2020-224-4003.pdf" TargetMode="External"/><Relationship Id="rId1900" Type="http://schemas.openxmlformats.org/officeDocument/2006/relationships/hyperlink" Target="https://www.boe.es/boe/dias/2020/10/28/pdfs/BOE-A-2020-13024.pdf" TargetMode="External"/><Relationship Id="rId3798" Type="http://schemas.openxmlformats.org/officeDocument/2006/relationships/hyperlink" Target="https://ceoe-tenerife.com/informe-estrategia-espana-la-recuperacion-tras-la-crisis-del-covid-19/" TargetMode="External"/><Relationship Id="rId3658" Type="http://schemas.openxmlformats.org/officeDocument/2006/relationships/hyperlink" Target="https://ceoe-tenerife.com/author/ceoe-tenerife/" TargetMode="External"/><Relationship Id="rId3865" Type="http://schemas.openxmlformats.org/officeDocument/2006/relationships/hyperlink" Target="https://ceoe-tenerife.com/author/ceoe-tenerife/" TargetMode="External"/><Relationship Id="rId579" Type="http://schemas.openxmlformats.org/officeDocument/2006/relationships/hyperlink" Target="http://sede.gobcan.es/boc/boc-a-2021-049-1244.xsign" TargetMode="External"/><Relationship Id="rId786" Type="http://schemas.openxmlformats.org/officeDocument/2006/relationships/hyperlink" Target="http://sede.gobcan.es/boc/boc-a-2021-026-608.xsign" TargetMode="External"/><Relationship Id="rId993" Type="http://schemas.openxmlformats.org/officeDocument/2006/relationships/hyperlink" Target="http://sede.gobcan.es/boc/boc-a-2021-005-127.xsign" TargetMode="External"/><Relationship Id="rId2467" Type="http://schemas.openxmlformats.org/officeDocument/2006/relationships/hyperlink" Target="http://sede.gobcan.es/boc/boc-a-2020-163-2806.pdf" TargetMode="External"/><Relationship Id="rId2674" Type="http://schemas.openxmlformats.org/officeDocument/2006/relationships/hyperlink" Target="http://sede.gobcan.es/boc/boc-a-2020-148-2444.pdf" TargetMode="External"/><Relationship Id="rId3518" Type="http://schemas.openxmlformats.org/officeDocument/2006/relationships/hyperlink" Target="https://www.boe.es/diario_boe/txt.php?id=BOE-A-2020-4379" TargetMode="External"/><Relationship Id="rId439" Type="http://schemas.openxmlformats.org/officeDocument/2006/relationships/hyperlink" Target="http://sede.gobcan.es/boc/boc-a-2021-064-1664.pdf" TargetMode="External"/><Relationship Id="rId646" Type="http://schemas.openxmlformats.org/officeDocument/2006/relationships/hyperlink" Target="http://sede.gobcan.es/boc/boc-a-2021-044-1100.pdf" TargetMode="External"/><Relationship Id="rId1069" Type="http://schemas.openxmlformats.org/officeDocument/2006/relationships/hyperlink" Target="http://sede.gobcan.es/boc/boc-a-2020-270-5298.pdf" TargetMode="External"/><Relationship Id="rId1276" Type="http://schemas.openxmlformats.org/officeDocument/2006/relationships/hyperlink" Target="http://sede.gobcan.es/boc/boc-a-2020-259-4968.pdf" TargetMode="External"/><Relationship Id="rId1483" Type="http://schemas.openxmlformats.org/officeDocument/2006/relationships/hyperlink" Target="http://sede.gobcan.es/boc/boc-a-2020-246-4658.pdf" TargetMode="External"/><Relationship Id="rId2327" Type="http://schemas.openxmlformats.org/officeDocument/2006/relationships/hyperlink" Target="http://sede.gobcan.es/boc/boc-a-2020-192-3296.pdf" TargetMode="External"/><Relationship Id="rId2881" Type="http://schemas.openxmlformats.org/officeDocument/2006/relationships/hyperlink" Target="https://www.boe.es/boe/dias/2020/06/17/pdfs/BOE-A-2020-6236.pdf" TargetMode="External"/><Relationship Id="rId3725" Type="http://schemas.openxmlformats.org/officeDocument/2006/relationships/hyperlink" Target="https://ceoe-tenerife.com/author/ceoe-tenerife/" TargetMode="External"/><Relationship Id="rId3932" Type="http://schemas.openxmlformats.org/officeDocument/2006/relationships/hyperlink" Target="https://ceoe-tenerife.com/guia-practica-ceoe-cepyme-medidas-caracter-laboral-del-real-decreto-ley-082020/" TargetMode="External"/><Relationship Id="rId506" Type="http://schemas.openxmlformats.org/officeDocument/2006/relationships/hyperlink" Target="http://www.gobiernodecanarias.org/boc/2021/057/001.html" TargetMode="External"/><Relationship Id="rId853" Type="http://schemas.openxmlformats.org/officeDocument/2006/relationships/hyperlink" Target="http://www.gobiernodecanarias.org/boc/2021/021/003.html" TargetMode="External"/><Relationship Id="rId1136" Type="http://schemas.openxmlformats.org/officeDocument/2006/relationships/hyperlink" Target="https://www.boe.es/boe/dias/2020/12/29/pdfs/BOE-B-2020-49822.pdf" TargetMode="External"/><Relationship Id="rId1690" Type="http://schemas.openxmlformats.org/officeDocument/2006/relationships/hyperlink" Target="http://sede.gobcan.es/boc/boc-a-2020-234-4294.pdf" TargetMode="External"/><Relationship Id="rId2534" Type="http://schemas.openxmlformats.org/officeDocument/2006/relationships/hyperlink" Target="http://sede.gobcan.es/boc/boc-a-2020-160-2754.pdf" TargetMode="External"/><Relationship Id="rId2741" Type="http://schemas.openxmlformats.org/officeDocument/2006/relationships/hyperlink" Target="https://www.boe.es/boe/dias/2020/07/07/pdfs/BOE-B-2020-20871.pdf" TargetMode="External"/><Relationship Id="rId713" Type="http://schemas.openxmlformats.org/officeDocument/2006/relationships/hyperlink" Target="https://www.boe.es/boe/dias/2021/02/22/pdfs/BOE-B-2021-8425.pdf" TargetMode="External"/><Relationship Id="rId920" Type="http://schemas.openxmlformats.org/officeDocument/2006/relationships/hyperlink" Target="http://www.gobiernodecanarias.org/boc/2021/014/012.html" TargetMode="External"/><Relationship Id="rId1343" Type="http://schemas.openxmlformats.org/officeDocument/2006/relationships/hyperlink" Target="http://sede.gobcan.es/boc/boc-a-2020-255-4848.pdf" TargetMode="External"/><Relationship Id="rId1550" Type="http://schemas.openxmlformats.org/officeDocument/2006/relationships/hyperlink" Target="http://www.gobiernodecanarias.org/boc/2020/243/006.html" TargetMode="External"/><Relationship Id="rId2601" Type="http://schemas.openxmlformats.org/officeDocument/2006/relationships/hyperlink" Target="http://sede.gobcan.es/boc/boc-a-2020-158-2711.xsign" TargetMode="External"/><Relationship Id="rId1203" Type="http://schemas.openxmlformats.org/officeDocument/2006/relationships/hyperlink" Target="http://sede.gobcan.es/boc/boc-a-2020-262-5029.pdf" TargetMode="External"/><Relationship Id="rId1410" Type="http://schemas.openxmlformats.org/officeDocument/2006/relationships/hyperlink" Target="http://sede.gobcan.es/boc/boc-a-2020-249-4755.xsign" TargetMode="External"/><Relationship Id="rId3168" Type="http://schemas.openxmlformats.org/officeDocument/2006/relationships/hyperlink" Target="https://www.boe.es/boe/dias/2020/05/21/pdfs/BOE-B-2020-13971.pdf" TargetMode="External"/><Relationship Id="rId3375" Type="http://schemas.openxmlformats.org/officeDocument/2006/relationships/hyperlink" Target="https://www.boe.es/boe/dias/2020/05/04/pdfs/BOE-A-2020-4794.pdf" TargetMode="External"/><Relationship Id="rId3582" Type="http://schemas.openxmlformats.org/officeDocument/2006/relationships/hyperlink" Target="https://ceoe-tenerife.com/boc-no-99-14-05-21-2528-actualizacion-de-las-medidas-de-prevencion-hosteleria/" TargetMode="External"/><Relationship Id="rId296" Type="http://schemas.openxmlformats.org/officeDocument/2006/relationships/hyperlink" Target="http://sede.gobcan.es/boc/boc-a-2021-078-2060.pdf" TargetMode="External"/><Relationship Id="rId2184" Type="http://schemas.openxmlformats.org/officeDocument/2006/relationships/hyperlink" Target="http://sede.gobcan.es/boc/boc-a-2020-204-3511.pdf" TargetMode="External"/><Relationship Id="rId2391" Type="http://schemas.openxmlformats.org/officeDocument/2006/relationships/hyperlink" Target="http://sede.gobcan.es/boc/boc-a-2020-182-3154.pdf" TargetMode="External"/><Relationship Id="rId3028" Type="http://schemas.openxmlformats.org/officeDocument/2006/relationships/hyperlink" Target="https://www.boe.es/boe/dias/2020/05/29/pdfs/BOE-B-2020-14418.pdf" TargetMode="External"/><Relationship Id="rId3235" Type="http://schemas.openxmlformats.org/officeDocument/2006/relationships/hyperlink" Target="https://www.boe.es/boe/dias/2020/05/13/pdfs/BOE-A-2020-4960.pdf" TargetMode="External"/><Relationship Id="rId3442" Type="http://schemas.openxmlformats.org/officeDocument/2006/relationships/hyperlink" Target="http://www.gobiernodecanarias.org/boc/2020/083/005.html" TargetMode="External"/><Relationship Id="rId156" Type="http://schemas.openxmlformats.org/officeDocument/2006/relationships/hyperlink" Target="http://www.gobiernodecanarias.org/boc/2021/088/007.html" TargetMode="External"/><Relationship Id="rId363" Type="http://schemas.openxmlformats.org/officeDocument/2006/relationships/hyperlink" Target="https://www.boe.es/boe/dias/2021/04/07/pdfs/BOE-A-2021-5395.pdf" TargetMode="External"/><Relationship Id="rId570" Type="http://schemas.openxmlformats.org/officeDocument/2006/relationships/hyperlink" Target="http://www.gobiernodecanarias.org/boc/archivo/2021/051/boc-a-2021-051-1304.pdf" TargetMode="External"/><Relationship Id="rId2044" Type="http://schemas.openxmlformats.org/officeDocument/2006/relationships/hyperlink" Target="https://www.boe.es/boe/dias/2020/10/16/pdfs/BOE-A-2020-12358.pdf" TargetMode="External"/><Relationship Id="rId2251" Type="http://schemas.openxmlformats.org/officeDocument/2006/relationships/hyperlink" Target="http://sede.gobcan.es/boc/boc-a-2020-196-3366.pdf" TargetMode="External"/><Relationship Id="rId3302" Type="http://schemas.openxmlformats.org/officeDocument/2006/relationships/hyperlink" Target="https://www.boe.es/boe/dias/2020/05/08/pdfs/BOE-A-2020-4875.pdf" TargetMode="External"/><Relationship Id="rId223" Type="http://schemas.openxmlformats.org/officeDocument/2006/relationships/hyperlink" Target="http://sede.gobcan.es/boc/boc-a-2021-083-2192.pdf" TargetMode="External"/><Relationship Id="rId430" Type="http://schemas.openxmlformats.org/officeDocument/2006/relationships/hyperlink" Target="http://sede.gobcan.es/boc/boc-a-2021-064-1662.pdf" TargetMode="External"/><Relationship Id="rId1060" Type="http://schemas.openxmlformats.org/officeDocument/2006/relationships/hyperlink" Target="http://sede.gobcan.es/boc/boc-a-2020-270-5297.pdf" TargetMode="External"/><Relationship Id="rId2111" Type="http://schemas.openxmlformats.org/officeDocument/2006/relationships/hyperlink" Target="http://sede.gobcan.es/boc/boc-a-2020-208-3608.pdf" TargetMode="External"/><Relationship Id="rId1877" Type="http://schemas.openxmlformats.org/officeDocument/2006/relationships/hyperlink" Target="http://sede.gobcan.es/boc/boc-a-2020-222-3983.pdf" TargetMode="External"/><Relationship Id="rId2928" Type="http://schemas.openxmlformats.org/officeDocument/2006/relationships/hyperlink" Target="http://sede.gobcan.es/boc/boc-a-2020-116-1804.pdf" TargetMode="External"/><Relationship Id="rId1737" Type="http://schemas.openxmlformats.org/officeDocument/2006/relationships/hyperlink" Target="https://www.boe.es/boe/dias/2020/11/12/pdfs/BOE-B-2020-40725.pdf" TargetMode="External"/><Relationship Id="rId1944" Type="http://schemas.openxmlformats.org/officeDocument/2006/relationships/hyperlink" Target="https://www.boe.es/boe/dias/2020/10/23/pdfs/BOE-A-2020-12768.pdf" TargetMode="External"/><Relationship Id="rId3092" Type="http://schemas.openxmlformats.org/officeDocument/2006/relationships/hyperlink" Target="https://www.boe.es/boe/dias/2020/05/27/pdfs/BOE-A-2020-5358.pdf" TargetMode="External"/><Relationship Id="rId29" Type="http://schemas.openxmlformats.org/officeDocument/2006/relationships/hyperlink" Target="http://www.gobiernodecanarias.org/boc/2021/099/001.html" TargetMode="External"/><Relationship Id="rId1804" Type="http://schemas.openxmlformats.org/officeDocument/2006/relationships/hyperlink" Target="https://www.boe.es/boe/dias/2020/11/05/pdfs/BOE-B-2020-39459.pdf" TargetMode="External"/><Relationship Id="rId3769" Type="http://schemas.openxmlformats.org/officeDocument/2006/relationships/hyperlink" Target="https://ceoe-tenerife.com/author/ceoe-tenerife/" TargetMode="External"/><Relationship Id="rId897" Type="http://schemas.openxmlformats.org/officeDocument/2006/relationships/hyperlink" Target="http://sede.gobcan.es/boc/boc-a-2021-017-404.pdf" TargetMode="External"/><Relationship Id="rId2578" Type="http://schemas.openxmlformats.org/officeDocument/2006/relationships/hyperlink" Target="http://sede.gobcan.es/boc/boc-a-2020-159-2737.xsign" TargetMode="External"/><Relationship Id="rId2785" Type="http://schemas.openxmlformats.org/officeDocument/2006/relationships/hyperlink" Target="https://www.boe.es/boe/dias/2020/07/02/pdfs/BOE-A-2020-7045.pdf" TargetMode="External"/><Relationship Id="rId2992" Type="http://schemas.openxmlformats.org/officeDocument/2006/relationships/hyperlink" Target="http://sede.gobcan.es/boc/boc-a-2020-108-1705.pdf" TargetMode="External"/><Relationship Id="rId3629" Type="http://schemas.openxmlformats.org/officeDocument/2006/relationships/hyperlink" Target="https://ceoe-tenerife.com/correccion-de-errores-del-decreto-ley-2-2021-subvenciones-autonomos-y-pymes/" TargetMode="External"/><Relationship Id="rId3836" Type="http://schemas.openxmlformats.org/officeDocument/2006/relationships/hyperlink" Target="https://ceoe-tenerife.com/guia-practica-aplicacion-medidas-caracter-laboral-seguridad-social-frente-al-impacto-economico-social-del-covid-19/" TargetMode="External"/><Relationship Id="rId757" Type="http://schemas.openxmlformats.org/officeDocument/2006/relationships/hyperlink" Target="http://www.gobiernodecanarias.org/boc/2021/030/001.html" TargetMode="External"/><Relationship Id="rId964" Type="http://schemas.openxmlformats.org/officeDocument/2006/relationships/hyperlink" Target="https://www.boe.es/boe/dias/2021/01/14/pdfs/BOE-A-2021-527.pdf" TargetMode="External"/><Relationship Id="rId1387" Type="http://schemas.openxmlformats.org/officeDocument/2006/relationships/hyperlink" Target="https://www.boe.es/boe/dias/2020/12/09/pdfs/BOE-A-2020-15840.pdf" TargetMode="External"/><Relationship Id="rId1594" Type="http://schemas.openxmlformats.org/officeDocument/2006/relationships/hyperlink" Target="http://sede.gobcan.es/boc/boc-a-2020-240-4447.pdf" TargetMode="External"/><Relationship Id="rId2438" Type="http://schemas.openxmlformats.org/officeDocument/2006/relationships/hyperlink" Target="https://www.boe.es/boe/dias/2020/08/15/pdfs/BOE-A-2020-9738.pdf" TargetMode="External"/><Relationship Id="rId2645" Type="http://schemas.openxmlformats.org/officeDocument/2006/relationships/hyperlink" Target="https://www.boe.es/boe/dias/2020/07/30/pdfs/BOE-A-2020-8757.pdf" TargetMode="External"/><Relationship Id="rId2852" Type="http://schemas.openxmlformats.org/officeDocument/2006/relationships/hyperlink" Target="http://www.gobiernodecanarias.org/boc/2020/126/004.html" TargetMode="External"/><Relationship Id="rId3903" Type="http://schemas.openxmlformats.org/officeDocument/2006/relationships/hyperlink" Target="https://ceoe-tenerife.com/author/ceoe-tenerife/" TargetMode="External"/><Relationship Id="rId93" Type="http://schemas.openxmlformats.org/officeDocument/2006/relationships/hyperlink" Target="https://www.boe.es/boe/dias/2021/05/08/pdfs/BOE-A-2021-7657.pdf" TargetMode="External"/><Relationship Id="rId617" Type="http://schemas.openxmlformats.org/officeDocument/2006/relationships/hyperlink" Target="http://www.gobiernodecanarias.org/boc/2021/045/005.html" TargetMode="External"/><Relationship Id="rId824" Type="http://schemas.openxmlformats.org/officeDocument/2006/relationships/hyperlink" Target="http://sede.gobcan.es/boc/boc-a-2021-023-541.pdf" TargetMode="External"/><Relationship Id="rId1247" Type="http://schemas.openxmlformats.org/officeDocument/2006/relationships/hyperlink" Target="http://sede.gobcan.es/boc/boc-a-2020-261-5028.pdf" TargetMode="External"/><Relationship Id="rId1454" Type="http://schemas.openxmlformats.org/officeDocument/2006/relationships/hyperlink" Target="https://www.boe.es/boe/dias/2020/12/03/pdfs/BOE-B-2020-45295.pdf" TargetMode="External"/><Relationship Id="rId1661" Type="http://schemas.openxmlformats.org/officeDocument/2006/relationships/hyperlink" Target="https://www.boe.es/boe/dias/2020/11/17/pdfs/BOE-B-2020-42108.pdf" TargetMode="External"/><Relationship Id="rId2505" Type="http://schemas.openxmlformats.org/officeDocument/2006/relationships/hyperlink" Target="http://sede.gobcan.es/boc/boc-a-2020-161-2780.xsign" TargetMode="External"/><Relationship Id="rId2712" Type="http://schemas.openxmlformats.org/officeDocument/2006/relationships/hyperlink" Target="https://www.boe.es/boe/dias/2020/07/13/pdfs/BOE-B-2020-21877.pdf" TargetMode="External"/><Relationship Id="rId1107" Type="http://schemas.openxmlformats.org/officeDocument/2006/relationships/hyperlink" Target="http://sede.gobcan.es/boc/boc-a-2020-269-5262.xsign" TargetMode="External"/><Relationship Id="rId1314" Type="http://schemas.openxmlformats.org/officeDocument/2006/relationships/hyperlink" Target="http://sede.gobcan.es/boc/boc-a-2020-256-4884.xsign" TargetMode="External"/><Relationship Id="rId1521" Type="http://schemas.openxmlformats.org/officeDocument/2006/relationships/hyperlink" Target="http://sede.gobcan.es/boc/boc-a-2020-244-4590.pdf" TargetMode="External"/><Relationship Id="rId3279" Type="http://schemas.openxmlformats.org/officeDocument/2006/relationships/hyperlink" Target="https://www.boe.es/boe/dias/2020/05/11/pdfs/BOE-B-2020-13406.pdf" TargetMode="External"/><Relationship Id="rId3486" Type="http://schemas.openxmlformats.org/officeDocument/2006/relationships/hyperlink" Target="https://www.boe.es/boe/dias/2020/04/15/pdfs/BOE-A-2020-4448.pdf" TargetMode="External"/><Relationship Id="rId3693" Type="http://schemas.openxmlformats.org/officeDocument/2006/relationships/hyperlink" Target="https://ceoe-tenerife.com/author/ceoe-tenerife/" TargetMode="External"/><Relationship Id="rId20" Type="http://schemas.openxmlformats.org/officeDocument/2006/relationships/hyperlink" Target="https://www.boe.es/boe/dias/2021/05/17/pdfs/BOE-B-2021-24504.pdf" TargetMode="External"/><Relationship Id="rId2088" Type="http://schemas.openxmlformats.org/officeDocument/2006/relationships/hyperlink" Target="https://www.boe.es/buscar/doc.php?id=BOE-A-2020-12052" TargetMode="External"/><Relationship Id="rId2295" Type="http://schemas.openxmlformats.org/officeDocument/2006/relationships/hyperlink" Target="http://sede.gobcan.es/boc/boc-a-2020-194-3341.pdf" TargetMode="External"/><Relationship Id="rId3139" Type="http://schemas.openxmlformats.org/officeDocument/2006/relationships/hyperlink" Target="https://boe.es/boe/dias/2020/05/25/pdfs/BOE-A-2020-5278.pdf" TargetMode="External"/><Relationship Id="rId3346" Type="http://schemas.openxmlformats.org/officeDocument/2006/relationships/hyperlink" Target="http://sede.gobcan.es/boc/boc-a-2020-089-1475.pdf" TargetMode="External"/><Relationship Id="rId267" Type="http://schemas.openxmlformats.org/officeDocument/2006/relationships/hyperlink" Target="https://www.boe.es/boe/dias/2021/04/20/pdfs/BOE-A-2021-6296.pdf" TargetMode="External"/><Relationship Id="rId474" Type="http://schemas.openxmlformats.org/officeDocument/2006/relationships/hyperlink" Target="http://sede.gobcan.es/boc/boc-a-2021-061-1548.pdf" TargetMode="External"/><Relationship Id="rId2155" Type="http://schemas.openxmlformats.org/officeDocument/2006/relationships/hyperlink" Target="http://sede.gobcan.es/boc/boc-a-2020-206-3551.pdf" TargetMode="External"/><Relationship Id="rId3553" Type="http://schemas.openxmlformats.org/officeDocument/2006/relationships/hyperlink" Target="https://www.boe.es/diario_boe/txt.php?id=BOE-A-2020-4302" TargetMode="External"/><Relationship Id="rId3760" Type="http://schemas.openxmlformats.org/officeDocument/2006/relationships/hyperlink" Target="https://ceoe-tenerife.com/aviacion-civil-niveles-servicio-publico-desescalada/" TargetMode="External"/><Relationship Id="rId127" Type="http://schemas.openxmlformats.org/officeDocument/2006/relationships/hyperlink" Target="http://www.gobiernodecanarias.org/boc/2021/091/010.html" TargetMode="External"/><Relationship Id="rId681" Type="http://schemas.openxmlformats.org/officeDocument/2006/relationships/hyperlink" Target="http://www.gobiernodecanarias.org/boc/2021/041/024.html" TargetMode="External"/><Relationship Id="rId2362" Type="http://schemas.openxmlformats.org/officeDocument/2006/relationships/hyperlink" Target="https://www.boe.es/boe/dias/2020/09/11/pdfs/BOE-A-2020-10541.pdf" TargetMode="External"/><Relationship Id="rId3206" Type="http://schemas.openxmlformats.org/officeDocument/2006/relationships/hyperlink" Target="http://sede.gobcan.es/boc/boc-a-2020-095-1546.pdf" TargetMode="External"/><Relationship Id="rId3413" Type="http://schemas.openxmlformats.org/officeDocument/2006/relationships/hyperlink" Target="http://sede.gobcan.es/boc/boc-a-2020-085-1429.xsign" TargetMode="External"/><Relationship Id="rId3620" Type="http://schemas.openxmlformats.org/officeDocument/2006/relationships/hyperlink" Target="https://ceoe-tenerife.com/author/ceoe-tenerife/" TargetMode="External"/><Relationship Id="rId334" Type="http://schemas.openxmlformats.org/officeDocument/2006/relationships/hyperlink" Target="http://sede.gobcan.es/boc/boc-a-2021-073-1947.pdf" TargetMode="External"/><Relationship Id="rId541" Type="http://schemas.openxmlformats.org/officeDocument/2006/relationships/hyperlink" Target="https://www.boe.es/boe/dias/2021/03/17/pdfs/BOE-A-2021-4193.pdf" TargetMode="External"/><Relationship Id="rId1171" Type="http://schemas.openxmlformats.org/officeDocument/2006/relationships/hyperlink" Target="http://sede.gobcan.es/boc/boc-a-2020-266-5149.xsign" TargetMode="External"/><Relationship Id="rId2015" Type="http://schemas.openxmlformats.org/officeDocument/2006/relationships/hyperlink" Target="http://www.gobiernodecanarias.org/boc/2020/214/011.html" TargetMode="External"/><Relationship Id="rId2222" Type="http://schemas.openxmlformats.org/officeDocument/2006/relationships/hyperlink" Target="http://sede.gobcan.es/boc/boc-a-2020-200-3434.xsign" TargetMode="External"/><Relationship Id="rId401" Type="http://schemas.openxmlformats.org/officeDocument/2006/relationships/hyperlink" Target="http://sede.gobcan.es/boc/boc-a-2021-066-1730.pdf" TargetMode="External"/><Relationship Id="rId1031" Type="http://schemas.openxmlformats.org/officeDocument/2006/relationships/hyperlink" Target="http://sede.gobcan.es/boc/boc-a-2020-270-5291.pdf" TargetMode="External"/><Relationship Id="rId1988" Type="http://schemas.openxmlformats.org/officeDocument/2006/relationships/hyperlink" Target="http://sede.gobcan.es/boc/boc-a-2020-216-3831.pdf" TargetMode="External"/><Relationship Id="rId1848" Type="http://schemas.openxmlformats.org/officeDocument/2006/relationships/hyperlink" Target="http://sede.gobcan.es/boc/boc-a-2020-223-3996.pdf" TargetMode="External"/><Relationship Id="rId3063" Type="http://schemas.openxmlformats.org/officeDocument/2006/relationships/hyperlink" Target="http://sede.gobcan.es/boc/boc-a-2020-104-1651.pdf" TargetMode="External"/><Relationship Id="rId3270" Type="http://schemas.openxmlformats.org/officeDocument/2006/relationships/hyperlink" Target="http://sede.gobcan.es/boc/boc-a-2020-092-1513.pdf" TargetMode="External"/><Relationship Id="rId191" Type="http://schemas.openxmlformats.org/officeDocument/2006/relationships/hyperlink" Target="http://sede.gobcan.es/boc/boc-a-2021-086-2269.pdf" TargetMode="External"/><Relationship Id="rId1708" Type="http://schemas.openxmlformats.org/officeDocument/2006/relationships/hyperlink" Target="https://www.boe.es/boe/dias/2020/11/14/pdfs/BOE-B-2020-41546.pdf" TargetMode="External"/><Relationship Id="rId1915" Type="http://schemas.openxmlformats.org/officeDocument/2006/relationships/hyperlink" Target="https://www.boe.es/boe/dias/2020/10/27/pdfs/BOE-B-2020-37904.pdf" TargetMode="External"/><Relationship Id="rId3130" Type="http://schemas.openxmlformats.org/officeDocument/2006/relationships/hyperlink" Target="https://www.boe.es/boe/dias/2020/05/26/pdfs/BOE-A-2020-5285.pdf" TargetMode="External"/><Relationship Id="rId2689" Type="http://schemas.openxmlformats.org/officeDocument/2006/relationships/hyperlink" Target="https://www.boe.es/boe/dias/2020/07/18/pdfs/BOE-A-2020-8093.pdf" TargetMode="External"/><Relationship Id="rId2896" Type="http://schemas.openxmlformats.org/officeDocument/2006/relationships/hyperlink" Target="http://sede.gobcan.es/boc/boc-a-2020-117-1817.pdf" TargetMode="External"/><Relationship Id="rId3947" Type="http://schemas.openxmlformats.org/officeDocument/2006/relationships/hyperlink" Target="https://ceoe-tenerife.com/publicacion-b-e-real-decreto-ley-72020-12-marzo-se-adoptan-medidas-urgentes-responder-al-impacto-economico-covid-19-conestur/" TargetMode="External"/><Relationship Id="rId868" Type="http://schemas.openxmlformats.org/officeDocument/2006/relationships/hyperlink" Target="http://sede.gobcan.es/boc/boc-a-2021-020-459.xsign" TargetMode="External"/><Relationship Id="rId1498" Type="http://schemas.openxmlformats.org/officeDocument/2006/relationships/hyperlink" Target="http://sede.gobcan.es/boc/boc-a-2020-245-4626.pdf" TargetMode="External"/><Relationship Id="rId2549" Type="http://schemas.openxmlformats.org/officeDocument/2006/relationships/hyperlink" Target="https://www.boe.es/boe/dias/2020/08/07/pdfs/BOE-A-2020-9410.pdf" TargetMode="External"/><Relationship Id="rId2756" Type="http://schemas.openxmlformats.org/officeDocument/2006/relationships/hyperlink" Target="http://sede.gobcan.es/boc/boc-a-2020-136-2163.xsign" TargetMode="External"/><Relationship Id="rId2963" Type="http://schemas.openxmlformats.org/officeDocument/2006/relationships/hyperlink" Target="http://sede.gobcan.es/boc/boc-a-2020-111-1755.pdf" TargetMode="External"/><Relationship Id="rId3807" Type="http://schemas.openxmlformats.org/officeDocument/2006/relationships/hyperlink" Target="https://ceoe-tenerife.com/author/ceoe-tenerife/" TargetMode="External"/><Relationship Id="rId728" Type="http://schemas.openxmlformats.org/officeDocument/2006/relationships/hyperlink" Target="http://sede.gobcan.es/boc/boc-a-2021-033-777.pdf" TargetMode="External"/><Relationship Id="rId935" Type="http://schemas.openxmlformats.org/officeDocument/2006/relationships/hyperlink" Target="https://www.boe.es/boe/dias/2021/01/19/pdfs/BOE-A-2021-756.pdf" TargetMode="External"/><Relationship Id="rId1358" Type="http://schemas.openxmlformats.org/officeDocument/2006/relationships/hyperlink" Target="https://www.boe.es/boe/dias/2020/12/10/pdfs/BOE-B-2020-46215.pdf" TargetMode="External"/><Relationship Id="rId1565" Type="http://schemas.openxmlformats.org/officeDocument/2006/relationships/hyperlink" Target="https://www.boe.es/boe/dias/2020/11/26/pdfs/BOE-B-2020-43909.pdf" TargetMode="External"/><Relationship Id="rId1772" Type="http://schemas.openxmlformats.org/officeDocument/2006/relationships/hyperlink" Target="http://sede.gobcan.es/boc/boc-a-2020-229-4147.pdf" TargetMode="External"/><Relationship Id="rId2409" Type="http://schemas.openxmlformats.org/officeDocument/2006/relationships/hyperlink" Target="https://www.boe.es/boe/dias/2020/09/02/pdfs/BOE-B-2020-27886.pdf" TargetMode="External"/><Relationship Id="rId2616" Type="http://schemas.openxmlformats.org/officeDocument/2006/relationships/hyperlink" Target="https://www.boe.es/boe/dias/2020/08/03/pdfs/BOE-B-2020-25015.pdf" TargetMode="External"/><Relationship Id="rId64" Type="http://schemas.openxmlformats.org/officeDocument/2006/relationships/hyperlink" Target="http://sede.gobcan.es/boc/boc-a-2021-098-2510.pdf" TargetMode="External"/><Relationship Id="rId1218" Type="http://schemas.openxmlformats.org/officeDocument/2006/relationships/hyperlink" Target="http://sede.gobcan.es/boc/boc-a-2020-262-5065.pdf" TargetMode="External"/><Relationship Id="rId1425" Type="http://schemas.openxmlformats.org/officeDocument/2006/relationships/hyperlink" Target="http://sede.gobcan.es/boc/boc-a-2020-248-4712.pdf" TargetMode="External"/><Relationship Id="rId2823" Type="http://schemas.openxmlformats.org/officeDocument/2006/relationships/hyperlink" Target="https://www.boe.es/boe/dias/2020/06/30/pdfs/BOE-A-2020-6901.pdf" TargetMode="External"/><Relationship Id="rId1632" Type="http://schemas.openxmlformats.org/officeDocument/2006/relationships/hyperlink" Target="http://sede.gobcan.es/boc/boc-a-2020-238-4391.xsign" TargetMode="External"/><Relationship Id="rId2199" Type="http://schemas.openxmlformats.org/officeDocument/2006/relationships/hyperlink" Target="https://www.boe.es/boe/dias/2020/10/01/pdfs/BOE-A-2020-11581.pdf" TargetMode="External"/><Relationship Id="rId3597" Type="http://schemas.openxmlformats.org/officeDocument/2006/relationships/hyperlink" Target="https://ceoe-tenerife.com/author/ceoe-tenerife/" TargetMode="External"/><Relationship Id="rId3457" Type="http://schemas.openxmlformats.org/officeDocument/2006/relationships/hyperlink" Target="http://sede.gobcan.es/boc/boc-a-2020-082-1388.pdf" TargetMode="External"/><Relationship Id="rId3664" Type="http://schemas.openxmlformats.org/officeDocument/2006/relationships/hyperlink" Target="https://ceoe-tenerife.com/el-gobierno-de-canarias-acuerda-elevar-a-nivel-de-alerta-3-a-gran-canaria-y-baja-a-tenerife-a-nivel-2/" TargetMode="External"/><Relationship Id="rId3871" Type="http://schemas.openxmlformats.org/officeDocument/2006/relationships/hyperlink" Target="https://ceoe-tenerife.com/author/ceoe-tenerife/" TargetMode="External"/><Relationship Id="rId378" Type="http://schemas.openxmlformats.org/officeDocument/2006/relationships/hyperlink" Target="https://www.boe.es/boe/dias/2021/04/05/pdfs/BOE-B-2021-16285.pdf" TargetMode="External"/><Relationship Id="rId585" Type="http://schemas.openxmlformats.org/officeDocument/2006/relationships/hyperlink" Target="http://sede.gobcan.es/boc/boc-a-2021-048-1204.pdf" TargetMode="External"/><Relationship Id="rId792" Type="http://schemas.openxmlformats.org/officeDocument/2006/relationships/hyperlink" Target="http://sede.gobcan.es/boc/boc-a-2021-026-609.pdf" TargetMode="External"/><Relationship Id="rId2059" Type="http://schemas.openxmlformats.org/officeDocument/2006/relationships/hyperlink" Target="https://www.boe.es/boe/dias/2020/10/15/pdfs/BOE-A-2020-12259.pdf" TargetMode="External"/><Relationship Id="rId2266" Type="http://schemas.openxmlformats.org/officeDocument/2006/relationships/hyperlink" Target="http://sede.gobcan.es/boc/boc-a-2020-196-3369.pdf" TargetMode="External"/><Relationship Id="rId2473" Type="http://schemas.openxmlformats.org/officeDocument/2006/relationships/hyperlink" Target="http://sede.gobcan.es/boc/boc-a-2020-163-2813.pdf" TargetMode="External"/><Relationship Id="rId2680" Type="http://schemas.openxmlformats.org/officeDocument/2006/relationships/hyperlink" Target="https://www.boe.es/boe/dias/2020/07/22/pdfs/BOE-A-2020-8303.pdf" TargetMode="External"/><Relationship Id="rId3317" Type="http://schemas.openxmlformats.org/officeDocument/2006/relationships/hyperlink" Target="http://sede.gobcan.es/boc/boc-a-2020-090-1488.pdf" TargetMode="External"/><Relationship Id="rId3524" Type="http://schemas.openxmlformats.org/officeDocument/2006/relationships/hyperlink" Target="https://www.boe.es/diario_boe/txt.php?id=BOE-A-2020-4382" TargetMode="External"/><Relationship Id="rId3731" Type="http://schemas.openxmlformats.org/officeDocument/2006/relationships/hyperlink" Target="https://ceoe-tenerife.com/author/ceoe-tenerife/" TargetMode="External"/><Relationship Id="rId238" Type="http://schemas.openxmlformats.org/officeDocument/2006/relationships/hyperlink" Target="http://sede.gobcan.es/boc/boc-a-2021-083-2199.pdf" TargetMode="External"/><Relationship Id="rId445" Type="http://schemas.openxmlformats.org/officeDocument/2006/relationships/hyperlink" Target="https://www.boe.es/boe/dias/2021/03/27/pdfs/BOE-B-2021-15221.pdf" TargetMode="External"/><Relationship Id="rId652" Type="http://schemas.openxmlformats.org/officeDocument/2006/relationships/hyperlink" Target="https://www.boe.es/boe/dias/2021/03/03/pdfs/BOE-B-2021-10304.pdf" TargetMode="External"/><Relationship Id="rId1075" Type="http://schemas.openxmlformats.org/officeDocument/2006/relationships/hyperlink" Target="http://sede.gobcan.es/boc/boc-a-2020-269-5246.pdf" TargetMode="External"/><Relationship Id="rId1282" Type="http://schemas.openxmlformats.org/officeDocument/2006/relationships/hyperlink" Target="http://www.gobiernodecanarias.org/boc/2020/259/030.html" TargetMode="External"/><Relationship Id="rId2126" Type="http://schemas.openxmlformats.org/officeDocument/2006/relationships/hyperlink" Target="http://sede.gobcan.es/boc/boc-a-2020-208-3620.pdf" TargetMode="External"/><Relationship Id="rId2333" Type="http://schemas.openxmlformats.org/officeDocument/2006/relationships/hyperlink" Target="http://www.gobiernodecanarias.org/boc/2020/192/010.html" TargetMode="External"/><Relationship Id="rId2540" Type="http://schemas.openxmlformats.org/officeDocument/2006/relationships/hyperlink" Target="https://www.boe.es/boe/dias/2020/08/08/pdfs/BOE-A-2020-9429.pdf" TargetMode="External"/><Relationship Id="rId305" Type="http://schemas.openxmlformats.org/officeDocument/2006/relationships/hyperlink" Target="http://sede.gobcan.es/boc/boc-a-2021-077-2035.xsign" TargetMode="External"/><Relationship Id="rId512" Type="http://schemas.openxmlformats.org/officeDocument/2006/relationships/hyperlink" Target="http://sede.gobcan.es/boc/boc-a-2021-057-1476.xsign" TargetMode="External"/><Relationship Id="rId1142" Type="http://schemas.openxmlformats.org/officeDocument/2006/relationships/hyperlink" Target="https://www.boe.es/boe/dias/2020/12/28/pdfs/BOE-A-2020-17043.pdf" TargetMode="External"/><Relationship Id="rId2400" Type="http://schemas.openxmlformats.org/officeDocument/2006/relationships/hyperlink" Target="https://www.boe.es/boe/dias/2020/09/04/pdfs/BOE-A-2020-10237.pdf" TargetMode="External"/><Relationship Id="rId1002" Type="http://schemas.openxmlformats.org/officeDocument/2006/relationships/hyperlink" Target="http://www.gobiernodecanarias.org/boc/2020/270/001.html" TargetMode="External"/><Relationship Id="rId1959" Type="http://schemas.openxmlformats.org/officeDocument/2006/relationships/hyperlink" Target="https://www.boe.es/boe/dias/2020/10/22/pdfs/BOE-A-2020-12690.pdf" TargetMode="External"/><Relationship Id="rId3174" Type="http://schemas.openxmlformats.org/officeDocument/2006/relationships/hyperlink" Target="http://sede.gobcan.es/boc/boc-a-2020-099-1592.xsign" TargetMode="External"/><Relationship Id="rId1819" Type="http://schemas.openxmlformats.org/officeDocument/2006/relationships/hyperlink" Target="https://www.boe.es/boe/dias/2020/11/03/pdfs/BOE-A-2020-13467.pdf" TargetMode="External"/><Relationship Id="rId3381" Type="http://schemas.openxmlformats.org/officeDocument/2006/relationships/hyperlink" Target="http://sede.gobcan.es/boc/boc-a-2020-086-1439.xsign" TargetMode="External"/><Relationship Id="rId2190" Type="http://schemas.openxmlformats.org/officeDocument/2006/relationships/hyperlink" Target="http://www.gobiernodecanarias.org/boc/2020/203/001.html" TargetMode="External"/><Relationship Id="rId3034" Type="http://schemas.openxmlformats.org/officeDocument/2006/relationships/hyperlink" Target="http://sede.gobcan.es/boc/boc-a-2020-105-1674.pdf" TargetMode="External"/><Relationship Id="rId3241" Type="http://schemas.openxmlformats.org/officeDocument/2006/relationships/hyperlink" Target="https://www.boe.es/boe/dias/2020/05/13/pdfs/BOE-B-2020-13587.pdf" TargetMode="External"/><Relationship Id="rId162" Type="http://schemas.openxmlformats.org/officeDocument/2006/relationships/hyperlink" Target="http://sede.gobcan.es/boc/boc-a-2021-088-2319.xsign" TargetMode="External"/><Relationship Id="rId2050" Type="http://schemas.openxmlformats.org/officeDocument/2006/relationships/hyperlink" Target="http://sede.gobcan.es/boc/boc-a-2020-212-3740.pdf" TargetMode="External"/><Relationship Id="rId3101" Type="http://schemas.openxmlformats.org/officeDocument/2006/relationships/hyperlink" Target="http://sede.gobcan.es/boc/boc-a-2020-103-1633.pdf" TargetMode="External"/><Relationship Id="rId979" Type="http://schemas.openxmlformats.org/officeDocument/2006/relationships/hyperlink" Target="https://www.boe.es/boe/dias/2021/01/08/pdfs/BOE-B-2021-608.pdf" TargetMode="External"/><Relationship Id="rId839" Type="http://schemas.openxmlformats.org/officeDocument/2006/relationships/hyperlink" Target="http://sede.gobcan.es/boc/boc-a-2021-022-515.pdf" TargetMode="External"/><Relationship Id="rId1469" Type="http://schemas.openxmlformats.org/officeDocument/2006/relationships/hyperlink" Target="http://sede.gobcan.es/boc/boc-a-2020-246-4644.pdf" TargetMode="External"/><Relationship Id="rId2867" Type="http://schemas.openxmlformats.org/officeDocument/2006/relationships/hyperlink" Target="http://sede.gobcan.es/boc/boc-a-2020-123-1920.xsign" TargetMode="External"/><Relationship Id="rId3918" Type="http://schemas.openxmlformats.org/officeDocument/2006/relationships/hyperlink" Target="https://ceoe-tenerife.com/orden-tma2772020-la-se-declaran-servicios-esenciales-alojamientos-turisticos-correccion-errores-rd-ley-72020/" TargetMode="External"/><Relationship Id="rId1676" Type="http://schemas.openxmlformats.org/officeDocument/2006/relationships/hyperlink" Target="http://sede.gobcan.es/boc/boc-a-2020-235-4322.pdf" TargetMode="External"/><Relationship Id="rId1883" Type="http://schemas.openxmlformats.org/officeDocument/2006/relationships/hyperlink" Target="http://sede.gobcan.es/boc/boc-a-2020-222-3990.pdf" TargetMode="External"/><Relationship Id="rId2727" Type="http://schemas.openxmlformats.org/officeDocument/2006/relationships/hyperlink" Target="http://sede.gobcan.es/boc/boc-a-2020-139-2234.xsign" TargetMode="External"/><Relationship Id="rId2934" Type="http://schemas.openxmlformats.org/officeDocument/2006/relationships/hyperlink" Target="https://www.boe.es/boe/dias/2020/06/10/pdfs/BOE-B-2020-16052.pdf" TargetMode="External"/><Relationship Id="rId906" Type="http://schemas.openxmlformats.org/officeDocument/2006/relationships/hyperlink" Target="https://www.boe.es/boe/dias/2021/01/22/pdfs/BOE-A-2021-906.pdf" TargetMode="External"/><Relationship Id="rId1329" Type="http://schemas.openxmlformats.org/officeDocument/2006/relationships/hyperlink" Target="http://sede.gobcan.es/boc/boc-a-2020-255-4835.pdf" TargetMode="External"/><Relationship Id="rId1536" Type="http://schemas.openxmlformats.org/officeDocument/2006/relationships/hyperlink" Target="https://www.boe.es/boe/dias/2020/11/27/pdfs/BOE-B-2020-44010.pdf" TargetMode="External"/><Relationship Id="rId1743" Type="http://schemas.openxmlformats.org/officeDocument/2006/relationships/hyperlink" Target="https://www.boe.es/boe/dias/2020/11/11/pdfs/BOE-B-2020-40580.pdf" TargetMode="External"/><Relationship Id="rId1950" Type="http://schemas.openxmlformats.org/officeDocument/2006/relationships/hyperlink" Target="http://www.gobiernodecanarias.org/boc/2020/217/003.html" TargetMode="External"/><Relationship Id="rId35" Type="http://schemas.openxmlformats.org/officeDocument/2006/relationships/hyperlink" Target="http://sede.gobcan.es/boc/boc-a-2021-099-2528.xsign" TargetMode="External"/><Relationship Id="rId1603" Type="http://schemas.openxmlformats.org/officeDocument/2006/relationships/hyperlink" Target="http://sede.gobcan.es/boc/boc-a-2020-240-4460.pdf" TargetMode="External"/><Relationship Id="rId1810" Type="http://schemas.openxmlformats.org/officeDocument/2006/relationships/hyperlink" Target="https://www.boe.es/boe/dias/2020/11/04/pdfs/BOE-A-2020-13494.pdf" TargetMode="External"/><Relationship Id="rId3568" Type="http://schemas.openxmlformats.org/officeDocument/2006/relationships/hyperlink" Target="https://www.boe.es/boe/dias/2020/04/03/pdfs/BOE-A-2020-4265.pdf" TargetMode="External"/><Relationship Id="rId3775" Type="http://schemas.openxmlformats.org/officeDocument/2006/relationships/hyperlink" Target="https://ceoe-tenerife.com/author/ceoe-tenerife/" TargetMode="External"/><Relationship Id="rId489" Type="http://schemas.openxmlformats.org/officeDocument/2006/relationships/hyperlink" Target="http://sede.gobcan.es/boc/boc-a-2021-060-1516.xsign" TargetMode="External"/><Relationship Id="rId696" Type="http://schemas.openxmlformats.org/officeDocument/2006/relationships/hyperlink" Target="http://www.gobiernodecanarias.org/boc/2021/039/007.html" TargetMode="External"/><Relationship Id="rId2377" Type="http://schemas.openxmlformats.org/officeDocument/2006/relationships/hyperlink" Target="http://www.gobiernodecanarias.org/boc/2020/187/009.html" TargetMode="External"/><Relationship Id="rId2584" Type="http://schemas.openxmlformats.org/officeDocument/2006/relationships/hyperlink" Target="http://sede.gobcan.es/boc/boc-a-2020-158-2708.pdf" TargetMode="External"/><Relationship Id="rId2791" Type="http://schemas.openxmlformats.org/officeDocument/2006/relationships/hyperlink" Target="https://www.boe.es/boe/dias/2020/07/02/pdfs/BOE-B-2020-19841.pdf" TargetMode="External"/><Relationship Id="rId3428" Type="http://schemas.openxmlformats.org/officeDocument/2006/relationships/hyperlink" Target="https://www.boe.es/boe/dias/2020/04/28/pdfs/BOE-A-2020-4690.pdf" TargetMode="External"/><Relationship Id="rId3635" Type="http://schemas.openxmlformats.org/officeDocument/2006/relationships/hyperlink" Target="https://ceoe-tenerife.com/nuevas-medidas-hosteleria-comparativa-anterior-estado-tablas-scs-actualizadas/" TargetMode="External"/><Relationship Id="rId349" Type="http://schemas.openxmlformats.org/officeDocument/2006/relationships/hyperlink" Target="https://www.boe.es/boe/dias/2021/04/08/pdfs/BOE-A-2021-5567.pdf" TargetMode="External"/><Relationship Id="rId556" Type="http://schemas.openxmlformats.org/officeDocument/2006/relationships/hyperlink" Target="https://www.boe.es/boe/dias/2021/03/15/pdfs/BOE-B-2021-12686.pdf" TargetMode="External"/><Relationship Id="rId763" Type="http://schemas.openxmlformats.org/officeDocument/2006/relationships/hyperlink" Target="http://sede.gobcan.es/boc/boc-a-2021-030-700.xsign" TargetMode="External"/><Relationship Id="rId1186" Type="http://schemas.openxmlformats.org/officeDocument/2006/relationships/hyperlink" Target="https://www.boe.es/boe/dias/2020/12/23/pdfs/BOE-A-2020-16831.pdf" TargetMode="External"/><Relationship Id="rId1393" Type="http://schemas.openxmlformats.org/officeDocument/2006/relationships/hyperlink" Target="http://sede.gobcan.es/boc/boc-a-2020-251-4768.pdf" TargetMode="External"/><Relationship Id="rId2237" Type="http://schemas.openxmlformats.org/officeDocument/2006/relationships/hyperlink" Target="https://www.boe.es/boe/dias/2020/09/26/pdfs/BOE-A-2020-11270.pdf-A-2020-11270" TargetMode="External"/><Relationship Id="rId2444" Type="http://schemas.openxmlformats.org/officeDocument/2006/relationships/hyperlink" Target="https://www.boe.es/boe/dias/2020/08/15/pdfs/BOE-A-2020-9744.pdf" TargetMode="External"/><Relationship Id="rId3842" Type="http://schemas.openxmlformats.org/officeDocument/2006/relationships/hyperlink" Target="https://ceoe-tenerife.com/fermon-indis-colabora-transporte-esta-situacion-crisis/" TargetMode="External"/><Relationship Id="rId209" Type="http://schemas.openxmlformats.org/officeDocument/2006/relationships/hyperlink" Target="https://www.boe.es/boe/dias/2021/04/27/pdfs/BOE-A-2021-6833.pdf" TargetMode="External"/><Relationship Id="rId416" Type="http://schemas.openxmlformats.org/officeDocument/2006/relationships/hyperlink" Target="https://www.boe.es/boe/dias/2021/03/29/pdfs/BOE-A-2021-4849.pdf" TargetMode="External"/><Relationship Id="rId970" Type="http://schemas.openxmlformats.org/officeDocument/2006/relationships/hyperlink" Target="http://sede.gobcan.es/boc/boc-a-2021-007-168.pdf" TargetMode="External"/><Relationship Id="rId1046" Type="http://schemas.openxmlformats.org/officeDocument/2006/relationships/hyperlink" Target="http://sede.gobcan.es/boc/boc-a-2020-270-5294.pdf" TargetMode="External"/><Relationship Id="rId1253" Type="http://schemas.openxmlformats.org/officeDocument/2006/relationships/hyperlink" Target="http://sede.gobcan.es/boc/boc-a-2020-260-4994.pdf" TargetMode="External"/><Relationship Id="rId2651" Type="http://schemas.openxmlformats.org/officeDocument/2006/relationships/hyperlink" Target="http://sede.gobcan.es/boc/boc-a-2020-153-2579.pdf" TargetMode="External"/><Relationship Id="rId3702" Type="http://schemas.openxmlformats.org/officeDocument/2006/relationships/hyperlink" Target="https://ceoe-tenerife.com/resumen-semaforo-rojo-tenerife/" TargetMode="External"/><Relationship Id="rId623" Type="http://schemas.openxmlformats.org/officeDocument/2006/relationships/hyperlink" Target="http://sede.gobcan.es/boc/boc-a-2021-045-1128.xsign" TargetMode="External"/><Relationship Id="rId830" Type="http://schemas.openxmlformats.org/officeDocument/2006/relationships/hyperlink" Target="http://sede.gobcan.es/boc/boc-a-2021-022-514.pdf" TargetMode="External"/><Relationship Id="rId1460" Type="http://schemas.openxmlformats.org/officeDocument/2006/relationships/hyperlink" Target="http://sede.gobcan.es/boc/boc-a-2020-247-4688.pdf" TargetMode="External"/><Relationship Id="rId2304" Type="http://schemas.openxmlformats.org/officeDocument/2006/relationships/hyperlink" Target="http://sede.gobcan.es/boc/boc-a-2020-194-3343.pdf" TargetMode="External"/><Relationship Id="rId2511" Type="http://schemas.openxmlformats.org/officeDocument/2006/relationships/hyperlink" Target="http://sede.gobcan.es/boc/boc-a-2020-161-2781.pdf" TargetMode="External"/><Relationship Id="rId1113" Type="http://schemas.openxmlformats.org/officeDocument/2006/relationships/hyperlink" Target="http://sede.gobcan.es/boc/boc-a-2020-269-5263.pdf" TargetMode="External"/><Relationship Id="rId1320" Type="http://schemas.openxmlformats.org/officeDocument/2006/relationships/hyperlink" Target="https://www.boe.es/boe/dias/2020/12/11/pdfs/BOE-A-2020-15951.pdf" TargetMode="External"/><Relationship Id="rId3078" Type="http://schemas.openxmlformats.org/officeDocument/2006/relationships/hyperlink" Target="http://sede.gobcan.es/boc/boc-a-2020-104-1654.pdf" TargetMode="External"/><Relationship Id="rId3285" Type="http://schemas.openxmlformats.org/officeDocument/2006/relationships/hyperlink" Target="http://sede.gobcan.es/boc/boc-a-2020-091-1501.pdf" TargetMode="External"/><Relationship Id="rId3492" Type="http://schemas.openxmlformats.org/officeDocument/2006/relationships/hyperlink" Target="https://www.boe.es/boe/dias/2020/04/13/pdfs/BOE-A-2020-4427.pdf" TargetMode="External"/><Relationship Id="rId2094" Type="http://schemas.openxmlformats.org/officeDocument/2006/relationships/hyperlink" Target="https://www.boe.es/buscar/doc.php?id=BOE-A-2020-12059" TargetMode="External"/><Relationship Id="rId3145" Type="http://schemas.openxmlformats.org/officeDocument/2006/relationships/hyperlink" Target="https://www.boe.es/boe/dias/2020/05/24/pdfs/BOE-A-2020-5267.pdf" TargetMode="External"/><Relationship Id="rId3352" Type="http://schemas.openxmlformats.org/officeDocument/2006/relationships/hyperlink" Target="http://www.gobiernodecanarias.org/boc/2020/089/005.html" TargetMode="External"/><Relationship Id="rId273" Type="http://schemas.openxmlformats.org/officeDocument/2006/relationships/hyperlink" Target="http://sede.gobcan.es/boc/boc-a-2021-080-2115.pdf" TargetMode="External"/><Relationship Id="rId480" Type="http://schemas.openxmlformats.org/officeDocument/2006/relationships/hyperlink" Target="https://www.boe.es/boe/dias/2021/03/23/pdfs/BOE-A-2021-4546.pdf" TargetMode="External"/><Relationship Id="rId2161" Type="http://schemas.openxmlformats.org/officeDocument/2006/relationships/hyperlink" Target="http://www.gobiernodecanarias.org/boc/2020/206/012.html" TargetMode="External"/><Relationship Id="rId3005" Type="http://schemas.openxmlformats.org/officeDocument/2006/relationships/hyperlink" Target="http://sede.gobcan.es/boc/boc-a-2020-107-1693.xsign" TargetMode="External"/><Relationship Id="rId3212" Type="http://schemas.openxmlformats.org/officeDocument/2006/relationships/hyperlink" Target="https://www.boe.es/boe/dias/2020/05/14/pdfs/BOE-A-2020-5020.pdf" TargetMode="External"/><Relationship Id="rId133" Type="http://schemas.openxmlformats.org/officeDocument/2006/relationships/hyperlink" Target="https://www.boe.es/boe/dias/2021/05/04/pdfs/BOE-B-2021-21705.pdf" TargetMode="External"/><Relationship Id="rId340" Type="http://schemas.openxmlformats.org/officeDocument/2006/relationships/hyperlink" Target="http://sede.gobcan.es/boc/boc-a-2021-073-1962.pdf" TargetMode="External"/><Relationship Id="rId2021" Type="http://schemas.openxmlformats.org/officeDocument/2006/relationships/hyperlink" Target="https://www.boe.es/boe/dias/2020/10/19/pdfs/BOE-B-2020-36089.pdf" TargetMode="External"/><Relationship Id="rId200" Type="http://schemas.openxmlformats.org/officeDocument/2006/relationships/hyperlink" Target="http://sede.gobcan.es/boc/boc-a-2021-086-2271.xsign" TargetMode="External"/><Relationship Id="rId2978" Type="http://schemas.openxmlformats.org/officeDocument/2006/relationships/hyperlink" Target="http://sede.gobcan.es/boc/boc-a-2020-109-1719.pdf" TargetMode="External"/><Relationship Id="rId1787" Type="http://schemas.openxmlformats.org/officeDocument/2006/relationships/hyperlink" Target="http://sede.gobcan.es/boc/boc-a-2020-229-4150.pdf" TargetMode="External"/><Relationship Id="rId1994" Type="http://schemas.openxmlformats.org/officeDocument/2006/relationships/hyperlink" Target="http://sede.gobcan.es/boc/boc-a-2020-216-3835.pdf" TargetMode="External"/><Relationship Id="rId2838" Type="http://schemas.openxmlformats.org/officeDocument/2006/relationships/hyperlink" Target="https://www.boe.es/boe/dias/2020/06/25/pdfs/BOE-B-2020-18699.pdf" TargetMode="External"/><Relationship Id="rId79" Type="http://schemas.openxmlformats.org/officeDocument/2006/relationships/hyperlink" Target="https://www.boe.es/boe/dias/2021/05/11/pdfs/BOE-B-2021-23378.pdf" TargetMode="External"/><Relationship Id="rId1647" Type="http://schemas.openxmlformats.org/officeDocument/2006/relationships/hyperlink" Target="http://sede.gobcan.es/boc/boc-a-2020-237-4375.xsign" TargetMode="External"/><Relationship Id="rId1854" Type="http://schemas.openxmlformats.org/officeDocument/2006/relationships/hyperlink" Target="http://sede.gobcan.es/boc/boc-a-2020-222-3969.pdf" TargetMode="External"/><Relationship Id="rId2905" Type="http://schemas.openxmlformats.org/officeDocument/2006/relationships/hyperlink" Target="http://sede.gobcan.es/boc/boc-a-2020-117-1828.pdf" TargetMode="External"/><Relationship Id="rId1507" Type="http://schemas.openxmlformats.org/officeDocument/2006/relationships/hyperlink" Target="http://www.gobiernodecanarias.org/boc/2020/244/003.html" TargetMode="External"/><Relationship Id="rId1714" Type="http://schemas.openxmlformats.org/officeDocument/2006/relationships/hyperlink" Target="https://www.boe.es/boe/dias/2020/11/13/pdfs/BOE-B-2020-40936.pdf" TargetMode="External"/><Relationship Id="rId1921" Type="http://schemas.openxmlformats.org/officeDocument/2006/relationships/hyperlink" Target="https://www.boe.es/boe/dias/2020/10/27/pdfs/BOE-B-2020-37956.pdf" TargetMode="External"/><Relationship Id="rId3679" Type="http://schemas.openxmlformats.org/officeDocument/2006/relationships/hyperlink" Target="https://ceoe-tenerife.com/decreto-prorroga-de-la-medida-de-limitacion-libre-circulacion-en-la-isla-de-tenerife/" TargetMode="External"/><Relationship Id="rId2488" Type="http://schemas.openxmlformats.org/officeDocument/2006/relationships/hyperlink" Target="http://sede.gobcan.es/boc/boc-a-2020-162-2793.pdf" TargetMode="External"/><Relationship Id="rId3886" Type="http://schemas.openxmlformats.org/officeDocument/2006/relationships/hyperlink" Target="https://ceoe-tenerife.com/instruccion-la-inspeccion-trabajo-seguridad-social/" TargetMode="External"/><Relationship Id="rId1297" Type="http://schemas.openxmlformats.org/officeDocument/2006/relationships/hyperlink" Target="https://www.boe.es/boe/dias/2020/12/14/pdfs/BOE-A-2020-16072.pdf" TargetMode="External"/><Relationship Id="rId2695" Type="http://schemas.openxmlformats.org/officeDocument/2006/relationships/hyperlink" Target="https://www.boe.es/boe/dias/2020/07/17/pdfs/BOE-A-2020-8010.pdf" TargetMode="External"/><Relationship Id="rId3539" Type="http://schemas.openxmlformats.org/officeDocument/2006/relationships/hyperlink" Target="https://www.boe.es/boe/dias/2020/04/08/pdfs/BOE-A-2020-4333.pdf" TargetMode="External"/><Relationship Id="rId3746" Type="http://schemas.openxmlformats.org/officeDocument/2006/relationships/hyperlink" Target="https://ceoe-tenerife.com/ultima-actualizacion-del-informe-especial-contratacion-publica-emergencia/" TargetMode="External"/><Relationship Id="rId667" Type="http://schemas.openxmlformats.org/officeDocument/2006/relationships/hyperlink" Target="http://sede.gobcan.es/boc/boc-a-2021-042-1032.pdf" TargetMode="External"/><Relationship Id="rId874" Type="http://schemas.openxmlformats.org/officeDocument/2006/relationships/hyperlink" Target="http://sede.gobcan.es/boc/boc-a-2021-020-463.pdf" TargetMode="External"/><Relationship Id="rId2348" Type="http://schemas.openxmlformats.org/officeDocument/2006/relationships/hyperlink" Target="https://www.boe.es/boe/dias/2020/09/17/pdfs/BOE-A-2020-10820.pdf" TargetMode="External"/><Relationship Id="rId2555" Type="http://schemas.openxmlformats.org/officeDocument/2006/relationships/hyperlink" Target="http://sede.gobcan.es/boc/boc-a-2020-159-2733.pdf" TargetMode="External"/><Relationship Id="rId2762" Type="http://schemas.openxmlformats.org/officeDocument/2006/relationships/hyperlink" Target="http://sede.gobcan.es/boc/boc-a-2020-135-2139.xsign" TargetMode="External"/><Relationship Id="rId3606" Type="http://schemas.openxmlformats.org/officeDocument/2006/relationships/hyperlink" Target="https://ceoe-tenerife.com/author/ceoe-tenerife/" TargetMode="External"/><Relationship Id="rId3813" Type="http://schemas.openxmlformats.org/officeDocument/2006/relationships/hyperlink" Target="https://ceoe-tenerife.com/author/ceoe-tenerife/" TargetMode="External"/><Relationship Id="rId527" Type="http://schemas.openxmlformats.org/officeDocument/2006/relationships/hyperlink" Target="https://www.boe.es/boe/dias/2021/03/19/pdfs/BOE-A-2021-4320.pdf" TargetMode="External"/><Relationship Id="rId734" Type="http://schemas.openxmlformats.org/officeDocument/2006/relationships/hyperlink" Target="http://www.gobiernodecanarias.org/boc/2021/033/003.html" TargetMode="External"/><Relationship Id="rId941" Type="http://schemas.openxmlformats.org/officeDocument/2006/relationships/hyperlink" Target="http://www.gobiernodecanarias.org/boc/2021/012/002.html" TargetMode="External"/><Relationship Id="rId1157" Type="http://schemas.openxmlformats.org/officeDocument/2006/relationships/hyperlink" Target="http://sede.gobcan.es/boc/boc-a-2020-267-5192.pdf" TargetMode="External"/><Relationship Id="rId1364" Type="http://schemas.openxmlformats.org/officeDocument/2006/relationships/hyperlink" Target="http://sede.gobcan.es/boc/boc-a-2020-253-4797.pdf" TargetMode="External"/><Relationship Id="rId1571" Type="http://schemas.openxmlformats.org/officeDocument/2006/relationships/hyperlink" Target="https://boe.es/boe/dias/2020/11/25/pdfs/BOE-B-2020-43724.pdf" TargetMode="External"/><Relationship Id="rId2208" Type="http://schemas.openxmlformats.org/officeDocument/2006/relationships/hyperlink" Target="https://www.boe.es/boe/dias/2020/09/30/pdfs/BOE-A-2020-11416.pdf" TargetMode="External"/><Relationship Id="rId2415" Type="http://schemas.openxmlformats.org/officeDocument/2006/relationships/hyperlink" Target="http://sede.gobcan.es/boc/boc-a-2020-177-3065.pdf" TargetMode="External"/><Relationship Id="rId2622" Type="http://schemas.openxmlformats.org/officeDocument/2006/relationships/hyperlink" Target="https://www.boe.es/boe/dias/2020/07/31/pdfs/BOE-A-2020-8941.pdf" TargetMode="External"/><Relationship Id="rId70" Type="http://schemas.openxmlformats.org/officeDocument/2006/relationships/hyperlink" Target="http://sede.gobcan.es/boc/boc-a-2021-097-2476.pdf" TargetMode="External"/><Relationship Id="rId801" Type="http://schemas.openxmlformats.org/officeDocument/2006/relationships/hyperlink" Target="http://sede.gobcan.es/boc/boc-a-2021-026-611.xsign" TargetMode="External"/><Relationship Id="rId1017" Type="http://schemas.openxmlformats.org/officeDocument/2006/relationships/hyperlink" Target="http://www.gobiernodecanarias.org/boc/2020/270/004.html" TargetMode="External"/><Relationship Id="rId1224" Type="http://schemas.openxmlformats.org/officeDocument/2006/relationships/hyperlink" Target="http://sede.gobcan.es/boc/boc-a-2020-262-5066.pdf" TargetMode="External"/><Relationship Id="rId1431" Type="http://schemas.openxmlformats.org/officeDocument/2006/relationships/hyperlink" Target="http://www.gobiernodecanarias.org/boc/2020/248/006.html" TargetMode="External"/><Relationship Id="rId3189" Type="http://schemas.openxmlformats.org/officeDocument/2006/relationships/hyperlink" Target="http://sede.gobcan.es/boc/boc-a-2020-096-1557.pdf" TargetMode="External"/><Relationship Id="rId3396" Type="http://schemas.openxmlformats.org/officeDocument/2006/relationships/hyperlink" Target="https://www.boe.es/boe/dias/2020/05/01/pdfs/BOE-A-2020-4759.pdf" TargetMode="External"/><Relationship Id="rId3049" Type="http://schemas.openxmlformats.org/officeDocument/2006/relationships/hyperlink" Target="http://sede.gobcan.es/boc/boc-a-2020-105-1678.pdf" TargetMode="External"/><Relationship Id="rId3256" Type="http://schemas.openxmlformats.org/officeDocument/2006/relationships/hyperlink" Target="https://www.boe.es/boe/dias/2020/05/12/pdfs/BOE-A-2020-4933.pdf" TargetMode="External"/><Relationship Id="rId3463" Type="http://schemas.openxmlformats.org/officeDocument/2006/relationships/hyperlink" Target="https://www.boe.es/boe/dias/2020/04/25/pdfs/BOE-A-2020-4650.pdf" TargetMode="External"/><Relationship Id="rId177" Type="http://schemas.openxmlformats.org/officeDocument/2006/relationships/hyperlink" Target="https://www.boe.es/boe/dias/2021/04/29/pdfs/BOE-B-2021-20872.pdf" TargetMode="External"/><Relationship Id="rId384" Type="http://schemas.openxmlformats.org/officeDocument/2006/relationships/hyperlink" Target="http://sede.gobcan.es/boc/boc-a-2021-068-1766.xsign" TargetMode="External"/><Relationship Id="rId591" Type="http://schemas.openxmlformats.org/officeDocument/2006/relationships/hyperlink" Target="http://www.gobiernodecanarias.org/boc/2021/048/008.html" TargetMode="External"/><Relationship Id="rId2065" Type="http://schemas.openxmlformats.org/officeDocument/2006/relationships/hyperlink" Target="http://www.gobiernodecanarias.org/boc/2020/211/002.html" TargetMode="External"/><Relationship Id="rId2272" Type="http://schemas.openxmlformats.org/officeDocument/2006/relationships/hyperlink" Target="http://www.gobiernodecanarias.org/boc/2020/196/013.html" TargetMode="External"/><Relationship Id="rId3116" Type="http://schemas.openxmlformats.org/officeDocument/2006/relationships/hyperlink" Target="http://sede.gobcan.es/boc/boc-a-2020-103-1639.pdf" TargetMode="External"/><Relationship Id="rId3670" Type="http://schemas.openxmlformats.org/officeDocument/2006/relationships/hyperlink" Target="https://ceoe-tenerife.com/resumen-resolucion-de-8-de-enero-de-2021-sobre-medidas-especificas-y-temporales/" TargetMode="External"/><Relationship Id="rId244" Type="http://schemas.openxmlformats.org/officeDocument/2006/relationships/hyperlink" Target="https://www.boe.es/boe/dias/2021/04/22/pdfs/BOE-A-2021-6447.pdf" TargetMode="External"/><Relationship Id="rId1081" Type="http://schemas.openxmlformats.org/officeDocument/2006/relationships/hyperlink" Target="http://www.gobiernodecanarias.org/boc/2020/269/004.html" TargetMode="External"/><Relationship Id="rId3323" Type="http://schemas.openxmlformats.org/officeDocument/2006/relationships/hyperlink" Target="http://sede.gobcan.es/boc/boc-a-2020-090-1491.pdf" TargetMode="External"/><Relationship Id="rId3530" Type="http://schemas.openxmlformats.org/officeDocument/2006/relationships/hyperlink" Target="http://sede.gobcan.es/boc/boc-a-2020-071-1269.xsign" TargetMode="External"/><Relationship Id="rId451" Type="http://schemas.openxmlformats.org/officeDocument/2006/relationships/hyperlink" Target="http://sede.gobcan.es/boc/boc-a-2021-063-1618.pdf" TargetMode="External"/><Relationship Id="rId2132" Type="http://schemas.openxmlformats.org/officeDocument/2006/relationships/hyperlink" Target="https://www.boe.es/boe/dias/2020/10/08/pdfs/BOE-B-2020-34098.pdf" TargetMode="External"/><Relationship Id="rId104" Type="http://schemas.openxmlformats.org/officeDocument/2006/relationships/hyperlink" Target="http://sede.gobcan.es/boc/boc-a-2021-093-2421.pdf" TargetMode="External"/><Relationship Id="rId311" Type="http://schemas.openxmlformats.org/officeDocument/2006/relationships/hyperlink" Target="http://sede.gobcan.es/boc/boc-a-2021-077-2044.pdf" TargetMode="External"/><Relationship Id="rId1898" Type="http://schemas.openxmlformats.org/officeDocument/2006/relationships/hyperlink" Target="https://www.boe.es/boe/dias/2020/10/28/pdfs/BOE-A-2020-13017.pdf" TargetMode="External"/><Relationship Id="rId2949" Type="http://schemas.openxmlformats.org/officeDocument/2006/relationships/hyperlink" Target="https://www.boe.es/boe/dias/2020/06/06/pdfs/BOE-A-2020-5764.pdf" TargetMode="External"/><Relationship Id="rId1758" Type="http://schemas.openxmlformats.org/officeDocument/2006/relationships/hyperlink" Target="http://sede.gobcan.es/boc/boc-a-2020-229-4145.pdf" TargetMode="External"/><Relationship Id="rId2809" Type="http://schemas.openxmlformats.org/officeDocument/2006/relationships/hyperlink" Target="https://www.boe.es/boe/dias/2020/07/02/pdfs/BOE-B-2020-19860.pdf" TargetMode="External"/><Relationship Id="rId1965" Type="http://schemas.openxmlformats.org/officeDocument/2006/relationships/hyperlink" Target="https://www.boe.es/boe/dias/2020/10/22/pdfs/BOE-B-2020-36795.pdf" TargetMode="External"/><Relationship Id="rId3180" Type="http://schemas.openxmlformats.org/officeDocument/2006/relationships/hyperlink" Target="https://www.boe.es/boe/dias/2020/05/20/pdfs/BOE-A-2020-5181.pdf" TargetMode="External"/><Relationship Id="rId1618" Type="http://schemas.openxmlformats.org/officeDocument/2006/relationships/hyperlink" Target="http://sede.gobcan.es/boc/boc-a-2020-239-4438.pdf" TargetMode="External"/><Relationship Id="rId1825" Type="http://schemas.openxmlformats.org/officeDocument/2006/relationships/hyperlink" Target="http://sede.gobcan.es/boc/boc-a-2020-225-4027.xsign" TargetMode="External"/><Relationship Id="rId3040" Type="http://schemas.openxmlformats.org/officeDocument/2006/relationships/hyperlink" Target="http://sede.gobcan.es/boc/boc-a-2020-105-1675.pdf" TargetMode="External"/><Relationship Id="rId2599" Type="http://schemas.openxmlformats.org/officeDocument/2006/relationships/hyperlink" Target="http://sede.gobcan.es/boc/boc-a-2020-158-2711.pdf" TargetMode="External"/><Relationship Id="rId3857" Type="http://schemas.openxmlformats.org/officeDocument/2006/relationships/hyperlink" Target="https://ceoe-tenerife.com/author/ceoe-tenerife/" TargetMode="External"/><Relationship Id="rId778" Type="http://schemas.openxmlformats.org/officeDocument/2006/relationships/hyperlink" Target="http://www.gobiernodecanarias.org/boc/2021/029/016.html" TargetMode="External"/><Relationship Id="rId985" Type="http://schemas.openxmlformats.org/officeDocument/2006/relationships/hyperlink" Target="http://sede.gobcan.es/boc/boc-a-2021-005-126.pdf" TargetMode="External"/><Relationship Id="rId2459" Type="http://schemas.openxmlformats.org/officeDocument/2006/relationships/hyperlink" Target="https://www.boe.es/boe/dias/2020/08/13/pdfs/BOE-A-2020-9594.pdf" TargetMode="External"/><Relationship Id="rId2666" Type="http://schemas.openxmlformats.org/officeDocument/2006/relationships/hyperlink" Target="http://sede.gobcan.es/boc/boc-a-2020-148-2442.xsign" TargetMode="External"/><Relationship Id="rId2873" Type="http://schemas.openxmlformats.org/officeDocument/2006/relationships/hyperlink" Target="https://www.boe.es/boe/dias/2020/06/19/pdfs/BOE-B-2020-17628.pdf" TargetMode="External"/><Relationship Id="rId3717" Type="http://schemas.openxmlformats.org/officeDocument/2006/relationships/hyperlink" Target="https://ceoe-tenerife.com/author/ceoe-tenerife/" TargetMode="External"/><Relationship Id="rId3924" Type="http://schemas.openxmlformats.org/officeDocument/2006/relationships/hyperlink" Target="https://ceoe-tenerife.com/une-ofrece-acceso-gratuito-las-normas-pueden-utiles-frente-al-coronavirus/" TargetMode="External"/><Relationship Id="rId638" Type="http://schemas.openxmlformats.org/officeDocument/2006/relationships/hyperlink" Target="http://sede.gobcan.es/boc/boc-a-2021-045-1133.xsign" TargetMode="External"/><Relationship Id="rId845" Type="http://schemas.openxmlformats.org/officeDocument/2006/relationships/hyperlink" Target="https://www.boe.es/boe/dias/2021/02/01/pdfs/BOE-A-2021-1380.pdf" TargetMode="External"/><Relationship Id="rId1268" Type="http://schemas.openxmlformats.org/officeDocument/2006/relationships/hyperlink" Target="https://www.boe.es/boe/dias/2020/12/17/pdfs/BOE-A-2020-16346.pdf" TargetMode="External"/><Relationship Id="rId1475" Type="http://schemas.openxmlformats.org/officeDocument/2006/relationships/hyperlink" Target="http://sede.gobcan.es/boc/boc-a-2020-246-4648.pdf" TargetMode="External"/><Relationship Id="rId1682" Type="http://schemas.openxmlformats.org/officeDocument/2006/relationships/hyperlink" Target="https://www.boe.es/boe/dias/2020/11/16/pdfs/BOE-B-2020-41801.pdf" TargetMode="External"/><Relationship Id="rId2319" Type="http://schemas.openxmlformats.org/officeDocument/2006/relationships/hyperlink" Target="http://sede.gobcan.es/boc/boc-a-2020-192-3294.xsign" TargetMode="External"/><Relationship Id="rId2526" Type="http://schemas.openxmlformats.org/officeDocument/2006/relationships/hyperlink" Target="http://sede.gobcan.es/boc/boc-a-2020-160-2753.pdf" TargetMode="External"/><Relationship Id="rId2733" Type="http://schemas.openxmlformats.org/officeDocument/2006/relationships/hyperlink" Target="https://www.boe.es/boe/dias/2020/07/08/pdfs/BOE-A-2020-7436.pdf" TargetMode="External"/><Relationship Id="rId705" Type="http://schemas.openxmlformats.org/officeDocument/2006/relationships/hyperlink" Target="http://sede.gobcan.es/boc/boc-a-2021-038-927.pdf" TargetMode="External"/><Relationship Id="rId1128" Type="http://schemas.openxmlformats.org/officeDocument/2006/relationships/hyperlink" Target="http://sede.gobcan.es/boc/boc-a-2020-269-5267.pdf" TargetMode="External"/><Relationship Id="rId1335" Type="http://schemas.openxmlformats.org/officeDocument/2006/relationships/hyperlink" Target="http://sede.gobcan.es/boc/boc-a-2020-255-4839.pdf" TargetMode="External"/><Relationship Id="rId1542" Type="http://schemas.openxmlformats.org/officeDocument/2006/relationships/hyperlink" Target="http://sede.gobcan.es/boc/boc-a-2020-243-4535.pdf" TargetMode="External"/><Relationship Id="rId2940" Type="http://schemas.openxmlformats.org/officeDocument/2006/relationships/hyperlink" Target="http://sede.gobcan.es/boc/boc-a-2020-115-1790.pdf" TargetMode="External"/><Relationship Id="rId912" Type="http://schemas.openxmlformats.org/officeDocument/2006/relationships/hyperlink" Target="http://sede.gobcan.es/boc/boc-a-2021-015-342.pdf" TargetMode="External"/><Relationship Id="rId2800" Type="http://schemas.openxmlformats.org/officeDocument/2006/relationships/hyperlink" Target="https://www.boe.es/boe/dias/2020/07/02/pdfs/BOE-B-2020-19851.pdf" TargetMode="External"/><Relationship Id="rId41" Type="http://schemas.openxmlformats.org/officeDocument/2006/relationships/hyperlink" Target="http://sede.gobcan.es/boc/boc-a-2021-099-2530.pdf" TargetMode="External"/><Relationship Id="rId1402" Type="http://schemas.openxmlformats.org/officeDocument/2006/relationships/hyperlink" Target="http://sede.gobcan.es/boc/boc-a-2020-249-4754.pdf" TargetMode="External"/><Relationship Id="rId288" Type="http://schemas.openxmlformats.org/officeDocument/2006/relationships/hyperlink" Target="http://sede.gobcan.es/boc/boc-a-2021-079-2087.xsign" TargetMode="External"/><Relationship Id="rId3367" Type="http://schemas.openxmlformats.org/officeDocument/2006/relationships/hyperlink" Target="https://www.boe.es/boe/dias/2020/05/05/pdfs/BOE-A-2020-4815.pdf" TargetMode="External"/><Relationship Id="rId3574" Type="http://schemas.openxmlformats.org/officeDocument/2006/relationships/hyperlink" Target="http://sede.gobcan.es/boc/boc-a-2020-067-1234.pdf" TargetMode="External"/><Relationship Id="rId3781" Type="http://schemas.openxmlformats.org/officeDocument/2006/relationships/hyperlink" Target="https://ceoe-tenerife.com/author/ceoe-tenerife/" TargetMode="External"/><Relationship Id="rId495" Type="http://schemas.openxmlformats.org/officeDocument/2006/relationships/hyperlink" Target="https://www.boe.es/boe/dias/2021/03/22/pdfs/BOE-B-2021-13874.pdf" TargetMode="External"/><Relationship Id="rId2176" Type="http://schemas.openxmlformats.org/officeDocument/2006/relationships/hyperlink" Target="http://sede.gobcan.es/boc/boc-a-2020-205-3525.pdf" TargetMode="External"/><Relationship Id="rId2383" Type="http://schemas.openxmlformats.org/officeDocument/2006/relationships/hyperlink" Target="http://sede.gobcan.es/boc/boc-a-2020-187-3225.xsign" TargetMode="External"/><Relationship Id="rId2590" Type="http://schemas.openxmlformats.org/officeDocument/2006/relationships/hyperlink" Target="http://www.gobiernodecanarias.org/boc/2020/158/010.html" TargetMode="External"/><Relationship Id="rId3227" Type="http://schemas.openxmlformats.org/officeDocument/2006/relationships/hyperlink" Target="http://sede.gobcan.es/boc/boc-a-2020-094-1537.pdf" TargetMode="External"/><Relationship Id="rId3434" Type="http://schemas.openxmlformats.org/officeDocument/2006/relationships/hyperlink" Target="http://sede.gobcan.es/boc/boc-a-2020-083-1399.pdf" TargetMode="External"/><Relationship Id="rId3641" Type="http://schemas.openxmlformats.org/officeDocument/2006/relationships/hyperlink" Target="https://ceoe-tenerife.com/47801-2/" TargetMode="External"/><Relationship Id="rId148" Type="http://schemas.openxmlformats.org/officeDocument/2006/relationships/hyperlink" Target="https://www.boe.es/boe/dias/2021/04/30/pdfs/BOE-A-2021-7126.pdf" TargetMode="External"/><Relationship Id="rId355" Type="http://schemas.openxmlformats.org/officeDocument/2006/relationships/hyperlink" Target="http://sede.gobcan.es/boc/boc-a-2021-071-1880.xsign" TargetMode="External"/><Relationship Id="rId562" Type="http://schemas.openxmlformats.org/officeDocument/2006/relationships/hyperlink" Target="http://www.gobiernodecanarias.org/boc/archivo/2021/051/boc-a-2021-051-1303.pdf" TargetMode="External"/><Relationship Id="rId1192" Type="http://schemas.openxmlformats.org/officeDocument/2006/relationships/hyperlink" Target="https://www.boe.es/boe/dias/2020/12/22/pdfs/BOE-A-2020-16672.pdf" TargetMode="External"/><Relationship Id="rId2036" Type="http://schemas.openxmlformats.org/officeDocument/2006/relationships/hyperlink" Target="http://www.gobiernodecanarias.org/boc/2020/213/017.html" TargetMode="External"/><Relationship Id="rId2243" Type="http://schemas.openxmlformats.org/officeDocument/2006/relationships/hyperlink" Target="https://www.boe.es/boe/dias/2020/09/25/pdfs/BOE-B-2020-31533.pdf" TargetMode="External"/><Relationship Id="rId2450" Type="http://schemas.openxmlformats.org/officeDocument/2006/relationships/hyperlink" Target="http://www.gobiernodecanarias.org/boc/2020/164/004.html" TargetMode="External"/><Relationship Id="rId3501" Type="http://schemas.openxmlformats.org/officeDocument/2006/relationships/hyperlink" Target="https://www.boe.es/boe/dias/2020/04/11/pdfs/BOE-A-2020-4414.pdf" TargetMode="External"/><Relationship Id="rId215" Type="http://schemas.openxmlformats.org/officeDocument/2006/relationships/hyperlink" Target="http://sede.gobcan.es/boc/boc-a-2021-084-2220.pdf" TargetMode="External"/><Relationship Id="rId422" Type="http://schemas.openxmlformats.org/officeDocument/2006/relationships/hyperlink" Target="http://sede.gobcan.es/boc/boc-a-2021-064-1660.xsign" TargetMode="External"/><Relationship Id="rId1052" Type="http://schemas.openxmlformats.org/officeDocument/2006/relationships/hyperlink" Target="http://www.gobiernodecanarias.org/boc/2020/270/011.html" TargetMode="External"/><Relationship Id="rId2103" Type="http://schemas.openxmlformats.org/officeDocument/2006/relationships/hyperlink" Target="https://www.boe.es/buscar/doc.php?id=BOE-A-2020-12091" TargetMode="External"/><Relationship Id="rId2310" Type="http://schemas.openxmlformats.org/officeDocument/2006/relationships/hyperlink" Target="https://www.boe.es/boe/dias/2020/09/21/pdfs/BOE-A-2020-10998.pdf" TargetMode="External"/><Relationship Id="rId1869" Type="http://schemas.openxmlformats.org/officeDocument/2006/relationships/hyperlink" Target="http://sede.gobcan.es/boc/boc-a-2020-222-3982.pdf" TargetMode="External"/><Relationship Id="rId3084" Type="http://schemas.openxmlformats.org/officeDocument/2006/relationships/hyperlink" Target="https://www.boe.es/boe/dias/2020/05/27/pdfs/BOE-A-2020-5316.pdf" TargetMode="External"/><Relationship Id="rId3291" Type="http://schemas.openxmlformats.org/officeDocument/2006/relationships/hyperlink" Target="https://www.boe.es/boe/dias/2020/05/09/pdfs/BOE-A-2020-4902.pdf" TargetMode="External"/><Relationship Id="rId1729" Type="http://schemas.openxmlformats.org/officeDocument/2006/relationships/hyperlink" Target="http://sede.gobcan.es/boc/boc-a-2020-233-4264.pdf" TargetMode="External"/><Relationship Id="rId1936" Type="http://schemas.openxmlformats.org/officeDocument/2006/relationships/hyperlink" Target="http://sede.gobcan.es/boc/boc-a-2020-218-3878.pdf" TargetMode="External"/><Relationship Id="rId3151" Type="http://schemas.openxmlformats.org/officeDocument/2006/relationships/hyperlink" Target="https://www.boe.es/boe/dias/2020/05/23/pdfs/BOE-A-2020-5250.pdf" TargetMode="External"/><Relationship Id="rId3011" Type="http://schemas.openxmlformats.org/officeDocument/2006/relationships/hyperlink" Target="http://sede.gobcan.es/boc/boc-a-2020-107-1695.pdf" TargetMode="External"/><Relationship Id="rId5" Type="http://schemas.openxmlformats.org/officeDocument/2006/relationships/webSettings" Target="webSettings.xml"/><Relationship Id="rId889" Type="http://schemas.openxmlformats.org/officeDocument/2006/relationships/hyperlink" Target="https://www.boe.es/boe/dias/2021/01/27/pdfs/BOE-A-2021-1179.pdf" TargetMode="External"/><Relationship Id="rId2777" Type="http://schemas.openxmlformats.org/officeDocument/2006/relationships/hyperlink" Target="https://www.boe.es/boe/dias/2020/07/03/pdfs/BOE-A-2020-7140.pdf" TargetMode="External"/><Relationship Id="rId749" Type="http://schemas.openxmlformats.org/officeDocument/2006/relationships/hyperlink" Target="http://sede.gobcan.es/boc/boc-a-2021-031-730.xsign" TargetMode="External"/><Relationship Id="rId1379" Type="http://schemas.openxmlformats.org/officeDocument/2006/relationships/hyperlink" Target="http://sede.gobcan.es/boc/boc-a-2020-253-4800.pdf" TargetMode="External"/><Relationship Id="rId1586" Type="http://schemas.openxmlformats.org/officeDocument/2006/relationships/hyperlink" Target="http://sede.gobcan.es/boc/boc-a-2020-240-4445.xsign" TargetMode="External"/><Relationship Id="rId2984" Type="http://schemas.openxmlformats.org/officeDocument/2006/relationships/hyperlink" Target="https://www.boe.es/boe/dias/2020/06/02/pdfs/BOE-A-2020-5592.pdf" TargetMode="External"/><Relationship Id="rId3828" Type="http://schemas.openxmlformats.org/officeDocument/2006/relationships/hyperlink" Target="https://ceoe-tenerife.com/real-decreto-4872020-prorroga-del-estado-alarma/" TargetMode="External"/><Relationship Id="rId609" Type="http://schemas.openxmlformats.org/officeDocument/2006/relationships/hyperlink" Target="http://sede.gobcan.es/boc/boc-a-2021-046-1151.pdf" TargetMode="External"/><Relationship Id="rId956" Type="http://schemas.openxmlformats.org/officeDocument/2006/relationships/hyperlink" Target="http://sede.gobcan.es/boc/boc-a-2021-011-253.pdf" TargetMode="External"/><Relationship Id="rId1239" Type="http://schemas.openxmlformats.org/officeDocument/2006/relationships/hyperlink" Target="http://sede.gobcan.es/boc/boc-a-2020-261-5027.pdf" TargetMode="External"/><Relationship Id="rId1793" Type="http://schemas.openxmlformats.org/officeDocument/2006/relationships/hyperlink" Target="https://www.boe.es/boe/dias/2020/11/06/pdfs/BOE-A-2020-13687.pdf" TargetMode="External"/><Relationship Id="rId2637" Type="http://schemas.openxmlformats.org/officeDocument/2006/relationships/hyperlink" Target="http://sede.gobcan.es/boc/boc-a-2020-154-2613.pdf" TargetMode="External"/><Relationship Id="rId2844" Type="http://schemas.openxmlformats.org/officeDocument/2006/relationships/hyperlink" Target="https://www.boe.es/boe/dias/2020/06/24/pdfs/BOE-B-2020-18571.pdf" TargetMode="External"/><Relationship Id="rId85" Type="http://schemas.openxmlformats.org/officeDocument/2006/relationships/hyperlink" Target="http://sede.gobcan.es/boc/boc-a-2021-095-2456.pdf" TargetMode="External"/><Relationship Id="rId816" Type="http://schemas.openxmlformats.org/officeDocument/2006/relationships/hyperlink" Target="https://www.boe.es/boe/dias/2021/02/04/pdfs/BOE-A-2021-1622.pdf" TargetMode="External"/><Relationship Id="rId1446" Type="http://schemas.openxmlformats.org/officeDocument/2006/relationships/hyperlink" Target="http://www.gobiernodecanarias.org/boc/2020/248/028.html" TargetMode="External"/><Relationship Id="rId1653" Type="http://schemas.openxmlformats.org/officeDocument/2006/relationships/hyperlink" Target="https://www.boe.es/boe/dias/2020/11/18/pdfs/BOE-A-2020-14373.pdf" TargetMode="External"/><Relationship Id="rId1860" Type="http://schemas.openxmlformats.org/officeDocument/2006/relationships/hyperlink" Target="http://www.gobiernodecanarias.org/boc/2020/222/006.html" TargetMode="External"/><Relationship Id="rId2704" Type="http://schemas.openxmlformats.org/officeDocument/2006/relationships/hyperlink" Target="http://www.gobiernodecanarias.org/boc/2020/142/001.html" TargetMode="External"/><Relationship Id="rId2911" Type="http://schemas.openxmlformats.org/officeDocument/2006/relationships/hyperlink" Target="http://sede.gobcan.es/boc/boc-a-2020-117-1830.pdf" TargetMode="External"/><Relationship Id="rId1306" Type="http://schemas.openxmlformats.org/officeDocument/2006/relationships/hyperlink" Target="http://sede.gobcan.es/boc/boc-a-2020-256-4871.pdf" TargetMode="External"/><Relationship Id="rId1513" Type="http://schemas.openxmlformats.org/officeDocument/2006/relationships/hyperlink" Target="http://sede.gobcan.es/boc/boc-a-2020-244-4577.xsign" TargetMode="External"/><Relationship Id="rId1720" Type="http://schemas.openxmlformats.org/officeDocument/2006/relationships/hyperlink" Target="http://sede.gobcan.es/boc/boc-a-2020-233-4263.pdf" TargetMode="External"/><Relationship Id="rId12" Type="http://schemas.openxmlformats.org/officeDocument/2006/relationships/hyperlink" Target="http://sede.gobcan.es/boc/boc-a-2021-101-2590.pdf" TargetMode="External"/><Relationship Id="rId3478" Type="http://schemas.openxmlformats.org/officeDocument/2006/relationships/hyperlink" Target="https://www.boe.es/boe/dias/2020/04/17/pdfs/BOE-A-2020-4493.pdf" TargetMode="External"/><Relationship Id="rId3685" Type="http://schemas.openxmlformats.org/officeDocument/2006/relationships/hyperlink" Target="https://ceoe-tenerife.com/author/ceoe-tenerife/" TargetMode="External"/><Relationship Id="rId3892" Type="http://schemas.openxmlformats.org/officeDocument/2006/relationships/hyperlink" Target="https://ceoe-tenerife.com/orden-tma3052020-30-marzo-la-se-modifica-anexo-la-orden-tma2772020-23-marzo-la-se-declaran-servicios-esenciales-determinados-alojamientos-turisticos-se-ad/" TargetMode="External"/><Relationship Id="rId399" Type="http://schemas.openxmlformats.org/officeDocument/2006/relationships/hyperlink" Target="http://sede.gobcan.es/boc/boc-a-2021-067-1758.pdf" TargetMode="External"/><Relationship Id="rId2287" Type="http://schemas.openxmlformats.org/officeDocument/2006/relationships/hyperlink" Target="http://sede.gobcan.es/boc/boc-a-2020-195-3356.pdf" TargetMode="External"/><Relationship Id="rId2494" Type="http://schemas.openxmlformats.org/officeDocument/2006/relationships/hyperlink" Target="http://www.gobiernodecanarias.org/boc/2020/162/018.html" TargetMode="External"/><Relationship Id="rId3338" Type="http://schemas.openxmlformats.org/officeDocument/2006/relationships/hyperlink" Target="https://www.boe.es/boe/dias/2020/05/07/pdfs/BOE-B-2020-13324.pdf" TargetMode="External"/><Relationship Id="rId3545" Type="http://schemas.openxmlformats.org/officeDocument/2006/relationships/hyperlink" Target="https://www.boe.es/boe/dias/2020/04/07/pdfs/BOE-A-2020-4322.pdf" TargetMode="External"/><Relationship Id="rId3752" Type="http://schemas.openxmlformats.org/officeDocument/2006/relationships/hyperlink" Target="https://ceoe-tenerife.com/compendio-final-oirescon-contratacion-publicacovid19/" TargetMode="External"/><Relationship Id="rId259" Type="http://schemas.openxmlformats.org/officeDocument/2006/relationships/hyperlink" Target="https://www.boe.es/boe/dias/2021/04/21/pdfs/BOE-B-2021-19251.pdf" TargetMode="External"/><Relationship Id="rId466" Type="http://schemas.openxmlformats.org/officeDocument/2006/relationships/hyperlink" Target="http://sede.gobcan.es/boc/boc-a-2021-063-1637.pdf" TargetMode="External"/><Relationship Id="rId673" Type="http://schemas.openxmlformats.org/officeDocument/2006/relationships/hyperlink" Target="https://www.boe.es/boe/dias/2021/03/01/pdfs/BOE-B-2021-9844.pdf" TargetMode="External"/><Relationship Id="rId880" Type="http://schemas.openxmlformats.org/officeDocument/2006/relationships/hyperlink" Target="http://www.gobiernodecanarias.org/boc/2021/019/005.html" TargetMode="External"/><Relationship Id="rId1096" Type="http://schemas.openxmlformats.org/officeDocument/2006/relationships/hyperlink" Target="http://www.gobiernodecanarias.org/boc/2020/269/016.html" TargetMode="External"/><Relationship Id="rId2147" Type="http://schemas.openxmlformats.org/officeDocument/2006/relationships/hyperlink" Target="http://sede.gobcan.es/boc/boc-a-2020-207-3585.xsign" TargetMode="External"/><Relationship Id="rId2354" Type="http://schemas.openxmlformats.org/officeDocument/2006/relationships/hyperlink" Target="http://sede.gobcan.es/boc/boc-a-2020-190-3271.xsign" TargetMode="External"/><Relationship Id="rId2561" Type="http://schemas.openxmlformats.org/officeDocument/2006/relationships/hyperlink" Target="http://sede.gobcan.es/boc/boc-a-2020-159-2734.pdf" TargetMode="External"/><Relationship Id="rId3405" Type="http://schemas.openxmlformats.org/officeDocument/2006/relationships/hyperlink" Target="http://sede.gobcan.es/boc/boc-a-2020-085-1427.pdf" TargetMode="External"/><Relationship Id="rId119" Type="http://schemas.openxmlformats.org/officeDocument/2006/relationships/hyperlink" Target="http://www.gobiernodecanarias.org/boc/2021/092/025.html" TargetMode="External"/><Relationship Id="rId326" Type="http://schemas.openxmlformats.org/officeDocument/2006/relationships/hyperlink" Target="http://sede.gobcan.es/boc/boc-a-2021-075-2001.pdf" TargetMode="External"/><Relationship Id="rId533" Type="http://schemas.openxmlformats.org/officeDocument/2006/relationships/hyperlink" Target="https://www.boe.es/boe/dias/2021/03/18/pdfs/BOE-A-2021-4248.pdf" TargetMode="External"/><Relationship Id="rId1163" Type="http://schemas.openxmlformats.org/officeDocument/2006/relationships/hyperlink" Target="http://sede.gobcan.es/boc/boc-a-2020-266-5148.pdf" TargetMode="External"/><Relationship Id="rId1370" Type="http://schemas.openxmlformats.org/officeDocument/2006/relationships/hyperlink" Target="http://sede.gobcan.es/boc/boc-a-2020-253-4799.pdf" TargetMode="External"/><Relationship Id="rId2007" Type="http://schemas.openxmlformats.org/officeDocument/2006/relationships/hyperlink" Target="https://www.boe.es/boe/dias/2020/10/21/pdfs/BOE-B-2020-36628.pdf" TargetMode="External"/><Relationship Id="rId2214" Type="http://schemas.openxmlformats.org/officeDocument/2006/relationships/hyperlink" Target="https://www.boe.es/boe/dias/2020/09/30/pdfs/BOE-A-2020-11464.pdf" TargetMode="External"/><Relationship Id="rId3612" Type="http://schemas.openxmlformats.org/officeDocument/2006/relationships/hyperlink" Target="https://ceoe-tenerife.com/author/ceoe-tenerife/" TargetMode="External"/><Relationship Id="rId740" Type="http://schemas.openxmlformats.org/officeDocument/2006/relationships/hyperlink" Target="http://sede.gobcan.es/boc/boc-a-2021-032-757.xsign" TargetMode="External"/><Relationship Id="rId1023" Type="http://schemas.openxmlformats.org/officeDocument/2006/relationships/hyperlink" Target="http://sede.gobcan.es/boc/boc-a-2020-270-5289.xsign" TargetMode="External"/><Relationship Id="rId2421" Type="http://schemas.openxmlformats.org/officeDocument/2006/relationships/hyperlink" Target="http://sede.gobcan.es/boc/boc-a-2020-177-3066.pdf" TargetMode="External"/><Relationship Id="rId600" Type="http://schemas.openxmlformats.org/officeDocument/2006/relationships/hyperlink" Target="http://sede.gobcan.es/boc/boc-a-2021-047-1179.pdf" TargetMode="External"/><Relationship Id="rId1230" Type="http://schemas.openxmlformats.org/officeDocument/2006/relationships/hyperlink" Target="http://www.gobiernodecanarias.org/boc/2020/262/039.html" TargetMode="External"/><Relationship Id="rId3195" Type="http://schemas.openxmlformats.org/officeDocument/2006/relationships/hyperlink" Target="http://www.gobiernodecanarias.org/boc/2020/096/007.html" TargetMode="External"/><Relationship Id="rId3055" Type="http://schemas.openxmlformats.org/officeDocument/2006/relationships/hyperlink" Target="http://sede.gobcan.es/boc/boc-a-2020-105-1679.pdf" TargetMode="External"/><Relationship Id="rId3262" Type="http://schemas.openxmlformats.org/officeDocument/2006/relationships/hyperlink" Target="https://www.boe.es/boe/dias/2020/05/12/pdfs/BOE-B-2020-13521.pdf" TargetMode="External"/><Relationship Id="rId183" Type="http://schemas.openxmlformats.org/officeDocument/2006/relationships/hyperlink" Target="http://sede.gobcan.es/boc/boc-a-2021-087-2295.xsign" TargetMode="External"/><Relationship Id="rId390" Type="http://schemas.openxmlformats.org/officeDocument/2006/relationships/hyperlink" Target="http://sede.gobcan.es/boc/boc-a-2021-067-1754.pdf" TargetMode="External"/><Relationship Id="rId1907" Type="http://schemas.openxmlformats.org/officeDocument/2006/relationships/hyperlink" Target="http://www.gobiernodecanarias.org/boc/2020/220/001.html" TargetMode="External"/><Relationship Id="rId2071" Type="http://schemas.openxmlformats.org/officeDocument/2006/relationships/hyperlink" Target="http://sede.gobcan.es/boc/boc-a-2020-211-3691.xsign" TargetMode="External"/><Relationship Id="rId3122" Type="http://schemas.openxmlformats.org/officeDocument/2006/relationships/hyperlink" Target="http://www.gobiernodecanarias.org/boc/2020/103/008.html" TargetMode="External"/><Relationship Id="rId250" Type="http://schemas.openxmlformats.org/officeDocument/2006/relationships/hyperlink" Target="http://sede.gobcan.es/boc/boc-a-2021-082-2159.pdf" TargetMode="External"/><Relationship Id="rId110" Type="http://schemas.openxmlformats.org/officeDocument/2006/relationships/hyperlink" Target="https://www.boe.es/boe/dias/2021/05/06/pdfs/BOE-B-2021-22076.pdf" TargetMode="External"/><Relationship Id="rId2888" Type="http://schemas.openxmlformats.org/officeDocument/2006/relationships/hyperlink" Target="https://www.boe.es/boe/dias/2020/06/15/pdfs/BOE-B-2020-16970.pdf" TargetMode="External"/><Relationship Id="rId3939" Type="http://schemas.openxmlformats.org/officeDocument/2006/relationships/hyperlink" Target="https://ceoe-tenerife.com/author/ceoe-tenerife/" TargetMode="External"/><Relationship Id="rId1697" Type="http://schemas.openxmlformats.org/officeDocument/2006/relationships/hyperlink" Target="http://www.gobiernodecanarias.org/boc/2020/234/017.html" TargetMode="External"/><Relationship Id="rId2748" Type="http://schemas.openxmlformats.org/officeDocument/2006/relationships/hyperlink" Target="http://sede.gobcan.es/boc/boc-a-2020-136-2162.pdf" TargetMode="External"/><Relationship Id="rId2955" Type="http://schemas.openxmlformats.org/officeDocument/2006/relationships/hyperlink" Target="https://www.boe.es/boe/dias/2020/06/05/pdfs/BOE-B-2020-14864.pdf" TargetMode="External"/><Relationship Id="rId927" Type="http://schemas.openxmlformats.org/officeDocument/2006/relationships/hyperlink" Target="http://www.gobiernodecanarias.org/boc/2021/013/001.html" TargetMode="External"/><Relationship Id="rId1557" Type="http://schemas.openxmlformats.org/officeDocument/2006/relationships/hyperlink" Target="http://sede.gobcan.es/boc/boc-a-2020-243-4541.pdf" TargetMode="External"/><Relationship Id="rId1764" Type="http://schemas.openxmlformats.org/officeDocument/2006/relationships/hyperlink" Target="http://sede.gobcan.es/boc/boc-a-2020-229-4146.pdf" TargetMode="External"/><Relationship Id="rId1971" Type="http://schemas.openxmlformats.org/officeDocument/2006/relationships/hyperlink" Target="https://www.boe.es/boe/dias/2020/10/22/pdfs/BOE-B-2020-36811.pdf" TargetMode="External"/><Relationship Id="rId2608" Type="http://schemas.openxmlformats.org/officeDocument/2006/relationships/hyperlink" Target="http://sede.gobcan.es/boc/boc-a-2020-157-2683.pdf" TargetMode="External"/><Relationship Id="rId2815" Type="http://schemas.openxmlformats.org/officeDocument/2006/relationships/hyperlink" Target="https://www.boe.es/boe/dias/2020/07/02/pdfs/BOE-B-2020-19866.pdf" TargetMode="External"/><Relationship Id="rId56" Type="http://schemas.openxmlformats.org/officeDocument/2006/relationships/hyperlink" Target="http://sede.gobcan.es/boc/boc-a-2021-098-2509.pdf" TargetMode="External"/><Relationship Id="rId1417" Type="http://schemas.openxmlformats.org/officeDocument/2006/relationships/hyperlink" Target="https://www.boe.es/boe/dias/2020/12/04/pdfs/BOE-A-2020-15599.pdf" TargetMode="External"/><Relationship Id="rId1624" Type="http://schemas.openxmlformats.org/officeDocument/2006/relationships/hyperlink" Target="https://www.boe.es/boe/dias/2020/11/20/pdfs/BOE-A-2020-14545.pdf" TargetMode="External"/><Relationship Id="rId1831" Type="http://schemas.openxmlformats.org/officeDocument/2006/relationships/hyperlink" Target="http://www.gobiernodecanarias.org/boc/2020/224/007.html" TargetMode="External"/><Relationship Id="rId3589" Type="http://schemas.openxmlformats.org/officeDocument/2006/relationships/hyperlink" Target="https://ceoe-tenerife.com/author/ceoe-tenerife/" TargetMode="External"/><Relationship Id="rId3796" Type="http://schemas.openxmlformats.org/officeDocument/2006/relationships/hyperlink" Target="https://ceoe-tenerife.com/resolucion-2-mayo-2020-la-direccion-general-cartera-comun-servicios-del-sistema-nacional-salud-farmacia/" TargetMode="External"/><Relationship Id="rId2398" Type="http://schemas.openxmlformats.org/officeDocument/2006/relationships/hyperlink" Target="http://sede.gobcan.es/boc/boc-a-2020-182-3167.xsign" TargetMode="External"/><Relationship Id="rId3449" Type="http://schemas.openxmlformats.org/officeDocument/2006/relationships/hyperlink" Target="http://sede.gobcan.es/boc/boc-a-2020-083-1404.pdf" TargetMode="External"/><Relationship Id="rId577" Type="http://schemas.openxmlformats.org/officeDocument/2006/relationships/hyperlink" Target="http://sede.gobcan.es/boc/boc-a-2021-049-1244.pdf" TargetMode="External"/><Relationship Id="rId2258" Type="http://schemas.openxmlformats.org/officeDocument/2006/relationships/hyperlink" Target="http://sede.gobcan.es/boc/boc-a-2020-196-3367.xsign" TargetMode="External"/><Relationship Id="rId3656" Type="http://schemas.openxmlformats.org/officeDocument/2006/relationships/hyperlink" Target="https://ceoe-tenerife.com/author/ceoe-tenerife/" TargetMode="External"/><Relationship Id="rId3863" Type="http://schemas.openxmlformats.org/officeDocument/2006/relationships/hyperlink" Target="https://ceoe-tenerife.com/author/ceoe-tenerife/" TargetMode="External"/><Relationship Id="rId784" Type="http://schemas.openxmlformats.org/officeDocument/2006/relationships/hyperlink" Target="http://sede.gobcan.es/boc/boc-a-2021-026-608.pdf" TargetMode="External"/><Relationship Id="rId991" Type="http://schemas.openxmlformats.org/officeDocument/2006/relationships/hyperlink" Target="http://sede.gobcan.es/boc/boc-a-2021-005-127.pdf" TargetMode="External"/><Relationship Id="rId1067" Type="http://schemas.openxmlformats.org/officeDocument/2006/relationships/hyperlink" Target="http://www.gobiernodecanarias.org/boc/2020/270/014.html" TargetMode="External"/><Relationship Id="rId2465" Type="http://schemas.openxmlformats.org/officeDocument/2006/relationships/hyperlink" Target="http://www.gobiernodecanarias.org/boc/2020/163/004.html" TargetMode="External"/><Relationship Id="rId2672" Type="http://schemas.openxmlformats.org/officeDocument/2006/relationships/hyperlink" Target="http://sede.gobcan.es/boc/boc-a-2020-148-2443.pdf" TargetMode="External"/><Relationship Id="rId3309" Type="http://schemas.openxmlformats.org/officeDocument/2006/relationships/hyperlink" Target="http://sede.gobcan.es/boc/boc-a-2020-090-1486.pdf" TargetMode="External"/><Relationship Id="rId3516" Type="http://schemas.openxmlformats.org/officeDocument/2006/relationships/hyperlink" Target="https://www.boe.es/diario_boe/txt.php?id=BOE-A-2020-4378" TargetMode="External"/><Relationship Id="rId3723" Type="http://schemas.openxmlformats.org/officeDocument/2006/relationships/hyperlink" Target="https://ceoe-tenerife.com/author/ceoe-tenerife/" TargetMode="External"/><Relationship Id="rId3930" Type="http://schemas.openxmlformats.org/officeDocument/2006/relationships/hyperlink" Target="https://ceoe-tenerife.com/informacion-la-direccion-general-salud-publica-relativa-piscinas-cerradas-temporalmente/" TargetMode="External"/><Relationship Id="rId437" Type="http://schemas.openxmlformats.org/officeDocument/2006/relationships/hyperlink" Target="http://sede.gobcan.es/boc/boc-a-2021-064-1663.xsign" TargetMode="External"/><Relationship Id="rId644" Type="http://schemas.openxmlformats.org/officeDocument/2006/relationships/hyperlink" Target="http://sede.gobcan.es/boc/boc-a-2021-045-1132.pdf" TargetMode="External"/><Relationship Id="rId851" Type="http://schemas.openxmlformats.org/officeDocument/2006/relationships/hyperlink" Target="http://sede.gobcan.es/boc/boc-a-2021-021-481.pdf" TargetMode="External"/><Relationship Id="rId1274" Type="http://schemas.openxmlformats.org/officeDocument/2006/relationships/hyperlink" Target="http://sede.gobcan.es/boc/boc-a-2020-259-4962.pdf" TargetMode="External"/><Relationship Id="rId1481" Type="http://schemas.openxmlformats.org/officeDocument/2006/relationships/hyperlink" Target="http://www.gobiernodecanarias.org/boc/2020/246/021.html" TargetMode="External"/><Relationship Id="rId2118" Type="http://schemas.openxmlformats.org/officeDocument/2006/relationships/hyperlink" Target="http://sede.gobcan.es/boc/boc-a-2020-208-3610.pdf" TargetMode="External"/><Relationship Id="rId2325" Type="http://schemas.openxmlformats.org/officeDocument/2006/relationships/hyperlink" Target="http://sede.gobcan.es/boc/boc-a-2020-192-3295.pdf" TargetMode="External"/><Relationship Id="rId2532" Type="http://schemas.openxmlformats.org/officeDocument/2006/relationships/hyperlink" Target="http://www.gobiernodecanarias.org/boc/2020/160/006.html" TargetMode="External"/><Relationship Id="rId504" Type="http://schemas.openxmlformats.org/officeDocument/2006/relationships/hyperlink" Target="http://sede.gobcan.es/boc/boc-a-2021-057-1475.pdf" TargetMode="External"/><Relationship Id="rId711" Type="http://schemas.openxmlformats.org/officeDocument/2006/relationships/hyperlink" Target="https://www.boe.es/boe/dias/2021/02/23/pdfs/BOE-A-2021-2767.pdf" TargetMode="External"/><Relationship Id="rId1134" Type="http://schemas.openxmlformats.org/officeDocument/2006/relationships/hyperlink" Target="https://www.boe.es/boe/dias/2020/12/29/pdfs/BOE-A-2020-17206.pdf" TargetMode="External"/><Relationship Id="rId1341" Type="http://schemas.openxmlformats.org/officeDocument/2006/relationships/hyperlink" Target="http://www.gobiernodecanarias.org/boc/2020/255/017.html" TargetMode="External"/><Relationship Id="rId1201" Type="http://schemas.openxmlformats.org/officeDocument/2006/relationships/hyperlink" Target="https://www.boe.es/boe/dias/2020/12/21/pdfs/BOE-B-2020-48385.pdf" TargetMode="External"/><Relationship Id="rId3099" Type="http://schemas.openxmlformats.org/officeDocument/2006/relationships/hyperlink" Target="https://www.boe.es/boe/dias/2020/05/27/pdfs/BOE-B-2020-14290.pdf" TargetMode="External"/><Relationship Id="rId3166" Type="http://schemas.openxmlformats.org/officeDocument/2006/relationships/hyperlink" Target="http://sede.gobcan.es/boc/boc-a-2020-100-1603.pdf" TargetMode="External"/><Relationship Id="rId3373" Type="http://schemas.openxmlformats.org/officeDocument/2006/relationships/hyperlink" Target="http://sede.gobcan.es/boc/boc-a-2020-087-1454.xsign" TargetMode="External"/><Relationship Id="rId3580" Type="http://schemas.openxmlformats.org/officeDocument/2006/relationships/hyperlink" Target="https://ceoe-tenerife.com/actualizacion-medidas-preventivas-en-ambito-de-hosteleria-y-restauracion/" TargetMode="External"/><Relationship Id="rId294" Type="http://schemas.openxmlformats.org/officeDocument/2006/relationships/hyperlink" Target="https://www.boe.es/boe/dias/2021/04/16/pdfs/BOE-B-2021-18242.pdf" TargetMode="External"/><Relationship Id="rId2182" Type="http://schemas.openxmlformats.org/officeDocument/2006/relationships/hyperlink" Target="http://www.gobiernodecanarias.org/boc/2020/204/007.html" TargetMode="External"/><Relationship Id="rId3026" Type="http://schemas.openxmlformats.org/officeDocument/2006/relationships/hyperlink" Target="https://www.boe.es/boe/dias/2020/05/29/pdfs/BOE-A-2020-5412.pdf" TargetMode="External"/><Relationship Id="rId3233" Type="http://schemas.openxmlformats.org/officeDocument/2006/relationships/hyperlink" Target="https://www.boe.es/boe/dias/2020/05/13/pdfs/BOE-A-2020-4959.pdf" TargetMode="External"/><Relationship Id="rId154" Type="http://schemas.openxmlformats.org/officeDocument/2006/relationships/hyperlink" Target="http://sede.gobcan.es/boc/boc-a-2021-088-2313.pdf" TargetMode="External"/><Relationship Id="rId361" Type="http://schemas.openxmlformats.org/officeDocument/2006/relationships/hyperlink" Target="http://sede.gobcan.es/boc/boc-a-2021-071-1881.pdf" TargetMode="External"/><Relationship Id="rId2042" Type="http://schemas.openxmlformats.org/officeDocument/2006/relationships/hyperlink" Target="https://www.boe.es/boe/dias/2020/10/16/pdfs/BOE-A-2020-12356.pdf" TargetMode="External"/><Relationship Id="rId3440" Type="http://schemas.openxmlformats.org/officeDocument/2006/relationships/hyperlink" Target="http://sede.gobcan.es/boc/boc-a-2020-083-1403.pdf" TargetMode="External"/><Relationship Id="rId2999" Type="http://schemas.openxmlformats.org/officeDocument/2006/relationships/hyperlink" Target="http://www.gobiernodecanarias.org/boc/2020/107/006.html" TargetMode="External"/><Relationship Id="rId3300" Type="http://schemas.openxmlformats.org/officeDocument/2006/relationships/hyperlink" Target="https://www.boe.es/boe/dias/2020/05/08/pdfs/BOE-A-2020-4872.pdf" TargetMode="External"/><Relationship Id="rId221" Type="http://schemas.openxmlformats.org/officeDocument/2006/relationships/hyperlink" Target="https://boe.es/boe/dias/2021/04/23/pdfs/BOE-B-2021-19571.pdf" TargetMode="External"/><Relationship Id="rId2859" Type="http://schemas.openxmlformats.org/officeDocument/2006/relationships/hyperlink" Target="https://www.boe.es/boe/dias/2020/06/22/pdfs/BOE-B-2020-18213.pdf" TargetMode="External"/><Relationship Id="rId1668" Type="http://schemas.openxmlformats.org/officeDocument/2006/relationships/hyperlink" Target="http://sede.gobcan.es/boc/boc-a-2020-235-4320.xsign" TargetMode="External"/><Relationship Id="rId1875" Type="http://schemas.openxmlformats.org/officeDocument/2006/relationships/hyperlink" Target="http://www.gobiernodecanarias.org/boc/2020/222/019.html" TargetMode="External"/><Relationship Id="rId2719" Type="http://schemas.openxmlformats.org/officeDocument/2006/relationships/hyperlink" Target="https://www.boe.es/boe/dias/2020/07/11/pdfs/BOE-A-2020-7723.pdf" TargetMode="External"/><Relationship Id="rId1528" Type="http://schemas.openxmlformats.org/officeDocument/2006/relationships/hyperlink" Target="http://sede.gobcan.es/boc/boc-a-2020-244-4591.xsign" TargetMode="External"/><Relationship Id="rId2926" Type="http://schemas.openxmlformats.org/officeDocument/2006/relationships/hyperlink" Target="http://www.gobiernodecanarias.org/boc/2020/116/003.html" TargetMode="External"/><Relationship Id="rId3090" Type="http://schemas.openxmlformats.org/officeDocument/2006/relationships/hyperlink" Target="https://www.boe.es/boe/dias/2020/05/27/pdfs/BOE-A-2020-5356.pdf" TargetMode="External"/><Relationship Id="rId1735" Type="http://schemas.openxmlformats.org/officeDocument/2006/relationships/hyperlink" Target="https://www.boe.es/boe/dias/2020/11/12/pdfs/BOE-A-2020-14049.pdf" TargetMode="External"/><Relationship Id="rId1942" Type="http://schemas.openxmlformats.org/officeDocument/2006/relationships/hyperlink" Target="https://www.boe.es/boe/dias/2020/10/24/pdfs/BOE-A-2020-12885.pdf" TargetMode="External"/><Relationship Id="rId27" Type="http://schemas.openxmlformats.org/officeDocument/2006/relationships/hyperlink" Target="http://sede.gobcan.es/boc/boc-a-2021-099-2521.pdf" TargetMode="External"/><Relationship Id="rId1802" Type="http://schemas.openxmlformats.org/officeDocument/2006/relationships/hyperlink" Target="https://www.boe.es/boe/dias/2020/11/05/pdfs/BOE-A-2020-13610.pdf" TargetMode="External"/><Relationship Id="rId3767" Type="http://schemas.openxmlformats.org/officeDocument/2006/relationships/hyperlink" Target="https://ceoe-tenerife.com/author/ceoe-tenerife/" TargetMode="External"/><Relationship Id="rId688" Type="http://schemas.openxmlformats.org/officeDocument/2006/relationships/hyperlink" Target="https://www.boe.es/boe/dias/2021/02/25/pdfs/BOE-A-2021-2959.pdf" TargetMode="External"/><Relationship Id="rId895" Type="http://schemas.openxmlformats.org/officeDocument/2006/relationships/hyperlink" Target="http://www.gobiernodecanarias.org/boc/2021/017/012.html" TargetMode="External"/><Relationship Id="rId2369" Type="http://schemas.openxmlformats.org/officeDocument/2006/relationships/hyperlink" Target="https://www.boe.es/boe/dias/2020/09/11/pdfs/BOE-B-2020-29135.pdf" TargetMode="External"/><Relationship Id="rId2576" Type="http://schemas.openxmlformats.org/officeDocument/2006/relationships/hyperlink" Target="http://sede.gobcan.es/boc/boc-a-2020-159-2737.pdf" TargetMode="External"/><Relationship Id="rId2783" Type="http://schemas.openxmlformats.org/officeDocument/2006/relationships/hyperlink" Target="http://sede.gobcan.es/boc/boc-a-2020-133-2124.xsign" TargetMode="External"/><Relationship Id="rId2990" Type="http://schemas.openxmlformats.org/officeDocument/2006/relationships/hyperlink" Target="http://www.gobiernodecanarias.org/boc/2020/108/003.html" TargetMode="External"/><Relationship Id="rId3627" Type="http://schemas.openxmlformats.org/officeDocument/2006/relationships/hyperlink" Target="https://ceoe-tenerife.com/guia-de-medidas-para-la-adaptacion-de-la-actividad-laboral-frente-a-la-covid-19/" TargetMode="External"/><Relationship Id="rId3834" Type="http://schemas.openxmlformats.org/officeDocument/2006/relationships/hyperlink" Target="https://ceoe-tenerife.com/procedimiento-actuacion-las-empresas-frente-la-exposicion-al-sars-cov-2/" TargetMode="External"/><Relationship Id="rId548" Type="http://schemas.openxmlformats.org/officeDocument/2006/relationships/hyperlink" Target="http://www.gobiernodecanarias.org/boc/2021/054/007.html" TargetMode="External"/><Relationship Id="rId755" Type="http://schemas.openxmlformats.org/officeDocument/2006/relationships/hyperlink" Target="http://sede.gobcan.es/boc/boc-a-2021-030-697.pdf" TargetMode="External"/><Relationship Id="rId962" Type="http://schemas.openxmlformats.org/officeDocument/2006/relationships/hyperlink" Target="https://www.boe.es/boe/dias/2021/01/14/pdfs/BOE-A-2021-518.pdf" TargetMode="External"/><Relationship Id="rId1178" Type="http://schemas.openxmlformats.org/officeDocument/2006/relationships/hyperlink" Target="http://sede.gobcan.es/boc/boc-a-2020-266-5154.pdf" TargetMode="External"/><Relationship Id="rId1385" Type="http://schemas.openxmlformats.org/officeDocument/2006/relationships/hyperlink" Target="https://www.boe.es/boe/dias/2020/12/09/pdfs/BOE-A-2020-15838.pdf" TargetMode="External"/><Relationship Id="rId1592" Type="http://schemas.openxmlformats.org/officeDocument/2006/relationships/hyperlink" Target="http://sede.gobcan.es/boc/boc-a-2020-240-4446.pdf" TargetMode="External"/><Relationship Id="rId2229" Type="http://schemas.openxmlformats.org/officeDocument/2006/relationships/hyperlink" Target="http://sede.gobcan.es/boc/boc-a-2020-198-3398.pdf" TargetMode="External"/><Relationship Id="rId2436" Type="http://schemas.openxmlformats.org/officeDocument/2006/relationships/hyperlink" Target="http://sede.gobcan.es/boc/boc-a-2020-169-2952.pdf" TargetMode="External"/><Relationship Id="rId2643" Type="http://schemas.openxmlformats.org/officeDocument/2006/relationships/hyperlink" Target="https://www.boe.es/boe/dias/2020/07/30/pdfs/BOE-A-2020-8755.pdf" TargetMode="External"/><Relationship Id="rId2850" Type="http://schemas.openxmlformats.org/officeDocument/2006/relationships/hyperlink" Target="http://sede.gobcan.es/boc/boc-a-2020-126-1956.pdf" TargetMode="External"/><Relationship Id="rId91" Type="http://schemas.openxmlformats.org/officeDocument/2006/relationships/hyperlink" Target="http://sede.gobcan.es/boc/boc-a-2021-094-2440.xsign" TargetMode="External"/><Relationship Id="rId408" Type="http://schemas.openxmlformats.org/officeDocument/2006/relationships/hyperlink" Target="https://www.boe.es/boe/dias/2021/03/30/pdfs/BOE-B-2021-15702.pdf" TargetMode="External"/><Relationship Id="rId615" Type="http://schemas.openxmlformats.org/officeDocument/2006/relationships/hyperlink" Target="http://sede.gobcan.es/boc/boc-a-2021-045-1127.pdf" TargetMode="External"/><Relationship Id="rId822" Type="http://schemas.openxmlformats.org/officeDocument/2006/relationships/hyperlink" Target="https://www.boe.es/boe/dias/2021/02/03/pdfs/BOE-A-2021-1531.pdf" TargetMode="External"/><Relationship Id="rId1038" Type="http://schemas.openxmlformats.org/officeDocument/2006/relationships/hyperlink" Target="http://sede.gobcan.es/boc/boc-a-2020-270-5292.xsign" TargetMode="External"/><Relationship Id="rId1245" Type="http://schemas.openxmlformats.org/officeDocument/2006/relationships/hyperlink" Target="http://www.gobiernodecanarias.org/boc/2020/261/002.html" TargetMode="External"/><Relationship Id="rId1452" Type="http://schemas.openxmlformats.org/officeDocument/2006/relationships/hyperlink" Target="http://sede.gobcan.es/boc/boc-a-2020-248-4740.xsign" TargetMode="External"/><Relationship Id="rId2503" Type="http://schemas.openxmlformats.org/officeDocument/2006/relationships/hyperlink" Target="http://sede.gobcan.es/boc/boc-a-2020-161-2780.pdf" TargetMode="External"/><Relationship Id="rId3901" Type="http://schemas.openxmlformats.org/officeDocument/2006/relationships/hyperlink" Target="https://ceoe-tenerife.com/author/ceoe-tenerife/" TargetMode="External"/><Relationship Id="rId1105" Type="http://schemas.openxmlformats.org/officeDocument/2006/relationships/hyperlink" Target="http://sede.gobcan.es/boc/boc-a-2020-269-5262.pdf" TargetMode="External"/><Relationship Id="rId1312" Type="http://schemas.openxmlformats.org/officeDocument/2006/relationships/hyperlink" Target="http://sede.gobcan.es/boc/boc-a-2020-256-4884.pdf" TargetMode="External"/><Relationship Id="rId2710" Type="http://schemas.openxmlformats.org/officeDocument/2006/relationships/hyperlink" Target="https://www.boe.es/boe/dias/2020/07/14/pdfs/BOE-B-2020-22034.pdf" TargetMode="External"/><Relationship Id="rId3277" Type="http://schemas.openxmlformats.org/officeDocument/2006/relationships/hyperlink" Target="https://www.boe.es/boe/dias/2020/05/11/pdfs/BOE-B-2020-13403.pdf" TargetMode="External"/><Relationship Id="rId198" Type="http://schemas.openxmlformats.org/officeDocument/2006/relationships/hyperlink" Target="http://sede.gobcan.es/boc/boc-a-2021-086-2271.pdf" TargetMode="External"/><Relationship Id="rId2086" Type="http://schemas.openxmlformats.org/officeDocument/2006/relationships/hyperlink" Target="https://www.boe.es/boe/dias/2020/10/12/pdfs/BOE-A-2020-12141.pdf" TargetMode="External"/><Relationship Id="rId3484" Type="http://schemas.openxmlformats.org/officeDocument/2006/relationships/hyperlink" Target="https://www.boe.es/boe/dias/2020/04/16/pdfs/BOE-A-2020-4471.pdf" TargetMode="External"/><Relationship Id="rId3691" Type="http://schemas.openxmlformats.org/officeDocument/2006/relationships/hyperlink" Target="https://ceoe-tenerife.com/author/ceoe-tenerife/" TargetMode="External"/><Relationship Id="rId2293" Type="http://schemas.openxmlformats.org/officeDocument/2006/relationships/hyperlink" Target="http://sede.gobcan.es/boc/boc-a-2020-194-3334.pdf" TargetMode="External"/><Relationship Id="rId3137" Type="http://schemas.openxmlformats.org/officeDocument/2006/relationships/hyperlink" Target="https://boe.es/boe/dias/2020/05/25/pdfs/BOE-A-2020-5269.pdf" TargetMode="External"/><Relationship Id="rId3344" Type="http://schemas.openxmlformats.org/officeDocument/2006/relationships/hyperlink" Target="http://sede.gobcan.es/boc/boc-a-2020-089-1474.pdf" TargetMode="External"/><Relationship Id="rId3551" Type="http://schemas.openxmlformats.org/officeDocument/2006/relationships/hyperlink" Target="http://sede.gobcan.es/boc/boc-a-2020-069-1254.pdf" TargetMode="External"/><Relationship Id="rId265" Type="http://schemas.openxmlformats.org/officeDocument/2006/relationships/hyperlink" Target="http://sede.gobcan.es/boc/boc-a-2021-081-2134.pdf" TargetMode="External"/><Relationship Id="rId472" Type="http://schemas.openxmlformats.org/officeDocument/2006/relationships/hyperlink" Target="https://www.boe.es/boe/dias/2021/03/25/pdfs/BOE-B-2021-14588.pdf" TargetMode="External"/><Relationship Id="rId2153" Type="http://schemas.openxmlformats.org/officeDocument/2006/relationships/hyperlink" Target="https://www.boe.es/boe/dias/2020/10/07/pdfs/BOE-B-2020-33987.pdf" TargetMode="External"/><Relationship Id="rId2360" Type="http://schemas.openxmlformats.org/officeDocument/2006/relationships/hyperlink" Target="https://www.boe.es/boe/dias/2020/09/11/pdfs/BOE-A-2020-10521.pdf" TargetMode="External"/><Relationship Id="rId3204" Type="http://schemas.openxmlformats.org/officeDocument/2006/relationships/hyperlink" Target="https://www.boe.es/boe/dias/2020/05/15/pdfs/BOE-A-2020-5054.pdf" TargetMode="External"/><Relationship Id="rId3411" Type="http://schemas.openxmlformats.org/officeDocument/2006/relationships/hyperlink" Target="http://sede.gobcan.es/boc/boc-a-2020-085-1429.pdf" TargetMode="External"/><Relationship Id="rId125" Type="http://schemas.openxmlformats.org/officeDocument/2006/relationships/hyperlink" Target="http://sede.gobcan.es/boc/boc-a-2021-091-2377.pdf" TargetMode="External"/><Relationship Id="rId332" Type="http://schemas.openxmlformats.org/officeDocument/2006/relationships/hyperlink" Target="https://www.boe.es/boe/dias/2021/04/12/pdfs/BOE-B-2021-17510.pdf" TargetMode="External"/><Relationship Id="rId2013" Type="http://schemas.openxmlformats.org/officeDocument/2006/relationships/hyperlink" Target="http://sede.gobcan.es/boc/boc-a-2020-214-3779.pdf" TargetMode="External"/><Relationship Id="rId2220" Type="http://schemas.openxmlformats.org/officeDocument/2006/relationships/hyperlink" Target="http://sede.gobcan.es/boc/boc-a-2020-200-3434.pdf" TargetMode="External"/><Relationship Id="rId1779" Type="http://schemas.openxmlformats.org/officeDocument/2006/relationships/hyperlink" Target="http://sede.gobcan.es/boc/boc-a-2020-229-4149.pdf" TargetMode="External"/><Relationship Id="rId1986" Type="http://schemas.openxmlformats.org/officeDocument/2006/relationships/hyperlink" Target="http://sede.gobcan.es/boc/boc-a-2020-216-3825.xsign" TargetMode="External"/><Relationship Id="rId1639" Type="http://schemas.openxmlformats.org/officeDocument/2006/relationships/hyperlink" Target="https://www.boe.es/boe/dias/2020/11/19/pdfs/BOE-A-2020-14461.pdf" TargetMode="External"/><Relationship Id="rId1846" Type="http://schemas.openxmlformats.org/officeDocument/2006/relationships/hyperlink" Target="http://www.gobiernodecanarias.org/boc/2020/223/001.html" TargetMode="External"/><Relationship Id="rId3061" Type="http://schemas.openxmlformats.org/officeDocument/2006/relationships/hyperlink" Target="https://www.boe.es/boe/dias/2020/05/28/pdfs/BOE-B-2020-14348.pdf" TargetMode="External"/><Relationship Id="rId1706" Type="http://schemas.openxmlformats.org/officeDocument/2006/relationships/hyperlink" Target="https://www.boe.es/boe/dias/2020/11/14/pdfs/BOE-B-2020-41425.pdf" TargetMode="External"/><Relationship Id="rId1913" Type="http://schemas.openxmlformats.org/officeDocument/2006/relationships/hyperlink" Target="http://sede.gobcan.es/boc/boc-a-2020-220-3932.xsign" TargetMode="External"/><Relationship Id="rId3878" Type="http://schemas.openxmlformats.org/officeDocument/2006/relationships/hyperlink" Target="https://ceoe-tenerife.com/carta-secretaria-estado-comercio/" TargetMode="External"/><Relationship Id="rId799" Type="http://schemas.openxmlformats.org/officeDocument/2006/relationships/hyperlink" Target="http://sede.gobcan.es/boc/boc-a-2021-026-611.pdf" TargetMode="External"/><Relationship Id="rId2687" Type="http://schemas.openxmlformats.org/officeDocument/2006/relationships/hyperlink" Target="https://www.boe.es/boe/dias/2020/07/20/pdfs/BOE-B-2020-22947.pdf" TargetMode="External"/><Relationship Id="rId2894" Type="http://schemas.openxmlformats.org/officeDocument/2006/relationships/hyperlink" Target="https://www.boe.es/boe/dias/2020/06/12/pdfs/BOE-A-2020-6023.pdf" TargetMode="External"/><Relationship Id="rId3738" Type="http://schemas.openxmlformats.org/officeDocument/2006/relationships/hyperlink" Target="https://ceoe-tenerife.com/controles-sanitarios-pasajeros-viajar-espana/" TargetMode="External"/><Relationship Id="rId659" Type="http://schemas.openxmlformats.org/officeDocument/2006/relationships/hyperlink" Target="http://sede.gobcan.es/boc/boc-a-2021-042-1030.xsign" TargetMode="External"/><Relationship Id="rId866" Type="http://schemas.openxmlformats.org/officeDocument/2006/relationships/hyperlink" Target="http://sede.gobcan.es/boc/boc-a-2021-020-459.pdf" TargetMode="External"/><Relationship Id="rId1289" Type="http://schemas.openxmlformats.org/officeDocument/2006/relationships/hyperlink" Target="https://www.boe.es/boe/dias/2020/12/15/pdfs/BOE-B-2020-47228.pdf" TargetMode="External"/><Relationship Id="rId1496" Type="http://schemas.openxmlformats.org/officeDocument/2006/relationships/hyperlink" Target="http://sede.gobcan.es/boc/boc-a-2020-245-4607.pdf" TargetMode="External"/><Relationship Id="rId2547" Type="http://schemas.openxmlformats.org/officeDocument/2006/relationships/hyperlink" Target="https://www.boe.es/boe/dias/2020/08/07/pdfs/BOE-A-2020-9343.pdf" TargetMode="External"/><Relationship Id="rId3945" Type="http://schemas.openxmlformats.org/officeDocument/2006/relationships/hyperlink" Target="https://ceoe-tenerife.com/41427-2/" TargetMode="External"/><Relationship Id="rId519" Type="http://schemas.openxmlformats.org/officeDocument/2006/relationships/hyperlink" Target="https://www.boe.es/boe/dias/2021/03/19/pdfs/BOE-A-2021-4310.pdf" TargetMode="External"/><Relationship Id="rId1149" Type="http://schemas.openxmlformats.org/officeDocument/2006/relationships/hyperlink" Target="http://sede.gobcan.es/boc/boc-a-2020-267-5171.xsign" TargetMode="External"/><Relationship Id="rId1356" Type="http://schemas.openxmlformats.org/officeDocument/2006/relationships/hyperlink" Target="https://www.boe.es/boe/dias/2020/12/10/pdfs/BOE-A-2020-15878.pdf" TargetMode="External"/><Relationship Id="rId2754" Type="http://schemas.openxmlformats.org/officeDocument/2006/relationships/hyperlink" Target="http://sede.gobcan.es/boc/boc-a-2020-136-2163.pdf" TargetMode="External"/><Relationship Id="rId2961" Type="http://schemas.openxmlformats.org/officeDocument/2006/relationships/hyperlink" Target="http://sede.gobcan.es/boc/boc-a-2020-111-1750.xsign" TargetMode="External"/><Relationship Id="rId3805" Type="http://schemas.openxmlformats.org/officeDocument/2006/relationships/hyperlink" Target="https://ceoe-tenerife.com/author/ceoe-tenerife/" TargetMode="External"/><Relationship Id="rId726" Type="http://schemas.openxmlformats.org/officeDocument/2006/relationships/hyperlink" Target="https://www.boe.es/boe/dias/2021/02/17/pdfs/BOE-A-2021-2397.pdf" TargetMode="External"/><Relationship Id="rId933" Type="http://schemas.openxmlformats.org/officeDocument/2006/relationships/hyperlink" Target="http://sede.gobcan.es/boc/boc-a-2021-013-296.xsign" TargetMode="External"/><Relationship Id="rId1009" Type="http://schemas.openxmlformats.org/officeDocument/2006/relationships/hyperlink" Target="http://sede.gobcan.es/boc/boc-a-2020-270-5286.pdf" TargetMode="External"/><Relationship Id="rId1563" Type="http://schemas.openxmlformats.org/officeDocument/2006/relationships/hyperlink" Target="https://www.boe.es/boe/dias/2020/11/26/pdfs/BOE-A-2020-14958.pdf" TargetMode="External"/><Relationship Id="rId1770" Type="http://schemas.openxmlformats.org/officeDocument/2006/relationships/hyperlink" Target="http://www.gobiernodecanarias.org/boc/2020/229/009.html" TargetMode="External"/><Relationship Id="rId2407" Type="http://schemas.openxmlformats.org/officeDocument/2006/relationships/hyperlink" Target="http://sede.gobcan.es/boc/boc-a-2020-180-3113.pdf" TargetMode="External"/><Relationship Id="rId2614" Type="http://schemas.openxmlformats.org/officeDocument/2006/relationships/hyperlink" Target="https://www.boe.es/boe/dias/2020/08/04/pdfs/BOE-B-2020-25238.pdf" TargetMode="External"/><Relationship Id="rId2821" Type="http://schemas.openxmlformats.org/officeDocument/2006/relationships/hyperlink" Target="http://sede.gobcan.es/boc/boc-a-2020-131-2069.xsign" TargetMode="External"/><Relationship Id="rId62" Type="http://schemas.openxmlformats.org/officeDocument/2006/relationships/hyperlink" Target="http://www.gobiernodecanarias.org/boc/2021/098/015.html" TargetMode="External"/><Relationship Id="rId1216" Type="http://schemas.openxmlformats.org/officeDocument/2006/relationships/hyperlink" Target="http://sede.gobcan.es/boc/boc-a-2020-262-5063.xsign" TargetMode="External"/><Relationship Id="rId1423" Type="http://schemas.openxmlformats.org/officeDocument/2006/relationships/hyperlink" Target="https://www.boe.es/boe/dias/2020/12/04/pdfs/BOE-A-2020-15675.pdf" TargetMode="External"/><Relationship Id="rId1630" Type="http://schemas.openxmlformats.org/officeDocument/2006/relationships/hyperlink" Target="http://sede.gobcan.es/boc/boc-a-2020-238-4391.pdf" TargetMode="External"/><Relationship Id="rId3388" Type="http://schemas.openxmlformats.org/officeDocument/2006/relationships/hyperlink" Target="https://www.boe.es/boe/dias/2020/05/03/pdfs/BOE-A-2020-4789.pdf" TargetMode="External"/><Relationship Id="rId3595" Type="http://schemas.openxmlformats.org/officeDocument/2006/relationships/hyperlink" Target="https://ceoe-tenerife.com/author/ceoe-tenerife/" TargetMode="External"/><Relationship Id="rId2197" Type="http://schemas.openxmlformats.org/officeDocument/2006/relationships/hyperlink" Target="https://www.boe.es/boe/dias/2020/10/01/pdfs/BOE-A-2020-11568.pdf" TargetMode="External"/><Relationship Id="rId3248" Type="http://schemas.openxmlformats.org/officeDocument/2006/relationships/hyperlink" Target="http://sede.gobcan.es/boc/boc-a-2020-093-1527.pdf" TargetMode="External"/><Relationship Id="rId3455" Type="http://schemas.openxmlformats.org/officeDocument/2006/relationships/hyperlink" Target="https://www.boe.es/boe/dias/2020/04/27/pdfs/BOE-B-2020-13001.pdf" TargetMode="External"/><Relationship Id="rId3662" Type="http://schemas.openxmlformats.org/officeDocument/2006/relationships/hyperlink" Target="https://ceoe-tenerife.com/resumen-decreto-3-2021-de-18-de-enero-limitacion-de-la-entrada-y-salida-de-las-islas-que-se-encuentren-en-nivel-de-alerta-3/" TargetMode="External"/><Relationship Id="rId169" Type="http://schemas.openxmlformats.org/officeDocument/2006/relationships/hyperlink" Target="https://www.boe.es/boe/dias/2021/04/29/pdfs/BOE-A-2021-7017.pdf" TargetMode="External"/><Relationship Id="rId376" Type="http://schemas.openxmlformats.org/officeDocument/2006/relationships/hyperlink" Target="http://sede.gobcan.es/boc/boc-a-2021-069-1796.pdf" TargetMode="External"/><Relationship Id="rId583" Type="http://schemas.openxmlformats.org/officeDocument/2006/relationships/hyperlink" Target="https://www.boe.es/boe/dias/2021/03/10/pdfs/BOE-A-2021-3745.pdf" TargetMode="External"/><Relationship Id="rId790" Type="http://schemas.openxmlformats.org/officeDocument/2006/relationships/hyperlink" Target="http://www.gobiernodecanarias.org/boc/2021/026/002.html" TargetMode="External"/><Relationship Id="rId2057" Type="http://schemas.openxmlformats.org/officeDocument/2006/relationships/hyperlink" Target="http://sede.gobcan.es/boc/boc-a-2020-212-3741.xsign" TargetMode="External"/><Relationship Id="rId2264" Type="http://schemas.openxmlformats.org/officeDocument/2006/relationships/hyperlink" Target="http://sede.gobcan.es/boc/boc-a-2020-196-3368.pdf" TargetMode="External"/><Relationship Id="rId2471" Type="http://schemas.openxmlformats.org/officeDocument/2006/relationships/hyperlink" Target="http://sede.gobcan.es/boc/boc-a-2020-163-2807.xsign" TargetMode="External"/><Relationship Id="rId3108" Type="http://schemas.openxmlformats.org/officeDocument/2006/relationships/hyperlink" Target="http://sede.gobcan.es/boc/boc-a-2020-103-1639.xsign" TargetMode="External"/><Relationship Id="rId3315" Type="http://schemas.openxmlformats.org/officeDocument/2006/relationships/hyperlink" Target="http://www.gobiernodecanarias.org/boc/2020/090/003.html" TargetMode="External"/><Relationship Id="rId3522" Type="http://schemas.openxmlformats.org/officeDocument/2006/relationships/hyperlink" Target="https://www.boe.es/diario_boe/txt.php?id=BOE-A-2020-4381" TargetMode="External"/><Relationship Id="rId236" Type="http://schemas.openxmlformats.org/officeDocument/2006/relationships/hyperlink" Target="http://sede.gobcan.es/boc/boc-a-2021-083-2194.xsign" TargetMode="External"/><Relationship Id="rId443" Type="http://schemas.openxmlformats.org/officeDocument/2006/relationships/hyperlink" Target="http://sede.gobcan.es/boc/boc-a-2021-064-1664.pdf" TargetMode="External"/><Relationship Id="rId650" Type="http://schemas.openxmlformats.org/officeDocument/2006/relationships/hyperlink" Target="http://sede.gobcan.es/boc/boc-a-2021-044-1100.pdf" TargetMode="External"/><Relationship Id="rId1073" Type="http://schemas.openxmlformats.org/officeDocument/2006/relationships/hyperlink" Target="https://www.boe.es/boe/dias/2020/12/30/pdfs/BOE-A-2020-17281.pdf" TargetMode="External"/><Relationship Id="rId1280" Type="http://schemas.openxmlformats.org/officeDocument/2006/relationships/hyperlink" Target="http://sede.gobcan.es/boc/boc-a-2020-259-4986.pdf" TargetMode="External"/><Relationship Id="rId2124" Type="http://schemas.openxmlformats.org/officeDocument/2006/relationships/hyperlink" Target="http://www.gobiernodecanarias.org/boc/2020/208/017.html" TargetMode="External"/><Relationship Id="rId2331" Type="http://schemas.openxmlformats.org/officeDocument/2006/relationships/hyperlink" Target="http://sede.gobcan.es/boc/boc-a-2020-192-3302.pdf" TargetMode="External"/><Relationship Id="rId303" Type="http://schemas.openxmlformats.org/officeDocument/2006/relationships/hyperlink" Target="http://sede.gobcan.es/boc/boc-a-2021-077-2035.pdf" TargetMode="External"/><Relationship Id="rId1140" Type="http://schemas.openxmlformats.org/officeDocument/2006/relationships/hyperlink" Target="http://sede.gobcan.es/boc/boc-a-2020-268-5210.xsign" TargetMode="External"/><Relationship Id="rId510" Type="http://schemas.openxmlformats.org/officeDocument/2006/relationships/hyperlink" Target="http://sede.gobcan.es/boc/boc-a-2021-057-1476.pdf" TargetMode="External"/><Relationship Id="rId1000" Type="http://schemas.openxmlformats.org/officeDocument/2006/relationships/hyperlink" Target="http://sede.gobcan.es/boc/boc-a-2020-270-5285.pdf" TargetMode="External"/><Relationship Id="rId1957" Type="http://schemas.openxmlformats.org/officeDocument/2006/relationships/hyperlink" Target="http://sede.gobcan.es/boc/boc-a-2020-217-3851.pdf" TargetMode="External"/><Relationship Id="rId1817" Type="http://schemas.openxmlformats.org/officeDocument/2006/relationships/hyperlink" Target="http://sede.gobcan.es/boc/boc-a-2020-226-4049.xsign" TargetMode="External"/><Relationship Id="rId3172" Type="http://schemas.openxmlformats.org/officeDocument/2006/relationships/hyperlink" Target="http://sede.gobcan.es/boc/boc-a-2020-099-1592.pdf" TargetMode="External"/><Relationship Id="rId3032" Type="http://schemas.openxmlformats.org/officeDocument/2006/relationships/hyperlink" Target="http://sede.gobcan.es/boc/boc-a-2020-105-1673.xsign" TargetMode="External"/><Relationship Id="rId160" Type="http://schemas.openxmlformats.org/officeDocument/2006/relationships/hyperlink" Target="http://sede.gobcan.es/boc/boc-a-2021-088-2319.pdf" TargetMode="External"/><Relationship Id="rId2798" Type="http://schemas.openxmlformats.org/officeDocument/2006/relationships/hyperlink" Target="https://www.boe.es/boe/dias/2020/07/02/pdfs/BOE-B-2020-19849.pdf" TargetMode="External"/><Relationship Id="rId3849" Type="http://schemas.openxmlformats.org/officeDocument/2006/relationships/hyperlink" Target="https://ceoe-tenerife.com/author/ceoe-tenerife/" TargetMode="External"/><Relationship Id="rId977" Type="http://schemas.openxmlformats.org/officeDocument/2006/relationships/hyperlink" Target="https://www.boe.es/boe/dias/2021/01/08/pdfs/BOE-B-2021-592.pdf" TargetMode="External"/><Relationship Id="rId2658" Type="http://schemas.openxmlformats.org/officeDocument/2006/relationships/hyperlink" Target="https://www.boe.es/boe/dias/2020/07/24/pdfs/BOE-A-2020-8491.pdf" TargetMode="External"/><Relationship Id="rId2865" Type="http://schemas.openxmlformats.org/officeDocument/2006/relationships/hyperlink" Target="http://sede.gobcan.es/boc/boc-a-2020-123-1920.pdf" TargetMode="External"/><Relationship Id="rId3709" Type="http://schemas.openxmlformats.org/officeDocument/2006/relationships/hyperlink" Target="https://ceoe-tenerife.com/author/ceoe-tenerife/" TargetMode="External"/><Relationship Id="rId3916" Type="http://schemas.openxmlformats.org/officeDocument/2006/relationships/hyperlink" Target="https://ceoe-tenerife.com/informacion-interes-novedades-normativas-boe-26032020/" TargetMode="External"/><Relationship Id="rId837" Type="http://schemas.openxmlformats.org/officeDocument/2006/relationships/hyperlink" Target="http://www.gobiernodecanarias.org/boc/2021/022/009.html" TargetMode="External"/><Relationship Id="rId1467" Type="http://schemas.openxmlformats.org/officeDocument/2006/relationships/hyperlink" Target="https://www.boe.es/boe/dias/2020/12/02/pdfs/BOE-A-2020-15471.pdf" TargetMode="External"/><Relationship Id="rId1674" Type="http://schemas.openxmlformats.org/officeDocument/2006/relationships/hyperlink" Target="http://sede.gobcan.es/boc/boc-a-2020-235-4321.pdf" TargetMode="External"/><Relationship Id="rId1881" Type="http://schemas.openxmlformats.org/officeDocument/2006/relationships/hyperlink" Target="http://sede.gobcan.es/boc/boc-a-2020-222-3987.xsign" TargetMode="External"/><Relationship Id="rId2518" Type="http://schemas.openxmlformats.org/officeDocument/2006/relationships/hyperlink" Target="http://sede.gobcan.es/boc/boc-a-2020-160-2751.xsign" TargetMode="External"/><Relationship Id="rId2725" Type="http://schemas.openxmlformats.org/officeDocument/2006/relationships/hyperlink" Target="http://sede.gobcan.es/boc/boc-a-2020-139-2234.pdf" TargetMode="External"/><Relationship Id="rId2932" Type="http://schemas.openxmlformats.org/officeDocument/2006/relationships/hyperlink" Target="https://www.boe.es/boe/dias/2020/06/10/pdfs/BOE-A-2020-5952.pdf" TargetMode="External"/><Relationship Id="rId904" Type="http://schemas.openxmlformats.org/officeDocument/2006/relationships/hyperlink" Target="http://sede.gobcan.es/boc/boc-a-2021-016-371.pdf" TargetMode="External"/><Relationship Id="rId1327" Type="http://schemas.openxmlformats.org/officeDocument/2006/relationships/hyperlink" Target="http://sede.gobcan.es/boc/boc-a-2020-255-4834.xsign" TargetMode="External"/><Relationship Id="rId1534" Type="http://schemas.openxmlformats.org/officeDocument/2006/relationships/hyperlink" Target="https://www.boe.es/boe/dias/2020/11/27/pdfs/BOE-A-2020-15166.pdf" TargetMode="External"/><Relationship Id="rId1741" Type="http://schemas.openxmlformats.org/officeDocument/2006/relationships/hyperlink" Target="http://sede.gobcan.es/boc/boc-a-2020-232-4236.xsign" TargetMode="External"/><Relationship Id="rId33" Type="http://schemas.openxmlformats.org/officeDocument/2006/relationships/hyperlink" Target="http://sede.gobcan.es/boc/boc-a-2021-099-2528.pdf" TargetMode="External"/><Relationship Id="rId1601" Type="http://schemas.openxmlformats.org/officeDocument/2006/relationships/hyperlink" Target="http://sede.gobcan.es/boc/boc-a-2020-240-4448.xsign" TargetMode="External"/><Relationship Id="rId3499" Type="http://schemas.openxmlformats.org/officeDocument/2006/relationships/hyperlink" Target="https://www.boe.es/boe/dias/2020/04/11/pdfs/BOE-A-2020-4413.pdf" TargetMode="External"/><Relationship Id="rId3359" Type="http://schemas.openxmlformats.org/officeDocument/2006/relationships/hyperlink" Target="https://www.boe.es/boe/dias/2020/05/06/pdfs/BOE-B-2020-13272.pdf" TargetMode="External"/><Relationship Id="rId3566" Type="http://schemas.openxmlformats.org/officeDocument/2006/relationships/hyperlink" Target="https://www.boe.es/boe/dias/2020/04/03/pdfs/BOE-A-2020-4262.pdf" TargetMode="External"/><Relationship Id="rId487" Type="http://schemas.openxmlformats.org/officeDocument/2006/relationships/hyperlink" Target="http://sede.gobcan.es/boc/boc-a-2021-060-1516.pdf" TargetMode="External"/><Relationship Id="rId694" Type="http://schemas.openxmlformats.org/officeDocument/2006/relationships/hyperlink" Target="http://sede.gobcan.es/boc/boc-a-2021-039-957.pdf" TargetMode="External"/><Relationship Id="rId2168" Type="http://schemas.openxmlformats.org/officeDocument/2006/relationships/hyperlink" Target="http://sede.gobcan.es/boc/boc-a-2020-206-3563.pdf" TargetMode="External"/><Relationship Id="rId2375" Type="http://schemas.openxmlformats.org/officeDocument/2006/relationships/hyperlink" Target="http://sede.gobcan.es/boc/boc-a-2020-187-3224.pdf" TargetMode="External"/><Relationship Id="rId3219" Type="http://schemas.openxmlformats.org/officeDocument/2006/relationships/hyperlink" Target="https://www.boe.es/boe/dias/2020/05/14/pdfs/BOE-B-2020-13605.pdf" TargetMode="External"/><Relationship Id="rId3773" Type="http://schemas.openxmlformats.org/officeDocument/2006/relationships/hyperlink" Target="https://ceoe-tenerife.com/author/ceoe-tenerife/" TargetMode="External"/><Relationship Id="rId347" Type="http://schemas.openxmlformats.org/officeDocument/2006/relationships/hyperlink" Target="https://www.boe.es/boe/dias/2021/04/08/pdfs/BOE-A-2021-5565.pdf" TargetMode="External"/><Relationship Id="rId1184" Type="http://schemas.openxmlformats.org/officeDocument/2006/relationships/hyperlink" Target="https://www.boe.es/boe/dias/2020/12/23/pdfs/BOE-A-2020-16824.pdf" TargetMode="External"/><Relationship Id="rId2028" Type="http://schemas.openxmlformats.org/officeDocument/2006/relationships/hyperlink" Target="http://sede.gobcan.es/boc/boc-a-2020-213-3754.pdf" TargetMode="External"/><Relationship Id="rId2582" Type="http://schemas.openxmlformats.org/officeDocument/2006/relationships/hyperlink" Target="https://www.boe.es/boe/dias/2020/08/06/pdfs/BOE-B-2020-25456.pdf" TargetMode="External"/><Relationship Id="rId3426" Type="http://schemas.openxmlformats.org/officeDocument/2006/relationships/hyperlink" Target="http://sede.gobcan.es/boc/boc-a-2020-084-1414.pdf" TargetMode="External"/><Relationship Id="rId3633" Type="http://schemas.openxmlformats.org/officeDocument/2006/relationships/hyperlink" Target="https://ceoe-tenerife.com/analisis-de-las-actividades-de-las-organizaciones-empresariales-durante-la-pandemia-de-covid-19/" TargetMode="External"/><Relationship Id="rId3840" Type="http://schemas.openxmlformats.org/officeDocument/2006/relationships/hyperlink" Target="https://ceoe-tenerife.com/comunicado-ceoe-cepyme/" TargetMode="External"/><Relationship Id="rId554" Type="http://schemas.openxmlformats.org/officeDocument/2006/relationships/hyperlink" Target="https://www.boe.es/boe/dias/2021/03/15/pdfs/BOE-A-2021-3983.pdf" TargetMode="External"/><Relationship Id="rId761" Type="http://schemas.openxmlformats.org/officeDocument/2006/relationships/hyperlink" Target="http://sede.gobcan.es/boc/boc-a-2021-030-700.pdf" TargetMode="External"/><Relationship Id="rId1391" Type="http://schemas.openxmlformats.org/officeDocument/2006/relationships/hyperlink" Target="http://www.gobiernodecanarias.org/boc/2020/251/011.html" TargetMode="External"/><Relationship Id="rId2235" Type="http://schemas.openxmlformats.org/officeDocument/2006/relationships/hyperlink" Target="https://www.boe.es/boe/dias/2020/09/26/pdfs/BOE-A-2020-11265.pdf" TargetMode="External"/><Relationship Id="rId2442" Type="http://schemas.openxmlformats.org/officeDocument/2006/relationships/hyperlink" Target="https://www.boe.es/boe/dias/2020/08/15/pdfs/BOE-A-2020-9742.pdf" TargetMode="External"/><Relationship Id="rId3700" Type="http://schemas.openxmlformats.org/officeDocument/2006/relationships/hyperlink" Target="https://ceoe-tenerife.com/resumen-boc/" TargetMode="External"/><Relationship Id="rId207" Type="http://schemas.openxmlformats.org/officeDocument/2006/relationships/hyperlink" Target="https://www.boe.es/boe/dias/2021/04/27/pdfs/BOE-A-2021-6831.pdf" TargetMode="External"/><Relationship Id="rId414" Type="http://schemas.openxmlformats.org/officeDocument/2006/relationships/hyperlink" Target="http://sede.gobcan.es/boc/boc-a-2021-065-1694.xsign" TargetMode="External"/><Relationship Id="rId621" Type="http://schemas.openxmlformats.org/officeDocument/2006/relationships/hyperlink" Target="http://sede.gobcan.es/boc/boc-a-2021-045-1128.pdf" TargetMode="External"/><Relationship Id="rId1044" Type="http://schemas.openxmlformats.org/officeDocument/2006/relationships/hyperlink" Target="http://sede.gobcan.es/boc/boc-a-2020-270-5293.pdf" TargetMode="External"/><Relationship Id="rId1251" Type="http://schemas.openxmlformats.org/officeDocument/2006/relationships/hyperlink" Target="https://www.boe.es/boe/dias/2020/12/18/pdfs/BOE-A-2020-16487.pdf" TargetMode="External"/><Relationship Id="rId2302" Type="http://schemas.openxmlformats.org/officeDocument/2006/relationships/hyperlink" Target="http://sede.gobcan.es/boc/boc-a-2020-194-3342.xsign" TargetMode="External"/><Relationship Id="rId1111" Type="http://schemas.openxmlformats.org/officeDocument/2006/relationships/hyperlink" Target="http://www.gobiernodecanarias.org/boc/2020/269/019.html" TargetMode="External"/><Relationship Id="rId3076" Type="http://schemas.openxmlformats.org/officeDocument/2006/relationships/hyperlink" Target="http://sede.gobcan.es/boc/boc-a-2020-104-1653.xsign" TargetMode="External"/><Relationship Id="rId3283" Type="http://schemas.openxmlformats.org/officeDocument/2006/relationships/hyperlink" Target="http://www.gobiernodecanarias.org/boc/2020/091/004.html" TargetMode="External"/><Relationship Id="rId3490" Type="http://schemas.openxmlformats.org/officeDocument/2006/relationships/hyperlink" Target="https://www.boe.es/boe/dias/2020/04/13/pdfs/BOE-A-2020-4425.pdf" TargetMode="External"/><Relationship Id="rId1928" Type="http://schemas.openxmlformats.org/officeDocument/2006/relationships/hyperlink" Target="http://sede.gobcan.es/boc/boc-a-2020-219-3920.pdf" TargetMode="External"/><Relationship Id="rId2092" Type="http://schemas.openxmlformats.org/officeDocument/2006/relationships/hyperlink" Target="https://www.boe.es/buscar/doc.php?id=BOE-A-2020-12055" TargetMode="External"/><Relationship Id="rId3143" Type="http://schemas.openxmlformats.org/officeDocument/2006/relationships/hyperlink" Target="https://boe.es/boe/dias/2020/05/25/pdfs/BOE-B-2020-14130.pdf" TargetMode="External"/><Relationship Id="rId3350" Type="http://schemas.openxmlformats.org/officeDocument/2006/relationships/hyperlink" Target="http://sede.gobcan.es/boc/boc-a-2020-089-1477.pdf" TargetMode="External"/><Relationship Id="rId271" Type="http://schemas.openxmlformats.org/officeDocument/2006/relationships/hyperlink" Target="https://www.boe.es/boe/dias/2021/04/20/pdfs/BOE-B-2021-19125.pdf" TargetMode="External"/><Relationship Id="rId3003" Type="http://schemas.openxmlformats.org/officeDocument/2006/relationships/hyperlink" Target="http://sede.gobcan.es/boc/boc-a-2020-107-1693.pdf" TargetMode="External"/><Relationship Id="rId131" Type="http://schemas.openxmlformats.org/officeDocument/2006/relationships/hyperlink" Target="https://www.boe.es/boe/dias/2021/05/04/pdfs/BOE-B-2021-21703.pdf" TargetMode="External"/><Relationship Id="rId3210" Type="http://schemas.openxmlformats.org/officeDocument/2006/relationships/hyperlink" Target="http://sede.gobcan.es/boc/boc-a-2020-095-1546.pdf" TargetMode="External"/><Relationship Id="rId2769" Type="http://schemas.openxmlformats.org/officeDocument/2006/relationships/hyperlink" Target="https://www.boe.es/boe/dias/2020/07/04/pdfs/BOE-A-2020-7274.pdf" TargetMode="External"/><Relationship Id="rId2976" Type="http://schemas.openxmlformats.org/officeDocument/2006/relationships/hyperlink" Target="http://sede.gobcan.es/boc/boc-a-2020-109-1718.xsign" TargetMode="External"/><Relationship Id="rId948" Type="http://schemas.openxmlformats.org/officeDocument/2006/relationships/hyperlink" Target="http://sede.gobcan.es/boc/boc-a-2021-012-282.pdf" TargetMode="External"/><Relationship Id="rId1578" Type="http://schemas.openxmlformats.org/officeDocument/2006/relationships/hyperlink" Target="http://sede.gobcan.es/boc/boc-a-2020-241-4482.pdf" TargetMode="External"/><Relationship Id="rId1785" Type="http://schemas.openxmlformats.org/officeDocument/2006/relationships/hyperlink" Target="http://www.gobiernodecanarias.org/boc/2020/229/012.html" TargetMode="External"/><Relationship Id="rId1992" Type="http://schemas.openxmlformats.org/officeDocument/2006/relationships/hyperlink" Target="http://sede.gobcan.es/boc/boc-a-2020-216-3831.pdf" TargetMode="External"/><Relationship Id="rId2629" Type="http://schemas.openxmlformats.org/officeDocument/2006/relationships/hyperlink" Target="http://sede.gobcan.es/boc/boc-a-2020-154-2603.pdf" TargetMode="External"/><Relationship Id="rId2836" Type="http://schemas.openxmlformats.org/officeDocument/2006/relationships/hyperlink" Target="https://www.boe.es/boe/dias/2020/06/25/pdfs/BOE-B-2020-18697.pdf" TargetMode="External"/><Relationship Id="rId77" Type="http://schemas.openxmlformats.org/officeDocument/2006/relationships/hyperlink" Target="https://www.boe.es/boe/dias/2021/05/11/pdfs/BOE-A-2021-7816.pdf" TargetMode="External"/><Relationship Id="rId808" Type="http://schemas.openxmlformats.org/officeDocument/2006/relationships/hyperlink" Target="http://sede.gobcan.es/boc/boc-a-2021-025-591.pdf" TargetMode="External"/><Relationship Id="rId1438" Type="http://schemas.openxmlformats.org/officeDocument/2006/relationships/hyperlink" Target="http://sede.gobcan.es/boc/boc-a-2020-248-4719.pdf" TargetMode="External"/><Relationship Id="rId1645" Type="http://schemas.openxmlformats.org/officeDocument/2006/relationships/hyperlink" Target="http://sede.gobcan.es/boc/boc-a-2020-237-4375.pdf" TargetMode="External"/><Relationship Id="rId1852" Type="http://schemas.openxmlformats.org/officeDocument/2006/relationships/hyperlink" Target="https://www.boe.es/boe/dias/2020/10/30/pdfs/BOE-B-2020-38414.pdf" TargetMode="External"/><Relationship Id="rId2903" Type="http://schemas.openxmlformats.org/officeDocument/2006/relationships/hyperlink" Target="http://www.gobiernodecanarias.org/boc/2020/117/012.html" TargetMode="External"/><Relationship Id="rId1505" Type="http://schemas.openxmlformats.org/officeDocument/2006/relationships/hyperlink" Target="http://sede.gobcan.es/boc/boc-a-2020-244-4576.pdf" TargetMode="External"/><Relationship Id="rId1712" Type="http://schemas.openxmlformats.org/officeDocument/2006/relationships/hyperlink" Target="https://www.boe.es/boe/dias/2020/11/13/pdfs/BOE-A-2020-14169.pdf" TargetMode="External"/><Relationship Id="rId3677" Type="http://schemas.openxmlformats.org/officeDocument/2006/relationships/hyperlink" Target="https://ceoe-tenerife.com/author/ceoe-tenerife/" TargetMode="External"/><Relationship Id="rId3884" Type="http://schemas.openxmlformats.org/officeDocument/2006/relationships/hyperlink" Target="https://ceoe-tenerife.com/urgente-modificacion-rdl-112020-concesiones-adjudicadas-2011/" TargetMode="External"/><Relationship Id="rId598" Type="http://schemas.openxmlformats.org/officeDocument/2006/relationships/hyperlink" Target="https://www.boe.es/boe/dias/2021/03/09/pdfs/BOE-B-2021-11618.pdf" TargetMode="External"/><Relationship Id="rId2279" Type="http://schemas.openxmlformats.org/officeDocument/2006/relationships/hyperlink" Target="http://sede.gobcan.es/boc/boc-a-2020-196-3371.pdf" TargetMode="External"/><Relationship Id="rId2486" Type="http://schemas.openxmlformats.org/officeDocument/2006/relationships/hyperlink" Target="https://www.boe.es/boe/dias/2020/08/12/pdfs/BOE-B-2020-26044.pdf" TargetMode="External"/><Relationship Id="rId2693" Type="http://schemas.openxmlformats.org/officeDocument/2006/relationships/hyperlink" Target="https://www.boe.es/boe/dias/2020/07/17/pdfs/BOE-A-2020-8006.pdf" TargetMode="External"/><Relationship Id="rId3537" Type="http://schemas.openxmlformats.org/officeDocument/2006/relationships/hyperlink" Target="https://www.boe.es/boe/dias/2020/04/08/pdfs/BOE-A-2020-4332.pdf" TargetMode="External"/><Relationship Id="rId3744" Type="http://schemas.openxmlformats.org/officeDocument/2006/relationships/hyperlink" Target="https://ceoe-tenerife.com/ii-acuerdo-social-defensa-del-empleo-transcrito-real-decreto-ley-242020-boe-27-junio/" TargetMode="External"/><Relationship Id="rId458" Type="http://schemas.openxmlformats.org/officeDocument/2006/relationships/hyperlink" Target="http://www.gobiernodecanarias.org/boc/2021/063/033.html" TargetMode="External"/><Relationship Id="rId665" Type="http://schemas.openxmlformats.org/officeDocument/2006/relationships/hyperlink" Target="http://sede.gobcan.es/boc/boc-a-2021-042-1031.pdf" TargetMode="External"/><Relationship Id="rId872" Type="http://schemas.openxmlformats.org/officeDocument/2006/relationships/hyperlink" Target="http://www.gobiernodecanarias.org/boc/2021/020/013.html" TargetMode="External"/><Relationship Id="rId1088" Type="http://schemas.openxmlformats.org/officeDocument/2006/relationships/hyperlink" Target="http://sede.gobcan.es/boc/boc-a-2020-269-5258.pdf" TargetMode="External"/><Relationship Id="rId1295" Type="http://schemas.openxmlformats.org/officeDocument/2006/relationships/hyperlink" Target="http://sede.gobcan.es/boc/boc-a-2020-257-4916.xsign" TargetMode="External"/><Relationship Id="rId2139" Type="http://schemas.openxmlformats.org/officeDocument/2006/relationships/hyperlink" Target="http://sede.gobcan.es/boc/boc-a-2020-207-3584.pdf" TargetMode="External"/><Relationship Id="rId2346" Type="http://schemas.openxmlformats.org/officeDocument/2006/relationships/hyperlink" Target="https://www.boe.es/boe/dias/2020/09/17/pdfs/BOE-A-2020-10783.pdf" TargetMode="External"/><Relationship Id="rId2553" Type="http://schemas.openxmlformats.org/officeDocument/2006/relationships/hyperlink" Target="http://sede.gobcan.es/boc/boc-a-2020-159-2732.xsign" TargetMode="External"/><Relationship Id="rId2760" Type="http://schemas.openxmlformats.org/officeDocument/2006/relationships/hyperlink" Target="http://sede.gobcan.es/boc/boc-a-2020-135-2139.pdf" TargetMode="External"/><Relationship Id="rId3604" Type="http://schemas.openxmlformats.org/officeDocument/2006/relationships/hyperlink" Target="https://ceoe-tenerife.com/author/ceoe-tenerife/" TargetMode="External"/><Relationship Id="rId3811" Type="http://schemas.openxmlformats.org/officeDocument/2006/relationships/hyperlink" Target="https://ceoe-tenerife.com/author/ceoe-tenerife/" TargetMode="External"/><Relationship Id="rId318" Type="http://schemas.openxmlformats.org/officeDocument/2006/relationships/hyperlink" Target="http://sede.gobcan.es/boc/boc-a-2021-075-1987.pdf" TargetMode="External"/><Relationship Id="rId525" Type="http://schemas.openxmlformats.org/officeDocument/2006/relationships/hyperlink" Target="https://www.boe.es/boe/dias/2021/03/19/pdfs/BOE-A-2021-4318.pdf" TargetMode="External"/><Relationship Id="rId732" Type="http://schemas.openxmlformats.org/officeDocument/2006/relationships/hyperlink" Target="http://sede.gobcan.es/boc/boc-a-2021-033-778.pdf" TargetMode="External"/><Relationship Id="rId1155" Type="http://schemas.openxmlformats.org/officeDocument/2006/relationships/hyperlink" Target="http://sede.gobcan.es/boc/boc-a-2020-267-5174.pdf" TargetMode="External"/><Relationship Id="rId1362" Type="http://schemas.openxmlformats.org/officeDocument/2006/relationships/hyperlink" Target="http://www.gobiernodecanarias.org/boc/2020/253/003.html" TargetMode="External"/><Relationship Id="rId2206" Type="http://schemas.openxmlformats.org/officeDocument/2006/relationships/hyperlink" Target="http://sede.gobcan.es/boc/boc-a-2020-201-3459.pdf" TargetMode="External"/><Relationship Id="rId2413" Type="http://schemas.openxmlformats.org/officeDocument/2006/relationships/hyperlink" Target="http://sede.gobcan.es/boc/boc-a-2020-178-3078.xsign" TargetMode="External"/><Relationship Id="rId2620" Type="http://schemas.openxmlformats.org/officeDocument/2006/relationships/hyperlink" Target="https://www.boe.es/boe/dias/2020/07/31/pdfs/BOE-A-2020-8850.pdf" TargetMode="External"/><Relationship Id="rId1015" Type="http://schemas.openxmlformats.org/officeDocument/2006/relationships/hyperlink" Target="http://sede.gobcan.es/boc/boc-a-2020-270-5288.pdf" TargetMode="External"/><Relationship Id="rId1222" Type="http://schemas.openxmlformats.org/officeDocument/2006/relationships/hyperlink" Target="http://sede.gobcan.es/boc/boc-a-2020-262-5065.pdf" TargetMode="External"/><Relationship Id="rId3187" Type="http://schemas.openxmlformats.org/officeDocument/2006/relationships/hyperlink" Target="https://www.boe.es/boe/dias/2020/05/18/pdfs/BOE-B-2020-13706.pdf" TargetMode="External"/><Relationship Id="rId3394" Type="http://schemas.openxmlformats.org/officeDocument/2006/relationships/hyperlink" Target="https://www.boe.es/boe/dias/2020/05/01/pdfs/BOE-A-2020-4757.pdf" TargetMode="External"/><Relationship Id="rId3047" Type="http://schemas.openxmlformats.org/officeDocument/2006/relationships/hyperlink" Target="http://sede.gobcan.es/boc/boc-a-2020-105-1677.xsign" TargetMode="External"/><Relationship Id="rId175" Type="http://schemas.openxmlformats.org/officeDocument/2006/relationships/hyperlink" Target="https://www.boe.es/boe/dias/2021/04/29/pdfs/BOE-B-2021-20870.pdf" TargetMode="External"/><Relationship Id="rId3254" Type="http://schemas.openxmlformats.org/officeDocument/2006/relationships/hyperlink" Target="https://www.boe.es/boe/dias/2020/05/12/pdfs/BOE-A-2020-4931.pdf" TargetMode="External"/><Relationship Id="rId3461" Type="http://schemas.openxmlformats.org/officeDocument/2006/relationships/hyperlink" Target="https://www.boe.es/boe/dias/2020/04/25/pdfs/BOE-A-2020-4648.pdf" TargetMode="External"/><Relationship Id="rId382" Type="http://schemas.openxmlformats.org/officeDocument/2006/relationships/hyperlink" Target="http://sede.gobcan.es/boc/boc-a-2021-068-1766.pdf" TargetMode="External"/><Relationship Id="rId2063" Type="http://schemas.openxmlformats.org/officeDocument/2006/relationships/hyperlink" Target="http://sede.gobcan.es/boc/boc-a-2020-211-3690.pdf" TargetMode="External"/><Relationship Id="rId2270" Type="http://schemas.openxmlformats.org/officeDocument/2006/relationships/hyperlink" Target="http://sede.gobcan.es/boc/boc-a-2020-196-3370.pdf" TargetMode="External"/><Relationship Id="rId3114" Type="http://schemas.openxmlformats.org/officeDocument/2006/relationships/hyperlink" Target="http://sede.gobcan.es/boc/boc-a-2020-103-1633.pdf" TargetMode="External"/><Relationship Id="rId3321" Type="http://schemas.openxmlformats.org/officeDocument/2006/relationships/hyperlink" Target="http://sede.gobcan.es/boc/boc-a-2020-090-1489.xsign" TargetMode="External"/><Relationship Id="rId242" Type="http://schemas.openxmlformats.org/officeDocument/2006/relationships/hyperlink" Target="http://sede.gobcan.es/boc/boc-a-2021-083-2199.pdf" TargetMode="External"/><Relationship Id="rId2130" Type="http://schemas.openxmlformats.org/officeDocument/2006/relationships/hyperlink" Target="http://sede.gobcan.es/boc/boc-a-2020-208-3621.xsign" TargetMode="External"/><Relationship Id="rId102" Type="http://schemas.openxmlformats.org/officeDocument/2006/relationships/hyperlink" Target="http://sede.gobcan.es/boc/boc-a-2021-093-2418.pdf" TargetMode="External"/><Relationship Id="rId1689" Type="http://schemas.openxmlformats.org/officeDocument/2006/relationships/hyperlink" Target="http://sede.gobcan.es/boc/boc-a-2020-234-4293.pdf" TargetMode="External"/><Relationship Id="rId1896" Type="http://schemas.openxmlformats.org/officeDocument/2006/relationships/hyperlink" Target="http://sede.gobcan.es/boc/boc-a-2020-221-3959.xsign" TargetMode="External"/><Relationship Id="rId2947" Type="http://schemas.openxmlformats.org/officeDocument/2006/relationships/hyperlink" Target="https://www.boe.es/boe/dias/2020/06/06/pdfs/BOE-A-2020-5795.pdf" TargetMode="External"/><Relationship Id="rId919" Type="http://schemas.openxmlformats.org/officeDocument/2006/relationships/hyperlink" Target="http://sede.gobcan.es/boc/boc-a-2021-014-322.pdf" TargetMode="External"/><Relationship Id="rId1549" Type="http://schemas.openxmlformats.org/officeDocument/2006/relationships/hyperlink" Target="http://sede.gobcan.es/boc/boc-a-2020-243-4540.pdf" TargetMode="External"/><Relationship Id="rId1756" Type="http://schemas.openxmlformats.org/officeDocument/2006/relationships/hyperlink" Target="http://sede.gobcan.es/boc/boc-a-2020-229-4143.xsign" TargetMode="External"/><Relationship Id="rId1963" Type="http://schemas.openxmlformats.org/officeDocument/2006/relationships/hyperlink" Target="https://www.boe.es/boe/dias/2020/10/22/pdfs/BOE-A-2020-12695.pdf" TargetMode="External"/><Relationship Id="rId2807" Type="http://schemas.openxmlformats.org/officeDocument/2006/relationships/hyperlink" Target="https://www.boe.es/boe/dias/2020/07/02/pdfs/BOE-B-2020-19858.pdf" TargetMode="External"/><Relationship Id="rId48" Type="http://schemas.openxmlformats.org/officeDocument/2006/relationships/hyperlink" Target="https://www.boe.es/boe/dias/2021/05/13/pdfs/BOE-B-2021-23772.pdf" TargetMode="External"/><Relationship Id="rId1409" Type="http://schemas.openxmlformats.org/officeDocument/2006/relationships/hyperlink" Target="http://www.gobiernodecanarias.org/boc/2020/249/002.html" TargetMode="External"/><Relationship Id="rId1616" Type="http://schemas.openxmlformats.org/officeDocument/2006/relationships/hyperlink" Target="http://sede.gobcan.es/boc/boc-a-2020-239-4415.pdf" TargetMode="External"/><Relationship Id="rId1823" Type="http://schemas.openxmlformats.org/officeDocument/2006/relationships/hyperlink" Target="http://sede.gobcan.es/boc/boc-a-2020-225-4027.pdf" TargetMode="External"/><Relationship Id="rId3788" Type="http://schemas.openxmlformats.org/officeDocument/2006/relationships/hyperlink" Target="https://ceoe-tenerife.com/restablecimiento-controles-fronteras/" TargetMode="External"/><Relationship Id="rId2597" Type="http://schemas.openxmlformats.org/officeDocument/2006/relationships/hyperlink" Target="http://sede.gobcan.es/boc/boc-a-2020-158-2710.pdf" TargetMode="External"/><Relationship Id="rId3648" Type="http://schemas.openxmlformats.org/officeDocument/2006/relationships/hyperlink" Target="https://ceoe-tenerife.com/author/ceoe-tenerife/" TargetMode="External"/><Relationship Id="rId3855" Type="http://schemas.openxmlformats.org/officeDocument/2006/relationships/hyperlink" Target="https://ceoe-tenerife.com/author/ceoe-tenerife/" TargetMode="External"/><Relationship Id="rId569" Type="http://schemas.openxmlformats.org/officeDocument/2006/relationships/hyperlink" Target="http://sede.gobcan.es/boc/boc-a-2021-051-1304.xsign" TargetMode="External"/><Relationship Id="rId776" Type="http://schemas.openxmlformats.org/officeDocument/2006/relationships/hyperlink" Target="http://sede.gobcan.es/boc/boc-a-2021-029-694.pdf" TargetMode="External"/><Relationship Id="rId983" Type="http://schemas.openxmlformats.org/officeDocument/2006/relationships/hyperlink" Target="http://sede.gobcan.es/boc/boc-a-2021-005-125.xsign" TargetMode="External"/><Relationship Id="rId1199" Type="http://schemas.openxmlformats.org/officeDocument/2006/relationships/hyperlink" Target="https://www.boe.es/boe/dias/2020/12/21/pdfs/BOE-A-2020-16641.pdf" TargetMode="External"/><Relationship Id="rId2457" Type="http://schemas.openxmlformats.org/officeDocument/2006/relationships/hyperlink" Target="http://sede.gobcan.es/boc/boc-a-2020-164-2835.pdf" TargetMode="External"/><Relationship Id="rId2664" Type="http://schemas.openxmlformats.org/officeDocument/2006/relationships/hyperlink" Target="http://sede.gobcan.es/boc/boc-a-2020-148-2442.pdf" TargetMode="External"/><Relationship Id="rId3508" Type="http://schemas.openxmlformats.org/officeDocument/2006/relationships/hyperlink" Target="https://www.boe.es/diario_boe/txt.php?id=BOE-A-2020-4420" TargetMode="External"/><Relationship Id="rId429" Type="http://schemas.openxmlformats.org/officeDocument/2006/relationships/hyperlink" Target="http://sede.gobcan.es/boc/boc-a-2021-064-1662.pdf" TargetMode="External"/><Relationship Id="rId636" Type="http://schemas.openxmlformats.org/officeDocument/2006/relationships/hyperlink" Target="http://sede.gobcan.es/boc/boc-a-2021-045-1133.pdf" TargetMode="External"/><Relationship Id="rId1059" Type="http://schemas.openxmlformats.org/officeDocument/2006/relationships/hyperlink" Target="http://sede.gobcan.es/boc/boc-a-2020-270-5296.pdf" TargetMode="External"/><Relationship Id="rId1266" Type="http://schemas.openxmlformats.org/officeDocument/2006/relationships/hyperlink" Target="http://sede.gobcan.es/boc/boc-a-2020-260-5011.xsign" TargetMode="External"/><Relationship Id="rId1473" Type="http://schemas.openxmlformats.org/officeDocument/2006/relationships/hyperlink" Target="http://sede.gobcan.es/boc/boc-a-2020-246-4644.pdf" TargetMode="External"/><Relationship Id="rId2317" Type="http://schemas.openxmlformats.org/officeDocument/2006/relationships/hyperlink" Target="http://sede.gobcan.es/boc/boc-a-2020-192-3294.pdf" TargetMode="External"/><Relationship Id="rId2871" Type="http://schemas.openxmlformats.org/officeDocument/2006/relationships/hyperlink" Target="https://www.boe.es/boe/dias/2020/06/19/pdfs/BOE-A-2020-6427.pdf" TargetMode="External"/><Relationship Id="rId3715" Type="http://schemas.openxmlformats.org/officeDocument/2006/relationships/hyperlink" Target="https://ceoe-tenerife.com/author/ceoe-tenerife/" TargetMode="External"/><Relationship Id="rId3922" Type="http://schemas.openxmlformats.org/officeDocument/2006/relationships/hyperlink" Target="https://ceoe-tenerife.com/informacion-pagina-web-ministerio-orden-tma27320/" TargetMode="External"/><Relationship Id="rId843" Type="http://schemas.openxmlformats.org/officeDocument/2006/relationships/hyperlink" Target="http://sede.gobcan.es/boc/boc-a-2021-022-532.xsign" TargetMode="External"/><Relationship Id="rId1126" Type="http://schemas.openxmlformats.org/officeDocument/2006/relationships/hyperlink" Target="http://www.gobiernodecanarias.org/boc/2020/269/023.html" TargetMode="External"/><Relationship Id="rId1680" Type="http://schemas.openxmlformats.org/officeDocument/2006/relationships/hyperlink" Target="https://www.boe.es/boe/dias/2020/11/16/pdfs/BOE-A-2020-14250.pdf" TargetMode="External"/><Relationship Id="rId2524" Type="http://schemas.openxmlformats.org/officeDocument/2006/relationships/hyperlink" Target="http://sede.gobcan.es/boc/boc-a-2020-160-2752.pdf" TargetMode="External"/><Relationship Id="rId2731" Type="http://schemas.openxmlformats.org/officeDocument/2006/relationships/hyperlink" Target="https://www.boe.es/boe/dias/2020/07/08/pdfs/BOE-A-2020-7432.pdf" TargetMode="External"/><Relationship Id="rId703" Type="http://schemas.openxmlformats.org/officeDocument/2006/relationships/hyperlink" Target="https://boe.es/boe/dias/2021/02/24/pdfs/BOE-A-2021-2889.pdf" TargetMode="External"/><Relationship Id="rId910" Type="http://schemas.openxmlformats.org/officeDocument/2006/relationships/hyperlink" Target="http://sede.gobcan.es/boc/boc-a-2021-015-341.xsign" TargetMode="External"/><Relationship Id="rId1333" Type="http://schemas.openxmlformats.org/officeDocument/2006/relationships/hyperlink" Target="http://sede.gobcan.es/boc/boc-a-2020-255-4835.pdf" TargetMode="External"/><Relationship Id="rId1540" Type="http://schemas.openxmlformats.org/officeDocument/2006/relationships/hyperlink" Target="http://www.gobiernodecanarias.org/boc/2020/243/001.html" TargetMode="External"/><Relationship Id="rId1400" Type="http://schemas.openxmlformats.org/officeDocument/2006/relationships/hyperlink" Target="http://sede.gobcan.es/boc/boc-a-2020-250-4757.xsign" TargetMode="External"/><Relationship Id="rId3298" Type="http://schemas.openxmlformats.org/officeDocument/2006/relationships/hyperlink" Target="https://www.boe.es/boe/dias/2020/05/09/pdfs/BOE-B-2020-13377.pdf" TargetMode="External"/><Relationship Id="rId3158" Type="http://schemas.openxmlformats.org/officeDocument/2006/relationships/hyperlink" Target="http://sede.gobcan.es/boc/boc-a-2020-100-1600.pdf" TargetMode="External"/><Relationship Id="rId3365" Type="http://schemas.openxmlformats.org/officeDocument/2006/relationships/hyperlink" Target="http://sede.gobcan.es/boc/boc-a-2020-088-1464.xsign" TargetMode="External"/><Relationship Id="rId3572" Type="http://schemas.openxmlformats.org/officeDocument/2006/relationships/hyperlink" Target="http://www.gobiernodecanarias.org/boc/2020/067/001.html" TargetMode="External"/><Relationship Id="rId286" Type="http://schemas.openxmlformats.org/officeDocument/2006/relationships/hyperlink" Target="http://sede.gobcan.es/boc/boc-a-2021-079-2087.pdf" TargetMode="External"/><Relationship Id="rId493" Type="http://schemas.openxmlformats.org/officeDocument/2006/relationships/hyperlink" Target="https://www.boe.es/boe/dias/2021/03/22/pdfs/BOE-A-2021-4398.pdf" TargetMode="External"/><Relationship Id="rId2174" Type="http://schemas.openxmlformats.org/officeDocument/2006/relationships/hyperlink" Target="http://www.gobiernodecanarias.org/boc/2020/205/001.html" TargetMode="External"/><Relationship Id="rId2381" Type="http://schemas.openxmlformats.org/officeDocument/2006/relationships/hyperlink" Target="http://sede.gobcan.es/boc/boc-a-2020-187-3225.pdf" TargetMode="External"/><Relationship Id="rId3018" Type="http://schemas.openxmlformats.org/officeDocument/2006/relationships/hyperlink" Target="http://www.gobiernodecanarias.org/boc/2020/106/001.html" TargetMode="External"/><Relationship Id="rId3225" Type="http://schemas.openxmlformats.org/officeDocument/2006/relationships/hyperlink" Target="http://www.gobiernodecanarias.org/boc/2020/094/004.html" TargetMode="External"/><Relationship Id="rId3432" Type="http://schemas.openxmlformats.org/officeDocument/2006/relationships/hyperlink" Target="http://www.gobiernodecanarias.org/boc/2020/083/001.html" TargetMode="External"/><Relationship Id="rId146" Type="http://schemas.openxmlformats.org/officeDocument/2006/relationships/hyperlink" Target="https://www.boe.es/boe/dias/2021/05/01/pdfs/BOE-B-2021-21387.pdf" TargetMode="External"/><Relationship Id="rId353" Type="http://schemas.openxmlformats.org/officeDocument/2006/relationships/hyperlink" Target="http://sede.gobcan.es/boc/boc-a-2021-071-1880.pdf" TargetMode="External"/><Relationship Id="rId560" Type="http://schemas.openxmlformats.org/officeDocument/2006/relationships/hyperlink" Target="https://www.boe.es/boe/dias/2021/03/13/pdfs/BOE-B-2021-12418.pdf" TargetMode="External"/><Relationship Id="rId1190" Type="http://schemas.openxmlformats.org/officeDocument/2006/relationships/hyperlink" Target="https://www.boe.es/boe/dias/2020/12/23/pdfs/BOE-A-2020-16843.pdf" TargetMode="External"/><Relationship Id="rId2034" Type="http://schemas.openxmlformats.org/officeDocument/2006/relationships/hyperlink" Target="http://sede.gobcan.es/boc/boc-a-2020-213-3764.pdf" TargetMode="External"/><Relationship Id="rId2241" Type="http://schemas.openxmlformats.org/officeDocument/2006/relationships/hyperlink" Target="https://www.boe.es/boe/dias/2020/09/25/pdfs/BOE-A-2020-11227.pdf" TargetMode="External"/><Relationship Id="rId213" Type="http://schemas.openxmlformats.org/officeDocument/2006/relationships/hyperlink" Target="https://www.boe.es/boe/dias/2021/04/26/pdfs/BOE-A-2021-6780.pdf" TargetMode="External"/><Relationship Id="rId420" Type="http://schemas.openxmlformats.org/officeDocument/2006/relationships/hyperlink" Target="http://sede.gobcan.es/boc/boc-a-2021-064-1660.pdf" TargetMode="External"/><Relationship Id="rId1050" Type="http://schemas.openxmlformats.org/officeDocument/2006/relationships/hyperlink" Target="http://sede.gobcan.es/boc/boc-a-2020-270-5295.pdf" TargetMode="External"/><Relationship Id="rId2101" Type="http://schemas.openxmlformats.org/officeDocument/2006/relationships/hyperlink" Target="https://www.boe.es/buscar/doc.php?id=BOE-A-2020-12066" TargetMode="External"/><Relationship Id="rId1867" Type="http://schemas.openxmlformats.org/officeDocument/2006/relationships/hyperlink" Target="http://sede.gobcan.es/boc/boc-a-2020-222-3971.pdf" TargetMode="External"/><Relationship Id="rId2918" Type="http://schemas.openxmlformats.org/officeDocument/2006/relationships/hyperlink" Target="http://www.gobiernodecanarias.org/boc/2020/117/015.html" TargetMode="External"/><Relationship Id="rId1727" Type="http://schemas.openxmlformats.org/officeDocument/2006/relationships/hyperlink" Target="http://www.gobiernodecanarias.org/boc/2020/233/008.html" TargetMode="External"/><Relationship Id="rId1934" Type="http://schemas.openxmlformats.org/officeDocument/2006/relationships/hyperlink" Target="https://www.boe.es/boe/dias/2020/10/26/pdfs/BOE-A-2020-12901.pdf" TargetMode="External"/><Relationship Id="rId3082" Type="http://schemas.openxmlformats.org/officeDocument/2006/relationships/hyperlink" Target="http://sede.gobcan.es/boc/boc-a-2020-104-1654.pdf" TargetMode="External"/><Relationship Id="rId19" Type="http://schemas.openxmlformats.org/officeDocument/2006/relationships/hyperlink" Target="https://www.boe.es/boe/dias/2021/05/17/pdfs/BOE-B-2021-24503.pdf" TargetMode="External"/><Relationship Id="rId3899" Type="http://schemas.openxmlformats.org/officeDocument/2006/relationships/hyperlink" Target="https://ceoe-tenerife.com/author/ceoe-tenerife/" TargetMode="External"/><Relationship Id="rId3759" Type="http://schemas.openxmlformats.org/officeDocument/2006/relationships/hyperlink" Target="https://ceoe-tenerife.com/author/ceoe-tenerife/" TargetMode="External"/><Relationship Id="rId3" Type="http://schemas.openxmlformats.org/officeDocument/2006/relationships/styles" Target="styles.xml"/><Relationship Id="rId887" Type="http://schemas.openxmlformats.org/officeDocument/2006/relationships/hyperlink" Target="https://www.boe.es/boe/dias/2021/01/27/pdfs/BOE-A-2021-1177.pdf" TargetMode="External"/><Relationship Id="rId2568" Type="http://schemas.openxmlformats.org/officeDocument/2006/relationships/hyperlink" Target="http://sede.gobcan.es/boc/boc-a-2020-159-2735.xsign" TargetMode="External"/><Relationship Id="rId2775" Type="http://schemas.openxmlformats.org/officeDocument/2006/relationships/hyperlink" Target="https://www.boe.es/boe/dias/2020/07/03/pdfs/BOE-A-2020-7223.pdf" TargetMode="External"/><Relationship Id="rId2982" Type="http://schemas.openxmlformats.org/officeDocument/2006/relationships/hyperlink" Target="http://sede.gobcan.es/boc/boc-a-2020-109-1719.pdf" TargetMode="External"/><Relationship Id="rId3619" Type="http://schemas.openxmlformats.org/officeDocument/2006/relationships/hyperlink" Target="https://ceoe-tenerife.com/nivel-3-medidas-en-ambito-de-hosteleria-y-restauracion/" TargetMode="External"/><Relationship Id="rId3826" Type="http://schemas.openxmlformats.org/officeDocument/2006/relationships/hyperlink" Target="https://ceoe-tenerife.com/resolucion-10042020-secretaria-estado-economia-apoyo-la-empresa/" TargetMode="External"/><Relationship Id="rId747" Type="http://schemas.openxmlformats.org/officeDocument/2006/relationships/hyperlink" Target="http://sede.gobcan.es/boc/boc-a-2021-031-730.pdf" TargetMode="External"/><Relationship Id="rId954" Type="http://schemas.openxmlformats.org/officeDocument/2006/relationships/hyperlink" Target="http://sede.gobcan.es/boc/boc-a-2021-011-246.pdf" TargetMode="External"/><Relationship Id="rId1377" Type="http://schemas.openxmlformats.org/officeDocument/2006/relationships/hyperlink" Target="http://www.gobiernodecanarias.org/boc/2020/253/006.html" TargetMode="External"/><Relationship Id="rId1584" Type="http://schemas.openxmlformats.org/officeDocument/2006/relationships/hyperlink" Target="http://sede.gobcan.es/boc/boc-a-2020-240-4445.pdf" TargetMode="External"/><Relationship Id="rId1791" Type="http://schemas.openxmlformats.org/officeDocument/2006/relationships/hyperlink" Target="http://sede.gobcan.es/boc/boc-a-2020-229-4161.xsign" TargetMode="External"/><Relationship Id="rId2428" Type="http://schemas.openxmlformats.org/officeDocument/2006/relationships/hyperlink" Target="http://sede.gobcan.es/boc/boc-a-2020-177-3068.xsign" TargetMode="External"/><Relationship Id="rId2635" Type="http://schemas.openxmlformats.org/officeDocument/2006/relationships/hyperlink" Target="http://www.gobiernodecanarias.org/boc/2020/154/014.html" TargetMode="External"/><Relationship Id="rId2842" Type="http://schemas.openxmlformats.org/officeDocument/2006/relationships/hyperlink" Target="https://www.boe.es/boe/dias/2020/06/24/pdfs/BOE-B-2020-18545.pdf" TargetMode="External"/><Relationship Id="rId83" Type="http://schemas.openxmlformats.org/officeDocument/2006/relationships/hyperlink" Target="http://www.gobiernodecanarias.org/boc/2021/095/001.html" TargetMode="External"/><Relationship Id="rId607" Type="http://schemas.openxmlformats.org/officeDocument/2006/relationships/hyperlink" Target="http://www.gobiernodecanarias.org/boc/2021/046/001.html" TargetMode="External"/><Relationship Id="rId814" Type="http://schemas.openxmlformats.org/officeDocument/2006/relationships/hyperlink" Target="https://www.boe.es/boe/dias/2021/02/04/pdfs/BOE-A-2021-1614.pdf" TargetMode="External"/><Relationship Id="rId1237" Type="http://schemas.openxmlformats.org/officeDocument/2006/relationships/hyperlink" Target="http://sede.gobcan.es/boc/boc-a-2020-262-5068.pdf" TargetMode="External"/><Relationship Id="rId1444" Type="http://schemas.openxmlformats.org/officeDocument/2006/relationships/hyperlink" Target="http://sede.gobcan.es/boc/boc-a-2020-248-4739.pdf" TargetMode="External"/><Relationship Id="rId1651" Type="http://schemas.openxmlformats.org/officeDocument/2006/relationships/hyperlink" Target="https://www.boe.es/boe/dias/2020/11/18/pdfs/BOE-A-2020-14371.pdf" TargetMode="External"/><Relationship Id="rId2702" Type="http://schemas.openxmlformats.org/officeDocument/2006/relationships/hyperlink" Target="http://sede.gobcan.es/boc/boc-a-2020-142-2285.pdf" TargetMode="External"/><Relationship Id="rId1304" Type="http://schemas.openxmlformats.org/officeDocument/2006/relationships/hyperlink" Target="http://sede.gobcan.es/boc/boc-a-2020-256-4867.xsign" TargetMode="External"/><Relationship Id="rId1511" Type="http://schemas.openxmlformats.org/officeDocument/2006/relationships/hyperlink" Target="http://sede.gobcan.es/boc/boc-a-2020-244-4577.pdf" TargetMode="External"/><Relationship Id="rId3269" Type="http://schemas.openxmlformats.org/officeDocument/2006/relationships/hyperlink" Target="http://sede.gobcan.es/boc/boc-a-2020-092-1513.xsign" TargetMode="External"/><Relationship Id="rId3476" Type="http://schemas.openxmlformats.org/officeDocument/2006/relationships/hyperlink" Target="https://www.boe.es/boe/dias/2020/04/18/pdfs/BOE-A-2020-4517.pdf" TargetMode="External"/><Relationship Id="rId3683" Type="http://schemas.openxmlformats.org/officeDocument/2006/relationships/hyperlink" Target="https://ceoe-tenerife.com/establecimiento-cierre-perimetral/" TargetMode="External"/><Relationship Id="rId10" Type="http://schemas.openxmlformats.org/officeDocument/2006/relationships/hyperlink" Target="http://www.gobiernodecanarias.org/boc/2021/101/022.html" TargetMode="External"/><Relationship Id="rId397" Type="http://schemas.openxmlformats.org/officeDocument/2006/relationships/hyperlink" Target="http://www.gobiernodecanarias.org/boc/2021/067/005.html" TargetMode="External"/><Relationship Id="rId2078" Type="http://schemas.openxmlformats.org/officeDocument/2006/relationships/hyperlink" Target="https://www.boe.es/boe/dias/2020/10/13/pdfs/BOE-B-2020-34938.pdf" TargetMode="External"/><Relationship Id="rId2285" Type="http://schemas.openxmlformats.org/officeDocument/2006/relationships/hyperlink" Target="http://www.gobiernodecanarias.org/boc/2020/195/010.html" TargetMode="External"/><Relationship Id="rId2492" Type="http://schemas.openxmlformats.org/officeDocument/2006/relationships/hyperlink" Target="http://sede.gobcan.es/boc/boc-a-2020-162-2802.pdf" TargetMode="External"/><Relationship Id="rId3129" Type="http://schemas.openxmlformats.org/officeDocument/2006/relationships/hyperlink" Target="http://sede.gobcan.es/boc/boc-a-2020-103-1641.pdf" TargetMode="External"/><Relationship Id="rId3336" Type="http://schemas.openxmlformats.org/officeDocument/2006/relationships/hyperlink" Target="https://www.boe.es/boe/dias/2020/05/07/pdfs/BOE-B-2020-13306.pdf" TargetMode="External"/><Relationship Id="rId3890" Type="http://schemas.openxmlformats.org/officeDocument/2006/relationships/hyperlink" Target="https://ceoe-tenerife.com/condiciones-rutas-aereas-canarias-baleares/" TargetMode="External"/><Relationship Id="rId257" Type="http://schemas.openxmlformats.org/officeDocument/2006/relationships/hyperlink" Target="https://www.boe.es/boe/dias/2021/04/21/pdfs/BOE-A-2021-6307.pdf" TargetMode="External"/><Relationship Id="rId464" Type="http://schemas.openxmlformats.org/officeDocument/2006/relationships/hyperlink" Target="http://sede.gobcan.es/boc/boc-a-2021-063-1636.xsign" TargetMode="External"/><Relationship Id="rId1094" Type="http://schemas.openxmlformats.org/officeDocument/2006/relationships/hyperlink" Target="http://sede.gobcan.es/boc/boc-a-2020-269-5260.pdf" TargetMode="External"/><Relationship Id="rId2145" Type="http://schemas.openxmlformats.org/officeDocument/2006/relationships/hyperlink" Target="http://sede.gobcan.es/boc/boc-a-2020-207-3585.pdf" TargetMode="External"/><Relationship Id="rId3543" Type="http://schemas.openxmlformats.org/officeDocument/2006/relationships/hyperlink" Target="https://www.boe.es/boe/dias/2020/04/07/pdfs/BOE-A-2020-4321.pdf" TargetMode="External"/><Relationship Id="rId3750" Type="http://schemas.openxmlformats.org/officeDocument/2006/relationships/hyperlink" Target="https://ceoe-tenerife.com/protocolo-sanitario-la-d-g-salud-publica-la-prevencion-la-covid-19-uso-piscinas-uso-colectivo-canarias/" TargetMode="External"/><Relationship Id="rId117" Type="http://schemas.openxmlformats.org/officeDocument/2006/relationships/hyperlink" Target="http://sede.gobcan.es/boc/boc-a-2021-092-2415.pdf" TargetMode="External"/><Relationship Id="rId671" Type="http://schemas.openxmlformats.org/officeDocument/2006/relationships/hyperlink" Target="https://www.boe.es/boe/dias/2021/03/01/pdfs/BOE-B-2021-9825.pdf" TargetMode="External"/><Relationship Id="rId2352" Type="http://schemas.openxmlformats.org/officeDocument/2006/relationships/hyperlink" Target="http://sede.gobcan.es/boc/boc-a-2020-190-3271.pdf" TargetMode="External"/><Relationship Id="rId3403" Type="http://schemas.openxmlformats.org/officeDocument/2006/relationships/hyperlink" Target="https://www.boe.es/boe/dias/2020/04/30/pdfs/BOE-B-2020-13140.pdf" TargetMode="External"/><Relationship Id="rId3610" Type="http://schemas.openxmlformats.org/officeDocument/2006/relationships/hyperlink" Target="https://ceoe-tenerife.com/author/ceoe-tenerife/" TargetMode="External"/><Relationship Id="rId324" Type="http://schemas.openxmlformats.org/officeDocument/2006/relationships/hyperlink" Target="http://www.gobiernodecanarias.org/boc/2021/075/026.html" TargetMode="External"/><Relationship Id="rId531" Type="http://schemas.openxmlformats.org/officeDocument/2006/relationships/hyperlink" Target="http://sede.gobcan.es/boc/boc-a-2021-056-1440.xsign" TargetMode="External"/><Relationship Id="rId1161" Type="http://schemas.openxmlformats.org/officeDocument/2006/relationships/hyperlink" Target="https://www.boe.es/boe/dias/2020/12/25/pdfs/BOE-A-2020-17005.pdf" TargetMode="External"/><Relationship Id="rId2005" Type="http://schemas.openxmlformats.org/officeDocument/2006/relationships/hyperlink" Target="https://www.boe.es/boe/dias/2020/10/21/pdfs/BOE-A-2020-12635.pdf" TargetMode="External"/><Relationship Id="rId2212" Type="http://schemas.openxmlformats.org/officeDocument/2006/relationships/hyperlink" Target="https://www.boe.es/boe/dias/2020/09/30/pdfs/BOE-A-2020-11422.pdf" TargetMode="External"/><Relationship Id="rId1021" Type="http://schemas.openxmlformats.org/officeDocument/2006/relationships/hyperlink" Target="http://sede.gobcan.es/boc/boc-a-2020-270-5289.pdf" TargetMode="External"/><Relationship Id="rId1978" Type="http://schemas.openxmlformats.org/officeDocument/2006/relationships/hyperlink" Target="http://sede.gobcan.es/boc/boc-a-2020-216-3822.pdf" TargetMode="External"/><Relationship Id="rId3193" Type="http://schemas.openxmlformats.org/officeDocument/2006/relationships/hyperlink" Target="http://sede.gobcan.es/boc/boc-a-2020-096-1560.pdf" TargetMode="External"/><Relationship Id="rId1838" Type="http://schemas.openxmlformats.org/officeDocument/2006/relationships/hyperlink" Target="http://sede.gobcan.es/boc/boc-a-2020-224-4005.pdf" TargetMode="External"/><Relationship Id="rId3053" Type="http://schemas.openxmlformats.org/officeDocument/2006/relationships/hyperlink" Target="http://sede.gobcan.es/boc/boc-a-2020-105-1678.pdf" TargetMode="External"/><Relationship Id="rId3260" Type="http://schemas.openxmlformats.org/officeDocument/2006/relationships/hyperlink" Target="https://www.boe.es/boe/dias/2020/05/12/pdfs/BOE-B-2020-13510.pdf" TargetMode="External"/><Relationship Id="rId181" Type="http://schemas.openxmlformats.org/officeDocument/2006/relationships/hyperlink" Target="http://sede.gobcan.es/boc/boc-a-2021-087-2295.pdf" TargetMode="External"/><Relationship Id="rId1905" Type="http://schemas.openxmlformats.org/officeDocument/2006/relationships/hyperlink" Target="http://sede.gobcan.es/boc/boc-a-2020-220-3921.pdf" TargetMode="External"/><Relationship Id="rId3120" Type="http://schemas.openxmlformats.org/officeDocument/2006/relationships/hyperlink" Target="http://sede.gobcan.es/boc/boc-a-2020-103-1640.pdf" TargetMode="External"/><Relationship Id="rId998" Type="http://schemas.openxmlformats.org/officeDocument/2006/relationships/hyperlink" Target="https://www.boe.es/boe/dias/2020/12/31/pdfs/BOE-A-2020-17343.pdf" TargetMode="External"/><Relationship Id="rId2679" Type="http://schemas.openxmlformats.org/officeDocument/2006/relationships/hyperlink" Target="https://www.boe.es/boe/dias/2020/07/22/pdfs/BOE-A-2020-8299.pdf" TargetMode="External"/><Relationship Id="rId2886" Type="http://schemas.openxmlformats.org/officeDocument/2006/relationships/hyperlink" Target="https://www.boe.es/boe/dias/2020/06/15/pdfs/BOE-B-2020-16968.pdf" TargetMode="External"/><Relationship Id="rId3937" Type="http://schemas.openxmlformats.org/officeDocument/2006/relationships/hyperlink" Target="https://ceoe-tenerife.com/author/ceoe-tenerife/" TargetMode="External"/><Relationship Id="rId858" Type="http://schemas.openxmlformats.org/officeDocument/2006/relationships/hyperlink" Target="https://www.boe.es/boe/dias/2021/01/30/pdfs/BOE-A-2021-1350.pdf" TargetMode="External"/><Relationship Id="rId1488" Type="http://schemas.openxmlformats.org/officeDocument/2006/relationships/hyperlink" Target="https://www.boe.es/boe/dias/2020/12/01/pdfs/BOE-B-2020-44978.pdf" TargetMode="External"/><Relationship Id="rId1695" Type="http://schemas.openxmlformats.org/officeDocument/2006/relationships/hyperlink" Target="http://sede.gobcan.es/boc/boc-a-2020-234-4305.pdf" TargetMode="External"/><Relationship Id="rId2539" Type="http://schemas.openxmlformats.org/officeDocument/2006/relationships/hyperlink" Target="http://sede.gobcan.es/boc/boc-a-2020-160-2755.pdf" TargetMode="External"/><Relationship Id="rId2746" Type="http://schemas.openxmlformats.org/officeDocument/2006/relationships/hyperlink" Target="http://sede.gobcan.es/boc/boc-a-2020-136-2161.xsign" TargetMode="External"/><Relationship Id="rId2953" Type="http://schemas.openxmlformats.org/officeDocument/2006/relationships/hyperlink" Target="https://www.boe.es/boe/dias/2020/06/05/pdfs/BOE-A-2020-5734.pdf" TargetMode="External"/><Relationship Id="rId718" Type="http://schemas.openxmlformats.org/officeDocument/2006/relationships/hyperlink" Target="http://sede.gobcan.es/boc/boc-a-2021-035-841.pdf" TargetMode="External"/><Relationship Id="rId925" Type="http://schemas.openxmlformats.org/officeDocument/2006/relationships/hyperlink" Target="http://sede.gobcan.es/boc/boc-a-2021-013-288.pdf" TargetMode="External"/><Relationship Id="rId1348" Type="http://schemas.openxmlformats.org/officeDocument/2006/relationships/hyperlink" Target="http://sede.gobcan.es/boc/boc-a-2020-255-4849.pdf" TargetMode="External"/><Relationship Id="rId1555" Type="http://schemas.openxmlformats.org/officeDocument/2006/relationships/hyperlink" Target="http://www.gobiernodecanarias.org/boc/2020/243/007.html" TargetMode="External"/><Relationship Id="rId1762" Type="http://schemas.openxmlformats.org/officeDocument/2006/relationships/hyperlink" Target="http://sede.gobcan.es/boc/boc-a-2020-229-4145.pdf" TargetMode="External"/><Relationship Id="rId2606" Type="http://schemas.openxmlformats.org/officeDocument/2006/relationships/hyperlink" Target="https://www.boe.es/boe/dias/2020/08/05/pdfs/BOE-A-2020-9199.pdf" TargetMode="External"/><Relationship Id="rId1208" Type="http://schemas.openxmlformats.org/officeDocument/2006/relationships/hyperlink" Target="http://sede.gobcan.es/boc/boc-a-2020-262-5037.pdf" TargetMode="External"/><Relationship Id="rId1415" Type="http://schemas.openxmlformats.org/officeDocument/2006/relationships/hyperlink" Target="http://sede.gobcan.es/boc/boc-a-2020-249-4756.xsign" TargetMode="External"/><Relationship Id="rId2813" Type="http://schemas.openxmlformats.org/officeDocument/2006/relationships/hyperlink" Target="https://www.boe.es/boe/dias/2020/07/02/pdfs/BOE-B-2020-19864.pdf" TargetMode="External"/><Relationship Id="rId54" Type="http://schemas.openxmlformats.org/officeDocument/2006/relationships/hyperlink" Target="http://sede.gobcan.es/boc/boc-a-2021-098-2508.pdf" TargetMode="External"/><Relationship Id="rId1622" Type="http://schemas.openxmlformats.org/officeDocument/2006/relationships/hyperlink" Target="https://www.boe.es/boe/dias/2020/11/21/pdfs/BOE-A-2020-14685.pdf" TargetMode="External"/><Relationship Id="rId2189" Type="http://schemas.openxmlformats.org/officeDocument/2006/relationships/hyperlink" Target="http://sede.gobcan.es/boc/boc-a-2020-203-3504.pdf" TargetMode="External"/><Relationship Id="rId3587" Type="http://schemas.openxmlformats.org/officeDocument/2006/relationships/hyperlink" Target="https://ceoe-tenerife.com/author/ceoe-tenerife/" TargetMode="External"/><Relationship Id="rId3794" Type="http://schemas.openxmlformats.org/officeDocument/2006/relationships/hyperlink" Target="https://ceoe-tenerife.com/guia-ayuda-autonomos-completar-la-prestacion-extraordinaria-cese-actividad/" TargetMode="External"/><Relationship Id="rId2396" Type="http://schemas.openxmlformats.org/officeDocument/2006/relationships/hyperlink" Target="http://sede.gobcan.es/boc/boc-a-2020-182-3167.pdf" TargetMode="External"/><Relationship Id="rId3447" Type="http://schemas.openxmlformats.org/officeDocument/2006/relationships/hyperlink" Target="http://www.gobiernodecanarias.org/boc/2020/083/006.html" TargetMode="External"/><Relationship Id="rId3654" Type="http://schemas.openxmlformats.org/officeDocument/2006/relationships/hyperlink" Target="https://ceoe-tenerife.com/author/ceoe-tenerife/" TargetMode="External"/><Relationship Id="rId3861" Type="http://schemas.openxmlformats.org/officeDocument/2006/relationships/hyperlink" Target="https://ceoe-tenerife.com/author/ceoe-tenerife/" TargetMode="External"/><Relationship Id="rId368" Type="http://schemas.openxmlformats.org/officeDocument/2006/relationships/hyperlink" Target="http://sede.gobcan.es/boc/boc-a-2021-070-1842.pdf" TargetMode="External"/><Relationship Id="rId575" Type="http://schemas.openxmlformats.org/officeDocument/2006/relationships/hyperlink" Target="https://www.boe.es/boe/dias/2021/03/11/pdfs/BOE-B-2021-11924.pdf" TargetMode="External"/><Relationship Id="rId782" Type="http://schemas.openxmlformats.org/officeDocument/2006/relationships/hyperlink" Target="https://www.boe.es/boe/dias/2021/02/09/pdfs/BOE-A-2021-1924.pdf" TargetMode="External"/><Relationship Id="rId2049" Type="http://schemas.openxmlformats.org/officeDocument/2006/relationships/hyperlink" Target="http://sede.gobcan.es/boc/boc-a-2020-212-3740.pdf" TargetMode="External"/><Relationship Id="rId2256" Type="http://schemas.openxmlformats.org/officeDocument/2006/relationships/hyperlink" Target="http://sede.gobcan.es/boc/boc-a-2020-196-3367.pdf" TargetMode="External"/><Relationship Id="rId2463" Type="http://schemas.openxmlformats.org/officeDocument/2006/relationships/hyperlink" Target="http://sede.gobcan.es/boc/boc-a-2020-163-2806.pdf" TargetMode="External"/><Relationship Id="rId2670" Type="http://schemas.openxmlformats.org/officeDocument/2006/relationships/hyperlink" Target="http://www.gobiernodecanarias.org/boc/2020/148/008.html" TargetMode="External"/><Relationship Id="rId3307" Type="http://schemas.openxmlformats.org/officeDocument/2006/relationships/hyperlink" Target="https://www.boe.es/boe/dias/2020/05/08/pdfs/BOE-B-2020-13346.pdf" TargetMode="External"/><Relationship Id="rId3514" Type="http://schemas.openxmlformats.org/officeDocument/2006/relationships/hyperlink" Target="https://www.boe.es/diario_boe/txt.php?id=BOE-A-2020-4377" TargetMode="External"/><Relationship Id="rId3721" Type="http://schemas.openxmlformats.org/officeDocument/2006/relationships/hyperlink" Target="https://ceoe-tenerife.com/author/ceoe-tenerife/" TargetMode="External"/><Relationship Id="rId228" Type="http://schemas.openxmlformats.org/officeDocument/2006/relationships/hyperlink" Target="http://sede.gobcan.es/boc/boc-a-2021-083-2193.pdf" TargetMode="External"/><Relationship Id="rId435" Type="http://schemas.openxmlformats.org/officeDocument/2006/relationships/hyperlink" Target="http://sede.gobcan.es/boc/boc-a-2021-064-1663.pdf" TargetMode="External"/><Relationship Id="rId642" Type="http://schemas.openxmlformats.org/officeDocument/2006/relationships/hyperlink" Target="http://www.gobiernodecanarias.org/boc/2021/045/010.html" TargetMode="External"/><Relationship Id="rId1065" Type="http://schemas.openxmlformats.org/officeDocument/2006/relationships/hyperlink" Target="http://sede.gobcan.es/boc/boc-a-2020-270-5298.pdf" TargetMode="External"/><Relationship Id="rId1272" Type="http://schemas.openxmlformats.org/officeDocument/2006/relationships/hyperlink" Target="http://www.gobiernodecanarias.org/boc/2020/259/006.html" TargetMode="External"/><Relationship Id="rId2116" Type="http://schemas.openxmlformats.org/officeDocument/2006/relationships/hyperlink" Target="http://sede.gobcan.es/boc/boc-a-2020-208-3609.pdf" TargetMode="External"/><Relationship Id="rId2323" Type="http://schemas.openxmlformats.org/officeDocument/2006/relationships/hyperlink" Target="http://www.gobiernodecanarias.org/boc/2020/192/003.html" TargetMode="External"/><Relationship Id="rId2530" Type="http://schemas.openxmlformats.org/officeDocument/2006/relationships/hyperlink" Target="http://sede.gobcan.es/boc/boc-a-2020-160-2754.pdf" TargetMode="External"/><Relationship Id="rId502" Type="http://schemas.openxmlformats.org/officeDocument/2006/relationships/hyperlink" Target="https://www.boe.es/boe/dias/2021/03/20/pdfs/BOE-A-2021-4373.pdf" TargetMode="External"/><Relationship Id="rId1132" Type="http://schemas.openxmlformats.org/officeDocument/2006/relationships/hyperlink" Target="http://sede.gobcan.es/boc/boc-a-2020-269-5268.xsign" TargetMode="External"/><Relationship Id="rId3097" Type="http://schemas.openxmlformats.org/officeDocument/2006/relationships/hyperlink" Target="https://www.boe.es/boe/dias/2020/05/27/pdfs/BOE-B-2020-14270.pdf" TargetMode="External"/><Relationship Id="rId1949" Type="http://schemas.openxmlformats.org/officeDocument/2006/relationships/hyperlink" Target="http://sede.gobcan.es/boc/boc-a-2020-217-3850.pdf" TargetMode="External"/><Relationship Id="rId3164" Type="http://schemas.openxmlformats.org/officeDocument/2006/relationships/hyperlink" Target="http://www.gobiernodecanarias.org/boc/2020/100/007.html" TargetMode="External"/><Relationship Id="rId292" Type="http://schemas.openxmlformats.org/officeDocument/2006/relationships/hyperlink" Target="https://www.boe.es/boe/dias/2021/04/17/pdfs/BOE-A-2021-6146.pdf" TargetMode="External"/><Relationship Id="rId1809" Type="http://schemas.openxmlformats.org/officeDocument/2006/relationships/hyperlink" Target="https://www.boe.es/boe/dias/2020/11/04/pdfs/BOE-A-2020-13493.pdf" TargetMode="External"/><Relationship Id="rId3371" Type="http://schemas.openxmlformats.org/officeDocument/2006/relationships/hyperlink" Target="http://sede.gobcan.es/boc/boc-a-2020-087-1454.pdf" TargetMode="External"/><Relationship Id="rId2180" Type="http://schemas.openxmlformats.org/officeDocument/2006/relationships/hyperlink" Target="http://sede.gobcan.es/boc/boc-a-2020-204-3511.pdf" TargetMode="External"/><Relationship Id="rId3024" Type="http://schemas.openxmlformats.org/officeDocument/2006/relationships/hyperlink" Target="http://sede.gobcan.es/boc/boc-a-2020-106-1686.xsign" TargetMode="External"/><Relationship Id="rId3231" Type="http://schemas.openxmlformats.org/officeDocument/2006/relationships/hyperlink" Target="http://sede.gobcan.es/boc/boc-a-2020-094-1538.xsign" TargetMode="External"/><Relationship Id="rId152" Type="http://schemas.openxmlformats.org/officeDocument/2006/relationships/hyperlink" Target="http://sede.gobcan.es/boc/boc-a-2021-088-2307.xsign" TargetMode="External"/><Relationship Id="rId2040" Type="http://schemas.openxmlformats.org/officeDocument/2006/relationships/hyperlink" Target="https://www.boe.es/boe/dias/2020/10/17/pdfs/BOE-A-2020-12463.pdf" TargetMode="External"/><Relationship Id="rId2997" Type="http://schemas.openxmlformats.org/officeDocument/2006/relationships/hyperlink" Target="http://sede.gobcan.es/boc/boc-a-2020-107-1692.pdf" TargetMode="External"/><Relationship Id="rId969" Type="http://schemas.openxmlformats.org/officeDocument/2006/relationships/hyperlink" Target="https://www.boe.es/boe/dias/2021/01/12/pdfs/BOE-A-2021-432.pdf" TargetMode="External"/><Relationship Id="rId1599" Type="http://schemas.openxmlformats.org/officeDocument/2006/relationships/hyperlink" Target="http://sede.gobcan.es/boc/boc-a-2020-240-4448.pdf" TargetMode="External"/><Relationship Id="rId1459" Type="http://schemas.openxmlformats.org/officeDocument/2006/relationships/hyperlink" Target="http://sede.gobcan.es/boc/boc-a-2020-247-4688.xsign" TargetMode="External"/><Relationship Id="rId2857" Type="http://schemas.openxmlformats.org/officeDocument/2006/relationships/hyperlink" Target="https://www.boe.es/boe/dias/2020/06/22/pdfs/BOE-B-2020-18211.pdf" TargetMode="External"/><Relationship Id="rId3908" Type="http://schemas.openxmlformats.org/officeDocument/2006/relationships/hyperlink" Target="https://ceoe-tenerife.com/informe-cuestiones-aclaratorias-aplicacion-orden-snd2572020-19-marzo-la-se-declara-la-suspension-apertura-al-publico-establecimientos-alojamiento-turistico/" TargetMode="External"/><Relationship Id="rId98" Type="http://schemas.openxmlformats.org/officeDocument/2006/relationships/hyperlink" Target="http://sede.gobcan.es/boc/boc-a-2021-093-2418.pdf" TargetMode="External"/><Relationship Id="rId829" Type="http://schemas.openxmlformats.org/officeDocument/2006/relationships/hyperlink" Target="https://www.boe.es/boe/dias/2021/02/02/pdfs/BOE-A-2021-1525.pdf" TargetMode="External"/><Relationship Id="rId1666" Type="http://schemas.openxmlformats.org/officeDocument/2006/relationships/hyperlink" Target="http://sede.gobcan.es/boc/boc-a-2020-235-4320.pdf" TargetMode="External"/><Relationship Id="rId1873" Type="http://schemas.openxmlformats.org/officeDocument/2006/relationships/hyperlink" Target="http://sede.gobcan.es/boc/boc-a-2020-222-3983.pdf" TargetMode="External"/><Relationship Id="rId2717" Type="http://schemas.openxmlformats.org/officeDocument/2006/relationships/hyperlink" Target="http://sede.gobcan.es/boc/boc-a-2020-140-2261.pdf" TargetMode="External"/><Relationship Id="rId2924" Type="http://schemas.openxmlformats.org/officeDocument/2006/relationships/hyperlink" Target="http://sede.gobcan.es/boc/boc-a-2020-116-1804.pdf" TargetMode="External"/><Relationship Id="rId1319" Type="http://schemas.openxmlformats.org/officeDocument/2006/relationships/hyperlink" Target="https://www.boe.es/boe/dias/2020/12/12/pdfs/BOE-B-2020-46711.pdf" TargetMode="External"/><Relationship Id="rId1526" Type="http://schemas.openxmlformats.org/officeDocument/2006/relationships/hyperlink" Target="http://sede.gobcan.es/boc/boc-a-2020-244-4591.pdf" TargetMode="External"/><Relationship Id="rId1733" Type="http://schemas.openxmlformats.org/officeDocument/2006/relationships/hyperlink" Target="http://sede.gobcan.es/boc/boc-a-2020-233-4265.xsign" TargetMode="External"/><Relationship Id="rId1940" Type="http://schemas.openxmlformats.org/officeDocument/2006/relationships/hyperlink" Target="http://sede.gobcan.es/boc/boc-a-2020-218-3878.pdf" TargetMode="External"/><Relationship Id="rId25" Type="http://schemas.openxmlformats.org/officeDocument/2006/relationships/hyperlink" Target="https://www.boe.es/boe/dias/2021/05/14/pdfs/BOE-A-2021-7967.pdf" TargetMode="External"/><Relationship Id="rId1800" Type="http://schemas.openxmlformats.org/officeDocument/2006/relationships/hyperlink" Target="http://sede.gobcan.es/boc/boc-a-2020-228-4112.xsign" TargetMode="External"/><Relationship Id="rId3698" Type="http://schemas.openxmlformats.org/officeDocument/2006/relationships/hyperlink" Target="https://ceoe-tenerife.com/resolucion-de-14-de-octubre-de-2020-indicaciones-de-uso-para-las-pruebas-rapidas-de-deteccion-de-antigenos-de-sars-cov-2-en-canarias/" TargetMode="External"/><Relationship Id="rId3558" Type="http://schemas.openxmlformats.org/officeDocument/2006/relationships/hyperlink" Target="https://www.boe.es/boe/dias/2020/04/04/pdfs/BOE-A-2020-4294.pdf" TargetMode="External"/><Relationship Id="rId3765" Type="http://schemas.openxmlformats.org/officeDocument/2006/relationships/hyperlink" Target="https://ceoe-tenerife.com/author/ceoe-tenerife/" TargetMode="External"/><Relationship Id="rId479" Type="http://schemas.openxmlformats.org/officeDocument/2006/relationships/hyperlink" Target="https://www.boe.es/boe/dias/2021/03/23/pdfs/BOE-A-2021-4516.pdf" TargetMode="External"/><Relationship Id="rId686" Type="http://schemas.openxmlformats.org/officeDocument/2006/relationships/hyperlink" Target="https://www.boe.es/boe/dias/2021/02/26/pdfs/BOE-A-2021-2979.pdf" TargetMode="External"/><Relationship Id="rId893" Type="http://schemas.openxmlformats.org/officeDocument/2006/relationships/hyperlink" Target="http://sede.gobcan.es/boc/boc-a-2021-017-404.pdf" TargetMode="External"/><Relationship Id="rId2367" Type="http://schemas.openxmlformats.org/officeDocument/2006/relationships/hyperlink" Target="https://www.boe.es/boe/dias/2020/09/11/pdfs/BOE-A-2020-10548.pdf" TargetMode="External"/><Relationship Id="rId2574" Type="http://schemas.openxmlformats.org/officeDocument/2006/relationships/hyperlink" Target="http://sede.gobcan.es/boc/boc-a-2020-159-2736.pdf" TargetMode="External"/><Relationship Id="rId2781" Type="http://schemas.openxmlformats.org/officeDocument/2006/relationships/hyperlink" Target="http://sede.gobcan.es/boc/boc-a-2020-133-2124.pdf" TargetMode="External"/><Relationship Id="rId3418" Type="http://schemas.openxmlformats.org/officeDocument/2006/relationships/hyperlink" Target="http://sede.gobcan.es/boc/boc-a-2020-085-1430.xsign" TargetMode="External"/><Relationship Id="rId3625" Type="http://schemas.openxmlformats.org/officeDocument/2006/relationships/hyperlink" Target="https://ceoe-tenerife.com/nivel-2-reforzado-medidas-especificas-y-temporales-para-tenerife-gran-canaria-y-fuerteventura/" TargetMode="External"/><Relationship Id="rId339" Type="http://schemas.openxmlformats.org/officeDocument/2006/relationships/hyperlink" Target="http://sede.gobcan.es/boc/boc-a-2021-073-1962.pdf" TargetMode="External"/><Relationship Id="rId546" Type="http://schemas.openxmlformats.org/officeDocument/2006/relationships/hyperlink" Target="http://sede.gobcan.es/boc/boc-a-2021-054-1377.pdf" TargetMode="External"/><Relationship Id="rId753" Type="http://schemas.openxmlformats.org/officeDocument/2006/relationships/hyperlink" Target="https://www.boe.es/boe/dias/2021/02/12/pdfs/BOE-A-2021-2046.pdf" TargetMode="External"/><Relationship Id="rId1176" Type="http://schemas.openxmlformats.org/officeDocument/2006/relationships/hyperlink" Target="http://sede.gobcan.es/boc/boc-a-2020-266-5150.xsign" TargetMode="External"/><Relationship Id="rId1383" Type="http://schemas.openxmlformats.org/officeDocument/2006/relationships/hyperlink" Target="http://sede.gobcan.es/boc/boc-a-2020-253-4803.xsign" TargetMode="External"/><Relationship Id="rId2227" Type="http://schemas.openxmlformats.org/officeDocument/2006/relationships/hyperlink" Target="https://www.boe.es/boe/dias/2020/09/28/pdfs/BOE-A-2020-11337.pdf" TargetMode="External"/><Relationship Id="rId2434" Type="http://schemas.openxmlformats.org/officeDocument/2006/relationships/hyperlink" Target="http://sede.gobcan.es/boc/boc-a-2020-175-3063.pdf" TargetMode="External"/><Relationship Id="rId3832" Type="http://schemas.openxmlformats.org/officeDocument/2006/relationships/hyperlink" Target="https://ceoe-tenerife.com/orden-snd3402020-12-abril-suspension-obras-edificios-donde-pueda-haber-otras-personas-no-relacionadas-la-ejecucion-las-obras/" TargetMode="External"/><Relationship Id="rId406" Type="http://schemas.openxmlformats.org/officeDocument/2006/relationships/hyperlink" Target="https://www.boe.es/boe/dias/2021/03/30/pdfs/BOE-A-2021-4908.pdf" TargetMode="External"/><Relationship Id="rId960" Type="http://schemas.openxmlformats.org/officeDocument/2006/relationships/hyperlink" Target="https://www.boe.es/boe/dias/2021/01/15/pdfs/BOE-A-2021-592.pdf" TargetMode="External"/><Relationship Id="rId1036" Type="http://schemas.openxmlformats.org/officeDocument/2006/relationships/hyperlink" Target="http://sede.gobcan.es/boc/boc-a-2020-270-5292.pdf" TargetMode="External"/><Relationship Id="rId1243" Type="http://schemas.openxmlformats.org/officeDocument/2006/relationships/hyperlink" Target="http://sede.gobcan.es/boc/boc-a-2020-261-5028.pdf" TargetMode="External"/><Relationship Id="rId1590" Type="http://schemas.openxmlformats.org/officeDocument/2006/relationships/hyperlink" Target="http://www.gobiernodecanarias.org/boc/2020/240/003.html" TargetMode="External"/><Relationship Id="rId2641" Type="http://schemas.openxmlformats.org/officeDocument/2006/relationships/hyperlink" Target="https://www.boe.es/boe/dias/2020/07/30/pdfs/BOE-A-2020-8753.pdf" TargetMode="External"/><Relationship Id="rId613" Type="http://schemas.openxmlformats.org/officeDocument/2006/relationships/hyperlink" Target="http://sede.gobcan.es/boc/boc-a-2021-046-1152.xsign" TargetMode="External"/><Relationship Id="rId820" Type="http://schemas.openxmlformats.org/officeDocument/2006/relationships/hyperlink" Target="https://www.boe.es/boe/dias/2021/02/03/pdfs/BOE-A-2021-1528.pdf" TargetMode="External"/><Relationship Id="rId1450" Type="http://schemas.openxmlformats.org/officeDocument/2006/relationships/hyperlink" Target="http://sede.gobcan.es/boc/boc-a-2020-248-4740.pdf" TargetMode="External"/><Relationship Id="rId2501" Type="http://schemas.openxmlformats.org/officeDocument/2006/relationships/hyperlink" Target="https://www.boe.es/boe/dias/2020/08/11/pdfs/BOE-B-2020-25953.pdf" TargetMode="External"/><Relationship Id="rId1103" Type="http://schemas.openxmlformats.org/officeDocument/2006/relationships/hyperlink" Target="http://sede.gobcan.es/boc/boc-a-2020-269-5261.pdf" TargetMode="External"/><Relationship Id="rId1310" Type="http://schemas.openxmlformats.org/officeDocument/2006/relationships/hyperlink" Target="http://sede.gobcan.es/boc/boc-a-2020-256-4871.pdf" TargetMode="External"/><Relationship Id="rId3068" Type="http://schemas.openxmlformats.org/officeDocument/2006/relationships/hyperlink" Target="http://sede.gobcan.es/boc/boc-a-2020-104-1652.pdf" TargetMode="External"/><Relationship Id="rId3275" Type="http://schemas.openxmlformats.org/officeDocument/2006/relationships/hyperlink" Target="http://sede.gobcan.es/boc/boc-a-2020-092-1514.pdf" TargetMode="External"/><Relationship Id="rId3482" Type="http://schemas.openxmlformats.org/officeDocument/2006/relationships/hyperlink" Target="https://www.boe.es/boe/dias/2020/04/16/pdfs/BOE-A-2020-4469.pdf" TargetMode="External"/><Relationship Id="rId196" Type="http://schemas.openxmlformats.org/officeDocument/2006/relationships/hyperlink" Target="http://sede.gobcan.es/boc/boc-a-2021-086-2270.pdf" TargetMode="External"/><Relationship Id="rId2084" Type="http://schemas.openxmlformats.org/officeDocument/2006/relationships/hyperlink" Target="http://sede.gobcan.es/boc/boc-a-2020-209-3646.xsign" TargetMode="External"/><Relationship Id="rId2291" Type="http://schemas.openxmlformats.org/officeDocument/2006/relationships/hyperlink" Target="http://www.gobiernodecanarias.org/boc/2020/194/006.html" TargetMode="External"/><Relationship Id="rId3135" Type="http://schemas.openxmlformats.org/officeDocument/2006/relationships/hyperlink" Target="http://sede.gobcan.es/boc/boc-a-2020-102-1624.xsign" TargetMode="External"/><Relationship Id="rId3342" Type="http://schemas.openxmlformats.org/officeDocument/2006/relationships/hyperlink" Target="http://www.gobiernodecanarias.org/boc/2020/089/002.html" TargetMode="External"/><Relationship Id="rId263" Type="http://schemas.openxmlformats.org/officeDocument/2006/relationships/hyperlink" Target="http://www.gobiernodecanarias.org/boc/2021/081/003.html" TargetMode="External"/><Relationship Id="rId470" Type="http://schemas.openxmlformats.org/officeDocument/2006/relationships/hyperlink" Target="http://sede.gobcan.es/boc/boc-a-2021-063-1637.pdf" TargetMode="External"/><Relationship Id="rId2151" Type="http://schemas.openxmlformats.org/officeDocument/2006/relationships/hyperlink" Target="https://www.boe.es/boe/dias/2020/10/07/pdfs/BOE-A-2020-11948.pdf" TargetMode="External"/><Relationship Id="rId3202" Type="http://schemas.openxmlformats.org/officeDocument/2006/relationships/hyperlink" Target="https://www.boe.es/boe/dias/2020/05/15/pdfs/BOE-A-2020-5052.pdf" TargetMode="External"/><Relationship Id="rId123" Type="http://schemas.openxmlformats.org/officeDocument/2006/relationships/hyperlink" Target="https://www.boe.es/boe/dias/2021/05/05/pdfs/BOE-B-2021-21911.pdf" TargetMode="External"/><Relationship Id="rId330" Type="http://schemas.openxmlformats.org/officeDocument/2006/relationships/hyperlink" Target="http://sede.gobcan.es/boc/boc-a-2021-074-1975.xsign" TargetMode="External"/><Relationship Id="rId2011" Type="http://schemas.openxmlformats.org/officeDocument/2006/relationships/hyperlink" Target="https://www.boe.es/boe/dias/2020/10/20/pdfs/BOE-B-2020-36447.pdf" TargetMode="External"/><Relationship Id="rId2968" Type="http://schemas.openxmlformats.org/officeDocument/2006/relationships/hyperlink" Target="http://sede.gobcan.es/boc/boc-a-2020-109-1717.pdf" TargetMode="External"/><Relationship Id="rId1777" Type="http://schemas.openxmlformats.org/officeDocument/2006/relationships/hyperlink" Target="http://sede.gobcan.es/boc/boc-a-2020-229-4148.pdf" TargetMode="External"/><Relationship Id="rId1984" Type="http://schemas.openxmlformats.org/officeDocument/2006/relationships/hyperlink" Target="http://sede.gobcan.es/boc/boc-a-2020-216-3825.pdf" TargetMode="External"/><Relationship Id="rId2828" Type="http://schemas.openxmlformats.org/officeDocument/2006/relationships/hyperlink" Target="http://sede.gobcan.es/boc/boc-a-2020-130-2042.pdf" TargetMode="External"/><Relationship Id="rId69" Type="http://schemas.openxmlformats.org/officeDocument/2006/relationships/hyperlink" Target="http://sede.gobcan.es/boc/boc-a-2021-097-2476.xsign" TargetMode="External"/><Relationship Id="rId1637" Type="http://schemas.openxmlformats.org/officeDocument/2006/relationships/hyperlink" Target="http://sede.gobcan.es/boc/boc-a-2020-238-4392.xsign" TargetMode="External"/><Relationship Id="rId1844" Type="http://schemas.openxmlformats.org/officeDocument/2006/relationships/hyperlink" Target="http://sede.gobcan.es/boc/boc-a-2020-223-3996.pdf" TargetMode="External"/><Relationship Id="rId1704" Type="http://schemas.openxmlformats.org/officeDocument/2006/relationships/hyperlink" Target="http://sede.gobcan.es/boc/boc-a-2020-234-4306.pdf" TargetMode="External"/><Relationship Id="rId1911" Type="http://schemas.openxmlformats.org/officeDocument/2006/relationships/hyperlink" Target="http://sede.gobcan.es/boc/boc-a-2020-220-3932.pdf" TargetMode="External"/><Relationship Id="rId3669" Type="http://schemas.openxmlformats.org/officeDocument/2006/relationships/hyperlink" Target="https://ceoe-tenerife.com/author/ceoe-tenerife/" TargetMode="External"/><Relationship Id="rId797" Type="http://schemas.openxmlformats.org/officeDocument/2006/relationships/hyperlink" Target="http://sede.gobcan.es/boc/boc-a-2021-026-610.pdf" TargetMode="External"/><Relationship Id="rId2478" Type="http://schemas.openxmlformats.org/officeDocument/2006/relationships/hyperlink" Target="http://sede.gobcan.es/boc/boc-a-2020-163-2814.pdf" TargetMode="External"/><Relationship Id="rId3876" Type="http://schemas.openxmlformats.org/officeDocument/2006/relationships/hyperlink" Target="https://ceoe-tenerife.com/carta-apeca-las-instituciones-coronavirus/" TargetMode="External"/><Relationship Id="rId1287" Type="http://schemas.openxmlformats.org/officeDocument/2006/relationships/hyperlink" Target="https://www.boe.es/boe/dias/2020/12/16/pdfs/BOE-B-2020-47422.pdf" TargetMode="External"/><Relationship Id="rId2685" Type="http://schemas.openxmlformats.org/officeDocument/2006/relationships/hyperlink" Target="https://www.boe.es/boe/dias/2020/07/20/pdfs/BOE-B-2020-22945.pdf" TargetMode="External"/><Relationship Id="rId2892" Type="http://schemas.openxmlformats.org/officeDocument/2006/relationships/hyperlink" Target="https://www.boe.es/boe/dias/2020/06/13/pdfs/BOE-B-2020-16629.pdf" TargetMode="External"/><Relationship Id="rId3529" Type="http://schemas.openxmlformats.org/officeDocument/2006/relationships/hyperlink" Target="http://www.gobiernodecanarias.org/boc/2020/071/001.html" TargetMode="External"/><Relationship Id="rId3736" Type="http://schemas.openxmlformats.org/officeDocument/2006/relationships/hyperlink" Target="https://ceoe-tenerife.com/modificacion-criterios-restriccion-entrada-espana/" TargetMode="External"/><Relationship Id="rId3943" Type="http://schemas.openxmlformats.org/officeDocument/2006/relationships/hyperlink" Target="https://ceoe-tenerife.com/resolucion-16-marzo-2020-la-direccion-general-transporte-terrestre-la-se-exceptua-temporalmente-cumplimiento-las-normas-tiempos-conduccion-descanso-los-transp/" TargetMode="External"/><Relationship Id="rId657" Type="http://schemas.openxmlformats.org/officeDocument/2006/relationships/hyperlink" Target="http://sede.gobcan.es/boc/boc-a-2021-042-1030.pdf" TargetMode="External"/><Relationship Id="rId864" Type="http://schemas.openxmlformats.org/officeDocument/2006/relationships/hyperlink" Target="http://sede.gobcan.es/boc/boc-a-2021-020-455.pdf" TargetMode="External"/><Relationship Id="rId1494" Type="http://schemas.openxmlformats.org/officeDocument/2006/relationships/hyperlink" Target="http://www.gobiernodecanarias.org/boc/2020/245/007.html" TargetMode="External"/><Relationship Id="rId2338" Type="http://schemas.openxmlformats.org/officeDocument/2006/relationships/hyperlink" Target="http://www.gobiernodecanarias.org/boc/2020/192/009.html" TargetMode="External"/><Relationship Id="rId2545" Type="http://schemas.openxmlformats.org/officeDocument/2006/relationships/hyperlink" Target="https://www.boe.es/boe/dias/2020/08/08/pdfs/BOE-A-2020-9447.pdf" TargetMode="External"/><Relationship Id="rId2752" Type="http://schemas.openxmlformats.org/officeDocument/2006/relationships/hyperlink" Target="http://sede.gobcan.es/boc/boc-a-2020-136-2162.pdf" TargetMode="External"/><Relationship Id="rId3803" Type="http://schemas.openxmlformats.org/officeDocument/2006/relationships/hyperlink" Target="https://ceoe-tenerife.com/author/ceoe-tenerife/" TargetMode="External"/><Relationship Id="rId517" Type="http://schemas.openxmlformats.org/officeDocument/2006/relationships/hyperlink" Target="http://sede.gobcan.es/boc/boc-a-2021-057-1477.xsign" TargetMode="External"/><Relationship Id="rId724" Type="http://schemas.openxmlformats.org/officeDocument/2006/relationships/hyperlink" Target="https://www.boe.es/boe/dias/2021/02/18/pdfs/BOE-B-2021-7652.pdf" TargetMode="External"/><Relationship Id="rId931" Type="http://schemas.openxmlformats.org/officeDocument/2006/relationships/hyperlink" Target="http://sede.gobcan.es/boc/boc-a-2021-013-296.pdf" TargetMode="External"/><Relationship Id="rId1147" Type="http://schemas.openxmlformats.org/officeDocument/2006/relationships/hyperlink" Target="http://sede.gobcan.es/boc/boc-a-2020-267-5171.pdf" TargetMode="External"/><Relationship Id="rId1354" Type="http://schemas.openxmlformats.org/officeDocument/2006/relationships/hyperlink" Target="https://www.boe.es/boe/dias/2020/12/10/pdfs/BOE-A-2020-15870.pdf" TargetMode="External"/><Relationship Id="rId1561" Type="http://schemas.openxmlformats.org/officeDocument/2006/relationships/hyperlink" Target="http://sede.gobcan.es/boc/boc-a-2020-243-4543.xsign" TargetMode="External"/><Relationship Id="rId2405" Type="http://schemas.openxmlformats.org/officeDocument/2006/relationships/hyperlink" Target="http://www.gobiernodecanarias.org/boc/2020/180/003.html" TargetMode="External"/><Relationship Id="rId2612" Type="http://schemas.openxmlformats.org/officeDocument/2006/relationships/hyperlink" Target="https://www.boe.es/boe/dias/2020/08/04/pdfs/BOE-B-2020-25165.pdf" TargetMode="External"/><Relationship Id="rId60" Type="http://schemas.openxmlformats.org/officeDocument/2006/relationships/hyperlink" Target="http://sede.gobcan.es/boc/boc-a-2021-098-2510.pdf" TargetMode="External"/><Relationship Id="rId1007" Type="http://schemas.openxmlformats.org/officeDocument/2006/relationships/hyperlink" Target="http://www.gobiernodecanarias.org/boc/2020/270/002.html" TargetMode="External"/><Relationship Id="rId1214" Type="http://schemas.openxmlformats.org/officeDocument/2006/relationships/hyperlink" Target="http://sede.gobcan.es/boc/boc-a-2020-262-5063.pdf" TargetMode="External"/><Relationship Id="rId1421" Type="http://schemas.openxmlformats.org/officeDocument/2006/relationships/hyperlink" Target="https://www.boe.es/boe/dias/2020/12/04/pdfs/BOE-A-2020-15671.pdf" TargetMode="External"/><Relationship Id="rId3179" Type="http://schemas.openxmlformats.org/officeDocument/2006/relationships/hyperlink" Target="https://www.boe.es/boe/dias/2020/05/20/pdfs/BOE-A-2020-5142.pdf" TargetMode="External"/><Relationship Id="rId3386" Type="http://schemas.openxmlformats.org/officeDocument/2006/relationships/hyperlink" Target="http://sede.gobcan.es/boc/boc-a-2020-086-1440.xsign" TargetMode="External"/><Relationship Id="rId3593" Type="http://schemas.openxmlformats.org/officeDocument/2006/relationships/hyperlink" Target="https://ceoe-tenerife.com/gobierno-de-canarias-ley-1-2021/" TargetMode="External"/><Relationship Id="rId2195" Type="http://schemas.openxmlformats.org/officeDocument/2006/relationships/hyperlink" Target="https://www.boe.es/boe/dias/2020/10/02/pdfs/BOE-A-2020-11669.pdf" TargetMode="External"/><Relationship Id="rId3039" Type="http://schemas.openxmlformats.org/officeDocument/2006/relationships/hyperlink" Target="http://sede.gobcan.es/boc/boc-a-2020-105-1675.pdf" TargetMode="External"/><Relationship Id="rId3246" Type="http://schemas.openxmlformats.org/officeDocument/2006/relationships/hyperlink" Target="http://sede.gobcan.es/boc/boc-a-2020-093-1521.pdf" TargetMode="External"/><Relationship Id="rId3453" Type="http://schemas.openxmlformats.org/officeDocument/2006/relationships/hyperlink" Target="https://www.boe.es/boe/dias/2020/04/27/pdfs/BOE-B-2020-12991.pdf" TargetMode="External"/><Relationship Id="rId167" Type="http://schemas.openxmlformats.org/officeDocument/2006/relationships/hyperlink" Target="http://sede.gobcan.es/boc/boc-a-2021-088-2320.xsign" TargetMode="External"/><Relationship Id="rId374" Type="http://schemas.openxmlformats.org/officeDocument/2006/relationships/hyperlink" Target="http://www.gobiernodecanarias.org/boc/2021/069/001.html" TargetMode="External"/><Relationship Id="rId581" Type="http://schemas.openxmlformats.org/officeDocument/2006/relationships/hyperlink" Target="https://www.boe.es/boe/dias/2021/03/10/pdfs/BOE-A-2021-3700.pdf" TargetMode="External"/><Relationship Id="rId2055" Type="http://schemas.openxmlformats.org/officeDocument/2006/relationships/hyperlink" Target="http://sede.gobcan.es/boc/boc-a-2020-212-3741.pdf" TargetMode="External"/><Relationship Id="rId2262" Type="http://schemas.openxmlformats.org/officeDocument/2006/relationships/hyperlink" Target="http://www.gobiernodecanarias.org/boc/2020/196/011.html" TargetMode="External"/><Relationship Id="rId3106" Type="http://schemas.openxmlformats.org/officeDocument/2006/relationships/hyperlink" Target="http://sede.gobcan.es/boc/boc-a-2020-103-1639.pdf" TargetMode="External"/><Relationship Id="rId3660" Type="http://schemas.openxmlformats.org/officeDocument/2006/relationships/hyperlink" Target="https://ceoe-tenerife.com/decreto-5-2021-de-21-de-enero-del-presidente-por-el-que-se-actualiza-el-decreto-94-2020-de-23-de-diciembre-por-el-que-se-establecen-medidas-en-el-ambito-de-la-comunidad-autonoma-de-canarias-en-a/" TargetMode="External"/><Relationship Id="rId234" Type="http://schemas.openxmlformats.org/officeDocument/2006/relationships/hyperlink" Target="http://sede.gobcan.es/boc/boc-a-2021-083-2194.pdf" TargetMode="External"/><Relationship Id="rId3313" Type="http://schemas.openxmlformats.org/officeDocument/2006/relationships/hyperlink" Target="http://sede.gobcan.es/boc/boc-a-2020-090-1488.pdf" TargetMode="External"/><Relationship Id="rId3520" Type="http://schemas.openxmlformats.org/officeDocument/2006/relationships/hyperlink" Target="https://www.boe.es/diario_boe/txt.php?id=BOE-A-2020-4380" TargetMode="External"/><Relationship Id="rId441" Type="http://schemas.openxmlformats.org/officeDocument/2006/relationships/hyperlink" Target="http://www.gobiernodecanarias.org/boc/2021/064/014.html" TargetMode="External"/><Relationship Id="rId1071" Type="http://schemas.openxmlformats.org/officeDocument/2006/relationships/hyperlink" Target="https://www.boe.es/boe/dias/2020/12/30/pdfs/BOE-A-2020-17267.pdf" TargetMode="External"/><Relationship Id="rId2122" Type="http://schemas.openxmlformats.org/officeDocument/2006/relationships/hyperlink" Target="http://sede.gobcan.es/boc/boc-a-2020-208-3620.pdf" TargetMode="External"/><Relationship Id="rId301" Type="http://schemas.openxmlformats.org/officeDocument/2006/relationships/hyperlink" Target="https://www.boe.es/boe/dias/2021/04/15/pdfs/BOE-B-2021-18146.pdf" TargetMode="External"/><Relationship Id="rId1888" Type="http://schemas.openxmlformats.org/officeDocument/2006/relationships/hyperlink" Target="https://www.boe.es/boe/dias/2020/10/29/pdfs/BOE-A-2020-13115.pdf" TargetMode="External"/><Relationship Id="rId2939" Type="http://schemas.openxmlformats.org/officeDocument/2006/relationships/hyperlink" Target="http://sede.gobcan.es/boc/boc-a-2020-115-1790.xsign" TargetMode="External"/><Relationship Id="rId1748" Type="http://schemas.openxmlformats.org/officeDocument/2006/relationships/hyperlink" Target="http://sede.gobcan.es/boc/boc-a-2020-231-4195.xsign" TargetMode="External"/><Relationship Id="rId1955" Type="http://schemas.openxmlformats.org/officeDocument/2006/relationships/hyperlink" Target="http://www.gobiernodecanarias.org/boc/2020/217/004.html" TargetMode="External"/><Relationship Id="rId3170" Type="http://schemas.openxmlformats.org/officeDocument/2006/relationships/hyperlink" Target="https://www.boe.es/boe/dias/2020/05/21/pdfs/BOE-B-2020-13982.pdf" TargetMode="External"/><Relationship Id="rId1608" Type="http://schemas.openxmlformats.org/officeDocument/2006/relationships/hyperlink" Target="https://www.boe.es/boe/dias/2020/11/23/pdfs/BOE-A-2020-14694.pdf" TargetMode="External"/><Relationship Id="rId1815" Type="http://schemas.openxmlformats.org/officeDocument/2006/relationships/hyperlink" Target="http://sede.gobcan.es/boc/boc-a-2020-226-4049.pdf" TargetMode="External"/><Relationship Id="rId3030" Type="http://schemas.openxmlformats.org/officeDocument/2006/relationships/hyperlink" Target="http://sede.gobcan.es/boc/boc-a-2020-105-1673.pdf" TargetMode="External"/><Relationship Id="rId2589" Type="http://schemas.openxmlformats.org/officeDocument/2006/relationships/hyperlink" Target="http://sede.gobcan.es/boc/boc-a-2020-158-2709.pdf" TargetMode="External"/><Relationship Id="rId2796" Type="http://schemas.openxmlformats.org/officeDocument/2006/relationships/hyperlink" Target="https://www.boe.es/boe/dias/2020/07/02/pdfs/BOE-B-2020-19847.pdf" TargetMode="External"/><Relationship Id="rId3847" Type="http://schemas.openxmlformats.org/officeDocument/2006/relationships/hyperlink" Target="https://ceoe-tenerife.com/author/ceoe-tenerife/" TargetMode="External"/><Relationship Id="rId768" Type="http://schemas.openxmlformats.org/officeDocument/2006/relationships/hyperlink" Target="http://sede.gobcan.es/boc/boc-a-2021-030-701.xsign" TargetMode="External"/><Relationship Id="rId975" Type="http://schemas.openxmlformats.org/officeDocument/2006/relationships/hyperlink" Target="https://www.boe.es/boe/dias/2021/01/11/pdfs/BOE-A-2021-423.pdf" TargetMode="External"/><Relationship Id="rId1398" Type="http://schemas.openxmlformats.org/officeDocument/2006/relationships/hyperlink" Target="http://sede.gobcan.es/boc/boc-a-2020-250-4757.pdf" TargetMode="External"/><Relationship Id="rId2449" Type="http://schemas.openxmlformats.org/officeDocument/2006/relationships/hyperlink" Target="http://sede.gobcan.es/boc/boc-a-2020-164-2831.pdf" TargetMode="External"/><Relationship Id="rId2656" Type="http://schemas.openxmlformats.org/officeDocument/2006/relationships/hyperlink" Target="https://www.boe.es/boe/dias/2020/07/27/pdfs/BOE-B-2020-23916.pdf" TargetMode="External"/><Relationship Id="rId2863" Type="http://schemas.openxmlformats.org/officeDocument/2006/relationships/hyperlink" Target="https://www.boe.es/boe/dias/2020/06/20/pdfs/BOE-B-2020-17946.pdf" TargetMode="External"/><Relationship Id="rId3707" Type="http://schemas.openxmlformats.org/officeDocument/2006/relationships/hyperlink" Target="https://ceoe-tenerife.com/author/ceoe-tenerife/" TargetMode="External"/><Relationship Id="rId3914" Type="http://schemas.openxmlformats.org/officeDocument/2006/relationships/hyperlink" Target="https://ceoe-tenerife.com/ceoe-resolucion-acuerdo-del-consejo-ministros-24-marzo-2020-caracteristicas-primer-tramo-linea-avales-ico/" TargetMode="External"/><Relationship Id="rId628" Type="http://schemas.openxmlformats.org/officeDocument/2006/relationships/hyperlink" Target="http://sede.gobcan.es/boc/boc-a-2021-045-1129.xsign" TargetMode="External"/><Relationship Id="rId835" Type="http://schemas.openxmlformats.org/officeDocument/2006/relationships/hyperlink" Target="http://sede.gobcan.es/boc/boc-a-2021-022-515.pdf" TargetMode="External"/><Relationship Id="rId1258" Type="http://schemas.openxmlformats.org/officeDocument/2006/relationships/hyperlink" Target="http://sede.gobcan.es/boc/boc-a-2020-260-4995.pdf" TargetMode="External"/><Relationship Id="rId1465" Type="http://schemas.openxmlformats.org/officeDocument/2006/relationships/hyperlink" Target="https://www.boe.es/boe/dias/2020/12/02/pdfs/BOE-A-2020-15469.pdf" TargetMode="External"/><Relationship Id="rId1672" Type="http://schemas.openxmlformats.org/officeDocument/2006/relationships/hyperlink" Target="http://www.gobiernodecanarias.org/boc/2020/235/004.html" TargetMode="External"/><Relationship Id="rId2309" Type="http://schemas.openxmlformats.org/officeDocument/2006/relationships/hyperlink" Target="https://www.boe.es/boe/dias/2020/09/21/pdfs/BOE-B-2020-30880.pdf" TargetMode="External"/><Relationship Id="rId2516" Type="http://schemas.openxmlformats.org/officeDocument/2006/relationships/hyperlink" Target="http://sede.gobcan.es/boc/boc-a-2020-160-2751.pdf" TargetMode="External"/><Relationship Id="rId2723" Type="http://schemas.openxmlformats.org/officeDocument/2006/relationships/hyperlink" Target="https://www.boe.es/boe/dias/2020/07/10/pdfs/BOE-B-2020-21304.pdf" TargetMode="External"/><Relationship Id="rId1118" Type="http://schemas.openxmlformats.org/officeDocument/2006/relationships/hyperlink" Target="http://sede.gobcan.es/boc/boc-a-2020-269-5264.pdf" TargetMode="External"/><Relationship Id="rId1325" Type="http://schemas.openxmlformats.org/officeDocument/2006/relationships/hyperlink" Target="http://sede.gobcan.es/boc/boc-a-2020-255-4834.pdf" TargetMode="External"/><Relationship Id="rId1532" Type="http://schemas.openxmlformats.org/officeDocument/2006/relationships/hyperlink" Target="https://www.boe.es/boe/dias/2020/11/27/pdfs/BOE-A-2020-15063.pdf" TargetMode="External"/><Relationship Id="rId2930" Type="http://schemas.openxmlformats.org/officeDocument/2006/relationships/hyperlink" Target="https://www.boe.es/boe/dias/2020/06/10/pdfs/BOE-A-2020-5897.pdf" TargetMode="External"/><Relationship Id="rId902" Type="http://schemas.openxmlformats.org/officeDocument/2006/relationships/hyperlink" Target="http://www.gobiernodecanarias.org/boc/2021/016/005.html" TargetMode="External"/><Relationship Id="rId3497" Type="http://schemas.openxmlformats.org/officeDocument/2006/relationships/hyperlink" Target="https://www.boe.es/boe/dias/2020/04/11/pdfs/BOE-A-2020-4412.pdf" TargetMode="External"/><Relationship Id="rId31" Type="http://schemas.openxmlformats.org/officeDocument/2006/relationships/hyperlink" Target="http://sede.gobcan.es/boc/boc-a-2021-099-2521.pdf" TargetMode="External"/><Relationship Id="rId2099" Type="http://schemas.openxmlformats.org/officeDocument/2006/relationships/hyperlink" Target="https://www.boe.es/buscar/doc.php?id=BOE-A-2020-12062" TargetMode="External"/><Relationship Id="rId278" Type="http://schemas.openxmlformats.org/officeDocument/2006/relationships/hyperlink" Target="http://sede.gobcan.es/boc/boc-a-2021-080-2116.pdf" TargetMode="External"/><Relationship Id="rId3357" Type="http://schemas.openxmlformats.org/officeDocument/2006/relationships/hyperlink" Target="https://www.boe.es/boe/dias/2020/05/06/pdfs/BOE-A-2020-4837.pdf" TargetMode="External"/><Relationship Id="rId3564" Type="http://schemas.openxmlformats.org/officeDocument/2006/relationships/hyperlink" Target="https://www.boe.es/boe/dias/2020/04/03/pdfs/BOE-A-2020-4261.pdf" TargetMode="External"/><Relationship Id="rId3771" Type="http://schemas.openxmlformats.org/officeDocument/2006/relationships/hyperlink" Target="https://ceoe-tenerife.com/author/ceoe-tenerife/" TargetMode="External"/><Relationship Id="rId485" Type="http://schemas.openxmlformats.org/officeDocument/2006/relationships/hyperlink" Target="http://sede.gobcan.es/boc/boc-a-2021-060-1513.pdf" TargetMode="External"/><Relationship Id="rId692" Type="http://schemas.openxmlformats.org/officeDocument/2006/relationships/hyperlink" Target="http://sede.gobcan.es/boc/boc-a-2021-039-955.xsign" TargetMode="External"/><Relationship Id="rId2166" Type="http://schemas.openxmlformats.org/officeDocument/2006/relationships/hyperlink" Target="http://www.gobiernodecanarias.org/boc/2020/206/013.html" TargetMode="External"/><Relationship Id="rId2373" Type="http://schemas.openxmlformats.org/officeDocument/2006/relationships/hyperlink" Target="http://sede.gobcan.es/boc/boc-a-2020-187-3216.xsign" TargetMode="External"/><Relationship Id="rId2580" Type="http://schemas.openxmlformats.org/officeDocument/2006/relationships/hyperlink" Target="https://www.boe.es/boe/dias/2020/08/06/pdfs/BOE-A-2020-9274.pdf" TargetMode="External"/><Relationship Id="rId3217" Type="http://schemas.openxmlformats.org/officeDocument/2006/relationships/hyperlink" Target="https://www.boe.es/boe/dias/2020/05/14/pdfs/BOE-B-2020-13603.pdf" TargetMode="External"/><Relationship Id="rId3424" Type="http://schemas.openxmlformats.org/officeDocument/2006/relationships/hyperlink" Target="http://www.gobiernodecanarias.org/boc/2020/084/003.html" TargetMode="External"/><Relationship Id="rId3631" Type="http://schemas.openxmlformats.org/officeDocument/2006/relationships/hyperlink" Target="https://ceoe-tenerife.com/la-ventilacion-factor-determinante/" TargetMode="External"/><Relationship Id="rId138" Type="http://schemas.openxmlformats.org/officeDocument/2006/relationships/hyperlink" Target="https://www.boe.es/boe/dias/2021/05/04/pdfs/BOE-B-2021-21710.pdf" TargetMode="External"/><Relationship Id="rId345" Type="http://schemas.openxmlformats.org/officeDocument/2006/relationships/hyperlink" Target="https://www.boe.es/boe/dias/2021/04/09/pdfs/BOE-A-2021-5629.pdf" TargetMode="External"/><Relationship Id="rId552" Type="http://schemas.openxmlformats.org/officeDocument/2006/relationships/hyperlink" Target="https://www.boe.es/boe/dias/2021/03/16/pdfs/BOE-B-2021-12943.pdf" TargetMode="External"/><Relationship Id="rId1182" Type="http://schemas.openxmlformats.org/officeDocument/2006/relationships/hyperlink" Target="http://sede.gobcan.es/boc/boc-a-2020-266-5154.pdf" TargetMode="External"/><Relationship Id="rId2026" Type="http://schemas.openxmlformats.org/officeDocument/2006/relationships/hyperlink" Target="http://www.gobiernodecanarias.org/boc/2020/213/007.html" TargetMode="External"/><Relationship Id="rId2233" Type="http://schemas.openxmlformats.org/officeDocument/2006/relationships/hyperlink" Target="http://sede.gobcan.es/boc/boc-a-2020-198-3398.pdf" TargetMode="External"/><Relationship Id="rId2440" Type="http://schemas.openxmlformats.org/officeDocument/2006/relationships/hyperlink" Target="https://www.boe.es/boe/dias/2020/08/15/pdfs/BOE-A-2020-9740.pdf" TargetMode="External"/><Relationship Id="rId205" Type="http://schemas.openxmlformats.org/officeDocument/2006/relationships/hyperlink" Target="http://sede.gobcan.es/boc/boc-a-2021-086-2272.xsign" TargetMode="External"/><Relationship Id="rId412" Type="http://schemas.openxmlformats.org/officeDocument/2006/relationships/hyperlink" Target="http://sede.gobcan.es/boc/boc-a-2021-065-1694.pdf" TargetMode="External"/><Relationship Id="rId1042" Type="http://schemas.openxmlformats.org/officeDocument/2006/relationships/hyperlink" Target="http://www.gobiernodecanarias.org/boc/2020/270/009.html" TargetMode="External"/><Relationship Id="rId2300" Type="http://schemas.openxmlformats.org/officeDocument/2006/relationships/hyperlink" Target="http://sede.gobcan.es/boc/boc-a-2020-194-3342.pdf" TargetMode="External"/><Relationship Id="rId1999" Type="http://schemas.openxmlformats.org/officeDocument/2006/relationships/hyperlink" Target="http://sede.gobcan.es/boc/boc-a-2020-216-3847.pdf" TargetMode="External"/><Relationship Id="rId1859" Type="http://schemas.openxmlformats.org/officeDocument/2006/relationships/hyperlink" Target="http://sede.gobcan.es/boc/boc-a-2020-222-3970.pdf" TargetMode="External"/><Relationship Id="rId3074" Type="http://schemas.openxmlformats.org/officeDocument/2006/relationships/hyperlink" Target="http://sede.gobcan.es/boc/boc-a-2020-104-1653.pdf" TargetMode="External"/><Relationship Id="rId1719" Type="http://schemas.openxmlformats.org/officeDocument/2006/relationships/hyperlink" Target="http://sede.gobcan.es/boc/boc-a-2020-233-4257.pdf" TargetMode="External"/><Relationship Id="rId1926" Type="http://schemas.openxmlformats.org/officeDocument/2006/relationships/hyperlink" Target="http://sede.gobcan.es/boc/boc-a-2020-219-3901.pdf" TargetMode="External"/><Relationship Id="rId3281" Type="http://schemas.openxmlformats.org/officeDocument/2006/relationships/hyperlink" Target="http://sede.gobcan.es/boc/boc-a-2020-091-1501.pdf" TargetMode="External"/><Relationship Id="rId2090" Type="http://schemas.openxmlformats.org/officeDocument/2006/relationships/hyperlink" Target="https://www.boe.es/buscar/doc.php?id=BOE-A-2020-12053" TargetMode="External"/><Relationship Id="rId3141" Type="http://schemas.openxmlformats.org/officeDocument/2006/relationships/hyperlink" Target="https://boe.es/boe/dias/2020/05/25/pdfs/BOE-B-2020-14126.pdf" TargetMode="External"/><Relationship Id="rId3001" Type="http://schemas.openxmlformats.org/officeDocument/2006/relationships/hyperlink" Target="http://sede.gobcan.es/boc/boc-a-2020-107-1692.pdf" TargetMode="External"/><Relationship Id="rId879" Type="http://schemas.openxmlformats.org/officeDocument/2006/relationships/hyperlink" Target="http://sede.gobcan.es/boc/boc-a-2021-019-434.pdf" TargetMode="External"/><Relationship Id="rId2767" Type="http://schemas.openxmlformats.org/officeDocument/2006/relationships/hyperlink" Target="http://sede.gobcan.es/boc/boc-a-2020-135-2140.xsign" TargetMode="External"/><Relationship Id="rId739" Type="http://schemas.openxmlformats.org/officeDocument/2006/relationships/hyperlink" Target="http://www.gobiernodecanarias.org/boc/2021/032/012.html" TargetMode="External"/><Relationship Id="rId1369" Type="http://schemas.openxmlformats.org/officeDocument/2006/relationships/hyperlink" Target="http://sede.gobcan.es/boc/boc-a-2020-253-4798.pdf" TargetMode="External"/><Relationship Id="rId1576" Type="http://schemas.openxmlformats.org/officeDocument/2006/relationships/hyperlink" Target="http://www.gobiernodecanarias.org/boc/2020/241/008.html" TargetMode="External"/><Relationship Id="rId2974" Type="http://schemas.openxmlformats.org/officeDocument/2006/relationships/hyperlink" Target="http://sede.gobcan.es/boc/boc-a-2020-109-1718.pdf" TargetMode="External"/><Relationship Id="rId3818" Type="http://schemas.openxmlformats.org/officeDocument/2006/relationships/hyperlink" Target="https://ceoe-tenerife.com/guia-practica-medidas-preventivas-frente-al-covid-19/" TargetMode="External"/><Relationship Id="rId946" Type="http://schemas.openxmlformats.org/officeDocument/2006/relationships/hyperlink" Target="http://www.gobiernodecanarias.org/boc/2021/012/016.html" TargetMode="External"/><Relationship Id="rId1229" Type="http://schemas.openxmlformats.org/officeDocument/2006/relationships/hyperlink" Target="http://sede.gobcan.es/boc/boc-a-2020-262-5067.pdf" TargetMode="External"/><Relationship Id="rId1783" Type="http://schemas.openxmlformats.org/officeDocument/2006/relationships/hyperlink" Target="http://sede.gobcan.es/boc/boc-a-2020-229-4150.pdf" TargetMode="External"/><Relationship Id="rId1990" Type="http://schemas.openxmlformats.org/officeDocument/2006/relationships/hyperlink" Target="http://www.gobiernodecanarias.org/boc/2020/216/014.html" TargetMode="External"/><Relationship Id="rId2627" Type="http://schemas.openxmlformats.org/officeDocument/2006/relationships/hyperlink" Target="http://sede.gobcan.es/boc/boc-a-2020-154-2601.pdf" TargetMode="External"/><Relationship Id="rId2834" Type="http://schemas.openxmlformats.org/officeDocument/2006/relationships/hyperlink" Target="https://www.boe.es/boe/dias/2020/06/25/pdfs/BOE-B-2020-18695.pdf" TargetMode="External"/><Relationship Id="rId75" Type="http://schemas.openxmlformats.org/officeDocument/2006/relationships/hyperlink" Target="http://sede.gobcan.es/boc/boc-a-2021-097-2477.pdf" TargetMode="External"/><Relationship Id="rId806" Type="http://schemas.openxmlformats.org/officeDocument/2006/relationships/hyperlink" Target="https://www.boe.es/boe/dias/2021/02/05/pdfs/BOE-A-2021-1698.pdf" TargetMode="External"/><Relationship Id="rId1436" Type="http://schemas.openxmlformats.org/officeDocument/2006/relationships/hyperlink" Target="http://www.gobiernodecanarias.org/boc/2020/248/008.html" TargetMode="External"/><Relationship Id="rId1643" Type="http://schemas.openxmlformats.org/officeDocument/2006/relationships/hyperlink" Target="https://www.boe.es/boe/dias/2020/11/19/pdfs/BOE-B-2020-42431.pdf" TargetMode="External"/><Relationship Id="rId1850" Type="http://schemas.openxmlformats.org/officeDocument/2006/relationships/hyperlink" Target="https://www.boe.es/boe/dias/2020/10/31/pdfs/BOE-B-2020-38760.pdf" TargetMode="External"/><Relationship Id="rId2901" Type="http://schemas.openxmlformats.org/officeDocument/2006/relationships/hyperlink" Target="http://sede.gobcan.es/boc/boc-a-2020-117-1828.pdf" TargetMode="External"/><Relationship Id="rId1503" Type="http://schemas.openxmlformats.org/officeDocument/2006/relationships/hyperlink" Target="https://www.boe.es/boe/dias/2020/11/30/pdfs/BOE-A-2020-15287.pdf" TargetMode="External"/><Relationship Id="rId1710" Type="http://schemas.openxmlformats.org/officeDocument/2006/relationships/hyperlink" Target="https://www.boe.es/boe/dias/2020/11/14/pdfs/BOE-B-2020-41548.pdf" TargetMode="External"/><Relationship Id="rId3468" Type="http://schemas.openxmlformats.org/officeDocument/2006/relationships/hyperlink" Target="https://www.boe.es/boe/dias/2020/04/24/pdfs/BOE-A-2020-4610.pdf" TargetMode="External"/><Relationship Id="rId3675" Type="http://schemas.openxmlformats.org/officeDocument/2006/relationships/hyperlink" Target="https://ceoe-tenerife.com/author/ceoe-tenerife/" TargetMode="External"/><Relationship Id="rId3882" Type="http://schemas.openxmlformats.org/officeDocument/2006/relationships/hyperlink" Target="https://ceoe-tenerife.com/112020-preguntas-frecuentes/" TargetMode="External"/><Relationship Id="rId389" Type="http://schemas.openxmlformats.org/officeDocument/2006/relationships/hyperlink" Target="https://www.boe.es/boe/dias/2021/04/01/pdfs/BOE-A-2021-5202.pdf" TargetMode="External"/><Relationship Id="rId596" Type="http://schemas.openxmlformats.org/officeDocument/2006/relationships/hyperlink" Target="https://www.boe.es/boe/dias/2021/03/09/pdfs/BOE-B-2021-11616.pdf" TargetMode="External"/><Relationship Id="rId2277" Type="http://schemas.openxmlformats.org/officeDocument/2006/relationships/hyperlink" Target="http://www.gobiernodecanarias.org/boc/2020/196/014.html" TargetMode="External"/><Relationship Id="rId2484" Type="http://schemas.openxmlformats.org/officeDocument/2006/relationships/hyperlink" Target="https://www.boe.es/boe/dias/2020/08/12/pdfs/BOE-A-2020-9555.pdf" TargetMode="External"/><Relationship Id="rId2691" Type="http://schemas.openxmlformats.org/officeDocument/2006/relationships/hyperlink" Target="https://www.boe.es/boe/dias/2020/07/18/pdfs/BOE-A-2020-8095.pdf" TargetMode="External"/><Relationship Id="rId3328" Type="http://schemas.openxmlformats.org/officeDocument/2006/relationships/hyperlink" Target="https://www.boe.es/boe/dias/2020/05/07/pdfs/BOE-B-2020-13298.pdf" TargetMode="External"/><Relationship Id="rId3535" Type="http://schemas.openxmlformats.org/officeDocument/2006/relationships/hyperlink" Target="http://sede.gobcan.es/boc/boc-a-2020-071-1270.xsign" TargetMode="External"/><Relationship Id="rId3742" Type="http://schemas.openxmlformats.org/officeDocument/2006/relationships/hyperlink" Target="https://ceoe-tenerife.com/resumenreal-decreto-ley-24-2020/" TargetMode="External"/><Relationship Id="rId249" Type="http://schemas.openxmlformats.org/officeDocument/2006/relationships/hyperlink" Target="http://sede.gobcan.es/boc/boc-a-2021-082-2159.xsign" TargetMode="External"/><Relationship Id="rId456" Type="http://schemas.openxmlformats.org/officeDocument/2006/relationships/hyperlink" Target="http://sede.gobcan.es/boc/boc-a-2021-063-1635.pdf" TargetMode="External"/><Relationship Id="rId663" Type="http://schemas.openxmlformats.org/officeDocument/2006/relationships/hyperlink" Target="http://www.gobiernodecanarias.org/boc/2021/042/002.html" TargetMode="External"/><Relationship Id="rId870" Type="http://schemas.openxmlformats.org/officeDocument/2006/relationships/hyperlink" Target="http://sede.gobcan.es/boc/boc-a-2021-020-463.pdf" TargetMode="External"/><Relationship Id="rId1086" Type="http://schemas.openxmlformats.org/officeDocument/2006/relationships/hyperlink" Target="http://www.gobiernodecanarias.org/boc/2020/269/014.html" TargetMode="External"/><Relationship Id="rId1293" Type="http://schemas.openxmlformats.org/officeDocument/2006/relationships/hyperlink" Target="http://sede.gobcan.es/boc/boc-a-2020-257-4916.pdf" TargetMode="External"/><Relationship Id="rId2137" Type="http://schemas.openxmlformats.org/officeDocument/2006/relationships/hyperlink" Target="http://sede.gobcan.es/boc/boc-a-2020-207-3583.xsign" TargetMode="External"/><Relationship Id="rId2344" Type="http://schemas.openxmlformats.org/officeDocument/2006/relationships/hyperlink" Target="http://sede.gobcan.es/boc/boc-a-2020-192-3299.xsign" TargetMode="External"/><Relationship Id="rId2551" Type="http://schemas.openxmlformats.org/officeDocument/2006/relationships/hyperlink" Target="http://sede.gobcan.es/boc/boc-a-2020-159-2732.pdf" TargetMode="External"/><Relationship Id="rId109" Type="http://schemas.openxmlformats.org/officeDocument/2006/relationships/hyperlink" Target="https://www.boe.es/boe/dias/2021/05/06/pdfs/BOE-B-2021-22075.pdf" TargetMode="External"/><Relationship Id="rId316" Type="http://schemas.openxmlformats.org/officeDocument/2006/relationships/hyperlink" Target="https://www.boe.es/boe/dias/2021/04/13/pdfs/BOE-A-2021-5772.pdf" TargetMode="External"/><Relationship Id="rId523" Type="http://schemas.openxmlformats.org/officeDocument/2006/relationships/hyperlink" Target="https://www.boe.es/boe/dias/2021/03/19/pdfs/BOE-A-2021-4315.pdf" TargetMode="External"/><Relationship Id="rId1153" Type="http://schemas.openxmlformats.org/officeDocument/2006/relationships/hyperlink" Target="http://www.gobiernodecanarias.org/boc/2020/267/004.html" TargetMode="External"/><Relationship Id="rId2204" Type="http://schemas.openxmlformats.org/officeDocument/2006/relationships/hyperlink" Target="http://www.gobiernodecanarias.org/boc/2020/201/006.html" TargetMode="External"/><Relationship Id="rId3602" Type="http://schemas.openxmlformats.org/officeDocument/2006/relationships/hyperlink" Target="https://ceoe-tenerife.com/author/ceoe-tenerife/" TargetMode="External"/><Relationship Id="rId730" Type="http://schemas.openxmlformats.org/officeDocument/2006/relationships/hyperlink" Target="http://sede.gobcan.es/boc/boc-a-2021-033-777.xsign" TargetMode="External"/><Relationship Id="rId1013" Type="http://schemas.openxmlformats.org/officeDocument/2006/relationships/hyperlink" Target="http://sede.gobcan.es/boc/boc-a-2020-270-5287.xsign" TargetMode="External"/><Relationship Id="rId1360" Type="http://schemas.openxmlformats.org/officeDocument/2006/relationships/hyperlink" Target="http://sede.gobcan.es/boc/boc-a-2020-253-4797.pdf" TargetMode="External"/><Relationship Id="rId2411" Type="http://schemas.openxmlformats.org/officeDocument/2006/relationships/hyperlink" Target="http://sede.gobcan.es/boc/boc-a-2020-178-3078.pdf" TargetMode="External"/><Relationship Id="rId1220" Type="http://schemas.openxmlformats.org/officeDocument/2006/relationships/hyperlink" Target="http://www.gobiernodecanarias.org/boc/2020/262/037.html" TargetMode="External"/><Relationship Id="rId3185" Type="http://schemas.openxmlformats.org/officeDocument/2006/relationships/hyperlink" Target="https://www.boe.es/boe/dias/2020/05/19/pdfs/BOE-A-2020-5131.pdf" TargetMode="External"/><Relationship Id="rId3392" Type="http://schemas.openxmlformats.org/officeDocument/2006/relationships/hyperlink" Target="https://www.boe.es/boe/dias/2020/05/03/pdfs/BOE-A-2020-4793.pdf" TargetMode="External"/><Relationship Id="rId3045" Type="http://schemas.openxmlformats.org/officeDocument/2006/relationships/hyperlink" Target="http://sede.gobcan.es/boc/boc-a-2020-105-1677.pdf" TargetMode="External"/><Relationship Id="rId3252" Type="http://schemas.openxmlformats.org/officeDocument/2006/relationships/hyperlink" Target="https://www.boe.es/boe/dias/2020/05/12/pdfs/BOE-A-2020-4929.pdf" TargetMode="External"/><Relationship Id="rId173" Type="http://schemas.openxmlformats.org/officeDocument/2006/relationships/hyperlink" Target="https://www.boe.es/boe/dias/2021/04/29/pdfs/BOE-B-2021-20868.pdf" TargetMode="External"/><Relationship Id="rId380" Type="http://schemas.openxmlformats.org/officeDocument/2006/relationships/hyperlink" Target="https://www.boe.es/boe/dias/2021/04/05/pdfs/BOE-B-2021-16288.pdf" TargetMode="External"/><Relationship Id="rId2061" Type="http://schemas.openxmlformats.org/officeDocument/2006/relationships/hyperlink" Target="https://www.boe.es/boe/dias/2020/10/15/pdfs/BOE-A-2020-12339.pdf" TargetMode="External"/><Relationship Id="rId3112" Type="http://schemas.openxmlformats.org/officeDocument/2006/relationships/hyperlink" Target="http://www.gobiernodecanarias.org/boc/2020/103/001.html" TargetMode="External"/><Relationship Id="rId240" Type="http://schemas.openxmlformats.org/officeDocument/2006/relationships/hyperlink" Target="http://www.gobiernodecanarias.org/boc/2021/083/019.html" TargetMode="External"/><Relationship Id="rId100" Type="http://schemas.openxmlformats.org/officeDocument/2006/relationships/hyperlink" Target="http://www.gobiernodecanarias.org/boc/2021/093/001.html" TargetMode="External"/><Relationship Id="rId2878" Type="http://schemas.openxmlformats.org/officeDocument/2006/relationships/hyperlink" Target="https://www.boe.es/boe/dias/2020/06/18/pdfs/BOE-A-2020-6405.pdf" TargetMode="External"/><Relationship Id="rId3929" Type="http://schemas.openxmlformats.org/officeDocument/2006/relationships/hyperlink" Target="https://ceoe-tenerife.com/author/ceoe-tenerife/" TargetMode="External"/><Relationship Id="rId1687" Type="http://schemas.openxmlformats.org/officeDocument/2006/relationships/hyperlink" Target="http://www.gobiernodecanarias.org/boc/2020/234/005.html" TargetMode="External"/><Relationship Id="rId1894" Type="http://schemas.openxmlformats.org/officeDocument/2006/relationships/hyperlink" Target="http://sede.gobcan.es/boc/boc-a-2020-221-3959.pdf" TargetMode="External"/><Relationship Id="rId2738" Type="http://schemas.openxmlformats.org/officeDocument/2006/relationships/hyperlink" Target="https://www.boe.es/boe/dias/2020/07/07/pdfs/BOE-A-2020-7384.pdf" TargetMode="External"/><Relationship Id="rId2945" Type="http://schemas.openxmlformats.org/officeDocument/2006/relationships/hyperlink" Target="http://sede.gobcan.es/boc/boc-a-2020-115-1791.pdf" TargetMode="External"/><Relationship Id="rId917" Type="http://schemas.openxmlformats.org/officeDocument/2006/relationships/hyperlink" Target="https://www.boe.es/boe/dias/2021/01/21/pdfs/BOE-A-2021-840.pdf" TargetMode="External"/><Relationship Id="rId1547" Type="http://schemas.openxmlformats.org/officeDocument/2006/relationships/hyperlink" Target="http://sede.gobcan.es/boc/boc-a-2020-243-4536.pdf" TargetMode="External"/><Relationship Id="rId1754" Type="http://schemas.openxmlformats.org/officeDocument/2006/relationships/hyperlink" Target="http://sede.gobcan.es/boc/boc-a-2020-229-4143.pdf" TargetMode="External"/><Relationship Id="rId1961" Type="http://schemas.openxmlformats.org/officeDocument/2006/relationships/hyperlink" Target="https://www.boe.es/boe/dias/2020/10/22/pdfs/BOE-A-2020-12692.pdf" TargetMode="External"/><Relationship Id="rId2805" Type="http://schemas.openxmlformats.org/officeDocument/2006/relationships/hyperlink" Target="https://www.boe.es/boe/dias/2020/07/02/pdfs/BOE-B-2020-19856.pdf" TargetMode="External"/><Relationship Id="rId46" Type="http://schemas.openxmlformats.org/officeDocument/2006/relationships/hyperlink" Target="https://www.boe.es/boe/dias/2021/05/13/pdfs/BOE-A-2021-7954.pdf" TargetMode="External"/><Relationship Id="rId1407" Type="http://schemas.openxmlformats.org/officeDocument/2006/relationships/hyperlink" Target="http://sede.gobcan.es/boc/boc-a-2020-249-4755.pdf" TargetMode="External"/><Relationship Id="rId1614" Type="http://schemas.openxmlformats.org/officeDocument/2006/relationships/hyperlink" Target="http://www.gobiernodecanarias.org/boc/2020/239/005.html" TargetMode="External"/><Relationship Id="rId1821" Type="http://schemas.openxmlformats.org/officeDocument/2006/relationships/hyperlink" Target="https://www.boe.es/boe/dias/2020/11/03/pdfs/BOE-B-2020-39083.pdf" TargetMode="External"/><Relationship Id="rId3579" Type="http://schemas.openxmlformats.org/officeDocument/2006/relationships/hyperlink" Target="http://sede.gobcan.es/boc/boc-a-2020-067-1235.pdf" TargetMode="External"/><Relationship Id="rId3786" Type="http://schemas.openxmlformats.org/officeDocument/2006/relationships/hyperlink" Target="https://ceoe-tenerife.com/acuerdo-social-defensa-del-empleo/" TargetMode="External"/><Relationship Id="rId2388" Type="http://schemas.openxmlformats.org/officeDocument/2006/relationships/hyperlink" Target="https://www.boe.es/boe/dias/2020/09/09/pdfs/BOE-A-2020-10367.pdf" TargetMode="External"/><Relationship Id="rId2595" Type="http://schemas.openxmlformats.org/officeDocument/2006/relationships/hyperlink" Target="http://www.gobiernodecanarias.org/boc/2020/158/011.html" TargetMode="External"/><Relationship Id="rId3439" Type="http://schemas.openxmlformats.org/officeDocument/2006/relationships/hyperlink" Target="http://sede.gobcan.es/boc/boc-a-2020-083-1400.pdf" TargetMode="External"/><Relationship Id="rId567" Type="http://schemas.openxmlformats.org/officeDocument/2006/relationships/hyperlink" Target="http://www.gobiernodecanarias.org/boc/archivo/2021/051/boc-a-2021-051-1304.pdf" TargetMode="External"/><Relationship Id="rId1197" Type="http://schemas.openxmlformats.org/officeDocument/2006/relationships/hyperlink" Target="https://www.boe.es/boe/dias/2020/12/22/pdfs/BOE-B-2020-48693.pdf" TargetMode="External"/><Relationship Id="rId2248" Type="http://schemas.openxmlformats.org/officeDocument/2006/relationships/hyperlink" Target="http://sede.gobcan.es/boc/boc-a-2020-197-3382.pdf" TargetMode="External"/><Relationship Id="rId3646" Type="http://schemas.openxmlformats.org/officeDocument/2006/relationships/hyperlink" Target="https://ceoe-tenerife.com/author/ceoe-tenerife/" TargetMode="External"/><Relationship Id="rId3853" Type="http://schemas.openxmlformats.org/officeDocument/2006/relationships/hyperlink" Target="https://ceoe-tenerife.com/author/ceoe-tenerife/" TargetMode="External"/><Relationship Id="rId774" Type="http://schemas.openxmlformats.org/officeDocument/2006/relationships/hyperlink" Target="http://sede.gobcan.es/boc/boc-a-2021-030-704.pdf" TargetMode="External"/><Relationship Id="rId981" Type="http://schemas.openxmlformats.org/officeDocument/2006/relationships/hyperlink" Target="http://sede.gobcan.es/boc/boc-a-2021-005-125.pdf" TargetMode="External"/><Relationship Id="rId1057" Type="http://schemas.openxmlformats.org/officeDocument/2006/relationships/hyperlink" Target="http://www.gobiernodecanarias.org/boc/2020/270/012.html" TargetMode="External"/><Relationship Id="rId2455" Type="http://schemas.openxmlformats.org/officeDocument/2006/relationships/hyperlink" Target="http://www.gobiernodecanarias.org/boc/2020/164/008.html" TargetMode="External"/><Relationship Id="rId2662" Type="http://schemas.openxmlformats.org/officeDocument/2006/relationships/hyperlink" Target="https://www.boe.es/boe/dias/2020/07/23/pdfs/BOE-B-2020-23404.pdf" TargetMode="External"/><Relationship Id="rId3506" Type="http://schemas.openxmlformats.org/officeDocument/2006/relationships/hyperlink" Target="https://www.boe.es/diario_boe/txt.php?id=BOE-A-2020-4416" TargetMode="External"/><Relationship Id="rId3713" Type="http://schemas.openxmlformats.org/officeDocument/2006/relationships/hyperlink" Target="https://ceoe-tenerife.com/author/ceoe-tenerife/" TargetMode="External"/><Relationship Id="rId3920" Type="http://schemas.openxmlformats.org/officeDocument/2006/relationships/hyperlink" Target="https://ceoe-tenerife.com/orden-tma_279_2020-medidas-transporte-animales-orden-tma_278_2020-establece-condiciones-los-servicios-movilidad/" TargetMode="External"/><Relationship Id="rId427" Type="http://schemas.openxmlformats.org/officeDocument/2006/relationships/hyperlink" Target="http://sede.gobcan.es/boc/boc-a-2021-064-1661.xsign" TargetMode="External"/><Relationship Id="rId634" Type="http://schemas.openxmlformats.org/officeDocument/2006/relationships/hyperlink" Target="http://sede.gobcan.es/boc/boc-a-2021-045-1130.pdf" TargetMode="External"/><Relationship Id="rId841" Type="http://schemas.openxmlformats.org/officeDocument/2006/relationships/hyperlink" Target="http://sede.gobcan.es/boc/boc-a-2021-022-532.pdf" TargetMode="External"/><Relationship Id="rId1264" Type="http://schemas.openxmlformats.org/officeDocument/2006/relationships/hyperlink" Target="http://sede.gobcan.es/boc/boc-a-2020-260-5011.pdf" TargetMode="External"/><Relationship Id="rId1471" Type="http://schemas.openxmlformats.org/officeDocument/2006/relationships/hyperlink" Target="http://www.gobiernodecanarias.org/boc/2020/246/007.html" TargetMode="External"/><Relationship Id="rId2108" Type="http://schemas.openxmlformats.org/officeDocument/2006/relationships/hyperlink" Target="http://sede.gobcan.es/boc/boc-a-2020-208-3608.pdf" TargetMode="External"/><Relationship Id="rId2315" Type="http://schemas.openxmlformats.org/officeDocument/2006/relationships/hyperlink" Target="https://www.boe.es/boe/dias/2020/09/18/pdfs/BOE-B-2020-30306.pdf" TargetMode="External"/><Relationship Id="rId2522" Type="http://schemas.openxmlformats.org/officeDocument/2006/relationships/hyperlink" Target="http://www.gobiernodecanarias.org/boc/2020/160/004.html" TargetMode="External"/><Relationship Id="rId701" Type="http://schemas.openxmlformats.org/officeDocument/2006/relationships/hyperlink" Target="https://boe.es/boe/dias/2021/02/24/pdfs/BOE-A-2021-2847.pdf" TargetMode="External"/><Relationship Id="rId1124" Type="http://schemas.openxmlformats.org/officeDocument/2006/relationships/hyperlink" Target="http://sede.gobcan.es/boc/boc-a-2020-269-5267.pdf" TargetMode="External"/><Relationship Id="rId1331" Type="http://schemas.openxmlformats.org/officeDocument/2006/relationships/hyperlink" Target="http://www.gobiernodecanarias.org/boc/2020/255/004.html" TargetMode="External"/><Relationship Id="rId3089" Type="http://schemas.openxmlformats.org/officeDocument/2006/relationships/hyperlink" Target="https://www.boe.es/boe/dias/2020/05/27/pdfs/BOE-A-2020-5355.pdf" TargetMode="External"/><Relationship Id="rId3296" Type="http://schemas.openxmlformats.org/officeDocument/2006/relationships/hyperlink" Target="https://www.boe.es/boe/dias/2020/05/09/pdfs/BOE-B-2020-13375.pdf" TargetMode="External"/><Relationship Id="rId3156" Type="http://schemas.openxmlformats.org/officeDocument/2006/relationships/hyperlink" Target="https://www.boe.es/boe/dias/2020/05/22/pdfs/BOE-A-2020-5230.pdf" TargetMode="External"/><Relationship Id="rId3363" Type="http://schemas.openxmlformats.org/officeDocument/2006/relationships/hyperlink" Target="http://sede.gobcan.es/boc/boc-a-2020-088-1464.pdf" TargetMode="External"/><Relationship Id="rId284" Type="http://schemas.openxmlformats.org/officeDocument/2006/relationships/hyperlink" Target="https://www.boe.es/boe/dias/2021/04/19/pdfs/BOE-A-2021-6232.pdf" TargetMode="External"/><Relationship Id="rId491" Type="http://schemas.openxmlformats.org/officeDocument/2006/relationships/hyperlink" Target="https://www.boe.es/boe/dias/2021/03/22/pdfs/BOE-A-2021-4396.pdf" TargetMode="External"/><Relationship Id="rId2172" Type="http://schemas.openxmlformats.org/officeDocument/2006/relationships/hyperlink" Target="http://sede.gobcan.es/boc/boc-a-2020-205-3525.pdf" TargetMode="External"/><Relationship Id="rId3016" Type="http://schemas.openxmlformats.org/officeDocument/2006/relationships/hyperlink" Target="http://sede.gobcan.es/boc/boc-a-2020-106-1685.pdf" TargetMode="External"/><Relationship Id="rId3223" Type="http://schemas.openxmlformats.org/officeDocument/2006/relationships/hyperlink" Target="http://sede.gobcan.es/boc/boc-a-2020-094-1537.pdf" TargetMode="External"/><Relationship Id="rId3570" Type="http://schemas.openxmlformats.org/officeDocument/2006/relationships/hyperlink" Target="http://sede.gobcan.es/boc/boc-a-2020-067-1234.pdf" TargetMode="External"/><Relationship Id="rId144" Type="http://schemas.openxmlformats.org/officeDocument/2006/relationships/hyperlink" Target="https://www.boe.es/boe/dias/2021/05/01/pdfs/BOE-B-2021-21376.pdf" TargetMode="External"/><Relationship Id="rId3430" Type="http://schemas.openxmlformats.org/officeDocument/2006/relationships/hyperlink" Target="http://sede.gobcan.es/boc/boc-a-2020-083-1399.pdf" TargetMode="External"/><Relationship Id="rId351" Type="http://schemas.openxmlformats.org/officeDocument/2006/relationships/hyperlink" Target="https://www.boe.es/boe/dias/2021/04/08/pdfs/BOE-B-2021-16854.pdf" TargetMode="External"/><Relationship Id="rId2032" Type="http://schemas.openxmlformats.org/officeDocument/2006/relationships/hyperlink" Target="http://sede.gobcan.es/boc/boc-a-2020-213-3761.xsign" TargetMode="External"/><Relationship Id="rId2989" Type="http://schemas.openxmlformats.org/officeDocument/2006/relationships/hyperlink" Target="http://sede.gobcan.es/boc/boc-a-2020-108-1705.pdf" TargetMode="External"/><Relationship Id="rId211" Type="http://schemas.openxmlformats.org/officeDocument/2006/relationships/hyperlink" Target="https://www.boe.es/boe/dias/2021/04/27/pdfs/BOE-B-2021-20534.pdf" TargetMode="External"/><Relationship Id="rId1798" Type="http://schemas.openxmlformats.org/officeDocument/2006/relationships/hyperlink" Target="http://sede.gobcan.es/boc/boc-a-2020-228-4112.pdf" TargetMode="External"/><Relationship Id="rId2849" Type="http://schemas.openxmlformats.org/officeDocument/2006/relationships/hyperlink" Target="http://sede.gobcan.es/boc/boc-a-2020-126-1955.pdf" TargetMode="External"/><Relationship Id="rId1658" Type="http://schemas.openxmlformats.org/officeDocument/2006/relationships/hyperlink" Target="http://sede.gobcan.es/boc/boc-a-2020-236-4344.xsign" TargetMode="External"/><Relationship Id="rId1865" Type="http://schemas.openxmlformats.org/officeDocument/2006/relationships/hyperlink" Target="http://www.gobiernodecanarias.org/boc/2020/222/007.html" TargetMode="External"/><Relationship Id="rId2709" Type="http://schemas.openxmlformats.org/officeDocument/2006/relationships/hyperlink" Target="https://www.boe.es/boe/dias/2020/07/14/pdfs/BOE-B-2020-22033.pdf" TargetMode="External"/><Relationship Id="rId1518" Type="http://schemas.openxmlformats.org/officeDocument/2006/relationships/hyperlink" Target="http://sede.gobcan.es/boc/boc-a-2020-244-4582.xsign" TargetMode="External"/><Relationship Id="rId2916" Type="http://schemas.openxmlformats.org/officeDocument/2006/relationships/hyperlink" Target="http://sede.gobcan.es/boc/boc-a-2020-117-1831.pdf" TargetMode="External"/><Relationship Id="rId3080" Type="http://schemas.openxmlformats.org/officeDocument/2006/relationships/hyperlink" Target="http://www.gobiernodecanarias.org/boc/2020/104/005.html" TargetMode="External"/><Relationship Id="rId1725" Type="http://schemas.openxmlformats.org/officeDocument/2006/relationships/hyperlink" Target="http://sede.gobcan.es/boc/boc-a-2020-233-4264.pdf" TargetMode="External"/><Relationship Id="rId1932" Type="http://schemas.openxmlformats.org/officeDocument/2006/relationships/hyperlink" Target="https://www.boe.es/boe/dias/2020/10/26/pdfs/BOE-A-2020-12899.pdf" TargetMode="External"/><Relationship Id="rId17" Type="http://schemas.openxmlformats.org/officeDocument/2006/relationships/hyperlink" Target="https://www.boe.es/boe/dias/2021/05/17/pdfs/BOE-B-2021-24501.pdf" TargetMode="External"/><Relationship Id="rId3897" Type="http://schemas.openxmlformats.org/officeDocument/2006/relationships/hyperlink" Target="https://ceoe-tenerife.com/author/ceoe-tenerife/" TargetMode="External"/><Relationship Id="rId2499" Type="http://schemas.openxmlformats.org/officeDocument/2006/relationships/hyperlink" Target="https://www.boe.es/boe/dias/2020/08/11/pdfs/BOE-B-2020-25919.pdf" TargetMode="External"/><Relationship Id="rId3757" Type="http://schemas.openxmlformats.org/officeDocument/2006/relationships/hyperlink" Target="https://ceoe-tenerife.com/author/ceoe-tenerife/" TargetMode="External"/><Relationship Id="rId1" Type="http://schemas.openxmlformats.org/officeDocument/2006/relationships/customXml" Target="../customXml/item1.xml"/><Relationship Id="rId678" Type="http://schemas.openxmlformats.org/officeDocument/2006/relationships/hyperlink" Target="http://sede.gobcan.es/boc/boc-a-2021-041-1006.pdf" TargetMode="External"/><Relationship Id="rId885" Type="http://schemas.openxmlformats.org/officeDocument/2006/relationships/hyperlink" Target="https://www.boe.es/boe/dias/2021/01/27/pdfs/BOE-A-2021-1175.pdf" TargetMode="External"/><Relationship Id="rId2359" Type="http://schemas.openxmlformats.org/officeDocument/2006/relationships/hyperlink" Target="https://www.boe.es/boe/dias/2020/09/11/pdfs/BOE-A-2020-10492.pdf" TargetMode="External"/><Relationship Id="rId2566" Type="http://schemas.openxmlformats.org/officeDocument/2006/relationships/hyperlink" Target="http://sede.gobcan.es/boc/boc-a-2020-159-2735.pdf" TargetMode="External"/><Relationship Id="rId2773" Type="http://schemas.openxmlformats.org/officeDocument/2006/relationships/hyperlink" Target="http://sede.gobcan.es/boc/boc-a-2020-134-2133.pdf" TargetMode="External"/><Relationship Id="rId2980" Type="http://schemas.openxmlformats.org/officeDocument/2006/relationships/hyperlink" Target="http://www.gobiernodecanarias.org/boc/2020/109/003.html" TargetMode="External"/><Relationship Id="rId3617" Type="http://schemas.openxmlformats.org/officeDocument/2006/relationships/hyperlink" Target="https://ceoe-tenerife.com/decreto-16-2021-de-18-de-marzo-medidas-especificas-y-temporales-con-motivo-de-la-semana-santa-de-2021/" TargetMode="External"/><Relationship Id="rId3824" Type="http://schemas.openxmlformats.org/officeDocument/2006/relationships/hyperlink" Target="https://ceoe-tenerife.com/real-decreto-ley-132020-07042020-adopcion-determinadas-medidas-urgentes-materia-empleo-agrario/" TargetMode="External"/><Relationship Id="rId538" Type="http://schemas.openxmlformats.org/officeDocument/2006/relationships/hyperlink" Target="https://www.boe.es/boe/dias/2021/03/18/pdfs/BOE-A-2021-4246.pdf" TargetMode="External"/><Relationship Id="rId745" Type="http://schemas.openxmlformats.org/officeDocument/2006/relationships/hyperlink" Target="https://www.boe.es/boe/dias/2021/02/15/pdfs/BOE-B-2021-7043.pdf" TargetMode="External"/><Relationship Id="rId952" Type="http://schemas.openxmlformats.org/officeDocument/2006/relationships/hyperlink" Target="http://www.gobiernodecanarias.org/boc/2021/011/002.html" TargetMode="External"/><Relationship Id="rId1168" Type="http://schemas.openxmlformats.org/officeDocument/2006/relationships/hyperlink" Target="http://sede.gobcan.es/boc/boc-a-2020-266-5149.pdf" TargetMode="External"/><Relationship Id="rId1375" Type="http://schemas.openxmlformats.org/officeDocument/2006/relationships/hyperlink" Target="http://sede.gobcan.es/boc/boc-a-2020-253-4800.pdf" TargetMode="External"/><Relationship Id="rId1582" Type="http://schemas.openxmlformats.org/officeDocument/2006/relationships/hyperlink" Target="https://www.boe.es/boe/dias/2020/11/24/pdfs/BOE-A-2020-14821.pdf" TargetMode="External"/><Relationship Id="rId2219" Type="http://schemas.openxmlformats.org/officeDocument/2006/relationships/hyperlink" Target="http://sede.gobcan.es/boc/boc-a-2020-200-3434.pdf" TargetMode="External"/><Relationship Id="rId2426" Type="http://schemas.openxmlformats.org/officeDocument/2006/relationships/hyperlink" Target="http://sede.gobcan.es/boc/boc-a-2020-177-3068.pdf" TargetMode="External"/><Relationship Id="rId2633" Type="http://schemas.openxmlformats.org/officeDocument/2006/relationships/hyperlink" Target="http://sede.gobcan.es/boc/boc-a-2020-154-2613.pdf" TargetMode="External"/><Relationship Id="rId81" Type="http://schemas.openxmlformats.org/officeDocument/2006/relationships/hyperlink" Target="http://sede.gobcan.es/boc/boc-a-2021-095-2456.pdf" TargetMode="External"/><Relationship Id="rId605" Type="http://schemas.openxmlformats.org/officeDocument/2006/relationships/hyperlink" Target="http://sede.gobcan.es/boc/boc-a-2021-046-1151.pdf" TargetMode="External"/><Relationship Id="rId812" Type="http://schemas.openxmlformats.org/officeDocument/2006/relationships/hyperlink" Target="https://www.boe.es/boe/dias/2021/02/04/pdfs/BOE-A-2021-1612.pdf" TargetMode="External"/><Relationship Id="rId1028" Type="http://schemas.openxmlformats.org/officeDocument/2006/relationships/hyperlink" Target="http://sede.gobcan.es/boc/boc-a-2020-270-5290.xsign" TargetMode="External"/><Relationship Id="rId1235" Type="http://schemas.openxmlformats.org/officeDocument/2006/relationships/hyperlink" Target="http://www.gobiernodecanarias.org/boc/2020/262/040.html" TargetMode="External"/><Relationship Id="rId1442" Type="http://schemas.openxmlformats.org/officeDocument/2006/relationships/hyperlink" Target="http://sede.gobcan.es/boc/boc-a-2020-248-4738.xsign" TargetMode="External"/><Relationship Id="rId2840" Type="http://schemas.openxmlformats.org/officeDocument/2006/relationships/hyperlink" Target="https://www.boe.es/boe/dias/2020/06/25/pdfs/BOE-B-2020-18706.pdf" TargetMode="External"/><Relationship Id="rId1302" Type="http://schemas.openxmlformats.org/officeDocument/2006/relationships/hyperlink" Target="http://sede.gobcan.es/boc/boc-a-2020-256-4867.pdf" TargetMode="External"/><Relationship Id="rId2700" Type="http://schemas.openxmlformats.org/officeDocument/2006/relationships/hyperlink" Target="https://www.boe.es/boe/dias/2020/07/15/pdfs/BOE-A-2020-7863.pdf" TargetMode="External"/><Relationship Id="rId3267" Type="http://schemas.openxmlformats.org/officeDocument/2006/relationships/hyperlink" Target="https://www.boe.es/boe/dias/2020/05/12/pdfs/BOE-B-2020-13485.pdf" TargetMode="External"/><Relationship Id="rId188" Type="http://schemas.openxmlformats.org/officeDocument/2006/relationships/hyperlink" Target="http://sede.gobcan.es/boc/boc-a-2021-086-2269.pdf" TargetMode="External"/><Relationship Id="rId395" Type="http://schemas.openxmlformats.org/officeDocument/2006/relationships/hyperlink" Target="http://sede.gobcan.es/boc/boc-a-2021-067-1758.pdf" TargetMode="External"/><Relationship Id="rId2076" Type="http://schemas.openxmlformats.org/officeDocument/2006/relationships/hyperlink" Target="https://www.boe.es/boe/dias/2020/10/14/pdfs/BOE-A-2020-12217.pdf" TargetMode="External"/><Relationship Id="rId3474" Type="http://schemas.openxmlformats.org/officeDocument/2006/relationships/hyperlink" Target="https://www.boe.es/boe/dias/2020/04/21/pdfs/BOE-A-2020-4539.pdf" TargetMode="External"/><Relationship Id="rId3681" Type="http://schemas.openxmlformats.org/officeDocument/2006/relationships/hyperlink" Target="https://ceoe-tenerife.com/establecimiento-cierre-perimetral/" TargetMode="External"/><Relationship Id="rId2283" Type="http://schemas.openxmlformats.org/officeDocument/2006/relationships/hyperlink" Target="http://sede.gobcan.es/boc/boc-a-2020-195-3356.pdf" TargetMode="External"/><Relationship Id="rId2490" Type="http://schemas.openxmlformats.org/officeDocument/2006/relationships/hyperlink" Target="http://sede.gobcan.es/boc/boc-a-2020-162-2793.xsign" TargetMode="External"/><Relationship Id="rId3127" Type="http://schemas.openxmlformats.org/officeDocument/2006/relationships/hyperlink" Target="http://www.gobiernodecanarias.org/boc/2020/103/009.html" TargetMode="External"/><Relationship Id="rId3334" Type="http://schemas.openxmlformats.org/officeDocument/2006/relationships/hyperlink" Target="https://www.boe.es/boe/dias/2020/05/07/pdfs/BOE-B-2020-13304.pdf" TargetMode="External"/><Relationship Id="rId3541" Type="http://schemas.openxmlformats.org/officeDocument/2006/relationships/hyperlink" Target="https://www.boe.es/boe/dias/2020/04/07/pdfs/BOE-A-2020-4320.pdf" TargetMode="External"/><Relationship Id="rId255" Type="http://schemas.openxmlformats.org/officeDocument/2006/relationships/hyperlink" Target="http://sede.gobcan.es/boc/boc-a-2021-082-2163.pdf" TargetMode="External"/><Relationship Id="rId462" Type="http://schemas.openxmlformats.org/officeDocument/2006/relationships/hyperlink" Target="http://sede.gobcan.es/boc/boc-a-2021-063-1636.pdf" TargetMode="External"/><Relationship Id="rId1092" Type="http://schemas.openxmlformats.org/officeDocument/2006/relationships/hyperlink" Target="http://sede.gobcan.es/boc/boc-a-2020-269-5259.xsign" TargetMode="External"/><Relationship Id="rId2143" Type="http://schemas.openxmlformats.org/officeDocument/2006/relationships/hyperlink" Target="http://sede.gobcan.es/boc/boc-a-2020-207-3584.pdf" TargetMode="External"/><Relationship Id="rId2350" Type="http://schemas.openxmlformats.org/officeDocument/2006/relationships/hyperlink" Target="https://www.boe.es/boe/dias/2020/09/16/pdfs/BOE-B-2020-30017.pdf" TargetMode="External"/><Relationship Id="rId3401" Type="http://schemas.openxmlformats.org/officeDocument/2006/relationships/hyperlink" Target="https://www.boe.es/boe/dias/2020/04/30/pdfs/BOE-B-2020-13124.pdf" TargetMode="External"/><Relationship Id="rId115" Type="http://schemas.openxmlformats.org/officeDocument/2006/relationships/hyperlink" Target="http://sede.gobcan.es/boc/boc-a-2021-092-2405.xsign" TargetMode="External"/><Relationship Id="rId322" Type="http://schemas.openxmlformats.org/officeDocument/2006/relationships/hyperlink" Target="http://sede.gobcan.es/boc/boc-a-2021-075-2001.pdf" TargetMode="External"/><Relationship Id="rId2003" Type="http://schemas.openxmlformats.org/officeDocument/2006/relationships/hyperlink" Target="https://www.boe.es/boe/dias/2020/10/21/pdfs/BOE-A-2020-12632.pdf" TargetMode="External"/><Relationship Id="rId2210" Type="http://schemas.openxmlformats.org/officeDocument/2006/relationships/hyperlink" Target="https://www.boe.es/boe/dias/2020/09/30/pdfs/BOE-A-2020-11420.pdf" TargetMode="External"/><Relationship Id="rId1769" Type="http://schemas.openxmlformats.org/officeDocument/2006/relationships/hyperlink" Target="http://sede.gobcan.es/boc/boc-a-2020-229-4147.pdf" TargetMode="External"/><Relationship Id="rId1976" Type="http://schemas.openxmlformats.org/officeDocument/2006/relationships/hyperlink" Target="http://sede.gobcan.es/boc/boc-a-2020-216-3821.xsign" TargetMode="External"/><Relationship Id="rId3191" Type="http://schemas.openxmlformats.org/officeDocument/2006/relationships/hyperlink" Target="http://sede.gobcan.es/boc/boc-a-2020-096-1557.xsign" TargetMode="External"/><Relationship Id="rId1629" Type="http://schemas.openxmlformats.org/officeDocument/2006/relationships/hyperlink" Target="http://sede.gobcan.es/boc/boc-a-2020-238-4391.pdf" TargetMode="External"/><Relationship Id="rId1836" Type="http://schemas.openxmlformats.org/officeDocument/2006/relationships/hyperlink" Target="http://www.gobiernodecanarias.org/boc/2020/224/009.html" TargetMode="External"/><Relationship Id="rId1903" Type="http://schemas.openxmlformats.org/officeDocument/2006/relationships/hyperlink" Target="https://www.boe.es/boe/dias/2020/10/28/pdfs/BOE-B-2020-38123.pdf" TargetMode="External"/><Relationship Id="rId3051" Type="http://schemas.openxmlformats.org/officeDocument/2006/relationships/hyperlink" Target="http://www.gobiernodecanarias.org/boc/2020/105/014.html" TargetMode="External"/><Relationship Id="rId3868" Type="http://schemas.openxmlformats.org/officeDocument/2006/relationships/hyperlink" Target="https://ceoe-tenerife.com/encuesta-la-empresa-servicios-avanzados-opinion-sao-covid-19/" TargetMode="External"/><Relationship Id="rId789" Type="http://schemas.openxmlformats.org/officeDocument/2006/relationships/hyperlink" Target="http://sede.gobcan.es/boc/boc-a-2021-026-609.pdf" TargetMode="External"/><Relationship Id="rId996" Type="http://schemas.openxmlformats.org/officeDocument/2006/relationships/hyperlink" Target="https://www.boe.es/boe/dias/2020/12/31/pdfs/BOE-A-2020-17339.pdf" TargetMode="External"/><Relationship Id="rId2677" Type="http://schemas.openxmlformats.org/officeDocument/2006/relationships/hyperlink" Target="http://sede.gobcan.es/boc/boc-a-2020-148-2444.pdf" TargetMode="External"/><Relationship Id="rId2884" Type="http://schemas.openxmlformats.org/officeDocument/2006/relationships/hyperlink" Target="https://www.boe.es/boe/dias/2020/06/15/pdfs/BOE-A-2020-6107.pdf" TargetMode="External"/><Relationship Id="rId3728" Type="http://schemas.openxmlformats.org/officeDocument/2006/relationships/hyperlink" Target="https://ceoe-tenerife.com/boletin-noticias-la-agencia-tributaria-canaria-31072020/" TargetMode="External"/><Relationship Id="rId649" Type="http://schemas.openxmlformats.org/officeDocument/2006/relationships/hyperlink" Target="http://sede.gobcan.es/boc/boc-a-2021-044-1100.xsign" TargetMode="External"/><Relationship Id="rId856" Type="http://schemas.openxmlformats.org/officeDocument/2006/relationships/hyperlink" Target="https://www.boe.es/boe/dias/2021/01/30/pdfs/BOE-A-2021-1346.pdf" TargetMode="External"/><Relationship Id="rId1279" Type="http://schemas.openxmlformats.org/officeDocument/2006/relationships/hyperlink" Target="http://sede.gobcan.es/boc/boc-a-2020-259-4968.pdf" TargetMode="External"/><Relationship Id="rId1486" Type="http://schemas.openxmlformats.org/officeDocument/2006/relationships/hyperlink" Target="https://www.boe.es/boe/dias/2020/12/01/pdfs/BOE-A-2020-15384.pdf" TargetMode="External"/><Relationship Id="rId2537" Type="http://schemas.openxmlformats.org/officeDocument/2006/relationships/hyperlink" Target="http://www.gobiernodecanarias.org/boc/2020/160/007.html" TargetMode="External"/><Relationship Id="rId3935" Type="http://schemas.openxmlformats.org/officeDocument/2006/relationships/hyperlink" Target="https://ceoe-tenerife.com/author/ceoe-tenerife/" TargetMode="External"/><Relationship Id="rId509" Type="http://schemas.openxmlformats.org/officeDocument/2006/relationships/hyperlink" Target="http://sede.gobcan.es/boc/boc-a-2021-057-1476.pdf" TargetMode="External"/><Relationship Id="rId1139" Type="http://schemas.openxmlformats.org/officeDocument/2006/relationships/hyperlink" Target="http://www.gobiernodecanarias.org/boc/2020/268/002.html" TargetMode="External"/><Relationship Id="rId1346" Type="http://schemas.openxmlformats.org/officeDocument/2006/relationships/hyperlink" Target="http://www.gobiernodecanarias.org/boc/2020/255/018.html" TargetMode="External"/><Relationship Id="rId1693" Type="http://schemas.openxmlformats.org/officeDocument/2006/relationships/hyperlink" Target="http://sede.gobcan.es/boc/boc-a-2020-234-4294.xsign" TargetMode="External"/><Relationship Id="rId2744" Type="http://schemas.openxmlformats.org/officeDocument/2006/relationships/hyperlink" Target="http://sede.gobcan.es/boc/boc-a-2020-136-2161.pdf" TargetMode="External"/><Relationship Id="rId2951" Type="http://schemas.openxmlformats.org/officeDocument/2006/relationships/hyperlink" Target="https://www.boe.es/boe/dias/2020/06/06/pdfs/BOE-A-2020-5767.pdf" TargetMode="External"/><Relationship Id="rId716" Type="http://schemas.openxmlformats.org/officeDocument/2006/relationships/hyperlink" Target="https://www.boe.es/boe/dias/2021/02/19/pdfs/BOE-B-2021-7781.pdf" TargetMode="External"/><Relationship Id="rId923" Type="http://schemas.openxmlformats.org/officeDocument/2006/relationships/hyperlink" Target="https://www.boe.es/boe/dias/2021/01/20/pdfs/BOE-A-2021-793.pdf" TargetMode="External"/><Relationship Id="rId1553" Type="http://schemas.openxmlformats.org/officeDocument/2006/relationships/hyperlink" Target="http://sede.gobcan.es/boc/boc-a-2020-243-4541.pdf" TargetMode="External"/><Relationship Id="rId1760" Type="http://schemas.openxmlformats.org/officeDocument/2006/relationships/hyperlink" Target="http://www.gobiernodecanarias.org/boc/2020/229/007.html" TargetMode="External"/><Relationship Id="rId2604" Type="http://schemas.openxmlformats.org/officeDocument/2006/relationships/hyperlink" Target="https://www.boe.es/boe/dias/2020/08/05/pdfs/BOE-A-2020-9132.pdf" TargetMode="External"/><Relationship Id="rId2811" Type="http://schemas.openxmlformats.org/officeDocument/2006/relationships/hyperlink" Target="https://www.boe.es/boe/dias/2020/07/02/pdfs/BOE-B-2020-19862.pdf" TargetMode="External"/><Relationship Id="rId52" Type="http://schemas.openxmlformats.org/officeDocument/2006/relationships/hyperlink" Target="http://www.gobiernodecanarias.org/boc/2021/098/013.html" TargetMode="External"/><Relationship Id="rId1206" Type="http://schemas.openxmlformats.org/officeDocument/2006/relationships/hyperlink" Target="http://sede.gobcan.es/boc/boc-a-2020-262-5029.xsign" TargetMode="External"/><Relationship Id="rId1413" Type="http://schemas.openxmlformats.org/officeDocument/2006/relationships/hyperlink" Target="http://sede.gobcan.es/boc/boc-a-2020-249-4756.pdf" TargetMode="External"/><Relationship Id="rId1620" Type="http://schemas.openxmlformats.org/officeDocument/2006/relationships/hyperlink" Target="http://sede.gobcan.es/boc/boc-a-2020-239-4438.xsign" TargetMode="External"/><Relationship Id="rId3378" Type="http://schemas.openxmlformats.org/officeDocument/2006/relationships/hyperlink" Target="http://sede.gobcan.es/boc/boc-a-2020-086-1439.pdf" TargetMode="External"/><Relationship Id="rId3585" Type="http://schemas.openxmlformats.org/officeDocument/2006/relationships/hyperlink" Target="https://ceoe-tenerife.com/author/ceoe-tenerife/" TargetMode="External"/><Relationship Id="rId3792" Type="http://schemas.openxmlformats.org/officeDocument/2006/relationships/hyperlink" Target="https://ceoe-tenerife.com/estrategia-diagnostico-vigilancia-control-la-fase-transicion-la-pandemia-covid-19-indicadores-seguimiento/" TargetMode="External"/><Relationship Id="rId299" Type="http://schemas.openxmlformats.org/officeDocument/2006/relationships/hyperlink" Target="http://sede.gobcan.es/boc/boc-a-2021-078-2060.pdf" TargetMode="External"/><Relationship Id="rId2187" Type="http://schemas.openxmlformats.org/officeDocument/2006/relationships/hyperlink" Target="https://www.boe.es/boe/dias/2020/10/03/pdfs/BOE-A-2020-11695.pdf" TargetMode="External"/><Relationship Id="rId2394" Type="http://schemas.openxmlformats.org/officeDocument/2006/relationships/hyperlink" Target="http://sede.gobcan.es/boc/boc-a-2020-182-3154.pdf" TargetMode="External"/><Relationship Id="rId3238" Type="http://schemas.openxmlformats.org/officeDocument/2006/relationships/hyperlink" Target="https://www.boe.es/boe/dias/2020/05/13/pdfs/BOE-B-2020-13579.pdf" TargetMode="External"/><Relationship Id="rId3445" Type="http://schemas.openxmlformats.org/officeDocument/2006/relationships/hyperlink" Target="http://sede.gobcan.es/boc/boc-a-2020-083-1404.pdf" TargetMode="External"/><Relationship Id="rId3652" Type="http://schemas.openxmlformats.org/officeDocument/2006/relationships/hyperlink" Target="https://ceoe-tenerife.com/author/ceoe-tenerife/" TargetMode="External"/><Relationship Id="rId159" Type="http://schemas.openxmlformats.org/officeDocument/2006/relationships/hyperlink" Target="http://sede.gobcan.es/boc/boc-a-2021-088-2319.pdf" TargetMode="External"/><Relationship Id="rId366" Type="http://schemas.openxmlformats.org/officeDocument/2006/relationships/hyperlink" Target="https://www.boe.es/boe/dias/2021/04/07/pdfs/BOE-B-2021-16743.pdf" TargetMode="External"/><Relationship Id="rId573" Type="http://schemas.openxmlformats.org/officeDocument/2006/relationships/hyperlink" Target="https://www.boe.es/boe/dias/2021/03/12/pdfs/BOE-A-2021-3916.pdf" TargetMode="External"/><Relationship Id="rId780" Type="http://schemas.openxmlformats.org/officeDocument/2006/relationships/hyperlink" Target="http://sede.gobcan.es/boc/boc-a-2021-029-694.pdf" TargetMode="External"/><Relationship Id="rId2047" Type="http://schemas.openxmlformats.org/officeDocument/2006/relationships/hyperlink" Target="https://www.boe.es/boe/dias/2020/10/16/pdfs/BOE-A-2020-12361.pdf" TargetMode="External"/><Relationship Id="rId2254" Type="http://schemas.openxmlformats.org/officeDocument/2006/relationships/hyperlink" Target="http://sede.gobcan.es/boc/boc-a-2020-196-3366.pdf" TargetMode="External"/><Relationship Id="rId2461" Type="http://schemas.openxmlformats.org/officeDocument/2006/relationships/hyperlink" Target="https://www.boe.es/boe/dias/2020/08/13/pdfs/BOE-B-2020-26084.pdf" TargetMode="External"/><Relationship Id="rId3305" Type="http://schemas.openxmlformats.org/officeDocument/2006/relationships/hyperlink" Target="https://www.boe.es/boe/dias/2020/05/08/pdfs/BOE-B-2020-13344.pdf" TargetMode="External"/><Relationship Id="rId3512" Type="http://schemas.openxmlformats.org/officeDocument/2006/relationships/hyperlink" Target="https://www.boe.es/diario_boe/txt.php?id=BOE-A-2020-4405" TargetMode="External"/><Relationship Id="rId226" Type="http://schemas.openxmlformats.org/officeDocument/2006/relationships/hyperlink" Target="http://sede.gobcan.es/boc/boc-a-2021-083-2192.xsign" TargetMode="External"/><Relationship Id="rId433" Type="http://schemas.openxmlformats.org/officeDocument/2006/relationships/hyperlink" Target="http://sede.gobcan.es/boc/boc-a-2021-064-1662.pdf" TargetMode="External"/><Relationship Id="rId1063" Type="http://schemas.openxmlformats.org/officeDocument/2006/relationships/hyperlink" Target="http://sede.gobcan.es/boc/boc-a-2020-270-5297.xsign" TargetMode="External"/><Relationship Id="rId1270" Type="http://schemas.openxmlformats.org/officeDocument/2006/relationships/hyperlink" Target="http://sede.gobcan.es/boc/boc-a-2020-259-4962.pdf" TargetMode="External"/><Relationship Id="rId2114" Type="http://schemas.openxmlformats.org/officeDocument/2006/relationships/hyperlink" Target="http://www.gobiernodecanarias.org/boc/2020/208/006.html" TargetMode="External"/><Relationship Id="rId640" Type="http://schemas.openxmlformats.org/officeDocument/2006/relationships/hyperlink" Target="http://sede.gobcan.es/boc/boc-a-2021-045-1132.pdf" TargetMode="External"/><Relationship Id="rId2321" Type="http://schemas.openxmlformats.org/officeDocument/2006/relationships/hyperlink" Target="http://sede.gobcan.es/boc/boc-a-2020-192-3295.pdf" TargetMode="External"/><Relationship Id="rId500" Type="http://schemas.openxmlformats.org/officeDocument/2006/relationships/hyperlink" Target="http://sede.gobcan.es/boc/boc-a-2021-058-1489.pdf" TargetMode="External"/><Relationship Id="rId1130" Type="http://schemas.openxmlformats.org/officeDocument/2006/relationships/hyperlink" Target="http://sede.gobcan.es/boc/boc-a-2020-269-5268.pdf" TargetMode="External"/><Relationship Id="rId1947" Type="http://schemas.openxmlformats.org/officeDocument/2006/relationships/hyperlink" Target="https://www.boe.es/boe/dias/2020/10/23/pdfs/BOE-B-2020-36942.pdf" TargetMode="External"/><Relationship Id="rId3095" Type="http://schemas.openxmlformats.org/officeDocument/2006/relationships/hyperlink" Target="https://www.boe.es/boe/dias/2020/05/27/pdfs/BOE-A-2020-5364.pdf" TargetMode="External"/><Relationship Id="rId1807" Type="http://schemas.openxmlformats.org/officeDocument/2006/relationships/hyperlink" Target="https://www.boe.es/boe/dias/2020/11/04/pdfs/BOE-A-2020-13491.pdf" TargetMode="External"/><Relationship Id="rId3162" Type="http://schemas.openxmlformats.org/officeDocument/2006/relationships/hyperlink" Target="http://sede.gobcan.es/boc/boc-a-2020-100-1603.pdf" TargetMode="External"/><Relationship Id="rId290" Type="http://schemas.openxmlformats.org/officeDocument/2006/relationships/hyperlink" Target="https://www.boe.es/boe/dias/2021/04/17/pdfs/BOE-A-2021-6126.pdf" TargetMode="External"/><Relationship Id="rId3022" Type="http://schemas.openxmlformats.org/officeDocument/2006/relationships/hyperlink" Target="http://sede.gobcan.es/boc/boc-a-2020-106-1686.pdf" TargetMode="External"/><Relationship Id="rId150" Type="http://schemas.openxmlformats.org/officeDocument/2006/relationships/hyperlink" Target="http://sede.gobcan.es/boc/boc-a-2021-088-2307.pdf" TargetMode="External"/><Relationship Id="rId2788" Type="http://schemas.openxmlformats.org/officeDocument/2006/relationships/hyperlink" Target="https://www.boe.es/boe/dias/2020/07/02/pdfs/BOE-B-2020-19836.pdf" TargetMode="External"/><Relationship Id="rId2995" Type="http://schemas.openxmlformats.org/officeDocument/2006/relationships/hyperlink" Target="https://www.boe.es/boe/dias/2020/06/01/pdfs/BOE-B-2020-14509.pdf" TargetMode="External"/><Relationship Id="rId3839" Type="http://schemas.openxmlformats.org/officeDocument/2006/relationships/hyperlink" Target="https://ceoe-tenerife.com/author/ceoe-tenerife/" TargetMode="External"/><Relationship Id="rId967" Type="http://schemas.openxmlformats.org/officeDocument/2006/relationships/hyperlink" Target="https://www.boe.es/boe/dias/2021/01/13/pdfs/BOE-A-2021-465.pdf" TargetMode="External"/><Relationship Id="rId1597" Type="http://schemas.openxmlformats.org/officeDocument/2006/relationships/hyperlink" Target="http://sede.gobcan.es/boc/boc-a-2020-240-4447.pdf" TargetMode="External"/><Relationship Id="rId2648" Type="http://schemas.openxmlformats.org/officeDocument/2006/relationships/hyperlink" Target="http://sede.gobcan.es/boc/boc-a-2020-153-2579.pdf" TargetMode="External"/><Relationship Id="rId2855" Type="http://schemas.openxmlformats.org/officeDocument/2006/relationships/hyperlink" Target="https://www.boe.es/boe/dias/2020/06/22/pdfs/BOE-A-2020-6508.pdf" TargetMode="External"/><Relationship Id="rId3906" Type="http://schemas.openxmlformats.org/officeDocument/2006/relationships/hyperlink" Target="https://ceoe-tenerife.com/informacion-interes-novedades-normativas-boe-27032020/" TargetMode="External"/><Relationship Id="rId96" Type="http://schemas.openxmlformats.org/officeDocument/2006/relationships/hyperlink" Target="https://www.boe.es/boe/dias/2021/05/07/pdfs/BOE-A-2021-7617.pdf" TargetMode="External"/><Relationship Id="rId827" Type="http://schemas.openxmlformats.org/officeDocument/2006/relationships/hyperlink" Target="http://sede.gobcan.es/boc/boc-a-2021-023-541.xsign" TargetMode="External"/><Relationship Id="rId1457" Type="http://schemas.openxmlformats.org/officeDocument/2006/relationships/hyperlink" Target="http://sede.gobcan.es/boc/boc-a-2020-247-4688.pdf" TargetMode="External"/><Relationship Id="rId1664" Type="http://schemas.openxmlformats.org/officeDocument/2006/relationships/hyperlink" Target="https://www.boe.es/boe/dias/2020/11/17/pdfs/BOE-B-2020-42128.pdf" TargetMode="External"/><Relationship Id="rId1871" Type="http://schemas.openxmlformats.org/officeDocument/2006/relationships/hyperlink" Target="http://sede.gobcan.es/boc/boc-a-2020-222-3982.xsign" TargetMode="External"/><Relationship Id="rId2508" Type="http://schemas.openxmlformats.org/officeDocument/2006/relationships/hyperlink" Target="http://sede.gobcan.es/boc/boc-a-2020-161-2781.pdf" TargetMode="External"/><Relationship Id="rId2715" Type="http://schemas.openxmlformats.org/officeDocument/2006/relationships/hyperlink" Target="http://www.gobiernodecanarias.org/boc/2020/140/011.html" TargetMode="External"/><Relationship Id="rId2922" Type="http://schemas.openxmlformats.org/officeDocument/2006/relationships/hyperlink" Target="https://www.boe.es/boe/dias/2020/06/11/pdfs/BOE-B-2020-16161.pdf" TargetMode="External"/><Relationship Id="rId1317" Type="http://schemas.openxmlformats.org/officeDocument/2006/relationships/hyperlink" Target="https://www.boe.es/boe/dias/2020/12/12/pdfs/BOE-B-2020-46653.pdf" TargetMode="External"/><Relationship Id="rId1524" Type="http://schemas.openxmlformats.org/officeDocument/2006/relationships/hyperlink" Target="http://sede.gobcan.es/boc/boc-a-2020-244-4590.pdf" TargetMode="External"/><Relationship Id="rId1731" Type="http://schemas.openxmlformats.org/officeDocument/2006/relationships/hyperlink" Target="http://sede.gobcan.es/boc/boc-a-2020-233-4265.pdf" TargetMode="External"/><Relationship Id="rId23" Type="http://schemas.openxmlformats.org/officeDocument/2006/relationships/hyperlink" Target="https://www.boe.es/boe/dias/2021/05/15/pdfs/BOE-A-2021-8032.pdf" TargetMode="External"/><Relationship Id="rId3489" Type="http://schemas.openxmlformats.org/officeDocument/2006/relationships/hyperlink" Target="https://www.boe.es/boe/dias/2020/04/14/pdfs/BOE-A-2020-4442.pdf" TargetMode="External"/><Relationship Id="rId3696" Type="http://schemas.openxmlformats.org/officeDocument/2006/relationships/hyperlink" Target="https://ceoe-tenerife.com/nota-informativa-nuevo-decreto-17-2020/" TargetMode="External"/><Relationship Id="rId2298" Type="http://schemas.openxmlformats.org/officeDocument/2006/relationships/hyperlink" Target="http://sede.gobcan.es/boc/boc-a-2020-194-3341.pdf" TargetMode="External"/><Relationship Id="rId3349" Type="http://schemas.openxmlformats.org/officeDocument/2006/relationships/hyperlink" Target="http://sede.gobcan.es/boc/boc-a-2020-089-1475.pdf" TargetMode="External"/><Relationship Id="rId3556" Type="http://schemas.openxmlformats.org/officeDocument/2006/relationships/hyperlink" Target="https://www.boe.es/boe/dias/2020/04/04/pdfs/BOE-A-2020-4293.pdf" TargetMode="External"/><Relationship Id="rId477" Type="http://schemas.openxmlformats.org/officeDocument/2006/relationships/hyperlink" Target="http://sede.gobcan.es/boc/boc-a-2021-061-1548.xsign" TargetMode="External"/><Relationship Id="rId684" Type="http://schemas.openxmlformats.org/officeDocument/2006/relationships/hyperlink" Target="https://www.boe.es/boe/dias/2021/02/27/pdfs/BOE-A-2021-3131.pdf" TargetMode="External"/><Relationship Id="rId2158" Type="http://schemas.openxmlformats.org/officeDocument/2006/relationships/hyperlink" Target="http://sede.gobcan.es/boc/boc-a-2020-206-3551.pdf" TargetMode="External"/><Relationship Id="rId2365" Type="http://schemas.openxmlformats.org/officeDocument/2006/relationships/hyperlink" Target="https://www.boe.es/boe/dias/2020/09/11/pdfs/BOE-A-2020-10546.pdf" TargetMode="External"/><Relationship Id="rId3209" Type="http://schemas.openxmlformats.org/officeDocument/2006/relationships/hyperlink" Target="http://sede.gobcan.es/boc/boc-a-2020-095-1546.xsign" TargetMode="External"/><Relationship Id="rId3763" Type="http://schemas.openxmlformats.org/officeDocument/2006/relationships/hyperlink" Target="https://ceoe-tenerife.com/author/ceoe-tenerife/" TargetMode="External"/><Relationship Id="rId337" Type="http://schemas.openxmlformats.org/officeDocument/2006/relationships/hyperlink" Target="http://sede.gobcan.es/boc/boc-a-2021-073-1947.xsign" TargetMode="External"/><Relationship Id="rId891" Type="http://schemas.openxmlformats.org/officeDocument/2006/relationships/hyperlink" Target="https://www.boe.es/boe/dias/2021/01/27/pdfs/BOE-B-2021-3423.pdf" TargetMode="External"/><Relationship Id="rId2018" Type="http://schemas.openxmlformats.org/officeDocument/2006/relationships/hyperlink" Target="https://www.boe.es/boe/dias/2020/10/19/pdfs/BOE-B-2020-36075.pdf" TargetMode="External"/><Relationship Id="rId2572" Type="http://schemas.openxmlformats.org/officeDocument/2006/relationships/hyperlink" Target="http://www.gobiernodecanarias.org/boc/2020/159/020.html" TargetMode="External"/><Relationship Id="rId3416" Type="http://schemas.openxmlformats.org/officeDocument/2006/relationships/hyperlink" Target="http://sede.gobcan.es/boc/boc-a-2020-085-1430.pdf" TargetMode="External"/><Relationship Id="rId3623" Type="http://schemas.openxmlformats.org/officeDocument/2006/relationships/hyperlink" Target="https://ceoe-tenerife.com/real-decreto-ley-52021-de-12-de-marzo-medidas-extraordinarias/" TargetMode="External"/><Relationship Id="rId3830" Type="http://schemas.openxmlformats.org/officeDocument/2006/relationships/hyperlink" Target="https://ceoe-tenerife.com/resumen-operativo-2aedicion-actualizada-09042020/" TargetMode="External"/><Relationship Id="rId544" Type="http://schemas.openxmlformats.org/officeDocument/2006/relationships/hyperlink" Target="https://www.boe.es/boe/dias/2021/03/17/pdfs/BOE-B-2021-13134.pdf" TargetMode="External"/><Relationship Id="rId751" Type="http://schemas.openxmlformats.org/officeDocument/2006/relationships/hyperlink" Target="https://www.boe.es/boe/dias/2021/02/11/pdfs/BOE-A-2021-2020.pdf" TargetMode="External"/><Relationship Id="rId1174" Type="http://schemas.openxmlformats.org/officeDocument/2006/relationships/hyperlink" Target="http://sede.gobcan.es/boc/boc-a-2020-266-5150.pdf" TargetMode="External"/><Relationship Id="rId1381" Type="http://schemas.openxmlformats.org/officeDocument/2006/relationships/hyperlink" Target="http://sede.gobcan.es/boc/boc-a-2020-253-4803.pdf" TargetMode="External"/><Relationship Id="rId2225" Type="http://schemas.openxmlformats.org/officeDocument/2006/relationships/hyperlink" Target="https://www.boe.es/boe/dias/2020/09/29/pdfs/BOE-A-2020-11362.pdf" TargetMode="External"/><Relationship Id="rId2432" Type="http://schemas.openxmlformats.org/officeDocument/2006/relationships/hyperlink" Target="http://sede.gobcan.es/boc/boc-a-2020-176-3064.pdf" TargetMode="External"/><Relationship Id="rId404" Type="http://schemas.openxmlformats.org/officeDocument/2006/relationships/hyperlink" Target="http://sede.gobcan.es/boc/boc-a-2021-066-1730.xsign" TargetMode="External"/><Relationship Id="rId611" Type="http://schemas.openxmlformats.org/officeDocument/2006/relationships/hyperlink" Target="http://sede.gobcan.es/boc/boc-a-2021-046-1152.pdf" TargetMode="External"/><Relationship Id="rId1034" Type="http://schemas.openxmlformats.org/officeDocument/2006/relationships/hyperlink" Target="http://sede.gobcan.es/boc/boc-a-2020-270-5291.pdf" TargetMode="External"/><Relationship Id="rId1241" Type="http://schemas.openxmlformats.org/officeDocument/2006/relationships/hyperlink" Target="http://sede.gobcan.es/boc/boc-a-2020-261-5027.xsign" TargetMode="External"/><Relationship Id="rId1101" Type="http://schemas.openxmlformats.org/officeDocument/2006/relationships/hyperlink" Target="http://www.gobiernodecanarias.org/boc/2020/269/017.html" TargetMode="External"/><Relationship Id="rId3066" Type="http://schemas.openxmlformats.org/officeDocument/2006/relationships/hyperlink" Target="http://sede.gobcan.es/boc/boc-a-2020-104-1651.xsign" TargetMode="External"/><Relationship Id="rId3273" Type="http://schemas.openxmlformats.org/officeDocument/2006/relationships/hyperlink" Target="http://www.gobiernodecanarias.org/boc/2020/092/005.html" TargetMode="External"/><Relationship Id="rId3480" Type="http://schemas.openxmlformats.org/officeDocument/2006/relationships/hyperlink" Target="https://www.boe.es/boe/dias/2020/04/17/pdfs/BOE-A-2020-4506.pdf" TargetMode="External"/><Relationship Id="rId194" Type="http://schemas.openxmlformats.org/officeDocument/2006/relationships/hyperlink" Target="http://www.gobiernodecanarias.org/boc/2021/086/007.html" TargetMode="External"/><Relationship Id="rId1918" Type="http://schemas.openxmlformats.org/officeDocument/2006/relationships/hyperlink" Target="https://www.boe.es/boe/dias/2020/10/27/pdfs/BOE-B-2020-37916.pdf" TargetMode="External"/><Relationship Id="rId2082" Type="http://schemas.openxmlformats.org/officeDocument/2006/relationships/hyperlink" Target="http://sede.gobcan.es/boc/boc-a-2020-209-3646.pdf" TargetMode="External"/><Relationship Id="rId3133" Type="http://schemas.openxmlformats.org/officeDocument/2006/relationships/hyperlink" Target="http://sede.gobcan.es/boc/boc-a-2020-102-1624.pdf" TargetMode="External"/><Relationship Id="rId261" Type="http://schemas.openxmlformats.org/officeDocument/2006/relationships/hyperlink" Target="http://sede.gobcan.es/boc/boc-a-2021-081-2134.pdf" TargetMode="External"/><Relationship Id="rId3340" Type="http://schemas.openxmlformats.org/officeDocument/2006/relationships/hyperlink" Target="http://sede.gobcan.es/boc/boc-a-2020-089-1474.pdf" TargetMode="External"/><Relationship Id="rId2899" Type="http://schemas.openxmlformats.org/officeDocument/2006/relationships/hyperlink" Target="http://sede.gobcan.es/boc/boc-a-2020-117-1817.xsign" TargetMode="External"/><Relationship Id="rId3200" Type="http://schemas.openxmlformats.org/officeDocument/2006/relationships/hyperlink" Target="https://www.boe.es/boe/dias/2020/05/16/pdfs/BOE-A-2020-5081.pdf" TargetMode="External"/><Relationship Id="rId121" Type="http://schemas.openxmlformats.org/officeDocument/2006/relationships/hyperlink" Target="http://sede.gobcan.es/boc/boc-a-2021-092-2415.pdf" TargetMode="External"/><Relationship Id="rId2759" Type="http://schemas.openxmlformats.org/officeDocument/2006/relationships/hyperlink" Target="http://sede.gobcan.es/boc/boc-a-2020-135-2139.pdf" TargetMode="External"/><Relationship Id="rId2966" Type="http://schemas.openxmlformats.org/officeDocument/2006/relationships/hyperlink" Target="http://sede.gobcan.es/boc/boc-a-2020-111-1755.xsign" TargetMode="External"/><Relationship Id="rId938" Type="http://schemas.openxmlformats.org/officeDocument/2006/relationships/hyperlink" Target="https://www.boe.es/boe/dias/2021/01/19/pdfs/BOE-A-2021-784.pdf" TargetMode="External"/><Relationship Id="rId1568" Type="http://schemas.openxmlformats.org/officeDocument/2006/relationships/hyperlink" Target="https://boe.es/boe/dias/2020/11/25/pdfs/BOE-A-2020-14879.pdf" TargetMode="External"/><Relationship Id="rId1775" Type="http://schemas.openxmlformats.org/officeDocument/2006/relationships/hyperlink" Target="http://www.gobiernodecanarias.org/boc/2020/229/010.html" TargetMode="External"/><Relationship Id="rId2619" Type="http://schemas.openxmlformats.org/officeDocument/2006/relationships/hyperlink" Target="https://www.boe.es/boe/dias/2020/07/31/pdfs/BOE-A-2020-8849.pdf" TargetMode="External"/><Relationship Id="rId2826" Type="http://schemas.openxmlformats.org/officeDocument/2006/relationships/hyperlink" Target="https://www.boe.es/boe/dias/2020/06/30/pdfs/BOE-B-2020-19575.pdf" TargetMode="External"/><Relationship Id="rId67" Type="http://schemas.openxmlformats.org/officeDocument/2006/relationships/hyperlink" Target="http://sede.gobcan.es/boc/boc-a-2021-097-2476.pdf" TargetMode="External"/><Relationship Id="rId1428" Type="http://schemas.openxmlformats.org/officeDocument/2006/relationships/hyperlink" Target="http://sede.gobcan.es/boc/boc-a-2020-248-4712.pdf" TargetMode="External"/><Relationship Id="rId1635" Type="http://schemas.openxmlformats.org/officeDocument/2006/relationships/hyperlink" Target="http://sede.gobcan.es/boc/boc-a-2020-238-4392.pdf" TargetMode="External"/><Relationship Id="rId1982" Type="http://schemas.openxmlformats.org/officeDocument/2006/relationships/hyperlink" Target="http://sede.gobcan.es/boc/boc-a-2020-216-3822.pdf" TargetMode="External"/><Relationship Id="rId1842" Type="http://schemas.openxmlformats.org/officeDocument/2006/relationships/hyperlink" Target="http://sede.gobcan.es/boc/boc-a-2020-224-4010.xsign" TargetMode="External"/><Relationship Id="rId1702" Type="http://schemas.openxmlformats.org/officeDocument/2006/relationships/hyperlink" Target="http://www.gobiernodecanarias.org/boc/2020/234/018.html" TargetMode="External"/><Relationship Id="rId3667" Type="http://schemas.openxmlformats.org/officeDocument/2006/relationships/hyperlink" Target="https://ceoe-tenerife.com/author/ceoe-tenerife/" TargetMode="External"/><Relationship Id="rId3874" Type="http://schemas.openxmlformats.org/officeDocument/2006/relationships/hyperlink" Target="https://ceoe-tenerife.com/enlaces-interes-icasel-02-abril-2020-no4-especial-covid-19-e-p/" TargetMode="External"/><Relationship Id="rId588" Type="http://schemas.openxmlformats.org/officeDocument/2006/relationships/hyperlink" Target="http://sede.gobcan.es/boc/boc-a-2021-048-1204.pdf" TargetMode="External"/><Relationship Id="rId795" Type="http://schemas.openxmlformats.org/officeDocument/2006/relationships/hyperlink" Target="http://www.gobiernodecanarias.org/boc/2021/026/003.html" TargetMode="External"/><Relationship Id="rId2269" Type="http://schemas.openxmlformats.org/officeDocument/2006/relationships/hyperlink" Target="http://sede.gobcan.es/boc/boc-a-2020-196-3369.pdf" TargetMode="External"/><Relationship Id="rId2476" Type="http://schemas.openxmlformats.org/officeDocument/2006/relationships/hyperlink" Target="http://sede.gobcan.es/boc/boc-a-2020-163-2813.xsign" TargetMode="External"/><Relationship Id="rId2683" Type="http://schemas.openxmlformats.org/officeDocument/2006/relationships/hyperlink" Target="https://www.boe.es/boe/dias/2020/07/20/pdfs/BOE-A-2020-8218.pdf" TargetMode="External"/><Relationship Id="rId2890" Type="http://schemas.openxmlformats.org/officeDocument/2006/relationships/hyperlink" Target="https://www.boe.es/boe/dias/2020/06/15/pdfs/BOE-B-2020-16972.pdf" TargetMode="External"/><Relationship Id="rId3527" Type="http://schemas.openxmlformats.org/officeDocument/2006/relationships/hyperlink" Target="http://sede.gobcan.es/boc/boc-a-2020-071-1269.pdf" TargetMode="External"/><Relationship Id="rId3734" Type="http://schemas.openxmlformats.org/officeDocument/2006/relationships/hyperlink" Target="https://ceoe-tenerife.com/resumen-real-decreto-ley-252020-3-julio-medidas-urgentes-apoyar-la-reactivacion-economica-empleo/" TargetMode="External"/><Relationship Id="rId3941" Type="http://schemas.openxmlformats.org/officeDocument/2006/relationships/hyperlink" Target="https://ceoe-tenerife.com/author/ceoe-tenerife/" TargetMode="External"/><Relationship Id="rId448" Type="http://schemas.openxmlformats.org/officeDocument/2006/relationships/hyperlink" Target="https://www.boe.es/boe/dias/2021/03/26/pdfs/BOE-A-2021-4728.pdf" TargetMode="External"/><Relationship Id="rId655" Type="http://schemas.openxmlformats.org/officeDocument/2006/relationships/hyperlink" Target="https://www.boe.es/boe/dias/2021/03/02/pdfs/BOE-B-2021-10146.pdf" TargetMode="External"/><Relationship Id="rId862" Type="http://schemas.openxmlformats.org/officeDocument/2006/relationships/hyperlink" Target="http://www.gobiernodecanarias.org/boc/2021/020/005.html" TargetMode="External"/><Relationship Id="rId1078" Type="http://schemas.openxmlformats.org/officeDocument/2006/relationships/hyperlink" Target="http://sede.gobcan.es/boc/boc-a-2020-269-5246.pdf" TargetMode="External"/><Relationship Id="rId1285" Type="http://schemas.openxmlformats.org/officeDocument/2006/relationships/hyperlink" Target="https://www.boe.es/boe/dias/2020/12/16/pdfs/BOE-B-2020-47369.pdf" TargetMode="External"/><Relationship Id="rId1492" Type="http://schemas.openxmlformats.org/officeDocument/2006/relationships/hyperlink" Target="http://sede.gobcan.es/boc/boc-a-2020-245-4607.pdf" TargetMode="External"/><Relationship Id="rId2129" Type="http://schemas.openxmlformats.org/officeDocument/2006/relationships/hyperlink" Target="http://www.gobiernodecanarias.org/boc/2020/208/018.html" TargetMode="External"/><Relationship Id="rId2336" Type="http://schemas.openxmlformats.org/officeDocument/2006/relationships/hyperlink" Target="http://sede.gobcan.es/boc/boc-a-2020-192-3301.pdf" TargetMode="External"/><Relationship Id="rId2543" Type="http://schemas.openxmlformats.org/officeDocument/2006/relationships/hyperlink" Target="https://www.boe.es/boe/dias/2020/08/08/pdfs/BOE-A-2020-9445.pdf" TargetMode="External"/><Relationship Id="rId2750" Type="http://schemas.openxmlformats.org/officeDocument/2006/relationships/hyperlink" Target="http://www.gobiernodecanarias.org/boc/2020/136/006.html" TargetMode="External"/><Relationship Id="rId3801" Type="http://schemas.openxmlformats.org/officeDocument/2006/relationships/hyperlink" Target="https://ceoe-tenerife.com/author/ceoe-tenerife/" TargetMode="External"/><Relationship Id="rId308" Type="http://schemas.openxmlformats.org/officeDocument/2006/relationships/hyperlink" Target="http://sede.gobcan.es/boc/boc-a-2021-077-2044.pdf" TargetMode="External"/><Relationship Id="rId515" Type="http://schemas.openxmlformats.org/officeDocument/2006/relationships/hyperlink" Target="http://sede.gobcan.es/boc/boc-a-2021-057-1477.pdf" TargetMode="External"/><Relationship Id="rId722" Type="http://schemas.openxmlformats.org/officeDocument/2006/relationships/hyperlink" Target="https://www.boe.es/boe/dias/2021/02/18/pdfs/BOE-A-2021-2453.pdf" TargetMode="External"/><Relationship Id="rId1145" Type="http://schemas.openxmlformats.org/officeDocument/2006/relationships/hyperlink" Target="https://www.boe.es/boe/dias/2020/12/28/pdfs/BOE-B-2020-49518.pdf" TargetMode="External"/><Relationship Id="rId1352" Type="http://schemas.openxmlformats.org/officeDocument/2006/relationships/hyperlink" Target="http://sede.gobcan.es/boc/boc-a-2020-255-4860.xsign" TargetMode="External"/><Relationship Id="rId2403" Type="http://schemas.openxmlformats.org/officeDocument/2006/relationships/hyperlink" Target="http://sede.gobcan.es/boc/boc-a-2020-180-3113.pdf" TargetMode="External"/><Relationship Id="rId1005" Type="http://schemas.openxmlformats.org/officeDocument/2006/relationships/hyperlink" Target="http://sede.gobcan.es/boc/boc-a-2020-270-5286.pdf" TargetMode="External"/><Relationship Id="rId1212" Type="http://schemas.openxmlformats.org/officeDocument/2006/relationships/hyperlink" Target="http://sede.gobcan.es/boc/boc-a-2020-262-5037.pdf" TargetMode="External"/><Relationship Id="rId2610" Type="http://schemas.openxmlformats.org/officeDocument/2006/relationships/hyperlink" Target="http://sede.gobcan.es/boc/boc-a-2020-157-2683.xsign" TargetMode="External"/><Relationship Id="rId3177" Type="http://schemas.openxmlformats.org/officeDocument/2006/relationships/hyperlink" Target="https://www.boe.es/boe/dias/2020/05/20/pdfs/BOE-A-2020-5140.pdf" TargetMode="External"/><Relationship Id="rId3037" Type="http://schemas.openxmlformats.org/officeDocument/2006/relationships/hyperlink" Target="http://sede.gobcan.es/boc/boc-a-2020-105-1674.xsign" TargetMode="External"/><Relationship Id="rId3384" Type="http://schemas.openxmlformats.org/officeDocument/2006/relationships/hyperlink" Target="http://sede.gobcan.es/boc/boc-a-2020-086-1440.pdf" TargetMode="External"/><Relationship Id="rId3591" Type="http://schemas.openxmlformats.org/officeDocument/2006/relationships/hyperlink" Target="https://ceoe-tenerife.com/author/ceoe-tenerife/" TargetMode="External"/><Relationship Id="rId2193" Type="http://schemas.openxmlformats.org/officeDocument/2006/relationships/hyperlink" Target="https://www.boe.es/boe/dias/2020/10/02/pdfs/BOE-A-2020-11665.pdf" TargetMode="External"/><Relationship Id="rId3244" Type="http://schemas.openxmlformats.org/officeDocument/2006/relationships/hyperlink" Target="http://www.gobiernodecanarias.org/boc/2020/093/001.html" TargetMode="External"/><Relationship Id="rId3451" Type="http://schemas.openxmlformats.org/officeDocument/2006/relationships/hyperlink" Target="https://www.boe.es/boe/dias/2020/04/27/pdfs/BOE-B-2020-12987.pdf" TargetMode="External"/><Relationship Id="rId165" Type="http://schemas.openxmlformats.org/officeDocument/2006/relationships/hyperlink" Target="http://sede.gobcan.es/boc/boc-a-2021-088-2320.pdf" TargetMode="External"/><Relationship Id="rId372" Type="http://schemas.openxmlformats.org/officeDocument/2006/relationships/hyperlink" Target="http://sede.gobcan.es/boc/boc-a-2021-069-1796.pdf" TargetMode="External"/><Relationship Id="rId2053" Type="http://schemas.openxmlformats.org/officeDocument/2006/relationships/hyperlink" Target="http://sede.gobcan.es/boc/boc-a-2020-212-3740.pdf" TargetMode="External"/><Relationship Id="rId2260" Type="http://schemas.openxmlformats.org/officeDocument/2006/relationships/hyperlink" Target="http://sede.gobcan.es/boc/boc-a-2020-196-3368.pdf" TargetMode="External"/><Relationship Id="rId3104" Type="http://schemas.openxmlformats.org/officeDocument/2006/relationships/hyperlink" Target="http://sede.gobcan.es/boc/boc-a-2020-103-1633.pdf" TargetMode="External"/><Relationship Id="rId3311" Type="http://schemas.openxmlformats.org/officeDocument/2006/relationships/hyperlink" Target="http://sede.gobcan.es/boc/boc-a-2020-090-1486.xsign" TargetMode="External"/><Relationship Id="rId232" Type="http://schemas.openxmlformats.org/officeDocument/2006/relationships/hyperlink" Target="http://sede.gobcan.es/boc/boc-a-2021-083-2193.pdf" TargetMode="External"/><Relationship Id="rId2120" Type="http://schemas.openxmlformats.org/officeDocument/2006/relationships/hyperlink" Target="http://sede.gobcan.es/boc/boc-a-2020-208-3610.xsign" TargetMode="External"/><Relationship Id="rId1679" Type="http://schemas.openxmlformats.org/officeDocument/2006/relationships/hyperlink" Target="http://sede.gobcan.es/boc/boc-a-2020-235-4322.pdf" TargetMode="External"/><Relationship Id="rId1886" Type="http://schemas.openxmlformats.org/officeDocument/2006/relationships/hyperlink" Target="http://sede.gobcan.es/boc/boc-a-2020-222-3990.xsign" TargetMode="External"/><Relationship Id="rId2937" Type="http://schemas.openxmlformats.org/officeDocument/2006/relationships/hyperlink" Target="http://sede.gobcan.es/boc/boc-a-2020-115-1790.pdf" TargetMode="External"/><Relationship Id="rId909" Type="http://schemas.openxmlformats.org/officeDocument/2006/relationships/hyperlink" Target="http://www.gobiernodecanarias.org/boc/2021/015/005.html" TargetMode="External"/><Relationship Id="rId1539" Type="http://schemas.openxmlformats.org/officeDocument/2006/relationships/hyperlink" Target="http://sede.gobcan.es/boc/boc-a-2020-243-4535.pdf" TargetMode="External"/><Relationship Id="rId1746" Type="http://schemas.openxmlformats.org/officeDocument/2006/relationships/hyperlink" Target="http://sede.gobcan.es/boc/boc-a-2020-231-4195.pdf" TargetMode="External"/><Relationship Id="rId1953" Type="http://schemas.openxmlformats.org/officeDocument/2006/relationships/hyperlink" Target="http://sede.gobcan.es/boc/boc-a-2020-217-3851.pdf" TargetMode="External"/><Relationship Id="rId38" Type="http://schemas.openxmlformats.org/officeDocument/2006/relationships/hyperlink" Target="http://sede.gobcan.es/boc/boc-a-2021-099-2530.pdf" TargetMode="External"/><Relationship Id="rId1606" Type="http://schemas.openxmlformats.org/officeDocument/2006/relationships/hyperlink" Target="http://sede.gobcan.es/boc/boc-a-2020-240-4460.xsign" TargetMode="External"/><Relationship Id="rId1813" Type="http://schemas.openxmlformats.org/officeDocument/2006/relationships/hyperlink" Target="https://www.boe.es/boe/dias/2020/11/04/pdfs/BOE-B-2020-39319.pdf" TargetMode="External"/><Relationship Id="rId3778" Type="http://schemas.openxmlformats.org/officeDocument/2006/relationships/hyperlink" Target="https://ceoe-tenerife.com/guia-la-reincorporacion-laboral-segura-actualizacion-v02-190520/" TargetMode="External"/><Relationship Id="rId699" Type="http://schemas.openxmlformats.org/officeDocument/2006/relationships/hyperlink" Target="https://boe.es/boe/dias/2021/02/24/pdfs/BOE-A-2021-2841.pdf" TargetMode="External"/><Relationship Id="rId2587" Type="http://schemas.openxmlformats.org/officeDocument/2006/relationships/hyperlink" Target="http://sede.gobcan.es/boc/boc-a-2020-158-2708.pdf" TargetMode="External"/><Relationship Id="rId2794" Type="http://schemas.openxmlformats.org/officeDocument/2006/relationships/hyperlink" Target="https://www.boe.es/boe/dias/2020/07/02/pdfs/BOE-B-2020-19845.pdf" TargetMode="External"/><Relationship Id="rId3638" Type="http://schemas.openxmlformats.org/officeDocument/2006/relationships/hyperlink" Target="https://ceoe-tenerife.com/author/ceoe-tenerife/" TargetMode="External"/><Relationship Id="rId3845" Type="http://schemas.openxmlformats.org/officeDocument/2006/relationships/hyperlink" Target="https://ceoe-tenerife.com/author/ceoe-tenerife/" TargetMode="External"/><Relationship Id="rId559" Type="http://schemas.openxmlformats.org/officeDocument/2006/relationships/hyperlink" Target="https://www.boe.es/boe/dias/2021/03/13/pdfs/BOE-B-2021-12374.pdf" TargetMode="External"/><Relationship Id="rId766" Type="http://schemas.openxmlformats.org/officeDocument/2006/relationships/hyperlink" Target="http://sede.gobcan.es/boc/boc-a-2021-030-701.pdf" TargetMode="External"/><Relationship Id="rId1189" Type="http://schemas.openxmlformats.org/officeDocument/2006/relationships/hyperlink" Target="https://www.boe.es/boe/dias/2020/12/23/pdfs/BOE-A-2020-16842.pdf" TargetMode="External"/><Relationship Id="rId1396" Type="http://schemas.openxmlformats.org/officeDocument/2006/relationships/hyperlink" Target="https://boe.es/boe/dias/2020/12/07/pdfs/BOE-A-2020-15795.pdf" TargetMode="External"/><Relationship Id="rId2447" Type="http://schemas.openxmlformats.org/officeDocument/2006/relationships/hyperlink" Target="https://www.boe.es/boe/dias/2020/08/14/pdfs/BOE-A-2020-9675.pdf" TargetMode="External"/><Relationship Id="rId419" Type="http://schemas.openxmlformats.org/officeDocument/2006/relationships/hyperlink" Target="http://sede.gobcan.es/boc/boc-a-2021-064-1660.pdf" TargetMode="External"/><Relationship Id="rId626" Type="http://schemas.openxmlformats.org/officeDocument/2006/relationships/hyperlink" Target="http://sede.gobcan.es/boc/boc-a-2021-045-1129.pdf" TargetMode="External"/><Relationship Id="rId973" Type="http://schemas.openxmlformats.org/officeDocument/2006/relationships/hyperlink" Target="http://sede.gobcan.es/boc/boc-a-2021-007-168.xsign" TargetMode="External"/><Relationship Id="rId1049" Type="http://schemas.openxmlformats.org/officeDocument/2006/relationships/hyperlink" Target="http://sede.gobcan.es/boc/boc-a-2020-270-5294.pdf" TargetMode="External"/><Relationship Id="rId1256" Type="http://schemas.openxmlformats.org/officeDocument/2006/relationships/hyperlink" Target="http://sede.gobcan.es/boc/boc-a-2020-260-4994.xsign" TargetMode="External"/><Relationship Id="rId2307" Type="http://schemas.openxmlformats.org/officeDocument/2006/relationships/hyperlink" Target="http://sede.gobcan.es/boc/boc-a-2020-194-3343.xsign" TargetMode="External"/><Relationship Id="rId2654" Type="http://schemas.openxmlformats.org/officeDocument/2006/relationships/hyperlink" Target="https://www.boe.es/boe/dias/2020/07/29/pdfs/BOE-B-2020-24323.pdf" TargetMode="External"/><Relationship Id="rId2861" Type="http://schemas.openxmlformats.org/officeDocument/2006/relationships/hyperlink" Target="https://www.boe.es/boe/dias/2020/06/20/pdfs/BOE-A-2020-6474.pdf" TargetMode="External"/><Relationship Id="rId3705" Type="http://schemas.openxmlformats.org/officeDocument/2006/relationships/hyperlink" Target="https://ceoe-tenerife.com/author/ceoe-tenerife/" TargetMode="External"/><Relationship Id="rId3912" Type="http://schemas.openxmlformats.org/officeDocument/2006/relationships/hyperlink" Target="https://ceoe-tenerife.com/orden-int2842020-25-marzo-materia-trafico-circulacion-vehiculos-motor/" TargetMode="External"/><Relationship Id="rId833" Type="http://schemas.openxmlformats.org/officeDocument/2006/relationships/hyperlink" Target="http://sede.gobcan.es/boc/boc-a-2021-022-514.xsign" TargetMode="External"/><Relationship Id="rId1116" Type="http://schemas.openxmlformats.org/officeDocument/2006/relationships/hyperlink" Target="http://www.gobiernodecanarias.org/boc/2020/269/020.html" TargetMode="External"/><Relationship Id="rId1463" Type="http://schemas.openxmlformats.org/officeDocument/2006/relationships/hyperlink" Target="https://www.boe.es/boe/dias/2020/12/02/pdfs/BOE-A-2020-15395.pdf" TargetMode="External"/><Relationship Id="rId1670" Type="http://schemas.openxmlformats.org/officeDocument/2006/relationships/hyperlink" Target="http://sede.gobcan.es/boc/boc-a-2020-235-4321.pdf" TargetMode="External"/><Relationship Id="rId2514" Type="http://schemas.openxmlformats.org/officeDocument/2006/relationships/hyperlink" Target="https://www.boe.es/boe/dias/2020/08/10/pdfs/BOE-B-2020-25862.pdf" TargetMode="External"/><Relationship Id="rId2721" Type="http://schemas.openxmlformats.org/officeDocument/2006/relationships/hyperlink" Target="https://www.boe.es/boe/dias/2020/07/10/pdfs/BOE-A-2020-7701.pdf" TargetMode="External"/><Relationship Id="rId900" Type="http://schemas.openxmlformats.org/officeDocument/2006/relationships/hyperlink" Target="http://sede.gobcan.es/boc/boc-a-2021-016-371.pdf" TargetMode="External"/><Relationship Id="rId1323" Type="http://schemas.openxmlformats.org/officeDocument/2006/relationships/hyperlink" Target="https://www.boe.es/boe/dias/2020/12/11/pdfs/BOE-B-2020-46315.pdf" TargetMode="External"/><Relationship Id="rId1530" Type="http://schemas.openxmlformats.org/officeDocument/2006/relationships/hyperlink" Target="https://www.boe.es/boe/dias/2020/11/28/pdfs/BOE-A-2020-15174.pdf" TargetMode="External"/><Relationship Id="rId3288" Type="http://schemas.openxmlformats.org/officeDocument/2006/relationships/hyperlink" Target="https://www.boe.es/boe/dias/2020/05/09/pdfs/BOE-A-2020-4897.pdf" TargetMode="External"/><Relationship Id="rId3495" Type="http://schemas.openxmlformats.org/officeDocument/2006/relationships/hyperlink" Target="https://www.boe.es/boe/dias/2020/04/11/pdfs/BOE-A-2020-4411.pdf" TargetMode="External"/><Relationship Id="rId2097" Type="http://schemas.openxmlformats.org/officeDocument/2006/relationships/hyperlink" Target="https://www.boe.es/buscar/doc.php?id=BOE-A-2020-12060" TargetMode="External"/><Relationship Id="rId3148" Type="http://schemas.openxmlformats.org/officeDocument/2006/relationships/hyperlink" Target="https://www.boe.es/boe/dias/2020/05/23/pdfs/BOE-A-2020-5243.pdf" TargetMode="External"/><Relationship Id="rId3355" Type="http://schemas.openxmlformats.org/officeDocument/2006/relationships/hyperlink" Target="https://www.boe.es/boe/dias/2020/05/06/pdfs/BOE-A-2020-4832.pdf" TargetMode="External"/><Relationship Id="rId3562" Type="http://schemas.openxmlformats.org/officeDocument/2006/relationships/hyperlink" Target="https://www.boe.es/boe/dias/2020/04/03/pdfs/BOE-A-2020-4260.pdf" TargetMode="External"/><Relationship Id="rId276" Type="http://schemas.openxmlformats.org/officeDocument/2006/relationships/hyperlink" Target="http://sede.gobcan.es/boc/boc-a-2021-080-2115.xsign" TargetMode="External"/><Relationship Id="rId483" Type="http://schemas.openxmlformats.org/officeDocument/2006/relationships/hyperlink" Target="http://www.gobiernodecanarias.org/boc/2021/060/001.html" TargetMode="External"/><Relationship Id="rId690" Type="http://schemas.openxmlformats.org/officeDocument/2006/relationships/hyperlink" Target="http://sede.gobcan.es/boc/boc-a-2021-039-955.pdf" TargetMode="External"/><Relationship Id="rId2164" Type="http://schemas.openxmlformats.org/officeDocument/2006/relationships/hyperlink" Target="http://sede.gobcan.es/boc/boc-a-2020-206-3563.pdf" TargetMode="External"/><Relationship Id="rId2371" Type="http://schemas.openxmlformats.org/officeDocument/2006/relationships/hyperlink" Target="http://sede.gobcan.es/boc/boc-a-2020-187-3216.pdf" TargetMode="External"/><Relationship Id="rId3008" Type="http://schemas.openxmlformats.org/officeDocument/2006/relationships/hyperlink" Target="http://sede.gobcan.es/boc/boc-a-2020-107-1695.pdf" TargetMode="External"/><Relationship Id="rId3215" Type="http://schemas.openxmlformats.org/officeDocument/2006/relationships/hyperlink" Target="https://www.boe.es/boe/dias/2020/05/14/pdfs/BOE-B-2020-13631.pdf" TargetMode="External"/><Relationship Id="rId3422" Type="http://schemas.openxmlformats.org/officeDocument/2006/relationships/hyperlink" Target="http://sede.gobcan.es/boc/boc-a-2020-084-1414.pdf" TargetMode="External"/><Relationship Id="rId136" Type="http://schemas.openxmlformats.org/officeDocument/2006/relationships/hyperlink" Target="https://www.boe.es/boe/dias/2021/05/04/pdfs/BOE-B-2021-21708.pdf" TargetMode="External"/><Relationship Id="rId343" Type="http://schemas.openxmlformats.org/officeDocument/2006/relationships/hyperlink" Target="http://sede.gobcan.es/boc/boc-a-2021-073-1962.pdf" TargetMode="External"/><Relationship Id="rId550" Type="http://schemas.openxmlformats.org/officeDocument/2006/relationships/hyperlink" Target="http://sede.gobcan.es/boc/boc-a-2021-054-1377.pdf" TargetMode="External"/><Relationship Id="rId1180" Type="http://schemas.openxmlformats.org/officeDocument/2006/relationships/hyperlink" Target="http://www.gobiernodecanarias.org/boc/2020/266/014.html" TargetMode="External"/><Relationship Id="rId2024" Type="http://schemas.openxmlformats.org/officeDocument/2006/relationships/hyperlink" Target="http://sede.gobcan.es/boc/boc-a-2020-213-3754.pdf" TargetMode="External"/><Relationship Id="rId2231" Type="http://schemas.openxmlformats.org/officeDocument/2006/relationships/hyperlink" Target="http://www.gobiernodecanarias.org/boc/2020/198/002.html" TargetMode="External"/><Relationship Id="rId203" Type="http://schemas.openxmlformats.org/officeDocument/2006/relationships/hyperlink" Target="http://sede.gobcan.es/boc/boc-a-2021-086-2272.pdf" TargetMode="External"/><Relationship Id="rId1040" Type="http://schemas.openxmlformats.org/officeDocument/2006/relationships/hyperlink" Target="http://sede.gobcan.es/boc/boc-a-2020-270-5293.pdf" TargetMode="External"/><Relationship Id="rId410" Type="http://schemas.openxmlformats.org/officeDocument/2006/relationships/hyperlink" Target="https://www.boe.es/boe/dias/2021/03/30/pdfs/BOE-B-2021-15710.pdf" TargetMode="External"/><Relationship Id="rId1997" Type="http://schemas.openxmlformats.org/officeDocument/2006/relationships/hyperlink" Target="http://sede.gobcan.es/boc/boc-a-2020-216-3835.pdf" TargetMode="External"/><Relationship Id="rId1857" Type="http://schemas.openxmlformats.org/officeDocument/2006/relationships/hyperlink" Target="http://sede.gobcan.es/boc/boc-a-2020-222-3969.pdf" TargetMode="External"/><Relationship Id="rId2908" Type="http://schemas.openxmlformats.org/officeDocument/2006/relationships/hyperlink" Target="http://www.gobiernodecanarias.org/boc/2020/117/013.html" TargetMode="External"/><Relationship Id="rId1717" Type="http://schemas.openxmlformats.org/officeDocument/2006/relationships/hyperlink" Target="http://www.gobiernodecanarias.org/boc/2020/233/001.html" TargetMode="External"/><Relationship Id="rId1924" Type="http://schemas.openxmlformats.org/officeDocument/2006/relationships/hyperlink" Target="http://www.gobiernodecanarias.org/boc/2020/219/006.html" TargetMode="External"/><Relationship Id="rId3072" Type="http://schemas.openxmlformats.org/officeDocument/2006/relationships/hyperlink" Target="http://sede.gobcan.es/boc/boc-a-2020-104-1652.pdf" TargetMode="External"/><Relationship Id="rId3889" Type="http://schemas.openxmlformats.org/officeDocument/2006/relationships/hyperlink" Target="https://ceoe-tenerife.com/author/ceoe-tenerife/" TargetMode="External"/><Relationship Id="rId2698" Type="http://schemas.openxmlformats.org/officeDocument/2006/relationships/hyperlink" Target="https://www.boe.es/boe/dias/2020/07/16/pdfs/BOE-A-2020-7938.pdf" TargetMode="External"/><Relationship Id="rId3749" Type="http://schemas.openxmlformats.org/officeDocument/2006/relationships/hyperlink" Target="https://ceoe-tenerife.com/author/ceoe-tenerife/" TargetMode="External"/><Relationship Id="rId877" Type="http://schemas.openxmlformats.org/officeDocument/2006/relationships/hyperlink" Target="https://www.boe.es/boe/dias/2021/01/28/pdfs/BOE-B-2021-3551.pdf" TargetMode="External"/><Relationship Id="rId2558" Type="http://schemas.openxmlformats.org/officeDocument/2006/relationships/hyperlink" Target="http://sede.gobcan.es/boc/boc-a-2020-159-2733.xsign" TargetMode="External"/><Relationship Id="rId2765" Type="http://schemas.openxmlformats.org/officeDocument/2006/relationships/hyperlink" Target="http://sede.gobcan.es/boc/boc-a-2020-135-2140.pdf" TargetMode="External"/><Relationship Id="rId2972" Type="http://schemas.openxmlformats.org/officeDocument/2006/relationships/hyperlink" Target="http://sede.gobcan.es/boc/boc-a-2020-109-1717.pdf" TargetMode="External"/><Relationship Id="rId3609" Type="http://schemas.openxmlformats.org/officeDocument/2006/relationships/hyperlink" Target="https://ceoe-tenerife.com/consejeria-de-sanidad-orden-de-10-04-21-cribados-mediante-pruebas-diagnosticas-de-infeccion-activa-pdia-para-pasajeros-as-que-entren-a-canarias-desde-el-resto-del-pais/" TargetMode="External"/><Relationship Id="rId3816" Type="http://schemas.openxmlformats.org/officeDocument/2006/relationships/hyperlink" Target="https://ceoe-tenerife.com/orden-snd3542020-190420-medidas-excepcionales/" TargetMode="External"/><Relationship Id="rId737" Type="http://schemas.openxmlformats.org/officeDocument/2006/relationships/hyperlink" Target="http://sede.gobcan.es/boc/boc-a-2021-032-757.pdf" TargetMode="External"/><Relationship Id="rId944" Type="http://schemas.openxmlformats.org/officeDocument/2006/relationships/hyperlink" Target="http://sede.gobcan.es/boc/boc-a-2021-012-282.pdf" TargetMode="External"/><Relationship Id="rId1367" Type="http://schemas.openxmlformats.org/officeDocument/2006/relationships/hyperlink" Target="http://www.gobiernodecanarias.org/boc/2020/253/004.html" TargetMode="External"/><Relationship Id="rId1574" Type="http://schemas.openxmlformats.org/officeDocument/2006/relationships/hyperlink" Target="http://sede.gobcan.es/boc/boc-a-2020-241-4482.pdf" TargetMode="External"/><Relationship Id="rId1781" Type="http://schemas.openxmlformats.org/officeDocument/2006/relationships/hyperlink" Target="http://sede.gobcan.es/boc/boc-a-2020-229-4149.xsign" TargetMode="External"/><Relationship Id="rId2418" Type="http://schemas.openxmlformats.org/officeDocument/2006/relationships/hyperlink" Target="http://sede.gobcan.es/boc/boc-a-2020-177-3065.xsign" TargetMode="External"/><Relationship Id="rId2625" Type="http://schemas.openxmlformats.org/officeDocument/2006/relationships/hyperlink" Target="http://www.gobiernodecanarias.org/boc/2020/154/002.html" TargetMode="External"/><Relationship Id="rId2832" Type="http://schemas.openxmlformats.org/officeDocument/2006/relationships/hyperlink" Target="https://www.boe.es/boe/dias/2020/06/27/pdfs/BOE-A-2020-6838.pdf" TargetMode="External"/><Relationship Id="rId73" Type="http://schemas.openxmlformats.org/officeDocument/2006/relationships/hyperlink" Target="http://www.gobiernodecanarias.org/boc/2021/097/002.html" TargetMode="External"/><Relationship Id="rId804" Type="http://schemas.openxmlformats.org/officeDocument/2006/relationships/hyperlink" Target="https://www.boe.es/boe/dias/2021/02/06/pdfs/BOE-A-2021-1759.pdf" TargetMode="External"/><Relationship Id="rId1227" Type="http://schemas.openxmlformats.org/officeDocument/2006/relationships/hyperlink" Target="http://sede.gobcan.es/boc/boc-a-2020-262-5066.pdf" TargetMode="External"/><Relationship Id="rId1434" Type="http://schemas.openxmlformats.org/officeDocument/2006/relationships/hyperlink" Target="http://sede.gobcan.es/boc/boc-a-2020-248-4719.pdf" TargetMode="External"/><Relationship Id="rId1641" Type="http://schemas.openxmlformats.org/officeDocument/2006/relationships/hyperlink" Target="https://www.boe.es/boe/dias/2020/11/19/pdfs/BOE-A-2020-14467.pdf" TargetMode="External"/><Relationship Id="rId1501" Type="http://schemas.openxmlformats.org/officeDocument/2006/relationships/hyperlink" Target="http://sede.gobcan.es/boc/boc-a-2020-245-4626.pdf" TargetMode="External"/><Relationship Id="rId3399" Type="http://schemas.openxmlformats.org/officeDocument/2006/relationships/hyperlink" Target="https://www.boe.es/boe/dias/2020/05/01/pdfs/BOE-A-2020-4768.pdf" TargetMode="External"/><Relationship Id="rId3259" Type="http://schemas.openxmlformats.org/officeDocument/2006/relationships/hyperlink" Target="https://www.boe.es/boe/dias/2020/05/12/pdfs/BOE-B-2020-13503.pdf" TargetMode="External"/><Relationship Id="rId3466" Type="http://schemas.openxmlformats.org/officeDocument/2006/relationships/hyperlink" Target="https://www.boe.es/boe/dias/2020/04/24/pdfs/BOE-A-2020-4608.pdf" TargetMode="External"/><Relationship Id="rId387" Type="http://schemas.openxmlformats.org/officeDocument/2006/relationships/hyperlink" Target="https://www.boe.es/boe/dias/2021/04/02/pdfs/BOE-A-2021-5208.pdf" TargetMode="External"/><Relationship Id="rId594" Type="http://schemas.openxmlformats.org/officeDocument/2006/relationships/hyperlink" Target="https://www.boe.es/boe/dias/2021/03/09/pdfs/BOE-A-2021-3635.pdf" TargetMode="External"/><Relationship Id="rId2068" Type="http://schemas.openxmlformats.org/officeDocument/2006/relationships/hyperlink" Target="http://sede.gobcan.es/boc/boc-a-2020-211-3691.pdf" TargetMode="External"/><Relationship Id="rId2275" Type="http://schemas.openxmlformats.org/officeDocument/2006/relationships/hyperlink" Target="http://sede.gobcan.es/boc/boc-a-2020-196-3371.pdf" TargetMode="External"/><Relationship Id="rId3119" Type="http://schemas.openxmlformats.org/officeDocument/2006/relationships/hyperlink" Target="http://sede.gobcan.es/boc/boc-a-2020-103-1639.pdf" TargetMode="External"/><Relationship Id="rId3326" Type="http://schemas.openxmlformats.org/officeDocument/2006/relationships/hyperlink" Target="http://sede.gobcan.es/boc/boc-a-2020-090-1491.xsign" TargetMode="External"/><Relationship Id="rId3673" Type="http://schemas.openxmlformats.org/officeDocument/2006/relationships/hyperlink" Target="https://ceoe-tenerife.com/author/ceoe-tenerife/" TargetMode="External"/><Relationship Id="rId3880" Type="http://schemas.openxmlformats.org/officeDocument/2006/relationships/hyperlink" Target="https://ceoe-tenerife.com/informe-abogacia-estado-art-34-rdl82020-actualizado/" TargetMode="External"/><Relationship Id="rId247" Type="http://schemas.openxmlformats.org/officeDocument/2006/relationships/hyperlink" Target="http://sede.gobcan.es/boc/boc-a-2021-082-2159.pdf" TargetMode="External"/><Relationship Id="rId1084" Type="http://schemas.openxmlformats.org/officeDocument/2006/relationships/hyperlink" Target="http://sede.gobcan.es/boc/boc-a-2020-269-5258.pdf" TargetMode="External"/><Relationship Id="rId2482" Type="http://schemas.openxmlformats.org/officeDocument/2006/relationships/hyperlink" Target="http://sede.gobcan.es/boc/boc-a-2020-163-2814.pdf" TargetMode="External"/><Relationship Id="rId3533" Type="http://schemas.openxmlformats.org/officeDocument/2006/relationships/hyperlink" Target="http://sede.gobcan.es/boc/boc-a-2020-071-1270.pdf" TargetMode="External"/><Relationship Id="rId3740" Type="http://schemas.openxmlformats.org/officeDocument/2006/relationships/hyperlink" Target="https://ceoe-tenerife.com/2042-orden-26-junio-2020-la-se-regulan-medidas-tributarias-derivadas-la-extincion-del-estado-alarma/" TargetMode="External"/><Relationship Id="rId107" Type="http://schemas.openxmlformats.org/officeDocument/2006/relationships/hyperlink" Target="http://sede.gobcan.es/boc/boc-a-2021-093-2421.pdf" TargetMode="External"/><Relationship Id="rId454" Type="http://schemas.openxmlformats.org/officeDocument/2006/relationships/hyperlink" Target="http://sede.gobcan.es/boc/boc-a-2021-063-1618.xsign" TargetMode="External"/><Relationship Id="rId661" Type="http://schemas.openxmlformats.org/officeDocument/2006/relationships/hyperlink" Target="http://sede.gobcan.es/boc/boc-a-2021-042-1031.pdf" TargetMode="External"/><Relationship Id="rId1291" Type="http://schemas.openxmlformats.org/officeDocument/2006/relationships/hyperlink" Target="https://www.boe.es/boe/dias/2020/12/15/pdfs/BOE-B-2020-47240.pdf" TargetMode="External"/><Relationship Id="rId2135" Type="http://schemas.openxmlformats.org/officeDocument/2006/relationships/hyperlink" Target="http://sede.gobcan.es/boc/boc-a-2020-207-3583.pdf" TargetMode="External"/><Relationship Id="rId2342" Type="http://schemas.openxmlformats.org/officeDocument/2006/relationships/hyperlink" Target="http://sede.gobcan.es/boc/boc-a-2020-192-3299.pdf" TargetMode="External"/><Relationship Id="rId3600" Type="http://schemas.openxmlformats.org/officeDocument/2006/relationships/hyperlink" Target="https://ceoe-tenerife.com/author/ceoe-tenerife/" TargetMode="External"/><Relationship Id="rId314" Type="http://schemas.openxmlformats.org/officeDocument/2006/relationships/hyperlink" Target="https://www.boe.es/boe/dias/2021/04/14/pdfs/BOE-B-2021-17961.pdf" TargetMode="External"/><Relationship Id="rId521" Type="http://schemas.openxmlformats.org/officeDocument/2006/relationships/hyperlink" Target="https://www.boe.es/boe/dias/2021/03/19/pdfs/BOE-A-2021-4313.pdf" TargetMode="External"/><Relationship Id="rId1151" Type="http://schemas.openxmlformats.org/officeDocument/2006/relationships/hyperlink" Target="http://sede.gobcan.es/boc/boc-a-2020-267-5174.pdf" TargetMode="External"/><Relationship Id="rId2202" Type="http://schemas.openxmlformats.org/officeDocument/2006/relationships/hyperlink" Target="http://sede.gobcan.es/boc/boc-a-2020-201-3459.pdf" TargetMode="External"/><Relationship Id="rId1011" Type="http://schemas.openxmlformats.org/officeDocument/2006/relationships/hyperlink" Target="http://sede.gobcan.es/boc/boc-a-2020-270-5287.pdf" TargetMode="External"/><Relationship Id="rId1968" Type="http://schemas.openxmlformats.org/officeDocument/2006/relationships/hyperlink" Target="https://www.boe.es/boe/dias/2020/10/22/pdfs/BOE-B-2020-36808.pdf" TargetMode="External"/><Relationship Id="rId3183" Type="http://schemas.openxmlformats.org/officeDocument/2006/relationships/hyperlink" Target="https://www.boe.es/boe/dias/2020/05/20/pdfs/BOE-B-2020-13872.pdf" TargetMode="External"/><Relationship Id="rId3390" Type="http://schemas.openxmlformats.org/officeDocument/2006/relationships/hyperlink" Target="https://www.boe.es/boe/dias/2020/05/03/pdfs/BOE-A-2020-4791.pdf" TargetMode="External"/><Relationship Id="rId1828" Type="http://schemas.openxmlformats.org/officeDocument/2006/relationships/hyperlink" Target="https://www.boe.es/boe/dias/2020/11/02/pdfs/BOE-A-2020-13343.pdf" TargetMode="External"/><Relationship Id="rId3043" Type="http://schemas.openxmlformats.org/officeDocument/2006/relationships/hyperlink" Target="http://sede.gobcan.es/boc/boc-a-2020-105-1675.pdf" TargetMode="External"/><Relationship Id="rId3250" Type="http://schemas.openxmlformats.org/officeDocument/2006/relationships/hyperlink" Target="http://sede.gobcan.es/boc/boc-a-2020-093-1527.xsign" TargetMode="External"/><Relationship Id="rId171" Type="http://schemas.openxmlformats.org/officeDocument/2006/relationships/hyperlink" Target="https://www.boe.es/boe/dias/2021/04/29/pdfs/BOE-B-2021-20866.pdf" TargetMode="External"/><Relationship Id="rId3110" Type="http://schemas.openxmlformats.org/officeDocument/2006/relationships/hyperlink" Target="http://sede.gobcan.es/boc/boc-a-2020-103-1633.pdf" TargetMode="External"/><Relationship Id="rId988" Type="http://schemas.openxmlformats.org/officeDocument/2006/relationships/hyperlink" Target="http://sede.gobcan.es/boc/boc-a-2021-005-126.xsign" TargetMode="External"/><Relationship Id="rId2669" Type="http://schemas.openxmlformats.org/officeDocument/2006/relationships/hyperlink" Target="http://sede.gobcan.es/boc/boc-a-2020-148-2443.pdf" TargetMode="External"/><Relationship Id="rId2876" Type="http://schemas.openxmlformats.org/officeDocument/2006/relationships/hyperlink" Target="https://www.boe.es/boe/dias/2020/06/18/pdfs/BOE-A-2020-6309.pdf" TargetMode="External"/><Relationship Id="rId3927" Type="http://schemas.openxmlformats.org/officeDocument/2006/relationships/hyperlink" Target="https://ceoe-tenerife.com/author/ceoe-tenerife/" TargetMode="External"/><Relationship Id="rId848" Type="http://schemas.openxmlformats.org/officeDocument/2006/relationships/hyperlink" Target="http://www.gobiernodecanarias.org/boc/2021/021/002.html" TargetMode="External"/><Relationship Id="rId1478" Type="http://schemas.openxmlformats.org/officeDocument/2006/relationships/hyperlink" Target="http://sede.gobcan.es/boc/boc-a-2020-246-4648.pdf" TargetMode="External"/><Relationship Id="rId1685" Type="http://schemas.openxmlformats.org/officeDocument/2006/relationships/hyperlink" Target="http://sede.gobcan.es/boc/boc-a-2020-234-4293.pdf" TargetMode="External"/><Relationship Id="rId1892" Type="http://schemas.openxmlformats.org/officeDocument/2006/relationships/hyperlink" Target="https://www.boe.es/boe/dias/2020/10/29/pdfs/BOE-B-2020-38307.pdf" TargetMode="External"/><Relationship Id="rId2529" Type="http://schemas.openxmlformats.org/officeDocument/2006/relationships/hyperlink" Target="http://sede.gobcan.es/boc/boc-a-2020-160-2753.pdf" TargetMode="External"/><Relationship Id="rId2736" Type="http://schemas.openxmlformats.org/officeDocument/2006/relationships/hyperlink" Target="https://www.boe.es/boe/dias/2020/07/08/pdfs/BOE-A-2020-7442.pdf" TargetMode="External"/><Relationship Id="rId708" Type="http://schemas.openxmlformats.org/officeDocument/2006/relationships/hyperlink" Target="http://sede.gobcan.es/boc/boc-a-2021-038-927.xsign" TargetMode="External"/><Relationship Id="rId915" Type="http://schemas.openxmlformats.org/officeDocument/2006/relationships/hyperlink" Target="http://sede.gobcan.es/boc/boc-a-2021-015-342.xsign" TargetMode="External"/><Relationship Id="rId1338" Type="http://schemas.openxmlformats.org/officeDocument/2006/relationships/hyperlink" Target="http://sede.gobcan.es/boc/boc-a-2020-255-4839.pdf" TargetMode="External"/><Relationship Id="rId1545" Type="http://schemas.openxmlformats.org/officeDocument/2006/relationships/hyperlink" Target="http://www.gobiernodecanarias.org/boc/2020/243/002.html" TargetMode="External"/><Relationship Id="rId2943" Type="http://schemas.openxmlformats.org/officeDocument/2006/relationships/hyperlink" Target="http://www.gobiernodecanarias.org/boc/2020/115/005.html" TargetMode="External"/><Relationship Id="rId1405" Type="http://schemas.openxmlformats.org/officeDocument/2006/relationships/hyperlink" Target="http://sede.gobcan.es/boc/boc-a-2020-249-4754.xsign" TargetMode="External"/><Relationship Id="rId1752" Type="http://schemas.openxmlformats.org/officeDocument/2006/relationships/hyperlink" Target="https://www.boe.es/boe/dias/2020/11/09/pdfs/BOE-A-2020-13875.pdf" TargetMode="External"/><Relationship Id="rId2803" Type="http://schemas.openxmlformats.org/officeDocument/2006/relationships/hyperlink" Target="https://www.boe.es/boe/dias/2020/07/02/pdfs/BOE-B-2020-19854.pdf" TargetMode="External"/><Relationship Id="rId44" Type="http://schemas.openxmlformats.org/officeDocument/2006/relationships/hyperlink" Target="https://www.boe.es/boe/dias/2021/05/13/pdfs/BOE-A-2021-7941.pdf" TargetMode="External"/><Relationship Id="rId1612" Type="http://schemas.openxmlformats.org/officeDocument/2006/relationships/hyperlink" Target="http://sede.gobcan.es/boc/boc-a-2020-239-4415.pdf" TargetMode="External"/><Relationship Id="rId498" Type="http://schemas.openxmlformats.org/officeDocument/2006/relationships/hyperlink" Target="http://www.gobiernodecanarias.org/boc/2021/058/012.html" TargetMode="External"/><Relationship Id="rId2179" Type="http://schemas.openxmlformats.org/officeDocument/2006/relationships/hyperlink" Target="https://www.boe.es/boe/dias/2020/10/05/pdfs/BOE-A-2020-11811.pdf" TargetMode="External"/><Relationship Id="rId3577" Type="http://schemas.openxmlformats.org/officeDocument/2006/relationships/hyperlink" Target="http://www.gobiernodecanarias.org/boc/2020/067/002.html" TargetMode="External"/><Relationship Id="rId3784" Type="http://schemas.openxmlformats.org/officeDocument/2006/relationships/hyperlink" Target="https://ceoe-tenerife.com/ceoe-tenerife-guia-practica-ertes-ii/" TargetMode="External"/><Relationship Id="rId2386" Type="http://schemas.openxmlformats.org/officeDocument/2006/relationships/hyperlink" Target="https://www.boe.es/boe/dias/2020/09/10/pdfs/BOE-B-2020-29048.pdf" TargetMode="External"/><Relationship Id="rId2593" Type="http://schemas.openxmlformats.org/officeDocument/2006/relationships/hyperlink" Target="http://sede.gobcan.es/boc/boc-a-2020-158-2710.pdf" TargetMode="External"/><Relationship Id="rId3437" Type="http://schemas.openxmlformats.org/officeDocument/2006/relationships/hyperlink" Target="http://www.gobiernodecanarias.org/boc/2020/083/002.html" TargetMode="External"/><Relationship Id="rId3644" Type="http://schemas.openxmlformats.org/officeDocument/2006/relationships/hyperlink" Target="https://ceoe-tenerife.com/author/ceoe-tenerife/" TargetMode="External"/><Relationship Id="rId3851" Type="http://schemas.openxmlformats.org/officeDocument/2006/relationships/hyperlink" Target="https://ceoe-tenerife.com/author/ceoe-tenerife/" TargetMode="External"/><Relationship Id="rId358" Type="http://schemas.openxmlformats.org/officeDocument/2006/relationships/hyperlink" Target="http://sede.gobcan.es/boc/boc-a-2021-071-1881.pdf" TargetMode="External"/><Relationship Id="rId565" Type="http://schemas.openxmlformats.org/officeDocument/2006/relationships/hyperlink" Target="http://www.gobiernodecanarias.org/boc/archivo/2021/051/boc-a-2021-051-1303.pdf" TargetMode="External"/><Relationship Id="rId772" Type="http://schemas.openxmlformats.org/officeDocument/2006/relationships/hyperlink" Target="http://www.gobiernodecanarias.org/boc/2021/030/008.html" TargetMode="External"/><Relationship Id="rId1195" Type="http://schemas.openxmlformats.org/officeDocument/2006/relationships/hyperlink" Target="https://www.boe.es/boe/dias/2020/12/22/pdfs/BOE-A-2020-16772.pdf" TargetMode="External"/><Relationship Id="rId2039" Type="http://schemas.openxmlformats.org/officeDocument/2006/relationships/hyperlink" Target="https://www.boe.es/boe/dias/2020/10/17/pdfs/BOE-A-2020-12461.pdf" TargetMode="External"/><Relationship Id="rId2246" Type="http://schemas.openxmlformats.org/officeDocument/2006/relationships/hyperlink" Target="http://www.gobiernodecanarias.org/boc/2020/197/001.html" TargetMode="External"/><Relationship Id="rId2453" Type="http://schemas.openxmlformats.org/officeDocument/2006/relationships/hyperlink" Target="http://sede.gobcan.es/boc/boc-a-2020-164-2835.pdf" TargetMode="External"/><Relationship Id="rId2660" Type="http://schemas.openxmlformats.org/officeDocument/2006/relationships/hyperlink" Target="https://www.boe.es/boe/dias/2020/07/23/pdfs/BOE-A-2020-8376.pdf" TargetMode="External"/><Relationship Id="rId3504" Type="http://schemas.openxmlformats.org/officeDocument/2006/relationships/hyperlink" Target="https://www.boe.es/diario_boe/txt.php?id=BOE-A-2020-4415" TargetMode="External"/><Relationship Id="rId3711" Type="http://schemas.openxmlformats.org/officeDocument/2006/relationships/hyperlink" Target="https://ceoe-tenerife.com/author/ceoe-tenerife/" TargetMode="External"/><Relationship Id="rId218" Type="http://schemas.openxmlformats.org/officeDocument/2006/relationships/hyperlink" Target="http://sede.gobcan.es/boc/boc-a-2021-084-2220.xsign" TargetMode="External"/><Relationship Id="rId425" Type="http://schemas.openxmlformats.org/officeDocument/2006/relationships/hyperlink" Target="http://sede.gobcan.es/boc/boc-a-2021-064-1661.pdf" TargetMode="External"/><Relationship Id="rId632" Type="http://schemas.openxmlformats.org/officeDocument/2006/relationships/hyperlink" Target="http://www.gobiernodecanarias.org/boc/2021/045/008.html" TargetMode="External"/><Relationship Id="rId1055" Type="http://schemas.openxmlformats.org/officeDocument/2006/relationships/hyperlink" Target="http://sede.gobcan.es/boc/boc-a-2020-270-5296.pdf" TargetMode="External"/><Relationship Id="rId1262" Type="http://schemas.openxmlformats.org/officeDocument/2006/relationships/hyperlink" Target="http://sede.gobcan.es/boc/boc-a-2020-260-4995.pdf" TargetMode="External"/><Relationship Id="rId2106" Type="http://schemas.openxmlformats.org/officeDocument/2006/relationships/hyperlink" Target="https://www.boe.es/boe/dias/2020/10/09/pdfs/BOE-B-2020-34249.pdf" TargetMode="External"/><Relationship Id="rId2313" Type="http://schemas.openxmlformats.org/officeDocument/2006/relationships/hyperlink" Target="https://www.boe.es/boe/dias/2020/09/18/pdfs/BOE-A-2020-10868.pdf" TargetMode="External"/><Relationship Id="rId2520" Type="http://schemas.openxmlformats.org/officeDocument/2006/relationships/hyperlink" Target="http://sede.gobcan.es/boc/boc-a-2020-160-2752.pdf" TargetMode="External"/><Relationship Id="rId1122" Type="http://schemas.openxmlformats.org/officeDocument/2006/relationships/hyperlink" Target="http://sede.gobcan.es/boc/boc-a-2020-269-5266.xsign" TargetMode="External"/><Relationship Id="rId3087" Type="http://schemas.openxmlformats.org/officeDocument/2006/relationships/hyperlink" Target="https://www.boe.es/boe/dias/2020/05/27/pdfs/BOE-A-2020-5323.pdf" TargetMode="External"/><Relationship Id="rId3294" Type="http://schemas.openxmlformats.org/officeDocument/2006/relationships/hyperlink" Target="https://www.boe.es/boe/dias/2020/05/09/pdfs/BOE-B-2020-13372.pdf" TargetMode="External"/><Relationship Id="rId1939" Type="http://schemas.openxmlformats.org/officeDocument/2006/relationships/hyperlink" Target="http://sede.gobcan.es/boc/boc-a-2020-218-3878.xsign" TargetMode="External"/><Relationship Id="rId3154" Type="http://schemas.openxmlformats.org/officeDocument/2006/relationships/hyperlink" Target="https://www.boe.es/boe/dias/2020/05/22/pdfs/BOE-A-2020-5217.pdf" TargetMode="External"/><Relationship Id="rId3361" Type="http://schemas.openxmlformats.org/officeDocument/2006/relationships/hyperlink" Target="https://www.boe.es/boe/dias/2020/05/06/pdfs/BOE-B-2020-13274.pdf" TargetMode="External"/><Relationship Id="rId282" Type="http://schemas.openxmlformats.org/officeDocument/2006/relationships/hyperlink" Target="http://sede.gobcan.es/boc/boc-a-2021-080-2116.pdf" TargetMode="External"/><Relationship Id="rId2170" Type="http://schemas.openxmlformats.org/officeDocument/2006/relationships/hyperlink" Target="https://www.boe.es/boe/dias/2020/10/06/pdfs/BOE-A-2020-11822.pdf" TargetMode="External"/><Relationship Id="rId3014" Type="http://schemas.openxmlformats.org/officeDocument/2006/relationships/hyperlink" Target="https://www.boe.es/boe/dias/2020/05/30/pdfs/BOE-A-2020-5469.pdf" TargetMode="External"/><Relationship Id="rId3221" Type="http://schemas.openxmlformats.org/officeDocument/2006/relationships/hyperlink" Target="https://www.boe.es/boe/dias/2020/05/14/pdfs/BOE-B-2020-13607.pdf" TargetMode="External"/><Relationship Id="rId8" Type="http://schemas.openxmlformats.org/officeDocument/2006/relationships/hyperlink" Target="http://sede.gobcan.es/boc/boc-a-2021-101-2590.pdf" TargetMode="External"/><Relationship Id="rId142" Type="http://schemas.openxmlformats.org/officeDocument/2006/relationships/hyperlink" Target="https://www.boe.es/boe/dias/2021/05/01/pdfs/BOE-A-2021-7188.pdf" TargetMode="External"/><Relationship Id="rId2030" Type="http://schemas.openxmlformats.org/officeDocument/2006/relationships/hyperlink" Target="http://sede.gobcan.es/boc/boc-a-2020-213-3761.pdf" TargetMode="External"/><Relationship Id="rId2987" Type="http://schemas.openxmlformats.org/officeDocument/2006/relationships/hyperlink" Target="https://www.boe.es/boe/dias/2020/06/02/pdfs/BOE-B-2020-14627.pdf" TargetMode="External"/><Relationship Id="rId959" Type="http://schemas.openxmlformats.org/officeDocument/2006/relationships/hyperlink" Target="http://sede.gobcan.es/boc/boc-a-2021-011-253.pdf" TargetMode="External"/><Relationship Id="rId1589" Type="http://schemas.openxmlformats.org/officeDocument/2006/relationships/hyperlink" Target="http://sede.gobcan.es/boc/boc-a-2020-240-4446.pdf" TargetMode="External"/><Relationship Id="rId1449" Type="http://schemas.openxmlformats.org/officeDocument/2006/relationships/hyperlink" Target="http://sede.gobcan.es/boc/boc-a-2020-248-4740.pdf" TargetMode="External"/><Relationship Id="rId1796" Type="http://schemas.openxmlformats.org/officeDocument/2006/relationships/hyperlink" Target="https://www.boe.es/boe/dias/2020/11/06/pdfs/BOE-B-2020-39601.pdf" TargetMode="External"/><Relationship Id="rId2847" Type="http://schemas.openxmlformats.org/officeDocument/2006/relationships/hyperlink" Target="http://www.gobiernodecanarias.org/boc/2020/126/003.html" TargetMode="External"/><Relationship Id="rId88" Type="http://schemas.openxmlformats.org/officeDocument/2006/relationships/hyperlink" Target="http://sede.gobcan.es/boc/boc-a-2021-094-2440.pdf" TargetMode="External"/><Relationship Id="rId819" Type="http://schemas.openxmlformats.org/officeDocument/2006/relationships/hyperlink" Target="https://www.boe.es/boe/dias/2021/02/04/pdfs/BOE-B-2021-4868.pdf" TargetMode="External"/><Relationship Id="rId1656" Type="http://schemas.openxmlformats.org/officeDocument/2006/relationships/hyperlink" Target="http://sede.gobcan.es/boc/boc-a-2020-236-4344.pdf" TargetMode="External"/><Relationship Id="rId1863" Type="http://schemas.openxmlformats.org/officeDocument/2006/relationships/hyperlink" Target="http://sede.gobcan.es/boc/boc-a-2020-222-3971.pdf" TargetMode="External"/><Relationship Id="rId2707" Type="http://schemas.openxmlformats.org/officeDocument/2006/relationships/hyperlink" Target="https://www.boe.es/boe/dias/2020/07/14/pdfs/BOE-B-2020-22031.pdf" TargetMode="External"/><Relationship Id="rId2914" Type="http://schemas.openxmlformats.org/officeDocument/2006/relationships/hyperlink" Target="http://sede.gobcan.es/boc/boc-a-2020-117-1830.xsign" TargetMode="External"/><Relationship Id="rId1309" Type="http://schemas.openxmlformats.org/officeDocument/2006/relationships/hyperlink" Target="http://sede.gobcan.es/boc/boc-a-2020-256-4871.xsign" TargetMode="External"/><Relationship Id="rId1516" Type="http://schemas.openxmlformats.org/officeDocument/2006/relationships/hyperlink" Target="http://sede.gobcan.es/boc/boc-a-2020-244-4582.pdf" TargetMode="External"/><Relationship Id="rId1723" Type="http://schemas.openxmlformats.org/officeDocument/2006/relationships/hyperlink" Target="http://sede.gobcan.es/boc/boc-a-2020-233-4263.xsign" TargetMode="External"/><Relationship Id="rId1930" Type="http://schemas.openxmlformats.org/officeDocument/2006/relationships/hyperlink" Target="http://sede.gobcan.es/boc/boc-a-2020-219-3920.xsign" TargetMode="External"/><Relationship Id="rId3176" Type="http://schemas.openxmlformats.org/officeDocument/2006/relationships/hyperlink" Target="https://www.boe.es/boe/dias/2020/05/20/pdfs/BOE-A-2020-5138.pdf" TargetMode="External"/><Relationship Id="rId3383" Type="http://schemas.openxmlformats.org/officeDocument/2006/relationships/hyperlink" Target="http://sede.gobcan.es/boc/boc-a-2020-086-1440.pdf" TargetMode="External"/><Relationship Id="rId3590" Type="http://schemas.openxmlformats.org/officeDocument/2006/relationships/hyperlink" Target="https://ceoe-tenerife.com/decreto-ley-5-2021/" TargetMode="External"/><Relationship Id="rId15" Type="http://schemas.openxmlformats.org/officeDocument/2006/relationships/hyperlink" Target="https://www.boe.es/boe/dias/2021/05/17/pdfs/BOE-B-2021-24499.pdf" TargetMode="External"/><Relationship Id="rId2192" Type="http://schemas.openxmlformats.org/officeDocument/2006/relationships/hyperlink" Target="http://sede.gobcan.es/boc/boc-a-2020-203-3504.pdf" TargetMode="External"/><Relationship Id="rId3036" Type="http://schemas.openxmlformats.org/officeDocument/2006/relationships/hyperlink" Target="http://www.gobiernodecanarias.org/boc/2020/105/010.html" TargetMode="External"/><Relationship Id="rId3243" Type="http://schemas.openxmlformats.org/officeDocument/2006/relationships/hyperlink" Target="http://sede.gobcan.es/boc/boc-a-2020-093-1521.pdf" TargetMode="External"/><Relationship Id="rId3688" Type="http://schemas.openxmlformats.org/officeDocument/2006/relationships/hyperlink" Target="https://ceoe-tenerife.com/medidas-extraordinarias-de-caracter-economico-financieras-fiscal-y-administrativas-para-afrontar-la-crisis-provocada-por-el-covid-19/" TargetMode="External"/><Relationship Id="rId3895" Type="http://schemas.openxmlformats.org/officeDocument/2006/relationships/hyperlink" Target="https://ceoe-tenerife.com/author/ceoe-tenerife/" TargetMode="External"/><Relationship Id="rId164" Type="http://schemas.openxmlformats.org/officeDocument/2006/relationships/hyperlink" Target="http://sede.gobcan.es/boc/boc-a-2021-088-2320.pdf" TargetMode="External"/><Relationship Id="rId371" Type="http://schemas.openxmlformats.org/officeDocument/2006/relationships/hyperlink" Target="http://sede.gobcan.es/boc/boc-a-2021-070-1842.pdf" TargetMode="External"/><Relationship Id="rId2052" Type="http://schemas.openxmlformats.org/officeDocument/2006/relationships/hyperlink" Target="http://sede.gobcan.es/boc/boc-a-2020-212-3740.xsign" TargetMode="External"/><Relationship Id="rId2497" Type="http://schemas.openxmlformats.org/officeDocument/2006/relationships/hyperlink" Target="https://www.boe.es/boe/dias/2020/08/11/pdfs/BOE-A-2020-9487.pdf" TargetMode="External"/><Relationship Id="rId3450" Type="http://schemas.openxmlformats.org/officeDocument/2006/relationships/hyperlink" Target="https://www.boe.es/boe/dias/2020/04/27/pdfs/BOE-B-2020-12986.pdf" TargetMode="External"/><Relationship Id="rId3548" Type="http://schemas.openxmlformats.org/officeDocument/2006/relationships/hyperlink" Target="http://sede.gobcan.es/boc/boc-a-2020-069-1254.pdf" TargetMode="External"/><Relationship Id="rId3755" Type="http://schemas.openxmlformats.org/officeDocument/2006/relationships/hyperlink" Target="https://ceoe-tenerife.com/author/ceoe-tenerife/" TargetMode="External"/><Relationship Id="rId469" Type="http://schemas.openxmlformats.org/officeDocument/2006/relationships/hyperlink" Target="http://sede.gobcan.es/boc/boc-a-2021-063-1637.xsign" TargetMode="External"/><Relationship Id="rId676" Type="http://schemas.openxmlformats.org/officeDocument/2006/relationships/hyperlink" Target="http://www.gobiernodecanarias.org/boc/2021/041/005.html" TargetMode="External"/><Relationship Id="rId883" Type="http://schemas.openxmlformats.org/officeDocument/2006/relationships/hyperlink" Target="https://www.boe.es/boe/dias/2021/01/27/pdfs/BOE-A-2021-1130.pdf" TargetMode="External"/><Relationship Id="rId1099" Type="http://schemas.openxmlformats.org/officeDocument/2006/relationships/hyperlink" Target="http://sede.gobcan.es/boc/boc-a-2020-269-5261.pdf" TargetMode="External"/><Relationship Id="rId2357" Type="http://schemas.openxmlformats.org/officeDocument/2006/relationships/hyperlink" Target="https://www.boe.es/boe/dias/2020/09/14/pdfs/BOE-B-2020-29670.pdf" TargetMode="External"/><Relationship Id="rId2564" Type="http://schemas.openxmlformats.org/officeDocument/2006/relationships/hyperlink" Target="http://sede.gobcan.es/boc/boc-a-2020-159-2734.pdf" TargetMode="External"/><Relationship Id="rId3103" Type="http://schemas.openxmlformats.org/officeDocument/2006/relationships/hyperlink" Target="http://sede.gobcan.es/boc/boc-a-2020-103-1633.xsign" TargetMode="External"/><Relationship Id="rId3310" Type="http://schemas.openxmlformats.org/officeDocument/2006/relationships/hyperlink" Target="http://www.gobiernodecanarias.org/boc/2020/090/001.html" TargetMode="External"/><Relationship Id="rId3408" Type="http://schemas.openxmlformats.org/officeDocument/2006/relationships/hyperlink" Target="http://sede.gobcan.es/boc/boc-a-2020-085-1427.xsign" TargetMode="External"/><Relationship Id="rId3615" Type="http://schemas.openxmlformats.org/officeDocument/2006/relationships/hyperlink" Target="https://ceoe-tenerife.com/author/ceoe-tenerife/" TargetMode="External"/><Relationship Id="rId231" Type="http://schemas.openxmlformats.org/officeDocument/2006/relationships/hyperlink" Target="http://sede.gobcan.es/boc/boc-a-2021-083-2193.xsign" TargetMode="External"/><Relationship Id="rId329" Type="http://schemas.openxmlformats.org/officeDocument/2006/relationships/hyperlink" Target="http://www.gobiernodecanarias.org/boc/2021/074/002.html" TargetMode="External"/><Relationship Id="rId536" Type="http://schemas.openxmlformats.org/officeDocument/2006/relationships/hyperlink" Target="https://www.boe.es/boe/dias/2021/03/18/pdfs/BOE-A-2021-4243.pdf" TargetMode="External"/><Relationship Id="rId1166" Type="http://schemas.openxmlformats.org/officeDocument/2006/relationships/hyperlink" Target="http://sede.gobcan.es/boc/boc-a-2020-266-5148.xsign" TargetMode="External"/><Relationship Id="rId1373" Type="http://schemas.openxmlformats.org/officeDocument/2006/relationships/hyperlink" Target="http://sede.gobcan.es/boc/boc-a-2020-253-4799.xsign" TargetMode="External"/><Relationship Id="rId2217" Type="http://schemas.openxmlformats.org/officeDocument/2006/relationships/hyperlink" Target="https://www.boe.es/boe/dias/2020/09/30/pdfs/BOE-A-2020-11477.pdf" TargetMode="External"/><Relationship Id="rId2771" Type="http://schemas.openxmlformats.org/officeDocument/2006/relationships/hyperlink" Target="https://www.boe.es/boe/dias/2020/07/04/pdfs/BOE-A-2020-7279.pdf" TargetMode="External"/><Relationship Id="rId2869" Type="http://schemas.openxmlformats.org/officeDocument/2006/relationships/hyperlink" Target="https://www.boe.es/boe/dias/2020/06/19/pdfs/BOE-A-2020-6425.pdf" TargetMode="External"/><Relationship Id="rId3822" Type="http://schemas.openxmlformats.org/officeDocument/2006/relationships/hyperlink" Target="https://ceoe-tenerife.com/resumen-ejecutivo-rdl-132020-070420/" TargetMode="External"/><Relationship Id="rId743" Type="http://schemas.openxmlformats.org/officeDocument/2006/relationships/hyperlink" Target="https://www.boe.es/boe/dias/2021/02/15/pdfs/BOE-B-2021-7041.pdf" TargetMode="External"/><Relationship Id="rId950" Type="http://schemas.openxmlformats.org/officeDocument/2006/relationships/hyperlink" Target="http://sede.gobcan.es/boc/boc-a-2021-011-246.pdf" TargetMode="External"/><Relationship Id="rId1026" Type="http://schemas.openxmlformats.org/officeDocument/2006/relationships/hyperlink" Target="http://sede.gobcan.es/boc/boc-a-2020-270-5290.pdf" TargetMode="External"/><Relationship Id="rId1580" Type="http://schemas.openxmlformats.org/officeDocument/2006/relationships/hyperlink" Target="https://www.boe.es/boe/dias/2020/11/24/pdfs/BOE-A-2020-14773.pdf" TargetMode="External"/><Relationship Id="rId1678" Type="http://schemas.openxmlformats.org/officeDocument/2006/relationships/hyperlink" Target="http://sede.gobcan.es/boc/boc-a-2020-235-4322.xsign" TargetMode="External"/><Relationship Id="rId1885" Type="http://schemas.openxmlformats.org/officeDocument/2006/relationships/hyperlink" Target="http://www.gobiernodecanarias.org/boc/2020/222/026.html" TargetMode="External"/><Relationship Id="rId2424" Type="http://schemas.openxmlformats.org/officeDocument/2006/relationships/hyperlink" Target="http://sede.gobcan.es/boc/boc-a-2020-177-3066.pdf" TargetMode="External"/><Relationship Id="rId2631" Type="http://schemas.openxmlformats.org/officeDocument/2006/relationships/hyperlink" Target="http://sede.gobcan.es/boc/boc-a-2020-154-2603.xsign" TargetMode="External"/><Relationship Id="rId2729" Type="http://schemas.openxmlformats.org/officeDocument/2006/relationships/hyperlink" Target="https://www.boe.es/boe/dias/2020/07/09/pdfs/BOE-B-2020-21209.pdf" TargetMode="External"/><Relationship Id="rId2936" Type="http://schemas.openxmlformats.org/officeDocument/2006/relationships/hyperlink" Target="http://sede.gobcan.es/boc/boc-a-2020-115-1790.pdf" TargetMode="External"/><Relationship Id="rId603" Type="http://schemas.openxmlformats.org/officeDocument/2006/relationships/hyperlink" Target="http://sede.gobcan.es/boc/boc-a-2021-047-1179.pdf" TargetMode="External"/><Relationship Id="rId810" Type="http://schemas.openxmlformats.org/officeDocument/2006/relationships/hyperlink" Target="http://sede.gobcan.es/boc/boc-a-2021-025-591.xsign" TargetMode="External"/><Relationship Id="rId908" Type="http://schemas.openxmlformats.org/officeDocument/2006/relationships/hyperlink" Target="http://sede.gobcan.es/boc/boc-a-2021-015-341.pdf" TargetMode="External"/><Relationship Id="rId1233" Type="http://schemas.openxmlformats.org/officeDocument/2006/relationships/hyperlink" Target="http://sede.gobcan.es/boc/boc-a-2020-262-5068.pdf" TargetMode="External"/><Relationship Id="rId1440" Type="http://schemas.openxmlformats.org/officeDocument/2006/relationships/hyperlink" Target="http://sede.gobcan.es/boc/boc-a-2020-248-4738.pdf" TargetMode="External"/><Relationship Id="rId1538" Type="http://schemas.openxmlformats.org/officeDocument/2006/relationships/hyperlink" Target="http://sede.gobcan.es/boc/boc-a-2020-243-4535.pdf" TargetMode="External"/><Relationship Id="rId1300" Type="http://schemas.openxmlformats.org/officeDocument/2006/relationships/hyperlink" Target="https://www.boe.es/boe/dias/2020/12/14/pdfs/BOE-B-2020-46991.pdf" TargetMode="External"/><Relationship Id="rId1745" Type="http://schemas.openxmlformats.org/officeDocument/2006/relationships/hyperlink" Target="http://sede.gobcan.es/boc/boc-a-2020-231-4195.pdf" TargetMode="External"/><Relationship Id="rId1952" Type="http://schemas.openxmlformats.org/officeDocument/2006/relationships/hyperlink" Target="http://sede.gobcan.es/boc/boc-a-2020-217-3850.pdf" TargetMode="External"/><Relationship Id="rId3198" Type="http://schemas.openxmlformats.org/officeDocument/2006/relationships/hyperlink" Target="https://www.boe.es/boe/dias/2020/05/17/pdfs/BOE-A-2020-5089.pdf" TargetMode="External"/><Relationship Id="rId37" Type="http://schemas.openxmlformats.org/officeDocument/2006/relationships/hyperlink" Target="http://sede.gobcan.es/boc/boc-a-2021-099-2530.pdf" TargetMode="External"/><Relationship Id="rId1605" Type="http://schemas.openxmlformats.org/officeDocument/2006/relationships/hyperlink" Target="http://www.gobiernodecanarias.org/boc/2020/240/017.html" TargetMode="External"/><Relationship Id="rId1812" Type="http://schemas.openxmlformats.org/officeDocument/2006/relationships/hyperlink" Target="https://www.boe.es/boe/dias/2020/11/04/pdfs/BOE-B-2020-39283.pdf" TargetMode="External"/><Relationship Id="rId3058" Type="http://schemas.openxmlformats.org/officeDocument/2006/relationships/hyperlink" Target="http://sede.gobcan.es/boc/boc-a-2020-105-1679.pdf" TargetMode="External"/><Relationship Id="rId3265" Type="http://schemas.openxmlformats.org/officeDocument/2006/relationships/hyperlink" Target="https://www.boe.es/boe/dias/2020/05/12/pdfs/BOE-B-2020-13481.pdf" TargetMode="External"/><Relationship Id="rId3472" Type="http://schemas.openxmlformats.org/officeDocument/2006/relationships/hyperlink" Target="https://www.boe.es/boe/dias/2020/04/23/pdfs/BOE-A-2020-4578.pdf" TargetMode="External"/><Relationship Id="rId186" Type="http://schemas.openxmlformats.org/officeDocument/2006/relationships/hyperlink" Target="https://www.boe.es/boe/dias/2021/04/28/pdfs/BOE-A-2021-6880.pdf" TargetMode="External"/><Relationship Id="rId393" Type="http://schemas.openxmlformats.org/officeDocument/2006/relationships/hyperlink" Target="http://sede.gobcan.es/boc/boc-a-2021-067-1754.xsign" TargetMode="External"/><Relationship Id="rId2074" Type="http://schemas.openxmlformats.org/officeDocument/2006/relationships/hyperlink" Target="https://www.boe.es/boe/dias/2020/10/14/pdfs/BOE-A-2020-12214.pdf" TargetMode="External"/><Relationship Id="rId2281" Type="http://schemas.openxmlformats.org/officeDocument/2006/relationships/hyperlink" Target="https://www.boe.es/boe/dias/2020/09/23/pdfs/BOE-A-2020-11089.pdf" TargetMode="External"/><Relationship Id="rId3125" Type="http://schemas.openxmlformats.org/officeDocument/2006/relationships/hyperlink" Target="http://sede.gobcan.es/boc/boc-a-2020-103-1641.pdf" TargetMode="External"/><Relationship Id="rId3332" Type="http://schemas.openxmlformats.org/officeDocument/2006/relationships/hyperlink" Target="https://www.boe.es/boe/dias/2020/05/07/pdfs/BOE-B-2020-13302.pdf" TargetMode="External"/><Relationship Id="rId3777" Type="http://schemas.openxmlformats.org/officeDocument/2006/relationships/hyperlink" Target="https://ceoe-tenerife.com/author/ceoe-tenerife/" TargetMode="External"/><Relationship Id="rId253" Type="http://schemas.openxmlformats.org/officeDocument/2006/relationships/hyperlink" Target="http://www.gobiernodecanarias.org/boc/2021/082/007.html" TargetMode="External"/><Relationship Id="rId460" Type="http://schemas.openxmlformats.org/officeDocument/2006/relationships/hyperlink" Target="http://sede.gobcan.es/boc/boc-a-2021-063-1635.pdf" TargetMode="External"/><Relationship Id="rId698" Type="http://schemas.openxmlformats.org/officeDocument/2006/relationships/hyperlink" Target="http://sede.gobcan.es/boc/boc-a-2021-039-957.pdf" TargetMode="External"/><Relationship Id="rId1090" Type="http://schemas.openxmlformats.org/officeDocument/2006/relationships/hyperlink" Target="http://sede.gobcan.es/boc/boc-a-2020-269-5259.pdf" TargetMode="External"/><Relationship Id="rId2141" Type="http://schemas.openxmlformats.org/officeDocument/2006/relationships/hyperlink" Target="http://www.gobiernodecanarias.org/boc/2020/207/004.html" TargetMode="External"/><Relationship Id="rId2379" Type="http://schemas.openxmlformats.org/officeDocument/2006/relationships/hyperlink" Target="http://sede.gobcan.es/boc/boc-a-2020-187-3224.pdf" TargetMode="External"/><Relationship Id="rId2586" Type="http://schemas.openxmlformats.org/officeDocument/2006/relationships/hyperlink" Target="http://sede.gobcan.es/boc/boc-a-2020-158-2708.xsign" TargetMode="External"/><Relationship Id="rId2793" Type="http://schemas.openxmlformats.org/officeDocument/2006/relationships/hyperlink" Target="https://www.boe.es/boe/dias/2020/07/02/pdfs/BOE-B-2020-19844.pdf" TargetMode="External"/><Relationship Id="rId3637" Type="http://schemas.openxmlformats.org/officeDocument/2006/relationships/hyperlink" Target="https://ceoe-tenerife.com/boe-210302-53-3310-resumen-orden-snd_181_2021_condiciones_cuarentena/" TargetMode="External"/><Relationship Id="rId3844" Type="http://schemas.openxmlformats.org/officeDocument/2006/relationships/hyperlink" Target="https://ceoe-tenerife.com/asaga-canarias-celebra-correcto-funcionamiento-los-controles-la-importacion-los-puntos-inspeccion-fronterizo/" TargetMode="External"/><Relationship Id="rId113" Type="http://schemas.openxmlformats.org/officeDocument/2006/relationships/hyperlink" Target="http://sede.gobcan.es/boc/boc-a-2021-092-2405.pdf" TargetMode="External"/><Relationship Id="rId320" Type="http://schemas.openxmlformats.org/officeDocument/2006/relationships/hyperlink" Target="http://sede.gobcan.es/boc/boc-a-2021-075-1987.xsign" TargetMode="External"/><Relationship Id="rId558" Type="http://schemas.openxmlformats.org/officeDocument/2006/relationships/hyperlink" Target="https://www.boe.es/boe/dias/2021/03/13/pdfs/BOE-A-2021-3965.pdf" TargetMode="External"/><Relationship Id="rId765" Type="http://schemas.openxmlformats.org/officeDocument/2006/relationships/hyperlink" Target="http://sede.gobcan.es/boc/boc-a-2021-030-701.pdf" TargetMode="External"/><Relationship Id="rId972" Type="http://schemas.openxmlformats.org/officeDocument/2006/relationships/hyperlink" Target="http://www.gobiernodecanarias.org/boc/2021/007/010.html" TargetMode="External"/><Relationship Id="rId1188" Type="http://schemas.openxmlformats.org/officeDocument/2006/relationships/hyperlink" Target="https://www.boe.es/boe/dias/2020/12/23/pdfs/BOE-A-2020-16834.pdf" TargetMode="External"/><Relationship Id="rId1395" Type="http://schemas.openxmlformats.org/officeDocument/2006/relationships/hyperlink" Target="https://www.boe.es/boe/dias/2020/12/08/pdfs/BOE-A-2020-15822.pdf" TargetMode="External"/><Relationship Id="rId2001" Type="http://schemas.openxmlformats.org/officeDocument/2006/relationships/hyperlink" Target="http://sede.gobcan.es/boc/boc-a-2020-216-3847.xsign" TargetMode="External"/><Relationship Id="rId2239" Type="http://schemas.openxmlformats.org/officeDocument/2006/relationships/hyperlink" Target="https://www.boe.es/boe/dias/2020/09/26/pdfs/BOE-A-2020-11272.pdf" TargetMode="External"/><Relationship Id="rId2446" Type="http://schemas.openxmlformats.org/officeDocument/2006/relationships/hyperlink" Target="https://www.boe.es/boe/dias/2020/08/14/pdfs/BOE-A-2020-9674.pdf" TargetMode="External"/><Relationship Id="rId2653" Type="http://schemas.openxmlformats.org/officeDocument/2006/relationships/hyperlink" Target="https://www.boe.es/boe/dias/2020/07/29/pdfs/BOE-B-2020-24322.pdf" TargetMode="External"/><Relationship Id="rId2860" Type="http://schemas.openxmlformats.org/officeDocument/2006/relationships/hyperlink" Target="https://www.boe.es/boe/dias/2020/06/22/pdfs/BOE-B-2020-18225.pdf" TargetMode="External"/><Relationship Id="rId3704" Type="http://schemas.openxmlformats.org/officeDocument/2006/relationships/hyperlink" Target="https://ceoe-tenerife.com/resumen-boe-estado-de-alarma/" TargetMode="External"/><Relationship Id="rId418" Type="http://schemas.openxmlformats.org/officeDocument/2006/relationships/hyperlink" Target="https://www.boe.es/boe/dias/2021/03/29/pdfs/BOE-A-2021-4852.pdf" TargetMode="External"/><Relationship Id="rId625" Type="http://schemas.openxmlformats.org/officeDocument/2006/relationships/hyperlink" Target="http://sede.gobcan.es/boc/boc-a-2021-045-1129.pdf" TargetMode="External"/><Relationship Id="rId832" Type="http://schemas.openxmlformats.org/officeDocument/2006/relationships/hyperlink" Target="http://www.gobiernodecanarias.org/boc/2021/022/008.html" TargetMode="External"/><Relationship Id="rId1048" Type="http://schemas.openxmlformats.org/officeDocument/2006/relationships/hyperlink" Target="http://sede.gobcan.es/boc/boc-a-2020-270-5294.xsign" TargetMode="External"/><Relationship Id="rId1255" Type="http://schemas.openxmlformats.org/officeDocument/2006/relationships/hyperlink" Target="http://www.gobiernodecanarias.org/boc/2020/260/008.html" TargetMode="External"/><Relationship Id="rId1462" Type="http://schemas.openxmlformats.org/officeDocument/2006/relationships/hyperlink" Target="https://www.boe.es/boe/dias/2020/12/02/pdfs/BOE-A-2020-15393.pdf" TargetMode="External"/><Relationship Id="rId2306" Type="http://schemas.openxmlformats.org/officeDocument/2006/relationships/hyperlink" Target="http://www.gobiernodecanarias.org/boc/2020/194/015.html" TargetMode="External"/><Relationship Id="rId2513" Type="http://schemas.openxmlformats.org/officeDocument/2006/relationships/hyperlink" Target="https://www.boe.es/boe/dias/2020/08/10/pdfs/BOE-B-2020-25830.pdf" TargetMode="External"/><Relationship Id="rId2958" Type="http://schemas.openxmlformats.org/officeDocument/2006/relationships/hyperlink" Target="http://sede.gobcan.es/boc/boc-a-2020-111-1750.pdf" TargetMode="External"/><Relationship Id="rId3911" Type="http://schemas.openxmlformats.org/officeDocument/2006/relationships/hyperlink" Target="https://ceoe-tenerife.com/author/ceoe-tenerife/" TargetMode="External"/><Relationship Id="rId1115" Type="http://schemas.openxmlformats.org/officeDocument/2006/relationships/hyperlink" Target="http://sede.gobcan.es/boc/boc-a-2020-269-5264.pdf" TargetMode="External"/><Relationship Id="rId1322" Type="http://schemas.openxmlformats.org/officeDocument/2006/relationships/hyperlink" Target="https://www.boe.es/boe/dias/2020/12/11/pdfs/BOE-A-2020-16001.pdf" TargetMode="External"/><Relationship Id="rId1767" Type="http://schemas.openxmlformats.org/officeDocument/2006/relationships/hyperlink" Target="http://sede.gobcan.es/boc/boc-a-2020-229-4146.pdf" TargetMode="External"/><Relationship Id="rId1974" Type="http://schemas.openxmlformats.org/officeDocument/2006/relationships/hyperlink" Target="http://sede.gobcan.es/boc/boc-a-2020-216-3821.pdf" TargetMode="External"/><Relationship Id="rId2720" Type="http://schemas.openxmlformats.org/officeDocument/2006/relationships/hyperlink" Target="https://www.boe.es/boe/dias/2020/07/10/pdfs/BOE-A-2020-7700.pdf" TargetMode="External"/><Relationship Id="rId2818" Type="http://schemas.openxmlformats.org/officeDocument/2006/relationships/hyperlink" Target="http://sede.gobcan.es/boc/boc-a-2020-131-2069.pdf" TargetMode="External"/><Relationship Id="rId59" Type="http://schemas.openxmlformats.org/officeDocument/2006/relationships/hyperlink" Target="http://sede.gobcan.es/boc/boc-a-2021-098-2509.pdf" TargetMode="External"/><Relationship Id="rId1627" Type="http://schemas.openxmlformats.org/officeDocument/2006/relationships/hyperlink" Target="https://www.boe.es/boe/dias/2020/11/20/pdfs/BOE-B-2020-42536.pdf" TargetMode="External"/><Relationship Id="rId1834" Type="http://schemas.openxmlformats.org/officeDocument/2006/relationships/hyperlink" Target="http://sede.gobcan.es/boc/boc-a-2020-224-4005.pdf" TargetMode="External"/><Relationship Id="rId3287" Type="http://schemas.openxmlformats.org/officeDocument/2006/relationships/hyperlink" Target="https://www.boe.es/boe/dias/2020/05/09/pdfs/BOE-A-2020-4896.pdf" TargetMode="External"/><Relationship Id="rId2096" Type="http://schemas.openxmlformats.org/officeDocument/2006/relationships/hyperlink" Target="https://www.boe.es/buscar/doc.php?id=BOE-A-2020-12060" TargetMode="External"/><Relationship Id="rId3494" Type="http://schemas.openxmlformats.org/officeDocument/2006/relationships/hyperlink" Target="https://www.boe.es/diario_boe/txt.php?id=BOE-A-2020-4406" TargetMode="External"/><Relationship Id="rId3799" Type="http://schemas.openxmlformats.org/officeDocument/2006/relationships/hyperlink" Target="https://ceoe-tenerife.com/author/ceoe-tenerife/" TargetMode="External"/><Relationship Id="rId1901" Type="http://schemas.openxmlformats.org/officeDocument/2006/relationships/hyperlink" Target="https://www.boe.es/boe/dias/2020/10/28/pdfs/BOE-A-2020-13062.pdf" TargetMode="External"/><Relationship Id="rId3147" Type="http://schemas.openxmlformats.org/officeDocument/2006/relationships/hyperlink" Target="https://www.boe.es/boe/dias/2020/05/23/pdfs/BOE-A-2020-5241.pdf" TargetMode="External"/><Relationship Id="rId3354" Type="http://schemas.openxmlformats.org/officeDocument/2006/relationships/hyperlink" Target="http://sede.gobcan.es/boc/boc-a-2020-089-1477.pdf" TargetMode="External"/><Relationship Id="rId3561" Type="http://schemas.openxmlformats.org/officeDocument/2006/relationships/hyperlink" Target="https://www.boe.es/diario_boe/txt.php?id=BOE-A-2020-4259" TargetMode="External"/><Relationship Id="rId3659" Type="http://schemas.openxmlformats.org/officeDocument/2006/relationships/hyperlink" Target="https://ceoe-tenerife.com/resumen-tablas-actualizadas-y-cronologia-normativa-sobre-decreto-5-2021-del-21-01-21/" TargetMode="External"/><Relationship Id="rId275" Type="http://schemas.openxmlformats.org/officeDocument/2006/relationships/hyperlink" Target="http://www.gobiernodecanarias.org/boc/2021/080/008.html" TargetMode="External"/><Relationship Id="rId482" Type="http://schemas.openxmlformats.org/officeDocument/2006/relationships/hyperlink" Target="http://sede.gobcan.es/boc/boc-a-2021-060-1513.pdf" TargetMode="External"/><Relationship Id="rId2163" Type="http://schemas.openxmlformats.org/officeDocument/2006/relationships/hyperlink" Target="http://sede.gobcan.es/boc/boc-a-2020-206-3562.pdf" TargetMode="External"/><Relationship Id="rId2370" Type="http://schemas.openxmlformats.org/officeDocument/2006/relationships/hyperlink" Target="http://sede.gobcan.es/boc/boc-a-2020-187-3216.pdf" TargetMode="External"/><Relationship Id="rId3007" Type="http://schemas.openxmlformats.org/officeDocument/2006/relationships/hyperlink" Target="http://sede.gobcan.es/boc/boc-a-2020-107-1695.pdf" TargetMode="External"/><Relationship Id="rId3214" Type="http://schemas.openxmlformats.org/officeDocument/2006/relationships/hyperlink" Target="https://www.boe.es/boe/dias/2020/05/14/pdfs/BOE-A-2020-5022.pdf" TargetMode="External"/><Relationship Id="rId3421" Type="http://schemas.openxmlformats.org/officeDocument/2006/relationships/hyperlink" Target="https://www.boe.es/boe/dias/2020/04/29/pdfs/BOE-A-2020-4706.pdf" TargetMode="External"/><Relationship Id="rId3866" Type="http://schemas.openxmlformats.org/officeDocument/2006/relationships/hyperlink" Target="https://ceoe-tenerife.com/encuesta-s-la-crisis-del-covid-19-canarias/" TargetMode="External"/><Relationship Id="rId135" Type="http://schemas.openxmlformats.org/officeDocument/2006/relationships/hyperlink" Target="https://www.boe.es/boe/dias/2021/05/04/pdfs/BOE-B-2021-21707.pdf" TargetMode="External"/><Relationship Id="rId342" Type="http://schemas.openxmlformats.org/officeDocument/2006/relationships/hyperlink" Target="http://sede.gobcan.es/boc/boc-a-2021-073-1962.xsign" TargetMode="External"/><Relationship Id="rId787" Type="http://schemas.openxmlformats.org/officeDocument/2006/relationships/hyperlink" Target="http://sede.gobcan.es/boc/boc-a-2021-026-608.pdf" TargetMode="External"/><Relationship Id="rId994" Type="http://schemas.openxmlformats.org/officeDocument/2006/relationships/hyperlink" Target="http://sede.gobcan.es/boc/boc-a-2021-005-127.pdf" TargetMode="External"/><Relationship Id="rId2023" Type="http://schemas.openxmlformats.org/officeDocument/2006/relationships/hyperlink" Target="https://www.boe.es/boe/dias/2020/10/19/pdfs/BOE-B-2020-36091.pdf" TargetMode="External"/><Relationship Id="rId2230" Type="http://schemas.openxmlformats.org/officeDocument/2006/relationships/hyperlink" Target="http://sede.gobcan.es/boc/boc-a-2020-198-3398.pdf" TargetMode="External"/><Relationship Id="rId2468" Type="http://schemas.openxmlformats.org/officeDocument/2006/relationships/hyperlink" Target="http://sede.gobcan.es/boc/boc-a-2020-163-2807.pdf" TargetMode="External"/><Relationship Id="rId2675" Type="http://schemas.openxmlformats.org/officeDocument/2006/relationships/hyperlink" Target="http://www.gobiernodecanarias.org/boc/2020/148/009.html" TargetMode="External"/><Relationship Id="rId2882" Type="http://schemas.openxmlformats.org/officeDocument/2006/relationships/hyperlink" Target="https://www.boe.es/boe/dias/2020/06/16/pdfs/BOE-A-2020-6188.pdf" TargetMode="External"/><Relationship Id="rId3519" Type="http://schemas.openxmlformats.org/officeDocument/2006/relationships/hyperlink" Target="https://www.boe.es/boe/dias/2020/04/09/pdfs/BOE-A-2020-4380.pdf" TargetMode="External"/><Relationship Id="rId3726" Type="http://schemas.openxmlformats.org/officeDocument/2006/relationships/hyperlink" Target="https://ceoe-tenerife.com/criterio-tecnico-1032020-itss-nota-informativa-ertes/" TargetMode="External"/><Relationship Id="rId3933" Type="http://schemas.openxmlformats.org/officeDocument/2006/relationships/hyperlink" Target="https://ceoe-tenerife.com/author/ceoe-tenerife/" TargetMode="External"/><Relationship Id="rId202" Type="http://schemas.openxmlformats.org/officeDocument/2006/relationships/hyperlink" Target="http://sede.gobcan.es/boc/boc-a-2021-086-2272.pdf" TargetMode="External"/><Relationship Id="rId647" Type="http://schemas.openxmlformats.org/officeDocument/2006/relationships/hyperlink" Target="http://sede.gobcan.es/boc/boc-a-2021-044-1100.pdf" TargetMode="External"/><Relationship Id="rId854" Type="http://schemas.openxmlformats.org/officeDocument/2006/relationships/hyperlink" Target="http://sede.gobcan.es/boc/boc-a-2021-021-481.xsign" TargetMode="External"/><Relationship Id="rId1277" Type="http://schemas.openxmlformats.org/officeDocument/2006/relationships/hyperlink" Target="http://www.gobiernodecanarias.org/boc/2020/259/012.html" TargetMode="External"/><Relationship Id="rId1484" Type="http://schemas.openxmlformats.org/officeDocument/2006/relationships/hyperlink" Target="https://www.boe.es/boe/dias/2020/12/01/pdfs/BOE-A-2020-15295.pdf" TargetMode="External"/><Relationship Id="rId1691" Type="http://schemas.openxmlformats.org/officeDocument/2006/relationships/hyperlink" Target="http://sede.gobcan.es/boc/boc-a-2020-234-4294.pdf" TargetMode="External"/><Relationship Id="rId2328" Type="http://schemas.openxmlformats.org/officeDocument/2006/relationships/hyperlink" Target="http://www.gobiernodecanarias.org/boc/2020/192/004.html" TargetMode="External"/><Relationship Id="rId2535" Type="http://schemas.openxmlformats.org/officeDocument/2006/relationships/hyperlink" Target="http://sede.gobcan.es/boc/boc-a-2020-160-2755.pdf" TargetMode="External"/><Relationship Id="rId2742" Type="http://schemas.openxmlformats.org/officeDocument/2006/relationships/hyperlink" Target="https://www.boe.es/boe/dias/2020/07/07/pdfs/BOE-B-2020-20873.pdf" TargetMode="External"/><Relationship Id="rId507" Type="http://schemas.openxmlformats.org/officeDocument/2006/relationships/hyperlink" Target="http://sede.gobcan.es/boc/boc-a-2021-057-1475.xsign" TargetMode="External"/><Relationship Id="rId714" Type="http://schemas.openxmlformats.org/officeDocument/2006/relationships/hyperlink" Target="https://www.boe.es/boe/dias/2021/02/22/pdfs/BOE-B-2021-8441.pdf" TargetMode="External"/><Relationship Id="rId921" Type="http://schemas.openxmlformats.org/officeDocument/2006/relationships/hyperlink" Target="http://sede.gobcan.es/boc/boc-a-2021-014-322.xsign" TargetMode="External"/><Relationship Id="rId1137" Type="http://schemas.openxmlformats.org/officeDocument/2006/relationships/hyperlink" Target="http://sede.gobcan.es/boc/boc-a-2020-268-5210.pdf" TargetMode="External"/><Relationship Id="rId1344" Type="http://schemas.openxmlformats.org/officeDocument/2006/relationships/hyperlink" Target="http://sede.gobcan.es/boc/boc-a-2020-255-4849.pdf" TargetMode="External"/><Relationship Id="rId1551" Type="http://schemas.openxmlformats.org/officeDocument/2006/relationships/hyperlink" Target="http://sede.gobcan.es/boc/boc-a-2020-243-4540.xsign" TargetMode="External"/><Relationship Id="rId1789" Type="http://schemas.openxmlformats.org/officeDocument/2006/relationships/hyperlink" Target="http://sede.gobcan.es/boc/boc-a-2020-229-4161.pdf" TargetMode="External"/><Relationship Id="rId1996" Type="http://schemas.openxmlformats.org/officeDocument/2006/relationships/hyperlink" Target="http://sede.gobcan.es/boc/boc-a-2020-216-3835.xsign" TargetMode="External"/><Relationship Id="rId2602" Type="http://schemas.openxmlformats.org/officeDocument/2006/relationships/hyperlink" Target="http://sede.gobcan.es/boc/boc-a-2020-158-2711.pdf" TargetMode="External"/><Relationship Id="rId50" Type="http://schemas.openxmlformats.org/officeDocument/2006/relationships/hyperlink" Target="http://sede.gobcan.es/boc/boc-a-2021-098-2508.pdf" TargetMode="External"/><Relationship Id="rId1204" Type="http://schemas.openxmlformats.org/officeDocument/2006/relationships/hyperlink" Target="http://sede.gobcan.es/boc/boc-a-2020-262-5029.pdf" TargetMode="External"/><Relationship Id="rId1411" Type="http://schemas.openxmlformats.org/officeDocument/2006/relationships/hyperlink" Target="http://sede.gobcan.es/boc/boc-a-2020-249-4755.pdf" TargetMode="External"/><Relationship Id="rId1649" Type="http://schemas.openxmlformats.org/officeDocument/2006/relationships/hyperlink" Target="https://www.boe.es/boe/dias/2020/11/18/pdfs/BOE-A-2020-14368.pdf" TargetMode="External"/><Relationship Id="rId1856" Type="http://schemas.openxmlformats.org/officeDocument/2006/relationships/hyperlink" Target="http://sede.gobcan.es/boc/boc-a-2020-222-3969.xsign" TargetMode="External"/><Relationship Id="rId2907" Type="http://schemas.openxmlformats.org/officeDocument/2006/relationships/hyperlink" Target="http://sede.gobcan.es/boc/boc-a-2020-117-1829.pdf" TargetMode="External"/><Relationship Id="rId3071" Type="http://schemas.openxmlformats.org/officeDocument/2006/relationships/hyperlink" Target="http://sede.gobcan.es/boc/boc-a-2020-104-1652.xsign" TargetMode="External"/><Relationship Id="rId1509" Type="http://schemas.openxmlformats.org/officeDocument/2006/relationships/hyperlink" Target="http://sede.gobcan.es/boc/boc-a-2020-244-4576.pdf" TargetMode="External"/><Relationship Id="rId1716" Type="http://schemas.openxmlformats.org/officeDocument/2006/relationships/hyperlink" Target="http://sede.gobcan.es/boc/boc-a-2020-233-4257.pdf" TargetMode="External"/><Relationship Id="rId1923" Type="http://schemas.openxmlformats.org/officeDocument/2006/relationships/hyperlink" Target="http://sede.gobcan.es/boc/boc-a-2020-219-3901.pdf" TargetMode="External"/><Relationship Id="rId3169" Type="http://schemas.openxmlformats.org/officeDocument/2006/relationships/hyperlink" Target="https://www.boe.es/boe/dias/2020/05/21/pdfs/BOE-B-2020-13978.pdf" TargetMode="External"/><Relationship Id="rId3376" Type="http://schemas.openxmlformats.org/officeDocument/2006/relationships/hyperlink" Target="https://www.boe.es/boe/dias/2020/05/04/pdfs/BOE-A-2020-4801.pdf" TargetMode="External"/><Relationship Id="rId3583" Type="http://schemas.openxmlformats.org/officeDocument/2006/relationships/hyperlink" Target="https://ceoe-tenerife.com/author/ceoe-tenerife/" TargetMode="External"/><Relationship Id="rId297" Type="http://schemas.openxmlformats.org/officeDocument/2006/relationships/hyperlink" Target="http://www.gobiernodecanarias.org/boc/2021/078/007.html" TargetMode="External"/><Relationship Id="rId2185" Type="http://schemas.openxmlformats.org/officeDocument/2006/relationships/hyperlink" Target="https://www.boe.es/boe/dias/2020/10/03/pdfs/BOE-A-2020-11687.pdf" TargetMode="External"/><Relationship Id="rId2392" Type="http://schemas.openxmlformats.org/officeDocument/2006/relationships/hyperlink" Target="http://www.gobiernodecanarias.org/boc/2020/182/001.html" TargetMode="External"/><Relationship Id="rId3029" Type="http://schemas.openxmlformats.org/officeDocument/2006/relationships/hyperlink" Target="http://sede.gobcan.es/boc/boc-a-2020-105-1673.pdf" TargetMode="External"/><Relationship Id="rId3236" Type="http://schemas.openxmlformats.org/officeDocument/2006/relationships/hyperlink" Target="https://www.boe.es/boe/dias/2020/05/13/pdfs/BOE-B-2020-13547.pdf" TargetMode="External"/><Relationship Id="rId3790" Type="http://schemas.openxmlformats.org/officeDocument/2006/relationships/hyperlink" Target="https://ceoe-tenerife.com/orden-snd3992020-9-mayo-la-flexibilizacion-determinadas-restricciones-ambito-nacional-establecidas-tras-la-declaracion-del-estado-alarma-aplicacion-la-fase-1-del-plan-pa/" TargetMode="External"/><Relationship Id="rId3888" Type="http://schemas.openxmlformats.org/officeDocument/2006/relationships/hyperlink" Target="https://ceoe-tenerife.com/real-decreto-ley-112020-31-marzo-medidas-urgentes-ambito-economico-social-frente-covid19/" TargetMode="External"/><Relationship Id="rId157" Type="http://schemas.openxmlformats.org/officeDocument/2006/relationships/hyperlink" Target="http://sede.gobcan.es/boc/boc-a-2021-088-2313.xsign" TargetMode="External"/><Relationship Id="rId364" Type="http://schemas.openxmlformats.org/officeDocument/2006/relationships/hyperlink" Target="https://www.boe.es/boe/dias/2021/04/07/pdfs/BOE-A-2021-5434.pdf" TargetMode="External"/><Relationship Id="rId2045" Type="http://schemas.openxmlformats.org/officeDocument/2006/relationships/hyperlink" Target="https://www.boe.es/boe/dias/2020/10/16/pdfs/BOE-A-2020-12359.pdf" TargetMode="External"/><Relationship Id="rId2697" Type="http://schemas.openxmlformats.org/officeDocument/2006/relationships/hyperlink" Target="https://www.boe.es/boe/dias/2020/07/17/pdfs/BOE-A-2020-8080.pdf" TargetMode="External"/><Relationship Id="rId3443" Type="http://schemas.openxmlformats.org/officeDocument/2006/relationships/hyperlink" Target="http://sede.gobcan.es/boc/boc-a-2020-083-1403.xsign" TargetMode="External"/><Relationship Id="rId3650" Type="http://schemas.openxmlformats.org/officeDocument/2006/relationships/hyperlink" Target="https://ceoe-tenerife.com/author/ceoe-tenerife/" TargetMode="External"/><Relationship Id="rId3748" Type="http://schemas.openxmlformats.org/officeDocument/2006/relationships/hyperlink" Target="https://ceoe-tenerife.com/43502-2/" TargetMode="External"/><Relationship Id="rId571" Type="http://schemas.openxmlformats.org/officeDocument/2006/relationships/hyperlink" Target="https://www.boe.es/boe/dias/2021/03/12/pdfs/BOE-A-2021-3839.pdf" TargetMode="External"/><Relationship Id="rId669" Type="http://schemas.openxmlformats.org/officeDocument/2006/relationships/hyperlink" Target="http://sede.gobcan.es/boc/boc-a-2021-042-1032.xsign" TargetMode="External"/><Relationship Id="rId876" Type="http://schemas.openxmlformats.org/officeDocument/2006/relationships/hyperlink" Target="https://www.boe.es/boe/dias/2021/01/28/pdfs/BOE-B-2021-3550.pdf" TargetMode="External"/><Relationship Id="rId1299" Type="http://schemas.openxmlformats.org/officeDocument/2006/relationships/hyperlink" Target="https://www.boe.es/boe/dias/2020/12/14/pdfs/BOE-B-2020-46967.pdf" TargetMode="External"/><Relationship Id="rId2252" Type="http://schemas.openxmlformats.org/officeDocument/2006/relationships/hyperlink" Target="http://www.gobiernodecanarias.org/boc/2020/196/009.html" TargetMode="External"/><Relationship Id="rId2557" Type="http://schemas.openxmlformats.org/officeDocument/2006/relationships/hyperlink" Target="http://www.gobiernodecanarias.org/boc/2020/159/017.html" TargetMode="External"/><Relationship Id="rId3303" Type="http://schemas.openxmlformats.org/officeDocument/2006/relationships/hyperlink" Target="https://www.boe.es/boe/dias/2020/05/08/pdfs/BOE-B-2020-13339.pdf" TargetMode="External"/><Relationship Id="rId3510" Type="http://schemas.openxmlformats.org/officeDocument/2006/relationships/hyperlink" Target="https://www.boe.es/diario_boe/txt.php?id=BOE-A-2020-4397" TargetMode="External"/><Relationship Id="rId3608" Type="http://schemas.openxmlformats.org/officeDocument/2006/relationships/hyperlink" Target="https://ceoe-tenerife.com/author/ceoe-tenerife/" TargetMode="External"/><Relationship Id="rId224" Type="http://schemas.openxmlformats.org/officeDocument/2006/relationships/hyperlink" Target="http://sede.gobcan.es/boc/boc-a-2021-083-2192.pdf" TargetMode="External"/><Relationship Id="rId431" Type="http://schemas.openxmlformats.org/officeDocument/2006/relationships/hyperlink" Target="http://www.gobiernodecanarias.org/boc/2021/064/012.html" TargetMode="External"/><Relationship Id="rId529" Type="http://schemas.openxmlformats.org/officeDocument/2006/relationships/hyperlink" Target="http://sede.gobcan.es/boc/boc-a-2021-056-1440.pdf" TargetMode="External"/><Relationship Id="rId736" Type="http://schemas.openxmlformats.org/officeDocument/2006/relationships/hyperlink" Target="http://sede.gobcan.es/boc/boc-a-2021-033-778.pdf" TargetMode="External"/><Relationship Id="rId1061" Type="http://schemas.openxmlformats.org/officeDocument/2006/relationships/hyperlink" Target="http://sede.gobcan.es/boc/boc-a-2020-270-5297.pdf" TargetMode="External"/><Relationship Id="rId1159" Type="http://schemas.openxmlformats.org/officeDocument/2006/relationships/hyperlink" Target="http://sede.gobcan.es/boc/boc-a-2020-267-5192.xsign" TargetMode="External"/><Relationship Id="rId1366" Type="http://schemas.openxmlformats.org/officeDocument/2006/relationships/hyperlink" Target="http://sede.gobcan.es/boc/boc-a-2020-253-4798.pdf" TargetMode="External"/><Relationship Id="rId2112" Type="http://schemas.openxmlformats.org/officeDocument/2006/relationships/hyperlink" Target="http://sede.gobcan.es/boc/boc-a-2020-208-3609.pdf" TargetMode="External"/><Relationship Id="rId2417" Type="http://schemas.openxmlformats.org/officeDocument/2006/relationships/hyperlink" Target="http://www.gobiernodecanarias.org/boc/2020/177/001.html" TargetMode="External"/><Relationship Id="rId2764" Type="http://schemas.openxmlformats.org/officeDocument/2006/relationships/hyperlink" Target="http://sede.gobcan.es/boc/boc-a-2020-135-2140.pdf" TargetMode="External"/><Relationship Id="rId2971" Type="http://schemas.openxmlformats.org/officeDocument/2006/relationships/hyperlink" Target="http://sede.gobcan.es/boc/boc-a-2020-109-1717.xsign" TargetMode="External"/><Relationship Id="rId3815" Type="http://schemas.openxmlformats.org/officeDocument/2006/relationships/hyperlink" Target="https://ceoe-tenerife.com/author/ceoe-tenerife/" TargetMode="External"/><Relationship Id="rId943" Type="http://schemas.openxmlformats.org/officeDocument/2006/relationships/hyperlink" Target="http://sede.gobcan.es/boc/boc-a-2021-012-268.pdf" TargetMode="External"/><Relationship Id="rId1019" Type="http://schemas.openxmlformats.org/officeDocument/2006/relationships/hyperlink" Target="http://sede.gobcan.es/boc/boc-a-2020-270-5288.pdf" TargetMode="External"/><Relationship Id="rId1573" Type="http://schemas.openxmlformats.org/officeDocument/2006/relationships/hyperlink" Target="https://boe.es/boe/dias/2020/11/25/pdfs/BOE-B-2020-43732.pdf" TargetMode="External"/><Relationship Id="rId1780" Type="http://schemas.openxmlformats.org/officeDocument/2006/relationships/hyperlink" Target="http://www.gobiernodecanarias.org/boc/2020/229/011.html" TargetMode="External"/><Relationship Id="rId1878" Type="http://schemas.openxmlformats.org/officeDocument/2006/relationships/hyperlink" Target="http://sede.gobcan.es/boc/boc-a-2020-222-3987.pdf" TargetMode="External"/><Relationship Id="rId2624" Type="http://schemas.openxmlformats.org/officeDocument/2006/relationships/hyperlink" Target="http://sede.gobcan.es/boc/boc-a-2020-154-2601.pdf" TargetMode="External"/><Relationship Id="rId2831" Type="http://schemas.openxmlformats.org/officeDocument/2006/relationships/hyperlink" Target="http://sede.gobcan.es/boc/boc-a-2020-130-2042.pdf" TargetMode="External"/><Relationship Id="rId2929" Type="http://schemas.openxmlformats.org/officeDocument/2006/relationships/hyperlink" Target="https://www.boe.es/boe/dias/2020/06/10/pdfs/BOE-A-2020-5895.pdf" TargetMode="External"/><Relationship Id="rId72" Type="http://schemas.openxmlformats.org/officeDocument/2006/relationships/hyperlink" Target="http://sede.gobcan.es/boc/boc-a-2021-097-2477.pdf" TargetMode="External"/><Relationship Id="rId803" Type="http://schemas.openxmlformats.org/officeDocument/2006/relationships/hyperlink" Target="https://www.boe.es/boe/dias/2021/02/06/pdfs/BOE-A-2021-1751.pdf" TargetMode="External"/><Relationship Id="rId1226" Type="http://schemas.openxmlformats.org/officeDocument/2006/relationships/hyperlink" Target="http://sede.gobcan.es/boc/boc-a-2020-262-5066.xsign" TargetMode="External"/><Relationship Id="rId1433" Type="http://schemas.openxmlformats.org/officeDocument/2006/relationships/hyperlink" Target="http://sede.gobcan.es/boc/boc-a-2020-248-4717.pdf" TargetMode="External"/><Relationship Id="rId1640" Type="http://schemas.openxmlformats.org/officeDocument/2006/relationships/hyperlink" Target="https://www.boe.es/boe/dias/2020/11/19/pdfs/BOE-A-2020-14466.pdf" TargetMode="External"/><Relationship Id="rId1738" Type="http://schemas.openxmlformats.org/officeDocument/2006/relationships/hyperlink" Target="http://sede.gobcan.es/boc/boc-a-2020-232-4236.pdf" TargetMode="External"/><Relationship Id="rId3093" Type="http://schemas.openxmlformats.org/officeDocument/2006/relationships/hyperlink" Target="https://www.boe.es/boe/dias/2020/05/27/pdfs/BOE-A-2020-5359.pdf" TargetMode="External"/><Relationship Id="rId1500" Type="http://schemas.openxmlformats.org/officeDocument/2006/relationships/hyperlink" Target="http://sede.gobcan.es/boc/boc-a-2020-245-4626.xsign" TargetMode="External"/><Relationship Id="rId1945" Type="http://schemas.openxmlformats.org/officeDocument/2006/relationships/hyperlink" Target="https://www.boe.es/boe/dias/2020/10/23/pdfs/BOE-A-2020-12769.pdf" TargetMode="External"/><Relationship Id="rId3160" Type="http://schemas.openxmlformats.org/officeDocument/2006/relationships/hyperlink" Target="http://sede.gobcan.es/boc/boc-a-2020-100-1600.xsign" TargetMode="External"/><Relationship Id="rId3398" Type="http://schemas.openxmlformats.org/officeDocument/2006/relationships/hyperlink" Target="https://www.boe.es/boe/dias/2020/05/01/pdfs/BOE-A-2020-4767.pdf" TargetMode="External"/><Relationship Id="rId1805" Type="http://schemas.openxmlformats.org/officeDocument/2006/relationships/hyperlink" Target="https://www.boe.es/boe/dias/2020/11/05/pdfs/BOE-B-2020-39463.pdf" TargetMode="External"/><Relationship Id="rId3020" Type="http://schemas.openxmlformats.org/officeDocument/2006/relationships/hyperlink" Target="http://sede.gobcan.es/boc/boc-a-2020-106-1685.pdf" TargetMode="External"/><Relationship Id="rId3258" Type="http://schemas.openxmlformats.org/officeDocument/2006/relationships/hyperlink" Target="https://www.boe.es/boe/dias/2020/05/12/pdfs/BOE-B-2020-13496.pdf" TargetMode="External"/><Relationship Id="rId3465" Type="http://schemas.openxmlformats.org/officeDocument/2006/relationships/hyperlink" Target="https://www.boe.es/boe/dias/2020/04/25/pdfs/BOE-A-2020-4652.pdf" TargetMode="External"/><Relationship Id="rId3672" Type="http://schemas.openxmlformats.org/officeDocument/2006/relationships/hyperlink" Target="https://ceoe-tenerife.com/resumen-de-boc-sobre-medidas-extraordinarias-tenerife/" TargetMode="External"/><Relationship Id="rId179" Type="http://schemas.openxmlformats.org/officeDocument/2006/relationships/hyperlink" Target="https://www.boe.es/boe/dias/2021/04/29/pdfs/BOE-B-2021-20875.pdf" TargetMode="External"/><Relationship Id="rId386" Type="http://schemas.openxmlformats.org/officeDocument/2006/relationships/hyperlink" Target="https://www.boe.es/boe/dias/2021/04/03/pdfs/BOE-A-2021-5247.pdf" TargetMode="External"/><Relationship Id="rId593" Type="http://schemas.openxmlformats.org/officeDocument/2006/relationships/hyperlink" Target="http://sede.gobcan.es/boc/boc-a-2021-048-1211.pdf" TargetMode="External"/><Relationship Id="rId2067" Type="http://schemas.openxmlformats.org/officeDocument/2006/relationships/hyperlink" Target="http://sede.gobcan.es/boc/boc-a-2020-211-3690.pdf" TargetMode="External"/><Relationship Id="rId2274" Type="http://schemas.openxmlformats.org/officeDocument/2006/relationships/hyperlink" Target="http://sede.gobcan.es/boc/boc-a-2020-196-3370.pdf" TargetMode="External"/><Relationship Id="rId2481" Type="http://schemas.openxmlformats.org/officeDocument/2006/relationships/hyperlink" Target="http://sede.gobcan.es/boc/boc-a-2020-163-2814.xsign" TargetMode="External"/><Relationship Id="rId3118" Type="http://schemas.openxmlformats.org/officeDocument/2006/relationships/hyperlink" Target="http://sede.gobcan.es/boc/boc-a-2020-103-1639.xsign" TargetMode="External"/><Relationship Id="rId3325" Type="http://schemas.openxmlformats.org/officeDocument/2006/relationships/hyperlink" Target="http://www.gobiernodecanarias.org/boc/2020/090/006.html" TargetMode="External"/><Relationship Id="rId3532" Type="http://schemas.openxmlformats.org/officeDocument/2006/relationships/hyperlink" Target="http://sede.gobcan.es/boc/boc-a-2020-071-1270.pdf" TargetMode="External"/><Relationship Id="rId246" Type="http://schemas.openxmlformats.org/officeDocument/2006/relationships/hyperlink" Target="http://sede.gobcan.es/boc/boc-a-2021-082-2159.pdf" TargetMode="External"/><Relationship Id="rId453" Type="http://schemas.openxmlformats.org/officeDocument/2006/relationships/hyperlink" Target="http://www.gobiernodecanarias.org/boc/2021/063/016.html" TargetMode="External"/><Relationship Id="rId660" Type="http://schemas.openxmlformats.org/officeDocument/2006/relationships/hyperlink" Target="http://sede.gobcan.es/boc/boc-a-2021-042-1030.pdf" TargetMode="External"/><Relationship Id="rId898" Type="http://schemas.openxmlformats.org/officeDocument/2006/relationships/hyperlink" Target="https://www.boe.es/boe/dias/2021/01/25/pdfs/BOE-A-2021-1054.pdf" TargetMode="External"/><Relationship Id="rId1083" Type="http://schemas.openxmlformats.org/officeDocument/2006/relationships/hyperlink" Target="http://sede.gobcan.es/boc/boc-a-2020-269-5248.pdf" TargetMode="External"/><Relationship Id="rId1290" Type="http://schemas.openxmlformats.org/officeDocument/2006/relationships/hyperlink" Target="https://www.boe.es/boe/dias/2020/12/15/pdfs/BOE-B-2020-47237.pdf" TargetMode="External"/><Relationship Id="rId2134" Type="http://schemas.openxmlformats.org/officeDocument/2006/relationships/hyperlink" Target="http://sede.gobcan.es/boc/boc-a-2020-207-3583.pdf" TargetMode="External"/><Relationship Id="rId2341" Type="http://schemas.openxmlformats.org/officeDocument/2006/relationships/hyperlink" Target="http://sede.gobcan.es/boc/boc-a-2020-192-3299.pdf" TargetMode="External"/><Relationship Id="rId2579" Type="http://schemas.openxmlformats.org/officeDocument/2006/relationships/hyperlink" Target="http://sede.gobcan.es/boc/boc-a-2020-159-2737.pdf" TargetMode="External"/><Relationship Id="rId2786" Type="http://schemas.openxmlformats.org/officeDocument/2006/relationships/hyperlink" Target="https://www.boe.es/boe/dias/2020/07/02/pdfs/BOE-A-2020-7120.pdf" TargetMode="External"/><Relationship Id="rId2993" Type="http://schemas.openxmlformats.org/officeDocument/2006/relationships/hyperlink" Target="https://www.boe.es/boe/dias/2020/06/01/pdfs/BOE-A-2020-5493.pdf" TargetMode="External"/><Relationship Id="rId3837" Type="http://schemas.openxmlformats.org/officeDocument/2006/relationships/hyperlink" Target="https://ceoe-tenerife.com/author/ceoe-tenerife/" TargetMode="External"/><Relationship Id="rId106" Type="http://schemas.openxmlformats.org/officeDocument/2006/relationships/hyperlink" Target="http://sede.gobcan.es/boc/boc-a-2021-093-2421.xsign" TargetMode="External"/><Relationship Id="rId313" Type="http://schemas.openxmlformats.org/officeDocument/2006/relationships/hyperlink" Target="https://www.boe.es/boe/dias/2021/04/14/pdfs/BOE-A-2021-5869.pdf" TargetMode="External"/><Relationship Id="rId758" Type="http://schemas.openxmlformats.org/officeDocument/2006/relationships/hyperlink" Target="http://sede.gobcan.es/boc/boc-a-2021-030-697.xsign" TargetMode="External"/><Relationship Id="rId965" Type="http://schemas.openxmlformats.org/officeDocument/2006/relationships/hyperlink" Target="https://www.boe.es/boe/dias/2021/01/13/pdfs/BOE-A-2021-459.pdf" TargetMode="External"/><Relationship Id="rId1150" Type="http://schemas.openxmlformats.org/officeDocument/2006/relationships/hyperlink" Target="http://sede.gobcan.es/boc/boc-a-2020-267-5171.pdf" TargetMode="External"/><Relationship Id="rId1388" Type="http://schemas.openxmlformats.org/officeDocument/2006/relationships/hyperlink" Target="https://www.boe.es/boe/dias/2020/12/09/pdfs/BOE-B-2020-46024.pdf" TargetMode="External"/><Relationship Id="rId1595" Type="http://schemas.openxmlformats.org/officeDocument/2006/relationships/hyperlink" Target="http://www.gobiernodecanarias.org/boc/2020/240/004.html" TargetMode="External"/><Relationship Id="rId2439" Type="http://schemas.openxmlformats.org/officeDocument/2006/relationships/hyperlink" Target="https://www.boe.es/boe/dias/2020/08/15/pdfs/BOE-A-2020-9739.pdf" TargetMode="External"/><Relationship Id="rId2646" Type="http://schemas.openxmlformats.org/officeDocument/2006/relationships/hyperlink" Target="https://www.boe.es/boe/dias/2020/07/30/pdfs/BOE-B-2020-24488.pdf" TargetMode="External"/><Relationship Id="rId2853" Type="http://schemas.openxmlformats.org/officeDocument/2006/relationships/hyperlink" Target="http://sede.gobcan.es/boc/boc-a-2020-126-1956.xsign" TargetMode="External"/><Relationship Id="rId3904" Type="http://schemas.openxmlformats.org/officeDocument/2006/relationships/hyperlink" Target="https://ceoe-tenerife.com/82020-control-equipos-proteccion-individual-mascarillas-material-sanitario/" TargetMode="External"/><Relationship Id="rId94" Type="http://schemas.openxmlformats.org/officeDocument/2006/relationships/hyperlink" Target="https://www.boe.es/boe/dias/2021/05/08/pdfs/BOE-A-2021-7668.pdf" TargetMode="External"/><Relationship Id="rId520" Type="http://schemas.openxmlformats.org/officeDocument/2006/relationships/hyperlink" Target="https://www.boe.es/boe/dias/2021/03/19/pdfs/BOE-A-2021-4312.pdf" TargetMode="External"/><Relationship Id="rId618" Type="http://schemas.openxmlformats.org/officeDocument/2006/relationships/hyperlink" Target="http://sede.gobcan.es/boc/boc-a-2021-045-1127.xsign" TargetMode="External"/><Relationship Id="rId825" Type="http://schemas.openxmlformats.org/officeDocument/2006/relationships/hyperlink" Target="http://sede.gobcan.es/boc/boc-a-2021-023-541.pdf" TargetMode="External"/><Relationship Id="rId1248" Type="http://schemas.openxmlformats.org/officeDocument/2006/relationships/hyperlink" Target="https://www.boe.es/boe/dias/2020/12/18/pdfs/BOE-A-2020-16420.pdf" TargetMode="External"/><Relationship Id="rId1455" Type="http://schemas.openxmlformats.org/officeDocument/2006/relationships/hyperlink" Target="https://www.boe.es/boe/dias/2020/12/03/pdfs/BOE-B-2020-45318.pdf" TargetMode="External"/><Relationship Id="rId1662" Type="http://schemas.openxmlformats.org/officeDocument/2006/relationships/hyperlink" Target="https://www.boe.es/boe/dias/2020/11/17/pdfs/BOE-B-2020-42114.pdf" TargetMode="External"/><Relationship Id="rId2201" Type="http://schemas.openxmlformats.org/officeDocument/2006/relationships/hyperlink" Target="https://www.boe.es/boe/dias/2020/10/01/pdfs/BOE-A-2020-11590.pdf" TargetMode="External"/><Relationship Id="rId2506" Type="http://schemas.openxmlformats.org/officeDocument/2006/relationships/hyperlink" Target="http://sede.gobcan.es/boc/boc-a-2020-161-2780.pdf" TargetMode="External"/><Relationship Id="rId1010" Type="http://schemas.openxmlformats.org/officeDocument/2006/relationships/hyperlink" Target="http://sede.gobcan.es/boc/boc-a-2020-270-5287.pdf" TargetMode="External"/><Relationship Id="rId1108" Type="http://schemas.openxmlformats.org/officeDocument/2006/relationships/hyperlink" Target="http://sede.gobcan.es/boc/boc-a-2020-269-5262.pdf" TargetMode="External"/><Relationship Id="rId1315" Type="http://schemas.openxmlformats.org/officeDocument/2006/relationships/hyperlink" Target="http://sede.gobcan.es/boc/boc-a-2020-256-4884.pdf" TargetMode="External"/><Relationship Id="rId1967" Type="http://schemas.openxmlformats.org/officeDocument/2006/relationships/hyperlink" Target="https://www.boe.es/boe/dias/2020/10/22/pdfs/BOE-B-2020-36807.pdf" TargetMode="External"/><Relationship Id="rId2713" Type="http://schemas.openxmlformats.org/officeDocument/2006/relationships/hyperlink" Target="http://sede.gobcan.es/boc/boc-a-2020-140-2261.pdf" TargetMode="External"/><Relationship Id="rId2920" Type="http://schemas.openxmlformats.org/officeDocument/2006/relationships/hyperlink" Target="http://sede.gobcan.es/boc/boc-a-2020-117-1831.pdf" TargetMode="External"/><Relationship Id="rId1522" Type="http://schemas.openxmlformats.org/officeDocument/2006/relationships/hyperlink" Target="http://www.gobiernodecanarias.org/boc/2020/244/017.html" TargetMode="External"/><Relationship Id="rId21" Type="http://schemas.openxmlformats.org/officeDocument/2006/relationships/hyperlink" Target="https://www.boe.es/boe/dias/2021/05/17/pdfs/BOE-B-2021-24505.pdf" TargetMode="External"/><Relationship Id="rId2089" Type="http://schemas.openxmlformats.org/officeDocument/2006/relationships/hyperlink" Target="https://www.boe.es/buscar/doc.php?id=BOE-A-2020-12052" TargetMode="External"/><Relationship Id="rId3487" Type="http://schemas.openxmlformats.org/officeDocument/2006/relationships/hyperlink" Target="https://www.boe.es/boe/dias/2020/04/15/pdfs/BOE-A-2020-4449.pdf" TargetMode="External"/><Relationship Id="rId3694" Type="http://schemas.openxmlformats.org/officeDocument/2006/relationships/hyperlink" Target="https://ceoe-tenerife.com/pruebas-diagnosticas-ambito-turistico-y-establecimientos-alojativos-cronologia-normativa/" TargetMode="External"/><Relationship Id="rId2296" Type="http://schemas.openxmlformats.org/officeDocument/2006/relationships/hyperlink" Target="http://www.gobiernodecanarias.org/boc/2020/194/013.html" TargetMode="External"/><Relationship Id="rId3347" Type="http://schemas.openxmlformats.org/officeDocument/2006/relationships/hyperlink" Target="http://www.gobiernodecanarias.org/boc/2020/089/003.html" TargetMode="External"/><Relationship Id="rId3554" Type="http://schemas.openxmlformats.org/officeDocument/2006/relationships/hyperlink" Target="https://www.boe.es/boe/dias/2020/04/04/pdfs/BOE-A-2020-4292.pdf" TargetMode="External"/><Relationship Id="rId3761" Type="http://schemas.openxmlformats.org/officeDocument/2006/relationships/hyperlink" Target="https://ceoe-tenerife.com/author/ceoe-tenerife/" TargetMode="External"/><Relationship Id="rId268" Type="http://schemas.openxmlformats.org/officeDocument/2006/relationships/hyperlink" Target="https://www.boe.es/boe/dias/2021/04/20/pdfs/BOE-B-2021-19122.pdf" TargetMode="External"/><Relationship Id="rId475" Type="http://schemas.openxmlformats.org/officeDocument/2006/relationships/hyperlink" Target="http://sede.gobcan.es/boc/boc-a-2021-061-1548.pdf" TargetMode="External"/><Relationship Id="rId682" Type="http://schemas.openxmlformats.org/officeDocument/2006/relationships/hyperlink" Target="http://sede.gobcan.es/boc/boc-a-2021-041-1025.xsign" TargetMode="External"/><Relationship Id="rId2156" Type="http://schemas.openxmlformats.org/officeDocument/2006/relationships/hyperlink" Target="http://www.gobiernodecanarias.org/boc/2020/206/001.html" TargetMode="External"/><Relationship Id="rId2363" Type="http://schemas.openxmlformats.org/officeDocument/2006/relationships/hyperlink" Target="https://www.boe.es/boe/dias/2020/09/11/pdfs/BOE-A-2020-10544.pdf" TargetMode="External"/><Relationship Id="rId2570" Type="http://schemas.openxmlformats.org/officeDocument/2006/relationships/hyperlink" Target="http://sede.gobcan.es/boc/boc-a-2020-159-2736.pdf" TargetMode="External"/><Relationship Id="rId3207" Type="http://schemas.openxmlformats.org/officeDocument/2006/relationships/hyperlink" Target="http://sede.gobcan.es/boc/boc-a-2020-095-1546.pdf" TargetMode="External"/><Relationship Id="rId3414" Type="http://schemas.openxmlformats.org/officeDocument/2006/relationships/hyperlink" Target="http://sede.gobcan.es/boc/boc-a-2020-085-1429.pdf" TargetMode="External"/><Relationship Id="rId3621" Type="http://schemas.openxmlformats.org/officeDocument/2006/relationships/hyperlink" Target="https://ceoe-tenerife.com/medidas-especificas-y-temporales-con-motivo-de-la-semana-santa-de-2021/" TargetMode="External"/><Relationship Id="rId128" Type="http://schemas.openxmlformats.org/officeDocument/2006/relationships/hyperlink" Target="http://sede.gobcan.es/boc/boc-a-2021-091-2377.xsign" TargetMode="External"/><Relationship Id="rId335" Type="http://schemas.openxmlformats.org/officeDocument/2006/relationships/hyperlink" Target="http://sede.gobcan.es/boc/boc-a-2021-073-1947.pdf" TargetMode="External"/><Relationship Id="rId542" Type="http://schemas.openxmlformats.org/officeDocument/2006/relationships/hyperlink" Target="https://www.boe.es/boe/dias/2021/03/17/pdfs/BOE-B-2021-13132.pdf" TargetMode="External"/><Relationship Id="rId1172" Type="http://schemas.openxmlformats.org/officeDocument/2006/relationships/hyperlink" Target="http://sede.gobcan.es/boc/boc-a-2020-266-5149.pdf" TargetMode="External"/><Relationship Id="rId2016" Type="http://schemas.openxmlformats.org/officeDocument/2006/relationships/hyperlink" Target="http://sede.gobcan.es/boc/boc-a-2020-214-3779.xsign" TargetMode="External"/><Relationship Id="rId2223" Type="http://schemas.openxmlformats.org/officeDocument/2006/relationships/hyperlink" Target="http://sede.gobcan.es/boc/boc-a-2020-200-3434.pdf" TargetMode="External"/><Relationship Id="rId2430" Type="http://schemas.openxmlformats.org/officeDocument/2006/relationships/hyperlink" Target="http://www.gobiernodecanarias.org/boc/2020/176/001.html" TargetMode="External"/><Relationship Id="rId402" Type="http://schemas.openxmlformats.org/officeDocument/2006/relationships/hyperlink" Target="http://sede.gobcan.es/boc/boc-a-2021-066-1730.pdf" TargetMode="External"/><Relationship Id="rId1032" Type="http://schemas.openxmlformats.org/officeDocument/2006/relationships/hyperlink" Target="http://www.gobiernodecanarias.org/boc/2020/270/007.html" TargetMode="External"/><Relationship Id="rId1989" Type="http://schemas.openxmlformats.org/officeDocument/2006/relationships/hyperlink" Target="http://sede.gobcan.es/boc/boc-a-2020-216-3831.pdf" TargetMode="External"/><Relationship Id="rId1849" Type="http://schemas.openxmlformats.org/officeDocument/2006/relationships/hyperlink" Target="https://www.boe.es/boe/dias/2020/10/31/pdfs/BOE-A-2020-13299.pdf" TargetMode="External"/><Relationship Id="rId3064" Type="http://schemas.openxmlformats.org/officeDocument/2006/relationships/hyperlink" Target="http://sede.gobcan.es/boc/boc-a-2020-104-1651.pdf" TargetMode="External"/><Relationship Id="rId192" Type="http://schemas.openxmlformats.org/officeDocument/2006/relationships/hyperlink" Target="http://sede.gobcan.es/boc/boc-a-2021-086-2270.pdf" TargetMode="External"/><Relationship Id="rId1709" Type="http://schemas.openxmlformats.org/officeDocument/2006/relationships/hyperlink" Target="https://www.boe.es/boe/dias/2020/11/14/pdfs/BOE-B-2020-41547.pdf" TargetMode="External"/><Relationship Id="rId1916" Type="http://schemas.openxmlformats.org/officeDocument/2006/relationships/hyperlink" Target="https://www.boe.es/boe/dias/2020/10/27/pdfs/BOE-B-2020-37907.pdf" TargetMode="External"/><Relationship Id="rId3271" Type="http://schemas.openxmlformats.org/officeDocument/2006/relationships/hyperlink" Target="http://sede.gobcan.es/boc/boc-a-2020-092-1514.pdf" TargetMode="External"/><Relationship Id="rId2080" Type="http://schemas.openxmlformats.org/officeDocument/2006/relationships/hyperlink" Target="https://www.boe.es/boe/dias/2020/10/13/pdfs/BOE-B-2020-34944.pdf" TargetMode="External"/><Relationship Id="rId3131" Type="http://schemas.openxmlformats.org/officeDocument/2006/relationships/hyperlink" Target="https://www.boe.es/boe/dias/2020/05/26/pdfs/BOE-B-2020-14204.pdf" TargetMode="External"/><Relationship Id="rId2897" Type="http://schemas.openxmlformats.org/officeDocument/2006/relationships/hyperlink" Target="http://sede.gobcan.es/boc/boc-a-2020-117-1817.pdf" TargetMode="External"/><Relationship Id="rId3948" Type="http://schemas.openxmlformats.org/officeDocument/2006/relationships/hyperlink" Target="https://ceoe-tenerife.com/author/ceoe-tenerife/" TargetMode="External"/><Relationship Id="rId869" Type="http://schemas.openxmlformats.org/officeDocument/2006/relationships/hyperlink" Target="http://sede.gobcan.es/boc/boc-a-2021-020-459.pdf" TargetMode="External"/><Relationship Id="rId1499" Type="http://schemas.openxmlformats.org/officeDocument/2006/relationships/hyperlink" Target="http://www.gobiernodecanarias.org/boc/2020/245/026.html" TargetMode="External"/><Relationship Id="rId729" Type="http://schemas.openxmlformats.org/officeDocument/2006/relationships/hyperlink" Target="http://www.gobiernodecanarias.org/boc/2021/033/002.html" TargetMode="External"/><Relationship Id="rId1359" Type="http://schemas.openxmlformats.org/officeDocument/2006/relationships/hyperlink" Target="https://www.boe.es/boe/dias/2020/12/10/pdfs/BOE-B-2020-46216.pdf" TargetMode="External"/><Relationship Id="rId2757" Type="http://schemas.openxmlformats.org/officeDocument/2006/relationships/hyperlink" Target="http://sede.gobcan.es/boc/boc-a-2020-136-2163.pdf" TargetMode="External"/><Relationship Id="rId2964" Type="http://schemas.openxmlformats.org/officeDocument/2006/relationships/hyperlink" Target="http://sede.gobcan.es/boc/boc-a-2020-111-1755.pdf" TargetMode="External"/><Relationship Id="rId3808" Type="http://schemas.openxmlformats.org/officeDocument/2006/relationships/hyperlink" Target="https://ceoe-tenerife.com/resumen-medidas-interes-empresarial-del-real-decreto-ley-152020-21-abril-medidas-urgentes-complementarias-apoyar-la-economia-empleo/" TargetMode="External"/><Relationship Id="rId936" Type="http://schemas.openxmlformats.org/officeDocument/2006/relationships/hyperlink" Target="https://www.boe.es/boe/dias/2021/01/19/pdfs/BOE-A-2021-757.pdf" TargetMode="External"/><Relationship Id="rId1219" Type="http://schemas.openxmlformats.org/officeDocument/2006/relationships/hyperlink" Target="http://sede.gobcan.es/boc/boc-a-2020-262-5065.pdf" TargetMode="External"/><Relationship Id="rId1566" Type="http://schemas.openxmlformats.org/officeDocument/2006/relationships/hyperlink" Target="https://boe.es/boe/dias/2020/11/25/pdfs/BOE-A-2020-14876.pdf" TargetMode="External"/><Relationship Id="rId1773" Type="http://schemas.openxmlformats.org/officeDocument/2006/relationships/hyperlink" Target="http://sede.gobcan.es/boc/boc-a-2020-229-4148.pdf" TargetMode="External"/><Relationship Id="rId1980" Type="http://schemas.openxmlformats.org/officeDocument/2006/relationships/hyperlink" Target="http://www.gobiernodecanarias.org/boc/2020/216/005.html" TargetMode="External"/><Relationship Id="rId2617" Type="http://schemas.openxmlformats.org/officeDocument/2006/relationships/hyperlink" Target="https://www.boe.es/boe/dias/2020/08/01/pdfs/BOE-A-2020-8962.pdf" TargetMode="External"/><Relationship Id="rId2824" Type="http://schemas.openxmlformats.org/officeDocument/2006/relationships/hyperlink" Target="https://www.boe.es/boe/dias/2020/06/30/pdfs/BOE-A-2020-6902.pdf" TargetMode="External"/><Relationship Id="rId65" Type="http://schemas.openxmlformats.org/officeDocument/2006/relationships/hyperlink" Target="https://www.boe.es/boe/dias/2021/05/12/pdfs/BOE-A-2021-7880.pdf" TargetMode="External"/><Relationship Id="rId1426" Type="http://schemas.openxmlformats.org/officeDocument/2006/relationships/hyperlink" Target="http://www.gobiernodecanarias.org/boc/2020/248/001.html" TargetMode="External"/><Relationship Id="rId1633" Type="http://schemas.openxmlformats.org/officeDocument/2006/relationships/hyperlink" Target="http://sede.gobcan.es/boc/boc-a-2020-238-4391.pdf" TargetMode="External"/><Relationship Id="rId1840" Type="http://schemas.openxmlformats.org/officeDocument/2006/relationships/hyperlink" Target="http://sede.gobcan.es/boc/boc-a-2020-224-4010.pdf" TargetMode="External"/><Relationship Id="rId1700" Type="http://schemas.openxmlformats.org/officeDocument/2006/relationships/hyperlink" Target="http://sede.gobcan.es/boc/boc-a-2020-234-4306.pdf" TargetMode="External"/><Relationship Id="rId3598" Type="http://schemas.openxmlformats.org/officeDocument/2006/relationships/hyperlink" Target="https://ceoe-tenerife.com/author/ceoe-tenerife/" TargetMode="External"/><Relationship Id="rId3458" Type="http://schemas.openxmlformats.org/officeDocument/2006/relationships/hyperlink" Target="http://www.gobiernodecanarias.org/boc/2020/082/001.html" TargetMode="External"/><Relationship Id="rId3665" Type="http://schemas.openxmlformats.org/officeDocument/2006/relationships/hyperlink" Target="https://ceoe-tenerife.com/author/ceoe-tenerife/" TargetMode="External"/><Relationship Id="rId3872" Type="http://schemas.openxmlformats.org/officeDocument/2006/relationships/hyperlink" Target="https://ceoe-tenerife.com/carta-del-presidente-zona-centro-al-ayuntamiento-santa-cruz-tenerife/" TargetMode="External"/><Relationship Id="rId379" Type="http://schemas.openxmlformats.org/officeDocument/2006/relationships/hyperlink" Target="https://www.boe.es/boe/dias/2021/04/05/pdfs/BOE-B-2021-16287.pdf" TargetMode="External"/><Relationship Id="rId586" Type="http://schemas.openxmlformats.org/officeDocument/2006/relationships/hyperlink" Target="http://www.gobiernodecanarias.org/boc/2021/048/001.html" TargetMode="External"/><Relationship Id="rId793" Type="http://schemas.openxmlformats.org/officeDocument/2006/relationships/hyperlink" Target="http://sede.gobcan.es/boc/boc-a-2021-026-610.pdf" TargetMode="External"/><Relationship Id="rId2267" Type="http://schemas.openxmlformats.org/officeDocument/2006/relationships/hyperlink" Target="http://www.gobiernodecanarias.org/boc/2020/196/012.html" TargetMode="External"/><Relationship Id="rId2474" Type="http://schemas.openxmlformats.org/officeDocument/2006/relationships/hyperlink" Target="http://sede.gobcan.es/boc/boc-a-2020-163-2813.pdf" TargetMode="External"/><Relationship Id="rId2681" Type="http://schemas.openxmlformats.org/officeDocument/2006/relationships/hyperlink" Target="https://www.boe.es/boe/dias/2020/07/21/pdfs/BOE-B-2020-23154.pdf" TargetMode="External"/><Relationship Id="rId3318" Type="http://schemas.openxmlformats.org/officeDocument/2006/relationships/hyperlink" Target="http://sede.gobcan.es/boc/boc-a-2020-090-1489.pdf" TargetMode="External"/><Relationship Id="rId3525" Type="http://schemas.openxmlformats.org/officeDocument/2006/relationships/hyperlink" Target="https://www.boe.es/boe/dias/2020/04/09/pdfs/BOE-A-2020-4396.pdf" TargetMode="External"/><Relationship Id="rId239" Type="http://schemas.openxmlformats.org/officeDocument/2006/relationships/hyperlink" Target="http://sede.gobcan.es/boc/boc-a-2021-083-2199.pdf" TargetMode="External"/><Relationship Id="rId446" Type="http://schemas.openxmlformats.org/officeDocument/2006/relationships/hyperlink" Target="https://www.boe.es/boe/dias/2021/03/27/pdfs/BOE-B-2021-15222.pdf" TargetMode="External"/><Relationship Id="rId653" Type="http://schemas.openxmlformats.org/officeDocument/2006/relationships/hyperlink" Target="https://www.boe.es/boe/dias/2021/03/03/pdfs/BOE-B-2021-10313.pdf" TargetMode="External"/><Relationship Id="rId1076" Type="http://schemas.openxmlformats.org/officeDocument/2006/relationships/hyperlink" Target="http://www.gobiernodecanarias.org/boc/2020/269/002.html" TargetMode="External"/><Relationship Id="rId1283" Type="http://schemas.openxmlformats.org/officeDocument/2006/relationships/hyperlink" Target="http://sede.gobcan.es/boc/boc-a-2020-259-4986.xsign" TargetMode="External"/><Relationship Id="rId1490" Type="http://schemas.openxmlformats.org/officeDocument/2006/relationships/hyperlink" Target="https://www.boe.es/boe/dias/2020/12/01/pdfs/BOE-B-2020-44981.pdf" TargetMode="External"/><Relationship Id="rId2127" Type="http://schemas.openxmlformats.org/officeDocument/2006/relationships/hyperlink" Target="http://sede.gobcan.es/boc/boc-a-2020-208-3621.pdf" TargetMode="External"/><Relationship Id="rId2334" Type="http://schemas.openxmlformats.org/officeDocument/2006/relationships/hyperlink" Target="http://sede.gobcan.es/boc/boc-a-2020-192-3302.xsign" TargetMode="External"/><Relationship Id="rId3732" Type="http://schemas.openxmlformats.org/officeDocument/2006/relationships/hyperlink" Target="https://ceoe-tenerife.com/resumen-decreto-ley-262020-7-julio-medidas-reactivacion-economica-frente-al-impacto-del-covid-19-los-ambitos-transportes-vivienda/" TargetMode="External"/><Relationship Id="rId306" Type="http://schemas.openxmlformats.org/officeDocument/2006/relationships/hyperlink" Target="http://sede.gobcan.es/boc/boc-a-2021-077-2035.pdf" TargetMode="External"/><Relationship Id="rId860" Type="http://schemas.openxmlformats.org/officeDocument/2006/relationships/hyperlink" Target="http://sede.gobcan.es/boc/boc-a-2021-020-455.pdf" TargetMode="External"/><Relationship Id="rId1143" Type="http://schemas.openxmlformats.org/officeDocument/2006/relationships/hyperlink" Target="https://www.boe.es/boe/dias/2020/12/28/pdfs/BOE-A-2020-17095.pdf" TargetMode="External"/><Relationship Id="rId2541" Type="http://schemas.openxmlformats.org/officeDocument/2006/relationships/hyperlink" Target="https://www.boe.es/boe/dias/2020/08/08/pdfs/BOE-A-2020-9430.pdf" TargetMode="External"/><Relationship Id="rId513" Type="http://schemas.openxmlformats.org/officeDocument/2006/relationships/hyperlink" Target="http://sede.gobcan.es/boc/boc-a-2021-057-1476.pdf" TargetMode="External"/><Relationship Id="rId720" Type="http://schemas.openxmlformats.org/officeDocument/2006/relationships/hyperlink" Target="http://sede.gobcan.es/boc/boc-a-2021-035-841.xsign" TargetMode="External"/><Relationship Id="rId1350" Type="http://schemas.openxmlformats.org/officeDocument/2006/relationships/hyperlink" Target="http://sede.gobcan.es/boc/boc-a-2020-255-4860.pdf" TargetMode="External"/><Relationship Id="rId2401" Type="http://schemas.openxmlformats.org/officeDocument/2006/relationships/hyperlink" Target="https://www.boe.es/boe/dias/2020/09/04/pdfs/BOE-A-2020-10238.pdf" TargetMode="External"/><Relationship Id="rId1003" Type="http://schemas.openxmlformats.org/officeDocument/2006/relationships/hyperlink" Target="http://sede.gobcan.es/boc/boc-a-2020-270-5285.xsign" TargetMode="External"/><Relationship Id="rId1210" Type="http://schemas.openxmlformats.org/officeDocument/2006/relationships/hyperlink" Target="http://www.gobiernodecanarias.org/boc/2020/262/009.html" TargetMode="External"/><Relationship Id="rId3175" Type="http://schemas.openxmlformats.org/officeDocument/2006/relationships/hyperlink" Target="http://sede.gobcan.es/boc/boc-a-2020-099-1592.pdf" TargetMode="External"/><Relationship Id="rId3382" Type="http://schemas.openxmlformats.org/officeDocument/2006/relationships/hyperlink" Target="http://sede.gobcan.es/boc/boc-a-2020-086-1439.pdf" TargetMode="External"/><Relationship Id="rId2191" Type="http://schemas.openxmlformats.org/officeDocument/2006/relationships/hyperlink" Target="http://sede.gobcan.es/boc/boc-a-2020-203-3504.xsign" TargetMode="External"/><Relationship Id="rId3035" Type="http://schemas.openxmlformats.org/officeDocument/2006/relationships/hyperlink" Target="http://sede.gobcan.es/boc/boc-a-2020-105-1674.pdf" TargetMode="External"/><Relationship Id="rId3242" Type="http://schemas.openxmlformats.org/officeDocument/2006/relationships/hyperlink" Target="http://sede.gobcan.es/boc/boc-a-2020-093-1521.pdf" TargetMode="External"/><Relationship Id="rId163" Type="http://schemas.openxmlformats.org/officeDocument/2006/relationships/hyperlink" Target="http://sede.gobcan.es/boc/boc-a-2021-088-2319.pdf" TargetMode="External"/><Relationship Id="rId370" Type="http://schemas.openxmlformats.org/officeDocument/2006/relationships/hyperlink" Target="http://sede.gobcan.es/boc/boc-a-2021-070-1842.xsign" TargetMode="External"/><Relationship Id="rId2051" Type="http://schemas.openxmlformats.org/officeDocument/2006/relationships/hyperlink" Target="http://www.gobiernodecanarias.org/boc/2020/212/023.html" TargetMode="External"/><Relationship Id="rId3102" Type="http://schemas.openxmlformats.org/officeDocument/2006/relationships/hyperlink" Target="http://www.gobiernodecanarias.org/boc/2020/103/001.html" TargetMode="External"/><Relationship Id="rId230" Type="http://schemas.openxmlformats.org/officeDocument/2006/relationships/hyperlink" Target="http://www.gobiernodecanarias.org/boc/2021/083/013.html" TargetMode="External"/><Relationship Id="rId2868" Type="http://schemas.openxmlformats.org/officeDocument/2006/relationships/hyperlink" Target="http://sede.gobcan.es/boc/boc-a-2020-123-1920.pdf" TargetMode="External"/><Relationship Id="rId3919" Type="http://schemas.openxmlformats.org/officeDocument/2006/relationships/hyperlink" Target="https://ceoe-tenerife.com/author/ceoe-tenerife/" TargetMode="External"/><Relationship Id="rId1677" Type="http://schemas.openxmlformats.org/officeDocument/2006/relationships/hyperlink" Target="http://www.gobiernodecanarias.org/boc/2020/235/005.html" TargetMode="External"/><Relationship Id="rId1884" Type="http://schemas.openxmlformats.org/officeDocument/2006/relationships/hyperlink" Target="http://sede.gobcan.es/boc/boc-a-2020-222-3990.pdf" TargetMode="External"/><Relationship Id="rId2728" Type="http://schemas.openxmlformats.org/officeDocument/2006/relationships/hyperlink" Target="http://sede.gobcan.es/boc/boc-a-2020-139-2234.pdf" TargetMode="External"/><Relationship Id="rId2935" Type="http://schemas.openxmlformats.org/officeDocument/2006/relationships/hyperlink" Target="https://www.boe.es/boe/dias/2020/06/10/pdfs/BOE-B-2020-16085.pdf" TargetMode="External"/><Relationship Id="rId907" Type="http://schemas.openxmlformats.org/officeDocument/2006/relationships/hyperlink" Target="http://sede.gobcan.es/boc/boc-a-2021-015-341.pdf" TargetMode="External"/><Relationship Id="rId1537" Type="http://schemas.openxmlformats.org/officeDocument/2006/relationships/hyperlink" Target="https://www.boe.es/boe/dias/2020/11/27/pdfs/BOE-B-2020-44011.pdf" TargetMode="External"/><Relationship Id="rId1744" Type="http://schemas.openxmlformats.org/officeDocument/2006/relationships/hyperlink" Target="https://www.boe.es/boe/dias/2020/11/11/pdfs/BOE-B-2020-40594.pdf" TargetMode="External"/><Relationship Id="rId1951" Type="http://schemas.openxmlformats.org/officeDocument/2006/relationships/hyperlink" Target="http://sede.gobcan.es/boc/boc-a-2020-217-3850.xsign" TargetMode="External"/><Relationship Id="rId36" Type="http://schemas.openxmlformats.org/officeDocument/2006/relationships/hyperlink" Target="http://sede.gobcan.es/boc/boc-a-2021-099-2528.pdf" TargetMode="External"/><Relationship Id="rId1604" Type="http://schemas.openxmlformats.org/officeDocument/2006/relationships/hyperlink" Target="http://sede.gobcan.es/boc/boc-a-2020-240-4460.pdf" TargetMode="External"/><Relationship Id="rId1811" Type="http://schemas.openxmlformats.org/officeDocument/2006/relationships/hyperlink" Target="https://www.boe.es/boe/dias/2020/11/04/pdfs/BOE-A-2020-13496.pdf" TargetMode="External"/><Relationship Id="rId3569" Type="http://schemas.openxmlformats.org/officeDocument/2006/relationships/hyperlink" Target="https://www.boe.es/diario_boe/txt.php?id=BOE-A-2020-4265" TargetMode="External"/><Relationship Id="rId697" Type="http://schemas.openxmlformats.org/officeDocument/2006/relationships/hyperlink" Target="http://sede.gobcan.es/boc/boc-a-2021-039-957.xsign" TargetMode="External"/><Relationship Id="rId2378" Type="http://schemas.openxmlformats.org/officeDocument/2006/relationships/hyperlink" Target="http://sede.gobcan.es/boc/boc-a-2020-187-3224.xsign" TargetMode="External"/><Relationship Id="rId3429" Type="http://schemas.openxmlformats.org/officeDocument/2006/relationships/hyperlink" Target="https://www.boe.es/boe/dias/2020/04/28/pdfs/BOE-B-2020-13047.pdf" TargetMode="External"/><Relationship Id="rId3776" Type="http://schemas.openxmlformats.org/officeDocument/2006/relationships/hyperlink" Target="https://ceoe-tenerife.com/ceoe-tenerife-nota-informativa-reapertura-piscinas/" TargetMode="External"/><Relationship Id="rId1187" Type="http://schemas.openxmlformats.org/officeDocument/2006/relationships/hyperlink" Target="https://www.boe.es/boe/dias/2020/12/23/pdfs/BOE-A-2020-16833.pdf" TargetMode="External"/><Relationship Id="rId2585" Type="http://schemas.openxmlformats.org/officeDocument/2006/relationships/hyperlink" Target="http://www.gobiernodecanarias.org/boc/2020/158/009.html" TargetMode="External"/><Relationship Id="rId2792" Type="http://schemas.openxmlformats.org/officeDocument/2006/relationships/hyperlink" Target="https://www.boe.es/boe/dias/2020/07/02/pdfs/BOE-B-2020-19843.pdf" TargetMode="External"/><Relationship Id="rId3636" Type="http://schemas.openxmlformats.org/officeDocument/2006/relationships/hyperlink" Target="https://ceoe-tenerife.com/author/ceoe-tenerife/" TargetMode="External"/><Relationship Id="rId3843" Type="http://schemas.openxmlformats.org/officeDocument/2006/relationships/hyperlink" Target="https://ceoe-tenerife.com/author/ceoe-tenerife/" TargetMode="External"/><Relationship Id="rId557" Type="http://schemas.openxmlformats.org/officeDocument/2006/relationships/hyperlink" Target="https://www.boe.es/boe/dias/2021/03/13/pdfs/BOE-A-2021-3946.pdf" TargetMode="External"/><Relationship Id="rId764" Type="http://schemas.openxmlformats.org/officeDocument/2006/relationships/hyperlink" Target="http://sede.gobcan.es/boc/boc-a-2021-030-700.pdf" TargetMode="External"/><Relationship Id="rId971" Type="http://schemas.openxmlformats.org/officeDocument/2006/relationships/hyperlink" Target="http://sede.gobcan.es/boc/boc-a-2021-007-168.pdf" TargetMode="External"/><Relationship Id="rId1394" Type="http://schemas.openxmlformats.org/officeDocument/2006/relationships/hyperlink" Target="https://www.boe.es/boe/dias/2020/12/08/pdfs/BOE-A-2020-15821.pdf" TargetMode="External"/><Relationship Id="rId2238" Type="http://schemas.openxmlformats.org/officeDocument/2006/relationships/hyperlink" Target="https://www.boe.es/boe/dias/2020/09/26/pdfs/BOE-A-2020-11271.pdf" TargetMode="External"/><Relationship Id="rId2445" Type="http://schemas.openxmlformats.org/officeDocument/2006/relationships/hyperlink" Target="https://www.boe.es/boe/dias/2020/08/15/pdfs/BOE-A-2020-9766.pdf" TargetMode="External"/><Relationship Id="rId2652" Type="http://schemas.openxmlformats.org/officeDocument/2006/relationships/hyperlink" Target="https://www.boe.es/boe/dias/2020/07/29/pdfs/BOE-A-2020-8680.pdf" TargetMode="External"/><Relationship Id="rId3703" Type="http://schemas.openxmlformats.org/officeDocument/2006/relationships/hyperlink" Target="https://ceoe-tenerife.com/author/ceoe-tenerife/" TargetMode="External"/><Relationship Id="rId3910" Type="http://schemas.openxmlformats.org/officeDocument/2006/relationships/hyperlink" Target="https://ceoe-tenerife.com/informacion-interes-actualizacion-la-seccion-preguntas-frecuentes-ministerio-transporte-movilidad-agenda-urbana/" TargetMode="External"/><Relationship Id="rId417" Type="http://schemas.openxmlformats.org/officeDocument/2006/relationships/hyperlink" Target="https://www.boe.es/boe/dias/2021/03/29/pdfs/BOE-A-2021-4851.pdf" TargetMode="External"/><Relationship Id="rId624" Type="http://schemas.openxmlformats.org/officeDocument/2006/relationships/hyperlink" Target="http://sede.gobcan.es/boc/boc-a-2021-045-1128.pdf" TargetMode="External"/><Relationship Id="rId831" Type="http://schemas.openxmlformats.org/officeDocument/2006/relationships/hyperlink" Target="http://sede.gobcan.es/boc/boc-a-2021-022-514.pdf" TargetMode="External"/><Relationship Id="rId1047" Type="http://schemas.openxmlformats.org/officeDocument/2006/relationships/hyperlink" Target="http://www.gobiernodecanarias.org/boc/2020/270/010.html" TargetMode="External"/><Relationship Id="rId1254" Type="http://schemas.openxmlformats.org/officeDocument/2006/relationships/hyperlink" Target="http://sede.gobcan.es/boc/boc-a-2020-260-4994.pdf" TargetMode="External"/><Relationship Id="rId1461" Type="http://schemas.openxmlformats.org/officeDocument/2006/relationships/hyperlink" Target="https://www.boe.es/boe/dias/2020/12/02/pdfs/BOE-A-2020-15389.pdf" TargetMode="External"/><Relationship Id="rId2305" Type="http://schemas.openxmlformats.org/officeDocument/2006/relationships/hyperlink" Target="http://sede.gobcan.es/boc/boc-a-2020-194-3343.pdf" TargetMode="External"/><Relationship Id="rId2512" Type="http://schemas.openxmlformats.org/officeDocument/2006/relationships/hyperlink" Target="https://www.boe.es/boe/dias/2020/08/10/pdfs/BOE-A-2020-9448.pdf" TargetMode="External"/><Relationship Id="rId1114" Type="http://schemas.openxmlformats.org/officeDocument/2006/relationships/hyperlink" Target="http://sede.gobcan.es/boc/boc-a-2020-269-5264.pdf" TargetMode="External"/><Relationship Id="rId1321" Type="http://schemas.openxmlformats.org/officeDocument/2006/relationships/hyperlink" Target="https://www.boe.es/boe/dias/2020/12/11/pdfs/BOE-A-2020-15998.pdf" TargetMode="External"/><Relationship Id="rId3079" Type="http://schemas.openxmlformats.org/officeDocument/2006/relationships/hyperlink" Target="http://sede.gobcan.es/boc/boc-a-2020-104-1654.pdf" TargetMode="External"/><Relationship Id="rId3286" Type="http://schemas.openxmlformats.org/officeDocument/2006/relationships/hyperlink" Target="https://boe.es/boe/dias/2020/05/10/pdfs/BOE-A-2020-4912.pdf" TargetMode="External"/><Relationship Id="rId3493" Type="http://schemas.openxmlformats.org/officeDocument/2006/relationships/hyperlink" Target="https://www.boe.es/boe/dias/2020/04/11/pdfs/BOE-A-2020-4406.pdf" TargetMode="External"/><Relationship Id="rId2095" Type="http://schemas.openxmlformats.org/officeDocument/2006/relationships/hyperlink" Target="https://www.boe.es/buscar/doc.php?id=BOE-A-2020-12059" TargetMode="External"/><Relationship Id="rId3146" Type="http://schemas.openxmlformats.org/officeDocument/2006/relationships/hyperlink" Target="https://www.boe.es/boe/dias/2020/05/23/pdfs/BOE-A-2020-5240.pdf" TargetMode="External"/><Relationship Id="rId3353" Type="http://schemas.openxmlformats.org/officeDocument/2006/relationships/hyperlink" Target="http://sede.gobcan.es/boc/boc-a-2020-089-1477.xsign" TargetMode="External"/><Relationship Id="rId274" Type="http://schemas.openxmlformats.org/officeDocument/2006/relationships/hyperlink" Target="http://sede.gobcan.es/boc/boc-a-2021-080-2115.pdf" TargetMode="External"/><Relationship Id="rId481" Type="http://schemas.openxmlformats.org/officeDocument/2006/relationships/hyperlink" Target="http://sede.gobcan.es/boc/boc-a-2021-060-1513.pdf" TargetMode="External"/><Relationship Id="rId2162" Type="http://schemas.openxmlformats.org/officeDocument/2006/relationships/hyperlink" Target="http://sede.gobcan.es/boc/boc-a-2020-206-3562.xsign" TargetMode="External"/><Relationship Id="rId3006" Type="http://schemas.openxmlformats.org/officeDocument/2006/relationships/hyperlink" Target="http://sede.gobcan.es/boc/boc-a-2020-107-1693.pdf" TargetMode="External"/><Relationship Id="rId3560" Type="http://schemas.openxmlformats.org/officeDocument/2006/relationships/hyperlink" Target="https://www.boe.es/boe/dias/2020/04/03/pdfs/BOE-A-2020-4259.pdf" TargetMode="External"/><Relationship Id="rId134" Type="http://schemas.openxmlformats.org/officeDocument/2006/relationships/hyperlink" Target="https://www.boe.es/boe/dias/2021/05/04/pdfs/BOE-B-2021-21706.pdf" TargetMode="External"/><Relationship Id="rId3213" Type="http://schemas.openxmlformats.org/officeDocument/2006/relationships/hyperlink" Target="https://www.boe.es/boe/dias/2020/05/14/pdfs/BOE-A-2020-5021.pdf" TargetMode="External"/><Relationship Id="rId3420" Type="http://schemas.openxmlformats.org/officeDocument/2006/relationships/hyperlink" Target="https://www.boe.es/boe/dias/2020/04/29/pdfs/BOE-A-2020-4705.pdf" TargetMode="External"/><Relationship Id="rId341" Type="http://schemas.openxmlformats.org/officeDocument/2006/relationships/hyperlink" Target="http://www.gobiernodecanarias.org/boc/2021/073/016.html" TargetMode="External"/><Relationship Id="rId2022" Type="http://schemas.openxmlformats.org/officeDocument/2006/relationships/hyperlink" Target="https://www.boe.es/boe/dias/2020/10/19/pdfs/BOE-B-2020-36090.pdf" TargetMode="External"/><Relationship Id="rId2979" Type="http://schemas.openxmlformats.org/officeDocument/2006/relationships/hyperlink" Target="http://sede.gobcan.es/boc/boc-a-2020-109-1719.pdf" TargetMode="External"/><Relationship Id="rId201" Type="http://schemas.openxmlformats.org/officeDocument/2006/relationships/hyperlink" Target="http://sede.gobcan.es/boc/boc-a-2021-086-2271.pdf" TargetMode="External"/><Relationship Id="rId1788" Type="http://schemas.openxmlformats.org/officeDocument/2006/relationships/hyperlink" Target="http://sede.gobcan.es/boc/boc-a-2020-229-4161.pdf" TargetMode="External"/><Relationship Id="rId1995" Type="http://schemas.openxmlformats.org/officeDocument/2006/relationships/hyperlink" Target="http://www.gobiernodecanarias.org/boc/2020/216/018.html" TargetMode="External"/><Relationship Id="rId2839" Type="http://schemas.openxmlformats.org/officeDocument/2006/relationships/hyperlink" Target="https://www.boe.es/boe/dias/2020/06/25/pdfs/BOE-B-2020-18700.pdf" TargetMode="External"/><Relationship Id="rId1648" Type="http://schemas.openxmlformats.org/officeDocument/2006/relationships/hyperlink" Target="http://sede.gobcan.es/boc/boc-a-2020-237-4375.pdf" TargetMode="External"/><Relationship Id="rId1508" Type="http://schemas.openxmlformats.org/officeDocument/2006/relationships/hyperlink" Target="http://sede.gobcan.es/boc/boc-a-2020-244-4576.xsign" TargetMode="External"/><Relationship Id="rId1855" Type="http://schemas.openxmlformats.org/officeDocument/2006/relationships/hyperlink" Target="http://www.gobiernodecanarias.org/boc/2020/222/005.html" TargetMode="External"/><Relationship Id="rId2906" Type="http://schemas.openxmlformats.org/officeDocument/2006/relationships/hyperlink" Target="http://sede.gobcan.es/boc/boc-a-2020-117-1829.pdf" TargetMode="External"/><Relationship Id="rId3070" Type="http://schemas.openxmlformats.org/officeDocument/2006/relationships/hyperlink" Target="http://www.gobiernodecanarias.org/boc/2020/104/003.html" TargetMode="External"/><Relationship Id="rId1715" Type="http://schemas.openxmlformats.org/officeDocument/2006/relationships/hyperlink" Target="http://sede.gobcan.es/boc/boc-a-2020-233-4257.pdf" TargetMode="External"/><Relationship Id="rId1922" Type="http://schemas.openxmlformats.org/officeDocument/2006/relationships/hyperlink" Target="http://sede.gobcan.es/boc/boc-a-2020-219-3901.pdf" TargetMode="External"/><Relationship Id="rId3887" Type="http://schemas.openxmlformats.org/officeDocument/2006/relationships/hyperlink" Target="https://ceoe-tenerife.com/author/ceoe-tenerife/" TargetMode="External"/><Relationship Id="rId2489" Type="http://schemas.openxmlformats.org/officeDocument/2006/relationships/hyperlink" Target="http://www.gobiernodecanarias.org/boc/2020/162/009.html" TargetMode="External"/><Relationship Id="rId2696" Type="http://schemas.openxmlformats.org/officeDocument/2006/relationships/hyperlink" Target="https://www.boe.es/boe/dias/2020/07/17/pdfs/BOE-A-2020-8011.pdf" TargetMode="External"/><Relationship Id="rId3747" Type="http://schemas.openxmlformats.org/officeDocument/2006/relationships/hyperlink" Target="https://ceoe-tenerife.com/author/ceoe-tenerife/" TargetMode="External"/><Relationship Id="rId668" Type="http://schemas.openxmlformats.org/officeDocument/2006/relationships/hyperlink" Target="http://www.gobiernodecanarias.org/boc/2021/042/003.html" TargetMode="External"/><Relationship Id="rId875" Type="http://schemas.openxmlformats.org/officeDocument/2006/relationships/hyperlink" Target="https://www.boe.es/boe/dias/2021/01/28/pdfs/BOE-A-2021-1195.pdf" TargetMode="External"/><Relationship Id="rId1298" Type="http://schemas.openxmlformats.org/officeDocument/2006/relationships/hyperlink" Target="https://www.boe.es/boe/dias/2020/12/14/pdfs/BOE-A-2020-16073.pdf" TargetMode="External"/><Relationship Id="rId2349" Type="http://schemas.openxmlformats.org/officeDocument/2006/relationships/hyperlink" Target="https://www.boe.es/boe/dias/2020/09/16/pdfs/BOE-A-2020-10726.pdf" TargetMode="External"/><Relationship Id="rId2556" Type="http://schemas.openxmlformats.org/officeDocument/2006/relationships/hyperlink" Target="http://sede.gobcan.es/boc/boc-a-2020-159-2733.pdf" TargetMode="External"/><Relationship Id="rId2763" Type="http://schemas.openxmlformats.org/officeDocument/2006/relationships/hyperlink" Target="http://sede.gobcan.es/boc/boc-a-2020-135-2139.pdf" TargetMode="External"/><Relationship Id="rId2970" Type="http://schemas.openxmlformats.org/officeDocument/2006/relationships/hyperlink" Target="http://www.gobiernodecanarias.org/boc/2020/109/001.html" TargetMode="External"/><Relationship Id="rId3607" Type="http://schemas.openxmlformats.org/officeDocument/2006/relationships/hyperlink" Target="https://ceoe-tenerife.com/consejeria-de-sanidad-orden-de-10-04-21-cribados-mediante-pruebas-diagnosticas-de-infeccion-activa-pdia-para-pasajeros-as-que-entren-a-canarias-desde-el-resto-del-pais/" TargetMode="External"/><Relationship Id="rId3814" Type="http://schemas.openxmlformats.org/officeDocument/2006/relationships/hyperlink" Target="https://ceoe-tenerife.com/cuadro-suministros-sanitarios-covid-19/" TargetMode="External"/><Relationship Id="rId528" Type="http://schemas.openxmlformats.org/officeDocument/2006/relationships/hyperlink" Target="http://sede.gobcan.es/boc/boc-a-2021-056-1440.pdf" TargetMode="External"/><Relationship Id="rId735" Type="http://schemas.openxmlformats.org/officeDocument/2006/relationships/hyperlink" Target="http://sede.gobcan.es/boc/boc-a-2021-033-778.xsign" TargetMode="External"/><Relationship Id="rId942" Type="http://schemas.openxmlformats.org/officeDocument/2006/relationships/hyperlink" Target="http://sede.gobcan.es/boc/boc-a-2021-012-268.xsign" TargetMode="External"/><Relationship Id="rId1158" Type="http://schemas.openxmlformats.org/officeDocument/2006/relationships/hyperlink" Target="http://www.gobiernodecanarias.org/boc/2020/267/022.html" TargetMode="External"/><Relationship Id="rId1365" Type="http://schemas.openxmlformats.org/officeDocument/2006/relationships/hyperlink" Target="http://sede.gobcan.es/boc/boc-a-2020-253-4798.pdf" TargetMode="External"/><Relationship Id="rId1572" Type="http://schemas.openxmlformats.org/officeDocument/2006/relationships/hyperlink" Target="https://boe.es/boe/dias/2020/11/25/pdfs/BOE-B-2020-43725.pdf" TargetMode="External"/><Relationship Id="rId2209" Type="http://schemas.openxmlformats.org/officeDocument/2006/relationships/hyperlink" Target="https://www.boe.es/boe/dias/2020/09/30/pdfs/BOE-A-2020-11417.pdf" TargetMode="External"/><Relationship Id="rId2416" Type="http://schemas.openxmlformats.org/officeDocument/2006/relationships/hyperlink" Target="http://sede.gobcan.es/boc/boc-a-2020-177-3065.pdf" TargetMode="External"/><Relationship Id="rId2623" Type="http://schemas.openxmlformats.org/officeDocument/2006/relationships/hyperlink" Target="http://sede.gobcan.es/boc/boc-a-2020-154-2601.pdf" TargetMode="External"/><Relationship Id="rId1018" Type="http://schemas.openxmlformats.org/officeDocument/2006/relationships/hyperlink" Target="http://sede.gobcan.es/boc/boc-a-2020-270-5288.xsign" TargetMode="External"/><Relationship Id="rId1225" Type="http://schemas.openxmlformats.org/officeDocument/2006/relationships/hyperlink" Target="http://www.gobiernodecanarias.org/boc/2020/262/038.html" TargetMode="External"/><Relationship Id="rId1432" Type="http://schemas.openxmlformats.org/officeDocument/2006/relationships/hyperlink" Target="http://sede.gobcan.es/boc/boc-a-2020-248-4717.xsign" TargetMode="External"/><Relationship Id="rId2830" Type="http://schemas.openxmlformats.org/officeDocument/2006/relationships/hyperlink" Target="http://sede.gobcan.es/boc/boc-a-2020-130-2042.xsign" TargetMode="External"/><Relationship Id="rId71" Type="http://schemas.openxmlformats.org/officeDocument/2006/relationships/hyperlink" Target="http://sede.gobcan.es/boc/boc-a-2021-097-2477.pdf" TargetMode="External"/><Relationship Id="rId802" Type="http://schemas.openxmlformats.org/officeDocument/2006/relationships/hyperlink" Target="http://sede.gobcan.es/boc/boc-a-2021-026-611.pdf" TargetMode="External"/><Relationship Id="rId3397" Type="http://schemas.openxmlformats.org/officeDocument/2006/relationships/hyperlink" Target="https://www.boe.es/boe/dias/2020/05/01/pdfs/BOE-A-2020-4760.pdf" TargetMode="External"/><Relationship Id="rId178" Type="http://schemas.openxmlformats.org/officeDocument/2006/relationships/hyperlink" Target="https://www.boe.es/boe/dias/2021/04/29/pdfs/BOE-B-2021-20873.pdf" TargetMode="External"/><Relationship Id="rId3257" Type="http://schemas.openxmlformats.org/officeDocument/2006/relationships/hyperlink" Target="https://www.boe.es/boe/dias/2020/05/12/pdfs/BOE-B-2020-13490.pdf" TargetMode="External"/><Relationship Id="rId3464" Type="http://schemas.openxmlformats.org/officeDocument/2006/relationships/hyperlink" Target="https://www.boe.es/boe/dias/2020/04/25/pdfs/BOE-A-2020-4651.pdf" TargetMode="External"/><Relationship Id="rId3671" Type="http://schemas.openxmlformats.org/officeDocument/2006/relationships/hyperlink" Target="https://ceoe-tenerife.com/author/ceoe-tenerife/" TargetMode="External"/><Relationship Id="rId385" Type="http://schemas.openxmlformats.org/officeDocument/2006/relationships/hyperlink" Target="http://sede.gobcan.es/boc/boc-a-2021-068-1766.pdf" TargetMode="External"/><Relationship Id="rId592" Type="http://schemas.openxmlformats.org/officeDocument/2006/relationships/hyperlink" Target="http://sede.gobcan.es/boc/boc-a-2021-048-1211.xsign" TargetMode="External"/><Relationship Id="rId2066" Type="http://schemas.openxmlformats.org/officeDocument/2006/relationships/hyperlink" Target="http://sede.gobcan.es/boc/boc-a-2020-211-3690.xsign" TargetMode="External"/><Relationship Id="rId2273" Type="http://schemas.openxmlformats.org/officeDocument/2006/relationships/hyperlink" Target="http://sede.gobcan.es/boc/boc-a-2020-196-3370.xsign" TargetMode="External"/><Relationship Id="rId2480" Type="http://schemas.openxmlformats.org/officeDocument/2006/relationships/hyperlink" Target="http://www.gobiernodecanarias.org/boc/2020/163/012.html" TargetMode="External"/><Relationship Id="rId3117" Type="http://schemas.openxmlformats.org/officeDocument/2006/relationships/hyperlink" Target="http://www.gobiernodecanarias.org/boc/2020/103/007.html" TargetMode="External"/><Relationship Id="rId3324" Type="http://schemas.openxmlformats.org/officeDocument/2006/relationships/hyperlink" Target="http://sede.gobcan.es/boc/boc-a-2020-090-1491.pdf" TargetMode="External"/><Relationship Id="rId3531" Type="http://schemas.openxmlformats.org/officeDocument/2006/relationships/hyperlink" Target="http://sede.gobcan.es/boc/boc-a-2020-071-1269.pdf" TargetMode="External"/><Relationship Id="rId245" Type="http://schemas.openxmlformats.org/officeDocument/2006/relationships/hyperlink" Target="https://www.boe.es/boe/dias/2021/04/22/pdfs/BOE-B-2021-19420.pdf" TargetMode="External"/><Relationship Id="rId452" Type="http://schemas.openxmlformats.org/officeDocument/2006/relationships/hyperlink" Target="http://sede.gobcan.es/boc/boc-a-2021-063-1618.pdf" TargetMode="External"/><Relationship Id="rId1082" Type="http://schemas.openxmlformats.org/officeDocument/2006/relationships/hyperlink" Target="http://sede.gobcan.es/boc/boc-a-2020-269-5248.xsign" TargetMode="External"/><Relationship Id="rId2133" Type="http://schemas.openxmlformats.org/officeDocument/2006/relationships/hyperlink" Target="https://www.boe.es/boe/dias/2020/10/08/pdfs/BOE-B-2020-34153.pdf" TargetMode="External"/><Relationship Id="rId2340" Type="http://schemas.openxmlformats.org/officeDocument/2006/relationships/hyperlink" Target="http://sede.gobcan.es/boc/boc-a-2020-192-3301.pdf" TargetMode="External"/><Relationship Id="rId105" Type="http://schemas.openxmlformats.org/officeDocument/2006/relationships/hyperlink" Target="http://www.gobiernodecanarias.org/boc/2021/093/004.html" TargetMode="External"/><Relationship Id="rId312" Type="http://schemas.openxmlformats.org/officeDocument/2006/relationships/hyperlink" Target="https://www.boe.es/boe/dias/2021/04/14/pdfs/BOE-A-2021-5866.pdf" TargetMode="External"/><Relationship Id="rId2200" Type="http://schemas.openxmlformats.org/officeDocument/2006/relationships/hyperlink" Target="https://www.boe.es/boe/dias/2020/10/01/pdfs/BOE-A-2020-11582.pdf" TargetMode="External"/><Relationship Id="rId1899" Type="http://schemas.openxmlformats.org/officeDocument/2006/relationships/hyperlink" Target="https://www.boe.es/boe/dias/2020/10/28/pdfs/BOE-A-2020-13018.pdf" TargetMode="External"/><Relationship Id="rId1759" Type="http://schemas.openxmlformats.org/officeDocument/2006/relationships/hyperlink" Target="http://sede.gobcan.es/boc/boc-a-2020-229-4145.pdf" TargetMode="External"/><Relationship Id="rId1966" Type="http://schemas.openxmlformats.org/officeDocument/2006/relationships/hyperlink" Target="https://www.boe.es/boe/dias/2020/10/22/pdfs/BOE-B-2020-36806.pdf" TargetMode="External"/><Relationship Id="rId3181" Type="http://schemas.openxmlformats.org/officeDocument/2006/relationships/hyperlink" Target="https://www.boe.es/boe/dias/2020/05/20/pdfs/BOE-B-2020-13851.pdf" TargetMode="External"/><Relationship Id="rId1619" Type="http://schemas.openxmlformats.org/officeDocument/2006/relationships/hyperlink" Target="http://www.gobiernodecanarias.org/boc/2020/239/028.html" TargetMode="External"/><Relationship Id="rId1826" Type="http://schemas.openxmlformats.org/officeDocument/2006/relationships/hyperlink" Target="http://sede.gobcan.es/boc/boc-a-2020-225-4027.pdf" TargetMode="External"/><Relationship Id="rId3041" Type="http://schemas.openxmlformats.org/officeDocument/2006/relationships/hyperlink" Target="http://www.gobiernodecanarias.org/boc/2020/105/011.html" TargetMode="External"/><Relationship Id="rId3858" Type="http://schemas.openxmlformats.org/officeDocument/2006/relationships/hyperlink" Target="https://ceoe-tenerife.com/compliance-frente-al-covid-19/" TargetMode="External"/><Relationship Id="rId779" Type="http://schemas.openxmlformats.org/officeDocument/2006/relationships/hyperlink" Target="http://sede.gobcan.es/boc/boc-a-2021-029-694.xsign" TargetMode="External"/><Relationship Id="rId986" Type="http://schemas.openxmlformats.org/officeDocument/2006/relationships/hyperlink" Target="http://sede.gobcan.es/boc/boc-a-2021-005-126.pdf" TargetMode="External"/><Relationship Id="rId2667" Type="http://schemas.openxmlformats.org/officeDocument/2006/relationships/hyperlink" Target="http://sede.gobcan.es/boc/boc-a-2020-148-2442.pdf" TargetMode="External"/><Relationship Id="rId3718" Type="http://schemas.openxmlformats.org/officeDocument/2006/relationships/hyperlink" Target="https://ceoe-tenerife.com/real-decreto-ley-302020-29-septiembre-medidas-sociales-defensa-del-empleo/" TargetMode="External"/><Relationship Id="rId639" Type="http://schemas.openxmlformats.org/officeDocument/2006/relationships/hyperlink" Target="http://sede.gobcan.es/boc/boc-a-2021-045-1133.pdf" TargetMode="External"/><Relationship Id="rId1269" Type="http://schemas.openxmlformats.org/officeDocument/2006/relationships/hyperlink" Target="https://www.boe.es/boe/dias/2020/12/17/pdfs/BOE-B-2020-47597.pdf" TargetMode="External"/><Relationship Id="rId1476" Type="http://schemas.openxmlformats.org/officeDocument/2006/relationships/hyperlink" Target="http://www.gobiernodecanarias.org/boc/2020/246/011.html" TargetMode="External"/><Relationship Id="rId2874" Type="http://schemas.openxmlformats.org/officeDocument/2006/relationships/hyperlink" Target="https://www.boe.es/boe/dias/2020/06/18/pdfs/BOE-A-2020-6307.pdf" TargetMode="External"/><Relationship Id="rId3925" Type="http://schemas.openxmlformats.org/officeDocument/2006/relationships/hyperlink" Target="https://ceoe-tenerife.com/author/ceoe-tenerife/" TargetMode="External"/><Relationship Id="rId846" Type="http://schemas.openxmlformats.org/officeDocument/2006/relationships/hyperlink" Target="http://sede.gobcan.es/boc/boc-a-2021-021-480.pdf" TargetMode="External"/><Relationship Id="rId1129" Type="http://schemas.openxmlformats.org/officeDocument/2006/relationships/hyperlink" Target="http://sede.gobcan.es/boc/boc-a-2020-269-5268.pdf" TargetMode="External"/><Relationship Id="rId1683" Type="http://schemas.openxmlformats.org/officeDocument/2006/relationships/hyperlink" Target="https://www.boe.es/boe/dias/2020/11/16/pdfs/BOE-B-2020-41802.pdf" TargetMode="External"/><Relationship Id="rId1890" Type="http://schemas.openxmlformats.org/officeDocument/2006/relationships/hyperlink" Target="https://www.boe.es/boe/dias/2020/10/29/pdfs/BOE-A-2020-13192.pdf" TargetMode="External"/><Relationship Id="rId2527" Type="http://schemas.openxmlformats.org/officeDocument/2006/relationships/hyperlink" Target="http://www.gobiernodecanarias.org/boc/2020/160/005.html" TargetMode="External"/><Relationship Id="rId2734" Type="http://schemas.openxmlformats.org/officeDocument/2006/relationships/hyperlink" Target="https://www.boe.es/boe/dias/2020/07/08/pdfs/BOE-A-2020-7440.pdf" TargetMode="External"/><Relationship Id="rId2941" Type="http://schemas.openxmlformats.org/officeDocument/2006/relationships/hyperlink" Target="http://sede.gobcan.es/boc/boc-a-2020-115-1791.pdf" TargetMode="External"/><Relationship Id="rId706" Type="http://schemas.openxmlformats.org/officeDocument/2006/relationships/hyperlink" Target="http://sede.gobcan.es/boc/boc-a-2021-038-927.pdf" TargetMode="External"/><Relationship Id="rId913" Type="http://schemas.openxmlformats.org/officeDocument/2006/relationships/hyperlink" Target="http://sede.gobcan.es/boc/boc-a-2021-015-342.pdf" TargetMode="External"/><Relationship Id="rId1336" Type="http://schemas.openxmlformats.org/officeDocument/2006/relationships/hyperlink" Target="http://www.gobiernodecanarias.org/boc/2020/255/008.html" TargetMode="External"/><Relationship Id="rId1543" Type="http://schemas.openxmlformats.org/officeDocument/2006/relationships/hyperlink" Target="http://sede.gobcan.es/boc/boc-a-2020-243-4536.pdf" TargetMode="External"/><Relationship Id="rId1750" Type="http://schemas.openxmlformats.org/officeDocument/2006/relationships/hyperlink" Target="https://www.boe.es/boe/dias/2020/11/10/pdfs/BOE-A-2020-13914.pdf" TargetMode="External"/><Relationship Id="rId2801" Type="http://schemas.openxmlformats.org/officeDocument/2006/relationships/hyperlink" Target="https://www.boe.es/boe/dias/2020/07/02/pdfs/BOE-B-2020-19852.pdf" TargetMode="External"/><Relationship Id="rId42" Type="http://schemas.openxmlformats.org/officeDocument/2006/relationships/hyperlink" Target="https://www.boe.es/boe/dias/2021/05/13/pdfs/BOE-A-2021-7908.pdf" TargetMode="External"/><Relationship Id="rId1403" Type="http://schemas.openxmlformats.org/officeDocument/2006/relationships/hyperlink" Target="http://sede.gobcan.es/boc/boc-a-2020-249-4754.pdf" TargetMode="External"/><Relationship Id="rId1610" Type="http://schemas.openxmlformats.org/officeDocument/2006/relationships/hyperlink" Target="https://www.boe.es/boe/dias/2020/11/23/pdfs/BOE-B-2020-43284.pdf" TargetMode="External"/><Relationship Id="rId3368" Type="http://schemas.openxmlformats.org/officeDocument/2006/relationships/hyperlink" Target="https://www.boe.es/boe/dias/2020/05/05/pdfs/BOE-A-2020-4828.pdf" TargetMode="External"/><Relationship Id="rId3575" Type="http://schemas.openxmlformats.org/officeDocument/2006/relationships/hyperlink" Target="http://sede.gobcan.es/boc/boc-a-2020-067-1235.pdf" TargetMode="External"/><Relationship Id="rId3782" Type="http://schemas.openxmlformats.org/officeDocument/2006/relationships/hyperlink" Target="https://ceoe-tenerife.com/rv-orden-snd4142020-16-mayo-la-flexibilizacion-determinadas-restricciones-ambito-nacional-establecidas-tras-la-declaracion-del-estado-alarma-aplicacion-la-fase-2-del-pla/" TargetMode="External"/><Relationship Id="rId289" Type="http://schemas.openxmlformats.org/officeDocument/2006/relationships/hyperlink" Target="http://sede.gobcan.es/boc/boc-a-2021-079-2087.pdf" TargetMode="External"/><Relationship Id="rId496" Type="http://schemas.openxmlformats.org/officeDocument/2006/relationships/hyperlink" Target="http://sede.gobcan.es/boc/boc-a-2021-058-1489.pdf" TargetMode="External"/><Relationship Id="rId2177" Type="http://schemas.openxmlformats.org/officeDocument/2006/relationships/hyperlink" Target="https://www.boe.es/boe/dias/2020/10/05/pdfs/BOE-A-2020-11809.pdf" TargetMode="External"/><Relationship Id="rId2384" Type="http://schemas.openxmlformats.org/officeDocument/2006/relationships/hyperlink" Target="http://sede.gobcan.es/boc/boc-a-2020-187-3225.pdf" TargetMode="External"/><Relationship Id="rId2591" Type="http://schemas.openxmlformats.org/officeDocument/2006/relationships/hyperlink" Target="http://sede.gobcan.es/boc/boc-a-2020-158-2709.xsign" TargetMode="External"/><Relationship Id="rId3228" Type="http://schemas.openxmlformats.org/officeDocument/2006/relationships/hyperlink" Target="http://sede.gobcan.es/boc/boc-a-2020-094-1538.pdf" TargetMode="External"/><Relationship Id="rId3435" Type="http://schemas.openxmlformats.org/officeDocument/2006/relationships/hyperlink" Target="http://sede.gobcan.es/boc/boc-a-2020-083-1400.pdf" TargetMode="External"/><Relationship Id="rId3642" Type="http://schemas.openxmlformats.org/officeDocument/2006/relationships/hyperlink" Target="https://ceoe-tenerife.com/author/ceoe-tenerife/" TargetMode="External"/><Relationship Id="rId149" Type="http://schemas.openxmlformats.org/officeDocument/2006/relationships/hyperlink" Target="http://sede.gobcan.es/boc/boc-a-2021-088-2307.pdf" TargetMode="External"/><Relationship Id="rId356" Type="http://schemas.openxmlformats.org/officeDocument/2006/relationships/hyperlink" Target="http://sede.gobcan.es/boc/boc-a-2021-071-1880.pdf" TargetMode="External"/><Relationship Id="rId563" Type="http://schemas.openxmlformats.org/officeDocument/2006/relationships/hyperlink" Target="http://www.gobiernodecanarias.org/boc/2021/051/001.html" TargetMode="External"/><Relationship Id="rId770" Type="http://schemas.openxmlformats.org/officeDocument/2006/relationships/hyperlink" Target="http://sede.gobcan.es/boc/boc-a-2021-030-704.pdf" TargetMode="External"/><Relationship Id="rId1193" Type="http://schemas.openxmlformats.org/officeDocument/2006/relationships/hyperlink" Target="https://www.boe.es/boe/dias/2020/12/22/pdfs/BOE-A-2020-16768.pdf" TargetMode="External"/><Relationship Id="rId2037" Type="http://schemas.openxmlformats.org/officeDocument/2006/relationships/hyperlink" Target="http://sede.gobcan.es/boc/boc-a-2020-213-3764.xsign" TargetMode="External"/><Relationship Id="rId2244" Type="http://schemas.openxmlformats.org/officeDocument/2006/relationships/hyperlink" Target="http://sede.gobcan.es/boc/boc-a-2020-197-3382.pdf" TargetMode="External"/><Relationship Id="rId2451" Type="http://schemas.openxmlformats.org/officeDocument/2006/relationships/hyperlink" Target="http://sede.gobcan.es/boc/boc-a-2020-164-2831.xsign" TargetMode="External"/><Relationship Id="rId216" Type="http://schemas.openxmlformats.org/officeDocument/2006/relationships/hyperlink" Target="http://sede.gobcan.es/boc/boc-a-2021-084-2220.pdf" TargetMode="External"/><Relationship Id="rId423" Type="http://schemas.openxmlformats.org/officeDocument/2006/relationships/hyperlink" Target="http://sede.gobcan.es/boc/boc-a-2021-064-1660.pdf" TargetMode="External"/><Relationship Id="rId1053" Type="http://schemas.openxmlformats.org/officeDocument/2006/relationships/hyperlink" Target="http://sede.gobcan.es/boc/boc-a-2020-270-5295.xsign" TargetMode="External"/><Relationship Id="rId1260" Type="http://schemas.openxmlformats.org/officeDocument/2006/relationships/hyperlink" Target="http://www.gobiernodecanarias.org/boc/2020/260/009.html" TargetMode="External"/><Relationship Id="rId2104" Type="http://schemas.openxmlformats.org/officeDocument/2006/relationships/hyperlink" Target="https://www.boe.es/boe/dias/2020/10/09/pdfs/BOE-A-2020-12057.pdf" TargetMode="External"/><Relationship Id="rId3502" Type="http://schemas.openxmlformats.org/officeDocument/2006/relationships/hyperlink" Target="https://www.boe.es/diario_boe/txt.php?id=BOE-A-2020-4414" TargetMode="External"/><Relationship Id="rId630" Type="http://schemas.openxmlformats.org/officeDocument/2006/relationships/hyperlink" Target="http://sede.gobcan.es/boc/boc-a-2021-045-1130.pdf" TargetMode="External"/><Relationship Id="rId2311" Type="http://schemas.openxmlformats.org/officeDocument/2006/relationships/hyperlink" Target="https://www.boe.es/boe/dias/2020/09/21/pdfs/BOE-A-2020-11002.pdf" TargetMode="External"/><Relationship Id="rId1120" Type="http://schemas.openxmlformats.org/officeDocument/2006/relationships/hyperlink" Target="http://sede.gobcan.es/boc/boc-a-2020-269-5266.pdf" TargetMode="External"/><Relationship Id="rId1937" Type="http://schemas.openxmlformats.org/officeDocument/2006/relationships/hyperlink" Target="http://sede.gobcan.es/boc/boc-a-2020-218-3878.pdf" TargetMode="External"/><Relationship Id="rId3085" Type="http://schemas.openxmlformats.org/officeDocument/2006/relationships/hyperlink" Target="https://www.boe.es/boe/dias/2020/05/27/pdfs/BOE-A-2020-5317.pdf" TargetMode="External"/><Relationship Id="rId3292" Type="http://schemas.openxmlformats.org/officeDocument/2006/relationships/hyperlink" Target="https://www.boe.es/boe/dias/2020/05/09/pdfs/BOE-A-2020-4903.pdf" TargetMode="External"/><Relationship Id="rId3152" Type="http://schemas.openxmlformats.org/officeDocument/2006/relationships/hyperlink" Target="https://www.boe.es/boe/dias/2020/05/23/pdfs/BOE-B-2020-14073.pdf" TargetMode="External"/><Relationship Id="rId280" Type="http://schemas.openxmlformats.org/officeDocument/2006/relationships/hyperlink" Target="http://www.gobiernodecanarias.org/boc/2021/080/009.html" TargetMode="External"/><Relationship Id="rId3012" Type="http://schemas.openxmlformats.org/officeDocument/2006/relationships/hyperlink" Target="https://www.boe.es/boe/dias/2020/05/30/pdfs/BOE-A-2020-5466.pdf" TargetMode="External"/><Relationship Id="rId140" Type="http://schemas.openxmlformats.org/officeDocument/2006/relationships/hyperlink" Target="https://www.boe.es/boe/dias/2021/05/03/pdfs/BOE-A-2021-7309.pdf" TargetMode="External"/><Relationship Id="rId6" Type="http://schemas.openxmlformats.org/officeDocument/2006/relationships/hyperlink" Target="https://www.boe.es/boe/dias/2021/05/18/pdfs/BOE-B-2021-24786.pdf" TargetMode="External"/><Relationship Id="rId2778" Type="http://schemas.openxmlformats.org/officeDocument/2006/relationships/hyperlink" Target="https://www.boe.es/boe/dias/2020/07/03/pdfs/BOE-A-2020-7223.pdf" TargetMode="External"/><Relationship Id="rId2985" Type="http://schemas.openxmlformats.org/officeDocument/2006/relationships/hyperlink" Target="https://www.boe.es/boe/dias/2020/06/02/pdfs/BOE-B-2020-14571.pdf" TargetMode="External"/><Relationship Id="rId3829" Type="http://schemas.openxmlformats.org/officeDocument/2006/relationships/hyperlink" Target="https://ceoe-tenerife.com/author/ceoe-tenerife/" TargetMode="External"/><Relationship Id="rId957" Type="http://schemas.openxmlformats.org/officeDocument/2006/relationships/hyperlink" Target="http://www.gobiernodecanarias.org/boc/2021/011/009.html" TargetMode="External"/><Relationship Id="rId1587" Type="http://schemas.openxmlformats.org/officeDocument/2006/relationships/hyperlink" Target="http://sede.gobcan.es/boc/boc-a-2020-240-4445.pdf" TargetMode="External"/><Relationship Id="rId1794" Type="http://schemas.openxmlformats.org/officeDocument/2006/relationships/hyperlink" Target="https://www.boe.es/boe/dias/2020/11/06/pdfs/BOE-A-2020-13688.pdf" TargetMode="External"/><Relationship Id="rId2638" Type="http://schemas.openxmlformats.org/officeDocument/2006/relationships/hyperlink" Target="https://www.boe.es/boe/dias/2020/07/30/pdfs/BOE-A-2020-8750.pdf" TargetMode="External"/><Relationship Id="rId2845" Type="http://schemas.openxmlformats.org/officeDocument/2006/relationships/hyperlink" Target="http://sede.gobcan.es/boc/boc-a-2020-126-1955.pdf" TargetMode="External"/><Relationship Id="rId86" Type="http://schemas.openxmlformats.org/officeDocument/2006/relationships/hyperlink" Target="https://www.boe.es/boe/dias/2021/05/10/pdfs/BOE-A-2021-7692.pdf" TargetMode="External"/><Relationship Id="rId817" Type="http://schemas.openxmlformats.org/officeDocument/2006/relationships/hyperlink" Target="https://www.boe.es/boe/dias/2021/02/04/pdfs/BOE-A-2021-1623.pdf" TargetMode="External"/><Relationship Id="rId1447" Type="http://schemas.openxmlformats.org/officeDocument/2006/relationships/hyperlink" Target="http://sede.gobcan.es/boc/boc-a-2020-248-4739.xsign" TargetMode="External"/><Relationship Id="rId1654" Type="http://schemas.openxmlformats.org/officeDocument/2006/relationships/hyperlink" Target="https://www.boe.es/boe/dias/2020/11/18/pdfs/BOE-B-2020-42273.pdf" TargetMode="External"/><Relationship Id="rId1861" Type="http://schemas.openxmlformats.org/officeDocument/2006/relationships/hyperlink" Target="http://sede.gobcan.es/boc/boc-a-2020-222-3970.xsign" TargetMode="External"/><Relationship Id="rId2705" Type="http://schemas.openxmlformats.org/officeDocument/2006/relationships/hyperlink" Target="http://sede.gobcan.es/boc/boc-a-2020-142-2285.xsign" TargetMode="External"/><Relationship Id="rId2912" Type="http://schemas.openxmlformats.org/officeDocument/2006/relationships/hyperlink" Target="http://sede.gobcan.es/boc/boc-a-2020-117-1830.pdf" TargetMode="External"/><Relationship Id="rId1307" Type="http://schemas.openxmlformats.org/officeDocument/2006/relationships/hyperlink" Target="http://sede.gobcan.es/boc/boc-a-2020-256-4871.pdf" TargetMode="External"/><Relationship Id="rId1514" Type="http://schemas.openxmlformats.org/officeDocument/2006/relationships/hyperlink" Target="http://sede.gobcan.es/boc/boc-a-2020-244-4577.pdf" TargetMode="External"/><Relationship Id="rId1721" Type="http://schemas.openxmlformats.org/officeDocument/2006/relationships/hyperlink" Target="http://sede.gobcan.es/boc/boc-a-2020-233-4263.pdf" TargetMode="External"/><Relationship Id="rId13" Type="http://schemas.openxmlformats.org/officeDocument/2006/relationships/hyperlink" Target="https://www.boe.es/boe/dias/2021/05/17/pdfs/BOE-A-2021-8107.pdf" TargetMode="External"/><Relationship Id="rId3479" Type="http://schemas.openxmlformats.org/officeDocument/2006/relationships/hyperlink" Target="https://www.boe.es/boe/dias/2020/04/17/pdfs/BOE-A-2020-4494.pdf" TargetMode="External"/><Relationship Id="rId3686" Type="http://schemas.openxmlformats.org/officeDocument/2006/relationships/hyperlink" Target="https://ceoe-tenerife.com/resumen-medidas-fiestas-navidenas/" TargetMode="External"/><Relationship Id="rId2288" Type="http://schemas.openxmlformats.org/officeDocument/2006/relationships/hyperlink" Target="https://www.boe.es/boe/dias/2020/09/22/pdfs/BOE-B-2020-31148.pdf" TargetMode="External"/><Relationship Id="rId2495" Type="http://schemas.openxmlformats.org/officeDocument/2006/relationships/hyperlink" Target="http://sede.gobcan.es/boc/boc-a-2020-162-2802.xsign" TargetMode="External"/><Relationship Id="rId3339" Type="http://schemas.openxmlformats.org/officeDocument/2006/relationships/hyperlink" Target="https://www.boe.es/boe/dias/2020/05/07/pdfs/BOE-B-2020-13325.pdf" TargetMode="External"/><Relationship Id="rId3893" Type="http://schemas.openxmlformats.org/officeDocument/2006/relationships/hyperlink" Target="https://ceoe-tenerife.com/author/ceoe-tenerife/" TargetMode="External"/><Relationship Id="rId467" Type="http://schemas.openxmlformats.org/officeDocument/2006/relationships/hyperlink" Target="http://sede.gobcan.es/boc/boc-a-2021-063-1637.pdf" TargetMode="External"/><Relationship Id="rId1097" Type="http://schemas.openxmlformats.org/officeDocument/2006/relationships/hyperlink" Target="http://sede.gobcan.es/boc/boc-a-2020-269-5260.xsign" TargetMode="External"/><Relationship Id="rId2148" Type="http://schemas.openxmlformats.org/officeDocument/2006/relationships/hyperlink" Target="http://sede.gobcan.es/boc/boc-a-2020-207-3585.pdf" TargetMode="External"/><Relationship Id="rId3546" Type="http://schemas.openxmlformats.org/officeDocument/2006/relationships/hyperlink" Target="https://www.boe.es/diario_boe/txt.php?id=BOE-A-2020-4322" TargetMode="External"/><Relationship Id="rId3753" Type="http://schemas.openxmlformats.org/officeDocument/2006/relationships/hyperlink" Target="https://ceoe-tenerife.com/author/ceoe-tenerife/" TargetMode="External"/><Relationship Id="rId674" Type="http://schemas.openxmlformats.org/officeDocument/2006/relationships/hyperlink" Target="http://sede.gobcan.es/boc/boc-a-2021-041-1006.pdf" TargetMode="External"/><Relationship Id="rId881" Type="http://schemas.openxmlformats.org/officeDocument/2006/relationships/hyperlink" Target="http://sede.gobcan.es/boc/boc-a-2021-019-434.xsign" TargetMode="External"/><Relationship Id="rId2355" Type="http://schemas.openxmlformats.org/officeDocument/2006/relationships/hyperlink" Target="http://sede.gobcan.es/boc/boc-a-2020-190-3271.pdf" TargetMode="External"/><Relationship Id="rId2562" Type="http://schemas.openxmlformats.org/officeDocument/2006/relationships/hyperlink" Target="http://www.gobiernodecanarias.org/boc/2020/159/018.html" TargetMode="External"/><Relationship Id="rId3406" Type="http://schemas.openxmlformats.org/officeDocument/2006/relationships/hyperlink" Target="http://sede.gobcan.es/boc/boc-a-2020-085-1427.pdf" TargetMode="External"/><Relationship Id="rId3613" Type="http://schemas.openxmlformats.org/officeDocument/2006/relationships/hyperlink" Target="https://ceoe-tenerife.com/requisitos-para-viajar-entre-islas-en-semana-santa/" TargetMode="External"/><Relationship Id="rId3820" Type="http://schemas.openxmlformats.org/officeDocument/2006/relationships/hyperlink" Target="https://ceoe-tenerife.com/instrucciones-aclaratorias-procedimiento-emision-partes-baja-los-servicios-publicos-salud-coronavirus/" TargetMode="External"/><Relationship Id="rId327" Type="http://schemas.openxmlformats.org/officeDocument/2006/relationships/hyperlink" Target="http://sede.gobcan.es/boc/boc-a-2021-074-1975.pdf" TargetMode="External"/><Relationship Id="rId534" Type="http://schemas.openxmlformats.org/officeDocument/2006/relationships/hyperlink" Target="https://www.boe.es/boe/dias/2021/03/18/pdfs/BOE-A-2021-4249.pdf" TargetMode="External"/><Relationship Id="rId741" Type="http://schemas.openxmlformats.org/officeDocument/2006/relationships/hyperlink" Target="http://sede.gobcan.es/boc/boc-a-2021-032-757.pdf" TargetMode="External"/><Relationship Id="rId1164" Type="http://schemas.openxmlformats.org/officeDocument/2006/relationships/hyperlink" Target="http://sede.gobcan.es/boc/boc-a-2020-266-5148.pdf" TargetMode="External"/><Relationship Id="rId1371" Type="http://schemas.openxmlformats.org/officeDocument/2006/relationships/hyperlink" Target="http://sede.gobcan.es/boc/boc-a-2020-253-4799.pdf" TargetMode="External"/><Relationship Id="rId2008" Type="http://schemas.openxmlformats.org/officeDocument/2006/relationships/hyperlink" Target="https://www.boe.es/boe/dias/2020/10/20/pdfs/BOE-A-2020-12573.pdf" TargetMode="External"/><Relationship Id="rId2215" Type="http://schemas.openxmlformats.org/officeDocument/2006/relationships/hyperlink" Target="https://www.boe.es/boe/dias/2020/09/30/pdfs/BOE-A-2020-11465.pdf" TargetMode="External"/><Relationship Id="rId2422" Type="http://schemas.openxmlformats.org/officeDocument/2006/relationships/hyperlink" Target="http://www.gobiernodecanarias.org/boc/2020/177/002.html" TargetMode="External"/><Relationship Id="rId601" Type="http://schemas.openxmlformats.org/officeDocument/2006/relationships/hyperlink" Target="http://www.gobiernodecanarias.org/boc/2021/047/001.html" TargetMode="External"/><Relationship Id="rId1024" Type="http://schemas.openxmlformats.org/officeDocument/2006/relationships/hyperlink" Target="http://sede.gobcan.es/boc/boc-a-2020-270-5289.pdf" TargetMode="External"/><Relationship Id="rId1231" Type="http://schemas.openxmlformats.org/officeDocument/2006/relationships/hyperlink" Target="http://sede.gobcan.es/boc/boc-a-2020-262-5067.xsign" TargetMode="External"/><Relationship Id="rId3196" Type="http://schemas.openxmlformats.org/officeDocument/2006/relationships/hyperlink" Target="http://sede.gobcan.es/boc/boc-a-2020-096-1560.xsign" TargetMode="External"/><Relationship Id="rId3056" Type="http://schemas.openxmlformats.org/officeDocument/2006/relationships/hyperlink" Target="http://www.gobiernodecanarias.org/boc/2020/105/015.html" TargetMode="External"/><Relationship Id="rId3263" Type="http://schemas.openxmlformats.org/officeDocument/2006/relationships/hyperlink" Target="https://www.boe.es/boe/dias/2020/05/12/pdfs/BOE-B-2020-13478.pdf" TargetMode="External"/><Relationship Id="rId3470" Type="http://schemas.openxmlformats.org/officeDocument/2006/relationships/hyperlink" Target="https://www.boe.es/boe/dias/2020/04/23/pdfs/BOE-A-2020-4575.pdf" TargetMode="External"/><Relationship Id="rId184" Type="http://schemas.openxmlformats.org/officeDocument/2006/relationships/hyperlink" Target="http://sede.gobcan.es/boc/boc-a-2021-087-2295.pdf" TargetMode="External"/><Relationship Id="rId391" Type="http://schemas.openxmlformats.org/officeDocument/2006/relationships/hyperlink" Target="http://sede.gobcan.es/boc/boc-a-2021-067-1754.pdf" TargetMode="External"/><Relationship Id="rId1908" Type="http://schemas.openxmlformats.org/officeDocument/2006/relationships/hyperlink" Target="http://sede.gobcan.es/boc/boc-a-2020-220-3921.xsign" TargetMode="External"/><Relationship Id="rId2072" Type="http://schemas.openxmlformats.org/officeDocument/2006/relationships/hyperlink" Target="http://sede.gobcan.es/boc/boc-a-2020-211-3691.pdf" TargetMode="External"/><Relationship Id="rId3123" Type="http://schemas.openxmlformats.org/officeDocument/2006/relationships/hyperlink" Target="http://sede.gobcan.es/boc/boc-a-2020-103-1640.xsign" TargetMode="External"/><Relationship Id="rId251" Type="http://schemas.openxmlformats.org/officeDocument/2006/relationships/hyperlink" Target="http://sede.gobcan.es/boc/boc-a-2021-082-2163.pdf" TargetMode="External"/><Relationship Id="rId3330" Type="http://schemas.openxmlformats.org/officeDocument/2006/relationships/hyperlink" Target="https://www.boe.es/boe/dias/2020/05/07/pdfs/BOE-B-2020-13300.pdf" TargetMode="External"/><Relationship Id="rId2889" Type="http://schemas.openxmlformats.org/officeDocument/2006/relationships/hyperlink" Target="https://www.boe.es/boe/dias/2020/06/15/pdfs/BOE-B-2020-16971.pdf" TargetMode="External"/><Relationship Id="rId111" Type="http://schemas.openxmlformats.org/officeDocument/2006/relationships/hyperlink" Target="https://www.boe.es/boe/dias/2021/05/06/pdfs/BOE-B-2021-22077.pdf" TargetMode="External"/><Relationship Id="rId1698" Type="http://schemas.openxmlformats.org/officeDocument/2006/relationships/hyperlink" Target="http://sede.gobcan.es/boc/boc-a-2020-234-4305.xsign" TargetMode="External"/><Relationship Id="rId2749" Type="http://schemas.openxmlformats.org/officeDocument/2006/relationships/hyperlink" Target="http://sede.gobcan.es/boc/boc-a-2020-136-2162.pdf" TargetMode="External"/><Relationship Id="rId2956" Type="http://schemas.openxmlformats.org/officeDocument/2006/relationships/hyperlink" Target="https://www.boe.es/boe/dias/2020/06/05/pdfs/BOE-B-2020-14880.pdf" TargetMode="External"/><Relationship Id="rId928" Type="http://schemas.openxmlformats.org/officeDocument/2006/relationships/hyperlink" Target="http://sede.gobcan.es/boc/boc-a-2021-013-288.xsign" TargetMode="External"/><Relationship Id="rId1558" Type="http://schemas.openxmlformats.org/officeDocument/2006/relationships/hyperlink" Target="http://sede.gobcan.es/boc/boc-a-2020-243-4543.pdf" TargetMode="External"/><Relationship Id="rId1765" Type="http://schemas.openxmlformats.org/officeDocument/2006/relationships/hyperlink" Target="http://www.gobiernodecanarias.org/boc/2020/229/008.html" TargetMode="External"/><Relationship Id="rId2609" Type="http://schemas.openxmlformats.org/officeDocument/2006/relationships/hyperlink" Target="http://www.gobiernodecanarias.org/boc/2020/157/005.html" TargetMode="External"/><Relationship Id="rId57" Type="http://schemas.openxmlformats.org/officeDocument/2006/relationships/hyperlink" Target="http://www.gobiernodecanarias.org/boc/2021/098/014.html" TargetMode="External"/><Relationship Id="rId1418" Type="http://schemas.openxmlformats.org/officeDocument/2006/relationships/hyperlink" Target="https://www.boe.es/boe/dias/2020/12/04/pdfs/BOE-A-2020-15666.pdf" TargetMode="External"/><Relationship Id="rId1972" Type="http://schemas.openxmlformats.org/officeDocument/2006/relationships/hyperlink" Target="https://www.boe.es/boe/dias/2020/10/22/pdfs/BOE-B-2020-36817.pdf" TargetMode="External"/><Relationship Id="rId2816" Type="http://schemas.openxmlformats.org/officeDocument/2006/relationships/hyperlink" Target="https://www.boe.es/boe/dias/2020/07/01/pdfs/BOE-B-2020-19694.pdf" TargetMode="External"/><Relationship Id="rId1625" Type="http://schemas.openxmlformats.org/officeDocument/2006/relationships/hyperlink" Target="https://www.boe.es/boe/dias/2020/11/20/pdfs/BOE-B-2020-42513.pdf" TargetMode="External"/><Relationship Id="rId1832" Type="http://schemas.openxmlformats.org/officeDocument/2006/relationships/hyperlink" Target="http://sede.gobcan.es/boc/boc-a-2020-224-4003.xsign" TargetMode="External"/><Relationship Id="rId3797" Type="http://schemas.openxmlformats.org/officeDocument/2006/relationships/hyperlink" Target="https://ceoe-tenerife.com/author/ceoe-tenerife/" TargetMode="External"/><Relationship Id="rId2399" Type="http://schemas.openxmlformats.org/officeDocument/2006/relationships/hyperlink" Target="http://sede.gobcan.es/boc/boc-a-2020-182-3167.pdf" TargetMode="External"/><Relationship Id="rId3657" Type="http://schemas.openxmlformats.org/officeDocument/2006/relationships/hyperlink" Target="https://ceoe-tenerife.com/resumen-tablas-actualizadas-y-cronologia-normativa-sobre-decreto-5-2021-del-21-01-21/" TargetMode="External"/><Relationship Id="rId3864" Type="http://schemas.openxmlformats.org/officeDocument/2006/relationships/hyperlink" Target="https://ceoe-tenerife.com/nota-informativa-relativa-los-ertes/" TargetMode="External"/><Relationship Id="rId578" Type="http://schemas.openxmlformats.org/officeDocument/2006/relationships/hyperlink" Target="http://www.gobiernodecanarias.org/boc/2021/049/011.html" TargetMode="External"/><Relationship Id="rId785" Type="http://schemas.openxmlformats.org/officeDocument/2006/relationships/hyperlink" Target="http://www.gobiernodecanarias.org/boc/2021/026/001.html" TargetMode="External"/><Relationship Id="rId992" Type="http://schemas.openxmlformats.org/officeDocument/2006/relationships/hyperlink" Target="http://www.gobiernodecanarias.org/boc/2021/005/003.html" TargetMode="External"/><Relationship Id="rId2259" Type="http://schemas.openxmlformats.org/officeDocument/2006/relationships/hyperlink" Target="http://sede.gobcan.es/boc/boc-a-2020-196-3367.pdf" TargetMode="External"/><Relationship Id="rId2466" Type="http://schemas.openxmlformats.org/officeDocument/2006/relationships/hyperlink" Target="http://sede.gobcan.es/boc/boc-a-2020-163-2806.xsign" TargetMode="External"/><Relationship Id="rId2673" Type="http://schemas.openxmlformats.org/officeDocument/2006/relationships/hyperlink" Target="http://sede.gobcan.es/boc/boc-a-2020-148-2444.pdf" TargetMode="External"/><Relationship Id="rId2880" Type="http://schemas.openxmlformats.org/officeDocument/2006/relationships/hyperlink" Target="https://www.boe.es/boe/dias/2020/06/17/pdfs/BOE-A-2020-6234.pdf" TargetMode="External"/><Relationship Id="rId3517" Type="http://schemas.openxmlformats.org/officeDocument/2006/relationships/hyperlink" Target="https://www.boe.es/boe/dias/2020/04/09/pdfs/BOE-A-2020-4379.pdf" TargetMode="External"/><Relationship Id="rId3724" Type="http://schemas.openxmlformats.org/officeDocument/2006/relationships/hyperlink" Target="https://ceoe-tenerife.com/fronteras/" TargetMode="External"/><Relationship Id="rId3931" Type="http://schemas.openxmlformats.org/officeDocument/2006/relationships/hyperlink" Target="https://ceoe-tenerife.com/author/ceoe-tenerife/" TargetMode="External"/><Relationship Id="rId438" Type="http://schemas.openxmlformats.org/officeDocument/2006/relationships/hyperlink" Target="http://sede.gobcan.es/boc/boc-a-2021-064-1663.pdf" TargetMode="External"/><Relationship Id="rId645" Type="http://schemas.openxmlformats.org/officeDocument/2006/relationships/hyperlink" Target="https://www.boe.es/boe/dias/2021/03/04/pdfs/BOE-B-2021-10469.pdf" TargetMode="External"/><Relationship Id="rId852" Type="http://schemas.openxmlformats.org/officeDocument/2006/relationships/hyperlink" Target="http://sede.gobcan.es/boc/boc-a-2021-021-481.pdf" TargetMode="External"/><Relationship Id="rId1068" Type="http://schemas.openxmlformats.org/officeDocument/2006/relationships/hyperlink" Target="http://sede.gobcan.es/boc/boc-a-2020-270-5298.xsign" TargetMode="External"/><Relationship Id="rId1275" Type="http://schemas.openxmlformats.org/officeDocument/2006/relationships/hyperlink" Target="http://sede.gobcan.es/boc/boc-a-2020-259-4968.pdf" TargetMode="External"/><Relationship Id="rId1482" Type="http://schemas.openxmlformats.org/officeDocument/2006/relationships/hyperlink" Target="http://sede.gobcan.es/boc/boc-a-2020-246-4658.xsign" TargetMode="External"/><Relationship Id="rId2119" Type="http://schemas.openxmlformats.org/officeDocument/2006/relationships/hyperlink" Target="http://www.gobiernodecanarias.org/boc/2020/208/007.html" TargetMode="External"/><Relationship Id="rId2326" Type="http://schemas.openxmlformats.org/officeDocument/2006/relationships/hyperlink" Target="http://sede.gobcan.es/boc/boc-a-2020-192-3296.pdf" TargetMode="External"/><Relationship Id="rId2533" Type="http://schemas.openxmlformats.org/officeDocument/2006/relationships/hyperlink" Target="http://sede.gobcan.es/boc/boc-a-2020-160-2754.xsign" TargetMode="External"/><Relationship Id="rId2740" Type="http://schemas.openxmlformats.org/officeDocument/2006/relationships/hyperlink" Target="https://www.boe.es/boe/dias/2020/07/07/pdfs/BOE-B-2020-20870.pdf" TargetMode="External"/><Relationship Id="rId505" Type="http://schemas.openxmlformats.org/officeDocument/2006/relationships/hyperlink" Target="http://sede.gobcan.es/boc/boc-a-2021-057-1475.pdf" TargetMode="External"/><Relationship Id="rId712" Type="http://schemas.openxmlformats.org/officeDocument/2006/relationships/hyperlink" Target="https://www.boe.es/boe/dias/2021/02/23/pdfs/BOE-A-2021-2769.pdf" TargetMode="External"/><Relationship Id="rId1135" Type="http://schemas.openxmlformats.org/officeDocument/2006/relationships/hyperlink" Target="https://www.boe.es/boe/dias/2020/12/29/pdfs/BOE-A-2020-17207.pdf" TargetMode="External"/><Relationship Id="rId1342" Type="http://schemas.openxmlformats.org/officeDocument/2006/relationships/hyperlink" Target="http://sede.gobcan.es/boc/boc-a-2020-255-4848.xsign" TargetMode="External"/><Relationship Id="rId1202" Type="http://schemas.openxmlformats.org/officeDocument/2006/relationships/hyperlink" Target="https://www.boe.es/boe/dias/2020/12/21/pdfs/BOE-B-2020-48386.pdf" TargetMode="External"/><Relationship Id="rId2600" Type="http://schemas.openxmlformats.org/officeDocument/2006/relationships/hyperlink" Target="http://www.gobiernodecanarias.org/boc/2020/158/012.html" TargetMode="External"/><Relationship Id="rId3167" Type="http://schemas.openxmlformats.org/officeDocument/2006/relationships/hyperlink" Target="https://www.boe.es/boe/dias/2020/05/21/pdfs/BOE-A-2020-5192.pdf" TargetMode="External"/><Relationship Id="rId295" Type="http://schemas.openxmlformats.org/officeDocument/2006/relationships/hyperlink" Target="http://sede.gobcan.es/boc/boc-a-2021-078-2060.pdf" TargetMode="External"/><Relationship Id="rId3374" Type="http://schemas.openxmlformats.org/officeDocument/2006/relationships/hyperlink" Target="http://sede.gobcan.es/boc/boc-a-2020-087-1454.pdf" TargetMode="External"/><Relationship Id="rId3581" Type="http://schemas.openxmlformats.org/officeDocument/2006/relationships/hyperlink" Target="https://ceoe-tenerife.com/author/ceoe-tenerife/" TargetMode="External"/><Relationship Id="rId2183" Type="http://schemas.openxmlformats.org/officeDocument/2006/relationships/hyperlink" Target="http://sede.gobcan.es/boc/boc-a-2020-204-3511.xsign" TargetMode="External"/><Relationship Id="rId2390" Type="http://schemas.openxmlformats.org/officeDocument/2006/relationships/hyperlink" Target="http://sede.gobcan.es/boc/boc-a-2020-182-3154.pdf" TargetMode="External"/><Relationship Id="rId3027" Type="http://schemas.openxmlformats.org/officeDocument/2006/relationships/hyperlink" Target="https://www.boe.es/boe/dias/2020/05/29/pdfs/BOE-A-2020-5414.pdf" TargetMode="External"/><Relationship Id="rId3234" Type="http://schemas.openxmlformats.org/officeDocument/2006/relationships/hyperlink" Target="https://www.boe.es/boe/dias/2020/05/13/pdfs/BOE-A-2020-4961.pdf" TargetMode="External"/><Relationship Id="rId3441" Type="http://schemas.openxmlformats.org/officeDocument/2006/relationships/hyperlink" Target="http://sede.gobcan.es/boc/boc-a-2020-083-1403.pdf" TargetMode="External"/><Relationship Id="rId155" Type="http://schemas.openxmlformats.org/officeDocument/2006/relationships/hyperlink" Target="http://sede.gobcan.es/boc/boc-a-2021-088-2313.pdf" TargetMode="External"/><Relationship Id="rId362" Type="http://schemas.openxmlformats.org/officeDocument/2006/relationships/hyperlink" Target="https://www.boe.es/boe/dias/2021/04/07/pdfs/BOE-A-2021-5393.pdf" TargetMode="External"/><Relationship Id="rId2043" Type="http://schemas.openxmlformats.org/officeDocument/2006/relationships/hyperlink" Target="https://www.boe.es/boe/dias/2020/10/16/pdfs/BOE-A-2020-12357.pdf" TargetMode="External"/><Relationship Id="rId2250" Type="http://schemas.openxmlformats.org/officeDocument/2006/relationships/hyperlink" Target="http://sede.gobcan.es/boc/boc-a-2020-196-3366.pdf" TargetMode="External"/><Relationship Id="rId3301" Type="http://schemas.openxmlformats.org/officeDocument/2006/relationships/hyperlink" Target="https://www.boe.es/boe/dias/2020/05/08/pdfs/BOE-A-2020-4874.pdf" TargetMode="External"/><Relationship Id="rId222" Type="http://schemas.openxmlformats.org/officeDocument/2006/relationships/hyperlink" Target="https://boe.es/boe/dias/2021/04/23/pdfs/BOE-B-2021-19572.pdf" TargetMode="External"/><Relationship Id="rId2110" Type="http://schemas.openxmlformats.org/officeDocument/2006/relationships/hyperlink" Target="http://sede.gobcan.es/boc/boc-a-2020-208-3608.xsign" TargetMode="External"/><Relationship Id="rId1669" Type="http://schemas.openxmlformats.org/officeDocument/2006/relationships/hyperlink" Target="http://sede.gobcan.es/boc/boc-a-2020-235-4320.pdf" TargetMode="External"/><Relationship Id="rId1876" Type="http://schemas.openxmlformats.org/officeDocument/2006/relationships/hyperlink" Target="http://sede.gobcan.es/boc/boc-a-2020-222-3983.xsign" TargetMode="External"/><Relationship Id="rId2927" Type="http://schemas.openxmlformats.org/officeDocument/2006/relationships/hyperlink" Target="http://sede.gobcan.es/boc/boc-a-2020-116-1804.xsign" TargetMode="External"/><Relationship Id="rId3091" Type="http://schemas.openxmlformats.org/officeDocument/2006/relationships/hyperlink" Target="https://www.boe.es/boe/dias/2020/05/27/pdfs/BOE-A-2020-5357.pdf" TargetMode="External"/><Relationship Id="rId1529" Type="http://schemas.openxmlformats.org/officeDocument/2006/relationships/hyperlink" Target="http://sede.gobcan.es/boc/boc-a-2020-244-4591.pdf" TargetMode="External"/><Relationship Id="rId1736" Type="http://schemas.openxmlformats.org/officeDocument/2006/relationships/hyperlink" Target="https://www.boe.es/boe/dias/2020/11/12/pdfs/BOE-B-2020-40724.pdf" TargetMode="External"/><Relationship Id="rId1943" Type="http://schemas.openxmlformats.org/officeDocument/2006/relationships/hyperlink" Target="https://www.boe.es/boe/dias/2020/10/23/pdfs/BOE-A-2020-12767.pdf" TargetMode="External"/><Relationship Id="rId28" Type="http://schemas.openxmlformats.org/officeDocument/2006/relationships/hyperlink" Target="http://sede.gobcan.es/boc/boc-a-2021-099-2521.pdf" TargetMode="External"/><Relationship Id="rId1803" Type="http://schemas.openxmlformats.org/officeDocument/2006/relationships/hyperlink" Target="https://www.boe.es/boe/dias/2020/11/05/pdfs/BOE-A-2020-13674.pdf" TargetMode="External"/><Relationship Id="rId3768" Type="http://schemas.openxmlformats.org/officeDocument/2006/relationships/hyperlink" Target="https://ceoe-tenerife.com/nota-informativa-la-direccion-general-trabajo-relacion-al-rdl-182020-12-mayo-la-comunicacion-la-autoridad-laboral-finalizacion-erte/" TargetMode="External"/><Relationship Id="rId689" Type="http://schemas.openxmlformats.org/officeDocument/2006/relationships/hyperlink" Target="http://sede.gobcan.es/boc/boc-a-2021-039-955.pdf" TargetMode="External"/><Relationship Id="rId896" Type="http://schemas.openxmlformats.org/officeDocument/2006/relationships/hyperlink" Target="http://sede.gobcan.es/boc/boc-a-2021-017-404.xsign" TargetMode="External"/><Relationship Id="rId2577" Type="http://schemas.openxmlformats.org/officeDocument/2006/relationships/hyperlink" Target="http://www.gobiernodecanarias.org/boc/2020/159/021.html" TargetMode="External"/><Relationship Id="rId2784" Type="http://schemas.openxmlformats.org/officeDocument/2006/relationships/hyperlink" Target="http://sede.gobcan.es/boc/boc-a-2020-133-2124.pdf" TargetMode="External"/><Relationship Id="rId3628" Type="http://schemas.openxmlformats.org/officeDocument/2006/relationships/hyperlink" Target="https://ceoe-tenerife.com/author/ceoe-tenerife/" TargetMode="External"/><Relationship Id="rId549" Type="http://schemas.openxmlformats.org/officeDocument/2006/relationships/hyperlink" Target="http://sede.gobcan.es/boc/boc-a-2021-054-1377.xsign" TargetMode="External"/><Relationship Id="rId756" Type="http://schemas.openxmlformats.org/officeDocument/2006/relationships/hyperlink" Target="http://sede.gobcan.es/boc/boc-a-2021-030-697.pdf" TargetMode="External"/><Relationship Id="rId1179" Type="http://schemas.openxmlformats.org/officeDocument/2006/relationships/hyperlink" Target="http://sede.gobcan.es/boc/boc-a-2020-266-5154.pdf" TargetMode="External"/><Relationship Id="rId1386" Type="http://schemas.openxmlformats.org/officeDocument/2006/relationships/hyperlink" Target="https://www.boe.es/boe/dias/2020/12/09/pdfs/BOE-A-2020-15839.pdf" TargetMode="External"/><Relationship Id="rId1593" Type="http://schemas.openxmlformats.org/officeDocument/2006/relationships/hyperlink" Target="http://sede.gobcan.es/boc/boc-a-2020-240-4447.pdf" TargetMode="External"/><Relationship Id="rId2437" Type="http://schemas.openxmlformats.org/officeDocument/2006/relationships/hyperlink" Target="http://sede.gobcan.es/boc/boc-a-2020-169-2952.pdf" TargetMode="External"/><Relationship Id="rId2991" Type="http://schemas.openxmlformats.org/officeDocument/2006/relationships/hyperlink" Target="http://sede.gobcan.es/boc/boc-a-2020-108-1705.xsign" TargetMode="External"/><Relationship Id="rId3835" Type="http://schemas.openxmlformats.org/officeDocument/2006/relationships/hyperlink" Target="https://ceoe-tenerife.com/author/ceoe-tenerife/" TargetMode="External"/><Relationship Id="rId409" Type="http://schemas.openxmlformats.org/officeDocument/2006/relationships/hyperlink" Target="https://www.boe.es/boe/dias/2021/03/30/pdfs/BOE-B-2021-15703.pdf" TargetMode="External"/><Relationship Id="rId963" Type="http://schemas.openxmlformats.org/officeDocument/2006/relationships/hyperlink" Target="https://www.boe.es/boe/dias/2021/01/14/pdfs/BOE-A-2021-525.pdf" TargetMode="External"/><Relationship Id="rId1039" Type="http://schemas.openxmlformats.org/officeDocument/2006/relationships/hyperlink" Target="http://sede.gobcan.es/boc/boc-a-2020-270-5292.pdf" TargetMode="External"/><Relationship Id="rId1246" Type="http://schemas.openxmlformats.org/officeDocument/2006/relationships/hyperlink" Target="http://sede.gobcan.es/boc/boc-a-2020-261-5028.xsign" TargetMode="External"/><Relationship Id="rId2644" Type="http://schemas.openxmlformats.org/officeDocument/2006/relationships/hyperlink" Target="https://www.boe.es/boe/dias/2020/07/30/pdfs/BOE-A-2020-8756.pdf" TargetMode="External"/><Relationship Id="rId2851" Type="http://schemas.openxmlformats.org/officeDocument/2006/relationships/hyperlink" Target="http://sede.gobcan.es/boc/boc-a-2020-126-1956.pdf" TargetMode="External"/><Relationship Id="rId3902" Type="http://schemas.openxmlformats.org/officeDocument/2006/relationships/hyperlink" Target="https://ceoe-tenerife.com/real-decreto-ley-92020-27-marzo/" TargetMode="External"/><Relationship Id="rId92" Type="http://schemas.openxmlformats.org/officeDocument/2006/relationships/hyperlink" Target="http://sede.gobcan.es/boc/boc-a-2021-094-2440.pdf" TargetMode="External"/><Relationship Id="rId616" Type="http://schemas.openxmlformats.org/officeDocument/2006/relationships/hyperlink" Target="http://sede.gobcan.es/boc/boc-a-2021-045-1127.pdf" TargetMode="External"/><Relationship Id="rId823" Type="http://schemas.openxmlformats.org/officeDocument/2006/relationships/hyperlink" Target="https://www.boe.es/boe/dias/2021/02/03/pdfs/BOE-B-2021-4679.pdf" TargetMode="External"/><Relationship Id="rId1453" Type="http://schemas.openxmlformats.org/officeDocument/2006/relationships/hyperlink" Target="http://sede.gobcan.es/boc/boc-a-2020-248-4740.pdf" TargetMode="External"/><Relationship Id="rId1660" Type="http://schemas.openxmlformats.org/officeDocument/2006/relationships/hyperlink" Target="https://www.boe.es/boe/dias/2020/11/17/pdfs/BOE-A-2020-14323.pdf" TargetMode="External"/><Relationship Id="rId2504" Type="http://schemas.openxmlformats.org/officeDocument/2006/relationships/hyperlink" Target="http://www.gobiernodecanarias.org/boc/2020/161/012.html" TargetMode="External"/><Relationship Id="rId2711" Type="http://schemas.openxmlformats.org/officeDocument/2006/relationships/hyperlink" Target="https://www.boe.es/boe/dias/2020/07/14/pdfs/BOE-B-2020-22074.pdf" TargetMode="External"/><Relationship Id="rId1106" Type="http://schemas.openxmlformats.org/officeDocument/2006/relationships/hyperlink" Target="http://www.gobiernodecanarias.org/boc/2020/269/018.html" TargetMode="External"/><Relationship Id="rId1313" Type="http://schemas.openxmlformats.org/officeDocument/2006/relationships/hyperlink" Target="http://www.gobiernodecanarias.org/boc/2020/256/023.html" TargetMode="External"/><Relationship Id="rId1520" Type="http://schemas.openxmlformats.org/officeDocument/2006/relationships/hyperlink" Target="http://sede.gobcan.es/boc/boc-a-2020-244-4590.pdf" TargetMode="External"/><Relationship Id="rId3278" Type="http://schemas.openxmlformats.org/officeDocument/2006/relationships/hyperlink" Target="https://www.boe.es/boe/dias/2020/05/11/pdfs/BOE-B-2020-13405.pdf" TargetMode="External"/><Relationship Id="rId3485" Type="http://schemas.openxmlformats.org/officeDocument/2006/relationships/hyperlink" Target="https://www.boe.es/boe/dias/2020/04/16/pdfs/BOE-A-2020-4472.pdf" TargetMode="External"/><Relationship Id="rId3692" Type="http://schemas.openxmlformats.org/officeDocument/2006/relationships/hyperlink" Target="https://ceoe-tenerife.com/criterio-it-personal-sanitario-y-doc-sanidad-transmision-covid19-mediante-aerosoles/" TargetMode="External"/><Relationship Id="rId199" Type="http://schemas.openxmlformats.org/officeDocument/2006/relationships/hyperlink" Target="http://www.gobiernodecanarias.org/boc/2021/086/008.html" TargetMode="External"/><Relationship Id="rId2087" Type="http://schemas.openxmlformats.org/officeDocument/2006/relationships/hyperlink" Target="https://www.boe.es/boe/dias/2020/10/12/pdfs/BOE-A-2020-12184.pdf" TargetMode="External"/><Relationship Id="rId2294" Type="http://schemas.openxmlformats.org/officeDocument/2006/relationships/hyperlink" Target="http://sede.gobcan.es/boc/boc-a-2020-194-3341.pdf" TargetMode="External"/><Relationship Id="rId3138" Type="http://schemas.openxmlformats.org/officeDocument/2006/relationships/hyperlink" Target="https://boe.es/boe/dias/2020/05/25/pdfs/BOE-A-2020-5270.pdf" TargetMode="External"/><Relationship Id="rId3345" Type="http://schemas.openxmlformats.org/officeDocument/2006/relationships/hyperlink" Target="http://sede.gobcan.es/boc/boc-a-2020-089-1475.pdf" TargetMode="External"/><Relationship Id="rId3552" Type="http://schemas.openxmlformats.org/officeDocument/2006/relationships/hyperlink" Target="https://www.boe.es/boe/dias/2020/04/06/pdfs/BOE-A-2020-4302.pdf" TargetMode="External"/><Relationship Id="rId266" Type="http://schemas.openxmlformats.org/officeDocument/2006/relationships/hyperlink" Target="https://www.boe.es/boe/dias/2021/04/20/pdfs/BOE-A-2021-6240.pdf" TargetMode="External"/><Relationship Id="rId473" Type="http://schemas.openxmlformats.org/officeDocument/2006/relationships/hyperlink" Target="https://www.boe.es/boe/dias/2021/03/24/pdfs/BOE-B-2021-14306.pdf" TargetMode="External"/><Relationship Id="rId680" Type="http://schemas.openxmlformats.org/officeDocument/2006/relationships/hyperlink" Target="http://sede.gobcan.es/boc/boc-a-2021-041-1025.pdf" TargetMode="External"/><Relationship Id="rId2154" Type="http://schemas.openxmlformats.org/officeDocument/2006/relationships/hyperlink" Target="http://sede.gobcan.es/boc/boc-a-2020-206-3551.pdf" TargetMode="External"/><Relationship Id="rId2361" Type="http://schemas.openxmlformats.org/officeDocument/2006/relationships/hyperlink" Target="https://www.boe.es/boe/dias/2020/09/11/pdfs/BOE-A-2020-10522.pdf" TargetMode="External"/><Relationship Id="rId3205" Type="http://schemas.openxmlformats.org/officeDocument/2006/relationships/hyperlink" Target="https://www.boe.es/boe/dias/2020/05/15/pdfs/BOE-A-2020-5073.pdf" TargetMode="External"/><Relationship Id="rId3412" Type="http://schemas.openxmlformats.org/officeDocument/2006/relationships/hyperlink" Target="http://www.gobiernodecanarias.org/boc/2020/085/007.html" TargetMode="External"/><Relationship Id="rId126" Type="http://schemas.openxmlformats.org/officeDocument/2006/relationships/hyperlink" Target="http://sede.gobcan.es/boc/boc-a-2021-091-2377.pdf" TargetMode="External"/><Relationship Id="rId333" Type="http://schemas.openxmlformats.org/officeDocument/2006/relationships/hyperlink" Target="https://www.boe.es/boe/dias/2021/04/12/pdfs/BOE-B-2021-17518.pdf" TargetMode="External"/><Relationship Id="rId540" Type="http://schemas.openxmlformats.org/officeDocument/2006/relationships/hyperlink" Target="https://www.boe.es/boe/dias/2021/03/18/pdfs/BOE-A-2021-4302.pdf" TargetMode="External"/><Relationship Id="rId1170" Type="http://schemas.openxmlformats.org/officeDocument/2006/relationships/hyperlink" Target="http://www.gobiernodecanarias.org/boc/2020/266/009.html" TargetMode="External"/><Relationship Id="rId2014" Type="http://schemas.openxmlformats.org/officeDocument/2006/relationships/hyperlink" Target="http://sede.gobcan.es/boc/boc-a-2020-214-3779.pdf" TargetMode="External"/><Relationship Id="rId2221" Type="http://schemas.openxmlformats.org/officeDocument/2006/relationships/hyperlink" Target="http://www.gobiernodecanarias.org/boc/2020/200/001.html" TargetMode="External"/><Relationship Id="rId1030" Type="http://schemas.openxmlformats.org/officeDocument/2006/relationships/hyperlink" Target="http://sede.gobcan.es/boc/boc-a-2020-270-5291.pdf" TargetMode="External"/><Relationship Id="rId400" Type="http://schemas.openxmlformats.org/officeDocument/2006/relationships/hyperlink" Target="https://www.boe.es/boe/dias/2021/03/31/pdfs/BOE-A-2021-5028.pdf" TargetMode="External"/><Relationship Id="rId1987" Type="http://schemas.openxmlformats.org/officeDocument/2006/relationships/hyperlink" Target="http://sede.gobcan.es/boc/boc-a-2020-216-3825.pdf" TargetMode="External"/><Relationship Id="rId1847" Type="http://schemas.openxmlformats.org/officeDocument/2006/relationships/hyperlink" Target="http://sede.gobcan.es/boc/boc-a-2020-223-3996.xsign" TargetMode="External"/><Relationship Id="rId1707" Type="http://schemas.openxmlformats.org/officeDocument/2006/relationships/hyperlink" Target="https://www.boe.es/boe/dias/2020/11/14/pdfs/BOE-B-2020-41545.pdf" TargetMode="External"/><Relationship Id="rId3062" Type="http://schemas.openxmlformats.org/officeDocument/2006/relationships/hyperlink" Target="https://www.boe.es/boe/dias/2020/05/28/pdfs/BOE-B-2020-14380.pdf" TargetMode="External"/><Relationship Id="rId190" Type="http://schemas.openxmlformats.org/officeDocument/2006/relationships/hyperlink" Target="http://sede.gobcan.es/boc/boc-a-2021-086-2269.xsign" TargetMode="External"/><Relationship Id="rId1914" Type="http://schemas.openxmlformats.org/officeDocument/2006/relationships/hyperlink" Target="http://sede.gobcan.es/boc/boc-a-2020-220-3932.pdf" TargetMode="External"/><Relationship Id="rId3879" Type="http://schemas.openxmlformats.org/officeDocument/2006/relationships/hyperlink" Target="https://ceoe-tenerife.com/author/ceoe-tenerife/" TargetMode="External"/><Relationship Id="rId2688" Type="http://schemas.openxmlformats.org/officeDocument/2006/relationships/hyperlink" Target="https://www.boe.es/boe/dias/2020/07/20/pdfs/BOE-B-2020-22948.pdf" TargetMode="External"/><Relationship Id="rId2895" Type="http://schemas.openxmlformats.org/officeDocument/2006/relationships/hyperlink" Target="https://www.boe.es/boe/dias/2020/06/12/pdfs/BOE-A-2020-6024.pdf" TargetMode="External"/><Relationship Id="rId3739" Type="http://schemas.openxmlformats.org/officeDocument/2006/relationships/hyperlink" Target="https://ceoe-tenerife.com/author/ceoe-tenerife/" TargetMode="External"/><Relationship Id="rId3946" Type="http://schemas.openxmlformats.org/officeDocument/2006/relationships/hyperlink" Target="https://ceoe-tenerife.com/author/ceoe-tenerife/" TargetMode="External"/><Relationship Id="rId867" Type="http://schemas.openxmlformats.org/officeDocument/2006/relationships/hyperlink" Target="http://www.gobiernodecanarias.org/boc/2021/020/009.html" TargetMode="External"/><Relationship Id="rId1497" Type="http://schemas.openxmlformats.org/officeDocument/2006/relationships/hyperlink" Target="http://sede.gobcan.es/boc/boc-a-2020-245-4626.pdf" TargetMode="External"/><Relationship Id="rId2548" Type="http://schemas.openxmlformats.org/officeDocument/2006/relationships/hyperlink" Target="https://www.boe.es/boe/dias/2020/08/07/pdfs/BOE-A-2020-9369.pdf" TargetMode="External"/><Relationship Id="rId2755" Type="http://schemas.openxmlformats.org/officeDocument/2006/relationships/hyperlink" Target="http://www.gobiernodecanarias.org/boc/2020/136/007.html" TargetMode="External"/><Relationship Id="rId2962" Type="http://schemas.openxmlformats.org/officeDocument/2006/relationships/hyperlink" Target="http://sede.gobcan.es/boc/boc-a-2020-111-1750.pdf" TargetMode="External"/><Relationship Id="rId3806" Type="http://schemas.openxmlformats.org/officeDocument/2006/relationships/hyperlink" Target="https://ceoe-tenerife.com/real-decreto-ley-162020-actualizacion-guia-medidas-laborales-seguridad-social/" TargetMode="External"/><Relationship Id="rId727" Type="http://schemas.openxmlformats.org/officeDocument/2006/relationships/hyperlink" Target="http://sede.gobcan.es/boc/boc-a-2021-033-777.pdf" TargetMode="External"/><Relationship Id="rId934" Type="http://schemas.openxmlformats.org/officeDocument/2006/relationships/hyperlink" Target="http://sede.gobcan.es/boc/boc-a-2021-013-296.pdf" TargetMode="External"/><Relationship Id="rId1357" Type="http://schemas.openxmlformats.org/officeDocument/2006/relationships/hyperlink" Target="https://www.boe.es/boe/dias/2020/12/10/pdfs/BOE-B-2020-46163.pdf" TargetMode="External"/><Relationship Id="rId1564" Type="http://schemas.openxmlformats.org/officeDocument/2006/relationships/hyperlink" Target="https://www.boe.es/boe/dias/2020/11/26/pdfs/BOE-A-2020-15040.pdf" TargetMode="External"/><Relationship Id="rId1771" Type="http://schemas.openxmlformats.org/officeDocument/2006/relationships/hyperlink" Target="http://sede.gobcan.es/boc/boc-a-2020-229-4147.xsign" TargetMode="External"/><Relationship Id="rId2408" Type="http://schemas.openxmlformats.org/officeDocument/2006/relationships/hyperlink" Target="https://www.boe.es/boe/dias/2020/09/02/pdfs/BOE-A-2020-10124.pdf" TargetMode="External"/><Relationship Id="rId2615" Type="http://schemas.openxmlformats.org/officeDocument/2006/relationships/hyperlink" Target="https://www.boe.es/boe/dias/2020/08/03/pdfs/BOE-A-2020-9021.pdf" TargetMode="External"/><Relationship Id="rId2822" Type="http://schemas.openxmlformats.org/officeDocument/2006/relationships/hyperlink" Target="http://sede.gobcan.es/boc/boc-a-2020-131-2069.pdf" TargetMode="External"/><Relationship Id="rId63" Type="http://schemas.openxmlformats.org/officeDocument/2006/relationships/hyperlink" Target="http://sede.gobcan.es/boc/boc-a-2021-098-2510.xsign" TargetMode="External"/><Relationship Id="rId1217" Type="http://schemas.openxmlformats.org/officeDocument/2006/relationships/hyperlink" Target="http://sede.gobcan.es/boc/boc-a-2020-262-5063.pdf" TargetMode="External"/><Relationship Id="rId1424" Type="http://schemas.openxmlformats.org/officeDocument/2006/relationships/hyperlink" Target="http://sede.gobcan.es/boc/boc-a-2020-248-4712.pdf" TargetMode="External"/><Relationship Id="rId1631" Type="http://schemas.openxmlformats.org/officeDocument/2006/relationships/hyperlink" Target="http://www.gobiernodecanarias.org/boc/2020/238/009.html" TargetMode="External"/><Relationship Id="rId3389" Type="http://schemas.openxmlformats.org/officeDocument/2006/relationships/hyperlink" Target="https://www.boe.es/boe/dias/2020/05/03/pdfs/BOE-A-2020-4790.pdf" TargetMode="External"/><Relationship Id="rId3596" Type="http://schemas.openxmlformats.org/officeDocument/2006/relationships/hyperlink" Target="https://ceoe-tenerife.com/rd-30-2021-de-28-04-21-actualizacion-de-medidas-especificas-de-prevencion/" TargetMode="External"/><Relationship Id="rId2198" Type="http://schemas.openxmlformats.org/officeDocument/2006/relationships/hyperlink" Target="https://www.boe.es/boe/dias/2020/10/01/pdfs/BOE-A-2020-11576.pdf" TargetMode="External"/><Relationship Id="rId3249" Type="http://schemas.openxmlformats.org/officeDocument/2006/relationships/hyperlink" Target="http://www.gobiernodecanarias.org/boc/2020/093/007.html" TargetMode="External"/><Relationship Id="rId3456" Type="http://schemas.openxmlformats.org/officeDocument/2006/relationships/hyperlink" Target="http://sede.gobcan.es/boc/boc-a-2020-082-1388.pdf" TargetMode="External"/><Relationship Id="rId377" Type="http://schemas.openxmlformats.org/officeDocument/2006/relationships/hyperlink" Target="https://www.boe.es/boe/dias/2021/04/05/pdfs/BOE-A-2021-5269.pdf" TargetMode="External"/><Relationship Id="rId584" Type="http://schemas.openxmlformats.org/officeDocument/2006/relationships/hyperlink" Target="http://sede.gobcan.es/boc/boc-a-2021-048-1204.pdf" TargetMode="External"/><Relationship Id="rId2058" Type="http://schemas.openxmlformats.org/officeDocument/2006/relationships/hyperlink" Target="http://sede.gobcan.es/boc/boc-a-2020-212-3741.pdf" TargetMode="External"/><Relationship Id="rId2265" Type="http://schemas.openxmlformats.org/officeDocument/2006/relationships/hyperlink" Target="http://sede.gobcan.es/boc/boc-a-2020-196-3369.pdf" TargetMode="External"/><Relationship Id="rId3109" Type="http://schemas.openxmlformats.org/officeDocument/2006/relationships/hyperlink" Target="http://sede.gobcan.es/boc/boc-a-2020-103-1639.pdf" TargetMode="External"/><Relationship Id="rId3663" Type="http://schemas.openxmlformats.org/officeDocument/2006/relationships/hyperlink" Target="https://ceoe-tenerife.com/author/ceoe-tenerife/" TargetMode="External"/><Relationship Id="rId3870" Type="http://schemas.openxmlformats.org/officeDocument/2006/relationships/hyperlink" Target="https://ceoe-tenerife.com/comunicado-ceoe-cepyme-la-nueva-prorroga-del-estado-alarma/" TargetMode="External"/><Relationship Id="rId237" Type="http://schemas.openxmlformats.org/officeDocument/2006/relationships/hyperlink" Target="http://sede.gobcan.es/boc/boc-a-2021-083-2194.pdf" TargetMode="External"/><Relationship Id="rId791" Type="http://schemas.openxmlformats.org/officeDocument/2006/relationships/hyperlink" Target="http://sede.gobcan.es/boc/boc-a-2021-026-609.xsign" TargetMode="External"/><Relationship Id="rId1074" Type="http://schemas.openxmlformats.org/officeDocument/2006/relationships/hyperlink" Target="http://sede.gobcan.es/boc/boc-a-2020-269-5246.pdf" TargetMode="External"/><Relationship Id="rId2472" Type="http://schemas.openxmlformats.org/officeDocument/2006/relationships/hyperlink" Target="http://sede.gobcan.es/boc/boc-a-2020-163-2807.pdf" TargetMode="External"/><Relationship Id="rId3316" Type="http://schemas.openxmlformats.org/officeDocument/2006/relationships/hyperlink" Target="http://sede.gobcan.es/boc/boc-a-2020-090-1488.xsign" TargetMode="External"/><Relationship Id="rId3523" Type="http://schemas.openxmlformats.org/officeDocument/2006/relationships/hyperlink" Target="https://www.boe.es/boe/dias/2020/04/09/pdfs/BOE-A-2020-4382.pdf" TargetMode="External"/><Relationship Id="rId3730" Type="http://schemas.openxmlformats.org/officeDocument/2006/relationships/hyperlink" Target="https://ceoe-tenerife.com/guia-basica-tramitacion-prestaciones-desempleo-ertes-covid-19-real-decreto-ley-242020-26-junio/" TargetMode="External"/><Relationship Id="rId444" Type="http://schemas.openxmlformats.org/officeDocument/2006/relationships/hyperlink" Target="https://www.boe.es/boe/dias/2021/03/27/pdfs/BOE-A-2021-4803.pdf" TargetMode="External"/><Relationship Id="rId651" Type="http://schemas.openxmlformats.org/officeDocument/2006/relationships/hyperlink" Target="https://www.boe.es/boe/dias/2021/03/03/pdfs/BOE-A-2021-3310.pdf" TargetMode="External"/><Relationship Id="rId1281" Type="http://schemas.openxmlformats.org/officeDocument/2006/relationships/hyperlink" Target="http://sede.gobcan.es/boc/boc-a-2020-259-4986.pdf" TargetMode="External"/><Relationship Id="rId2125" Type="http://schemas.openxmlformats.org/officeDocument/2006/relationships/hyperlink" Target="http://sede.gobcan.es/boc/boc-a-2020-208-3620.xsign" TargetMode="External"/><Relationship Id="rId2332" Type="http://schemas.openxmlformats.org/officeDocument/2006/relationships/hyperlink" Target="http://sede.gobcan.es/boc/boc-a-2020-192-3302.pdf" TargetMode="External"/><Relationship Id="rId304" Type="http://schemas.openxmlformats.org/officeDocument/2006/relationships/hyperlink" Target="http://www.gobiernodecanarias.org/boc/2021/077/011.html" TargetMode="External"/><Relationship Id="rId511" Type="http://schemas.openxmlformats.org/officeDocument/2006/relationships/hyperlink" Target="http://www.gobiernodecanarias.org/boc/2021/057/002.html" TargetMode="External"/><Relationship Id="rId1141" Type="http://schemas.openxmlformats.org/officeDocument/2006/relationships/hyperlink" Target="http://sede.gobcan.es/boc/boc-a-2020-268-5210.pdf" TargetMode="External"/><Relationship Id="rId1001" Type="http://schemas.openxmlformats.org/officeDocument/2006/relationships/hyperlink" Target="http://sede.gobcan.es/boc/boc-a-2020-270-5285.pdf" TargetMode="External"/><Relationship Id="rId1958" Type="http://schemas.openxmlformats.org/officeDocument/2006/relationships/hyperlink" Target="https://www.boe.es/boe/dias/2020/10/22/pdfs/BOE-A-2020-12689.pdf" TargetMode="External"/><Relationship Id="rId3173" Type="http://schemas.openxmlformats.org/officeDocument/2006/relationships/hyperlink" Target="http://www.gobiernodecanarias.org/boc/2020/099/008.html" TargetMode="External"/><Relationship Id="rId3380" Type="http://schemas.openxmlformats.org/officeDocument/2006/relationships/hyperlink" Target="http://www.gobiernodecanarias.org/boc/2020/086/002.html" TargetMode="External"/><Relationship Id="rId1818" Type="http://schemas.openxmlformats.org/officeDocument/2006/relationships/hyperlink" Target="http://sede.gobcan.es/boc/boc-a-2020-226-4049.pdf" TargetMode="External"/><Relationship Id="rId3033" Type="http://schemas.openxmlformats.org/officeDocument/2006/relationships/hyperlink" Target="http://sede.gobcan.es/boc/boc-a-2020-105-1673.pdf" TargetMode="External"/><Relationship Id="rId3240" Type="http://schemas.openxmlformats.org/officeDocument/2006/relationships/hyperlink" Target="https://www.boe.es/boe/dias/2020/05/13/pdfs/BOE-B-2020-13581.pdf" TargetMode="External"/><Relationship Id="rId161" Type="http://schemas.openxmlformats.org/officeDocument/2006/relationships/hyperlink" Target="http://www.gobiernodecanarias.org/boc/2021/088/013.html" TargetMode="External"/><Relationship Id="rId2799" Type="http://schemas.openxmlformats.org/officeDocument/2006/relationships/hyperlink" Target="https://www.boe.es/boe/dias/2020/07/02/pdfs/BOE-B-2020-19850.pdf" TargetMode="External"/><Relationship Id="rId3100" Type="http://schemas.openxmlformats.org/officeDocument/2006/relationships/hyperlink" Target="http://sede.gobcan.es/boc/boc-a-2020-103-1633.pdf" TargetMode="External"/><Relationship Id="rId978" Type="http://schemas.openxmlformats.org/officeDocument/2006/relationships/hyperlink" Target="https://www.boe.es/boe/dias/2021/01/08/pdfs/BOE-B-2021-607.pdf" TargetMode="External"/><Relationship Id="rId2659" Type="http://schemas.openxmlformats.org/officeDocument/2006/relationships/hyperlink" Target="https://www.boe.es/boe/dias/2020/07/24/pdfs/BOE-A-2020-8539.pdf" TargetMode="External"/><Relationship Id="rId2866" Type="http://schemas.openxmlformats.org/officeDocument/2006/relationships/hyperlink" Target="http://www.gobiernodecanarias.org/boc/2020/123/004.html" TargetMode="External"/><Relationship Id="rId3917" Type="http://schemas.openxmlformats.org/officeDocument/2006/relationships/hyperlink" Target="https://ceoe-tenerife.com/author/ceoe-tenerife/" TargetMode="External"/><Relationship Id="rId838" Type="http://schemas.openxmlformats.org/officeDocument/2006/relationships/hyperlink" Target="http://sede.gobcan.es/boc/boc-a-2021-022-515.xsign" TargetMode="External"/><Relationship Id="rId1468" Type="http://schemas.openxmlformats.org/officeDocument/2006/relationships/hyperlink" Target="https://www.boe.es/boe/dias/2020/12/02/pdfs/BOE-B-2020-45120.pdf" TargetMode="External"/><Relationship Id="rId1675" Type="http://schemas.openxmlformats.org/officeDocument/2006/relationships/hyperlink" Target="http://sede.gobcan.es/boc/boc-a-2020-235-4322.pdf" TargetMode="External"/><Relationship Id="rId1882" Type="http://schemas.openxmlformats.org/officeDocument/2006/relationships/hyperlink" Target="http://sede.gobcan.es/boc/boc-a-2020-222-3987.pdf" TargetMode="External"/><Relationship Id="rId2519" Type="http://schemas.openxmlformats.org/officeDocument/2006/relationships/hyperlink" Target="http://sede.gobcan.es/boc/boc-a-2020-160-2751.pdf" TargetMode="External"/><Relationship Id="rId2726" Type="http://schemas.openxmlformats.org/officeDocument/2006/relationships/hyperlink" Target="http://www.gobiernodecanarias.org/boc/2020/139/006.html" TargetMode="External"/><Relationship Id="rId1328" Type="http://schemas.openxmlformats.org/officeDocument/2006/relationships/hyperlink" Target="http://sede.gobcan.es/boc/boc-a-2020-255-4834.pdf" TargetMode="External"/><Relationship Id="rId1535" Type="http://schemas.openxmlformats.org/officeDocument/2006/relationships/hyperlink" Target="https://www.boe.es/boe/dias/2020/11/27/pdfs/BOE-B-2020-43989.pdf" TargetMode="External"/><Relationship Id="rId2933" Type="http://schemas.openxmlformats.org/officeDocument/2006/relationships/hyperlink" Target="https://www.boe.es/boe/dias/2020/06/10/pdfs/BOE-B-2020-16050.pdf" TargetMode="External"/><Relationship Id="rId905" Type="http://schemas.openxmlformats.org/officeDocument/2006/relationships/hyperlink" Target="https://www.boe.es/boe/dias/2021/01/22/pdfs/BOE-A-2021-900.pdf" TargetMode="External"/><Relationship Id="rId1742" Type="http://schemas.openxmlformats.org/officeDocument/2006/relationships/hyperlink" Target="http://sede.gobcan.es/boc/boc-a-2020-232-4236.pdf" TargetMode="External"/><Relationship Id="rId34" Type="http://schemas.openxmlformats.org/officeDocument/2006/relationships/hyperlink" Target="http://www.gobiernodecanarias.org/boc/2021/099/008.html" TargetMode="External"/><Relationship Id="rId1602" Type="http://schemas.openxmlformats.org/officeDocument/2006/relationships/hyperlink" Target="http://sede.gobcan.es/boc/boc-a-2020-240-4448.pdf" TargetMode="External"/><Relationship Id="rId3567" Type="http://schemas.openxmlformats.org/officeDocument/2006/relationships/hyperlink" Target="https://www.boe.es/diario_boe/txt.php?id=BOE-A-2020-4262" TargetMode="External"/><Relationship Id="rId3774" Type="http://schemas.openxmlformats.org/officeDocument/2006/relationships/hyperlink" Target="https://ceoe-tenerife.com/consulta-la-composicion-comision-negociadora-erte-articulo-23-rdl/" TargetMode="External"/><Relationship Id="rId488" Type="http://schemas.openxmlformats.org/officeDocument/2006/relationships/hyperlink" Target="http://www.gobiernodecanarias.org/boc/2021/060/004.html" TargetMode="External"/><Relationship Id="rId695" Type="http://schemas.openxmlformats.org/officeDocument/2006/relationships/hyperlink" Target="http://sede.gobcan.es/boc/boc-a-2021-039-957.pdf" TargetMode="External"/><Relationship Id="rId2169" Type="http://schemas.openxmlformats.org/officeDocument/2006/relationships/hyperlink" Target="https://www.boe.es/boe/dias/2020/10/06/pdfs/BOE-A-2020-11821.pdf" TargetMode="External"/><Relationship Id="rId2376" Type="http://schemas.openxmlformats.org/officeDocument/2006/relationships/hyperlink" Target="http://sede.gobcan.es/boc/boc-a-2020-187-3224.pdf" TargetMode="External"/><Relationship Id="rId2583" Type="http://schemas.openxmlformats.org/officeDocument/2006/relationships/hyperlink" Target="http://sede.gobcan.es/boc/boc-a-2020-158-2708.pdf" TargetMode="External"/><Relationship Id="rId2790" Type="http://schemas.openxmlformats.org/officeDocument/2006/relationships/hyperlink" Target="https://www.boe.es/boe/dias/2020/07/02/pdfs/BOE-B-2020-19839.pdf" TargetMode="External"/><Relationship Id="rId3427" Type="http://schemas.openxmlformats.org/officeDocument/2006/relationships/hyperlink" Target="https://www.boe.es/boe/dias/2020/04/28/pdfs/BOE-A-2020-4689.pdf" TargetMode="External"/><Relationship Id="rId3634" Type="http://schemas.openxmlformats.org/officeDocument/2006/relationships/hyperlink" Target="https://ceoe-tenerife.com/author/ceoe-tenerife/" TargetMode="External"/><Relationship Id="rId3841" Type="http://schemas.openxmlformats.org/officeDocument/2006/relationships/hyperlink" Target="https://ceoe-tenerife.com/author/ceoe-tenerife/" TargetMode="External"/><Relationship Id="rId348" Type="http://schemas.openxmlformats.org/officeDocument/2006/relationships/hyperlink" Target="https://www.boe.es/boe/dias/2021/04/08/pdfs/BOE-A-2021-5566.pdf" TargetMode="External"/><Relationship Id="rId555" Type="http://schemas.openxmlformats.org/officeDocument/2006/relationships/hyperlink" Target="https://www.boe.es/boe/dias/2021/03/15/pdfs/BOE-B-2021-12685.pdf" TargetMode="External"/><Relationship Id="rId762" Type="http://schemas.openxmlformats.org/officeDocument/2006/relationships/hyperlink" Target="http://www.gobiernodecanarias.org/boc/2021/030/004.html" TargetMode="External"/><Relationship Id="rId1185" Type="http://schemas.openxmlformats.org/officeDocument/2006/relationships/hyperlink" Target="https://www.boe.es/boe/dias/2020/12/23/pdfs/BOE-A-2020-16825.pdf" TargetMode="External"/><Relationship Id="rId1392" Type="http://schemas.openxmlformats.org/officeDocument/2006/relationships/hyperlink" Target="http://sede.gobcan.es/boc/boc-a-2020-251-4768.xsign" TargetMode="External"/><Relationship Id="rId2029" Type="http://schemas.openxmlformats.org/officeDocument/2006/relationships/hyperlink" Target="http://sede.gobcan.es/boc/boc-a-2020-213-3761.pdf" TargetMode="External"/><Relationship Id="rId2236" Type="http://schemas.openxmlformats.org/officeDocument/2006/relationships/hyperlink" Target="https://www.boe.es/boe/dias/2020/09/26/pdfs/BOE-A-2020-11266.pdf" TargetMode="External"/><Relationship Id="rId2443" Type="http://schemas.openxmlformats.org/officeDocument/2006/relationships/hyperlink" Target="https://www.boe.es/boe/dias/2020/08/15/pdfs/BOE-A-2020-9743.pdf" TargetMode="External"/><Relationship Id="rId2650" Type="http://schemas.openxmlformats.org/officeDocument/2006/relationships/hyperlink" Target="http://sede.gobcan.es/boc/boc-a-2020-153-2579.xsign" TargetMode="External"/><Relationship Id="rId3701" Type="http://schemas.openxmlformats.org/officeDocument/2006/relationships/hyperlink" Target="https://ceoe-tenerife.com/author/ceoe-tenerife/" TargetMode="External"/><Relationship Id="rId208" Type="http://schemas.openxmlformats.org/officeDocument/2006/relationships/hyperlink" Target="https://www.boe.es/boe/dias/2021/04/27/pdfs/BOE-A-2021-6832.pdf" TargetMode="External"/><Relationship Id="rId415" Type="http://schemas.openxmlformats.org/officeDocument/2006/relationships/hyperlink" Target="http://sede.gobcan.es/boc/boc-a-2021-065-1694.pdf" TargetMode="External"/><Relationship Id="rId622" Type="http://schemas.openxmlformats.org/officeDocument/2006/relationships/hyperlink" Target="http://www.gobiernodecanarias.org/boc/2021/045/006.html" TargetMode="External"/><Relationship Id="rId1045" Type="http://schemas.openxmlformats.org/officeDocument/2006/relationships/hyperlink" Target="http://sede.gobcan.es/boc/boc-a-2020-270-5294.pdf" TargetMode="External"/><Relationship Id="rId1252" Type="http://schemas.openxmlformats.org/officeDocument/2006/relationships/hyperlink" Target="https://www.boe.es/boe/dias/2020/12/18/pdfs/BOE-B-2020-47720.pdf" TargetMode="External"/><Relationship Id="rId2303" Type="http://schemas.openxmlformats.org/officeDocument/2006/relationships/hyperlink" Target="http://sede.gobcan.es/boc/boc-a-2020-194-3342.pdf" TargetMode="External"/><Relationship Id="rId2510" Type="http://schemas.openxmlformats.org/officeDocument/2006/relationships/hyperlink" Target="http://sede.gobcan.es/boc/boc-a-2020-161-2781.xsign" TargetMode="External"/><Relationship Id="rId1112" Type="http://schemas.openxmlformats.org/officeDocument/2006/relationships/hyperlink" Target="http://sede.gobcan.es/boc/boc-a-2020-269-5263.xsign" TargetMode="External"/><Relationship Id="rId3077" Type="http://schemas.openxmlformats.org/officeDocument/2006/relationships/hyperlink" Target="http://sede.gobcan.es/boc/boc-a-2020-104-1653.pdf" TargetMode="External"/><Relationship Id="rId3284" Type="http://schemas.openxmlformats.org/officeDocument/2006/relationships/hyperlink" Target="http://sede.gobcan.es/boc/boc-a-2020-091-1501.xsign" TargetMode="External"/><Relationship Id="rId1929" Type="http://schemas.openxmlformats.org/officeDocument/2006/relationships/hyperlink" Target="http://www.gobiernodecanarias.org/boc/2020/219/025.html" TargetMode="External"/><Relationship Id="rId2093" Type="http://schemas.openxmlformats.org/officeDocument/2006/relationships/hyperlink" Target="https://www.boe.es/buscar/doc.php?id=BOE-A-2020-12055" TargetMode="External"/><Relationship Id="rId3491" Type="http://schemas.openxmlformats.org/officeDocument/2006/relationships/hyperlink" Target="https://www.boe.es/boe/dias/2020/04/13/pdfs/BOE-A-2020-4426.pdf" TargetMode="External"/><Relationship Id="rId3144" Type="http://schemas.openxmlformats.org/officeDocument/2006/relationships/hyperlink" Target="https://boe.es/boe/dias/2020/05/25/pdfs/BOE-B-2020-14131.pdf" TargetMode="External"/><Relationship Id="rId3351" Type="http://schemas.openxmlformats.org/officeDocument/2006/relationships/hyperlink" Target="http://sede.gobcan.es/boc/boc-a-2020-089-1477.pdf" TargetMode="External"/><Relationship Id="rId272" Type="http://schemas.openxmlformats.org/officeDocument/2006/relationships/hyperlink" Target="https://www.boe.es/boe/dias/2021/04/20/pdfs/BOE-B-2021-19128.pdf" TargetMode="External"/><Relationship Id="rId2160" Type="http://schemas.openxmlformats.org/officeDocument/2006/relationships/hyperlink" Target="http://sede.gobcan.es/boc/boc-a-2020-206-3562.pdf" TargetMode="External"/><Relationship Id="rId3004" Type="http://schemas.openxmlformats.org/officeDocument/2006/relationships/hyperlink" Target="http://www.gobiernodecanarias.org/boc/2020/107/007.html" TargetMode="External"/><Relationship Id="rId3211" Type="http://schemas.openxmlformats.org/officeDocument/2006/relationships/hyperlink" Target="https://www.boe.es/boe/dias/2020/05/14/pdfs/BOE-A-2020-5019.pdf" TargetMode="External"/><Relationship Id="rId132" Type="http://schemas.openxmlformats.org/officeDocument/2006/relationships/hyperlink" Target="https://www.boe.es/boe/dias/2021/05/04/pdfs/BOE-B-2021-21704.pdf" TargetMode="External"/><Relationship Id="rId2020" Type="http://schemas.openxmlformats.org/officeDocument/2006/relationships/hyperlink" Target="https://www.boe.es/boe/dias/2020/10/19/pdfs/BOE-B-2020-36077.pdf" TargetMode="External"/><Relationship Id="rId1579" Type="http://schemas.openxmlformats.org/officeDocument/2006/relationships/hyperlink" Target="https://www.boe.es/boe/dias/2020/11/24/pdfs/BOE-A-2020-14772.pdf" TargetMode="External"/><Relationship Id="rId2977" Type="http://schemas.openxmlformats.org/officeDocument/2006/relationships/hyperlink" Target="http://sede.gobcan.es/boc/boc-a-2020-109-1718.pdf" TargetMode="External"/><Relationship Id="rId949" Type="http://schemas.openxmlformats.org/officeDocument/2006/relationships/hyperlink" Target="https://www.boe.es/boe/dias/2021/01/18/pdfs/BOE-A-2021-743.pdf" TargetMode="External"/><Relationship Id="rId1786" Type="http://schemas.openxmlformats.org/officeDocument/2006/relationships/hyperlink" Target="http://sede.gobcan.es/boc/boc-a-2020-229-4150.xsign" TargetMode="External"/><Relationship Id="rId1993" Type="http://schemas.openxmlformats.org/officeDocument/2006/relationships/hyperlink" Target="http://sede.gobcan.es/boc/boc-a-2020-216-3835.pdf" TargetMode="External"/><Relationship Id="rId2837" Type="http://schemas.openxmlformats.org/officeDocument/2006/relationships/hyperlink" Target="https://www.boe.es/boe/dias/2020/06/25/pdfs/BOE-B-2020-18698.pdf" TargetMode="External"/><Relationship Id="rId78" Type="http://schemas.openxmlformats.org/officeDocument/2006/relationships/hyperlink" Target="https://www.boe.es/boe/dias/2021/05/11/pdfs/BOE-A-2021-7817.pdf" TargetMode="External"/><Relationship Id="rId809" Type="http://schemas.openxmlformats.org/officeDocument/2006/relationships/hyperlink" Target="http://www.gobiernodecanarias.org/boc/2021/025/004.html" TargetMode="External"/><Relationship Id="rId1439" Type="http://schemas.openxmlformats.org/officeDocument/2006/relationships/hyperlink" Target="http://sede.gobcan.es/boc/boc-a-2020-248-4738.pdf" TargetMode="External"/><Relationship Id="rId1646" Type="http://schemas.openxmlformats.org/officeDocument/2006/relationships/hyperlink" Target="http://www.gobiernodecanarias.org/boc/2020/237/018.html" TargetMode="External"/><Relationship Id="rId1853" Type="http://schemas.openxmlformats.org/officeDocument/2006/relationships/hyperlink" Target="http://sede.gobcan.es/boc/boc-a-2020-222-3969.pdf" TargetMode="External"/><Relationship Id="rId2904" Type="http://schemas.openxmlformats.org/officeDocument/2006/relationships/hyperlink" Target="http://sede.gobcan.es/boc/boc-a-2020-117-1828.xsign" TargetMode="External"/><Relationship Id="rId1506" Type="http://schemas.openxmlformats.org/officeDocument/2006/relationships/hyperlink" Target="http://sede.gobcan.es/boc/boc-a-2020-244-4576.pdf" TargetMode="External"/><Relationship Id="rId1713" Type="http://schemas.openxmlformats.org/officeDocument/2006/relationships/hyperlink" Target="https://www.boe.es/boe/dias/2020/11/13/pdfs/BOE-B-2020-40902.pdf" TargetMode="External"/><Relationship Id="rId1920" Type="http://schemas.openxmlformats.org/officeDocument/2006/relationships/hyperlink" Target="https://www.boe.es/boe/dias/2020/10/27/pdfs/BOE-B-2020-37918.pdf" TargetMode="External"/><Relationship Id="rId3678" Type="http://schemas.openxmlformats.org/officeDocument/2006/relationships/hyperlink" Target="https://ceoe-tenerife.com/esquema-resumen-medidas-cierre-perimetral-corregido/" TargetMode="External"/><Relationship Id="rId3885" Type="http://schemas.openxmlformats.org/officeDocument/2006/relationships/hyperlink" Target="https://ceoe-tenerife.com/author/ceoe-tenerife/" TargetMode="External"/><Relationship Id="rId599" Type="http://schemas.openxmlformats.org/officeDocument/2006/relationships/hyperlink" Target="http://sede.gobcan.es/boc/boc-a-2021-047-1179.pdf" TargetMode="External"/><Relationship Id="rId2487" Type="http://schemas.openxmlformats.org/officeDocument/2006/relationships/hyperlink" Target="http://sede.gobcan.es/boc/boc-a-2020-162-2793.pdf" TargetMode="External"/><Relationship Id="rId2694" Type="http://schemas.openxmlformats.org/officeDocument/2006/relationships/hyperlink" Target="https://www.boe.es/boe/dias/2020/07/17/pdfs/BOE-A-2020-8009.pdf" TargetMode="External"/><Relationship Id="rId3538" Type="http://schemas.openxmlformats.org/officeDocument/2006/relationships/hyperlink" Target="https://www.boe.es/diario_boe/txt.php?id=BOE-A-2020-4332" TargetMode="External"/><Relationship Id="rId3745" Type="http://schemas.openxmlformats.org/officeDocument/2006/relationships/hyperlink" Target="https://ceoe-tenerife.com/author/ceoe-tenerife/" TargetMode="External"/><Relationship Id="rId459" Type="http://schemas.openxmlformats.org/officeDocument/2006/relationships/hyperlink" Target="http://sede.gobcan.es/boc/boc-a-2021-063-1635.xsign" TargetMode="External"/><Relationship Id="rId666" Type="http://schemas.openxmlformats.org/officeDocument/2006/relationships/hyperlink" Target="http://sede.gobcan.es/boc/boc-a-2021-042-1032.pdf" TargetMode="External"/><Relationship Id="rId873" Type="http://schemas.openxmlformats.org/officeDocument/2006/relationships/hyperlink" Target="http://sede.gobcan.es/boc/boc-a-2021-020-463.xsign" TargetMode="External"/><Relationship Id="rId1089" Type="http://schemas.openxmlformats.org/officeDocument/2006/relationships/hyperlink" Target="http://sede.gobcan.es/boc/boc-a-2020-269-5259.pdf" TargetMode="External"/><Relationship Id="rId1296" Type="http://schemas.openxmlformats.org/officeDocument/2006/relationships/hyperlink" Target="http://sede.gobcan.es/boc/boc-a-2020-257-4916.pdf" TargetMode="External"/><Relationship Id="rId2347" Type="http://schemas.openxmlformats.org/officeDocument/2006/relationships/hyperlink" Target="https://www.boe.es/boe/dias/2020/09/17/pdfs/BOE-A-2020-10819.pdf" TargetMode="External"/><Relationship Id="rId2554" Type="http://schemas.openxmlformats.org/officeDocument/2006/relationships/hyperlink" Target="http://sede.gobcan.es/boc/boc-a-2020-159-2732.pdf" TargetMode="External"/><Relationship Id="rId319" Type="http://schemas.openxmlformats.org/officeDocument/2006/relationships/hyperlink" Target="http://www.gobiernodecanarias.org/boc/2021/075/012.html" TargetMode="External"/><Relationship Id="rId526" Type="http://schemas.openxmlformats.org/officeDocument/2006/relationships/hyperlink" Target="https://www.boe.es/boe/dias/2021/03/19/pdfs/BOE-A-2021-4319.pdf" TargetMode="External"/><Relationship Id="rId1156" Type="http://schemas.openxmlformats.org/officeDocument/2006/relationships/hyperlink" Target="http://sede.gobcan.es/boc/boc-a-2020-267-5192.pdf" TargetMode="External"/><Relationship Id="rId1363" Type="http://schemas.openxmlformats.org/officeDocument/2006/relationships/hyperlink" Target="http://sede.gobcan.es/boc/boc-a-2020-253-4797.xsign" TargetMode="External"/><Relationship Id="rId2207" Type="http://schemas.openxmlformats.org/officeDocument/2006/relationships/hyperlink" Target="https://www.boe.es/boe/dias/2020/09/30/pdfs/BOE-A-2020-11415.pdf" TargetMode="External"/><Relationship Id="rId2761" Type="http://schemas.openxmlformats.org/officeDocument/2006/relationships/hyperlink" Target="http://www.gobiernodecanarias.org/boc/2020/135/006.html" TargetMode="External"/><Relationship Id="rId3605" Type="http://schemas.openxmlformats.org/officeDocument/2006/relationships/hyperlink" Target="https://ceoe-tenerife.com/resumen-prorroga-pruebas-diagnosticas-pdia/" TargetMode="External"/><Relationship Id="rId3812" Type="http://schemas.openxmlformats.org/officeDocument/2006/relationships/hyperlink" Target="https://ceoe-tenerife.com/decreto-ley-62020-17-abril-medidas-urgentes-caracter-social-dirigidas-las-personas-situacion-vulnerabilidad-consecuencia-la-crisis-sanitaria-ocasionada-covid-19/" TargetMode="External"/><Relationship Id="rId733" Type="http://schemas.openxmlformats.org/officeDocument/2006/relationships/hyperlink" Target="http://sede.gobcan.es/boc/boc-a-2021-033-778.pdf" TargetMode="External"/><Relationship Id="rId940" Type="http://schemas.openxmlformats.org/officeDocument/2006/relationships/hyperlink" Target="http://sede.gobcan.es/boc/boc-a-2021-012-268.pdf" TargetMode="External"/><Relationship Id="rId1016" Type="http://schemas.openxmlformats.org/officeDocument/2006/relationships/hyperlink" Target="http://sede.gobcan.es/boc/boc-a-2020-270-5288.pdf" TargetMode="External"/><Relationship Id="rId1570" Type="http://schemas.openxmlformats.org/officeDocument/2006/relationships/hyperlink" Target="https://boe.es/boe/dias/2020/11/25/pdfs/BOE-B-2020-43717.pdf" TargetMode="External"/><Relationship Id="rId2414" Type="http://schemas.openxmlformats.org/officeDocument/2006/relationships/hyperlink" Target="http://sede.gobcan.es/boc/boc-a-2020-178-3078.pdf" TargetMode="External"/><Relationship Id="rId2621" Type="http://schemas.openxmlformats.org/officeDocument/2006/relationships/hyperlink" Target="https://www.boe.es/boe/dias/2020/07/31/pdfs/BOE-A-2020-8852.pdf" TargetMode="External"/><Relationship Id="rId800" Type="http://schemas.openxmlformats.org/officeDocument/2006/relationships/hyperlink" Target="http://www.gobiernodecanarias.org/boc/2021/026/004.html" TargetMode="External"/><Relationship Id="rId1223" Type="http://schemas.openxmlformats.org/officeDocument/2006/relationships/hyperlink" Target="http://sede.gobcan.es/boc/boc-a-2020-262-5066.pdf" TargetMode="External"/><Relationship Id="rId1430" Type="http://schemas.openxmlformats.org/officeDocument/2006/relationships/hyperlink" Target="http://sede.gobcan.es/boc/boc-a-2020-248-4717.pdf" TargetMode="External"/><Relationship Id="rId3188" Type="http://schemas.openxmlformats.org/officeDocument/2006/relationships/hyperlink" Target="http://sede.gobcan.es/boc/boc-a-2020-096-1557.pdf" TargetMode="External"/><Relationship Id="rId3395" Type="http://schemas.openxmlformats.org/officeDocument/2006/relationships/hyperlink" Target="https://www.boe.es/boe/dias/2020/05/01/pdfs/BOE-A-2020-4758.pdf" TargetMode="External"/><Relationship Id="rId3048" Type="http://schemas.openxmlformats.org/officeDocument/2006/relationships/hyperlink" Target="http://sede.gobcan.es/boc/boc-a-2020-105-1677.pdf" TargetMode="External"/><Relationship Id="rId3255" Type="http://schemas.openxmlformats.org/officeDocument/2006/relationships/hyperlink" Target="https://www.boe.es/boe/dias/2020/05/12/pdfs/BOE-A-2020-4932.pdf" TargetMode="External"/><Relationship Id="rId3462" Type="http://schemas.openxmlformats.org/officeDocument/2006/relationships/hyperlink" Target="https://www.boe.es/boe/dias/2020/04/25/pdfs/BOE-A-2020-4649.pdf" TargetMode="External"/><Relationship Id="rId176" Type="http://schemas.openxmlformats.org/officeDocument/2006/relationships/hyperlink" Target="https://www.boe.es/boe/dias/2021/04/29/pdfs/BOE-B-2021-20871.pdf" TargetMode="External"/><Relationship Id="rId383" Type="http://schemas.openxmlformats.org/officeDocument/2006/relationships/hyperlink" Target="http://www.gobiernodecanarias.org/boc/2021/068/008.html" TargetMode="External"/><Relationship Id="rId590" Type="http://schemas.openxmlformats.org/officeDocument/2006/relationships/hyperlink" Target="http://sede.gobcan.es/boc/boc-a-2021-048-1211.pdf" TargetMode="External"/><Relationship Id="rId2064" Type="http://schemas.openxmlformats.org/officeDocument/2006/relationships/hyperlink" Target="http://sede.gobcan.es/boc/boc-a-2020-211-3690.pdf" TargetMode="External"/><Relationship Id="rId2271" Type="http://schemas.openxmlformats.org/officeDocument/2006/relationships/hyperlink" Target="http://sede.gobcan.es/boc/boc-a-2020-196-3370.pdf" TargetMode="External"/><Relationship Id="rId3115" Type="http://schemas.openxmlformats.org/officeDocument/2006/relationships/hyperlink" Target="http://sede.gobcan.es/boc/boc-a-2020-103-1639.pdf" TargetMode="External"/><Relationship Id="rId3322" Type="http://schemas.openxmlformats.org/officeDocument/2006/relationships/hyperlink" Target="http://sede.gobcan.es/boc/boc-a-2020-090-1489.pdf" TargetMode="External"/><Relationship Id="rId243" Type="http://schemas.openxmlformats.org/officeDocument/2006/relationships/hyperlink" Target="https://www.boe.es/boe/dias/2021/04/22/pdfs/BOE-A-2021-6391.pdf" TargetMode="External"/><Relationship Id="rId450" Type="http://schemas.openxmlformats.org/officeDocument/2006/relationships/hyperlink" Target="https://www.boe.es/boe/dias/2021/03/26/pdfs/BOE-B-2021-14751.pdf" TargetMode="External"/><Relationship Id="rId1080" Type="http://schemas.openxmlformats.org/officeDocument/2006/relationships/hyperlink" Target="http://sede.gobcan.es/boc/boc-a-2020-269-5248.pdf" TargetMode="External"/><Relationship Id="rId2131" Type="http://schemas.openxmlformats.org/officeDocument/2006/relationships/hyperlink" Target="http://sede.gobcan.es/boc/boc-a-2020-208-3621.pdf" TargetMode="External"/><Relationship Id="rId103" Type="http://schemas.openxmlformats.org/officeDocument/2006/relationships/hyperlink" Target="http://sede.gobcan.es/boc/boc-a-2021-093-2421.pdf" TargetMode="External"/><Relationship Id="rId310" Type="http://schemas.openxmlformats.org/officeDocument/2006/relationships/hyperlink" Target="http://sede.gobcan.es/boc/boc-a-2021-077-2044.xsign" TargetMode="External"/><Relationship Id="rId1897" Type="http://schemas.openxmlformats.org/officeDocument/2006/relationships/hyperlink" Target="http://sede.gobcan.es/boc/boc-a-2020-221-3959.pdf" TargetMode="External"/><Relationship Id="rId2948" Type="http://schemas.openxmlformats.org/officeDocument/2006/relationships/hyperlink" Target="https://www.boe.es/boe/dias/2020/06/06/pdfs/BOE-A-2020-5763.pdf" TargetMode="External"/><Relationship Id="rId1757" Type="http://schemas.openxmlformats.org/officeDocument/2006/relationships/hyperlink" Target="http://sede.gobcan.es/boc/boc-a-2020-229-4143.pdf" TargetMode="External"/><Relationship Id="rId1964" Type="http://schemas.openxmlformats.org/officeDocument/2006/relationships/hyperlink" Target="https://www.boe.es/boe/dias/2020/10/22/pdfs/BOE-B-2020-36794.pdf" TargetMode="External"/><Relationship Id="rId2808" Type="http://schemas.openxmlformats.org/officeDocument/2006/relationships/hyperlink" Target="https://www.boe.es/boe/dias/2020/07/02/pdfs/BOE-B-2020-19859.pdf" TargetMode="External"/><Relationship Id="rId49" Type="http://schemas.openxmlformats.org/officeDocument/2006/relationships/hyperlink" Target="https://www.boe.es/boe/dias/2021/05/13/pdfs/BOE-B-2021-23773.pdf" TargetMode="External"/><Relationship Id="rId1617" Type="http://schemas.openxmlformats.org/officeDocument/2006/relationships/hyperlink" Target="http://sede.gobcan.es/boc/boc-a-2020-239-4438.pdf" TargetMode="External"/><Relationship Id="rId1824" Type="http://schemas.openxmlformats.org/officeDocument/2006/relationships/hyperlink" Target="http://www.gobiernodecanarias.org/boc/2020/225/002.html" TargetMode="External"/><Relationship Id="rId3789" Type="http://schemas.openxmlformats.org/officeDocument/2006/relationships/hyperlink" Target="https://ceoe-tenerife.com/author/ceoe-tenerife/" TargetMode="External"/><Relationship Id="rId2598" Type="http://schemas.openxmlformats.org/officeDocument/2006/relationships/hyperlink" Target="http://sede.gobcan.es/boc/boc-a-2020-158-2711.pdf" TargetMode="External"/><Relationship Id="rId3649" Type="http://schemas.openxmlformats.org/officeDocument/2006/relationships/hyperlink" Target="https://ceoe-tenerife.com/medidas-extraordinarias-carnaval/" TargetMode="External"/><Relationship Id="rId3856" Type="http://schemas.openxmlformats.org/officeDocument/2006/relationships/hyperlink" Target="https://ceoe-tenerife.com/hoja-informativa-guia-del-sepe-tramitacion-la-prestacion-desempleo/" TargetMode="External"/><Relationship Id="rId777" Type="http://schemas.openxmlformats.org/officeDocument/2006/relationships/hyperlink" Target="http://sede.gobcan.es/boc/boc-a-2021-029-694.pdf" TargetMode="External"/><Relationship Id="rId984" Type="http://schemas.openxmlformats.org/officeDocument/2006/relationships/hyperlink" Target="http://sede.gobcan.es/boc/boc-a-2021-005-125.pdf" TargetMode="External"/><Relationship Id="rId2458" Type="http://schemas.openxmlformats.org/officeDocument/2006/relationships/hyperlink" Target="https://www.boe.es/boe/dias/2020/08/13/pdfs/BOE-A-2020-9592.pdf" TargetMode="External"/><Relationship Id="rId2665" Type="http://schemas.openxmlformats.org/officeDocument/2006/relationships/hyperlink" Target="http://www.gobiernodecanarias.org/boc/2020/148/007.html" TargetMode="External"/><Relationship Id="rId2872" Type="http://schemas.openxmlformats.org/officeDocument/2006/relationships/hyperlink" Target="https://www.boe.es/boe/dias/2020/06/19/pdfs/BOE-A-2020-6428.pdf" TargetMode="External"/><Relationship Id="rId3509" Type="http://schemas.openxmlformats.org/officeDocument/2006/relationships/hyperlink" Target="https://www.boe.es/boe/dias/2020/04/10/pdfs/BOE-A-2020-4397.pdf" TargetMode="External"/><Relationship Id="rId3716" Type="http://schemas.openxmlformats.org/officeDocument/2006/relationships/hyperlink" Target="https://ceoe-tenerife.com/iii-acuerdo-social-defensa-empleo-lineas-maestras/" TargetMode="External"/><Relationship Id="rId3923" Type="http://schemas.openxmlformats.org/officeDocument/2006/relationships/hyperlink" Target="https://ceoe-tenerife.com/author/ceoe-tenerife/" TargetMode="External"/><Relationship Id="rId637" Type="http://schemas.openxmlformats.org/officeDocument/2006/relationships/hyperlink" Target="http://www.gobiernodecanarias.org/boc/2021/045/011.html" TargetMode="External"/><Relationship Id="rId844" Type="http://schemas.openxmlformats.org/officeDocument/2006/relationships/hyperlink" Target="http://sede.gobcan.es/boc/boc-a-2021-022-532.pdf" TargetMode="External"/><Relationship Id="rId1267" Type="http://schemas.openxmlformats.org/officeDocument/2006/relationships/hyperlink" Target="http://sede.gobcan.es/boc/boc-a-2020-260-5011.pdf" TargetMode="External"/><Relationship Id="rId1474" Type="http://schemas.openxmlformats.org/officeDocument/2006/relationships/hyperlink" Target="http://sede.gobcan.es/boc/boc-a-2020-246-4648.pdf" TargetMode="External"/><Relationship Id="rId1681" Type="http://schemas.openxmlformats.org/officeDocument/2006/relationships/hyperlink" Target="https://www.boe.es/boe/dias/2020/11/16/pdfs/BOE-A-2020-14251.pdf" TargetMode="External"/><Relationship Id="rId2318" Type="http://schemas.openxmlformats.org/officeDocument/2006/relationships/hyperlink" Target="http://www.gobiernodecanarias.org/boc/2020/192/002.html" TargetMode="External"/><Relationship Id="rId2525" Type="http://schemas.openxmlformats.org/officeDocument/2006/relationships/hyperlink" Target="http://sede.gobcan.es/boc/boc-a-2020-160-2753.pdf" TargetMode="External"/><Relationship Id="rId2732" Type="http://schemas.openxmlformats.org/officeDocument/2006/relationships/hyperlink" Target="https://www.boe.es/boe/dias/2020/07/08/pdfs/BOE-A-2020-7433.pdf" TargetMode="External"/><Relationship Id="rId704" Type="http://schemas.openxmlformats.org/officeDocument/2006/relationships/hyperlink" Target="https://boe.es/boe/dias/2021/02/24/pdfs/BOE-B-2021-8902.pdf" TargetMode="External"/><Relationship Id="rId911" Type="http://schemas.openxmlformats.org/officeDocument/2006/relationships/hyperlink" Target="http://sede.gobcan.es/boc/boc-a-2021-015-341.pdf" TargetMode="External"/><Relationship Id="rId1127" Type="http://schemas.openxmlformats.org/officeDocument/2006/relationships/hyperlink" Target="http://sede.gobcan.es/boc/boc-a-2020-269-5267.xsign" TargetMode="External"/><Relationship Id="rId1334" Type="http://schemas.openxmlformats.org/officeDocument/2006/relationships/hyperlink" Target="http://sede.gobcan.es/boc/boc-a-2020-255-4839.pdf" TargetMode="External"/><Relationship Id="rId1541" Type="http://schemas.openxmlformats.org/officeDocument/2006/relationships/hyperlink" Target="http://sede.gobcan.es/boc/boc-a-2020-243-4535.xsign" TargetMode="External"/><Relationship Id="rId40" Type="http://schemas.openxmlformats.org/officeDocument/2006/relationships/hyperlink" Target="http://sede.gobcan.es/boc/boc-a-2021-099-2530.xsign" TargetMode="External"/><Relationship Id="rId1401" Type="http://schemas.openxmlformats.org/officeDocument/2006/relationships/hyperlink" Target="http://sede.gobcan.es/boc/boc-a-2020-250-4757.pdf" TargetMode="External"/><Relationship Id="rId3299" Type="http://schemas.openxmlformats.org/officeDocument/2006/relationships/hyperlink" Target="https://www.boe.es/boe/dias/2020/05/09/pdfs/BOE-B-2020-13378.pdf" TargetMode="External"/><Relationship Id="rId3159" Type="http://schemas.openxmlformats.org/officeDocument/2006/relationships/hyperlink" Target="http://www.gobiernodecanarias.org/boc/2020/100/004.html" TargetMode="External"/><Relationship Id="rId3366" Type="http://schemas.openxmlformats.org/officeDocument/2006/relationships/hyperlink" Target="http://sede.gobcan.es/boc/boc-a-2020-088-1464.pdf" TargetMode="External"/><Relationship Id="rId3573" Type="http://schemas.openxmlformats.org/officeDocument/2006/relationships/hyperlink" Target="http://sede.gobcan.es/boc/boc-a-2020-067-1234.xsign" TargetMode="External"/><Relationship Id="rId287" Type="http://schemas.openxmlformats.org/officeDocument/2006/relationships/hyperlink" Target="http://www.gobiernodecanarias.org/boc/2021/079/009.html" TargetMode="External"/><Relationship Id="rId494" Type="http://schemas.openxmlformats.org/officeDocument/2006/relationships/hyperlink" Target="https://www.boe.es/boe/dias/2021/03/22/pdfs/BOE-A-2021-4399.pdf" TargetMode="External"/><Relationship Id="rId2175" Type="http://schemas.openxmlformats.org/officeDocument/2006/relationships/hyperlink" Target="http://sede.gobcan.es/boc/boc-a-2020-205-3525.xsign" TargetMode="External"/><Relationship Id="rId2382" Type="http://schemas.openxmlformats.org/officeDocument/2006/relationships/hyperlink" Target="http://www.gobiernodecanarias.org/boc/2020/187/010.html" TargetMode="External"/><Relationship Id="rId3019" Type="http://schemas.openxmlformats.org/officeDocument/2006/relationships/hyperlink" Target="http://sede.gobcan.es/boc/boc-a-2020-106-1685.xsign" TargetMode="External"/><Relationship Id="rId3226" Type="http://schemas.openxmlformats.org/officeDocument/2006/relationships/hyperlink" Target="http://sede.gobcan.es/boc/boc-a-2020-094-1537.xsign" TargetMode="External"/><Relationship Id="rId3780" Type="http://schemas.openxmlformats.org/officeDocument/2006/relationships/hyperlink" Target="https://ceoe-tenerife.com/nota-informativa-la-direccion-general-salud-publica-relativa-la-reapertura-piscinas-fase-2-1/" TargetMode="External"/><Relationship Id="rId147" Type="http://schemas.openxmlformats.org/officeDocument/2006/relationships/hyperlink" Target="https://www.boe.es/boe/dias/2021/04/30/pdfs/BOE-A-2021-7051.pdf" TargetMode="External"/><Relationship Id="rId354" Type="http://schemas.openxmlformats.org/officeDocument/2006/relationships/hyperlink" Target="http://www.gobiernodecanarias.org/boc/2021/071/001.html" TargetMode="External"/><Relationship Id="rId1191" Type="http://schemas.openxmlformats.org/officeDocument/2006/relationships/hyperlink" Target="https://www.boe.es/boe/dias/2020/12/23/pdfs/BOE-A-2020-16883.pdf" TargetMode="External"/><Relationship Id="rId2035" Type="http://schemas.openxmlformats.org/officeDocument/2006/relationships/hyperlink" Target="http://sede.gobcan.es/boc/boc-a-2020-213-3764.pdf" TargetMode="External"/><Relationship Id="rId3433" Type="http://schemas.openxmlformats.org/officeDocument/2006/relationships/hyperlink" Target="http://sede.gobcan.es/boc/boc-a-2020-083-1399.xsign" TargetMode="External"/><Relationship Id="rId3640" Type="http://schemas.openxmlformats.org/officeDocument/2006/relationships/hyperlink" Target="https://ceoe-tenerife.com/author/ceoe-tenerife/" TargetMode="External"/><Relationship Id="rId561" Type="http://schemas.openxmlformats.org/officeDocument/2006/relationships/hyperlink" Target="http://sede.gobcan.es/boc/boc-a-2021-051-1303.pdf" TargetMode="External"/><Relationship Id="rId2242" Type="http://schemas.openxmlformats.org/officeDocument/2006/relationships/hyperlink" Target="https://www.boe.es/boe/dias/2020/09/25/pdfs/BOE-A-2020-11240.pdf" TargetMode="External"/><Relationship Id="rId3500" Type="http://schemas.openxmlformats.org/officeDocument/2006/relationships/hyperlink" Target="https://www.boe.es/diario_boe/txt.php?id=BOE-A-2020-4413" TargetMode="External"/><Relationship Id="rId214" Type="http://schemas.openxmlformats.org/officeDocument/2006/relationships/hyperlink" Target="https://www.boe.es/boe/dias/2021/04/26/pdfs/BOE-B-2021-20210.pdf" TargetMode="External"/><Relationship Id="rId421" Type="http://schemas.openxmlformats.org/officeDocument/2006/relationships/hyperlink" Target="http://www.gobiernodecanarias.org/boc/2021/064/010.html" TargetMode="External"/><Relationship Id="rId1051" Type="http://schemas.openxmlformats.org/officeDocument/2006/relationships/hyperlink" Target="http://sede.gobcan.es/boc/boc-a-2020-270-5295.pdf" TargetMode="External"/><Relationship Id="rId2102" Type="http://schemas.openxmlformats.org/officeDocument/2006/relationships/hyperlink" Target="https://www.boe.es/buscar/doc.php?id=BOE-A-2020-12091" TargetMode="External"/><Relationship Id="rId1868" Type="http://schemas.openxmlformats.org/officeDocument/2006/relationships/hyperlink" Target="http://sede.gobcan.es/boc/boc-a-2020-222-3982.pdf" TargetMode="External"/><Relationship Id="rId2919" Type="http://schemas.openxmlformats.org/officeDocument/2006/relationships/hyperlink" Target="http://sede.gobcan.es/boc/boc-a-2020-117-1831.xsign" TargetMode="External"/><Relationship Id="rId3083" Type="http://schemas.openxmlformats.org/officeDocument/2006/relationships/hyperlink" Target="https://www.boe.es/boe/dias/2020/05/27/pdfs/BOE-A-2020-5315.pdf" TargetMode="External"/><Relationship Id="rId3290" Type="http://schemas.openxmlformats.org/officeDocument/2006/relationships/hyperlink" Target="https://www.boe.es/boe/dias/2020/05/09/pdfs/BOE-A-2020-4900.pdf" TargetMode="External"/><Relationship Id="rId1728" Type="http://schemas.openxmlformats.org/officeDocument/2006/relationships/hyperlink" Target="http://sede.gobcan.es/boc/boc-a-2020-233-4264.xsign" TargetMode="External"/><Relationship Id="rId1935" Type="http://schemas.openxmlformats.org/officeDocument/2006/relationships/hyperlink" Target="https://www.boe.es/boe/dias/2020/10/26/pdfs/BOE-B-2020-37630.pdf" TargetMode="External"/><Relationship Id="rId3150" Type="http://schemas.openxmlformats.org/officeDocument/2006/relationships/hyperlink" Target="https://www.boe.es/boe/dias/2020/05/23/pdfs/BOE-A-2020-5249.pdf" TargetMode="External"/><Relationship Id="rId3010" Type="http://schemas.openxmlformats.org/officeDocument/2006/relationships/hyperlink" Target="http://sede.gobcan.es/boc/boc-a-2020-107-1695.xsign" TargetMode="External"/><Relationship Id="rId4" Type="http://schemas.openxmlformats.org/officeDocument/2006/relationships/settings" Target="settings.xml"/><Relationship Id="rId888" Type="http://schemas.openxmlformats.org/officeDocument/2006/relationships/hyperlink" Target="https://www.boe.es/boe/dias/2021/01/27/pdfs/BOE-A-2021-1178.pdf" TargetMode="External"/><Relationship Id="rId2569" Type="http://schemas.openxmlformats.org/officeDocument/2006/relationships/hyperlink" Target="http://sede.gobcan.es/boc/boc-a-2020-159-2735.pdf" TargetMode="External"/><Relationship Id="rId2776" Type="http://schemas.openxmlformats.org/officeDocument/2006/relationships/hyperlink" Target="https://www.boe.es/boe/dias/2020/07/03/pdfs/BOE-A-2020-7237.pdf" TargetMode="External"/><Relationship Id="rId2983" Type="http://schemas.openxmlformats.org/officeDocument/2006/relationships/hyperlink" Target="https://www.boe.es/boe/dias/2020/06/02/pdfs/BOE-A-2020-5567.pdf" TargetMode="External"/><Relationship Id="rId3827" Type="http://schemas.openxmlformats.org/officeDocument/2006/relationships/hyperlink" Target="https://ceoe-tenerife.com/author/ceoe-tenerife/" TargetMode="External"/><Relationship Id="rId748" Type="http://schemas.openxmlformats.org/officeDocument/2006/relationships/hyperlink" Target="http://www.gobiernodecanarias.org/boc/2021/031/011.html" TargetMode="External"/><Relationship Id="rId955" Type="http://schemas.openxmlformats.org/officeDocument/2006/relationships/hyperlink" Target="http://sede.gobcan.es/boc/boc-a-2021-011-253.pdf" TargetMode="External"/><Relationship Id="rId1378" Type="http://schemas.openxmlformats.org/officeDocument/2006/relationships/hyperlink" Target="http://sede.gobcan.es/boc/boc-a-2020-253-4800.xsign" TargetMode="External"/><Relationship Id="rId1585" Type="http://schemas.openxmlformats.org/officeDocument/2006/relationships/hyperlink" Target="http://www.gobiernodecanarias.org/boc/2020/240/002.html" TargetMode="External"/><Relationship Id="rId1792" Type="http://schemas.openxmlformats.org/officeDocument/2006/relationships/hyperlink" Target="http://sede.gobcan.es/boc/boc-a-2020-229-4161.pdf" TargetMode="External"/><Relationship Id="rId2429" Type="http://schemas.openxmlformats.org/officeDocument/2006/relationships/hyperlink" Target="http://sede.gobcan.es/boc/boc-a-2020-177-3068.pdf" TargetMode="External"/><Relationship Id="rId2636" Type="http://schemas.openxmlformats.org/officeDocument/2006/relationships/hyperlink" Target="http://sede.gobcan.es/boc/boc-a-2020-154-2613.xsign" TargetMode="External"/><Relationship Id="rId2843" Type="http://schemas.openxmlformats.org/officeDocument/2006/relationships/hyperlink" Target="https://www.boe.es/boe/dias/2020/06/24/pdfs/BOE-B-2020-18551.pdf" TargetMode="External"/><Relationship Id="rId84" Type="http://schemas.openxmlformats.org/officeDocument/2006/relationships/hyperlink" Target="http://sede.gobcan.es/boc/boc-a-2021-095-2456.xsign" TargetMode="External"/><Relationship Id="rId608" Type="http://schemas.openxmlformats.org/officeDocument/2006/relationships/hyperlink" Target="http://sede.gobcan.es/boc/boc-a-2021-046-1151.xsign" TargetMode="External"/><Relationship Id="rId815" Type="http://schemas.openxmlformats.org/officeDocument/2006/relationships/hyperlink" Target="https://www.boe.es/boe/dias/2021/02/04/pdfs/BOE-A-2021-1621.pdf" TargetMode="External"/><Relationship Id="rId1238" Type="http://schemas.openxmlformats.org/officeDocument/2006/relationships/hyperlink" Target="http://sede.gobcan.es/boc/boc-a-2020-261-5027.pdf" TargetMode="External"/><Relationship Id="rId1445" Type="http://schemas.openxmlformats.org/officeDocument/2006/relationships/hyperlink" Target="http://sede.gobcan.es/boc/boc-a-2020-248-4739.pdf" TargetMode="External"/><Relationship Id="rId1652" Type="http://schemas.openxmlformats.org/officeDocument/2006/relationships/hyperlink" Target="https://www.boe.es/boe/dias/2020/11/18/pdfs/BOE-A-2020-14372.pdf" TargetMode="External"/><Relationship Id="rId1305" Type="http://schemas.openxmlformats.org/officeDocument/2006/relationships/hyperlink" Target="http://sede.gobcan.es/boc/boc-a-2020-256-4867.pdf" TargetMode="External"/><Relationship Id="rId2703" Type="http://schemas.openxmlformats.org/officeDocument/2006/relationships/hyperlink" Target="http://sede.gobcan.es/boc/boc-a-2020-142-2285.pdf" TargetMode="External"/><Relationship Id="rId2910" Type="http://schemas.openxmlformats.org/officeDocument/2006/relationships/hyperlink" Target="http://sede.gobcan.es/boc/boc-a-2020-117-1829.pdf" TargetMode="External"/><Relationship Id="rId1512" Type="http://schemas.openxmlformats.org/officeDocument/2006/relationships/hyperlink" Target="http://www.gobiernodecanarias.org/boc/2020/244/004.html" TargetMode="External"/><Relationship Id="rId11" Type="http://schemas.openxmlformats.org/officeDocument/2006/relationships/hyperlink" Target="http://sede.gobcan.es/boc/boc-a-2021-101-2590.xsign" TargetMode="External"/><Relationship Id="rId398" Type="http://schemas.openxmlformats.org/officeDocument/2006/relationships/hyperlink" Target="http://sede.gobcan.es/boc/boc-a-2021-067-1758.xsign" TargetMode="External"/><Relationship Id="rId2079" Type="http://schemas.openxmlformats.org/officeDocument/2006/relationships/hyperlink" Target="https://www.boe.es/boe/dias/2020/10/13/pdfs/BOE-B-2020-34939.pdf" TargetMode="External"/><Relationship Id="rId3477" Type="http://schemas.openxmlformats.org/officeDocument/2006/relationships/hyperlink" Target="https://www.boe.es/boe/dias/2020/04/17/pdfs/BOE-A-2020-4492.pdf" TargetMode="External"/><Relationship Id="rId3684" Type="http://schemas.openxmlformats.org/officeDocument/2006/relationships/hyperlink" Target="https://ceoe-tenerife.com/resumen-de-medidas-extra-navidad-canarias-ampliado/" TargetMode="External"/><Relationship Id="rId3891" Type="http://schemas.openxmlformats.org/officeDocument/2006/relationships/hyperlink" Target="https://ceoe-tenerife.com/author/ceoe-tenerife/" TargetMode="External"/><Relationship Id="rId2286" Type="http://schemas.openxmlformats.org/officeDocument/2006/relationships/hyperlink" Target="http://sede.gobcan.es/boc/boc-a-2020-195-3356.xsign" TargetMode="External"/><Relationship Id="rId2493" Type="http://schemas.openxmlformats.org/officeDocument/2006/relationships/hyperlink" Target="http://sede.gobcan.es/boc/boc-a-2020-162-2802.pdf" TargetMode="External"/><Relationship Id="rId3337" Type="http://schemas.openxmlformats.org/officeDocument/2006/relationships/hyperlink" Target="https://www.boe.es/boe/dias/2020/05/07/pdfs/BOE-B-2020-13307.pdf" TargetMode="External"/><Relationship Id="rId3544" Type="http://schemas.openxmlformats.org/officeDocument/2006/relationships/hyperlink" Target="https://www.boe.es/diario_boe/txt.php?id=BOE-A-2020-4321" TargetMode="External"/><Relationship Id="rId3751" Type="http://schemas.openxmlformats.org/officeDocument/2006/relationships/hyperlink" Target="https://ceoe-tenerife.com/author/ceoe-tenerife/" TargetMode="External"/><Relationship Id="rId258" Type="http://schemas.openxmlformats.org/officeDocument/2006/relationships/hyperlink" Target="https://www.boe.es/boe/dias/2021/04/21/pdfs/BOE-B-2021-19250.pdf" TargetMode="External"/><Relationship Id="rId465" Type="http://schemas.openxmlformats.org/officeDocument/2006/relationships/hyperlink" Target="http://sede.gobcan.es/boc/boc-a-2021-063-1636.pdf" TargetMode="External"/><Relationship Id="rId672" Type="http://schemas.openxmlformats.org/officeDocument/2006/relationships/hyperlink" Target="https://www.boe.es/boe/dias/2021/03/01/pdfs/BOE-B-2021-9826.pdf" TargetMode="External"/><Relationship Id="rId1095" Type="http://schemas.openxmlformats.org/officeDocument/2006/relationships/hyperlink" Target="http://sede.gobcan.es/boc/boc-a-2020-269-5260.pdf" TargetMode="External"/><Relationship Id="rId2146" Type="http://schemas.openxmlformats.org/officeDocument/2006/relationships/hyperlink" Target="http://www.gobiernodecanarias.org/boc/2020/207/005.html" TargetMode="External"/><Relationship Id="rId2353" Type="http://schemas.openxmlformats.org/officeDocument/2006/relationships/hyperlink" Target="http://www.gobiernodecanarias.org/boc/2020/190/010.html" TargetMode="External"/><Relationship Id="rId2560" Type="http://schemas.openxmlformats.org/officeDocument/2006/relationships/hyperlink" Target="http://sede.gobcan.es/boc/boc-a-2020-159-2734.pdf" TargetMode="External"/><Relationship Id="rId3404" Type="http://schemas.openxmlformats.org/officeDocument/2006/relationships/hyperlink" Target="https://www.boe.es/boe/dias/2020/04/30/pdfs/BOE-B-2020-13154.pdf" TargetMode="External"/><Relationship Id="rId3611" Type="http://schemas.openxmlformats.org/officeDocument/2006/relationships/hyperlink" Target="https://ceoe-tenerife.com/decreto-ley-1-2021-medidas-excepcionales-para-facilitar-el-pago-de-determinadas-deudas-tributarias/" TargetMode="External"/><Relationship Id="rId118" Type="http://schemas.openxmlformats.org/officeDocument/2006/relationships/hyperlink" Target="http://sede.gobcan.es/boc/boc-a-2021-092-2415.pdf" TargetMode="External"/><Relationship Id="rId325" Type="http://schemas.openxmlformats.org/officeDocument/2006/relationships/hyperlink" Target="http://sede.gobcan.es/boc/boc-a-2021-075-2001.xsign" TargetMode="External"/><Relationship Id="rId532" Type="http://schemas.openxmlformats.org/officeDocument/2006/relationships/hyperlink" Target="http://sede.gobcan.es/boc/boc-a-2021-056-1440.pdf" TargetMode="External"/><Relationship Id="rId1162" Type="http://schemas.openxmlformats.org/officeDocument/2006/relationships/hyperlink" Target="https://www.boe.es/boe/dias/2020/12/24/pdfs/BOE-A-2020-16906.pdf" TargetMode="External"/><Relationship Id="rId2006" Type="http://schemas.openxmlformats.org/officeDocument/2006/relationships/hyperlink" Target="https://www.boe.es/boe/dias/2020/10/21/pdfs/BOE-B-2020-36627.pdf" TargetMode="External"/><Relationship Id="rId2213" Type="http://schemas.openxmlformats.org/officeDocument/2006/relationships/hyperlink" Target="https://www.boe.es/boe/dias/2020/09/30/pdfs/BOE-A-2020-11423.pdf" TargetMode="External"/><Relationship Id="rId2420" Type="http://schemas.openxmlformats.org/officeDocument/2006/relationships/hyperlink" Target="http://sede.gobcan.es/boc/boc-a-2020-177-3066.pdf" TargetMode="External"/><Relationship Id="rId1022" Type="http://schemas.openxmlformats.org/officeDocument/2006/relationships/hyperlink" Target="http://www.gobiernodecanarias.org/boc/2020/270/005.html" TargetMode="External"/><Relationship Id="rId1979" Type="http://schemas.openxmlformats.org/officeDocument/2006/relationships/hyperlink" Target="http://sede.gobcan.es/boc/boc-a-2020-216-3822.pdf" TargetMode="External"/><Relationship Id="rId3194" Type="http://schemas.openxmlformats.org/officeDocument/2006/relationships/hyperlink" Target="http://sede.gobcan.es/boc/boc-a-2020-096-1560.pdf" TargetMode="External"/><Relationship Id="rId1839" Type="http://schemas.openxmlformats.org/officeDocument/2006/relationships/hyperlink" Target="http://sede.gobcan.es/boc/boc-a-2020-224-4010.pdf" TargetMode="External"/><Relationship Id="rId3054" Type="http://schemas.openxmlformats.org/officeDocument/2006/relationships/hyperlink" Target="http://sede.gobcan.es/boc/boc-a-2020-105-1679.pdf" TargetMode="External"/><Relationship Id="rId182" Type="http://schemas.openxmlformats.org/officeDocument/2006/relationships/hyperlink" Target="http://www.gobiernodecanarias.org/boc/2021/087/003.html" TargetMode="External"/><Relationship Id="rId1906" Type="http://schemas.openxmlformats.org/officeDocument/2006/relationships/hyperlink" Target="http://sede.gobcan.es/boc/boc-a-2020-220-3921.pdf" TargetMode="External"/><Relationship Id="rId3261" Type="http://schemas.openxmlformats.org/officeDocument/2006/relationships/hyperlink" Target="https://www.boe.es/boe/dias/2020/05/12/pdfs/BOE-B-2020-13519.pdf" TargetMode="External"/><Relationship Id="rId2070" Type="http://schemas.openxmlformats.org/officeDocument/2006/relationships/hyperlink" Target="http://www.gobiernodecanarias.org/boc/2020/211/003.html" TargetMode="External"/><Relationship Id="rId3121" Type="http://schemas.openxmlformats.org/officeDocument/2006/relationships/hyperlink" Target="http://sede.gobcan.es/boc/boc-a-2020-103-1640.pdf" TargetMode="External"/><Relationship Id="rId999" Type="http://schemas.openxmlformats.org/officeDocument/2006/relationships/hyperlink" Target="https://www.boe.es/boe/dias/2020/12/31/pdfs/BOE-A-2020-17348.pdf" TargetMode="External"/><Relationship Id="rId2887" Type="http://schemas.openxmlformats.org/officeDocument/2006/relationships/hyperlink" Target="https://www.boe.es/boe/dias/2020/06/15/pdfs/BOE-B-2020-16969.pdf" TargetMode="External"/><Relationship Id="rId859" Type="http://schemas.openxmlformats.org/officeDocument/2006/relationships/hyperlink" Target="https://www.boe.es/boe/dias/2021/01/29/pdfs/BOE-A-2021-1265.pdf" TargetMode="External"/><Relationship Id="rId1489" Type="http://schemas.openxmlformats.org/officeDocument/2006/relationships/hyperlink" Target="https://www.boe.es/boe/dias/2020/12/01/pdfs/BOE-B-2020-44979.pdf" TargetMode="External"/><Relationship Id="rId1696" Type="http://schemas.openxmlformats.org/officeDocument/2006/relationships/hyperlink" Target="http://sede.gobcan.es/boc/boc-a-2020-234-4305.pdf" TargetMode="External"/><Relationship Id="rId3938" Type="http://schemas.openxmlformats.org/officeDocument/2006/relationships/hyperlink" Target="https://ceoe-tenerife.com/boc-18032020-decreto-252020-17-marzo-del-presidente-se-establecen-las-condiciones-conectividad-maritima-interinsular-ambito-canarias/" TargetMode="External"/><Relationship Id="rId1349" Type="http://schemas.openxmlformats.org/officeDocument/2006/relationships/hyperlink" Target="http://sede.gobcan.es/boc/boc-a-2020-255-4860.pdf" TargetMode="External"/><Relationship Id="rId2747" Type="http://schemas.openxmlformats.org/officeDocument/2006/relationships/hyperlink" Target="http://sede.gobcan.es/boc/boc-a-2020-136-2161.pdf" TargetMode="External"/><Relationship Id="rId2954" Type="http://schemas.openxmlformats.org/officeDocument/2006/relationships/hyperlink" Target="https://www.boe.es/boe/dias/2020/06/05/pdfs/BOE-A-2020-5744.pdf" TargetMode="External"/><Relationship Id="rId719" Type="http://schemas.openxmlformats.org/officeDocument/2006/relationships/hyperlink" Target="http://www.gobiernodecanarias.org/boc/2021/035/004.html" TargetMode="External"/><Relationship Id="rId926" Type="http://schemas.openxmlformats.org/officeDocument/2006/relationships/hyperlink" Target="http://sede.gobcan.es/boc/boc-a-2021-013-288.pdf" TargetMode="External"/><Relationship Id="rId1556" Type="http://schemas.openxmlformats.org/officeDocument/2006/relationships/hyperlink" Target="http://sede.gobcan.es/boc/boc-a-2020-243-4541.xsign" TargetMode="External"/><Relationship Id="rId1763" Type="http://schemas.openxmlformats.org/officeDocument/2006/relationships/hyperlink" Target="http://sede.gobcan.es/boc/boc-a-2020-229-4146.pdf" TargetMode="External"/><Relationship Id="rId1970" Type="http://schemas.openxmlformats.org/officeDocument/2006/relationships/hyperlink" Target="https://www.boe.es/boe/dias/2020/10/22/pdfs/BOE-B-2020-36810.pdf" TargetMode="External"/><Relationship Id="rId2607" Type="http://schemas.openxmlformats.org/officeDocument/2006/relationships/hyperlink" Target="http://sede.gobcan.es/boc/boc-a-2020-157-2683.pdf" TargetMode="External"/><Relationship Id="rId2814" Type="http://schemas.openxmlformats.org/officeDocument/2006/relationships/hyperlink" Target="https://www.boe.es/boe/dias/2020/07/02/pdfs/BOE-B-2020-19865.pdf" TargetMode="External"/><Relationship Id="rId55" Type="http://schemas.openxmlformats.org/officeDocument/2006/relationships/hyperlink" Target="http://sede.gobcan.es/boc/boc-a-2021-098-2509.pdf" TargetMode="External"/><Relationship Id="rId1209" Type="http://schemas.openxmlformats.org/officeDocument/2006/relationships/hyperlink" Target="http://sede.gobcan.es/boc/boc-a-2020-262-5037.pdf" TargetMode="External"/><Relationship Id="rId1416" Type="http://schemas.openxmlformats.org/officeDocument/2006/relationships/hyperlink" Target="http://sede.gobcan.es/boc/boc-a-2020-249-4756.pdf" TargetMode="External"/><Relationship Id="rId1623" Type="http://schemas.openxmlformats.org/officeDocument/2006/relationships/hyperlink" Target="https://www.boe.es/boe/dias/2020/11/20/pdfs/BOE-A-2020-14544.pdf" TargetMode="External"/><Relationship Id="rId1830" Type="http://schemas.openxmlformats.org/officeDocument/2006/relationships/hyperlink" Target="http://sede.gobcan.es/boc/boc-a-2020-224-4003.pdf" TargetMode="External"/><Relationship Id="rId3588" Type="http://schemas.openxmlformats.org/officeDocument/2006/relationships/hyperlink" Target="https://ceoe-tenerife.com/consejeria-de-sanidad-prorroga-para-orden-de-cribados-a-pasajeros-procedentes-del-resto-del-territorio-nacional/" TargetMode="External"/><Relationship Id="rId3795" Type="http://schemas.openxmlformats.org/officeDocument/2006/relationships/hyperlink" Target="https://ceoe-tenerife.com/author/ceoe-tenerife/" TargetMode="External"/><Relationship Id="rId2397" Type="http://schemas.openxmlformats.org/officeDocument/2006/relationships/hyperlink" Target="http://www.gobiernodecanarias.org/boc/2020/182/014.html" TargetMode="External"/><Relationship Id="rId3448" Type="http://schemas.openxmlformats.org/officeDocument/2006/relationships/hyperlink" Target="http://sede.gobcan.es/boc/boc-a-2020-083-1404.xsign" TargetMode="External"/><Relationship Id="rId3655" Type="http://schemas.openxmlformats.org/officeDocument/2006/relationships/hyperlink" Target="https://ceoe-tenerife.com/real-decreto-ley-2-2021-de-26-de-enero-de-refuerzo-y-consolidacion-de-medidas-sociales-en-defensa-del-empleo/" TargetMode="External"/><Relationship Id="rId3862" Type="http://schemas.openxmlformats.org/officeDocument/2006/relationships/hyperlink" Target="https://ceoe-tenerife.com/despacho-regional-aduanas-h24-sabados/" TargetMode="External"/><Relationship Id="rId369" Type="http://schemas.openxmlformats.org/officeDocument/2006/relationships/hyperlink" Target="http://www.gobiernodecanarias.org/boc/2021/070/007.html" TargetMode="External"/><Relationship Id="rId576" Type="http://schemas.openxmlformats.org/officeDocument/2006/relationships/hyperlink" Target="http://sede.gobcan.es/boc/boc-a-2021-049-1244.pdf" TargetMode="External"/><Relationship Id="rId783" Type="http://schemas.openxmlformats.org/officeDocument/2006/relationships/hyperlink" Target="http://sede.gobcan.es/boc/boc-a-2021-026-608.pdf" TargetMode="External"/><Relationship Id="rId990" Type="http://schemas.openxmlformats.org/officeDocument/2006/relationships/hyperlink" Target="http://sede.gobcan.es/boc/boc-a-2021-005-127.pdf" TargetMode="External"/><Relationship Id="rId2257" Type="http://schemas.openxmlformats.org/officeDocument/2006/relationships/hyperlink" Target="http://www.gobiernodecanarias.org/boc/2020/196/010.html" TargetMode="External"/><Relationship Id="rId2464" Type="http://schemas.openxmlformats.org/officeDocument/2006/relationships/hyperlink" Target="http://sede.gobcan.es/boc/boc-a-2020-163-2806.pdf" TargetMode="External"/><Relationship Id="rId2671" Type="http://schemas.openxmlformats.org/officeDocument/2006/relationships/hyperlink" Target="http://sede.gobcan.es/boc/boc-a-2020-148-2443.xsign" TargetMode="External"/><Relationship Id="rId3308" Type="http://schemas.openxmlformats.org/officeDocument/2006/relationships/hyperlink" Target="http://sede.gobcan.es/boc/boc-a-2020-090-1486.pdf" TargetMode="External"/><Relationship Id="rId3515" Type="http://schemas.openxmlformats.org/officeDocument/2006/relationships/hyperlink" Target="https://www.boe.es/boe/dias/2020/04/09/pdfs/BOE-A-2020-4378.pdf" TargetMode="External"/><Relationship Id="rId229" Type="http://schemas.openxmlformats.org/officeDocument/2006/relationships/hyperlink" Target="http://sede.gobcan.es/boc/boc-a-2021-083-2193.pdf" TargetMode="External"/><Relationship Id="rId436" Type="http://schemas.openxmlformats.org/officeDocument/2006/relationships/hyperlink" Target="http://www.gobiernodecanarias.org/boc/2021/064/013.html" TargetMode="External"/><Relationship Id="rId643" Type="http://schemas.openxmlformats.org/officeDocument/2006/relationships/hyperlink" Target="http://sede.gobcan.es/boc/boc-a-2021-045-1132.xsign" TargetMode="External"/><Relationship Id="rId1066" Type="http://schemas.openxmlformats.org/officeDocument/2006/relationships/hyperlink" Target="http://sede.gobcan.es/boc/boc-a-2020-270-5298.pdf" TargetMode="External"/><Relationship Id="rId1273" Type="http://schemas.openxmlformats.org/officeDocument/2006/relationships/hyperlink" Target="http://sede.gobcan.es/boc/boc-a-2020-259-4962.xsign" TargetMode="External"/><Relationship Id="rId1480" Type="http://schemas.openxmlformats.org/officeDocument/2006/relationships/hyperlink" Target="http://sede.gobcan.es/boc/boc-a-2020-246-4658.pdf" TargetMode="External"/><Relationship Id="rId2117" Type="http://schemas.openxmlformats.org/officeDocument/2006/relationships/hyperlink" Target="http://sede.gobcan.es/boc/boc-a-2020-208-3610.pdf" TargetMode="External"/><Relationship Id="rId2324" Type="http://schemas.openxmlformats.org/officeDocument/2006/relationships/hyperlink" Target="http://sede.gobcan.es/boc/boc-a-2020-192-3295.xsign" TargetMode="External"/><Relationship Id="rId3722" Type="http://schemas.openxmlformats.org/officeDocument/2006/relationships/hyperlink" Target="https://ceoe-tenerife.com/panorama-economico-sep20-ceoe/" TargetMode="External"/><Relationship Id="rId850" Type="http://schemas.openxmlformats.org/officeDocument/2006/relationships/hyperlink" Target="http://sede.gobcan.es/boc/boc-a-2021-021-480.pdf" TargetMode="External"/><Relationship Id="rId1133" Type="http://schemas.openxmlformats.org/officeDocument/2006/relationships/hyperlink" Target="http://sede.gobcan.es/boc/boc-a-2020-269-5268.pdf" TargetMode="External"/><Relationship Id="rId2531" Type="http://schemas.openxmlformats.org/officeDocument/2006/relationships/hyperlink" Target="http://sede.gobcan.es/boc/boc-a-2020-160-2754.pdf" TargetMode="External"/><Relationship Id="rId503" Type="http://schemas.openxmlformats.org/officeDocument/2006/relationships/hyperlink" Target="https://www.boe.es/boe/dias/2021/03/20/pdfs/BOE-A-2021-4374.pdf" TargetMode="External"/><Relationship Id="rId710" Type="http://schemas.openxmlformats.org/officeDocument/2006/relationships/hyperlink" Target="https://www.boe.es/boe/dias/2021/02/23/pdfs/BOE-A-2021-2763.pdf" TargetMode="External"/><Relationship Id="rId1340" Type="http://schemas.openxmlformats.org/officeDocument/2006/relationships/hyperlink" Target="http://sede.gobcan.es/boc/boc-a-2020-255-4848.pdf" TargetMode="External"/><Relationship Id="rId3098" Type="http://schemas.openxmlformats.org/officeDocument/2006/relationships/hyperlink" Target="https://www.boe.es/boe/dias/2020/05/27/pdfs/BOE-B-2020-14289.pdf" TargetMode="External"/><Relationship Id="rId1200" Type="http://schemas.openxmlformats.org/officeDocument/2006/relationships/hyperlink" Target="https://www.boe.es/boe/dias/2020/12/21/pdfs/BOE-B-2020-48333.pdf" TargetMode="External"/><Relationship Id="rId3165" Type="http://schemas.openxmlformats.org/officeDocument/2006/relationships/hyperlink" Target="http://sede.gobcan.es/boc/boc-a-2020-100-1603.xsign" TargetMode="External"/><Relationship Id="rId3372" Type="http://schemas.openxmlformats.org/officeDocument/2006/relationships/hyperlink" Target="http://www.gobiernodecanarias.org/boc/2020/087/004.html" TargetMode="External"/><Relationship Id="rId293" Type="http://schemas.openxmlformats.org/officeDocument/2006/relationships/hyperlink" Target="https://www.boe.es/boe/dias/2021/04/16/pdfs/BOE-A-2021-6048.pdf" TargetMode="External"/><Relationship Id="rId2181" Type="http://schemas.openxmlformats.org/officeDocument/2006/relationships/hyperlink" Target="http://sede.gobcan.es/boc/boc-a-2020-204-3511.pdf" TargetMode="External"/><Relationship Id="rId3025" Type="http://schemas.openxmlformats.org/officeDocument/2006/relationships/hyperlink" Target="http://sede.gobcan.es/boc/boc-a-2020-106-1686.pdf" TargetMode="External"/><Relationship Id="rId3232" Type="http://schemas.openxmlformats.org/officeDocument/2006/relationships/hyperlink" Target="http://sede.gobcan.es/boc/boc-a-2020-094-1538.pdf" TargetMode="External"/><Relationship Id="rId153" Type="http://schemas.openxmlformats.org/officeDocument/2006/relationships/hyperlink" Target="http://sede.gobcan.es/boc/boc-a-2021-088-2307.pdf" TargetMode="External"/><Relationship Id="rId360" Type="http://schemas.openxmlformats.org/officeDocument/2006/relationships/hyperlink" Target="http://sede.gobcan.es/boc/boc-a-2021-071-1881.xsign" TargetMode="External"/><Relationship Id="rId2041" Type="http://schemas.openxmlformats.org/officeDocument/2006/relationships/hyperlink" Target="https://www.boe.es/boe/dias/2020/10/16/pdfs/BOE-A-2020-12355.pdf" TargetMode="External"/><Relationship Id="rId220" Type="http://schemas.openxmlformats.org/officeDocument/2006/relationships/hyperlink" Target="https://boe.es/boe/dias/2021/04/23/pdfs/BOE-A-2021-6466.pdf" TargetMode="External"/><Relationship Id="rId2998" Type="http://schemas.openxmlformats.org/officeDocument/2006/relationships/hyperlink" Target="http://sede.gobcan.es/boc/boc-a-2020-107-1692.pdf" TargetMode="External"/><Relationship Id="rId2858" Type="http://schemas.openxmlformats.org/officeDocument/2006/relationships/hyperlink" Target="https://www.boe.es/boe/dias/2020/06/22/pdfs/BOE-B-2020-18212.pdf" TargetMode="External"/><Relationship Id="rId3909" Type="http://schemas.openxmlformats.org/officeDocument/2006/relationships/hyperlink" Target="https://ceoe-tenerife.com/author/ceoe-tenerife/" TargetMode="External"/><Relationship Id="rId99" Type="http://schemas.openxmlformats.org/officeDocument/2006/relationships/hyperlink" Target="http://sede.gobcan.es/boc/boc-a-2021-093-2418.pdf" TargetMode="External"/><Relationship Id="rId1667" Type="http://schemas.openxmlformats.org/officeDocument/2006/relationships/hyperlink" Target="http://www.gobiernodecanarias.org/boc/2020/235/003.html" TargetMode="External"/><Relationship Id="rId1874" Type="http://schemas.openxmlformats.org/officeDocument/2006/relationships/hyperlink" Target="http://sede.gobcan.es/boc/boc-a-2020-222-3983.pdf" TargetMode="External"/><Relationship Id="rId2718" Type="http://schemas.openxmlformats.org/officeDocument/2006/relationships/hyperlink" Target="https://www.boe.es/boe/dias/2020/07/11/pdfs/BOE-A-2020-7722.pdf" TargetMode="External"/><Relationship Id="rId2925" Type="http://schemas.openxmlformats.org/officeDocument/2006/relationships/hyperlink" Target="http://sede.gobcan.es/boc/boc-a-2020-116-1804.pdf" TargetMode="External"/><Relationship Id="rId1527" Type="http://schemas.openxmlformats.org/officeDocument/2006/relationships/hyperlink" Target="http://www.gobiernodecanarias.org/boc/2020/244/018.html" TargetMode="External"/><Relationship Id="rId1734" Type="http://schemas.openxmlformats.org/officeDocument/2006/relationships/hyperlink" Target="http://sede.gobcan.es/boc/boc-a-2020-233-4265.pdf" TargetMode="External"/><Relationship Id="rId1941" Type="http://schemas.openxmlformats.org/officeDocument/2006/relationships/hyperlink" Target="https://boe.es/boe/dias/2020/10/25/pdfs/BOE-A-2020-12898.pdf" TargetMode="External"/><Relationship Id="rId26" Type="http://schemas.openxmlformats.org/officeDocument/2006/relationships/hyperlink" Target="https://www.boe.es/boe/dias/2021/05/14/pdfs/BOE-B-2021-23889.pdf" TargetMode="External"/><Relationship Id="rId3699" Type="http://schemas.openxmlformats.org/officeDocument/2006/relationships/hyperlink" Target="https://ceoe-tenerife.com/author/ceoe-tenerife/" TargetMode="External"/><Relationship Id="rId1801" Type="http://schemas.openxmlformats.org/officeDocument/2006/relationships/hyperlink" Target="http://sede.gobcan.es/boc/boc-a-2020-228-4112.pdf" TargetMode="External"/><Relationship Id="rId3559" Type="http://schemas.openxmlformats.org/officeDocument/2006/relationships/hyperlink" Target="https://www.boe.es/diario_boe/txt.php?id=BOE-A-2020-4294" TargetMode="External"/><Relationship Id="rId687" Type="http://schemas.openxmlformats.org/officeDocument/2006/relationships/hyperlink" Target="https://www.boe.es/boe/dias/2021/02/26/pdfs/BOE-A-2021-2983.pdf" TargetMode="External"/><Relationship Id="rId2368" Type="http://schemas.openxmlformats.org/officeDocument/2006/relationships/hyperlink" Target="https://www.boe.es/boe/dias/2020/09/11/pdfs/BOE-A-2020-10550.pdf" TargetMode="External"/><Relationship Id="rId3766" Type="http://schemas.openxmlformats.org/officeDocument/2006/relationships/hyperlink" Target="https://ceoe-tenerife.com/orden-snd4582020-30-mayo-la-flexibilizacion-determinadas-restricciones-ambito-nacional-establecidas-tras-la-declaracion-del-estado-alarma-aplicacion-la-fase-3-del-plan-pa/" TargetMode="External"/><Relationship Id="rId894" Type="http://schemas.openxmlformats.org/officeDocument/2006/relationships/hyperlink" Target="http://sede.gobcan.es/boc/boc-a-2021-017-404.pdf" TargetMode="External"/><Relationship Id="rId1177" Type="http://schemas.openxmlformats.org/officeDocument/2006/relationships/hyperlink" Target="http://sede.gobcan.es/boc/boc-a-2020-266-5150.pdf" TargetMode="External"/><Relationship Id="rId2575" Type="http://schemas.openxmlformats.org/officeDocument/2006/relationships/hyperlink" Target="http://sede.gobcan.es/boc/boc-a-2020-159-2737.pdf" TargetMode="External"/><Relationship Id="rId2782" Type="http://schemas.openxmlformats.org/officeDocument/2006/relationships/hyperlink" Target="http://www.gobiernodecanarias.org/boc/2020/133/011.html" TargetMode="External"/><Relationship Id="rId3419" Type="http://schemas.openxmlformats.org/officeDocument/2006/relationships/hyperlink" Target="http://sede.gobcan.es/boc/boc-a-2020-085-1430.pdf" TargetMode="External"/><Relationship Id="rId3626" Type="http://schemas.openxmlformats.org/officeDocument/2006/relationships/hyperlink" Target="https://ceoe-tenerife.com/author/ceoe-tenerife/" TargetMode="External"/><Relationship Id="rId3833" Type="http://schemas.openxmlformats.org/officeDocument/2006/relationships/hyperlink" Target="https://ceoe-tenerife.com/author/ceoe-tenerife/" TargetMode="External"/><Relationship Id="rId547" Type="http://schemas.openxmlformats.org/officeDocument/2006/relationships/hyperlink" Target="http://sede.gobcan.es/boc/boc-a-2021-054-1377.pdf" TargetMode="External"/><Relationship Id="rId754" Type="http://schemas.openxmlformats.org/officeDocument/2006/relationships/hyperlink" Target="https://www.boe.es/boe/dias/2021/02/12/pdfs/BOE-A-2021-2114.pdf" TargetMode="External"/><Relationship Id="rId961" Type="http://schemas.openxmlformats.org/officeDocument/2006/relationships/hyperlink" Target="https://www.boe.es/boe/dias/2021/01/15/pdfs/BOE-A-2021-664.pdf" TargetMode="External"/><Relationship Id="rId1384" Type="http://schemas.openxmlformats.org/officeDocument/2006/relationships/hyperlink" Target="http://sede.gobcan.es/boc/boc-a-2020-253-4803.pdf" TargetMode="External"/><Relationship Id="rId1591" Type="http://schemas.openxmlformats.org/officeDocument/2006/relationships/hyperlink" Target="http://sede.gobcan.es/boc/boc-a-2020-240-4446.xsign" TargetMode="External"/><Relationship Id="rId2228" Type="http://schemas.openxmlformats.org/officeDocument/2006/relationships/hyperlink" Target="https://www.boe.es/boe/dias/2020/09/28/pdfs/BOE-A-2020-11338.pdf" TargetMode="External"/><Relationship Id="rId2435" Type="http://schemas.openxmlformats.org/officeDocument/2006/relationships/hyperlink" Target="http://sede.gobcan.es/boc/boc-a-2020-175-3063.pdf" TargetMode="External"/><Relationship Id="rId2642" Type="http://schemas.openxmlformats.org/officeDocument/2006/relationships/hyperlink" Target="https://www.boe.es/boe/dias/2020/07/30/pdfs/BOE-A-2020-8754.pdf" TargetMode="External"/><Relationship Id="rId3900" Type="http://schemas.openxmlformats.org/officeDocument/2006/relationships/hyperlink" Target="https://ceoe-tenerife.com/real-decreto-ley-102020-29-marzo-se-regula-permiso-retribuido-recuperable-las-personas-trabajadoras-cuenta-ajena-no-presten-servicios-esenciales-fin-redu/" TargetMode="External"/><Relationship Id="rId90" Type="http://schemas.openxmlformats.org/officeDocument/2006/relationships/hyperlink" Target="http://www.gobiernodecanarias.org/boc/2021/094/005.html" TargetMode="External"/><Relationship Id="rId407" Type="http://schemas.openxmlformats.org/officeDocument/2006/relationships/hyperlink" Target="https://www.boe.es/boe/dias/2021/03/30/pdfs/BOE-A-2021-4910.pdf" TargetMode="External"/><Relationship Id="rId614" Type="http://schemas.openxmlformats.org/officeDocument/2006/relationships/hyperlink" Target="http://sede.gobcan.es/boc/boc-a-2021-046-1152.pdf" TargetMode="External"/><Relationship Id="rId821" Type="http://schemas.openxmlformats.org/officeDocument/2006/relationships/hyperlink" Target="https://www.boe.es/boe/dias/2021/02/03/pdfs/BOE-A-2021-1529.pdf" TargetMode="External"/><Relationship Id="rId1037" Type="http://schemas.openxmlformats.org/officeDocument/2006/relationships/hyperlink" Target="http://www.gobiernodecanarias.org/boc/2020/270/008.html" TargetMode="External"/><Relationship Id="rId1244" Type="http://schemas.openxmlformats.org/officeDocument/2006/relationships/hyperlink" Target="http://sede.gobcan.es/boc/boc-a-2020-261-5028.pdf" TargetMode="External"/><Relationship Id="rId1451" Type="http://schemas.openxmlformats.org/officeDocument/2006/relationships/hyperlink" Target="http://www.gobiernodecanarias.org/boc/2020/248/029.html" TargetMode="External"/><Relationship Id="rId2502" Type="http://schemas.openxmlformats.org/officeDocument/2006/relationships/hyperlink" Target="http://sede.gobcan.es/boc/boc-a-2020-161-2780.pdf" TargetMode="External"/><Relationship Id="rId1104" Type="http://schemas.openxmlformats.org/officeDocument/2006/relationships/hyperlink" Target="http://sede.gobcan.es/boc/boc-a-2020-269-5262.pdf" TargetMode="External"/><Relationship Id="rId1311" Type="http://schemas.openxmlformats.org/officeDocument/2006/relationships/hyperlink" Target="http://sede.gobcan.es/boc/boc-a-2020-256-4884.pdf" TargetMode="External"/><Relationship Id="rId3069" Type="http://schemas.openxmlformats.org/officeDocument/2006/relationships/hyperlink" Target="http://sede.gobcan.es/boc/boc-a-2020-104-1652.pdf" TargetMode="External"/><Relationship Id="rId3276" Type="http://schemas.openxmlformats.org/officeDocument/2006/relationships/hyperlink" Target="https://www.boe.es/boe/dias/2020/05/11/pdfs/BOE-B-2020-13402.pdf" TargetMode="External"/><Relationship Id="rId3483" Type="http://schemas.openxmlformats.org/officeDocument/2006/relationships/hyperlink" Target="https://www.boe.es/boe/dias/2020/04/16/pdfs/BOE-A-2020-4470.pdf" TargetMode="External"/><Relationship Id="rId3690" Type="http://schemas.openxmlformats.org/officeDocument/2006/relationships/hyperlink" Target="https://ceoe-tenerife.com/consejeria-de-economia-conocimiento-y-empleo-3/" TargetMode="External"/><Relationship Id="rId197" Type="http://schemas.openxmlformats.org/officeDocument/2006/relationships/hyperlink" Target="http://sede.gobcan.es/boc/boc-a-2021-086-2271.pdf" TargetMode="External"/><Relationship Id="rId2085" Type="http://schemas.openxmlformats.org/officeDocument/2006/relationships/hyperlink" Target="http://sede.gobcan.es/boc/boc-a-2020-209-3646.pdf" TargetMode="External"/><Relationship Id="rId2292" Type="http://schemas.openxmlformats.org/officeDocument/2006/relationships/hyperlink" Target="http://sede.gobcan.es/boc/boc-a-2020-194-3334.xsign" TargetMode="External"/><Relationship Id="rId3136" Type="http://schemas.openxmlformats.org/officeDocument/2006/relationships/hyperlink" Target="http://sede.gobcan.es/boc/boc-a-2020-102-1624.pdf" TargetMode="External"/><Relationship Id="rId3343" Type="http://schemas.openxmlformats.org/officeDocument/2006/relationships/hyperlink" Target="http://sede.gobcan.es/boc/boc-a-2020-089-1474.xsign" TargetMode="External"/><Relationship Id="rId264" Type="http://schemas.openxmlformats.org/officeDocument/2006/relationships/hyperlink" Target="http://sede.gobcan.es/boc/boc-a-2021-081-2134.xsign" TargetMode="External"/><Relationship Id="rId471" Type="http://schemas.openxmlformats.org/officeDocument/2006/relationships/hyperlink" Target="https://www.boe.es/boe/dias/2021/03/25/pdfs/BOE-B-2021-14571.pdf" TargetMode="External"/><Relationship Id="rId2152" Type="http://schemas.openxmlformats.org/officeDocument/2006/relationships/hyperlink" Target="https://www.boe.es/boe/dias/2020/10/07/pdfs/BOE-B-2020-33959.pdf" TargetMode="External"/><Relationship Id="rId3550" Type="http://schemas.openxmlformats.org/officeDocument/2006/relationships/hyperlink" Target="http://sede.gobcan.es/boc/boc-a-2020-069-1254.xsign" TargetMode="External"/><Relationship Id="rId124" Type="http://schemas.openxmlformats.org/officeDocument/2006/relationships/hyperlink" Target="https://www.boe.es/boe/dias/2021/05/05/pdfs/BOE-B-2021-21931.pdf" TargetMode="External"/><Relationship Id="rId3203" Type="http://schemas.openxmlformats.org/officeDocument/2006/relationships/hyperlink" Target="https://www.boe.es/boe/dias/2020/05/15/pdfs/BOE-A-2020-5053.pdf" TargetMode="External"/><Relationship Id="rId3410" Type="http://schemas.openxmlformats.org/officeDocument/2006/relationships/hyperlink" Target="http://sede.gobcan.es/boc/boc-a-2020-085-1429.pdf" TargetMode="External"/><Relationship Id="rId331" Type="http://schemas.openxmlformats.org/officeDocument/2006/relationships/hyperlink" Target="http://sede.gobcan.es/boc/boc-a-2021-074-1975.pdf" TargetMode="External"/><Relationship Id="rId2012" Type="http://schemas.openxmlformats.org/officeDocument/2006/relationships/hyperlink" Target="https://www.boe.es/boe/dias/2020/10/20/pdfs/BOE-B-2020-36448.pdf" TargetMode="External"/><Relationship Id="rId2969" Type="http://schemas.openxmlformats.org/officeDocument/2006/relationships/hyperlink" Target="http://sede.gobcan.es/boc/boc-a-2020-109-1717.pdf" TargetMode="External"/><Relationship Id="rId1778" Type="http://schemas.openxmlformats.org/officeDocument/2006/relationships/hyperlink" Target="http://sede.gobcan.es/boc/boc-a-2020-229-4149.pdf" TargetMode="External"/><Relationship Id="rId1985" Type="http://schemas.openxmlformats.org/officeDocument/2006/relationships/hyperlink" Target="http://www.gobiernodecanarias.org/boc/2020/216/008.html" TargetMode="External"/><Relationship Id="rId2829" Type="http://schemas.openxmlformats.org/officeDocument/2006/relationships/hyperlink" Target="http://www.gobiernodecanarias.org/boc/2020/130/001.html" TargetMode="External"/><Relationship Id="rId1638" Type="http://schemas.openxmlformats.org/officeDocument/2006/relationships/hyperlink" Target="http://sede.gobcan.es/boc/boc-a-2020-238-4392.pdf" TargetMode="External"/><Relationship Id="rId1845" Type="http://schemas.openxmlformats.org/officeDocument/2006/relationships/hyperlink" Target="http://sede.gobcan.es/boc/boc-a-2020-223-3996.pdf" TargetMode="External"/><Relationship Id="rId3060" Type="http://schemas.openxmlformats.org/officeDocument/2006/relationships/hyperlink" Target="https://www.boe.es/boe/dias/2020/05/28/pdfs/BOE-B-2020-14336.pdf" TargetMode="External"/><Relationship Id="rId1705" Type="http://schemas.openxmlformats.org/officeDocument/2006/relationships/hyperlink" Target="https://www.boe.es/boe/dias/2020/11/14/pdfs/BOE-A-2020-14205.pdf" TargetMode="External"/><Relationship Id="rId1912" Type="http://schemas.openxmlformats.org/officeDocument/2006/relationships/hyperlink" Target="http://www.gobiernodecanarias.org/boc/2020/220/012.html" TargetMode="External"/><Relationship Id="rId3877" Type="http://schemas.openxmlformats.org/officeDocument/2006/relationships/hyperlink" Target="https://ceoe-tenerife.com/author/ceoe-tenerife/" TargetMode="External"/><Relationship Id="rId798" Type="http://schemas.openxmlformats.org/officeDocument/2006/relationships/hyperlink" Target="http://sede.gobcan.es/boc/boc-a-2021-026-611.pdf" TargetMode="External"/><Relationship Id="rId2479" Type="http://schemas.openxmlformats.org/officeDocument/2006/relationships/hyperlink" Target="http://sede.gobcan.es/boc/boc-a-2020-163-2814.pdf" TargetMode="External"/><Relationship Id="rId2686" Type="http://schemas.openxmlformats.org/officeDocument/2006/relationships/hyperlink" Target="https://www.boe.es/boe/dias/2020/07/20/pdfs/BOE-B-2020-22946.pdf" TargetMode="External"/><Relationship Id="rId2893" Type="http://schemas.openxmlformats.org/officeDocument/2006/relationships/hyperlink" Target="https://www.boe.es/boe/dias/2020/06/12/pdfs/BOE-A-2020-6022.pdf" TargetMode="External"/><Relationship Id="rId3737" Type="http://schemas.openxmlformats.org/officeDocument/2006/relationships/hyperlink" Target="https://ceoe-tenerife.com/author/ceoe-tenerife/" TargetMode="External"/><Relationship Id="rId3944" Type="http://schemas.openxmlformats.org/officeDocument/2006/relationships/hyperlink" Target="https://ceoe-tenerife.com/author/ceoe-tenerife/" TargetMode="External"/><Relationship Id="rId658" Type="http://schemas.openxmlformats.org/officeDocument/2006/relationships/hyperlink" Target="http://www.gobiernodecanarias.org/boc/2021/042/001.html" TargetMode="External"/><Relationship Id="rId865" Type="http://schemas.openxmlformats.org/officeDocument/2006/relationships/hyperlink" Target="http://sede.gobcan.es/boc/boc-a-2021-020-459.pdf" TargetMode="External"/><Relationship Id="rId1288" Type="http://schemas.openxmlformats.org/officeDocument/2006/relationships/hyperlink" Target="https://www.boe.es/boe/dias/2020/12/15/pdfs/BOE-B-2020-47195.pdf" TargetMode="External"/><Relationship Id="rId1495" Type="http://schemas.openxmlformats.org/officeDocument/2006/relationships/hyperlink" Target="http://sede.gobcan.es/boc/boc-a-2020-245-4607.xsign" TargetMode="External"/><Relationship Id="rId2339" Type="http://schemas.openxmlformats.org/officeDocument/2006/relationships/hyperlink" Target="http://sede.gobcan.es/boc/boc-a-2020-192-3301.xsign" TargetMode="External"/><Relationship Id="rId2546" Type="http://schemas.openxmlformats.org/officeDocument/2006/relationships/hyperlink" Target="https://www.boe.es/boe/dias/2020/08/07/pdfs/BOE-A-2020-9341.pdf" TargetMode="External"/><Relationship Id="rId2753" Type="http://schemas.openxmlformats.org/officeDocument/2006/relationships/hyperlink" Target="http://sede.gobcan.es/boc/boc-a-2020-136-2163.pdf" TargetMode="External"/><Relationship Id="rId2960" Type="http://schemas.openxmlformats.org/officeDocument/2006/relationships/hyperlink" Target="http://www.gobiernodecanarias.org/boc/2020/111/005.html" TargetMode="External"/><Relationship Id="rId3804" Type="http://schemas.openxmlformats.org/officeDocument/2006/relationships/hyperlink" Target="https://ceoe-tenerife.com/ordenes-ministeriales-boe-3-mayo/" TargetMode="External"/><Relationship Id="rId518" Type="http://schemas.openxmlformats.org/officeDocument/2006/relationships/hyperlink" Target="http://sede.gobcan.es/boc/boc-a-2021-057-1477.pdf" TargetMode="External"/><Relationship Id="rId725" Type="http://schemas.openxmlformats.org/officeDocument/2006/relationships/hyperlink" Target="https://www.boe.es/boe/dias/2021/02/17/pdfs/BOE-A-2021-2396.pdf" TargetMode="External"/><Relationship Id="rId932" Type="http://schemas.openxmlformats.org/officeDocument/2006/relationships/hyperlink" Target="http://www.gobiernodecanarias.org/boc/2021/013/009.html" TargetMode="External"/><Relationship Id="rId1148" Type="http://schemas.openxmlformats.org/officeDocument/2006/relationships/hyperlink" Target="http://www.gobiernodecanarias.org/boc/2020/267/001.html" TargetMode="External"/><Relationship Id="rId1355" Type="http://schemas.openxmlformats.org/officeDocument/2006/relationships/hyperlink" Target="https://www.boe.es/boe/dias/2020/12/10/pdfs/BOE-A-2020-15871.pdf" TargetMode="External"/><Relationship Id="rId1562" Type="http://schemas.openxmlformats.org/officeDocument/2006/relationships/hyperlink" Target="http://sede.gobcan.es/boc/boc-a-2020-243-4543.pdf" TargetMode="External"/><Relationship Id="rId2406" Type="http://schemas.openxmlformats.org/officeDocument/2006/relationships/hyperlink" Target="http://sede.gobcan.es/boc/boc-a-2020-180-3113.xsign" TargetMode="External"/><Relationship Id="rId2613" Type="http://schemas.openxmlformats.org/officeDocument/2006/relationships/hyperlink" Target="https://www.boe.es/boe/dias/2020/08/04/pdfs/BOE-B-2020-25237.pdf" TargetMode="External"/><Relationship Id="rId1008" Type="http://schemas.openxmlformats.org/officeDocument/2006/relationships/hyperlink" Target="http://sede.gobcan.es/boc/boc-a-2020-270-5286.xsign" TargetMode="External"/><Relationship Id="rId1215" Type="http://schemas.openxmlformats.org/officeDocument/2006/relationships/hyperlink" Target="http://www.gobiernodecanarias.org/boc/2020/262/035.html" TargetMode="External"/><Relationship Id="rId1422" Type="http://schemas.openxmlformats.org/officeDocument/2006/relationships/hyperlink" Target="https://www.boe.es/boe/dias/2020/12/04/pdfs/BOE-A-2020-15673.pdf" TargetMode="External"/><Relationship Id="rId2820" Type="http://schemas.openxmlformats.org/officeDocument/2006/relationships/hyperlink" Target="http://www.gobiernodecanarias.org/boc/2020/131/001.html" TargetMode="External"/><Relationship Id="rId61" Type="http://schemas.openxmlformats.org/officeDocument/2006/relationships/hyperlink" Target="http://sede.gobcan.es/boc/boc-a-2021-098-2510.pdf" TargetMode="External"/><Relationship Id="rId3387" Type="http://schemas.openxmlformats.org/officeDocument/2006/relationships/hyperlink" Target="http://sede.gobcan.es/boc/boc-a-2020-086-1440.pdf" TargetMode="External"/><Relationship Id="rId2196" Type="http://schemas.openxmlformats.org/officeDocument/2006/relationships/hyperlink" Target="https://www.boe.es/boe/dias/2020/10/02/pdfs/BOE-B-2020-32782.pdf" TargetMode="External"/><Relationship Id="rId3594" Type="http://schemas.openxmlformats.org/officeDocument/2006/relationships/hyperlink" Target="https://ceoe-tenerife.com/author/ceoe-tenerife/" TargetMode="External"/><Relationship Id="rId168" Type="http://schemas.openxmlformats.org/officeDocument/2006/relationships/hyperlink" Target="http://sede.gobcan.es/boc/boc-a-2021-088-2320.pdf" TargetMode="External"/><Relationship Id="rId3247" Type="http://schemas.openxmlformats.org/officeDocument/2006/relationships/hyperlink" Target="http://sede.gobcan.es/boc/boc-a-2020-093-1527.pdf" TargetMode="External"/><Relationship Id="rId3454" Type="http://schemas.openxmlformats.org/officeDocument/2006/relationships/hyperlink" Target="https://www.boe.es/boe/dias/2020/04/27/pdfs/BOE-B-2020-13000.pdf" TargetMode="External"/><Relationship Id="rId3661" Type="http://schemas.openxmlformats.org/officeDocument/2006/relationships/hyperlink" Target="https://ceoe-tenerife.com/author/ceoe-tenerife/" TargetMode="External"/><Relationship Id="rId375" Type="http://schemas.openxmlformats.org/officeDocument/2006/relationships/hyperlink" Target="http://sede.gobcan.es/boc/boc-a-2021-069-1796.xsign" TargetMode="External"/><Relationship Id="rId582" Type="http://schemas.openxmlformats.org/officeDocument/2006/relationships/hyperlink" Target="https://www.boe.es/boe/dias/2021/03/10/pdfs/BOE-A-2021-3702.pdf" TargetMode="External"/><Relationship Id="rId2056" Type="http://schemas.openxmlformats.org/officeDocument/2006/relationships/hyperlink" Target="http://www.gobiernodecanarias.org/boc/2020/212/024.html" TargetMode="External"/><Relationship Id="rId2263" Type="http://schemas.openxmlformats.org/officeDocument/2006/relationships/hyperlink" Target="http://sede.gobcan.es/boc/boc-a-2020-196-3368.xsign" TargetMode="External"/><Relationship Id="rId2470" Type="http://schemas.openxmlformats.org/officeDocument/2006/relationships/hyperlink" Target="http://www.gobiernodecanarias.org/boc/2020/163/005.html" TargetMode="External"/><Relationship Id="rId3107" Type="http://schemas.openxmlformats.org/officeDocument/2006/relationships/hyperlink" Target="http://www.gobiernodecanarias.org/boc/2020/103/007.html" TargetMode="External"/><Relationship Id="rId3314" Type="http://schemas.openxmlformats.org/officeDocument/2006/relationships/hyperlink" Target="http://sede.gobcan.es/boc/boc-a-2020-090-1488.pdf" TargetMode="External"/><Relationship Id="rId3521" Type="http://schemas.openxmlformats.org/officeDocument/2006/relationships/hyperlink" Target="https://www.boe.es/boe/dias/2020/04/09/pdfs/BOE-A-2020-4381.pdf" TargetMode="External"/><Relationship Id="rId235" Type="http://schemas.openxmlformats.org/officeDocument/2006/relationships/hyperlink" Target="http://www.gobiernodecanarias.org/boc/2021/083/014.html" TargetMode="External"/><Relationship Id="rId442" Type="http://schemas.openxmlformats.org/officeDocument/2006/relationships/hyperlink" Target="http://sede.gobcan.es/boc/boc-a-2021-064-1664.xsign" TargetMode="External"/><Relationship Id="rId1072" Type="http://schemas.openxmlformats.org/officeDocument/2006/relationships/hyperlink" Target="https://www.boe.es/boe/dias/2020/12/30/pdfs/BOE-A-2020-17273.pdf" TargetMode="External"/><Relationship Id="rId2123" Type="http://schemas.openxmlformats.org/officeDocument/2006/relationships/hyperlink" Target="http://sede.gobcan.es/boc/boc-a-2020-208-3620.pdf" TargetMode="External"/><Relationship Id="rId2330" Type="http://schemas.openxmlformats.org/officeDocument/2006/relationships/hyperlink" Target="http://sede.gobcan.es/boc/boc-a-2020-192-3296.pdf" TargetMode="External"/><Relationship Id="rId302" Type="http://schemas.openxmlformats.org/officeDocument/2006/relationships/hyperlink" Target="http://sede.gobcan.es/boc/boc-a-2021-077-2035.pdf" TargetMode="External"/><Relationship Id="rId1889" Type="http://schemas.openxmlformats.org/officeDocument/2006/relationships/hyperlink" Target="https://www.boe.es/boe/dias/2020/10/29/pdfs/BOE-A-2020-13116.pdf" TargetMode="External"/><Relationship Id="rId1749" Type="http://schemas.openxmlformats.org/officeDocument/2006/relationships/hyperlink" Target="http://sede.gobcan.es/boc/boc-a-2020-231-4195.pdf" TargetMode="External"/><Relationship Id="rId1956" Type="http://schemas.openxmlformats.org/officeDocument/2006/relationships/hyperlink" Target="http://sede.gobcan.es/boc/boc-a-2020-217-3851.xsign" TargetMode="External"/><Relationship Id="rId3171" Type="http://schemas.openxmlformats.org/officeDocument/2006/relationships/hyperlink" Target="http://sede.gobcan.es/boc/boc-a-2020-099-1592.pdf" TargetMode="External"/><Relationship Id="rId1609" Type="http://schemas.openxmlformats.org/officeDocument/2006/relationships/hyperlink" Target="https://www.boe.es/boe/dias/2020/11/23/pdfs/BOE-A-2020-14752.pdf" TargetMode="External"/><Relationship Id="rId1816" Type="http://schemas.openxmlformats.org/officeDocument/2006/relationships/hyperlink" Target="http://www.gobiernodecanarias.org/boc/2020/226/001.html" TargetMode="External"/><Relationship Id="rId3031" Type="http://schemas.openxmlformats.org/officeDocument/2006/relationships/hyperlink" Target="http://www.gobiernodecanarias.org/boc/2020/105/009.html" TargetMode="External"/><Relationship Id="rId2797" Type="http://schemas.openxmlformats.org/officeDocument/2006/relationships/hyperlink" Target="https://www.boe.es/boe/dias/2020/07/02/pdfs/BOE-B-2020-19848.pdf" TargetMode="External"/><Relationship Id="rId3848" Type="http://schemas.openxmlformats.org/officeDocument/2006/relationships/hyperlink" Target="https://ceoe-tenerife.com/problemas-agercan-derivados-del-endurecimiento-del-estado-alarma-decretado-gobierno/" TargetMode="External"/><Relationship Id="rId769" Type="http://schemas.openxmlformats.org/officeDocument/2006/relationships/hyperlink" Target="http://sede.gobcan.es/boc/boc-a-2021-030-701.pdf" TargetMode="External"/><Relationship Id="rId976" Type="http://schemas.openxmlformats.org/officeDocument/2006/relationships/hyperlink" Target="https://www.boe.es/boe/dias/2021/01/08/pdfs/BOE-B-2021-591.pdf" TargetMode="External"/><Relationship Id="rId1399" Type="http://schemas.openxmlformats.org/officeDocument/2006/relationships/hyperlink" Target="http://www.gobiernodecanarias.org/boc/2020/250/001.html" TargetMode="External"/><Relationship Id="rId2657" Type="http://schemas.openxmlformats.org/officeDocument/2006/relationships/hyperlink" Target="https://www.boe.es/boe/dias/2020/07/27/pdfs/BOE-B-2020-23949.pdf" TargetMode="External"/><Relationship Id="rId629" Type="http://schemas.openxmlformats.org/officeDocument/2006/relationships/hyperlink" Target="http://sede.gobcan.es/boc/boc-a-2021-045-1129.pdf" TargetMode="External"/><Relationship Id="rId1259" Type="http://schemas.openxmlformats.org/officeDocument/2006/relationships/hyperlink" Target="http://sede.gobcan.es/boc/boc-a-2020-260-4995.pdf" TargetMode="External"/><Relationship Id="rId1466" Type="http://schemas.openxmlformats.org/officeDocument/2006/relationships/hyperlink" Target="https://www.boe.es/boe/dias/2020/12/02/pdfs/BOE-A-2020-15470.pdf" TargetMode="External"/><Relationship Id="rId2864" Type="http://schemas.openxmlformats.org/officeDocument/2006/relationships/hyperlink" Target="http://sede.gobcan.es/boc/boc-a-2020-123-1920.pdf" TargetMode="External"/><Relationship Id="rId3708" Type="http://schemas.openxmlformats.org/officeDocument/2006/relationships/hyperlink" Target="https://ceoe-tenerife.com/guia-para-la-reincorporacion-laboral-segura-actualizacion-v04-13-10-20/" TargetMode="External"/><Relationship Id="rId3915" Type="http://schemas.openxmlformats.org/officeDocument/2006/relationships/hyperlink" Target="https://ceoe-tenerife.com/author/ceoe-tenerife/" TargetMode="External"/><Relationship Id="rId836" Type="http://schemas.openxmlformats.org/officeDocument/2006/relationships/hyperlink" Target="http://sede.gobcan.es/boc/boc-a-2021-022-515.pdf" TargetMode="External"/><Relationship Id="rId1119" Type="http://schemas.openxmlformats.org/officeDocument/2006/relationships/hyperlink" Target="http://sede.gobcan.es/boc/boc-a-2020-269-5266.pdf" TargetMode="External"/><Relationship Id="rId1673" Type="http://schemas.openxmlformats.org/officeDocument/2006/relationships/hyperlink" Target="http://sede.gobcan.es/boc/boc-a-2020-235-4321.xsign" TargetMode="External"/><Relationship Id="rId1880" Type="http://schemas.openxmlformats.org/officeDocument/2006/relationships/hyperlink" Target="http://www.gobiernodecanarias.org/boc/2020/222/023.html" TargetMode="External"/><Relationship Id="rId2517" Type="http://schemas.openxmlformats.org/officeDocument/2006/relationships/hyperlink" Target="http://www.gobiernodecanarias.org/boc/2020/160/003.html" TargetMode="External"/><Relationship Id="rId2724" Type="http://schemas.openxmlformats.org/officeDocument/2006/relationships/hyperlink" Target="http://sede.gobcan.es/boc/boc-a-2020-139-2234.pdf" TargetMode="External"/><Relationship Id="rId2931" Type="http://schemas.openxmlformats.org/officeDocument/2006/relationships/hyperlink" Target="https://www.boe.es/boe/dias/2020/06/10/pdfs/BOE-A-2020-5898.pdf" TargetMode="External"/><Relationship Id="rId903" Type="http://schemas.openxmlformats.org/officeDocument/2006/relationships/hyperlink" Target="http://sede.gobcan.es/boc/boc-a-2021-016-371.xsign" TargetMode="External"/><Relationship Id="rId1326" Type="http://schemas.openxmlformats.org/officeDocument/2006/relationships/hyperlink" Target="http://www.gobiernodecanarias.org/boc/2020/255/003.html" TargetMode="External"/><Relationship Id="rId1533" Type="http://schemas.openxmlformats.org/officeDocument/2006/relationships/hyperlink" Target="https://www.boe.es/boe/dias/2020/11/27/pdfs/BOE-A-2020-15067.pdf" TargetMode="External"/><Relationship Id="rId1740" Type="http://schemas.openxmlformats.org/officeDocument/2006/relationships/hyperlink" Target="http://www.gobiernodecanarias.org/boc/2020/232/013.html" TargetMode="External"/><Relationship Id="rId32" Type="http://schemas.openxmlformats.org/officeDocument/2006/relationships/hyperlink" Target="http://sede.gobcan.es/boc/boc-a-2021-099-2528.pdf" TargetMode="External"/><Relationship Id="rId1600" Type="http://schemas.openxmlformats.org/officeDocument/2006/relationships/hyperlink" Target="http://www.gobiernodecanarias.org/boc/2020/240/005.html" TargetMode="External"/><Relationship Id="rId3498" Type="http://schemas.openxmlformats.org/officeDocument/2006/relationships/hyperlink" Target="https://www.boe.es/diario_boe/txt.php?id=BOE-A-2020-4412" TargetMode="External"/><Relationship Id="rId3358" Type="http://schemas.openxmlformats.org/officeDocument/2006/relationships/hyperlink" Target="https://www.boe.es/boe/dias/2020/05/06/pdfs/BOE-B-2020-13254.pdf" TargetMode="External"/><Relationship Id="rId3565" Type="http://schemas.openxmlformats.org/officeDocument/2006/relationships/hyperlink" Target="https://www.boe.es/diario_boe/txt.php?id=BOE-A-2020-4261" TargetMode="External"/><Relationship Id="rId3772" Type="http://schemas.openxmlformats.org/officeDocument/2006/relationships/hyperlink" Target="https://ceoe-tenerife.com/actualizacion-del-procedimiento-actuacion-las-empresas-frente-al-covidd-19-22-05-2020/" TargetMode="External"/><Relationship Id="rId279" Type="http://schemas.openxmlformats.org/officeDocument/2006/relationships/hyperlink" Target="http://sede.gobcan.es/boc/boc-a-2021-080-2116.pdf" TargetMode="External"/><Relationship Id="rId486" Type="http://schemas.openxmlformats.org/officeDocument/2006/relationships/hyperlink" Target="http://sede.gobcan.es/boc/boc-a-2021-060-1516.pdf" TargetMode="External"/><Relationship Id="rId693" Type="http://schemas.openxmlformats.org/officeDocument/2006/relationships/hyperlink" Target="http://sede.gobcan.es/boc/boc-a-2021-039-955.pdf" TargetMode="External"/><Relationship Id="rId2167" Type="http://schemas.openxmlformats.org/officeDocument/2006/relationships/hyperlink" Target="http://sede.gobcan.es/boc/boc-a-2020-206-3563.xsign" TargetMode="External"/><Relationship Id="rId2374" Type="http://schemas.openxmlformats.org/officeDocument/2006/relationships/hyperlink" Target="http://sede.gobcan.es/boc/boc-a-2020-187-3216.pdf" TargetMode="External"/><Relationship Id="rId2581" Type="http://schemas.openxmlformats.org/officeDocument/2006/relationships/hyperlink" Target="https://www.boe.es/boe/dias/2020/08/06/pdfs/BOE-A-2020-9321.pdf" TargetMode="External"/><Relationship Id="rId3218" Type="http://schemas.openxmlformats.org/officeDocument/2006/relationships/hyperlink" Target="https://www.boe.es/boe/dias/2020/05/14/pdfs/BOE-B-2020-13604.pdf" TargetMode="External"/><Relationship Id="rId3425" Type="http://schemas.openxmlformats.org/officeDocument/2006/relationships/hyperlink" Target="http://sede.gobcan.es/boc/boc-a-2020-084-1414.xsign" TargetMode="External"/><Relationship Id="rId3632" Type="http://schemas.openxmlformats.org/officeDocument/2006/relationships/hyperlink" Target="https://ceoe-tenerife.com/author/ceoe-tenerife/" TargetMode="External"/><Relationship Id="rId139" Type="http://schemas.openxmlformats.org/officeDocument/2006/relationships/hyperlink" Target="https://www.boe.es/boe/dias/2021/05/03/pdfs/BOE-A-2021-7219.pdf" TargetMode="External"/><Relationship Id="rId346" Type="http://schemas.openxmlformats.org/officeDocument/2006/relationships/hyperlink" Target="https://www.boe.es/boe/dias/2021/04/08/pdfs/BOE-A-2021-5487.pdf" TargetMode="External"/><Relationship Id="rId553" Type="http://schemas.openxmlformats.org/officeDocument/2006/relationships/hyperlink" Target="https://www.boe.es/boe/dias/2021/03/16/pdfs/BOE-B-2021-12951.pdf" TargetMode="External"/><Relationship Id="rId760" Type="http://schemas.openxmlformats.org/officeDocument/2006/relationships/hyperlink" Target="http://sede.gobcan.es/boc/boc-a-2021-030-700.pdf" TargetMode="External"/><Relationship Id="rId1183" Type="http://schemas.openxmlformats.org/officeDocument/2006/relationships/hyperlink" Target="https://www.boe.es/boe/dias/2020/12/23/pdfs/BOE-A-2020-16823.pdf" TargetMode="External"/><Relationship Id="rId1390" Type="http://schemas.openxmlformats.org/officeDocument/2006/relationships/hyperlink" Target="http://sede.gobcan.es/boc/boc-a-2020-251-4768.pdf" TargetMode="External"/><Relationship Id="rId2027" Type="http://schemas.openxmlformats.org/officeDocument/2006/relationships/hyperlink" Target="http://sede.gobcan.es/boc/boc-a-2020-213-3754.xsign" TargetMode="External"/><Relationship Id="rId2234" Type="http://schemas.openxmlformats.org/officeDocument/2006/relationships/hyperlink" Target="https://www.boe.es/boe/dias/2020/09/26/pdfs/BOE-A-2020-11262.pdf" TargetMode="External"/><Relationship Id="rId2441" Type="http://schemas.openxmlformats.org/officeDocument/2006/relationships/hyperlink" Target="https://www.boe.es/boe/dias/2020/08/15/pdfs/BOE-A-2020-9741.pdf" TargetMode="External"/><Relationship Id="rId206" Type="http://schemas.openxmlformats.org/officeDocument/2006/relationships/hyperlink" Target="http://sede.gobcan.es/boc/boc-a-2021-086-2272.pdf" TargetMode="External"/><Relationship Id="rId413" Type="http://schemas.openxmlformats.org/officeDocument/2006/relationships/hyperlink" Target="http://www.gobiernodecanarias.org/boc/2021/065/008.html" TargetMode="External"/><Relationship Id="rId1043" Type="http://schemas.openxmlformats.org/officeDocument/2006/relationships/hyperlink" Target="http://sede.gobcan.es/boc/boc-a-2020-270-5293.xsign" TargetMode="External"/><Relationship Id="rId620" Type="http://schemas.openxmlformats.org/officeDocument/2006/relationships/hyperlink" Target="http://sede.gobcan.es/boc/boc-a-2021-045-1128.pdf" TargetMode="External"/><Relationship Id="rId1250" Type="http://schemas.openxmlformats.org/officeDocument/2006/relationships/hyperlink" Target="https://www.boe.es/boe/dias/2020/12/18/pdfs/BOE-A-2020-16486.pdf" TargetMode="External"/><Relationship Id="rId2301" Type="http://schemas.openxmlformats.org/officeDocument/2006/relationships/hyperlink" Target="http://www.gobiernodecanarias.org/boc/2020/194/014.html" TargetMode="External"/><Relationship Id="rId1110" Type="http://schemas.openxmlformats.org/officeDocument/2006/relationships/hyperlink" Target="http://sede.gobcan.es/boc/boc-a-2020-269-5263.pdf" TargetMode="External"/><Relationship Id="rId1927" Type="http://schemas.openxmlformats.org/officeDocument/2006/relationships/hyperlink" Target="http://sede.gobcan.es/boc/boc-a-2020-219-3920.pdf" TargetMode="External"/><Relationship Id="rId3075" Type="http://schemas.openxmlformats.org/officeDocument/2006/relationships/hyperlink" Target="http://www.gobiernodecanarias.org/boc/2020/104/004.html" TargetMode="External"/><Relationship Id="rId3282" Type="http://schemas.openxmlformats.org/officeDocument/2006/relationships/hyperlink" Target="http://sede.gobcan.es/boc/boc-a-2020-091-1501.pdf" TargetMode="External"/><Relationship Id="rId2091" Type="http://schemas.openxmlformats.org/officeDocument/2006/relationships/hyperlink" Target="https://www.boe.es/buscar/doc.php?id=BOE-A-2020-12053" TargetMode="External"/><Relationship Id="rId3142" Type="http://schemas.openxmlformats.org/officeDocument/2006/relationships/hyperlink" Target="https://boe.es/boe/dias/2020/05/25/pdfs/BOE-B-2020-14129.pdf" TargetMode="External"/><Relationship Id="rId270" Type="http://schemas.openxmlformats.org/officeDocument/2006/relationships/hyperlink" Target="https://www.boe.es/boe/dias/2021/04/20/pdfs/BOE-B-2021-19124.pdf" TargetMode="External"/><Relationship Id="rId3002" Type="http://schemas.openxmlformats.org/officeDocument/2006/relationships/hyperlink" Target="http://sede.gobcan.es/boc/boc-a-2020-107-1693.pdf" TargetMode="External"/><Relationship Id="rId130" Type="http://schemas.openxmlformats.org/officeDocument/2006/relationships/hyperlink" Target="https://www.boe.es/boe/dias/2021/05/04/pdfs/BOE-B-2021-21702.pdf" TargetMode="External"/><Relationship Id="rId2768" Type="http://schemas.openxmlformats.org/officeDocument/2006/relationships/hyperlink" Target="http://sede.gobcan.es/boc/boc-a-2020-135-2140.pdf" TargetMode="External"/><Relationship Id="rId2975" Type="http://schemas.openxmlformats.org/officeDocument/2006/relationships/hyperlink" Target="http://www.gobiernodecanarias.org/boc/2020/109/002.html" TargetMode="External"/><Relationship Id="rId3819" Type="http://schemas.openxmlformats.org/officeDocument/2006/relationships/hyperlink" Target="https://ceoe-tenerife.com/author/ceoe-tenerife/" TargetMode="External"/><Relationship Id="rId947" Type="http://schemas.openxmlformats.org/officeDocument/2006/relationships/hyperlink" Target="http://sede.gobcan.es/boc/boc-a-2021-012-282.xsign" TargetMode="External"/><Relationship Id="rId1577" Type="http://schemas.openxmlformats.org/officeDocument/2006/relationships/hyperlink" Target="http://sede.gobcan.es/boc/boc-a-2020-241-4482.xsign" TargetMode="External"/><Relationship Id="rId1784" Type="http://schemas.openxmlformats.org/officeDocument/2006/relationships/hyperlink" Target="http://sede.gobcan.es/boc/boc-a-2020-229-4150.pdf" TargetMode="External"/><Relationship Id="rId1991" Type="http://schemas.openxmlformats.org/officeDocument/2006/relationships/hyperlink" Target="http://sede.gobcan.es/boc/boc-a-2020-216-3831.xsign" TargetMode="External"/><Relationship Id="rId2628" Type="http://schemas.openxmlformats.org/officeDocument/2006/relationships/hyperlink" Target="http://sede.gobcan.es/boc/boc-a-2020-154-2603.pdf" TargetMode="External"/><Relationship Id="rId2835" Type="http://schemas.openxmlformats.org/officeDocument/2006/relationships/hyperlink" Target="https://www.boe.es/boe/dias/2020/06/25/pdfs/BOE-B-2020-18696.pdf" TargetMode="External"/><Relationship Id="rId76" Type="http://schemas.openxmlformats.org/officeDocument/2006/relationships/hyperlink" Target="https://www.boe.es/boe/dias/2021/05/11/pdfs/BOE-A-2021-7760.pdf" TargetMode="External"/><Relationship Id="rId807" Type="http://schemas.openxmlformats.org/officeDocument/2006/relationships/hyperlink" Target="http://sede.gobcan.es/boc/boc-a-2021-025-591.pdf" TargetMode="External"/><Relationship Id="rId1437" Type="http://schemas.openxmlformats.org/officeDocument/2006/relationships/hyperlink" Target="http://sede.gobcan.es/boc/boc-a-2020-248-4719.xsign" TargetMode="External"/><Relationship Id="rId1644" Type="http://schemas.openxmlformats.org/officeDocument/2006/relationships/hyperlink" Target="http://sede.gobcan.es/boc/boc-a-2020-237-4375.pdf" TargetMode="External"/><Relationship Id="rId1851" Type="http://schemas.openxmlformats.org/officeDocument/2006/relationships/hyperlink" Target="https://www.boe.es/boe/dias/2020/10/30/pdfs/BOE-A-2020-13201.pdf" TargetMode="External"/><Relationship Id="rId2902" Type="http://schemas.openxmlformats.org/officeDocument/2006/relationships/hyperlink" Target="http://sede.gobcan.es/boc/boc-a-2020-117-1828.pdf" TargetMode="External"/><Relationship Id="rId1504" Type="http://schemas.openxmlformats.org/officeDocument/2006/relationships/hyperlink" Target="https://www.boe.es/boe/dias/2020/11/30/pdfs/BOE-B-2020-44683.pdf" TargetMode="External"/><Relationship Id="rId1711" Type="http://schemas.openxmlformats.org/officeDocument/2006/relationships/hyperlink" Target="https://www.boe.es/boe/dias/2020/11/14/pdfs/BOE-B-2020-41549.pdf" TargetMode="External"/><Relationship Id="rId3469" Type="http://schemas.openxmlformats.org/officeDocument/2006/relationships/hyperlink" Target="https://www.boe.es/boe/dias/2020/04/23/pdfs/BOE-A-2020-4573.pdf" TargetMode="External"/><Relationship Id="rId3676" Type="http://schemas.openxmlformats.org/officeDocument/2006/relationships/hyperlink" Target="https://ceoe-tenerife.com/esquema-resumen-medidas-cierre-perimetral-corregido/" TargetMode="External"/><Relationship Id="rId597" Type="http://schemas.openxmlformats.org/officeDocument/2006/relationships/hyperlink" Target="https://www.boe.es/boe/dias/2021/03/09/pdfs/BOE-B-2021-11617.pdf" TargetMode="External"/><Relationship Id="rId2278" Type="http://schemas.openxmlformats.org/officeDocument/2006/relationships/hyperlink" Target="http://sede.gobcan.es/boc/boc-a-2020-196-3371.xsign" TargetMode="External"/><Relationship Id="rId2485" Type="http://schemas.openxmlformats.org/officeDocument/2006/relationships/hyperlink" Target="https://www.boe.es/boe/dias/2020/08/12/pdfs/BOE-B-2020-26026.pdf" TargetMode="External"/><Relationship Id="rId3329" Type="http://schemas.openxmlformats.org/officeDocument/2006/relationships/hyperlink" Target="https://www.boe.es/boe/dias/2020/05/07/pdfs/BOE-B-2020-13299.pdf" TargetMode="External"/><Relationship Id="rId3883" Type="http://schemas.openxmlformats.org/officeDocument/2006/relationships/hyperlink" Target="https://ceoe-tenerife.com/author/ceoe-tenerife/" TargetMode="External"/><Relationship Id="rId457" Type="http://schemas.openxmlformats.org/officeDocument/2006/relationships/hyperlink" Target="http://sede.gobcan.es/boc/boc-a-2021-063-1635.pdf" TargetMode="External"/><Relationship Id="rId1087" Type="http://schemas.openxmlformats.org/officeDocument/2006/relationships/hyperlink" Target="http://sede.gobcan.es/boc/boc-a-2020-269-5258.xsign" TargetMode="External"/><Relationship Id="rId1294" Type="http://schemas.openxmlformats.org/officeDocument/2006/relationships/hyperlink" Target="http://www.gobiernodecanarias.org/boc/2020/257/008.html" TargetMode="External"/><Relationship Id="rId2138" Type="http://schemas.openxmlformats.org/officeDocument/2006/relationships/hyperlink" Target="http://sede.gobcan.es/boc/boc-a-2020-207-3583.pdf" TargetMode="External"/><Relationship Id="rId2692" Type="http://schemas.openxmlformats.org/officeDocument/2006/relationships/hyperlink" Target="https://www.boe.es/boe/dias/2020/07/18/pdfs/BOE-A-2020-8096.pdf" TargetMode="External"/><Relationship Id="rId3536" Type="http://schemas.openxmlformats.org/officeDocument/2006/relationships/hyperlink" Target="http://sede.gobcan.es/boc/boc-a-2020-071-1270.pdf" TargetMode="External"/><Relationship Id="rId3743" Type="http://schemas.openxmlformats.org/officeDocument/2006/relationships/hyperlink" Target="https://ceoe-tenerife.com/author/ceoe-tenerife/" TargetMode="External"/><Relationship Id="rId3950" Type="http://schemas.openxmlformats.org/officeDocument/2006/relationships/theme" Target="theme/theme1.xml"/><Relationship Id="rId664" Type="http://schemas.openxmlformats.org/officeDocument/2006/relationships/hyperlink" Target="http://sede.gobcan.es/boc/boc-a-2021-042-1031.xsign" TargetMode="External"/><Relationship Id="rId871" Type="http://schemas.openxmlformats.org/officeDocument/2006/relationships/hyperlink" Target="http://sede.gobcan.es/boc/boc-a-2021-020-463.pdf" TargetMode="External"/><Relationship Id="rId2345" Type="http://schemas.openxmlformats.org/officeDocument/2006/relationships/hyperlink" Target="http://sede.gobcan.es/boc/boc-a-2020-192-3299.pdf" TargetMode="External"/><Relationship Id="rId2552" Type="http://schemas.openxmlformats.org/officeDocument/2006/relationships/hyperlink" Target="http://www.gobiernodecanarias.org/boc/2020/159/016.html" TargetMode="External"/><Relationship Id="rId3603" Type="http://schemas.openxmlformats.org/officeDocument/2006/relationships/hyperlink" Target="https://ceoe-tenerife.com/medidas-laborales-covid-19/" TargetMode="External"/><Relationship Id="rId3810" Type="http://schemas.openxmlformats.org/officeDocument/2006/relationships/hyperlink" Target="https://ceoe-tenerife.com/decreto-322020-2-abril-se-regula-la-ayuda-los-alquileres-las-viviendas-protegidas-adjudicadas-la-administracion-publica-la-comunidad-autonoma-canarias-regimen/" TargetMode="External"/><Relationship Id="rId317" Type="http://schemas.openxmlformats.org/officeDocument/2006/relationships/hyperlink" Target="http://sede.gobcan.es/boc/boc-a-2021-075-1987.pdf" TargetMode="External"/><Relationship Id="rId524" Type="http://schemas.openxmlformats.org/officeDocument/2006/relationships/hyperlink" Target="https://www.boe.es/boe/dias/2021/03/19/pdfs/BOE-A-2021-4317.pdf" TargetMode="External"/><Relationship Id="rId731" Type="http://schemas.openxmlformats.org/officeDocument/2006/relationships/hyperlink" Target="http://sede.gobcan.es/boc/boc-a-2021-033-777.pdf" TargetMode="External"/><Relationship Id="rId1154" Type="http://schemas.openxmlformats.org/officeDocument/2006/relationships/hyperlink" Target="http://sede.gobcan.es/boc/boc-a-2020-267-5174.xsign" TargetMode="External"/><Relationship Id="rId1361" Type="http://schemas.openxmlformats.org/officeDocument/2006/relationships/hyperlink" Target="http://sede.gobcan.es/boc/boc-a-2020-253-4797.pdf" TargetMode="External"/><Relationship Id="rId2205" Type="http://schemas.openxmlformats.org/officeDocument/2006/relationships/hyperlink" Target="http://sede.gobcan.es/boc/boc-a-2020-201-3459.xsign" TargetMode="External"/><Relationship Id="rId2412" Type="http://schemas.openxmlformats.org/officeDocument/2006/relationships/hyperlink" Target="http://www.gobiernodecanarias.org/boc/2020/178/002.html" TargetMode="External"/><Relationship Id="rId1014" Type="http://schemas.openxmlformats.org/officeDocument/2006/relationships/hyperlink" Target="http://sede.gobcan.es/boc/boc-a-2020-270-5287.pdf" TargetMode="External"/><Relationship Id="rId1221" Type="http://schemas.openxmlformats.org/officeDocument/2006/relationships/hyperlink" Target="http://sede.gobcan.es/boc/boc-a-2020-262-5065.xsign" TargetMode="External"/><Relationship Id="rId3186" Type="http://schemas.openxmlformats.org/officeDocument/2006/relationships/hyperlink" Target="https://www.boe.es/boe/dias/2020/05/19/pdfs/BOE-B-2020-13782.pdf" TargetMode="External"/><Relationship Id="rId3393" Type="http://schemas.openxmlformats.org/officeDocument/2006/relationships/hyperlink" Target="https://www.boe.es/boe/dias/2020/05/02/pdfs/BOE-A-2020-4786.pdf" TargetMode="External"/><Relationship Id="rId3046" Type="http://schemas.openxmlformats.org/officeDocument/2006/relationships/hyperlink" Target="http://www.gobiernodecanarias.org/boc/2020/105/013.html" TargetMode="External"/><Relationship Id="rId3253" Type="http://schemas.openxmlformats.org/officeDocument/2006/relationships/hyperlink" Target="https://www.boe.es/boe/dias/2020/05/12/pdfs/BOE-A-2020-4930.pdf" TargetMode="External"/><Relationship Id="rId3460" Type="http://schemas.openxmlformats.org/officeDocument/2006/relationships/hyperlink" Target="http://sede.gobcan.es/boc/boc-a-2020-082-1388.pdf" TargetMode="External"/><Relationship Id="rId174" Type="http://schemas.openxmlformats.org/officeDocument/2006/relationships/hyperlink" Target="https://www.boe.es/boe/dias/2021/04/29/pdfs/BOE-B-2021-20869.pdf" TargetMode="External"/><Relationship Id="rId381" Type="http://schemas.openxmlformats.org/officeDocument/2006/relationships/hyperlink" Target="http://sede.gobcan.es/boc/boc-a-2021-068-1766.pdf" TargetMode="External"/><Relationship Id="rId2062" Type="http://schemas.openxmlformats.org/officeDocument/2006/relationships/hyperlink" Target="https://www.boe.es/boe/dias/2020/10/15/pdfs/BOE-B-2020-35207.pdf" TargetMode="External"/><Relationship Id="rId3113" Type="http://schemas.openxmlformats.org/officeDocument/2006/relationships/hyperlink" Target="http://sede.gobcan.es/boc/boc-a-2020-103-1633.xsign" TargetMode="External"/><Relationship Id="rId241" Type="http://schemas.openxmlformats.org/officeDocument/2006/relationships/hyperlink" Target="http://sede.gobcan.es/boc/boc-a-2021-083-2199.xsign" TargetMode="External"/><Relationship Id="rId3320" Type="http://schemas.openxmlformats.org/officeDocument/2006/relationships/hyperlink" Target="http://www.gobiernodecanarias.org/boc/2020/090/004.html" TargetMode="External"/><Relationship Id="rId2879" Type="http://schemas.openxmlformats.org/officeDocument/2006/relationships/hyperlink" Target="https://www.boe.es/boe/dias/2020/06/17/pdfs/BOE-A-2020-6232.pdf" TargetMode="External"/><Relationship Id="rId101" Type="http://schemas.openxmlformats.org/officeDocument/2006/relationships/hyperlink" Target="http://sede.gobcan.es/boc/boc-a-2021-093-2418.xsign" TargetMode="External"/><Relationship Id="rId1688" Type="http://schemas.openxmlformats.org/officeDocument/2006/relationships/hyperlink" Target="http://sede.gobcan.es/boc/boc-a-2020-234-4293.xsign" TargetMode="External"/><Relationship Id="rId1895" Type="http://schemas.openxmlformats.org/officeDocument/2006/relationships/hyperlink" Target="http://www.gobiernodecanarias.org/boc/2020/221/018.html" TargetMode="External"/><Relationship Id="rId2739" Type="http://schemas.openxmlformats.org/officeDocument/2006/relationships/hyperlink" Target="https://www.boe.es/boe/dias/2020/07/07/pdfs/BOE-B-2020-20836.pdf" TargetMode="External"/><Relationship Id="rId2946" Type="http://schemas.openxmlformats.org/officeDocument/2006/relationships/hyperlink" Target="https://www.boe.es/boe/dias/2020/06/09/pdfs/BOE-A-2020-5835.pdf" TargetMode="External"/><Relationship Id="rId918" Type="http://schemas.openxmlformats.org/officeDocument/2006/relationships/hyperlink" Target="http://sede.gobcan.es/boc/boc-a-2021-014-322.pdf" TargetMode="External"/><Relationship Id="rId1548" Type="http://schemas.openxmlformats.org/officeDocument/2006/relationships/hyperlink" Target="http://sede.gobcan.es/boc/boc-a-2020-243-4540.pdf" TargetMode="External"/><Relationship Id="rId1755" Type="http://schemas.openxmlformats.org/officeDocument/2006/relationships/hyperlink" Target="http://www.gobiernodecanarias.org/boc/2020/229/005.html" TargetMode="External"/><Relationship Id="rId1408" Type="http://schemas.openxmlformats.org/officeDocument/2006/relationships/hyperlink" Target="http://sede.gobcan.es/boc/boc-a-2020-249-4755.pdf" TargetMode="External"/><Relationship Id="rId1962" Type="http://schemas.openxmlformats.org/officeDocument/2006/relationships/hyperlink" Target="https://www.boe.es/boe/dias/2020/10/22/pdfs/BOE-A-2020-12694.pdf" TargetMode="External"/><Relationship Id="rId2806" Type="http://schemas.openxmlformats.org/officeDocument/2006/relationships/hyperlink" Target="https://www.boe.es/boe/dias/2020/07/02/pdfs/BOE-B-2020-19857.pdf" TargetMode="External"/><Relationship Id="rId47" Type="http://schemas.openxmlformats.org/officeDocument/2006/relationships/hyperlink" Target="https://www.boe.es/boe/dias/2021/05/13/pdfs/BOE-B-2021-23771.pdf" TargetMode="External"/><Relationship Id="rId1615" Type="http://schemas.openxmlformats.org/officeDocument/2006/relationships/hyperlink" Target="http://sede.gobcan.es/boc/boc-a-2020-239-4415.xsign" TargetMode="External"/><Relationship Id="rId1822" Type="http://schemas.openxmlformats.org/officeDocument/2006/relationships/hyperlink" Target="http://sede.gobcan.es/boc/boc-a-2020-225-4027.pdf" TargetMode="External"/><Relationship Id="rId3787" Type="http://schemas.openxmlformats.org/officeDocument/2006/relationships/hyperlink" Target="https://ceoe-tenerife.com/author/ceoe-tenerife/" TargetMode="External"/><Relationship Id="rId2389" Type="http://schemas.openxmlformats.org/officeDocument/2006/relationships/hyperlink" Target="https://www.boe.es/boe/dias/2020/09/08/pdfs/BOE-A-2020-10323.pdf" TargetMode="External"/><Relationship Id="rId2596" Type="http://schemas.openxmlformats.org/officeDocument/2006/relationships/hyperlink" Target="http://sede.gobcan.es/boc/boc-a-2020-158-2710.xsign" TargetMode="External"/><Relationship Id="rId3647" Type="http://schemas.openxmlformats.org/officeDocument/2006/relationships/hyperlink" Target="https://ceoe-tenerife.com/tablas-actualizadas-medidas-especificas-y-temporales-para-fiestas-de-carnaval-en-el-ano-2021/" TargetMode="External"/><Relationship Id="rId3854" Type="http://schemas.openxmlformats.org/officeDocument/2006/relationships/hyperlink" Target="https://ceoe-tenerife.com/nuevo-informe-abogacia-estado-art-34-rdl-82020-contratos-publicos/" TargetMode="External"/><Relationship Id="rId568" Type="http://schemas.openxmlformats.org/officeDocument/2006/relationships/hyperlink" Target="http://www.gobiernodecanarias.org/boc/2021/051/002.html" TargetMode="External"/><Relationship Id="rId775" Type="http://schemas.openxmlformats.org/officeDocument/2006/relationships/hyperlink" Target="https://www.boe.es/boe/dias/2021/02/11/pdfs/BOE-A-2021-1976.pdf" TargetMode="External"/><Relationship Id="rId982" Type="http://schemas.openxmlformats.org/officeDocument/2006/relationships/hyperlink" Target="http://www.gobiernodecanarias.org/boc/2021/005/001.html" TargetMode="External"/><Relationship Id="rId1198" Type="http://schemas.openxmlformats.org/officeDocument/2006/relationships/hyperlink" Target="https://www.boe.es/boe/dias/2020/12/21/pdfs/BOE-A-2020-16603.pdf" TargetMode="External"/><Relationship Id="rId2249" Type="http://schemas.openxmlformats.org/officeDocument/2006/relationships/hyperlink" Target="https://www.boe.es/boe/dias/2020/09/24/pdfs/BOE-A-2020-11132.pdf" TargetMode="External"/><Relationship Id="rId2456" Type="http://schemas.openxmlformats.org/officeDocument/2006/relationships/hyperlink" Target="http://sede.gobcan.es/boc/boc-a-2020-164-2835.xsign" TargetMode="External"/><Relationship Id="rId2663" Type="http://schemas.openxmlformats.org/officeDocument/2006/relationships/hyperlink" Target="http://sede.gobcan.es/boc/boc-a-2020-148-2442.pdf" TargetMode="External"/><Relationship Id="rId2870" Type="http://schemas.openxmlformats.org/officeDocument/2006/relationships/hyperlink" Target="https://www.boe.es/boe/dias/2020/06/19/pdfs/BOE-A-2020-6426.pdf" TargetMode="External"/><Relationship Id="rId3507" Type="http://schemas.openxmlformats.org/officeDocument/2006/relationships/hyperlink" Target="https://www.boe.es/boe/dias/2020/04/11/pdfs/BOE-A-2020-4420.pdf" TargetMode="External"/><Relationship Id="rId3714" Type="http://schemas.openxmlformats.org/officeDocument/2006/relationships/hyperlink" Target="https://ceoe-tenerife.com/200928-cuadro-manejo-casos-contactos-covid-19/" TargetMode="External"/><Relationship Id="rId3921" Type="http://schemas.openxmlformats.org/officeDocument/2006/relationships/hyperlink" Target="https://ceoe-tenerife.com/author/ceoe-tenerife/" TargetMode="External"/><Relationship Id="rId428" Type="http://schemas.openxmlformats.org/officeDocument/2006/relationships/hyperlink" Target="http://sede.gobcan.es/boc/boc-a-2021-064-1661.pdf" TargetMode="External"/><Relationship Id="rId635" Type="http://schemas.openxmlformats.org/officeDocument/2006/relationships/hyperlink" Target="http://sede.gobcan.es/boc/boc-a-2021-045-1133.pdf" TargetMode="External"/><Relationship Id="rId842" Type="http://schemas.openxmlformats.org/officeDocument/2006/relationships/hyperlink" Target="http://www.gobiernodecanarias.org/boc/2021/022/026.html" TargetMode="External"/><Relationship Id="rId1058" Type="http://schemas.openxmlformats.org/officeDocument/2006/relationships/hyperlink" Target="http://sede.gobcan.es/boc/boc-a-2020-270-5296.xsign" TargetMode="External"/><Relationship Id="rId1265" Type="http://schemas.openxmlformats.org/officeDocument/2006/relationships/hyperlink" Target="http://www.gobiernodecanarias.org/boc/2020/260/025.html" TargetMode="External"/><Relationship Id="rId1472" Type="http://schemas.openxmlformats.org/officeDocument/2006/relationships/hyperlink" Target="http://sede.gobcan.es/boc/boc-a-2020-246-4644.xsign" TargetMode="External"/><Relationship Id="rId2109" Type="http://schemas.openxmlformats.org/officeDocument/2006/relationships/hyperlink" Target="http://www.gobiernodecanarias.org/boc/2020/208/005.html" TargetMode="External"/><Relationship Id="rId2316" Type="http://schemas.openxmlformats.org/officeDocument/2006/relationships/hyperlink" Target="http://sede.gobcan.es/boc/boc-a-2020-192-3294.pdf" TargetMode="External"/><Relationship Id="rId2523" Type="http://schemas.openxmlformats.org/officeDocument/2006/relationships/hyperlink" Target="http://sede.gobcan.es/boc/boc-a-2020-160-2752.xsign" TargetMode="External"/><Relationship Id="rId2730" Type="http://schemas.openxmlformats.org/officeDocument/2006/relationships/hyperlink" Target="https://www.boe.es/boe/dias/2020/07/09/pdfs/BOE-B-2020-21222.pdf" TargetMode="External"/><Relationship Id="rId702" Type="http://schemas.openxmlformats.org/officeDocument/2006/relationships/hyperlink" Target="https://boe.es/boe/dias/2021/02/24/pdfs/BOE-A-2021-2888.pdf" TargetMode="External"/><Relationship Id="rId1125" Type="http://schemas.openxmlformats.org/officeDocument/2006/relationships/hyperlink" Target="http://sede.gobcan.es/boc/boc-a-2020-269-5267.pdf" TargetMode="External"/><Relationship Id="rId1332" Type="http://schemas.openxmlformats.org/officeDocument/2006/relationships/hyperlink" Target="http://sede.gobcan.es/boc/boc-a-2020-255-4835.xsign" TargetMode="External"/><Relationship Id="rId3297" Type="http://schemas.openxmlformats.org/officeDocument/2006/relationships/hyperlink" Target="https://www.boe.es/boe/dias/2020/05/09/pdfs/BOE-B-2020-13376.pdf" TargetMode="External"/><Relationship Id="rId3157" Type="http://schemas.openxmlformats.org/officeDocument/2006/relationships/hyperlink" Target="http://sede.gobcan.es/boc/boc-a-2020-100-1600.pdf" TargetMode="External"/><Relationship Id="rId285" Type="http://schemas.openxmlformats.org/officeDocument/2006/relationships/hyperlink" Target="http://sede.gobcan.es/boc/boc-a-2021-079-2087.pdf" TargetMode="External"/><Relationship Id="rId3364" Type="http://schemas.openxmlformats.org/officeDocument/2006/relationships/hyperlink" Target="http://www.gobiernodecanarias.org/boc/2020/088/002.html" TargetMode="External"/><Relationship Id="rId3571" Type="http://schemas.openxmlformats.org/officeDocument/2006/relationships/hyperlink" Target="http://sede.gobcan.es/boc/boc-a-2020-067-1234.pdf" TargetMode="External"/><Relationship Id="rId492" Type="http://schemas.openxmlformats.org/officeDocument/2006/relationships/hyperlink" Target="https://www.boe.es/boe/dias/2021/03/22/pdfs/BOE-A-2021-4397.pdf" TargetMode="External"/><Relationship Id="rId2173" Type="http://schemas.openxmlformats.org/officeDocument/2006/relationships/hyperlink" Target="http://sede.gobcan.es/boc/boc-a-2020-205-3525.pdf" TargetMode="External"/><Relationship Id="rId2380" Type="http://schemas.openxmlformats.org/officeDocument/2006/relationships/hyperlink" Target="http://sede.gobcan.es/boc/boc-a-2020-187-3225.pdf" TargetMode="External"/><Relationship Id="rId3017" Type="http://schemas.openxmlformats.org/officeDocument/2006/relationships/hyperlink" Target="http://sede.gobcan.es/boc/boc-a-2020-106-1685.pdf" TargetMode="External"/><Relationship Id="rId3224" Type="http://schemas.openxmlformats.org/officeDocument/2006/relationships/hyperlink" Target="http://sede.gobcan.es/boc/boc-a-2020-094-1537.pdf" TargetMode="External"/><Relationship Id="rId3431" Type="http://schemas.openxmlformats.org/officeDocument/2006/relationships/hyperlink" Target="http://sede.gobcan.es/boc/boc-a-2020-083-1399.pdf" TargetMode="External"/><Relationship Id="rId145" Type="http://schemas.openxmlformats.org/officeDocument/2006/relationships/hyperlink" Target="https://www.boe.es/boe/dias/2021/05/01/pdfs/BOE-B-2021-21384.pdf" TargetMode="External"/><Relationship Id="rId352" Type="http://schemas.openxmlformats.org/officeDocument/2006/relationships/hyperlink" Target="http://sede.gobcan.es/boc/boc-a-2021-071-1880.pdf" TargetMode="External"/><Relationship Id="rId2033" Type="http://schemas.openxmlformats.org/officeDocument/2006/relationships/hyperlink" Target="http://sede.gobcan.es/boc/boc-a-2020-213-3761.pdf" TargetMode="External"/><Relationship Id="rId2240" Type="http://schemas.openxmlformats.org/officeDocument/2006/relationships/hyperlink" Target="https://www.boe.es/boe/dias/2020/09/25/pdfs/BOE-A-2020-11193.pdf" TargetMode="External"/><Relationship Id="rId212" Type="http://schemas.openxmlformats.org/officeDocument/2006/relationships/hyperlink" Target="https://www.boe.es/boe/dias/2021/04/26/pdfs/BOE-A-2021-6778.pdf" TargetMode="External"/><Relationship Id="rId1799" Type="http://schemas.openxmlformats.org/officeDocument/2006/relationships/hyperlink" Target="http://www.gobiernodecanarias.org/boc/2020/228/001.html" TargetMode="External"/><Relationship Id="rId2100" Type="http://schemas.openxmlformats.org/officeDocument/2006/relationships/hyperlink" Target="https://www.boe.es/buscar/doc.php?id=BOE-A-2020-12066" TargetMode="External"/><Relationship Id="rId1659" Type="http://schemas.openxmlformats.org/officeDocument/2006/relationships/hyperlink" Target="http://sede.gobcan.es/boc/boc-a-2020-236-4344.pdf" TargetMode="External"/><Relationship Id="rId1866" Type="http://schemas.openxmlformats.org/officeDocument/2006/relationships/hyperlink" Target="http://sede.gobcan.es/boc/boc-a-2020-222-3971.xsign" TargetMode="External"/><Relationship Id="rId2917" Type="http://schemas.openxmlformats.org/officeDocument/2006/relationships/hyperlink" Target="http://sede.gobcan.es/boc/boc-a-2020-117-1831.pdf" TargetMode="External"/><Relationship Id="rId3081" Type="http://schemas.openxmlformats.org/officeDocument/2006/relationships/hyperlink" Target="http://sede.gobcan.es/boc/boc-a-2020-104-1654.xsign" TargetMode="External"/><Relationship Id="rId1519" Type="http://schemas.openxmlformats.org/officeDocument/2006/relationships/hyperlink" Target="http://sede.gobcan.es/boc/boc-a-2020-244-4582.pdf" TargetMode="External"/><Relationship Id="rId1726" Type="http://schemas.openxmlformats.org/officeDocument/2006/relationships/hyperlink" Target="http://sede.gobcan.es/boc/boc-a-2020-233-4264.pdf" TargetMode="External"/><Relationship Id="rId1933" Type="http://schemas.openxmlformats.org/officeDocument/2006/relationships/hyperlink" Target="https://www.boe.es/boe/dias/2020/10/26/pdfs/BOE-A-2020-12900.pdf" TargetMode="External"/><Relationship Id="rId18" Type="http://schemas.openxmlformats.org/officeDocument/2006/relationships/hyperlink" Target="https://www.boe.es/boe/dias/2021/05/17/pdfs/BOE-B-2021-24502.pdf" TargetMode="External"/><Relationship Id="rId3898" Type="http://schemas.openxmlformats.org/officeDocument/2006/relationships/hyperlink" Target="https://ceoe-tenerife.com/informacion-interes-lineas-avales-ico/" TargetMode="External"/><Relationship Id="rId3758" Type="http://schemas.openxmlformats.org/officeDocument/2006/relationships/hyperlink" Target="https://ceoe-tenerife.com/guia-la-reincorporacion-laboral-segura-actualizacion-v03-170620/" TargetMode="External"/><Relationship Id="rId679" Type="http://schemas.openxmlformats.org/officeDocument/2006/relationships/hyperlink" Target="http://sede.gobcan.es/boc/boc-a-2021-041-1025.pdf" TargetMode="External"/><Relationship Id="rId886" Type="http://schemas.openxmlformats.org/officeDocument/2006/relationships/hyperlink" Target="https://www.boe.es/boe/dias/2021/01/27/pdfs/BOE-A-2021-1176.pdf" TargetMode="External"/><Relationship Id="rId2567" Type="http://schemas.openxmlformats.org/officeDocument/2006/relationships/hyperlink" Target="http://www.gobiernodecanarias.org/boc/2020/159/019.html" TargetMode="External"/><Relationship Id="rId2774" Type="http://schemas.openxmlformats.org/officeDocument/2006/relationships/hyperlink" Target="https://www.boe.es/boe/dias/2020/07/03/pdfs/BOE-A-2020-7140.pdf" TargetMode="External"/><Relationship Id="rId3618" Type="http://schemas.openxmlformats.org/officeDocument/2006/relationships/hyperlink" Target="https://ceoe-tenerife.com/author/ceoe-tenerife/" TargetMode="External"/><Relationship Id="rId2" Type="http://schemas.openxmlformats.org/officeDocument/2006/relationships/numbering" Target="numbering.xml"/><Relationship Id="rId539" Type="http://schemas.openxmlformats.org/officeDocument/2006/relationships/hyperlink" Target="https://www.boe.es/boe/dias/2021/03/18/pdfs/BOE-A-2021-4301.pdf" TargetMode="External"/><Relationship Id="rId746" Type="http://schemas.openxmlformats.org/officeDocument/2006/relationships/hyperlink" Target="http://sede.gobcan.es/boc/boc-a-2021-031-730.pdf" TargetMode="External"/><Relationship Id="rId1169" Type="http://schemas.openxmlformats.org/officeDocument/2006/relationships/hyperlink" Target="http://sede.gobcan.es/boc/boc-a-2020-266-5149.pdf" TargetMode="External"/><Relationship Id="rId1376" Type="http://schemas.openxmlformats.org/officeDocument/2006/relationships/hyperlink" Target="http://sede.gobcan.es/boc/boc-a-2020-253-4800.pdf" TargetMode="External"/><Relationship Id="rId1583" Type="http://schemas.openxmlformats.org/officeDocument/2006/relationships/hyperlink" Target="http://sede.gobcan.es/boc/boc-a-2020-240-4445.pdf" TargetMode="External"/><Relationship Id="rId2427" Type="http://schemas.openxmlformats.org/officeDocument/2006/relationships/hyperlink" Target="http://www.gobiernodecanarias.org/boc/2020/177/004.html" TargetMode="External"/><Relationship Id="rId2981" Type="http://schemas.openxmlformats.org/officeDocument/2006/relationships/hyperlink" Target="http://sede.gobcan.es/boc/boc-a-2020-109-1719.xsign" TargetMode="External"/><Relationship Id="rId3825" Type="http://schemas.openxmlformats.org/officeDocument/2006/relationships/hyperlink" Target="https://ceoe-tenerife.com/author/ceoe-tenerife/" TargetMode="External"/><Relationship Id="rId953" Type="http://schemas.openxmlformats.org/officeDocument/2006/relationships/hyperlink" Target="http://sede.gobcan.es/boc/boc-a-2021-011-246.xsign" TargetMode="External"/><Relationship Id="rId1029" Type="http://schemas.openxmlformats.org/officeDocument/2006/relationships/hyperlink" Target="http://sede.gobcan.es/boc/boc-a-2020-270-5290.pdf" TargetMode="External"/><Relationship Id="rId1236" Type="http://schemas.openxmlformats.org/officeDocument/2006/relationships/hyperlink" Target="http://sede.gobcan.es/boc/boc-a-2020-262-5068.xsign" TargetMode="External"/><Relationship Id="rId1790" Type="http://schemas.openxmlformats.org/officeDocument/2006/relationships/hyperlink" Target="http://www.gobiernodecanarias.org/boc/2020/229/023.html" TargetMode="External"/><Relationship Id="rId2634" Type="http://schemas.openxmlformats.org/officeDocument/2006/relationships/hyperlink" Target="http://sede.gobcan.es/boc/boc-a-2020-154-2613.pdf" TargetMode="External"/><Relationship Id="rId2841" Type="http://schemas.openxmlformats.org/officeDocument/2006/relationships/hyperlink" Target="https://www.boe.es/boe/dias/2020/06/24/pdfs/BOE-A-2020-6621.pdf" TargetMode="External"/><Relationship Id="rId82" Type="http://schemas.openxmlformats.org/officeDocument/2006/relationships/hyperlink" Target="http://sede.gobcan.es/boc/boc-a-2021-095-2456.pdf" TargetMode="External"/><Relationship Id="rId606" Type="http://schemas.openxmlformats.org/officeDocument/2006/relationships/hyperlink" Target="http://sede.gobcan.es/boc/boc-a-2021-046-1151.pdf" TargetMode="External"/><Relationship Id="rId813" Type="http://schemas.openxmlformats.org/officeDocument/2006/relationships/hyperlink" Target="https://www.boe.es/boe/dias/2021/02/04/pdfs/BOE-A-2021-1613.pdf" TargetMode="External"/><Relationship Id="rId1443" Type="http://schemas.openxmlformats.org/officeDocument/2006/relationships/hyperlink" Target="http://sede.gobcan.es/boc/boc-a-2020-248-4738.pdf" TargetMode="External"/><Relationship Id="rId1650" Type="http://schemas.openxmlformats.org/officeDocument/2006/relationships/hyperlink" Target="https://www.boe.es/boe/dias/2020/11/18/pdfs/BOE-A-2020-14369.pdf" TargetMode="External"/><Relationship Id="rId2701" Type="http://schemas.openxmlformats.org/officeDocument/2006/relationships/hyperlink" Target="https://www.boe.es/boe/dias/2020/07/15/pdfs/BOE-A-2020-7864.pdf" TargetMode="External"/><Relationship Id="rId1303" Type="http://schemas.openxmlformats.org/officeDocument/2006/relationships/hyperlink" Target="http://www.gobiernodecanarias.org/boc/2020/256/006.html" TargetMode="External"/><Relationship Id="rId1510" Type="http://schemas.openxmlformats.org/officeDocument/2006/relationships/hyperlink" Target="http://sede.gobcan.es/boc/boc-a-2020-244-4577.pdf" TargetMode="External"/><Relationship Id="rId3268" Type="http://schemas.openxmlformats.org/officeDocument/2006/relationships/hyperlink" Target="http://www.gobiernodecanarias.org/boc/2020/092/004.html" TargetMode="External"/><Relationship Id="rId3475" Type="http://schemas.openxmlformats.org/officeDocument/2006/relationships/hyperlink" Target="https://www.boe.es/boe/dias/2020/04/19/pdfs/BOE-A-2020-4525.pdf" TargetMode="External"/><Relationship Id="rId3682" Type="http://schemas.openxmlformats.org/officeDocument/2006/relationships/hyperlink" Target="https://ceoe-tenerife.com/author/ceoe-tenerife/" TargetMode="External"/><Relationship Id="rId189" Type="http://schemas.openxmlformats.org/officeDocument/2006/relationships/hyperlink" Target="http://www.gobiernodecanarias.org/boc/2021/086/006.html" TargetMode="External"/><Relationship Id="rId396" Type="http://schemas.openxmlformats.org/officeDocument/2006/relationships/hyperlink" Target="http://sede.gobcan.es/boc/boc-a-2021-067-1758.pdf" TargetMode="External"/><Relationship Id="rId2077" Type="http://schemas.openxmlformats.org/officeDocument/2006/relationships/hyperlink" Target="https://www.boe.es/boe/dias/2020/10/14/pdfs/BOE-A-2020-12218.pdf" TargetMode="External"/><Relationship Id="rId2284" Type="http://schemas.openxmlformats.org/officeDocument/2006/relationships/hyperlink" Target="http://sede.gobcan.es/boc/boc-a-2020-195-3356.pdf" TargetMode="External"/><Relationship Id="rId2491" Type="http://schemas.openxmlformats.org/officeDocument/2006/relationships/hyperlink" Target="http://sede.gobcan.es/boc/boc-a-2020-162-2793.pdf" TargetMode="External"/><Relationship Id="rId3128" Type="http://schemas.openxmlformats.org/officeDocument/2006/relationships/hyperlink" Target="http://sede.gobcan.es/boc/boc-a-2020-103-1641.xsign" TargetMode="External"/><Relationship Id="rId3335" Type="http://schemas.openxmlformats.org/officeDocument/2006/relationships/hyperlink" Target="https://www.boe.es/boe/dias/2020/05/07/pdfs/BOE-B-2020-13305.pdf" TargetMode="External"/><Relationship Id="rId3542" Type="http://schemas.openxmlformats.org/officeDocument/2006/relationships/hyperlink" Target="https://www.boe.es/diario_boe/txt.php?id=BOE-A-2020-4320" TargetMode="External"/><Relationship Id="rId256" Type="http://schemas.openxmlformats.org/officeDocument/2006/relationships/hyperlink" Target="https://www.boe.es/boe/dias/2021/04/21/pdfs/BOE-A-2021-6305.pdf" TargetMode="External"/><Relationship Id="rId463" Type="http://schemas.openxmlformats.org/officeDocument/2006/relationships/hyperlink" Target="http://www.gobiernodecanarias.org/boc/2021/063/034.html" TargetMode="External"/><Relationship Id="rId670" Type="http://schemas.openxmlformats.org/officeDocument/2006/relationships/hyperlink" Target="http://sede.gobcan.es/boc/boc-a-2021-042-1032.pdf" TargetMode="External"/><Relationship Id="rId1093" Type="http://schemas.openxmlformats.org/officeDocument/2006/relationships/hyperlink" Target="http://sede.gobcan.es/boc/boc-a-2020-269-5259.pdf" TargetMode="External"/><Relationship Id="rId2144" Type="http://schemas.openxmlformats.org/officeDocument/2006/relationships/hyperlink" Target="http://sede.gobcan.es/boc/boc-a-2020-207-3585.pdf" TargetMode="External"/><Relationship Id="rId2351" Type="http://schemas.openxmlformats.org/officeDocument/2006/relationships/hyperlink" Target="http://sede.gobcan.es/boc/boc-a-2020-190-3271.pdf" TargetMode="External"/><Relationship Id="rId3402" Type="http://schemas.openxmlformats.org/officeDocument/2006/relationships/hyperlink" Target="https://www.boe.es/boe/dias/2020/04/30/pdfs/BOE-B-2020-13137.pdf" TargetMode="External"/><Relationship Id="rId116" Type="http://schemas.openxmlformats.org/officeDocument/2006/relationships/hyperlink" Target="http://sede.gobcan.es/boc/boc-a-2021-092-2405.pdf" TargetMode="External"/><Relationship Id="rId323" Type="http://schemas.openxmlformats.org/officeDocument/2006/relationships/hyperlink" Target="http://sede.gobcan.es/boc/boc-a-2021-075-2001.pdf" TargetMode="External"/><Relationship Id="rId530" Type="http://schemas.openxmlformats.org/officeDocument/2006/relationships/hyperlink" Target="http://www.gobiernodecanarias.org/boc/2021/056/001.html" TargetMode="External"/><Relationship Id="rId1160" Type="http://schemas.openxmlformats.org/officeDocument/2006/relationships/hyperlink" Target="http://sede.gobcan.es/boc/boc-a-2020-267-5192.pdf" TargetMode="External"/><Relationship Id="rId2004" Type="http://schemas.openxmlformats.org/officeDocument/2006/relationships/hyperlink" Target="https://www.boe.es/boe/dias/2020/10/21/pdfs/BOE-A-2020-12633.pdf" TargetMode="External"/><Relationship Id="rId2211" Type="http://schemas.openxmlformats.org/officeDocument/2006/relationships/hyperlink" Target="https://www.boe.es/boe/dias/2020/09/30/pdfs/BOE-A-2020-11421.pdf" TargetMode="External"/><Relationship Id="rId1020" Type="http://schemas.openxmlformats.org/officeDocument/2006/relationships/hyperlink" Target="http://sede.gobcan.es/boc/boc-a-2020-270-5289.pdf" TargetMode="External"/><Relationship Id="rId1977" Type="http://schemas.openxmlformats.org/officeDocument/2006/relationships/hyperlink" Target="http://sede.gobcan.es/boc/boc-a-2020-216-3821.pdf" TargetMode="External"/><Relationship Id="rId1837" Type="http://schemas.openxmlformats.org/officeDocument/2006/relationships/hyperlink" Target="http://sede.gobcan.es/boc/boc-a-2020-224-4005.xsign" TargetMode="External"/><Relationship Id="rId3192" Type="http://schemas.openxmlformats.org/officeDocument/2006/relationships/hyperlink" Target="http://sede.gobcan.es/boc/boc-a-2020-096-1557.pdf" TargetMode="External"/><Relationship Id="rId3052" Type="http://schemas.openxmlformats.org/officeDocument/2006/relationships/hyperlink" Target="http://sede.gobcan.es/boc/boc-a-2020-105-1678.xsign" TargetMode="External"/><Relationship Id="rId180" Type="http://schemas.openxmlformats.org/officeDocument/2006/relationships/hyperlink" Target="http://sede.gobcan.es/boc/boc-a-2021-087-2295.pdf" TargetMode="External"/><Relationship Id="rId1904" Type="http://schemas.openxmlformats.org/officeDocument/2006/relationships/hyperlink" Target="https://www.boe.es/boe/dias/2020/10/28/pdfs/BOE-B-2020-38124.pdf" TargetMode="External"/><Relationship Id="rId3869" Type="http://schemas.openxmlformats.org/officeDocument/2006/relationships/hyperlink" Target="https://ceoe-tenerife.com/author/ceoe-tenerife/" TargetMode="External"/><Relationship Id="rId997" Type="http://schemas.openxmlformats.org/officeDocument/2006/relationships/hyperlink" Target="https://www.boe.es/boe/dias/2020/12/31/pdfs/BOE-A-2020-17342.pdf" TargetMode="External"/><Relationship Id="rId2678" Type="http://schemas.openxmlformats.org/officeDocument/2006/relationships/hyperlink" Target="https://www.boe.es/boe/dias/2020/07/22/pdfs/BOE-A-2020-8294.pdf" TargetMode="External"/><Relationship Id="rId2885" Type="http://schemas.openxmlformats.org/officeDocument/2006/relationships/hyperlink" Target="https://www.boe.es/boe/dias/2020/06/15/pdfs/BOE-B-2020-16967.pdf" TargetMode="External"/><Relationship Id="rId3729" Type="http://schemas.openxmlformats.org/officeDocument/2006/relationships/hyperlink" Target="https://ceoe-tenerife.com/author/ceoe-tenerife/" TargetMode="External"/><Relationship Id="rId3936" Type="http://schemas.openxmlformats.org/officeDocument/2006/relationships/hyperlink" Target="https://ceoe-tenerife.com/boc-19032020-decreto-282020-18-marzo-del-presidente-se-establecen-medidas-control-las-personas-se-desplacen-via-aerea-maritima-ambito-canarias-co/" TargetMode="External"/><Relationship Id="rId857" Type="http://schemas.openxmlformats.org/officeDocument/2006/relationships/hyperlink" Target="https://www.boe.es/boe/dias/2021/01/30/pdfs/BOE-A-2021-1348.pdf" TargetMode="External"/><Relationship Id="rId1487" Type="http://schemas.openxmlformats.org/officeDocument/2006/relationships/hyperlink" Target="https://www.boe.es/boe/dias/2020/12/01/pdfs/BOE-B-2020-44977.pdf" TargetMode="External"/><Relationship Id="rId1694" Type="http://schemas.openxmlformats.org/officeDocument/2006/relationships/hyperlink" Target="http://sede.gobcan.es/boc/boc-a-2020-234-4294.pdf" TargetMode="External"/><Relationship Id="rId2538" Type="http://schemas.openxmlformats.org/officeDocument/2006/relationships/hyperlink" Target="http://sede.gobcan.es/boc/boc-a-2020-160-2755.xsign" TargetMode="External"/><Relationship Id="rId2745" Type="http://schemas.openxmlformats.org/officeDocument/2006/relationships/hyperlink" Target="http://www.gobiernodecanarias.org/boc/2020/136/005.html" TargetMode="External"/><Relationship Id="rId2952" Type="http://schemas.openxmlformats.org/officeDocument/2006/relationships/hyperlink" Target="https://www.boe.es/boe/dias/2020/06/06/pdfs/BOE-B-2020-15280.pdf" TargetMode="External"/><Relationship Id="rId717" Type="http://schemas.openxmlformats.org/officeDocument/2006/relationships/hyperlink" Target="http://sede.gobcan.es/boc/boc-a-2021-035-841.pdf" TargetMode="External"/><Relationship Id="rId924" Type="http://schemas.openxmlformats.org/officeDocument/2006/relationships/hyperlink" Target="https://www.boe.es/boe/dias/2021/01/20/pdfs/BOE-B-2021-2126.pdf" TargetMode="External"/><Relationship Id="rId1347" Type="http://schemas.openxmlformats.org/officeDocument/2006/relationships/hyperlink" Target="http://sede.gobcan.es/boc/boc-a-2020-255-4849.xsign" TargetMode="External"/><Relationship Id="rId1554" Type="http://schemas.openxmlformats.org/officeDocument/2006/relationships/hyperlink" Target="http://sede.gobcan.es/boc/boc-a-2020-243-4541.pdf" TargetMode="External"/><Relationship Id="rId1761" Type="http://schemas.openxmlformats.org/officeDocument/2006/relationships/hyperlink" Target="http://sede.gobcan.es/boc/boc-a-2020-229-4145.xsign" TargetMode="External"/><Relationship Id="rId2605" Type="http://schemas.openxmlformats.org/officeDocument/2006/relationships/hyperlink" Target="https://www.boe.es/boe/dias/2020/08/05/pdfs/BOE-A-2020-9137.pdf" TargetMode="External"/><Relationship Id="rId2812" Type="http://schemas.openxmlformats.org/officeDocument/2006/relationships/hyperlink" Target="https://www.boe.es/boe/dias/2020/07/02/pdfs/BOE-B-2020-19863.pdf" TargetMode="External"/><Relationship Id="rId53" Type="http://schemas.openxmlformats.org/officeDocument/2006/relationships/hyperlink" Target="http://sede.gobcan.es/boc/boc-a-2021-098-2508.xsign" TargetMode="External"/><Relationship Id="rId1207" Type="http://schemas.openxmlformats.org/officeDocument/2006/relationships/hyperlink" Target="http://sede.gobcan.es/boc/boc-a-2020-262-5029.pdf" TargetMode="External"/><Relationship Id="rId1414" Type="http://schemas.openxmlformats.org/officeDocument/2006/relationships/hyperlink" Target="http://www.gobiernodecanarias.org/boc/2020/249/003.html" TargetMode="External"/><Relationship Id="rId1621" Type="http://schemas.openxmlformats.org/officeDocument/2006/relationships/hyperlink" Target="http://sede.gobcan.es/boc/boc-a-2020-239-4438.pdf" TargetMode="External"/><Relationship Id="rId3379" Type="http://schemas.openxmlformats.org/officeDocument/2006/relationships/hyperlink" Target="http://sede.gobcan.es/boc/boc-a-2020-086-1439.pdf" TargetMode="External"/><Relationship Id="rId3586" Type="http://schemas.openxmlformats.org/officeDocument/2006/relationships/hyperlink" Target="https://ceoe-tenerife.com/acuerdo-relativo-al-analisis-de-los-autos-del-tribunal-superior-de-justicia-de-canarias/" TargetMode="External"/><Relationship Id="rId3793" Type="http://schemas.openxmlformats.org/officeDocument/2006/relationships/hyperlink" Target="https://ceoe-tenerife.com/author/ceoe-tenerife/" TargetMode="External"/><Relationship Id="rId2188" Type="http://schemas.openxmlformats.org/officeDocument/2006/relationships/hyperlink" Target="http://sede.gobcan.es/boc/boc-a-2020-203-3504.pdf" TargetMode="External"/><Relationship Id="rId2395" Type="http://schemas.openxmlformats.org/officeDocument/2006/relationships/hyperlink" Target="http://sede.gobcan.es/boc/boc-a-2020-182-3167.pdf" TargetMode="External"/><Relationship Id="rId3239" Type="http://schemas.openxmlformats.org/officeDocument/2006/relationships/hyperlink" Target="https://www.boe.es/boe/dias/2020/05/13/pdfs/BOE-B-2020-13580.pdf" TargetMode="External"/><Relationship Id="rId3446" Type="http://schemas.openxmlformats.org/officeDocument/2006/relationships/hyperlink" Target="http://sede.gobcan.es/boc/boc-a-2020-083-1404.pdf" TargetMode="External"/><Relationship Id="rId367" Type="http://schemas.openxmlformats.org/officeDocument/2006/relationships/hyperlink" Target="http://sede.gobcan.es/boc/boc-a-2021-070-1842.pdf" TargetMode="External"/><Relationship Id="rId574" Type="http://schemas.openxmlformats.org/officeDocument/2006/relationships/hyperlink" Target="https://www.boe.es/boe/dias/2021/03/11/pdfs/BOE-A-2021-3762.pdf" TargetMode="External"/><Relationship Id="rId2048" Type="http://schemas.openxmlformats.org/officeDocument/2006/relationships/hyperlink" Target="https://www.boe.es/boe/dias/2020/10/16/pdfs/BOE-A-2020-12362.pdf" TargetMode="External"/><Relationship Id="rId2255" Type="http://schemas.openxmlformats.org/officeDocument/2006/relationships/hyperlink" Target="http://sede.gobcan.es/boc/boc-a-2020-196-3367.pdf" TargetMode="External"/><Relationship Id="rId3653" Type="http://schemas.openxmlformats.org/officeDocument/2006/relationships/hyperlink" Target="https://ceoe-tenerife.com/acuerdo-de-convalidacion-del-decreto-ley-18-2020/" TargetMode="External"/><Relationship Id="rId3860" Type="http://schemas.openxmlformats.org/officeDocument/2006/relationships/hyperlink" Target="https://ceoe-tenerife.com/nota-traslados-residuos/" TargetMode="External"/><Relationship Id="rId227" Type="http://schemas.openxmlformats.org/officeDocument/2006/relationships/hyperlink" Target="http://sede.gobcan.es/boc/boc-a-2021-083-2192.pdf" TargetMode="External"/><Relationship Id="rId781" Type="http://schemas.openxmlformats.org/officeDocument/2006/relationships/hyperlink" Target="https://www.boe.es/boe/dias/2021/02/09/pdfs/BOE-A-2021-1857.pdf" TargetMode="External"/><Relationship Id="rId2462" Type="http://schemas.openxmlformats.org/officeDocument/2006/relationships/hyperlink" Target="https://www.boe.es/boe/dias/2020/08/13/pdfs/BOE-B-2020-26100.pdf" TargetMode="External"/><Relationship Id="rId3306" Type="http://schemas.openxmlformats.org/officeDocument/2006/relationships/hyperlink" Target="https://www.boe.es/boe/dias/2020/05/08/pdfs/BOE-B-2020-13345.pdf" TargetMode="External"/><Relationship Id="rId3513" Type="http://schemas.openxmlformats.org/officeDocument/2006/relationships/hyperlink" Target="https://www.boe.es/boe/dias/2020/04/09/pdfs/BOE-A-2020-4377.pdf" TargetMode="External"/><Relationship Id="rId3720" Type="http://schemas.openxmlformats.org/officeDocument/2006/relationships/hyperlink" Target="https://ceoe-tenerife.com/protocolo-la-dg-salud-publica-la-prevencion-covid-19-piscinas-actualizado-acuerdos-publicados-dia-11092020-envio-1/" TargetMode="External"/><Relationship Id="rId434" Type="http://schemas.openxmlformats.org/officeDocument/2006/relationships/hyperlink" Target="http://sede.gobcan.es/boc/boc-a-2021-064-1663.pdf" TargetMode="External"/><Relationship Id="rId641" Type="http://schemas.openxmlformats.org/officeDocument/2006/relationships/hyperlink" Target="http://sede.gobcan.es/boc/boc-a-2021-045-1132.pdf" TargetMode="External"/><Relationship Id="rId1064" Type="http://schemas.openxmlformats.org/officeDocument/2006/relationships/hyperlink" Target="http://sede.gobcan.es/boc/boc-a-2020-270-5297.pdf" TargetMode="External"/><Relationship Id="rId1271" Type="http://schemas.openxmlformats.org/officeDocument/2006/relationships/hyperlink" Target="http://sede.gobcan.es/boc/boc-a-2020-259-4962.pdf" TargetMode="External"/><Relationship Id="rId2115" Type="http://schemas.openxmlformats.org/officeDocument/2006/relationships/hyperlink" Target="http://sede.gobcan.es/boc/boc-a-2020-208-3609.xsign" TargetMode="External"/><Relationship Id="rId2322" Type="http://schemas.openxmlformats.org/officeDocument/2006/relationships/hyperlink" Target="http://sede.gobcan.es/boc/boc-a-2020-192-3295.pdf" TargetMode="External"/><Relationship Id="rId501" Type="http://schemas.openxmlformats.org/officeDocument/2006/relationships/hyperlink" Target="https://www.boe.es/boe/dias/2021/03/20/pdfs/BOE-A-2021-4372.pdf" TargetMode="External"/><Relationship Id="rId1131" Type="http://schemas.openxmlformats.org/officeDocument/2006/relationships/hyperlink" Target="http://www.gobiernodecanarias.org/boc/2020/269/024.html" TargetMode="External"/><Relationship Id="rId3096" Type="http://schemas.openxmlformats.org/officeDocument/2006/relationships/hyperlink" Target="https://www.boe.es/boe/dias/2020/05/27/pdfs/BOE-A-2020-5365.pdf" TargetMode="External"/><Relationship Id="rId1948" Type="http://schemas.openxmlformats.org/officeDocument/2006/relationships/hyperlink" Target="http://sede.gobcan.es/boc/boc-a-2020-217-3850.pdf" TargetMode="External"/><Relationship Id="rId3163" Type="http://schemas.openxmlformats.org/officeDocument/2006/relationships/hyperlink" Target="http://sede.gobcan.es/boc/boc-a-2020-100-1603.pdf" TargetMode="External"/><Relationship Id="rId3370" Type="http://schemas.openxmlformats.org/officeDocument/2006/relationships/hyperlink" Target="http://sede.gobcan.es/boc/boc-a-2020-087-1454.pdf" TargetMode="External"/><Relationship Id="rId291" Type="http://schemas.openxmlformats.org/officeDocument/2006/relationships/hyperlink" Target="https://www.boe.es/boe/dias/2021/04/17/pdfs/BOE-A-2021-6128.pdf" TargetMode="External"/><Relationship Id="rId1808" Type="http://schemas.openxmlformats.org/officeDocument/2006/relationships/hyperlink" Target="https://www.boe.es/boe/dias/2020/11/04/pdfs/BOE-A-2020-13492.pdf" TargetMode="External"/><Relationship Id="rId3023" Type="http://schemas.openxmlformats.org/officeDocument/2006/relationships/hyperlink" Target="http://www.gobiernodecanarias.org/boc/2020/106/002.html" TargetMode="External"/><Relationship Id="rId151" Type="http://schemas.openxmlformats.org/officeDocument/2006/relationships/hyperlink" Target="http://www.gobiernodecanarias.org/boc/2021/088/001.html" TargetMode="External"/><Relationship Id="rId3230" Type="http://schemas.openxmlformats.org/officeDocument/2006/relationships/hyperlink" Target="http://www.gobiernodecanarias.org/boc/2020/094/005.html" TargetMode="External"/><Relationship Id="rId2789" Type="http://schemas.openxmlformats.org/officeDocument/2006/relationships/hyperlink" Target="https://www.boe.es/boe/dias/2020/07/02/pdfs/BOE-B-2020-19837.pdf" TargetMode="External"/><Relationship Id="rId2996" Type="http://schemas.openxmlformats.org/officeDocument/2006/relationships/hyperlink" Target="https://www.boe.es/boe/dias/2020/06/01/pdfs/BOE-B-2020-14533.pdf" TargetMode="External"/><Relationship Id="rId968" Type="http://schemas.openxmlformats.org/officeDocument/2006/relationships/hyperlink" Target="https://www.boe.es/boe/dias/2021/01/13/pdfs/BOE-A-2021-466.pdf" TargetMode="External"/><Relationship Id="rId1598" Type="http://schemas.openxmlformats.org/officeDocument/2006/relationships/hyperlink" Target="http://sede.gobcan.es/boc/boc-a-2020-240-4448.pdf" TargetMode="External"/><Relationship Id="rId2649" Type="http://schemas.openxmlformats.org/officeDocument/2006/relationships/hyperlink" Target="http://www.gobiernodecanarias.org/boc/2020/153/005.html" TargetMode="External"/><Relationship Id="rId2856" Type="http://schemas.openxmlformats.org/officeDocument/2006/relationships/hyperlink" Target="https://www.boe.es/boe/dias/2020/06/22/pdfs/BOE-A-2020-6509.pdf" TargetMode="External"/><Relationship Id="rId3907" Type="http://schemas.openxmlformats.org/officeDocument/2006/relationships/hyperlink" Target="https://ceoe-tenerife.com/author/ceoe-tenerife/" TargetMode="External"/><Relationship Id="rId97" Type="http://schemas.openxmlformats.org/officeDocument/2006/relationships/hyperlink" Target="https://www.boe.es/boe/dias/2021/05/07/pdfs/BOE-A-2021-7618.pdf" TargetMode="External"/><Relationship Id="rId828" Type="http://schemas.openxmlformats.org/officeDocument/2006/relationships/hyperlink" Target="http://sede.gobcan.es/boc/boc-a-2021-023-541.pdf" TargetMode="External"/><Relationship Id="rId1458" Type="http://schemas.openxmlformats.org/officeDocument/2006/relationships/hyperlink" Target="http://www.gobiernodecanarias.org/boc/2020/247/017.html" TargetMode="External"/><Relationship Id="rId1665" Type="http://schemas.openxmlformats.org/officeDocument/2006/relationships/hyperlink" Target="http://sede.gobcan.es/boc/boc-a-2020-235-4320.pdf" TargetMode="External"/><Relationship Id="rId1872" Type="http://schemas.openxmlformats.org/officeDocument/2006/relationships/hyperlink" Target="http://sede.gobcan.es/boc/boc-a-2020-222-3982.pdf" TargetMode="External"/><Relationship Id="rId2509" Type="http://schemas.openxmlformats.org/officeDocument/2006/relationships/hyperlink" Target="http://www.gobiernodecanarias.org/boc/2020/161/013.html" TargetMode="External"/><Relationship Id="rId2716" Type="http://schemas.openxmlformats.org/officeDocument/2006/relationships/hyperlink" Target="http://sede.gobcan.es/boc/boc-a-2020-140-2261.xsign" TargetMode="External"/><Relationship Id="rId1318" Type="http://schemas.openxmlformats.org/officeDocument/2006/relationships/hyperlink" Target="https://www.boe.es/boe/dias/2020/12/12/pdfs/BOE-B-2020-46710.pdf" TargetMode="External"/><Relationship Id="rId1525" Type="http://schemas.openxmlformats.org/officeDocument/2006/relationships/hyperlink" Target="http://sede.gobcan.es/boc/boc-a-2020-244-4591.pdf" TargetMode="External"/><Relationship Id="rId2923" Type="http://schemas.openxmlformats.org/officeDocument/2006/relationships/hyperlink" Target="https://www.boe.es/boe/dias/2020/06/11/pdfs/BOE-B-2020-16162.pdf" TargetMode="External"/><Relationship Id="rId1732" Type="http://schemas.openxmlformats.org/officeDocument/2006/relationships/hyperlink" Target="http://www.gobiernodecanarias.org/boc/2020/233/009.html" TargetMode="External"/><Relationship Id="rId24" Type="http://schemas.openxmlformats.org/officeDocument/2006/relationships/hyperlink" Target="https://www.boe.es/boe/dias/2021/05/15/pdfs/BOE-B-2021-24298.pdf" TargetMode="External"/><Relationship Id="rId2299" Type="http://schemas.openxmlformats.org/officeDocument/2006/relationships/hyperlink" Target="http://sede.gobcan.es/boc/boc-a-2020-194-3342.pdf" TargetMode="External"/><Relationship Id="rId3697" Type="http://schemas.openxmlformats.org/officeDocument/2006/relationships/hyperlink" Target="https://ceoe-tenerife.com/author/ceoe-tenerife/" TargetMode="External"/><Relationship Id="rId3557" Type="http://schemas.openxmlformats.org/officeDocument/2006/relationships/hyperlink" Target="https://www.boe.es/diario_boe/txt.php?id=BOE-A-2020-4293" TargetMode="External"/><Relationship Id="rId3764" Type="http://schemas.openxmlformats.org/officeDocument/2006/relationships/hyperlink" Target="https://ceoe-tenerife.com/modificacion-documento-cuestiones-ertes/" TargetMode="External"/><Relationship Id="rId478" Type="http://schemas.openxmlformats.org/officeDocument/2006/relationships/hyperlink" Target="http://sede.gobcan.es/boc/boc-a-2021-061-1548.pdf" TargetMode="External"/><Relationship Id="rId685" Type="http://schemas.openxmlformats.org/officeDocument/2006/relationships/hyperlink" Target="https://www.boe.es/boe/dias/2021/02/26/pdfs/BOE-A-2021-2978.pdf" TargetMode="External"/><Relationship Id="rId892" Type="http://schemas.openxmlformats.org/officeDocument/2006/relationships/hyperlink" Target="https://www.boe.es/boe/dias/2021/01/26/pdfs/BOE-A-2021-1064.pdf" TargetMode="External"/><Relationship Id="rId2159" Type="http://schemas.openxmlformats.org/officeDocument/2006/relationships/hyperlink" Target="http://sede.gobcan.es/boc/boc-a-2020-206-3562.pdf" TargetMode="External"/><Relationship Id="rId2366" Type="http://schemas.openxmlformats.org/officeDocument/2006/relationships/hyperlink" Target="https://www.boe.es/boe/dias/2020/09/11/pdfs/BOE-A-2020-10547.pdf" TargetMode="External"/><Relationship Id="rId2573" Type="http://schemas.openxmlformats.org/officeDocument/2006/relationships/hyperlink" Target="http://sede.gobcan.es/boc/boc-a-2020-159-2736.xsign" TargetMode="External"/><Relationship Id="rId2780" Type="http://schemas.openxmlformats.org/officeDocument/2006/relationships/hyperlink" Target="http://sede.gobcan.es/boc/boc-a-2020-133-2124.pdf" TargetMode="External"/><Relationship Id="rId3417" Type="http://schemas.openxmlformats.org/officeDocument/2006/relationships/hyperlink" Target="http://www.gobiernodecanarias.org/boc/2020/085/008.html" TargetMode="External"/><Relationship Id="rId3624" Type="http://schemas.openxmlformats.org/officeDocument/2006/relationships/hyperlink" Target="https://ceoe-tenerife.com/author/ceoe-tenerife/" TargetMode="External"/><Relationship Id="rId3831" Type="http://schemas.openxmlformats.org/officeDocument/2006/relationships/hyperlink" Target="https://ceoe-tenerife.com/author/ceoe-tenerife/" TargetMode="External"/><Relationship Id="rId338" Type="http://schemas.openxmlformats.org/officeDocument/2006/relationships/hyperlink" Target="http://sede.gobcan.es/boc/boc-a-2021-073-1947.pdf" TargetMode="External"/><Relationship Id="rId545" Type="http://schemas.openxmlformats.org/officeDocument/2006/relationships/hyperlink" Target="https://www.boe.es/boe/dias/2021/03/17/pdfs/BOE-B-2021-13154.pdf" TargetMode="External"/><Relationship Id="rId752" Type="http://schemas.openxmlformats.org/officeDocument/2006/relationships/hyperlink" Target="https://www.boe.es/boe/dias/2021/02/11/pdfs/BOE-A-2021-2024.pdf" TargetMode="External"/><Relationship Id="rId1175" Type="http://schemas.openxmlformats.org/officeDocument/2006/relationships/hyperlink" Target="http://www.gobiernodecanarias.org/boc/2020/266/010.html" TargetMode="External"/><Relationship Id="rId1382" Type="http://schemas.openxmlformats.org/officeDocument/2006/relationships/hyperlink" Target="http://www.gobiernodecanarias.org/boc/2020/253/009.html" TargetMode="External"/><Relationship Id="rId2019" Type="http://schemas.openxmlformats.org/officeDocument/2006/relationships/hyperlink" Target="https://www.boe.es/boe/dias/2020/10/19/pdfs/BOE-B-2020-36076.pdf" TargetMode="External"/><Relationship Id="rId2226" Type="http://schemas.openxmlformats.org/officeDocument/2006/relationships/hyperlink" Target="https://www.boe.es/boe/dias/2020/09/29/pdfs/BOE-A-2020-11364.pdf" TargetMode="External"/><Relationship Id="rId2433" Type="http://schemas.openxmlformats.org/officeDocument/2006/relationships/hyperlink" Target="https://www.boe.es/boe/dias/2020/08/29/pdfs/BOE-A-2020-10046.pdf" TargetMode="External"/><Relationship Id="rId2640" Type="http://schemas.openxmlformats.org/officeDocument/2006/relationships/hyperlink" Target="https://www.boe.es/boe/dias/2020/07/30/pdfs/BOE-A-2020-8752.pdf" TargetMode="External"/><Relationship Id="rId405" Type="http://schemas.openxmlformats.org/officeDocument/2006/relationships/hyperlink" Target="http://sede.gobcan.es/boc/boc-a-2021-066-1730.pdf" TargetMode="External"/><Relationship Id="rId612" Type="http://schemas.openxmlformats.org/officeDocument/2006/relationships/hyperlink" Target="http://www.gobiernodecanarias.org/boc/2021/046/002.html" TargetMode="External"/><Relationship Id="rId1035" Type="http://schemas.openxmlformats.org/officeDocument/2006/relationships/hyperlink" Target="http://sede.gobcan.es/boc/boc-a-2020-270-5292.pdf" TargetMode="External"/><Relationship Id="rId1242" Type="http://schemas.openxmlformats.org/officeDocument/2006/relationships/hyperlink" Target="http://sede.gobcan.es/boc/boc-a-2020-261-5027.pdf" TargetMode="External"/><Relationship Id="rId2500" Type="http://schemas.openxmlformats.org/officeDocument/2006/relationships/hyperlink" Target="https://www.boe.es/boe/dias/2020/08/11/pdfs/BOE-B-2020-25924.pdf" TargetMode="External"/><Relationship Id="rId1102" Type="http://schemas.openxmlformats.org/officeDocument/2006/relationships/hyperlink" Target="http://sede.gobcan.es/boc/boc-a-2020-269-5261.xsign" TargetMode="External"/><Relationship Id="rId3067" Type="http://schemas.openxmlformats.org/officeDocument/2006/relationships/hyperlink" Target="http://sede.gobcan.es/boc/boc-a-2020-104-1651.pdf" TargetMode="External"/><Relationship Id="rId3274" Type="http://schemas.openxmlformats.org/officeDocument/2006/relationships/hyperlink" Target="http://sede.gobcan.es/boc/boc-a-2020-092-1514.xsign" TargetMode="External"/><Relationship Id="rId195" Type="http://schemas.openxmlformats.org/officeDocument/2006/relationships/hyperlink" Target="http://sede.gobcan.es/boc/boc-a-2021-086-2270.xsign" TargetMode="External"/><Relationship Id="rId1919" Type="http://schemas.openxmlformats.org/officeDocument/2006/relationships/hyperlink" Target="https://www.boe.es/boe/dias/2020/10/27/pdfs/BOE-B-2020-37917.pdf" TargetMode="External"/><Relationship Id="rId3481" Type="http://schemas.openxmlformats.org/officeDocument/2006/relationships/hyperlink" Target="https://www.boe.es/boe/dias/2020/04/16/pdfs/BOE-A-2020-4468.pdf" TargetMode="External"/><Relationship Id="rId2083" Type="http://schemas.openxmlformats.org/officeDocument/2006/relationships/hyperlink" Target="http://www.gobiernodecanarias.org/boc/2020/209/015.html" TargetMode="External"/><Relationship Id="rId2290" Type="http://schemas.openxmlformats.org/officeDocument/2006/relationships/hyperlink" Target="http://sede.gobcan.es/boc/boc-a-2020-194-3334.pdf" TargetMode="External"/><Relationship Id="rId3134" Type="http://schemas.openxmlformats.org/officeDocument/2006/relationships/hyperlink" Target="http://www.gobiernodecanarias.org/boc/2020/102/007.html" TargetMode="External"/><Relationship Id="rId3341" Type="http://schemas.openxmlformats.org/officeDocument/2006/relationships/hyperlink" Target="http://sede.gobcan.es/boc/boc-a-2020-089-1474.pdf" TargetMode="External"/><Relationship Id="rId262" Type="http://schemas.openxmlformats.org/officeDocument/2006/relationships/hyperlink" Target="http://sede.gobcan.es/boc/boc-a-2021-081-2134.pdf" TargetMode="External"/><Relationship Id="rId2150" Type="http://schemas.openxmlformats.org/officeDocument/2006/relationships/hyperlink" Target="https://www.boe.es/boe/dias/2020/10/07/pdfs/BOE-A-2020-11945.pdf" TargetMode="External"/><Relationship Id="rId3201" Type="http://schemas.openxmlformats.org/officeDocument/2006/relationships/hyperlink" Target="https://www.boe.es/boe/dias/2020/05/15/pdfs/BOE-A-2020-5051.pdf" TargetMode="External"/><Relationship Id="rId122" Type="http://schemas.openxmlformats.org/officeDocument/2006/relationships/hyperlink" Target="https://www.boe.es/boe/dias/2021/05/05/pdfs/BOE-A-2021-7351.pdf" TargetMode="External"/><Relationship Id="rId2010" Type="http://schemas.openxmlformats.org/officeDocument/2006/relationships/hyperlink" Target="https://www.boe.es/boe/dias/2020/10/20/pdfs/BOE-A-2020-12626.pdf" TargetMode="External"/><Relationship Id="rId1569" Type="http://schemas.openxmlformats.org/officeDocument/2006/relationships/hyperlink" Target="https://boe.es/boe/dias/2020/11/25/pdfs/BOE-A-2020-14880.pdf" TargetMode="External"/><Relationship Id="rId2967" Type="http://schemas.openxmlformats.org/officeDocument/2006/relationships/hyperlink" Target="http://sede.gobcan.es/boc/boc-a-2020-111-1755.pdf" TargetMode="External"/><Relationship Id="rId939" Type="http://schemas.openxmlformats.org/officeDocument/2006/relationships/hyperlink" Target="http://sede.gobcan.es/boc/boc-a-2021-012-268.pdf" TargetMode="External"/><Relationship Id="rId1776" Type="http://schemas.openxmlformats.org/officeDocument/2006/relationships/hyperlink" Target="http://sede.gobcan.es/boc/boc-a-2020-229-4148.xsign" TargetMode="External"/><Relationship Id="rId1983" Type="http://schemas.openxmlformats.org/officeDocument/2006/relationships/hyperlink" Target="http://sede.gobcan.es/boc/boc-a-2020-216-3825.pdf" TargetMode="External"/><Relationship Id="rId2827" Type="http://schemas.openxmlformats.org/officeDocument/2006/relationships/hyperlink" Target="http://sede.gobcan.es/boc/boc-a-2020-130-2042.pdf" TargetMode="External"/><Relationship Id="rId68" Type="http://schemas.openxmlformats.org/officeDocument/2006/relationships/hyperlink" Target="http://www.gobiernodecanarias.org/boc/2021/097/001.html" TargetMode="External"/><Relationship Id="rId1429" Type="http://schemas.openxmlformats.org/officeDocument/2006/relationships/hyperlink" Target="http://sede.gobcan.es/boc/boc-a-2020-248-4717.pdf" TargetMode="External"/><Relationship Id="rId1636" Type="http://schemas.openxmlformats.org/officeDocument/2006/relationships/hyperlink" Target="http://www.gobiernodecanarias.org/boc/2020/238/010.html" TargetMode="External"/><Relationship Id="rId1843" Type="http://schemas.openxmlformats.org/officeDocument/2006/relationships/hyperlink" Target="http://sede.gobcan.es/boc/boc-a-2020-224-4010.pdf" TargetMode="External"/><Relationship Id="rId1703" Type="http://schemas.openxmlformats.org/officeDocument/2006/relationships/hyperlink" Target="http://sede.gobcan.es/boc/boc-a-2020-234-4306.xsign" TargetMode="External"/><Relationship Id="rId1910" Type="http://schemas.openxmlformats.org/officeDocument/2006/relationships/hyperlink" Target="http://sede.gobcan.es/boc/boc-a-2020-220-3932.pdf" TargetMode="External"/><Relationship Id="rId3668" Type="http://schemas.openxmlformats.org/officeDocument/2006/relationships/hyperlink" Target="https://ceoe-tenerife.com/tablas-resumen-para-la-aplicacion-de-las-medidas-de-prevencion-para-hacer-frente-a-la-crisis-sanitaria-ocasionada-por-la-covid-19-en-canarias/" TargetMode="External"/><Relationship Id="rId3875" Type="http://schemas.openxmlformats.org/officeDocument/2006/relationships/hyperlink" Target="https://ceoe-tenerife.com/author/ceoe-tenerife/" TargetMode="External"/><Relationship Id="rId589" Type="http://schemas.openxmlformats.org/officeDocument/2006/relationships/hyperlink" Target="http://sede.gobcan.es/boc/boc-a-2021-048-1211.pdf" TargetMode="External"/><Relationship Id="rId796" Type="http://schemas.openxmlformats.org/officeDocument/2006/relationships/hyperlink" Target="http://sede.gobcan.es/boc/boc-a-2021-026-610.xsign" TargetMode="External"/><Relationship Id="rId2477" Type="http://schemas.openxmlformats.org/officeDocument/2006/relationships/hyperlink" Target="http://sede.gobcan.es/boc/boc-a-2020-163-2813.pdf" TargetMode="External"/><Relationship Id="rId2684" Type="http://schemas.openxmlformats.org/officeDocument/2006/relationships/hyperlink" Target="https://www.boe.es/boe/dias/2020/07/20/pdfs/BOE-B-2020-22903.pdf" TargetMode="External"/><Relationship Id="rId3528" Type="http://schemas.openxmlformats.org/officeDocument/2006/relationships/hyperlink" Target="http://sede.gobcan.es/boc/boc-a-2020-071-1269.pdf" TargetMode="External"/><Relationship Id="rId3735" Type="http://schemas.openxmlformats.org/officeDocument/2006/relationships/hyperlink" Target="https://ceoe-tenerife.com/author/ceoe-tenerife/" TargetMode="External"/><Relationship Id="rId449" Type="http://schemas.openxmlformats.org/officeDocument/2006/relationships/hyperlink" Target="https://www.boe.es/boe/dias/2021/03/26/pdfs/BOE-B-2021-14750.pdf" TargetMode="External"/><Relationship Id="rId656" Type="http://schemas.openxmlformats.org/officeDocument/2006/relationships/hyperlink" Target="http://sede.gobcan.es/boc/boc-a-2021-042-1030.pdf" TargetMode="External"/><Relationship Id="rId863" Type="http://schemas.openxmlformats.org/officeDocument/2006/relationships/hyperlink" Target="http://sede.gobcan.es/boc/boc-a-2021-020-455.xsign" TargetMode="External"/><Relationship Id="rId1079" Type="http://schemas.openxmlformats.org/officeDocument/2006/relationships/hyperlink" Target="http://sede.gobcan.es/boc/boc-a-2020-269-5248.pdf" TargetMode="External"/><Relationship Id="rId1286" Type="http://schemas.openxmlformats.org/officeDocument/2006/relationships/hyperlink" Target="https://www.boe.es/boe/dias/2020/12/16/pdfs/BOE-B-2020-47421.pdf" TargetMode="External"/><Relationship Id="rId1493" Type="http://schemas.openxmlformats.org/officeDocument/2006/relationships/hyperlink" Target="http://sede.gobcan.es/boc/boc-a-2020-245-4607.pdf" TargetMode="External"/><Relationship Id="rId2337" Type="http://schemas.openxmlformats.org/officeDocument/2006/relationships/hyperlink" Target="http://sede.gobcan.es/boc/boc-a-2020-192-3301.pdf" TargetMode="External"/><Relationship Id="rId2544" Type="http://schemas.openxmlformats.org/officeDocument/2006/relationships/hyperlink" Target="https://www.boe.es/boe/dias/2020/08/08/pdfs/BOE-A-2020-9446.pdf" TargetMode="External"/><Relationship Id="rId2891" Type="http://schemas.openxmlformats.org/officeDocument/2006/relationships/hyperlink" Target="https://www.boe.es/boe/dias/2020/06/13/pdfs/BOE-A-2020-6088.pdf" TargetMode="External"/><Relationship Id="rId3942" Type="http://schemas.openxmlformats.org/officeDocument/2006/relationships/hyperlink" Target="https://www.boe.es/boe/dias/2020/03/18/pdfs/BOE-A-2020-3824.pdf" TargetMode="External"/><Relationship Id="rId309" Type="http://schemas.openxmlformats.org/officeDocument/2006/relationships/hyperlink" Target="http://www.gobiernodecanarias.org/boc/2021/077/020.html" TargetMode="External"/><Relationship Id="rId516" Type="http://schemas.openxmlformats.org/officeDocument/2006/relationships/hyperlink" Target="http://www.gobiernodecanarias.org/boc/2021/057/003.html" TargetMode="External"/><Relationship Id="rId1146" Type="http://schemas.openxmlformats.org/officeDocument/2006/relationships/hyperlink" Target="http://sede.gobcan.es/boc/boc-a-2020-267-5171.pdf" TargetMode="External"/><Relationship Id="rId2751" Type="http://schemas.openxmlformats.org/officeDocument/2006/relationships/hyperlink" Target="http://sede.gobcan.es/boc/boc-a-2020-136-2162.xsign" TargetMode="External"/><Relationship Id="rId3802" Type="http://schemas.openxmlformats.org/officeDocument/2006/relationships/hyperlink" Target="https://ceoe-tenerife.com/criterio-interpretativo-dgt-aplicacion-ertes-desconfinamiento/" TargetMode="External"/><Relationship Id="rId723" Type="http://schemas.openxmlformats.org/officeDocument/2006/relationships/hyperlink" Target="https://www.boe.es/boe/dias/2021/02/18/pdfs/BOE-A-2021-2458.pdf" TargetMode="External"/><Relationship Id="rId930" Type="http://schemas.openxmlformats.org/officeDocument/2006/relationships/hyperlink" Target="http://sede.gobcan.es/boc/boc-a-2021-013-296.pdf" TargetMode="External"/><Relationship Id="rId1006" Type="http://schemas.openxmlformats.org/officeDocument/2006/relationships/hyperlink" Target="http://sede.gobcan.es/boc/boc-a-2020-270-5286.pdf" TargetMode="External"/><Relationship Id="rId1353" Type="http://schemas.openxmlformats.org/officeDocument/2006/relationships/hyperlink" Target="http://sede.gobcan.es/boc/boc-a-2020-255-4860.pdf" TargetMode="External"/><Relationship Id="rId1560" Type="http://schemas.openxmlformats.org/officeDocument/2006/relationships/hyperlink" Target="http://www.gobiernodecanarias.org/boc/2020/243/009.html" TargetMode="External"/><Relationship Id="rId2404" Type="http://schemas.openxmlformats.org/officeDocument/2006/relationships/hyperlink" Target="http://sede.gobcan.es/boc/boc-a-2020-180-3113.pdf" TargetMode="External"/><Relationship Id="rId2611" Type="http://schemas.openxmlformats.org/officeDocument/2006/relationships/hyperlink" Target="http://sede.gobcan.es/boc/boc-a-2020-157-2683.pdf" TargetMode="External"/><Relationship Id="rId1213" Type="http://schemas.openxmlformats.org/officeDocument/2006/relationships/hyperlink" Target="http://sede.gobcan.es/boc/boc-a-2020-262-5063.pdf" TargetMode="External"/><Relationship Id="rId1420" Type="http://schemas.openxmlformats.org/officeDocument/2006/relationships/hyperlink" Target="https://www.boe.es/boe/dias/2020/12/04/pdfs/BOE-A-2020-15670.pdf" TargetMode="External"/><Relationship Id="rId3178" Type="http://schemas.openxmlformats.org/officeDocument/2006/relationships/hyperlink" Target="https://www.boe.es/boe/dias/2020/05/20/pdfs/BOE-A-2020-5141.pdf" TargetMode="External"/><Relationship Id="rId3385" Type="http://schemas.openxmlformats.org/officeDocument/2006/relationships/hyperlink" Target="http://www.gobiernodecanarias.org/boc/2020/086/003.html" TargetMode="External"/><Relationship Id="rId3592" Type="http://schemas.openxmlformats.org/officeDocument/2006/relationships/hyperlink" Target="https://ceoe-tenerife.com/author/ceoe-tenerife/" TargetMode="External"/><Relationship Id="rId2194" Type="http://schemas.openxmlformats.org/officeDocument/2006/relationships/hyperlink" Target="https://www.boe.es/boe/dias/2020/10/02/pdfs/BOE-A-2020-11668.pdf" TargetMode="External"/><Relationship Id="rId3038" Type="http://schemas.openxmlformats.org/officeDocument/2006/relationships/hyperlink" Target="http://sede.gobcan.es/boc/boc-a-2020-105-1674.pdf" TargetMode="External"/><Relationship Id="rId3245" Type="http://schemas.openxmlformats.org/officeDocument/2006/relationships/hyperlink" Target="http://sede.gobcan.es/boc/boc-a-2020-093-1521.xsign" TargetMode="External"/><Relationship Id="rId3452" Type="http://schemas.openxmlformats.org/officeDocument/2006/relationships/hyperlink" Target="https://www.boe.es/boe/dias/2020/04/27/pdfs/BOE-B-2020-12988.pdf" TargetMode="External"/><Relationship Id="rId166" Type="http://schemas.openxmlformats.org/officeDocument/2006/relationships/hyperlink" Target="http://www.gobiernodecanarias.org/boc/2021/088/014.html" TargetMode="External"/><Relationship Id="rId373" Type="http://schemas.openxmlformats.org/officeDocument/2006/relationships/hyperlink" Target="http://sede.gobcan.es/boc/boc-a-2021-069-1796.pdf" TargetMode="External"/><Relationship Id="rId580" Type="http://schemas.openxmlformats.org/officeDocument/2006/relationships/hyperlink" Target="http://sede.gobcan.es/boc/boc-a-2021-049-1244.pdf" TargetMode="External"/><Relationship Id="rId2054" Type="http://schemas.openxmlformats.org/officeDocument/2006/relationships/hyperlink" Target="http://sede.gobcan.es/boc/boc-a-2020-212-3741.pdf" TargetMode="External"/><Relationship Id="rId2261" Type="http://schemas.openxmlformats.org/officeDocument/2006/relationships/hyperlink" Target="http://sede.gobcan.es/boc/boc-a-2020-196-3368.pdf" TargetMode="External"/><Relationship Id="rId3105" Type="http://schemas.openxmlformats.org/officeDocument/2006/relationships/hyperlink" Target="http://sede.gobcan.es/boc/boc-a-2020-103-1639.pdf" TargetMode="External"/><Relationship Id="rId3312" Type="http://schemas.openxmlformats.org/officeDocument/2006/relationships/hyperlink" Target="http://sede.gobcan.es/boc/boc-a-2020-090-1486.pdf" TargetMode="External"/><Relationship Id="rId233" Type="http://schemas.openxmlformats.org/officeDocument/2006/relationships/hyperlink" Target="http://sede.gobcan.es/boc/boc-a-2021-083-2194.pdf" TargetMode="External"/><Relationship Id="rId440" Type="http://schemas.openxmlformats.org/officeDocument/2006/relationships/hyperlink" Target="http://sede.gobcan.es/boc/boc-a-2021-064-1664.pdf" TargetMode="External"/><Relationship Id="rId1070" Type="http://schemas.openxmlformats.org/officeDocument/2006/relationships/hyperlink" Target="https://www.boe.es/boe/dias/2020/12/30/pdfs/BOE-A-2020-17264.pdf" TargetMode="External"/><Relationship Id="rId2121" Type="http://schemas.openxmlformats.org/officeDocument/2006/relationships/hyperlink" Target="http://sede.gobcan.es/boc/boc-a-2020-208-3610.pdf" TargetMode="External"/><Relationship Id="rId300" Type="http://schemas.openxmlformats.org/officeDocument/2006/relationships/hyperlink" Target="https://www.boe.es/boe/dias/2021/04/15/pdfs/BOE-B-2021-18137.pdf" TargetMode="External"/><Relationship Id="rId1887" Type="http://schemas.openxmlformats.org/officeDocument/2006/relationships/hyperlink" Target="http://sede.gobcan.es/boc/boc-a-2020-222-3990.pdf" TargetMode="External"/><Relationship Id="rId2938" Type="http://schemas.openxmlformats.org/officeDocument/2006/relationships/hyperlink" Target="http://www.gobiernodecanarias.org/boc/2020/115/004.html" TargetMode="External"/><Relationship Id="rId1747" Type="http://schemas.openxmlformats.org/officeDocument/2006/relationships/hyperlink" Target="http://www.gobiernodecanarias.org/boc/2020/231/001.html" TargetMode="External"/><Relationship Id="rId1954" Type="http://schemas.openxmlformats.org/officeDocument/2006/relationships/hyperlink" Target="http://sede.gobcan.es/boc/boc-a-2020-217-3851.pdf" TargetMode="External"/><Relationship Id="rId39" Type="http://schemas.openxmlformats.org/officeDocument/2006/relationships/hyperlink" Target="http://www.gobiernodecanarias.org/boc/2021/099/010.html" TargetMode="External"/><Relationship Id="rId1607" Type="http://schemas.openxmlformats.org/officeDocument/2006/relationships/hyperlink" Target="http://sede.gobcan.es/boc/boc-a-2020-240-4460.pdf" TargetMode="External"/><Relationship Id="rId1814" Type="http://schemas.openxmlformats.org/officeDocument/2006/relationships/hyperlink" Target="http://sede.gobcan.es/boc/boc-a-2020-226-4049.pdf" TargetMode="External"/><Relationship Id="rId3779" Type="http://schemas.openxmlformats.org/officeDocument/2006/relationships/hyperlink" Target="https://ceoe-tenerife.com/author/ceoe-tenerife/" TargetMode="External"/><Relationship Id="rId2588" Type="http://schemas.openxmlformats.org/officeDocument/2006/relationships/hyperlink" Target="http://sede.gobcan.es/boc/boc-a-2020-158-2709.pdf" TargetMode="External"/><Relationship Id="rId1397" Type="http://schemas.openxmlformats.org/officeDocument/2006/relationships/hyperlink" Target="http://sede.gobcan.es/boc/boc-a-2020-250-4757.pdf" TargetMode="External"/><Relationship Id="rId2795" Type="http://schemas.openxmlformats.org/officeDocument/2006/relationships/hyperlink" Target="https://www.boe.es/boe/dias/2020/07/02/pdfs/BOE-B-2020-19846.pdf" TargetMode="External"/><Relationship Id="rId3639" Type="http://schemas.openxmlformats.org/officeDocument/2006/relationships/hyperlink" Target="https://ceoe-tenerife.com/actualizacion-decreto-de-medidas-en-el-ambito-de-la-comunidad-autonoma-de-canarias/" TargetMode="External"/><Relationship Id="rId3846" Type="http://schemas.openxmlformats.org/officeDocument/2006/relationships/hyperlink" Target="https://ceoe-tenerife.com/empresas-que-ayudan/" TargetMode="External"/><Relationship Id="rId767" Type="http://schemas.openxmlformats.org/officeDocument/2006/relationships/hyperlink" Target="http://www.gobiernodecanarias.org/boc/2021/030/005.html" TargetMode="External"/><Relationship Id="rId974" Type="http://schemas.openxmlformats.org/officeDocument/2006/relationships/hyperlink" Target="http://sede.gobcan.es/boc/boc-a-2021-007-168.pdf" TargetMode="External"/><Relationship Id="rId2448" Type="http://schemas.openxmlformats.org/officeDocument/2006/relationships/hyperlink" Target="http://sede.gobcan.es/boc/boc-a-2020-164-2831.pdf" TargetMode="External"/><Relationship Id="rId2655" Type="http://schemas.openxmlformats.org/officeDocument/2006/relationships/hyperlink" Target="https://www.boe.es/boe/dias/2020/07/28/pdfs/BOE-A-2020-8634.pdf" TargetMode="External"/><Relationship Id="rId2862" Type="http://schemas.openxmlformats.org/officeDocument/2006/relationships/hyperlink" Target="https://www.boe.es/boe/dias/2020/06/20/pdfs/BOE-B-2020-17945.pdf" TargetMode="External"/><Relationship Id="rId3706" Type="http://schemas.openxmlformats.org/officeDocument/2006/relationships/hyperlink" Target="https://ceoe-tenerife.com/ceoe-tenerife-documento-sns-actuaciones-de-respuesta-coordinada-para-el-control-de-la-transmision-de-covid-19/" TargetMode="External"/><Relationship Id="rId3913" Type="http://schemas.openxmlformats.org/officeDocument/2006/relationships/hyperlink" Target="https://ceoe-tenerife.com/author/ceoe-tenerife/" TargetMode="External"/><Relationship Id="rId627" Type="http://schemas.openxmlformats.org/officeDocument/2006/relationships/hyperlink" Target="http://www.gobiernodecanarias.org/boc/2021/045/007.html" TargetMode="External"/><Relationship Id="rId834" Type="http://schemas.openxmlformats.org/officeDocument/2006/relationships/hyperlink" Target="http://sede.gobcan.es/boc/boc-a-2021-022-514.pdf" TargetMode="External"/><Relationship Id="rId1257" Type="http://schemas.openxmlformats.org/officeDocument/2006/relationships/hyperlink" Target="http://sede.gobcan.es/boc/boc-a-2020-260-4994.pdf" TargetMode="External"/><Relationship Id="rId1464" Type="http://schemas.openxmlformats.org/officeDocument/2006/relationships/hyperlink" Target="https://www.boe.es/boe/dias/2020/12/02/pdfs/BOE-A-2020-15396.pdf" TargetMode="External"/><Relationship Id="rId1671" Type="http://schemas.openxmlformats.org/officeDocument/2006/relationships/hyperlink" Target="http://sede.gobcan.es/boc/boc-a-2020-235-4321.pdf" TargetMode="External"/><Relationship Id="rId2308" Type="http://schemas.openxmlformats.org/officeDocument/2006/relationships/hyperlink" Target="http://sede.gobcan.es/boc/boc-a-2020-194-3343.pdf" TargetMode="External"/><Relationship Id="rId2515" Type="http://schemas.openxmlformats.org/officeDocument/2006/relationships/hyperlink" Target="http://sede.gobcan.es/boc/boc-a-2020-160-2751.pdf" TargetMode="External"/><Relationship Id="rId2722" Type="http://schemas.openxmlformats.org/officeDocument/2006/relationships/hyperlink" Target="https://www.boe.es/boe/dias/2020/07/10/pdfs/BOE-A-2020-7704.pdf" TargetMode="External"/><Relationship Id="rId901" Type="http://schemas.openxmlformats.org/officeDocument/2006/relationships/hyperlink" Target="http://sede.gobcan.es/boc/boc-a-2021-016-371.pdf" TargetMode="External"/><Relationship Id="rId1117" Type="http://schemas.openxmlformats.org/officeDocument/2006/relationships/hyperlink" Target="http://sede.gobcan.es/boc/boc-a-2020-269-5264.xsign" TargetMode="External"/><Relationship Id="rId1324" Type="http://schemas.openxmlformats.org/officeDocument/2006/relationships/hyperlink" Target="http://sede.gobcan.es/boc/boc-a-2020-255-4834.pdf" TargetMode="External"/><Relationship Id="rId1531" Type="http://schemas.openxmlformats.org/officeDocument/2006/relationships/hyperlink" Target="https://www.boe.es/boe/dias/2020/11/27/pdfs/BOE-A-2020-15062.pdf" TargetMode="External"/><Relationship Id="rId30" Type="http://schemas.openxmlformats.org/officeDocument/2006/relationships/hyperlink" Target="http://sede.gobcan.es/boc/boc-a-2021-099-2521.xsign" TargetMode="External"/><Relationship Id="rId3289" Type="http://schemas.openxmlformats.org/officeDocument/2006/relationships/hyperlink" Target="https://www.boe.es/boe/dias/2020/05/09/pdfs/BOE-A-2020-4899.pdf" TargetMode="External"/><Relationship Id="rId3496" Type="http://schemas.openxmlformats.org/officeDocument/2006/relationships/hyperlink" Target="https://www.boe.es/diario_boe/txt.php?id=BOE-A-2020-4411" TargetMode="External"/><Relationship Id="rId2098" Type="http://schemas.openxmlformats.org/officeDocument/2006/relationships/hyperlink" Target="https://www.boe.es/buscar/doc.php?id=BOE-A-2020-12062" TargetMode="External"/><Relationship Id="rId3149" Type="http://schemas.openxmlformats.org/officeDocument/2006/relationships/hyperlink" Target="https://www.boe.es/boe/dias/2020/05/23/pdfs/BOE-A-2020-5247.pdf" TargetMode="External"/><Relationship Id="rId3356" Type="http://schemas.openxmlformats.org/officeDocument/2006/relationships/hyperlink" Target="https://www.boe.es/boe/dias/2020/05/06/pdfs/BOE-A-2020-4835.pdf" TargetMode="External"/><Relationship Id="rId3563" Type="http://schemas.openxmlformats.org/officeDocument/2006/relationships/hyperlink" Target="https://www.boe.es/diario_boe/txt.php?id=BOE-A-2020-4260" TargetMode="External"/><Relationship Id="rId277" Type="http://schemas.openxmlformats.org/officeDocument/2006/relationships/hyperlink" Target="http://sede.gobcan.es/boc/boc-a-2021-080-2115.pdf" TargetMode="External"/><Relationship Id="rId484" Type="http://schemas.openxmlformats.org/officeDocument/2006/relationships/hyperlink" Target="http://sede.gobcan.es/boc/boc-a-2021-060-1513.xsign" TargetMode="External"/><Relationship Id="rId2165" Type="http://schemas.openxmlformats.org/officeDocument/2006/relationships/hyperlink" Target="http://sede.gobcan.es/boc/boc-a-2020-206-3563.pdf" TargetMode="External"/><Relationship Id="rId3009" Type="http://schemas.openxmlformats.org/officeDocument/2006/relationships/hyperlink" Target="http://www.gobiernodecanarias.org/boc/2020/107/009.html" TargetMode="External"/><Relationship Id="rId3216" Type="http://schemas.openxmlformats.org/officeDocument/2006/relationships/hyperlink" Target="https://www.boe.es/boe/dias/2020/05/14/pdfs/BOE-A-2020-5045.pdf" TargetMode="External"/><Relationship Id="rId3770" Type="http://schemas.openxmlformats.org/officeDocument/2006/relationships/hyperlink" Target="https://ceoe-tenerife.com/alzamiento-suspension-obras-edificios-existentes/" TargetMode="External"/><Relationship Id="rId137" Type="http://schemas.openxmlformats.org/officeDocument/2006/relationships/hyperlink" Target="https://www.boe.es/boe/dias/2021/05/04/pdfs/BOE-B-2021-21709.pdf" TargetMode="External"/><Relationship Id="rId344" Type="http://schemas.openxmlformats.org/officeDocument/2006/relationships/hyperlink" Target="https://www.boe.es/boe/dias/2021/04/10/pdfs/BOE-A-2021-5650.pdf" TargetMode="External"/><Relationship Id="rId691" Type="http://schemas.openxmlformats.org/officeDocument/2006/relationships/hyperlink" Target="http://www.gobiernodecanarias.org/boc/2021/039/005.html" TargetMode="External"/><Relationship Id="rId2025" Type="http://schemas.openxmlformats.org/officeDocument/2006/relationships/hyperlink" Target="http://sede.gobcan.es/boc/boc-a-2020-213-3754.pdf" TargetMode="External"/><Relationship Id="rId2372" Type="http://schemas.openxmlformats.org/officeDocument/2006/relationships/hyperlink" Target="http://www.gobiernodecanarias.org/boc/2020/187/001.html" TargetMode="External"/><Relationship Id="rId3423" Type="http://schemas.openxmlformats.org/officeDocument/2006/relationships/hyperlink" Target="http://sede.gobcan.es/boc/boc-a-2020-084-1414.pdf" TargetMode="External"/><Relationship Id="rId3630" Type="http://schemas.openxmlformats.org/officeDocument/2006/relationships/hyperlink" Target="https://ceoe-tenerife.com/author/ceoe-tenerife/" TargetMode="External"/><Relationship Id="rId551" Type="http://schemas.openxmlformats.org/officeDocument/2006/relationships/hyperlink" Target="https://www.boe.es/boe/dias/2021/03/16/pdfs/BOE-B-2021-12942.pdf" TargetMode="External"/><Relationship Id="rId1181" Type="http://schemas.openxmlformats.org/officeDocument/2006/relationships/hyperlink" Target="http://sede.gobcan.es/boc/boc-a-2020-266-5154.xsign" TargetMode="External"/><Relationship Id="rId2232" Type="http://schemas.openxmlformats.org/officeDocument/2006/relationships/hyperlink" Target="http://sede.gobcan.es/boc/boc-a-2020-198-3398.xsign" TargetMode="External"/><Relationship Id="rId204" Type="http://schemas.openxmlformats.org/officeDocument/2006/relationships/hyperlink" Target="http://www.gobiernodecanarias.org/boc/2021/086/009.html" TargetMode="External"/><Relationship Id="rId411" Type="http://schemas.openxmlformats.org/officeDocument/2006/relationships/hyperlink" Target="http://sede.gobcan.es/boc/boc-a-2021-065-1694.pdf" TargetMode="External"/><Relationship Id="rId1041" Type="http://schemas.openxmlformats.org/officeDocument/2006/relationships/hyperlink" Target="http://sede.gobcan.es/boc/boc-a-2020-270-5293.pdf" TargetMode="External"/><Relationship Id="rId1998" Type="http://schemas.openxmlformats.org/officeDocument/2006/relationships/hyperlink" Target="http://sede.gobcan.es/boc/boc-a-2020-216-3847.pdf" TargetMode="External"/><Relationship Id="rId1858" Type="http://schemas.openxmlformats.org/officeDocument/2006/relationships/hyperlink" Target="http://sede.gobcan.es/boc/boc-a-2020-222-3970.pdf" TargetMode="External"/><Relationship Id="rId2909" Type="http://schemas.openxmlformats.org/officeDocument/2006/relationships/hyperlink" Target="http://sede.gobcan.es/boc/boc-a-2020-117-1829.xsign" TargetMode="External"/><Relationship Id="rId3073" Type="http://schemas.openxmlformats.org/officeDocument/2006/relationships/hyperlink" Target="http://sede.gobcan.es/boc/boc-a-2020-104-1653.pdf" TargetMode="External"/><Relationship Id="rId3280" Type="http://schemas.openxmlformats.org/officeDocument/2006/relationships/hyperlink" Target="https://www.boe.es/boe/dias/2020/05/11/pdfs/BOE-B-2020-13444.pdf" TargetMode="External"/><Relationship Id="rId1718" Type="http://schemas.openxmlformats.org/officeDocument/2006/relationships/hyperlink" Target="http://sede.gobcan.es/boc/boc-a-2020-233-4257.xsign" TargetMode="External"/><Relationship Id="rId1925" Type="http://schemas.openxmlformats.org/officeDocument/2006/relationships/hyperlink" Target="http://sede.gobcan.es/boc/boc-a-2020-219-3901.xsign" TargetMode="External"/><Relationship Id="rId3140" Type="http://schemas.openxmlformats.org/officeDocument/2006/relationships/hyperlink" Target="https://boe.es/boe/dias/2020/05/25/pdfs/BOE-B-2020-14125.pdf" TargetMode="External"/><Relationship Id="rId2699" Type="http://schemas.openxmlformats.org/officeDocument/2006/relationships/hyperlink" Target="https://www.boe.es/boe/dias/2020/07/16/pdfs/BOE-A-2020-7995.pdf" TargetMode="External"/><Relationship Id="rId3000" Type="http://schemas.openxmlformats.org/officeDocument/2006/relationships/hyperlink" Target="http://sede.gobcan.es/boc/boc-a-2020-107-1692.xsign" TargetMode="External"/><Relationship Id="rId878" Type="http://schemas.openxmlformats.org/officeDocument/2006/relationships/hyperlink" Target="http://sede.gobcan.es/boc/boc-a-2021-019-434.pdf" TargetMode="External"/><Relationship Id="rId2559" Type="http://schemas.openxmlformats.org/officeDocument/2006/relationships/hyperlink" Target="http://sede.gobcan.es/boc/boc-a-2020-159-2733.pdf" TargetMode="External"/><Relationship Id="rId2766" Type="http://schemas.openxmlformats.org/officeDocument/2006/relationships/hyperlink" Target="http://www.gobiernodecanarias.org/boc/2020/135/007.html" TargetMode="External"/><Relationship Id="rId2973" Type="http://schemas.openxmlformats.org/officeDocument/2006/relationships/hyperlink" Target="http://sede.gobcan.es/boc/boc-a-2020-109-1718.pdf" TargetMode="External"/><Relationship Id="rId3817" Type="http://schemas.openxmlformats.org/officeDocument/2006/relationships/hyperlink" Target="https://ceoe-tenerife.com/author/ceoe-tenerife/" TargetMode="External"/><Relationship Id="rId738" Type="http://schemas.openxmlformats.org/officeDocument/2006/relationships/hyperlink" Target="http://sede.gobcan.es/boc/boc-a-2021-032-757.pdf" TargetMode="External"/><Relationship Id="rId945" Type="http://schemas.openxmlformats.org/officeDocument/2006/relationships/hyperlink" Target="http://sede.gobcan.es/boc/boc-a-2021-012-282.pdf" TargetMode="External"/><Relationship Id="rId1368" Type="http://schemas.openxmlformats.org/officeDocument/2006/relationships/hyperlink" Target="http://sede.gobcan.es/boc/boc-a-2020-253-4798.xsign" TargetMode="External"/><Relationship Id="rId1575" Type="http://schemas.openxmlformats.org/officeDocument/2006/relationships/hyperlink" Target="http://sede.gobcan.es/boc/boc-a-2020-241-4482.pdf" TargetMode="External"/><Relationship Id="rId1782" Type="http://schemas.openxmlformats.org/officeDocument/2006/relationships/hyperlink" Target="http://sede.gobcan.es/boc/boc-a-2020-229-4149.pdf" TargetMode="External"/><Relationship Id="rId2419" Type="http://schemas.openxmlformats.org/officeDocument/2006/relationships/hyperlink" Target="http://sede.gobcan.es/boc/boc-a-2020-177-3065.pdf" TargetMode="External"/><Relationship Id="rId2626" Type="http://schemas.openxmlformats.org/officeDocument/2006/relationships/hyperlink" Target="http://sede.gobcan.es/boc/boc-a-2020-154-2601.xsign" TargetMode="External"/><Relationship Id="rId2833" Type="http://schemas.openxmlformats.org/officeDocument/2006/relationships/hyperlink" Target="https://www.boe.es/boe/dias/2020/06/25/pdfs/BOE-B-2020-18673.pdf" TargetMode="External"/><Relationship Id="rId74" Type="http://schemas.openxmlformats.org/officeDocument/2006/relationships/hyperlink" Target="http://sede.gobcan.es/boc/boc-a-2021-097-2477.xsign" TargetMode="External"/><Relationship Id="rId805" Type="http://schemas.openxmlformats.org/officeDocument/2006/relationships/hyperlink" Target="https://www.boe.es/boe/dias/2021/02/05/pdfs/BOE-A-2021-1660.pdf" TargetMode="External"/><Relationship Id="rId1228" Type="http://schemas.openxmlformats.org/officeDocument/2006/relationships/hyperlink" Target="http://sede.gobcan.es/boc/boc-a-2020-262-5067.pdf" TargetMode="External"/><Relationship Id="rId1435" Type="http://schemas.openxmlformats.org/officeDocument/2006/relationships/hyperlink" Target="http://sede.gobcan.es/boc/boc-a-2020-248-4719.pdf" TargetMode="External"/><Relationship Id="rId1642" Type="http://schemas.openxmlformats.org/officeDocument/2006/relationships/hyperlink" Target="https://www.boe.es/boe/dias/2020/11/19/pdfs/BOE-B-2020-42396.pdf" TargetMode="External"/><Relationship Id="rId2900" Type="http://schemas.openxmlformats.org/officeDocument/2006/relationships/hyperlink" Target="http://sede.gobcan.es/boc/boc-a-2020-117-1817.pdf" TargetMode="External"/><Relationship Id="rId1502" Type="http://schemas.openxmlformats.org/officeDocument/2006/relationships/hyperlink" Target="https://www.boe.es/boe/dias/2020/11/30/pdfs/BOE-A-2020-15279.pdf" TargetMode="External"/><Relationship Id="rId388" Type="http://schemas.openxmlformats.org/officeDocument/2006/relationships/hyperlink" Target="https://www.boe.es/boe/dias/2021/04/01/pdfs/BOE-A-2021-5133.pdf" TargetMode="External"/><Relationship Id="rId2069" Type="http://schemas.openxmlformats.org/officeDocument/2006/relationships/hyperlink" Target="http://sede.gobcan.es/boc/boc-a-2020-211-3691.pdf" TargetMode="External"/><Relationship Id="rId3467" Type="http://schemas.openxmlformats.org/officeDocument/2006/relationships/hyperlink" Target="https://www.boe.es/boe/dias/2020/04/24/pdfs/BOE-A-2020-4609.pdf" TargetMode="External"/><Relationship Id="rId3674" Type="http://schemas.openxmlformats.org/officeDocument/2006/relationships/hyperlink" Target="https://ceoe-tenerife.com/resumen-orden-14-12-20-de-cribados-actualizados-enlaces/" TargetMode="External"/><Relationship Id="rId3881" Type="http://schemas.openxmlformats.org/officeDocument/2006/relationships/hyperlink" Target="https://ceoe-tenerife.com/author/ceoe-tenerife/" TargetMode="External"/><Relationship Id="rId595" Type="http://schemas.openxmlformats.org/officeDocument/2006/relationships/hyperlink" Target="https://www.boe.es/boe/dias/2021/03/09/pdfs/BOE-B-2021-11595.pdf" TargetMode="External"/><Relationship Id="rId2276" Type="http://schemas.openxmlformats.org/officeDocument/2006/relationships/hyperlink" Target="http://sede.gobcan.es/boc/boc-a-2020-196-3371.pdf" TargetMode="External"/><Relationship Id="rId2483" Type="http://schemas.openxmlformats.org/officeDocument/2006/relationships/hyperlink" Target="https://www.boe.es/boe/dias/2020/08/12/pdfs/BOE-A-2020-9554.pdf" TargetMode="External"/><Relationship Id="rId2690" Type="http://schemas.openxmlformats.org/officeDocument/2006/relationships/hyperlink" Target="https://www.boe.es/boe/dias/2020/07/18/pdfs/BOE-A-2020-8094.pdf" TargetMode="External"/><Relationship Id="rId3327" Type="http://schemas.openxmlformats.org/officeDocument/2006/relationships/hyperlink" Target="http://sede.gobcan.es/boc/boc-a-2020-090-1491.pdf" TargetMode="External"/><Relationship Id="rId3534" Type="http://schemas.openxmlformats.org/officeDocument/2006/relationships/hyperlink" Target="http://www.gobiernodecanarias.org/boc/2020/071/002.html" TargetMode="External"/><Relationship Id="rId3741" Type="http://schemas.openxmlformats.org/officeDocument/2006/relationships/hyperlink" Target="https://ceoe-tenerife.com/author/ceoe-tenerife/" TargetMode="External"/><Relationship Id="rId248" Type="http://schemas.openxmlformats.org/officeDocument/2006/relationships/hyperlink" Target="http://www.gobiernodecanarias.org/boc/2021/082/003.html" TargetMode="External"/><Relationship Id="rId455" Type="http://schemas.openxmlformats.org/officeDocument/2006/relationships/hyperlink" Target="http://sede.gobcan.es/boc/boc-a-2021-063-1618.pdf" TargetMode="External"/><Relationship Id="rId662" Type="http://schemas.openxmlformats.org/officeDocument/2006/relationships/hyperlink" Target="http://sede.gobcan.es/boc/boc-a-2021-042-1031.pdf" TargetMode="External"/><Relationship Id="rId1085" Type="http://schemas.openxmlformats.org/officeDocument/2006/relationships/hyperlink" Target="http://sede.gobcan.es/boc/boc-a-2020-269-5258.pdf" TargetMode="External"/><Relationship Id="rId1292" Type="http://schemas.openxmlformats.org/officeDocument/2006/relationships/hyperlink" Target="http://sede.gobcan.es/boc/boc-a-2020-257-4916.pdf" TargetMode="External"/><Relationship Id="rId2136" Type="http://schemas.openxmlformats.org/officeDocument/2006/relationships/hyperlink" Target="http://www.gobiernodecanarias.org/boc/2020/207/003.html" TargetMode="External"/><Relationship Id="rId2343" Type="http://schemas.openxmlformats.org/officeDocument/2006/relationships/hyperlink" Target="http://www.gobiernodecanarias.org/boc/2020/192/007.html" TargetMode="External"/><Relationship Id="rId2550" Type="http://schemas.openxmlformats.org/officeDocument/2006/relationships/hyperlink" Target="http://sede.gobcan.es/boc/boc-a-2020-159-2732.pdf" TargetMode="External"/><Relationship Id="rId3601" Type="http://schemas.openxmlformats.org/officeDocument/2006/relationships/hyperlink" Target="https://ceoe-tenerife.com/medidas-excepcionales/" TargetMode="External"/><Relationship Id="rId108" Type="http://schemas.openxmlformats.org/officeDocument/2006/relationships/hyperlink" Target="https://www.boe.es/boe/dias/2021/05/06/pdfs/BOE-A-2021-7485.pdf" TargetMode="External"/><Relationship Id="rId315" Type="http://schemas.openxmlformats.org/officeDocument/2006/relationships/hyperlink" Target="https://www.boe.es/boe/dias/2021/04/13/pdfs/BOE-A-2021-5771.pdf" TargetMode="External"/><Relationship Id="rId522" Type="http://schemas.openxmlformats.org/officeDocument/2006/relationships/hyperlink" Target="https://www.boe.es/boe/dias/2021/03/19/pdfs/BOE-A-2021-4314.pdf" TargetMode="External"/><Relationship Id="rId1152" Type="http://schemas.openxmlformats.org/officeDocument/2006/relationships/hyperlink" Target="http://sede.gobcan.es/boc/boc-a-2020-267-5174.pdf" TargetMode="External"/><Relationship Id="rId2203" Type="http://schemas.openxmlformats.org/officeDocument/2006/relationships/hyperlink" Target="http://sede.gobcan.es/boc/boc-a-2020-201-3459.pdf" TargetMode="External"/><Relationship Id="rId2410" Type="http://schemas.openxmlformats.org/officeDocument/2006/relationships/hyperlink" Target="http://sede.gobcan.es/boc/boc-a-2020-178-3078.pdf" TargetMode="External"/><Relationship Id="rId1012" Type="http://schemas.openxmlformats.org/officeDocument/2006/relationships/hyperlink" Target="http://www.gobiernodecanarias.org/boc/2020/270/003.html" TargetMode="External"/><Relationship Id="rId1969" Type="http://schemas.openxmlformats.org/officeDocument/2006/relationships/hyperlink" Target="https://www.boe.es/boe/dias/2020/10/22/pdfs/BOE-B-2020-36809.pdf" TargetMode="External"/><Relationship Id="rId3184" Type="http://schemas.openxmlformats.org/officeDocument/2006/relationships/hyperlink" Target="https://www.boe.es/boe/dias/2020/05/19/pdfs/BOE-A-2020-5125.pdf" TargetMode="External"/><Relationship Id="rId1829" Type="http://schemas.openxmlformats.org/officeDocument/2006/relationships/hyperlink" Target="http://sede.gobcan.es/boc/boc-a-2020-224-4003.pdf" TargetMode="External"/><Relationship Id="rId3391" Type="http://schemas.openxmlformats.org/officeDocument/2006/relationships/hyperlink" Target="https://www.boe.es/boe/dias/2020/05/03/pdfs/BOE-A-2020-4792.pdf" TargetMode="External"/><Relationship Id="rId3044" Type="http://schemas.openxmlformats.org/officeDocument/2006/relationships/hyperlink" Target="http://sede.gobcan.es/boc/boc-a-2020-105-1677.pdf" TargetMode="External"/><Relationship Id="rId3251" Type="http://schemas.openxmlformats.org/officeDocument/2006/relationships/hyperlink" Target="http://sede.gobcan.es/boc/boc-a-2020-093-1527.pdf" TargetMode="External"/><Relationship Id="rId172" Type="http://schemas.openxmlformats.org/officeDocument/2006/relationships/hyperlink" Target="https://www.boe.es/boe/dias/2021/04/29/pdfs/BOE-B-2021-20867.pdf" TargetMode="External"/><Relationship Id="rId2060" Type="http://schemas.openxmlformats.org/officeDocument/2006/relationships/hyperlink" Target="https://www.boe.es/boe/dias/2020/10/15/pdfs/BOE-A-2020-12260.pdf" TargetMode="External"/><Relationship Id="rId3111" Type="http://schemas.openxmlformats.org/officeDocument/2006/relationships/hyperlink" Target="http://sede.gobcan.es/boc/boc-a-2020-103-1633.pdf" TargetMode="External"/><Relationship Id="rId989" Type="http://schemas.openxmlformats.org/officeDocument/2006/relationships/hyperlink" Target="http://sede.gobcan.es/boc/boc-a-2021-005-126.pdf" TargetMode="External"/><Relationship Id="rId2877" Type="http://schemas.openxmlformats.org/officeDocument/2006/relationships/hyperlink" Target="https://www.boe.es/boe/dias/2020/06/18/pdfs/BOE-A-2020-6310.pdf" TargetMode="External"/><Relationship Id="rId849" Type="http://schemas.openxmlformats.org/officeDocument/2006/relationships/hyperlink" Target="http://sede.gobcan.es/boc/boc-a-2021-021-480.xsign" TargetMode="External"/><Relationship Id="rId1479" Type="http://schemas.openxmlformats.org/officeDocument/2006/relationships/hyperlink" Target="http://sede.gobcan.es/boc/boc-a-2020-246-4658.pdf" TargetMode="External"/><Relationship Id="rId1686" Type="http://schemas.openxmlformats.org/officeDocument/2006/relationships/hyperlink" Target="http://sede.gobcan.es/boc/boc-a-2020-234-4293.pdf" TargetMode="External"/><Relationship Id="rId3928" Type="http://schemas.openxmlformats.org/officeDocument/2006/relationships/hyperlink" Target="https://ceoe-tenerife.com/orden-aclaraciones-mitma-la-adquisicion-distribucion-mascarillas-los-transportistas/" TargetMode="External"/><Relationship Id="rId1339" Type="http://schemas.openxmlformats.org/officeDocument/2006/relationships/hyperlink" Target="http://sede.gobcan.es/boc/boc-a-2020-255-4848.pdf" TargetMode="External"/><Relationship Id="rId1893" Type="http://schemas.openxmlformats.org/officeDocument/2006/relationships/hyperlink" Target="http://sede.gobcan.es/boc/boc-a-2020-221-3959.pdf" TargetMode="External"/><Relationship Id="rId2737" Type="http://schemas.openxmlformats.org/officeDocument/2006/relationships/hyperlink" Target="https://www.boe.es/boe/dias/2020/07/08/pdfs/BOE-B-2020-21041.pdf" TargetMode="External"/><Relationship Id="rId2944" Type="http://schemas.openxmlformats.org/officeDocument/2006/relationships/hyperlink" Target="http://sede.gobcan.es/boc/boc-a-2020-115-1791.xsign" TargetMode="External"/><Relationship Id="rId709" Type="http://schemas.openxmlformats.org/officeDocument/2006/relationships/hyperlink" Target="http://sede.gobcan.es/boc/boc-a-2021-038-927.pdf" TargetMode="External"/><Relationship Id="rId916" Type="http://schemas.openxmlformats.org/officeDocument/2006/relationships/hyperlink" Target="http://sede.gobcan.es/boc/boc-a-2021-015-342.pdf" TargetMode="External"/><Relationship Id="rId1546" Type="http://schemas.openxmlformats.org/officeDocument/2006/relationships/hyperlink" Target="http://sede.gobcan.es/boc/boc-a-2020-243-4536.xsign" TargetMode="External"/><Relationship Id="rId1753" Type="http://schemas.openxmlformats.org/officeDocument/2006/relationships/hyperlink" Target="http://sede.gobcan.es/boc/boc-a-2020-229-4143.pdf" TargetMode="External"/><Relationship Id="rId1960" Type="http://schemas.openxmlformats.org/officeDocument/2006/relationships/hyperlink" Target="https://www.boe.es/boe/dias/2020/10/22/pdfs/BOE-A-2020-12691.pdf" TargetMode="External"/><Relationship Id="rId2804" Type="http://schemas.openxmlformats.org/officeDocument/2006/relationships/hyperlink" Target="https://www.boe.es/boe/dias/2020/07/02/pdfs/BOE-B-2020-19855.pdf" TargetMode="External"/><Relationship Id="rId45" Type="http://schemas.openxmlformats.org/officeDocument/2006/relationships/hyperlink" Target="https://www.boe.es/boe/dias/2021/05/13/pdfs/BOE-A-2021-7949.pdf" TargetMode="External"/><Relationship Id="rId1406" Type="http://schemas.openxmlformats.org/officeDocument/2006/relationships/hyperlink" Target="http://sede.gobcan.es/boc/boc-a-2020-249-4754.pdf" TargetMode="External"/><Relationship Id="rId1613" Type="http://schemas.openxmlformats.org/officeDocument/2006/relationships/hyperlink" Target="http://sede.gobcan.es/boc/boc-a-2020-239-4415.pdf" TargetMode="External"/><Relationship Id="rId1820" Type="http://schemas.openxmlformats.org/officeDocument/2006/relationships/hyperlink" Target="https://www.boe.es/boe/dias/2020/11/03/pdfs/BOE-B-2020-39082.pdf" TargetMode="External"/><Relationship Id="rId3578" Type="http://schemas.openxmlformats.org/officeDocument/2006/relationships/hyperlink" Target="http://sede.gobcan.es/boc/boc-a-2020-067-1235.xsign" TargetMode="External"/><Relationship Id="rId3785" Type="http://schemas.openxmlformats.org/officeDocument/2006/relationships/hyperlink" Target="https://ceoe-tenerife.com/author/ceoe-tenerife/" TargetMode="External"/><Relationship Id="rId499" Type="http://schemas.openxmlformats.org/officeDocument/2006/relationships/hyperlink" Target="http://sede.gobcan.es/boc/boc-a-2021-058-1489.xsign" TargetMode="External"/><Relationship Id="rId2387" Type="http://schemas.openxmlformats.org/officeDocument/2006/relationships/hyperlink" Target="https://www.boe.es/boe/dias/2020/09/09/pdfs/BOE-A-2020-10366.pdf" TargetMode="External"/><Relationship Id="rId2594" Type="http://schemas.openxmlformats.org/officeDocument/2006/relationships/hyperlink" Target="http://sede.gobcan.es/boc/boc-a-2020-158-2710.pdf" TargetMode="External"/><Relationship Id="rId3438" Type="http://schemas.openxmlformats.org/officeDocument/2006/relationships/hyperlink" Target="http://sede.gobcan.es/boc/boc-a-2020-083-1400.xsign" TargetMode="External"/><Relationship Id="rId3645" Type="http://schemas.openxmlformats.org/officeDocument/2006/relationships/hyperlink" Target="https://ceoe-tenerife.com/decreto-8-2021-de-23-de-febrero-del-presidente-por-el-que-se-actualiza-el-decreto-94-2020/" TargetMode="External"/><Relationship Id="rId3852" Type="http://schemas.openxmlformats.org/officeDocument/2006/relationships/hyperlink" Target="https://ceoe-tenerife.com/asignacion-mascarillas-transporte/" TargetMode="External"/><Relationship Id="rId359" Type="http://schemas.openxmlformats.org/officeDocument/2006/relationships/hyperlink" Target="http://www.gobiernodecanarias.org/boc/2021/071/002.html" TargetMode="External"/><Relationship Id="rId566" Type="http://schemas.openxmlformats.org/officeDocument/2006/relationships/hyperlink" Target="http://sede.gobcan.es/boc/boc-a-2021-051-1304.pdf" TargetMode="External"/><Relationship Id="rId773" Type="http://schemas.openxmlformats.org/officeDocument/2006/relationships/hyperlink" Target="http://sede.gobcan.es/boc/boc-a-2021-030-704.xsign" TargetMode="External"/><Relationship Id="rId1196" Type="http://schemas.openxmlformats.org/officeDocument/2006/relationships/hyperlink" Target="https://www.boe.es/boe/dias/2020/12/22/pdfs/BOE-B-2020-48662.pdf" TargetMode="External"/><Relationship Id="rId2247" Type="http://schemas.openxmlformats.org/officeDocument/2006/relationships/hyperlink" Target="http://sede.gobcan.es/boc/boc-a-2020-197-3382.xsign" TargetMode="External"/><Relationship Id="rId2454" Type="http://schemas.openxmlformats.org/officeDocument/2006/relationships/hyperlink" Target="http://sede.gobcan.es/boc/boc-a-2020-164-2835.pdf" TargetMode="External"/><Relationship Id="rId3505" Type="http://schemas.openxmlformats.org/officeDocument/2006/relationships/hyperlink" Target="https://www.boe.es/boe/dias/2020/04/11/pdfs/BOE-A-2020-4416.pdf" TargetMode="External"/><Relationship Id="rId219" Type="http://schemas.openxmlformats.org/officeDocument/2006/relationships/hyperlink" Target="http://sede.gobcan.es/boc/boc-a-2021-084-2220.pdf" TargetMode="External"/><Relationship Id="rId426" Type="http://schemas.openxmlformats.org/officeDocument/2006/relationships/hyperlink" Target="http://www.gobiernodecanarias.org/boc/2021/064/011.html" TargetMode="External"/><Relationship Id="rId633" Type="http://schemas.openxmlformats.org/officeDocument/2006/relationships/hyperlink" Target="http://sede.gobcan.es/boc/boc-a-2021-045-1130.xsign" TargetMode="External"/><Relationship Id="rId980" Type="http://schemas.openxmlformats.org/officeDocument/2006/relationships/hyperlink" Target="http://sede.gobcan.es/boc/boc-a-2021-005-125.pdf" TargetMode="External"/><Relationship Id="rId1056" Type="http://schemas.openxmlformats.org/officeDocument/2006/relationships/hyperlink" Target="http://sede.gobcan.es/boc/boc-a-2020-270-5296.pdf" TargetMode="External"/><Relationship Id="rId1263" Type="http://schemas.openxmlformats.org/officeDocument/2006/relationships/hyperlink" Target="http://sede.gobcan.es/boc/boc-a-2020-260-5011.pdf" TargetMode="External"/><Relationship Id="rId2107" Type="http://schemas.openxmlformats.org/officeDocument/2006/relationships/hyperlink" Target="http://sede.gobcan.es/boc/boc-a-2020-208-3608.pdf" TargetMode="External"/><Relationship Id="rId2314" Type="http://schemas.openxmlformats.org/officeDocument/2006/relationships/hyperlink" Target="https://www.boe.es/boe/dias/2020/09/18/pdfs/BOE-A-2020-10906.pdf" TargetMode="External"/><Relationship Id="rId2661" Type="http://schemas.openxmlformats.org/officeDocument/2006/relationships/hyperlink" Target="https://www.boe.es/boe/dias/2020/07/23/pdfs/BOE-A-2020-8436.pdf" TargetMode="External"/><Relationship Id="rId3712" Type="http://schemas.openxmlformats.org/officeDocument/2006/relationships/hyperlink" Target="https://ceoe-tenerife.com/plan-reactiva-canarias-2020-2023/" TargetMode="External"/><Relationship Id="rId840" Type="http://schemas.openxmlformats.org/officeDocument/2006/relationships/hyperlink" Target="http://sede.gobcan.es/boc/boc-a-2021-022-532.pdf" TargetMode="External"/><Relationship Id="rId1470" Type="http://schemas.openxmlformats.org/officeDocument/2006/relationships/hyperlink" Target="http://sede.gobcan.es/boc/boc-a-2020-246-4644.pdf" TargetMode="External"/><Relationship Id="rId2521" Type="http://schemas.openxmlformats.org/officeDocument/2006/relationships/hyperlink" Target="http://sede.gobcan.es/boc/boc-a-2020-160-2752.pdf" TargetMode="External"/><Relationship Id="rId700" Type="http://schemas.openxmlformats.org/officeDocument/2006/relationships/hyperlink" Target="https://boe.es/boe/dias/2021/02/24/pdfs/BOE-A-2021-2842.pdf" TargetMode="External"/><Relationship Id="rId1123" Type="http://schemas.openxmlformats.org/officeDocument/2006/relationships/hyperlink" Target="http://sede.gobcan.es/boc/boc-a-2020-269-5266.pdf" TargetMode="External"/><Relationship Id="rId1330" Type="http://schemas.openxmlformats.org/officeDocument/2006/relationships/hyperlink" Target="http://sede.gobcan.es/boc/boc-a-2020-255-4835.pdf" TargetMode="External"/><Relationship Id="rId3088" Type="http://schemas.openxmlformats.org/officeDocument/2006/relationships/hyperlink" Target="https://www.boe.es/boe/dias/2020/05/27/pdfs/BOE-A-2020-5341.pdf" TargetMode="External"/><Relationship Id="rId3295" Type="http://schemas.openxmlformats.org/officeDocument/2006/relationships/hyperlink" Target="https://www.boe.es/boe/dias/2020/05/09/pdfs/BOE-B-2020-13373.pdf" TargetMode="External"/><Relationship Id="rId3155" Type="http://schemas.openxmlformats.org/officeDocument/2006/relationships/hyperlink" Target="https://www.boe.es/boe/dias/2020/05/22/pdfs/BOE-A-2020-5218.pdf" TargetMode="External"/><Relationship Id="rId3362" Type="http://schemas.openxmlformats.org/officeDocument/2006/relationships/hyperlink" Target="http://sede.gobcan.es/boc/boc-a-2020-088-1464.pdf" TargetMode="External"/><Relationship Id="rId283" Type="http://schemas.openxmlformats.org/officeDocument/2006/relationships/hyperlink" Target="https://www.boe.es/boe/dias/2021/04/19/pdfs/BOE-A-2021-6228.pdf" TargetMode="External"/><Relationship Id="rId490" Type="http://schemas.openxmlformats.org/officeDocument/2006/relationships/hyperlink" Target="http://sede.gobcan.es/boc/boc-a-2021-060-1516.pdf" TargetMode="External"/><Relationship Id="rId2171" Type="http://schemas.openxmlformats.org/officeDocument/2006/relationships/hyperlink" Target="https://www.boe.es/boe/dias/2020/10/06/pdfs/BOE-A-2020-11876.pdf" TargetMode="External"/><Relationship Id="rId3015" Type="http://schemas.openxmlformats.org/officeDocument/2006/relationships/hyperlink" Target="https://www.boe.es/boe/dias/2020/05/30/pdfs/BOE-B-2020-14456.pdf" TargetMode="External"/><Relationship Id="rId3222" Type="http://schemas.openxmlformats.org/officeDocument/2006/relationships/hyperlink" Target="https://www.boe.es/boe/dias/2020/05/14/pdfs/BOE-B-2020-13608.pdf" TargetMode="External"/><Relationship Id="rId143" Type="http://schemas.openxmlformats.org/officeDocument/2006/relationships/hyperlink" Target="https://www.boe.es/boe/dias/2021/05/01/pdfs/BOE-A-2021-7215.pdf" TargetMode="External"/><Relationship Id="rId350" Type="http://schemas.openxmlformats.org/officeDocument/2006/relationships/hyperlink" Target="https://www.boe.es/boe/dias/2021/04/08/pdfs/BOE-A-2021-5568.pdf" TargetMode="External"/><Relationship Id="rId2031" Type="http://schemas.openxmlformats.org/officeDocument/2006/relationships/hyperlink" Target="http://www.gobiernodecanarias.org/boc/2020/213/014.html" TargetMode="External"/><Relationship Id="rId9" Type="http://schemas.openxmlformats.org/officeDocument/2006/relationships/hyperlink" Target="http://sede.gobcan.es/boc/boc-a-2021-101-2590.pdf" TargetMode="External"/><Relationship Id="rId210" Type="http://schemas.openxmlformats.org/officeDocument/2006/relationships/hyperlink" Target="https://www.boe.es/boe/dias/2021/04/27/pdfs/BOE-B-2021-20514.pdf" TargetMode="External"/><Relationship Id="rId2988" Type="http://schemas.openxmlformats.org/officeDocument/2006/relationships/hyperlink" Target="http://sede.gobcan.es/boc/boc-a-2020-108-1705.pdf" TargetMode="External"/><Relationship Id="rId1797" Type="http://schemas.openxmlformats.org/officeDocument/2006/relationships/hyperlink" Target="http://sede.gobcan.es/boc/boc-a-2020-228-4112.pdf" TargetMode="External"/><Relationship Id="rId2848" Type="http://schemas.openxmlformats.org/officeDocument/2006/relationships/hyperlink" Target="http://sede.gobcan.es/boc/boc-a-2020-126-1955.xsign" TargetMode="External"/><Relationship Id="rId89" Type="http://schemas.openxmlformats.org/officeDocument/2006/relationships/hyperlink" Target="http://sede.gobcan.es/boc/boc-a-2021-094-2440.pdf" TargetMode="External"/><Relationship Id="rId1657" Type="http://schemas.openxmlformats.org/officeDocument/2006/relationships/hyperlink" Target="http://www.gobiernodecanarias.org/boc/2020/236/008.html" TargetMode="External"/><Relationship Id="rId1864" Type="http://schemas.openxmlformats.org/officeDocument/2006/relationships/hyperlink" Target="http://sede.gobcan.es/boc/boc-a-2020-222-3971.pdf" TargetMode="External"/><Relationship Id="rId2708" Type="http://schemas.openxmlformats.org/officeDocument/2006/relationships/hyperlink" Target="https://www.boe.es/boe/dias/2020/07/14/pdfs/BOE-B-2020-22032.pdf" TargetMode="External"/><Relationship Id="rId2915" Type="http://schemas.openxmlformats.org/officeDocument/2006/relationships/hyperlink" Target="http://sede.gobcan.es/boc/boc-a-2020-117-1830.pdf" TargetMode="External"/><Relationship Id="rId1517" Type="http://schemas.openxmlformats.org/officeDocument/2006/relationships/hyperlink" Target="http://www.gobiernodecanarias.org/boc/2020/244/009.html" TargetMode="External"/><Relationship Id="rId1724" Type="http://schemas.openxmlformats.org/officeDocument/2006/relationships/hyperlink" Target="http://sede.gobcan.es/boc/boc-a-2020-233-4263.pdf" TargetMode="External"/><Relationship Id="rId16" Type="http://schemas.openxmlformats.org/officeDocument/2006/relationships/hyperlink" Target="https://www.boe.es/boe/dias/2021/05/17/pdfs/BOE-B-2021-24500.pdf" TargetMode="External"/><Relationship Id="rId1931" Type="http://schemas.openxmlformats.org/officeDocument/2006/relationships/hyperlink" Target="http://sede.gobcan.es/boc/boc-a-2020-219-3920.pdf" TargetMode="External"/><Relationship Id="rId3689" Type="http://schemas.openxmlformats.org/officeDocument/2006/relationships/hyperlink" Target="https://ceoe-tenerife.com/author/ceoe-tenerife/" TargetMode="External"/><Relationship Id="rId3896" Type="http://schemas.openxmlformats.org/officeDocument/2006/relationships/hyperlink" Target="https://ceoe-tenerife.com/resumen-real-decreto-ley-102020-29-marzo-se-regula-permiso-retribuido-recuperable-las-personas-trabajadoras-cuenta-ajena-no-presten-servicios-esenciales-fin/" TargetMode="External"/><Relationship Id="rId2498" Type="http://schemas.openxmlformats.org/officeDocument/2006/relationships/hyperlink" Target="https://www.boe.es/boe/dias/2020/08/11/pdfs/BOE-A-2020-9547.pdf" TargetMode="External"/><Relationship Id="rId3549" Type="http://schemas.openxmlformats.org/officeDocument/2006/relationships/hyperlink" Target="http://www.gobiernodecanarias.org/boc/2020/069/001.html" TargetMode="External"/><Relationship Id="rId677" Type="http://schemas.openxmlformats.org/officeDocument/2006/relationships/hyperlink" Target="http://sede.gobcan.es/boc/boc-a-2021-041-1006.xsign" TargetMode="External"/><Relationship Id="rId2358" Type="http://schemas.openxmlformats.org/officeDocument/2006/relationships/hyperlink" Target="https://www.boe.es/boe/dias/2020/09/11/pdfs/BOE-A-2020-10491.pdf" TargetMode="External"/><Relationship Id="rId3756" Type="http://schemas.openxmlformats.org/officeDocument/2006/relationships/hyperlink" Target="https://ceoe-tenerife.com/puntos-entrada-espana-puertos-aeropuertos/" TargetMode="External"/><Relationship Id="rId884" Type="http://schemas.openxmlformats.org/officeDocument/2006/relationships/hyperlink" Target="https://www.boe.es/boe/dias/2021/01/27/pdfs/BOE-A-2021-1142.pdf" TargetMode="External"/><Relationship Id="rId2565" Type="http://schemas.openxmlformats.org/officeDocument/2006/relationships/hyperlink" Target="http://sede.gobcan.es/boc/boc-a-2020-159-2735.pdf" TargetMode="External"/><Relationship Id="rId2772" Type="http://schemas.openxmlformats.org/officeDocument/2006/relationships/hyperlink" Target="http://sede.gobcan.es/boc/boc-a-2020-134-2133.pdf" TargetMode="External"/><Relationship Id="rId3409" Type="http://schemas.openxmlformats.org/officeDocument/2006/relationships/hyperlink" Target="http://sede.gobcan.es/boc/boc-a-2020-085-1427.pdf" TargetMode="External"/><Relationship Id="rId3616" Type="http://schemas.openxmlformats.org/officeDocument/2006/relationships/hyperlink" Target="https://ceoe-tenerife.com/author/ceoe-tenerife/" TargetMode="External"/><Relationship Id="rId3823" Type="http://schemas.openxmlformats.org/officeDocument/2006/relationships/hyperlink" Target="https://ceoe-tenerife.com/author/ceoe-tenerife/" TargetMode="External"/><Relationship Id="rId537" Type="http://schemas.openxmlformats.org/officeDocument/2006/relationships/hyperlink" Target="https://www.boe.es/boe/dias/2021/03/18/pdfs/BOE-A-2021-4245.pdf" TargetMode="External"/><Relationship Id="rId744" Type="http://schemas.openxmlformats.org/officeDocument/2006/relationships/hyperlink" Target="https://www.boe.es/boe/dias/2021/02/15/pdfs/BOE-B-2021-7042.pdf" TargetMode="External"/><Relationship Id="rId951" Type="http://schemas.openxmlformats.org/officeDocument/2006/relationships/hyperlink" Target="http://sede.gobcan.es/boc/boc-a-2021-011-246.pdf" TargetMode="External"/><Relationship Id="rId1167" Type="http://schemas.openxmlformats.org/officeDocument/2006/relationships/hyperlink" Target="http://sede.gobcan.es/boc/boc-a-2020-266-5148.pdf" TargetMode="External"/><Relationship Id="rId1374" Type="http://schemas.openxmlformats.org/officeDocument/2006/relationships/hyperlink" Target="http://sede.gobcan.es/boc/boc-a-2020-253-4799.pdf" TargetMode="External"/><Relationship Id="rId1581" Type="http://schemas.openxmlformats.org/officeDocument/2006/relationships/hyperlink" Target="https://www.boe.es/boe/dias/2020/11/24/pdfs/BOE-A-2020-14774.pdf" TargetMode="External"/><Relationship Id="rId2218" Type="http://schemas.openxmlformats.org/officeDocument/2006/relationships/hyperlink" Target="https://www.boe.es/boe/dias/2020/09/30/pdfs/BOE-B-2020-32546.pdf" TargetMode="External"/><Relationship Id="rId2425" Type="http://schemas.openxmlformats.org/officeDocument/2006/relationships/hyperlink" Target="http://sede.gobcan.es/boc/boc-a-2020-177-3068.pdf" TargetMode="External"/><Relationship Id="rId2632" Type="http://schemas.openxmlformats.org/officeDocument/2006/relationships/hyperlink" Target="http://sede.gobcan.es/boc/boc-a-2020-154-2603.pdf" TargetMode="External"/><Relationship Id="rId80" Type="http://schemas.openxmlformats.org/officeDocument/2006/relationships/hyperlink" Target="https://www.boe.es/boe/dias/2021/05/11/pdfs/BOE-B-2021-23379.pdf" TargetMode="External"/><Relationship Id="rId604" Type="http://schemas.openxmlformats.org/officeDocument/2006/relationships/hyperlink" Target="https://www.boe.es/boe/dias/2021/03/08/pdfs/BOE-B-2021-11258.pdf" TargetMode="External"/><Relationship Id="rId811" Type="http://schemas.openxmlformats.org/officeDocument/2006/relationships/hyperlink" Target="http://sede.gobcan.es/boc/boc-a-2021-025-591.pdf" TargetMode="External"/><Relationship Id="rId1027" Type="http://schemas.openxmlformats.org/officeDocument/2006/relationships/hyperlink" Target="http://www.gobiernodecanarias.org/boc/2020/270/006.html" TargetMode="External"/><Relationship Id="rId1234" Type="http://schemas.openxmlformats.org/officeDocument/2006/relationships/hyperlink" Target="http://sede.gobcan.es/boc/boc-a-2020-262-5068.pdf" TargetMode="External"/><Relationship Id="rId1441" Type="http://schemas.openxmlformats.org/officeDocument/2006/relationships/hyperlink" Target="http://www.gobiernodecanarias.org/boc/2020/248/027.html" TargetMode="External"/><Relationship Id="rId1301" Type="http://schemas.openxmlformats.org/officeDocument/2006/relationships/hyperlink" Target="http://sede.gobcan.es/boc/boc-a-2020-256-4867.pdf" TargetMode="External"/><Relationship Id="rId3199" Type="http://schemas.openxmlformats.org/officeDocument/2006/relationships/hyperlink" Target="https://www.boe.es/boe/dias/2020/05/16/pdfs/BOE-A-2020-5088.pdf" TargetMode="External"/><Relationship Id="rId3059" Type="http://schemas.openxmlformats.org/officeDocument/2006/relationships/hyperlink" Target="https://www.boe.es/boe/dias/2020/05/28/pdfs/BOE-A-2020-5371.pdf" TargetMode="External"/><Relationship Id="rId3266" Type="http://schemas.openxmlformats.org/officeDocument/2006/relationships/hyperlink" Target="https://www.boe.es/boe/dias/2020/05/12/pdfs/BOE-B-2020-13483.pdf" TargetMode="External"/><Relationship Id="rId3473" Type="http://schemas.openxmlformats.org/officeDocument/2006/relationships/hyperlink" Target="https://www.boe.es/boe/dias/2020/04/22/pdfs/BOE-A-2020-4554.pdf" TargetMode="External"/><Relationship Id="rId187" Type="http://schemas.openxmlformats.org/officeDocument/2006/relationships/hyperlink" Target="http://sede.gobcan.es/boc/boc-a-2021-086-2269.pdf" TargetMode="External"/><Relationship Id="rId394" Type="http://schemas.openxmlformats.org/officeDocument/2006/relationships/hyperlink" Target="http://sede.gobcan.es/boc/boc-a-2021-067-1754.pdf" TargetMode="External"/><Relationship Id="rId2075" Type="http://schemas.openxmlformats.org/officeDocument/2006/relationships/hyperlink" Target="https://www.boe.es/boe/dias/2020/10/14/pdfs/BOE-A-2020-12215.pdf" TargetMode="External"/><Relationship Id="rId2282" Type="http://schemas.openxmlformats.org/officeDocument/2006/relationships/hyperlink" Target="https://www.boe.es/boe/dias/2020/09/23/pdfs/BOE-A-2020-11121.pdf" TargetMode="External"/><Relationship Id="rId3126" Type="http://schemas.openxmlformats.org/officeDocument/2006/relationships/hyperlink" Target="http://sede.gobcan.es/boc/boc-a-2020-103-1641.pdf" TargetMode="External"/><Relationship Id="rId3680" Type="http://schemas.openxmlformats.org/officeDocument/2006/relationships/hyperlink" Target="https://ceoe-tenerife.com/author/ceoe-tenerife/" TargetMode="External"/><Relationship Id="rId254" Type="http://schemas.openxmlformats.org/officeDocument/2006/relationships/hyperlink" Target="http://sede.gobcan.es/boc/boc-a-2021-082-2163.xsign" TargetMode="External"/><Relationship Id="rId1091" Type="http://schemas.openxmlformats.org/officeDocument/2006/relationships/hyperlink" Target="http://www.gobiernodecanarias.org/boc/2020/269/015.html" TargetMode="External"/><Relationship Id="rId3333" Type="http://schemas.openxmlformats.org/officeDocument/2006/relationships/hyperlink" Target="https://www.boe.es/boe/dias/2020/05/07/pdfs/BOE-B-2020-13303.pdf" TargetMode="External"/><Relationship Id="rId3540" Type="http://schemas.openxmlformats.org/officeDocument/2006/relationships/hyperlink" Target="https://www.boe.es/diario_boe/txt.php?id=BOE-A-2020-4333" TargetMode="External"/><Relationship Id="rId114" Type="http://schemas.openxmlformats.org/officeDocument/2006/relationships/hyperlink" Target="http://www.gobiernodecanarias.org/boc/2021/092/015.html" TargetMode="External"/><Relationship Id="rId461" Type="http://schemas.openxmlformats.org/officeDocument/2006/relationships/hyperlink" Target="http://sede.gobcan.es/boc/boc-a-2021-063-1636.pdf" TargetMode="External"/><Relationship Id="rId2142" Type="http://schemas.openxmlformats.org/officeDocument/2006/relationships/hyperlink" Target="http://sede.gobcan.es/boc/boc-a-2020-207-3584.xsign" TargetMode="External"/><Relationship Id="rId3400" Type="http://schemas.openxmlformats.org/officeDocument/2006/relationships/hyperlink" Target="https://www.boe.es/boe/dias/2020/04/30/pdfs/BOE-A-2020-4733.pdf" TargetMode="External"/><Relationship Id="rId321" Type="http://schemas.openxmlformats.org/officeDocument/2006/relationships/hyperlink" Target="http://sede.gobcan.es/boc/boc-a-2021-075-1987.pdf" TargetMode="External"/><Relationship Id="rId2002" Type="http://schemas.openxmlformats.org/officeDocument/2006/relationships/hyperlink" Target="http://sede.gobcan.es/boc/boc-a-2020-216-3847.pdf" TargetMode="External"/><Relationship Id="rId2959" Type="http://schemas.openxmlformats.org/officeDocument/2006/relationships/hyperlink" Target="http://sede.gobcan.es/boc/boc-a-2020-111-1750.pdf" TargetMode="External"/><Relationship Id="rId1768" Type="http://schemas.openxmlformats.org/officeDocument/2006/relationships/hyperlink" Target="http://sede.gobcan.es/boc/boc-a-2020-229-4147.pdf" TargetMode="External"/><Relationship Id="rId2819" Type="http://schemas.openxmlformats.org/officeDocument/2006/relationships/hyperlink" Target="http://sede.gobcan.es/boc/boc-a-2020-131-2069.pdf" TargetMode="External"/><Relationship Id="rId1628" Type="http://schemas.openxmlformats.org/officeDocument/2006/relationships/hyperlink" Target="https://www.boe.es/boe/dias/2020/11/20/pdfs/BOE-B-2020-42540.pdf" TargetMode="External"/><Relationship Id="rId1975" Type="http://schemas.openxmlformats.org/officeDocument/2006/relationships/hyperlink" Target="http://www.gobiernodecanarias.org/boc/2020/216/004.html" TargetMode="External"/><Relationship Id="rId3190" Type="http://schemas.openxmlformats.org/officeDocument/2006/relationships/hyperlink" Target="http://www.gobiernodecanarias.org/boc/2020/096/004.html" TargetMode="External"/><Relationship Id="rId1835" Type="http://schemas.openxmlformats.org/officeDocument/2006/relationships/hyperlink" Target="http://sede.gobcan.es/boc/boc-a-2020-224-4005.pdf" TargetMode="External"/><Relationship Id="rId3050" Type="http://schemas.openxmlformats.org/officeDocument/2006/relationships/hyperlink" Target="http://sede.gobcan.es/boc/boc-a-2020-105-1678.pdf" TargetMode="External"/><Relationship Id="rId1902" Type="http://schemas.openxmlformats.org/officeDocument/2006/relationships/hyperlink" Target="https://www.boe.es/boe/dias/2020/10/28/pdfs/BOE-B-2020-38114.pdf" TargetMode="External"/><Relationship Id="rId3867" Type="http://schemas.openxmlformats.org/officeDocument/2006/relationships/hyperlink" Target="https://ceoe-tenerife.com/author/ceoe-tenerife/" TargetMode="External"/><Relationship Id="rId788" Type="http://schemas.openxmlformats.org/officeDocument/2006/relationships/hyperlink" Target="http://sede.gobcan.es/boc/boc-a-2021-026-609.pdf" TargetMode="External"/><Relationship Id="rId995" Type="http://schemas.openxmlformats.org/officeDocument/2006/relationships/hyperlink" Target="https://www.boe.es/boe/dias/2021/01/01/pdfs/BOE-A-2021-1.pdf" TargetMode="External"/><Relationship Id="rId2469" Type="http://schemas.openxmlformats.org/officeDocument/2006/relationships/hyperlink" Target="http://sede.gobcan.es/boc/boc-a-2020-163-2807.pdf" TargetMode="External"/><Relationship Id="rId2676" Type="http://schemas.openxmlformats.org/officeDocument/2006/relationships/hyperlink" Target="http://sede.gobcan.es/boc/boc-a-2020-148-2444.xsign" TargetMode="External"/><Relationship Id="rId2883" Type="http://schemas.openxmlformats.org/officeDocument/2006/relationships/hyperlink" Target="https://www.boe.es/boe/dias/2020/06/16/pdfs/BOE-B-2020-17246.pdf" TargetMode="External"/><Relationship Id="rId3727" Type="http://schemas.openxmlformats.org/officeDocument/2006/relationships/hyperlink" Target="https://ceoe-tenerife.com/author/ceoe-tenerife/" TargetMode="External"/><Relationship Id="rId3934" Type="http://schemas.openxmlformats.org/officeDocument/2006/relationships/hyperlink" Target="https://ceoe-tenerife.com/orden-suspension-alojamiento-turistico/" TargetMode="External"/><Relationship Id="rId648" Type="http://schemas.openxmlformats.org/officeDocument/2006/relationships/hyperlink" Target="http://www.gobiernodecanarias.org/boc/2021/044/007.html" TargetMode="External"/><Relationship Id="rId855" Type="http://schemas.openxmlformats.org/officeDocument/2006/relationships/hyperlink" Target="http://sede.gobcan.es/boc/boc-a-2021-021-481.pdf" TargetMode="External"/><Relationship Id="rId1278" Type="http://schemas.openxmlformats.org/officeDocument/2006/relationships/hyperlink" Target="http://sede.gobcan.es/boc/boc-a-2020-259-4968.xsign" TargetMode="External"/><Relationship Id="rId1485" Type="http://schemas.openxmlformats.org/officeDocument/2006/relationships/hyperlink" Target="https://www.boe.es/boe/dias/2020/12/01/pdfs/BOE-A-2020-15379.pdf" TargetMode="External"/><Relationship Id="rId1692" Type="http://schemas.openxmlformats.org/officeDocument/2006/relationships/hyperlink" Target="http://www.gobiernodecanarias.org/boc/2020/234/006.html" TargetMode="External"/><Relationship Id="rId2329" Type="http://schemas.openxmlformats.org/officeDocument/2006/relationships/hyperlink" Target="http://sede.gobcan.es/boc/boc-a-2020-192-3296.xsign" TargetMode="External"/><Relationship Id="rId2536" Type="http://schemas.openxmlformats.org/officeDocument/2006/relationships/hyperlink" Target="http://sede.gobcan.es/boc/boc-a-2020-160-2755.pdf" TargetMode="External"/><Relationship Id="rId2743" Type="http://schemas.openxmlformats.org/officeDocument/2006/relationships/hyperlink" Target="http://sede.gobcan.es/boc/boc-a-2020-136-2161.pdf" TargetMode="External"/><Relationship Id="rId508" Type="http://schemas.openxmlformats.org/officeDocument/2006/relationships/hyperlink" Target="http://sede.gobcan.es/boc/boc-a-2021-057-1475.pdf" TargetMode="External"/><Relationship Id="rId715" Type="http://schemas.openxmlformats.org/officeDocument/2006/relationships/hyperlink" Target="https://www.boe.es/boe/dias/2021/02/20/pdfs/BOE-B-2021-8076.pdf" TargetMode="External"/><Relationship Id="rId922" Type="http://schemas.openxmlformats.org/officeDocument/2006/relationships/hyperlink" Target="http://sede.gobcan.es/boc/boc-a-2021-014-322.pdf" TargetMode="External"/><Relationship Id="rId1138" Type="http://schemas.openxmlformats.org/officeDocument/2006/relationships/hyperlink" Target="http://sede.gobcan.es/boc/boc-a-2020-268-5210.pdf" TargetMode="External"/><Relationship Id="rId1345" Type="http://schemas.openxmlformats.org/officeDocument/2006/relationships/hyperlink" Target="http://sede.gobcan.es/boc/boc-a-2020-255-4849.pdf" TargetMode="External"/><Relationship Id="rId1552" Type="http://schemas.openxmlformats.org/officeDocument/2006/relationships/hyperlink" Target="http://sede.gobcan.es/boc/boc-a-2020-243-4540.pdf" TargetMode="External"/><Relationship Id="rId2603" Type="http://schemas.openxmlformats.org/officeDocument/2006/relationships/hyperlink" Target="https://www.boe.es/boe/dias/2020/08/05/pdfs/BOE-A-2020-9131.pdf" TargetMode="External"/><Relationship Id="rId2950" Type="http://schemas.openxmlformats.org/officeDocument/2006/relationships/hyperlink" Target="https://www.boe.es/boe/dias/2020/06/06/pdfs/BOE-A-2020-5766.pdf" TargetMode="External"/><Relationship Id="rId1205" Type="http://schemas.openxmlformats.org/officeDocument/2006/relationships/hyperlink" Target="http://www.gobiernodecanarias.org/boc/2020/262/001.html" TargetMode="External"/><Relationship Id="rId2810" Type="http://schemas.openxmlformats.org/officeDocument/2006/relationships/hyperlink" Target="https://www.boe.es/boe/dias/2020/07/02/pdfs/BOE-B-2020-19861.pdf" TargetMode="External"/><Relationship Id="rId51" Type="http://schemas.openxmlformats.org/officeDocument/2006/relationships/hyperlink" Target="http://sede.gobcan.es/boc/boc-a-2021-098-2508.pdf" TargetMode="External"/><Relationship Id="rId1412" Type="http://schemas.openxmlformats.org/officeDocument/2006/relationships/hyperlink" Target="http://sede.gobcan.es/boc/boc-a-2020-249-4756.pdf" TargetMode="External"/><Relationship Id="rId3377" Type="http://schemas.openxmlformats.org/officeDocument/2006/relationships/hyperlink" Target="https://www.boe.es/boe/dias/2020/05/04/pdfs/BOE-A-2020-4802.pdf" TargetMode="External"/><Relationship Id="rId298" Type="http://schemas.openxmlformats.org/officeDocument/2006/relationships/hyperlink" Target="http://sede.gobcan.es/boc/boc-a-2021-078-2060.xsign" TargetMode="External"/><Relationship Id="rId3584" Type="http://schemas.openxmlformats.org/officeDocument/2006/relationships/hyperlink" Target="https://ceoe-tenerife.com/fondos-procedentes-del-instrumento-europeo-de-recuperacion-denominado-next-generation-eu/" TargetMode="External"/><Relationship Id="rId3791" Type="http://schemas.openxmlformats.org/officeDocument/2006/relationships/hyperlink" Target="https://ceoe-tenerife.com/author/ceoe-tenerife/" TargetMode="External"/><Relationship Id="rId158" Type="http://schemas.openxmlformats.org/officeDocument/2006/relationships/hyperlink" Target="http://sede.gobcan.es/boc/boc-a-2021-088-2313.pdf" TargetMode="External"/><Relationship Id="rId2186" Type="http://schemas.openxmlformats.org/officeDocument/2006/relationships/hyperlink" Target="https://www.boe.es/boe/dias/2020/10/03/pdfs/BOE-A-2020-11694.pdf" TargetMode="External"/><Relationship Id="rId2393" Type="http://schemas.openxmlformats.org/officeDocument/2006/relationships/hyperlink" Target="http://sede.gobcan.es/boc/boc-a-2020-182-3154.xsign" TargetMode="External"/><Relationship Id="rId3237" Type="http://schemas.openxmlformats.org/officeDocument/2006/relationships/hyperlink" Target="https://www.boe.es/boe/dias/2020/05/13/pdfs/BOE-B-2020-13578.pdf" TargetMode="External"/><Relationship Id="rId3444" Type="http://schemas.openxmlformats.org/officeDocument/2006/relationships/hyperlink" Target="http://sede.gobcan.es/boc/boc-a-2020-083-1403.pdf" TargetMode="External"/><Relationship Id="rId3651" Type="http://schemas.openxmlformats.org/officeDocument/2006/relationships/hyperlink" Target="https://ceoe-tenerife.com/acuerdo-de-convalidacion-del-decreto-ley-19-2020/" TargetMode="External"/><Relationship Id="rId365" Type="http://schemas.openxmlformats.org/officeDocument/2006/relationships/hyperlink" Target="https://www.boe.es/boe/dias/2021/04/07/pdfs/BOE-B-2021-16742.pdf" TargetMode="External"/><Relationship Id="rId572" Type="http://schemas.openxmlformats.org/officeDocument/2006/relationships/hyperlink" Target="https://www.boe.es/boe/dias/2021/03/12/pdfs/BOE-A-2021-3841.pdf" TargetMode="External"/><Relationship Id="rId2046" Type="http://schemas.openxmlformats.org/officeDocument/2006/relationships/hyperlink" Target="https://www.boe.es/boe/dias/2020/10/16/pdfs/BOE-A-2020-12360.pdf" TargetMode="External"/><Relationship Id="rId2253" Type="http://schemas.openxmlformats.org/officeDocument/2006/relationships/hyperlink" Target="http://sede.gobcan.es/boc/boc-a-2020-196-3366.xsign" TargetMode="External"/><Relationship Id="rId2460" Type="http://schemas.openxmlformats.org/officeDocument/2006/relationships/hyperlink" Target="https://www.boe.es/boe/dias/2020/08/13/pdfs/BOE-A-2020-9632.pdf" TargetMode="External"/><Relationship Id="rId3304" Type="http://schemas.openxmlformats.org/officeDocument/2006/relationships/hyperlink" Target="https://www.boe.es/boe/dias/2020/05/08/pdfs/BOE-B-2020-13342.pdf" TargetMode="External"/><Relationship Id="rId3511" Type="http://schemas.openxmlformats.org/officeDocument/2006/relationships/hyperlink" Target="https://www.boe.es/boe/dias/2020/04/10/pdfs/BOE-A-2020-4405.pdf" TargetMode="External"/><Relationship Id="rId225" Type="http://schemas.openxmlformats.org/officeDocument/2006/relationships/hyperlink" Target="http://www.gobiernodecanarias.org/boc/2021/083/012.html" TargetMode="External"/><Relationship Id="rId432" Type="http://schemas.openxmlformats.org/officeDocument/2006/relationships/hyperlink" Target="http://sede.gobcan.es/boc/boc-a-2021-064-1662.xsign" TargetMode="External"/><Relationship Id="rId1062" Type="http://schemas.openxmlformats.org/officeDocument/2006/relationships/hyperlink" Target="http://www.gobiernodecanarias.org/boc/2020/270/013.html" TargetMode="External"/><Relationship Id="rId2113" Type="http://schemas.openxmlformats.org/officeDocument/2006/relationships/hyperlink" Target="http://sede.gobcan.es/boc/boc-a-2020-208-3609.pdf" TargetMode="External"/><Relationship Id="rId2320" Type="http://schemas.openxmlformats.org/officeDocument/2006/relationships/hyperlink" Target="http://sede.gobcan.es/boc/boc-a-2020-192-3294.pdf" TargetMode="External"/><Relationship Id="rId1879" Type="http://schemas.openxmlformats.org/officeDocument/2006/relationships/hyperlink" Target="http://sede.gobcan.es/boc/boc-a-2020-222-3987.pdf" TargetMode="External"/><Relationship Id="rId3094" Type="http://schemas.openxmlformats.org/officeDocument/2006/relationships/hyperlink" Target="https://www.boe.es/boe/dias/2020/05/27/pdfs/BOE-A-2020-5360.pdf" TargetMode="External"/><Relationship Id="rId1739" Type="http://schemas.openxmlformats.org/officeDocument/2006/relationships/hyperlink" Target="http://sede.gobcan.es/boc/boc-a-2020-232-4236.pdf" TargetMode="External"/><Relationship Id="rId1946" Type="http://schemas.openxmlformats.org/officeDocument/2006/relationships/hyperlink" Target="https://www.boe.es/boe/dias/2020/10/23/pdfs/BOE-A-2020-12770.pdf" TargetMode="External"/><Relationship Id="rId1806" Type="http://schemas.openxmlformats.org/officeDocument/2006/relationships/hyperlink" Target="https://www.boe.es/boe/dias/2020/11/04/pdfs/BOE-A-2020-13490.pdf" TargetMode="External"/><Relationship Id="rId3161" Type="http://schemas.openxmlformats.org/officeDocument/2006/relationships/hyperlink" Target="http://sede.gobcan.es/boc/boc-a-2020-100-1600.pdf" TargetMode="External"/><Relationship Id="rId3021" Type="http://schemas.openxmlformats.org/officeDocument/2006/relationships/hyperlink" Target="http://sede.gobcan.es/boc/boc-a-2020-106-1686.pdf" TargetMode="External"/><Relationship Id="rId899" Type="http://schemas.openxmlformats.org/officeDocument/2006/relationships/hyperlink" Target="https://www.boe.es/boe/dias/2021/01/25/pdfs/BOE-A-2021-1055.pdf" TargetMode="External"/><Relationship Id="rId2787" Type="http://schemas.openxmlformats.org/officeDocument/2006/relationships/hyperlink" Target="https://www.boe.es/boe/dias/2020/07/02/pdfs/BOE-A-2020-7124.pdf" TargetMode="External"/><Relationship Id="rId3838" Type="http://schemas.openxmlformats.org/officeDocument/2006/relationships/hyperlink" Target="https://ceoe-tenerife.com/guia-buenas-practicas-los-centros-trabajo/" TargetMode="External"/><Relationship Id="rId759" Type="http://schemas.openxmlformats.org/officeDocument/2006/relationships/hyperlink" Target="http://sede.gobcan.es/boc/boc-a-2021-030-697.pdf" TargetMode="External"/><Relationship Id="rId966" Type="http://schemas.openxmlformats.org/officeDocument/2006/relationships/hyperlink" Target="https://www.boe.es/boe/dias/2021/01/13/pdfs/BOE-A-2021-462.pdf" TargetMode="External"/><Relationship Id="rId1389" Type="http://schemas.openxmlformats.org/officeDocument/2006/relationships/hyperlink" Target="http://sede.gobcan.es/boc/boc-a-2020-251-4768.pdf" TargetMode="External"/><Relationship Id="rId1596" Type="http://schemas.openxmlformats.org/officeDocument/2006/relationships/hyperlink" Target="http://sede.gobcan.es/boc/boc-a-2020-240-4447.xsign" TargetMode="External"/><Relationship Id="rId2647" Type="http://schemas.openxmlformats.org/officeDocument/2006/relationships/hyperlink" Target="http://sede.gobcan.es/boc/boc-a-2020-153-2579.pdf" TargetMode="External"/><Relationship Id="rId2994" Type="http://schemas.openxmlformats.org/officeDocument/2006/relationships/hyperlink" Target="https://www.boe.es/boe/dias/2020/06/01/pdfs/BOE-B-2020-14504.pdf" TargetMode="External"/><Relationship Id="rId619" Type="http://schemas.openxmlformats.org/officeDocument/2006/relationships/hyperlink" Target="http://sede.gobcan.es/boc/boc-a-2021-045-1127.pdf" TargetMode="External"/><Relationship Id="rId1249" Type="http://schemas.openxmlformats.org/officeDocument/2006/relationships/hyperlink" Target="https://www.boe.es/boe/dias/2020/12/18/pdfs/BOE-A-2020-16485.pdf" TargetMode="External"/><Relationship Id="rId2854" Type="http://schemas.openxmlformats.org/officeDocument/2006/relationships/hyperlink" Target="http://sede.gobcan.es/boc/boc-a-2020-126-1956.pdf" TargetMode="External"/><Relationship Id="rId3905" Type="http://schemas.openxmlformats.org/officeDocument/2006/relationships/hyperlink" Target="https://ceoe-tenerife.com/author/ceoe-tenerife/" TargetMode="External"/><Relationship Id="rId95" Type="http://schemas.openxmlformats.org/officeDocument/2006/relationships/hyperlink" Target="https://www.boe.es/boe/dias/2021/05/07/pdfs/BOE-A-2021-7558.pdf" TargetMode="External"/><Relationship Id="rId826" Type="http://schemas.openxmlformats.org/officeDocument/2006/relationships/hyperlink" Target="http://www.gobiernodecanarias.org/boc/2021/023/005.html" TargetMode="External"/><Relationship Id="rId1109" Type="http://schemas.openxmlformats.org/officeDocument/2006/relationships/hyperlink" Target="http://sede.gobcan.es/boc/boc-a-2020-269-5263.pdf" TargetMode="External"/><Relationship Id="rId1456" Type="http://schemas.openxmlformats.org/officeDocument/2006/relationships/hyperlink" Target="http://sede.gobcan.es/boc/boc-a-2020-247-4688.pdf" TargetMode="External"/><Relationship Id="rId1663" Type="http://schemas.openxmlformats.org/officeDocument/2006/relationships/hyperlink" Target="https://www.boe.es/boe/dias/2020/11/17/pdfs/BOE-B-2020-42115.pdf" TargetMode="External"/><Relationship Id="rId1870" Type="http://schemas.openxmlformats.org/officeDocument/2006/relationships/hyperlink" Target="http://www.gobiernodecanarias.org/boc/2020/222/018.html" TargetMode="External"/><Relationship Id="rId2507" Type="http://schemas.openxmlformats.org/officeDocument/2006/relationships/hyperlink" Target="http://sede.gobcan.es/boc/boc-a-2020-161-2781.pdf" TargetMode="External"/><Relationship Id="rId2714" Type="http://schemas.openxmlformats.org/officeDocument/2006/relationships/hyperlink" Target="http://sede.gobcan.es/boc/boc-a-2020-140-2261.pdf" TargetMode="External"/><Relationship Id="rId2921" Type="http://schemas.openxmlformats.org/officeDocument/2006/relationships/hyperlink" Target="https://www.boe.es/boe/dias/2020/06/11/pdfs/BOE-A-2020-6018.pdf" TargetMode="External"/><Relationship Id="rId1316" Type="http://schemas.openxmlformats.org/officeDocument/2006/relationships/hyperlink" Target="https://www.boe.es/boe/dias/2020/12/12/pdfs/BOE-A-2020-16064.pdf" TargetMode="External"/><Relationship Id="rId1523" Type="http://schemas.openxmlformats.org/officeDocument/2006/relationships/hyperlink" Target="http://sede.gobcan.es/boc/boc-a-2020-244-4590.xsign" TargetMode="External"/><Relationship Id="rId1730" Type="http://schemas.openxmlformats.org/officeDocument/2006/relationships/hyperlink" Target="http://sede.gobcan.es/boc/boc-a-2020-233-4265.pdf" TargetMode="External"/><Relationship Id="rId22" Type="http://schemas.openxmlformats.org/officeDocument/2006/relationships/hyperlink" Target="https://www.boe.es/boe/dias/2021/05/17/pdfs/BOE-B-2021-24506.pdf" TargetMode="External"/><Relationship Id="rId3488" Type="http://schemas.openxmlformats.org/officeDocument/2006/relationships/hyperlink" Target="https://www.boe.es/boe/dias/2020/04/14/pdfs/BOE-A-2020-4441.pdf" TargetMode="External"/><Relationship Id="rId3695" Type="http://schemas.openxmlformats.org/officeDocument/2006/relationships/hyperlink" Target="https://ceoe-tenerife.com/author/ceoe-tenerife/" TargetMode="External"/><Relationship Id="rId2297" Type="http://schemas.openxmlformats.org/officeDocument/2006/relationships/hyperlink" Target="http://sede.gobcan.es/boc/boc-a-2020-194-3341.xsign" TargetMode="External"/><Relationship Id="rId3348" Type="http://schemas.openxmlformats.org/officeDocument/2006/relationships/hyperlink" Target="http://sede.gobcan.es/boc/boc-a-2020-089-1475.xsign" TargetMode="External"/><Relationship Id="rId3555" Type="http://schemas.openxmlformats.org/officeDocument/2006/relationships/hyperlink" Target="https://www.boe.es/diario_boe/txt.php?id=BOE-A-2020-4292" TargetMode="External"/><Relationship Id="rId3762" Type="http://schemas.openxmlformats.org/officeDocument/2006/relationships/hyperlink" Target="https://ceoe-tenerife.com/nota-informativa-relativa-criterios-sanitarios-la-reapertura-uso-piscinas-las-fases-2-3-del-plan-desescalada-la-gestion-la-crisis-santiaria-la-covid-19/" TargetMode="External"/><Relationship Id="rId269" Type="http://schemas.openxmlformats.org/officeDocument/2006/relationships/hyperlink" Target="https://www.boe.es/boe/dias/2021/04/20/pdfs/BOE-B-2021-19123.pdf" TargetMode="External"/><Relationship Id="rId476" Type="http://schemas.openxmlformats.org/officeDocument/2006/relationships/hyperlink" Target="http://www.gobiernodecanarias.org/boc/2021/061/008.html" TargetMode="External"/><Relationship Id="rId683" Type="http://schemas.openxmlformats.org/officeDocument/2006/relationships/hyperlink" Target="http://sede.gobcan.es/boc/boc-a-2021-041-1025.pdf" TargetMode="External"/><Relationship Id="rId890" Type="http://schemas.openxmlformats.org/officeDocument/2006/relationships/hyperlink" Target="https://www.boe.es/boe/dias/2021/01/27/pdfs/BOE-B-2021-3422.pdf" TargetMode="External"/><Relationship Id="rId2157" Type="http://schemas.openxmlformats.org/officeDocument/2006/relationships/hyperlink" Target="http://sede.gobcan.es/boc/boc-a-2020-206-3551.xsign" TargetMode="External"/><Relationship Id="rId2364" Type="http://schemas.openxmlformats.org/officeDocument/2006/relationships/hyperlink" Target="https://www.boe.es/boe/dias/2020/09/11/pdfs/BOE-A-2020-10545.pdf" TargetMode="External"/><Relationship Id="rId2571" Type="http://schemas.openxmlformats.org/officeDocument/2006/relationships/hyperlink" Target="http://sede.gobcan.es/boc/boc-a-2020-159-2736.pdf" TargetMode="External"/><Relationship Id="rId3208" Type="http://schemas.openxmlformats.org/officeDocument/2006/relationships/hyperlink" Target="http://www.gobiernodecanarias.org/boc/2020/095/002.html" TargetMode="External"/><Relationship Id="rId3415" Type="http://schemas.openxmlformats.org/officeDocument/2006/relationships/hyperlink" Target="http://sede.gobcan.es/boc/boc-a-2020-085-1430.pdf" TargetMode="External"/><Relationship Id="rId129" Type="http://schemas.openxmlformats.org/officeDocument/2006/relationships/hyperlink" Target="http://sede.gobcan.es/boc/boc-a-2021-091-2377.pdf" TargetMode="External"/><Relationship Id="rId336" Type="http://schemas.openxmlformats.org/officeDocument/2006/relationships/hyperlink" Target="http://www.gobiernodecanarias.org/boc/2021/073/001.html" TargetMode="External"/><Relationship Id="rId543" Type="http://schemas.openxmlformats.org/officeDocument/2006/relationships/hyperlink" Target="https://www.boe.es/boe/dias/2021/03/17/pdfs/BOE-B-2021-13133.pdf" TargetMode="External"/><Relationship Id="rId1173" Type="http://schemas.openxmlformats.org/officeDocument/2006/relationships/hyperlink" Target="http://sede.gobcan.es/boc/boc-a-2020-266-5150.pdf" TargetMode="External"/><Relationship Id="rId1380" Type="http://schemas.openxmlformats.org/officeDocument/2006/relationships/hyperlink" Target="http://sede.gobcan.es/boc/boc-a-2020-253-4803.pdf" TargetMode="External"/><Relationship Id="rId2017" Type="http://schemas.openxmlformats.org/officeDocument/2006/relationships/hyperlink" Target="http://sede.gobcan.es/boc/boc-a-2020-214-3779.pdf" TargetMode="External"/><Relationship Id="rId2224" Type="http://schemas.openxmlformats.org/officeDocument/2006/relationships/hyperlink" Target="https://www.boe.es/boe/dias/2020/09/29/pdfs/BOE-A-2020-11361.pdf" TargetMode="External"/><Relationship Id="rId3622" Type="http://schemas.openxmlformats.org/officeDocument/2006/relationships/hyperlink" Target="https://ceoe-tenerife.com/author/ceoe-tenerife/" TargetMode="External"/><Relationship Id="rId403" Type="http://schemas.openxmlformats.org/officeDocument/2006/relationships/hyperlink" Target="http://www.gobiernodecanarias.org/boc/2021/066/010.html" TargetMode="External"/><Relationship Id="rId750" Type="http://schemas.openxmlformats.org/officeDocument/2006/relationships/hyperlink" Target="http://sede.gobcan.es/boc/boc-a-2021-031-730.pdf" TargetMode="External"/><Relationship Id="rId1033" Type="http://schemas.openxmlformats.org/officeDocument/2006/relationships/hyperlink" Target="http://sede.gobcan.es/boc/boc-a-2020-270-5291.xsign" TargetMode="External"/><Relationship Id="rId2431" Type="http://schemas.openxmlformats.org/officeDocument/2006/relationships/hyperlink" Target="http://sede.gobcan.es/boc/boc-a-2020-176-3064.xsign" TargetMode="External"/><Relationship Id="rId610" Type="http://schemas.openxmlformats.org/officeDocument/2006/relationships/hyperlink" Target="http://sede.gobcan.es/boc/boc-a-2021-046-1152.pdf" TargetMode="External"/><Relationship Id="rId1240" Type="http://schemas.openxmlformats.org/officeDocument/2006/relationships/hyperlink" Target="http://www.gobiernodecanarias.org/boc/2020/261/001.html" TargetMode="External"/><Relationship Id="rId1100" Type="http://schemas.openxmlformats.org/officeDocument/2006/relationships/hyperlink" Target="http://sede.gobcan.es/boc/boc-a-2020-269-5261.pdf" TargetMode="External"/><Relationship Id="rId1917" Type="http://schemas.openxmlformats.org/officeDocument/2006/relationships/hyperlink" Target="https://www.boe.es/boe/dias/2020/10/27/pdfs/BOE-B-2020-37908.pdf" TargetMode="External"/><Relationship Id="rId3065" Type="http://schemas.openxmlformats.org/officeDocument/2006/relationships/hyperlink" Target="http://www.gobiernodecanarias.org/boc/2020/104/002.html" TargetMode="External"/><Relationship Id="rId3272" Type="http://schemas.openxmlformats.org/officeDocument/2006/relationships/hyperlink" Target="http://sede.gobcan.es/boc/boc-a-2020-092-1514.pdf" TargetMode="External"/><Relationship Id="rId193" Type="http://schemas.openxmlformats.org/officeDocument/2006/relationships/hyperlink" Target="http://sede.gobcan.es/boc/boc-a-2021-086-2270.pdf" TargetMode="External"/><Relationship Id="rId2081" Type="http://schemas.openxmlformats.org/officeDocument/2006/relationships/hyperlink" Target="http://sede.gobcan.es/boc/boc-a-2020-209-3646.pdf" TargetMode="External"/><Relationship Id="rId3132" Type="http://schemas.openxmlformats.org/officeDocument/2006/relationships/hyperlink" Target="http://sede.gobcan.es/boc/boc-a-2020-102-1624.pdf" TargetMode="External"/><Relationship Id="rId260" Type="http://schemas.openxmlformats.org/officeDocument/2006/relationships/hyperlink" Target="https://www.boe.es/boe/dias/2021/04/21/pdfs/BOE-B-2021-19270.pdf" TargetMode="External"/><Relationship Id="rId120" Type="http://schemas.openxmlformats.org/officeDocument/2006/relationships/hyperlink" Target="http://sede.gobcan.es/boc/boc-a-2021-092-2415.xsign" TargetMode="External"/><Relationship Id="rId2898" Type="http://schemas.openxmlformats.org/officeDocument/2006/relationships/hyperlink" Target="http://www.gobiernodecanarias.org/boc/2020/117/001.html" TargetMode="External"/><Relationship Id="rId3949" Type="http://schemas.openxmlformats.org/officeDocument/2006/relationships/fontTable" Target="fontTable.xml"/><Relationship Id="rId2758" Type="http://schemas.openxmlformats.org/officeDocument/2006/relationships/hyperlink" Target="https://www.boe.es/boe/dias/2020/07/06/pdfs/BOE-A-2020-7311.pdf" TargetMode="External"/><Relationship Id="rId2965" Type="http://schemas.openxmlformats.org/officeDocument/2006/relationships/hyperlink" Target="http://www.gobiernodecanarias.org/boc/2020/111/010.html" TargetMode="External"/><Relationship Id="rId3809" Type="http://schemas.openxmlformats.org/officeDocument/2006/relationships/hyperlink" Target="https://ceoe-tenerife.com/author/ceoe-tenerife/" TargetMode="External"/><Relationship Id="rId937" Type="http://schemas.openxmlformats.org/officeDocument/2006/relationships/hyperlink" Target="https://www.boe.es/boe/dias/2021/01/19/pdfs/BOE-A-2021-758.pdf" TargetMode="External"/><Relationship Id="rId1567" Type="http://schemas.openxmlformats.org/officeDocument/2006/relationships/hyperlink" Target="https://boe.es/boe/dias/2020/11/25/pdfs/BOE-A-2020-14877.pdf" TargetMode="External"/><Relationship Id="rId1774" Type="http://schemas.openxmlformats.org/officeDocument/2006/relationships/hyperlink" Target="http://sede.gobcan.es/boc/boc-a-2020-229-4148.pdf" TargetMode="External"/><Relationship Id="rId1981" Type="http://schemas.openxmlformats.org/officeDocument/2006/relationships/hyperlink" Target="http://sede.gobcan.es/boc/boc-a-2020-216-3822.xsign" TargetMode="External"/><Relationship Id="rId2618" Type="http://schemas.openxmlformats.org/officeDocument/2006/relationships/hyperlink" Target="https://www.boe.es/boe/dias/2020/07/31/pdfs/BOE-A-2020-8847.pdf" TargetMode="External"/><Relationship Id="rId2825" Type="http://schemas.openxmlformats.org/officeDocument/2006/relationships/hyperlink" Target="https://www.boe.es/boe/dias/2020/06/30/pdfs/BOE-B-2020-19575.pdf" TargetMode="External"/><Relationship Id="rId66" Type="http://schemas.openxmlformats.org/officeDocument/2006/relationships/hyperlink" Target="http://sede.gobcan.es/boc/boc-a-2021-097-2476.pdf" TargetMode="External"/><Relationship Id="rId1427" Type="http://schemas.openxmlformats.org/officeDocument/2006/relationships/hyperlink" Target="http://sede.gobcan.es/boc/boc-a-2020-248-4712.xsign" TargetMode="External"/><Relationship Id="rId1634" Type="http://schemas.openxmlformats.org/officeDocument/2006/relationships/hyperlink" Target="http://sede.gobcan.es/boc/boc-a-2020-238-4392.pdf" TargetMode="External"/><Relationship Id="rId1841" Type="http://schemas.openxmlformats.org/officeDocument/2006/relationships/hyperlink" Target="http://www.gobiernodecanarias.org/boc/2020/224/014.html" TargetMode="External"/><Relationship Id="rId3599" Type="http://schemas.openxmlformats.org/officeDocument/2006/relationships/hyperlink" Target="https://ceoe-tenerife.com/actualizacion-de-medidas-para-gran-canaria-y-tenerife-nivel-3/" TargetMode="External"/><Relationship Id="rId1701" Type="http://schemas.openxmlformats.org/officeDocument/2006/relationships/hyperlink" Target="http://sede.gobcan.es/boc/boc-a-2020-234-4306.pdf" TargetMode="External"/><Relationship Id="rId3459" Type="http://schemas.openxmlformats.org/officeDocument/2006/relationships/hyperlink" Target="http://sede.gobcan.es/boc/boc-a-2020-082-1388.xsign" TargetMode="External"/><Relationship Id="rId3666" Type="http://schemas.openxmlformats.org/officeDocument/2006/relationships/hyperlink" Target="https://ceoe-tenerife.com/actualizacion-medidas-preventivas-covid-19-resumen-boc-no-266-24-12-2020-5149/" TargetMode="External"/><Relationship Id="rId587" Type="http://schemas.openxmlformats.org/officeDocument/2006/relationships/hyperlink" Target="http://sede.gobcan.es/boc/boc-a-2021-048-1204.xsign" TargetMode="External"/><Relationship Id="rId2268" Type="http://schemas.openxmlformats.org/officeDocument/2006/relationships/hyperlink" Target="http://sede.gobcan.es/boc/boc-a-2020-196-3369.xsign" TargetMode="External"/><Relationship Id="rId3319" Type="http://schemas.openxmlformats.org/officeDocument/2006/relationships/hyperlink" Target="http://sede.gobcan.es/boc/boc-a-2020-090-1489.pdf" TargetMode="External"/><Relationship Id="rId3873" Type="http://schemas.openxmlformats.org/officeDocument/2006/relationships/hyperlink" Target="https://ceoe-tenerife.com/author/ceoe-tenerife/" TargetMode="External"/><Relationship Id="rId447" Type="http://schemas.openxmlformats.org/officeDocument/2006/relationships/hyperlink" Target="https://www.boe.es/boe/dias/2021/03/26/pdfs/BOE-A-2021-4727.pdf" TargetMode="External"/><Relationship Id="rId794" Type="http://schemas.openxmlformats.org/officeDocument/2006/relationships/hyperlink" Target="http://sede.gobcan.es/boc/boc-a-2021-026-610.pdf" TargetMode="External"/><Relationship Id="rId1077" Type="http://schemas.openxmlformats.org/officeDocument/2006/relationships/hyperlink" Target="http://sede.gobcan.es/boc/boc-a-2020-269-5246.xsign" TargetMode="External"/><Relationship Id="rId2128" Type="http://schemas.openxmlformats.org/officeDocument/2006/relationships/hyperlink" Target="http://sede.gobcan.es/boc/boc-a-2020-208-3621.pdf" TargetMode="External"/><Relationship Id="rId2475" Type="http://schemas.openxmlformats.org/officeDocument/2006/relationships/hyperlink" Target="http://www.gobiernodecanarias.org/boc/2020/163/011.html" TargetMode="External"/><Relationship Id="rId2682" Type="http://schemas.openxmlformats.org/officeDocument/2006/relationships/hyperlink" Target="https://www.boe.es/boe/dias/2020/07/20/pdfs/BOE-A-2020-8156.pdf" TargetMode="External"/><Relationship Id="rId3526" Type="http://schemas.openxmlformats.org/officeDocument/2006/relationships/hyperlink" Target="https://www.boe.es/diario_boe/txt.php?id=BOE-A-2020-4396" TargetMode="External"/><Relationship Id="rId3733" Type="http://schemas.openxmlformats.org/officeDocument/2006/relationships/hyperlink" Target="https://ceoe-tenerife.com/author/ceoe-tenerife/" TargetMode="External"/><Relationship Id="rId3940" Type="http://schemas.openxmlformats.org/officeDocument/2006/relationships/hyperlink" Target="https://ceoe-tenerife.com/real-decreto-ley-82020-17-marzo-medidas-urgentes-extraordinarias-frente-al-impacto-economico-social-del-covid-19/" TargetMode="External"/><Relationship Id="rId654" Type="http://schemas.openxmlformats.org/officeDocument/2006/relationships/hyperlink" Target="https://www.boe.es/boe/dias/2021/03/03/pdfs/BOE-B-2021-10319.pdf" TargetMode="External"/><Relationship Id="rId861" Type="http://schemas.openxmlformats.org/officeDocument/2006/relationships/hyperlink" Target="http://sede.gobcan.es/boc/boc-a-2021-020-455.pdf" TargetMode="External"/><Relationship Id="rId1284" Type="http://schemas.openxmlformats.org/officeDocument/2006/relationships/hyperlink" Target="http://sede.gobcan.es/boc/boc-a-2020-259-4986.pdf" TargetMode="External"/><Relationship Id="rId1491" Type="http://schemas.openxmlformats.org/officeDocument/2006/relationships/hyperlink" Target="https://www.boe.es/boe/dias/2020/12/01/pdfs/BOE-B-2020-44982.pdf" TargetMode="External"/><Relationship Id="rId2335" Type="http://schemas.openxmlformats.org/officeDocument/2006/relationships/hyperlink" Target="http://sede.gobcan.es/boc/boc-a-2020-192-3302.pdf" TargetMode="External"/><Relationship Id="rId2542" Type="http://schemas.openxmlformats.org/officeDocument/2006/relationships/hyperlink" Target="https://www.boe.es/boe/dias/2020/08/08/pdfs/BOE-A-2020-9438.pdf" TargetMode="External"/><Relationship Id="rId3800" Type="http://schemas.openxmlformats.org/officeDocument/2006/relationships/hyperlink" Target="https://ceoe-tenerife.com/guia-intersectorial-medidas-ante-la-recuperacion-la-actividad-laboral-frente-al-covid-19/" TargetMode="External"/><Relationship Id="rId307" Type="http://schemas.openxmlformats.org/officeDocument/2006/relationships/hyperlink" Target="http://sede.gobcan.es/boc/boc-a-2021-077-2044.pdf" TargetMode="External"/><Relationship Id="rId514" Type="http://schemas.openxmlformats.org/officeDocument/2006/relationships/hyperlink" Target="http://sede.gobcan.es/boc/boc-a-2021-057-1477.pdf" TargetMode="External"/><Relationship Id="rId721" Type="http://schemas.openxmlformats.org/officeDocument/2006/relationships/hyperlink" Target="http://sede.gobcan.es/boc/boc-a-2021-035-841.pdf" TargetMode="External"/><Relationship Id="rId1144" Type="http://schemas.openxmlformats.org/officeDocument/2006/relationships/hyperlink" Target="https://www.boe.es/boe/dias/2020/12/28/pdfs/BOE-A-2020-17096.pdf" TargetMode="External"/><Relationship Id="rId1351" Type="http://schemas.openxmlformats.org/officeDocument/2006/relationships/hyperlink" Target="http://www.gobiernodecanarias.org/boc/2020/255/029.html" TargetMode="External"/><Relationship Id="rId2402" Type="http://schemas.openxmlformats.org/officeDocument/2006/relationships/hyperlink" Target="https://www.boe.es/boe/dias/2020/09/04/pdfs/BOE-B-2020-28012.pdf" TargetMode="External"/><Relationship Id="rId1004" Type="http://schemas.openxmlformats.org/officeDocument/2006/relationships/hyperlink" Target="http://sede.gobcan.es/boc/boc-a-2020-270-5285.pdf" TargetMode="External"/><Relationship Id="rId1211" Type="http://schemas.openxmlformats.org/officeDocument/2006/relationships/hyperlink" Target="http://sede.gobcan.es/boc/boc-a-2020-262-5037.xsig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CC6C5-E116-4A63-B6BC-8BD43EC2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403</Pages>
  <Words>183273</Words>
  <Characters>1008006</Characters>
  <Application>Microsoft Office Word</Application>
  <DocSecurity>0</DocSecurity>
  <Lines>8400</Lines>
  <Paragraphs>2377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1188902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CEOE</dc:creator>
  <cp:lastModifiedBy>Carmen San Juan</cp:lastModifiedBy>
  <cp:revision>85</cp:revision>
  <cp:lastPrinted>2020-11-25T08:36:00Z</cp:lastPrinted>
  <dcterms:created xsi:type="dcterms:W3CDTF">2021-02-16T07:23:00Z</dcterms:created>
  <dcterms:modified xsi:type="dcterms:W3CDTF">2021-05-18T06:09:00Z</dcterms:modified>
</cp:coreProperties>
</file>